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4AA5" w:rsidRDefault="003F4AA5" w:rsidP="00E9034C">
      <w:pPr>
        <w:rPr>
          <w:rFonts w:hint="cs"/>
          <w:rtl/>
        </w:rPr>
      </w:pPr>
    </w:p>
    <w:p w:rsidR="00E9034C" w:rsidRPr="007A775F" w:rsidRDefault="00E9034C" w:rsidP="007A775F">
      <w:pPr>
        <w:rPr>
          <w:rtl/>
        </w:rPr>
      </w:pPr>
      <w:r w:rsidRPr="007A775F">
        <w:rPr>
          <w:rFonts w:hint="cs"/>
          <w:rtl/>
        </w:rPr>
        <w:t>דברי הכנסת</w:t>
      </w:r>
    </w:p>
    <w:p w:rsidR="00E9034C" w:rsidRPr="007A775F" w:rsidRDefault="00E9034C" w:rsidP="007A775F">
      <w:pPr>
        <w:rPr>
          <w:rtl/>
        </w:rPr>
      </w:pPr>
      <w:r w:rsidRPr="007A775F">
        <w:rPr>
          <w:rFonts w:hint="cs"/>
          <w:rtl/>
        </w:rPr>
        <w:t>חוברת י"ד</w:t>
      </w:r>
    </w:p>
    <w:p w:rsidR="00E9034C" w:rsidRPr="007A775F" w:rsidRDefault="00E9034C" w:rsidP="007A775F">
      <w:pPr>
        <w:rPr>
          <w:rtl/>
        </w:rPr>
      </w:pPr>
      <w:r w:rsidRPr="007A775F">
        <w:rPr>
          <w:rFonts w:hint="cs"/>
          <w:rtl/>
        </w:rPr>
        <w:t>ישיבה קל"ז</w:t>
      </w:r>
    </w:p>
    <w:p w:rsidR="00E9034C" w:rsidRPr="007A775F" w:rsidRDefault="00E9034C" w:rsidP="007A775F">
      <w:pPr>
        <w:rPr>
          <w:rtl/>
        </w:rPr>
      </w:pPr>
    </w:p>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bookmarkStart w:id="0" w:name="_ETM_Q1_269"/>
      <w:bookmarkEnd w:id="0"/>
    </w:p>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 w:rsidR="00E9034C" w:rsidRPr="007A775F" w:rsidRDefault="00E9034C" w:rsidP="007A775F">
      <w:pPr>
        <w:pStyle w:val="ac"/>
        <w:rPr>
          <w:rtl/>
        </w:rPr>
      </w:pPr>
      <w:bookmarkStart w:id="1" w:name="_Toc156418590"/>
      <w:r w:rsidRPr="007A775F">
        <w:rPr>
          <w:rtl/>
        </w:rPr>
        <w:t>הישיבה ה</w:t>
      </w:r>
      <w:r w:rsidRPr="007A775F">
        <w:rPr>
          <w:rFonts w:hint="cs"/>
          <w:rtl/>
        </w:rPr>
        <w:t>מאה-</w:t>
      </w:r>
      <w:r>
        <w:rPr>
          <w:rFonts w:hint="cs"/>
          <w:rtl/>
        </w:rPr>
        <w:t>ו</w:t>
      </w:r>
      <w:r w:rsidRPr="007A775F">
        <w:rPr>
          <w:rFonts w:hint="cs"/>
          <w:rtl/>
        </w:rPr>
        <w:t>שלושים-ושבע</w:t>
      </w:r>
      <w:r w:rsidRPr="007A775F">
        <w:rPr>
          <w:rtl/>
        </w:rPr>
        <w:t xml:space="preserve"> של הכנסת העשרים-וחמש</w:t>
      </w:r>
      <w:bookmarkEnd w:id="1"/>
    </w:p>
    <w:p w:rsidR="00E9034C" w:rsidRPr="007A775F" w:rsidRDefault="00E9034C" w:rsidP="007A775F">
      <w:pPr>
        <w:pStyle w:val="ad"/>
        <w:rPr>
          <w:rtl/>
        </w:rPr>
      </w:pPr>
      <w:bookmarkStart w:id="2" w:name="_Toc156418591"/>
      <w:r w:rsidRPr="007A775F">
        <w:rPr>
          <w:rtl/>
        </w:rPr>
        <w:t>יום רביעי, ז' בשבט התשפ"ד (17 בינואר 2024)</w:t>
      </w:r>
      <w:bookmarkEnd w:id="2"/>
    </w:p>
    <w:p w:rsidR="00E9034C" w:rsidRPr="007A775F" w:rsidRDefault="00E9034C" w:rsidP="007A775F">
      <w:pPr>
        <w:pStyle w:val="ae"/>
        <w:rPr>
          <w:rtl/>
        </w:rPr>
      </w:pPr>
      <w:r w:rsidRPr="007A775F">
        <w:rPr>
          <w:rtl/>
        </w:rPr>
        <w:t>ירושלים, הכנסת, שעה 11:00</w:t>
      </w:r>
    </w:p>
    <w:p w:rsidR="00FD7886" w:rsidRDefault="00FD7886">
      <w:pPr>
        <w:bidi w:val="0"/>
        <w:spacing w:line="240" w:lineRule="auto"/>
        <w:ind w:firstLine="0"/>
        <w:jc w:val="left"/>
        <w:rPr>
          <w:rtl/>
        </w:rPr>
      </w:pPr>
      <w:r>
        <w:rPr>
          <w:rtl/>
        </w:rPr>
        <w:br w:type="page"/>
      </w:r>
    </w:p>
    <w:p w:rsidR="00FD7886" w:rsidRDefault="00FD7886" w:rsidP="005C64B4">
      <w:pPr>
        <w:pStyle w:val="afe"/>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D7886" w:rsidRDefault="00475B82" w:rsidP="00FD7886">
      <w:pPr>
        <w:pStyle w:val="TOC1"/>
        <w:tabs>
          <w:tab w:val="right" w:leader="dot" w:pos="8296"/>
        </w:tabs>
        <w:ind w:firstLine="0"/>
        <w:rPr>
          <w:noProof/>
        </w:rPr>
      </w:pPr>
      <w:hyperlink w:anchor="_Toc156418592" w:history="1">
        <w:r w:rsidR="00FD7886" w:rsidRPr="00BF6377">
          <w:rPr>
            <w:rStyle w:val="Hyperlink"/>
            <w:noProof/>
            <w:rtl/>
          </w:rPr>
          <w:t>מסמכים שהונחו על שולחן הכנסת</w:t>
        </w:r>
        <w:r w:rsidR="00FD7886">
          <w:rPr>
            <w:noProof/>
            <w:webHidden/>
          </w:rPr>
          <w:tab/>
        </w:r>
        <w:r w:rsidR="00FD7886">
          <w:rPr>
            <w:noProof/>
            <w:webHidden/>
          </w:rPr>
          <w:fldChar w:fldCharType="begin"/>
        </w:r>
        <w:r w:rsidR="00FD7886">
          <w:rPr>
            <w:noProof/>
            <w:webHidden/>
          </w:rPr>
          <w:instrText xml:space="preserve"> PAGEREF _Toc156418592 \h </w:instrText>
        </w:r>
        <w:r w:rsidR="00FD7886">
          <w:rPr>
            <w:noProof/>
            <w:webHidden/>
          </w:rPr>
        </w:r>
        <w:r w:rsidR="00FD7886">
          <w:rPr>
            <w:noProof/>
            <w:webHidden/>
          </w:rPr>
          <w:fldChar w:fldCharType="separate"/>
        </w:r>
        <w:r w:rsidR="005C64B4">
          <w:rPr>
            <w:noProof/>
            <w:webHidden/>
            <w:rtl/>
          </w:rPr>
          <w:t>5</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593" w:history="1">
        <w:r w:rsidR="00FD7886" w:rsidRPr="00BF6377">
          <w:rPr>
            <w:rStyle w:val="Hyperlink"/>
            <w:noProof/>
            <w:rtl/>
          </w:rPr>
          <w:t>שאילתות דחופות</w:t>
        </w:r>
        <w:r w:rsidR="00FD7886">
          <w:rPr>
            <w:noProof/>
            <w:webHidden/>
          </w:rPr>
          <w:tab/>
        </w:r>
        <w:r w:rsidR="00FD7886">
          <w:rPr>
            <w:noProof/>
            <w:webHidden/>
          </w:rPr>
          <w:fldChar w:fldCharType="begin"/>
        </w:r>
        <w:r w:rsidR="00FD7886">
          <w:rPr>
            <w:noProof/>
            <w:webHidden/>
          </w:rPr>
          <w:instrText xml:space="preserve"> PAGEREF _Toc156418593 \h </w:instrText>
        </w:r>
        <w:r w:rsidR="00FD7886">
          <w:rPr>
            <w:noProof/>
            <w:webHidden/>
          </w:rPr>
        </w:r>
        <w:r w:rsidR="00FD7886">
          <w:rPr>
            <w:noProof/>
            <w:webHidden/>
          </w:rPr>
          <w:fldChar w:fldCharType="separate"/>
        </w:r>
        <w:r w:rsidR="005C64B4">
          <w:rPr>
            <w:noProof/>
            <w:webHidden/>
            <w:rtl/>
          </w:rPr>
          <w:t>5</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594" w:history="1">
        <w:r w:rsidR="00FD7886" w:rsidRPr="00BF6377">
          <w:rPr>
            <w:rStyle w:val="Hyperlink"/>
            <w:noProof/>
            <w:rtl/>
          </w:rPr>
          <w:t>1153. פגיעה אנושה בתפקוד מערכת הרווחה בשל קיצוץ בתקציבי הרווחה</w:t>
        </w:r>
        <w:r w:rsidR="00FD7886">
          <w:rPr>
            <w:noProof/>
            <w:webHidden/>
          </w:rPr>
          <w:tab/>
        </w:r>
        <w:r w:rsidR="00FD7886">
          <w:rPr>
            <w:noProof/>
            <w:webHidden/>
          </w:rPr>
          <w:fldChar w:fldCharType="begin"/>
        </w:r>
        <w:r w:rsidR="00FD7886">
          <w:rPr>
            <w:noProof/>
            <w:webHidden/>
          </w:rPr>
          <w:instrText xml:space="preserve"> PAGEREF _Toc156418594 \h </w:instrText>
        </w:r>
        <w:r w:rsidR="00FD7886">
          <w:rPr>
            <w:noProof/>
            <w:webHidden/>
          </w:rPr>
        </w:r>
        <w:r w:rsidR="00FD7886">
          <w:rPr>
            <w:noProof/>
            <w:webHidden/>
          </w:rPr>
          <w:fldChar w:fldCharType="separate"/>
        </w:r>
        <w:r w:rsidR="005C64B4">
          <w:rPr>
            <w:noProof/>
            <w:webHidden/>
            <w:rtl/>
          </w:rPr>
          <w:t>6</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595" w:history="1">
        <w:r w:rsidR="00FD7886" w:rsidRPr="00BF6377">
          <w:rPr>
            <w:rStyle w:val="Hyperlink"/>
            <w:noProof/>
            <w:rtl/>
          </w:rPr>
          <w:t>אפרת רייטן מרום (העבודה):</w:t>
        </w:r>
        <w:r w:rsidR="00FD7886">
          <w:rPr>
            <w:noProof/>
            <w:webHidden/>
          </w:rPr>
          <w:tab/>
        </w:r>
        <w:r w:rsidR="00FD7886">
          <w:rPr>
            <w:noProof/>
            <w:webHidden/>
          </w:rPr>
          <w:fldChar w:fldCharType="begin"/>
        </w:r>
        <w:r w:rsidR="00FD7886">
          <w:rPr>
            <w:noProof/>
            <w:webHidden/>
          </w:rPr>
          <w:instrText xml:space="preserve"> PAGEREF _Toc156418595 \h </w:instrText>
        </w:r>
        <w:r w:rsidR="00FD7886">
          <w:rPr>
            <w:noProof/>
            <w:webHidden/>
          </w:rPr>
        </w:r>
        <w:r w:rsidR="00FD7886">
          <w:rPr>
            <w:noProof/>
            <w:webHidden/>
          </w:rPr>
          <w:fldChar w:fldCharType="separate"/>
        </w:r>
        <w:r w:rsidR="005C64B4">
          <w:rPr>
            <w:noProof/>
            <w:webHidden/>
            <w:rtl/>
          </w:rPr>
          <w:t>6</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596" w:history="1">
        <w:r w:rsidR="00FD7886" w:rsidRPr="00BF6377">
          <w:rPr>
            <w:rStyle w:val="Hyperlink"/>
            <w:noProof/>
            <w:rtl/>
          </w:rPr>
          <w:t>שר הרווחה והביטחון החברתי יעקב מרגי:</w:t>
        </w:r>
        <w:r w:rsidR="00FD7886">
          <w:rPr>
            <w:noProof/>
            <w:webHidden/>
          </w:rPr>
          <w:tab/>
        </w:r>
        <w:r w:rsidR="00FD7886">
          <w:rPr>
            <w:noProof/>
            <w:webHidden/>
          </w:rPr>
          <w:fldChar w:fldCharType="begin"/>
        </w:r>
        <w:r w:rsidR="00FD7886">
          <w:rPr>
            <w:noProof/>
            <w:webHidden/>
          </w:rPr>
          <w:instrText xml:space="preserve"> PAGEREF _Toc156418596 \h </w:instrText>
        </w:r>
        <w:r w:rsidR="00FD7886">
          <w:rPr>
            <w:noProof/>
            <w:webHidden/>
          </w:rPr>
        </w:r>
        <w:r w:rsidR="00FD7886">
          <w:rPr>
            <w:noProof/>
            <w:webHidden/>
          </w:rPr>
          <w:fldChar w:fldCharType="separate"/>
        </w:r>
        <w:r w:rsidR="005C64B4">
          <w:rPr>
            <w:noProof/>
            <w:webHidden/>
            <w:rtl/>
          </w:rPr>
          <w:t>6</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597" w:history="1">
        <w:r w:rsidR="00FD7886" w:rsidRPr="00BF6377">
          <w:rPr>
            <w:rStyle w:val="Hyperlink"/>
            <w:noProof/>
            <w:rtl/>
            <w:lang w:eastAsia="he-IL"/>
          </w:rPr>
          <w:t>1154. מיגוניות במירון</w:t>
        </w:r>
        <w:r w:rsidR="00FD7886">
          <w:rPr>
            <w:noProof/>
            <w:webHidden/>
          </w:rPr>
          <w:tab/>
        </w:r>
        <w:r w:rsidR="00FD7886">
          <w:rPr>
            <w:noProof/>
            <w:webHidden/>
          </w:rPr>
          <w:fldChar w:fldCharType="begin"/>
        </w:r>
        <w:r w:rsidR="00FD7886">
          <w:rPr>
            <w:noProof/>
            <w:webHidden/>
          </w:rPr>
          <w:instrText xml:space="preserve"> PAGEREF _Toc156418597 \h </w:instrText>
        </w:r>
        <w:r w:rsidR="00FD7886">
          <w:rPr>
            <w:noProof/>
            <w:webHidden/>
          </w:rPr>
        </w:r>
        <w:r w:rsidR="00FD7886">
          <w:rPr>
            <w:noProof/>
            <w:webHidden/>
          </w:rPr>
          <w:fldChar w:fldCharType="separate"/>
        </w:r>
        <w:r w:rsidR="005C64B4">
          <w:rPr>
            <w:noProof/>
            <w:webHidden/>
            <w:rtl/>
          </w:rPr>
          <w:t>12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598" w:history="1">
        <w:r w:rsidR="00FD7886" w:rsidRPr="00BF6377">
          <w:rPr>
            <w:rStyle w:val="Hyperlink"/>
            <w:noProof/>
            <w:rtl/>
          </w:rPr>
          <w:t>ישראל אייכלר (יהדות התורה):</w:t>
        </w:r>
        <w:r w:rsidR="00FD7886">
          <w:rPr>
            <w:noProof/>
            <w:webHidden/>
          </w:rPr>
          <w:tab/>
        </w:r>
        <w:r w:rsidR="00FD7886">
          <w:rPr>
            <w:noProof/>
            <w:webHidden/>
          </w:rPr>
          <w:fldChar w:fldCharType="begin"/>
        </w:r>
        <w:r w:rsidR="00FD7886">
          <w:rPr>
            <w:noProof/>
            <w:webHidden/>
          </w:rPr>
          <w:instrText xml:space="preserve"> PAGEREF _Toc156418598 \h </w:instrText>
        </w:r>
        <w:r w:rsidR="00FD7886">
          <w:rPr>
            <w:noProof/>
            <w:webHidden/>
          </w:rPr>
        </w:r>
        <w:r w:rsidR="00FD7886">
          <w:rPr>
            <w:noProof/>
            <w:webHidden/>
          </w:rPr>
          <w:fldChar w:fldCharType="separate"/>
        </w:r>
        <w:r w:rsidR="005C64B4">
          <w:rPr>
            <w:noProof/>
            <w:webHidden/>
            <w:rtl/>
          </w:rPr>
          <w:t>12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599" w:history="1">
        <w:r w:rsidR="00FD7886" w:rsidRPr="00BF6377">
          <w:rPr>
            <w:rStyle w:val="Hyperlink"/>
            <w:noProof/>
            <w:rtl/>
          </w:rPr>
          <w:t>השר לשירותי דת מיכאל מלכיאלי:</w:t>
        </w:r>
        <w:r w:rsidR="00FD7886">
          <w:rPr>
            <w:noProof/>
            <w:webHidden/>
          </w:rPr>
          <w:tab/>
        </w:r>
        <w:r w:rsidR="00FD7886">
          <w:rPr>
            <w:noProof/>
            <w:webHidden/>
          </w:rPr>
          <w:fldChar w:fldCharType="begin"/>
        </w:r>
        <w:r w:rsidR="00FD7886">
          <w:rPr>
            <w:noProof/>
            <w:webHidden/>
          </w:rPr>
          <w:instrText xml:space="preserve"> PAGEREF _Toc156418599 \h </w:instrText>
        </w:r>
        <w:r w:rsidR="00FD7886">
          <w:rPr>
            <w:noProof/>
            <w:webHidden/>
          </w:rPr>
        </w:r>
        <w:r w:rsidR="00FD7886">
          <w:rPr>
            <w:noProof/>
            <w:webHidden/>
          </w:rPr>
          <w:fldChar w:fldCharType="separate"/>
        </w:r>
        <w:r w:rsidR="005C64B4">
          <w:rPr>
            <w:noProof/>
            <w:webHidden/>
            <w:rtl/>
          </w:rPr>
          <w:t>13</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01" w:history="1">
        <w:r w:rsidR="00FD7886" w:rsidRPr="00BF6377">
          <w:rPr>
            <w:rStyle w:val="Hyperlink"/>
            <w:noProof/>
            <w:rtl/>
            <w:lang w:eastAsia="he-IL"/>
          </w:rPr>
          <w:t>הצעת חוק אספקת החשמל (הוראת שעה), התשפ"ד–2024</w:t>
        </w:r>
        <w:r w:rsidR="00FD7886">
          <w:rPr>
            <w:noProof/>
            <w:webHidden/>
          </w:rPr>
          <w:tab/>
        </w:r>
        <w:r w:rsidR="00FD7886">
          <w:rPr>
            <w:noProof/>
            <w:webHidden/>
          </w:rPr>
          <w:fldChar w:fldCharType="begin"/>
        </w:r>
        <w:r w:rsidR="00FD7886">
          <w:rPr>
            <w:noProof/>
            <w:webHidden/>
          </w:rPr>
          <w:instrText xml:space="preserve"> PAGEREF _Toc156418601 \h </w:instrText>
        </w:r>
        <w:r w:rsidR="00FD7886">
          <w:rPr>
            <w:noProof/>
            <w:webHidden/>
          </w:rPr>
        </w:r>
        <w:r w:rsidR="00FD7886">
          <w:rPr>
            <w:noProof/>
            <w:webHidden/>
          </w:rPr>
          <w:fldChar w:fldCharType="separate"/>
        </w:r>
        <w:r w:rsidR="005C64B4">
          <w:rPr>
            <w:noProof/>
            <w:webHidden/>
            <w:rtl/>
          </w:rPr>
          <w:t>15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02" w:history="1">
        <w:r w:rsidR="00FD7886" w:rsidRPr="00BF6377">
          <w:rPr>
            <w:rStyle w:val="Hyperlink"/>
            <w:noProof/>
            <w:rtl/>
          </w:rPr>
          <w:t>אופיר כץ (הליכוד):</w:t>
        </w:r>
        <w:r w:rsidR="00FD7886">
          <w:rPr>
            <w:noProof/>
            <w:webHidden/>
          </w:rPr>
          <w:tab/>
        </w:r>
        <w:r w:rsidR="00FD7886">
          <w:rPr>
            <w:noProof/>
            <w:webHidden/>
          </w:rPr>
          <w:fldChar w:fldCharType="begin"/>
        </w:r>
        <w:r w:rsidR="00FD7886">
          <w:rPr>
            <w:noProof/>
            <w:webHidden/>
          </w:rPr>
          <w:instrText xml:space="preserve"> PAGEREF _Toc156418602 \h </w:instrText>
        </w:r>
        <w:r w:rsidR="00FD7886">
          <w:rPr>
            <w:noProof/>
            <w:webHidden/>
          </w:rPr>
        </w:r>
        <w:r w:rsidR="00FD7886">
          <w:rPr>
            <w:noProof/>
            <w:webHidden/>
          </w:rPr>
          <w:fldChar w:fldCharType="separate"/>
        </w:r>
        <w:r w:rsidR="005C64B4">
          <w:rPr>
            <w:noProof/>
            <w:webHidden/>
            <w:rtl/>
          </w:rPr>
          <w:t>16</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03" w:history="1">
        <w:r w:rsidR="00FD7886" w:rsidRPr="00BF6377">
          <w:rPr>
            <w:rStyle w:val="Hyperlink"/>
            <w:noProof/>
            <w:rtl/>
          </w:rPr>
          <w:t>שר האנרגיה והתשתיות אלי כהן:</w:t>
        </w:r>
        <w:r w:rsidR="00FD7886">
          <w:rPr>
            <w:noProof/>
            <w:webHidden/>
          </w:rPr>
          <w:tab/>
        </w:r>
        <w:r w:rsidR="00FD7886">
          <w:rPr>
            <w:noProof/>
            <w:webHidden/>
          </w:rPr>
          <w:fldChar w:fldCharType="begin"/>
        </w:r>
        <w:r w:rsidR="00FD7886">
          <w:rPr>
            <w:noProof/>
            <w:webHidden/>
          </w:rPr>
          <w:instrText xml:space="preserve"> PAGEREF _Toc156418603 \h </w:instrText>
        </w:r>
        <w:r w:rsidR="00FD7886">
          <w:rPr>
            <w:noProof/>
            <w:webHidden/>
          </w:rPr>
        </w:r>
        <w:r w:rsidR="00FD7886">
          <w:rPr>
            <w:noProof/>
            <w:webHidden/>
          </w:rPr>
          <w:fldChar w:fldCharType="separate"/>
        </w:r>
        <w:r w:rsidR="005C64B4">
          <w:rPr>
            <w:noProof/>
            <w:webHidden/>
            <w:rtl/>
          </w:rPr>
          <w:t>20</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04" w:history="1">
        <w:r w:rsidR="00FD7886" w:rsidRPr="00BF6377">
          <w:rPr>
            <w:rStyle w:val="Hyperlink"/>
            <w:noProof/>
            <w:rtl/>
          </w:rPr>
          <w:t>ווליד טאהא (רע"מ – הרשימה הערבית המאוחדת):</w:t>
        </w:r>
        <w:r w:rsidR="00FD7886">
          <w:rPr>
            <w:noProof/>
            <w:webHidden/>
          </w:rPr>
          <w:tab/>
        </w:r>
        <w:r w:rsidR="00FD7886">
          <w:rPr>
            <w:noProof/>
            <w:webHidden/>
          </w:rPr>
          <w:fldChar w:fldCharType="begin"/>
        </w:r>
        <w:r w:rsidR="00FD7886">
          <w:rPr>
            <w:noProof/>
            <w:webHidden/>
          </w:rPr>
          <w:instrText xml:space="preserve"> PAGEREF _Toc156418604 \h </w:instrText>
        </w:r>
        <w:r w:rsidR="00FD7886">
          <w:rPr>
            <w:noProof/>
            <w:webHidden/>
          </w:rPr>
        </w:r>
        <w:r w:rsidR="00FD7886">
          <w:rPr>
            <w:noProof/>
            <w:webHidden/>
          </w:rPr>
          <w:fldChar w:fldCharType="separate"/>
        </w:r>
        <w:r w:rsidR="005C64B4">
          <w:rPr>
            <w:noProof/>
            <w:webHidden/>
            <w:rtl/>
          </w:rPr>
          <w:t>21</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06" w:history="1">
        <w:r w:rsidR="00FD7886" w:rsidRPr="00BF6377">
          <w:rPr>
            <w:rStyle w:val="Hyperlink"/>
            <w:noProof/>
            <w:rtl/>
            <w:lang w:eastAsia="he-IL"/>
          </w:rPr>
          <w:t>הצעת חוק סיוע לסטודנטים המשרתים במילואים (הוראת שעה – חרבות ברזל), התשפ"ד–2023</w:t>
        </w:r>
        <w:r w:rsidR="00FD7886">
          <w:rPr>
            <w:noProof/>
            <w:webHidden/>
          </w:rPr>
          <w:tab/>
        </w:r>
        <w:r w:rsidR="00FD7886">
          <w:rPr>
            <w:noProof/>
            <w:webHidden/>
          </w:rPr>
          <w:fldChar w:fldCharType="begin"/>
        </w:r>
        <w:r w:rsidR="00FD7886">
          <w:rPr>
            <w:noProof/>
            <w:webHidden/>
          </w:rPr>
          <w:instrText xml:space="preserve"> PAGEREF _Toc156418606 \h </w:instrText>
        </w:r>
        <w:r w:rsidR="00FD7886">
          <w:rPr>
            <w:noProof/>
            <w:webHidden/>
          </w:rPr>
        </w:r>
        <w:r w:rsidR="00FD7886">
          <w:rPr>
            <w:noProof/>
            <w:webHidden/>
          </w:rPr>
          <w:fldChar w:fldCharType="separate"/>
        </w:r>
        <w:r w:rsidR="005C64B4">
          <w:rPr>
            <w:noProof/>
            <w:webHidden/>
            <w:rtl/>
          </w:rPr>
          <w:t>23</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07" w:history="1">
        <w:r w:rsidR="00FD7886" w:rsidRPr="00BF6377">
          <w:rPr>
            <w:rStyle w:val="Hyperlink"/>
            <w:noProof/>
            <w:rtl/>
          </w:rPr>
          <w:t>מיכאל מרדכי ביטון (המחנה הממלכתי):</w:t>
        </w:r>
        <w:r w:rsidR="00FD7886">
          <w:rPr>
            <w:noProof/>
            <w:webHidden/>
          </w:rPr>
          <w:tab/>
        </w:r>
        <w:r w:rsidR="00FD7886">
          <w:rPr>
            <w:noProof/>
            <w:webHidden/>
          </w:rPr>
          <w:fldChar w:fldCharType="begin"/>
        </w:r>
        <w:r w:rsidR="00FD7886">
          <w:rPr>
            <w:noProof/>
            <w:webHidden/>
          </w:rPr>
          <w:instrText xml:space="preserve"> PAGEREF _Toc156418607 \h </w:instrText>
        </w:r>
        <w:r w:rsidR="00FD7886">
          <w:rPr>
            <w:noProof/>
            <w:webHidden/>
          </w:rPr>
        </w:r>
        <w:r w:rsidR="00FD7886">
          <w:rPr>
            <w:noProof/>
            <w:webHidden/>
          </w:rPr>
          <w:fldChar w:fldCharType="separate"/>
        </w:r>
        <w:r w:rsidR="005C64B4">
          <w:rPr>
            <w:noProof/>
            <w:webHidden/>
            <w:rtl/>
          </w:rPr>
          <w:t>23</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08" w:history="1">
        <w:r w:rsidR="00FD7886" w:rsidRPr="00BF6377">
          <w:rPr>
            <w:rStyle w:val="Hyperlink"/>
            <w:noProof/>
            <w:rtl/>
          </w:rPr>
          <w:t>השר לביטחון לאומי איתמר בן גביר:</w:t>
        </w:r>
        <w:r w:rsidR="00FD7886">
          <w:rPr>
            <w:noProof/>
            <w:webHidden/>
          </w:rPr>
          <w:tab/>
        </w:r>
        <w:r w:rsidR="00FD7886">
          <w:rPr>
            <w:noProof/>
            <w:webHidden/>
          </w:rPr>
          <w:fldChar w:fldCharType="begin"/>
        </w:r>
        <w:r w:rsidR="00FD7886">
          <w:rPr>
            <w:noProof/>
            <w:webHidden/>
          </w:rPr>
          <w:instrText xml:space="preserve"> PAGEREF _Toc156418608 \h </w:instrText>
        </w:r>
        <w:r w:rsidR="00FD7886">
          <w:rPr>
            <w:noProof/>
            <w:webHidden/>
          </w:rPr>
        </w:r>
        <w:r w:rsidR="00FD7886">
          <w:rPr>
            <w:noProof/>
            <w:webHidden/>
          </w:rPr>
          <w:fldChar w:fldCharType="separate"/>
        </w:r>
        <w:r w:rsidR="005C64B4">
          <w:rPr>
            <w:noProof/>
            <w:webHidden/>
            <w:rtl/>
          </w:rPr>
          <w:t>26</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09" w:history="1">
        <w:r w:rsidR="00FD7886" w:rsidRPr="00BF6377">
          <w:rPr>
            <w:rStyle w:val="Hyperlink"/>
            <w:noProof/>
            <w:rtl/>
          </w:rPr>
          <w:t>הצעת חוק לימוד חובה (תיקון – עובד סוציאלי או פסיכולוג חינוכי במוסד חינוכי ביישוב סמוך גבול), התשפ"ג–2023</w:t>
        </w:r>
        <w:r w:rsidR="00FD7886">
          <w:rPr>
            <w:noProof/>
            <w:webHidden/>
          </w:rPr>
          <w:tab/>
        </w:r>
        <w:r w:rsidR="00FD7886">
          <w:rPr>
            <w:noProof/>
            <w:webHidden/>
          </w:rPr>
          <w:fldChar w:fldCharType="begin"/>
        </w:r>
        <w:r w:rsidR="00FD7886">
          <w:rPr>
            <w:noProof/>
            <w:webHidden/>
          </w:rPr>
          <w:instrText xml:space="preserve"> PAGEREF _Toc156418609 \h </w:instrText>
        </w:r>
        <w:r w:rsidR="00FD7886">
          <w:rPr>
            <w:noProof/>
            <w:webHidden/>
          </w:rPr>
        </w:r>
        <w:r w:rsidR="00FD7886">
          <w:rPr>
            <w:noProof/>
            <w:webHidden/>
          </w:rPr>
          <w:fldChar w:fldCharType="separate"/>
        </w:r>
        <w:r w:rsidR="005C64B4">
          <w:rPr>
            <w:noProof/>
            <w:webHidden/>
            <w:rtl/>
          </w:rPr>
          <w:t>29</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0" w:history="1">
        <w:r w:rsidR="00FD7886" w:rsidRPr="00BF6377">
          <w:rPr>
            <w:rStyle w:val="Hyperlink"/>
            <w:noProof/>
            <w:rtl/>
          </w:rPr>
          <w:t>דבי ביטון (יש עתיד):</w:t>
        </w:r>
        <w:r w:rsidR="00FD7886">
          <w:rPr>
            <w:noProof/>
            <w:webHidden/>
          </w:rPr>
          <w:tab/>
        </w:r>
        <w:r w:rsidR="00FD7886">
          <w:rPr>
            <w:noProof/>
            <w:webHidden/>
          </w:rPr>
          <w:fldChar w:fldCharType="begin"/>
        </w:r>
        <w:r w:rsidR="00FD7886">
          <w:rPr>
            <w:noProof/>
            <w:webHidden/>
          </w:rPr>
          <w:instrText xml:space="preserve"> PAGEREF _Toc156418610 \h </w:instrText>
        </w:r>
        <w:r w:rsidR="00FD7886">
          <w:rPr>
            <w:noProof/>
            <w:webHidden/>
          </w:rPr>
        </w:r>
        <w:r w:rsidR="00FD7886">
          <w:rPr>
            <w:noProof/>
            <w:webHidden/>
          </w:rPr>
          <w:fldChar w:fldCharType="separate"/>
        </w:r>
        <w:r w:rsidR="005C64B4">
          <w:rPr>
            <w:noProof/>
            <w:webHidden/>
            <w:rtl/>
          </w:rPr>
          <w:t>29</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11" w:history="1">
        <w:r w:rsidR="00FD7886" w:rsidRPr="00BF6377">
          <w:rPr>
            <w:rStyle w:val="Hyperlink"/>
            <w:noProof/>
            <w:rtl/>
            <w:lang w:eastAsia="he-IL"/>
          </w:rPr>
          <w:t>הצעת חוק שירות המילואים (תיקון – הפחתת שיעור המס שחל על תגמולים למשרתי מילואים), התשפ"ד–2023</w:t>
        </w:r>
        <w:r w:rsidR="00FD7886">
          <w:rPr>
            <w:noProof/>
            <w:webHidden/>
          </w:rPr>
          <w:tab/>
        </w:r>
        <w:r w:rsidR="00FD7886">
          <w:rPr>
            <w:noProof/>
            <w:webHidden/>
          </w:rPr>
          <w:fldChar w:fldCharType="begin"/>
        </w:r>
        <w:r w:rsidR="00FD7886">
          <w:rPr>
            <w:noProof/>
            <w:webHidden/>
          </w:rPr>
          <w:instrText xml:space="preserve"> PAGEREF _Toc156418611 \h </w:instrText>
        </w:r>
        <w:r w:rsidR="00FD7886">
          <w:rPr>
            <w:noProof/>
            <w:webHidden/>
          </w:rPr>
        </w:r>
        <w:r w:rsidR="00FD7886">
          <w:rPr>
            <w:noProof/>
            <w:webHidden/>
          </w:rPr>
          <w:fldChar w:fldCharType="separate"/>
        </w:r>
        <w:r w:rsidR="005C64B4">
          <w:rPr>
            <w:noProof/>
            <w:webHidden/>
            <w:rtl/>
          </w:rPr>
          <w:t>32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2" w:history="1">
        <w:r w:rsidR="00FD7886" w:rsidRPr="00BF6377">
          <w:rPr>
            <w:rStyle w:val="Hyperlink"/>
            <w:noProof/>
            <w:rtl/>
          </w:rPr>
          <w:t>מאיר כהן (יש עתיד):</w:t>
        </w:r>
        <w:r w:rsidR="00FD7886">
          <w:rPr>
            <w:noProof/>
            <w:webHidden/>
          </w:rPr>
          <w:tab/>
        </w:r>
        <w:r w:rsidR="00FD7886">
          <w:rPr>
            <w:noProof/>
            <w:webHidden/>
          </w:rPr>
          <w:fldChar w:fldCharType="begin"/>
        </w:r>
        <w:r w:rsidR="00FD7886">
          <w:rPr>
            <w:noProof/>
            <w:webHidden/>
          </w:rPr>
          <w:instrText xml:space="preserve"> PAGEREF _Toc156418612 \h </w:instrText>
        </w:r>
        <w:r w:rsidR="00FD7886">
          <w:rPr>
            <w:noProof/>
            <w:webHidden/>
          </w:rPr>
        </w:r>
        <w:r w:rsidR="00FD7886">
          <w:rPr>
            <w:noProof/>
            <w:webHidden/>
          </w:rPr>
          <w:fldChar w:fldCharType="separate"/>
        </w:r>
        <w:r w:rsidR="005C64B4">
          <w:rPr>
            <w:noProof/>
            <w:webHidden/>
            <w:rtl/>
          </w:rPr>
          <w:t>32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3" w:history="1">
        <w:r w:rsidR="00FD7886" w:rsidRPr="00BF6377">
          <w:rPr>
            <w:rStyle w:val="Hyperlink"/>
            <w:noProof/>
            <w:rtl/>
          </w:rPr>
          <w:t>שר העבודה יואב בן צור:</w:t>
        </w:r>
        <w:r w:rsidR="00FD7886">
          <w:rPr>
            <w:noProof/>
            <w:webHidden/>
          </w:rPr>
          <w:tab/>
        </w:r>
        <w:r w:rsidR="00FD7886">
          <w:rPr>
            <w:noProof/>
            <w:webHidden/>
          </w:rPr>
          <w:fldChar w:fldCharType="begin"/>
        </w:r>
        <w:r w:rsidR="00FD7886">
          <w:rPr>
            <w:noProof/>
            <w:webHidden/>
          </w:rPr>
          <w:instrText xml:space="preserve"> PAGEREF _Toc156418613 \h </w:instrText>
        </w:r>
        <w:r w:rsidR="00FD7886">
          <w:rPr>
            <w:noProof/>
            <w:webHidden/>
          </w:rPr>
        </w:r>
        <w:r w:rsidR="00FD7886">
          <w:rPr>
            <w:noProof/>
            <w:webHidden/>
          </w:rPr>
          <w:fldChar w:fldCharType="separate"/>
        </w:r>
        <w:r w:rsidR="005C64B4">
          <w:rPr>
            <w:noProof/>
            <w:webHidden/>
            <w:rtl/>
          </w:rPr>
          <w:t>37</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4" w:history="1">
        <w:r w:rsidR="00FD7886" w:rsidRPr="00BF6377">
          <w:rPr>
            <w:rStyle w:val="Hyperlink"/>
            <w:noProof/>
            <w:rtl/>
          </w:rPr>
          <w:t>מאיר כהן (יש עתיד):</w:t>
        </w:r>
        <w:r w:rsidR="00FD7886">
          <w:rPr>
            <w:noProof/>
            <w:webHidden/>
          </w:rPr>
          <w:tab/>
        </w:r>
        <w:r w:rsidR="00FD7886">
          <w:rPr>
            <w:noProof/>
            <w:webHidden/>
          </w:rPr>
          <w:fldChar w:fldCharType="begin"/>
        </w:r>
        <w:r w:rsidR="00FD7886">
          <w:rPr>
            <w:noProof/>
            <w:webHidden/>
          </w:rPr>
          <w:instrText xml:space="preserve"> PAGEREF _Toc156418614 \h </w:instrText>
        </w:r>
        <w:r w:rsidR="00FD7886">
          <w:rPr>
            <w:noProof/>
            <w:webHidden/>
          </w:rPr>
        </w:r>
        <w:r w:rsidR="00FD7886">
          <w:rPr>
            <w:noProof/>
            <w:webHidden/>
          </w:rPr>
          <w:fldChar w:fldCharType="separate"/>
        </w:r>
        <w:r w:rsidR="005C64B4">
          <w:rPr>
            <w:noProof/>
            <w:webHidden/>
            <w:rtl/>
          </w:rPr>
          <w:t>40</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15" w:history="1">
        <w:r w:rsidR="00FD7886" w:rsidRPr="00BF6377">
          <w:rPr>
            <w:rStyle w:val="Hyperlink"/>
            <w:noProof/>
            <w:rtl/>
          </w:rPr>
          <w:t>הצעת חוק הביטוח הלאומי  (תיקון – הגבלת שכר טרחה עבור טיפול בתביעה לנפגעי איבה), התשפ"ד–2023</w:t>
        </w:r>
        <w:r w:rsidR="00FD7886">
          <w:rPr>
            <w:noProof/>
            <w:webHidden/>
          </w:rPr>
          <w:tab/>
        </w:r>
        <w:r w:rsidR="00FD7886">
          <w:rPr>
            <w:noProof/>
            <w:webHidden/>
          </w:rPr>
          <w:fldChar w:fldCharType="begin"/>
        </w:r>
        <w:r w:rsidR="00FD7886">
          <w:rPr>
            <w:noProof/>
            <w:webHidden/>
          </w:rPr>
          <w:instrText xml:space="preserve"> PAGEREF _Toc156418615 \h </w:instrText>
        </w:r>
        <w:r w:rsidR="00FD7886">
          <w:rPr>
            <w:noProof/>
            <w:webHidden/>
          </w:rPr>
        </w:r>
        <w:r w:rsidR="00FD7886">
          <w:rPr>
            <w:noProof/>
            <w:webHidden/>
          </w:rPr>
          <w:fldChar w:fldCharType="separate"/>
        </w:r>
        <w:r w:rsidR="005C64B4">
          <w:rPr>
            <w:noProof/>
            <w:webHidden/>
            <w:rtl/>
          </w:rPr>
          <w:t>41</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6" w:history="1">
        <w:r w:rsidR="00FD7886" w:rsidRPr="00BF6377">
          <w:rPr>
            <w:rStyle w:val="Hyperlink"/>
            <w:noProof/>
            <w:rtl/>
          </w:rPr>
          <w:t>ארז מלול (ש"ס):</w:t>
        </w:r>
        <w:r w:rsidR="00FD7886">
          <w:rPr>
            <w:noProof/>
            <w:webHidden/>
          </w:rPr>
          <w:tab/>
        </w:r>
        <w:r w:rsidR="00FD7886">
          <w:rPr>
            <w:noProof/>
            <w:webHidden/>
          </w:rPr>
          <w:fldChar w:fldCharType="begin"/>
        </w:r>
        <w:r w:rsidR="00FD7886">
          <w:rPr>
            <w:noProof/>
            <w:webHidden/>
          </w:rPr>
          <w:instrText xml:space="preserve"> PAGEREF _Toc156418616 \h </w:instrText>
        </w:r>
        <w:r w:rsidR="00FD7886">
          <w:rPr>
            <w:noProof/>
            <w:webHidden/>
          </w:rPr>
        </w:r>
        <w:r w:rsidR="00FD7886">
          <w:rPr>
            <w:noProof/>
            <w:webHidden/>
          </w:rPr>
          <w:fldChar w:fldCharType="separate"/>
        </w:r>
        <w:r w:rsidR="005C64B4">
          <w:rPr>
            <w:noProof/>
            <w:webHidden/>
            <w:rtl/>
          </w:rPr>
          <w:t>41</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7" w:history="1">
        <w:r w:rsidR="00FD7886" w:rsidRPr="00BF6377">
          <w:rPr>
            <w:rStyle w:val="Hyperlink"/>
            <w:noProof/>
            <w:rtl/>
          </w:rPr>
          <w:t>שר העבודה יואב בן צור:</w:t>
        </w:r>
        <w:r w:rsidR="00FD7886">
          <w:rPr>
            <w:noProof/>
            <w:webHidden/>
          </w:rPr>
          <w:tab/>
        </w:r>
        <w:r w:rsidR="00FD7886">
          <w:rPr>
            <w:noProof/>
            <w:webHidden/>
          </w:rPr>
          <w:fldChar w:fldCharType="begin"/>
        </w:r>
        <w:r w:rsidR="00FD7886">
          <w:rPr>
            <w:noProof/>
            <w:webHidden/>
          </w:rPr>
          <w:instrText xml:space="preserve"> PAGEREF _Toc156418617 \h </w:instrText>
        </w:r>
        <w:r w:rsidR="00FD7886">
          <w:rPr>
            <w:noProof/>
            <w:webHidden/>
          </w:rPr>
        </w:r>
        <w:r w:rsidR="00FD7886">
          <w:rPr>
            <w:noProof/>
            <w:webHidden/>
          </w:rPr>
          <w:fldChar w:fldCharType="separate"/>
        </w:r>
        <w:r w:rsidR="005C64B4">
          <w:rPr>
            <w:noProof/>
            <w:webHidden/>
            <w:rtl/>
          </w:rPr>
          <w:t>43</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18" w:history="1">
        <w:r w:rsidR="00FD7886" w:rsidRPr="00BF6377">
          <w:rPr>
            <w:rStyle w:val="Hyperlink"/>
            <w:noProof/>
            <w:rtl/>
            <w:lang w:eastAsia="he-IL"/>
          </w:rPr>
          <w:t>הצעת חוק חופשה שנתית  (תיקון – אי-קיזוז ימי חופשה למתנדב במסגרת כוחות הביטחון וההצלה בשעת חירום), התשפ"ד–2023</w:t>
        </w:r>
        <w:r w:rsidR="00FD7886">
          <w:rPr>
            <w:noProof/>
            <w:webHidden/>
          </w:rPr>
          <w:tab/>
        </w:r>
        <w:r w:rsidR="00FD7886">
          <w:rPr>
            <w:noProof/>
            <w:webHidden/>
          </w:rPr>
          <w:fldChar w:fldCharType="begin"/>
        </w:r>
        <w:r w:rsidR="00FD7886">
          <w:rPr>
            <w:noProof/>
            <w:webHidden/>
          </w:rPr>
          <w:instrText xml:space="preserve"> PAGEREF _Toc156418618 \h </w:instrText>
        </w:r>
        <w:r w:rsidR="00FD7886">
          <w:rPr>
            <w:noProof/>
            <w:webHidden/>
          </w:rPr>
        </w:r>
        <w:r w:rsidR="00FD7886">
          <w:rPr>
            <w:noProof/>
            <w:webHidden/>
          </w:rPr>
          <w:fldChar w:fldCharType="separate"/>
        </w:r>
        <w:r w:rsidR="005C64B4">
          <w:rPr>
            <w:noProof/>
            <w:webHidden/>
            <w:rtl/>
          </w:rPr>
          <w:t>45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19" w:history="1">
        <w:r w:rsidR="00FD7886" w:rsidRPr="00BF6377">
          <w:rPr>
            <w:rStyle w:val="Hyperlink"/>
            <w:noProof/>
            <w:rtl/>
          </w:rPr>
          <w:t>אליהו ברוכי (יהדות התורה):</w:t>
        </w:r>
        <w:r w:rsidR="00FD7886">
          <w:rPr>
            <w:noProof/>
            <w:webHidden/>
          </w:rPr>
          <w:tab/>
        </w:r>
        <w:r w:rsidR="00FD7886">
          <w:rPr>
            <w:noProof/>
            <w:webHidden/>
          </w:rPr>
          <w:fldChar w:fldCharType="begin"/>
        </w:r>
        <w:r w:rsidR="00FD7886">
          <w:rPr>
            <w:noProof/>
            <w:webHidden/>
          </w:rPr>
          <w:instrText xml:space="preserve"> PAGEREF _Toc156418619 \h </w:instrText>
        </w:r>
        <w:r w:rsidR="00FD7886">
          <w:rPr>
            <w:noProof/>
            <w:webHidden/>
          </w:rPr>
        </w:r>
        <w:r w:rsidR="00FD7886">
          <w:rPr>
            <w:noProof/>
            <w:webHidden/>
          </w:rPr>
          <w:fldChar w:fldCharType="separate"/>
        </w:r>
        <w:r w:rsidR="005C64B4">
          <w:rPr>
            <w:noProof/>
            <w:webHidden/>
            <w:rtl/>
          </w:rPr>
          <w:t>45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0" w:history="1">
        <w:r w:rsidR="00FD7886" w:rsidRPr="00BF6377">
          <w:rPr>
            <w:rStyle w:val="Hyperlink"/>
            <w:noProof/>
            <w:rtl/>
          </w:rPr>
          <w:t>יונתן מישרקי (ש"ס):</w:t>
        </w:r>
        <w:r w:rsidR="00FD7886">
          <w:rPr>
            <w:noProof/>
            <w:webHidden/>
          </w:rPr>
          <w:tab/>
        </w:r>
        <w:r w:rsidR="00FD7886">
          <w:rPr>
            <w:noProof/>
            <w:webHidden/>
          </w:rPr>
          <w:fldChar w:fldCharType="begin"/>
        </w:r>
        <w:r w:rsidR="00FD7886">
          <w:rPr>
            <w:noProof/>
            <w:webHidden/>
          </w:rPr>
          <w:instrText xml:space="preserve"> PAGEREF _Toc156418620 \h </w:instrText>
        </w:r>
        <w:r w:rsidR="00FD7886">
          <w:rPr>
            <w:noProof/>
            <w:webHidden/>
          </w:rPr>
        </w:r>
        <w:r w:rsidR="00FD7886">
          <w:rPr>
            <w:noProof/>
            <w:webHidden/>
          </w:rPr>
          <w:fldChar w:fldCharType="separate"/>
        </w:r>
        <w:r w:rsidR="005C64B4">
          <w:rPr>
            <w:noProof/>
            <w:webHidden/>
            <w:rtl/>
          </w:rPr>
          <w:t>47</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1" w:history="1">
        <w:r w:rsidR="00FD7886" w:rsidRPr="00BF6377">
          <w:rPr>
            <w:rStyle w:val="Hyperlink"/>
            <w:noProof/>
            <w:rtl/>
          </w:rPr>
          <w:t>שר העבודה יואב בן צור:</w:t>
        </w:r>
        <w:r w:rsidR="00FD7886">
          <w:rPr>
            <w:noProof/>
            <w:webHidden/>
          </w:rPr>
          <w:tab/>
        </w:r>
        <w:r w:rsidR="00FD7886">
          <w:rPr>
            <w:noProof/>
            <w:webHidden/>
          </w:rPr>
          <w:fldChar w:fldCharType="begin"/>
        </w:r>
        <w:r w:rsidR="00FD7886">
          <w:rPr>
            <w:noProof/>
            <w:webHidden/>
          </w:rPr>
          <w:instrText xml:space="preserve"> PAGEREF _Toc156418621 \h </w:instrText>
        </w:r>
        <w:r w:rsidR="00FD7886">
          <w:rPr>
            <w:noProof/>
            <w:webHidden/>
          </w:rPr>
        </w:r>
        <w:r w:rsidR="00FD7886">
          <w:rPr>
            <w:noProof/>
            <w:webHidden/>
          </w:rPr>
          <w:fldChar w:fldCharType="separate"/>
        </w:r>
        <w:r w:rsidR="005C64B4">
          <w:rPr>
            <w:noProof/>
            <w:webHidden/>
            <w:rtl/>
          </w:rPr>
          <w:t>48</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22" w:history="1">
        <w:r w:rsidR="00FD7886" w:rsidRPr="00BF6377">
          <w:rPr>
            <w:rStyle w:val="Hyperlink"/>
            <w:noProof/>
            <w:rtl/>
            <w:lang w:eastAsia="he-IL"/>
          </w:rPr>
          <w:t>הצעת חוק התגמולים לנפגעי פעולות איבה (תיקון – תביעה נגד מפגע), התשפ"ג–2022</w:t>
        </w:r>
        <w:r w:rsidR="00FD7886">
          <w:rPr>
            <w:noProof/>
            <w:webHidden/>
          </w:rPr>
          <w:tab/>
        </w:r>
        <w:r w:rsidR="00FD7886">
          <w:rPr>
            <w:noProof/>
            <w:webHidden/>
          </w:rPr>
          <w:fldChar w:fldCharType="begin"/>
        </w:r>
        <w:r w:rsidR="00FD7886">
          <w:rPr>
            <w:noProof/>
            <w:webHidden/>
          </w:rPr>
          <w:instrText xml:space="preserve"> PAGEREF _Toc156418622 \h </w:instrText>
        </w:r>
        <w:r w:rsidR="00FD7886">
          <w:rPr>
            <w:noProof/>
            <w:webHidden/>
          </w:rPr>
        </w:r>
        <w:r w:rsidR="00FD7886">
          <w:rPr>
            <w:noProof/>
            <w:webHidden/>
          </w:rPr>
          <w:fldChar w:fldCharType="separate"/>
        </w:r>
        <w:r w:rsidR="005C64B4">
          <w:rPr>
            <w:noProof/>
            <w:webHidden/>
            <w:rtl/>
          </w:rPr>
          <w:t>50</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3" w:history="1">
        <w:r w:rsidR="00FD7886" w:rsidRPr="00BF6377">
          <w:rPr>
            <w:rStyle w:val="Hyperlink"/>
            <w:noProof/>
            <w:rtl/>
          </w:rPr>
          <w:t>שמחה רוטמן (הציונות הדתית):</w:t>
        </w:r>
        <w:r w:rsidR="00FD7886">
          <w:rPr>
            <w:noProof/>
            <w:webHidden/>
          </w:rPr>
          <w:tab/>
        </w:r>
        <w:r w:rsidR="00FD7886">
          <w:rPr>
            <w:noProof/>
            <w:webHidden/>
          </w:rPr>
          <w:fldChar w:fldCharType="begin"/>
        </w:r>
        <w:r w:rsidR="00FD7886">
          <w:rPr>
            <w:noProof/>
            <w:webHidden/>
          </w:rPr>
          <w:instrText xml:space="preserve"> PAGEREF _Toc156418623 \h </w:instrText>
        </w:r>
        <w:r w:rsidR="00FD7886">
          <w:rPr>
            <w:noProof/>
            <w:webHidden/>
          </w:rPr>
        </w:r>
        <w:r w:rsidR="00FD7886">
          <w:rPr>
            <w:noProof/>
            <w:webHidden/>
          </w:rPr>
          <w:fldChar w:fldCharType="separate"/>
        </w:r>
        <w:r w:rsidR="005C64B4">
          <w:rPr>
            <w:noProof/>
            <w:webHidden/>
            <w:rtl/>
          </w:rPr>
          <w:t>50</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4" w:history="1">
        <w:r w:rsidR="00FD7886" w:rsidRPr="00BF6377">
          <w:rPr>
            <w:rStyle w:val="Hyperlink"/>
            <w:noProof/>
            <w:rtl/>
          </w:rPr>
          <w:t>שר העבודה יואב בן צור:</w:t>
        </w:r>
        <w:r w:rsidR="00FD7886">
          <w:rPr>
            <w:noProof/>
            <w:webHidden/>
          </w:rPr>
          <w:tab/>
        </w:r>
        <w:r w:rsidR="00FD7886">
          <w:rPr>
            <w:noProof/>
            <w:webHidden/>
          </w:rPr>
          <w:fldChar w:fldCharType="begin"/>
        </w:r>
        <w:r w:rsidR="00FD7886">
          <w:rPr>
            <w:noProof/>
            <w:webHidden/>
          </w:rPr>
          <w:instrText xml:space="preserve"> PAGEREF _Toc156418624 \h </w:instrText>
        </w:r>
        <w:r w:rsidR="00FD7886">
          <w:rPr>
            <w:noProof/>
            <w:webHidden/>
          </w:rPr>
        </w:r>
        <w:r w:rsidR="00FD7886">
          <w:rPr>
            <w:noProof/>
            <w:webHidden/>
          </w:rPr>
          <w:fldChar w:fldCharType="separate"/>
        </w:r>
        <w:r w:rsidR="005C64B4">
          <w:rPr>
            <w:noProof/>
            <w:webHidden/>
            <w:rtl/>
          </w:rPr>
          <w:t>54</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25" w:history="1">
        <w:r w:rsidR="00FD7886" w:rsidRPr="00BF6377">
          <w:rPr>
            <w:rStyle w:val="Hyperlink"/>
            <w:noProof/>
            <w:rtl/>
            <w:lang w:eastAsia="he-IL"/>
          </w:rPr>
          <w:t>הצעת חוק הרשות הארצית לכבאות והצלה (נכים ונספים), התשפ"ד–2023</w:t>
        </w:r>
        <w:r w:rsidR="00FD7886">
          <w:rPr>
            <w:noProof/>
            <w:webHidden/>
          </w:rPr>
          <w:tab/>
        </w:r>
        <w:r w:rsidR="00FD7886">
          <w:rPr>
            <w:noProof/>
            <w:webHidden/>
          </w:rPr>
          <w:fldChar w:fldCharType="begin"/>
        </w:r>
        <w:r w:rsidR="00FD7886">
          <w:rPr>
            <w:noProof/>
            <w:webHidden/>
          </w:rPr>
          <w:instrText xml:space="preserve"> PAGEREF _Toc156418625 \h </w:instrText>
        </w:r>
        <w:r w:rsidR="00FD7886">
          <w:rPr>
            <w:noProof/>
            <w:webHidden/>
          </w:rPr>
        </w:r>
        <w:r w:rsidR="00FD7886">
          <w:rPr>
            <w:noProof/>
            <w:webHidden/>
          </w:rPr>
          <w:fldChar w:fldCharType="separate"/>
        </w:r>
        <w:r w:rsidR="005C64B4">
          <w:rPr>
            <w:noProof/>
            <w:webHidden/>
            <w:rtl/>
          </w:rPr>
          <w:t>57</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6" w:history="1">
        <w:r w:rsidR="00FD7886" w:rsidRPr="00BF6377">
          <w:rPr>
            <w:rStyle w:val="Hyperlink"/>
            <w:noProof/>
            <w:rtl/>
          </w:rPr>
          <w:t>צביקה פוגל (עוצמה יהודית):</w:t>
        </w:r>
        <w:r w:rsidR="00FD7886">
          <w:rPr>
            <w:noProof/>
            <w:webHidden/>
          </w:rPr>
          <w:tab/>
        </w:r>
        <w:r w:rsidR="00FD7886">
          <w:rPr>
            <w:noProof/>
            <w:webHidden/>
          </w:rPr>
          <w:fldChar w:fldCharType="begin"/>
        </w:r>
        <w:r w:rsidR="00FD7886">
          <w:rPr>
            <w:noProof/>
            <w:webHidden/>
          </w:rPr>
          <w:instrText xml:space="preserve"> PAGEREF _Toc156418626 \h </w:instrText>
        </w:r>
        <w:r w:rsidR="00FD7886">
          <w:rPr>
            <w:noProof/>
            <w:webHidden/>
          </w:rPr>
        </w:r>
        <w:r w:rsidR="00FD7886">
          <w:rPr>
            <w:noProof/>
            <w:webHidden/>
          </w:rPr>
          <w:fldChar w:fldCharType="separate"/>
        </w:r>
        <w:r w:rsidR="005C64B4">
          <w:rPr>
            <w:noProof/>
            <w:webHidden/>
            <w:rtl/>
          </w:rPr>
          <w:t>57</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27" w:history="1">
        <w:r w:rsidR="00FD7886" w:rsidRPr="00BF6377">
          <w:rPr>
            <w:rStyle w:val="Hyperlink"/>
            <w:noProof/>
            <w:rtl/>
            <w:lang w:eastAsia="he-IL"/>
          </w:rPr>
          <w:t>הצעת חוק הרשות הארצית לכבאות והצלה (נכים ונספים), התשפ"ד–2023</w:t>
        </w:r>
        <w:r w:rsidR="00FD7886">
          <w:rPr>
            <w:noProof/>
            <w:webHidden/>
          </w:rPr>
          <w:tab/>
        </w:r>
        <w:r w:rsidR="00FD7886">
          <w:rPr>
            <w:noProof/>
            <w:webHidden/>
          </w:rPr>
          <w:fldChar w:fldCharType="begin"/>
        </w:r>
        <w:r w:rsidR="00FD7886">
          <w:rPr>
            <w:noProof/>
            <w:webHidden/>
          </w:rPr>
          <w:instrText xml:space="preserve"> PAGEREF _Toc156418627 \h </w:instrText>
        </w:r>
        <w:r w:rsidR="00FD7886">
          <w:rPr>
            <w:noProof/>
            <w:webHidden/>
          </w:rPr>
        </w:r>
        <w:r w:rsidR="00FD7886">
          <w:rPr>
            <w:noProof/>
            <w:webHidden/>
          </w:rPr>
          <w:fldChar w:fldCharType="separate"/>
        </w:r>
        <w:r w:rsidR="005C64B4">
          <w:rPr>
            <w:noProof/>
            <w:webHidden/>
            <w:rtl/>
          </w:rPr>
          <w:t>60</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28" w:history="1">
        <w:r w:rsidR="00FD7886" w:rsidRPr="00BF6377">
          <w:rPr>
            <w:rStyle w:val="Hyperlink"/>
            <w:noProof/>
            <w:rtl/>
          </w:rPr>
          <w:t>מירב בן ארי (יש עתיד):</w:t>
        </w:r>
        <w:r w:rsidR="00FD7886">
          <w:rPr>
            <w:noProof/>
            <w:webHidden/>
          </w:rPr>
          <w:tab/>
        </w:r>
        <w:r w:rsidR="00FD7886">
          <w:rPr>
            <w:noProof/>
            <w:webHidden/>
          </w:rPr>
          <w:fldChar w:fldCharType="begin"/>
        </w:r>
        <w:r w:rsidR="00FD7886">
          <w:rPr>
            <w:noProof/>
            <w:webHidden/>
          </w:rPr>
          <w:instrText xml:space="preserve"> PAGEREF _Toc156418628 \h </w:instrText>
        </w:r>
        <w:r w:rsidR="00FD7886">
          <w:rPr>
            <w:noProof/>
            <w:webHidden/>
          </w:rPr>
        </w:r>
        <w:r w:rsidR="00FD7886">
          <w:rPr>
            <w:noProof/>
            <w:webHidden/>
          </w:rPr>
          <w:fldChar w:fldCharType="separate"/>
        </w:r>
        <w:r w:rsidR="005C64B4">
          <w:rPr>
            <w:noProof/>
            <w:webHidden/>
            <w:rtl/>
          </w:rPr>
          <w:t>60</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29" w:history="1">
        <w:r w:rsidR="00FD7886" w:rsidRPr="00BF6377">
          <w:rPr>
            <w:rStyle w:val="Hyperlink"/>
            <w:noProof/>
            <w:rtl/>
            <w:lang w:eastAsia="he-IL"/>
          </w:rPr>
          <w:t>הצעת חוק הרשות הארצית לכבאות והצלה (נכים ונספים), התשפ"ד–2023</w:t>
        </w:r>
        <w:r w:rsidR="00FD7886">
          <w:rPr>
            <w:noProof/>
            <w:webHidden/>
          </w:rPr>
          <w:tab/>
        </w:r>
        <w:r w:rsidR="00FD7886">
          <w:rPr>
            <w:noProof/>
            <w:webHidden/>
          </w:rPr>
          <w:fldChar w:fldCharType="begin"/>
        </w:r>
        <w:r w:rsidR="00FD7886">
          <w:rPr>
            <w:noProof/>
            <w:webHidden/>
          </w:rPr>
          <w:instrText xml:space="preserve"> PAGEREF _Toc156418629 \h </w:instrText>
        </w:r>
        <w:r w:rsidR="00FD7886">
          <w:rPr>
            <w:noProof/>
            <w:webHidden/>
          </w:rPr>
        </w:r>
        <w:r w:rsidR="00FD7886">
          <w:rPr>
            <w:noProof/>
            <w:webHidden/>
          </w:rPr>
          <w:fldChar w:fldCharType="separate"/>
        </w:r>
        <w:r w:rsidR="005C64B4">
          <w:rPr>
            <w:noProof/>
            <w:webHidden/>
            <w:rtl/>
          </w:rPr>
          <w:t>62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0" w:history="1">
        <w:r w:rsidR="00FD7886" w:rsidRPr="00BF6377">
          <w:rPr>
            <w:rStyle w:val="Hyperlink"/>
            <w:noProof/>
            <w:rtl/>
          </w:rPr>
          <w:t>נעמה לזימי (העבודה):</w:t>
        </w:r>
        <w:r w:rsidR="00FD7886">
          <w:rPr>
            <w:noProof/>
            <w:webHidden/>
          </w:rPr>
          <w:tab/>
        </w:r>
        <w:r w:rsidR="00FD7886">
          <w:rPr>
            <w:noProof/>
            <w:webHidden/>
          </w:rPr>
          <w:fldChar w:fldCharType="begin"/>
        </w:r>
        <w:r w:rsidR="00FD7886">
          <w:rPr>
            <w:noProof/>
            <w:webHidden/>
          </w:rPr>
          <w:instrText xml:space="preserve"> PAGEREF _Toc156418630 \h </w:instrText>
        </w:r>
        <w:r w:rsidR="00FD7886">
          <w:rPr>
            <w:noProof/>
            <w:webHidden/>
          </w:rPr>
        </w:r>
        <w:r w:rsidR="00FD7886">
          <w:rPr>
            <w:noProof/>
            <w:webHidden/>
          </w:rPr>
          <w:fldChar w:fldCharType="separate"/>
        </w:r>
        <w:r w:rsidR="005C64B4">
          <w:rPr>
            <w:noProof/>
            <w:webHidden/>
            <w:rtl/>
          </w:rPr>
          <w:t>63</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1" w:history="1">
        <w:r w:rsidR="00FD7886" w:rsidRPr="00BF6377">
          <w:rPr>
            <w:rStyle w:val="Hyperlink"/>
            <w:noProof/>
            <w:rtl/>
          </w:rPr>
          <w:t>השר לביטחון לאומי איתמר בן גביר:</w:t>
        </w:r>
        <w:r w:rsidR="00FD7886">
          <w:rPr>
            <w:noProof/>
            <w:webHidden/>
          </w:rPr>
          <w:tab/>
        </w:r>
        <w:r w:rsidR="00FD7886">
          <w:rPr>
            <w:noProof/>
            <w:webHidden/>
          </w:rPr>
          <w:fldChar w:fldCharType="begin"/>
        </w:r>
        <w:r w:rsidR="00FD7886">
          <w:rPr>
            <w:noProof/>
            <w:webHidden/>
          </w:rPr>
          <w:instrText xml:space="preserve"> PAGEREF _Toc156418631 \h </w:instrText>
        </w:r>
        <w:r w:rsidR="00FD7886">
          <w:rPr>
            <w:noProof/>
            <w:webHidden/>
          </w:rPr>
        </w:r>
        <w:r w:rsidR="00FD7886">
          <w:rPr>
            <w:noProof/>
            <w:webHidden/>
          </w:rPr>
          <w:fldChar w:fldCharType="separate"/>
        </w:r>
        <w:r w:rsidR="005C64B4">
          <w:rPr>
            <w:noProof/>
            <w:webHidden/>
            <w:rtl/>
          </w:rPr>
          <w:t>65</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32" w:history="1">
        <w:r w:rsidR="00FD7886" w:rsidRPr="00BF6377">
          <w:rPr>
            <w:rStyle w:val="Hyperlink"/>
            <w:noProof/>
            <w:rtl/>
            <w:lang w:eastAsia="he-IL"/>
          </w:rPr>
          <w:t>הודעה אישית של חברת הכנסת מירב בן ארי</w:t>
        </w:r>
        <w:r w:rsidR="00FD7886">
          <w:rPr>
            <w:noProof/>
            <w:webHidden/>
          </w:rPr>
          <w:tab/>
        </w:r>
        <w:r w:rsidR="00FD7886">
          <w:rPr>
            <w:noProof/>
            <w:webHidden/>
          </w:rPr>
          <w:fldChar w:fldCharType="begin"/>
        </w:r>
        <w:r w:rsidR="00FD7886">
          <w:rPr>
            <w:noProof/>
            <w:webHidden/>
          </w:rPr>
          <w:instrText xml:space="preserve"> PAGEREF _Toc156418632 \h </w:instrText>
        </w:r>
        <w:r w:rsidR="00FD7886">
          <w:rPr>
            <w:noProof/>
            <w:webHidden/>
          </w:rPr>
        </w:r>
        <w:r w:rsidR="00FD7886">
          <w:rPr>
            <w:noProof/>
            <w:webHidden/>
          </w:rPr>
          <w:fldChar w:fldCharType="separate"/>
        </w:r>
        <w:r w:rsidR="005C64B4">
          <w:rPr>
            <w:noProof/>
            <w:webHidden/>
            <w:rtl/>
          </w:rPr>
          <w:t>75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3" w:history="1">
        <w:r w:rsidR="00FD7886" w:rsidRPr="00BF6377">
          <w:rPr>
            <w:rStyle w:val="Hyperlink"/>
            <w:noProof/>
            <w:rtl/>
          </w:rPr>
          <w:t>מירב בן ארי (יש עתיד):</w:t>
        </w:r>
        <w:r w:rsidR="00FD7886">
          <w:rPr>
            <w:noProof/>
            <w:webHidden/>
          </w:rPr>
          <w:tab/>
        </w:r>
        <w:r w:rsidR="00FD7886">
          <w:rPr>
            <w:noProof/>
            <w:webHidden/>
          </w:rPr>
          <w:fldChar w:fldCharType="begin"/>
        </w:r>
        <w:r w:rsidR="00FD7886">
          <w:rPr>
            <w:noProof/>
            <w:webHidden/>
          </w:rPr>
          <w:instrText xml:space="preserve"> PAGEREF _Toc156418633 \h </w:instrText>
        </w:r>
        <w:r w:rsidR="00FD7886">
          <w:rPr>
            <w:noProof/>
            <w:webHidden/>
          </w:rPr>
        </w:r>
        <w:r w:rsidR="00FD7886">
          <w:rPr>
            <w:noProof/>
            <w:webHidden/>
          </w:rPr>
          <w:fldChar w:fldCharType="separate"/>
        </w:r>
        <w:r w:rsidR="005C64B4">
          <w:rPr>
            <w:noProof/>
            <w:webHidden/>
            <w:rtl/>
          </w:rPr>
          <w:t>76</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34" w:history="1">
        <w:r w:rsidR="00FD7886" w:rsidRPr="00BF6377">
          <w:rPr>
            <w:rStyle w:val="Hyperlink"/>
            <w:noProof/>
            <w:rtl/>
            <w:lang w:eastAsia="he-IL"/>
          </w:rPr>
          <w:t>הצעת חוק איסור הכחשת טבח 7 באוקטובר, התשפ"ד–2023</w:t>
        </w:r>
        <w:r w:rsidR="00FD7886">
          <w:rPr>
            <w:noProof/>
            <w:webHidden/>
          </w:rPr>
          <w:tab/>
        </w:r>
        <w:r w:rsidR="00FD7886">
          <w:rPr>
            <w:noProof/>
            <w:webHidden/>
          </w:rPr>
          <w:fldChar w:fldCharType="begin"/>
        </w:r>
        <w:r w:rsidR="00FD7886">
          <w:rPr>
            <w:noProof/>
            <w:webHidden/>
          </w:rPr>
          <w:instrText xml:space="preserve"> PAGEREF _Toc156418634 \h </w:instrText>
        </w:r>
        <w:r w:rsidR="00FD7886">
          <w:rPr>
            <w:noProof/>
            <w:webHidden/>
          </w:rPr>
        </w:r>
        <w:r w:rsidR="00FD7886">
          <w:rPr>
            <w:noProof/>
            <w:webHidden/>
          </w:rPr>
          <w:fldChar w:fldCharType="separate"/>
        </w:r>
        <w:r w:rsidR="005C64B4">
          <w:rPr>
            <w:noProof/>
            <w:webHidden/>
            <w:rtl/>
          </w:rPr>
          <w:t>77</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5" w:history="1">
        <w:r w:rsidR="00FD7886" w:rsidRPr="00BF6377">
          <w:rPr>
            <w:rStyle w:val="Hyperlink"/>
            <w:noProof/>
            <w:rtl/>
          </w:rPr>
          <w:t>עודד פורר (ישראל ביתנו):</w:t>
        </w:r>
        <w:r w:rsidR="00FD7886">
          <w:rPr>
            <w:noProof/>
            <w:webHidden/>
          </w:rPr>
          <w:tab/>
        </w:r>
        <w:r w:rsidR="00FD7886">
          <w:rPr>
            <w:noProof/>
            <w:webHidden/>
          </w:rPr>
          <w:fldChar w:fldCharType="begin"/>
        </w:r>
        <w:r w:rsidR="00FD7886">
          <w:rPr>
            <w:noProof/>
            <w:webHidden/>
          </w:rPr>
          <w:instrText xml:space="preserve"> PAGEREF _Toc156418635 \h </w:instrText>
        </w:r>
        <w:r w:rsidR="00FD7886">
          <w:rPr>
            <w:noProof/>
            <w:webHidden/>
          </w:rPr>
        </w:r>
        <w:r w:rsidR="00FD7886">
          <w:rPr>
            <w:noProof/>
            <w:webHidden/>
          </w:rPr>
          <w:fldChar w:fldCharType="separate"/>
        </w:r>
        <w:r w:rsidR="005C64B4">
          <w:rPr>
            <w:noProof/>
            <w:webHidden/>
            <w:rtl/>
          </w:rPr>
          <w:t>77</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36" w:history="1">
        <w:r w:rsidR="00FD7886" w:rsidRPr="00BF6377">
          <w:rPr>
            <w:rStyle w:val="Hyperlink"/>
            <w:noProof/>
            <w:rtl/>
            <w:lang w:eastAsia="he-IL"/>
          </w:rPr>
          <w:t>מסמכים שהונחו על שולחן הכנסת</w:t>
        </w:r>
        <w:r w:rsidR="00FD7886">
          <w:rPr>
            <w:noProof/>
            <w:webHidden/>
          </w:rPr>
          <w:tab/>
        </w:r>
        <w:r w:rsidR="00FD7886">
          <w:rPr>
            <w:noProof/>
            <w:webHidden/>
          </w:rPr>
          <w:fldChar w:fldCharType="begin"/>
        </w:r>
        <w:r w:rsidR="00FD7886">
          <w:rPr>
            <w:noProof/>
            <w:webHidden/>
          </w:rPr>
          <w:instrText xml:space="preserve"> PAGEREF _Toc156418636 \h </w:instrText>
        </w:r>
        <w:r w:rsidR="00FD7886">
          <w:rPr>
            <w:noProof/>
            <w:webHidden/>
          </w:rPr>
        </w:r>
        <w:r w:rsidR="00FD7886">
          <w:rPr>
            <w:noProof/>
            <w:webHidden/>
          </w:rPr>
          <w:fldChar w:fldCharType="separate"/>
        </w:r>
        <w:r w:rsidR="005C64B4">
          <w:rPr>
            <w:noProof/>
            <w:webHidden/>
            <w:rtl/>
          </w:rPr>
          <w:t>81</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7" w:history="1">
        <w:r w:rsidR="00FD7886" w:rsidRPr="00BF6377">
          <w:rPr>
            <w:rStyle w:val="Hyperlink"/>
            <w:noProof/>
            <w:rtl/>
          </w:rPr>
          <w:t>סגנית מזכיר הכנסת אלינור ימין:</w:t>
        </w:r>
        <w:r w:rsidR="00FD7886">
          <w:rPr>
            <w:noProof/>
            <w:webHidden/>
          </w:rPr>
          <w:tab/>
        </w:r>
        <w:r w:rsidR="00FD7886">
          <w:rPr>
            <w:noProof/>
            <w:webHidden/>
          </w:rPr>
          <w:fldChar w:fldCharType="begin"/>
        </w:r>
        <w:r w:rsidR="00FD7886">
          <w:rPr>
            <w:noProof/>
            <w:webHidden/>
          </w:rPr>
          <w:instrText xml:space="preserve"> PAGEREF _Toc156418637 \h </w:instrText>
        </w:r>
        <w:r w:rsidR="00FD7886">
          <w:rPr>
            <w:noProof/>
            <w:webHidden/>
          </w:rPr>
        </w:r>
        <w:r w:rsidR="00FD7886">
          <w:rPr>
            <w:noProof/>
            <w:webHidden/>
          </w:rPr>
          <w:fldChar w:fldCharType="separate"/>
        </w:r>
        <w:r w:rsidR="005C64B4">
          <w:rPr>
            <w:noProof/>
            <w:webHidden/>
            <w:rtl/>
          </w:rPr>
          <w:t>81</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38" w:history="1">
        <w:r w:rsidR="00FD7886" w:rsidRPr="00BF6377">
          <w:rPr>
            <w:rStyle w:val="Hyperlink"/>
            <w:noProof/>
            <w:rtl/>
          </w:rPr>
          <w:t>הצעת חוק האזרחים הוותיקים (תיקון – הקצאת מקומות חניה במקום ציבורי לאזרח ותיק), התשפ"ג–2023</w:t>
        </w:r>
        <w:r w:rsidR="00FD7886">
          <w:rPr>
            <w:noProof/>
            <w:webHidden/>
          </w:rPr>
          <w:tab/>
        </w:r>
        <w:r w:rsidR="00FD7886">
          <w:rPr>
            <w:noProof/>
            <w:webHidden/>
          </w:rPr>
          <w:fldChar w:fldCharType="begin"/>
        </w:r>
        <w:r w:rsidR="00FD7886">
          <w:rPr>
            <w:noProof/>
            <w:webHidden/>
          </w:rPr>
          <w:instrText xml:space="preserve"> PAGEREF _Toc156418638 \h </w:instrText>
        </w:r>
        <w:r w:rsidR="00FD7886">
          <w:rPr>
            <w:noProof/>
            <w:webHidden/>
          </w:rPr>
        </w:r>
        <w:r w:rsidR="00FD7886">
          <w:rPr>
            <w:noProof/>
            <w:webHidden/>
          </w:rPr>
          <w:fldChar w:fldCharType="separate"/>
        </w:r>
        <w:r w:rsidR="005C64B4">
          <w:rPr>
            <w:noProof/>
            <w:webHidden/>
            <w:rtl/>
          </w:rPr>
          <w:t>82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39" w:history="1">
        <w:r w:rsidR="00FD7886" w:rsidRPr="00BF6377">
          <w:rPr>
            <w:rStyle w:val="Hyperlink"/>
            <w:noProof/>
            <w:rtl/>
          </w:rPr>
          <w:t>ואליד אלהואשלה (רע"מ – הרשימה הערבית המאוחדת):</w:t>
        </w:r>
        <w:r w:rsidR="00FD7886">
          <w:rPr>
            <w:noProof/>
            <w:webHidden/>
          </w:rPr>
          <w:tab/>
        </w:r>
        <w:r w:rsidR="00FD7886">
          <w:rPr>
            <w:noProof/>
            <w:webHidden/>
          </w:rPr>
          <w:fldChar w:fldCharType="begin"/>
        </w:r>
        <w:r w:rsidR="00FD7886">
          <w:rPr>
            <w:noProof/>
            <w:webHidden/>
          </w:rPr>
          <w:instrText xml:space="preserve"> PAGEREF _Toc156418639 \h </w:instrText>
        </w:r>
        <w:r w:rsidR="00FD7886">
          <w:rPr>
            <w:noProof/>
            <w:webHidden/>
          </w:rPr>
        </w:r>
        <w:r w:rsidR="00FD7886">
          <w:rPr>
            <w:noProof/>
            <w:webHidden/>
          </w:rPr>
          <w:fldChar w:fldCharType="separate"/>
        </w:r>
        <w:r w:rsidR="005C64B4">
          <w:rPr>
            <w:noProof/>
            <w:webHidden/>
            <w:rtl/>
          </w:rPr>
          <w:t>82</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41" w:history="1">
        <w:r w:rsidR="00FD7886" w:rsidRPr="00BF6377">
          <w:rPr>
            <w:rStyle w:val="Hyperlink"/>
            <w:noProof/>
            <w:rtl/>
            <w:lang w:eastAsia="he-IL"/>
          </w:rPr>
          <w:t>הצעת חוק העבירות המינהליות (תיקון – הפחתת תוספת הפיגור על אי-תשלום קנס), התשפ"ג–2023</w:t>
        </w:r>
        <w:r w:rsidR="00FD7886">
          <w:rPr>
            <w:noProof/>
            <w:webHidden/>
          </w:rPr>
          <w:tab/>
        </w:r>
        <w:r w:rsidR="00FD7886">
          <w:rPr>
            <w:noProof/>
            <w:webHidden/>
          </w:rPr>
          <w:fldChar w:fldCharType="begin"/>
        </w:r>
        <w:r w:rsidR="00FD7886">
          <w:rPr>
            <w:noProof/>
            <w:webHidden/>
          </w:rPr>
          <w:instrText xml:space="preserve"> PAGEREF _Toc156418641 \h </w:instrText>
        </w:r>
        <w:r w:rsidR="00FD7886">
          <w:rPr>
            <w:noProof/>
            <w:webHidden/>
          </w:rPr>
        </w:r>
        <w:r w:rsidR="00FD7886">
          <w:rPr>
            <w:noProof/>
            <w:webHidden/>
          </w:rPr>
          <w:fldChar w:fldCharType="separate"/>
        </w:r>
        <w:r w:rsidR="005C64B4">
          <w:rPr>
            <w:noProof/>
            <w:webHidden/>
            <w:rtl/>
          </w:rPr>
          <w:t>93</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2" w:history="1">
        <w:r w:rsidR="00FD7886" w:rsidRPr="00BF6377">
          <w:rPr>
            <w:rStyle w:val="Hyperlink"/>
            <w:noProof/>
            <w:rtl/>
          </w:rPr>
          <w:t>יוסף עטאונה (חד"ש-תע"ל):</w:t>
        </w:r>
        <w:r w:rsidR="00FD7886">
          <w:rPr>
            <w:noProof/>
            <w:webHidden/>
          </w:rPr>
          <w:tab/>
        </w:r>
        <w:r w:rsidR="00FD7886">
          <w:rPr>
            <w:noProof/>
            <w:webHidden/>
          </w:rPr>
          <w:fldChar w:fldCharType="begin"/>
        </w:r>
        <w:r w:rsidR="00FD7886">
          <w:rPr>
            <w:noProof/>
            <w:webHidden/>
          </w:rPr>
          <w:instrText xml:space="preserve"> PAGEREF _Toc156418642 \h </w:instrText>
        </w:r>
        <w:r w:rsidR="00FD7886">
          <w:rPr>
            <w:noProof/>
            <w:webHidden/>
          </w:rPr>
        </w:r>
        <w:r w:rsidR="00FD7886">
          <w:rPr>
            <w:noProof/>
            <w:webHidden/>
          </w:rPr>
          <w:fldChar w:fldCharType="separate"/>
        </w:r>
        <w:r w:rsidR="005C64B4">
          <w:rPr>
            <w:noProof/>
            <w:webHidden/>
            <w:rtl/>
          </w:rPr>
          <w:t>94</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43" w:history="1">
        <w:r w:rsidR="00FD7886" w:rsidRPr="00BF6377">
          <w:rPr>
            <w:rStyle w:val="Hyperlink"/>
            <w:noProof/>
            <w:rtl/>
            <w:lang w:eastAsia="he-IL"/>
          </w:rPr>
          <w:t>הצעות לסדר-היום</w:t>
        </w:r>
        <w:r w:rsidR="00FD7886">
          <w:rPr>
            <w:noProof/>
            <w:webHidden/>
          </w:rPr>
          <w:tab/>
        </w:r>
        <w:r w:rsidR="00FD7886">
          <w:rPr>
            <w:noProof/>
            <w:webHidden/>
          </w:rPr>
          <w:fldChar w:fldCharType="begin"/>
        </w:r>
        <w:r w:rsidR="00FD7886">
          <w:rPr>
            <w:noProof/>
            <w:webHidden/>
          </w:rPr>
          <w:instrText xml:space="preserve"> PAGEREF _Toc156418643 \h </w:instrText>
        </w:r>
        <w:r w:rsidR="00FD7886">
          <w:rPr>
            <w:noProof/>
            <w:webHidden/>
          </w:rPr>
        </w:r>
        <w:r w:rsidR="00FD7886">
          <w:rPr>
            <w:noProof/>
            <w:webHidden/>
          </w:rPr>
          <w:fldChar w:fldCharType="separate"/>
        </w:r>
        <w:r w:rsidR="005C64B4">
          <w:rPr>
            <w:noProof/>
            <w:webHidden/>
            <w:rtl/>
          </w:rPr>
          <w:t>94</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44" w:history="1">
        <w:r w:rsidR="00FD7886" w:rsidRPr="00BF6377">
          <w:rPr>
            <w:rStyle w:val="Hyperlink"/>
            <w:noProof/>
            <w:rtl/>
            <w:lang w:eastAsia="he-IL"/>
          </w:rPr>
          <w:t>התנהלות בנק ישראל הפוגעת בתחרות הגופים הפיננסיים אל מול הבנקים</w:t>
        </w:r>
        <w:r w:rsidR="00FD7886">
          <w:rPr>
            <w:noProof/>
            <w:webHidden/>
          </w:rPr>
          <w:tab/>
        </w:r>
        <w:r w:rsidR="00FD7886">
          <w:rPr>
            <w:noProof/>
            <w:webHidden/>
          </w:rPr>
          <w:fldChar w:fldCharType="begin"/>
        </w:r>
        <w:r w:rsidR="00FD7886">
          <w:rPr>
            <w:noProof/>
            <w:webHidden/>
          </w:rPr>
          <w:instrText xml:space="preserve"> PAGEREF _Toc156418644 \h </w:instrText>
        </w:r>
        <w:r w:rsidR="00FD7886">
          <w:rPr>
            <w:noProof/>
            <w:webHidden/>
          </w:rPr>
        </w:r>
        <w:r w:rsidR="00FD7886">
          <w:rPr>
            <w:noProof/>
            <w:webHidden/>
          </w:rPr>
          <w:fldChar w:fldCharType="separate"/>
        </w:r>
        <w:r w:rsidR="005C64B4">
          <w:rPr>
            <w:noProof/>
            <w:webHidden/>
            <w:rtl/>
          </w:rPr>
          <w:t>94</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5" w:history="1">
        <w:r w:rsidR="00FD7886" w:rsidRPr="00BF6377">
          <w:rPr>
            <w:rStyle w:val="Hyperlink"/>
            <w:noProof/>
            <w:rtl/>
          </w:rPr>
          <w:t>אליהו ברוכי (יהדות התורה):</w:t>
        </w:r>
        <w:r w:rsidR="00FD7886">
          <w:rPr>
            <w:noProof/>
            <w:webHidden/>
          </w:rPr>
          <w:tab/>
        </w:r>
        <w:r w:rsidR="00FD7886">
          <w:rPr>
            <w:noProof/>
            <w:webHidden/>
          </w:rPr>
          <w:fldChar w:fldCharType="begin"/>
        </w:r>
        <w:r w:rsidR="00FD7886">
          <w:rPr>
            <w:noProof/>
            <w:webHidden/>
          </w:rPr>
          <w:instrText xml:space="preserve"> PAGEREF _Toc156418645 \h </w:instrText>
        </w:r>
        <w:r w:rsidR="00FD7886">
          <w:rPr>
            <w:noProof/>
            <w:webHidden/>
          </w:rPr>
        </w:r>
        <w:r w:rsidR="00FD7886">
          <w:rPr>
            <w:noProof/>
            <w:webHidden/>
          </w:rPr>
          <w:fldChar w:fldCharType="separate"/>
        </w:r>
        <w:r w:rsidR="005C64B4">
          <w:rPr>
            <w:noProof/>
            <w:webHidden/>
            <w:rtl/>
          </w:rPr>
          <w:t>95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6" w:history="1">
        <w:r w:rsidR="00FD7886" w:rsidRPr="00BF6377">
          <w:rPr>
            <w:rStyle w:val="Hyperlink"/>
            <w:noProof/>
            <w:rtl/>
          </w:rPr>
          <w:t>אוהד טל (הציונות הדתית):</w:t>
        </w:r>
        <w:r w:rsidR="00FD7886">
          <w:rPr>
            <w:noProof/>
            <w:webHidden/>
          </w:rPr>
          <w:tab/>
        </w:r>
        <w:r w:rsidR="00FD7886">
          <w:rPr>
            <w:noProof/>
            <w:webHidden/>
          </w:rPr>
          <w:fldChar w:fldCharType="begin"/>
        </w:r>
        <w:r w:rsidR="00FD7886">
          <w:rPr>
            <w:noProof/>
            <w:webHidden/>
          </w:rPr>
          <w:instrText xml:space="preserve"> PAGEREF _Toc156418646 \h </w:instrText>
        </w:r>
        <w:r w:rsidR="00FD7886">
          <w:rPr>
            <w:noProof/>
            <w:webHidden/>
          </w:rPr>
        </w:r>
        <w:r w:rsidR="00FD7886">
          <w:rPr>
            <w:noProof/>
            <w:webHidden/>
          </w:rPr>
          <w:fldChar w:fldCharType="separate"/>
        </w:r>
        <w:r w:rsidR="005C64B4">
          <w:rPr>
            <w:noProof/>
            <w:webHidden/>
            <w:rtl/>
          </w:rPr>
          <w:t>95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7" w:history="1">
        <w:r w:rsidR="00FD7886" w:rsidRPr="00BF6377">
          <w:rPr>
            <w:rStyle w:val="Hyperlink"/>
            <w:noProof/>
            <w:rtl/>
          </w:rPr>
          <w:t>רון כץ (יש עתיד):</w:t>
        </w:r>
        <w:r w:rsidR="00FD7886">
          <w:rPr>
            <w:noProof/>
            <w:webHidden/>
          </w:rPr>
          <w:tab/>
        </w:r>
        <w:r w:rsidR="00FD7886">
          <w:rPr>
            <w:noProof/>
            <w:webHidden/>
          </w:rPr>
          <w:fldChar w:fldCharType="begin"/>
        </w:r>
        <w:r w:rsidR="00FD7886">
          <w:rPr>
            <w:noProof/>
            <w:webHidden/>
          </w:rPr>
          <w:instrText xml:space="preserve"> PAGEREF _Toc156418647 \h </w:instrText>
        </w:r>
        <w:r w:rsidR="00FD7886">
          <w:rPr>
            <w:noProof/>
            <w:webHidden/>
          </w:rPr>
        </w:r>
        <w:r w:rsidR="00FD7886">
          <w:rPr>
            <w:noProof/>
            <w:webHidden/>
          </w:rPr>
          <w:fldChar w:fldCharType="separate"/>
        </w:r>
        <w:r w:rsidR="005C64B4">
          <w:rPr>
            <w:noProof/>
            <w:webHidden/>
            <w:rtl/>
          </w:rPr>
          <w:t>98</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8" w:history="1">
        <w:r w:rsidR="00FD7886" w:rsidRPr="00BF6377">
          <w:rPr>
            <w:rStyle w:val="Hyperlink"/>
            <w:noProof/>
            <w:rtl/>
          </w:rPr>
          <w:t>עודד פורר (ישראל ביתנו):</w:t>
        </w:r>
        <w:r w:rsidR="00FD7886">
          <w:rPr>
            <w:noProof/>
            <w:webHidden/>
          </w:rPr>
          <w:tab/>
        </w:r>
        <w:r w:rsidR="00FD7886">
          <w:rPr>
            <w:noProof/>
            <w:webHidden/>
          </w:rPr>
          <w:fldChar w:fldCharType="begin"/>
        </w:r>
        <w:r w:rsidR="00FD7886">
          <w:rPr>
            <w:noProof/>
            <w:webHidden/>
          </w:rPr>
          <w:instrText xml:space="preserve"> PAGEREF _Toc156418648 \h </w:instrText>
        </w:r>
        <w:r w:rsidR="00FD7886">
          <w:rPr>
            <w:noProof/>
            <w:webHidden/>
          </w:rPr>
        </w:r>
        <w:r w:rsidR="00FD7886">
          <w:rPr>
            <w:noProof/>
            <w:webHidden/>
          </w:rPr>
          <w:fldChar w:fldCharType="separate"/>
        </w:r>
        <w:r w:rsidR="005C64B4">
          <w:rPr>
            <w:noProof/>
            <w:webHidden/>
            <w:rtl/>
          </w:rPr>
          <w:t>99</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49" w:history="1">
        <w:r w:rsidR="00FD7886" w:rsidRPr="00BF6377">
          <w:rPr>
            <w:rStyle w:val="Hyperlink"/>
            <w:noProof/>
            <w:rtl/>
          </w:rPr>
          <w:t>יונתן מישרקי (ש"ס):</w:t>
        </w:r>
        <w:r w:rsidR="00FD7886">
          <w:rPr>
            <w:noProof/>
            <w:webHidden/>
          </w:rPr>
          <w:tab/>
        </w:r>
        <w:r w:rsidR="00FD7886">
          <w:rPr>
            <w:noProof/>
            <w:webHidden/>
          </w:rPr>
          <w:fldChar w:fldCharType="begin"/>
        </w:r>
        <w:r w:rsidR="00FD7886">
          <w:rPr>
            <w:noProof/>
            <w:webHidden/>
          </w:rPr>
          <w:instrText xml:space="preserve"> PAGEREF _Toc156418649 \h </w:instrText>
        </w:r>
        <w:r w:rsidR="00FD7886">
          <w:rPr>
            <w:noProof/>
            <w:webHidden/>
          </w:rPr>
        </w:r>
        <w:r w:rsidR="00FD7886">
          <w:rPr>
            <w:noProof/>
            <w:webHidden/>
          </w:rPr>
          <w:fldChar w:fldCharType="separate"/>
        </w:r>
        <w:r w:rsidR="005C64B4">
          <w:rPr>
            <w:noProof/>
            <w:webHidden/>
            <w:rtl/>
          </w:rPr>
          <w:t>100</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0" w:history="1">
        <w:r w:rsidR="00FD7886" w:rsidRPr="00BF6377">
          <w:rPr>
            <w:rStyle w:val="Hyperlink"/>
            <w:noProof/>
            <w:rtl/>
          </w:rPr>
          <w:t>איימן עודה (חד"ש-תע"ל):</w:t>
        </w:r>
        <w:r w:rsidR="00FD7886">
          <w:rPr>
            <w:noProof/>
            <w:webHidden/>
          </w:rPr>
          <w:tab/>
        </w:r>
        <w:r w:rsidR="00FD7886">
          <w:rPr>
            <w:noProof/>
            <w:webHidden/>
          </w:rPr>
          <w:fldChar w:fldCharType="begin"/>
        </w:r>
        <w:r w:rsidR="00FD7886">
          <w:rPr>
            <w:noProof/>
            <w:webHidden/>
          </w:rPr>
          <w:instrText xml:space="preserve"> PAGEREF _Toc156418650 \h </w:instrText>
        </w:r>
        <w:r w:rsidR="00FD7886">
          <w:rPr>
            <w:noProof/>
            <w:webHidden/>
          </w:rPr>
        </w:r>
        <w:r w:rsidR="00FD7886">
          <w:rPr>
            <w:noProof/>
            <w:webHidden/>
          </w:rPr>
          <w:fldChar w:fldCharType="separate"/>
        </w:r>
        <w:r w:rsidR="005C64B4">
          <w:rPr>
            <w:noProof/>
            <w:webHidden/>
            <w:rtl/>
          </w:rPr>
          <w:t>101</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1" w:history="1">
        <w:r w:rsidR="00FD7886" w:rsidRPr="00BF6377">
          <w:rPr>
            <w:rStyle w:val="Hyperlink"/>
            <w:noProof/>
            <w:rtl/>
          </w:rPr>
          <w:t>השר לירושלים ומסורת ישראל מאיר פרוש:</w:t>
        </w:r>
        <w:r w:rsidR="00FD7886">
          <w:rPr>
            <w:noProof/>
            <w:webHidden/>
          </w:rPr>
          <w:tab/>
        </w:r>
        <w:r w:rsidR="00FD7886">
          <w:rPr>
            <w:noProof/>
            <w:webHidden/>
          </w:rPr>
          <w:fldChar w:fldCharType="begin"/>
        </w:r>
        <w:r w:rsidR="00FD7886">
          <w:rPr>
            <w:noProof/>
            <w:webHidden/>
          </w:rPr>
          <w:instrText xml:space="preserve"> PAGEREF _Toc156418651 \h </w:instrText>
        </w:r>
        <w:r w:rsidR="00FD7886">
          <w:rPr>
            <w:noProof/>
            <w:webHidden/>
          </w:rPr>
        </w:r>
        <w:r w:rsidR="00FD7886">
          <w:rPr>
            <w:noProof/>
            <w:webHidden/>
          </w:rPr>
          <w:fldChar w:fldCharType="separate"/>
        </w:r>
        <w:r w:rsidR="005C64B4">
          <w:rPr>
            <w:noProof/>
            <w:webHidden/>
            <w:rtl/>
          </w:rPr>
          <w:t>102</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52" w:history="1">
        <w:r w:rsidR="00FD7886" w:rsidRPr="00BF6377">
          <w:rPr>
            <w:rStyle w:val="Hyperlink"/>
            <w:noProof/>
            <w:rtl/>
            <w:lang w:eastAsia="he-IL"/>
          </w:rPr>
          <w:t>הצעות לסדר-היום</w:t>
        </w:r>
        <w:r w:rsidR="00FD7886">
          <w:rPr>
            <w:noProof/>
            <w:webHidden/>
          </w:rPr>
          <w:tab/>
        </w:r>
        <w:r w:rsidR="00FD7886">
          <w:rPr>
            <w:noProof/>
            <w:webHidden/>
          </w:rPr>
          <w:fldChar w:fldCharType="begin"/>
        </w:r>
        <w:r w:rsidR="00FD7886">
          <w:rPr>
            <w:noProof/>
            <w:webHidden/>
          </w:rPr>
          <w:instrText xml:space="preserve"> PAGEREF _Toc156418652 \h </w:instrText>
        </w:r>
        <w:r w:rsidR="00FD7886">
          <w:rPr>
            <w:noProof/>
            <w:webHidden/>
          </w:rPr>
        </w:r>
        <w:r w:rsidR="00FD7886">
          <w:rPr>
            <w:noProof/>
            <w:webHidden/>
          </w:rPr>
          <w:fldChar w:fldCharType="separate"/>
        </w:r>
        <w:r w:rsidR="005C64B4">
          <w:rPr>
            <w:noProof/>
            <w:webHidden/>
            <w:rtl/>
          </w:rPr>
          <w:t>105</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53" w:history="1">
        <w:r w:rsidR="00FD7886" w:rsidRPr="00BF6377">
          <w:rPr>
            <w:rStyle w:val="Hyperlink"/>
            <w:noProof/>
            <w:rtl/>
            <w:lang w:eastAsia="he-IL"/>
          </w:rPr>
          <w:t>היערכות הממשלה לחזרה חלקית של תושבים לעוטף עזה</w:t>
        </w:r>
        <w:r w:rsidR="00FD7886">
          <w:rPr>
            <w:noProof/>
            <w:webHidden/>
          </w:rPr>
          <w:tab/>
        </w:r>
        <w:r w:rsidR="00FD7886">
          <w:rPr>
            <w:noProof/>
            <w:webHidden/>
          </w:rPr>
          <w:fldChar w:fldCharType="begin"/>
        </w:r>
        <w:r w:rsidR="00FD7886">
          <w:rPr>
            <w:noProof/>
            <w:webHidden/>
          </w:rPr>
          <w:instrText xml:space="preserve"> PAGEREF _Toc156418653 \h </w:instrText>
        </w:r>
        <w:r w:rsidR="00FD7886">
          <w:rPr>
            <w:noProof/>
            <w:webHidden/>
          </w:rPr>
        </w:r>
        <w:r w:rsidR="00FD7886">
          <w:rPr>
            <w:noProof/>
            <w:webHidden/>
          </w:rPr>
          <w:fldChar w:fldCharType="separate"/>
        </w:r>
        <w:r w:rsidR="005C64B4">
          <w:rPr>
            <w:noProof/>
            <w:webHidden/>
            <w:rtl/>
          </w:rPr>
          <w:t>105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4" w:history="1">
        <w:r w:rsidR="00FD7886" w:rsidRPr="00BF6377">
          <w:rPr>
            <w:rStyle w:val="Hyperlink"/>
            <w:noProof/>
            <w:rtl/>
          </w:rPr>
          <w:t>אלון שוסטר (המחנה הממלכתי):</w:t>
        </w:r>
        <w:r w:rsidR="00FD7886">
          <w:rPr>
            <w:noProof/>
            <w:webHidden/>
          </w:rPr>
          <w:tab/>
        </w:r>
        <w:r w:rsidR="00FD7886">
          <w:rPr>
            <w:noProof/>
            <w:webHidden/>
          </w:rPr>
          <w:fldChar w:fldCharType="begin"/>
        </w:r>
        <w:r w:rsidR="00FD7886">
          <w:rPr>
            <w:noProof/>
            <w:webHidden/>
          </w:rPr>
          <w:instrText xml:space="preserve"> PAGEREF _Toc156418654 \h </w:instrText>
        </w:r>
        <w:r w:rsidR="00FD7886">
          <w:rPr>
            <w:noProof/>
            <w:webHidden/>
          </w:rPr>
        </w:r>
        <w:r w:rsidR="00FD7886">
          <w:rPr>
            <w:noProof/>
            <w:webHidden/>
          </w:rPr>
          <w:fldChar w:fldCharType="separate"/>
        </w:r>
        <w:r w:rsidR="005C64B4">
          <w:rPr>
            <w:noProof/>
            <w:webHidden/>
            <w:rtl/>
          </w:rPr>
          <w:t>105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5" w:history="1">
        <w:r w:rsidR="00FD7886" w:rsidRPr="00BF6377">
          <w:rPr>
            <w:rStyle w:val="Hyperlink"/>
            <w:noProof/>
            <w:rtl/>
          </w:rPr>
          <w:t>עופר כסיף (חד"ש-תע"ל):</w:t>
        </w:r>
        <w:r w:rsidR="00FD7886">
          <w:rPr>
            <w:noProof/>
            <w:webHidden/>
          </w:rPr>
          <w:tab/>
        </w:r>
        <w:r w:rsidR="00FD7886">
          <w:rPr>
            <w:noProof/>
            <w:webHidden/>
          </w:rPr>
          <w:fldChar w:fldCharType="begin"/>
        </w:r>
        <w:r w:rsidR="00FD7886">
          <w:rPr>
            <w:noProof/>
            <w:webHidden/>
          </w:rPr>
          <w:instrText xml:space="preserve"> PAGEREF _Toc156418655 \h </w:instrText>
        </w:r>
        <w:r w:rsidR="00FD7886">
          <w:rPr>
            <w:noProof/>
            <w:webHidden/>
          </w:rPr>
        </w:r>
        <w:r w:rsidR="00FD7886">
          <w:rPr>
            <w:noProof/>
            <w:webHidden/>
          </w:rPr>
          <w:fldChar w:fldCharType="separate"/>
        </w:r>
        <w:r w:rsidR="005C64B4">
          <w:rPr>
            <w:noProof/>
            <w:webHidden/>
            <w:rtl/>
          </w:rPr>
          <w:t>106</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6" w:history="1">
        <w:r w:rsidR="00FD7886" w:rsidRPr="00BF6377">
          <w:rPr>
            <w:rStyle w:val="Hyperlink"/>
            <w:noProof/>
            <w:rtl/>
          </w:rPr>
          <w:t>יצחק קרויזר (עוצמה יהודית):</w:t>
        </w:r>
        <w:r w:rsidR="00FD7886">
          <w:rPr>
            <w:noProof/>
            <w:webHidden/>
          </w:rPr>
          <w:tab/>
        </w:r>
        <w:r w:rsidR="00FD7886">
          <w:rPr>
            <w:noProof/>
            <w:webHidden/>
          </w:rPr>
          <w:fldChar w:fldCharType="begin"/>
        </w:r>
        <w:r w:rsidR="00FD7886">
          <w:rPr>
            <w:noProof/>
            <w:webHidden/>
          </w:rPr>
          <w:instrText xml:space="preserve"> PAGEREF _Toc156418656 \h </w:instrText>
        </w:r>
        <w:r w:rsidR="00FD7886">
          <w:rPr>
            <w:noProof/>
            <w:webHidden/>
          </w:rPr>
        </w:r>
        <w:r w:rsidR="00FD7886">
          <w:rPr>
            <w:noProof/>
            <w:webHidden/>
          </w:rPr>
          <w:fldChar w:fldCharType="separate"/>
        </w:r>
        <w:r w:rsidR="005C64B4">
          <w:rPr>
            <w:noProof/>
            <w:webHidden/>
            <w:rtl/>
          </w:rPr>
          <w:t>108</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7" w:history="1">
        <w:r w:rsidR="00FD7886" w:rsidRPr="00BF6377">
          <w:rPr>
            <w:rStyle w:val="Hyperlink"/>
            <w:noProof/>
            <w:rtl/>
          </w:rPr>
          <w:t>משה רוט (יהדות התורה):</w:t>
        </w:r>
        <w:r w:rsidR="00FD7886">
          <w:rPr>
            <w:noProof/>
            <w:webHidden/>
          </w:rPr>
          <w:tab/>
        </w:r>
        <w:r w:rsidR="00FD7886">
          <w:rPr>
            <w:noProof/>
            <w:webHidden/>
          </w:rPr>
          <w:fldChar w:fldCharType="begin"/>
        </w:r>
        <w:r w:rsidR="00FD7886">
          <w:rPr>
            <w:noProof/>
            <w:webHidden/>
          </w:rPr>
          <w:instrText xml:space="preserve"> PAGEREF _Toc156418657 \h </w:instrText>
        </w:r>
        <w:r w:rsidR="00FD7886">
          <w:rPr>
            <w:noProof/>
            <w:webHidden/>
          </w:rPr>
        </w:r>
        <w:r w:rsidR="00FD7886">
          <w:rPr>
            <w:noProof/>
            <w:webHidden/>
          </w:rPr>
          <w:fldChar w:fldCharType="separate"/>
        </w:r>
        <w:r w:rsidR="005C64B4">
          <w:rPr>
            <w:noProof/>
            <w:webHidden/>
            <w:rtl/>
          </w:rPr>
          <w:t>109</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58" w:history="1">
        <w:r w:rsidR="00FD7886" w:rsidRPr="00BF6377">
          <w:rPr>
            <w:rStyle w:val="Hyperlink"/>
            <w:noProof/>
            <w:rtl/>
          </w:rPr>
          <w:t>השר לירושלים ומסורת ישראל מאיר פרוש:</w:t>
        </w:r>
        <w:r w:rsidR="00FD7886">
          <w:rPr>
            <w:noProof/>
            <w:webHidden/>
          </w:rPr>
          <w:tab/>
        </w:r>
        <w:r w:rsidR="00FD7886">
          <w:rPr>
            <w:noProof/>
            <w:webHidden/>
          </w:rPr>
          <w:fldChar w:fldCharType="begin"/>
        </w:r>
        <w:r w:rsidR="00FD7886">
          <w:rPr>
            <w:noProof/>
            <w:webHidden/>
          </w:rPr>
          <w:instrText xml:space="preserve"> PAGEREF _Toc156418658 \h </w:instrText>
        </w:r>
        <w:r w:rsidR="00FD7886">
          <w:rPr>
            <w:noProof/>
            <w:webHidden/>
          </w:rPr>
        </w:r>
        <w:r w:rsidR="00FD7886">
          <w:rPr>
            <w:noProof/>
            <w:webHidden/>
          </w:rPr>
          <w:fldChar w:fldCharType="separate"/>
        </w:r>
        <w:r w:rsidR="005C64B4">
          <w:rPr>
            <w:noProof/>
            <w:webHidden/>
            <w:rtl/>
          </w:rPr>
          <w:t>110</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59" w:history="1">
        <w:r w:rsidR="00FD7886" w:rsidRPr="00BF6377">
          <w:rPr>
            <w:rStyle w:val="Hyperlink"/>
            <w:noProof/>
            <w:rtl/>
          </w:rPr>
          <w:t>הצעות לסדר-היום</w:t>
        </w:r>
        <w:r w:rsidR="00FD7886">
          <w:rPr>
            <w:noProof/>
            <w:webHidden/>
          </w:rPr>
          <w:tab/>
        </w:r>
        <w:r w:rsidR="00FD7886">
          <w:rPr>
            <w:noProof/>
            <w:webHidden/>
          </w:rPr>
          <w:fldChar w:fldCharType="begin"/>
        </w:r>
        <w:r w:rsidR="00FD7886">
          <w:rPr>
            <w:noProof/>
            <w:webHidden/>
          </w:rPr>
          <w:instrText xml:space="preserve"> PAGEREF _Toc156418659 \h </w:instrText>
        </w:r>
        <w:r w:rsidR="00FD7886">
          <w:rPr>
            <w:noProof/>
            <w:webHidden/>
          </w:rPr>
        </w:r>
        <w:r w:rsidR="00FD7886">
          <w:rPr>
            <w:noProof/>
            <w:webHidden/>
          </w:rPr>
          <w:fldChar w:fldCharType="separate"/>
        </w:r>
        <w:r w:rsidR="005C64B4">
          <w:rPr>
            <w:noProof/>
            <w:webHidden/>
            <w:rtl/>
          </w:rPr>
          <w:t>112</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60" w:history="1">
        <w:r w:rsidR="00FD7886" w:rsidRPr="00BF6377">
          <w:rPr>
            <w:rStyle w:val="Hyperlink"/>
            <w:noProof/>
            <w:rtl/>
          </w:rPr>
          <w:t>מדיניות הממשלה נוכח האיום בצפון מצביעה על חזרה לקונספציית ההגנה וההכלה על חשבון הניצחון והכרעה</w:t>
        </w:r>
        <w:r w:rsidR="00FD7886">
          <w:rPr>
            <w:noProof/>
            <w:webHidden/>
          </w:rPr>
          <w:tab/>
        </w:r>
        <w:r w:rsidR="00FD7886">
          <w:rPr>
            <w:noProof/>
            <w:webHidden/>
          </w:rPr>
          <w:fldChar w:fldCharType="begin"/>
        </w:r>
        <w:r w:rsidR="00FD7886">
          <w:rPr>
            <w:noProof/>
            <w:webHidden/>
          </w:rPr>
          <w:instrText xml:space="preserve"> PAGEREF _Toc156418660 \h </w:instrText>
        </w:r>
        <w:r w:rsidR="00FD7886">
          <w:rPr>
            <w:noProof/>
            <w:webHidden/>
          </w:rPr>
        </w:r>
        <w:r w:rsidR="00FD7886">
          <w:rPr>
            <w:noProof/>
            <w:webHidden/>
          </w:rPr>
          <w:fldChar w:fldCharType="separate"/>
        </w:r>
        <w:r w:rsidR="005C64B4">
          <w:rPr>
            <w:noProof/>
            <w:webHidden/>
            <w:rtl/>
          </w:rPr>
          <w:t>112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61" w:history="1">
        <w:r w:rsidR="00FD7886" w:rsidRPr="00BF6377">
          <w:rPr>
            <w:rStyle w:val="Hyperlink"/>
            <w:noProof/>
            <w:rtl/>
          </w:rPr>
          <w:t>עודד פורר (ישראל ביתנו):</w:t>
        </w:r>
        <w:r w:rsidR="00FD7886">
          <w:rPr>
            <w:noProof/>
            <w:webHidden/>
          </w:rPr>
          <w:tab/>
        </w:r>
        <w:r w:rsidR="00FD7886">
          <w:rPr>
            <w:noProof/>
            <w:webHidden/>
          </w:rPr>
          <w:fldChar w:fldCharType="begin"/>
        </w:r>
        <w:r w:rsidR="00FD7886">
          <w:rPr>
            <w:noProof/>
            <w:webHidden/>
          </w:rPr>
          <w:instrText xml:space="preserve"> PAGEREF _Toc156418661 \h </w:instrText>
        </w:r>
        <w:r w:rsidR="00FD7886">
          <w:rPr>
            <w:noProof/>
            <w:webHidden/>
          </w:rPr>
        </w:r>
        <w:r w:rsidR="00FD7886">
          <w:rPr>
            <w:noProof/>
            <w:webHidden/>
          </w:rPr>
          <w:fldChar w:fldCharType="separate"/>
        </w:r>
        <w:r w:rsidR="005C64B4">
          <w:rPr>
            <w:noProof/>
            <w:webHidden/>
            <w:rtl/>
          </w:rPr>
          <w:t>112</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62" w:history="1">
        <w:r w:rsidR="00FD7886" w:rsidRPr="00BF6377">
          <w:rPr>
            <w:rStyle w:val="Hyperlink"/>
            <w:noProof/>
            <w:rtl/>
          </w:rPr>
          <w:t>השר לירושלים ומסורת ישראל מאיר פרוש:</w:t>
        </w:r>
        <w:r w:rsidR="00FD7886">
          <w:rPr>
            <w:noProof/>
            <w:webHidden/>
          </w:rPr>
          <w:tab/>
        </w:r>
        <w:r w:rsidR="00FD7886">
          <w:rPr>
            <w:noProof/>
            <w:webHidden/>
          </w:rPr>
          <w:fldChar w:fldCharType="begin"/>
        </w:r>
        <w:r w:rsidR="00FD7886">
          <w:rPr>
            <w:noProof/>
            <w:webHidden/>
          </w:rPr>
          <w:instrText xml:space="preserve"> PAGEREF _Toc156418662 \h </w:instrText>
        </w:r>
        <w:r w:rsidR="00FD7886">
          <w:rPr>
            <w:noProof/>
            <w:webHidden/>
          </w:rPr>
        </w:r>
        <w:r w:rsidR="00FD7886">
          <w:rPr>
            <w:noProof/>
            <w:webHidden/>
          </w:rPr>
          <w:fldChar w:fldCharType="separate"/>
        </w:r>
        <w:r w:rsidR="005C64B4">
          <w:rPr>
            <w:noProof/>
            <w:webHidden/>
            <w:rtl/>
          </w:rPr>
          <w:t>115</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63" w:history="1">
        <w:r w:rsidR="00FD7886" w:rsidRPr="00BF6377">
          <w:rPr>
            <w:rStyle w:val="Hyperlink"/>
            <w:noProof/>
            <w:rtl/>
          </w:rPr>
          <w:t>מיקי לוי (יש עתיד):</w:t>
        </w:r>
        <w:r w:rsidR="00FD7886">
          <w:rPr>
            <w:noProof/>
            <w:webHidden/>
          </w:rPr>
          <w:tab/>
        </w:r>
        <w:r w:rsidR="00FD7886">
          <w:rPr>
            <w:noProof/>
            <w:webHidden/>
          </w:rPr>
          <w:fldChar w:fldCharType="begin"/>
        </w:r>
        <w:r w:rsidR="00FD7886">
          <w:rPr>
            <w:noProof/>
            <w:webHidden/>
          </w:rPr>
          <w:instrText xml:space="preserve"> PAGEREF _Toc156418663 \h </w:instrText>
        </w:r>
        <w:r w:rsidR="00FD7886">
          <w:rPr>
            <w:noProof/>
            <w:webHidden/>
          </w:rPr>
        </w:r>
        <w:r w:rsidR="00FD7886">
          <w:rPr>
            <w:noProof/>
            <w:webHidden/>
          </w:rPr>
          <w:fldChar w:fldCharType="separate"/>
        </w:r>
        <w:r w:rsidR="005C64B4">
          <w:rPr>
            <w:noProof/>
            <w:webHidden/>
            <w:rtl/>
          </w:rPr>
          <w:t>117</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64" w:history="1">
        <w:r w:rsidR="00FD7886" w:rsidRPr="00BF6377">
          <w:rPr>
            <w:rStyle w:val="Hyperlink"/>
            <w:noProof/>
            <w:rtl/>
            <w:lang w:eastAsia="he-IL"/>
          </w:rPr>
          <w:t>הודעה אישית של חבר הכנסת עודד פורר</w:t>
        </w:r>
        <w:r w:rsidR="00FD7886">
          <w:rPr>
            <w:noProof/>
            <w:webHidden/>
          </w:rPr>
          <w:tab/>
        </w:r>
        <w:r w:rsidR="00FD7886">
          <w:rPr>
            <w:noProof/>
            <w:webHidden/>
          </w:rPr>
          <w:fldChar w:fldCharType="begin"/>
        </w:r>
        <w:r w:rsidR="00FD7886">
          <w:rPr>
            <w:noProof/>
            <w:webHidden/>
          </w:rPr>
          <w:instrText xml:space="preserve"> PAGEREF _Toc156418664 \h </w:instrText>
        </w:r>
        <w:r w:rsidR="00FD7886">
          <w:rPr>
            <w:noProof/>
            <w:webHidden/>
          </w:rPr>
        </w:r>
        <w:r w:rsidR="00FD7886">
          <w:rPr>
            <w:noProof/>
            <w:webHidden/>
          </w:rPr>
          <w:fldChar w:fldCharType="separate"/>
        </w:r>
        <w:r w:rsidR="005C64B4">
          <w:rPr>
            <w:noProof/>
            <w:webHidden/>
            <w:rtl/>
          </w:rPr>
          <w:t>119</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65" w:history="1">
        <w:r w:rsidR="00FD7886" w:rsidRPr="00BF6377">
          <w:rPr>
            <w:rStyle w:val="Hyperlink"/>
            <w:noProof/>
            <w:rtl/>
          </w:rPr>
          <w:t>עודד פורר (ישראל ביתנו):</w:t>
        </w:r>
        <w:r w:rsidR="00FD7886">
          <w:rPr>
            <w:noProof/>
            <w:webHidden/>
          </w:rPr>
          <w:tab/>
        </w:r>
        <w:r w:rsidR="00FD7886">
          <w:rPr>
            <w:noProof/>
            <w:webHidden/>
          </w:rPr>
          <w:fldChar w:fldCharType="begin"/>
        </w:r>
        <w:r w:rsidR="00FD7886">
          <w:rPr>
            <w:noProof/>
            <w:webHidden/>
          </w:rPr>
          <w:instrText xml:space="preserve"> PAGEREF _Toc156418665 \h </w:instrText>
        </w:r>
        <w:r w:rsidR="00FD7886">
          <w:rPr>
            <w:noProof/>
            <w:webHidden/>
          </w:rPr>
        </w:r>
        <w:r w:rsidR="00FD7886">
          <w:rPr>
            <w:noProof/>
            <w:webHidden/>
          </w:rPr>
          <w:fldChar w:fldCharType="separate"/>
        </w:r>
        <w:r w:rsidR="005C64B4">
          <w:rPr>
            <w:noProof/>
            <w:webHidden/>
            <w:rtl/>
          </w:rPr>
          <w:t>119</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66" w:history="1">
        <w:r w:rsidR="00FD7886" w:rsidRPr="00BF6377">
          <w:rPr>
            <w:rStyle w:val="Hyperlink"/>
            <w:noProof/>
            <w:rtl/>
            <w:lang w:eastAsia="he-IL"/>
          </w:rPr>
          <w:t>הצעת חוק לתיקון פקודת בתי הסוהר (מס' 64 – הוראת שעה – חרבות ברזל) (מצב חירום כליאתי) (תיקון), התשפ"ד–2024</w:t>
        </w:r>
        <w:r w:rsidR="00FD7886">
          <w:rPr>
            <w:noProof/>
            <w:webHidden/>
          </w:rPr>
          <w:tab/>
        </w:r>
        <w:r w:rsidR="00FD7886">
          <w:rPr>
            <w:noProof/>
            <w:webHidden/>
          </w:rPr>
          <w:fldChar w:fldCharType="begin"/>
        </w:r>
        <w:r w:rsidR="00FD7886">
          <w:rPr>
            <w:noProof/>
            <w:webHidden/>
          </w:rPr>
          <w:instrText xml:space="preserve"> PAGEREF _Toc156418666 \h </w:instrText>
        </w:r>
        <w:r w:rsidR="00FD7886">
          <w:rPr>
            <w:noProof/>
            <w:webHidden/>
          </w:rPr>
        </w:r>
        <w:r w:rsidR="00FD7886">
          <w:rPr>
            <w:noProof/>
            <w:webHidden/>
          </w:rPr>
          <w:fldChar w:fldCharType="separate"/>
        </w:r>
        <w:r w:rsidR="005C64B4">
          <w:rPr>
            <w:noProof/>
            <w:webHidden/>
            <w:rtl/>
          </w:rPr>
          <w:t>121</w:t>
        </w:r>
        <w:r w:rsidR="00FD7886">
          <w:rPr>
            <w:noProof/>
            <w:webHidden/>
          </w:rPr>
          <w:fldChar w:fldCharType="end"/>
        </w:r>
      </w:hyperlink>
    </w:p>
    <w:p w:rsidR="00FD7886" w:rsidRDefault="00475B82" w:rsidP="00FD7886">
      <w:pPr>
        <w:pStyle w:val="TOC2"/>
        <w:tabs>
          <w:tab w:val="right" w:leader="dot" w:pos="8296"/>
        </w:tabs>
        <w:ind w:firstLine="0"/>
        <w:rPr>
          <w:noProof/>
        </w:rPr>
      </w:pPr>
      <w:hyperlink w:anchor="_Toc156418667" w:history="1">
        <w:r w:rsidR="00FD7886" w:rsidRPr="00BF6377">
          <w:rPr>
            <w:rStyle w:val="Hyperlink"/>
            <w:noProof/>
            <w:rtl/>
          </w:rPr>
          <w:t>צביקה פוגל (יו"ר הוועדה לביטחון לאומי):</w:t>
        </w:r>
        <w:r w:rsidR="00FD7886">
          <w:rPr>
            <w:noProof/>
            <w:webHidden/>
          </w:rPr>
          <w:tab/>
        </w:r>
        <w:r w:rsidR="00FD7886">
          <w:rPr>
            <w:noProof/>
            <w:webHidden/>
          </w:rPr>
          <w:fldChar w:fldCharType="begin"/>
        </w:r>
        <w:r w:rsidR="00FD7886">
          <w:rPr>
            <w:noProof/>
            <w:webHidden/>
          </w:rPr>
          <w:instrText xml:space="preserve"> PAGEREF _Toc156418667 \h </w:instrText>
        </w:r>
        <w:r w:rsidR="00FD7886">
          <w:rPr>
            <w:noProof/>
            <w:webHidden/>
          </w:rPr>
        </w:r>
        <w:r w:rsidR="00FD7886">
          <w:rPr>
            <w:noProof/>
            <w:webHidden/>
          </w:rPr>
          <w:fldChar w:fldCharType="separate"/>
        </w:r>
        <w:r w:rsidR="005C64B4">
          <w:rPr>
            <w:noProof/>
            <w:webHidden/>
            <w:rtl/>
          </w:rPr>
          <w:t>121</w:t>
        </w:r>
        <w:r w:rsidR="00FD7886">
          <w:rPr>
            <w:noProof/>
            <w:webHidden/>
          </w:rPr>
          <w:fldChar w:fldCharType="end"/>
        </w:r>
      </w:hyperlink>
    </w:p>
    <w:p w:rsidR="00FD7886" w:rsidRDefault="00475B82" w:rsidP="00FD7886">
      <w:pPr>
        <w:pStyle w:val="TOC1"/>
        <w:tabs>
          <w:tab w:val="right" w:leader="dot" w:pos="8296"/>
        </w:tabs>
        <w:ind w:firstLine="0"/>
        <w:rPr>
          <w:noProof/>
        </w:rPr>
      </w:pPr>
      <w:hyperlink w:anchor="_Toc156418668" w:history="1">
        <w:r w:rsidR="00FD7886" w:rsidRPr="00BF6377">
          <w:rPr>
            <w:rStyle w:val="Hyperlink"/>
            <w:noProof/>
            <w:rtl/>
            <w:lang w:eastAsia="he-IL"/>
          </w:rPr>
          <w:t>הצעת ועדת החוקה, חוק ומשפט להחיל דין רציפות על הצעת חוק לתיקון פקודת הראיות (מס' 20) (חיסיון קרימינולוג קליני), התשפ"ב–2022</w:t>
        </w:r>
        <w:r w:rsidR="00FD7886">
          <w:rPr>
            <w:noProof/>
            <w:webHidden/>
          </w:rPr>
          <w:tab/>
        </w:r>
        <w:r w:rsidR="00FD7886">
          <w:rPr>
            <w:noProof/>
            <w:webHidden/>
          </w:rPr>
          <w:fldChar w:fldCharType="begin"/>
        </w:r>
        <w:r w:rsidR="00FD7886">
          <w:rPr>
            <w:noProof/>
            <w:webHidden/>
          </w:rPr>
          <w:instrText xml:space="preserve"> PAGEREF _Toc156418668 \h </w:instrText>
        </w:r>
        <w:r w:rsidR="00FD7886">
          <w:rPr>
            <w:noProof/>
            <w:webHidden/>
          </w:rPr>
        </w:r>
        <w:r w:rsidR="00FD7886">
          <w:rPr>
            <w:noProof/>
            <w:webHidden/>
          </w:rPr>
          <w:fldChar w:fldCharType="separate"/>
        </w:r>
        <w:r w:rsidR="005C64B4">
          <w:rPr>
            <w:noProof/>
            <w:webHidden/>
            <w:rtl/>
          </w:rPr>
          <w:t>125</w:t>
        </w:r>
        <w:r w:rsidR="00FD7886">
          <w:rPr>
            <w:noProof/>
            <w:webHidden/>
          </w:rPr>
          <w:fldChar w:fldCharType="end"/>
        </w:r>
      </w:hyperlink>
    </w:p>
    <w:p w:rsidR="00E9034C" w:rsidRDefault="00FD7886" w:rsidP="00FD7886">
      <w:pPr>
        <w:ind w:firstLine="0"/>
        <w:rPr>
          <w:rtl/>
        </w:rPr>
      </w:pPr>
      <w:r>
        <w:rPr>
          <w:rtl/>
        </w:rPr>
        <w:fldChar w:fldCharType="end"/>
      </w:r>
    </w:p>
    <w:p w:rsidR="00FD7886" w:rsidRPr="007A775F" w:rsidRDefault="00FD7886" w:rsidP="00FD7886">
      <w:pPr>
        <w:ind w:firstLine="0"/>
        <w:rPr>
          <w:rtl/>
        </w:rPr>
      </w:pPr>
    </w:p>
    <w:p w:rsidR="00E9034C" w:rsidRPr="007A775F" w:rsidRDefault="00E9034C" w:rsidP="007A775F">
      <w:r w:rsidRPr="007A775F">
        <w:br w:type="page"/>
      </w:r>
    </w:p>
    <w:p w:rsidR="00E9034C" w:rsidRDefault="00E9034C" w:rsidP="00CC20A3">
      <w:pPr>
        <w:pStyle w:val="a7"/>
        <w:bidi w:val="0"/>
      </w:pPr>
      <w:bookmarkStart w:id="3" w:name="ET_subject_מסמכים_שהונחו_על_שולחן__2"/>
      <w:r w:rsidRPr="0051462D">
        <w:rPr>
          <w:rStyle w:val="TagStyle"/>
          <w:rtl/>
        </w:rPr>
        <w:t xml:space="preserve"> &lt;&lt; נושא &gt;&gt; </w:t>
      </w:r>
      <w:bookmarkStart w:id="4" w:name="_Toc156418592"/>
      <w:r>
        <w:rPr>
          <w:rtl/>
        </w:rPr>
        <w:t>מסמכים שהונחו על שולחן הכנסת</w:t>
      </w:r>
      <w:bookmarkEnd w:id="4"/>
      <w:r w:rsidRPr="0051462D">
        <w:rPr>
          <w:rStyle w:val="TagStyle"/>
          <w:rtl/>
        </w:rPr>
        <w:t xml:space="preserve"> &lt;&lt; נושא &gt;&gt;</w:t>
      </w:r>
      <w:bookmarkEnd w:id="3"/>
    </w:p>
    <w:p w:rsidR="00E9034C" w:rsidRDefault="00E9034C" w:rsidP="0006298B"/>
    <w:p w:rsidR="00E9034C" w:rsidRDefault="00E9034C" w:rsidP="002231F7">
      <w:pPr>
        <w:pStyle w:val="af7"/>
        <w:keepNext/>
        <w:rPr>
          <w:rtl/>
        </w:rPr>
      </w:pPr>
      <w:bookmarkStart w:id="5" w:name="ET_yor_6423_3"/>
      <w:r w:rsidRPr="0051462D">
        <w:rPr>
          <w:rStyle w:val="TagStyle"/>
          <w:rtl/>
        </w:rPr>
        <w:t xml:space="preserve"> &lt;&lt; יור &gt;&gt; </w:t>
      </w:r>
      <w:r>
        <w:rPr>
          <w:rtl/>
        </w:rPr>
        <w:t>היו"ר אמיר אוחנה:</w:t>
      </w:r>
      <w:r w:rsidRPr="0051462D">
        <w:rPr>
          <w:rStyle w:val="TagStyle"/>
          <w:rtl/>
        </w:rPr>
        <w:t xml:space="preserve"> &lt;&lt; יור &gt;&gt;</w:t>
      </w:r>
      <w:r>
        <w:rPr>
          <w:rtl/>
        </w:rPr>
        <w:t xml:space="preserve">   </w:t>
      </w:r>
      <w:bookmarkEnd w:id="5"/>
    </w:p>
    <w:p w:rsidR="00E9034C" w:rsidRDefault="00E9034C" w:rsidP="0006298B">
      <w:pPr>
        <w:rPr>
          <w:rtl/>
        </w:rPr>
      </w:pPr>
    </w:p>
    <w:p w:rsidR="00E9034C" w:rsidRDefault="00E9034C" w:rsidP="007A775F">
      <w:pPr>
        <w:rPr>
          <w:rtl/>
        </w:rPr>
      </w:pPr>
      <w:bookmarkStart w:id="6" w:name="_ETM_Q1_21000"/>
      <w:bookmarkEnd w:id="6"/>
      <w:r>
        <w:rPr>
          <w:rFonts w:hint="cs"/>
          <w:rtl/>
        </w:rPr>
        <w:t xml:space="preserve">חברות וחברי הכנסת, כבוד השר, אני פותח את ישיבת הכנסת. היום יום רביעי ז' בשבט התשפ"ד, 17 בינואר 2024. </w:t>
      </w:r>
    </w:p>
    <w:p w:rsidR="00E9034C" w:rsidRDefault="00E9034C" w:rsidP="002231F7">
      <w:pPr>
        <w:rPr>
          <w:rtl/>
        </w:rPr>
      </w:pPr>
    </w:p>
    <w:p w:rsidR="00E9034C" w:rsidRDefault="00E9034C" w:rsidP="002231F7">
      <w:pPr>
        <w:rPr>
          <w:rtl/>
        </w:rPr>
      </w:pPr>
      <w:r>
        <w:rPr>
          <w:rFonts w:hint="cs"/>
          <w:rtl/>
        </w:rPr>
        <w:t>הודעה למזכיר הכנסת, בבקשה.</w:t>
      </w:r>
    </w:p>
    <w:p w:rsidR="00E9034C" w:rsidRDefault="00E9034C" w:rsidP="002231F7">
      <w:pPr>
        <w:rPr>
          <w:rtl/>
        </w:rPr>
      </w:pPr>
      <w:bookmarkStart w:id="7" w:name="_ETM_Q1_43000"/>
      <w:bookmarkEnd w:id="7"/>
    </w:p>
    <w:p w:rsidR="00E9034C" w:rsidRDefault="00E9034C" w:rsidP="002231F7">
      <w:pPr>
        <w:pStyle w:val="af6"/>
        <w:keepNext/>
        <w:rPr>
          <w:rtl/>
        </w:rPr>
      </w:pPr>
      <w:bookmarkStart w:id="8" w:name="ET_interruption_6327_4"/>
      <w:r w:rsidRPr="0051462D">
        <w:rPr>
          <w:rStyle w:val="TagStyle"/>
          <w:rtl/>
        </w:rPr>
        <w:t xml:space="preserve"> &lt;&lt; קריאה &gt;&gt; </w:t>
      </w:r>
      <w:r>
        <w:rPr>
          <w:rtl/>
        </w:rPr>
        <w:t>מזכיר הכנסת דן מרזוק:</w:t>
      </w:r>
      <w:r w:rsidRPr="0051462D">
        <w:rPr>
          <w:rStyle w:val="TagStyle"/>
          <w:rtl/>
        </w:rPr>
        <w:t xml:space="preserve"> &lt;&lt; קריאה &gt;&gt;</w:t>
      </w:r>
      <w:r>
        <w:rPr>
          <w:rtl/>
        </w:rPr>
        <w:t xml:space="preserve">   </w:t>
      </w:r>
      <w:bookmarkEnd w:id="8"/>
    </w:p>
    <w:p w:rsidR="00E9034C" w:rsidRDefault="00E9034C" w:rsidP="0006298B">
      <w:pPr>
        <w:rPr>
          <w:rtl/>
        </w:rPr>
      </w:pPr>
    </w:p>
    <w:p w:rsidR="00E9034C" w:rsidRDefault="00E9034C" w:rsidP="007A775F">
      <w:pPr>
        <w:rPr>
          <w:rtl/>
        </w:rPr>
      </w:pPr>
      <w:r>
        <w:rPr>
          <w:rFonts w:hint="cs"/>
          <w:rtl/>
        </w:rPr>
        <w:t>ברשות יושב-ראש הכנסת אני מתכבד להודיעכם, כי הונחה היום על שולחן הכנסת הודעת שר הבריאות על מסקנות ועדת הבריאות בעקבות דיון מהיר בהצעתן של חברות הכנסת קארין אלהרר, קטי קטרין שטרית, פנינה תמנו, יוליה מלינובסקי, נעמה לזימי, מיכל מרים וולדיגר ולימור סון הר מלך בנושא: מענה טיפולי לנפגעות ולנפגעי תקיפה מינית באירועי 7 באוקטובר. תודה.</w:t>
      </w:r>
    </w:p>
    <w:p w:rsidR="00E9034C" w:rsidRDefault="00E9034C" w:rsidP="002231F7">
      <w:pPr>
        <w:rPr>
          <w:rtl/>
        </w:rPr>
      </w:pPr>
    </w:p>
    <w:p w:rsidR="00E9034C" w:rsidRDefault="00E9034C" w:rsidP="002231F7">
      <w:pPr>
        <w:pStyle w:val="af7"/>
        <w:keepNext/>
        <w:rPr>
          <w:rtl/>
        </w:rPr>
      </w:pPr>
      <w:bookmarkStart w:id="9" w:name="ET_yor_6423_5"/>
      <w:r w:rsidRPr="0051462D">
        <w:rPr>
          <w:rStyle w:val="TagStyle"/>
          <w:rtl/>
        </w:rPr>
        <w:t xml:space="preserve"> &lt;&lt; יור &gt;&gt; </w:t>
      </w:r>
      <w:r>
        <w:rPr>
          <w:rtl/>
        </w:rPr>
        <w:t>היו"ר אמיר אוחנה:</w:t>
      </w:r>
      <w:r w:rsidRPr="0051462D">
        <w:rPr>
          <w:rStyle w:val="TagStyle"/>
          <w:rtl/>
        </w:rPr>
        <w:t xml:space="preserve"> &lt;&lt; יור &gt;&gt;</w:t>
      </w:r>
      <w:r>
        <w:rPr>
          <w:rtl/>
        </w:rPr>
        <w:t xml:space="preserve">   </w:t>
      </w:r>
      <w:bookmarkEnd w:id="9"/>
    </w:p>
    <w:p w:rsidR="00E9034C" w:rsidRDefault="00E9034C" w:rsidP="0006298B">
      <w:pPr>
        <w:rPr>
          <w:rtl/>
        </w:rPr>
      </w:pPr>
    </w:p>
    <w:p w:rsidR="00E9034C" w:rsidRDefault="00E9034C" w:rsidP="002231F7">
      <w:pPr>
        <w:rPr>
          <w:rtl/>
        </w:rPr>
      </w:pPr>
      <w:r>
        <w:rPr>
          <w:rFonts w:hint="cs"/>
          <w:rtl/>
        </w:rPr>
        <w:t>תודה למזכיר הכנסת.</w:t>
      </w:r>
    </w:p>
    <w:p w:rsidR="00E9034C" w:rsidRDefault="00E9034C" w:rsidP="002231F7">
      <w:pPr>
        <w:rPr>
          <w:rtl/>
        </w:rPr>
      </w:pPr>
    </w:p>
    <w:p w:rsidR="00E9034C" w:rsidRDefault="00E9034C" w:rsidP="002231F7">
      <w:pPr>
        <w:rPr>
          <w:rtl/>
        </w:rPr>
      </w:pPr>
    </w:p>
    <w:p w:rsidR="00E9034C" w:rsidRDefault="00E9034C" w:rsidP="002231F7">
      <w:pPr>
        <w:pStyle w:val="a7"/>
        <w:rPr>
          <w:rtl/>
        </w:rPr>
      </w:pPr>
      <w:bookmarkStart w:id="10" w:name="_ETM_Q1_69000"/>
      <w:bookmarkStart w:id="11" w:name="ET_subject_שאילתות_דחופות_6"/>
      <w:bookmarkEnd w:id="10"/>
      <w:r w:rsidRPr="002231F7">
        <w:rPr>
          <w:rStyle w:val="TagStyle"/>
          <w:rtl/>
        </w:rPr>
        <w:t xml:space="preserve"> &lt;&lt; נושא &gt;&gt; </w:t>
      </w:r>
      <w:bookmarkStart w:id="12" w:name="_Toc156418593"/>
      <w:r>
        <w:rPr>
          <w:rtl/>
        </w:rPr>
        <w:t>שאילתות דחופות</w:t>
      </w:r>
      <w:bookmarkEnd w:id="12"/>
      <w:r w:rsidRPr="002231F7">
        <w:rPr>
          <w:rStyle w:val="TagStyle"/>
          <w:rtl/>
        </w:rPr>
        <w:t xml:space="preserve"> &lt;&lt; נושא &gt;&gt;</w:t>
      </w:r>
      <w:r>
        <w:rPr>
          <w:rtl/>
        </w:rPr>
        <w:t xml:space="preserve">   </w:t>
      </w:r>
      <w:bookmarkEnd w:id="11"/>
    </w:p>
    <w:p w:rsidR="00E9034C" w:rsidRDefault="00E9034C" w:rsidP="002231F7">
      <w:pPr>
        <w:rPr>
          <w:rtl/>
        </w:rPr>
      </w:pPr>
    </w:p>
    <w:p w:rsidR="00E9034C" w:rsidRDefault="00E9034C" w:rsidP="002231F7">
      <w:pPr>
        <w:pStyle w:val="af7"/>
        <w:keepNext/>
        <w:rPr>
          <w:rtl/>
        </w:rPr>
      </w:pPr>
      <w:bookmarkStart w:id="13" w:name="ET_yor_6423_7"/>
      <w:r w:rsidRPr="002231F7">
        <w:rPr>
          <w:rStyle w:val="TagStyle"/>
          <w:rtl/>
        </w:rPr>
        <w:t xml:space="preserve"> &lt;&lt; יור &gt;&gt; </w:t>
      </w:r>
      <w:r>
        <w:rPr>
          <w:rtl/>
        </w:rPr>
        <w:t>היו"ר אמיר אוחנה:</w:t>
      </w:r>
      <w:r w:rsidRPr="002231F7">
        <w:rPr>
          <w:rStyle w:val="TagStyle"/>
          <w:rtl/>
        </w:rPr>
        <w:t xml:space="preserve"> &lt;&lt; יור &gt;&gt;</w:t>
      </w:r>
      <w:r>
        <w:rPr>
          <w:rtl/>
        </w:rPr>
        <w:t xml:space="preserve">   </w:t>
      </w:r>
      <w:bookmarkEnd w:id="13"/>
    </w:p>
    <w:p w:rsidR="00E9034C" w:rsidRDefault="00E9034C" w:rsidP="0006298B">
      <w:pPr>
        <w:rPr>
          <w:rtl/>
        </w:rPr>
      </w:pPr>
    </w:p>
    <w:p w:rsidR="00E9034C" w:rsidRDefault="00E9034C" w:rsidP="007A775F">
      <w:pPr>
        <w:rPr>
          <w:rtl/>
        </w:rPr>
      </w:pPr>
      <w:r>
        <w:rPr>
          <w:rFonts w:hint="cs"/>
          <w:rtl/>
        </w:rPr>
        <w:t xml:space="preserve">הנושא הראשון על סדר-היום </w:t>
      </w:r>
      <w:r>
        <w:rPr>
          <w:rFonts w:hint="eastAsia"/>
          <w:rtl/>
        </w:rPr>
        <w:t xml:space="preserve">– </w:t>
      </w:r>
      <w:r>
        <w:rPr>
          <w:rFonts w:hint="cs"/>
          <w:rtl/>
        </w:rPr>
        <w:t xml:space="preserve">שאילתות דחופות, והשאילתה הראשונה היא של חברת הכנסת </w:t>
      </w:r>
      <w:bookmarkStart w:id="14" w:name="_ETM_Q1_75000"/>
      <w:bookmarkEnd w:id="14"/>
      <w:r>
        <w:rPr>
          <w:rFonts w:hint="cs"/>
          <w:rtl/>
        </w:rPr>
        <w:t xml:space="preserve">אפרת רייטן מרום לשר הרווחה והביטחון החברתי, בנושא: פגיעה אנושה </w:t>
      </w:r>
      <w:bookmarkStart w:id="15" w:name="_ETM_Q1_78000"/>
      <w:bookmarkEnd w:id="15"/>
      <w:r>
        <w:rPr>
          <w:rFonts w:hint="cs"/>
          <w:rtl/>
        </w:rPr>
        <w:t xml:space="preserve">בתפקוד מערכת הרווחה בשל קיצוץ בתקציבי הרווחה. אני מתכבד להזמין את שר הרווחה והביטחון החברתי יעקב מרגי אל הדוכן. </w:t>
      </w:r>
      <w:bookmarkStart w:id="16" w:name="_ETM_Q1_93000"/>
      <w:bookmarkEnd w:id="16"/>
      <w:r>
        <w:rPr>
          <w:rFonts w:hint="cs"/>
          <w:rtl/>
        </w:rPr>
        <w:t>ברוך הבא.</w:t>
      </w:r>
    </w:p>
    <w:p w:rsidR="00E9034C" w:rsidRDefault="00E9034C" w:rsidP="009752C7">
      <w:pPr>
        <w:ind w:firstLine="0"/>
        <w:rPr>
          <w:rtl/>
        </w:rPr>
      </w:pPr>
    </w:p>
    <w:p w:rsidR="00E9034C" w:rsidRDefault="00E9034C" w:rsidP="00CC20A3">
      <w:pPr>
        <w:pStyle w:val="af6"/>
        <w:keepNext/>
        <w:rPr>
          <w:rtl/>
        </w:rPr>
      </w:pPr>
      <w:bookmarkStart w:id="17" w:name="ET_interruption_6449_9"/>
      <w:r w:rsidRPr="00CC20A3">
        <w:rPr>
          <w:rStyle w:val="TagStyle"/>
          <w:rtl/>
        </w:rPr>
        <w:t xml:space="preserve"> &lt;&lt; קריאה &gt;&gt;</w:t>
      </w:r>
      <w:r w:rsidRPr="00B67542">
        <w:rPr>
          <w:rStyle w:val="TagStyle"/>
          <w:rtl/>
        </w:rPr>
        <w:t xml:space="preserve"> </w:t>
      </w:r>
      <w:r>
        <w:rPr>
          <w:rtl/>
        </w:rPr>
        <w:t>שר הרווחה והביטחון החברתי יעקב מרגי:</w:t>
      </w:r>
      <w:r w:rsidRPr="00B67542">
        <w:rPr>
          <w:rStyle w:val="TagStyle"/>
          <w:rtl/>
        </w:rPr>
        <w:t xml:space="preserve"> </w:t>
      </w:r>
      <w:r w:rsidRPr="00CC20A3">
        <w:rPr>
          <w:rStyle w:val="TagStyle"/>
          <w:rtl/>
        </w:rPr>
        <w:t xml:space="preserve">&lt;&lt; קריאה &gt;&gt; </w:t>
      </w:r>
      <w:r>
        <w:rPr>
          <w:rtl/>
        </w:rPr>
        <w:t xml:space="preserve">   </w:t>
      </w:r>
      <w:bookmarkEnd w:id="17"/>
    </w:p>
    <w:p w:rsidR="00E9034C" w:rsidRDefault="00E9034C" w:rsidP="0006298B">
      <w:pPr>
        <w:rPr>
          <w:rtl/>
        </w:rPr>
      </w:pPr>
    </w:p>
    <w:p w:rsidR="00E9034C" w:rsidRDefault="00E9034C" w:rsidP="00B67542">
      <w:pPr>
        <w:rPr>
          <w:rtl/>
        </w:rPr>
      </w:pPr>
      <w:r>
        <w:rPr>
          <w:rFonts w:hint="cs"/>
          <w:rtl/>
        </w:rPr>
        <w:t xml:space="preserve">ברוך הנמצא. </w:t>
      </w:r>
    </w:p>
    <w:p w:rsidR="00E9034C" w:rsidRDefault="00E9034C" w:rsidP="00B67542">
      <w:pPr>
        <w:rPr>
          <w:rtl/>
        </w:rPr>
      </w:pPr>
    </w:p>
    <w:p w:rsidR="00E9034C" w:rsidRDefault="00E9034C" w:rsidP="00B67542">
      <w:pPr>
        <w:pStyle w:val="af7"/>
        <w:keepNext/>
        <w:rPr>
          <w:rtl/>
        </w:rPr>
      </w:pPr>
      <w:bookmarkStart w:id="18" w:name="ET_yor_6423_10"/>
      <w:r w:rsidRPr="00B67542">
        <w:rPr>
          <w:rStyle w:val="TagStyle"/>
          <w:rtl/>
        </w:rPr>
        <w:t xml:space="preserve"> &lt;&lt; יור &gt;&gt; </w:t>
      </w:r>
      <w:r>
        <w:rPr>
          <w:rtl/>
        </w:rPr>
        <w:t>היו"ר אמיר אוחנה:</w:t>
      </w:r>
      <w:r w:rsidRPr="00B67542">
        <w:rPr>
          <w:rStyle w:val="TagStyle"/>
          <w:rtl/>
        </w:rPr>
        <w:t xml:space="preserve"> &lt;&lt; יור &gt;&gt;</w:t>
      </w:r>
      <w:r>
        <w:rPr>
          <w:rtl/>
        </w:rPr>
        <w:t xml:space="preserve">   </w:t>
      </w:r>
      <w:bookmarkEnd w:id="18"/>
    </w:p>
    <w:p w:rsidR="00E9034C" w:rsidRDefault="00E9034C" w:rsidP="0006298B">
      <w:pPr>
        <w:rPr>
          <w:rtl/>
        </w:rPr>
      </w:pPr>
    </w:p>
    <w:p w:rsidR="00E9034C" w:rsidRDefault="00E9034C" w:rsidP="00B67542">
      <w:pPr>
        <w:rPr>
          <w:rtl/>
        </w:rPr>
      </w:pPr>
      <w:r>
        <w:rPr>
          <w:rFonts w:hint="cs"/>
          <w:rtl/>
        </w:rPr>
        <w:t>חברת הכנסת רייטן, בבקשה.</w:t>
      </w:r>
    </w:p>
    <w:p w:rsidR="00E9034C" w:rsidRDefault="00E9034C" w:rsidP="00B67542">
      <w:pPr>
        <w:rPr>
          <w:rtl/>
        </w:rPr>
      </w:pPr>
    </w:p>
    <w:p w:rsidR="00E9034C" w:rsidRDefault="00E9034C" w:rsidP="009752C7">
      <w:pPr>
        <w:pStyle w:val="aa"/>
        <w:rPr>
          <w:rtl/>
        </w:rPr>
      </w:pPr>
      <w:bookmarkStart w:id="19" w:name="ET_query_641935_8"/>
      <w:r w:rsidRPr="00B67542">
        <w:rPr>
          <w:rStyle w:val="TagStyle"/>
          <w:rtl/>
        </w:rPr>
        <w:t xml:space="preserve">&lt;&lt; שאילתה &gt;&gt; </w:t>
      </w:r>
      <w:bookmarkStart w:id="20" w:name="_Toc156418594"/>
      <w:r>
        <w:rPr>
          <w:rtl/>
        </w:rPr>
        <w:t>1153. פגיעה אנושה בתפקוד מערכת הרווחה בשל קיצוץ בתקציבי הרווחה</w:t>
      </w:r>
      <w:bookmarkEnd w:id="20"/>
      <w:r w:rsidRPr="00B67542">
        <w:rPr>
          <w:rStyle w:val="TagStyle"/>
          <w:rtl/>
        </w:rPr>
        <w:t xml:space="preserve"> &lt;&lt; שאילתה &gt;&gt;</w:t>
      </w:r>
      <w:r>
        <w:rPr>
          <w:rtl/>
        </w:rPr>
        <w:t xml:space="preserve">   </w:t>
      </w:r>
      <w:bookmarkEnd w:id="19"/>
    </w:p>
    <w:p w:rsidR="00E9034C" w:rsidRDefault="00E9034C" w:rsidP="00B67542">
      <w:pPr>
        <w:rPr>
          <w:rtl/>
        </w:rPr>
      </w:pPr>
    </w:p>
    <w:p w:rsidR="00E9034C" w:rsidRDefault="00E9034C" w:rsidP="00B67542">
      <w:pPr>
        <w:pStyle w:val="a4"/>
        <w:keepNext/>
        <w:rPr>
          <w:rtl/>
        </w:rPr>
      </w:pPr>
      <w:bookmarkStart w:id="21" w:name="ET_speaker_6158_11"/>
      <w:r w:rsidRPr="00B67542">
        <w:rPr>
          <w:rStyle w:val="TagStyle"/>
          <w:rtl/>
        </w:rPr>
        <w:t xml:space="preserve"> &lt;&lt; דובר &gt;&gt; </w:t>
      </w:r>
      <w:bookmarkStart w:id="22" w:name="_Toc156418595"/>
      <w:r>
        <w:rPr>
          <w:rtl/>
        </w:rPr>
        <w:t>אפרת רייטן מרום (העבודה):</w:t>
      </w:r>
      <w:bookmarkEnd w:id="22"/>
      <w:r w:rsidRPr="00B67542">
        <w:rPr>
          <w:rStyle w:val="TagStyle"/>
          <w:rtl/>
        </w:rPr>
        <w:t xml:space="preserve"> &lt;&lt; דובר &gt;&gt;</w:t>
      </w:r>
      <w:r>
        <w:rPr>
          <w:rtl/>
        </w:rPr>
        <w:t xml:space="preserve">   </w:t>
      </w:r>
      <w:bookmarkEnd w:id="21"/>
    </w:p>
    <w:p w:rsidR="00E9034C" w:rsidRDefault="00E9034C" w:rsidP="0006298B">
      <w:pPr>
        <w:rPr>
          <w:rtl/>
        </w:rPr>
      </w:pPr>
    </w:p>
    <w:p w:rsidR="00E9034C" w:rsidRDefault="00E9034C" w:rsidP="009752C7">
      <w:pPr>
        <w:rPr>
          <w:rtl/>
        </w:rPr>
      </w:pPr>
      <w:r>
        <w:rPr>
          <w:rFonts w:hint="cs"/>
          <w:rtl/>
        </w:rPr>
        <w:t>תודה רבה, אדוני יושב-ראש</w:t>
      </w:r>
      <w:bookmarkStart w:id="23" w:name="_ETM_Q1_97000"/>
      <w:bookmarkEnd w:id="23"/>
      <w:r>
        <w:rPr>
          <w:rFonts w:hint="cs"/>
          <w:rtl/>
        </w:rPr>
        <w:t xml:space="preserve"> הכנסת. כבוד השר, בוקר טוב. השאלה שלי אליך, אדוני, היא</w:t>
      </w:r>
      <w:bookmarkStart w:id="24" w:name="_ETM_Q1_104000"/>
      <w:bookmarkEnd w:id="24"/>
      <w:r>
        <w:rPr>
          <w:rFonts w:hint="cs"/>
          <w:rtl/>
        </w:rPr>
        <w:t xml:space="preserve"> כדלקמן: </w:t>
      </w:r>
    </w:p>
    <w:p w:rsidR="00E9034C" w:rsidRDefault="00E9034C" w:rsidP="009752C7">
      <w:pPr>
        <w:rPr>
          <w:rtl/>
        </w:rPr>
      </w:pPr>
    </w:p>
    <w:p w:rsidR="00E9034C" w:rsidRDefault="00E9034C" w:rsidP="007A775F">
      <w:pPr>
        <w:rPr>
          <w:rtl/>
        </w:rPr>
      </w:pPr>
      <w:r>
        <w:rPr>
          <w:rFonts w:hint="cs"/>
          <w:rtl/>
        </w:rPr>
        <w:t>במקום להוסיף אלפי תקנים של עובדים סוציאליים</w:t>
      </w:r>
      <w:r w:rsidR="000F5213">
        <w:rPr>
          <w:rFonts w:hint="cs"/>
          <w:rtl/>
        </w:rPr>
        <w:t>,</w:t>
      </w:r>
      <w:r>
        <w:rPr>
          <w:rFonts w:hint="cs"/>
          <w:rtl/>
        </w:rPr>
        <w:t xml:space="preserve"> הנחוצים כל </w:t>
      </w:r>
      <w:bookmarkStart w:id="25" w:name="_ETM_Q1_113000"/>
      <w:bookmarkEnd w:id="25"/>
      <w:r>
        <w:rPr>
          <w:rFonts w:hint="cs"/>
          <w:rtl/>
        </w:rPr>
        <w:t xml:space="preserve">כך בתקופה </w:t>
      </w:r>
      <w:proofErr w:type="spellStart"/>
      <w:r>
        <w:rPr>
          <w:rFonts w:hint="cs"/>
          <w:rtl/>
        </w:rPr>
        <w:t>הזו</w:t>
      </w:r>
      <w:r w:rsidR="000F5213">
        <w:rPr>
          <w:rFonts w:hint="cs"/>
          <w:rtl/>
        </w:rPr>
        <w:t>ף</w:t>
      </w:r>
      <w:proofErr w:type="spellEnd"/>
      <w:r>
        <w:rPr>
          <w:rFonts w:hint="cs"/>
          <w:rtl/>
        </w:rPr>
        <w:t xml:space="preserve"> </w:t>
      </w:r>
      <w:proofErr w:type="spellStart"/>
      <w:r>
        <w:rPr>
          <w:rFonts w:hint="cs"/>
          <w:rtl/>
        </w:rPr>
        <w:t>ולתקצבם</w:t>
      </w:r>
      <w:proofErr w:type="spellEnd"/>
      <w:r>
        <w:rPr>
          <w:rFonts w:hint="cs"/>
          <w:rtl/>
        </w:rPr>
        <w:t xml:space="preserve"> בהתאם, מובאת לממשלה החלטה לקצץ בתקציבי משרד הרווחה. </w:t>
      </w:r>
    </w:p>
    <w:p w:rsidR="00E9034C" w:rsidRDefault="00E9034C" w:rsidP="002231F7">
      <w:pPr>
        <w:rPr>
          <w:rtl/>
        </w:rPr>
      </w:pPr>
    </w:p>
    <w:p w:rsidR="00E9034C" w:rsidRDefault="00E9034C" w:rsidP="002231F7">
      <w:pPr>
        <w:rPr>
          <w:rtl/>
        </w:rPr>
      </w:pPr>
      <w:r>
        <w:rPr>
          <w:rFonts w:hint="cs"/>
          <w:rtl/>
        </w:rPr>
        <w:t xml:space="preserve">ברצוני לשאול: </w:t>
      </w:r>
    </w:p>
    <w:p w:rsidR="00E9034C" w:rsidRDefault="00E9034C" w:rsidP="002231F7">
      <w:pPr>
        <w:rPr>
          <w:rtl/>
        </w:rPr>
      </w:pPr>
    </w:p>
    <w:p w:rsidR="00E9034C" w:rsidRDefault="00E9034C" w:rsidP="002231F7">
      <w:pPr>
        <w:rPr>
          <w:rtl/>
        </w:rPr>
      </w:pPr>
      <w:bookmarkStart w:id="26" w:name="_ETM_Q1_120000"/>
      <w:bookmarkEnd w:id="26"/>
      <w:r>
        <w:rPr>
          <w:rFonts w:hint="cs"/>
          <w:rtl/>
        </w:rPr>
        <w:t>1. האם</w:t>
      </w:r>
      <w:bookmarkStart w:id="27" w:name="_ETM_Q1_123000"/>
      <w:bookmarkEnd w:id="27"/>
      <w:r>
        <w:rPr>
          <w:rFonts w:hint="cs"/>
          <w:rtl/>
        </w:rPr>
        <w:t xml:space="preserve"> בכוונתך לפעול למניעת הקיצוץ ולהוספת התקנים החסרים?</w:t>
      </w:r>
    </w:p>
    <w:p w:rsidR="00E9034C" w:rsidRDefault="00E9034C" w:rsidP="002231F7">
      <w:pPr>
        <w:rPr>
          <w:rtl/>
        </w:rPr>
      </w:pPr>
    </w:p>
    <w:p w:rsidR="00E9034C" w:rsidRDefault="00E9034C" w:rsidP="002231F7">
      <w:pPr>
        <w:rPr>
          <w:rtl/>
        </w:rPr>
      </w:pPr>
      <w:bookmarkStart w:id="28" w:name="_ETM_Q1_128000"/>
      <w:bookmarkEnd w:id="28"/>
      <w:r>
        <w:rPr>
          <w:rFonts w:hint="cs"/>
          <w:rtl/>
        </w:rPr>
        <w:t xml:space="preserve">2. האם תפעל להקדמת </w:t>
      </w:r>
      <w:bookmarkStart w:id="29" w:name="_ETM_Q1_127000"/>
      <w:bookmarkEnd w:id="29"/>
      <w:r>
        <w:rPr>
          <w:rFonts w:hint="cs"/>
          <w:rtl/>
        </w:rPr>
        <w:t>פעימת השכר השנייה לשם איוש התקנים?</w:t>
      </w:r>
    </w:p>
    <w:p w:rsidR="00E9034C" w:rsidRDefault="00E9034C" w:rsidP="002231F7">
      <w:pPr>
        <w:rPr>
          <w:rtl/>
        </w:rPr>
      </w:pPr>
    </w:p>
    <w:p w:rsidR="00E9034C" w:rsidRDefault="00E9034C" w:rsidP="007D2FC0">
      <w:pPr>
        <w:pStyle w:val="af7"/>
        <w:keepNext/>
        <w:rPr>
          <w:rtl/>
        </w:rPr>
      </w:pPr>
      <w:bookmarkStart w:id="30" w:name="ET_yor_6423_12"/>
      <w:r w:rsidRPr="007D2FC0">
        <w:rPr>
          <w:rStyle w:val="TagStyle"/>
          <w:rtl/>
        </w:rPr>
        <w:t xml:space="preserve"> &lt;&lt; יור &gt;&gt; </w:t>
      </w:r>
      <w:r>
        <w:rPr>
          <w:rtl/>
        </w:rPr>
        <w:t>היו"ר אמיר אוחנה:</w:t>
      </w:r>
      <w:r w:rsidRPr="007D2FC0">
        <w:rPr>
          <w:rStyle w:val="TagStyle"/>
          <w:rtl/>
        </w:rPr>
        <w:t xml:space="preserve"> &lt;&lt; יור &gt;&gt;</w:t>
      </w:r>
      <w:r>
        <w:rPr>
          <w:rtl/>
        </w:rPr>
        <w:t xml:space="preserve">   </w:t>
      </w:r>
      <w:bookmarkEnd w:id="30"/>
    </w:p>
    <w:p w:rsidR="00E9034C" w:rsidRDefault="00E9034C" w:rsidP="0006298B">
      <w:pPr>
        <w:rPr>
          <w:rtl/>
        </w:rPr>
      </w:pPr>
    </w:p>
    <w:p w:rsidR="00E9034C" w:rsidRDefault="00E9034C" w:rsidP="00B81880">
      <w:pPr>
        <w:rPr>
          <w:rtl/>
        </w:rPr>
      </w:pPr>
      <w:r>
        <w:rPr>
          <w:rFonts w:hint="cs"/>
          <w:rtl/>
        </w:rPr>
        <w:t xml:space="preserve">תודה לחברת הכנסת רייטן </w:t>
      </w:r>
      <w:bookmarkStart w:id="31" w:name="_ETM_Q1_137000"/>
      <w:bookmarkEnd w:id="31"/>
      <w:r>
        <w:rPr>
          <w:rFonts w:hint="cs"/>
          <w:rtl/>
        </w:rPr>
        <w:t xml:space="preserve">מרום. השר, בבקשה, הבמה שלך. </w:t>
      </w:r>
    </w:p>
    <w:p w:rsidR="00E9034C" w:rsidRDefault="00E9034C" w:rsidP="009752C7">
      <w:pPr>
        <w:ind w:firstLine="0"/>
        <w:rPr>
          <w:rtl/>
        </w:rPr>
      </w:pPr>
      <w:bookmarkStart w:id="32" w:name="_ETM_Q1_138000"/>
      <w:bookmarkEnd w:id="32"/>
    </w:p>
    <w:p w:rsidR="00E9034C" w:rsidRDefault="00E9034C" w:rsidP="00CC20A3">
      <w:pPr>
        <w:pStyle w:val="a4"/>
        <w:keepNext/>
        <w:rPr>
          <w:rtl/>
        </w:rPr>
      </w:pPr>
      <w:bookmarkStart w:id="33" w:name="ET_speakercontinue_6449_13"/>
      <w:r w:rsidRPr="00CC20A3">
        <w:rPr>
          <w:rStyle w:val="TagStyle"/>
          <w:rtl/>
        </w:rPr>
        <w:t xml:space="preserve"> &lt;&lt; דובר &gt;&gt;</w:t>
      </w:r>
      <w:r w:rsidRPr="007D2FC0">
        <w:rPr>
          <w:rStyle w:val="TagStyle"/>
          <w:rtl/>
        </w:rPr>
        <w:t xml:space="preserve"> </w:t>
      </w:r>
      <w:bookmarkStart w:id="34" w:name="_Toc156418596"/>
      <w:r>
        <w:rPr>
          <w:rtl/>
        </w:rPr>
        <w:t>שר הרווחה והביטחון החברתי יעקב מרגי:</w:t>
      </w:r>
      <w:bookmarkEnd w:id="34"/>
      <w:r w:rsidRPr="007D2FC0">
        <w:rPr>
          <w:rStyle w:val="TagStyle"/>
          <w:rtl/>
        </w:rPr>
        <w:t xml:space="preserve"> </w:t>
      </w:r>
      <w:r w:rsidRPr="00CC20A3">
        <w:rPr>
          <w:rStyle w:val="TagStyle"/>
          <w:rtl/>
        </w:rPr>
        <w:t xml:space="preserve">&lt;&lt; דובר &gt;&gt; </w:t>
      </w:r>
      <w:r>
        <w:rPr>
          <w:rtl/>
        </w:rPr>
        <w:t xml:space="preserve">   </w:t>
      </w:r>
      <w:bookmarkEnd w:id="33"/>
    </w:p>
    <w:p w:rsidR="00E9034C" w:rsidRDefault="00E9034C" w:rsidP="0006298B">
      <w:pPr>
        <w:rPr>
          <w:rtl/>
        </w:rPr>
      </w:pPr>
    </w:p>
    <w:p w:rsidR="00E9034C" w:rsidRDefault="00E9034C" w:rsidP="00CC20A3">
      <w:pPr>
        <w:rPr>
          <w:rtl/>
        </w:rPr>
      </w:pPr>
      <w:r>
        <w:rPr>
          <w:rFonts w:hint="cs"/>
          <w:rtl/>
        </w:rPr>
        <w:t>תודה, אדוני היושב-ראש. תודה</w:t>
      </w:r>
      <w:bookmarkStart w:id="35" w:name="_ETM_Q1_142000"/>
      <w:bookmarkEnd w:id="35"/>
      <w:r>
        <w:rPr>
          <w:rFonts w:hint="cs"/>
          <w:rtl/>
        </w:rPr>
        <w:t xml:space="preserve"> לשואלת, חברת הכנסת רייטן. חבריי חברי הכנסת, בטרם אשיב ע</w:t>
      </w:r>
      <w:r>
        <w:rPr>
          <w:rtl/>
        </w:rPr>
        <w:t xml:space="preserve">ל </w:t>
      </w:r>
      <w:bookmarkStart w:id="36" w:name="_ETM_Q1_146700"/>
      <w:bookmarkStart w:id="37" w:name="_ETM_Q1_147299"/>
      <w:bookmarkEnd w:id="36"/>
      <w:bookmarkEnd w:id="37"/>
      <w:r>
        <w:rPr>
          <w:rtl/>
        </w:rPr>
        <w:t xml:space="preserve">שאלותייך </w:t>
      </w:r>
      <w:bookmarkStart w:id="38" w:name="_ETM_Q1_148110"/>
      <w:bookmarkEnd w:id="38"/>
      <w:r>
        <w:rPr>
          <w:rtl/>
        </w:rPr>
        <w:t>החשובות</w:t>
      </w:r>
      <w:r>
        <w:rPr>
          <w:rFonts w:hint="cs"/>
          <w:rtl/>
        </w:rPr>
        <w:t xml:space="preserve">, אתן רקע על </w:t>
      </w:r>
      <w:bookmarkStart w:id="39" w:name="_ETM_Q1_148709"/>
      <w:bookmarkStart w:id="40" w:name="_ETM_Q1_148950"/>
      <w:bookmarkStart w:id="41" w:name="_ETM_Q1_149129"/>
      <w:bookmarkStart w:id="42" w:name="_ETM_Q1_149459"/>
      <w:bookmarkEnd w:id="39"/>
      <w:bookmarkEnd w:id="40"/>
      <w:bookmarkEnd w:id="41"/>
      <w:bookmarkEnd w:id="42"/>
      <w:r>
        <w:rPr>
          <w:rFonts w:hint="cs"/>
          <w:rtl/>
        </w:rPr>
        <w:t>ה</w:t>
      </w:r>
      <w:r>
        <w:rPr>
          <w:rtl/>
        </w:rPr>
        <w:t xml:space="preserve">נעשה </w:t>
      </w:r>
      <w:bookmarkStart w:id="43" w:name="_ETM_Q1_149849"/>
      <w:bookmarkEnd w:id="43"/>
      <w:r>
        <w:rPr>
          <w:rtl/>
        </w:rPr>
        <w:t>בנושא</w:t>
      </w:r>
      <w:r>
        <w:rPr>
          <w:rFonts w:hint="cs"/>
          <w:rtl/>
        </w:rPr>
        <w:t>.</w:t>
      </w:r>
    </w:p>
    <w:p w:rsidR="00E9034C" w:rsidRDefault="00E9034C" w:rsidP="007D2FC0">
      <w:pPr>
        <w:rPr>
          <w:rtl/>
        </w:rPr>
      </w:pPr>
    </w:p>
    <w:p w:rsidR="00E9034C" w:rsidRDefault="00E9034C" w:rsidP="009752C7">
      <w:pPr>
        <w:rPr>
          <w:rtl/>
        </w:rPr>
      </w:pPr>
      <w:bookmarkStart w:id="44" w:name="_ETM_Q1_151129"/>
      <w:bookmarkEnd w:id="44"/>
      <w:r>
        <w:rPr>
          <w:rtl/>
        </w:rPr>
        <w:t>ביום</w:t>
      </w:r>
      <w:r>
        <w:rPr>
          <w:rFonts w:hint="cs"/>
          <w:rtl/>
        </w:rPr>
        <w:t xml:space="preserve"> 7 באוקטובר</w:t>
      </w:r>
      <w:bookmarkStart w:id="45" w:name="_ETM_Q1_151489"/>
      <w:bookmarkEnd w:id="45"/>
      <w:r>
        <w:rPr>
          <w:rFonts w:hint="cs"/>
          <w:rtl/>
        </w:rPr>
        <w:t xml:space="preserve">, </w:t>
      </w:r>
      <w:bookmarkStart w:id="46" w:name="_ETM_Q1_152000"/>
      <w:bookmarkStart w:id="47" w:name="_ETM_Q1_151790"/>
      <w:bookmarkStart w:id="48" w:name="_ETM_Q1_152269"/>
      <w:bookmarkEnd w:id="46"/>
      <w:bookmarkEnd w:id="47"/>
      <w:bookmarkEnd w:id="48"/>
      <w:r>
        <w:rPr>
          <w:rtl/>
        </w:rPr>
        <w:t>כ"</w:t>
      </w:r>
      <w:r>
        <w:rPr>
          <w:rFonts w:hint="cs"/>
          <w:rtl/>
        </w:rPr>
        <w:t>ב</w:t>
      </w:r>
      <w:r>
        <w:rPr>
          <w:rtl/>
        </w:rPr>
        <w:t xml:space="preserve"> </w:t>
      </w:r>
      <w:bookmarkStart w:id="49" w:name="_ETM_Q1_152629"/>
      <w:bookmarkEnd w:id="49"/>
      <w:r>
        <w:rPr>
          <w:rtl/>
        </w:rPr>
        <w:t>בתשרי</w:t>
      </w:r>
      <w:r>
        <w:rPr>
          <w:rFonts w:hint="cs"/>
          <w:rtl/>
        </w:rPr>
        <w:t>,</w:t>
      </w:r>
      <w:r>
        <w:rPr>
          <w:rtl/>
        </w:rPr>
        <w:t xml:space="preserve"> </w:t>
      </w:r>
      <w:bookmarkStart w:id="50" w:name="_ETM_Q1_153200"/>
      <w:bookmarkEnd w:id="50"/>
      <w:r>
        <w:rPr>
          <w:rtl/>
        </w:rPr>
        <w:t xml:space="preserve">שמחת </w:t>
      </w:r>
      <w:bookmarkStart w:id="51" w:name="_ETM_Q1_153590"/>
      <w:bookmarkEnd w:id="51"/>
      <w:r>
        <w:rPr>
          <w:rtl/>
        </w:rPr>
        <w:t xml:space="preserve">תורה </w:t>
      </w:r>
      <w:bookmarkStart w:id="52" w:name="_ETM_Q1_153860"/>
      <w:bookmarkEnd w:id="52"/>
      <w:r>
        <w:rPr>
          <w:rtl/>
        </w:rPr>
        <w:t>תשפ"ד</w:t>
      </w:r>
      <w:r>
        <w:rPr>
          <w:rFonts w:hint="cs"/>
          <w:rtl/>
        </w:rPr>
        <w:t>,</w:t>
      </w:r>
      <w:r>
        <w:rPr>
          <w:rtl/>
        </w:rPr>
        <w:t xml:space="preserve"> </w:t>
      </w:r>
      <w:bookmarkStart w:id="53" w:name="_ETM_Q1_154730"/>
      <w:bookmarkEnd w:id="53"/>
      <w:r>
        <w:rPr>
          <w:rtl/>
        </w:rPr>
        <w:t xml:space="preserve">מדינת </w:t>
      </w:r>
      <w:bookmarkStart w:id="54" w:name="_ETM_Q1_155150"/>
      <w:bookmarkEnd w:id="54"/>
      <w:r>
        <w:rPr>
          <w:rtl/>
        </w:rPr>
        <w:t xml:space="preserve">ישראל </w:t>
      </w:r>
      <w:bookmarkStart w:id="55" w:name="_ETM_Q1_156110"/>
      <w:bookmarkEnd w:id="55"/>
      <w:r>
        <w:rPr>
          <w:rtl/>
        </w:rPr>
        <w:t xml:space="preserve">שינתה </w:t>
      </w:r>
      <w:bookmarkStart w:id="56" w:name="_ETM_Q1_156530"/>
      <w:bookmarkEnd w:id="56"/>
      <w:r>
        <w:rPr>
          <w:rtl/>
        </w:rPr>
        <w:t xml:space="preserve">את </w:t>
      </w:r>
      <w:bookmarkStart w:id="57" w:name="_ETM_Q1_156650"/>
      <w:bookmarkEnd w:id="57"/>
      <w:r>
        <w:rPr>
          <w:rtl/>
        </w:rPr>
        <w:t>פניה</w:t>
      </w:r>
      <w:r>
        <w:rPr>
          <w:rFonts w:hint="cs"/>
          <w:rtl/>
        </w:rPr>
        <w:t>.</w:t>
      </w:r>
      <w:r>
        <w:rPr>
          <w:rtl/>
        </w:rPr>
        <w:t xml:space="preserve"> </w:t>
      </w:r>
      <w:bookmarkStart w:id="58" w:name="_ETM_Q1_157310"/>
      <w:bookmarkEnd w:id="58"/>
      <w:r>
        <w:rPr>
          <w:rtl/>
        </w:rPr>
        <w:t xml:space="preserve">הטבח </w:t>
      </w:r>
      <w:bookmarkStart w:id="59" w:name="_ETM_Q1_157879"/>
      <w:bookmarkStart w:id="60" w:name="_ETM_Q1_158389"/>
      <w:bookmarkStart w:id="61" w:name="_ETM_Q1_158689"/>
      <w:bookmarkEnd w:id="59"/>
      <w:bookmarkEnd w:id="60"/>
      <w:bookmarkEnd w:id="61"/>
      <w:r>
        <w:rPr>
          <w:rtl/>
        </w:rPr>
        <w:t xml:space="preserve">בשמחת </w:t>
      </w:r>
      <w:bookmarkStart w:id="62" w:name="_ETM_Q1_159110"/>
      <w:bookmarkEnd w:id="62"/>
      <w:r>
        <w:rPr>
          <w:rtl/>
        </w:rPr>
        <w:t>תורה</w:t>
      </w:r>
      <w:r>
        <w:rPr>
          <w:rFonts w:hint="cs"/>
          <w:rtl/>
        </w:rPr>
        <w:t>,</w:t>
      </w:r>
      <w:r>
        <w:rPr>
          <w:rtl/>
        </w:rPr>
        <w:t xml:space="preserve"> </w:t>
      </w:r>
      <w:bookmarkStart w:id="63" w:name="_ETM_Q1_159379"/>
      <w:bookmarkEnd w:id="63"/>
      <w:r>
        <w:rPr>
          <w:rtl/>
        </w:rPr>
        <w:t xml:space="preserve">ומלחמת </w:t>
      </w:r>
      <w:bookmarkStart w:id="64" w:name="_ETM_Q1_159829"/>
      <w:bookmarkEnd w:id="64"/>
      <w:r>
        <w:rPr>
          <w:rtl/>
        </w:rPr>
        <w:t xml:space="preserve">חרבות </w:t>
      </w:r>
      <w:bookmarkStart w:id="65" w:name="_ETM_Q1_160189"/>
      <w:bookmarkEnd w:id="65"/>
      <w:r>
        <w:rPr>
          <w:rtl/>
        </w:rPr>
        <w:t xml:space="preserve">ברזל </w:t>
      </w:r>
      <w:bookmarkStart w:id="66" w:name="_ETM_Q1_161330"/>
      <w:bookmarkEnd w:id="66"/>
      <w:r>
        <w:rPr>
          <w:rtl/>
        </w:rPr>
        <w:t xml:space="preserve">אשר </w:t>
      </w:r>
      <w:bookmarkStart w:id="67" w:name="_ETM_Q1_161690"/>
      <w:bookmarkEnd w:id="67"/>
      <w:r>
        <w:rPr>
          <w:rtl/>
        </w:rPr>
        <w:t>בא</w:t>
      </w:r>
      <w:r>
        <w:rPr>
          <w:rFonts w:hint="cs"/>
          <w:rtl/>
        </w:rPr>
        <w:t>ה</w:t>
      </w:r>
      <w:r>
        <w:rPr>
          <w:rtl/>
        </w:rPr>
        <w:t xml:space="preserve"> </w:t>
      </w:r>
      <w:bookmarkStart w:id="68" w:name="_ETM_Q1_161870"/>
      <w:bookmarkEnd w:id="68"/>
      <w:r>
        <w:rPr>
          <w:rtl/>
        </w:rPr>
        <w:t>בעקבותיו</w:t>
      </w:r>
      <w:r>
        <w:rPr>
          <w:rFonts w:hint="cs"/>
          <w:rtl/>
        </w:rPr>
        <w:t>,</w:t>
      </w:r>
      <w:r>
        <w:rPr>
          <w:rtl/>
        </w:rPr>
        <w:t xml:space="preserve"> </w:t>
      </w:r>
      <w:bookmarkStart w:id="69" w:name="_ETM_Q1_162560"/>
      <w:bookmarkEnd w:id="69"/>
      <w:r>
        <w:rPr>
          <w:rtl/>
        </w:rPr>
        <w:t xml:space="preserve">השפיעו </w:t>
      </w:r>
      <w:bookmarkStart w:id="70" w:name="_ETM_Q1_163010"/>
      <w:bookmarkEnd w:id="70"/>
      <w:r>
        <w:rPr>
          <w:rtl/>
        </w:rPr>
        <w:t xml:space="preserve">וישפיעו </w:t>
      </w:r>
      <w:bookmarkStart w:id="71" w:name="_ETM_Q1_163700"/>
      <w:bookmarkEnd w:id="71"/>
      <w:r>
        <w:rPr>
          <w:rtl/>
        </w:rPr>
        <w:t xml:space="preserve">עוד </w:t>
      </w:r>
      <w:bookmarkStart w:id="72" w:name="_ETM_Q1_163849"/>
      <w:bookmarkEnd w:id="72"/>
      <w:r>
        <w:rPr>
          <w:rtl/>
        </w:rPr>
        <w:t xml:space="preserve">שנים </w:t>
      </w:r>
      <w:bookmarkStart w:id="73" w:name="_ETM_Q1_164240"/>
      <w:bookmarkEnd w:id="73"/>
      <w:r>
        <w:rPr>
          <w:rtl/>
        </w:rPr>
        <w:t xml:space="preserve">רבות </w:t>
      </w:r>
      <w:bookmarkStart w:id="74" w:name="_ETM_Q1_165690"/>
      <w:bookmarkEnd w:id="74"/>
      <w:r>
        <w:rPr>
          <w:rtl/>
        </w:rPr>
        <w:t xml:space="preserve">על </w:t>
      </w:r>
      <w:bookmarkStart w:id="75" w:name="_ETM_Q1_165870"/>
      <w:bookmarkEnd w:id="75"/>
      <w:r>
        <w:rPr>
          <w:rtl/>
        </w:rPr>
        <w:t xml:space="preserve">החברה </w:t>
      </w:r>
      <w:bookmarkStart w:id="76" w:name="_ETM_Q1_166200"/>
      <w:bookmarkEnd w:id="76"/>
      <w:r>
        <w:rPr>
          <w:rtl/>
        </w:rPr>
        <w:t xml:space="preserve">הישראלית </w:t>
      </w:r>
      <w:bookmarkStart w:id="77" w:name="_ETM_Q1_166710"/>
      <w:bookmarkEnd w:id="77"/>
      <w:r>
        <w:rPr>
          <w:rtl/>
        </w:rPr>
        <w:t xml:space="preserve">ועל </w:t>
      </w:r>
      <w:bookmarkStart w:id="78" w:name="_ETM_Q1_166919"/>
      <w:bookmarkEnd w:id="78"/>
      <w:r>
        <w:rPr>
          <w:rtl/>
        </w:rPr>
        <w:t xml:space="preserve">החוסן </w:t>
      </w:r>
      <w:bookmarkStart w:id="79" w:name="_ETM_Q1_167310"/>
      <w:bookmarkEnd w:id="79"/>
      <w:r>
        <w:rPr>
          <w:rtl/>
        </w:rPr>
        <w:t>החברתי</w:t>
      </w:r>
      <w:r>
        <w:rPr>
          <w:rFonts w:hint="cs"/>
          <w:rtl/>
        </w:rPr>
        <w:t>.</w:t>
      </w:r>
      <w:r>
        <w:rPr>
          <w:rtl/>
        </w:rPr>
        <w:t xml:space="preserve"> </w:t>
      </w:r>
      <w:bookmarkStart w:id="80" w:name="_ETM_Q1_168660"/>
      <w:bookmarkEnd w:id="80"/>
      <w:r>
        <w:rPr>
          <w:rtl/>
        </w:rPr>
        <w:t xml:space="preserve">השלכות </w:t>
      </w:r>
      <w:bookmarkStart w:id="81" w:name="_ETM_Q1_169110"/>
      <w:bookmarkEnd w:id="81"/>
      <w:r>
        <w:rPr>
          <w:rtl/>
        </w:rPr>
        <w:t xml:space="preserve">המלחמה </w:t>
      </w:r>
      <w:bookmarkStart w:id="82" w:name="_ETM_Q1_169590"/>
      <w:bookmarkEnd w:id="82"/>
      <w:r>
        <w:rPr>
          <w:rtl/>
        </w:rPr>
        <w:t xml:space="preserve">נוגעות </w:t>
      </w:r>
      <w:bookmarkStart w:id="83" w:name="_ETM_Q1_169919"/>
      <w:bookmarkEnd w:id="83"/>
      <w:r>
        <w:rPr>
          <w:rtl/>
        </w:rPr>
        <w:t xml:space="preserve">במעגלים </w:t>
      </w:r>
      <w:bookmarkStart w:id="84" w:name="_ETM_Q1_170400"/>
      <w:bookmarkEnd w:id="84"/>
      <w:r>
        <w:rPr>
          <w:rtl/>
        </w:rPr>
        <w:t xml:space="preserve">רבים </w:t>
      </w:r>
      <w:bookmarkStart w:id="85" w:name="_ETM_Q1_170760"/>
      <w:bookmarkEnd w:id="85"/>
      <w:r>
        <w:rPr>
          <w:rtl/>
        </w:rPr>
        <w:t>ור</w:t>
      </w:r>
      <w:r>
        <w:rPr>
          <w:rFonts w:hint="cs"/>
          <w:rtl/>
        </w:rPr>
        <w:t>ח</w:t>
      </w:r>
      <w:r>
        <w:rPr>
          <w:rtl/>
        </w:rPr>
        <w:t>בים</w:t>
      </w:r>
      <w:r w:rsidR="000F5213">
        <w:rPr>
          <w:rFonts w:hint="cs"/>
          <w:rtl/>
        </w:rPr>
        <w:t>,</w:t>
      </w:r>
      <w:r>
        <w:rPr>
          <w:rtl/>
        </w:rPr>
        <w:t xml:space="preserve"> </w:t>
      </w:r>
      <w:bookmarkStart w:id="86" w:name="_ETM_Q1_171300"/>
      <w:bookmarkEnd w:id="86"/>
      <w:r>
        <w:rPr>
          <w:rtl/>
        </w:rPr>
        <w:t xml:space="preserve">ואין </w:t>
      </w:r>
      <w:bookmarkStart w:id="87" w:name="_ETM_Q1_171690"/>
      <w:bookmarkEnd w:id="87"/>
      <w:r>
        <w:rPr>
          <w:rtl/>
        </w:rPr>
        <w:t xml:space="preserve">בית </w:t>
      </w:r>
      <w:bookmarkStart w:id="88" w:name="_ETM_Q1_171990"/>
      <w:bookmarkEnd w:id="88"/>
      <w:r>
        <w:rPr>
          <w:rtl/>
        </w:rPr>
        <w:t xml:space="preserve">בישראל </w:t>
      </w:r>
      <w:bookmarkStart w:id="89" w:name="_ETM_Q1_173389"/>
      <w:bookmarkEnd w:id="89"/>
      <w:r>
        <w:rPr>
          <w:rtl/>
        </w:rPr>
        <w:t xml:space="preserve">אשר </w:t>
      </w:r>
      <w:bookmarkStart w:id="90" w:name="_ETM_Q1_173690"/>
      <w:bookmarkEnd w:id="90"/>
      <w:r>
        <w:rPr>
          <w:rtl/>
        </w:rPr>
        <w:t xml:space="preserve">השפעותיה </w:t>
      </w:r>
      <w:bookmarkStart w:id="91" w:name="_ETM_Q1_174290"/>
      <w:bookmarkEnd w:id="91"/>
      <w:r>
        <w:rPr>
          <w:rtl/>
        </w:rPr>
        <w:t>של</w:t>
      </w:r>
      <w:r>
        <w:rPr>
          <w:rFonts w:hint="cs"/>
          <w:rtl/>
        </w:rPr>
        <w:t xml:space="preserve"> המלחמה אינן </w:t>
      </w:r>
      <w:bookmarkStart w:id="92" w:name="_ETM_Q1_174560"/>
      <w:bookmarkStart w:id="93" w:name="_ETM_Q1_174740"/>
      <w:bookmarkStart w:id="94" w:name="_ETM_Q1_175010"/>
      <w:bookmarkEnd w:id="92"/>
      <w:bookmarkEnd w:id="93"/>
      <w:bookmarkEnd w:id="94"/>
      <w:r>
        <w:rPr>
          <w:rtl/>
        </w:rPr>
        <w:t xml:space="preserve">ניכרות </w:t>
      </w:r>
      <w:bookmarkStart w:id="95" w:name="_ETM_Q1_175550"/>
      <w:bookmarkEnd w:id="95"/>
      <w:r>
        <w:rPr>
          <w:rtl/>
        </w:rPr>
        <w:t>עליו</w:t>
      </w:r>
      <w:r>
        <w:rPr>
          <w:rFonts w:hint="cs"/>
          <w:rtl/>
        </w:rPr>
        <w:t>.</w:t>
      </w:r>
    </w:p>
    <w:p w:rsidR="00E9034C" w:rsidRDefault="00E9034C" w:rsidP="00264836">
      <w:pPr>
        <w:rPr>
          <w:rtl/>
        </w:rPr>
      </w:pPr>
    </w:p>
    <w:p w:rsidR="00E9034C" w:rsidRDefault="00E9034C" w:rsidP="000F5213">
      <w:pPr>
        <w:rPr>
          <w:rtl/>
        </w:rPr>
      </w:pPr>
      <w:bookmarkStart w:id="96" w:name="_ETM_Q1_174000"/>
      <w:bookmarkStart w:id="97" w:name="_ETM_Q1_176459"/>
      <w:bookmarkEnd w:id="96"/>
      <w:bookmarkEnd w:id="97"/>
      <w:r>
        <w:rPr>
          <w:rtl/>
        </w:rPr>
        <w:t xml:space="preserve">מתוך </w:t>
      </w:r>
      <w:bookmarkStart w:id="98" w:name="_ETM_Q1_176819"/>
      <w:bookmarkEnd w:id="98"/>
      <w:r>
        <w:rPr>
          <w:rtl/>
        </w:rPr>
        <w:t xml:space="preserve">תפיסת </w:t>
      </w:r>
      <w:bookmarkStart w:id="99" w:name="_ETM_Q1_177269"/>
      <w:bookmarkEnd w:id="99"/>
      <w:r>
        <w:rPr>
          <w:rtl/>
        </w:rPr>
        <w:t xml:space="preserve">גודל </w:t>
      </w:r>
      <w:bookmarkStart w:id="100" w:name="_ETM_Q1_177629"/>
      <w:bookmarkEnd w:id="100"/>
      <w:r>
        <w:rPr>
          <w:rtl/>
        </w:rPr>
        <w:t xml:space="preserve">השעה </w:t>
      </w:r>
      <w:bookmarkStart w:id="101" w:name="_ETM_Q1_177989"/>
      <w:bookmarkEnd w:id="101"/>
      <w:r>
        <w:rPr>
          <w:rtl/>
        </w:rPr>
        <w:t>והאחריות</w:t>
      </w:r>
      <w:r>
        <w:rPr>
          <w:rFonts w:hint="cs"/>
          <w:rtl/>
        </w:rPr>
        <w:t>,</w:t>
      </w:r>
      <w:r>
        <w:rPr>
          <w:rtl/>
        </w:rPr>
        <w:t xml:space="preserve"> </w:t>
      </w:r>
      <w:bookmarkStart w:id="102" w:name="_ETM_Q1_179379"/>
      <w:bookmarkEnd w:id="102"/>
      <w:r>
        <w:rPr>
          <w:rtl/>
        </w:rPr>
        <w:t>וכ</w:t>
      </w:r>
      <w:r>
        <w:rPr>
          <w:rFonts w:hint="cs"/>
          <w:rtl/>
        </w:rPr>
        <w:t>מ</w:t>
      </w:r>
      <w:r>
        <w:rPr>
          <w:rtl/>
        </w:rPr>
        <w:t xml:space="preserve">י </w:t>
      </w:r>
      <w:bookmarkStart w:id="103" w:name="_ETM_Q1_179650"/>
      <w:bookmarkEnd w:id="103"/>
      <w:r>
        <w:rPr>
          <w:rtl/>
        </w:rPr>
        <w:t>ש</w:t>
      </w:r>
      <w:r>
        <w:rPr>
          <w:rFonts w:hint="cs"/>
          <w:rtl/>
        </w:rPr>
        <w:t>א</w:t>
      </w:r>
      <w:r>
        <w:rPr>
          <w:rtl/>
        </w:rPr>
        <w:t xml:space="preserve">מונים </w:t>
      </w:r>
      <w:bookmarkStart w:id="104" w:name="_ETM_Q1_180189"/>
      <w:bookmarkEnd w:id="104"/>
      <w:r>
        <w:rPr>
          <w:rtl/>
        </w:rPr>
        <w:t xml:space="preserve">על </w:t>
      </w:r>
      <w:bookmarkStart w:id="105" w:name="_ETM_Q1_180310"/>
      <w:bookmarkEnd w:id="105"/>
      <w:r>
        <w:rPr>
          <w:rtl/>
        </w:rPr>
        <w:t xml:space="preserve">טיפול </w:t>
      </w:r>
      <w:bookmarkStart w:id="106" w:name="_ETM_Q1_180669"/>
      <w:bookmarkEnd w:id="106"/>
      <w:r>
        <w:rPr>
          <w:rtl/>
        </w:rPr>
        <w:t xml:space="preserve">באוכלוסיות </w:t>
      </w:r>
      <w:bookmarkStart w:id="107" w:name="_ETM_Q1_181299"/>
      <w:bookmarkEnd w:id="107"/>
      <w:r>
        <w:rPr>
          <w:rtl/>
        </w:rPr>
        <w:t>במשבר</w:t>
      </w:r>
      <w:r>
        <w:rPr>
          <w:rFonts w:hint="cs"/>
          <w:rtl/>
        </w:rPr>
        <w:t>,</w:t>
      </w:r>
      <w:r>
        <w:rPr>
          <w:rtl/>
        </w:rPr>
        <w:t xml:space="preserve"> </w:t>
      </w:r>
      <w:bookmarkStart w:id="108" w:name="_ETM_Q1_182459"/>
      <w:bookmarkEnd w:id="108"/>
      <w:r>
        <w:rPr>
          <w:rtl/>
        </w:rPr>
        <w:t xml:space="preserve">העובדים </w:t>
      </w:r>
      <w:bookmarkStart w:id="109" w:name="_ETM_Q1_182790"/>
      <w:bookmarkEnd w:id="109"/>
      <w:r>
        <w:rPr>
          <w:rtl/>
        </w:rPr>
        <w:t xml:space="preserve">הסוציאליים </w:t>
      </w:r>
      <w:bookmarkStart w:id="110" w:name="_ETM_Q1_183389"/>
      <w:bookmarkEnd w:id="110"/>
      <w:r>
        <w:rPr>
          <w:rtl/>
        </w:rPr>
        <w:t xml:space="preserve">נענו </w:t>
      </w:r>
      <w:bookmarkStart w:id="111" w:name="_ETM_Q1_183749"/>
      <w:bookmarkEnd w:id="111"/>
      <w:r>
        <w:rPr>
          <w:rtl/>
        </w:rPr>
        <w:t xml:space="preserve">לקריאת </w:t>
      </w:r>
      <w:bookmarkStart w:id="112" w:name="_ETM_Q1_184290"/>
      <w:bookmarkEnd w:id="112"/>
      <w:r>
        <w:rPr>
          <w:rtl/>
        </w:rPr>
        <w:t xml:space="preserve">המשרד </w:t>
      </w:r>
      <w:bookmarkStart w:id="113" w:name="_ETM_Q1_184769"/>
      <w:bookmarkEnd w:id="113"/>
      <w:r>
        <w:rPr>
          <w:rtl/>
        </w:rPr>
        <w:t>ונכו</w:t>
      </w:r>
      <w:r>
        <w:rPr>
          <w:rFonts w:hint="cs"/>
          <w:rtl/>
        </w:rPr>
        <w:t>נו</w:t>
      </w:r>
      <w:r>
        <w:rPr>
          <w:rtl/>
        </w:rPr>
        <w:t xml:space="preserve"> </w:t>
      </w:r>
      <w:bookmarkStart w:id="114" w:name="_ETM_Q1_185249"/>
      <w:bookmarkEnd w:id="114"/>
      <w:r>
        <w:rPr>
          <w:rtl/>
        </w:rPr>
        <w:t xml:space="preserve">לכל </w:t>
      </w:r>
      <w:bookmarkStart w:id="115" w:name="_ETM_Q1_185760"/>
      <w:bookmarkEnd w:id="115"/>
      <w:r>
        <w:rPr>
          <w:rtl/>
        </w:rPr>
        <w:t xml:space="preserve">משימה </w:t>
      </w:r>
      <w:bookmarkStart w:id="116" w:name="_ETM_Q1_186719"/>
      <w:bookmarkEnd w:id="116"/>
      <w:r>
        <w:rPr>
          <w:rtl/>
        </w:rPr>
        <w:t xml:space="preserve">החל </w:t>
      </w:r>
      <w:bookmarkStart w:id="117" w:name="_ETM_Q1_187199"/>
      <w:bookmarkEnd w:id="117"/>
      <w:r>
        <w:rPr>
          <w:rtl/>
        </w:rPr>
        <w:t xml:space="preserve">מהשעות </w:t>
      </w:r>
      <w:bookmarkStart w:id="118" w:name="_ETM_Q1_187680"/>
      <w:bookmarkEnd w:id="118"/>
      <w:r>
        <w:rPr>
          <w:rtl/>
        </w:rPr>
        <w:t xml:space="preserve">הראשונות </w:t>
      </w:r>
      <w:bookmarkStart w:id="119" w:name="_ETM_Q1_188159"/>
      <w:bookmarkEnd w:id="119"/>
      <w:r>
        <w:rPr>
          <w:rtl/>
        </w:rPr>
        <w:t>ללחימה</w:t>
      </w:r>
      <w:r>
        <w:rPr>
          <w:rFonts w:hint="cs"/>
          <w:rtl/>
        </w:rPr>
        <w:t>,</w:t>
      </w:r>
      <w:r>
        <w:rPr>
          <w:rtl/>
        </w:rPr>
        <w:t xml:space="preserve"> </w:t>
      </w:r>
      <w:bookmarkStart w:id="120" w:name="_ETM_Q1_188699"/>
      <w:bookmarkEnd w:id="120"/>
      <w:r>
        <w:rPr>
          <w:rtl/>
        </w:rPr>
        <w:t xml:space="preserve">במסירות </w:t>
      </w:r>
      <w:bookmarkStart w:id="121" w:name="_ETM_Q1_189299"/>
      <w:bookmarkEnd w:id="121"/>
      <w:r>
        <w:rPr>
          <w:rtl/>
        </w:rPr>
        <w:t>אין</w:t>
      </w:r>
      <w:r>
        <w:rPr>
          <w:rFonts w:hint="cs"/>
          <w:rtl/>
        </w:rPr>
        <w:t>-</w:t>
      </w:r>
      <w:r>
        <w:rPr>
          <w:rtl/>
        </w:rPr>
        <w:t>קץ</w:t>
      </w:r>
      <w:r>
        <w:rPr>
          <w:rFonts w:hint="cs"/>
          <w:rtl/>
        </w:rPr>
        <w:t>,</w:t>
      </w:r>
      <w:r>
        <w:rPr>
          <w:rtl/>
        </w:rPr>
        <w:t xml:space="preserve"> </w:t>
      </w:r>
      <w:bookmarkStart w:id="122" w:name="_ETM_Q1_190230"/>
      <w:bookmarkEnd w:id="122"/>
      <w:r>
        <w:rPr>
          <w:rtl/>
        </w:rPr>
        <w:t xml:space="preserve">במקצועיות </w:t>
      </w:r>
      <w:bookmarkStart w:id="123" w:name="_ETM_Q1_191310"/>
      <w:bookmarkEnd w:id="123"/>
      <w:r>
        <w:rPr>
          <w:rFonts w:hint="cs"/>
          <w:rtl/>
        </w:rPr>
        <w:t>ו</w:t>
      </w:r>
      <w:r>
        <w:rPr>
          <w:rtl/>
        </w:rPr>
        <w:t xml:space="preserve">בעבודה </w:t>
      </w:r>
      <w:bookmarkStart w:id="124" w:name="_ETM_Q1_191819"/>
      <w:bookmarkEnd w:id="124"/>
      <w:r>
        <w:rPr>
          <w:rtl/>
        </w:rPr>
        <w:t xml:space="preserve">מאומצת </w:t>
      </w:r>
      <w:bookmarkStart w:id="125" w:name="_ETM_Q1_192450"/>
      <w:bookmarkEnd w:id="125"/>
      <w:r>
        <w:rPr>
          <w:rFonts w:hint="cs"/>
          <w:rtl/>
        </w:rPr>
        <w:t>ו</w:t>
      </w:r>
      <w:r>
        <w:rPr>
          <w:rtl/>
        </w:rPr>
        <w:t xml:space="preserve">אינטנסיבית </w:t>
      </w:r>
      <w:bookmarkStart w:id="126" w:name="_ETM_Q1_193610"/>
      <w:bookmarkEnd w:id="126"/>
      <w:r>
        <w:rPr>
          <w:rtl/>
        </w:rPr>
        <w:t xml:space="preserve">בכלל </w:t>
      </w:r>
      <w:bookmarkStart w:id="127" w:name="_ETM_Q1_194150"/>
      <w:bookmarkEnd w:id="127"/>
      <w:r>
        <w:rPr>
          <w:rtl/>
        </w:rPr>
        <w:t xml:space="preserve">מערכות </w:t>
      </w:r>
      <w:bookmarkStart w:id="128" w:name="_ETM_Q1_194629"/>
      <w:bookmarkEnd w:id="128"/>
      <w:r>
        <w:rPr>
          <w:rtl/>
        </w:rPr>
        <w:t>הרווחה</w:t>
      </w:r>
      <w:r>
        <w:rPr>
          <w:rFonts w:hint="cs"/>
          <w:rtl/>
        </w:rPr>
        <w:t>.</w:t>
      </w:r>
      <w:r w:rsidR="000F5213">
        <w:rPr>
          <w:rFonts w:hint="cs"/>
          <w:rtl/>
        </w:rPr>
        <w:t xml:space="preserve"> </w:t>
      </w:r>
      <w:bookmarkStart w:id="129" w:name="_ETM_Q1_192000"/>
      <w:bookmarkStart w:id="130" w:name="_ETM_Q1_196120"/>
      <w:bookmarkEnd w:id="129"/>
      <w:bookmarkEnd w:id="130"/>
      <w:r>
        <w:rPr>
          <w:rtl/>
        </w:rPr>
        <w:t xml:space="preserve">העובדים </w:t>
      </w:r>
      <w:bookmarkStart w:id="131" w:name="_ETM_Q1_196510"/>
      <w:bookmarkEnd w:id="131"/>
      <w:r>
        <w:rPr>
          <w:rtl/>
        </w:rPr>
        <w:t xml:space="preserve">הסוציאליים </w:t>
      </w:r>
      <w:bookmarkStart w:id="132" w:name="_ETM_Q1_198710"/>
      <w:bookmarkEnd w:id="132"/>
      <w:r>
        <w:rPr>
          <w:rtl/>
        </w:rPr>
        <w:t xml:space="preserve">הם </w:t>
      </w:r>
      <w:bookmarkStart w:id="133" w:name="_ETM_Q1_198919"/>
      <w:bookmarkEnd w:id="133"/>
      <w:r>
        <w:rPr>
          <w:rtl/>
        </w:rPr>
        <w:t xml:space="preserve">אלו </w:t>
      </w:r>
      <w:bookmarkStart w:id="134" w:name="_ETM_Q1_199130"/>
      <w:bookmarkEnd w:id="134"/>
      <w:r>
        <w:rPr>
          <w:rtl/>
        </w:rPr>
        <w:t xml:space="preserve">אשר </w:t>
      </w:r>
      <w:bookmarkStart w:id="135" w:name="_ETM_Q1_199430"/>
      <w:bookmarkEnd w:id="135"/>
      <w:r>
        <w:rPr>
          <w:rtl/>
        </w:rPr>
        <w:t xml:space="preserve">עמדו </w:t>
      </w:r>
      <w:bookmarkStart w:id="136" w:name="_ETM_Q1_199730"/>
      <w:bookmarkEnd w:id="136"/>
      <w:r>
        <w:rPr>
          <w:rtl/>
        </w:rPr>
        <w:t xml:space="preserve">מתחילת </w:t>
      </w:r>
      <w:bookmarkStart w:id="137" w:name="_ETM_Q1_200210"/>
      <w:bookmarkEnd w:id="137"/>
      <w:r>
        <w:rPr>
          <w:rtl/>
        </w:rPr>
        <w:t xml:space="preserve">המלחמה </w:t>
      </w:r>
      <w:bookmarkStart w:id="138" w:name="_ETM_Q1_200660"/>
      <w:bookmarkEnd w:id="138"/>
      <w:r>
        <w:rPr>
          <w:rtl/>
        </w:rPr>
        <w:t xml:space="preserve">ולאורכה </w:t>
      </w:r>
      <w:bookmarkStart w:id="139" w:name="_ETM_Q1_201050"/>
      <w:bookmarkEnd w:id="139"/>
      <w:r>
        <w:rPr>
          <w:rtl/>
        </w:rPr>
        <w:t xml:space="preserve">בחזית </w:t>
      </w:r>
      <w:bookmarkStart w:id="140" w:name="_ETM_Q1_201680"/>
      <w:bookmarkEnd w:id="140"/>
      <w:r>
        <w:rPr>
          <w:rtl/>
        </w:rPr>
        <w:t xml:space="preserve">העורף </w:t>
      </w:r>
      <w:bookmarkStart w:id="141" w:name="_ETM_Q1_202639"/>
      <w:bookmarkEnd w:id="141"/>
      <w:r>
        <w:rPr>
          <w:rtl/>
        </w:rPr>
        <w:t>האזרחית</w:t>
      </w:r>
      <w:r>
        <w:rPr>
          <w:rFonts w:hint="cs"/>
          <w:rtl/>
        </w:rPr>
        <w:t>,</w:t>
      </w:r>
      <w:r>
        <w:rPr>
          <w:rtl/>
        </w:rPr>
        <w:t xml:space="preserve"> </w:t>
      </w:r>
      <w:bookmarkStart w:id="142" w:name="_ETM_Q1_203660"/>
      <w:bookmarkEnd w:id="142"/>
      <w:r>
        <w:rPr>
          <w:rFonts w:hint="cs"/>
          <w:rtl/>
        </w:rPr>
        <w:t>ב</w:t>
      </w:r>
      <w:r>
        <w:rPr>
          <w:rtl/>
        </w:rPr>
        <w:t xml:space="preserve">הענקת </w:t>
      </w:r>
      <w:bookmarkStart w:id="143" w:name="_ETM_Q1_204139"/>
      <w:bookmarkEnd w:id="143"/>
      <w:r>
        <w:rPr>
          <w:rtl/>
        </w:rPr>
        <w:t xml:space="preserve">סיוע </w:t>
      </w:r>
      <w:bookmarkStart w:id="144" w:name="_ETM_Q1_204440"/>
      <w:bookmarkEnd w:id="144"/>
      <w:r>
        <w:rPr>
          <w:rtl/>
        </w:rPr>
        <w:t xml:space="preserve">ראשוני </w:t>
      </w:r>
      <w:bookmarkStart w:id="145" w:name="_ETM_Q1_204830"/>
      <w:bookmarkEnd w:id="145"/>
      <w:proofErr w:type="spellStart"/>
      <w:r>
        <w:rPr>
          <w:rtl/>
        </w:rPr>
        <w:t>ו</w:t>
      </w:r>
      <w:r>
        <w:rPr>
          <w:rFonts w:hint="cs"/>
          <w:rtl/>
        </w:rPr>
        <w:t>חירומי</w:t>
      </w:r>
      <w:proofErr w:type="spellEnd"/>
      <w:r>
        <w:rPr>
          <w:rFonts w:hint="cs"/>
          <w:rtl/>
        </w:rPr>
        <w:t xml:space="preserve"> </w:t>
      </w:r>
      <w:bookmarkStart w:id="146" w:name="_ETM_Q1_205310"/>
      <w:bookmarkEnd w:id="146"/>
      <w:r>
        <w:rPr>
          <w:rtl/>
        </w:rPr>
        <w:t xml:space="preserve">לכלל </w:t>
      </w:r>
      <w:bookmarkStart w:id="147" w:name="_ETM_Q1_205700"/>
      <w:bookmarkEnd w:id="147"/>
      <w:r>
        <w:rPr>
          <w:rtl/>
        </w:rPr>
        <w:t>נפגע</w:t>
      </w:r>
      <w:r>
        <w:rPr>
          <w:rFonts w:hint="cs"/>
          <w:rtl/>
        </w:rPr>
        <w:t xml:space="preserve">י </w:t>
      </w:r>
      <w:r>
        <w:rPr>
          <w:rtl/>
        </w:rPr>
        <w:t>ה</w:t>
      </w:r>
      <w:bookmarkStart w:id="148" w:name="_ETM_Q1_206180"/>
      <w:bookmarkEnd w:id="148"/>
      <w:r>
        <w:rPr>
          <w:rtl/>
        </w:rPr>
        <w:t xml:space="preserve">טבח </w:t>
      </w:r>
      <w:bookmarkStart w:id="149" w:name="_ETM_Q1_207080"/>
      <w:bookmarkEnd w:id="149"/>
      <w:r>
        <w:rPr>
          <w:rtl/>
        </w:rPr>
        <w:t xml:space="preserve">והמלחמה </w:t>
      </w:r>
      <w:bookmarkStart w:id="150" w:name="_ETM_Q1_207709"/>
      <w:bookmarkEnd w:id="150"/>
      <w:r>
        <w:rPr>
          <w:rtl/>
        </w:rPr>
        <w:t>בזי</w:t>
      </w:r>
      <w:r>
        <w:rPr>
          <w:rFonts w:hint="cs"/>
          <w:rtl/>
        </w:rPr>
        <w:t xml:space="preserve">רות </w:t>
      </w:r>
      <w:bookmarkStart w:id="151" w:name="_ETM_Q1_208220"/>
      <w:bookmarkStart w:id="152" w:name="_ETM_Q1_208730"/>
      <w:bookmarkEnd w:id="151"/>
      <w:bookmarkEnd w:id="152"/>
      <w:r>
        <w:rPr>
          <w:rtl/>
        </w:rPr>
        <w:t xml:space="preserve">רבות </w:t>
      </w:r>
      <w:bookmarkStart w:id="153" w:name="_ETM_Q1_209060"/>
      <w:bookmarkEnd w:id="153"/>
      <w:r>
        <w:rPr>
          <w:rFonts w:hint="cs"/>
          <w:rtl/>
        </w:rPr>
        <w:t>שא</w:t>
      </w:r>
      <w:r>
        <w:rPr>
          <w:rtl/>
        </w:rPr>
        <w:t xml:space="preserve">ליהן </w:t>
      </w:r>
      <w:bookmarkStart w:id="154" w:name="_ETM_Q1_209389"/>
      <w:bookmarkStart w:id="155" w:name="_ETM_Q1_209750"/>
      <w:bookmarkStart w:id="156" w:name="_ETM_Q1_210020"/>
      <w:bookmarkEnd w:id="154"/>
      <w:bookmarkEnd w:id="155"/>
      <w:bookmarkEnd w:id="156"/>
      <w:r>
        <w:rPr>
          <w:rtl/>
        </w:rPr>
        <w:t>פונ</w:t>
      </w:r>
      <w:r>
        <w:rPr>
          <w:rFonts w:hint="cs"/>
          <w:rtl/>
        </w:rPr>
        <w:t>ו</w:t>
      </w:r>
      <w:r>
        <w:rPr>
          <w:rtl/>
        </w:rPr>
        <w:t xml:space="preserve"> </w:t>
      </w:r>
      <w:bookmarkStart w:id="157" w:name="_ETM_Q1_210380"/>
      <w:bookmarkEnd w:id="157"/>
      <w:r>
        <w:rPr>
          <w:rtl/>
        </w:rPr>
        <w:t xml:space="preserve">הנפגעים </w:t>
      </w:r>
      <w:bookmarkStart w:id="158" w:name="_ETM_Q1_211669"/>
      <w:bookmarkEnd w:id="158"/>
      <w:r>
        <w:rPr>
          <w:rtl/>
        </w:rPr>
        <w:t xml:space="preserve">ותושבים </w:t>
      </w:r>
      <w:bookmarkStart w:id="159" w:name="_ETM_Q1_212419"/>
      <w:bookmarkEnd w:id="159"/>
      <w:r>
        <w:rPr>
          <w:rFonts w:hint="cs"/>
          <w:rtl/>
        </w:rPr>
        <w:t>מ</w:t>
      </w:r>
      <w:r>
        <w:rPr>
          <w:rtl/>
        </w:rPr>
        <w:t>אזור</w:t>
      </w:r>
      <w:r>
        <w:rPr>
          <w:rFonts w:hint="cs"/>
          <w:rtl/>
        </w:rPr>
        <w:t>י</w:t>
      </w:r>
      <w:r>
        <w:rPr>
          <w:rtl/>
        </w:rPr>
        <w:t xml:space="preserve"> </w:t>
      </w:r>
      <w:bookmarkStart w:id="160" w:name="_ETM_Q1_212720"/>
      <w:bookmarkEnd w:id="160"/>
      <w:r>
        <w:rPr>
          <w:rtl/>
        </w:rPr>
        <w:t xml:space="preserve">המלחמה </w:t>
      </w:r>
      <w:bookmarkStart w:id="161" w:name="_ETM_Q1_213800"/>
      <w:bookmarkEnd w:id="161"/>
      <w:r>
        <w:rPr>
          <w:rtl/>
        </w:rPr>
        <w:t>והגבול</w:t>
      </w:r>
      <w:r w:rsidR="000F5213">
        <w:rPr>
          <w:rFonts w:hint="cs"/>
          <w:rtl/>
        </w:rPr>
        <w:t>.</w:t>
      </w:r>
      <w:r>
        <w:rPr>
          <w:rFonts w:hint="cs"/>
          <w:rtl/>
        </w:rPr>
        <w:t xml:space="preserve"> </w:t>
      </w:r>
      <w:bookmarkStart w:id="162" w:name="_ETM_Q1_215180"/>
      <w:bookmarkEnd w:id="162"/>
      <w:r>
        <w:rPr>
          <w:rFonts w:hint="cs"/>
          <w:rtl/>
        </w:rPr>
        <w:t>ע</w:t>
      </w:r>
      <w:r>
        <w:rPr>
          <w:rtl/>
        </w:rPr>
        <w:t xml:space="preserve">ובדים </w:t>
      </w:r>
      <w:bookmarkStart w:id="163" w:name="_ETM_Q1_215569"/>
      <w:bookmarkEnd w:id="163"/>
      <w:r>
        <w:rPr>
          <w:rtl/>
        </w:rPr>
        <w:t xml:space="preserve">סוציאליים </w:t>
      </w:r>
      <w:bookmarkStart w:id="164" w:name="_ETM_Q1_216110"/>
      <w:bookmarkEnd w:id="164"/>
      <w:r>
        <w:rPr>
          <w:rtl/>
        </w:rPr>
        <w:t xml:space="preserve">המתינו </w:t>
      </w:r>
      <w:bookmarkStart w:id="165" w:name="_ETM_Q1_216500"/>
      <w:bookmarkEnd w:id="165"/>
      <w:r>
        <w:rPr>
          <w:rtl/>
        </w:rPr>
        <w:t xml:space="preserve">במלונות </w:t>
      </w:r>
      <w:bookmarkStart w:id="166" w:name="_ETM_Q1_217040"/>
      <w:bookmarkStart w:id="167" w:name="_ETM_Q1_217579"/>
      <w:bookmarkEnd w:id="166"/>
      <w:bookmarkEnd w:id="167"/>
      <w:r>
        <w:rPr>
          <w:rtl/>
        </w:rPr>
        <w:t xml:space="preserve">לתושבים </w:t>
      </w:r>
      <w:bookmarkStart w:id="168" w:name="_ETM_Q1_218150"/>
      <w:bookmarkEnd w:id="168"/>
      <w:r>
        <w:rPr>
          <w:rtl/>
        </w:rPr>
        <w:t xml:space="preserve">אשר </w:t>
      </w:r>
      <w:bookmarkStart w:id="169" w:name="_ETM_Q1_218420"/>
      <w:bookmarkEnd w:id="169"/>
      <w:r>
        <w:rPr>
          <w:rtl/>
        </w:rPr>
        <w:t xml:space="preserve">פונו </w:t>
      </w:r>
      <w:bookmarkStart w:id="170" w:name="_ETM_Q1_218689"/>
      <w:bookmarkStart w:id="171" w:name="_ETM_Q1_219349"/>
      <w:bookmarkEnd w:id="170"/>
      <w:bookmarkEnd w:id="171"/>
      <w:r>
        <w:rPr>
          <w:rtl/>
        </w:rPr>
        <w:t>מ</w:t>
      </w:r>
      <w:r>
        <w:rPr>
          <w:rFonts w:hint="cs"/>
          <w:rtl/>
        </w:rPr>
        <w:t>י</w:t>
      </w:r>
      <w:r>
        <w:rPr>
          <w:rtl/>
        </w:rPr>
        <w:t xml:space="preserve">ישובי </w:t>
      </w:r>
      <w:bookmarkStart w:id="172" w:name="_ETM_Q1_219829"/>
      <w:bookmarkEnd w:id="172"/>
      <w:r>
        <w:rPr>
          <w:rtl/>
        </w:rPr>
        <w:t>העוטף</w:t>
      </w:r>
      <w:r>
        <w:rPr>
          <w:rFonts w:hint="cs"/>
          <w:rtl/>
        </w:rPr>
        <w:t>.</w:t>
      </w:r>
      <w:r>
        <w:rPr>
          <w:rtl/>
        </w:rPr>
        <w:t xml:space="preserve"> </w:t>
      </w:r>
      <w:bookmarkStart w:id="173" w:name="_ETM_Q1_220819"/>
      <w:bookmarkEnd w:id="173"/>
      <w:r>
        <w:rPr>
          <w:rtl/>
        </w:rPr>
        <w:t xml:space="preserve">העובדים </w:t>
      </w:r>
      <w:bookmarkStart w:id="174" w:name="_ETM_Q1_221239"/>
      <w:bookmarkEnd w:id="174"/>
      <w:r>
        <w:rPr>
          <w:rtl/>
        </w:rPr>
        <w:t xml:space="preserve">הסוציאליים </w:t>
      </w:r>
      <w:bookmarkStart w:id="175" w:name="_ETM_Q1_221809"/>
      <w:bookmarkEnd w:id="175"/>
      <w:r>
        <w:rPr>
          <w:rtl/>
        </w:rPr>
        <w:t xml:space="preserve">ליוו </w:t>
      </w:r>
      <w:bookmarkStart w:id="176" w:name="_ETM_Q1_222109"/>
      <w:bookmarkEnd w:id="176"/>
      <w:r>
        <w:rPr>
          <w:rtl/>
        </w:rPr>
        <w:t xml:space="preserve">את </w:t>
      </w:r>
      <w:bookmarkStart w:id="177" w:name="_ETM_Q1_222200"/>
      <w:bookmarkEnd w:id="177"/>
      <w:r>
        <w:rPr>
          <w:rtl/>
        </w:rPr>
        <w:t xml:space="preserve">כלל </w:t>
      </w:r>
      <w:bookmarkStart w:id="178" w:name="_ETM_Q1_222499"/>
      <w:bookmarkEnd w:id="178"/>
      <w:r>
        <w:rPr>
          <w:rtl/>
        </w:rPr>
        <w:t xml:space="preserve">הבשורות </w:t>
      </w:r>
      <w:bookmarkStart w:id="179" w:name="_ETM_Q1_223010"/>
      <w:bookmarkEnd w:id="179"/>
      <w:r>
        <w:rPr>
          <w:rtl/>
        </w:rPr>
        <w:t>המרות</w:t>
      </w:r>
      <w:r>
        <w:rPr>
          <w:rFonts w:hint="cs"/>
          <w:rtl/>
        </w:rPr>
        <w:t>,</w:t>
      </w:r>
      <w:r>
        <w:rPr>
          <w:rtl/>
        </w:rPr>
        <w:t xml:space="preserve"> </w:t>
      </w:r>
      <w:bookmarkStart w:id="180" w:name="_ETM_Q1_224190"/>
      <w:bookmarkEnd w:id="180"/>
      <w:r>
        <w:rPr>
          <w:rtl/>
        </w:rPr>
        <w:t>הקשות</w:t>
      </w:r>
      <w:r>
        <w:rPr>
          <w:rFonts w:hint="cs"/>
          <w:rtl/>
        </w:rPr>
        <w:t>,</w:t>
      </w:r>
      <w:r>
        <w:rPr>
          <w:rtl/>
        </w:rPr>
        <w:t xml:space="preserve"> </w:t>
      </w:r>
      <w:bookmarkStart w:id="181" w:name="_ETM_Q1_225390"/>
      <w:bookmarkEnd w:id="181"/>
      <w:r>
        <w:rPr>
          <w:rtl/>
        </w:rPr>
        <w:t xml:space="preserve">למשפחות </w:t>
      </w:r>
      <w:bookmarkStart w:id="182" w:name="_ETM_Q1_226050"/>
      <w:bookmarkEnd w:id="182"/>
      <w:r>
        <w:rPr>
          <w:rtl/>
        </w:rPr>
        <w:t>האזרחים</w:t>
      </w:r>
      <w:r>
        <w:rPr>
          <w:rFonts w:hint="cs"/>
          <w:rtl/>
        </w:rPr>
        <w:t>,</w:t>
      </w:r>
      <w:r>
        <w:rPr>
          <w:rtl/>
        </w:rPr>
        <w:t xml:space="preserve"> </w:t>
      </w:r>
      <w:bookmarkStart w:id="183" w:name="_ETM_Q1_226740"/>
      <w:bookmarkEnd w:id="183"/>
      <w:r>
        <w:rPr>
          <w:rtl/>
        </w:rPr>
        <w:t xml:space="preserve">למרות </w:t>
      </w:r>
      <w:bookmarkStart w:id="184" w:name="_ETM_Q1_227640"/>
      <w:bookmarkEnd w:id="184"/>
      <w:r>
        <w:rPr>
          <w:rtl/>
        </w:rPr>
        <w:t xml:space="preserve">שזה </w:t>
      </w:r>
      <w:bookmarkStart w:id="185" w:name="_ETM_Q1_228060"/>
      <w:bookmarkEnd w:id="185"/>
      <w:r>
        <w:rPr>
          <w:rtl/>
        </w:rPr>
        <w:t xml:space="preserve">לא </w:t>
      </w:r>
      <w:bookmarkStart w:id="186" w:name="_ETM_Q1_228209"/>
      <w:bookmarkEnd w:id="186"/>
      <w:r>
        <w:rPr>
          <w:rtl/>
        </w:rPr>
        <w:t xml:space="preserve">תפקידם </w:t>
      </w:r>
      <w:bookmarkStart w:id="187" w:name="_ETM_Q1_228780"/>
      <w:bookmarkEnd w:id="187"/>
      <w:r>
        <w:rPr>
          <w:rtl/>
        </w:rPr>
        <w:t>בשגרה</w:t>
      </w:r>
      <w:r w:rsidR="000F5213">
        <w:rPr>
          <w:rFonts w:hint="cs"/>
          <w:rtl/>
        </w:rPr>
        <w:t>;</w:t>
      </w:r>
      <w:r>
        <w:rPr>
          <w:rtl/>
        </w:rPr>
        <w:t xml:space="preserve"> </w:t>
      </w:r>
      <w:bookmarkStart w:id="188" w:name="_ETM_Q1_229890"/>
      <w:bookmarkEnd w:id="188"/>
      <w:r>
        <w:rPr>
          <w:rtl/>
        </w:rPr>
        <w:t xml:space="preserve">הודרכו </w:t>
      </w:r>
      <w:bookmarkStart w:id="189" w:name="_ETM_Q1_230580"/>
      <w:bookmarkEnd w:id="189"/>
      <w:r>
        <w:rPr>
          <w:rtl/>
        </w:rPr>
        <w:t xml:space="preserve">ועשו </w:t>
      </w:r>
      <w:bookmarkStart w:id="190" w:name="_ETM_Q1_230940"/>
      <w:bookmarkEnd w:id="190"/>
      <w:r>
        <w:rPr>
          <w:rtl/>
        </w:rPr>
        <w:t xml:space="preserve">את </w:t>
      </w:r>
      <w:bookmarkStart w:id="191" w:name="_ETM_Q1_231000"/>
      <w:bookmarkEnd w:id="191"/>
      <w:r>
        <w:rPr>
          <w:rtl/>
        </w:rPr>
        <w:t xml:space="preserve">עבודת </w:t>
      </w:r>
      <w:bookmarkStart w:id="192" w:name="_ETM_Q1_231360"/>
      <w:bookmarkEnd w:id="192"/>
      <w:r>
        <w:rPr>
          <w:rFonts w:hint="cs"/>
          <w:rtl/>
        </w:rPr>
        <w:t>ה</w:t>
      </w:r>
      <w:r>
        <w:rPr>
          <w:rtl/>
        </w:rPr>
        <w:t xml:space="preserve">קודש </w:t>
      </w:r>
      <w:bookmarkStart w:id="193" w:name="_ETM_Q1_231720"/>
      <w:bookmarkEnd w:id="193"/>
      <w:r>
        <w:rPr>
          <w:rtl/>
        </w:rPr>
        <w:t xml:space="preserve">הזו </w:t>
      </w:r>
      <w:bookmarkStart w:id="194" w:name="_ETM_Q1_232600"/>
      <w:bookmarkEnd w:id="194"/>
      <w:r>
        <w:rPr>
          <w:rtl/>
        </w:rPr>
        <w:t>לאות</w:t>
      </w:r>
      <w:r>
        <w:rPr>
          <w:rFonts w:hint="cs"/>
          <w:rtl/>
        </w:rPr>
        <w:t xml:space="preserve">ן משפחות ואזרחים אשר </w:t>
      </w:r>
      <w:bookmarkStart w:id="195" w:name="_ETM_Q1_232960"/>
      <w:bookmarkStart w:id="196" w:name="_ETM_Q1_234040"/>
      <w:bookmarkStart w:id="197" w:name="_ETM_Q1_234760"/>
      <w:bookmarkStart w:id="198" w:name="_ETM_Q1_235920"/>
      <w:bookmarkEnd w:id="195"/>
      <w:bookmarkEnd w:id="196"/>
      <w:bookmarkEnd w:id="197"/>
      <w:bookmarkEnd w:id="198"/>
      <w:r>
        <w:rPr>
          <w:rFonts w:hint="cs"/>
          <w:rtl/>
        </w:rPr>
        <w:t>ב</w:t>
      </w:r>
      <w:r>
        <w:rPr>
          <w:rtl/>
        </w:rPr>
        <w:t xml:space="preserve">ני </w:t>
      </w:r>
      <w:bookmarkStart w:id="199" w:name="_ETM_Q1_236190"/>
      <w:bookmarkEnd w:id="199"/>
      <w:r>
        <w:rPr>
          <w:rtl/>
        </w:rPr>
        <w:t>משפחות</w:t>
      </w:r>
      <w:bookmarkStart w:id="200" w:name="_ETM_Q1_236760"/>
      <w:bookmarkEnd w:id="200"/>
      <w:r>
        <w:rPr>
          <w:rFonts w:hint="cs"/>
          <w:rtl/>
        </w:rPr>
        <w:t>יהם נרצחו בטבח הנוראי. גם בימים אלו, מערכות הרווחה ממשיכות ללוות ולטפל בבני משפחות החטופים וה</w:t>
      </w:r>
      <w:r>
        <w:rPr>
          <w:rtl/>
        </w:rPr>
        <w:t>נרצח</w:t>
      </w:r>
      <w:r>
        <w:rPr>
          <w:rFonts w:hint="cs"/>
          <w:rtl/>
        </w:rPr>
        <w:t>ים, בשבים</w:t>
      </w:r>
      <w:bookmarkStart w:id="201" w:name="_ETM_Q1_237120"/>
      <w:bookmarkEnd w:id="201"/>
      <w:r>
        <w:rPr>
          <w:rFonts w:hint="cs"/>
          <w:rtl/>
        </w:rPr>
        <w:t>, בב</w:t>
      </w:r>
      <w:r>
        <w:rPr>
          <w:rtl/>
        </w:rPr>
        <w:t xml:space="preserve">ני </w:t>
      </w:r>
      <w:bookmarkStart w:id="202" w:name="_ETM_Q1_246000"/>
      <w:bookmarkEnd w:id="202"/>
      <w:r>
        <w:rPr>
          <w:rtl/>
        </w:rPr>
        <w:t>משפחותיהם</w:t>
      </w:r>
      <w:r>
        <w:rPr>
          <w:rFonts w:hint="cs"/>
          <w:rtl/>
        </w:rPr>
        <w:t>,</w:t>
      </w:r>
      <w:r>
        <w:rPr>
          <w:rtl/>
        </w:rPr>
        <w:t xml:space="preserve"> </w:t>
      </w:r>
      <w:bookmarkStart w:id="203" w:name="_ETM_Q1_246930"/>
      <w:bookmarkEnd w:id="203"/>
      <w:r>
        <w:rPr>
          <w:rtl/>
        </w:rPr>
        <w:t xml:space="preserve">בילדים </w:t>
      </w:r>
      <w:bookmarkStart w:id="204" w:name="_ETM_Q1_247470"/>
      <w:bookmarkEnd w:id="204"/>
      <w:r>
        <w:rPr>
          <w:rtl/>
        </w:rPr>
        <w:t>ש</w:t>
      </w:r>
      <w:bookmarkStart w:id="205" w:name="_ETM_Q1_247680"/>
      <w:bookmarkEnd w:id="205"/>
      <w:r>
        <w:rPr>
          <w:rtl/>
        </w:rPr>
        <w:t xml:space="preserve">נותרו </w:t>
      </w:r>
      <w:bookmarkStart w:id="206" w:name="_ETM_Q1_247950"/>
      <w:bookmarkEnd w:id="206"/>
      <w:r>
        <w:rPr>
          <w:rtl/>
        </w:rPr>
        <w:t xml:space="preserve">ללא </w:t>
      </w:r>
      <w:bookmarkStart w:id="207" w:name="_ETM_Q1_248220"/>
      <w:bookmarkEnd w:id="207"/>
      <w:r>
        <w:rPr>
          <w:rtl/>
        </w:rPr>
        <w:t>הורים</w:t>
      </w:r>
      <w:r>
        <w:rPr>
          <w:rFonts w:hint="cs"/>
          <w:rtl/>
        </w:rPr>
        <w:t>,</w:t>
      </w:r>
      <w:r>
        <w:rPr>
          <w:rtl/>
        </w:rPr>
        <w:t xml:space="preserve"> </w:t>
      </w:r>
      <w:bookmarkStart w:id="208" w:name="_ETM_Q1_248970"/>
      <w:bookmarkEnd w:id="208"/>
      <w:r>
        <w:rPr>
          <w:rtl/>
        </w:rPr>
        <w:t xml:space="preserve">בצעירים </w:t>
      </w:r>
      <w:bookmarkStart w:id="209" w:name="_ETM_Q1_249599"/>
      <w:bookmarkEnd w:id="209"/>
      <w:proofErr w:type="spellStart"/>
      <w:r>
        <w:rPr>
          <w:rtl/>
        </w:rPr>
        <w:t>שורדי</w:t>
      </w:r>
      <w:proofErr w:type="spellEnd"/>
      <w:r>
        <w:rPr>
          <w:rtl/>
        </w:rPr>
        <w:t xml:space="preserve"> </w:t>
      </w:r>
      <w:bookmarkStart w:id="210" w:name="_ETM_Q1_250440"/>
      <w:bookmarkEnd w:id="210"/>
      <w:r>
        <w:rPr>
          <w:rtl/>
        </w:rPr>
        <w:t xml:space="preserve">מסיבת </w:t>
      </w:r>
      <w:bookmarkStart w:id="211" w:name="_ETM_Q1_250980"/>
      <w:bookmarkEnd w:id="211"/>
      <w:r>
        <w:rPr>
          <w:rtl/>
        </w:rPr>
        <w:t>נובה</w:t>
      </w:r>
      <w:r>
        <w:rPr>
          <w:rFonts w:hint="cs"/>
          <w:rtl/>
        </w:rPr>
        <w:t xml:space="preserve"> </w:t>
      </w:r>
      <w:r>
        <w:rPr>
          <w:rFonts w:hint="eastAsia"/>
          <w:rtl/>
        </w:rPr>
        <w:t>–</w:t>
      </w:r>
      <w:r>
        <w:rPr>
          <w:rFonts w:hint="cs"/>
          <w:rtl/>
        </w:rPr>
        <w:t xml:space="preserve"> </w:t>
      </w:r>
      <w:bookmarkStart w:id="212" w:name="_ETM_Q1_252130"/>
      <w:bookmarkEnd w:id="212"/>
      <w:r>
        <w:rPr>
          <w:rtl/>
        </w:rPr>
        <w:t xml:space="preserve">בטיפול </w:t>
      </w:r>
      <w:bookmarkStart w:id="213" w:name="_ETM_Q1_253000"/>
      <w:bookmarkEnd w:id="213"/>
      <w:r>
        <w:rPr>
          <w:rtl/>
        </w:rPr>
        <w:t xml:space="preserve">וליווי </w:t>
      </w:r>
      <w:bookmarkStart w:id="214" w:name="_ETM_Q1_253540"/>
      <w:bookmarkEnd w:id="214"/>
      <w:r>
        <w:rPr>
          <w:rtl/>
        </w:rPr>
        <w:t xml:space="preserve">כל </w:t>
      </w:r>
      <w:bookmarkStart w:id="215" w:name="_ETM_Q1_253780"/>
      <w:bookmarkEnd w:id="215"/>
      <w:r>
        <w:rPr>
          <w:rtl/>
        </w:rPr>
        <w:t xml:space="preserve">אזרחי </w:t>
      </w:r>
      <w:bookmarkStart w:id="216" w:name="_ETM_Q1_254200"/>
      <w:bookmarkEnd w:id="216"/>
      <w:r>
        <w:rPr>
          <w:rtl/>
        </w:rPr>
        <w:t xml:space="preserve">ישראל </w:t>
      </w:r>
      <w:bookmarkStart w:id="217" w:name="_ETM_Q1_254470"/>
      <w:bookmarkEnd w:id="217"/>
      <w:r>
        <w:rPr>
          <w:rtl/>
        </w:rPr>
        <w:t xml:space="preserve">שנפגעו </w:t>
      </w:r>
      <w:bookmarkStart w:id="218" w:name="_ETM_Q1_254950"/>
      <w:bookmarkEnd w:id="218"/>
      <w:r>
        <w:rPr>
          <w:rtl/>
        </w:rPr>
        <w:t xml:space="preserve">במלחמה </w:t>
      </w:r>
      <w:bookmarkStart w:id="219" w:name="_ETM_Q1_255459"/>
      <w:bookmarkEnd w:id="219"/>
      <w:r>
        <w:rPr>
          <w:rtl/>
        </w:rPr>
        <w:t xml:space="preserve">במעגלים </w:t>
      </w:r>
      <w:bookmarkStart w:id="220" w:name="_ETM_Q1_256060"/>
      <w:bookmarkEnd w:id="220"/>
      <w:r>
        <w:rPr>
          <w:rtl/>
        </w:rPr>
        <w:t xml:space="preserve">השונים </w:t>
      </w:r>
      <w:bookmarkStart w:id="221" w:name="_ETM_Q1_256870"/>
      <w:bookmarkEnd w:id="221"/>
      <w:r>
        <w:rPr>
          <w:rtl/>
        </w:rPr>
        <w:t xml:space="preserve">ומתן </w:t>
      </w:r>
      <w:bookmarkStart w:id="222" w:name="_ETM_Q1_257290"/>
      <w:bookmarkEnd w:id="222"/>
      <w:r>
        <w:rPr>
          <w:rtl/>
        </w:rPr>
        <w:t xml:space="preserve">שירותים </w:t>
      </w:r>
      <w:bookmarkStart w:id="223" w:name="_ETM_Q1_257740"/>
      <w:bookmarkEnd w:id="223"/>
      <w:r>
        <w:rPr>
          <w:rtl/>
        </w:rPr>
        <w:t xml:space="preserve">לתושבים </w:t>
      </w:r>
      <w:bookmarkStart w:id="224" w:name="_ETM_Q1_258639"/>
      <w:bookmarkEnd w:id="224"/>
      <w:r>
        <w:rPr>
          <w:rtl/>
        </w:rPr>
        <w:t xml:space="preserve">אשר </w:t>
      </w:r>
      <w:bookmarkStart w:id="225" w:name="_ETM_Q1_259000"/>
      <w:bookmarkEnd w:id="225"/>
      <w:r>
        <w:rPr>
          <w:rtl/>
        </w:rPr>
        <w:t xml:space="preserve">פונו </w:t>
      </w:r>
      <w:bookmarkStart w:id="226" w:name="_ETM_Q1_259330"/>
      <w:bookmarkEnd w:id="226"/>
      <w:r>
        <w:rPr>
          <w:rtl/>
        </w:rPr>
        <w:t>מבתיהם</w:t>
      </w:r>
      <w:r>
        <w:rPr>
          <w:rFonts w:hint="cs"/>
          <w:rtl/>
        </w:rPr>
        <w:t>.</w:t>
      </w:r>
    </w:p>
    <w:p w:rsidR="00E9034C" w:rsidRDefault="00E9034C" w:rsidP="00F2174D">
      <w:pPr>
        <w:rPr>
          <w:rtl/>
        </w:rPr>
      </w:pPr>
    </w:p>
    <w:p w:rsidR="00E9034C" w:rsidRDefault="00E9034C" w:rsidP="0006298B">
      <w:pPr>
        <w:rPr>
          <w:rtl/>
        </w:rPr>
      </w:pPr>
      <w:bookmarkStart w:id="227" w:name="_ETM_Q1_261000"/>
      <w:bookmarkStart w:id="228" w:name="_ETM_Q1_260500"/>
      <w:bookmarkEnd w:id="227"/>
      <w:bookmarkEnd w:id="228"/>
      <w:r>
        <w:rPr>
          <w:rtl/>
        </w:rPr>
        <w:t xml:space="preserve">במערכת </w:t>
      </w:r>
      <w:bookmarkStart w:id="229" w:name="_ETM_Q1_261070"/>
      <w:bookmarkEnd w:id="229"/>
      <w:r>
        <w:rPr>
          <w:rtl/>
        </w:rPr>
        <w:t>הר</w:t>
      </w:r>
      <w:r>
        <w:rPr>
          <w:rFonts w:hint="cs"/>
          <w:rtl/>
        </w:rPr>
        <w:t xml:space="preserve">ווחה </w:t>
      </w:r>
      <w:bookmarkStart w:id="230" w:name="_ETM_Q1_261190"/>
      <w:bookmarkStart w:id="231" w:name="_ETM_Q1_261669"/>
      <w:bookmarkEnd w:id="230"/>
      <w:bookmarkEnd w:id="231"/>
      <w:r>
        <w:rPr>
          <w:rtl/>
        </w:rPr>
        <w:t xml:space="preserve">אין </w:t>
      </w:r>
      <w:bookmarkStart w:id="232" w:name="_ETM_Q1_261880"/>
      <w:bookmarkEnd w:id="232"/>
      <w:r>
        <w:rPr>
          <w:rtl/>
        </w:rPr>
        <w:t>הפוגה</w:t>
      </w:r>
      <w:r>
        <w:rPr>
          <w:rFonts w:hint="cs"/>
          <w:rtl/>
        </w:rPr>
        <w:t>.</w:t>
      </w:r>
      <w:r>
        <w:rPr>
          <w:rtl/>
        </w:rPr>
        <w:t xml:space="preserve"> </w:t>
      </w:r>
      <w:bookmarkStart w:id="233" w:name="_ETM_Q1_263000"/>
      <w:bookmarkEnd w:id="233"/>
      <w:r>
        <w:rPr>
          <w:rtl/>
        </w:rPr>
        <w:t xml:space="preserve">אנשים </w:t>
      </w:r>
      <w:bookmarkStart w:id="234" w:name="_ETM_Q1_263630"/>
      <w:bookmarkEnd w:id="234"/>
      <w:r>
        <w:rPr>
          <w:rtl/>
        </w:rPr>
        <w:t xml:space="preserve">עם </w:t>
      </w:r>
      <w:bookmarkStart w:id="235" w:name="_ETM_Q1_263750"/>
      <w:bookmarkEnd w:id="235"/>
      <w:r>
        <w:rPr>
          <w:rtl/>
        </w:rPr>
        <w:t>מוגבלות</w:t>
      </w:r>
      <w:r>
        <w:rPr>
          <w:rFonts w:hint="cs"/>
          <w:rtl/>
        </w:rPr>
        <w:t>,</w:t>
      </w:r>
      <w:r>
        <w:rPr>
          <w:rtl/>
        </w:rPr>
        <w:t xml:space="preserve"> </w:t>
      </w:r>
      <w:bookmarkStart w:id="236" w:name="_ETM_Q1_264500"/>
      <w:bookmarkEnd w:id="236"/>
      <w:r>
        <w:rPr>
          <w:rtl/>
        </w:rPr>
        <w:t xml:space="preserve">ילדים </w:t>
      </w:r>
      <w:bookmarkStart w:id="237" w:name="_ETM_Q1_264979"/>
      <w:bookmarkEnd w:id="237"/>
      <w:r>
        <w:rPr>
          <w:rtl/>
        </w:rPr>
        <w:t xml:space="preserve">ונוער </w:t>
      </w:r>
      <w:bookmarkStart w:id="238" w:name="_ETM_Q1_265370"/>
      <w:bookmarkEnd w:id="238"/>
      <w:r>
        <w:rPr>
          <w:rtl/>
        </w:rPr>
        <w:t>בסיכון</w:t>
      </w:r>
      <w:r>
        <w:rPr>
          <w:rFonts w:hint="cs"/>
          <w:rtl/>
        </w:rPr>
        <w:t>,</w:t>
      </w:r>
      <w:r>
        <w:rPr>
          <w:rtl/>
        </w:rPr>
        <w:t xml:space="preserve"> </w:t>
      </w:r>
      <w:bookmarkStart w:id="239" w:name="_ETM_Q1_266240"/>
      <w:bookmarkEnd w:id="239"/>
      <w:r>
        <w:rPr>
          <w:rtl/>
        </w:rPr>
        <w:t xml:space="preserve">אזרחים </w:t>
      </w:r>
      <w:bookmarkStart w:id="240" w:name="_ETM_Q1_266690"/>
      <w:bookmarkEnd w:id="240"/>
      <w:r>
        <w:rPr>
          <w:rtl/>
        </w:rPr>
        <w:t xml:space="preserve">ותיקים </w:t>
      </w:r>
      <w:bookmarkStart w:id="241" w:name="_ETM_Q1_267169"/>
      <w:bookmarkEnd w:id="241"/>
      <w:r>
        <w:rPr>
          <w:rtl/>
        </w:rPr>
        <w:t>ועוד</w:t>
      </w:r>
      <w:r>
        <w:rPr>
          <w:rFonts w:hint="cs"/>
          <w:rtl/>
        </w:rPr>
        <w:t>,</w:t>
      </w:r>
      <w:r>
        <w:rPr>
          <w:rtl/>
        </w:rPr>
        <w:t xml:space="preserve"> </w:t>
      </w:r>
      <w:bookmarkStart w:id="242" w:name="_ETM_Q1_267470"/>
      <w:bookmarkEnd w:id="242"/>
      <w:r>
        <w:rPr>
          <w:rtl/>
        </w:rPr>
        <w:t xml:space="preserve">נדרשים </w:t>
      </w:r>
      <w:bookmarkStart w:id="243" w:name="_ETM_Q1_267979"/>
      <w:bookmarkEnd w:id="243"/>
      <w:r>
        <w:rPr>
          <w:rtl/>
        </w:rPr>
        <w:t xml:space="preserve">לשירותי </w:t>
      </w:r>
      <w:bookmarkStart w:id="244" w:name="_ETM_Q1_268339"/>
      <w:bookmarkEnd w:id="244"/>
      <w:r>
        <w:rPr>
          <w:rtl/>
        </w:rPr>
        <w:t xml:space="preserve">רווחה </w:t>
      </w:r>
      <w:bookmarkStart w:id="245" w:name="_ETM_Q1_269000"/>
      <w:bookmarkEnd w:id="245"/>
      <w:r>
        <w:rPr>
          <w:rtl/>
        </w:rPr>
        <w:t xml:space="preserve">365 </w:t>
      </w:r>
      <w:bookmarkStart w:id="246" w:name="_ETM_Q1_270199"/>
      <w:bookmarkEnd w:id="246"/>
      <w:r>
        <w:rPr>
          <w:rtl/>
        </w:rPr>
        <w:t xml:space="preserve">ימים </w:t>
      </w:r>
      <w:bookmarkStart w:id="247" w:name="_ETM_Q1_270440"/>
      <w:bookmarkEnd w:id="247"/>
      <w:r>
        <w:rPr>
          <w:rtl/>
        </w:rPr>
        <w:t>בשנה</w:t>
      </w:r>
      <w:r>
        <w:rPr>
          <w:rFonts w:hint="cs"/>
          <w:rtl/>
        </w:rPr>
        <w:t>,</w:t>
      </w:r>
      <w:r>
        <w:rPr>
          <w:rtl/>
        </w:rPr>
        <w:t xml:space="preserve"> </w:t>
      </w:r>
      <w:bookmarkStart w:id="248" w:name="_ETM_Q1_270949"/>
      <w:bookmarkEnd w:id="248"/>
      <w:r>
        <w:rPr>
          <w:rtl/>
        </w:rPr>
        <w:t xml:space="preserve">24 </w:t>
      </w:r>
      <w:bookmarkStart w:id="249" w:name="_ETM_Q1_271610"/>
      <w:bookmarkEnd w:id="249"/>
      <w:r>
        <w:rPr>
          <w:rtl/>
        </w:rPr>
        <w:t xml:space="preserve">שעות </w:t>
      </w:r>
      <w:bookmarkStart w:id="250" w:name="_ETM_Q1_271880"/>
      <w:bookmarkEnd w:id="250"/>
      <w:r>
        <w:rPr>
          <w:rtl/>
        </w:rPr>
        <w:t>ביממה</w:t>
      </w:r>
      <w:r>
        <w:rPr>
          <w:rFonts w:hint="cs"/>
          <w:rtl/>
        </w:rPr>
        <w:t>.</w:t>
      </w:r>
      <w:r>
        <w:rPr>
          <w:rtl/>
        </w:rPr>
        <w:t xml:space="preserve"> </w:t>
      </w:r>
      <w:bookmarkStart w:id="251" w:name="_ETM_Q1_273050"/>
      <w:bookmarkEnd w:id="251"/>
      <w:r>
        <w:rPr>
          <w:rtl/>
        </w:rPr>
        <w:t xml:space="preserve">במקביל </w:t>
      </w:r>
      <w:bookmarkStart w:id="252" w:name="_ETM_Q1_273620"/>
      <w:bookmarkEnd w:id="252"/>
      <w:r>
        <w:rPr>
          <w:rtl/>
        </w:rPr>
        <w:t xml:space="preserve">למשימות </w:t>
      </w:r>
      <w:bookmarkStart w:id="253" w:name="_ETM_Q1_274099"/>
      <w:bookmarkEnd w:id="253"/>
      <w:r>
        <w:rPr>
          <w:rtl/>
        </w:rPr>
        <w:t xml:space="preserve">האדירות </w:t>
      </w:r>
      <w:bookmarkStart w:id="254" w:name="_ETM_Q1_274550"/>
      <w:bookmarkEnd w:id="254"/>
      <w:r>
        <w:rPr>
          <w:rFonts w:hint="cs"/>
          <w:rtl/>
        </w:rPr>
        <w:t>אשר נוספו</w:t>
      </w:r>
      <w:r w:rsidR="0006298B">
        <w:rPr>
          <w:rFonts w:hint="cs"/>
          <w:rtl/>
        </w:rPr>
        <w:t xml:space="preserve"> </w:t>
      </w:r>
      <w:bookmarkStart w:id="255" w:name="_ETM_Q1_275060"/>
      <w:bookmarkEnd w:id="255"/>
      <w:r>
        <w:rPr>
          <w:rtl/>
        </w:rPr>
        <w:t xml:space="preserve">במלחמה </w:t>
      </w:r>
      <w:bookmarkStart w:id="256" w:name="_ETM_Q1_275599"/>
      <w:bookmarkEnd w:id="256"/>
      <w:r>
        <w:rPr>
          <w:rtl/>
        </w:rPr>
        <w:t xml:space="preserve">לעובדים </w:t>
      </w:r>
      <w:bookmarkStart w:id="257" w:name="_ETM_Q1_275960"/>
      <w:bookmarkEnd w:id="257"/>
      <w:r>
        <w:rPr>
          <w:rtl/>
        </w:rPr>
        <w:t xml:space="preserve">הסוציאליים </w:t>
      </w:r>
      <w:bookmarkStart w:id="258" w:name="_ETM_Q1_276409"/>
      <w:bookmarkEnd w:id="258"/>
      <w:r>
        <w:rPr>
          <w:rtl/>
        </w:rPr>
        <w:t>ולמשרד</w:t>
      </w:r>
      <w:r>
        <w:rPr>
          <w:rFonts w:hint="cs"/>
          <w:rtl/>
        </w:rPr>
        <w:t>,</w:t>
      </w:r>
      <w:r>
        <w:rPr>
          <w:rtl/>
        </w:rPr>
        <w:t xml:space="preserve"> </w:t>
      </w:r>
      <w:bookmarkStart w:id="259" w:name="_ETM_Q1_277520"/>
      <w:bookmarkEnd w:id="259"/>
      <w:r>
        <w:rPr>
          <w:rtl/>
        </w:rPr>
        <w:t xml:space="preserve">המשיכו </w:t>
      </w:r>
      <w:bookmarkStart w:id="260" w:name="_ETM_Q1_278180"/>
      <w:bookmarkEnd w:id="260"/>
      <w:r>
        <w:rPr>
          <w:rtl/>
        </w:rPr>
        <w:t xml:space="preserve">אלו </w:t>
      </w:r>
      <w:bookmarkStart w:id="261" w:name="_ETM_Q1_278690"/>
      <w:bookmarkEnd w:id="261"/>
      <w:r>
        <w:rPr>
          <w:rtl/>
        </w:rPr>
        <w:t xml:space="preserve">במתן </w:t>
      </w:r>
      <w:bookmarkStart w:id="262" w:name="_ETM_Q1_279169"/>
      <w:bookmarkEnd w:id="262"/>
      <w:r>
        <w:rPr>
          <w:rtl/>
        </w:rPr>
        <w:t xml:space="preserve">שירותים </w:t>
      </w:r>
      <w:bookmarkStart w:id="263" w:name="_ETM_Q1_279680"/>
      <w:bookmarkEnd w:id="263"/>
      <w:r>
        <w:rPr>
          <w:rFonts w:hint="cs"/>
          <w:rtl/>
        </w:rPr>
        <w:t>ו</w:t>
      </w:r>
      <w:r>
        <w:rPr>
          <w:rtl/>
        </w:rPr>
        <w:t>בל</w:t>
      </w:r>
      <w:r>
        <w:rPr>
          <w:rFonts w:hint="cs"/>
          <w:rtl/>
        </w:rPr>
        <w:t xml:space="preserve">יווי </w:t>
      </w:r>
      <w:bookmarkStart w:id="264" w:name="_ETM_Q1_280009"/>
      <w:bookmarkEnd w:id="264"/>
      <w:r>
        <w:rPr>
          <w:rFonts w:hint="cs"/>
          <w:rtl/>
        </w:rPr>
        <w:t>ה</w:t>
      </w:r>
      <w:r>
        <w:rPr>
          <w:rtl/>
        </w:rPr>
        <w:t xml:space="preserve">אוכלוסיות </w:t>
      </w:r>
      <w:bookmarkStart w:id="265" w:name="_ETM_Q1_280610"/>
      <w:bookmarkEnd w:id="265"/>
      <w:r>
        <w:rPr>
          <w:rFonts w:hint="cs"/>
          <w:rtl/>
        </w:rPr>
        <w:t>א</w:t>
      </w:r>
      <w:r>
        <w:rPr>
          <w:rtl/>
        </w:rPr>
        <w:t>ש</w:t>
      </w:r>
      <w:r>
        <w:rPr>
          <w:rFonts w:hint="cs"/>
          <w:rtl/>
        </w:rPr>
        <w:t xml:space="preserve">ר </w:t>
      </w:r>
      <w:r>
        <w:rPr>
          <w:rtl/>
        </w:rPr>
        <w:t xml:space="preserve">זקוקות </w:t>
      </w:r>
      <w:bookmarkStart w:id="266" w:name="_ETM_Q1_281240"/>
      <w:bookmarkEnd w:id="266"/>
      <w:r>
        <w:rPr>
          <w:rtl/>
        </w:rPr>
        <w:t xml:space="preserve">להם </w:t>
      </w:r>
      <w:bookmarkStart w:id="267" w:name="_ETM_Q1_281449"/>
      <w:bookmarkEnd w:id="267"/>
      <w:r>
        <w:rPr>
          <w:rtl/>
        </w:rPr>
        <w:t xml:space="preserve">כל </w:t>
      </w:r>
      <w:bookmarkStart w:id="268" w:name="_ETM_Q1_281629"/>
      <w:bookmarkEnd w:id="268"/>
      <w:r>
        <w:rPr>
          <w:rtl/>
        </w:rPr>
        <w:t>כך</w:t>
      </w:r>
      <w:r>
        <w:rPr>
          <w:rFonts w:hint="cs"/>
          <w:rtl/>
        </w:rPr>
        <w:t xml:space="preserve">. </w:t>
      </w:r>
      <w:bookmarkStart w:id="269" w:name="_ETM_Q1_282000"/>
      <w:bookmarkStart w:id="270" w:name="_ETM_Q1_282509"/>
      <w:bookmarkEnd w:id="269"/>
      <w:bookmarkEnd w:id="270"/>
      <w:r>
        <w:rPr>
          <w:rtl/>
        </w:rPr>
        <w:t xml:space="preserve">כלל </w:t>
      </w:r>
      <w:bookmarkStart w:id="271" w:name="_ETM_Q1_283380"/>
      <w:bookmarkEnd w:id="271"/>
      <w:r>
        <w:rPr>
          <w:rtl/>
        </w:rPr>
        <w:t xml:space="preserve">העובדים </w:t>
      </w:r>
      <w:bookmarkStart w:id="272" w:name="_ETM_Q1_283860"/>
      <w:bookmarkEnd w:id="272"/>
      <w:r>
        <w:rPr>
          <w:rtl/>
        </w:rPr>
        <w:t xml:space="preserve">במערכת </w:t>
      </w:r>
      <w:bookmarkStart w:id="273" w:name="_ETM_Q1_284310"/>
      <w:bookmarkEnd w:id="273"/>
      <w:r>
        <w:rPr>
          <w:rtl/>
        </w:rPr>
        <w:t xml:space="preserve">הרווחה </w:t>
      </w:r>
      <w:bookmarkStart w:id="274" w:name="_ETM_Q1_284729"/>
      <w:bookmarkEnd w:id="274"/>
      <w:r>
        <w:rPr>
          <w:rFonts w:hint="cs"/>
          <w:rtl/>
        </w:rPr>
        <w:t xml:space="preserve">– </w:t>
      </w:r>
      <w:r>
        <w:rPr>
          <w:rtl/>
        </w:rPr>
        <w:t xml:space="preserve">עובדי </w:t>
      </w:r>
      <w:bookmarkStart w:id="275" w:name="_ETM_Q1_285060"/>
      <w:bookmarkEnd w:id="275"/>
      <w:r>
        <w:rPr>
          <w:rtl/>
        </w:rPr>
        <w:t>המשרד</w:t>
      </w:r>
      <w:r>
        <w:rPr>
          <w:rFonts w:hint="cs"/>
          <w:rtl/>
        </w:rPr>
        <w:t>,</w:t>
      </w:r>
      <w:r>
        <w:rPr>
          <w:rtl/>
        </w:rPr>
        <w:t xml:space="preserve"> </w:t>
      </w:r>
      <w:bookmarkStart w:id="276" w:name="_ETM_Q1_285509"/>
      <w:bookmarkEnd w:id="276"/>
      <w:r>
        <w:rPr>
          <w:rtl/>
        </w:rPr>
        <w:t xml:space="preserve">העובדים </w:t>
      </w:r>
      <w:bookmarkStart w:id="277" w:name="_ETM_Q1_285900"/>
      <w:bookmarkEnd w:id="277"/>
      <w:r>
        <w:rPr>
          <w:rFonts w:hint="cs"/>
          <w:rtl/>
        </w:rPr>
        <w:t>ב</w:t>
      </w:r>
      <w:r>
        <w:rPr>
          <w:rtl/>
        </w:rPr>
        <w:t xml:space="preserve">מחלוקות </w:t>
      </w:r>
      <w:bookmarkStart w:id="278" w:name="_ETM_Q1_286290"/>
      <w:bookmarkEnd w:id="278"/>
      <w:r>
        <w:rPr>
          <w:rFonts w:hint="cs"/>
          <w:rtl/>
        </w:rPr>
        <w:t xml:space="preserve">לשירותים </w:t>
      </w:r>
      <w:bookmarkStart w:id="279" w:name="_ETM_Q1_286620"/>
      <w:bookmarkEnd w:id="279"/>
      <w:r>
        <w:rPr>
          <w:rtl/>
        </w:rPr>
        <w:t xml:space="preserve">חברתיים </w:t>
      </w:r>
      <w:bookmarkStart w:id="280" w:name="_ETM_Q1_287070"/>
      <w:bookmarkEnd w:id="280"/>
      <w:r>
        <w:rPr>
          <w:rtl/>
        </w:rPr>
        <w:t xml:space="preserve">והארגונים </w:t>
      </w:r>
      <w:bookmarkStart w:id="281" w:name="_ETM_Q1_287490"/>
      <w:bookmarkEnd w:id="281"/>
      <w:r>
        <w:rPr>
          <w:rtl/>
        </w:rPr>
        <w:t>החברתי</w:t>
      </w:r>
      <w:r>
        <w:rPr>
          <w:rFonts w:hint="cs"/>
          <w:rtl/>
        </w:rPr>
        <w:t>ים</w:t>
      </w:r>
      <w:r>
        <w:rPr>
          <w:rtl/>
        </w:rPr>
        <w:t xml:space="preserve"> </w:t>
      </w:r>
      <w:bookmarkStart w:id="282" w:name="_ETM_Q1_288600"/>
      <w:bookmarkEnd w:id="282"/>
      <w:r>
        <w:rPr>
          <w:rtl/>
        </w:rPr>
        <w:t xml:space="preserve">אשר </w:t>
      </w:r>
      <w:bookmarkStart w:id="283" w:name="_ETM_Q1_289140"/>
      <w:bookmarkEnd w:id="283"/>
      <w:r>
        <w:rPr>
          <w:rtl/>
        </w:rPr>
        <w:t xml:space="preserve">שותפים </w:t>
      </w:r>
      <w:bookmarkStart w:id="284" w:name="_ETM_Q1_289740"/>
      <w:bookmarkEnd w:id="284"/>
      <w:r w:rsidR="000F5213">
        <w:rPr>
          <w:rFonts w:hint="cs"/>
          <w:rtl/>
        </w:rPr>
        <w:t>ב</w:t>
      </w:r>
      <w:r>
        <w:rPr>
          <w:rtl/>
        </w:rPr>
        <w:t xml:space="preserve">עבודת </w:t>
      </w:r>
      <w:bookmarkStart w:id="285" w:name="_ETM_Q1_290220"/>
      <w:bookmarkEnd w:id="285"/>
      <w:r>
        <w:rPr>
          <w:rtl/>
        </w:rPr>
        <w:t>המשרד</w:t>
      </w:r>
      <w:r>
        <w:rPr>
          <w:rFonts w:hint="cs"/>
          <w:rtl/>
        </w:rPr>
        <w:t xml:space="preserve"> </w:t>
      </w:r>
      <w:r>
        <w:rPr>
          <w:rFonts w:hint="eastAsia"/>
          <w:rtl/>
        </w:rPr>
        <w:t>–</w:t>
      </w:r>
      <w:r>
        <w:rPr>
          <w:rtl/>
        </w:rPr>
        <w:t xml:space="preserve"> </w:t>
      </w:r>
      <w:bookmarkStart w:id="286" w:name="_ETM_Q1_290700"/>
      <w:bookmarkEnd w:id="286"/>
      <w:r>
        <w:rPr>
          <w:rtl/>
        </w:rPr>
        <w:t xml:space="preserve">מחויבים </w:t>
      </w:r>
      <w:bookmarkStart w:id="287" w:name="_ETM_Q1_291300"/>
      <w:bookmarkEnd w:id="287"/>
      <w:r>
        <w:rPr>
          <w:rtl/>
        </w:rPr>
        <w:t xml:space="preserve">לציבור </w:t>
      </w:r>
      <w:bookmarkStart w:id="288" w:name="_ETM_Q1_291720"/>
      <w:bookmarkEnd w:id="288"/>
      <w:proofErr w:type="spellStart"/>
      <w:r>
        <w:rPr>
          <w:rtl/>
        </w:rPr>
        <w:t>בע</w:t>
      </w:r>
      <w:r>
        <w:rPr>
          <w:rFonts w:hint="cs"/>
          <w:rtl/>
        </w:rPr>
        <w:t>ית</w:t>
      </w:r>
      <w:r>
        <w:rPr>
          <w:rtl/>
        </w:rPr>
        <w:t>ות</w:t>
      </w:r>
      <w:proofErr w:type="spellEnd"/>
      <w:r>
        <w:rPr>
          <w:rtl/>
        </w:rPr>
        <w:t xml:space="preserve"> </w:t>
      </w:r>
      <w:bookmarkStart w:id="289" w:name="_ETM_Q1_292080"/>
      <w:bookmarkEnd w:id="289"/>
      <w:r>
        <w:rPr>
          <w:rtl/>
        </w:rPr>
        <w:t xml:space="preserve">שגרה </w:t>
      </w:r>
      <w:bookmarkStart w:id="290" w:name="_ETM_Q1_292980"/>
      <w:bookmarkEnd w:id="290"/>
      <w:r>
        <w:rPr>
          <w:rtl/>
        </w:rPr>
        <w:t>וחירום</w:t>
      </w:r>
      <w:r>
        <w:rPr>
          <w:rFonts w:hint="cs"/>
          <w:rtl/>
        </w:rPr>
        <w:t xml:space="preserve"> כאחד.</w:t>
      </w:r>
      <w:bookmarkStart w:id="291" w:name="_ETM_Q1_293730"/>
      <w:bookmarkStart w:id="292" w:name="_ETM_Q1_294999"/>
      <w:bookmarkEnd w:id="291"/>
      <w:bookmarkEnd w:id="292"/>
      <w:r>
        <w:rPr>
          <w:rFonts w:hint="cs"/>
          <w:rtl/>
        </w:rPr>
        <w:t xml:space="preserve"> </w:t>
      </w:r>
      <w:bookmarkStart w:id="293" w:name="_ETM_Q1_293000"/>
      <w:bookmarkEnd w:id="293"/>
      <w:r>
        <w:rPr>
          <w:rtl/>
        </w:rPr>
        <w:t xml:space="preserve">אני </w:t>
      </w:r>
      <w:bookmarkStart w:id="294" w:name="_ETM_Q1_295360"/>
      <w:bookmarkEnd w:id="294"/>
      <w:r>
        <w:rPr>
          <w:rFonts w:hint="cs"/>
          <w:rtl/>
        </w:rPr>
        <w:t>מ</w:t>
      </w:r>
      <w:bookmarkStart w:id="295" w:name="_ETM_Q1_295509"/>
      <w:bookmarkEnd w:id="295"/>
      <w:r>
        <w:rPr>
          <w:rtl/>
        </w:rPr>
        <w:t xml:space="preserve">אלה </w:t>
      </w:r>
      <w:bookmarkStart w:id="296" w:name="_ETM_Q1_295779"/>
      <w:bookmarkEnd w:id="296"/>
      <w:r>
        <w:rPr>
          <w:rtl/>
        </w:rPr>
        <w:t>ש</w:t>
      </w:r>
      <w:bookmarkStart w:id="297" w:name="_ETM_Q1_296020"/>
      <w:bookmarkEnd w:id="297"/>
      <w:r>
        <w:rPr>
          <w:rtl/>
        </w:rPr>
        <w:t>מאמי</w:t>
      </w:r>
      <w:r>
        <w:rPr>
          <w:rFonts w:hint="cs"/>
          <w:rtl/>
        </w:rPr>
        <w:t>נים</w:t>
      </w:r>
      <w:r w:rsidR="000F5213">
        <w:rPr>
          <w:rFonts w:hint="cs"/>
          <w:rtl/>
        </w:rPr>
        <w:t xml:space="preserve"> ש</w:t>
      </w:r>
      <w:bookmarkStart w:id="298" w:name="_ETM_Q1_296349"/>
      <w:bookmarkEnd w:id="298"/>
      <w:r>
        <w:rPr>
          <w:rtl/>
        </w:rPr>
        <w:t xml:space="preserve">מה </w:t>
      </w:r>
      <w:bookmarkStart w:id="299" w:name="_ETM_Q1_296469"/>
      <w:bookmarkEnd w:id="299"/>
      <w:r>
        <w:rPr>
          <w:rtl/>
        </w:rPr>
        <w:t xml:space="preserve">שעובד </w:t>
      </w:r>
      <w:bookmarkStart w:id="300" w:name="_ETM_Q1_296949"/>
      <w:bookmarkEnd w:id="300"/>
      <w:r>
        <w:rPr>
          <w:rtl/>
        </w:rPr>
        <w:t xml:space="preserve">בשגרה </w:t>
      </w:r>
      <w:bookmarkStart w:id="301" w:name="_ETM_Q1_297370"/>
      <w:bookmarkEnd w:id="301"/>
      <w:r>
        <w:rPr>
          <w:rtl/>
        </w:rPr>
        <w:t xml:space="preserve">יעבוד </w:t>
      </w:r>
      <w:bookmarkStart w:id="302" w:name="_ETM_Q1_297759"/>
      <w:bookmarkEnd w:id="302"/>
      <w:r>
        <w:rPr>
          <w:rtl/>
        </w:rPr>
        <w:t>בחירום</w:t>
      </w:r>
      <w:r>
        <w:rPr>
          <w:rFonts w:hint="cs"/>
          <w:rtl/>
        </w:rPr>
        <w:t>,</w:t>
      </w:r>
      <w:r>
        <w:rPr>
          <w:rtl/>
        </w:rPr>
        <w:t xml:space="preserve"> </w:t>
      </w:r>
      <w:bookmarkStart w:id="303" w:name="_ETM_Q1_299229"/>
      <w:bookmarkEnd w:id="303"/>
      <w:r>
        <w:rPr>
          <w:rtl/>
        </w:rPr>
        <w:t xml:space="preserve">ומשרד </w:t>
      </w:r>
      <w:bookmarkStart w:id="304" w:name="_ETM_Q1_299830"/>
      <w:bookmarkEnd w:id="304"/>
      <w:r>
        <w:rPr>
          <w:rtl/>
        </w:rPr>
        <w:t>הרווחה</w:t>
      </w:r>
      <w:bookmarkStart w:id="305" w:name="_ETM_Q1_300370"/>
      <w:bookmarkEnd w:id="305"/>
      <w:r>
        <w:rPr>
          <w:rtl/>
        </w:rPr>
        <w:t xml:space="preserve"> </w:t>
      </w:r>
      <w:bookmarkStart w:id="306" w:name="_ETM_Q1_301009"/>
      <w:bookmarkEnd w:id="306"/>
      <w:r w:rsidR="000F5213">
        <w:rPr>
          <w:rFonts w:hint="cs"/>
          <w:rtl/>
        </w:rPr>
        <w:t xml:space="preserve">– </w:t>
      </w:r>
      <w:r>
        <w:rPr>
          <w:rtl/>
        </w:rPr>
        <w:t xml:space="preserve">גם </w:t>
      </w:r>
      <w:bookmarkStart w:id="307" w:name="_ETM_Q1_301250"/>
      <w:bookmarkEnd w:id="307"/>
      <w:r>
        <w:rPr>
          <w:rFonts w:hint="cs"/>
          <w:rtl/>
        </w:rPr>
        <w:t>הש</w:t>
      </w:r>
      <w:r>
        <w:rPr>
          <w:rtl/>
        </w:rPr>
        <w:t xml:space="preserve">גרה </w:t>
      </w:r>
      <w:bookmarkStart w:id="308" w:name="_ETM_Q1_301669"/>
      <w:bookmarkEnd w:id="308"/>
      <w:r>
        <w:rPr>
          <w:rtl/>
        </w:rPr>
        <w:t xml:space="preserve">שלו </w:t>
      </w:r>
      <w:bookmarkStart w:id="309" w:name="_ETM_Q1_301910"/>
      <w:bookmarkEnd w:id="309"/>
      <w:r>
        <w:rPr>
          <w:rFonts w:hint="cs"/>
          <w:rtl/>
        </w:rPr>
        <w:t xml:space="preserve">היא </w:t>
      </w:r>
      <w:r>
        <w:rPr>
          <w:rtl/>
        </w:rPr>
        <w:t xml:space="preserve">כמעט </w:t>
      </w:r>
      <w:bookmarkStart w:id="310" w:name="_ETM_Q1_302300"/>
      <w:bookmarkEnd w:id="310"/>
      <w:r>
        <w:rPr>
          <w:rtl/>
        </w:rPr>
        <w:t>חירום</w:t>
      </w:r>
      <w:r>
        <w:rPr>
          <w:rFonts w:hint="cs"/>
          <w:rtl/>
        </w:rPr>
        <w:t>.</w:t>
      </w:r>
    </w:p>
    <w:p w:rsidR="00E9034C" w:rsidRDefault="00E9034C" w:rsidP="00AD579E">
      <w:pPr>
        <w:rPr>
          <w:rtl/>
        </w:rPr>
      </w:pPr>
    </w:p>
    <w:p w:rsidR="00E9034C" w:rsidRDefault="00E9034C" w:rsidP="002851A4">
      <w:pPr>
        <w:rPr>
          <w:rtl/>
        </w:rPr>
      </w:pPr>
      <w:bookmarkStart w:id="311" w:name="_ETM_Q1_300210"/>
      <w:bookmarkStart w:id="312" w:name="_ETM_Q1_300450"/>
      <w:bookmarkStart w:id="313" w:name="_ETM_Q1_300870"/>
      <w:bookmarkStart w:id="314" w:name="_ETM_Q1_301110"/>
      <w:bookmarkStart w:id="315" w:name="_ETM_Q1_301500"/>
      <w:bookmarkStart w:id="316" w:name="_ETM_Q1_302469"/>
      <w:bookmarkEnd w:id="311"/>
      <w:bookmarkEnd w:id="312"/>
      <w:bookmarkEnd w:id="313"/>
      <w:bookmarkEnd w:id="314"/>
      <w:bookmarkEnd w:id="315"/>
      <w:bookmarkEnd w:id="316"/>
      <w:r>
        <w:rPr>
          <w:rtl/>
        </w:rPr>
        <w:t xml:space="preserve">לאור </w:t>
      </w:r>
      <w:bookmarkStart w:id="317" w:name="_ETM_Q1_302800"/>
      <w:bookmarkEnd w:id="317"/>
      <w:r>
        <w:rPr>
          <w:rtl/>
        </w:rPr>
        <w:t xml:space="preserve">כל </w:t>
      </w:r>
      <w:bookmarkStart w:id="318" w:name="_ETM_Q1_303009"/>
      <w:bookmarkEnd w:id="318"/>
      <w:r>
        <w:rPr>
          <w:rtl/>
        </w:rPr>
        <w:t>זאת</w:t>
      </w:r>
      <w:r>
        <w:rPr>
          <w:rFonts w:hint="cs"/>
          <w:rtl/>
        </w:rPr>
        <w:t>,</w:t>
      </w:r>
      <w:r>
        <w:rPr>
          <w:rtl/>
        </w:rPr>
        <w:t xml:space="preserve"> </w:t>
      </w:r>
      <w:bookmarkStart w:id="319" w:name="_ETM_Q1_303850"/>
      <w:bookmarkEnd w:id="319"/>
      <w:r>
        <w:rPr>
          <w:rtl/>
        </w:rPr>
        <w:t xml:space="preserve">מתחדדת </w:t>
      </w:r>
      <w:bookmarkStart w:id="320" w:name="_ETM_Q1_304630"/>
      <w:bookmarkEnd w:id="320"/>
      <w:r>
        <w:rPr>
          <w:rtl/>
        </w:rPr>
        <w:t xml:space="preserve">אצל </w:t>
      </w:r>
      <w:bookmarkStart w:id="321" w:name="_ETM_Q1_304990"/>
      <w:bookmarkEnd w:id="321"/>
      <w:r>
        <w:rPr>
          <w:rtl/>
        </w:rPr>
        <w:t xml:space="preserve">אלו </w:t>
      </w:r>
      <w:bookmarkStart w:id="322" w:name="_ETM_Q1_305290"/>
      <w:bookmarkEnd w:id="322"/>
      <w:r>
        <w:rPr>
          <w:rtl/>
        </w:rPr>
        <w:t xml:space="preserve">אשר </w:t>
      </w:r>
      <w:bookmarkStart w:id="323" w:name="_ETM_Q1_305620"/>
      <w:bookmarkEnd w:id="323"/>
      <w:r>
        <w:rPr>
          <w:rtl/>
        </w:rPr>
        <w:t xml:space="preserve">לא </w:t>
      </w:r>
      <w:bookmarkStart w:id="324" w:name="_ETM_Q1_305770"/>
      <w:bookmarkEnd w:id="324"/>
      <w:r>
        <w:rPr>
          <w:rtl/>
        </w:rPr>
        <w:t xml:space="preserve">היו </w:t>
      </w:r>
      <w:bookmarkStart w:id="325" w:name="_ETM_Q1_305950"/>
      <w:bookmarkEnd w:id="325"/>
      <w:r>
        <w:rPr>
          <w:rtl/>
        </w:rPr>
        <w:t xml:space="preserve">חשופים </w:t>
      </w:r>
      <w:bookmarkStart w:id="326" w:name="_ETM_Q1_306460"/>
      <w:bookmarkEnd w:id="326"/>
      <w:r>
        <w:rPr>
          <w:rtl/>
        </w:rPr>
        <w:t>למערכ</w:t>
      </w:r>
      <w:r>
        <w:rPr>
          <w:rFonts w:hint="cs"/>
          <w:rtl/>
        </w:rPr>
        <w:t>ו</w:t>
      </w:r>
      <w:r>
        <w:rPr>
          <w:rtl/>
        </w:rPr>
        <w:t xml:space="preserve">ת </w:t>
      </w:r>
      <w:bookmarkStart w:id="327" w:name="_ETM_Q1_306939"/>
      <w:bookmarkEnd w:id="327"/>
      <w:r>
        <w:rPr>
          <w:rtl/>
        </w:rPr>
        <w:t xml:space="preserve">הרווחה </w:t>
      </w:r>
      <w:bookmarkStart w:id="328" w:name="_ETM_Q1_307420"/>
      <w:bookmarkEnd w:id="328"/>
      <w:r>
        <w:rPr>
          <w:rtl/>
        </w:rPr>
        <w:t xml:space="preserve">ההבנה </w:t>
      </w:r>
      <w:bookmarkStart w:id="329" w:name="_ETM_Q1_308520"/>
      <w:bookmarkEnd w:id="329"/>
      <w:r>
        <w:rPr>
          <w:rFonts w:hint="cs"/>
          <w:rtl/>
        </w:rPr>
        <w:t xml:space="preserve">– אשר </w:t>
      </w:r>
      <w:bookmarkStart w:id="330" w:name="_ETM_Q1_309000"/>
      <w:bookmarkStart w:id="331" w:name="_ETM_Q1_308820"/>
      <w:bookmarkEnd w:id="330"/>
      <w:bookmarkEnd w:id="331"/>
      <w:r>
        <w:rPr>
          <w:rtl/>
        </w:rPr>
        <w:t xml:space="preserve">בוודאי </w:t>
      </w:r>
      <w:bookmarkStart w:id="332" w:name="_ETM_Q1_309270"/>
      <w:bookmarkEnd w:id="332"/>
      <w:r>
        <w:rPr>
          <w:rtl/>
        </w:rPr>
        <w:t xml:space="preserve">ידועה </w:t>
      </w:r>
      <w:bookmarkStart w:id="333" w:name="_ETM_Q1_309630"/>
      <w:bookmarkEnd w:id="333"/>
      <w:r>
        <w:rPr>
          <w:rtl/>
        </w:rPr>
        <w:t xml:space="preserve">לי </w:t>
      </w:r>
      <w:bookmarkStart w:id="334" w:name="_ETM_Q1_309779"/>
      <w:bookmarkEnd w:id="334"/>
      <w:r>
        <w:rPr>
          <w:rtl/>
        </w:rPr>
        <w:t xml:space="preserve">ולמשרד </w:t>
      </w:r>
      <w:bookmarkStart w:id="335" w:name="_ETM_Q1_310440"/>
      <w:bookmarkEnd w:id="335"/>
      <w:r>
        <w:rPr>
          <w:rFonts w:hint="cs"/>
          <w:rtl/>
        </w:rPr>
        <w:t xml:space="preserve">– </w:t>
      </w:r>
      <w:r>
        <w:rPr>
          <w:rtl/>
        </w:rPr>
        <w:t xml:space="preserve">כי </w:t>
      </w:r>
      <w:bookmarkStart w:id="336" w:name="_ETM_Q1_310589"/>
      <w:bookmarkEnd w:id="336"/>
      <w:r>
        <w:rPr>
          <w:rtl/>
        </w:rPr>
        <w:t xml:space="preserve">מערכת </w:t>
      </w:r>
      <w:bookmarkStart w:id="337" w:name="_ETM_Q1_310980"/>
      <w:bookmarkEnd w:id="337"/>
      <w:r>
        <w:rPr>
          <w:rtl/>
        </w:rPr>
        <w:t xml:space="preserve">הרווחה </w:t>
      </w:r>
      <w:bookmarkStart w:id="338" w:name="_ETM_Q1_311370"/>
      <w:bookmarkEnd w:id="338"/>
      <w:r>
        <w:rPr>
          <w:rtl/>
        </w:rPr>
        <w:t xml:space="preserve">היא </w:t>
      </w:r>
      <w:bookmarkStart w:id="339" w:name="_ETM_Q1_311490"/>
      <w:bookmarkEnd w:id="339"/>
      <w:r>
        <w:rPr>
          <w:rtl/>
        </w:rPr>
        <w:t xml:space="preserve">בעלת </w:t>
      </w:r>
      <w:bookmarkStart w:id="340" w:name="_ETM_Q1_311850"/>
      <w:bookmarkEnd w:id="340"/>
      <w:r>
        <w:rPr>
          <w:rtl/>
        </w:rPr>
        <w:t xml:space="preserve">משקל </w:t>
      </w:r>
      <w:bookmarkStart w:id="341" w:name="_ETM_Q1_312210"/>
      <w:bookmarkEnd w:id="341"/>
      <w:r>
        <w:rPr>
          <w:rtl/>
        </w:rPr>
        <w:t xml:space="preserve">הכרחי </w:t>
      </w:r>
      <w:bookmarkStart w:id="342" w:name="_ETM_Q1_313179"/>
      <w:bookmarkEnd w:id="342"/>
      <w:r>
        <w:rPr>
          <w:rtl/>
        </w:rPr>
        <w:t xml:space="preserve">ומשמעותי </w:t>
      </w:r>
      <w:bookmarkStart w:id="343" w:name="_ETM_Q1_313959"/>
      <w:bookmarkEnd w:id="343"/>
      <w:r>
        <w:rPr>
          <w:rtl/>
        </w:rPr>
        <w:t xml:space="preserve">בבנייה </w:t>
      </w:r>
      <w:bookmarkStart w:id="344" w:name="_ETM_Q1_314910"/>
      <w:bookmarkEnd w:id="344"/>
      <w:r>
        <w:rPr>
          <w:rtl/>
        </w:rPr>
        <w:t>ו</w:t>
      </w:r>
      <w:bookmarkStart w:id="345" w:name="_ETM_Q1_315150"/>
      <w:bookmarkEnd w:id="345"/>
      <w:r>
        <w:rPr>
          <w:rtl/>
        </w:rPr>
        <w:t xml:space="preserve">בשיקום </w:t>
      </w:r>
      <w:bookmarkStart w:id="346" w:name="_ETM_Q1_315940"/>
      <w:bookmarkStart w:id="347" w:name="_ETM_Q1_316300"/>
      <w:bookmarkEnd w:id="346"/>
      <w:bookmarkEnd w:id="347"/>
      <w:r>
        <w:rPr>
          <w:rtl/>
        </w:rPr>
        <w:t>החברה</w:t>
      </w:r>
      <w:r>
        <w:rPr>
          <w:rFonts w:hint="cs"/>
          <w:rtl/>
        </w:rPr>
        <w:t>,</w:t>
      </w:r>
      <w:r>
        <w:rPr>
          <w:rtl/>
        </w:rPr>
        <w:t xml:space="preserve"> </w:t>
      </w:r>
      <w:bookmarkStart w:id="348" w:name="_ETM_Q1_317140"/>
      <w:bookmarkEnd w:id="348"/>
      <w:r>
        <w:rPr>
          <w:rtl/>
        </w:rPr>
        <w:t>ב</w:t>
      </w:r>
      <w:r>
        <w:rPr>
          <w:rFonts w:hint="cs"/>
          <w:rtl/>
        </w:rPr>
        <w:t xml:space="preserve">איחוי </w:t>
      </w:r>
      <w:bookmarkStart w:id="349" w:name="_ETM_Q1_317859"/>
      <w:bookmarkEnd w:id="349"/>
      <w:r>
        <w:rPr>
          <w:rtl/>
        </w:rPr>
        <w:t>השברים</w:t>
      </w:r>
      <w:r>
        <w:rPr>
          <w:rFonts w:hint="cs"/>
          <w:rtl/>
        </w:rPr>
        <w:t>,</w:t>
      </w:r>
      <w:r>
        <w:rPr>
          <w:rtl/>
        </w:rPr>
        <w:t xml:space="preserve"> </w:t>
      </w:r>
      <w:bookmarkStart w:id="350" w:name="_ETM_Q1_318789"/>
      <w:bookmarkEnd w:id="350"/>
      <w:r>
        <w:rPr>
          <w:rtl/>
        </w:rPr>
        <w:t xml:space="preserve">בבינוי </w:t>
      </w:r>
      <w:bookmarkStart w:id="351" w:name="_ETM_Q1_319539"/>
      <w:bookmarkEnd w:id="351"/>
      <w:r>
        <w:rPr>
          <w:rtl/>
        </w:rPr>
        <w:t>ו</w:t>
      </w:r>
      <w:r>
        <w:rPr>
          <w:rFonts w:hint="cs"/>
          <w:rtl/>
        </w:rPr>
        <w:t>ב</w:t>
      </w:r>
      <w:r>
        <w:rPr>
          <w:rtl/>
        </w:rPr>
        <w:t xml:space="preserve">שיכון </w:t>
      </w:r>
      <w:bookmarkStart w:id="352" w:name="_ETM_Q1_320080"/>
      <w:bookmarkEnd w:id="352"/>
      <w:r>
        <w:rPr>
          <w:rtl/>
        </w:rPr>
        <w:t>קהילות</w:t>
      </w:r>
      <w:r>
        <w:rPr>
          <w:rFonts w:hint="cs"/>
          <w:rtl/>
        </w:rPr>
        <w:t>,</w:t>
      </w:r>
      <w:r>
        <w:rPr>
          <w:rtl/>
        </w:rPr>
        <w:t xml:space="preserve"> </w:t>
      </w:r>
      <w:bookmarkStart w:id="353" w:name="_ETM_Q1_320920"/>
      <w:bookmarkEnd w:id="353"/>
      <w:r>
        <w:rPr>
          <w:rtl/>
        </w:rPr>
        <w:t xml:space="preserve">בטיפול </w:t>
      </w:r>
      <w:bookmarkStart w:id="354" w:name="_ETM_Q1_321460"/>
      <w:bookmarkEnd w:id="354"/>
      <w:r>
        <w:rPr>
          <w:rtl/>
        </w:rPr>
        <w:t xml:space="preserve">וליווי </w:t>
      </w:r>
      <w:bookmarkStart w:id="355" w:name="_ETM_Q1_322060"/>
      <w:bookmarkEnd w:id="355"/>
      <w:r>
        <w:rPr>
          <w:rFonts w:hint="cs"/>
          <w:rtl/>
        </w:rPr>
        <w:t>ל</w:t>
      </w:r>
      <w:r>
        <w:rPr>
          <w:rtl/>
        </w:rPr>
        <w:t xml:space="preserve">אוכלוסיות </w:t>
      </w:r>
      <w:bookmarkStart w:id="356" w:name="_ETM_Q1_322720"/>
      <w:bookmarkEnd w:id="356"/>
      <w:r>
        <w:rPr>
          <w:rtl/>
        </w:rPr>
        <w:t>הנזקקות</w:t>
      </w:r>
      <w:r>
        <w:rPr>
          <w:rFonts w:hint="cs"/>
          <w:rtl/>
        </w:rPr>
        <w:t xml:space="preserve"> וב</w:t>
      </w:r>
      <w:bookmarkStart w:id="357" w:name="_ETM_Q1_324099"/>
      <w:bookmarkStart w:id="358" w:name="_ETM_Q1_324250"/>
      <w:bookmarkEnd w:id="357"/>
      <w:bookmarkEnd w:id="358"/>
      <w:r>
        <w:rPr>
          <w:rtl/>
        </w:rPr>
        <w:t xml:space="preserve">מתן </w:t>
      </w:r>
      <w:bookmarkStart w:id="359" w:name="_ETM_Q1_324580"/>
      <w:bookmarkEnd w:id="359"/>
      <w:r>
        <w:rPr>
          <w:rtl/>
        </w:rPr>
        <w:t xml:space="preserve">טיפול </w:t>
      </w:r>
      <w:bookmarkStart w:id="360" w:name="_ETM_Q1_324910"/>
      <w:bookmarkEnd w:id="360"/>
      <w:r>
        <w:rPr>
          <w:rFonts w:hint="cs"/>
          <w:rtl/>
        </w:rPr>
        <w:t>ו</w:t>
      </w:r>
      <w:r>
        <w:rPr>
          <w:rtl/>
        </w:rPr>
        <w:t xml:space="preserve">שירותים </w:t>
      </w:r>
      <w:bookmarkStart w:id="361" w:name="_ETM_Q1_325359"/>
      <w:bookmarkEnd w:id="361"/>
      <w:r>
        <w:rPr>
          <w:rtl/>
        </w:rPr>
        <w:t xml:space="preserve">בכלל </w:t>
      </w:r>
      <w:bookmarkStart w:id="362" w:name="_ETM_Q1_325720"/>
      <w:bookmarkEnd w:id="362"/>
      <w:r>
        <w:rPr>
          <w:rtl/>
        </w:rPr>
        <w:t xml:space="preserve">תחומי </w:t>
      </w:r>
      <w:bookmarkStart w:id="363" w:name="_ETM_Q1_326050"/>
      <w:bookmarkEnd w:id="363"/>
      <w:r>
        <w:rPr>
          <w:rtl/>
        </w:rPr>
        <w:t xml:space="preserve">החיים </w:t>
      </w:r>
      <w:bookmarkStart w:id="364" w:name="_ETM_Q1_326410"/>
      <w:bookmarkEnd w:id="364"/>
      <w:r>
        <w:rPr>
          <w:rtl/>
        </w:rPr>
        <w:t xml:space="preserve">לכל </w:t>
      </w:r>
      <w:bookmarkStart w:id="365" w:name="_ETM_Q1_326740"/>
      <w:bookmarkEnd w:id="365"/>
      <w:r>
        <w:rPr>
          <w:rtl/>
        </w:rPr>
        <w:t xml:space="preserve">מי </w:t>
      </w:r>
      <w:bookmarkStart w:id="366" w:name="_ETM_Q1_326859"/>
      <w:bookmarkEnd w:id="366"/>
      <w:r>
        <w:rPr>
          <w:rtl/>
        </w:rPr>
        <w:t xml:space="preserve">שזקוק </w:t>
      </w:r>
      <w:bookmarkStart w:id="367" w:name="_ETM_Q1_327339"/>
      <w:bookmarkEnd w:id="367"/>
      <w:r>
        <w:rPr>
          <w:rtl/>
        </w:rPr>
        <w:t>לכך</w:t>
      </w:r>
      <w:r>
        <w:rPr>
          <w:rFonts w:hint="cs"/>
          <w:rtl/>
        </w:rPr>
        <w:t>.</w:t>
      </w:r>
    </w:p>
    <w:p w:rsidR="00E9034C" w:rsidRDefault="00E9034C" w:rsidP="00686DDC">
      <w:pPr>
        <w:rPr>
          <w:rtl/>
        </w:rPr>
      </w:pPr>
    </w:p>
    <w:p w:rsidR="00E9034C" w:rsidRDefault="00E9034C" w:rsidP="000F5213">
      <w:pPr>
        <w:rPr>
          <w:rtl/>
        </w:rPr>
      </w:pPr>
      <w:bookmarkStart w:id="368" w:name="_ETM_Q1_326000"/>
      <w:bookmarkStart w:id="369" w:name="_ETM_Q1_328060"/>
      <w:bookmarkEnd w:id="368"/>
      <w:bookmarkEnd w:id="369"/>
      <w:r>
        <w:rPr>
          <w:rtl/>
        </w:rPr>
        <w:t xml:space="preserve">במענה </w:t>
      </w:r>
      <w:bookmarkStart w:id="370" w:name="_ETM_Q1_328600"/>
      <w:bookmarkEnd w:id="370"/>
      <w:r>
        <w:rPr>
          <w:rFonts w:hint="cs"/>
          <w:rtl/>
        </w:rPr>
        <w:t>ע</w:t>
      </w:r>
      <w:r>
        <w:rPr>
          <w:rtl/>
        </w:rPr>
        <w:t>ל</w:t>
      </w:r>
      <w:r>
        <w:rPr>
          <w:rFonts w:hint="cs"/>
          <w:rtl/>
        </w:rPr>
        <w:t xml:space="preserve"> </w:t>
      </w:r>
      <w:r>
        <w:rPr>
          <w:rtl/>
        </w:rPr>
        <w:t xml:space="preserve">שאלתך </w:t>
      </w:r>
      <w:bookmarkStart w:id="371" w:name="_ETM_Q1_329810"/>
      <w:bookmarkEnd w:id="371"/>
      <w:r>
        <w:rPr>
          <w:rtl/>
        </w:rPr>
        <w:t xml:space="preserve">אם </w:t>
      </w:r>
      <w:bookmarkStart w:id="372" w:name="_ETM_Q1_330200"/>
      <w:bookmarkEnd w:id="372"/>
      <w:r>
        <w:rPr>
          <w:rtl/>
        </w:rPr>
        <w:t>בכוונת</w:t>
      </w:r>
      <w:r>
        <w:rPr>
          <w:rFonts w:hint="cs"/>
          <w:rtl/>
        </w:rPr>
        <w:t>י</w:t>
      </w:r>
      <w:r>
        <w:rPr>
          <w:rtl/>
        </w:rPr>
        <w:t xml:space="preserve"> </w:t>
      </w:r>
      <w:bookmarkStart w:id="373" w:name="_ETM_Q1_330890"/>
      <w:bookmarkEnd w:id="373"/>
      <w:r>
        <w:rPr>
          <w:rtl/>
        </w:rPr>
        <w:t xml:space="preserve">לפעול </w:t>
      </w:r>
      <w:bookmarkStart w:id="374" w:name="_ETM_Q1_331310"/>
      <w:bookmarkEnd w:id="374"/>
      <w:r>
        <w:rPr>
          <w:rtl/>
        </w:rPr>
        <w:t xml:space="preserve">למניעת </w:t>
      </w:r>
      <w:bookmarkStart w:id="375" w:name="_ETM_Q1_331700"/>
      <w:bookmarkEnd w:id="375"/>
      <w:r>
        <w:rPr>
          <w:rtl/>
        </w:rPr>
        <w:t xml:space="preserve">הקיצוץ </w:t>
      </w:r>
      <w:bookmarkStart w:id="376" w:name="_ETM_Q1_332870"/>
      <w:bookmarkEnd w:id="376"/>
      <w:r>
        <w:rPr>
          <w:rtl/>
        </w:rPr>
        <w:t xml:space="preserve">ולהוספת </w:t>
      </w:r>
      <w:bookmarkStart w:id="377" w:name="_ETM_Q1_333410"/>
      <w:bookmarkEnd w:id="377"/>
      <w:r>
        <w:rPr>
          <w:rtl/>
        </w:rPr>
        <w:t>התקנים</w:t>
      </w:r>
      <w:r w:rsidR="000F5213">
        <w:rPr>
          <w:rFonts w:hint="cs"/>
          <w:rtl/>
        </w:rPr>
        <w:t>,</w:t>
      </w:r>
      <w:r>
        <w:rPr>
          <w:rtl/>
        </w:rPr>
        <w:t xml:space="preserve"> </w:t>
      </w:r>
      <w:bookmarkStart w:id="378" w:name="_ETM_Q1_334539"/>
      <w:bookmarkEnd w:id="378"/>
      <w:r>
        <w:rPr>
          <w:rtl/>
        </w:rPr>
        <w:t>תחיל</w:t>
      </w:r>
      <w:r>
        <w:rPr>
          <w:rFonts w:hint="cs"/>
          <w:rtl/>
        </w:rPr>
        <w:t>ה,</w:t>
      </w:r>
      <w:r>
        <w:rPr>
          <w:rtl/>
        </w:rPr>
        <w:t xml:space="preserve"> </w:t>
      </w:r>
      <w:bookmarkStart w:id="379" w:name="_ETM_Q1_334930"/>
      <w:bookmarkEnd w:id="379"/>
      <w:r>
        <w:rPr>
          <w:rtl/>
        </w:rPr>
        <w:t xml:space="preserve">צר </w:t>
      </w:r>
      <w:bookmarkStart w:id="380" w:name="_ETM_Q1_335170"/>
      <w:bookmarkEnd w:id="380"/>
      <w:r>
        <w:rPr>
          <w:rtl/>
        </w:rPr>
        <w:t xml:space="preserve">לי </w:t>
      </w:r>
      <w:bookmarkStart w:id="381" w:name="_ETM_Q1_336080"/>
      <w:bookmarkEnd w:id="381"/>
      <w:r>
        <w:rPr>
          <w:rtl/>
        </w:rPr>
        <w:t>שאת</w:t>
      </w:r>
      <w:bookmarkStart w:id="382" w:name="_ETM_Q1_336830"/>
      <w:bookmarkStart w:id="383" w:name="_ETM_Q1_337010"/>
      <w:bookmarkStart w:id="384" w:name="_ETM_Q1_337370"/>
      <w:bookmarkEnd w:id="382"/>
      <w:bookmarkEnd w:id="383"/>
      <w:bookmarkEnd w:id="384"/>
      <w:r>
        <w:rPr>
          <w:rtl/>
        </w:rPr>
        <w:t xml:space="preserve"> </w:t>
      </w:r>
      <w:bookmarkStart w:id="385" w:name="_ETM_Q1_337490"/>
      <w:bookmarkEnd w:id="385"/>
      <w:r>
        <w:rPr>
          <w:rtl/>
        </w:rPr>
        <w:t xml:space="preserve">לא </w:t>
      </w:r>
      <w:bookmarkStart w:id="386" w:name="_ETM_Q1_337610"/>
      <w:bookmarkEnd w:id="386"/>
      <w:r>
        <w:rPr>
          <w:rFonts w:hint="cs"/>
          <w:rtl/>
        </w:rPr>
        <w:t xml:space="preserve">עודכנת או לא </w:t>
      </w:r>
      <w:r>
        <w:rPr>
          <w:rtl/>
        </w:rPr>
        <w:t>מעודכ</w:t>
      </w:r>
      <w:r>
        <w:rPr>
          <w:rFonts w:hint="cs"/>
          <w:rtl/>
        </w:rPr>
        <w:t>נת</w:t>
      </w:r>
      <w:r>
        <w:rPr>
          <w:rtl/>
        </w:rPr>
        <w:t xml:space="preserve"> </w:t>
      </w:r>
      <w:bookmarkStart w:id="387" w:name="_ETM_Q1_338029"/>
      <w:bookmarkEnd w:id="387"/>
      <w:r>
        <w:rPr>
          <w:rtl/>
        </w:rPr>
        <w:t>בפרטים</w:t>
      </w:r>
      <w:r>
        <w:rPr>
          <w:rFonts w:hint="cs"/>
          <w:rtl/>
        </w:rPr>
        <w:t>,</w:t>
      </w:r>
      <w:r>
        <w:rPr>
          <w:rtl/>
        </w:rPr>
        <w:t xml:space="preserve"> </w:t>
      </w:r>
      <w:bookmarkStart w:id="388" w:name="_ETM_Q1_338570"/>
      <w:bookmarkEnd w:id="388"/>
      <w:r>
        <w:rPr>
          <w:rtl/>
        </w:rPr>
        <w:t>כ</w:t>
      </w:r>
      <w:r>
        <w:rPr>
          <w:rFonts w:hint="cs"/>
          <w:rtl/>
        </w:rPr>
        <w:t xml:space="preserve">י </w:t>
      </w:r>
      <w:r>
        <w:rPr>
          <w:rtl/>
        </w:rPr>
        <w:t xml:space="preserve">עוד </w:t>
      </w:r>
      <w:bookmarkStart w:id="389" w:name="_ETM_Q1_338870"/>
      <w:bookmarkEnd w:id="389"/>
      <w:r w:rsidR="000F5213">
        <w:rPr>
          <w:rFonts w:hint="cs"/>
          <w:rtl/>
        </w:rPr>
        <w:t>לפני</w:t>
      </w:r>
      <w:r>
        <w:rPr>
          <w:rtl/>
        </w:rPr>
        <w:t xml:space="preserve"> </w:t>
      </w:r>
      <w:bookmarkStart w:id="390" w:name="_ETM_Q1_339140"/>
      <w:bookmarkEnd w:id="390"/>
      <w:r>
        <w:rPr>
          <w:rtl/>
        </w:rPr>
        <w:t>המלחמה</w:t>
      </w:r>
      <w:bookmarkStart w:id="391" w:name="_ETM_Q1_340539"/>
      <w:bookmarkStart w:id="392" w:name="_ETM_Q1_340839"/>
      <w:bookmarkStart w:id="393" w:name="_ETM_Q1_341230"/>
      <w:bookmarkStart w:id="394" w:name="_ETM_Q1_341680"/>
      <w:bookmarkEnd w:id="391"/>
      <w:bookmarkEnd w:id="392"/>
      <w:bookmarkEnd w:id="393"/>
      <w:bookmarkEnd w:id="394"/>
      <w:r>
        <w:rPr>
          <w:rFonts w:hint="cs"/>
          <w:rtl/>
        </w:rPr>
        <w:t xml:space="preserve"> ה</w:t>
      </w:r>
      <w:r>
        <w:rPr>
          <w:rtl/>
        </w:rPr>
        <w:t xml:space="preserve">משרד </w:t>
      </w:r>
      <w:bookmarkStart w:id="395" w:name="_ETM_Q1_342070"/>
      <w:bookmarkEnd w:id="395"/>
      <w:r>
        <w:rPr>
          <w:rFonts w:hint="cs"/>
          <w:rtl/>
        </w:rPr>
        <w:t>ב</w:t>
      </w:r>
      <w:r>
        <w:rPr>
          <w:rtl/>
        </w:rPr>
        <w:t>ר</w:t>
      </w:r>
      <w:r>
        <w:rPr>
          <w:rFonts w:hint="cs"/>
          <w:rtl/>
        </w:rPr>
        <w:t>א</w:t>
      </w:r>
      <w:r>
        <w:rPr>
          <w:rtl/>
        </w:rPr>
        <w:t>שו</w:t>
      </w:r>
      <w:r>
        <w:rPr>
          <w:rFonts w:hint="cs"/>
          <w:rtl/>
        </w:rPr>
        <w:t xml:space="preserve">תי פעל </w:t>
      </w:r>
      <w:bookmarkStart w:id="396" w:name="_ETM_Q1_343000"/>
      <w:bookmarkStart w:id="397" w:name="_ETM_Q1_342399"/>
      <w:bookmarkStart w:id="398" w:name="_ETM_Q1_342730"/>
      <w:bookmarkEnd w:id="396"/>
      <w:bookmarkEnd w:id="397"/>
      <w:bookmarkEnd w:id="398"/>
      <w:r>
        <w:rPr>
          <w:rtl/>
        </w:rPr>
        <w:t xml:space="preserve">לקבל </w:t>
      </w:r>
      <w:bookmarkStart w:id="399" w:name="_ETM_Q1_343120"/>
      <w:bookmarkEnd w:id="399"/>
      <w:r>
        <w:rPr>
          <w:rtl/>
        </w:rPr>
        <w:t xml:space="preserve">במסגרת </w:t>
      </w:r>
      <w:bookmarkStart w:id="400" w:name="_ETM_Q1_343539"/>
      <w:bookmarkEnd w:id="400"/>
      <w:r>
        <w:rPr>
          <w:rtl/>
        </w:rPr>
        <w:t>תקציב</w:t>
      </w:r>
      <w:bookmarkStart w:id="401" w:name="_ETM_Q1_343930"/>
      <w:bookmarkStart w:id="402" w:name="_ETM_Q1_344230"/>
      <w:bookmarkStart w:id="403" w:name="_ETM_Q1_345039"/>
      <w:bookmarkEnd w:id="401"/>
      <w:bookmarkEnd w:id="402"/>
      <w:bookmarkEnd w:id="403"/>
      <w:r>
        <w:rPr>
          <w:rFonts w:hint="cs"/>
          <w:rtl/>
        </w:rPr>
        <w:t xml:space="preserve"> 2024-2023</w:t>
      </w:r>
      <w:r>
        <w:rPr>
          <w:rtl/>
        </w:rPr>
        <w:t xml:space="preserve"> </w:t>
      </w:r>
      <w:bookmarkStart w:id="404" w:name="_ETM_Q1_346609"/>
      <w:bookmarkEnd w:id="404"/>
      <w:r>
        <w:rPr>
          <w:rtl/>
        </w:rPr>
        <w:t xml:space="preserve">תוספת </w:t>
      </w:r>
      <w:bookmarkStart w:id="405" w:name="_ETM_Q1_347089"/>
      <w:bookmarkEnd w:id="405"/>
      <w:r>
        <w:rPr>
          <w:rtl/>
        </w:rPr>
        <w:t xml:space="preserve">של </w:t>
      </w:r>
      <w:bookmarkStart w:id="406" w:name="_ETM_Q1_347239"/>
      <w:bookmarkEnd w:id="406"/>
      <w:r>
        <w:rPr>
          <w:rtl/>
        </w:rPr>
        <w:t xml:space="preserve">250 </w:t>
      </w:r>
      <w:bookmarkStart w:id="407" w:name="_ETM_Q1_347960"/>
      <w:bookmarkEnd w:id="407"/>
      <w:r>
        <w:rPr>
          <w:rtl/>
        </w:rPr>
        <w:t xml:space="preserve">תקני </w:t>
      </w:r>
      <w:bookmarkStart w:id="408" w:name="_ETM_Q1_348379"/>
      <w:bookmarkEnd w:id="408"/>
      <w:r>
        <w:rPr>
          <w:rtl/>
        </w:rPr>
        <w:t xml:space="preserve">עובדים </w:t>
      </w:r>
      <w:bookmarkStart w:id="409" w:name="_ETM_Q1_348679"/>
      <w:bookmarkEnd w:id="409"/>
      <w:r>
        <w:rPr>
          <w:rtl/>
        </w:rPr>
        <w:t xml:space="preserve">סוציאליים </w:t>
      </w:r>
      <w:bookmarkStart w:id="410" w:name="_ETM_Q1_349219"/>
      <w:bookmarkEnd w:id="410"/>
      <w:r>
        <w:rPr>
          <w:rtl/>
        </w:rPr>
        <w:t xml:space="preserve">לבסיס </w:t>
      </w:r>
      <w:bookmarkStart w:id="411" w:name="_ETM_Q1_349760"/>
      <w:bookmarkStart w:id="412" w:name="_ETM_Q1_350179"/>
      <w:bookmarkEnd w:id="411"/>
      <w:bookmarkEnd w:id="412"/>
      <w:r>
        <w:rPr>
          <w:rtl/>
        </w:rPr>
        <w:t>התקציב</w:t>
      </w:r>
      <w:r>
        <w:rPr>
          <w:rFonts w:hint="cs"/>
          <w:rtl/>
        </w:rPr>
        <w:t>.</w:t>
      </w:r>
      <w:r>
        <w:rPr>
          <w:rtl/>
        </w:rPr>
        <w:t xml:space="preserve"> </w:t>
      </w:r>
      <w:bookmarkStart w:id="413" w:name="_ETM_Q1_351449"/>
      <w:bookmarkEnd w:id="413"/>
      <w:r>
        <w:rPr>
          <w:rtl/>
        </w:rPr>
        <w:t xml:space="preserve">במהלך </w:t>
      </w:r>
      <w:bookmarkStart w:id="414" w:name="_ETM_Q1_351930"/>
      <w:bookmarkEnd w:id="414"/>
      <w:r>
        <w:rPr>
          <w:rtl/>
        </w:rPr>
        <w:t>המלחמה</w:t>
      </w:r>
      <w:r>
        <w:rPr>
          <w:rFonts w:hint="cs"/>
          <w:rtl/>
        </w:rPr>
        <w:t>,</w:t>
      </w:r>
      <w:r>
        <w:rPr>
          <w:rtl/>
        </w:rPr>
        <w:t xml:space="preserve"> </w:t>
      </w:r>
      <w:bookmarkStart w:id="415" w:name="_ETM_Q1_352469"/>
      <w:bookmarkEnd w:id="415"/>
      <w:r>
        <w:rPr>
          <w:rtl/>
        </w:rPr>
        <w:t xml:space="preserve">כבר </w:t>
      </w:r>
      <w:bookmarkStart w:id="416" w:name="_ETM_Q1_352770"/>
      <w:bookmarkEnd w:id="416"/>
      <w:r>
        <w:rPr>
          <w:rtl/>
        </w:rPr>
        <w:t xml:space="preserve">בחודש </w:t>
      </w:r>
      <w:bookmarkStart w:id="417" w:name="_ETM_Q1_353279"/>
      <w:bookmarkEnd w:id="417"/>
      <w:r>
        <w:rPr>
          <w:rtl/>
        </w:rPr>
        <w:t xml:space="preserve">נובמבר </w:t>
      </w:r>
      <w:bookmarkStart w:id="418" w:name="_ETM_Q1_354630"/>
      <w:bookmarkEnd w:id="418"/>
      <w:r>
        <w:rPr>
          <w:rtl/>
        </w:rPr>
        <w:t xml:space="preserve">הוקצו </w:t>
      </w:r>
      <w:bookmarkStart w:id="419" w:name="_ETM_Q1_355020"/>
      <w:bookmarkEnd w:id="419"/>
      <w:r>
        <w:rPr>
          <w:rtl/>
        </w:rPr>
        <w:t xml:space="preserve">לרשויות </w:t>
      </w:r>
      <w:bookmarkStart w:id="420" w:name="_ETM_Q1_355560"/>
      <w:bookmarkEnd w:id="420"/>
      <w:r>
        <w:rPr>
          <w:rtl/>
        </w:rPr>
        <w:t xml:space="preserve">המקומיות </w:t>
      </w:r>
      <w:bookmarkStart w:id="421" w:name="_ETM_Q1_356760"/>
      <w:bookmarkEnd w:id="421"/>
      <w:r>
        <w:rPr>
          <w:rtl/>
        </w:rPr>
        <w:t xml:space="preserve">150 </w:t>
      </w:r>
      <w:bookmarkStart w:id="422" w:name="_ETM_Q1_357600"/>
      <w:bookmarkEnd w:id="422"/>
      <w:r>
        <w:rPr>
          <w:rtl/>
        </w:rPr>
        <w:t xml:space="preserve">תקנים </w:t>
      </w:r>
      <w:bookmarkStart w:id="423" w:name="_ETM_Q1_358020"/>
      <w:bookmarkEnd w:id="423"/>
      <w:r>
        <w:rPr>
          <w:rFonts w:hint="cs"/>
          <w:rtl/>
        </w:rPr>
        <w:t xml:space="preserve">– </w:t>
      </w:r>
      <w:r>
        <w:rPr>
          <w:rtl/>
        </w:rPr>
        <w:t xml:space="preserve">נוספים </w:t>
      </w:r>
      <w:bookmarkStart w:id="424" w:name="_ETM_Q1_358680"/>
      <w:bookmarkEnd w:id="424"/>
      <w:r>
        <w:rPr>
          <w:rFonts w:hint="cs"/>
          <w:rtl/>
        </w:rPr>
        <w:t>על ה-</w:t>
      </w:r>
      <w:bookmarkStart w:id="425" w:name="_ETM_Q1_358860"/>
      <w:bookmarkEnd w:id="425"/>
      <w:r>
        <w:rPr>
          <w:rtl/>
        </w:rPr>
        <w:t xml:space="preserve">250 </w:t>
      </w:r>
      <w:bookmarkStart w:id="426" w:name="_ETM_Q1_360230"/>
      <w:bookmarkEnd w:id="426"/>
      <w:r>
        <w:rPr>
          <w:rFonts w:hint="cs"/>
          <w:rtl/>
        </w:rPr>
        <w:t xml:space="preserve">– </w:t>
      </w:r>
      <w:r>
        <w:rPr>
          <w:rtl/>
        </w:rPr>
        <w:t>ש</w:t>
      </w:r>
      <w:r>
        <w:rPr>
          <w:rFonts w:hint="cs"/>
          <w:rtl/>
        </w:rPr>
        <w:t xml:space="preserve">ל </w:t>
      </w:r>
      <w:r>
        <w:rPr>
          <w:rtl/>
        </w:rPr>
        <w:t xml:space="preserve">עובדים </w:t>
      </w:r>
      <w:bookmarkStart w:id="427" w:name="_ETM_Q1_360679"/>
      <w:bookmarkEnd w:id="427"/>
      <w:r>
        <w:rPr>
          <w:rtl/>
        </w:rPr>
        <w:t xml:space="preserve">סוציאליים </w:t>
      </w:r>
      <w:bookmarkStart w:id="428" w:name="_ETM_Q1_361070"/>
      <w:bookmarkEnd w:id="428"/>
      <w:r>
        <w:rPr>
          <w:rtl/>
        </w:rPr>
        <w:t xml:space="preserve">ו-40 </w:t>
      </w:r>
      <w:bookmarkStart w:id="429" w:name="_ETM_Q1_361550"/>
      <w:bookmarkEnd w:id="429"/>
      <w:r>
        <w:rPr>
          <w:rtl/>
        </w:rPr>
        <w:t>תקנ</w:t>
      </w:r>
      <w:r>
        <w:rPr>
          <w:rFonts w:hint="cs"/>
          <w:rtl/>
        </w:rPr>
        <w:t>י</w:t>
      </w:r>
      <w:r>
        <w:rPr>
          <w:rtl/>
        </w:rPr>
        <w:t xml:space="preserve"> </w:t>
      </w:r>
      <w:bookmarkStart w:id="430" w:name="_ETM_Q1_362740"/>
      <w:bookmarkEnd w:id="430"/>
      <w:r>
        <w:rPr>
          <w:rtl/>
        </w:rPr>
        <w:t xml:space="preserve">תומכי </w:t>
      </w:r>
      <w:bookmarkStart w:id="431" w:name="_ETM_Q1_363310"/>
      <w:bookmarkEnd w:id="431"/>
      <w:r>
        <w:rPr>
          <w:rtl/>
        </w:rPr>
        <w:t>עו</w:t>
      </w:r>
      <w:r>
        <w:rPr>
          <w:rFonts w:hint="cs"/>
          <w:rtl/>
        </w:rPr>
        <w:t>"ס,</w:t>
      </w:r>
      <w:r>
        <w:rPr>
          <w:rtl/>
        </w:rPr>
        <w:t xml:space="preserve"> </w:t>
      </w:r>
      <w:bookmarkStart w:id="432" w:name="_ETM_Q1_363550"/>
      <w:bookmarkEnd w:id="432"/>
      <w:r>
        <w:rPr>
          <w:rtl/>
        </w:rPr>
        <w:t xml:space="preserve">במימון </w:t>
      </w:r>
      <w:bookmarkStart w:id="433" w:name="_ETM_Q1_364029"/>
      <w:bookmarkEnd w:id="433"/>
      <w:r>
        <w:rPr>
          <w:rtl/>
        </w:rPr>
        <w:t xml:space="preserve">מלא </w:t>
      </w:r>
      <w:bookmarkStart w:id="434" w:name="_ETM_Q1_364300"/>
      <w:bookmarkEnd w:id="434"/>
      <w:r>
        <w:rPr>
          <w:rtl/>
        </w:rPr>
        <w:t xml:space="preserve">של </w:t>
      </w:r>
      <w:bookmarkStart w:id="435" w:name="_ETM_Q1_364630"/>
      <w:bookmarkEnd w:id="435"/>
      <w:r>
        <w:rPr>
          <w:rtl/>
        </w:rPr>
        <w:t>המשרד</w:t>
      </w:r>
      <w:r>
        <w:rPr>
          <w:rFonts w:hint="cs"/>
          <w:rtl/>
        </w:rPr>
        <w:t>,</w:t>
      </w:r>
      <w:r>
        <w:rPr>
          <w:rtl/>
        </w:rPr>
        <w:t xml:space="preserve"> </w:t>
      </w:r>
      <w:bookmarkStart w:id="436" w:name="_ETM_Q1_365560"/>
      <w:bookmarkEnd w:id="436"/>
      <w:r>
        <w:rPr>
          <w:rtl/>
        </w:rPr>
        <w:t xml:space="preserve">למתן </w:t>
      </w:r>
      <w:bookmarkStart w:id="437" w:name="_ETM_Q1_366070"/>
      <w:bookmarkEnd w:id="437"/>
      <w:r>
        <w:rPr>
          <w:rtl/>
        </w:rPr>
        <w:t xml:space="preserve">מענה </w:t>
      </w:r>
      <w:bookmarkStart w:id="438" w:name="_ETM_Q1_366520"/>
      <w:bookmarkEnd w:id="438"/>
      <w:r>
        <w:rPr>
          <w:rtl/>
        </w:rPr>
        <w:t xml:space="preserve">לצורכי </w:t>
      </w:r>
      <w:bookmarkStart w:id="439" w:name="_ETM_Q1_366940"/>
      <w:bookmarkEnd w:id="439"/>
      <w:r>
        <w:rPr>
          <w:rtl/>
        </w:rPr>
        <w:t>המלחמה</w:t>
      </w:r>
      <w:r>
        <w:rPr>
          <w:rFonts w:hint="cs"/>
          <w:rtl/>
        </w:rPr>
        <w:t xml:space="preserve">, </w:t>
      </w:r>
      <w:bookmarkStart w:id="440" w:name="_ETM_Q1_367000"/>
      <w:bookmarkStart w:id="441" w:name="_ETM_Q1_367910"/>
      <w:bookmarkEnd w:id="440"/>
      <w:bookmarkEnd w:id="441"/>
      <w:r>
        <w:rPr>
          <w:rtl/>
        </w:rPr>
        <w:t xml:space="preserve">זאת </w:t>
      </w:r>
      <w:bookmarkStart w:id="442" w:name="_ETM_Q1_368300"/>
      <w:bookmarkEnd w:id="442"/>
      <w:r>
        <w:rPr>
          <w:rtl/>
        </w:rPr>
        <w:t xml:space="preserve">כדי </w:t>
      </w:r>
      <w:bookmarkStart w:id="443" w:name="_ETM_Q1_368570"/>
      <w:bookmarkEnd w:id="443"/>
      <w:r>
        <w:rPr>
          <w:rtl/>
        </w:rPr>
        <w:t xml:space="preserve">לתת </w:t>
      </w:r>
      <w:bookmarkStart w:id="444" w:name="_ETM_Q1_368900"/>
      <w:bookmarkEnd w:id="444"/>
      <w:r>
        <w:rPr>
          <w:rtl/>
        </w:rPr>
        <w:t xml:space="preserve">מענה </w:t>
      </w:r>
      <w:bookmarkStart w:id="445" w:name="_ETM_Q1_369200"/>
      <w:bookmarkEnd w:id="445"/>
      <w:r>
        <w:rPr>
          <w:rtl/>
        </w:rPr>
        <w:t xml:space="preserve">לצרכים </w:t>
      </w:r>
      <w:bookmarkStart w:id="446" w:name="_ETM_Q1_369650"/>
      <w:bookmarkEnd w:id="446"/>
      <w:r>
        <w:rPr>
          <w:rtl/>
        </w:rPr>
        <w:t xml:space="preserve">הקהילתיים </w:t>
      </w:r>
      <w:bookmarkStart w:id="447" w:name="_ETM_Q1_370190"/>
      <w:bookmarkEnd w:id="447"/>
      <w:r>
        <w:rPr>
          <w:rtl/>
        </w:rPr>
        <w:t xml:space="preserve">של </w:t>
      </w:r>
      <w:bookmarkStart w:id="448" w:name="_ETM_Q1_370400"/>
      <w:bookmarkEnd w:id="448"/>
      <w:r>
        <w:rPr>
          <w:rtl/>
        </w:rPr>
        <w:t xml:space="preserve">הרשויות </w:t>
      </w:r>
      <w:bookmarkStart w:id="449" w:name="_ETM_Q1_370760"/>
      <w:bookmarkEnd w:id="449"/>
      <w:r>
        <w:rPr>
          <w:rtl/>
        </w:rPr>
        <w:t>המקומיות</w:t>
      </w:r>
      <w:r w:rsidR="000F5213">
        <w:rPr>
          <w:rFonts w:hint="cs"/>
          <w:rtl/>
        </w:rPr>
        <w:t>.</w:t>
      </w:r>
      <w:r>
        <w:rPr>
          <w:rtl/>
        </w:rPr>
        <w:t xml:space="preserve"> </w:t>
      </w:r>
      <w:bookmarkStart w:id="450" w:name="_ETM_Q1_371670"/>
      <w:bookmarkEnd w:id="450"/>
      <w:r>
        <w:rPr>
          <w:rtl/>
        </w:rPr>
        <w:t xml:space="preserve">מתוך </w:t>
      </w:r>
      <w:bookmarkStart w:id="451" w:name="_ETM_Q1_372089"/>
      <w:bookmarkEnd w:id="451"/>
      <w:r>
        <w:rPr>
          <w:rtl/>
        </w:rPr>
        <w:t xml:space="preserve">הבנה </w:t>
      </w:r>
      <w:bookmarkStart w:id="452" w:name="_ETM_Q1_372420"/>
      <w:bookmarkEnd w:id="452"/>
      <w:r>
        <w:rPr>
          <w:rtl/>
        </w:rPr>
        <w:t>כ</w:t>
      </w:r>
      <w:r>
        <w:rPr>
          <w:rFonts w:hint="cs"/>
          <w:rtl/>
        </w:rPr>
        <w:t xml:space="preserve">י </w:t>
      </w:r>
      <w:r>
        <w:rPr>
          <w:rtl/>
        </w:rPr>
        <w:t xml:space="preserve">קהילה </w:t>
      </w:r>
      <w:bookmarkStart w:id="453" w:name="_ETM_Q1_373810"/>
      <w:bookmarkEnd w:id="453"/>
      <w:r>
        <w:rPr>
          <w:rtl/>
        </w:rPr>
        <w:t>הי</w:t>
      </w:r>
      <w:r>
        <w:rPr>
          <w:rFonts w:hint="cs"/>
          <w:rtl/>
        </w:rPr>
        <w:t xml:space="preserve">א רכיב </w:t>
      </w:r>
      <w:bookmarkStart w:id="454" w:name="_ETM_Q1_374020"/>
      <w:bookmarkStart w:id="455" w:name="_ETM_Q1_374229"/>
      <w:bookmarkEnd w:id="454"/>
      <w:bookmarkEnd w:id="455"/>
      <w:r>
        <w:rPr>
          <w:rtl/>
        </w:rPr>
        <w:t xml:space="preserve">משמעותי </w:t>
      </w:r>
      <w:bookmarkStart w:id="456" w:name="_ETM_Q1_374829"/>
      <w:bookmarkEnd w:id="456"/>
      <w:r>
        <w:rPr>
          <w:rtl/>
        </w:rPr>
        <w:t xml:space="preserve">בחוסנה </w:t>
      </w:r>
      <w:bookmarkStart w:id="457" w:name="_ETM_Q1_375339"/>
      <w:bookmarkEnd w:id="457"/>
      <w:r>
        <w:rPr>
          <w:rtl/>
        </w:rPr>
        <w:t xml:space="preserve">של </w:t>
      </w:r>
      <w:bookmarkStart w:id="458" w:name="_ETM_Q1_375490"/>
      <w:bookmarkEnd w:id="458"/>
      <w:r>
        <w:rPr>
          <w:rtl/>
        </w:rPr>
        <w:t>החברה</w:t>
      </w:r>
      <w:r>
        <w:rPr>
          <w:rFonts w:hint="cs"/>
          <w:rtl/>
        </w:rPr>
        <w:t>,</w:t>
      </w:r>
      <w:r>
        <w:rPr>
          <w:rtl/>
        </w:rPr>
        <w:t xml:space="preserve"> </w:t>
      </w:r>
      <w:bookmarkStart w:id="459" w:name="_ETM_Q1_376570"/>
      <w:bookmarkEnd w:id="459"/>
      <w:r>
        <w:rPr>
          <w:rtl/>
        </w:rPr>
        <w:t xml:space="preserve">יצר </w:t>
      </w:r>
      <w:bookmarkStart w:id="460" w:name="_ETM_Q1_377020"/>
      <w:bookmarkEnd w:id="460"/>
      <w:r>
        <w:rPr>
          <w:rtl/>
        </w:rPr>
        <w:t>המ</w:t>
      </w:r>
      <w:r>
        <w:rPr>
          <w:rFonts w:hint="cs"/>
          <w:rtl/>
        </w:rPr>
        <w:t>שרד</w:t>
      </w:r>
      <w:r>
        <w:rPr>
          <w:rtl/>
        </w:rPr>
        <w:t xml:space="preserve"> </w:t>
      </w:r>
      <w:bookmarkStart w:id="461" w:name="_ETM_Q1_377470"/>
      <w:bookmarkEnd w:id="461"/>
      <w:r>
        <w:rPr>
          <w:rtl/>
        </w:rPr>
        <w:t xml:space="preserve">תפקיד </w:t>
      </w:r>
      <w:bookmarkStart w:id="462" w:name="_ETM_Q1_377830"/>
      <w:bookmarkEnd w:id="462"/>
      <w:r>
        <w:rPr>
          <w:rtl/>
        </w:rPr>
        <w:t xml:space="preserve">חדש </w:t>
      </w:r>
      <w:bookmarkStart w:id="463" w:name="_ETM_Q1_380070"/>
      <w:bookmarkEnd w:id="463"/>
      <w:r>
        <w:rPr>
          <w:rtl/>
        </w:rPr>
        <w:t xml:space="preserve">במחלקות </w:t>
      </w:r>
      <w:bookmarkStart w:id="464" w:name="_ETM_Q1_380670"/>
      <w:bookmarkEnd w:id="464"/>
      <w:r>
        <w:rPr>
          <w:rtl/>
        </w:rPr>
        <w:t xml:space="preserve">לשירותים </w:t>
      </w:r>
      <w:bookmarkStart w:id="465" w:name="_ETM_Q1_381119"/>
      <w:bookmarkEnd w:id="465"/>
      <w:r>
        <w:rPr>
          <w:rtl/>
        </w:rPr>
        <w:t>חברתיים</w:t>
      </w:r>
      <w:r w:rsidR="000F5213">
        <w:rPr>
          <w:rFonts w:hint="cs"/>
          <w:rtl/>
        </w:rPr>
        <w:t>,</w:t>
      </w:r>
      <w:r>
        <w:rPr>
          <w:rtl/>
        </w:rPr>
        <w:t xml:space="preserve"> </w:t>
      </w:r>
      <w:bookmarkStart w:id="466" w:name="_ETM_Q1_381689"/>
      <w:bookmarkEnd w:id="466"/>
      <w:r>
        <w:rPr>
          <w:rtl/>
        </w:rPr>
        <w:t xml:space="preserve">של </w:t>
      </w:r>
      <w:bookmarkStart w:id="467" w:name="_ETM_Q1_381899"/>
      <w:bookmarkEnd w:id="467"/>
      <w:r>
        <w:rPr>
          <w:rtl/>
        </w:rPr>
        <w:t xml:space="preserve">מלווה </w:t>
      </w:r>
      <w:bookmarkStart w:id="468" w:name="_ETM_Q1_382289"/>
      <w:bookmarkEnd w:id="468"/>
      <w:r>
        <w:rPr>
          <w:rtl/>
        </w:rPr>
        <w:t xml:space="preserve">קהילה </w:t>
      </w:r>
      <w:bookmarkStart w:id="469" w:name="_ETM_Q1_383279"/>
      <w:bookmarkEnd w:id="469"/>
      <w:r w:rsidR="000F5213">
        <w:rPr>
          <w:rFonts w:hint="cs"/>
          <w:rtl/>
        </w:rPr>
        <w:t xml:space="preserve">– </w:t>
      </w:r>
      <w:r>
        <w:rPr>
          <w:rtl/>
        </w:rPr>
        <w:t xml:space="preserve">דבר </w:t>
      </w:r>
      <w:bookmarkStart w:id="470" w:name="_ETM_Q1_383549"/>
      <w:bookmarkEnd w:id="470"/>
      <w:r>
        <w:rPr>
          <w:rtl/>
        </w:rPr>
        <w:t xml:space="preserve">שלא </w:t>
      </w:r>
      <w:bookmarkStart w:id="471" w:name="_ETM_Q1_383789"/>
      <w:bookmarkEnd w:id="471"/>
      <w:r>
        <w:rPr>
          <w:rtl/>
        </w:rPr>
        <w:t xml:space="preserve">היה </w:t>
      </w:r>
      <w:bookmarkStart w:id="472" w:name="_ETM_Q1_383939"/>
      <w:bookmarkEnd w:id="472"/>
      <w:r>
        <w:rPr>
          <w:rtl/>
        </w:rPr>
        <w:t xml:space="preserve">קודם </w:t>
      </w:r>
      <w:bookmarkStart w:id="473" w:name="_ETM_Q1_384630"/>
      <w:bookmarkEnd w:id="473"/>
      <w:r w:rsidR="000F5213">
        <w:rPr>
          <w:rFonts w:hint="cs"/>
          <w:rtl/>
        </w:rPr>
        <w:t xml:space="preserve">– </w:t>
      </w:r>
      <w:r>
        <w:rPr>
          <w:rtl/>
        </w:rPr>
        <w:t xml:space="preserve">אשר </w:t>
      </w:r>
      <w:bookmarkStart w:id="474" w:name="_ETM_Q1_384929"/>
      <w:bookmarkEnd w:id="474"/>
      <w:r>
        <w:rPr>
          <w:rtl/>
        </w:rPr>
        <w:t xml:space="preserve">יעסוק </w:t>
      </w:r>
      <w:bookmarkStart w:id="475" w:name="_ETM_Q1_385259"/>
      <w:bookmarkEnd w:id="475"/>
      <w:r>
        <w:rPr>
          <w:rtl/>
        </w:rPr>
        <w:t xml:space="preserve">בבינוי </w:t>
      </w:r>
      <w:bookmarkStart w:id="476" w:name="_ETM_Q1_385709"/>
      <w:bookmarkEnd w:id="476"/>
      <w:r>
        <w:rPr>
          <w:rtl/>
        </w:rPr>
        <w:t xml:space="preserve">הקהילות </w:t>
      </w:r>
      <w:bookmarkStart w:id="477" w:name="_ETM_Q1_386219"/>
      <w:bookmarkEnd w:id="477"/>
      <w:r>
        <w:rPr>
          <w:rtl/>
        </w:rPr>
        <w:t>בשכונות</w:t>
      </w:r>
      <w:r>
        <w:rPr>
          <w:rFonts w:hint="cs"/>
          <w:rtl/>
        </w:rPr>
        <w:t>,</w:t>
      </w:r>
      <w:r>
        <w:rPr>
          <w:rtl/>
        </w:rPr>
        <w:t xml:space="preserve"> </w:t>
      </w:r>
      <w:bookmarkStart w:id="478" w:name="_ETM_Q1_386880"/>
      <w:bookmarkEnd w:id="478"/>
      <w:r>
        <w:rPr>
          <w:rtl/>
        </w:rPr>
        <w:t xml:space="preserve">בערים </w:t>
      </w:r>
      <w:bookmarkStart w:id="479" w:name="_ETM_Q1_387299"/>
      <w:bookmarkEnd w:id="479"/>
      <w:r>
        <w:rPr>
          <w:rtl/>
        </w:rPr>
        <w:t>ובי</w:t>
      </w:r>
      <w:r>
        <w:rPr>
          <w:rFonts w:hint="cs"/>
          <w:rtl/>
        </w:rPr>
        <w:t>י</w:t>
      </w:r>
      <w:r>
        <w:rPr>
          <w:rtl/>
        </w:rPr>
        <w:t>שובים</w:t>
      </w:r>
      <w:r>
        <w:rPr>
          <w:rFonts w:hint="cs"/>
          <w:rtl/>
        </w:rPr>
        <w:t>.</w:t>
      </w:r>
    </w:p>
    <w:p w:rsidR="00E9034C" w:rsidRDefault="00E9034C" w:rsidP="005F7DB6">
      <w:pPr>
        <w:rPr>
          <w:rtl/>
        </w:rPr>
      </w:pPr>
    </w:p>
    <w:p w:rsidR="00E9034C" w:rsidRDefault="00E9034C" w:rsidP="00F37E01">
      <w:pPr>
        <w:rPr>
          <w:rtl/>
        </w:rPr>
      </w:pPr>
      <w:bookmarkStart w:id="480" w:name="_ETM_Q1_387000"/>
      <w:bookmarkStart w:id="481" w:name="_ETM_Q1_388800"/>
      <w:bookmarkEnd w:id="480"/>
      <w:bookmarkEnd w:id="481"/>
      <w:r>
        <w:rPr>
          <w:rtl/>
        </w:rPr>
        <w:t xml:space="preserve">כמו </w:t>
      </w:r>
      <w:bookmarkStart w:id="482" w:name="_ETM_Q1_389040"/>
      <w:bookmarkEnd w:id="482"/>
      <w:r>
        <w:rPr>
          <w:rtl/>
        </w:rPr>
        <w:t>כן</w:t>
      </w:r>
      <w:r>
        <w:rPr>
          <w:rFonts w:hint="cs"/>
          <w:rtl/>
        </w:rPr>
        <w:t>,</w:t>
      </w:r>
      <w:r>
        <w:rPr>
          <w:rtl/>
        </w:rPr>
        <w:t xml:space="preserve"> </w:t>
      </w:r>
      <w:bookmarkStart w:id="483" w:name="_ETM_Q1_389310"/>
      <w:bookmarkEnd w:id="483"/>
      <w:r>
        <w:rPr>
          <w:rtl/>
        </w:rPr>
        <w:t xml:space="preserve">במסגרת </w:t>
      </w:r>
      <w:bookmarkStart w:id="484" w:name="_ETM_Q1_389790"/>
      <w:bookmarkEnd w:id="484"/>
      <w:r>
        <w:rPr>
          <w:rtl/>
        </w:rPr>
        <w:t xml:space="preserve">דיוני </w:t>
      </w:r>
      <w:bookmarkStart w:id="485" w:name="_ETM_Q1_390060"/>
      <w:bookmarkEnd w:id="485"/>
      <w:r>
        <w:rPr>
          <w:rtl/>
        </w:rPr>
        <w:t>תקציב</w:t>
      </w:r>
      <w:r>
        <w:rPr>
          <w:rFonts w:hint="cs"/>
          <w:rtl/>
        </w:rPr>
        <w:t xml:space="preserve"> לשנים 2024-2023 פעל </w:t>
      </w:r>
      <w:bookmarkStart w:id="486" w:name="_ETM_Q1_395000"/>
      <w:bookmarkEnd w:id="486"/>
      <w:r>
        <w:rPr>
          <w:rFonts w:hint="cs"/>
          <w:rtl/>
        </w:rPr>
        <w:t xml:space="preserve">המשרד בראשותי </w:t>
      </w:r>
      <w:bookmarkStart w:id="487" w:name="_ETM_Q1_391080"/>
      <w:bookmarkStart w:id="488" w:name="_ETM_Q1_391230"/>
      <w:bookmarkStart w:id="489" w:name="_ETM_Q1_391470"/>
      <w:bookmarkStart w:id="490" w:name="_ETM_Q1_392130"/>
      <w:bookmarkStart w:id="491" w:name="_ETM_Q1_392550"/>
      <w:bookmarkStart w:id="492" w:name="_ETM_Q1_392790"/>
      <w:bookmarkStart w:id="493" w:name="_ETM_Q1_393210"/>
      <w:bookmarkStart w:id="494" w:name="_ETM_Q1_394300"/>
      <w:bookmarkEnd w:id="487"/>
      <w:bookmarkEnd w:id="488"/>
      <w:bookmarkEnd w:id="489"/>
      <w:bookmarkEnd w:id="490"/>
      <w:bookmarkEnd w:id="491"/>
      <w:bookmarkEnd w:id="492"/>
      <w:bookmarkEnd w:id="493"/>
      <w:bookmarkEnd w:id="494"/>
      <w:r>
        <w:rPr>
          <w:rFonts w:hint="cs"/>
          <w:rtl/>
        </w:rPr>
        <w:t>ל</w:t>
      </w:r>
      <w:r>
        <w:rPr>
          <w:rtl/>
        </w:rPr>
        <w:t>תוספת</w:t>
      </w:r>
      <w:r>
        <w:rPr>
          <w:rFonts w:hint="cs"/>
          <w:rtl/>
        </w:rPr>
        <w:t xml:space="preserve"> משאבי</w:t>
      </w:r>
      <w:r w:rsidR="00F37E01">
        <w:rPr>
          <w:rFonts w:hint="cs"/>
          <w:rtl/>
        </w:rPr>
        <w:t>ם</w:t>
      </w:r>
      <w:r>
        <w:rPr>
          <w:rFonts w:hint="cs"/>
          <w:rtl/>
        </w:rPr>
        <w:t xml:space="preserve"> </w:t>
      </w:r>
      <w:bookmarkStart w:id="495" w:name="_ETM_Q1_395230"/>
      <w:bookmarkStart w:id="496" w:name="_ETM_Q1_395850"/>
      <w:bookmarkEnd w:id="495"/>
      <w:bookmarkEnd w:id="496"/>
      <w:r>
        <w:rPr>
          <w:rtl/>
        </w:rPr>
        <w:t xml:space="preserve">משמעותית </w:t>
      </w:r>
      <w:bookmarkStart w:id="497" w:name="_ETM_Q1_396570"/>
      <w:bookmarkEnd w:id="497"/>
      <w:r>
        <w:rPr>
          <w:rtl/>
        </w:rPr>
        <w:t xml:space="preserve">למערכת </w:t>
      </w:r>
      <w:bookmarkStart w:id="498" w:name="_ETM_Q1_396960"/>
      <w:bookmarkEnd w:id="498"/>
      <w:r>
        <w:rPr>
          <w:rFonts w:hint="cs"/>
          <w:rtl/>
        </w:rPr>
        <w:t xml:space="preserve">הרווחה, </w:t>
      </w:r>
      <w:bookmarkStart w:id="499" w:name="_ETM_Q1_397980"/>
      <w:bookmarkEnd w:id="499"/>
      <w:r>
        <w:rPr>
          <w:rtl/>
        </w:rPr>
        <w:t xml:space="preserve">ועל </w:t>
      </w:r>
      <w:bookmarkStart w:id="500" w:name="_ETM_Q1_398430"/>
      <w:bookmarkEnd w:id="500"/>
      <w:r>
        <w:rPr>
          <w:rtl/>
        </w:rPr>
        <w:t xml:space="preserve">אף </w:t>
      </w:r>
      <w:bookmarkStart w:id="501" w:name="_ETM_Q1_398760"/>
      <w:bookmarkEnd w:id="501"/>
      <w:r>
        <w:rPr>
          <w:rtl/>
        </w:rPr>
        <w:t xml:space="preserve">הקיצוץ </w:t>
      </w:r>
      <w:bookmarkStart w:id="502" w:name="_ETM_Q1_399240"/>
      <w:bookmarkEnd w:id="502"/>
      <w:r>
        <w:rPr>
          <w:rtl/>
        </w:rPr>
        <w:t xml:space="preserve">שנעשה </w:t>
      </w:r>
      <w:bookmarkStart w:id="503" w:name="_ETM_Q1_399720"/>
      <w:bookmarkEnd w:id="503"/>
      <w:r>
        <w:rPr>
          <w:rtl/>
        </w:rPr>
        <w:t xml:space="preserve">לצורכי </w:t>
      </w:r>
      <w:bookmarkStart w:id="504" w:name="_ETM_Q1_400200"/>
      <w:bookmarkEnd w:id="504"/>
      <w:r>
        <w:rPr>
          <w:rtl/>
        </w:rPr>
        <w:t>המלחמה</w:t>
      </w:r>
      <w:r>
        <w:rPr>
          <w:rFonts w:hint="cs"/>
          <w:rtl/>
        </w:rPr>
        <w:t>,</w:t>
      </w:r>
      <w:r>
        <w:rPr>
          <w:rtl/>
        </w:rPr>
        <w:t xml:space="preserve"> </w:t>
      </w:r>
      <w:bookmarkStart w:id="505" w:name="_ETM_Q1_401460"/>
      <w:bookmarkEnd w:id="505"/>
      <w:r>
        <w:rPr>
          <w:rtl/>
        </w:rPr>
        <w:t xml:space="preserve">תקציב </w:t>
      </w:r>
      <w:bookmarkStart w:id="506" w:name="_ETM_Q1_402029"/>
      <w:bookmarkEnd w:id="506"/>
      <w:r>
        <w:rPr>
          <w:rtl/>
        </w:rPr>
        <w:t xml:space="preserve">המשרד </w:t>
      </w:r>
      <w:bookmarkStart w:id="507" w:name="_ETM_Q1_402600"/>
      <w:bookmarkEnd w:id="507"/>
      <w:r>
        <w:rPr>
          <w:rtl/>
        </w:rPr>
        <w:t>לשנת</w:t>
      </w:r>
      <w:bookmarkStart w:id="508" w:name="_ETM_Q1_403020"/>
      <w:bookmarkStart w:id="509" w:name="_ETM_Q1_403439"/>
      <w:bookmarkEnd w:id="508"/>
      <w:bookmarkEnd w:id="509"/>
      <w:r>
        <w:rPr>
          <w:rFonts w:hint="cs"/>
          <w:rtl/>
        </w:rPr>
        <w:t xml:space="preserve"> 2024</w:t>
      </w:r>
      <w:r>
        <w:rPr>
          <w:rtl/>
        </w:rPr>
        <w:t xml:space="preserve"> </w:t>
      </w:r>
      <w:bookmarkStart w:id="510" w:name="_ETM_Q1_404609"/>
      <w:bookmarkEnd w:id="510"/>
      <w:r>
        <w:rPr>
          <w:rFonts w:hint="cs"/>
          <w:rtl/>
        </w:rPr>
        <w:t>י</w:t>
      </w:r>
      <w:r>
        <w:rPr>
          <w:rtl/>
        </w:rPr>
        <w:t>הי</w:t>
      </w:r>
      <w:r>
        <w:rPr>
          <w:rFonts w:hint="cs"/>
          <w:rtl/>
        </w:rPr>
        <w:t>ה</w:t>
      </w:r>
      <w:r>
        <w:rPr>
          <w:rtl/>
        </w:rPr>
        <w:t xml:space="preserve"> </w:t>
      </w:r>
      <w:bookmarkStart w:id="511" w:name="_ETM_Q1_404909"/>
      <w:bookmarkEnd w:id="511"/>
      <w:r>
        <w:rPr>
          <w:rtl/>
        </w:rPr>
        <w:t xml:space="preserve">גבוה </w:t>
      </w:r>
      <w:bookmarkStart w:id="512" w:name="_ETM_Q1_405450"/>
      <w:bookmarkEnd w:id="512"/>
      <w:r>
        <w:rPr>
          <w:rtl/>
        </w:rPr>
        <w:t xml:space="preserve">במיליארד </w:t>
      </w:r>
      <w:bookmarkStart w:id="513" w:name="_ETM_Q1_406259"/>
      <w:bookmarkEnd w:id="513"/>
      <w:r>
        <w:rPr>
          <w:rtl/>
        </w:rPr>
        <w:t>ש</w:t>
      </w:r>
      <w:r>
        <w:rPr>
          <w:rFonts w:hint="cs"/>
          <w:rtl/>
        </w:rPr>
        <w:t xml:space="preserve">קלים </w:t>
      </w:r>
      <w:bookmarkStart w:id="514" w:name="_ETM_Q1_407869"/>
      <w:bookmarkEnd w:id="514"/>
      <w:r>
        <w:rPr>
          <w:rFonts w:hint="cs"/>
          <w:rtl/>
        </w:rPr>
        <w:t>– י</w:t>
      </w:r>
      <w:r>
        <w:rPr>
          <w:rtl/>
        </w:rPr>
        <w:t xml:space="preserve">ותר </w:t>
      </w:r>
      <w:bookmarkStart w:id="515" w:name="_ETM_Q1_408259"/>
      <w:bookmarkEnd w:id="515"/>
      <w:r>
        <w:rPr>
          <w:rtl/>
        </w:rPr>
        <w:t xml:space="preserve">ממיליארד </w:t>
      </w:r>
      <w:bookmarkStart w:id="516" w:name="_ETM_Q1_408799"/>
      <w:bookmarkEnd w:id="516"/>
      <w:r>
        <w:rPr>
          <w:rtl/>
        </w:rPr>
        <w:t>ש</w:t>
      </w:r>
      <w:r>
        <w:rPr>
          <w:rFonts w:hint="cs"/>
          <w:rtl/>
        </w:rPr>
        <w:t xml:space="preserve">קלים </w:t>
      </w:r>
      <w:bookmarkStart w:id="517" w:name="_ETM_Q1_404000"/>
      <w:bookmarkEnd w:id="517"/>
      <w:r>
        <w:rPr>
          <w:rFonts w:hint="eastAsia"/>
          <w:rtl/>
        </w:rPr>
        <w:t>–</w:t>
      </w:r>
      <w:r>
        <w:rPr>
          <w:rtl/>
        </w:rPr>
        <w:t xml:space="preserve"> </w:t>
      </w:r>
      <w:bookmarkStart w:id="518" w:name="_ETM_Q1_409069"/>
      <w:bookmarkEnd w:id="518"/>
      <w:r>
        <w:rPr>
          <w:rtl/>
        </w:rPr>
        <w:t xml:space="preserve">מהשנה </w:t>
      </w:r>
      <w:bookmarkStart w:id="519" w:name="_ETM_Q1_409549"/>
      <w:bookmarkEnd w:id="519"/>
      <w:r>
        <w:rPr>
          <w:rtl/>
        </w:rPr>
        <w:t>הקודמת</w:t>
      </w:r>
      <w:r>
        <w:rPr>
          <w:rFonts w:hint="cs"/>
          <w:rtl/>
        </w:rPr>
        <w:t>,</w:t>
      </w:r>
      <w:r>
        <w:rPr>
          <w:rtl/>
        </w:rPr>
        <w:t xml:space="preserve"> </w:t>
      </w:r>
      <w:bookmarkStart w:id="520" w:name="_ETM_Q1_410450"/>
      <w:bookmarkEnd w:id="520"/>
      <w:r>
        <w:rPr>
          <w:rtl/>
        </w:rPr>
        <w:t xml:space="preserve">ויעמוד </w:t>
      </w:r>
      <w:bookmarkStart w:id="521" w:name="_ETM_Q1_411200"/>
      <w:bookmarkEnd w:id="521"/>
      <w:r>
        <w:rPr>
          <w:rtl/>
        </w:rPr>
        <w:t xml:space="preserve">על </w:t>
      </w:r>
      <w:bookmarkStart w:id="522" w:name="_ETM_Q1_411409"/>
      <w:bookmarkEnd w:id="522"/>
      <w:r>
        <w:rPr>
          <w:rtl/>
        </w:rPr>
        <w:t xml:space="preserve">כ-11.5 </w:t>
      </w:r>
      <w:bookmarkStart w:id="523" w:name="_ETM_Q1_413610"/>
      <w:bookmarkEnd w:id="523"/>
      <w:r>
        <w:rPr>
          <w:rtl/>
        </w:rPr>
        <w:t xml:space="preserve">מיליארד </w:t>
      </w:r>
      <w:bookmarkStart w:id="524" w:name="_ETM_Q1_414119"/>
      <w:bookmarkEnd w:id="524"/>
      <w:r>
        <w:rPr>
          <w:rtl/>
        </w:rPr>
        <w:t>ש</w:t>
      </w:r>
      <w:r>
        <w:rPr>
          <w:rFonts w:hint="cs"/>
          <w:rtl/>
        </w:rPr>
        <w:t>קלים</w:t>
      </w:r>
      <w:r>
        <w:rPr>
          <w:rtl/>
        </w:rPr>
        <w:t xml:space="preserve"> </w:t>
      </w:r>
      <w:bookmarkStart w:id="525" w:name="_ETM_Q1_414820"/>
      <w:bookmarkEnd w:id="525"/>
      <w:r>
        <w:rPr>
          <w:rtl/>
        </w:rPr>
        <w:t xml:space="preserve">תקציב </w:t>
      </w:r>
      <w:bookmarkStart w:id="526" w:name="_ETM_Q1_415210"/>
      <w:bookmarkEnd w:id="526"/>
      <w:r>
        <w:rPr>
          <w:rtl/>
        </w:rPr>
        <w:t>משרד</w:t>
      </w:r>
      <w:r w:rsidR="00F37E01">
        <w:rPr>
          <w:rFonts w:hint="cs"/>
          <w:rtl/>
        </w:rPr>
        <w:t>;</w:t>
      </w:r>
      <w:r>
        <w:rPr>
          <w:rtl/>
        </w:rPr>
        <w:t xml:space="preserve"> </w:t>
      </w:r>
      <w:bookmarkStart w:id="527" w:name="_ETM_Q1_416009"/>
      <w:bookmarkEnd w:id="527"/>
      <w:r>
        <w:rPr>
          <w:rtl/>
        </w:rPr>
        <w:t xml:space="preserve">תוסיפו </w:t>
      </w:r>
      <w:bookmarkStart w:id="528" w:name="_ETM_Q1_416670"/>
      <w:bookmarkEnd w:id="528"/>
      <w:r>
        <w:rPr>
          <w:rtl/>
        </w:rPr>
        <w:t xml:space="preserve">את </w:t>
      </w:r>
      <w:bookmarkStart w:id="529" w:name="_ETM_Q1_417390"/>
      <w:bookmarkEnd w:id="529"/>
      <w:r>
        <w:rPr>
          <w:rtl/>
        </w:rPr>
        <w:t xml:space="preserve">השתתפות </w:t>
      </w:r>
      <w:bookmarkStart w:id="530" w:name="_ETM_Q1_417869"/>
      <w:bookmarkEnd w:id="530"/>
      <w:r>
        <w:rPr>
          <w:rtl/>
        </w:rPr>
        <w:t>ה</w:t>
      </w:r>
      <w:r>
        <w:rPr>
          <w:rFonts w:hint="cs"/>
          <w:rtl/>
        </w:rPr>
        <w:t>ר</w:t>
      </w:r>
      <w:r>
        <w:rPr>
          <w:rtl/>
        </w:rPr>
        <w:t>ש</w:t>
      </w:r>
      <w:r>
        <w:rPr>
          <w:rFonts w:hint="cs"/>
          <w:rtl/>
        </w:rPr>
        <w:t>ו</w:t>
      </w:r>
      <w:r>
        <w:rPr>
          <w:rtl/>
        </w:rPr>
        <w:t>יות</w:t>
      </w:r>
      <w:r>
        <w:rPr>
          <w:rFonts w:hint="cs"/>
          <w:rtl/>
        </w:rPr>
        <w:t>.</w:t>
      </w:r>
    </w:p>
    <w:p w:rsidR="00E9034C" w:rsidRDefault="00E9034C" w:rsidP="009D23CB">
      <w:pPr>
        <w:rPr>
          <w:rtl/>
        </w:rPr>
      </w:pPr>
    </w:p>
    <w:p w:rsidR="00E9034C" w:rsidRDefault="00E9034C" w:rsidP="002851A4">
      <w:pPr>
        <w:rPr>
          <w:rtl/>
        </w:rPr>
      </w:pPr>
      <w:bookmarkStart w:id="531" w:name="_ETM_Q1_417000"/>
      <w:bookmarkStart w:id="532" w:name="_ETM_Q1_418950"/>
      <w:bookmarkEnd w:id="531"/>
      <w:bookmarkEnd w:id="532"/>
      <w:r>
        <w:rPr>
          <w:rtl/>
        </w:rPr>
        <w:t xml:space="preserve">העובדים </w:t>
      </w:r>
      <w:bookmarkStart w:id="533" w:name="_ETM_Q1_419339"/>
      <w:bookmarkEnd w:id="533"/>
      <w:r>
        <w:rPr>
          <w:rtl/>
        </w:rPr>
        <w:t xml:space="preserve">הסוציאליים </w:t>
      </w:r>
      <w:bookmarkStart w:id="534" w:name="_ETM_Q1_420060"/>
      <w:bookmarkEnd w:id="534"/>
      <w:r>
        <w:rPr>
          <w:rtl/>
        </w:rPr>
        <w:t xml:space="preserve">במחלקות </w:t>
      </w:r>
      <w:bookmarkStart w:id="535" w:name="_ETM_Q1_420569"/>
      <w:bookmarkEnd w:id="535"/>
      <w:r>
        <w:rPr>
          <w:rFonts w:hint="cs"/>
          <w:rtl/>
        </w:rPr>
        <w:t>ל</w:t>
      </w:r>
      <w:r>
        <w:rPr>
          <w:rtl/>
        </w:rPr>
        <w:t xml:space="preserve">שירותים </w:t>
      </w:r>
      <w:bookmarkStart w:id="536" w:name="_ETM_Q1_420929"/>
      <w:bookmarkEnd w:id="536"/>
      <w:r>
        <w:rPr>
          <w:rtl/>
        </w:rPr>
        <w:t xml:space="preserve">החברתיים </w:t>
      </w:r>
      <w:bookmarkStart w:id="537" w:name="_ETM_Q1_421529"/>
      <w:bookmarkEnd w:id="537"/>
      <w:r>
        <w:rPr>
          <w:rtl/>
        </w:rPr>
        <w:t xml:space="preserve">עומדים </w:t>
      </w:r>
      <w:bookmarkStart w:id="538" w:name="_ETM_Q1_421919"/>
      <w:bookmarkEnd w:id="538"/>
      <w:r>
        <w:rPr>
          <w:rtl/>
        </w:rPr>
        <w:t xml:space="preserve">בחזית </w:t>
      </w:r>
      <w:bookmarkStart w:id="539" w:name="_ETM_Q1_422579"/>
      <w:bookmarkEnd w:id="539"/>
      <w:r>
        <w:rPr>
          <w:rtl/>
        </w:rPr>
        <w:t xml:space="preserve">העשייה </w:t>
      </w:r>
      <w:bookmarkStart w:id="540" w:name="_ETM_Q1_423659"/>
      <w:bookmarkEnd w:id="540"/>
      <w:r>
        <w:rPr>
          <w:rtl/>
        </w:rPr>
        <w:t xml:space="preserve">של </w:t>
      </w:r>
      <w:bookmarkStart w:id="541" w:name="_ETM_Q1_423929"/>
      <w:bookmarkEnd w:id="541"/>
      <w:r>
        <w:rPr>
          <w:rtl/>
        </w:rPr>
        <w:t xml:space="preserve">מערכת </w:t>
      </w:r>
      <w:bookmarkStart w:id="542" w:name="_ETM_Q1_424349"/>
      <w:bookmarkEnd w:id="542"/>
      <w:r>
        <w:rPr>
          <w:rtl/>
        </w:rPr>
        <w:t>הרווחה</w:t>
      </w:r>
      <w:r>
        <w:rPr>
          <w:rFonts w:hint="cs"/>
          <w:rtl/>
        </w:rPr>
        <w:t>,</w:t>
      </w:r>
      <w:r>
        <w:rPr>
          <w:rtl/>
        </w:rPr>
        <w:t xml:space="preserve"> </w:t>
      </w:r>
      <w:bookmarkStart w:id="543" w:name="_ETM_Q1_424799"/>
      <w:bookmarkEnd w:id="543"/>
      <w:r>
        <w:rPr>
          <w:rtl/>
        </w:rPr>
        <w:t xml:space="preserve">ואנחנו </w:t>
      </w:r>
      <w:bookmarkStart w:id="544" w:name="_ETM_Q1_425399"/>
      <w:bookmarkEnd w:id="544"/>
      <w:r>
        <w:rPr>
          <w:rtl/>
        </w:rPr>
        <w:t xml:space="preserve">פועלים </w:t>
      </w:r>
      <w:bookmarkStart w:id="545" w:name="_ETM_Q1_425880"/>
      <w:bookmarkEnd w:id="545"/>
      <w:r>
        <w:rPr>
          <w:rtl/>
        </w:rPr>
        <w:t xml:space="preserve">למתן </w:t>
      </w:r>
      <w:bookmarkStart w:id="546" w:name="_ETM_Q1_426359"/>
      <w:bookmarkEnd w:id="546"/>
      <w:r>
        <w:rPr>
          <w:rtl/>
        </w:rPr>
        <w:t xml:space="preserve">דגש </w:t>
      </w:r>
      <w:bookmarkStart w:id="547" w:name="_ETM_Q1_427630"/>
      <w:bookmarkEnd w:id="547"/>
      <w:r>
        <w:rPr>
          <w:rtl/>
        </w:rPr>
        <w:t xml:space="preserve">על </w:t>
      </w:r>
      <w:bookmarkStart w:id="548" w:name="_ETM_Q1_427839"/>
      <w:bookmarkEnd w:id="548"/>
      <w:r>
        <w:rPr>
          <w:rtl/>
        </w:rPr>
        <w:t xml:space="preserve">עובדים </w:t>
      </w:r>
      <w:bookmarkStart w:id="549" w:name="_ETM_Q1_428200"/>
      <w:bookmarkEnd w:id="549"/>
      <w:r>
        <w:rPr>
          <w:rtl/>
        </w:rPr>
        <w:t xml:space="preserve">אלו </w:t>
      </w:r>
      <w:bookmarkStart w:id="550" w:name="_ETM_Q1_428500"/>
      <w:bookmarkEnd w:id="550"/>
      <w:r>
        <w:rPr>
          <w:rtl/>
        </w:rPr>
        <w:t>בפ</w:t>
      </w:r>
      <w:r>
        <w:rPr>
          <w:rFonts w:hint="cs"/>
          <w:rtl/>
        </w:rPr>
        <w:t>ע</w:t>
      </w:r>
      <w:r>
        <w:rPr>
          <w:rtl/>
        </w:rPr>
        <w:t xml:space="preserve">ימה </w:t>
      </w:r>
      <w:bookmarkStart w:id="551" w:name="_ETM_Q1_429190"/>
      <w:bookmarkStart w:id="552" w:name="_ETM_Q1_429700"/>
      <w:bookmarkEnd w:id="551"/>
      <w:bookmarkEnd w:id="552"/>
      <w:r>
        <w:rPr>
          <w:rtl/>
        </w:rPr>
        <w:t xml:space="preserve">השנייה </w:t>
      </w:r>
      <w:bookmarkStart w:id="553" w:name="_ETM_Q1_430850"/>
      <w:bookmarkEnd w:id="553"/>
      <w:r>
        <w:rPr>
          <w:rtl/>
        </w:rPr>
        <w:t xml:space="preserve">של </w:t>
      </w:r>
      <w:bookmarkStart w:id="554" w:name="_ETM_Q1_431090"/>
      <w:bookmarkEnd w:id="554"/>
      <w:r>
        <w:rPr>
          <w:rtl/>
        </w:rPr>
        <w:t xml:space="preserve">הסכם </w:t>
      </w:r>
      <w:bookmarkStart w:id="555" w:name="_ETM_Q1_431450"/>
      <w:bookmarkEnd w:id="555"/>
      <w:r>
        <w:rPr>
          <w:rtl/>
        </w:rPr>
        <w:t xml:space="preserve">השכר </w:t>
      </w:r>
      <w:bookmarkStart w:id="556" w:name="_ETM_Q1_431930"/>
      <w:bookmarkEnd w:id="556"/>
      <w:r>
        <w:rPr>
          <w:rtl/>
        </w:rPr>
        <w:t xml:space="preserve">של </w:t>
      </w:r>
      <w:bookmarkStart w:id="557" w:name="_ETM_Q1_432110"/>
      <w:bookmarkEnd w:id="557"/>
      <w:r>
        <w:rPr>
          <w:rtl/>
        </w:rPr>
        <w:t xml:space="preserve">העובדים </w:t>
      </w:r>
      <w:bookmarkStart w:id="558" w:name="_ETM_Q1_432410"/>
      <w:bookmarkEnd w:id="558"/>
      <w:r>
        <w:rPr>
          <w:rtl/>
        </w:rPr>
        <w:t>הסוציאליים</w:t>
      </w:r>
      <w:r>
        <w:rPr>
          <w:rFonts w:hint="cs"/>
          <w:rtl/>
        </w:rPr>
        <w:t>.</w:t>
      </w:r>
      <w:r>
        <w:rPr>
          <w:rtl/>
        </w:rPr>
        <w:t xml:space="preserve"> </w:t>
      </w:r>
      <w:bookmarkStart w:id="559" w:name="_ETM_Q1_434310"/>
      <w:bookmarkEnd w:id="559"/>
      <w:r>
        <w:rPr>
          <w:rtl/>
        </w:rPr>
        <w:t xml:space="preserve">אני </w:t>
      </w:r>
      <w:bookmarkStart w:id="560" w:name="_ETM_Q1_434550"/>
      <w:bookmarkEnd w:id="560"/>
      <w:r>
        <w:rPr>
          <w:rtl/>
        </w:rPr>
        <w:t xml:space="preserve">סמוך </w:t>
      </w:r>
      <w:bookmarkStart w:id="561" w:name="_ETM_Q1_434910"/>
      <w:bookmarkEnd w:id="561"/>
      <w:r>
        <w:rPr>
          <w:rtl/>
        </w:rPr>
        <w:t xml:space="preserve">ובטוח </w:t>
      </w:r>
      <w:bookmarkStart w:id="562" w:name="_ETM_Q1_435600"/>
      <w:bookmarkEnd w:id="562"/>
      <w:r>
        <w:rPr>
          <w:rtl/>
        </w:rPr>
        <w:t xml:space="preserve">כי </w:t>
      </w:r>
      <w:bookmarkStart w:id="563" w:name="_ETM_Q1_435750"/>
      <w:bookmarkEnd w:id="563"/>
      <w:r>
        <w:rPr>
          <w:rtl/>
        </w:rPr>
        <w:t xml:space="preserve">משרד </w:t>
      </w:r>
      <w:bookmarkStart w:id="564" w:name="_ETM_Q1_435990"/>
      <w:bookmarkEnd w:id="564"/>
      <w:r>
        <w:rPr>
          <w:rtl/>
        </w:rPr>
        <w:t xml:space="preserve">האוצר </w:t>
      </w:r>
      <w:bookmarkStart w:id="565" w:name="_ETM_Q1_436410"/>
      <w:bookmarkEnd w:id="565"/>
      <w:r>
        <w:rPr>
          <w:rFonts w:hint="cs"/>
          <w:rtl/>
        </w:rPr>
        <w:t xml:space="preserve">והממונה </w:t>
      </w:r>
      <w:bookmarkStart w:id="566" w:name="_ETM_Q1_436710"/>
      <w:bookmarkEnd w:id="566"/>
      <w:r>
        <w:rPr>
          <w:rFonts w:hint="cs"/>
          <w:rtl/>
        </w:rPr>
        <w:t xml:space="preserve">על </w:t>
      </w:r>
      <w:r>
        <w:rPr>
          <w:rtl/>
        </w:rPr>
        <w:t xml:space="preserve">השכר </w:t>
      </w:r>
      <w:bookmarkStart w:id="567" w:name="_ETM_Q1_437130"/>
      <w:bookmarkEnd w:id="567"/>
      <w:r>
        <w:rPr>
          <w:rtl/>
        </w:rPr>
        <w:t>י</w:t>
      </w:r>
      <w:r>
        <w:rPr>
          <w:rFonts w:hint="cs"/>
          <w:rtl/>
        </w:rPr>
        <w:t>י</w:t>
      </w:r>
      <w:r>
        <w:rPr>
          <w:rtl/>
        </w:rPr>
        <w:t>ע</w:t>
      </w:r>
      <w:r>
        <w:rPr>
          <w:rFonts w:hint="cs"/>
          <w:rtl/>
        </w:rPr>
        <w:t>נ</w:t>
      </w:r>
      <w:r>
        <w:rPr>
          <w:rtl/>
        </w:rPr>
        <w:t xml:space="preserve">ו </w:t>
      </w:r>
      <w:bookmarkStart w:id="568" w:name="_ETM_Q1_437520"/>
      <w:bookmarkEnd w:id="568"/>
      <w:r>
        <w:rPr>
          <w:rtl/>
        </w:rPr>
        <w:t xml:space="preserve">לקריאה </w:t>
      </w:r>
      <w:bookmarkStart w:id="569" w:name="_ETM_Q1_437940"/>
      <w:bookmarkEnd w:id="569"/>
      <w:r>
        <w:rPr>
          <w:rtl/>
        </w:rPr>
        <w:t>זו</w:t>
      </w:r>
      <w:r>
        <w:rPr>
          <w:rFonts w:hint="cs"/>
          <w:rtl/>
        </w:rPr>
        <w:t>,</w:t>
      </w:r>
      <w:r>
        <w:rPr>
          <w:rtl/>
        </w:rPr>
        <w:t xml:space="preserve"> </w:t>
      </w:r>
      <w:bookmarkStart w:id="570" w:name="_ETM_Q1_438780"/>
      <w:bookmarkEnd w:id="570"/>
      <w:r>
        <w:rPr>
          <w:rtl/>
        </w:rPr>
        <w:t xml:space="preserve">ואני </w:t>
      </w:r>
      <w:bookmarkStart w:id="571" w:name="_ETM_Q1_439080"/>
      <w:bookmarkEnd w:id="571"/>
      <w:r>
        <w:rPr>
          <w:rtl/>
        </w:rPr>
        <w:t xml:space="preserve">אוסיף </w:t>
      </w:r>
      <w:bookmarkStart w:id="572" w:name="_ETM_Q1_439500"/>
      <w:bookmarkEnd w:id="572"/>
      <w:r>
        <w:rPr>
          <w:rtl/>
        </w:rPr>
        <w:t xml:space="preserve">משלי </w:t>
      </w:r>
      <w:bookmarkStart w:id="573" w:name="_ETM_Q1_439890"/>
      <w:bookmarkEnd w:id="573"/>
      <w:r>
        <w:rPr>
          <w:rtl/>
        </w:rPr>
        <w:t>ו</w:t>
      </w:r>
      <w:bookmarkStart w:id="574" w:name="_ETM_Q1_440130"/>
      <w:bookmarkEnd w:id="574"/>
      <w:r>
        <w:rPr>
          <w:rtl/>
        </w:rPr>
        <w:t>אומר</w:t>
      </w:r>
      <w:r>
        <w:rPr>
          <w:rFonts w:hint="cs"/>
          <w:rtl/>
        </w:rPr>
        <w:t>:</w:t>
      </w:r>
      <w:r>
        <w:rPr>
          <w:rtl/>
        </w:rPr>
        <w:t xml:space="preserve"> </w:t>
      </w:r>
      <w:bookmarkStart w:id="575" w:name="_ETM_Q1_440430"/>
      <w:bookmarkEnd w:id="575"/>
      <w:r>
        <w:rPr>
          <w:rtl/>
        </w:rPr>
        <w:t xml:space="preserve">בפעימה </w:t>
      </w:r>
      <w:bookmarkStart w:id="576" w:name="_ETM_Q1_440850"/>
      <w:bookmarkEnd w:id="576"/>
      <w:r>
        <w:rPr>
          <w:rtl/>
        </w:rPr>
        <w:t xml:space="preserve">הראשונה </w:t>
      </w:r>
      <w:bookmarkStart w:id="577" w:name="_ETM_Q1_442470"/>
      <w:bookmarkEnd w:id="577"/>
      <w:r>
        <w:rPr>
          <w:rtl/>
        </w:rPr>
        <w:t xml:space="preserve">היה </w:t>
      </w:r>
      <w:bookmarkStart w:id="578" w:name="_ETM_Q1_442740"/>
      <w:bookmarkEnd w:id="578"/>
      <w:r>
        <w:rPr>
          <w:rtl/>
        </w:rPr>
        <w:t xml:space="preserve">דגש </w:t>
      </w:r>
      <w:bookmarkStart w:id="579" w:name="_ETM_Q1_443160"/>
      <w:bookmarkEnd w:id="579"/>
      <w:r>
        <w:rPr>
          <w:rFonts w:hint="cs"/>
          <w:rtl/>
        </w:rPr>
        <w:t xml:space="preserve">על </w:t>
      </w:r>
      <w:bookmarkStart w:id="580" w:name="_ETM_Q1_443859"/>
      <w:bookmarkEnd w:id="580"/>
      <w:r>
        <w:rPr>
          <w:rtl/>
        </w:rPr>
        <w:t xml:space="preserve">עובדים </w:t>
      </w:r>
      <w:bookmarkStart w:id="581" w:name="_ETM_Q1_444219"/>
      <w:bookmarkEnd w:id="581"/>
      <w:r>
        <w:rPr>
          <w:rtl/>
        </w:rPr>
        <w:t>סוציאליים</w:t>
      </w:r>
      <w:r>
        <w:rPr>
          <w:rFonts w:hint="cs"/>
          <w:rtl/>
        </w:rPr>
        <w:t>.</w:t>
      </w:r>
      <w:r>
        <w:rPr>
          <w:rtl/>
        </w:rPr>
        <w:t xml:space="preserve"> </w:t>
      </w:r>
      <w:bookmarkStart w:id="582" w:name="_ETM_Q1_445120"/>
      <w:bookmarkEnd w:id="582"/>
      <w:r>
        <w:rPr>
          <w:rtl/>
        </w:rPr>
        <w:t xml:space="preserve">קבע </w:t>
      </w:r>
      <w:bookmarkStart w:id="583" w:name="_ETM_Q1_445480"/>
      <w:bookmarkEnd w:id="583"/>
      <w:r>
        <w:rPr>
          <w:rtl/>
        </w:rPr>
        <w:t>מ</w:t>
      </w:r>
      <w:r>
        <w:rPr>
          <w:rFonts w:hint="cs"/>
          <w:rtl/>
        </w:rPr>
        <w:t>י</w:t>
      </w:r>
      <w:r>
        <w:rPr>
          <w:rtl/>
        </w:rPr>
        <w:t xml:space="preserve"> </w:t>
      </w:r>
      <w:bookmarkStart w:id="584" w:name="_ETM_Q1_445599"/>
      <w:bookmarkEnd w:id="584"/>
      <w:r>
        <w:rPr>
          <w:rtl/>
        </w:rPr>
        <w:t>שקבע</w:t>
      </w:r>
      <w:r>
        <w:rPr>
          <w:rFonts w:hint="cs"/>
          <w:rtl/>
        </w:rPr>
        <w:t xml:space="preserve"> –</w:t>
      </w:r>
      <w:r>
        <w:rPr>
          <w:rtl/>
        </w:rPr>
        <w:t xml:space="preserve"> </w:t>
      </w:r>
      <w:bookmarkStart w:id="585" w:name="_ETM_Q1_445959"/>
      <w:bookmarkEnd w:id="585"/>
      <w:r>
        <w:rPr>
          <w:rtl/>
        </w:rPr>
        <w:t xml:space="preserve">זה </w:t>
      </w:r>
      <w:bookmarkStart w:id="586" w:name="_ETM_Q1_446109"/>
      <w:bookmarkEnd w:id="586"/>
      <w:r>
        <w:rPr>
          <w:rtl/>
        </w:rPr>
        <w:t xml:space="preserve">לא </w:t>
      </w:r>
      <w:bookmarkStart w:id="587" w:name="_ETM_Q1_446230"/>
      <w:bookmarkStart w:id="588" w:name="_ETM_Q1_446439"/>
      <w:bookmarkStart w:id="589" w:name="_ETM_Q1_446560"/>
      <w:bookmarkStart w:id="590" w:name="_ETM_Q1_446650"/>
      <w:bookmarkEnd w:id="587"/>
      <w:bookmarkEnd w:id="588"/>
      <w:bookmarkEnd w:id="589"/>
      <w:bookmarkEnd w:id="590"/>
      <w:r>
        <w:rPr>
          <w:rtl/>
        </w:rPr>
        <w:t xml:space="preserve">באחריות </w:t>
      </w:r>
      <w:bookmarkStart w:id="591" w:name="_ETM_Q1_447040"/>
      <w:bookmarkEnd w:id="591"/>
      <w:r>
        <w:rPr>
          <w:rtl/>
        </w:rPr>
        <w:t>המשרד</w:t>
      </w:r>
      <w:r>
        <w:rPr>
          <w:rFonts w:hint="cs"/>
          <w:rtl/>
        </w:rPr>
        <w:t xml:space="preserve"> </w:t>
      </w:r>
      <w:bookmarkStart w:id="592" w:name="_ETM_Q1_449080"/>
      <w:bookmarkEnd w:id="592"/>
      <w:r w:rsidR="00F37E01">
        <w:rPr>
          <w:rFonts w:hint="eastAsia"/>
          <w:rtl/>
        </w:rPr>
        <w:t xml:space="preserve">– </w:t>
      </w:r>
      <w:r>
        <w:rPr>
          <w:rFonts w:hint="cs"/>
          <w:rtl/>
        </w:rPr>
        <w:t>ש</w:t>
      </w:r>
      <w:r>
        <w:rPr>
          <w:rtl/>
        </w:rPr>
        <w:t xml:space="preserve">ניתנו </w:t>
      </w:r>
      <w:bookmarkStart w:id="593" w:name="_ETM_Q1_450500"/>
      <w:bookmarkEnd w:id="593"/>
      <w:r>
        <w:rPr>
          <w:rtl/>
        </w:rPr>
        <w:t xml:space="preserve">מענים </w:t>
      </w:r>
      <w:bookmarkStart w:id="594" w:name="_ETM_Q1_450860"/>
      <w:bookmarkEnd w:id="594"/>
      <w:r>
        <w:rPr>
          <w:rtl/>
        </w:rPr>
        <w:t xml:space="preserve">לעובדים </w:t>
      </w:r>
      <w:bookmarkStart w:id="595" w:name="_ETM_Q1_451159"/>
      <w:bookmarkEnd w:id="595"/>
      <w:r>
        <w:rPr>
          <w:rtl/>
        </w:rPr>
        <w:t xml:space="preserve">סוציאליים </w:t>
      </w:r>
      <w:bookmarkStart w:id="596" w:name="_ETM_Q1_451579"/>
      <w:bookmarkEnd w:id="596"/>
      <w:r>
        <w:rPr>
          <w:rtl/>
        </w:rPr>
        <w:t xml:space="preserve">שעובדים </w:t>
      </w:r>
      <w:bookmarkStart w:id="597" w:name="_ETM_Q1_451939"/>
      <w:bookmarkEnd w:id="597"/>
      <w:r>
        <w:rPr>
          <w:rtl/>
        </w:rPr>
        <w:t xml:space="preserve">בעמותות </w:t>
      </w:r>
      <w:bookmarkStart w:id="598" w:name="_ETM_Q1_452510"/>
      <w:bookmarkEnd w:id="598"/>
      <w:r>
        <w:rPr>
          <w:rtl/>
        </w:rPr>
        <w:t xml:space="preserve">ובארגונים </w:t>
      </w:r>
      <w:bookmarkStart w:id="599" w:name="_ETM_Q1_453140"/>
      <w:bookmarkEnd w:id="599"/>
      <w:r>
        <w:rPr>
          <w:rtl/>
        </w:rPr>
        <w:t xml:space="preserve">כאלה </w:t>
      </w:r>
      <w:bookmarkStart w:id="600" w:name="_ETM_Q1_453500"/>
      <w:bookmarkEnd w:id="600"/>
      <w:r>
        <w:rPr>
          <w:rtl/>
        </w:rPr>
        <w:t>ואחרים</w:t>
      </w:r>
      <w:r>
        <w:rPr>
          <w:rFonts w:hint="cs"/>
          <w:rtl/>
        </w:rPr>
        <w:t>.</w:t>
      </w:r>
      <w:r>
        <w:rPr>
          <w:rtl/>
        </w:rPr>
        <w:t xml:space="preserve"> </w:t>
      </w:r>
      <w:bookmarkStart w:id="601" w:name="_ETM_Q1_455010"/>
      <w:bookmarkEnd w:id="601"/>
      <w:r>
        <w:rPr>
          <w:rtl/>
        </w:rPr>
        <w:t xml:space="preserve">העובדים </w:t>
      </w:r>
      <w:bookmarkStart w:id="602" w:name="_ETM_Q1_455549"/>
      <w:bookmarkEnd w:id="602"/>
      <w:r>
        <w:rPr>
          <w:rtl/>
        </w:rPr>
        <w:t xml:space="preserve">הסוציאליים </w:t>
      </w:r>
      <w:bookmarkStart w:id="603" w:name="_ETM_Q1_456180"/>
      <w:bookmarkEnd w:id="603"/>
      <w:r>
        <w:rPr>
          <w:rtl/>
        </w:rPr>
        <w:t xml:space="preserve">במחלקות </w:t>
      </w:r>
      <w:bookmarkStart w:id="604" w:name="_ETM_Q1_456749"/>
      <w:bookmarkEnd w:id="604"/>
      <w:r>
        <w:rPr>
          <w:rtl/>
        </w:rPr>
        <w:t xml:space="preserve">לשירותים </w:t>
      </w:r>
      <w:bookmarkStart w:id="605" w:name="_ETM_Q1_457200"/>
      <w:bookmarkEnd w:id="605"/>
      <w:r>
        <w:rPr>
          <w:rtl/>
        </w:rPr>
        <w:t>חברתיים</w:t>
      </w:r>
      <w:r>
        <w:rPr>
          <w:rFonts w:hint="cs"/>
          <w:rtl/>
        </w:rPr>
        <w:t>,</w:t>
      </w:r>
      <w:r>
        <w:rPr>
          <w:rtl/>
        </w:rPr>
        <w:t xml:space="preserve"> </w:t>
      </w:r>
      <w:bookmarkStart w:id="606" w:name="_ETM_Q1_457799"/>
      <w:bookmarkEnd w:id="606"/>
      <w:r>
        <w:rPr>
          <w:rtl/>
        </w:rPr>
        <w:t xml:space="preserve">משיקולים </w:t>
      </w:r>
      <w:bookmarkStart w:id="607" w:name="_ETM_Q1_458310"/>
      <w:bookmarkEnd w:id="607"/>
      <w:r>
        <w:rPr>
          <w:rtl/>
        </w:rPr>
        <w:t xml:space="preserve">כאלה </w:t>
      </w:r>
      <w:bookmarkStart w:id="608" w:name="_ETM_Q1_458579"/>
      <w:bookmarkEnd w:id="608"/>
      <w:r>
        <w:rPr>
          <w:rtl/>
        </w:rPr>
        <w:t>ואחרים</w:t>
      </w:r>
      <w:r>
        <w:rPr>
          <w:rFonts w:hint="cs"/>
          <w:rtl/>
        </w:rPr>
        <w:t>,</w:t>
      </w:r>
      <w:r>
        <w:rPr>
          <w:rtl/>
        </w:rPr>
        <w:t xml:space="preserve"> </w:t>
      </w:r>
      <w:bookmarkStart w:id="609" w:name="_ETM_Q1_459480"/>
      <w:bookmarkEnd w:id="609"/>
      <w:r>
        <w:rPr>
          <w:rtl/>
        </w:rPr>
        <w:t xml:space="preserve">לא </w:t>
      </w:r>
      <w:bookmarkStart w:id="610" w:name="_ETM_Q1_459689"/>
      <w:bookmarkEnd w:id="610"/>
      <w:r>
        <w:rPr>
          <w:rtl/>
        </w:rPr>
        <w:t xml:space="preserve">נכללו </w:t>
      </w:r>
      <w:bookmarkStart w:id="611" w:name="_ETM_Q1_460170"/>
      <w:bookmarkEnd w:id="611"/>
      <w:r>
        <w:rPr>
          <w:rtl/>
        </w:rPr>
        <w:t xml:space="preserve">בפעימה </w:t>
      </w:r>
      <w:bookmarkStart w:id="612" w:name="_ETM_Q1_460620"/>
      <w:bookmarkEnd w:id="612"/>
      <w:r>
        <w:rPr>
          <w:rtl/>
        </w:rPr>
        <w:t>הראשונה</w:t>
      </w:r>
      <w:r>
        <w:rPr>
          <w:rFonts w:hint="cs"/>
          <w:rtl/>
        </w:rPr>
        <w:t>.</w:t>
      </w:r>
      <w:r>
        <w:rPr>
          <w:rtl/>
        </w:rPr>
        <w:t xml:space="preserve"> </w:t>
      </w:r>
      <w:bookmarkStart w:id="613" w:name="_ETM_Q1_461670"/>
      <w:bookmarkEnd w:id="613"/>
    </w:p>
    <w:p w:rsidR="00E9034C" w:rsidRDefault="00E9034C" w:rsidP="00993AC3">
      <w:pPr>
        <w:rPr>
          <w:rtl/>
        </w:rPr>
      </w:pPr>
    </w:p>
    <w:p w:rsidR="00E9034C" w:rsidRDefault="00E9034C" w:rsidP="00F37E01">
      <w:pPr>
        <w:rPr>
          <w:rtl/>
        </w:rPr>
      </w:pPr>
      <w:r>
        <w:rPr>
          <w:rtl/>
        </w:rPr>
        <w:t xml:space="preserve">אני </w:t>
      </w:r>
      <w:bookmarkStart w:id="614" w:name="_ETM_Q1_461909"/>
      <w:bookmarkEnd w:id="614"/>
      <w:r>
        <w:rPr>
          <w:rtl/>
        </w:rPr>
        <w:t xml:space="preserve">אעשה </w:t>
      </w:r>
      <w:bookmarkStart w:id="615" w:name="_ETM_Q1_462269"/>
      <w:bookmarkEnd w:id="615"/>
      <w:r>
        <w:rPr>
          <w:rtl/>
        </w:rPr>
        <w:t>הכ</w:t>
      </w:r>
      <w:r>
        <w:rPr>
          <w:rFonts w:hint="cs"/>
          <w:rtl/>
        </w:rPr>
        <w:t>ו</w:t>
      </w:r>
      <w:r>
        <w:rPr>
          <w:rtl/>
        </w:rPr>
        <w:t>ל</w:t>
      </w:r>
      <w:r>
        <w:rPr>
          <w:rFonts w:hint="cs"/>
          <w:rtl/>
        </w:rPr>
        <w:t>,</w:t>
      </w:r>
      <w:r>
        <w:rPr>
          <w:rtl/>
        </w:rPr>
        <w:t xml:space="preserve"> </w:t>
      </w:r>
      <w:bookmarkStart w:id="616" w:name="_ETM_Q1_463550"/>
      <w:bookmarkEnd w:id="616"/>
      <w:r>
        <w:rPr>
          <w:rtl/>
        </w:rPr>
        <w:t xml:space="preserve">אעשה </w:t>
      </w:r>
      <w:bookmarkStart w:id="617" w:name="_ETM_Q1_463970"/>
      <w:bookmarkEnd w:id="617"/>
      <w:r>
        <w:rPr>
          <w:rtl/>
        </w:rPr>
        <w:t xml:space="preserve">הכול </w:t>
      </w:r>
      <w:bookmarkStart w:id="618" w:name="_ETM_Q1_464300"/>
      <w:bookmarkEnd w:id="618"/>
      <w:r>
        <w:rPr>
          <w:rtl/>
        </w:rPr>
        <w:t xml:space="preserve">כדי </w:t>
      </w:r>
      <w:bookmarkStart w:id="619" w:name="_ETM_Q1_464630"/>
      <w:bookmarkEnd w:id="619"/>
      <w:r>
        <w:rPr>
          <w:rtl/>
        </w:rPr>
        <w:t xml:space="preserve">שהעובדים </w:t>
      </w:r>
      <w:bookmarkStart w:id="620" w:name="_ETM_Q1_465320"/>
      <w:bookmarkEnd w:id="620"/>
      <w:r>
        <w:rPr>
          <w:rtl/>
        </w:rPr>
        <w:t xml:space="preserve">הסוציאליים </w:t>
      </w:r>
      <w:bookmarkStart w:id="621" w:name="_ETM_Q1_466770"/>
      <w:bookmarkEnd w:id="621"/>
      <w:r>
        <w:rPr>
          <w:rtl/>
        </w:rPr>
        <w:t xml:space="preserve">במחלקות </w:t>
      </w:r>
      <w:bookmarkStart w:id="622" w:name="_ETM_Q1_467520"/>
      <w:bookmarkEnd w:id="622"/>
      <w:r>
        <w:rPr>
          <w:rtl/>
        </w:rPr>
        <w:t xml:space="preserve">לשירותים </w:t>
      </w:r>
      <w:bookmarkStart w:id="623" w:name="_ETM_Q1_468060"/>
      <w:bookmarkEnd w:id="623"/>
      <w:r>
        <w:rPr>
          <w:rtl/>
        </w:rPr>
        <w:t>חברתיים</w:t>
      </w:r>
      <w:r>
        <w:rPr>
          <w:rFonts w:hint="cs"/>
          <w:rtl/>
        </w:rPr>
        <w:t>,</w:t>
      </w:r>
      <w:r>
        <w:rPr>
          <w:rtl/>
        </w:rPr>
        <w:t xml:space="preserve"> </w:t>
      </w:r>
      <w:bookmarkStart w:id="624" w:name="_ETM_Q1_469200"/>
      <w:bookmarkEnd w:id="624"/>
      <w:r>
        <w:rPr>
          <w:rtl/>
        </w:rPr>
        <w:t xml:space="preserve">שראינו </w:t>
      </w:r>
      <w:bookmarkStart w:id="625" w:name="_ETM_Q1_469890"/>
      <w:bookmarkEnd w:id="625"/>
      <w:r>
        <w:rPr>
          <w:rtl/>
        </w:rPr>
        <w:t>אותם</w:t>
      </w:r>
      <w:r>
        <w:rPr>
          <w:rFonts w:hint="cs"/>
          <w:rtl/>
        </w:rPr>
        <w:t xml:space="preserve"> 24/7</w:t>
      </w:r>
      <w:bookmarkStart w:id="626" w:name="_ETM_Q1_470280"/>
      <w:bookmarkStart w:id="627" w:name="_ETM_Q1_471150"/>
      <w:bookmarkEnd w:id="626"/>
      <w:bookmarkEnd w:id="627"/>
      <w:r>
        <w:rPr>
          <w:rtl/>
        </w:rPr>
        <w:t xml:space="preserve"> </w:t>
      </w:r>
      <w:bookmarkStart w:id="628" w:name="_ETM_Q1_472629"/>
      <w:bookmarkEnd w:id="628"/>
      <w:r>
        <w:rPr>
          <w:rFonts w:hint="cs"/>
          <w:rtl/>
        </w:rPr>
        <w:t xml:space="preserve">– </w:t>
      </w:r>
      <w:r>
        <w:rPr>
          <w:rtl/>
        </w:rPr>
        <w:t xml:space="preserve">מהיום </w:t>
      </w:r>
      <w:bookmarkStart w:id="629" w:name="_ETM_Q1_473140"/>
      <w:bookmarkEnd w:id="629"/>
      <w:r>
        <w:rPr>
          <w:rtl/>
        </w:rPr>
        <w:t>הראשון</w:t>
      </w:r>
      <w:bookmarkStart w:id="630" w:name="_ETM_Q1_473650"/>
      <w:bookmarkEnd w:id="630"/>
      <w:r>
        <w:rPr>
          <w:rFonts w:hint="cs"/>
          <w:rtl/>
        </w:rPr>
        <w:t xml:space="preserve"> </w:t>
      </w:r>
      <w:r>
        <w:rPr>
          <w:rtl/>
        </w:rPr>
        <w:t xml:space="preserve">לא </w:t>
      </w:r>
      <w:bookmarkStart w:id="631" w:name="_ETM_Q1_473739"/>
      <w:bookmarkEnd w:id="631"/>
      <w:r>
        <w:rPr>
          <w:rtl/>
        </w:rPr>
        <w:t xml:space="preserve">נתקלתי </w:t>
      </w:r>
      <w:bookmarkStart w:id="632" w:name="_ETM_Q1_474790"/>
      <w:bookmarkEnd w:id="632"/>
      <w:r>
        <w:rPr>
          <w:rtl/>
        </w:rPr>
        <w:t xml:space="preserve">בהרמת </w:t>
      </w:r>
      <w:bookmarkStart w:id="633" w:name="_ETM_Q1_475390"/>
      <w:bookmarkEnd w:id="633"/>
      <w:r>
        <w:rPr>
          <w:rtl/>
        </w:rPr>
        <w:t xml:space="preserve">כתף </w:t>
      </w:r>
      <w:bookmarkStart w:id="634" w:name="_ETM_Q1_475810"/>
      <w:bookmarkEnd w:id="634"/>
      <w:r>
        <w:rPr>
          <w:rtl/>
        </w:rPr>
        <w:t xml:space="preserve">של </w:t>
      </w:r>
      <w:bookmarkStart w:id="635" w:name="_ETM_Q1_476019"/>
      <w:bookmarkEnd w:id="635"/>
      <w:r>
        <w:rPr>
          <w:rtl/>
        </w:rPr>
        <w:t xml:space="preserve">עובדת </w:t>
      </w:r>
      <w:bookmarkStart w:id="636" w:name="_ETM_Q1_476439"/>
      <w:bookmarkEnd w:id="636"/>
      <w:r>
        <w:rPr>
          <w:rtl/>
        </w:rPr>
        <w:t xml:space="preserve">סוציאלית </w:t>
      </w:r>
      <w:bookmarkStart w:id="637" w:name="_ETM_Q1_476950"/>
      <w:bookmarkEnd w:id="637"/>
      <w:r>
        <w:rPr>
          <w:rFonts w:hint="cs"/>
          <w:rtl/>
        </w:rPr>
        <w:t xml:space="preserve">אחת </w:t>
      </w:r>
      <w:bookmarkStart w:id="638" w:name="_ETM_Q1_477920"/>
      <w:bookmarkEnd w:id="638"/>
      <w:r>
        <w:rPr>
          <w:rtl/>
        </w:rPr>
        <w:t xml:space="preserve">שהייתה </w:t>
      </w:r>
      <w:bookmarkStart w:id="639" w:name="_ETM_Q1_478250"/>
      <w:bookmarkEnd w:id="639"/>
      <w:r>
        <w:rPr>
          <w:rtl/>
        </w:rPr>
        <w:t xml:space="preserve">צריכה </w:t>
      </w:r>
      <w:bookmarkStart w:id="640" w:name="_ETM_Q1_478549"/>
      <w:bookmarkEnd w:id="640"/>
      <w:r>
        <w:rPr>
          <w:rtl/>
        </w:rPr>
        <w:t xml:space="preserve">לעזוב </w:t>
      </w:r>
      <w:bookmarkStart w:id="641" w:name="_ETM_Q1_478969"/>
      <w:bookmarkEnd w:id="641"/>
      <w:r>
        <w:rPr>
          <w:rtl/>
        </w:rPr>
        <w:t xml:space="preserve">את </w:t>
      </w:r>
      <w:bookmarkStart w:id="642" w:name="_ETM_Q1_479060"/>
      <w:bookmarkEnd w:id="642"/>
      <w:r>
        <w:rPr>
          <w:rtl/>
        </w:rPr>
        <w:t xml:space="preserve">ביתה </w:t>
      </w:r>
      <w:bookmarkStart w:id="643" w:name="_ETM_Q1_479390"/>
      <w:bookmarkEnd w:id="643"/>
      <w:r>
        <w:rPr>
          <w:rtl/>
        </w:rPr>
        <w:t xml:space="preserve">ולנסוע </w:t>
      </w:r>
      <w:bookmarkStart w:id="644" w:name="_ETM_Q1_479989"/>
      <w:bookmarkEnd w:id="644"/>
      <w:r>
        <w:rPr>
          <w:rtl/>
        </w:rPr>
        <w:t>לאילת</w:t>
      </w:r>
      <w:r>
        <w:rPr>
          <w:rFonts w:hint="cs"/>
          <w:rtl/>
        </w:rPr>
        <w:t>,</w:t>
      </w:r>
      <w:r>
        <w:rPr>
          <w:rtl/>
        </w:rPr>
        <w:t xml:space="preserve"> </w:t>
      </w:r>
      <w:bookmarkStart w:id="645" w:name="_ETM_Q1_481540"/>
      <w:bookmarkEnd w:id="645"/>
      <w:r>
        <w:rPr>
          <w:rtl/>
        </w:rPr>
        <w:t xml:space="preserve">להיתקל </w:t>
      </w:r>
      <w:bookmarkStart w:id="646" w:name="_ETM_Q1_482349"/>
      <w:bookmarkEnd w:id="646"/>
      <w:r>
        <w:rPr>
          <w:rtl/>
        </w:rPr>
        <w:t xml:space="preserve">ולעמוד </w:t>
      </w:r>
      <w:bookmarkStart w:id="647" w:name="_ETM_Q1_483579"/>
      <w:bookmarkEnd w:id="647"/>
      <w:r>
        <w:rPr>
          <w:rtl/>
        </w:rPr>
        <w:t xml:space="preserve">חזיתית </w:t>
      </w:r>
      <w:bookmarkStart w:id="648" w:name="_ETM_Q1_485110"/>
      <w:bookmarkEnd w:id="648"/>
      <w:r>
        <w:rPr>
          <w:rtl/>
        </w:rPr>
        <w:t xml:space="preserve">אל </w:t>
      </w:r>
      <w:bookmarkStart w:id="649" w:name="_ETM_Q1_485350"/>
      <w:bookmarkEnd w:id="649"/>
      <w:r>
        <w:rPr>
          <w:rtl/>
        </w:rPr>
        <w:t xml:space="preserve">מול </w:t>
      </w:r>
      <w:bookmarkStart w:id="650" w:name="_ETM_Q1_485680"/>
      <w:bookmarkEnd w:id="650"/>
      <w:r>
        <w:rPr>
          <w:rtl/>
        </w:rPr>
        <w:t xml:space="preserve">מי </w:t>
      </w:r>
      <w:bookmarkStart w:id="651" w:name="_ETM_Q1_485860"/>
      <w:bookmarkEnd w:id="651"/>
      <w:r>
        <w:rPr>
          <w:rtl/>
        </w:rPr>
        <w:t xml:space="preserve">שנטבחו </w:t>
      </w:r>
      <w:bookmarkStart w:id="652" w:name="_ETM_Q1_486790"/>
      <w:bookmarkEnd w:id="652"/>
      <w:r>
        <w:rPr>
          <w:rtl/>
        </w:rPr>
        <w:t xml:space="preserve">בני </w:t>
      </w:r>
      <w:bookmarkStart w:id="653" w:name="_ETM_Q1_487800"/>
      <w:bookmarkStart w:id="654" w:name="_ETM_Q1_488160"/>
      <w:bookmarkEnd w:id="653"/>
      <w:bookmarkEnd w:id="654"/>
      <w:r>
        <w:rPr>
          <w:rtl/>
        </w:rPr>
        <w:t>בית</w:t>
      </w:r>
      <w:r>
        <w:rPr>
          <w:rFonts w:hint="cs"/>
          <w:rtl/>
        </w:rPr>
        <w:t xml:space="preserve">ם, אל מול </w:t>
      </w:r>
      <w:bookmarkStart w:id="655" w:name="_ETM_Q1_489569"/>
      <w:bookmarkStart w:id="656" w:name="_ETM_Q1_489750"/>
      <w:bookmarkEnd w:id="655"/>
      <w:bookmarkEnd w:id="656"/>
      <w:r>
        <w:rPr>
          <w:rtl/>
        </w:rPr>
        <w:t xml:space="preserve">מי </w:t>
      </w:r>
      <w:bookmarkStart w:id="657" w:name="_ETM_Q1_489930"/>
      <w:bookmarkEnd w:id="657"/>
      <w:r>
        <w:rPr>
          <w:rtl/>
        </w:rPr>
        <w:t xml:space="preserve">שביתם </w:t>
      </w:r>
      <w:bookmarkStart w:id="658" w:name="_ETM_Q1_490560"/>
      <w:bookmarkEnd w:id="658"/>
      <w:r>
        <w:rPr>
          <w:rtl/>
        </w:rPr>
        <w:t xml:space="preserve">נשרף </w:t>
      </w:r>
      <w:bookmarkStart w:id="659" w:name="_ETM_Q1_491950"/>
      <w:bookmarkEnd w:id="659"/>
      <w:r>
        <w:rPr>
          <w:rtl/>
        </w:rPr>
        <w:t>ונחרב</w:t>
      </w:r>
      <w:r>
        <w:rPr>
          <w:rFonts w:hint="cs"/>
          <w:rtl/>
        </w:rPr>
        <w:t>.</w:t>
      </w:r>
      <w:r>
        <w:rPr>
          <w:rtl/>
        </w:rPr>
        <w:t xml:space="preserve"> </w:t>
      </w:r>
      <w:bookmarkStart w:id="660" w:name="_ETM_Q1_493420"/>
      <w:bookmarkEnd w:id="660"/>
      <w:r>
        <w:rPr>
          <w:rtl/>
        </w:rPr>
        <w:t xml:space="preserve">לא </w:t>
      </w:r>
      <w:bookmarkStart w:id="661" w:name="_ETM_Q1_494020"/>
      <w:bookmarkEnd w:id="661"/>
      <w:r>
        <w:rPr>
          <w:rtl/>
        </w:rPr>
        <w:t xml:space="preserve">שמעתי </w:t>
      </w:r>
      <w:bookmarkStart w:id="662" w:name="_ETM_Q1_494709"/>
      <w:bookmarkEnd w:id="662"/>
      <w:r>
        <w:rPr>
          <w:rtl/>
        </w:rPr>
        <w:t xml:space="preserve">לא </w:t>
      </w:r>
      <w:bookmarkStart w:id="663" w:name="_ETM_Q1_494890"/>
      <w:bookmarkEnd w:id="663"/>
      <w:r>
        <w:rPr>
          <w:rtl/>
        </w:rPr>
        <w:t>זעק</w:t>
      </w:r>
      <w:r>
        <w:rPr>
          <w:rFonts w:hint="cs"/>
          <w:rtl/>
        </w:rPr>
        <w:t xml:space="preserve">ת </w:t>
      </w:r>
      <w:bookmarkStart w:id="664" w:name="_ETM_Q1_493000"/>
      <w:bookmarkEnd w:id="664"/>
      <w:r>
        <w:rPr>
          <w:rFonts w:hint="cs"/>
          <w:rtl/>
        </w:rPr>
        <w:t>אי</w:t>
      </w:r>
      <w:bookmarkStart w:id="665" w:name="_ETM_Q1_495550"/>
      <w:bookmarkEnd w:id="665"/>
      <w:r>
        <w:rPr>
          <w:rFonts w:hint="cs"/>
          <w:rtl/>
        </w:rPr>
        <w:t>י,</w:t>
      </w:r>
      <w:r>
        <w:rPr>
          <w:rtl/>
        </w:rPr>
        <w:t xml:space="preserve"> </w:t>
      </w:r>
      <w:bookmarkStart w:id="666" w:name="_ETM_Q1_496530"/>
      <w:bookmarkEnd w:id="666"/>
      <w:r>
        <w:rPr>
          <w:rtl/>
        </w:rPr>
        <w:t xml:space="preserve">קשה </w:t>
      </w:r>
      <w:bookmarkStart w:id="667" w:name="_ETM_Q1_497069"/>
      <w:bookmarkEnd w:id="667"/>
      <w:r>
        <w:rPr>
          <w:rtl/>
        </w:rPr>
        <w:t>לי</w:t>
      </w:r>
      <w:r>
        <w:rPr>
          <w:rFonts w:hint="cs"/>
          <w:rtl/>
        </w:rPr>
        <w:t xml:space="preserve">, או איזו </w:t>
      </w:r>
      <w:bookmarkStart w:id="668" w:name="_ETM_Q1_498389"/>
      <w:bookmarkStart w:id="669" w:name="_ETM_Q1_498689"/>
      <w:bookmarkEnd w:id="668"/>
      <w:bookmarkEnd w:id="669"/>
      <w:r>
        <w:rPr>
          <w:rtl/>
        </w:rPr>
        <w:t xml:space="preserve">הרמת </w:t>
      </w:r>
      <w:bookmarkStart w:id="670" w:name="_ETM_Q1_499019"/>
      <w:bookmarkEnd w:id="670"/>
      <w:r>
        <w:rPr>
          <w:rtl/>
        </w:rPr>
        <w:t>כתף</w:t>
      </w:r>
      <w:r>
        <w:rPr>
          <w:rFonts w:hint="cs"/>
          <w:rtl/>
        </w:rPr>
        <w:t>.</w:t>
      </w:r>
      <w:r>
        <w:rPr>
          <w:rtl/>
        </w:rPr>
        <w:t xml:space="preserve"> </w:t>
      </w:r>
      <w:bookmarkStart w:id="671" w:name="_ETM_Q1_500099"/>
      <w:bookmarkEnd w:id="671"/>
      <w:r>
        <w:rPr>
          <w:rtl/>
        </w:rPr>
        <w:t>התנגדות</w:t>
      </w:r>
      <w:r>
        <w:rPr>
          <w:rFonts w:hint="cs"/>
          <w:rtl/>
        </w:rPr>
        <w:t xml:space="preserve"> אחת</w:t>
      </w:r>
      <w:bookmarkStart w:id="672" w:name="_ETM_Q1_500700"/>
      <w:bookmarkEnd w:id="672"/>
      <w:r>
        <w:rPr>
          <w:rtl/>
        </w:rPr>
        <w:t xml:space="preserve"> </w:t>
      </w:r>
      <w:bookmarkStart w:id="673" w:name="_ETM_Q1_500999"/>
      <w:bookmarkEnd w:id="673"/>
      <w:r>
        <w:rPr>
          <w:rtl/>
        </w:rPr>
        <w:t xml:space="preserve">לא </w:t>
      </w:r>
      <w:bookmarkStart w:id="674" w:name="_ETM_Q1_501120"/>
      <w:bookmarkEnd w:id="674"/>
      <w:r>
        <w:rPr>
          <w:rtl/>
        </w:rPr>
        <w:t>הייתה</w:t>
      </w:r>
      <w:r>
        <w:rPr>
          <w:rFonts w:hint="cs"/>
          <w:rtl/>
        </w:rPr>
        <w:t>.</w:t>
      </w:r>
      <w:r>
        <w:rPr>
          <w:rtl/>
        </w:rPr>
        <w:t xml:space="preserve"> </w:t>
      </w:r>
      <w:bookmarkStart w:id="675" w:name="_ETM_Q1_502400"/>
      <w:bookmarkEnd w:id="675"/>
      <w:r>
        <w:rPr>
          <w:rtl/>
        </w:rPr>
        <w:t xml:space="preserve">עובדים </w:t>
      </w:r>
      <w:bookmarkStart w:id="676" w:name="_ETM_Q1_502790"/>
      <w:bookmarkEnd w:id="676"/>
      <w:r>
        <w:rPr>
          <w:rtl/>
        </w:rPr>
        <w:t xml:space="preserve">ועובדות </w:t>
      </w:r>
      <w:bookmarkStart w:id="677" w:name="_ETM_Q1_503150"/>
      <w:bookmarkEnd w:id="677"/>
      <w:r>
        <w:rPr>
          <w:rtl/>
        </w:rPr>
        <w:t xml:space="preserve">סוציאליות </w:t>
      </w:r>
      <w:bookmarkStart w:id="678" w:name="_ETM_Q1_503660"/>
      <w:bookmarkEnd w:id="678"/>
      <w:r>
        <w:rPr>
          <w:rtl/>
        </w:rPr>
        <w:t xml:space="preserve">ירדו </w:t>
      </w:r>
      <w:bookmarkStart w:id="679" w:name="_ETM_Q1_504050"/>
      <w:bookmarkEnd w:id="679"/>
      <w:r>
        <w:rPr>
          <w:rtl/>
        </w:rPr>
        <w:t xml:space="preserve">לים </w:t>
      </w:r>
      <w:bookmarkStart w:id="680" w:name="_ETM_Q1_504349"/>
      <w:bookmarkEnd w:id="680"/>
      <w:r>
        <w:rPr>
          <w:rtl/>
        </w:rPr>
        <w:t>המלח</w:t>
      </w:r>
      <w:r>
        <w:rPr>
          <w:rFonts w:hint="cs"/>
          <w:rtl/>
        </w:rPr>
        <w:t>,</w:t>
      </w:r>
      <w:bookmarkStart w:id="681" w:name="_ETM_Q1_505199"/>
      <w:bookmarkEnd w:id="681"/>
      <w:r>
        <w:rPr>
          <w:rtl/>
        </w:rPr>
        <w:t xml:space="preserve"> </w:t>
      </w:r>
      <w:bookmarkStart w:id="682" w:name="_ETM_Q1_506269"/>
      <w:bookmarkEnd w:id="682"/>
      <w:r>
        <w:rPr>
          <w:rtl/>
        </w:rPr>
        <w:t xml:space="preserve">למלונות </w:t>
      </w:r>
      <w:bookmarkStart w:id="683" w:name="_ETM_Q1_506780"/>
      <w:bookmarkEnd w:id="683"/>
      <w:r>
        <w:rPr>
          <w:rtl/>
        </w:rPr>
        <w:t xml:space="preserve">בצפון </w:t>
      </w:r>
      <w:bookmarkStart w:id="684" w:name="_ETM_Q1_507319"/>
      <w:bookmarkEnd w:id="684"/>
      <w:r>
        <w:rPr>
          <w:rtl/>
        </w:rPr>
        <w:t>למ</w:t>
      </w:r>
      <w:r>
        <w:rPr>
          <w:rFonts w:hint="cs"/>
          <w:rtl/>
        </w:rPr>
        <w:t>ל</w:t>
      </w:r>
      <w:r>
        <w:rPr>
          <w:rtl/>
        </w:rPr>
        <w:t xml:space="preserve">ונות </w:t>
      </w:r>
      <w:bookmarkStart w:id="685" w:name="_ETM_Q1_507829"/>
      <w:bookmarkEnd w:id="685"/>
      <w:r>
        <w:rPr>
          <w:rtl/>
        </w:rPr>
        <w:t>במרכז</w:t>
      </w:r>
      <w:r>
        <w:rPr>
          <w:rFonts w:hint="cs"/>
          <w:rtl/>
        </w:rPr>
        <w:t>,</w:t>
      </w:r>
      <w:r>
        <w:rPr>
          <w:rtl/>
        </w:rPr>
        <w:t xml:space="preserve"> </w:t>
      </w:r>
      <w:bookmarkStart w:id="686" w:name="_ETM_Q1_509190"/>
      <w:bookmarkEnd w:id="686"/>
      <w:r>
        <w:rPr>
          <w:rtl/>
        </w:rPr>
        <w:t xml:space="preserve">כולם </w:t>
      </w:r>
      <w:bookmarkStart w:id="687" w:name="_ETM_Q1_509580"/>
      <w:bookmarkEnd w:id="687"/>
      <w:r>
        <w:rPr>
          <w:rtl/>
        </w:rPr>
        <w:t xml:space="preserve">עמדו </w:t>
      </w:r>
      <w:bookmarkStart w:id="688" w:name="_ETM_Q1_509850"/>
      <w:bookmarkEnd w:id="688"/>
      <w:r>
        <w:rPr>
          <w:rtl/>
        </w:rPr>
        <w:t xml:space="preserve">באתגר </w:t>
      </w:r>
      <w:bookmarkStart w:id="689" w:name="_ETM_Q1_510330"/>
      <w:bookmarkEnd w:id="689"/>
      <w:r>
        <w:rPr>
          <w:rtl/>
        </w:rPr>
        <w:t>הזה</w:t>
      </w:r>
      <w:r>
        <w:rPr>
          <w:rFonts w:hint="cs"/>
          <w:rtl/>
        </w:rPr>
        <w:t>,</w:t>
      </w:r>
      <w:r>
        <w:rPr>
          <w:rtl/>
        </w:rPr>
        <w:t xml:space="preserve"> </w:t>
      </w:r>
      <w:bookmarkStart w:id="690" w:name="_ETM_Q1_510540"/>
      <w:bookmarkEnd w:id="690"/>
      <w:r>
        <w:rPr>
          <w:rtl/>
        </w:rPr>
        <w:t>ולכן</w:t>
      </w:r>
      <w:r w:rsidR="00F37E01">
        <w:rPr>
          <w:rFonts w:hint="cs"/>
          <w:rtl/>
        </w:rPr>
        <w:t>,</w:t>
      </w:r>
      <w:r>
        <w:rPr>
          <w:rtl/>
        </w:rPr>
        <w:t xml:space="preserve"> </w:t>
      </w:r>
      <w:bookmarkStart w:id="691" w:name="_ETM_Q1_511050"/>
      <w:bookmarkEnd w:id="691"/>
      <w:r>
        <w:rPr>
          <w:rtl/>
        </w:rPr>
        <w:t xml:space="preserve">טוב </w:t>
      </w:r>
      <w:bookmarkStart w:id="692" w:name="_ETM_Q1_511350"/>
      <w:bookmarkEnd w:id="692"/>
      <w:r>
        <w:rPr>
          <w:rtl/>
        </w:rPr>
        <w:t xml:space="preserve">ששאלת </w:t>
      </w:r>
      <w:bookmarkStart w:id="693" w:name="_ETM_Q1_511800"/>
      <w:bookmarkEnd w:id="693"/>
      <w:r>
        <w:rPr>
          <w:rtl/>
        </w:rPr>
        <w:t xml:space="preserve">על </w:t>
      </w:r>
      <w:bookmarkStart w:id="694" w:name="_ETM_Q1_511920"/>
      <w:bookmarkEnd w:id="694"/>
      <w:r>
        <w:rPr>
          <w:rtl/>
        </w:rPr>
        <w:t xml:space="preserve">הפעימה </w:t>
      </w:r>
      <w:bookmarkStart w:id="695" w:name="_ETM_Q1_512280"/>
      <w:bookmarkEnd w:id="695"/>
      <w:r>
        <w:rPr>
          <w:rtl/>
        </w:rPr>
        <w:t>השנייה</w:t>
      </w:r>
      <w:r>
        <w:rPr>
          <w:rFonts w:hint="cs"/>
          <w:rtl/>
        </w:rPr>
        <w:t>.</w:t>
      </w:r>
      <w:bookmarkStart w:id="696" w:name="_ETM_Q1_513239"/>
      <w:bookmarkStart w:id="697" w:name="_ETM_Q1_513000"/>
      <w:bookmarkEnd w:id="696"/>
      <w:bookmarkEnd w:id="697"/>
      <w:r w:rsidR="00F37E01">
        <w:rPr>
          <w:rFonts w:hint="cs"/>
          <w:rtl/>
        </w:rPr>
        <w:t xml:space="preserve"> </w:t>
      </w:r>
      <w:r>
        <w:rPr>
          <w:rtl/>
        </w:rPr>
        <w:t xml:space="preserve">הפעימה </w:t>
      </w:r>
      <w:bookmarkStart w:id="698" w:name="_ETM_Q1_513809"/>
      <w:bookmarkEnd w:id="698"/>
      <w:r>
        <w:rPr>
          <w:rtl/>
        </w:rPr>
        <w:t xml:space="preserve">השנייה </w:t>
      </w:r>
      <w:bookmarkStart w:id="699" w:name="_ETM_Q1_514290"/>
      <w:bookmarkEnd w:id="699"/>
      <w:r>
        <w:rPr>
          <w:rtl/>
        </w:rPr>
        <w:t>הי</w:t>
      </w:r>
      <w:r>
        <w:rPr>
          <w:rFonts w:hint="cs"/>
          <w:rtl/>
        </w:rPr>
        <w:t>ה</w:t>
      </w:r>
      <w:r>
        <w:rPr>
          <w:rtl/>
        </w:rPr>
        <w:t xml:space="preserve"> </w:t>
      </w:r>
      <w:bookmarkStart w:id="700" w:name="_ETM_Q1_514590"/>
      <w:bookmarkEnd w:id="700"/>
      <w:r>
        <w:rPr>
          <w:rtl/>
        </w:rPr>
        <w:t>תהיה</w:t>
      </w:r>
      <w:r>
        <w:rPr>
          <w:rFonts w:hint="cs"/>
          <w:rtl/>
        </w:rPr>
        <w:t>.</w:t>
      </w:r>
      <w:r>
        <w:rPr>
          <w:rtl/>
        </w:rPr>
        <w:t xml:space="preserve"> </w:t>
      </w:r>
      <w:bookmarkStart w:id="701" w:name="_ETM_Q1_515579"/>
      <w:bookmarkEnd w:id="701"/>
      <w:r>
        <w:rPr>
          <w:rtl/>
        </w:rPr>
        <w:t xml:space="preserve">אנחנו </w:t>
      </w:r>
      <w:bookmarkStart w:id="702" w:name="_ETM_Q1_516029"/>
      <w:bookmarkEnd w:id="702"/>
      <w:r>
        <w:rPr>
          <w:rtl/>
        </w:rPr>
        <w:t xml:space="preserve">נעשה </w:t>
      </w:r>
      <w:bookmarkStart w:id="703" w:name="_ETM_Q1_516299"/>
      <w:bookmarkEnd w:id="703"/>
      <w:r>
        <w:rPr>
          <w:rtl/>
        </w:rPr>
        <w:t>הכול</w:t>
      </w:r>
      <w:r>
        <w:rPr>
          <w:rFonts w:hint="cs"/>
          <w:rtl/>
        </w:rPr>
        <w:t>.</w:t>
      </w:r>
      <w:r>
        <w:rPr>
          <w:rtl/>
        </w:rPr>
        <w:t xml:space="preserve"> </w:t>
      </w:r>
      <w:bookmarkStart w:id="704" w:name="_ETM_Q1_516840"/>
      <w:bookmarkEnd w:id="704"/>
      <w:r>
        <w:rPr>
          <w:rtl/>
        </w:rPr>
        <w:t xml:space="preserve">אני </w:t>
      </w:r>
      <w:bookmarkStart w:id="705" w:name="_ETM_Q1_516989"/>
      <w:bookmarkEnd w:id="705"/>
      <w:r>
        <w:rPr>
          <w:rtl/>
        </w:rPr>
        <w:t xml:space="preserve">בכוונה </w:t>
      </w:r>
      <w:bookmarkStart w:id="706" w:name="_ETM_Q1_517349"/>
      <w:bookmarkEnd w:id="706"/>
      <w:r>
        <w:rPr>
          <w:rtl/>
        </w:rPr>
        <w:t xml:space="preserve">לא </w:t>
      </w:r>
      <w:bookmarkStart w:id="707" w:name="_ETM_Q1_517469"/>
      <w:bookmarkEnd w:id="707"/>
      <w:r>
        <w:rPr>
          <w:rtl/>
        </w:rPr>
        <w:t xml:space="preserve">הבאתי </w:t>
      </w:r>
      <w:bookmarkStart w:id="708" w:name="_ETM_Q1_517799"/>
      <w:bookmarkEnd w:id="708"/>
      <w:r>
        <w:rPr>
          <w:rtl/>
        </w:rPr>
        <w:t xml:space="preserve">את </w:t>
      </w:r>
      <w:bookmarkStart w:id="709" w:name="_ETM_Q1_517889"/>
      <w:bookmarkEnd w:id="709"/>
      <w:r>
        <w:rPr>
          <w:rtl/>
        </w:rPr>
        <w:t xml:space="preserve">זה </w:t>
      </w:r>
      <w:bookmarkStart w:id="710" w:name="_ETM_Q1_517980"/>
      <w:bookmarkEnd w:id="710"/>
      <w:r>
        <w:rPr>
          <w:rtl/>
        </w:rPr>
        <w:t xml:space="preserve">בדיוני </w:t>
      </w:r>
      <w:bookmarkStart w:id="711" w:name="_ETM_Q1_518309"/>
      <w:bookmarkEnd w:id="711"/>
      <w:r>
        <w:rPr>
          <w:rtl/>
        </w:rPr>
        <w:t>התקציב</w:t>
      </w:r>
      <w:r>
        <w:rPr>
          <w:rFonts w:hint="cs"/>
          <w:rtl/>
        </w:rPr>
        <w:t>,</w:t>
      </w:r>
      <w:r>
        <w:rPr>
          <w:rtl/>
        </w:rPr>
        <w:t xml:space="preserve"> </w:t>
      </w:r>
      <w:bookmarkStart w:id="712" w:name="_ETM_Q1_519380"/>
      <w:bookmarkEnd w:id="712"/>
      <w:r>
        <w:rPr>
          <w:rtl/>
        </w:rPr>
        <w:t xml:space="preserve">מבחינה </w:t>
      </w:r>
      <w:bookmarkStart w:id="713" w:name="_ETM_Q1_519710"/>
      <w:bookmarkEnd w:id="713"/>
      <w:r>
        <w:rPr>
          <w:rtl/>
        </w:rPr>
        <w:t>טקטית</w:t>
      </w:r>
      <w:r>
        <w:rPr>
          <w:rFonts w:hint="cs"/>
          <w:rtl/>
        </w:rPr>
        <w:t>,</w:t>
      </w:r>
      <w:r>
        <w:rPr>
          <w:rtl/>
        </w:rPr>
        <w:t xml:space="preserve"> </w:t>
      </w:r>
      <w:bookmarkStart w:id="714" w:name="_ETM_Q1_521080"/>
      <w:bookmarkEnd w:id="714"/>
      <w:r>
        <w:rPr>
          <w:rtl/>
        </w:rPr>
        <w:t xml:space="preserve">כי </w:t>
      </w:r>
      <w:bookmarkStart w:id="715" w:name="_ETM_Q1_521230"/>
      <w:bookmarkEnd w:id="715"/>
      <w:r>
        <w:rPr>
          <w:rtl/>
        </w:rPr>
        <w:t xml:space="preserve">היו </w:t>
      </w:r>
      <w:bookmarkStart w:id="716" w:name="_ETM_Q1_521380"/>
      <w:bookmarkEnd w:id="716"/>
      <w:r>
        <w:rPr>
          <w:rtl/>
        </w:rPr>
        <w:t xml:space="preserve">מכניסים </w:t>
      </w:r>
      <w:bookmarkStart w:id="717" w:name="_ETM_Q1_521890"/>
      <w:bookmarkEnd w:id="717"/>
      <w:r>
        <w:rPr>
          <w:rtl/>
        </w:rPr>
        <w:t xml:space="preserve">לי </w:t>
      </w:r>
      <w:bookmarkStart w:id="718" w:name="_ETM_Q1_522010"/>
      <w:bookmarkEnd w:id="718"/>
      <w:r>
        <w:rPr>
          <w:rtl/>
        </w:rPr>
        <w:t xml:space="preserve">את </w:t>
      </w:r>
      <w:bookmarkStart w:id="719" w:name="_ETM_Q1_522100"/>
      <w:bookmarkEnd w:id="719"/>
      <w:r>
        <w:rPr>
          <w:rtl/>
        </w:rPr>
        <w:t xml:space="preserve">זה </w:t>
      </w:r>
      <w:bookmarkStart w:id="720" w:name="_ETM_Q1_522190"/>
      <w:bookmarkStart w:id="721" w:name="_ETM_Q1_523059"/>
      <w:bookmarkEnd w:id="720"/>
      <w:bookmarkEnd w:id="721"/>
      <w:r>
        <w:rPr>
          <w:rtl/>
        </w:rPr>
        <w:t>ב</w:t>
      </w:r>
      <w:r>
        <w:rPr>
          <w:rFonts w:hint="cs"/>
          <w:rtl/>
        </w:rPr>
        <w:t>סכ</w:t>
      </w:r>
      <w:r>
        <w:rPr>
          <w:rtl/>
        </w:rPr>
        <w:t xml:space="preserve">ום </w:t>
      </w:r>
      <w:bookmarkStart w:id="722" w:name="_ETM_Q1_523480"/>
      <w:bookmarkEnd w:id="722"/>
      <w:r>
        <w:rPr>
          <w:rtl/>
        </w:rPr>
        <w:t xml:space="preserve">שקיבלתי </w:t>
      </w:r>
      <w:bookmarkStart w:id="723" w:name="_ETM_Q1_524020"/>
      <w:bookmarkEnd w:id="723"/>
      <w:r>
        <w:rPr>
          <w:rtl/>
        </w:rPr>
        <w:t>בתקציב</w:t>
      </w:r>
      <w:r w:rsidR="00F37E01">
        <w:rPr>
          <w:rFonts w:hint="cs"/>
          <w:rtl/>
        </w:rPr>
        <w:t>,</w:t>
      </w:r>
      <w:r>
        <w:rPr>
          <w:rtl/>
        </w:rPr>
        <w:t xml:space="preserve"> </w:t>
      </w:r>
      <w:bookmarkStart w:id="724" w:name="_ETM_Q1_524500"/>
      <w:bookmarkEnd w:id="724"/>
      <w:r>
        <w:rPr>
          <w:rtl/>
        </w:rPr>
        <w:t xml:space="preserve">ולא </w:t>
      </w:r>
      <w:bookmarkStart w:id="725" w:name="_ETM_Q1_524680"/>
      <w:bookmarkEnd w:id="725"/>
      <w:r>
        <w:rPr>
          <w:rtl/>
        </w:rPr>
        <w:t xml:space="preserve">הייתי </w:t>
      </w:r>
      <w:bookmarkStart w:id="726" w:name="_ETM_Q1_524860"/>
      <w:bookmarkEnd w:id="726"/>
      <w:r>
        <w:rPr>
          <w:rFonts w:hint="cs"/>
          <w:rtl/>
        </w:rPr>
        <w:t xml:space="preserve">מקבל </w:t>
      </w:r>
      <w:bookmarkStart w:id="727" w:name="_ETM_Q1_525070"/>
      <w:bookmarkEnd w:id="727"/>
      <w:r>
        <w:rPr>
          <w:rtl/>
        </w:rPr>
        <w:t xml:space="preserve">את </w:t>
      </w:r>
      <w:bookmarkStart w:id="728" w:name="_ETM_Q1_525220"/>
      <w:bookmarkEnd w:id="728"/>
      <w:r>
        <w:rPr>
          <w:rtl/>
        </w:rPr>
        <w:t xml:space="preserve">הפעימה </w:t>
      </w:r>
      <w:bookmarkStart w:id="729" w:name="_ETM_Q1_525580"/>
      <w:bookmarkEnd w:id="729"/>
      <w:r>
        <w:rPr>
          <w:rtl/>
        </w:rPr>
        <w:t>השנייה</w:t>
      </w:r>
      <w:r>
        <w:rPr>
          <w:rFonts w:hint="cs"/>
          <w:rtl/>
        </w:rPr>
        <w:t>.</w:t>
      </w:r>
      <w:r>
        <w:rPr>
          <w:rtl/>
        </w:rPr>
        <w:t xml:space="preserve"> </w:t>
      </w:r>
      <w:bookmarkStart w:id="730" w:name="_ETM_Q1_526569"/>
      <w:bookmarkEnd w:id="730"/>
      <w:r>
        <w:rPr>
          <w:rtl/>
        </w:rPr>
        <w:t xml:space="preserve">אבל </w:t>
      </w:r>
      <w:bookmarkStart w:id="731" w:name="_ETM_Q1_527580"/>
      <w:bookmarkStart w:id="732" w:name="_ETM_Q1_527940"/>
      <w:bookmarkEnd w:id="731"/>
      <w:bookmarkEnd w:id="732"/>
      <w:r>
        <w:rPr>
          <w:rtl/>
        </w:rPr>
        <w:t>מי</w:t>
      </w:r>
      <w:r>
        <w:rPr>
          <w:rFonts w:hint="cs"/>
          <w:rtl/>
        </w:rPr>
        <w:t>י</w:t>
      </w:r>
      <w:r>
        <w:rPr>
          <w:rtl/>
        </w:rPr>
        <w:t xml:space="preserve">ד </w:t>
      </w:r>
      <w:bookmarkStart w:id="733" w:name="_ETM_Q1_528209"/>
      <w:bookmarkStart w:id="734" w:name="_ETM_Q1_528959"/>
      <w:bookmarkEnd w:id="733"/>
      <w:bookmarkEnd w:id="734"/>
      <w:r>
        <w:rPr>
          <w:rtl/>
        </w:rPr>
        <w:t xml:space="preserve">אחרי </w:t>
      </w:r>
      <w:bookmarkStart w:id="735" w:name="_ETM_Q1_529200"/>
      <w:bookmarkEnd w:id="735"/>
      <w:r>
        <w:rPr>
          <w:rtl/>
        </w:rPr>
        <w:t xml:space="preserve">אישור </w:t>
      </w:r>
      <w:bookmarkStart w:id="736" w:name="_ETM_Q1_529440"/>
      <w:bookmarkEnd w:id="736"/>
      <w:r>
        <w:rPr>
          <w:rtl/>
        </w:rPr>
        <w:t xml:space="preserve">התקציב </w:t>
      </w:r>
      <w:bookmarkStart w:id="737" w:name="_ETM_Q1_530040"/>
      <w:bookmarkEnd w:id="737"/>
      <w:r>
        <w:rPr>
          <w:rFonts w:hint="cs"/>
          <w:rtl/>
        </w:rPr>
        <w:t xml:space="preserve">אנחנו </w:t>
      </w:r>
      <w:r>
        <w:rPr>
          <w:rtl/>
        </w:rPr>
        <w:t xml:space="preserve">כאן </w:t>
      </w:r>
      <w:bookmarkStart w:id="738" w:name="_ETM_Q1_530250"/>
      <w:bookmarkEnd w:id="738"/>
      <w:r>
        <w:rPr>
          <w:rtl/>
        </w:rPr>
        <w:t xml:space="preserve">בכנסת </w:t>
      </w:r>
      <w:bookmarkStart w:id="739" w:name="_ETM_Q1_531120"/>
      <w:bookmarkEnd w:id="739"/>
      <w:r>
        <w:rPr>
          <w:rtl/>
        </w:rPr>
        <w:t xml:space="preserve">נעבוד </w:t>
      </w:r>
      <w:bookmarkStart w:id="740" w:name="_ETM_Q1_531510"/>
      <w:bookmarkEnd w:id="740"/>
      <w:r>
        <w:rPr>
          <w:rtl/>
        </w:rPr>
        <w:t xml:space="preserve">על </w:t>
      </w:r>
      <w:bookmarkStart w:id="741" w:name="_ETM_Q1_531629"/>
      <w:bookmarkEnd w:id="741"/>
      <w:r>
        <w:rPr>
          <w:rtl/>
        </w:rPr>
        <w:t xml:space="preserve">הפעימה </w:t>
      </w:r>
      <w:bookmarkStart w:id="742" w:name="_ETM_Q1_532019"/>
      <w:bookmarkEnd w:id="742"/>
      <w:r>
        <w:rPr>
          <w:rtl/>
        </w:rPr>
        <w:t>השנייה</w:t>
      </w:r>
      <w:r w:rsidR="00F37E01">
        <w:rPr>
          <w:rFonts w:hint="cs"/>
          <w:rtl/>
        </w:rPr>
        <w:t>,</w:t>
      </w:r>
      <w:r>
        <w:rPr>
          <w:rtl/>
        </w:rPr>
        <w:t xml:space="preserve"> </w:t>
      </w:r>
      <w:bookmarkStart w:id="743" w:name="_ETM_Q1_532959"/>
      <w:bookmarkEnd w:id="743"/>
      <w:r>
        <w:rPr>
          <w:rtl/>
        </w:rPr>
        <w:t xml:space="preserve">והיא </w:t>
      </w:r>
      <w:bookmarkStart w:id="744" w:name="_ETM_Q1_533200"/>
      <w:bookmarkEnd w:id="744"/>
      <w:r>
        <w:rPr>
          <w:rtl/>
        </w:rPr>
        <w:t xml:space="preserve">תיתן </w:t>
      </w:r>
      <w:bookmarkStart w:id="745" w:name="_ETM_Q1_534040"/>
      <w:bookmarkEnd w:id="745"/>
      <w:r>
        <w:rPr>
          <w:rtl/>
        </w:rPr>
        <w:t xml:space="preserve">מענה </w:t>
      </w:r>
      <w:bookmarkStart w:id="746" w:name="_ETM_Q1_534730"/>
      <w:bookmarkEnd w:id="746"/>
      <w:r>
        <w:rPr>
          <w:rtl/>
        </w:rPr>
        <w:t>וחוזק</w:t>
      </w:r>
      <w:r>
        <w:rPr>
          <w:rFonts w:hint="cs"/>
          <w:rtl/>
        </w:rPr>
        <w:t>.</w:t>
      </w:r>
      <w:r>
        <w:rPr>
          <w:rtl/>
        </w:rPr>
        <w:t xml:space="preserve"> </w:t>
      </w:r>
      <w:bookmarkStart w:id="747" w:name="_ETM_Q1_535959"/>
      <w:bookmarkEnd w:id="747"/>
      <w:r>
        <w:rPr>
          <w:rtl/>
        </w:rPr>
        <w:t xml:space="preserve">אנחנו </w:t>
      </w:r>
      <w:bookmarkStart w:id="748" w:name="_ETM_Q1_536349"/>
      <w:bookmarkEnd w:id="748"/>
      <w:r>
        <w:rPr>
          <w:rtl/>
        </w:rPr>
        <w:t xml:space="preserve">חייבים </w:t>
      </w:r>
      <w:bookmarkStart w:id="749" w:name="_ETM_Q1_536829"/>
      <w:bookmarkEnd w:id="749"/>
      <w:r>
        <w:rPr>
          <w:rtl/>
        </w:rPr>
        <w:t xml:space="preserve">לתת </w:t>
      </w:r>
      <w:bookmarkStart w:id="750" w:name="_ETM_Q1_538010"/>
      <w:bookmarkEnd w:id="750"/>
      <w:r>
        <w:rPr>
          <w:rtl/>
        </w:rPr>
        <w:t xml:space="preserve">תמריץ </w:t>
      </w:r>
      <w:bookmarkStart w:id="751" w:name="_ETM_Q1_539029"/>
      <w:bookmarkEnd w:id="751"/>
      <w:r>
        <w:rPr>
          <w:rtl/>
        </w:rPr>
        <w:t xml:space="preserve">לעובדים </w:t>
      </w:r>
      <w:bookmarkStart w:id="752" w:name="_ETM_Q1_539569"/>
      <w:bookmarkEnd w:id="752"/>
      <w:r>
        <w:rPr>
          <w:rtl/>
        </w:rPr>
        <w:t xml:space="preserve">ולעובדות </w:t>
      </w:r>
      <w:bookmarkStart w:id="753" w:name="_ETM_Q1_540049"/>
      <w:bookmarkEnd w:id="753"/>
      <w:r>
        <w:rPr>
          <w:rtl/>
        </w:rPr>
        <w:t>הסוציאלי</w:t>
      </w:r>
      <w:r>
        <w:rPr>
          <w:rFonts w:hint="cs"/>
          <w:rtl/>
        </w:rPr>
        <w:t>ים</w:t>
      </w:r>
      <w:r>
        <w:rPr>
          <w:rtl/>
        </w:rPr>
        <w:t xml:space="preserve"> </w:t>
      </w:r>
      <w:bookmarkStart w:id="754" w:name="_ETM_Q1_540709"/>
      <w:bookmarkEnd w:id="754"/>
      <w:r>
        <w:rPr>
          <w:rtl/>
        </w:rPr>
        <w:t xml:space="preserve">לעבוד </w:t>
      </w:r>
      <w:bookmarkStart w:id="755" w:name="_ETM_Q1_541429"/>
      <w:bookmarkEnd w:id="755"/>
      <w:r>
        <w:rPr>
          <w:rtl/>
        </w:rPr>
        <w:t xml:space="preserve">במגזר </w:t>
      </w:r>
      <w:bookmarkStart w:id="756" w:name="_ETM_Q1_542120"/>
      <w:bookmarkEnd w:id="756"/>
      <w:r>
        <w:rPr>
          <w:rtl/>
        </w:rPr>
        <w:t>הציבורי</w:t>
      </w:r>
      <w:r w:rsidR="00F37E01">
        <w:rPr>
          <w:rFonts w:hint="cs"/>
          <w:rtl/>
        </w:rPr>
        <w:t>.</w:t>
      </w:r>
      <w:r>
        <w:rPr>
          <w:rtl/>
        </w:rPr>
        <w:t xml:space="preserve"> </w:t>
      </w:r>
      <w:bookmarkStart w:id="757" w:name="_ETM_Q1_544470"/>
      <w:bookmarkEnd w:id="757"/>
      <w:r>
        <w:rPr>
          <w:rtl/>
        </w:rPr>
        <w:t xml:space="preserve">זה </w:t>
      </w:r>
      <w:bookmarkStart w:id="758" w:name="_ETM_Q1_544770"/>
      <w:bookmarkEnd w:id="758"/>
      <w:r>
        <w:rPr>
          <w:rtl/>
        </w:rPr>
        <w:t xml:space="preserve">אתגר </w:t>
      </w:r>
      <w:bookmarkStart w:id="759" w:name="_ETM_Q1_545040"/>
      <w:bookmarkEnd w:id="759"/>
      <w:r>
        <w:rPr>
          <w:rtl/>
        </w:rPr>
        <w:t xml:space="preserve">לא </w:t>
      </w:r>
      <w:bookmarkStart w:id="760" w:name="_ETM_Q1_545160"/>
      <w:bookmarkEnd w:id="760"/>
      <w:r>
        <w:rPr>
          <w:rtl/>
        </w:rPr>
        <w:t>פשוט</w:t>
      </w:r>
      <w:r w:rsidR="00F37E01">
        <w:rPr>
          <w:rFonts w:hint="cs"/>
          <w:rtl/>
        </w:rPr>
        <w:t>,</w:t>
      </w:r>
      <w:r>
        <w:rPr>
          <w:rtl/>
        </w:rPr>
        <w:t xml:space="preserve"> </w:t>
      </w:r>
      <w:bookmarkStart w:id="761" w:name="_ETM_Q1_546179"/>
      <w:bookmarkEnd w:id="761"/>
      <w:r>
        <w:rPr>
          <w:rtl/>
        </w:rPr>
        <w:t xml:space="preserve">ואנחנו </w:t>
      </w:r>
      <w:bookmarkStart w:id="762" w:name="_ETM_Q1_546599"/>
      <w:bookmarkEnd w:id="762"/>
      <w:r>
        <w:rPr>
          <w:rtl/>
        </w:rPr>
        <w:t xml:space="preserve">נותנים </w:t>
      </w:r>
      <w:bookmarkStart w:id="763" w:name="_ETM_Q1_546959"/>
      <w:bookmarkEnd w:id="763"/>
      <w:r>
        <w:rPr>
          <w:rtl/>
        </w:rPr>
        <w:t xml:space="preserve">דעתנו </w:t>
      </w:r>
      <w:bookmarkStart w:id="764" w:name="_ETM_Q1_547260"/>
      <w:bookmarkEnd w:id="764"/>
      <w:r>
        <w:rPr>
          <w:rtl/>
        </w:rPr>
        <w:t xml:space="preserve">גם </w:t>
      </w:r>
      <w:bookmarkStart w:id="765" w:name="_ETM_Q1_547469"/>
      <w:bookmarkEnd w:id="765"/>
      <w:r>
        <w:rPr>
          <w:rtl/>
        </w:rPr>
        <w:t xml:space="preserve">על </w:t>
      </w:r>
      <w:bookmarkStart w:id="766" w:name="_ETM_Q1_547590"/>
      <w:bookmarkEnd w:id="766"/>
      <w:r>
        <w:rPr>
          <w:rtl/>
        </w:rPr>
        <w:t xml:space="preserve">שימור </w:t>
      </w:r>
      <w:bookmarkStart w:id="767" w:name="_ETM_Q1_547980"/>
      <w:bookmarkEnd w:id="767"/>
      <w:r>
        <w:rPr>
          <w:rtl/>
        </w:rPr>
        <w:t>העובדים</w:t>
      </w:r>
      <w:r>
        <w:rPr>
          <w:rFonts w:hint="cs"/>
          <w:rtl/>
        </w:rPr>
        <w:t>,</w:t>
      </w:r>
      <w:r>
        <w:rPr>
          <w:rtl/>
        </w:rPr>
        <w:t xml:space="preserve"> </w:t>
      </w:r>
      <w:bookmarkStart w:id="768" w:name="_ETM_Q1_548340"/>
      <w:bookmarkEnd w:id="768"/>
      <w:r>
        <w:rPr>
          <w:rtl/>
        </w:rPr>
        <w:t xml:space="preserve">דבר </w:t>
      </w:r>
      <w:bookmarkStart w:id="769" w:name="_ETM_Q1_548639"/>
      <w:bookmarkEnd w:id="769"/>
      <w:r>
        <w:rPr>
          <w:rtl/>
        </w:rPr>
        <w:t xml:space="preserve">שמתבקש </w:t>
      </w:r>
      <w:bookmarkStart w:id="770" w:name="_ETM_Q1_550620"/>
      <w:bookmarkEnd w:id="770"/>
      <w:r>
        <w:rPr>
          <w:rtl/>
        </w:rPr>
        <w:t>ל</w:t>
      </w:r>
      <w:r w:rsidR="00F37E01">
        <w:rPr>
          <w:rFonts w:hint="cs"/>
          <w:rtl/>
        </w:rPr>
        <w:t xml:space="preserve">נוכח </w:t>
      </w:r>
      <w:bookmarkStart w:id="771" w:name="_ETM_Q1_550890"/>
      <w:bookmarkEnd w:id="771"/>
      <w:r>
        <w:rPr>
          <w:rtl/>
        </w:rPr>
        <w:t xml:space="preserve">התחלופה </w:t>
      </w:r>
      <w:bookmarkStart w:id="772" w:name="_ETM_Q1_551579"/>
      <w:bookmarkEnd w:id="772"/>
      <w:r>
        <w:rPr>
          <w:rFonts w:hint="cs"/>
          <w:rtl/>
        </w:rPr>
        <w:t>ו</w:t>
      </w:r>
      <w:r>
        <w:rPr>
          <w:rtl/>
        </w:rPr>
        <w:t>העומס</w:t>
      </w:r>
      <w:r>
        <w:rPr>
          <w:rFonts w:hint="cs"/>
          <w:rtl/>
        </w:rPr>
        <w:t>,</w:t>
      </w:r>
      <w:r>
        <w:rPr>
          <w:rtl/>
        </w:rPr>
        <w:t xml:space="preserve"> </w:t>
      </w:r>
      <w:bookmarkStart w:id="773" w:name="_ETM_Q1_552959"/>
      <w:bookmarkEnd w:id="773"/>
      <w:r>
        <w:rPr>
          <w:rtl/>
        </w:rPr>
        <w:t xml:space="preserve">כדי </w:t>
      </w:r>
      <w:bookmarkStart w:id="774" w:name="_ETM_Q1_553260"/>
      <w:bookmarkEnd w:id="774"/>
      <w:r>
        <w:rPr>
          <w:rtl/>
        </w:rPr>
        <w:t xml:space="preserve">להוריד </w:t>
      </w:r>
      <w:bookmarkStart w:id="775" w:name="_ETM_Q1_553589"/>
      <w:bookmarkEnd w:id="775"/>
      <w:r>
        <w:rPr>
          <w:rtl/>
        </w:rPr>
        <w:t>מ</w:t>
      </w:r>
      <w:r>
        <w:rPr>
          <w:rFonts w:hint="cs"/>
          <w:rtl/>
        </w:rPr>
        <w:t>עמס</w:t>
      </w:r>
      <w:r w:rsidR="00F37E01">
        <w:rPr>
          <w:rFonts w:hint="cs"/>
          <w:rtl/>
        </w:rPr>
        <w:t>ה</w:t>
      </w:r>
      <w:r>
        <w:rPr>
          <w:rFonts w:hint="cs"/>
          <w:rtl/>
        </w:rPr>
        <w:t xml:space="preserve">. </w:t>
      </w:r>
    </w:p>
    <w:p w:rsidR="00E9034C" w:rsidRDefault="00E9034C" w:rsidP="00993AC3">
      <w:pPr>
        <w:rPr>
          <w:rtl/>
        </w:rPr>
      </w:pPr>
    </w:p>
    <w:p w:rsidR="00E9034C" w:rsidRDefault="00E9034C" w:rsidP="00F37E01">
      <w:pPr>
        <w:rPr>
          <w:rtl/>
        </w:rPr>
      </w:pPr>
      <w:bookmarkStart w:id="776" w:name="_ETM_Q1_553000"/>
      <w:bookmarkStart w:id="777" w:name="_ETM_Q1_553739"/>
      <w:bookmarkStart w:id="778" w:name="_ETM_Q1_554099"/>
      <w:bookmarkEnd w:id="776"/>
      <w:bookmarkEnd w:id="777"/>
      <w:bookmarkEnd w:id="778"/>
      <w:r>
        <w:rPr>
          <w:rtl/>
        </w:rPr>
        <w:t xml:space="preserve">אני </w:t>
      </w:r>
      <w:bookmarkStart w:id="779" w:name="_ETM_Q1_554219"/>
      <w:bookmarkEnd w:id="779"/>
      <w:r>
        <w:rPr>
          <w:rtl/>
        </w:rPr>
        <w:t xml:space="preserve">אומר </w:t>
      </w:r>
      <w:bookmarkStart w:id="780" w:name="_ETM_Q1_554370"/>
      <w:bookmarkEnd w:id="780"/>
      <w:r>
        <w:rPr>
          <w:rtl/>
        </w:rPr>
        <w:t xml:space="preserve">לך </w:t>
      </w:r>
      <w:bookmarkStart w:id="781" w:name="_ETM_Q1_554489"/>
      <w:bookmarkEnd w:id="781"/>
      <w:r>
        <w:rPr>
          <w:rtl/>
        </w:rPr>
        <w:t xml:space="preserve">מה </w:t>
      </w:r>
      <w:bookmarkStart w:id="782" w:name="_ETM_Q1_554639"/>
      <w:bookmarkEnd w:id="782"/>
      <w:r>
        <w:rPr>
          <w:rtl/>
        </w:rPr>
        <w:t>עשיתי</w:t>
      </w:r>
      <w:r>
        <w:rPr>
          <w:rFonts w:hint="cs"/>
          <w:rtl/>
        </w:rPr>
        <w:t>,</w:t>
      </w:r>
      <w:r>
        <w:rPr>
          <w:rtl/>
        </w:rPr>
        <w:t xml:space="preserve"> </w:t>
      </w:r>
      <w:bookmarkStart w:id="783" w:name="_ETM_Q1_555179"/>
      <w:bookmarkEnd w:id="783"/>
      <w:r>
        <w:rPr>
          <w:rtl/>
        </w:rPr>
        <w:t xml:space="preserve">וטוב </w:t>
      </w:r>
      <w:bookmarkStart w:id="784" w:name="_ETM_Q1_555510"/>
      <w:bookmarkEnd w:id="784"/>
      <w:r>
        <w:rPr>
          <w:rtl/>
        </w:rPr>
        <w:t>ששאלת</w:t>
      </w:r>
      <w:r>
        <w:rPr>
          <w:rFonts w:hint="cs"/>
          <w:rtl/>
        </w:rPr>
        <w:t>.</w:t>
      </w:r>
      <w:bookmarkStart w:id="785" w:name="_ETM_Q1_555929"/>
      <w:bookmarkEnd w:id="785"/>
      <w:r>
        <w:rPr>
          <w:rtl/>
        </w:rPr>
        <w:t xml:space="preserve"> </w:t>
      </w:r>
      <w:bookmarkStart w:id="786" w:name="_ETM_Q1_556720"/>
      <w:bookmarkEnd w:id="786"/>
      <w:r>
        <w:rPr>
          <w:rtl/>
        </w:rPr>
        <w:t xml:space="preserve">אדוני </w:t>
      </w:r>
      <w:bookmarkStart w:id="787" w:name="_ETM_Q1_557080"/>
      <w:bookmarkEnd w:id="787"/>
      <w:r>
        <w:rPr>
          <w:rtl/>
        </w:rPr>
        <w:t>היושב-ראש</w:t>
      </w:r>
      <w:r>
        <w:rPr>
          <w:rFonts w:hint="cs"/>
          <w:rtl/>
        </w:rPr>
        <w:t>,</w:t>
      </w:r>
      <w:bookmarkStart w:id="788" w:name="_ETM_Q1_557500"/>
      <w:bookmarkEnd w:id="788"/>
      <w:r>
        <w:rPr>
          <w:rtl/>
        </w:rPr>
        <w:t xml:space="preserve"> </w:t>
      </w:r>
      <w:bookmarkStart w:id="789" w:name="_ETM_Q1_558099"/>
      <w:bookmarkEnd w:id="789"/>
      <w:r>
        <w:rPr>
          <w:rtl/>
        </w:rPr>
        <w:t xml:space="preserve">אני </w:t>
      </w:r>
      <w:bookmarkStart w:id="790" w:name="_ETM_Q1_558309"/>
      <w:bookmarkEnd w:id="790"/>
      <w:r>
        <w:rPr>
          <w:rtl/>
        </w:rPr>
        <w:t xml:space="preserve">אומר </w:t>
      </w:r>
      <w:bookmarkStart w:id="791" w:name="_ETM_Q1_558490"/>
      <w:bookmarkEnd w:id="791"/>
      <w:r>
        <w:rPr>
          <w:rtl/>
        </w:rPr>
        <w:t>לך</w:t>
      </w:r>
      <w:r>
        <w:rPr>
          <w:rFonts w:hint="cs"/>
          <w:rtl/>
        </w:rPr>
        <w:t>,</w:t>
      </w:r>
      <w:r>
        <w:rPr>
          <w:rtl/>
        </w:rPr>
        <w:t xml:space="preserve"> </w:t>
      </w:r>
      <w:bookmarkStart w:id="792" w:name="_ETM_Q1_558669"/>
      <w:bookmarkEnd w:id="792"/>
      <w:r>
        <w:rPr>
          <w:rtl/>
        </w:rPr>
        <w:t xml:space="preserve">אני </w:t>
      </w:r>
      <w:bookmarkStart w:id="793" w:name="_ETM_Q1_558789"/>
      <w:bookmarkEnd w:id="793"/>
      <w:r>
        <w:rPr>
          <w:rtl/>
        </w:rPr>
        <w:t xml:space="preserve">בדרך </w:t>
      </w:r>
      <w:bookmarkStart w:id="794" w:name="_ETM_Q1_559059"/>
      <w:bookmarkEnd w:id="794"/>
      <w:r>
        <w:rPr>
          <w:rtl/>
        </w:rPr>
        <w:t xml:space="preserve">כלל </w:t>
      </w:r>
      <w:bookmarkStart w:id="795" w:name="_ETM_Q1_559300"/>
      <w:bookmarkEnd w:id="795"/>
      <w:r>
        <w:rPr>
          <w:rtl/>
        </w:rPr>
        <w:t xml:space="preserve">אומר </w:t>
      </w:r>
      <w:bookmarkStart w:id="796" w:name="_ETM_Q1_559569"/>
      <w:bookmarkEnd w:id="796"/>
      <w:r>
        <w:rPr>
          <w:rtl/>
        </w:rPr>
        <w:t xml:space="preserve">לעובדים </w:t>
      </w:r>
      <w:bookmarkStart w:id="797" w:name="_ETM_Q1_559900"/>
      <w:bookmarkEnd w:id="797"/>
      <w:r>
        <w:rPr>
          <w:rtl/>
        </w:rPr>
        <w:t>שלי</w:t>
      </w:r>
      <w:r>
        <w:rPr>
          <w:rFonts w:hint="cs"/>
          <w:rtl/>
        </w:rPr>
        <w:t xml:space="preserve">: תיזמו שאילתות, </w:t>
      </w:r>
      <w:bookmarkStart w:id="798" w:name="_ETM_Q1_564000"/>
      <w:bookmarkEnd w:id="798"/>
      <w:r>
        <w:rPr>
          <w:rFonts w:hint="cs"/>
          <w:rtl/>
        </w:rPr>
        <w:t xml:space="preserve">אל תחכו שישאלו שאילתות, </w:t>
      </w:r>
      <w:bookmarkStart w:id="799" w:name="_ETM_Q1_561270"/>
      <w:bookmarkStart w:id="800" w:name="_ETM_Q1_561780"/>
      <w:bookmarkStart w:id="801" w:name="_ETM_Q1_562620"/>
      <w:bookmarkStart w:id="802" w:name="_ETM_Q1_562770"/>
      <w:bookmarkStart w:id="803" w:name="_ETM_Q1_563160"/>
      <w:bookmarkStart w:id="804" w:name="_ETM_Q1_563669"/>
      <w:bookmarkStart w:id="805" w:name="_ETM_Q1_564449"/>
      <w:bookmarkEnd w:id="799"/>
      <w:bookmarkEnd w:id="800"/>
      <w:bookmarkEnd w:id="801"/>
      <w:bookmarkEnd w:id="802"/>
      <w:bookmarkEnd w:id="803"/>
      <w:bookmarkEnd w:id="804"/>
      <w:bookmarkEnd w:id="805"/>
      <w:r>
        <w:rPr>
          <w:rtl/>
        </w:rPr>
        <w:t xml:space="preserve">זו </w:t>
      </w:r>
      <w:bookmarkStart w:id="806" w:name="_ETM_Q1_564720"/>
      <w:bookmarkEnd w:id="806"/>
      <w:r>
        <w:rPr>
          <w:rtl/>
        </w:rPr>
        <w:t xml:space="preserve">הבמה </w:t>
      </w:r>
      <w:bookmarkStart w:id="807" w:name="_ETM_Q1_565110"/>
      <w:bookmarkEnd w:id="807"/>
      <w:r>
        <w:rPr>
          <w:rtl/>
        </w:rPr>
        <w:t xml:space="preserve">הכי </w:t>
      </w:r>
      <w:bookmarkStart w:id="808" w:name="_ETM_Q1_565289"/>
      <w:bookmarkEnd w:id="808"/>
      <w:r>
        <w:rPr>
          <w:rtl/>
        </w:rPr>
        <w:t>טובה</w:t>
      </w:r>
      <w:r>
        <w:rPr>
          <w:rFonts w:hint="cs"/>
          <w:rtl/>
        </w:rPr>
        <w:t>.</w:t>
      </w:r>
      <w:bookmarkStart w:id="809" w:name="_ETM_Q1_566750"/>
      <w:bookmarkEnd w:id="809"/>
      <w:r>
        <w:rPr>
          <w:rFonts w:hint="cs"/>
          <w:rtl/>
        </w:rPr>
        <w:t xml:space="preserve"> </w:t>
      </w:r>
      <w:r>
        <w:rPr>
          <w:rtl/>
        </w:rPr>
        <w:t xml:space="preserve">לפעמים </w:t>
      </w:r>
      <w:bookmarkStart w:id="810" w:name="_ETM_Q1_567679"/>
      <w:bookmarkEnd w:id="810"/>
      <w:r>
        <w:rPr>
          <w:rFonts w:hint="cs"/>
          <w:rtl/>
        </w:rPr>
        <w:t xml:space="preserve">– </w:t>
      </w:r>
      <w:r>
        <w:rPr>
          <w:rtl/>
        </w:rPr>
        <w:t xml:space="preserve">אני </w:t>
      </w:r>
      <w:bookmarkStart w:id="811" w:name="_ETM_Q1_567890"/>
      <w:bookmarkEnd w:id="811"/>
      <w:r>
        <w:rPr>
          <w:rtl/>
        </w:rPr>
        <w:t xml:space="preserve">מכיר </w:t>
      </w:r>
      <w:bookmarkStart w:id="812" w:name="_ETM_Q1_568190"/>
      <w:bookmarkEnd w:id="812"/>
      <w:r>
        <w:rPr>
          <w:rtl/>
        </w:rPr>
        <w:t xml:space="preserve">את </w:t>
      </w:r>
      <w:bookmarkStart w:id="813" w:name="_ETM_Q1_568250"/>
      <w:bookmarkEnd w:id="813"/>
      <w:r>
        <w:rPr>
          <w:rtl/>
        </w:rPr>
        <w:t>זה</w:t>
      </w:r>
      <w:r>
        <w:rPr>
          <w:rFonts w:hint="cs"/>
          <w:rtl/>
        </w:rPr>
        <w:t>,</w:t>
      </w:r>
      <w:bookmarkStart w:id="814" w:name="_ETM_Q1_568340"/>
      <w:bookmarkEnd w:id="814"/>
      <w:r>
        <w:rPr>
          <w:rFonts w:hint="cs"/>
          <w:rtl/>
        </w:rPr>
        <w:t xml:space="preserve"> היי</w:t>
      </w:r>
      <w:r>
        <w:rPr>
          <w:rtl/>
        </w:rPr>
        <w:t xml:space="preserve">תי </w:t>
      </w:r>
      <w:bookmarkStart w:id="815" w:name="_ETM_Q1_568580"/>
      <w:bookmarkEnd w:id="815"/>
      <w:r>
        <w:rPr>
          <w:rFonts w:hint="cs"/>
          <w:rtl/>
        </w:rPr>
        <w:t xml:space="preserve">בזה </w:t>
      </w:r>
      <w:bookmarkStart w:id="816" w:name="_ETM_Q1_569210"/>
      <w:bookmarkEnd w:id="816"/>
      <w:r w:rsidR="00F37E01">
        <w:rPr>
          <w:rFonts w:hint="eastAsia"/>
          <w:rtl/>
        </w:rPr>
        <w:t xml:space="preserve">– </w:t>
      </w:r>
      <w:r>
        <w:rPr>
          <w:rtl/>
        </w:rPr>
        <w:t xml:space="preserve">שרים </w:t>
      </w:r>
      <w:bookmarkStart w:id="817" w:name="_ETM_Q1_569599"/>
      <w:bookmarkEnd w:id="817"/>
      <w:r>
        <w:rPr>
          <w:rtl/>
        </w:rPr>
        <w:t xml:space="preserve">לא </w:t>
      </w:r>
      <w:bookmarkStart w:id="818" w:name="_ETM_Q1_569690"/>
      <w:bookmarkEnd w:id="818"/>
      <w:r>
        <w:rPr>
          <w:rtl/>
        </w:rPr>
        <w:t xml:space="preserve">אוהבים </w:t>
      </w:r>
      <w:bookmarkStart w:id="819" w:name="_ETM_Q1_569929"/>
      <w:bookmarkEnd w:id="819"/>
      <w:r>
        <w:rPr>
          <w:rtl/>
        </w:rPr>
        <w:t>שאילתות</w:t>
      </w:r>
      <w:r>
        <w:rPr>
          <w:rFonts w:hint="cs"/>
          <w:rtl/>
        </w:rPr>
        <w:t>.</w:t>
      </w:r>
      <w:r>
        <w:rPr>
          <w:rtl/>
        </w:rPr>
        <w:t xml:space="preserve"> </w:t>
      </w:r>
      <w:bookmarkStart w:id="820" w:name="_ETM_Q1_571429"/>
      <w:bookmarkStart w:id="821" w:name="TOR_Q2"/>
      <w:bookmarkEnd w:id="820"/>
      <w:bookmarkEnd w:id="821"/>
      <w:r>
        <w:rPr>
          <w:rFonts w:hint="cs"/>
          <w:rtl/>
        </w:rPr>
        <w:t>אני אומר לך, תיזמו שאילתות בתחום הרווחה</w:t>
      </w:r>
      <w:r w:rsidR="00F37E01">
        <w:rPr>
          <w:rFonts w:hint="cs"/>
          <w:rtl/>
        </w:rPr>
        <w:t>,</w:t>
      </w:r>
      <w:r>
        <w:rPr>
          <w:rFonts w:hint="cs"/>
          <w:rtl/>
        </w:rPr>
        <w:t xml:space="preserve"> שאילתות קשות. אני מכיר את שני הצדדים.</w:t>
      </w:r>
    </w:p>
    <w:p w:rsidR="00E9034C" w:rsidRDefault="00E9034C" w:rsidP="009635F5">
      <w:pPr>
        <w:rPr>
          <w:rtl/>
        </w:rPr>
      </w:pPr>
    </w:p>
    <w:p w:rsidR="00E9034C" w:rsidRDefault="00E9034C" w:rsidP="007A775F">
      <w:pPr>
        <w:pStyle w:val="af7"/>
        <w:keepNext/>
        <w:rPr>
          <w:rtl/>
        </w:rPr>
      </w:pPr>
      <w:r w:rsidRPr="006969D9">
        <w:rPr>
          <w:rStyle w:val="TagStyle"/>
          <w:rtl/>
        </w:rPr>
        <w:t xml:space="preserve"> &lt;&lt; יור &gt;&gt;</w:t>
      </w:r>
      <w:r w:rsidRPr="002A3088">
        <w:rPr>
          <w:rStyle w:val="TagStyle"/>
          <w:rtl/>
        </w:rPr>
        <w:t xml:space="preserve"> </w:t>
      </w:r>
      <w:r>
        <w:rPr>
          <w:rtl/>
        </w:rPr>
        <w:t>היו"ר אמיר אוחנה:</w:t>
      </w:r>
      <w:r w:rsidRPr="002A3088">
        <w:rPr>
          <w:rStyle w:val="TagStyle"/>
          <w:rtl/>
        </w:rPr>
        <w:t xml:space="preserve"> </w:t>
      </w:r>
      <w:r w:rsidRPr="006969D9">
        <w:rPr>
          <w:rStyle w:val="TagStyle"/>
          <w:rtl/>
        </w:rPr>
        <w:t>&lt;&lt; יור &gt;&gt;</w:t>
      </w:r>
      <w:r>
        <w:rPr>
          <w:rtl/>
        </w:rPr>
        <w:t xml:space="preserve">  </w:t>
      </w:r>
    </w:p>
    <w:p w:rsidR="00E9034C" w:rsidRDefault="00E9034C" w:rsidP="0006298B">
      <w:pPr>
        <w:rPr>
          <w:rtl/>
          <w:lang w:eastAsia="he-IL"/>
        </w:rPr>
      </w:pPr>
    </w:p>
    <w:p w:rsidR="00E9034C" w:rsidRDefault="00E9034C" w:rsidP="00F37E01">
      <w:pPr>
        <w:rPr>
          <w:rtl/>
          <w:lang w:eastAsia="he-IL"/>
        </w:rPr>
      </w:pPr>
      <w:r>
        <w:rPr>
          <w:rFonts w:hint="cs"/>
          <w:rtl/>
          <w:lang w:eastAsia="he-IL"/>
        </w:rPr>
        <w:t>אין סכין מתחדדת אלא בירך חברתה</w:t>
      </w:r>
      <w:r w:rsidR="00F37E01">
        <w:rPr>
          <w:rFonts w:hint="cs"/>
          <w:rtl/>
          <w:lang w:eastAsia="he-IL"/>
        </w:rPr>
        <w:t>,</w:t>
      </w:r>
      <w:r>
        <w:rPr>
          <w:rFonts w:hint="cs"/>
          <w:rtl/>
          <w:lang w:eastAsia="he-IL"/>
        </w:rPr>
        <w:t xml:space="preserve"> נכון? </w:t>
      </w:r>
      <w:bookmarkStart w:id="822" w:name="_ETM_Q2_165000"/>
      <w:bookmarkEnd w:id="822"/>
    </w:p>
    <w:p w:rsidR="00E9034C" w:rsidRDefault="00E9034C" w:rsidP="007A775F">
      <w:pPr>
        <w:rPr>
          <w:rtl/>
          <w:lang w:eastAsia="he-IL"/>
        </w:rPr>
      </w:pPr>
    </w:p>
    <w:p w:rsidR="00E9034C" w:rsidRDefault="00E9034C" w:rsidP="007A775F">
      <w:pPr>
        <w:pStyle w:val="-"/>
        <w:keepNext/>
        <w:rPr>
          <w:rtl/>
        </w:rPr>
      </w:pPr>
      <w:bookmarkStart w:id="823" w:name="ET_speakercontinue_6449_4"/>
      <w:r w:rsidRPr="006969D9">
        <w:rPr>
          <w:rStyle w:val="TagStyle"/>
          <w:rtl/>
        </w:rPr>
        <w:t xml:space="preserve"> &lt;&lt; דובר_המשך &gt;&gt;</w:t>
      </w:r>
      <w:r w:rsidRPr="002A3088">
        <w:rPr>
          <w:rStyle w:val="TagStyle"/>
          <w:rtl/>
        </w:rPr>
        <w:t xml:space="preserve"> </w:t>
      </w:r>
      <w:r>
        <w:rPr>
          <w:rtl/>
        </w:rPr>
        <w:t>שר הרווחה והביטחון החברתי יעקב מרגי:</w:t>
      </w:r>
      <w:r w:rsidRPr="002A3088">
        <w:rPr>
          <w:rStyle w:val="TagStyle"/>
          <w:rtl/>
        </w:rPr>
        <w:t xml:space="preserve"> </w:t>
      </w:r>
      <w:r w:rsidRPr="006969D9">
        <w:rPr>
          <w:rStyle w:val="TagStyle"/>
          <w:rtl/>
        </w:rPr>
        <w:t>&lt;&lt; דובר_המשך &gt;&gt;</w:t>
      </w:r>
      <w:r>
        <w:rPr>
          <w:rtl/>
        </w:rPr>
        <w:t xml:space="preserve">  </w:t>
      </w:r>
      <w:bookmarkEnd w:id="82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בדיוק ככה, זה מה שקורה. כשהייתי יו"ר ועדת החינוך אמרו לי בכירים במשרד החינוך: אתה </w:t>
      </w:r>
      <w:bookmarkStart w:id="824" w:name="_ETM_Q2_174000"/>
      <w:bookmarkEnd w:id="824"/>
      <w:r>
        <w:rPr>
          <w:rFonts w:hint="cs"/>
          <w:rtl/>
          <w:lang w:eastAsia="he-IL"/>
        </w:rPr>
        <w:t xml:space="preserve">לא יודע מה עשית למשרד. על כל שאילתה </w:t>
      </w:r>
      <w:bookmarkStart w:id="825" w:name="_ETM_Q2_176000"/>
      <w:bookmarkEnd w:id="825"/>
      <w:r>
        <w:rPr>
          <w:rFonts w:hint="cs"/>
          <w:rtl/>
          <w:lang w:eastAsia="he-IL"/>
        </w:rPr>
        <w:t xml:space="preserve">ועל כל סיכום </w:t>
      </w:r>
      <w:r>
        <w:rPr>
          <w:rtl/>
          <w:lang w:eastAsia="he-IL"/>
        </w:rPr>
        <w:t>–</w:t>
      </w:r>
      <w:r>
        <w:rPr>
          <w:rFonts w:hint="cs"/>
          <w:rtl/>
          <w:lang w:eastAsia="he-IL"/>
        </w:rPr>
        <w:t xml:space="preserve"> כל המשרד. גם כאן, כדי </w:t>
      </w:r>
      <w:bookmarkStart w:id="826" w:name="_ETM_Q2_179000"/>
      <w:bookmarkEnd w:id="826"/>
      <w:r>
        <w:rPr>
          <w:rFonts w:hint="cs"/>
          <w:rtl/>
          <w:lang w:eastAsia="he-IL"/>
        </w:rPr>
        <w:t xml:space="preserve">לענות לך, אנשי מקצוע ישבו, הכינו ובדקו את הנתונים. </w:t>
      </w:r>
      <w:bookmarkStart w:id="827" w:name="_ETM_Q2_180000"/>
      <w:bookmarkEnd w:id="827"/>
      <w:r>
        <w:rPr>
          <w:rFonts w:hint="cs"/>
          <w:rtl/>
          <w:lang w:eastAsia="he-IL"/>
        </w:rPr>
        <w:t xml:space="preserve">אני חושב ששאילתות זה דבר חשוב, ולכן אני מברך אותך </w:t>
      </w:r>
      <w:bookmarkStart w:id="828" w:name="_ETM_Q2_185000"/>
      <w:bookmarkEnd w:id="828"/>
      <w:r>
        <w:rPr>
          <w:rFonts w:hint="cs"/>
          <w:rtl/>
          <w:lang w:eastAsia="he-IL"/>
        </w:rPr>
        <w:t xml:space="preserve">על השאילתה. </w:t>
      </w:r>
    </w:p>
    <w:p w:rsidR="00E9034C" w:rsidRDefault="00E9034C" w:rsidP="007A775F">
      <w:pPr>
        <w:rPr>
          <w:rtl/>
          <w:lang w:eastAsia="he-IL"/>
        </w:rPr>
      </w:pPr>
    </w:p>
    <w:p w:rsidR="00E9034C" w:rsidRDefault="00E9034C" w:rsidP="007A775F">
      <w:pPr>
        <w:rPr>
          <w:rtl/>
          <w:lang w:eastAsia="he-IL"/>
        </w:rPr>
      </w:pPr>
      <w:bookmarkStart w:id="829" w:name="_ETM_Q2_188000"/>
      <w:bookmarkEnd w:id="829"/>
      <w:r>
        <w:rPr>
          <w:rFonts w:hint="cs"/>
          <w:rtl/>
          <w:lang w:eastAsia="he-IL"/>
        </w:rPr>
        <w:t xml:space="preserve">ולגבי הפעימה, כפי שאמרתי, היא היה תהיה, ואני אעשה הכול כדי שהיא תקרה, ויחד עם הארגון של העובדים הסוציאליים ניתן מענה גם למחלקות השירותים החברתיים. </w:t>
      </w:r>
    </w:p>
    <w:p w:rsidR="00E9034C" w:rsidRDefault="00E9034C" w:rsidP="007A775F">
      <w:pPr>
        <w:rPr>
          <w:rtl/>
          <w:lang w:eastAsia="he-IL"/>
        </w:rPr>
      </w:pPr>
    </w:p>
    <w:p w:rsidR="00E9034C" w:rsidRDefault="00E9034C" w:rsidP="00F072F9">
      <w:pPr>
        <w:rPr>
          <w:rtl/>
          <w:lang w:eastAsia="he-IL"/>
        </w:rPr>
      </w:pPr>
      <w:bookmarkStart w:id="830" w:name="_ETM_Q2_199000"/>
      <w:bookmarkEnd w:id="830"/>
      <w:r>
        <w:rPr>
          <w:rFonts w:hint="cs"/>
          <w:rtl/>
          <w:lang w:eastAsia="he-IL"/>
        </w:rPr>
        <w:t>השאילתה שהופנתה אליי מעניקה לי הזדמנות, כפי שאמרתי, להודות לכלל עובדי מערכת הרווחה</w:t>
      </w:r>
      <w:r w:rsidR="00F072F9">
        <w:rPr>
          <w:rFonts w:hint="cs"/>
          <w:rtl/>
          <w:lang w:eastAsia="he-IL"/>
        </w:rPr>
        <w:t>,</w:t>
      </w:r>
      <w:r>
        <w:rPr>
          <w:rFonts w:hint="cs"/>
          <w:rtl/>
          <w:lang w:eastAsia="he-IL"/>
        </w:rPr>
        <w:t xml:space="preserve"> אשר אינם נרתעים </w:t>
      </w:r>
      <w:bookmarkStart w:id="831" w:name="_ETM_Q2_204000"/>
      <w:bookmarkEnd w:id="831"/>
      <w:r>
        <w:rPr>
          <w:rFonts w:hint="cs"/>
          <w:rtl/>
          <w:lang w:eastAsia="he-IL"/>
        </w:rPr>
        <w:t xml:space="preserve">מאתגרים ומעבודה קשה, ועבודתם לא תסולא בפז, </w:t>
      </w:r>
      <w:bookmarkStart w:id="832" w:name="_ETM_Q2_208000"/>
      <w:bookmarkEnd w:id="832"/>
      <w:r>
        <w:rPr>
          <w:rFonts w:hint="cs"/>
          <w:rtl/>
          <w:lang w:eastAsia="he-IL"/>
        </w:rPr>
        <w:t xml:space="preserve">על המחויבות, על העבודה המקצועית והמסורה; לעובדות ולעובדי המשרד, לעובדות הסוציאליות במחלקות לשירותים חברתיים, לעמותות ולארגונים אשר פועלים מטעם המשרד ושותפים משמעותיים לעבודתו. עוד נכונו לנו שנים ארוכות של שיקום החברה בישראל. אני </w:t>
      </w:r>
      <w:bookmarkStart w:id="833" w:name="_ETM_Q2_224000"/>
      <w:bookmarkEnd w:id="833"/>
      <w:r>
        <w:rPr>
          <w:rFonts w:hint="cs"/>
          <w:rtl/>
          <w:lang w:eastAsia="he-IL"/>
        </w:rPr>
        <w:t xml:space="preserve">יודע שאתם, העובדות והעובדים הסוציאליים, </w:t>
      </w:r>
      <w:r w:rsidR="00F072F9">
        <w:rPr>
          <w:rFonts w:hint="cs"/>
          <w:rtl/>
          <w:lang w:eastAsia="he-IL"/>
        </w:rPr>
        <w:t>את</w:t>
      </w:r>
      <w:r>
        <w:rPr>
          <w:rFonts w:hint="cs"/>
          <w:rtl/>
          <w:lang w:eastAsia="he-IL"/>
        </w:rPr>
        <w:t xml:space="preserve">ם האנשים הנכונים למשימה </w:t>
      </w:r>
      <w:bookmarkStart w:id="834" w:name="_ETM_Q2_232000"/>
      <w:bookmarkEnd w:id="834"/>
      <w:r>
        <w:rPr>
          <w:rFonts w:hint="cs"/>
          <w:rtl/>
          <w:lang w:eastAsia="he-IL"/>
        </w:rPr>
        <w:t>זאת. אתם אלה שמסייעים במקצועיות, ברגישות, בעדינות</w:t>
      </w:r>
      <w:r w:rsidR="00F072F9">
        <w:rPr>
          <w:rFonts w:hint="cs"/>
          <w:rtl/>
          <w:lang w:eastAsia="he-IL"/>
        </w:rPr>
        <w:t>,</w:t>
      </w:r>
      <w:r>
        <w:rPr>
          <w:rFonts w:hint="cs"/>
          <w:rtl/>
          <w:lang w:eastAsia="he-IL"/>
        </w:rPr>
        <w:t xml:space="preserve"> באיחוי השברים ובחיזוק החוסן החברתי של ישראל. </w:t>
      </w:r>
    </w:p>
    <w:p w:rsidR="00E9034C" w:rsidRDefault="00E9034C" w:rsidP="007A775F">
      <w:pPr>
        <w:rPr>
          <w:rtl/>
          <w:lang w:eastAsia="he-IL"/>
        </w:rPr>
      </w:pPr>
    </w:p>
    <w:p w:rsidR="00E9034C" w:rsidRDefault="00E9034C" w:rsidP="00F072F9">
      <w:pPr>
        <w:rPr>
          <w:rtl/>
          <w:lang w:eastAsia="he-IL"/>
        </w:rPr>
      </w:pPr>
      <w:r>
        <w:rPr>
          <w:rFonts w:hint="cs"/>
          <w:rtl/>
          <w:lang w:eastAsia="he-IL"/>
        </w:rPr>
        <w:t xml:space="preserve">כפי שאמרתי, משרד הרווחה </w:t>
      </w:r>
      <w:r>
        <w:rPr>
          <w:rtl/>
          <w:lang w:eastAsia="he-IL"/>
        </w:rPr>
        <w:t>–</w:t>
      </w:r>
      <w:r>
        <w:rPr>
          <w:rFonts w:hint="cs"/>
          <w:rtl/>
          <w:lang w:eastAsia="he-IL"/>
        </w:rPr>
        <w:t xml:space="preserve"> לא רק שלא קוצץ בתקציבו, אלא הוא זכה בשנת </w:t>
      </w:r>
      <w:bookmarkStart w:id="835" w:name="_ETM_Q2_247000"/>
      <w:bookmarkEnd w:id="835"/>
      <w:r>
        <w:rPr>
          <w:rFonts w:hint="cs"/>
          <w:rtl/>
          <w:lang w:eastAsia="he-IL"/>
        </w:rPr>
        <w:t xml:space="preserve">2024 להגדלה משמעותית ביותר בתוספת של יותר ממיליארד שקלים. חברתי אפרת, לפני הסיכום </w:t>
      </w:r>
      <w:r>
        <w:rPr>
          <w:rtl/>
          <w:lang w:eastAsia="he-IL"/>
        </w:rPr>
        <w:t>–</w:t>
      </w:r>
      <w:r>
        <w:rPr>
          <w:rFonts w:hint="cs"/>
          <w:rtl/>
          <w:lang w:eastAsia="he-IL"/>
        </w:rPr>
        <w:t xml:space="preserve"> </w:t>
      </w:r>
      <w:bookmarkStart w:id="836" w:name="_ETM_Q2_257000"/>
      <w:bookmarkEnd w:id="836"/>
      <w:r>
        <w:rPr>
          <w:rFonts w:hint="cs"/>
          <w:rtl/>
          <w:lang w:eastAsia="he-IL"/>
        </w:rPr>
        <w:t>בשנה שמקצצים תקציבים בתקציב שכמעט כולו קיצוץ תקציבי, מגדילים את הגירעון</w:t>
      </w:r>
      <w:r w:rsidR="00F072F9">
        <w:rPr>
          <w:rFonts w:hint="cs"/>
          <w:rtl/>
          <w:lang w:eastAsia="he-IL"/>
        </w:rPr>
        <w:t>,</w:t>
      </w:r>
      <w:r>
        <w:rPr>
          <w:rFonts w:hint="cs"/>
          <w:rtl/>
          <w:lang w:eastAsia="he-IL"/>
        </w:rPr>
        <w:t xml:space="preserve"> ומשרד הרווחה זוכה להגדלה של מיליארד שקל, יש לזה ערך של יותר ממיליארד שקל</w:t>
      </w:r>
      <w:r w:rsidR="00F072F9">
        <w:rPr>
          <w:rFonts w:hint="cs"/>
          <w:rtl/>
          <w:lang w:eastAsia="he-IL"/>
        </w:rPr>
        <w:t>,</w:t>
      </w:r>
      <w:r>
        <w:rPr>
          <w:rFonts w:hint="cs"/>
          <w:rtl/>
          <w:lang w:eastAsia="he-IL"/>
        </w:rPr>
        <w:t xml:space="preserve"> כי האלטרנטיבה </w:t>
      </w:r>
      <w:bookmarkStart w:id="837" w:name="_ETM_Q2_272000"/>
      <w:bookmarkEnd w:id="837"/>
      <w:r>
        <w:rPr>
          <w:rFonts w:hint="cs"/>
          <w:rtl/>
          <w:lang w:eastAsia="he-IL"/>
        </w:rPr>
        <w:t>הייתה קיצוץ של מיליארד, 1.5 מיליארד</w:t>
      </w:r>
      <w:r w:rsidR="00F072F9">
        <w:rPr>
          <w:rFonts w:hint="cs"/>
          <w:rtl/>
          <w:lang w:eastAsia="he-IL"/>
        </w:rPr>
        <w:t>,</w:t>
      </w:r>
      <w:r>
        <w:rPr>
          <w:rFonts w:hint="cs"/>
          <w:rtl/>
          <w:lang w:eastAsia="he-IL"/>
        </w:rPr>
        <w:t xml:space="preserve"> לכן ההישג הוא משמעותי</w:t>
      </w:r>
      <w:r w:rsidR="00F072F9">
        <w:rPr>
          <w:rFonts w:hint="cs"/>
          <w:rtl/>
          <w:lang w:eastAsia="he-IL"/>
        </w:rPr>
        <w:t>.</w:t>
      </w:r>
      <w:r>
        <w:rPr>
          <w:rFonts w:hint="cs"/>
          <w:rtl/>
          <w:lang w:eastAsia="he-IL"/>
        </w:rPr>
        <w:t xml:space="preserve"> ועדיין, אם הייתי מקבל תוספת </w:t>
      </w:r>
      <w:bookmarkStart w:id="838" w:name="_ETM_Q2_275000"/>
      <w:bookmarkEnd w:id="838"/>
      <w:r>
        <w:rPr>
          <w:rFonts w:hint="cs"/>
          <w:rtl/>
          <w:lang w:eastAsia="he-IL"/>
        </w:rPr>
        <w:t xml:space="preserve">של 5 מיליארד </w:t>
      </w:r>
      <w:r>
        <w:rPr>
          <w:rtl/>
          <w:lang w:eastAsia="he-IL"/>
        </w:rPr>
        <w:t>–</w:t>
      </w:r>
      <w:r>
        <w:rPr>
          <w:rFonts w:hint="cs"/>
          <w:rtl/>
          <w:lang w:eastAsia="he-IL"/>
        </w:rPr>
        <w:t xml:space="preserve"> היה לי מה לעשות איתם. </w:t>
      </w:r>
    </w:p>
    <w:p w:rsidR="00E9034C" w:rsidRDefault="00E9034C" w:rsidP="007A775F">
      <w:pPr>
        <w:rPr>
          <w:rtl/>
          <w:lang w:eastAsia="he-IL"/>
        </w:rPr>
      </w:pPr>
    </w:p>
    <w:p w:rsidR="00E9034C" w:rsidRDefault="00E9034C" w:rsidP="00F072F9">
      <w:pPr>
        <w:rPr>
          <w:rtl/>
          <w:lang w:eastAsia="he-IL"/>
        </w:rPr>
      </w:pPr>
      <w:bookmarkStart w:id="839" w:name="_ETM_Q2_284000"/>
      <w:bookmarkEnd w:id="839"/>
      <w:r>
        <w:rPr>
          <w:rFonts w:hint="cs"/>
          <w:rtl/>
          <w:lang w:eastAsia="he-IL"/>
        </w:rPr>
        <w:t xml:space="preserve">בזה אני אסיים. אדוני היושב-ראש, אנחנו נוהגים לחבוט בפקידי האוצר. אני רוצה לומר לך ששנה שלמה, מאז שאני בתפקיד, אני זוכה לקשב ולשיתוף פעולה. אותם פקידי האוצר שאנחנו קוראים להם לעיתים בציניות "נערי האוצר" הם אלה </w:t>
      </w:r>
      <w:bookmarkStart w:id="840" w:name="_ETM_Q2_300000"/>
      <w:bookmarkEnd w:id="840"/>
      <w:r>
        <w:rPr>
          <w:rFonts w:hint="cs"/>
          <w:rtl/>
          <w:lang w:eastAsia="he-IL"/>
        </w:rPr>
        <w:t xml:space="preserve">שהובילו במקצועיות להישג הזה לא פחות ממני. הם </w:t>
      </w:r>
      <w:bookmarkStart w:id="841" w:name="_ETM_Q2_307000"/>
      <w:bookmarkEnd w:id="841"/>
      <w:r>
        <w:rPr>
          <w:rFonts w:hint="cs"/>
          <w:rtl/>
          <w:lang w:eastAsia="he-IL"/>
        </w:rPr>
        <w:t xml:space="preserve">הכירו בצורך ובערך של </w:t>
      </w:r>
      <w:r w:rsidR="00F072F9">
        <w:rPr>
          <w:rFonts w:hint="cs"/>
          <w:rtl/>
          <w:lang w:eastAsia="he-IL"/>
        </w:rPr>
        <w:t>זה</w:t>
      </w:r>
      <w:r>
        <w:rPr>
          <w:rFonts w:hint="cs"/>
          <w:rtl/>
          <w:lang w:eastAsia="he-IL"/>
        </w:rPr>
        <w:t>. אני מוצא את ההזדמנות להודות להם מעל במה ז</w:t>
      </w:r>
      <w:r w:rsidR="00F072F9">
        <w:rPr>
          <w:rFonts w:hint="cs"/>
          <w:rtl/>
          <w:lang w:eastAsia="he-IL"/>
        </w:rPr>
        <w:t>ו</w:t>
      </w:r>
      <w:r>
        <w:rPr>
          <w:rFonts w:hint="cs"/>
          <w:rtl/>
          <w:lang w:eastAsia="he-IL"/>
        </w:rPr>
        <w:t>. עבודה לא קלה נעשתה</w:t>
      </w:r>
      <w:bookmarkStart w:id="842" w:name="_ETM_Q2_312000"/>
      <w:bookmarkEnd w:id="842"/>
      <w:r>
        <w:rPr>
          <w:rFonts w:hint="cs"/>
          <w:rtl/>
          <w:lang w:eastAsia="he-IL"/>
        </w:rPr>
        <w:t xml:space="preserve"> כדי להביא את התקציב, והם שותפים להישג הזה בהגדלת </w:t>
      </w:r>
      <w:r w:rsidR="00F072F9">
        <w:rPr>
          <w:rFonts w:hint="cs"/>
          <w:rtl/>
          <w:lang w:eastAsia="he-IL"/>
        </w:rPr>
        <w:t>תקציב ל</w:t>
      </w:r>
      <w:r>
        <w:rPr>
          <w:rFonts w:hint="cs"/>
          <w:rtl/>
          <w:lang w:eastAsia="he-IL"/>
        </w:rPr>
        <w:t xml:space="preserve">שירותי </w:t>
      </w:r>
      <w:bookmarkStart w:id="843" w:name="_ETM_Q2_315000"/>
      <w:bookmarkEnd w:id="843"/>
      <w:r>
        <w:rPr>
          <w:rFonts w:hint="cs"/>
          <w:rtl/>
          <w:lang w:eastAsia="he-IL"/>
        </w:rPr>
        <w:t xml:space="preserve">משרד הרווחה. תודה לשואלת, תודה לחברי הכנסת, תודה לאדוני היושב-ראש. </w:t>
      </w:r>
    </w:p>
    <w:p w:rsidR="00E9034C" w:rsidRDefault="00E9034C" w:rsidP="007A775F">
      <w:pPr>
        <w:rPr>
          <w:rtl/>
          <w:lang w:eastAsia="he-IL"/>
        </w:rPr>
      </w:pPr>
      <w:bookmarkStart w:id="844" w:name="_ETM_Q2_323000"/>
      <w:bookmarkEnd w:id="844"/>
    </w:p>
    <w:p w:rsidR="00E9034C" w:rsidRDefault="00E9034C" w:rsidP="007A775F">
      <w:pPr>
        <w:pStyle w:val="af6"/>
        <w:keepNext/>
        <w:rPr>
          <w:rtl/>
        </w:rPr>
      </w:pPr>
      <w:bookmarkStart w:id="845" w:name="ET_interruption_6158_13"/>
      <w:r w:rsidRPr="006969D9">
        <w:rPr>
          <w:rStyle w:val="TagStyle"/>
          <w:rtl/>
        </w:rPr>
        <w:t xml:space="preserve"> &lt;&lt; קריאה &gt;&gt;</w:t>
      </w:r>
      <w:r w:rsidRPr="00166DF5">
        <w:rPr>
          <w:rStyle w:val="TagStyle"/>
          <w:rtl/>
        </w:rPr>
        <w:t xml:space="preserve"> </w:t>
      </w:r>
      <w:r>
        <w:rPr>
          <w:rtl/>
        </w:rPr>
        <w:t>אפרת רייטן מרום (העבודה):</w:t>
      </w:r>
      <w:r w:rsidRPr="00166DF5">
        <w:rPr>
          <w:rStyle w:val="TagStyle"/>
          <w:rtl/>
        </w:rPr>
        <w:t xml:space="preserve"> </w:t>
      </w:r>
      <w:r w:rsidRPr="006969D9">
        <w:rPr>
          <w:rStyle w:val="TagStyle"/>
          <w:rtl/>
        </w:rPr>
        <w:t>&lt;&lt; קריאה &gt;&gt;</w:t>
      </w:r>
      <w:r>
        <w:rPr>
          <w:rtl/>
        </w:rPr>
        <w:t xml:space="preserve">  </w:t>
      </w:r>
      <w:bookmarkEnd w:id="84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רגע, יש לי שאלת המשך. </w:t>
      </w:r>
    </w:p>
    <w:p w:rsidR="00E9034C" w:rsidRPr="00166DF5" w:rsidRDefault="00E9034C" w:rsidP="007A775F">
      <w:pPr>
        <w:rPr>
          <w:rtl/>
          <w:lang w:eastAsia="he-IL"/>
        </w:rPr>
      </w:pPr>
      <w:bookmarkStart w:id="846" w:name="_ETM_Q2_329000"/>
      <w:bookmarkEnd w:id="846"/>
    </w:p>
    <w:p w:rsidR="00E9034C" w:rsidRDefault="00E9034C" w:rsidP="007A775F">
      <w:pPr>
        <w:pStyle w:val="af7"/>
        <w:keepNext/>
        <w:rPr>
          <w:rtl/>
        </w:rPr>
      </w:pPr>
      <w:r w:rsidRPr="006969D9">
        <w:rPr>
          <w:rStyle w:val="TagStyle"/>
          <w:rtl/>
        </w:rPr>
        <w:t xml:space="preserve"> &lt;&lt; יור &gt;&gt;</w:t>
      </w:r>
      <w:r w:rsidRPr="00166DF5">
        <w:rPr>
          <w:rStyle w:val="TagStyle"/>
          <w:rtl/>
        </w:rPr>
        <w:t xml:space="preserve"> </w:t>
      </w:r>
      <w:r>
        <w:rPr>
          <w:rtl/>
        </w:rPr>
        <w:t>היו"ר אמיר אוחנה:</w:t>
      </w:r>
      <w:r w:rsidRPr="00166DF5">
        <w:rPr>
          <w:rStyle w:val="TagStyle"/>
          <w:rtl/>
        </w:rPr>
        <w:t xml:space="preserve"> </w:t>
      </w:r>
      <w:r w:rsidRPr="006969D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847" w:name="_ETM_Q2_324000"/>
      <w:bookmarkEnd w:id="847"/>
      <w:r>
        <w:rPr>
          <w:rFonts w:hint="cs"/>
          <w:rtl/>
          <w:lang w:eastAsia="he-IL"/>
        </w:rPr>
        <w:t>תודה גם לשר על המענה המפורט. אם יש שאלת המשך</w:t>
      </w:r>
      <w:bookmarkStart w:id="848" w:name="_ETM_Q2_328000"/>
      <w:bookmarkEnd w:id="848"/>
      <w:r>
        <w:rPr>
          <w:rFonts w:hint="cs"/>
          <w:rtl/>
          <w:lang w:eastAsia="he-IL"/>
        </w:rPr>
        <w:t xml:space="preserve"> לחברת הכנסת רייטן, בבקשה. </w:t>
      </w:r>
    </w:p>
    <w:p w:rsidR="00E9034C" w:rsidRDefault="00E9034C" w:rsidP="007A775F">
      <w:pPr>
        <w:rPr>
          <w:rtl/>
          <w:lang w:eastAsia="he-IL"/>
        </w:rPr>
      </w:pPr>
    </w:p>
    <w:p w:rsidR="00E9034C" w:rsidRDefault="00E9034C" w:rsidP="007A775F">
      <w:pPr>
        <w:pStyle w:val="-"/>
        <w:keepNext/>
        <w:rPr>
          <w:rtl/>
        </w:rPr>
      </w:pPr>
      <w:bookmarkStart w:id="849" w:name="ET_speakercontinue_6158_7"/>
      <w:r w:rsidRPr="006969D9">
        <w:rPr>
          <w:rStyle w:val="TagStyle"/>
          <w:rtl/>
        </w:rPr>
        <w:t xml:space="preserve"> &lt;&lt; דובר_המשך &gt;&gt;</w:t>
      </w:r>
      <w:r w:rsidRPr="002A3088">
        <w:rPr>
          <w:rStyle w:val="TagStyle"/>
          <w:rtl/>
        </w:rPr>
        <w:t xml:space="preserve"> </w:t>
      </w:r>
      <w:r>
        <w:rPr>
          <w:rtl/>
        </w:rPr>
        <w:t>אפרת רייטן מרום (העבודה):</w:t>
      </w:r>
      <w:r w:rsidRPr="002A3088">
        <w:rPr>
          <w:rStyle w:val="TagStyle"/>
          <w:rtl/>
        </w:rPr>
        <w:t xml:space="preserve"> </w:t>
      </w:r>
      <w:r w:rsidRPr="006969D9">
        <w:rPr>
          <w:rStyle w:val="TagStyle"/>
          <w:rtl/>
        </w:rPr>
        <w:t>&lt;&lt; דובר_המשך &gt;&gt;</w:t>
      </w:r>
      <w:r>
        <w:rPr>
          <w:rtl/>
        </w:rPr>
        <w:t xml:space="preserve">  </w:t>
      </w:r>
      <w:bookmarkEnd w:id="84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אדוני השר, אני </w:t>
      </w:r>
      <w:bookmarkStart w:id="850" w:name="_ETM_Q2_333000"/>
      <w:bookmarkEnd w:id="850"/>
      <w:r>
        <w:rPr>
          <w:rFonts w:hint="cs"/>
          <w:rtl/>
          <w:lang w:eastAsia="he-IL"/>
        </w:rPr>
        <w:t xml:space="preserve">מודה לך מקרב לב על התשובה המפורטת, ואתה יודע את הערכתי אליך גם באופן אישי. ביקשת שאני אקשה בשאילתות, אז הינה, אני כבר לוקחת את זה קדימה וכבר מיישמת. </w:t>
      </w:r>
    </w:p>
    <w:p w:rsidR="00E9034C" w:rsidRDefault="00E9034C" w:rsidP="007A775F">
      <w:pPr>
        <w:rPr>
          <w:rtl/>
          <w:lang w:eastAsia="he-IL"/>
        </w:rPr>
      </w:pPr>
    </w:p>
    <w:p w:rsidR="00E9034C" w:rsidRDefault="00E9034C" w:rsidP="007A775F">
      <w:pPr>
        <w:pStyle w:val="-"/>
        <w:keepNext/>
        <w:rPr>
          <w:rtl/>
        </w:rPr>
      </w:pPr>
      <w:bookmarkStart w:id="851" w:name="ET_speakercontinue_6449_15"/>
      <w:r w:rsidRPr="006969D9">
        <w:rPr>
          <w:rStyle w:val="TagStyle"/>
          <w:rtl/>
        </w:rPr>
        <w:t xml:space="preserve"> &lt;&lt; דובר_המשך &gt;&gt;</w:t>
      </w:r>
      <w:r w:rsidRPr="00166DF5">
        <w:rPr>
          <w:rStyle w:val="TagStyle"/>
          <w:rtl/>
        </w:rPr>
        <w:t xml:space="preserve"> </w:t>
      </w:r>
      <w:r>
        <w:rPr>
          <w:rtl/>
        </w:rPr>
        <w:t>שר הרווחה והביטחון החברתי יעקב מרגי:</w:t>
      </w:r>
      <w:r w:rsidRPr="00166DF5">
        <w:rPr>
          <w:rStyle w:val="TagStyle"/>
          <w:rtl/>
        </w:rPr>
        <w:t xml:space="preserve"> </w:t>
      </w:r>
      <w:r w:rsidRPr="006969D9">
        <w:rPr>
          <w:rStyle w:val="TagStyle"/>
          <w:rtl/>
        </w:rPr>
        <w:t>&lt;&lt; דובר_המשך &gt;&gt;</w:t>
      </w:r>
      <w:r>
        <w:rPr>
          <w:rtl/>
        </w:rPr>
        <w:t xml:space="preserve">  </w:t>
      </w:r>
      <w:bookmarkEnd w:id="851"/>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בבקשה. </w:t>
      </w:r>
    </w:p>
    <w:p w:rsidR="00E9034C" w:rsidRDefault="00E9034C" w:rsidP="007A775F">
      <w:pPr>
        <w:rPr>
          <w:rtl/>
          <w:lang w:eastAsia="he-IL"/>
        </w:rPr>
      </w:pPr>
    </w:p>
    <w:p w:rsidR="00E9034C" w:rsidRDefault="00E9034C" w:rsidP="007A775F">
      <w:pPr>
        <w:pStyle w:val="-"/>
        <w:keepNext/>
        <w:rPr>
          <w:rtl/>
        </w:rPr>
      </w:pPr>
      <w:bookmarkStart w:id="852" w:name="ET_speakercontinue_6158_17"/>
      <w:r w:rsidRPr="006969D9">
        <w:rPr>
          <w:rStyle w:val="TagStyle"/>
          <w:rtl/>
        </w:rPr>
        <w:t xml:space="preserve"> &lt;&lt; דובר_המשך &gt;&gt;</w:t>
      </w:r>
      <w:r w:rsidRPr="00166DF5">
        <w:rPr>
          <w:rStyle w:val="TagStyle"/>
          <w:rtl/>
        </w:rPr>
        <w:t xml:space="preserve"> </w:t>
      </w:r>
      <w:r>
        <w:rPr>
          <w:rtl/>
        </w:rPr>
        <w:t>אפרת רייטן מרום (העבודה):</w:t>
      </w:r>
      <w:r w:rsidRPr="00166DF5">
        <w:rPr>
          <w:rStyle w:val="TagStyle"/>
          <w:rtl/>
        </w:rPr>
        <w:t xml:space="preserve"> </w:t>
      </w:r>
      <w:r w:rsidRPr="006969D9">
        <w:rPr>
          <w:rStyle w:val="TagStyle"/>
          <w:rtl/>
        </w:rPr>
        <w:t>&lt;&lt; דובר_המשך &gt;&gt;</w:t>
      </w:r>
      <w:r>
        <w:rPr>
          <w:rtl/>
        </w:rPr>
        <w:t xml:space="preserve">  </w:t>
      </w:r>
      <w:bookmarkEnd w:id="852"/>
    </w:p>
    <w:p w:rsidR="00E9034C" w:rsidRDefault="00E9034C" w:rsidP="0006298B">
      <w:pPr>
        <w:rPr>
          <w:rtl/>
          <w:lang w:eastAsia="he-IL"/>
        </w:rPr>
      </w:pPr>
    </w:p>
    <w:p w:rsidR="00E9034C" w:rsidRDefault="00E9034C" w:rsidP="00F072F9">
      <w:pPr>
        <w:rPr>
          <w:rtl/>
          <w:lang w:eastAsia="he-IL"/>
        </w:rPr>
      </w:pPr>
      <w:bookmarkStart w:id="853" w:name="_ETM_Q2_349000"/>
      <w:bookmarkEnd w:id="853"/>
      <w:r>
        <w:rPr>
          <w:rFonts w:hint="cs"/>
          <w:rtl/>
          <w:lang w:eastAsia="he-IL"/>
        </w:rPr>
        <w:t xml:space="preserve">אתמול יצאה הודעה של משרד </w:t>
      </w:r>
      <w:bookmarkStart w:id="854" w:name="_ETM_Q2_350000"/>
      <w:bookmarkEnd w:id="854"/>
      <w:r>
        <w:rPr>
          <w:rFonts w:hint="cs"/>
          <w:rtl/>
          <w:lang w:eastAsia="he-IL"/>
        </w:rPr>
        <w:t xml:space="preserve">הרווחה, שהתגאה בתוספת שאתה תיארת עכשיו של מיליארד שקל שסוכם עליה בתקציב </w:t>
      </w:r>
      <w:bookmarkStart w:id="855" w:name="_ETM_Q2_358000"/>
      <w:bookmarkEnd w:id="855"/>
      <w:r>
        <w:rPr>
          <w:rFonts w:hint="cs"/>
          <w:rtl/>
          <w:lang w:eastAsia="he-IL"/>
        </w:rPr>
        <w:t xml:space="preserve">הקרוב. אבל בדיקה שעשינו גילתה שכבר במאי האחרון </w:t>
      </w:r>
      <w:r>
        <w:rPr>
          <w:rtl/>
          <w:lang w:eastAsia="he-IL"/>
        </w:rPr>
        <w:t>–</w:t>
      </w:r>
      <w:r>
        <w:rPr>
          <w:rFonts w:hint="cs"/>
          <w:rtl/>
          <w:lang w:eastAsia="he-IL"/>
        </w:rPr>
        <w:t xml:space="preserve"> זאת בדיוק אותה הודעה </w:t>
      </w:r>
      <w:r>
        <w:rPr>
          <w:rtl/>
          <w:lang w:eastAsia="he-IL"/>
        </w:rPr>
        <w:t>–</w:t>
      </w:r>
      <w:r>
        <w:rPr>
          <w:rFonts w:hint="cs"/>
          <w:rtl/>
          <w:lang w:eastAsia="he-IL"/>
        </w:rPr>
        <w:t xml:space="preserve"> זה אותו תקציב </w:t>
      </w:r>
      <w:bookmarkStart w:id="856" w:name="_ETM_Q2_363000"/>
      <w:bookmarkEnd w:id="856"/>
      <w:r>
        <w:rPr>
          <w:rFonts w:hint="cs"/>
          <w:rtl/>
          <w:lang w:eastAsia="he-IL"/>
        </w:rPr>
        <w:t>של אותו מיליארד</w:t>
      </w:r>
      <w:r w:rsidR="00F072F9">
        <w:rPr>
          <w:rFonts w:hint="cs"/>
          <w:rtl/>
          <w:lang w:eastAsia="he-IL"/>
        </w:rPr>
        <w:t>,</w:t>
      </w:r>
      <w:r>
        <w:rPr>
          <w:rFonts w:hint="cs"/>
          <w:rtl/>
          <w:lang w:eastAsia="he-IL"/>
        </w:rPr>
        <w:t xml:space="preserve"> אלה אותם תקציבים. אני אשלח לך ואראה לך </w:t>
      </w:r>
      <w:r>
        <w:rPr>
          <w:rtl/>
          <w:lang w:eastAsia="he-IL"/>
        </w:rPr>
        <w:t>–</w:t>
      </w:r>
      <w:r>
        <w:rPr>
          <w:rFonts w:hint="cs"/>
          <w:rtl/>
          <w:lang w:eastAsia="he-IL"/>
        </w:rPr>
        <w:t xml:space="preserve"> </w:t>
      </w:r>
      <w:bookmarkStart w:id="857" w:name="_ETM_Q2_368000"/>
      <w:bookmarkEnd w:id="857"/>
      <w:r>
        <w:rPr>
          <w:rFonts w:hint="cs"/>
          <w:rtl/>
          <w:lang w:eastAsia="he-IL"/>
        </w:rPr>
        <w:t xml:space="preserve">זאת פשוט אותה הודעה. </w:t>
      </w:r>
    </w:p>
    <w:p w:rsidR="00E9034C" w:rsidRDefault="00E9034C" w:rsidP="007A775F">
      <w:pPr>
        <w:ind w:firstLine="0"/>
        <w:rPr>
          <w:rtl/>
          <w:lang w:eastAsia="he-IL"/>
        </w:rPr>
      </w:pPr>
    </w:p>
    <w:p w:rsidR="00E9034C" w:rsidRDefault="00E9034C" w:rsidP="007A775F">
      <w:pPr>
        <w:pStyle w:val="-"/>
        <w:keepNext/>
        <w:rPr>
          <w:rtl/>
        </w:rPr>
      </w:pPr>
      <w:bookmarkStart w:id="858" w:name="ET_speakercontinue_6449_19"/>
      <w:r w:rsidRPr="006969D9">
        <w:rPr>
          <w:rStyle w:val="TagStyle"/>
          <w:rtl/>
        </w:rPr>
        <w:t xml:space="preserve"> &lt;&lt; דובר_המשך &gt;&gt;</w:t>
      </w:r>
      <w:r w:rsidRPr="00357A3B">
        <w:rPr>
          <w:rStyle w:val="TagStyle"/>
          <w:rtl/>
        </w:rPr>
        <w:t xml:space="preserve"> </w:t>
      </w:r>
      <w:r>
        <w:rPr>
          <w:rtl/>
        </w:rPr>
        <w:t>שר הרווחה והביטחון החברתי יעקב מרגי:</w:t>
      </w:r>
      <w:r w:rsidRPr="00357A3B">
        <w:rPr>
          <w:rStyle w:val="TagStyle"/>
          <w:rtl/>
        </w:rPr>
        <w:t xml:space="preserve"> </w:t>
      </w:r>
      <w:r w:rsidRPr="006969D9">
        <w:rPr>
          <w:rStyle w:val="TagStyle"/>
          <w:rtl/>
        </w:rPr>
        <w:t>&lt;&lt; דובר_המשך &gt;&gt;</w:t>
      </w:r>
      <w:r>
        <w:rPr>
          <w:rtl/>
        </w:rPr>
        <w:t xml:space="preserve">  </w:t>
      </w:r>
      <w:bookmarkEnd w:id="85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אני אענה לך. </w:t>
      </w:r>
    </w:p>
    <w:p w:rsidR="00E9034C" w:rsidRDefault="00E9034C" w:rsidP="007A775F">
      <w:pPr>
        <w:rPr>
          <w:rtl/>
          <w:lang w:eastAsia="he-IL"/>
        </w:rPr>
      </w:pPr>
    </w:p>
    <w:p w:rsidR="00E9034C" w:rsidRDefault="00E9034C" w:rsidP="007A775F">
      <w:pPr>
        <w:pStyle w:val="-"/>
        <w:keepNext/>
        <w:rPr>
          <w:rtl/>
        </w:rPr>
      </w:pPr>
      <w:bookmarkStart w:id="859" w:name="ET_speakercontinue_6158_21"/>
      <w:r w:rsidRPr="006969D9">
        <w:rPr>
          <w:rStyle w:val="TagStyle"/>
          <w:rtl/>
        </w:rPr>
        <w:t xml:space="preserve"> &lt;&lt; דובר_המשך &gt;&gt;</w:t>
      </w:r>
      <w:r w:rsidRPr="00357A3B">
        <w:rPr>
          <w:rStyle w:val="TagStyle"/>
          <w:rtl/>
        </w:rPr>
        <w:t xml:space="preserve"> </w:t>
      </w:r>
      <w:r>
        <w:rPr>
          <w:rtl/>
        </w:rPr>
        <w:t>אפרת רייטן מרום (העבודה):</w:t>
      </w:r>
      <w:r w:rsidRPr="00357A3B">
        <w:rPr>
          <w:rStyle w:val="TagStyle"/>
          <w:rtl/>
        </w:rPr>
        <w:t xml:space="preserve"> </w:t>
      </w:r>
      <w:r w:rsidRPr="006969D9">
        <w:rPr>
          <w:rStyle w:val="TagStyle"/>
          <w:rtl/>
        </w:rPr>
        <w:t>&lt;&lt; דובר_המשך &gt;&gt;</w:t>
      </w:r>
      <w:r>
        <w:rPr>
          <w:rtl/>
        </w:rPr>
        <w:t xml:space="preserve">  </w:t>
      </w:r>
      <w:bookmarkEnd w:id="859"/>
    </w:p>
    <w:p w:rsidR="00E9034C" w:rsidRDefault="00E9034C" w:rsidP="0006298B">
      <w:pPr>
        <w:rPr>
          <w:rtl/>
          <w:lang w:eastAsia="he-IL"/>
        </w:rPr>
      </w:pPr>
    </w:p>
    <w:p w:rsidR="00E9034C" w:rsidRDefault="00E9034C" w:rsidP="007A775F">
      <w:pPr>
        <w:rPr>
          <w:rtl/>
          <w:lang w:eastAsia="he-IL"/>
        </w:rPr>
      </w:pPr>
      <w:bookmarkStart w:id="860" w:name="_ETM_Q2_372000"/>
      <w:bookmarkEnd w:id="860"/>
      <w:r>
        <w:rPr>
          <w:rFonts w:hint="cs"/>
          <w:rtl/>
          <w:lang w:eastAsia="he-IL"/>
        </w:rPr>
        <w:t xml:space="preserve">רגע, רגע. מתוך המיליארד הזה, 430 מיליון הם בכלל עבור יישום חוק שירותי רווחה לאנשים עם מוגבלויות. אתה זוכר שהעברתי אותו כשהייתי יושבת-ראש ועדת העבודה והרווחה. </w:t>
      </w:r>
    </w:p>
    <w:p w:rsidR="00E9034C" w:rsidRDefault="00E9034C" w:rsidP="007A775F">
      <w:pPr>
        <w:rPr>
          <w:rtl/>
          <w:lang w:eastAsia="he-IL"/>
        </w:rPr>
      </w:pPr>
      <w:bookmarkStart w:id="861" w:name="_ETM_Q2_382000"/>
      <w:bookmarkEnd w:id="861"/>
    </w:p>
    <w:p w:rsidR="00E9034C" w:rsidRDefault="00E9034C" w:rsidP="007A775F">
      <w:pPr>
        <w:pStyle w:val="-"/>
        <w:keepNext/>
        <w:rPr>
          <w:rtl/>
        </w:rPr>
      </w:pPr>
      <w:bookmarkStart w:id="862" w:name="ET_speakercontinue_6449_23"/>
      <w:r w:rsidRPr="006969D9">
        <w:rPr>
          <w:rStyle w:val="TagStyle"/>
          <w:rtl/>
        </w:rPr>
        <w:t xml:space="preserve"> &lt;&lt; דובר_המשך &gt;&gt;</w:t>
      </w:r>
      <w:r w:rsidRPr="00357A3B">
        <w:rPr>
          <w:rStyle w:val="TagStyle"/>
          <w:rtl/>
        </w:rPr>
        <w:t xml:space="preserve"> </w:t>
      </w:r>
      <w:r>
        <w:rPr>
          <w:rtl/>
        </w:rPr>
        <w:t>שר הרווחה והביטחון החברתי יעקב מרגי:</w:t>
      </w:r>
      <w:r w:rsidRPr="00357A3B">
        <w:rPr>
          <w:rStyle w:val="TagStyle"/>
          <w:rtl/>
        </w:rPr>
        <w:t xml:space="preserve"> </w:t>
      </w:r>
      <w:r w:rsidRPr="006969D9">
        <w:rPr>
          <w:rStyle w:val="TagStyle"/>
          <w:rtl/>
        </w:rPr>
        <w:t>&lt;&lt; דובר_המשך &gt;&gt;</w:t>
      </w:r>
      <w:r>
        <w:rPr>
          <w:rtl/>
        </w:rPr>
        <w:t xml:space="preserve">  </w:t>
      </w:r>
      <w:bookmarkEnd w:id="862"/>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העברנו אותו. העבירו אותו אנשים טובים </w:t>
      </w:r>
      <w:r w:rsidR="0006298B">
        <w:rPr>
          <w:rFonts w:hint="cs"/>
          <w:rtl/>
          <w:lang w:eastAsia="he-IL"/>
        </w:rPr>
        <w:t>– – –</w:t>
      </w:r>
    </w:p>
    <w:p w:rsidR="00E9034C" w:rsidRDefault="00E9034C" w:rsidP="007A775F">
      <w:pPr>
        <w:rPr>
          <w:rtl/>
          <w:lang w:eastAsia="he-IL"/>
        </w:rPr>
      </w:pPr>
      <w:bookmarkStart w:id="863" w:name="_ETM_Q2_384000"/>
      <w:bookmarkEnd w:id="863"/>
    </w:p>
    <w:p w:rsidR="00E9034C" w:rsidRDefault="00E9034C" w:rsidP="007A775F">
      <w:pPr>
        <w:pStyle w:val="-"/>
        <w:keepNext/>
        <w:rPr>
          <w:rtl/>
        </w:rPr>
      </w:pPr>
      <w:bookmarkStart w:id="864" w:name="ET_speakercontinue_6158_25"/>
      <w:r w:rsidRPr="006969D9">
        <w:rPr>
          <w:rStyle w:val="TagStyle"/>
          <w:rtl/>
        </w:rPr>
        <w:t xml:space="preserve"> &lt;&lt; דובר_המשך &gt;&gt;</w:t>
      </w:r>
      <w:r w:rsidRPr="00357A3B">
        <w:rPr>
          <w:rStyle w:val="TagStyle"/>
          <w:rtl/>
        </w:rPr>
        <w:t xml:space="preserve"> </w:t>
      </w:r>
      <w:r>
        <w:rPr>
          <w:rtl/>
        </w:rPr>
        <w:t>אפרת רייטן מרום (העבודה):</w:t>
      </w:r>
      <w:r w:rsidRPr="00357A3B">
        <w:rPr>
          <w:rStyle w:val="TagStyle"/>
          <w:rtl/>
        </w:rPr>
        <w:t xml:space="preserve"> </w:t>
      </w:r>
      <w:r w:rsidRPr="006969D9">
        <w:rPr>
          <w:rStyle w:val="TagStyle"/>
          <w:rtl/>
        </w:rPr>
        <w:t>&lt;&lt; דובר_המשך &gt;&gt;</w:t>
      </w:r>
      <w:r>
        <w:rPr>
          <w:rtl/>
        </w:rPr>
        <w:t xml:space="preserve">  </w:t>
      </w:r>
      <w:bookmarkEnd w:id="864"/>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רגע, אני מסיימת. </w:t>
      </w:r>
    </w:p>
    <w:p w:rsidR="00E9034C" w:rsidRDefault="00E9034C" w:rsidP="007A775F">
      <w:pPr>
        <w:rPr>
          <w:rtl/>
          <w:lang w:eastAsia="he-IL"/>
        </w:rPr>
      </w:pPr>
    </w:p>
    <w:p w:rsidR="00E9034C" w:rsidRDefault="00E9034C" w:rsidP="00F072F9">
      <w:pPr>
        <w:rPr>
          <w:rtl/>
          <w:lang w:eastAsia="he-IL"/>
        </w:rPr>
      </w:pPr>
      <w:bookmarkStart w:id="865" w:name="_ETM_Q2_387000"/>
      <w:bookmarkEnd w:id="865"/>
      <w:r>
        <w:rPr>
          <w:rFonts w:hint="cs"/>
          <w:rtl/>
          <w:lang w:eastAsia="he-IL"/>
        </w:rPr>
        <w:t xml:space="preserve">כך שזה לא </w:t>
      </w:r>
      <w:bookmarkStart w:id="866" w:name="_ETM_Q2_388000"/>
      <w:bookmarkEnd w:id="866"/>
      <w:r>
        <w:rPr>
          <w:rFonts w:hint="cs"/>
          <w:rtl/>
          <w:lang w:eastAsia="he-IL"/>
        </w:rPr>
        <w:t xml:space="preserve">באמת תוספת. וגם עבודתך </w:t>
      </w:r>
      <w:bookmarkStart w:id="867" w:name="_ETM_Q2_386000"/>
      <w:bookmarkEnd w:id="867"/>
      <w:r>
        <w:rPr>
          <w:rFonts w:hint="cs"/>
          <w:rtl/>
          <w:lang w:eastAsia="he-IL"/>
        </w:rPr>
        <w:t xml:space="preserve">הברוכה בהוספת התקנים </w:t>
      </w:r>
      <w:r>
        <w:rPr>
          <w:rtl/>
          <w:lang w:eastAsia="he-IL"/>
        </w:rPr>
        <w:t>–</w:t>
      </w:r>
      <w:r>
        <w:rPr>
          <w:rFonts w:hint="cs"/>
          <w:rtl/>
          <w:lang w:eastAsia="he-IL"/>
        </w:rPr>
        <w:t xml:space="preserve"> כשאנחנו עשינו בירורים כמה משרות נדרשות כרגע באופן דחוף, אנחנו מדברים על אלפים. אני קיבלתי תשובה </w:t>
      </w:r>
      <w:bookmarkStart w:id="868" w:name="_ETM_Q2_404000"/>
      <w:bookmarkEnd w:id="868"/>
      <w:r>
        <w:rPr>
          <w:rFonts w:hint="cs"/>
          <w:rtl/>
          <w:lang w:eastAsia="he-IL"/>
        </w:rPr>
        <w:t xml:space="preserve">של 3,700 </w:t>
      </w:r>
      <w:r w:rsidR="00F072F9">
        <w:rPr>
          <w:rFonts w:hint="cs"/>
          <w:rtl/>
          <w:lang w:eastAsia="he-IL"/>
        </w:rPr>
        <w:t>ש</w:t>
      </w:r>
      <w:r>
        <w:rPr>
          <w:rFonts w:hint="cs"/>
          <w:rtl/>
          <w:lang w:eastAsia="he-IL"/>
        </w:rPr>
        <w:t xml:space="preserve">נדרשים באופן מיידי, כלומר גם 250 המבורכים שלך </w:t>
      </w:r>
      <w:bookmarkStart w:id="869" w:name="_ETM_Q2_411000"/>
      <w:bookmarkEnd w:id="869"/>
      <w:r>
        <w:rPr>
          <w:rFonts w:hint="cs"/>
          <w:rtl/>
          <w:lang w:eastAsia="he-IL"/>
        </w:rPr>
        <w:t>זה טיפה בים. ואנחנו יודעים שיש היום גם תקנים ש</w:t>
      </w:r>
      <w:bookmarkStart w:id="870" w:name="_ETM_Q2_415000"/>
      <w:bookmarkEnd w:id="870"/>
      <w:r>
        <w:rPr>
          <w:rFonts w:hint="cs"/>
          <w:rtl/>
          <w:lang w:eastAsia="he-IL"/>
        </w:rPr>
        <w:t>אפילו לא מאוישים</w:t>
      </w:r>
      <w:r w:rsidR="00F072F9">
        <w:rPr>
          <w:rFonts w:hint="cs"/>
          <w:rtl/>
          <w:lang w:eastAsia="he-IL"/>
        </w:rPr>
        <w:t>,</w:t>
      </w:r>
      <w:r>
        <w:rPr>
          <w:rFonts w:hint="cs"/>
          <w:rtl/>
          <w:lang w:eastAsia="he-IL"/>
        </w:rPr>
        <w:t xml:space="preserve"> כי אנשים לא רוצים לעבוד תחת התנאים</w:t>
      </w:r>
      <w:bookmarkStart w:id="871" w:name="_ETM_Q2_418000"/>
      <w:bookmarkEnd w:id="871"/>
      <w:r>
        <w:rPr>
          <w:rFonts w:hint="cs"/>
          <w:rtl/>
          <w:lang w:eastAsia="he-IL"/>
        </w:rPr>
        <w:t xml:space="preserve"> הדלים שנותנים. אז איך זה מסתדר עם הכוונה והרצון המבורך?</w:t>
      </w:r>
      <w:bookmarkStart w:id="872" w:name="_ETM_Q2_420000"/>
      <w:bookmarkEnd w:id="872"/>
      <w:r>
        <w:rPr>
          <w:rFonts w:hint="cs"/>
          <w:rtl/>
          <w:lang w:eastAsia="he-IL"/>
        </w:rPr>
        <w:t xml:space="preserve"> </w:t>
      </w:r>
    </w:p>
    <w:p w:rsidR="00E9034C" w:rsidRDefault="00E9034C" w:rsidP="007A775F">
      <w:pPr>
        <w:rPr>
          <w:rtl/>
          <w:lang w:eastAsia="he-IL"/>
        </w:rPr>
      </w:pPr>
    </w:p>
    <w:p w:rsidR="00E9034C" w:rsidRDefault="00E9034C" w:rsidP="007A775F">
      <w:pPr>
        <w:pStyle w:val="-"/>
        <w:keepNext/>
        <w:rPr>
          <w:rtl/>
        </w:rPr>
      </w:pPr>
      <w:bookmarkStart w:id="873" w:name="ET_speakercontinue_6449_9"/>
      <w:r w:rsidRPr="006969D9">
        <w:rPr>
          <w:rStyle w:val="TagStyle"/>
          <w:rtl/>
        </w:rPr>
        <w:t xml:space="preserve"> &lt;&lt; דובר_המשך &gt;&gt;</w:t>
      </w:r>
      <w:r w:rsidRPr="002A3088">
        <w:rPr>
          <w:rStyle w:val="TagStyle"/>
          <w:rtl/>
        </w:rPr>
        <w:t xml:space="preserve"> </w:t>
      </w:r>
      <w:r>
        <w:rPr>
          <w:rtl/>
        </w:rPr>
        <w:t>שר הרווחה והביטחון החברתי יעקב מרגי:</w:t>
      </w:r>
      <w:r w:rsidRPr="002A3088">
        <w:rPr>
          <w:rStyle w:val="TagStyle"/>
          <w:rtl/>
        </w:rPr>
        <w:t xml:space="preserve"> </w:t>
      </w:r>
      <w:r w:rsidRPr="006969D9">
        <w:rPr>
          <w:rStyle w:val="TagStyle"/>
          <w:rtl/>
        </w:rPr>
        <w:t>&lt;&lt; דובר_המשך &gt;&gt;</w:t>
      </w:r>
      <w:r>
        <w:rPr>
          <w:rtl/>
        </w:rPr>
        <w:t xml:space="preserve">  </w:t>
      </w:r>
      <w:bookmarkEnd w:id="873"/>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אני אענה לך. אני אתחיל בסוגית התקציב. כפי שידוע </w:t>
      </w:r>
      <w:bookmarkStart w:id="874" w:name="_ETM_Q2_429000"/>
      <w:bookmarkEnd w:id="874"/>
      <w:r>
        <w:rPr>
          <w:rFonts w:hint="cs"/>
          <w:rtl/>
          <w:lang w:eastAsia="he-IL"/>
        </w:rPr>
        <w:t xml:space="preserve">לך, חוק שירותי רווחה לאנשים עם מוגבלויות עדיין לא נכנס לתוקף. משרד האוצר יכול היה לקחת את 430 מיליון </w:t>
      </w:r>
      <w:r w:rsidR="00F072F9">
        <w:rPr>
          <w:rFonts w:hint="cs"/>
          <w:rtl/>
          <w:lang w:eastAsia="he-IL"/>
        </w:rPr>
        <w:t>ה</w:t>
      </w:r>
      <w:r>
        <w:rPr>
          <w:rFonts w:hint="cs"/>
          <w:rtl/>
          <w:lang w:eastAsia="he-IL"/>
        </w:rPr>
        <w:t xml:space="preserve">שקלים האלה, יכול היה לקצץ ולמחוק את ההישג של מיליארד </w:t>
      </w:r>
      <w:bookmarkStart w:id="875" w:name="_ETM_Q2_442000"/>
      <w:bookmarkEnd w:id="875"/>
      <w:r>
        <w:rPr>
          <w:rFonts w:hint="cs"/>
          <w:rtl/>
          <w:lang w:eastAsia="he-IL"/>
        </w:rPr>
        <w:t xml:space="preserve">שהבאנו בדיונים על 2024 ולהגיד: עכשיו מלחמה, אני מגדיל את תקציב משרד הביטחון בעשרות מיליארדי שקלים </w:t>
      </w:r>
      <w:r>
        <w:rPr>
          <w:rtl/>
          <w:lang w:eastAsia="he-IL"/>
        </w:rPr>
        <w:t>–</w:t>
      </w:r>
      <w:r>
        <w:rPr>
          <w:rFonts w:hint="cs"/>
          <w:rtl/>
          <w:lang w:eastAsia="he-IL"/>
        </w:rPr>
        <w:t xml:space="preserve"> אין השנה, תדחה בשנה. גם על זה נאבקנו, והכירו בצורך. </w:t>
      </w:r>
      <w:bookmarkStart w:id="876" w:name="_ETM_Q2_451000"/>
      <w:bookmarkEnd w:id="876"/>
      <w:r>
        <w:rPr>
          <w:rFonts w:hint="cs"/>
          <w:rtl/>
          <w:lang w:eastAsia="he-IL"/>
        </w:rPr>
        <w:t xml:space="preserve">אז עכשיו זה עומד לרעתי שהשגנו את שימור החוק? קודם כול, כפי שאמרתי, משרד הרווחה הוא </w:t>
      </w:r>
      <w:proofErr w:type="spellStart"/>
      <w:r>
        <w:rPr>
          <w:rFonts w:hint="cs"/>
          <w:rtl/>
          <w:lang w:eastAsia="he-IL"/>
        </w:rPr>
        <w:t>חירומי</w:t>
      </w:r>
      <w:proofErr w:type="spellEnd"/>
      <w:r>
        <w:rPr>
          <w:rFonts w:hint="cs"/>
          <w:rtl/>
          <w:lang w:eastAsia="he-IL"/>
        </w:rPr>
        <w:t xml:space="preserve"> גם בשגרה. אותן אוכלוסיות עם צרכים מיוחדים</w:t>
      </w:r>
      <w:r w:rsidR="00F072F9">
        <w:rPr>
          <w:rFonts w:hint="cs"/>
          <w:rtl/>
          <w:lang w:eastAsia="he-IL"/>
        </w:rPr>
        <w:t>,</w:t>
      </w:r>
      <w:r>
        <w:rPr>
          <w:rFonts w:hint="cs"/>
          <w:rtl/>
          <w:lang w:eastAsia="he-IL"/>
        </w:rPr>
        <w:t xml:space="preserve"> </w:t>
      </w:r>
      <w:bookmarkStart w:id="877" w:name="_ETM_Q2_470000"/>
      <w:bookmarkEnd w:id="877"/>
      <w:r>
        <w:rPr>
          <w:rFonts w:hint="cs"/>
          <w:rtl/>
          <w:lang w:eastAsia="he-IL"/>
        </w:rPr>
        <w:t xml:space="preserve">אוכלוסיית המוגבלים של מדינת ישראל לא צריכה להיפגע מהמלחמה. לכן נתתי הנחיה </w:t>
      </w:r>
      <w:bookmarkStart w:id="878" w:name="_ETM_Q2_474000"/>
      <w:bookmarkEnd w:id="878"/>
      <w:r>
        <w:rPr>
          <w:rFonts w:hint="cs"/>
          <w:rtl/>
          <w:lang w:eastAsia="he-IL"/>
        </w:rPr>
        <w:t xml:space="preserve">עוד טרם כניסת החוק </w:t>
      </w:r>
      <w:r>
        <w:rPr>
          <w:rtl/>
          <w:lang w:eastAsia="he-IL"/>
        </w:rPr>
        <w:t>–</w:t>
      </w:r>
      <w:r>
        <w:rPr>
          <w:rFonts w:hint="cs"/>
          <w:rtl/>
          <w:lang w:eastAsia="he-IL"/>
        </w:rPr>
        <w:t xml:space="preserve"> והתקנות הן כבר בפתחה של ועדת העבודה והרווחה </w:t>
      </w:r>
      <w:r>
        <w:rPr>
          <w:rtl/>
          <w:lang w:eastAsia="he-IL"/>
        </w:rPr>
        <w:t>–</w:t>
      </w:r>
      <w:r>
        <w:rPr>
          <w:rFonts w:hint="cs"/>
          <w:rtl/>
          <w:lang w:eastAsia="he-IL"/>
        </w:rPr>
        <w:t xml:space="preserve"> כבר השנה לייצר את המענים מאותם 430</w:t>
      </w:r>
      <w:r w:rsidR="00F072F9">
        <w:rPr>
          <w:rFonts w:hint="cs"/>
          <w:rtl/>
          <w:lang w:eastAsia="he-IL"/>
        </w:rPr>
        <w:t xml:space="preserve"> מיליון</w:t>
      </w:r>
      <w:r>
        <w:rPr>
          <w:rFonts w:hint="cs"/>
          <w:rtl/>
          <w:lang w:eastAsia="he-IL"/>
        </w:rPr>
        <w:t>. זה מענה רווחה</w:t>
      </w:r>
      <w:r w:rsidR="00F072F9">
        <w:rPr>
          <w:rFonts w:hint="cs"/>
          <w:rtl/>
          <w:lang w:eastAsia="he-IL"/>
        </w:rPr>
        <w:t>,</w:t>
      </w:r>
      <w:r>
        <w:rPr>
          <w:rFonts w:hint="cs"/>
          <w:rtl/>
          <w:lang w:eastAsia="he-IL"/>
        </w:rPr>
        <w:t xml:space="preserve"> זה </w:t>
      </w:r>
      <w:bookmarkStart w:id="879" w:name="_ETM_Q2_483000"/>
      <w:bookmarkEnd w:id="879"/>
      <w:r>
        <w:rPr>
          <w:rFonts w:hint="cs"/>
          <w:rtl/>
          <w:lang w:eastAsia="he-IL"/>
        </w:rPr>
        <w:t>לא הלך לאיזה משרד אחר</w:t>
      </w:r>
      <w:r w:rsidR="00F072F9">
        <w:rPr>
          <w:rFonts w:hint="cs"/>
          <w:rtl/>
          <w:lang w:eastAsia="he-IL"/>
        </w:rPr>
        <w:t>,</w:t>
      </w:r>
      <w:r>
        <w:rPr>
          <w:rFonts w:hint="cs"/>
          <w:rtl/>
          <w:lang w:eastAsia="he-IL"/>
        </w:rPr>
        <w:t xml:space="preserve"> זה למשרד הרווחה. קודם כול, זה הישג בפני עצמו. לגבי תקנים </w:t>
      </w:r>
      <w:r>
        <w:rPr>
          <w:rtl/>
          <w:lang w:eastAsia="he-IL"/>
        </w:rPr>
        <w:t>–</w:t>
      </w:r>
      <w:r>
        <w:rPr>
          <w:rFonts w:hint="cs"/>
          <w:rtl/>
          <w:lang w:eastAsia="he-IL"/>
        </w:rPr>
        <w:t xml:space="preserve"> אני מכיר אותך, יכול להיות </w:t>
      </w:r>
      <w:bookmarkStart w:id="880" w:name="_ETM_Q2_496000"/>
      <w:bookmarkEnd w:id="880"/>
      <w:r>
        <w:rPr>
          <w:rFonts w:hint="cs"/>
          <w:rtl/>
          <w:lang w:eastAsia="he-IL"/>
        </w:rPr>
        <w:t xml:space="preserve">שאת נשענת על נתונים </w:t>
      </w:r>
      <w:r>
        <w:rPr>
          <w:rtl/>
          <w:lang w:eastAsia="he-IL"/>
        </w:rPr>
        <w:t>–</w:t>
      </w:r>
      <w:r>
        <w:rPr>
          <w:rFonts w:hint="cs"/>
          <w:rtl/>
          <w:lang w:eastAsia="he-IL"/>
        </w:rPr>
        <w:t xml:space="preserve"> אין בדיקה יסודית</w:t>
      </w:r>
      <w:r w:rsidR="0006298B">
        <w:rPr>
          <w:rFonts w:hint="cs"/>
          <w:rtl/>
          <w:lang w:eastAsia="he-IL"/>
        </w:rPr>
        <w:t>,</w:t>
      </w:r>
      <w:r>
        <w:rPr>
          <w:rFonts w:hint="cs"/>
          <w:rtl/>
          <w:lang w:eastAsia="he-IL"/>
        </w:rPr>
        <w:t xml:space="preserve"> כל מספר מצליח</w:t>
      </w:r>
      <w:r w:rsidR="0006298B">
        <w:rPr>
          <w:rFonts w:hint="cs"/>
          <w:rtl/>
          <w:lang w:eastAsia="he-IL"/>
        </w:rPr>
        <w:t>:</w:t>
      </w:r>
      <w:r>
        <w:rPr>
          <w:rFonts w:hint="cs"/>
          <w:rtl/>
          <w:lang w:eastAsia="he-IL"/>
        </w:rPr>
        <w:t xml:space="preserve"> 3,000, 7,000, 9,000</w:t>
      </w:r>
      <w:r w:rsidR="0006298B">
        <w:rPr>
          <w:rFonts w:hint="cs"/>
          <w:rtl/>
          <w:lang w:eastAsia="he-IL"/>
        </w:rPr>
        <w:t>;</w:t>
      </w:r>
      <w:r>
        <w:rPr>
          <w:rFonts w:hint="cs"/>
          <w:rtl/>
          <w:lang w:eastAsia="he-IL"/>
        </w:rPr>
        <w:t xml:space="preserve"> שמעתי גם עמדה של 9,000, את יודעת? </w:t>
      </w:r>
    </w:p>
    <w:p w:rsidR="00E9034C" w:rsidRDefault="00E9034C" w:rsidP="007A775F">
      <w:pPr>
        <w:rPr>
          <w:rtl/>
          <w:lang w:eastAsia="he-IL"/>
        </w:rPr>
      </w:pPr>
    </w:p>
    <w:p w:rsidR="00E9034C" w:rsidRDefault="00E9034C" w:rsidP="007A775F">
      <w:pPr>
        <w:rPr>
          <w:rtl/>
          <w:lang w:eastAsia="he-IL"/>
        </w:rPr>
      </w:pPr>
      <w:bookmarkStart w:id="881" w:name="_ETM_Q2_511000"/>
      <w:bookmarkEnd w:id="881"/>
      <w:r>
        <w:rPr>
          <w:rFonts w:hint="cs"/>
          <w:rtl/>
          <w:lang w:eastAsia="he-IL"/>
        </w:rPr>
        <w:t xml:space="preserve">בעברי הייתי חובב כדורגל. הכי קל לשבת ביציע על קופסת פופקורן ולתת עצה לאותו שחקן שהשרירים בירך </w:t>
      </w:r>
      <w:r w:rsidR="0006298B">
        <w:rPr>
          <w:rFonts w:hint="cs"/>
          <w:rtl/>
          <w:lang w:eastAsia="he-IL"/>
        </w:rPr>
        <w:t xml:space="preserve">שלו </w:t>
      </w:r>
      <w:r>
        <w:rPr>
          <w:rFonts w:hint="cs"/>
          <w:rtl/>
          <w:lang w:eastAsia="he-IL"/>
        </w:rPr>
        <w:t xml:space="preserve">כבר תפוסים, </w:t>
      </w:r>
      <w:bookmarkStart w:id="882" w:name="_ETM_Q2_523000"/>
      <w:bookmarkEnd w:id="882"/>
      <w:r>
        <w:rPr>
          <w:rFonts w:hint="cs"/>
          <w:rtl/>
          <w:lang w:eastAsia="he-IL"/>
        </w:rPr>
        <w:t xml:space="preserve">וכבר אין לו אוויר בריאות, ומתוך נינוחות להגיד: 3,000, 7,000, 5,000. </w:t>
      </w:r>
    </w:p>
    <w:p w:rsidR="00E9034C" w:rsidRDefault="00E9034C" w:rsidP="007A775F">
      <w:pPr>
        <w:rPr>
          <w:rtl/>
          <w:lang w:eastAsia="he-IL"/>
        </w:rPr>
      </w:pPr>
    </w:p>
    <w:p w:rsidR="00E9034C" w:rsidRDefault="00E9034C" w:rsidP="007A775F">
      <w:pPr>
        <w:pStyle w:val="af6"/>
        <w:keepNext/>
        <w:rPr>
          <w:rtl/>
        </w:rPr>
      </w:pPr>
      <w:bookmarkStart w:id="883" w:name="ET_interruption_6158_10"/>
      <w:r w:rsidRPr="006969D9">
        <w:rPr>
          <w:rStyle w:val="TagStyle"/>
          <w:rtl/>
        </w:rPr>
        <w:t xml:space="preserve"> &lt;&lt; קריאה &gt;&gt;</w:t>
      </w:r>
      <w:r w:rsidRPr="002A3088">
        <w:rPr>
          <w:rStyle w:val="TagStyle"/>
          <w:rtl/>
        </w:rPr>
        <w:t xml:space="preserve"> </w:t>
      </w:r>
      <w:r>
        <w:rPr>
          <w:rtl/>
        </w:rPr>
        <w:t>אפרת רייטן מרום (העבודה):</w:t>
      </w:r>
      <w:r w:rsidRPr="002A3088">
        <w:rPr>
          <w:rStyle w:val="TagStyle"/>
          <w:rtl/>
        </w:rPr>
        <w:t xml:space="preserve"> </w:t>
      </w:r>
      <w:r w:rsidRPr="006969D9">
        <w:rPr>
          <w:rStyle w:val="TagStyle"/>
          <w:rtl/>
        </w:rPr>
        <w:t>&lt;&lt; קריאה &gt;&gt;</w:t>
      </w:r>
      <w:r>
        <w:rPr>
          <w:rtl/>
        </w:rPr>
        <w:t xml:space="preserve">  </w:t>
      </w:r>
      <w:bookmarkEnd w:id="883"/>
    </w:p>
    <w:p w:rsidR="00E9034C" w:rsidRDefault="00E9034C" w:rsidP="0006298B">
      <w:pPr>
        <w:rPr>
          <w:rtl/>
          <w:lang w:eastAsia="he-IL"/>
        </w:rPr>
      </w:pPr>
    </w:p>
    <w:p w:rsidR="00E9034C" w:rsidRDefault="0006298B" w:rsidP="0006298B">
      <w:pPr>
        <w:rPr>
          <w:rtl/>
          <w:lang w:eastAsia="he-IL"/>
        </w:rPr>
      </w:pPr>
      <w:r>
        <w:rPr>
          <w:rFonts w:hint="cs"/>
          <w:rtl/>
          <w:lang w:eastAsia="he-IL"/>
        </w:rPr>
        <w:t>– – –</w:t>
      </w:r>
      <w:r w:rsidR="00E9034C">
        <w:rPr>
          <w:rFonts w:hint="cs"/>
          <w:rtl/>
          <w:lang w:eastAsia="he-IL"/>
        </w:rPr>
        <w:t xml:space="preserve"> האיגוד. </w:t>
      </w:r>
    </w:p>
    <w:p w:rsidR="00E9034C" w:rsidRDefault="00E9034C" w:rsidP="007A775F">
      <w:pPr>
        <w:rPr>
          <w:rtl/>
          <w:lang w:eastAsia="he-IL"/>
        </w:rPr>
      </w:pPr>
    </w:p>
    <w:p w:rsidR="00E9034C" w:rsidRDefault="00E9034C" w:rsidP="007A775F">
      <w:pPr>
        <w:pStyle w:val="-"/>
        <w:keepNext/>
        <w:rPr>
          <w:rtl/>
        </w:rPr>
      </w:pPr>
      <w:bookmarkStart w:id="884" w:name="ET_speakercontinue_6449_11"/>
      <w:r w:rsidRPr="006969D9">
        <w:rPr>
          <w:rStyle w:val="TagStyle"/>
          <w:rtl/>
        </w:rPr>
        <w:t xml:space="preserve"> &lt;&lt; דובר_המשך &gt;&gt;</w:t>
      </w:r>
      <w:r w:rsidRPr="002A3088">
        <w:rPr>
          <w:rStyle w:val="TagStyle"/>
          <w:rtl/>
        </w:rPr>
        <w:t xml:space="preserve"> </w:t>
      </w:r>
      <w:r>
        <w:rPr>
          <w:rtl/>
        </w:rPr>
        <w:t>שר הרווחה והביטחון החברתי יעקב מרגי:</w:t>
      </w:r>
      <w:r w:rsidRPr="002A3088">
        <w:rPr>
          <w:rStyle w:val="TagStyle"/>
          <w:rtl/>
        </w:rPr>
        <w:t xml:space="preserve"> </w:t>
      </w:r>
      <w:r w:rsidRPr="006969D9">
        <w:rPr>
          <w:rStyle w:val="TagStyle"/>
          <w:rtl/>
        </w:rPr>
        <w:t>&lt;&lt; דובר_המשך &gt;&gt;</w:t>
      </w:r>
      <w:r>
        <w:rPr>
          <w:rtl/>
        </w:rPr>
        <w:t xml:space="preserve">  </w:t>
      </w:r>
      <w:bookmarkEnd w:id="884"/>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עם כל הכבוד לאיגוד, ואמרתי לאיגוד </w:t>
      </w:r>
      <w:r>
        <w:rPr>
          <w:rtl/>
          <w:lang w:eastAsia="he-IL"/>
        </w:rPr>
        <w:t>–</w:t>
      </w:r>
      <w:r>
        <w:rPr>
          <w:rFonts w:hint="cs"/>
          <w:rtl/>
          <w:lang w:eastAsia="he-IL"/>
        </w:rPr>
        <w:t xml:space="preserve"> תקשיבי, </w:t>
      </w:r>
      <w:bookmarkStart w:id="885" w:name="_ETM_Q2_535000"/>
      <w:bookmarkEnd w:id="885"/>
      <w:r>
        <w:rPr>
          <w:rFonts w:hint="cs"/>
          <w:rtl/>
          <w:lang w:eastAsia="he-IL"/>
        </w:rPr>
        <w:t xml:space="preserve">בפרקטיקה שלי, מי שמכיר אותי יודע, </w:t>
      </w:r>
      <w:bookmarkStart w:id="886" w:name="_ETM_Q2_541000"/>
      <w:bookmarkEnd w:id="886"/>
      <w:r>
        <w:rPr>
          <w:rFonts w:hint="cs"/>
          <w:rtl/>
          <w:lang w:eastAsia="he-IL"/>
        </w:rPr>
        <w:t>כל מספר שתביאי לי ותוכיחי לי שזה אכן הצורך,</w:t>
      </w:r>
      <w:bookmarkStart w:id="887" w:name="_ETM_Q2_540000"/>
      <w:bookmarkEnd w:id="887"/>
      <w:r>
        <w:rPr>
          <w:rFonts w:hint="cs"/>
          <w:rtl/>
          <w:lang w:eastAsia="he-IL"/>
        </w:rPr>
        <w:t xml:space="preserve"> אני אקבל אותו. זאת העמדה שאמרתי. נעשית עבודה במשרד. </w:t>
      </w:r>
    </w:p>
    <w:p w:rsidR="00E9034C" w:rsidRDefault="00E9034C" w:rsidP="007A775F">
      <w:pPr>
        <w:rPr>
          <w:rtl/>
          <w:lang w:eastAsia="he-IL"/>
        </w:rPr>
      </w:pPr>
      <w:bookmarkStart w:id="888" w:name="_ETM_Q2_549000"/>
      <w:bookmarkEnd w:id="888"/>
    </w:p>
    <w:p w:rsidR="00E9034C" w:rsidRDefault="00E9034C" w:rsidP="0006298B">
      <w:pPr>
        <w:rPr>
          <w:rtl/>
          <w:lang w:eastAsia="he-IL"/>
        </w:rPr>
      </w:pPr>
      <w:bookmarkStart w:id="889" w:name="_ETM_Q2_551000"/>
      <w:bookmarkEnd w:id="889"/>
      <w:r>
        <w:rPr>
          <w:rFonts w:hint="cs"/>
          <w:rtl/>
          <w:lang w:eastAsia="he-IL"/>
        </w:rPr>
        <w:t xml:space="preserve">אני אגלה לך סוד: שירותי הרווחה במדינת ישראל לא קרסו, לא קורסים ולא יקרסו בחודשים הקרובים. נעשית </w:t>
      </w:r>
      <w:bookmarkStart w:id="890" w:name="_ETM_Q2_558000"/>
      <w:bookmarkEnd w:id="890"/>
      <w:r>
        <w:rPr>
          <w:rFonts w:hint="cs"/>
          <w:rtl/>
          <w:lang w:eastAsia="he-IL"/>
        </w:rPr>
        <w:t xml:space="preserve">עבודת מטה. כשהודיתי לפקיד האוצר, </w:t>
      </w:r>
      <w:bookmarkStart w:id="891" w:name="_ETM_Q2_562000"/>
      <w:bookmarkEnd w:id="891"/>
      <w:r>
        <w:rPr>
          <w:rFonts w:hint="cs"/>
          <w:rtl/>
          <w:lang w:eastAsia="he-IL"/>
        </w:rPr>
        <w:t>אמרתי ל</w:t>
      </w:r>
      <w:r w:rsidR="0006298B">
        <w:rPr>
          <w:rFonts w:hint="cs"/>
          <w:rtl/>
          <w:lang w:eastAsia="he-IL"/>
        </w:rPr>
        <w:t>ו</w:t>
      </w:r>
      <w:r>
        <w:rPr>
          <w:rFonts w:hint="cs"/>
          <w:rtl/>
          <w:lang w:eastAsia="he-IL"/>
        </w:rPr>
        <w:t xml:space="preserve"> את הצורך הזה. הוא אמר לי: יעקב, אנחנו לא הולכים הביתה. אנחנו נדבר כל השנה, אנחנו כאן. אז מה הייתי עושה כדי לרצות? </w:t>
      </w:r>
      <w:bookmarkStart w:id="892" w:name="_ETM_Q2_572000"/>
      <w:bookmarkEnd w:id="892"/>
      <w:r>
        <w:rPr>
          <w:rFonts w:hint="cs"/>
          <w:rtl/>
          <w:lang w:eastAsia="he-IL"/>
        </w:rPr>
        <w:t xml:space="preserve">הייתי מתעקש על 3,000 שקלים. בואי נאמר שהייתי משכנע </w:t>
      </w:r>
      <w:r>
        <w:rPr>
          <w:rtl/>
          <w:lang w:eastAsia="he-IL"/>
        </w:rPr>
        <w:t>–</w:t>
      </w:r>
      <w:r>
        <w:rPr>
          <w:rFonts w:hint="cs"/>
          <w:rtl/>
          <w:lang w:eastAsia="he-IL"/>
        </w:rPr>
        <w:t xml:space="preserve"> את יודעת כמה כסף זה? הייתי מונע ממנו לתת את זה למשרדים אחרים. למה? כשהרפרנט שלי אומר לי: אני כאן, וכשיגיע הצורך אני איתך כל השנה </w:t>
      </w:r>
      <w:r>
        <w:rPr>
          <w:rtl/>
          <w:lang w:eastAsia="he-IL"/>
        </w:rPr>
        <w:t>–</w:t>
      </w:r>
      <w:r>
        <w:rPr>
          <w:rFonts w:hint="cs"/>
          <w:rtl/>
          <w:lang w:eastAsia="he-IL"/>
        </w:rPr>
        <w:t xml:space="preserve"> אני לא סתם הודיתי לו. אני אגלה לך עוד משהו</w:t>
      </w:r>
      <w:r w:rsidR="0006298B">
        <w:rPr>
          <w:rFonts w:hint="cs"/>
          <w:rtl/>
          <w:lang w:eastAsia="he-IL"/>
        </w:rPr>
        <w:t>:</w:t>
      </w:r>
      <w:r>
        <w:rPr>
          <w:rFonts w:hint="cs"/>
          <w:rtl/>
          <w:lang w:eastAsia="he-IL"/>
        </w:rPr>
        <w:t xml:space="preserve"> </w:t>
      </w:r>
      <w:bookmarkStart w:id="893" w:name="_ETM_Q2_589000"/>
      <w:bookmarkEnd w:id="893"/>
      <w:r>
        <w:rPr>
          <w:rFonts w:hint="cs"/>
          <w:rtl/>
          <w:lang w:eastAsia="he-IL"/>
        </w:rPr>
        <w:t>כבר ב-2023 סגרנו תקציב וחתמנו על תוספת של מיליארד ש"ח. זוכרים את ההסכם של השלטון המקומי בנוגע לסייעות, שהעלו את שכר הסייעות? התעורר צורך במעונות היום השיקומיים. באתי לאוצר ואמרו לי: אבל חתמת על תקציב; אמרתי: אבל זה שכר. הוא אומר לי: זה לא שכר שלך</w:t>
      </w:r>
      <w:r w:rsidR="0006298B">
        <w:rPr>
          <w:rFonts w:hint="cs"/>
          <w:rtl/>
          <w:lang w:eastAsia="he-IL"/>
        </w:rPr>
        <w:t>,</w:t>
      </w:r>
      <w:r>
        <w:rPr>
          <w:rFonts w:hint="cs"/>
          <w:rtl/>
          <w:lang w:eastAsia="he-IL"/>
        </w:rPr>
        <w:t xml:space="preserve"> זה חוזים, זה לא עובדים שלך. בכל זאת הוצאנו 30 מיליון שקל. קמו המסגרות לאנשים עם מוגבלויות </w:t>
      </w:r>
      <w:r>
        <w:rPr>
          <w:rtl/>
          <w:lang w:eastAsia="he-IL"/>
        </w:rPr>
        <w:t>–</w:t>
      </w:r>
      <w:r>
        <w:rPr>
          <w:rFonts w:hint="cs"/>
          <w:rtl/>
          <w:lang w:eastAsia="he-IL"/>
        </w:rPr>
        <w:t xml:space="preserve"> מה עם התעריף של הסייעות אצלנו? הם יברחו לשלטון המקומי. באתי לאוצר </w:t>
      </w:r>
      <w:r>
        <w:rPr>
          <w:rtl/>
          <w:lang w:eastAsia="he-IL"/>
        </w:rPr>
        <w:t>–</w:t>
      </w:r>
      <w:r>
        <w:rPr>
          <w:rFonts w:hint="cs"/>
          <w:rtl/>
          <w:lang w:eastAsia="he-IL"/>
        </w:rPr>
        <w:t xml:space="preserve"> 380 מיליון שקל. סגרתי תקציב של מיליארד. קיבלתי אותם. </w:t>
      </w:r>
    </w:p>
    <w:p w:rsidR="00E9034C" w:rsidRDefault="00E9034C" w:rsidP="007A775F">
      <w:pPr>
        <w:rPr>
          <w:rtl/>
          <w:lang w:eastAsia="he-IL"/>
        </w:rPr>
      </w:pPr>
    </w:p>
    <w:p w:rsidR="00E9034C" w:rsidRDefault="00E9034C" w:rsidP="0006298B">
      <w:pPr>
        <w:rPr>
          <w:rtl/>
          <w:lang w:eastAsia="he-IL"/>
        </w:rPr>
      </w:pPr>
      <w:bookmarkStart w:id="894" w:name="_ETM_Q2_631000"/>
      <w:bookmarkEnd w:id="894"/>
      <w:r>
        <w:rPr>
          <w:rFonts w:hint="cs"/>
          <w:rtl/>
          <w:lang w:eastAsia="he-IL"/>
        </w:rPr>
        <w:t xml:space="preserve">לכן אני עובד עם האוצר. אני יודע לעבוד עם האוצר, אני יודע לעבוד עם נתונים, אני יודע להתמודד. אמרתי בנאום שלי: עוד עשור ייקח לנו לטפל בהשלכות של מה שקרה לנו כאן </w:t>
      </w:r>
      <w:bookmarkStart w:id="895" w:name="_ETM_Q2_650000"/>
      <w:bookmarkEnd w:id="895"/>
      <w:r>
        <w:rPr>
          <w:rFonts w:hint="cs"/>
          <w:rtl/>
          <w:lang w:eastAsia="he-IL"/>
        </w:rPr>
        <w:t>ובתוצאות המלחמה. לכן</w:t>
      </w:r>
      <w:r w:rsidR="0006298B">
        <w:rPr>
          <w:rFonts w:hint="cs"/>
          <w:rtl/>
          <w:lang w:eastAsia="he-IL"/>
        </w:rPr>
        <w:t>,</w:t>
      </w:r>
      <w:r>
        <w:rPr>
          <w:rFonts w:hint="cs"/>
          <w:rtl/>
          <w:lang w:eastAsia="he-IL"/>
        </w:rPr>
        <w:t xml:space="preserve"> זה לא חכם להגיד: תן לי עכשיו </w:t>
      </w:r>
      <w:bookmarkStart w:id="896" w:name="_ETM_Q2_651000"/>
      <w:bookmarkEnd w:id="896"/>
      <w:r>
        <w:rPr>
          <w:rFonts w:hint="cs"/>
          <w:rtl/>
          <w:lang w:eastAsia="he-IL"/>
        </w:rPr>
        <w:t xml:space="preserve">מה שאני צריך להוציא מחר </w:t>
      </w:r>
      <w:proofErr w:type="spellStart"/>
      <w:r>
        <w:rPr>
          <w:rFonts w:hint="cs"/>
          <w:rtl/>
          <w:lang w:eastAsia="he-IL"/>
        </w:rPr>
        <w:t>ומוחרתיים</w:t>
      </w:r>
      <w:proofErr w:type="spellEnd"/>
      <w:r>
        <w:rPr>
          <w:rFonts w:hint="cs"/>
          <w:rtl/>
          <w:lang w:eastAsia="he-IL"/>
        </w:rPr>
        <w:t xml:space="preserve"> ובעוד שנה. אנחנו מדברים על מספרים, על צרכים. צרכים שהגשנו לאוצר </w:t>
      </w:r>
      <w:r>
        <w:rPr>
          <w:rtl/>
          <w:lang w:eastAsia="he-IL"/>
        </w:rPr>
        <w:t>–</w:t>
      </w:r>
      <w:r>
        <w:rPr>
          <w:rFonts w:hint="cs"/>
          <w:rtl/>
          <w:lang w:eastAsia="he-IL"/>
        </w:rPr>
        <w:t xml:space="preserve"> קיבלנו עליהם מענה, ואני עומד מאחורי כל מילה שהודיתי לאוצר על </w:t>
      </w:r>
      <w:bookmarkStart w:id="897" w:name="_ETM_Q2_666000"/>
      <w:bookmarkEnd w:id="897"/>
      <w:r>
        <w:rPr>
          <w:rFonts w:hint="cs"/>
          <w:rtl/>
          <w:lang w:eastAsia="he-IL"/>
        </w:rPr>
        <w:t>ההישג. זה הישג כביר בתקציב ש</w:t>
      </w:r>
      <w:r w:rsidR="0006298B">
        <w:rPr>
          <w:rFonts w:hint="cs"/>
          <w:rtl/>
          <w:lang w:eastAsia="he-IL"/>
        </w:rPr>
        <w:t xml:space="preserve">כמעט </w:t>
      </w:r>
      <w:r>
        <w:rPr>
          <w:rFonts w:hint="cs"/>
          <w:rtl/>
          <w:lang w:eastAsia="he-IL"/>
        </w:rPr>
        <w:t xml:space="preserve">כולו קיצוצים. תודה רבה. </w:t>
      </w:r>
      <w:bookmarkStart w:id="898" w:name="_ETM_Q2_672000"/>
      <w:bookmarkEnd w:id="898"/>
    </w:p>
    <w:p w:rsidR="00E9034C" w:rsidRDefault="00E9034C" w:rsidP="007A775F">
      <w:pPr>
        <w:rPr>
          <w:rtl/>
          <w:lang w:eastAsia="he-IL"/>
        </w:rPr>
      </w:pPr>
    </w:p>
    <w:p w:rsidR="00E9034C" w:rsidRDefault="00E9034C" w:rsidP="007A775F">
      <w:pPr>
        <w:pStyle w:val="af7"/>
        <w:keepNext/>
        <w:rPr>
          <w:rtl/>
        </w:rPr>
      </w:pPr>
      <w:bookmarkStart w:id="899" w:name="ET_yor_6423_27"/>
      <w:r w:rsidRPr="006969D9">
        <w:rPr>
          <w:rStyle w:val="TagStyle"/>
          <w:rtl/>
        </w:rPr>
        <w:t xml:space="preserve"> &lt;&lt; יור &gt;&gt;</w:t>
      </w:r>
      <w:r w:rsidRPr="002A3088">
        <w:rPr>
          <w:rStyle w:val="TagStyle"/>
          <w:rtl/>
        </w:rPr>
        <w:t xml:space="preserve"> </w:t>
      </w:r>
      <w:r>
        <w:rPr>
          <w:rtl/>
        </w:rPr>
        <w:t>היו"ר אמיר אוחנה:</w:t>
      </w:r>
      <w:r w:rsidRPr="002A3088">
        <w:rPr>
          <w:rStyle w:val="TagStyle"/>
          <w:rtl/>
        </w:rPr>
        <w:t xml:space="preserve"> </w:t>
      </w:r>
      <w:r w:rsidRPr="006969D9">
        <w:rPr>
          <w:rStyle w:val="TagStyle"/>
          <w:rtl/>
        </w:rPr>
        <w:t>&lt;&lt; יור &gt;&gt;</w:t>
      </w:r>
      <w:bookmarkEnd w:id="899"/>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לאדוני השר. </w:t>
      </w:r>
    </w:p>
    <w:p w:rsidR="00E9034C" w:rsidRDefault="00E9034C" w:rsidP="007A775F">
      <w:pPr>
        <w:rPr>
          <w:rtl/>
          <w:lang w:eastAsia="he-IL"/>
        </w:rPr>
      </w:pPr>
    </w:p>
    <w:p w:rsidR="00E9034C" w:rsidRPr="002A3088" w:rsidRDefault="00E9034C" w:rsidP="0006298B">
      <w:pPr>
        <w:rPr>
          <w:rtl/>
          <w:lang w:eastAsia="he-IL"/>
        </w:rPr>
      </w:pPr>
      <w:r>
        <w:rPr>
          <w:rFonts w:hint="cs"/>
          <w:rtl/>
          <w:lang w:eastAsia="he-IL"/>
        </w:rPr>
        <w:t>אנחנו עובדים לשאילתה הדחופה הבאה</w:t>
      </w:r>
      <w:r w:rsidR="0006298B">
        <w:rPr>
          <w:rFonts w:hint="cs"/>
          <w:rtl/>
          <w:lang w:eastAsia="he-IL"/>
        </w:rPr>
        <w:t>,</w:t>
      </w:r>
      <w:r>
        <w:rPr>
          <w:rFonts w:hint="cs"/>
          <w:rtl/>
          <w:lang w:eastAsia="he-IL"/>
        </w:rPr>
        <w:t xml:space="preserve"> של חבר הכנסת ישראל אייכלר לשר לשירותי דת בנושא </w:t>
      </w:r>
      <w:proofErr w:type="spellStart"/>
      <w:r>
        <w:rPr>
          <w:rFonts w:hint="cs"/>
          <w:rtl/>
          <w:lang w:eastAsia="he-IL"/>
        </w:rPr>
        <w:t>מיגוניות</w:t>
      </w:r>
      <w:proofErr w:type="spellEnd"/>
      <w:r>
        <w:rPr>
          <w:rFonts w:hint="cs"/>
          <w:rtl/>
          <w:lang w:eastAsia="he-IL"/>
        </w:rPr>
        <w:t xml:space="preserve"> במירון. אני מזמין </w:t>
      </w:r>
      <w:bookmarkStart w:id="900" w:name="_ETM_Q2_682000"/>
      <w:bookmarkEnd w:id="900"/>
      <w:r>
        <w:rPr>
          <w:rFonts w:hint="cs"/>
          <w:rtl/>
          <w:lang w:eastAsia="he-IL"/>
        </w:rPr>
        <w:t>לדוכן את השר לשירותי הדת חבר הכנסת מיכאל מלכיאלי</w:t>
      </w:r>
      <w:r w:rsidR="0006298B">
        <w:rPr>
          <w:rFonts w:hint="cs"/>
          <w:rtl/>
          <w:lang w:eastAsia="he-IL"/>
        </w:rPr>
        <w:t>.</w:t>
      </w:r>
      <w:r>
        <w:rPr>
          <w:rFonts w:hint="cs"/>
          <w:rtl/>
          <w:lang w:eastAsia="he-IL"/>
        </w:rPr>
        <w:t xml:space="preserve"> בבקשה. </w:t>
      </w:r>
      <w:bookmarkStart w:id="901" w:name="_ETM_Q2_690000"/>
      <w:bookmarkEnd w:id="901"/>
      <w:r>
        <w:rPr>
          <w:rFonts w:hint="cs"/>
          <w:rtl/>
          <w:lang w:eastAsia="he-IL"/>
        </w:rPr>
        <w:t xml:space="preserve">שלום, כבוד השר. חבר הכנסת אייכלר, הבמה שלך. </w:t>
      </w:r>
      <w:bookmarkStart w:id="902" w:name="_ETM_Q2_700000"/>
      <w:bookmarkEnd w:id="902"/>
    </w:p>
    <w:p w:rsidR="00E9034C" w:rsidRDefault="00E9034C" w:rsidP="0006298B">
      <w:pPr>
        <w:rPr>
          <w:rtl/>
          <w:lang w:eastAsia="he-IL"/>
        </w:rPr>
      </w:pPr>
    </w:p>
    <w:p w:rsidR="00E9034C" w:rsidRDefault="00E9034C" w:rsidP="007A775F">
      <w:pPr>
        <w:pStyle w:val="aa"/>
        <w:rPr>
          <w:rtl/>
          <w:lang w:eastAsia="he-IL"/>
        </w:rPr>
      </w:pPr>
      <w:bookmarkStart w:id="903" w:name="ET_query_641936_13"/>
      <w:r w:rsidRPr="006969D9">
        <w:rPr>
          <w:rStyle w:val="TagStyle"/>
          <w:rtl/>
        </w:rPr>
        <w:t xml:space="preserve"> &lt;&lt; שאילתה &gt;&gt;</w:t>
      </w:r>
      <w:r w:rsidRPr="002A3088">
        <w:rPr>
          <w:rStyle w:val="TagStyle"/>
          <w:rtl/>
        </w:rPr>
        <w:t xml:space="preserve"> </w:t>
      </w:r>
      <w:bookmarkStart w:id="904" w:name="_Toc156418597"/>
      <w:r>
        <w:rPr>
          <w:rtl/>
          <w:lang w:eastAsia="he-IL"/>
        </w:rPr>
        <w:t xml:space="preserve">1154. </w:t>
      </w:r>
      <w:proofErr w:type="spellStart"/>
      <w:r>
        <w:rPr>
          <w:rtl/>
          <w:lang w:eastAsia="he-IL"/>
        </w:rPr>
        <w:t>מיגוניות</w:t>
      </w:r>
      <w:proofErr w:type="spellEnd"/>
      <w:r>
        <w:rPr>
          <w:rtl/>
          <w:lang w:eastAsia="he-IL"/>
        </w:rPr>
        <w:t xml:space="preserve"> במירון</w:t>
      </w:r>
      <w:bookmarkEnd w:id="904"/>
      <w:r w:rsidRPr="002A3088">
        <w:rPr>
          <w:rStyle w:val="TagStyle"/>
          <w:rtl/>
        </w:rPr>
        <w:t xml:space="preserve"> </w:t>
      </w:r>
      <w:r w:rsidRPr="006969D9">
        <w:rPr>
          <w:rStyle w:val="TagStyle"/>
          <w:rtl/>
        </w:rPr>
        <w:t>&lt;&lt; שאילתה &gt;&gt;</w:t>
      </w:r>
      <w:r>
        <w:rPr>
          <w:rtl/>
          <w:lang w:eastAsia="he-IL"/>
        </w:rPr>
        <w:t xml:space="preserve">  </w:t>
      </w:r>
      <w:bookmarkEnd w:id="903"/>
    </w:p>
    <w:p w:rsidR="00E9034C" w:rsidRDefault="00E9034C" w:rsidP="0006298B">
      <w:pPr>
        <w:rPr>
          <w:rtl/>
          <w:lang w:eastAsia="he-IL"/>
        </w:rPr>
      </w:pPr>
    </w:p>
    <w:p w:rsidR="00E9034C" w:rsidRDefault="00E9034C" w:rsidP="007A775F">
      <w:pPr>
        <w:pStyle w:val="a4"/>
        <w:keepNext/>
        <w:rPr>
          <w:rtl/>
        </w:rPr>
      </w:pPr>
      <w:bookmarkStart w:id="905" w:name="ET_speaker_4996_14"/>
      <w:r w:rsidRPr="006969D9">
        <w:rPr>
          <w:rStyle w:val="TagStyle"/>
          <w:rtl/>
        </w:rPr>
        <w:t xml:space="preserve"> &lt;&lt; דובר &gt;&gt;</w:t>
      </w:r>
      <w:r w:rsidRPr="005E23C9">
        <w:rPr>
          <w:rStyle w:val="TagStyle"/>
          <w:rtl/>
        </w:rPr>
        <w:t xml:space="preserve"> </w:t>
      </w:r>
      <w:bookmarkStart w:id="906" w:name="_Toc156418598"/>
      <w:r>
        <w:rPr>
          <w:rtl/>
        </w:rPr>
        <w:t>ישראל אייכלר (יהדות התורה):</w:t>
      </w:r>
      <w:bookmarkEnd w:id="906"/>
      <w:r w:rsidRPr="005E23C9">
        <w:rPr>
          <w:rStyle w:val="TagStyle"/>
          <w:rtl/>
        </w:rPr>
        <w:t xml:space="preserve"> </w:t>
      </w:r>
      <w:r w:rsidRPr="006969D9">
        <w:rPr>
          <w:rStyle w:val="TagStyle"/>
          <w:rtl/>
        </w:rPr>
        <w:t>&lt;&lt; דובר &gt;&gt;</w:t>
      </w:r>
      <w:r>
        <w:rPr>
          <w:rtl/>
        </w:rPr>
        <w:t xml:space="preserve">  </w:t>
      </w:r>
      <w:bookmarkEnd w:id="90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אדוני היושב-ראש. כבוד השר, השאילתה הדחופה שלי נוגעת לעניין </w:t>
      </w:r>
      <w:bookmarkStart w:id="907" w:name="_ETM_Q2_710000"/>
      <w:bookmarkEnd w:id="907"/>
      <w:r>
        <w:rPr>
          <w:rFonts w:hint="cs"/>
          <w:rtl/>
          <w:lang w:eastAsia="he-IL"/>
        </w:rPr>
        <w:t xml:space="preserve">הבטיחות והביטחון של האנשים המגיעים לציון </w:t>
      </w:r>
      <w:proofErr w:type="spellStart"/>
      <w:r>
        <w:rPr>
          <w:rFonts w:hint="cs"/>
          <w:rtl/>
          <w:lang w:eastAsia="he-IL"/>
        </w:rPr>
        <w:t>הרשב"י</w:t>
      </w:r>
      <w:proofErr w:type="spellEnd"/>
      <w:r>
        <w:rPr>
          <w:rFonts w:hint="cs"/>
          <w:rtl/>
          <w:lang w:eastAsia="he-IL"/>
        </w:rPr>
        <w:t xml:space="preserve">, ואני אקריא את השאילתה כלשונה: </w:t>
      </w:r>
    </w:p>
    <w:p w:rsidR="00E9034C" w:rsidRDefault="00E9034C" w:rsidP="007A775F">
      <w:pPr>
        <w:rPr>
          <w:rtl/>
          <w:lang w:eastAsia="he-IL"/>
        </w:rPr>
      </w:pPr>
    </w:p>
    <w:p w:rsidR="00E9034C" w:rsidRDefault="00E9034C" w:rsidP="007A775F">
      <w:pPr>
        <w:rPr>
          <w:rtl/>
          <w:lang w:eastAsia="he-IL"/>
        </w:rPr>
      </w:pPr>
      <w:bookmarkStart w:id="908" w:name="_ETM_Q2_714000"/>
      <w:bookmarkEnd w:id="908"/>
      <w:r>
        <w:rPr>
          <w:rFonts w:hint="cs"/>
          <w:rtl/>
          <w:lang w:eastAsia="he-IL"/>
        </w:rPr>
        <w:t xml:space="preserve">ציון הרב שמעון בר יוחאי במירון הוא המקום התיירותי השני בישראל. עשרות אלפים פוקדים את האתר במשך כל השנה, אך אין שם די </w:t>
      </w:r>
      <w:proofErr w:type="spellStart"/>
      <w:r>
        <w:rPr>
          <w:rFonts w:hint="cs"/>
          <w:rtl/>
          <w:lang w:eastAsia="he-IL"/>
        </w:rPr>
        <w:t>מיגוניות</w:t>
      </w:r>
      <w:proofErr w:type="spellEnd"/>
      <w:r>
        <w:rPr>
          <w:rFonts w:hint="cs"/>
          <w:rtl/>
          <w:lang w:eastAsia="he-IL"/>
        </w:rPr>
        <w:t xml:space="preserve"> </w:t>
      </w:r>
      <w:bookmarkStart w:id="909" w:name="_ETM_Q2_723000"/>
      <w:bookmarkEnd w:id="909"/>
      <w:r>
        <w:rPr>
          <w:rFonts w:hint="cs"/>
          <w:rtl/>
          <w:lang w:eastAsia="he-IL"/>
        </w:rPr>
        <w:t xml:space="preserve">במקרה של אזעקה.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ברצוני לשאול: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מתי יציבו </w:t>
      </w:r>
      <w:proofErr w:type="spellStart"/>
      <w:r>
        <w:rPr>
          <w:rFonts w:hint="cs"/>
          <w:rtl/>
          <w:lang w:eastAsia="he-IL"/>
        </w:rPr>
        <w:t>מיגוניות</w:t>
      </w:r>
      <w:proofErr w:type="spellEnd"/>
      <w:r>
        <w:rPr>
          <w:rFonts w:hint="cs"/>
          <w:rtl/>
          <w:lang w:eastAsia="he-IL"/>
        </w:rPr>
        <w:t xml:space="preserve"> בשטח למען ביטחון המתפללים, תוך שמירה על זכותם להתפלל במקום? תודה. </w:t>
      </w:r>
      <w:bookmarkStart w:id="910" w:name="_ETM_Q2_737000"/>
      <w:bookmarkEnd w:id="910"/>
    </w:p>
    <w:p w:rsidR="00E9034C" w:rsidRDefault="00E9034C" w:rsidP="007A775F">
      <w:pPr>
        <w:rPr>
          <w:rtl/>
          <w:lang w:eastAsia="he-IL"/>
        </w:rPr>
      </w:pPr>
    </w:p>
    <w:p w:rsidR="00E9034C" w:rsidRDefault="00E9034C" w:rsidP="007A775F">
      <w:pPr>
        <w:pStyle w:val="af7"/>
        <w:keepNext/>
        <w:rPr>
          <w:rtl/>
        </w:rPr>
      </w:pPr>
      <w:bookmarkStart w:id="911" w:name="ET_yor_6423_15"/>
      <w:r w:rsidRPr="006969D9">
        <w:rPr>
          <w:rStyle w:val="TagStyle"/>
          <w:rtl/>
        </w:rPr>
        <w:t xml:space="preserve"> &lt;&lt; יור &gt;&gt;</w:t>
      </w:r>
      <w:r w:rsidRPr="005E23C9">
        <w:rPr>
          <w:rStyle w:val="TagStyle"/>
          <w:rtl/>
        </w:rPr>
        <w:t xml:space="preserve"> </w:t>
      </w:r>
      <w:r>
        <w:rPr>
          <w:rtl/>
        </w:rPr>
        <w:t>היו"ר אמיר אוחנה:</w:t>
      </w:r>
      <w:r w:rsidRPr="005E23C9">
        <w:rPr>
          <w:rStyle w:val="TagStyle"/>
          <w:rtl/>
        </w:rPr>
        <w:t xml:space="preserve"> </w:t>
      </w:r>
      <w:r w:rsidRPr="006969D9">
        <w:rPr>
          <w:rStyle w:val="TagStyle"/>
          <w:rtl/>
        </w:rPr>
        <w:t>&lt;&lt; יור &gt;&gt;</w:t>
      </w:r>
      <w:r>
        <w:rPr>
          <w:rtl/>
        </w:rPr>
        <w:t xml:space="preserve">  </w:t>
      </w:r>
      <w:bookmarkEnd w:id="911"/>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בבקשה. </w:t>
      </w:r>
    </w:p>
    <w:p w:rsidR="00E9034C" w:rsidRDefault="00E9034C" w:rsidP="007A775F">
      <w:pPr>
        <w:rPr>
          <w:rtl/>
          <w:lang w:eastAsia="he-IL"/>
        </w:rPr>
      </w:pPr>
    </w:p>
    <w:p w:rsidR="00E9034C" w:rsidRDefault="00E9034C" w:rsidP="007A775F">
      <w:pPr>
        <w:pStyle w:val="a4"/>
        <w:keepNext/>
        <w:rPr>
          <w:rtl/>
        </w:rPr>
      </w:pPr>
      <w:bookmarkStart w:id="912" w:name="ET_speaker_6448_25"/>
      <w:r w:rsidRPr="00F109DF">
        <w:rPr>
          <w:rStyle w:val="TagStyle"/>
          <w:rtl/>
        </w:rPr>
        <w:t xml:space="preserve">&lt;&lt; דובר &gt;&gt; </w:t>
      </w:r>
      <w:bookmarkStart w:id="913" w:name="_Toc156418599"/>
      <w:r>
        <w:rPr>
          <w:rtl/>
        </w:rPr>
        <w:t>השר לשירותי דת מיכאל מלכיאלי:</w:t>
      </w:r>
      <w:bookmarkEnd w:id="913"/>
      <w:r w:rsidRPr="00F109DF">
        <w:rPr>
          <w:rStyle w:val="TagStyle"/>
          <w:rtl/>
        </w:rPr>
        <w:t xml:space="preserve"> &lt;&lt; דובר &gt;&gt;</w:t>
      </w:r>
      <w:r>
        <w:rPr>
          <w:rtl/>
        </w:rPr>
        <w:t xml:space="preserve"> </w:t>
      </w:r>
      <w:bookmarkEnd w:id="912"/>
    </w:p>
    <w:p w:rsidR="00E9034C" w:rsidRDefault="00E9034C" w:rsidP="0006298B">
      <w:pPr>
        <w:rPr>
          <w:rtl/>
          <w:lang w:eastAsia="he-IL"/>
        </w:rPr>
      </w:pPr>
    </w:p>
    <w:p w:rsidR="00E9034C" w:rsidRPr="00A17A6B" w:rsidRDefault="00E9034C" w:rsidP="007A775F">
      <w:pPr>
        <w:rPr>
          <w:rtl/>
          <w:lang w:eastAsia="he-IL"/>
        </w:rPr>
      </w:pPr>
      <w:bookmarkStart w:id="914" w:name="_ETM_Q3_134314"/>
      <w:bookmarkStart w:id="915" w:name="_ETM_Q3_131064"/>
      <w:bookmarkEnd w:id="914"/>
      <w:bookmarkEnd w:id="915"/>
      <w:r w:rsidRPr="00A17A6B">
        <w:rPr>
          <w:rFonts w:hint="cs"/>
          <w:rtl/>
          <w:lang w:eastAsia="he-IL"/>
        </w:rPr>
        <w:t xml:space="preserve">תודה רבה, אדוני היושב-ראש. </w:t>
      </w:r>
      <w:bookmarkStart w:id="916" w:name="_ETM_Q3_137213"/>
      <w:bookmarkEnd w:id="916"/>
      <w:r w:rsidRPr="00A17A6B">
        <w:rPr>
          <w:rFonts w:hint="cs"/>
          <w:rtl/>
          <w:lang w:eastAsia="he-IL"/>
        </w:rPr>
        <w:t xml:space="preserve">אדוני השר, חבר הכנסת </w:t>
      </w:r>
      <w:bookmarkStart w:id="917" w:name="_ETM_Q3_141903"/>
      <w:bookmarkEnd w:id="917"/>
      <w:r w:rsidRPr="00A17A6B">
        <w:rPr>
          <w:rFonts w:hint="cs"/>
          <w:rtl/>
          <w:lang w:eastAsia="he-IL"/>
        </w:rPr>
        <w:t xml:space="preserve">הרב אייכלר, </w:t>
      </w:r>
      <w:bookmarkStart w:id="918" w:name="_ETM_Q3_145122"/>
      <w:bookmarkEnd w:id="918"/>
      <w:r w:rsidRPr="00A17A6B">
        <w:rPr>
          <w:rFonts w:hint="cs"/>
          <w:rtl/>
          <w:lang w:eastAsia="he-IL"/>
        </w:rPr>
        <w:t>קודם כ</w:t>
      </w:r>
      <w:bookmarkStart w:id="919" w:name="_ETM_Q3_144282"/>
      <w:bookmarkEnd w:id="919"/>
      <w:r w:rsidRPr="00A17A6B">
        <w:rPr>
          <w:rFonts w:hint="cs"/>
          <w:rtl/>
          <w:lang w:eastAsia="he-IL"/>
        </w:rPr>
        <w:t>ול אתה צודק</w:t>
      </w:r>
      <w:bookmarkStart w:id="920" w:name="_ETM_Q3_143742"/>
      <w:bookmarkStart w:id="921" w:name="_ETM_Q3_145723"/>
      <w:bookmarkEnd w:id="920"/>
      <w:bookmarkEnd w:id="921"/>
      <w:r w:rsidRPr="00A17A6B">
        <w:rPr>
          <w:rFonts w:hint="cs"/>
          <w:rtl/>
          <w:lang w:eastAsia="he-IL"/>
        </w:rPr>
        <w:t>. גם אני מגיע להתפלל הרבה</w:t>
      </w:r>
      <w:bookmarkStart w:id="922" w:name="_ETM_Q3_151258"/>
      <w:bookmarkEnd w:id="922"/>
      <w:r w:rsidRPr="00A17A6B">
        <w:rPr>
          <w:rFonts w:hint="cs"/>
          <w:rtl/>
          <w:lang w:eastAsia="he-IL"/>
        </w:rPr>
        <w:t xml:space="preserve"> במירון, וזה אחד האתרים</w:t>
      </w:r>
      <w:bookmarkStart w:id="923" w:name="_ETM_Q3_147552"/>
      <w:bookmarkEnd w:id="923"/>
      <w:r w:rsidRPr="00A17A6B">
        <w:rPr>
          <w:rFonts w:hint="cs"/>
          <w:rtl/>
          <w:lang w:eastAsia="he-IL"/>
        </w:rPr>
        <w:t xml:space="preserve"> </w:t>
      </w:r>
      <w:bookmarkStart w:id="924" w:name="_ETM_Q3_146802"/>
      <w:bookmarkEnd w:id="924"/>
      <w:proofErr w:type="spellStart"/>
      <w:r w:rsidRPr="00A17A6B">
        <w:rPr>
          <w:rFonts w:hint="cs"/>
          <w:rtl/>
          <w:lang w:eastAsia="he-IL"/>
        </w:rPr>
        <w:t>המתוירים</w:t>
      </w:r>
      <w:proofErr w:type="spellEnd"/>
      <w:r w:rsidRPr="00A17A6B">
        <w:rPr>
          <w:rFonts w:hint="cs"/>
          <w:rtl/>
          <w:lang w:eastAsia="he-IL"/>
        </w:rPr>
        <w:t xml:space="preserve"> ביו</w:t>
      </w:r>
      <w:bookmarkStart w:id="925" w:name="_ETM_Q3_147691"/>
      <w:bookmarkEnd w:id="925"/>
      <w:r w:rsidRPr="00A17A6B">
        <w:rPr>
          <w:rFonts w:hint="cs"/>
          <w:rtl/>
          <w:lang w:eastAsia="he-IL"/>
        </w:rPr>
        <w:t>תר שיש בארץ.</w:t>
      </w:r>
      <w:bookmarkStart w:id="926" w:name="_ETM_Q3_145821"/>
      <w:bookmarkEnd w:id="926"/>
      <w:r w:rsidRPr="00A17A6B">
        <w:rPr>
          <w:rFonts w:hint="cs"/>
          <w:rtl/>
          <w:lang w:eastAsia="he-IL"/>
        </w:rPr>
        <w:t xml:space="preserve"> אין ספק שאתר מירון </w:t>
      </w:r>
      <w:bookmarkStart w:id="927" w:name="_ETM_Q3_152931"/>
      <w:bookmarkEnd w:id="927"/>
      <w:r w:rsidRPr="00A17A6B">
        <w:rPr>
          <w:rFonts w:hint="cs"/>
          <w:rtl/>
          <w:lang w:eastAsia="he-IL"/>
        </w:rPr>
        <w:t xml:space="preserve">חייב </w:t>
      </w:r>
      <w:bookmarkStart w:id="928" w:name="_ETM_Q3_152582"/>
      <w:bookmarkEnd w:id="928"/>
      <w:r w:rsidRPr="00A17A6B">
        <w:rPr>
          <w:rFonts w:hint="cs"/>
          <w:rtl/>
          <w:lang w:eastAsia="he-IL"/>
        </w:rPr>
        <w:t xml:space="preserve">להיות ממוגן כמו </w:t>
      </w:r>
      <w:bookmarkStart w:id="929" w:name="_ETM_Q3_159006"/>
      <w:bookmarkEnd w:id="929"/>
      <w:r w:rsidRPr="00A17A6B">
        <w:rPr>
          <w:rFonts w:hint="cs"/>
          <w:rtl/>
          <w:lang w:eastAsia="he-IL"/>
        </w:rPr>
        <w:t xml:space="preserve">כל מקום </w:t>
      </w:r>
      <w:proofErr w:type="spellStart"/>
      <w:r w:rsidRPr="00A17A6B">
        <w:rPr>
          <w:rFonts w:hint="cs"/>
          <w:rtl/>
          <w:lang w:eastAsia="he-IL"/>
        </w:rPr>
        <w:t>מתויר</w:t>
      </w:r>
      <w:proofErr w:type="spellEnd"/>
      <w:r w:rsidRPr="00A17A6B">
        <w:rPr>
          <w:rFonts w:hint="cs"/>
          <w:rtl/>
          <w:lang w:eastAsia="he-IL"/>
        </w:rPr>
        <w:t xml:space="preserve"> </w:t>
      </w:r>
      <w:bookmarkStart w:id="930" w:name="_ETM_Q3_156022"/>
      <w:bookmarkEnd w:id="930"/>
      <w:r w:rsidRPr="00A17A6B">
        <w:rPr>
          <w:rFonts w:hint="cs"/>
          <w:rtl/>
          <w:lang w:eastAsia="he-IL"/>
        </w:rPr>
        <w:t>אחר.</w:t>
      </w:r>
      <w:bookmarkStart w:id="931" w:name="_ETM_Q3_152142"/>
      <w:bookmarkEnd w:id="931"/>
    </w:p>
    <w:p w:rsidR="00E9034C" w:rsidRPr="00A17A6B" w:rsidRDefault="00E9034C" w:rsidP="007A775F">
      <w:pPr>
        <w:rPr>
          <w:rtl/>
          <w:lang w:eastAsia="he-IL"/>
        </w:rPr>
      </w:pPr>
      <w:bookmarkStart w:id="932" w:name="_ETM_Q3_159735"/>
      <w:bookmarkStart w:id="933" w:name="_ETM_Q3_159845"/>
      <w:bookmarkEnd w:id="932"/>
      <w:bookmarkEnd w:id="933"/>
    </w:p>
    <w:p w:rsidR="00E9034C" w:rsidRPr="00A17A6B" w:rsidRDefault="00E9034C" w:rsidP="0006298B">
      <w:pPr>
        <w:rPr>
          <w:rtl/>
          <w:lang w:eastAsia="he-IL"/>
        </w:rPr>
      </w:pPr>
      <w:bookmarkStart w:id="934" w:name="_ETM_Q3_159959"/>
      <w:bookmarkStart w:id="935" w:name="_ETM_Q3_160026"/>
      <w:bookmarkEnd w:id="934"/>
      <w:bookmarkEnd w:id="935"/>
      <w:r w:rsidRPr="00A17A6B">
        <w:rPr>
          <w:rFonts w:hint="cs"/>
          <w:rtl/>
          <w:lang w:eastAsia="he-IL"/>
        </w:rPr>
        <w:t>יודגש</w:t>
      </w:r>
      <w:r>
        <w:rPr>
          <w:rFonts w:hint="cs"/>
          <w:rtl/>
          <w:lang w:eastAsia="he-IL"/>
        </w:rPr>
        <w:t>:</w:t>
      </w:r>
      <w:r w:rsidRPr="00A17A6B">
        <w:rPr>
          <w:rFonts w:hint="cs"/>
          <w:rtl/>
          <w:lang w:eastAsia="he-IL"/>
        </w:rPr>
        <w:t xml:space="preserve"> </w:t>
      </w:r>
      <w:bookmarkStart w:id="936" w:name="_ETM_Q3_157212"/>
      <w:bookmarkEnd w:id="936"/>
      <w:r w:rsidRPr="00A17A6B">
        <w:rPr>
          <w:rFonts w:hint="cs"/>
          <w:rtl/>
          <w:lang w:eastAsia="he-IL"/>
        </w:rPr>
        <w:t xml:space="preserve">ביטחון הציבור הרחב, </w:t>
      </w:r>
      <w:bookmarkStart w:id="937" w:name="_ETM_Q3_163467"/>
      <w:bookmarkEnd w:id="937"/>
      <w:r w:rsidRPr="00A17A6B">
        <w:rPr>
          <w:rFonts w:hint="cs"/>
          <w:rtl/>
          <w:lang w:eastAsia="he-IL"/>
        </w:rPr>
        <w:t xml:space="preserve">כמו גם הצבת </w:t>
      </w:r>
      <w:bookmarkStart w:id="938" w:name="_ETM_Q3_160782"/>
      <w:bookmarkEnd w:id="938"/>
      <w:proofErr w:type="spellStart"/>
      <w:r w:rsidRPr="00A17A6B">
        <w:rPr>
          <w:rFonts w:hint="cs"/>
          <w:rtl/>
          <w:lang w:eastAsia="he-IL"/>
        </w:rPr>
        <w:t>מיגוניות</w:t>
      </w:r>
      <w:proofErr w:type="spellEnd"/>
      <w:r w:rsidRPr="00A17A6B">
        <w:rPr>
          <w:rFonts w:hint="cs"/>
          <w:rtl/>
          <w:lang w:eastAsia="he-IL"/>
        </w:rPr>
        <w:t xml:space="preserve"> כפועל יו</w:t>
      </w:r>
      <w:bookmarkStart w:id="939" w:name="_ETM_Q3_161282"/>
      <w:bookmarkEnd w:id="939"/>
      <w:r w:rsidRPr="00A17A6B">
        <w:rPr>
          <w:rFonts w:hint="cs"/>
          <w:rtl/>
          <w:lang w:eastAsia="he-IL"/>
        </w:rPr>
        <w:t>צא, ה</w:t>
      </w:r>
      <w:r>
        <w:rPr>
          <w:rFonts w:hint="cs"/>
          <w:rtl/>
          <w:lang w:eastAsia="he-IL"/>
        </w:rPr>
        <w:t>וא</w:t>
      </w:r>
      <w:r w:rsidRPr="00A17A6B">
        <w:rPr>
          <w:rFonts w:hint="cs"/>
          <w:rtl/>
          <w:lang w:eastAsia="he-IL"/>
        </w:rPr>
        <w:t xml:space="preserve"> באחריות משרד הביטחון </w:t>
      </w:r>
      <w:bookmarkStart w:id="940" w:name="_ETM_Q3_167873"/>
      <w:bookmarkEnd w:id="940"/>
      <w:r w:rsidRPr="00A17A6B">
        <w:rPr>
          <w:rFonts w:hint="cs"/>
          <w:rtl/>
          <w:lang w:eastAsia="he-IL"/>
        </w:rPr>
        <w:t xml:space="preserve">והרשות המקומית, </w:t>
      </w:r>
      <w:bookmarkStart w:id="941" w:name="_ETM_Q3_165272"/>
      <w:bookmarkEnd w:id="941"/>
      <w:r w:rsidRPr="00A17A6B">
        <w:rPr>
          <w:rFonts w:hint="cs"/>
          <w:rtl/>
          <w:lang w:eastAsia="he-IL"/>
        </w:rPr>
        <w:t>ו</w:t>
      </w:r>
      <w:r>
        <w:rPr>
          <w:rFonts w:hint="cs"/>
          <w:rtl/>
          <w:lang w:eastAsia="he-IL"/>
        </w:rPr>
        <w:t xml:space="preserve">אינו </w:t>
      </w:r>
      <w:r w:rsidRPr="00A17A6B">
        <w:rPr>
          <w:rFonts w:hint="cs"/>
          <w:rtl/>
          <w:lang w:eastAsia="he-IL"/>
        </w:rPr>
        <w:t>באחריות משרד</w:t>
      </w:r>
      <w:bookmarkStart w:id="942" w:name="_ETM_Q3_170933"/>
      <w:bookmarkStart w:id="943" w:name="_ETM_Q3_166312"/>
      <w:bookmarkStart w:id="944" w:name="_ETM_Q3_162022"/>
      <w:bookmarkStart w:id="945" w:name="_ETM_Q3_159542"/>
      <w:bookmarkEnd w:id="942"/>
      <w:bookmarkEnd w:id="943"/>
      <w:bookmarkEnd w:id="944"/>
      <w:bookmarkEnd w:id="945"/>
      <w:r w:rsidRPr="00A17A6B">
        <w:rPr>
          <w:rFonts w:hint="cs"/>
          <w:rtl/>
          <w:lang w:eastAsia="he-IL"/>
        </w:rPr>
        <w:t xml:space="preserve"> הדתות כלל.</w:t>
      </w:r>
      <w:bookmarkStart w:id="946" w:name="_ETM_Q3_173067"/>
      <w:bookmarkStart w:id="947" w:name="_ETM_Q3_173148"/>
      <w:bookmarkStart w:id="948" w:name="_ETM_Q3_173244"/>
      <w:bookmarkStart w:id="949" w:name="_ETM_Q3_173309"/>
      <w:bookmarkEnd w:id="946"/>
      <w:bookmarkEnd w:id="947"/>
      <w:bookmarkEnd w:id="948"/>
      <w:bookmarkEnd w:id="949"/>
      <w:r>
        <w:rPr>
          <w:rFonts w:hint="cs"/>
          <w:rtl/>
          <w:lang w:eastAsia="he-IL"/>
        </w:rPr>
        <w:t xml:space="preserve"> </w:t>
      </w:r>
      <w:r w:rsidRPr="00A17A6B">
        <w:rPr>
          <w:rFonts w:hint="cs"/>
          <w:rtl/>
          <w:lang w:eastAsia="he-IL"/>
        </w:rPr>
        <w:t xml:space="preserve">למרות </w:t>
      </w:r>
      <w:bookmarkStart w:id="950" w:name="_ETM_Q3_170022"/>
      <w:bookmarkEnd w:id="950"/>
      <w:r w:rsidRPr="00A17A6B">
        <w:rPr>
          <w:rFonts w:hint="cs"/>
          <w:rtl/>
          <w:lang w:eastAsia="he-IL"/>
        </w:rPr>
        <w:t xml:space="preserve">הדברים </w:t>
      </w:r>
      <w:r w:rsidR="0006298B">
        <w:rPr>
          <w:rFonts w:hint="cs"/>
          <w:rtl/>
          <w:lang w:eastAsia="he-IL"/>
        </w:rPr>
        <w:t>האמורים</w:t>
      </w:r>
      <w:r w:rsidRPr="00A17A6B">
        <w:rPr>
          <w:rFonts w:hint="cs"/>
          <w:rtl/>
          <w:lang w:eastAsia="he-IL"/>
        </w:rPr>
        <w:t xml:space="preserve">, אחרי </w:t>
      </w:r>
      <w:bookmarkStart w:id="951" w:name="_ETM_Q3_174064"/>
      <w:bookmarkEnd w:id="951"/>
      <w:r w:rsidRPr="00A17A6B">
        <w:rPr>
          <w:rFonts w:hint="cs"/>
          <w:rtl/>
          <w:lang w:eastAsia="he-IL"/>
        </w:rPr>
        <w:t xml:space="preserve">7 באוקטובר פנה מיוזמתו מנכ"ל המקומות </w:t>
      </w:r>
      <w:bookmarkStart w:id="952" w:name="_ETM_Q3_172403"/>
      <w:bookmarkEnd w:id="952"/>
      <w:r w:rsidRPr="00A17A6B">
        <w:rPr>
          <w:rFonts w:hint="cs"/>
          <w:rtl/>
          <w:lang w:eastAsia="he-IL"/>
        </w:rPr>
        <w:t xml:space="preserve">הקדושים הרב </w:t>
      </w:r>
      <w:proofErr w:type="spellStart"/>
      <w:r w:rsidRPr="00A17A6B">
        <w:rPr>
          <w:rFonts w:hint="cs"/>
          <w:rtl/>
          <w:lang w:eastAsia="he-IL"/>
        </w:rPr>
        <w:t>שווינגר</w:t>
      </w:r>
      <w:proofErr w:type="spellEnd"/>
      <w:r w:rsidR="0006298B">
        <w:rPr>
          <w:rFonts w:hint="cs"/>
          <w:rtl/>
          <w:lang w:eastAsia="he-IL"/>
        </w:rPr>
        <w:t>,</w:t>
      </w:r>
      <w:r w:rsidRPr="00A17A6B">
        <w:rPr>
          <w:rFonts w:hint="cs"/>
          <w:rtl/>
          <w:lang w:eastAsia="he-IL"/>
        </w:rPr>
        <w:t xml:space="preserve"> ב</w:t>
      </w:r>
      <w:bookmarkStart w:id="953" w:name="_ETM_Q3_175373"/>
      <w:bookmarkEnd w:id="953"/>
      <w:r w:rsidRPr="00A17A6B">
        <w:rPr>
          <w:rFonts w:hint="cs"/>
          <w:rtl/>
          <w:lang w:eastAsia="he-IL"/>
        </w:rPr>
        <w:t xml:space="preserve">אמצעות </w:t>
      </w:r>
      <w:bookmarkStart w:id="954" w:name="_ETM_Q3_177258"/>
      <w:bookmarkStart w:id="955" w:name="_ETM_Q3_172402"/>
      <w:bookmarkStart w:id="956" w:name="_ETM_Q3_169333"/>
      <w:bookmarkEnd w:id="954"/>
      <w:bookmarkEnd w:id="955"/>
      <w:bookmarkEnd w:id="956"/>
      <w:r w:rsidRPr="00A17A6B">
        <w:rPr>
          <w:rFonts w:hint="cs"/>
          <w:rtl/>
          <w:lang w:eastAsia="he-IL"/>
        </w:rPr>
        <w:t>המרכז ל</w:t>
      </w:r>
      <w:bookmarkStart w:id="957" w:name="_ETM_Q3_177522"/>
      <w:bookmarkEnd w:id="957"/>
      <w:r w:rsidRPr="00A17A6B">
        <w:rPr>
          <w:rFonts w:hint="cs"/>
          <w:rtl/>
          <w:lang w:eastAsia="he-IL"/>
        </w:rPr>
        <w:t>פיתו</w:t>
      </w:r>
      <w:bookmarkStart w:id="958" w:name="_ETM_Q3_177613"/>
      <w:bookmarkEnd w:id="958"/>
      <w:r w:rsidRPr="00A17A6B">
        <w:rPr>
          <w:rFonts w:hint="cs"/>
          <w:rtl/>
          <w:lang w:eastAsia="he-IL"/>
        </w:rPr>
        <w:t>ח המקומות הקדושים</w:t>
      </w:r>
      <w:r w:rsidR="0006298B">
        <w:rPr>
          <w:rFonts w:hint="cs"/>
          <w:rtl/>
          <w:lang w:eastAsia="he-IL"/>
        </w:rPr>
        <w:t>,</w:t>
      </w:r>
      <w:r w:rsidRPr="00A17A6B">
        <w:rPr>
          <w:rFonts w:hint="cs"/>
          <w:rtl/>
          <w:lang w:eastAsia="he-IL"/>
        </w:rPr>
        <w:t xml:space="preserve"> למשרד הביטחון</w:t>
      </w:r>
      <w:bookmarkStart w:id="959" w:name="_ETM_Q3_180104"/>
      <w:bookmarkEnd w:id="959"/>
      <w:r w:rsidRPr="00A17A6B">
        <w:rPr>
          <w:rFonts w:hint="cs"/>
          <w:rtl/>
          <w:lang w:eastAsia="he-IL"/>
        </w:rPr>
        <w:t>,</w:t>
      </w:r>
      <w:bookmarkStart w:id="960" w:name="_ETM_Q3_176543"/>
      <w:bookmarkStart w:id="961" w:name="_ETM_Q3_174402"/>
      <w:bookmarkEnd w:id="960"/>
      <w:bookmarkEnd w:id="961"/>
      <w:r w:rsidRPr="00A17A6B">
        <w:rPr>
          <w:rFonts w:hint="cs"/>
          <w:rtl/>
          <w:lang w:eastAsia="he-IL"/>
        </w:rPr>
        <w:t xml:space="preserve"> ודרש מענה </w:t>
      </w:r>
      <w:bookmarkStart w:id="962" w:name="_ETM_Q3_180713"/>
      <w:bookmarkEnd w:id="962"/>
      <w:r w:rsidRPr="00A17A6B">
        <w:rPr>
          <w:rFonts w:hint="cs"/>
          <w:rtl/>
          <w:lang w:eastAsia="he-IL"/>
        </w:rPr>
        <w:t xml:space="preserve">למצב הביטחוני </w:t>
      </w:r>
      <w:bookmarkStart w:id="963" w:name="_ETM_Q3_181013"/>
      <w:bookmarkEnd w:id="963"/>
      <w:r w:rsidRPr="00A17A6B">
        <w:rPr>
          <w:rFonts w:hint="cs"/>
          <w:rtl/>
          <w:lang w:eastAsia="he-IL"/>
        </w:rPr>
        <w:t xml:space="preserve">בדמות הצבת </w:t>
      </w:r>
      <w:proofErr w:type="spellStart"/>
      <w:r w:rsidRPr="00A17A6B">
        <w:rPr>
          <w:rFonts w:hint="cs"/>
          <w:rtl/>
          <w:lang w:eastAsia="he-IL"/>
        </w:rPr>
        <w:t>מיגוניות</w:t>
      </w:r>
      <w:proofErr w:type="spellEnd"/>
      <w:r w:rsidRPr="00A17A6B">
        <w:rPr>
          <w:rFonts w:hint="cs"/>
          <w:rtl/>
          <w:lang w:eastAsia="he-IL"/>
        </w:rPr>
        <w:t xml:space="preserve"> סביב המתחם, בדי</w:t>
      </w:r>
      <w:bookmarkStart w:id="964" w:name="_ETM_Q3_185012"/>
      <w:bookmarkEnd w:id="964"/>
      <w:r w:rsidRPr="00A17A6B">
        <w:rPr>
          <w:rFonts w:hint="cs"/>
          <w:rtl/>
          <w:lang w:eastAsia="he-IL"/>
        </w:rPr>
        <w:t>וק כמו שהעלית בשאילתה.</w:t>
      </w:r>
      <w:bookmarkStart w:id="965" w:name="_ETM_Q3_185862"/>
      <w:bookmarkStart w:id="966" w:name="_ETM_Q3_191311"/>
      <w:bookmarkEnd w:id="965"/>
      <w:bookmarkEnd w:id="966"/>
      <w:r w:rsidRPr="00A17A6B">
        <w:rPr>
          <w:rFonts w:hint="cs"/>
          <w:rtl/>
          <w:lang w:eastAsia="he-IL"/>
        </w:rPr>
        <w:t xml:space="preserve"> התשובה </w:t>
      </w:r>
      <w:bookmarkStart w:id="967" w:name="_ETM_Q3_187622"/>
      <w:bookmarkEnd w:id="967"/>
      <w:r w:rsidRPr="00A17A6B">
        <w:rPr>
          <w:rFonts w:hint="cs"/>
          <w:rtl/>
          <w:lang w:eastAsia="he-IL"/>
        </w:rPr>
        <w:t>שהוא קיבל הייתה ס</w:t>
      </w:r>
      <w:bookmarkStart w:id="968" w:name="_ETM_Q3_188832"/>
      <w:bookmarkEnd w:id="968"/>
      <w:r w:rsidRPr="00A17A6B">
        <w:rPr>
          <w:rFonts w:hint="cs"/>
          <w:rtl/>
          <w:lang w:eastAsia="he-IL"/>
        </w:rPr>
        <w:t>ירוב, בטענה שעקב המצב ה</w:t>
      </w:r>
      <w:bookmarkStart w:id="969" w:name="_ETM_Q3_191011"/>
      <w:bookmarkEnd w:id="969"/>
      <w:r w:rsidRPr="00A17A6B">
        <w:rPr>
          <w:rFonts w:hint="cs"/>
          <w:rtl/>
          <w:lang w:eastAsia="he-IL"/>
        </w:rPr>
        <w:t xml:space="preserve">ביטחוני </w:t>
      </w:r>
      <w:bookmarkStart w:id="970" w:name="_ETM_Q3_192528"/>
      <w:bookmarkEnd w:id="970"/>
      <w:r w:rsidRPr="00A17A6B">
        <w:rPr>
          <w:rFonts w:hint="cs"/>
          <w:rtl/>
          <w:lang w:eastAsia="he-IL"/>
        </w:rPr>
        <w:t xml:space="preserve">בדרום יש חוסר </w:t>
      </w:r>
      <w:proofErr w:type="spellStart"/>
      <w:r w:rsidRPr="00A17A6B">
        <w:rPr>
          <w:rFonts w:hint="cs"/>
          <w:rtl/>
          <w:lang w:eastAsia="he-IL"/>
        </w:rPr>
        <w:t>במיגוניות</w:t>
      </w:r>
      <w:proofErr w:type="spellEnd"/>
      <w:r w:rsidRPr="00A17A6B">
        <w:rPr>
          <w:rFonts w:hint="cs"/>
          <w:rtl/>
          <w:lang w:eastAsia="he-IL"/>
        </w:rPr>
        <w:t xml:space="preserve">, שכן </w:t>
      </w:r>
      <w:bookmarkStart w:id="971" w:name="_ETM_Q3_194390"/>
      <w:bookmarkStart w:id="972" w:name="_ETM_Q3_193190"/>
      <w:bookmarkEnd w:id="971"/>
      <w:bookmarkEnd w:id="972"/>
      <w:r w:rsidRPr="00A17A6B">
        <w:rPr>
          <w:rFonts w:hint="cs"/>
          <w:rtl/>
          <w:lang w:eastAsia="he-IL"/>
        </w:rPr>
        <w:t>רובן ככולן מופנות ל</w:t>
      </w:r>
      <w:r>
        <w:rPr>
          <w:rFonts w:hint="cs"/>
          <w:rtl/>
          <w:lang w:eastAsia="he-IL"/>
        </w:rPr>
        <w:t>אזור</w:t>
      </w:r>
      <w:r w:rsidRPr="00A17A6B">
        <w:rPr>
          <w:rFonts w:hint="cs"/>
          <w:rtl/>
          <w:lang w:eastAsia="he-IL"/>
        </w:rPr>
        <w:t xml:space="preserve"> הדרום.</w:t>
      </w:r>
    </w:p>
    <w:p w:rsidR="00E9034C" w:rsidRPr="00A17A6B" w:rsidRDefault="00E9034C" w:rsidP="007A775F">
      <w:pPr>
        <w:rPr>
          <w:rtl/>
          <w:lang w:eastAsia="he-IL"/>
        </w:rPr>
      </w:pPr>
    </w:p>
    <w:p w:rsidR="00E9034C" w:rsidRPr="00A17A6B" w:rsidRDefault="00E9034C" w:rsidP="0006298B">
      <w:pPr>
        <w:rPr>
          <w:rtl/>
          <w:lang w:eastAsia="he-IL"/>
        </w:rPr>
      </w:pPr>
      <w:bookmarkStart w:id="973" w:name="_ETM_Q3_199600"/>
      <w:bookmarkStart w:id="974" w:name="_ETM_Q3_199695"/>
      <w:bookmarkEnd w:id="973"/>
      <w:bookmarkEnd w:id="974"/>
      <w:r w:rsidRPr="00A17A6B">
        <w:rPr>
          <w:rFonts w:hint="cs"/>
          <w:rtl/>
          <w:lang w:eastAsia="he-IL"/>
        </w:rPr>
        <w:t xml:space="preserve">עם </w:t>
      </w:r>
      <w:bookmarkStart w:id="975" w:name="_ETM_Q3_200208"/>
      <w:bookmarkEnd w:id="975"/>
      <w:r w:rsidRPr="00A17A6B">
        <w:rPr>
          <w:rFonts w:hint="cs"/>
          <w:rtl/>
          <w:lang w:eastAsia="he-IL"/>
        </w:rPr>
        <w:t xml:space="preserve">הסלמת המצב הביטחוני </w:t>
      </w:r>
      <w:bookmarkStart w:id="976" w:name="_ETM_Q3_197880"/>
      <w:bookmarkEnd w:id="976"/>
      <w:r w:rsidRPr="00A17A6B">
        <w:rPr>
          <w:rFonts w:hint="cs"/>
          <w:rtl/>
          <w:lang w:eastAsia="he-IL"/>
        </w:rPr>
        <w:t>ב</w:t>
      </w:r>
      <w:r>
        <w:rPr>
          <w:rFonts w:hint="cs"/>
          <w:rtl/>
          <w:lang w:eastAsia="he-IL"/>
        </w:rPr>
        <w:t>אזור</w:t>
      </w:r>
      <w:r w:rsidRPr="00A17A6B">
        <w:rPr>
          <w:rFonts w:hint="cs"/>
          <w:rtl/>
          <w:lang w:eastAsia="he-IL"/>
        </w:rPr>
        <w:t xml:space="preserve"> הצפון, פנה שוב ו</w:t>
      </w:r>
      <w:bookmarkStart w:id="977" w:name="_ETM_Q3_201942"/>
      <w:bookmarkStart w:id="978" w:name="_ETM_Q3_202030"/>
      <w:bookmarkEnd w:id="977"/>
      <w:bookmarkEnd w:id="978"/>
      <w:r w:rsidRPr="00A17A6B">
        <w:rPr>
          <w:rFonts w:hint="cs"/>
          <w:rtl/>
          <w:lang w:eastAsia="he-IL"/>
        </w:rPr>
        <w:t>מ</w:t>
      </w:r>
      <w:bookmarkStart w:id="979" w:name="_ETM_Q3_199040"/>
      <w:bookmarkEnd w:id="979"/>
      <w:r w:rsidRPr="00A17A6B">
        <w:rPr>
          <w:rFonts w:hint="cs"/>
          <w:rtl/>
          <w:lang w:eastAsia="he-IL"/>
        </w:rPr>
        <w:t>יו</w:t>
      </w:r>
      <w:bookmarkStart w:id="980" w:name="_ETM_Q3_200390"/>
      <w:bookmarkEnd w:id="980"/>
      <w:r w:rsidRPr="00A17A6B">
        <w:rPr>
          <w:rFonts w:hint="cs"/>
          <w:rtl/>
          <w:lang w:eastAsia="he-IL"/>
        </w:rPr>
        <w:t>ז</w:t>
      </w:r>
      <w:bookmarkStart w:id="981" w:name="_ETM_Q3_202058"/>
      <w:bookmarkEnd w:id="981"/>
      <w:r w:rsidRPr="00A17A6B">
        <w:rPr>
          <w:rFonts w:hint="cs"/>
          <w:rtl/>
          <w:lang w:eastAsia="he-IL"/>
        </w:rPr>
        <w:t>מ</w:t>
      </w:r>
      <w:bookmarkStart w:id="982" w:name="_ETM_Q3_199429"/>
      <w:bookmarkEnd w:id="982"/>
      <w:r w:rsidRPr="00A17A6B">
        <w:rPr>
          <w:rFonts w:hint="cs"/>
          <w:rtl/>
          <w:lang w:eastAsia="he-IL"/>
        </w:rPr>
        <w:t>תו מנכ"ל המקומות ה</w:t>
      </w:r>
      <w:bookmarkStart w:id="983" w:name="_ETM_Q3_200700"/>
      <w:bookmarkEnd w:id="983"/>
      <w:r w:rsidRPr="00A17A6B">
        <w:rPr>
          <w:rFonts w:hint="cs"/>
          <w:rtl/>
          <w:lang w:eastAsia="he-IL"/>
        </w:rPr>
        <w:t>קדושים</w:t>
      </w:r>
      <w:bookmarkStart w:id="984" w:name="_ETM_Q3_200010"/>
      <w:bookmarkEnd w:id="984"/>
      <w:r>
        <w:rPr>
          <w:rFonts w:hint="cs"/>
          <w:rtl/>
          <w:lang w:eastAsia="he-IL"/>
        </w:rPr>
        <w:t xml:space="preserve"> הרב </w:t>
      </w:r>
      <w:proofErr w:type="spellStart"/>
      <w:r>
        <w:rPr>
          <w:rFonts w:hint="cs"/>
          <w:rtl/>
          <w:lang w:eastAsia="he-IL"/>
        </w:rPr>
        <w:t>שווינגר</w:t>
      </w:r>
      <w:proofErr w:type="spellEnd"/>
      <w:r w:rsidR="0006298B">
        <w:rPr>
          <w:rFonts w:hint="cs"/>
          <w:rtl/>
          <w:lang w:eastAsia="he-IL"/>
        </w:rPr>
        <w:t>,</w:t>
      </w:r>
      <w:r w:rsidRPr="00A17A6B">
        <w:rPr>
          <w:rFonts w:hint="cs"/>
          <w:rtl/>
          <w:lang w:eastAsia="he-IL"/>
        </w:rPr>
        <w:t xml:space="preserve"> באמצעות המרכז לפיתוח המקומות הקדושים</w:t>
      </w:r>
      <w:r w:rsidR="0006298B">
        <w:rPr>
          <w:rFonts w:hint="cs"/>
          <w:rtl/>
          <w:lang w:eastAsia="he-IL"/>
        </w:rPr>
        <w:t>,</w:t>
      </w:r>
      <w:r w:rsidRPr="00A17A6B">
        <w:rPr>
          <w:rFonts w:hint="cs"/>
          <w:rtl/>
          <w:lang w:eastAsia="he-IL"/>
        </w:rPr>
        <w:t xml:space="preserve"> למשרד הביטחון, ודרש שוב </w:t>
      </w:r>
      <w:bookmarkStart w:id="985" w:name="_ETM_Q3_204687"/>
      <w:bookmarkEnd w:id="985"/>
      <w:r w:rsidRPr="00A17A6B">
        <w:rPr>
          <w:rFonts w:hint="cs"/>
          <w:rtl/>
          <w:lang w:eastAsia="he-IL"/>
        </w:rPr>
        <w:t xml:space="preserve">מתן </w:t>
      </w:r>
      <w:bookmarkStart w:id="986" w:name="_ETM_Q3_207796"/>
      <w:bookmarkStart w:id="987" w:name="_ETM_Q3_214194"/>
      <w:bookmarkStart w:id="988" w:name="_ETM_Q3_210166"/>
      <w:bookmarkEnd w:id="986"/>
      <w:bookmarkEnd w:id="987"/>
      <w:bookmarkEnd w:id="988"/>
      <w:r w:rsidRPr="00A17A6B">
        <w:rPr>
          <w:rFonts w:hint="cs"/>
          <w:rtl/>
          <w:lang w:eastAsia="he-IL"/>
        </w:rPr>
        <w:t xml:space="preserve">מענה למצב הביטחוני בדמות הצבת </w:t>
      </w:r>
      <w:proofErr w:type="spellStart"/>
      <w:r w:rsidRPr="00A17A6B">
        <w:rPr>
          <w:rFonts w:hint="cs"/>
          <w:rtl/>
          <w:lang w:eastAsia="he-IL"/>
        </w:rPr>
        <w:t>מיגוניות</w:t>
      </w:r>
      <w:proofErr w:type="spellEnd"/>
      <w:r w:rsidRPr="00A17A6B">
        <w:rPr>
          <w:rFonts w:hint="cs"/>
          <w:rtl/>
          <w:lang w:eastAsia="he-IL"/>
        </w:rPr>
        <w:t xml:space="preserve"> סביב המתחם, למען שלומו וביטחונו </w:t>
      </w:r>
      <w:bookmarkStart w:id="989" w:name="_ETM_Q3_210786"/>
      <w:bookmarkEnd w:id="989"/>
      <w:r w:rsidRPr="00A17A6B">
        <w:rPr>
          <w:rFonts w:hint="cs"/>
          <w:rtl/>
          <w:lang w:eastAsia="he-IL"/>
        </w:rPr>
        <w:t xml:space="preserve">של </w:t>
      </w:r>
      <w:bookmarkStart w:id="990" w:name="_ETM_Q3_215193"/>
      <w:bookmarkEnd w:id="990"/>
      <w:r w:rsidRPr="00A17A6B">
        <w:rPr>
          <w:rFonts w:hint="cs"/>
          <w:rtl/>
          <w:lang w:eastAsia="he-IL"/>
        </w:rPr>
        <w:t xml:space="preserve">הציבור הרחב. </w:t>
      </w:r>
      <w:bookmarkStart w:id="991" w:name="_ETM_Q3_217687"/>
      <w:bookmarkStart w:id="992" w:name="_ETM_Q3_217765"/>
      <w:bookmarkStart w:id="993" w:name="_ETM_Q3_218456"/>
      <w:bookmarkStart w:id="994" w:name="_ETM_Q3_218518"/>
      <w:bookmarkEnd w:id="991"/>
      <w:bookmarkEnd w:id="992"/>
      <w:bookmarkEnd w:id="993"/>
      <w:bookmarkEnd w:id="994"/>
      <w:r w:rsidRPr="00A17A6B">
        <w:rPr>
          <w:rFonts w:hint="cs"/>
          <w:rtl/>
          <w:lang w:eastAsia="he-IL"/>
        </w:rPr>
        <w:t>לבקשתו</w:t>
      </w:r>
      <w:bookmarkStart w:id="995" w:name="_ETM_Q3_214077"/>
      <w:bookmarkStart w:id="996" w:name="_ETM_Q3_214437"/>
      <w:bookmarkEnd w:id="995"/>
      <w:bookmarkEnd w:id="996"/>
      <w:r w:rsidRPr="00A17A6B">
        <w:rPr>
          <w:rFonts w:hint="cs"/>
          <w:rtl/>
          <w:lang w:eastAsia="he-IL"/>
        </w:rPr>
        <w:t xml:space="preserve"> </w:t>
      </w:r>
      <w:r w:rsidRPr="00F109DF">
        <w:rPr>
          <w:rFonts w:hint="cs"/>
          <w:rtl/>
          <w:lang w:eastAsia="he-IL"/>
        </w:rPr>
        <w:t>השנייה</w:t>
      </w:r>
      <w:bookmarkStart w:id="997" w:name="_ETM_Q3_213857"/>
      <w:bookmarkStart w:id="998" w:name="_ETM_Q3_209268"/>
      <w:bookmarkStart w:id="999" w:name="_ETM_Q3_205508"/>
      <w:bookmarkStart w:id="1000" w:name="_ETM_Q3_201818"/>
      <w:bookmarkEnd w:id="997"/>
      <w:bookmarkEnd w:id="998"/>
      <w:bookmarkEnd w:id="999"/>
      <w:bookmarkEnd w:id="1000"/>
      <w:r w:rsidRPr="00A17A6B">
        <w:rPr>
          <w:rFonts w:hint="cs"/>
          <w:rtl/>
          <w:lang w:eastAsia="he-IL"/>
        </w:rPr>
        <w:t xml:space="preserve"> טרם </w:t>
      </w:r>
      <w:bookmarkStart w:id="1001" w:name="_ETM_Q3_214727"/>
      <w:bookmarkEnd w:id="1001"/>
      <w:r w:rsidRPr="00A17A6B">
        <w:rPr>
          <w:rFonts w:hint="cs"/>
          <w:rtl/>
          <w:lang w:eastAsia="he-IL"/>
        </w:rPr>
        <w:t>התקבל מענה.</w:t>
      </w:r>
    </w:p>
    <w:p w:rsidR="00E9034C" w:rsidRPr="00A17A6B" w:rsidRDefault="00E9034C" w:rsidP="007A775F">
      <w:pPr>
        <w:rPr>
          <w:rtl/>
          <w:lang w:eastAsia="he-IL"/>
        </w:rPr>
      </w:pPr>
      <w:bookmarkStart w:id="1002" w:name="_ETM_Q3_210984"/>
      <w:bookmarkStart w:id="1003" w:name="_ETM_Q3_211029"/>
      <w:bookmarkStart w:id="1004" w:name="_ETM_Q3_211160"/>
      <w:bookmarkStart w:id="1005" w:name="_ETM_Q3_211204"/>
      <w:bookmarkStart w:id="1006" w:name="_ETM_Q3_202458"/>
      <w:bookmarkEnd w:id="1002"/>
      <w:bookmarkEnd w:id="1003"/>
      <w:bookmarkEnd w:id="1004"/>
      <w:bookmarkEnd w:id="1005"/>
      <w:bookmarkEnd w:id="1006"/>
    </w:p>
    <w:p w:rsidR="00E9034C" w:rsidRDefault="00E9034C" w:rsidP="0006298B">
      <w:pPr>
        <w:rPr>
          <w:rtl/>
        </w:rPr>
      </w:pPr>
      <w:bookmarkStart w:id="1007" w:name="_ETM_Q3_217109"/>
      <w:bookmarkEnd w:id="1007"/>
      <w:r w:rsidRPr="00A17A6B">
        <w:rPr>
          <w:rFonts w:hint="cs"/>
          <w:rtl/>
          <w:lang w:eastAsia="he-IL"/>
        </w:rPr>
        <w:t xml:space="preserve">למען הסדר הטוב </w:t>
      </w:r>
      <w:bookmarkStart w:id="1008" w:name="_ETM_Q3_220088"/>
      <w:bookmarkEnd w:id="1008"/>
      <w:r w:rsidRPr="00A17A6B">
        <w:rPr>
          <w:rFonts w:hint="cs"/>
          <w:rtl/>
          <w:lang w:eastAsia="he-IL"/>
        </w:rPr>
        <w:t>יובהר</w:t>
      </w:r>
      <w:bookmarkStart w:id="1009" w:name="_ETM_Q3_219149"/>
      <w:bookmarkEnd w:id="1009"/>
      <w:r w:rsidRPr="00A17A6B">
        <w:rPr>
          <w:rFonts w:hint="cs"/>
          <w:rtl/>
          <w:lang w:eastAsia="he-IL"/>
        </w:rPr>
        <w:t xml:space="preserve"> כי המצב כיום הו</w:t>
      </w:r>
      <w:r>
        <w:rPr>
          <w:rFonts w:hint="cs"/>
          <w:rtl/>
          <w:lang w:eastAsia="he-IL"/>
        </w:rPr>
        <w:t>א</w:t>
      </w:r>
      <w:r w:rsidRPr="00A17A6B">
        <w:rPr>
          <w:rFonts w:hint="cs"/>
          <w:rtl/>
          <w:lang w:eastAsia="he-IL"/>
        </w:rPr>
        <w:t xml:space="preserve"> </w:t>
      </w:r>
      <w:bookmarkStart w:id="1010" w:name="_ETM_Q3_220879"/>
      <w:bookmarkStart w:id="1011" w:name="_ETM_Q3_219720"/>
      <w:bookmarkStart w:id="1012" w:name="_ETM_Q3_219870"/>
      <w:bookmarkStart w:id="1013" w:name="_ETM_Q3_220260"/>
      <w:bookmarkStart w:id="1014" w:name="_ETM_Q3_220560"/>
      <w:bookmarkStart w:id="1015" w:name="_ETM_Q3_221220"/>
      <w:bookmarkStart w:id="1016" w:name="_ETM_Q3_225698"/>
      <w:bookmarkStart w:id="1017" w:name="_ETM_Q3_226137"/>
      <w:bookmarkStart w:id="1018" w:name="_ETM_Q3_222827"/>
      <w:bookmarkEnd w:id="1010"/>
      <w:bookmarkEnd w:id="1011"/>
      <w:bookmarkEnd w:id="1012"/>
      <w:bookmarkEnd w:id="1013"/>
      <w:bookmarkEnd w:id="1014"/>
      <w:bookmarkEnd w:id="1015"/>
      <w:bookmarkEnd w:id="1016"/>
      <w:bookmarkEnd w:id="1017"/>
      <w:bookmarkEnd w:id="1018"/>
      <w:r>
        <w:rPr>
          <w:rtl/>
        </w:rPr>
        <w:t>ש</w:t>
      </w:r>
      <w:bookmarkStart w:id="1019" w:name="_ETM_Q3_222489"/>
      <w:bookmarkEnd w:id="1019"/>
      <w:r>
        <w:rPr>
          <w:rFonts w:hint="cs"/>
          <w:rtl/>
        </w:rPr>
        <w:t>ע</w:t>
      </w:r>
      <w:bookmarkStart w:id="1020" w:name="_ETM_Q3_219248"/>
      <w:bookmarkEnd w:id="1020"/>
      <w:r>
        <w:rPr>
          <w:rtl/>
        </w:rPr>
        <w:t xml:space="preserve">ם </w:t>
      </w:r>
      <w:bookmarkStart w:id="1021" w:name="_ETM_Q3_221940"/>
      <w:bookmarkEnd w:id="1021"/>
      <w:r>
        <w:rPr>
          <w:rFonts w:hint="cs"/>
          <w:rtl/>
        </w:rPr>
        <w:t>ה</w:t>
      </w:r>
      <w:r>
        <w:rPr>
          <w:rtl/>
        </w:rPr>
        <w:t xml:space="preserve">ישמע </w:t>
      </w:r>
      <w:bookmarkStart w:id="1022" w:name="_ETM_Q3_222360"/>
      <w:bookmarkEnd w:id="1022"/>
      <w:r>
        <w:rPr>
          <w:rtl/>
        </w:rPr>
        <w:t>אזעקות</w:t>
      </w:r>
      <w:r>
        <w:rPr>
          <w:rFonts w:hint="cs"/>
          <w:rtl/>
        </w:rPr>
        <w:t>,</w:t>
      </w:r>
      <w:r>
        <w:rPr>
          <w:rtl/>
        </w:rPr>
        <w:t xml:space="preserve"> </w:t>
      </w:r>
      <w:bookmarkStart w:id="1023" w:name="_ETM_Q3_223350"/>
      <w:bookmarkEnd w:id="1023"/>
      <w:r>
        <w:rPr>
          <w:rtl/>
        </w:rPr>
        <w:t xml:space="preserve">הציבור </w:t>
      </w:r>
      <w:bookmarkStart w:id="1024" w:name="_ETM_Q3_223830"/>
      <w:bookmarkEnd w:id="1024"/>
      <w:r>
        <w:rPr>
          <w:rtl/>
        </w:rPr>
        <w:t xml:space="preserve">נכנס </w:t>
      </w:r>
      <w:bookmarkStart w:id="1025" w:name="_ETM_Q3_224860"/>
      <w:bookmarkEnd w:id="1025"/>
      <w:r>
        <w:rPr>
          <w:rtl/>
        </w:rPr>
        <w:t xml:space="preserve">למתחם </w:t>
      </w:r>
      <w:bookmarkStart w:id="1026" w:name="_ETM_Q3_225460"/>
      <w:bookmarkEnd w:id="1026"/>
      <w:r>
        <w:rPr>
          <w:rtl/>
        </w:rPr>
        <w:t>הציו</w:t>
      </w:r>
      <w:r>
        <w:rPr>
          <w:rFonts w:hint="cs"/>
          <w:rtl/>
        </w:rPr>
        <w:t>ן.</w:t>
      </w:r>
      <w:r>
        <w:rPr>
          <w:rtl/>
        </w:rPr>
        <w:t xml:space="preserve"> </w:t>
      </w:r>
      <w:bookmarkStart w:id="1027" w:name="_ETM_Q3_226000"/>
      <w:bookmarkEnd w:id="1027"/>
      <w:r>
        <w:rPr>
          <w:rtl/>
        </w:rPr>
        <w:t xml:space="preserve">עכשיו </w:t>
      </w:r>
      <w:bookmarkStart w:id="1028" w:name="_ETM_Q3_226360"/>
      <w:bookmarkEnd w:id="1028"/>
      <w:r>
        <w:rPr>
          <w:rtl/>
        </w:rPr>
        <w:t xml:space="preserve">להגיד </w:t>
      </w:r>
      <w:bookmarkStart w:id="1029" w:name="_ETM_Q3_226629"/>
      <w:bookmarkEnd w:id="1029"/>
      <w:r>
        <w:rPr>
          <w:rtl/>
        </w:rPr>
        <w:t xml:space="preserve">לך </w:t>
      </w:r>
      <w:bookmarkStart w:id="1030" w:name="_ETM_Q3_227280"/>
      <w:bookmarkEnd w:id="1030"/>
      <w:r>
        <w:rPr>
          <w:rtl/>
        </w:rPr>
        <w:t xml:space="preserve">שכולם </w:t>
      </w:r>
      <w:bookmarkStart w:id="1031" w:name="_ETM_Q3_227670"/>
      <w:bookmarkEnd w:id="1031"/>
      <w:r>
        <w:rPr>
          <w:rtl/>
        </w:rPr>
        <w:t xml:space="preserve">נכנסים </w:t>
      </w:r>
      <w:bookmarkStart w:id="1032" w:name="_ETM_Q3_228329"/>
      <w:bookmarkEnd w:id="1032"/>
      <w:r>
        <w:rPr>
          <w:rtl/>
        </w:rPr>
        <w:t xml:space="preserve">או </w:t>
      </w:r>
      <w:bookmarkStart w:id="1033" w:name="_ETM_Q3_228420"/>
      <w:bookmarkEnd w:id="1033"/>
      <w:r>
        <w:rPr>
          <w:rtl/>
        </w:rPr>
        <w:t>לא</w:t>
      </w:r>
      <w:r>
        <w:rPr>
          <w:rFonts w:hint="cs"/>
          <w:rtl/>
        </w:rPr>
        <w:t>,</w:t>
      </w:r>
      <w:r>
        <w:rPr>
          <w:rtl/>
        </w:rPr>
        <w:t xml:space="preserve"> </w:t>
      </w:r>
      <w:bookmarkStart w:id="1034" w:name="_ETM_Q3_228809"/>
      <w:bookmarkEnd w:id="1034"/>
      <w:r>
        <w:rPr>
          <w:rtl/>
        </w:rPr>
        <w:t xml:space="preserve">שיש </w:t>
      </w:r>
      <w:bookmarkStart w:id="1035" w:name="_ETM_Q3_229019"/>
      <w:bookmarkEnd w:id="1035"/>
      <w:r>
        <w:rPr>
          <w:rtl/>
        </w:rPr>
        <w:t xml:space="preserve">מקום </w:t>
      </w:r>
      <w:bookmarkStart w:id="1036" w:name="_ETM_Q3_229350"/>
      <w:bookmarkEnd w:id="1036"/>
      <w:r>
        <w:rPr>
          <w:rtl/>
        </w:rPr>
        <w:t>לכולם</w:t>
      </w:r>
      <w:r>
        <w:rPr>
          <w:rFonts w:hint="cs"/>
          <w:rtl/>
        </w:rPr>
        <w:t>,</w:t>
      </w:r>
      <w:bookmarkStart w:id="1037" w:name="_ETM_Q3_228639"/>
      <w:bookmarkEnd w:id="1037"/>
      <w:r>
        <w:rPr>
          <w:rtl/>
        </w:rPr>
        <w:t xml:space="preserve"> </w:t>
      </w:r>
      <w:bookmarkStart w:id="1038" w:name="_ETM_Q3_230100"/>
      <w:bookmarkEnd w:id="1038"/>
      <w:r>
        <w:rPr>
          <w:rtl/>
        </w:rPr>
        <w:t xml:space="preserve">שזה </w:t>
      </w:r>
      <w:bookmarkStart w:id="1039" w:name="_ETM_Q3_230339"/>
      <w:bookmarkEnd w:id="1039"/>
      <w:r>
        <w:rPr>
          <w:rtl/>
        </w:rPr>
        <w:t xml:space="preserve">מגן </w:t>
      </w:r>
      <w:bookmarkStart w:id="1040" w:name="_ETM_Q3_230699"/>
      <w:bookmarkEnd w:id="1040"/>
      <w:r>
        <w:rPr>
          <w:rFonts w:hint="cs"/>
          <w:rtl/>
        </w:rPr>
        <w:t xml:space="preserve">על </w:t>
      </w:r>
      <w:r>
        <w:rPr>
          <w:rtl/>
        </w:rPr>
        <w:t>כולם</w:t>
      </w:r>
      <w:bookmarkStart w:id="1041" w:name="_ETM_Q3_231210"/>
      <w:bookmarkEnd w:id="1041"/>
      <w:r>
        <w:rPr>
          <w:rFonts w:hint="cs"/>
          <w:rtl/>
        </w:rPr>
        <w:t xml:space="preserve"> – </w:t>
      </w:r>
      <w:bookmarkStart w:id="1042" w:name="_ETM_Q3_230989"/>
      <w:bookmarkEnd w:id="1042"/>
      <w:r>
        <w:rPr>
          <w:rtl/>
        </w:rPr>
        <w:t xml:space="preserve">אני </w:t>
      </w:r>
      <w:bookmarkStart w:id="1043" w:name="_ETM_Q3_231389"/>
      <w:bookmarkEnd w:id="1043"/>
      <w:r>
        <w:rPr>
          <w:rtl/>
        </w:rPr>
        <w:t xml:space="preserve">לא </w:t>
      </w:r>
      <w:bookmarkStart w:id="1044" w:name="_ETM_Q3_231510"/>
      <w:bookmarkEnd w:id="1044"/>
      <w:r>
        <w:rPr>
          <w:rtl/>
        </w:rPr>
        <w:t>יודע</w:t>
      </w:r>
      <w:r>
        <w:rPr>
          <w:rFonts w:hint="cs"/>
          <w:rtl/>
        </w:rPr>
        <w:t>.</w:t>
      </w:r>
      <w:r>
        <w:rPr>
          <w:rtl/>
        </w:rPr>
        <w:t xml:space="preserve"> </w:t>
      </w:r>
      <w:bookmarkStart w:id="1045" w:name="_ETM_Q3_232500"/>
      <w:bookmarkEnd w:id="1045"/>
      <w:r>
        <w:rPr>
          <w:rtl/>
        </w:rPr>
        <w:t xml:space="preserve">אלא </w:t>
      </w:r>
      <w:bookmarkStart w:id="1046" w:name="_ETM_Q3_232739"/>
      <w:bookmarkEnd w:id="1046"/>
      <w:r>
        <w:rPr>
          <w:rtl/>
        </w:rPr>
        <w:t>מה</w:t>
      </w:r>
      <w:bookmarkStart w:id="1047" w:name="_ETM_Q3_231769"/>
      <w:bookmarkEnd w:id="1047"/>
      <w:r>
        <w:rPr>
          <w:rFonts w:hint="cs"/>
          <w:rtl/>
        </w:rPr>
        <w:t>,</w:t>
      </w:r>
      <w:bookmarkStart w:id="1048" w:name="_ETM_Q3_231879"/>
      <w:bookmarkEnd w:id="1048"/>
      <w:r>
        <w:rPr>
          <w:rtl/>
        </w:rPr>
        <w:t xml:space="preserve"> </w:t>
      </w:r>
      <w:bookmarkStart w:id="1049" w:name="_ETM_Q3_233070"/>
      <w:bookmarkEnd w:id="1049"/>
      <w:r>
        <w:rPr>
          <w:rtl/>
        </w:rPr>
        <w:t xml:space="preserve">יש </w:t>
      </w:r>
      <w:bookmarkStart w:id="1050" w:name="_ETM_Q3_233280"/>
      <w:bookmarkEnd w:id="1050"/>
      <w:r>
        <w:rPr>
          <w:rtl/>
        </w:rPr>
        <w:t xml:space="preserve">לתת </w:t>
      </w:r>
      <w:bookmarkStart w:id="1051" w:name="_ETM_Q3_233550"/>
      <w:bookmarkEnd w:id="1051"/>
      <w:r>
        <w:rPr>
          <w:rtl/>
        </w:rPr>
        <w:t xml:space="preserve">את </w:t>
      </w:r>
      <w:bookmarkStart w:id="1052" w:name="_ETM_Q3_233699"/>
      <w:bookmarkEnd w:id="1052"/>
      <w:r>
        <w:rPr>
          <w:rtl/>
        </w:rPr>
        <w:t xml:space="preserve">הדעת </w:t>
      </w:r>
      <w:bookmarkStart w:id="1053" w:name="_ETM_Q3_234329"/>
      <w:bookmarkEnd w:id="1053"/>
      <w:r>
        <w:rPr>
          <w:rtl/>
        </w:rPr>
        <w:t xml:space="preserve">בדבר </w:t>
      </w:r>
      <w:bookmarkStart w:id="1054" w:name="_ETM_Q3_234780"/>
      <w:bookmarkEnd w:id="1054"/>
      <w:r>
        <w:rPr>
          <w:rFonts w:hint="cs"/>
          <w:rtl/>
        </w:rPr>
        <w:t>ה</w:t>
      </w:r>
      <w:r>
        <w:rPr>
          <w:rtl/>
        </w:rPr>
        <w:t xml:space="preserve">חוסר </w:t>
      </w:r>
      <w:bookmarkStart w:id="1055" w:name="_ETM_Q3_235140"/>
      <w:bookmarkEnd w:id="1055"/>
      <w:r>
        <w:rPr>
          <w:rtl/>
        </w:rPr>
        <w:t xml:space="preserve">בשטחים </w:t>
      </w:r>
      <w:bookmarkStart w:id="1056" w:name="_ETM_Q3_235559"/>
      <w:bookmarkEnd w:id="1056"/>
      <w:r>
        <w:rPr>
          <w:rtl/>
        </w:rPr>
        <w:t xml:space="preserve">להצבת </w:t>
      </w:r>
      <w:bookmarkStart w:id="1057" w:name="_ETM_Q3_235980"/>
      <w:bookmarkEnd w:id="1057"/>
      <w:proofErr w:type="spellStart"/>
      <w:r>
        <w:rPr>
          <w:rtl/>
        </w:rPr>
        <w:t>המיגונ</w:t>
      </w:r>
      <w:bookmarkStart w:id="1058" w:name="_ETM_Q3_233649"/>
      <w:bookmarkEnd w:id="1058"/>
      <w:r>
        <w:rPr>
          <w:rtl/>
        </w:rPr>
        <w:t>יות</w:t>
      </w:r>
      <w:proofErr w:type="spellEnd"/>
      <w:r>
        <w:rPr>
          <w:rFonts w:hint="cs"/>
          <w:rtl/>
        </w:rPr>
        <w:t>,</w:t>
      </w:r>
      <w:r>
        <w:rPr>
          <w:rtl/>
        </w:rPr>
        <w:t xml:space="preserve"> </w:t>
      </w:r>
      <w:bookmarkStart w:id="1059" w:name="_ETM_Q3_236519"/>
      <w:bookmarkEnd w:id="1059"/>
      <w:r>
        <w:rPr>
          <w:rtl/>
        </w:rPr>
        <w:t xml:space="preserve">ככל </w:t>
      </w:r>
      <w:bookmarkStart w:id="1060" w:name="_ETM_Q3_236760"/>
      <w:bookmarkEnd w:id="1060"/>
      <w:r>
        <w:rPr>
          <w:rtl/>
        </w:rPr>
        <w:t>ש</w:t>
      </w:r>
      <w:r>
        <w:rPr>
          <w:rFonts w:hint="cs"/>
          <w:rtl/>
        </w:rPr>
        <w:t>י</w:t>
      </w:r>
      <w:r>
        <w:rPr>
          <w:rtl/>
        </w:rPr>
        <w:t>ונחו</w:t>
      </w:r>
      <w:bookmarkStart w:id="1061" w:name="_ETM_Q3_236510"/>
      <w:bookmarkEnd w:id="1061"/>
      <w:r>
        <w:rPr>
          <w:rFonts w:hint="cs"/>
          <w:rtl/>
        </w:rPr>
        <w:t>,</w:t>
      </w:r>
      <w:r>
        <w:rPr>
          <w:rtl/>
        </w:rPr>
        <w:t xml:space="preserve"> </w:t>
      </w:r>
      <w:bookmarkStart w:id="1062" w:name="_ETM_Q3_237699"/>
      <w:bookmarkEnd w:id="1062"/>
      <w:r>
        <w:rPr>
          <w:rtl/>
        </w:rPr>
        <w:t xml:space="preserve">ואני </w:t>
      </w:r>
      <w:bookmarkStart w:id="1063" w:name="_ETM_Q3_237940"/>
      <w:bookmarkEnd w:id="1063"/>
      <w:r>
        <w:rPr>
          <w:rtl/>
        </w:rPr>
        <w:t xml:space="preserve">מצפה </w:t>
      </w:r>
      <w:bookmarkStart w:id="1064" w:name="_ETM_Q3_238600"/>
      <w:bookmarkEnd w:id="1064"/>
      <w:r>
        <w:rPr>
          <w:rtl/>
        </w:rPr>
        <w:t xml:space="preserve">שמשרד </w:t>
      </w:r>
      <w:bookmarkStart w:id="1065" w:name="_ETM_Q3_239050"/>
      <w:bookmarkEnd w:id="1065"/>
      <w:r>
        <w:rPr>
          <w:rtl/>
        </w:rPr>
        <w:t xml:space="preserve">הביטחון </w:t>
      </w:r>
      <w:bookmarkStart w:id="1066" w:name="_ETM_Q3_239499"/>
      <w:bookmarkEnd w:id="1066"/>
      <w:r>
        <w:rPr>
          <w:rtl/>
        </w:rPr>
        <w:t xml:space="preserve">יגיע </w:t>
      </w:r>
      <w:bookmarkStart w:id="1067" w:name="_ETM_Q3_239800"/>
      <w:bookmarkEnd w:id="1067"/>
      <w:r>
        <w:rPr>
          <w:rtl/>
        </w:rPr>
        <w:t>למקום</w:t>
      </w:r>
      <w:r>
        <w:rPr>
          <w:rFonts w:hint="cs"/>
          <w:rtl/>
        </w:rPr>
        <w:t>,</w:t>
      </w:r>
      <w:r>
        <w:rPr>
          <w:rtl/>
        </w:rPr>
        <w:t xml:space="preserve"> </w:t>
      </w:r>
      <w:bookmarkStart w:id="1068" w:name="_ETM_Q3_240579"/>
      <w:bookmarkEnd w:id="1068"/>
      <w:r w:rsidR="0006298B">
        <w:rPr>
          <w:rFonts w:hint="cs"/>
          <w:rtl/>
        </w:rPr>
        <w:t>ו</w:t>
      </w:r>
      <w:r>
        <w:rPr>
          <w:rtl/>
        </w:rPr>
        <w:t xml:space="preserve">יחד </w:t>
      </w:r>
      <w:bookmarkStart w:id="1069" w:name="_ETM_Q3_240909"/>
      <w:bookmarkEnd w:id="1069"/>
      <w:r>
        <w:rPr>
          <w:rtl/>
        </w:rPr>
        <w:t xml:space="preserve">עם </w:t>
      </w:r>
      <w:bookmarkStart w:id="1070" w:name="_ETM_Q3_241030"/>
      <w:bookmarkStart w:id="1071" w:name="_ETM_Q3_240920"/>
      <w:bookmarkEnd w:id="1070"/>
      <w:r>
        <w:rPr>
          <w:rtl/>
        </w:rPr>
        <w:t>המ</w:t>
      </w:r>
      <w:bookmarkStart w:id="1072" w:name="_ETM_Q3_241359"/>
      <w:bookmarkEnd w:id="1072"/>
      <w:r>
        <w:rPr>
          <w:rFonts w:hint="cs"/>
          <w:rtl/>
        </w:rPr>
        <w:t xml:space="preserve">רכז </w:t>
      </w:r>
      <w:r w:rsidRPr="00F109DF">
        <w:rPr>
          <w:rFonts w:hint="cs"/>
          <w:rtl/>
        </w:rPr>
        <w:t>ל</w:t>
      </w:r>
      <w:bookmarkStart w:id="1073" w:name="_ETM_Q3_238991"/>
      <w:bookmarkEnd w:id="1073"/>
      <w:r w:rsidRPr="00F109DF">
        <w:rPr>
          <w:rFonts w:hint="cs"/>
          <w:rtl/>
        </w:rPr>
        <w:t>פיתוח ה</w:t>
      </w:r>
      <w:bookmarkStart w:id="1074" w:name="_ETM_Q3_239431"/>
      <w:bookmarkEnd w:id="1074"/>
      <w:r w:rsidRPr="00F109DF">
        <w:rPr>
          <w:rtl/>
        </w:rPr>
        <w:t>מקומות</w:t>
      </w:r>
      <w:r>
        <w:rPr>
          <w:rtl/>
        </w:rPr>
        <w:t xml:space="preserve"> </w:t>
      </w:r>
      <w:bookmarkStart w:id="1075" w:name="_ETM_Q3_241719"/>
      <w:bookmarkEnd w:id="1075"/>
      <w:r>
        <w:rPr>
          <w:rtl/>
        </w:rPr>
        <w:t>הקדושים</w:t>
      </w:r>
      <w:bookmarkEnd w:id="1071"/>
      <w:r>
        <w:rPr>
          <w:rtl/>
        </w:rPr>
        <w:t xml:space="preserve"> </w:t>
      </w:r>
      <w:bookmarkStart w:id="1076" w:name="_ETM_Q3_242140"/>
      <w:bookmarkStart w:id="1077" w:name="_ETM_Q3_242559"/>
      <w:bookmarkStart w:id="1078" w:name="_ETM_Q3_242581"/>
      <w:bookmarkEnd w:id="1076"/>
      <w:bookmarkEnd w:id="1077"/>
      <w:bookmarkEnd w:id="1078"/>
      <w:r>
        <w:rPr>
          <w:rFonts w:hint="cs"/>
          <w:rtl/>
        </w:rPr>
        <w:t>יאתר</w:t>
      </w:r>
      <w:bookmarkStart w:id="1079" w:name="_ETM_Q3_242051"/>
      <w:bookmarkEnd w:id="1079"/>
      <w:r>
        <w:rPr>
          <w:rtl/>
        </w:rPr>
        <w:t xml:space="preserve">ו </w:t>
      </w:r>
      <w:bookmarkStart w:id="1080" w:name="_ETM_Q3_242679"/>
      <w:bookmarkEnd w:id="1080"/>
      <w:r>
        <w:rPr>
          <w:rtl/>
        </w:rPr>
        <w:t xml:space="preserve">מקומות </w:t>
      </w:r>
      <w:bookmarkStart w:id="1081" w:name="_ETM_Q3_243070"/>
      <w:bookmarkEnd w:id="1081"/>
      <w:r>
        <w:rPr>
          <w:rFonts w:hint="cs"/>
          <w:rtl/>
        </w:rPr>
        <w:t>וי</w:t>
      </w:r>
      <w:r>
        <w:rPr>
          <w:rtl/>
        </w:rPr>
        <w:t xml:space="preserve">מצאו </w:t>
      </w:r>
      <w:bookmarkStart w:id="1082" w:name="_ETM_Q3_243489"/>
      <w:bookmarkEnd w:id="1082"/>
      <w:r>
        <w:rPr>
          <w:rtl/>
        </w:rPr>
        <w:t xml:space="preserve">פתרונות </w:t>
      </w:r>
      <w:bookmarkStart w:id="1083" w:name="_ETM_Q3_243940"/>
      <w:bookmarkEnd w:id="1083"/>
      <w:r>
        <w:rPr>
          <w:rtl/>
        </w:rPr>
        <w:t>לזה</w:t>
      </w:r>
      <w:r>
        <w:rPr>
          <w:rFonts w:hint="cs"/>
          <w:rtl/>
        </w:rPr>
        <w:t>.</w:t>
      </w:r>
      <w:bookmarkStart w:id="1084" w:name="_ETM_Q3_244000"/>
      <w:bookmarkEnd w:id="1084"/>
    </w:p>
    <w:p w:rsidR="00E9034C" w:rsidRDefault="00E9034C" w:rsidP="007A775F">
      <w:pPr>
        <w:rPr>
          <w:rtl/>
        </w:rPr>
      </w:pPr>
      <w:bookmarkStart w:id="1085" w:name="_ETM_Q3_246941"/>
      <w:bookmarkStart w:id="1086" w:name="_ETM_Q3_247030"/>
      <w:bookmarkStart w:id="1087" w:name="_ETM_Q3_247086"/>
      <w:bookmarkEnd w:id="1085"/>
      <w:bookmarkEnd w:id="1086"/>
      <w:bookmarkEnd w:id="1087"/>
    </w:p>
    <w:p w:rsidR="00E9034C" w:rsidRDefault="00E9034C" w:rsidP="0006298B">
      <w:pPr>
        <w:rPr>
          <w:rtl/>
        </w:rPr>
      </w:pPr>
      <w:bookmarkStart w:id="1088" w:name="_ETM_Q3_247141"/>
      <w:bookmarkStart w:id="1089" w:name="_ETM_Q3_245020"/>
      <w:bookmarkEnd w:id="1088"/>
      <w:bookmarkEnd w:id="1089"/>
      <w:r>
        <w:rPr>
          <w:rtl/>
        </w:rPr>
        <w:t xml:space="preserve">למרות </w:t>
      </w:r>
      <w:bookmarkStart w:id="1090" w:name="_ETM_Q3_245470"/>
      <w:bookmarkEnd w:id="1090"/>
      <w:r>
        <w:rPr>
          <w:rtl/>
        </w:rPr>
        <w:t>האמור</w:t>
      </w:r>
      <w:r>
        <w:rPr>
          <w:rFonts w:hint="cs"/>
          <w:rtl/>
        </w:rPr>
        <w:t>,</w:t>
      </w:r>
      <w:bookmarkStart w:id="1091" w:name="_ETM_Q3_245271"/>
      <w:bookmarkEnd w:id="1091"/>
      <w:r>
        <w:rPr>
          <w:rtl/>
        </w:rPr>
        <w:t xml:space="preserve"> </w:t>
      </w:r>
      <w:bookmarkStart w:id="1092" w:name="_ETM_Q3_246100"/>
      <w:bookmarkEnd w:id="1092"/>
      <w:r>
        <w:rPr>
          <w:rtl/>
        </w:rPr>
        <w:t xml:space="preserve">פנה </w:t>
      </w:r>
      <w:bookmarkStart w:id="1093" w:name="_ETM_Q3_246400"/>
      <w:bookmarkEnd w:id="1093"/>
      <w:r>
        <w:rPr>
          <w:rtl/>
        </w:rPr>
        <w:t xml:space="preserve">בנוסף </w:t>
      </w:r>
      <w:bookmarkStart w:id="1094" w:name="_ETM_Q3_247450"/>
      <w:bookmarkEnd w:id="1094"/>
      <w:r>
        <w:rPr>
          <w:rtl/>
        </w:rPr>
        <w:t xml:space="preserve">מנכ"ל </w:t>
      </w:r>
      <w:bookmarkStart w:id="1095" w:name="_ETM_Q3_247870"/>
      <w:bookmarkEnd w:id="1095"/>
      <w:r>
        <w:rPr>
          <w:rtl/>
        </w:rPr>
        <w:t xml:space="preserve">המשרד </w:t>
      </w:r>
      <w:bookmarkStart w:id="1096" w:name="_ETM_Q3_248170"/>
      <w:bookmarkEnd w:id="1096"/>
      <w:r>
        <w:rPr>
          <w:rtl/>
        </w:rPr>
        <w:t xml:space="preserve">לשירותי </w:t>
      </w:r>
      <w:bookmarkStart w:id="1097" w:name="_ETM_Q3_248590"/>
      <w:bookmarkEnd w:id="1097"/>
      <w:r>
        <w:rPr>
          <w:rtl/>
        </w:rPr>
        <w:t xml:space="preserve">דת </w:t>
      </w:r>
      <w:bookmarkStart w:id="1098" w:name="_ETM_Q3_248770"/>
      <w:bookmarkStart w:id="1099" w:name="_ETM_Q3_247461"/>
      <w:bookmarkEnd w:id="1098"/>
      <w:bookmarkEnd w:id="1099"/>
      <w:r>
        <w:rPr>
          <w:rFonts w:hint="cs"/>
          <w:rtl/>
        </w:rPr>
        <w:t>הרב יהודה</w:t>
      </w:r>
      <w:r>
        <w:rPr>
          <w:rtl/>
        </w:rPr>
        <w:t xml:space="preserve"> </w:t>
      </w:r>
      <w:bookmarkStart w:id="1100" w:name="_ETM_Q3_249130"/>
      <w:bookmarkEnd w:id="1100"/>
      <w:r>
        <w:rPr>
          <w:rtl/>
        </w:rPr>
        <w:t xml:space="preserve">אבידן </w:t>
      </w:r>
      <w:bookmarkStart w:id="1101" w:name="_ETM_Q3_250030"/>
      <w:bookmarkStart w:id="1102" w:name="_ETM_Q3_250209"/>
      <w:bookmarkStart w:id="1103" w:name="_ETM_Q3_249260"/>
      <w:bookmarkEnd w:id="1101"/>
      <w:bookmarkEnd w:id="1102"/>
      <w:bookmarkEnd w:id="1103"/>
      <w:r>
        <w:rPr>
          <w:rFonts w:hint="cs"/>
          <w:rtl/>
        </w:rPr>
        <w:t xml:space="preserve">אל </w:t>
      </w:r>
      <w:r>
        <w:rPr>
          <w:rtl/>
        </w:rPr>
        <w:t xml:space="preserve">פיקוד </w:t>
      </w:r>
      <w:bookmarkStart w:id="1104" w:name="_ETM_Q3_250569"/>
      <w:bookmarkEnd w:id="1104"/>
      <w:r>
        <w:rPr>
          <w:rtl/>
        </w:rPr>
        <w:t xml:space="preserve">העורף </w:t>
      </w:r>
      <w:bookmarkStart w:id="1105" w:name="_ETM_Q3_250930"/>
      <w:bookmarkEnd w:id="1105"/>
      <w:r>
        <w:rPr>
          <w:rtl/>
        </w:rPr>
        <w:t>ע</w:t>
      </w:r>
      <w:bookmarkStart w:id="1106" w:name="_ETM_Q3_253098"/>
      <w:bookmarkStart w:id="1107" w:name="_ETM_Q3_253191"/>
      <w:bookmarkStart w:id="1108" w:name="_ETM_Q3_251125"/>
      <w:bookmarkEnd w:id="1106"/>
      <w:bookmarkEnd w:id="1107"/>
      <w:bookmarkEnd w:id="1108"/>
      <w:r>
        <w:rPr>
          <w:rFonts w:hint="cs"/>
          <w:rtl/>
        </w:rPr>
        <w:t>ל</w:t>
      </w:r>
      <w:bookmarkStart w:id="1109" w:name="_ETM_Q3_250021"/>
      <w:bookmarkEnd w:id="1109"/>
      <w:r>
        <w:rPr>
          <w:rFonts w:hint="cs"/>
          <w:rtl/>
        </w:rPr>
        <w:t xml:space="preserve"> </w:t>
      </w:r>
      <w:r>
        <w:rPr>
          <w:rtl/>
        </w:rPr>
        <w:t xml:space="preserve">מנת </w:t>
      </w:r>
      <w:bookmarkStart w:id="1110" w:name="_ETM_Q3_251319"/>
      <w:bookmarkEnd w:id="1110"/>
      <w:r>
        <w:rPr>
          <w:rtl/>
        </w:rPr>
        <w:t>ש</w:t>
      </w:r>
      <w:bookmarkStart w:id="1111" w:name="_ETM_Q3_251530"/>
      <w:bookmarkEnd w:id="1111"/>
      <w:r>
        <w:rPr>
          <w:rtl/>
        </w:rPr>
        <w:t xml:space="preserve">ייתן </w:t>
      </w:r>
      <w:bookmarkStart w:id="1112" w:name="_ETM_Q3_251830"/>
      <w:bookmarkEnd w:id="1112"/>
      <w:r>
        <w:rPr>
          <w:rtl/>
        </w:rPr>
        <w:t>מענה</w:t>
      </w:r>
      <w:bookmarkStart w:id="1113" w:name="_ETM_Q3_252250"/>
      <w:bookmarkStart w:id="1114" w:name="_ETM_Q3_251181"/>
      <w:bookmarkStart w:id="1115" w:name="_ETM_Q3_250901"/>
      <w:bookmarkEnd w:id="1113"/>
      <w:bookmarkEnd w:id="1114"/>
      <w:bookmarkEnd w:id="1115"/>
      <w:r>
        <w:rPr>
          <w:rFonts w:hint="cs"/>
          <w:rtl/>
        </w:rPr>
        <w:t xml:space="preserve">, </w:t>
      </w:r>
      <w:r>
        <w:rPr>
          <w:rtl/>
        </w:rPr>
        <w:t xml:space="preserve">כפי </w:t>
      </w:r>
      <w:bookmarkStart w:id="1116" w:name="_ETM_Q3_252520"/>
      <w:bookmarkEnd w:id="1116"/>
      <w:r>
        <w:rPr>
          <w:rtl/>
        </w:rPr>
        <w:t xml:space="preserve">שהוא </w:t>
      </w:r>
      <w:bookmarkStart w:id="1117" w:name="_ETM_Q3_252670"/>
      <w:bookmarkEnd w:id="1117"/>
      <w:r>
        <w:rPr>
          <w:rtl/>
        </w:rPr>
        <w:t xml:space="preserve">נותן </w:t>
      </w:r>
      <w:bookmarkStart w:id="1118" w:name="_ETM_Q3_252940"/>
      <w:bookmarkEnd w:id="1118"/>
      <w:r>
        <w:rPr>
          <w:rtl/>
        </w:rPr>
        <w:t xml:space="preserve">מענה </w:t>
      </w:r>
      <w:bookmarkStart w:id="1119" w:name="_ETM_Q3_253150"/>
      <w:bookmarkStart w:id="1120" w:name="_ETM_Q3_251121"/>
      <w:bookmarkEnd w:id="1119"/>
      <w:bookmarkEnd w:id="1120"/>
      <w:r>
        <w:rPr>
          <w:rtl/>
        </w:rPr>
        <w:t xml:space="preserve">לכל </w:t>
      </w:r>
      <w:bookmarkStart w:id="1121" w:name="_ETM_Q3_253390"/>
      <w:bookmarkEnd w:id="1121"/>
      <w:r>
        <w:rPr>
          <w:rtl/>
        </w:rPr>
        <w:t xml:space="preserve">מקום </w:t>
      </w:r>
      <w:bookmarkStart w:id="1122" w:name="_ETM_Q3_253600"/>
      <w:bookmarkEnd w:id="1122"/>
      <w:r>
        <w:rPr>
          <w:rtl/>
        </w:rPr>
        <w:t xml:space="preserve">ציבורי </w:t>
      </w:r>
      <w:bookmarkStart w:id="1123" w:name="_ETM_Q3_253930"/>
      <w:bookmarkEnd w:id="1123"/>
      <w:r>
        <w:rPr>
          <w:rtl/>
        </w:rPr>
        <w:t xml:space="preserve">אחר </w:t>
      </w:r>
      <w:bookmarkStart w:id="1124" w:name="_ETM_Q3_254110"/>
      <w:bookmarkEnd w:id="1124"/>
      <w:r>
        <w:rPr>
          <w:rtl/>
        </w:rPr>
        <w:t>בארץ</w:t>
      </w:r>
      <w:r>
        <w:rPr>
          <w:rFonts w:hint="cs"/>
          <w:rtl/>
        </w:rPr>
        <w:t>,</w:t>
      </w:r>
      <w:r>
        <w:rPr>
          <w:rtl/>
        </w:rPr>
        <w:t xml:space="preserve"> </w:t>
      </w:r>
      <w:bookmarkStart w:id="1125" w:name="_ETM_Q3_255100"/>
      <w:bookmarkEnd w:id="1125"/>
      <w:r>
        <w:rPr>
          <w:rtl/>
        </w:rPr>
        <w:t>וה</w:t>
      </w:r>
      <w:r>
        <w:rPr>
          <w:rFonts w:hint="cs"/>
          <w:rtl/>
        </w:rPr>
        <w:t>וא</w:t>
      </w:r>
      <w:r>
        <w:rPr>
          <w:rtl/>
        </w:rPr>
        <w:t xml:space="preserve"> </w:t>
      </w:r>
      <w:bookmarkStart w:id="1126" w:name="_ETM_Q3_255400"/>
      <w:bookmarkEnd w:id="1126"/>
      <w:r>
        <w:rPr>
          <w:rtl/>
        </w:rPr>
        <w:t xml:space="preserve">הבטיח </w:t>
      </w:r>
      <w:bookmarkStart w:id="1127" w:name="_ETM_Q3_255910"/>
      <w:bookmarkEnd w:id="1127"/>
      <w:r>
        <w:rPr>
          <w:rtl/>
        </w:rPr>
        <w:t xml:space="preserve">לבדוק </w:t>
      </w:r>
      <w:bookmarkStart w:id="1128" w:name="_ETM_Q3_256240"/>
      <w:bookmarkEnd w:id="1128"/>
      <w:r>
        <w:rPr>
          <w:rtl/>
        </w:rPr>
        <w:t xml:space="preserve">את </w:t>
      </w:r>
      <w:bookmarkStart w:id="1129" w:name="_ETM_Q3_256360"/>
      <w:bookmarkEnd w:id="1129"/>
      <w:r>
        <w:rPr>
          <w:rtl/>
        </w:rPr>
        <w:t xml:space="preserve">הנושא </w:t>
      </w:r>
      <w:bookmarkStart w:id="1130" w:name="_ETM_Q3_256690"/>
      <w:bookmarkEnd w:id="1130"/>
      <w:r>
        <w:rPr>
          <w:rtl/>
        </w:rPr>
        <w:t>בהקדם</w:t>
      </w:r>
      <w:r>
        <w:rPr>
          <w:rFonts w:hint="cs"/>
          <w:rtl/>
        </w:rPr>
        <w:t>.</w:t>
      </w:r>
      <w:bookmarkStart w:id="1131" w:name="_ETM_Q3_254981"/>
      <w:bookmarkEnd w:id="1131"/>
      <w:r>
        <w:rPr>
          <w:rtl/>
        </w:rPr>
        <w:t xml:space="preserve"> </w:t>
      </w:r>
      <w:bookmarkStart w:id="1132" w:name="_ETM_Q3_257459"/>
      <w:bookmarkEnd w:id="1132"/>
      <w:r>
        <w:rPr>
          <w:rtl/>
        </w:rPr>
        <w:t xml:space="preserve">המשרד </w:t>
      </w:r>
      <w:bookmarkStart w:id="1133" w:name="_ETM_Q3_257850"/>
      <w:bookmarkEnd w:id="1133"/>
      <w:r>
        <w:rPr>
          <w:rtl/>
        </w:rPr>
        <w:t xml:space="preserve">ימשיך </w:t>
      </w:r>
      <w:bookmarkStart w:id="1134" w:name="_ETM_Q3_258299"/>
      <w:bookmarkEnd w:id="1134"/>
      <w:r>
        <w:rPr>
          <w:rtl/>
        </w:rPr>
        <w:t xml:space="preserve">לעקוב </w:t>
      </w:r>
      <w:bookmarkStart w:id="1135" w:name="_ETM_Q3_258689"/>
      <w:bookmarkEnd w:id="1135"/>
      <w:r>
        <w:rPr>
          <w:rtl/>
        </w:rPr>
        <w:t xml:space="preserve">אחר </w:t>
      </w:r>
      <w:bookmarkStart w:id="1136" w:name="_ETM_Q3_217388"/>
      <w:bookmarkStart w:id="1137" w:name="_ETM_Q3_259140"/>
      <w:bookmarkEnd w:id="1136"/>
      <w:bookmarkEnd w:id="1137"/>
      <w:r>
        <w:rPr>
          <w:rtl/>
        </w:rPr>
        <w:t>הנושא</w:t>
      </w:r>
      <w:r>
        <w:rPr>
          <w:rFonts w:hint="cs"/>
          <w:rtl/>
        </w:rPr>
        <w:t xml:space="preserve">, </w:t>
      </w:r>
      <w:r>
        <w:rPr>
          <w:rtl/>
        </w:rPr>
        <w:t xml:space="preserve">בעזרת </w:t>
      </w:r>
      <w:bookmarkStart w:id="1138" w:name="_ETM_Q3_260569"/>
      <w:bookmarkEnd w:id="1138"/>
      <w:r>
        <w:rPr>
          <w:rtl/>
        </w:rPr>
        <w:t>השם</w:t>
      </w:r>
      <w:r>
        <w:rPr>
          <w:rFonts w:hint="cs"/>
          <w:rtl/>
        </w:rPr>
        <w:t>,</w:t>
      </w:r>
      <w:r>
        <w:rPr>
          <w:rtl/>
        </w:rPr>
        <w:t xml:space="preserve"> </w:t>
      </w:r>
      <w:bookmarkStart w:id="1139" w:name="_ETM_Q3_260780"/>
      <w:bookmarkEnd w:id="1139"/>
      <w:r>
        <w:rPr>
          <w:rFonts w:hint="cs"/>
          <w:rtl/>
        </w:rPr>
        <w:t>עד ל</w:t>
      </w:r>
      <w:bookmarkStart w:id="1140" w:name="_ETM_Q3_259911"/>
      <w:bookmarkEnd w:id="1140"/>
      <w:r>
        <w:rPr>
          <w:rtl/>
        </w:rPr>
        <w:t>מציא</w:t>
      </w:r>
      <w:r>
        <w:rPr>
          <w:rFonts w:hint="cs"/>
          <w:rtl/>
        </w:rPr>
        <w:t>ת</w:t>
      </w:r>
      <w:bookmarkStart w:id="1141" w:name="_ETM_Q3_260781"/>
      <w:bookmarkEnd w:id="1141"/>
      <w:r>
        <w:rPr>
          <w:rtl/>
        </w:rPr>
        <w:t xml:space="preserve"> </w:t>
      </w:r>
      <w:bookmarkStart w:id="1142" w:name="_ETM_Q3_261950"/>
      <w:bookmarkEnd w:id="1142"/>
      <w:r>
        <w:rPr>
          <w:rtl/>
        </w:rPr>
        <w:t>פתרון</w:t>
      </w:r>
      <w:r>
        <w:rPr>
          <w:rFonts w:hint="cs"/>
          <w:rtl/>
        </w:rPr>
        <w:t>,</w:t>
      </w:r>
      <w:r>
        <w:rPr>
          <w:rtl/>
        </w:rPr>
        <w:t xml:space="preserve"> </w:t>
      </w:r>
      <w:bookmarkStart w:id="1143" w:name="_ETM_Q3_262819"/>
      <w:bookmarkEnd w:id="1143"/>
      <w:r>
        <w:rPr>
          <w:rtl/>
        </w:rPr>
        <w:t xml:space="preserve">למרות </w:t>
      </w:r>
      <w:bookmarkStart w:id="1144" w:name="_ETM_Q3_263270"/>
      <w:bookmarkEnd w:id="1144"/>
      <w:r>
        <w:rPr>
          <w:rtl/>
        </w:rPr>
        <w:t xml:space="preserve">שזה </w:t>
      </w:r>
      <w:bookmarkStart w:id="1145" w:name="_ETM_Q3_263510"/>
      <w:bookmarkEnd w:id="1145"/>
      <w:r>
        <w:rPr>
          <w:rtl/>
        </w:rPr>
        <w:t xml:space="preserve">באחריות </w:t>
      </w:r>
      <w:bookmarkStart w:id="1146" w:name="_ETM_Q3_263959"/>
      <w:bookmarkEnd w:id="1146"/>
      <w:r>
        <w:rPr>
          <w:rtl/>
        </w:rPr>
        <w:t xml:space="preserve">פיקוד </w:t>
      </w:r>
      <w:bookmarkStart w:id="1147" w:name="_ETM_Q3_264260"/>
      <w:bookmarkEnd w:id="1147"/>
      <w:r>
        <w:rPr>
          <w:rtl/>
        </w:rPr>
        <w:t>העורף</w:t>
      </w:r>
      <w:r>
        <w:rPr>
          <w:rFonts w:hint="cs"/>
          <w:rtl/>
        </w:rPr>
        <w:t>.</w:t>
      </w:r>
      <w:bookmarkStart w:id="1148" w:name="_ETM_Q3_264560"/>
      <w:bookmarkEnd w:id="1148"/>
    </w:p>
    <w:p w:rsidR="00E9034C" w:rsidRDefault="00E9034C" w:rsidP="007A775F">
      <w:pPr>
        <w:rPr>
          <w:rtl/>
        </w:rPr>
      </w:pPr>
      <w:bookmarkStart w:id="1149" w:name="_ETM_Q3_267895"/>
      <w:bookmarkStart w:id="1150" w:name="_ETM_Q3_267989"/>
      <w:bookmarkStart w:id="1151" w:name="_ETM_Q3_275621"/>
      <w:bookmarkEnd w:id="1149"/>
      <w:bookmarkEnd w:id="1150"/>
      <w:bookmarkEnd w:id="1151"/>
    </w:p>
    <w:p w:rsidR="00E9034C" w:rsidRDefault="00E9034C" w:rsidP="0006298B">
      <w:pPr>
        <w:rPr>
          <w:rtl/>
        </w:rPr>
      </w:pPr>
      <w:bookmarkStart w:id="1152" w:name="_ETM_Q3_268071"/>
      <w:bookmarkStart w:id="1153" w:name="_ETM_Q3_268133"/>
      <w:bookmarkStart w:id="1154" w:name="_ETM_Q3_263211"/>
      <w:bookmarkEnd w:id="1152"/>
      <w:bookmarkEnd w:id="1153"/>
      <w:bookmarkEnd w:id="1154"/>
      <w:r>
        <w:rPr>
          <w:rtl/>
        </w:rPr>
        <w:t xml:space="preserve">אז </w:t>
      </w:r>
      <w:bookmarkStart w:id="1155" w:name="_ETM_Q3_264709"/>
      <w:bookmarkEnd w:id="1155"/>
      <w:r>
        <w:rPr>
          <w:rtl/>
        </w:rPr>
        <w:t xml:space="preserve">אני </w:t>
      </w:r>
      <w:bookmarkStart w:id="1156" w:name="_ETM_Q3_264890"/>
      <w:bookmarkEnd w:id="1156"/>
      <w:r>
        <w:rPr>
          <w:rtl/>
        </w:rPr>
        <w:t xml:space="preserve">בעצם </w:t>
      </w:r>
      <w:bookmarkStart w:id="1157" w:name="_ETM_Q3_265190"/>
      <w:bookmarkEnd w:id="1157"/>
      <w:r>
        <w:rPr>
          <w:rtl/>
        </w:rPr>
        <w:t xml:space="preserve">אומר </w:t>
      </w:r>
      <w:bookmarkStart w:id="1158" w:name="_ETM_Q3_265400"/>
      <w:bookmarkEnd w:id="1158"/>
      <w:r>
        <w:rPr>
          <w:rtl/>
        </w:rPr>
        <w:t>לך</w:t>
      </w:r>
      <w:r>
        <w:rPr>
          <w:rFonts w:hint="cs"/>
          <w:rtl/>
        </w:rPr>
        <w:t>,</w:t>
      </w:r>
      <w:r>
        <w:rPr>
          <w:rtl/>
        </w:rPr>
        <w:t xml:space="preserve"> </w:t>
      </w:r>
      <w:bookmarkStart w:id="1159" w:name="_ETM_Q3_265580"/>
      <w:bookmarkEnd w:id="1159"/>
      <w:r>
        <w:rPr>
          <w:rtl/>
        </w:rPr>
        <w:t>הרב</w:t>
      </w:r>
      <w:bookmarkStart w:id="1160" w:name="_ETM_Q3_265760"/>
      <w:bookmarkStart w:id="1161" w:name="_ETM_Q3_263811"/>
      <w:bookmarkEnd w:id="1160"/>
      <w:bookmarkEnd w:id="1161"/>
      <w:r>
        <w:rPr>
          <w:rFonts w:hint="cs"/>
          <w:rtl/>
        </w:rPr>
        <w:t xml:space="preserve"> אייכלר,</w:t>
      </w:r>
      <w:r>
        <w:rPr>
          <w:rtl/>
        </w:rPr>
        <w:t xml:space="preserve"> </w:t>
      </w:r>
      <w:bookmarkStart w:id="1162" w:name="_ETM_Q3_266000"/>
      <w:bookmarkEnd w:id="1162"/>
      <w:r>
        <w:rPr>
          <w:rtl/>
        </w:rPr>
        <w:t xml:space="preserve">תודה </w:t>
      </w:r>
      <w:bookmarkStart w:id="1163" w:name="_ETM_Q3_266209"/>
      <w:bookmarkEnd w:id="1163"/>
      <w:r>
        <w:rPr>
          <w:rFonts w:hint="cs"/>
          <w:rtl/>
        </w:rPr>
        <w:t xml:space="preserve">על </w:t>
      </w:r>
      <w:r>
        <w:rPr>
          <w:rtl/>
        </w:rPr>
        <w:t xml:space="preserve">שאתה </w:t>
      </w:r>
      <w:bookmarkStart w:id="1164" w:name="_ETM_Q3_266450"/>
      <w:bookmarkEnd w:id="1164"/>
      <w:r>
        <w:rPr>
          <w:rtl/>
        </w:rPr>
        <w:t xml:space="preserve">מעלה </w:t>
      </w:r>
      <w:bookmarkStart w:id="1165" w:name="_ETM_Q3_266630"/>
      <w:bookmarkEnd w:id="1165"/>
      <w:r>
        <w:rPr>
          <w:rtl/>
        </w:rPr>
        <w:t xml:space="preserve">את </w:t>
      </w:r>
      <w:bookmarkStart w:id="1166" w:name="_ETM_Q3_266690"/>
      <w:bookmarkEnd w:id="1166"/>
      <w:r>
        <w:rPr>
          <w:rtl/>
        </w:rPr>
        <w:t xml:space="preserve">הנושא </w:t>
      </w:r>
      <w:bookmarkStart w:id="1167" w:name="_ETM_Q3_266990"/>
      <w:bookmarkEnd w:id="1167"/>
      <w:r>
        <w:rPr>
          <w:rtl/>
        </w:rPr>
        <w:t xml:space="preserve">הזה </w:t>
      </w:r>
      <w:bookmarkStart w:id="1168" w:name="_ETM_Q3_267170"/>
      <w:bookmarkEnd w:id="1168"/>
      <w:r>
        <w:rPr>
          <w:rtl/>
        </w:rPr>
        <w:t>שוב</w:t>
      </w:r>
      <w:r>
        <w:rPr>
          <w:rFonts w:hint="cs"/>
          <w:rtl/>
        </w:rPr>
        <w:t>.</w:t>
      </w:r>
      <w:r>
        <w:rPr>
          <w:rtl/>
        </w:rPr>
        <w:t xml:space="preserve"> </w:t>
      </w:r>
      <w:bookmarkStart w:id="1169" w:name="_ETM_Q3_267920"/>
      <w:bookmarkEnd w:id="1169"/>
      <w:r>
        <w:rPr>
          <w:rtl/>
        </w:rPr>
        <w:t>אנחנו</w:t>
      </w:r>
      <w:bookmarkStart w:id="1170" w:name="_ETM_Q3_267591"/>
      <w:bookmarkEnd w:id="1170"/>
      <w:r>
        <w:rPr>
          <w:rFonts w:hint="cs"/>
          <w:rtl/>
        </w:rPr>
        <w:t>,</w:t>
      </w:r>
      <w:bookmarkStart w:id="1171" w:name="_ETM_Q3_267682"/>
      <w:bookmarkEnd w:id="1171"/>
      <w:r>
        <w:rPr>
          <w:rtl/>
        </w:rPr>
        <w:t xml:space="preserve"> </w:t>
      </w:r>
      <w:bookmarkStart w:id="1172" w:name="_ETM_Q3_268220"/>
      <w:bookmarkEnd w:id="1172"/>
      <w:r>
        <w:rPr>
          <w:rtl/>
        </w:rPr>
        <w:t xml:space="preserve">בעזרת </w:t>
      </w:r>
      <w:bookmarkStart w:id="1173" w:name="_ETM_Q3_268520"/>
      <w:bookmarkEnd w:id="1173"/>
      <w:r>
        <w:rPr>
          <w:rtl/>
        </w:rPr>
        <w:t>השם</w:t>
      </w:r>
      <w:r>
        <w:rPr>
          <w:rFonts w:hint="cs"/>
          <w:rtl/>
        </w:rPr>
        <w:t>,</w:t>
      </w:r>
      <w:r>
        <w:rPr>
          <w:rtl/>
        </w:rPr>
        <w:t xml:space="preserve"> </w:t>
      </w:r>
      <w:bookmarkStart w:id="1174" w:name="_ETM_Q3_269000"/>
      <w:bookmarkEnd w:id="1174"/>
      <w:r>
        <w:rPr>
          <w:rFonts w:hint="cs"/>
          <w:rtl/>
        </w:rPr>
        <w:t>נפנה</w:t>
      </w:r>
      <w:bookmarkStart w:id="1175" w:name="_ETM_Q3_268422"/>
      <w:bookmarkEnd w:id="1175"/>
      <w:r>
        <w:rPr>
          <w:rtl/>
        </w:rPr>
        <w:t xml:space="preserve"> </w:t>
      </w:r>
      <w:bookmarkStart w:id="1176" w:name="_ETM_Q3_269450"/>
      <w:bookmarkEnd w:id="1176"/>
      <w:r>
        <w:rPr>
          <w:rtl/>
        </w:rPr>
        <w:t xml:space="preserve">שוב </w:t>
      </w:r>
      <w:bookmarkStart w:id="1177" w:name="_ETM_Q3_269750"/>
      <w:bookmarkStart w:id="1178" w:name="_ETM_Q3_270319"/>
      <w:bookmarkEnd w:id="1177"/>
      <w:bookmarkEnd w:id="1178"/>
      <w:r>
        <w:rPr>
          <w:rtl/>
        </w:rPr>
        <w:t xml:space="preserve">למשרד </w:t>
      </w:r>
      <w:bookmarkStart w:id="1179" w:name="_ETM_Q3_270770"/>
      <w:bookmarkEnd w:id="1179"/>
      <w:r>
        <w:rPr>
          <w:rtl/>
        </w:rPr>
        <w:t xml:space="preserve">הביטחון </w:t>
      </w:r>
      <w:bookmarkStart w:id="1180" w:name="_ETM_Q3_271459"/>
      <w:bookmarkEnd w:id="1180"/>
      <w:r>
        <w:rPr>
          <w:rtl/>
        </w:rPr>
        <w:t xml:space="preserve">על </w:t>
      </w:r>
      <w:bookmarkStart w:id="1181" w:name="_ETM_Q3_271670"/>
      <w:bookmarkEnd w:id="1181"/>
      <w:r>
        <w:rPr>
          <w:rtl/>
        </w:rPr>
        <w:t xml:space="preserve">מנת </w:t>
      </w:r>
      <w:bookmarkStart w:id="1182" w:name="_ETM_Q3_271880"/>
      <w:bookmarkEnd w:id="1182"/>
      <w:r>
        <w:rPr>
          <w:rtl/>
        </w:rPr>
        <w:t xml:space="preserve">שימצאו </w:t>
      </w:r>
      <w:bookmarkStart w:id="1183" w:name="_ETM_Q3_272450"/>
      <w:bookmarkEnd w:id="1183"/>
      <w:r>
        <w:rPr>
          <w:rtl/>
        </w:rPr>
        <w:t xml:space="preserve">את </w:t>
      </w:r>
      <w:bookmarkStart w:id="1184" w:name="_ETM_Q3_272540"/>
      <w:bookmarkEnd w:id="1184"/>
      <w:r>
        <w:rPr>
          <w:rtl/>
        </w:rPr>
        <w:t xml:space="preserve">הדרך </w:t>
      </w:r>
      <w:bookmarkStart w:id="1185" w:name="_ETM_Q3_272930"/>
      <w:bookmarkEnd w:id="1185"/>
      <w:r>
        <w:rPr>
          <w:rtl/>
        </w:rPr>
        <w:t xml:space="preserve">המהירה </w:t>
      </w:r>
      <w:bookmarkStart w:id="1186" w:name="_ETM_Q3_273380"/>
      <w:bookmarkEnd w:id="1186"/>
      <w:r>
        <w:rPr>
          <w:rtl/>
        </w:rPr>
        <w:t xml:space="preserve">ביותר </w:t>
      </w:r>
      <w:bookmarkStart w:id="1187" w:name="_ETM_Q3_273830"/>
      <w:bookmarkEnd w:id="1187"/>
      <w:r>
        <w:rPr>
          <w:rtl/>
        </w:rPr>
        <w:t>ל</w:t>
      </w:r>
      <w:r>
        <w:rPr>
          <w:rFonts w:hint="cs"/>
          <w:rtl/>
        </w:rPr>
        <w:t>ה</w:t>
      </w:r>
      <w:r>
        <w:rPr>
          <w:rtl/>
        </w:rPr>
        <w:t xml:space="preserve">צבת </w:t>
      </w:r>
      <w:bookmarkStart w:id="1188" w:name="_ETM_Q3_274190"/>
      <w:bookmarkEnd w:id="1188"/>
      <w:proofErr w:type="spellStart"/>
      <w:r>
        <w:rPr>
          <w:rtl/>
        </w:rPr>
        <w:t>מ</w:t>
      </w:r>
      <w:r>
        <w:rPr>
          <w:rFonts w:hint="cs"/>
          <w:rtl/>
        </w:rPr>
        <w:t>י</w:t>
      </w:r>
      <w:r>
        <w:rPr>
          <w:rtl/>
        </w:rPr>
        <w:t>גונ</w:t>
      </w:r>
      <w:bookmarkStart w:id="1189" w:name="_ETM_Q3_271691"/>
      <w:bookmarkStart w:id="1190" w:name="_ETM_Q3_272721"/>
      <w:bookmarkEnd w:id="1189"/>
      <w:bookmarkEnd w:id="1190"/>
      <w:r>
        <w:rPr>
          <w:rtl/>
        </w:rPr>
        <w:t>יות</w:t>
      </w:r>
      <w:proofErr w:type="spellEnd"/>
      <w:r w:rsidR="0006298B">
        <w:rPr>
          <w:rFonts w:hint="cs"/>
          <w:rtl/>
        </w:rPr>
        <w:t>,</w:t>
      </w:r>
      <w:r>
        <w:rPr>
          <w:rtl/>
        </w:rPr>
        <w:t xml:space="preserve"> </w:t>
      </w:r>
      <w:bookmarkStart w:id="1191" w:name="_ETM_Q3_274610"/>
      <w:bookmarkEnd w:id="1191"/>
      <w:r>
        <w:rPr>
          <w:rtl/>
        </w:rPr>
        <w:t>לשלומ</w:t>
      </w:r>
      <w:r>
        <w:rPr>
          <w:rFonts w:hint="cs"/>
          <w:rtl/>
        </w:rPr>
        <w:t>ו</w:t>
      </w:r>
      <w:r>
        <w:rPr>
          <w:rtl/>
        </w:rPr>
        <w:t xml:space="preserve"> </w:t>
      </w:r>
      <w:bookmarkStart w:id="1192" w:name="_ETM_Q3_274970"/>
      <w:bookmarkEnd w:id="1192"/>
      <w:r>
        <w:rPr>
          <w:rtl/>
        </w:rPr>
        <w:t xml:space="preserve">של </w:t>
      </w:r>
      <w:bookmarkStart w:id="1193" w:name="_ETM_Q3_275120"/>
      <w:bookmarkEnd w:id="1193"/>
      <w:r>
        <w:rPr>
          <w:rtl/>
        </w:rPr>
        <w:t>הציבור</w:t>
      </w:r>
      <w:r>
        <w:rPr>
          <w:rFonts w:hint="cs"/>
          <w:rtl/>
        </w:rPr>
        <w:t>.</w:t>
      </w:r>
      <w:bookmarkStart w:id="1194" w:name="_ETM_Q3_273201"/>
      <w:bookmarkStart w:id="1195" w:name="_ETM_Q3_277560"/>
      <w:bookmarkEnd w:id="1194"/>
      <w:bookmarkEnd w:id="1195"/>
    </w:p>
    <w:p w:rsidR="00E9034C" w:rsidRDefault="00E9034C" w:rsidP="007A775F">
      <w:pPr>
        <w:rPr>
          <w:rtl/>
        </w:rPr>
      </w:pPr>
    </w:p>
    <w:p w:rsidR="00E9034C" w:rsidRDefault="00E9034C" w:rsidP="007A775F">
      <w:pPr>
        <w:pStyle w:val="af7"/>
        <w:keepNext/>
        <w:rPr>
          <w:rtl/>
        </w:rPr>
      </w:pPr>
      <w:bookmarkStart w:id="1196" w:name="ET_yor_6423_2"/>
      <w:r w:rsidRPr="009B27A7">
        <w:rPr>
          <w:rStyle w:val="TagStyle"/>
          <w:rtl/>
        </w:rPr>
        <w:t xml:space="preserve"> &lt;&lt; יור &gt;&gt; </w:t>
      </w:r>
      <w:r>
        <w:rPr>
          <w:rtl/>
        </w:rPr>
        <w:t>היו"ר אמיר אוחנה:</w:t>
      </w:r>
      <w:r w:rsidRPr="009B27A7">
        <w:rPr>
          <w:rStyle w:val="TagStyle"/>
          <w:rtl/>
        </w:rPr>
        <w:t xml:space="preserve"> &lt;&lt; יור &gt;&gt;</w:t>
      </w:r>
      <w:r>
        <w:rPr>
          <w:rtl/>
        </w:rPr>
        <w:t xml:space="preserve"> </w:t>
      </w:r>
      <w:bookmarkEnd w:id="1196"/>
    </w:p>
    <w:p w:rsidR="00E9034C" w:rsidRDefault="00E9034C" w:rsidP="0006298B">
      <w:pPr>
        <w:rPr>
          <w:rtl/>
          <w:lang w:eastAsia="he-IL"/>
        </w:rPr>
      </w:pPr>
    </w:p>
    <w:p w:rsidR="00E9034C" w:rsidRDefault="00E9034C" w:rsidP="007A775F">
      <w:pPr>
        <w:rPr>
          <w:rtl/>
          <w:lang w:eastAsia="he-IL"/>
        </w:rPr>
      </w:pPr>
      <w:bookmarkStart w:id="1197" w:name="_ETM_Q3_276171"/>
      <w:bookmarkEnd w:id="1197"/>
      <w:r>
        <w:rPr>
          <w:rFonts w:hint="cs"/>
          <w:rtl/>
          <w:lang w:eastAsia="he-IL"/>
        </w:rPr>
        <w:t xml:space="preserve">תודה </w:t>
      </w:r>
      <w:bookmarkStart w:id="1198" w:name="_ETM_Q3_277639"/>
      <w:bookmarkEnd w:id="1198"/>
      <w:r>
        <w:rPr>
          <w:rFonts w:hint="cs"/>
          <w:rtl/>
          <w:lang w:eastAsia="he-IL"/>
        </w:rPr>
        <w:t>רבה. שאלת המשך? בבקשה.</w:t>
      </w:r>
    </w:p>
    <w:p w:rsidR="00E9034C" w:rsidRDefault="00E9034C" w:rsidP="007A775F">
      <w:pPr>
        <w:rPr>
          <w:rtl/>
          <w:lang w:eastAsia="he-IL"/>
        </w:rPr>
      </w:pPr>
      <w:bookmarkStart w:id="1199" w:name="_ETM_Q3_285623"/>
      <w:bookmarkStart w:id="1200" w:name="_ETM_Q3_285708"/>
      <w:bookmarkStart w:id="1201" w:name="_ETM_Q3_288150"/>
      <w:bookmarkEnd w:id="1199"/>
      <w:bookmarkEnd w:id="1200"/>
      <w:bookmarkEnd w:id="1201"/>
    </w:p>
    <w:p w:rsidR="00E9034C" w:rsidRDefault="00FD7886" w:rsidP="00FD7886">
      <w:pPr>
        <w:pStyle w:val="-"/>
        <w:rPr>
          <w:rtl/>
        </w:rPr>
      </w:pPr>
      <w:bookmarkStart w:id="1202" w:name="ET_speakercontinue_4996_3"/>
      <w:r w:rsidRPr="00FD7886">
        <w:rPr>
          <w:rStyle w:val="TagStyle"/>
          <w:rtl/>
        </w:rPr>
        <w:t xml:space="preserve"> &lt;&lt; דובר_המשך &gt;&gt;</w:t>
      </w:r>
      <w:r w:rsidR="00E9034C" w:rsidRPr="009B27A7">
        <w:rPr>
          <w:rStyle w:val="TagStyle"/>
          <w:rtl/>
        </w:rPr>
        <w:t xml:space="preserve"> </w:t>
      </w:r>
      <w:bookmarkStart w:id="1203" w:name="_Toc156418600"/>
      <w:r w:rsidR="00E9034C">
        <w:rPr>
          <w:rtl/>
        </w:rPr>
        <w:t>ישראל אייכלר (יהדות התורה):</w:t>
      </w:r>
      <w:bookmarkEnd w:id="1203"/>
      <w:r w:rsidR="00E9034C" w:rsidRPr="009B27A7">
        <w:rPr>
          <w:rStyle w:val="TagStyle"/>
          <w:rtl/>
        </w:rPr>
        <w:t xml:space="preserve"> </w:t>
      </w:r>
      <w:r w:rsidRPr="00FD7886">
        <w:rPr>
          <w:rStyle w:val="TagStyle"/>
          <w:rtl/>
        </w:rPr>
        <w:t xml:space="preserve">&lt;&lt; דובר_המשך &gt;&gt; </w:t>
      </w:r>
      <w:r w:rsidR="00E9034C">
        <w:rPr>
          <w:rtl/>
        </w:rPr>
        <w:t xml:space="preserve"> </w:t>
      </w:r>
      <w:bookmarkEnd w:id="1202"/>
    </w:p>
    <w:p w:rsidR="00E9034C" w:rsidRDefault="00E9034C" w:rsidP="0006298B">
      <w:pPr>
        <w:rPr>
          <w:rtl/>
          <w:lang w:eastAsia="he-IL"/>
        </w:rPr>
      </w:pPr>
    </w:p>
    <w:p w:rsidR="00E9034C" w:rsidRDefault="00E9034C" w:rsidP="007A775F">
      <w:pPr>
        <w:rPr>
          <w:rtl/>
        </w:rPr>
      </w:pPr>
      <w:bookmarkStart w:id="1204" w:name="_ETM_Q3_288895"/>
      <w:bookmarkStart w:id="1205" w:name="_ETM_Q3_288959"/>
      <w:bookmarkStart w:id="1206" w:name="_ETM_Q3_284001"/>
      <w:bookmarkStart w:id="1207" w:name="_ETM_Q3_277770"/>
      <w:bookmarkStart w:id="1208" w:name="_ETM_Q3_278159"/>
      <w:bookmarkStart w:id="1209" w:name="_ETM_Q3_278489"/>
      <w:bookmarkStart w:id="1210" w:name="_ETM_Q3_279299"/>
      <w:bookmarkStart w:id="1211" w:name="_ETM_Q3_282490"/>
      <w:bookmarkEnd w:id="1204"/>
      <w:bookmarkEnd w:id="1205"/>
      <w:bookmarkEnd w:id="1206"/>
      <w:bookmarkEnd w:id="1207"/>
      <w:bookmarkEnd w:id="1208"/>
      <w:bookmarkEnd w:id="1209"/>
      <w:bookmarkEnd w:id="1210"/>
      <w:bookmarkEnd w:id="1211"/>
      <w:r>
        <w:rPr>
          <w:rtl/>
        </w:rPr>
        <w:t xml:space="preserve">תודה </w:t>
      </w:r>
      <w:bookmarkStart w:id="1212" w:name="_ETM_Q3_282730"/>
      <w:bookmarkEnd w:id="1212"/>
      <w:r>
        <w:rPr>
          <w:rtl/>
        </w:rPr>
        <w:t>רבה</w:t>
      </w:r>
      <w:r>
        <w:rPr>
          <w:rFonts w:hint="cs"/>
          <w:rtl/>
        </w:rPr>
        <w:t>,</w:t>
      </w:r>
      <w:bookmarkStart w:id="1213" w:name="_ETM_Q3_281432"/>
      <w:bookmarkEnd w:id="1213"/>
      <w:r>
        <w:rPr>
          <w:rtl/>
        </w:rPr>
        <w:t xml:space="preserve"> </w:t>
      </w:r>
      <w:bookmarkStart w:id="1214" w:name="_ETM_Q3_283000"/>
      <w:bookmarkEnd w:id="1214"/>
      <w:r>
        <w:rPr>
          <w:rtl/>
        </w:rPr>
        <w:t xml:space="preserve">כבוד </w:t>
      </w:r>
      <w:bookmarkStart w:id="1215" w:name="_ETM_Q3_283270"/>
      <w:bookmarkEnd w:id="1215"/>
      <w:r>
        <w:rPr>
          <w:rtl/>
        </w:rPr>
        <w:t>השר</w:t>
      </w:r>
      <w:bookmarkStart w:id="1216" w:name="_ETM_Q3_283750"/>
      <w:bookmarkEnd w:id="1216"/>
      <w:r>
        <w:rPr>
          <w:rFonts w:hint="cs"/>
          <w:rtl/>
        </w:rPr>
        <w:t xml:space="preserve">. </w:t>
      </w:r>
      <w:bookmarkStart w:id="1217" w:name="_ETM_Q3_284140"/>
      <w:bookmarkEnd w:id="1217"/>
      <w:r>
        <w:rPr>
          <w:rtl/>
        </w:rPr>
        <w:t xml:space="preserve">האמת </w:t>
      </w:r>
      <w:bookmarkStart w:id="1218" w:name="_ETM_Q3_284770"/>
      <w:bookmarkEnd w:id="1218"/>
      <w:r>
        <w:rPr>
          <w:rFonts w:hint="cs"/>
          <w:rtl/>
        </w:rPr>
        <w:t xml:space="preserve">היא </w:t>
      </w:r>
      <w:bookmarkStart w:id="1219" w:name="_ETM_Q3_284052"/>
      <w:bookmarkEnd w:id="1219"/>
      <w:r>
        <w:rPr>
          <w:rtl/>
        </w:rPr>
        <w:t xml:space="preserve">שאני </w:t>
      </w:r>
      <w:bookmarkStart w:id="1220" w:name="_ETM_Q3_285340"/>
      <w:bookmarkEnd w:id="1220"/>
      <w:r>
        <w:rPr>
          <w:rtl/>
        </w:rPr>
        <w:t xml:space="preserve">מלכתחילה </w:t>
      </w:r>
      <w:bookmarkStart w:id="1221" w:name="_ETM_Q3_286030"/>
      <w:bookmarkEnd w:id="1221"/>
      <w:r>
        <w:rPr>
          <w:rtl/>
        </w:rPr>
        <w:t xml:space="preserve">ביקשתי </w:t>
      </w:r>
      <w:bookmarkStart w:id="1222" w:name="_ETM_Q3_286540"/>
      <w:bookmarkEnd w:id="1222"/>
      <w:r>
        <w:rPr>
          <w:rtl/>
        </w:rPr>
        <w:t xml:space="preserve">שאילתה </w:t>
      </w:r>
      <w:bookmarkStart w:id="1223" w:name="_ETM_Q3_287020"/>
      <w:bookmarkEnd w:id="1223"/>
      <w:r>
        <w:rPr>
          <w:rtl/>
        </w:rPr>
        <w:t xml:space="preserve">לשר </w:t>
      </w:r>
      <w:bookmarkStart w:id="1224" w:name="_ETM_Q3_287350"/>
      <w:bookmarkEnd w:id="1224"/>
      <w:r>
        <w:rPr>
          <w:rtl/>
        </w:rPr>
        <w:t>הביטחון</w:t>
      </w:r>
      <w:r>
        <w:rPr>
          <w:rFonts w:hint="cs"/>
          <w:rtl/>
        </w:rPr>
        <w:t>,</w:t>
      </w:r>
      <w:r>
        <w:rPr>
          <w:rtl/>
        </w:rPr>
        <w:t xml:space="preserve"> </w:t>
      </w:r>
      <w:bookmarkStart w:id="1225" w:name="_ETM_Q3_287860"/>
      <w:bookmarkEnd w:id="1225"/>
      <w:r>
        <w:rPr>
          <w:rtl/>
        </w:rPr>
        <w:t xml:space="preserve">אבל </w:t>
      </w:r>
      <w:bookmarkStart w:id="1226" w:name="_ETM_Q3_288070"/>
      <w:bookmarkEnd w:id="1226"/>
      <w:r>
        <w:rPr>
          <w:rtl/>
        </w:rPr>
        <w:t xml:space="preserve">אני </w:t>
      </w:r>
      <w:bookmarkStart w:id="1227" w:name="_ETM_Q3_288220"/>
      <w:bookmarkEnd w:id="1227"/>
      <w:r>
        <w:rPr>
          <w:rtl/>
        </w:rPr>
        <w:t xml:space="preserve">יודע </w:t>
      </w:r>
      <w:bookmarkStart w:id="1228" w:name="_ETM_Q3_288430"/>
      <w:bookmarkEnd w:id="1228"/>
      <w:r>
        <w:rPr>
          <w:rtl/>
        </w:rPr>
        <w:t xml:space="preserve">ששר </w:t>
      </w:r>
      <w:bookmarkStart w:id="1229" w:name="_ETM_Q3_288790"/>
      <w:bookmarkEnd w:id="1229"/>
      <w:r>
        <w:rPr>
          <w:rtl/>
        </w:rPr>
        <w:t xml:space="preserve">הביטחון </w:t>
      </w:r>
      <w:bookmarkStart w:id="1230" w:name="_ETM_Q3_289390"/>
      <w:bookmarkStart w:id="1231" w:name="_ETM_Q3_289720"/>
      <w:bookmarkStart w:id="1232" w:name="_ETM_Q3_289103"/>
      <w:bookmarkEnd w:id="1230"/>
      <w:bookmarkEnd w:id="1231"/>
      <w:bookmarkEnd w:id="1232"/>
      <w:r>
        <w:rPr>
          <w:rtl/>
        </w:rPr>
        <w:t xml:space="preserve">עסוק </w:t>
      </w:r>
      <w:bookmarkStart w:id="1233" w:name="_ETM_Q3_290050"/>
      <w:bookmarkEnd w:id="1233"/>
      <w:r>
        <w:rPr>
          <w:rtl/>
        </w:rPr>
        <w:t xml:space="preserve">עכשיו </w:t>
      </w:r>
      <w:bookmarkStart w:id="1234" w:name="_ETM_Q3_290350"/>
      <w:bookmarkEnd w:id="1234"/>
      <w:r>
        <w:rPr>
          <w:rtl/>
        </w:rPr>
        <w:t xml:space="preserve">בדברים </w:t>
      </w:r>
      <w:bookmarkStart w:id="1235" w:name="_ETM_Q3_290890"/>
      <w:bookmarkEnd w:id="1235"/>
      <w:r>
        <w:rPr>
          <w:rtl/>
        </w:rPr>
        <w:t>הרבה</w:t>
      </w:r>
      <w:r>
        <w:rPr>
          <w:rFonts w:hint="cs"/>
          <w:rtl/>
        </w:rPr>
        <w:t xml:space="preserve"> </w:t>
      </w:r>
      <w:proofErr w:type="spellStart"/>
      <w:r>
        <w:rPr>
          <w:rFonts w:hint="cs"/>
          <w:rtl/>
        </w:rPr>
        <w:t>הרבה</w:t>
      </w:r>
      <w:proofErr w:type="spellEnd"/>
      <w:r>
        <w:rPr>
          <w:rtl/>
        </w:rPr>
        <w:t xml:space="preserve"> </w:t>
      </w:r>
      <w:bookmarkStart w:id="1236" w:name="_ETM_Q3_291520"/>
      <w:bookmarkEnd w:id="1236"/>
      <w:r>
        <w:rPr>
          <w:rtl/>
        </w:rPr>
        <w:t xml:space="preserve">יותר </w:t>
      </w:r>
      <w:bookmarkStart w:id="1237" w:name="_ETM_Q3_291700"/>
      <w:bookmarkEnd w:id="1237"/>
      <w:r>
        <w:rPr>
          <w:rtl/>
        </w:rPr>
        <w:t>מקי</w:t>
      </w:r>
      <w:r>
        <w:rPr>
          <w:rFonts w:hint="cs"/>
          <w:rtl/>
        </w:rPr>
        <w:t>פים</w:t>
      </w:r>
      <w:bookmarkStart w:id="1238" w:name="_ETM_Q3_289963"/>
      <w:bookmarkStart w:id="1239" w:name="_ETM_Q3_291990"/>
      <w:bookmarkStart w:id="1240" w:name="_ETM_Q3_292229"/>
      <w:bookmarkEnd w:id="1238"/>
      <w:bookmarkEnd w:id="1239"/>
      <w:bookmarkEnd w:id="1240"/>
      <w:r>
        <w:rPr>
          <w:rFonts w:hint="cs"/>
          <w:rtl/>
        </w:rPr>
        <w:t xml:space="preserve"> </w:t>
      </w:r>
      <w:r>
        <w:rPr>
          <w:rtl/>
        </w:rPr>
        <w:t xml:space="preserve">בעזה </w:t>
      </w:r>
      <w:bookmarkStart w:id="1241" w:name="_ETM_Q3_292710"/>
      <w:bookmarkEnd w:id="1241"/>
      <w:r>
        <w:rPr>
          <w:rtl/>
        </w:rPr>
        <w:t>ובצפון</w:t>
      </w:r>
      <w:r>
        <w:rPr>
          <w:rFonts w:hint="cs"/>
          <w:rtl/>
        </w:rPr>
        <w:t>.</w:t>
      </w:r>
      <w:bookmarkStart w:id="1242" w:name="_ETM_Q3_293152"/>
      <w:bookmarkStart w:id="1243" w:name="_ETM_Q3_293950"/>
      <w:bookmarkEnd w:id="1242"/>
      <w:bookmarkEnd w:id="1243"/>
      <w:r>
        <w:rPr>
          <w:rFonts w:hint="cs"/>
          <w:rtl/>
        </w:rPr>
        <w:t xml:space="preserve"> לכן</w:t>
      </w:r>
      <w:bookmarkStart w:id="1244" w:name="_ETM_Q3_294173"/>
      <w:bookmarkEnd w:id="1244"/>
      <w:r>
        <w:rPr>
          <w:rtl/>
        </w:rPr>
        <w:t xml:space="preserve"> </w:t>
      </w:r>
      <w:bookmarkStart w:id="1245" w:name="_ETM_Q3_294250"/>
      <w:bookmarkEnd w:id="1245"/>
      <w:r>
        <w:rPr>
          <w:rtl/>
        </w:rPr>
        <w:t xml:space="preserve">חשבתי </w:t>
      </w:r>
      <w:bookmarkStart w:id="1246" w:name="_ETM_Q3_295300"/>
      <w:bookmarkEnd w:id="1246"/>
      <w:r>
        <w:rPr>
          <w:rtl/>
        </w:rPr>
        <w:t xml:space="preserve">שאתה </w:t>
      </w:r>
      <w:bookmarkStart w:id="1247" w:name="_ETM_Q3_295720"/>
      <w:bookmarkEnd w:id="1247"/>
      <w:r>
        <w:rPr>
          <w:rtl/>
        </w:rPr>
        <w:t xml:space="preserve">כממונה </w:t>
      </w:r>
      <w:bookmarkStart w:id="1248" w:name="_ETM_Q3_296440"/>
      <w:bookmarkEnd w:id="1248"/>
      <w:r>
        <w:rPr>
          <w:rtl/>
        </w:rPr>
        <w:t xml:space="preserve">על </w:t>
      </w:r>
      <w:bookmarkStart w:id="1249" w:name="_ETM_Q3_296800"/>
      <w:bookmarkEnd w:id="1249"/>
      <w:r>
        <w:rPr>
          <w:rtl/>
        </w:rPr>
        <w:t xml:space="preserve">המקום </w:t>
      </w:r>
      <w:bookmarkStart w:id="1250" w:name="_ETM_Q3_297340"/>
      <w:bookmarkStart w:id="1251" w:name="_ETM_Q3_297670"/>
      <w:bookmarkEnd w:id="1250"/>
      <w:bookmarkEnd w:id="1251"/>
      <w:r>
        <w:rPr>
          <w:rtl/>
        </w:rPr>
        <w:t xml:space="preserve">מטעם </w:t>
      </w:r>
      <w:bookmarkStart w:id="1252" w:name="_ETM_Q3_298000"/>
      <w:bookmarkEnd w:id="1252"/>
      <w:r>
        <w:rPr>
          <w:rtl/>
        </w:rPr>
        <w:t xml:space="preserve">המדינה </w:t>
      </w:r>
      <w:bookmarkStart w:id="1253" w:name="_ETM_Q3_298570"/>
      <w:bookmarkEnd w:id="1253"/>
      <w:r>
        <w:rPr>
          <w:rtl/>
        </w:rPr>
        <w:t xml:space="preserve">כשר </w:t>
      </w:r>
      <w:bookmarkStart w:id="1254" w:name="_ETM_Q3_298930"/>
      <w:bookmarkEnd w:id="1254"/>
      <w:r>
        <w:rPr>
          <w:rtl/>
        </w:rPr>
        <w:t>הדתות</w:t>
      </w:r>
      <w:r>
        <w:rPr>
          <w:rFonts w:hint="cs"/>
          <w:rtl/>
        </w:rPr>
        <w:t>,</w:t>
      </w:r>
      <w:r>
        <w:rPr>
          <w:rtl/>
        </w:rPr>
        <w:t xml:space="preserve"> </w:t>
      </w:r>
      <w:bookmarkStart w:id="1255" w:name="_ETM_Q3_300960"/>
      <w:bookmarkEnd w:id="1255"/>
      <w:r>
        <w:rPr>
          <w:rtl/>
        </w:rPr>
        <w:t xml:space="preserve">אולי </w:t>
      </w:r>
      <w:bookmarkStart w:id="1256" w:name="_ETM_Q3_301259"/>
      <w:bookmarkEnd w:id="1256"/>
      <w:r>
        <w:rPr>
          <w:rtl/>
        </w:rPr>
        <w:t xml:space="preserve">אתה </w:t>
      </w:r>
      <w:bookmarkStart w:id="1257" w:name="_ETM_Q3_302040"/>
      <w:bookmarkStart w:id="1258" w:name="_ETM_Q3_296962"/>
      <w:bookmarkStart w:id="1259" w:name="_ETM_Q3_301602"/>
      <w:bookmarkStart w:id="1260" w:name="_ETM_Q3_299773"/>
      <w:bookmarkStart w:id="1261" w:name="_ETM_Q3_302610"/>
      <w:bookmarkEnd w:id="1257"/>
      <w:bookmarkEnd w:id="1258"/>
      <w:bookmarkEnd w:id="1259"/>
      <w:bookmarkEnd w:id="1260"/>
      <w:bookmarkEnd w:id="1261"/>
      <w:r>
        <w:rPr>
          <w:rtl/>
        </w:rPr>
        <w:t>ואני</w:t>
      </w:r>
      <w:r>
        <w:rPr>
          <w:rFonts w:hint="cs"/>
          <w:rtl/>
        </w:rPr>
        <w:t>,</w:t>
      </w:r>
      <w:bookmarkStart w:id="1262" w:name="_ETM_Q3_301622"/>
      <w:bookmarkEnd w:id="1262"/>
      <w:r>
        <w:rPr>
          <w:rtl/>
        </w:rPr>
        <w:t xml:space="preserve"> </w:t>
      </w:r>
      <w:bookmarkStart w:id="1263" w:name="_ETM_Q3_303030"/>
      <w:bookmarkEnd w:id="1263"/>
      <w:r>
        <w:rPr>
          <w:rtl/>
        </w:rPr>
        <w:t>ואנחנו</w:t>
      </w:r>
      <w:r>
        <w:rPr>
          <w:rFonts w:hint="cs"/>
          <w:rtl/>
        </w:rPr>
        <w:t>,</w:t>
      </w:r>
      <w:r>
        <w:rPr>
          <w:rtl/>
        </w:rPr>
        <w:t xml:space="preserve"> </w:t>
      </w:r>
      <w:bookmarkStart w:id="1264" w:name="_ETM_Q3_303540"/>
      <w:bookmarkEnd w:id="1264"/>
      <w:r>
        <w:rPr>
          <w:rFonts w:hint="cs"/>
          <w:rtl/>
        </w:rPr>
        <w:t>וה</w:t>
      </w:r>
      <w:r>
        <w:rPr>
          <w:rtl/>
        </w:rPr>
        <w:t>כנסת</w:t>
      </w:r>
      <w:r>
        <w:rPr>
          <w:rFonts w:hint="cs"/>
          <w:rtl/>
        </w:rPr>
        <w:t>,</w:t>
      </w:r>
      <w:r>
        <w:rPr>
          <w:rtl/>
        </w:rPr>
        <w:t xml:space="preserve"> </w:t>
      </w:r>
      <w:bookmarkStart w:id="1265" w:name="_ETM_Q3_304229"/>
      <w:bookmarkEnd w:id="1265"/>
      <w:r>
        <w:rPr>
          <w:rFonts w:hint="cs"/>
          <w:rtl/>
        </w:rPr>
        <w:t>נ</w:t>
      </w:r>
      <w:r>
        <w:rPr>
          <w:rtl/>
        </w:rPr>
        <w:t xml:space="preserve">וכל </w:t>
      </w:r>
      <w:bookmarkStart w:id="1266" w:name="_ETM_Q3_304920"/>
      <w:bookmarkEnd w:id="1266"/>
      <w:r>
        <w:rPr>
          <w:rtl/>
        </w:rPr>
        <w:t>להפעיל</w:t>
      </w:r>
      <w:bookmarkStart w:id="1267" w:name="_ETM_Q3_304942"/>
      <w:bookmarkEnd w:id="1267"/>
      <w:r>
        <w:rPr>
          <w:rFonts w:hint="cs"/>
          <w:rtl/>
        </w:rPr>
        <w:t>,</w:t>
      </w:r>
      <w:r>
        <w:rPr>
          <w:rtl/>
        </w:rPr>
        <w:t xml:space="preserve"> </w:t>
      </w:r>
      <w:bookmarkStart w:id="1268" w:name="_ETM_Q3_305520"/>
      <w:bookmarkEnd w:id="1268"/>
      <w:r>
        <w:rPr>
          <w:rtl/>
        </w:rPr>
        <w:t xml:space="preserve">כי </w:t>
      </w:r>
      <w:bookmarkStart w:id="1269" w:name="_ETM_Q3_305939"/>
      <w:bookmarkEnd w:id="1269"/>
      <w:r>
        <w:rPr>
          <w:rtl/>
        </w:rPr>
        <w:t xml:space="preserve">שר </w:t>
      </w:r>
      <w:bookmarkStart w:id="1270" w:name="_ETM_Q3_306150"/>
      <w:bookmarkEnd w:id="1270"/>
      <w:r>
        <w:rPr>
          <w:rtl/>
        </w:rPr>
        <w:t xml:space="preserve">הביטחון </w:t>
      </w:r>
      <w:bookmarkStart w:id="1271" w:name="_ETM_Q3_306509"/>
      <w:bookmarkEnd w:id="1271"/>
      <w:r>
        <w:rPr>
          <w:rtl/>
        </w:rPr>
        <w:t>עסוק</w:t>
      </w:r>
      <w:r>
        <w:rPr>
          <w:rFonts w:hint="cs"/>
          <w:rtl/>
        </w:rPr>
        <w:t>.</w:t>
      </w:r>
      <w:bookmarkStart w:id="1272" w:name="_ETM_Q3_307212"/>
      <w:bookmarkEnd w:id="1272"/>
      <w:r>
        <w:rPr>
          <w:rtl/>
        </w:rPr>
        <w:t xml:space="preserve"> </w:t>
      </w:r>
      <w:bookmarkStart w:id="1273" w:name="_ETM_Q3_307340"/>
      <w:bookmarkEnd w:id="1273"/>
      <w:r>
        <w:rPr>
          <w:rtl/>
        </w:rPr>
        <w:t xml:space="preserve">אבל </w:t>
      </w:r>
      <w:bookmarkStart w:id="1274" w:name="_ETM_Q3_307610"/>
      <w:bookmarkEnd w:id="1274"/>
      <w:r>
        <w:rPr>
          <w:rtl/>
        </w:rPr>
        <w:t xml:space="preserve">משרד </w:t>
      </w:r>
      <w:bookmarkStart w:id="1275" w:name="_ETM_Q3_308000"/>
      <w:bookmarkEnd w:id="1275"/>
      <w:r>
        <w:rPr>
          <w:rtl/>
        </w:rPr>
        <w:t xml:space="preserve">הביטחון </w:t>
      </w:r>
      <w:bookmarkStart w:id="1276" w:name="_ETM_Q3_308569"/>
      <w:bookmarkEnd w:id="1276"/>
      <w:r>
        <w:rPr>
          <w:rtl/>
        </w:rPr>
        <w:t xml:space="preserve">לא </w:t>
      </w:r>
      <w:bookmarkStart w:id="1277" w:name="_ETM_Q3_308690"/>
      <w:bookmarkEnd w:id="1277"/>
      <w:r>
        <w:rPr>
          <w:rtl/>
        </w:rPr>
        <w:t xml:space="preserve">יכול </w:t>
      </w:r>
      <w:bookmarkStart w:id="1278" w:name="_ETM_Q3_309319"/>
      <w:bookmarkEnd w:id="1278"/>
      <w:r>
        <w:rPr>
          <w:rtl/>
        </w:rPr>
        <w:t xml:space="preserve">לקחת </w:t>
      </w:r>
      <w:bookmarkStart w:id="1279" w:name="_ETM_Q3_309800"/>
      <w:bookmarkEnd w:id="1279"/>
      <w:r>
        <w:rPr>
          <w:rtl/>
        </w:rPr>
        <w:t xml:space="preserve">מקום </w:t>
      </w:r>
      <w:bookmarkStart w:id="1280" w:name="_ETM_Q3_310100"/>
      <w:bookmarkEnd w:id="1280"/>
      <w:r>
        <w:rPr>
          <w:rtl/>
        </w:rPr>
        <w:t>כזה</w:t>
      </w:r>
      <w:r>
        <w:rPr>
          <w:rFonts w:hint="cs"/>
          <w:rtl/>
        </w:rPr>
        <w:t>,</w:t>
      </w:r>
      <w:r>
        <w:rPr>
          <w:rtl/>
        </w:rPr>
        <w:t xml:space="preserve"> </w:t>
      </w:r>
      <w:bookmarkStart w:id="1281" w:name="_ETM_Q3_311480"/>
      <w:bookmarkEnd w:id="1281"/>
      <w:r>
        <w:rPr>
          <w:rtl/>
        </w:rPr>
        <w:t xml:space="preserve">שאלפים </w:t>
      </w:r>
      <w:bookmarkStart w:id="1282" w:name="_ETM_Q3_312350"/>
      <w:bookmarkEnd w:id="1282"/>
      <w:r>
        <w:rPr>
          <w:rtl/>
        </w:rPr>
        <w:t xml:space="preserve">מגיעים </w:t>
      </w:r>
      <w:bookmarkStart w:id="1283" w:name="_ETM_Q3_312650"/>
      <w:bookmarkEnd w:id="1283"/>
      <w:r>
        <w:rPr>
          <w:rFonts w:hint="cs"/>
          <w:rtl/>
        </w:rPr>
        <w:t>ל</w:t>
      </w:r>
      <w:bookmarkStart w:id="1284" w:name="_ETM_Q3_312111"/>
      <w:bookmarkEnd w:id="1284"/>
      <w:r>
        <w:rPr>
          <w:rtl/>
        </w:rPr>
        <w:t>שם</w:t>
      </w:r>
      <w:r>
        <w:rPr>
          <w:rFonts w:hint="cs"/>
          <w:rtl/>
        </w:rPr>
        <w:t>,</w:t>
      </w:r>
      <w:r>
        <w:rPr>
          <w:rtl/>
        </w:rPr>
        <w:t xml:space="preserve"> </w:t>
      </w:r>
      <w:bookmarkStart w:id="1285" w:name="_ETM_Q3_313220"/>
      <w:bookmarkEnd w:id="1285"/>
      <w:r>
        <w:rPr>
          <w:rtl/>
        </w:rPr>
        <w:t>והוכ</w:t>
      </w:r>
      <w:bookmarkStart w:id="1286" w:name="_ETM_Q3_314222"/>
      <w:bookmarkEnd w:id="1286"/>
      <w:r>
        <w:rPr>
          <w:rtl/>
        </w:rPr>
        <w:t xml:space="preserve">ח </w:t>
      </w:r>
      <w:bookmarkStart w:id="1287" w:name="_ETM_Q3_313730"/>
      <w:bookmarkEnd w:id="1287"/>
      <w:r>
        <w:rPr>
          <w:rtl/>
        </w:rPr>
        <w:t xml:space="preserve">כבר </w:t>
      </w:r>
      <w:bookmarkStart w:id="1288" w:name="_ETM_Q3_314569"/>
      <w:bookmarkEnd w:id="1288"/>
      <w:r>
        <w:rPr>
          <w:rtl/>
        </w:rPr>
        <w:t xml:space="preserve">בשבועות </w:t>
      </w:r>
      <w:bookmarkStart w:id="1289" w:name="_ETM_Q3_315080"/>
      <w:bookmarkEnd w:id="1289"/>
      <w:r>
        <w:rPr>
          <w:rtl/>
        </w:rPr>
        <w:t xml:space="preserve">האחרונים </w:t>
      </w:r>
      <w:bookmarkStart w:id="1290" w:name="_ETM_Q3_315560"/>
      <w:bookmarkEnd w:id="1290"/>
      <w:r>
        <w:rPr>
          <w:rtl/>
        </w:rPr>
        <w:t xml:space="preserve">שהוא </w:t>
      </w:r>
      <w:bookmarkStart w:id="1291" w:name="_ETM_Q3_315889"/>
      <w:bookmarkEnd w:id="1291"/>
      <w:r>
        <w:rPr>
          <w:rtl/>
        </w:rPr>
        <w:t xml:space="preserve">מקום </w:t>
      </w:r>
      <w:bookmarkStart w:id="1292" w:name="_ETM_Q3_316250"/>
      <w:bookmarkEnd w:id="1292"/>
      <w:r>
        <w:rPr>
          <w:rtl/>
        </w:rPr>
        <w:t xml:space="preserve">אסטרטגי </w:t>
      </w:r>
      <w:bookmarkStart w:id="1293" w:name="_ETM_Q3_316850"/>
      <w:bookmarkEnd w:id="1293"/>
      <w:r>
        <w:rPr>
          <w:rtl/>
        </w:rPr>
        <w:t>לפגיעה</w:t>
      </w:r>
      <w:r>
        <w:rPr>
          <w:rFonts w:hint="cs"/>
          <w:rtl/>
        </w:rPr>
        <w:t>,</w:t>
      </w:r>
      <w:r>
        <w:rPr>
          <w:rtl/>
        </w:rPr>
        <w:t xml:space="preserve"> </w:t>
      </w:r>
      <w:bookmarkStart w:id="1294" w:name="_ETM_Q3_318370"/>
      <w:bookmarkEnd w:id="1294"/>
      <w:r>
        <w:rPr>
          <w:rFonts w:hint="cs"/>
          <w:rtl/>
        </w:rPr>
        <w:t>ו</w:t>
      </w:r>
      <w:r>
        <w:rPr>
          <w:rtl/>
        </w:rPr>
        <w:t xml:space="preserve">לא </w:t>
      </w:r>
      <w:bookmarkStart w:id="1295" w:name="_ETM_Q3_318760"/>
      <w:bookmarkEnd w:id="1295"/>
      <w:r>
        <w:rPr>
          <w:rtl/>
        </w:rPr>
        <w:t xml:space="preserve">לאפשר </w:t>
      </w:r>
      <w:bookmarkStart w:id="1296" w:name="_ETM_Q3_319239"/>
      <w:bookmarkEnd w:id="1296"/>
      <w:proofErr w:type="spellStart"/>
      <w:r>
        <w:rPr>
          <w:rtl/>
        </w:rPr>
        <w:t>מיגוניות</w:t>
      </w:r>
      <w:proofErr w:type="spellEnd"/>
      <w:r>
        <w:rPr>
          <w:rtl/>
        </w:rPr>
        <w:t xml:space="preserve"> </w:t>
      </w:r>
      <w:bookmarkStart w:id="1297" w:name="_ETM_Q3_320260"/>
      <w:bookmarkEnd w:id="1297"/>
      <w:r>
        <w:rPr>
          <w:rtl/>
        </w:rPr>
        <w:t xml:space="preserve">או </w:t>
      </w:r>
      <w:bookmarkStart w:id="1298" w:name="_ETM_Q3_320500"/>
      <w:bookmarkEnd w:id="1298"/>
      <w:r>
        <w:rPr>
          <w:rtl/>
        </w:rPr>
        <w:t xml:space="preserve">כל </w:t>
      </w:r>
      <w:bookmarkStart w:id="1299" w:name="_ETM_Q3_320739"/>
      <w:bookmarkEnd w:id="1299"/>
      <w:r>
        <w:rPr>
          <w:rtl/>
        </w:rPr>
        <w:t xml:space="preserve">דבר </w:t>
      </w:r>
      <w:bookmarkStart w:id="1300" w:name="_ETM_Q3_321010"/>
      <w:bookmarkEnd w:id="1300"/>
      <w:r>
        <w:rPr>
          <w:rtl/>
        </w:rPr>
        <w:t xml:space="preserve">שצריך </w:t>
      </w:r>
      <w:bookmarkStart w:id="1301" w:name="_ETM_Q3_321580"/>
      <w:bookmarkEnd w:id="1301"/>
      <w:r>
        <w:rPr>
          <w:rtl/>
        </w:rPr>
        <w:t xml:space="preserve">כדי </w:t>
      </w:r>
      <w:bookmarkStart w:id="1302" w:name="_ETM_Q3_321849"/>
      <w:bookmarkEnd w:id="1302"/>
      <w:r>
        <w:rPr>
          <w:rtl/>
        </w:rPr>
        <w:t xml:space="preserve">להגן </w:t>
      </w:r>
      <w:bookmarkStart w:id="1303" w:name="_ETM_Q3_322180"/>
      <w:bookmarkEnd w:id="1303"/>
      <w:r>
        <w:rPr>
          <w:rtl/>
        </w:rPr>
        <w:t xml:space="preserve">על </w:t>
      </w:r>
      <w:bookmarkStart w:id="1304" w:name="_ETM_Q3_322330"/>
      <w:bookmarkEnd w:id="1304"/>
      <w:r>
        <w:rPr>
          <w:rtl/>
        </w:rPr>
        <w:t>אנשים</w:t>
      </w:r>
      <w:r>
        <w:rPr>
          <w:rFonts w:hint="cs"/>
          <w:rtl/>
        </w:rPr>
        <w:t>.</w:t>
      </w:r>
      <w:bookmarkStart w:id="1305" w:name="_ETM_Q3_323159"/>
      <w:bookmarkEnd w:id="1305"/>
    </w:p>
    <w:p w:rsidR="00E9034C" w:rsidRDefault="00E9034C" w:rsidP="007A775F">
      <w:pPr>
        <w:rPr>
          <w:rtl/>
        </w:rPr>
      </w:pPr>
    </w:p>
    <w:p w:rsidR="00E9034C" w:rsidRDefault="00E9034C" w:rsidP="007A775F">
      <w:pPr>
        <w:rPr>
          <w:rtl/>
        </w:rPr>
      </w:pPr>
      <w:bookmarkStart w:id="1306" w:name="_ETM_Q3_321362"/>
      <w:bookmarkEnd w:id="1306"/>
      <w:r>
        <w:rPr>
          <w:rtl/>
        </w:rPr>
        <w:t xml:space="preserve">הדבר </w:t>
      </w:r>
      <w:bookmarkStart w:id="1307" w:name="_ETM_Q3_323609"/>
      <w:bookmarkStart w:id="1308" w:name="_ETM_Q3_323999"/>
      <w:bookmarkEnd w:id="1307"/>
      <w:bookmarkEnd w:id="1308"/>
      <w:r>
        <w:rPr>
          <w:rFonts w:hint="cs"/>
          <w:rtl/>
        </w:rPr>
        <w:t>שאני הכי</w:t>
      </w:r>
      <w:bookmarkStart w:id="1309" w:name="_ETM_Q3_323991"/>
      <w:bookmarkEnd w:id="1309"/>
      <w:r>
        <w:rPr>
          <w:rtl/>
        </w:rPr>
        <w:t xml:space="preserve"> </w:t>
      </w:r>
      <w:bookmarkStart w:id="1310" w:name="_ETM_Q3_324269"/>
      <w:bookmarkStart w:id="1311" w:name="_ETM_Q3_324450"/>
      <w:bookmarkStart w:id="1312" w:name="_ETM_Q3_324599"/>
      <w:bookmarkEnd w:id="1310"/>
      <w:bookmarkEnd w:id="1311"/>
      <w:bookmarkEnd w:id="1312"/>
      <w:r>
        <w:rPr>
          <w:rFonts w:hint="cs"/>
          <w:rtl/>
        </w:rPr>
        <w:t xml:space="preserve">לא </w:t>
      </w:r>
      <w:bookmarkStart w:id="1313" w:name="_ETM_Q3_327842"/>
      <w:bookmarkEnd w:id="1313"/>
      <w:r>
        <w:rPr>
          <w:rFonts w:hint="cs"/>
          <w:rtl/>
        </w:rPr>
        <w:t>רוצה,</w:t>
      </w:r>
      <w:r>
        <w:rPr>
          <w:rtl/>
        </w:rPr>
        <w:t xml:space="preserve"> </w:t>
      </w:r>
      <w:bookmarkStart w:id="1314" w:name="_ETM_Q3_325530"/>
      <w:bookmarkEnd w:id="1314"/>
      <w:r>
        <w:rPr>
          <w:rtl/>
        </w:rPr>
        <w:t xml:space="preserve">מתוך </w:t>
      </w:r>
      <w:bookmarkStart w:id="1315" w:name="_ETM_Q3_325829"/>
      <w:bookmarkEnd w:id="1315"/>
      <w:r>
        <w:rPr>
          <w:rtl/>
        </w:rPr>
        <w:t>ניסיון</w:t>
      </w:r>
      <w:r>
        <w:rPr>
          <w:rFonts w:hint="cs"/>
          <w:rtl/>
        </w:rPr>
        <w:t>,</w:t>
      </w:r>
      <w:bookmarkStart w:id="1316" w:name="_ETM_Q3_325191"/>
      <w:bookmarkEnd w:id="1316"/>
      <w:r>
        <w:rPr>
          <w:rtl/>
        </w:rPr>
        <w:t xml:space="preserve"> </w:t>
      </w:r>
      <w:bookmarkStart w:id="1317" w:name="_ETM_Q3_326609"/>
      <w:bookmarkEnd w:id="1317"/>
      <w:r>
        <w:rPr>
          <w:rtl/>
        </w:rPr>
        <w:t xml:space="preserve">זה </w:t>
      </w:r>
      <w:bookmarkStart w:id="1318" w:name="_ETM_Q3_326760"/>
      <w:bookmarkEnd w:id="1318"/>
      <w:r>
        <w:rPr>
          <w:rtl/>
        </w:rPr>
        <w:t xml:space="preserve">שיסגרו </w:t>
      </w:r>
      <w:bookmarkStart w:id="1319" w:name="_ETM_Q3_327269"/>
      <w:bookmarkEnd w:id="1319"/>
      <w:r>
        <w:rPr>
          <w:rtl/>
        </w:rPr>
        <w:t xml:space="preserve">את </w:t>
      </w:r>
      <w:bookmarkStart w:id="1320" w:name="_ETM_Q3_327359"/>
      <w:bookmarkEnd w:id="1320"/>
      <w:r>
        <w:rPr>
          <w:rtl/>
        </w:rPr>
        <w:t>המקום</w:t>
      </w:r>
      <w:r>
        <w:rPr>
          <w:rFonts w:hint="cs"/>
          <w:rtl/>
        </w:rPr>
        <w:t>.</w:t>
      </w:r>
      <w:bookmarkStart w:id="1321" w:name="_ETM_Q3_326370"/>
      <w:bookmarkEnd w:id="1321"/>
      <w:r>
        <w:rPr>
          <w:rtl/>
        </w:rPr>
        <w:t xml:space="preserve"> </w:t>
      </w:r>
      <w:bookmarkStart w:id="1322" w:name="_ETM_Q3_327959"/>
      <w:bookmarkEnd w:id="1322"/>
      <w:r>
        <w:rPr>
          <w:rtl/>
        </w:rPr>
        <w:t xml:space="preserve">הרי </w:t>
      </w:r>
      <w:bookmarkStart w:id="1323" w:name="_ETM_Q3_328200"/>
      <w:bookmarkStart w:id="1324" w:name="_ETM_Q3_326191"/>
      <w:bookmarkEnd w:id="1323"/>
      <w:bookmarkEnd w:id="1324"/>
      <w:r>
        <w:rPr>
          <w:rtl/>
        </w:rPr>
        <w:t xml:space="preserve">הדבר </w:t>
      </w:r>
      <w:bookmarkStart w:id="1325" w:name="_ETM_Q3_328590"/>
      <w:bookmarkEnd w:id="1325"/>
      <w:r>
        <w:rPr>
          <w:rtl/>
        </w:rPr>
        <w:t xml:space="preserve">הכי </w:t>
      </w:r>
      <w:bookmarkStart w:id="1326" w:name="_ETM_Q3_328799"/>
      <w:bookmarkEnd w:id="1326"/>
      <w:r>
        <w:rPr>
          <w:rtl/>
        </w:rPr>
        <w:t xml:space="preserve">קל </w:t>
      </w:r>
      <w:bookmarkStart w:id="1327" w:name="_ETM_Q3_329099"/>
      <w:bookmarkStart w:id="1328" w:name="_ETM_Q3_328541"/>
      <w:bookmarkEnd w:id="1327"/>
      <w:bookmarkEnd w:id="1328"/>
      <w:r>
        <w:rPr>
          <w:rFonts w:hint="cs"/>
          <w:rtl/>
        </w:rPr>
        <w:t>לעשות</w:t>
      </w:r>
      <w:bookmarkStart w:id="1329" w:name="_ETM_Q3_326670"/>
      <w:bookmarkEnd w:id="1329"/>
      <w:r>
        <w:rPr>
          <w:rFonts w:hint="cs"/>
          <w:rtl/>
        </w:rPr>
        <w:t xml:space="preserve"> זה</w:t>
      </w:r>
      <w:bookmarkStart w:id="1330" w:name="_ETM_Q3_329690"/>
      <w:bookmarkEnd w:id="1330"/>
      <w:r>
        <w:rPr>
          <w:rtl/>
        </w:rPr>
        <w:t xml:space="preserve"> </w:t>
      </w:r>
      <w:bookmarkStart w:id="1331" w:name="_ETM_Q3_329430"/>
      <w:bookmarkEnd w:id="1331"/>
      <w:r>
        <w:rPr>
          <w:rtl/>
        </w:rPr>
        <w:t xml:space="preserve">לסגור </w:t>
      </w:r>
      <w:bookmarkStart w:id="1332" w:name="_ETM_Q3_329760"/>
      <w:bookmarkEnd w:id="1332"/>
      <w:r>
        <w:rPr>
          <w:rtl/>
        </w:rPr>
        <w:t>מקום</w:t>
      </w:r>
      <w:r>
        <w:rPr>
          <w:rFonts w:hint="cs"/>
          <w:rtl/>
        </w:rPr>
        <w:t>.</w:t>
      </w:r>
      <w:bookmarkStart w:id="1333" w:name="_ETM_Q3_330571"/>
      <w:bookmarkEnd w:id="1333"/>
      <w:r>
        <w:rPr>
          <w:rtl/>
        </w:rPr>
        <w:t xml:space="preserve"> </w:t>
      </w:r>
      <w:bookmarkStart w:id="1334" w:name="_ETM_Q3_330639"/>
      <w:bookmarkEnd w:id="1334"/>
      <w:r>
        <w:rPr>
          <w:rtl/>
        </w:rPr>
        <w:t xml:space="preserve">לא </w:t>
      </w:r>
      <w:bookmarkStart w:id="1335" w:name="_ETM_Q3_330879"/>
      <w:bookmarkEnd w:id="1335"/>
      <w:r>
        <w:rPr>
          <w:rtl/>
        </w:rPr>
        <w:t xml:space="preserve">סוגרים </w:t>
      </w:r>
      <w:bookmarkStart w:id="1336" w:name="_ETM_Q3_331450"/>
      <w:bookmarkEnd w:id="1336"/>
      <w:r>
        <w:rPr>
          <w:rtl/>
        </w:rPr>
        <w:t xml:space="preserve">מקום </w:t>
      </w:r>
      <w:bookmarkStart w:id="1337" w:name="_ETM_Q3_331840"/>
      <w:bookmarkEnd w:id="1337"/>
      <w:r>
        <w:rPr>
          <w:rtl/>
        </w:rPr>
        <w:t xml:space="preserve">קדוש </w:t>
      </w:r>
      <w:bookmarkStart w:id="1338" w:name="_ETM_Q3_332230"/>
      <w:bookmarkEnd w:id="1338"/>
      <w:r>
        <w:rPr>
          <w:rtl/>
        </w:rPr>
        <w:t>לתפילה</w:t>
      </w:r>
      <w:r>
        <w:rPr>
          <w:rFonts w:hint="cs"/>
          <w:rtl/>
        </w:rPr>
        <w:t>,</w:t>
      </w:r>
      <w:r>
        <w:rPr>
          <w:rtl/>
        </w:rPr>
        <w:t xml:space="preserve"> </w:t>
      </w:r>
      <w:bookmarkStart w:id="1339" w:name="_ETM_Q3_332709"/>
      <w:bookmarkStart w:id="1340" w:name="_ETM_Q3_332769"/>
      <w:bookmarkEnd w:id="1339"/>
      <w:bookmarkEnd w:id="1340"/>
      <w:r>
        <w:rPr>
          <w:rFonts w:hint="cs"/>
          <w:rtl/>
        </w:rPr>
        <w:t>ש</w:t>
      </w:r>
      <w:bookmarkStart w:id="1341" w:name="_ETM_Q3_333111"/>
      <w:bookmarkEnd w:id="1341"/>
      <w:r>
        <w:rPr>
          <w:rtl/>
        </w:rPr>
        <w:t xml:space="preserve">זה </w:t>
      </w:r>
      <w:bookmarkStart w:id="1342" w:name="_ETM_Q3_332950"/>
      <w:bookmarkEnd w:id="1342"/>
      <w:r>
        <w:rPr>
          <w:rtl/>
        </w:rPr>
        <w:t xml:space="preserve">חלק </w:t>
      </w:r>
      <w:bookmarkStart w:id="1343" w:name="_ETM_Q3_333519"/>
      <w:bookmarkEnd w:id="1343"/>
      <w:r>
        <w:rPr>
          <w:rtl/>
        </w:rPr>
        <w:t xml:space="preserve">בסיסי </w:t>
      </w:r>
      <w:bookmarkStart w:id="1344" w:name="_ETM_Q3_334030"/>
      <w:bookmarkEnd w:id="1344"/>
      <w:r>
        <w:rPr>
          <w:rtl/>
        </w:rPr>
        <w:t xml:space="preserve">של </w:t>
      </w:r>
      <w:bookmarkStart w:id="1345" w:name="_ETM_Q3_334540"/>
      <w:bookmarkEnd w:id="1345"/>
      <w:r>
        <w:rPr>
          <w:rtl/>
        </w:rPr>
        <w:t xml:space="preserve">פולחן </w:t>
      </w:r>
      <w:bookmarkStart w:id="1346" w:name="_ETM_Q3_335019"/>
      <w:bookmarkEnd w:id="1346"/>
      <w:r>
        <w:rPr>
          <w:rtl/>
        </w:rPr>
        <w:t>הדת</w:t>
      </w:r>
      <w:bookmarkStart w:id="1347" w:name="_ETM_Q3_334322"/>
      <w:bookmarkEnd w:id="1347"/>
      <w:r>
        <w:rPr>
          <w:rFonts w:hint="cs"/>
          <w:rtl/>
        </w:rPr>
        <w:t>.</w:t>
      </w:r>
      <w:r>
        <w:rPr>
          <w:rtl/>
        </w:rPr>
        <w:t xml:space="preserve"> </w:t>
      </w:r>
      <w:bookmarkStart w:id="1348" w:name="_ETM_Q3_336010"/>
      <w:bookmarkEnd w:id="1348"/>
      <w:r>
        <w:rPr>
          <w:rtl/>
        </w:rPr>
        <w:t xml:space="preserve">חופש </w:t>
      </w:r>
      <w:bookmarkStart w:id="1349" w:name="_ETM_Q3_336370"/>
      <w:bookmarkEnd w:id="1349"/>
      <w:r>
        <w:rPr>
          <w:rtl/>
        </w:rPr>
        <w:t xml:space="preserve">הדת </w:t>
      </w:r>
      <w:bookmarkStart w:id="1350" w:name="_ETM_Q3_336669"/>
      <w:bookmarkEnd w:id="1350"/>
      <w:r>
        <w:rPr>
          <w:rtl/>
        </w:rPr>
        <w:t xml:space="preserve">זה </w:t>
      </w:r>
      <w:bookmarkStart w:id="1351" w:name="_ETM_Q3_336790"/>
      <w:bookmarkEnd w:id="1351"/>
      <w:r>
        <w:rPr>
          <w:rtl/>
        </w:rPr>
        <w:t xml:space="preserve">חלק </w:t>
      </w:r>
      <w:bookmarkStart w:id="1352" w:name="_ETM_Q3_337060"/>
      <w:bookmarkEnd w:id="1352"/>
      <w:r>
        <w:rPr>
          <w:rtl/>
        </w:rPr>
        <w:t>מ</w:t>
      </w:r>
      <w:r>
        <w:rPr>
          <w:rFonts w:hint="cs"/>
          <w:rtl/>
        </w:rPr>
        <w:t>מ</w:t>
      </w:r>
      <w:r>
        <w:rPr>
          <w:rtl/>
        </w:rPr>
        <w:t xml:space="preserve">גילת </w:t>
      </w:r>
      <w:bookmarkStart w:id="1353" w:name="_ETM_Q3_337419"/>
      <w:bookmarkEnd w:id="1353"/>
      <w:r>
        <w:rPr>
          <w:rtl/>
        </w:rPr>
        <w:t xml:space="preserve">העצמאות </w:t>
      </w:r>
      <w:bookmarkStart w:id="1354" w:name="_ETM_Q3_337870"/>
      <w:bookmarkEnd w:id="1354"/>
      <w:r>
        <w:rPr>
          <w:rtl/>
        </w:rPr>
        <w:t>ו</w:t>
      </w:r>
      <w:bookmarkStart w:id="1355" w:name="_ETM_Q3_338379"/>
      <w:bookmarkEnd w:id="1355"/>
      <w:r>
        <w:rPr>
          <w:rtl/>
        </w:rPr>
        <w:t xml:space="preserve">משהו </w:t>
      </w:r>
      <w:bookmarkStart w:id="1356" w:name="_ETM_Q3_339010"/>
      <w:bookmarkEnd w:id="1356"/>
      <w:r>
        <w:rPr>
          <w:rtl/>
        </w:rPr>
        <w:t>מאוד</w:t>
      </w:r>
      <w:bookmarkStart w:id="1357" w:name="_ETM_Q3_339340"/>
      <w:bookmarkEnd w:id="1357"/>
      <w:r>
        <w:rPr>
          <w:rFonts w:hint="cs"/>
          <w:rtl/>
        </w:rPr>
        <w:t xml:space="preserve"> </w:t>
      </w:r>
      <w:r>
        <w:rPr>
          <w:rtl/>
        </w:rPr>
        <w:t xml:space="preserve">מאוד </w:t>
      </w:r>
      <w:bookmarkStart w:id="1358" w:name="_ETM_Q3_339549"/>
      <w:bookmarkEnd w:id="1358"/>
      <w:r>
        <w:rPr>
          <w:rtl/>
        </w:rPr>
        <w:t>יסודי</w:t>
      </w:r>
      <w:r>
        <w:rPr>
          <w:rFonts w:hint="cs"/>
          <w:rtl/>
        </w:rPr>
        <w:t>.</w:t>
      </w:r>
      <w:bookmarkStart w:id="1359" w:name="_ETM_Q3_340550"/>
      <w:bookmarkEnd w:id="1359"/>
    </w:p>
    <w:p w:rsidR="00E9034C" w:rsidRDefault="00E9034C" w:rsidP="007A775F">
      <w:pPr>
        <w:rPr>
          <w:rtl/>
        </w:rPr>
      </w:pPr>
    </w:p>
    <w:p w:rsidR="00E9034C" w:rsidRDefault="00E9034C" w:rsidP="0006298B">
      <w:pPr>
        <w:rPr>
          <w:rtl/>
        </w:rPr>
      </w:pPr>
      <w:bookmarkStart w:id="1360" w:name="_ETM_Q3_337262"/>
      <w:bookmarkStart w:id="1361" w:name="_ETM_Q3_341090"/>
      <w:bookmarkEnd w:id="1360"/>
      <w:bookmarkEnd w:id="1361"/>
      <w:r>
        <w:rPr>
          <w:rtl/>
        </w:rPr>
        <w:t xml:space="preserve">אנחנו </w:t>
      </w:r>
      <w:bookmarkStart w:id="1362" w:name="_ETM_Q3_341840"/>
      <w:bookmarkEnd w:id="1362"/>
      <w:r>
        <w:rPr>
          <w:rFonts w:hint="cs"/>
          <w:rtl/>
        </w:rPr>
        <w:t>ראי</w:t>
      </w:r>
      <w:r>
        <w:rPr>
          <w:rtl/>
        </w:rPr>
        <w:t xml:space="preserve">נו </w:t>
      </w:r>
      <w:bookmarkStart w:id="1363" w:name="_ETM_Q3_342110"/>
      <w:bookmarkEnd w:id="1363"/>
      <w:r>
        <w:rPr>
          <w:rtl/>
        </w:rPr>
        <w:t>נ</w:t>
      </w:r>
      <w:r>
        <w:rPr>
          <w:rFonts w:hint="cs"/>
          <w:rtl/>
        </w:rPr>
        <w:t>י</w:t>
      </w:r>
      <w:r>
        <w:rPr>
          <w:rtl/>
        </w:rPr>
        <w:t xml:space="preserve">סים </w:t>
      </w:r>
      <w:bookmarkStart w:id="1364" w:name="_ETM_Q3_342470"/>
      <w:bookmarkStart w:id="1365" w:name="_ETM_Q3_342583"/>
      <w:bookmarkEnd w:id="1364"/>
      <w:bookmarkEnd w:id="1365"/>
      <w:r>
        <w:rPr>
          <w:rtl/>
        </w:rPr>
        <w:t xml:space="preserve">גדולים </w:t>
      </w:r>
      <w:bookmarkStart w:id="1366" w:name="_ETM_Q3_342830"/>
      <w:bookmarkEnd w:id="1366"/>
      <w:r>
        <w:rPr>
          <w:rtl/>
        </w:rPr>
        <w:t xml:space="preserve">ביום </w:t>
      </w:r>
      <w:bookmarkStart w:id="1367" w:name="_ETM_Q3_343160"/>
      <w:bookmarkEnd w:id="1367"/>
      <w:r>
        <w:rPr>
          <w:rtl/>
        </w:rPr>
        <w:t>הילול</w:t>
      </w:r>
      <w:r>
        <w:rPr>
          <w:rFonts w:hint="cs"/>
          <w:rtl/>
        </w:rPr>
        <w:t>ת</w:t>
      </w:r>
      <w:bookmarkStart w:id="1368" w:name="_ETM_Q3_343914"/>
      <w:bookmarkEnd w:id="1368"/>
      <w:r>
        <w:rPr>
          <w:rtl/>
        </w:rPr>
        <w:t xml:space="preserve"> </w:t>
      </w:r>
      <w:bookmarkStart w:id="1369" w:name="_ETM_Q3_343700"/>
      <w:bookmarkStart w:id="1370" w:name="_ETM_Q3_343880"/>
      <w:bookmarkStart w:id="1371" w:name="_ETM_Q3_344389"/>
      <w:bookmarkEnd w:id="1369"/>
      <w:bookmarkEnd w:id="1370"/>
      <w:bookmarkEnd w:id="1371"/>
      <w:proofErr w:type="spellStart"/>
      <w:r>
        <w:rPr>
          <w:rFonts w:hint="cs"/>
          <w:rtl/>
        </w:rPr>
        <w:t>הבאבא</w:t>
      </w:r>
      <w:proofErr w:type="spellEnd"/>
      <w:r>
        <w:rPr>
          <w:rFonts w:hint="cs"/>
          <w:rtl/>
        </w:rPr>
        <w:t xml:space="preserve"> ס</w:t>
      </w:r>
      <w:bookmarkStart w:id="1372" w:name="_ETM_Q3_345564"/>
      <w:bookmarkEnd w:id="1372"/>
      <w:r>
        <w:rPr>
          <w:rFonts w:hint="cs"/>
          <w:rtl/>
        </w:rPr>
        <w:t>א</w:t>
      </w:r>
      <w:bookmarkStart w:id="1373" w:name="_ETM_Q3_341404"/>
      <w:bookmarkEnd w:id="1373"/>
      <w:r>
        <w:rPr>
          <w:rtl/>
        </w:rPr>
        <w:t>לי</w:t>
      </w:r>
      <w:bookmarkStart w:id="1374" w:name="_ETM_Q3_344870"/>
      <w:bookmarkStart w:id="1375" w:name="_ETM_Q3_352645"/>
      <w:bookmarkStart w:id="1376" w:name="_ETM_Q3_348055"/>
      <w:bookmarkEnd w:id="1374"/>
      <w:bookmarkEnd w:id="1375"/>
      <w:bookmarkEnd w:id="1376"/>
      <w:r>
        <w:rPr>
          <w:rFonts w:hint="cs"/>
          <w:rtl/>
        </w:rPr>
        <w:t xml:space="preserve">, </w:t>
      </w:r>
      <w:bookmarkStart w:id="1377" w:name="_ETM_Q3_344995"/>
      <w:bookmarkEnd w:id="1377"/>
      <w:r>
        <w:rPr>
          <w:rFonts w:hint="cs"/>
          <w:rtl/>
        </w:rPr>
        <w:t>כ</w:t>
      </w:r>
      <w:r>
        <w:rPr>
          <w:rtl/>
        </w:rPr>
        <w:t>שה</w:t>
      </w:r>
      <w:bookmarkStart w:id="1378" w:name="_ETM_Q3_343097"/>
      <w:bookmarkEnd w:id="1378"/>
      <w:r>
        <w:rPr>
          <w:rtl/>
        </w:rPr>
        <w:t xml:space="preserve">יו </w:t>
      </w:r>
      <w:bookmarkStart w:id="1379" w:name="_ETM_Q3_345230"/>
      <w:bookmarkEnd w:id="1379"/>
      <w:r>
        <w:rPr>
          <w:rtl/>
        </w:rPr>
        <w:t>מכוו</w:t>
      </w:r>
      <w:r>
        <w:rPr>
          <w:rFonts w:hint="cs"/>
          <w:rtl/>
        </w:rPr>
        <w:t>נים</w:t>
      </w:r>
      <w:bookmarkStart w:id="1380" w:name="_ETM_Q3_345314"/>
      <w:bookmarkEnd w:id="1380"/>
      <w:r>
        <w:rPr>
          <w:rtl/>
        </w:rPr>
        <w:t xml:space="preserve"> </w:t>
      </w:r>
      <w:bookmarkStart w:id="1381" w:name="_ETM_Q3_345830"/>
      <w:bookmarkEnd w:id="1381"/>
      <w:r>
        <w:rPr>
          <w:rtl/>
        </w:rPr>
        <w:t xml:space="preserve">40 </w:t>
      </w:r>
      <w:bookmarkStart w:id="1382" w:name="_ETM_Q3_346700"/>
      <w:bookmarkEnd w:id="1382"/>
      <w:r>
        <w:rPr>
          <w:rtl/>
        </w:rPr>
        <w:t>טילים</w:t>
      </w:r>
      <w:r>
        <w:rPr>
          <w:rFonts w:hint="cs"/>
          <w:rtl/>
        </w:rPr>
        <w:t>,</w:t>
      </w:r>
      <w:bookmarkStart w:id="1383" w:name="_ETM_Q3_347514"/>
      <w:bookmarkEnd w:id="1383"/>
      <w:r>
        <w:rPr>
          <w:rtl/>
        </w:rPr>
        <w:t xml:space="preserve"> </w:t>
      </w:r>
      <w:bookmarkStart w:id="1384" w:name="_ETM_Q3_347000"/>
      <w:bookmarkStart w:id="1385" w:name="_ETM_Q3_347150"/>
      <w:bookmarkEnd w:id="1384"/>
      <w:bookmarkEnd w:id="1385"/>
      <w:r>
        <w:rPr>
          <w:rFonts w:hint="cs"/>
          <w:rtl/>
        </w:rPr>
        <w:t>והקדוש ברוך הוא מנע את זה</w:t>
      </w:r>
      <w:bookmarkStart w:id="1386" w:name="_ETM_Q3_347874"/>
      <w:bookmarkEnd w:id="1386"/>
      <w:r>
        <w:rPr>
          <w:rFonts w:hint="cs"/>
          <w:rtl/>
        </w:rPr>
        <w:t>,</w:t>
      </w:r>
      <w:bookmarkStart w:id="1387" w:name="_ETM_Q3_348944"/>
      <w:bookmarkEnd w:id="1387"/>
      <w:r>
        <w:rPr>
          <w:rtl/>
        </w:rPr>
        <w:t xml:space="preserve"> </w:t>
      </w:r>
      <w:bookmarkStart w:id="1388" w:name="_ETM_Q3_347660"/>
      <w:bookmarkStart w:id="1389" w:name="_ETM_Q3_348260"/>
      <w:bookmarkStart w:id="1390" w:name="_ETM_Q3_348530"/>
      <w:bookmarkStart w:id="1391" w:name="_ETM_Q3_348650"/>
      <w:bookmarkStart w:id="1392" w:name="_ETM_Q3_349220"/>
      <w:bookmarkEnd w:id="1388"/>
      <w:bookmarkEnd w:id="1389"/>
      <w:bookmarkEnd w:id="1390"/>
      <w:bookmarkEnd w:id="1391"/>
      <w:bookmarkEnd w:id="1392"/>
      <w:proofErr w:type="spellStart"/>
      <w:r>
        <w:rPr>
          <w:rtl/>
        </w:rPr>
        <w:t>ולמ</w:t>
      </w:r>
      <w:r>
        <w:rPr>
          <w:rFonts w:hint="cs"/>
          <w:rtl/>
        </w:rPr>
        <w:t>ו</w:t>
      </w:r>
      <w:bookmarkStart w:id="1393" w:name="_ETM_Q3_347395"/>
      <w:bookmarkStart w:id="1394" w:name="_ETM_Q3_343644"/>
      <w:bookmarkEnd w:id="1393"/>
      <w:bookmarkEnd w:id="1394"/>
      <w:r>
        <w:rPr>
          <w:rtl/>
        </w:rPr>
        <w:t>חרת</w:t>
      </w:r>
      <w:proofErr w:type="spellEnd"/>
      <w:r>
        <w:rPr>
          <w:rtl/>
        </w:rPr>
        <w:t xml:space="preserve"> </w:t>
      </w:r>
      <w:bookmarkStart w:id="1395" w:name="_ETM_Q3_349970"/>
      <w:bookmarkEnd w:id="1395"/>
      <w:r>
        <w:rPr>
          <w:rtl/>
        </w:rPr>
        <w:t xml:space="preserve">כן </w:t>
      </w:r>
      <w:bookmarkStart w:id="1396" w:name="_ETM_Q3_350389"/>
      <w:bookmarkEnd w:id="1396"/>
      <w:r>
        <w:rPr>
          <w:rtl/>
        </w:rPr>
        <w:t xml:space="preserve">באו </w:t>
      </w:r>
      <w:bookmarkStart w:id="1397" w:name="_ETM_Q3_350659"/>
      <w:bookmarkEnd w:id="1397"/>
      <w:r>
        <w:rPr>
          <w:rtl/>
        </w:rPr>
        <w:t>טילים</w:t>
      </w:r>
      <w:r>
        <w:rPr>
          <w:rFonts w:hint="cs"/>
          <w:rtl/>
        </w:rPr>
        <w:t>.</w:t>
      </w:r>
      <w:r>
        <w:rPr>
          <w:rtl/>
        </w:rPr>
        <w:t xml:space="preserve"> </w:t>
      </w:r>
      <w:bookmarkStart w:id="1398" w:name="_ETM_Q3_351260"/>
      <w:bookmarkEnd w:id="1398"/>
      <w:r>
        <w:rPr>
          <w:rFonts w:hint="cs"/>
          <w:rtl/>
        </w:rPr>
        <w:t xml:space="preserve">אבל </w:t>
      </w:r>
      <w:bookmarkStart w:id="1399" w:name="_ETM_Q3_351470"/>
      <w:bookmarkEnd w:id="1399"/>
      <w:r>
        <w:rPr>
          <w:rtl/>
        </w:rPr>
        <w:t xml:space="preserve">אין </w:t>
      </w:r>
      <w:bookmarkStart w:id="1400" w:name="_ETM_Q3_351709"/>
      <w:bookmarkEnd w:id="1400"/>
      <w:proofErr w:type="spellStart"/>
      <w:r>
        <w:rPr>
          <w:rtl/>
        </w:rPr>
        <w:t>סומכי</w:t>
      </w:r>
      <w:r>
        <w:rPr>
          <w:rFonts w:hint="cs"/>
          <w:rtl/>
        </w:rPr>
        <w:t>ן</w:t>
      </w:r>
      <w:bookmarkStart w:id="1401" w:name="_ETM_Q3_351054"/>
      <w:bookmarkEnd w:id="1401"/>
      <w:proofErr w:type="spellEnd"/>
      <w:r>
        <w:rPr>
          <w:rtl/>
        </w:rPr>
        <w:t xml:space="preserve"> </w:t>
      </w:r>
      <w:bookmarkStart w:id="1402" w:name="_ETM_Q3_352190"/>
      <w:bookmarkEnd w:id="1402"/>
      <w:r>
        <w:rPr>
          <w:rtl/>
        </w:rPr>
        <w:t xml:space="preserve">על </w:t>
      </w:r>
      <w:bookmarkStart w:id="1403" w:name="_ETM_Q3_352310"/>
      <w:bookmarkEnd w:id="1403"/>
      <w:r>
        <w:rPr>
          <w:rtl/>
        </w:rPr>
        <w:t>הנס</w:t>
      </w:r>
      <w:r>
        <w:rPr>
          <w:rFonts w:hint="cs"/>
          <w:rtl/>
        </w:rPr>
        <w:t>.</w:t>
      </w:r>
      <w:r>
        <w:rPr>
          <w:rtl/>
        </w:rPr>
        <w:t xml:space="preserve"> </w:t>
      </w:r>
      <w:bookmarkStart w:id="1404" w:name="_ETM_Q3_353350"/>
      <w:bookmarkEnd w:id="1404"/>
      <w:r>
        <w:rPr>
          <w:rtl/>
        </w:rPr>
        <w:t xml:space="preserve">אנחנו </w:t>
      </w:r>
      <w:bookmarkStart w:id="1405" w:name="_ETM_Q3_353860"/>
      <w:bookmarkEnd w:id="1405"/>
      <w:r>
        <w:rPr>
          <w:rtl/>
        </w:rPr>
        <w:t xml:space="preserve">חייבים </w:t>
      </w:r>
      <w:bookmarkStart w:id="1406" w:name="_ETM_Q3_354669"/>
      <w:bookmarkEnd w:id="1406"/>
      <w:r>
        <w:rPr>
          <w:rtl/>
        </w:rPr>
        <w:t xml:space="preserve">לעשות </w:t>
      </w:r>
      <w:bookmarkStart w:id="1407" w:name="_ETM_Q3_355060"/>
      <w:bookmarkEnd w:id="1407"/>
      <w:r>
        <w:rPr>
          <w:rtl/>
        </w:rPr>
        <w:t xml:space="preserve">כל </w:t>
      </w:r>
      <w:bookmarkStart w:id="1408" w:name="_ETM_Q3_355270"/>
      <w:bookmarkEnd w:id="1408"/>
      <w:r>
        <w:rPr>
          <w:rtl/>
        </w:rPr>
        <w:t>דבר</w:t>
      </w:r>
      <w:r>
        <w:rPr>
          <w:rFonts w:hint="cs"/>
          <w:rtl/>
        </w:rPr>
        <w:t xml:space="preserve"> –</w:t>
      </w:r>
      <w:r>
        <w:rPr>
          <w:rtl/>
        </w:rPr>
        <w:t xml:space="preserve"> </w:t>
      </w:r>
      <w:bookmarkStart w:id="1409" w:name="_ETM_Q3_355540"/>
      <w:bookmarkEnd w:id="1409"/>
      <w:r>
        <w:rPr>
          <w:rtl/>
        </w:rPr>
        <w:t xml:space="preserve">לא </w:t>
      </w:r>
      <w:bookmarkStart w:id="1410" w:name="_ETM_Q3_355660"/>
      <w:bookmarkEnd w:id="1410"/>
      <w:r>
        <w:rPr>
          <w:rtl/>
        </w:rPr>
        <w:t xml:space="preserve">רק </w:t>
      </w:r>
      <w:bookmarkStart w:id="1411" w:name="_ETM_Q3_355870"/>
      <w:bookmarkEnd w:id="1411"/>
      <w:proofErr w:type="spellStart"/>
      <w:r>
        <w:rPr>
          <w:rtl/>
        </w:rPr>
        <w:t>מיגוניות</w:t>
      </w:r>
      <w:proofErr w:type="spellEnd"/>
      <w:r>
        <w:rPr>
          <w:rFonts w:hint="cs"/>
          <w:rtl/>
        </w:rPr>
        <w:t xml:space="preserve">, </w:t>
      </w:r>
      <w:bookmarkStart w:id="1412" w:name="_ETM_Q3_361281"/>
      <w:bookmarkEnd w:id="1412"/>
      <w:r>
        <w:rPr>
          <w:rFonts w:hint="cs"/>
          <w:rtl/>
        </w:rPr>
        <w:t>אחת, שתיים, שלוש</w:t>
      </w:r>
      <w:bookmarkStart w:id="1413" w:name="_ETM_Q3_359514"/>
      <w:bookmarkEnd w:id="1413"/>
      <w:r>
        <w:rPr>
          <w:rFonts w:hint="cs"/>
          <w:rtl/>
        </w:rPr>
        <w:t>,</w:t>
      </w:r>
      <w:r>
        <w:rPr>
          <w:rtl/>
        </w:rPr>
        <w:t xml:space="preserve"> </w:t>
      </w:r>
      <w:bookmarkStart w:id="1414" w:name="_ETM_Q3_357010"/>
      <w:bookmarkStart w:id="1415" w:name="_ETM_Q3_357894"/>
      <w:bookmarkEnd w:id="1414"/>
      <w:bookmarkEnd w:id="1415"/>
      <w:r>
        <w:rPr>
          <w:rFonts w:hint="cs"/>
          <w:rtl/>
        </w:rPr>
        <w:t>אלא</w:t>
      </w:r>
      <w:bookmarkStart w:id="1416" w:name="_ETM_Q3_359215"/>
      <w:bookmarkEnd w:id="1416"/>
      <w:r>
        <w:rPr>
          <w:rtl/>
        </w:rPr>
        <w:t xml:space="preserve"> </w:t>
      </w:r>
      <w:bookmarkStart w:id="1417" w:name="_ETM_Q3_358810"/>
      <w:bookmarkEnd w:id="1417"/>
      <w:r>
        <w:rPr>
          <w:rtl/>
        </w:rPr>
        <w:t xml:space="preserve">מערך </w:t>
      </w:r>
      <w:bookmarkStart w:id="1418" w:name="_ETM_Q3_359320"/>
      <w:bookmarkEnd w:id="1418"/>
      <w:proofErr w:type="spellStart"/>
      <w:r>
        <w:rPr>
          <w:rtl/>
        </w:rPr>
        <w:t>מיגוניות</w:t>
      </w:r>
      <w:proofErr w:type="spellEnd"/>
      <w:r w:rsidR="0006298B">
        <w:rPr>
          <w:rFonts w:hint="cs"/>
          <w:rtl/>
        </w:rPr>
        <w:t>,</w:t>
      </w:r>
      <w:r>
        <w:rPr>
          <w:rtl/>
        </w:rPr>
        <w:t xml:space="preserve"> </w:t>
      </w:r>
      <w:bookmarkStart w:id="1419" w:name="_ETM_Q3_360280"/>
      <w:bookmarkEnd w:id="1419"/>
      <w:r>
        <w:rPr>
          <w:rtl/>
        </w:rPr>
        <w:t xml:space="preserve">וגם </w:t>
      </w:r>
      <w:bookmarkStart w:id="1420" w:name="_ETM_Q3_360820"/>
      <w:bookmarkEnd w:id="1420"/>
      <w:r>
        <w:rPr>
          <w:rtl/>
        </w:rPr>
        <w:t>אזעקה</w:t>
      </w:r>
      <w:r>
        <w:rPr>
          <w:rFonts w:hint="cs"/>
          <w:rtl/>
        </w:rPr>
        <w:t>,</w:t>
      </w:r>
      <w:r>
        <w:rPr>
          <w:rtl/>
        </w:rPr>
        <w:t xml:space="preserve"> </w:t>
      </w:r>
      <w:bookmarkStart w:id="1421" w:name="_ETM_Q3_361240"/>
      <w:bookmarkEnd w:id="1421"/>
      <w:r>
        <w:rPr>
          <w:rtl/>
        </w:rPr>
        <w:t xml:space="preserve">ששמעתי </w:t>
      </w:r>
      <w:bookmarkStart w:id="1422" w:name="_ETM_Q3_361960"/>
      <w:bookmarkEnd w:id="1422"/>
      <w:r>
        <w:rPr>
          <w:rtl/>
        </w:rPr>
        <w:t>שה</w:t>
      </w:r>
      <w:bookmarkStart w:id="1423" w:name="_ETM_Q3_360465"/>
      <w:bookmarkEnd w:id="1423"/>
      <w:r>
        <w:rPr>
          <w:rtl/>
        </w:rPr>
        <w:t>ת</w:t>
      </w:r>
      <w:r>
        <w:rPr>
          <w:rFonts w:hint="cs"/>
          <w:rtl/>
        </w:rPr>
        <w:t>קינו שם ולא</w:t>
      </w:r>
      <w:bookmarkStart w:id="1424" w:name="_ETM_Q3_360126"/>
      <w:bookmarkStart w:id="1425" w:name="_ETM_Q3_362169"/>
      <w:bookmarkStart w:id="1426" w:name="_ETM_Q3_362440"/>
      <w:bookmarkStart w:id="1427" w:name="_ETM_Q3_362680"/>
      <w:bookmarkStart w:id="1428" w:name="_ETM_Q3_363070"/>
      <w:bookmarkEnd w:id="1424"/>
      <w:bookmarkEnd w:id="1425"/>
      <w:bookmarkEnd w:id="1426"/>
      <w:bookmarkEnd w:id="1427"/>
      <w:bookmarkEnd w:id="1428"/>
      <w:r>
        <w:rPr>
          <w:rFonts w:hint="cs"/>
          <w:rtl/>
        </w:rPr>
        <w:t xml:space="preserve"> פ</w:t>
      </w:r>
      <w:bookmarkStart w:id="1429" w:name="_ETM_Q3_360406"/>
      <w:bookmarkEnd w:id="1429"/>
      <w:r>
        <w:rPr>
          <w:rtl/>
        </w:rPr>
        <w:t xml:space="preserve">ועלת </w:t>
      </w:r>
      <w:bookmarkStart w:id="1430" w:name="_ETM_Q3_363460"/>
      <w:bookmarkEnd w:id="1430"/>
      <w:r>
        <w:rPr>
          <w:rtl/>
        </w:rPr>
        <w:t xml:space="preserve">כל </w:t>
      </w:r>
      <w:bookmarkStart w:id="1431" w:name="_ETM_Q3_363610"/>
      <w:bookmarkEnd w:id="1431"/>
      <w:r>
        <w:rPr>
          <w:rtl/>
        </w:rPr>
        <w:t>כך</w:t>
      </w:r>
      <w:r>
        <w:rPr>
          <w:rFonts w:hint="cs"/>
          <w:rtl/>
        </w:rPr>
        <w:t>.</w:t>
      </w:r>
      <w:bookmarkStart w:id="1432" w:name="_ETM_Q3_364290"/>
      <w:bookmarkEnd w:id="1432"/>
    </w:p>
    <w:p w:rsidR="00E9034C" w:rsidRDefault="00E9034C" w:rsidP="007A775F">
      <w:pPr>
        <w:rPr>
          <w:rtl/>
        </w:rPr>
      </w:pPr>
      <w:bookmarkStart w:id="1433" w:name="_ETM_Q3_365232"/>
      <w:bookmarkStart w:id="1434" w:name="_ETM_Q3_365296"/>
      <w:bookmarkEnd w:id="1433"/>
      <w:bookmarkEnd w:id="1434"/>
    </w:p>
    <w:p w:rsidR="00E9034C" w:rsidRDefault="00E9034C" w:rsidP="007A775F">
      <w:pPr>
        <w:rPr>
          <w:rtl/>
        </w:rPr>
      </w:pPr>
      <w:bookmarkStart w:id="1435" w:name="_ETM_Q3_365391"/>
      <w:bookmarkStart w:id="1436" w:name="_ETM_Q3_365434"/>
      <w:bookmarkEnd w:id="1435"/>
      <w:bookmarkEnd w:id="1436"/>
      <w:r>
        <w:rPr>
          <w:rtl/>
        </w:rPr>
        <w:t>ולכן</w:t>
      </w:r>
      <w:r>
        <w:rPr>
          <w:rFonts w:hint="cs"/>
          <w:rtl/>
        </w:rPr>
        <w:t>,</w:t>
      </w:r>
      <w:r>
        <w:rPr>
          <w:rtl/>
        </w:rPr>
        <w:t xml:space="preserve"> </w:t>
      </w:r>
      <w:bookmarkStart w:id="1437" w:name="_ETM_Q3_364980"/>
      <w:bookmarkEnd w:id="1437"/>
      <w:r>
        <w:rPr>
          <w:rtl/>
        </w:rPr>
        <w:t xml:space="preserve">אנא </w:t>
      </w:r>
      <w:bookmarkStart w:id="1438" w:name="_ETM_Q3_365250"/>
      <w:bookmarkEnd w:id="1438"/>
      <w:r>
        <w:rPr>
          <w:rtl/>
        </w:rPr>
        <w:t>ממך</w:t>
      </w:r>
      <w:bookmarkStart w:id="1439" w:name="_ETM_Q3_365610"/>
      <w:bookmarkEnd w:id="1439"/>
      <w:r>
        <w:rPr>
          <w:rFonts w:hint="cs"/>
          <w:rtl/>
        </w:rPr>
        <w:t xml:space="preserve">, </w:t>
      </w:r>
      <w:bookmarkStart w:id="1440" w:name="_ETM_Q3_363567"/>
      <w:bookmarkEnd w:id="1440"/>
      <w:r>
        <w:rPr>
          <w:rtl/>
        </w:rPr>
        <w:t xml:space="preserve">כשר </w:t>
      </w:r>
      <w:bookmarkStart w:id="1441" w:name="_ETM_Q3_365940"/>
      <w:bookmarkEnd w:id="1441"/>
      <w:r>
        <w:rPr>
          <w:rtl/>
        </w:rPr>
        <w:t>הדתות</w:t>
      </w:r>
      <w:r>
        <w:rPr>
          <w:rFonts w:hint="cs"/>
          <w:rtl/>
        </w:rPr>
        <w:t>,</w:t>
      </w:r>
      <w:r>
        <w:rPr>
          <w:rtl/>
        </w:rPr>
        <w:t xml:space="preserve"> </w:t>
      </w:r>
      <w:bookmarkStart w:id="1442" w:name="_ETM_Q3_366389"/>
      <w:bookmarkEnd w:id="1442"/>
      <w:r>
        <w:rPr>
          <w:rFonts w:hint="cs"/>
          <w:rtl/>
        </w:rPr>
        <w:t>ו</w:t>
      </w:r>
      <w:bookmarkStart w:id="1443" w:name="_ETM_Q3_365186"/>
      <w:bookmarkEnd w:id="1443"/>
      <w:r>
        <w:rPr>
          <w:rtl/>
        </w:rPr>
        <w:t xml:space="preserve">המנכ"ל </w:t>
      </w:r>
      <w:bookmarkStart w:id="1444" w:name="_ETM_Q3_366780"/>
      <w:bookmarkEnd w:id="1444"/>
      <w:r>
        <w:rPr>
          <w:rtl/>
        </w:rPr>
        <w:t>שלך</w:t>
      </w:r>
      <w:r>
        <w:rPr>
          <w:rFonts w:hint="cs"/>
          <w:rtl/>
        </w:rPr>
        <w:t>,</w:t>
      </w:r>
      <w:bookmarkStart w:id="1445" w:name="_ETM_Q3_367410"/>
      <w:bookmarkEnd w:id="1445"/>
      <w:r>
        <w:rPr>
          <w:rFonts w:hint="cs"/>
          <w:rtl/>
        </w:rPr>
        <w:t xml:space="preserve"> </w:t>
      </w:r>
      <w:r>
        <w:rPr>
          <w:rtl/>
        </w:rPr>
        <w:t xml:space="preserve">קחו </w:t>
      </w:r>
      <w:bookmarkStart w:id="1446" w:name="_ETM_Q3_367620"/>
      <w:bookmarkEnd w:id="1446"/>
      <w:r>
        <w:rPr>
          <w:rtl/>
        </w:rPr>
        <w:t xml:space="preserve">את </w:t>
      </w:r>
      <w:bookmarkStart w:id="1447" w:name="_ETM_Q3_367710"/>
      <w:bookmarkEnd w:id="1447"/>
      <w:r>
        <w:rPr>
          <w:rtl/>
        </w:rPr>
        <w:t xml:space="preserve">זה </w:t>
      </w:r>
      <w:bookmarkStart w:id="1448" w:name="_ETM_Q3_367800"/>
      <w:bookmarkEnd w:id="1448"/>
      <w:r>
        <w:rPr>
          <w:rtl/>
        </w:rPr>
        <w:t xml:space="preserve">לידיים </w:t>
      </w:r>
      <w:bookmarkStart w:id="1449" w:name="_ETM_Q3_368220"/>
      <w:bookmarkEnd w:id="1449"/>
      <w:r>
        <w:rPr>
          <w:rFonts w:hint="cs"/>
          <w:rtl/>
        </w:rPr>
        <w:t>ב</w:t>
      </w:r>
      <w:bookmarkStart w:id="1450" w:name="_ETM_Q3_368486"/>
      <w:bookmarkStart w:id="1451" w:name="_ETM_Q3_367457"/>
      <w:bookmarkEnd w:id="1450"/>
      <w:bookmarkEnd w:id="1451"/>
      <w:r>
        <w:rPr>
          <w:rtl/>
        </w:rPr>
        <w:t>אחריות</w:t>
      </w:r>
      <w:r>
        <w:rPr>
          <w:rFonts w:hint="cs"/>
          <w:rtl/>
        </w:rPr>
        <w:t>,</w:t>
      </w:r>
      <w:r>
        <w:rPr>
          <w:rtl/>
        </w:rPr>
        <w:t xml:space="preserve"> </w:t>
      </w:r>
      <w:bookmarkStart w:id="1452" w:name="_ETM_Q3_369130"/>
      <w:bookmarkEnd w:id="1452"/>
      <w:r>
        <w:rPr>
          <w:rtl/>
        </w:rPr>
        <w:t>ש</w:t>
      </w:r>
      <w:bookmarkStart w:id="1453" w:name="_ETM_Q3_369910"/>
      <w:bookmarkEnd w:id="1453"/>
      <w:r>
        <w:rPr>
          <w:rFonts w:hint="cs"/>
          <w:rtl/>
        </w:rPr>
        <w:t>ב</w:t>
      </w:r>
      <w:r>
        <w:rPr>
          <w:rtl/>
        </w:rPr>
        <w:t xml:space="preserve">כל </w:t>
      </w:r>
      <w:bookmarkStart w:id="1454" w:name="_ETM_Q3_370540"/>
      <w:bookmarkEnd w:id="1454"/>
      <w:r>
        <w:rPr>
          <w:rtl/>
        </w:rPr>
        <w:t>ע</w:t>
      </w:r>
      <w:bookmarkStart w:id="1455" w:name="_ETM_Q3_368898"/>
      <w:bookmarkEnd w:id="1455"/>
      <w:r>
        <w:rPr>
          <w:rFonts w:hint="cs"/>
          <w:rtl/>
        </w:rPr>
        <w:t>ת</w:t>
      </w:r>
      <w:r>
        <w:rPr>
          <w:rtl/>
        </w:rPr>
        <w:t xml:space="preserve"> </w:t>
      </w:r>
      <w:bookmarkStart w:id="1456" w:name="_ETM_Q3_370780"/>
      <w:bookmarkEnd w:id="1456"/>
      <w:r>
        <w:rPr>
          <w:rtl/>
        </w:rPr>
        <w:t xml:space="preserve">ובכל </w:t>
      </w:r>
      <w:bookmarkStart w:id="1457" w:name="_ETM_Q3_371169"/>
      <w:bookmarkEnd w:id="1457"/>
      <w:r>
        <w:rPr>
          <w:rtl/>
        </w:rPr>
        <w:t xml:space="preserve">שעה </w:t>
      </w:r>
      <w:bookmarkStart w:id="1458" w:name="_ETM_Q3_371530"/>
      <w:bookmarkEnd w:id="1458"/>
      <w:r>
        <w:rPr>
          <w:rtl/>
        </w:rPr>
        <w:t xml:space="preserve">שחלילה </w:t>
      </w:r>
      <w:bookmarkStart w:id="1459" w:name="_ETM_Q3_372040"/>
      <w:bookmarkEnd w:id="1459"/>
      <w:r>
        <w:rPr>
          <w:rtl/>
        </w:rPr>
        <w:t xml:space="preserve">יש </w:t>
      </w:r>
      <w:bookmarkStart w:id="1460" w:name="_ETM_Q3_372190"/>
      <w:bookmarkEnd w:id="1460"/>
      <w:r>
        <w:rPr>
          <w:rtl/>
        </w:rPr>
        <w:t>אזעקה</w:t>
      </w:r>
      <w:r>
        <w:rPr>
          <w:rFonts w:hint="cs"/>
          <w:rtl/>
        </w:rPr>
        <w:t>,</w:t>
      </w:r>
      <w:r>
        <w:rPr>
          <w:rtl/>
        </w:rPr>
        <w:t xml:space="preserve"> </w:t>
      </w:r>
      <w:bookmarkStart w:id="1461" w:name="_ETM_Q3_372910"/>
      <w:bookmarkEnd w:id="1461"/>
      <w:r>
        <w:rPr>
          <w:rtl/>
        </w:rPr>
        <w:t xml:space="preserve">יהיה </w:t>
      </w:r>
      <w:bookmarkStart w:id="1462" w:name="_ETM_Q3_373090"/>
      <w:bookmarkEnd w:id="1462"/>
      <w:r>
        <w:rPr>
          <w:rtl/>
        </w:rPr>
        <w:t xml:space="preserve">לכולם </w:t>
      </w:r>
      <w:bookmarkStart w:id="1463" w:name="_ETM_Q3_373660"/>
      <w:bookmarkEnd w:id="1463"/>
      <w:r>
        <w:rPr>
          <w:rFonts w:hint="cs"/>
          <w:rtl/>
        </w:rPr>
        <w:t>ל</w:t>
      </w:r>
      <w:r>
        <w:rPr>
          <w:rtl/>
        </w:rPr>
        <w:t xml:space="preserve">איפה </w:t>
      </w:r>
      <w:bookmarkStart w:id="1464" w:name="_ETM_Q3_373840"/>
      <w:bookmarkEnd w:id="1464"/>
      <w:r>
        <w:rPr>
          <w:rtl/>
        </w:rPr>
        <w:t>ללכת</w:t>
      </w:r>
      <w:bookmarkStart w:id="1465" w:name="_ETM_Q3_372197"/>
      <w:bookmarkEnd w:id="1465"/>
      <w:r>
        <w:rPr>
          <w:rFonts w:hint="cs"/>
          <w:rtl/>
        </w:rPr>
        <w:t xml:space="preserve"> –</w:t>
      </w:r>
      <w:r>
        <w:rPr>
          <w:rtl/>
        </w:rPr>
        <w:t xml:space="preserve"> </w:t>
      </w:r>
      <w:bookmarkStart w:id="1466" w:name="_ETM_Q3_374290"/>
      <w:bookmarkEnd w:id="1466"/>
      <w:r>
        <w:rPr>
          <w:rtl/>
        </w:rPr>
        <w:t xml:space="preserve">בתוך </w:t>
      </w:r>
      <w:bookmarkStart w:id="1467" w:name="_ETM_Q3_374650"/>
      <w:bookmarkEnd w:id="1467"/>
      <w:r>
        <w:rPr>
          <w:rtl/>
        </w:rPr>
        <w:t>המ</w:t>
      </w:r>
      <w:bookmarkStart w:id="1468" w:name="_ETM_Q3_374980"/>
      <w:bookmarkEnd w:id="1468"/>
      <w:r>
        <w:rPr>
          <w:rFonts w:hint="cs"/>
          <w:rtl/>
        </w:rPr>
        <w:t xml:space="preserve">ערה, מתחת למערה, </w:t>
      </w:r>
      <w:bookmarkStart w:id="1469" w:name="_ETM_Q3_375220"/>
      <w:bookmarkStart w:id="1470" w:name="_ETM_Q3_375669"/>
      <w:bookmarkEnd w:id="1469"/>
      <w:bookmarkEnd w:id="1470"/>
      <w:proofErr w:type="spellStart"/>
      <w:r>
        <w:rPr>
          <w:rFonts w:hint="cs"/>
          <w:rtl/>
        </w:rPr>
        <w:t>במ</w:t>
      </w:r>
      <w:bookmarkStart w:id="1471" w:name="_ETM_Q3_373087"/>
      <w:bookmarkEnd w:id="1471"/>
      <w:r>
        <w:rPr>
          <w:rtl/>
        </w:rPr>
        <w:t>יגוניות</w:t>
      </w:r>
      <w:proofErr w:type="spellEnd"/>
      <w:r>
        <w:rPr>
          <w:rFonts w:hint="cs"/>
          <w:rtl/>
        </w:rPr>
        <w:t>,</w:t>
      </w:r>
      <w:bookmarkStart w:id="1472" w:name="_ETM_Q3_376038"/>
      <w:bookmarkEnd w:id="1472"/>
      <w:r>
        <w:rPr>
          <w:rtl/>
        </w:rPr>
        <w:t xml:space="preserve"> </w:t>
      </w:r>
      <w:bookmarkStart w:id="1473" w:name="_ETM_Q3_376750"/>
      <w:bookmarkEnd w:id="1473"/>
      <w:r>
        <w:rPr>
          <w:rtl/>
        </w:rPr>
        <w:t xml:space="preserve">איפה </w:t>
      </w:r>
      <w:bookmarkStart w:id="1474" w:name="_ETM_Q3_377020"/>
      <w:bookmarkEnd w:id="1474"/>
      <w:r>
        <w:rPr>
          <w:rtl/>
        </w:rPr>
        <w:t>שיש</w:t>
      </w:r>
      <w:r>
        <w:rPr>
          <w:rFonts w:hint="cs"/>
          <w:rtl/>
        </w:rPr>
        <w:t>,</w:t>
      </w:r>
      <w:bookmarkStart w:id="1475" w:name="_ETM_Q3_375487"/>
      <w:bookmarkEnd w:id="1475"/>
      <w:r>
        <w:rPr>
          <w:rtl/>
        </w:rPr>
        <w:t xml:space="preserve"> </w:t>
      </w:r>
      <w:bookmarkStart w:id="1476" w:name="_ETM_Q3_377320"/>
      <w:bookmarkEnd w:id="1476"/>
      <w:r>
        <w:rPr>
          <w:rFonts w:hint="cs"/>
          <w:rtl/>
        </w:rPr>
        <w:t xml:space="preserve">אבל </w:t>
      </w:r>
      <w:bookmarkStart w:id="1477" w:name="_ETM_Q3_377440"/>
      <w:bookmarkEnd w:id="1477"/>
      <w:r>
        <w:rPr>
          <w:rFonts w:hint="cs"/>
          <w:rtl/>
        </w:rPr>
        <w:t>של</w:t>
      </w:r>
      <w:r>
        <w:rPr>
          <w:rtl/>
        </w:rPr>
        <w:t xml:space="preserve">א </w:t>
      </w:r>
      <w:bookmarkStart w:id="1478" w:name="_ETM_Q3_377650"/>
      <w:bookmarkEnd w:id="1478"/>
      <w:r>
        <w:rPr>
          <w:rtl/>
        </w:rPr>
        <w:t xml:space="preserve">יישאר </w:t>
      </w:r>
      <w:bookmarkStart w:id="1479" w:name="_ETM_Q3_377950"/>
      <w:bookmarkEnd w:id="1479"/>
      <w:r>
        <w:rPr>
          <w:rtl/>
        </w:rPr>
        <w:t xml:space="preserve">אף </w:t>
      </w:r>
      <w:bookmarkStart w:id="1480" w:name="_ETM_Q3_378130"/>
      <w:bookmarkEnd w:id="1480"/>
      <w:r>
        <w:rPr>
          <w:rFonts w:hint="cs"/>
          <w:rtl/>
        </w:rPr>
        <w:t>אחד</w:t>
      </w:r>
      <w:r>
        <w:rPr>
          <w:rtl/>
        </w:rPr>
        <w:t xml:space="preserve"> </w:t>
      </w:r>
      <w:bookmarkStart w:id="1481" w:name="_ETM_Q3_378535"/>
      <w:bookmarkEnd w:id="1481"/>
      <w:r>
        <w:rPr>
          <w:rtl/>
        </w:rPr>
        <w:t>חשוף</w:t>
      </w:r>
      <w:r>
        <w:rPr>
          <w:rFonts w:hint="cs"/>
          <w:rtl/>
        </w:rPr>
        <w:t xml:space="preserve"> לפגיעה</w:t>
      </w:r>
      <w:r w:rsidR="0006298B">
        <w:rPr>
          <w:rFonts w:hint="cs"/>
          <w:rtl/>
        </w:rPr>
        <w:t>,</w:t>
      </w:r>
      <w:r>
        <w:rPr>
          <w:rtl/>
        </w:rPr>
        <w:t xml:space="preserve"> </w:t>
      </w:r>
      <w:bookmarkStart w:id="1482" w:name="_ETM_Q3_379120"/>
      <w:bookmarkEnd w:id="1482"/>
      <w:r>
        <w:rPr>
          <w:rtl/>
        </w:rPr>
        <w:t xml:space="preserve">חס </w:t>
      </w:r>
      <w:bookmarkStart w:id="1483" w:name="_ETM_Q3_379389"/>
      <w:bookmarkEnd w:id="1483"/>
      <w:r>
        <w:rPr>
          <w:rtl/>
        </w:rPr>
        <w:t>וחלילה</w:t>
      </w:r>
      <w:r>
        <w:rPr>
          <w:rFonts w:hint="cs"/>
          <w:rtl/>
        </w:rPr>
        <w:t>. תודה רבה.</w:t>
      </w:r>
      <w:bookmarkStart w:id="1484" w:name="_ETM_Q3_381648"/>
      <w:bookmarkEnd w:id="1484"/>
    </w:p>
    <w:p w:rsidR="00E9034C" w:rsidRDefault="00E9034C" w:rsidP="007A775F">
      <w:pPr>
        <w:rPr>
          <w:rtl/>
          <w:lang w:eastAsia="he-IL"/>
        </w:rPr>
      </w:pPr>
    </w:p>
    <w:p w:rsidR="00E9034C" w:rsidRDefault="00E9034C" w:rsidP="007A775F">
      <w:pPr>
        <w:pStyle w:val="-"/>
        <w:keepNext/>
        <w:rPr>
          <w:rtl/>
        </w:rPr>
      </w:pPr>
      <w:bookmarkStart w:id="1485" w:name="ET_speakercontinue_6448_6"/>
      <w:r w:rsidRPr="00EB75E4">
        <w:rPr>
          <w:rStyle w:val="TagStyle"/>
          <w:rtl/>
        </w:rPr>
        <w:t xml:space="preserve"> &lt;&lt; דובר_המשך &gt;&gt; </w:t>
      </w:r>
      <w:r>
        <w:rPr>
          <w:rtl/>
        </w:rPr>
        <w:t>השר לשירותי דת מיכאל מלכיאלי:</w:t>
      </w:r>
      <w:r w:rsidRPr="00EB75E4">
        <w:rPr>
          <w:rStyle w:val="TagStyle"/>
          <w:rtl/>
        </w:rPr>
        <w:t xml:space="preserve"> &lt;&lt; דובר_המשך &gt;&gt;</w:t>
      </w:r>
      <w:r>
        <w:rPr>
          <w:rtl/>
        </w:rPr>
        <w:t xml:space="preserve"> </w:t>
      </w:r>
      <w:bookmarkEnd w:id="1485"/>
    </w:p>
    <w:p w:rsidR="00E9034C" w:rsidRDefault="00E9034C" w:rsidP="0006298B">
      <w:pPr>
        <w:rPr>
          <w:rtl/>
          <w:lang w:eastAsia="he-IL"/>
        </w:rPr>
      </w:pPr>
    </w:p>
    <w:p w:rsidR="00E9034C" w:rsidRDefault="00E9034C" w:rsidP="007A775F">
      <w:pPr>
        <w:rPr>
          <w:rtl/>
        </w:rPr>
      </w:pPr>
      <w:bookmarkStart w:id="1486" w:name="_ETM_Q3_384668"/>
      <w:bookmarkStart w:id="1487" w:name="_ETM_Q3_381078"/>
      <w:bookmarkStart w:id="1488" w:name="_ETM_Q3_376897"/>
      <w:bookmarkStart w:id="1489" w:name="_ETM_Q3_372598"/>
      <w:bookmarkStart w:id="1490" w:name="_ETM_Q3_376398"/>
      <w:bookmarkStart w:id="1491" w:name="_ETM_Q3_379750"/>
      <w:bookmarkStart w:id="1492" w:name="_ETM_Q3_380200"/>
      <w:bookmarkStart w:id="1493" w:name="_ETM_Q3_380500"/>
      <w:bookmarkStart w:id="1494" w:name="_ETM_Q3_381040"/>
      <w:bookmarkEnd w:id="1486"/>
      <w:bookmarkEnd w:id="1487"/>
      <w:bookmarkEnd w:id="1488"/>
      <w:bookmarkEnd w:id="1489"/>
      <w:bookmarkEnd w:id="1490"/>
      <w:bookmarkEnd w:id="1491"/>
      <w:bookmarkEnd w:id="1492"/>
      <w:bookmarkEnd w:id="1493"/>
      <w:bookmarkEnd w:id="1494"/>
      <w:r>
        <w:rPr>
          <w:rtl/>
        </w:rPr>
        <w:t xml:space="preserve">אני </w:t>
      </w:r>
      <w:bookmarkStart w:id="1495" w:name="_ETM_Q3_381970"/>
      <w:bookmarkEnd w:id="1495"/>
      <w:r>
        <w:rPr>
          <w:rtl/>
        </w:rPr>
        <w:t xml:space="preserve">מקבל </w:t>
      </w:r>
      <w:bookmarkStart w:id="1496" w:name="_ETM_Q3_382330"/>
      <w:bookmarkEnd w:id="1496"/>
      <w:r>
        <w:rPr>
          <w:rtl/>
        </w:rPr>
        <w:t xml:space="preserve">את </w:t>
      </w:r>
      <w:bookmarkStart w:id="1497" w:name="_ETM_Q3_382419"/>
      <w:bookmarkEnd w:id="1497"/>
      <w:r>
        <w:rPr>
          <w:rtl/>
        </w:rPr>
        <w:t>דבריך</w:t>
      </w:r>
      <w:r>
        <w:rPr>
          <w:rFonts w:hint="cs"/>
          <w:rtl/>
        </w:rPr>
        <w:t>.</w:t>
      </w:r>
      <w:r>
        <w:rPr>
          <w:rtl/>
        </w:rPr>
        <w:t xml:space="preserve"> </w:t>
      </w:r>
      <w:bookmarkStart w:id="1498" w:name="_ETM_Q3_382930"/>
      <w:bookmarkStart w:id="1499" w:name="_ETM_Q3_381238"/>
      <w:bookmarkEnd w:id="1498"/>
      <w:bookmarkEnd w:id="1499"/>
      <w:r>
        <w:rPr>
          <w:rFonts w:hint="cs"/>
          <w:rtl/>
        </w:rPr>
        <w:t xml:space="preserve">נפנה בעזרת השם </w:t>
      </w:r>
      <w:bookmarkStart w:id="1500" w:name="_ETM_Q3_383377"/>
      <w:bookmarkStart w:id="1501" w:name="_ETM_Q3_383290"/>
      <w:bookmarkStart w:id="1502" w:name="_ETM_Q3_383650"/>
      <w:bookmarkStart w:id="1503" w:name="_ETM_Q3_383800"/>
      <w:bookmarkEnd w:id="1500"/>
      <w:bookmarkEnd w:id="1501"/>
      <w:bookmarkEnd w:id="1502"/>
      <w:bookmarkEnd w:id="1503"/>
      <w:r>
        <w:rPr>
          <w:rtl/>
        </w:rPr>
        <w:t xml:space="preserve">שוב </w:t>
      </w:r>
      <w:bookmarkStart w:id="1504" w:name="_ETM_Q3_384010"/>
      <w:bookmarkEnd w:id="1504"/>
      <w:r>
        <w:rPr>
          <w:rtl/>
        </w:rPr>
        <w:t xml:space="preserve">למשרד </w:t>
      </w:r>
      <w:bookmarkStart w:id="1505" w:name="_ETM_Q3_384400"/>
      <w:bookmarkEnd w:id="1505"/>
      <w:r>
        <w:rPr>
          <w:rtl/>
        </w:rPr>
        <w:t>הביטחון</w:t>
      </w:r>
      <w:r>
        <w:rPr>
          <w:rFonts w:hint="cs"/>
          <w:rtl/>
        </w:rPr>
        <w:t>.</w:t>
      </w:r>
      <w:r>
        <w:rPr>
          <w:rtl/>
        </w:rPr>
        <w:t xml:space="preserve"> </w:t>
      </w:r>
      <w:bookmarkStart w:id="1506" w:name="_ETM_Q3_385090"/>
      <w:bookmarkEnd w:id="1506"/>
      <w:r>
        <w:rPr>
          <w:rtl/>
        </w:rPr>
        <w:t>כמובן</w:t>
      </w:r>
      <w:r>
        <w:rPr>
          <w:rFonts w:hint="cs"/>
          <w:rtl/>
        </w:rPr>
        <w:t>,</w:t>
      </w:r>
      <w:bookmarkStart w:id="1507" w:name="_ETM_Q3_383978"/>
      <w:bookmarkEnd w:id="1507"/>
      <w:r>
        <w:rPr>
          <w:rtl/>
        </w:rPr>
        <w:t xml:space="preserve"> </w:t>
      </w:r>
      <w:bookmarkStart w:id="1508" w:name="_ETM_Q3_385570"/>
      <w:bookmarkEnd w:id="1508"/>
      <w:r>
        <w:rPr>
          <w:rtl/>
        </w:rPr>
        <w:t xml:space="preserve">לא </w:t>
      </w:r>
      <w:bookmarkStart w:id="1509" w:name="_ETM_Q3_385720"/>
      <w:bookmarkEnd w:id="1509"/>
      <w:r>
        <w:rPr>
          <w:rFonts w:hint="cs"/>
          <w:rtl/>
        </w:rPr>
        <w:t>נ</w:t>
      </w:r>
      <w:r>
        <w:rPr>
          <w:rtl/>
        </w:rPr>
        <w:t xml:space="preserve">רוץ </w:t>
      </w:r>
      <w:bookmarkStart w:id="1510" w:name="_ETM_Q3_386050"/>
      <w:bookmarkEnd w:id="1510"/>
      <w:r>
        <w:rPr>
          <w:rFonts w:hint="cs"/>
          <w:rtl/>
        </w:rPr>
        <w:t>ל</w:t>
      </w:r>
      <w:r>
        <w:rPr>
          <w:rtl/>
        </w:rPr>
        <w:t xml:space="preserve">פתרון </w:t>
      </w:r>
      <w:bookmarkStart w:id="1511" w:name="_ETM_Q3_386470"/>
      <w:bookmarkEnd w:id="1511"/>
      <w:r>
        <w:rPr>
          <w:rtl/>
        </w:rPr>
        <w:t xml:space="preserve">היחיד </w:t>
      </w:r>
      <w:bookmarkStart w:id="1512" w:name="_ETM_Q3_386770"/>
      <w:bookmarkEnd w:id="1512"/>
      <w:r>
        <w:rPr>
          <w:rFonts w:hint="cs"/>
          <w:rtl/>
        </w:rPr>
        <w:t xml:space="preserve">– </w:t>
      </w:r>
      <w:r>
        <w:rPr>
          <w:rtl/>
        </w:rPr>
        <w:t xml:space="preserve">לסגור </w:t>
      </w:r>
      <w:bookmarkStart w:id="1513" w:name="_ETM_Q3_387040"/>
      <w:bookmarkEnd w:id="1513"/>
      <w:r>
        <w:rPr>
          <w:rtl/>
        </w:rPr>
        <w:t xml:space="preserve">את </w:t>
      </w:r>
      <w:bookmarkStart w:id="1514" w:name="_ETM_Q3_387100"/>
      <w:bookmarkEnd w:id="1514"/>
      <w:r>
        <w:rPr>
          <w:rtl/>
        </w:rPr>
        <w:t>המקום</w:t>
      </w:r>
      <w:r>
        <w:rPr>
          <w:rFonts w:hint="cs"/>
          <w:rtl/>
        </w:rPr>
        <w:t>.</w:t>
      </w:r>
      <w:r>
        <w:rPr>
          <w:rtl/>
        </w:rPr>
        <w:t xml:space="preserve"> </w:t>
      </w:r>
      <w:bookmarkStart w:id="1515" w:name="_ETM_Q3_387550"/>
      <w:bookmarkEnd w:id="1515"/>
      <w:r>
        <w:rPr>
          <w:rtl/>
        </w:rPr>
        <w:t xml:space="preserve">לא </w:t>
      </w:r>
      <w:bookmarkStart w:id="1516" w:name="_ETM_Q3_387669"/>
      <w:bookmarkEnd w:id="1516"/>
      <w:r>
        <w:rPr>
          <w:rtl/>
        </w:rPr>
        <w:t xml:space="preserve">צריך </w:t>
      </w:r>
      <w:bookmarkStart w:id="1517" w:name="_ETM_Q3_387850"/>
      <w:bookmarkEnd w:id="1517"/>
      <w:r>
        <w:rPr>
          <w:rtl/>
        </w:rPr>
        <w:t xml:space="preserve">לסגור </w:t>
      </w:r>
      <w:bookmarkStart w:id="1518" w:name="_ETM_Q3_388150"/>
      <w:bookmarkEnd w:id="1518"/>
      <w:r>
        <w:rPr>
          <w:rtl/>
        </w:rPr>
        <w:t xml:space="preserve">את </w:t>
      </w:r>
      <w:bookmarkStart w:id="1519" w:name="_ETM_Q3_388240"/>
      <w:bookmarkEnd w:id="1519"/>
      <w:proofErr w:type="spellStart"/>
      <w:r>
        <w:rPr>
          <w:rtl/>
        </w:rPr>
        <w:t>הרשב"י</w:t>
      </w:r>
      <w:bookmarkStart w:id="1520" w:name="_ETM_Q3_387418"/>
      <w:bookmarkEnd w:id="1520"/>
      <w:proofErr w:type="spellEnd"/>
      <w:r>
        <w:rPr>
          <w:rFonts w:hint="cs"/>
          <w:rtl/>
        </w:rPr>
        <w:t>,</w:t>
      </w:r>
      <w:r>
        <w:rPr>
          <w:rtl/>
        </w:rPr>
        <w:t xml:space="preserve"> </w:t>
      </w:r>
      <w:bookmarkStart w:id="1521" w:name="_ETM_Q3_388870"/>
      <w:bookmarkEnd w:id="1521"/>
      <w:r>
        <w:rPr>
          <w:rtl/>
        </w:rPr>
        <w:t xml:space="preserve">אלא </w:t>
      </w:r>
      <w:bookmarkStart w:id="1522" w:name="_ETM_Q3_389080"/>
      <w:bookmarkEnd w:id="1522"/>
      <w:r>
        <w:rPr>
          <w:rtl/>
        </w:rPr>
        <w:t xml:space="preserve">למצוא </w:t>
      </w:r>
      <w:bookmarkStart w:id="1523" w:name="_ETM_Q3_389320"/>
      <w:bookmarkEnd w:id="1523"/>
      <w:r>
        <w:rPr>
          <w:rtl/>
        </w:rPr>
        <w:t xml:space="preserve">פתרון </w:t>
      </w:r>
      <w:bookmarkStart w:id="1524" w:name="_ETM_Q3_389740"/>
      <w:bookmarkEnd w:id="1524"/>
      <w:r>
        <w:rPr>
          <w:rtl/>
        </w:rPr>
        <w:t xml:space="preserve">ביטחוני </w:t>
      </w:r>
      <w:bookmarkStart w:id="1525" w:name="_ETM_Q3_390130"/>
      <w:bookmarkEnd w:id="1525"/>
      <w:r>
        <w:rPr>
          <w:rtl/>
        </w:rPr>
        <w:t>ש</w:t>
      </w:r>
      <w:r>
        <w:rPr>
          <w:rFonts w:hint="cs"/>
          <w:rtl/>
        </w:rPr>
        <w:t xml:space="preserve">יהיה </w:t>
      </w:r>
      <w:bookmarkStart w:id="1526" w:name="_ETM_Q3_394127"/>
      <w:bookmarkStart w:id="1527" w:name="_ETM_Q3_389447"/>
      <w:bookmarkEnd w:id="1526"/>
      <w:bookmarkEnd w:id="1527"/>
      <w:r>
        <w:rPr>
          <w:rtl/>
        </w:rPr>
        <w:t xml:space="preserve">מקובל </w:t>
      </w:r>
      <w:bookmarkStart w:id="1528" w:name="_ETM_Q3_390760"/>
      <w:bookmarkEnd w:id="1528"/>
      <w:r>
        <w:rPr>
          <w:rtl/>
        </w:rPr>
        <w:t xml:space="preserve">על </w:t>
      </w:r>
      <w:bookmarkStart w:id="1529" w:name="_ETM_Q3_390850"/>
      <w:bookmarkEnd w:id="1529"/>
      <w:r>
        <w:rPr>
          <w:rtl/>
        </w:rPr>
        <w:t xml:space="preserve">דעתם </w:t>
      </w:r>
      <w:bookmarkStart w:id="1530" w:name="_ETM_Q3_391270"/>
      <w:bookmarkEnd w:id="1530"/>
      <w:r>
        <w:rPr>
          <w:rtl/>
        </w:rPr>
        <w:t xml:space="preserve">של </w:t>
      </w:r>
      <w:bookmarkStart w:id="1531" w:name="_ETM_Q3_391600"/>
      <w:bookmarkEnd w:id="1531"/>
      <w:r>
        <w:rPr>
          <w:rtl/>
        </w:rPr>
        <w:t xml:space="preserve">גורמי </w:t>
      </w:r>
      <w:bookmarkStart w:id="1532" w:name="_ETM_Q3_391930"/>
      <w:bookmarkEnd w:id="1532"/>
      <w:r>
        <w:rPr>
          <w:rtl/>
        </w:rPr>
        <w:t>המקצוע</w:t>
      </w:r>
      <w:bookmarkStart w:id="1533" w:name="_ETM_Q3_393728"/>
      <w:bookmarkEnd w:id="1533"/>
      <w:r>
        <w:rPr>
          <w:rFonts w:hint="cs"/>
          <w:rtl/>
        </w:rPr>
        <w:t xml:space="preserve"> </w:t>
      </w:r>
      <w:r>
        <w:rPr>
          <w:rFonts w:hint="eastAsia"/>
          <w:rtl/>
        </w:rPr>
        <w:t>–</w:t>
      </w:r>
      <w:bookmarkStart w:id="1534" w:name="_ETM_Q3_398819"/>
      <w:bookmarkEnd w:id="1534"/>
      <w:r>
        <w:rPr>
          <w:rtl/>
        </w:rPr>
        <w:t xml:space="preserve"> </w:t>
      </w:r>
      <w:bookmarkStart w:id="1535" w:name="_ETM_Q3_392680"/>
      <w:bookmarkEnd w:id="1535"/>
      <w:r>
        <w:rPr>
          <w:rtl/>
        </w:rPr>
        <w:t xml:space="preserve">וכבר </w:t>
      </w:r>
      <w:bookmarkStart w:id="1536" w:name="_ETM_Q3_392950"/>
      <w:bookmarkEnd w:id="1536"/>
      <w:r>
        <w:rPr>
          <w:rtl/>
        </w:rPr>
        <w:t xml:space="preserve">ציינת </w:t>
      </w:r>
      <w:bookmarkStart w:id="1537" w:name="_ETM_Q3_393490"/>
      <w:bookmarkEnd w:id="1537"/>
      <w:r>
        <w:rPr>
          <w:rtl/>
        </w:rPr>
        <w:t xml:space="preserve">היטב </w:t>
      </w:r>
      <w:bookmarkStart w:id="1538" w:name="_ETM_Q3_394360"/>
      <w:bookmarkEnd w:id="1538"/>
      <w:r>
        <w:rPr>
          <w:rtl/>
        </w:rPr>
        <w:t xml:space="preserve">את </w:t>
      </w:r>
      <w:bookmarkStart w:id="1539" w:name="_ETM_Q3_395680"/>
      <w:bookmarkStart w:id="1540" w:name="_ETM_Q3_396010"/>
      <w:bookmarkStart w:id="1541" w:name="_ETM_Q3_394279"/>
      <w:bookmarkEnd w:id="1539"/>
      <w:bookmarkEnd w:id="1540"/>
      <w:bookmarkEnd w:id="1541"/>
      <w:r>
        <w:rPr>
          <w:rFonts w:hint="cs"/>
          <w:rtl/>
        </w:rPr>
        <w:t>הילולת</w:t>
      </w:r>
      <w:r>
        <w:rPr>
          <w:rtl/>
        </w:rPr>
        <w:t xml:space="preserve"> </w:t>
      </w:r>
      <w:bookmarkStart w:id="1542" w:name="_ETM_Q3_396400"/>
      <w:bookmarkEnd w:id="1542"/>
      <w:proofErr w:type="spellStart"/>
      <w:r>
        <w:rPr>
          <w:rtl/>
        </w:rPr>
        <w:t>הבאבא</w:t>
      </w:r>
      <w:proofErr w:type="spellEnd"/>
      <w:r>
        <w:rPr>
          <w:rtl/>
        </w:rPr>
        <w:t xml:space="preserve"> </w:t>
      </w:r>
      <w:bookmarkStart w:id="1543" w:name="_ETM_Q3_396640"/>
      <w:bookmarkEnd w:id="1543"/>
      <w:r>
        <w:rPr>
          <w:rtl/>
        </w:rPr>
        <w:t xml:space="preserve">סאלי </w:t>
      </w:r>
      <w:bookmarkStart w:id="1544" w:name="_ETM_Q3_396940"/>
      <w:bookmarkEnd w:id="1544"/>
      <w:r>
        <w:rPr>
          <w:rtl/>
        </w:rPr>
        <w:t>בנתיבות</w:t>
      </w:r>
      <w:r>
        <w:rPr>
          <w:rFonts w:hint="cs"/>
          <w:rtl/>
        </w:rPr>
        <w:t>.</w:t>
      </w:r>
      <w:bookmarkStart w:id="1545" w:name="_ETM_Q3_397830"/>
      <w:bookmarkEnd w:id="1545"/>
    </w:p>
    <w:p w:rsidR="00E9034C" w:rsidRDefault="00E9034C" w:rsidP="007A775F">
      <w:pPr>
        <w:rPr>
          <w:rtl/>
        </w:rPr>
      </w:pPr>
      <w:bookmarkStart w:id="1546" w:name="_ETM_Q3_402109"/>
      <w:bookmarkStart w:id="1547" w:name="_ETM_Q3_402236"/>
      <w:bookmarkEnd w:id="1546"/>
      <w:bookmarkEnd w:id="1547"/>
    </w:p>
    <w:p w:rsidR="00E9034C" w:rsidRDefault="00E9034C" w:rsidP="0006298B">
      <w:pPr>
        <w:rPr>
          <w:rtl/>
        </w:rPr>
      </w:pPr>
      <w:bookmarkStart w:id="1548" w:name="_ETM_Q3_402285"/>
      <w:bookmarkStart w:id="1549" w:name="_ETM_Q3_402415"/>
      <w:bookmarkEnd w:id="1548"/>
      <w:bookmarkEnd w:id="1549"/>
      <w:r>
        <w:rPr>
          <w:rtl/>
        </w:rPr>
        <w:t xml:space="preserve">אדוני </w:t>
      </w:r>
      <w:bookmarkStart w:id="1550" w:name="_ETM_Q3_398099"/>
      <w:bookmarkEnd w:id="1550"/>
      <w:r>
        <w:rPr>
          <w:rtl/>
        </w:rPr>
        <w:t>היושב-ראש</w:t>
      </w:r>
      <w:r>
        <w:rPr>
          <w:rFonts w:hint="cs"/>
          <w:rtl/>
        </w:rPr>
        <w:t>,</w:t>
      </w:r>
      <w:bookmarkStart w:id="1551" w:name="_ETM_Q3_398279"/>
      <w:bookmarkEnd w:id="1551"/>
      <w:r>
        <w:rPr>
          <w:rtl/>
        </w:rPr>
        <w:t xml:space="preserve"> </w:t>
      </w:r>
      <w:bookmarkStart w:id="1552" w:name="_ETM_Q3_398849"/>
      <w:bookmarkEnd w:id="1552"/>
      <w:r>
        <w:rPr>
          <w:rtl/>
        </w:rPr>
        <w:t xml:space="preserve">אני </w:t>
      </w:r>
      <w:bookmarkStart w:id="1553" w:name="_ETM_Q3_399000"/>
      <w:bookmarkEnd w:id="1553"/>
      <w:r>
        <w:rPr>
          <w:rtl/>
        </w:rPr>
        <w:t xml:space="preserve">רוצה </w:t>
      </w:r>
      <w:bookmarkStart w:id="1554" w:name="_ETM_Q3_399150"/>
      <w:bookmarkEnd w:id="1554"/>
      <w:r>
        <w:rPr>
          <w:rtl/>
        </w:rPr>
        <w:t xml:space="preserve">לציין </w:t>
      </w:r>
      <w:bookmarkStart w:id="1555" w:name="_ETM_Q3_399480"/>
      <w:bookmarkEnd w:id="1555"/>
      <w:r>
        <w:rPr>
          <w:rtl/>
        </w:rPr>
        <w:t xml:space="preserve">לשבח </w:t>
      </w:r>
      <w:bookmarkStart w:id="1556" w:name="_ETM_Q3_399870"/>
      <w:bookmarkEnd w:id="1556"/>
      <w:r>
        <w:rPr>
          <w:rtl/>
        </w:rPr>
        <w:t xml:space="preserve">את </w:t>
      </w:r>
      <w:bookmarkStart w:id="1557" w:name="_ETM_Q3_399959"/>
      <w:bookmarkEnd w:id="1557"/>
      <w:r>
        <w:rPr>
          <w:rtl/>
        </w:rPr>
        <w:t xml:space="preserve">משטרת </w:t>
      </w:r>
      <w:bookmarkStart w:id="1558" w:name="_ETM_Q3_400349"/>
      <w:bookmarkEnd w:id="1558"/>
      <w:r>
        <w:rPr>
          <w:rtl/>
        </w:rPr>
        <w:t>ישראל</w:t>
      </w:r>
      <w:r>
        <w:rPr>
          <w:rFonts w:hint="cs"/>
          <w:rtl/>
        </w:rPr>
        <w:t>,</w:t>
      </w:r>
      <w:bookmarkStart w:id="1559" w:name="_ETM_Q3_400659"/>
      <w:bookmarkEnd w:id="1559"/>
      <w:r>
        <w:rPr>
          <w:rtl/>
        </w:rPr>
        <w:t xml:space="preserve"> </w:t>
      </w:r>
      <w:bookmarkStart w:id="1560" w:name="_ETM_Q3_400620"/>
      <w:bookmarkEnd w:id="1560"/>
      <w:r>
        <w:rPr>
          <w:rtl/>
        </w:rPr>
        <w:t xml:space="preserve">שאתה </w:t>
      </w:r>
      <w:bookmarkStart w:id="1561" w:name="_ETM_Q3_400769"/>
      <w:bookmarkEnd w:id="1561"/>
      <w:r>
        <w:rPr>
          <w:rtl/>
        </w:rPr>
        <w:t xml:space="preserve">מכיר </w:t>
      </w:r>
      <w:bookmarkStart w:id="1562" w:name="_ETM_Q3_401010"/>
      <w:bookmarkEnd w:id="1562"/>
      <w:r>
        <w:rPr>
          <w:rtl/>
        </w:rPr>
        <w:t xml:space="preserve">אותה </w:t>
      </w:r>
      <w:bookmarkStart w:id="1563" w:name="_ETM_Q3_401220"/>
      <w:bookmarkEnd w:id="1563"/>
      <w:r>
        <w:rPr>
          <w:rtl/>
        </w:rPr>
        <w:t>מאוד</w:t>
      </w:r>
      <w:bookmarkStart w:id="1564" w:name="_ETM_Q3_401489"/>
      <w:bookmarkStart w:id="1565" w:name="_ETM_Q3_400279"/>
      <w:bookmarkEnd w:id="1564"/>
      <w:bookmarkEnd w:id="1565"/>
      <w:r>
        <w:rPr>
          <w:rFonts w:hint="cs"/>
          <w:rtl/>
        </w:rPr>
        <w:t xml:space="preserve"> </w:t>
      </w:r>
      <w:r>
        <w:rPr>
          <w:rtl/>
        </w:rPr>
        <w:t xml:space="preserve">מאוד </w:t>
      </w:r>
      <w:bookmarkStart w:id="1566" w:name="_ETM_Q3_401670"/>
      <w:bookmarkEnd w:id="1566"/>
      <w:r>
        <w:rPr>
          <w:rtl/>
        </w:rPr>
        <w:t>טוב</w:t>
      </w:r>
      <w:r w:rsidR="0006298B">
        <w:rPr>
          <w:rFonts w:hint="cs"/>
          <w:rtl/>
        </w:rPr>
        <w:t>.</w:t>
      </w:r>
      <w:r>
        <w:rPr>
          <w:rtl/>
        </w:rPr>
        <w:t xml:space="preserve"> </w:t>
      </w:r>
      <w:bookmarkStart w:id="1567" w:name="_ETM_Q3_402660"/>
      <w:bookmarkEnd w:id="1567"/>
      <w:r>
        <w:rPr>
          <w:rtl/>
        </w:rPr>
        <w:t>המפכ"ל</w:t>
      </w:r>
      <w:r>
        <w:rPr>
          <w:rFonts w:hint="cs"/>
          <w:rtl/>
        </w:rPr>
        <w:t>,</w:t>
      </w:r>
      <w:r>
        <w:rPr>
          <w:rtl/>
        </w:rPr>
        <w:t xml:space="preserve"> </w:t>
      </w:r>
      <w:bookmarkStart w:id="1568" w:name="_ETM_Q3_403290"/>
      <w:bookmarkEnd w:id="1568"/>
      <w:proofErr w:type="spellStart"/>
      <w:r>
        <w:rPr>
          <w:rtl/>
        </w:rPr>
        <w:t>הממ"ז</w:t>
      </w:r>
      <w:proofErr w:type="spellEnd"/>
      <w:r>
        <w:rPr>
          <w:rFonts w:hint="cs"/>
          <w:rtl/>
        </w:rPr>
        <w:t>,</w:t>
      </w:r>
      <w:bookmarkStart w:id="1569" w:name="_ETM_Q3_403989"/>
      <w:bookmarkEnd w:id="1569"/>
      <w:r>
        <w:rPr>
          <w:rtl/>
        </w:rPr>
        <w:t xml:space="preserve"> </w:t>
      </w:r>
      <w:bookmarkStart w:id="1570" w:name="_ETM_Q3_404139"/>
      <w:bookmarkEnd w:id="1570"/>
      <w:r>
        <w:rPr>
          <w:rtl/>
        </w:rPr>
        <w:t xml:space="preserve">עשו </w:t>
      </w:r>
      <w:bookmarkStart w:id="1571" w:name="_ETM_Q3_404560"/>
      <w:bookmarkEnd w:id="1571"/>
      <w:r>
        <w:rPr>
          <w:rtl/>
        </w:rPr>
        <w:t xml:space="preserve">עבודה </w:t>
      </w:r>
      <w:bookmarkStart w:id="1572" w:name="_ETM_Q3_404889"/>
      <w:bookmarkEnd w:id="1572"/>
      <w:r>
        <w:rPr>
          <w:rtl/>
        </w:rPr>
        <w:t>מאוד</w:t>
      </w:r>
      <w:bookmarkStart w:id="1573" w:name="_ETM_Q3_405279"/>
      <w:bookmarkEnd w:id="1573"/>
      <w:r>
        <w:rPr>
          <w:rFonts w:hint="cs"/>
          <w:rtl/>
        </w:rPr>
        <w:t xml:space="preserve"> </w:t>
      </w:r>
      <w:r>
        <w:rPr>
          <w:rtl/>
        </w:rPr>
        <w:t xml:space="preserve">מאוד </w:t>
      </w:r>
      <w:bookmarkStart w:id="1574" w:name="_ETM_Q3_405489"/>
      <w:bookmarkEnd w:id="1574"/>
      <w:r>
        <w:rPr>
          <w:rtl/>
        </w:rPr>
        <w:t xml:space="preserve">טובה </w:t>
      </w:r>
      <w:bookmarkStart w:id="1575" w:name="_ETM_Q3_405909"/>
      <w:bookmarkEnd w:id="1575"/>
      <w:r>
        <w:rPr>
          <w:rtl/>
        </w:rPr>
        <w:t>ויסודית</w:t>
      </w:r>
      <w:r>
        <w:rPr>
          <w:rFonts w:hint="cs"/>
          <w:rtl/>
        </w:rPr>
        <w:t>,</w:t>
      </w:r>
      <w:bookmarkStart w:id="1576" w:name="_ETM_Q3_407229"/>
      <w:bookmarkEnd w:id="1576"/>
      <w:r>
        <w:rPr>
          <w:rtl/>
        </w:rPr>
        <w:t xml:space="preserve"> </w:t>
      </w:r>
      <w:bookmarkStart w:id="1577" w:name="_ETM_Q3_406599"/>
      <w:bookmarkEnd w:id="1577"/>
      <w:r>
        <w:rPr>
          <w:rtl/>
        </w:rPr>
        <w:t xml:space="preserve">הרבה </w:t>
      </w:r>
      <w:bookmarkStart w:id="1578" w:name="_ETM_Q3_406959"/>
      <w:bookmarkEnd w:id="1578"/>
      <w:r>
        <w:rPr>
          <w:rtl/>
        </w:rPr>
        <w:t xml:space="preserve">מאוד </w:t>
      </w:r>
      <w:bookmarkStart w:id="1579" w:name="_ETM_Q3_407260"/>
      <w:bookmarkEnd w:id="1579"/>
      <w:r>
        <w:rPr>
          <w:rtl/>
        </w:rPr>
        <w:t xml:space="preserve">שעות </w:t>
      </w:r>
      <w:bookmarkStart w:id="1580" w:name="_ETM_Q3_407499"/>
      <w:bookmarkEnd w:id="1580"/>
      <w:r>
        <w:rPr>
          <w:rtl/>
        </w:rPr>
        <w:t xml:space="preserve">של </w:t>
      </w:r>
      <w:bookmarkStart w:id="1581" w:name="_ETM_Q3_407620"/>
      <w:bookmarkEnd w:id="1581"/>
      <w:r>
        <w:rPr>
          <w:rtl/>
        </w:rPr>
        <w:t xml:space="preserve">דיונים </w:t>
      </w:r>
      <w:bookmarkStart w:id="1582" w:name="_ETM_Q3_408310"/>
      <w:bookmarkEnd w:id="1582"/>
      <w:r>
        <w:rPr>
          <w:rtl/>
        </w:rPr>
        <w:t xml:space="preserve">על </w:t>
      </w:r>
      <w:bookmarkStart w:id="1583" w:name="_ETM_Q3_408519"/>
      <w:bookmarkEnd w:id="1583"/>
      <w:r>
        <w:rPr>
          <w:rtl/>
        </w:rPr>
        <w:t xml:space="preserve">מנת </w:t>
      </w:r>
      <w:bookmarkStart w:id="1584" w:name="_ETM_Q3_408730"/>
      <w:bookmarkEnd w:id="1584"/>
      <w:r>
        <w:rPr>
          <w:rtl/>
        </w:rPr>
        <w:t xml:space="preserve">לאפשר </w:t>
      </w:r>
      <w:bookmarkStart w:id="1585" w:name="_ETM_Q3_409120"/>
      <w:bookmarkEnd w:id="1585"/>
      <w:r>
        <w:rPr>
          <w:rtl/>
        </w:rPr>
        <w:t xml:space="preserve">את </w:t>
      </w:r>
      <w:bookmarkStart w:id="1586" w:name="_ETM_Q3_409209"/>
      <w:bookmarkEnd w:id="1586"/>
      <w:r>
        <w:rPr>
          <w:rtl/>
        </w:rPr>
        <w:t>ההילולה</w:t>
      </w:r>
      <w:r>
        <w:rPr>
          <w:rFonts w:hint="cs"/>
          <w:rtl/>
        </w:rPr>
        <w:t>.</w:t>
      </w:r>
      <w:r>
        <w:rPr>
          <w:rtl/>
        </w:rPr>
        <w:t xml:space="preserve"> </w:t>
      </w:r>
      <w:bookmarkStart w:id="1587" w:name="_ETM_Q3_410049"/>
      <w:bookmarkEnd w:id="1587"/>
      <w:r>
        <w:rPr>
          <w:rtl/>
        </w:rPr>
        <w:t xml:space="preserve">עברו </w:t>
      </w:r>
      <w:bookmarkStart w:id="1588" w:name="_ETM_Q3_410590"/>
      <w:bookmarkEnd w:id="1588"/>
      <w:r>
        <w:rPr>
          <w:rtl/>
        </w:rPr>
        <w:t xml:space="preserve">מעל </w:t>
      </w:r>
      <w:bookmarkStart w:id="1589" w:name="_ETM_Q3_411010"/>
      <w:bookmarkEnd w:id="1589"/>
      <w:r>
        <w:rPr>
          <w:rtl/>
        </w:rPr>
        <w:t>120</w:t>
      </w:r>
      <w:r>
        <w:rPr>
          <w:rFonts w:hint="cs"/>
          <w:rtl/>
        </w:rPr>
        <w:t>,</w:t>
      </w:r>
      <w:bookmarkStart w:id="1590" w:name="_ETM_Q3_410809"/>
      <w:bookmarkEnd w:id="1590"/>
      <w:r>
        <w:rPr>
          <w:rtl/>
        </w:rPr>
        <w:t xml:space="preserve">000 </w:t>
      </w:r>
      <w:bookmarkStart w:id="1591" w:name="_ETM_Q3_411790"/>
      <w:bookmarkEnd w:id="1591"/>
      <w:r>
        <w:rPr>
          <w:rtl/>
        </w:rPr>
        <w:t xml:space="preserve">איש </w:t>
      </w:r>
      <w:bookmarkStart w:id="1592" w:name="_ETM_Q3_412510"/>
      <w:bookmarkEnd w:id="1592"/>
      <w:r>
        <w:rPr>
          <w:rtl/>
        </w:rPr>
        <w:t>עם</w:t>
      </w:r>
      <w:bookmarkStart w:id="1593" w:name="_ETM_Q3_412689"/>
      <w:bookmarkEnd w:id="1593"/>
      <w:r>
        <w:rPr>
          <w:rFonts w:hint="cs"/>
          <w:rtl/>
        </w:rPr>
        <w:t xml:space="preserve"> אפס</w:t>
      </w:r>
      <w:r>
        <w:rPr>
          <w:rtl/>
        </w:rPr>
        <w:t xml:space="preserve"> </w:t>
      </w:r>
      <w:bookmarkStart w:id="1594" w:name="_ETM_Q3_412989"/>
      <w:bookmarkEnd w:id="1594"/>
      <w:r>
        <w:rPr>
          <w:rtl/>
        </w:rPr>
        <w:t>תקלות</w:t>
      </w:r>
      <w:r>
        <w:rPr>
          <w:rFonts w:hint="cs"/>
          <w:rtl/>
        </w:rPr>
        <w:t>,</w:t>
      </w:r>
      <w:bookmarkStart w:id="1595" w:name="_ETM_Q3_411869"/>
      <w:bookmarkEnd w:id="1595"/>
      <w:r>
        <w:rPr>
          <w:rtl/>
        </w:rPr>
        <w:t xml:space="preserve"> </w:t>
      </w:r>
      <w:bookmarkStart w:id="1596" w:name="_ETM_Q3_413409"/>
      <w:bookmarkEnd w:id="1596"/>
      <w:r>
        <w:rPr>
          <w:rtl/>
        </w:rPr>
        <w:t xml:space="preserve">ברוך </w:t>
      </w:r>
      <w:bookmarkStart w:id="1597" w:name="_ETM_Q3_413680"/>
      <w:bookmarkEnd w:id="1597"/>
      <w:r>
        <w:rPr>
          <w:rtl/>
        </w:rPr>
        <w:t>השם</w:t>
      </w:r>
      <w:r>
        <w:rPr>
          <w:rFonts w:hint="cs"/>
          <w:rtl/>
        </w:rPr>
        <w:t>,</w:t>
      </w:r>
      <w:r>
        <w:rPr>
          <w:rtl/>
        </w:rPr>
        <w:t xml:space="preserve"> </w:t>
      </w:r>
      <w:bookmarkStart w:id="1598" w:name="_ETM_Q3_414010"/>
      <w:bookmarkEnd w:id="1598"/>
      <w:r>
        <w:rPr>
          <w:rtl/>
        </w:rPr>
        <w:t>בס</w:t>
      </w:r>
      <w:r>
        <w:rPr>
          <w:rFonts w:hint="cs"/>
          <w:rtl/>
        </w:rPr>
        <w:t>ייע</w:t>
      </w:r>
      <w:bookmarkStart w:id="1599" w:name="_ETM_Q3_412939"/>
      <w:bookmarkEnd w:id="1599"/>
      <w:r>
        <w:rPr>
          <w:rFonts w:hint="cs"/>
          <w:rtl/>
        </w:rPr>
        <w:t>תא דשמיא,</w:t>
      </w:r>
      <w:r>
        <w:rPr>
          <w:rtl/>
        </w:rPr>
        <w:t xml:space="preserve"> </w:t>
      </w:r>
      <w:bookmarkStart w:id="1600" w:name="_ETM_Q3_415299"/>
      <w:bookmarkEnd w:id="1600"/>
      <w:r>
        <w:rPr>
          <w:rtl/>
        </w:rPr>
        <w:t xml:space="preserve">וצריך </w:t>
      </w:r>
      <w:bookmarkStart w:id="1601" w:name="_ETM_Q3_415689"/>
      <w:bookmarkEnd w:id="1601"/>
      <w:r>
        <w:rPr>
          <w:rtl/>
        </w:rPr>
        <w:t xml:space="preserve">להודות </w:t>
      </w:r>
      <w:bookmarkStart w:id="1602" w:name="_ETM_Q3_415930"/>
      <w:bookmarkEnd w:id="1602"/>
      <w:r>
        <w:rPr>
          <w:rtl/>
        </w:rPr>
        <w:t xml:space="preserve">להם </w:t>
      </w:r>
      <w:bookmarkStart w:id="1603" w:name="_ETM_Q3_416139"/>
      <w:bookmarkEnd w:id="1603"/>
      <w:r>
        <w:rPr>
          <w:rtl/>
        </w:rPr>
        <w:t xml:space="preserve">על </w:t>
      </w:r>
      <w:bookmarkStart w:id="1604" w:name="_ETM_Q3_416230"/>
      <w:bookmarkEnd w:id="1604"/>
      <w:r>
        <w:rPr>
          <w:rtl/>
        </w:rPr>
        <w:t>זה</w:t>
      </w:r>
      <w:r>
        <w:rPr>
          <w:rFonts w:hint="cs"/>
          <w:rtl/>
        </w:rPr>
        <w:t>.</w:t>
      </w:r>
      <w:bookmarkStart w:id="1605" w:name="_ETM_Q3_418969"/>
      <w:bookmarkStart w:id="1606" w:name="_ETM_Q3_420177"/>
      <w:bookmarkEnd w:id="1605"/>
      <w:bookmarkEnd w:id="1606"/>
      <w:r>
        <w:rPr>
          <w:rFonts w:hint="cs"/>
          <w:rtl/>
        </w:rPr>
        <w:t xml:space="preserve"> גם בנושא האזעקה.</w:t>
      </w:r>
      <w:bookmarkStart w:id="1607" w:name="_ETM_Q3_420347"/>
      <w:bookmarkEnd w:id="1607"/>
    </w:p>
    <w:p w:rsidR="00E9034C" w:rsidRDefault="00E9034C" w:rsidP="007A775F">
      <w:pPr>
        <w:rPr>
          <w:rtl/>
          <w:lang w:eastAsia="he-IL"/>
        </w:rPr>
      </w:pPr>
      <w:bookmarkStart w:id="1608" w:name="_ETM_Q3_420248"/>
      <w:bookmarkStart w:id="1609" w:name="_ETM_Q3_413878"/>
      <w:bookmarkStart w:id="1610" w:name="_ETM_Q3_418868"/>
      <w:bookmarkEnd w:id="1608"/>
      <w:bookmarkEnd w:id="1609"/>
      <w:bookmarkEnd w:id="1610"/>
    </w:p>
    <w:p w:rsidR="00E9034C" w:rsidRDefault="00E9034C" w:rsidP="007A775F">
      <w:pPr>
        <w:pStyle w:val="-"/>
        <w:keepNext/>
        <w:rPr>
          <w:rtl/>
        </w:rPr>
      </w:pPr>
      <w:bookmarkStart w:id="1611" w:name="ET_speakercontinue_4996_9"/>
      <w:r w:rsidRPr="00601A2B">
        <w:rPr>
          <w:rStyle w:val="TagStyle"/>
          <w:rtl/>
        </w:rPr>
        <w:t xml:space="preserve"> &lt;&lt; דובר_המשך &gt;&gt; </w:t>
      </w:r>
      <w:r>
        <w:rPr>
          <w:rtl/>
        </w:rPr>
        <w:t>ישראל אייכלר (יהדות התורה):</w:t>
      </w:r>
      <w:r w:rsidRPr="00601A2B">
        <w:rPr>
          <w:rStyle w:val="TagStyle"/>
          <w:rtl/>
        </w:rPr>
        <w:t xml:space="preserve"> &lt;&lt; דובר_המשך &gt;&gt;</w:t>
      </w:r>
      <w:r>
        <w:rPr>
          <w:rtl/>
        </w:rPr>
        <w:t xml:space="preserve"> </w:t>
      </w:r>
      <w:bookmarkEnd w:id="1611"/>
    </w:p>
    <w:p w:rsidR="00E9034C" w:rsidRDefault="00E9034C" w:rsidP="0006298B">
      <w:pPr>
        <w:rPr>
          <w:rtl/>
          <w:lang w:eastAsia="he-IL"/>
        </w:rPr>
      </w:pPr>
    </w:p>
    <w:p w:rsidR="00E9034C" w:rsidRDefault="00E9034C" w:rsidP="007A775F">
      <w:pPr>
        <w:rPr>
          <w:rtl/>
        </w:rPr>
      </w:pPr>
      <w:r>
        <w:rPr>
          <w:rFonts w:hint="cs"/>
          <w:rtl/>
          <w:lang w:eastAsia="he-IL"/>
        </w:rPr>
        <w:t xml:space="preserve">אבל מה שהדאיג </w:t>
      </w:r>
      <w:bookmarkStart w:id="1612" w:name="_ETM_Q3_422077"/>
      <w:bookmarkEnd w:id="1612"/>
      <w:r>
        <w:rPr>
          <w:rFonts w:hint="cs"/>
          <w:rtl/>
          <w:lang w:eastAsia="he-IL"/>
        </w:rPr>
        <w:t xml:space="preserve">אותי </w:t>
      </w:r>
      <w:bookmarkStart w:id="1613" w:name="_ETM_Q3_423118"/>
      <w:bookmarkEnd w:id="1613"/>
      <w:r>
        <w:rPr>
          <w:rFonts w:hint="cs"/>
          <w:rtl/>
          <w:lang w:eastAsia="he-IL"/>
        </w:rPr>
        <w:t>בדבריך, אדוני השר</w:t>
      </w:r>
      <w:bookmarkStart w:id="1614" w:name="_ETM_Q3_422896"/>
      <w:bookmarkEnd w:id="1614"/>
      <w:r>
        <w:rPr>
          <w:rFonts w:hint="cs"/>
          <w:rtl/>
          <w:lang w:eastAsia="he-IL"/>
        </w:rPr>
        <w:t xml:space="preserve">, זה </w:t>
      </w:r>
      <w:bookmarkStart w:id="1615" w:name="_ETM_Q3_423626"/>
      <w:bookmarkEnd w:id="1615"/>
      <w:r>
        <w:rPr>
          <w:rFonts w:hint="cs"/>
          <w:rtl/>
          <w:lang w:eastAsia="he-IL"/>
        </w:rPr>
        <w:t>ששלוש פעמים בשלושה חודשים כבר פניתם,</w:t>
      </w:r>
      <w:bookmarkStart w:id="1616" w:name="_ETM_Q3_425225"/>
      <w:bookmarkStart w:id="1617" w:name="_ETM_Q3_425145"/>
      <w:bookmarkEnd w:id="1616"/>
      <w:bookmarkEnd w:id="1617"/>
      <w:r>
        <w:rPr>
          <w:rFonts w:hint="cs"/>
          <w:rtl/>
          <w:lang w:eastAsia="he-IL"/>
        </w:rPr>
        <w:t xml:space="preserve"> ומשרד הביטחון לא השיב.</w:t>
      </w:r>
      <w:bookmarkStart w:id="1618" w:name="_ETM_Q3_424406"/>
      <w:bookmarkEnd w:id="1618"/>
      <w:r>
        <w:rPr>
          <w:rFonts w:hint="cs"/>
          <w:rtl/>
          <w:lang w:eastAsia="he-IL"/>
        </w:rPr>
        <w:t xml:space="preserve"> אז אני מבקש שהפעם</w:t>
      </w:r>
      <w:bookmarkStart w:id="1619" w:name="_ETM_Q3_429926"/>
      <w:bookmarkEnd w:id="1619"/>
      <w:r>
        <w:rPr>
          <w:rFonts w:hint="cs"/>
          <w:rtl/>
          <w:lang w:eastAsia="he-IL"/>
        </w:rPr>
        <w:t xml:space="preserve"> אין דבר </w:t>
      </w:r>
      <w:bookmarkStart w:id="1620" w:name="_ETM_Q3_432851"/>
      <w:bookmarkEnd w:id="1620"/>
      <w:r>
        <w:rPr>
          <w:rFonts w:hint="cs"/>
          <w:rtl/>
          <w:lang w:eastAsia="he-IL"/>
        </w:rPr>
        <w:t xml:space="preserve">כזה </w:t>
      </w:r>
      <w:bookmarkStart w:id="1621" w:name="_ETM_Q3_429918"/>
      <w:bookmarkEnd w:id="1621"/>
      <w:r w:rsidR="0006298B">
        <w:rPr>
          <w:rFonts w:hint="cs"/>
          <w:rtl/>
          <w:lang w:eastAsia="he-IL"/>
        </w:rPr>
        <w:t>ש</w:t>
      </w:r>
      <w:r>
        <w:rPr>
          <w:rFonts w:hint="cs"/>
          <w:rtl/>
          <w:lang w:eastAsia="he-IL"/>
        </w:rPr>
        <w:t xml:space="preserve">לא משיבים ואין דבר כזה </w:t>
      </w:r>
      <w:r w:rsidR="0006298B">
        <w:rPr>
          <w:rFonts w:hint="cs"/>
          <w:rtl/>
          <w:lang w:eastAsia="he-IL"/>
        </w:rPr>
        <w:t>ש</w:t>
      </w:r>
      <w:r>
        <w:rPr>
          <w:rFonts w:hint="cs"/>
          <w:rtl/>
          <w:lang w:eastAsia="he-IL"/>
        </w:rPr>
        <w:t xml:space="preserve">לא מבצעים, כדי להגן </w:t>
      </w:r>
      <w:bookmarkStart w:id="1622" w:name="_ETM_Q3_438610"/>
      <w:bookmarkStart w:id="1623" w:name="_ETM_Q3_433788"/>
      <w:bookmarkEnd w:id="1622"/>
      <w:bookmarkEnd w:id="1623"/>
      <w:r>
        <w:rPr>
          <w:rFonts w:hint="cs"/>
          <w:rtl/>
          <w:lang w:eastAsia="he-IL"/>
        </w:rPr>
        <w:t>על אנשים שבאים להתפלל</w:t>
      </w:r>
      <w:bookmarkStart w:id="1624" w:name="_ETM_Q3_434049"/>
      <w:bookmarkStart w:id="1625" w:name="_ETM_Q3_435109"/>
      <w:bookmarkStart w:id="1626" w:name="_ETM_Q3_435080"/>
      <w:bookmarkStart w:id="1627" w:name="_ETM_Q3_435500"/>
      <w:bookmarkStart w:id="1628" w:name="_ETM_Q3_435769"/>
      <w:bookmarkStart w:id="1629" w:name="_ETM_Q3_436190"/>
      <w:bookmarkEnd w:id="1624"/>
      <w:bookmarkEnd w:id="1625"/>
      <w:bookmarkEnd w:id="1626"/>
      <w:bookmarkEnd w:id="1627"/>
      <w:bookmarkEnd w:id="1628"/>
      <w:bookmarkEnd w:id="1629"/>
      <w:r>
        <w:rPr>
          <w:rFonts w:hint="cs"/>
          <w:rtl/>
          <w:lang w:eastAsia="he-IL"/>
        </w:rPr>
        <w:t xml:space="preserve"> </w:t>
      </w:r>
      <w:r>
        <w:rPr>
          <w:rtl/>
        </w:rPr>
        <w:t xml:space="preserve">במקום </w:t>
      </w:r>
      <w:bookmarkStart w:id="1630" w:name="_ETM_Q3_436520"/>
      <w:bookmarkEnd w:id="1630"/>
      <w:r>
        <w:rPr>
          <w:rtl/>
        </w:rPr>
        <w:t>קדוש</w:t>
      </w:r>
      <w:bookmarkStart w:id="1631" w:name="_ETM_Q3_434890"/>
      <w:bookmarkStart w:id="1632" w:name="_ETM_Q3_435680"/>
      <w:bookmarkEnd w:id="1631"/>
      <w:bookmarkEnd w:id="1632"/>
      <w:r>
        <w:rPr>
          <w:rFonts w:hint="cs"/>
          <w:rtl/>
        </w:rPr>
        <w:t>. תודה רבה.</w:t>
      </w:r>
      <w:bookmarkStart w:id="1633" w:name="_ETM_Q3_438998"/>
      <w:bookmarkEnd w:id="1633"/>
    </w:p>
    <w:p w:rsidR="00E9034C" w:rsidRDefault="00E9034C" w:rsidP="007A775F">
      <w:pPr>
        <w:rPr>
          <w:rtl/>
        </w:rPr>
      </w:pPr>
      <w:bookmarkStart w:id="1634" w:name="_ETM_Q3_439117"/>
      <w:bookmarkEnd w:id="1634"/>
    </w:p>
    <w:p w:rsidR="00E9034C" w:rsidRDefault="00E9034C" w:rsidP="007A775F">
      <w:pPr>
        <w:pStyle w:val="-"/>
        <w:keepNext/>
        <w:rPr>
          <w:rtl/>
        </w:rPr>
      </w:pPr>
      <w:bookmarkStart w:id="1635" w:name="ET_speakercontinue_6448_13"/>
      <w:r w:rsidRPr="00E2340D">
        <w:rPr>
          <w:rStyle w:val="TagStyle"/>
          <w:rtl/>
        </w:rPr>
        <w:t xml:space="preserve"> &lt;&lt; דובר_המשך &gt;&gt; </w:t>
      </w:r>
      <w:r>
        <w:rPr>
          <w:rtl/>
        </w:rPr>
        <w:t>השר לשירותי דת מיכאל מלכיאלי:</w:t>
      </w:r>
      <w:r w:rsidRPr="00E2340D">
        <w:rPr>
          <w:rStyle w:val="TagStyle"/>
          <w:rtl/>
        </w:rPr>
        <w:t xml:space="preserve"> &lt;&lt; דובר_המשך &gt;&gt;</w:t>
      </w:r>
      <w:r>
        <w:rPr>
          <w:rtl/>
        </w:rPr>
        <w:t xml:space="preserve"> </w:t>
      </w:r>
      <w:bookmarkEnd w:id="1635"/>
    </w:p>
    <w:p w:rsidR="00E9034C" w:rsidRDefault="00E9034C" w:rsidP="0006298B">
      <w:pPr>
        <w:rPr>
          <w:rtl/>
          <w:lang w:eastAsia="he-IL"/>
        </w:rPr>
      </w:pPr>
    </w:p>
    <w:p w:rsidR="00E9034C" w:rsidRDefault="00E9034C" w:rsidP="007A775F">
      <w:pPr>
        <w:rPr>
          <w:rtl/>
          <w:lang w:eastAsia="he-IL"/>
        </w:rPr>
      </w:pPr>
      <w:bookmarkStart w:id="1636" w:name="_ETM_Q3_435240"/>
      <w:bookmarkEnd w:id="1636"/>
      <w:r>
        <w:rPr>
          <w:rFonts w:hint="cs"/>
          <w:rtl/>
          <w:lang w:eastAsia="he-IL"/>
        </w:rPr>
        <w:t>נפנה שוב, בעזר</w:t>
      </w:r>
      <w:bookmarkStart w:id="1637" w:name="_ETM_Q3_436450"/>
      <w:bookmarkEnd w:id="1637"/>
      <w:r>
        <w:rPr>
          <w:rFonts w:hint="cs"/>
          <w:rtl/>
          <w:lang w:eastAsia="he-IL"/>
        </w:rPr>
        <w:t>ת השם.</w:t>
      </w:r>
    </w:p>
    <w:p w:rsidR="00E9034C" w:rsidRPr="00E2340D" w:rsidRDefault="00E9034C" w:rsidP="007A775F">
      <w:pPr>
        <w:rPr>
          <w:rtl/>
          <w:lang w:eastAsia="he-IL"/>
        </w:rPr>
      </w:pPr>
      <w:bookmarkStart w:id="1638" w:name="_ETM_Q3_438325"/>
      <w:bookmarkStart w:id="1639" w:name="_ETM_Q3_438396"/>
      <w:bookmarkEnd w:id="1638"/>
      <w:bookmarkEnd w:id="1639"/>
    </w:p>
    <w:p w:rsidR="00E9034C" w:rsidRDefault="00E9034C" w:rsidP="007A775F">
      <w:pPr>
        <w:pStyle w:val="af7"/>
        <w:keepNext/>
        <w:rPr>
          <w:rtl/>
        </w:rPr>
      </w:pPr>
      <w:r w:rsidRPr="00E2340D">
        <w:rPr>
          <w:rStyle w:val="TagStyle"/>
          <w:rtl/>
        </w:rPr>
        <w:t xml:space="preserve"> &lt;&lt; יור &gt;&gt; </w:t>
      </w:r>
      <w:r>
        <w:rPr>
          <w:rtl/>
        </w:rPr>
        <w:t>היו"ר אמיר אוחנה:</w:t>
      </w:r>
      <w:r w:rsidRPr="00E2340D">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1640" w:name="_ETM_Q3_440601"/>
      <w:bookmarkEnd w:id="1640"/>
      <w:r>
        <w:rPr>
          <w:rFonts w:hint="cs"/>
          <w:rtl/>
          <w:lang w:eastAsia="he-IL"/>
        </w:rPr>
        <w:t>אני מוד</w:t>
      </w:r>
      <w:bookmarkStart w:id="1641" w:name="_ETM_Q3_438400"/>
      <w:bookmarkEnd w:id="1641"/>
      <w:r>
        <w:rPr>
          <w:rFonts w:hint="cs"/>
          <w:rtl/>
          <w:lang w:eastAsia="he-IL"/>
        </w:rPr>
        <w:t>ה מאוד</w:t>
      </w:r>
      <w:bookmarkStart w:id="1642" w:name="_ETM_Q3_442617"/>
      <w:bookmarkEnd w:id="1642"/>
      <w:r>
        <w:rPr>
          <w:rFonts w:hint="cs"/>
          <w:rtl/>
          <w:lang w:eastAsia="he-IL"/>
        </w:rPr>
        <w:t xml:space="preserve"> </w:t>
      </w:r>
      <w:bookmarkStart w:id="1643" w:name="_ETM_Q3_437930"/>
      <w:bookmarkEnd w:id="1643"/>
      <w:r>
        <w:rPr>
          <w:rFonts w:hint="cs"/>
          <w:rtl/>
          <w:lang w:eastAsia="he-IL"/>
        </w:rPr>
        <w:t>לכבוד השר.</w:t>
      </w:r>
    </w:p>
    <w:p w:rsidR="00E9034C" w:rsidRDefault="00E9034C" w:rsidP="007A775F">
      <w:pPr>
        <w:rPr>
          <w:rtl/>
          <w:lang w:eastAsia="he-IL"/>
        </w:rPr>
      </w:pPr>
      <w:bookmarkStart w:id="1644" w:name="_ETM_Q3_436260"/>
      <w:bookmarkEnd w:id="1644"/>
    </w:p>
    <w:p w:rsidR="00E9034C" w:rsidRDefault="00E9034C" w:rsidP="007A775F">
      <w:pPr>
        <w:pStyle w:val="-"/>
        <w:keepNext/>
        <w:rPr>
          <w:rtl/>
        </w:rPr>
      </w:pPr>
      <w:bookmarkStart w:id="1645" w:name="ET_speakercontinue_6448_12"/>
      <w:r w:rsidRPr="00E2340D">
        <w:rPr>
          <w:rStyle w:val="TagStyle"/>
          <w:rtl/>
        </w:rPr>
        <w:t xml:space="preserve"> &lt;&lt; דובר_המשך &gt;&gt; </w:t>
      </w:r>
      <w:r>
        <w:rPr>
          <w:rtl/>
        </w:rPr>
        <w:t>השר לשירותי דת מיכאל מלכיאלי:</w:t>
      </w:r>
      <w:r w:rsidRPr="00E2340D">
        <w:rPr>
          <w:rStyle w:val="TagStyle"/>
          <w:rtl/>
        </w:rPr>
        <w:t xml:space="preserve"> &lt;&lt; דובר_המשך &gt;&gt;</w:t>
      </w:r>
      <w:r>
        <w:rPr>
          <w:rtl/>
        </w:rPr>
        <w:t xml:space="preserve"> </w:t>
      </w:r>
      <w:bookmarkEnd w:id="1645"/>
    </w:p>
    <w:p w:rsidR="00E9034C" w:rsidRDefault="00E9034C" w:rsidP="0006298B">
      <w:pPr>
        <w:rPr>
          <w:rtl/>
          <w:lang w:eastAsia="he-IL"/>
        </w:rPr>
      </w:pPr>
    </w:p>
    <w:p w:rsidR="00E9034C" w:rsidRDefault="00E9034C" w:rsidP="007A775F">
      <w:pPr>
        <w:rPr>
          <w:rtl/>
          <w:lang w:eastAsia="he-IL"/>
        </w:rPr>
      </w:pPr>
      <w:r>
        <w:rPr>
          <w:rFonts w:hint="cs"/>
          <w:rtl/>
          <w:lang w:eastAsia="he-IL"/>
        </w:rPr>
        <w:t>ת</w:t>
      </w:r>
      <w:bookmarkStart w:id="1646" w:name="_ETM_Q3_437550"/>
      <w:bookmarkEnd w:id="1646"/>
      <w:r>
        <w:rPr>
          <w:rFonts w:hint="cs"/>
          <w:rtl/>
          <w:lang w:eastAsia="he-IL"/>
        </w:rPr>
        <w:t>ודה רבה.</w:t>
      </w:r>
    </w:p>
    <w:p w:rsidR="00E9034C" w:rsidRPr="00535500" w:rsidRDefault="00E9034C" w:rsidP="007A775F">
      <w:pPr>
        <w:rPr>
          <w:rtl/>
        </w:rPr>
      </w:pPr>
      <w:bookmarkStart w:id="1647" w:name="_ETM_Q3_441988"/>
      <w:bookmarkStart w:id="1648" w:name="_ETM_Q3_442050"/>
      <w:bookmarkStart w:id="1649" w:name="_ETM_Q3_439796"/>
      <w:bookmarkStart w:id="1650" w:name="_ETM_Q3_439859"/>
      <w:bookmarkEnd w:id="1647"/>
      <w:bookmarkEnd w:id="1648"/>
      <w:bookmarkEnd w:id="1649"/>
      <w:bookmarkEnd w:id="1650"/>
    </w:p>
    <w:p w:rsidR="00E9034C" w:rsidRDefault="00E9034C" w:rsidP="007A775F">
      <w:pPr>
        <w:pStyle w:val="af7"/>
        <w:keepNext/>
        <w:rPr>
          <w:rtl/>
        </w:rPr>
      </w:pPr>
      <w:r w:rsidRPr="00E2340D">
        <w:rPr>
          <w:rStyle w:val="TagStyle"/>
          <w:rtl/>
        </w:rPr>
        <w:t xml:space="preserve"> &lt;&lt; יור &gt;&gt; </w:t>
      </w:r>
      <w:r>
        <w:rPr>
          <w:rtl/>
        </w:rPr>
        <w:t>היו"ר אמיר אוחנה:</w:t>
      </w:r>
      <w:r w:rsidRPr="00E2340D">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1651" w:name="_ETM_Q3_439751"/>
      <w:bookmarkStart w:id="1652" w:name="_ETM_Q3_441492"/>
      <w:bookmarkStart w:id="1653" w:name="_ETM_Q3_439021"/>
      <w:bookmarkEnd w:id="1651"/>
      <w:bookmarkEnd w:id="1652"/>
      <w:bookmarkEnd w:id="1653"/>
      <w:r>
        <w:rPr>
          <w:rFonts w:hint="cs"/>
          <w:rtl/>
          <w:lang w:eastAsia="he-IL"/>
        </w:rPr>
        <w:t>א</w:t>
      </w:r>
      <w:bookmarkStart w:id="1654" w:name="_ETM_Q3_437961"/>
      <w:bookmarkEnd w:id="1654"/>
      <w:r>
        <w:rPr>
          <w:rFonts w:hint="cs"/>
          <w:rtl/>
          <w:lang w:eastAsia="he-IL"/>
        </w:rPr>
        <w:t xml:space="preserve">ני </w:t>
      </w:r>
      <w:bookmarkStart w:id="1655" w:name="_ETM_Q3_438950"/>
      <w:bookmarkStart w:id="1656" w:name="_ETM_Q3_437740"/>
      <w:bookmarkEnd w:id="1655"/>
      <w:bookmarkEnd w:id="1656"/>
      <w:r>
        <w:rPr>
          <w:rFonts w:hint="cs"/>
          <w:rtl/>
          <w:lang w:eastAsia="he-IL"/>
        </w:rPr>
        <w:t>מודה לחברי</w:t>
      </w:r>
      <w:bookmarkStart w:id="1657" w:name="_ETM_Q3_440541"/>
      <w:bookmarkEnd w:id="1657"/>
      <w:r>
        <w:rPr>
          <w:rFonts w:hint="cs"/>
          <w:rtl/>
          <w:lang w:eastAsia="he-IL"/>
        </w:rPr>
        <w:t xml:space="preserve"> הכנסת על השאלות.</w:t>
      </w:r>
    </w:p>
    <w:p w:rsidR="0006298B" w:rsidRDefault="0006298B" w:rsidP="007A775F">
      <w:pPr>
        <w:rPr>
          <w:rtl/>
          <w:lang w:eastAsia="he-IL"/>
        </w:rPr>
      </w:pPr>
    </w:p>
    <w:p w:rsidR="0006298B" w:rsidRDefault="0006298B" w:rsidP="007A775F">
      <w:pPr>
        <w:rPr>
          <w:rtl/>
          <w:lang w:eastAsia="he-IL"/>
        </w:rPr>
      </w:pPr>
    </w:p>
    <w:p w:rsidR="00E9034C" w:rsidRDefault="00E9034C" w:rsidP="007A775F">
      <w:pPr>
        <w:pStyle w:val="a7"/>
        <w:rPr>
          <w:rtl/>
          <w:lang w:eastAsia="he-IL"/>
        </w:rPr>
      </w:pPr>
      <w:bookmarkStart w:id="1658" w:name="ET_hatsach_641902_16"/>
      <w:r w:rsidRPr="006F1686">
        <w:rPr>
          <w:rStyle w:val="TagStyle"/>
          <w:rtl/>
        </w:rPr>
        <w:t xml:space="preserve"> &lt;&lt; הצח &gt;&gt; </w:t>
      </w:r>
      <w:bookmarkStart w:id="1659" w:name="_Toc156418601"/>
      <w:r>
        <w:rPr>
          <w:rtl/>
          <w:lang w:eastAsia="he-IL"/>
        </w:rPr>
        <w:t>הצעת חוק אספקת החשמל (הוראת שעה), התשפ"ד</w:t>
      </w:r>
      <w:r>
        <w:rPr>
          <w:rFonts w:hint="cs"/>
          <w:rtl/>
          <w:lang w:eastAsia="he-IL"/>
        </w:rPr>
        <w:t>–</w:t>
      </w:r>
      <w:r>
        <w:rPr>
          <w:rtl/>
          <w:lang w:eastAsia="he-IL"/>
        </w:rPr>
        <w:t>2024</w:t>
      </w:r>
      <w:bookmarkEnd w:id="1659"/>
      <w:r w:rsidRPr="006F1686">
        <w:rPr>
          <w:rStyle w:val="TagStyle"/>
          <w:rtl/>
        </w:rPr>
        <w:t xml:space="preserve"> &lt;&lt; הצח &gt;&gt;</w:t>
      </w:r>
      <w:r>
        <w:rPr>
          <w:rtl/>
          <w:lang w:eastAsia="he-IL"/>
        </w:rPr>
        <w:t xml:space="preserve"> </w:t>
      </w:r>
      <w:bookmarkEnd w:id="1658"/>
    </w:p>
    <w:p w:rsidR="00E9034C" w:rsidRDefault="00E9034C" w:rsidP="007A775F">
      <w:pPr>
        <w:rPr>
          <w:rtl/>
          <w:lang w:eastAsia="he-IL"/>
        </w:rPr>
      </w:pPr>
      <w:r>
        <w:rPr>
          <w:rtl/>
          <w:lang w:eastAsia="he-IL"/>
        </w:rPr>
        <w:t>[הצעת חוק פ/</w:t>
      </w:r>
      <w:r>
        <w:rPr>
          <w:rFonts w:hint="cs"/>
          <w:rtl/>
          <w:lang w:eastAsia="he-IL"/>
        </w:rPr>
        <w:t>4182/25; נספחות.</w:t>
      </w:r>
      <w:r>
        <w:rPr>
          <w:rtl/>
          <w:lang w:eastAsia="he-IL"/>
        </w:rPr>
        <w:t>]</w:t>
      </w:r>
    </w:p>
    <w:p w:rsidR="00E9034C" w:rsidRDefault="00E9034C" w:rsidP="007A775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9034C" w:rsidRDefault="00E9034C" w:rsidP="0006298B">
      <w:pPr>
        <w:rPr>
          <w:rtl/>
          <w:lang w:eastAsia="he-IL"/>
        </w:rPr>
      </w:pPr>
    </w:p>
    <w:p w:rsidR="00E9034C" w:rsidRDefault="00E9034C" w:rsidP="007A775F">
      <w:pPr>
        <w:pStyle w:val="af7"/>
        <w:keepNext/>
        <w:rPr>
          <w:rtl/>
        </w:rPr>
      </w:pPr>
      <w:bookmarkStart w:id="1660" w:name="_ETM_Q3_440281"/>
      <w:bookmarkStart w:id="1661" w:name="ET_yor_6423_17"/>
      <w:bookmarkEnd w:id="1660"/>
      <w:r w:rsidRPr="006F1686">
        <w:rPr>
          <w:rStyle w:val="TagStyle"/>
          <w:rtl/>
        </w:rPr>
        <w:t xml:space="preserve"> &lt;&lt; יור &gt;&gt; </w:t>
      </w:r>
      <w:r>
        <w:rPr>
          <w:rtl/>
        </w:rPr>
        <w:t>היו"ר אמיר אוחנה:</w:t>
      </w:r>
      <w:r w:rsidRPr="006F1686">
        <w:rPr>
          <w:rStyle w:val="TagStyle"/>
          <w:rtl/>
        </w:rPr>
        <w:t xml:space="preserve"> &lt;&lt; יור &gt;&gt;</w:t>
      </w:r>
      <w:r>
        <w:rPr>
          <w:rtl/>
        </w:rPr>
        <w:t xml:space="preserve"> </w:t>
      </w:r>
      <w:bookmarkEnd w:id="1661"/>
    </w:p>
    <w:p w:rsidR="00E9034C" w:rsidRDefault="00E9034C" w:rsidP="0006298B">
      <w:pPr>
        <w:rPr>
          <w:rtl/>
          <w:lang w:eastAsia="he-IL"/>
        </w:rPr>
      </w:pPr>
    </w:p>
    <w:p w:rsidR="00E9034C" w:rsidRDefault="00E9034C" w:rsidP="00535500">
      <w:pPr>
        <w:rPr>
          <w:rtl/>
        </w:rPr>
      </w:pPr>
      <w:bookmarkStart w:id="1662" w:name="_ETM_Q3_441449"/>
      <w:bookmarkStart w:id="1663" w:name="_ETM_Q3_438291"/>
      <w:bookmarkEnd w:id="1662"/>
      <w:bookmarkEnd w:id="1663"/>
      <w:r>
        <w:rPr>
          <w:rFonts w:hint="cs"/>
          <w:rtl/>
        </w:rPr>
        <w:t>אנחנו נע</w:t>
      </w:r>
      <w:r>
        <w:rPr>
          <w:rtl/>
        </w:rPr>
        <w:t xml:space="preserve">בור </w:t>
      </w:r>
      <w:bookmarkStart w:id="1664" w:name="_ETM_Q3_441949"/>
      <w:bookmarkEnd w:id="1664"/>
      <w:r>
        <w:rPr>
          <w:rtl/>
        </w:rPr>
        <w:t xml:space="preserve">לנושא </w:t>
      </w:r>
      <w:bookmarkStart w:id="1665" w:name="_ETM_Q3_442339"/>
      <w:bookmarkEnd w:id="1665"/>
      <w:r>
        <w:rPr>
          <w:rtl/>
        </w:rPr>
        <w:t xml:space="preserve">הבא </w:t>
      </w:r>
      <w:bookmarkStart w:id="1666" w:name="_ETM_Q3_442610"/>
      <w:bookmarkEnd w:id="1666"/>
      <w:r>
        <w:rPr>
          <w:rtl/>
        </w:rPr>
        <w:t xml:space="preserve">על </w:t>
      </w:r>
      <w:bookmarkStart w:id="1667" w:name="_ETM_Q3_442699"/>
      <w:bookmarkEnd w:id="1667"/>
      <w:r>
        <w:rPr>
          <w:rtl/>
        </w:rPr>
        <w:t>סדר</w:t>
      </w:r>
      <w:bookmarkStart w:id="1668" w:name="_ETM_Q3_442970"/>
      <w:bookmarkEnd w:id="1668"/>
      <w:r>
        <w:rPr>
          <w:rFonts w:hint="cs"/>
          <w:rtl/>
        </w:rPr>
        <w:t>-</w:t>
      </w:r>
      <w:bookmarkStart w:id="1669" w:name="_ETM_Q3_441330"/>
      <w:bookmarkEnd w:id="1669"/>
      <w:r>
        <w:rPr>
          <w:rtl/>
        </w:rPr>
        <w:t xml:space="preserve">היום </w:t>
      </w:r>
      <w:bookmarkStart w:id="1670" w:name="_ETM_Q3_443210"/>
      <w:bookmarkEnd w:id="1670"/>
      <w:r>
        <w:rPr>
          <w:rFonts w:hint="cs"/>
          <w:rtl/>
        </w:rPr>
        <w:t xml:space="preserve">– </w:t>
      </w:r>
      <w:r>
        <w:rPr>
          <w:rtl/>
        </w:rPr>
        <w:t xml:space="preserve">הצעות </w:t>
      </w:r>
      <w:bookmarkStart w:id="1671" w:name="_ETM_Q3_443540"/>
      <w:bookmarkEnd w:id="1671"/>
      <w:r>
        <w:rPr>
          <w:rtl/>
        </w:rPr>
        <w:t xml:space="preserve">חוק </w:t>
      </w:r>
      <w:bookmarkStart w:id="1672" w:name="_ETM_Q3_443870"/>
      <w:bookmarkEnd w:id="1672"/>
      <w:r>
        <w:rPr>
          <w:rtl/>
        </w:rPr>
        <w:t xml:space="preserve">פרטיות </w:t>
      </w:r>
      <w:bookmarkStart w:id="1673" w:name="_ETM_Q3_445040"/>
      <w:bookmarkEnd w:id="1673"/>
      <w:r>
        <w:rPr>
          <w:rtl/>
        </w:rPr>
        <w:t>בקריאה הטרומית</w:t>
      </w:r>
      <w:r>
        <w:rPr>
          <w:rFonts w:hint="cs"/>
          <w:rtl/>
        </w:rPr>
        <w:t>.</w:t>
      </w:r>
      <w:r>
        <w:rPr>
          <w:rtl/>
        </w:rPr>
        <w:t xml:space="preserve"> </w:t>
      </w:r>
      <w:bookmarkStart w:id="1674" w:name="_ETM_Q3_446089"/>
      <w:bookmarkEnd w:id="1674"/>
      <w:r>
        <w:rPr>
          <w:rtl/>
        </w:rPr>
        <w:t xml:space="preserve">ההצעה </w:t>
      </w:r>
      <w:bookmarkStart w:id="1675" w:name="_ETM_Q3_446449"/>
      <w:bookmarkEnd w:id="1675"/>
      <w:r>
        <w:rPr>
          <w:rtl/>
        </w:rPr>
        <w:t xml:space="preserve">הראשונה </w:t>
      </w:r>
      <w:bookmarkStart w:id="1676" w:name="_ETM_Q3_446930"/>
      <w:bookmarkEnd w:id="1676"/>
      <w:r>
        <w:rPr>
          <w:rtl/>
        </w:rPr>
        <w:t xml:space="preserve">היא </w:t>
      </w:r>
      <w:bookmarkStart w:id="1677" w:name="_ETM_Q3_447169"/>
      <w:bookmarkStart w:id="1678" w:name="_ETM_Q3_445270"/>
      <w:bookmarkEnd w:id="1677"/>
      <w:bookmarkEnd w:id="1678"/>
      <w:r>
        <w:rPr>
          <w:rtl/>
        </w:rPr>
        <w:t xml:space="preserve">הצעת </w:t>
      </w:r>
      <w:bookmarkStart w:id="1679" w:name="_ETM_Q3_447680"/>
      <w:bookmarkEnd w:id="1679"/>
      <w:r>
        <w:rPr>
          <w:rtl/>
        </w:rPr>
        <w:t xml:space="preserve">חוק </w:t>
      </w:r>
      <w:bookmarkStart w:id="1680" w:name="_ETM_Q3_448070"/>
      <w:bookmarkEnd w:id="1680"/>
      <w:r>
        <w:rPr>
          <w:rFonts w:hint="cs"/>
          <w:rtl/>
        </w:rPr>
        <w:t>א</w:t>
      </w:r>
      <w:bookmarkStart w:id="1681" w:name="_ETM_Q3_445550"/>
      <w:bookmarkStart w:id="1682" w:name="_ETM_Q3_445960"/>
      <w:bookmarkStart w:id="1683" w:name="_ETM_Q3_446200"/>
      <w:bookmarkEnd w:id="1681"/>
      <w:bookmarkEnd w:id="1682"/>
      <w:bookmarkEnd w:id="1683"/>
      <w:r>
        <w:rPr>
          <w:rtl/>
        </w:rPr>
        <w:t xml:space="preserve">ספקת </w:t>
      </w:r>
      <w:bookmarkStart w:id="1684" w:name="_ETM_Q3_448639"/>
      <w:bookmarkEnd w:id="1684"/>
      <w:r>
        <w:rPr>
          <w:rtl/>
        </w:rPr>
        <w:t xml:space="preserve">החשמל </w:t>
      </w:r>
      <w:bookmarkStart w:id="1685" w:name="_ETM_Q3_449710"/>
      <w:bookmarkEnd w:id="1685"/>
      <w:r>
        <w:rPr>
          <w:rFonts w:hint="cs"/>
          <w:rtl/>
        </w:rPr>
        <w:t>(</w:t>
      </w:r>
      <w:r>
        <w:rPr>
          <w:rtl/>
        </w:rPr>
        <w:t xml:space="preserve">הוראת </w:t>
      </w:r>
      <w:bookmarkStart w:id="1686" w:name="_ETM_Q3_450190"/>
      <w:bookmarkEnd w:id="1686"/>
      <w:r>
        <w:rPr>
          <w:rtl/>
        </w:rPr>
        <w:t>שעה</w:t>
      </w:r>
      <w:r>
        <w:rPr>
          <w:rFonts w:hint="cs"/>
          <w:rtl/>
        </w:rPr>
        <w:t>),</w:t>
      </w:r>
      <w:r>
        <w:rPr>
          <w:rtl/>
        </w:rPr>
        <w:t xml:space="preserve"> </w:t>
      </w:r>
      <w:bookmarkStart w:id="1687" w:name="_ETM_Q3_450520"/>
      <w:bookmarkEnd w:id="1687"/>
      <w:r>
        <w:rPr>
          <w:rtl/>
        </w:rPr>
        <w:t>התשפ"ד</w:t>
      </w:r>
      <w:bookmarkStart w:id="1688" w:name="_ETM_Q3_452080"/>
      <w:bookmarkEnd w:id="1688"/>
      <w:r>
        <w:rPr>
          <w:rFonts w:hint="cs"/>
          <w:rtl/>
        </w:rPr>
        <w:t>–</w:t>
      </w:r>
      <w:r>
        <w:rPr>
          <w:rtl/>
        </w:rPr>
        <w:t>2024</w:t>
      </w:r>
      <w:r>
        <w:rPr>
          <w:rFonts w:hint="cs"/>
          <w:rtl/>
        </w:rPr>
        <w:t>,</w:t>
      </w:r>
      <w:bookmarkStart w:id="1689" w:name="_ETM_Q3_451610"/>
      <w:bookmarkEnd w:id="1689"/>
      <w:r>
        <w:rPr>
          <w:rtl/>
        </w:rPr>
        <w:t xml:space="preserve"> </w:t>
      </w:r>
      <w:bookmarkStart w:id="1690" w:name="_ETM_Q3_453100"/>
      <w:bookmarkEnd w:id="1690"/>
      <w:r>
        <w:rPr>
          <w:rtl/>
        </w:rPr>
        <w:t xml:space="preserve">של </w:t>
      </w:r>
      <w:bookmarkStart w:id="1691" w:name="_ETM_Q3_453310"/>
      <w:bookmarkEnd w:id="1691"/>
      <w:r>
        <w:rPr>
          <w:rtl/>
        </w:rPr>
        <w:t xml:space="preserve">חברנו </w:t>
      </w:r>
      <w:bookmarkStart w:id="1692" w:name="_ETM_Q3_453820"/>
      <w:bookmarkEnd w:id="1692"/>
      <w:r>
        <w:rPr>
          <w:rtl/>
        </w:rPr>
        <w:t xml:space="preserve">חבר </w:t>
      </w:r>
      <w:bookmarkStart w:id="1693" w:name="_ETM_Q3_454089"/>
      <w:bookmarkEnd w:id="1693"/>
      <w:r>
        <w:rPr>
          <w:rtl/>
        </w:rPr>
        <w:t xml:space="preserve">הכנסת </w:t>
      </w:r>
      <w:bookmarkStart w:id="1694" w:name="_ETM_Q3_454510"/>
      <w:bookmarkEnd w:id="1694"/>
      <w:r>
        <w:rPr>
          <w:rtl/>
        </w:rPr>
        <w:t xml:space="preserve">אופיר </w:t>
      </w:r>
      <w:bookmarkStart w:id="1695" w:name="_ETM_Q3_454839"/>
      <w:bookmarkEnd w:id="1695"/>
      <w:r>
        <w:rPr>
          <w:rtl/>
        </w:rPr>
        <w:t>כץ</w:t>
      </w:r>
      <w:bookmarkStart w:id="1696" w:name="_ETM_Q3_455749"/>
      <w:bookmarkEnd w:id="1696"/>
      <w:r>
        <w:rPr>
          <w:rFonts w:hint="cs"/>
          <w:rtl/>
        </w:rPr>
        <w:t xml:space="preserve">. </w:t>
      </w:r>
      <w:bookmarkStart w:id="1697" w:name="_ETM_Q3_457030"/>
      <w:bookmarkEnd w:id="1697"/>
      <w:r>
        <w:rPr>
          <w:rtl/>
        </w:rPr>
        <w:t>בבקשה</w:t>
      </w:r>
      <w:r>
        <w:rPr>
          <w:rFonts w:hint="cs"/>
          <w:rtl/>
        </w:rPr>
        <w:t>,</w:t>
      </w:r>
      <w:bookmarkStart w:id="1698" w:name="_ETM_Q3_455380"/>
      <w:bookmarkEnd w:id="1698"/>
      <w:r>
        <w:rPr>
          <w:rtl/>
        </w:rPr>
        <w:t xml:space="preserve"> </w:t>
      </w:r>
      <w:bookmarkStart w:id="1699" w:name="_ETM_Q3_457009"/>
      <w:bookmarkEnd w:id="1699"/>
      <w:r>
        <w:rPr>
          <w:rtl/>
        </w:rPr>
        <w:t xml:space="preserve">אני </w:t>
      </w:r>
      <w:bookmarkStart w:id="1700" w:name="_ETM_Q3_458650"/>
      <w:bookmarkEnd w:id="1700"/>
      <w:r>
        <w:rPr>
          <w:rtl/>
        </w:rPr>
        <w:t xml:space="preserve">קורא </w:t>
      </w:r>
      <w:bookmarkStart w:id="1701" w:name="_ETM_Q3_459219"/>
      <w:bookmarkEnd w:id="1701"/>
      <w:r>
        <w:rPr>
          <w:rtl/>
        </w:rPr>
        <w:t xml:space="preserve">לחבר </w:t>
      </w:r>
      <w:bookmarkStart w:id="1702" w:name="_ETM_Q3_459639"/>
      <w:bookmarkEnd w:id="1702"/>
      <w:r>
        <w:rPr>
          <w:rtl/>
        </w:rPr>
        <w:t xml:space="preserve">הכנסת </w:t>
      </w:r>
      <w:bookmarkStart w:id="1703" w:name="_ETM_Q3_460970"/>
      <w:bookmarkEnd w:id="1703"/>
      <w:r>
        <w:rPr>
          <w:rtl/>
        </w:rPr>
        <w:t xml:space="preserve">לעלות </w:t>
      </w:r>
      <w:bookmarkStart w:id="1704" w:name="_ETM_Q3_461330"/>
      <w:bookmarkEnd w:id="1704"/>
      <w:r>
        <w:rPr>
          <w:rtl/>
        </w:rPr>
        <w:t>לדוכן</w:t>
      </w:r>
      <w:r>
        <w:rPr>
          <w:rFonts w:hint="cs"/>
          <w:rtl/>
        </w:rPr>
        <w:t>.</w:t>
      </w:r>
      <w:r>
        <w:rPr>
          <w:rtl/>
        </w:rPr>
        <w:t xml:space="preserve"> </w:t>
      </w:r>
      <w:bookmarkStart w:id="1705" w:name="_ETM_Q3_463910"/>
      <w:bookmarkEnd w:id="1705"/>
      <w:r>
        <w:rPr>
          <w:rtl/>
        </w:rPr>
        <w:t xml:space="preserve">אני </w:t>
      </w:r>
      <w:bookmarkStart w:id="1706" w:name="_ETM_Q3_464270"/>
      <w:bookmarkEnd w:id="1706"/>
      <w:r>
        <w:rPr>
          <w:rtl/>
        </w:rPr>
        <w:t xml:space="preserve">גם </w:t>
      </w:r>
      <w:bookmarkStart w:id="1707" w:name="_ETM_Q3_464420"/>
      <w:bookmarkEnd w:id="1707"/>
      <w:r>
        <w:rPr>
          <w:rtl/>
        </w:rPr>
        <w:t xml:space="preserve">מברך </w:t>
      </w:r>
      <w:bookmarkStart w:id="1708" w:name="_ETM_Q3_464810"/>
      <w:bookmarkEnd w:id="1708"/>
      <w:r>
        <w:rPr>
          <w:rtl/>
        </w:rPr>
        <w:t xml:space="preserve">את </w:t>
      </w:r>
      <w:bookmarkStart w:id="1709" w:name="_ETM_Q3_464930"/>
      <w:bookmarkEnd w:id="1709"/>
      <w:r>
        <w:rPr>
          <w:rtl/>
        </w:rPr>
        <w:t xml:space="preserve">ראשי </w:t>
      </w:r>
      <w:bookmarkStart w:id="1710" w:name="_ETM_Q3_465320"/>
      <w:bookmarkEnd w:id="1710"/>
      <w:r>
        <w:rPr>
          <w:rtl/>
        </w:rPr>
        <w:t xml:space="preserve">הרשויות </w:t>
      </w:r>
      <w:bookmarkStart w:id="1711" w:name="_ETM_Q3_465980"/>
      <w:bookmarkEnd w:id="1711"/>
      <w:r>
        <w:rPr>
          <w:rtl/>
        </w:rPr>
        <w:t xml:space="preserve">הדרוזיות </w:t>
      </w:r>
      <w:bookmarkStart w:id="1712" w:name="_ETM_Q3_466460"/>
      <w:bookmarkEnd w:id="1712"/>
      <w:r>
        <w:rPr>
          <w:rtl/>
        </w:rPr>
        <w:t>שנמצאים</w:t>
      </w:r>
      <w:bookmarkStart w:id="1713" w:name="_ETM_Q3_472500"/>
      <w:bookmarkEnd w:id="1713"/>
      <w:r>
        <w:rPr>
          <w:rtl/>
        </w:rPr>
        <w:t xml:space="preserve"> </w:t>
      </w:r>
      <w:bookmarkStart w:id="1714" w:name="_ETM_Q3_466910"/>
      <w:bookmarkEnd w:id="1714"/>
      <w:r>
        <w:rPr>
          <w:rtl/>
        </w:rPr>
        <w:t>א</w:t>
      </w:r>
      <w:r>
        <w:rPr>
          <w:rFonts w:hint="cs"/>
          <w:rtl/>
        </w:rPr>
        <w:t>י</w:t>
      </w:r>
      <w:r>
        <w:rPr>
          <w:rtl/>
        </w:rPr>
        <w:t xml:space="preserve">תנו </w:t>
      </w:r>
      <w:bookmarkStart w:id="1715" w:name="_ETM_Q3_467270"/>
      <w:bookmarkEnd w:id="1715"/>
      <w:r>
        <w:rPr>
          <w:rtl/>
        </w:rPr>
        <w:t>כאן</w:t>
      </w:r>
      <w:r>
        <w:rPr>
          <w:rFonts w:hint="cs"/>
          <w:rtl/>
        </w:rPr>
        <w:t>.</w:t>
      </w:r>
      <w:r>
        <w:rPr>
          <w:rtl/>
        </w:rPr>
        <w:t xml:space="preserve"> </w:t>
      </w:r>
      <w:bookmarkStart w:id="1716" w:name="_ETM_Q3_467889"/>
      <w:bookmarkEnd w:id="1716"/>
      <w:r>
        <w:rPr>
          <w:rtl/>
        </w:rPr>
        <w:t xml:space="preserve">שלום </w:t>
      </w:r>
      <w:bookmarkStart w:id="1717" w:name="_ETM_Q3_468279"/>
      <w:bookmarkEnd w:id="1717"/>
      <w:r>
        <w:rPr>
          <w:rtl/>
        </w:rPr>
        <w:t>לכם</w:t>
      </w:r>
      <w:r>
        <w:rPr>
          <w:rFonts w:hint="cs"/>
          <w:rtl/>
        </w:rPr>
        <w:t>,</w:t>
      </w:r>
      <w:r>
        <w:rPr>
          <w:rtl/>
        </w:rPr>
        <w:t xml:space="preserve"> </w:t>
      </w:r>
      <w:bookmarkStart w:id="1718" w:name="_ETM_Q3_468669"/>
      <w:bookmarkEnd w:id="1718"/>
      <w:r>
        <w:rPr>
          <w:rtl/>
        </w:rPr>
        <w:t xml:space="preserve">ברוכים </w:t>
      </w:r>
      <w:bookmarkStart w:id="1719" w:name="_ETM_Q3_468999"/>
      <w:bookmarkEnd w:id="1719"/>
      <w:r>
        <w:rPr>
          <w:rtl/>
        </w:rPr>
        <w:t xml:space="preserve">הבאים </w:t>
      </w:r>
      <w:bookmarkStart w:id="1720" w:name="_ETM_Q3_469389"/>
      <w:bookmarkEnd w:id="1720"/>
      <w:r>
        <w:rPr>
          <w:rtl/>
        </w:rPr>
        <w:t>לכנסת</w:t>
      </w:r>
      <w:r>
        <w:rPr>
          <w:rFonts w:hint="cs"/>
          <w:rtl/>
        </w:rPr>
        <w:t>.</w:t>
      </w:r>
      <w:bookmarkStart w:id="1721" w:name="_ETM_Q3_473810"/>
      <w:bookmarkStart w:id="1722" w:name="_ETM_Q3_475307"/>
      <w:bookmarkEnd w:id="1721"/>
      <w:bookmarkEnd w:id="1722"/>
      <w:r>
        <w:rPr>
          <w:rFonts w:hint="cs"/>
          <w:rtl/>
        </w:rPr>
        <w:t xml:space="preserve"> </w:t>
      </w:r>
      <w:bookmarkStart w:id="1723" w:name="_ETM_Q3_475387"/>
      <w:bookmarkStart w:id="1724" w:name="_ETM_Q3_475468"/>
      <w:bookmarkStart w:id="1725" w:name="_ETM_Q3_475525"/>
      <w:bookmarkEnd w:id="1723"/>
      <w:bookmarkEnd w:id="1724"/>
      <w:bookmarkEnd w:id="1725"/>
      <w:r>
        <w:rPr>
          <w:rtl/>
        </w:rPr>
        <w:t xml:space="preserve">עד </w:t>
      </w:r>
      <w:bookmarkStart w:id="1726" w:name="_ETM_Q3_474020"/>
      <w:bookmarkEnd w:id="1726"/>
      <w:r>
        <w:rPr>
          <w:rFonts w:hint="cs"/>
          <w:rtl/>
        </w:rPr>
        <w:t>עשר</w:t>
      </w:r>
      <w:r>
        <w:rPr>
          <w:rtl/>
        </w:rPr>
        <w:t xml:space="preserve"> </w:t>
      </w:r>
      <w:bookmarkStart w:id="1727" w:name="_ETM_Q3_474349"/>
      <w:bookmarkEnd w:id="1727"/>
      <w:r>
        <w:rPr>
          <w:rtl/>
        </w:rPr>
        <w:t>דקות</w:t>
      </w:r>
      <w:r>
        <w:rPr>
          <w:rFonts w:hint="cs"/>
          <w:rtl/>
        </w:rPr>
        <w:t xml:space="preserve"> לרשותך.</w:t>
      </w:r>
    </w:p>
    <w:p w:rsidR="00E9034C" w:rsidRDefault="00E9034C" w:rsidP="007A775F">
      <w:pPr>
        <w:rPr>
          <w:rtl/>
        </w:rPr>
      </w:pPr>
    </w:p>
    <w:p w:rsidR="00E9034C" w:rsidRDefault="00E9034C" w:rsidP="007A775F">
      <w:pPr>
        <w:pStyle w:val="a4"/>
        <w:keepNext/>
        <w:rPr>
          <w:rtl/>
        </w:rPr>
      </w:pPr>
      <w:bookmarkStart w:id="1728" w:name="ET_speaker_5786_18"/>
      <w:r w:rsidRPr="00297C75">
        <w:rPr>
          <w:rStyle w:val="TagStyle"/>
          <w:rtl/>
        </w:rPr>
        <w:t xml:space="preserve"> &lt;&lt; דובר &gt;&gt; </w:t>
      </w:r>
      <w:bookmarkStart w:id="1729" w:name="_Toc156418602"/>
      <w:r>
        <w:rPr>
          <w:rtl/>
        </w:rPr>
        <w:t>אופיר כץ (הליכוד):</w:t>
      </w:r>
      <w:bookmarkEnd w:id="1729"/>
      <w:r w:rsidRPr="00297C75">
        <w:rPr>
          <w:rStyle w:val="TagStyle"/>
          <w:rtl/>
        </w:rPr>
        <w:t xml:space="preserve"> &lt;&lt; דובר &gt;&gt;</w:t>
      </w:r>
      <w:r>
        <w:rPr>
          <w:rtl/>
        </w:rPr>
        <w:t xml:space="preserve"> </w:t>
      </w:r>
      <w:bookmarkEnd w:id="1728"/>
    </w:p>
    <w:p w:rsidR="00E9034C" w:rsidRDefault="00E9034C" w:rsidP="0006298B">
      <w:pPr>
        <w:rPr>
          <w:rtl/>
          <w:lang w:eastAsia="he-IL"/>
        </w:rPr>
      </w:pPr>
    </w:p>
    <w:p w:rsidR="00E9034C" w:rsidRDefault="00E9034C" w:rsidP="007A775F">
      <w:pPr>
        <w:rPr>
          <w:rtl/>
        </w:rPr>
      </w:pPr>
      <w:r>
        <w:rPr>
          <w:rFonts w:hint="cs"/>
          <w:rtl/>
          <w:lang w:eastAsia="he-IL"/>
        </w:rPr>
        <w:t xml:space="preserve">אדוני </w:t>
      </w:r>
      <w:bookmarkStart w:id="1730" w:name="_ETM_Q3_474780"/>
      <w:bookmarkEnd w:id="1730"/>
      <w:r>
        <w:rPr>
          <w:rFonts w:hint="cs"/>
          <w:rtl/>
          <w:lang w:eastAsia="he-IL"/>
        </w:rPr>
        <w:t>היו</w:t>
      </w:r>
      <w:bookmarkStart w:id="1731" w:name="_ETM_Q3_475339"/>
      <w:bookmarkEnd w:id="1731"/>
      <w:r>
        <w:rPr>
          <w:rFonts w:hint="cs"/>
          <w:rtl/>
          <w:lang w:eastAsia="he-IL"/>
        </w:rPr>
        <w:t>שב</w:t>
      </w:r>
      <w:bookmarkStart w:id="1732" w:name="_ETM_Q3_474890"/>
      <w:bookmarkEnd w:id="1732"/>
      <w:r>
        <w:rPr>
          <w:rtl/>
        </w:rPr>
        <w:t>-ראש</w:t>
      </w:r>
      <w:r>
        <w:rPr>
          <w:rFonts w:hint="cs"/>
          <w:rtl/>
        </w:rPr>
        <w:t>,</w:t>
      </w:r>
      <w:r>
        <w:rPr>
          <w:rtl/>
        </w:rPr>
        <w:t xml:space="preserve"> </w:t>
      </w:r>
      <w:bookmarkStart w:id="1733" w:name="_ETM_Q3_476029"/>
      <w:bookmarkEnd w:id="1733"/>
      <w:r>
        <w:rPr>
          <w:rtl/>
        </w:rPr>
        <w:t xml:space="preserve">תודה </w:t>
      </w:r>
      <w:bookmarkStart w:id="1734" w:name="_ETM_Q3_476300"/>
      <w:bookmarkEnd w:id="1734"/>
      <w:r>
        <w:rPr>
          <w:rtl/>
        </w:rPr>
        <w:t>רבה</w:t>
      </w:r>
      <w:r>
        <w:rPr>
          <w:rFonts w:hint="cs"/>
          <w:rtl/>
        </w:rPr>
        <w:t>.</w:t>
      </w:r>
      <w:r>
        <w:rPr>
          <w:rtl/>
        </w:rPr>
        <w:t xml:space="preserve"> </w:t>
      </w:r>
      <w:bookmarkStart w:id="1735" w:name="_ETM_Q3_476750"/>
      <w:bookmarkEnd w:id="1735"/>
      <w:r>
        <w:rPr>
          <w:rtl/>
        </w:rPr>
        <w:t xml:space="preserve">אדוני </w:t>
      </w:r>
      <w:bookmarkStart w:id="1736" w:name="_ETM_Q3_477050"/>
      <w:bookmarkEnd w:id="1736"/>
      <w:r>
        <w:rPr>
          <w:rtl/>
        </w:rPr>
        <w:t>השר</w:t>
      </w:r>
      <w:r>
        <w:rPr>
          <w:rFonts w:hint="cs"/>
          <w:rtl/>
        </w:rPr>
        <w:t>,</w:t>
      </w:r>
      <w:r>
        <w:rPr>
          <w:rtl/>
        </w:rPr>
        <w:t xml:space="preserve"> </w:t>
      </w:r>
      <w:bookmarkStart w:id="1737" w:name="_ETM_Q3_477500"/>
      <w:bookmarkEnd w:id="1737"/>
      <w:r>
        <w:rPr>
          <w:rtl/>
        </w:rPr>
        <w:t xml:space="preserve">חבריי </w:t>
      </w:r>
      <w:bookmarkStart w:id="1738" w:name="_ETM_Q3_478070"/>
      <w:bookmarkEnd w:id="1738"/>
      <w:r>
        <w:rPr>
          <w:rtl/>
        </w:rPr>
        <w:t xml:space="preserve">חברי </w:t>
      </w:r>
      <w:bookmarkStart w:id="1739" w:name="_ETM_Q3_478430"/>
      <w:bookmarkEnd w:id="1739"/>
      <w:r>
        <w:rPr>
          <w:rtl/>
        </w:rPr>
        <w:t>הכנסת</w:t>
      </w:r>
      <w:r>
        <w:rPr>
          <w:rFonts w:hint="cs"/>
          <w:rtl/>
        </w:rPr>
        <w:t>,</w:t>
      </w:r>
      <w:bookmarkStart w:id="1740" w:name="_ETM_Q3_477450"/>
      <w:bookmarkEnd w:id="1740"/>
      <w:r>
        <w:rPr>
          <w:rtl/>
        </w:rPr>
        <w:t xml:space="preserve"> </w:t>
      </w:r>
      <w:bookmarkStart w:id="1741" w:name="_ETM_Q3_479490"/>
      <w:bookmarkStart w:id="1742" w:name="_ETM_Q3_479789"/>
      <w:bookmarkEnd w:id="1741"/>
      <w:bookmarkEnd w:id="1742"/>
      <w:r>
        <w:rPr>
          <w:rFonts w:hint="cs"/>
          <w:rtl/>
        </w:rPr>
        <w:t xml:space="preserve">ראשי </w:t>
      </w:r>
      <w:r>
        <w:rPr>
          <w:rtl/>
        </w:rPr>
        <w:t>הרשויות</w:t>
      </w:r>
      <w:r>
        <w:rPr>
          <w:rFonts w:hint="cs"/>
          <w:rtl/>
        </w:rPr>
        <w:t>,</w:t>
      </w:r>
      <w:bookmarkStart w:id="1743" w:name="_ETM_Q3_480080"/>
      <w:bookmarkEnd w:id="1743"/>
      <w:r>
        <w:rPr>
          <w:rtl/>
        </w:rPr>
        <w:t xml:space="preserve"> </w:t>
      </w:r>
      <w:bookmarkStart w:id="1744" w:name="_ETM_Q3_480750"/>
      <w:bookmarkEnd w:id="1744"/>
      <w:r>
        <w:rPr>
          <w:rtl/>
        </w:rPr>
        <w:t>שלום</w:t>
      </w:r>
      <w:r>
        <w:rPr>
          <w:rFonts w:hint="cs"/>
          <w:rtl/>
        </w:rPr>
        <w:t>.</w:t>
      </w:r>
      <w:bookmarkStart w:id="1745" w:name="_ETM_Q3_480000"/>
      <w:bookmarkEnd w:id="1745"/>
      <w:r>
        <w:rPr>
          <w:rFonts w:hint="cs"/>
          <w:rtl/>
        </w:rPr>
        <w:t xml:space="preserve"> </w:t>
      </w:r>
      <w:bookmarkStart w:id="1746" w:name="_ETM_Q3_486699"/>
      <w:bookmarkStart w:id="1747" w:name="_ETM_Q3_486776"/>
      <w:bookmarkStart w:id="1748" w:name="_ETM_Q3_486891"/>
      <w:bookmarkStart w:id="1749" w:name="_ETM_Q3_486944"/>
      <w:bookmarkStart w:id="1750" w:name="_ETM_Q3_482099"/>
      <w:bookmarkStart w:id="1751" w:name="_ETM_Q3_480149"/>
      <w:bookmarkStart w:id="1752" w:name="_ETM_Q3_480870"/>
      <w:bookmarkStart w:id="1753" w:name="_ETM_Q3_484049"/>
      <w:bookmarkStart w:id="1754" w:name="_ETM_Q3_481949"/>
      <w:bookmarkEnd w:id="1746"/>
      <w:bookmarkEnd w:id="1747"/>
      <w:bookmarkEnd w:id="1748"/>
      <w:bookmarkEnd w:id="1749"/>
      <w:bookmarkEnd w:id="1750"/>
      <w:bookmarkEnd w:id="1751"/>
      <w:bookmarkEnd w:id="1752"/>
      <w:bookmarkEnd w:id="1753"/>
      <w:bookmarkEnd w:id="1754"/>
      <w:r>
        <w:rPr>
          <w:rtl/>
        </w:rPr>
        <w:t xml:space="preserve">העדה </w:t>
      </w:r>
      <w:bookmarkStart w:id="1755" w:name="_ETM_Q3_484529"/>
      <w:bookmarkEnd w:id="1755"/>
      <w:r>
        <w:rPr>
          <w:rtl/>
        </w:rPr>
        <w:t xml:space="preserve">הדרוזית </w:t>
      </w:r>
      <w:bookmarkStart w:id="1756" w:name="_ETM_Q3_484980"/>
      <w:bookmarkEnd w:id="1756"/>
      <w:r>
        <w:rPr>
          <w:rtl/>
        </w:rPr>
        <w:t xml:space="preserve">והצ'רקסית </w:t>
      </w:r>
      <w:bookmarkStart w:id="1757" w:name="_ETM_Q3_485939"/>
      <w:bookmarkEnd w:id="1757"/>
      <w:r>
        <w:rPr>
          <w:rtl/>
        </w:rPr>
        <w:t xml:space="preserve">והעם </w:t>
      </w:r>
      <w:bookmarkStart w:id="1758" w:name="_ETM_Q3_486330"/>
      <w:bookmarkEnd w:id="1758"/>
      <w:r>
        <w:rPr>
          <w:rtl/>
        </w:rPr>
        <w:t xml:space="preserve">היהודי </w:t>
      </w:r>
      <w:bookmarkStart w:id="1759" w:name="_ETM_Q3_486720"/>
      <w:bookmarkEnd w:id="1759"/>
      <w:r>
        <w:rPr>
          <w:rtl/>
        </w:rPr>
        <w:t xml:space="preserve">קשורים </w:t>
      </w:r>
      <w:bookmarkStart w:id="1760" w:name="_ETM_Q3_487140"/>
      <w:bookmarkEnd w:id="1760"/>
      <w:r>
        <w:rPr>
          <w:rtl/>
        </w:rPr>
        <w:t xml:space="preserve">יחד </w:t>
      </w:r>
      <w:bookmarkStart w:id="1761" w:name="_ETM_Q3_487529"/>
      <w:bookmarkEnd w:id="1761"/>
      <w:r>
        <w:rPr>
          <w:rtl/>
        </w:rPr>
        <w:t xml:space="preserve">בברית </w:t>
      </w:r>
      <w:bookmarkStart w:id="1762" w:name="_ETM_Q3_487919"/>
      <w:bookmarkEnd w:id="1762"/>
      <w:r>
        <w:rPr>
          <w:rtl/>
        </w:rPr>
        <w:t>אחים</w:t>
      </w:r>
      <w:r>
        <w:rPr>
          <w:rFonts w:hint="cs"/>
          <w:rtl/>
        </w:rPr>
        <w:t xml:space="preserve"> –</w:t>
      </w:r>
      <w:r>
        <w:rPr>
          <w:rtl/>
        </w:rPr>
        <w:t xml:space="preserve"> </w:t>
      </w:r>
      <w:bookmarkStart w:id="1763" w:name="_ETM_Q3_488910"/>
      <w:bookmarkEnd w:id="1763"/>
      <w:r>
        <w:rPr>
          <w:rtl/>
        </w:rPr>
        <w:t xml:space="preserve">ברית </w:t>
      </w:r>
      <w:bookmarkStart w:id="1764" w:name="_ETM_Q3_489209"/>
      <w:bookmarkEnd w:id="1764"/>
      <w:r>
        <w:rPr>
          <w:rtl/>
        </w:rPr>
        <w:t xml:space="preserve">אחים </w:t>
      </w:r>
      <w:bookmarkStart w:id="1765" w:name="_ETM_Q3_489539"/>
      <w:bookmarkEnd w:id="1765"/>
      <w:r>
        <w:rPr>
          <w:rtl/>
        </w:rPr>
        <w:t xml:space="preserve">להגנה </w:t>
      </w:r>
      <w:bookmarkStart w:id="1766" w:name="_ETM_Q3_489990"/>
      <w:bookmarkEnd w:id="1766"/>
      <w:r>
        <w:rPr>
          <w:rtl/>
        </w:rPr>
        <w:t xml:space="preserve">על </w:t>
      </w:r>
      <w:bookmarkStart w:id="1767" w:name="_ETM_Q3_490080"/>
      <w:bookmarkEnd w:id="1767"/>
      <w:r>
        <w:rPr>
          <w:rtl/>
        </w:rPr>
        <w:t xml:space="preserve">מדינת </w:t>
      </w:r>
      <w:bookmarkStart w:id="1768" w:name="_ETM_Q3_490499"/>
      <w:bookmarkEnd w:id="1768"/>
      <w:r>
        <w:rPr>
          <w:rtl/>
        </w:rPr>
        <w:t>ישראל</w:t>
      </w:r>
      <w:r>
        <w:rPr>
          <w:rFonts w:hint="cs"/>
          <w:rtl/>
        </w:rPr>
        <w:t>,</w:t>
      </w:r>
      <w:bookmarkStart w:id="1769" w:name="_ETM_Q3_490677"/>
      <w:bookmarkEnd w:id="1769"/>
      <w:r>
        <w:rPr>
          <w:rtl/>
        </w:rPr>
        <w:t xml:space="preserve"> </w:t>
      </w:r>
      <w:bookmarkStart w:id="1770" w:name="_ETM_Q3_491400"/>
      <w:bookmarkEnd w:id="1770"/>
      <w:r>
        <w:rPr>
          <w:rtl/>
        </w:rPr>
        <w:t xml:space="preserve">ברית </w:t>
      </w:r>
      <w:bookmarkStart w:id="1771" w:name="_ETM_Q3_491699"/>
      <w:bookmarkEnd w:id="1771"/>
      <w:r>
        <w:rPr>
          <w:rtl/>
        </w:rPr>
        <w:t xml:space="preserve">אחים </w:t>
      </w:r>
      <w:bookmarkStart w:id="1772" w:name="_ETM_Q3_491999"/>
      <w:bookmarkEnd w:id="1772"/>
      <w:r>
        <w:rPr>
          <w:rtl/>
        </w:rPr>
        <w:t xml:space="preserve">להתיישב </w:t>
      </w:r>
      <w:bookmarkStart w:id="1773" w:name="_ETM_Q3_492480"/>
      <w:bookmarkEnd w:id="1773"/>
      <w:r>
        <w:rPr>
          <w:rtl/>
        </w:rPr>
        <w:t xml:space="preserve">בארץ </w:t>
      </w:r>
      <w:bookmarkStart w:id="1774" w:name="_ETM_Q3_492974"/>
      <w:bookmarkEnd w:id="1774"/>
      <w:r>
        <w:rPr>
          <w:rtl/>
        </w:rPr>
        <w:t>ישראל</w:t>
      </w:r>
      <w:r>
        <w:rPr>
          <w:rFonts w:hint="cs"/>
          <w:rtl/>
        </w:rPr>
        <w:t>,</w:t>
      </w:r>
      <w:r>
        <w:rPr>
          <w:rtl/>
        </w:rPr>
        <w:t xml:space="preserve"> </w:t>
      </w:r>
      <w:bookmarkStart w:id="1775" w:name="_ETM_Q3_493709"/>
      <w:bookmarkEnd w:id="1775"/>
      <w:r>
        <w:rPr>
          <w:rtl/>
        </w:rPr>
        <w:t xml:space="preserve">ברית </w:t>
      </w:r>
      <w:bookmarkStart w:id="1776" w:name="_ETM_Q3_494070"/>
      <w:bookmarkEnd w:id="1776"/>
      <w:r>
        <w:rPr>
          <w:rtl/>
        </w:rPr>
        <w:t xml:space="preserve">אחים </w:t>
      </w:r>
      <w:bookmarkStart w:id="1777" w:name="_ETM_Q3_494400"/>
      <w:bookmarkEnd w:id="1777"/>
      <w:r>
        <w:rPr>
          <w:rtl/>
        </w:rPr>
        <w:t>עמוקה</w:t>
      </w:r>
      <w:r>
        <w:rPr>
          <w:rFonts w:hint="cs"/>
          <w:rtl/>
        </w:rPr>
        <w:t>,</w:t>
      </w:r>
      <w:r>
        <w:rPr>
          <w:rtl/>
        </w:rPr>
        <w:t xml:space="preserve"> </w:t>
      </w:r>
      <w:bookmarkStart w:id="1778" w:name="_ETM_Q3_495469"/>
      <w:bookmarkEnd w:id="1778"/>
      <w:r>
        <w:rPr>
          <w:rtl/>
        </w:rPr>
        <w:t xml:space="preserve">ברית </w:t>
      </w:r>
      <w:bookmarkStart w:id="1779" w:name="_ETM_Q3_496010"/>
      <w:bookmarkEnd w:id="1779"/>
      <w:r>
        <w:rPr>
          <w:rtl/>
        </w:rPr>
        <w:t xml:space="preserve">אחים </w:t>
      </w:r>
      <w:bookmarkStart w:id="1780" w:name="_ETM_Q3_496760"/>
      <w:bookmarkEnd w:id="1780"/>
      <w:r>
        <w:rPr>
          <w:rtl/>
        </w:rPr>
        <w:t xml:space="preserve">שהיא </w:t>
      </w:r>
      <w:bookmarkStart w:id="1781" w:name="_ETM_Q3_497029"/>
      <w:bookmarkEnd w:id="1781"/>
      <w:r>
        <w:rPr>
          <w:rtl/>
        </w:rPr>
        <w:t>גם</w:t>
      </w:r>
      <w:r>
        <w:rPr>
          <w:rFonts w:hint="cs"/>
          <w:rtl/>
        </w:rPr>
        <w:t>,</w:t>
      </w:r>
      <w:r>
        <w:rPr>
          <w:rtl/>
        </w:rPr>
        <w:t xml:space="preserve"> </w:t>
      </w:r>
      <w:bookmarkStart w:id="1782" w:name="_ETM_Q3_497270"/>
      <w:bookmarkEnd w:id="1782"/>
      <w:r>
        <w:rPr>
          <w:rtl/>
        </w:rPr>
        <w:t xml:space="preserve">בכאב </w:t>
      </w:r>
      <w:bookmarkStart w:id="1783" w:name="_ETM_Q3_497779"/>
      <w:bookmarkEnd w:id="1783"/>
      <w:r>
        <w:rPr>
          <w:rtl/>
        </w:rPr>
        <w:t>רב</w:t>
      </w:r>
      <w:r>
        <w:rPr>
          <w:rFonts w:hint="cs"/>
          <w:rtl/>
        </w:rPr>
        <w:t>,</w:t>
      </w:r>
      <w:r>
        <w:rPr>
          <w:rtl/>
        </w:rPr>
        <w:t xml:space="preserve"> </w:t>
      </w:r>
      <w:bookmarkStart w:id="1784" w:name="_ETM_Q3_498749"/>
      <w:bookmarkEnd w:id="1784"/>
      <w:r>
        <w:rPr>
          <w:rtl/>
        </w:rPr>
        <w:t xml:space="preserve">ברית </w:t>
      </w:r>
      <w:bookmarkStart w:id="1785" w:name="_ETM_Q3_499230"/>
      <w:bookmarkEnd w:id="1785"/>
      <w:r>
        <w:rPr>
          <w:rtl/>
        </w:rPr>
        <w:t>דמים</w:t>
      </w:r>
      <w:r>
        <w:rPr>
          <w:rFonts w:hint="cs"/>
          <w:rtl/>
        </w:rPr>
        <w:t>.</w:t>
      </w:r>
      <w:bookmarkStart w:id="1786" w:name="_ETM_Q3_501820"/>
      <w:bookmarkEnd w:id="1786"/>
    </w:p>
    <w:p w:rsidR="00E9034C" w:rsidRDefault="00E9034C" w:rsidP="007A775F">
      <w:pPr>
        <w:rPr>
          <w:rtl/>
        </w:rPr>
      </w:pPr>
    </w:p>
    <w:p w:rsidR="00E9034C" w:rsidRDefault="00E9034C" w:rsidP="008F3BCB">
      <w:pPr>
        <w:rPr>
          <w:rtl/>
        </w:rPr>
      </w:pPr>
      <w:r>
        <w:rPr>
          <w:rtl/>
        </w:rPr>
        <w:t xml:space="preserve">איבדנו </w:t>
      </w:r>
      <w:bookmarkStart w:id="1787" w:name="_ETM_Q3_502240"/>
      <w:bookmarkEnd w:id="1787"/>
      <w:r>
        <w:rPr>
          <w:rtl/>
        </w:rPr>
        <w:t xml:space="preserve">במהלך </w:t>
      </w:r>
      <w:bookmarkStart w:id="1788" w:name="_ETM_Q3_502720"/>
      <w:bookmarkEnd w:id="1788"/>
      <w:r>
        <w:rPr>
          <w:rtl/>
        </w:rPr>
        <w:t xml:space="preserve">השנים </w:t>
      </w:r>
      <w:bookmarkStart w:id="1789" w:name="_ETM_Q3_503230"/>
      <w:bookmarkEnd w:id="1789"/>
      <w:r>
        <w:rPr>
          <w:rtl/>
        </w:rPr>
        <w:t xml:space="preserve">רבים </w:t>
      </w:r>
      <w:bookmarkStart w:id="1790" w:name="_ETM_Q3_503619"/>
      <w:bookmarkEnd w:id="1790"/>
      <w:r>
        <w:rPr>
          <w:rtl/>
        </w:rPr>
        <w:t xml:space="preserve">מהעדה </w:t>
      </w:r>
      <w:bookmarkStart w:id="1791" w:name="_ETM_Q3_503950"/>
      <w:bookmarkEnd w:id="1791"/>
      <w:r>
        <w:rPr>
          <w:rtl/>
        </w:rPr>
        <w:t xml:space="preserve">הדרוזית </w:t>
      </w:r>
      <w:bookmarkStart w:id="1792" w:name="_ETM_Q3_504369"/>
      <w:bookmarkEnd w:id="1792"/>
      <w:r>
        <w:rPr>
          <w:rtl/>
        </w:rPr>
        <w:t>והצ'רקסי</w:t>
      </w:r>
      <w:r>
        <w:rPr>
          <w:rFonts w:hint="cs"/>
          <w:rtl/>
        </w:rPr>
        <w:t>ת</w:t>
      </w:r>
      <w:r>
        <w:rPr>
          <w:rtl/>
        </w:rPr>
        <w:t xml:space="preserve"> </w:t>
      </w:r>
      <w:bookmarkStart w:id="1793" w:name="_ETM_Q3_505210"/>
      <w:bookmarkEnd w:id="1793"/>
      <w:r>
        <w:rPr>
          <w:rtl/>
        </w:rPr>
        <w:t xml:space="preserve">במלחמות </w:t>
      </w:r>
      <w:bookmarkStart w:id="1794" w:name="_ETM_Q3_505750"/>
      <w:bookmarkEnd w:id="1794"/>
      <w:r>
        <w:rPr>
          <w:rtl/>
        </w:rPr>
        <w:t>ישראל</w:t>
      </w:r>
      <w:r w:rsidR="00C6192E">
        <w:rPr>
          <w:rFonts w:hint="cs"/>
          <w:rtl/>
        </w:rPr>
        <w:t>,</w:t>
      </w:r>
      <w:r>
        <w:rPr>
          <w:rtl/>
        </w:rPr>
        <w:t xml:space="preserve"> </w:t>
      </w:r>
      <w:bookmarkStart w:id="1795" w:name="_ETM_Q3_506720"/>
      <w:bookmarkEnd w:id="1795"/>
      <w:r>
        <w:rPr>
          <w:rtl/>
        </w:rPr>
        <w:t xml:space="preserve">וגם </w:t>
      </w:r>
      <w:bookmarkStart w:id="1796" w:name="_ETM_Q3_507199"/>
      <w:bookmarkEnd w:id="1796"/>
      <w:r>
        <w:rPr>
          <w:rtl/>
        </w:rPr>
        <w:t xml:space="preserve">במלחמה </w:t>
      </w:r>
      <w:bookmarkStart w:id="1797" w:name="_ETM_Q3_507710"/>
      <w:bookmarkEnd w:id="1797"/>
      <w:r>
        <w:rPr>
          <w:rtl/>
        </w:rPr>
        <w:t>הנוכחית</w:t>
      </w:r>
      <w:r>
        <w:rPr>
          <w:rFonts w:hint="cs"/>
          <w:rtl/>
        </w:rPr>
        <w:t>.</w:t>
      </w:r>
      <w:r>
        <w:rPr>
          <w:rtl/>
        </w:rPr>
        <w:t xml:space="preserve"> </w:t>
      </w:r>
      <w:bookmarkStart w:id="1798" w:name="_ETM_Q3_508600"/>
      <w:bookmarkStart w:id="1799" w:name="_ETM_Q3_506187"/>
      <w:bookmarkEnd w:id="1798"/>
      <w:bookmarkEnd w:id="1799"/>
      <w:r>
        <w:rPr>
          <w:rtl/>
        </w:rPr>
        <w:t xml:space="preserve">מלח </w:t>
      </w:r>
      <w:bookmarkStart w:id="1800" w:name="_ETM_Q3_509109"/>
      <w:bookmarkEnd w:id="1800"/>
      <w:r>
        <w:rPr>
          <w:rtl/>
        </w:rPr>
        <w:t>הארץ</w:t>
      </w:r>
      <w:r>
        <w:rPr>
          <w:rFonts w:hint="cs"/>
          <w:rtl/>
        </w:rPr>
        <w:t>.</w:t>
      </w:r>
      <w:r>
        <w:rPr>
          <w:rtl/>
        </w:rPr>
        <w:t xml:space="preserve"> </w:t>
      </w:r>
      <w:bookmarkStart w:id="1801" w:name="_ETM_Q3_510550"/>
      <w:bookmarkEnd w:id="1801"/>
      <w:r>
        <w:rPr>
          <w:rtl/>
        </w:rPr>
        <w:t xml:space="preserve">הגיע </w:t>
      </w:r>
      <w:bookmarkStart w:id="1802" w:name="_ETM_Q3_510939"/>
      <w:bookmarkEnd w:id="1802"/>
      <w:r>
        <w:rPr>
          <w:rtl/>
        </w:rPr>
        <w:t xml:space="preserve">הזמן </w:t>
      </w:r>
      <w:bookmarkStart w:id="1803" w:name="_ETM_Q3_511300"/>
      <w:bookmarkEnd w:id="1803"/>
      <w:r>
        <w:rPr>
          <w:rtl/>
        </w:rPr>
        <w:t xml:space="preserve">לתת </w:t>
      </w:r>
      <w:bookmarkStart w:id="1804" w:name="_ETM_Q3_511599"/>
      <w:bookmarkEnd w:id="1804"/>
      <w:r>
        <w:rPr>
          <w:rtl/>
        </w:rPr>
        <w:t xml:space="preserve">ביטוי </w:t>
      </w:r>
      <w:bookmarkStart w:id="1805" w:name="_ETM_Q3_511930"/>
      <w:bookmarkEnd w:id="1805"/>
      <w:r>
        <w:rPr>
          <w:rtl/>
        </w:rPr>
        <w:t xml:space="preserve">לברית </w:t>
      </w:r>
      <w:bookmarkStart w:id="1806" w:name="_ETM_Q3_512320"/>
      <w:bookmarkEnd w:id="1806"/>
      <w:r>
        <w:rPr>
          <w:rtl/>
        </w:rPr>
        <w:t xml:space="preserve">האחים </w:t>
      </w:r>
      <w:bookmarkStart w:id="1807" w:name="_ETM_Q3_512739"/>
      <w:bookmarkEnd w:id="1807"/>
      <w:r>
        <w:rPr>
          <w:rtl/>
        </w:rPr>
        <w:t xml:space="preserve">הזו </w:t>
      </w:r>
      <w:bookmarkStart w:id="1808" w:name="_ETM_Q3_513430"/>
      <w:bookmarkEnd w:id="1808"/>
      <w:r>
        <w:rPr>
          <w:rtl/>
        </w:rPr>
        <w:t xml:space="preserve">לא </w:t>
      </w:r>
      <w:bookmarkStart w:id="1809" w:name="_ETM_Q3_513640"/>
      <w:bookmarkEnd w:id="1809"/>
      <w:r>
        <w:rPr>
          <w:rtl/>
        </w:rPr>
        <w:t xml:space="preserve">רק </w:t>
      </w:r>
      <w:bookmarkStart w:id="1810" w:name="_ETM_Q3_513820"/>
      <w:bookmarkEnd w:id="1810"/>
      <w:r>
        <w:rPr>
          <w:rtl/>
        </w:rPr>
        <w:t xml:space="preserve">בחובות </w:t>
      </w:r>
      <w:bookmarkStart w:id="1811" w:name="_ETM_Q3_514779"/>
      <w:bookmarkEnd w:id="1811"/>
      <w:r>
        <w:rPr>
          <w:rtl/>
        </w:rPr>
        <w:t xml:space="preserve">אלא </w:t>
      </w:r>
      <w:bookmarkStart w:id="1812" w:name="_ETM_Q3_515050"/>
      <w:bookmarkEnd w:id="1812"/>
      <w:r>
        <w:rPr>
          <w:rtl/>
        </w:rPr>
        <w:t xml:space="preserve">גם </w:t>
      </w:r>
      <w:bookmarkStart w:id="1813" w:name="_ETM_Q3_515529"/>
      <w:bookmarkEnd w:id="1813"/>
      <w:r>
        <w:rPr>
          <w:rtl/>
        </w:rPr>
        <w:t>בזכויות</w:t>
      </w:r>
      <w:r>
        <w:rPr>
          <w:rFonts w:hint="cs"/>
          <w:rtl/>
        </w:rPr>
        <w:t>.</w:t>
      </w:r>
      <w:r>
        <w:rPr>
          <w:rtl/>
        </w:rPr>
        <w:t xml:space="preserve"> </w:t>
      </w:r>
      <w:bookmarkStart w:id="1814" w:name="_ETM_Q3_519089"/>
      <w:bookmarkEnd w:id="1814"/>
      <w:r>
        <w:rPr>
          <w:rtl/>
        </w:rPr>
        <w:t xml:space="preserve">אנחנו </w:t>
      </w:r>
      <w:bookmarkStart w:id="1815" w:name="_ETM_Q3_519839"/>
      <w:bookmarkEnd w:id="1815"/>
      <w:r>
        <w:rPr>
          <w:rtl/>
        </w:rPr>
        <w:t xml:space="preserve">פועלים </w:t>
      </w:r>
      <w:bookmarkStart w:id="1816" w:name="_ETM_Q3_520230"/>
      <w:bookmarkEnd w:id="1816"/>
      <w:r>
        <w:rPr>
          <w:rtl/>
        </w:rPr>
        <w:t xml:space="preserve">בשביל </w:t>
      </w:r>
      <w:bookmarkStart w:id="1817" w:name="_ETM_Q3_520529"/>
      <w:bookmarkEnd w:id="1817"/>
      <w:r>
        <w:rPr>
          <w:rtl/>
        </w:rPr>
        <w:t xml:space="preserve">זה </w:t>
      </w:r>
      <w:bookmarkStart w:id="1818" w:name="_ETM_Q3_520680"/>
      <w:bookmarkEnd w:id="1818"/>
      <w:r>
        <w:rPr>
          <w:rtl/>
        </w:rPr>
        <w:t xml:space="preserve">בחודשים </w:t>
      </w:r>
      <w:bookmarkStart w:id="1819" w:name="_ETM_Q3_521310"/>
      <w:bookmarkEnd w:id="1819"/>
      <w:r>
        <w:rPr>
          <w:rtl/>
        </w:rPr>
        <w:t>האחרונים</w:t>
      </w:r>
      <w:bookmarkStart w:id="1820" w:name="_ETM_Q3_519977"/>
      <w:bookmarkStart w:id="1821" w:name="_ETM_Q3_521537"/>
      <w:bookmarkEnd w:id="1820"/>
      <w:bookmarkEnd w:id="1821"/>
      <w:r>
        <w:rPr>
          <w:rFonts w:hint="cs"/>
          <w:rtl/>
        </w:rPr>
        <w:t>,</w:t>
      </w:r>
      <w:r>
        <w:rPr>
          <w:rtl/>
        </w:rPr>
        <w:t xml:space="preserve"> </w:t>
      </w:r>
      <w:bookmarkStart w:id="1822" w:name="_ETM_Q3_522029"/>
      <w:bookmarkEnd w:id="1822"/>
      <w:r>
        <w:rPr>
          <w:rtl/>
        </w:rPr>
        <w:t xml:space="preserve">וגם </w:t>
      </w:r>
      <w:bookmarkStart w:id="1823" w:name="_ETM_Q3_522420"/>
      <w:bookmarkEnd w:id="1823"/>
      <w:r>
        <w:rPr>
          <w:rtl/>
        </w:rPr>
        <w:t xml:space="preserve">אני </w:t>
      </w:r>
      <w:bookmarkStart w:id="1824" w:name="_ETM_Q3_522600"/>
      <w:bookmarkEnd w:id="1824"/>
      <w:r>
        <w:rPr>
          <w:rtl/>
        </w:rPr>
        <w:t xml:space="preserve">באופן </w:t>
      </w:r>
      <w:bookmarkStart w:id="1825" w:name="_ETM_Q3_522990"/>
      <w:bookmarkEnd w:id="1825"/>
      <w:r>
        <w:rPr>
          <w:rtl/>
        </w:rPr>
        <w:t>אישי</w:t>
      </w:r>
      <w:bookmarkStart w:id="1826" w:name="_ETM_Q3_523550"/>
      <w:bookmarkEnd w:id="1826"/>
      <w:r>
        <w:rPr>
          <w:rFonts w:hint="cs"/>
          <w:rtl/>
        </w:rPr>
        <w:t>.</w:t>
      </w:r>
      <w:bookmarkStart w:id="1827" w:name="_ETM_Q3_522188"/>
      <w:bookmarkEnd w:id="1827"/>
      <w:r>
        <w:rPr>
          <w:rtl/>
        </w:rPr>
        <w:t xml:space="preserve"> </w:t>
      </w:r>
      <w:bookmarkStart w:id="1828" w:name="_ETM_Q3_523710"/>
      <w:bookmarkEnd w:id="1828"/>
      <w:r>
        <w:rPr>
          <w:rtl/>
        </w:rPr>
        <w:t xml:space="preserve">קידמנו </w:t>
      </w:r>
      <w:bookmarkStart w:id="1829" w:name="_ETM_Q3_524220"/>
      <w:bookmarkEnd w:id="1829"/>
      <w:r>
        <w:rPr>
          <w:rtl/>
        </w:rPr>
        <w:t xml:space="preserve">והעברנו </w:t>
      </w:r>
      <w:bookmarkStart w:id="1830" w:name="_ETM_Q3_524760"/>
      <w:bookmarkEnd w:id="1830"/>
      <w:r>
        <w:rPr>
          <w:rtl/>
        </w:rPr>
        <w:t xml:space="preserve">בזריזות </w:t>
      </w:r>
      <w:bookmarkStart w:id="1831" w:name="_ETM_Q3_525480"/>
      <w:bookmarkEnd w:id="1831"/>
      <w:r>
        <w:rPr>
          <w:rtl/>
        </w:rPr>
        <w:t xml:space="preserve">תקציבים </w:t>
      </w:r>
      <w:bookmarkStart w:id="1832" w:name="_ETM_Q3_526020"/>
      <w:bookmarkEnd w:id="1832"/>
      <w:r>
        <w:rPr>
          <w:rtl/>
        </w:rPr>
        <w:t xml:space="preserve">לרשויות </w:t>
      </w:r>
      <w:bookmarkStart w:id="1833" w:name="_ETM_Q3_526470"/>
      <w:bookmarkEnd w:id="1833"/>
      <w:r>
        <w:rPr>
          <w:rtl/>
        </w:rPr>
        <w:t xml:space="preserve">הדרוזיות </w:t>
      </w:r>
      <w:bookmarkStart w:id="1834" w:name="_ETM_Q3_526920"/>
      <w:bookmarkEnd w:id="1834"/>
      <w:r>
        <w:rPr>
          <w:rtl/>
        </w:rPr>
        <w:t xml:space="preserve">והצ'רקסיות </w:t>
      </w:r>
      <w:bookmarkStart w:id="1835" w:name="_ETM_Q3_527700"/>
      <w:bookmarkEnd w:id="1835"/>
      <w:r>
        <w:rPr>
          <w:rtl/>
        </w:rPr>
        <w:t xml:space="preserve">שהיו </w:t>
      </w:r>
      <w:bookmarkStart w:id="1836" w:name="_ETM_Q3_527910"/>
      <w:bookmarkEnd w:id="1836"/>
      <w:r>
        <w:rPr>
          <w:rtl/>
        </w:rPr>
        <w:t xml:space="preserve">תקועים </w:t>
      </w:r>
      <w:bookmarkStart w:id="1837" w:name="_ETM_Q3_528330"/>
      <w:bookmarkEnd w:id="1837"/>
      <w:r>
        <w:rPr>
          <w:rtl/>
        </w:rPr>
        <w:t>בא</w:t>
      </w:r>
      <w:bookmarkStart w:id="1838" w:name="_ETM_Q3_526689"/>
      <w:bookmarkEnd w:id="1838"/>
      <w:r>
        <w:rPr>
          <w:rtl/>
        </w:rPr>
        <w:t>וצר</w:t>
      </w:r>
      <w:r>
        <w:rPr>
          <w:rFonts w:hint="cs"/>
          <w:rtl/>
        </w:rPr>
        <w:t>,</w:t>
      </w:r>
      <w:r>
        <w:rPr>
          <w:rtl/>
        </w:rPr>
        <w:t xml:space="preserve"> </w:t>
      </w:r>
      <w:bookmarkStart w:id="1839" w:name="_ETM_Q3_529230"/>
      <w:bookmarkEnd w:id="1839"/>
      <w:r>
        <w:rPr>
          <w:rtl/>
        </w:rPr>
        <w:t xml:space="preserve">תקציבים </w:t>
      </w:r>
      <w:bookmarkStart w:id="1840" w:name="_ETM_Q3_529739"/>
      <w:bookmarkEnd w:id="1840"/>
      <w:r>
        <w:rPr>
          <w:rtl/>
        </w:rPr>
        <w:t xml:space="preserve">שהיו </w:t>
      </w:r>
      <w:bookmarkStart w:id="1841" w:name="_ETM_Q3_530040"/>
      <w:bookmarkEnd w:id="1841"/>
      <w:r>
        <w:rPr>
          <w:rtl/>
        </w:rPr>
        <w:t xml:space="preserve">אוויר </w:t>
      </w:r>
      <w:bookmarkStart w:id="1842" w:name="_ETM_Q3_530339"/>
      <w:bookmarkEnd w:id="1842"/>
      <w:r>
        <w:rPr>
          <w:rtl/>
        </w:rPr>
        <w:t xml:space="preserve">לנשימה </w:t>
      </w:r>
      <w:bookmarkStart w:id="1843" w:name="_ETM_Q3_530820"/>
      <w:bookmarkEnd w:id="1843"/>
      <w:r>
        <w:rPr>
          <w:rtl/>
        </w:rPr>
        <w:t>מבחינת</w:t>
      </w:r>
      <w:bookmarkStart w:id="1844" w:name="_ETM_Q3_531199"/>
      <w:bookmarkEnd w:id="1844"/>
      <w:r>
        <w:rPr>
          <w:rtl/>
        </w:rPr>
        <w:t>ם</w:t>
      </w:r>
      <w:r>
        <w:rPr>
          <w:rFonts w:hint="cs"/>
          <w:rtl/>
        </w:rPr>
        <w:t>.</w:t>
      </w:r>
      <w:bookmarkStart w:id="1845" w:name="_ETM_Q3_532279"/>
      <w:bookmarkStart w:id="1846" w:name="_ETM_Q3_529798"/>
      <w:bookmarkEnd w:id="1845"/>
      <w:bookmarkEnd w:id="1846"/>
      <w:r>
        <w:rPr>
          <w:rFonts w:hint="cs"/>
          <w:rtl/>
        </w:rPr>
        <w:t xml:space="preserve"> </w:t>
      </w:r>
      <w:r>
        <w:rPr>
          <w:rtl/>
        </w:rPr>
        <w:t xml:space="preserve">במתווה </w:t>
      </w:r>
      <w:bookmarkStart w:id="1847" w:name="_ETM_Q3_532670"/>
      <w:bookmarkEnd w:id="1847"/>
      <w:r>
        <w:rPr>
          <w:rtl/>
        </w:rPr>
        <w:t xml:space="preserve">הפיצויים </w:t>
      </w:r>
      <w:bookmarkStart w:id="1848" w:name="_ETM_Q3_533239"/>
      <w:bookmarkEnd w:id="1848"/>
      <w:r>
        <w:rPr>
          <w:rtl/>
        </w:rPr>
        <w:t>האחרון</w:t>
      </w:r>
      <w:bookmarkStart w:id="1849" w:name="_ETM_Q3_534140"/>
      <w:bookmarkEnd w:id="1849"/>
      <w:r>
        <w:rPr>
          <w:rFonts w:hint="cs"/>
          <w:rtl/>
        </w:rPr>
        <w:t xml:space="preserve">, </w:t>
      </w:r>
      <w:r>
        <w:rPr>
          <w:rtl/>
        </w:rPr>
        <w:t xml:space="preserve">שמשום </w:t>
      </w:r>
      <w:bookmarkStart w:id="1850" w:name="_ETM_Q3_534529"/>
      <w:bookmarkEnd w:id="1850"/>
      <w:r>
        <w:rPr>
          <w:rtl/>
        </w:rPr>
        <w:t xml:space="preserve">מה </w:t>
      </w:r>
      <w:bookmarkStart w:id="1851" w:name="_ETM_Q3_534620"/>
      <w:bookmarkEnd w:id="1851"/>
      <w:r>
        <w:rPr>
          <w:rtl/>
        </w:rPr>
        <w:t xml:space="preserve">הוצאו </w:t>
      </w:r>
      <w:bookmarkStart w:id="1852" w:name="_ETM_Q3_534980"/>
      <w:bookmarkEnd w:id="1852"/>
      <w:r w:rsidRPr="00F109DF">
        <w:rPr>
          <w:rFonts w:hint="cs"/>
          <w:rtl/>
        </w:rPr>
        <w:t>ממנו</w:t>
      </w:r>
      <w:bookmarkStart w:id="1853" w:name="_ETM_Q3_526408"/>
      <w:bookmarkStart w:id="1854" w:name="_ETM_Q3_525379"/>
      <w:bookmarkStart w:id="1855" w:name="_ETM_Q3_521628"/>
      <w:bookmarkStart w:id="1856" w:name="_ETM_Q3_536208"/>
      <w:bookmarkEnd w:id="1853"/>
      <w:bookmarkEnd w:id="1854"/>
      <w:bookmarkEnd w:id="1855"/>
      <w:bookmarkEnd w:id="1856"/>
      <w:r>
        <w:rPr>
          <w:rFonts w:hint="cs"/>
          <w:rtl/>
        </w:rPr>
        <w:t xml:space="preserve"> </w:t>
      </w:r>
      <w:bookmarkStart w:id="1857" w:name="_ETM_Q3_534368"/>
      <w:bookmarkStart w:id="1858" w:name="_ETM_Q3_529978"/>
      <w:bookmarkEnd w:id="1857"/>
      <w:bookmarkEnd w:id="1858"/>
      <w:r>
        <w:rPr>
          <w:rtl/>
        </w:rPr>
        <w:t xml:space="preserve">הרשויות </w:t>
      </w:r>
      <w:bookmarkStart w:id="1859" w:name="_ETM_Q3_535460"/>
      <w:bookmarkEnd w:id="1859"/>
      <w:r>
        <w:rPr>
          <w:rtl/>
        </w:rPr>
        <w:t xml:space="preserve">הדרוזיות </w:t>
      </w:r>
      <w:bookmarkStart w:id="1860" w:name="_ETM_Q3_536390"/>
      <w:bookmarkEnd w:id="1860"/>
      <w:r>
        <w:rPr>
          <w:rtl/>
        </w:rPr>
        <w:t xml:space="preserve">בית </w:t>
      </w:r>
      <w:bookmarkStart w:id="1861" w:name="_ETM_Q3_536660"/>
      <w:bookmarkEnd w:id="1861"/>
      <w:proofErr w:type="spellStart"/>
      <w:r>
        <w:rPr>
          <w:rtl/>
        </w:rPr>
        <w:t>ג'ן</w:t>
      </w:r>
      <w:proofErr w:type="spellEnd"/>
      <w:r>
        <w:rPr>
          <w:rFonts w:hint="cs"/>
          <w:rtl/>
        </w:rPr>
        <w:t>,</w:t>
      </w:r>
      <w:bookmarkStart w:id="1862" w:name="_ETM_Q3_548759"/>
      <w:bookmarkEnd w:id="1862"/>
      <w:r>
        <w:rPr>
          <w:rtl/>
        </w:rPr>
        <w:t xml:space="preserve"> </w:t>
      </w:r>
      <w:bookmarkStart w:id="1863" w:name="_ETM_Q3_537050"/>
      <w:bookmarkEnd w:id="1863"/>
      <w:proofErr w:type="spellStart"/>
      <w:r>
        <w:rPr>
          <w:rtl/>
        </w:rPr>
        <w:t>כסרא</w:t>
      </w:r>
      <w:r>
        <w:rPr>
          <w:rFonts w:hint="cs"/>
          <w:rtl/>
        </w:rPr>
        <w:t>-</w:t>
      </w:r>
      <w:r>
        <w:rPr>
          <w:rtl/>
        </w:rPr>
        <w:t>סמיע</w:t>
      </w:r>
      <w:proofErr w:type="spellEnd"/>
      <w:r>
        <w:rPr>
          <w:rtl/>
        </w:rPr>
        <w:t xml:space="preserve"> </w:t>
      </w:r>
      <w:bookmarkStart w:id="1864" w:name="_ETM_Q3_537860"/>
      <w:bookmarkEnd w:id="1864"/>
      <w:proofErr w:type="spellStart"/>
      <w:r>
        <w:rPr>
          <w:rtl/>
        </w:rPr>
        <w:t>ויאנוח</w:t>
      </w:r>
      <w:proofErr w:type="spellEnd"/>
      <w:r>
        <w:rPr>
          <w:rtl/>
        </w:rPr>
        <w:t>-ג'ת</w:t>
      </w:r>
      <w:r>
        <w:rPr>
          <w:rFonts w:hint="cs"/>
          <w:rtl/>
        </w:rPr>
        <w:t>,</w:t>
      </w:r>
      <w:r>
        <w:rPr>
          <w:rtl/>
        </w:rPr>
        <w:t xml:space="preserve"> </w:t>
      </w:r>
      <w:bookmarkStart w:id="1865" w:name="_ETM_Q3_538970"/>
      <w:bookmarkStart w:id="1866" w:name="_ETM_Q3_535258"/>
      <w:bookmarkEnd w:id="1865"/>
      <w:bookmarkEnd w:id="1866"/>
      <w:r>
        <w:rPr>
          <w:rtl/>
        </w:rPr>
        <w:t xml:space="preserve">אנחנו </w:t>
      </w:r>
      <w:bookmarkStart w:id="1867" w:name="_ETM_Q3_539660"/>
      <w:bookmarkEnd w:id="1867"/>
      <w:r>
        <w:rPr>
          <w:rtl/>
        </w:rPr>
        <w:t xml:space="preserve">בוועדת </w:t>
      </w:r>
      <w:bookmarkStart w:id="1868" w:name="_ETM_Q3_540140"/>
      <w:bookmarkStart w:id="1869" w:name="_ETM_Q3_537968"/>
      <w:bookmarkEnd w:id="1868"/>
      <w:bookmarkEnd w:id="1869"/>
      <w:r>
        <w:rPr>
          <w:rtl/>
        </w:rPr>
        <w:t>הכספים</w:t>
      </w:r>
      <w:r>
        <w:rPr>
          <w:rFonts w:hint="cs"/>
          <w:rtl/>
        </w:rPr>
        <w:t>,</w:t>
      </w:r>
      <w:r>
        <w:rPr>
          <w:rtl/>
        </w:rPr>
        <w:t xml:space="preserve"> </w:t>
      </w:r>
      <w:bookmarkStart w:id="1870" w:name="_ETM_Q3_540860"/>
      <w:bookmarkEnd w:id="1870"/>
      <w:r>
        <w:rPr>
          <w:rtl/>
        </w:rPr>
        <w:t xml:space="preserve">קואליציה </w:t>
      </w:r>
      <w:bookmarkStart w:id="1871" w:name="_ETM_Q3_541579"/>
      <w:bookmarkEnd w:id="1871"/>
      <w:r>
        <w:rPr>
          <w:rtl/>
        </w:rPr>
        <w:t>ואופוזיציה</w:t>
      </w:r>
      <w:r>
        <w:rPr>
          <w:rFonts w:hint="cs"/>
          <w:rtl/>
        </w:rPr>
        <w:t>,</w:t>
      </w:r>
      <w:r>
        <w:rPr>
          <w:rtl/>
        </w:rPr>
        <w:t xml:space="preserve"> </w:t>
      </w:r>
      <w:bookmarkStart w:id="1872" w:name="_ETM_Q3_542510"/>
      <w:bookmarkEnd w:id="1872"/>
      <w:r>
        <w:rPr>
          <w:rtl/>
        </w:rPr>
        <w:t xml:space="preserve">לא </w:t>
      </w:r>
      <w:bookmarkStart w:id="1873" w:name="_ETM_Q3_542629"/>
      <w:bookmarkEnd w:id="1873"/>
      <w:r>
        <w:rPr>
          <w:rtl/>
        </w:rPr>
        <w:t xml:space="preserve">הסכמנו </w:t>
      </w:r>
      <w:bookmarkStart w:id="1874" w:name="_ETM_Q3_543290"/>
      <w:bookmarkEnd w:id="1874"/>
      <w:r>
        <w:rPr>
          <w:rtl/>
        </w:rPr>
        <w:t xml:space="preserve">לאשר </w:t>
      </w:r>
      <w:bookmarkStart w:id="1875" w:name="_ETM_Q3_543770"/>
      <w:bookmarkEnd w:id="1875"/>
      <w:r>
        <w:rPr>
          <w:rtl/>
        </w:rPr>
        <w:t xml:space="preserve">את </w:t>
      </w:r>
      <w:bookmarkStart w:id="1876" w:name="_ETM_Q3_543890"/>
      <w:bookmarkEnd w:id="1876"/>
      <w:r>
        <w:rPr>
          <w:rtl/>
        </w:rPr>
        <w:t xml:space="preserve">המתווה </w:t>
      </w:r>
      <w:bookmarkStart w:id="1877" w:name="_ETM_Q3_544640"/>
      <w:bookmarkEnd w:id="1877"/>
      <w:r>
        <w:rPr>
          <w:rtl/>
        </w:rPr>
        <w:t>בלעדיהם</w:t>
      </w:r>
      <w:bookmarkStart w:id="1878" w:name="_ETM_Q3_545300"/>
      <w:bookmarkEnd w:id="1878"/>
      <w:r>
        <w:rPr>
          <w:rFonts w:hint="cs"/>
          <w:rtl/>
        </w:rPr>
        <w:t xml:space="preserve">, </w:t>
      </w:r>
      <w:r>
        <w:rPr>
          <w:rtl/>
        </w:rPr>
        <w:t>ו</w:t>
      </w:r>
      <w:r>
        <w:rPr>
          <w:rFonts w:hint="cs"/>
          <w:rtl/>
        </w:rPr>
        <w:t>ב</w:t>
      </w:r>
      <w:bookmarkStart w:id="1879" w:name="_ETM_Q3_546098"/>
      <w:bookmarkEnd w:id="1879"/>
      <w:r>
        <w:rPr>
          <w:rtl/>
        </w:rPr>
        <w:t xml:space="preserve">סופו </w:t>
      </w:r>
      <w:bookmarkStart w:id="1880" w:name="_ETM_Q3_545930"/>
      <w:bookmarkEnd w:id="1880"/>
      <w:r>
        <w:rPr>
          <w:rtl/>
        </w:rPr>
        <w:t>ש</w:t>
      </w:r>
      <w:bookmarkStart w:id="1881" w:name="_ETM_Q3_546470"/>
      <w:bookmarkEnd w:id="1881"/>
      <w:r>
        <w:rPr>
          <w:rtl/>
        </w:rPr>
        <w:t xml:space="preserve">ל </w:t>
      </w:r>
      <w:bookmarkStart w:id="1882" w:name="_ETM_Q3_546650"/>
      <w:bookmarkEnd w:id="1882"/>
      <w:r>
        <w:rPr>
          <w:rtl/>
        </w:rPr>
        <w:t>דבר</w:t>
      </w:r>
      <w:bookmarkStart w:id="1883" w:name="_ETM_Q3_546129"/>
      <w:bookmarkEnd w:id="1883"/>
      <w:r>
        <w:rPr>
          <w:rtl/>
        </w:rPr>
        <w:t xml:space="preserve"> </w:t>
      </w:r>
      <w:bookmarkStart w:id="1884" w:name="_ETM_Q3_547290"/>
      <w:bookmarkEnd w:id="1884"/>
      <w:r>
        <w:rPr>
          <w:rtl/>
        </w:rPr>
        <w:t xml:space="preserve">הרשויות </w:t>
      </w:r>
      <w:bookmarkStart w:id="1885" w:name="_ETM_Q3_547770"/>
      <w:bookmarkEnd w:id="1885"/>
      <w:r>
        <w:rPr>
          <w:rtl/>
        </w:rPr>
        <w:t xml:space="preserve">האלה </w:t>
      </w:r>
      <w:bookmarkStart w:id="1886" w:name="_ETM_Q3_548040"/>
      <w:bookmarkEnd w:id="1886"/>
      <w:r>
        <w:rPr>
          <w:rtl/>
        </w:rPr>
        <w:t>הוכנסו</w:t>
      </w:r>
      <w:r>
        <w:rPr>
          <w:rFonts w:hint="cs"/>
          <w:rtl/>
        </w:rPr>
        <w:t>,</w:t>
      </w:r>
      <w:r>
        <w:rPr>
          <w:rtl/>
        </w:rPr>
        <w:t xml:space="preserve"> </w:t>
      </w:r>
      <w:bookmarkStart w:id="1887" w:name="_ETM_Q3_548880"/>
      <w:bookmarkEnd w:id="1887"/>
      <w:r>
        <w:rPr>
          <w:rtl/>
        </w:rPr>
        <w:t>וה</w:t>
      </w:r>
      <w:r>
        <w:rPr>
          <w:rFonts w:hint="cs"/>
          <w:rtl/>
        </w:rPr>
        <w:t>ן</w:t>
      </w:r>
      <w:r>
        <w:rPr>
          <w:rtl/>
        </w:rPr>
        <w:t xml:space="preserve"> </w:t>
      </w:r>
      <w:bookmarkStart w:id="1888" w:name="_ETM_Q3_549270"/>
      <w:bookmarkEnd w:id="1888"/>
      <w:r>
        <w:rPr>
          <w:rtl/>
        </w:rPr>
        <w:t xml:space="preserve">זכו </w:t>
      </w:r>
      <w:bookmarkStart w:id="1889" w:name="_ETM_Q3_549930"/>
      <w:bookmarkEnd w:id="1889"/>
      <w:r>
        <w:rPr>
          <w:rtl/>
        </w:rPr>
        <w:t xml:space="preserve">למתווה </w:t>
      </w:r>
      <w:bookmarkStart w:id="1890" w:name="_ETM_Q3_550400"/>
      <w:bookmarkStart w:id="1891" w:name="_ETM_Q3_550700"/>
      <w:bookmarkEnd w:id="1890"/>
      <w:bookmarkEnd w:id="1891"/>
      <w:r>
        <w:rPr>
          <w:rtl/>
        </w:rPr>
        <w:t>הפיצויים</w:t>
      </w:r>
      <w:bookmarkStart w:id="1892" w:name="_ETM_Q3_552489"/>
      <w:bookmarkEnd w:id="1892"/>
      <w:r w:rsidR="008F3BCB">
        <w:rPr>
          <w:rFonts w:hint="cs"/>
          <w:rtl/>
        </w:rPr>
        <w:t>.</w:t>
      </w:r>
      <w:r>
        <w:rPr>
          <w:rtl/>
        </w:rPr>
        <w:t xml:space="preserve"> </w:t>
      </w:r>
      <w:bookmarkStart w:id="1893" w:name="_ETM_Q3_552120"/>
      <w:bookmarkEnd w:id="1893"/>
      <w:r w:rsidR="008F3BCB">
        <w:rPr>
          <w:rFonts w:hint="cs"/>
          <w:rtl/>
        </w:rPr>
        <w:t>ו</w:t>
      </w:r>
      <w:r>
        <w:rPr>
          <w:rtl/>
        </w:rPr>
        <w:t xml:space="preserve">רק </w:t>
      </w:r>
      <w:bookmarkStart w:id="1894" w:name="_ETM_Q3_552420"/>
      <w:bookmarkEnd w:id="1894"/>
      <w:r>
        <w:rPr>
          <w:rtl/>
        </w:rPr>
        <w:t xml:space="preserve">לפני </w:t>
      </w:r>
      <w:bookmarkStart w:id="1895" w:name="_ETM_Q3_552690"/>
      <w:bookmarkEnd w:id="1895"/>
      <w:r>
        <w:rPr>
          <w:rtl/>
        </w:rPr>
        <w:t xml:space="preserve">כמה </w:t>
      </w:r>
      <w:bookmarkStart w:id="1896" w:name="_ETM_Q3_552960"/>
      <w:bookmarkEnd w:id="1896"/>
      <w:r>
        <w:rPr>
          <w:rtl/>
        </w:rPr>
        <w:t xml:space="preserve">שבועות </w:t>
      </w:r>
      <w:bookmarkStart w:id="1897" w:name="_ETM_Q3_553589"/>
      <w:bookmarkEnd w:id="1897"/>
      <w:r>
        <w:rPr>
          <w:rtl/>
        </w:rPr>
        <w:t xml:space="preserve">עברה </w:t>
      </w:r>
      <w:bookmarkStart w:id="1898" w:name="_ETM_Q3_553890"/>
      <w:bookmarkEnd w:id="1898"/>
      <w:r>
        <w:rPr>
          <w:rtl/>
        </w:rPr>
        <w:t xml:space="preserve">הצעת </w:t>
      </w:r>
      <w:bookmarkStart w:id="1899" w:name="_ETM_Q3_554250"/>
      <w:bookmarkEnd w:id="1899"/>
      <w:r>
        <w:rPr>
          <w:rtl/>
        </w:rPr>
        <w:t>החוק</w:t>
      </w:r>
      <w:bookmarkStart w:id="1900" w:name="_ETM_Q3_552539"/>
      <w:bookmarkEnd w:id="1900"/>
      <w:r>
        <w:rPr>
          <w:rtl/>
        </w:rPr>
        <w:t xml:space="preserve"> </w:t>
      </w:r>
      <w:bookmarkStart w:id="1901" w:name="_ETM_Q3_554520"/>
      <w:bookmarkEnd w:id="1901"/>
      <w:r>
        <w:rPr>
          <w:rtl/>
        </w:rPr>
        <w:t xml:space="preserve">שלי </w:t>
      </w:r>
      <w:bookmarkStart w:id="1902" w:name="_ETM_Q3_554729"/>
      <w:bookmarkEnd w:id="1902"/>
      <w:r>
        <w:rPr>
          <w:rtl/>
        </w:rPr>
        <w:t xml:space="preserve">שקובעת </w:t>
      </w:r>
      <w:bookmarkStart w:id="1903" w:name="_ETM_Q3_555270"/>
      <w:bookmarkEnd w:id="1903"/>
      <w:r>
        <w:rPr>
          <w:rtl/>
        </w:rPr>
        <w:t xml:space="preserve">שכל </w:t>
      </w:r>
      <w:bookmarkStart w:id="1904" w:name="_ETM_Q3_555659"/>
      <w:bookmarkEnd w:id="1904"/>
      <w:r>
        <w:rPr>
          <w:rtl/>
        </w:rPr>
        <w:t xml:space="preserve">חייל </w:t>
      </w:r>
      <w:bookmarkStart w:id="1905" w:name="_ETM_Q3_555990"/>
      <w:bookmarkEnd w:id="1905"/>
      <w:r>
        <w:rPr>
          <w:rtl/>
        </w:rPr>
        <w:t xml:space="preserve">דרוזי </w:t>
      </w:r>
      <w:bookmarkStart w:id="1906" w:name="_ETM_Q3_556380"/>
      <w:bookmarkEnd w:id="1906"/>
      <w:r>
        <w:rPr>
          <w:rFonts w:hint="cs"/>
          <w:rtl/>
        </w:rPr>
        <w:t xml:space="preserve">או </w:t>
      </w:r>
      <w:bookmarkStart w:id="1907" w:name="_ETM_Q3_555269"/>
      <w:bookmarkEnd w:id="1907"/>
      <w:r>
        <w:rPr>
          <w:rtl/>
        </w:rPr>
        <w:t xml:space="preserve">צ'רקסי </w:t>
      </w:r>
      <w:bookmarkStart w:id="1908" w:name="_ETM_Q3_557159"/>
      <w:bookmarkEnd w:id="1908"/>
      <w:r>
        <w:rPr>
          <w:rtl/>
        </w:rPr>
        <w:t xml:space="preserve">יקבל </w:t>
      </w:r>
      <w:bookmarkStart w:id="1909" w:name="_ETM_Q3_557640"/>
      <w:bookmarkEnd w:id="1909"/>
      <w:r>
        <w:rPr>
          <w:rtl/>
        </w:rPr>
        <w:t xml:space="preserve">תואר </w:t>
      </w:r>
      <w:bookmarkStart w:id="1910" w:name="_ETM_Q3_558210"/>
      <w:bookmarkEnd w:id="1910"/>
      <w:r>
        <w:rPr>
          <w:rtl/>
        </w:rPr>
        <w:t xml:space="preserve">במימון </w:t>
      </w:r>
      <w:bookmarkStart w:id="1911" w:name="_ETM_Q3_558990"/>
      <w:bookmarkEnd w:id="1911"/>
      <w:r>
        <w:rPr>
          <w:rtl/>
        </w:rPr>
        <w:t xml:space="preserve">מלא </w:t>
      </w:r>
      <w:bookmarkStart w:id="1912" w:name="_ETM_Q3_559560"/>
      <w:bookmarkEnd w:id="1912"/>
      <w:r>
        <w:rPr>
          <w:rtl/>
        </w:rPr>
        <w:t>מהמדינה</w:t>
      </w:r>
      <w:r>
        <w:rPr>
          <w:rFonts w:hint="cs"/>
          <w:rtl/>
        </w:rPr>
        <w:t>.</w:t>
      </w:r>
      <w:bookmarkStart w:id="1913" w:name="_ETM_Q3_563560"/>
      <w:bookmarkEnd w:id="1913"/>
    </w:p>
    <w:p w:rsidR="00E9034C" w:rsidRDefault="00E9034C" w:rsidP="007A775F">
      <w:pPr>
        <w:rPr>
          <w:rtl/>
        </w:rPr>
      </w:pPr>
      <w:bookmarkStart w:id="1914" w:name="_ETM_Q3_559259"/>
      <w:bookmarkEnd w:id="1914"/>
    </w:p>
    <w:p w:rsidR="00E9034C" w:rsidRDefault="00E9034C" w:rsidP="007A775F">
      <w:pPr>
        <w:pStyle w:val="af6"/>
        <w:keepNext/>
        <w:rPr>
          <w:rtl/>
        </w:rPr>
      </w:pPr>
      <w:bookmarkStart w:id="1915" w:name="ET_interruption_4674_19"/>
      <w:r w:rsidRPr="008D1B70">
        <w:rPr>
          <w:rStyle w:val="TagStyle"/>
          <w:rtl/>
        </w:rPr>
        <w:t xml:space="preserve"> &lt;&lt; קריאה &gt;&gt; </w:t>
      </w:r>
      <w:r>
        <w:rPr>
          <w:rtl/>
        </w:rPr>
        <w:t>חמד עמאר (ישראל ביתנו):</w:t>
      </w:r>
      <w:r w:rsidRPr="008D1B70">
        <w:rPr>
          <w:rStyle w:val="TagStyle"/>
          <w:rtl/>
        </w:rPr>
        <w:t xml:space="preserve"> &lt;&lt; קריאה &gt;&gt;</w:t>
      </w:r>
      <w:r>
        <w:rPr>
          <w:rtl/>
        </w:rPr>
        <w:t xml:space="preserve"> </w:t>
      </w:r>
      <w:bookmarkEnd w:id="1915"/>
    </w:p>
    <w:p w:rsidR="00E9034C" w:rsidRDefault="00E9034C" w:rsidP="0006298B">
      <w:pPr>
        <w:rPr>
          <w:rtl/>
          <w:lang w:eastAsia="he-IL"/>
        </w:rPr>
      </w:pPr>
    </w:p>
    <w:p w:rsidR="00E9034C" w:rsidRDefault="00E9034C" w:rsidP="00535500">
      <w:pPr>
        <w:rPr>
          <w:rtl/>
          <w:lang w:eastAsia="he-IL"/>
        </w:rPr>
      </w:pPr>
      <w:bookmarkStart w:id="1916" w:name="_ETM_Q3_567112"/>
      <w:bookmarkStart w:id="1917" w:name="_ETM_Q3_562399"/>
      <w:bookmarkEnd w:id="1916"/>
      <w:bookmarkEnd w:id="1917"/>
      <w:r>
        <w:rPr>
          <w:rFonts w:hint="cs"/>
          <w:rtl/>
          <w:lang w:eastAsia="he-IL"/>
        </w:rPr>
        <w:t>כל החיילים</w:t>
      </w:r>
      <w:bookmarkStart w:id="1918" w:name="_ETM_Q3_560469"/>
      <w:bookmarkEnd w:id="1918"/>
      <w:r>
        <w:rPr>
          <w:rFonts w:hint="cs"/>
          <w:rtl/>
          <w:lang w:eastAsia="he-IL"/>
        </w:rPr>
        <w:t>, לא רק הדרוזים.</w:t>
      </w:r>
      <w:bookmarkStart w:id="1919" w:name="_ETM_Q3_560839"/>
      <w:bookmarkStart w:id="1920" w:name="_ETM_Q3_561039"/>
      <w:bookmarkEnd w:id="1919"/>
      <w:bookmarkEnd w:id="1920"/>
    </w:p>
    <w:p w:rsidR="00E9034C" w:rsidRDefault="00E9034C" w:rsidP="007A775F">
      <w:pPr>
        <w:rPr>
          <w:rtl/>
          <w:lang w:eastAsia="he-IL"/>
        </w:rPr>
      </w:pPr>
      <w:bookmarkStart w:id="1921" w:name="_ETM_Q3_561120"/>
      <w:bookmarkEnd w:id="1921"/>
    </w:p>
    <w:p w:rsidR="00E9034C" w:rsidRDefault="00E9034C" w:rsidP="007A775F">
      <w:pPr>
        <w:pStyle w:val="-"/>
        <w:keepNext/>
        <w:rPr>
          <w:rtl/>
        </w:rPr>
      </w:pPr>
      <w:bookmarkStart w:id="1922" w:name="ET_speakercontinue_5786_20"/>
      <w:r w:rsidRPr="008D1B70">
        <w:rPr>
          <w:rStyle w:val="TagStyle"/>
          <w:rtl/>
        </w:rPr>
        <w:t xml:space="preserve"> &lt;&lt; דובר_המשך &gt;&gt; </w:t>
      </w:r>
      <w:r>
        <w:rPr>
          <w:rtl/>
        </w:rPr>
        <w:t>אופיר כץ (הליכוד):</w:t>
      </w:r>
      <w:r w:rsidRPr="008D1B70">
        <w:rPr>
          <w:rStyle w:val="TagStyle"/>
          <w:rtl/>
        </w:rPr>
        <w:t xml:space="preserve"> &lt;&lt; דובר_המשך &gt;&gt;</w:t>
      </w:r>
      <w:r>
        <w:rPr>
          <w:rtl/>
        </w:rPr>
        <w:t xml:space="preserve"> </w:t>
      </w:r>
      <w:bookmarkEnd w:id="1922"/>
    </w:p>
    <w:p w:rsidR="00E9034C" w:rsidRDefault="00E9034C" w:rsidP="0006298B">
      <w:pPr>
        <w:rPr>
          <w:rtl/>
          <w:lang w:eastAsia="he-IL"/>
        </w:rPr>
      </w:pPr>
    </w:p>
    <w:p w:rsidR="00E9034C" w:rsidRDefault="00E9034C" w:rsidP="00535500">
      <w:pPr>
        <w:rPr>
          <w:rtl/>
        </w:rPr>
      </w:pPr>
      <w:bookmarkStart w:id="1923" w:name="_ETM_Q3_562411"/>
      <w:bookmarkEnd w:id="1923"/>
      <w:r>
        <w:rPr>
          <w:rtl/>
        </w:rPr>
        <w:t>לא</w:t>
      </w:r>
      <w:r>
        <w:rPr>
          <w:rFonts w:hint="cs"/>
          <w:rtl/>
        </w:rPr>
        <w:t>.</w:t>
      </w:r>
      <w:r>
        <w:rPr>
          <w:rtl/>
        </w:rPr>
        <w:t xml:space="preserve"> </w:t>
      </w:r>
      <w:bookmarkStart w:id="1924" w:name="_ETM_Q3_564520"/>
      <w:bookmarkEnd w:id="1924"/>
      <w:r>
        <w:rPr>
          <w:rtl/>
        </w:rPr>
        <w:t xml:space="preserve">חבר </w:t>
      </w:r>
      <w:bookmarkStart w:id="1925" w:name="_ETM_Q3_564759"/>
      <w:bookmarkEnd w:id="1925"/>
      <w:r>
        <w:rPr>
          <w:rtl/>
        </w:rPr>
        <w:t xml:space="preserve">הכנסת </w:t>
      </w:r>
      <w:bookmarkStart w:id="1926" w:name="_ETM_Q3_565000"/>
      <w:bookmarkEnd w:id="1926"/>
      <w:r>
        <w:rPr>
          <w:rtl/>
        </w:rPr>
        <w:t xml:space="preserve">חמד </w:t>
      </w:r>
      <w:bookmarkStart w:id="1927" w:name="_ETM_Q3_565299"/>
      <w:bookmarkEnd w:id="1927"/>
      <w:r>
        <w:rPr>
          <w:rtl/>
        </w:rPr>
        <w:t>עמאר</w:t>
      </w:r>
      <w:r>
        <w:rPr>
          <w:rFonts w:hint="cs"/>
          <w:rtl/>
        </w:rPr>
        <w:t>,</w:t>
      </w:r>
      <w:r>
        <w:rPr>
          <w:rtl/>
        </w:rPr>
        <w:t xml:space="preserve"> </w:t>
      </w:r>
      <w:bookmarkStart w:id="1928" w:name="_ETM_Q3_566110"/>
      <w:bookmarkEnd w:id="1928"/>
      <w:r>
        <w:rPr>
          <w:rtl/>
        </w:rPr>
        <w:t xml:space="preserve">תקרא </w:t>
      </w:r>
      <w:bookmarkStart w:id="1929" w:name="_ETM_Q3_566439"/>
      <w:bookmarkEnd w:id="1929"/>
      <w:r>
        <w:rPr>
          <w:rtl/>
        </w:rPr>
        <w:t xml:space="preserve">את </w:t>
      </w:r>
      <w:bookmarkStart w:id="1930" w:name="_ETM_Q3_566560"/>
      <w:bookmarkEnd w:id="1930"/>
      <w:r>
        <w:rPr>
          <w:rtl/>
        </w:rPr>
        <w:t>החוק</w:t>
      </w:r>
      <w:r>
        <w:rPr>
          <w:rFonts w:hint="cs"/>
          <w:rtl/>
        </w:rPr>
        <w:t>.</w:t>
      </w:r>
      <w:r>
        <w:rPr>
          <w:rtl/>
        </w:rPr>
        <w:t xml:space="preserve"> </w:t>
      </w:r>
      <w:bookmarkStart w:id="1931" w:name="_ETM_Q3_567159"/>
      <w:bookmarkEnd w:id="1931"/>
      <w:r>
        <w:rPr>
          <w:rtl/>
        </w:rPr>
        <w:t xml:space="preserve">החיילים </w:t>
      </w:r>
      <w:bookmarkStart w:id="1932" w:name="_ETM_Q3_568899"/>
      <w:bookmarkEnd w:id="1932"/>
      <w:r>
        <w:rPr>
          <w:rtl/>
        </w:rPr>
        <w:t>היהודים</w:t>
      </w:r>
      <w:r>
        <w:rPr>
          <w:rFonts w:hint="cs"/>
          <w:rtl/>
        </w:rPr>
        <w:t xml:space="preserve"> </w:t>
      </w:r>
      <w:bookmarkStart w:id="1933" w:name="_ETM_Q3_569380"/>
      <w:bookmarkEnd w:id="1933"/>
      <w:r>
        <w:rPr>
          <w:rFonts w:hint="eastAsia"/>
          <w:rtl/>
        </w:rPr>
        <w:t xml:space="preserve">– </w:t>
      </w:r>
      <w:r>
        <w:rPr>
          <w:rtl/>
        </w:rPr>
        <w:t>ל</w:t>
      </w:r>
      <w:bookmarkStart w:id="1934" w:name="_ETM_Q3_569500"/>
      <w:bookmarkEnd w:id="1934"/>
      <w:r>
        <w:rPr>
          <w:rFonts w:hint="cs"/>
          <w:rtl/>
        </w:rPr>
        <w:t>ו</w:t>
      </w:r>
      <w:r>
        <w:rPr>
          <w:rtl/>
        </w:rPr>
        <w:t>חמים</w:t>
      </w:r>
      <w:bookmarkStart w:id="1935" w:name="_ETM_Q3_570250"/>
      <w:bookmarkStart w:id="1936" w:name="_ETM_Q3_570649"/>
      <w:bookmarkEnd w:id="1935"/>
      <w:bookmarkEnd w:id="1936"/>
      <w:r>
        <w:rPr>
          <w:rFonts w:hint="cs"/>
          <w:rtl/>
        </w:rPr>
        <w:t>,</w:t>
      </w:r>
      <w:r>
        <w:rPr>
          <w:rtl/>
        </w:rPr>
        <w:t xml:space="preserve"> </w:t>
      </w:r>
      <w:bookmarkStart w:id="1937" w:name="_ETM_Q3_570670"/>
      <w:bookmarkEnd w:id="1937"/>
      <w:r>
        <w:rPr>
          <w:rtl/>
        </w:rPr>
        <w:t xml:space="preserve">והדרוזים </w:t>
      </w:r>
      <w:bookmarkStart w:id="1938" w:name="_ETM_Q3_571630"/>
      <w:bookmarkEnd w:id="1938"/>
      <w:proofErr w:type="spellStart"/>
      <w:r>
        <w:rPr>
          <w:rFonts w:hint="cs"/>
          <w:rtl/>
        </w:rPr>
        <w:t>וה</w:t>
      </w:r>
      <w:r>
        <w:rPr>
          <w:rtl/>
        </w:rPr>
        <w:t>צ'רקסים</w:t>
      </w:r>
      <w:proofErr w:type="spellEnd"/>
      <w:r>
        <w:rPr>
          <w:rFonts w:hint="cs"/>
          <w:rtl/>
        </w:rPr>
        <w:t xml:space="preserve"> –</w:t>
      </w:r>
      <w:r>
        <w:rPr>
          <w:rtl/>
        </w:rPr>
        <w:t xml:space="preserve"> </w:t>
      </w:r>
      <w:bookmarkStart w:id="1939" w:name="_ETM_Q3_572260"/>
      <w:bookmarkEnd w:id="1939"/>
      <w:r>
        <w:rPr>
          <w:rtl/>
        </w:rPr>
        <w:t>חיילים</w:t>
      </w:r>
      <w:r>
        <w:rPr>
          <w:rFonts w:hint="cs"/>
          <w:rtl/>
        </w:rPr>
        <w:t>.</w:t>
      </w:r>
      <w:bookmarkStart w:id="1940" w:name="_ETM_Q3_574240"/>
      <w:bookmarkEnd w:id="1940"/>
    </w:p>
    <w:p w:rsidR="00E9034C" w:rsidRDefault="00E9034C" w:rsidP="007A775F">
      <w:pPr>
        <w:rPr>
          <w:rtl/>
        </w:rPr>
      </w:pPr>
      <w:bookmarkStart w:id="1941" w:name="_ETM_Q3_572959"/>
      <w:bookmarkEnd w:id="1941"/>
    </w:p>
    <w:p w:rsidR="00E9034C" w:rsidRDefault="00E9034C" w:rsidP="007A775F">
      <w:pPr>
        <w:pStyle w:val="af6"/>
        <w:keepNext/>
        <w:rPr>
          <w:rtl/>
        </w:rPr>
      </w:pPr>
      <w:bookmarkStart w:id="1942" w:name="ET_interruption_4674_21"/>
      <w:r w:rsidRPr="00747006">
        <w:rPr>
          <w:rStyle w:val="TagStyle"/>
          <w:rtl/>
        </w:rPr>
        <w:t xml:space="preserve"> &lt;&lt; קריאה &gt;&gt; </w:t>
      </w:r>
      <w:r>
        <w:rPr>
          <w:rtl/>
        </w:rPr>
        <w:t>חמד עמאר (ישראל ביתנו):</w:t>
      </w:r>
      <w:r w:rsidRPr="00747006">
        <w:rPr>
          <w:rStyle w:val="TagStyle"/>
          <w:rtl/>
        </w:rPr>
        <w:t xml:space="preserve"> &lt;&lt; קריאה &gt;&gt;</w:t>
      </w:r>
      <w:r>
        <w:rPr>
          <w:rtl/>
        </w:rPr>
        <w:t xml:space="preserve"> </w:t>
      </w:r>
      <w:bookmarkEnd w:id="1942"/>
    </w:p>
    <w:p w:rsidR="00E9034C" w:rsidRDefault="00E9034C" w:rsidP="0006298B">
      <w:pPr>
        <w:rPr>
          <w:rtl/>
          <w:lang w:eastAsia="he-IL"/>
        </w:rPr>
      </w:pPr>
    </w:p>
    <w:p w:rsidR="00E9034C" w:rsidRDefault="0006298B" w:rsidP="0006298B">
      <w:pPr>
        <w:rPr>
          <w:rtl/>
          <w:lang w:eastAsia="he-IL"/>
        </w:rPr>
      </w:pPr>
      <w:bookmarkStart w:id="1943" w:name="_ETM_Q3_582155"/>
      <w:bookmarkStart w:id="1944" w:name="_ETM_Q3_582408"/>
      <w:bookmarkStart w:id="1945" w:name="_ETM_Q3_582491"/>
      <w:bookmarkStart w:id="1946" w:name="_ETM_Q3_577528"/>
      <w:bookmarkStart w:id="1947" w:name="_ETM_Q3_573589"/>
      <w:bookmarkEnd w:id="1943"/>
      <w:bookmarkEnd w:id="1944"/>
      <w:bookmarkEnd w:id="1945"/>
      <w:bookmarkEnd w:id="1946"/>
      <w:bookmarkEnd w:id="1947"/>
      <w:r>
        <w:rPr>
          <w:rFonts w:hint="cs"/>
          <w:rtl/>
          <w:lang w:eastAsia="he-IL"/>
        </w:rPr>
        <w:t>– – –</w:t>
      </w:r>
    </w:p>
    <w:p w:rsidR="00E9034C" w:rsidRDefault="00E9034C" w:rsidP="007A775F">
      <w:pPr>
        <w:rPr>
          <w:rtl/>
          <w:lang w:eastAsia="he-IL"/>
        </w:rPr>
      </w:pPr>
      <w:bookmarkStart w:id="1948" w:name="_ETM_Q3_574379"/>
      <w:bookmarkStart w:id="1949" w:name="_ETM_Q3_574468"/>
      <w:bookmarkEnd w:id="1948"/>
      <w:bookmarkEnd w:id="1949"/>
    </w:p>
    <w:p w:rsidR="00E9034C" w:rsidRDefault="00E9034C" w:rsidP="007A775F">
      <w:pPr>
        <w:pStyle w:val="-"/>
        <w:keepNext/>
        <w:rPr>
          <w:rtl/>
        </w:rPr>
      </w:pPr>
      <w:bookmarkStart w:id="1950" w:name="ET_speakercontinue_5786_22"/>
      <w:r w:rsidRPr="00747006">
        <w:rPr>
          <w:rStyle w:val="TagStyle"/>
          <w:rtl/>
        </w:rPr>
        <w:t xml:space="preserve"> &lt;&lt; דובר_המשך &gt;&gt; </w:t>
      </w:r>
      <w:r>
        <w:rPr>
          <w:rtl/>
        </w:rPr>
        <w:t>אופיר כץ (הליכוד):</w:t>
      </w:r>
      <w:r w:rsidRPr="00747006">
        <w:rPr>
          <w:rStyle w:val="TagStyle"/>
          <w:rtl/>
        </w:rPr>
        <w:t xml:space="preserve"> &lt;&lt; דובר_המשך &gt;&gt;</w:t>
      </w:r>
      <w:r>
        <w:rPr>
          <w:rtl/>
        </w:rPr>
        <w:t xml:space="preserve"> </w:t>
      </w:r>
      <w:bookmarkEnd w:id="1950"/>
    </w:p>
    <w:p w:rsidR="00E9034C" w:rsidRDefault="00E9034C" w:rsidP="0006298B">
      <w:pPr>
        <w:rPr>
          <w:rtl/>
          <w:lang w:eastAsia="he-IL"/>
        </w:rPr>
      </w:pPr>
    </w:p>
    <w:p w:rsidR="00E9034C" w:rsidRDefault="00E9034C" w:rsidP="007A775F">
      <w:pPr>
        <w:rPr>
          <w:rtl/>
        </w:rPr>
      </w:pPr>
      <w:bookmarkStart w:id="1951" w:name="_ETM_Q3_575728"/>
      <w:bookmarkStart w:id="1952" w:name="_ETM_Q3_574129"/>
      <w:bookmarkStart w:id="1953" w:name="_ETM_Q3_572039"/>
      <w:bookmarkStart w:id="1954" w:name="_ETM_Q3_573409"/>
      <w:bookmarkStart w:id="1955" w:name="_ETM_Q3_574618"/>
      <w:bookmarkEnd w:id="1951"/>
      <w:bookmarkEnd w:id="1952"/>
      <w:bookmarkEnd w:id="1953"/>
      <w:bookmarkEnd w:id="1954"/>
      <w:bookmarkEnd w:id="1955"/>
      <w:r>
        <w:rPr>
          <w:rFonts w:hint="cs"/>
          <w:rtl/>
          <w:lang w:eastAsia="he-IL"/>
        </w:rPr>
        <w:t xml:space="preserve">גם </w:t>
      </w:r>
      <w:bookmarkStart w:id="1956" w:name="_ETM_Q3_574420"/>
      <w:bookmarkEnd w:id="1956"/>
      <w:r>
        <w:rPr>
          <w:rFonts w:hint="cs"/>
          <w:rtl/>
          <w:lang w:eastAsia="he-IL"/>
        </w:rPr>
        <w:t>אם אנחנו</w:t>
      </w:r>
      <w:bookmarkStart w:id="1957" w:name="_ETM_Q3_574648"/>
      <w:bookmarkEnd w:id="1957"/>
      <w:r>
        <w:rPr>
          <w:rtl/>
        </w:rPr>
        <w:t xml:space="preserve"> </w:t>
      </w:r>
      <w:bookmarkStart w:id="1958" w:name="_ETM_Q3_576429"/>
      <w:bookmarkEnd w:id="1958"/>
      <w:r>
        <w:rPr>
          <w:rtl/>
        </w:rPr>
        <w:t xml:space="preserve">עושים </w:t>
      </w:r>
      <w:bookmarkStart w:id="1959" w:name="_ETM_Q3_576729"/>
      <w:bookmarkEnd w:id="1959"/>
      <w:r>
        <w:rPr>
          <w:rtl/>
        </w:rPr>
        <w:t xml:space="preserve">את </w:t>
      </w:r>
      <w:bookmarkStart w:id="1960" w:name="_ETM_Q3_576850"/>
      <w:bookmarkEnd w:id="1960"/>
      <w:r>
        <w:rPr>
          <w:rtl/>
        </w:rPr>
        <w:t>זה</w:t>
      </w:r>
      <w:r>
        <w:rPr>
          <w:rFonts w:hint="cs"/>
          <w:rtl/>
        </w:rPr>
        <w:t>,</w:t>
      </w:r>
      <w:r>
        <w:rPr>
          <w:rtl/>
        </w:rPr>
        <w:t xml:space="preserve"> </w:t>
      </w:r>
      <w:bookmarkStart w:id="1961" w:name="_ETM_Q3_576939"/>
      <w:bookmarkEnd w:id="1961"/>
      <w:r>
        <w:rPr>
          <w:rtl/>
        </w:rPr>
        <w:t xml:space="preserve">אתה </w:t>
      </w:r>
      <w:bookmarkStart w:id="1962" w:name="_ETM_Q3_577089"/>
      <w:bookmarkEnd w:id="1962"/>
      <w:r>
        <w:rPr>
          <w:rtl/>
        </w:rPr>
        <w:t xml:space="preserve">לא </w:t>
      </w:r>
      <w:bookmarkStart w:id="1963" w:name="_ETM_Q3_577179"/>
      <w:bookmarkEnd w:id="1963"/>
      <w:r>
        <w:rPr>
          <w:rtl/>
        </w:rPr>
        <w:t xml:space="preserve">צריך </w:t>
      </w:r>
      <w:bookmarkStart w:id="1964" w:name="_ETM_Q3_577420"/>
      <w:bookmarkEnd w:id="1964"/>
      <w:r>
        <w:rPr>
          <w:rtl/>
        </w:rPr>
        <w:t>ל</w:t>
      </w:r>
      <w:r>
        <w:rPr>
          <w:rFonts w:hint="cs"/>
          <w:rtl/>
        </w:rPr>
        <w:t>נסות</w:t>
      </w:r>
      <w:bookmarkStart w:id="1965" w:name="_ETM_Q3_577769"/>
      <w:bookmarkEnd w:id="1965"/>
      <w:r>
        <w:rPr>
          <w:rtl/>
        </w:rPr>
        <w:t xml:space="preserve"> </w:t>
      </w:r>
      <w:bookmarkStart w:id="1966" w:name="_ETM_Q3_577689"/>
      <w:bookmarkEnd w:id="1966"/>
      <w:r>
        <w:rPr>
          <w:rFonts w:hint="cs"/>
          <w:rtl/>
        </w:rPr>
        <w:t>ל</w:t>
      </w:r>
      <w:r>
        <w:rPr>
          <w:rtl/>
        </w:rPr>
        <w:t>קלקל</w:t>
      </w:r>
      <w:r>
        <w:rPr>
          <w:rFonts w:hint="cs"/>
          <w:rtl/>
        </w:rPr>
        <w:t>. עזוב,</w:t>
      </w:r>
      <w:bookmarkStart w:id="1967" w:name="_ETM_Q3_575758"/>
      <w:bookmarkEnd w:id="1967"/>
      <w:r>
        <w:rPr>
          <w:rtl/>
        </w:rPr>
        <w:t xml:space="preserve"> </w:t>
      </w:r>
      <w:bookmarkStart w:id="1968" w:name="_ETM_Q3_578289"/>
      <w:bookmarkEnd w:id="1968"/>
      <w:r>
        <w:rPr>
          <w:rtl/>
        </w:rPr>
        <w:t>א</w:t>
      </w:r>
      <w:r>
        <w:rPr>
          <w:rFonts w:hint="cs"/>
          <w:rtl/>
        </w:rPr>
        <w:t>תה</w:t>
      </w:r>
      <w:r>
        <w:rPr>
          <w:rtl/>
        </w:rPr>
        <w:t xml:space="preserve"> </w:t>
      </w:r>
      <w:bookmarkStart w:id="1969" w:name="_ETM_Q3_578829"/>
      <w:bookmarkEnd w:id="1969"/>
      <w:r>
        <w:rPr>
          <w:rtl/>
        </w:rPr>
        <w:t xml:space="preserve">צריך </w:t>
      </w:r>
      <w:bookmarkStart w:id="1970" w:name="_ETM_Q3_579039"/>
      <w:bookmarkEnd w:id="1970"/>
      <w:r>
        <w:rPr>
          <w:rtl/>
        </w:rPr>
        <w:t xml:space="preserve">להיות </w:t>
      </w:r>
      <w:bookmarkStart w:id="1971" w:name="_ETM_Q3_579279"/>
      <w:bookmarkEnd w:id="1971"/>
      <w:r>
        <w:rPr>
          <w:rtl/>
        </w:rPr>
        <w:t xml:space="preserve">שותף </w:t>
      </w:r>
      <w:bookmarkStart w:id="1972" w:name="_ETM_Q3_579639"/>
      <w:bookmarkEnd w:id="1972"/>
      <w:r>
        <w:rPr>
          <w:rtl/>
        </w:rPr>
        <w:t>לזה</w:t>
      </w:r>
      <w:r>
        <w:rPr>
          <w:rFonts w:hint="cs"/>
          <w:rtl/>
        </w:rPr>
        <w:t>.</w:t>
      </w:r>
      <w:bookmarkStart w:id="1973" w:name="_ETM_Q3_580299"/>
      <w:bookmarkEnd w:id="1973"/>
    </w:p>
    <w:p w:rsidR="00E9034C" w:rsidRDefault="00E9034C" w:rsidP="007A775F">
      <w:pPr>
        <w:rPr>
          <w:rtl/>
        </w:rPr>
      </w:pPr>
    </w:p>
    <w:p w:rsidR="00E9034C" w:rsidRDefault="00E9034C" w:rsidP="007A775F">
      <w:pPr>
        <w:pStyle w:val="af6"/>
        <w:keepNext/>
        <w:rPr>
          <w:rtl/>
        </w:rPr>
      </w:pPr>
      <w:bookmarkStart w:id="1974" w:name="ET_interruption_4674_24"/>
      <w:r w:rsidRPr="00E37F06">
        <w:rPr>
          <w:rStyle w:val="TagStyle"/>
          <w:rtl/>
        </w:rPr>
        <w:t xml:space="preserve"> &lt;&lt; קריאה &gt;&gt; </w:t>
      </w:r>
      <w:r>
        <w:rPr>
          <w:rtl/>
        </w:rPr>
        <w:t>חמד עמאר (ישראל ביתנו):</w:t>
      </w:r>
      <w:r w:rsidRPr="00E37F06">
        <w:rPr>
          <w:rStyle w:val="TagStyle"/>
          <w:rtl/>
        </w:rPr>
        <w:t xml:space="preserve"> &lt;&lt; קריאה &gt;&gt;</w:t>
      </w:r>
      <w:r>
        <w:rPr>
          <w:rtl/>
        </w:rPr>
        <w:t xml:space="preserve"> </w:t>
      </w:r>
      <w:bookmarkEnd w:id="1974"/>
    </w:p>
    <w:p w:rsidR="00E9034C" w:rsidRDefault="00E9034C" w:rsidP="0006298B">
      <w:pPr>
        <w:rPr>
          <w:rtl/>
          <w:lang w:eastAsia="he-IL"/>
        </w:rPr>
      </w:pPr>
    </w:p>
    <w:p w:rsidR="00E9034C" w:rsidRDefault="00E9034C" w:rsidP="007A775F">
      <w:pPr>
        <w:rPr>
          <w:rtl/>
          <w:lang w:eastAsia="he-IL"/>
        </w:rPr>
      </w:pPr>
      <w:bookmarkStart w:id="1975" w:name="_ETM_Q3_578339"/>
      <w:bookmarkStart w:id="1976" w:name="_ETM_Q3_577768"/>
      <w:bookmarkEnd w:id="1975"/>
      <w:bookmarkEnd w:id="1976"/>
      <w:r>
        <w:rPr>
          <w:rFonts w:hint="cs"/>
          <w:rtl/>
          <w:lang w:eastAsia="he-IL"/>
        </w:rPr>
        <w:t>אני שותף.</w:t>
      </w:r>
      <w:bookmarkStart w:id="1977" w:name="_ETM_Q3_579818"/>
      <w:bookmarkStart w:id="1978" w:name="_ETM_Q3_584407"/>
      <w:bookmarkEnd w:id="1977"/>
      <w:bookmarkEnd w:id="1978"/>
    </w:p>
    <w:p w:rsidR="00E9034C" w:rsidRDefault="00E9034C" w:rsidP="007A775F">
      <w:pPr>
        <w:rPr>
          <w:rtl/>
          <w:lang w:eastAsia="he-IL"/>
        </w:rPr>
      </w:pPr>
      <w:bookmarkStart w:id="1979" w:name="_ETM_Q3_584479"/>
      <w:bookmarkEnd w:id="1979"/>
    </w:p>
    <w:p w:rsidR="00E9034C" w:rsidRDefault="00E9034C" w:rsidP="007A775F">
      <w:pPr>
        <w:pStyle w:val="-"/>
        <w:keepNext/>
        <w:rPr>
          <w:rtl/>
        </w:rPr>
      </w:pPr>
      <w:bookmarkStart w:id="1980" w:name="ET_speakercontinue_5786_25"/>
      <w:r w:rsidRPr="00E37F06">
        <w:rPr>
          <w:rStyle w:val="TagStyle"/>
          <w:rtl/>
        </w:rPr>
        <w:t xml:space="preserve"> &lt;&lt; דובר_המשך &gt;&gt; </w:t>
      </w:r>
      <w:r>
        <w:rPr>
          <w:rtl/>
        </w:rPr>
        <w:t>אופיר כץ (הליכוד):</w:t>
      </w:r>
      <w:r w:rsidRPr="00E37F06">
        <w:rPr>
          <w:rStyle w:val="TagStyle"/>
          <w:rtl/>
        </w:rPr>
        <w:t xml:space="preserve"> &lt;&lt; דובר_המשך &gt;&gt;</w:t>
      </w:r>
      <w:r>
        <w:rPr>
          <w:rtl/>
        </w:rPr>
        <w:t xml:space="preserve"> </w:t>
      </w:r>
      <w:bookmarkEnd w:id="1980"/>
    </w:p>
    <w:p w:rsidR="00E9034C" w:rsidRDefault="00E9034C" w:rsidP="0006298B">
      <w:pPr>
        <w:rPr>
          <w:rtl/>
          <w:lang w:eastAsia="he-IL"/>
        </w:rPr>
      </w:pPr>
    </w:p>
    <w:p w:rsidR="00E9034C" w:rsidRDefault="00E9034C" w:rsidP="007A775F">
      <w:pPr>
        <w:rPr>
          <w:rtl/>
          <w:lang w:eastAsia="he-IL"/>
        </w:rPr>
      </w:pPr>
      <w:bookmarkStart w:id="1981" w:name="_ETM_Q3_579728"/>
      <w:bookmarkStart w:id="1982" w:name="_ETM_Q3_584584"/>
      <w:bookmarkStart w:id="1983" w:name="_ETM_Q3_584633"/>
      <w:bookmarkStart w:id="1984" w:name="_ETM_Q3_586103"/>
      <w:bookmarkEnd w:id="1981"/>
      <w:bookmarkEnd w:id="1982"/>
      <w:bookmarkEnd w:id="1983"/>
      <w:bookmarkEnd w:id="1984"/>
      <w:r>
        <w:rPr>
          <w:rFonts w:hint="cs"/>
          <w:rtl/>
          <w:lang w:eastAsia="he-IL"/>
        </w:rPr>
        <w:t xml:space="preserve">אתה יודע, אתה מהעדה הדרוזית. אתה </w:t>
      </w:r>
      <w:bookmarkStart w:id="1985" w:name="_ETM_Q3_579609"/>
      <w:bookmarkEnd w:id="1985"/>
      <w:r>
        <w:rPr>
          <w:rFonts w:hint="cs"/>
          <w:rtl/>
          <w:lang w:eastAsia="he-IL"/>
        </w:rPr>
        <w:t xml:space="preserve">צריך </w:t>
      </w:r>
      <w:bookmarkStart w:id="1986" w:name="_ETM_Q3_580883"/>
      <w:bookmarkEnd w:id="1986"/>
      <w:r>
        <w:rPr>
          <w:rFonts w:hint="cs"/>
          <w:rtl/>
          <w:lang w:eastAsia="he-IL"/>
        </w:rPr>
        <w:t>לשמוח על זה</w:t>
      </w:r>
      <w:bookmarkStart w:id="1987" w:name="_ETM_Q3_585074"/>
      <w:bookmarkStart w:id="1988" w:name="_ETM_Q3_581879"/>
      <w:bookmarkEnd w:id="1987"/>
      <w:bookmarkEnd w:id="1988"/>
      <w:r>
        <w:rPr>
          <w:rFonts w:hint="cs"/>
          <w:rtl/>
          <w:lang w:eastAsia="he-IL"/>
        </w:rPr>
        <w:t>, לא לנסות לקלקל בכוח.</w:t>
      </w:r>
    </w:p>
    <w:p w:rsidR="00E9034C" w:rsidRDefault="00E9034C" w:rsidP="007A775F">
      <w:pPr>
        <w:rPr>
          <w:rtl/>
          <w:lang w:eastAsia="he-IL"/>
        </w:rPr>
      </w:pPr>
      <w:bookmarkStart w:id="1989" w:name="_ETM_Q3_587569"/>
      <w:bookmarkStart w:id="1990" w:name="_ETM_Q3_587640"/>
      <w:bookmarkStart w:id="1991" w:name="_ETM_Q3_583209"/>
      <w:bookmarkEnd w:id="1989"/>
      <w:bookmarkEnd w:id="1990"/>
      <w:bookmarkEnd w:id="1991"/>
    </w:p>
    <w:p w:rsidR="00E9034C" w:rsidRDefault="00E9034C" w:rsidP="007A775F">
      <w:pPr>
        <w:pStyle w:val="af6"/>
        <w:keepNext/>
        <w:rPr>
          <w:rtl/>
        </w:rPr>
      </w:pPr>
      <w:bookmarkStart w:id="1992" w:name="ET_interruption_4674_26"/>
      <w:r w:rsidRPr="00BB0E6C">
        <w:rPr>
          <w:rStyle w:val="TagStyle"/>
          <w:rtl/>
        </w:rPr>
        <w:t xml:space="preserve"> &lt;&lt; קריאה &gt;&gt; </w:t>
      </w:r>
      <w:r>
        <w:rPr>
          <w:rtl/>
        </w:rPr>
        <w:t>חמד עמאר (ישראל ביתנו):</w:t>
      </w:r>
      <w:r w:rsidRPr="00BB0E6C">
        <w:rPr>
          <w:rStyle w:val="TagStyle"/>
          <w:rtl/>
        </w:rPr>
        <w:t xml:space="preserve"> &lt;&lt; קריאה &gt;&gt;</w:t>
      </w:r>
      <w:r>
        <w:rPr>
          <w:rtl/>
        </w:rPr>
        <w:t xml:space="preserve"> </w:t>
      </w:r>
      <w:bookmarkEnd w:id="1992"/>
    </w:p>
    <w:p w:rsidR="00E9034C" w:rsidRDefault="00E9034C" w:rsidP="0006298B">
      <w:pPr>
        <w:rPr>
          <w:rtl/>
          <w:lang w:eastAsia="he-IL"/>
        </w:rPr>
      </w:pPr>
    </w:p>
    <w:p w:rsidR="00E9034C" w:rsidRDefault="00E9034C" w:rsidP="007A775F">
      <w:pPr>
        <w:rPr>
          <w:rtl/>
          <w:lang w:eastAsia="he-IL"/>
        </w:rPr>
      </w:pPr>
      <w:bookmarkStart w:id="1993" w:name="_ETM_Q3_586813"/>
      <w:bookmarkStart w:id="1994" w:name="_ETM_Q3_582359"/>
      <w:bookmarkStart w:id="1995" w:name="_ETM_Q3_582579"/>
      <w:bookmarkEnd w:id="1993"/>
      <w:bookmarkEnd w:id="1994"/>
      <w:bookmarkEnd w:id="1995"/>
      <w:r>
        <w:rPr>
          <w:rFonts w:hint="cs"/>
          <w:rtl/>
          <w:lang w:eastAsia="he-IL"/>
        </w:rPr>
        <w:t xml:space="preserve">אל תעשו </w:t>
      </w:r>
      <w:bookmarkStart w:id="1996" w:name="_ETM_Q3_587248"/>
      <w:bookmarkStart w:id="1997" w:name="_ETM_Q3_582489"/>
      <w:bookmarkStart w:id="1998" w:name="_ETM_Q3_582149"/>
      <w:bookmarkEnd w:id="1996"/>
      <w:bookmarkEnd w:id="1997"/>
      <w:bookmarkEnd w:id="1998"/>
      <w:r>
        <w:rPr>
          <w:rFonts w:hint="cs"/>
          <w:rtl/>
          <w:lang w:eastAsia="he-IL"/>
        </w:rPr>
        <w:t>כאילו שאתם עושים את זה לדרוזים</w:t>
      </w:r>
      <w:bookmarkStart w:id="1999" w:name="_ETM_Q3_582720"/>
      <w:bookmarkEnd w:id="1999"/>
      <w:r>
        <w:rPr>
          <w:rFonts w:hint="cs"/>
          <w:rtl/>
          <w:lang w:eastAsia="he-IL"/>
        </w:rPr>
        <w:t>.</w:t>
      </w:r>
    </w:p>
    <w:p w:rsidR="00E9034C" w:rsidRDefault="00E9034C" w:rsidP="007A775F">
      <w:pPr>
        <w:rPr>
          <w:rtl/>
          <w:lang w:eastAsia="he-IL"/>
        </w:rPr>
      </w:pPr>
      <w:bookmarkStart w:id="2000" w:name="_ETM_Q3_583682"/>
      <w:bookmarkStart w:id="2001" w:name="_ETM_Q3_583747"/>
      <w:bookmarkEnd w:id="2000"/>
      <w:bookmarkEnd w:id="2001"/>
    </w:p>
    <w:p w:rsidR="00E9034C" w:rsidRDefault="00E9034C" w:rsidP="007A775F">
      <w:pPr>
        <w:pStyle w:val="-"/>
        <w:keepNext/>
        <w:rPr>
          <w:rtl/>
        </w:rPr>
      </w:pPr>
      <w:bookmarkStart w:id="2002" w:name="ET_speakercontinue_5786_27"/>
      <w:r w:rsidRPr="00BB0E6C">
        <w:rPr>
          <w:rStyle w:val="TagStyle"/>
          <w:rtl/>
        </w:rPr>
        <w:t xml:space="preserve"> &lt;&lt; דובר_המשך &gt;&gt; </w:t>
      </w:r>
      <w:r>
        <w:rPr>
          <w:rtl/>
        </w:rPr>
        <w:t>אופיר כץ (הליכוד):</w:t>
      </w:r>
      <w:r w:rsidRPr="00BB0E6C">
        <w:rPr>
          <w:rStyle w:val="TagStyle"/>
          <w:rtl/>
        </w:rPr>
        <w:t xml:space="preserve"> &lt;&lt; דובר_המשך &gt;&gt;</w:t>
      </w:r>
      <w:r>
        <w:rPr>
          <w:rtl/>
        </w:rPr>
        <w:t xml:space="preserve"> </w:t>
      </w:r>
      <w:bookmarkEnd w:id="2002"/>
    </w:p>
    <w:p w:rsidR="00E9034C" w:rsidRDefault="00E9034C" w:rsidP="0006298B">
      <w:pPr>
        <w:rPr>
          <w:rtl/>
          <w:lang w:eastAsia="he-IL"/>
        </w:rPr>
      </w:pPr>
    </w:p>
    <w:p w:rsidR="00E9034C" w:rsidRDefault="00E9034C" w:rsidP="007A775F">
      <w:pPr>
        <w:rPr>
          <w:rtl/>
        </w:rPr>
      </w:pPr>
      <w:bookmarkStart w:id="2003" w:name="_ETM_Q3_584719"/>
      <w:bookmarkEnd w:id="2003"/>
      <w:r>
        <w:rPr>
          <w:rFonts w:hint="cs"/>
          <w:rtl/>
          <w:lang w:eastAsia="he-IL"/>
        </w:rPr>
        <w:t>אני</w:t>
      </w:r>
      <w:bookmarkStart w:id="2004" w:name="_ETM_Q3_580810"/>
      <w:bookmarkStart w:id="2005" w:name="_ETM_Q3_581049"/>
      <w:bookmarkStart w:id="2006" w:name="_ETM_Q3_581140"/>
      <w:bookmarkStart w:id="2007" w:name="_ETM_Q3_581350"/>
      <w:bookmarkStart w:id="2008" w:name="_ETM_Q3_581469"/>
      <w:bookmarkStart w:id="2009" w:name="_ETM_Q3_582969"/>
      <w:bookmarkStart w:id="2010" w:name="_ETM_Q3_583630"/>
      <w:bookmarkStart w:id="2011" w:name="_ETM_Q3_583990"/>
      <w:bookmarkStart w:id="2012" w:name="_ETM_Q3_584170"/>
      <w:bookmarkStart w:id="2013" w:name="_ETM_Q3_584589"/>
      <w:bookmarkStart w:id="2014" w:name="_ETM_Q3_585789"/>
      <w:bookmarkStart w:id="2015" w:name="_ETM_Q3_586029"/>
      <w:bookmarkEnd w:id="2004"/>
      <w:bookmarkEnd w:id="2005"/>
      <w:bookmarkEnd w:id="2006"/>
      <w:bookmarkEnd w:id="2007"/>
      <w:bookmarkEnd w:id="2008"/>
      <w:bookmarkEnd w:id="2009"/>
      <w:bookmarkEnd w:id="2010"/>
      <w:bookmarkEnd w:id="2011"/>
      <w:bookmarkEnd w:id="2012"/>
      <w:bookmarkEnd w:id="2013"/>
      <w:bookmarkEnd w:id="2014"/>
      <w:bookmarkEnd w:id="2015"/>
      <w:r>
        <w:rPr>
          <w:rFonts w:hint="cs"/>
          <w:rtl/>
          <w:lang w:eastAsia="he-IL"/>
        </w:rPr>
        <w:t xml:space="preserve"> </w:t>
      </w:r>
      <w:bookmarkStart w:id="2016" w:name="_ETM_Q3_584870"/>
      <w:bookmarkEnd w:id="2016"/>
      <w:r>
        <w:rPr>
          <w:rtl/>
        </w:rPr>
        <w:t xml:space="preserve">יודע </w:t>
      </w:r>
      <w:bookmarkStart w:id="2017" w:name="_ETM_Q3_586299"/>
      <w:bookmarkEnd w:id="2017"/>
      <w:r>
        <w:rPr>
          <w:rtl/>
        </w:rPr>
        <w:t xml:space="preserve">שלא </w:t>
      </w:r>
      <w:bookmarkStart w:id="2018" w:name="_ETM_Q3_586539"/>
      <w:bookmarkEnd w:id="2018"/>
      <w:r>
        <w:rPr>
          <w:rtl/>
        </w:rPr>
        <w:t xml:space="preserve">נעים </w:t>
      </w:r>
      <w:bookmarkStart w:id="2019" w:name="_ETM_Q3_586779"/>
      <w:bookmarkEnd w:id="2019"/>
      <w:r>
        <w:rPr>
          <w:rtl/>
        </w:rPr>
        <w:t xml:space="preserve">לך </w:t>
      </w:r>
      <w:bookmarkStart w:id="2020" w:name="_ETM_Q3_587259"/>
      <w:bookmarkEnd w:id="2020"/>
      <w:r>
        <w:rPr>
          <w:rFonts w:hint="cs"/>
          <w:rtl/>
        </w:rPr>
        <w:t xml:space="preserve">עכשיו </w:t>
      </w:r>
      <w:bookmarkStart w:id="2021" w:name="_ETM_Q3_584860"/>
      <w:bookmarkEnd w:id="2021"/>
      <w:r>
        <w:rPr>
          <w:rtl/>
        </w:rPr>
        <w:t xml:space="preserve">שאנחנו </w:t>
      </w:r>
      <w:bookmarkStart w:id="2022" w:name="_ETM_Q3_587529"/>
      <w:bookmarkEnd w:id="2022"/>
      <w:r>
        <w:rPr>
          <w:rtl/>
        </w:rPr>
        <w:t xml:space="preserve">מקדמים </w:t>
      </w:r>
      <w:bookmarkStart w:id="2023" w:name="_ETM_Q3_587950"/>
      <w:bookmarkEnd w:id="2023"/>
      <w:r>
        <w:rPr>
          <w:rtl/>
        </w:rPr>
        <w:t xml:space="preserve">את </w:t>
      </w:r>
      <w:bookmarkStart w:id="2024" w:name="_ETM_Q3_588069"/>
      <w:bookmarkEnd w:id="2024"/>
      <w:r>
        <w:rPr>
          <w:rtl/>
        </w:rPr>
        <w:t>זה</w:t>
      </w:r>
      <w:r>
        <w:rPr>
          <w:rFonts w:hint="cs"/>
          <w:rtl/>
        </w:rPr>
        <w:t>.</w:t>
      </w:r>
      <w:r>
        <w:rPr>
          <w:rtl/>
        </w:rPr>
        <w:t xml:space="preserve"> </w:t>
      </w:r>
      <w:bookmarkStart w:id="2025" w:name="_ETM_Q3_588189"/>
      <w:bookmarkEnd w:id="2025"/>
      <w:r>
        <w:rPr>
          <w:rFonts w:hint="cs"/>
          <w:rtl/>
        </w:rPr>
        <w:t>עזוב, תתעלה</w:t>
      </w:r>
      <w:bookmarkStart w:id="2026" w:name="_ETM_Q3_586280"/>
      <w:bookmarkEnd w:id="2026"/>
      <w:r>
        <w:rPr>
          <w:rFonts w:hint="cs"/>
          <w:rtl/>
        </w:rPr>
        <w:t>.</w:t>
      </w:r>
      <w:bookmarkStart w:id="2027" w:name="_ETM_Q3_588789"/>
      <w:bookmarkEnd w:id="2027"/>
    </w:p>
    <w:p w:rsidR="00E9034C" w:rsidRDefault="00E9034C" w:rsidP="007A775F">
      <w:pPr>
        <w:rPr>
          <w:rtl/>
        </w:rPr>
      </w:pPr>
      <w:bookmarkStart w:id="2028" w:name="_ETM_Q3_587645"/>
      <w:bookmarkStart w:id="2029" w:name="_ETM_Q3_587704"/>
      <w:bookmarkStart w:id="2030" w:name="_ETM_Q3_587790"/>
      <w:bookmarkEnd w:id="2028"/>
      <w:bookmarkEnd w:id="2029"/>
      <w:bookmarkEnd w:id="2030"/>
    </w:p>
    <w:p w:rsidR="00E9034C" w:rsidRDefault="00E9034C" w:rsidP="007A775F">
      <w:pPr>
        <w:pStyle w:val="af6"/>
        <w:keepNext/>
        <w:rPr>
          <w:rtl/>
        </w:rPr>
      </w:pPr>
      <w:bookmarkStart w:id="2031" w:name="ET_interruption_4674_28"/>
      <w:r w:rsidRPr="00BB0E6C">
        <w:rPr>
          <w:rStyle w:val="TagStyle"/>
          <w:rtl/>
        </w:rPr>
        <w:t xml:space="preserve"> &lt;&lt; קריאה &gt;&gt; </w:t>
      </w:r>
      <w:r>
        <w:rPr>
          <w:rtl/>
        </w:rPr>
        <w:t>חמד עמאר (ישראל ביתנו):</w:t>
      </w:r>
      <w:r w:rsidRPr="00BB0E6C">
        <w:rPr>
          <w:rStyle w:val="TagStyle"/>
          <w:rtl/>
        </w:rPr>
        <w:t xml:space="preserve"> &lt;&lt; קריאה &gt;&gt;</w:t>
      </w:r>
      <w:r>
        <w:rPr>
          <w:rtl/>
        </w:rPr>
        <w:t xml:space="preserve"> </w:t>
      </w:r>
      <w:bookmarkEnd w:id="2031"/>
    </w:p>
    <w:p w:rsidR="00E9034C" w:rsidRDefault="00E9034C" w:rsidP="0006298B">
      <w:pPr>
        <w:rPr>
          <w:rtl/>
          <w:lang w:eastAsia="he-IL"/>
        </w:rPr>
      </w:pPr>
    </w:p>
    <w:p w:rsidR="00E9034C" w:rsidRDefault="00E9034C" w:rsidP="007A775F">
      <w:pPr>
        <w:rPr>
          <w:rtl/>
          <w:lang w:eastAsia="he-IL"/>
        </w:rPr>
      </w:pPr>
      <w:bookmarkStart w:id="2032" w:name="_ETM_Q3_591676"/>
      <w:bookmarkEnd w:id="2032"/>
      <w:r>
        <w:rPr>
          <w:rFonts w:hint="cs"/>
          <w:rtl/>
          <w:lang w:eastAsia="he-IL"/>
        </w:rPr>
        <w:t xml:space="preserve">איזה </w:t>
      </w:r>
      <w:bookmarkStart w:id="2033" w:name="_ETM_Q3_586741"/>
      <w:bookmarkEnd w:id="2033"/>
      <w:r>
        <w:rPr>
          <w:rFonts w:hint="cs"/>
          <w:rtl/>
          <w:lang w:eastAsia="he-IL"/>
        </w:rPr>
        <w:t>מקדמים</w:t>
      </w:r>
      <w:bookmarkStart w:id="2034" w:name="_ETM_Q3_591120"/>
      <w:bookmarkEnd w:id="2034"/>
      <w:r>
        <w:rPr>
          <w:rFonts w:hint="cs"/>
          <w:rtl/>
          <w:lang w:eastAsia="he-IL"/>
        </w:rPr>
        <w:t>?</w:t>
      </w:r>
      <w:bookmarkStart w:id="2035" w:name="_ETM_Q3_591636"/>
      <w:bookmarkEnd w:id="2035"/>
    </w:p>
    <w:p w:rsidR="00E9034C" w:rsidRDefault="00E9034C" w:rsidP="007A775F">
      <w:pPr>
        <w:rPr>
          <w:rtl/>
          <w:lang w:eastAsia="he-IL"/>
        </w:rPr>
      </w:pPr>
      <w:bookmarkStart w:id="2036" w:name="_ETM_Q3_591705"/>
      <w:bookmarkEnd w:id="2036"/>
    </w:p>
    <w:p w:rsidR="00E9034C" w:rsidRDefault="00E9034C" w:rsidP="007A775F">
      <w:pPr>
        <w:pStyle w:val="-"/>
        <w:keepNext/>
        <w:rPr>
          <w:rtl/>
        </w:rPr>
      </w:pPr>
      <w:bookmarkStart w:id="2037" w:name="ET_speakercontinue_5786_29"/>
      <w:r w:rsidRPr="00BB0E6C">
        <w:rPr>
          <w:rStyle w:val="TagStyle"/>
          <w:rtl/>
        </w:rPr>
        <w:t xml:space="preserve"> &lt;&lt; דובר_המשך &gt;&gt; </w:t>
      </w:r>
      <w:r>
        <w:rPr>
          <w:rtl/>
        </w:rPr>
        <w:t>אופיר כץ (הליכוד):</w:t>
      </w:r>
      <w:r w:rsidRPr="00BB0E6C">
        <w:rPr>
          <w:rStyle w:val="TagStyle"/>
          <w:rtl/>
        </w:rPr>
        <w:t xml:space="preserve"> &lt;&lt; דובר_המשך &gt;&gt;</w:t>
      </w:r>
      <w:r>
        <w:rPr>
          <w:rtl/>
        </w:rPr>
        <w:t xml:space="preserve"> </w:t>
      </w:r>
      <w:bookmarkEnd w:id="2037"/>
    </w:p>
    <w:p w:rsidR="00E9034C" w:rsidRDefault="00E9034C" w:rsidP="0006298B">
      <w:pPr>
        <w:rPr>
          <w:rtl/>
          <w:lang w:eastAsia="he-IL"/>
        </w:rPr>
      </w:pPr>
    </w:p>
    <w:p w:rsidR="00E9034C" w:rsidRDefault="00E9034C" w:rsidP="007A775F">
      <w:pPr>
        <w:rPr>
          <w:rtl/>
        </w:rPr>
      </w:pPr>
      <w:bookmarkStart w:id="2038" w:name="_ETM_Q3_592513"/>
      <w:bookmarkEnd w:id="2038"/>
      <w:r>
        <w:rPr>
          <w:rFonts w:hint="cs"/>
          <w:rtl/>
          <w:lang w:eastAsia="he-IL"/>
        </w:rPr>
        <w:t xml:space="preserve">תתעלה. </w:t>
      </w:r>
      <w:bookmarkStart w:id="2039" w:name="_ETM_Q3_594692"/>
      <w:bookmarkStart w:id="2040" w:name="_ETM_Q3_589750"/>
      <w:bookmarkEnd w:id="2039"/>
      <w:bookmarkEnd w:id="2040"/>
      <w:r>
        <w:rPr>
          <w:rFonts w:hint="cs"/>
          <w:rtl/>
          <w:lang w:eastAsia="he-IL"/>
        </w:rPr>
        <w:t xml:space="preserve">עושים דבר </w:t>
      </w:r>
      <w:bookmarkStart w:id="2041" w:name="_ETM_Q3_587832"/>
      <w:bookmarkStart w:id="2042" w:name="_ETM_Q3_589299"/>
      <w:bookmarkStart w:id="2043" w:name="_ETM_Q3_590529"/>
      <w:bookmarkStart w:id="2044" w:name="_ETM_Q3_590950"/>
      <w:bookmarkStart w:id="2045" w:name="_ETM_Q3_591249"/>
      <w:bookmarkStart w:id="2046" w:name="_ETM_Q3_591549"/>
      <w:bookmarkStart w:id="2047" w:name="_ETM_Q3_590210"/>
      <w:bookmarkEnd w:id="2041"/>
      <w:bookmarkEnd w:id="2042"/>
      <w:bookmarkEnd w:id="2043"/>
      <w:bookmarkEnd w:id="2044"/>
      <w:bookmarkEnd w:id="2045"/>
      <w:bookmarkEnd w:id="2046"/>
      <w:bookmarkEnd w:id="2047"/>
      <w:r>
        <w:rPr>
          <w:rtl/>
        </w:rPr>
        <w:t xml:space="preserve">טוב </w:t>
      </w:r>
      <w:bookmarkStart w:id="2048" w:name="_ETM_Q3_591789"/>
      <w:bookmarkEnd w:id="2048"/>
      <w:r>
        <w:rPr>
          <w:rtl/>
        </w:rPr>
        <w:t xml:space="preserve">לעדה </w:t>
      </w:r>
      <w:bookmarkStart w:id="2049" w:name="_ETM_Q3_592089"/>
      <w:bookmarkEnd w:id="2049"/>
      <w:r>
        <w:rPr>
          <w:rtl/>
        </w:rPr>
        <w:t>הדרוזית</w:t>
      </w:r>
      <w:r>
        <w:rPr>
          <w:rFonts w:hint="cs"/>
          <w:rtl/>
        </w:rPr>
        <w:t>.</w:t>
      </w:r>
      <w:r>
        <w:rPr>
          <w:rtl/>
        </w:rPr>
        <w:t xml:space="preserve"> </w:t>
      </w:r>
      <w:bookmarkStart w:id="2050" w:name="_ETM_Q3_592569"/>
      <w:bookmarkStart w:id="2051" w:name="_ETM_Q3_592989"/>
      <w:bookmarkEnd w:id="2050"/>
      <w:bookmarkEnd w:id="2051"/>
      <w:r>
        <w:rPr>
          <w:rFonts w:hint="cs"/>
          <w:rtl/>
        </w:rPr>
        <w:t xml:space="preserve">תתעלה על </w:t>
      </w:r>
      <w:bookmarkStart w:id="2052" w:name="_ETM_Q3_592309"/>
      <w:bookmarkEnd w:id="2052"/>
      <w:r>
        <w:rPr>
          <w:rFonts w:hint="cs"/>
          <w:rtl/>
        </w:rPr>
        <w:t>ה</w:t>
      </w:r>
      <w:r>
        <w:rPr>
          <w:rtl/>
        </w:rPr>
        <w:t>פוליטיקה</w:t>
      </w:r>
      <w:r>
        <w:rPr>
          <w:rFonts w:hint="cs"/>
          <w:rtl/>
        </w:rPr>
        <w:t>.</w:t>
      </w:r>
      <w:bookmarkStart w:id="2053" w:name="_ETM_Q3_594729"/>
      <w:bookmarkEnd w:id="2053"/>
    </w:p>
    <w:p w:rsidR="00E9034C" w:rsidRDefault="00E9034C" w:rsidP="007A775F">
      <w:pPr>
        <w:rPr>
          <w:rtl/>
        </w:rPr>
      </w:pPr>
      <w:bookmarkStart w:id="2054" w:name="_ETM_Q3_596372"/>
      <w:bookmarkStart w:id="2055" w:name="_ETM_Q3_596455"/>
      <w:bookmarkStart w:id="2056" w:name="_ETM_Q3_591770"/>
      <w:bookmarkEnd w:id="2054"/>
      <w:bookmarkEnd w:id="2055"/>
      <w:bookmarkEnd w:id="2056"/>
    </w:p>
    <w:p w:rsidR="00E9034C" w:rsidRDefault="00E9034C" w:rsidP="007A775F">
      <w:pPr>
        <w:pStyle w:val="af6"/>
        <w:keepNext/>
        <w:rPr>
          <w:rtl/>
        </w:rPr>
      </w:pPr>
      <w:bookmarkStart w:id="2057" w:name="ET_interruption_4674_30"/>
      <w:r w:rsidRPr="00BB0E6C">
        <w:rPr>
          <w:rStyle w:val="TagStyle"/>
          <w:rtl/>
        </w:rPr>
        <w:t xml:space="preserve"> &lt;&lt; קריאה &gt;&gt; </w:t>
      </w:r>
      <w:r>
        <w:rPr>
          <w:rtl/>
        </w:rPr>
        <w:t>חמד עמאר (ישראל ביתנו):</w:t>
      </w:r>
      <w:r w:rsidRPr="00BB0E6C">
        <w:rPr>
          <w:rStyle w:val="TagStyle"/>
          <w:rtl/>
        </w:rPr>
        <w:t xml:space="preserve"> &lt;&lt; קריאה &gt;&gt;</w:t>
      </w:r>
      <w:r>
        <w:rPr>
          <w:rtl/>
        </w:rPr>
        <w:t xml:space="preserve"> </w:t>
      </w:r>
      <w:bookmarkEnd w:id="2057"/>
    </w:p>
    <w:p w:rsidR="00E9034C" w:rsidRDefault="00E9034C" w:rsidP="0006298B">
      <w:pPr>
        <w:rPr>
          <w:rtl/>
          <w:lang w:eastAsia="he-IL"/>
        </w:rPr>
      </w:pPr>
    </w:p>
    <w:p w:rsidR="00E9034C" w:rsidRDefault="0006298B" w:rsidP="0006298B">
      <w:pPr>
        <w:rPr>
          <w:rtl/>
          <w:lang w:eastAsia="he-IL"/>
        </w:rPr>
      </w:pPr>
      <w:bookmarkStart w:id="2058" w:name="_ETM_Q3_595840"/>
      <w:bookmarkEnd w:id="2058"/>
      <w:r>
        <w:rPr>
          <w:rFonts w:hint="cs"/>
          <w:rtl/>
          <w:lang w:eastAsia="he-IL"/>
        </w:rPr>
        <w:t>– – –</w:t>
      </w:r>
      <w:r w:rsidR="00E9034C">
        <w:rPr>
          <w:rFonts w:hint="cs"/>
          <w:rtl/>
          <w:lang w:eastAsia="he-IL"/>
        </w:rPr>
        <w:t xml:space="preserve"> ב</w:t>
      </w:r>
      <w:bookmarkStart w:id="2059" w:name="_ETM_Q3_591930"/>
      <w:bookmarkEnd w:id="2059"/>
      <w:r w:rsidR="00E9034C">
        <w:rPr>
          <w:rFonts w:hint="cs"/>
          <w:rtl/>
          <w:lang w:eastAsia="he-IL"/>
        </w:rPr>
        <w:t>וא נשמע</w:t>
      </w:r>
      <w:bookmarkStart w:id="2060" w:name="_ETM_Q3_595164"/>
      <w:bookmarkEnd w:id="2060"/>
      <w:r w:rsidR="00E9034C">
        <w:rPr>
          <w:rFonts w:hint="cs"/>
          <w:rtl/>
          <w:lang w:eastAsia="he-IL"/>
        </w:rPr>
        <w:t xml:space="preserve"> איזה תנאים </w:t>
      </w:r>
      <w:bookmarkStart w:id="2061" w:name="_ETM_Q3_592530"/>
      <w:bookmarkStart w:id="2062" w:name="_ETM_Q3_592633"/>
      <w:bookmarkEnd w:id="2061"/>
      <w:bookmarkEnd w:id="2062"/>
      <w:r w:rsidR="00E9034C">
        <w:rPr>
          <w:rFonts w:hint="cs"/>
          <w:rtl/>
          <w:lang w:eastAsia="he-IL"/>
        </w:rPr>
        <w:t xml:space="preserve">אתה </w:t>
      </w:r>
      <w:bookmarkStart w:id="2063" w:name="_ETM_Q3_591669"/>
      <w:bookmarkStart w:id="2064" w:name="_ETM_Q3_594799"/>
      <w:bookmarkEnd w:id="2063"/>
      <w:bookmarkEnd w:id="2064"/>
      <w:r w:rsidR="00E9034C">
        <w:rPr>
          <w:rFonts w:hint="cs"/>
          <w:rtl/>
          <w:lang w:eastAsia="he-IL"/>
        </w:rPr>
        <w:t xml:space="preserve">מקדם </w:t>
      </w:r>
      <w:r>
        <w:rPr>
          <w:rFonts w:hint="cs"/>
          <w:rtl/>
          <w:lang w:eastAsia="he-IL"/>
        </w:rPr>
        <w:t>– – –</w:t>
      </w:r>
    </w:p>
    <w:p w:rsidR="00E9034C" w:rsidRDefault="00E9034C" w:rsidP="007A775F">
      <w:pPr>
        <w:rPr>
          <w:rtl/>
          <w:lang w:eastAsia="he-IL"/>
        </w:rPr>
      </w:pPr>
      <w:bookmarkStart w:id="2065" w:name="_ETM_Q3_594849"/>
      <w:bookmarkEnd w:id="2065"/>
    </w:p>
    <w:p w:rsidR="00E9034C" w:rsidRDefault="00E9034C" w:rsidP="007A775F">
      <w:pPr>
        <w:pStyle w:val="-"/>
        <w:keepNext/>
        <w:rPr>
          <w:rtl/>
        </w:rPr>
      </w:pPr>
      <w:bookmarkStart w:id="2066" w:name="ET_speakercontinue_5786_31"/>
      <w:r w:rsidRPr="00AE61DE">
        <w:rPr>
          <w:rStyle w:val="TagStyle"/>
          <w:rtl/>
        </w:rPr>
        <w:t xml:space="preserve"> &lt;&lt; דובר_המשך &gt;&gt; </w:t>
      </w:r>
      <w:r>
        <w:rPr>
          <w:rtl/>
        </w:rPr>
        <w:t>אופיר כץ (הליכוד):</w:t>
      </w:r>
      <w:r w:rsidRPr="00AE61DE">
        <w:rPr>
          <w:rStyle w:val="TagStyle"/>
          <w:rtl/>
        </w:rPr>
        <w:t xml:space="preserve"> &lt;&lt; דובר_המשך &gt;&gt;</w:t>
      </w:r>
      <w:r>
        <w:rPr>
          <w:rtl/>
        </w:rPr>
        <w:t xml:space="preserve"> </w:t>
      </w:r>
      <w:bookmarkEnd w:id="2066"/>
    </w:p>
    <w:p w:rsidR="00E9034C" w:rsidRDefault="00E9034C" w:rsidP="0006298B">
      <w:pPr>
        <w:rPr>
          <w:rtl/>
          <w:lang w:eastAsia="he-IL"/>
        </w:rPr>
      </w:pPr>
    </w:p>
    <w:p w:rsidR="00E9034C" w:rsidRDefault="00E9034C" w:rsidP="008F3BCB">
      <w:pPr>
        <w:rPr>
          <w:rtl/>
        </w:rPr>
      </w:pPr>
      <w:bookmarkStart w:id="2067" w:name="_ETM_Q3_602751"/>
      <w:bookmarkStart w:id="2068" w:name="_ETM_Q3_599169"/>
      <w:bookmarkStart w:id="2069" w:name="_ETM_Q3_596549"/>
      <w:bookmarkStart w:id="2070" w:name="_ETM_Q3_596621"/>
      <w:bookmarkStart w:id="2071" w:name="_ETM_Q3_595209"/>
      <w:bookmarkStart w:id="2072" w:name="_ETM_Q3_596319"/>
      <w:bookmarkStart w:id="2073" w:name="_ETM_Q3_596469"/>
      <w:bookmarkStart w:id="2074" w:name="_ETM_Q3_599549"/>
      <w:bookmarkEnd w:id="2067"/>
      <w:bookmarkEnd w:id="2068"/>
      <w:bookmarkEnd w:id="2069"/>
      <w:bookmarkEnd w:id="2070"/>
      <w:bookmarkEnd w:id="2071"/>
      <w:bookmarkEnd w:id="2072"/>
      <w:bookmarkEnd w:id="2073"/>
      <w:bookmarkEnd w:id="2074"/>
      <w:r>
        <w:rPr>
          <w:rtl/>
        </w:rPr>
        <w:t xml:space="preserve">אך </w:t>
      </w:r>
      <w:bookmarkStart w:id="2075" w:name="_ETM_Q3_599789"/>
      <w:bookmarkEnd w:id="2075"/>
      <w:r>
        <w:rPr>
          <w:rtl/>
        </w:rPr>
        <w:t xml:space="preserve">עדיין </w:t>
      </w:r>
      <w:bookmarkStart w:id="2076" w:name="_ETM_Q3_600799"/>
      <w:bookmarkEnd w:id="2076"/>
      <w:r>
        <w:rPr>
          <w:rtl/>
        </w:rPr>
        <w:t xml:space="preserve">עומדים </w:t>
      </w:r>
      <w:bookmarkStart w:id="2077" w:name="_ETM_Q3_601159"/>
      <w:bookmarkEnd w:id="2077"/>
      <w:r>
        <w:rPr>
          <w:rtl/>
        </w:rPr>
        <w:t>בפנ</w:t>
      </w:r>
      <w:bookmarkStart w:id="2078" w:name="_ETM_Q3_601490"/>
      <w:bookmarkEnd w:id="2078"/>
      <w:r>
        <w:rPr>
          <w:rFonts w:hint="cs"/>
          <w:rtl/>
        </w:rPr>
        <w:t>י</w:t>
      </w:r>
      <w:r>
        <w:rPr>
          <w:rtl/>
        </w:rPr>
        <w:t>ה</w:t>
      </w:r>
      <w:r>
        <w:rPr>
          <w:rFonts w:hint="cs"/>
          <w:rtl/>
        </w:rPr>
        <w:t>ם</w:t>
      </w:r>
      <w:bookmarkStart w:id="2079" w:name="_ETM_Q3_599538"/>
      <w:bookmarkEnd w:id="2079"/>
      <w:r>
        <w:rPr>
          <w:rtl/>
        </w:rPr>
        <w:t xml:space="preserve"> </w:t>
      </w:r>
      <w:bookmarkStart w:id="2080" w:name="_ETM_Q3_601880"/>
      <w:bookmarkEnd w:id="2080"/>
      <w:r>
        <w:rPr>
          <w:rtl/>
        </w:rPr>
        <w:t xml:space="preserve">אתגרי </w:t>
      </w:r>
      <w:bookmarkStart w:id="2081" w:name="_ETM_Q3_602179"/>
      <w:bookmarkEnd w:id="2081"/>
      <w:r>
        <w:rPr>
          <w:rtl/>
        </w:rPr>
        <w:t xml:space="preserve">מחיה </w:t>
      </w:r>
      <w:bookmarkStart w:id="2082" w:name="_ETM_Q3_602539"/>
      <w:bookmarkEnd w:id="2082"/>
      <w:r>
        <w:rPr>
          <w:rtl/>
        </w:rPr>
        <w:t xml:space="preserve">שחייבים </w:t>
      </w:r>
      <w:bookmarkStart w:id="2083" w:name="_ETM_Q3_603049"/>
      <w:bookmarkEnd w:id="2083"/>
      <w:r>
        <w:rPr>
          <w:rtl/>
        </w:rPr>
        <w:t>לתקן</w:t>
      </w:r>
      <w:r>
        <w:rPr>
          <w:rFonts w:hint="cs"/>
          <w:rtl/>
        </w:rPr>
        <w:t>.</w:t>
      </w:r>
      <w:bookmarkStart w:id="2084" w:name="_ETM_Q3_602608"/>
      <w:bookmarkEnd w:id="2084"/>
      <w:r>
        <w:rPr>
          <w:rtl/>
        </w:rPr>
        <w:t xml:space="preserve"> </w:t>
      </w:r>
      <w:bookmarkStart w:id="2085" w:name="_ETM_Q3_604170"/>
      <w:bookmarkEnd w:id="2085"/>
      <w:r>
        <w:rPr>
          <w:rtl/>
        </w:rPr>
        <w:t xml:space="preserve">בסיורים </w:t>
      </w:r>
      <w:bookmarkStart w:id="2086" w:name="_ETM_Q3_604740"/>
      <w:bookmarkEnd w:id="2086"/>
      <w:r>
        <w:rPr>
          <w:rtl/>
        </w:rPr>
        <w:t xml:space="preserve">שקיימתי </w:t>
      </w:r>
      <w:bookmarkStart w:id="2087" w:name="_ETM_Q3_605310"/>
      <w:bookmarkEnd w:id="2087"/>
      <w:r>
        <w:rPr>
          <w:rtl/>
        </w:rPr>
        <w:t xml:space="preserve">באזור </w:t>
      </w:r>
      <w:bookmarkStart w:id="2088" w:name="_ETM_Q3_605700"/>
      <w:bookmarkEnd w:id="2088"/>
      <w:r>
        <w:rPr>
          <w:rtl/>
        </w:rPr>
        <w:t xml:space="preserve">הצפון </w:t>
      </w:r>
      <w:bookmarkStart w:id="2089" w:name="_ETM_Q3_606149"/>
      <w:bookmarkEnd w:id="2089"/>
      <w:r>
        <w:rPr>
          <w:rtl/>
        </w:rPr>
        <w:t xml:space="preserve">נחשפתי </w:t>
      </w:r>
      <w:bookmarkStart w:id="2090" w:name="_ETM_Q3_606599"/>
      <w:bookmarkEnd w:id="2090"/>
      <w:r>
        <w:rPr>
          <w:rtl/>
        </w:rPr>
        <w:t xml:space="preserve">לבעיה </w:t>
      </w:r>
      <w:bookmarkStart w:id="2091" w:name="_ETM_Q3_607079"/>
      <w:bookmarkEnd w:id="2091"/>
      <w:r>
        <w:rPr>
          <w:rtl/>
        </w:rPr>
        <w:t>קשה</w:t>
      </w:r>
      <w:bookmarkStart w:id="2092" w:name="_ETM_Q3_606168"/>
      <w:bookmarkEnd w:id="2092"/>
      <w:r>
        <w:rPr>
          <w:rtl/>
        </w:rPr>
        <w:t xml:space="preserve"> </w:t>
      </w:r>
      <w:bookmarkStart w:id="2093" w:name="_ETM_Q3_607829"/>
      <w:bookmarkEnd w:id="2093"/>
      <w:r>
        <w:rPr>
          <w:rtl/>
        </w:rPr>
        <w:t>של</w:t>
      </w:r>
      <w:r>
        <w:rPr>
          <w:rFonts w:hint="cs"/>
          <w:rtl/>
        </w:rPr>
        <w:t xml:space="preserve"> ה</w:t>
      </w:r>
      <w:r>
        <w:rPr>
          <w:rtl/>
        </w:rPr>
        <w:t>י</w:t>
      </w:r>
      <w:r>
        <w:rPr>
          <w:rFonts w:hint="cs"/>
          <w:rtl/>
        </w:rPr>
        <w:t>ע</w:t>
      </w:r>
      <w:r>
        <w:rPr>
          <w:rtl/>
        </w:rPr>
        <w:t>ד</w:t>
      </w:r>
      <w:r>
        <w:rPr>
          <w:rFonts w:hint="cs"/>
          <w:rtl/>
        </w:rPr>
        <w:t>ר</w:t>
      </w:r>
      <w:r>
        <w:rPr>
          <w:rtl/>
        </w:rPr>
        <w:t xml:space="preserve"> </w:t>
      </w:r>
      <w:bookmarkStart w:id="2094" w:name="_ETM_Q3_608400"/>
      <w:bookmarkEnd w:id="2094"/>
      <w:r>
        <w:rPr>
          <w:rtl/>
        </w:rPr>
        <w:t xml:space="preserve">חשמל </w:t>
      </w:r>
      <w:bookmarkStart w:id="2095" w:name="_ETM_Q3_608790"/>
      <w:bookmarkEnd w:id="2095"/>
      <w:r>
        <w:rPr>
          <w:rtl/>
        </w:rPr>
        <w:t xml:space="preserve">בבתים </w:t>
      </w:r>
      <w:bookmarkStart w:id="2096" w:name="_ETM_Q3_609269"/>
      <w:bookmarkEnd w:id="2096"/>
      <w:r>
        <w:rPr>
          <w:rtl/>
        </w:rPr>
        <w:t>ר</w:t>
      </w:r>
      <w:bookmarkStart w:id="2097" w:name="_ETM_Q3_607358"/>
      <w:bookmarkEnd w:id="2097"/>
      <w:r>
        <w:rPr>
          <w:rtl/>
        </w:rPr>
        <w:t xml:space="preserve">בים </w:t>
      </w:r>
      <w:bookmarkStart w:id="2098" w:name="_ETM_Q3_609900"/>
      <w:bookmarkEnd w:id="2098"/>
      <w:r>
        <w:rPr>
          <w:rFonts w:hint="cs"/>
          <w:rtl/>
        </w:rPr>
        <w:t>ש</w:t>
      </w:r>
      <w:r>
        <w:rPr>
          <w:rtl/>
        </w:rPr>
        <w:t xml:space="preserve">בהם </w:t>
      </w:r>
      <w:bookmarkStart w:id="2099" w:name="_ETM_Q3_610200"/>
      <w:bookmarkEnd w:id="2099"/>
      <w:r>
        <w:rPr>
          <w:rtl/>
        </w:rPr>
        <w:t xml:space="preserve">אבות </w:t>
      </w:r>
      <w:bookmarkStart w:id="2100" w:name="_ETM_Q3_610500"/>
      <w:bookmarkEnd w:id="2100"/>
      <w:r>
        <w:rPr>
          <w:rFonts w:hint="cs"/>
          <w:rtl/>
        </w:rPr>
        <w:t xml:space="preserve">או </w:t>
      </w:r>
      <w:bookmarkStart w:id="2101" w:name="_ETM_Q3_609408"/>
      <w:bookmarkEnd w:id="2101"/>
      <w:r>
        <w:rPr>
          <w:rtl/>
        </w:rPr>
        <w:t xml:space="preserve">ילדי </w:t>
      </w:r>
      <w:bookmarkStart w:id="2102" w:name="_ETM_Q3_610829"/>
      <w:bookmarkEnd w:id="2102"/>
      <w:r>
        <w:rPr>
          <w:rtl/>
        </w:rPr>
        <w:t xml:space="preserve">המשפחה </w:t>
      </w:r>
      <w:bookmarkStart w:id="2103" w:name="_ETM_Q3_611310"/>
      <w:bookmarkEnd w:id="2103"/>
      <w:r>
        <w:rPr>
          <w:rtl/>
        </w:rPr>
        <w:t xml:space="preserve">המתגוררת </w:t>
      </w:r>
      <w:bookmarkStart w:id="2104" w:name="_ETM_Q3_611970"/>
      <w:bookmarkEnd w:id="2104"/>
      <w:r>
        <w:rPr>
          <w:rtl/>
        </w:rPr>
        <w:t>בבית</w:t>
      </w:r>
      <w:bookmarkStart w:id="2105" w:name="_ETM_Q3_612360"/>
      <w:bookmarkEnd w:id="2105"/>
      <w:r>
        <w:rPr>
          <w:rFonts w:hint="cs"/>
          <w:rtl/>
        </w:rPr>
        <w:t xml:space="preserve"> </w:t>
      </w:r>
      <w:r>
        <w:rPr>
          <w:rtl/>
        </w:rPr>
        <w:t xml:space="preserve">מגויסים </w:t>
      </w:r>
      <w:bookmarkStart w:id="2106" w:name="_ETM_Q3_612989"/>
      <w:bookmarkEnd w:id="2106"/>
      <w:r>
        <w:rPr>
          <w:rtl/>
        </w:rPr>
        <w:t xml:space="preserve">בצו </w:t>
      </w:r>
      <w:bookmarkStart w:id="2107" w:name="_ETM_Q3_613349"/>
      <w:bookmarkEnd w:id="2107"/>
      <w:r>
        <w:rPr>
          <w:rtl/>
        </w:rPr>
        <w:t>8</w:t>
      </w:r>
      <w:r>
        <w:rPr>
          <w:rFonts w:hint="cs"/>
          <w:rtl/>
        </w:rPr>
        <w:t>.</w:t>
      </w:r>
      <w:r>
        <w:rPr>
          <w:rtl/>
        </w:rPr>
        <w:t xml:space="preserve"> </w:t>
      </w:r>
      <w:bookmarkStart w:id="2108" w:name="_ETM_Q3_614560"/>
      <w:bookmarkEnd w:id="2108"/>
      <w:r>
        <w:rPr>
          <w:rtl/>
        </w:rPr>
        <w:t xml:space="preserve">לא </w:t>
      </w:r>
      <w:bookmarkStart w:id="2109" w:name="_ETM_Q3_614739"/>
      <w:bookmarkEnd w:id="2109"/>
      <w:r>
        <w:rPr>
          <w:rtl/>
        </w:rPr>
        <w:t xml:space="preserve">ייתכן </w:t>
      </w:r>
      <w:bookmarkStart w:id="2110" w:name="_ETM_Q3_615159"/>
      <w:bookmarkEnd w:id="2110"/>
      <w:r>
        <w:rPr>
          <w:rtl/>
        </w:rPr>
        <w:t xml:space="preserve">שאחינו </w:t>
      </w:r>
      <w:bookmarkStart w:id="2111" w:name="_ETM_Q3_615580"/>
      <w:bookmarkEnd w:id="2111"/>
      <w:r>
        <w:rPr>
          <w:rtl/>
        </w:rPr>
        <w:t xml:space="preserve">הדרוזים </w:t>
      </w:r>
      <w:bookmarkStart w:id="2112" w:name="_ETM_Q3_616000"/>
      <w:bookmarkEnd w:id="2112"/>
      <w:proofErr w:type="spellStart"/>
      <w:r>
        <w:rPr>
          <w:rtl/>
        </w:rPr>
        <w:t>והצ'רקסים</w:t>
      </w:r>
      <w:proofErr w:type="spellEnd"/>
      <w:r>
        <w:rPr>
          <w:rFonts w:hint="cs"/>
          <w:rtl/>
        </w:rPr>
        <w:t>,</w:t>
      </w:r>
      <w:r>
        <w:rPr>
          <w:rtl/>
        </w:rPr>
        <w:t xml:space="preserve"> </w:t>
      </w:r>
      <w:bookmarkStart w:id="2113" w:name="_ETM_Q3_616750"/>
      <w:bookmarkEnd w:id="2113"/>
      <w:r>
        <w:rPr>
          <w:rtl/>
        </w:rPr>
        <w:t xml:space="preserve">שנכנסים </w:t>
      </w:r>
      <w:bookmarkStart w:id="2114" w:name="_ETM_Q3_617319"/>
      <w:bookmarkEnd w:id="2114"/>
      <w:r>
        <w:rPr>
          <w:rtl/>
        </w:rPr>
        <w:t xml:space="preserve">תחת </w:t>
      </w:r>
      <w:bookmarkStart w:id="2115" w:name="_ETM_Q3_617680"/>
      <w:bookmarkEnd w:id="2115"/>
      <w:r>
        <w:rPr>
          <w:rtl/>
        </w:rPr>
        <w:t xml:space="preserve">האלונקה </w:t>
      </w:r>
      <w:bookmarkStart w:id="2116" w:name="_ETM_Q3_618129"/>
      <w:bookmarkEnd w:id="2116"/>
      <w:r>
        <w:rPr>
          <w:rtl/>
        </w:rPr>
        <w:t xml:space="preserve">ונמצאים </w:t>
      </w:r>
      <w:bookmarkStart w:id="2117" w:name="_ETM_Q3_618670"/>
      <w:bookmarkEnd w:id="2117"/>
      <w:r>
        <w:rPr>
          <w:rtl/>
        </w:rPr>
        <w:t>בחזית</w:t>
      </w:r>
      <w:r>
        <w:rPr>
          <w:rFonts w:hint="cs"/>
          <w:rtl/>
        </w:rPr>
        <w:t>,</w:t>
      </w:r>
      <w:r>
        <w:rPr>
          <w:rtl/>
        </w:rPr>
        <w:t xml:space="preserve"> </w:t>
      </w:r>
      <w:bookmarkStart w:id="2118" w:name="_ETM_Q3_619530"/>
      <w:bookmarkEnd w:id="2118"/>
      <w:r>
        <w:rPr>
          <w:rtl/>
        </w:rPr>
        <w:t xml:space="preserve">יקבלו </w:t>
      </w:r>
      <w:bookmarkStart w:id="2119" w:name="_ETM_Q3_619950"/>
      <w:bookmarkEnd w:id="2119"/>
      <w:r>
        <w:rPr>
          <w:rtl/>
        </w:rPr>
        <w:t xml:space="preserve">טלפונים </w:t>
      </w:r>
      <w:bookmarkStart w:id="2120" w:name="_ETM_Q3_620549"/>
      <w:bookmarkEnd w:id="2120"/>
      <w:r>
        <w:rPr>
          <w:rtl/>
        </w:rPr>
        <w:t xml:space="preserve">מודאגים </w:t>
      </w:r>
      <w:bookmarkStart w:id="2121" w:name="_ETM_Q3_621000"/>
      <w:bookmarkStart w:id="2122" w:name="_ETM_Q3_621090"/>
      <w:bookmarkStart w:id="2123" w:name="_ETM_Q3_621360"/>
      <w:bookmarkEnd w:id="2121"/>
      <w:bookmarkEnd w:id="2122"/>
      <w:bookmarkEnd w:id="2123"/>
      <w:r>
        <w:rPr>
          <w:rtl/>
        </w:rPr>
        <w:t xml:space="preserve">ממשפחותיהם </w:t>
      </w:r>
      <w:bookmarkStart w:id="2124" w:name="_ETM_Q3_622170"/>
      <w:bookmarkEnd w:id="2124"/>
      <w:r>
        <w:rPr>
          <w:rtl/>
        </w:rPr>
        <w:t xml:space="preserve">בעורף </w:t>
      </w:r>
      <w:bookmarkStart w:id="2125" w:name="_ETM_Q3_622920"/>
      <w:bookmarkEnd w:id="2125"/>
      <w:r>
        <w:rPr>
          <w:rtl/>
        </w:rPr>
        <w:t xml:space="preserve">שאין </w:t>
      </w:r>
      <w:bookmarkStart w:id="2126" w:name="_ETM_Q3_623340"/>
      <w:bookmarkEnd w:id="2126"/>
      <w:r>
        <w:rPr>
          <w:rtl/>
        </w:rPr>
        <w:t xml:space="preserve">להם </w:t>
      </w:r>
      <w:bookmarkStart w:id="2127" w:name="_ETM_Q3_623730"/>
      <w:bookmarkEnd w:id="2127"/>
      <w:r>
        <w:rPr>
          <w:rtl/>
        </w:rPr>
        <w:t>חשמל</w:t>
      </w:r>
      <w:bookmarkStart w:id="2128" w:name="_ETM_Q3_625410"/>
      <w:bookmarkStart w:id="2129" w:name="_ETM_Q3_624396"/>
      <w:bookmarkEnd w:id="2128"/>
      <w:bookmarkEnd w:id="2129"/>
      <w:r>
        <w:rPr>
          <w:rFonts w:hint="cs"/>
          <w:rtl/>
        </w:rPr>
        <w:t xml:space="preserve">; </w:t>
      </w:r>
      <w:bookmarkStart w:id="2130" w:name="_ETM_Q3_610498"/>
      <w:bookmarkStart w:id="2131" w:name="_ETM_Q3_615867"/>
      <w:bookmarkStart w:id="2132" w:name="_ETM_Q3_612246"/>
      <w:bookmarkEnd w:id="2130"/>
      <w:bookmarkEnd w:id="2131"/>
      <w:bookmarkEnd w:id="2132"/>
      <w:r>
        <w:rPr>
          <w:rtl/>
        </w:rPr>
        <w:t xml:space="preserve">שיחששו </w:t>
      </w:r>
      <w:bookmarkStart w:id="2133" w:name="_ETM_Q3_626010"/>
      <w:bookmarkEnd w:id="2133"/>
      <w:r>
        <w:rPr>
          <w:rtl/>
        </w:rPr>
        <w:t>מה</w:t>
      </w:r>
      <w:r>
        <w:rPr>
          <w:rFonts w:hint="cs"/>
          <w:rtl/>
        </w:rPr>
        <w:t>ס</w:t>
      </w:r>
      <w:r>
        <w:rPr>
          <w:rtl/>
        </w:rPr>
        <w:t xml:space="preserve">יכון </w:t>
      </w:r>
      <w:bookmarkStart w:id="2134" w:name="_ETM_Q3_626550"/>
      <w:bookmarkEnd w:id="2134"/>
      <w:r>
        <w:rPr>
          <w:rtl/>
        </w:rPr>
        <w:t xml:space="preserve">הבטיחותי </w:t>
      </w:r>
      <w:bookmarkStart w:id="2135" w:name="_ETM_Q3_627180"/>
      <w:bookmarkEnd w:id="2135"/>
      <w:r>
        <w:rPr>
          <w:rtl/>
        </w:rPr>
        <w:t>בה</w:t>
      </w:r>
      <w:r>
        <w:rPr>
          <w:rFonts w:hint="cs"/>
          <w:rtl/>
        </w:rPr>
        <w:t>י</w:t>
      </w:r>
      <w:r>
        <w:rPr>
          <w:rtl/>
        </w:rPr>
        <w:t xml:space="preserve">עדר </w:t>
      </w:r>
      <w:bookmarkStart w:id="2136" w:name="_ETM_Q3_627570"/>
      <w:bookmarkEnd w:id="2136"/>
      <w:r>
        <w:rPr>
          <w:rtl/>
        </w:rPr>
        <w:t xml:space="preserve">חיבור </w:t>
      </w:r>
      <w:bookmarkStart w:id="2137" w:name="_ETM_Q3_627870"/>
      <w:bookmarkEnd w:id="2137"/>
      <w:r>
        <w:rPr>
          <w:rtl/>
        </w:rPr>
        <w:t xml:space="preserve">החשמל </w:t>
      </w:r>
      <w:bookmarkStart w:id="2138" w:name="_ETM_Q3_628320"/>
      <w:bookmarkEnd w:id="2138"/>
      <w:r>
        <w:rPr>
          <w:rtl/>
        </w:rPr>
        <w:t>בבית</w:t>
      </w:r>
      <w:r>
        <w:rPr>
          <w:rFonts w:hint="cs"/>
          <w:rtl/>
        </w:rPr>
        <w:t>;</w:t>
      </w:r>
      <w:r>
        <w:rPr>
          <w:rtl/>
        </w:rPr>
        <w:t xml:space="preserve"> </w:t>
      </w:r>
      <w:bookmarkStart w:id="2139" w:name="_ETM_Q3_629250"/>
      <w:bookmarkEnd w:id="2139"/>
      <w:r>
        <w:rPr>
          <w:rtl/>
        </w:rPr>
        <w:t xml:space="preserve">שיחזרו </w:t>
      </w:r>
      <w:bookmarkStart w:id="2140" w:name="_ETM_Q3_629790"/>
      <w:bookmarkEnd w:id="2140"/>
      <w:r>
        <w:rPr>
          <w:rtl/>
        </w:rPr>
        <w:t>בחופש</w:t>
      </w:r>
      <w:bookmarkStart w:id="2141" w:name="_ETM_Q3_630180"/>
      <w:bookmarkStart w:id="2142" w:name="_ETM_Q3_629655"/>
      <w:bookmarkEnd w:id="2141"/>
      <w:bookmarkEnd w:id="2142"/>
      <w:r>
        <w:rPr>
          <w:rtl/>
        </w:rPr>
        <w:t xml:space="preserve">ותיהם </w:t>
      </w:r>
      <w:bookmarkStart w:id="2143" w:name="_ETM_Q3_631080"/>
      <w:bookmarkEnd w:id="2143"/>
      <w:r>
        <w:rPr>
          <w:rtl/>
        </w:rPr>
        <w:t xml:space="preserve">הספורות </w:t>
      </w:r>
      <w:bookmarkStart w:id="2144" w:name="_ETM_Q3_631830"/>
      <w:bookmarkEnd w:id="2144"/>
      <w:r>
        <w:rPr>
          <w:rtl/>
        </w:rPr>
        <w:t xml:space="preserve">לבית </w:t>
      </w:r>
      <w:bookmarkStart w:id="2145" w:name="_ETM_Q3_632640"/>
      <w:bookmarkEnd w:id="2145"/>
      <w:r>
        <w:rPr>
          <w:rtl/>
        </w:rPr>
        <w:t xml:space="preserve">בלי </w:t>
      </w:r>
      <w:bookmarkStart w:id="2146" w:name="_ETM_Q3_632850"/>
      <w:bookmarkEnd w:id="2146"/>
      <w:r>
        <w:rPr>
          <w:rtl/>
        </w:rPr>
        <w:t xml:space="preserve">חיבור </w:t>
      </w:r>
      <w:bookmarkStart w:id="2147" w:name="_ETM_Q3_633210"/>
      <w:bookmarkEnd w:id="2147"/>
      <w:r>
        <w:rPr>
          <w:rtl/>
        </w:rPr>
        <w:t>חשמל</w:t>
      </w:r>
      <w:r>
        <w:rPr>
          <w:rFonts w:hint="cs"/>
          <w:rtl/>
        </w:rPr>
        <w:t>.</w:t>
      </w:r>
      <w:bookmarkStart w:id="2148" w:name="_ETM_Q3_635269"/>
      <w:bookmarkStart w:id="2149" w:name="_ETM_Q3_636611"/>
      <w:bookmarkStart w:id="2150" w:name="_ETM_Q3_636706"/>
      <w:bookmarkStart w:id="2151" w:name="_ETM_Q3_636755"/>
      <w:bookmarkStart w:id="2152" w:name="_ETM_Q3_636808"/>
      <w:bookmarkEnd w:id="2148"/>
      <w:bookmarkEnd w:id="2149"/>
      <w:bookmarkEnd w:id="2150"/>
      <w:bookmarkEnd w:id="2151"/>
      <w:bookmarkEnd w:id="2152"/>
      <w:r>
        <w:rPr>
          <w:rFonts w:hint="cs"/>
          <w:rtl/>
        </w:rPr>
        <w:t xml:space="preserve"> </w:t>
      </w:r>
      <w:r>
        <w:rPr>
          <w:rtl/>
        </w:rPr>
        <w:t xml:space="preserve">מדינת </w:t>
      </w:r>
      <w:bookmarkStart w:id="2153" w:name="_ETM_Q3_635810"/>
      <w:bookmarkEnd w:id="2153"/>
      <w:r>
        <w:rPr>
          <w:rtl/>
        </w:rPr>
        <w:t xml:space="preserve">ישראל </w:t>
      </w:r>
      <w:bookmarkStart w:id="2154" w:name="_ETM_Q3_636319"/>
      <w:bookmarkEnd w:id="2154"/>
      <w:r>
        <w:rPr>
          <w:rtl/>
        </w:rPr>
        <w:t xml:space="preserve">חייבת </w:t>
      </w:r>
      <w:bookmarkStart w:id="2155" w:name="_ETM_Q3_637010"/>
      <w:bookmarkEnd w:id="2155"/>
      <w:r>
        <w:rPr>
          <w:rtl/>
        </w:rPr>
        <w:t xml:space="preserve">לאותן </w:t>
      </w:r>
      <w:bookmarkStart w:id="2156" w:name="_ETM_Q3_637459"/>
      <w:bookmarkEnd w:id="2156"/>
      <w:r>
        <w:rPr>
          <w:rtl/>
        </w:rPr>
        <w:t xml:space="preserve">משפחות </w:t>
      </w:r>
      <w:bookmarkStart w:id="2157" w:name="_ETM_Q3_637939"/>
      <w:bookmarkEnd w:id="2157"/>
      <w:r>
        <w:rPr>
          <w:rtl/>
        </w:rPr>
        <w:t>ש</w:t>
      </w:r>
      <w:bookmarkStart w:id="2158" w:name="_ETM_Q3_635604"/>
      <w:bookmarkEnd w:id="2158"/>
      <w:r>
        <w:rPr>
          <w:rFonts w:hint="cs"/>
          <w:rtl/>
        </w:rPr>
        <w:t>יקיריהן</w:t>
      </w:r>
      <w:r>
        <w:rPr>
          <w:rtl/>
        </w:rPr>
        <w:t xml:space="preserve"> </w:t>
      </w:r>
      <w:bookmarkStart w:id="2159" w:name="_ETM_Q3_638389"/>
      <w:bookmarkEnd w:id="2159"/>
      <w:r>
        <w:rPr>
          <w:rtl/>
        </w:rPr>
        <w:t>נלחמ</w:t>
      </w:r>
      <w:bookmarkStart w:id="2160" w:name="_ETM_Q3_638054"/>
      <w:bookmarkStart w:id="2161" w:name="_ETM_Q3_638604"/>
      <w:bookmarkEnd w:id="2160"/>
      <w:bookmarkEnd w:id="2161"/>
      <w:r>
        <w:rPr>
          <w:rtl/>
        </w:rPr>
        <w:t xml:space="preserve">ים </w:t>
      </w:r>
      <w:bookmarkStart w:id="2162" w:name="_ETM_Q3_638930"/>
      <w:bookmarkEnd w:id="2162"/>
      <w:r>
        <w:rPr>
          <w:rtl/>
        </w:rPr>
        <w:t xml:space="preserve">על </w:t>
      </w:r>
      <w:bookmarkStart w:id="2163" w:name="_ETM_Q3_639019"/>
      <w:bookmarkEnd w:id="2163"/>
      <w:r>
        <w:rPr>
          <w:rtl/>
        </w:rPr>
        <w:t xml:space="preserve">ביטחון </w:t>
      </w:r>
      <w:bookmarkStart w:id="2164" w:name="_ETM_Q3_639379"/>
      <w:bookmarkEnd w:id="2164"/>
      <w:r>
        <w:rPr>
          <w:rtl/>
        </w:rPr>
        <w:t xml:space="preserve">המדינה </w:t>
      </w:r>
      <w:bookmarkStart w:id="2165" w:name="_ETM_Q3_640159"/>
      <w:bookmarkEnd w:id="2165"/>
      <w:r>
        <w:rPr>
          <w:rtl/>
        </w:rPr>
        <w:t>ושנש</w:t>
      </w:r>
      <w:r>
        <w:rPr>
          <w:rFonts w:hint="cs"/>
          <w:rtl/>
        </w:rPr>
        <w:t>יה</w:t>
      </w:r>
      <w:bookmarkStart w:id="2166" w:name="_ETM_Q3_637725"/>
      <w:bookmarkEnd w:id="2166"/>
      <w:r>
        <w:rPr>
          <w:rtl/>
        </w:rPr>
        <w:t xml:space="preserve">ן </w:t>
      </w:r>
      <w:bookmarkStart w:id="2167" w:name="_ETM_Q3_640879"/>
      <w:bookmarkEnd w:id="2167"/>
      <w:r>
        <w:rPr>
          <w:rtl/>
        </w:rPr>
        <w:t xml:space="preserve">וילדיהן </w:t>
      </w:r>
      <w:bookmarkStart w:id="2168" w:name="_ETM_Q3_641359"/>
      <w:bookmarkEnd w:id="2168"/>
      <w:r>
        <w:rPr>
          <w:rtl/>
        </w:rPr>
        <w:t xml:space="preserve">שומרים </w:t>
      </w:r>
      <w:bookmarkStart w:id="2169" w:name="_ETM_Q3_641749"/>
      <w:bookmarkEnd w:id="2169"/>
      <w:r>
        <w:rPr>
          <w:rtl/>
        </w:rPr>
        <w:t xml:space="preserve">על </w:t>
      </w:r>
      <w:bookmarkStart w:id="2170" w:name="_ETM_Q3_641900"/>
      <w:bookmarkEnd w:id="2170"/>
      <w:r>
        <w:rPr>
          <w:rtl/>
        </w:rPr>
        <w:t xml:space="preserve">העורף </w:t>
      </w:r>
      <w:bookmarkStart w:id="2171" w:name="_ETM_Q3_642260"/>
      <w:bookmarkEnd w:id="2171"/>
      <w:r>
        <w:rPr>
          <w:rtl/>
        </w:rPr>
        <w:t>בי</w:t>
      </w:r>
      <w:r>
        <w:rPr>
          <w:rFonts w:hint="cs"/>
          <w:rtl/>
        </w:rPr>
        <w:t>י</w:t>
      </w:r>
      <w:bookmarkStart w:id="2172" w:name="_ETM_Q3_640935"/>
      <w:bookmarkEnd w:id="2172"/>
      <w:r>
        <w:rPr>
          <w:rtl/>
        </w:rPr>
        <w:t xml:space="preserve">שובים </w:t>
      </w:r>
      <w:bookmarkStart w:id="2173" w:name="_ETM_Q3_643190"/>
      <w:bookmarkEnd w:id="2173"/>
      <w:r>
        <w:rPr>
          <w:rtl/>
        </w:rPr>
        <w:t xml:space="preserve">שלא </w:t>
      </w:r>
      <w:bookmarkStart w:id="2174" w:name="_ETM_Q3_643580"/>
      <w:bookmarkEnd w:id="2174"/>
      <w:r>
        <w:rPr>
          <w:rFonts w:hint="cs"/>
          <w:rtl/>
        </w:rPr>
        <w:t>אחת</w:t>
      </w:r>
      <w:bookmarkStart w:id="2175" w:name="_ETM_Q3_642985"/>
      <w:bookmarkEnd w:id="2175"/>
      <w:r>
        <w:rPr>
          <w:rFonts w:hint="cs"/>
          <w:rtl/>
        </w:rPr>
        <w:t>,</w:t>
      </w:r>
      <w:r>
        <w:rPr>
          <w:rtl/>
        </w:rPr>
        <w:t xml:space="preserve"> </w:t>
      </w:r>
      <w:bookmarkStart w:id="2176" w:name="_ETM_Q3_643880"/>
      <w:bookmarkEnd w:id="2176"/>
      <w:r>
        <w:rPr>
          <w:rtl/>
        </w:rPr>
        <w:t xml:space="preserve">בשל </w:t>
      </w:r>
      <w:bookmarkStart w:id="2177" w:name="_ETM_Q3_644180"/>
      <w:bookmarkEnd w:id="2177"/>
      <w:r>
        <w:rPr>
          <w:rtl/>
        </w:rPr>
        <w:t xml:space="preserve">סמיכות </w:t>
      </w:r>
      <w:bookmarkStart w:id="2178" w:name="_ETM_Q3_644630"/>
      <w:bookmarkEnd w:id="2178"/>
      <w:r>
        <w:rPr>
          <w:rtl/>
        </w:rPr>
        <w:t>לגבול</w:t>
      </w:r>
      <w:r>
        <w:rPr>
          <w:rFonts w:hint="cs"/>
          <w:rtl/>
        </w:rPr>
        <w:t>,</w:t>
      </w:r>
      <w:bookmarkStart w:id="2179" w:name="_ETM_Q3_641525"/>
      <w:bookmarkEnd w:id="2179"/>
      <w:r>
        <w:rPr>
          <w:rtl/>
        </w:rPr>
        <w:t xml:space="preserve"> </w:t>
      </w:r>
      <w:bookmarkStart w:id="2180" w:name="_ETM_Q3_645320"/>
      <w:bookmarkEnd w:id="2180"/>
      <w:r>
        <w:rPr>
          <w:rtl/>
        </w:rPr>
        <w:t xml:space="preserve">גם </w:t>
      </w:r>
      <w:bookmarkStart w:id="2181" w:name="_ETM_Q3_645590"/>
      <w:bookmarkEnd w:id="2181"/>
      <w:r>
        <w:rPr>
          <w:rtl/>
        </w:rPr>
        <w:t xml:space="preserve">מצויים </w:t>
      </w:r>
      <w:bookmarkStart w:id="2182" w:name="_ETM_Q3_646010"/>
      <w:bookmarkEnd w:id="2182"/>
      <w:r>
        <w:rPr>
          <w:rtl/>
        </w:rPr>
        <w:t xml:space="preserve">ממילא </w:t>
      </w:r>
      <w:bookmarkStart w:id="2183" w:name="_ETM_Q3_646760"/>
      <w:bookmarkEnd w:id="2183"/>
      <w:r>
        <w:rPr>
          <w:rFonts w:hint="cs"/>
          <w:rtl/>
        </w:rPr>
        <w:t>ב</w:t>
      </w:r>
      <w:r>
        <w:rPr>
          <w:rtl/>
        </w:rPr>
        <w:t xml:space="preserve">סיכון </w:t>
      </w:r>
      <w:bookmarkStart w:id="2184" w:name="_ETM_Q3_647270"/>
      <w:bookmarkEnd w:id="2184"/>
      <w:r>
        <w:rPr>
          <w:rtl/>
        </w:rPr>
        <w:t>ביטחוני</w:t>
      </w:r>
      <w:r>
        <w:rPr>
          <w:rFonts w:hint="cs"/>
          <w:rtl/>
        </w:rPr>
        <w:t>.</w:t>
      </w:r>
    </w:p>
    <w:p w:rsidR="00E9034C" w:rsidRDefault="00E9034C" w:rsidP="007A775F">
      <w:pPr>
        <w:rPr>
          <w:rtl/>
        </w:rPr>
      </w:pPr>
    </w:p>
    <w:p w:rsidR="00E9034C" w:rsidRDefault="00E9034C" w:rsidP="008F3BCB">
      <w:pPr>
        <w:rPr>
          <w:rtl/>
        </w:rPr>
      </w:pPr>
      <w:bookmarkStart w:id="2185" w:name="_ETM_Q3_648810"/>
      <w:bookmarkStart w:id="2186" w:name="_ETM_Q3_643285"/>
      <w:bookmarkEnd w:id="2185"/>
      <w:bookmarkEnd w:id="2186"/>
      <w:r>
        <w:rPr>
          <w:rtl/>
        </w:rPr>
        <w:t xml:space="preserve">בשנת </w:t>
      </w:r>
      <w:bookmarkStart w:id="2187" w:name="_ETM_Q3_649200"/>
      <w:bookmarkEnd w:id="2187"/>
      <w:r>
        <w:rPr>
          <w:rtl/>
        </w:rPr>
        <w:t xml:space="preserve">1981 </w:t>
      </w:r>
      <w:bookmarkStart w:id="2188" w:name="_ETM_Q3_650490"/>
      <w:bookmarkEnd w:id="2188"/>
      <w:r>
        <w:rPr>
          <w:rtl/>
        </w:rPr>
        <w:t xml:space="preserve">נחקק </w:t>
      </w:r>
      <w:bookmarkStart w:id="2189" w:name="_ETM_Q3_650880"/>
      <w:bookmarkEnd w:id="2189"/>
      <w:r>
        <w:rPr>
          <w:rtl/>
        </w:rPr>
        <w:t xml:space="preserve">סעיף </w:t>
      </w:r>
      <w:bookmarkStart w:id="2190" w:name="_ETM_Q3_651300"/>
      <w:bookmarkEnd w:id="2190"/>
      <w:r>
        <w:rPr>
          <w:rtl/>
        </w:rPr>
        <w:t>157</w:t>
      </w:r>
      <w:bookmarkStart w:id="2191" w:name="_ETM_Q3_652290"/>
      <w:bookmarkStart w:id="2192" w:name="_ETM_Q3_650515"/>
      <w:bookmarkEnd w:id="2191"/>
      <w:bookmarkEnd w:id="2192"/>
      <w:r>
        <w:rPr>
          <w:rtl/>
        </w:rPr>
        <w:t xml:space="preserve">א </w:t>
      </w:r>
      <w:bookmarkStart w:id="2193" w:name="_ETM_Q3_652590"/>
      <w:bookmarkEnd w:id="2193"/>
      <w:r>
        <w:rPr>
          <w:rtl/>
        </w:rPr>
        <w:t xml:space="preserve">לחוק </w:t>
      </w:r>
      <w:bookmarkStart w:id="2194" w:name="_ETM_Q3_652920"/>
      <w:bookmarkEnd w:id="2194"/>
      <w:r>
        <w:rPr>
          <w:rtl/>
        </w:rPr>
        <w:t xml:space="preserve">התכנון </w:t>
      </w:r>
      <w:bookmarkStart w:id="2195" w:name="_ETM_Q3_653310"/>
      <w:bookmarkEnd w:id="2195"/>
      <w:r>
        <w:rPr>
          <w:rtl/>
        </w:rPr>
        <w:t>והבנייה</w:t>
      </w:r>
      <w:r>
        <w:rPr>
          <w:rFonts w:hint="cs"/>
          <w:rtl/>
        </w:rPr>
        <w:t>,</w:t>
      </w:r>
      <w:r>
        <w:rPr>
          <w:rtl/>
        </w:rPr>
        <w:t xml:space="preserve"> </w:t>
      </w:r>
      <w:bookmarkStart w:id="2196" w:name="_ETM_Q3_654150"/>
      <w:bookmarkEnd w:id="2196"/>
      <w:r>
        <w:rPr>
          <w:rtl/>
        </w:rPr>
        <w:t xml:space="preserve">שקובע </w:t>
      </w:r>
      <w:bookmarkStart w:id="2197" w:name="_ETM_Q3_654690"/>
      <w:bookmarkEnd w:id="2197"/>
      <w:r>
        <w:rPr>
          <w:rtl/>
        </w:rPr>
        <w:t xml:space="preserve">כי </w:t>
      </w:r>
      <w:bookmarkStart w:id="2198" w:name="_ETM_Q3_654810"/>
      <w:bookmarkEnd w:id="2198"/>
      <w:r>
        <w:rPr>
          <w:rtl/>
        </w:rPr>
        <w:t xml:space="preserve">חברת </w:t>
      </w:r>
      <w:bookmarkStart w:id="2199" w:name="_ETM_Q3_655170"/>
      <w:bookmarkEnd w:id="2199"/>
      <w:r>
        <w:rPr>
          <w:rtl/>
        </w:rPr>
        <w:t xml:space="preserve">החשמל </w:t>
      </w:r>
      <w:bookmarkStart w:id="2200" w:name="_ETM_Q3_655650"/>
      <w:bookmarkEnd w:id="2200"/>
      <w:r>
        <w:rPr>
          <w:rtl/>
        </w:rPr>
        <w:t xml:space="preserve">לא </w:t>
      </w:r>
      <w:bookmarkStart w:id="2201" w:name="_ETM_Q3_655770"/>
      <w:bookmarkEnd w:id="2201"/>
      <w:r>
        <w:rPr>
          <w:rtl/>
        </w:rPr>
        <w:t xml:space="preserve">תספק </w:t>
      </w:r>
      <w:bookmarkStart w:id="2202" w:name="_ETM_Q3_656220"/>
      <w:bookmarkEnd w:id="2202"/>
      <w:r>
        <w:rPr>
          <w:rtl/>
        </w:rPr>
        <w:t xml:space="preserve">חשמל </w:t>
      </w:r>
      <w:bookmarkStart w:id="2203" w:name="_ETM_Q3_656610"/>
      <w:bookmarkEnd w:id="2203"/>
      <w:r>
        <w:rPr>
          <w:rtl/>
        </w:rPr>
        <w:t xml:space="preserve">למבנה </w:t>
      </w:r>
      <w:bookmarkStart w:id="2204" w:name="_ETM_Q3_657390"/>
      <w:bookmarkEnd w:id="2204"/>
      <w:r>
        <w:rPr>
          <w:rtl/>
        </w:rPr>
        <w:t xml:space="preserve">שלגביו </w:t>
      </w:r>
      <w:bookmarkStart w:id="2205" w:name="_ETM_Q3_658080"/>
      <w:bookmarkEnd w:id="2205"/>
      <w:r>
        <w:rPr>
          <w:rtl/>
        </w:rPr>
        <w:t xml:space="preserve">לא </w:t>
      </w:r>
      <w:bookmarkStart w:id="2206" w:name="_ETM_Q3_658230"/>
      <w:bookmarkEnd w:id="2206"/>
      <w:r>
        <w:rPr>
          <w:rtl/>
        </w:rPr>
        <w:t xml:space="preserve">ניתן </w:t>
      </w:r>
      <w:bookmarkStart w:id="2207" w:name="_ETM_Q3_658590"/>
      <w:bookmarkEnd w:id="2207"/>
      <w:r>
        <w:rPr>
          <w:rtl/>
        </w:rPr>
        <w:t xml:space="preserve">היתר </w:t>
      </w:r>
      <w:bookmarkStart w:id="2208" w:name="_ETM_Q3_658890"/>
      <w:bookmarkEnd w:id="2208"/>
      <w:r>
        <w:rPr>
          <w:rtl/>
        </w:rPr>
        <w:t xml:space="preserve">בנייה </w:t>
      </w:r>
      <w:bookmarkStart w:id="2209" w:name="_ETM_Q3_659520"/>
      <w:bookmarkEnd w:id="2209"/>
      <w:r>
        <w:rPr>
          <w:rtl/>
        </w:rPr>
        <w:t xml:space="preserve">לפי </w:t>
      </w:r>
      <w:bookmarkStart w:id="2210" w:name="_ETM_Q3_659820"/>
      <w:bookmarkEnd w:id="2210"/>
      <w:r>
        <w:rPr>
          <w:rtl/>
        </w:rPr>
        <w:t xml:space="preserve">חוק </w:t>
      </w:r>
      <w:bookmarkStart w:id="2211" w:name="_ETM_Q3_660090"/>
      <w:bookmarkEnd w:id="2211"/>
      <w:r>
        <w:rPr>
          <w:rtl/>
        </w:rPr>
        <w:t xml:space="preserve">התכנון </w:t>
      </w:r>
      <w:bookmarkStart w:id="2212" w:name="_ETM_Q3_660480"/>
      <w:bookmarkEnd w:id="2212"/>
      <w:r>
        <w:rPr>
          <w:rtl/>
        </w:rPr>
        <w:t>והבנייה</w:t>
      </w:r>
      <w:r>
        <w:rPr>
          <w:rFonts w:hint="cs"/>
          <w:rtl/>
        </w:rPr>
        <w:t>.</w:t>
      </w:r>
      <w:bookmarkStart w:id="2213" w:name="_ETM_Q3_659295"/>
      <w:bookmarkEnd w:id="2213"/>
      <w:r>
        <w:rPr>
          <w:rtl/>
        </w:rPr>
        <w:t xml:space="preserve"> </w:t>
      </w:r>
      <w:bookmarkStart w:id="2214" w:name="_ETM_Q3_661690"/>
      <w:bookmarkEnd w:id="2214"/>
      <w:r>
        <w:rPr>
          <w:rtl/>
        </w:rPr>
        <w:t xml:space="preserve">הוראה </w:t>
      </w:r>
      <w:bookmarkStart w:id="2215" w:name="_ETM_Q3_662080"/>
      <w:bookmarkEnd w:id="2215"/>
      <w:r>
        <w:rPr>
          <w:rtl/>
        </w:rPr>
        <w:t xml:space="preserve">זו </w:t>
      </w:r>
      <w:bookmarkStart w:id="2216" w:name="_ETM_Q3_662290"/>
      <w:bookmarkEnd w:id="2216"/>
      <w:r>
        <w:rPr>
          <w:rtl/>
        </w:rPr>
        <w:t>נו</w:t>
      </w:r>
      <w:bookmarkStart w:id="2217" w:name="_ETM_Q3_661095"/>
      <w:bookmarkEnd w:id="2217"/>
      <w:r>
        <w:rPr>
          <w:rtl/>
        </w:rPr>
        <w:t xml:space="preserve">עדה </w:t>
      </w:r>
      <w:bookmarkStart w:id="2218" w:name="_ETM_Q3_662620"/>
      <w:bookmarkEnd w:id="2218"/>
      <w:r>
        <w:rPr>
          <w:rtl/>
        </w:rPr>
        <w:t xml:space="preserve">לצמצם </w:t>
      </w:r>
      <w:bookmarkStart w:id="2219" w:name="_ETM_Q3_663160"/>
      <w:bookmarkEnd w:id="2219"/>
      <w:r>
        <w:rPr>
          <w:rtl/>
        </w:rPr>
        <w:t xml:space="preserve">ולאכוף </w:t>
      </w:r>
      <w:bookmarkStart w:id="2220" w:name="_ETM_Q3_663700"/>
      <w:bookmarkEnd w:id="2220"/>
      <w:r>
        <w:rPr>
          <w:rtl/>
        </w:rPr>
        <w:t xml:space="preserve">בנייה </w:t>
      </w:r>
      <w:bookmarkStart w:id="2221" w:name="_ETM_Q3_664030"/>
      <w:bookmarkEnd w:id="2221"/>
      <w:r>
        <w:rPr>
          <w:rtl/>
        </w:rPr>
        <w:t>לא</w:t>
      </w:r>
      <w:r w:rsidR="008F3BCB">
        <w:rPr>
          <w:rFonts w:hint="cs"/>
          <w:rtl/>
        </w:rPr>
        <w:t xml:space="preserve"> </w:t>
      </w:r>
      <w:r>
        <w:rPr>
          <w:rtl/>
        </w:rPr>
        <w:t>חוקית</w:t>
      </w:r>
      <w:r>
        <w:rPr>
          <w:rFonts w:hint="cs"/>
          <w:rtl/>
        </w:rPr>
        <w:t>.</w:t>
      </w:r>
      <w:r>
        <w:rPr>
          <w:rtl/>
        </w:rPr>
        <w:t xml:space="preserve"> </w:t>
      </w:r>
      <w:bookmarkStart w:id="2222" w:name="_ETM_Q3_665250"/>
      <w:bookmarkEnd w:id="2222"/>
      <w:r>
        <w:rPr>
          <w:rtl/>
        </w:rPr>
        <w:t xml:space="preserve">ועדת </w:t>
      </w:r>
      <w:bookmarkStart w:id="2223" w:name="_ETM_Q3_665670"/>
      <w:bookmarkEnd w:id="2223"/>
      <w:r>
        <w:rPr>
          <w:rtl/>
        </w:rPr>
        <w:t xml:space="preserve">קמיניץ </w:t>
      </w:r>
      <w:bookmarkStart w:id="2224" w:name="_ETM_Q3_666150"/>
      <w:bookmarkEnd w:id="2224"/>
      <w:r>
        <w:rPr>
          <w:rtl/>
        </w:rPr>
        <w:t xml:space="preserve">ותיקוני </w:t>
      </w:r>
      <w:bookmarkStart w:id="2225" w:name="_ETM_Q3_666659"/>
      <w:bookmarkEnd w:id="2225"/>
      <w:r>
        <w:rPr>
          <w:rFonts w:hint="cs"/>
          <w:rtl/>
        </w:rPr>
        <w:t>ה</w:t>
      </w:r>
      <w:r>
        <w:rPr>
          <w:rtl/>
        </w:rPr>
        <w:t xml:space="preserve">חקיקה </w:t>
      </w:r>
      <w:bookmarkStart w:id="2226" w:name="_ETM_Q3_667080"/>
      <w:bookmarkEnd w:id="2226"/>
      <w:r>
        <w:rPr>
          <w:rtl/>
        </w:rPr>
        <w:t xml:space="preserve">בעקבותיה </w:t>
      </w:r>
      <w:bookmarkStart w:id="2227" w:name="_ETM_Q3_667650"/>
      <w:bookmarkEnd w:id="2227"/>
      <w:r>
        <w:rPr>
          <w:rtl/>
        </w:rPr>
        <w:t>ב-2017</w:t>
      </w:r>
      <w:bookmarkStart w:id="2228" w:name="_ETM_Q3_668196"/>
      <w:bookmarkStart w:id="2229" w:name="_ETM_Q3_665066"/>
      <w:bookmarkEnd w:id="2228"/>
      <w:bookmarkEnd w:id="2229"/>
      <w:r>
        <w:rPr>
          <w:rtl/>
        </w:rPr>
        <w:t xml:space="preserve"> </w:t>
      </w:r>
      <w:bookmarkStart w:id="2230" w:name="_ETM_Q3_669030"/>
      <w:bookmarkEnd w:id="2230"/>
      <w:r>
        <w:rPr>
          <w:rtl/>
        </w:rPr>
        <w:t xml:space="preserve">המשיכו </w:t>
      </w:r>
      <w:bookmarkStart w:id="2231" w:name="_ETM_Q3_669540"/>
      <w:bookmarkEnd w:id="2231"/>
      <w:r>
        <w:rPr>
          <w:rtl/>
        </w:rPr>
        <w:t xml:space="preserve">בדרך </w:t>
      </w:r>
      <w:bookmarkStart w:id="2232" w:name="_ETM_Q3_669989"/>
      <w:bookmarkEnd w:id="2232"/>
      <w:r>
        <w:rPr>
          <w:rtl/>
        </w:rPr>
        <w:t>זו</w:t>
      </w:r>
      <w:r>
        <w:rPr>
          <w:rFonts w:hint="cs"/>
          <w:rtl/>
        </w:rPr>
        <w:t>.</w:t>
      </w:r>
      <w:bookmarkStart w:id="2233" w:name="_ETM_Q3_671940"/>
      <w:bookmarkStart w:id="2234" w:name="_ETM_Q3_668086"/>
      <w:bookmarkStart w:id="2235" w:name="_ETM_Q3_668144"/>
      <w:bookmarkStart w:id="2236" w:name="_ETM_Q3_668228"/>
      <w:bookmarkStart w:id="2237" w:name="_ETM_Q3_668278"/>
      <w:bookmarkEnd w:id="2233"/>
      <w:bookmarkEnd w:id="2234"/>
      <w:bookmarkEnd w:id="2235"/>
      <w:bookmarkEnd w:id="2236"/>
      <w:bookmarkEnd w:id="2237"/>
      <w:r>
        <w:rPr>
          <w:rFonts w:hint="cs"/>
          <w:rtl/>
        </w:rPr>
        <w:t xml:space="preserve"> </w:t>
      </w:r>
      <w:r>
        <w:rPr>
          <w:rtl/>
        </w:rPr>
        <w:t xml:space="preserve">עם </w:t>
      </w:r>
      <w:bookmarkStart w:id="2238" w:name="_ETM_Q3_672150"/>
      <w:bookmarkEnd w:id="2238"/>
      <w:r>
        <w:rPr>
          <w:rtl/>
        </w:rPr>
        <w:t>זאת</w:t>
      </w:r>
      <w:r>
        <w:rPr>
          <w:rFonts w:hint="cs"/>
          <w:rtl/>
        </w:rPr>
        <w:t>,</w:t>
      </w:r>
      <w:bookmarkStart w:id="2239" w:name="_ETM_Q3_672266"/>
      <w:bookmarkEnd w:id="2239"/>
      <w:r>
        <w:rPr>
          <w:rtl/>
        </w:rPr>
        <w:t xml:space="preserve"> </w:t>
      </w:r>
      <w:bookmarkStart w:id="2240" w:name="_ETM_Q3_672870"/>
      <w:bookmarkEnd w:id="2240"/>
      <w:r>
        <w:rPr>
          <w:rtl/>
        </w:rPr>
        <w:t xml:space="preserve">גם </w:t>
      </w:r>
      <w:bookmarkStart w:id="2241" w:name="_ETM_Q3_673200"/>
      <w:bookmarkEnd w:id="2241"/>
      <w:r>
        <w:rPr>
          <w:rtl/>
        </w:rPr>
        <w:t xml:space="preserve">בדיונים </w:t>
      </w:r>
      <w:bookmarkStart w:id="2242" w:name="_ETM_Q3_673650"/>
      <w:bookmarkEnd w:id="2242"/>
      <w:r>
        <w:rPr>
          <w:rtl/>
        </w:rPr>
        <w:t xml:space="preserve">בכנסת </w:t>
      </w:r>
      <w:bookmarkStart w:id="2243" w:name="_ETM_Q3_674220"/>
      <w:bookmarkEnd w:id="2243"/>
      <w:r>
        <w:rPr>
          <w:rtl/>
        </w:rPr>
        <w:t xml:space="preserve">על </w:t>
      </w:r>
      <w:bookmarkStart w:id="2244" w:name="_ETM_Q3_674340"/>
      <w:bookmarkEnd w:id="2244"/>
      <w:r>
        <w:rPr>
          <w:rtl/>
        </w:rPr>
        <w:t xml:space="preserve">חוק </w:t>
      </w:r>
      <w:bookmarkStart w:id="2245" w:name="_ETM_Q3_674580"/>
      <w:bookmarkEnd w:id="2245"/>
      <w:r>
        <w:rPr>
          <w:rFonts w:hint="cs"/>
          <w:rtl/>
        </w:rPr>
        <w:t>ק</w:t>
      </w:r>
      <w:r>
        <w:rPr>
          <w:rtl/>
        </w:rPr>
        <w:t>מיני</w:t>
      </w:r>
      <w:r>
        <w:rPr>
          <w:rFonts w:hint="cs"/>
          <w:rtl/>
        </w:rPr>
        <w:t>ץ</w:t>
      </w:r>
      <w:bookmarkStart w:id="2246" w:name="_ETM_Q3_672785"/>
      <w:bookmarkEnd w:id="2246"/>
      <w:r>
        <w:rPr>
          <w:rtl/>
        </w:rPr>
        <w:t xml:space="preserve"> </w:t>
      </w:r>
      <w:bookmarkStart w:id="2247" w:name="_ETM_Q3_675330"/>
      <w:bookmarkEnd w:id="2247"/>
      <w:r>
        <w:rPr>
          <w:rtl/>
        </w:rPr>
        <w:t>על</w:t>
      </w:r>
      <w:r>
        <w:rPr>
          <w:rFonts w:hint="cs"/>
          <w:rtl/>
        </w:rPr>
        <w:t>ה</w:t>
      </w:r>
      <w:r>
        <w:rPr>
          <w:rtl/>
        </w:rPr>
        <w:t xml:space="preserve"> </w:t>
      </w:r>
      <w:bookmarkStart w:id="2248" w:name="_ETM_Q3_675540"/>
      <w:bookmarkEnd w:id="2248"/>
      <w:r>
        <w:rPr>
          <w:rtl/>
        </w:rPr>
        <w:t>הק</w:t>
      </w:r>
      <w:bookmarkStart w:id="2249" w:name="_ETM_Q3_674125"/>
      <w:bookmarkEnd w:id="2249"/>
      <w:r>
        <w:rPr>
          <w:rtl/>
        </w:rPr>
        <w:t xml:space="preserve">ושי </w:t>
      </w:r>
      <w:bookmarkStart w:id="2250" w:name="_ETM_Q3_676050"/>
      <w:bookmarkEnd w:id="2250"/>
      <w:r>
        <w:rPr>
          <w:rtl/>
        </w:rPr>
        <w:t>ב</w:t>
      </w:r>
      <w:r>
        <w:rPr>
          <w:rFonts w:hint="cs"/>
          <w:rtl/>
        </w:rPr>
        <w:t>מניע</w:t>
      </w:r>
      <w:bookmarkStart w:id="2251" w:name="_ETM_Q3_675417"/>
      <w:bookmarkStart w:id="2252" w:name="_ETM_Q3_671036"/>
      <w:bookmarkEnd w:id="2251"/>
      <w:bookmarkEnd w:id="2252"/>
      <w:r>
        <w:rPr>
          <w:rtl/>
        </w:rPr>
        <w:t xml:space="preserve">ת </w:t>
      </w:r>
      <w:bookmarkStart w:id="2253" w:name="_ETM_Q3_676440"/>
      <w:bookmarkEnd w:id="2253"/>
      <w:r>
        <w:rPr>
          <w:rtl/>
        </w:rPr>
        <w:t xml:space="preserve">החיבור </w:t>
      </w:r>
      <w:bookmarkStart w:id="2254" w:name="_ETM_Q3_676830"/>
      <w:bookmarkEnd w:id="2254"/>
      <w:r>
        <w:rPr>
          <w:rtl/>
        </w:rPr>
        <w:t xml:space="preserve">לחשמל </w:t>
      </w:r>
      <w:bookmarkStart w:id="2255" w:name="_ETM_Q3_677340"/>
      <w:bookmarkEnd w:id="2255"/>
      <w:r>
        <w:rPr>
          <w:rtl/>
        </w:rPr>
        <w:t xml:space="preserve">למבנים </w:t>
      </w:r>
      <w:bookmarkStart w:id="2256" w:name="_ETM_Q3_678060"/>
      <w:bookmarkEnd w:id="2256"/>
      <w:r>
        <w:rPr>
          <w:rtl/>
        </w:rPr>
        <w:t xml:space="preserve">לא </w:t>
      </w:r>
      <w:bookmarkStart w:id="2257" w:name="_ETM_Q3_678240"/>
      <w:bookmarkEnd w:id="2257"/>
      <w:r>
        <w:rPr>
          <w:rtl/>
        </w:rPr>
        <w:t>מוסדרים</w:t>
      </w:r>
      <w:r>
        <w:rPr>
          <w:rFonts w:hint="cs"/>
          <w:rtl/>
        </w:rPr>
        <w:t>,</w:t>
      </w:r>
      <w:r>
        <w:rPr>
          <w:rtl/>
        </w:rPr>
        <w:t xml:space="preserve"> </w:t>
      </w:r>
      <w:bookmarkStart w:id="2258" w:name="_ETM_Q3_679260"/>
      <w:bookmarkEnd w:id="2258"/>
      <w:r>
        <w:rPr>
          <w:rFonts w:hint="cs"/>
          <w:rtl/>
        </w:rPr>
        <w:t>ו</w:t>
      </w:r>
      <w:r>
        <w:rPr>
          <w:rtl/>
        </w:rPr>
        <w:t xml:space="preserve">זאת </w:t>
      </w:r>
      <w:bookmarkStart w:id="2259" w:name="_ETM_Q3_679560"/>
      <w:bookmarkEnd w:id="2259"/>
      <w:r>
        <w:rPr>
          <w:rtl/>
        </w:rPr>
        <w:t xml:space="preserve">בשל </w:t>
      </w:r>
      <w:bookmarkStart w:id="2260" w:name="_ETM_Q3_679890"/>
      <w:bookmarkEnd w:id="2260"/>
      <w:r>
        <w:rPr>
          <w:rtl/>
        </w:rPr>
        <w:t xml:space="preserve">החיבור </w:t>
      </w:r>
      <w:bookmarkStart w:id="2261" w:name="_ETM_Q3_680310"/>
      <w:bookmarkEnd w:id="2261"/>
      <w:r>
        <w:rPr>
          <w:rtl/>
        </w:rPr>
        <w:t>הפיר</w:t>
      </w:r>
      <w:bookmarkStart w:id="2262" w:name="_ETM_Q3_679596"/>
      <w:bookmarkEnd w:id="2262"/>
      <w:r>
        <w:rPr>
          <w:rtl/>
        </w:rPr>
        <w:t xml:space="preserve">טי </w:t>
      </w:r>
      <w:bookmarkStart w:id="2263" w:name="_ETM_Q3_680819"/>
      <w:bookmarkEnd w:id="2263"/>
      <w:r>
        <w:rPr>
          <w:rtl/>
        </w:rPr>
        <w:t>שלע</w:t>
      </w:r>
      <w:r>
        <w:rPr>
          <w:rFonts w:hint="cs"/>
          <w:rtl/>
        </w:rPr>
        <w:t>י</w:t>
      </w:r>
      <w:r>
        <w:rPr>
          <w:rtl/>
        </w:rPr>
        <w:t xml:space="preserve">תים </w:t>
      </w:r>
      <w:bookmarkStart w:id="2264" w:name="_ETM_Q3_681300"/>
      <w:bookmarkEnd w:id="2264"/>
      <w:r>
        <w:rPr>
          <w:rtl/>
        </w:rPr>
        <w:t xml:space="preserve">קיים </w:t>
      </w:r>
      <w:bookmarkStart w:id="2265" w:name="_ETM_Q3_681569"/>
      <w:bookmarkEnd w:id="2265"/>
      <w:r>
        <w:rPr>
          <w:rFonts w:hint="cs"/>
          <w:rtl/>
        </w:rPr>
        <w:t>ב</w:t>
      </w:r>
      <w:r>
        <w:rPr>
          <w:rtl/>
        </w:rPr>
        <w:t xml:space="preserve">מבנים </w:t>
      </w:r>
      <w:bookmarkStart w:id="2266" w:name="_ETM_Q3_682050"/>
      <w:bookmarkEnd w:id="2266"/>
      <w:r>
        <w:rPr>
          <w:rtl/>
        </w:rPr>
        <w:t>אלה</w:t>
      </w:r>
      <w:r w:rsidR="008F3BCB">
        <w:rPr>
          <w:rFonts w:hint="cs"/>
          <w:rtl/>
        </w:rPr>
        <w:t>,</w:t>
      </w:r>
      <w:r>
        <w:rPr>
          <w:rtl/>
        </w:rPr>
        <w:t xml:space="preserve"> </w:t>
      </w:r>
      <w:bookmarkStart w:id="2267" w:name="_ETM_Q3_682590"/>
      <w:bookmarkStart w:id="2268" w:name="_ETM_Q3_682680"/>
      <w:bookmarkStart w:id="2269" w:name="_ETM_Q3_679976"/>
      <w:bookmarkEnd w:id="2267"/>
      <w:bookmarkEnd w:id="2268"/>
      <w:bookmarkEnd w:id="2269"/>
      <w:r>
        <w:rPr>
          <w:rtl/>
        </w:rPr>
        <w:t xml:space="preserve">שפעמים </w:t>
      </w:r>
      <w:bookmarkStart w:id="2270" w:name="_ETM_Q3_683280"/>
      <w:bookmarkEnd w:id="2270"/>
      <w:r>
        <w:rPr>
          <w:rtl/>
        </w:rPr>
        <w:t xml:space="preserve">רבות </w:t>
      </w:r>
      <w:bookmarkStart w:id="2271" w:name="_ETM_Q3_683730"/>
      <w:bookmarkEnd w:id="2271"/>
      <w:r>
        <w:rPr>
          <w:rtl/>
        </w:rPr>
        <w:t xml:space="preserve">מוביל </w:t>
      </w:r>
      <w:bookmarkStart w:id="2272" w:name="_ETM_Q3_684060"/>
      <w:bookmarkEnd w:id="2272"/>
      <w:r>
        <w:rPr>
          <w:rtl/>
        </w:rPr>
        <w:t xml:space="preserve">לאסון </w:t>
      </w:r>
      <w:bookmarkStart w:id="2273" w:name="_ETM_Q3_684510"/>
      <w:bookmarkEnd w:id="2273"/>
      <w:r>
        <w:rPr>
          <w:rtl/>
        </w:rPr>
        <w:t xml:space="preserve">בטיחותי </w:t>
      </w:r>
      <w:bookmarkStart w:id="2274" w:name="_ETM_Q3_685440"/>
      <w:bookmarkEnd w:id="2274"/>
      <w:r>
        <w:rPr>
          <w:rtl/>
        </w:rPr>
        <w:t xml:space="preserve">ולקושי </w:t>
      </w:r>
      <w:bookmarkStart w:id="2275" w:name="_ETM_Q3_686010"/>
      <w:bookmarkEnd w:id="2275"/>
      <w:r>
        <w:rPr>
          <w:rtl/>
        </w:rPr>
        <w:t xml:space="preserve">בתכנון </w:t>
      </w:r>
      <w:bookmarkStart w:id="2276" w:name="_ETM_Q3_686790"/>
      <w:bookmarkEnd w:id="2276"/>
      <w:r>
        <w:rPr>
          <w:rtl/>
        </w:rPr>
        <w:t xml:space="preserve">תשתיות </w:t>
      </w:r>
      <w:bookmarkStart w:id="2277" w:name="_ETM_Q3_687360"/>
      <w:bookmarkEnd w:id="2277"/>
      <w:r>
        <w:rPr>
          <w:rtl/>
        </w:rPr>
        <w:t>החשמל</w:t>
      </w:r>
      <w:r>
        <w:rPr>
          <w:rFonts w:hint="cs"/>
          <w:rtl/>
        </w:rPr>
        <w:t>.</w:t>
      </w:r>
      <w:bookmarkStart w:id="2278" w:name="_ETM_Q3_689410"/>
      <w:bookmarkEnd w:id="2278"/>
    </w:p>
    <w:p w:rsidR="00E9034C" w:rsidRDefault="00E9034C" w:rsidP="007A775F">
      <w:pPr>
        <w:rPr>
          <w:rtl/>
        </w:rPr>
      </w:pPr>
    </w:p>
    <w:p w:rsidR="00E9034C" w:rsidRDefault="00E9034C" w:rsidP="00787B24">
      <w:pPr>
        <w:rPr>
          <w:rtl/>
        </w:rPr>
      </w:pPr>
      <w:bookmarkStart w:id="2279" w:name="_ETM_Q3_684377"/>
      <w:bookmarkEnd w:id="2279"/>
      <w:r>
        <w:rPr>
          <w:rtl/>
        </w:rPr>
        <w:t xml:space="preserve">נראה </w:t>
      </w:r>
      <w:bookmarkStart w:id="2280" w:name="_ETM_Q3_689740"/>
      <w:bookmarkEnd w:id="2280"/>
      <w:r>
        <w:rPr>
          <w:rtl/>
        </w:rPr>
        <w:t xml:space="preserve">גם </w:t>
      </w:r>
      <w:bookmarkStart w:id="2281" w:name="_ETM_Q3_689980"/>
      <w:bookmarkEnd w:id="2281"/>
      <w:r>
        <w:rPr>
          <w:rtl/>
        </w:rPr>
        <w:t>ש</w:t>
      </w:r>
      <w:r>
        <w:rPr>
          <w:rFonts w:hint="cs"/>
          <w:rtl/>
        </w:rPr>
        <w:t>-30</w:t>
      </w:r>
      <w:r>
        <w:rPr>
          <w:rtl/>
        </w:rPr>
        <w:t xml:space="preserve"> </w:t>
      </w:r>
      <w:bookmarkStart w:id="2282" w:name="_ETM_Q3_690550"/>
      <w:bookmarkEnd w:id="2282"/>
      <w:r>
        <w:rPr>
          <w:rtl/>
        </w:rPr>
        <w:t xml:space="preserve">שנה </w:t>
      </w:r>
      <w:bookmarkStart w:id="2283" w:name="_ETM_Q3_690880"/>
      <w:bookmarkEnd w:id="2283"/>
      <w:r>
        <w:rPr>
          <w:rtl/>
        </w:rPr>
        <w:t xml:space="preserve">אחרי </w:t>
      </w:r>
      <w:bookmarkStart w:id="2284" w:name="_ETM_Q3_691090"/>
      <w:bookmarkEnd w:id="2284"/>
      <w:r>
        <w:rPr>
          <w:rtl/>
        </w:rPr>
        <w:t xml:space="preserve">חקיקת </w:t>
      </w:r>
      <w:bookmarkStart w:id="2285" w:name="_ETM_Q3_691540"/>
      <w:bookmarkEnd w:id="2285"/>
      <w:r>
        <w:rPr>
          <w:rtl/>
        </w:rPr>
        <w:t>החוק</w:t>
      </w:r>
      <w:r>
        <w:rPr>
          <w:rFonts w:hint="cs"/>
          <w:rtl/>
        </w:rPr>
        <w:t>,</w:t>
      </w:r>
      <w:bookmarkStart w:id="2286" w:name="_ETM_Q3_692796"/>
      <w:bookmarkEnd w:id="2286"/>
      <w:r>
        <w:rPr>
          <w:rtl/>
        </w:rPr>
        <w:t xml:space="preserve"> </w:t>
      </w:r>
      <w:bookmarkStart w:id="2287" w:name="_ETM_Q3_691960"/>
      <w:bookmarkEnd w:id="2287"/>
      <w:r>
        <w:rPr>
          <w:rtl/>
        </w:rPr>
        <w:t xml:space="preserve">ובוודאי </w:t>
      </w:r>
      <w:bookmarkStart w:id="2288" w:name="_ETM_Q3_692650"/>
      <w:bookmarkEnd w:id="2288"/>
      <w:r>
        <w:rPr>
          <w:rtl/>
        </w:rPr>
        <w:t xml:space="preserve">בימים </w:t>
      </w:r>
      <w:bookmarkStart w:id="2289" w:name="_ETM_Q3_693130"/>
      <w:bookmarkEnd w:id="2289"/>
      <w:r>
        <w:rPr>
          <w:rtl/>
        </w:rPr>
        <w:t xml:space="preserve">אלה </w:t>
      </w:r>
      <w:bookmarkStart w:id="2290" w:name="_ETM_Q3_693429"/>
      <w:bookmarkEnd w:id="2290"/>
      <w:r>
        <w:rPr>
          <w:rtl/>
        </w:rPr>
        <w:t xml:space="preserve">של </w:t>
      </w:r>
      <w:bookmarkStart w:id="2291" w:name="_ETM_Q3_693850"/>
      <w:bookmarkEnd w:id="2291"/>
      <w:r>
        <w:rPr>
          <w:rtl/>
        </w:rPr>
        <w:t>מלחמה</w:t>
      </w:r>
      <w:r>
        <w:rPr>
          <w:rFonts w:hint="cs"/>
          <w:rtl/>
        </w:rPr>
        <w:t>,</w:t>
      </w:r>
      <w:r>
        <w:rPr>
          <w:rtl/>
        </w:rPr>
        <w:t xml:space="preserve"> </w:t>
      </w:r>
      <w:bookmarkStart w:id="2292" w:name="_ETM_Q3_694840"/>
      <w:bookmarkEnd w:id="2292"/>
      <w:r>
        <w:rPr>
          <w:rtl/>
        </w:rPr>
        <w:t xml:space="preserve">החיבור </w:t>
      </w:r>
      <w:bookmarkStart w:id="2293" w:name="_ETM_Q3_695409"/>
      <w:bookmarkEnd w:id="2293"/>
      <w:r>
        <w:rPr>
          <w:rtl/>
        </w:rPr>
        <w:t xml:space="preserve">לחשמל </w:t>
      </w:r>
      <w:bookmarkStart w:id="2294" w:name="_ETM_Q3_695980"/>
      <w:bookmarkEnd w:id="2294"/>
      <w:r>
        <w:rPr>
          <w:rtl/>
        </w:rPr>
        <w:t xml:space="preserve">הפך </w:t>
      </w:r>
      <w:bookmarkStart w:id="2295" w:name="_ETM_Q3_696280"/>
      <w:bookmarkEnd w:id="2295"/>
      <w:r>
        <w:rPr>
          <w:rtl/>
        </w:rPr>
        <w:t xml:space="preserve">מצרך </w:t>
      </w:r>
      <w:bookmarkStart w:id="2296" w:name="_ETM_Q3_696730"/>
      <w:bookmarkEnd w:id="2296"/>
      <w:r>
        <w:rPr>
          <w:rtl/>
        </w:rPr>
        <w:t xml:space="preserve">חיוני </w:t>
      </w:r>
      <w:bookmarkStart w:id="2297" w:name="_ETM_Q3_697059"/>
      <w:bookmarkEnd w:id="2297"/>
      <w:r>
        <w:rPr>
          <w:rtl/>
        </w:rPr>
        <w:t xml:space="preserve">אף </w:t>
      </w:r>
      <w:bookmarkStart w:id="2298" w:name="_ETM_Q3_697209"/>
      <w:bookmarkEnd w:id="2298"/>
      <w:r>
        <w:rPr>
          <w:rtl/>
        </w:rPr>
        <w:t xml:space="preserve">יותר </w:t>
      </w:r>
      <w:bookmarkStart w:id="2299" w:name="_ETM_Q3_697870"/>
      <w:bookmarkEnd w:id="2299"/>
      <w:r>
        <w:rPr>
          <w:rtl/>
        </w:rPr>
        <w:t>מ</w:t>
      </w:r>
      <w:bookmarkStart w:id="2300" w:name="_ETM_Q3_698019"/>
      <w:bookmarkEnd w:id="2300"/>
      <w:r>
        <w:rPr>
          <w:rtl/>
        </w:rPr>
        <w:t xml:space="preserve">שהיה </w:t>
      </w:r>
      <w:bookmarkStart w:id="2301" w:name="_ETM_Q3_698409"/>
      <w:bookmarkEnd w:id="2301"/>
      <w:r>
        <w:rPr>
          <w:rtl/>
        </w:rPr>
        <w:t>אז</w:t>
      </w:r>
      <w:r>
        <w:rPr>
          <w:rFonts w:hint="cs"/>
          <w:rtl/>
        </w:rPr>
        <w:t>.</w:t>
      </w:r>
      <w:r>
        <w:rPr>
          <w:rtl/>
        </w:rPr>
        <w:t xml:space="preserve"> </w:t>
      </w:r>
      <w:bookmarkStart w:id="2302" w:name="_ETM_Q3_699540"/>
      <w:bookmarkEnd w:id="2302"/>
      <w:r>
        <w:rPr>
          <w:rtl/>
        </w:rPr>
        <w:t>בה</w:t>
      </w:r>
      <w:r>
        <w:rPr>
          <w:rFonts w:hint="cs"/>
          <w:rtl/>
        </w:rPr>
        <w:t>י</w:t>
      </w:r>
      <w:r>
        <w:rPr>
          <w:rtl/>
        </w:rPr>
        <w:t xml:space="preserve">עדר </w:t>
      </w:r>
      <w:bookmarkStart w:id="2303" w:name="_ETM_Q3_700049"/>
      <w:bookmarkEnd w:id="2303"/>
      <w:r>
        <w:rPr>
          <w:rtl/>
        </w:rPr>
        <w:t xml:space="preserve">חיבור </w:t>
      </w:r>
      <w:bookmarkStart w:id="2304" w:name="_ETM_Q3_700409"/>
      <w:bookmarkEnd w:id="2304"/>
      <w:r>
        <w:rPr>
          <w:rtl/>
        </w:rPr>
        <w:t xml:space="preserve">לחשמל </w:t>
      </w:r>
      <w:bookmarkStart w:id="2305" w:name="_ETM_Q3_700950"/>
      <w:bookmarkEnd w:id="2305"/>
      <w:r>
        <w:rPr>
          <w:rtl/>
        </w:rPr>
        <w:t xml:space="preserve">היכולת </w:t>
      </w:r>
      <w:bookmarkStart w:id="2306" w:name="_ETM_Q3_701400"/>
      <w:bookmarkEnd w:id="2306"/>
      <w:r>
        <w:rPr>
          <w:rtl/>
        </w:rPr>
        <w:t xml:space="preserve">להתקיים </w:t>
      </w:r>
      <w:bookmarkStart w:id="2307" w:name="_ETM_Q3_702269"/>
      <w:bookmarkEnd w:id="2307"/>
      <w:r>
        <w:rPr>
          <w:rtl/>
        </w:rPr>
        <w:t xml:space="preserve">קשה </w:t>
      </w:r>
      <w:bookmarkStart w:id="2308" w:name="_ETM_Q3_702689"/>
      <w:bookmarkEnd w:id="2308"/>
      <w:r>
        <w:rPr>
          <w:rtl/>
        </w:rPr>
        <w:t xml:space="preserve">כיום </w:t>
      </w:r>
      <w:bookmarkStart w:id="2309" w:name="_ETM_Q3_703379"/>
      <w:bookmarkEnd w:id="2309"/>
      <w:r>
        <w:rPr>
          <w:rFonts w:hint="cs"/>
          <w:rtl/>
        </w:rPr>
        <w:t>עד</w:t>
      </w:r>
      <w:r>
        <w:rPr>
          <w:rtl/>
        </w:rPr>
        <w:t xml:space="preserve"> </w:t>
      </w:r>
      <w:bookmarkStart w:id="2310" w:name="_ETM_Q3_703590"/>
      <w:bookmarkEnd w:id="2310"/>
      <w:r>
        <w:rPr>
          <w:rtl/>
        </w:rPr>
        <w:t xml:space="preserve">בלתי </w:t>
      </w:r>
      <w:bookmarkStart w:id="2311" w:name="_ETM_Q3_703920"/>
      <w:bookmarkEnd w:id="2311"/>
      <w:r>
        <w:rPr>
          <w:rtl/>
        </w:rPr>
        <w:t>אפשרית</w:t>
      </w:r>
      <w:r>
        <w:rPr>
          <w:rFonts w:hint="cs"/>
          <w:rtl/>
        </w:rPr>
        <w:t>,</w:t>
      </w:r>
      <w:bookmarkStart w:id="2312" w:name="_ETM_Q3_703995"/>
      <w:bookmarkEnd w:id="2312"/>
      <w:r>
        <w:rPr>
          <w:rtl/>
        </w:rPr>
        <w:t xml:space="preserve"> </w:t>
      </w:r>
      <w:bookmarkStart w:id="2313" w:name="_ETM_Q3_704790"/>
      <w:bookmarkEnd w:id="2313"/>
      <w:r>
        <w:rPr>
          <w:rtl/>
        </w:rPr>
        <w:t xml:space="preserve">והזכות </w:t>
      </w:r>
      <w:bookmarkStart w:id="2314" w:name="_ETM_Q3_705329"/>
      <w:bookmarkEnd w:id="2314"/>
      <w:r>
        <w:rPr>
          <w:rtl/>
        </w:rPr>
        <w:t xml:space="preserve">לחשמל </w:t>
      </w:r>
      <w:bookmarkStart w:id="2315" w:name="_ETM_Q3_705870"/>
      <w:bookmarkStart w:id="2316" w:name="_ETM_Q3_706079"/>
      <w:bookmarkStart w:id="2317" w:name="_ETM_Q3_706260"/>
      <w:bookmarkEnd w:id="2315"/>
      <w:bookmarkEnd w:id="2316"/>
      <w:bookmarkEnd w:id="2317"/>
      <w:r>
        <w:rPr>
          <w:rFonts w:hint="cs"/>
          <w:rtl/>
        </w:rPr>
        <w:t xml:space="preserve">אף הוכרה </w:t>
      </w:r>
      <w:bookmarkStart w:id="2318" w:name="_ETM_Q3_705195"/>
      <w:bookmarkStart w:id="2319" w:name="_ETM_Q3_707284"/>
      <w:bookmarkEnd w:id="2318"/>
      <w:bookmarkEnd w:id="2319"/>
      <w:r>
        <w:rPr>
          <w:rtl/>
        </w:rPr>
        <w:t xml:space="preserve">מפסיקה </w:t>
      </w:r>
      <w:bookmarkStart w:id="2320" w:name="_ETM_Q3_706769"/>
      <w:bookmarkEnd w:id="2320"/>
      <w:r>
        <w:rPr>
          <w:rtl/>
        </w:rPr>
        <w:t xml:space="preserve">שקשורה </w:t>
      </w:r>
      <w:bookmarkStart w:id="2321" w:name="_ETM_Q3_707670"/>
      <w:bookmarkEnd w:id="2321"/>
      <w:r>
        <w:rPr>
          <w:rtl/>
        </w:rPr>
        <w:t xml:space="preserve">לזכות </w:t>
      </w:r>
      <w:bookmarkStart w:id="2322" w:name="_ETM_Q3_708209"/>
      <w:bookmarkEnd w:id="2322"/>
      <w:r>
        <w:rPr>
          <w:rtl/>
        </w:rPr>
        <w:t>לחיים</w:t>
      </w:r>
      <w:r>
        <w:rPr>
          <w:rFonts w:hint="cs"/>
          <w:rtl/>
        </w:rPr>
        <w:t>.</w:t>
      </w:r>
      <w:bookmarkStart w:id="2323" w:name="_ETM_Q3_710260"/>
      <w:bookmarkStart w:id="2324" w:name="_ETM_Q3_712277"/>
      <w:bookmarkStart w:id="2325" w:name="_ETM_Q3_712326"/>
      <w:bookmarkStart w:id="2326" w:name="_ETM_Q3_712437"/>
      <w:bookmarkStart w:id="2327" w:name="_ETM_Q3_712477"/>
      <w:bookmarkEnd w:id="2323"/>
      <w:bookmarkEnd w:id="2324"/>
      <w:bookmarkEnd w:id="2325"/>
      <w:bookmarkEnd w:id="2326"/>
      <w:bookmarkEnd w:id="2327"/>
      <w:r>
        <w:rPr>
          <w:rFonts w:hint="cs"/>
          <w:rtl/>
        </w:rPr>
        <w:t xml:space="preserve"> </w:t>
      </w:r>
      <w:r>
        <w:rPr>
          <w:rtl/>
        </w:rPr>
        <w:t xml:space="preserve">מסיבה </w:t>
      </w:r>
      <w:bookmarkStart w:id="2328" w:name="_ETM_Q3_710769"/>
      <w:bookmarkEnd w:id="2328"/>
      <w:r>
        <w:rPr>
          <w:rtl/>
        </w:rPr>
        <w:t>זו</w:t>
      </w:r>
      <w:r>
        <w:rPr>
          <w:rFonts w:hint="cs"/>
          <w:rtl/>
        </w:rPr>
        <w:t>,</w:t>
      </w:r>
      <w:bookmarkStart w:id="2329" w:name="_ETM_Q3_708505"/>
      <w:bookmarkEnd w:id="2329"/>
      <w:r>
        <w:rPr>
          <w:rtl/>
        </w:rPr>
        <w:t xml:space="preserve"> </w:t>
      </w:r>
      <w:bookmarkStart w:id="2330" w:name="_ETM_Q3_711010"/>
      <w:bookmarkEnd w:id="2330"/>
      <w:r>
        <w:rPr>
          <w:rtl/>
        </w:rPr>
        <w:t xml:space="preserve">אך </w:t>
      </w:r>
      <w:bookmarkStart w:id="2331" w:name="_ETM_Q3_711159"/>
      <w:bookmarkEnd w:id="2331"/>
      <w:r>
        <w:rPr>
          <w:rtl/>
        </w:rPr>
        <w:t>לאחרונה</w:t>
      </w:r>
      <w:r>
        <w:rPr>
          <w:rFonts w:hint="cs"/>
          <w:rtl/>
        </w:rPr>
        <w:t>,</w:t>
      </w:r>
      <w:r>
        <w:rPr>
          <w:rtl/>
        </w:rPr>
        <w:t xml:space="preserve"> </w:t>
      </w:r>
      <w:bookmarkStart w:id="2332" w:name="_ETM_Q3_711699"/>
      <w:bookmarkEnd w:id="2332"/>
      <w:r>
        <w:rPr>
          <w:rtl/>
        </w:rPr>
        <w:t xml:space="preserve">בכנסת </w:t>
      </w:r>
      <w:bookmarkStart w:id="2333" w:name="_ETM_Q3_712179"/>
      <w:bookmarkEnd w:id="2333"/>
      <w:r>
        <w:rPr>
          <w:rtl/>
        </w:rPr>
        <w:t>ה</w:t>
      </w:r>
      <w:r>
        <w:rPr>
          <w:rFonts w:hint="cs"/>
          <w:rtl/>
        </w:rPr>
        <w:t>עשרים-וארבע,</w:t>
      </w:r>
      <w:bookmarkStart w:id="2334" w:name="_ETM_Q3_711666"/>
      <w:bookmarkEnd w:id="2334"/>
      <w:r>
        <w:rPr>
          <w:rtl/>
        </w:rPr>
        <w:t xml:space="preserve"> </w:t>
      </w:r>
      <w:bookmarkStart w:id="2335" w:name="_ETM_Q3_713359"/>
      <w:bookmarkEnd w:id="2335"/>
      <w:r>
        <w:rPr>
          <w:rtl/>
        </w:rPr>
        <w:t xml:space="preserve">תוקן </w:t>
      </w:r>
      <w:bookmarkStart w:id="2336" w:name="_ETM_Q3_713750"/>
      <w:bookmarkEnd w:id="2336"/>
      <w:r>
        <w:rPr>
          <w:rtl/>
        </w:rPr>
        <w:t xml:space="preserve">חוק </w:t>
      </w:r>
      <w:bookmarkStart w:id="2337" w:name="_ETM_Q3_713959"/>
      <w:bookmarkEnd w:id="2337"/>
      <w:r>
        <w:rPr>
          <w:rtl/>
        </w:rPr>
        <w:t xml:space="preserve">התכנון </w:t>
      </w:r>
      <w:bookmarkStart w:id="2338" w:name="_ETM_Q3_714349"/>
      <w:bookmarkEnd w:id="2338"/>
      <w:r>
        <w:rPr>
          <w:rtl/>
        </w:rPr>
        <w:t xml:space="preserve">והבנייה </w:t>
      </w:r>
      <w:bookmarkStart w:id="2339" w:name="_ETM_Q3_714859"/>
      <w:bookmarkEnd w:id="2339"/>
      <w:r>
        <w:rPr>
          <w:rtl/>
        </w:rPr>
        <w:t>ו</w:t>
      </w:r>
      <w:r>
        <w:rPr>
          <w:rFonts w:hint="cs"/>
          <w:rtl/>
        </w:rPr>
        <w:t>ה</w:t>
      </w:r>
      <w:r>
        <w:rPr>
          <w:rtl/>
        </w:rPr>
        <w:t xml:space="preserve">וקלו </w:t>
      </w:r>
      <w:bookmarkStart w:id="2340" w:name="_ETM_Q3_715280"/>
      <w:bookmarkEnd w:id="2340"/>
      <w:r>
        <w:rPr>
          <w:rtl/>
        </w:rPr>
        <w:t xml:space="preserve">תנאי </w:t>
      </w:r>
      <w:bookmarkStart w:id="2341" w:name="_ETM_Q3_715579"/>
      <w:bookmarkEnd w:id="2341"/>
      <w:r>
        <w:rPr>
          <w:rtl/>
        </w:rPr>
        <w:t xml:space="preserve">הסף </w:t>
      </w:r>
      <w:bookmarkStart w:id="2342" w:name="_ETM_Q3_715879"/>
      <w:bookmarkEnd w:id="2342"/>
      <w:r>
        <w:rPr>
          <w:rtl/>
        </w:rPr>
        <w:t>לחיבור</w:t>
      </w:r>
      <w:r>
        <w:rPr>
          <w:rFonts w:hint="cs"/>
          <w:rtl/>
        </w:rPr>
        <w:t>,</w:t>
      </w:r>
      <w:r>
        <w:rPr>
          <w:rtl/>
        </w:rPr>
        <w:t xml:space="preserve"> </w:t>
      </w:r>
      <w:bookmarkStart w:id="2343" w:name="_ETM_Q3_716689"/>
      <w:bookmarkEnd w:id="2343"/>
      <w:r>
        <w:rPr>
          <w:rtl/>
        </w:rPr>
        <w:t xml:space="preserve">כך </w:t>
      </w:r>
      <w:bookmarkStart w:id="2344" w:name="_ETM_Q3_716869"/>
      <w:bookmarkEnd w:id="2344"/>
      <w:r>
        <w:rPr>
          <w:rtl/>
        </w:rPr>
        <w:t xml:space="preserve">ששר </w:t>
      </w:r>
      <w:bookmarkStart w:id="2345" w:name="_ETM_Q3_717229"/>
      <w:bookmarkEnd w:id="2345"/>
      <w:r>
        <w:rPr>
          <w:rtl/>
        </w:rPr>
        <w:t xml:space="preserve">הפנים </w:t>
      </w:r>
      <w:bookmarkStart w:id="2346" w:name="_ETM_Q3_717529"/>
      <w:bookmarkEnd w:id="2346"/>
      <w:r>
        <w:rPr>
          <w:rtl/>
        </w:rPr>
        <w:t xml:space="preserve">יוכל </w:t>
      </w:r>
      <w:bookmarkStart w:id="2347" w:name="_ETM_Q3_717799"/>
      <w:bookmarkEnd w:id="2347"/>
      <w:r>
        <w:rPr>
          <w:rtl/>
        </w:rPr>
        <w:t xml:space="preserve">לקבוע </w:t>
      </w:r>
      <w:bookmarkStart w:id="2348" w:name="_ETM_Q3_718159"/>
      <w:bookmarkEnd w:id="2348"/>
      <w:r>
        <w:rPr>
          <w:rtl/>
        </w:rPr>
        <w:t xml:space="preserve">בצו </w:t>
      </w:r>
      <w:bookmarkStart w:id="2349" w:name="_ETM_Q3_718549"/>
      <w:bookmarkEnd w:id="2349"/>
      <w:r>
        <w:rPr>
          <w:rtl/>
        </w:rPr>
        <w:t xml:space="preserve">מבנים </w:t>
      </w:r>
      <w:bookmarkStart w:id="2350" w:name="_ETM_Q3_718879"/>
      <w:bookmarkEnd w:id="2350"/>
      <w:r>
        <w:rPr>
          <w:rtl/>
        </w:rPr>
        <w:t xml:space="preserve">שמוחרגים </w:t>
      </w:r>
      <w:bookmarkStart w:id="2351" w:name="_ETM_Q3_719510"/>
      <w:bookmarkEnd w:id="2351"/>
      <w:r>
        <w:rPr>
          <w:rtl/>
        </w:rPr>
        <w:t>מהכלל</w:t>
      </w:r>
      <w:bookmarkStart w:id="2352" w:name="_ETM_Q3_719316"/>
      <w:bookmarkEnd w:id="2352"/>
      <w:r>
        <w:rPr>
          <w:rtl/>
        </w:rPr>
        <w:t xml:space="preserve"> </w:t>
      </w:r>
      <w:bookmarkStart w:id="2353" w:name="_ETM_Q3_720290"/>
      <w:bookmarkEnd w:id="2353"/>
      <w:r>
        <w:rPr>
          <w:rFonts w:hint="cs"/>
          <w:rtl/>
        </w:rPr>
        <w:t>ש</w:t>
      </w:r>
      <w:r>
        <w:rPr>
          <w:rtl/>
        </w:rPr>
        <w:t>ל</w:t>
      </w:r>
      <w:bookmarkStart w:id="2354" w:name="_ETM_Q3_718696"/>
      <w:bookmarkEnd w:id="2354"/>
      <w:r>
        <w:rPr>
          <w:rtl/>
        </w:rPr>
        <w:t xml:space="preserve">פיו </w:t>
      </w:r>
      <w:bookmarkStart w:id="2355" w:name="_ETM_Q3_720739"/>
      <w:bookmarkEnd w:id="2355"/>
      <w:r>
        <w:rPr>
          <w:rtl/>
        </w:rPr>
        <w:t xml:space="preserve">חברת </w:t>
      </w:r>
      <w:bookmarkStart w:id="2356" w:name="_ETM_Q3_721129"/>
      <w:bookmarkEnd w:id="2356"/>
      <w:r>
        <w:rPr>
          <w:rtl/>
        </w:rPr>
        <w:t xml:space="preserve">החשמל </w:t>
      </w:r>
      <w:bookmarkStart w:id="2357" w:name="_ETM_Q3_721609"/>
      <w:bookmarkEnd w:id="2357"/>
      <w:r>
        <w:rPr>
          <w:rtl/>
        </w:rPr>
        <w:t xml:space="preserve">אינה </w:t>
      </w:r>
      <w:bookmarkStart w:id="2358" w:name="_ETM_Q3_721849"/>
      <w:bookmarkEnd w:id="2358"/>
      <w:r>
        <w:rPr>
          <w:rtl/>
        </w:rPr>
        <w:t xml:space="preserve">רשאית </w:t>
      </w:r>
      <w:bookmarkStart w:id="2359" w:name="_ETM_Q3_722239"/>
      <w:bookmarkEnd w:id="2359"/>
      <w:r>
        <w:rPr>
          <w:rtl/>
        </w:rPr>
        <w:t>לספ</w:t>
      </w:r>
      <w:bookmarkStart w:id="2360" w:name="_ETM_Q3_718857"/>
      <w:bookmarkEnd w:id="2360"/>
      <w:r>
        <w:rPr>
          <w:rtl/>
        </w:rPr>
        <w:t xml:space="preserve">ק </w:t>
      </w:r>
      <w:bookmarkStart w:id="2361" w:name="_ETM_Q3_722689"/>
      <w:bookmarkEnd w:id="2361"/>
      <w:r>
        <w:rPr>
          <w:rtl/>
        </w:rPr>
        <w:t xml:space="preserve">חשמל </w:t>
      </w:r>
      <w:bookmarkStart w:id="2362" w:name="_ETM_Q3_723349"/>
      <w:bookmarkEnd w:id="2362"/>
      <w:r>
        <w:rPr>
          <w:rtl/>
        </w:rPr>
        <w:t xml:space="preserve">בלא </w:t>
      </w:r>
      <w:bookmarkStart w:id="2363" w:name="_ETM_Q3_723679"/>
      <w:bookmarkEnd w:id="2363"/>
      <w:r>
        <w:rPr>
          <w:rtl/>
        </w:rPr>
        <w:t>היתר</w:t>
      </w:r>
      <w:r>
        <w:rPr>
          <w:rFonts w:hint="cs"/>
          <w:rtl/>
        </w:rPr>
        <w:t>,</w:t>
      </w:r>
      <w:r>
        <w:rPr>
          <w:rtl/>
        </w:rPr>
        <w:t xml:space="preserve"> </w:t>
      </w:r>
      <w:bookmarkStart w:id="2364" w:name="_ETM_Q3_724339"/>
      <w:bookmarkEnd w:id="2364"/>
      <w:r>
        <w:rPr>
          <w:rtl/>
        </w:rPr>
        <w:t xml:space="preserve">אם </w:t>
      </w:r>
      <w:bookmarkStart w:id="2365" w:name="_ETM_Q3_724489"/>
      <w:bookmarkEnd w:id="2365"/>
      <w:r>
        <w:rPr>
          <w:rtl/>
        </w:rPr>
        <w:t xml:space="preserve">הוגשה </w:t>
      </w:r>
      <w:bookmarkStart w:id="2366" w:name="_ETM_Q3_724819"/>
      <w:bookmarkEnd w:id="2366"/>
      <w:r>
        <w:rPr>
          <w:rtl/>
        </w:rPr>
        <w:t xml:space="preserve">תוכנית </w:t>
      </w:r>
      <w:bookmarkStart w:id="2367" w:name="_ETM_Q3_725179"/>
      <w:bookmarkStart w:id="2368" w:name="_ETM_Q3_725966"/>
      <w:bookmarkEnd w:id="2367"/>
      <w:bookmarkEnd w:id="2368"/>
      <w:r>
        <w:rPr>
          <w:rtl/>
        </w:rPr>
        <w:t xml:space="preserve">מפורטת </w:t>
      </w:r>
      <w:bookmarkStart w:id="2369" w:name="_ETM_Q3_726079"/>
      <w:bookmarkEnd w:id="2369"/>
      <w:r>
        <w:rPr>
          <w:rtl/>
        </w:rPr>
        <w:t xml:space="preserve">לגבי </w:t>
      </w:r>
      <w:bookmarkStart w:id="2370" w:name="_ETM_Q3_726529"/>
      <w:bookmarkEnd w:id="2370"/>
      <w:r>
        <w:rPr>
          <w:rtl/>
        </w:rPr>
        <w:t xml:space="preserve">אותם </w:t>
      </w:r>
      <w:bookmarkStart w:id="2371" w:name="_ETM_Q3_726829"/>
      <w:bookmarkEnd w:id="2371"/>
      <w:r>
        <w:rPr>
          <w:rtl/>
        </w:rPr>
        <w:t>מבנים</w:t>
      </w:r>
      <w:r>
        <w:rPr>
          <w:rFonts w:hint="cs"/>
          <w:rtl/>
        </w:rPr>
        <w:t>.</w:t>
      </w:r>
      <w:bookmarkStart w:id="2372" w:name="_ETM_Q3_729590"/>
      <w:bookmarkStart w:id="2373" w:name="_ETM_Q3_732272"/>
      <w:bookmarkEnd w:id="2372"/>
      <w:bookmarkEnd w:id="2373"/>
    </w:p>
    <w:p w:rsidR="00E9034C" w:rsidRDefault="00E9034C" w:rsidP="007A775F">
      <w:pPr>
        <w:rPr>
          <w:rtl/>
        </w:rPr>
      </w:pPr>
      <w:bookmarkStart w:id="2374" w:name="_ETM_Q3_732346"/>
      <w:bookmarkEnd w:id="2374"/>
    </w:p>
    <w:p w:rsidR="00E9034C" w:rsidRDefault="00E9034C" w:rsidP="008F3BCB">
      <w:pPr>
        <w:rPr>
          <w:rtl/>
        </w:rPr>
      </w:pPr>
      <w:bookmarkStart w:id="2375" w:name="_ETM_Q3_732432"/>
      <w:bookmarkStart w:id="2376" w:name="_ETM_Q3_732525"/>
      <w:bookmarkEnd w:id="2375"/>
      <w:bookmarkEnd w:id="2376"/>
      <w:r>
        <w:rPr>
          <w:rtl/>
        </w:rPr>
        <w:t xml:space="preserve">עם </w:t>
      </w:r>
      <w:bookmarkStart w:id="2377" w:name="_ETM_Q3_729799"/>
      <w:bookmarkEnd w:id="2377"/>
      <w:r>
        <w:rPr>
          <w:rtl/>
        </w:rPr>
        <w:t>זאת</w:t>
      </w:r>
      <w:r>
        <w:rPr>
          <w:rFonts w:hint="cs"/>
          <w:rtl/>
        </w:rPr>
        <w:t>,</w:t>
      </w:r>
      <w:bookmarkStart w:id="2378" w:name="_ETM_Q3_729466"/>
      <w:bookmarkEnd w:id="2378"/>
      <w:r>
        <w:rPr>
          <w:rtl/>
        </w:rPr>
        <w:t xml:space="preserve"> </w:t>
      </w:r>
      <w:bookmarkStart w:id="2379" w:name="_ETM_Q3_730370"/>
      <w:bookmarkEnd w:id="2379"/>
      <w:r>
        <w:rPr>
          <w:rtl/>
        </w:rPr>
        <w:t xml:space="preserve">בעוד </w:t>
      </w:r>
      <w:bookmarkStart w:id="2380" w:name="_ETM_Q3_730700"/>
      <w:bookmarkEnd w:id="2380"/>
      <w:r>
        <w:rPr>
          <w:rtl/>
        </w:rPr>
        <w:t xml:space="preserve">שיש </w:t>
      </w:r>
      <w:bookmarkStart w:id="2381" w:name="_ETM_Q3_731030"/>
      <w:bookmarkEnd w:id="2381"/>
      <w:r>
        <w:rPr>
          <w:rtl/>
        </w:rPr>
        <w:t xml:space="preserve">מי </w:t>
      </w:r>
      <w:bookmarkStart w:id="2382" w:name="_ETM_Q3_731179"/>
      <w:bookmarkEnd w:id="2382"/>
      <w:r>
        <w:rPr>
          <w:rtl/>
        </w:rPr>
        <w:t xml:space="preserve">שבידם </w:t>
      </w:r>
      <w:bookmarkStart w:id="2383" w:name="_ETM_Q3_731719"/>
      <w:bookmarkEnd w:id="2383"/>
      <w:r>
        <w:rPr>
          <w:rtl/>
        </w:rPr>
        <w:t xml:space="preserve">זמן </w:t>
      </w:r>
      <w:bookmarkStart w:id="2384" w:name="_ETM_Q3_732019"/>
      <w:bookmarkEnd w:id="2384"/>
      <w:r>
        <w:rPr>
          <w:rtl/>
        </w:rPr>
        <w:t xml:space="preserve">פנוי </w:t>
      </w:r>
      <w:bookmarkStart w:id="2385" w:name="_ETM_Q3_732379"/>
      <w:bookmarkEnd w:id="2385"/>
      <w:r>
        <w:rPr>
          <w:rtl/>
        </w:rPr>
        <w:t xml:space="preserve">להגיש </w:t>
      </w:r>
      <w:bookmarkStart w:id="2386" w:name="_ETM_Q3_732739"/>
      <w:bookmarkEnd w:id="2386"/>
      <w:r>
        <w:rPr>
          <w:rtl/>
        </w:rPr>
        <w:t xml:space="preserve">תוכניות </w:t>
      </w:r>
      <w:bookmarkStart w:id="2387" w:name="_ETM_Q3_733069"/>
      <w:bookmarkEnd w:id="2387"/>
      <w:r>
        <w:rPr>
          <w:rtl/>
        </w:rPr>
        <w:t xml:space="preserve">מפורטות </w:t>
      </w:r>
      <w:bookmarkStart w:id="2388" w:name="_ETM_Q3_733639"/>
      <w:bookmarkEnd w:id="2388"/>
      <w:r>
        <w:rPr>
          <w:rtl/>
        </w:rPr>
        <w:t xml:space="preserve">לפי </w:t>
      </w:r>
      <w:bookmarkStart w:id="2389" w:name="_ETM_Q3_733909"/>
      <w:bookmarkEnd w:id="2389"/>
      <w:r>
        <w:rPr>
          <w:rtl/>
        </w:rPr>
        <w:t xml:space="preserve">הוראות </w:t>
      </w:r>
      <w:bookmarkStart w:id="2390" w:name="_ETM_Q3_734239"/>
      <w:bookmarkEnd w:id="2390"/>
      <w:r>
        <w:rPr>
          <w:rtl/>
        </w:rPr>
        <w:t xml:space="preserve">חוק </w:t>
      </w:r>
      <w:bookmarkStart w:id="2391" w:name="_ETM_Q3_734420"/>
      <w:bookmarkEnd w:id="2391"/>
      <w:r>
        <w:rPr>
          <w:rtl/>
        </w:rPr>
        <w:t xml:space="preserve">התכנון </w:t>
      </w:r>
      <w:bookmarkStart w:id="2392" w:name="_ETM_Q3_734840"/>
      <w:bookmarkEnd w:id="2392"/>
      <w:r>
        <w:rPr>
          <w:rtl/>
        </w:rPr>
        <w:t xml:space="preserve">והבנייה </w:t>
      </w:r>
      <w:bookmarkStart w:id="2393" w:name="_ETM_Q3_735620"/>
      <w:bookmarkEnd w:id="2393"/>
      <w:r>
        <w:rPr>
          <w:rtl/>
        </w:rPr>
        <w:t xml:space="preserve">ולהיות </w:t>
      </w:r>
      <w:bookmarkStart w:id="2394" w:name="_ETM_Q3_735950"/>
      <w:bookmarkEnd w:id="2394"/>
      <w:r>
        <w:rPr>
          <w:rtl/>
        </w:rPr>
        <w:t xml:space="preserve">מוחרגים </w:t>
      </w:r>
      <w:bookmarkStart w:id="2395" w:name="_ETM_Q3_736490"/>
      <w:bookmarkEnd w:id="2395"/>
      <w:r>
        <w:rPr>
          <w:rtl/>
        </w:rPr>
        <w:t>ע</w:t>
      </w:r>
      <w:r>
        <w:rPr>
          <w:rFonts w:hint="cs"/>
          <w:rtl/>
        </w:rPr>
        <w:t>ל ידי</w:t>
      </w:r>
      <w:bookmarkStart w:id="2396" w:name="_ETM_Q3_735466"/>
      <w:bookmarkEnd w:id="2396"/>
      <w:r>
        <w:rPr>
          <w:rtl/>
        </w:rPr>
        <w:t xml:space="preserve"> </w:t>
      </w:r>
      <w:bookmarkStart w:id="2397" w:name="_ETM_Q3_736820"/>
      <w:bookmarkEnd w:id="2397"/>
      <w:r>
        <w:rPr>
          <w:rtl/>
        </w:rPr>
        <w:t>השר</w:t>
      </w:r>
      <w:r>
        <w:rPr>
          <w:rFonts w:hint="cs"/>
          <w:rtl/>
        </w:rPr>
        <w:t>,</w:t>
      </w:r>
      <w:r>
        <w:rPr>
          <w:rtl/>
        </w:rPr>
        <w:t xml:space="preserve"> </w:t>
      </w:r>
      <w:bookmarkStart w:id="2398" w:name="_ETM_Q3_737509"/>
      <w:bookmarkEnd w:id="2398"/>
      <w:r>
        <w:rPr>
          <w:rtl/>
        </w:rPr>
        <w:t xml:space="preserve">ישנן </w:t>
      </w:r>
      <w:bookmarkStart w:id="2399" w:name="_ETM_Q3_737900"/>
      <w:bookmarkEnd w:id="2399"/>
      <w:r>
        <w:rPr>
          <w:rtl/>
        </w:rPr>
        <w:t xml:space="preserve">אוכלוסיות </w:t>
      </w:r>
      <w:bookmarkStart w:id="2400" w:name="_ETM_Q3_738440"/>
      <w:bookmarkEnd w:id="2400"/>
      <w:r>
        <w:rPr>
          <w:rFonts w:hint="cs"/>
          <w:rtl/>
        </w:rPr>
        <w:t>ש</w:t>
      </w:r>
      <w:r>
        <w:rPr>
          <w:rtl/>
        </w:rPr>
        <w:t xml:space="preserve">ניצבות </w:t>
      </w:r>
      <w:bookmarkStart w:id="2401" w:name="_ETM_Q3_738979"/>
      <w:bookmarkEnd w:id="2401"/>
      <w:r>
        <w:rPr>
          <w:rtl/>
        </w:rPr>
        <w:t xml:space="preserve">בחזית </w:t>
      </w:r>
      <w:bookmarkStart w:id="2402" w:name="_ETM_Q3_739429"/>
      <w:bookmarkEnd w:id="2402"/>
      <w:r>
        <w:rPr>
          <w:rtl/>
        </w:rPr>
        <w:t xml:space="preserve">הלחימה </w:t>
      </w:r>
      <w:bookmarkStart w:id="2403" w:name="_ETM_Q3_739970"/>
      <w:bookmarkEnd w:id="2403"/>
      <w:r>
        <w:rPr>
          <w:rtl/>
        </w:rPr>
        <w:t xml:space="preserve">מאז </w:t>
      </w:r>
      <w:bookmarkStart w:id="2404" w:name="_ETM_Q3_740330"/>
      <w:bookmarkEnd w:id="2404"/>
      <w:r>
        <w:rPr>
          <w:rtl/>
        </w:rPr>
        <w:t xml:space="preserve">7 </w:t>
      </w:r>
      <w:bookmarkStart w:id="2405" w:name="_ETM_Q3_740809"/>
      <w:bookmarkEnd w:id="2405"/>
      <w:r>
        <w:rPr>
          <w:rtl/>
        </w:rPr>
        <w:t>באוקטובר</w:t>
      </w:r>
      <w:r>
        <w:rPr>
          <w:rFonts w:hint="cs"/>
          <w:rtl/>
        </w:rPr>
        <w:t>.</w:t>
      </w:r>
      <w:r>
        <w:rPr>
          <w:rtl/>
        </w:rPr>
        <w:t xml:space="preserve"> </w:t>
      </w:r>
      <w:bookmarkStart w:id="2406" w:name="_ETM_Q3_741860"/>
      <w:bookmarkEnd w:id="2406"/>
      <w:r>
        <w:rPr>
          <w:rtl/>
        </w:rPr>
        <w:t xml:space="preserve">בעת </w:t>
      </w:r>
      <w:bookmarkStart w:id="2407" w:name="_ETM_Q3_742219"/>
      <w:bookmarkEnd w:id="2407"/>
      <w:r>
        <w:rPr>
          <w:rtl/>
        </w:rPr>
        <w:t xml:space="preserve">הזו </w:t>
      </w:r>
      <w:bookmarkStart w:id="2408" w:name="_ETM_Q3_742490"/>
      <w:bookmarkEnd w:id="2408"/>
      <w:r>
        <w:rPr>
          <w:rtl/>
        </w:rPr>
        <w:t xml:space="preserve">של </w:t>
      </w:r>
      <w:bookmarkStart w:id="2409" w:name="_ETM_Q3_742699"/>
      <w:bookmarkEnd w:id="2409"/>
      <w:r>
        <w:rPr>
          <w:rtl/>
        </w:rPr>
        <w:t>המלחמה</w:t>
      </w:r>
      <w:r w:rsidR="008F3BCB">
        <w:rPr>
          <w:rFonts w:hint="cs"/>
          <w:rtl/>
        </w:rPr>
        <w:t>,</w:t>
      </w:r>
      <w:r>
        <w:rPr>
          <w:rtl/>
        </w:rPr>
        <w:t xml:space="preserve"> </w:t>
      </w:r>
      <w:bookmarkStart w:id="2410" w:name="_ETM_Q3_743509"/>
      <w:bookmarkEnd w:id="2410"/>
      <w:r>
        <w:rPr>
          <w:rtl/>
        </w:rPr>
        <w:t>לא</w:t>
      </w:r>
      <w:bookmarkStart w:id="2411" w:name="_ETM_Q3_743659"/>
      <w:bookmarkStart w:id="2412" w:name="_ETM_Q3_741566"/>
      <w:bookmarkEnd w:id="2411"/>
      <w:bookmarkEnd w:id="2412"/>
      <w:r>
        <w:rPr>
          <w:rFonts w:hint="cs"/>
          <w:rtl/>
        </w:rPr>
        <w:t>ו</w:t>
      </w:r>
      <w:r>
        <w:rPr>
          <w:rtl/>
        </w:rPr>
        <w:t xml:space="preserve">כלוסיות </w:t>
      </w:r>
      <w:bookmarkStart w:id="2413" w:name="_ETM_Q3_744259"/>
      <w:bookmarkEnd w:id="2413"/>
      <w:r>
        <w:rPr>
          <w:rtl/>
        </w:rPr>
        <w:t xml:space="preserve">אלה </w:t>
      </w:r>
      <w:bookmarkStart w:id="2414" w:name="_ETM_Q3_744860"/>
      <w:bookmarkEnd w:id="2414"/>
      <w:r w:rsidR="008F3BCB">
        <w:rPr>
          <w:rFonts w:hint="cs"/>
          <w:rtl/>
        </w:rPr>
        <w:t>אי</w:t>
      </w:r>
      <w:r>
        <w:rPr>
          <w:rtl/>
        </w:rPr>
        <w:t xml:space="preserve">ן </w:t>
      </w:r>
      <w:bookmarkStart w:id="2415" w:name="_ETM_Q3_745099"/>
      <w:bookmarkEnd w:id="2415"/>
      <w:r>
        <w:rPr>
          <w:rtl/>
        </w:rPr>
        <w:t xml:space="preserve">פנאי </w:t>
      </w:r>
      <w:bookmarkStart w:id="2416" w:name="_ETM_Q3_745429"/>
      <w:bookmarkEnd w:id="2416"/>
      <w:r>
        <w:rPr>
          <w:rtl/>
        </w:rPr>
        <w:t xml:space="preserve">ואפשרויות </w:t>
      </w:r>
      <w:bookmarkStart w:id="2417" w:name="_ETM_Q3_746059"/>
      <w:bookmarkEnd w:id="2417"/>
      <w:r>
        <w:rPr>
          <w:rtl/>
        </w:rPr>
        <w:t>ל</w:t>
      </w:r>
      <w:r>
        <w:rPr>
          <w:rFonts w:hint="cs"/>
          <w:rtl/>
        </w:rPr>
        <w:t>כך</w:t>
      </w:r>
      <w:bookmarkStart w:id="2418" w:name="_ETM_Q3_745286"/>
      <w:bookmarkEnd w:id="2418"/>
      <w:r>
        <w:rPr>
          <w:rFonts w:hint="cs"/>
          <w:rtl/>
        </w:rPr>
        <w:t>,</w:t>
      </w:r>
      <w:r>
        <w:rPr>
          <w:rtl/>
        </w:rPr>
        <w:t xml:space="preserve"> </w:t>
      </w:r>
      <w:bookmarkStart w:id="2419" w:name="_ETM_Q3_746900"/>
      <w:bookmarkEnd w:id="2419"/>
      <w:r>
        <w:rPr>
          <w:rtl/>
        </w:rPr>
        <w:t xml:space="preserve">ולכן </w:t>
      </w:r>
      <w:bookmarkStart w:id="2420" w:name="_ETM_Q3_747740"/>
      <w:bookmarkEnd w:id="2420"/>
      <w:r>
        <w:rPr>
          <w:rtl/>
        </w:rPr>
        <w:t xml:space="preserve">יש </w:t>
      </w:r>
      <w:bookmarkStart w:id="2421" w:name="_ETM_Q3_747949"/>
      <w:bookmarkEnd w:id="2421"/>
      <w:r>
        <w:rPr>
          <w:rtl/>
        </w:rPr>
        <w:t xml:space="preserve">למצוא </w:t>
      </w:r>
      <w:bookmarkStart w:id="2422" w:name="_ETM_Q3_748309"/>
      <w:bookmarkEnd w:id="2422"/>
      <w:r>
        <w:rPr>
          <w:rtl/>
        </w:rPr>
        <w:t xml:space="preserve">את </w:t>
      </w:r>
      <w:bookmarkStart w:id="2423" w:name="_ETM_Q3_748460"/>
      <w:bookmarkEnd w:id="2423"/>
      <w:r>
        <w:rPr>
          <w:rtl/>
        </w:rPr>
        <w:t xml:space="preserve">הדרך </w:t>
      </w:r>
      <w:bookmarkStart w:id="2424" w:name="_ETM_Q3_748849"/>
      <w:bookmarkEnd w:id="2424"/>
      <w:r>
        <w:rPr>
          <w:rtl/>
        </w:rPr>
        <w:t xml:space="preserve">להקל </w:t>
      </w:r>
      <w:bookmarkStart w:id="2425" w:name="_ETM_Q3_749629"/>
      <w:bookmarkEnd w:id="2425"/>
      <w:r>
        <w:rPr>
          <w:rtl/>
        </w:rPr>
        <w:t xml:space="preserve">את </w:t>
      </w:r>
      <w:bookmarkStart w:id="2426" w:name="_ETM_Q3_749840"/>
      <w:bookmarkEnd w:id="2426"/>
      <w:r>
        <w:rPr>
          <w:rtl/>
        </w:rPr>
        <w:t xml:space="preserve">הדרישות </w:t>
      </w:r>
      <w:bookmarkStart w:id="2427" w:name="_ETM_Q3_750319"/>
      <w:bookmarkEnd w:id="2427"/>
      <w:r>
        <w:rPr>
          <w:rtl/>
        </w:rPr>
        <w:t xml:space="preserve">הניצבות </w:t>
      </w:r>
      <w:bookmarkStart w:id="2428" w:name="_ETM_Q3_750800"/>
      <w:bookmarkEnd w:id="2428"/>
      <w:r>
        <w:rPr>
          <w:rtl/>
        </w:rPr>
        <w:t>בפניה</w:t>
      </w:r>
      <w:bookmarkStart w:id="2429" w:name="_ETM_Q3_748666"/>
      <w:bookmarkEnd w:id="2429"/>
      <w:r>
        <w:rPr>
          <w:rFonts w:hint="cs"/>
          <w:rtl/>
        </w:rPr>
        <w:t>ן</w:t>
      </w:r>
      <w:r>
        <w:rPr>
          <w:rtl/>
        </w:rPr>
        <w:t xml:space="preserve"> </w:t>
      </w:r>
      <w:bookmarkStart w:id="2430" w:name="_ETM_Q3_751580"/>
      <w:bookmarkEnd w:id="2430"/>
      <w:r>
        <w:rPr>
          <w:rtl/>
        </w:rPr>
        <w:t xml:space="preserve">ולתת </w:t>
      </w:r>
      <w:bookmarkStart w:id="2431" w:name="_ETM_Q3_752059"/>
      <w:bookmarkEnd w:id="2431"/>
      <w:r>
        <w:rPr>
          <w:rtl/>
        </w:rPr>
        <w:t xml:space="preserve">להן </w:t>
      </w:r>
      <w:bookmarkStart w:id="2432" w:name="_ETM_Q3_752300"/>
      <w:bookmarkEnd w:id="2432"/>
      <w:r>
        <w:rPr>
          <w:rtl/>
        </w:rPr>
        <w:t xml:space="preserve">מענה </w:t>
      </w:r>
      <w:bookmarkStart w:id="2433" w:name="_ETM_Q3_752960"/>
      <w:bookmarkEnd w:id="2433"/>
      <w:r w:rsidR="008F3BCB">
        <w:rPr>
          <w:rFonts w:hint="cs"/>
          <w:rtl/>
        </w:rPr>
        <w:t>ע</w:t>
      </w:r>
      <w:r>
        <w:rPr>
          <w:rtl/>
        </w:rPr>
        <w:t>ל</w:t>
      </w:r>
      <w:r w:rsidR="008F3BCB">
        <w:rPr>
          <w:rFonts w:hint="cs"/>
          <w:rtl/>
        </w:rPr>
        <w:t xml:space="preserve"> ה</w:t>
      </w:r>
      <w:r>
        <w:rPr>
          <w:rtl/>
        </w:rPr>
        <w:t>צ</w:t>
      </w:r>
      <w:bookmarkStart w:id="2434" w:name="_ETM_Q3_750576"/>
      <w:bookmarkEnd w:id="2434"/>
      <w:r>
        <w:rPr>
          <w:rtl/>
        </w:rPr>
        <w:t xml:space="preserve">ורך </w:t>
      </w:r>
      <w:bookmarkStart w:id="2435" w:name="_ETM_Q3_753500"/>
      <w:bookmarkEnd w:id="2435"/>
      <w:r>
        <w:rPr>
          <w:rtl/>
        </w:rPr>
        <w:t xml:space="preserve">הבטיחותי </w:t>
      </w:r>
      <w:bookmarkStart w:id="2436" w:name="_ETM_Q3_754559"/>
      <w:bookmarkEnd w:id="2436"/>
      <w:r>
        <w:rPr>
          <w:rFonts w:hint="cs"/>
          <w:rtl/>
        </w:rPr>
        <w:t>ה</w:t>
      </w:r>
      <w:bookmarkStart w:id="2437" w:name="_ETM_Q3_750356"/>
      <w:bookmarkEnd w:id="2437"/>
      <w:r>
        <w:rPr>
          <w:rtl/>
        </w:rPr>
        <w:t>דחוף</w:t>
      </w:r>
      <w:r>
        <w:rPr>
          <w:rFonts w:hint="cs"/>
          <w:rtl/>
        </w:rPr>
        <w:t>.</w:t>
      </w:r>
      <w:bookmarkStart w:id="2438" w:name="_ETM_Q3_757160"/>
      <w:bookmarkStart w:id="2439" w:name="_ETM_Q3_757010"/>
      <w:bookmarkEnd w:id="2438"/>
      <w:bookmarkEnd w:id="2439"/>
      <w:r>
        <w:rPr>
          <w:rFonts w:hint="cs"/>
          <w:rtl/>
        </w:rPr>
        <w:t xml:space="preserve"> </w:t>
      </w:r>
      <w:bookmarkStart w:id="2440" w:name="_ETM_Q3_757064"/>
      <w:bookmarkStart w:id="2441" w:name="TOR_Q4"/>
      <w:bookmarkEnd w:id="2440"/>
      <w:bookmarkEnd w:id="2441"/>
      <w:r>
        <w:rPr>
          <w:rFonts w:hint="cs"/>
          <w:rtl/>
        </w:rPr>
        <w:t xml:space="preserve">הצעת החוק תסייע בצמצום הסיכון הנשקף לחייו ולשלמות גופו של מי </w:t>
      </w:r>
      <w:bookmarkStart w:id="2442" w:name="_ETM_Q4_159727"/>
      <w:bookmarkEnd w:id="2442"/>
      <w:r>
        <w:rPr>
          <w:rFonts w:hint="cs"/>
          <w:rtl/>
        </w:rPr>
        <w:t xml:space="preserve">שמתגורר במבנה שאינו מחובר באופן מוסדר לחשמל כיום, שכן היעדר </w:t>
      </w:r>
      <w:bookmarkStart w:id="2443" w:name="_ETM_Q4_168251"/>
      <w:bookmarkEnd w:id="2443"/>
      <w:r>
        <w:rPr>
          <w:rFonts w:hint="cs"/>
          <w:rtl/>
        </w:rPr>
        <w:t xml:space="preserve">חיבור לחשמל במהלך מלחמה מגביר את הסכנה הנשקפת למתגוררים במבנה </w:t>
      </w:r>
      <w:bookmarkStart w:id="2444" w:name="_ETM_Q4_176778"/>
      <w:bookmarkEnd w:id="2444"/>
      <w:r>
        <w:rPr>
          <w:rFonts w:hint="cs"/>
          <w:rtl/>
        </w:rPr>
        <w:t xml:space="preserve">באופן משמעותי. חוק דומה נחקק בעבר גם הוא בשל </w:t>
      </w:r>
      <w:bookmarkStart w:id="2445" w:name="_ETM_Q4_177427"/>
      <w:bookmarkEnd w:id="2445"/>
      <w:r>
        <w:rPr>
          <w:rFonts w:hint="cs"/>
          <w:rtl/>
        </w:rPr>
        <w:t xml:space="preserve">צורך בטיחותי </w:t>
      </w:r>
      <w:r>
        <w:rPr>
          <w:rtl/>
        </w:rPr>
        <w:t>–</w:t>
      </w:r>
      <w:r>
        <w:rPr>
          <w:rFonts w:hint="cs"/>
          <w:rtl/>
        </w:rPr>
        <w:t xml:space="preserve"> חוק אספקת חשמל, </w:t>
      </w:r>
      <w:proofErr w:type="spellStart"/>
      <w:r>
        <w:rPr>
          <w:rFonts w:hint="cs"/>
          <w:rtl/>
        </w:rPr>
        <w:t>התשנ"ו</w:t>
      </w:r>
      <w:proofErr w:type="spellEnd"/>
      <w:r>
        <w:rPr>
          <w:rtl/>
        </w:rPr>
        <w:t>–</w:t>
      </w:r>
      <w:r>
        <w:rPr>
          <w:rFonts w:hint="cs"/>
          <w:rtl/>
        </w:rPr>
        <w:t xml:space="preserve">1996 </w:t>
      </w:r>
      <w:r>
        <w:rPr>
          <w:rFonts w:hint="eastAsia"/>
          <w:rtl/>
        </w:rPr>
        <w:t xml:space="preserve">– </w:t>
      </w:r>
      <w:r>
        <w:rPr>
          <w:rFonts w:hint="cs"/>
          <w:rtl/>
        </w:rPr>
        <w:t xml:space="preserve">לתקופה זמנית. </w:t>
      </w:r>
    </w:p>
    <w:p w:rsidR="00E9034C" w:rsidRDefault="00E9034C" w:rsidP="009635F5">
      <w:pPr>
        <w:rPr>
          <w:rtl/>
        </w:rPr>
      </w:pPr>
    </w:p>
    <w:p w:rsidR="00E9034C" w:rsidRDefault="00E9034C" w:rsidP="008F3BCB">
      <w:pPr>
        <w:rPr>
          <w:rtl/>
        </w:rPr>
      </w:pPr>
      <w:r>
        <w:rPr>
          <w:rFonts w:hint="cs"/>
          <w:rtl/>
        </w:rPr>
        <w:t xml:space="preserve">בימים אלה של לחימה משמעותית, אין לי </w:t>
      </w:r>
      <w:bookmarkStart w:id="2446" w:name="_ETM_Q4_184618"/>
      <w:bookmarkEnd w:id="2446"/>
      <w:r>
        <w:rPr>
          <w:rFonts w:hint="cs"/>
          <w:rtl/>
        </w:rPr>
        <w:t xml:space="preserve">ספק שעל הכנסת למצוא את הדרך המתאימה לסייע ליישובים </w:t>
      </w:r>
      <w:bookmarkStart w:id="2447" w:name="_ETM_Q4_191833"/>
      <w:bookmarkEnd w:id="2447"/>
      <w:r>
        <w:rPr>
          <w:rFonts w:hint="cs"/>
          <w:rtl/>
        </w:rPr>
        <w:t xml:space="preserve">הללו. הממשלה אף מצאה לנכון לייחד להם הטבות ייחודיות בשורת </w:t>
      </w:r>
      <w:bookmarkStart w:id="2448" w:name="_ETM_Q4_199626"/>
      <w:bookmarkEnd w:id="2448"/>
      <w:r>
        <w:rPr>
          <w:rFonts w:hint="cs"/>
          <w:rtl/>
        </w:rPr>
        <w:t xml:space="preserve">החלטות ממשלה, בין היתר לנוכח שירותם הצבאי המשמעותי ושיעורי הגיוס </w:t>
      </w:r>
      <w:bookmarkStart w:id="2449" w:name="_ETM_Q4_207611"/>
      <w:bookmarkEnd w:id="2449"/>
      <w:r>
        <w:rPr>
          <w:rFonts w:hint="cs"/>
          <w:rtl/>
        </w:rPr>
        <w:t xml:space="preserve">הגבוהים במיוחד בקרבם. </w:t>
      </w:r>
    </w:p>
    <w:p w:rsidR="00E9034C" w:rsidRDefault="00E9034C" w:rsidP="009635F5">
      <w:pPr>
        <w:rPr>
          <w:rtl/>
        </w:rPr>
      </w:pPr>
      <w:bookmarkStart w:id="2450" w:name="_ETM_Q4_210682"/>
      <w:bookmarkStart w:id="2451" w:name="_ETM_Q4_210747"/>
      <w:bookmarkEnd w:id="2450"/>
      <w:bookmarkEnd w:id="2451"/>
    </w:p>
    <w:p w:rsidR="00E9034C" w:rsidRDefault="00E9034C" w:rsidP="008F3BCB">
      <w:pPr>
        <w:rPr>
          <w:rtl/>
        </w:rPr>
      </w:pPr>
      <w:bookmarkStart w:id="2452" w:name="_ETM_Q4_210826"/>
      <w:bookmarkStart w:id="2453" w:name="_ETM_Q4_210883"/>
      <w:bookmarkEnd w:id="2452"/>
      <w:bookmarkEnd w:id="2453"/>
      <w:r>
        <w:rPr>
          <w:rFonts w:hint="cs"/>
          <w:rtl/>
        </w:rPr>
        <w:t xml:space="preserve">בהצעת החוק מוצע להסמיך את שר האנרגיה והתשתיות, בהתייעצות עם שר הפנים, לקבוע בצו מבנים למגורים </w:t>
      </w:r>
      <w:bookmarkStart w:id="2454" w:name="_ETM_Q4_213762"/>
      <w:bookmarkEnd w:id="2454"/>
      <w:r>
        <w:rPr>
          <w:rFonts w:hint="cs"/>
          <w:rtl/>
        </w:rPr>
        <w:t xml:space="preserve">שיהיו זכאים לחיבור חשמל, לאחר ששוכנע כי חיבורם נדרש </w:t>
      </w:r>
      <w:bookmarkStart w:id="2455" w:name="_ETM_Q4_219017"/>
      <w:bookmarkEnd w:id="2455"/>
      <w:r>
        <w:rPr>
          <w:rFonts w:hint="cs"/>
          <w:rtl/>
        </w:rPr>
        <w:t xml:space="preserve">מטעמי בטיחות או נסיבות מיוחדות המצדיקות את חיבורם. </w:t>
      </w:r>
      <w:bookmarkStart w:id="2456" w:name="_ETM_Q4_225865"/>
      <w:bookmarkStart w:id="2457" w:name="_ETM_Q4_225925"/>
      <w:bookmarkStart w:id="2458" w:name="_ETM_Q4_226010"/>
      <w:bookmarkStart w:id="2459" w:name="_ETM_Q4_226066"/>
      <w:bookmarkEnd w:id="2456"/>
      <w:bookmarkEnd w:id="2457"/>
      <w:bookmarkEnd w:id="2458"/>
      <w:bookmarkEnd w:id="2459"/>
      <w:r>
        <w:rPr>
          <w:rFonts w:hint="cs"/>
          <w:rtl/>
        </w:rPr>
        <w:t xml:space="preserve">הזכאות מוגבלת </w:t>
      </w:r>
      <w:bookmarkStart w:id="2460" w:name="_ETM_Q4_227961"/>
      <w:bookmarkEnd w:id="2460"/>
      <w:r>
        <w:rPr>
          <w:rFonts w:hint="cs"/>
          <w:rtl/>
        </w:rPr>
        <w:t xml:space="preserve">רק למתחמים עם מבנים למטרות מגורים שלא ניתן </w:t>
      </w:r>
      <w:r w:rsidR="008F3BCB">
        <w:rPr>
          <w:rFonts w:hint="cs"/>
          <w:rtl/>
        </w:rPr>
        <w:t xml:space="preserve">להם </w:t>
      </w:r>
      <w:r>
        <w:rPr>
          <w:rFonts w:hint="cs"/>
          <w:rtl/>
        </w:rPr>
        <w:t xml:space="preserve">היתר </w:t>
      </w:r>
      <w:bookmarkStart w:id="2461" w:name="_ETM_Q4_234009"/>
      <w:bookmarkEnd w:id="2461"/>
      <w:r>
        <w:rPr>
          <w:rFonts w:hint="cs"/>
          <w:rtl/>
        </w:rPr>
        <w:t xml:space="preserve">בנייה בשל קושי תכנוני חיצוני. הרשות המקומית תעניק לדיירי המבנה במתחם שהשר פרסם לגביו אישור שיהווה אסמכתה עבור חברת החשמל לאספקת חשמל לאותו מבנה, לאחר שמולאו הדרישות של חברת החשמל. </w:t>
      </w:r>
    </w:p>
    <w:p w:rsidR="00E9034C" w:rsidRDefault="00E9034C" w:rsidP="007A775F">
      <w:pPr>
        <w:rPr>
          <w:rtl/>
        </w:rPr>
      </w:pPr>
    </w:p>
    <w:p w:rsidR="00E9034C" w:rsidRDefault="00E9034C" w:rsidP="008F3BCB">
      <w:pPr>
        <w:rPr>
          <w:rtl/>
        </w:rPr>
      </w:pPr>
      <w:r>
        <w:rPr>
          <w:rFonts w:hint="cs"/>
          <w:rtl/>
        </w:rPr>
        <w:t>זה חוק חשוב, שיחול לתקופה של שנתיים</w:t>
      </w:r>
      <w:r w:rsidR="008F3BCB">
        <w:rPr>
          <w:rFonts w:hint="cs"/>
          <w:rtl/>
        </w:rPr>
        <w:t>,</w:t>
      </w:r>
      <w:r>
        <w:rPr>
          <w:rFonts w:hint="cs"/>
          <w:rtl/>
        </w:rPr>
        <w:t xml:space="preserve"> </w:t>
      </w:r>
      <w:r w:rsidR="008F3BCB">
        <w:rPr>
          <w:rFonts w:hint="cs"/>
          <w:rtl/>
        </w:rPr>
        <w:t>ו</w:t>
      </w:r>
      <w:r>
        <w:rPr>
          <w:rFonts w:hint="cs"/>
          <w:rtl/>
        </w:rPr>
        <w:t xml:space="preserve">במהלכן הרשויות והמועצות </w:t>
      </w:r>
      <w:bookmarkStart w:id="2462" w:name="_ETM_Q4_242792"/>
      <w:bookmarkEnd w:id="2462"/>
      <w:r>
        <w:rPr>
          <w:rFonts w:hint="cs"/>
          <w:rtl/>
        </w:rPr>
        <w:t xml:space="preserve">של אותם יישובים יצטרכו לעשות מאמץ, בסיוע משרד הפנים, להגיש </w:t>
      </w:r>
      <w:bookmarkStart w:id="2463" w:name="_ETM_Q4_249512"/>
      <w:bookmarkEnd w:id="2463"/>
      <w:r>
        <w:rPr>
          <w:rFonts w:hint="cs"/>
          <w:rtl/>
        </w:rPr>
        <w:t xml:space="preserve">תוכנית מפורטת על מנת לעמוד בהוראות החוק הקיים. </w:t>
      </w:r>
      <w:bookmarkStart w:id="2464" w:name="_ETM_Q4_256279"/>
      <w:bookmarkStart w:id="2465" w:name="_ETM_Q4_256337"/>
      <w:bookmarkStart w:id="2466" w:name="_ETM_Q4_256408"/>
      <w:bookmarkStart w:id="2467" w:name="_ETM_Q4_256460"/>
      <w:bookmarkEnd w:id="2464"/>
      <w:bookmarkEnd w:id="2465"/>
      <w:bookmarkEnd w:id="2466"/>
      <w:bookmarkEnd w:id="2467"/>
      <w:r>
        <w:rPr>
          <w:rFonts w:hint="cs"/>
          <w:rtl/>
        </w:rPr>
        <w:t xml:space="preserve">בהתאם להחלטות הממשלה </w:t>
      </w:r>
      <w:bookmarkStart w:id="2468" w:name="_ETM_Q4_259176"/>
      <w:bookmarkEnd w:id="2468"/>
      <w:r>
        <w:rPr>
          <w:rFonts w:hint="cs"/>
          <w:rtl/>
        </w:rPr>
        <w:t xml:space="preserve">ולהצעת החוק, היישובים הללו יקבלו לשם כך סיוע תקציבי, ובעיקר </w:t>
      </w:r>
      <w:bookmarkStart w:id="2469" w:name="_ETM_Q4_266328"/>
      <w:bookmarkEnd w:id="2469"/>
      <w:r>
        <w:rPr>
          <w:rFonts w:hint="cs"/>
          <w:rtl/>
        </w:rPr>
        <w:t>סיוע מקצועי, על מנת שיוכלו להאיץ את תהליכי הת</w:t>
      </w:r>
      <w:r w:rsidR="008F3BCB">
        <w:rPr>
          <w:rFonts w:hint="cs"/>
          <w:rtl/>
        </w:rPr>
        <w:t>ו</w:t>
      </w:r>
      <w:r>
        <w:rPr>
          <w:rFonts w:hint="cs"/>
          <w:rtl/>
        </w:rPr>
        <w:t xml:space="preserve">כניות המפורטות אצלן ככל הניתן ועל מנת שבתום התקופה הן יוכלו להתחבר לחשמל באופן סדור. </w:t>
      </w:r>
    </w:p>
    <w:p w:rsidR="00E9034C" w:rsidRDefault="00E9034C" w:rsidP="007A775F">
      <w:pPr>
        <w:rPr>
          <w:rtl/>
        </w:rPr>
      </w:pPr>
      <w:bookmarkStart w:id="2470" w:name="_ETM_Q4_270128"/>
      <w:bookmarkStart w:id="2471" w:name="_ETM_Q4_270189"/>
      <w:bookmarkEnd w:id="2470"/>
      <w:bookmarkEnd w:id="2471"/>
    </w:p>
    <w:p w:rsidR="00E9034C" w:rsidRDefault="00E9034C" w:rsidP="007A775F">
      <w:pPr>
        <w:rPr>
          <w:rtl/>
        </w:rPr>
      </w:pPr>
      <w:bookmarkStart w:id="2472" w:name="_ETM_Q4_270256"/>
      <w:bookmarkStart w:id="2473" w:name="_ETM_Q4_270382"/>
      <w:bookmarkEnd w:id="2472"/>
      <w:bookmarkEnd w:id="2473"/>
      <w:r>
        <w:rPr>
          <w:rFonts w:hint="cs"/>
          <w:rtl/>
        </w:rPr>
        <w:t xml:space="preserve">אני חושב שלהתנגד בעת הזו לפתרונות ולהקלות ולהנציח </w:t>
      </w:r>
      <w:bookmarkStart w:id="2474" w:name="_ETM_Q4_278032"/>
      <w:bookmarkEnd w:id="2474"/>
      <w:r>
        <w:rPr>
          <w:rFonts w:hint="cs"/>
          <w:rtl/>
        </w:rPr>
        <w:t xml:space="preserve">מצב קיים בשביל הסדרה עתידית זאת טעות שתביא להפקרה </w:t>
      </w:r>
      <w:bookmarkStart w:id="2475" w:name="_ETM_Q4_284480"/>
      <w:bookmarkEnd w:id="2475"/>
      <w:r>
        <w:rPr>
          <w:rFonts w:hint="cs"/>
          <w:rtl/>
        </w:rPr>
        <w:t xml:space="preserve">של העורף. </w:t>
      </w:r>
      <w:bookmarkStart w:id="2476" w:name="_ETM_Q4_285968"/>
      <w:bookmarkStart w:id="2477" w:name="_ETM_Q4_286039"/>
      <w:bookmarkStart w:id="2478" w:name="_ETM_Q4_286112"/>
      <w:bookmarkStart w:id="2479" w:name="_ETM_Q4_286166"/>
      <w:bookmarkEnd w:id="2476"/>
      <w:bookmarkEnd w:id="2477"/>
      <w:bookmarkEnd w:id="2478"/>
      <w:bookmarkEnd w:id="2479"/>
      <w:r>
        <w:rPr>
          <w:rFonts w:hint="cs"/>
          <w:rtl/>
        </w:rPr>
        <w:t>נסיבות המלחמה מייצרות קושי ופגיעה ממשיים</w:t>
      </w:r>
      <w:r w:rsidR="008F3BCB">
        <w:rPr>
          <w:rFonts w:hint="cs"/>
          <w:rtl/>
        </w:rPr>
        <w:t>,</w:t>
      </w:r>
      <w:r>
        <w:rPr>
          <w:rFonts w:hint="cs"/>
          <w:rtl/>
        </w:rPr>
        <w:t xml:space="preserve"> והחיבור לחשמל </w:t>
      </w:r>
      <w:bookmarkStart w:id="2480" w:name="_ETM_Q4_293280"/>
      <w:bookmarkEnd w:id="2480"/>
      <w:r>
        <w:rPr>
          <w:rFonts w:hint="cs"/>
          <w:rtl/>
        </w:rPr>
        <w:t xml:space="preserve">חשוב שבעתיים בימים אלה. איננו יכולים להתעלם מהפגיעה הזו ביחס </w:t>
      </w:r>
      <w:bookmarkStart w:id="2481" w:name="_ETM_Q4_302625"/>
      <w:bookmarkEnd w:id="2481"/>
      <w:r>
        <w:rPr>
          <w:rFonts w:hint="cs"/>
          <w:rtl/>
        </w:rPr>
        <w:t xml:space="preserve">ליישובים שמיטב בניהם מחרפים את חייהם במלחמה שעה שבתיהם לא מחוברים לחשמל באופן המהווה סיכון בטיחותי למשפחותיהם. </w:t>
      </w:r>
    </w:p>
    <w:p w:rsidR="00E9034C" w:rsidRDefault="00E9034C" w:rsidP="007A775F">
      <w:pPr>
        <w:rPr>
          <w:rtl/>
        </w:rPr>
      </w:pPr>
    </w:p>
    <w:p w:rsidR="00E9034C" w:rsidRDefault="00E9034C" w:rsidP="008F3BCB">
      <w:pPr>
        <w:rPr>
          <w:rtl/>
        </w:rPr>
      </w:pPr>
      <w:r>
        <w:rPr>
          <w:rFonts w:hint="cs"/>
          <w:rtl/>
        </w:rPr>
        <w:t xml:space="preserve">אני מודע לכך </w:t>
      </w:r>
      <w:bookmarkStart w:id="2482" w:name="_ETM_Q4_296309"/>
      <w:bookmarkEnd w:id="2482"/>
      <w:r>
        <w:rPr>
          <w:rFonts w:hint="cs"/>
          <w:rtl/>
        </w:rPr>
        <w:t xml:space="preserve">שמדובר בהצעת חוק שחותרת </w:t>
      </w:r>
      <w:r w:rsidR="008F3BCB">
        <w:rPr>
          <w:rFonts w:hint="eastAsia"/>
          <w:rtl/>
        </w:rPr>
        <w:t xml:space="preserve">– </w:t>
      </w:r>
      <w:r>
        <w:rPr>
          <w:rFonts w:hint="cs"/>
          <w:rtl/>
        </w:rPr>
        <w:t xml:space="preserve">לתקופה זמנית בלבד </w:t>
      </w:r>
      <w:r w:rsidR="008F3BCB">
        <w:rPr>
          <w:rFonts w:hint="eastAsia"/>
          <w:rtl/>
        </w:rPr>
        <w:t xml:space="preserve">– </w:t>
      </w:r>
      <w:r>
        <w:rPr>
          <w:rFonts w:hint="cs"/>
          <w:rtl/>
        </w:rPr>
        <w:t xml:space="preserve">תחת מטרות הסדרת </w:t>
      </w:r>
      <w:bookmarkStart w:id="2483" w:name="_ETM_Q4_303206"/>
      <w:bookmarkEnd w:id="2483"/>
      <w:r>
        <w:rPr>
          <w:rFonts w:hint="cs"/>
          <w:rtl/>
        </w:rPr>
        <w:t xml:space="preserve">הבנייה, ויש שיטענו שהיא תתמרץ בנייה לא חוקית. אך הצורך </w:t>
      </w:r>
      <w:bookmarkStart w:id="2484" w:name="_ETM_Q4_310261"/>
      <w:bookmarkEnd w:id="2484"/>
      <w:r>
        <w:rPr>
          <w:rFonts w:hint="cs"/>
          <w:rtl/>
        </w:rPr>
        <w:t xml:space="preserve">והמצוקה של האוכלוסייה הדרוזית והצ'רקסית, בין היתר לנוכח המיקומים של </w:t>
      </w:r>
      <w:bookmarkStart w:id="2485" w:name="_ETM_Q4_319589"/>
      <w:bookmarkEnd w:id="2485"/>
      <w:r>
        <w:rPr>
          <w:rFonts w:hint="cs"/>
          <w:rtl/>
        </w:rPr>
        <w:t xml:space="preserve">היישובים שלהם באזורי גבול, הם אדירים, ואיננו יכולים להתעלם מהם </w:t>
      </w:r>
      <w:bookmarkStart w:id="2486" w:name="_ETM_Q4_327572"/>
      <w:bookmarkEnd w:id="2486"/>
      <w:r>
        <w:rPr>
          <w:rFonts w:hint="cs"/>
          <w:rtl/>
        </w:rPr>
        <w:t>בתקופה זו. החוק יחול על בתים שכבר מתגוררים בהם, ולתקופה זמנית, ובשל כך לא יהיה תמריץ לבנייה לא חוקית</w:t>
      </w:r>
      <w:r w:rsidR="008F3BCB">
        <w:rPr>
          <w:rFonts w:hint="cs"/>
          <w:rtl/>
        </w:rPr>
        <w:t>,</w:t>
      </w:r>
      <w:r>
        <w:rPr>
          <w:rFonts w:hint="cs"/>
          <w:rtl/>
        </w:rPr>
        <w:t xml:space="preserve"> מה </w:t>
      </w:r>
      <w:bookmarkStart w:id="2487" w:name="_ETM_Q4_329408"/>
      <w:bookmarkEnd w:id="2487"/>
      <w:r>
        <w:rPr>
          <w:rFonts w:hint="cs"/>
          <w:rtl/>
        </w:rPr>
        <w:t xml:space="preserve">גם שבתקופת הוראת השעה ייעשו מאמצים למצוא פתרונות שלא יפגעו </w:t>
      </w:r>
      <w:bookmarkStart w:id="2488" w:name="_ETM_Q4_337089"/>
      <w:bookmarkEnd w:id="2488"/>
      <w:r>
        <w:rPr>
          <w:rFonts w:hint="cs"/>
          <w:rtl/>
        </w:rPr>
        <w:t xml:space="preserve">בהמשך הסדרת הבנייה. </w:t>
      </w:r>
    </w:p>
    <w:p w:rsidR="00E9034C" w:rsidRDefault="00E9034C" w:rsidP="007A775F">
      <w:pPr>
        <w:rPr>
          <w:rtl/>
        </w:rPr>
      </w:pPr>
    </w:p>
    <w:p w:rsidR="00E9034C" w:rsidRDefault="00E9034C" w:rsidP="00787B24">
      <w:pPr>
        <w:rPr>
          <w:rtl/>
        </w:rPr>
      </w:pPr>
      <w:r>
        <w:rPr>
          <w:rFonts w:hint="cs"/>
          <w:rtl/>
        </w:rPr>
        <w:t xml:space="preserve">בהכנת הצעת החוק אצעד עקב בצד אגודל </w:t>
      </w:r>
      <w:bookmarkStart w:id="2489" w:name="_ETM_Q4_339256"/>
      <w:bookmarkEnd w:id="2489"/>
      <w:r>
        <w:rPr>
          <w:rFonts w:hint="cs"/>
          <w:rtl/>
        </w:rPr>
        <w:t xml:space="preserve">ליצירת האיזונים המתאימים עם הגורמים המקצועיים במשרד הפנים והאנרגיה והתשתיות, </w:t>
      </w:r>
      <w:bookmarkStart w:id="2490" w:name="_ETM_Q4_348904"/>
      <w:bookmarkEnd w:id="2490"/>
      <w:r>
        <w:rPr>
          <w:rFonts w:hint="cs"/>
          <w:rtl/>
        </w:rPr>
        <w:t xml:space="preserve">ותוך קשב גם לייעוץ המשפטי של הכנסת, על מנת לייצר את </w:t>
      </w:r>
      <w:bookmarkStart w:id="2491" w:name="_ETM_Q4_355688"/>
      <w:bookmarkEnd w:id="2491"/>
      <w:r>
        <w:rPr>
          <w:rFonts w:hint="cs"/>
          <w:rtl/>
        </w:rPr>
        <w:t>הפתרון הזמני המיטבי שיתחשב במכלול השיקולים.</w:t>
      </w:r>
      <w:bookmarkStart w:id="2492" w:name="_ETM_Q4_363592"/>
      <w:bookmarkStart w:id="2493" w:name="_ETM_Q4_363667"/>
      <w:bookmarkStart w:id="2494" w:name="_ETM_Q4_363720"/>
      <w:bookmarkStart w:id="2495" w:name="_ETM_Q4_363786"/>
      <w:bookmarkEnd w:id="2492"/>
      <w:bookmarkEnd w:id="2493"/>
      <w:bookmarkEnd w:id="2494"/>
      <w:bookmarkEnd w:id="2495"/>
      <w:r>
        <w:rPr>
          <w:rFonts w:hint="cs"/>
          <w:rtl/>
        </w:rPr>
        <w:t xml:space="preserve"> ישנה חשיבות ביישום מהיר </w:t>
      </w:r>
      <w:bookmarkStart w:id="2496" w:name="_ETM_Q4_361560"/>
      <w:bookmarkEnd w:id="2496"/>
      <w:r>
        <w:rPr>
          <w:rFonts w:hint="cs"/>
          <w:rtl/>
        </w:rPr>
        <w:t>של החקיקה הזו, ובה בעת חשוב גם שהרשויות המקומיות של היישובים יפעלו ביתר שאת</w:t>
      </w:r>
      <w:r w:rsidR="008F3BCB">
        <w:rPr>
          <w:rFonts w:hint="cs"/>
          <w:rtl/>
        </w:rPr>
        <w:t>,</w:t>
      </w:r>
      <w:r>
        <w:rPr>
          <w:rFonts w:hint="cs"/>
          <w:rtl/>
        </w:rPr>
        <w:t xml:space="preserve"> בשיתוף ובתיאום עם משרדי </w:t>
      </w:r>
      <w:bookmarkStart w:id="2497" w:name="_ETM_Q4_363652"/>
      <w:bookmarkEnd w:id="2497"/>
      <w:r>
        <w:rPr>
          <w:rFonts w:hint="cs"/>
          <w:rtl/>
        </w:rPr>
        <w:t>הממשלה</w:t>
      </w:r>
      <w:r w:rsidR="008F3BCB">
        <w:rPr>
          <w:rFonts w:hint="cs"/>
          <w:rtl/>
        </w:rPr>
        <w:t>,</w:t>
      </w:r>
      <w:r>
        <w:rPr>
          <w:rFonts w:hint="cs"/>
          <w:rtl/>
        </w:rPr>
        <w:t xml:space="preserve"> בתקופת הוראת השעה של החוק להגשת תוכנית מפורטת. </w:t>
      </w:r>
    </w:p>
    <w:p w:rsidR="00E9034C" w:rsidRDefault="00E9034C" w:rsidP="007A775F">
      <w:pPr>
        <w:rPr>
          <w:rtl/>
        </w:rPr>
      </w:pPr>
      <w:bookmarkStart w:id="2498" w:name="_ETM_Q4_370404"/>
      <w:bookmarkStart w:id="2499" w:name="_ETM_Q4_370485"/>
      <w:bookmarkEnd w:id="2498"/>
      <w:bookmarkEnd w:id="2499"/>
    </w:p>
    <w:p w:rsidR="00E9034C" w:rsidRDefault="00E9034C" w:rsidP="007A775F">
      <w:pPr>
        <w:rPr>
          <w:rtl/>
        </w:rPr>
      </w:pPr>
      <w:bookmarkStart w:id="2500" w:name="_ETM_Q4_370564"/>
      <w:bookmarkStart w:id="2501" w:name="_ETM_Q4_370624"/>
      <w:bookmarkEnd w:id="2500"/>
      <w:bookmarkEnd w:id="2501"/>
      <w:r>
        <w:rPr>
          <w:rFonts w:hint="cs"/>
          <w:rtl/>
        </w:rPr>
        <w:t xml:space="preserve">לסיכום, </w:t>
      </w:r>
      <w:bookmarkStart w:id="2502" w:name="_ETM_Q4_371796"/>
      <w:bookmarkEnd w:id="2502"/>
      <w:r>
        <w:rPr>
          <w:rFonts w:hint="cs"/>
          <w:rtl/>
        </w:rPr>
        <w:t xml:space="preserve">זו הצעה חשובה שפותרת עוול שתוצאותיו בתקופת המלחמה עלולות להיות </w:t>
      </w:r>
      <w:bookmarkStart w:id="2503" w:name="_ETM_Q4_379813"/>
      <w:bookmarkEnd w:id="2503"/>
      <w:r>
        <w:rPr>
          <w:rFonts w:hint="cs"/>
          <w:rtl/>
        </w:rPr>
        <w:t xml:space="preserve">הרות גורל. אני מודה לפורום ראשי הרשויות הדרוזיות והצ'רקסיות, לשייח' </w:t>
      </w:r>
      <w:bookmarkStart w:id="2504" w:name="_ETM_Q4_389892"/>
      <w:bookmarkEnd w:id="2504"/>
      <w:proofErr w:type="spellStart"/>
      <w:r>
        <w:rPr>
          <w:rFonts w:hint="cs"/>
          <w:rtl/>
        </w:rPr>
        <w:t>מוואפק</w:t>
      </w:r>
      <w:proofErr w:type="spellEnd"/>
      <w:r>
        <w:rPr>
          <w:rFonts w:hint="cs"/>
          <w:rtl/>
        </w:rPr>
        <w:t xml:space="preserve"> טריף, לחבריי השרים, לשר הפנים משה ארבל, לשר המשפטים </w:t>
      </w:r>
      <w:bookmarkStart w:id="2505" w:name="_ETM_Q4_397492"/>
      <w:bookmarkEnd w:id="2505"/>
      <w:r>
        <w:rPr>
          <w:rFonts w:hint="cs"/>
          <w:rtl/>
        </w:rPr>
        <w:t>יריב לוין, לשר האנרגיה היוצא ישראל כץ</w:t>
      </w:r>
      <w:r w:rsidR="008F3BCB">
        <w:rPr>
          <w:rFonts w:hint="cs"/>
          <w:rtl/>
        </w:rPr>
        <w:t>,</w:t>
      </w:r>
      <w:r>
        <w:rPr>
          <w:rFonts w:hint="cs"/>
          <w:rtl/>
        </w:rPr>
        <w:t xml:space="preserve"> שסייע לי בתהליך ההתנעה, ולשר האנרגיה הנכנס אלי כהן, שנותנים לי רוח גבית להמשך קידום ההצעה ונכונים לסייע בידי ליישום העתידי של החקיקה. </w:t>
      </w:r>
    </w:p>
    <w:p w:rsidR="00E9034C" w:rsidRDefault="00E9034C" w:rsidP="007A775F">
      <w:pPr>
        <w:rPr>
          <w:rtl/>
        </w:rPr>
      </w:pPr>
    </w:p>
    <w:p w:rsidR="00E9034C" w:rsidRDefault="00E9034C" w:rsidP="00787B24">
      <w:pPr>
        <w:rPr>
          <w:rtl/>
        </w:rPr>
      </w:pPr>
      <w:r>
        <w:rPr>
          <w:rFonts w:hint="cs"/>
          <w:rtl/>
        </w:rPr>
        <w:t>אני קורא לכם, חבריי חברי וחברות הכנסת, לאשר את הצעת החוק בקריאה הטרומית. תודה.</w:t>
      </w:r>
    </w:p>
    <w:p w:rsidR="00E9034C" w:rsidRDefault="00E9034C" w:rsidP="007A775F">
      <w:pPr>
        <w:rPr>
          <w:rtl/>
        </w:rPr>
      </w:pPr>
    </w:p>
    <w:p w:rsidR="00E9034C" w:rsidRDefault="00E9034C" w:rsidP="007A775F">
      <w:pPr>
        <w:pStyle w:val="af6"/>
        <w:keepNext/>
        <w:rPr>
          <w:rtl/>
        </w:rPr>
      </w:pPr>
      <w:r w:rsidRPr="0062492F">
        <w:rPr>
          <w:rStyle w:val="TagStyle"/>
          <w:rtl/>
        </w:rPr>
        <w:t xml:space="preserve">&lt;&lt; קריאה &gt;&gt; </w:t>
      </w:r>
      <w:r>
        <w:rPr>
          <w:rtl/>
        </w:rPr>
        <w:t>ואליד אלהואשלה (רע"מ – הרשימה הערבית המאוחדת):</w:t>
      </w:r>
      <w:r w:rsidRPr="0062492F">
        <w:rPr>
          <w:rStyle w:val="TagStyle"/>
          <w:rtl/>
        </w:rPr>
        <w:t xml:space="preserve"> &lt;&lt; קריאה &gt;&gt;</w:t>
      </w:r>
      <w:r>
        <w:rPr>
          <w:rtl/>
        </w:rPr>
        <w:t xml:space="preserve">  </w:t>
      </w:r>
    </w:p>
    <w:p w:rsidR="00E9034C" w:rsidRPr="0062492F" w:rsidRDefault="00E9034C" w:rsidP="007A775F">
      <w:pPr>
        <w:rPr>
          <w:rtl/>
          <w:lang w:eastAsia="he-IL"/>
        </w:rPr>
      </w:pPr>
    </w:p>
    <w:p w:rsidR="00E9034C" w:rsidRDefault="00E9034C" w:rsidP="007A775F">
      <w:pPr>
        <w:rPr>
          <w:rtl/>
        </w:rPr>
      </w:pPr>
      <w:r>
        <w:rPr>
          <w:rFonts w:hint="cs"/>
          <w:rtl/>
          <w:lang w:eastAsia="he-IL"/>
        </w:rPr>
        <w:t>מה עם החברה הערבית? למה החברה הערבית לא כלולה בהצעה?</w:t>
      </w:r>
    </w:p>
    <w:p w:rsidR="00E9034C" w:rsidRPr="00BA1102" w:rsidRDefault="00E9034C" w:rsidP="009635F5">
      <w:pPr>
        <w:rPr>
          <w:rtl/>
        </w:rPr>
      </w:pPr>
    </w:p>
    <w:p w:rsidR="00E9034C" w:rsidRDefault="00E9034C" w:rsidP="007A775F">
      <w:pPr>
        <w:pStyle w:val="af7"/>
        <w:keepNext/>
        <w:rPr>
          <w:rtl/>
        </w:rPr>
      </w:pPr>
      <w:r w:rsidRPr="0062492F">
        <w:rPr>
          <w:rStyle w:val="TagStyle"/>
          <w:rtl/>
        </w:rPr>
        <w:t xml:space="preserve"> &lt;&lt; יור &gt;&gt; </w:t>
      </w:r>
      <w:r>
        <w:rPr>
          <w:rtl/>
        </w:rPr>
        <w:t>היו"ר אמיר אוחנה:</w:t>
      </w:r>
      <w:r w:rsidRPr="0062492F">
        <w:rPr>
          <w:rStyle w:val="TagStyle"/>
          <w:rtl/>
        </w:rPr>
        <w:t xml:space="preserve"> &lt;&lt; יור &gt;&gt;</w:t>
      </w:r>
      <w:r>
        <w:rPr>
          <w:rtl/>
        </w:rPr>
        <w:t xml:space="preserve">  </w:t>
      </w:r>
    </w:p>
    <w:p w:rsidR="00E9034C" w:rsidRDefault="00E9034C" w:rsidP="0006298B">
      <w:pPr>
        <w:rPr>
          <w:rtl/>
          <w:lang w:eastAsia="he-IL"/>
        </w:rPr>
      </w:pPr>
    </w:p>
    <w:p w:rsidR="00E9034C" w:rsidRDefault="00E9034C" w:rsidP="008F3BCB">
      <w:pPr>
        <w:rPr>
          <w:rtl/>
          <w:lang w:eastAsia="he-IL"/>
        </w:rPr>
      </w:pPr>
      <w:r>
        <w:rPr>
          <w:rFonts w:hint="cs"/>
          <w:rtl/>
          <w:lang w:eastAsia="he-IL"/>
        </w:rPr>
        <w:t xml:space="preserve">תודה רבה לחבר הכנסת אופיר כץ. אני מזמין </w:t>
      </w:r>
      <w:bookmarkStart w:id="2506" w:name="_ETM_Q4_420727"/>
      <w:bookmarkEnd w:id="2506"/>
      <w:r>
        <w:rPr>
          <w:rFonts w:hint="cs"/>
          <w:rtl/>
          <w:lang w:eastAsia="he-IL"/>
        </w:rPr>
        <w:t xml:space="preserve">כעת את שר האנרגיה אלי כהן לשאת את דברו </w:t>
      </w:r>
      <w:bookmarkStart w:id="2507" w:name="_ETM_Q4_429258"/>
      <w:bookmarkEnd w:id="2507"/>
      <w:r>
        <w:rPr>
          <w:rFonts w:hint="cs"/>
          <w:rtl/>
          <w:lang w:eastAsia="he-IL"/>
        </w:rPr>
        <w:t xml:space="preserve">ולומר את עמדת הממשלה. בבקשה, כבוד השר </w:t>
      </w:r>
      <w:r w:rsidR="008F3BCB">
        <w:rPr>
          <w:rFonts w:hint="eastAsia"/>
          <w:rtl/>
          <w:lang w:eastAsia="he-IL"/>
        </w:rPr>
        <w:t xml:space="preserve">– </w:t>
      </w:r>
      <w:r>
        <w:rPr>
          <w:rFonts w:hint="cs"/>
          <w:rtl/>
          <w:lang w:eastAsia="he-IL"/>
        </w:rPr>
        <w:t xml:space="preserve">אם אינני טועה, </w:t>
      </w:r>
      <w:bookmarkStart w:id="2508" w:name="_ETM_Q4_435996"/>
      <w:bookmarkEnd w:id="2508"/>
      <w:r>
        <w:rPr>
          <w:rFonts w:hint="cs"/>
          <w:rtl/>
          <w:lang w:eastAsia="he-IL"/>
        </w:rPr>
        <w:t>פעם ראשונה על הדוכן בתפקיד הזה.</w:t>
      </w:r>
    </w:p>
    <w:p w:rsidR="00E9034C" w:rsidRDefault="00E9034C" w:rsidP="007A775F">
      <w:pPr>
        <w:rPr>
          <w:rtl/>
          <w:lang w:eastAsia="he-IL"/>
        </w:rPr>
      </w:pPr>
    </w:p>
    <w:p w:rsidR="00E9034C" w:rsidRDefault="00E9034C" w:rsidP="007A775F">
      <w:pPr>
        <w:pStyle w:val="a4"/>
        <w:keepNext/>
        <w:rPr>
          <w:rtl/>
        </w:rPr>
      </w:pPr>
      <w:bookmarkStart w:id="2509" w:name="ET_speaker_6603_7"/>
      <w:r w:rsidRPr="00351F06">
        <w:rPr>
          <w:rStyle w:val="TagStyle"/>
          <w:rtl/>
        </w:rPr>
        <w:t xml:space="preserve"> &lt;&lt; דובר &gt;&gt; </w:t>
      </w:r>
      <w:bookmarkStart w:id="2510" w:name="_Toc156418603"/>
      <w:r>
        <w:rPr>
          <w:rtl/>
        </w:rPr>
        <w:t>שר האנרגיה והתשתיות אלי כהן:</w:t>
      </w:r>
      <w:bookmarkEnd w:id="2510"/>
      <w:r w:rsidRPr="00351F06">
        <w:rPr>
          <w:rStyle w:val="TagStyle"/>
          <w:rtl/>
        </w:rPr>
        <w:t xml:space="preserve"> &lt;&lt; דובר &gt;&gt;</w:t>
      </w:r>
      <w:r>
        <w:rPr>
          <w:rtl/>
        </w:rPr>
        <w:t xml:space="preserve">  </w:t>
      </w:r>
      <w:bookmarkEnd w:id="2509"/>
    </w:p>
    <w:p w:rsidR="00E9034C" w:rsidRDefault="00E9034C" w:rsidP="0006298B">
      <w:pPr>
        <w:rPr>
          <w:rtl/>
          <w:lang w:eastAsia="he-IL"/>
        </w:rPr>
      </w:pPr>
    </w:p>
    <w:p w:rsidR="00E9034C" w:rsidRDefault="00E9034C" w:rsidP="007A775F">
      <w:pPr>
        <w:rPr>
          <w:rtl/>
          <w:lang w:eastAsia="he-IL"/>
        </w:rPr>
      </w:pPr>
      <w:r>
        <w:rPr>
          <w:rFonts w:hint="cs"/>
          <w:rtl/>
          <w:lang w:eastAsia="he-IL"/>
        </w:rPr>
        <w:t>אכן כן.</w:t>
      </w:r>
    </w:p>
    <w:p w:rsidR="00E9034C" w:rsidRDefault="00E9034C" w:rsidP="007A775F">
      <w:pPr>
        <w:rPr>
          <w:rtl/>
          <w:lang w:eastAsia="he-IL"/>
        </w:rPr>
      </w:pPr>
    </w:p>
    <w:p w:rsidR="00E9034C" w:rsidRDefault="00E9034C" w:rsidP="007A775F">
      <w:pPr>
        <w:pStyle w:val="af7"/>
        <w:keepNext/>
        <w:rPr>
          <w:rtl/>
        </w:rPr>
      </w:pPr>
      <w:bookmarkStart w:id="2511" w:name="ET_yor_6423_8"/>
      <w:r w:rsidRPr="00351F06">
        <w:rPr>
          <w:rStyle w:val="TagStyle"/>
          <w:rtl/>
        </w:rPr>
        <w:t xml:space="preserve"> &lt;&lt; יור &gt;&gt; </w:t>
      </w:r>
      <w:r>
        <w:rPr>
          <w:rtl/>
        </w:rPr>
        <w:t>היו"ר אמיר אוחנה:</w:t>
      </w:r>
      <w:r w:rsidRPr="00351F06">
        <w:rPr>
          <w:rStyle w:val="TagStyle"/>
          <w:rtl/>
        </w:rPr>
        <w:t xml:space="preserve"> &lt;&lt; יור &gt;&gt;</w:t>
      </w:r>
      <w:r>
        <w:rPr>
          <w:rtl/>
        </w:rPr>
        <w:t xml:space="preserve">  </w:t>
      </w:r>
      <w:bookmarkEnd w:id="2511"/>
    </w:p>
    <w:p w:rsidR="00E9034C" w:rsidRDefault="00E9034C" w:rsidP="0006298B">
      <w:pPr>
        <w:rPr>
          <w:rtl/>
          <w:lang w:eastAsia="he-IL"/>
        </w:rPr>
      </w:pPr>
    </w:p>
    <w:p w:rsidR="00E9034C" w:rsidRDefault="00E9034C" w:rsidP="008F3BCB">
      <w:pPr>
        <w:rPr>
          <w:rtl/>
          <w:lang w:eastAsia="he-IL"/>
        </w:rPr>
      </w:pPr>
      <w:r>
        <w:rPr>
          <w:rFonts w:hint="cs"/>
          <w:rtl/>
          <w:lang w:eastAsia="he-IL"/>
        </w:rPr>
        <w:t xml:space="preserve">אז אני מאחל לך </w:t>
      </w:r>
      <w:bookmarkStart w:id="2512" w:name="_ETM_Q4_437325"/>
      <w:bookmarkEnd w:id="2512"/>
      <w:r>
        <w:rPr>
          <w:rFonts w:hint="cs"/>
          <w:rtl/>
          <w:lang w:eastAsia="he-IL"/>
        </w:rPr>
        <w:t>הצלחה, כמובן.</w:t>
      </w:r>
    </w:p>
    <w:p w:rsidR="00E9034C" w:rsidRDefault="00E9034C" w:rsidP="007A775F">
      <w:pPr>
        <w:keepNext/>
        <w:rPr>
          <w:rtl/>
        </w:rPr>
      </w:pPr>
      <w:bookmarkStart w:id="2513" w:name="_ETM_Q4_442286"/>
      <w:bookmarkStart w:id="2514" w:name="_ETM_Q4_442356"/>
      <w:bookmarkEnd w:id="2513"/>
      <w:bookmarkEnd w:id="2514"/>
    </w:p>
    <w:p w:rsidR="00E9034C" w:rsidRDefault="00E9034C" w:rsidP="007A775F">
      <w:pPr>
        <w:pStyle w:val="-"/>
        <w:keepNext/>
        <w:rPr>
          <w:rtl/>
        </w:rPr>
      </w:pPr>
      <w:bookmarkStart w:id="2515" w:name="ET_speakercontinue_6603_10"/>
      <w:r w:rsidRPr="00351F06">
        <w:rPr>
          <w:rStyle w:val="TagStyle"/>
          <w:rtl/>
        </w:rPr>
        <w:t xml:space="preserve"> &lt;&lt; דובר_המשך &gt;&gt; </w:t>
      </w:r>
      <w:r>
        <w:rPr>
          <w:rtl/>
        </w:rPr>
        <w:t>שר האנרגיה והתשתיות אלי כהן:</w:t>
      </w:r>
      <w:r w:rsidRPr="00351F06">
        <w:rPr>
          <w:rStyle w:val="TagStyle"/>
          <w:rtl/>
        </w:rPr>
        <w:t xml:space="preserve"> &lt;&lt; דובר_המשך &gt;&gt;</w:t>
      </w:r>
      <w:r>
        <w:rPr>
          <w:rtl/>
        </w:rPr>
        <w:t xml:space="preserve">  </w:t>
      </w:r>
      <w:bookmarkEnd w:id="2515"/>
    </w:p>
    <w:p w:rsidR="00E9034C" w:rsidRDefault="00E9034C" w:rsidP="0006298B">
      <w:pPr>
        <w:rPr>
          <w:rtl/>
          <w:lang w:eastAsia="he-IL"/>
        </w:rPr>
      </w:pPr>
    </w:p>
    <w:p w:rsidR="00E9034C" w:rsidRDefault="00E9034C" w:rsidP="008F3BCB">
      <w:pPr>
        <w:rPr>
          <w:rtl/>
          <w:lang w:eastAsia="he-IL"/>
        </w:rPr>
      </w:pPr>
      <w:r>
        <w:rPr>
          <w:rFonts w:hint="cs"/>
          <w:rtl/>
          <w:lang w:eastAsia="he-IL"/>
        </w:rPr>
        <w:t xml:space="preserve">תודה, אדוני יושב-ראש הכנסת. חברי חבר </w:t>
      </w:r>
      <w:bookmarkStart w:id="2516" w:name="_ETM_Q4_439042"/>
      <w:bookmarkEnd w:id="2516"/>
      <w:r>
        <w:rPr>
          <w:rFonts w:hint="cs"/>
          <w:rtl/>
          <w:lang w:eastAsia="he-IL"/>
        </w:rPr>
        <w:t xml:space="preserve">הכנסת אופיר כץ, יושב-ראש הקואליציה, ראשי הרשויות שנמצאים איתנו </w:t>
      </w:r>
      <w:bookmarkStart w:id="2517" w:name="_ETM_Q4_452808"/>
      <w:bookmarkEnd w:id="2517"/>
      <w:r>
        <w:rPr>
          <w:rFonts w:hint="cs"/>
          <w:rtl/>
          <w:lang w:eastAsia="he-IL"/>
        </w:rPr>
        <w:t xml:space="preserve">כאן </w:t>
      </w:r>
      <w:r>
        <w:rPr>
          <w:rtl/>
          <w:lang w:eastAsia="he-IL"/>
        </w:rPr>
        <w:t>–</w:t>
      </w:r>
      <w:r>
        <w:rPr>
          <w:rFonts w:hint="cs"/>
          <w:rtl/>
          <w:lang w:eastAsia="he-IL"/>
        </w:rPr>
        <w:t xml:space="preserve"> חברי חבר הכנסת כץ, אני רוצה להודות לך </w:t>
      </w:r>
      <w:bookmarkStart w:id="2518" w:name="_ETM_Q4_456848"/>
      <w:bookmarkEnd w:id="2518"/>
      <w:r w:rsidR="008F3BCB">
        <w:rPr>
          <w:rFonts w:hint="cs"/>
          <w:rtl/>
          <w:lang w:eastAsia="he-IL"/>
        </w:rPr>
        <w:t xml:space="preserve">על </w:t>
      </w:r>
      <w:r>
        <w:rPr>
          <w:rFonts w:hint="cs"/>
          <w:rtl/>
          <w:lang w:eastAsia="he-IL"/>
        </w:rPr>
        <w:t>שזיכית אותי</w:t>
      </w:r>
      <w:r>
        <w:rPr>
          <w:rFonts w:hint="cs"/>
          <w:rtl/>
        </w:rPr>
        <w:t xml:space="preserve"> שהחוק הראשון שאני מתייחס אליו בתפקידי הנוכחי כשר </w:t>
      </w:r>
      <w:bookmarkStart w:id="2519" w:name="_ETM_Q4_463350"/>
      <w:bookmarkEnd w:id="2519"/>
      <w:r>
        <w:rPr>
          <w:rFonts w:hint="cs"/>
          <w:rtl/>
        </w:rPr>
        <w:t>האנרגיה והתשתיות זה קידום של החוק החשוב הזה</w:t>
      </w:r>
      <w:r w:rsidR="008F3BCB">
        <w:rPr>
          <w:rFonts w:hint="cs"/>
          <w:rtl/>
        </w:rPr>
        <w:t>,</w:t>
      </w:r>
      <w:r>
        <w:rPr>
          <w:rFonts w:hint="cs"/>
          <w:rtl/>
        </w:rPr>
        <w:t xml:space="preserve"> שיאפשר את </w:t>
      </w:r>
      <w:bookmarkStart w:id="2520" w:name="_ETM_Q4_465373"/>
      <w:bookmarkEnd w:id="2520"/>
      <w:r>
        <w:rPr>
          <w:rFonts w:hint="cs"/>
          <w:rtl/>
        </w:rPr>
        <w:t>הדבר שכל כך מגיע ל</w:t>
      </w:r>
      <w:r>
        <w:rPr>
          <w:rFonts w:hint="cs"/>
          <w:rtl/>
          <w:lang w:eastAsia="he-IL"/>
        </w:rPr>
        <w:t>אחינו בני העדה הדרוזית והצ'רקסית</w:t>
      </w:r>
      <w:r w:rsidR="008F3BCB">
        <w:rPr>
          <w:rFonts w:hint="cs"/>
          <w:rtl/>
          <w:lang w:eastAsia="he-IL"/>
        </w:rPr>
        <w:t>:</w:t>
      </w:r>
      <w:r w:rsidR="008F3BCB">
        <w:rPr>
          <w:rFonts w:hint="eastAsia"/>
          <w:rtl/>
          <w:lang w:eastAsia="he-IL"/>
        </w:rPr>
        <w:t xml:space="preserve"> </w:t>
      </w:r>
      <w:r>
        <w:rPr>
          <w:rFonts w:hint="cs"/>
          <w:rtl/>
          <w:lang w:eastAsia="he-IL"/>
        </w:rPr>
        <w:t xml:space="preserve">להתחבר לחשמל. אחינו בני </w:t>
      </w:r>
      <w:bookmarkStart w:id="2521" w:name="_ETM_Q4_475099"/>
      <w:bookmarkEnd w:id="2521"/>
      <w:r>
        <w:rPr>
          <w:rFonts w:hint="cs"/>
          <w:rtl/>
          <w:lang w:eastAsia="he-IL"/>
        </w:rPr>
        <w:t xml:space="preserve">העדה הדרוזית קשרו את גורלם במדינת ישראל, מדינת העם היהודי. רואים את זה בכל אחד מתחומי החיים שבו הם לוקחים חלק. מדובר בעדה של אנשים איכותיים, שומרי חוק, שגם בשעה הזאת נלחמים כתף אל כתף באתגרים שמדינת ישראל נמצאת בהם בגבולות השונים שלנו. לכן חשוב שהברית בין העם היהודי לבין העדה הדרוזית לא תהיה רק ברית של דמים ולא תהיה רק ברית שקמה וקורית בזמן מלחמה, אלא הברית הזאת תבוא לידי ביטוי בכל אחד מהדברים שקורים. </w:t>
      </w:r>
    </w:p>
    <w:p w:rsidR="00E9034C" w:rsidRDefault="00E9034C" w:rsidP="007A775F">
      <w:pPr>
        <w:rPr>
          <w:rtl/>
          <w:lang w:eastAsia="he-IL"/>
        </w:rPr>
      </w:pPr>
    </w:p>
    <w:p w:rsidR="00E9034C" w:rsidRDefault="00E9034C" w:rsidP="008F3BCB">
      <w:pPr>
        <w:rPr>
          <w:rtl/>
          <w:lang w:eastAsia="he-IL"/>
        </w:rPr>
      </w:pPr>
      <w:r>
        <w:rPr>
          <w:rFonts w:hint="cs"/>
          <w:rtl/>
          <w:lang w:eastAsia="he-IL"/>
        </w:rPr>
        <w:t>אני שמח שגם בתפקידים הקודמים שלי כשר הכלכלה</w:t>
      </w:r>
      <w:r w:rsidRPr="00FE4989">
        <w:rPr>
          <w:rFonts w:hint="cs"/>
          <w:rtl/>
          <w:lang w:eastAsia="he-IL"/>
        </w:rPr>
        <w:t xml:space="preserve"> </w:t>
      </w:r>
      <w:r>
        <w:rPr>
          <w:rFonts w:hint="cs"/>
          <w:rtl/>
          <w:lang w:eastAsia="he-IL"/>
        </w:rPr>
        <w:t xml:space="preserve">והתעשייה פעלתי לקדם אזורי תעשייה ולפתח כלכלה ביישובים הדרוזיים. אני שמח שגם בתקופתי כשר החוץ וגם בקורס הצוערים האחרון שנפתח, מונו שלושה נציגים מקרב העדה בקורס צוערים, </w:t>
      </w:r>
      <w:r w:rsidR="008F3BCB">
        <w:rPr>
          <w:rFonts w:hint="cs"/>
          <w:rtl/>
          <w:lang w:eastAsia="he-IL"/>
        </w:rPr>
        <w:t>ו</w:t>
      </w:r>
      <w:r>
        <w:rPr>
          <w:rFonts w:hint="cs"/>
          <w:rtl/>
          <w:lang w:eastAsia="he-IL"/>
        </w:rPr>
        <w:t>לימים גם יגיעו ויהיו שגרירים. גם היום צריך לתקן את אותה עוולה, שנוכל להבטיח לאלו שחוזרים</w:t>
      </w:r>
      <w:bookmarkStart w:id="2522" w:name="_ETM_Q4_570017"/>
      <w:bookmarkEnd w:id="2522"/>
      <w:r>
        <w:rPr>
          <w:rFonts w:hint="cs"/>
          <w:rtl/>
          <w:lang w:eastAsia="he-IL"/>
        </w:rPr>
        <w:t xml:space="preserve"> מהקרב ולאלו שחוזרים לביתם ובכלל את החיבור לאותו מוצר בסיסי, שזה למעשה החשמל. </w:t>
      </w:r>
    </w:p>
    <w:p w:rsidR="00E9034C" w:rsidRDefault="00E9034C" w:rsidP="007A775F">
      <w:pPr>
        <w:rPr>
          <w:rtl/>
          <w:lang w:eastAsia="he-IL"/>
        </w:rPr>
      </w:pPr>
    </w:p>
    <w:p w:rsidR="00E9034C" w:rsidRDefault="00E9034C" w:rsidP="008F3BCB">
      <w:pPr>
        <w:rPr>
          <w:rtl/>
          <w:lang w:eastAsia="he-IL"/>
        </w:rPr>
      </w:pPr>
      <w:r>
        <w:rPr>
          <w:rFonts w:hint="cs"/>
          <w:rtl/>
          <w:lang w:eastAsia="he-IL"/>
        </w:rPr>
        <w:t xml:space="preserve">אני אומר בצורה ברורה גם לכל מי ששואל, וזאת גם עמדתי: מי שנותן יותר, מגיע לו יותר. מי שנרתם, מי שנמצא, מי שנלחם, מי שפועל לשמור על המדינה, אז כן, צריך לומר בצורה ברורה שמגיע לו. לכן אנחנו נמצאים פה בקריאה הטרומית, אבל אין לי ספק שאנחנו </w:t>
      </w:r>
      <w:bookmarkStart w:id="2523" w:name="_ETM_Q4_599906"/>
      <w:bookmarkEnd w:id="2523"/>
      <w:r>
        <w:rPr>
          <w:rFonts w:hint="cs"/>
          <w:rtl/>
          <w:lang w:eastAsia="he-IL"/>
        </w:rPr>
        <w:t xml:space="preserve">נפעל לקדם את הדבר הזה עד אשר הוא יקרום עור וגידים. שוחחתי כבר בשבוע הראשון גם עם מנכ"ל חברת חשמל על מנת להיערך </w:t>
      </w:r>
      <w:bookmarkStart w:id="2524" w:name="_ETM_Q4_616564"/>
      <w:bookmarkEnd w:id="2524"/>
      <w:r>
        <w:rPr>
          <w:rFonts w:hint="cs"/>
          <w:rtl/>
          <w:lang w:eastAsia="he-IL"/>
        </w:rPr>
        <w:t xml:space="preserve">ליישום החוק, ואנחנו נפעל בכל הכלים שעומדים לרשותנו על מנת לתקן עוול ארוך שנים ומאוד משמעותי. לכן אני כאן, גם כנציג הממשלה וגם כשר האנרגיה והתשתיות, קורא לכל חברי הבית לתמוך בהצעת החוק החשובה הזאת </w:t>
      </w:r>
      <w:r w:rsidR="008F3BCB">
        <w:rPr>
          <w:rFonts w:hint="cs"/>
          <w:rtl/>
          <w:lang w:eastAsia="he-IL"/>
        </w:rPr>
        <w:t>ו</w:t>
      </w:r>
      <w:r>
        <w:rPr>
          <w:rFonts w:hint="cs"/>
          <w:rtl/>
          <w:lang w:eastAsia="he-IL"/>
        </w:rPr>
        <w:t xml:space="preserve">לתקן את העוול הזה. חשוב שאנחנו נזכור לתקן גם את אותן עוולות ופערים לא רק בתקופת מלחמה, כי הברית בינינו והשותפות בינינו קיימות </w:t>
      </w:r>
      <w:bookmarkStart w:id="2525" w:name="_ETM_Q4_645295"/>
      <w:bookmarkEnd w:id="2525"/>
      <w:r>
        <w:rPr>
          <w:rFonts w:hint="cs"/>
          <w:rtl/>
          <w:lang w:eastAsia="he-IL"/>
        </w:rPr>
        <w:t>לאורך זמן. אני קורא לכולם לתמוך בחוק הזה. תודה רבה.</w:t>
      </w:r>
    </w:p>
    <w:p w:rsidR="00E9034C" w:rsidRDefault="00E9034C" w:rsidP="007A775F">
      <w:pPr>
        <w:rPr>
          <w:rtl/>
          <w:lang w:eastAsia="he-IL"/>
        </w:rPr>
      </w:pPr>
    </w:p>
    <w:p w:rsidR="00E9034C" w:rsidRDefault="00E9034C" w:rsidP="007A775F">
      <w:pPr>
        <w:pStyle w:val="af6"/>
        <w:keepNext/>
        <w:rPr>
          <w:rtl/>
        </w:rPr>
      </w:pPr>
      <w:bookmarkStart w:id="2526" w:name="_ETM_Q4_650214"/>
      <w:bookmarkStart w:id="2527" w:name="ET_speaker_6340_11"/>
      <w:bookmarkStart w:id="2528" w:name="ET_interruption_ואליד_אלהואשלה_רעמ_9"/>
      <w:bookmarkEnd w:id="2526"/>
      <w:r w:rsidRPr="003D3A6B">
        <w:rPr>
          <w:rStyle w:val="TagStyle"/>
          <w:rtl/>
        </w:rPr>
        <w:t xml:space="preserve"> &lt;&lt; קריאה &gt;&gt;</w:t>
      </w:r>
      <w:r w:rsidRPr="0092784B">
        <w:rPr>
          <w:rStyle w:val="TagStyle"/>
          <w:rtl/>
        </w:rPr>
        <w:t xml:space="preserve"> </w:t>
      </w:r>
      <w:r>
        <w:rPr>
          <w:rtl/>
        </w:rPr>
        <w:t>ואליד אלהואשלה (רע"מ – הרשימה הערבית המאוחדת):</w:t>
      </w:r>
      <w:r w:rsidRPr="0092784B">
        <w:rPr>
          <w:rStyle w:val="TagStyle"/>
          <w:rtl/>
        </w:rPr>
        <w:t xml:space="preserve"> </w:t>
      </w:r>
      <w:r w:rsidRPr="003D3A6B">
        <w:rPr>
          <w:rStyle w:val="TagStyle"/>
          <w:rtl/>
        </w:rPr>
        <w:t>&lt;&lt; קריאה &gt;&gt;</w:t>
      </w:r>
      <w:r>
        <w:rPr>
          <w:rStyle w:val="TagStyle"/>
          <w:rtl/>
        </w:rPr>
        <w:t xml:space="preserve"> </w:t>
      </w:r>
      <w:r>
        <w:rPr>
          <w:rtl/>
        </w:rPr>
        <w:t xml:space="preserve"> </w:t>
      </w:r>
      <w:bookmarkEnd w:id="2527"/>
    </w:p>
    <w:bookmarkEnd w:id="2528"/>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כשר, מפלה את החברה הערבית. </w:t>
      </w:r>
    </w:p>
    <w:p w:rsidR="00E9034C" w:rsidRDefault="00E9034C" w:rsidP="007A775F">
      <w:pPr>
        <w:rPr>
          <w:rtl/>
          <w:lang w:eastAsia="he-IL"/>
        </w:rPr>
      </w:pPr>
    </w:p>
    <w:p w:rsidR="00E9034C" w:rsidRDefault="00E9034C" w:rsidP="007A775F">
      <w:pPr>
        <w:pStyle w:val="af7"/>
        <w:keepNext/>
        <w:rPr>
          <w:rtl/>
        </w:rPr>
      </w:pPr>
      <w:r w:rsidRPr="0062492F">
        <w:rPr>
          <w:rStyle w:val="TagStyle"/>
          <w:rtl/>
        </w:rPr>
        <w:t xml:space="preserve"> &lt;&lt; יור &gt;&gt; </w:t>
      </w:r>
      <w:r>
        <w:rPr>
          <w:rtl/>
        </w:rPr>
        <w:t>היו"ר אמיר אוחנה:</w:t>
      </w:r>
      <w:r w:rsidRPr="0062492F">
        <w:rPr>
          <w:rStyle w:val="TagStyle"/>
          <w:rtl/>
        </w:rPr>
        <w:t xml:space="preserve"> &lt;&lt; יור &gt;&gt;</w:t>
      </w:r>
      <w:r>
        <w:rPr>
          <w:rtl/>
        </w:rPr>
        <w:t xml:space="preserve">  </w:t>
      </w:r>
    </w:p>
    <w:p w:rsidR="00E9034C" w:rsidRDefault="00E9034C" w:rsidP="0006298B">
      <w:pPr>
        <w:rPr>
          <w:rtl/>
          <w:lang w:eastAsia="he-IL"/>
        </w:rPr>
      </w:pPr>
    </w:p>
    <w:p w:rsidR="00E9034C" w:rsidRPr="0092784B" w:rsidRDefault="00E9034C" w:rsidP="00787B24">
      <w:pPr>
        <w:rPr>
          <w:rtl/>
          <w:lang w:eastAsia="he-IL"/>
        </w:rPr>
      </w:pPr>
      <w:r>
        <w:rPr>
          <w:rFonts w:hint="cs"/>
          <w:rtl/>
          <w:lang w:eastAsia="he-IL"/>
        </w:rPr>
        <w:t xml:space="preserve">אני מודה מאוד לשר האנרגיה. ביקש להתנגד להצעת החוק חבר הכנסת </w:t>
      </w:r>
      <w:bookmarkStart w:id="2529" w:name="_ETM_Q4_658145"/>
      <w:bookmarkEnd w:id="2529"/>
      <w:r>
        <w:rPr>
          <w:rFonts w:hint="cs"/>
          <w:rtl/>
          <w:lang w:eastAsia="he-IL"/>
        </w:rPr>
        <w:t>ווליד טאהא. אני מזמין אותו לדוכן. עד שלוש דקות לרשותך, אדוני.</w:t>
      </w:r>
    </w:p>
    <w:p w:rsidR="00E9034C" w:rsidRPr="0092784B" w:rsidRDefault="00E9034C" w:rsidP="007A775F">
      <w:pPr>
        <w:rPr>
          <w:rtl/>
          <w:lang w:eastAsia="he-IL"/>
        </w:rPr>
      </w:pPr>
      <w:bookmarkStart w:id="2530" w:name="_ETM_Q4_659069"/>
      <w:bookmarkStart w:id="2531" w:name="_ETM_Q4_659148"/>
      <w:bookmarkEnd w:id="2530"/>
      <w:bookmarkEnd w:id="2531"/>
    </w:p>
    <w:p w:rsidR="00E9034C" w:rsidRDefault="00E9034C" w:rsidP="007A775F">
      <w:pPr>
        <w:pStyle w:val="a4"/>
        <w:keepNext/>
        <w:rPr>
          <w:rtl/>
        </w:rPr>
      </w:pPr>
      <w:bookmarkStart w:id="2532" w:name="ET_speaker_5854_8"/>
      <w:r w:rsidRPr="0062492F">
        <w:rPr>
          <w:rStyle w:val="TagStyle"/>
          <w:rtl/>
        </w:rPr>
        <w:t xml:space="preserve"> &lt;&lt; דובר &gt;&gt; </w:t>
      </w:r>
      <w:bookmarkStart w:id="2533" w:name="_Toc156418604"/>
      <w:r>
        <w:rPr>
          <w:rtl/>
        </w:rPr>
        <w:t>ווליד טאהא (רע"מ – הרשימה הערבית המאוחדת):</w:t>
      </w:r>
      <w:bookmarkEnd w:id="2533"/>
      <w:r w:rsidRPr="0062492F">
        <w:rPr>
          <w:rStyle w:val="TagStyle"/>
          <w:rtl/>
        </w:rPr>
        <w:t xml:space="preserve"> &lt;&lt; דובר &gt;&gt;</w:t>
      </w:r>
      <w:r>
        <w:rPr>
          <w:rtl/>
        </w:rPr>
        <w:t xml:space="preserve">  </w:t>
      </w:r>
      <w:bookmarkEnd w:id="2532"/>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מכובדי היושב-ראש, ראשי הרשויות, חברי הכנסת, חשמל הוא מצרך </w:t>
      </w:r>
      <w:bookmarkStart w:id="2534" w:name="_ETM_Q4_687916"/>
      <w:bookmarkEnd w:id="2534"/>
      <w:r>
        <w:rPr>
          <w:rFonts w:hint="cs"/>
          <w:rtl/>
          <w:lang w:eastAsia="he-IL"/>
        </w:rPr>
        <w:t>חיוני בסיסי שבלעדיו</w:t>
      </w:r>
      <w:r w:rsidRPr="00CF2F27">
        <w:rPr>
          <w:rFonts w:hint="cs"/>
          <w:rtl/>
          <w:lang w:eastAsia="he-IL"/>
        </w:rPr>
        <w:t xml:space="preserve"> </w:t>
      </w:r>
      <w:r>
        <w:rPr>
          <w:rFonts w:hint="cs"/>
          <w:rtl/>
          <w:lang w:eastAsia="he-IL"/>
        </w:rPr>
        <w:t xml:space="preserve">אי-אפשר להתקיים בימים אלה. חשמל לא היה צריך להיות תלוי בשום קריטריון </w:t>
      </w:r>
      <w:bookmarkStart w:id="2535" w:name="_ETM_Q4_704636"/>
      <w:bookmarkEnd w:id="2535"/>
      <w:r>
        <w:rPr>
          <w:rFonts w:hint="cs"/>
          <w:rtl/>
          <w:lang w:eastAsia="he-IL"/>
        </w:rPr>
        <w:t xml:space="preserve">ששיקולים זרים יכולים לעמוד מאחוריו. אני הייתי רוצה לראות כל </w:t>
      </w:r>
      <w:bookmarkStart w:id="2536" w:name="_ETM_Q4_714636"/>
      <w:bookmarkEnd w:id="2536"/>
      <w:r>
        <w:rPr>
          <w:rFonts w:hint="cs"/>
          <w:rtl/>
          <w:lang w:eastAsia="he-IL"/>
        </w:rPr>
        <w:t xml:space="preserve">בית במדינת ישראל, בחברה היהודית ובחברה הערבית, כולל את אחינו ביישובים הדרוזיים והצ'רקסיים, </w:t>
      </w:r>
      <w:bookmarkStart w:id="2537" w:name="_ETM_Q4_724787"/>
      <w:bookmarkEnd w:id="2537"/>
      <w:r>
        <w:rPr>
          <w:rFonts w:hint="cs"/>
          <w:rtl/>
          <w:lang w:eastAsia="he-IL"/>
        </w:rPr>
        <w:t xml:space="preserve">מחובר לחשמל. אבל מה לעשות שהמדינה השתמשה בחשמל ככלי ענישה קולקטיבי כדי לנופף בו נגד החברה הערבית, ובכלל זה נגד היישובים הדרוזיים והצ'רקסיים. </w:t>
      </w:r>
    </w:p>
    <w:p w:rsidR="00E9034C" w:rsidRDefault="00E9034C" w:rsidP="007A775F">
      <w:pPr>
        <w:rPr>
          <w:rtl/>
          <w:lang w:eastAsia="he-IL"/>
        </w:rPr>
      </w:pPr>
    </w:p>
    <w:p w:rsidR="00E9034C" w:rsidRDefault="00E9034C" w:rsidP="007A775F">
      <w:pPr>
        <w:rPr>
          <w:rtl/>
        </w:rPr>
      </w:pPr>
      <w:bookmarkStart w:id="2538" w:name="TOR_Q5"/>
      <w:bookmarkEnd w:id="2538"/>
      <w:r>
        <w:rPr>
          <w:rFonts w:hint="cs"/>
          <w:rtl/>
        </w:rPr>
        <w:t xml:space="preserve">עלה לכאן חבר הכנסת אופיר כץ, המציע, ואחריו כבוד השר, ובעזות מצח וללא בושה דיברו בגישה עדתית. הרי חשמל הוא מצרך חיוני </w:t>
      </w:r>
      <w:proofErr w:type="spellStart"/>
      <w:r>
        <w:rPr>
          <w:rFonts w:hint="cs"/>
          <w:rtl/>
        </w:rPr>
        <w:t>בדאלית</w:t>
      </w:r>
      <w:proofErr w:type="spellEnd"/>
      <w:r>
        <w:rPr>
          <w:rFonts w:hint="cs"/>
          <w:rtl/>
        </w:rPr>
        <w:t xml:space="preserve"> אל-כרמל, במע'אר ובכל </w:t>
      </w:r>
      <w:bookmarkStart w:id="2539" w:name="_ETM_Q5_164000"/>
      <w:bookmarkEnd w:id="2539"/>
      <w:r>
        <w:rPr>
          <w:rFonts w:hint="cs"/>
          <w:rtl/>
        </w:rPr>
        <w:t xml:space="preserve">יישוב, כמו גם בטייבה, כפר קאסם, נצרת, רהט ובכל יישוב </w:t>
      </w:r>
      <w:bookmarkStart w:id="2540" w:name="_ETM_Q5_172000"/>
      <w:bookmarkEnd w:id="2540"/>
      <w:r>
        <w:rPr>
          <w:rFonts w:hint="cs"/>
          <w:rtl/>
        </w:rPr>
        <w:t xml:space="preserve">אחר. למה צריך להעניש ילד בטייבה, נצרת, רהט, </w:t>
      </w:r>
      <w:bookmarkStart w:id="2541" w:name="_ETM_Q5_180000"/>
      <w:bookmarkEnd w:id="2541"/>
      <w:r>
        <w:rPr>
          <w:rFonts w:hint="cs"/>
          <w:rtl/>
        </w:rPr>
        <w:t xml:space="preserve">ג'יסר א-זרקא, ולא לאפשר לו חיבור לחשמל? </w:t>
      </w:r>
    </w:p>
    <w:p w:rsidR="00E9034C" w:rsidRDefault="00E9034C" w:rsidP="007A775F">
      <w:pPr>
        <w:rPr>
          <w:rtl/>
        </w:rPr>
      </w:pPr>
      <w:bookmarkStart w:id="2542" w:name="_ETM_Q5_189000"/>
      <w:bookmarkEnd w:id="2542"/>
    </w:p>
    <w:p w:rsidR="00E9034C" w:rsidRDefault="00E9034C" w:rsidP="00953E7B">
      <w:pPr>
        <w:rPr>
          <w:rtl/>
        </w:rPr>
      </w:pPr>
      <w:bookmarkStart w:id="2543" w:name="_ETM_Q5_190000"/>
      <w:bookmarkEnd w:id="2543"/>
      <w:r>
        <w:rPr>
          <w:rFonts w:hint="cs"/>
          <w:rtl/>
        </w:rPr>
        <w:t xml:space="preserve">אנחנו הגשנו </w:t>
      </w:r>
      <w:bookmarkStart w:id="2544" w:name="_ETM_Q5_187000"/>
      <w:bookmarkEnd w:id="2544"/>
      <w:r>
        <w:rPr>
          <w:rFonts w:hint="cs"/>
          <w:rtl/>
        </w:rPr>
        <w:t xml:space="preserve">בקואליציה הקודמת </w:t>
      </w:r>
      <w:r>
        <w:rPr>
          <w:rFonts w:hint="eastAsia"/>
          <w:rtl/>
        </w:rPr>
        <w:t>–</w:t>
      </w:r>
      <w:r>
        <w:rPr>
          <w:rFonts w:hint="cs"/>
          <w:rtl/>
        </w:rPr>
        <w:t xml:space="preserve"> אני הגשתי </w:t>
      </w:r>
      <w:r>
        <w:rPr>
          <w:rFonts w:hint="eastAsia"/>
          <w:rtl/>
        </w:rPr>
        <w:t>–</w:t>
      </w:r>
      <w:r>
        <w:rPr>
          <w:rFonts w:hint="cs"/>
          <w:rtl/>
        </w:rPr>
        <w:t xml:space="preserve"> הצעת חוק מבוססת עקרון תכנון</w:t>
      </w:r>
      <w:bookmarkStart w:id="2545" w:name="_ETM_Q5_192000"/>
      <w:bookmarkEnd w:id="2545"/>
      <w:r>
        <w:rPr>
          <w:rFonts w:hint="cs"/>
          <w:rtl/>
        </w:rPr>
        <w:t xml:space="preserve"> כדי לחבר את הבתים לחשמל. אתה יודע מה היה </w:t>
      </w:r>
      <w:bookmarkStart w:id="2546" w:name="_ETM_Q5_202000"/>
      <w:bookmarkEnd w:id="2546"/>
      <w:r>
        <w:rPr>
          <w:rFonts w:hint="cs"/>
          <w:rtl/>
        </w:rPr>
        <w:t xml:space="preserve">לכם, השר כהן, אופיר כץ? אז התחשמלתם. התנגדתם. השתגעתם שהיישובים </w:t>
      </w:r>
      <w:bookmarkStart w:id="2547" w:name="_ETM_Q5_213000"/>
      <w:bookmarkEnd w:id="2547"/>
      <w:r>
        <w:rPr>
          <w:rFonts w:hint="cs"/>
          <w:rtl/>
        </w:rPr>
        <w:t xml:space="preserve">הערביים הולכים להתחבר לחשמל. </w:t>
      </w:r>
      <w:proofErr w:type="spellStart"/>
      <w:r>
        <w:rPr>
          <w:rFonts w:hint="cs"/>
          <w:rtl/>
        </w:rPr>
        <w:t>דאלית</w:t>
      </w:r>
      <w:proofErr w:type="spellEnd"/>
      <w:r>
        <w:rPr>
          <w:rFonts w:hint="cs"/>
          <w:rtl/>
        </w:rPr>
        <w:t xml:space="preserve"> אל-כרמל למשל נהנת</w:t>
      </w:r>
      <w:bookmarkStart w:id="2548" w:name="_ETM_Q5_215000"/>
      <w:bookmarkEnd w:id="2548"/>
      <w:r>
        <w:rPr>
          <w:rFonts w:hint="cs"/>
          <w:rtl/>
        </w:rPr>
        <w:t xml:space="preserve">ה מהתיקון. ועדיין היישובים יכולים להגיש בקשות מבוססות תכנון ולקבל </w:t>
      </w:r>
      <w:bookmarkStart w:id="2549" w:name="_ETM_Q5_225000"/>
      <w:bookmarkEnd w:id="2549"/>
      <w:r>
        <w:rPr>
          <w:rFonts w:hint="cs"/>
          <w:rtl/>
        </w:rPr>
        <w:t xml:space="preserve">אישורים לחיבור חשמל. אבל היום עליתם לכאן כדי לדבר עדתית. </w:t>
      </w:r>
      <w:bookmarkStart w:id="2550" w:name="_ETM_Q5_234000"/>
      <w:bookmarkEnd w:id="2550"/>
      <w:r>
        <w:rPr>
          <w:rFonts w:hint="cs"/>
          <w:rtl/>
        </w:rPr>
        <w:t>הלוואי שהיית עולה, אופיר כץ, כדי לומר שאתה רוצה לה</w:t>
      </w:r>
      <w:bookmarkStart w:id="2551" w:name="_ETM_Q5_236000"/>
      <w:bookmarkEnd w:id="2551"/>
      <w:r>
        <w:rPr>
          <w:rFonts w:hint="cs"/>
          <w:rtl/>
        </w:rPr>
        <w:t>חיל את זה על כל היישובים במדינה</w:t>
      </w:r>
      <w:bookmarkStart w:id="2552" w:name="_ETM_Q5_241000"/>
      <w:bookmarkEnd w:id="2552"/>
      <w:r>
        <w:rPr>
          <w:rFonts w:hint="cs"/>
          <w:rtl/>
        </w:rPr>
        <w:t xml:space="preserve"> </w:t>
      </w:r>
      <w:r w:rsidR="00953E7B">
        <w:rPr>
          <w:rFonts w:hint="eastAsia"/>
          <w:rtl/>
        </w:rPr>
        <w:t xml:space="preserve">– </w:t>
      </w:r>
      <w:r>
        <w:rPr>
          <w:rFonts w:hint="cs"/>
          <w:rtl/>
        </w:rPr>
        <w:t xml:space="preserve">אז היינו תומכים בהתלהבות. אבל עלית לשקר לאנשים מהיישובים הדרוזיים – ראשית, בגלל שזאת רק הצעה טרומית, </w:t>
      </w:r>
      <w:r w:rsidR="00953E7B">
        <w:rPr>
          <w:rFonts w:hint="cs"/>
          <w:rtl/>
        </w:rPr>
        <w:t>ו</w:t>
      </w:r>
      <w:r>
        <w:rPr>
          <w:rFonts w:hint="cs"/>
          <w:rtl/>
        </w:rPr>
        <w:t>משרד המשפטים מתנגד לה והיא לא תתקדם מעבר לכך; שנית, חשבת שאתה עושה טוב ליישובים האלה, אבל אתה עושה להם עוול. השיח העדתי הזה הוא שיח מגעיל שלא היה צריך להתנהל מעל הדוכן</w:t>
      </w:r>
      <w:bookmarkStart w:id="2553" w:name="_ETM_Q5_271000"/>
      <w:bookmarkEnd w:id="2553"/>
      <w:r>
        <w:rPr>
          <w:rFonts w:hint="cs"/>
          <w:rtl/>
        </w:rPr>
        <w:t xml:space="preserve">, ובכלל במדינת ישראל. תודה רבה, היושב-ראש. </w:t>
      </w:r>
    </w:p>
    <w:p w:rsidR="00E9034C" w:rsidRDefault="00E9034C" w:rsidP="009635F5">
      <w:pPr>
        <w:rPr>
          <w:rtl/>
        </w:rPr>
      </w:pPr>
    </w:p>
    <w:p w:rsidR="00E9034C" w:rsidRDefault="00E9034C" w:rsidP="007A775F">
      <w:pPr>
        <w:pStyle w:val="af7"/>
        <w:keepNext/>
        <w:rPr>
          <w:rtl/>
        </w:rPr>
      </w:pPr>
      <w:r w:rsidRPr="00456CCE">
        <w:rPr>
          <w:rStyle w:val="TagStyle"/>
          <w:rtl/>
        </w:rPr>
        <w:t xml:space="preserve"> &lt;&lt; יור &gt;&gt;</w:t>
      </w:r>
      <w:r w:rsidRPr="004241E5">
        <w:rPr>
          <w:rStyle w:val="TagStyle"/>
          <w:rtl/>
        </w:rPr>
        <w:t xml:space="preserve"> </w:t>
      </w:r>
      <w:r>
        <w:rPr>
          <w:rtl/>
        </w:rPr>
        <w:t>היו"ר אמיר אוחנה:</w:t>
      </w:r>
      <w:r w:rsidRPr="004241E5">
        <w:rPr>
          <w:rStyle w:val="TagStyle"/>
          <w:rtl/>
        </w:rPr>
        <w:t xml:space="preserve"> </w:t>
      </w:r>
      <w:r w:rsidRPr="00456CCE">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אדוני. </w:t>
      </w:r>
      <w:bookmarkStart w:id="2554" w:name="_ETM_Q5_278000"/>
      <w:bookmarkEnd w:id="2554"/>
      <w:r>
        <w:rPr>
          <w:rFonts w:hint="cs"/>
          <w:rtl/>
          <w:lang w:eastAsia="he-IL"/>
        </w:rPr>
        <w:t xml:space="preserve">חבר הכנסת כץ, מבקש להשיב או שנצביע? מבקש להשיב. </w:t>
      </w:r>
      <w:bookmarkStart w:id="2555" w:name="_ETM_Q5_282000"/>
      <w:bookmarkEnd w:id="2555"/>
      <w:r>
        <w:rPr>
          <w:rFonts w:hint="cs"/>
          <w:rtl/>
          <w:lang w:eastAsia="he-IL"/>
        </w:rPr>
        <w:t xml:space="preserve">בבקשה, עד שלוש דקות לרשותך. </w:t>
      </w:r>
    </w:p>
    <w:p w:rsidR="00E9034C" w:rsidRDefault="00E9034C" w:rsidP="007A775F">
      <w:pPr>
        <w:rPr>
          <w:rtl/>
          <w:lang w:eastAsia="he-IL"/>
        </w:rPr>
      </w:pPr>
      <w:bookmarkStart w:id="2556" w:name="_ETM_Q5_290000"/>
      <w:bookmarkEnd w:id="2556"/>
    </w:p>
    <w:p w:rsidR="00E9034C" w:rsidRDefault="00FD7886" w:rsidP="00FD7886">
      <w:pPr>
        <w:pStyle w:val="-"/>
        <w:rPr>
          <w:rtl/>
        </w:rPr>
      </w:pPr>
      <w:bookmarkStart w:id="2557" w:name="ET_speakercontinue_5786_4"/>
      <w:r w:rsidRPr="00FD7886">
        <w:rPr>
          <w:rStyle w:val="TagStyle"/>
          <w:rtl/>
        </w:rPr>
        <w:t xml:space="preserve"> &lt;&lt; דובר_המשך &gt;&gt;</w:t>
      </w:r>
      <w:r w:rsidR="00E9034C" w:rsidRPr="004241E5">
        <w:rPr>
          <w:rStyle w:val="TagStyle"/>
          <w:rtl/>
        </w:rPr>
        <w:t xml:space="preserve"> </w:t>
      </w:r>
      <w:bookmarkStart w:id="2558" w:name="_Toc156418605"/>
      <w:r w:rsidR="00E9034C">
        <w:rPr>
          <w:rtl/>
        </w:rPr>
        <w:t>אופיר כץ (הליכוד):</w:t>
      </w:r>
      <w:bookmarkEnd w:id="2558"/>
      <w:r w:rsidR="00E9034C" w:rsidRPr="004241E5">
        <w:rPr>
          <w:rStyle w:val="TagStyle"/>
          <w:rtl/>
        </w:rPr>
        <w:t xml:space="preserve"> </w:t>
      </w:r>
      <w:r w:rsidRPr="00FD7886">
        <w:rPr>
          <w:rStyle w:val="TagStyle"/>
          <w:rtl/>
        </w:rPr>
        <w:t xml:space="preserve">&lt;&lt; דובר_המשך &gt;&gt; </w:t>
      </w:r>
      <w:r w:rsidR="00E9034C">
        <w:rPr>
          <w:rtl/>
        </w:rPr>
        <w:t xml:space="preserve"> </w:t>
      </w:r>
      <w:bookmarkEnd w:id="255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אמרת שהצעת החוק הזאת תעבור אך ורק בקריאה טרומית. </w:t>
      </w:r>
    </w:p>
    <w:p w:rsidR="00E9034C" w:rsidRDefault="00E9034C" w:rsidP="007A775F">
      <w:pPr>
        <w:rPr>
          <w:rtl/>
          <w:lang w:eastAsia="he-IL"/>
        </w:rPr>
      </w:pPr>
    </w:p>
    <w:p w:rsidR="00E9034C" w:rsidRDefault="00E9034C" w:rsidP="007A775F">
      <w:pPr>
        <w:pStyle w:val="af6"/>
        <w:keepNext/>
        <w:rPr>
          <w:rtl/>
        </w:rPr>
      </w:pPr>
      <w:bookmarkStart w:id="2559" w:name="ET_interruption_5854_5"/>
      <w:r w:rsidRPr="00456CCE">
        <w:rPr>
          <w:rStyle w:val="TagStyle"/>
          <w:rtl/>
        </w:rPr>
        <w:t xml:space="preserve"> &lt;&lt; קריאה &gt;&gt;</w:t>
      </w:r>
      <w:r w:rsidRPr="004241E5">
        <w:rPr>
          <w:rStyle w:val="TagStyle"/>
          <w:rtl/>
        </w:rPr>
        <w:t xml:space="preserve"> </w:t>
      </w:r>
      <w:r>
        <w:rPr>
          <w:rtl/>
        </w:rPr>
        <w:t>ווליד טאהא (רע"מ – הרשימה הערבית המאוחדת):</w:t>
      </w:r>
      <w:r w:rsidRPr="004241E5">
        <w:rPr>
          <w:rStyle w:val="TagStyle"/>
          <w:rtl/>
        </w:rPr>
        <w:t xml:space="preserve"> </w:t>
      </w:r>
      <w:r w:rsidRPr="00456CCE">
        <w:rPr>
          <w:rStyle w:val="TagStyle"/>
          <w:rtl/>
        </w:rPr>
        <w:t>&lt;&lt; קריאה &gt;&gt;</w:t>
      </w:r>
      <w:r>
        <w:rPr>
          <w:rtl/>
        </w:rPr>
        <w:t xml:space="preserve"> </w:t>
      </w:r>
      <w:bookmarkEnd w:id="255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נכון. </w:t>
      </w:r>
    </w:p>
    <w:p w:rsidR="00E9034C" w:rsidRDefault="00E9034C" w:rsidP="007A775F">
      <w:pPr>
        <w:rPr>
          <w:rtl/>
          <w:lang w:eastAsia="he-IL"/>
        </w:rPr>
      </w:pPr>
    </w:p>
    <w:p w:rsidR="00E9034C" w:rsidRDefault="00E9034C" w:rsidP="007A775F">
      <w:pPr>
        <w:pStyle w:val="-"/>
        <w:keepNext/>
        <w:rPr>
          <w:rtl/>
        </w:rPr>
      </w:pPr>
      <w:bookmarkStart w:id="2560" w:name="ET_speakercontinue_5786_6"/>
      <w:r w:rsidRPr="00456CCE">
        <w:rPr>
          <w:rStyle w:val="TagStyle"/>
          <w:rtl/>
        </w:rPr>
        <w:t xml:space="preserve"> &lt;&lt; דובר_המשך &gt;&gt;</w:t>
      </w:r>
      <w:r w:rsidRPr="004241E5">
        <w:rPr>
          <w:rStyle w:val="TagStyle"/>
          <w:rtl/>
        </w:rPr>
        <w:t xml:space="preserve"> </w:t>
      </w:r>
      <w:r>
        <w:rPr>
          <w:rtl/>
        </w:rPr>
        <w:t>אופיר כץ (הליכוד):</w:t>
      </w:r>
      <w:r w:rsidRPr="004241E5">
        <w:rPr>
          <w:rStyle w:val="TagStyle"/>
          <w:rtl/>
        </w:rPr>
        <w:t xml:space="preserve"> </w:t>
      </w:r>
      <w:r w:rsidRPr="00456CCE">
        <w:rPr>
          <w:rStyle w:val="TagStyle"/>
          <w:rtl/>
        </w:rPr>
        <w:t>&lt;&lt; דובר_המשך &gt;&gt;</w:t>
      </w:r>
      <w:r>
        <w:rPr>
          <w:rtl/>
        </w:rPr>
        <w:t xml:space="preserve"> </w:t>
      </w:r>
      <w:bookmarkEnd w:id="2560"/>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נחיה ונראה. </w:t>
      </w:r>
    </w:p>
    <w:p w:rsidR="00E9034C" w:rsidRDefault="00E9034C" w:rsidP="007A775F">
      <w:pPr>
        <w:rPr>
          <w:rtl/>
          <w:lang w:eastAsia="he-IL"/>
        </w:rPr>
      </w:pPr>
    </w:p>
    <w:p w:rsidR="00E9034C" w:rsidRDefault="00E9034C" w:rsidP="007A775F">
      <w:pPr>
        <w:pStyle w:val="af7"/>
        <w:keepNext/>
        <w:rPr>
          <w:rtl/>
        </w:rPr>
      </w:pPr>
      <w:r w:rsidRPr="00456CCE">
        <w:rPr>
          <w:rStyle w:val="TagStyle"/>
          <w:rtl/>
        </w:rPr>
        <w:t xml:space="preserve"> &lt;&lt; יור &gt;&gt;</w:t>
      </w:r>
      <w:r w:rsidRPr="004241E5">
        <w:rPr>
          <w:rStyle w:val="TagStyle"/>
          <w:rtl/>
        </w:rPr>
        <w:t xml:space="preserve"> </w:t>
      </w:r>
      <w:r>
        <w:rPr>
          <w:rtl/>
        </w:rPr>
        <w:t>היו"ר אמיר אוחנה:</w:t>
      </w:r>
      <w:r w:rsidRPr="004241E5">
        <w:rPr>
          <w:rStyle w:val="TagStyle"/>
          <w:rtl/>
        </w:rPr>
        <w:t xml:space="preserve"> </w:t>
      </w:r>
      <w:r w:rsidRPr="00456CCE">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w:t>
      </w:r>
      <w:bookmarkStart w:id="2561" w:name="_ETM_Q5_300000"/>
      <w:bookmarkEnd w:id="2561"/>
    </w:p>
    <w:p w:rsidR="00E9034C" w:rsidRDefault="00E9034C" w:rsidP="007A775F">
      <w:pPr>
        <w:rPr>
          <w:rtl/>
          <w:lang w:eastAsia="he-IL"/>
        </w:rPr>
      </w:pPr>
      <w:bookmarkStart w:id="2562" w:name="_ETM_Q5_298000"/>
      <w:bookmarkEnd w:id="2562"/>
    </w:p>
    <w:p w:rsidR="00E9034C" w:rsidRDefault="00E9034C" w:rsidP="007A775F">
      <w:pPr>
        <w:pStyle w:val="af6"/>
        <w:keepNext/>
        <w:rPr>
          <w:rtl/>
        </w:rPr>
      </w:pPr>
      <w:bookmarkStart w:id="2563" w:name="ET_interruption_5854_12"/>
      <w:r w:rsidRPr="00456CCE">
        <w:rPr>
          <w:rStyle w:val="TagStyle"/>
          <w:rtl/>
        </w:rPr>
        <w:t xml:space="preserve"> &lt;&lt; קריאה &gt;&gt;</w:t>
      </w:r>
      <w:r w:rsidRPr="00A70A8A">
        <w:rPr>
          <w:rStyle w:val="TagStyle"/>
          <w:rtl/>
        </w:rPr>
        <w:t xml:space="preserve"> </w:t>
      </w:r>
      <w:r>
        <w:rPr>
          <w:rtl/>
        </w:rPr>
        <w:t>ווליד טאהא (רע"מ – הרשימה הערבית המאוחדת):</w:t>
      </w:r>
      <w:r w:rsidRPr="00A70A8A">
        <w:rPr>
          <w:rStyle w:val="TagStyle"/>
          <w:rtl/>
        </w:rPr>
        <w:t xml:space="preserve"> </w:t>
      </w:r>
      <w:r w:rsidRPr="00456CCE">
        <w:rPr>
          <w:rStyle w:val="TagStyle"/>
          <w:rtl/>
        </w:rPr>
        <w:t>&lt;&lt; קריאה &gt;&gt;</w:t>
      </w:r>
      <w:r>
        <w:rPr>
          <w:rtl/>
        </w:rPr>
        <w:t xml:space="preserve"> </w:t>
      </w:r>
      <w:bookmarkEnd w:id="256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לא השבת על העדתיות. </w:t>
      </w:r>
    </w:p>
    <w:p w:rsidR="00E9034C" w:rsidRDefault="00E9034C" w:rsidP="007A775F">
      <w:pPr>
        <w:rPr>
          <w:rtl/>
          <w:lang w:eastAsia="he-IL"/>
        </w:rPr>
      </w:pPr>
    </w:p>
    <w:p w:rsidR="00E9034C" w:rsidRDefault="00E9034C" w:rsidP="007A775F">
      <w:pPr>
        <w:pStyle w:val="af7"/>
        <w:keepNext/>
        <w:rPr>
          <w:rtl/>
        </w:rPr>
      </w:pPr>
      <w:bookmarkStart w:id="2564" w:name="ET_yor_6423_13"/>
      <w:r w:rsidRPr="00456CCE">
        <w:rPr>
          <w:rStyle w:val="TagStyle"/>
          <w:rtl/>
        </w:rPr>
        <w:t xml:space="preserve"> &lt;&lt; יור &gt;&gt;</w:t>
      </w:r>
      <w:r w:rsidRPr="00A70A8A">
        <w:rPr>
          <w:rStyle w:val="TagStyle"/>
          <w:rtl/>
        </w:rPr>
        <w:t xml:space="preserve"> </w:t>
      </w:r>
      <w:r>
        <w:rPr>
          <w:rtl/>
        </w:rPr>
        <w:t>היו"ר אמיר אוחנה:</w:t>
      </w:r>
      <w:r w:rsidRPr="00A70A8A">
        <w:rPr>
          <w:rStyle w:val="TagStyle"/>
          <w:rtl/>
        </w:rPr>
        <w:t xml:space="preserve"> </w:t>
      </w:r>
      <w:r w:rsidRPr="00456CCE">
        <w:rPr>
          <w:rStyle w:val="TagStyle"/>
          <w:rtl/>
        </w:rPr>
        <w:t>&lt;&lt; יור &gt;&gt;</w:t>
      </w:r>
      <w:r>
        <w:rPr>
          <w:rtl/>
        </w:rPr>
        <w:t xml:space="preserve"> </w:t>
      </w:r>
      <w:bookmarkEnd w:id="2564"/>
    </w:p>
    <w:p w:rsidR="00E9034C" w:rsidRDefault="00E9034C" w:rsidP="0006298B">
      <w:pPr>
        <w:rPr>
          <w:rtl/>
          <w:lang w:eastAsia="he-IL"/>
        </w:rPr>
      </w:pPr>
    </w:p>
    <w:p w:rsidR="00E9034C" w:rsidRDefault="00E9034C" w:rsidP="00953E7B">
      <w:pPr>
        <w:rPr>
          <w:rtl/>
          <w:lang w:eastAsia="he-IL"/>
        </w:rPr>
      </w:pPr>
      <w:bookmarkStart w:id="2565" w:name="_ETM_Q5_296000"/>
      <w:bookmarkEnd w:id="2565"/>
      <w:r>
        <w:rPr>
          <w:rFonts w:hint="cs"/>
          <w:rtl/>
          <w:lang w:eastAsia="he-IL"/>
        </w:rPr>
        <w:t xml:space="preserve">חברי הכנסת, אנחנו עוברים להצבעה על </w:t>
      </w:r>
      <w:bookmarkStart w:id="2566" w:name="_ETM_Q5_302000"/>
      <w:bookmarkEnd w:id="2566"/>
      <w:r>
        <w:rPr>
          <w:rFonts w:hint="cs"/>
          <w:rtl/>
          <w:lang w:eastAsia="he-IL"/>
        </w:rPr>
        <w:t>הצעת חוק אספקת החשמל (הוראת שעה), התשפ"ד</w:t>
      </w:r>
      <w:r>
        <w:rPr>
          <w:rFonts w:hint="eastAsia"/>
          <w:rtl/>
          <w:lang w:eastAsia="he-IL"/>
        </w:rPr>
        <w:t>–</w:t>
      </w:r>
      <w:r>
        <w:rPr>
          <w:rFonts w:hint="cs"/>
          <w:rtl/>
          <w:lang w:eastAsia="he-IL"/>
        </w:rPr>
        <w:t xml:space="preserve">2024. ההצבעה תהיה </w:t>
      </w:r>
      <w:bookmarkStart w:id="2567" w:name="_ETM_Q5_312000"/>
      <w:bookmarkEnd w:id="2567"/>
      <w:r>
        <w:rPr>
          <w:rFonts w:hint="cs"/>
          <w:rtl/>
          <w:lang w:eastAsia="he-IL"/>
        </w:rPr>
        <w:t>אלקטרונית</w:t>
      </w:r>
      <w:r w:rsidR="00953E7B">
        <w:rPr>
          <w:rFonts w:hint="cs"/>
          <w:rtl/>
          <w:lang w:eastAsia="he-IL"/>
        </w:rPr>
        <w:t>.</w:t>
      </w:r>
      <w:r>
        <w:rPr>
          <w:rFonts w:hint="cs"/>
          <w:rtl/>
          <w:lang w:eastAsia="he-IL"/>
        </w:rPr>
        <w:t xml:space="preserve"> אנא שבו במקומותיכם. נאפשר לכל חברי הכנסת לשבת. </w:t>
      </w:r>
      <w:bookmarkStart w:id="2568" w:name="_ETM_Q5_317000"/>
      <w:bookmarkEnd w:id="2568"/>
      <w:r>
        <w:rPr>
          <w:rFonts w:hint="cs"/>
          <w:rtl/>
          <w:lang w:eastAsia="he-IL"/>
        </w:rPr>
        <w:t xml:space="preserve">הצבעה כעת. </w:t>
      </w:r>
    </w:p>
    <w:p w:rsidR="00E9034C" w:rsidRPr="00A70A8A" w:rsidRDefault="00E9034C" w:rsidP="007A775F">
      <w:pPr>
        <w:rPr>
          <w:rtl/>
          <w:lang w:eastAsia="he-IL"/>
        </w:rPr>
      </w:pPr>
      <w:bookmarkStart w:id="2569" w:name="_ETM_Q5_319000"/>
      <w:bookmarkEnd w:id="2569"/>
    </w:p>
    <w:p w:rsidR="00E9034C" w:rsidRDefault="00E9034C" w:rsidP="007A775F">
      <w:pPr>
        <w:pStyle w:val="af2"/>
        <w:keepNext/>
        <w:rPr>
          <w:rtl/>
          <w:lang w:eastAsia="he-IL"/>
        </w:rPr>
      </w:pPr>
      <w:r>
        <w:rPr>
          <w:rtl/>
          <w:lang w:eastAsia="he-IL"/>
        </w:rPr>
        <w:t>הצבעה מס'</w:t>
      </w:r>
      <w:r>
        <w:rPr>
          <w:rFonts w:hint="cs"/>
          <w:rtl/>
          <w:lang w:eastAsia="he-IL"/>
        </w:rPr>
        <w:t xml:space="preserve"> 1</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בעד ההצעה להעביר את הצעת החוק לוועדה –</w:t>
      </w:r>
      <w:r>
        <w:rPr>
          <w:rFonts w:hint="cs"/>
          <w:rtl/>
          <w:lang w:eastAsia="he-IL"/>
        </w:rPr>
        <w:t xml:space="preserve"> 24</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tl/>
          <w:lang w:eastAsia="he-IL"/>
        </w:rPr>
        <w:t>ההצעה להעביר את הצעת חוק</w:t>
      </w:r>
      <w:r>
        <w:rPr>
          <w:rFonts w:hint="cs"/>
          <w:rtl/>
          <w:lang w:eastAsia="he-IL"/>
        </w:rPr>
        <w:t xml:space="preserve"> אספקת החשמל (הוראת שעה), התשפ"ד–2022, לוועדת הכלכלה נתקבלה. </w:t>
      </w:r>
    </w:p>
    <w:p w:rsidR="00E9034C" w:rsidRDefault="00E9034C" w:rsidP="007A775F">
      <w:pPr>
        <w:rPr>
          <w:rtl/>
          <w:lang w:eastAsia="he-IL"/>
        </w:rPr>
      </w:pPr>
    </w:p>
    <w:p w:rsidR="00E9034C" w:rsidRDefault="00E9034C" w:rsidP="007A775F">
      <w:pPr>
        <w:pStyle w:val="af7"/>
        <w:keepNext/>
        <w:rPr>
          <w:rtl/>
        </w:rPr>
      </w:pPr>
      <w:r w:rsidRPr="00456CCE">
        <w:rPr>
          <w:rStyle w:val="TagStyle"/>
          <w:rtl/>
        </w:rPr>
        <w:t xml:space="preserve"> &lt;&lt; יור &gt;&gt;</w:t>
      </w:r>
      <w:r w:rsidRPr="004241E5">
        <w:rPr>
          <w:rStyle w:val="TagStyle"/>
          <w:rtl/>
        </w:rPr>
        <w:t xml:space="preserve"> </w:t>
      </w:r>
      <w:r>
        <w:rPr>
          <w:rtl/>
        </w:rPr>
        <w:t>היו"ר אמיר אוחנה:</w:t>
      </w:r>
      <w:r w:rsidRPr="004241E5">
        <w:rPr>
          <w:rStyle w:val="TagStyle"/>
          <w:rtl/>
        </w:rPr>
        <w:t xml:space="preserve"> </w:t>
      </w:r>
      <w:r w:rsidRPr="00456CCE">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24 בעד, אין מתנגדים ואין נמנעים. אני קובע </w:t>
      </w:r>
      <w:bookmarkStart w:id="2570" w:name="_ETM_Q5_335000"/>
      <w:bookmarkEnd w:id="2570"/>
      <w:r>
        <w:rPr>
          <w:rFonts w:hint="cs"/>
          <w:rtl/>
          <w:lang w:eastAsia="he-IL"/>
        </w:rPr>
        <w:t>כי הצעת חוק אספקת החשמל (הוראת שעה), התשפ"ד</w:t>
      </w:r>
      <w:r>
        <w:rPr>
          <w:rFonts w:hint="eastAsia"/>
          <w:rtl/>
          <w:lang w:eastAsia="he-IL"/>
        </w:rPr>
        <w:t>–</w:t>
      </w:r>
      <w:r>
        <w:rPr>
          <w:rFonts w:hint="cs"/>
          <w:rtl/>
          <w:lang w:eastAsia="he-IL"/>
        </w:rPr>
        <w:t xml:space="preserve">2024, של </w:t>
      </w:r>
      <w:bookmarkStart w:id="2571" w:name="_ETM_Q5_340000"/>
      <w:bookmarkEnd w:id="2571"/>
      <w:r>
        <w:rPr>
          <w:rFonts w:hint="cs"/>
          <w:rtl/>
          <w:lang w:eastAsia="he-IL"/>
        </w:rPr>
        <w:t xml:space="preserve">חבר הכנסת אופיר כץ, התקבלה בקריאה הטרומית ותעבור לוועדת </w:t>
      </w:r>
      <w:bookmarkStart w:id="2572" w:name="_ETM_Q5_343000"/>
      <w:bookmarkEnd w:id="2572"/>
      <w:r>
        <w:rPr>
          <w:rFonts w:hint="cs"/>
          <w:rtl/>
          <w:lang w:eastAsia="he-IL"/>
        </w:rPr>
        <w:t xml:space="preserve">הכלכלה להכנתה לקריאה הראשונה. ברכות גם לראשי המועצה של </w:t>
      </w:r>
      <w:bookmarkStart w:id="2573" w:name="_ETM_Q5_348000"/>
      <w:bookmarkEnd w:id="2573"/>
      <w:proofErr w:type="spellStart"/>
      <w:r>
        <w:rPr>
          <w:rFonts w:hint="cs"/>
          <w:rtl/>
          <w:lang w:eastAsia="he-IL"/>
        </w:rPr>
        <w:t>כסרא-סמיע</w:t>
      </w:r>
      <w:proofErr w:type="spellEnd"/>
      <w:r>
        <w:rPr>
          <w:rFonts w:hint="cs"/>
          <w:rtl/>
          <w:lang w:eastAsia="he-IL"/>
        </w:rPr>
        <w:t xml:space="preserve">, </w:t>
      </w:r>
      <w:proofErr w:type="spellStart"/>
      <w:r>
        <w:rPr>
          <w:rFonts w:hint="cs"/>
          <w:rtl/>
          <w:lang w:eastAsia="he-IL"/>
        </w:rPr>
        <w:t>חורפיש</w:t>
      </w:r>
      <w:proofErr w:type="spellEnd"/>
      <w:r>
        <w:rPr>
          <w:rFonts w:hint="cs"/>
          <w:rtl/>
          <w:lang w:eastAsia="he-IL"/>
        </w:rPr>
        <w:t xml:space="preserve"> ובית </w:t>
      </w:r>
      <w:proofErr w:type="spellStart"/>
      <w:r>
        <w:rPr>
          <w:rFonts w:hint="cs"/>
          <w:rtl/>
          <w:lang w:eastAsia="he-IL"/>
        </w:rPr>
        <w:t>ג'ן</w:t>
      </w:r>
      <w:proofErr w:type="spellEnd"/>
      <w:r>
        <w:rPr>
          <w:rFonts w:hint="cs"/>
          <w:rtl/>
          <w:lang w:eastAsia="he-IL"/>
        </w:rPr>
        <w:t xml:space="preserve">, יאסר </w:t>
      </w:r>
      <w:proofErr w:type="spellStart"/>
      <w:r>
        <w:rPr>
          <w:rFonts w:hint="cs"/>
          <w:rtl/>
          <w:lang w:eastAsia="he-IL"/>
        </w:rPr>
        <w:t>ג'דבאן</w:t>
      </w:r>
      <w:proofErr w:type="spellEnd"/>
      <w:r>
        <w:rPr>
          <w:rFonts w:hint="cs"/>
          <w:rtl/>
          <w:lang w:eastAsia="he-IL"/>
        </w:rPr>
        <w:t xml:space="preserve">, עבדאללה </w:t>
      </w:r>
      <w:proofErr w:type="spellStart"/>
      <w:r>
        <w:rPr>
          <w:rFonts w:hint="cs"/>
          <w:rtl/>
          <w:lang w:eastAsia="he-IL"/>
        </w:rPr>
        <w:t>ח'יר</w:t>
      </w:r>
      <w:proofErr w:type="spellEnd"/>
      <w:r>
        <w:rPr>
          <w:rFonts w:hint="cs"/>
          <w:rtl/>
          <w:lang w:eastAsia="he-IL"/>
        </w:rPr>
        <w:t xml:space="preserve"> אל-דין </w:t>
      </w:r>
      <w:proofErr w:type="spellStart"/>
      <w:r>
        <w:rPr>
          <w:rFonts w:hint="cs"/>
          <w:rtl/>
          <w:lang w:eastAsia="he-IL"/>
        </w:rPr>
        <w:t>וראדי</w:t>
      </w:r>
      <w:proofErr w:type="spellEnd"/>
      <w:r>
        <w:rPr>
          <w:rFonts w:hint="cs"/>
          <w:rtl/>
          <w:lang w:eastAsia="he-IL"/>
        </w:rPr>
        <w:t xml:space="preserve"> </w:t>
      </w:r>
      <w:proofErr w:type="spellStart"/>
      <w:r>
        <w:rPr>
          <w:rFonts w:hint="cs"/>
          <w:rtl/>
          <w:lang w:eastAsia="he-IL"/>
        </w:rPr>
        <w:t>נג'ם</w:t>
      </w:r>
      <w:proofErr w:type="spellEnd"/>
      <w:r>
        <w:rPr>
          <w:rFonts w:hint="cs"/>
          <w:rtl/>
          <w:lang w:eastAsia="he-IL"/>
        </w:rPr>
        <w:t>.</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2574" w:name="ET_hatsach_641747_9"/>
      <w:r w:rsidRPr="00456CCE">
        <w:rPr>
          <w:rStyle w:val="TagStyle"/>
          <w:rtl/>
        </w:rPr>
        <w:t xml:space="preserve"> &lt;&lt; הצח &gt;&gt;</w:t>
      </w:r>
      <w:r w:rsidRPr="004241E5">
        <w:rPr>
          <w:rStyle w:val="TagStyle"/>
          <w:rtl/>
        </w:rPr>
        <w:t xml:space="preserve"> </w:t>
      </w:r>
      <w:bookmarkStart w:id="2575" w:name="_Toc156418606"/>
      <w:r>
        <w:rPr>
          <w:rtl/>
          <w:lang w:eastAsia="he-IL"/>
        </w:rPr>
        <w:t xml:space="preserve">הצעת חוק סיוע לסטודנטים המשרתים במילואים (הוראת שעה </w:t>
      </w:r>
      <w:r>
        <w:rPr>
          <w:rFonts w:hint="cs"/>
          <w:rtl/>
          <w:lang w:eastAsia="he-IL"/>
        </w:rPr>
        <w:t>–</w:t>
      </w:r>
      <w:r>
        <w:rPr>
          <w:rtl/>
          <w:lang w:eastAsia="he-IL"/>
        </w:rPr>
        <w:t xml:space="preserve"> חרבות ברזל), התשפ"ד</w:t>
      </w:r>
      <w:r>
        <w:rPr>
          <w:rFonts w:hint="cs"/>
          <w:rtl/>
          <w:lang w:eastAsia="he-IL"/>
        </w:rPr>
        <w:t>–</w:t>
      </w:r>
      <w:r>
        <w:rPr>
          <w:rtl/>
          <w:lang w:eastAsia="he-IL"/>
        </w:rPr>
        <w:t>2023</w:t>
      </w:r>
      <w:bookmarkEnd w:id="2575"/>
      <w:r w:rsidRPr="004241E5">
        <w:rPr>
          <w:rStyle w:val="TagStyle"/>
          <w:rtl/>
        </w:rPr>
        <w:t xml:space="preserve"> </w:t>
      </w:r>
      <w:r w:rsidRPr="00456CCE">
        <w:rPr>
          <w:rStyle w:val="TagStyle"/>
          <w:rtl/>
        </w:rPr>
        <w:t>&lt;&lt; הצח &gt;&gt;</w:t>
      </w:r>
      <w:r>
        <w:rPr>
          <w:rtl/>
          <w:lang w:eastAsia="he-IL"/>
        </w:rPr>
        <w:t xml:space="preserve"> </w:t>
      </w:r>
      <w:bookmarkEnd w:id="2574"/>
    </w:p>
    <w:p w:rsidR="00E9034C" w:rsidRDefault="00E9034C" w:rsidP="007A775F">
      <w:pPr>
        <w:rPr>
          <w:rtl/>
          <w:lang w:eastAsia="he-IL"/>
        </w:rPr>
      </w:pPr>
      <w:r>
        <w:rPr>
          <w:rtl/>
          <w:lang w:eastAsia="he-IL"/>
        </w:rPr>
        <w:t>[הצעת חוק פ/</w:t>
      </w:r>
      <w:r>
        <w:rPr>
          <w:rFonts w:hint="cs"/>
          <w:rtl/>
          <w:lang w:eastAsia="he-IL"/>
        </w:rPr>
        <w:t>4144/25; נספחות.</w:t>
      </w:r>
      <w:r>
        <w:rPr>
          <w:rtl/>
          <w:lang w:eastAsia="he-IL"/>
        </w:rPr>
        <w:t>]</w:t>
      </w:r>
    </w:p>
    <w:p w:rsidR="00E9034C" w:rsidRDefault="00E9034C" w:rsidP="007A775F">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E9034C" w:rsidRDefault="00E9034C" w:rsidP="007A775F">
      <w:pPr>
        <w:rPr>
          <w:rtl/>
          <w:lang w:eastAsia="he-IL"/>
        </w:rPr>
      </w:pPr>
    </w:p>
    <w:p w:rsidR="00E9034C" w:rsidRDefault="00E9034C" w:rsidP="007A775F">
      <w:pPr>
        <w:pStyle w:val="af7"/>
        <w:keepNext/>
        <w:rPr>
          <w:rtl/>
        </w:rPr>
      </w:pPr>
      <w:r w:rsidRPr="00456CCE">
        <w:rPr>
          <w:rStyle w:val="TagStyle"/>
          <w:rtl/>
        </w:rPr>
        <w:t xml:space="preserve"> &lt;&lt; יור &gt;&gt;</w:t>
      </w:r>
      <w:r w:rsidRPr="004241E5">
        <w:rPr>
          <w:rStyle w:val="TagStyle"/>
          <w:rtl/>
        </w:rPr>
        <w:t xml:space="preserve"> </w:t>
      </w:r>
      <w:r>
        <w:rPr>
          <w:rtl/>
        </w:rPr>
        <w:t>היו"ר אמיר אוחנה:</w:t>
      </w:r>
      <w:r w:rsidRPr="004241E5">
        <w:rPr>
          <w:rStyle w:val="TagStyle"/>
          <w:rtl/>
        </w:rPr>
        <w:t xml:space="preserve"> </w:t>
      </w:r>
      <w:r w:rsidRPr="00456CCE">
        <w:rPr>
          <w:rStyle w:val="TagStyle"/>
          <w:rtl/>
        </w:rPr>
        <w:t>&lt;&lt; יור &gt;&gt;</w:t>
      </w:r>
      <w:r>
        <w:rPr>
          <w:rtl/>
        </w:rPr>
        <w:t xml:space="preserve"> </w:t>
      </w:r>
    </w:p>
    <w:p w:rsidR="00E9034C" w:rsidRDefault="00E9034C" w:rsidP="007A775F">
      <w:pPr>
        <w:rPr>
          <w:rtl/>
          <w:lang w:eastAsia="he-IL"/>
        </w:rPr>
      </w:pPr>
    </w:p>
    <w:p w:rsidR="00E9034C" w:rsidRDefault="00E9034C" w:rsidP="00953E7B">
      <w:pPr>
        <w:rPr>
          <w:rtl/>
          <w:lang w:eastAsia="he-IL"/>
        </w:rPr>
      </w:pPr>
      <w:r>
        <w:rPr>
          <w:rFonts w:hint="cs"/>
          <w:rtl/>
          <w:lang w:eastAsia="he-IL"/>
        </w:rPr>
        <w:t xml:space="preserve">נעבור לנושא הבא </w:t>
      </w:r>
      <w:r>
        <w:rPr>
          <w:rFonts w:hint="eastAsia"/>
          <w:rtl/>
          <w:lang w:eastAsia="he-IL"/>
        </w:rPr>
        <w:t xml:space="preserve">– </w:t>
      </w:r>
      <w:r>
        <w:rPr>
          <w:rFonts w:hint="cs"/>
          <w:rtl/>
          <w:lang w:eastAsia="he-IL"/>
        </w:rPr>
        <w:t xml:space="preserve">הצעת חוק סיוע </w:t>
      </w:r>
      <w:bookmarkStart w:id="2576" w:name="_ETM_Q5_361000"/>
      <w:bookmarkEnd w:id="2576"/>
      <w:r>
        <w:rPr>
          <w:rFonts w:hint="cs"/>
          <w:rtl/>
          <w:lang w:eastAsia="he-IL"/>
        </w:rPr>
        <w:t xml:space="preserve">לסטודנטים המשרתים במילואים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של </w:t>
      </w:r>
      <w:bookmarkStart w:id="2577" w:name="_ETM_Q5_369000"/>
      <w:bookmarkEnd w:id="2577"/>
      <w:r>
        <w:rPr>
          <w:rFonts w:hint="cs"/>
          <w:rtl/>
          <w:lang w:eastAsia="he-IL"/>
        </w:rPr>
        <w:t xml:space="preserve">חבר הכנסת מיכאל מרדכי ביטון וקבוצת חברי הכנסת. חבר הכנסת </w:t>
      </w:r>
      <w:bookmarkStart w:id="2578" w:name="_ETM_Q5_372000"/>
      <w:bookmarkEnd w:id="2578"/>
      <w:r>
        <w:rPr>
          <w:rFonts w:hint="cs"/>
          <w:rtl/>
          <w:lang w:eastAsia="he-IL"/>
        </w:rPr>
        <w:t xml:space="preserve">ביטון איתנו, ואני מזמין אותו לנמק את הצעת </w:t>
      </w:r>
      <w:bookmarkStart w:id="2579" w:name="_ETM_Q5_376000"/>
      <w:bookmarkEnd w:id="2579"/>
      <w:r>
        <w:rPr>
          <w:rFonts w:hint="cs"/>
          <w:rtl/>
          <w:lang w:eastAsia="he-IL"/>
        </w:rPr>
        <w:t xml:space="preserve">החוק, בבקשה. תודה לראשי המועצה, תודה לחברי הכנסת. חבר </w:t>
      </w:r>
      <w:bookmarkStart w:id="2580" w:name="_ETM_Q5_408000"/>
      <w:bookmarkEnd w:id="2580"/>
      <w:r>
        <w:rPr>
          <w:rFonts w:hint="cs"/>
          <w:rtl/>
          <w:lang w:eastAsia="he-IL"/>
        </w:rPr>
        <w:t>הכנסת מיכאל ביטון, רשות הדיבור שלך</w:t>
      </w:r>
      <w:r w:rsidR="00953E7B">
        <w:rPr>
          <w:rFonts w:hint="cs"/>
          <w:rtl/>
          <w:lang w:eastAsia="he-IL"/>
        </w:rPr>
        <w:t>.</w:t>
      </w:r>
      <w:r>
        <w:rPr>
          <w:rFonts w:hint="cs"/>
          <w:rtl/>
          <w:lang w:eastAsia="he-IL"/>
        </w:rPr>
        <w:t xml:space="preserve"> עד עשר דקות </w:t>
      </w:r>
      <w:bookmarkStart w:id="2581" w:name="_ETM_Q5_409000"/>
      <w:bookmarkEnd w:id="2581"/>
      <w:r>
        <w:rPr>
          <w:rFonts w:hint="cs"/>
          <w:rtl/>
          <w:lang w:eastAsia="he-IL"/>
        </w:rPr>
        <w:t xml:space="preserve">לרשותך. </w:t>
      </w:r>
    </w:p>
    <w:p w:rsidR="00E9034C" w:rsidRDefault="00E9034C" w:rsidP="007A775F">
      <w:pPr>
        <w:rPr>
          <w:rtl/>
          <w:lang w:eastAsia="he-IL"/>
        </w:rPr>
      </w:pPr>
      <w:bookmarkStart w:id="2582" w:name="_ETM_Q5_379000"/>
      <w:bookmarkEnd w:id="2582"/>
    </w:p>
    <w:p w:rsidR="00E9034C" w:rsidRDefault="00E9034C" w:rsidP="007A775F">
      <w:pPr>
        <w:pStyle w:val="a4"/>
        <w:keepNext/>
        <w:rPr>
          <w:rtl/>
        </w:rPr>
      </w:pPr>
      <w:bookmarkStart w:id="2583" w:name="ET_speaker_5765_11"/>
      <w:r w:rsidRPr="00456CCE">
        <w:rPr>
          <w:rStyle w:val="TagStyle"/>
          <w:rtl/>
        </w:rPr>
        <w:t xml:space="preserve"> &lt;&lt; דובר &gt;&gt;</w:t>
      </w:r>
      <w:r w:rsidRPr="004241E5">
        <w:rPr>
          <w:rStyle w:val="TagStyle"/>
          <w:rtl/>
        </w:rPr>
        <w:t xml:space="preserve"> </w:t>
      </w:r>
      <w:bookmarkStart w:id="2584" w:name="_Toc156418607"/>
      <w:r>
        <w:rPr>
          <w:rtl/>
        </w:rPr>
        <w:t>מיכאל מרדכי ביטון (המחנה הממלכתי):</w:t>
      </w:r>
      <w:bookmarkEnd w:id="2584"/>
      <w:r w:rsidRPr="004241E5">
        <w:rPr>
          <w:rStyle w:val="TagStyle"/>
          <w:rtl/>
        </w:rPr>
        <w:t xml:space="preserve"> </w:t>
      </w:r>
      <w:r w:rsidRPr="00456CCE">
        <w:rPr>
          <w:rStyle w:val="TagStyle"/>
          <w:rtl/>
        </w:rPr>
        <w:t>&lt;&lt; דובר &gt;&gt;</w:t>
      </w:r>
      <w:r>
        <w:rPr>
          <w:rtl/>
        </w:rPr>
        <w:t xml:space="preserve"> </w:t>
      </w:r>
      <w:bookmarkEnd w:id="2583"/>
    </w:p>
    <w:p w:rsidR="00E9034C" w:rsidRDefault="00E9034C" w:rsidP="0006298B">
      <w:pPr>
        <w:rPr>
          <w:rtl/>
          <w:lang w:eastAsia="he-IL"/>
        </w:rPr>
      </w:pPr>
    </w:p>
    <w:p w:rsidR="00E9034C" w:rsidRDefault="00E9034C" w:rsidP="00953E7B">
      <w:pPr>
        <w:rPr>
          <w:rtl/>
          <w:lang w:eastAsia="he-IL"/>
        </w:rPr>
      </w:pPr>
      <w:r>
        <w:rPr>
          <w:rFonts w:hint="cs"/>
          <w:rtl/>
          <w:lang w:eastAsia="he-IL"/>
        </w:rPr>
        <w:t>אדוני היושב-ראש, מעטים הם הרגעים שבהם הכנסת מתעלה למעשה נכון, בשעה הנכונה, למען הציבור הנכון ובמהירות הדרושה. אנחנו מביאים לכאן את החוק שיסייע לסטודנטים במילואים לחזור לאוניברסיטה ולמכללה</w:t>
      </w:r>
      <w:r w:rsidR="00953E7B">
        <w:rPr>
          <w:rFonts w:hint="cs"/>
          <w:rtl/>
          <w:lang w:eastAsia="he-IL"/>
        </w:rPr>
        <w:t>,</w:t>
      </w:r>
      <w:r>
        <w:rPr>
          <w:rFonts w:hint="cs"/>
          <w:rtl/>
          <w:lang w:eastAsia="he-IL"/>
        </w:rPr>
        <w:t xml:space="preserve"> לא להפסיד את שנת הלימודים ולקבל את כל השירות והעזרה, גם </w:t>
      </w:r>
      <w:proofErr w:type="spellStart"/>
      <w:r>
        <w:rPr>
          <w:rFonts w:hint="cs"/>
          <w:rtl/>
          <w:lang w:eastAsia="he-IL"/>
        </w:rPr>
        <w:t>המימונית</w:t>
      </w:r>
      <w:proofErr w:type="spellEnd"/>
      <w:r>
        <w:rPr>
          <w:rFonts w:hint="cs"/>
          <w:rtl/>
          <w:lang w:eastAsia="he-IL"/>
        </w:rPr>
        <w:t xml:space="preserve"> וגם התפקודית, כדי להצליח. אבל איך נולד חוק? קודם כול, צריך לומר דברים </w:t>
      </w:r>
      <w:bookmarkStart w:id="2585" w:name="_ETM_Q5_456000"/>
      <w:bookmarkEnd w:id="2585"/>
      <w:r>
        <w:rPr>
          <w:rFonts w:hint="cs"/>
          <w:rtl/>
          <w:lang w:eastAsia="he-IL"/>
        </w:rPr>
        <w:t>בשם אומרם. בטכניקה של הדפים, הייתי מציע גם למזכירות הכנסת</w:t>
      </w:r>
      <w:r w:rsidR="00953E7B">
        <w:rPr>
          <w:rFonts w:hint="cs"/>
          <w:rtl/>
          <w:lang w:eastAsia="he-IL"/>
        </w:rPr>
        <w:t>,</w:t>
      </w:r>
      <w:r>
        <w:rPr>
          <w:rFonts w:hint="cs"/>
          <w:rtl/>
          <w:lang w:eastAsia="he-IL"/>
        </w:rPr>
        <w:t xml:space="preserve"> וגם לך כיושב-ראש – אם יש הצעת חוק </w:t>
      </w:r>
      <w:bookmarkStart w:id="2586" w:name="_ETM_Q5_464000"/>
      <w:bookmarkEnd w:id="2586"/>
      <w:r>
        <w:rPr>
          <w:rFonts w:hint="cs"/>
          <w:rtl/>
          <w:lang w:eastAsia="he-IL"/>
        </w:rPr>
        <w:t xml:space="preserve">ביוזמה של שני ח"כים, אני מציע שברשומות הם יופיעו יחד. לפעמים מופיע רק השם הראשון, אבל לעיתים זו עבודת צוות. אז אני חתום </w:t>
      </w:r>
      <w:bookmarkStart w:id="2587" w:name="_ETM_Q5_477000"/>
      <w:bookmarkEnd w:id="2587"/>
      <w:r>
        <w:rPr>
          <w:rFonts w:hint="cs"/>
          <w:rtl/>
          <w:lang w:eastAsia="he-IL"/>
        </w:rPr>
        <w:t xml:space="preserve">ראשון, אבל מי שיזם איתי את החוק הזה הוא חבר הכנסת יוסי טייב, והמפעל הזה הוא מפעל משותף של שנינו, והקרדיט שלו יותר גדול משלי על החוק הזה. </w:t>
      </w:r>
      <w:bookmarkStart w:id="2588" w:name="_ETM_Q5_489000"/>
      <w:bookmarkEnd w:id="2588"/>
    </w:p>
    <w:p w:rsidR="00E9034C" w:rsidRDefault="00E9034C" w:rsidP="007A775F">
      <w:pPr>
        <w:rPr>
          <w:rtl/>
          <w:lang w:eastAsia="he-IL"/>
        </w:rPr>
      </w:pPr>
    </w:p>
    <w:p w:rsidR="00E9034C" w:rsidRDefault="00E9034C" w:rsidP="007A775F">
      <w:pPr>
        <w:pStyle w:val="af7"/>
        <w:keepNext/>
        <w:rPr>
          <w:rtl/>
        </w:rPr>
      </w:pPr>
      <w:r w:rsidRPr="00456CCE">
        <w:rPr>
          <w:rStyle w:val="TagStyle"/>
          <w:rtl/>
        </w:rPr>
        <w:t xml:space="preserve"> &lt;&lt; יור &gt;&gt;</w:t>
      </w:r>
      <w:r w:rsidRPr="004241E5">
        <w:rPr>
          <w:rStyle w:val="TagStyle"/>
          <w:rtl/>
        </w:rPr>
        <w:t xml:space="preserve"> </w:t>
      </w:r>
      <w:r>
        <w:rPr>
          <w:rtl/>
        </w:rPr>
        <w:t>היו"ר אמיר אוחנה:</w:t>
      </w:r>
      <w:r w:rsidRPr="004241E5">
        <w:rPr>
          <w:rStyle w:val="TagStyle"/>
          <w:rtl/>
        </w:rPr>
        <w:t xml:space="preserve"> </w:t>
      </w:r>
      <w:r w:rsidRPr="00456CCE">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היות שאמרת את הדברים, הם יהיו חקוקים בדברי ימי הכנסת </w:t>
      </w:r>
      <w:bookmarkStart w:id="2589" w:name="_ETM_Q5_494000"/>
      <w:bookmarkEnd w:id="2589"/>
      <w:r>
        <w:rPr>
          <w:rFonts w:hint="cs"/>
          <w:rtl/>
          <w:lang w:eastAsia="he-IL"/>
        </w:rPr>
        <w:t xml:space="preserve">לעולמי עד. </w:t>
      </w:r>
    </w:p>
    <w:p w:rsidR="00E9034C" w:rsidRDefault="00E9034C" w:rsidP="007A775F">
      <w:pPr>
        <w:rPr>
          <w:rtl/>
          <w:lang w:eastAsia="he-IL"/>
        </w:rPr>
      </w:pPr>
    </w:p>
    <w:p w:rsidR="00E9034C" w:rsidRDefault="00E9034C" w:rsidP="007A775F">
      <w:pPr>
        <w:pStyle w:val="-"/>
        <w:keepNext/>
        <w:rPr>
          <w:rtl/>
        </w:rPr>
      </w:pPr>
      <w:bookmarkStart w:id="2590" w:name="ET_speakercontinue_5765_13"/>
      <w:r w:rsidRPr="00456CCE">
        <w:rPr>
          <w:rStyle w:val="TagStyle"/>
          <w:rtl/>
        </w:rPr>
        <w:t xml:space="preserve"> &lt;&lt; דובר_המשך &gt;&gt;</w:t>
      </w:r>
      <w:r w:rsidRPr="004241E5">
        <w:rPr>
          <w:rStyle w:val="TagStyle"/>
          <w:rtl/>
        </w:rPr>
        <w:t xml:space="preserve"> </w:t>
      </w:r>
      <w:r>
        <w:rPr>
          <w:rtl/>
        </w:rPr>
        <w:t>מיכאל מרדכי ביטון (המחנה הממלכתי):</w:t>
      </w:r>
      <w:r w:rsidRPr="004241E5">
        <w:rPr>
          <w:rStyle w:val="TagStyle"/>
          <w:rtl/>
        </w:rPr>
        <w:t xml:space="preserve"> </w:t>
      </w:r>
      <w:r w:rsidRPr="00456CCE">
        <w:rPr>
          <w:rStyle w:val="TagStyle"/>
          <w:rtl/>
        </w:rPr>
        <w:t>&lt;&lt; דובר_המשך &gt;&gt;</w:t>
      </w:r>
      <w:r>
        <w:rPr>
          <w:rtl/>
        </w:rPr>
        <w:t xml:space="preserve"> </w:t>
      </w:r>
      <w:bookmarkEnd w:id="2590"/>
    </w:p>
    <w:p w:rsidR="00E9034C" w:rsidRDefault="00E9034C" w:rsidP="0006298B">
      <w:pPr>
        <w:rPr>
          <w:rtl/>
          <w:lang w:eastAsia="he-IL"/>
        </w:rPr>
      </w:pPr>
    </w:p>
    <w:p w:rsidR="00953E7B" w:rsidRDefault="00E9034C" w:rsidP="00953E7B">
      <w:pPr>
        <w:rPr>
          <w:rtl/>
          <w:lang w:eastAsia="he-IL"/>
        </w:rPr>
      </w:pPr>
      <w:r>
        <w:rPr>
          <w:rFonts w:hint="cs"/>
          <w:rtl/>
          <w:lang w:eastAsia="he-IL"/>
        </w:rPr>
        <w:t>אני רוצה שגם תהיה דרך לציין בחוק</w:t>
      </w:r>
      <w:bookmarkStart w:id="2591" w:name="_ETM_Q5_497000"/>
      <w:bookmarkEnd w:id="2591"/>
      <w:r>
        <w:rPr>
          <w:rFonts w:hint="cs"/>
          <w:rtl/>
          <w:lang w:eastAsia="he-IL"/>
        </w:rPr>
        <w:t xml:space="preserve"> מסוים שני שמות, כי זה מפעל משותף. אבל לא נשארנו לבד. הלכנו פה מושב-מושב והחתמנו 85 </w:t>
      </w:r>
      <w:bookmarkStart w:id="2592" w:name="_ETM_Q5_512000"/>
      <w:bookmarkEnd w:id="2592"/>
      <w:r>
        <w:rPr>
          <w:rFonts w:hint="cs"/>
          <w:rtl/>
          <w:lang w:eastAsia="he-IL"/>
        </w:rPr>
        <w:t>ח"כים</w:t>
      </w:r>
      <w:r w:rsidR="00953E7B">
        <w:rPr>
          <w:rFonts w:hint="cs"/>
          <w:rtl/>
          <w:lang w:eastAsia="he-IL"/>
        </w:rPr>
        <w:t>;</w:t>
      </w:r>
      <w:r>
        <w:rPr>
          <w:rFonts w:hint="cs"/>
          <w:rtl/>
          <w:lang w:eastAsia="he-IL"/>
        </w:rPr>
        <w:t xml:space="preserve"> גם היושב-ראש. אתה יודע כמה נחת לעם ישראל שבדף מופיעים יאיר לפיד ואריה דרעי וליברמן ומיכאלי </w:t>
      </w:r>
      <w:bookmarkStart w:id="2593" w:name="_ETM_Q5_522000"/>
      <w:bookmarkEnd w:id="2593"/>
      <w:r>
        <w:rPr>
          <w:rFonts w:hint="cs"/>
          <w:rtl/>
          <w:lang w:eastAsia="he-IL"/>
        </w:rPr>
        <w:t>וגפני, ובעצם כולם, 85 ח"כים – שרים וסגנים שרים לא יכולים לחתום – כל הבית הזה</w:t>
      </w:r>
      <w:r w:rsidR="00953E7B">
        <w:rPr>
          <w:rFonts w:hint="cs"/>
          <w:rtl/>
          <w:lang w:eastAsia="he-IL"/>
        </w:rPr>
        <w:t xml:space="preserve"> חתם, וזה הדבר הטוב. </w:t>
      </w:r>
    </w:p>
    <w:p w:rsidR="00953E7B" w:rsidRDefault="00953E7B" w:rsidP="00953E7B">
      <w:pPr>
        <w:rPr>
          <w:rtl/>
          <w:lang w:eastAsia="he-IL"/>
        </w:rPr>
      </w:pPr>
    </w:p>
    <w:p w:rsidR="00E9034C" w:rsidRDefault="00953E7B" w:rsidP="00953E7B">
      <w:pPr>
        <w:rPr>
          <w:rtl/>
          <w:lang w:eastAsia="he-IL"/>
        </w:rPr>
      </w:pPr>
      <w:r>
        <w:rPr>
          <w:rFonts w:hint="cs"/>
          <w:rtl/>
          <w:lang w:eastAsia="he-IL"/>
        </w:rPr>
        <w:t>הדבר הפחות-</w:t>
      </w:r>
      <w:r w:rsidR="00E9034C">
        <w:rPr>
          <w:rFonts w:hint="cs"/>
          <w:rtl/>
          <w:lang w:eastAsia="he-IL"/>
        </w:rPr>
        <w:t xml:space="preserve">טוב הוא שעברו 100 ימים מאז שחיילי המילואים </w:t>
      </w:r>
      <w:bookmarkStart w:id="2594" w:name="_ETM_Q5_539000"/>
      <w:bookmarkEnd w:id="2594"/>
      <w:r w:rsidR="00E9034C">
        <w:rPr>
          <w:rFonts w:hint="cs"/>
          <w:rtl/>
          <w:lang w:eastAsia="he-IL"/>
        </w:rPr>
        <w:t xml:space="preserve">נלחמים, והם בעננה כבדה. פגשנו את הנושא הזה כשראינו שחיילים וחיילות וקצינים וקצינות של מילואים באים לבית הזה, </w:t>
      </w:r>
      <w:bookmarkStart w:id="2595" w:name="_ETM_Q5_552000"/>
      <w:bookmarkEnd w:id="2595"/>
      <w:r w:rsidR="00E9034C">
        <w:rPr>
          <w:rFonts w:hint="cs"/>
          <w:rtl/>
          <w:lang w:eastAsia="he-IL"/>
        </w:rPr>
        <w:t xml:space="preserve">לפני חודשיים, בוועד פעולה של אנשי המילואים, ואומרים לנו: אנחנו מודאגים. זה לא שאין גופים אקדמיים שהתחילו להיערך – </w:t>
      </w:r>
      <w:bookmarkStart w:id="2596" w:name="_ETM_Q5_563000"/>
      <w:bookmarkEnd w:id="2596"/>
      <w:r w:rsidR="00E9034C">
        <w:rPr>
          <w:rFonts w:hint="cs"/>
          <w:rtl/>
          <w:lang w:eastAsia="he-IL"/>
        </w:rPr>
        <w:t xml:space="preserve">חלקם עשו מעשים טובים ונכונים ולא חיכו לממשלה ולא חיכו לכנסת – אבל היו פערים, הייתה אפליה. יכול היה לבוא מהנדס ממוסד מסוים ומהנדס ממוסד אחר, לצאת מהלחימה </w:t>
      </w:r>
      <w:bookmarkStart w:id="2597" w:name="_ETM_Q5_577000"/>
      <w:bookmarkEnd w:id="2597"/>
      <w:r w:rsidR="00E9034C">
        <w:rPr>
          <w:rFonts w:hint="cs"/>
          <w:rtl/>
          <w:lang w:eastAsia="he-IL"/>
        </w:rPr>
        <w:t>ולקבל סל אחר</w:t>
      </w:r>
      <w:r>
        <w:rPr>
          <w:rFonts w:hint="cs"/>
          <w:rtl/>
          <w:lang w:eastAsia="he-IL"/>
        </w:rPr>
        <w:t>,</w:t>
      </w:r>
      <w:r w:rsidR="00E9034C">
        <w:rPr>
          <w:rFonts w:hint="cs"/>
          <w:rtl/>
          <w:lang w:eastAsia="he-IL"/>
        </w:rPr>
        <w:t xml:space="preserve"> עם פערים גדולים מדי. זה דבר שמדינה לא יכולה להרשות לעצמה. ואני אמרתי לחיילות ולחיילים ולמפקדים שאנחנו ניקח את זה, </w:t>
      </w:r>
      <w:bookmarkStart w:id="2598" w:name="_ETM_Q5_591000"/>
      <w:bookmarkEnd w:id="2598"/>
      <w:r w:rsidR="00E9034C">
        <w:rPr>
          <w:rFonts w:hint="cs"/>
          <w:rtl/>
          <w:lang w:eastAsia="he-IL"/>
        </w:rPr>
        <w:t xml:space="preserve">וניקח את זה בנחישות, ואם הממשלה לא רצה קדימה במעשה הנכון למען חיילי המילואים, אנחנו נריץ אותה קדימה. והבאנו חוק בקונסנזוס – וזה נדיר שמביאים חוק פרטי, </w:t>
      </w:r>
      <w:bookmarkStart w:id="2599" w:name="_ETM_Q5_606000"/>
      <w:bookmarkEnd w:id="2599"/>
      <w:r w:rsidR="00E9034C">
        <w:rPr>
          <w:rFonts w:hint="cs"/>
          <w:rtl/>
          <w:lang w:eastAsia="he-IL"/>
        </w:rPr>
        <w:t xml:space="preserve">ועכשיו נכנסנו לחוקים פרטיים – והוא מגיע בהסכמה של קואליציה </w:t>
      </w:r>
      <w:bookmarkStart w:id="2600" w:name="_ETM_Q5_609000"/>
      <w:bookmarkEnd w:id="2600"/>
      <w:r w:rsidR="00E9034C">
        <w:rPr>
          <w:rFonts w:hint="cs"/>
          <w:rtl/>
          <w:lang w:eastAsia="he-IL"/>
        </w:rPr>
        <w:t xml:space="preserve">ואופוזיציה. </w:t>
      </w:r>
    </w:p>
    <w:p w:rsidR="00E9034C" w:rsidRDefault="00E9034C" w:rsidP="007A775F">
      <w:pPr>
        <w:rPr>
          <w:rtl/>
          <w:lang w:eastAsia="he-IL"/>
        </w:rPr>
      </w:pPr>
    </w:p>
    <w:p w:rsidR="00E9034C" w:rsidRDefault="00E9034C" w:rsidP="00953E7B">
      <w:pPr>
        <w:rPr>
          <w:rtl/>
          <w:lang w:eastAsia="he-IL"/>
        </w:rPr>
      </w:pPr>
      <w:r>
        <w:rPr>
          <w:rFonts w:hint="cs"/>
          <w:rtl/>
          <w:lang w:eastAsia="he-IL"/>
        </w:rPr>
        <w:t xml:space="preserve">זה הזמן להודות גם לאופיר כץ, גם למירב בן ארי, גם ליאיר לפיד, כראש האופוזיציה, שביחד אישרו לנו להביא את החוק הזה. אנחנו גם הבטחנו לשלב בחוק הזה דברים של חבר הכנסת קינלי טור פז, </w:t>
      </w:r>
      <w:bookmarkStart w:id="2601" w:name="_ETM_Q5_627000"/>
      <w:bookmarkEnd w:id="2601"/>
      <w:r>
        <w:rPr>
          <w:rFonts w:hint="cs"/>
          <w:rtl/>
          <w:lang w:eastAsia="he-IL"/>
        </w:rPr>
        <w:t xml:space="preserve">שעוסק במלגה לסטודנטים, ולאחד את החוק שלנו עם חקיקה ממשלתית. </w:t>
      </w:r>
      <w:bookmarkStart w:id="2602" w:name="_ETM_Q5_636000"/>
      <w:bookmarkEnd w:id="2602"/>
      <w:r>
        <w:rPr>
          <w:rFonts w:hint="cs"/>
          <w:rtl/>
          <w:lang w:eastAsia="he-IL"/>
        </w:rPr>
        <w:t xml:space="preserve">היום במלחמה מעל 80,000, 100,000 </w:t>
      </w:r>
      <w:bookmarkStart w:id="2603" w:name="_ETM_Q5_628000"/>
      <w:bookmarkEnd w:id="2603"/>
      <w:r>
        <w:rPr>
          <w:rFonts w:hint="cs"/>
          <w:rtl/>
          <w:lang w:eastAsia="he-IL"/>
        </w:rPr>
        <w:t>סטודנטים במילואים, שמהווים שליש מהמוסדות האקדמיים. יש מוסדות אקדמיים בישראל ש</w:t>
      </w:r>
      <w:r w:rsidR="00953E7B">
        <w:rPr>
          <w:rFonts w:hint="cs"/>
          <w:rtl/>
          <w:lang w:eastAsia="he-IL"/>
        </w:rPr>
        <w:t xml:space="preserve">אנשי המילואים </w:t>
      </w:r>
      <w:bookmarkStart w:id="2604" w:name="_ETM_Q5_652000"/>
      <w:bookmarkEnd w:id="2604"/>
      <w:r>
        <w:rPr>
          <w:rFonts w:hint="cs"/>
          <w:rtl/>
          <w:lang w:eastAsia="he-IL"/>
        </w:rPr>
        <w:t>בקרבם 40%</w:t>
      </w:r>
      <w:r w:rsidR="00953E7B">
        <w:rPr>
          <w:rFonts w:hint="cs"/>
          <w:rtl/>
          <w:lang w:eastAsia="he-IL"/>
        </w:rPr>
        <w:t xml:space="preserve">, </w:t>
      </w:r>
      <w:r>
        <w:rPr>
          <w:rFonts w:hint="cs"/>
          <w:rtl/>
          <w:lang w:eastAsia="he-IL"/>
        </w:rPr>
        <w:t xml:space="preserve">50%, זאת אומרת שהם שוממים ללא אנשי המילואים, ולאט-לאט אנשי המילואים ישובו. לא כולם ישובו, וגם עבורם אנחנו צריכים פתרון, שסל הסיוע הזה ילווה אותם </w:t>
      </w:r>
      <w:bookmarkStart w:id="2605" w:name="_ETM_Q5_667000"/>
      <w:bookmarkEnd w:id="2605"/>
      <w:r>
        <w:rPr>
          <w:rFonts w:hint="cs"/>
          <w:rtl/>
          <w:lang w:eastAsia="he-IL"/>
        </w:rPr>
        <w:t xml:space="preserve">גם לשנה הבאה ולעוד שנתיים, שהוא לא יהיה קצר מועד אלא חזרה נכונה למי שלא יוכל להשלים את שנת הלימודים הנוכחית. </w:t>
      </w:r>
    </w:p>
    <w:p w:rsidR="00E9034C" w:rsidRDefault="00E9034C" w:rsidP="007A775F">
      <w:pPr>
        <w:rPr>
          <w:rtl/>
          <w:lang w:eastAsia="he-IL"/>
        </w:rPr>
      </w:pPr>
    </w:p>
    <w:p w:rsidR="00E9034C" w:rsidRDefault="00E9034C" w:rsidP="00953E7B">
      <w:pPr>
        <w:rPr>
          <w:rtl/>
          <w:lang w:eastAsia="he-IL"/>
        </w:rPr>
      </w:pPr>
      <w:r>
        <w:rPr>
          <w:rFonts w:hint="cs"/>
          <w:rtl/>
          <w:lang w:eastAsia="he-IL"/>
        </w:rPr>
        <w:t xml:space="preserve">זאת ההזדמנות גם להודות לוועדת החינוך, שהיא בית – חבר הכנסת טייב, </w:t>
      </w:r>
      <w:bookmarkStart w:id="2606" w:name="_ETM_Q5_688000"/>
      <w:bookmarkEnd w:id="2606"/>
      <w:r>
        <w:rPr>
          <w:rFonts w:hint="cs"/>
          <w:rtl/>
          <w:lang w:eastAsia="he-IL"/>
        </w:rPr>
        <w:t>ועדת החינוך</w:t>
      </w:r>
      <w:r w:rsidR="00953E7B">
        <w:rPr>
          <w:rFonts w:hint="cs"/>
          <w:rtl/>
          <w:lang w:eastAsia="he-IL"/>
        </w:rPr>
        <w:t>,</w:t>
      </w:r>
      <w:r>
        <w:rPr>
          <w:rFonts w:hint="cs"/>
          <w:rtl/>
          <w:lang w:eastAsia="he-IL"/>
        </w:rPr>
        <w:t xml:space="preserve"> שהיא בית; מנהלת הוועדה, שהלכה איתנו מהר; הייעוץ המשפטי הנהדר שלך בוועדה, שהביא רעיון יפה, לחבר חוקים, למזג אותם, </w:t>
      </w:r>
      <w:bookmarkStart w:id="2607" w:name="_ETM_Q5_701000"/>
      <w:bookmarkEnd w:id="2607"/>
      <w:r>
        <w:rPr>
          <w:rFonts w:hint="cs"/>
          <w:rtl/>
          <w:lang w:eastAsia="he-IL"/>
        </w:rPr>
        <w:t>להכין נוסח משותף לפני שמתחילים לרדת לפרטים בוועדה. יבואו על הברכה גם הייעוץ המשפטי</w:t>
      </w:r>
      <w:r w:rsidR="00953E7B">
        <w:rPr>
          <w:rFonts w:hint="cs"/>
          <w:rtl/>
          <w:lang w:eastAsia="he-IL"/>
        </w:rPr>
        <w:t>,</w:t>
      </w:r>
      <w:r>
        <w:rPr>
          <w:rFonts w:hint="cs"/>
          <w:rtl/>
          <w:lang w:eastAsia="he-IL"/>
        </w:rPr>
        <w:t xml:space="preserve"> גם הנהלת ועדת חינוך וגם הממ"מ, שתמך אותנו במחקר מתאים – </w:t>
      </w:r>
      <w:r w:rsidR="00953E7B">
        <w:rPr>
          <w:rFonts w:hint="cs"/>
          <w:rtl/>
          <w:lang w:eastAsia="he-IL"/>
        </w:rPr>
        <w:t xml:space="preserve">מרכז </w:t>
      </w:r>
      <w:r>
        <w:rPr>
          <w:rFonts w:hint="cs"/>
          <w:rtl/>
          <w:lang w:eastAsia="he-IL"/>
        </w:rPr>
        <w:t xml:space="preserve">המחקר </w:t>
      </w:r>
      <w:r w:rsidR="00953E7B">
        <w:rPr>
          <w:rFonts w:hint="cs"/>
          <w:rtl/>
          <w:lang w:eastAsia="he-IL"/>
        </w:rPr>
        <w:t xml:space="preserve">והמידע </w:t>
      </w:r>
      <w:r>
        <w:rPr>
          <w:rFonts w:hint="cs"/>
          <w:rtl/>
          <w:lang w:eastAsia="he-IL"/>
        </w:rPr>
        <w:t xml:space="preserve">של הכנסת, </w:t>
      </w:r>
      <w:bookmarkStart w:id="2608" w:name="_ETM_Q5_720000"/>
      <w:bookmarkEnd w:id="2608"/>
      <w:r>
        <w:rPr>
          <w:rFonts w:hint="cs"/>
          <w:rtl/>
          <w:lang w:eastAsia="he-IL"/>
        </w:rPr>
        <w:t xml:space="preserve">שהביא לנו את המחקר המתאים. </w:t>
      </w:r>
    </w:p>
    <w:p w:rsidR="00E9034C" w:rsidRDefault="00E9034C" w:rsidP="007A775F">
      <w:pPr>
        <w:rPr>
          <w:rtl/>
          <w:lang w:eastAsia="he-IL"/>
        </w:rPr>
      </w:pPr>
    </w:p>
    <w:p w:rsidR="00E9034C" w:rsidRDefault="00E9034C" w:rsidP="00953E7B">
      <w:pPr>
        <w:rPr>
          <w:rtl/>
        </w:rPr>
      </w:pPr>
      <w:bookmarkStart w:id="2609" w:name="TOR_Q6"/>
      <w:bookmarkStart w:id="2610" w:name="_ETM_Q6_180000"/>
      <w:bookmarkEnd w:id="2609"/>
      <w:bookmarkEnd w:id="2610"/>
      <w:r w:rsidRPr="00BB547A">
        <w:rPr>
          <w:rtl/>
        </w:rPr>
        <w:t>א</w:t>
      </w:r>
      <w:r>
        <w:rPr>
          <w:rtl/>
        </w:rPr>
        <w:t>נחנו נפעל לכך שבחוק הזה</w:t>
      </w:r>
      <w:r w:rsidRPr="00BB547A">
        <w:rPr>
          <w:rtl/>
        </w:rPr>
        <w:t xml:space="preserve"> סטודנט יקבל עזרה גם עם היכולת לדחות קורסים שנה קדימה, לחזור על הקורס ללא תשלום נוסף, ללמוד אותו באופן מקוון, לקבל אותו מוקלט, להמיר חלק מהקורסים בהסכמה לציון עובר, אופציה להיבחן בעל פה, אופציה להמיר את המבחן </w:t>
      </w:r>
      <w:r>
        <w:rPr>
          <w:rFonts w:hint="cs"/>
          <w:rtl/>
        </w:rPr>
        <w:t>ב</w:t>
      </w:r>
      <w:r w:rsidRPr="00BB547A">
        <w:rPr>
          <w:rtl/>
        </w:rPr>
        <w:t>עבודה בכתב</w:t>
      </w:r>
      <w:r>
        <w:rPr>
          <w:rFonts w:hint="cs"/>
          <w:rtl/>
        </w:rPr>
        <w:t>,</w:t>
      </w:r>
      <w:r w:rsidRPr="00BB547A">
        <w:rPr>
          <w:rtl/>
        </w:rPr>
        <w:t xml:space="preserve"> </w:t>
      </w:r>
      <w:r>
        <w:rPr>
          <w:rFonts w:hint="cs"/>
          <w:rtl/>
        </w:rPr>
        <w:t xml:space="preserve">סיוע בהשלמת הלימודים באמצעות הדרכה, שיעורי עזר, חומרי עזר, ושכר לימוד גם למקרים שבהם יש קושי </w:t>
      </w:r>
      <w:bookmarkStart w:id="2611" w:name="_ETM_Q6_166626"/>
      <w:bookmarkEnd w:id="2611"/>
      <w:r>
        <w:rPr>
          <w:rFonts w:hint="cs"/>
          <w:rtl/>
        </w:rPr>
        <w:t xml:space="preserve">כלכלי </w:t>
      </w:r>
      <w:r>
        <w:rPr>
          <w:rFonts w:hint="eastAsia"/>
          <w:rtl/>
        </w:rPr>
        <w:t>–</w:t>
      </w:r>
      <w:r>
        <w:rPr>
          <w:rFonts w:hint="cs"/>
          <w:rtl/>
        </w:rPr>
        <w:t xml:space="preserve"> לצד, ולא במקום, כל סיוע שהמדינה כבר נתנה; לא לעשות חילופים, שאם נביא פה </w:t>
      </w:r>
      <w:bookmarkStart w:id="2612" w:name="_ETM_Q6_172750"/>
      <w:bookmarkEnd w:id="2612"/>
      <w:r>
        <w:rPr>
          <w:rFonts w:hint="cs"/>
          <w:rtl/>
        </w:rPr>
        <w:t xml:space="preserve">לכסף לסטודנט במילואים, מישהו ייקח לו מלגה ממקום אחר, אלא כתוספת. גם אמרנו אמירה: סטודנט זה לא 10,000 שקלים של שכר לימוד במוסד ציבורי, במכללה או אוניברסיטה ציבורית; סטודנט עולה לעצמו ולמשפחתו בין 40,000 ל-50,000 </w:t>
      </w:r>
      <w:bookmarkStart w:id="2613" w:name="_ETM_Q6_192012"/>
      <w:bookmarkEnd w:id="2613"/>
      <w:r>
        <w:rPr>
          <w:rFonts w:hint="cs"/>
          <w:rtl/>
        </w:rPr>
        <w:t xml:space="preserve">שקל כשהוא חי צנוע </w:t>
      </w:r>
      <w:r>
        <w:rPr>
          <w:rFonts w:hint="eastAsia"/>
          <w:rtl/>
        </w:rPr>
        <w:t>–</w:t>
      </w:r>
      <w:r>
        <w:rPr>
          <w:rFonts w:hint="cs"/>
          <w:rtl/>
        </w:rPr>
        <w:t xml:space="preserve"> זה שכר הדירה והמעונות, זה המזון, זה </w:t>
      </w:r>
      <w:bookmarkStart w:id="2614" w:name="_ETM_Q6_196098"/>
      <w:bookmarkEnd w:id="2614"/>
      <w:r>
        <w:rPr>
          <w:rFonts w:hint="cs"/>
          <w:rtl/>
        </w:rPr>
        <w:t xml:space="preserve">הנסיעות, זה הספרים, זה חומרי הלימוד וכל הוצאה אחרת. </w:t>
      </w:r>
    </w:p>
    <w:p w:rsidR="00E9034C" w:rsidRDefault="00E9034C" w:rsidP="007A775F">
      <w:pPr>
        <w:rPr>
          <w:rtl/>
        </w:rPr>
      </w:pPr>
      <w:bookmarkStart w:id="2615" w:name="_ETM_Q6_203502"/>
      <w:bookmarkStart w:id="2616" w:name="_ETM_Q6_203631"/>
      <w:bookmarkEnd w:id="2615"/>
      <w:bookmarkEnd w:id="2616"/>
    </w:p>
    <w:p w:rsidR="00E9034C" w:rsidRDefault="00E9034C" w:rsidP="00953E7B">
      <w:pPr>
        <w:rPr>
          <w:rtl/>
        </w:rPr>
      </w:pPr>
      <w:bookmarkStart w:id="2617" w:name="_ETM_Q6_203663"/>
      <w:bookmarkStart w:id="2618" w:name="_ETM_Q6_203766"/>
      <w:bookmarkStart w:id="2619" w:name="_ETM_Q6_197400"/>
      <w:bookmarkStart w:id="2620" w:name="_ETM_Q6_197579"/>
      <w:bookmarkStart w:id="2621" w:name="_ETM_Q6_198329"/>
      <w:bookmarkStart w:id="2622" w:name="_ETM_Q6_198480"/>
      <w:bookmarkStart w:id="2623" w:name="_ETM_Q6_198900"/>
      <w:bookmarkStart w:id="2624" w:name="_ETM_Q6_199770"/>
      <w:bookmarkStart w:id="2625" w:name="_ETM_Q6_200369"/>
      <w:bookmarkStart w:id="2626" w:name="_ETM_Q6_200760"/>
      <w:bookmarkStart w:id="2627" w:name="_ETM_Q6_201329"/>
      <w:bookmarkEnd w:id="2617"/>
      <w:bookmarkEnd w:id="2618"/>
      <w:bookmarkEnd w:id="2619"/>
      <w:bookmarkEnd w:id="2620"/>
      <w:bookmarkEnd w:id="2621"/>
      <w:bookmarkEnd w:id="2622"/>
      <w:bookmarkEnd w:id="2623"/>
      <w:bookmarkEnd w:id="2624"/>
      <w:bookmarkEnd w:id="2625"/>
      <w:bookmarkEnd w:id="2626"/>
      <w:bookmarkEnd w:id="2627"/>
      <w:r>
        <w:rPr>
          <w:rtl/>
        </w:rPr>
        <w:t xml:space="preserve">דיברנו </w:t>
      </w:r>
      <w:bookmarkStart w:id="2628" w:name="_ETM_Q6_201989"/>
      <w:bookmarkEnd w:id="2628"/>
      <w:r>
        <w:rPr>
          <w:rtl/>
        </w:rPr>
        <w:t>על</w:t>
      </w:r>
      <w:r>
        <w:rPr>
          <w:rFonts w:hint="cs"/>
          <w:rtl/>
        </w:rPr>
        <w:t xml:space="preserve"> </w:t>
      </w:r>
      <w:r>
        <w:rPr>
          <w:rtl/>
        </w:rPr>
        <w:t xml:space="preserve">כך </w:t>
      </w:r>
      <w:bookmarkStart w:id="2629" w:name="_ETM_Q6_203109"/>
      <w:bookmarkEnd w:id="2629"/>
      <w:r>
        <w:rPr>
          <w:rtl/>
        </w:rPr>
        <w:t xml:space="preserve">שסטודנטים </w:t>
      </w:r>
      <w:bookmarkStart w:id="2630" w:name="_ETM_Q6_203980"/>
      <w:bookmarkEnd w:id="2630"/>
      <w:r>
        <w:rPr>
          <w:rtl/>
        </w:rPr>
        <w:t xml:space="preserve">ישובו </w:t>
      </w:r>
      <w:bookmarkStart w:id="2631" w:name="_ETM_Q6_204579"/>
      <w:bookmarkStart w:id="2632" w:name="_ETM_Q6_204880"/>
      <w:bookmarkEnd w:id="2631"/>
      <w:bookmarkEnd w:id="2632"/>
      <w:r>
        <w:rPr>
          <w:rFonts w:hint="cs"/>
          <w:rtl/>
        </w:rPr>
        <w:t xml:space="preserve">גם עם </w:t>
      </w:r>
      <w:r>
        <w:rPr>
          <w:rtl/>
        </w:rPr>
        <w:t xml:space="preserve">משבר </w:t>
      </w:r>
      <w:bookmarkStart w:id="2633" w:name="_ETM_Q6_205449"/>
      <w:bookmarkEnd w:id="2633"/>
      <w:r>
        <w:rPr>
          <w:rFonts w:hint="cs"/>
          <w:rtl/>
        </w:rPr>
        <w:t xml:space="preserve">נפשי, </w:t>
      </w:r>
      <w:bookmarkStart w:id="2634" w:name="_ETM_Q6_206529"/>
      <w:bookmarkEnd w:id="2634"/>
      <w:r>
        <w:rPr>
          <w:rtl/>
        </w:rPr>
        <w:t xml:space="preserve">והאוניברסיטאות </w:t>
      </w:r>
      <w:bookmarkStart w:id="2635" w:name="_ETM_Q6_208329"/>
      <w:bookmarkEnd w:id="2635"/>
      <w:r>
        <w:rPr>
          <w:rFonts w:hint="cs"/>
          <w:rtl/>
        </w:rPr>
        <w:t xml:space="preserve">והמכללות נערכות </w:t>
      </w:r>
      <w:bookmarkStart w:id="2636" w:name="_ETM_Q6_212101"/>
      <w:bookmarkEnd w:id="2636"/>
      <w:r>
        <w:rPr>
          <w:rFonts w:hint="cs"/>
          <w:rtl/>
        </w:rPr>
        <w:t xml:space="preserve">למערך של תמיכה וליווי </w:t>
      </w:r>
      <w:bookmarkStart w:id="2637" w:name="_ETM_Q6_208789"/>
      <w:bookmarkStart w:id="2638" w:name="_ETM_Q6_209240"/>
      <w:bookmarkStart w:id="2639" w:name="_ETM_Q6_210019"/>
      <w:bookmarkStart w:id="2640" w:name="_ETM_Q6_210710"/>
      <w:bookmarkStart w:id="2641" w:name="_ETM_Q6_210890"/>
      <w:bookmarkStart w:id="2642" w:name="_ETM_Q6_211429"/>
      <w:bookmarkStart w:id="2643" w:name="_ETM_Q6_212510"/>
      <w:bookmarkEnd w:id="2637"/>
      <w:bookmarkEnd w:id="2638"/>
      <w:bookmarkEnd w:id="2639"/>
      <w:bookmarkEnd w:id="2640"/>
      <w:bookmarkEnd w:id="2641"/>
      <w:bookmarkEnd w:id="2642"/>
      <w:bookmarkEnd w:id="2643"/>
      <w:r>
        <w:rPr>
          <w:rtl/>
        </w:rPr>
        <w:t xml:space="preserve">טיפולי </w:t>
      </w:r>
      <w:bookmarkStart w:id="2644" w:name="_ETM_Q6_213640"/>
      <w:bookmarkEnd w:id="2644"/>
      <w:r>
        <w:rPr>
          <w:rtl/>
        </w:rPr>
        <w:t>ו</w:t>
      </w:r>
      <w:r>
        <w:rPr>
          <w:rFonts w:hint="cs"/>
          <w:rtl/>
        </w:rPr>
        <w:t xml:space="preserve">מנטלי עם החזרה </w:t>
      </w:r>
      <w:bookmarkStart w:id="2645" w:name="_ETM_Q6_214690"/>
      <w:bookmarkStart w:id="2646" w:name="_ETM_Q6_214840"/>
      <w:bookmarkStart w:id="2647" w:name="_ETM_Q6_215800"/>
      <w:bookmarkStart w:id="2648" w:name="_ETM_Q6_216399"/>
      <w:bookmarkEnd w:id="2645"/>
      <w:bookmarkEnd w:id="2646"/>
      <w:bookmarkEnd w:id="2647"/>
      <w:bookmarkEnd w:id="2648"/>
      <w:r>
        <w:rPr>
          <w:rtl/>
        </w:rPr>
        <w:t xml:space="preserve">לספסל </w:t>
      </w:r>
      <w:bookmarkStart w:id="2649" w:name="_ETM_Q6_217030"/>
      <w:bookmarkEnd w:id="2649"/>
      <w:r>
        <w:rPr>
          <w:rtl/>
        </w:rPr>
        <w:t>הלימודים</w:t>
      </w:r>
      <w:r>
        <w:rPr>
          <w:rFonts w:hint="cs"/>
          <w:rtl/>
        </w:rPr>
        <w:t>.</w:t>
      </w:r>
      <w:r>
        <w:rPr>
          <w:rtl/>
        </w:rPr>
        <w:t xml:space="preserve"> </w:t>
      </w:r>
      <w:bookmarkStart w:id="2650" w:name="_ETM_Q6_218309"/>
      <w:bookmarkEnd w:id="2650"/>
      <w:r>
        <w:rPr>
          <w:rtl/>
        </w:rPr>
        <w:t xml:space="preserve">דיברנו </w:t>
      </w:r>
      <w:bookmarkStart w:id="2651" w:name="_ETM_Q6_219030"/>
      <w:bookmarkEnd w:id="2651"/>
      <w:r>
        <w:rPr>
          <w:rtl/>
        </w:rPr>
        <w:t xml:space="preserve">על </w:t>
      </w:r>
      <w:bookmarkStart w:id="2652" w:name="_ETM_Q6_219210"/>
      <w:bookmarkEnd w:id="2652"/>
      <w:r>
        <w:rPr>
          <w:rtl/>
        </w:rPr>
        <w:t xml:space="preserve">בני </w:t>
      </w:r>
      <w:bookmarkStart w:id="2653" w:name="_ETM_Q6_219540"/>
      <w:bookmarkEnd w:id="2653"/>
      <w:r>
        <w:rPr>
          <w:rtl/>
        </w:rPr>
        <w:t xml:space="preserve">ובנות </w:t>
      </w:r>
      <w:bookmarkStart w:id="2654" w:name="_ETM_Q6_220020"/>
      <w:bookmarkEnd w:id="2654"/>
      <w:r>
        <w:rPr>
          <w:rtl/>
        </w:rPr>
        <w:t xml:space="preserve">הזוג </w:t>
      </w:r>
      <w:bookmarkStart w:id="2655" w:name="_ETM_Q6_220469"/>
      <w:bookmarkEnd w:id="2655"/>
      <w:r>
        <w:rPr>
          <w:rtl/>
        </w:rPr>
        <w:t xml:space="preserve">של </w:t>
      </w:r>
      <w:bookmarkStart w:id="2656" w:name="_ETM_Q6_220649"/>
      <w:bookmarkEnd w:id="2656"/>
      <w:r>
        <w:rPr>
          <w:rtl/>
        </w:rPr>
        <w:t xml:space="preserve">סטודנטים </w:t>
      </w:r>
      <w:bookmarkStart w:id="2657" w:name="_ETM_Q6_221370"/>
      <w:bookmarkEnd w:id="2657"/>
      <w:r>
        <w:rPr>
          <w:rtl/>
        </w:rPr>
        <w:t>במילואים</w:t>
      </w:r>
      <w:r>
        <w:rPr>
          <w:rFonts w:hint="cs"/>
          <w:rtl/>
        </w:rPr>
        <w:t>.</w:t>
      </w:r>
      <w:r>
        <w:rPr>
          <w:rtl/>
        </w:rPr>
        <w:t xml:space="preserve"> </w:t>
      </w:r>
      <w:bookmarkStart w:id="2658" w:name="_ETM_Q6_222510"/>
      <w:bookmarkEnd w:id="2658"/>
      <w:r>
        <w:rPr>
          <w:rtl/>
        </w:rPr>
        <w:t xml:space="preserve">הרי </w:t>
      </w:r>
      <w:bookmarkStart w:id="2659" w:name="_ETM_Q6_223320"/>
      <w:bookmarkEnd w:id="2659"/>
      <w:r>
        <w:rPr>
          <w:rtl/>
        </w:rPr>
        <w:t xml:space="preserve">אנחנו </w:t>
      </w:r>
      <w:bookmarkStart w:id="2660" w:name="_ETM_Q6_223770"/>
      <w:bookmarkEnd w:id="2660"/>
      <w:r>
        <w:rPr>
          <w:rtl/>
        </w:rPr>
        <w:t xml:space="preserve">יודעים </w:t>
      </w:r>
      <w:bookmarkStart w:id="2661" w:name="_ETM_Q6_224100"/>
      <w:bookmarkEnd w:id="2661"/>
      <w:r>
        <w:rPr>
          <w:rtl/>
        </w:rPr>
        <w:t xml:space="preserve">שלוחם </w:t>
      </w:r>
      <w:bookmarkStart w:id="2662" w:name="_ETM_Q6_224670"/>
      <w:bookmarkEnd w:id="2662"/>
      <w:r>
        <w:rPr>
          <w:rtl/>
        </w:rPr>
        <w:t xml:space="preserve">יצא </w:t>
      </w:r>
      <w:bookmarkStart w:id="2663" w:name="_ETM_Q6_225000"/>
      <w:bookmarkEnd w:id="2663"/>
      <w:r>
        <w:rPr>
          <w:rtl/>
        </w:rPr>
        <w:t xml:space="preserve">למלחמה </w:t>
      </w:r>
      <w:bookmarkStart w:id="2664" w:name="_ETM_Q6_225629"/>
      <w:bookmarkEnd w:id="2664"/>
      <w:r>
        <w:rPr>
          <w:rtl/>
        </w:rPr>
        <w:t xml:space="preserve">וזה </w:t>
      </w:r>
      <w:bookmarkStart w:id="2665" w:name="_ETM_Q6_225899"/>
      <w:bookmarkEnd w:id="2665"/>
      <w:r>
        <w:rPr>
          <w:rtl/>
        </w:rPr>
        <w:t>קשה</w:t>
      </w:r>
      <w:r>
        <w:rPr>
          <w:rFonts w:hint="cs"/>
          <w:rtl/>
        </w:rPr>
        <w:t>.</w:t>
      </w:r>
      <w:r>
        <w:rPr>
          <w:rtl/>
        </w:rPr>
        <w:t xml:space="preserve"> </w:t>
      </w:r>
      <w:bookmarkStart w:id="2666" w:name="_ETM_Q6_226829"/>
      <w:bookmarkEnd w:id="2666"/>
      <w:r>
        <w:rPr>
          <w:rtl/>
        </w:rPr>
        <w:t xml:space="preserve">אבל </w:t>
      </w:r>
      <w:bookmarkStart w:id="2667" w:name="_ETM_Q6_228079"/>
      <w:bookmarkEnd w:id="2667"/>
      <w:r>
        <w:rPr>
          <w:rtl/>
        </w:rPr>
        <w:t xml:space="preserve">בת </w:t>
      </w:r>
      <w:bookmarkStart w:id="2668" w:name="_ETM_Q6_228500"/>
      <w:bookmarkEnd w:id="2668"/>
      <w:r>
        <w:rPr>
          <w:rtl/>
        </w:rPr>
        <w:t>זוגו</w:t>
      </w:r>
      <w:r>
        <w:rPr>
          <w:rFonts w:hint="cs"/>
          <w:rtl/>
        </w:rPr>
        <w:t xml:space="preserve"> של לוחם, </w:t>
      </w:r>
      <w:bookmarkStart w:id="2669" w:name="_ETM_Q6_230175"/>
      <w:bookmarkEnd w:id="2669"/>
      <w:r>
        <w:rPr>
          <w:rFonts w:hint="cs"/>
          <w:rtl/>
        </w:rPr>
        <w:t xml:space="preserve">או בן זוגה של רופאה במילואים שהיא בעזה </w:t>
      </w:r>
      <w:r>
        <w:rPr>
          <w:rFonts w:hint="eastAsia"/>
          <w:rtl/>
        </w:rPr>
        <w:t>–</w:t>
      </w:r>
      <w:r>
        <w:rPr>
          <w:rFonts w:hint="cs"/>
          <w:rtl/>
        </w:rPr>
        <w:t xml:space="preserve"> ויש רופאות כאלה ברגעים אלה ממש </w:t>
      </w:r>
      <w:r>
        <w:rPr>
          <w:rFonts w:hint="eastAsia"/>
          <w:rtl/>
        </w:rPr>
        <w:t>–</w:t>
      </w:r>
      <w:r>
        <w:rPr>
          <w:rFonts w:hint="cs"/>
          <w:rtl/>
        </w:rPr>
        <w:t xml:space="preserve"> הוא נושא בנטל לא פחות: </w:t>
      </w:r>
      <w:bookmarkStart w:id="2670" w:name="_ETM_Q6_238045"/>
      <w:bookmarkEnd w:id="2670"/>
      <w:r>
        <w:rPr>
          <w:rFonts w:hint="cs"/>
          <w:rtl/>
        </w:rPr>
        <w:t xml:space="preserve">לטפל בשלושה, חמישה ילדים, לעבוד וללמוד. </w:t>
      </w:r>
      <w:bookmarkStart w:id="2671" w:name="_ETM_Q6_228979"/>
      <w:bookmarkStart w:id="2672" w:name="_ETM_Q6_229309"/>
      <w:bookmarkStart w:id="2673" w:name="_ETM_Q6_229670"/>
      <w:bookmarkStart w:id="2674" w:name="_ETM_Q6_230420"/>
      <w:bookmarkStart w:id="2675" w:name="_ETM_Q6_230720"/>
      <w:bookmarkStart w:id="2676" w:name="_ETM_Q6_231770"/>
      <w:bookmarkStart w:id="2677" w:name="_ETM_Q6_232820"/>
      <w:bookmarkStart w:id="2678" w:name="_ETM_Q6_233180"/>
      <w:bookmarkStart w:id="2679" w:name="_ETM_Q6_233780"/>
      <w:bookmarkStart w:id="2680" w:name="_ETM_Q6_234170"/>
      <w:bookmarkStart w:id="2681" w:name="_ETM_Q6_234710"/>
      <w:bookmarkStart w:id="2682" w:name="_ETM_Q6_235220"/>
      <w:bookmarkStart w:id="2683" w:name="_ETM_Q6_235910"/>
      <w:bookmarkStart w:id="2684" w:name="_ETM_Q6_236180"/>
      <w:bookmarkStart w:id="2685" w:name="_ETM_Q6_237270"/>
      <w:bookmarkStart w:id="2686" w:name="_ETM_Q6_237660"/>
      <w:bookmarkStart w:id="2687" w:name="_ETM_Q6_238110"/>
      <w:bookmarkStart w:id="2688" w:name="_ETM_Q6_238710"/>
      <w:bookmarkStart w:id="2689" w:name="_ETM_Q6_238800"/>
      <w:bookmarkStart w:id="2690" w:name="_ETM_Q6_239430"/>
      <w:bookmarkStart w:id="2691" w:name="_ETM_Q6_239969"/>
      <w:bookmarkStart w:id="2692" w:name="_ETM_Q6_241079"/>
      <w:bookmarkStart w:id="2693" w:name="_ETM_Q6_241649"/>
      <w:bookmarkStart w:id="2694" w:name="_ETM_Q6_242280"/>
      <w:bookmarkStart w:id="2695" w:name="_ETM_Q6_243000"/>
      <w:bookmarkStart w:id="2696" w:name="_ETM_Q6_244259"/>
      <w:bookmarkStart w:id="2697" w:name="_ETM_Q6_244543"/>
      <w:bookmarkStart w:id="2698" w:name="_ETM_Q6_244659"/>
      <w:bookmarkStart w:id="2699" w:name="_ETM_Q6_244735"/>
      <w:bookmarkStart w:id="2700" w:name="_ETM_Q6_244816"/>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r>
        <w:rPr>
          <w:rtl/>
        </w:rPr>
        <w:t xml:space="preserve">ולכן </w:t>
      </w:r>
      <w:bookmarkStart w:id="2701" w:name="_ETM_Q6_244770"/>
      <w:bookmarkEnd w:id="2701"/>
      <w:r>
        <w:rPr>
          <w:rtl/>
        </w:rPr>
        <w:t xml:space="preserve">בני </w:t>
      </w:r>
      <w:bookmarkStart w:id="2702" w:name="_ETM_Q6_245100"/>
      <w:bookmarkEnd w:id="2702"/>
      <w:r>
        <w:rPr>
          <w:rtl/>
        </w:rPr>
        <w:t xml:space="preserve">ובנות </w:t>
      </w:r>
      <w:bookmarkStart w:id="2703" w:name="_ETM_Q6_245579"/>
      <w:bookmarkEnd w:id="2703"/>
      <w:r>
        <w:rPr>
          <w:rtl/>
        </w:rPr>
        <w:t xml:space="preserve">הזוג </w:t>
      </w:r>
      <w:bookmarkStart w:id="2704" w:name="_ETM_Q6_246000"/>
      <w:bookmarkEnd w:id="2704"/>
      <w:r>
        <w:rPr>
          <w:rtl/>
        </w:rPr>
        <w:t xml:space="preserve">של </w:t>
      </w:r>
      <w:bookmarkStart w:id="2705" w:name="_ETM_Q6_246240"/>
      <w:bookmarkEnd w:id="2705"/>
      <w:r>
        <w:rPr>
          <w:rFonts w:hint="cs"/>
          <w:rtl/>
        </w:rPr>
        <w:t xml:space="preserve">אנשי </w:t>
      </w:r>
      <w:r>
        <w:rPr>
          <w:rtl/>
        </w:rPr>
        <w:t xml:space="preserve">המילואים </w:t>
      </w:r>
      <w:bookmarkStart w:id="2706" w:name="_ETM_Q6_247140"/>
      <w:bookmarkEnd w:id="2706"/>
      <w:r>
        <w:rPr>
          <w:rtl/>
        </w:rPr>
        <w:t xml:space="preserve">יידרשו </w:t>
      </w:r>
      <w:bookmarkStart w:id="2707" w:name="_ETM_Q6_247860"/>
      <w:bookmarkEnd w:id="2707"/>
      <w:r>
        <w:rPr>
          <w:rtl/>
        </w:rPr>
        <w:t xml:space="preserve">לקבל </w:t>
      </w:r>
      <w:bookmarkStart w:id="2708" w:name="_ETM_Q6_248969"/>
      <w:bookmarkEnd w:id="2708"/>
      <w:r>
        <w:rPr>
          <w:rtl/>
        </w:rPr>
        <w:t xml:space="preserve">מענה </w:t>
      </w:r>
      <w:bookmarkStart w:id="2709" w:name="_ETM_Q6_249659"/>
      <w:bookmarkEnd w:id="2709"/>
      <w:r>
        <w:rPr>
          <w:rtl/>
        </w:rPr>
        <w:t xml:space="preserve">בחקיקה </w:t>
      </w:r>
      <w:bookmarkStart w:id="2710" w:name="_ETM_Q6_250530"/>
      <w:bookmarkEnd w:id="2710"/>
      <w:r>
        <w:rPr>
          <w:rtl/>
        </w:rPr>
        <w:t>הזאת</w:t>
      </w:r>
      <w:r>
        <w:rPr>
          <w:rFonts w:hint="cs"/>
          <w:rtl/>
        </w:rPr>
        <w:t>.</w:t>
      </w:r>
      <w:r>
        <w:rPr>
          <w:rtl/>
        </w:rPr>
        <w:t xml:space="preserve"> </w:t>
      </w:r>
      <w:bookmarkStart w:id="2711" w:name="_ETM_Q6_252220"/>
      <w:bookmarkEnd w:id="2711"/>
    </w:p>
    <w:p w:rsidR="00E9034C" w:rsidRDefault="00E9034C" w:rsidP="007A775F">
      <w:pPr>
        <w:rPr>
          <w:rtl/>
        </w:rPr>
      </w:pPr>
      <w:bookmarkStart w:id="2712" w:name="_ETM_Q6_252706"/>
      <w:bookmarkStart w:id="2713" w:name="_ETM_Q6_252803"/>
      <w:bookmarkEnd w:id="2712"/>
      <w:bookmarkEnd w:id="2713"/>
    </w:p>
    <w:p w:rsidR="00E9034C" w:rsidRDefault="00E9034C" w:rsidP="007A775F">
      <w:pPr>
        <w:rPr>
          <w:rtl/>
        </w:rPr>
      </w:pPr>
      <w:bookmarkStart w:id="2714" w:name="_ETM_Q6_252914"/>
      <w:bookmarkStart w:id="2715" w:name="_ETM_Q6_252992"/>
      <w:bookmarkEnd w:id="2714"/>
      <w:bookmarkEnd w:id="2715"/>
      <w:r>
        <w:rPr>
          <w:rtl/>
        </w:rPr>
        <w:t xml:space="preserve">אנחנו </w:t>
      </w:r>
      <w:bookmarkStart w:id="2716" w:name="_ETM_Q6_252760"/>
      <w:bookmarkEnd w:id="2716"/>
      <w:r>
        <w:rPr>
          <w:rtl/>
        </w:rPr>
        <w:t xml:space="preserve">לא </w:t>
      </w:r>
      <w:bookmarkStart w:id="2717" w:name="_ETM_Q6_252970"/>
      <w:bookmarkEnd w:id="2717"/>
      <w:r>
        <w:rPr>
          <w:rtl/>
        </w:rPr>
        <w:t xml:space="preserve">יכולים </w:t>
      </w:r>
      <w:bookmarkStart w:id="2718" w:name="_ETM_Q6_255260"/>
      <w:bookmarkEnd w:id="2718"/>
      <w:r>
        <w:rPr>
          <w:rtl/>
        </w:rPr>
        <w:t xml:space="preserve">לעבוד </w:t>
      </w:r>
      <w:bookmarkStart w:id="2719" w:name="_ETM_Q6_255890"/>
      <w:bookmarkEnd w:id="2719"/>
      <w:r>
        <w:rPr>
          <w:rtl/>
        </w:rPr>
        <w:t xml:space="preserve">לאט </w:t>
      </w:r>
      <w:bookmarkStart w:id="2720" w:name="_ETM_Q6_256280"/>
      <w:bookmarkEnd w:id="2720"/>
      <w:r>
        <w:rPr>
          <w:rtl/>
        </w:rPr>
        <w:t xml:space="preserve">בחוק </w:t>
      </w:r>
      <w:bookmarkStart w:id="2721" w:name="_ETM_Q6_256700"/>
      <w:bookmarkEnd w:id="2721"/>
      <w:r>
        <w:rPr>
          <w:rtl/>
        </w:rPr>
        <w:t>הז</w:t>
      </w:r>
      <w:r>
        <w:rPr>
          <w:rFonts w:hint="cs"/>
          <w:rtl/>
        </w:rPr>
        <w:t>ה.</w:t>
      </w:r>
      <w:r>
        <w:rPr>
          <w:rtl/>
        </w:rPr>
        <w:t xml:space="preserve"> </w:t>
      </w:r>
      <w:bookmarkStart w:id="2722" w:name="_ETM_Q6_257420"/>
      <w:bookmarkEnd w:id="2722"/>
      <w:r>
        <w:rPr>
          <w:rtl/>
        </w:rPr>
        <w:t>היושב-ראש</w:t>
      </w:r>
      <w:r>
        <w:rPr>
          <w:rFonts w:hint="cs"/>
          <w:rtl/>
        </w:rPr>
        <w:t>,</w:t>
      </w:r>
      <w:r>
        <w:rPr>
          <w:rtl/>
        </w:rPr>
        <w:t xml:space="preserve"> </w:t>
      </w:r>
      <w:bookmarkStart w:id="2723" w:name="_ETM_Q6_258650"/>
      <w:bookmarkEnd w:id="2723"/>
      <w:r>
        <w:rPr>
          <w:rtl/>
        </w:rPr>
        <w:t xml:space="preserve">ממך </w:t>
      </w:r>
      <w:bookmarkStart w:id="2724" w:name="_ETM_Q6_259159"/>
      <w:bookmarkEnd w:id="2724"/>
      <w:r>
        <w:rPr>
          <w:rtl/>
        </w:rPr>
        <w:t xml:space="preserve">אני </w:t>
      </w:r>
      <w:bookmarkStart w:id="2725" w:name="_ETM_Q6_259340"/>
      <w:bookmarkEnd w:id="2725"/>
      <w:r>
        <w:rPr>
          <w:rtl/>
        </w:rPr>
        <w:t xml:space="preserve">מבקש </w:t>
      </w:r>
      <w:bookmarkStart w:id="2726" w:name="_ETM_Q6_259880"/>
      <w:bookmarkEnd w:id="2726"/>
      <w:r>
        <w:rPr>
          <w:rtl/>
        </w:rPr>
        <w:t xml:space="preserve">את </w:t>
      </w:r>
      <w:bookmarkStart w:id="2727" w:name="_ETM_Q6_260090"/>
      <w:bookmarkEnd w:id="2727"/>
      <w:r>
        <w:rPr>
          <w:rtl/>
        </w:rPr>
        <w:t xml:space="preserve">הבקשה </w:t>
      </w:r>
      <w:bookmarkStart w:id="2728" w:name="_ETM_Q6_260689"/>
      <w:bookmarkEnd w:id="2728"/>
      <w:r>
        <w:rPr>
          <w:rtl/>
        </w:rPr>
        <w:t>הבאה</w:t>
      </w:r>
      <w:r>
        <w:rPr>
          <w:rFonts w:hint="cs"/>
          <w:rtl/>
        </w:rPr>
        <w:t>:</w:t>
      </w:r>
      <w:r>
        <w:rPr>
          <w:rtl/>
        </w:rPr>
        <w:t xml:space="preserve"> </w:t>
      </w:r>
      <w:bookmarkStart w:id="2729" w:name="_ETM_Q6_261579"/>
      <w:bookmarkEnd w:id="2729"/>
      <w:r>
        <w:rPr>
          <w:rtl/>
        </w:rPr>
        <w:t xml:space="preserve">כשאנחנו </w:t>
      </w:r>
      <w:bookmarkStart w:id="2730" w:name="_ETM_Q6_262299"/>
      <w:bookmarkEnd w:id="2730"/>
      <w:r>
        <w:rPr>
          <w:rtl/>
        </w:rPr>
        <w:t xml:space="preserve">נסיים </w:t>
      </w:r>
      <w:bookmarkStart w:id="2731" w:name="_ETM_Q6_262990"/>
      <w:bookmarkStart w:id="2732" w:name="_ETM_Q6_263469"/>
      <w:bookmarkStart w:id="2733" w:name="_ETM_Q6_264189"/>
      <w:bookmarkEnd w:id="2731"/>
      <w:bookmarkEnd w:id="2732"/>
      <w:bookmarkEnd w:id="2733"/>
      <w:r>
        <w:rPr>
          <w:rtl/>
        </w:rPr>
        <w:t xml:space="preserve">להעמיד </w:t>
      </w:r>
      <w:bookmarkStart w:id="2734" w:name="_ETM_Q6_264670"/>
      <w:bookmarkEnd w:id="2734"/>
      <w:r>
        <w:rPr>
          <w:rtl/>
        </w:rPr>
        <w:t xml:space="preserve">מהר בוועדה </w:t>
      </w:r>
      <w:bookmarkStart w:id="2735" w:name="_ETM_Q6_265509"/>
      <w:bookmarkEnd w:id="2735"/>
      <w:r>
        <w:rPr>
          <w:rtl/>
        </w:rPr>
        <w:t xml:space="preserve">את </w:t>
      </w:r>
      <w:bookmarkStart w:id="2736" w:name="_ETM_Q6_265749"/>
      <w:bookmarkEnd w:id="2736"/>
      <w:r>
        <w:rPr>
          <w:rtl/>
        </w:rPr>
        <w:t xml:space="preserve">החוק </w:t>
      </w:r>
      <w:bookmarkStart w:id="2737" w:name="_ETM_Q6_266079"/>
      <w:bookmarkEnd w:id="2737"/>
      <w:r>
        <w:rPr>
          <w:rtl/>
        </w:rPr>
        <w:t xml:space="preserve">הממשלתי </w:t>
      </w:r>
      <w:bookmarkStart w:id="2738" w:name="_ETM_Q6_267310"/>
      <w:bookmarkEnd w:id="2738"/>
      <w:r>
        <w:rPr>
          <w:rtl/>
        </w:rPr>
        <w:t>ו</w:t>
      </w:r>
      <w:r>
        <w:rPr>
          <w:rFonts w:hint="cs"/>
          <w:rtl/>
        </w:rPr>
        <w:t xml:space="preserve">את </w:t>
      </w:r>
      <w:r>
        <w:rPr>
          <w:rtl/>
        </w:rPr>
        <w:t xml:space="preserve">החוק </w:t>
      </w:r>
      <w:bookmarkStart w:id="2739" w:name="_ETM_Q6_267850"/>
      <w:bookmarkEnd w:id="2739"/>
      <w:r>
        <w:rPr>
          <w:rtl/>
        </w:rPr>
        <w:t xml:space="preserve">הפרטי </w:t>
      </w:r>
      <w:bookmarkStart w:id="2740" w:name="_ETM_Q6_268899"/>
      <w:bookmarkEnd w:id="2740"/>
      <w:r>
        <w:rPr>
          <w:rtl/>
        </w:rPr>
        <w:t xml:space="preserve">המוצמד </w:t>
      </w:r>
      <w:bookmarkStart w:id="2741" w:name="_ETM_Q6_270130"/>
      <w:bookmarkEnd w:id="2741"/>
      <w:r>
        <w:rPr>
          <w:rtl/>
        </w:rPr>
        <w:t xml:space="preserve">בנוסח </w:t>
      </w:r>
      <w:bookmarkStart w:id="2742" w:name="_ETM_Q6_270819"/>
      <w:bookmarkEnd w:id="2742"/>
      <w:r>
        <w:rPr>
          <w:rtl/>
        </w:rPr>
        <w:t>משותף</w:t>
      </w:r>
      <w:bookmarkStart w:id="2743" w:name="_ETM_Q6_272140"/>
      <w:bookmarkEnd w:id="2743"/>
      <w:r>
        <w:rPr>
          <w:rFonts w:hint="cs"/>
          <w:rtl/>
        </w:rPr>
        <w:t xml:space="preserve"> </w:t>
      </w:r>
      <w:r>
        <w:rPr>
          <w:rFonts w:hint="eastAsia"/>
          <w:rtl/>
        </w:rPr>
        <w:t>–</w:t>
      </w:r>
      <w:r>
        <w:rPr>
          <w:rFonts w:hint="cs"/>
          <w:rtl/>
        </w:rPr>
        <w:t xml:space="preserve"> </w:t>
      </w:r>
      <w:r>
        <w:rPr>
          <w:rtl/>
        </w:rPr>
        <w:t xml:space="preserve">להביא </w:t>
      </w:r>
      <w:bookmarkStart w:id="2744" w:name="_ETM_Q6_272619"/>
      <w:bookmarkEnd w:id="2744"/>
      <w:r>
        <w:rPr>
          <w:rtl/>
        </w:rPr>
        <w:t>את</w:t>
      </w:r>
      <w:r>
        <w:rPr>
          <w:rFonts w:hint="cs"/>
          <w:rtl/>
        </w:rPr>
        <w:t xml:space="preserve"> זה</w:t>
      </w:r>
      <w:r>
        <w:rPr>
          <w:rtl/>
        </w:rPr>
        <w:t xml:space="preserve"> </w:t>
      </w:r>
      <w:bookmarkStart w:id="2745" w:name="_ETM_Q6_272890"/>
      <w:bookmarkEnd w:id="2745"/>
      <w:r>
        <w:rPr>
          <w:rtl/>
        </w:rPr>
        <w:t xml:space="preserve">למליאה </w:t>
      </w:r>
      <w:bookmarkStart w:id="2746" w:name="_ETM_Q6_273549"/>
      <w:bookmarkEnd w:id="2746"/>
      <w:r>
        <w:rPr>
          <w:rtl/>
        </w:rPr>
        <w:t xml:space="preserve">הכי </w:t>
      </w:r>
      <w:bookmarkStart w:id="2747" w:name="_ETM_Q6_273850"/>
      <w:bookmarkEnd w:id="2747"/>
      <w:r>
        <w:rPr>
          <w:rtl/>
        </w:rPr>
        <w:t>מהר</w:t>
      </w:r>
      <w:r>
        <w:rPr>
          <w:rFonts w:hint="cs"/>
          <w:rtl/>
        </w:rPr>
        <w:t>.</w:t>
      </w:r>
      <w:r>
        <w:rPr>
          <w:rtl/>
        </w:rPr>
        <w:t xml:space="preserve"> </w:t>
      </w:r>
      <w:bookmarkStart w:id="2748" w:name="_ETM_Q6_274780"/>
      <w:bookmarkEnd w:id="2748"/>
      <w:r>
        <w:rPr>
          <w:rtl/>
        </w:rPr>
        <w:t>חובתנו</w:t>
      </w:r>
      <w:r>
        <w:rPr>
          <w:rFonts w:hint="cs"/>
          <w:rtl/>
        </w:rPr>
        <w:t>,</w:t>
      </w:r>
      <w:r>
        <w:rPr>
          <w:rtl/>
        </w:rPr>
        <w:t xml:space="preserve"> </w:t>
      </w:r>
      <w:bookmarkStart w:id="2749" w:name="_ETM_Q6_275619"/>
      <w:bookmarkEnd w:id="2749"/>
      <w:r>
        <w:rPr>
          <w:rtl/>
        </w:rPr>
        <w:t xml:space="preserve">חבר </w:t>
      </w:r>
      <w:bookmarkStart w:id="2750" w:name="_ETM_Q6_276009"/>
      <w:bookmarkEnd w:id="2750"/>
      <w:r>
        <w:rPr>
          <w:rtl/>
        </w:rPr>
        <w:t xml:space="preserve">הכנסת </w:t>
      </w:r>
      <w:bookmarkStart w:id="2751" w:name="_ETM_Q6_276999"/>
      <w:bookmarkEnd w:id="2751"/>
      <w:r>
        <w:rPr>
          <w:rFonts w:hint="cs"/>
          <w:rtl/>
        </w:rPr>
        <w:t xml:space="preserve">טייב </w:t>
      </w:r>
      <w:bookmarkStart w:id="2752" w:name="_ETM_Q6_278275"/>
      <w:bookmarkEnd w:id="2752"/>
      <w:r>
        <w:rPr>
          <w:rtl/>
        </w:rPr>
        <w:t>–</w:t>
      </w:r>
      <w:r>
        <w:rPr>
          <w:rFonts w:hint="cs"/>
          <w:rtl/>
        </w:rPr>
        <w:t xml:space="preserve"> סימון, סימון, אתה יודע שטייב עכשיו מגיש פה חוק? </w:t>
      </w:r>
      <w:bookmarkStart w:id="2753" w:name="_ETM_Q6_285312"/>
      <w:bookmarkStart w:id="2754" w:name="_ETM_Q6_278290"/>
      <w:bookmarkStart w:id="2755" w:name="_ETM_Q6_279770"/>
      <w:bookmarkStart w:id="2756" w:name="_ETM_Q6_279950"/>
      <w:bookmarkStart w:id="2757" w:name="_ETM_Q6_280219"/>
      <w:bookmarkStart w:id="2758" w:name="_ETM_Q6_280729"/>
      <w:bookmarkStart w:id="2759" w:name="_ETM_Q6_280880"/>
      <w:bookmarkStart w:id="2760" w:name="_ETM_Q6_281359"/>
      <w:bookmarkStart w:id="2761" w:name="_ETM_Q6_281810"/>
      <w:bookmarkStart w:id="2762" w:name="_ETM_Q6_281959"/>
      <w:bookmarkStart w:id="2763" w:name="_ETM_Q6_283250"/>
      <w:bookmarkEnd w:id="2753"/>
      <w:bookmarkEnd w:id="2754"/>
      <w:bookmarkEnd w:id="2755"/>
      <w:bookmarkEnd w:id="2756"/>
      <w:bookmarkEnd w:id="2757"/>
      <w:bookmarkEnd w:id="2758"/>
      <w:bookmarkEnd w:id="2759"/>
      <w:bookmarkEnd w:id="2760"/>
      <w:bookmarkEnd w:id="2761"/>
      <w:bookmarkEnd w:id="2762"/>
      <w:bookmarkEnd w:id="2763"/>
      <w:r>
        <w:rPr>
          <w:rtl/>
        </w:rPr>
        <w:t xml:space="preserve">שהחוק </w:t>
      </w:r>
      <w:bookmarkStart w:id="2764" w:name="_ETM_Q6_283760"/>
      <w:bookmarkEnd w:id="2764"/>
      <w:r>
        <w:rPr>
          <w:rtl/>
        </w:rPr>
        <w:t xml:space="preserve">הזה </w:t>
      </w:r>
      <w:bookmarkStart w:id="2765" w:name="_ETM_Q6_284000"/>
      <w:bookmarkEnd w:id="2765"/>
      <w:r>
        <w:rPr>
          <w:rtl/>
        </w:rPr>
        <w:t xml:space="preserve">הוא </w:t>
      </w:r>
      <w:bookmarkStart w:id="2766" w:name="_ETM_Q6_284060"/>
      <w:bookmarkEnd w:id="2766"/>
      <w:r>
        <w:rPr>
          <w:rtl/>
        </w:rPr>
        <w:t>שלו</w:t>
      </w:r>
      <w:r>
        <w:rPr>
          <w:rFonts w:hint="cs"/>
          <w:rtl/>
        </w:rPr>
        <w:t>?</w:t>
      </w:r>
    </w:p>
    <w:p w:rsidR="00E9034C" w:rsidRDefault="00E9034C" w:rsidP="007A775F">
      <w:pPr>
        <w:ind w:firstLine="0"/>
        <w:rPr>
          <w:rtl/>
        </w:rPr>
      </w:pPr>
    </w:p>
    <w:p w:rsidR="00E9034C" w:rsidRDefault="00E9034C" w:rsidP="007A775F">
      <w:pPr>
        <w:pStyle w:val="af6"/>
        <w:keepNext/>
        <w:rPr>
          <w:rtl/>
        </w:rPr>
      </w:pPr>
      <w:bookmarkStart w:id="2767" w:name="ET_interruption_6053_6"/>
      <w:r w:rsidRPr="00641AA5">
        <w:rPr>
          <w:rStyle w:val="TagStyle"/>
          <w:rtl/>
        </w:rPr>
        <w:t xml:space="preserve"> &lt;&lt; קריאה &gt;&gt;</w:t>
      </w:r>
      <w:r w:rsidRPr="00487EAA">
        <w:rPr>
          <w:rStyle w:val="TagStyle"/>
          <w:rtl/>
        </w:rPr>
        <w:t xml:space="preserve"> </w:t>
      </w:r>
      <w:r>
        <w:rPr>
          <w:rtl/>
        </w:rPr>
        <w:t>יוסף טייב (ש"ס):</w:t>
      </w:r>
      <w:r w:rsidRPr="00487EAA">
        <w:rPr>
          <w:rStyle w:val="TagStyle"/>
          <w:rtl/>
        </w:rPr>
        <w:t xml:space="preserve"> </w:t>
      </w:r>
      <w:r w:rsidRPr="00641AA5">
        <w:rPr>
          <w:rStyle w:val="TagStyle"/>
          <w:rtl/>
        </w:rPr>
        <w:t>&lt;&lt; קריאה &gt;&gt;</w:t>
      </w:r>
      <w:r>
        <w:rPr>
          <w:rtl/>
        </w:rPr>
        <w:t xml:space="preserve">   </w:t>
      </w:r>
      <w:bookmarkEnd w:id="2767"/>
    </w:p>
    <w:p w:rsidR="00E9034C" w:rsidRDefault="00E9034C" w:rsidP="0006298B">
      <w:pPr>
        <w:rPr>
          <w:rtl/>
        </w:rPr>
      </w:pPr>
    </w:p>
    <w:p w:rsidR="00E9034C" w:rsidRPr="00487EAA" w:rsidRDefault="00E9034C" w:rsidP="0006298B">
      <w:pPr>
        <w:rPr>
          <w:rtl/>
        </w:rPr>
      </w:pPr>
      <w:r>
        <w:rPr>
          <w:rFonts w:hint="cs"/>
          <w:rtl/>
        </w:rPr>
        <w:t xml:space="preserve">אנחנו מדברים על זה </w:t>
      </w:r>
      <w:bookmarkStart w:id="2768" w:name="_ETM_Q6_292004"/>
      <w:bookmarkEnd w:id="2768"/>
      <w:r w:rsidR="0006298B">
        <w:rPr>
          <w:rFonts w:hint="cs"/>
          <w:rtl/>
        </w:rPr>
        <w:t>– – –</w:t>
      </w:r>
      <w:r>
        <w:rPr>
          <w:rFonts w:hint="cs"/>
          <w:rtl/>
        </w:rPr>
        <w:t xml:space="preserve"> בשבוע הבא.  </w:t>
      </w:r>
    </w:p>
    <w:p w:rsidR="00E9034C" w:rsidRDefault="00E9034C" w:rsidP="007A775F">
      <w:pPr>
        <w:tabs>
          <w:tab w:val="left" w:pos="1882"/>
        </w:tabs>
        <w:rPr>
          <w:rtl/>
        </w:rPr>
      </w:pPr>
    </w:p>
    <w:p w:rsidR="00E9034C" w:rsidRDefault="00E9034C" w:rsidP="007A775F">
      <w:pPr>
        <w:pStyle w:val="-"/>
        <w:keepNext/>
        <w:rPr>
          <w:rtl/>
        </w:rPr>
      </w:pPr>
      <w:bookmarkStart w:id="2769" w:name="_ETM_Q6_283441"/>
      <w:bookmarkStart w:id="2770" w:name="_ETM_Q6_283552"/>
      <w:bookmarkStart w:id="2771" w:name="ET_speakercontinue_5765_24"/>
      <w:bookmarkEnd w:id="2769"/>
      <w:bookmarkEnd w:id="2770"/>
      <w:r w:rsidRPr="00641AA5">
        <w:rPr>
          <w:rStyle w:val="TagStyle"/>
          <w:rtl/>
        </w:rPr>
        <w:t>&lt;&lt; דובר_המשך &gt;&gt;</w:t>
      </w:r>
      <w:r w:rsidRPr="0059562E">
        <w:rPr>
          <w:rStyle w:val="TagStyle"/>
          <w:rtl/>
        </w:rPr>
        <w:t xml:space="preserve"> </w:t>
      </w:r>
      <w:r>
        <w:rPr>
          <w:rtl/>
        </w:rPr>
        <w:t>מיכאל מרדכי ביטון (המחנה הממלכתי):</w:t>
      </w:r>
      <w:r w:rsidRPr="0059562E">
        <w:rPr>
          <w:rStyle w:val="TagStyle"/>
          <w:rtl/>
        </w:rPr>
        <w:t xml:space="preserve"> </w:t>
      </w:r>
      <w:r w:rsidRPr="00641AA5">
        <w:rPr>
          <w:rStyle w:val="TagStyle"/>
          <w:rtl/>
        </w:rPr>
        <w:t>&lt;&lt; דובר_המשך &gt;&gt;</w:t>
      </w:r>
      <w:bookmarkEnd w:id="2771"/>
      <w:r>
        <w:rPr>
          <w:rtl/>
        </w:rPr>
        <w:t xml:space="preserve">   </w:t>
      </w:r>
    </w:p>
    <w:p w:rsidR="00E9034C" w:rsidRDefault="00E9034C" w:rsidP="0006298B">
      <w:pPr>
        <w:rPr>
          <w:rtl/>
        </w:rPr>
      </w:pPr>
    </w:p>
    <w:p w:rsidR="00E9034C" w:rsidRDefault="00E9034C" w:rsidP="00953E7B">
      <w:pPr>
        <w:tabs>
          <w:tab w:val="left" w:pos="1882"/>
        </w:tabs>
        <w:rPr>
          <w:rtl/>
        </w:rPr>
      </w:pPr>
      <w:r>
        <w:rPr>
          <w:rFonts w:hint="cs"/>
          <w:rtl/>
        </w:rPr>
        <w:t>אני יודע שסימון</w:t>
      </w:r>
      <w:r w:rsidR="00953E7B">
        <w:rPr>
          <w:rFonts w:hint="cs"/>
          <w:rtl/>
        </w:rPr>
        <w:t>,</w:t>
      </w:r>
      <w:r>
        <w:rPr>
          <w:rFonts w:hint="cs"/>
          <w:rtl/>
        </w:rPr>
        <w:t xml:space="preserve"> אכפת </w:t>
      </w:r>
      <w:r w:rsidR="00953E7B">
        <w:rPr>
          <w:rFonts w:hint="cs"/>
          <w:rtl/>
        </w:rPr>
        <w:t xml:space="preserve">לו </w:t>
      </w:r>
      <w:r>
        <w:rPr>
          <w:rFonts w:hint="cs"/>
          <w:rtl/>
        </w:rPr>
        <w:t xml:space="preserve">מהסטודנטים, והוא </w:t>
      </w:r>
      <w:bookmarkStart w:id="2772" w:name="_ETM_Q6_290367"/>
      <w:bookmarkEnd w:id="2772"/>
      <w:r>
        <w:rPr>
          <w:rFonts w:hint="cs"/>
          <w:rtl/>
        </w:rPr>
        <w:t xml:space="preserve">איתנו עמוק בדבר הזה, והלך למכללות ולאוניברסיטאות. </w:t>
      </w:r>
      <w:bookmarkStart w:id="2773" w:name="_ETM_Q6_283600"/>
      <w:bookmarkStart w:id="2774" w:name="_ETM_Q6_283702"/>
      <w:bookmarkStart w:id="2775" w:name="_ETM_Q6_283775"/>
      <w:bookmarkStart w:id="2776" w:name="_ETM_Q6_283879"/>
      <w:bookmarkStart w:id="2777" w:name="_ETM_Q6_283935"/>
      <w:bookmarkStart w:id="2778" w:name="_ETM_Q6_284046"/>
      <w:bookmarkStart w:id="2779" w:name="_ETM_Q6_286980"/>
      <w:bookmarkStart w:id="2780" w:name="_ETM_Q6_288550"/>
      <w:bookmarkStart w:id="2781" w:name="_ETM_Q6_289210"/>
      <w:bookmarkStart w:id="2782" w:name="_ETM_Q6_289690"/>
      <w:bookmarkStart w:id="2783" w:name="_ETM_Q6_290200"/>
      <w:bookmarkStart w:id="2784" w:name="_ETM_Q6_290320"/>
      <w:bookmarkStart w:id="2785" w:name="_ETM_Q6_291159"/>
      <w:bookmarkStart w:id="2786" w:name="_ETM_Q6_291310"/>
      <w:bookmarkStart w:id="2787" w:name="_ETM_Q6_291700"/>
      <w:bookmarkStart w:id="2788" w:name="_ETM_Q6_292120"/>
      <w:bookmarkStart w:id="2789" w:name="_ETM_Q6_292690"/>
      <w:bookmarkStart w:id="2790" w:name="_ETM_Q6_293500"/>
      <w:bookmarkStart w:id="2791" w:name="_ETM_Q6_294040"/>
      <w:bookmarkStart w:id="2792" w:name="_ETM_Q6_294340"/>
      <w:bookmarkStart w:id="2793" w:name="_ETM_Q6_295540"/>
      <w:bookmarkStart w:id="2794" w:name="_ETM_Q6_296979"/>
      <w:bookmarkStart w:id="2795" w:name="_ETM_Q6_297220"/>
      <w:bookmarkStart w:id="2796" w:name="_ETM_Q6_297370"/>
      <w:bookmarkStart w:id="2797" w:name="_ETM_Q6_297670"/>
      <w:bookmarkStart w:id="2798" w:name="_ETM_Q6_298030"/>
      <w:bookmarkStart w:id="2799" w:name="_ETM_Q6_299380"/>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r>
        <w:rPr>
          <w:rFonts w:hint="cs"/>
          <w:rtl/>
        </w:rPr>
        <w:t xml:space="preserve">אני רוצה </w:t>
      </w:r>
      <w:bookmarkStart w:id="2800" w:name="_ETM_Q6_297105"/>
      <w:bookmarkEnd w:id="2800"/>
      <w:r>
        <w:rPr>
          <w:rFonts w:hint="cs"/>
          <w:rtl/>
        </w:rPr>
        <w:t xml:space="preserve">להגיד לך, </w:t>
      </w:r>
      <w:r>
        <w:rPr>
          <w:rtl/>
        </w:rPr>
        <w:t xml:space="preserve">ביקשתי </w:t>
      </w:r>
      <w:bookmarkStart w:id="2801" w:name="_ETM_Q6_300040"/>
      <w:bookmarkEnd w:id="2801"/>
      <w:r>
        <w:rPr>
          <w:rtl/>
        </w:rPr>
        <w:t xml:space="preserve">מהמליאה </w:t>
      </w:r>
      <w:bookmarkStart w:id="2802" w:name="_ETM_Q6_301270"/>
      <w:bookmarkEnd w:id="2802"/>
      <w:r>
        <w:rPr>
          <w:rtl/>
        </w:rPr>
        <w:t xml:space="preserve">שתתכנס </w:t>
      </w:r>
      <w:bookmarkStart w:id="2803" w:name="_ETM_Q6_302080"/>
      <w:bookmarkEnd w:id="2803"/>
      <w:r>
        <w:rPr>
          <w:rtl/>
        </w:rPr>
        <w:t xml:space="preserve">מהר </w:t>
      </w:r>
      <w:bookmarkStart w:id="2804" w:name="_ETM_Q6_302470"/>
      <w:bookmarkEnd w:id="2804"/>
      <w:r>
        <w:rPr>
          <w:rtl/>
        </w:rPr>
        <w:t xml:space="preserve">להעביר </w:t>
      </w:r>
      <w:bookmarkStart w:id="2805" w:name="_ETM_Q6_302950"/>
      <w:bookmarkEnd w:id="2805"/>
      <w:r>
        <w:rPr>
          <w:rtl/>
        </w:rPr>
        <w:t xml:space="preserve">את </w:t>
      </w:r>
      <w:bookmarkStart w:id="2806" w:name="_ETM_Q6_303100"/>
      <w:bookmarkEnd w:id="2806"/>
      <w:r>
        <w:rPr>
          <w:rtl/>
        </w:rPr>
        <w:t xml:space="preserve">החוק </w:t>
      </w:r>
      <w:bookmarkStart w:id="2807" w:name="_ETM_Q6_303460"/>
      <w:bookmarkEnd w:id="2807"/>
      <w:r>
        <w:rPr>
          <w:rtl/>
        </w:rPr>
        <w:t>המשולב</w:t>
      </w:r>
      <w:r>
        <w:rPr>
          <w:rFonts w:hint="cs"/>
          <w:rtl/>
        </w:rPr>
        <w:t>,</w:t>
      </w:r>
      <w:r>
        <w:rPr>
          <w:rtl/>
        </w:rPr>
        <w:t xml:space="preserve"> </w:t>
      </w:r>
      <w:bookmarkStart w:id="2808" w:name="_ETM_Q6_304660"/>
      <w:bookmarkEnd w:id="2808"/>
      <w:r>
        <w:rPr>
          <w:rtl/>
        </w:rPr>
        <w:t xml:space="preserve">שמצרפים </w:t>
      </w:r>
      <w:bookmarkStart w:id="2809" w:name="_ETM_Q6_305500"/>
      <w:bookmarkEnd w:id="2809"/>
      <w:r>
        <w:rPr>
          <w:rtl/>
        </w:rPr>
        <w:t xml:space="preserve">גם </w:t>
      </w:r>
      <w:bookmarkStart w:id="2810" w:name="_ETM_Q6_305740"/>
      <w:bookmarkEnd w:id="2810"/>
      <w:r>
        <w:rPr>
          <w:rtl/>
        </w:rPr>
        <w:t xml:space="preserve">את </w:t>
      </w:r>
      <w:bookmarkStart w:id="2811" w:name="_ETM_Q6_305830"/>
      <w:bookmarkEnd w:id="2811"/>
      <w:r>
        <w:rPr>
          <w:rtl/>
        </w:rPr>
        <w:t xml:space="preserve">הפרטי </w:t>
      </w:r>
      <w:bookmarkStart w:id="2812" w:name="_ETM_Q6_306310"/>
      <w:bookmarkEnd w:id="2812"/>
      <w:r>
        <w:rPr>
          <w:rtl/>
        </w:rPr>
        <w:t xml:space="preserve">וגם </w:t>
      </w:r>
      <w:bookmarkStart w:id="2813" w:name="_ETM_Q6_306670"/>
      <w:bookmarkEnd w:id="2813"/>
      <w:r>
        <w:rPr>
          <w:rtl/>
        </w:rPr>
        <w:t xml:space="preserve">את </w:t>
      </w:r>
      <w:bookmarkStart w:id="2814" w:name="_ETM_Q6_306729"/>
      <w:bookmarkEnd w:id="2814"/>
      <w:r>
        <w:rPr>
          <w:rtl/>
        </w:rPr>
        <w:t xml:space="preserve">הממשלתי </w:t>
      </w:r>
      <w:bookmarkStart w:id="2815" w:name="_ETM_Q6_307390"/>
      <w:bookmarkEnd w:id="2815"/>
      <w:r>
        <w:rPr>
          <w:rtl/>
        </w:rPr>
        <w:t>יחד</w:t>
      </w:r>
      <w:r>
        <w:rPr>
          <w:rFonts w:hint="cs"/>
          <w:rtl/>
        </w:rPr>
        <w:t>,</w:t>
      </w:r>
      <w:r>
        <w:rPr>
          <w:rtl/>
        </w:rPr>
        <w:t xml:space="preserve"> </w:t>
      </w:r>
      <w:bookmarkStart w:id="2816" w:name="_ETM_Q6_308580"/>
      <w:bookmarkEnd w:id="2816"/>
      <w:r>
        <w:rPr>
          <w:rtl/>
        </w:rPr>
        <w:t xml:space="preserve">אבל </w:t>
      </w:r>
      <w:bookmarkStart w:id="2817" w:name="_ETM_Q6_308970"/>
      <w:bookmarkEnd w:id="2817"/>
      <w:r>
        <w:rPr>
          <w:rtl/>
        </w:rPr>
        <w:t xml:space="preserve">העבודה </w:t>
      </w:r>
      <w:bookmarkStart w:id="2818" w:name="_ETM_Q6_309419"/>
      <w:bookmarkEnd w:id="2818"/>
      <w:r>
        <w:rPr>
          <w:rtl/>
        </w:rPr>
        <w:t xml:space="preserve">שלנו </w:t>
      </w:r>
      <w:bookmarkStart w:id="2819" w:name="_ETM_Q6_309810"/>
      <w:bookmarkEnd w:id="2819"/>
      <w:r>
        <w:rPr>
          <w:rtl/>
        </w:rPr>
        <w:t xml:space="preserve">בוועדה </w:t>
      </w:r>
      <w:bookmarkStart w:id="2820" w:name="_ETM_Q6_310410"/>
      <w:bookmarkEnd w:id="2820"/>
      <w:r>
        <w:rPr>
          <w:rtl/>
        </w:rPr>
        <w:t xml:space="preserve">צריכה </w:t>
      </w:r>
      <w:bookmarkStart w:id="2821" w:name="_ETM_Q6_310889"/>
      <w:bookmarkEnd w:id="2821"/>
      <w:r>
        <w:rPr>
          <w:rtl/>
        </w:rPr>
        <w:t xml:space="preserve">להיות </w:t>
      </w:r>
      <w:bookmarkStart w:id="2822" w:name="_ETM_Q6_311160"/>
      <w:bookmarkEnd w:id="2822"/>
      <w:r>
        <w:rPr>
          <w:rtl/>
        </w:rPr>
        <w:t>מו</w:t>
      </w:r>
      <w:r>
        <w:rPr>
          <w:rFonts w:hint="cs"/>
          <w:rtl/>
        </w:rPr>
        <w:t>א</w:t>
      </w:r>
      <w:r>
        <w:rPr>
          <w:rtl/>
        </w:rPr>
        <w:t>צת</w:t>
      </w:r>
      <w:r>
        <w:rPr>
          <w:rFonts w:hint="cs"/>
          <w:rtl/>
        </w:rPr>
        <w:t>,</w:t>
      </w:r>
      <w:r>
        <w:rPr>
          <w:rtl/>
        </w:rPr>
        <w:t xml:space="preserve"> </w:t>
      </w:r>
      <w:bookmarkStart w:id="2823" w:name="_ETM_Q6_311850"/>
      <w:bookmarkEnd w:id="2823"/>
      <w:r>
        <w:rPr>
          <w:rtl/>
        </w:rPr>
        <w:t xml:space="preserve">יום </w:t>
      </w:r>
      <w:bookmarkStart w:id="2824" w:name="_ETM_Q6_312180"/>
      <w:bookmarkEnd w:id="2824"/>
      <w:r>
        <w:rPr>
          <w:rFonts w:hint="cs"/>
          <w:rtl/>
        </w:rPr>
        <w:t>ו</w:t>
      </w:r>
      <w:r>
        <w:rPr>
          <w:rtl/>
        </w:rPr>
        <w:t>לילה</w:t>
      </w:r>
      <w:r>
        <w:rPr>
          <w:rFonts w:hint="cs"/>
          <w:rtl/>
        </w:rPr>
        <w:t>,</w:t>
      </w:r>
      <w:r>
        <w:rPr>
          <w:rtl/>
        </w:rPr>
        <w:t xml:space="preserve"> </w:t>
      </w:r>
      <w:bookmarkStart w:id="2825" w:name="_ETM_Q6_313200"/>
      <w:bookmarkEnd w:id="2825"/>
      <w:r>
        <w:rPr>
          <w:rtl/>
        </w:rPr>
        <w:t xml:space="preserve">לגמור </w:t>
      </w:r>
      <w:bookmarkStart w:id="2826" w:name="_ETM_Q6_313800"/>
      <w:bookmarkEnd w:id="2826"/>
      <w:r>
        <w:rPr>
          <w:rtl/>
        </w:rPr>
        <w:t xml:space="preserve">את </w:t>
      </w:r>
      <w:bookmarkStart w:id="2827" w:name="_ETM_Q6_313950"/>
      <w:bookmarkEnd w:id="2827"/>
      <w:r>
        <w:rPr>
          <w:rtl/>
        </w:rPr>
        <w:t>ה</w:t>
      </w:r>
      <w:r>
        <w:rPr>
          <w:rFonts w:hint="cs"/>
          <w:rtl/>
        </w:rPr>
        <w:t xml:space="preserve">נוסח, </w:t>
      </w:r>
      <w:bookmarkStart w:id="2828" w:name="_ETM_Q6_314970"/>
      <w:bookmarkEnd w:id="2828"/>
      <w:r>
        <w:rPr>
          <w:rFonts w:hint="cs"/>
          <w:rtl/>
        </w:rPr>
        <w:t>ו</w:t>
      </w:r>
      <w:r>
        <w:rPr>
          <w:rtl/>
        </w:rPr>
        <w:t xml:space="preserve">אנחנו </w:t>
      </w:r>
      <w:bookmarkStart w:id="2829" w:name="_ETM_Q6_315540"/>
      <w:bookmarkEnd w:id="2829"/>
      <w:r>
        <w:rPr>
          <w:rtl/>
        </w:rPr>
        <w:t>נתקש</w:t>
      </w:r>
      <w:r>
        <w:rPr>
          <w:rFonts w:hint="cs"/>
          <w:rtl/>
        </w:rPr>
        <w:t>ה</w:t>
      </w:r>
      <w:r>
        <w:rPr>
          <w:rtl/>
        </w:rPr>
        <w:t xml:space="preserve"> </w:t>
      </w:r>
      <w:bookmarkStart w:id="2830" w:name="_ETM_Q6_316139"/>
      <w:bookmarkEnd w:id="2830"/>
      <w:r>
        <w:rPr>
          <w:rtl/>
        </w:rPr>
        <w:t xml:space="preserve">לגמור </w:t>
      </w:r>
      <w:bookmarkStart w:id="2831" w:name="_ETM_Q6_316560"/>
      <w:bookmarkEnd w:id="2831"/>
      <w:r>
        <w:rPr>
          <w:rtl/>
        </w:rPr>
        <w:t xml:space="preserve">את </w:t>
      </w:r>
      <w:bookmarkStart w:id="2832" w:name="_ETM_Q6_316710"/>
      <w:bookmarkEnd w:id="2832"/>
      <w:r>
        <w:rPr>
          <w:rtl/>
        </w:rPr>
        <w:t xml:space="preserve">הנוסח </w:t>
      </w:r>
      <w:r>
        <w:rPr>
          <w:rFonts w:hint="cs"/>
          <w:rtl/>
        </w:rPr>
        <w:t>בלי גב של האוצר.</w:t>
      </w:r>
      <w:bookmarkStart w:id="2833" w:name="_ETM_Q6_317280"/>
      <w:bookmarkStart w:id="2834" w:name="_ETM_Q6_317520"/>
      <w:bookmarkStart w:id="2835" w:name="_ETM_Q6_317790"/>
      <w:bookmarkStart w:id="2836" w:name="_ETM_Q6_318000"/>
      <w:bookmarkEnd w:id="2833"/>
      <w:bookmarkEnd w:id="2834"/>
      <w:bookmarkEnd w:id="2835"/>
      <w:bookmarkEnd w:id="2836"/>
      <w:r>
        <w:rPr>
          <w:rtl/>
        </w:rPr>
        <w:t xml:space="preserve"> </w:t>
      </w:r>
      <w:bookmarkStart w:id="2837" w:name="_ETM_Q6_319020"/>
      <w:bookmarkEnd w:id="2837"/>
      <w:r>
        <w:rPr>
          <w:rtl/>
        </w:rPr>
        <w:t xml:space="preserve">אני </w:t>
      </w:r>
      <w:bookmarkStart w:id="2838" w:name="_ETM_Q6_319320"/>
      <w:bookmarkEnd w:id="2838"/>
      <w:r>
        <w:rPr>
          <w:rtl/>
        </w:rPr>
        <w:t xml:space="preserve">לא </w:t>
      </w:r>
      <w:bookmarkStart w:id="2839" w:name="_ETM_Q6_319470"/>
      <w:bookmarkEnd w:id="2839"/>
      <w:r>
        <w:rPr>
          <w:rtl/>
        </w:rPr>
        <w:t xml:space="preserve">רואה </w:t>
      </w:r>
      <w:bookmarkStart w:id="2840" w:name="_ETM_Q6_319710"/>
      <w:bookmarkEnd w:id="2840"/>
      <w:r>
        <w:rPr>
          <w:rtl/>
        </w:rPr>
        <w:t xml:space="preserve">פה </w:t>
      </w:r>
      <w:bookmarkStart w:id="2841" w:name="_ETM_Q6_319860"/>
      <w:bookmarkEnd w:id="2841"/>
      <w:r>
        <w:rPr>
          <w:rtl/>
        </w:rPr>
        <w:t xml:space="preserve">את </w:t>
      </w:r>
      <w:bookmarkStart w:id="2842" w:name="_ETM_Q6_319980"/>
      <w:bookmarkEnd w:id="2842"/>
      <w:r>
        <w:rPr>
          <w:rtl/>
        </w:rPr>
        <w:t xml:space="preserve">נציגי </w:t>
      </w:r>
      <w:bookmarkStart w:id="2843" w:name="_ETM_Q6_320490"/>
      <w:bookmarkEnd w:id="2843"/>
      <w:r>
        <w:rPr>
          <w:rtl/>
        </w:rPr>
        <w:t>האוצר</w:t>
      </w:r>
      <w:r>
        <w:rPr>
          <w:rFonts w:hint="cs"/>
          <w:rtl/>
        </w:rPr>
        <w:t>,</w:t>
      </w:r>
      <w:r>
        <w:rPr>
          <w:rtl/>
        </w:rPr>
        <w:t xml:space="preserve"> </w:t>
      </w:r>
      <w:bookmarkStart w:id="2844" w:name="_ETM_Q6_321720"/>
      <w:bookmarkEnd w:id="2844"/>
      <w:r>
        <w:rPr>
          <w:rtl/>
        </w:rPr>
        <w:t xml:space="preserve">אבל </w:t>
      </w:r>
      <w:bookmarkStart w:id="2845" w:name="_ETM_Q6_322050"/>
      <w:bookmarkEnd w:id="2845"/>
      <w:r>
        <w:rPr>
          <w:rtl/>
        </w:rPr>
        <w:t xml:space="preserve">כבר </w:t>
      </w:r>
      <w:bookmarkStart w:id="2846" w:name="_ETM_Q6_322350"/>
      <w:bookmarkEnd w:id="2846"/>
      <w:r>
        <w:rPr>
          <w:rtl/>
        </w:rPr>
        <w:t xml:space="preserve">הצהירו </w:t>
      </w:r>
      <w:bookmarkStart w:id="2847" w:name="_ETM_Q6_323160"/>
      <w:bookmarkEnd w:id="2847"/>
      <w:r>
        <w:rPr>
          <w:rtl/>
        </w:rPr>
        <w:t xml:space="preserve">על </w:t>
      </w:r>
      <w:bookmarkStart w:id="2848" w:name="_ETM_Q6_323430"/>
      <w:bookmarkEnd w:id="2848"/>
      <w:r>
        <w:rPr>
          <w:rtl/>
        </w:rPr>
        <w:t xml:space="preserve">כ-9 </w:t>
      </w:r>
      <w:bookmarkStart w:id="2849" w:name="_ETM_Q6_324000"/>
      <w:bookmarkEnd w:id="2849"/>
      <w:r>
        <w:rPr>
          <w:rtl/>
        </w:rPr>
        <w:t xml:space="preserve">מיליארד </w:t>
      </w:r>
      <w:bookmarkStart w:id="2850" w:name="_ETM_Q6_324570"/>
      <w:bookmarkEnd w:id="2850"/>
      <w:r>
        <w:rPr>
          <w:rtl/>
        </w:rPr>
        <w:t xml:space="preserve">לאנשי </w:t>
      </w:r>
      <w:bookmarkStart w:id="2851" w:name="_ETM_Q6_325020"/>
      <w:bookmarkEnd w:id="2851"/>
      <w:r>
        <w:rPr>
          <w:rtl/>
        </w:rPr>
        <w:t>המילואים</w:t>
      </w:r>
      <w:r>
        <w:rPr>
          <w:rFonts w:hint="cs"/>
          <w:rtl/>
        </w:rPr>
        <w:t>,</w:t>
      </w:r>
      <w:r>
        <w:rPr>
          <w:rtl/>
        </w:rPr>
        <w:t xml:space="preserve"> </w:t>
      </w:r>
      <w:bookmarkStart w:id="2852" w:name="_ETM_Q6_326070"/>
      <w:bookmarkEnd w:id="2852"/>
      <w:r>
        <w:rPr>
          <w:rtl/>
        </w:rPr>
        <w:t xml:space="preserve">את </w:t>
      </w:r>
      <w:bookmarkStart w:id="2853" w:name="_ETM_Q6_326280"/>
      <w:bookmarkEnd w:id="2853"/>
      <w:r>
        <w:rPr>
          <w:rtl/>
        </w:rPr>
        <w:t xml:space="preserve">אותה </w:t>
      </w:r>
      <w:bookmarkStart w:id="2854" w:name="_ETM_Q6_326580"/>
      <w:bookmarkEnd w:id="2854"/>
      <w:r>
        <w:rPr>
          <w:rtl/>
        </w:rPr>
        <w:t xml:space="preserve">מלגה </w:t>
      </w:r>
      <w:bookmarkStart w:id="2855" w:name="_ETM_Q6_327120"/>
      <w:bookmarkEnd w:id="2855"/>
      <w:r>
        <w:rPr>
          <w:rtl/>
        </w:rPr>
        <w:t>ש</w:t>
      </w:r>
      <w:r>
        <w:rPr>
          <w:rFonts w:hint="cs"/>
          <w:rtl/>
        </w:rPr>
        <w:t>קינלי טור פז ואנחנו יוזמים</w:t>
      </w:r>
      <w:bookmarkStart w:id="2856" w:name="_ETM_Q6_327570"/>
      <w:bookmarkStart w:id="2857" w:name="_ETM_Q6_327660"/>
      <w:bookmarkStart w:id="2858" w:name="_ETM_Q6_328139"/>
      <w:bookmarkStart w:id="2859" w:name="_ETM_Q6_328380"/>
      <w:bookmarkStart w:id="2860" w:name="_ETM_Q6_328830"/>
      <w:bookmarkEnd w:id="2856"/>
      <w:bookmarkEnd w:id="2857"/>
      <w:bookmarkEnd w:id="2858"/>
      <w:bookmarkEnd w:id="2859"/>
      <w:bookmarkEnd w:id="2860"/>
      <w:r>
        <w:rPr>
          <w:rFonts w:hint="cs"/>
          <w:rtl/>
        </w:rPr>
        <w:t xml:space="preserve"> </w:t>
      </w:r>
      <w:bookmarkStart w:id="2861" w:name="_ETM_Q6_329760"/>
      <w:bookmarkEnd w:id="2861"/>
      <w:r>
        <w:rPr>
          <w:rtl/>
        </w:rPr>
        <w:t xml:space="preserve">לאנשי </w:t>
      </w:r>
      <w:bookmarkStart w:id="2862" w:name="_ETM_Q6_330270"/>
      <w:bookmarkEnd w:id="2862"/>
      <w:r>
        <w:rPr>
          <w:rtl/>
        </w:rPr>
        <w:t xml:space="preserve">המילואים </w:t>
      </w:r>
      <w:bookmarkStart w:id="2863" w:name="_ETM_Q6_330690"/>
      <w:bookmarkEnd w:id="2863"/>
      <w:r w:rsidR="00953E7B">
        <w:rPr>
          <w:rFonts w:hint="cs"/>
          <w:rtl/>
        </w:rPr>
        <w:t xml:space="preserve">– </w:t>
      </w:r>
      <w:r>
        <w:rPr>
          <w:rtl/>
        </w:rPr>
        <w:t xml:space="preserve">להעביר </w:t>
      </w:r>
      <w:bookmarkStart w:id="2864" w:name="_ETM_Q6_331200"/>
      <w:bookmarkEnd w:id="2864"/>
      <w:r>
        <w:rPr>
          <w:rtl/>
        </w:rPr>
        <w:t xml:space="preserve">ראשונה </w:t>
      </w:r>
      <w:bookmarkStart w:id="2865" w:name="_ETM_Q6_332280"/>
      <w:bookmarkEnd w:id="2865"/>
      <w:r>
        <w:rPr>
          <w:rtl/>
        </w:rPr>
        <w:t xml:space="preserve">בחבילה </w:t>
      </w:r>
      <w:bookmarkStart w:id="2866" w:name="_ETM_Q6_332970"/>
      <w:bookmarkEnd w:id="2866"/>
      <w:r>
        <w:rPr>
          <w:rtl/>
        </w:rPr>
        <w:t xml:space="preserve">לאנשי </w:t>
      </w:r>
      <w:bookmarkStart w:id="2867" w:name="_ETM_Q6_333450"/>
      <w:bookmarkEnd w:id="2867"/>
      <w:r>
        <w:rPr>
          <w:rtl/>
        </w:rPr>
        <w:t>המילואים</w:t>
      </w:r>
      <w:r>
        <w:rPr>
          <w:rFonts w:hint="cs"/>
          <w:rtl/>
        </w:rPr>
        <w:t>,</w:t>
      </w:r>
      <w:r>
        <w:rPr>
          <w:rtl/>
        </w:rPr>
        <w:t xml:space="preserve"> </w:t>
      </w:r>
      <w:bookmarkStart w:id="2868" w:name="_ETM_Q6_334560"/>
      <w:bookmarkEnd w:id="2868"/>
      <w:r>
        <w:rPr>
          <w:rtl/>
        </w:rPr>
        <w:t xml:space="preserve">כדי </w:t>
      </w:r>
      <w:bookmarkStart w:id="2869" w:name="_ETM_Q6_334889"/>
      <w:bookmarkEnd w:id="2869"/>
      <w:r>
        <w:rPr>
          <w:rtl/>
        </w:rPr>
        <w:t xml:space="preserve">שנוכל </w:t>
      </w:r>
      <w:bookmarkStart w:id="2870" w:name="_ETM_Q6_335370"/>
      <w:bookmarkEnd w:id="2870"/>
      <w:r>
        <w:rPr>
          <w:rtl/>
        </w:rPr>
        <w:t xml:space="preserve">להביא </w:t>
      </w:r>
      <w:bookmarkStart w:id="2871" w:name="_ETM_Q6_335669"/>
      <w:bookmarkEnd w:id="2871"/>
      <w:r>
        <w:rPr>
          <w:rtl/>
        </w:rPr>
        <w:t xml:space="preserve">את </w:t>
      </w:r>
      <w:bookmarkStart w:id="2872" w:name="_ETM_Q6_335760"/>
      <w:bookmarkEnd w:id="2872"/>
      <w:r>
        <w:rPr>
          <w:rtl/>
        </w:rPr>
        <w:t xml:space="preserve">החוק </w:t>
      </w:r>
      <w:bookmarkStart w:id="2873" w:name="_ETM_Q6_336060"/>
      <w:bookmarkEnd w:id="2873"/>
      <w:r>
        <w:rPr>
          <w:rtl/>
        </w:rPr>
        <w:t>הזה</w:t>
      </w:r>
      <w:r>
        <w:rPr>
          <w:rFonts w:hint="cs"/>
          <w:rtl/>
        </w:rPr>
        <w:t>,</w:t>
      </w:r>
      <w:r>
        <w:rPr>
          <w:rtl/>
        </w:rPr>
        <w:t xml:space="preserve"> </w:t>
      </w:r>
      <w:bookmarkStart w:id="2874" w:name="_ETM_Q6_336299"/>
      <w:bookmarkEnd w:id="2874"/>
      <w:r>
        <w:rPr>
          <w:rtl/>
        </w:rPr>
        <w:t xml:space="preserve">שיהיו </w:t>
      </w:r>
      <w:bookmarkStart w:id="2875" w:name="_ETM_Q6_336689"/>
      <w:bookmarkEnd w:id="2875"/>
      <w:r>
        <w:rPr>
          <w:rtl/>
        </w:rPr>
        <w:t xml:space="preserve">בו </w:t>
      </w:r>
      <w:bookmarkStart w:id="2876" w:name="_ETM_Q6_337349"/>
      <w:bookmarkEnd w:id="2876"/>
      <w:r>
        <w:rPr>
          <w:rtl/>
        </w:rPr>
        <w:t xml:space="preserve">היבטים </w:t>
      </w:r>
      <w:bookmarkStart w:id="2877" w:name="_ETM_Q6_337980"/>
      <w:bookmarkEnd w:id="2877"/>
      <w:r>
        <w:rPr>
          <w:rtl/>
        </w:rPr>
        <w:t xml:space="preserve">רגולטוריים </w:t>
      </w:r>
      <w:bookmarkStart w:id="2878" w:name="_ETM_Q6_338879"/>
      <w:bookmarkEnd w:id="2878"/>
      <w:r>
        <w:rPr>
          <w:rtl/>
        </w:rPr>
        <w:t xml:space="preserve">של </w:t>
      </w:r>
      <w:bookmarkStart w:id="2879" w:name="_ETM_Q6_339090"/>
      <w:bookmarkEnd w:id="2879"/>
      <w:r>
        <w:rPr>
          <w:rtl/>
        </w:rPr>
        <w:t xml:space="preserve">פיקוח </w:t>
      </w:r>
      <w:bookmarkStart w:id="2880" w:name="_ETM_Q6_340459"/>
      <w:bookmarkEnd w:id="2880"/>
      <w:r>
        <w:rPr>
          <w:rtl/>
        </w:rPr>
        <w:t>ובקרה</w:t>
      </w:r>
      <w:r>
        <w:rPr>
          <w:rFonts w:hint="cs"/>
          <w:rtl/>
        </w:rPr>
        <w:t>,</w:t>
      </w:r>
      <w:r>
        <w:rPr>
          <w:rtl/>
        </w:rPr>
        <w:t xml:space="preserve"> </w:t>
      </w:r>
      <w:bookmarkStart w:id="2881" w:name="_ETM_Q6_341569"/>
      <w:bookmarkEnd w:id="2881"/>
      <w:r>
        <w:rPr>
          <w:rFonts w:hint="cs"/>
          <w:rtl/>
        </w:rPr>
        <w:t>ו</w:t>
      </w:r>
      <w:r>
        <w:rPr>
          <w:rtl/>
        </w:rPr>
        <w:t xml:space="preserve">מוסדות </w:t>
      </w:r>
      <w:bookmarkStart w:id="2882" w:name="_ETM_Q6_342409"/>
      <w:bookmarkEnd w:id="2882"/>
      <w:r>
        <w:rPr>
          <w:rtl/>
        </w:rPr>
        <w:t>אקדמאי</w:t>
      </w:r>
      <w:r>
        <w:rPr>
          <w:rFonts w:hint="cs"/>
          <w:rtl/>
        </w:rPr>
        <w:t>ים,</w:t>
      </w:r>
      <w:r>
        <w:rPr>
          <w:rtl/>
        </w:rPr>
        <w:t xml:space="preserve"> </w:t>
      </w:r>
      <w:bookmarkStart w:id="2883" w:name="_ETM_Q6_343129"/>
      <w:bookmarkEnd w:id="2883"/>
      <w:r>
        <w:rPr>
          <w:rFonts w:hint="cs"/>
          <w:rtl/>
        </w:rPr>
        <w:t xml:space="preserve">בין </w:t>
      </w:r>
      <w:bookmarkStart w:id="2884" w:name="_ETM_Q6_345302"/>
      <w:bookmarkStart w:id="2885" w:name="_ETM_Q6_343279"/>
      <w:bookmarkStart w:id="2886" w:name="_ETM_Q6_343519"/>
      <w:bookmarkStart w:id="2887" w:name="_ETM_Q6_343639"/>
      <w:bookmarkEnd w:id="2884"/>
      <w:bookmarkEnd w:id="2885"/>
      <w:bookmarkEnd w:id="2886"/>
      <w:bookmarkEnd w:id="2887"/>
      <w:r w:rsidR="00953E7B">
        <w:rPr>
          <w:rFonts w:hint="cs"/>
          <w:rtl/>
        </w:rPr>
        <w:t>ש</w:t>
      </w:r>
      <w:r>
        <w:rPr>
          <w:rtl/>
        </w:rPr>
        <w:t xml:space="preserve">הם </w:t>
      </w:r>
      <w:bookmarkStart w:id="2888" w:name="_ETM_Q6_343760"/>
      <w:bookmarkEnd w:id="2888"/>
      <w:r>
        <w:rPr>
          <w:rtl/>
        </w:rPr>
        <w:t>פרטיים</w:t>
      </w:r>
      <w:r>
        <w:rPr>
          <w:rFonts w:hint="cs"/>
          <w:rtl/>
        </w:rPr>
        <w:t>,</w:t>
      </w:r>
      <w:r>
        <w:rPr>
          <w:rtl/>
        </w:rPr>
        <w:t xml:space="preserve"> </w:t>
      </w:r>
      <w:bookmarkStart w:id="2889" w:name="_ETM_Q6_344930"/>
      <w:bookmarkEnd w:id="2889"/>
      <w:r>
        <w:rPr>
          <w:rtl/>
        </w:rPr>
        <w:t xml:space="preserve">בין </w:t>
      </w:r>
      <w:bookmarkStart w:id="2890" w:name="_ETM_Q6_345319"/>
      <w:bookmarkStart w:id="2891" w:name="_ETM_Q6_345499"/>
      <w:bookmarkEnd w:id="2890"/>
      <w:bookmarkEnd w:id="2891"/>
      <w:r w:rsidR="00953E7B">
        <w:rPr>
          <w:rFonts w:hint="cs"/>
          <w:rtl/>
        </w:rPr>
        <w:t>ש</w:t>
      </w:r>
      <w:r>
        <w:rPr>
          <w:rtl/>
        </w:rPr>
        <w:t xml:space="preserve">הם </w:t>
      </w:r>
      <w:bookmarkStart w:id="2892" w:name="_ETM_Q6_345620"/>
      <w:bookmarkEnd w:id="2892"/>
      <w:r>
        <w:rPr>
          <w:rtl/>
        </w:rPr>
        <w:t>ציבוריים</w:t>
      </w:r>
      <w:r>
        <w:rPr>
          <w:rFonts w:hint="cs"/>
          <w:rtl/>
        </w:rPr>
        <w:t>,</w:t>
      </w:r>
      <w:r>
        <w:rPr>
          <w:rtl/>
        </w:rPr>
        <w:t xml:space="preserve"> </w:t>
      </w:r>
      <w:bookmarkStart w:id="2893" w:name="_ETM_Q6_346310"/>
      <w:bookmarkEnd w:id="2893"/>
      <w:r>
        <w:rPr>
          <w:rtl/>
        </w:rPr>
        <w:t xml:space="preserve">יעשו </w:t>
      </w:r>
      <w:bookmarkStart w:id="2894" w:name="_ETM_Q6_346700"/>
      <w:bookmarkEnd w:id="2894"/>
      <w:r>
        <w:rPr>
          <w:rtl/>
        </w:rPr>
        <w:t xml:space="preserve">את </w:t>
      </w:r>
      <w:bookmarkStart w:id="2895" w:name="_ETM_Q6_346790"/>
      <w:bookmarkEnd w:id="2895"/>
      <w:r>
        <w:rPr>
          <w:rtl/>
        </w:rPr>
        <w:t>העבודה</w:t>
      </w:r>
      <w:r>
        <w:rPr>
          <w:rFonts w:hint="cs"/>
          <w:rtl/>
        </w:rPr>
        <w:t>,</w:t>
      </w:r>
      <w:r>
        <w:rPr>
          <w:rtl/>
        </w:rPr>
        <w:t xml:space="preserve"> </w:t>
      </w:r>
      <w:bookmarkStart w:id="2896" w:name="_ETM_Q6_348040"/>
      <w:bookmarkEnd w:id="2896"/>
      <w:r>
        <w:rPr>
          <w:rtl/>
        </w:rPr>
        <w:t xml:space="preserve">לצד </w:t>
      </w:r>
      <w:bookmarkStart w:id="2897" w:name="_ETM_Q6_348730"/>
      <w:bookmarkEnd w:id="2897"/>
      <w:r>
        <w:rPr>
          <w:rtl/>
        </w:rPr>
        <w:t xml:space="preserve">מימון </w:t>
      </w:r>
      <w:bookmarkStart w:id="2898" w:name="_ETM_Q6_349389"/>
      <w:bookmarkEnd w:id="2898"/>
      <w:r>
        <w:rPr>
          <w:rtl/>
        </w:rPr>
        <w:t xml:space="preserve">וסיוע </w:t>
      </w:r>
      <w:bookmarkStart w:id="2899" w:name="_ETM_Q6_350139"/>
      <w:bookmarkEnd w:id="2899"/>
      <w:r>
        <w:rPr>
          <w:rtl/>
        </w:rPr>
        <w:t>תקציבי</w:t>
      </w:r>
      <w:r>
        <w:rPr>
          <w:rFonts w:hint="cs"/>
          <w:rtl/>
        </w:rPr>
        <w:t>.</w:t>
      </w:r>
      <w:r>
        <w:rPr>
          <w:rtl/>
        </w:rPr>
        <w:t xml:space="preserve"> </w:t>
      </w:r>
      <w:bookmarkStart w:id="2900" w:name="_ETM_Q6_351249"/>
      <w:bookmarkEnd w:id="2900"/>
    </w:p>
    <w:p w:rsidR="00E9034C" w:rsidRDefault="00E9034C" w:rsidP="007A775F">
      <w:pPr>
        <w:tabs>
          <w:tab w:val="left" w:pos="1882"/>
        </w:tabs>
        <w:rPr>
          <w:rtl/>
        </w:rPr>
      </w:pPr>
      <w:bookmarkStart w:id="2901" w:name="_ETM_Q6_353350"/>
      <w:bookmarkStart w:id="2902" w:name="_ETM_Q6_353460"/>
      <w:bookmarkEnd w:id="2901"/>
      <w:bookmarkEnd w:id="2902"/>
    </w:p>
    <w:p w:rsidR="00E9034C" w:rsidRDefault="00E9034C" w:rsidP="002A0CCC">
      <w:pPr>
        <w:tabs>
          <w:tab w:val="left" w:pos="1882"/>
        </w:tabs>
        <w:rPr>
          <w:rtl/>
        </w:rPr>
      </w:pPr>
      <w:bookmarkStart w:id="2903" w:name="_ETM_Q6_353559"/>
      <w:bookmarkStart w:id="2904" w:name="_ETM_Q6_353631"/>
      <w:bookmarkStart w:id="2905" w:name="_ETM_Q6_351730"/>
      <w:bookmarkEnd w:id="2903"/>
      <w:bookmarkEnd w:id="2904"/>
      <w:bookmarkEnd w:id="2905"/>
      <w:r>
        <w:rPr>
          <w:rFonts w:hint="cs"/>
          <w:rtl/>
        </w:rPr>
        <w:t xml:space="preserve">עוד </w:t>
      </w:r>
      <w:r>
        <w:rPr>
          <w:rtl/>
        </w:rPr>
        <w:t xml:space="preserve">דבר </w:t>
      </w:r>
      <w:bookmarkStart w:id="2906" w:name="_ETM_Q6_352090"/>
      <w:bookmarkEnd w:id="2906"/>
      <w:r>
        <w:rPr>
          <w:rtl/>
        </w:rPr>
        <w:t>אחרון</w:t>
      </w:r>
      <w:r w:rsidR="00953E7B">
        <w:rPr>
          <w:rFonts w:hint="cs"/>
          <w:rtl/>
        </w:rPr>
        <w:t>.</w:t>
      </w:r>
      <w:r>
        <w:rPr>
          <w:rtl/>
        </w:rPr>
        <w:t xml:space="preserve"> </w:t>
      </w:r>
      <w:bookmarkStart w:id="2907" w:name="_ETM_Q6_353320"/>
      <w:bookmarkEnd w:id="2907"/>
      <w:r>
        <w:rPr>
          <w:rtl/>
        </w:rPr>
        <w:t xml:space="preserve">יש </w:t>
      </w:r>
      <w:bookmarkStart w:id="2908" w:name="_ETM_Q6_353740"/>
      <w:bookmarkEnd w:id="2908"/>
      <w:r>
        <w:rPr>
          <w:rFonts w:hint="cs"/>
          <w:rtl/>
        </w:rPr>
        <w:t xml:space="preserve">עננה </w:t>
      </w:r>
      <w:bookmarkStart w:id="2909" w:name="_ETM_Q6_354250"/>
      <w:bookmarkEnd w:id="2909"/>
      <w:r>
        <w:rPr>
          <w:rtl/>
        </w:rPr>
        <w:t xml:space="preserve">של </w:t>
      </w:r>
      <w:bookmarkStart w:id="2910" w:name="_ETM_Q6_354460"/>
      <w:bookmarkEnd w:id="2910"/>
      <w:r>
        <w:rPr>
          <w:rtl/>
        </w:rPr>
        <w:t xml:space="preserve">קיצוצים </w:t>
      </w:r>
      <w:bookmarkStart w:id="2911" w:name="_ETM_Q6_355600"/>
      <w:bookmarkEnd w:id="2911"/>
      <w:r>
        <w:rPr>
          <w:rtl/>
        </w:rPr>
        <w:t xml:space="preserve">במוסדות </w:t>
      </w:r>
      <w:bookmarkStart w:id="2912" w:name="_ETM_Q6_356290"/>
      <w:bookmarkEnd w:id="2912"/>
      <w:r>
        <w:rPr>
          <w:rtl/>
        </w:rPr>
        <w:t xml:space="preserve">האקדמיים </w:t>
      </w:r>
      <w:bookmarkStart w:id="2913" w:name="_ETM_Q6_357220"/>
      <w:bookmarkEnd w:id="2913"/>
      <w:r>
        <w:rPr>
          <w:rtl/>
        </w:rPr>
        <w:t xml:space="preserve">כחלק </w:t>
      </w:r>
      <w:bookmarkStart w:id="2914" w:name="_ETM_Q6_357730"/>
      <w:bookmarkEnd w:id="2914"/>
      <w:r>
        <w:rPr>
          <w:rtl/>
        </w:rPr>
        <w:t xml:space="preserve">מקיצוצי </w:t>
      </w:r>
      <w:bookmarkStart w:id="2915" w:name="_ETM_Q6_358419"/>
      <w:bookmarkEnd w:id="2915"/>
      <w:r>
        <w:rPr>
          <w:rtl/>
        </w:rPr>
        <w:t>הממשלה</w:t>
      </w:r>
      <w:r w:rsidR="00953E7B">
        <w:rPr>
          <w:rFonts w:hint="cs"/>
          <w:rtl/>
        </w:rPr>
        <w:t>,</w:t>
      </w:r>
      <w:r>
        <w:rPr>
          <w:rtl/>
        </w:rPr>
        <w:t xml:space="preserve"> </w:t>
      </w:r>
      <w:bookmarkStart w:id="2916" w:name="_ETM_Q6_359500"/>
      <w:bookmarkEnd w:id="2916"/>
      <w:r>
        <w:rPr>
          <w:rtl/>
        </w:rPr>
        <w:t xml:space="preserve">אבל </w:t>
      </w:r>
      <w:bookmarkStart w:id="2917" w:name="_ETM_Q6_359830"/>
      <w:bookmarkEnd w:id="2917"/>
      <w:r>
        <w:rPr>
          <w:rtl/>
        </w:rPr>
        <w:t xml:space="preserve">אנחנו </w:t>
      </w:r>
      <w:bookmarkStart w:id="2918" w:name="_ETM_Q6_360190"/>
      <w:bookmarkEnd w:id="2918"/>
      <w:r>
        <w:rPr>
          <w:rtl/>
        </w:rPr>
        <w:t xml:space="preserve">דרשנו </w:t>
      </w:r>
      <w:bookmarkStart w:id="2919" w:name="_ETM_Q6_360940"/>
      <w:bookmarkEnd w:id="2919"/>
      <w:r>
        <w:rPr>
          <w:rtl/>
        </w:rPr>
        <w:t>מה</w:t>
      </w:r>
      <w:bookmarkStart w:id="2920" w:name="_ETM_Q6_361090"/>
      <w:bookmarkEnd w:id="2920"/>
      <w:r>
        <w:rPr>
          <w:rtl/>
        </w:rPr>
        <w:t xml:space="preserve">אוניברסיטאות </w:t>
      </w:r>
      <w:bookmarkStart w:id="2921" w:name="_ETM_Q6_361960"/>
      <w:bookmarkEnd w:id="2921"/>
      <w:r>
        <w:rPr>
          <w:rtl/>
        </w:rPr>
        <w:t xml:space="preserve">והמכללות </w:t>
      </w:r>
      <w:bookmarkStart w:id="2922" w:name="_ETM_Q6_362650"/>
      <w:bookmarkEnd w:id="2922"/>
      <w:r>
        <w:rPr>
          <w:rtl/>
        </w:rPr>
        <w:t>ל</w:t>
      </w:r>
      <w:bookmarkStart w:id="2923" w:name="_ETM_Q6_363220"/>
      <w:bookmarkEnd w:id="2923"/>
      <w:r>
        <w:rPr>
          <w:rFonts w:hint="cs"/>
          <w:rtl/>
        </w:rPr>
        <w:t>עבוד ו</w:t>
      </w:r>
      <w:r>
        <w:rPr>
          <w:rtl/>
        </w:rPr>
        <w:t>לתת</w:t>
      </w:r>
      <w:r>
        <w:rPr>
          <w:rFonts w:hint="cs"/>
          <w:rtl/>
        </w:rPr>
        <w:t>,</w:t>
      </w:r>
      <w:r>
        <w:rPr>
          <w:rtl/>
        </w:rPr>
        <w:t xml:space="preserve"> </w:t>
      </w:r>
      <w:bookmarkStart w:id="2924" w:name="_ETM_Q6_364120"/>
      <w:bookmarkEnd w:id="2924"/>
      <w:r>
        <w:rPr>
          <w:rtl/>
        </w:rPr>
        <w:t xml:space="preserve">והם </w:t>
      </w:r>
      <w:bookmarkStart w:id="2925" w:name="_ETM_Q6_364389"/>
      <w:bookmarkEnd w:id="2925"/>
      <w:r>
        <w:rPr>
          <w:rtl/>
        </w:rPr>
        <w:t xml:space="preserve">הוציאו </w:t>
      </w:r>
      <w:bookmarkStart w:id="2926" w:name="_ETM_Q6_364810"/>
      <w:bookmarkEnd w:id="2926"/>
      <w:r>
        <w:rPr>
          <w:rtl/>
        </w:rPr>
        <w:t>כסף</w:t>
      </w:r>
      <w:r>
        <w:rPr>
          <w:rFonts w:hint="cs"/>
          <w:rtl/>
        </w:rPr>
        <w:t xml:space="preserve">, </w:t>
      </w:r>
      <w:bookmarkStart w:id="2927" w:name="_ETM_Q6_365860"/>
      <w:bookmarkStart w:id="2928" w:name="_ETM_Q6_366129"/>
      <w:bookmarkEnd w:id="2927"/>
      <w:bookmarkEnd w:id="2928"/>
      <w:r>
        <w:rPr>
          <w:rFonts w:hint="cs"/>
          <w:rtl/>
        </w:rPr>
        <w:t xml:space="preserve">והם </w:t>
      </w:r>
      <w:r>
        <w:rPr>
          <w:rtl/>
        </w:rPr>
        <w:t xml:space="preserve">התחייבו </w:t>
      </w:r>
      <w:bookmarkStart w:id="2929" w:name="_ETM_Q6_366550"/>
      <w:bookmarkEnd w:id="2929"/>
      <w:r>
        <w:rPr>
          <w:rtl/>
        </w:rPr>
        <w:t xml:space="preserve">לתת </w:t>
      </w:r>
      <w:bookmarkStart w:id="2930" w:name="_ETM_Q6_366910"/>
      <w:bookmarkEnd w:id="2930"/>
      <w:r>
        <w:rPr>
          <w:rtl/>
        </w:rPr>
        <w:t>מלגות</w:t>
      </w:r>
      <w:r>
        <w:rPr>
          <w:rFonts w:hint="cs"/>
          <w:rtl/>
        </w:rPr>
        <w:t>, ו</w:t>
      </w:r>
      <w:bookmarkStart w:id="2931" w:name="_ETM_Q6_367450"/>
      <w:bookmarkEnd w:id="2931"/>
      <w:r>
        <w:rPr>
          <w:rtl/>
        </w:rPr>
        <w:t xml:space="preserve">הם </w:t>
      </w:r>
      <w:bookmarkStart w:id="2932" w:name="_ETM_Q6_367629"/>
      <w:bookmarkEnd w:id="2932"/>
      <w:r>
        <w:rPr>
          <w:rtl/>
        </w:rPr>
        <w:t xml:space="preserve">הלכו </w:t>
      </w:r>
      <w:bookmarkStart w:id="2933" w:name="_ETM_Q6_367870"/>
      <w:bookmarkEnd w:id="2933"/>
      <w:r>
        <w:rPr>
          <w:rtl/>
        </w:rPr>
        <w:t xml:space="preserve">לפילנתרופיה </w:t>
      </w:r>
      <w:bookmarkStart w:id="2934" w:name="_ETM_Q6_369270"/>
      <w:bookmarkEnd w:id="2934"/>
      <w:r>
        <w:rPr>
          <w:rtl/>
        </w:rPr>
        <w:t xml:space="preserve">והביאו </w:t>
      </w:r>
      <w:bookmarkStart w:id="2935" w:name="_ETM_Q6_369870"/>
      <w:bookmarkEnd w:id="2935"/>
      <w:r>
        <w:rPr>
          <w:rtl/>
        </w:rPr>
        <w:t xml:space="preserve">מיליונים </w:t>
      </w:r>
      <w:bookmarkStart w:id="2936" w:name="_ETM_Q6_370410"/>
      <w:bookmarkEnd w:id="2936"/>
      <w:r>
        <w:rPr>
          <w:rtl/>
        </w:rPr>
        <w:t xml:space="preserve">מהעולם </w:t>
      </w:r>
      <w:bookmarkStart w:id="2937" w:name="_ETM_Q6_370889"/>
      <w:bookmarkEnd w:id="2937"/>
      <w:r>
        <w:rPr>
          <w:rtl/>
        </w:rPr>
        <w:t xml:space="preserve">למלגות </w:t>
      </w:r>
      <w:bookmarkStart w:id="2938" w:name="_ETM_Q6_371430"/>
      <w:bookmarkEnd w:id="2938"/>
      <w:r>
        <w:rPr>
          <w:rtl/>
        </w:rPr>
        <w:t>האלה</w:t>
      </w:r>
      <w:r>
        <w:rPr>
          <w:rFonts w:hint="cs"/>
          <w:rtl/>
        </w:rPr>
        <w:t>. וה</w:t>
      </w:r>
      <w:bookmarkStart w:id="2939" w:name="_ETM_Q6_371730"/>
      <w:bookmarkStart w:id="2940" w:name="_ETM_Q6_372030"/>
      <w:bookmarkEnd w:id="2939"/>
      <w:bookmarkEnd w:id="2940"/>
      <w:r>
        <w:rPr>
          <w:rtl/>
        </w:rPr>
        <w:t xml:space="preserve">פילנתרופים </w:t>
      </w:r>
      <w:bookmarkStart w:id="2941" w:name="_ETM_Q6_372690"/>
      <w:bookmarkEnd w:id="2941"/>
      <w:r>
        <w:rPr>
          <w:rtl/>
        </w:rPr>
        <w:t>שואלים</w:t>
      </w:r>
      <w:r>
        <w:rPr>
          <w:rFonts w:hint="cs"/>
          <w:rtl/>
        </w:rPr>
        <w:t>:</w:t>
      </w:r>
      <w:r>
        <w:rPr>
          <w:rtl/>
        </w:rPr>
        <w:t xml:space="preserve"> </w:t>
      </w:r>
      <w:bookmarkStart w:id="2942" w:name="_ETM_Q6_373470"/>
      <w:bookmarkEnd w:id="2942"/>
      <w:r>
        <w:rPr>
          <w:rtl/>
        </w:rPr>
        <w:t xml:space="preserve">איפה </w:t>
      </w:r>
      <w:bookmarkStart w:id="2943" w:name="_ETM_Q6_373860"/>
      <w:bookmarkEnd w:id="2943"/>
      <w:r>
        <w:rPr>
          <w:rtl/>
        </w:rPr>
        <w:t>הממשלה</w:t>
      </w:r>
      <w:r>
        <w:rPr>
          <w:rFonts w:hint="cs"/>
          <w:rtl/>
        </w:rPr>
        <w:t>?</w:t>
      </w:r>
      <w:r>
        <w:rPr>
          <w:rtl/>
        </w:rPr>
        <w:t xml:space="preserve"> </w:t>
      </w:r>
      <w:bookmarkStart w:id="2944" w:name="_ETM_Q6_374940"/>
      <w:bookmarkEnd w:id="2944"/>
      <w:r>
        <w:rPr>
          <w:rtl/>
        </w:rPr>
        <w:t xml:space="preserve">למה </w:t>
      </w:r>
      <w:bookmarkStart w:id="2945" w:name="_ETM_Q6_375360"/>
      <w:bookmarkEnd w:id="2945"/>
      <w:r>
        <w:rPr>
          <w:rtl/>
        </w:rPr>
        <w:t xml:space="preserve">היא </w:t>
      </w:r>
      <w:bookmarkStart w:id="2946" w:name="_ETM_Q6_375480"/>
      <w:bookmarkEnd w:id="2946"/>
      <w:r>
        <w:rPr>
          <w:rtl/>
        </w:rPr>
        <w:t xml:space="preserve">שולחת </w:t>
      </w:r>
      <w:bookmarkStart w:id="2947" w:name="_ETM_Q6_376020"/>
      <w:bookmarkEnd w:id="2947"/>
      <w:r>
        <w:rPr>
          <w:rtl/>
        </w:rPr>
        <w:t xml:space="preserve">את </w:t>
      </w:r>
      <w:bookmarkStart w:id="2948" w:name="_ETM_Q6_376139"/>
      <w:bookmarkEnd w:id="2948"/>
      <w:r>
        <w:rPr>
          <w:rtl/>
        </w:rPr>
        <w:t xml:space="preserve">האוניברסיטה </w:t>
      </w:r>
      <w:bookmarkStart w:id="2949" w:name="_ETM_Q6_376950"/>
      <w:bookmarkEnd w:id="2949"/>
      <w:r>
        <w:rPr>
          <w:rtl/>
        </w:rPr>
        <w:t xml:space="preserve">להביא </w:t>
      </w:r>
      <w:bookmarkStart w:id="2950" w:name="_ETM_Q6_377280"/>
      <w:bookmarkEnd w:id="2950"/>
      <w:r>
        <w:rPr>
          <w:rtl/>
        </w:rPr>
        <w:t xml:space="preserve">מלגה </w:t>
      </w:r>
      <w:bookmarkStart w:id="2951" w:name="_ETM_Q6_377700"/>
      <w:bookmarkEnd w:id="2951"/>
      <w:r>
        <w:rPr>
          <w:rtl/>
        </w:rPr>
        <w:t xml:space="preserve">מהעולם </w:t>
      </w:r>
      <w:bookmarkStart w:id="2952" w:name="_ETM_Q6_378780"/>
      <w:bookmarkEnd w:id="2952"/>
      <w:r>
        <w:rPr>
          <w:rtl/>
        </w:rPr>
        <w:t xml:space="preserve">ולא </w:t>
      </w:r>
      <w:bookmarkStart w:id="2953" w:name="_ETM_Q6_379200"/>
      <w:bookmarkEnd w:id="2953"/>
      <w:r>
        <w:rPr>
          <w:rtl/>
        </w:rPr>
        <w:t>ש</w:t>
      </w:r>
      <w:r>
        <w:rPr>
          <w:rFonts w:hint="cs"/>
          <w:rtl/>
        </w:rPr>
        <w:t xml:space="preserve">מה </w:t>
      </w:r>
      <w:bookmarkStart w:id="2954" w:name="_ETM_Q6_379530"/>
      <w:bookmarkEnd w:id="2954"/>
      <w:r>
        <w:rPr>
          <w:rtl/>
        </w:rPr>
        <w:t xml:space="preserve">מלגות </w:t>
      </w:r>
      <w:bookmarkStart w:id="2955" w:name="_ETM_Q6_380099"/>
      <w:bookmarkEnd w:id="2955"/>
      <w:r>
        <w:rPr>
          <w:rtl/>
        </w:rPr>
        <w:t xml:space="preserve">שלה </w:t>
      </w:r>
      <w:bookmarkStart w:id="2956" w:name="_ETM_Q6_380459"/>
      <w:bookmarkEnd w:id="2956"/>
      <w:r>
        <w:rPr>
          <w:rtl/>
        </w:rPr>
        <w:t xml:space="preserve">למילואימניקים </w:t>
      </w:r>
      <w:bookmarkStart w:id="2957" w:name="_ETM_Q6_381269"/>
      <w:bookmarkEnd w:id="2957"/>
      <w:r>
        <w:rPr>
          <w:rtl/>
        </w:rPr>
        <w:t>שחוזרים</w:t>
      </w:r>
      <w:r>
        <w:rPr>
          <w:rFonts w:hint="cs"/>
          <w:rtl/>
        </w:rPr>
        <w:t xml:space="preserve"> מהקרב? </w:t>
      </w:r>
      <w:bookmarkStart w:id="2958" w:name="_ETM_Q6_381900"/>
      <w:bookmarkStart w:id="2959" w:name="_ETM_Q6_382879"/>
      <w:bookmarkStart w:id="2960" w:name="_ETM_Q6_385721"/>
      <w:bookmarkStart w:id="2961" w:name="_ETM_Q6_385848"/>
      <w:bookmarkStart w:id="2962" w:name="_ETM_Q6_385908"/>
      <w:bookmarkStart w:id="2963" w:name="_ETM_Q6_385992"/>
      <w:bookmarkEnd w:id="2958"/>
      <w:bookmarkEnd w:id="2959"/>
      <w:bookmarkEnd w:id="2960"/>
      <w:bookmarkEnd w:id="2961"/>
      <w:bookmarkEnd w:id="2962"/>
      <w:bookmarkEnd w:id="2963"/>
      <w:r>
        <w:rPr>
          <w:rtl/>
        </w:rPr>
        <w:t xml:space="preserve">אז </w:t>
      </w:r>
      <w:bookmarkStart w:id="2964" w:name="_ETM_Q6_383090"/>
      <w:bookmarkEnd w:id="2964"/>
      <w:r>
        <w:rPr>
          <w:rtl/>
        </w:rPr>
        <w:t xml:space="preserve">אנחנו </w:t>
      </w:r>
      <w:bookmarkStart w:id="2965" w:name="_ETM_Q6_383419"/>
      <w:bookmarkEnd w:id="2965"/>
      <w:r>
        <w:rPr>
          <w:rtl/>
        </w:rPr>
        <w:t xml:space="preserve">מבקשים </w:t>
      </w:r>
      <w:bookmarkStart w:id="2966" w:name="_ETM_Q6_383930"/>
      <w:bookmarkEnd w:id="2966"/>
      <w:r>
        <w:rPr>
          <w:rtl/>
        </w:rPr>
        <w:t xml:space="preserve">מהאוצר </w:t>
      </w:r>
      <w:bookmarkStart w:id="2967" w:name="_ETM_Q6_384970"/>
      <w:bookmarkEnd w:id="2967"/>
      <w:r>
        <w:rPr>
          <w:rtl/>
        </w:rPr>
        <w:t xml:space="preserve">לפתוח </w:t>
      </w:r>
      <w:bookmarkStart w:id="2968" w:name="_ETM_Q6_385659"/>
      <w:bookmarkEnd w:id="2968"/>
      <w:r>
        <w:rPr>
          <w:rtl/>
        </w:rPr>
        <w:t xml:space="preserve">את </w:t>
      </w:r>
      <w:bookmarkStart w:id="2969" w:name="_ETM_Q6_385750"/>
      <w:bookmarkEnd w:id="2969"/>
      <w:r>
        <w:rPr>
          <w:rtl/>
        </w:rPr>
        <w:t>הלב</w:t>
      </w:r>
      <w:r>
        <w:rPr>
          <w:rFonts w:hint="cs"/>
          <w:rtl/>
        </w:rPr>
        <w:t>,</w:t>
      </w:r>
      <w:r>
        <w:rPr>
          <w:rtl/>
        </w:rPr>
        <w:t xml:space="preserve"> </w:t>
      </w:r>
      <w:bookmarkStart w:id="2970" w:name="_ETM_Q6_386319"/>
      <w:bookmarkEnd w:id="2970"/>
      <w:r>
        <w:rPr>
          <w:rtl/>
        </w:rPr>
        <w:t xml:space="preserve">לגבות </w:t>
      </w:r>
      <w:bookmarkStart w:id="2971" w:name="_ETM_Q6_387040"/>
      <w:bookmarkEnd w:id="2971"/>
      <w:r>
        <w:rPr>
          <w:rtl/>
        </w:rPr>
        <w:t xml:space="preserve">אותנו </w:t>
      </w:r>
      <w:bookmarkStart w:id="2972" w:name="_ETM_Q6_387430"/>
      <w:bookmarkEnd w:id="2972"/>
      <w:r>
        <w:rPr>
          <w:rtl/>
        </w:rPr>
        <w:t xml:space="preserve">בוועדה </w:t>
      </w:r>
      <w:bookmarkStart w:id="2973" w:name="_ETM_Q6_388540"/>
      <w:bookmarkEnd w:id="2973"/>
      <w:r>
        <w:rPr>
          <w:rtl/>
        </w:rPr>
        <w:t xml:space="preserve">ולהביא </w:t>
      </w:r>
      <w:bookmarkStart w:id="2974" w:name="_ETM_Q6_389049"/>
      <w:bookmarkEnd w:id="2974"/>
      <w:r>
        <w:rPr>
          <w:rtl/>
        </w:rPr>
        <w:t xml:space="preserve">פתרון </w:t>
      </w:r>
      <w:bookmarkStart w:id="2975" w:name="_ETM_Q6_389709"/>
      <w:bookmarkEnd w:id="2975"/>
      <w:r>
        <w:rPr>
          <w:rtl/>
        </w:rPr>
        <w:t xml:space="preserve">מימוני </w:t>
      </w:r>
      <w:bookmarkStart w:id="2976" w:name="_ETM_Q6_390700"/>
      <w:bookmarkEnd w:id="2976"/>
      <w:r>
        <w:rPr>
          <w:rtl/>
        </w:rPr>
        <w:t xml:space="preserve">כדי </w:t>
      </w:r>
      <w:bookmarkStart w:id="2977" w:name="_ETM_Q6_391090"/>
      <w:bookmarkEnd w:id="2977"/>
      <w:r>
        <w:rPr>
          <w:rtl/>
        </w:rPr>
        <w:t xml:space="preserve">שהחוק </w:t>
      </w:r>
      <w:bookmarkStart w:id="2978" w:name="_ETM_Q6_391569"/>
      <w:bookmarkEnd w:id="2978"/>
      <w:r>
        <w:rPr>
          <w:rtl/>
        </w:rPr>
        <w:t xml:space="preserve">הזה </w:t>
      </w:r>
      <w:bookmarkStart w:id="2979" w:name="_ETM_Q6_391959"/>
      <w:bookmarkEnd w:id="2979"/>
      <w:r>
        <w:rPr>
          <w:rtl/>
        </w:rPr>
        <w:t xml:space="preserve">גג </w:t>
      </w:r>
      <w:bookmarkStart w:id="2980" w:name="_ETM_Q6_392440"/>
      <w:bookmarkEnd w:id="2980"/>
      <w:r>
        <w:rPr>
          <w:rtl/>
        </w:rPr>
        <w:t xml:space="preserve">יגיע </w:t>
      </w:r>
      <w:bookmarkStart w:id="2981" w:name="_ETM_Q6_392830"/>
      <w:bookmarkEnd w:id="2981"/>
      <w:r>
        <w:rPr>
          <w:rtl/>
        </w:rPr>
        <w:t xml:space="preserve">תוך </w:t>
      </w:r>
      <w:bookmarkStart w:id="2982" w:name="_ETM_Q6_393069"/>
      <w:bookmarkEnd w:id="2982"/>
      <w:r>
        <w:rPr>
          <w:rtl/>
        </w:rPr>
        <w:t>שבוע</w:t>
      </w:r>
      <w:r w:rsidR="002A0CCC">
        <w:rPr>
          <w:rFonts w:hint="cs"/>
          <w:rtl/>
        </w:rPr>
        <w:t>.</w:t>
      </w:r>
      <w:r>
        <w:rPr>
          <w:rFonts w:hint="cs"/>
          <w:rtl/>
        </w:rPr>
        <w:t xml:space="preserve"> </w:t>
      </w:r>
      <w:r>
        <w:rPr>
          <w:rtl/>
        </w:rPr>
        <w:t>כי</w:t>
      </w:r>
      <w:bookmarkStart w:id="2983" w:name="_ETM_Q6_394169"/>
      <w:bookmarkEnd w:id="2983"/>
      <w:r>
        <w:rPr>
          <w:rFonts w:hint="cs"/>
          <w:rtl/>
        </w:rPr>
        <w:t xml:space="preserve"> </w:t>
      </w:r>
      <w:r>
        <w:rPr>
          <w:rtl/>
        </w:rPr>
        <w:t xml:space="preserve">עברו </w:t>
      </w:r>
      <w:bookmarkStart w:id="2984" w:name="_ETM_Q6_394560"/>
      <w:bookmarkEnd w:id="2984"/>
      <w:r>
        <w:rPr>
          <w:rFonts w:hint="cs"/>
          <w:rtl/>
        </w:rPr>
        <w:t xml:space="preserve">100 ימים, </w:t>
      </w:r>
      <w:bookmarkStart w:id="2985" w:name="_ETM_Q6_392653"/>
      <w:bookmarkStart w:id="2986" w:name="_ETM_Q6_395640"/>
      <w:bookmarkEnd w:id="2985"/>
      <w:bookmarkEnd w:id="2986"/>
      <w:r>
        <w:rPr>
          <w:rtl/>
        </w:rPr>
        <w:t xml:space="preserve">העננה </w:t>
      </w:r>
      <w:bookmarkStart w:id="2987" w:name="_ETM_Q6_396330"/>
      <w:bookmarkEnd w:id="2987"/>
      <w:r>
        <w:rPr>
          <w:rtl/>
        </w:rPr>
        <w:t xml:space="preserve">והדאגה </w:t>
      </w:r>
      <w:bookmarkStart w:id="2988" w:name="_ETM_Q6_397080"/>
      <w:bookmarkEnd w:id="2988"/>
      <w:r>
        <w:rPr>
          <w:rtl/>
        </w:rPr>
        <w:t xml:space="preserve">של </w:t>
      </w:r>
      <w:bookmarkStart w:id="2989" w:name="_ETM_Q6_397290"/>
      <w:bookmarkEnd w:id="2989"/>
      <w:r>
        <w:rPr>
          <w:rtl/>
        </w:rPr>
        <w:t xml:space="preserve">הסטודנטים </w:t>
      </w:r>
      <w:bookmarkStart w:id="2990" w:name="_ETM_Q6_397950"/>
      <w:bookmarkEnd w:id="2990"/>
      <w:r>
        <w:rPr>
          <w:rtl/>
        </w:rPr>
        <w:t>גדולה</w:t>
      </w:r>
      <w:r>
        <w:rPr>
          <w:rFonts w:hint="cs"/>
          <w:rtl/>
        </w:rPr>
        <w:t>,</w:t>
      </w:r>
      <w:r>
        <w:rPr>
          <w:rtl/>
        </w:rPr>
        <w:t xml:space="preserve"> </w:t>
      </w:r>
      <w:bookmarkStart w:id="2991" w:name="_ETM_Q6_398849"/>
      <w:bookmarkEnd w:id="2991"/>
      <w:r>
        <w:rPr>
          <w:rFonts w:hint="cs"/>
          <w:rtl/>
        </w:rPr>
        <w:t>ו</w:t>
      </w:r>
      <w:r>
        <w:rPr>
          <w:rtl/>
        </w:rPr>
        <w:t xml:space="preserve">אנחנו </w:t>
      </w:r>
      <w:bookmarkStart w:id="2992" w:name="_ETM_Q6_399390"/>
      <w:bookmarkEnd w:id="2992"/>
      <w:r>
        <w:rPr>
          <w:rtl/>
        </w:rPr>
        <w:t xml:space="preserve">רוצים </w:t>
      </w:r>
      <w:bookmarkStart w:id="2993" w:name="_ETM_Q6_399810"/>
      <w:bookmarkEnd w:id="2993"/>
      <w:r>
        <w:rPr>
          <w:rtl/>
        </w:rPr>
        <w:t xml:space="preserve">להביא </w:t>
      </w:r>
      <w:bookmarkStart w:id="2994" w:name="_ETM_Q6_400170"/>
      <w:bookmarkEnd w:id="2994"/>
      <w:r>
        <w:rPr>
          <w:rtl/>
        </w:rPr>
        <w:t xml:space="preserve">להם </w:t>
      </w:r>
      <w:bookmarkStart w:id="2995" w:name="_ETM_Q6_400500"/>
      <w:bookmarkEnd w:id="2995"/>
      <w:r>
        <w:rPr>
          <w:rtl/>
        </w:rPr>
        <w:t>חו</w:t>
      </w:r>
      <w:r>
        <w:rPr>
          <w:rFonts w:hint="cs"/>
          <w:rtl/>
        </w:rPr>
        <w:t>ק</w:t>
      </w:r>
      <w:r>
        <w:rPr>
          <w:rtl/>
        </w:rPr>
        <w:t xml:space="preserve"> </w:t>
      </w:r>
      <w:bookmarkStart w:id="2996" w:name="_ETM_Q6_401379"/>
      <w:bookmarkEnd w:id="2996"/>
      <w:r>
        <w:rPr>
          <w:rtl/>
        </w:rPr>
        <w:t xml:space="preserve">ופתרונות </w:t>
      </w:r>
      <w:bookmarkStart w:id="2997" w:name="_ETM_Q6_402489"/>
      <w:bookmarkEnd w:id="2997"/>
      <w:r>
        <w:rPr>
          <w:rtl/>
        </w:rPr>
        <w:t xml:space="preserve">כדי </w:t>
      </w:r>
      <w:bookmarkStart w:id="2998" w:name="_ETM_Q6_402879"/>
      <w:bookmarkEnd w:id="2998"/>
      <w:r>
        <w:rPr>
          <w:rtl/>
        </w:rPr>
        <w:t>שאף</w:t>
      </w:r>
      <w:r>
        <w:rPr>
          <w:rFonts w:hint="cs"/>
          <w:rtl/>
        </w:rPr>
        <w:t xml:space="preserve"> אחד לא יישאר מאחור, </w:t>
      </w:r>
      <w:bookmarkStart w:id="2999" w:name="_ETM_Q6_403419"/>
      <w:bookmarkStart w:id="3000" w:name="_ETM_Q6_403749"/>
      <w:bookmarkStart w:id="3001" w:name="_ETM_Q6_403839"/>
      <w:bookmarkStart w:id="3002" w:name="_ETM_Q6_404290"/>
      <w:bookmarkStart w:id="3003" w:name="_ETM_Q6_405309"/>
      <w:bookmarkEnd w:id="2999"/>
      <w:bookmarkEnd w:id="3000"/>
      <w:bookmarkEnd w:id="3001"/>
      <w:bookmarkEnd w:id="3002"/>
      <w:bookmarkEnd w:id="3003"/>
      <w:r>
        <w:rPr>
          <w:rtl/>
        </w:rPr>
        <w:t xml:space="preserve">כולם </w:t>
      </w:r>
      <w:bookmarkStart w:id="3004" w:name="_ETM_Q6_405879"/>
      <w:bookmarkEnd w:id="3004"/>
      <w:r>
        <w:rPr>
          <w:rtl/>
        </w:rPr>
        <w:t xml:space="preserve">יגיעו </w:t>
      </w:r>
      <w:bookmarkStart w:id="3005" w:name="_ETM_Q6_406239"/>
      <w:bookmarkEnd w:id="3005"/>
      <w:r>
        <w:rPr>
          <w:rtl/>
        </w:rPr>
        <w:t xml:space="preserve">לקו </w:t>
      </w:r>
      <w:bookmarkStart w:id="3006" w:name="_ETM_Q6_406629"/>
      <w:bookmarkEnd w:id="3006"/>
      <w:r>
        <w:rPr>
          <w:rtl/>
        </w:rPr>
        <w:t>הסיום</w:t>
      </w:r>
      <w:r>
        <w:rPr>
          <w:rFonts w:hint="cs"/>
          <w:rtl/>
        </w:rPr>
        <w:t xml:space="preserve">, </w:t>
      </w:r>
      <w:bookmarkStart w:id="3007" w:name="_ETM_Q6_407499"/>
      <w:bookmarkEnd w:id="3007"/>
      <w:r>
        <w:rPr>
          <w:rFonts w:hint="cs"/>
          <w:rtl/>
        </w:rPr>
        <w:t>ו</w:t>
      </w:r>
      <w:r>
        <w:rPr>
          <w:rtl/>
        </w:rPr>
        <w:t>אף</w:t>
      </w:r>
      <w:r>
        <w:rPr>
          <w:rFonts w:hint="cs"/>
          <w:rtl/>
        </w:rPr>
        <w:t xml:space="preserve"> אחד </w:t>
      </w:r>
      <w:bookmarkStart w:id="3008" w:name="_ETM_Q6_407979"/>
      <w:bookmarkStart w:id="3009" w:name="_ETM_Q6_408430"/>
      <w:bookmarkEnd w:id="3008"/>
      <w:bookmarkEnd w:id="3009"/>
      <w:r>
        <w:rPr>
          <w:rtl/>
        </w:rPr>
        <w:t xml:space="preserve">לא </w:t>
      </w:r>
      <w:bookmarkStart w:id="3010" w:name="_ETM_Q6_408639"/>
      <w:bookmarkEnd w:id="3010"/>
      <w:r>
        <w:rPr>
          <w:rtl/>
        </w:rPr>
        <w:t xml:space="preserve">יפסיד </w:t>
      </w:r>
      <w:bookmarkStart w:id="3011" w:name="_ETM_Q6_409059"/>
      <w:bookmarkEnd w:id="3011"/>
      <w:r>
        <w:rPr>
          <w:rtl/>
        </w:rPr>
        <w:t xml:space="preserve">שנה </w:t>
      </w:r>
      <w:bookmarkStart w:id="3012" w:name="_ETM_Q6_409389"/>
      <w:bookmarkEnd w:id="3012"/>
      <w:r>
        <w:rPr>
          <w:rtl/>
        </w:rPr>
        <w:t>אקדמית</w:t>
      </w:r>
      <w:r>
        <w:rPr>
          <w:rFonts w:hint="cs"/>
          <w:rtl/>
        </w:rPr>
        <w:t>.</w:t>
      </w:r>
      <w:bookmarkStart w:id="3013" w:name="_ETM_Q6_410419"/>
      <w:bookmarkEnd w:id="3013"/>
      <w:r>
        <w:rPr>
          <w:rFonts w:hint="cs"/>
          <w:rtl/>
        </w:rPr>
        <w:t xml:space="preserve"> </w:t>
      </w:r>
      <w:r>
        <w:rPr>
          <w:rtl/>
        </w:rPr>
        <w:t xml:space="preserve">זו </w:t>
      </w:r>
      <w:bookmarkStart w:id="3014" w:name="_ETM_Q6_410689"/>
      <w:bookmarkEnd w:id="3014"/>
      <w:r>
        <w:rPr>
          <w:rtl/>
        </w:rPr>
        <w:t xml:space="preserve">חובתנו </w:t>
      </w:r>
      <w:bookmarkStart w:id="3015" w:name="_ETM_Q6_411319"/>
      <w:bookmarkEnd w:id="3015"/>
      <w:r>
        <w:rPr>
          <w:rtl/>
        </w:rPr>
        <w:t xml:space="preserve">המוסרית </w:t>
      </w:r>
      <w:bookmarkStart w:id="3016" w:name="_ETM_Q6_412400"/>
      <w:bookmarkEnd w:id="3016"/>
      <w:r>
        <w:rPr>
          <w:rtl/>
        </w:rPr>
        <w:t xml:space="preserve">מול </w:t>
      </w:r>
      <w:bookmarkStart w:id="3017" w:name="_ETM_Q6_412639"/>
      <w:bookmarkEnd w:id="3017"/>
      <w:r>
        <w:rPr>
          <w:rtl/>
        </w:rPr>
        <w:t xml:space="preserve">הלוחמים </w:t>
      </w:r>
      <w:bookmarkStart w:id="3018" w:name="_ETM_Q6_413209"/>
      <w:bookmarkEnd w:id="3018"/>
      <w:r>
        <w:rPr>
          <w:rtl/>
        </w:rPr>
        <w:t xml:space="preserve">והלוחמות </w:t>
      </w:r>
      <w:bookmarkStart w:id="3019" w:name="_ETM_Q6_413870"/>
      <w:bookmarkEnd w:id="3019"/>
      <w:r>
        <w:rPr>
          <w:rtl/>
        </w:rPr>
        <w:t>הנ</w:t>
      </w:r>
      <w:r>
        <w:rPr>
          <w:rFonts w:hint="cs"/>
          <w:rtl/>
        </w:rPr>
        <w:t xml:space="preserve">הדרים כשהם בחזית. תודה רבה. </w:t>
      </w:r>
    </w:p>
    <w:p w:rsidR="00E9034C" w:rsidRDefault="00E9034C" w:rsidP="007A775F">
      <w:pPr>
        <w:tabs>
          <w:tab w:val="left" w:pos="1882"/>
        </w:tabs>
        <w:ind w:firstLine="0"/>
        <w:rPr>
          <w:rtl/>
        </w:rPr>
      </w:pPr>
      <w:bookmarkStart w:id="3020" w:name="_ETM_Q6_416432"/>
      <w:bookmarkStart w:id="3021" w:name="_ETM_Q6_416536"/>
      <w:bookmarkStart w:id="3022" w:name="_ETM_Q6_415922"/>
      <w:bookmarkStart w:id="3023" w:name="_ETM_Q6_416026"/>
      <w:bookmarkEnd w:id="3020"/>
      <w:bookmarkEnd w:id="3021"/>
      <w:bookmarkEnd w:id="3022"/>
      <w:bookmarkEnd w:id="3023"/>
    </w:p>
    <w:p w:rsidR="00E9034C" w:rsidRDefault="00E9034C" w:rsidP="007A775F">
      <w:pPr>
        <w:pStyle w:val="af7"/>
        <w:keepNext/>
        <w:rPr>
          <w:rtl/>
        </w:rPr>
      </w:pPr>
      <w:r w:rsidRPr="00641AA5">
        <w:rPr>
          <w:rStyle w:val="TagStyle"/>
          <w:rtl/>
        </w:rPr>
        <w:t xml:space="preserve"> &lt;&lt; יור &gt;&gt;</w:t>
      </w:r>
      <w:r w:rsidRPr="00960AEE">
        <w:rPr>
          <w:rStyle w:val="TagStyle"/>
          <w:rtl/>
        </w:rPr>
        <w:t xml:space="preserve"> </w:t>
      </w:r>
      <w:r>
        <w:rPr>
          <w:rtl/>
        </w:rPr>
        <w:t>היו"ר אמיר אוחנה:</w:t>
      </w:r>
      <w:r w:rsidRPr="00960AEE">
        <w:rPr>
          <w:rStyle w:val="TagStyle"/>
          <w:rtl/>
        </w:rPr>
        <w:t xml:space="preserve"> </w:t>
      </w:r>
      <w:r w:rsidRPr="00641AA5">
        <w:rPr>
          <w:rStyle w:val="TagStyle"/>
          <w:rtl/>
        </w:rPr>
        <w:t>&lt;&lt; יור &gt;&gt;</w:t>
      </w:r>
      <w:r>
        <w:rPr>
          <w:rtl/>
        </w:rPr>
        <w:t xml:space="preserve">   </w:t>
      </w:r>
    </w:p>
    <w:p w:rsidR="00E9034C" w:rsidRDefault="00E9034C" w:rsidP="0006298B">
      <w:pPr>
        <w:rPr>
          <w:rtl/>
        </w:rPr>
      </w:pPr>
    </w:p>
    <w:p w:rsidR="00E9034C" w:rsidRDefault="00E9034C" w:rsidP="002A0CCC">
      <w:pPr>
        <w:rPr>
          <w:rtl/>
        </w:rPr>
      </w:pPr>
      <w:bookmarkStart w:id="3024" w:name="_ETM_Q6_417045"/>
      <w:bookmarkEnd w:id="3024"/>
      <w:r>
        <w:rPr>
          <w:rFonts w:hint="cs"/>
          <w:rtl/>
        </w:rPr>
        <w:t xml:space="preserve">אני מודה מאוד לחבר הכנסת ביטון, ומתכבד </w:t>
      </w:r>
      <w:bookmarkStart w:id="3025" w:name="_ETM_Q6_417123"/>
      <w:bookmarkEnd w:id="3025"/>
      <w:r>
        <w:rPr>
          <w:rFonts w:hint="cs"/>
          <w:rtl/>
        </w:rPr>
        <w:t xml:space="preserve">להזמין את כבוד השר איתמר בן גביר להשיב </w:t>
      </w:r>
      <w:r w:rsidR="002A0CCC">
        <w:rPr>
          <w:rFonts w:hint="cs"/>
          <w:rtl/>
        </w:rPr>
        <w:t xml:space="preserve">על ההצעה </w:t>
      </w:r>
      <w:r>
        <w:rPr>
          <w:rFonts w:hint="cs"/>
          <w:rtl/>
        </w:rPr>
        <w:t xml:space="preserve">בשם שר </w:t>
      </w:r>
      <w:bookmarkStart w:id="3026" w:name="_ETM_Q6_422321"/>
      <w:bookmarkEnd w:id="3026"/>
      <w:r>
        <w:rPr>
          <w:rFonts w:hint="cs"/>
          <w:rtl/>
        </w:rPr>
        <w:t>החינוך. בבקשה</w:t>
      </w:r>
      <w:r w:rsidR="002A0CCC">
        <w:rPr>
          <w:rFonts w:hint="cs"/>
          <w:rtl/>
        </w:rPr>
        <w:t>,</w:t>
      </w:r>
      <w:r>
        <w:rPr>
          <w:rFonts w:hint="cs"/>
          <w:rtl/>
        </w:rPr>
        <w:t xml:space="preserve"> עד עשר דקות לרשותו של </w:t>
      </w:r>
      <w:bookmarkStart w:id="3027" w:name="_ETM_Q6_437100"/>
      <w:bookmarkEnd w:id="3027"/>
      <w:r>
        <w:rPr>
          <w:rFonts w:hint="cs"/>
          <w:rtl/>
        </w:rPr>
        <w:t xml:space="preserve">אדוני. בבקשה. </w:t>
      </w:r>
    </w:p>
    <w:p w:rsidR="00E9034C" w:rsidRDefault="00E9034C" w:rsidP="007A775F">
      <w:pPr>
        <w:rPr>
          <w:rtl/>
        </w:rPr>
      </w:pPr>
    </w:p>
    <w:p w:rsidR="00E9034C" w:rsidRDefault="00E9034C" w:rsidP="007A775F">
      <w:pPr>
        <w:pStyle w:val="a4"/>
        <w:keepNext/>
        <w:rPr>
          <w:rtl/>
        </w:rPr>
      </w:pPr>
      <w:bookmarkStart w:id="3028" w:name="ET_speaker_6427_8"/>
      <w:r w:rsidRPr="00641AA5">
        <w:rPr>
          <w:rStyle w:val="TagStyle"/>
          <w:rtl/>
        </w:rPr>
        <w:t xml:space="preserve"> &lt;&lt; דובר &gt;&gt;</w:t>
      </w:r>
      <w:r w:rsidRPr="00960AEE">
        <w:rPr>
          <w:rStyle w:val="TagStyle"/>
          <w:rtl/>
        </w:rPr>
        <w:t xml:space="preserve"> </w:t>
      </w:r>
      <w:bookmarkStart w:id="3029" w:name="_Toc156418608"/>
      <w:r>
        <w:rPr>
          <w:rtl/>
        </w:rPr>
        <w:t>השר לביטחון לאומי איתמר בן גביר:</w:t>
      </w:r>
      <w:bookmarkEnd w:id="3029"/>
      <w:r w:rsidRPr="00960AEE">
        <w:rPr>
          <w:rStyle w:val="TagStyle"/>
          <w:rtl/>
        </w:rPr>
        <w:t xml:space="preserve"> </w:t>
      </w:r>
      <w:r w:rsidRPr="00641AA5">
        <w:rPr>
          <w:rStyle w:val="TagStyle"/>
          <w:rtl/>
        </w:rPr>
        <w:t>&lt;&lt; דובר &gt;&gt;</w:t>
      </w:r>
      <w:r>
        <w:rPr>
          <w:rtl/>
        </w:rPr>
        <w:t xml:space="preserve">   </w:t>
      </w:r>
      <w:bookmarkEnd w:id="3028"/>
    </w:p>
    <w:p w:rsidR="00E9034C" w:rsidRDefault="00E9034C" w:rsidP="0006298B">
      <w:pPr>
        <w:rPr>
          <w:rtl/>
        </w:rPr>
      </w:pPr>
    </w:p>
    <w:p w:rsidR="00E9034C" w:rsidRDefault="00E9034C" w:rsidP="007A775F">
      <w:pPr>
        <w:rPr>
          <w:rtl/>
        </w:rPr>
      </w:pPr>
      <w:r>
        <w:rPr>
          <w:rFonts w:hint="cs"/>
          <w:rtl/>
        </w:rPr>
        <w:t xml:space="preserve">הכול בסדר. זה יהיה הרבה יותר קצר. אדוני </w:t>
      </w:r>
      <w:bookmarkStart w:id="3030" w:name="_ETM_Q6_438994"/>
      <w:bookmarkEnd w:id="3030"/>
      <w:r>
        <w:rPr>
          <w:rFonts w:hint="cs"/>
          <w:rtl/>
        </w:rPr>
        <w:t xml:space="preserve">היושב-ראש היקר, כנסת נכבדה, חבריי השרים, חברי הכנסת </w:t>
      </w:r>
      <w:bookmarkStart w:id="3031" w:name="_ETM_Q6_445860"/>
      <w:bookmarkEnd w:id="3031"/>
      <w:r>
        <w:rPr>
          <w:rFonts w:hint="cs"/>
          <w:rtl/>
        </w:rPr>
        <w:t xml:space="preserve">הנכבדים, חבר הכנסת ביטון, הממשלה לגמרי </w:t>
      </w:r>
      <w:proofErr w:type="spellStart"/>
      <w:r>
        <w:rPr>
          <w:rFonts w:hint="cs"/>
          <w:rtl/>
        </w:rPr>
        <w:t>לגמרי</w:t>
      </w:r>
      <w:proofErr w:type="spellEnd"/>
      <w:r>
        <w:rPr>
          <w:rFonts w:hint="cs"/>
          <w:rtl/>
        </w:rPr>
        <w:t xml:space="preserve"> איתך. </w:t>
      </w:r>
    </w:p>
    <w:p w:rsidR="00E9034C" w:rsidRDefault="00E9034C" w:rsidP="007A775F">
      <w:pPr>
        <w:ind w:firstLine="0"/>
        <w:rPr>
          <w:rtl/>
        </w:rPr>
      </w:pPr>
      <w:bookmarkStart w:id="3032" w:name="_ETM_Q6_456994"/>
      <w:bookmarkStart w:id="3033" w:name="_ETM_Q6_457079"/>
      <w:bookmarkEnd w:id="3032"/>
      <w:bookmarkEnd w:id="3033"/>
    </w:p>
    <w:p w:rsidR="00E9034C" w:rsidRDefault="00E9034C" w:rsidP="007A775F">
      <w:pPr>
        <w:pStyle w:val="af6"/>
        <w:keepNext/>
        <w:rPr>
          <w:rtl/>
        </w:rPr>
      </w:pPr>
      <w:bookmarkStart w:id="3034" w:name="ET_interruption_5765_9"/>
      <w:r w:rsidRPr="00641AA5">
        <w:rPr>
          <w:rStyle w:val="TagStyle"/>
          <w:rtl/>
        </w:rPr>
        <w:t xml:space="preserve"> &lt;&lt; קריאה &gt;&gt;</w:t>
      </w:r>
      <w:r w:rsidRPr="00960AEE">
        <w:rPr>
          <w:rStyle w:val="TagStyle"/>
          <w:rtl/>
        </w:rPr>
        <w:t xml:space="preserve"> </w:t>
      </w:r>
      <w:r>
        <w:rPr>
          <w:rtl/>
        </w:rPr>
        <w:t>מיכאל מרדכי ביטון (המחנה הממלכתי):</w:t>
      </w:r>
      <w:r w:rsidRPr="00960AEE">
        <w:rPr>
          <w:rStyle w:val="TagStyle"/>
          <w:rtl/>
        </w:rPr>
        <w:t xml:space="preserve"> </w:t>
      </w:r>
      <w:r w:rsidRPr="00641AA5">
        <w:rPr>
          <w:rStyle w:val="TagStyle"/>
          <w:rtl/>
        </w:rPr>
        <w:t>&lt;&lt; קריאה &gt;&gt;</w:t>
      </w:r>
      <w:r>
        <w:rPr>
          <w:rtl/>
        </w:rPr>
        <w:t xml:space="preserve">   </w:t>
      </w:r>
      <w:bookmarkEnd w:id="3034"/>
    </w:p>
    <w:p w:rsidR="00E9034C" w:rsidRDefault="00E9034C" w:rsidP="0006298B">
      <w:pPr>
        <w:rPr>
          <w:rtl/>
        </w:rPr>
      </w:pPr>
    </w:p>
    <w:p w:rsidR="00E9034C" w:rsidRDefault="00E9034C" w:rsidP="007A775F">
      <w:pPr>
        <w:rPr>
          <w:rtl/>
        </w:rPr>
      </w:pPr>
      <w:r>
        <w:rPr>
          <w:rFonts w:hint="cs"/>
          <w:rtl/>
        </w:rPr>
        <w:t xml:space="preserve">גם </w:t>
      </w:r>
      <w:bookmarkStart w:id="3035" w:name="_ETM_Q6_452373"/>
      <w:bookmarkEnd w:id="3035"/>
      <w:r>
        <w:rPr>
          <w:rFonts w:hint="cs"/>
          <w:rtl/>
        </w:rPr>
        <w:t xml:space="preserve">טייב. </w:t>
      </w:r>
    </w:p>
    <w:p w:rsidR="00E9034C" w:rsidRDefault="00E9034C" w:rsidP="007A775F">
      <w:pPr>
        <w:rPr>
          <w:rtl/>
        </w:rPr>
      </w:pPr>
    </w:p>
    <w:p w:rsidR="00E9034C" w:rsidRDefault="00E9034C" w:rsidP="007A775F">
      <w:pPr>
        <w:pStyle w:val="af7"/>
        <w:keepNext/>
        <w:rPr>
          <w:rtl/>
        </w:rPr>
      </w:pPr>
      <w:bookmarkStart w:id="3036" w:name="ET_yor_6423_25"/>
      <w:r w:rsidRPr="00641AA5">
        <w:rPr>
          <w:rStyle w:val="TagStyle"/>
          <w:rtl/>
        </w:rPr>
        <w:t>&lt;&lt; יור &gt;&gt;</w:t>
      </w:r>
      <w:r w:rsidRPr="00960AEE">
        <w:rPr>
          <w:rStyle w:val="TagStyle"/>
          <w:rtl/>
        </w:rPr>
        <w:t xml:space="preserve"> </w:t>
      </w:r>
      <w:r>
        <w:rPr>
          <w:rtl/>
        </w:rPr>
        <w:t>היו"ר אמיר אוחנה:</w:t>
      </w:r>
      <w:r w:rsidRPr="00960AEE">
        <w:rPr>
          <w:rStyle w:val="TagStyle"/>
          <w:rtl/>
        </w:rPr>
        <w:t xml:space="preserve"> </w:t>
      </w:r>
      <w:r w:rsidRPr="00641AA5">
        <w:rPr>
          <w:rStyle w:val="TagStyle"/>
          <w:rtl/>
        </w:rPr>
        <w:t>&lt;&lt; יור &gt;&gt;</w:t>
      </w:r>
      <w:bookmarkEnd w:id="3036"/>
      <w:r>
        <w:rPr>
          <w:rtl/>
        </w:rPr>
        <w:t xml:space="preserve">   </w:t>
      </w:r>
    </w:p>
    <w:p w:rsidR="00E9034C" w:rsidRDefault="00E9034C" w:rsidP="0006298B">
      <w:pPr>
        <w:rPr>
          <w:rtl/>
        </w:rPr>
      </w:pPr>
    </w:p>
    <w:p w:rsidR="00E9034C" w:rsidRDefault="00E9034C" w:rsidP="007A775F">
      <w:pPr>
        <w:rPr>
          <w:rtl/>
        </w:rPr>
      </w:pPr>
      <w:r>
        <w:rPr>
          <w:rFonts w:hint="cs"/>
          <w:rtl/>
        </w:rPr>
        <w:t xml:space="preserve">ביטון וטייב. הצעה משותפת. </w:t>
      </w:r>
    </w:p>
    <w:p w:rsidR="00E9034C" w:rsidRDefault="00E9034C" w:rsidP="007A775F">
      <w:pPr>
        <w:rPr>
          <w:rtl/>
        </w:rPr>
      </w:pPr>
    </w:p>
    <w:p w:rsidR="00E9034C" w:rsidRDefault="00E9034C" w:rsidP="007A775F">
      <w:pPr>
        <w:pStyle w:val="-"/>
        <w:keepNext/>
        <w:rPr>
          <w:rtl/>
        </w:rPr>
      </w:pPr>
      <w:bookmarkStart w:id="3037" w:name="_ETM_Q6_454293"/>
      <w:bookmarkStart w:id="3038" w:name="_ETM_Q6_454336"/>
      <w:bookmarkStart w:id="3039" w:name="_ETM_Q6_454476"/>
      <w:bookmarkStart w:id="3040" w:name="_ETM_Q6_460949"/>
      <w:bookmarkStart w:id="3041" w:name="_ETM_Q6_461064"/>
      <w:bookmarkStart w:id="3042" w:name="_ETM_Q6_461126"/>
      <w:bookmarkStart w:id="3043" w:name="_ETM_Q6_461249"/>
      <w:bookmarkStart w:id="3044" w:name="ET_speakercontinue_6427_12"/>
      <w:bookmarkEnd w:id="3037"/>
      <w:bookmarkEnd w:id="3038"/>
      <w:bookmarkEnd w:id="3039"/>
      <w:bookmarkEnd w:id="3040"/>
      <w:bookmarkEnd w:id="3041"/>
      <w:bookmarkEnd w:id="3042"/>
      <w:bookmarkEnd w:id="3043"/>
      <w:r w:rsidRPr="00641AA5">
        <w:rPr>
          <w:rStyle w:val="TagStyle"/>
          <w:rtl/>
        </w:rPr>
        <w:t xml:space="preserve"> &lt;&lt; דובר_המשך &gt;&gt;</w:t>
      </w:r>
      <w:r w:rsidRPr="0044219C">
        <w:rPr>
          <w:rStyle w:val="TagStyle"/>
          <w:rtl/>
        </w:rPr>
        <w:t xml:space="preserve"> </w:t>
      </w:r>
      <w:r>
        <w:rPr>
          <w:rtl/>
        </w:rPr>
        <w:t>השר לביטחון לאומי איתמר בן גביר:</w:t>
      </w:r>
      <w:r w:rsidRPr="0044219C">
        <w:rPr>
          <w:rStyle w:val="TagStyle"/>
          <w:rtl/>
        </w:rPr>
        <w:t xml:space="preserve"> </w:t>
      </w:r>
      <w:r w:rsidRPr="00641AA5">
        <w:rPr>
          <w:rStyle w:val="TagStyle"/>
          <w:rtl/>
        </w:rPr>
        <w:t>&lt;&lt; דובר_המשך &gt;&gt;</w:t>
      </w:r>
      <w:r>
        <w:rPr>
          <w:rtl/>
        </w:rPr>
        <w:t xml:space="preserve">   </w:t>
      </w:r>
      <w:bookmarkEnd w:id="3044"/>
    </w:p>
    <w:p w:rsidR="00E9034C" w:rsidRDefault="00E9034C" w:rsidP="0006298B">
      <w:pPr>
        <w:rPr>
          <w:rtl/>
        </w:rPr>
      </w:pPr>
    </w:p>
    <w:p w:rsidR="00E9034C" w:rsidRDefault="00E9034C" w:rsidP="007A775F">
      <w:pPr>
        <w:rPr>
          <w:rtl/>
        </w:rPr>
      </w:pPr>
      <w:bookmarkStart w:id="3045" w:name="_ETM_Q6_462597"/>
      <w:bookmarkEnd w:id="3045"/>
      <w:r>
        <w:rPr>
          <w:rFonts w:hint="cs"/>
          <w:rtl/>
        </w:rPr>
        <w:t xml:space="preserve">טייב. אם </w:t>
      </w:r>
      <w:bookmarkStart w:id="3046" w:name="_ETM_Q6_461750"/>
      <w:bookmarkEnd w:id="3046"/>
      <w:r>
        <w:rPr>
          <w:rFonts w:hint="cs"/>
          <w:rtl/>
        </w:rPr>
        <w:t xml:space="preserve">אני לא זוכר, יהיה לי מצפון על עצמי. חבר הכנסת </w:t>
      </w:r>
      <w:bookmarkStart w:id="3047" w:name="_ETM_Q6_462723"/>
      <w:bookmarkEnd w:id="3047"/>
      <w:r>
        <w:rPr>
          <w:rFonts w:hint="cs"/>
          <w:rtl/>
        </w:rPr>
        <w:t xml:space="preserve">טייב היקר, המוכשר, ויתר חברי הכנסת, </w:t>
      </w:r>
      <w:bookmarkStart w:id="3048" w:name="_ETM_Q6_474148"/>
      <w:bookmarkStart w:id="3049" w:name="_ETM_Q6_474248"/>
      <w:bookmarkStart w:id="3050" w:name="_ETM_Q6_474289"/>
      <w:bookmarkStart w:id="3051" w:name="_ETM_Q6_474388"/>
      <w:bookmarkStart w:id="3052" w:name="_ETM_Q6_465660"/>
      <w:bookmarkStart w:id="3053" w:name="_ETM_Q6_466140"/>
      <w:bookmarkStart w:id="3054" w:name="_ETM_Q6_466440"/>
      <w:bookmarkStart w:id="3055" w:name="_ETM_Q6_466920"/>
      <w:bookmarkStart w:id="3056" w:name="_ETM_Q6_468979"/>
      <w:bookmarkStart w:id="3057" w:name="_ETM_Q6_470300"/>
      <w:bookmarkStart w:id="3058" w:name="_ETM_Q6_470599"/>
      <w:bookmarkStart w:id="3059" w:name="_ETM_Q6_472529"/>
      <w:bookmarkEnd w:id="3048"/>
      <w:bookmarkEnd w:id="3049"/>
      <w:bookmarkEnd w:id="3050"/>
      <w:bookmarkEnd w:id="3051"/>
      <w:bookmarkEnd w:id="3052"/>
      <w:bookmarkEnd w:id="3053"/>
      <w:bookmarkEnd w:id="3054"/>
      <w:bookmarkEnd w:id="3055"/>
      <w:bookmarkEnd w:id="3056"/>
      <w:bookmarkEnd w:id="3057"/>
      <w:bookmarkEnd w:id="3058"/>
      <w:bookmarkEnd w:id="3059"/>
      <w:r>
        <w:rPr>
          <w:rtl/>
        </w:rPr>
        <w:t xml:space="preserve">מטרת </w:t>
      </w:r>
      <w:bookmarkStart w:id="3060" w:name="_ETM_Q6_472950"/>
      <w:bookmarkEnd w:id="3060"/>
      <w:r>
        <w:rPr>
          <w:rtl/>
        </w:rPr>
        <w:t xml:space="preserve">הצעת </w:t>
      </w:r>
      <w:bookmarkStart w:id="3061" w:name="_ETM_Q6_473310"/>
      <w:bookmarkEnd w:id="3061"/>
      <w:r>
        <w:rPr>
          <w:rtl/>
        </w:rPr>
        <w:t xml:space="preserve">החוק </w:t>
      </w:r>
      <w:bookmarkStart w:id="3062" w:name="_ETM_Q6_473640"/>
      <w:bookmarkEnd w:id="3062"/>
      <w:r>
        <w:rPr>
          <w:rtl/>
        </w:rPr>
        <w:t xml:space="preserve">המוצעת </w:t>
      </w:r>
      <w:bookmarkStart w:id="3063" w:name="_ETM_Q6_474210"/>
      <w:bookmarkEnd w:id="3063"/>
      <w:r>
        <w:rPr>
          <w:rFonts w:hint="cs"/>
          <w:rtl/>
        </w:rPr>
        <w:t>ה</w:t>
      </w:r>
      <w:r>
        <w:rPr>
          <w:rtl/>
        </w:rPr>
        <w:t xml:space="preserve">ינה </w:t>
      </w:r>
      <w:bookmarkStart w:id="3064" w:name="_ETM_Q6_474420"/>
      <w:bookmarkEnd w:id="3064"/>
      <w:r>
        <w:rPr>
          <w:rtl/>
        </w:rPr>
        <w:t xml:space="preserve">לקבוע </w:t>
      </w:r>
      <w:bookmarkStart w:id="3065" w:name="_ETM_Q6_474779"/>
      <w:bookmarkEnd w:id="3065"/>
      <w:r>
        <w:rPr>
          <w:rFonts w:hint="cs"/>
          <w:rtl/>
        </w:rPr>
        <w:t>ב</w:t>
      </w:r>
      <w:r>
        <w:rPr>
          <w:rtl/>
        </w:rPr>
        <w:t xml:space="preserve">הוראת </w:t>
      </w:r>
      <w:bookmarkStart w:id="3066" w:name="_ETM_Q6_475080"/>
      <w:bookmarkEnd w:id="3066"/>
      <w:r>
        <w:rPr>
          <w:rtl/>
        </w:rPr>
        <w:t xml:space="preserve">שעה </w:t>
      </w:r>
      <w:bookmarkStart w:id="3067" w:name="_ETM_Q6_475560"/>
      <w:bookmarkEnd w:id="3067"/>
      <w:r>
        <w:rPr>
          <w:rtl/>
        </w:rPr>
        <w:t xml:space="preserve">למשך </w:t>
      </w:r>
      <w:bookmarkStart w:id="3068" w:name="_ETM_Q6_475980"/>
      <w:bookmarkEnd w:id="3068"/>
      <w:r>
        <w:rPr>
          <w:rtl/>
        </w:rPr>
        <w:t xml:space="preserve">תקופת </w:t>
      </w:r>
      <w:bookmarkStart w:id="3069" w:name="_ETM_Q6_476310"/>
      <w:bookmarkEnd w:id="3069"/>
      <w:r>
        <w:rPr>
          <w:rtl/>
        </w:rPr>
        <w:t xml:space="preserve">המלחמה </w:t>
      </w:r>
      <w:bookmarkStart w:id="3070" w:name="_ETM_Q6_476820"/>
      <w:bookmarkEnd w:id="3070"/>
      <w:r>
        <w:rPr>
          <w:rtl/>
        </w:rPr>
        <w:t xml:space="preserve">הוראות </w:t>
      </w:r>
      <w:bookmarkStart w:id="3071" w:name="_ETM_Q6_477120"/>
      <w:bookmarkEnd w:id="3071"/>
      <w:r>
        <w:rPr>
          <w:rtl/>
        </w:rPr>
        <w:t xml:space="preserve">שונות </w:t>
      </w:r>
      <w:bookmarkStart w:id="3072" w:name="_ETM_Q6_478370"/>
      <w:bookmarkEnd w:id="3072"/>
      <w:r>
        <w:rPr>
          <w:rtl/>
        </w:rPr>
        <w:t>שמטרת</w:t>
      </w:r>
      <w:r>
        <w:rPr>
          <w:rFonts w:hint="cs"/>
          <w:rtl/>
        </w:rPr>
        <w:t>ן</w:t>
      </w:r>
      <w:r>
        <w:rPr>
          <w:rtl/>
        </w:rPr>
        <w:t xml:space="preserve"> </w:t>
      </w:r>
      <w:bookmarkStart w:id="3073" w:name="_ETM_Q6_479089"/>
      <w:bookmarkEnd w:id="3073"/>
      <w:r>
        <w:rPr>
          <w:rtl/>
        </w:rPr>
        <w:t xml:space="preserve">לסייע </w:t>
      </w:r>
      <w:bookmarkStart w:id="3074" w:name="_ETM_Q6_479449"/>
      <w:bookmarkEnd w:id="3074"/>
      <w:r>
        <w:rPr>
          <w:rtl/>
        </w:rPr>
        <w:t xml:space="preserve">לסטודנטים </w:t>
      </w:r>
      <w:bookmarkStart w:id="3075" w:name="_ETM_Q6_481029"/>
      <w:bookmarkEnd w:id="3075"/>
      <w:r>
        <w:rPr>
          <w:rtl/>
        </w:rPr>
        <w:t xml:space="preserve">המשרתים </w:t>
      </w:r>
      <w:bookmarkStart w:id="3076" w:name="_ETM_Q6_481569"/>
      <w:bookmarkEnd w:id="3076"/>
      <w:r>
        <w:rPr>
          <w:rtl/>
        </w:rPr>
        <w:t xml:space="preserve">בשירות </w:t>
      </w:r>
      <w:bookmarkStart w:id="3077" w:name="_ETM_Q6_481930"/>
      <w:bookmarkEnd w:id="3077"/>
      <w:r>
        <w:rPr>
          <w:rtl/>
        </w:rPr>
        <w:t>מילואים</w:t>
      </w:r>
      <w:r>
        <w:rPr>
          <w:rFonts w:hint="cs"/>
          <w:rtl/>
        </w:rPr>
        <w:t>.</w:t>
      </w:r>
      <w:r>
        <w:rPr>
          <w:rtl/>
        </w:rPr>
        <w:t xml:space="preserve"> </w:t>
      </w:r>
      <w:bookmarkStart w:id="3078" w:name="_ETM_Q6_480000"/>
      <w:bookmarkStart w:id="3079" w:name="_ETM_Q6_481230"/>
      <w:bookmarkStart w:id="3080" w:name="_ETM_Q6_481770"/>
      <w:bookmarkStart w:id="3081" w:name="_ETM_Q6_482129"/>
      <w:bookmarkStart w:id="3082" w:name="_ETM_Q6_483170"/>
      <w:bookmarkEnd w:id="3078"/>
      <w:bookmarkEnd w:id="3079"/>
      <w:bookmarkEnd w:id="3080"/>
      <w:bookmarkEnd w:id="3081"/>
      <w:bookmarkEnd w:id="3082"/>
      <w:r>
        <w:rPr>
          <w:rtl/>
        </w:rPr>
        <w:t xml:space="preserve">נדמה </w:t>
      </w:r>
      <w:bookmarkStart w:id="3083" w:name="_ETM_Q6_483440"/>
      <w:bookmarkEnd w:id="3083"/>
      <w:r>
        <w:rPr>
          <w:rtl/>
        </w:rPr>
        <w:t xml:space="preserve">לי </w:t>
      </w:r>
      <w:bookmarkStart w:id="3084" w:name="_ETM_Q6_483560"/>
      <w:bookmarkEnd w:id="3084"/>
      <w:r>
        <w:rPr>
          <w:rtl/>
        </w:rPr>
        <w:t>שכול</w:t>
      </w:r>
      <w:r>
        <w:rPr>
          <w:rFonts w:hint="cs"/>
          <w:rtl/>
        </w:rPr>
        <w:t>נו</w:t>
      </w:r>
      <w:r>
        <w:rPr>
          <w:rtl/>
        </w:rPr>
        <w:t xml:space="preserve"> </w:t>
      </w:r>
      <w:bookmarkStart w:id="3085" w:name="_ETM_Q6_484160"/>
      <w:bookmarkEnd w:id="3085"/>
      <w:r>
        <w:rPr>
          <w:rtl/>
        </w:rPr>
        <w:t xml:space="preserve">יודעים </w:t>
      </w:r>
      <w:bookmarkStart w:id="3086" w:name="_ETM_Q6_484880"/>
      <w:bookmarkEnd w:id="3086"/>
      <w:r>
        <w:rPr>
          <w:rtl/>
        </w:rPr>
        <w:t xml:space="preserve">שבממשלה </w:t>
      </w:r>
      <w:bookmarkStart w:id="3087" w:name="_ETM_Q6_485870"/>
      <w:bookmarkEnd w:id="3087"/>
      <w:r>
        <w:rPr>
          <w:rtl/>
        </w:rPr>
        <w:t xml:space="preserve">הזאת </w:t>
      </w:r>
      <w:bookmarkStart w:id="3088" w:name="_ETM_Q6_487609"/>
      <w:bookmarkEnd w:id="3088"/>
      <w:r>
        <w:rPr>
          <w:rtl/>
        </w:rPr>
        <w:t xml:space="preserve">נעשו </w:t>
      </w:r>
      <w:bookmarkStart w:id="3089" w:name="_ETM_Q6_488059"/>
      <w:bookmarkEnd w:id="3089"/>
      <w:r>
        <w:rPr>
          <w:rtl/>
        </w:rPr>
        <w:t xml:space="preserve">דברים </w:t>
      </w:r>
      <w:bookmarkStart w:id="3090" w:name="_ETM_Q6_488690"/>
      <w:bookmarkEnd w:id="3090"/>
      <w:r>
        <w:rPr>
          <w:rtl/>
        </w:rPr>
        <w:t xml:space="preserve">בשביל </w:t>
      </w:r>
      <w:bookmarkStart w:id="3091" w:name="_ETM_Q6_489259"/>
      <w:bookmarkEnd w:id="3091"/>
      <w:r>
        <w:rPr>
          <w:rtl/>
        </w:rPr>
        <w:t xml:space="preserve">המילואימניקים </w:t>
      </w:r>
      <w:bookmarkStart w:id="3092" w:name="_ETM_Q6_490760"/>
      <w:bookmarkEnd w:id="3092"/>
      <w:r>
        <w:rPr>
          <w:rtl/>
        </w:rPr>
        <w:t xml:space="preserve">שמעולם </w:t>
      </w:r>
      <w:bookmarkStart w:id="3093" w:name="_ETM_Q6_491660"/>
      <w:bookmarkEnd w:id="3093"/>
      <w:r>
        <w:rPr>
          <w:rtl/>
        </w:rPr>
        <w:t xml:space="preserve">לא </w:t>
      </w:r>
      <w:bookmarkStart w:id="3094" w:name="_ETM_Q6_491869"/>
      <w:bookmarkEnd w:id="3094"/>
      <w:r>
        <w:rPr>
          <w:rtl/>
        </w:rPr>
        <w:t>נעשו</w:t>
      </w:r>
      <w:r>
        <w:rPr>
          <w:rFonts w:hint="cs"/>
          <w:rtl/>
        </w:rPr>
        <w:t>,</w:t>
      </w:r>
      <w:r>
        <w:rPr>
          <w:rtl/>
        </w:rPr>
        <w:t xml:space="preserve"> </w:t>
      </w:r>
      <w:bookmarkStart w:id="3095" w:name="_ETM_Q6_492589"/>
      <w:bookmarkEnd w:id="3095"/>
      <w:r>
        <w:rPr>
          <w:rtl/>
        </w:rPr>
        <w:t xml:space="preserve">והממשלה </w:t>
      </w:r>
      <w:bookmarkStart w:id="3096" w:name="_ETM_Q6_493279"/>
      <w:bookmarkEnd w:id="3096"/>
      <w:r>
        <w:rPr>
          <w:rtl/>
        </w:rPr>
        <w:t xml:space="preserve">מובילה </w:t>
      </w:r>
      <w:bookmarkStart w:id="3097" w:name="_ETM_Q6_494529"/>
      <w:bookmarkEnd w:id="3097"/>
      <w:r>
        <w:rPr>
          <w:rtl/>
        </w:rPr>
        <w:t xml:space="preserve">שינויים </w:t>
      </w:r>
      <w:bookmarkStart w:id="3098" w:name="_ETM_Q6_495279"/>
      <w:bookmarkEnd w:id="3098"/>
      <w:r>
        <w:rPr>
          <w:rtl/>
        </w:rPr>
        <w:t xml:space="preserve">גדולים </w:t>
      </w:r>
      <w:bookmarkStart w:id="3099" w:name="_ETM_Q6_495760"/>
      <w:bookmarkEnd w:id="3099"/>
      <w:r>
        <w:rPr>
          <w:rtl/>
        </w:rPr>
        <w:t xml:space="preserve">בתחום </w:t>
      </w:r>
      <w:bookmarkStart w:id="3100" w:name="_ETM_Q6_496150"/>
      <w:bookmarkEnd w:id="3100"/>
      <w:r>
        <w:rPr>
          <w:rtl/>
        </w:rPr>
        <w:t>הזה</w:t>
      </w:r>
      <w:r>
        <w:rPr>
          <w:rFonts w:hint="cs"/>
          <w:rtl/>
        </w:rPr>
        <w:t>.</w:t>
      </w:r>
      <w:r>
        <w:rPr>
          <w:rtl/>
        </w:rPr>
        <w:t xml:space="preserve"> </w:t>
      </w:r>
      <w:bookmarkStart w:id="3101" w:name="_ETM_Q6_496839"/>
      <w:bookmarkEnd w:id="3101"/>
      <w:r>
        <w:rPr>
          <w:rtl/>
        </w:rPr>
        <w:t xml:space="preserve">זה </w:t>
      </w:r>
      <w:bookmarkStart w:id="3102" w:name="_ETM_Q6_497020"/>
      <w:bookmarkEnd w:id="3102"/>
      <w:r>
        <w:rPr>
          <w:rtl/>
        </w:rPr>
        <w:t xml:space="preserve">מגיע </w:t>
      </w:r>
      <w:bookmarkStart w:id="3103" w:name="_ETM_Q6_497350"/>
      <w:bookmarkEnd w:id="3103"/>
      <w:r>
        <w:rPr>
          <w:rtl/>
        </w:rPr>
        <w:t>להם</w:t>
      </w:r>
      <w:r>
        <w:rPr>
          <w:rFonts w:hint="cs"/>
          <w:rtl/>
        </w:rPr>
        <w:t>.</w:t>
      </w:r>
      <w:r>
        <w:rPr>
          <w:rtl/>
        </w:rPr>
        <w:t xml:space="preserve"> </w:t>
      </w:r>
      <w:bookmarkStart w:id="3104" w:name="_ETM_Q6_498140"/>
      <w:bookmarkEnd w:id="3104"/>
      <w:r>
        <w:rPr>
          <w:rtl/>
        </w:rPr>
        <w:t xml:space="preserve">הם </w:t>
      </w:r>
      <w:bookmarkStart w:id="3105" w:name="_ETM_Q6_498290"/>
      <w:bookmarkEnd w:id="3105"/>
      <w:r>
        <w:rPr>
          <w:rtl/>
        </w:rPr>
        <w:t xml:space="preserve">נלחמים </w:t>
      </w:r>
      <w:bookmarkStart w:id="3106" w:name="_ETM_Q6_498830"/>
      <w:bookmarkEnd w:id="3106"/>
      <w:r>
        <w:rPr>
          <w:rtl/>
        </w:rPr>
        <w:t xml:space="preserve">שם </w:t>
      </w:r>
      <w:bookmarkStart w:id="3107" w:name="_ETM_Q6_499810"/>
      <w:bookmarkEnd w:id="3107"/>
      <w:r>
        <w:rPr>
          <w:rtl/>
        </w:rPr>
        <w:t xml:space="preserve">בשביל </w:t>
      </w:r>
      <w:bookmarkStart w:id="3108" w:name="_ETM_Q6_500199"/>
      <w:bookmarkEnd w:id="3108"/>
      <w:r>
        <w:rPr>
          <w:rtl/>
        </w:rPr>
        <w:t>כולנו</w:t>
      </w:r>
      <w:r>
        <w:rPr>
          <w:rFonts w:hint="cs"/>
          <w:rtl/>
        </w:rPr>
        <w:t>.</w:t>
      </w:r>
      <w:r>
        <w:rPr>
          <w:rtl/>
        </w:rPr>
        <w:t xml:space="preserve"> </w:t>
      </w:r>
      <w:bookmarkStart w:id="3109" w:name="_ETM_Q6_501460"/>
      <w:bookmarkEnd w:id="3109"/>
    </w:p>
    <w:p w:rsidR="00E9034C" w:rsidRDefault="00E9034C" w:rsidP="007A775F">
      <w:pPr>
        <w:rPr>
          <w:rtl/>
        </w:rPr>
      </w:pPr>
    </w:p>
    <w:p w:rsidR="00E9034C" w:rsidRDefault="00E9034C" w:rsidP="002A0CCC">
      <w:pPr>
        <w:rPr>
          <w:rtl/>
        </w:rPr>
      </w:pPr>
      <w:r>
        <w:rPr>
          <w:rtl/>
        </w:rPr>
        <w:t xml:space="preserve">בין </w:t>
      </w:r>
      <w:bookmarkStart w:id="3110" w:name="_ETM_Q6_501640"/>
      <w:bookmarkEnd w:id="3110"/>
      <w:r>
        <w:rPr>
          <w:rtl/>
        </w:rPr>
        <w:t xml:space="preserve">ההקלות </w:t>
      </w:r>
      <w:bookmarkStart w:id="3111" w:name="_ETM_Q6_502900"/>
      <w:bookmarkEnd w:id="3111"/>
      <w:r>
        <w:rPr>
          <w:rFonts w:hint="cs"/>
          <w:rtl/>
        </w:rPr>
        <w:t>ש</w:t>
      </w:r>
      <w:r>
        <w:rPr>
          <w:rtl/>
        </w:rPr>
        <w:t xml:space="preserve">הצעת </w:t>
      </w:r>
      <w:bookmarkStart w:id="3112" w:name="_ETM_Q6_503409"/>
      <w:bookmarkEnd w:id="3112"/>
      <w:r>
        <w:rPr>
          <w:rtl/>
        </w:rPr>
        <w:t xml:space="preserve">החוק </w:t>
      </w:r>
      <w:bookmarkStart w:id="3113" w:name="_ETM_Q6_503949"/>
      <w:bookmarkEnd w:id="3113"/>
      <w:r>
        <w:rPr>
          <w:rtl/>
        </w:rPr>
        <w:t xml:space="preserve">מציעה </w:t>
      </w:r>
      <w:bookmarkStart w:id="3114" w:name="_ETM_Q6_505089"/>
      <w:bookmarkEnd w:id="3114"/>
      <w:r>
        <w:rPr>
          <w:rFonts w:hint="cs"/>
          <w:rtl/>
        </w:rPr>
        <w:t xml:space="preserve">– </w:t>
      </w:r>
      <w:r>
        <w:rPr>
          <w:rtl/>
        </w:rPr>
        <w:t xml:space="preserve">לאפשר </w:t>
      </w:r>
      <w:bookmarkStart w:id="3115" w:name="_ETM_Q6_505509"/>
      <w:bookmarkEnd w:id="3115"/>
      <w:r>
        <w:rPr>
          <w:rtl/>
        </w:rPr>
        <w:t xml:space="preserve">לסטודנט </w:t>
      </w:r>
      <w:bookmarkStart w:id="3116" w:name="_ETM_Q6_506079"/>
      <w:bookmarkEnd w:id="3116"/>
      <w:r>
        <w:rPr>
          <w:rtl/>
        </w:rPr>
        <w:t xml:space="preserve">המשרת </w:t>
      </w:r>
      <w:bookmarkStart w:id="3117" w:name="_ETM_Q6_506499"/>
      <w:bookmarkEnd w:id="3117"/>
      <w:r>
        <w:rPr>
          <w:rtl/>
        </w:rPr>
        <w:t xml:space="preserve">במילואים </w:t>
      </w:r>
      <w:bookmarkStart w:id="3118" w:name="_ETM_Q6_507070"/>
      <w:bookmarkEnd w:id="3118"/>
      <w:r>
        <w:rPr>
          <w:rtl/>
        </w:rPr>
        <w:t xml:space="preserve">ונעדר </w:t>
      </w:r>
      <w:bookmarkStart w:id="3119" w:name="_ETM_Q6_507519"/>
      <w:bookmarkEnd w:id="3119"/>
      <w:r>
        <w:rPr>
          <w:rtl/>
        </w:rPr>
        <w:t xml:space="preserve">בשל </w:t>
      </w:r>
      <w:bookmarkStart w:id="3120" w:name="_ETM_Q6_507789"/>
      <w:bookmarkEnd w:id="3120"/>
      <w:r>
        <w:rPr>
          <w:rtl/>
        </w:rPr>
        <w:t xml:space="preserve">כך </w:t>
      </w:r>
      <w:bookmarkStart w:id="3121" w:name="_ETM_Q6_507970"/>
      <w:bookmarkEnd w:id="3121"/>
      <w:r>
        <w:rPr>
          <w:rFonts w:hint="cs"/>
          <w:rtl/>
        </w:rPr>
        <w:t>מ</w:t>
      </w:r>
      <w:r>
        <w:rPr>
          <w:rtl/>
        </w:rPr>
        <w:t xml:space="preserve">שליש </w:t>
      </w:r>
      <w:bookmarkStart w:id="3122" w:name="_ETM_Q6_508390"/>
      <w:bookmarkEnd w:id="3122"/>
      <w:r>
        <w:rPr>
          <w:rtl/>
        </w:rPr>
        <w:t xml:space="preserve">מהשיעורים </w:t>
      </w:r>
      <w:bookmarkStart w:id="3123" w:name="_ETM_Q6_508960"/>
      <w:bookmarkEnd w:id="3123"/>
      <w:r>
        <w:rPr>
          <w:rtl/>
        </w:rPr>
        <w:t>בקורס</w:t>
      </w:r>
      <w:r>
        <w:rPr>
          <w:rFonts w:hint="cs"/>
          <w:rtl/>
        </w:rPr>
        <w:t>,</w:t>
      </w:r>
      <w:r>
        <w:rPr>
          <w:rtl/>
        </w:rPr>
        <w:t xml:space="preserve"> </w:t>
      </w:r>
      <w:bookmarkStart w:id="3124" w:name="_ETM_Q6_510009"/>
      <w:bookmarkEnd w:id="3124"/>
      <w:r>
        <w:rPr>
          <w:rtl/>
        </w:rPr>
        <w:t xml:space="preserve">לחזור </w:t>
      </w:r>
      <w:bookmarkStart w:id="3125" w:name="_ETM_Q6_510489"/>
      <w:bookmarkEnd w:id="3125"/>
      <w:r>
        <w:rPr>
          <w:rtl/>
        </w:rPr>
        <w:t xml:space="preserve">על </w:t>
      </w:r>
      <w:bookmarkStart w:id="3126" w:name="_ETM_Q6_510609"/>
      <w:bookmarkEnd w:id="3126"/>
      <w:r>
        <w:rPr>
          <w:rtl/>
        </w:rPr>
        <w:t xml:space="preserve">הקורס </w:t>
      </w:r>
      <w:bookmarkStart w:id="3127" w:name="_ETM_Q6_511059"/>
      <w:bookmarkEnd w:id="3127"/>
      <w:r>
        <w:rPr>
          <w:rtl/>
        </w:rPr>
        <w:t xml:space="preserve">ללא </w:t>
      </w:r>
      <w:bookmarkStart w:id="3128" w:name="_ETM_Q6_511509"/>
      <w:bookmarkEnd w:id="3128"/>
      <w:r>
        <w:rPr>
          <w:rtl/>
        </w:rPr>
        <w:t xml:space="preserve">תשלום </w:t>
      </w:r>
      <w:bookmarkStart w:id="3129" w:name="_ETM_Q6_511989"/>
      <w:bookmarkEnd w:id="3129"/>
      <w:r>
        <w:rPr>
          <w:rtl/>
        </w:rPr>
        <w:t>נוסף</w:t>
      </w:r>
      <w:r>
        <w:rPr>
          <w:rFonts w:hint="cs"/>
          <w:rtl/>
        </w:rPr>
        <w:t>,</w:t>
      </w:r>
      <w:r>
        <w:rPr>
          <w:rtl/>
        </w:rPr>
        <w:t xml:space="preserve"> </w:t>
      </w:r>
      <w:bookmarkStart w:id="3130" w:name="_ETM_Q6_513360"/>
      <w:bookmarkEnd w:id="3130"/>
      <w:r>
        <w:rPr>
          <w:rtl/>
        </w:rPr>
        <w:t xml:space="preserve">להמיר </w:t>
      </w:r>
      <w:bookmarkStart w:id="3131" w:name="_ETM_Q6_513839"/>
      <w:bookmarkEnd w:id="3131"/>
      <w:r>
        <w:rPr>
          <w:rtl/>
        </w:rPr>
        <w:t xml:space="preserve">את </w:t>
      </w:r>
      <w:bookmarkStart w:id="3132" w:name="_ETM_Q6_513990"/>
      <w:bookmarkEnd w:id="3132"/>
      <w:r>
        <w:rPr>
          <w:rtl/>
        </w:rPr>
        <w:t xml:space="preserve">הציון </w:t>
      </w:r>
      <w:bookmarkStart w:id="3133" w:name="_ETM_Q6_514470"/>
      <w:bookmarkEnd w:id="3133"/>
      <w:r>
        <w:rPr>
          <w:rtl/>
        </w:rPr>
        <w:t xml:space="preserve">בקורס </w:t>
      </w:r>
      <w:bookmarkStart w:id="3134" w:name="_ETM_Q6_514890"/>
      <w:bookmarkEnd w:id="3134"/>
      <w:r>
        <w:rPr>
          <w:rtl/>
        </w:rPr>
        <w:t>לעוב</w:t>
      </w:r>
      <w:r>
        <w:rPr>
          <w:rFonts w:hint="cs"/>
          <w:rtl/>
        </w:rPr>
        <w:t>ר</w:t>
      </w:r>
      <w:r>
        <w:rPr>
          <w:rtl/>
        </w:rPr>
        <w:t xml:space="preserve"> </w:t>
      </w:r>
      <w:bookmarkStart w:id="3135" w:name="_ETM_Q6_515490"/>
      <w:bookmarkEnd w:id="3135"/>
      <w:r>
        <w:rPr>
          <w:rtl/>
        </w:rPr>
        <w:t xml:space="preserve">או </w:t>
      </w:r>
      <w:bookmarkStart w:id="3136" w:name="_ETM_Q6_515610"/>
      <w:bookmarkEnd w:id="3136"/>
      <w:r>
        <w:rPr>
          <w:rtl/>
        </w:rPr>
        <w:t>לה</w:t>
      </w:r>
      <w:r>
        <w:rPr>
          <w:rFonts w:hint="cs"/>
          <w:rtl/>
        </w:rPr>
        <w:t>מיר</w:t>
      </w:r>
      <w:r>
        <w:rPr>
          <w:rtl/>
        </w:rPr>
        <w:t xml:space="preserve"> </w:t>
      </w:r>
      <w:bookmarkStart w:id="3137" w:name="_ETM_Q6_515880"/>
      <w:bookmarkEnd w:id="3137"/>
      <w:r>
        <w:rPr>
          <w:rtl/>
        </w:rPr>
        <w:t xml:space="preserve">את </w:t>
      </w:r>
      <w:bookmarkStart w:id="3138" w:name="_ETM_Q6_516000"/>
      <w:bookmarkEnd w:id="3138"/>
      <w:r>
        <w:rPr>
          <w:rtl/>
        </w:rPr>
        <w:t xml:space="preserve">הבחינה </w:t>
      </w:r>
      <w:bookmarkStart w:id="3139" w:name="_ETM_Q6_516330"/>
      <w:bookmarkEnd w:id="3139"/>
      <w:r>
        <w:rPr>
          <w:rtl/>
        </w:rPr>
        <w:t xml:space="preserve">לבחינה </w:t>
      </w:r>
      <w:bookmarkStart w:id="3140" w:name="_ETM_Q6_516750"/>
      <w:bookmarkEnd w:id="3140"/>
      <w:r>
        <w:rPr>
          <w:rtl/>
        </w:rPr>
        <w:t>בעל</w:t>
      </w:r>
      <w:bookmarkStart w:id="3141" w:name="_ETM_Q6_517020"/>
      <w:bookmarkEnd w:id="3141"/>
      <w:r w:rsidR="002A0CCC">
        <w:rPr>
          <w:rFonts w:hint="cs"/>
          <w:rtl/>
        </w:rPr>
        <w:t xml:space="preserve"> </w:t>
      </w:r>
      <w:r>
        <w:rPr>
          <w:rtl/>
        </w:rPr>
        <w:t xml:space="preserve">פה </w:t>
      </w:r>
      <w:bookmarkStart w:id="3142" w:name="_ETM_Q6_517870"/>
      <w:bookmarkEnd w:id="3142"/>
      <w:r>
        <w:rPr>
          <w:rtl/>
        </w:rPr>
        <w:t xml:space="preserve">או </w:t>
      </w:r>
      <w:bookmarkStart w:id="3143" w:name="_ETM_Q6_518140"/>
      <w:bookmarkEnd w:id="3143"/>
      <w:r>
        <w:rPr>
          <w:rtl/>
        </w:rPr>
        <w:t>לעבודה</w:t>
      </w:r>
      <w:r>
        <w:rPr>
          <w:rFonts w:hint="cs"/>
          <w:rtl/>
        </w:rPr>
        <w:t xml:space="preserve">. </w:t>
      </w:r>
      <w:bookmarkStart w:id="3144" w:name="_ETM_Q6_518878"/>
      <w:bookmarkStart w:id="3145" w:name="_ETM_Q6_519027"/>
      <w:bookmarkStart w:id="3146" w:name="_ETM_Q6_519069"/>
      <w:bookmarkStart w:id="3147" w:name="_ETM_Q6_519135"/>
      <w:bookmarkStart w:id="3148" w:name="_ETM_Q6_519679"/>
      <w:bookmarkEnd w:id="3144"/>
      <w:bookmarkEnd w:id="3145"/>
      <w:bookmarkEnd w:id="3146"/>
      <w:bookmarkEnd w:id="3147"/>
      <w:bookmarkEnd w:id="3148"/>
      <w:r>
        <w:rPr>
          <w:rtl/>
        </w:rPr>
        <w:t>בנוסף</w:t>
      </w:r>
      <w:r>
        <w:rPr>
          <w:rFonts w:hint="cs"/>
          <w:rtl/>
        </w:rPr>
        <w:t>,</w:t>
      </w:r>
      <w:r>
        <w:rPr>
          <w:rtl/>
        </w:rPr>
        <w:t xml:space="preserve"> </w:t>
      </w:r>
      <w:bookmarkStart w:id="3149" w:name="_ETM_Q6_520339"/>
      <w:bookmarkEnd w:id="3149"/>
      <w:r>
        <w:rPr>
          <w:rtl/>
        </w:rPr>
        <w:t xml:space="preserve">מוצע </w:t>
      </w:r>
      <w:bookmarkStart w:id="3150" w:name="_ETM_Q6_520609"/>
      <w:bookmarkEnd w:id="3150"/>
      <w:r>
        <w:rPr>
          <w:rtl/>
        </w:rPr>
        <w:t xml:space="preserve">לקבוע </w:t>
      </w:r>
      <w:bookmarkStart w:id="3151" w:name="_ETM_Q6_520910"/>
      <w:bookmarkEnd w:id="3151"/>
      <w:r>
        <w:rPr>
          <w:rtl/>
        </w:rPr>
        <w:t xml:space="preserve">כי </w:t>
      </w:r>
      <w:bookmarkStart w:id="3152" w:name="_ETM_Q6_521029"/>
      <w:bookmarkEnd w:id="3152"/>
      <w:r>
        <w:rPr>
          <w:rFonts w:hint="cs"/>
          <w:rtl/>
        </w:rPr>
        <w:t xml:space="preserve">המוסד יסייע </w:t>
      </w:r>
      <w:bookmarkStart w:id="3153" w:name="_ETM_Q6_521359"/>
      <w:bookmarkEnd w:id="3153"/>
      <w:r>
        <w:rPr>
          <w:rFonts w:hint="cs"/>
          <w:rtl/>
        </w:rPr>
        <w:t xml:space="preserve">לסטודנט </w:t>
      </w:r>
      <w:bookmarkStart w:id="3154" w:name="_ETM_Q6_521660"/>
      <w:bookmarkStart w:id="3155" w:name="_ETM_Q6_522140"/>
      <w:bookmarkEnd w:id="3154"/>
      <w:bookmarkEnd w:id="3155"/>
      <w:r>
        <w:rPr>
          <w:rtl/>
        </w:rPr>
        <w:t xml:space="preserve">המשרת </w:t>
      </w:r>
      <w:bookmarkStart w:id="3156" w:name="_ETM_Q6_522469"/>
      <w:bookmarkEnd w:id="3156"/>
      <w:r>
        <w:rPr>
          <w:rtl/>
        </w:rPr>
        <w:t xml:space="preserve">במילואים </w:t>
      </w:r>
      <w:bookmarkStart w:id="3157" w:name="_ETM_Q6_522920"/>
      <w:bookmarkEnd w:id="3157"/>
      <w:r>
        <w:rPr>
          <w:rtl/>
        </w:rPr>
        <w:t xml:space="preserve">בהשלמת </w:t>
      </w:r>
      <w:bookmarkStart w:id="3158" w:name="_ETM_Q6_523399"/>
      <w:bookmarkEnd w:id="3158"/>
      <w:r>
        <w:rPr>
          <w:rtl/>
        </w:rPr>
        <w:t xml:space="preserve">חומר </w:t>
      </w:r>
      <w:bookmarkStart w:id="3159" w:name="_ETM_Q6_523760"/>
      <w:bookmarkEnd w:id="3159"/>
      <w:r>
        <w:rPr>
          <w:rtl/>
        </w:rPr>
        <w:t xml:space="preserve">הלימוד </w:t>
      </w:r>
      <w:bookmarkStart w:id="3160" w:name="_ETM_Q6_524180"/>
      <w:bookmarkEnd w:id="3160"/>
      <w:r>
        <w:rPr>
          <w:rtl/>
        </w:rPr>
        <w:t>שהפסיד</w:t>
      </w:r>
      <w:r>
        <w:rPr>
          <w:rFonts w:hint="cs"/>
          <w:rtl/>
        </w:rPr>
        <w:t xml:space="preserve">, </w:t>
      </w:r>
      <w:bookmarkStart w:id="3161" w:name="_ETM_Q6_525168"/>
      <w:bookmarkEnd w:id="3161"/>
      <w:r>
        <w:rPr>
          <w:rFonts w:hint="cs"/>
          <w:rtl/>
        </w:rPr>
        <w:t xml:space="preserve">לרבות סיוע במימון לשיעורי </w:t>
      </w:r>
      <w:bookmarkStart w:id="3162" w:name="_ETM_Q6_525350"/>
      <w:bookmarkStart w:id="3163" w:name="_ETM_Q6_525829"/>
      <w:bookmarkStart w:id="3164" w:name="_ETM_Q6_525980"/>
      <w:bookmarkStart w:id="3165" w:name="_ETM_Q6_526610"/>
      <w:bookmarkStart w:id="3166" w:name="_ETM_Q6_527000"/>
      <w:bookmarkEnd w:id="3162"/>
      <w:bookmarkEnd w:id="3163"/>
      <w:bookmarkEnd w:id="3164"/>
      <w:bookmarkEnd w:id="3165"/>
      <w:bookmarkEnd w:id="3166"/>
      <w:r>
        <w:rPr>
          <w:rtl/>
        </w:rPr>
        <w:t>עזר</w:t>
      </w:r>
      <w:r>
        <w:rPr>
          <w:rFonts w:hint="cs"/>
          <w:rtl/>
        </w:rPr>
        <w:t>,</w:t>
      </w:r>
      <w:r>
        <w:rPr>
          <w:rtl/>
        </w:rPr>
        <w:t xml:space="preserve"> </w:t>
      </w:r>
      <w:bookmarkStart w:id="3167" w:name="_ETM_Q6_528129"/>
      <w:bookmarkEnd w:id="3167"/>
      <w:r>
        <w:rPr>
          <w:rtl/>
        </w:rPr>
        <w:t xml:space="preserve">כמובן </w:t>
      </w:r>
      <w:bookmarkStart w:id="3168" w:name="_ETM_Q6_528730"/>
      <w:bookmarkEnd w:id="3168"/>
      <w:r>
        <w:rPr>
          <w:rtl/>
        </w:rPr>
        <w:t xml:space="preserve">בהתחשב </w:t>
      </w:r>
      <w:bookmarkStart w:id="3169" w:name="_ETM_Q6_529300"/>
      <w:bookmarkEnd w:id="3169"/>
      <w:r>
        <w:rPr>
          <w:rtl/>
        </w:rPr>
        <w:t xml:space="preserve">ברקע </w:t>
      </w:r>
      <w:bookmarkStart w:id="3170" w:name="_ETM_Q6_530079"/>
      <w:bookmarkEnd w:id="3170"/>
      <w:r>
        <w:rPr>
          <w:rtl/>
        </w:rPr>
        <w:t xml:space="preserve">החברתי-כלכלי </w:t>
      </w:r>
      <w:bookmarkStart w:id="3171" w:name="_ETM_Q6_531579"/>
      <w:bookmarkEnd w:id="3171"/>
      <w:r>
        <w:rPr>
          <w:rtl/>
        </w:rPr>
        <w:t>ש</w:t>
      </w:r>
      <w:r>
        <w:rPr>
          <w:rFonts w:hint="cs"/>
          <w:rtl/>
        </w:rPr>
        <w:t xml:space="preserve">ל </w:t>
      </w:r>
      <w:r>
        <w:rPr>
          <w:rtl/>
        </w:rPr>
        <w:t xml:space="preserve">אותו </w:t>
      </w:r>
      <w:bookmarkStart w:id="3172" w:name="_ETM_Q6_531999"/>
      <w:bookmarkEnd w:id="3172"/>
      <w:r>
        <w:rPr>
          <w:rtl/>
        </w:rPr>
        <w:t>הסטודנט</w:t>
      </w:r>
      <w:r>
        <w:rPr>
          <w:rFonts w:hint="cs"/>
          <w:rtl/>
        </w:rPr>
        <w:t>.</w:t>
      </w:r>
      <w:r>
        <w:rPr>
          <w:rtl/>
        </w:rPr>
        <w:t xml:space="preserve"> </w:t>
      </w:r>
      <w:bookmarkStart w:id="3173" w:name="_ETM_Q6_533629"/>
      <w:bookmarkEnd w:id="3173"/>
    </w:p>
    <w:p w:rsidR="00E9034C" w:rsidRDefault="00E9034C" w:rsidP="007A775F">
      <w:pPr>
        <w:rPr>
          <w:rtl/>
        </w:rPr>
      </w:pPr>
    </w:p>
    <w:p w:rsidR="00E9034C" w:rsidRDefault="00E9034C" w:rsidP="002A0CCC">
      <w:pPr>
        <w:rPr>
          <w:rtl/>
        </w:rPr>
      </w:pPr>
      <w:bookmarkStart w:id="3174" w:name="_ETM_Q6_535024"/>
      <w:bookmarkEnd w:id="3174"/>
      <w:r>
        <w:rPr>
          <w:rtl/>
        </w:rPr>
        <w:t xml:space="preserve">על </w:t>
      </w:r>
      <w:bookmarkStart w:id="3175" w:name="_ETM_Q6_533839"/>
      <w:bookmarkEnd w:id="3175"/>
      <w:r>
        <w:rPr>
          <w:rtl/>
        </w:rPr>
        <w:t xml:space="preserve">מנת </w:t>
      </w:r>
      <w:bookmarkStart w:id="3176" w:name="_ETM_Q6_534050"/>
      <w:bookmarkEnd w:id="3176"/>
      <w:r>
        <w:rPr>
          <w:rtl/>
        </w:rPr>
        <w:t xml:space="preserve">להבטיח </w:t>
      </w:r>
      <w:bookmarkStart w:id="3177" w:name="_ETM_Q6_534410"/>
      <w:bookmarkEnd w:id="3177"/>
      <w:r>
        <w:rPr>
          <w:rFonts w:hint="cs"/>
          <w:rtl/>
        </w:rPr>
        <w:t xml:space="preserve">את </w:t>
      </w:r>
      <w:r>
        <w:rPr>
          <w:rtl/>
        </w:rPr>
        <w:t xml:space="preserve">קיום </w:t>
      </w:r>
      <w:bookmarkStart w:id="3178" w:name="_ETM_Q6_534679"/>
      <w:bookmarkEnd w:id="3178"/>
      <w:r>
        <w:rPr>
          <w:rtl/>
        </w:rPr>
        <w:t xml:space="preserve">הוראות </w:t>
      </w:r>
      <w:bookmarkStart w:id="3179" w:name="_ETM_Q6_534920"/>
      <w:bookmarkEnd w:id="3179"/>
      <w:r>
        <w:rPr>
          <w:rtl/>
        </w:rPr>
        <w:t>החוק</w:t>
      </w:r>
      <w:r>
        <w:rPr>
          <w:rFonts w:hint="cs"/>
          <w:rtl/>
        </w:rPr>
        <w:t>,</w:t>
      </w:r>
      <w:r>
        <w:rPr>
          <w:rtl/>
        </w:rPr>
        <w:t xml:space="preserve"> </w:t>
      </w:r>
      <w:bookmarkStart w:id="3180" w:name="_ETM_Q6_535850"/>
      <w:bookmarkEnd w:id="3180"/>
      <w:r>
        <w:rPr>
          <w:rtl/>
        </w:rPr>
        <w:t xml:space="preserve">מוצע </w:t>
      </w:r>
      <w:bookmarkStart w:id="3181" w:name="_ETM_Q6_536180"/>
      <w:bookmarkEnd w:id="3181"/>
      <w:r>
        <w:rPr>
          <w:rtl/>
        </w:rPr>
        <w:t xml:space="preserve">לקבוע </w:t>
      </w:r>
      <w:bookmarkStart w:id="3182" w:name="_ETM_Q6_536540"/>
      <w:bookmarkEnd w:id="3182"/>
      <w:r>
        <w:rPr>
          <w:rtl/>
        </w:rPr>
        <w:t xml:space="preserve">כי </w:t>
      </w:r>
      <w:bookmarkStart w:id="3183" w:name="_ETM_Q6_536660"/>
      <w:bookmarkEnd w:id="3183"/>
      <w:proofErr w:type="spellStart"/>
      <w:r>
        <w:rPr>
          <w:rtl/>
        </w:rPr>
        <w:t>המל"ג</w:t>
      </w:r>
      <w:proofErr w:type="spellEnd"/>
      <w:r>
        <w:rPr>
          <w:rtl/>
        </w:rPr>
        <w:t xml:space="preserve"> </w:t>
      </w:r>
      <w:bookmarkStart w:id="3184" w:name="_ETM_Q6_536960"/>
      <w:bookmarkEnd w:id="3184"/>
      <w:r>
        <w:rPr>
          <w:rtl/>
        </w:rPr>
        <w:t xml:space="preserve">תהיה </w:t>
      </w:r>
      <w:bookmarkStart w:id="3185" w:name="_ETM_Q6_537140"/>
      <w:bookmarkEnd w:id="3185"/>
      <w:r>
        <w:rPr>
          <w:rtl/>
        </w:rPr>
        <w:t xml:space="preserve">רשאית </w:t>
      </w:r>
      <w:bookmarkStart w:id="3186" w:name="_ETM_Q6_537410"/>
      <w:bookmarkEnd w:id="3186"/>
      <w:r>
        <w:rPr>
          <w:rtl/>
        </w:rPr>
        <w:t xml:space="preserve">להחליט </w:t>
      </w:r>
      <w:bookmarkStart w:id="3187" w:name="_ETM_Q6_537739"/>
      <w:bookmarkEnd w:id="3187"/>
      <w:r>
        <w:rPr>
          <w:rtl/>
        </w:rPr>
        <w:t xml:space="preserve">על </w:t>
      </w:r>
      <w:bookmarkStart w:id="3188" w:name="_ETM_Q6_537860"/>
      <w:bookmarkEnd w:id="3188"/>
      <w:r>
        <w:rPr>
          <w:rtl/>
        </w:rPr>
        <w:t xml:space="preserve">הפחתת </w:t>
      </w:r>
      <w:bookmarkStart w:id="3189" w:name="_ETM_Q6_538250"/>
      <w:bookmarkEnd w:id="3189"/>
      <w:r>
        <w:rPr>
          <w:rtl/>
        </w:rPr>
        <w:t xml:space="preserve">תקצוב </w:t>
      </w:r>
      <w:bookmarkStart w:id="3190" w:name="_ETM_Q6_538579"/>
      <w:bookmarkEnd w:id="3190"/>
      <w:r>
        <w:rPr>
          <w:rtl/>
        </w:rPr>
        <w:t xml:space="preserve">למוסד </w:t>
      </w:r>
      <w:bookmarkStart w:id="3191" w:name="_ETM_Q6_539360"/>
      <w:bookmarkEnd w:id="3191"/>
      <w:r>
        <w:rPr>
          <w:rtl/>
        </w:rPr>
        <w:t>ש</w:t>
      </w:r>
      <w:r>
        <w:rPr>
          <w:rFonts w:hint="cs"/>
          <w:rtl/>
        </w:rPr>
        <w:t xml:space="preserve">הפר </w:t>
      </w:r>
      <w:bookmarkStart w:id="3192" w:name="_ETM_Q6_540789"/>
      <w:bookmarkEnd w:id="3192"/>
      <w:r>
        <w:rPr>
          <w:rtl/>
        </w:rPr>
        <w:t xml:space="preserve">את </w:t>
      </w:r>
      <w:bookmarkStart w:id="3193" w:name="_ETM_Q6_540999"/>
      <w:bookmarkEnd w:id="3193"/>
      <w:r>
        <w:rPr>
          <w:rtl/>
        </w:rPr>
        <w:t xml:space="preserve">הוראות </w:t>
      </w:r>
      <w:bookmarkStart w:id="3194" w:name="_ETM_Q6_541300"/>
      <w:bookmarkEnd w:id="3194"/>
      <w:r>
        <w:rPr>
          <w:rtl/>
        </w:rPr>
        <w:t>החוק</w:t>
      </w:r>
      <w:r>
        <w:rPr>
          <w:rFonts w:hint="cs"/>
          <w:rtl/>
        </w:rPr>
        <w:t xml:space="preserve"> </w:t>
      </w:r>
      <w:r w:rsidR="002A0CCC">
        <w:rPr>
          <w:rFonts w:hint="cs"/>
          <w:rtl/>
        </w:rPr>
        <w:t>–</w:t>
      </w:r>
      <w:r>
        <w:rPr>
          <w:rtl/>
        </w:rPr>
        <w:t xml:space="preserve"> </w:t>
      </w:r>
      <w:bookmarkStart w:id="3195" w:name="_ETM_Q6_541570"/>
      <w:bookmarkEnd w:id="3195"/>
      <w:r>
        <w:rPr>
          <w:rtl/>
        </w:rPr>
        <w:t xml:space="preserve">ממש </w:t>
      </w:r>
      <w:bookmarkStart w:id="3196" w:name="_ETM_Q6_541899"/>
      <w:bookmarkEnd w:id="3196"/>
      <w:r>
        <w:rPr>
          <w:rtl/>
        </w:rPr>
        <w:t>כך</w:t>
      </w:r>
      <w:r>
        <w:rPr>
          <w:rFonts w:hint="cs"/>
          <w:rtl/>
        </w:rPr>
        <w:t>,</w:t>
      </w:r>
      <w:r>
        <w:rPr>
          <w:rtl/>
        </w:rPr>
        <w:t xml:space="preserve"> </w:t>
      </w:r>
      <w:bookmarkStart w:id="3197" w:name="_ETM_Q6_542140"/>
      <w:bookmarkEnd w:id="3197"/>
      <w:r>
        <w:rPr>
          <w:rtl/>
        </w:rPr>
        <w:t xml:space="preserve">סנקציות </w:t>
      </w:r>
      <w:bookmarkStart w:id="3198" w:name="_ETM_Q6_543339"/>
      <w:bookmarkEnd w:id="3198"/>
      <w:r>
        <w:rPr>
          <w:rtl/>
        </w:rPr>
        <w:t xml:space="preserve">כנגד </w:t>
      </w:r>
      <w:bookmarkStart w:id="3199" w:name="_ETM_Q6_543760"/>
      <w:bookmarkEnd w:id="3199"/>
      <w:r>
        <w:rPr>
          <w:rtl/>
        </w:rPr>
        <w:t xml:space="preserve">מי </w:t>
      </w:r>
      <w:bookmarkStart w:id="3200" w:name="_ETM_Q6_543969"/>
      <w:bookmarkEnd w:id="3200"/>
      <w:r>
        <w:rPr>
          <w:rtl/>
        </w:rPr>
        <w:t xml:space="preserve">שפועל </w:t>
      </w:r>
      <w:bookmarkStart w:id="3201" w:name="_ETM_Q6_544570"/>
      <w:bookmarkEnd w:id="3201"/>
      <w:r>
        <w:rPr>
          <w:rtl/>
        </w:rPr>
        <w:t xml:space="preserve">בניגוד </w:t>
      </w:r>
      <w:bookmarkStart w:id="3202" w:name="_ETM_Q6_545020"/>
      <w:bookmarkEnd w:id="3202"/>
      <w:r>
        <w:rPr>
          <w:rtl/>
        </w:rPr>
        <w:t xml:space="preserve">לחוק </w:t>
      </w:r>
      <w:bookmarkStart w:id="3203" w:name="_ETM_Q6_545470"/>
      <w:bookmarkEnd w:id="3203"/>
      <w:r>
        <w:rPr>
          <w:rtl/>
        </w:rPr>
        <w:t>הזה</w:t>
      </w:r>
      <w:r>
        <w:rPr>
          <w:rFonts w:hint="cs"/>
          <w:rtl/>
        </w:rPr>
        <w:t>.</w:t>
      </w:r>
      <w:bookmarkStart w:id="3204" w:name="_ETM_Q6_549027"/>
      <w:bookmarkStart w:id="3205" w:name="_ETM_Q6_549141"/>
      <w:bookmarkStart w:id="3206" w:name="_ETM_Q6_549184"/>
      <w:bookmarkStart w:id="3207" w:name="_ETM_Q6_549289"/>
      <w:bookmarkStart w:id="3208" w:name="_ETM_Q6_546460"/>
      <w:bookmarkEnd w:id="3204"/>
      <w:bookmarkEnd w:id="3205"/>
      <w:bookmarkEnd w:id="3206"/>
      <w:bookmarkEnd w:id="3207"/>
      <w:bookmarkEnd w:id="3208"/>
      <w:r>
        <w:rPr>
          <w:rFonts w:hint="cs"/>
          <w:rtl/>
        </w:rPr>
        <w:t xml:space="preserve"> </w:t>
      </w:r>
      <w:r>
        <w:rPr>
          <w:rtl/>
        </w:rPr>
        <w:t xml:space="preserve">עוד </w:t>
      </w:r>
      <w:bookmarkStart w:id="3209" w:name="_ETM_Q6_546640"/>
      <w:bookmarkEnd w:id="3209"/>
      <w:r>
        <w:rPr>
          <w:rtl/>
        </w:rPr>
        <w:t xml:space="preserve">מוצע </w:t>
      </w:r>
      <w:bookmarkStart w:id="3210" w:name="_ETM_Q6_546970"/>
      <w:bookmarkEnd w:id="3210"/>
      <w:r>
        <w:rPr>
          <w:rtl/>
        </w:rPr>
        <w:t xml:space="preserve">לקבוע </w:t>
      </w:r>
      <w:bookmarkStart w:id="3211" w:name="_ETM_Q6_547270"/>
      <w:bookmarkEnd w:id="3211"/>
      <w:r>
        <w:rPr>
          <w:rtl/>
        </w:rPr>
        <w:t xml:space="preserve">כי </w:t>
      </w:r>
      <w:bookmarkStart w:id="3212" w:name="_ETM_Q6_547360"/>
      <w:bookmarkEnd w:id="3212"/>
      <w:r>
        <w:rPr>
          <w:rtl/>
        </w:rPr>
        <w:t xml:space="preserve">הסטודנט </w:t>
      </w:r>
      <w:bookmarkStart w:id="3213" w:name="_ETM_Q6_548380"/>
      <w:bookmarkEnd w:id="3213"/>
      <w:r>
        <w:rPr>
          <w:rtl/>
        </w:rPr>
        <w:t xml:space="preserve">המשרת </w:t>
      </w:r>
      <w:bookmarkStart w:id="3214" w:name="_ETM_Q6_548830"/>
      <w:bookmarkEnd w:id="3214"/>
      <w:r>
        <w:rPr>
          <w:rtl/>
        </w:rPr>
        <w:t xml:space="preserve">במילואים </w:t>
      </w:r>
      <w:bookmarkStart w:id="3215" w:name="_ETM_Q6_549850"/>
      <w:bookmarkEnd w:id="3215"/>
      <w:r>
        <w:rPr>
          <w:rtl/>
        </w:rPr>
        <w:t xml:space="preserve">בתקופת </w:t>
      </w:r>
      <w:bookmarkStart w:id="3216" w:name="_ETM_Q6_550360"/>
      <w:bookmarkEnd w:id="3216"/>
      <w:r>
        <w:rPr>
          <w:rtl/>
        </w:rPr>
        <w:t xml:space="preserve">הוראת </w:t>
      </w:r>
      <w:bookmarkStart w:id="3217" w:name="_ETM_Q6_550659"/>
      <w:bookmarkEnd w:id="3217"/>
      <w:r>
        <w:rPr>
          <w:rtl/>
        </w:rPr>
        <w:t xml:space="preserve">השעה </w:t>
      </w:r>
      <w:bookmarkStart w:id="3218" w:name="_ETM_Q6_550930"/>
      <w:bookmarkEnd w:id="3218"/>
      <w:r>
        <w:rPr>
          <w:rtl/>
        </w:rPr>
        <w:t xml:space="preserve">יהיה </w:t>
      </w:r>
      <w:bookmarkStart w:id="3219" w:name="_ETM_Q6_551080"/>
      <w:bookmarkEnd w:id="3219"/>
      <w:r>
        <w:rPr>
          <w:rtl/>
        </w:rPr>
        <w:t xml:space="preserve">זכאי </w:t>
      </w:r>
      <w:bookmarkStart w:id="3220" w:name="_ETM_Q6_551439"/>
      <w:bookmarkEnd w:id="3220"/>
      <w:r>
        <w:rPr>
          <w:rtl/>
        </w:rPr>
        <w:t xml:space="preserve">למלגה </w:t>
      </w:r>
      <w:bookmarkStart w:id="3221" w:name="_ETM_Q6_552430"/>
      <w:bookmarkEnd w:id="3221"/>
      <w:r>
        <w:rPr>
          <w:rtl/>
        </w:rPr>
        <w:t xml:space="preserve">בסכומים </w:t>
      </w:r>
      <w:bookmarkStart w:id="3222" w:name="_ETM_Q6_553060"/>
      <w:bookmarkEnd w:id="3222"/>
      <w:r>
        <w:rPr>
          <w:rtl/>
        </w:rPr>
        <w:t>אחידי</w:t>
      </w:r>
      <w:r>
        <w:rPr>
          <w:rFonts w:hint="cs"/>
          <w:rtl/>
        </w:rPr>
        <w:t>ם</w:t>
      </w:r>
      <w:r>
        <w:rPr>
          <w:rtl/>
        </w:rPr>
        <w:t xml:space="preserve"> </w:t>
      </w:r>
      <w:bookmarkStart w:id="3223" w:name="_ETM_Q6_553509"/>
      <w:bookmarkEnd w:id="3223"/>
      <w:r>
        <w:rPr>
          <w:rtl/>
        </w:rPr>
        <w:t xml:space="preserve">ולפי </w:t>
      </w:r>
      <w:bookmarkStart w:id="3224" w:name="_ETM_Q6_553900"/>
      <w:bookmarkEnd w:id="3224"/>
      <w:r>
        <w:rPr>
          <w:rtl/>
        </w:rPr>
        <w:t>א</w:t>
      </w:r>
      <w:bookmarkStart w:id="3225" w:name="_ETM_Q6_554140"/>
      <w:bookmarkEnd w:id="3225"/>
      <w:r>
        <w:rPr>
          <w:rtl/>
        </w:rPr>
        <w:t xml:space="preserve">מות </w:t>
      </w:r>
      <w:bookmarkStart w:id="3226" w:name="_ETM_Q6_554409"/>
      <w:bookmarkEnd w:id="3226"/>
      <w:r>
        <w:rPr>
          <w:rtl/>
        </w:rPr>
        <w:t xml:space="preserve">מידה </w:t>
      </w:r>
      <w:bookmarkStart w:id="3227" w:name="_ETM_Q6_554740"/>
      <w:bookmarkEnd w:id="3227"/>
      <w:r>
        <w:rPr>
          <w:rtl/>
        </w:rPr>
        <w:t>שייקבעו</w:t>
      </w:r>
      <w:r>
        <w:rPr>
          <w:rFonts w:hint="cs"/>
          <w:rtl/>
        </w:rPr>
        <w:t>.</w:t>
      </w:r>
      <w:r>
        <w:rPr>
          <w:rtl/>
        </w:rPr>
        <w:t xml:space="preserve"> </w:t>
      </w:r>
      <w:bookmarkStart w:id="3228" w:name="_ETM_Q6_556469"/>
      <w:bookmarkEnd w:id="3228"/>
      <w:r>
        <w:rPr>
          <w:rFonts w:hint="cs"/>
          <w:rtl/>
        </w:rPr>
        <w:t xml:space="preserve">סכומי המלגה ייקבעו </w:t>
      </w:r>
      <w:bookmarkStart w:id="3229" w:name="_ETM_Q6_556562"/>
      <w:bookmarkStart w:id="3230" w:name="_ETM_Q6_556740"/>
      <w:bookmarkStart w:id="3231" w:name="_ETM_Q6_557039"/>
      <w:bookmarkStart w:id="3232" w:name="_ETM_Q6_557670"/>
      <w:bookmarkStart w:id="3233" w:name="_ETM_Q6_558149"/>
      <w:bookmarkEnd w:id="3229"/>
      <w:bookmarkEnd w:id="3230"/>
      <w:bookmarkEnd w:id="3231"/>
      <w:bookmarkEnd w:id="3232"/>
      <w:bookmarkEnd w:id="3233"/>
      <w:r>
        <w:rPr>
          <w:rtl/>
        </w:rPr>
        <w:t xml:space="preserve">בהתחשב </w:t>
      </w:r>
      <w:bookmarkStart w:id="3234" w:name="_ETM_Q6_558719"/>
      <w:bookmarkEnd w:id="3234"/>
      <w:r>
        <w:rPr>
          <w:rtl/>
        </w:rPr>
        <w:t xml:space="preserve">בתקופה </w:t>
      </w:r>
      <w:bookmarkStart w:id="3235" w:name="_ETM_Q6_559079"/>
      <w:bookmarkEnd w:id="3235"/>
      <w:r>
        <w:rPr>
          <w:rtl/>
        </w:rPr>
        <w:t>ש</w:t>
      </w:r>
      <w:r>
        <w:rPr>
          <w:rFonts w:hint="cs"/>
          <w:rtl/>
        </w:rPr>
        <w:t xml:space="preserve">בה שירת הסטודנט </w:t>
      </w:r>
      <w:bookmarkStart w:id="3236" w:name="_ETM_Q6_559589"/>
      <w:bookmarkStart w:id="3237" w:name="_ETM_Q6_559649"/>
      <w:bookmarkStart w:id="3238" w:name="_ETM_Q6_560100"/>
      <w:bookmarkEnd w:id="3236"/>
      <w:bookmarkEnd w:id="3237"/>
      <w:bookmarkEnd w:id="3238"/>
      <w:r>
        <w:rPr>
          <w:rtl/>
        </w:rPr>
        <w:t xml:space="preserve">במילואים </w:t>
      </w:r>
      <w:bookmarkStart w:id="3239" w:name="_ETM_Q6_561320"/>
      <w:bookmarkEnd w:id="3239"/>
      <w:r>
        <w:rPr>
          <w:rtl/>
        </w:rPr>
        <w:t xml:space="preserve">ובסיוע </w:t>
      </w:r>
      <w:bookmarkStart w:id="3240" w:name="_ETM_Q6_561979"/>
      <w:bookmarkEnd w:id="3240"/>
      <w:r>
        <w:rPr>
          <w:rtl/>
        </w:rPr>
        <w:t xml:space="preserve">הכספי </w:t>
      </w:r>
      <w:bookmarkStart w:id="3241" w:name="_ETM_Q6_562460"/>
      <w:bookmarkEnd w:id="3241"/>
      <w:r>
        <w:rPr>
          <w:rtl/>
        </w:rPr>
        <w:t xml:space="preserve">שקיבל </w:t>
      </w:r>
      <w:bookmarkStart w:id="3242" w:name="_ETM_Q6_563299"/>
      <w:bookmarkStart w:id="3243" w:name="_ETM_Q6_563450"/>
      <w:bookmarkEnd w:id="3242"/>
      <w:bookmarkEnd w:id="3243"/>
      <w:r>
        <w:rPr>
          <w:rFonts w:hint="cs"/>
          <w:rtl/>
        </w:rPr>
        <w:t>מ</w:t>
      </w:r>
      <w:r>
        <w:rPr>
          <w:rtl/>
        </w:rPr>
        <w:t xml:space="preserve">מקורות </w:t>
      </w:r>
      <w:bookmarkStart w:id="3244" w:name="_ETM_Q6_563869"/>
      <w:bookmarkEnd w:id="3244"/>
      <w:r>
        <w:rPr>
          <w:rtl/>
        </w:rPr>
        <w:t>אחרים</w:t>
      </w:r>
      <w:r>
        <w:rPr>
          <w:rFonts w:hint="cs"/>
          <w:rtl/>
        </w:rPr>
        <w:t>,</w:t>
      </w:r>
      <w:r>
        <w:rPr>
          <w:rtl/>
        </w:rPr>
        <w:t xml:space="preserve"> </w:t>
      </w:r>
      <w:bookmarkStart w:id="3245" w:name="_ETM_Q6_564409"/>
      <w:bookmarkEnd w:id="3245"/>
      <w:r>
        <w:rPr>
          <w:rtl/>
        </w:rPr>
        <w:t xml:space="preserve">ככל </w:t>
      </w:r>
      <w:bookmarkStart w:id="3246" w:name="_ETM_Q6_565310"/>
      <w:bookmarkEnd w:id="3246"/>
      <w:r>
        <w:rPr>
          <w:rtl/>
        </w:rPr>
        <w:t xml:space="preserve">שאכן </w:t>
      </w:r>
      <w:bookmarkStart w:id="3247" w:name="_ETM_Q6_565759"/>
      <w:bookmarkEnd w:id="3247"/>
      <w:r>
        <w:rPr>
          <w:rtl/>
        </w:rPr>
        <w:t xml:space="preserve">קיבל </w:t>
      </w:r>
      <w:bookmarkStart w:id="3248" w:name="_ETM_Q6_566970"/>
      <w:bookmarkEnd w:id="3248"/>
      <w:r>
        <w:rPr>
          <w:rtl/>
        </w:rPr>
        <w:t xml:space="preserve">סיוע </w:t>
      </w:r>
      <w:bookmarkStart w:id="3249" w:name="_ETM_Q6_567479"/>
      <w:bookmarkEnd w:id="3249"/>
      <w:r>
        <w:rPr>
          <w:rtl/>
        </w:rPr>
        <w:t>כזה</w:t>
      </w:r>
      <w:r>
        <w:rPr>
          <w:rFonts w:hint="cs"/>
          <w:rtl/>
        </w:rPr>
        <w:t>.</w:t>
      </w:r>
      <w:r>
        <w:rPr>
          <w:rtl/>
        </w:rPr>
        <w:t xml:space="preserve"> </w:t>
      </w:r>
      <w:bookmarkStart w:id="3250" w:name="_ETM_Q6_568320"/>
      <w:bookmarkEnd w:id="3250"/>
    </w:p>
    <w:p w:rsidR="00E9034C" w:rsidRDefault="00E9034C" w:rsidP="007A775F">
      <w:pPr>
        <w:rPr>
          <w:rtl/>
        </w:rPr>
      </w:pPr>
      <w:bookmarkStart w:id="3251" w:name="_ETM_Q6_571843"/>
      <w:bookmarkStart w:id="3252" w:name="_ETM_Q6_571920"/>
      <w:bookmarkEnd w:id="3251"/>
      <w:bookmarkEnd w:id="3252"/>
    </w:p>
    <w:p w:rsidR="00E9034C" w:rsidRDefault="00E9034C" w:rsidP="007A775F">
      <w:pPr>
        <w:rPr>
          <w:rtl/>
        </w:rPr>
      </w:pPr>
      <w:bookmarkStart w:id="3253" w:name="_ETM_Q6_572009"/>
      <w:bookmarkStart w:id="3254" w:name="_ETM_Q6_572129"/>
      <w:bookmarkEnd w:id="3253"/>
      <w:bookmarkEnd w:id="3254"/>
      <w:r>
        <w:rPr>
          <w:rtl/>
        </w:rPr>
        <w:t xml:space="preserve">אפשר </w:t>
      </w:r>
      <w:bookmarkStart w:id="3255" w:name="_ETM_Q6_568560"/>
      <w:bookmarkEnd w:id="3255"/>
      <w:r>
        <w:rPr>
          <w:rtl/>
        </w:rPr>
        <w:t xml:space="preserve">להרחיב </w:t>
      </w:r>
      <w:bookmarkStart w:id="3256" w:name="_ETM_Q6_568979"/>
      <w:bookmarkEnd w:id="3256"/>
      <w:r>
        <w:rPr>
          <w:rtl/>
        </w:rPr>
        <w:t xml:space="preserve">כאן </w:t>
      </w:r>
      <w:bookmarkStart w:id="3257" w:name="_ETM_Q6_569250"/>
      <w:bookmarkEnd w:id="3257"/>
      <w:r>
        <w:rPr>
          <w:rtl/>
        </w:rPr>
        <w:t xml:space="preserve">עוד </w:t>
      </w:r>
      <w:bookmarkStart w:id="3258" w:name="_ETM_Q6_569520"/>
      <w:bookmarkEnd w:id="3258"/>
      <w:r>
        <w:rPr>
          <w:rtl/>
        </w:rPr>
        <w:t xml:space="preserve">ועוד </w:t>
      </w:r>
      <w:bookmarkStart w:id="3259" w:name="_ETM_Q6_569880"/>
      <w:bookmarkEnd w:id="3259"/>
      <w:proofErr w:type="spellStart"/>
      <w:r>
        <w:rPr>
          <w:rtl/>
        </w:rPr>
        <w:t>ועוד</w:t>
      </w:r>
      <w:proofErr w:type="spellEnd"/>
      <w:r>
        <w:rPr>
          <w:rFonts w:hint="cs"/>
          <w:rtl/>
        </w:rPr>
        <w:t>,</w:t>
      </w:r>
      <w:r>
        <w:rPr>
          <w:rtl/>
        </w:rPr>
        <w:t xml:space="preserve"> </w:t>
      </w:r>
      <w:bookmarkStart w:id="3260" w:name="_ETM_Q6_570150"/>
      <w:bookmarkEnd w:id="3260"/>
      <w:r>
        <w:rPr>
          <w:rtl/>
        </w:rPr>
        <w:t xml:space="preserve">אבל </w:t>
      </w:r>
      <w:bookmarkStart w:id="3261" w:name="_ETM_Q6_570330"/>
      <w:bookmarkEnd w:id="3261"/>
      <w:r>
        <w:rPr>
          <w:rtl/>
        </w:rPr>
        <w:t xml:space="preserve">גולת </w:t>
      </w:r>
      <w:bookmarkStart w:id="3262" w:name="_ETM_Q6_570720"/>
      <w:bookmarkEnd w:id="3262"/>
      <w:r>
        <w:rPr>
          <w:rtl/>
        </w:rPr>
        <w:t>הכותרת</w:t>
      </w:r>
      <w:r>
        <w:rPr>
          <w:rFonts w:hint="cs"/>
          <w:rtl/>
        </w:rPr>
        <w:t>,</w:t>
      </w:r>
      <w:r>
        <w:rPr>
          <w:rtl/>
        </w:rPr>
        <w:t xml:space="preserve"> </w:t>
      </w:r>
      <w:bookmarkStart w:id="3263" w:name="_ETM_Q6_571350"/>
      <w:bookmarkEnd w:id="3263"/>
      <w:r>
        <w:rPr>
          <w:rtl/>
        </w:rPr>
        <w:t xml:space="preserve">חבריי </w:t>
      </w:r>
      <w:bookmarkStart w:id="3264" w:name="_ETM_Q6_571740"/>
      <w:bookmarkEnd w:id="3264"/>
      <w:r>
        <w:rPr>
          <w:rtl/>
        </w:rPr>
        <w:t xml:space="preserve">חברי </w:t>
      </w:r>
      <w:bookmarkStart w:id="3265" w:name="_ETM_Q6_571979"/>
      <w:bookmarkEnd w:id="3265"/>
      <w:r>
        <w:rPr>
          <w:rtl/>
        </w:rPr>
        <w:t>הכנסת</w:t>
      </w:r>
      <w:r>
        <w:rPr>
          <w:rFonts w:hint="cs"/>
          <w:rtl/>
        </w:rPr>
        <w:t>,</w:t>
      </w:r>
      <w:r>
        <w:rPr>
          <w:rtl/>
        </w:rPr>
        <w:t xml:space="preserve"> </w:t>
      </w:r>
      <w:bookmarkStart w:id="3266" w:name="_ETM_Q6_573490"/>
      <w:bookmarkEnd w:id="3266"/>
      <w:r>
        <w:rPr>
          <w:rFonts w:hint="cs"/>
          <w:rtl/>
        </w:rPr>
        <w:t xml:space="preserve">היא </w:t>
      </w:r>
      <w:r>
        <w:rPr>
          <w:rtl/>
        </w:rPr>
        <w:t xml:space="preserve">שההצעה </w:t>
      </w:r>
      <w:bookmarkStart w:id="3267" w:name="_ETM_Q6_574839"/>
      <w:bookmarkEnd w:id="3267"/>
      <w:r>
        <w:rPr>
          <w:rtl/>
        </w:rPr>
        <w:t xml:space="preserve">הזאת </w:t>
      </w:r>
      <w:bookmarkStart w:id="3268" w:name="_ETM_Q6_575170"/>
      <w:bookmarkEnd w:id="3268"/>
      <w:r>
        <w:rPr>
          <w:rtl/>
        </w:rPr>
        <w:t xml:space="preserve">נדונה </w:t>
      </w:r>
      <w:bookmarkStart w:id="3269" w:name="_ETM_Q6_575889"/>
      <w:bookmarkEnd w:id="3269"/>
      <w:r>
        <w:rPr>
          <w:rtl/>
        </w:rPr>
        <w:t xml:space="preserve">בוועדת </w:t>
      </w:r>
      <w:bookmarkStart w:id="3270" w:name="_ETM_Q6_576429"/>
      <w:bookmarkEnd w:id="3270"/>
      <w:r>
        <w:rPr>
          <w:rtl/>
        </w:rPr>
        <w:t xml:space="preserve">השרים </w:t>
      </w:r>
      <w:bookmarkStart w:id="3271" w:name="_ETM_Q6_576789"/>
      <w:bookmarkEnd w:id="3271"/>
      <w:r>
        <w:rPr>
          <w:rtl/>
        </w:rPr>
        <w:t xml:space="preserve">לענייני </w:t>
      </w:r>
      <w:bookmarkStart w:id="3272" w:name="_ETM_Q6_577149"/>
      <w:bookmarkEnd w:id="3272"/>
      <w:r>
        <w:rPr>
          <w:rtl/>
        </w:rPr>
        <w:t>חקיקה</w:t>
      </w:r>
      <w:r>
        <w:rPr>
          <w:rFonts w:hint="cs"/>
          <w:rtl/>
        </w:rPr>
        <w:t>,</w:t>
      </w:r>
      <w:r>
        <w:rPr>
          <w:rtl/>
        </w:rPr>
        <w:t xml:space="preserve"> </w:t>
      </w:r>
      <w:bookmarkStart w:id="3273" w:name="_ETM_Q6_578630"/>
      <w:bookmarkEnd w:id="3273"/>
      <w:r>
        <w:rPr>
          <w:rtl/>
        </w:rPr>
        <w:t xml:space="preserve">והוחלט </w:t>
      </w:r>
      <w:bookmarkStart w:id="3274" w:name="_ETM_Q6_579560"/>
      <w:bookmarkEnd w:id="3274"/>
      <w:r>
        <w:rPr>
          <w:rtl/>
        </w:rPr>
        <w:t xml:space="preserve">בוועדת </w:t>
      </w:r>
      <w:bookmarkStart w:id="3275" w:name="_ETM_Q6_580009"/>
      <w:bookmarkEnd w:id="3275"/>
      <w:r>
        <w:rPr>
          <w:rtl/>
        </w:rPr>
        <w:t xml:space="preserve">השרים </w:t>
      </w:r>
      <w:bookmarkStart w:id="3276" w:name="_ETM_Q6_580850"/>
      <w:bookmarkEnd w:id="3276"/>
      <w:r>
        <w:rPr>
          <w:rtl/>
        </w:rPr>
        <w:t xml:space="preserve">לתמוך </w:t>
      </w:r>
      <w:bookmarkStart w:id="3277" w:name="_ETM_Q6_581900"/>
      <w:bookmarkEnd w:id="3277"/>
      <w:r>
        <w:rPr>
          <w:rtl/>
        </w:rPr>
        <w:t xml:space="preserve">בהצעה </w:t>
      </w:r>
      <w:bookmarkStart w:id="3278" w:name="_ETM_Q6_582740"/>
      <w:bookmarkEnd w:id="3278"/>
      <w:r>
        <w:rPr>
          <w:rtl/>
        </w:rPr>
        <w:t xml:space="preserve">בקריאה </w:t>
      </w:r>
      <w:bookmarkStart w:id="3279" w:name="_ETM_Q6_583189"/>
      <w:bookmarkEnd w:id="3279"/>
      <w:r>
        <w:rPr>
          <w:rtl/>
        </w:rPr>
        <w:t>טרומית</w:t>
      </w:r>
      <w:r>
        <w:rPr>
          <w:rFonts w:hint="cs"/>
          <w:rtl/>
        </w:rPr>
        <w:t>.</w:t>
      </w:r>
    </w:p>
    <w:p w:rsidR="00E9034C" w:rsidRDefault="00E9034C" w:rsidP="007A775F">
      <w:pPr>
        <w:rPr>
          <w:rtl/>
        </w:rPr>
      </w:pPr>
      <w:bookmarkStart w:id="3280" w:name="_ETM_Q6_588909"/>
      <w:bookmarkStart w:id="3281" w:name="_ETM_Q6_589085"/>
      <w:bookmarkEnd w:id="3280"/>
      <w:bookmarkEnd w:id="3281"/>
    </w:p>
    <w:p w:rsidR="00E9034C" w:rsidRDefault="00E9034C" w:rsidP="002A0CCC">
      <w:pPr>
        <w:rPr>
          <w:rtl/>
        </w:rPr>
      </w:pPr>
      <w:bookmarkStart w:id="3282" w:name="_ETM_Q6_587588"/>
      <w:bookmarkStart w:id="3283" w:name="_ETM_Q6_587726"/>
      <w:bookmarkStart w:id="3284" w:name="_ETM_Q6_584810"/>
      <w:bookmarkEnd w:id="3282"/>
      <w:bookmarkEnd w:id="3283"/>
      <w:bookmarkEnd w:id="3284"/>
      <w:r>
        <w:rPr>
          <w:rtl/>
        </w:rPr>
        <w:t xml:space="preserve">אני </w:t>
      </w:r>
      <w:bookmarkStart w:id="3285" w:name="_ETM_Q6_585290"/>
      <w:bookmarkEnd w:id="3285"/>
      <w:r>
        <w:rPr>
          <w:rtl/>
        </w:rPr>
        <w:t xml:space="preserve">רוצה </w:t>
      </w:r>
      <w:bookmarkStart w:id="3286" w:name="_ETM_Q6_585589"/>
      <w:bookmarkEnd w:id="3286"/>
      <w:r>
        <w:rPr>
          <w:rtl/>
        </w:rPr>
        <w:t xml:space="preserve">רק </w:t>
      </w:r>
      <w:bookmarkStart w:id="3287" w:name="_ETM_Q6_585710"/>
      <w:bookmarkEnd w:id="3287"/>
      <w:r>
        <w:rPr>
          <w:rtl/>
        </w:rPr>
        <w:t xml:space="preserve">להזכיר </w:t>
      </w:r>
      <w:bookmarkStart w:id="3288" w:name="_ETM_Q6_587130"/>
      <w:bookmarkEnd w:id="3288"/>
      <w:r>
        <w:rPr>
          <w:rtl/>
        </w:rPr>
        <w:t xml:space="preserve">שיש </w:t>
      </w:r>
      <w:bookmarkStart w:id="3289" w:name="_ETM_Q6_587820"/>
      <w:bookmarkEnd w:id="3289"/>
      <w:r>
        <w:rPr>
          <w:rtl/>
        </w:rPr>
        <w:t xml:space="preserve">הצעת </w:t>
      </w:r>
      <w:bookmarkStart w:id="3290" w:name="_ETM_Q6_588479"/>
      <w:bookmarkEnd w:id="3290"/>
      <w:r>
        <w:rPr>
          <w:rtl/>
        </w:rPr>
        <w:t xml:space="preserve">חוק </w:t>
      </w:r>
      <w:bookmarkStart w:id="3291" w:name="_ETM_Q6_589020"/>
      <w:bookmarkEnd w:id="3291"/>
      <w:r>
        <w:rPr>
          <w:rtl/>
        </w:rPr>
        <w:t>ממשלתית</w:t>
      </w:r>
      <w:bookmarkStart w:id="3292" w:name="_ETM_Q6_589799"/>
      <w:bookmarkEnd w:id="3292"/>
      <w:r>
        <w:rPr>
          <w:rFonts w:hint="cs"/>
          <w:rtl/>
        </w:rPr>
        <w:t xml:space="preserve">. </w:t>
      </w:r>
      <w:r>
        <w:rPr>
          <w:rtl/>
        </w:rPr>
        <w:t xml:space="preserve">הצעת </w:t>
      </w:r>
      <w:bookmarkStart w:id="3293" w:name="_ETM_Q6_590189"/>
      <w:bookmarkEnd w:id="3293"/>
      <w:r>
        <w:rPr>
          <w:rtl/>
        </w:rPr>
        <w:t xml:space="preserve">חוק </w:t>
      </w:r>
      <w:bookmarkStart w:id="3294" w:name="_ETM_Q6_591029"/>
      <w:bookmarkEnd w:id="3294"/>
      <w:r>
        <w:rPr>
          <w:rtl/>
        </w:rPr>
        <w:t xml:space="preserve">המועצה </w:t>
      </w:r>
      <w:bookmarkStart w:id="3295" w:name="_ETM_Q6_591659"/>
      <w:bookmarkEnd w:id="3295"/>
      <w:r>
        <w:rPr>
          <w:rtl/>
        </w:rPr>
        <w:t xml:space="preserve">להשכלה </w:t>
      </w:r>
      <w:bookmarkStart w:id="3296" w:name="_ETM_Q6_592079"/>
      <w:bookmarkEnd w:id="3296"/>
      <w:r>
        <w:rPr>
          <w:rtl/>
        </w:rPr>
        <w:t>גבוהה</w:t>
      </w:r>
      <w:bookmarkStart w:id="3297" w:name="_ETM_Q6_592380"/>
      <w:bookmarkEnd w:id="3297"/>
      <w:r>
        <w:rPr>
          <w:rFonts w:hint="cs"/>
          <w:rtl/>
        </w:rPr>
        <w:t xml:space="preserve"> (</w:t>
      </w:r>
      <w:r>
        <w:rPr>
          <w:rtl/>
        </w:rPr>
        <w:t xml:space="preserve">מתן </w:t>
      </w:r>
      <w:bookmarkStart w:id="3298" w:name="_ETM_Q6_592679"/>
      <w:bookmarkEnd w:id="3298"/>
      <w:r>
        <w:rPr>
          <w:rtl/>
        </w:rPr>
        <w:t xml:space="preserve">עדיפות </w:t>
      </w:r>
      <w:bookmarkStart w:id="3299" w:name="_ETM_Q6_593039"/>
      <w:bookmarkEnd w:id="3299"/>
      <w:r>
        <w:rPr>
          <w:rtl/>
        </w:rPr>
        <w:t>ב</w:t>
      </w:r>
      <w:r>
        <w:rPr>
          <w:rFonts w:hint="cs"/>
          <w:rtl/>
        </w:rPr>
        <w:t xml:space="preserve">סיוע לתלמידים ששירתו </w:t>
      </w:r>
      <w:bookmarkStart w:id="3300" w:name="_ETM_Q6_593429"/>
      <w:bookmarkStart w:id="3301" w:name="_ETM_Q6_593789"/>
      <w:bookmarkStart w:id="3302" w:name="_ETM_Q6_594209"/>
      <w:bookmarkStart w:id="3303" w:name="_ETM_Q6_594539"/>
      <w:bookmarkEnd w:id="3300"/>
      <w:bookmarkEnd w:id="3301"/>
      <w:bookmarkEnd w:id="3302"/>
      <w:bookmarkEnd w:id="3303"/>
      <w:r>
        <w:rPr>
          <w:rFonts w:hint="cs"/>
          <w:rtl/>
        </w:rPr>
        <w:t xml:space="preserve">בשירות </w:t>
      </w:r>
      <w:r>
        <w:rPr>
          <w:rtl/>
        </w:rPr>
        <w:t>סדיר</w:t>
      </w:r>
      <w:r>
        <w:rPr>
          <w:rFonts w:hint="cs"/>
          <w:rtl/>
        </w:rPr>
        <w:t xml:space="preserve"> או </w:t>
      </w:r>
      <w:bookmarkStart w:id="3304" w:name="_ETM_Q6_596325"/>
      <w:bookmarkEnd w:id="3304"/>
      <w:r>
        <w:rPr>
          <w:rFonts w:hint="cs"/>
          <w:rtl/>
        </w:rPr>
        <w:t xml:space="preserve">בשירות מילואים) </w:t>
      </w:r>
      <w:bookmarkStart w:id="3305" w:name="_ETM_Q6_594899"/>
      <w:bookmarkStart w:id="3306" w:name="_ETM_Q6_595200"/>
      <w:bookmarkStart w:id="3307" w:name="_ETM_Q6_595979"/>
      <w:bookmarkEnd w:id="3305"/>
      <w:bookmarkEnd w:id="3306"/>
      <w:bookmarkEnd w:id="3307"/>
      <w:r>
        <w:rPr>
          <w:rtl/>
        </w:rPr>
        <w:t xml:space="preserve">היא </w:t>
      </w:r>
      <w:bookmarkStart w:id="3308" w:name="_ETM_Q6_596130"/>
      <w:bookmarkEnd w:id="3308"/>
      <w:r>
        <w:rPr>
          <w:rtl/>
        </w:rPr>
        <w:t xml:space="preserve">הצעת </w:t>
      </w:r>
      <w:bookmarkStart w:id="3309" w:name="_ETM_Q6_596520"/>
      <w:bookmarkEnd w:id="3309"/>
      <w:r>
        <w:rPr>
          <w:rtl/>
        </w:rPr>
        <w:t xml:space="preserve">חוק </w:t>
      </w:r>
      <w:bookmarkStart w:id="3310" w:name="_ETM_Q6_596729"/>
      <w:bookmarkEnd w:id="3310"/>
      <w:r>
        <w:rPr>
          <w:rtl/>
        </w:rPr>
        <w:t>ממשלתית</w:t>
      </w:r>
      <w:r>
        <w:rPr>
          <w:rFonts w:hint="cs"/>
          <w:rtl/>
        </w:rPr>
        <w:t>.</w:t>
      </w:r>
      <w:r>
        <w:rPr>
          <w:rtl/>
        </w:rPr>
        <w:t xml:space="preserve"> </w:t>
      </w:r>
      <w:bookmarkStart w:id="3311" w:name="_ETM_Q6_598020"/>
      <w:bookmarkEnd w:id="3311"/>
      <w:r>
        <w:rPr>
          <w:rtl/>
        </w:rPr>
        <w:t xml:space="preserve">במסגרת </w:t>
      </w:r>
      <w:bookmarkStart w:id="3312" w:name="_ETM_Q6_598589"/>
      <w:bookmarkEnd w:id="3312"/>
      <w:r>
        <w:rPr>
          <w:rtl/>
        </w:rPr>
        <w:t xml:space="preserve">הדיונים </w:t>
      </w:r>
      <w:bookmarkStart w:id="3313" w:name="_ETM_Q6_599909"/>
      <w:bookmarkEnd w:id="3313"/>
      <w:r>
        <w:rPr>
          <w:rtl/>
        </w:rPr>
        <w:t xml:space="preserve">עלתה </w:t>
      </w:r>
      <w:bookmarkStart w:id="3314" w:name="_ETM_Q6_600239"/>
      <w:bookmarkEnd w:id="3314"/>
      <w:r>
        <w:rPr>
          <w:rtl/>
        </w:rPr>
        <w:t xml:space="preserve">מצד </w:t>
      </w:r>
      <w:bookmarkStart w:id="3315" w:name="_ETM_Q6_600569"/>
      <w:bookmarkEnd w:id="3315"/>
      <w:r>
        <w:rPr>
          <w:rtl/>
        </w:rPr>
        <w:t xml:space="preserve">ועדת </w:t>
      </w:r>
      <w:bookmarkStart w:id="3316" w:name="_ETM_Q6_600899"/>
      <w:bookmarkEnd w:id="3316"/>
      <w:r>
        <w:rPr>
          <w:rtl/>
        </w:rPr>
        <w:t xml:space="preserve">החינוך </w:t>
      </w:r>
      <w:bookmarkStart w:id="3317" w:name="_ETM_Q6_601200"/>
      <w:bookmarkEnd w:id="3317"/>
      <w:r>
        <w:rPr>
          <w:rtl/>
        </w:rPr>
        <w:t xml:space="preserve">האפשרות </w:t>
      </w:r>
      <w:bookmarkStart w:id="3318" w:name="_ETM_Q6_601560"/>
      <w:bookmarkEnd w:id="3318"/>
      <w:r>
        <w:rPr>
          <w:rtl/>
        </w:rPr>
        <w:t xml:space="preserve">לשלב </w:t>
      </w:r>
      <w:bookmarkStart w:id="3319" w:name="_ETM_Q6_601979"/>
      <w:bookmarkEnd w:id="3319"/>
      <w:r>
        <w:rPr>
          <w:rtl/>
        </w:rPr>
        <w:t xml:space="preserve">את </w:t>
      </w:r>
      <w:bookmarkStart w:id="3320" w:name="_ETM_Q6_602069"/>
      <w:bookmarkEnd w:id="3320"/>
      <w:r>
        <w:rPr>
          <w:rtl/>
        </w:rPr>
        <w:t xml:space="preserve">הצעת </w:t>
      </w:r>
      <w:bookmarkStart w:id="3321" w:name="_ETM_Q6_602399"/>
      <w:bookmarkEnd w:id="3321"/>
      <w:r>
        <w:rPr>
          <w:rtl/>
        </w:rPr>
        <w:t xml:space="preserve">החוק </w:t>
      </w:r>
      <w:bookmarkStart w:id="3322" w:name="_ETM_Q6_602609"/>
      <w:bookmarkEnd w:id="3322"/>
      <w:r>
        <w:rPr>
          <w:rtl/>
        </w:rPr>
        <w:t>הנדו</w:t>
      </w:r>
      <w:r>
        <w:rPr>
          <w:rFonts w:hint="cs"/>
          <w:rtl/>
        </w:rPr>
        <w:t xml:space="preserve">נה, או חלקה, בתוך הצעת החוק </w:t>
      </w:r>
      <w:bookmarkStart w:id="3323" w:name="_ETM_Q6_602999"/>
      <w:bookmarkStart w:id="3324" w:name="_ETM_Q6_603149"/>
      <w:bookmarkStart w:id="3325" w:name="_ETM_Q6_604200"/>
      <w:bookmarkStart w:id="3326" w:name="_ETM_Q6_604560"/>
      <w:bookmarkStart w:id="3327" w:name="_ETM_Q6_604889"/>
      <w:bookmarkStart w:id="3328" w:name="_ETM_Q6_605130"/>
      <w:bookmarkEnd w:id="3323"/>
      <w:bookmarkEnd w:id="3324"/>
      <w:bookmarkEnd w:id="3325"/>
      <w:bookmarkEnd w:id="3326"/>
      <w:bookmarkEnd w:id="3327"/>
      <w:bookmarkEnd w:id="3328"/>
      <w:r>
        <w:rPr>
          <w:rtl/>
        </w:rPr>
        <w:t>הממשלתית</w:t>
      </w:r>
      <w:r>
        <w:rPr>
          <w:rFonts w:hint="cs"/>
          <w:rtl/>
        </w:rPr>
        <w:t>,</w:t>
      </w:r>
      <w:r>
        <w:rPr>
          <w:rtl/>
        </w:rPr>
        <w:t xml:space="preserve"> </w:t>
      </w:r>
      <w:bookmarkStart w:id="3329" w:name="_ETM_Q6_605880"/>
      <w:bookmarkEnd w:id="3329"/>
      <w:r>
        <w:rPr>
          <w:rtl/>
        </w:rPr>
        <w:t xml:space="preserve">והצוותים </w:t>
      </w:r>
      <w:bookmarkStart w:id="3330" w:name="_ETM_Q6_606630"/>
      <w:bookmarkEnd w:id="3330"/>
      <w:r>
        <w:rPr>
          <w:rtl/>
        </w:rPr>
        <w:t xml:space="preserve">עובדים </w:t>
      </w:r>
      <w:bookmarkStart w:id="3331" w:name="_ETM_Q6_607649"/>
      <w:bookmarkEnd w:id="3331"/>
      <w:r>
        <w:rPr>
          <w:rtl/>
        </w:rPr>
        <w:t xml:space="preserve">בימים </w:t>
      </w:r>
      <w:bookmarkStart w:id="3332" w:name="_ETM_Q6_608129"/>
      <w:bookmarkEnd w:id="3332"/>
      <w:r>
        <w:rPr>
          <w:rtl/>
        </w:rPr>
        <w:t xml:space="preserve">הללו </w:t>
      </w:r>
      <w:bookmarkStart w:id="3333" w:name="_ETM_Q6_608489"/>
      <w:bookmarkEnd w:id="3333"/>
      <w:r>
        <w:rPr>
          <w:rtl/>
        </w:rPr>
        <w:t xml:space="preserve">על </w:t>
      </w:r>
      <w:bookmarkStart w:id="3334" w:name="_ETM_Q6_608610"/>
      <w:bookmarkEnd w:id="3334"/>
      <w:r>
        <w:rPr>
          <w:rtl/>
        </w:rPr>
        <w:t xml:space="preserve">השילוב </w:t>
      </w:r>
      <w:bookmarkStart w:id="3335" w:name="_ETM_Q6_609150"/>
      <w:bookmarkEnd w:id="3335"/>
      <w:r>
        <w:rPr>
          <w:rtl/>
        </w:rPr>
        <w:t xml:space="preserve">הנכון </w:t>
      </w:r>
      <w:bookmarkStart w:id="3336" w:name="_ETM_Q6_609690"/>
      <w:bookmarkEnd w:id="3336"/>
      <w:r>
        <w:rPr>
          <w:rtl/>
        </w:rPr>
        <w:t>והראוי</w:t>
      </w:r>
      <w:r w:rsidR="002A0CCC">
        <w:rPr>
          <w:rFonts w:hint="cs"/>
          <w:rtl/>
        </w:rPr>
        <w:t>,</w:t>
      </w:r>
      <w:r>
        <w:rPr>
          <w:rtl/>
        </w:rPr>
        <w:t xml:space="preserve"> </w:t>
      </w:r>
      <w:bookmarkStart w:id="3337" w:name="_ETM_Q6_610850"/>
      <w:bookmarkEnd w:id="3337"/>
      <w:r>
        <w:rPr>
          <w:rtl/>
        </w:rPr>
        <w:t xml:space="preserve">ולכן </w:t>
      </w:r>
      <w:bookmarkStart w:id="3338" w:name="_ETM_Q6_611420"/>
      <w:bookmarkEnd w:id="3338"/>
      <w:r>
        <w:rPr>
          <w:rtl/>
        </w:rPr>
        <w:t xml:space="preserve">ההסכמה </w:t>
      </w:r>
      <w:bookmarkStart w:id="3339" w:name="_ETM_Q6_612840"/>
      <w:bookmarkEnd w:id="3339"/>
      <w:r>
        <w:rPr>
          <w:rtl/>
        </w:rPr>
        <w:t>לקרי</w:t>
      </w:r>
      <w:r>
        <w:rPr>
          <w:rFonts w:hint="cs"/>
          <w:rtl/>
        </w:rPr>
        <w:t xml:space="preserve">אה טרומית </w:t>
      </w:r>
      <w:bookmarkStart w:id="3340" w:name="_ETM_Q6_614852"/>
      <w:bookmarkEnd w:id="3340"/>
      <w:r>
        <w:rPr>
          <w:rFonts w:hint="cs"/>
          <w:rtl/>
        </w:rPr>
        <w:t xml:space="preserve">היא </w:t>
      </w:r>
      <w:bookmarkStart w:id="3341" w:name="_ETM_Q6_613349"/>
      <w:bookmarkStart w:id="3342" w:name="_ETM_Q6_613769"/>
      <w:bookmarkEnd w:id="3341"/>
      <w:bookmarkEnd w:id="3342"/>
      <w:r>
        <w:rPr>
          <w:rtl/>
        </w:rPr>
        <w:t xml:space="preserve">בכפוף </w:t>
      </w:r>
      <w:bookmarkStart w:id="3343" w:name="_ETM_Q6_614219"/>
      <w:bookmarkEnd w:id="3343"/>
      <w:r>
        <w:rPr>
          <w:rtl/>
        </w:rPr>
        <w:t xml:space="preserve">למיזוג </w:t>
      </w:r>
      <w:bookmarkStart w:id="3344" w:name="_ETM_Q6_614819"/>
      <w:bookmarkEnd w:id="3344"/>
      <w:r>
        <w:rPr>
          <w:rtl/>
        </w:rPr>
        <w:t xml:space="preserve">ההצעה </w:t>
      </w:r>
      <w:bookmarkStart w:id="3345" w:name="_ETM_Q6_615900"/>
      <w:bookmarkEnd w:id="3345"/>
      <w:r>
        <w:rPr>
          <w:rtl/>
        </w:rPr>
        <w:t xml:space="preserve">עם </w:t>
      </w:r>
      <w:bookmarkStart w:id="3346" w:name="_ETM_Q6_616079"/>
      <w:bookmarkEnd w:id="3346"/>
      <w:r>
        <w:rPr>
          <w:rtl/>
        </w:rPr>
        <w:t xml:space="preserve">הצעת </w:t>
      </w:r>
      <w:bookmarkStart w:id="3347" w:name="_ETM_Q6_616469"/>
      <w:bookmarkEnd w:id="3347"/>
      <w:r>
        <w:rPr>
          <w:rtl/>
        </w:rPr>
        <w:t xml:space="preserve">החוק </w:t>
      </w:r>
      <w:bookmarkStart w:id="3348" w:name="_ETM_Q6_616829"/>
      <w:bookmarkEnd w:id="3348"/>
      <w:r>
        <w:rPr>
          <w:rtl/>
        </w:rPr>
        <w:t>הממשלתית</w:t>
      </w:r>
      <w:r>
        <w:rPr>
          <w:rFonts w:hint="cs"/>
          <w:rtl/>
        </w:rPr>
        <w:t>.</w:t>
      </w:r>
    </w:p>
    <w:p w:rsidR="00E9034C" w:rsidRDefault="00E9034C" w:rsidP="007A775F">
      <w:pPr>
        <w:rPr>
          <w:rtl/>
        </w:rPr>
      </w:pPr>
      <w:bookmarkStart w:id="3349" w:name="_ETM_Q6_621590"/>
      <w:bookmarkStart w:id="3350" w:name="_ETM_Q6_621709"/>
      <w:bookmarkEnd w:id="3349"/>
      <w:bookmarkEnd w:id="3350"/>
    </w:p>
    <w:p w:rsidR="00E9034C" w:rsidRDefault="00E9034C" w:rsidP="007A775F">
      <w:pPr>
        <w:pStyle w:val="af7"/>
        <w:keepNext/>
        <w:rPr>
          <w:rtl/>
        </w:rPr>
      </w:pPr>
      <w:bookmarkStart w:id="3351" w:name="_ETM_Q6_621767"/>
      <w:bookmarkStart w:id="3352" w:name="_ETM_Q6_621865"/>
      <w:bookmarkEnd w:id="3351"/>
      <w:bookmarkEnd w:id="3352"/>
      <w:r w:rsidRPr="00641AA5">
        <w:rPr>
          <w:rStyle w:val="TagStyle"/>
          <w:rtl/>
        </w:rPr>
        <w:t xml:space="preserve"> &lt;&lt; יור &gt;&gt;</w:t>
      </w:r>
      <w:r w:rsidRPr="00ED7065">
        <w:rPr>
          <w:rStyle w:val="TagStyle"/>
          <w:rtl/>
        </w:rPr>
        <w:t xml:space="preserve"> </w:t>
      </w:r>
      <w:r>
        <w:rPr>
          <w:rtl/>
        </w:rPr>
        <w:t>היו"ר אמיר אוחנה:</w:t>
      </w:r>
      <w:r w:rsidRPr="00ED7065">
        <w:rPr>
          <w:rStyle w:val="TagStyle"/>
          <w:rtl/>
        </w:rPr>
        <w:t xml:space="preserve"> </w:t>
      </w:r>
      <w:r w:rsidRPr="00641AA5">
        <w:rPr>
          <w:rStyle w:val="TagStyle"/>
          <w:rtl/>
        </w:rPr>
        <w:t>&lt;&lt; יור &gt;&gt;</w:t>
      </w:r>
      <w:r>
        <w:rPr>
          <w:rtl/>
        </w:rPr>
        <w:t xml:space="preserve">   </w:t>
      </w:r>
    </w:p>
    <w:p w:rsidR="00E9034C" w:rsidRDefault="00E9034C" w:rsidP="0006298B">
      <w:pPr>
        <w:rPr>
          <w:rtl/>
        </w:rPr>
      </w:pPr>
    </w:p>
    <w:p w:rsidR="00E9034C" w:rsidRDefault="00E9034C" w:rsidP="007A775F">
      <w:pPr>
        <w:rPr>
          <w:rtl/>
        </w:rPr>
      </w:pPr>
      <w:r>
        <w:rPr>
          <w:rFonts w:hint="cs"/>
          <w:rtl/>
        </w:rPr>
        <w:t xml:space="preserve">מקובל על היוזמים? מקובל. </w:t>
      </w:r>
    </w:p>
    <w:p w:rsidR="00E9034C" w:rsidRDefault="00E9034C" w:rsidP="007A775F">
      <w:pPr>
        <w:rPr>
          <w:rtl/>
        </w:rPr>
      </w:pPr>
      <w:bookmarkStart w:id="3353" w:name="_ETM_Q6_623286"/>
      <w:bookmarkStart w:id="3354" w:name="_ETM_Q6_623409"/>
      <w:bookmarkEnd w:id="3353"/>
      <w:bookmarkEnd w:id="3354"/>
    </w:p>
    <w:p w:rsidR="00E9034C" w:rsidRDefault="00E9034C" w:rsidP="007A775F">
      <w:pPr>
        <w:pStyle w:val="-"/>
        <w:keepNext/>
        <w:rPr>
          <w:rtl/>
        </w:rPr>
      </w:pPr>
      <w:bookmarkStart w:id="3355" w:name="_ETM_Q6_623489"/>
      <w:bookmarkStart w:id="3356" w:name="_ETM_Q6_623616"/>
      <w:bookmarkStart w:id="3357" w:name="ET_speakercontinue_6427_14"/>
      <w:bookmarkEnd w:id="3355"/>
      <w:bookmarkEnd w:id="3356"/>
      <w:r w:rsidRPr="00641AA5">
        <w:rPr>
          <w:rStyle w:val="TagStyle"/>
          <w:rtl/>
        </w:rPr>
        <w:t xml:space="preserve"> &lt;&lt; דובר_המשך &gt;&gt;</w:t>
      </w:r>
      <w:r w:rsidRPr="00ED7065">
        <w:rPr>
          <w:rStyle w:val="TagStyle"/>
          <w:rtl/>
        </w:rPr>
        <w:t xml:space="preserve"> </w:t>
      </w:r>
      <w:r>
        <w:rPr>
          <w:rtl/>
        </w:rPr>
        <w:t>השר לביטחון לאומי איתמר בן גביר:</w:t>
      </w:r>
      <w:r w:rsidRPr="00ED7065">
        <w:rPr>
          <w:rStyle w:val="TagStyle"/>
          <w:rtl/>
        </w:rPr>
        <w:t xml:space="preserve"> </w:t>
      </w:r>
      <w:r w:rsidRPr="00641AA5">
        <w:rPr>
          <w:rStyle w:val="TagStyle"/>
          <w:rtl/>
        </w:rPr>
        <w:t>&lt;&lt; דובר_המשך &gt;&gt;</w:t>
      </w:r>
      <w:r>
        <w:rPr>
          <w:rtl/>
        </w:rPr>
        <w:t xml:space="preserve">   </w:t>
      </w:r>
      <w:bookmarkEnd w:id="3357"/>
    </w:p>
    <w:p w:rsidR="00E9034C" w:rsidRDefault="00E9034C" w:rsidP="0006298B">
      <w:pPr>
        <w:rPr>
          <w:rtl/>
        </w:rPr>
      </w:pPr>
    </w:p>
    <w:p w:rsidR="00E9034C" w:rsidRDefault="00E9034C" w:rsidP="007A775F">
      <w:pPr>
        <w:rPr>
          <w:rtl/>
        </w:rPr>
      </w:pPr>
      <w:bookmarkStart w:id="3358" w:name="_ETM_Q6_625024"/>
      <w:bookmarkStart w:id="3359" w:name="_ETM_Q6_621943"/>
      <w:bookmarkStart w:id="3360" w:name="_ETM_Q6_622073"/>
      <w:bookmarkStart w:id="3361" w:name="_ETM_Q6_622115"/>
      <w:bookmarkStart w:id="3362" w:name="_ETM_Q6_622223"/>
      <w:bookmarkStart w:id="3363" w:name="_ETM_Q6_622294"/>
      <w:bookmarkStart w:id="3364" w:name="_ETM_Q6_622398"/>
      <w:bookmarkStart w:id="3365" w:name="_ETM_Q6_618480"/>
      <w:bookmarkStart w:id="3366" w:name="_ETM_Q6_618959"/>
      <w:bookmarkStart w:id="3367" w:name="_ETM_Q6_619470"/>
      <w:bookmarkEnd w:id="3358"/>
      <w:bookmarkEnd w:id="3359"/>
      <w:bookmarkEnd w:id="3360"/>
      <w:bookmarkEnd w:id="3361"/>
      <w:bookmarkEnd w:id="3362"/>
      <w:bookmarkEnd w:id="3363"/>
      <w:bookmarkEnd w:id="3364"/>
      <w:bookmarkEnd w:id="3365"/>
      <w:bookmarkEnd w:id="3366"/>
      <w:bookmarkEnd w:id="3367"/>
      <w:r>
        <w:rPr>
          <w:rFonts w:hint="cs"/>
          <w:rtl/>
        </w:rPr>
        <w:t xml:space="preserve">ובנימה אישית, אנחנו רוצים להגיד </w:t>
      </w:r>
      <w:bookmarkStart w:id="3368" w:name="_ETM_Q6_624164"/>
      <w:bookmarkEnd w:id="3368"/>
      <w:r>
        <w:rPr>
          <w:rFonts w:hint="cs"/>
          <w:rtl/>
        </w:rPr>
        <w:t xml:space="preserve">לכם </w:t>
      </w:r>
      <w:bookmarkStart w:id="3369" w:name="_ETM_Q6_619920"/>
      <w:bookmarkStart w:id="3370" w:name="_ETM_Q6_620010"/>
      <w:bookmarkStart w:id="3371" w:name="_ETM_Q6_620579"/>
      <w:bookmarkStart w:id="3372" w:name="_ETM_Q6_621030"/>
      <w:bookmarkStart w:id="3373" w:name="_ETM_Q6_621150"/>
      <w:bookmarkStart w:id="3374" w:name="_ETM_Q6_622439"/>
      <w:bookmarkStart w:id="3375" w:name="_ETM_Q6_623370"/>
      <w:bookmarkStart w:id="3376" w:name="_ETM_Q6_623939"/>
      <w:bookmarkStart w:id="3377" w:name="_ETM_Q6_624390"/>
      <w:bookmarkStart w:id="3378" w:name="_ETM_Q6_625079"/>
      <w:bookmarkStart w:id="3379" w:name="_ETM_Q6_625409"/>
      <w:bookmarkStart w:id="3380" w:name="_ETM_Q6_625709"/>
      <w:bookmarkStart w:id="3381" w:name="_ETM_Q6_626010"/>
      <w:bookmarkEnd w:id="3369"/>
      <w:bookmarkEnd w:id="3370"/>
      <w:bookmarkEnd w:id="3371"/>
      <w:bookmarkEnd w:id="3372"/>
      <w:bookmarkEnd w:id="3373"/>
      <w:bookmarkEnd w:id="3374"/>
      <w:bookmarkEnd w:id="3375"/>
      <w:bookmarkEnd w:id="3376"/>
      <w:bookmarkEnd w:id="3377"/>
      <w:bookmarkEnd w:id="3378"/>
      <w:bookmarkEnd w:id="3379"/>
      <w:bookmarkEnd w:id="3380"/>
      <w:bookmarkEnd w:id="3381"/>
      <w:r>
        <w:rPr>
          <w:rtl/>
        </w:rPr>
        <w:t xml:space="preserve">תודה </w:t>
      </w:r>
      <w:bookmarkStart w:id="3382" w:name="_ETM_Q6_626310"/>
      <w:bookmarkEnd w:id="3382"/>
      <w:r>
        <w:rPr>
          <w:rtl/>
        </w:rPr>
        <w:t>רבה</w:t>
      </w:r>
      <w:r>
        <w:rPr>
          <w:rFonts w:hint="cs"/>
          <w:rtl/>
        </w:rPr>
        <w:t>.</w:t>
      </w:r>
      <w:r>
        <w:rPr>
          <w:rtl/>
        </w:rPr>
        <w:t xml:space="preserve"> </w:t>
      </w:r>
      <w:bookmarkStart w:id="3383" w:name="_ETM_Q6_627330"/>
      <w:bookmarkEnd w:id="3383"/>
      <w:r>
        <w:rPr>
          <w:rtl/>
        </w:rPr>
        <w:t xml:space="preserve">אדוני </w:t>
      </w:r>
      <w:bookmarkStart w:id="3384" w:name="_ETM_Q6_628020"/>
      <w:bookmarkEnd w:id="3384"/>
      <w:r>
        <w:rPr>
          <w:rtl/>
        </w:rPr>
        <w:t>היושב-ראש</w:t>
      </w:r>
      <w:r>
        <w:rPr>
          <w:rFonts w:hint="cs"/>
          <w:rtl/>
        </w:rPr>
        <w:t>,</w:t>
      </w:r>
      <w:r>
        <w:rPr>
          <w:rtl/>
        </w:rPr>
        <w:t xml:space="preserve"> </w:t>
      </w:r>
      <w:bookmarkStart w:id="3385" w:name="_ETM_Q6_628620"/>
      <w:bookmarkEnd w:id="3385"/>
      <w:r>
        <w:rPr>
          <w:rtl/>
        </w:rPr>
        <w:t xml:space="preserve">אני </w:t>
      </w:r>
      <w:bookmarkStart w:id="3386" w:name="_ETM_Q6_628709"/>
      <w:bookmarkEnd w:id="3386"/>
      <w:r>
        <w:rPr>
          <w:rtl/>
        </w:rPr>
        <w:t xml:space="preserve">חושב </w:t>
      </w:r>
      <w:bookmarkStart w:id="3387" w:name="_ETM_Q6_628890"/>
      <w:bookmarkEnd w:id="3387"/>
      <w:r>
        <w:rPr>
          <w:rtl/>
        </w:rPr>
        <w:t xml:space="preserve">שכולנו </w:t>
      </w:r>
      <w:bookmarkStart w:id="3388" w:name="_ETM_Q6_629550"/>
      <w:bookmarkEnd w:id="3388"/>
      <w:r>
        <w:rPr>
          <w:rtl/>
        </w:rPr>
        <w:t xml:space="preserve">בבית </w:t>
      </w:r>
      <w:bookmarkStart w:id="3389" w:name="_ETM_Q6_630870"/>
      <w:bookmarkEnd w:id="3389"/>
      <w:r>
        <w:rPr>
          <w:rtl/>
        </w:rPr>
        <w:t xml:space="preserve">הזה </w:t>
      </w:r>
      <w:bookmarkStart w:id="3390" w:name="_ETM_Q6_631079"/>
      <w:bookmarkEnd w:id="3390"/>
      <w:r>
        <w:rPr>
          <w:rtl/>
        </w:rPr>
        <w:t>מ</w:t>
      </w:r>
      <w:r>
        <w:rPr>
          <w:rFonts w:hint="cs"/>
          <w:rtl/>
        </w:rPr>
        <w:t xml:space="preserve">אוחדים </w:t>
      </w:r>
      <w:bookmarkStart w:id="3391" w:name="_ETM_Q6_632200"/>
      <w:bookmarkEnd w:id="3391"/>
      <w:r>
        <w:rPr>
          <w:rtl/>
        </w:rPr>
        <w:t xml:space="preserve">סביב </w:t>
      </w:r>
      <w:bookmarkStart w:id="3392" w:name="_ETM_Q6_633069"/>
      <w:bookmarkEnd w:id="3392"/>
      <w:r>
        <w:rPr>
          <w:rFonts w:hint="cs"/>
          <w:rtl/>
        </w:rPr>
        <w:t>ה</w:t>
      </w:r>
      <w:r>
        <w:rPr>
          <w:rtl/>
        </w:rPr>
        <w:t xml:space="preserve">דאגה </w:t>
      </w:r>
      <w:bookmarkStart w:id="3393" w:name="_ETM_Q6_634420"/>
      <w:bookmarkEnd w:id="3393"/>
      <w:r>
        <w:rPr>
          <w:rtl/>
        </w:rPr>
        <w:t xml:space="preserve">למילואימניקים </w:t>
      </w:r>
      <w:bookmarkStart w:id="3394" w:name="_ETM_Q6_635230"/>
      <w:bookmarkEnd w:id="3394"/>
      <w:r>
        <w:rPr>
          <w:rtl/>
        </w:rPr>
        <w:t>שלנו</w:t>
      </w:r>
      <w:r>
        <w:rPr>
          <w:rFonts w:hint="cs"/>
          <w:rtl/>
        </w:rPr>
        <w:t>,</w:t>
      </w:r>
      <w:r>
        <w:rPr>
          <w:rtl/>
        </w:rPr>
        <w:t xml:space="preserve"> </w:t>
      </w:r>
      <w:bookmarkStart w:id="3395" w:name="_ETM_Q6_636220"/>
      <w:bookmarkEnd w:id="3395"/>
      <w:r>
        <w:rPr>
          <w:rtl/>
        </w:rPr>
        <w:t xml:space="preserve">סביב </w:t>
      </w:r>
      <w:bookmarkStart w:id="3396" w:name="_ETM_Q6_636760"/>
      <w:bookmarkEnd w:id="3396"/>
      <w:r>
        <w:rPr>
          <w:rtl/>
        </w:rPr>
        <w:t xml:space="preserve">הרצון </w:t>
      </w:r>
      <w:bookmarkStart w:id="3397" w:name="_ETM_Q6_638160"/>
      <w:bookmarkEnd w:id="3397"/>
      <w:r>
        <w:rPr>
          <w:rtl/>
        </w:rPr>
        <w:t>לעזור</w:t>
      </w:r>
      <w:r>
        <w:rPr>
          <w:rFonts w:hint="cs"/>
          <w:rtl/>
        </w:rPr>
        <w:t>,</w:t>
      </w:r>
      <w:r>
        <w:rPr>
          <w:rtl/>
        </w:rPr>
        <w:t xml:space="preserve"> </w:t>
      </w:r>
      <w:bookmarkStart w:id="3398" w:name="_ETM_Q6_638940"/>
      <w:bookmarkEnd w:id="3398"/>
      <w:r>
        <w:rPr>
          <w:rtl/>
        </w:rPr>
        <w:t>לתת</w:t>
      </w:r>
      <w:r>
        <w:rPr>
          <w:rFonts w:hint="cs"/>
          <w:rtl/>
        </w:rPr>
        <w:t>.</w:t>
      </w:r>
      <w:r>
        <w:rPr>
          <w:rtl/>
        </w:rPr>
        <w:t xml:space="preserve"> </w:t>
      </w:r>
      <w:bookmarkStart w:id="3399" w:name="_ETM_Q6_640010"/>
      <w:bookmarkEnd w:id="3399"/>
      <w:r>
        <w:rPr>
          <w:rtl/>
        </w:rPr>
        <w:t xml:space="preserve">והאמת </w:t>
      </w:r>
      <w:bookmarkStart w:id="3400" w:name="_ETM_Q6_640430"/>
      <w:bookmarkEnd w:id="3400"/>
      <w:r>
        <w:rPr>
          <w:rtl/>
        </w:rPr>
        <w:t xml:space="preserve">היא </w:t>
      </w:r>
      <w:bookmarkStart w:id="3401" w:name="_ETM_Q6_641250"/>
      <w:bookmarkEnd w:id="3401"/>
      <w:r>
        <w:rPr>
          <w:rtl/>
        </w:rPr>
        <w:t xml:space="preserve">שזה </w:t>
      </w:r>
      <w:bookmarkStart w:id="3402" w:name="_ETM_Q6_641580"/>
      <w:bookmarkEnd w:id="3402"/>
      <w:r>
        <w:rPr>
          <w:rtl/>
        </w:rPr>
        <w:t xml:space="preserve">לא </w:t>
      </w:r>
      <w:bookmarkStart w:id="3403" w:name="_ETM_Q6_641700"/>
      <w:bookmarkEnd w:id="3403"/>
      <w:r>
        <w:rPr>
          <w:rtl/>
        </w:rPr>
        <w:t xml:space="preserve">שאנחנו </w:t>
      </w:r>
      <w:bookmarkStart w:id="3404" w:name="_ETM_Q6_642120"/>
      <w:bookmarkEnd w:id="3404"/>
      <w:r>
        <w:rPr>
          <w:rtl/>
        </w:rPr>
        <w:t xml:space="preserve">עוזרים </w:t>
      </w:r>
      <w:bookmarkStart w:id="3405" w:name="_ETM_Q6_642420"/>
      <w:bookmarkEnd w:id="3405"/>
      <w:r>
        <w:rPr>
          <w:rtl/>
        </w:rPr>
        <w:t>להם</w:t>
      </w:r>
      <w:r>
        <w:rPr>
          <w:rFonts w:hint="cs"/>
          <w:rtl/>
        </w:rPr>
        <w:t xml:space="preserve">; </w:t>
      </w:r>
      <w:r>
        <w:rPr>
          <w:rtl/>
        </w:rPr>
        <w:t xml:space="preserve">הם </w:t>
      </w:r>
      <w:bookmarkStart w:id="3406" w:name="_ETM_Q6_643290"/>
      <w:bookmarkEnd w:id="3406"/>
      <w:r>
        <w:rPr>
          <w:rtl/>
        </w:rPr>
        <w:t>עז</w:t>
      </w:r>
      <w:r>
        <w:rPr>
          <w:rFonts w:hint="cs"/>
          <w:rtl/>
        </w:rPr>
        <w:t>ר</w:t>
      </w:r>
      <w:r>
        <w:rPr>
          <w:rtl/>
        </w:rPr>
        <w:t xml:space="preserve">ו </w:t>
      </w:r>
      <w:bookmarkStart w:id="3407" w:name="_ETM_Q6_643560"/>
      <w:bookmarkEnd w:id="3407"/>
      <w:r>
        <w:rPr>
          <w:rtl/>
        </w:rPr>
        <w:t>למדינה</w:t>
      </w:r>
      <w:r>
        <w:rPr>
          <w:rFonts w:hint="cs"/>
          <w:rtl/>
        </w:rPr>
        <w:t>,</w:t>
      </w:r>
      <w:r>
        <w:rPr>
          <w:rtl/>
        </w:rPr>
        <w:t xml:space="preserve"> </w:t>
      </w:r>
      <w:bookmarkStart w:id="3408" w:name="_ETM_Q6_644099"/>
      <w:bookmarkEnd w:id="3408"/>
      <w:r>
        <w:rPr>
          <w:rtl/>
        </w:rPr>
        <w:t xml:space="preserve">הם </w:t>
      </w:r>
      <w:bookmarkStart w:id="3409" w:name="_ETM_Q6_644160"/>
      <w:bookmarkEnd w:id="3409"/>
      <w:r>
        <w:rPr>
          <w:rtl/>
        </w:rPr>
        <w:t xml:space="preserve">פעלו </w:t>
      </w:r>
      <w:bookmarkStart w:id="3410" w:name="_ETM_Q6_644520"/>
      <w:bookmarkEnd w:id="3410"/>
      <w:r>
        <w:rPr>
          <w:rtl/>
        </w:rPr>
        <w:t xml:space="preserve">למען </w:t>
      </w:r>
      <w:bookmarkStart w:id="3411" w:name="_ETM_Q6_644880"/>
      <w:bookmarkEnd w:id="3411"/>
      <w:r>
        <w:rPr>
          <w:rtl/>
        </w:rPr>
        <w:t>המדינה</w:t>
      </w:r>
      <w:r>
        <w:rPr>
          <w:rFonts w:hint="cs"/>
          <w:rtl/>
        </w:rPr>
        <w:t>,</w:t>
      </w:r>
      <w:r>
        <w:rPr>
          <w:rtl/>
        </w:rPr>
        <w:t xml:space="preserve"> </w:t>
      </w:r>
      <w:bookmarkStart w:id="3412" w:name="_ETM_Q6_646050"/>
      <w:bookmarkEnd w:id="3412"/>
      <w:r w:rsidR="002A0CCC">
        <w:rPr>
          <w:rFonts w:hint="cs"/>
          <w:rtl/>
        </w:rPr>
        <w:t>ו</w:t>
      </w:r>
      <w:r>
        <w:rPr>
          <w:rtl/>
        </w:rPr>
        <w:t xml:space="preserve">זה </w:t>
      </w:r>
      <w:bookmarkStart w:id="3413" w:name="_ETM_Q6_646349"/>
      <w:bookmarkEnd w:id="3413"/>
      <w:r>
        <w:rPr>
          <w:rtl/>
        </w:rPr>
        <w:t xml:space="preserve">מגיע </w:t>
      </w:r>
      <w:bookmarkStart w:id="3414" w:name="_ETM_Q6_646830"/>
      <w:bookmarkEnd w:id="3414"/>
      <w:r>
        <w:rPr>
          <w:rtl/>
        </w:rPr>
        <w:t xml:space="preserve">להם </w:t>
      </w:r>
      <w:bookmarkStart w:id="3415" w:name="_ETM_Q6_647160"/>
      <w:bookmarkEnd w:id="3415"/>
      <w:r>
        <w:rPr>
          <w:rtl/>
        </w:rPr>
        <w:t>בזכות</w:t>
      </w:r>
      <w:r>
        <w:rPr>
          <w:rFonts w:hint="cs"/>
          <w:rtl/>
        </w:rPr>
        <w:t xml:space="preserve"> </w:t>
      </w:r>
      <w:bookmarkStart w:id="3416" w:name="_ETM_Q6_648180"/>
      <w:bookmarkEnd w:id="3416"/>
      <w:r>
        <w:rPr>
          <w:rtl/>
        </w:rPr>
        <w:t xml:space="preserve">ולא </w:t>
      </w:r>
      <w:bookmarkStart w:id="3417" w:name="_ETM_Q6_648540"/>
      <w:bookmarkEnd w:id="3417"/>
      <w:r>
        <w:rPr>
          <w:rtl/>
        </w:rPr>
        <w:t>בחסד</w:t>
      </w:r>
      <w:r>
        <w:rPr>
          <w:rFonts w:hint="cs"/>
          <w:rtl/>
        </w:rPr>
        <w:t>.</w:t>
      </w:r>
      <w:r>
        <w:rPr>
          <w:rtl/>
        </w:rPr>
        <w:t xml:space="preserve"> </w:t>
      </w:r>
      <w:bookmarkStart w:id="3418" w:name="_ETM_Q6_649610"/>
      <w:bookmarkEnd w:id="3418"/>
      <w:r>
        <w:rPr>
          <w:rtl/>
        </w:rPr>
        <w:t xml:space="preserve">כל </w:t>
      </w:r>
      <w:bookmarkStart w:id="3419" w:name="_ETM_Q6_650390"/>
      <w:bookmarkEnd w:id="3419"/>
      <w:r>
        <w:rPr>
          <w:rtl/>
        </w:rPr>
        <w:t xml:space="preserve">הכבוד </w:t>
      </w:r>
      <w:bookmarkStart w:id="3420" w:name="_ETM_Q6_651110"/>
      <w:bookmarkEnd w:id="3420"/>
      <w:r>
        <w:rPr>
          <w:rtl/>
        </w:rPr>
        <w:t>לצה"ל</w:t>
      </w:r>
      <w:r>
        <w:rPr>
          <w:rFonts w:hint="cs"/>
          <w:rtl/>
        </w:rPr>
        <w:t>.</w:t>
      </w:r>
      <w:r>
        <w:rPr>
          <w:rtl/>
        </w:rPr>
        <w:t xml:space="preserve"> </w:t>
      </w:r>
      <w:bookmarkStart w:id="3421" w:name="_ETM_Q6_651889"/>
      <w:bookmarkEnd w:id="3421"/>
      <w:r>
        <w:rPr>
          <w:rtl/>
        </w:rPr>
        <w:t>תודה</w:t>
      </w:r>
      <w:r>
        <w:rPr>
          <w:rFonts w:hint="cs"/>
          <w:rtl/>
        </w:rPr>
        <w:t>.</w:t>
      </w:r>
    </w:p>
    <w:p w:rsidR="00E9034C" w:rsidRDefault="00E9034C" w:rsidP="007A775F">
      <w:pPr>
        <w:rPr>
          <w:rtl/>
        </w:rPr>
      </w:pPr>
      <w:bookmarkStart w:id="3422" w:name="_ETM_Q6_654057"/>
      <w:bookmarkStart w:id="3423" w:name="_ETM_Q6_654181"/>
      <w:bookmarkEnd w:id="3422"/>
      <w:bookmarkEnd w:id="3423"/>
    </w:p>
    <w:p w:rsidR="00E9034C" w:rsidRDefault="00E9034C" w:rsidP="007A775F">
      <w:pPr>
        <w:pStyle w:val="af7"/>
        <w:keepNext/>
        <w:rPr>
          <w:rtl/>
        </w:rPr>
      </w:pPr>
      <w:bookmarkStart w:id="3424" w:name="_ETM_Q6_654217"/>
      <w:bookmarkStart w:id="3425" w:name="_ETM_Q6_654325"/>
      <w:bookmarkStart w:id="3426" w:name="_ETM_Q6_654395"/>
      <w:bookmarkEnd w:id="3424"/>
      <w:bookmarkEnd w:id="3425"/>
      <w:bookmarkEnd w:id="3426"/>
      <w:r w:rsidRPr="00641AA5">
        <w:rPr>
          <w:rStyle w:val="TagStyle"/>
          <w:rtl/>
        </w:rPr>
        <w:t xml:space="preserve"> &lt;&lt; יור &gt;&gt;</w:t>
      </w:r>
      <w:r w:rsidRPr="00ED7065">
        <w:rPr>
          <w:rStyle w:val="TagStyle"/>
          <w:rtl/>
        </w:rPr>
        <w:t xml:space="preserve"> </w:t>
      </w:r>
      <w:r>
        <w:rPr>
          <w:rtl/>
        </w:rPr>
        <w:t>היו"ר אמיר אוחנה:</w:t>
      </w:r>
      <w:r w:rsidRPr="00ED7065">
        <w:rPr>
          <w:rStyle w:val="TagStyle"/>
          <w:rtl/>
        </w:rPr>
        <w:t xml:space="preserve"> </w:t>
      </w:r>
      <w:r w:rsidRPr="00641AA5">
        <w:rPr>
          <w:rStyle w:val="TagStyle"/>
          <w:rtl/>
        </w:rPr>
        <w:t>&lt;&lt; יור &gt;&gt;</w:t>
      </w:r>
      <w:r>
        <w:rPr>
          <w:rtl/>
        </w:rPr>
        <w:t xml:space="preserve">   </w:t>
      </w:r>
    </w:p>
    <w:p w:rsidR="00E9034C" w:rsidRDefault="00E9034C" w:rsidP="0006298B">
      <w:pPr>
        <w:rPr>
          <w:rtl/>
        </w:rPr>
      </w:pPr>
    </w:p>
    <w:p w:rsidR="00E9034C" w:rsidRDefault="00E9034C" w:rsidP="007A775F">
      <w:pPr>
        <w:rPr>
          <w:rtl/>
        </w:rPr>
      </w:pPr>
      <w:bookmarkStart w:id="3427" w:name="_ETM_Q6_654499"/>
      <w:bookmarkStart w:id="3428" w:name="_ETM_Q6_654568"/>
      <w:bookmarkStart w:id="3429" w:name="_ETM_Q6_654677"/>
      <w:bookmarkStart w:id="3430" w:name="_ETM_Q6_652459"/>
      <w:bookmarkEnd w:id="3427"/>
      <w:bookmarkEnd w:id="3428"/>
      <w:bookmarkEnd w:id="3429"/>
      <w:bookmarkEnd w:id="3430"/>
      <w:r>
        <w:rPr>
          <w:rtl/>
        </w:rPr>
        <w:t xml:space="preserve">אני </w:t>
      </w:r>
      <w:bookmarkStart w:id="3431" w:name="_ETM_Q6_652670"/>
      <w:bookmarkEnd w:id="3431"/>
      <w:r>
        <w:rPr>
          <w:rtl/>
        </w:rPr>
        <w:t xml:space="preserve">מודה </w:t>
      </w:r>
      <w:bookmarkStart w:id="3432" w:name="_ETM_Q6_652939"/>
      <w:bookmarkEnd w:id="3432"/>
      <w:r>
        <w:rPr>
          <w:rtl/>
        </w:rPr>
        <w:t xml:space="preserve">מאוד </w:t>
      </w:r>
      <w:bookmarkStart w:id="3433" w:name="_ETM_Q6_653239"/>
      <w:bookmarkEnd w:id="3433"/>
      <w:r>
        <w:rPr>
          <w:rtl/>
        </w:rPr>
        <w:t xml:space="preserve">לשר </w:t>
      </w:r>
      <w:bookmarkStart w:id="3434" w:name="_ETM_Q6_653599"/>
      <w:bookmarkEnd w:id="3434"/>
      <w:r>
        <w:rPr>
          <w:rFonts w:hint="cs"/>
          <w:rtl/>
        </w:rPr>
        <w:t xml:space="preserve">בן גביר. </w:t>
      </w:r>
      <w:bookmarkStart w:id="3435" w:name="_ETM_Q6_653870"/>
      <w:bookmarkEnd w:id="3435"/>
    </w:p>
    <w:p w:rsidR="00E9034C" w:rsidRDefault="00E9034C" w:rsidP="007A775F">
      <w:pPr>
        <w:rPr>
          <w:rtl/>
        </w:rPr>
      </w:pPr>
      <w:bookmarkStart w:id="3436" w:name="_ETM_Q6_658911"/>
      <w:bookmarkStart w:id="3437" w:name="_ETM_Q6_659018"/>
      <w:bookmarkEnd w:id="3436"/>
      <w:bookmarkEnd w:id="3437"/>
    </w:p>
    <w:p w:rsidR="00E9034C" w:rsidRDefault="00E9034C" w:rsidP="002A0CCC">
      <w:pPr>
        <w:rPr>
          <w:rtl/>
        </w:rPr>
      </w:pPr>
      <w:bookmarkStart w:id="3438" w:name="_ETM_Q6_659078"/>
      <w:bookmarkStart w:id="3439" w:name="_ETM_Q6_659148"/>
      <w:bookmarkEnd w:id="3438"/>
      <w:bookmarkEnd w:id="3439"/>
      <w:r>
        <w:rPr>
          <w:rtl/>
        </w:rPr>
        <w:t xml:space="preserve">אנחנו </w:t>
      </w:r>
      <w:bookmarkStart w:id="3440" w:name="_ETM_Q6_654349"/>
      <w:bookmarkEnd w:id="3440"/>
      <w:r>
        <w:rPr>
          <w:rtl/>
        </w:rPr>
        <w:t xml:space="preserve">נעבור </w:t>
      </w:r>
      <w:bookmarkStart w:id="3441" w:name="_ETM_Q6_654709"/>
      <w:bookmarkEnd w:id="3441"/>
      <w:r>
        <w:rPr>
          <w:rtl/>
        </w:rPr>
        <w:t>להצבעה</w:t>
      </w:r>
      <w:r>
        <w:rPr>
          <w:rFonts w:hint="cs"/>
          <w:rtl/>
        </w:rPr>
        <w:t>.</w:t>
      </w:r>
      <w:r>
        <w:rPr>
          <w:rtl/>
        </w:rPr>
        <w:t xml:space="preserve"> </w:t>
      </w:r>
      <w:bookmarkStart w:id="3442" w:name="_ETM_Q6_655340"/>
      <w:bookmarkEnd w:id="3442"/>
      <w:r>
        <w:rPr>
          <w:rtl/>
        </w:rPr>
        <w:t xml:space="preserve">חברי </w:t>
      </w:r>
      <w:bookmarkStart w:id="3443" w:name="_ETM_Q6_655700"/>
      <w:bookmarkEnd w:id="3443"/>
      <w:r>
        <w:rPr>
          <w:rtl/>
        </w:rPr>
        <w:t>הכנסת</w:t>
      </w:r>
      <w:r>
        <w:rPr>
          <w:rFonts w:hint="cs"/>
          <w:rtl/>
        </w:rPr>
        <w:t>,</w:t>
      </w:r>
      <w:r>
        <w:rPr>
          <w:rtl/>
        </w:rPr>
        <w:t xml:space="preserve"> </w:t>
      </w:r>
      <w:bookmarkStart w:id="3444" w:name="_ETM_Q6_656209"/>
      <w:bookmarkEnd w:id="3444"/>
      <w:r>
        <w:rPr>
          <w:rtl/>
        </w:rPr>
        <w:t xml:space="preserve">מצביעים </w:t>
      </w:r>
      <w:bookmarkStart w:id="3445" w:name="_ETM_Q6_656719"/>
      <w:bookmarkEnd w:id="3445"/>
      <w:r>
        <w:rPr>
          <w:rtl/>
        </w:rPr>
        <w:t xml:space="preserve">על </w:t>
      </w:r>
      <w:bookmarkStart w:id="3446" w:name="_ETM_Q6_656840"/>
      <w:bookmarkEnd w:id="3446"/>
      <w:r>
        <w:rPr>
          <w:rtl/>
        </w:rPr>
        <w:t xml:space="preserve">הצעת </w:t>
      </w:r>
      <w:bookmarkStart w:id="3447" w:name="_ETM_Q6_657230"/>
      <w:bookmarkEnd w:id="3447"/>
      <w:r>
        <w:rPr>
          <w:rtl/>
        </w:rPr>
        <w:t>חוק</w:t>
      </w:r>
      <w:r>
        <w:rPr>
          <w:rFonts w:hint="cs"/>
          <w:rtl/>
        </w:rPr>
        <w:t xml:space="preserve"> </w:t>
      </w:r>
      <w:r>
        <w:rPr>
          <w:rtl/>
        </w:rPr>
        <w:t xml:space="preserve">הצעת חוק סיוע לסטודנטים המשרתים במילואים (הוראת שעה </w:t>
      </w:r>
      <w:r>
        <w:rPr>
          <w:rFonts w:hint="cs"/>
          <w:rtl/>
        </w:rPr>
        <w:t>–</w:t>
      </w:r>
      <w:r>
        <w:rPr>
          <w:rtl/>
        </w:rPr>
        <w:t xml:space="preserve"> חרבות ברזל), התשפ"ד</w:t>
      </w:r>
      <w:bookmarkStart w:id="3448" w:name="_ETM_Q6_658707"/>
      <w:bookmarkStart w:id="3449" w:name="_ETM_Q6_658773"/>
      <w:bookmarkStart w:id="3450" w:name="_ETM_Q6_658866"/>
      <w:bookmarkStart w:id="3451" w:name="_ETM_Q6_658927"/>
      <w:bookmarkEnd w:id="3448"/>
      <w:bookmarkEnd w:id="3449"/>
      <w:bookmarkEnd w:id="3450"/>
      <w:bookmarkEnd w:id="3451"/>
      <w:r>
        <w:rPr>
          <w:rFonts w:hint="cs"/>
          <w:rtl/>
        </w:rPr>
        <w:t>–</w:t>
      </w:r>
      <w:r>
        <w:rPr>
          <w:rtl/>
        </w:rPr>
        <w:t>2023</w:t>
      </w:r>
      <w:bookmarkStart w:id="3452" w:name="_ETM_Q6_657590"/>
      <w:bookmarkEnd w:id="3452"/>
      <w:r>
        <w:rPr>
          <w:rFonts w:hint="cs"/>
          <w:rtl/>
        </w:rPr>
        <w:t xml:space="preserve">. לאט-לאט, </w:t>
      </w:r>
      <w:bookmarkStart w:id="3453" w:name="_ETM_Q6_667296"/>
      <w:bookmarkEnd w:id="3453"/>
      <w:r>
        <w:rPr>
          <w:rFonts w:hint="cs"/>
          <w:rtl/>
        </w:rPr>
        <w:t xml:space="preserve">נאפשר לחברי הכנסת להגיע לכיסאותיהם. אנחנו מצביעים כעת. </w:t>
      </w:r>
    </w:p>
    <w:p w:rsidR="00E9034C" w:rsidRDefault="00E9034C" w:rsidP="007A775F">
      <w:pPr>
        <w:rPr>
          <w:rtl/>
        </w:rPr>
      </w:pPr>
      <w:bookmarkStart w:id="3454" w:name="_ETM_Q6_677550"/>
      <w:bookmarkStart w:id="3455" w:name="_ETM_Q6_677648"/>
      <w:bookmarkEnd w:id="3454"/>
      <w:bookmarkEnd w:id="3455"/>
    </w:p>
    <w:p w:rsidR="00E9034C" w:rsidRDefault="00E9034C" w:rsidP="007A775F">
      <w:pPr>
        <w:pStyle w:val="af2"/>
        <w:keepNext/>
        <w:rPr>
          <w:rtl/>
        </w:rPr>
      </w:pPr>
      <w:bookmarkStart w:id="3456" w:name="_ETM_Q6_677726"/>
      <w:bookmarkStart w:id="3457" w:name="_ETM_Q6_677811"/>
      <w:bookmarkEnd w:id="3456"/>
      <w:bookmarkEnd w:id="3457"/>
      <w:r>
        <w:rPr>
          <w:rtl/>
        </w:rPr>
        <w:t>הצבעה מס'</w:t>
      </w:r>
      <w:r>
        <w:rPr>
          <w:rFonts w:hint="cs"/>
          <w:rtl/>
        </w:rPr>
        <w:t xml:space="preserve"> 2</w:t>
      </w:r>
    </w:p>
    <w:p w:rsidR="00E9034C" w:rsidRDefault="00E9034C" w:rsidP="007A775F">
      <w:pPr>
        <w:pStyle w:val="--"/>
        <w:keepNext/>
        <w:rPr>
          <w:rtl/>
        </w:rPr>
      </w:pPr>
    </w:p>
    <w:p w:rsidR="00E9034C" w:rsidRDefault="00E9034C" w:rsidP="007A775F">
      <w:pPr>
        <w:pStyle w:val="--"/>
        <w:keepNext/>
        <w:rPr>
          <w:rtl/>
        </w:rPr>
      </w:pPr>
      <w:r>
        <w:rPr>
          <w:rtl/>
        </w:rPr>
        <w:t>בעד ההצעה להעביר את הצעת החוק לוועדה –</w:t>
      </w:r>
      <w:r>
        <w:rPr>
          <w:rFonts w:hint="cs"/>
          <w:rtl/>
        </w:rPr>
        <w:t xml:space="preserve"> 23</w:t>
      </w:r>
    </w:p>
    <w:p w:rsidR="00E9034C" w:rsidRDefault="00E9034C" w:rsidP="007A775F">
      <w:pPr>
        <w:pStyle w:val="--"/>
        <w:keepNext/>
        <w:rPr>
          <w:rtl/>
        </w:rPr>
      </w:pPr>
      <w:r>
        <w:rPr>
          <w:rtl/>
        </w:rPr>
        <w:t xml:space="preserve">נגד – </w:t>
      </w:r>
      <w:r>
        <w:rPr>
          <w:rFonts w:hint="cs"/>
          <w:rtl/>
        </w:rPr>
        <w:t>אין</w:t>
      </w:r>
    </w:p>
    <w:p w:rsidR="00E9034C" w:rsidRDefault="00E9034C" w:rsidP="007A775F">
      <w:pPr>
        <w:pStyle w:val="--"/>
        <w:keepNext/>
        <w:rPr>
          <w:rtl/>
        </w:rPr>
      </w:pPr>
      <w:r>
        <w:rPr>
          <w:rtl/>
        </w:rPr>
        <w:t>נמנעים –</w:t>
      </w:r>
      <w:r>
        <w:rPr>
          <w:rFonts w:hint="cs"/>
          <w:rtl/>
        </w:rPr>
        <w:t xml:space="preserve"> אין </w:t>
      </w:r>
      <w:r>
        <w:rPr>
          <w:rtl/>
        </w:rPr>
        <w:t xml:space="preserve"> </w:t>
      </w:r>
    </w:p>
    <w:p w:rsidR="00E9034C" w:rsidRDefault="00E9034C" w:rsidP="007A775F">
      <w:pPr>
        <w:pStyle w:val="af3"/>
        <w:rPr>
          <w:rtl/>
        </w:rPr>
      </w:pPr>
      <w:r>
        <w:rPr>
          <w:rtl/>
        </w:rPr>
        <w:t>ההצעה להעביר את הצעת חוק</w:t>
      </w:r>
      <w:r>
        <w:rPr>
          <w:rFonts w:hint="cs"/>
          <w:rtl/>
        </w:rPr>
        <w:t xml:space="preserve"> </w:t>
      </w:r>
      <w:r>
        <w:rPr>
          <w:rtl/>
        </w:rPr>
        <w:t xml:space="preserve">סיוע לסטודנטים המשרתים במילואים (הוראת שעה </w:t>
      </w:r>
      <w:r>
        <w:rPr>
          <w:rFonts w:hint="cs"/>
          <w:rtl/>
        </w:rPr>
        <w:t>–</w:t>
      </w:r>
      <w:r>
        <w:rPr>
          <w:rtl/>
        </w:rPr>
        <w:t xml:space="preserve"> חרבות ברזל), התשפ"ד</w:t>
      </w:r>
      <w:r>
        <w:rPr>
          <w:rFonts w:hint="cs"/>
          <w:rtl/>
        </w:rPr>
        <w:t>–</w:t>
      </w:r>
      <w:r>
        <w:rPr>
          <w:rtl/>
        </w:rPr>
        <w:t>2023</w:t>
      </w:r>
      <w:r>
        <w:rPr>
          <w:rFonts w:hint="cs"/>
          <w:rtl/>
        </w:rPr>
        <w:t xml:space="preserve">, לוועדת החינוך, התרבות והספורט נתקבלה. </w:t>
      </w:r>
    </w:p>
    <w:p w:rsidR="00E9034C" w:rsidRDefault="00E9034C" w:rsidP="007A775F">
      <w:pPr>
        <w:rPr>
          <w:rtl/>
        </w:rPr>
      </w:pPr>
      <w:bookmarkStart w:id="3458" w:name="_ETM_Q6_677503"/>
      <w:bookmarkStart w:id="3459" w:name="_ETM_Q6_677607"/>
      <w:bookmarkEnd w:id="3458"/>
      <w:bookmarkEnd w:id="3459"/>
    </w:p>
    <w:p w:rsidR="00E9034C" w:rsidRDefault="00E9034C" w:rsidP="007A775F">
      <w:pPr>
        <w:pStyle w:val="af7"/>
        <w:keepNext/>
        <w:rPr>
          <w:rtl/>
        </w:rPr>
      </w:pPr>
      <w:bookmarkStart w:id="3460" w:name="_ETM_Q6_677679"/>
      <w:bookmarkStart w:id="3461" w:name="_ETM_Q6_677759"/>
      <w:bookmarkEnd w:id="3460"/>
      <w:bookmarkEnd w:id="3461"/>
      <w:r w:rsidRPr="00641AA5">
        <w:rPr>
          <w:rStyle w:val="TagStyle"/>
          <w:rtl/>
        </w:rPr>
        <w:t xml:space="preserve"> &lt;&lt; יור &gt;&gt;</w:t>
      </w:r>
      <w:r w:rsidRPr="00ED7065">
        <w:rPr>
          <w:rStyle w:val="TagStyle"/>
          <w:rtl/>
        </w:rPr>
        <w:t xml:space="preserve"> </w:t>
      </w:r>
      <w:r>
        <w:rPr>
          <w:rtl/>
        </w:rPr>
        <w:t>היו"ר אמיר אוחנה:</w:t>
      </w:r>
      <w:r w:rsidRPr="00ED7065">
        <w:rPr>
          <w:rStyle w:val="TagStyle"/>
          <w:rtl/>
        </w:rPr>
        <w:t xml:space="preserve"> </w:t>
      </w:r>
      <w:r w:rsidRPr="00641AA5">
        <w:rPr>
          <w:rStyle w:val="TagStyle"/>
          <w:rtl/>
        </w:rPr>
        <w:t>&lt;&lt; יור &gt;&gt;</w:t>
      </w:r>
      <w:r>
        <w:rPr>
          <w:rtl/>
        </w:rPr>
        <w:t xml:space="preserve">   </w:t>
      </w:r>
    </w:p>
    <w:p w:rsidR="00E9034C" w:rsidRDefault="00E9034C" w:rsidP="0006298B">
      <w:pPr>
        <w:rPr>
          <w:rtl/>
        </w:rPr>
      </w:pPr>
    </w:p>
    <w:p w:rsidR="00E9034C" w:rsidRDefault="00E9034C" w:rsidP="007A775F">
      <w:pPr>
        <w:rPr>
          <w:rtl/>
        </w:rPr>
      </w:pPr>
      <w:bookmarkStart w:id="3462" w:name="_ETM_Q6_678828"/>
      <w:bookmarkEnd w:id="3462"/>
      <w:r>
        <w:rPr>
          <w:rFonts w:hint="cs"/>
          <w:rtl/>
        </w:rPr>
        <w:t xml:space="preserve">חברת הכנסת אלהרר </w:t>
      </w:r>
      <w:bookmarkStart w:id="3463" w:name="_ETM_Q6_697377"/>
      <w:bookmarkEnd w:id="3463"/>
      <w:r>
        <w:rPr>
          <w:rFonts w:hint="cs"/>
          <w:rtl/>
        </w:rPr>
        <w:t>לא הספיקה להצביע, אבל היא מודיעה שהיא מצביעה בעד.</w:t>
      </w:r>
    </w:p>
    <w:p w:rsidR="00E9034C" w:rsidRDefault="00E9034C" w:rsidP="007A775F">
      <w:pPr>
        <w:rPr>
          <w:rtl/>
        </w:rPr>
      </w:pPr>
    </w:p>
    <w:p w:rsidR="00E9034C" w:rsidRDefault="00E9034C" w:rsidP="007A775F">
      <w:pPr>
        <w:pStyle w:val="af6"/>
        <w:keepNext/>
        <w:rPr>
          <w:rtl/>
        </w:rPr>
      </w:pPr>
      <w:bookmarkStart w:id="3464" w:name="ET_interruption_6158_19"/>
      <w:r w:rsidRPr="003B486A">
        <w:rPr>
          <w:rStyle w:val="TagStyle"/>
          <w:rtl/>
        </w:rPr>
        <w:t xml:space="preserve"> &lt;&lt; קריאה &gt;&gt; </w:t>
      </w:r>
      <w:r>
        <w:rPr>
          <w:rtl/>
        </w:rPr>
        <w:t>אפרת רייטן מרום (העבודה):</w:t>
      </w:r>
      <w:r w:rsidRPr="003B486A">
        <w:rPr>
          <w:rStyle w:val="TagStyle"/>
          <w:rtl/>
        </w:rPr>
        <w:t xml:space="preserve"> &lt;&lt; קריאה &gt;&gt;</w:t>
      </w:r>
      <w:r>
        <w:rPr>
          <w:rtl/>
        </w:rPr>
        <w:t xml:space="preserve">   </w:t>
      </w:r>
      <w:bookmarkEnd w:id="3464"/>
    </w:p>
    <w:p w:rsidR="00E9034C" w:rsidRDefault="00E9034C" w:rsidP="0006298B">
      <w:pPr>
        <w:rPr>
          <w:rtl/>
        </w:rPr>
      </w:pPr>
    </w:p>
    <w:p w:rsidR="00E9034C" w:rsidRDefault="00E9034C" w:rsidP="0006298B">
      <w:pPr>
        <w:rPr>
          <w:rtl/>
        </w:rPr>
      </w:pPr>
      <w:r>
        <w:rPr>
          <w:rFonts w:hint="cs"/>
          <w:rtl/>
        </w:rPr>
        <w:t xml:space="preserve">רגע, רגע </w:t>
      </w:r>
      <w:r w:rsidR="0006298B">
        <w:rPr>
          <w:rFonts w:hint="cs"/>
          <w:rtl/>
        </w:rPr>
        <w:t>– – –</w:t>
      </w:r>
    </w:p>
    <w:p w:rsidR="00E9034C" w:rsidRDefault="00E9034C" w:rsidP="007A775F">
      <w:pPr>
        <w:rPr>
          <w:rtl/>
        </w:rPr>
      </w:pPr>
      <w:bookmarkStart w:id="3465" w:name="_ETM_Q6_706069"/>
      <w:bookmarkStart w:id="3466" w:name="_ETM_Q6_706157"/>
      <w:bookmarkEnd w:id="3465"/>
      <w:bookmarkEnd w:id="3466"/>
    </w:p>
    <w:p w:rsidR="00E9034C" w:rsidRDefault="00E9034C" w:rsidP="007A775F">
      <w:pPr>
        <w:pStyle w:val="af7"/>
        <w:keepNext/>
        <w:rPr>
          <w:rtl/>
        </w:rPr>
      </w:pPr>
      <w:bookmarkStart w:id="3467" w:name="ET_yor_6423_20"/>
      <w:r w:rsidRPr="003B486A">
        <w:rPr>
          <w:rStyle w:val="TagStyle"/>
          <w:rtl/>
        </w:rPr>
        <w:t xml:space="preserve"> &lt;&lt; יור &gt;&gt; </w:t>
      </w:r>
      <w:r>
        <w:rPr>
          <w:rtl/>
        </w:rPr>
        <w:t>היו"ר אמיר אוחנה:</w:t>
      </w:r>
      <w:r w:rsidRPr="003B486A">
        <w:rPr>
          <w:rStyle w:val="TagStyle"/>
          <w:rtl/>
        </w:rPr>
        <w:t xml:space="preserve"> &lt;&lt; יור &gt;&gt;</w:t>
      </w:r>
      <w:r>
        <w:rPr>
          <w:rtl/>
        </w:rPr>
        <w:t xml:space="preserve">   </w:t>
      </w:r>
      <w:bookmarkEnd w:id="3467"/>
    </w:p>
    <w:p w:rsidR="00E9034C" w:rsidRDefault="00E9034C" w:rsidP="0006298B">
      <w:pPr>
        <w:rPr>
          <w:rtl/>
        </w:rPr>
      </w:pPr>
    </w:p>
    <w:p w:rsidR="00E9034C" w:rsidRDefault="00E9034C" w:rsidP="007A775F">
      <w:pPr>
        <w:rPr>
          <w:rtl/>
        </w:rPr>
      </w:pPr>
      <w:bookmarkStart w:id="3468" w:name="_ETM_Q6_707186"/>
      <w:bookmarkEnd w:id="3468"/>
      <w:r>
        <w:rPr>
          <w:rFonts w:hint="cs"/>
          <w:rtl/>
        </w:rPr>
        <w:t xml:space="preserve">יש בעיה טכנית? לא. </w:t>
      </w:r>
      <w:bookmarkStart w:id="3469" w:name="_ETM_Q6_714483"/>
      <w:bookmarkEnd w:id="3469"/>
      <w:r>
        <w:rPr>
          <w:rFonts w:hint="cs"/>
          <w:rtl/>
        </w:rPr>
        <w:t xml:space="preserve">אז אני </w:t>
      </w:r>
      <w:bookmarkStart w:id="3470" w:name="_ETM_Q6_712322"/>
      <w:bookmarkEnd w:id="3470"/>
      <w:r>
        <w:rPr>
          <w:rFonts w:hint="cs"/>
          <w:rtl/>
        </w:rPr>
        <w:t xml:space="preserve">מוסיף לפרוטוקול גם את חברת הכנסת אפרת רייטן מרום. התוצאה היא 23 בעד, אין מתנגדים ואין נמנעים. אני קובע כי </w:t>
      </w:r>
      <w:bookmarkStart w:id="3471" w:name="_ETM_Q6_718551"/>
      <w:bookmarkEnd w:id="3471"/>
      <w:r>
        <w:rPr>
          <w:rFonts w:hint="cs"/>
          <w:rtl/>
        </w:rPr>
        <w:t xml:space="preserve">הצעת החוק עברה, ותועבר לוועדת החינוך, התרבות והספורט לצורך הכנתה </w:t>
      </w:r>
      <w:bookmarkStart w:id="3472" w:name="_ETM_Q6_726965"/>
      <w:bookmarkEnd w:id="3472"/>
      <w:r>
        <w:rPr>
          <w:rFonts w:hint="cs"/>
          <w:rtl/>
        </w:rPr>
        <w:t xml:space="preserve">לקריאה הראשונה. </w:t>
      </w:r>
    </w:p>
    <w:p w:rsidR="00E9034C" w:rsidRDefault="00E9034C" w:rsidP="007A775F">
      <w:pPr>
        <w:rPr>
          <w:rtl/>
        </w:rPr>
      </w:pPr>
    </w:p>
    <w:p w:rsidR="00E9034C" w:rsidRDefault="00E9034C" w:rsidP="007A775F">
      <w:pPr>
        <w:rPr>
          <w:rtl/>
        </w:rPr>
      </w:pPr>
    </w:p>
    <w:p w:rsidR="00E9034C" w:rsidRDefault="00E9034C" w:rsidP="007A775F">
      <w:pPr>
        <w:pStyle w:val="a7"/>
        <w:rPr>
          <w:rtl/>
        </w:rPr>
      </w:pPr>
      <w:bookmarkStart w:id="3473" w:name="_ETM_Q6_728472"/>
      <w:bookmarkStart w:id="3474" w:name="_ETM_Q6_728570"/>
      <w:bookmarkStart w:id="3475" w:name="_ETM_Q6_729191"/>
      <w:bookmarkStart w:id="3476" w:name="_ETM_Q6_729264"/>
      <w:bookmarkStart w:id="3477" w:name="ET_hatsach_641903_19"/>
      <w:bookmarkEnd w:id="3473"/>
      <w:bookmarkEnd w:id="3474"/>
      <w:bookmarkEnd w:id="3475"/>
      <w:bookmarkEnd w:id="3476"/>
      <w:r w:rsidRPr="00641AA5">
        <w:rPr>
          <w:rStyle w:val="TagStyle"/>
          <w:rtl/>
        </w:rPr>
        <w:t>&lt;&lt; הצח &gt;&gt;</w:t>
      </w:r>
      <w:r w:rsidRPr="00C16599">
        <w:rPr>
          <w:rStyle w:val="TagStyle"/>
          <w:rtl/>
        </w:rPr>
        <w:t xml:space="preserve"> </w:t>
      </w:r>
      <w:bookmarkStart w:id="3478" w:name="_Toc156418609"/>
      <w:r>
        <w:rPr>
          <w:rtl/>
        </w:rPr>
        <w:t xml:space="preserve">הצעת חוק לימוד חובה (תיקון </w:t>
      </w:r>
      <w:r>
        <w:rPr>
          <w:rFonts w:hint="cs"/>
          <w:rtl/>
        </w:rPr>
        <w:t>–</w:t>
      </w:r>
      <w:r>
        <w:rPr>
          <w:rtl/>
        </w:rPr>
        <w:t xml:space="preserve"> עובד סוציאלי או פסיכולוג חינוכי במוסד חינוכי ביישוב סמוך גבול), התשפ"ג</w:t>
      </w:r>
      <w:r>
        <w:rPr>
          <w:rFonts w:hint="cs"/>
          <w:rtl/>
        </w:rPr>
        <w:t>–</w:t>
      </w:r>
      <w:r>
        <w:rPr>
          <w:rtl/>
        </w:rPr>
        <w:t>2023</w:t>
      </w:r>
      <w:bookmarkEnd w:id="3478"/>
      <w:r w:rsidRPr="00C16599">
        <w:rPr>
          <w:rStyle w:val="TagStyle"/>
          <w:rtl/>
        </w:rPr>
        <w:t xml:space="preserve"> </w:t>
      </w:r>
      <w:r w:rsidRPr="00641AA5">
        <w:rPr>
          <w:rStyle w:val="TagStyle"/>
          <w:rtl/>
        </w:rPr>
        <w:t>&lt;&lt; הצח &gt;&gt;</w:t>
      </w:r>
      <w:r>
        <w:rPr>
          <w:rtl/>
        </w:rPr>
        <w:t xml:space="preserve">   </w:t>
      </w:r>
      <w:bookmarkEnd w:id="3477"/>
    </w:p>
    <w:p w:rsidR="00E9034C" w:rsidRDefault="00E9034C" w:rsidP="0006298B">
      <w:pPr>
        <w:rPr>
          <w:rtl/>
        </w:rPr>
      </w:pPr>
      <w:r>
        <w:rPr>
          <w:rtl/>
        </w:rPr>
        <w:t>[הצעת חוק</w:t>
      </w:r>
      <w:r>
        <w:rPr>
          <w:rFonts w:hint="cs"/>
          <w:rtl/>
        </w:rPr>
        <w:t xml:space="preserve"> פ/3757/25; </w:t>
      </w:r>
      <w:r>
        <w:rPr>
          <w:rtl/>
        </w:rPr>
        <w:t>נספחות.]</w:t>
      </w:r>
    </w:p>
    <w:p w:rsidR="00E9034C" w:rsidRDefault="00E9034C" w:rsidP="007A775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9034C" w:rsidRDefault="00E9034C" w:rsidP="007A775F">
      <w:pPr>
        <w:rPr>
          <w:rtl/>
        </w:rPr>
      </w:pPr>
    </w:p>
    <w:p w:rsidR="00E9034C" w:rsidRDefault="00E9034C" w:rsidP="007A775F">
      <w:pPr>
        <w:pStyle w:val="af7"/>
        <w:keepNext/>
        <w:rPr>
          <w:rtl/>
        </w:rPr>
      </w:pPr>
      <w:bookmarkStart w:id="3479" w:name="_ETM_Q6_727925"/>
      <w:bookmarkStart w:id="3480" w:name="_ETM_Q6_728244"/>
      <w:bookmarkStart w:id="3481" w:name="_ETM_Q6_728305"/>
      <w:bookmarkEnd w:id="3479"/>
      <w:bookmarkEnd w:id="3480"/>
      <w:bookmarkEnd w:id="3481"/>
      <w:r w:rsidRPr="00641AA5">
        <w:rPr>
          <w:rStyle w:val="TagStyle"/>
          <w:rtl/>
        </w:rPr>
        <w:t xml:space="preserve"> &lt;&lt; יור &gt;&gt;</w:t>
      </w:r>
      <w:r w:rsidRPr="00C16599">
        <w:rPr>
          <w:rStyle w:val="TagStyle"/>
          <w:rtl/>
        </w:rPr>
        <w:t xml:space="preserve"> </w:t>
      </w:r>
      <w:r>
        <w:rPr>
          <w:rtl/>
        </w:rPr>
        <w:t>היו"ר אמיר אוחנה:</w:t>
      </w:r>
      <w:r w:rsidRPr="00C16599">
        <w:rPr>
          <w:rStyle w:val="TagStyle"/>
          <w:rtl/>
        </w:rPr>
        <w:t xml:space="preserve"> </w:t>
      </w:r>
      <w:r w:rsidRPr="00641AA5">
        <w:rPr>
          <w:rStyle w:val="TagStyle"/>
          <w:rtl/>
        </w:rPr>
        <w:t>&lt;&lt; יור &gt;&gt;</w:t>
      </w:r>
      <w:r>
        <w:rPr>
          <w:rtl/>
        </w:rPr>
        <w:t xml:space="preserve">   </w:t>
      </w:r>
    </w:p>
    <w:p w:rsidR="00E9034C" w:rsidRDefault="00E9034C" w:rsidP="0006298B">
      <w:pPr>
        <w:rPr>
          <w:rtl/>
        </w:rPr>
      </w:pPr>
    </w:p>
    <w:p w:rsidR="00E9034C" w:rsidRDefault="00E9034C" w:rsidP="002A0CCC">
      <w:pPr>
        <w:rPr>
          <w:rtl/>
        </w:rPr>
      </w:pPr>
      <w:r>
        <w:rPr>
          <w:rFonts w:hint="cs"/>
          <w:rtl/>
        </w:rPr>
        <w:t>נעבור ל</w:t>
      </w:r>
      <w:r>
        <w:rPr>
          <w:rtl/>
        </w:rPr>
        <w:t xml:space="preserve">הצעת </w:t>
      </w:r>
      <w:r>
        <w:rPr>
          <w:rFonts w:hint="cs"/>
          <w:rtl/>
        </w:rPr>
        <w:t>ה</w:t>
      </w:r>
      <w:r>
        <w:rPr>
          <w:rtl/>
        </w:rPr>
        <w:t xml:space="preserve">חוק </w:t>
      </w:r>
      <w:r>
        <w:rPr>
          <w:rFonts w:hint="cs"/>
          <w:rtl/>
        </w:rPr>
        <w:t xml:space="preserve">הבאה, הלוא היא הצעת חוק </w:t>
      </w:r>
      <w:r>
        <w:rPr>
          <w:rtl/>
        </w:rPr>
        <w:t xml:space="preserve">לימוד חובה (תיקון </w:t>
      </w:r>
      <w:r>
        <w:rPr>
          <w:rFonts w:hint="cs"/>
          <w:rtl/>
        </w:rPr>
        <w:t>–</w:t>
      </w:r>
      <w:r>
        <w:rPr>
          <w:rtl/>
        </w:rPr>
        <w:t xml:space="preserve"> עובד סוציאלי או פסיכולוג חינוכי במוסד חינוכי ביישוב סמוך גבול), התשפ"ג</w:t>
      </w:r>
      <w:r>
        <w:rPr>
          <w:rFonts w:hint="cs"/>
          <w:rtl/>
        </w:rPr>
        <w:t>–</w:t>
      </w:r>
      <w:r>
        <w:rPr>
          <w:rtl/>
        </w:rPr>
        <w:t>2023</w:t>
      </w:r>
      <w:r>
        <w:rPr>
          <w:rFonts w:hint="cs"/>
          <w:rtl/>
        </w:rPr>
        <w:t xml:space="preserve">, של חברת הכנסת דבי ביטון, ואני </w:t>
      </w:r>
      <w:bookmarkStart w:id="3482" w:name="_ETM_Q6_744243"/>
      <w:bookmarkEnd w:id="3482"/>
      <w:r>
        <w:rPr>
          <w:rFonts w:hint="cs"/>
          <w:rtl/>
        </w:rPr>
        <w:t>מתכבד להזמין אותה לדוכן להציג את הצעתה. בבקשה</w:t>
      </w:r>
      <w:r w:rsidR="002A0CCC">
        <w:rPr>
          <w:rFonts w:hint="cs"/>
          <w:rtl/>
        </w:rPr>
        <w:t>,</w:t>
      </w:r>
      <w:r>
        <w:rPr>
          <w:rFonts w:hint="cs"/>
          <w:rtl/>
        </w:rPr>
        <w:t xml:space="preserve"> עד עשר דקות</w:t>
      </w:r>
      <w:bookmarkStart w:id="3483" w:name="_ETM_Q6_747482"/>
      <w:bookmarkEnd w:id="3483"/>
      <w:r>
        <w:rPr>
          <w:rFonts w:hint="cs"/>
          <w:rtl/>
        </w:rPr>
        <w:t xml:space="preserve"> </w:t>
      </w:r>
      <w:bookmarkStart w:id="3484" w:name="_ETM_Q6_753319"/>
      <w:bookmarkEnd w:id="3484"/>
      <w:r>
        <w:rPr>
          <w:rFonts w:hint="cs"/>
          <w:rtl/>
        </w:rPr>
        <w:t xml:space="preserve">לרשותך. </w:t>
      </w:r>
    </w:p>
    <w:p w:rsidR="00E9034C" w:rsidRDefault="00E9034C" w:rsidP="007A775F">
      <w:pPr>
        <w:rPr>
          <w:rtl/>
        </w:rPr>
      </w:pPr>
    </w:p>
    <w:p w:rsidR="00E9034C" w:rsidRDefault="00E9034C" w:rsidP="007A775F">
      <w:pPr>
        <w:pStyle w:val="a4"/>
        <w:keepNext/>
        <w:rPr>
          <w:rtl/>
        </w:rPr>
      </w:pPr>
      <w:bookmarkStart w:id="3485" w:name="ET_speaker_6341_2"/>
      <w:r w:rsidRPr="00BF0D49">
        <w:rPr>
          <w:rStyle w:val="TagStyle"/>
          <w:rtl/>
        </w:rPr>
        <w:t xml:space="preserve">&lt;&lt; דובר &gt;&gt; </w:t>
      </w:r>
      <w:bookmarkStart w:id="3486" w:name="_Toc156418610"/>
      <w:r>
        <w:rPr>
          <w:rtl/>
        </w:rPr>
        <w:t>דבי ביטון (יש עתיד):</w:t>
      </w:r>
      <w:bookmarkEnd w:id="3486"/>
      <w:r w:rsidRPr="00BF0D49">
        <w:rPr>
          <w:rStyle w:val="TagStyle"/>
          <w:rtl/>
        </w:rPr>
        <w:t xml:space="preserve"> &lt;&lt; דובר &gt;&gt;</w:t>
      </w:r>
      <w:r>
        <w:rPr>
          <w:rtl/>
        </w:rPr>
        <w:t xml:space="preserve"> </w:t>
      </w:r>
      <w:bookmarkEnd w:id="348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אדוני היושב-ראש, כבוד השר, חברי הכנסת, כבוד היושב-ראש, לפני שאני אתחיל את דבריי אני חייבת לומר שאני נבוכה. אני נבוכה, ואני אסביר למה. </w:t>
      </w:r>
      <w:bookmarkStart w:id="3487" w:name="_ETM_Q7_165075"/>
      <w:bookmarkEnd w:id="3487"/>
      <w:r>
        <w:rPr>
          <w:rFonts w:hint="cs"/>
          <w:rtl/>
          <w:lang w:eastAsia="he-IL"/>
        </w:rPr>
        <w:t xml:space="preserve">הצעת החוק המונחת היום לפניכם הוגשה בחודש יולי, כשהממשלה עוד חשבה שזה בסדר לנו לגדל את דור הקסאמים. הצעת החוק מציעה להסדיר בחוק מפגשים קבוצתיים לתלמידים על </w:t>
      </w:r>
      <w:bookmarkStart w:id="3488" w:name="_ETM_Q7_179745"/>
      <w:bookmarkEnd w:id="3488"/>
      <w:r>
        <w:rPr>
          <w:rFonts w:hint="cs"/>
          <w:rtl/>
          <w:lang w:eastAsia="he-IL"/>
        </w:rPr>
        <w:t xml:space="preserve">מנת להפיג חרדה ולהתמודד עם מצבי לחץ במשבר. מאחר שהיא נכתבה </w:t>
      </w:r>
      <w:bookmarkStart w:id="3489" w:name="_ETM_Q7_187868"/>
      <w:bookmarkEnd w:id="3489"/>
      <w:r>
        <w:rPr>
          <w:rFonts w:hint="cs"/>
          <w:rtl/>
          <w:lang w:eastAsia="he-IL"/>
        </w:rPr>
        <w:t xml:space="preserve">בקיץ, לפני הטבח הנורא, היא מצומצמת וכוללת רק יישובים הנמצאים במרחק של עד שבעה קילומטר מרצועת עזה, ועד </w:t>
      </w:r>
      <w:bookmarkStart w:id="3490" w:name="_ETM_Q7_199803"/>
      <w:bookmarkEnd w:id="3490"/>
      <w:r>
        <w:rPr>
          <w:rFonts w:hint="cs"/>
          <w:rtl/>
          <w:lang w:eastAsia="he-IL"/>
        </w:rPr>
        <w:t xml:space="preserve">תשעה קילומטרים מגבול לבנון. לצורך המפגשים הקבוצתיים יוצבו במוסדות החינוך פסיכולוג חינוכי או עובד סוציאלי לפחות עשר שעות שבועיות.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אבל כנראה הממשלה עדיין נמצאת ב-6 באוקטובר, </w:t>
      </w:r>
      <w:bookmarkStart w:id="3491" w:name="_ETM_Q7_217426"/>
      <w:bookmarkEnd w:id="3491"/>
      <w:r>
        <w:rPr>
          <w:rFonts w:hint="cs"/>
          <w:rtl/>
          <w:lang w:eastAsia="he-IL"/>
        </w:rPr>
        <w:t xml:space="preserve">אחרת אני לא מצליחה להבין את ההחלטה השערורייתית של ועדת </w:t>
      </w:r>
      <w:bookmarkStart w:id="3492" w:name="_ETM_Q7_219521"/>
      <w:bookmarkEnd w:id="3492"/>
      <w:r>
        <w:rPr>
          <w:rFonts w:hint="cs"/>
          <w:rtl/>
          <w:lang w:eastAsia="he-IL"/>
        </w:rPr>
        <w:t xml:space="preserve">השרים להתנגד לה. זו הצעת חוק שברמה הערכית והמוסרית </w:t>
      </w:r>
      <w:bookmarkStart w:id="3493" w:name="_ETM_Q7_225556"/>
      <w:bookmarkEnd w:id="3493"/>
      <w:r>
        <w:rPr>
          <w:rFonts w:hint="cs"/>
          <w:rtl/>
          <w:lang w:eastAsia="he-IL"/>
        </w:rPr>
        <w:t xml:space="preserve">פשוט אי-אפשר שלא לאשר. פסילת הצעת החוק מוכיחה ירידה </w:t>
      </w:r>
      <w:bookmarkStart w:id="3494" w:name="_ETM_Q7_233300"/>
      <w:bookmarkEnd w:id="3494"/>
      <w:r>
        <w:rPr>
          <w:rFonts w:hint="cs"/>
          <w:rtl/>
          <w:lang w:eastAsia="he-IL"/>
        </w:rPr>
        <w:t xml:space="preserve">לשפל המדרגה של אנושיות בסיסית. </w:t>
      </w:r>
    </w:p>
    <w:p w:rsidR="00E9034C" w:rsidRDefault="00E9034C" w:rsidP="007A775F">
      <w:pPr>
        <w:rPr>
          <w:rtl/>
          <w:lang w:eastAsia="he-IL"/>
        </w:rPr>
      </w:pPr>
    </w:p>
    <w:p w:rsidR="00E9034C" w:rsidRDefault="00E9034C" w:rsidP="000631D6">
      <w:pPr>
        <w:rPr>
          <w:rtl/>
          <w:lang w:eastAsia="he-IL"/>
        </w:rPr>
      </w:pPr>
      <w:r>
        <w:rPr>
          <w:rFonts w:hint="cs"/>
          <w:rtl/>
          <w:lang w:eastAsia="he-IL"/>
        </w:rPr>
        <w:t xml:space="preserve">כשנודע לי על החלטת ועדת </w:t>
      </w:r>
      <w:bookmarkStart w:id="3495" w:name="_ETM_Q7_238816"/>
      <w:bookmarkEnd w:id="3495"/>
      <w:r>
        <w:rPr>
          <w:rFonts w:hint="cs"/>
          <w:rtl/>
          <w:lang w:eastAsia="he-IL"/>
        </w:rPr>
        <w:t xml:space="preserve">השרים לחקיקה, שכאמור החליטה להצביע נגד הצעת החוק, הייתי חייבת </w:t>
      </w:r>
      <w:bookmarkStart w:id="3496" w:name="_ETM_Q7_245601"/>
      <w:bookmarkEnd w:id="3496"/>
      <w:r>
        <w:rPr>
          <w:rFonts w:hint="cs"/>
          <w:rtl/>
          <w:lang w:eastAsia="he-IL"/>
        </w:rPr>
        <w:t xml:space="preserve">לקרוא את ההחלטה כמה פעמים. רציתי להבין מאיפה האטימות הזו </w:t>
      </w:r>
      <w:bookmarkStart w:id="3497" w:name="_ETM_Q7_249035"/>
      <w:bookmarkEnd w:id="3497"/>
      <w:r>
        <w:rPr>
          <w:rFonts w:hint="cs"/>
          <w:rtl/>
          <w:lang w:eastAsia="he-IL"/>
        </w:rPr>
        <w:t xml:space="preserve">לדחות הצעה בסיסית כל כך; איזו רשעות צריך לגלות כדי </w:t>
      </w:r>
      <w:bookmarkStart w:id="3498" w:name="_ETM_Q7_255095"/>
      <w:bookmarkEnd w:id="3498"/>
      <w:r>
        <w:rPr>
          <w:rFonts w:hint="cs"/>
          <w:rtl/>
          <w:lang w:eastAsia="he-IL"/>
        </w:rPr>
        <w:t>לא להבין שהצעת חוק כז</w:t>
      </w:r>
      <w:r w:rsidR="000631D6">
        <w:rPr>
          <w:rFonts w:hint="cs"/>
          <w:rtl/>
          <w:lang w:eastAsia="he-IL"/>
        </w:rPr>
        <w:t>את</w:t>
      </w:r>
      <w:r>
        <w:rPr>
          <w:rFonts w:hint="cs"/>
          <w:rtl/>
          <w:lang w:eastAsia="he-IL"/>
        </w:rPr>
        <w:t xml:space="preserve"> חייבת לעבור בקריאה טרומ</w:t>
      </w:r>
      <w:bookmarkStart w:id="3499" w:name="_ETM_Q7_260011"/>
      <w:bookmarkEnd w:id="3499"/>
      <w:r>
        <w:rPr>
          <w:rFonts w:hint="cs"/>
          <w:rtl/>
          <w:lang w:eastAsia="he-IL"/>
        </w:rPr>
        <w:t xml:space="preserve">ית כדי שעל הפרטים ניתן יהיה לדון בוועדה הרלוונטית. מה אתם לא מבינים? אתם לא מבינים שבעת הזאת ילדים </w:t>
      </w:r>
      <w:bookmarkStart w:id="3500" w:name="_ETM_Q7_269466"/>
      <w:bookmarkEnd w:id="3500"/>
      <w:r>
        <w:rPr>
          <w:rFonts w:hint="cs"/>
          <w:rtl/>
          <w:lang w:eastAsia="he-IL"/>
        </w:rPr>
        <w:t xml:space="preserve">ובני נוער זקוקים לסיוע נפשי קבוצתי? לא כל אחד </w:t>
      </w:r>
      <w:bookmarkStart w:id="3501" w:name="_ETM_Q7_272063"/>
      <w:bookmarkEnd w:id="3501"/>
      <w:r>
        <w:rPr>
          <w:rFonts w:hint="cs"/>
          <w:rtl/>
          <w:lang w:eastAsia="he-IL"/>
        </w:rPr>
        <w:t>מוכן ללכת לטיפול פרטני. חלק מהילדים חשים בושה ואי-נוחות</w:t>
      </w:r>
      <w:bookmarkStart w:id="3502" w:name="_ETM_Q7_278206"/>
      <w:bookmarkEnd w:id="3502"/>
      <w:r>
        <w:rPr>
          <w:rFonts w:hint="cs"/>
          <w:rtl/>
          <w:lang w:eastAsia="he-IL"/>
        </w:rPr>
        <w:t xml:space="preserve">, ולכן בדיוק לשם כך נוצרה המסגרת המאפשרת </w:t>
      </w:r>
      <w:bookmarkStart w:id="3503" w:name="_ETM_Q7_283513"/>
      <w:bookmarkEnd w:id="3503"/>
      <w:r>
        <w:rPr>
          <w:rFonts w:hint="cs"/>
          <w:rtl/>
          <w:lang w:eastAsia="he-IL"/>
        </w:rPr>
        <w:t xml:space="preserve">טיפול וייעוץ פסיכולוגי קבוצתי, כך שהילדים לא ירגישו אות </w:t>
      </w:r>
      <w:bookmarkStart w:id="3504" w:name="_ETM_Q7_286399"/>
      <w:bookmarkEnd w:id="3504"/>
      <w:r>
        <w:rPr>
          <w:rFonts w:hint="cs"/>
          <w:rtl/>
          <w:lang w:eastAsia="he-IL"/>
        </w:rPr>
        <w:t xml:space="preserve">קין על מצחם. אני אפילו מתביישת בחברי ועדת השרים </w:t>
      </w:r>
      <w:bookmarkStart w:id="3505" w:name="_ETM_Q7_290141"/>
      <w:bookmarkEnd w:id="3505"/>
      <w:r>
        <w:rPr>
          <w:rFonts w:hint="cs"/>
          <w:rtl/>
          <w:lang w:eastAsia="he-IL"/>
        </w:rPr>
        <w:t>לחקיקה</w:t>
      </w:r>
      <w:r w:rsidR="000631D6">
        <w:rPr>
          <w:rFonts w:hint="cs"/>
          <w:rtl/>
          <w:lang w:eastAsia="he-IL"/>
        </w:rPr>
        <w:t>,</w:t>
      </w:r>
      <w:r>
        <w:rPr>
          <w:rFonts w:hint="cs"/>
          <w:rtl/>
          <w:lang w:eastAsia="he-IL"/>
        </w:rPr>
        <w:t xml:space="preserve"> שהייתה להם החוצפה להתנגד. </w:t>
      </w:r>
    </w:p>
    <w:p w:rsidR="00E9034C" w:rsidRDefault="00E9034C" w:rsidP="007A775F">
      <w:pPr>
        <w:rPr>
          <w:rtl/>
          <w:lang w:eastAsia="he-IL"/>
        </w:rPr>
      </w:pPr>
    </w:p>
    <w:p w:rsidR="000631D6" w:rsidRDefault="00E9034C" w:rsidP="000631D6">
      <w:pPr>
        <w:rPr>
          <w:rtl/>
          <w:lang w:eastAsia="he-IL"/>
        </w:rPr>
      </w:pPr>
      <w:r>
        <w:rPr>
          <w:rFonts w:hint="cs"/>
          <w:rtl/>
          <w:lang w:eastAsia="he-IL"/>
        </w:rPr>
        <w:t xml:space="preserve">אדוני שר המשפטים חבר הכנסת יריב לוין, השר יואב קיש, חבר סיעתכם שלום דנינו חתום על ההצעה הזו; אדוני שר הביטחון הלאומי חבר הכנסת איתמר </w:t>
      </w:r>
      <w:bookmarkStart w:id="3506" w:name="_ETM_Q7_311353"/>
      <w:bookmarkEnd w:id="3506"/>
      <w:r>
        <w:rPr>
          <w:rFonts w:hint="cs"/>
          <w:rtl/>
          <w:lang w:eastAsia="he-IL"/>
        </w:rPr>
        <w:t xml:space="preserve">בן גביר, חברי סיעתך יצחק קרויזר וחברת הכנסת סון הר </w:t>
      </w:r>
      <w:bookmarkStart w:id="3507" w:name="_ETM_Q7_318330"/>
      <w:bookmarkEnd w:id="3507"/>
      <w:r>
        <w:rPr>
          <w:rFonts w:hint="cs"/>
          <w:rtl/>
          <w:lang w:eastAsia="he-IL"/>
        </w:rPr>
        <w:t xml:space="preserve">מלך חתומים על הצעת חוק זו; השרים חיים ביטון ויואב </w:t>
      </w:r>
      <w:bookmarkStart w:id="3508" w:name="_ETM_Q7_322356"/>
      <w:bookmarkEnd w:id="3508"/>
      <w:r>
        <w:rPr>
          <w:rFonts w:hint="cs"/>
          <w:rtl/>
          <w:lang w:eastAsia="he-IL"/>
        </w:rPr>
        <w:t xml:space="preserve">בן צור, חבר סיעתכם חבר הכנסת אברהם בצלאל חתום על </w:t>
      </w:r>
      <w:bookmarkStart w:id="3509" w:name="_ETM_Q7_326847"/>
      <w:bookmarkEnd w:id="3509"/>
      <w:r>
        <w:rPr>
          <w:rFonts w:hint="cs"/>
          <w:rtl/>
          <w:lang w:eastAsia="he-IL"/>
        </w:rPr>
        <w:t xml:space="preserve">ההצעה הזו. כן, תבינו, אנשים מהסיעה שלכם חתומים, כי הם </w:t>
      </w:r>
      <w:bookmarkStart w:id="3510" w:name="_ETM_Q7_333694"/>
      <w:bookmarkEnd w:id="3510"/>
      <w:r>
        <w:rPr>
          <w:rFonts w:hint="cs"/>
          <w:rtl/>
          <w:lang w:eastAsia="he-IL"/>
        </w:rPr>
        <w:t xml:space="preserve">מבינים את הצורך. </w:t>
      </w:r>
    </w:p>
    <w:p w:rsidR="000631D6" w:rsidRDefault="000631D6" w:rsidP="000631D6">
      <w:pPr>
        <w:rPr>
          <w:rtl/>
          <w:lang w:eastAsia="he-IL"/>
        </w:rPr>
      </w:pPr>
    </w:p>
    <w:p w:rsidR="00E9034C" w:rsidRDefault="00E9034C" w:rsidP="000631D6">
      <w:pPr>
        <w:rPr>
          <w:rtl/>
          <w:lang w:eastAsia="he-IL"/>
        </w:rPr>
      </w:pPr>
      <w:r>
        <w:rPr>
          <w:rFonts w:hint="cs"/>
          <w:rtl/>
          <w:lang w:eastAsia="he-IL"/>
        </w:rPr>
        <w:t xml:space="preserve">אז במשרד החינוך טוענים שהנושא תוקצב לפני </w:t>
      </w:r>
      <w:bookmarkStart w:id="3511" w:name="_ETM_Q7_336494"/>
      <w:bookmarkEnd w:id="3511"/>
      <w:r>
        <w:rPr>
          <w:rFonts w:hint="cs"/>
          <w:rtl/>
          <w:lang w:eastAsia="he-IL"/>
        </w:rPr>
        <w:t>המלחמה בהחלטת ממשלה. הם רק שכחו לציין שהחלטת הממשלה מדברת</w:t>
      </w:r>
      <w:bookmarkStart w:id="3512" w:name="_ETM_Q7_343130"/>
      <w:bookmarkEnd w:id="3512"/>
      <w:r>
        <w:rPr>
          <w:rFonts w:hint="cs"/>
          <w:rtl/>
          <w:lang w:eastAsia="he-IL"/>
        </w:rPr>
        <w:t xml:space="preserve"> רק על אזור הדרום. הם אף הגדילו את חטאם </w:t>
      </w:r>
      <w:bookmarkStart w:id="3513" w:name="_ETM_Q7_347650"/>
      <w:bookmarkEnd w:id="3513"/>
      <w:r>
        <w:rPr>
          <w:rFonts w:hint="cs"/>
          <w:rtl/>
          <w:lang w:eastAsia="he-IL"/>
        </w:rPr>
        <w:t xml:space="preserve">וטענו שאין מספיק עובדים סוציאליים ופסיכולוגים, שבגלל בעיות כוח </w:t>
      </w:r>
      <w:bookmarkStart w:id="3514" w:name="_ETM_Q7_353312"/>
      <w:bookmarkEnd w:id="3514"/>
      <w:r>
        <w:rPr>
          <w:rFonts w:hint="cs"/>
          <w:rtl/>
          <w:lang w:eastAsia="he-IL"/>
        </w:rPr>
        <w:t xml:space="preserve">אדם לא ניתן בכלל לממש את הצעת החוק הזאת. אני אומרת לכם, זה עיוורון מוחלט. בעניין התקציב אתם אישרתם תקציב קטן, אבל זה היה לפני המלחמה. תגיד לי, שר החינוך יואב קיש, אתה ומשרדך, אתם באמת לא ערים לכך שב-7 באוקטובר קרה משהו? אתם לא קולטים שהצורך בשירות פסיכולוגי לתלמידים גדל עשרת מונים מאז תחילת המלחמה? איך אפשר לעצום עיניים בפני כל האירועים הדרמטיים שהתחוללו ביישובי עוטף עזה ובצפון ולהשאיר את התקציב כמו שהוא כי הוא כבר אושר בעבר? זהו עיוורון מוחלט. </w:t>
      </w:r>
    </w:p>
    <w:p w:rsidR="00E9034C" w:rsidRDefault="00E9034C" w:rsidP="007A775F">
      <w:pPr>
        <w:rPr>
          <w:rtl/>
          <w:lang w:eastAsia="he-IL"/>
        </w:rPr>
      </w:pPr>
    </w:p>
    <w:p w:rsidR="00E9034C" w:rsidRDefault="00E9034C" w:rsidP="000631D6">
      <w:pPr>
        <w:rPr>
          <w:rtl/>
          <w:lang w:eastAsia="he-IL"/>
        </w:rPr>
      </w:pPr>
      <w:r>
        <w:rPr>
          <w:rFonts w:hint="cs"/>
          <w:rtl/>
          <w:lang w:eastAsia="he-IL"/>
        </w:rPr>
        <w:t xml:space="preserve">ואשר למחסור בפסיכולוגים ובעובדים סוציאליים, זהו שקר מוחלט. יש לי </w:t>
      </w:r>
      <w:bookmarkStart w:id="3515" w:name="_ETM_Q7_411700"/>
      <w:bookmarkEnd w:id="3515"/>
      <w:r>
        <w:rPr>
          <w:rFonts w:hint="cs"/>
          <w:rtl/>
          <w:lang w:eastAsia="he-IL"/>
        </w:rPr>
        <w:t>מכתבים גם מאיגוד העובדים הסוציאליים וגם מהתנועה למען הפסיכולוגים</w:t>
      </w:r>
      <w:r w:rsidR="000631D6">
        <w:rPr>
          <w:rFonts w:hint="cs"/>
          <w:rtl/>
          <w:lang w:eastAsia="he-IL"/>
        </w:rPr>
        <w:t>.</w:t>
      </w:r>
      <w:r>
        <w:rPr>
          <w:rFonts w:hint="cs"/>
          <w:rtl/>
          <w:lang w:eastAsia="he-IL"/>
        </w:rPr>
        <w:t xml:space="preserve"> שני הגופים האלה אומרים באופן מפורש: יש לנו פסיכולוגים ויש לנו מטפלים, יש לנו עובדים ועובדות סוציאליות, אבל הם לא מוכנים לעבוד בשכר נמוך. </w:t>
      </w:r>
      <w:bookmarkStart w:id="3516" w:name="_ETM_Q7_428982"/>
      <w:bookmarkEnd w:id="3516"/>
      <w:r>
        <w:rPr>
          <w:rFonts w:hint="cs"/>
          <w:rtl/>
          <w:lang w:eastAsia="he-IL"/>
        </w:rPr>
        <w:t xml:space="preserve">רק השבוע, ביום שני, אמרה אביגיל בר, פסיכולוגית בשירות </w:t>
      </w:r>
      <w:bookmarkStart w:id="3517" w:name="_ETM_Q7_429939"/>
      <w:bookmarkEnd w:id="3517"/>
      <w:r>
        <w:rPr>
          <w:rFonts w:hint="cs"/>
          <w:rtl/>
          <w:lang w:eastAsia="he-IL"/>
        </w:rPr>
        <w:t xml:space="preserve">הציבורי, בוועדה לביקורת המדינה: השכר שלי 53 </w:t>
      </w:r>
      <w:bookmarkStart w:id="3518" w:name="_ETM_Q7_433905"/>
      <w:bookmarkEnd w:id="3518"/>
      <w:r>
        <w:rPr>
          <w:rFonts w:hint="cs"/>
          <w:rtl/>
          <w:lang w:eastAsia="he-IL"/>
        </w:rPr>
        <w:t xml:space="preserve">שקלים לשעה; בעלי אמר לי: די, </w:t>
      </w:r>
      <w:bookmarkStart w:id="3519" w:name="_ETM_Q7_442057"/>
      <w:bookmarkEnd w:id="3519"/>
      <w:r>
        <w:rPr>
          <w:rFonts w:hint="cs"/>
          <w:rtl/>
          <w:lang w:eastAsia="he-IL"/>
        </w:rPr>
        <w:t>נלחמת מספיק. המון חברים שלי עזבו, אני בין הבודדות שנשארתי מהמחזור שלי.</w:t>
      </w:r>
    </w:p>
    <w:p w:rsidR="00E9034C" w:rsidRDefault="00E9034C" w:rsidP="007A775F">
      <w:pPr>
        <w:rPr>
          <w:rtl/>
          <w:lang w:eastAsia="he-IL"/>
        </w:rPr>
      </w:pPr>
    </w:p>
    <w:p w:rsidR="00E9034C" w:rsidRDefault="00E9034C" w:rsidP="000631D6">
      <w:pPr>
        <w:rPr>
          <w:rtl/>
          <w:lang w:eastAsia="he-IL"/>
        </w:rPr>
      </w:pPr>
      <w:r>
        <w:rPr>
          <w:rFonts w:hint="cs"/>
          <w:rtl/>
          <w:lang w:eastAsia="he-IL"/>
        </w:rPr>
        <w:t>אני מבינה שבטבלאות האקסל</w:t>
      </w:r>
      <w:bookmarkStart w:id="3520" w:name="_ETM_Q7_449751"/>
      <w:bookmarkEnd w:id="3520"/>
      <w:r>
        <w:rPr>
          <w:rFonts w:hint="cs"/>
          <w:rtl/>
          <w:lang w:eastAsia="he-IL"/>
        </w:rPr>
        <w:t xml:space="preserve"> של משרדי הממשלה ושל שר החינוך המספרים מסתדרים מצוין, ואם אף אחד לא מוכן לבוא לעבוד </w:t>
      </w:r>
      <w:bookmarkStart w:id="3521" w:name="_ETM_Q7_460023"/>
      <w:bookmarkEnd w:id="3521"/>
      <w:r>
        <w:rPr>
          <w:rFonts w:hint="cs"/>
          <w:rtl/>
          <w:lang w:eastAsia="he-IL"/>
        </w:rPr>
        <w:t xml:space="preserve">בשכר נמוך, אז לא יהיו מטפלים לילדים שלנו. איזה יופי, </w:t>
      </w:r>
      <w:bookmarkStart w:id="3522" w:name="_ETM_Q7_464291"/>
      <w:bookmarkEnd w:id="3522"/>
      <w:r>
        <w:rPr>
          <w:rFonts w:hint="cs"/>
          <w:rtl/>
          <w:lang w:eastAsia="he-IL"/>
        </w:rPr>
        <w:t xml:space="preserve">האקסל מסתדר מצוין. תגידו, אתם שם בממשלה, חשבתם פעם </w:t>
      </w:r>
      <w:bookmarkStart w:id="3523" w:name="_ETM_Q7_467402"/>
      <w:bookmarkEnd w:id="3523"/>
      <w:r>
        <w:rPr>
          <w:rFonts w:hint="cs"/>
          <w:rtl/>
          <w:lang w:eastAsia="he-IL"/>
        </w:rPr>
        <w:t xml:space="preserve">להפוך את הסדר ולשאול את עצמכם מה צריך לעשות </w:t>
      </w:r>
      <w:bookmarkStart w:id="3524" w:name="_ETM_Q7_472948"/>
      <w:bookmarkEnd w:id="3524"/>
      <w:r>
        <w:rPr>
          <w:rFonts w:hint="cs"/>
          <w:rtl/>
          <w:lang w:eastAsia="he-IL"/>
        </w:rPr>
        <w:t>עם עובדים ועובדות מקצועיות? השכל הישר אומר שיש מספיק עובדים פנויים, אבל הם מוכנים לעבוד בשכר ראוי, והילדים שלנו זקוקים לעובדים האלה.</w:t>
      </w:r>
    </w:p>
    <w:p w:rsidR="00E9034C" w:rsidRDefault="00E9034C" w:rsidP="007A775F">
      <w:pPr>
        <w:rPr>
          <w:rtl/>
          <w:lang w:eastAsia="he-IL"/>
        </w:rPr>
      </w:pPr>
    </w:p>
    <w:p w:rsidR="00E9034C" w:rsidRDefault="00E9034C" w:rsidP="000631D6">
      <w:pPr>
        <w:rPr>
          <w:rtl/>
          <w:lang w:eastAsia="he-IL"/>
        </w:rPr>
      </w:pPr>
      <w:r>
        <w:rPr>
          <w:rFonts w:hint="cs"/>
          <w:rtl/>
          <w:lang w:eastAsia="he-IL"/>
        </w:rPr>
        <w:t>אדוני היושב-ראש, בשורה התחתונה</w:t>
      </w:r>
      <w:r w:rsidR="000631D6">
        <w:rPr>
          <w:rFonts w:hint="cs"/>
          <w:rtl/>
          <w:lang w:eastAsia="he-IL"/>
        </w:rPr>
        <w:t>,</w:t>
      </w:r>
      <w:r>
        <w:rPr>
          <w:rFonts w:hint="cs"/>
          <w:rtl/>
          <w:lang w:eastAsia="he-IL"/>
        </w:rPr>
        <w:t xml:space="preserve"> העובדות פשוטות: קיים צורך אדיר במטפלים </w:t>
      </w:r>
      <w:r w:rsidR="000631D6">
        <w:rPr>
          <w:rFonts w:hint="cs"/>
          <w:rtl/>
          <w:lang w:eastAsia="he-IL"/>
        </w:rPr>
        <w:t>ו</w:t>
      </w:r>
      <w:r>
        <w:rPr>
          <w:rFonts w:hint="cs"/>
          <w:rtl/>
          <w:lang w:eastAsia="he-IL"/>
        </w:rPr>
        <w:t xml:space="preserve">פסיכולוגים מקצועיים, </w:t>
      </w:r>
      <w:r w:rsidR="000631D6">
        <w:rPr>
          <w:rFonts w:hint="cs"/>
          <w:rtl/>
          <w:lang w:eastAsia="he-IL"/>
        </w:rPr>
        <w:t>ו</w:t>
      </w:r>
      <w:r>
        <w:rPr>
          <w:rFonts w:hint="cs"/>
          <w:rtl/>
          <w:lang w:eastAsia="he-IL"/>
        </w:rPr>
        <w:t xml:space="preserve">הצורך גבר עוד יותר מהמלחמה. לפי הנתונים </w:t>
      </w:r>
      <w:r w:rsidR="000631D6">
        <w:rPr>
          <w:rFonts w:hint="cs"/>
          <w:rtl/>
          <w:lang w:eastAsia="he-IL"/>
        </w:rPr>
        <w:t>ש</w:t>
      </w:r>
      <w:r>
        <w:rPr>
          <w:rFonts w:hint="cs"/>
          <w:rtl/>
          <w:lang w:eastAsia="he-IL"/>
        </w:rPr>
        <w:t>ברשותי יש בשנת 2022 1,500 משרות פנויות שאינן מאוישות. קיימים עובדים מקצועיים וראויים</w:t>
      </w:r>
      <w:r w:rsidR="000631D6">
        <w:rPr>
          <w:rFonts w:hint="cs"/>
          <w:rtl/>
          <w:lang w:eastAsia="he-IL"/>
        </w:rPr>
        <w:t>;</w:t>
      </w:r>
      <w:r>
        <w:rPr>
          <w:rFonts w:hint="cs"/>
          <w:rtl/>
          <w:lang w:eastAsia="he-IL"/>
        </w:rPr>
        <w:t xml:space="preserve"> צריך להעלות להם את השכר. רק לסבר את האוזן, פסיכולוג בחצי משרה משתכר 5,211 </w:t>
      </w:r>
      <w:bookmarkStart w:id="3525" w:name="_ETM_Q7_519647"/>
      <w:bookmarkEnd w:id="3525"/>
      <w:r>
        <w:rPr>
          <w:rFonts w:hint="cs"/>
          <w:rtl/>
          <w:lang w:eastAsia="he-IL"/>
        </w:rPr>
        <w:t xml:space="preserve">שקלים. התקציב שהעברתם </w:t>
      </w:r>
      <w:r w:rsidR="000631D6">
        <w:rPr>
          <w:rFonts w:hint="cs"/>
          <w:rtl/>
          <w:lang w:eastAsia="he-IL"/>
        </w:rPr>
        <w:t>לפני</w:t>
      </w:r>
      <w:r>
        <w:rPr>
          <w:rFonts w:hint="cs"/>
          <w:rtl/>
          <w:lang w:eastAsia="he-IL"/>
        </w:rPr>
        <w:t xml:space="preserve"> המלחמה חייב להתעדכן בעקבות פרוץ המלחמה. ממשלה שלא מסוגלת לממש את הנדרש ממנה, כמו הדוגמה הזו, לספק טיפולים רגשיים לילדים שלנו בעוטף ובצפון </w:t>
      </w:r>
      <w:r w:rsidR="000631D6">
        <w:rPr>
          <w:rFonts w:hint="eastAsia"/>
          <w:rtl/>
          <w:lang w:eastAsia="he-IL"/>
        </w:rPr>
        <w:t xml:space="preserve">– </w:t>
      </w:r>
      <w:r>
        <w:rPr>
          <w:rFonts w:hint="cs"/>
          <w:rtl/>
          <w:lang w:eastAsia="he-IL"/>
        </w:rPr>
        <w:t>שתלך הביתה.</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 אתם, חברי הקואליציה, שמדברים גבוהה-גבוהה על הצורך בטיפול בנפשו של העם, אתם</w:t>
      </w:r>
      <w:r w:rsidR="000631D6">
        <w:rPr>
          <w:rFonts w:hint="cs"/>
          <w:rtl/>
          <w:lang w:eastAsia="he-IL"/>
        </w:rPr>
        <w:t>,</w:t>
      </w:r>
      <w:r>
        <w:rPr>
          <w:rFonts w:hint="cs"/>
          <w:rtl/>
          <w:lang w:eastAsia="he-IL"/>
        </w:rPr>
        <w:t xml:space="preserve"> שמדברים על הצורך באיחוד בעם, אתם</w:t>
      </w:r>
      <w:r w:rsidR="000631D6">
        <w:rPr>
          <w:rFonts w:hint="cs"/>
          <w:rtl/>
          <w:lang w:eastAsia="he-IL"/>
        </w:rPr>
        <w:t>,</w:t>
      </w:r>
      <w:r>
        <w:rPr>
          <w:rFonts w:hint="cs"/>
          <w:rtl/>
          <w:lang w:eastAsia="he-IL"/>
        </w:rPr>
        <w:t xml:space="preserve"> שמדברים על הצורך בעידוד תושבי היישובים הסמוכים, ואתם תכף תתמכו גם בחזרתם הביתה </w:t>
      </w:r>
      <w:r>
        <w:rPr>
          <w:rtl/>
          <w:lang w:eastAsia="he-IL"/>
        </w:rPr>
        <w:t>–</w:t>
      </w:r>
      <w:r>
        <w:rPr>
          <w:rFonts w:hint="cs"/>
          <w:rtl/>
          <w:lang w:eastAsia="he-IL"/>
        </w:rPr>
        <w:t xml:space="preserve"> איך </w:t>
      </w:r>
      <w:bookmarkStart w:id="3526" w:name="_ETM_Q7_557534"/>
      <w:bookmarkEnd w:id="3526"/>
      <w:r>
        <w:rPr>
          <w:rFonts w:hint="cs"/>
          <w:rtl/>
          <w:lang w:eastAsia="he-IL"/>
        </w:rPr>
        <w:t>אפשר להתעלם מזה? איך אנחנו נחזיר את הילדים שלנו ללימודים כשאנחנו לא מטפלים בהם?</w:t>
      </w:r>
    </w:p>
    <w:p w:rsidR="00E9034C" w:rsidRDefault="00E9034C" w:rsidP="007A775F">
      <w:pPr>
        <w:rPr>
          <w:rtl/>
          <w:lang w:eastAsia="he-IL"/>
        </w:rPr>
      </w:pPr>
    </w:p>
    <w:p w:rsidR="00E9034C" w:rsidRDefault="00E9034C" w:rsidP="000631D6">
      <w:pPr>
        <w:rPr>
          <w:rtl/>
          <w:lang w:eastAsia="he-IL"/>
        </w:rPr>
      </w:pPr>
      <w:r>
        <w:rPr>
          <w:rFonts w:hint="cs"/>
          <w:rtl/>
          <w:lang w:eastAsia="he-IL"/>
        </w:rPr>
        <w:t xml:space="preserve">אני מציעה לכם ולכל חברי הכנסת מהקואליציה שמתכוונים להצביע על פי הכוונה מלמעלה, להסתכל בלבן של העיניים של הילדים, של ההורים, </w:t>
      </w:r>
      <w:bookmarkStart w:id="3527" w:name="_ETM_Q7_574976"/>
      <w:bookmarkEnd w:id="3527"/>
      <w:r>
        <w:rPr>
          <w:rFonts w:hint="cs"/>
          <w:rtl/>
          <w:lang w:eastAsia="he-IL"/>
        </w:rPr>
        <w:t xml:space="preserve">ולהצביע נגד. אותם הורים, אותם ילדים מהדרום, מהצפון, שהושיבו אתכם על הכיסא הזה </w:t>
      </w:r>
      <w:r w:rsidR="000631D6">
        <w:rPr>
          <w:rFonts w:hint="eastAsia"/>
          <w:rtl/>
          <w:lang w:eastAsia="he-IL"/>
        </w:rPr>
        <w:t xml:space="preserve">– </w:t>
      </w:r>
      <w:r>
        <w:rPr>
          <w:rFonts w:hint="cs"/>
          <w:rtl/>
          <w:lang w:eastAsia="he-IL"/>
        </w:rPr>
        <w:t>האם אתם פועלים נגדם?</w:t>
      </w:r>
    </w:p>
    <w:p w:rsidR="00E9034C" w:rsidRDefault="00E9034C" w:rsidP="007A775F">
      <w:pPr>
        <w:rPr>
          <w:rtl/>
          <w:lang w:eastAsia="he-IL"/>
        </w:rPr>
      </w:pPr>
    </w:p>
    <w:p w:rsidR="00E9034C" w:rsidRDefault="00E9034C" w:rsidP="000631D6">
      <w:pPr>
        <w:rPr>
          <w:rtl/>
          <w:lang w:eastAsia="he-IL"/>
        </w:rPr>
      </w:pPr>
      <w:r>
        <w:rPr>
          <w:rFonts w:hint="cs"/>
          <w:rtl/>
          <w:lang w:eastAsia="he-IL"/>
        </w:rPr>
        <w:t>אני רוצה לשאול</w:t>
      </w:r>
      <w:r w:rsidR="000631D6">
        <w:rPr>
          <w:rFonts w:hint="cs"/>
          <w:rtl/>
          <w:lang w:eastAsia="he-IL"/>
        </w:rPr>
        <w:t>:</w:t>
      </w:r>
      <w:r>
        <w:rPr>
          <w:rFonts w:hint="cs"/>
          <w:rtl/>
          <w:lang w:eastAsia="he-IL"/>
        </w:rPr>
        <w:t xml:space="preserve"> כשאנחנו שולחים אותם לבית הספר </w:t>
      </w:r>
      <w:r>
        <w:rPr>
          <w:rtl/>
          <w:lang w:eastAsia="he-IL"/>
        </w:rPr>
        <w:t>–</w:t>
      </w:r>
      <w:r>
        <w:rPr>
          <w:rFonts w:hint="cs"/>
          <w:rtl/>
          <w:lang w:eastAsia="he-IL"/>
        </w:rPr>
        <w:t xml:space="preserve"> זה חשוב מתמטיקה, זה חשוב ספרות, זה חשוב גיאוגרפיה, אבל מה יעזור לנו אם יש להם 100 בבגרות והם לא ישנים בלילה והם משתינים? אתמול הייתי בסיור בשדרות, </w:t>
      </w:r>
      <w:proofErr w:type="spellStart"/>
      <w:r>
        <w:rPr>
          <w:rFonts w:hint="cs"/>
          <w:rtl/>
          <w:lang w:eastAsia="he-IL"/>
        </w:rPr>
        <w:t>והרבש"ץ</w:t>
      </w:r>
      <w:proofErr w:type="spellEnd"/>
      <w:r>
        <w:rPr>
          <w:rFonts w:hint="cs"/>
          <w:rtl/>
          <w:lang w:eastAsia="he-IL"/>
        </w:rPr>
        <w:t xml:space="preserve"> אמר: כל תושבי שדרות שחזרו </w:t>
      </w:r>
      <w:bookmarkStart w:id="3528" w:name="_ETM_Q7_609279"/>
      <w:bookmarkEnd w:id="3528"/>
      <w:r>
        <w:rPr>
          <w:rFonts w:hint="cs"/>
          <w:rtl/>
          <w:lang w:eastAsia="he-IL"/>
        </w:rPr>
        <w:t xml:space="preserve">ישנים עם אור דלוק. תגידו, אתם בכלל קולטים מה קורה באזור הזה? </w:t>
      </w:r>
    </w:p>
    <w:p w:rsidR="00E9034C" w:rsidRDefault="00E9034C" w:rsidP="007A775F">
      <w:pPr>
        <w:rPr>
          <w:rtl/>
          <w:lang w:eastAsia="he-IL"/>
        </w:rPr>
      </w:pPr>
    </w:p>
    <w:p w:rsidR="00E9034C" w:rsidRDefault="00E9034C" w:rsidP="007A775F">
      <w:pPr>
        <w:rPr>
          <w:rtl/>
          <w:lang w:eastAsia="he-IL"/>
        </w:rPr>
      </w:pPr>
      <w:r>
        <w:rPr>
          <w:rFonts w:hint="cs"/>
          <w:rtl/>
          <w:lang w:eastAsia="he-IL"/>
        </w:rPr>
        <w:t>ולכן אני פונה בכל לשון של בקשה: תצביעו בעד, נביא את זה לוועדה טרומית ונתקדם. תודה רבה.</w:t>
      </w:r>
    </w:p>
    <w:p w:rsidR="00E9034C" w:rsidRDefault="00E9034C" w:rsidP="007A775F">
      <w:pPr>
        <w:rPr>
          <w:rtl/>
          <w:lang w:eastAsia="he-IL"/>
        </w:rPr>
      </w:pPr>
    </w:p>
    <w:p w:rsidR="00E9034C" w:rsidRDefault="00E9034C" w:rsidP="007A775F">
      <w:pPr>
        <w:pStyle w:val="af7"/>
        <w:keepNext/>
        <w:rPr>
          <w:rtl/>
        </w:rPr>
      </w:pPr>
      <w:bookmarkStart w:id="3529" w:name="ET_yor_6595_4"/>
      <w:r w:rsidRPr="00C01184">
        <w:rPr>
          <w:rStyle w:val="TagStyle"/>
          <w:rtl/>
        </w:rPr>
        <w:t xml:space="preserve"> &lt;&lt; יור &gt;&gt; </w:t>
      </w:r>
      <w:r>
        <w:rPr>
          <w:rtl/>
        </w:rPr>
        <w:t>היו"ר ארז מלול:</w:t>
      </w:r>
      <w:r w:rsidRPr="00C01184">
        <w:rPr>
          <w:rStyle w:val="TagStyle"/>
          <w:rtl/>
        </w:rPr>
        <w:t xml:space="preserve"> &lt;&lt; יור &gt;&gt;</w:t>
      </w:r>
      <w:r>
        <w:rPr>
          <w:rtl/>
        </w:rPr>
        <w:t xml:space="preserve"> </w:t>
      </w:r>
      <w:bookmarkEnd w:id="3529"/>
    </w:p>
    <w:p w:rsidR="00E9034C" w:rsidRDefault="00E9034C" w:rsidP="0006298B">
      <w:pPr>
        <w:rPr>
          <w:rtl/>
          <w:lang w:eastAsia="he-IL"/>
        </w:rPr>
      </w:pPr>
    </w:p>
    <w:p w:rsidR="00E9034C" w:rsidRDefault="00E9034C" w:rsidP="007A775F">
      <w:pPr>
        <w:rPr>
          <w:rtl/>
          <w:lang w:eastAsia="he-IL"/>
        </w:rPr>
      </w:pPr>
      <w:r>
        <w:rPr>
          <w:rFonts w:hint="cs"/>
          <w:rtl/>
          <w:lang w:eastAsia="he-IL"/>
        </w:rPr>
        <w:t>תודה רבה לחברת הכנסת דבי ביטון. בשם הממשלה ישיב השר איתמר בן גביר, בשם שר החינוך.</w:t>
      </w:r>
    </w:p>
    <w:p w:rsidR="00E9034C" w:rsidRDefault="00E9034C" w:rsidP="007A775F">
      <w:pPr>
        <w:ind w:firstLine="0"/>
        <w:rPr>
          <w:rtl/>
          <w:lang w:eastAsia="he-IL"/>
        </w:rPr>
      </w:pPr>
    </w:p>
    <w:p w:rsidR="00E9034C" w:rsidRDefault="00E9034C" w:rsidP="007A775F">
      <w:pPr>
        <w:pStyle w:val="af6"/>
        <w:keepNext/>
        <w:rPr>
          <w:rtl/>
        </w:rPr>
      </w:pPr>
      <w:bookmarkStart w:id="3530" w:name="ET_interruption_6426_10"/>
      <w:r w:rsidRPr="009276AB">
        <w:rPr>
          <w:rStyle w:val="TagStyle"/>
          <w:rtl/>
        </w:rPr>
        <w:t xml:space="preserve"> &lt;&lt; קריאה &gt;&gt; </w:t>
      </w:r>
      <w:r>
        <w:rPr>
          <w:rtl/>
        </w:rPr>
        <w:t>שר במשרד החינוך חיים ביטון:</w:t>
      </w:r>
      <w:r w:rsidRPr="009276AB">
        <w:rPr>
          <w:rStyle w:val="TagStyle"/>
          <w:rtl/>
        </w:rPr>
        <w:t xml:space="preserve"> &lt;&lt; קריאה &gt;&gt;</w:t>
      </w:r>
      <w:r>
        <w:rPr>
          <w:rtl/>
        </w:rPr>
        <w:t xml:space="preserve"> </w:t>
      </w:r>
      <w:bookmarkEnd w:id="3530"/>
    </w:p>
    <w:p w:rsidR="00E9034C" w:rsidRPr="009276AB" w:rsidRDefault="00E9034C" w:rsidP="007A775F">
      <w:pPr>
        <w:rPr>
          <w:rtl/>
          <w:lang w:eastAsia="he-IL"/>
        </w:rPr>
      </w:pPr>
      <w:bookmarkStart w:id="3531" w:name="_ETM_Q7_647163"/>
      <w:bookmarkStart w:id="3532" w:name="_ETM_Q7_647331"/>
      <w:bookmarkEnd w:id="3531"/>
      <w:bookmarkEnd w:id="3532"/>
    </w:p>
    <w:p w:rsidR="00E9034C" w:rsidRDefault="00E9034C" w:rsidP="007A775F">
      <w:pPr>
        <w:rPr>
          <w:rtl/>
          <w:lang w:eastAsia="he-IL"/>
        </w:rPr>
      </w:pPr>
      <w:r>
        <w:rPr>
          <w:rFonts w:hint="cs"/>
          <w:rtl/>
          <w:lang w:eastAsia="he-IL"/>
        </w:rPr>
        <w:t xml:space="preserve"> יש הסכמה עם קיש.</w:t>
      </w:r>
    </w:p>
    <w:p w:rsidR="00E9034C" w:rsidRDefault="00E9034C" w:rsidP="007A775F">
      <w:pPr>
        <w:rPr>
          <w:rtl/>
          <w:lang w:eastAsia="he-IL"/>
        </w:rPr>
      </w:pPr>
    </w:p>
    <w:p w:rsidR="00E9034C" w:rsidRDefault="00E9034C" w:rsidP="007A775F">
      <w:pPr>
        <w:pStyle w:val="af7"/>
        <w:keepNext/>
        <w:rPr>
          <w:rtl/>
        </w:rPr>
      </w:pPr>
      <w:bookmarkStart w:id="3533" w:name="ET_yor_6595_6"/>
      <w:r w:rsidRPr="00C01184">
        <w:rPr>
          <w:rStyle w:val="TagStyle"/>
          <w:rtl/>
        </w:rPr>
        <w:t xml:space="preserve"> &lt;&lt; יור &gt;&gt; </w:t>
      </w:r>
      <w:r>
        <w:rPr>
          <w:rtl/>
        </w:rPr>
        <w:t>היו"ר ארז מלול:</w:t>
      </w:r>
      <w:r w:rsidRPr="00C01184">
        <w:rPr>
          <w:rStyle w:val="TagStyle"/>
          <w:rtl/>
        </w:rPr>
        <w:t xml:space="preserve"> &lt;&lt; יור &gt;&gt;</w:t>
      </w:r>
      <w:r>
        <w:rPr>
          <w:rtl/>
        </w:rPr>
        <w:t xml:space="preserve"> </w:t>
      </w:r>
      <w:bookmarkEnd w:id="353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חברת הכנסת דבי ביטון, מסכימה לדחות את ההצבעה? </w:t>
      </w:r>
    </w:p>
    <w:p w:rsidR="00E9034C" w:rsidRDefault="00E9034C" w:rsidP="007A775F">
      <w:pPr>
        <w:rPr>
          <w:rtl/>
          <w:lang w:eastAsia="he-IL"/>
        </w:rPr>
      </w:pPr>
    </w:p>
    <w:p w:rsidR="00E9034C" w:rsidRDefault="00E9034C" w:rsidP="007A775F">
      <w:pPr>
        <w:pStyle w:val="af6"/>
        <w:keepNext/>
        <w:rPr>
          <w:rtl/>
        </w:rPr>
      </w:pPr>
      <w:bookmarkStart w:id="3534" w:name="ET_interruption_קר_אה_11"/>
      <w:r w:rsidRPr="00E010DC">
        <w:rPr>
          <w:rStyle w:val="TagStyle"/>
          <w:rtl/>
        </w:rPr>
        <w:t xml:space="preserve"> &lt;&lt; קריאה &gt;&gt; </w:t>
      </w:r>
      <w:r>
        <w:rPr>
          <w:rtl/>
        </w:rPr>
        <w:t>קריאה:</w:t>
      </w:r>
      <w:r w:rsidRPr="00E010DC">
        <w:rPr>
          <w:rStyle w:val="TagStyle"/>
          <w:rtl/>
        </w:rPr>
        <w:t xml:space="preserve"> &lt;&lt; קריאה &gt;&gt;</w:t>
      </w:r>
      <w:r>
        <w:rPr>
          <w:rtl/>
        </w:rPr>
        <w:t xml:space="preserve"> </w:t>
      </w:r>
      <w:bookmarkEnd w:id="3534"/>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היוזמת </w:t>
      </w:r>
      <w:r w:rsidR="0006298B">
        <w:rPr>
          <w:rFonts w:hint="cs"/>
          <w:rtl/>
          <w:lang w:eastAsia="he-IL"/>
        </w:rPr>
        <w:t>– – –</w:t>
      </w:r>
    </w:p>
    <w:p w:rsidR="00E9034C" w:rsidRDefault="00E9034C" w:rsidP="007A775F">
      <w:pPr>
        <w:rPr>
          <w:rtl/>
          <w:lang w:eastAsia="he-IL"/>
        </w:rPr>
      </w:pPr>
    </w:p>
    <w:p w:rsidR="00E9034C" w:rsidRDefault="00E9034C" w:rsidP="007A775F">
      <w:pPr>
        <w:pStyle w:val="af7"/>
        <w:keepNext/>
        <w:rPr>
          <w:rtl/>
        </w:rPr>
      </w:pPr>
      <w:bookmarkStart w:id="3535" w:name="ET_yor_6595_12"/>
      <w:r w:rsidRPr="00E010DC">
        <w:rPr>
          <w:rStyle w:val="TagStyle"/>
          <w:rtl/>
        </w:rPr>
        <w:t xml:space="preserve"> &lt;&lt; יור &gt;&gt; </w:t>
      </w:r>
      <w:r>
        <w:rPr>
          <w:rtl/>
        </w:rPr>
        <w:t>היו"ר ארז מלול:</w:t>
      </w:r>
      <w:r w:rsidRPr="00E010DC">
        <w:rPr>
          <w:rStyle w:val="TagStyle"/>
          <w:rtl/>
        </w:rPr>
        <w:t xml:space="preserve"> &lt;&lt; יור &gt;&gt;</w:t>
      </w:r>
      <w:r>
        <w:rPr>
          <w:rtl/>
        </w:rPr>
        <w:t xml:space="preserve"> </w:t>
      </w:r>
      <w:bookmarkEnd w:id="3535"/>
    </w:p>
    <w:p w:rsidR="00E9034C" w:rsidRDefault="00E9034C" w:rsidP="0006298B">
      <w:pPr>
        <w:rPr>
          <w:rtl/>
          <w:lang w:eastAsia="he-IL"/>
        </w:rPr>
      </w:pPr>
    </w:p>
    <w:p w:rsidR="00E9034C" w:rsidRDefault="00E9034C" w:rsidP="007A775F">
      <w:pPr>
        <w:rPr>
          <w:rtl/>
          <w:lang w:eastAsia="he-IL"/>
        </w:rPr>
      </w:pPr>
      <w:r>
        <w:rPr>
          <w:rFonts w:hint="cs"/>
          <w:rtl/>
          <w:lang w:eastAsia="he-IL"/>
        </w:rPr>
        <w:t>מה, היא צריכה לעלות ולהגיד את זה? חברת הכנסת דבי.</w:t>
      </w:r>
    </w:p>
    <w:p w:rsidR="00E9034C" w:rsidRDefault="00E9034C" w:rsidP="007A775F">
      <w:pPr>
        <w:rPr>
          <w:rtl/>
          <w:lang w:eastAsia="he-IL"/>
        </w:rPr>
      </w:pPr>
    </w:p>
    <w:p w:rsidR="00E9034C" w:rsidRDefault="00E9034C" w:rsidP="007A775F">
      <w:pPr>
        <w:pStyle w:val="af6"/>
        <w:keepNext/>
        <w:rPr>
          <w:rtl/>
        </w:rPr>
      </w:pPr>
      <w:bookmarkStart w:id="3536" w:name="ET_interruption_6341_13"/>
      <w:r w:rsidRPr="00E010DC">
        <w:rPr>
          <w:rStyle w:val="TagStyle"/>
          <w:rtl/>
        </w:rPr>
        <w:t xml:space="preserve"> &lt;&lt; קריאה &gt;&gt; </w:t>
      </w:r>
      <w:r>
        <w:rPr>
          <w:rtl/>
        </w:rPr>
        <w:t>דבי ביטון (יש עתיד):</w:t>
      </w:r>
      <w:r w:rsidRPr="00E010DC">
        <w:rPr>
          <w:rStyle w:val="TagStyle"/>
          <w:rtl/>
        </w:rPr>
        <w:t xml:space="preserve"> &lt;&lt; קריאה &gt;&gt;</w:t>
      </w:r>
      <w:r>
        <w:rPr>
          <w:rtl/>
        </w:rPr>
        <w:t xml:space="preserve"> </w:t>
      </w:r>
      <w:bookmarkEnd w:id="3536"/>
    </w:p>
    <w:p w:rsidR="00E9034C" w:rsidRDefault="00E9034C" w:rsidP="007A775F">
      <w:pPr>
        <w:ind w:firstLine="0"/>
        <w:rPr>
          <w:rtl/>
          <w:lang w:eastAsia="he-IL"/>
        </w:rPr>
      </w:pPr>
    </w:p>
    <w:p w:rsidR="00E9034C" w:rsidRDefault="00E9034C" w:rsidP="007A775F">
      <w:pPr>
        <w:ind w:firstLine="0"/>
        <w:rPr>
          <w:rtl/>
          <w:lang w:eastAsia="he-IL"/>
        </w:rPr>
      </w:pPr>
      <w:r>
        <w:rPr>
          <w:rFonts w:hint="cs"/>
          <w:rtl/>
          <w:lang w:eastAsia="he-IL"/>
        </w:rPr>
        <w:t xml:space="preserve"> </w:t>
      </w:r>
      <w:r>
        <w:rPr>
          <w:rFonts w:hint="cs"/>
          <w:rtl/>
          <w:lang w:eastAsia="he-IL"/>
        </w:rPr>
        <w:tab/>
        <w:t xml:space="preserve">לעוד חודש. </w:t>
      </w:r>
    </w:p>
    <w:p w:rsidR="00E9034C" w:rsidRDefault="00E9034C" w:rsidP="007A775F">
      <w:pPr>
        <w:rPr>
          <w:rtl/>
          <w:lang w:eastAsia="he-IL"/>
        </w:rPr>
      </w:pPr>
    </w:p>
    <w:p w:rsidR="00E9034C" w:rsidRDefault="00E9034C" w:rsidP="007A775F">
      <w:pPr>
        <w:pStyle w:val="af7"/>
        <w:keepNext/>
        <w:rPr>
          <w:rtl/>
        </w:rPr>
      </w:pPr>
      <w:bookmarkStart w:id="3537" w:name="ET_yor_6595_7"/>
      <w:r w:rsidRPr="00903696">
        <w:rPr>
          <w:rStyle w:val="TagStyle"/>
          <w:rtl/>
        </w:rPr>
        <w:t xml:space="preserve"> &lt;&lt; יור &gt;&gt; </w:t>
      </w:r>
      <w:r>
        <w:rPr>
          <w:rtl/>
        </w:rPr>
        <w:t>היו"ר ארז מלול:</w:t>
      </w:r>
      <w:r w:rsidRPr="00903696">
        <w:rPr>
          <w:rStyle w:val="TagStyle"/>
          <w:rtl/>
        </w:rPr>
        <w:t xml:space="preserve"> &lt;&lt; יור &gt;&gt;</w:t>
      </w:r>
      <w:r>
        <w:rPr>
          <w:rtl/>
        </w:rPr>
        <w:t xml:space="preserve"> </w:t>
      </w:r>
      <w:bookmarkEnd w:id="3537"/>
    </w:p>
    <w:p w:rsidR="00E9034C" w:rsidRDefault="00E9034C" w:rsidP="0006298B">
      <w:pPr>
        <w:rPr>
          <w:rtl/>
          <w:lang w:eastAsia="he-IL"/>
        </w:rPr>
      </w:pPr>
    </w:p>
    <w:p w:rsidR="00E9034C" w:rsidRDefault="00E9034C" w:rsidP="00751E57">
      <w:pPr>
        <w:rPr>
          <w:rtl/>
          <w:lang w:eastAsia="he-IL"/>
        </w:rPr>
      </w:pPr>
      <w:r>
        <w:rPr>
          <w:rFonts w:hint="cs"/>
          <w:rtl/>
          <w:lang w:eastAsia="he-IL"/>
        </w:rPr>
        <w:t xml:space="preserve">תשובה של השר והצבעה במועד אחר, בהסכמה של הקואליציה והאופוזיציה, וגם המציעה. בסדר גמור. </w:t>
      </w:r>
    </w:p>
    <w:p w:rsidR="000631D6" w:rsidRDefault="000631D6" w:rsidP="00751E57">
      <w:pPr>
        <w:rPr>
          <w:rtl/>
          <w:lang w:eastAsia="he-IL"/>
        </w:rPr>
      </w:pPr>
    </w:p>
    <w:p w:rsidR="000631D6" w:rsidRDefault="000631D6" w:rsidP="00751E57">
      <w:pPr>
        <w:rPr>
          <w:rtl/>
          <w:lang w:eastAsia="he-IL"/>
        </w:rPr>
      </w:pPr>
    </w:p>
    <w:p w:rsidR="00E9034C" w:rsidRDefault="00E9034C" w:rsidP="007A775F">
      <w:pPr>
        <w:pStyle w:val="a7"/>
        <w:rPr>
          <w:rtl/>
          <w:lang w:eastAsia="he-IL"/>
        </w:rPr>
      </w:pPr>
      <w:bookmarkStart w:id="3538" w:name="ET_hatsach_641904_8"/>
      <w:r w:rsidRPr="00903696">
        <w:rPr>
          <w:rStyle w:val="TagStyle"/>
          <w:rtl/>
        </w:rPr>
        <w:t xml:space="preserve"> &lt;&lt; הצח &gt;&gt; </w:t>
      </w:r>
      <w:bookmarkStart w:id="3539" w:name="_Toc156418611"/>
      <w:r>
        <w:rPr>
          <w:rtl/>
          <w:lang w:eastAsia="he-IL"/>
        </w:rPr>
        <w:t>הצעת חוק שירות המילואים (תיקון</w:t>
      </w:r>
      <w:r>
        <w:rPr>
          <w:rtl/>
          <w:lang w:eastAsia="he-IL"/>
        </w:rPr>
        <w:softHyphen/>
      </w:r>
      <w:r>
        <w:rPr>
          <w:rFonts w:hint="cs"/>
          <w:rtl/>
          <w:lang w:eastAsia="he-IL"/>
        </w:rPr>
        <w:t xml:space="preserve"> </w:t>
      </w:r>
      <w:r>
        <w:rPr>
          <w:rtl/>
          <w:lang w:eastAsia="he-IL"/>
        </w:rPr>
        <w:t>–</w:t>
      </w:r>
      <w:r>
        <w:rPr>
          <w:rFonts w:hint="cs"/>
          <w:rtl/>
          <w:lang w:eastAsia="he-IL"/>
        </w:rPr>
        <w:t xml:space="preserve"> </w:t>
      </w:r>
      <w:r>
        <w:rPr>
          <w:rtl/>
          <w:lang w:eastAsia="he-IL"/>
        </w:rPr>
        <w:t>הפחתת שיעור המס שחל על תגמולים למשרתי מילואים), התשפ"ד–2023</w:t>
      </w:r>
      <w:bookmarkEnd w:id="3539"/>
      <w:r w:rsidRPr="00903696">
        <w:rPr>
          <w:rStyle w:val="TagStyle"/>
          <w:rtl/>
        </w:rPr>
        <w:t xml:space="preserve"> &lt;&lt; הצח &gt;&gt;</w:t>
      </w:r>
      <w:r>
        <w:rPr>
          <w:rtl/>
          <w:lang w:eastAsia="he-IL"/>
        </w:rPr>
        <w:t xml:space="preserve"> </w:t>
      </w:r>
      <w:bookmarkEnd w:id="3538"/>
    </w:p>
    <w:p w:rsidR="00E9034C" w:rsidRDefault="00E9034C" w:rsidP="007A775F">
      <w:pPr>
        <w:rPr>
          <w:rtl/>
          <w:lang w:eastAsia="he-IL"/>
        </w:rPr>
      </w:pPr>
      <w:r>
        <w:rPr>
          <w:rtl/>
          <w:lang w:eastAsia="he-IL"/>
        </w:rPr>
        <w:t>[הצעת חוק פ/</w:t>
      </w:r>
      <w:r>
        <w:rPr>
          <w:rFonts w:hint="cs"/>
          <w:rtl/>
          <w:lang w:eastAsia="he-IL"/>
        </w:rPr>
        <w:t>4035/25; נספחות.</w:t>
      </w:r>
      <w:r>
        <w:rPr>
          <w:rtl/>
          <w:lang w:eastAsia="he-IL"/>
        </w:rPr>
        <w:t>]</w:t>
      </w:r>
    </w:p>
    <w:p w:rsidR="00E9034C" w:rsidRDefault="00E9034C" w:rsidP="007A775F">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E9034C" w:rsidRDefault="00E9034C" w:rsidP="0006298B">
      <w:pPr>
        <w:rPr>
          <w:rtl/>
          <w:lang w:eastAsia="he-IL"/>
        </w:rPr>
      </w:pPr>
    </w:p>
    <w:p w:rsidR="00E9034C" w:rsidRDefault="00E9034C" w:rsidP="007A775F">
      <w:pPr>
        <w:pStyle w:val="af7"/>
        <w:keepNext/>
        <w:rPr>
          <w:rtl/>
        </w:rPr>
      </w:pPr>
      <w:bookmarkStart w:id="3540" w:name="ET_yor_6595_9"/>
      <w:r w:rsidRPr="00903696">
        <w:rPr>
          <w:rStyle w:val="TagStyle"/>
          <w:rtl/>
        </w:rPr>
        <w:t xml:space="preserve">&lt;&lt; יור &gt;&gt; </w:t>
      </w:r>
      <w:r>
        <w:rPr>
          <w:rtl/>
        </w:rPr>
        <w:t>היו"ר ארז מלול:</w:t>
      </w:r>
      <w:r w:rsidRPr="00903696">
        <w:rPr>
          <w:rStyle w:val="TagStyle"/>
          <w:rtl/>
        </w:rPr>
        <w:t xml:space="preserve"> &lt;&lt; יור &gt;&gt;</w:t>
      </w:r>
      <w:r>
        <w:rPr>
          <w:rtl/>
        </w:rPr>
        <w:t xml:space="preserve"> </w:t>
      </w:r>
      <w:bookmarkEnd w:id="3540"/>
    </w:p>
    <w:p w:rsidR="00E9034C" w:rsidRDefault="00E9034C" w:rsidP="007A775F">
      <w:pPr>
        <w:rPr>
          <w:rtl/>
          <w:lang w:eastAsia="he-IL"/>
        </w:rPr>
      </w:pPr>
    </w:p>
    <w:p w:rsidR="00E9034C" w:rsidRDefault="00E9034C" w:rsidP="00751E57">
      <w:pPr>
        <w:rPr>
          <w:rtl/>
          <w:lang w:eastAsia="he-IL"/>
        </w:rPr>
      </w:pPr>
      <w:r>
        <w:rPr>
          <w:rFonts w:hint="cs"/>
          <w:rtl/>
          <w:lang w:eastAsia="he-IL"/>
        </w:rPr>
        <w:t xml:space="preserve">נעבור לנושא הבא </w:t>
      </w:r>
      <w:r>
        <w:rPr>
          <w:rFonts w:hint="eastAsia"/>
          <w:rtl/>
          <w:lang w:eastAsia="he-IL"/>
        </w:rPr>
        <w:t xml:space="preserve">– </w:t>
      </w:r>
      <w:r>
        <w:rPr>
          <w:rtl/>
          <w:lang w:eastAsia="he-IL"/>
        </w:rPr>
        <w:t>הצעת חוק שירות המילואים (תיקון</w:t>
      </w:r>
      <w:r>
        <w:rPr>
          <w:rtl/>
          <w:lang w:eastAsia="he-IL"/>
        </w:rPr>
        <w:softHyphen/>
      </w:r>
      <w:r>
        <w:rPr>
          <w:rFonts w:hint="cs"/>
          <w:rtl/>
          <w:lang w:eastAsia="he-IL"/>
        </w:rPr>
        <w:t xml:space="preserve"> </w:t>
      </w:r>
      <w:r>
        <w:rPr>
          <w:rtl/>
          <w:lang w:eastAsia="he-IL"/>
        </w:rPr>
        <w:t>–</w:t>
      </w:r>
      <w:r>
        <w:rPr>
          <w:rFonts w:hint="cs"/>
          <w:rtl/>
          <w:lang w:eastAsia="he-IL"/>
        </w:rPr>
        <w:t xml:space="preserve"> </w:t>
      </w:r>
      <w:r>
        <w:rPr>
          <w:rtl/>
          <w:lang w:eastAsia="he-IL"/>
        </w:rPr>
        <w:t>הפחתת שיעור המס שחל על תגמולים למשרתי מילואים), התשפ"ד–2023</w:t>
      </w:r>
      <w:r>
        <w:rPr>
          <w:rFonts w:hint="cs"/>
          <w:rtl/>
          <w:lang w:eastAsia="he-IL"/>
        </w:rPr>
        <w:t>, של חבר הכנסת מאיר כהן. עשר דקות לרשותך, בבקשה.</w:t>
      </w:r>
    </w:p>
    <w:p w:rsidR="00E9034C" w:rsidRDefault="00E9034C" w:rsidP="007A775F">
      <w:pPr>
        <w:ind w:firstLine="0"/>
        <w:rPr>
          <w:rtl/>
          <w:lang w:eastAsia="he-IL"/>
        </w:rPr>
      </w:pPr>
    </w:p>
    <w:p w:rsidR="00E9034C" w:rsidRDefault="00E9034C" w:rsidP="007A775F">
      <w:pPr>
        <w:pStyle w:val="a4"/>
        <w:keepNext/>
        <w:rPr>
          <w:rtl/>
        </w:rPr>
      </w:pPr>
      <w:bookmarkStart w:id="3541" w:name="ET_speaker_5082_2"/>
      <w:r w:rsidRPr="00FB5003">
        <w:rPr>
          <w:rStyle w:val="TagStyle"/>
          <w:rtl/>
        </w:rPr>
        <w:t xml:space="preserve">&lt;&lt; דובר &gt;&gt; </w:t>
      </w:r>
      <w:bookmarkStart w:id="3542" w:name="_Toc156418612"/>
      <w:r>
        <w:rPr>
          <w:rtl/>
        </w:rPr>
        <w:t>מאיר כהן (יש עתיד):</w:t>
      </w:r>
      <w:bookmarkEnd w:id="3542"/>
      <w:r w:rsidRPr="00FB5003">
        <w:rPr>
          <w:rStyle w:val="TagStyle"/>
          <w:rtl/>
        </w:rPr>
        <w:t xml:space="preserve"> &lt;&lt; דובר &gt;&gt;</w:t>
      </w:r>
      <w:r>
        <w:rPr>
          <w:rtl/>
        </w:rPr>
        <w:t xml:space="preserve">   </w:t>
      </w:r>
      <w:bookmarkEnd w:id="3541"/>
    </w:p>
    <w:p w:rsidR="00E9034C" w:rsidRDefault="00E9034C" w:rsidP="0006298B">
      <w:pPr>
        <w:rPr>
          <w:rtl/>
          <w:lang w:eastAsia="he-IL"/>
        </w:rPr>
      </w:pPr>
    </w:p>
    <w:p w:rsidR="00E9034C" w:rsidRDefault="00E9034C" w:rsidP="000631D6">
      <w:pPr>
        <w:rPr>
          <w:rtl/>
          <w:lang w:eastAsia="he-IL"/>
        </w:rPr>
      </w:pPr>
      <w:r>
        <w:rPr>
          <w:rFonts w:hint="cs"/>
          <w:rtl/>
          <w:lang w:eastAsia="he-IL"/>
        </w:rPr>
        <w:t xml:space="preserve">אדוני היושב-ראש, כנסת נכבדה, חברות וחברי הכנסת </w:t>
      </w:r>
      <w:r>
        <w:rPr>
          <w:rFonts w:hint="eastAsia"/>
          <w:rtl/>
          <w:lang w:eastAsia="he-IL"/>
        </w:rPr>
        <w:t>–</w:t>
      </w:r>
      <w:r>
        <w:rPr>
          <w:rFonts w:hint="cs"/>
          <w:rtl/>
          <w:lang w:eastAsia="he-IL"/>
        </w:rPr>
        <w:t xml:space="preserve"> ואני מבקש לא להפריע לי, גברת</w:t>
      </w:r>
      <w:r w:rsidR="000631D6">
        <w:rPr>
          <w:rFonts w:hint="cs"/>
          <w:rtl/>
          <w:lang w:eastAsia="he-IL"/>
        </w:rPr>
        <w:t>.</w:t>
      </w:r>
      <w:r>
        <w:rPr>
          <w:rFonts w:hint="cs"/>
          <w:rtl/>
          <w:lang w:eastAsia="he-IL"/>
        </w:rPr>
        <w:t xml:space="preserve"> אני מבקש גם מכם, חברות וחברי הכנסת, תקשיבו. אני מציג הצעת חוק שמטרתה להיטיב כלכלית עם המילואימניקים הנפלאים שלנו, נשים וגברים. כולנו, אני מקווה, </w:t>
      </w:r>
      <w:bookmarkStart w:id="3543" w:name="_ETM_Q8_166000"/>
      <w:bookmarkEnd w:id="3543"/>
      <w:r>
        <w:rPr>
          <w:rFonts w:hint="cs"/>
          <w:rtl/>
          <w:lang w:eastAsia="he-IL"/>
        </w:rPr>
        <w:t xml:space="preserve">בסוף הצגת החוק, נחבק אותם ונגיד להם שאנחנו לא רק </w:t>
      </w:r>
      <w:bookmarkStart w:id="3544" w:name="_ETM_Q8_173000"/>
      <w:bookmarkEnd w:id="3544"/>
      <w:r>
        <w:rPr>
          <w:rFonts w:hint="cs"/>
          <w:rtl/>
          <w:lang w:eastAsia="he-IL"/>
        </w:rPr>
        <w:t xml:space="preserve">מצדיעים להם מול המיקרופונים ובכל מיני פאנלים בטלוויזיה אלא אנחנו </w:t>
      </w:r>
      <w:bookmarkStart w:id="3545" w:name="_ETM_Q8_183000"/>
      <w:bookmarkEnd w:id="3545"/>
      <w:r>
        <w:rPr>
          <w:rFonts w:hint="cs"/>
          <w:rtl/>
          <w:lang w:eastAsia="he-IL"/>
        </w:rPr>
        <w:t xml:space="preserve">באמת מצדיעים להם ותומכים בהצעת החוק הזאת. ואני מראש אומר, </w:t>
      </w:r>
      <w:bookmarkStart w:id="3546" w:name="_ETM_Q8_189000"/>
      <w:bookmarkEnd w:id="3546"/>
      <w:r>
        <w:rPr>
          <w:rFonts w:hint="cs"/>
          <w:rtl/>
          <w:lang w:eastAsia="he-IL"/>
        </w:rPr>
        <w:t xml:space="preserve">אופיר, </w:t>
      </w:r>
      <w:r w:rsidR="000631D6">
        <w:rPr>
          <w:rFonts w:hint="cs"/>
          <w:rtl/>
          <w:lang w:eastAsia="he-IL"/>
        </w:rPr>
        <w:t>ש</w:t>
      </w:r>
      <w:r>
        <w:rPr>
          <w:rFonts w:hint="cs"/>
          <w:rtl/>
          <w:lang w:eastAsia="he-IL"/>
        </w:rPr>
        <w:t xml:space="preserve">צר לי, צר לי שלהצעת חוק כזאת טובה </w:t>
      </w:r>
      <w:proofErr w:type="spellStart"/>
      <w:r>
        <w:rPr>
          <w:rFonts w:hint="cs"/>
          <w:rtl/>
          <w:lang w:eastAsia="he-IL"/>
        </w:rPr>
        <w:t>ואמיתית</w:t>
      </w:r>
      <w:proofErr w:type="spellEnd"/>
      <w:r>
        <w:rPr>
          <w:rFonts w:hint="cs"/>
          <w:rtl/>
          <w:lang w:eastAsia="he-IL"/>
        </w:rPr>
        <w:t xml:space="preserve"> </w:t>
      </w:r>
      <w:bookmarkStart w:id="3547" w:name="_ETM_Q8_197000"/>
      <w:bookmarkEnd w:id="3547"/>
      <w:r>
        <w:rPr>
          <w:rFonts w:hint="cs"/>
          <w:rtl/>
          <w:lang w:eastAsia="he-IL"/>
        </w:rPr>
        <w:t>אתם התנגדתם בוועדת השרים. צר לי מאוד. זה טוב לתת</w:t>
      </w:r>
      <w:bookmarkStart w:id="3548" w:name="_ETM_Q8_201000"/>
      <w:bookmarkEnd w:id="3548"/>
      <w:r>
        <w:rPr>
          <w:rFonts w:hint="cs"/>
          <w:rtl/>
          <w:lang w:eastAsia="he-IL"/>
        </w:rPr>
        <w:t xml:space="preserve"> הטבות באוניברסיטאות</w:t>
      </w:r>
      <w:r w:rsidR="000631D6">
        <w:rPr>
          <w:rFonts w:hint="cs"/>
          <w:rtl/>
          <w:lang w:eastAsia="he-IL"/>
        </w:rPr>
        <w:t>,</w:t>
      </w:r>
      <w:r>
        <w:rPr>
          <w:rFonts w:hint="cs"/>
          <w:rtl/>
          <w:lang w:eastAsia="he-IL"/>
        </w:rPr>
        <w:t xml:space="preserve"> אבל כשזה עולה כסף, כשצריך להכניס יד לכיס </w:t>
      </w:r>
      <w:bookmarkStart w:id="3549" w:name="_ETM_Q8_206000"/>
      <w:bookmarkEnd w:id="3549"/>
      <w:r>
        <w:rPr>
          <w:rFonts w:hint="cs"/>
          <w:rtl/>
          <w:lang w:eastAsia="he-IL"/>
        </w:rPr>
        <w:t xml:space="preserve">ולעזור להם </w:t>
      </w:r>
      <w:r>
        <w:rPr>
          <w:rtl/>
          <w:lang w:eastAsia="he-IL"/>
        </w:rPr>
        <w:t>–</w:t>
      </w:r>
      <w:r>
        <w:rPr>
          <w:rFonts w:hint="cs"/>
          <w:rtl/>
          <w:lang w:eastAsia="he-IL"/>
        </w:rPr>
        <w:t xml:space="preserve"> שם אתם נעלמים.</w:t>
      </w:r>
    </w:p>
    <w:p w:rsidR="00E9034C" w:rsidRDefault="00E9034C" w:rsidP="007A775F">
      <w:pPr>
        <w:rPr>
          <w:rtl/>
          <w:lang w:eastAsia="he-IL"/>
        </w:rPr>
      </w:pPr>
      <w:bookmarkStart w:id="3550" w:name="_ETM_Q8_209000"/>
      <w:bookmarkEnd w:id="3550"/>
    </w:p>
    <w:p w:rsidR="00E9034C" w:rsidRDefault="00E9034C" w:rsidP="000631D6">
      <w:pPr>
        <w:rPr>
          <w:rtl/>
          <w:lang w:eastAsia="he-IL"/>
        </w:rPr>
      </w:pPr>
      <w:bookmarkStart w:id="3551" w:name="_ETM_Q8_210000"/>
      <w:bookmarkEnd w:id="3551"/>
      <w:r>
        <w:rPr>
          <w:rFonts w:hint="cs"/>
          <w:rtl/>
          <w:lang w:eastAsia="he-IL"/>
        </w:rPr>
        <w:t>הצעת חוק שירות המילואים</w:t>
      </w:r>
      <w:bookmarkStart w:id="3552" w:name="_ETM_Q8_213000"/>
      <w:bookmarkEnd w:id="3552"/>
      <w:r>
        <w:rPr>
          <w:rFonts w:hint="cs"/>
          <w:rtl/>
          <w:lang w:eastAsia="he-IL"/>
        </w:rPr>
        <w:t xml:space="preserve"> (תיקון </w:t>
      </w:r>
      <w:r>
        <w:rPr>
          <w:rtl/>
          <w:lang w:eastAsia="he-IL"/>
        </w:rPr>
        <w:t>–</w:t>
      </w:r>
      <w:r>
        <w:rPr>
          <w:rFonts w:hint="cs"/>
          <w:rtl/>
          <w:lang w:eastAsia="he-IL"/>
        </w:rPr>
        <w:t xml:space="preserve"> הפחתת שיעורי המס שחל על תגמולים למשרתי מילואים): </w:t>
      </w:r>
      <w:bookmarkStart w:id="3553" w:name="_ETM_Q8_219000"/>
      <w:bookmarkEnd w:id="3553"/>
      <w:r>
        <w:rPr>
          <w:rFonts w:hint="cs"/>
          <w:rtl/>
          <w:lang w:eastAsia="he-IL"/>
        </w:rPr>
        <w:t>לא ביקשנו להוריד להם מיסים כשהם נמצאים במילואים</w:t>
      </w:r>
      <w:r w:rsidR="000631D6">
        <w:rPr>
          <w:rFonts w:hint="cs"/>
          <w:rtl/>
          <w:lang w:eastAsia="he-IL"/>
        </w:rPr>
        <w:t>;</w:t>
      </w:r>
      <w:r>
        <w:rPr>
          <w:rFonts w:hint="cs"/>
          <w:rtl/>
          <w:lang w:eastAsia="he-IL"/>
        </w:rPr>
        <w:t xml:space="preserve"> ביקשנו </w:t>
      </w:r>
      <w:bookmarkStart w:id="3554" w:name="_ETM_Q8_225000"/>
      <w:bookmarkEnd w:id="3554"/>
      <w:r>
        <w:rPr>
          <w:rFonts w:hint="cs"/>
          <w:rtl/>
          <w:lang w:eastAsia="he-IL"/>
        </w:rPr>
        <w:t xml:space="preserve">שאם המדינה – ותקשיבו טוב – מחליטה לתת להם מענק, תפטרו אותו </w:t>
      </w:r>
      <w:bookmarkStart w:id="3555" w:name="_ETM_Q8_234000"/>
      <w:bookmarkEnd w:id="3555"/>
      <w:r>
        <w:rPr>
          <w:rFonts w:hint="cs"/>
          <w:rtl/>
          <w:lang w:eastAsia="he-IL"/>
        </w:rPr>
        <w:t>ממס.</w:t>
      </w:r>
      <w:bookmarkStart w:id="3556" w:name="_ETM_Q8_238000"/>
      <w:bookmarkStart w:id="3557" w:name="_ETM_Q8_239000"/>
      <w:bookmarkEnd w:id="3556"/>
      <w:bookmarkEnd w:id="3557"/>
      <w:r>
        <w:rPr>
          <w:rFonts w:hint="cs"/>
          <w:rtl/>
          <w:lang w:eastAsia="he-IL"/>
        </w:rPr>
        <w:t xml:space="preserve"> לאורך השנים, בכל המלחמות, מדי פעם נתנו תגמולים לפי אמות </w:t>
      </w:r>
      <w:bookmarkStart w:id="3558" w:name="_ETM_Q8_249000"/>
      <w:bookmarkEnd w:id="3558"/>
      <w:r>
        <w:rPr>
          <w:rFonts w:hint="cs"/>
          <w:rtl/>
          <w:lang w:eastAsia="he-IL"/>
        </w:rPr>
        <w:t>מידה מאוד מאוד ברורות</w:t>
      </w:r>
      <w:r w:rsidR="000631D6">
        <w:rPr>
          <w:rFonts w:hint="cs"/>
          <w:rtl/>
          <w:lang w:eastAsia="he-IL"/>
        </w:rPr>
        <w:t>,</w:t>
      </w:r>
      <w:r>
        <w:rPr>
          <w:rFonts w:hint="cs"/>
          <w:rtl/>
          <w:lang w:eastAsia="he-IL"/>
        </w:rPr>
        <w:t xml:space="preserve"> אבל מה, מה הוחלט עכשיו על התגמולים </w:t>
      </w:r>
      <w:bookmarkStart w:id="3559" w:name="_ETM_Q8_258000"/>
      <w:bookmarkEnd w:id="3559"/>
      <w:r>
        <w:rPr>
          <w:rFonts w:hint="cs"/>
          <w:rtl/>
          <w:lang w:eastAsia="he-IL"/>
        </w:rPr>
        <w:t xml:space="preserve">האלה? לנכות להם 25%. למה? הם משלמים מס </w:t>
      </w:r>
      <w:bookmarkStart w:id="3560" w:name="_ETM_Q8_270000"/>
      <w:bookmarkEnd w:id="3560"/>
      <w:r>
        <w:rPr>
          <w:rFonts w:hint="cs"/>
          <w:rtl/>
          <w:lang w:eastAsia="he-IL"/>
        </w:rPr>
        <w:t>על המשכורות שהם מקבלים, מס מלא על פי ההכנסה של</w:t>
      </w:r>
      <w:r w:rsidR="000631D6">
        <w:rPr>
          <w:rFonts w:hint="cs"/>
          <w:rtl/>
          <w:lang w:eastAsia="he-IL"/>
        </w:rPr>
        <w:t>הם,</w:t>
      </w:r>
      <w:r>
        <w:rPr>
          <w:rFonts w:hint="cs"/>
          <w:rtl/>
          <w:lang w:eastAsia="he-IL"/>
        </w:rPr>
        <w:t xml:space="preserve"> </w:t>
      </w:r>
      <w:bookmarkStart w:id="3561" w:name="_ETM_Q8_278000"/>
      <w:bookmarkEnd w:id="3561"/>
      <w:r>
        <w:rPr>
          <w:rFonts w:hint="cs"/>
          <w:rtl/>
          <w:lang w:eastAsia="he-IL"/>
        </w:rPr>
        <w:t xml:space="preserve">אבל כשנותנים להם שקל כתגמול, אומרים להם: לא, אנחנו ניקח </w:t>
      </w:r>
      <w:bookmarkStart w:id="3562" w:name="_ETM_Q8_281000"/>
      <w:bookmarkEnd w:id="3562"/>
      <w:r>
        <w:rPr>
          <w:rFonts w:hint="cs"/>
          <w:rtl/>
          <w:lang w:eastAsia="he-IL"/>
        </w:rPr>
        <w:t>לכם מזה 25%.</w:t>
      </w:r>
    </w:p>
    <w:p w:rsidR="00E9034C" w:rsidRDefault="00E9034C" w:rsidP="007A775F">
      <w:pPr>
        <w:rPr>
          <w:rtl/>
          <w:lang w:eastAsia="he-IL"/>
        </w:rPr>
      </w:pPr>
    </w:p>
    <w:p w:rsidR="00E9034C" w:rsidRDefault="00E9034C" w:rsidP="000631D6">
      <w:pPr>
        <w:rPr>
          <w:rtl/>
          <w:lang w:eastAsia="he-IL"/>
        </w:rPr>
      </w:pPr>
      <w:bookmarkStart w:id="3563" w:name="_ETM_Q8_289000"/>
      <w:bookmarkEnd w:id="3563"/>
      <w:r>
        <w:rPr>
          <w:rFonts w:hint="cs"/>
          <w:rtl/>
          <w:lang w:eastAsia="he-IL"/>
        </w:rPr>
        <w:t xml:space="preserve">כל כך הרבה שנים מדברים על כך שצריך להוריד </w:t>
      </w:r>
      <w:bookmarkStart w:id="3564" w:name="_ETM_Q8_296000"/>
      <w:bookmarkEnd w:id="3564"/>
      <w:r>
        <w:rPr>
          <w:rFonts w:hint="cs"/>
          <w:rtl/>
          <w:lang w:eastAsia="he-IL"/>
        </w:rPr>
        <w:t xml:space="preserve">את זה. אתה נותן מתנה לחייל מילואים </w:t>
      </w:r>
      <w:r>
        <w:rPr>
          <w:rtl/>
          <w:lang w:eastAsia="he-IL"/>
        </w:rPr>
        <w:t>–</w:t>
      </w:r>
      <w:r>
        <w:rPr>
          <w:rFonts w:hint="cs"/>
          <w:rtl/>
          <w:lang w:eastAsia="he-IL"/>
        </w:rPr>
        <w:t xml:space="preserve"> לא מתנה, </w:t>
      </w:r>
      <w:bookmarkStart w:id="3565" w:name="_ETM_Q8_302000"/>
      <w:bookmarkEnd w:id="3565"/>
      <w:r>
        <w:rPr>
          <w:rFonts w:hint="cs"/>
          <w:rtl/>
          <w:lang w:eastAsia="he-IL"/>
        </w:rPr>
        <w:t xml:space="preserve">אתה נותן לו עזרה כספית, אז למה אתה מוריד לו </w:t>
      </w:r>
      <w:bookmarkStart w:id="3566" w:name="_ETM_Q8_307000"/>
      <w:bookmarkEnd w:id="3566"/>
      <w:r>
        <w:rPr>
          <w:rFonts w:hint="cs"/>
          <w:rtl/>
          <w:lang w:eastAsia="he-IL"/>
        </w:rPr>
        <w:t xml:space="preserve">25%? עמית, זה גם לפתחך. למה לקחת לו 25% מהתגמולים? </w:t>
      </w:r>
      <w:bookmarkStart w:id="3567" w:name="_ETM_Q8_316000"/>
      <w:bookmarkEnd w:id="3567"/>
      <w:r>
        <w:rPr>
          <w:rFonts w:hint="cs"/>
          <w:rtl/>
          <w:lang w:eastAsia="he-IL"/>
        </w:rPr>
        <w:t xml:space="preserve">לצערי, קבוצה של שרים ציניקנים דברנים, שעולים כאן לדוכן ומדברים </w:t>
      </w:r>
      <w:bookmarkStart w:id="3568" w:name="_ETM_Q8_324000"/>
      <w:bookmarkEnd w:id="3568"/>
      <w:r>
        <w:rPr>
          <w:rFonts w:hint="cs"/>
          <w:rtl/>
          <w:lang w:eastAsia="he-IL"/>
        </w:rPr>
        <w:t>כמה הם תומכים באנשי המילואים, יושבים בוועדת השרים ומצביעים נגד</w:t>
      </w:r>
      <w:r w:rsidR="000631D6">
        <w:rPr>
          <w:rFonts w:hint="cs"/>
          <w:rtl/>
          <w:lang w:eastAsia="he-IL"/>
        </w:rPr>
        <w:t>,</w:t>
      </w:r>
      <w:bookmarkStart w:id="3569" w:name="_ETM_Q8_337000"/>
      <w:bookmarkEnd w:id="3569"/>
      <w:r>
        <w:rPr>
          <w:rFonts w:hint="cs"/>
          <w:rtl/>
          <w:lang w:eastAsia="he-IL"/>
        </w:rPr>
        <w:t xml:space="preserve"> וכשאני פונה אליהם, אז הם מתפתלים ואומרים לי: תשמע, אישרנו </w:t>
      </w:r>
      <w:bookmarkStart w:id="3570" w:name="_ETM_Q8_338000"/>
      <w:bookmarkEnd w:id="3570"/>
      <w:r>
        <w:rPr>
          <w:rFonts w:hint="cs"/>
          <w:rtl/>
          <w:lang w:eastAsia="he-IL"/>
        </w:rPr>
        <w:t xml:space="preserve">לאוניברסיטה. לא מעניין אותי מה אישרתם. אנשי המילואים ונשות המילואים </w:t>
      </w:r>
      <w:bookmarkStart w:id="3571" w:name="_ETM_Q8_349000"/>
      <w:bookmarkEnd w:id="3571"/>
      <w:r>
        <w:rPr>
          <w:rFonts w:hint="cs"/>
          <w:rtl/>
          <w:lang w:eastAsia="he-IL"/>
        </w:rPr>
        <w:t xml:space="preserve">בימים האלה זה הדבר הכי חשוב, הם והחיילים שלנו. </w:t>
      </w:r>
      <w:bookmarkStart w:id="3572" w:name="_ETM_Q8_358000"/>
      <w:bookmarkEnd w:id="3572"/>
      <w:r>
        <w:rPr>
          <w:rFonts w:hint="cs"/>
          <w:rtl/>
          <w:lang w:eastAsia="he-IL"/>
        </w:rPr>
        <w:t xml:space="preserve">אין דבר יותר חשוב. </w:t>
      </w:r>
    </w:p>
    <w:p w:rsidR="00E9034C" w:rsidRDefault="00E9034C" w:rsidP="007A775F">
      <w:pPr>
        <w:rPr>
          <w:rtl/>
          <w:lang w:eastAsia="he-IL"/>
        </w:rPr>
      </w:pPr>
    </w:p>
    <w:p w:rsidR="00E9034C" w:rsidRDefault="00E9034C" w:rsidP="003355EB">
      <w:pPr>
        <w:rPr>
          <w:rtl/>
          <w:lang w:eastAsia="he-IL"/>
        </w:rPr>
      </w:pPr>
      <w:bookmarkStart w:id="3573" w:name="_ETM_Q8_361000"/>
      <w:bookmarkEnd w:id="3573"/>
      <w:r>
        <w:rPr>
          <w:rFonts w:hint="cs"/>
          <w:rtl/>
          <w:lang w:eastAsia="he-IL"/>
        </w:rPr>
        <w:t xml:space="preserve">ראיתי אותם משתחררים אחרי שלושה חודשים </w:t>
      </w:r>
      <w:bookmarkStart w:id="3574" w:name="_ETM_Q8_365000"/>
      <w:bookmarkEnd w:id="3574"/>
      <w:r>
        <w:rPr>
          <w:rFonts w:hint="cs"/>
          <w:rtl/>
          <w:lang w:eastAsia="he-IL"/>
        </w:rPr>
        <w:t xml:space="preserve">עם צו </w:t>
      </w:r>
      <w:r w:rsidR="000631D6">
        <w:rPr>
          <w:rFonts w:hint="cs"/>
          <w:rtl/>
          <w:lang w:eastAsia="he-IL"/>
        </w:rPr>
        <w:t>ש</w:t>
      </w:r>
      <w:r>
        <w:rPr>
          <w:rFonts w:hint="cs"/>
          <w:rtl/>
          <w:lang w:eastAsia="he-IL"/>
        </w:rPr>
        <w:t>בעוד חודשיים הם יבואו לעוד 45 יום. בוועדת השרים לחקיקה, יושב</w:t>
      </w:r>
      <w:r w:rsidR="006D7C1B">
        <w:rPr>
          <w:rFonts w:hint="cs"/>
          <w:rtl/>
          <w:lang w:eastAsia="he-IL"/>
        </w:rPr>
        <w:t>ת</w:t>
      </w:r>
      <w:r>
        <w:rPr>
          <w:rFonts w:hint="cs"/>
          <w:rtl/>
          <w:lang w:eastAsia="he-IL"/>
        </w:rPr>
        <w:t xml:space="preserve"> שם קבוצה של מחוצפים</w:t>
      </w:r>
      <w:r w:rsidR="000631D6">
        <w:rPr>
          <w:rFonts w:hint="cs"/>
          <w:rtl/>
          <w:lang w:eastAsia="he-IL"/>
        </w:rPr>
        <w:t>.</w:t>
      </w:r>
      <w:r>
        <w:rPr>
          <w:rFonts w:hint="cs"/>
          <w:rtl/>
          <w:lang w:eastAsia="he-IL"/>
        </w:rPr>
        <w:t xml:space="preserve"> </w:t>
      </w:r>
      <w:bookmarkStart w:id="3575" w:name="_ETM_Q8_376000"/>
      <w:bookmarkEnd w:id="3575"/>
      <w:r>
        <w:rPr>
          <w:rFonts w:hint="cs"/>
          <w:rtl/>
          <w:lang w:eastAsia="he-IL"/>
        </w:rPr>
        <w:t xml:space="preserve">תתביישו לכם, כל אלה שהצביעו נגד. תתביישו לכם. יושבים קבוצה </w:t>
      </w:r>
      <w:bookmarkStart w:id="3576" w:name="_ETM_Q8_385000"/>
      <w:bookmarkEnd w:id="3576"/>
      <w:r>
        <w:rPr>
          <w:rFonts w:hint="cs"/>
          <w:rtl/>
          <w:lang w:eastAsia="he-IL"/>
        </w:rPr>
        <w:t>של שרים ומצביעים נגד. ניקח להם 25% מס</w:t>
      </w:r>
      <w:r w:rsidR="003355EB">
        <w:rPr>
          <w:rFonts w:hint="cs"/>
          <w:rtl/>
          <w:lang w:eastAsia="he-IL"/>
        </w:rPr>
        <w:t>.</w:t>
      </w:r>
      <w:r>
        <w:rPr>
          <w:rFonts w:hint="cs"/>
          <w:rtl/>
          <w:lang w:eastAsia="he-IL"/>
        </w:rPr>
        <w:t xml:space="preserve"> מה זה </w:t>
      </w:r>
      <w:bookmarkStart w:id="3577" w:name="_ETM_Q8_394000"/>
      <w:bookmarkEnd w:id="3577"/>
      <w:r>
        <w:rPr>
          <w:rFonts w:hint="cs"/>
          <w:rtl/>
          <w:lang w:eastAsia="he-IL"/>
        </w:rPr>
        <w:t xml:space="preserve">משנה שהם עזבו את הבית? מה זה משנה שהנשים שלהם קורסות? מה זה משנה שהעסקים שלהם קורסים? מה זה משנה </w:t>
      </w:r>
      <w:bookmarkStart w:id="3578" w:name="_ETM_Q8_401000"/>
      <w:bookmarkEnd w:id="3578"/>
      <w:r>
        <w:rPr>
          <w:rFonts w:hint="cs"/>
          <w:rtl/>
          <w:lang w:eastAsia="he-IL"/>
        </w:rPr>
        <w:t xml:space="preserve">שהם חוזרים אחרי תקופות קשות, אחרי לחימה קשה? מה זה </w:t>
      </w:r>
      <w:bookmarkStart w:id="3579" w:name="_ETM_Q8_415000"/>
      <w:bookmarkEnd w:id="3579"/>
      <w:r>
        <w:rPr>
          <w:rFonts w:hint="cs"/>
          <w:rtl/>
          <w:lang w:eastAsia="he-IL"/>
        </w:rPr>
        <w:t xml:space="preserve">משנה שהם אלה </w:t>
      </w:r>
      <w:proofErr w:type="spellStart"/>
      <w:r>
        <w:rPr>
          <w:rFonts w:hint="cs"/>
          <w:rtl/>
          <w:lang w:eastAsia="he-IL"/>
        </w:rPr>
        <w:t>שמגינים</w:t>
      </w:r>
      <w:proofErr w:type="spellEnd"/>
      <w:r>
        <w:rPr>
          <w:rFonts w:hint="cs"/>
          <w:rtl/>
          <w:lang w:eastAsia="he-IL"/>
        </w:rPr>
        <w:t xml:space="preserve"> על המדינה הזאת</w:t>
      </w:r>
      <w:r w:rsidR="003355EB">
        <w:rPr>
          <w:rFonts w:hint="cs"/>
          <w:rtl/>
          <w:lang w:eastAsia="he-IL"/>
        </w:rPr>
        <w:t>?</w:t>
      </w:r>
      <w:r>
        <w:rPr>
          <w:rFonts w:hint="cs"/>
          <w:rtl/>
          <w:lang w:eastAsia="he-IL"/>
        </w:rPr>
        <w:t xml:space="preserve"> אבל אנחנו? נצביע, </w:t>
      </w:r>
      <w:bookmarkStart w:id="3580" w:name="_ETM_Q8_421000"/>
      <w:bookmarkEnd w:id="3580"/>
      <w:r>
        <w:rPr>
          <w:rFonts w:hint="cs"/>
          <w:rtl/>
          <w:lang w:eastAsia="he-IL"/>
        </w:rPr>
        <w:t xml:space="preserve">ניקח להם 25% מס </w:t>
      </w:r>
      <w:r w:rsidR="003355EB">
        <w:rPr>
          <w:rFonts w:hint="eastAsia"/>
          <w:rtl/>
          <w:lang w:eastAsia="he-IL"/>
        </w:rPr>
        <w:t xml:space="preserve">– </w:t>
      </w:r>
      <w:r>
        <w:rPr>
          <w:rFonts w:hint="cs"/>
          <w:rtl/>
          <w:lang w:eastAsia="he-IL"/>
        </w:rPr>
        <w:t xml:space="preserve">על תגמול, לא על המשכורת. לא </w:t>
      </w:r>
      <w:bookmarkStart w:id="3581" w:name="_ETM_Q8_427000"/>
      <w:bookmarkEnd w:id="3581"/>
      <w:r>
        <w:rPr>
          <w:rFonts w:hint="cs"/>
          <w:rtl/>
          <w:lang w:eastAsia="he-IL"/>
        </w:rPr>
        <w:t>ביקשנו להוריד להם מס הכנסה</w:t>
      </w:r>
      <w:r w:rsidR="003355EB">
        <w:rPr>
          <w:rFonts w:hint="cs"/>
          <w:rtl/>
          <w:lang w:eastAsia="he-IL"/>
        </w:rPr>
        <w:t>;</w:t>
      </w:r>
      <w:r>
        <w:rPr>
          <w:rFonts w:hint="cs"/>
          <w:rtl/>
          <w:lang w:eastAsia="he-IL"/>
        </w:rPr>
        <w:t xml:space="preserve"> לא ביקשנו לתת להם שום</w:t>
      </w:r>
      <w:bookmarkStart w:id="3582" w:name="_ETM_Q8_433000"/>
      <w:bookmarkEnd w:id="3582"/>
      <w:r>
        <w:rPr>
          <w:rFonts w:hint="cs"/>
          <w:rtl/>
          <w:lang w:eastAsia="he-IL"/>
        </w:rPr>
        <w:t xml:space="preserve"> דבר שהוא מיוחד. אבל נותנים להם תגמול? </w:t>
      </w:r>
      <w:proofErr w:type="spellStart"/>
      <w:r>
        <w:rPr>
          <w:rFonts w:hint="cs"/>
          <w:rtl/>
          <w:lang w:eastAsia="he-IL"/>
        </w:rPr>
        <w:t>רבאק</w:t>
      </w:r>
      <w:proofErr w:type="spellEnd"/>
      <w:r>
        <w:rPr>
          <w:rFonts w:hint="cs"/>
          <w:rtl/>
          <w:lang w:eastAsia="he-IL"/>
        </w:rPr>
        <w:t xml:space="preserve">, תכתוב את </w:t>
      </w:r>
      <w:bookmarkStart w:id="3583" w:name="_ETM_Q8_440000"/>
      <w:bookmarkEnd w:id="3583"/>
      <w:r>
        <w:rPr>
          <w:rFonts w:hint="cs"/>
          <w:rtl/>
          <w:lang w:eastAsia="he-IL"/>
        </w:rPr>
        <w:t>זה עם כוכבית: אני נותן לך תגמול, אבל דע לך שאני מוריד לך 25%.</w:t>
      </w:r>
    </w:p>
    <w:p w:rsidR="00E9034C" w:rsidRDefault="00E9034C" w:rsidP="007A775F">
      <w:pPr>
        <w:rPr>
          <w:rtl/>
          <w:lang w:eastAsia="he-IL"/>
        </w:rPr>
      </w:pPr>
    </w:p>
    <w:p w:rsidR="00E9034C" w:rsidRDefault="00E9034C" w:rsidP="003355EB">
      <w:pPr>
        <w:rPr>
          <w:rtl/>
          <w:lang w:eastAsia="he-IL"/>
        </w:rPr>
      </w:pPr>
      <w:bookmarkStart w:id="3584" w:name="_ETM_Q8_445000"/>
      <w:bookmarkEnd w:id="3584"/>
      <w:r>
        <w:rPr>
          <w:rFonts w:hint="cs"/>
          <w:rtl/>
          <w:lang w:eastAsia="he-IL"/>
        </w:rPr>
        <w:t xml:space="preserve">עכשיו, ב-2018 </w:t>
      </w:r>
      <w:r>
        <w:rPr>
          <w:rtl/>
          <w:lang w:eastAsia="he-IL"/>
        </w:rPr>
        <w:t>–</w:t>
      </w:r>
      <w:r>
        <w:rPr>
          <w:rFonts w:hint="cs"/>
          <w:rtl/>
          <w:lang w:eastAsia="he-IL"/>
        </w:rPr>
        <w:t xml:space="preserve"> מדהים, אבל </w:t>
      </w:r>
      <w:bookmarkStart w:id="3585" w:name="_ETM_Q8_453000"/>
      <w:bookmarkEnd w:id="3585"/>
      <w:r>
        <w:rPr>
          <w:rFonts w:hint="cs"/>
          <w:rtl/>
          <w:lang w:eastAsia="he-IL"/>
        </w:rPr>
        <w:t xml:space="preserve">ב-2018 העלו את הצעת החוק הזאת, נדמה לי שהעלה אותה </w:t>
      </w:r>
      <w:bookmarkStart w:id="3586" w:name="_ETM_Q8_455000"/>
      <w:bookmarkEnd w:id="3586"/>
      <w:r>
        <w:rPr>
          <w:rFonts w:hint="cs"/>
          <w:rtl/>
          <w:lang w:eastAsia="he-IL"/>
        </w:rPr>
        <w:t>יריב לוין. ולפני זה, אני רוצה להגיד: תזכרו כולם</w:t>
      </w:r>
      <w:r w:rsidR="003355EB">
        <w:rPr>
          <w:rFonts w:hint="cs"/>
          <w:rtl/>
          <w:lang w:eastAsia="he-IL"/>
        </w:rPr>
        <w:t>;</w:t>
      </w:r>
      <w:bookmarkStart w:id="3587" w:name="_ETM_Q8_466000"/>
      <w:bookmarkEnd w:id="3587"/>
      <w:r>
        <w:rPr>
          <w:rFonts w:hint="cs"/>
          <w:rtl/>
          <w:lang w:eastAsia="he-IL"/>
        </w:rPr>
        <w:t xml:space="preserve"> עמית ואופיר, תזכרו דבר אחד – ואני מציין אתכם </w:t>
      </w:r>
      <w:bookmarkStart w:id="3588" w:name="_ETM_Q8_468000"/>
      <w:bookmarkEnd w:id="3588"/>
      <w:r>
        <w:rPr>
          <w:rFonts w:hint="cs"/>
          <w:rtl/>
          <w:lang w:eastAsia="he-IL"/>
        </w:rPr>
        <w:t xml:space="preserve">כי אני שומע אתכם מדברים בכל מיני פורומים על משרתי </w:t>
      </w:r>
      <w:bookmarkStart w:id="3589" w:name="_ETM_Q8_476000"/>
      <w:bookmarkEnd w:id="3589"/>
      <w:r>
        <w:rPr>
          <w:rFonts w:hint="cs"/>
          <w:rtl/>
          <w:lang w:eastAsia="he-IL"/>
        </w:rPr>
        <w:t xml:space="preserve">המילואים: הפחתת המס הזאת, אם אנחנו נבטל אותה, האמינו </w:t>
      </w:r>
      <w:bookmarkStart w:id="3590" w:name="_ETM_Q8_484000"/>
      <w:bookmarkEnd w:id="3590"/>
      <w:r>
        <w:rPr>
          <w:rFonts w:hint="cs"/>
          <w:rtl/>
          <w:lang w:eastAsia="he-IL"/>
        </w:rPr>
        <w:t xml:space="preserve">לי שאף מילואימניק לא ישתמש בכסף הזה למותרות </w:t>
      </w:r>
      <w:r w:rsidR="003355EB">
        <w:rPr>
          <w:rFonts w:hint="eastAsia"/>
          <w:rtl/>
          <w:lang w:eastAsia="he-IL"/>
        </w:rPr>
        <w:t xml:space="preserve">– </w:t>
      </w:r>
      <w:r>
        <w:rPr>
          <w:rFonts w:hint="cs"/>
          <w:rtl/>
          <w:lang w:eastAsia="he-IL"/>
        </w:rPr>
        <w:t xml:space="preserve">אף </w:t>
      </w:r>
      <w:bookmarkStart w:id="3591" w:name="_ETM_Q8_491000"/>
      <w:bookmarkEnd w:id="3591"/>
      <w:r>
        <w:rPr>
          <w:rFonts w:hint="cs"/>
          <w:rtl/>
          <w:lang w:eastAsia="he-IL"/>
        </w:rPr>
        <w:t xml:space="preserve">אחד מהם לא יקנה טלפון חדש, אף אחד מהם לא </w:t>
      </w:r>
      <w:bookmarkStart w:id="3592" w:name="_ETM_Q8_490000"/>
      <w:bookmarkEnd w:id="3592"/>
      <w:r>
        <w:rPr>
          <w:rFonts w:hint="cs"/>
          <w:rtl/>
          <w:lang w:eastAsia="he-IL"/>
        </w:rPr>
        <w:t>יצא עם הכסף הזה לחופשה בחו"ל</w:t>
      </w:r>
      <w:r w:rsidR="003355EB">
        <w:rPr>
          <w:rFonts w:hint="cs"/>
          <w:rtl/>
          <w:lang w:eastAsia="he-IL"/>
        </w:rPr>
        <w:t>,</w:t>
      </w:r>
      <w:r>
        <w:rPr>
          <w:rFonts w:hint="cs"/>
          <w:rtl/>
          <w:lang w:eastAsia="he-IL"/>
        </w:rPr>
        <w:t xml:space="preserve"> </w:t>
      </w:r>
      <w:r w:rsidR="003355EB">
        <w:rPr>
          <w:rFonts w:hint="cs"/>
          <w:rtl/>
          <w:lang w:eastAsia="he-IL"/>
        </w:rPr>
        <w:t>ו</w:t>
      </w:r>
      <w:r>
        <w:rPr>
          <w:rFonts w:hint="cs"/>
          <w:rtl/>
          <w:lang w:eastAsia="he-IL"/>
        </w:rPr>
        <w:t xml:space="preserve">אף אחד גם לא </w:t>
      </w:r>
      <w:bookmarkStart w:id="3593" w:name="_ETM_Q8_497000"/>
      <w:bookmarkEnd w:id="3593"/>
      <w:r>
        <w:rPr>
          <w:rFonts w:hint="cs"/>
          <w:rtl/>
          <w:lang w:eastAsia="he-IL"/>
        </w:rPr>
        <w:t xml:space="preserve">יקנה מכונית חדשה, אלא זה יעזור להם עוד טיפה לשרוד, </w:t>
      </w:r>
      <w:bookmarkStart w:id="3594" w:name="_ETM_Q8_506000"/>
      <w:bookmarkEnd w:id="3594"/>
      <w:r>
        <w:rPr>
          <w:rFonts w:hint="cs"/>
          <w:rtl/>
          <w:lang w:eastAsia="he-IL"/>
        </w:rPr>
        <w:t>לשרוד מבחינה כלכלית.</w:t>
      </w:r>
    </w:p>
    <w:p w:rsidR="00E9034C" w:rsidRDefault="00E9034C" w:rsidP="007A775F">
      <w:pPr>
        <w:rPr>
          <w:rtl/>
          <w:lang w:eastAsia="he-IL"/>
        </w:rPr>
      </w:pPr>
    </w:p>
    <w:p w:rsidR="00E9034C" w:rsidRDefault="00E9034C" w:rsidP="003355EB">
      <w:pPr>
        <w:rPr>
          <w:rtl/>
          <w:lang w:eastAsia="he-IL"/>
        </w:rPr>
      </w:pPr>
      <w:bookmarkStart w:id="3595" w:name="_ETM_Q8_511000"/>
      <w:bookmarkEnd w:id="3595"/>
      <w:r>
        <w:rPr>
          <w:rFonts w:hint="cs"/>
          <w:rtl/>
          <w:lang w:eastAsia="he-IL"/>
        </w:rPr>
        <w:t xml:space="preserve">אתם יודעים כמה ילדים וכמה נשים יצטרכו עזרה? אז נותנים להם גמול </w:t>
      </w:r>
      <w:r w:rsidR="003355EB">
        <w:rPr>
          <w:rFonts w:hint="eastAsia"/>
          <w:rtl/>
          <w:lang w:eastAsia="he-IL"/>
        </w:rPr>
        <w:t xml:space="preserve">– </w:t>
      </w:r>
      <w:r>
        <w:rPr>
          <w:rFonts w:hint="cs"/>
          <w:rtl/>
          <w:lang w:eastAsia="he-IL"/>
        </w:rPr>
        <w:t xml:space="preserve">תעזבו את הגמול הזה. למה להיכנס </w:t>
      </w:r>
      <w:bookmarkStart w:id="3596" w:name="_ETM_Q8_522000"/>
      <w:bookmarkEnd w:id="3596"/>
      <w:r>
        <w:rPr>
          <w:rFonts w:hint="cs"/>
          <w:rtl/>
          <w:lang w:eastAsia="he-IL"/>
        </w:rPr>
        <w:t xml:space="preserve">להם לכיס ולקחת 25% מס? הציבור לא יודע את זה. </w:t>
      </w:r>
      <w:bookmarkStart w:id="3597" w:name="_ETM_Q8_532000"/>
      <w:bookmarkEnd w:id="3597"/>
      <w:r>
        <w:rPr>
          <w:rFonts w:hint="cs"/>
          <w:rtl/>
          <w:lang w:eastAsia="he-IL"/>
        </w:rPr>
        <w:t xml:space="preserve">אני פוגש אנשי מילואים </w:t>
      </w:r>
      <w:r w:rsidR="003355EB">
        <w:rPr>
          <w:rFonts w:hint="eastAsia"/>
          <w:rtl/>
          <w:lang w:eastAsia="he-IL"/>
        </w:rPr>
        <w:t xml:space="preserve">– </w:t>
      </w:r>
      <w:r>
        <w:rPr>
          <w:rFonts w:hint="cs"/>
          <w:rtl/>
          <w:lang w:eastAsia="he-IL"/>
        </w:rPr>
        <w:t>הם אומרים לי:</w:t>
      </w:r>
      <w:r w:rsidR="0006298B">
        <w:rPr>
          <w:rFonts w:hint="cs"/>
          <w:rtl/>
          <w:lang w:eastAsia="he-IL"/>
        </w:rPr>
        <w:t xml:space="preserve"> </w:t>
      </w:r>
      <w:r>
        <w:rPr>
          <w:rFonts w:hint="cs"/>
          <w:rtl/>
          <w:lang w:eastAsia="he-IL"/>
        </w:rPr>
        <w:t xml:space="preserve">מאיר, אתה </w:t>
      </w:r>
      <w:bookmarkStart w:id="3598" w:name="_ETM_Q8_533000"/>
      <w:bookmarkEnd w:id="3598"/>
      <w:r>
        <w:rPr>
          <w:rFonts w:hint="cs"/>
          <w:rtl/>
          <w:lang w:eastAsia="he-IL"/>
        </w:rPr>
        <w:t xml:space="preserve">יודע, אנחנו מקבלים תגמול כזה ותגמול כזה. אני אומר: כמה </w:t>
      </w:r>
      <w:bookmarkStart w:id="3599" w:name="_ETM_Q8_535000"/>
      <w:bookmarkEnd w:id="3599"/>
      <w:r>
        <w:rPr>
          <w:rFonts w:hint="cs"/>
          <w:rtl/>
          <w:lang w:eastAsia="he-IL"/>
        </w:rPr>
        <w:t xml:space="preserve">אתם מקבלים? 100 שקל, 200 שקל. אני אומר להם: אתם יודעים שלוקחים מזה מס? הם אומרים לי: מה פתאום? אני </w:t>
      </w:r>
      <w:bookmarkStart w:id="3600" w:name="_ETM_Q8_545000"/>
      <w:bookmarkEnd w:id="3600"/>
      <w:r>
        <w:rPr>
          <w:rFonts w:hint="cs"/>
          <w:rtl/>
          <w:lang w:eastAsia="he-IL"/>
        </w:rPr>
        <w:t xml:space="preserve">משלם מס מהשכר שלי. ואז אני אומר להם: כן, 25% </w:t>
      </w:r>
      <w:bookmarkStart w:id="3601" w:name="_ETM_Q8_554000"/>
      <w:bookmarkEnd w:id="3601"/>
      <w:r>
        <w:rPr>
          <w:rFonts w:hint="cs"/>
          <w:rtl/>
          <w:lang w:eastAsia="he-IL"/>
        </w:rPr>
        <w:t>לוקחים לכם.</w:t>
      </w:r>
    </w:p>
    <w:p w:rsidR="00E9034C" w:rsidRDefault="00E9034C" w:rsidP="007A775F">
      <w:pPr>
        <w:rPr>
          <w:rtl/>
          <w:lang w:eastAsia="he-IL"/>
        </w:rPr>
      </w:pPr>
    </w:p>
    <w:p w:rsidR="00E9034C" w:rsidRDefault="00E9034C" w:rsidP="003355EB">
      <w:pPr>
        <w:rPr>
          <w:rtl/>
          <w:lang w:eastAsia="he-IL"/>
        </w:rPr>
      </w:pPr>
      <w:bookmarkStart w:id="3602" w:name="_ETM_Q8_556000"/>
      <w:bookmarkEnd w:id="3602"/>
      <w:r>
        <w:rPr>
          <w:rFonts w:hint="cs"/>
          <w:rtl/>
          <w:lang w:eastAsia="he-IL"/>
        </w:rPr>
        <w:t xml:space="preserve">השר לביטחון לאומי, אני פונה אליך, בן גביר: אני </w:t>
      </w:r>
      <w:bookmarkStart w:id="3603" w:name="_ETM_Q8_562000"/>
      <w:bookmarkEnd w:id="3603"/>
      <w:r>
        <w:rPr>
          <w:rFonts w:hint="cs"/>
          <w:rtl/>
          <w:lang w:eastAsia="he-IL"/>
        </w:rPr>
        <w:t>שומע אותם מדבר על תמיכה בחיילים. לך יש זכות וטו</w:t>
      </w:r>
      <w:bookmarkStart w:id="3604" w:name="_ETM_Q8_567000"/>
      <w:bookmarkEnd w:id="3604"/>
      <w:r>
        <w:rPr>
          <w:rFonts w:hint="cs"/>
          <w:rtl/>
          <w:lang w:eastAsia="he-IL"/>
        </w:rPr>
        <w:t xml:space="preserve"> בוועדת השרים, נכון? יש לך. ממך אני ציפיתי, באמת, שאתה </w:t>
      </w:r>
      <w:bookmarkStart w:id="3605" w:name="_ETM_Q8_577000"/>
      <w:bookmarkEnd w:id="3605"/>
      <w:r>
        <w:rPr>
          <w:rFonts w:hint="cs"/>
          <w:rtl/>
          <w:lang w:eastAsia="he-IL"/>
        </w:rPr>
        <w:t xml:space="preserve">תטיל וטו. בוא נשב לדון על זה. תגיד לשר האוצר: </w:t>
      </w:r>
      <w:bookmarkStart w:id="3606" w:name="_ETM_Q8_581000"/>
      <w:bookmarkEnd w:id="3606"/>
      <w:r>
        <w:rPr>
          <w:rFonts w:hint="cs"/>
          <w:rtl/>
          <w:lang w:eastAsia="he-IL"/>
        </w:rPr>
        <w:t>על זה</w:t>
      </w:r>
      <w:r w:rsidR="003355EB">
        <w:rPr>
          <w:rFonts w:hint="cs"/>
          <w:rtl/>
          <w:lang w:eastAsia="he-IL"/>
        </w:rPr>
        <w:t xml:space="preserve"> דנים. זה אנשי מילואים, זה קודש-</w:t>
      </w:r>
      <w:r>
        <w:rPr>
          <w:rFonts w:hint="cs"/>
          <w:rtl/>
          <w:lang w:eastAsia="he-IL"/>
        </w:rPr>
        <w:t xml:space="preserve">הקודשים </w:t>
      </w:r>
      <w:bookmarkStart w:id="3607" w:name="_ETM_Q8_587000"/>
      <w:bookmarkEnd w:id="3607"/>
      <w:r>
        <w:rPr>
          <w:rFonts w:hint="cs"/>
          <w:rtl/>
          <w:lang w:eastAsia="he-IL"/>
        </w:rPr>
        <w:t>בימים האלה.</w:t>
      </w:r>
    </w:p>
    <w:p w:rsidR="00E9034C" w:rsidRDefault="00E9034C" w:rsidP="007A775F">
      <w:pPr>
        <w:rPr>
          <w:rtl/>
          <w:lang w:eastAsia="he-IL"/>
        </w:rPr>
      </w:pPr>
      <w:bookmarkStart w:id="3608" w:name="_ETM_Q8_589000"/>
      <w:bookmarkEnd w:id="3608"/>
    </w:p>
    <w:p w:rsidR="00E9034C" w:rsidRDefault="00E9034C" w:rsidP="007A775F">
      <w:pPr>
        <w:pStyle w:val="af6"/>
        <w:keepNext/>
        <w:rPr>
          <w:rtl/>
        </w:rPr>
      </w:pPr>
      <w:bookmarkStart w:id="3609" w:name="ET_interruption_6427_8"/>
      <w:r w:rsidRPr="003829A1">
        <w:rPr>
          <w:rStyle w:val="TagStyle"/>
          <w:rtl/>
        </w:rPr>
        <w:t xml:space="preserve"> &lt;&lt; קריאה &gt;&gt;</w:t>
      </w:r>
      <w:r w:rsidRPr="001F0633">
        <w:rPr>
          <w:rStyle w:val="TagStyle"/>
          <w:rtl/>
        </w:rPr>
        <w:t xml:space="preserve"> </w:t>
      </w:r>
      <w:r>
        <w:rPr>
          <w:rtl/>
        </w:rPr>
        <w:t>השר לביטחון לאומי איתמר בן גביר:</w:t>
      </w:r>
      <w:r w:rsidRPr="001F0633">
        <w:rPr>
          <w:rStyle w:val="TagStyle"/>
          <w:rtl/>
        </w:rPr>
        <w:t xml:space="preserve"> </w:t>
      </w:r>
      <w:r w:rsidRPr="003829A1">
        <w:rPr>
          <w:rStyle w:val="TagStyle"/>
          <w:rtl/>
        </w:rPr>
        <w:t xml:space="preserve">&lt;&lt; קריאה &gt;&gt; </w:t>
      </w:r>
      <w:r>
        <w:rPr>
          <w:rtl/>
        </w:rPr>
        <w:t xml:space="preserve">   </w:t>
      </w:r>
      <w:bookmarkEnd w:id="3609"/>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אין ממשלה שנותנת יותר למילואימניקים מהממשלה שלנו </w:t>
      </w:r>
      <w:r w:rsidR="0006298B">
        <w:rPr>
          <w:rFonts w:hint="cs"/>
          <w:rtl/>
          <w:lang w:eastAsia="he-IL"/>
        </w:rPr>
        <w:t>– – –</w:t>
      </w:r>
    </w:p>
    <w:p w:rsidR="00E9034C" w:rsidRDefault="00E9034C" w:rsidP="007A775F">
      <w:pPr>
        <w:pStyle w:val="a4"/>
        <w:keepNext/>
        <w:rPr>
          <w:rtl/>
        </w:rPr>
      </w:pPr>
      <w:bookmarkStart w:id="3610" w:name="_ETM_Q8_590000"/>
      <w:bookmarkStart w:id="3611" w:name="ET_interruption_6427_10"/>
      <w:bookmarkStart w:id="3612" w:name="ET_interruption_6427_9"/>
      <w:bookmarkEnd w:id="3610"/>
    </w:p>
    <w:p w:rsidR="00E9034C" w:rsidRDefault="00E9034C" w:rsidP="007A775F">
      <w:pPr>
        <w:pStyle w:val="-"/>
        <w:keepNext/>
        <w:rPr>
          <w:rtl/>
        </w:rPr>
      </w:pPr>
      <w:bookmarkStart w:id="3613" w:name="ET_speakercontinue_5082_11"/>
      <w:r w:rsidRPr="001F0633">
        <w:rPr>
          <w:rStyle w:val="TagStyle"/>
          <w:rtl/>
        </w:rPr>
        <w:t xml:space="preserve"> &lt;&lt; דובר_המשך &gt;&gt; </w:t>
      </w:r>
      <w:r>
        <w:rPr>
          <w:rtl/>
        </w:rPr>
        <w:t>מאיר כהן (יש עתיד):</w:t>
      </w:r>
      <w:r w:rsidRPr="001F0633">
        <w:rPr>
          <w:rStyle w:val="TagStyle"/>
          <w:rtl/>
        </w:rPr>
        <w:t xml:space="preserve"> &lt;&lt; דובר_המשך &gt;&gt;</w:t>
      </w:r>
      <w:r>
        <w:rPr>
          <w:rtl/>
        </w:rPr>
        <w:t xml:space="preserve">   </w:t>
      </w:r>
      <w:bookmarkEnd w:id="3613"/>
    </w:p>
    <w:p w:rsidR="00E9034C" w:rsidRDefault="00E9034C" w:rsidP="0006298B">
      <w:pPr>
        <w:rPr>
          <w:rtl/>
        </w:rPr>
      </w:pPr>
    </w:p>
    <w:p w:rsidR="00E9034C" w:rsidRDefault="00E9034C" w:rsidP="0006298B">
      <w:pPr>
        <w:rPr>
          <w:rtl/>
        </w:rPr>
      </w:pPr>
      <w:r>
        <w:rPr>
          <w:rFonts w:hint="cs"/>
          <w:rtl/>
        </w:rPr>
        <w:t xml:space="preserve">תאמין לי </w:t>
      </w:r>
      <w:r w:rsidR="0006298B">
        <w:rPr>
          <w:rFonts w:hint="cs"/>
          <w:rtl/>
        </w:rPr>
        <w:t>– –</w:t>
      </w:r>
      <w:r>
        <w:rPr>
          <w:rFonts w:hint="cs"/>
          <w:rtl/>
        </w:rPr>
        <w:t xml:space="preserve"> </w:t>
      </w:r>
      <w:r w:rsidR="003355EB">
        <w:rPr>
          <w:rFonts w:hint="eastAsia"/>
          <w:rtl/>
        </w:rPr>
        <w:t>–</w:t>
      </w:r>
    </w:p>
    <w:p w:rsidR="00E9034C" w:rsidRDefault="00E9034C" w:rsidP="007A775F">
      <w:pPr>
        <w:rPr>
          <w:rtl/>
        </w:rPr>
      </w:pPr>
    </w:p>
    <w:p w:rsidR="00E9034C" w:rsidRDefault="00E9034C" w:rsidP="007A775F">
      <w:pPr>
        <w:pStyle w:val="af6"/>
        <w:keepNext/>
        <w:rPr>
          <w:rtl/>
        </w:rPr>
      </w:pPr>
      <w:bookmarkStart w:id="3614" w:name="ET_speaker_6427_15"/>
      <w:r w:rsidRPr="003829A1">
        <w:rPr>
          <w:rStyle w:val="TagStyle"/>
          <w:rtl/>
        </w:rPr>
        <w:t xml:space="preserve"> &lt;&lt; קריאה &gt;&gt;</w:t>
      </w:r>
      <w:r w:rsidRPr="001F0633">
        <w:rPr>
          <w:rStyle w:val="TagStyle"/>
          <w:rtl/>
        </w:rPr>
        <w:t xml:space="preserve"> </w:t>
      </w:r>
      <w:r>
        <w:rPr>
          <w:rtl/>
        </w:rPr>
        <w:t>השר לביטחון לאומי איתמר בן גביר:</w:t>
      </w:r>
      <w:r w:rsidRPr="001F0633">
        <w:rPr>
          <w:rStyle w:val="TagStyle"/>
          <w:rtl/>
        </w:rPr>
        <w:t xml:space="preserve"> </w:t>
      </w:r>
      <w:r w:rsidRPr="003829A1">
        <w:rPr>
          <w:rStyle w:val="TagStyle"/>
          <w:rtl/>
        </w:rPr>
        <w:t xml:space="preserve">&lt;&lt; קריאה &gt;&gt; </w:t>
      </w:r>
      <w:r>
        <w:rPr>
          <w:rtl/>
        </w:rPr>
        <w:t xml:space="preserve">   </w:t>
      </w:r>
      <w:bookmarkEnd w:id="3614"/>
    </w:p>
    <w:p w:rsidR="00E9034C" w:rsidRDefault="00E9034C" w:rsidP="0006298B">
      <w:pPr>
        <w:rPr>
          <w:rtl/>
          <w:lang w:eastAsia="he-IL"/>
        </w:rPr>
      </w:pPr>
    </w:p>
    <w:p w:rsidR="00E9034C" w:rsidRDefault="00E9034C" w:rsidP="0006298B">
      <w:pPr>
        <w:rPr>
          <w:rtl/>
        </w:rPr>
      </w:pPr>
      <w:bookmarkStart w:id="3615" w:name="_ETM_Q8_594000"/>
      <w:bookmarkEnd w:id="3615"/>
      <w:r>
        <w:rPr>
          <w:rFonts w:hint="cs"/>
          <w:rtl/>
        </w:rPr>
        <w:t xml:space="preserve">אני שואל כמה נתתם </w:t>
      </w:r>
      <w:r w:rsidR="0006298B">
        <w:rPr>
          <w:rFonts w:hint="cs"/>
          <w:rtl/>
        </w:rPr>
        <w:t>– – –</w:t>
      </w:r>
    </w:p>
    <w:p w:rsidR="00E9034C" w:rsidRDefault="00E9034C" w:rsidP="007A775F">
      <w:pPr>
        <w:rPr>
          <w:rtl/>
        </w:rPr>
      </w:pPr>
      <w:bookmarkStart w:id="3616" w:name="_ETM_Q8_597000"/>
      <w:bookmarkEnd w:id="3616"/>
    </w:p>
    <w:p w:rsidR="00E9034C" w:rsidRDefault="00E9034C" w:rsidP="007A775F">
      <w:pPr>
        <w:pStyle w:val="-"/>
        <w:keepNext/>
        <w:rPr>
          <w:rtl/>
        </w:rPr>
      </w:pPr>
      <w:bookmarkStart w:id="3617" w:name="ET_speakercontinue_5082_13"/>
      <w:r w:rsidRPr="001F0633">
        <w:rPr>
          <w:rStyle w:val="TagStyle"/>
          <w:rtl/>
        </w:rPr>
        <w:t xml:space="preserve"> &lt;&lt; דובר_המשך &gt;&gt; </w:t>
      </w:r>
      <w:r>
        <w:rPr>
          <w:rtl/>
        </w:rPr>
        <w:t>מאיר כהן (יש עתיד):</w:t>
      </w:r>
      <w:r w:rsidRPr="001F0633">
        <w:rPr>
          <w:rStyle w:val="TagStyle"/>
          <w:rtl/>
        </w:rPr>
        <w:t xml:space="preserve"> &lt;&lt; דובר_המשך &gt;&gt;</w:t>
      </w:r>
      <w:r>
        <w:rPr>
          <w:rtl/>
        </w:rPr>
        <w:t xml:space="preserve">   </w:t>
      </w:r>
      <w:bookmarkEnd w:id="3617"/>
    </w:p>
    <w:p w:rsidR="00E9034C" w:rsidRDefault="00E9034C" w:rsidP="0006298B">
      <w:pPr>
        <w:rPr>
          <w:rtl/>
        </w:rPr>
      </w:pPr>
    </w:p>
    <w:p w:rsidR="00E9034C" w:rsidRDefault="00E9034C" w:rsidP="0006298B">
      <w:pPr>
        <w:rPr>
          <w:rtl/>
        </w:rPr>
      </w:pPr>
      <w:bookmarkStart w:id="3618" w:name="_ETM_Q8_598000"/>
      <w:bookmarkEnd w:id="3618"/>
      <w:r>
        <w:rPr>
          <w:rFonts w:hint="cs"/>
          <w:rtl/>
        </w:rPr>
        <w:t>תאמין לי שהניכוי הזה הוא הדבר שמעיד יותר</w:t>
      </w:r>
      <w:bookmarkStart w:id="3619" w:name="_ETM_Q8_605000"/>
      <w:bookmarkEnd w:id="3619"/>
      <w:r>
        <w:rPr>
          <w:rFonts w:hint="cs"/>
          <w:rtl/>
        </w:rPr>
        <w:t xml:space="preserve"> מכ</w:t>
      </w:r>
      <w:r w:rsidR="003355EB">
        <w:rPr>
          <w:rFonts w:hint="cs"/>
          <w:rtl/>
        </w:rPr>
        <w:t>ו</w:t>
      </w:r>
      <w:r>
        <w:rPr>
          <w:rFonts w:hint="cs"/>
          <w:rtl/>
        </w:rPr>
        <w:t>ל על הציניות שלכם. כן, היו שנתנו. אני הרבה יותר מבוגר ממך. היו הרבה שנתנו בלי ציניות.</w:t>
      </w:r>
      <w:r>
        <w:rPr>
          <w:rtl/>
        </w:rPr>
        <w:t xml:space="preserve"> </w:t>
      </w:r>
      <w:bookmarkEnd w:id="3611"/>
    </w:p>
    <w:p w:rsidR="00E9034C" w:rsidRDefault="00E9034C" w:rsidP="007A775F">
      <w:pPr>
        <w:rPr>
          <w:rtl/>
        </w:rPr>
      </w:pPr>
    </w:p>
    <w:p w:rsidR="00E9034C" w:rsidRDefault="00E9034C" w:rsidP="007A775F">
      <w:pPr>
        <w:pStyle w:val="af6"/>
        <w:keepNext/>
        <w:rPr>
          <w:rtl/>
        </w:rPr>
      </w:pPr>
      <w:bookmarkStart w:id="3620" w:name="ET_speakercontinue_6427_16"/>
      <w:bookmarkStart w:id="3621" w:name="ET_speakercontinue_5082_14"/>
      <w:r w:rsidRPr="003829A1">
        <w:rPr>
          <w:rStyle w:val="TagStyle"/>
          <w:rtl/>
        </w:rPr>
        <w:t xml:space="preserve"> &lt;&lt; קריאה &gt;&gt;</w:t>
      </w:r>
      <w:r w:rsidRPr="001F0633">
        <w:rPr>
          <w:rStyle w:val="TagStyle"/>
          <w:rtl/>
        </w:rPr>
        <w:t xml:space="preserve"> </w:t>
      </w:r>
      <w:r>
        <w:rPr>
          <w:rtl/>
        </w:rPr>
        <w:t>השר לביטחון לאומי איתמר בן גביר:</w:t>
      </w:r>
      <w:r w:rsidRPr="001F0633">
        <w:rPr>
          <w:rStyle w:val="TagStyle"/>
          <w:rtl/>
        </w:rPr>
        <w:t xml:space="preserve"> </w:t>
      </w:r>
      <w:r w:rsidRPr="003829A1">
        <w:rPr>
          <w:rStyle w:val="TagStyle"/>
          <w:rtl/>
        </w:rPr>
        <w:t xml:space="preserve">&lt;&lt; קריאה &gt;&gt; </w:t>
      </w:r>
      <w:r>
        <w:rPr>
          <w:rtl/>
        </w:rPr>
        <w:t xml:space="preserve">   </w:t>
      </w:r>
      <w:bookmarkEnd w:id="3620"/>
    </w:p>
    <w:p w:rsidR="00E9034C" w:rsidRDefault="00E9034C" w:rsidP="0006298B">
      <w:pPr>
        <w:rPr>
          <w:rtl/>
        </w:rPr>
      </w:pPr>
    </w:p>
    <w:p w:rsidR="00E9034C" w:rsidRDefault="00E9034C" w:rsidP="007A775F">
      <w:pPr>
        <w:rPr>
          <w:rtl/>
        </w:rPr>
      </w:pPr>
      <w:bookmarkStart w:id="3622" w:name="_ETM_Q8_612000"/>
      <w:bookmarkEnd w:id="3621"/>
      <w:bookmarkEnd w:id="3622"/>
      <w:r>
        <w:rPr>
          <w:rFonts w:hint="cs"/>
          <w:rtl/>
        </w:rPr>
        <w:t>לא כמונו.</w:t>
      </w:r>
    </w:p>
    <w:p w:rsidR="00E9034C" w:rsidRDefault="00E9034C" w:rsidP="007A775F">
      <w:pPr>
        <w:rPr>
          <w:rtl/>
        </w:rPr>
      </w:pPr>
    </w:p>
    <w:p w:rsidR="00E9034C" w:rsidRDefault="00E9034C" w:rsidP="007A775F">
      <w:pPr>
        <w:pStyle w:val="-"/>
        <w:keepNext/>
        <w:rPr>
          <w:rtl/>
        </w:rPr>
      </w:pPr>
      <w:bookmarkStart w:id="3623" w:name="ET_speakercontinue_5082_21"/>
      <w:bookmarkStart w:id="3624" w:name="ET_speaker_5082_20"/>
      <w:bookmarkStart w:id="3625" w:name="ET_speakercontinue_6427_17"/>
      <w:r w:rsidRPr="001F0633">
        <w:rPr>
          <w:rStyle w:val="TagStyle"/>
          <w:rtl/>
        </w:rPr>
        <w:t xml:space="preserve"> &lt;&lt; דובר_המשך &gt;&gt; </w:t>
      </w:r>
      <w:r>
        <w:rPr>
          <w:rtl/>
        </w:rPr>
        <w:t>מאיר כהן (יש עתיד):</w:t>
      </w:r>
      <w:r w:rsidRPr="001F0633">
        <w:rPr>
          <w:rStyle w:val="TagStyle"/>
          <w:rtl/>
        </w:rPr>
        <w:t xml:space="preserve"> &lt;&lt; דובר_המשך &gt;&gt;</w:t>
      </w:r>
      <w:r>
        <w:rPr>
          <w:rtl/>
        </w:rPr>
        <w:t xml:space="preserve">   </w:t>
      </w:r>
      <w:bookmarkEnd w:id="3623"/>
    </w:p>
    <w:p w:rsidR="00E9034C" w:rsidRDefault="00E9034C" w:rsidP="0006298B">
      <w:pPr>
        <w:rPr>
          <w:rtl/>
        </w:rPr>
      </w:pPr>
    </w:p>
    <w:bookmarkEnd w:id="3624"/>
    <w:bookmarkEnd w:id="3625"/>
    <w:p w:rsidR="00E9034C" w:rsidRDefault="00E9034C" w:rsidP="003355EB">
      <w:pPr>
        <w:rPr>
          <w:rtl/>
        </w:rPr>
      </w:pPr>
      <w:r>
        <w:rPr>
          <w:rFonts w:hint="cs"/>
          <w:rtl/>
        </w:rPr>
        <w:t>היו הרבה שנתנו</w:t>
      </w:r>
      <w:bookmarkStart w:id="3626" w:name="_ETM_Q8_618000"/>
      <w:bookmarkEnd w:id="3626"/>
      <w:r>
        <w:rPr>
          <w:rFonts w:hint="cs"/>
          <w:rtl/>
        </w:rPr>
        <w:t xml:space="preserve"> דוגמה אישית</w:t>
      </w:r>
      <w:r w:rsidR="003355EB">
        <w:rPr>
          <w:rFonts w:hint="cs"/>
          <w:rtl/>
        </w:rPr>
        <w:t>.</w:t>
      </w:r>
    </w:p>
    <w:p w:rsidR="00E9034C" w:rsidRDefault="00E9034C" w:rsidP="007A775F">
      <w:pPr>
        <w:rPr>
          <w:rtl/>
        </w:rPr>
      </w:pPr>
    </w:p>
    <w:p w:rsidR="00E9034C" w:rsidRDefault="00E9034C" w:rsidP="007A775F">
      <w:pPr>
        <w:pStyle w:val="af6"/>
        <w:keepNext/>
        <w:rPr>
          <w:rtl/>
        </w:rPr>
      </w:pPr>
      <w:bookmarkStart w:id="3627" w:name="ET_interruption_6359_18"/>
      <w:r w:rsidRPr="001F0633">
        <w:rPr>
          <w:rStyle w:val="TagStyle"/>
          <w:rtl/>
        </w:rPr>
        <w:t xml:space="preserve"> &lt;&lt; קריאה &gt;&gt; </w:t>
      </w:r>
      <w:r>
        <w:rPr>
          <w:rtl/>
        </w:rPr>
        <w:t>מטי צרפתי הרכבי (יש עתיד):</w:t>
      </w:r>
      <w:r w:rsidRPr="001F0633">
        <w:rPr>
          <w:rStyle w:val="TagStyle"/>
          <w:rtl/>
        </w:rPr>
        <w:t xml:space="preserve"> &lt;&lt; קריאה &gt;&gt;</w:t>
      </w:r>
      <w:r>
        <w:rPr>
          <w:rtl/>
        </w:rPr>
        <w:t xml:space="preserve">   </w:t>
      </w:r>
      <w:bookmarkEnd w:id="3627"/>
    </w:p>
    <w:p w:rsidR="00E9034C" w:rsidRDefault="00E9034C" w:rsidP="0006298B">
      <w:pPr>
        <w:rPr>
          <w:rtl/>
        </w:rPr>
      </w:pPr>
    </w:p>
    <w:p w:rsidR="00E9034C" w:rsidRDefault="0006298B" w:rsidP="0006298B">
      <w:pPr>
        <w:rPr>
          <w:rtl/>
        </w:rPr>
      </w:pPr>
      <w:r>
        <w:rPr>
          <w:rFonts w:hint="cs"/>
          <w:rtl/>
        </w:rPr>
        <w:t>– – –</w:t>
      </w:r>
      <w:r w:rsidR="00E9034C">
        <w:rPr>
          <w:rFonts w:hint="cs"/>
          <w:rtl/>
        </w:rPr>
        <w:t xml:space="preserve"> </w:t>
      </w:r>
    </w:p>
    <w:p w:rsidR="00E9034C" w:rsidRDefault="00E9034C" w:rsidP="007A775F">
      <w:pPr>
        <w:rPr>
          <w:rtl/>
        </w:rPr>
      </w:pPr>
      <w:bookmarkStart w:id="3628" w:name="_ETM_Q8_615000"/>
      <w:bookmarkEnd w:id="3628"/>
    </w:p>
    <w:p w:rsidR="00E9034C" w:rsidRDefault="00E9034C" w:rsidP="007A775F">
      <w:pPr>
        <w:pStyle w:val="-"/>
        <w:keepNext/>
        <w:rPr>
          <w:rtl/>
        </w:rPr>
      </w:pPr>
      <w:bookmarkStart w:id="3629" w:name="ET_speakercontinue_5082_22"/>
      <w:bookmarkStart w:id="3630" w:name="ET_speakercontinue_6427_19"/>
      <w:r w:rsidRPr="001F0633">
        <w:rPr>
          <w:rStyle w:val="TagStyle"/>
          <w:rtl/>
        </w:rPr>
        <w:t xml:space="preserve"> &lt;&lt; דובר_המשך &gt;&gt; </w:t>
      </w:r>
      <w:r>
        <w:rPr>
          <w:rtl/>
        </w:rPr>
        <w:t>מאיר כהן (יש עתיד):</w:t>
      </w:r>
      <w:r w:rsidRPr="001F0633">
        <w:rPr>
          <w:rStyle w:val="TagStyle"/>
          <w:rtl/>
        </w:rPr>
        <w:t xml:space="preserve"> &lt;&lt; דובר_המשך &gt;&gt;</w:t>
      </w:r>
      <w:r>
        <w:rPr>
          <w:rtl/>
        </w:rPr>
        <w:t xml:space="preserve">   </w:t>
      </w:r>
      <w:bookmarkEnd w:id="3629"/>
    </w:p>
    <w:p w:rsidR="00E9034C" w:rsidRDefault="00E9034C" w:rsidP="0006298B">
      <w:pPr>
        <w:rPr>
          <w:rtl/>
        </w:rPr>
      </w:pPr>
    </w:p>
    <w:p w:rsidR="00E9034C" w:rsidRDefault="00E9034C" w:rsidP="0006298B">
      <w:pPr>
        <w:rPr>
          <w:rtl/>
        </w:rPr>
      </w:pPr>
      <w:r>
        <w:rPr>
          <w:rFonts w:hint="cs"/>
          <w:rtl/>
        </w:rPr>
        <w:t xml:space="preserve">היו כאלה </w:t>
      </w:r>
      <w:bookmarkStart w:id="3631" w:name="_ETM_Q8_621000"/>
      <w:bookmarkEnd w:id="3631"/>
      <w:r>
        <w:rPr>
          <w:rFonts w:hint="cs"/>
          <w:rtl/>
        </w:rPr>
        <w:t xml:space="preserve">ממשלות שאמרו: לא ניגע בכסף הזה. </w:t>
      </w:r>
    </w:p>
    <w:p w:rsidR="00E9034C" w:rsidRDefault="00E9034C" w:rsidP="007A775F">
      <w:pPr>
        <w:rPr>
          <w:rtl/>
        </w:rPr>
      </w:pPr>
    </w:p>
    <w:p w:rsidR="00E9034C" w:rsidRDefault="00E9034C" w:rsidP="007A775F">
      <w:pPr>
        <w:pStyle w:val="af6"/>
        <w:keepNext/>
        <w:rPr>
          <w:rtl/>
        </w:rPr>
      </w:pPr>
      <w:bookmarkStart w:id="3632" w:name="ET_interruption_6359_23"/>
      <w:r w:rsidRPr="00C976A1">
        <w:rPr>
          <w:rStyle w:val="TagStyle"/>
          <w:rtl/>
        </w:rPr>
        <w:t xml:space="preserve"> &lt;&lt; קריאה &gt;&gt; </w:t>
      </w:r>
      <w:r>
        <w:rPr>
          <w:rtl/>
        </w:rPr>
        <w:t>מטי צרפתי הרכבי (יש עתיד):</w:t>
      </w:r>
      <w:r w:rsidRPr="00C976A1">
        <w:rPr>
          <w:rStyle w:val="TagStyle"/>
          <w:rtl/>
        </w:rPr>
        <w:t xml:space="preserve"> &lt;&lt; קריאה &gt;&gt;</w:t>
      </w:r>
      <w:r>
        <w:rPr>
          <w:rtl/>
        </w:rPr>
        <w:t xml:space="preserve">   </w:t>
      </w:r>
      <w:bookmarkEnd w:id="3632"/>
    </w:p>
    <w:p w:rsidR="00E9034C" w:rsidRDefault="00E9034C" w:rsidP="0006298B">
      <w:pPr>
        <w:rPr>
          <w:rtl/>
        </w:rPr>
      </w:pPr>
    </w:p>
    <w:p w:rsidR="00E9034C" w:rsidRDefault="00E9034C" w:rsidP="007A775F">
      <w:pPr>
        <w:rPr>
          <w:rtl/>
        </w:rPr>
      </w:pPr>
      <w:bookmarkStart w:id="3633" w:name="_ETM_Q8_625000"/>
      <w:bookmarkEnd w:id="3633"/>
      <w:r>
        <w:rPr>
          <w:rFonts w:hint="cs"/>
          <w:rtl/>
        </w:rPr>
        <w:t>לא היה 7 באוקטובר.</w:t>
      </w:r>
    </w:p>
    <w:p w:rsidR="00E9034C" w:rsidRDefault="00E9034C" w:rsidP="007A775F">
      <w:pPr>
        <w:rPr>
          <w:rtl/>
        </w:rPr>
      </w:pPr>
    </w:p>
    <w:p w:rsidR="00E9034C" w:rsidRDefault="00E9034C" w:rsidP="007A775F">
      <w:pPr>
        <w:pStyle w:val="-"/>
        <w:keepNext/>
        <w:rPr>
          <w:rtl/>
        </w:rPr>
      </w:pPr>
      <w:bookmarkStart w:id="3634" w:name="ET_speakercontinue_5082_24"/>
      <w:r w:rsidRPr="00C976A1">
        <w:rPr>
          <w:rStyle w:val="TagStyle"/>
          <w:rtl/>
        </w:rPr>
        <w:t xml:space="preserve"> &lt;&lt; דובר_המשך &gt;&gt; </w:t>
      </w:r>
      <w:r>
        <w:rPr>
          <w:rtl/>
        </w:rPr>
        <w:t>מאיר כהן (יש עתיד):</w:t>
      </w:r>
      <w:r w:rsidRPr="00C976A1">
        <w:rPr>
          <w:rStyle w:val="TagStyle"/>
          <w:rtl/>
        </w:rPr>
        <w:t xml:space="preserve"> &lt;&lt; דובר_המשך &gt;&gt;</w:t>
      </w:r>
      <w:r>
        <w:rPr>
          <w:rtl/>
        </w:rPr>
        <w:t xml:space="preserve">   </w:t>
      </w:r>
      <w:bookmarkEnd w:id="3634"/>
    </w:p>
    <w:p w:rsidR="00E9034C" w:rsidRDefault="00E9034C" w:rsidP="0006298B">
      <w:pPr>
        <w:rPr>
          <w:rtl/>
        </w:rPr>
      </w:pPr>
    </w:p>
    <w:p w:rsidR="00E9034C" w:rsidRDefault="00E9034C" w:rsidP="0006298B">
      <w:pPr>
        <w:rPr>
          <w:rtl/>
          <w:lang w:eastAsia="he-IL"/>
        </w:rPr>
      </w:pPr>
      <w:bookmarkStart w:id="3635" w:name="_ETM_Q8_622000"/>
      <w:bookmarkStart w:id="3636" w:name="_ETM_Q8_616000"/>
      <w:bookmarkStart w:id="3637" w:name="_ETM_Q8_591000"/>
      <w:bookmarkStart w:id="3638" w:name="_ETM_Q8_260000"/>
      <w:bookmarkStart w:id="3639" w:name="_ETM_Q8_184000"/>
      <w:bookmarkStart w:id="3640" w:name="_ETM_Q8_185000"/>
      <w:bookmarkEnd w:id="3612"/>
      <w:bookmarkEnd w:id="3630"/>
      <w:bookmarkEnd w:id="3635"/>
      <w:bookmarkEnd w:id="3636"/>
      <w:bookmarkEnd w:id="3637"/>
      <w:bookmarkEnd w:id="3638"/>
      <w:bookmarkEnd w:id="3639"/>
      <w:bookmarkEnd w:id="3640"/>
      <w:r>
        <w:rPr>
          <w:rFonts w:hint="cs"/>
          <w:rtl/>
          <w:lang w:eastAsia="he-IL"/>
        </w:rPr>
        <w:t xml:space="preserve">אבל </w:t>
      </w:r>
      <w:bookmarkStart w:id="3641" w:name="_ETM_Q8_624000"/>
      <w:bookmarkEnd w:id="3641"/>
      <w:r>
        <w:rPr>
          <w:rFonts w:hint="cs"/>
          <w:rtl/>
          <w:lang w:eastAsia="he-IL"/>
        </w:rPr>
        <w:t xml:space="preserve">אתם טובלים ושרץ בידכם. תגמול לחייל מילואים או לחיילת מילואים, </w:t>
      </w:r>
      <w:bookmarkStart w:id="3642" w:name="_ETM_Q8_636000"/>
      <w:bookmarkEnd w:id="3642"/>
      <w:r>
        <w:rPr>
          <w:rFonts w:hint="cs"/>
          <w:rtl/>
          <w:lang w:eastAsia="he-IL"/>
        </w:rPr>
        <w:t xml:space="preserve">אסור שיטילו עליו מס. אסור שיטילו עליו מס. כן, בן גביר, נתנו ונתנו </w:t>
      </w:r>
      <w:proofErr w:type="spellStart"/>
      <w:r>
        <w:rPr>
          <w:rFonts w:hint="cs"/>
          <w:rtl/>
          <w:lang w:eastAsia="he-IL"/>
        </w:rPr>
        <w:t>ונתנו</w:t>
      </w:r>
      <w:proofErr w:type="spellEnd"/>
      <w:r>
        <w:rPr>
          <w:rFonts w:hint="cs"/>
          <w:rtl/>
          <w:lang w:eastAsia="he-IL"/>
        </w:rPr>
        <w:t xml:space="preserve"> </w:t>
      </w:r>
      <w:r w:rsidR="0006298B">
        <w:rPr>
          <w:rFonts w:hint="cs"/>
          <w:rtl/>
          <w:lang w:eastAsia="he-IL"/>
        </w:rPr>
        <w:t>– –</w:t>
      </w:r>
    </w:p>
    <w:p w:rsidR="00E9034C" w:rsidRDefault="00E9034C" w:rsidP="007A775F">
      <w:pPr>
        <w:rPr>
          <w:rtl/>
          <w:lang w:eastAsia="he-IL"/>
        </w:rPr>
      </w:pPr>
      <w:bookmarkStart w:id="3643" w:name="_ETM_Q8_653000"/>
      <w:bookmarkEnd w:id="3643"/>
    </w:p>
    <w:p w:rsidR="00E9034C" w:rsidRDefault="00E9034C" w:rsidP="007A775F">
      <w:pPr>
        <w:pStyle w:val="af6"/>
        <w:keepNext/>
        <w:rPr>
          <w:rtl/>
        </w:rPr>
      </w:pPr>
      <w:bookmarkStart w:id="3644" w:name="ET_interruption_6427_25"/>
      <w:r w:rsidRPr="00C976A1">
        <w:rPr>
          <w:rStyle w:val="TagStyle"/>
          <w:rtl/>
        </w:rPr>
        <w:t xml:space="preserve"> &lt;&lt; קריאה &gt;&gt; </w:t>
      </w:r>
      <w:r>
        <w:rPr>
          <w:rtl/>
        </w:rPr>
        <w:t>השר לביטחון לאומי איתמר בן גביר:</w:t>
      </w:r>
      <w:r w:rsidRPr="00C976A1">
        <w:rPr>
          <w:rStyle w:val="TagStyle"/>
          <w:rtl/>
        </w:rPr>
        <w:t xml:space="preserve"> &lt;&lt; קריאה &gt;&gt;</w:t>
      </w:r>
      <w:r>
        <w:rPr>
          <w:rtl/>
        </w:rPr>
        <w:t xml:space="preserve">   </w:t>
      </w:r>
      <w:bookmarkEnd w:id="3644"/>
    </w:p>
    <w:p w:rsidR="00E9034C" w:rsidRDefault="00E9034C" w:rsidP="0006298B">
      <w:pPr>
        <w:rPr>
          <w:rtl/>
          <w:lang w:eastAsia="he-IL"/>
        </w:rPr>
      </w:pPr>
    </w:p>
    <w:p w:rsidR="00E9034C" w:rsidRPr="00C976A1" w:rsidRDefault="00E9034C" w:rsidP="0006298B">
      <w:pPr>
        <w:rPr>
          <w:rtl/>
          <w:lang w:eastAsia="he-IL"/>
        </w:rPr>
      </w:pPr>
      <w:r>
        <w:rPr>
          <w:rFonts w:hint="cs"/>
          <w:rtl/>
          <w:lang w:eastAsia="he-IL"/>
        </w:rPr>
        <w:t xml:space="preserve">לא כמונו </w:t>
      </w:r>
      <w:r w:rsidR="0006298B">
        <w:rPr>
          <w:rFonts w:hint="cs"/>
          <w:rtl/>
          <w:lang w:eastAsia="he-IL"/>
        </w:rPr>
        <w:t>– – –</w:t>
      </w:r>
    </w:p>
    <w:p w:rsidR="00E9034C" w:rsidRDefault="00E9034C" w:rsidP="007A775F">
      <w:pPr>
        <w:rPr>
          <w:rtl/>
          <w:lang w:eastAsia="he-IL"/>
        </w:rPr>
      </w:pPr>
    </w:p>
    <w:p w:rsidR="00E9034C" w:rsidRDefault="00E9034C" w:rsidP="007A775F">
      <w:pPr>
        <w:pStyle w:val="-"/>
        <w:keepNext/>
        <w:rPr>
          <w:rtl/>
        </w:rPr>
      </w:pPr>
      <w:bookmarkStart w:id="3645" w:name="ET_speakercontinue_5082_2"/>
      <w:r w:rsidRPr="005F4FB0">
        <w:rPr>
          <w:rStyle w:val="TagStyle"/>
          <w:rtl/>
        </w:rPr>
        <w:t xml:space="preserve"> &lt;&lt; דובר_המשך &gt;&gt; </w:t>
      </w:r>
      <w:r>
        <w:rPr>
          <w:rtl/>
        </w:rPr>
        <w:t>מאיר כהן (יש עתיד):</w:t>
      </w:r>
      <w:r w:rsidRPr="005F4FB0">
        <w:rPr>
          <w:rStyle w:val="TagStyle"/>
          <w:rtl/>
        </w:rPr>
        <w:t xml:space="preserve"> &lt;&lt; דובר_המשך &gt;&gt;</w:t>
      </w:r>
      <w:r>
        <w:rPr>
          <w:rtl/>
        </w:rPr>
        <w:t xml:space="preserve">   </w:t>
      </w:r>
      <w:bookmarkEnd w:id="3645"/>
    </w:p>
    <w:p w:rsidR="00E9034C" w:rsidRDefault="00E9034C" w:rsidP="0006298B">
      <w:pPr>
        <w:rPr>
          <w:rtl/>
          <w:lang w:eastAsia="he-IL"/>
        </w:rPr>
      </w:pPr>
    </w:p>
    <w:p w:rsidR="00E9034C" w:rsidRDefault="0006298B" w:rsidP="0006298B">
      <w:pPr>
        <w:rPr>
          <w:rtl/>
          <w:lang w:eastAsia="he-IL"/>
        </w:rPr>
      </w:pPr>
      <w:r>
        <w:rPr>
          <w:rFonts w:hint="cs"/>
          <w:rtl/>
          <w:lang w:eastAsia="he-IL"/>
        </w:rPr>
        <w:t>– –</w:t>
      </w:r>
      <w:r w:rsidR="00E9034C">
        <w:rPr>
          <w:rFonts w:hint="cs"/>
          <w:rtl/>
          <w:lang w:eastAsia="he-IL"/>
        </w:rPr>
        <w:t xml:space="preserve"> ונתנו ברצינות, ונתנו בלי לעשות רעש וצלצולים. </w:t>
      </w:r>
    </w:p>
    <w:p w:rsidR="00E9034C" w:rsidRDefault="00E9034C" w:rsidP="007A775F">
      <w:pPr>
        <w:rPr>
          <w:rtl/>
          <w:lang w:eastAsia="he-IL"/>
        </w:rPr>
      </w:pPr>
    </w:p>
    <w:p w:rsidR="00E9034C" w:rsidRDefault="00E9034C" w:rsidP="007A775F">
      <w:pPr>
        <w:rPr>
          <w:rtl/>
          <w:lang w:eastAsia="he-IL"/>
        </w:rPr>
      </w:pPr>
      <w:bookmarkStart w:id="3646" w:name="_ETM_Q8_666000"/>
      <w:bookmarkEnd w:id="3646"/>
      <w:r>
        <w:rPr>
          <w:rFonts w:hint="cs"/>
          <w:rtl/>
          <w:lang w:eastAsia="he-IL"/>
        </w:rPr>
        <w:t>יריב</w:t>
      </w:r>
      <w:bookmarkStart w:id="3647" w:name="_ETM_Q8_667000"/>
      <w:bookmarkEnd w:id="3647"/>
      <w:r>
        <w:rPr>
          <w:rFonts w:hint="cs"/>
          <w:rtl/>
          <w:lang w:eastAsia="he-IL"/>
        </w:rPr>
        <w:t xml:space="preserve"> לוין העלה את הצעת החוק הזאת. העלה את הצעת החוק </w:t>
      </w:r>
      <w:bookmarkStart w:id="3648" w:name="_ETM_Q8_673000"/>
      <w:bookmarkEnd w:id="3648"/>
      <w:r>
        <w:rPr>
          <w:rFonts w:hint="cs"/>
          <w:rtl/>
          <w:lang w:eastAsia="he-IL"/>
        </w:rPr>
        <w:t>הזאת. תאמין לי, בן גביר, אני יותר ממך כאן</w:t>
      </w:r>
      <w:r w:rsidR="003355EB">
        <w:rPr>
          <w:rFonts w:hint="cs"/>
          <w:rtl/>
          <w:lang w:eastAsia="he-IL"/>
        </w:rPr>
        <w:t>,</w:t>
      </w:r>
      <w:r>
        <w:rPr>
          <w:rFonts w:hint="cs"/>
          <w:rtl/>
          <w:lang w:eastAsia="he-IL"/>
        </w:rPr>
        <w:t xml:space="preserve"> ואני יודע </w:t>
      </w:r>
      <w:bookmarkStart w:id="3649" w:name="_ETM_Q8_676000"/>
      <w:bookmarkEnd w:id="3649"/>
      <w:r>
        <w:rPr>
          <w:rFonts w:hint="cs"/>
          <w:rtl/>
          <w:lang w:eastAsia="he-IL"/>
        </w:rPr>
        <w:t xml:space="preserve">בדיוק מה נתנו ומתי. תאמין לי. </w:t>
      </w:r>
    </w:p>
    <w:p w:rsidR="00E9034C" w:rsidRDefault="00E9034C" w:rsidP="007A775F">
      <w:pPr>
        <w:rPr>
          <w:rtl/>
          <w:lang w:eastAsia="he-IL"/>
        </w:rPr>
      </w:pPr>
    </w:p>
    <w:p w:rsidR="00E9034C" w:rsidRDefault="00E9034C" w:rsidP="007A775F">
      <w:pPr>
        <w:pStyle w:val="af6"/>
        <w:keepNext/>
        <w:rPr>
          <w:rtl/>
        </w:rPr>
      </w:pPr>
      <w:bookmarkStart w:id="3650" w:name="ET_interruption_6427_26"/>
      <w:r w:rsidRPr="00A31734">
        <w:rPr>
          <w:rStyle w:val="TagStyle"/>
          <w:rtl/>
        </w:rPr>
        <w:t xml:space="preserve"> &lt;&lt; קריאה &gt;&gt; </w:t>
      </w:r>
      <w:r>
        <w:rPr>
          <w:rtl/>
        </w:rPr>
        <w:t>השר לביטחון לאומי איתמר בן גביר:</w:t>
      </w:r>
      <w:r w:rsidRPr="00A31734">
        <w:rPr>
          <w:rStyle w:val="TagStyle"/>
          <w:rtl/>
        </w:rPr>
        <w:t xml:space="preserve"> &lt;&lt; קריאה &gt;&gt;</w:t>
      </w:r>
      <w:r>
        <w:rPr>
          <w:rtl/>
        </w:rPr>
        <w:t xml:space="preserve">   </w:t>
      </w:r>
      <w:bookmarkEnd w:id="3650"/>
    </w:p>
    <w:p w:rsidR="00E9034C" w:rsidRDefault="00E9034C" w:rsidP="0006298B">
      <w:pPr>
        <w:rPr>
          <w:rtl/>
          <w:lang w:eastAsia="he-IL"/>
        </w:rPr>
      </w:pPr>
    </w:p>
    <w:p w:rsidR="00E9034C" w:rsidRDefault="0006298B" w:rsidP="0006298B">
      <w:pPr>
        <w:rPr>
          <w:rtl/>
          <w:lang w:eastAsia="he-IL"/>
        </w:rPr>
      </w:pPr>
      <w:r>
        <w:rPr>
          <w:rFonts w:hint="cs"/>
          <w:rtl/>
          <w:lang w:eastAsia="he-IL"/>
        </w:rPr>
        <w:t>– – –</w:t>
      </w:r>
      <w:r w:rsidR="00E9034C">
        <w:rPr>
          <w:rFonts w:hint="cs"/>
          <w:rtl/>
          <w:lang w:eastAsia="he-IL"/>
        </w:rPr>
        <w:t xml:space="preserve"> </w:t>
      </w:r>
    </w:p>
    <w:p w:rsidR="00E9034C" w:rsidRDefault="00E9034C" w:rsidP="007A775F">
      <w:pPr>
        <w:rPr>
          <w:rtl/>
          <w:lang w:eastAsia="he-IL"/>
        </w:rPr>
      </w:pPr>
    </w:p>
    <w:p w:rsidR="00E9034C" w:rsidRDefault="00E9034C" w:rsidP="007A775F">
      <w:pPr>
        <w:pStyle w:val="-"/>
        <w:keepNext/>
        <w:rPr>
          <w:rtl/>
        </w:rPr>
      </w:pPr>
      <w:bookmarkStart w:id="3651" w:name="ET_speakercontinue_5082_27"/>
      <w:r w:rsidRPr="00A31734">
        <w:rPr>
          <w:rStyle w:val="TagStyle"/>
          <w:rtl/>
        </w:rPr>
        <w:t xml:space="preserve"> &lt;&lt; דובר_המשך &gt;&gt; </w:t>
      </w:r>
      <w:r>
        <w:rPr>
          <w:rtl/>
        </w:rPr>
        <w:t>מאיר כהן (יש עתיד):</w:t>
      </w:r>
      <w:r w:rsidRPr="00A31734">
        <w:rPr>
          <w:rStyle w:val="TagStyle"/>
          <w:rtl/>
        </w:rPr>
        <w:t xml:space="preserve"> &lt;&lt; דובר_המשך &gt;&gt;</w:t>
      </w:r>
      <w:r>
        <w:rPr>
          <w:rtl/>
        </w:rPr>
        <w:t xml:space="preserve">   </w:t>
      </w:r>
      <w:bookmarkEnd w:id="3651"/>
    </w:p>
    <w:p w:rsidR="00E9034C" w:rsidRDefault="00E9034C" w:rsidP="0006298B">
      <w:pPr>
        <w:rPr>
          <w:rtl/>
          <w:lang w:eastAsia="he-IL"/>
        </w:rPr>
      </w:pPr>
    </w:p>
    <w:p w:rsidR="00E9034C" w:rsidRDefault="00E9034C" w:rsidP="007A775F">
      <w:pPr>
        <w:rPr>
          <w:rtl/>
          <w:lang w:eastAsia="he-IL"/>
        </w:rPr>
      </w:pPr>
      <w:r>
        <w:rPr>
          <w:rFonts w:hint="cs"/>
          <w:rtl/>
          <w:lang w:eastAsia="he-IL"/>
        </w:rPr>
        <w:t>אני לא</w:t>
      </w:r>
      <w:bookmarkStart w:id="3652" w:name="_ETM_Q8_680000"/>
      <w:bookmarkEnd w:id="3652"/>
      <w:r>
        <w:rPr>
          <w:rFonts w:hint="cs"/>
          <w:rtl/>
          <w:lang w:eastAsia="he-IL"/>
        </w:rPr>
        <w:t xml:space="preserve"> מדבר בשפה של פופוליזם, אני מדבר מתוך כאב אמיתי, מתוך </w:t>
      </w:r>
      <w:bookmarkStart w:id="3653" w:name="_ETM_Q8_689000"/>
      <w:bookmarkEnd w:id="3653"/>
      <w:r>
        <w:rPr>
          <w:rFonts w:hint="cs"/>
          <w:rtl/>
          <w:lang w:eastAsia="he-IL"/>
        </w:rPr>
        <w:t xml:space="preserve">כאב אמיתי. אסור היה </w:t>
      </w:r>
      <w:r>
        <w:rPr>
          <w:rFonts w:hint="eastAsia"/>
          <w:rtl/>
          <w:lang w:eastAsia="he-IL"/>
        </w:rPr>
        <w:t>–</w:t>
      </w:r>
      <w:r>
        <w:rPr>
          <w:rFonts w:hint="cs"/>
          <w:rtl/>
          <w:lang w:eastAsia="he-IL"/>
        </w:rPr>
        <w:t xml:space="preserve"> אני נחרדתי, זה כל כך הכעיס</w:t>
      </w:r>
      <w:r w:rsidR="003355EB">
        <w:rPr>
          <w:rFonts w:hint="cs"/>
          <w:rtl/>
          <w:lang w:eastAsia="he-IL"/>
        </w:rPr>
        <w:t>,</w:t>
      </w:r>
      <w:r>
        <w:rPr>
          <w:rFonts w:hint="cs"/>
          <w:rtl/>
          <w:lang w:eastAsia="he-IL"/>
        </w:rPr>
        <w:t xml:space="preserve"> וזה </w:t>
      </w:r>
      <w:bookmarkStart w:id="3654" w:name="_ETM_Q8_697000"/>
      <w:bookmarkEnd w:id="3654"/>
      <w:r>
        <w:rPr>
          <w:rFonts w:hint="cs"/>
          <w:rtl/>
          <w:lang w:eastAsia="he-IL"/>
        </w:rPr>
        <w:t xml:space="preserve">יכעיס את אנשי המילואים, כי כל מה שנתתם מתגמד לעומת </w:t>
      </w:r>
      <w:bookmarkStart w:id="3655" w:name="_ETM_Q8_700000"/>
      <w:bookmarkEnd w:id="3655"/>
      <w:r>
        <w:rPr>
          <w:rFonts w:hint="cs"/>
          <w:rtl/>
          <w:lang w:eastAsia="he-IL"/>
        </w:rPr>
        <w:t>זה שבכל תגמול אתם לוקחים 25%.</w:t>
      </w:r>
    </w:p>
    <w:p w:rsidR="00E9034C" w:rsidRDefault="00E9034C" w:rsidP="007A775F">
      <w:pPr>
        <w:rPr>
          <w:rtl/>
          <w:lang w:eastAsia="he-IL"/>
        </w:rPr>
      </w:pPr>
    </w:p>
    <w:p w:rsidR="00E9034C" w:rsidRDefault="00E9034C" w:rsidP="003355EB">
      <w:pPr>
        <w:rPr>
          <w:rtl/>
          <w:lang w:eastAsia="he-IL"/>
        </w:rPr>
      </w:pPr>
      <w:bookmarkStart w:id="3656" w:name="_ETM_Q8_708000"/>
      <w:bookmarkEnd w:id="3656"/>
      <w:r>
        <w:rPr>
          <w:rFonts w:hint="cs"/>
          <w:rtl/>
          <w:lang w:eastAsia="he-IL"/>
        </w:rPr>
        <w:t xml:space="preserve">השר סמוטריץ' מספר על </w:t>
      </w:r>
      <w:bookmarkStart w:id="3657" w:name="_ETM_Q8_712000"/>
      <w:bookmarkEnd w:id="3657"/>
      <w:r>
        <w:rPr>
          <w:rFonts w:hint="cs"/>
          <w:rtl/>
          <w:lang w:eastAsia="he-IL"/>
        </w:rPr>
        <w:t xml:space="preserve">9 מיליארד שקלים הטבות למילואים. מעניין. רק שתדעו לכם </w:t>
      </w:r>
      <w:bookmarkStart w:id="3658" w:name="_ETM_Q8_716000"/>
      <w:bookmarkEnd w:id="3658"/>
      <w:r>
        <w:rPr>
          <w:rFonts w:hint="cs"/>
          <w:rtl/>
          <w:lang w:eastAsia="he-IL"/>
        </w:rPr>
        <w:t xml:space="preserve">שיש לזה מקור תקציבי </w:t>
      </w:r>
      <w:r w:rsidR="003355EB">
        <w:rPr>
          <w:rFonts w:hint="eastAsia"/>
          <w:rtl/>
          <w:lang w:eastAsia="he-IL"/>
        </w:rPr>
        <w:t xml:space="preserve">– </w:t>
      </w:r>
      <w:r>
        <w:rPr>
          <w:rFonts w:hint="cs"/>
          <w:rtl/>
          <w:lang w:eastAsia="he-IL"/>
        </w:rPr>
        <w:t xml:space="preserve">אתם יודעים לכמה? ל-3 מיליארד. פעם </w:t>
      </w:r>
      <w:bookmarkStart w:id="3659" w:name="_ETM_Q8_725000"/>
      <w:bookmarkEnd w:id="3659"/>
      <w:r>
        <w:rPr>
          <w:rFonts w:hint="cs"/>
          <w:rtl/>
          <w:lang w:eastAsia="he-IL"/>
        </w:rPr>
        <w:t xml:space="preserve">כתבו תוכנית לצפון, ואני הלכתי להיפגש עם אנשי הצפון ואמרתי </w:t>
      </w:r>
      <w:bookmarkStart w:id="3660" w:name="_ETM_Q8_732000"/>
      <w:bookmarkEnd w:id="3660"/>
      <w:r>
        <w:rPr>
          <w:rFonts w:hint="cs"/>
          <w:rtl/>
          <w:lang w:eastAsia="he-IL"/>
        </w:rPr>
        <w:t>להם: חברי</w:t>
      </w:r>
      <w:r w:rsidR="003355EB">
        <w:rPr>
          <w:rFonts w:hint="cs"/>
          <w:rtl/>
          <w:lang w:eastAsia="he-IL"/>
        </w:rPr>
        <w:t>א</w:t>
      </w:r>
      <w:r>
        <w:rPr>
          <w:rFonts w:hint="cs"/>
          <w:rtl/>
          <w:lang w:eastAsia="he-IL"/>
        </w:rPr>
        <w:t xml:space="preserve">, עובדים עליכם. הם אמרו: למה? אמרתי להם: </w:t>
      </w:r>
      <w:bookmarkStart w:id="3661" w:name="_ETM_Q8_734000"/>
      <w:bookmarkEnd w:id="3661"/>
      <w:r>
        <w:rPr>
          <w:rFonts w:hint="cs"/>
          <w:rtl/>
          <w:lang w:eastAsia="he-IL"/>
        </w:rPr>
        <w:t xml:space="preserve">לקחו דברים שממילא קיימים במשרדי הממשלה ודחפו אותם. ואחרי שנה, </w:t>
      </w:r>
      <w:bookmarkStart w:id="3662" w:name="_ETM_Q8_741000"/>
      <w:bookmarkEnd w:id="3662"/>
      <w:r>
        <w:rPr>
          <w:rFonts w:hint="cs"/>
          <w:rtl/>
          <w:lang w:eastAsia="he-IL"/>
        </w:rPr>
        <w:t xml:space="preserve">אני חייב להגיד שקבוצה מקרית שמונה הזמינה אותי לבקש סליחה. </w:t>
      </w:r>
      <w:bookmarkStart w:id="3663" w:name="_ETM_Q8_749000"/>
      <w:bookmarkEnd w:id="3663"/>
      <w:r>
        <w:rPr>
          <w:rFonts w:hint="cs"/>
          <w:rtl/>
          <w:lang w:eastAsia="he-IL"/>
        </w:rPr>
        <w:t xml:space="preserve">אז גם התוכנית הזאת </w:t>
      </w:r>
      <w:r>
        <w:rPr>
          <w:rtl/>
          <w:lang w:eastAsia="he-IL"/>
        </w:rPr>
        <w:t>–</w:t>
      </w:r>
      <w:r>
        <w:rPr>
          <w:rFonts w:hint="cs"/>
          <w:rtl/>
          <w:lang w:eastAsia="he-IL"/>
        </w:rPr>
        <w:t xml:space="preserve"> מנופפים: 9 מיליארד שקלים מקבלים </w:t>
      </w:r>
      <w:bookmarkStart w:id="3664" w:name="_ETM_Q8_751000"/>
      <w:bookmarkEnd w:id="3664"/>
      <w:r>
        <w:rPr>
          <w:rFonts w:hint="cs"/>
          <w:rtl/>
          <w:lang w:eastAsia="he-IL"/>
        </w:rPr>
        <w:t xml:space="preserve">אנשי המילואים. אני אומר: תראו לי את המקור התקציבי </w:t>
      </w:r>
      <w:r>
        <w:rPr>
          <w:rFonts w:hint="eastAsia"/>
          <w:rtl/>
          <w:lang w:eastAsia="he-IL"/>
        </w:rPr>
        <w:t xml:space="preserve">– </w:t>
      </w:r>
      <w:r>
        <w:rPr>
          <w:rFonts w:hint="cs"/>
          <w:rtl/>
          <w:lang w:eastAsia="he-IL"/>
        </w:rPr>
        <w:t xml:space="preserve">לא, </w:t>
      </w:r>
      <w:bookmarkStart w:id="3665" w:name="_ETM_Q8_760000"/>
      <w:bookmarkEnd w:id="3665"/>
      <w:r>
        <w:rPr>
          <w:rFonts w:hint="cs"/>
          <w:rtl/>
          <w:lang w:eastAsia="he-IL"/>
        </w:rPr>
        <w:t xml:space="preserve">לא, יש לנו בינתיים 2.8; השאר </w:t>
      </w:r>
      <w:r>
        <w:rPr>
          <w:rtl/>
          <w:lang w:eastAsia="he-IL"/>
        </w:rPr>
        <w:t>–</w:t>
      </w:r>
      <w:r>
        <w:rPr>
          <w:rFonts w:hint="cs"/>
          <w:rtl/>
          <w:lang w:eastAsia="he-IL"/>
        </w:rPr>
        <w:t xml:space="preserve"> יהיה. איך </w:t>
      </w:r>
      <w:bookmarkStart w:id="3666" w:name="_ETM_Q8_763000"/>
      <w:bookmarkEnd w:id="3666"/>
      <w:r>
        <w:rPr>
          <w:rFonts w:hint="cs"/>
          <w:rtl/>
          <w:lang w:eastAsia="he-IL"/>
        </w:rPr>
        <w:t xml:space="preserve">יהיה? נטיל מיסים על אותם אנשי מילואים שחוזרים הביתה. </w:t>
      </w:r>
      <w:bookmarkStart w:id="3667" w:name="_ETM_Q8_768000"/>
      <w:bookmarkEnd w:id="3667"/>
      <w:r>
        <w:rPr>
          <w:rFonts w:hint="cs"/>
          <w:rtl/>
          <w:lang w:eastAsia="he-IL"/>
        </w:rPr>
        <w:t>אחלה משחק.</w:t>
      </w:r>
    </w:p>
    <w:p w:rsidR="00E9034C" w:rsidRDefault="00E9034C" w:rsidP="007A775F">
      <w:pPr>
        <w:rPr>
          <w:rtl/>
          <w:lang w:eastAsia="he-IL"/>
        </w:rPr>
      </w:pPr>
      <w:bookmarkStart w:id="3668" w:name="_ETM_Q8_771000"/>
      <w:bookmarkEnd w:id="3668"/>
    </w:p>
    <w:p w:rsidR="00E9034C" w:rsidRDefault="00E9034C" w:rsidP="0006298B">
      <w:pPr>
        <w:rPr>
          <w:rtl/>
        </w:rPr>
      </w:pPr>
      <w:bookmarkStart w:id="3669" w:name="TOR_Q9"/>
      <w:bookmarkStart w:id="3670" w:name="_ETM_Q9_181069"/>
      <w:bookmarkEnd w:id="3669"/>
      <w:bookmarkEnd w:id="3670"/>
      <w:r>
        <w:rPr>
          <w:rFonts w:hint="cs"/>
          <w:rtl/>
          <w:lang w:eastAsia="he-IL"/>
        </w:rPr>
        <w:t xml:space="preserve">אני באמת אומר לאותם שרים ציניקנים: </w:t>
      </w:r>
      <w:r>
        <w:rPr>
          <w:rtl/>
        </w:rPr>
        <w:t xml:space="preserve">תודה </w:t>
      </w:r>
      <w:bookmarkStart w:id="3671" w:name="_ETM_Q9_181370"/>
      <w:bookmarkEnd w:id="3671"/>
      <w:r>
        <w:rPr>
          <w:rtl/>
        </w:rPr>
        <w:t xml:space="preserve">רבה </w:t>
      </w:r>
      <w:bookmarkStart w:id="3672" w:name="_ETM_Q9_181760"/>
      <w:bookmarkEnd w:id="3672"/>
      <w:r>
        <w:rPr>
          <w:rtl/>
        </w:rPr>
        <w:t>שאמרתם</w:t>
      </w:r>
      <w:r>
        <w:rPr>
          <w:rFonts w:hint="cs"/>
          <w:rtl/>
        </w:rPr>
        <w:t>:</w:t>
      </w:r>
      <w:r>
        <w:rPr>
          <w:rtl/>
        </w:rPr>
        <w:t xml:space="preserve"> </w:t>
      </w:r>
      <w:bookmarkStart w:id="3673" w:name="_ETM_Q9_183290"/>
      <w:bookmarkEnd w:id="3673"/>
      <w:r>
        <w:rPr>
          <w:rtl/>
        </w:rPr>
        <w:t xml:space="preserve">אנחנו </w:t>
      </w:r>
      <w:bookmarkStart w:id="3674" w:name="_ETM_Q9_183679"/>
      <w:bookmarkEnd w:id="3674"/>
      <w:r>
        <w:rPr>
          <w:rtl/>
        </w:rPr>
        <w:t xml:space="preserve">נדחה </w:t>
      </w:r>
      <w:bookmarkStart w:id="3675" w:name="_ETM_Q9_184100"/>
      <w:bookmarkEnd w:id="3675"/>
      <w:r>
        <w:rPr>
          <w:rtl/>
        </w:rPr>
        <w:t xml:space="preserve">את </w:t>
      </w:r>
      <w:bookmarkStart w:id="3676" w:name="_ETM_Q9_184160"/>
      <w:bookmarkEnd w:id="3676"/>
      <w:r>
        <w:rPr>
          <w:rtl/>
        </w:rPr>
        <w:t xml:space="preserve">זה </w:t>
      </w:r>
      <w:bookmarkStart w:id="3677" w:name="_ETM_Q9_184279"/>
      <w:bookmarkEnd w:id="3677"/>
      <w:r>
        <w:rPr>
          <w:rFonts w:hint="cs"/>
          <w:rtl/>
        </w:rPr>
        <w:t>בשלושה</w:t>
      </w:r>
      <w:r>
        <w:rPr>
          <w:rtl/>
        </w:rPr>
        <w:t xml:space="preserve"> </w:t>
      </w:r>
      <w:bookmarkStart w:id="3678" w:name="_ETM_Q9_184759"/>
      <w:bookmarkEnd w:id="3678"/>
      <w:r>
        <w:rPr>
          <w:rtl/>
        </w:rPr>
        <w:t>חודשים</w:t>
      </w:r>
      <w:r>
        <w:rPr>
          <w:rFonts w:hint="cs"/>
          <w:rtl/>
        </w:rPr>
        <w:t>.</w:t>
      </w:r>
      <w:r>
        <w:rPr>
          <w:rtl/>
        </w:rPr>
        <w:t xml:space="preserve"> </w:t>
      </w:r>
      <w:bookmarkStart w:id="3679" w:name="_ETM_Q9_187849"/>
      <w:bookmarkEnd w:id="3679"/>
      <w:r>
        <w:rPr>
          <w:rtl/>
        </w:rPr>
        <w:t xml:space="preserve">אני </w:t>
      </w:r>
      <w:bookmarkStart w:id="3680" w:name="_ETM_Q9_188180"/>
      <w:bookmarkEnd w:id="3680"/>
      <w:r>
        <w:rPr>
          <w:rtl/>
        </w:rPr>
        <w:t xml:space="preserve">כל </w:t>
      </w:r>
      <w:bookmarkStart w:id="3681" w:name="_ETM_Q9_188389"/>
      <w:bookmarkEnd w:id="3681"/>
      <w:r>
        <w:rPr>
          <w:rtl/>
        </w:rPr>
        <w:t xml:space="preserve">כך </w:t>
      </w:r>
      <w:bookmarkStart w:id="3682" w:name="_ETM_Q9_188629"/>
      <w:bookmarkEnd w:id="3682"/>
      <w:r>
        <w:rPr>
          <w:rtl/>
        </w:rPr>
        <w:t>מנוסה</w:t>
      </w:r>
      <w:r>
        <w:rPr>
          <w:rFonts w:hint="cs"/>
          <w:rtl/>
        </w:rPr>
        <w:t>,</w:t>
      </w:r>
      <w:r>
        <w:rPr>
          <w:rtl/>
        </w:rPr>
        <w:t xml:space="preserve"> </w:t>
      </w:r>
      <w:bookmarkStart w:id="3683" w:name="_ETM_Q9_189200"/>
      <w:bookmarkEnd w:id="3683"/>
      <w:r>
        <w:rPr>
          <w:rtl/>
        </w:rPr>
        <w:t xml:space="preserve">שאני </w:t>
      </w:r>
      <w:bookmarkStart w:id="3684" w:name="_ETM_Q9_189559"/>
      <w:bookmarkEnd w:id="3684"/>
      <w:r>
        <w:rPr>
          <w:rtl/>
        </w:rPr>
        <w:t xml:space="preserve">יודע </w:t>
      </w:r>
      <w:bookmarkStart w:id="3685" w:name="_ETM_Q9_190010"/>
      <w:bookmarkEnd w:id="3685"/>
      <w:r>
        <w:rPr>
          <w:rtl/>
        </w:rPr>
        <w:t xml:space="preserve">שכל </w:t>
      </w:r>
      <w:bookmarkStart w:id="3686" w:name="_ETM_Q9_190610"/>
      <w:bookmarkEnd w:id="3686"/>
      <w:r>
        <w:rPr>
          <w:rtl/>
        </w:rPr>
        <w:t xml:space="preserve">הצעת </w:t>
      </w:r>
      <w:bookmarkStart w:id="3687" w:name="_ETM_Q9_191059"/>
      <w:bookmarkEnd w:id="3687"/>
      <w:r>
        <w:rPr>
          <w:rtl/>
        </w:rPr>
        <w:t xml:space="preserve">חוק </w:t>
      </w:r>
      <w:bookmarkStart w:id="3688" w:name="_ETM_Q9_191330"/>
      <w:bookmarkEnd w:id="3688"/>
      <w:r>
        <w:rPr>
          <w:rtl/>
        </w:rPr>
        <w:t>ש</w:t>
      </w:r>
      <w:bookmarkStart w:id="3689" w:name="_ETM_Q9_191480"/>
      <w:bookmarkEnd w:id="3689"/>
      <w:r>
        <w:rPr>
          <w:rFonts w:hint="cs"/>
          <w:rtl/>
        </w:rPr>
        <w:t>ו</w:t>
      </w:r>
      <w:r>
        <w:rPr>
          <w:rtl/>
        </w:rPr>
        <w:t xml:space="preserve">ועדת </w:t>
      </w:r>
      <w:bookmarkStart w:id="3690" w:name="_ETM_Q9_191869"/>
      <w:bookmarkEnd w:id="3690"/>
      <w:r>
        <w:rPr>
          <w:rtl/>
        </w:rPr>
        <w:t xml:space="preserve">השרים </w:t>
      </w:r>
      <w:bookmarkStart w:id="3691" w:name="_ETM_Q9_192500"/>
      <w:bookmarkEnd w:id="3691"/>
      <w:r>
        <w:rPr>
          <w:rtl/>
        </w:rPr>
        <w:t xml:space="preserve">לענייני </w:t>
      </w:r>
      <w:bookmarkStart w:id="3692" w:name="_ETM_Q9_192980"/>
      <w:bookmarkEnd w:id="3692"/>
      <w:r>
        <w:rPr>
          <w:rtl/>
        </w:rPr>
        <w:t xml:space="preserve">חקיקה </w:t>
      </w:r>
      <w:bookmarkStart w:id="3693" w:name="_ETM_Q9_194119"/>
      <w:bookmarkEnd w:id="3693"/>
      <w:r>
        <w:rPr>
          <w:rtl/>
        </w:rPr>
        <w:t xml:space="preserve">רוצה </w:t>
      </w:r>
      <w:bookmarkStart w:id="3694" w:name="_ETM_Q9_194809"/>
      <w:bookmarkEnd w:id="3694"/>
      <w:r>
        <w:rPr>
          <w:rtl/>
        </w:rPr>
        <w:t xml:space="preserve">למסמס </w:t>
      </w:r>
      <w:bookmarkStart w:id="3695" w:name="_ETM_Q9_197029"/>
      <w:bookmarkEnd w:id="3695"/>
      <w:r>
        <w:rPr>
          <w:rtl/>
        </w:rPr>
        <w:t xml:space="preserve">אבל </w:t>
      </w:r>
      <w:bookmarkStart w:id="3696" w:name="_ETM_Q9_197329"/>
      <w:bookmarkEnd w:id="3696"/>
      <w:r>
        <w:rPr>
          <w:rtl/>
        </w:rPr>
        <w:t xml:space="preserve">לא </w:t>
      </w:r>
      <w:bookmarkStart w:id="3697" w:name="_ETM_Q9_197539"/>
      <w:bookmarkEnd w:id="3697"/>
      <w:r>
        <w:rPr>
          <w:rFonts w:hint="cs"/>
          <w:rtl/>
        </w:rPr>
        <w:t>נעים לה כי היא</w:t>
      </w:r>
      <w:r>
        <w:rPr>
          <w:rtl/>
        </w:rPr>
        <w:t xml:space="preserve"> </w:t>
      </w:r>
      <w:bookmarkStart w:id="3698" w:name="_ETM_Q9_198079"/>
      <w:bookmarkEnd w:id="3698"/>
      <w:r>
        <w:rPr>
          <w:rtl/>
        </w:rPr>
        <w:t xml:space="preserve">מתגרדת </w:t>
      </w:r>
      <w:bookmarkStart w:id="3699" w:name="_ETM_Q9_198710"/>
      <w:bookmarkEnd w:id="3699"/>
      <w:r w:rsidRPr="00403DDE">
        <w:rPr>
          <w:rtl/>
        </w:rPr>
        <w:t>באי-נוחות</w:t>
      </w:r>
      <w:r>
        <w:rPr>
          <w:rFonts w:hint="cs"/>
          <w:rtl/>
        </w:rPr>
        <w:t xml:space="preserve"> </w:t>
      </w:r>
      <w:r w:rsidR="0006298B">
        <w:rPr>
          <w:rFonts w:hint="cs"/>
          <w:rtl/>
        </w:rPr>
        <w:t>– – –</w:t>
      </w:r>
    </w:p>
    <w:p w:rsidR="00E9034C" w:rsidRDefault="00E9034C" w:rsidP="007A775F">
      <w:pPr>
        <w:rPr>
          <w:rtl/>
          <w:lang w:eastAsia="he-IL"/>
        </w:rPr>
      </w:pPr>
    </w:p>
    <w:p w:rsidR="00E9034C" w:rsidRDefault="00E9034C" w:rsidP="007A775F">
      <w:pPr>
        <w:pStyle w:val="af7"/>
        <w:keepNext/>
        <w:rPr>
          <w:rtl/>
        </w:rPr>
      </w:pPr>
      <w:r w:rsidRPr="00B819C6">
        <w:rPr>
          <w:rStyle w:val="TagStyle"/>
          <w:rtl/>
        </w:rPr>
        <w:t xml:space="preserve"> &lt;&lt; יור &gt;&gt; </w:t>
      </w:r>
      <w:r>
        <w:rPr>
          <w:rtl/>
        </w:rPr>
        <w:t>היו"ר ארז מלול:</w:t>
      </w:r>
      <w:r w:rsidRPr="00B819C6">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r>
        <w:rPr>
          <w:rFonts w:hint="cs"/>
          <w:rtl/>
        </w:rPr>
        <w:t>ידידי.</w:t>
      </w:r>
    </w:p>
    <w:p w:rsidR="00E9034C" w:rsidRDefault="00E9034C" w:rsidP="007A775F">
      <w:pPr>
        <w:rPr>
          <w:rtl/>
        </w:rPr>
      </w:pPr>
    </w:p>
    <w:p w:rsidR="00E9034C" w:rsidRDefault="00E9034C" w:rsidP="007A775F">
      <w:pPr>
        <w:pStyle w:val="-"/>
        <w:keepNext/>
        <w:rPr>
          <w:rtl/>
        </w:rPr>
      </w:pPr>
      <w:bookmarkStart w:id="3700" w:name="ET_speakercontinue_5082_18"/>
      <w:r w:rsidRPr="00FD2FE3">
        <w:rPr>
          <w:rStyle w:val="TagStyle"/>
          <w:rtl/>
        </w:rPr>
        <w:t xml:space="preserve"> &lt;&lt; דובר_המשך &gt;&gt; </w:t>
      </w:r>
      <w:r>
        <w:rPr>
          <w:rtl/>
        </w:rPr>
        <w:t>מאיר כהן (יש עתיד):</w:t>
      </w:r>
      <w:r w:rsidRPr="00FD2FE3">
        <w:rPr>
          <w:rStyle w:val="TagStyle"/>
          <w:rtl/>
        </w:rPr>
        <w:t xml:space="preserve"> &lt;&lt; דובר_המשך &gt;&gt;</w:t>
      </w:r>
      <w:r>
        <w:rPr>
          <w:rtl/>
        </w:rPr>
        <w:t xml:space="preserve"> </w:t>
      </w:r>
      <w:bookmarkEnd w:id="3700"/>
    </w:p>
    <w:p w:rsidR="00E9034C" w:rsidRDefault="00E9034C" w:rsidP="0006298B">
      <w:pPr>
        <w:rPr>
          <w:rtl/>
        </w:rPr>
      </w:pPr>
    </w:p>
    <w:p w:rsidR="00E9034C" w:rsidRDefault="00E9034C" w:rsidP="0006298B">
      <w:pPr>
        <w:rPr>
          <w:rtl/>
        </w:rPr>
      </w:pPr>
      <w:r>
        <w:rPr>
          <w:rFonts w:hint="cs"/>
          <w:rtl/>
        </w:rPr>
        <w:t>כ</w:t>
      </w:r>
      <w:r>
        <w:rPr>
          <w:rtl/>
        </w:rPr>
        <w:t>ן</w:t>
      </w:r>
      <w:r>
        <w:rPr>
          <w:rFonts w:hint="cs"/>
          <w:rtl/>
        </w:rPr>
        <w:t>,</w:t>
      </w:r>
      <w:r>
        <w:rPr>
          <w:rtl/>
        </w:rPr>
        <w:t xml:space="preserve"> </w:t>
      </w:r>
      <w:bookmarkStart w:id="3701" w:name="_ETM_Q9_200329"/>
      <w:bookmarkEnd w:id="3701"/>
      <w:r>
        <w:rPr>
          <w:rtl/>
        </w:rPr>
        <w:t xml:space="preserve">אני </w:t>
      </w:r>
      <w:bookmarkStart w:id="3702" w:name="_ETM_Q9_200480"/>
      <w:bookmarkEnd w:id="3702"/>
      <w:r>
        <w:rPr>
          <w:rtl/>
        </w:rPr>
        <w:t>מסיים</w:t>
      </w:r>
      <w:r>
        <w:rPr>
          <w:rFonts w:hint="cs"/>
          <w:rtl/>
        </w:rPr>
        <w:t>.</w:t>
      </w:r>
      <w:r>
        <w:rPr>
          <w:rtl/>
        </w:rPr>
        <w:t xml:space="preserve"> </w:t>
      </w:r>
      <w:bookmarkStart w:id="3703" w:name="_ETM_Q9_201230"/>
      <w:bookmarkEnd w:id="3703"/>
      <w:r>
        <w:rPr>
          <w:rtl/>
        </w:rPr>
        <w:t xml:space="preserve">עוד </w:t>
      </w:r>
      <w:bookmarkStart w:id="3704" w:name="_ETM_Q9_201380"/>
      <w:bookmarkEnd w:id="3704"/>
      <w:r>
        <w:rPr>
          <w:rtl/>
        </w:rPr>
        <w:t>מילה</w:t>
      </w:r>
      <w:r>
        <w:rPr>
          <w:rFonts w:hint="cs"/>
          <w:rtl/>
        </w:rPr>
        <w:t>.</w:t>
      </w:r>
      <w:r>
        <w:rPr>
          <w:rtl/>
        </w:rPr>
        <w:t xml:space="preserve"> </w:t>
      </w:r>
      <w:bookmarkStart w:id="3705" w:name="_ETM_Q9_202210"/>
      <w:bookmarkEnd w:id="3705"/>
      <w:r>
        <w:rPr>
          <w:rtl/>
        </w:rPr>
        <w:t xml:space="preserve">לא </w:t>
      </w:r>
      <w:bookmarkStart w:id="3706" w:name="_ETM_Q9_202539"/>
      <w:bookmarkEnd w:id="3706"/>
      <w:r>
        <w:rPr>
          <w:rtl/>
        </w:rPr>
        <w:t xml:space="preserve">נעים </w:t>
      </w:r>
      <w:bookmarkStart w:id="3707" w:name="_ETM_Q9_202840"/>
      <w:bookmarkEnd w:id="3707"/>
      <w:r>
        <w:rPr>
          <w:rtl/>
        </w:rPr>
        <w:t>להם</w:t>
      </w:r>
      <w:r>
        <w:rPr>
          <w:rFonts w:hint="cs"/>
          <w:rtl/>
        </w:rPr>
        <w:t>,</w:t>
      </w:r>
      <w:r>
        <w:rPr>
          <w:rtl/>
        </w:rPr>
        <w:t xml:space="preserve"> </w:t>
      </w:r>
      <w:bookmarkStart w:id="3708" w:name="_ETM_Q9_203699"/>
      <w:bookmarkEnd w:id="3708"/>
      <w:r>
        <w:rPr>
          <w:rtl/>
        </w:rPr>
        <w:t>מתג</w:t>
      </w:r>
      <w:r>
        <w:rPr>
          <w:rFonts w:hint="cs"/>
          <w:rtl/>
        </w:rPr>
        <w:t>רד</w:t>
      </w:r>
      <w:r>
        <w:rPr>
          <w:rtl/>
        </w:rPr>
        <w:t xml:space="preserve">ים </w:t>
      </w:r>
      <w:bookmarkStart w:id="3709" w:name="_ETM_Q9_204300"/>
      <w:bookmarkEnd w:id="3709"/>
      <w:r>
        <w:rPr>
          <w:rtl/>
        </w:rPr>
        <w:t>באי</w:t>
      </w:r>
      <w:bookmarkStart w:id="3710" w:name="_ETM_Q9_204539"/>
      <w:bookmarkEnd w:id="3710"/>
      <w:r>
        <w:rPr>
          <w:rFonts w:hint="cs"/>
          <w:rtl/>
        </w:rPr>
        <w:t>-</w:t>
      </w:r>
      <w:r>
        <w:rPr>
          <w:rtl/>
        </w:rPr>
        <w:t>נוחות</w:t>
      </w:r>
      <w:r>
        <w:rPr>
          <w:rFonts w:hint="cs"/>
          <w:rtl/>
        </w:rPr>
        <w:t>,</w:t>
      </w:r>
      <w:r>
        <w:rPr>
          <w:rtl/>
        </w:rPr>
        <w:t xml:space="preserve"> </w:t>
      </w:r>
      <w:bookmarkStart w:id="3711" w:name="_ETM_Q9_204900"/>
      <w:bookmarkEnd w:id="3711"/>
      <w:r>
        <w:rPr>
          <w:rtl/>
        </w:rPr>
        <w:t xml:space="preserve">כי </w:t>
      </w:r>
      <w:bookmarkStart w:id="3712" w:name="_ETM_Q9_205020"/>
      <w:bookmarkEnd w:id="3712"/>
      <w:r>
        <w:rPr>
          <w:rtl/>
        </w:rPr>
        <w:t xml:space="preserve">אתם </w:t>
      </w:r>
      <w:bookmarkStart w:id="3713" w:name="_ETM_Q9_205289"/>
      <w:bookmarkEnd w:id="3713"/>
      <w:r>
        <w:rPr>
          <w:rtl/>
        </w:rPr>
        <w:t xml:space="preserve">יודעים </w:t>
      </w:r>
      <w:bookmarkStart w:id="3714" w:name="_ETM_Q9_206650"/>
      <w:bookmarkEnd w:id="3714"/>
      <w:r>
        <w:rPr>
          <w:rtl/>
        </w:rPr>
        <w:t xml:space="preserve">שההצעה </w:t>
      </w:r>
      <w:bookmarkStart w:id="3715" w:name="_ETM_Q9_207310"/>
      <w:bookmarkEnd w:id="3715"/>
      <w:r>
        <w:rPr>
          <w:rtl/>
        </w:rPr>
        <w:t xml:space="preserve">הזאת </w:t>
      </w:r>
      <w:bookmarkStart w:id="3716" w:name="_ETM_Q9_207640"/>
      <w:bookmarkEnd w:id="3716"/>
      <w:r>
        <w:rPr>
          <w:rtl/>
        </w:rPr>
        <w:t xml:space="preserve">היא </w:t>
      </w:r>
      <w:bookmarkStart w:id="3717" w:name="_ETM_Q9_207760"/>
      <w:bookmarkEnd w:id="3717"/>
      <w:r>
        <w:rPr>
          <w:rtl/>
        </w:rPr>
        <w:t xml:space="preserve">אולי </w:t>
      </w:r>
      <w:bookmarkStart w:id="3718" w:name="_ETM_Q9_208090"/>
      <w:bookmarkEnd w:id="3718"/>
      <w:r>
        <w:rPr>
          <w:rtl/>
        </w:rPr>
        <w:t xml:space="preserve">החשובה </w:t>
      </w:r>
      <w:bookmarkStart w:id="3719" w:name="_ETM_Q9_208630"/>
      <w:bookmarkEnd w:id="3719"/>
      <w:r>
        <w:rPr>
          <w:rtl/>
        </w:rPr>
        <w:t xml:space="preserve">ביותר </w:t>
      </w:r>
      <w:bookmarkStart w:id="3720" w:name="_ETM_Q9_209140"/>
      <w:bookmarkEnd w:id="3720"/>
      <w:r>
        <w:rPr>
          <w:rtl/>
        </w:rPr>
        <w:t xml:space="preserve">שעולה </w:t>
      </w:r>
      <w:bookmarkStart w:id="3721" w:name="_ETM_Q9_209560"/>
      <w:bookmarkEnd w:id="3721"/>
      <w:r>
        <w:rPr>
          <w:rtl/>
        </w:rPr>
        <w:t xml:space="preserve">כאן </w:t>
      </w:r>
      <w:bookmarkStart w:id="3722" w:name="_ETM_Q9_209740"/>
      <w:bookmarkEnd w:id="3722"/>
      <w:r>
        <w:rPr>
          <w:rtl/>
        </w:rPr>
        <w:t>היום</w:t>
      </w:r>
      <w:r>
        <w:rPr>
          <w:rFonts w:hint="cs"/>
          <w:rtl/>
        </w:rPr>
        <w:t xml:space="preserve"> –</w:t>
      </w:r>
      <w:r>
        <w:rPr>
          <w:rtl/>
        </w:rPr>
        <w:t xml:space="preserve"> </w:t>
      </w:r>
      <w:bookmarkStart w:id="3723" w:name="_ETM_Q9_211810"/>
      <w:bookmarkEnd w:id="3723"/>
      <w:r>
        <w:rPr>
          <w:rtl/>
        </w:rPr>
        <w:t xml:space="preserve">אז </w:t>
      </w:r>
      <w:bookmarkStart w:id="3724" w:name="_ETM_Q9_212020"/>
      <w:bookmarkEnd w:id="3724"/>
      <w:r>
        <w:rPr>
          <w:rtl/>
        </w:rPr>
        <w:t xml:space="preserve">מה </w:t>
      </w:r>
      <w:bookmarkStart w:id="3725" w:name="_ETM_Q9_212200"/>
      <w:bookmarkEnd w:id="3725"/>
      <w:r>
        <w:rPr>
          <w:rtl/>
        </w:rPr>
        <w:t>הפתרון</w:t>
      </w:r>
      <w:r>
        <w:rPr>
          <w:rFonts w:hint="cs"/>
          <w:rtl/>
        </w:rPr>
        <w:t>?</w:t>
      </w:r>
      <w:r>
        <w:rPr>
          <w:rtl/>
        </w:rPr>
        <w:t xml:space="preserve"> </w:t>
      </w:r>
      <w:bookmarkStart w:id="3726" w:name="_ETM_Q9_212830"/>
      <w:bookmarkEnd w:id="3726"/>
      <w:r>
        <w:rPr>
          <w:rtl/>
        </w:rPr>
        <w:t xml:space="preserve">נדחה </w:t>
      </w:r>
      <w:bookmarkStart w:id="3727" w:name="_ETM_Q9_213220"/>
      <w:bookmarkEnd w:id="3727"/>
      <w:r>
        <w:rPr>
          <w:rtl/>
        </w:rPr>
        <w:t xml:space="preserve">את </w:t>
      </w:r>
      <w:bookmarkStart w:id="3728" w:name="_ETM_Q9_213280"/>
      <w:bookmarkEnd w:id="3728"/>
      <w:r>
        <w:rPr>
          <w:rtl/>
        </w:rPr>
        <w:t xml:space="preserve">זה </w:t>
      </w:r>
      <w:bookmarkStart w:id="3729" w:name="_ETM_Q9_213430"/>
      <w:bookmarkEnd w:id="3729"/>
      <w:r>
        <w:rPr>
          <w:rFonts w:hint="cs"/>
          <w:rtl/>
        </w:rPr>
        <w:t>בשלושה</w:t>
      </w:r>
      <w:r>
        <w:rPr>
          <w:rtl/>
        </w:rPr>
        <w:t xml:space="preserve"> </w:t>
      </w:r>
      <w:bookmarkStart w:id="3730" w:name="_ETM_Q9_213820"/>
      <w:bookmarkEnd w:id="3730"/>
      <w:r>
        <w:rPr>
          <w:rtl/>
        </w:rPr>
        <w:t>חודשים</w:t>
      </w:r>
      <w:r>
        <w:rPr>
          <w:rFonts w:hint="cs"/>
          <w:rtl/>
        </w:rPr>
        <w:t>.</w:t>
      </w:r>
      <w:r>
        <w:rPr>
          <w:rtl/>
        </w:rPr>
        <w:t xml:space="preserve"> </w:t>
      </w:r>
      <w:bookmarkStart w:id="3731" w:name="_ETM_Q9_216420"/>
      <w:bookmarkEnd w:id="3731"/>
      <w:r>
        <w:rPr>
          <w:rtl/>
        </w:rPr>
        <w:t xml:space="preserve">אני </w:t>
      </w:r>
      <w:bookmarkStart w:id="3732" w:name="_ETM_Q9_216780"/>
      <w:bookmarkEnd w:id="3732"/>
      <w:r>
        <w:rPr>
          <w:rFonts w:hint="cs"/>
          <w:rtl/>
        </w:rPr>
        <w:t>א</w:t>
      </w:r>
      <w:r>
        <w:rPr>
          <w:rtl/>
        </w:rPr>
        <w:t xml:space="preserve">בקש </w:t>
      </w:r>
      <w:bookmarkStart w:id="3733" w:name="_ETM_Q9_217079"/>
      <w:bookmarkEnd w:id="3733"/>
      <w:r>
        <w:rPr>
          <w:rtl/>
        </w:rPr>
        <w:t>ממך</w:t>
      </w:r>
      <w:r>
        <w:rPr>
          <w:rFonts w:hint="cs"/>
          <w:rtl/>
        </w:rPr>
        <w:t>,</w:t>
      </w:r>
      <w:r>
        <w:rPr>
          <w:rtl/>
        </w:rPr>
        <w:t xml:space="preserve"> </w:t>
      </w:r>
      <w:bookmarkStart w:id="3734" w:name="_ETM_Q9_217350"/>
      <w:bookmarkEnd w:id="3734"/>
      <w:r>
        <w:rPr>
          <w:rtl/>
        </w:rPr>
        <w:t>אופיר</w:t>
      </w:r>
      <w:r>
        <w:rPr>
          <w:rFonts w:hint="cs"/>
          <w:rtl/>
        </w:rPr>
        <w:t>,</w:t>
      </w:r>
      <w:r>
        <w:rPr>
          <w:rtl/>
        </w:rPr>
        <w:t xml:space="preserve"> </w:t>
      </w:r>
      <w:bookmarkStart w:id="3735" w:name="_ETM_Q9_220760"/>
      <w:bookmarkEnd w:id="3735"/>
      <w:r>
        <w:rPr>
          <w:rtl/>
        </w:rPr>
        <w:t xml:space="preserve">ואני </w:t>
      </w:r>
      <w:bookmarkStart w:id="3736" w:name="_ETM_Q9_221090"/>
      <w:bookmarkEnd w:id="3736"/>
      <w:r>
        <w:rPr>
          <w:rFonts w:hint="cs"/>
          <w:rtl/>
        </w:rPr>
        <w:t>א</w:t>
      </w:r>
      <w:r>
        <w:rPr>
          <w:rtl/>
        </w:rPr>
        <w:t xml:space="preserve">בקש </w:t>
      </w:r>
      <w:bookmarkStart w:id="3737" w:name="_ETM_Q9_221450"/>
      <w:bookmarkEnd w:id="3737"/>
      <w:r>
        <w:rPr>
          <w:rtl/>
        </w:rPr>
        <w:t>ממך</w:t>
      </w:r>
      <w:r>
        <w:rPr>
          <w:rFonts w:hint="cs"/>
          <w:rtl/>
        </w:rPr>
        <w:t xml:space="preserve"> </w:t>
      </w:r>
      <w:r>
        <w:rPr>
          <w:rtl/>
        </w:rPr>
        <w:t xml:space="preserve">– </w:t>
      </w:r>
      <w:bookmarkStart w:id="3738" w:name="_ETM_Q9_223899"/>
      <w:bookmarkEnd w:id="3738"/>
      <w:r>
        <w:rPr>
          <w:rtl/>
        </w:rPr>
        <w:t xml:space="preserve">כל </w:t>
      </w:r>
      <w:bookmarkStart w:id="3739" w:name="_ETM_Q9_224229"/>
      <w:bookmarkEnd w:id="3739"/>
      <w:r>
        <w:rPr>
          <w:rtl/>
        </w:rPr>
        <w:t xml:space="preserve">חברי </w:t>
      </w:r>
      <w:bookmarkStart w:id="3740" w:name="_ETM_Q9_224530"/>
      <w:bookmarkEnd w:id="3740"/>
      <w:r>
        <w:rPr>
          <w:rtl/>
        </w:rPr>
        <w:t>הכנסת</w:t>
      </w:r>
      <w:r>
        <w:rPr>
          <w:rFonts w:hint="cs"/>
          <w:rtl/>
        </w:rPr>
        <w:t xml:space="preserve">, </w:t>
      </w:r>
      <w:bookmarkStart w:id="3741" w:name="_ETM_Q9_225280"/>
      <w:bookmarkStart w:id="3742" w:name="_ETM_Q9_227469"/>
      <w:bookmarkEnd w:id="3741"/>
      <w:bookmarkEnd w:id="3742"/>
      <w:r>
        <w:rPr>
          <w:rFonts w:hint="cs"/>
          <w:rtl/>
        </w:rPr>
        <w:t xml:space="preserve">עמית ובועז </w:t>
      </w:r>
      <w:r w:rsidR="0006298B">
        <w:rPr>
          <w:rFonts w:hint="cs"/>
          <w:rtl/>
        </w:rPr>
        <w:t>– –</w:t>
      </w:r>
      <w:r>
        <w:rPr>
          <w:rFonts w:hint="cs"/>
          <w:rtl/>
        </w:rPr>
        <w:t xml:space="preserve"> </w:t>
      </w:r>
      <w:bookmarkStart w:id="3743" w:name="_ETM_Q9_221149"/>
      <w:bookmarkEnd w:id="3743"/>
    </w:p>
    <w:p w:rsidR="00E9034C" w:rsidRDefault="00E9034C" w:rsidP="007A775F">
      <w:pPr>
        <w:rPr>
          <w:rtl/>
          <w:lang w:eastAsia="he-IL"/>
        </w:rPr>
      </w:pPr>
      <w:bookmarkStart w:id="3744" w:name="_ETM_Q9_221355"/>
      <w:bookmarkStart w:id="3745" w:name="_ETM_Q9_221465"/>
      <w:bookmarkEnd w:id="3744"/>
      <w:bookmarkEnd w:id="3745"/>
    </w:p>
    <w:p w:rsidR="00E9034C" w:rsidRDefault="00E9034C" w:rsidP="007A775F">
      <w:pPr>
        <w:pStyle w:val="af7"/>
        <w:keepNext/>
        <w:rPr>
          <w:rtl/>
        </w:rPr>
      </w:pPr>
      <w:r w:rsidRPr="00B819C6">
        <w:rPr>
          <w:rStyle w:val="TagStyle"/>
          <w:rtl/>
        </w:rPr>
        <w:t xml:space="preserve"> &lt;&lt; יור &gt;&gt; </w:t>
      </w:r>
      <w:r>
        <w:rPr>
          <w:rtl/>
        </w:rPr>
        <w:t>היו"ר ארז מלול:</w:t>
      </w:r>
      <w:r w:rsidRPr="00B819C6">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r>
        <w:rPr>
          <w:rFonts w:hint="cs"/>
          <w:rtl/>
        </w:rPr>
        <w:t xml:space="preserve">תודה רבה. </w:t>
      </w:r>
    </w:p>
    <w:p w:rsidR="00E9034C" w:rsidRDefault="00E9034C" w:rsidP="007A775F">
      <w:pPr>
        <w:rPr>
          <w:rtl/>
        </w:rPr>
      </w:pPr>
      <w:bookmarkStart w:id="3746" w:name="_ETM_Q9_228080"/>
      <w:bookmarkStart w:id="3747" w:name="_ETM_Q9_228110"/>
      <w:bookmarkEnd w:id="3746"/>
      <w:bookmarkEnd w:id="3747"/>
    </w:p>
    <w:p w:rsidR="00E9034C" w:rsidRDefault="00E9034C" w:rsidP="007A775F">
      <w:pPr>
        <w:pStyle w:val="-"/>
        <w:keepNext/>
        <w:rPr>
          <w:rtl/>
        </w:rPr>
      </w:pPr>
      <w:bookmarkStart w:id="3748" w:name="ET_speakercontinue_5082_19"/>
      <w:r w:rsidRPr="000D32B8">
        <w:rPr>
          <w:rStyle w:val="TagStyle"/>
          <w:rtl/>
        </w:rPr>
        <w:t xml:space="preserve"> &lt;&lt; דובר_המשך &gt;&gt; </w:t>
      </w:r>
      <w:r>
        <w:rPr>
          <w:rtl/>
        </w:rPr>
        <w:t>מאיר כהן (יש עתיד):</w:t>
      </w:r>
      <w:r w:rsidRPr="000D32B8">
        <w:rPr>
          <w:rStyle w:val="TagStyle"/>
          <w:rtl/>
        </w:rPr>
        <w:t xml:space="preserve"> &lt;&lt; דובר_המשך &gt;&gt;</w:t>
      </w:r>
      <w:r>
        <w:rPr>
          <w:rtl/>
        </w:rPr>
        <w:t xml:space="preserve"> </w:t>
      </w:r>
      <w:bookmarkEnd w:id="3748"/>
    </w:p>
    <w:p w:rsidR="00E9034C" w:rsidRDefault="00E9034C" w:rsidP="0006298B">
      <w:pPr>
        <w:rPr>
          <w:rtl/>
        </w:rPr>
      </w:pPr>
    </w:p>
    <w:p w:rsidR="00E9034C" w:rsidRDefault="0006298B" w:rsidP="0006298B">
      <w:pPr>
        <w:rPr>
          <w:rtl/>
        </w:rPr>
      </w:pPr>
      <w:bookmarkStart w:id="3749" w:name="_ETM_Q9_229764"/>
      <w:bookmarkStart w:id="3750" w:name="_ETM_Q9_228610"/>
      <w:bookmarkEnd w:id="3749"/>
      <w:bookmarkEnd w:id="3750"/>
      <w:r>
        <w:rPr>
          <w:rFonts w:hint="cs"/>
          <w:rtl/>
        </w:rPr>
        <w:t>– –</w:t>
      </w:r>
      <w:r w:rsidR="00E9034C">
        <w:rPr>
          <w:rFonts w:hint="cs"/>
          <w:rtl/>
        </w:rPr>
        <w:t xml:space="preserve"> </w:t>
      </w:r>
      <w:r w:rsidR="00E9034C">
        <w:rPr>
          <w:rtl/>
        </w:rPr>
        <w:t xml:space="preserve">וחברי </w:t>
      </w:r>
      <w:bookmarkStart w:id="3751" w:name="_ETM_Q9_229030"/>
      <w:bookmarkEnd w:id="3751"/>
      <w:r w:rsidR="00E9034C">
        <w:rPr>
          <w:rtl/>
        </w:rPr>
        <w:t xml:space="preserve">כנסת </w:t>
      </w:r>
      <w:bookmarkStart w:id="3752" w:name="_ETM_Q9_229420"/>
      <w:bookmarkEnd w:id="3752"/>
      <w:r w:rsidR="00E9034C">
        <w:rPr>
          <w:rtl/>
        </w:rPr>
        <w:t xml:space="preserve">שאני </w:t>
      </w:r>
      <w:bookmarkStart w:id="3753" w:name="_ETM_Q9_229750"/>
      <w:bookmarkEnd w:id="3753"/>
      <w:r w:rsidR="00E9034C">
        <w:rPr>
          <w:rtl/>
        </w:rPr>
        <w:t xml:space="preserve">באמת </w:t>
      </w:r>
      <w:bookmarkStart w:id="3754" w:name="_ETM_Q9_230850"/>
      <w:bookmarkEnd w:id="3754"/>
      <w:r w:rsidR="00E9034C">
        <w:rPr>
          <w:rtl/>
        </w:rPr>
        <w:t xml:space="preserve">שומע </w:t>
      </w:r>
      <w:bookmarkStart w:id="3755" w:name="_ETM_Q9_231449"/>
      <w:bookmarkStart w:id="3756" w:name="_ETM_Q9_231659"/>
      <w:bookmarkEnd w:id="3755"/>
      <w:bookmarkEnd w:id="3756"/>
      <w:r w:rsidR="00E9034C">
        <w:rPr>
          <w:rFonts w:hint="cs"/>
          <w:rtl/>
        </w:rPr>
        <w:t>את ה</w:t>
      </w:r>
      <w:r w:rsidR="00E9034C">
        <w:rPr>
          <w:rtl/>
        </w:rPr>
        <w:t xml:space="preserve">דאגה </w:t>
      </w:r>
      <w:bookmarkStart w:id="3757" w:name="_ETM_Q9_232049"/>
      <w:bookmarkEnd w:id="3757"/>
      <w:r w:rsidR="00E9034C">
        <w:rPr>
          <w:rFonts w:hint="cs"/>
          <w:rtl/>
        </w:rPr>
        <w:t>ה</w:t>
      </w:r>
      <w:r w:rsidR="00E9034C">
        <w:rPr>
          <w:rtl/>
        </w:rPr>
        <w:t xml:space="preserve">אמיתית </w:t>
      </w:r>
      <w:bookmarkStart w:id="3758" w:name="_ETM_Q9_232409"/>
      <w:bookmarkEnd w:id="3758"/>
      <w:r w:rsidR="00E9034C">
        <w:rPr>
          <w:rtl/>
        </w:rPr>
        <w:t>שלכם</w:t>
      </w:r>
      <w:r w:rsidR="00E9034C">
        <w:rPr>
          <w:rFonts w:hint="cs"/>
          <w:rtl/>
        </w:rPr>
        <w:t>:</w:t>
      </w:r>
      <w:r w:rsidR="00E9034C">
        <w:rPr>
          <w:rtl/>
        </w:rPr>
        <w:t xml:space="preserve"> </w:t>
      </w:r>
      <w:bookmarkStart w:id="3759" w:name="_ETM_Q9_234860"/>
      <w:bookmarkEnd w:id="3759"/>
      <w:r w:rsidR="00E9034C">
        <w:rPr>
          <w:rtl/>
        </w:rPr>
        <w:t xml:space="preserve">אל </w:t>
      </w:r>
      <w:bookmarkStart w:id="3760" w:name="_ETM_Q9_235190"/>
      <w:bookmarkEnd w:id="3760"/>
      <w:r w:rsidR="00E9034C" w:rsidRPr="00403DDE">
        <w:rPr>
          <w:rtl/>
        </w:rPr>
        <w:t>תי</w:t>
      </w:r>
      <w:r w:rsidR="00E9034C">
        <w:rPr>
          <w:rtl/>
        </w:rPr>
        <w:t xml:space="preserve">תנו </w:t>
      </w:r>
      <w:bookmarkStart w:id="3761" w:name="_ETM_Q9_235640"/>
      <w:bookmarkEnd w:id="3761"/>
      <w:r w:rsidR="00E9034C">
        <w:rPr>
          <w:rtl/>
        </w:rPr>
        <w:t>יד</w:t>
      </w:r>
      <w:r w:rsidR="00E9034C">
        <w:rPr>
          <w:rFonts w:hint="cs"/>
          <w:rtl/>
        </w:rPr>
        <w:t>,</w:t>
      </w:r>
      <w:r w:rsidR="00E9034C">
        <w:rPr>
          <w:rtl/>
        </w:rPr>
        <w:t xml:space="preserve"> </w:t>
      </w:r>
      <w:bookmarkStart w:id="3762" w:name="_ETM_Q9_235969"/>
      <w:bookmarkEnd w:id="3762"/>
      <w:r w:rsidR="00E9034C">
        <w:rPr>
          <w:rtl/>
        </w:rPr>
        <w:t xml:space="preserve">אל </w:t>
      </w:r>
      <w:bookmarkStart w:id="3763" w:name="_ETM_Q9_236090"/>
      <w:bookmarkEnd w:id="3763"/>
      <w:r w:rsidR="00E9034C">
        <w:rPr>
          <w:rtl/>
        </w:rPr>
        <w:t xml:space="preserve">תצביעו </w:t>
      </w:r>
      <w:bookmarkStart w:id="3764" w:name="_ETM_Q9_236600"/>
      <w:bookmarkEnd w:id="3764"/>
      <w:r w:rsidR="00E9034C">
        <w:rPr>
          <w:rtl/>
        </w:rPr>
        <w:t xml:space="preserve">נגד </w:t>
      </w:r>
      <w:bookmarkStart w:id="3765" w:name="_ETM_Q9_237020"/>
      <w:bookmarkEnd w:id="3765"/>
      <w:r w:rsidR="00E9034C">
        <w:rPr>
          <w:rtl/>
        </w:rPr>
        <w:t>ה</w:t>
      </w:r>
      <w:r w:rsidR="00E9034C">
        <w:rPr>
          <w:rFonts w:hint="cs"/>
          <w:rtl/>
        </w:rPr>
        <w:t xml:space="preserve">דבר הזה. </w:t>
      </w:r>
    </w:p>
    <w:p w:rsidR="00E9034C" w:rsidRDefault="00E9034C" w:rsidP="007A775F">
      <w:pPr>
        <w:rPr>
          <w:rtl/>
          <w:lang w:eastAsia="he-IL"/>
        </w:rPr>
      </w:pPr>
    </w:p>
    <w:p w:rsidR="00E9034C" w:rsidRDefault="00E9034C" w:rsidP="007A775F">
      <w:pPr>
        <w:pStyle w:val="af7"/>
        <w:keepNext/>
        <w:rPr>
          <w:rtl/>
        </w:rPr>
      </w:pPr>
      <w:r w:rsidRPr="00B819C6">
        <w:rPr>
          <w:rStyle w:val="TagStyle"/>
          <w:rtl/>
        </w:rPr>
        <w:t xml:space="preserve"> &lt;&lt; יור &gt;&gt; </w:t>
      </w:r>
      <w:r>
        <w:rPr>
          <w:rtl/>
        </w:rPr>
        <w:t>היו"ר ארז מלול:</w:t>
      </w:r>
      <w:r w:rsidRPr="00B819C6">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bookmarkStart w:id="3766" w:name="_ETM_Q9_239472"/>
      <w:bookmarkEnd w:id="3766"/>
      <w:r>
        <w:rPr>
          <w:rtl/>
        </w:rPr>
        <w:t xml:space="preserve">תודה </w:t>
      </w:r>
      <w:bookmarkStart w:id="3767" w:name="_ETM_Q9_237940"/>
      <w:bookmarkEnd w:id="3767"/>
      <w:r>
        <w:rPr>
          <w:rFonts w:hint="cs"/>
          <w:rtl/>
        </w:rPr>
        <w:t>רבה.</w:t>
      </w:r>
    </w:p>
    <w:p w:rsidR="00E9034C" w:rsidRDefault="00E9034C" w:rsidP="007A775F">
      <w:pPr>
        <w:rPr>
          <w:rtl/>
        </w:rPr>
      </w:pPr>
      <w:bookmarkStart w:id="3768" w:name="_ETM_Q9_241836"/>
      <w:bookmarkStart w:id="3769" w:name="_ETM_Q9_241933"/>
      <w:bookmarkEnd w:id="3768"/>
      <w:bookmarkEnd w:id="3769"/>
    </w:p>
    <w:p w:rsidR="00E9034C" w:rsidRDefault="00E9034C" w:rsidP="007A775F">
      <w:pPr>
        <w:pStyle w:val="-"/>
        <w:keepNext/>
        <w:rPr>
          <w:rtl/>
        </w:rPr>
      </w:pPr>
      <w:r w:rsidRPr="000D32B8">
        <w:rPr>
          <w:rStyle w:val="TagStyle"/>
          <w:rtl/>
        </w:rPr>
        <w:t xml:space="preserve"> &lt;&lt; דובר_המשך &gt;&gt; </w:t>
      </w:r>
      <w:r>
        <w:rPr>
          <w:rtl/>
        </w:rPr>
        <w:t>מאיר כהן (יש עתיד):</w:t>
      </w:r>
      <w:r w:rsidRPr="000D32B8">
        <w:rPr>
          <w:rStyle w:val="TagStyle"/>
          <w:rtl/>
        </w:rPr>
        <w:t xml:space="preserve"> &lt;&lt; דובר_המשך &gt;&gt;</w:t>
      </w:r>
      <w:r>
        <w:rPr>
          <w:rtl/>
        </w:rPr>
        <w:t xml:space="preserve"> </w:t>
      </w:r>
    </w:p>
    <w:p w:rsidR="00E9034C" w:rsidRDefault="00E9034C" w:rsidP="0006298B">
      <w:pPr>
        <w:rPr>
          <w:rtl/>
        </w:rPr>
      </w:pPr>
    </w:p>
    <w:p w:rsidR="00E9034C" w:rsidRDefault="00E9034C" w:rsidP="003355EB">
      <w:pPr>
        <w:rPr>
          <w:rtl/>
        </w:rPr>
      </w:pPr>
      <w:bookmarkStart w:id="3770" w:name="_ETM_Q9_243308"/>
      <w:bookmarkStart w:id="3771" w:name="_ETM_Q9_238120"/>
      <w:bookmarkStart w:id="3772" w:name="_ETM_Q9_238329"/>
      <w:bookmarkEnd w:id="3770"/>
      <w:bookmarkEnd w:id="3771"/>
      <w:bookmarkEnd w:id="3772"/>
      <w:r>
        <w:rPr>
          <w:rtl/>
        </w:rPr>
        <w:t xml:space="preserve">ואם </w:t>
      </w:r>
      <w:bookmarkStart w:id="3773" w:name="_ETM_Q9_238630"/>
      <w:bookmarkEnd w:id="3773"/>
      <w:r>
        <w:rPr>
          <w:rtl/>
        </w:rPr>
        <w:t xml:space="preserve">מישהו </w:t>
      </w:r>
      <w:bookmarkStart w:id="3774" w:name="_ETM_Q9_238960"/>
      <w:bookmarkEnd w:id="3774"/>
      <w:r>
        <w:rPr>
          <w:rtl/>
        </w:rPr>
        <w:t xml:space="preserve">רוצה </w:t>
      </w:r>
      <w:bookmarkStart w:id="3775" w:name="_ETM_Q9_239290"/>
      <w:bookmarkEnd w:id="3775"/>
      <w:r>
        <w:rPr>
          <w:rtl/>
        </w:rPr>
        <w:t xml:space="preserve">לשבת </w:t>
      </w:r>
      <w:bookmarkStart w:id="3776" w:name="_ETM_Q9_239739"/>
      <w:bookmarkEnd w:id="3776"/>
      <w:r>
        <w:rPr>
          <w:rtl/>
        </w:rPr>
        <w:t xml:space="preserve">איתי </w:t>
      </w:r>
      <w:bookmarkStart w:id="3777" w:name="_ETM_Q9_239980"/>
      <w:bookmarkEnd w:id="3777"/>
      <w:r>
        <w:rPr>
          <w:rtl/>
        </w:rPr>
        <w:t>שבוע</w:t>
      </w:r>
      <w:bookmarkStart w:id="3778" w:name="_ETM_Q9_240370"/>
      <w:bookmarkEnd w:id="3778"/>
      <w:r w:rsidR="003355EB">
        <w:rPr>
          <w:rFonts w:hint="cs"/>
          <w:rtl/>
        </w:rPr>
        <w:t xml:space="preserve">, </w:t>
      </w:r>
      <w:r>
        <w:rPr>
          <w:rtl/>
        </w:rPr>
        <w:t>שבועיים</w:t>
      </w:r>
      <w:r>
        <w:rPr>
          <w:rFonts w:hint="cs"/>
          <w:rtl/>
        </w:rPr>
        <w:t>,</w:t>
      </w:r>
      <w:r>
        <w:rPr>
          <w:rtl/>
        </w:rPr>
        <w:t xml:space="preserve"> </w:t>
      </w:r>
      <w:bookmarkStart w:id="3779" w:name="_ETM_Q9_242640"/>
      <w:bookmarkEnd w:id="3779"/>
      <w:r>
        <w:rPr>
          <w:rtl/>
        </w:rPr>
        <w:t>ו</w:t>
      </w:r>
      <w:bookmarkStart w:id="3780" w:name="_ETM_Q9_243360"/>
      <w:bookmarkEnd w:id="3780"/>
      <w:r>
        <w:rPr>
          <w:rtl/>
        </w:rPr>
        <w:t xml:space="preserve">לא </w:t>
      </w:r>
      <w:bookmarkStart w:id="3781" w:name="_ETM_Q9_243750"/>
      <w:bookmarkEnd w:id="3781"/>
      <w:r>
        <w:rPr>
          <w:rtl/>
        </w:rPr>
        <w:t xml:space="preserve">להפחית </w:t>
      </w:r>
      <w:bookmarkStart w:id="3782" w:name="_ETM_Q9_244500"/>
      <w:bookmarkEnd w:id="3782"/>
      <w:r>
        <w:rPr>
          <w:rtl/>
        </w:rPr>
        <w:t xml:space="preserve">ל-10% </w:t>
      </w:r>
      <w:bookmarkStart w:id="3783" w:name="_ETM_Q9_245610"/>
      <w:bookmarkEnd w:id="3783"/>
      <w:r>
        <w:rPr>
          <w:rtl/>
        </w:rPr>
        <w:t xml:space="preserve">אלא </w:t>
      </w:r>
      <w:bookmarkStart w:id="3784" w:name="_ETM_Q9_245880"/>
      <w:bookmarkEnd w:id="3784"/>
      <w:r>
        <w:rPr>
          <w:rtl/>
        </w:rPr>
        <w:t>ל-15%</w:t>
      </w:r>
      <w:r>
        <w:rPr>
          <w:rFonts w:hint="cs"/>
          <w:rtl/>
        </w:rPr>
        <w:t>,</w:t>
      </w:r>
      <w:r>
        <w:rPr>
          <w:rtl/>
        </w:rPr>
        <w:t xml:space="preserve"> </w:t>
      </w:r>
      <w:bookmarkStart w:id="3785" w:name="_ETM_Q9_246990"/>
      <w:bookmarkEnd w:id="3785"/>
      <w:r>
        <w:rPr>
          <w:rtl/>
        </w:rPr>
        <w:t>12%</w:t>
      </w:r>
      <w:r>
        <w:rPr>
          <w:rFonts w:hint="cs"/>
          <w:rtl/>
        </w:rPr>
        <w:t>,</w:t>
      </w:r>
      <w:r>
        <w:rPr>
          <w:rtl/>
        </w:rPr>
        <w:t xml:space="preserve"> </w:t>
      </w:r>
      <w:bookmarkStart w:id="3786" w:name="_ETM_Q9_247770"/>
      <w:bookmarkEnd w:id="3786"/>
      <w:r>
        <w:rPr>
          <w:rtl/>
        </w:rPr>
        <w:t xml:space="preserve">אני </w:t>
      </w:r>
      <w:bookmarkStart w:id="3787" w:name="_ETM_Q9_247920"/>
      <w:bookmarkEnd w:id="3787"/>
      <w:r>
        <w:rPr>
          <w:rtl/>
        </w:rPr>
        <w:t>מוכן</w:t>
      </w:r>
      <w:r>
        <w:rPr>
          <w:rFonts w:hint="cs"/>
          <w:rtl/>
        </w:rPr>
        <w:t>.</w:t>
      </w:r>
    </w:p>
    <w:p w:rsidR="00E9034C" w:rsidRDefault="00E9034C" w:rsidP="007A775F">
      <w:pPr>
        <w:rPr>
          <w:rtl/>
          <w:lang w:eastAsia="he-IL"/>
        </w:rPr>
      </w:pPr>
    </w:p>
    <w:p w:rsidR="00E9034C" w:rsidRDefault="00E9034C" w:rsidP="007A775F">
      <w:pPr>
        <w:pStyle w:val="af7"/>
        <w:keepNext/>
        <w:rPr>
          <w:rtl/>
        </w:rPr>
      </w:pPr>
      <w:r w:rsidRPr="00B819C6">
        <w:rPr>
          <w:rStyle w:val="TagStyle"/>
          <w:rtl/>
        </w:rPr>
        <w:t xml:space="preserve"> &lt;&lt; יור &gt;&gt; </w:t>
      </w:r>
      <w:r>
        <w:rPr>
          <w:rtl/>
        </w:rPr>
        <w:t>היו"ר ארז מלול:</w:t>
      </w:r>
      <w:r w:rsidRPr="00B819C6">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bookmarkStart w:id="3788" w:name="_ETM_Q9_249069"/>
      <w:bookmarkEnd w:id="3788"/>
      <w:r>
        <w:rPr>
          <w:rtl/>
        </w:rPr>
        <w:t xml:space="preserve">תודה </w:t>
      </w:r>
      <w:bookmarkStart w:id="3789" w:name="_ETM_Q9_249340"/>
      <w:bookmarkEnd w:id="3789"/>
      <w:r>
        <w:rPr>
          <w:rtl/>
        </w:rPr>
        <w:t>רבה</w:t>
      </w:r>
      <w:r>
        <w:rPr>
          <w:rFonts w:hint="cs"/>
          <w:rtl/>
        </w:rPr>
        <w:t>.</w:t>
      </w:r>
      <w:r>
        <w:rPr>
          <w:rtl/>
        </w:rPr>
        <w:t xml:space="preserve"> </w:t>
      </w:r>
      <w:bookmarkStart w:id="3790" w:name="_ETM_Q9_249730"/>
      <w:bookmarkEnd w:id="3790"/>
    </w:p>
    <w:p w:rsidR="00E9034C" w:rsidRDefault="00E9034C" w:rsidP="007A775F">
      <w:pPr>
        <w:rPr>
          <w:rtl/>
        </w:rPr>
      </w:pPr>
      <w:bookmarkStart w:id="3791" w:name="_ETM_Q9_251360"/>
      <w:bookmarkStart w:id="3792" w:name="_ETM_Q9_251469"/>
      <w:bookmarkEnd w:id="3791"/>
      <w:bookmarkEnd w:id="3792"/>
    </w:p>
    <w:p w:rsidR="00E9034C" w:rsidRDefault="00E9034C" w:rsidP="007A775F">
      <w:pPr>
        <w:pStyle w:val="-"/>
        <w:keepNext/>
        <w:rPr>
          <w:rtl/>
        </w:rPr>
      </w:pPr>
      <w:bookmarkStart w:id="3793" w:name="ET_speakercontinue_5082_23"/>
      <w:r w:rsidRPr="000D32B8">
        <w:rPr>
          <w:rStyle w:val="TagStyle"/>
          <w:rtl/>
        </w:rPr>
        <w:t xml:space="preserve"> &lt;&lt; דובר_המשך &gt;&gt; </w:t>
      </w:r>
      <w:r>
        <w:rPr>
          <w:rtl/>
        </w:rPr>
        <w:t>מאיר כהן (יש עתיד):</w:t>
      </w:r>
      <w:r w:rsidRPr="000D32B8">
        <w:rPr>
          <w:rStyle w:val="TagStyle"/>
          <w:rtl/>
        </w:rPr>
        <w:t xml:space="preserve"> &lt;&lt; דובר_המשך &gt;&gt;</w:t>
      </w:r>
      <w:r>
        <w:rPr>
          <w:rtl/>
        </w:rPr>
        <w:t xml:space="preserve"> </w:t>
      </w:r>
      <w:bookmarkEnd w:id="3793"/>
    </w:p>
    <w:p w:rsidR="00E9034C" w:rsidRDefault="00E9034C" w:rsidP="0006298B">
      <w:pPr>
        <w:rPr>
          <w:rtl/>
        </w:rPr>
      </w:pPr>
    </w:p>
    <w:p w:rsidR="00E9034C" w:rsidRDefault="00E9034C" w:rsidP="007A775F">
      <w:pPr>
        <w:rPr>
          <w:rtl/>
        </w:rPr>
      </w:pPr>
      <w:bookmarkStart w:id="3794" w:name="_ETM_Q9_253052"/>
      <w:bookmarkEnd w:id="3794"/>
      <w:r>
        <w:rPr>
          <w:rtl/>
        </w:rPr>
        <w:t xml:space="preserve">אבל </w:t>
      </w:r>
      <w:bookmarkStart w:id="3795" w:name="_ETM_Q9_250000"/>
      <w:bookmarkEnd w:id="3795"/>
      <w:r>
        <w:rPr>
          <w:rtl/>
        </w:rPr>
        <w:t xml:space="preserve">אל </w:t>
      </w:r>
      <w:bookmarkStart w:id="3796" w:name="_ETM_Q9_250090"/>
      <w:bookmarkEnd w:id="3796"/>
      <w:r>
        <w:rPr>
          <w:rtl/>
        </w:rPr>
        <w:t xml:space="preserve">תפגעו </w:t>
      </w:r>
      <w:bookmarkStart w:id="3797" w:name="_ETM_Q9_250480"/>
      <w:bookmarkEnd w:id="3797"/>
      <w:r>
        <w:rPr>
          <w:rtl/>
        </w:rPr>
        <w:t xml:space="preserve">באנשי </w:t>
      </w:r>
      <w:bookmarkStart w:id="3798" w:name="_ETM_Q9_250810"/>
      <w:bookmarkEnd w:id="3798"/>
      <w:r>
        <w:rPr>
          <w:rtl/>
        </w:rPr>
        <w:t>המילואים</w:t>
      </w:r>
      <w:r>
        <w:rPr>
          <w:rFonts w:hint="cs"/>
          <w:rtl/>
        </w:rPr>
        <w:t>.</w:t>
      </w:r>
      <w:r>
        <w:rPr>
          <w:rtl/>
        </w:rPr>
        <w:t xml:space="preserve"> </w:t>
      </w:r>
      <w:bookmarkStart w:id="3799" w:name="_ETM_Q9_251470"/>
      <w:bookmarkEnd w:id="3799"/>
    </w:p>
    <w:p w:rsidR="00E9034C" w:rsidRDefault="00E9034C" w:rsidP="007A775F">
      <w:pPr>
        <w:rPr>
          <w:rtl/>
          <w:lang w:eastAsia="he-IL"/>
        </w:rPr>
      </w:pPr>
    </w:p>
    <w:p w:rsidR="00E9034C" w:rsidRDefault="00E9034C" w:rsidP="007A775F">
      <w:pPr>
        <w:pStyle w:val="af7"/>
        <w:keepNext/>
        <w:rPr>
          <w:rtl/>
        </w:rPr>
      </w:pPr>
      <w:r w:rsidRPr="00B819C6">
        <w:rPr>
          <w:rStyle w:val="TagStyle"/>
          <w:rtl/>
        </w:rPr>
        <w:t xml:space="preserve"> &lt;&lt; יור &gt;&gt; </w:t>
      </w:r>
      <w:r>
        <w:rPr>
          <w:rtl/>
        </w:rPr>
        <w:t>היו"ר ארז מלול:</w:t>
      </w:r>
      <w:r w:rsidRPr="00B819C6">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r>
        <w:rPr>
          <w:rtl/>
        </w:rPr>
        <w:t xml:space="preserve">תודה </w:t>
      </w:r>
      <w:bookmarkStart w:id="3800" w:name="_ETM_Q9_251740"/>
      <w:bookmarkEnd w:id="3800"/>
      <w:r>
        <w:rPr>
          <w:rtl/>
        </w:rPr>
        <w:t>רבה</w:t>
      </w:r>
      <w:r>
        <w:rPr>
          <w:rFonts w:hint="cs"/>
          <w:rtl/>
        </w:rPr>
        <w:t>.</w:t>
      </w:r>
      <w:r>
        <w:rPr>
          <w:rtl/>
        </w:rPr>
        <w:t xml:space="preserve"> </w:t>
      </w:r>
      <w:bookmarkStart w:id="3801" w:name="_ETM_Q9_252430"/>
      <w:bookmarkEnd w:id="3801"/>
      <w:r>
        <w:rPr>
          <w:rtl/>
        </w:rPr>
        <w:t xml:space="preserve">אני </w:t>
      </w:r>
      <w:bookmarkStart w:id="3802" w:name="_ETM_Q9_252670"/>
      <w:bookmarkEnd w:id="3802"/>
      <w:r>
        <w:rPr>
          <w:rtl/>
        </w:rPr>
        <w:t xml:space="preserve">מזמין </w:t>
      </w:r>
      <w:bookmarkStart w:id="3803" w:name="_ETM_Q9_253150"/>
      <w:bookmarkEnd w:id="3803"/>
      <w:r>
        <w:rPr>
          <w:rtl/>
        </w:rPr>
        <w:t xml:space="preserve">את </w:t>
      </w:r>
      <w:bookmarkStart w:id="3804" w:name="_ETM_Q9_253360"/>
      <w:bookmarkEnd w:id="3804"/>
      <w:r>
        <w:rPr>
          <w:rtl/>
        </w:rPr>
        <w:t xml:space="preserve">כבוד </w:t>
      </w:r>
      <w:bookmarkStart w:id="3805" w:name="_ETM_Q9_253690"/>
      <w:bookmarkEnd w:id="3805"/>
      <w:r>
        <w:rPr>
          <w:rtl/>
        </w:rPr>
        <w:t xml:space="preserve">שר </w:t>
      </w:r>
      <w:bookmarkStart w:id="3806" w:name="_ETM_Q9_254230"/>
      <w:bookmarkEnd w:id="3806"/>
      <w:r>
        <w:rPr>
          <w:rtl/>
        </w:rPr>
        <w:t xml:space="preserve">העבודה </w:t>
      </w:r>
      <w:bookmarkStart w:id="3807" w:name="_ETM_Q9_254709"/>
      <w:bookmarkEnd w:id="3807"/>
      <w:r>
        <w:rPr>
          <w:rtl/>
        </w:rPr>
        <w:t xml:space="preserve">יואב </w:t>
      </w:r>
      <w:bookmarkStart w:id="3808" w:name="_ETM_Q9_255010"/>
      <w:bookmarkEnd w:id="3808"/>
      <w:r>
        <w:rPr>
          <w:rtl/>
        </w:rPr>
        <w:t xml:space="preserve">בן </w:t>
      </w:r>
      <w:bookmarkStart w:id="3809" w:name="_ETM_Q9_255220"/>
      <w:bookmarkEnd w:id="3809"/>
      <w:r>
        <w:rPr>
          <w:rtl/>
        </w:rPr>
        <w:t xml:space="preserve">צור </w:t>
      </w:r>
      <w:bookmarkStart w:id="3810" w:name="_ETM_Q9_255850"/>
      <w:bookmarkEnd w:id="3810"/>
      <w:r>
        <w:rPr>
          <w:rtl/>
        </w:rPr>
        <w:t xml:space="preserve">להשיב </w:t>
      </w:r>
      <w:bookmarkStart w:id="3811" w:name="_ETM_Q9_256330"/>
      <w:bookmarkEnd w:id="3811"/>
      <w:r>
        <w:rPr>
          <w:rtl/>
        </w:rPr>
        <w:t xml:space="preserve">בשם </w:t>
      </w:r>
      <w:bookmarkStart w:id="3812" w:name="_ETM_Q9_256660"/>
      <w:bookmarkEnd w:id="3812"/>
      <w:r>
        <w:rPr>
          <w:rtl/>
        </w:rPr>
        <w:t xml:space="preserve">שר </w:t>
      </w:r>
      <w:bookmarkStart w:id="3813" w:name="_ETM_Q9_256900"/>
      <w:bookmarkEnd w:id="3813"/>
      <w:r>
        <w:rPr>
          <w:rtl/>
        </w:rPr>
        <w:t>הביטחון</w:t>
      </w:r>
      <w:r>
        <w:rPr>
          <w:rFonts w:hint="cs"/>
          <w:rtl/>
        </w:rPr>
        <w:t xml:space="preserve">. עשר </w:t>
      </w:r>
      <w:bookmarkStart w:id="3814" w:name="_ETM_Q9_257920"/>
      <w:bookmarkStart w:id="3815" w:name="_ETM_Q9_258370"/>
      <w:bookmarkEnd w:id="3814"/>
      <w:bookmarkEnd w:id="3815"/>
      <w:r>
        <w:rPr>
          <w:rtl/>
        </w:rPr>
        <w:t xml:space="preserve">דקות </w:t>
      </w:r>
      <w:bookmarkStart w:id="3816" w:name="_ETM_Q9_258700"/>
      <w:bookmarkEnd w:id="3816"/>
      <w:r>
        <w:rPr>
          <w:rtl/>
        </w:rPr>
        <w:t>לרשותך</w:t>
      </w:r>
      <w:r>
        <w:rPr>
          <w:rFonts w:hint="cs"/>
          <w:rtl/>
        </w:rPr>
        <w:t>.</w:t>
      </w:r>
    </w:p>
    <w:p w:rsidR="00E9034C" w:rsidRDefault="00E9034C" w:rsidP="007A775F">
      <w:pPr>
        <w:rPr>
          <w:rtl/>
          <w:lang w:eastAsia="he-IL"/>
        </w:rPr>
      </w:pPr>
    </w:p>
    <w:p w:rsidR="00E9034C" w:rsidRDefault="00E9034C" w:rsidP="007A775F">
      <w:pPr>
        <w:pStyle w:val="a4"/>
        <w:keepNext/>
        <w:rPr>
          <w:rtl/>
        </w:rPr>
      </w:pPr>
      <w:bookmarkStart w:id="3817" w:name="_ETM_Q9_266513"/>
      <w:bookmarkStart w:id="3818" w:name="_ETM_Q9_266633"/>
      <w:bookmarkStart w:id="3819" w:name="_ETM_Q9_268657"/>
      <w:bookmarkStart w:id="3820" w:name="ET_speaker_6505_24"/>
      <w:bookmarkEnd w:id="3817"/>
      <w:bookmarkEnd w:id="3818"/>
      <w:bookmarkEnd w:id="3819"/>
      <w:r w:rsidRPr="000D32B8">
        <w:rPr>
          <w:rStyle w:val="TagStyle"/>
          <w:rtl/>
        </w:rPr>
        <w:t xml:space="preserve"> &lt;&lt; דובר &gt;&gt; </w:t>
      </w:r>
      <w:bookmarkStart w:id="3821" w:name="_Toc156418613"/>
      <w:r>
        <w:rPr>
          <w:rtl/>
        </w:rPr>
        <w:t>שר העבודה יואב בן צור:</w:t>
      </w:r>
      <w:bookmarkEnd w:id="3821"/>
      <w:r w:rsidRPr="000D32B8">
        <w:rPr>
          <w:rStyle w:val="TagStyle"/>
          <w:rtl/>
        </w:rPr>
        <w:t xml:space="preserve"> &lt;&lt; דובר &gt;&gt;</w:t>
      </w:r>
      <w:r>
        <w:rPr>
          <w:rtl/>
        </w:rPr>
        <w:t xml:space="preserve"> </w:t>
      </w:r>
      <w:bookmarkEnd w:id="3820"/>
    </w:p>
    <w:p w:rsidR="00E9034C" w:rsidRDefault="00E9034C" w:rsidP="0006298B">
      <w:pPr>
        <w:rPr>
          <w:rtl/>
        </w:rPr>
      </w:pPr>
    </w:p>
    <w:p w:rsidR="00E9034C" w:rsidRDefault="00E9034C" w:rsidP="00643FFE">
      <w:pPr>
        <w:rPr>
          <w:rtl/>
        </w:rPr>
      </w:pPr>
      <w:bookmarkStart w:id="3822" w:name="_ETM_Q9_269496"/>
      <w:bookmarkStart w:id="3823" w:name="_ETM_Q9_269575"/>
      <w:bookmarkStart w:id="3824" w:name="_ETM_Q9_277739"/>
      <w:bookmarkEnd w:id="3822"/>
      <w:bookmarkEnd w:id="3823"/>
      <w:bookmarkEnd w:id="3824"/>
      <w:r>
        <w:rPr>
          <w:rtl/>
        </w:rPr>
        <w:t xml:space="preserve">אדוני </w:t>
      </w:r>
      <w:bookmarkStart w:id="3825" w:name="_ETM_Q9_278099"/>
      <w:bookmarkEnd w:id="3825"/>
      <w:r>
        <w:rPr>
          <w:rtl/>
        </w:rPr>
        <w:t>היושב-ראש</w:t>
      </w:r>
      <w:r>
        <w:rPr>
          <w:rFonts w:hint="cs"/>
          <w:rtl/>
        </w:rPr>
        <w:t>,</w:t>
      </w:r>
      <w:r>
        <w:rPr>
          <w:rtl/>
        </w:rPr>
        <w:t xml:space="preserve"> </w:t>
      </w:r>
      <w:bookmarkStart w:id="3826" w:name="_ETM_Q9_279969"/>
      <w:bookmarkEnd w:id="3826"/>
      <w:r>
        <w:rPr>
          <w:rtl/>
        </w:rPr>
        <w:t xml:space="preserve">חבריי </w:t>
      </w:r>
      <w:bookmarkStart w:id="3827" w:name="_ETM_Q9_280600"/>
      <w:bookmarkEnd w:id="3827"/>
      <w:r>
        <w:rPr>
          <w:rtl/>
        </w:rPr>
        <w:t>השרים</w:t>
      </w:r>
      <w:r>
        <w:rPr>
          <w:rFonts w:hint="cs"/>
          <w:rtl/>
        </w:rPr>
        <w:t>,</w:t>
      </w:r>
      <w:r>
        <w:rPr>
          <w:rtl/>
        </w:rPr>
        <w:t xml:space="preserve"> </w:t>
      </w:r>
      <w:bookmarkStart w:id="3828" w:name="_ETM_Q9_283180"/>
      <w:bookmarkEnd w:id="3828"/>
      <w:r>
        <w:rPr>
          <w:rtl/>
        </w:rPr>
        <w:t xml:space="preserve">חבר </w:t>
      </w:r>
      <w:bookmarkStart w:id="3829" w:name="_ETM_Q9_283510"/>
      <w:bookmarkEnd w:id="3829"/>
      <w:r>
        <w:rPr>
          <w:rtl/>
        </w:rPr>
        <w:t xml:space="preserve">הכנסת </w:t>
      </w:r>
      <w:bookmarkStart w:id="3830" w:name="_ETM_Q9_284110"/>
      <w:bookmarkEnd w:id="3830"/>
      <w:r>
        <w:rPr>
          <w:rtl/>
        </w:rPr>
        <w:t xml:space="preserve">מאיר </w:t>
      </w:r>
      <w:bookmarkStart w:id="3831" w:name="_ETM_Q9_284410"/>
      <w:bookmarkEnd w:id="3831"/>
      <w:r>
        <w:rPr>
          <w:rtl/>
        </w:rPr>
        <w:t>כהן</w:t>
      </w:r>
      <w:r>
        <w:rPr>
          <w:rFonts w:hint="cs"/>
          <w:rtl/>
        </w:rPr>
        <w:t>,</w:t>
      </w:r>
      <w:r>
        <w:rPr>
          <w:rtl/>
        </w:rPr>
        <w:t xml:space="preserve"> </w:t>
      </w:r>
      <w:bookmarkStart w:id="3832" w:name="_ETM_Q9_286399"/>
      <w:bookmarkEnd w:id="3832"/>
      <w:r>
        <w:rPr>
          <w:rtl/>
        </w:rPr>
        <w:t xml:space="preserve">אני </w:t>
      </w:r>
      <w:bookmarkStart w:id="3833" w:name="_ETM_Q9_286639"/>
      <w:bookmarkEnd w:id="3833"/>
      <w:r>
        <w:rPr>
          <w:rtl/>
        </w:rPr>
        <w:t xml:space="preserve">עונה </w:t>
      </w:r>
      <w:bookmarkStart w:id="3834" w:name="_ETM_Q9_286909"/>
      <w:bookmarkEnd w:id="3834"/>
      <w:r>
        <w:rPr>
          <w:rtl/>
        </w:rPr>
        <w:t xml:space="preserve">פה </w:t>
      </w:r>
      <w:bookmarkStart w:id="3835" w:name="_ETM_Q9_288240"/>
      <w:bookmarkEnd w:id="3835"/>
      <w:r>
        <w:rPr>
          <w:rtl/>
        </w:rPr>
        <w:t xml:space="preserve">בשם </w:t>
      </w:r>
      <w:bookmarkStart w:id="3836" w:name="_ETM_Q9_290220"/>
      <w:bookmarkEnd w:id="3836"/>
      <w:r>
        <w:rPr>
          <w:rtl/>
        </w:rPr>
        <w:t xml:space="preserve">שר </w:t>
      </w:r>
      <w:bookmarkStart w:id="3837" w:name="_ETM_Q9_290580"/>
      <w:bookmarkEnd w:id="3837"/>
      <w:r>
        <w:rPr>
          <w:rtl/>
        </w:rPr>
        <w:t xml:space="preserve">הביטחון </w:t>
      </w:r>
      <w:bookmarkStart w:id="3838" w:name="_ETM_Q9_292249"/>
      <w:bookmarkEnd w:id="3838"/>
      <w:r>
        <w:rPr>
          <w:rtl/>
        </w:rPr>
        <w:t xml:space="preserve">בנושא </w:t>
      </w:r>
      <w:bookmarkStart w:id="3839" w:name="_ETM_Q9_292850"/>
      <w:bookmarkEnd w:id="3839"/>
      <w:r>
        <w:rPr>
          <w:rtl/>
        </w:rPr>
        <w:t xml:space="preserve">הצעת </w:t>
      </w:r>
      <w:bookmarkStart w:id="3840" w:name="_ETM_Q9_293450"/>
      <w:bookmarkEnd w:id="3840"/>
      <w:r>
        <w:rPr>
          <w:rtl/>
        </w:rPr>
        <w:t xml:space="preserve">חוק </w:t>
      </w:r>
      <w:bookmarkStart w:id="3841" w:name="_ETM_Q9_293749"/>
      <w:bookmarkEnd w:id="3841"/>
      <w:r>
        <w:rPr>
          <w:rtl/>
        </w:rPr>
        <w:t xml:space="preserve">שירות </w:t>
      </w:r>
      <w:bookmarkStart w:id="3842" w:name="_ETM_Q9_294200"/>
      <w:bookmarkStart w:id="3843" w:name="_ETM_Q9_294890"/>
      <w:bookmarkEnd w:id="3842"/>
      <w:bookmarkEnd w:id="3843"/>
      <w:r>
        <w:rPr>
          <w:rtl/>
        </w:rPr>
        <w:t>מילואים</w:t>
      </w:r>
      <w:r w:rsidR="00643FFE">
        <w:rPr>
          <w:rFonts w:hint="cs"/>
          <w:rtl/>
        </w:rPr>
        <w:t xml:space="preserve"> (</w:t>
      </w:r>
      <w:bookmarkStart w:id="3844" w:name="_ETM_Q9_296140"/>
      <w:bookmarkEnd w:id="3844"/>
      <w:r>
        <w:rPr>
          <w:rtl/>
        </w:rPr>
        <w:t xml:space="preserve">הפחתת </w:t>
      </w:r>
      <w:bookmarkStart w:id="3845" w:name="_ETM_Q9_296680"/>
      <w:bookmarkEnd w:id="3845"/>
      <w:r>
        <w:rPr>
          <w:rtl/>
        </w:rPr>
        <w:t xml:space="preserve">שיעור </w:t>
      </w:r>
      <w:bookmarkStart w:id="3846" w:name="_ETM_Q9_297010"/>
      <w:bookmarkEnd w:id="3846"/>
      <w:r>
        <w:rPr>
          <w:rtl/>
        </w:rPr>
        <w:t xml:space="preserve">המס </w:t>
      </w:r>
      <w:bookmarkStart w:id="3847" w:name="_ETM_Q9_297340"/>
      <w:bookmarkEnd w:id="3847"/>
      <w:r>
        <w:rPr>
          <w:rtl/>
        </w:rPr>
        <w:t xml:space="preserve">שחל </w:t>
      </w:r>
      <w:bookmarkStart w:id="3848" w:name="_ETM_Q9_297670"/>
      <w:bookmarkEnd w:id="3848"/>
      <w:r>
        <w:rPr>
          <w:rtl/>
        </w:rPr>
        <w:t xml:space="preserve">על </w:t>
      </w:r>
      <w:bookmarkStart w:id="3849" w:name="_ETM_Q9_297790"/>
      <w:bookmarkEnd w:id="3849"/>
      <w:r>
        <w:rPr>
          <w:rtl/>
        </w:rPr>
        <w:t xml:space="preserve">תגמולים </w:t>
      </w:r>
      <w:bookmarkStart w:id="3850" w:name="_ETM_Q9_298360"/>
      <w:bookmarkEnd w:id="3850"/>
      <w:r>
        <w:rPr>
          <w:rFonts w:hint="cs"/>
          <w:rtl/>
        </w:rPr>
        <w:t>ל</w:t>
      </w:r>
      <w:r>
        <w:rPr>
          <w:rtl/>
        </w:rPr>
        <w:t xml:space="preserve">משרתי </w:t>
      </w:r>
      <w:bookmarkStart w:id="3851" w:name="_ETM_Q9_298810"/>
      <w:bookmarkEnd w:id="3851"/>
      <w:r>
        <w:rPr>
          <w:rtl/>
        </w:rPr>
        <w:t>מילואים</w:t>
      </w:r>
      <w:r w:rsidR="00643FFE">
        <w:rPr>
          <w:rFonts w:hint="cs"/>
          <w:rtl/>
        </w:rPr>
        <w:t>)</w:t>
      </w:r>
      <w:r>
        <w:rPr>
          <w:rFonts w:hint="cs"/>
          <w:rtl/>
        </w:rPr>
        <w:t>.</w:t>
      </w:r>
      <w:r>
        <w:rPr>
          <w:rtl/>
        </w:rPr>
        <w:t xml:space="preserve"> </w:t>
      </w:r>
      <w:bookmarkStart w:id="3852" w:name="_ETM_Q9_301280"/>
      <w:bookmarkEnd w:id="3852"/>
      <w:r>
        <w:rPr>
          <w:rtl/>
        </w:rPr>
        <w:t xml:space="preserve">חבר </w:t>
      </w:r>
      <w:bookmarkStart w:id="3853" w:name="_ETM_Q9_301549"/>
      <w:bookmarkEnd w:id="3853"/>
      <w:r>
        <w:rPr>
          <w:rtl/>
        </w:rPr>
        <w:t xml:space="preserve">הכנסת </w:t>
      </w:r>
      <w:bookmarkStart w:id="3854" w:name="_ETM_Q9_302000"/>
      <w:bookmarkEnd w:id="3854"/>
      <w:r>
        <w:rPr>
          <w:rtl/>
        </w:rPr>
        <w:t xml:space="preserve">מאיר </w:t>
      </w:r>
      <w:bookmarkStart w:id="3855" w:name="_ETM_Q9_302270"/>
      <w:bookmarkEnd w:id="3855"/>
      <w:r>
        <w:rPr>
          <w:rtl/>
        </w:rPr>
        <w:t xml:space="preserve">כהן </w:t>
      </w:r>
      <w:bookmarkStart w:id="3856" w:name="_ETM_Q9_302630"/>
      <w:bookmarkEnd w:id="3856"/>
      <w:r>
        <w:rPr>
          <w:rtl/>
        </w:rPr>
        <w:t xml:space="preserve">מציע </w:t>
      </w:r>
      <w:bookmarkStart w:id="3857" w:name="_ETM_Q9_304500"/>
      <w:bookmarkEnd w:id="3857"/>
      <w:r>
        <w:rPr>
          <w:rtl/>
        </w:rPr>
        <w:t xml:space="preserve">לתקן </w:t>
      </w:r>
      <w:bookmarkStart w:id="3858" w:name="_ETM_Q9_305219"/>
      <w:bookmarkEnd w:id="3858"/>
      <w:r>
        <w:rPr>
          <w:rtl/>
        </w:rPr>
        <w:t xml:space="preserve">את </w:t>
      </w:r>
      <w:bookmarkStart w:id="3859" w:name="_ETM_Q9_305340"/>
      <w:bookmarkEnd w:id="3859"/>
      <w:r>
        <w:rPr>
          <w:rtl/>
        </w:rPr>
        <w:t xml:space="preserve">חוק </w:t>
      </w:r>
      <w:bookmarkStart w:id="3860" w:name="_ETM_Q9_305610"/>
      <w:bookmarkEnd w:id="3860"/>
      <w:r>
        <w:rPr>
          <w:rtl/>
        </w:rPr>
        <w:t xml:space="preserve">שירות </w:t>
      </w:r>
      <w:bookmarkStart w:id="3861" w:name="_ETM_Q9_306060"/>
      <w:bookmarkEnd w:id="3861"/>
      <w:r>
        <w:rPr>
          <w:rtl/>
        </w:rPr>
        <w:t>המילואים</w:t>
      </w:r>
      <w:r>
        <w:rPr>
          <w:rFonts w:hint="cs"/>
          <w:rtl/>
        </w:rPr>
        <w:t xml:space="preserve"> </w:t>
      </w:r>
      <w:bookmarkStart w:id="3862" w:name="_ETM_Q9_310687"/>
      <w:bookmarkEnd w:id="3862"/>
      <w:r>
        <w:rPr>
          <w:rFonts w:hint="cs"/>
          <w:rtl/>
        </w:rPr>
        <w:t>כך</w:t>
      </w:r>
      <w:r>
        <w:rPr>
          <w:rtl/>
        </w:rPr>
        <w:t xml:space="preserve"> </w:t>
      </w:r>
      <w:bookmarkStart w:id="3863" w:name="_ETM_Q9_308300"/>
      <w:bookmarkEnd w:id="3863"/>
      <w:r>
        <w:rPr>
          <w:rtl/>
        </w:rPr>
        <w:t xml:space="preserve">ששיעור </w:t>
      </w:r>
      <w:bookmarkStart w:id="3864" w:name="_ETM_Q9_308870"/>
      <w:bookmarkEnd w:id="3864"/>
      <w:r>
        <w:rPr>
          <w:rtl/>
        </w:rPr>
        <w:t xml:space="preserve">המס </w:t>
      </w:r>
      <w:bookmarkStart w:id="3865" w:name="_ETM_Q9_309169"/>
      <w:bookmarkEnd w:id="3865"/>
      <w:r>
        <w:rPr>
          <w:rtl/>
        </w:rPr>
        <w:t xml:space="preserve">הקבוע </w:t>
      </w:r>
      <w:bookmarkStart w:id="3866" w:name="_ETM_Q9_309650"/>
      <w:bookmarkEnd w:id="3866"/>
      <w:r>
        <w:rPr>
          <w:rtl/>
        </w:rPr>
        <w:t xml:space="preserve">בסעיף </w:t>
      </w:r>
      <w:bookmarkStart w:id="3867" w:name="_ETM_Q9_310040"/>
      <w:bookmarkEnd w:id="3867"/>
      <w:r>
        <w:rPr>
          <w:rtl/>
        </w:rPr>
        <w:t xml:space="preserve">19 </w:t>
      </w:r>
      <w:bookmarkStart w:id="3868" w:name="_ETM_Q9_310580"/>
      <w:bookmarkEnd w:id="3868"/>
      <w:r>
        <w:rPr>
          <w:rtl/>
        </w:rPr>
        <w:t xml:space="preserve">לחוק </w:t>
      </w:r>
      <w:bookmarkStart w:id="3869" w:name="_ETM_Q9_310940"/>
      <w:bookmarkEnd w:id="3869"/>
      <w:r>
        <w:rPr>
          <w:rtl/>
        </w:rPr>
        <w:t xml:space="preserve">זה </w:t>
      </w:r>
      <w:bookmarkStart w:id="3870" w:name="_ETM_Q9_311090"/>
      <w:bookmarkEnd w:id="3870"/>
      <w:r>
        <w:rPr>
          <w:rtl/>
        </w:rPr>
        <w:t xml:space="preserve">יופחת </w:t>
      </w:r>
      <w:bookmarkStart w:id="3871" w:name="_ETM_Q9_311510"/>
      <w:bookmarkEnd w:id="3871"/>
      <w:r>
        <w:rPr>
          <w:rtl/>
        </w:rPr>
        <w:t xml:space="preserve">מ-25% </w:t>
      </w:r>
      <w:bookmarkStart w:id="3872" w:name="_ETM_Q9_313580"/>
      <w:bookmarkEnd w:id="3872"/>
      <w:r>
        <w:rPr>
          <w:rtl/>
        </w:rPr>
        <w:t>ל-10%</w:t>
      </w:r>
      <w:r>
        <w:rPr>
          <w:rFonts w:hint="cs"/>
          <w:rtl/>
        </w:rPr>
        <w:t>.</w:t>
      </w:r>
      <w:r>
        <w:rPr>
          <w:rtl/>
        </w:rPr>
        <w:t xml:space="preserve"> </w:t>
      </w:r>
      <w:bookmarkStart w:id="3873" w:name="_ETM_Q9_315870"/>
      <w:bookmarkEnd w:id="3873"/>
    </w:p>
    <w:p w:rsidR="00E9034C" w:rsidRDefault="00E9034C" w:rsidP="007A775F">
      <w:pPr>
        <w:rPr>
          <w:rtl/>
        </w:rPr>
      </w:pPr>
      <w:bookmarkStart w:id="3874" w:name="_ETM_Q9_318416"/>
      <w:bookmarkStart w:id="3875" w:name="_ETM_Q9_318525"/>
      <w:bookmarkEnd w:id="3874"/>
      <w:bookmarkEnd w:id="3875"/>
    </w:p>
    <w:p w:rsidR="00E9034C" w:rsidRDefault="00E9034C" w:rsidP="00F31A91">
      <w:pPr>
        <w:rPr>
          <w:rtl/>
        </w:rPr>
      </w:pPr>
      <w:bookmarkStart w:id="3876" w:name="_ETM_Q9_318590"/>
      <w:bookmarkStart w:id="3877" w:name="_ETM_Q9_318686"/>
      <w:bookmarkEnd w:id="3876"/>
      <w:bookmarkEnd w:id="3877"/>
      <w:r>
        <w:rPr>
          <w:rtl/>
        </w:rPr>
        <w:t xml:space="preserve">מערכת </w:t>
      </w:r>
      <w:bookmarkStart w:id="3878" w:name="_ETM_Q9_316769"/>
      <w:bookmarkEnd w:id="3878"/>
      <w:r>
        <w:rPr>
          <w:rtl/>
        </w:rPr>
        <w:t xml:space="preserve">הביטחון </w:t>
      </w:r>
      <w:bookmarkStart w:id="3879" w:name="_ETM_Q9_318349"/>
      <w:bookmarkEnd w:id="3879"/>
      <w:r>
        <w:rPr>
          <w:rtl/>
        </w:rPr>
        <w:t xml:space="preserve">וצה"ל </w:t>
      </w:r>
      <w:bookmarkStart w:id="3880" w:name="_ETM_Q9_319680"/>
      <w:bookmarkEnd w:id="3880"/>
      <w:r>
        <w:rPr>
          <w:rtl/>
        </w:rPr>
        <w:t xml:space="preserve">מוקירים </w:t>
      </w:r>
      <w:bookmarkStart w:id="3881" w:name="_ETM_Q9_321270"/>
      <w:bookmarkEnd w:id="3881"/>
      <w:r>
        <w:rPr>
          <w:rtl/>
        </w:rPr>
        <w:t xml:space="preserve">מאוד </w:t>
      </w:r>
      <w:bookmarkStart w:id="3882" w:name="_ETM_Q9_322500"/>
      <w:bookmarkEnd w:id="3882"/>
      <w:r>
        <w:rPr>
          <w:rtl/>
        </w:rPr>
        <w:t xml:space="preserve">את </w:t>
      </w:r>
      <w:bookmarkStart w:id="3883" w:name="_ETM_Q9_322680"/>
      <w:bookmarkEnd w:id="3883"/>
      <w:r>
        <w:rPr>
          <w:rtl/>
        </w:rPr>
        <w:t xml:space="preserve">משרתי </w:t>
      </w:r>
      <w:bookmarkStart w:id="3884" w:name="_ETM_Q9_323220"/>
      <w:bookmarkEnd w:id="3884"/>
      <w:r>
        <w:rPr>
          <w:rtl/>
        </w:rPr>
        <w:t xml:space="preserve">המילואים </w:t>
      </w:r>
      <w:bookmarkStart w:id="3885" w:name="_ETM_Q9_324470"/>
      <w:bookmarkEnd w:id="3885"/>
      <w:r>
        <w:rPr>
          <w:rtl/>
        </w:rPr>
        <w:t>שב</w:t>
      </w:r>
      <w:r>
        <w:rPr>
          <w:rFonts w:hint="cs"/>
          <w:rtl/>
        </w:rPr>
        <w:t>ע</w:t>
      </w:r>
      <w:r>
        <w:rPr>
          <w:rtl/>
        </w:rPr>
        <w:t xml:space="preserve">ת </w:t>
      </w:r>
      <w:bookmarkStart w:id="3886" w:name="_ETM_Q9_325010"/>
      <w:bookmarkEnd w:id="3886"/>
      <w:r>
        <w:rPr>
          <w:rtl/>
        </w:rPr>
        <w:t xml:space="preserve">קריאה </w:t>
      </w:r>
      <w:bookmarkStart w:id="3887" w:name="_ETM_Q9_326110"/>
      <w:bookmarkEnd w:id="3887"/>
      <w:r>
        <w:rPr>
          <w:rtl/>
        </w:rPr>
        <w:t xml:space="preserve">עוזבים </w:t>
      </w:r>
      <w:bookmarkStart w:id="3888" w:name="_ETM_Q9_327190"/>
      <w:bookmarkEnd w:id="3888"/>
      <w:r>
        <w:rPr>
          <w:rFonts w:hint="cs"/>
          <w:rtl/>
        </w:rPr>
        <w:t xml:space="preserve">את </w:t>
      </w:r>
      <w:bookmarkStart w:id="3889" w:name="_ETM_Q9_327490"/>
      <w:bookmarkEnd w:id="3889"/>
      <w:r>
        <w:rPr>
          <w:rtl/>
        </w:rPr>
        <w:t xml:space="preserve">מקום </w:t>
      </w:r>
      <w:bookmarkStart w:id="3890" w:name="_ETM_Q9_327910"/>
      <w:bookmarkEnd w:id="3890"/>
      <w:r>
        <w:rPr>
          <w:rtl/>
        </w:rPr>
        <w:t xml:space="preserve">עבודתם </w:t>
      </w:r>
      <w:bookmarkStart w:id="3891" w:name="_ETM_Q9_329340"/>
      <w:bookmarkEnd w:id="3891"/>
      <w:r>
        <w:rPr>
          <w:rtl/>
        </w:rPr>
        <w:t xml:space="preserve">ואת </w:t>
      </w:r>
      <w:bookmarkStart w:id="3892" w:name="_ETM_Q9_329819"/>
      <w:bookmarkEnd w:id="3892"/>
      <w:r>
        <w:rPr>
          <w:rtl/>
        </w:rPr>
        <w:t xml:space="preserve">משפחתם </w:t>
      </w:r>
      <w:bookmarkStart w:id="3893" w:name="_ETM_Q9_331310"/>
      <w:bookmarkEnd w:id="3893"/>
      <w:r>
        <w:rPr>
          <w:rFonts w:hint="cs"/>
          <w:rtl/>
        </w:rPr>
        <w:t>ו</w:t>
      </w:r>
      <w:r>
        <w:rPr>
          <w:rtl/>
        </w:rPr>
        <w:t xml:space="preserve">מתגייסים </w:t>
      </w:r>
      <w:bookmarkStart w:id="3894" w:name="_ETM_Q9_333090"/>
      <w:bookmarkEnd w:id="3894"/>
      <w:r>
        <w:rPr>
          <w:rtl/>
        </w:rPr>
        <w:t xml:space="preserve">לשם </w:t>
      </w:r>
      <w:bookmarkStart w:id="3895" w:name="_ETM_Q9_333599"/>
      <w:bookmarkEnd w:id="3895"/>
      <w:r>
        <w:rPr>
          <w:rtl/>
        </w:rPr>
        <w:t xml:space="preserve">הגנה </w:t>
      </w:r>
      <w:bookmarkStart w:id="3896" w:name="_ETM_Q9_334109"/>
      <w:bookmarkEnd w:id="3896"/>
      <w:r>
        <w:rPr>
          <w:rtl/>
        </w:rPr>
        <w:t xml:space="preserve">על </w:t>
      </w:r>
      <w:bookmarkStart w:id="3897" w:name="_ETM_Q9_334260"/>
      <w:bookmarkEnd w:id="3897"/>
      <w:r>
        <w:rPr>
          <w:rtl/>
        </w:rPr>
        <w:t>המדינה</w:t>
      </w:r>
      <w:r>
        <w:rPr>
          <w:rFonts w:hint="cs"/>
          <w:rtl/>
        </w:rPr>
        <w:t>.</w:t>
      </w:r>
      <w:r>
        <w:rPr>
          <w:rtl/>
        </w:rPr>
        <w:t xml:space="preserve"> </w:t>
      </w:r>
      <w:bookmarkStart w:id="3898" w:name="_ETM_Q9_335630"/>
      <w:bookmarkEnd w:id="3898"/>
      <w:r>
        <w:rPr>
          <w:rtl/>
        </w:rPr>
        <w:t xml:space="preserve">אני </w:t>
      </w:r>
      <w:bookmarkStart w:id="3899" w:name="_ETM_Q9_335990"/>
      <w:bookmarkEnd w:id="3899"/>
      <w:r>
        <w:rPr>
          <w:rtl/>
        </w:rPr>
        <w:t xml:space="preserve">יכול </w:t>
      </w:r>
      <w:bookmarkStart w:id="3900" w:name="_ETM_Q9_336290"/>
      <w:bookmarkEnd w:id="3900"/>
      <w:r>
        <w:rPr>
          <w:rtl/>
        </w:rPr>
        <w:t xml:space="preserve">לספר </w:t>
      </w:r>
      <w:bookmarkStart w:id="3901" w:name="_ETM_Q9_336830"/>
      <w:bookmarkStart w:id="3902" w:name="_ETM_Q9_338060"/>
      <w:bookmarkEnd w:id="3901"/>
      <w:bookmarkEnd w:id="3902"/>
      <w:r>
        <w:rPr>
          <w:rFonts w:hint="cs"/>
          <w:rtl/>
        </w:rPr>
        <w:t>מ</w:t>
      </w:r>
      <w:r>
        <w:rPr>
          <w:rtl/>
        </w:rPr>
        <w:t xml:space="preserve">חוויה </w:t>
      </w:r>
      <w:bookmarkStart w:id="3903" w:name="_ETM_Q9_338660"/>
      <w:bookmarkEnd w:id="3903"/>
      <w:r>
        <w:rPr>
          <w:rtl/>
        </w:rPr>
        <w:t xml:space="preserve">אישית </w:t>
      </w:r>
      <w:bookmarkStart w:id="3904" w:name="_ETM_Q9_340410"/>
      <w:bookmarkEnd w:id="3904"/>
      <w:r>
        <w:rPr>
          <w:rtl/>
        </w:rPr>
        <w:t>שבשמח</w:t>
      </w:r>
      <w:r>
        <w:rPr>
          <w:rFonts w:hint="cs"/>
          <w:rtl/>
        </w:rPr>
        <w:t>ת</w:t>
      </w:r>
      <w:r>
        <w:rPr>
          <w:rtl/>
        </w:rPr>
        <w:t xml:space="preserve"> </w:t>
      </w:r>
      <w:bookmarkStart w:id="3905" w:name="_ETM_Q9_341489"/>
      <w:bookmarkEnd w:id="3905"/>
      <w:r>
        <w:rPr>
          <w:rtl/>
        </w:rPr>
        <w:t>תורה</w:t>
      </w:r>
      <w:r>
        <w:rPr>
          <w:rFonts w:hint="cs"/>
          <w:rtl/>
        </w:rPr>
        <w:t>,</w:t>
      </w:r>
      <w:r>
        <w:rPr>
          <w:rtl/>
        </w:rPr>
        <w:t xml:space="preserve"> </w:t>
      </w:r>
      <w:bookmarkStart w:id="3906" w:name="_ETM_Q9_341910"/>
      <w:bookmarkEnd w:id="3906"/>
      <w:r>
        <w:rPr>
          <w:rtl/>
        </w:rPr>
        <w:t xml:space="preserve">7 </w:t>
      </w:r>
      <w:bookmarkStart w:id="3907" w:name="_ETM_Q9_342495"/>
      <w:bookmarkEnd w:id="3907"/>
      <w:r>
        <w:rPr>
          <w:rtl/>
        </w:rPr>
        <w:t>באוקטובר</w:t>
      </w:r>
      <w:r>
        <w:rPr>
          <w:rFonts w:hint="cs"/>
          <w:rtl/>
        </w:rPr>
        <w:t>,</w:t>
      </w:r>
      <w:r>
        <w:rPr>
          <w:rtl/>
        </w:rPr>
        <w:t xml:space="preserve"> </w:t>
      </w:r>
      <w:bookmarkStart w:id="3908" w:name="_ETM_Q9_343830"/>
      <w:bookmarkEnd w:id="3908"/>
      <w:r>
        <w:rPr>
          <w:rFonts w:hint="cs"/>
          <w:rtl/>
        </w:rPr>
        <w:t>כ</w:t>
      </w:r>
      <w:r>
        <w:rPr>
          <w:rtl/>
        </w:rPr>
        <w:t xml:space="preserve">שנאלצנו </w:t>
      </w:r>
      <w:bookmarkStart w:id="3909" w:name="_ETM_Q9_345239"/>
      <w:bookmarkEnd w:id="3909"/>
      <w:r>
        <w:rPr>
          <w:rtl/>
        </w:rPr>
        <w:t xml:space="preserve">לחלל </w:t>
      </w:r>
      <w:bookmarkStart w:id="3910" w:name="_ETM_Q9_345840"/>
      <w:bookmarkEnd w:id="3910"/>
      <w:r>
        <w:rPr>
          <w:rtl/>
        </w:rPr>
        <w:t xml:space="preserve">את </w:t>
      </w:r>
      <w:bookmarkStart w:id="3911" w:name="_ETM_Q9_345959"/>
      <w:bookmarkEnd w:id="3911"/>
      <w:r>
        <w:rPr>
          <w:rtl/>
        </w:rPr>
        <w:t xml:space="preserve">השבת </w:t>
      </w:r>
      <w:bookmarkStart w:id="3912" w:name="_ETM_Q9_346530"/>
      <w:bookmarkEnd w:id="3912"/>
      <w:r>
        <w:rPr>
          <w:rtl/>
        </w:rPr>
        <w:t xml:space="preserve">ולנסוע </w:t>
      </w:r>
      <w:bookmarkStart w:id="3913" w:name="_ETM_Q9_347219"/>
      <w:bookmarkEnd w:id="3913"/>
      <w:r>
        <w:rPr>
          <w:rtl/>
        </w:rPr>
        <w:t xml:space="preserve">לתל </w:t>
      </w:r>
      <w:bookmarkStart w:id="3914" w:name="_ETM_Q9_347610"/>
      <w:bookmarkEnd w:id="3914"/>
      <w:r>
        <w:rPr>
          <w:rtl/>
        </w:rPr>
        <w:t>אביב</w:t>
      </w:r>
      <w:r>
        <w:rPr>
          <w:rFonts w:hint="cs"/>
          <w:rtl/>
        </w:rPr>
        <w:t>,</w:t>
      </w:r>
      <w:r>
        <w:rPr>
          <w:rtl/>
        </w:rPr>
        <w:t xml:space="preserve"> </w:t>
      </w:r>
      <w:bookmarkStart w:id="3915" w:name="_ETM_Q9_349050"/>
      <w:bookmarkEnd w:id="3915"/>
      <w:r>
        <w:rPr>
          <w:rtl/>
        </w:rPr>
        <w:t>עבר</w:t>
      </w:r>
      <w:bookmarkStart w:id="3916" w:name="_ETM_Q9_349500"/>
      <w:bookmarkEnd w:id="3916"/>
      <w:r>
        <w:rPr>
          <w:rFonts w:hint="cs"/>
          <w:rtl/>
        </w:rPr>
        <w:t>נו</w:t>
      </w:r>
      <w:r>
        <w:rPr>
          <w:rtl/>
        </w:rPr>
        <w:t xml:space="preserve"> </w:t>
      </w:r>
      <w:bookmarkStart w:id="3917" w:name="_ETM_Q9_349620"/>
      <w:bookmarkEnd w:id="3917"/>
      <w:r>
        <w:rPr>
          <w:rtl/>
        </w:rPr>
        <w:t xml:space="preserve">בכביש </w:t>
      </w:r>
      <w:bookmarkStart w:id="3918" w:name="_ETM_Q9_350040"/>
      <w:bookmarkEnd w:id="3918"/>
      <w:r>
        <w:rPr>
          <w:rtl/>
        </w:rPr>
        <w:t>443</w:t>
      </w:r>
      <w:r>
        <w:rPr>
          <w:rFonts w:hint="cs"/>
          <w:rtl/>
        </w:rPr>
        <w:t>,</w:t>
      </w:r>
      <w:r>
        <w:rPr>
          <w:rtl/>
        </w:rPr>
        <w:t xml:space="preserve"> </w:t>
      </w:r>
      <w:bookmarkStart w:id="3919" w:name="_ETM_Q9_351830"/>
      <w:bookmarkEnd w:id="3919"/>
      <w:r>
        <w:rPr>
          <w:rtl/>
        </w:rPr>
        <w:t xml:space="preserve">וליד </w:t>
      </w:r>
      <w:bookmarkStart w:id="3920" w:name="_ETM_Q9_352280"/>
      <w:bookmarkEnd w:id="3920"/>
      <w:r>
        <w:rPr>
          <w:rtl/>
        </w:rPr>
        <w:t xml:space="preserve">מחנה </w:t>
      </w:r>
      <w:bookmarkStart w:id="3921" w:name="_ETM_Q9_352730"/>
      <w:bookmarkEnd w:id="3921"/>
      <w:r>
        <w:rPr>
          <w:rtl/>
        </w:rPr>
        <w:t xml:space="preserve">עופר </w:t>
      </w:r>
      <w:bookmarkStart w:id="3922" w:name="_ETM_Q9_354210"/>
      <w:bookmarkEnd w:id="3922"/>
      <w:r>
        <w:rPr>
          <w:rFonts w:hint="cs"/>
          <w:rtl/>
        </w:rPr>
        <w:t xml:space="preserve">היו </w:t>
      </w:r>
      <w:r>
        <w:rPr>
          <w:rtl/>
        </w:rPr>
        <w:t>מאו</w:t>
      </w:r>
      <w:r>
        <w:rPr>
          <w:rFonts w:hint="cs"/>
          <w:rtl/>
        </w:rPr>
        <w:t>ת</w:t>
      </w:r>
      <w:r>
        <w:rPr>
          <w:rtl/>
        </w:rPr>
        <w:t xml:space="preserve"> </w:t>
      </w:r>
      <w:bookmarkStart w:id="3923" w:name="_ETM_Q9_355740"/>
      <w:bookmarkEnd w:id="3923"/>
      <w:r>
        <w:rPr>
          <w:rtl/>
        </w:rPr>
        <w:t xml:space="preserve">מכוניות </w:t>
      </w:r>
      <w:bookmarkStart w:id="3924" w:name="_ETM_Q9_357240"/>
      <w:bookmarkEnd w:id="3924"/>
      <w:r>
        <w:rPr>
          <w:rtl/>
        </w:rPr>
        <w:t xml:space="preserve">של </w:t>
      </w:r>
      <w:bookmarkStart w:id="3925" w:name="_ETM_Q9_357510"/>
      <w:bookmarkEnd w:id="3925"/>
      <w:r>
        <w:rPr>
          <w:rtl/>
        </w:rPr>
        <w:t xml:space="preserve">אנשים </w:t>
      </w:r>
      <w:bookmarkStart w:id="3926" w:name="_ETM_Q9_358560"/>
      <w:bookmarkEnd w:id="3926"/>
      <w:r>
        <w:rPr>
          <w:rtl/>
        </w:rPr>
        <w:t xml:space="preserve">שבאו </w:t>
      </w:r>
      <w:bookmarkStart w:id="3927" w:name="_ETM_Q9_359070"/>
      <w:bookmarkEnd w:id="3927"/>
      <w:r>
        <w:rPr>
          <w:rtl/>
        </w:rPr>
        <w:t xml:space="preserve">לקחת </w:t>
      </w:r>
      <w:bookmarkStart w:id="3928" w:name="_ETM_Q9_359520"/>
      <w:bookmarkEnd w:id="3928"/>
      <w:r>
        <w:rPr>
          <w:rtl/>
        </w:rPr>
        <w:t xml:space="preserve">ציוד </w:t>
      </w:r>
      <w:bookmarkStart w:id="3929" w:name="_ETM_Q9_360030"/>
      <w:bookmarkEnd w:id="3929"/>
      <w:r>
        <w:rPr>
          <w:rtl/>
        </w:rPr>
        <w:t xml:space="preserve">ולהגיע </w:t>
      </w:r>
      <w:bookmarkStart w:id="3930" w:name="_ETM_Q9_360510"/>
      <w:bookmarkEnd w:id="3930"/>
      <w:r>
        <w:rPr>
          <w:rtl/>
        </w:rPr>
        <w:t xml:space="preserve">למקומות </w:t>
      </w:r>
      <w:bookmarkStart w:id="3931" w:name="_ETM_Q9_361050"/>
      <w:bookmarkEnd w:id="3931"/>
      <w:r>
        <w:rPr>
          <w:rtl/>
        </w:rPr>
        <w:t xml:space="preserve">הכינוס </w:t>
      </w:r>
      <w:bookmarkStart w:id="3932" w:name="_ETM_Q9_362139"/>
      <w:bookmarkEnd w:id="3932"/>
      <w:r>
        <w:rPr>
          <w:rtl/>
        </w:rPr>
        <w:t xml:space="preserve">של </w:t>
      </w:r>
      <w:bookmarkStart w:id="3933" w:name="_ETM_Q9_362380"/>
      <w:bookmarkEnd w:id="3933"/>
      <w:r>
        <w:rPr>
          <w:rtl/>
        </w:rPr>
        <w:t xml:space="preserve">היחידות </w:t>
      </w:r>
      <w:bookmarkStart w:id="3934" w:name="_ETM_Q9_362889"/>
      <w:bookmarkEnd w:id="3934"/>
      <w:r>
        <w:rPr>
          <w:rtl/>
        </w:rPr>
        <w:t>של</w:t>
      </w:r>
      <w:r w:rsidR="00F31A91">
        <w:rPr>
          <w:rFonts w:hint="cs"/>
          <w:rtl/>
        </w:rPr>
        <w:t>ה</w:t>
      </w:r>
      <w:r>
        <w:rPr>
          <w:rtl/>
        </w:rPr>
        <w:t>ם</w:t>
      </w:r>
      <w:r>
        <w:rPr>
          <w:rFonts w:hint="cs"/>
          <w:rtl/>
        </w:rPr>
        <w:t>,</w:t>
      </w:r>
      <w:r>
        <w:rPr>
          <w:rtl/>
        </w:rPr>
        <w:t xml:space="preserve"> </w:t>
      </w:r>
      <w:bookmarkStart w:id="3935" w:name="_ETM_Q9_363370"/>
      <w:bookmarkEnd w:id="3935"/>
      <w:r>
        <w:rPr>
          <w:rtl/>
        </w:rPr>
        <w:t xml:space="preserve">כך </w:t>
      </w:r>
      <w:bookmarkStart w:id="3936" w:name="_ETM_Q9_363669"/>
      <w:bookmarkEnd w:id="3936"/>
      <w:r>
        <w:rPr>
          <w:rtl/>
        </w:rPr>
        <w:t xml:space="preserve">שהיה </w:t>
      </w:r>
      <w:bookmarkStart w:id="3937" w:name="_ETM_Q9_364150"/>
      <w:bookmarkEnd w:id="3937"/>
      <w:r>
        <w:rPr>
          <w:rtl/>
        </w:rPr>
        <w:t xml:space="preserve">צריך </w:t>
      </w:r>
      <w:bookmarkStart w:id="3938" w:name="_ETM_Q9_364660"/>
      <w:bookmarkEnd w:id="3938"/>
      <w:r>
        <w:rPr>
          <w:rtl/>
        </w:rPr>
        <w:t xml:space="preserve">שם </w:t>
      </w:r>
      <w:bookmarkStart w:id="3939" w:name="_ETM_Q9_366359"/>
      <w:bookmarkEnd w:id="3939"/>
      <w:r>
        <w:rPr>
          <w:rtl/>
        </w:rPr>
        <w:t xml:space="preserve">משטרת </w:t>
      </w:r>
      <w:bookmarkStart w:id="3940" w:name="_ETM_Q9_366900"/>
      <w:bookmarkEnd w:id="3940"/>
      <w:r>
        <w:rPr>
          <w:rtl/>
        </w:rPr>
        <w:t>תנועה</w:t>
      </w:r>
      <w:r>
        <w:rPr>
          <w:rFonts w:hint="cs"/>
          <w:rtl/>
        </w:rPr>
        <w:t xml:space="preserve"> כדי</w:t>
      </w:r>
      <w:r>
        <w:rPr>
          <w:rtl/>
        </w:rPr>
        <w:t xml:space="preserve"> </w:t>
      </w:r>
      <w:bookmarkStart w:id="3941" w:name="_ETM_Q9_367290"/>
      <w:bookmarkEnd w:id="3941"/>
      <w:r>
        <w:rPr>
          <w:rtl/>
        </w:rPr>
        <w:t xml:space="preserve">לכוון </w:t>
      </w:r>
      <w:bookmarkStart w:id="3942" w:name="_ETM_Q9_367859"/>
      <w:bookmarkEnd w:id="3942"/>
      <w:r>
        <w:rPr>
          <w:rtl/>
        </w:rPr>
        <w:t xml:space="preserve">את </w:t>
      </w:r>
      <w:bookmarkStart w:id="3943" w:name="_ETM_Q9_367950"/>
      <w:bookmarkEnd w:id="3943"/>
      <w:r>
        <w:rPr>
          <w:rtl/>
        </w:rPr>
        <w:t xml:space="preserve">התנועה </w:t>
      </w:r>
      <w:bookmarkStart w:id="3944" w:name="_ETM_Q9_368400"/>
      <w:bookmarkEnd w:id="3944"/>
      <w:r>
        <w:rPr>
          <w:rtl/>
        </w:rPr>
        <w:t xml:space="preserve">ולמצוא </w:t>
      </w:r>
      <w:bookmarkStart w:id="3945" w:name="_ETM_Q9_368879"/>
      <w:bookmarkEnd w:id="3945"/>
      <w:r>
        <w:rPr>
          <w:rtl/>
        </w:rPr>
        <w:t xml:space="preserve">חניות </w:t>
      </w:r>
      <w:bookmarkStart w:id="3946" w:name="_ETM_Q9_369359"/>
      <w:bookmarkEnd w:id="3946"/>
      <w:r>
        <w:rPr>
          <w:rtl/>
        </w:rPr>
        <w:t xml:space="preserve">לאנשים </w:t>
      </w:r>
      <w:bookmarkStart w:id="3947" w:name="_ETM_Q9_369810"/>
      <w:bookmarkEnd w:id="3947"/>
      <w:r>
        <w:rPr>
          <w:rtl/>
        </w:rPr>
        <w:t>שנמצאים</w:t>
      </w:r>
      <w:r>
        <w:rPr>
          <w:rFonts w:hint="cs"/>
          <w:rtl/>
        </w:rPr>
        <w:t>.</w:t>
      </w:r>
      <w:r>
        <w:rPr>
          <w:rtl/>
        </w:rPr>
        <w:t xml:space="preserve"> </w:t>
      </w:r>
      <w:bookmarkStart w:id="3948" w:name="_ETM_Q9_370500"/>
      <w:bookmarkEnd w:id="3948"/>
      <w:r>
        <w:rPr>
          <w:rtl/>
        </w:rPr>
        <w:t xml:space="preserve">אין </w:t>
      </w:r>
      <w:bookmarkStart w:id="3949" w:name="_ETM_Q9_370620"/>
      <w:bookmarkEnd w:id="3949"/>
      <w:r>
        <w:rPr>
          <w:rtl/>
        </w:rPr>
        <w:t xml:space="preserve">ספק </w:t>
      </w:r>
      <w:bookmarkStart w:id="3950" w:name="_ETM_Q9_371939"/>
      <w:bookmarkEnd w:id="3950"/>
      <w:r>
        <w:rPr>
          <w:rtl/>
        </w:rPr>
        <w:t xml:space="preserve">שאותם </w:t>
      </w:r>
      <w:bookmarkStart w:id="3951" w:name="_ETM_Q9_372419"/>
      <w:bookmarkEnd w:id="3951"/>
      <w:r>
        <w:rPr>
          <w:rtl/>
        </w:rPr>
        <w:t xml:space="preserve">אנשים </w:t>
      </w:r>
      <w:bookmarkStart w:id="3952" w:name="_ETM_Q9_373900"/>
      <w:bookmarkEnd w:id="3952"/>
      <w:r>
        <w:rPr>
          <w:rtl/>
        </w:rPr>
        <w:t xml:space="preserve">באו </w:t>
      </w:r>
      <w:bookmarkStart w:id="3953" w:name="_ETM_Q9_374910"/>
      <w:bookmarkEnd w:id="3953"/>
      <w:r>
        <w:rPr>
          <w:rtl/>
        </w:rPr>
        <w:t xml:space="preserve">אפילו </w:t>
      </w:r>
      <w:bookmarkStart w:id="3954" w:name="_ETM_Q9_375270"/>
      <w:bookmarkEnd w:id="3954"/>
      <w:r>
        <w:rPr>
          <w:rtl/>
        </w:rPr>
        <w:t xml:space="preserve">בלי </w:t>
      </w:r>
      <w:bookmarkStart w:id="3955" w:name="_ETM_Q9_375510"/>
      <w:bookmarkEnd w:id="3955"/>
      <w:r>
        <w:rPr>
          <w:rtl/>
        </w:rPr>
        <w:t xml:space="preserve">צווי </w:t>
      </w:r>
      <w:bookmarkStart w:id="3956" w:name="_ETM_Q9_375930"/>
      <w:bookmarkEnd w:id="3956"/>
      <w:r>
        <w:rPr>
          <w:rtl/>
        </w:rPr>
        <w:t xml:space="preserve">קריאה </w:t>
      </w:r>
      <w:bookmarkStart w:id="3957" w:name="_ETM_Q9_376829"/>
      <w:bookmarkEnd w:id="3957"/>
      <w:r>
        <w:rPr>
          <w:rtl/>
        </w:rPr>
        <w:t xml:space="preserve">והגיעו </w:t>
      </w:r>
      <w:bookmarkStart w:id="3958" w:name="_ETM_Q9_377489"/>
      <w:bookmarkEnd w:id="3958"/>
      <w:r>
        <w:rPr>
          <w:rtl/>
        </w:rPr>
        <w:t xml:space="preserve">לאותם </w:t>
      </w:r>
      <w:bookmarkStart w:id="3959" w:name="_ETM_Q9_377939"/>
      <w:bookmarkEnd w:id="3959"/>
      <w:r>
        <w:rPr>
          <w:rtl/>
        </w:rPr>
        <w:t>מקומות</w:t>
      </w:r>
      <w:r>
        <w:rPr>
          <w:rFonts w:hint="cs"/>
          <w:rtl/>
        </w:rPr>
        <w:t>.</w:t>
      </w:r>
      <w:r w:rsidR="00F31A91">
        <w:rPr>
          <w:rFonts w:hint="cs"/>
          <w:rtl/>
        </w:rPr>
        <w:t xml:space="preserve"> </w:t>
      </w:r>
      <w:bookmarkStart w:id="3960" w:name="_ETM_Q9_382464"/>
      <w:bookmarkStart w:id="3961" w:name="_ETM_Q9_382605"/>
      <w:bookmarkStart w:id="3962" w:name="_ETM_Q9_382655"/>
      <w:bookmarkStart w:id="3963" w:name="_ETM_Q9_382772"/>
      <w:bookmarkStart w:id="3964" w:name="_ETM_Q9_381519"/>
      <w:bookmarkEnd w:id="3960"/>
      <w:bookmarkEnd w:id="3961"/>
      <w:bookmarkEnd w:id="3962"/>
      <w:bookmarkEnd w:id="3963"/>
      <w:bookmarkEnd w:id="3964"/>
      <w:r>
        <w:rPr>
          <w:rtl/>
        </w:rPr>
        <w:t xml:space="preserve">צה"ל </w:t>
      </w:r>
      <w:bookmarkStart w:id="3965" w:name="_ETM_Q9_381879"/>
      <w:bookmarkEnd w:id="3965"/>
      <w:r>
        <w:rPr>
          <w:rtl/>
        </w:rPr>
        <w:t xml:space="preserve">ומערכת </w:t>
      </w:r>
      <w:bookmarkStart w:id="3966" w:name="_ETM_Q9_382540"/>
      <w:bookmarkEnd w:id="3966"/>
      <w:r>
        <w:rPr>
          <w:rtl/>
        </w:rPr>
        <w:t xml:space="preserve">הביטחון </w:t>
      </w:r>
      <w:bookmarkStart w:id="3967" w:name="_ETM_Q9_385090"/>
      <w:bookmarkEnd w:id="3967"/>
      <w:r>
        <w:rPr>
          <w:rtl/>
        </w:rPr>
        <w:t xml:space="preserve">מוקירים </w:t>
      </w:r>
      <w:bookmarkStart w:id="3968" w:name="_ETM_Q9_385629"/>
      <w:bookmarkEnd w:id="3968"/>
      <w:r>
        <w:rPr>
          <w:rtl/>
        </w:rPr>
        <w:t>על</w:t>
      </w:r>
      <w:r>
        <w:rPr>
          <w:rFonts w:hint="cs"/>
          <w:rtl/>
        </w:rPr>
        <w:t xml:space="preserve"> </w:t>
      </w:r>
      <w:r>
        <w:rPr>
          <w:rtl/>
        </w:rPr>
        <w:t xml:space="preserve">כך </w:t>
      </w:r>
      <w:bookmarkStart w:id="3969" w:name="_ETM_Q9_386020"/>
      <w:bookmarkEnd w:id="3969"/>
      <w:r>
        <w:rPr>
          <w:rtl/>
        </w:rPr>
        <w:t xml:space="preserve">שגם </w:t>
      </w:r>
      <w:bookmarkStart w:id="3970" w:name="_ETM_Q9_386379"/>
      <w:bookmarkEnd w:id="3970"/>
      <w:r>
        <w:rPr>
          <w:rtl/>
        </w:rPr>
        <w:t xml:space="preserve">בשגרה </w:t>
      </w:r>
      <w:bookmarkStart w:id="3971" w:name="_ETM_Q9_386950"/>
      <w:bookmarkEnd w:id="3971"/>
      <w:r>
        <w:rPr>
          <w:rtl/>
        </w:rPr>
        <w:t xml:space="preserve">וגם </w:t>
      </w:r>
      <w:bookmarkStart w:id="3972" w:name="_ETM_Q9_387310"/>
      <w:bookmarkEnd w:id="3972"/>
      <w:r>
        <w:rPr>
          <w:rtl/>
        </w:rPr>
        <w:t xml:space="preserve">בחירום </w:t>
      </w:r>
      <w:bookmarkStart w:id="3973" w:name="_ETM_Q9_388209"/>
      <w:bookmarkEnd w:id="3973"/>
      <w:r>
        <w:rPr>
          <w:rtl/>
        </w:rPr>
        <w:t xml:space="preserve">אנשים </w:t>
      </w:r>
      <w:bookmarkStart w:id="3974" w:name="_ETM_Q9_388660"/>
      <w:bookmarkEnd w:id="3974"/>
      <w:r>
        <w:rPr>
          <w:rtl/>
        </w:rPr>
        <w:t xml:space="preserve">מתנדבים </w:t>
      </w:r>
      <w:bookmarkStart w:id="3975" w:name="_ETM_Q9_389889"/>
      <w:bookmarkStart w:id="3976" w:name="_ETM_Q9_391799"/>
      <w:bookmarkEnd w:id="3975"/>
      <w:bookmarkEnd w:id="3976"/>
      <w:r>
        <w:rPr>
          <w:rtl/>
        </w:rPr>
        <w:t xml:space="preserve">ומגיעים </w:t>
      </w:r>
      <w:bookmarkStart w:id="3977" w:name="_ETM_Q9_393330"/>
      <w:bookmarkEnd w:id="3977"/>
      <w:r>
        <w:rPr>
          <w:rtl/>
        </w:rPr>
        <w:t xml:space="preserve">להתגייס </w:t>
      </w:r>
      <w:bookmarkStart w:id="3978" w:name="_ETM_Q9_394709"/>
      <w:bookmarkEnd w:id="3978"/>
      <w:r>
        <w:rPr>
          <w:rtl/>
        </w:rPr>
        <w:t xml:space="preserve">לטובת </w:t>
      </w:r>
      <w:bookmarkStart w:id="3979" w:name="_ETM_Q9_395249"/>
      <w:bookmarkEnd w:id="3979"/>
      <w:r>
        <w:rPr>
          <w:rtl/>
        </w:rPr>
        <w:t xml:space="preserve">הגנה </w:t>
      </w:r>
      <w:bookmarkStart w:id="3980" w:name="_ETM_Q9_395639"/>
      <w:bookmarkEnd w:id="3980"/>
      <w:r>
        <w:rPr>
          <w:rtl/>
        </w:rPr>
        <w:t xml:space="preserve">על </w:t>
      </w:r>
      <w:bookmarkStart w:id="3981" w:name="_ETM_Q9_395730"/>
      <w:bookmarkEnd w:id="3981"/>
      <w:r>
        <w:rPr>
          <w:rtl/>
        </w:rPr>
        <w:t>המדינה</w:t>
      </w:r>
      <w:r>
        <w:rPr>
          <w:rFonts w:hint="cs"/>
          <w:rtl/>
        </w:rPr>
        <w:t>.</w:t>
      </w:r>
      <w:r>
        <w:rPr>
          <w:rtl/>
        </w:rPr>
        <w:t xml:space="preserve"> </w:t>
      </w:r>
      <w:bookmarkStart w:id="3982" w:name="_ETM_Q9_397569"/>
      <w:bookmarkEnd w:id="3982"/>
    </w:p>
    <w:p w:rsidR="00E9034C" w:rsidRDefault="00E9034C" w:rsidP="007A775F">
      <w:pPr>
        <w:rPr>
          <w:rtl/>
        </w:rPr>
      </w:pPr>
      <w:bookmarkStart w:id="3983" w:name="_ETM_Q9_403409"/>
      <w:bookmarkStart w:id="3984" w:name="_ETM_Q9_403526"/>
      <w:bookmarkEnd w:id="3983"/>
      <w:bookmarkEnd w:id="3984"/>
    </w:p>
    <w:p w:rsidR="00E9034C" w:rsidRDefault="00E9034C" w:rsidP="007A775F">
      <w:pPr>
        <w:pStyle w:val="af6"/>
        <w:keepNext/>
        <w:rPr>
          <w:rtl/>
        </w:rPr>
      </w:pPr>
      <w:bookmarkStart w:id="3985" w:name="ET_interruption_5787_25"/>
      <w:r w:rsidRPr="000D32B8">
        <w:rPr>
          <w:rStyle w:val="TagStyle"/>
          <w:rtl/>
        </w:rPr>
        <w:t xml:space="preserve"> &lt;&lt; קריאה &gt;&gt; </w:t>
      </w:r>
      <w:r>
        <w:rPr>
          <w:rtl/>
        </w:rPr>
        <w:t>יוראי להב הרצנו (יש עתיד):</w:t>
      </w:r>
      <w:r w:rsidRPr="000D32B8">
        <w:rPr>
          <w:rStyle w:val="TagStyle"/>
          <w:rtl/>
        </w:rPr>
        <w:t xml:space="preserve"> &lt;&lt; קריאה &gt;&gt;</w:t>
      </w:r>
      <w:r>
        <w:rPr>
          <w:rtl/>
        </w:rPr>
        <w:t xml:space="preserve"> </w:t>
      </w:r>
      <w:bookmarkEnd w:id="3985"/>
    </w:p>
    <w:p w:rsidR="00E9034C" w:rsidRDefault="00E9034C" w:rsidP="0006298B">
      <w:pPr>
        <w:rPr>
          <w:rtl/>
        </w:rPr>
      </w:pPr>
    </w:p>
    <w:p w:rsidR="00E9034C" w:rsidRDefault="00E9034C" w:rsidP="007A775F">
      <w:pPr>
        <w:rPr>
          <w:rtl/>
          <w:lang w:eastAsia="he-IL"/>
        </w:rPr>
      </w:pPr>
      <w:r>
        <w:rPr>
          <w:rFonts w:hint="cs"/>
          <w:rtl/>
        </w:rPr>
        <w:t xml:space="preserve">אז </w:t>
      </w:r>
      <w:r w:rsidRPr="00417FE9">
        <w:rPr>
          <w:rFonts w:hint="cs"/>
          <w:rtl/>
        </w:rPr>
        <w:t xml:space="preserve">למה </w:t>
      </w:r>
      <w:r w:rsidRPr="00417FE9">
        <w:rPr>
          <w:rFonts w:hint="cs"/>
          <w:rtl/>
          <w:lang w:eastAsia="he-IL"/>
        </w:rPr>
        <w:t>בתקציב המדינה אתם מעודדים השתמטות מצה"ל</w:t>
      </w:r>
      <w:r>
        <w:rPr>
          <w:rFonts w:hint="cs"/>
          <w:rtl/>
          <w:lang w:eastAsia="he-IL"/>
        </w:rPr>
        <w:t>?</w:t>
      </w:r>
    </w:p>
    <w:p w:rsidR="00E9034C" w:rsidRDefault="00E9034C" w:rsidP="007A775F">
      <w:pPr>
        <w:rPr>
          <w:rtl/>
        </w:rPr>
      </w:pPr>
      <w:bookmarkStart w:id="3986" w:name="_ETM_Q9_402107"/>
      <w:bookmarkStart w:id="3987" w:name="_ETM_Q9_402222"/>
      <w:bookmarkEnd w:id="3986"/>
      <w:bookmarkEnd w:id="3987"/>
    </w:p>
    <w:p w:rsidR="00E9034C" w:rsidRDefault="00E9034C" w:rsidP="007A775F">
      <w:pPr>
        <w:pStyle w:val="-"/>
        <w:keepNext/>
        <w:rPr>
          <w:rtl/>
        </w:rPr>
      </w:pPr>
      <w:bookmarkStart w:id="3988" w:name="ET_speakercontinue_6505_26"/>
      <w:r w:rsidRPr="000D32B8">
        <w:rPr>
          <w:rStyle w:val="TagStyle"/>
          <w:rtl/>
        </w:rPr>
        <w:t xml:space="preserve"> &lt;&lt; דובר_המשך &gt;&gt; </w:t>
      </w:r>
      <w:r>
        <w:rPr>
          <w:rtl/>
        </w:rPr>
        <w:t>שר העבודה יואב בן צור:</w:t>
      </w:r>
      <w:r w:rsidRPr="000D32B8">
        <w:rPr>
          <w:rStyle w:val="TagStyle"/>
          <w:rtl/>
        </w:rPr>
        <w:t xml:space="preserve"> &lt;&lt; דובר_המשך &gt;&gt;</w:t>
      </w:r>
      <w:r>
        <w:rPr>
          <w:rtl/>
        </w:rPr>
        <w:t xml:space="preserve"> </w:t>
      </w:r>
      <w:bookmarkEnd w:id="3988"/>
    </w:p>
    <w:p w:rsidR="00E9034C" w:rsidRDefault="00E9034C" w:rsidP="0006298B">
      <w:pPr>
        <w:rPr>
          <w:rtl/>
        </w:rPr>
      </w:pPr>
    </w:p>
    <w:p w:rsidR="00E9034C" w:rsidRDefault="00E9034C" w:rsidP="0006298B">
      <w:pPr>
        <w:rPr>
          <w:rtl/>
        </w:rPr>
      </w:pPr>
      <w:bookmarkStart w:id="3989" w:name="_ETM_Q9_401920"/>
      <w:bookmarkEnd w:id="3989"/>
      <w:r>
        <w:rPr>
          <w:rtl/>
        </w:rPr>
        <w:t xml:space="preserve">מלחמת </w:t>
      </w:r>
      <w:bookmarkStart w:id="3990" w:name="_ETM_Q9_398200"/>
      <w:bookmarkEnd w:id="3990"/>
      <w:r>
        <w:rPr>
          <w:rFonts w:hint="cs"/>
          <w:rtl/>
        </w:rPr>
        <w:t>חרב</w:t>
      </w:r>
      <w:r>
        <w:rPr>
          <w:rtl/>
        </w:rPr>
        <w:t xml:space="preserve">ות </w:t>
      </w:r>
      <w:bookmarkStart w:id="3991" w:name="_ETM_Q9_398620"/>
      <w:bookmarkEnd w:id="3991"/>
      <w:r>
        <w:rPr>
          <w:rtl/>
        </w:rPr>
        <w:t xml:space="preserve">ברזל </w:t>
      </w:r>
      <w:bookmarkStart w:id="3992" w:name="_ETM_Q9_400330"/>
      <w:bookmarkEnd w:id="3992"/>
      <w:r w:rsidR="0006298B">
        <w:rPr>
          <w:rFonts w:hint="cs"/>
          <w:rtl/>
        </w:rPr>
        <w:t>– – –</w:t>
      </w:r>
      <w:r>
        <w:rPr>
          <w:rFonts w:hint="cs"/>
          <w:rtl/>
        </w:rPr>
        <w:t xml:space="preserve"> </w:t>
      </w:r>
    </w:p>
    <w:p w:rsidR="00E9034C" w:rsidRDefault="00E9034C" w:rsidP="007A775F">
      <w:pPr>
        <w:rPr>
          <w:rtl/>
        </w:rPr>
      </w:pPr>
    </w:p>
    <w:p w:rsidR="00E9034C" w:rsidRDefault="00E9034C" w:rsidP="007A775F">
      <w:pPr>
        <w:pStyle w:val="af6"/>
        <w:keepNext/>
        <w:rPr>
          <w:rtl/>
        </w:rPr>
      </w:pPr>
      <w:bookmarkStart w:id="3993" w:name="ET_interruption_5787_27"/>
      <w:r w:rsidRPr="000D32B8">
        <w:rPr>
          <w:rStyle w:val="TagStyle"/>
          <w:rtl/>
        </w:rPr>
        <w:t xml:space="preserve"> &lt;&lt; קריאה &gt;&gt; </w:t>
      </w:r>
      <w:r>
        <w:rPr>
          <w:rtl/>
        </w:rPr>
        <w:t>יוראי להב הרצנו (יש עתיד):</w:t>
      </w:r>
      <w:r w:rsidRPr="000D32B8">
        <w:rPr>
          <w:rStyle w:val="TagStyle"/>
          <w:rtl/>
        </w:rPr>
        <w:t xml:space="preserve"> &lt;&lt; קריאה &gt;&gt;</w:t>
      </w:r>
      <w:r>
        <w:rPr>
          <w:rtl/>
        </w:rPr>
        <w:t xml:space="preserve"> </w:t>
      </w:r>
      <w:bookmarkEnd w:id="3993"/>
    </w:p>
    <w:p w:rsidR="00E9034C" w:rsidRDefault="00E9034C" w:rsidP="0006298B">
      <w:pPr>
        <w:rPr>
          <w:rtl/>
        </w:rPr>
      </w:pPr>
    </w:p>
    <w:p w:rsidR="00E9034C" w:rsidRDefault="00E9034C" w:rsidP="007A775F">
      <w:pPr>
        <w:rPr>
          <w:rtl/>
          <w:lang w:eastAsia="he-IL"/>
        </w:rPr>
      </w:pPr>
      <w:r>
        <w:rPr>
          <w:rFonts w:hint="cs"/>
          <w:rtl/>
        </w:rPr>
        <w:t xml:space="preserve">למה </w:t>
      </w:r>
      <w:r>
        <w:rPr>
          <w:rFonts w:hint="cs"/>
          <w:rtl/>
          <w:lang w:eastAsia="he-IL"/>
        </w:rPr>
        <w:t xml:space="preserve">בתקציב המדינה אתם </w:t>
      </w:r>
      <w:r w:rsidRPr="00417FE9">
        <w:rPr>
          <w:rFonts w:hint="cs"/>
          <w:rtl/>
          <w:lang w:eastAsia="he-IL"/>
        </w:rPr>
        <w:t>מעודדים השתמטות</w:t>
      </w:r>
      <w:r>
        <w:rPr>
          <w:rFonts w:hint="cs"/>
          <w:rtl/>
          <w:lang w:eastAsia="he-IL"/>
        </w:rPr>
        <w:t xml:space="preserve"> מצה"ל?</w:t>
      </w:r>
    </w:p>
    <w:p w:rsidR="00E9034C" w:rsidRDefault="00E9034C" w:rsidP="007A775F">
      <w:pPr>
        <w:rPr>
          <w:rtl/>
        </w:rPr>
      </w:pPr>
      <w:bookmarkStart w:id="3994" w:name="_ETM_Q9_401192"/>
      <w:bookmarkStart w:id="3995" w:name="_ETM_Q9_401227"/>
      <w:bookmarkEnd w:id="3994"/>
      <w:bookmarkEnd w:id="3995"/>
    </w:p>
    <w:p w:rsidR="00E9034C" w:rsidRDefault="00E9034C" w:rsidP="007A775F">
      <w:pPr>
        <w:pStyle w:val="af7"/>
        <w:keepNext/>
        <w:rPr>
          <w:rtl/>
        </w:rPr>
      </w:pPr>
      <w:bookmarkStart w:id="3996" w:name="ET_yor_6593_28"/>
      <w:r w:rsidRPr="000D32B8">
        <w:rPr>
          <w:rStyle w:val="TagStyle"/>
          <w:rtl/>
        </w:rPr>
        <w:t xml:space="preserve"> &lt;&lt; יור &gt;&gt; </w:t>
      </w:r>
      <w:r>
        <w:rPr>
          <w:rtl/>
        </w:rPr>
        <w:t>היו"ר חנוך דב מלביצקי:</w:t>
      </w:r>
      <w:r w:rsidRPr="000D32B8">
        <w:rPr>
          <w:rStyle w:val="TagStyle"/>
          <w:rtl/>
        </w:rPr>
        <w:t xml:space="preserve"> &lt;&lt; יור &gt;&gt;</w:t>
      </w:r>
      <w:r>
        <w:rPr>
          <w:rtl/>
        </w:rPr>
        <w:t xml:space="preserve"> </w:t>
      </w:r>
      <w:bookmarkEnd w:id="3996"/>
    </w:p>
    <w:p w:rsidR="00E9034C" w:rsidRDefault="00E9034C" w:rsidP="0006298B">
      <w:pPr>
        <w:rPr>
          <w:rtl/>
        </w:rPr>
      </w:pPr>
    </w:p>
    <w:p w:rsidR="00E9034C" w:rsidRDefault="00E9034C" w:rsidP="007A775F">
      <w:pPr>
        <w:rPr>
          <w:rtl/>
        </w:rPr>
      </w:pPr>
      <w:bookmarkStart w:id="3997" w:name="_ETM_Q9_408992"/>
      <w:bookmarkEnd w:id="3997"/>
      <w:r>
        <w:rPr>
          <w:rFonts w:hint="cs"/>
          <w:rtl/>
        </w:rPr>
        <w:t xml:space="preserve">חבר הכנסת </w:t>
      </w:r>
      <w:bookmarkStart w:id="3998" w:name="_ETM_Q9_408724"/>
      <w:bookmarkEnd w:id="3998"/>
      <w:r>
        <w:rPr>
          <w:rFonts w:hint="cs"/>
          <w:rtl/>
        </w:rPr>
        <w:t xml:space="preserve">יוראי להב הרצנו, אנא. </w:t>
      </w:r>
    </w:p>
    <w:p w:rsidR="00E9034C" w:rsidRDefault="00E9034C" w:rsidP="007A775F">
      <w:pPr>
        <w:rPr>
          <w:rtl/>
        </w:rPr>
      </w:pPr>
      <w:bookmarkStart w:id="3999" w:name="_ETM_Q9_410572"/>
      <w:bookmarkStart w:id="4000" w:name="_ETM_Q9_410693"/>
      <w:bookmarkEnd w:id="3999"/>
      <w:bookmarkEnd w:id="4000"/>
    </w:p>
    <w:p w:rsidR="00E9034C" w:rsidRDefault="00E9034C" w:rsidP="007A775F">
      <w:pPr>
        <w:pStyle w:val="-"/>
        <w:keepNext/>
        <w:rPr>
          <w:rtl/>
        </w:rPr>
      </w:pPr>
      <w:bookmarkStart w:id="4001" w:name="ET_speakercontinue_6505_29"/>
      <w:r w:rsidRPr="000D32B8">
        <w:rPr>
          <w:rStyle w:val="TagStyle"/>
          <w:rtl/>
        </w:rPr>
        <w:t xml:space="preserve"> &lt;&lt; דובר_המשך &gt;&gt; </w:t>
      </w:r>
      <w:r>
        <w:rPr>
          <w:rtl/>
        </w:rPr>
        <w:t>שר העבודה יואב בן צור:</w:t>
      </w:r>
      <w:r w:rsidRPr="000D32B8">
        <w:rPr>
          <w:rStyle w:val="TagStyle"/>
          <w:rtl/>
        </w:rPr>
        <w:t xml:space="preserve"> &lt;&lt; דובר_המשך &gt;&gt;</w:t>
      </w:r>
      <w:r>
        <w:rPr>
          <w:rtl/>
        </w:rPr>
        <w:t xml:space="preserve"> </w:t>
      </w:r>
      <w:bookmarkEnd w:id="4001"/>
    </w:p>
    <w:p w:rsidR="00E9034C" w:rsidRDefault="00E9034C" w:rsidP="0006298B">
      <w:pPr>
        <w:rPr>
          <w:rtl/>
        </w:rPr>
      </w:pPr>
    </w:p>
    <w:p w:rsidR="00E9034C" w:rsidRDefault="00E9034C" w:rsidP="007A775F">
      <w:pPr>
        <w:rPr>
          <w:rtl/>
        </w:rPr>
      </w:pPr>
      <w:bookmarkStart w:id="4002" w:name="_ETM_Q9_404290"/>
      <w:bookmarkStart w:id="4003" w:name="_ETM_Q9_405129"/>
      <w:bookmarkStart w:id="4004" w:name="_ETM_Q9_405250"/>
      <w:bookmarkEnd w:id="4002"/>
      <w:bookmarkEnd w:id="4003"/>
      <w:bookmarkEnd w:id="4004"/>
      <w:r>
        <w:rPr>
          <w:rFonts w:hint="cs"/>
          <w:rtl/>
        </w:rPr>
        <w:t xml:space="preserve">אף אחד </w:t>
      </w:r>
      <w:r>
        <w:rPr>
          <w:rtl/>
        </w:rPr>
        <w:t xml:space="preserve">לא </w:t>
      </w:r>
      <w:bookmarkStart w:id="4005" w:name="_ETM_Q9_405370"/>
      <w:bookmarkEnd w:id="4005"/>
      <w:r>
        <w:rPr>
          <w:rtl/>
        </w:rPr>
        <w:t xml:space="preserve">מעודד </w:t>
      </w:r>
      <w:bookmarkStart w:id="4006" w:name="_ETM_Q9_406659"/>
      <w:bookmarkStart w:id="4007" w:name="_ETM_Q9_407319"/>
      <w:bookmarkEnd w:id="4006"/>
      <w:bookmarkEnd w:id="4007"/>
      <w:r>
        <w:rPr>
          <w:rFonts w:hint="cs"/>
          <w:rtl/>
        </w:rPr>
        <w:t xml:space="preserve">השתמטות מצה"ל, </w:t>
      </w:r>
      <w:r>
        <w:rPr>
          <w:rtl/>
        </w:rPr>
        <w:t xml:space="preserve">וזה </w:t>
      </w:r>
      <w:bookmarkStart w:id="4008" w:name="_ETM_Q9_407559"/>
      <w:bookmarkEnd w:id="4008"/>
      <w:r>
        <w:rPr>
          <w:rtl/>
        </w:rPr>
        <w:t xml:space="preserve">כרגע </w:t>
      </w:r>
      <w:bookmarkStart w:id="4009" w:name="_ETM_Q9_408010"/>
      <w:bookmarkEnd w:id="4009"/>
      <w:r>
        <w:rPr>
          <w:rtl/>
        </w:rPr>
        <w:t xml:space="preserve">לא </w:t>
      </w:r>
      <w:bookmarkStart w:id="4010" w:name="_ETM_Q9_408159"/>
      <w:bookmarkEnd w:id="4010"/>
      <w:r>
        <w:rPr>
          <w:rtl/>
        </w:rPr>
        <w:t>הנושא</w:t>
      </w:r>
      <w:r>
        <w:rPr>
          <w:rFonts w:hint="cs"/>
          <w:rtl/>
        </w:rPr>
        <w:t>,</w:t>
      </w:r>
      <w:r>
        <w:rPr>
          <w:rtl/>
        </w:rPr>
        <w:t xml:space="preserve"> </w:t>
      </w:r>
      <w:bookmarkStart w:id="4011" w:name="_ETM_Q9_408579"/>
      <w:bookmarkEnd w:id="4011"/>
      <w:r>
        <w:rPr>
          <w:rtl/>
        </w:rPr>
        <w:t xml:space="preserve">ואני </w:t>
      </w:r>
      <w:bookmarkStart w:id="4012" w:name="_ETM_Q9_408790"/>
      <w:bookmarkEnd w:id="4012"/>
      <w:r>
        <w:rPr>
          <w:rtl/>
        </w:rPr>
        <w:t xml:space="preserve">מציע </w:t>
      </w:r>
      <w:bookmarkStart w:id="4013" w:name="_ETM_Q9_409150"/>
      <w:bookmarkEnd w:id="4013"/>
      <w:r>
        <w:rPr>
          <w:rtl/>
        </w:rPr>
        <w:t xml:space="preserve">שתחפש </w:t>
      </w:r>
      <w:bookmarkStart w:id="4014" w:name="_ETM_Q9_409540"/>
      <w:bookmarkEnd w:id="4014"/>
      <w:r>
        <w:rPr>
          <w:rtl/>
        </w:rPr>
        <w:t xml:space="preserve">נושאים </w:t>
      </w:r>
      <w:bookmarkStart w:id="4015" w:name="_ETM_Q9_409870"/>
      <w:bookmarkEnd w:id="4015"/>
      <w:r>
        <w:rPr>
          <w:rtl/>
        </w:rPr>
        <w:t xml:space="preserve">אחרים </w:t>
      </w:r>
      <w:bookmarkStart w:id="4016" w:name="_ETM_Q9_410230"/>
      <w:bookmarkEnd w:id="4016"/>
      <w:r>
        <w:rPr>
          <w:rtl/>
        </w:rPr>
        <w:t xml:space="preserve">לדבר </w:t>
      </w:r>
      <w:bookmarkStart w:id="4017" w:name="_ETM_Q9_410590"/>
      <w:bookmarkEnd w:id="4017"/>
      <w:r>
        <w:rPr>
          <w:rFonts w:hint="cs"/>
          <w:rtl/>
        </w:rPr>
        <w:t xml:space="preserve">עליהם </w:t>
      </w:r>
      <w:bookmarkStart w:id="4018" w:name="_ETM_Q9_410799"/>
      <w:bookmarkEnd w:id="4018"/>
      <w:r>
        <w:rPr>
          <w:rtl/>
        </w:rPr>
        <w:t>עכשיו</w:t>
      </w:r>
      <w:r>
        <w:rPr>
          <w:rFonts w:hint="cs"/>
          <w:rtl/>
        </w:rPr>
        <w:t>.</w:t>
      </w:r>
    </w:p>
    <w:p w:rsidR="00E9034C" w:rsidRDefault="00E9034C" w:rsidP="007A775F">
      <w:pPr>
        <w:rPr>
          <w:rtl/>
        </w:rPr>
      </w:pPr>
    </w:p>
    <w:p w:rsidR="00E9034C" w:rsidRDefault="00E9034C" w:rsidP="007A775F">
      <w:pPr>
        <w:pStyle w:val="af6"/>
        <w:keepNext/>
        <w:rPr>
          <w:rtl/>
        </w:rPr>
      </w:pPr>
      <w:bookmarkStart w:id="4019" w:name="ET_interruption_5787_30"/>
      <w:r w:rsidRPr="000D32B8">
        <w:rPr>
          <w:rStyle w:val="TagStyle"/>
          <w:rtl/>
        </w:rPr>
        <w:t xml:space="preserve"> &lt;&lt; קריאה &gt;&gt; </w:t>
      </w:r>
      <w:r>
        <w:rPr>
          <w:rtl/>
        </w:rPr>
        <w:t>יוראי להב הרצנו (יש עתיד):</w:t>
      </w:r>
      <w:r w:rsidRPr="000D32B8">
        <w:rPr>
          <w:rStyle w:val="TagStyle"/>
          <w:rtl/>
        </w:rPr>
        <w:t xml:space="preserve"> &lt;&lt; קריאה &gt;&gt;</w:t>
      </w:r>
      <w:r>
        <w:rPr>
          <w:rtl/>
        </w:rPr>
        <w:t xml:space="preserve"> </w:t>
      </w:r>
      <w:bookmarkEnd w:id="4019"/>
    </w:p>
    <w:p w:rsidR="00E9034C" w:rsidRDefault="00E9034C" w:rsidP="0006298B">
      <w:pPr>
        <w:rPr>
          <w:rtl/>
        </w:rPr>
      </w:pPr>
    </w:p>
    <w:p w:rsidR="00E9034C" w:rsidRDefault="00E9034C" w:rsidP="007A775F">
      <w:pPr>
        <w:rPr>
          <w:rtl/>
        </w:rPr>
      </w:pPr>
      <w:bookmarkStart w:id="4020" w:name="_ETM_Q9_412140"/>
      <w:bookmarkEnd w:id="4020"/>
      <w:r w:rsidRPr="00417FE9">
        <w:rPr>
          <w:rFonts w:hint="cs"/>
          <w:rtl/>
        </w:rPr>
        <w:t xml:space="preserve">מיליוני שקלים הולכים </w:t>
      </w:r>
      <w:bookmarkStart w:id="4021" w:name="_ETM_Q9_414192"/>
      <w:bookmarkEnd w:id="4021"/>
      <w:r w:rsidRPr="00417FE9">
        <w:rPr>
          <w:rFonts w:hint="cs"/>
          <w:rtl/>
        </w:rPr>
        <w:t>לעודד</w:t>
      </w:r>
      <w:r>
        <w:rPr>
          <w:rFonts w:hint="cs"/>
          <w:rtl/>
        </w:rPr>
        <w:t xml:space="preserve"> השתמטות מצה"ל. </w:t>
      </w:r>
    </w:p>
    <w:p w:rsidR="00E9034C" w:rsidRDefault="00E9034C" w:rsidP="007A775F">
      <w:pPr>
        <w:rPr>
          <w:rtl/>
        </w:rPr>
      </w:pPr>
    </w:p>
    <w:p w:rsidR="00E9034C" w:rsidRDefault="00E9034C" w:rsidP="007A775F">
      <w:pPr>
        <w:pStyle w:val="af7"/>
        <w:keepNext/>
        <w:rPr>
          <w:rtl/>
        </w:rPr>
      </w:pPr>
      <w:bookmarkStart w:id="4022" w:name="ET_yor_6593_31"/>
      <w:r w:rsidRPr="000D32B8">
        <w:rPr>
          <w:rStyle w:val="TagStyle"/>
          <w:rtl/>
        </w:rPr>
        <w:t xml:space="preserve"> &lt;&lt; יור &gt;&gt; </w:t>
      </w:r>
      <w:r>
        <w:rPr>
          <w:rtl/>
        </w:rPr>
        <w:t>היו"ר חנוך דב מלביצקי:</w:t>
      </w:r>
      <w:r w:rsidRPr="000D32B8">
        <w:rPr>
          <w:rStyle w:val="TagStyle"/>
          <w:rtl/>
        </w:rPr>
        <w:t xml:space="preserve"> &lt;&lt; יור &gt;&gt;</w:t>
      </w:r>
      <w:r>
        <w:rPr>
          <w:rtl/>
        </w:rPr>
        <w:t xml:space="preserve"> </w:t>
      </w:r>
      <w:bookmarkEnd w:id="4022"/>
    </w:p>
    <w:p w:rsidR="00E9034C" w:rsidRDefault="00E9034C" w:rsidP="0006298B">
      <w:pPr>
        <w:rPr>
          <w:rtl/>
        </w:rPr>
      </w:pPr>
    </w:p>
    <w:p w:rsidR="00E9034C" w:rsidRDefault="00E9034C" w:rsidP="007A775F">
      <w:pPr>
        <w:rPr>
          <w:rtl/>
        </w:rPr>
      </w:pPr>
      <w:bookmarkStart w:id="4023" w:name="_ETM_Q9_413885"/>
      <w:bookmarkEnd w:id="4023"/>
      <w:r>
        <w:rPr>
          <w:rFonts w:hint="cs"/>
          <w:rtl/>
        </w:rPr>
        <w:t xml:space="preserve">חבר הכנסת הרצנו. </w:t>
      </w:r>
    </w:p>
    <w:p w:rsidR="00E9034C" w:rsidRDefault="00E9034C" w:rsidP="007A775F">
      <w:pPr>
        <w:rPr>
          <w:rtl/>
        </w:rPr>
      </w:pPr>
      <w:bookmarkStart w:id="4024" w:name="_ETM_Q9_413815"/>
      <w:bookmarkStart w:id="4025" w:name="_ETM_Q9_413917"/>
      <w:bookmarkEnd w:id="4024"/>
      <w:bookmarkEnd w:id="4025"/>
    </w:p>
    <w:p w:rsidR="00E9034C" w:rsidRDefault="00E9034C" w:rsidP="007A775F">
      <w:pPr>
        <w:pStyle w:val="-"/>
        <w:keepNext/>
        <w:rPr>
          <w:rtl/>
        </w:rPr>
      </w:pPr>
      <w:bookmarkStart w:id="4026" w:name="ET_speakercontinue_6505_32"/>
      <w:r w:rsidRPr="000D32B8">
        <w:rPr>
          <w:rStyle w:val="TagStyle"/>
          <w:rtl/>
        </w:rPr>
        <w:t xml:space="preserve"> &lt;&lt; דובר_המשך &gt;&gt; </w:t>
      </w:r>
      <w:r>
        <w:rPr>
          <w:rtl/>
        </w:rPr>
        <w:t>שר העבודה יואב בן צור:</w:t>
      </w:r>
      <w:r w:rsidRPr="000D32B8">
        <w:rPr>
          <w:rStyle w:val="TagStyle"/>
          <w:rtl/>
        </w:rPr>
        <w:t xml:space="preserve"> &lt;&lt; דובר_המשך &gt;&gt;</w:t>
      </w:r>
      <w:r>
        <w:rPr>
          <w:rtl/>
        </w:rPr>
        <w:t xml:space="preserve"> </w:t>
      </w:r>
      <w:bookmarkEnd w:id="4026"/>
    </w:p>
    <w:p w:rsidR="00E9034C" w:rsidRDefault="00E9034C" w:rsidP="0006298B">
      <w:pPr>
        <w:rPr>
          <w:rtl/>
        </w:rPr>
      </w:pPr>
    </w:p>
    <w:p w:rsidR="00E9034C" w:rsidRDefault="00E9034C" w:rsidP="00F31A91">
      <w:pPr>
        <w:rPr>
          <w:rtl/>
        </w:rPr>
      </w:pPr>
      <w:bookmarkStart w:id="4027" w:name="_ETM_Q9_415343"/>
      <w:bookmarkStart w:id="4028" w:name="_ETM_Q9_412680"/>
      <w:bookmarkStart w:id="4029" w:name="_ETM_Q9_413159"/>
      <w:bookmarkStart w:id="4030" w:name="_ETM_Q9_414030"/>
      <w:bookmarkEnd w:id="4027"/>
      <w:bookmarkEnd w:id="4028"/>
      <w:bookmarkEnd w:id="4029"/>
      <w:bookmarkEnd w:id="4030"/>
      <w:r>
        <w:rPr>
          <w:rFonts w:hint="cs"/>
          <w:rtl/>
        </w:rPr>
        <w:t>מ</w:t>
      </w:r>
      <w:r>
        <w:rPr>
          <w:rtl/>
        </w:rPr>
        <w:t xml:space="preserve">לחמת </w:t>
      </w:r>
      <w:bookmarkStart w:id="4031" w:name="_ETM_Q9_415230"/>
      <w:bookmarkEnd w:id="4031"/>
      <w:r>
        <w:rPr>
          <w:rFonts w:hint="cs"/>
          <w:rtl/>
        </w:rPr>
        <w:t xml:space="preserve">חרבות ברזל </w:t>
      </w:r>
      <w:bookmarkStart w:id="4032" w:name="_ETM_Q9_422621"/>
      <w:bookmarkStart w:id="4033" w:name="_ETM_Q9_415319"/>
      <w:bookmarkStart w:id="4034" w:name="_ETM_Q9_416670"/>
      <w:bookmarkEnd w:id="4032"/>
      <w:bookmarkEnd w:id="4033"/>
      <w:bookmarkEnd w:id="4034"/>
      <w:r>
        <w:rPr>
          <w:rtl/>
        </w:rPr>
        <w:t xml:space="preserve">הוכיחה </w:t>
      </w:r>
      <w:bookmarkStart w:id="4035" w:name="_ETM_Q9_418049"/>
      <w:bookmarkEnd w:id="4035"/>
      <w:r>
        <w:rPr>
          <w:rFonts w:hint="cs"/>
          <w:rtl/>
        </w:rPr>
        <w:t xml:space="preserve">את </w:t>
      </w:r>
      <w:r>
        <w:rPr>
          <w:rtl/>
        </w:rPr>
        <w:t xml:space="preserve">חשיבותו </w:t>
      </w:r>
      <w:bookmarkStart w:id="4036" w:name="_ETM_Q9_418709"/>
      <w:bookmarkEnd w:id="4036"/>
      <w:r>
        <w:rPr>
          <w:rtl/>
        </w:rPr>
        <w:t xml:space="preserve">של </w:t>
      </w:r>
      <w:bookmarkStart w:id="4037" w:name="_ETM_Q9_418980"/>
      <w:bookmarkEnd w:id="4037"/>
      <w:r>
        <w:rPr>
          <w:rtl/>
        </w:rPr>
        <w:t xml:space="preserve">מערך </w:t>
      </w:r>
      <w:bookmarkStart w:id="4038" w:name="_ETM_Q9_419430"/>
      <w:bookmarkEnd w:id="4038"/>
      <w:r>
        <w:rPr>
          <w:rtl/>
        </w:rPr>
        <w:t xml:space="preserve">המילואים </w:t>
      </w:r>
      <w:bookmarkStart w:id="4039" w:name="_ETM_Q9_420689"/>
      <w:bookmarkEnd w:id="4039"/>
      <w:r>
        <w:rPr>
          <w:rtl/>
        </w:rPr>
        <w:t xml:space="preserve">בהגנה </w:t>
      </w:r>
      <w:bookmarkStart w:id="4040" w:name="_ETM_Q9_421349"/>
      <w:bookmarkEnd w:id="4040"/>
      <w:r>
        <w:rPr>
          <w:rtl/>
        </w:rPr>
        <w:t xml:space="preserve">על </w:t>
      </w:r>
      <w:bookmarkStart w:id="4041" w:name="_ETM_Q9_421439"/>
      <w:bookmarkEnd w:id="4041"/>
      <w:r>
        <w:rPr>
          <w:rtl/>
        </w:rPr>
        <w:t>המדינה</w:t>
      </w:r>
      <w:r>
        <w:rPr>
          <w:rFonts w:hint="cs"/>
          <w:rtl/>
        </w:rPr>
        <w:t>,</w:t>
      </w:r>
      <w:r>
        <w:rPr>
          <w:rtl/>
        </w:rPr>
        <w:t xml:space="preserve"> </w:t>
      </w:r>
      <w:bookmarkStart w:id="4042" w:name="_ETM_Q9_422799"/>
      <w:bookmarkEnd w:id="4042"/>
      <w:r>
        <w:rPr>
          <w:rtl/>
        </w:rPr>
        <w:t xml:space="preserve">והמדינה </w:t>
      </w:r>
      <w:bookmarkStart w:id="4043" w:name="_ETM_Q9_424370"/>
      <w:bookmarkEnd w:id="4043"/>
      <w:r>
        <w:rPr>
          <w:rtl/>
        </w:rPr>
        <w:t xml:space="preserve">מחויבת </w:t>
      </w:r>
      <w:bookmarkStart w:id="4044" w:name="_ETM_Q9_425300"/>
      <w:bookmarkEnd w:id="4044"/>
      <w:r>
        <w:rPr>
          <w:rtl/>
        </w:rPr>
        <w:t xml:space="preserve">לדאוג </w:t>
      </w:r>
      <w:bookmarkStart w:id="4045" w:name="_ETM_Q9_425959"/>
      <w:bookmarkEnd w:id="4045"/>
      <w:r>
        <w:rPr>
          <w:rtl/>
        </w:rPr>
        <w:t>ל</w:t>
      </w:r>
      <w:r w:rsidRPr="00403DDE">
        <w:rPr>
          <w:rtl/>
        </w:rPr>
        <w:t>צור</w:t>
      </w:r>
      <w:r>
        <w:rPr>
          <w:rtl/>
        </w:rPr>
        <w:t xml:space="preserve">כיהם </w:t>
      </w:r>
      <w:bookmarkStart w:id="4046" w:name="_ETM_Q9_426680"/>
      <w:bookmarkEnd w:id="4046"/>
      <w:r>
        <w:rPr>
          <w:rtl/>
        </w:rPr>
        <w:t xml:space="preserve">של </w:t>
      </w:r>
      <w:bookmarkStart w:id="4047" w:name="_ETM_Q9_426890"/>
      <w:bookmarkEnd w:id="4047"/>
      <w:r>
        <w:rPr>
          <w:rtl/>
        </w:rPr>
        <w:t xml:space="preserve">המשרתים </w:t>
      </w:r>
      <w:bookmarkStart w:id="4048" w:name="_ETM_Q9_427550"/>
      <w:bookmarkEnd w:id="4048"/>
      <w:r>
        <w:rPr>
          <w:rtl/>
        </w:rPr>
        <w:t xml:space="preserve">ובני </w:t>
      </w:r>
      <w:bookmarkStart w:id="4049" w:name="_ETM_Q9_427819"/>
      <w:bookmarkEnd w:id="4049"/>
      <w:r>
        <w:rPr>
          <w:rtl/>
        </w:rPr>
        <w:t>משפחותיהם</w:t>
      </w:r>
      <w:r>
        <w:rPr>
          <w:rFonts w:hint="cs"/>
          <w:rtl/>
        </w:rPr>
        <w:t>.</w:t>
      </w:r>
      <w:r>
        <w:rPr>
          <w:rtl/>
        </w:rPr>
        <w:t xml:space="preserve"> </w:t>
      </w:r>
      <w:bookmarkStart w:id="4050" w:name="_ETM_Q9_429540"/>
      <w:bookmarkEnd w:id="4050"/>
      <w:r>
        <w:rPr>
          <w:rtl/>
        </w:rPr>
        <w:t>כידוע</w:t>
      </w:r>
      <w:r>
        <w:rPr>
          <w:rFonts w:hint="cs"/>
          <w:rtl/>
        </w:rPr>
        <w:t>,</w:t>
      </w:r>
      <w:r>
        <w:rPr>
          <w:rtl/>
        </w:rPr>
        <w:t xml:space="preserve"> </w:t>
      </w:r>
      <w:bookmarkStart w:id="4051" w:name="_ETM_Q9_430170"/>
      <w:bookmarkEnd w:id="4051"/>
      <w:r>
        <w:rPr>
          <w:rtl/>
        </w:rPr>
        <w:t xml:space="preserve">לפני </w:t>
      </w:r>
      <w:bookmarkStart w:id="4052" w:name="_ETM_Q9_431370"/>
      <w:bookmarkEnd w:id="4052"/>
      <w:r>
        <w:rPr>
          <w:rFonts w:hint="cs"/>
          <w:rtl/>
        </w:rPr>
        <w:t>כמה</w:t>
      </w:r>
      <w:r>
        <w:rPr>
          <w:rtl/>
        </w:rPr>
        <w:t xml:space="preserve"> </w:t>
      </w:r>
      <w:bookmarkStart w:id="4053" w:name="_ETM_Q9_431940"/>
      <w:bookmarkEnd w:id="4053"/>
      <w:r>
        <w:rPr>
          <w:rtl/>
        </w:rPr>
        <w:t xml:space="preserve">ימים </w:t>
      </w:r>
      <w:bookmarkStart w:id="4054" w:name="_ETM_Q9_433280"/>
      <w:bookmarkEnd w:id="4054"/>
      <w:r>
        <w:rPr>
          <w:rtl/>
        </w:rPr>
        <w:t xml:space="preserve">אישרה </w:t>
      </w:r>
      <w:bookmarkStart w:id="4055" w:name="_ETM_Q9_433790"/>
      <w:bookmarkEnd w:id="4055"/>
      <w:r>
        <w:rPr>
          <w:rtl/>
        </w:rPr>
        <w:t xml:space="preserve">הממשלה </w:t>
      </w:r>
      <w:bookmarkStart w:id="4056" w:name="_ETM_Q9_436379"/>
      <w:bookmarkEnd w:id="4056"/>
      <w:r>
        <w:rPr>
          <w:rtl/>
        </w:rPr>
        <w:t xml:space="preserve">חבילת </w:t>
      </w:r>
      <w:bookmarkStart w:id="4057" w:name="_ETM_Q9_436919"/>
      <w:bookmarkEnd w:id="4057"/>
      <w:r>
        <w:rPr>
          <w:rtl/>
        </w:rPr>
        <w:t xml:space="preserve">סיוע </w:t>
      </w:r>
      <w:bookmarkStart w:id="4058" w:name="_ETM_Q9_437490"/>
      <w:bookmarkEnd w:id="4058"/>
      <w:r>
        <w:rPr>
          <w:rtl/>
        </w:rPr>
        <w:t xml:space="preserve">ותגמול </w:t>
      </w:r>
      <w:bookmarkStart w:id="4059" w:name="_ETM_Q9_438810"/>
      <w:bookmarkEnd w:id="4059"/>
      <w:r>
        <w:rPr>
          <w:rtl/>
        </w:rPr>
        <w:t>משמעות</w:t>
      </w:r>
      <w:r>
        <w:rPr>
          <w:rFonts w:hint="cs"/>
          <w:rtl/>
        </w:rPr>
        <w:t>ית</w:t>
      </w:r>
      <w:r>
        <w:rPr>
          <w:rtl/>
        </w:rPr>
        <w:t xml:space="preserve"> </w:t>
      </w:r>
      <w:bookmarkStart w:id="4060" w:name="_ETM_Q9_439680"/>
      <w:bookmarkEnd w:id="4060"/>
      <w:r>
        <w:rPr>
          <w:rtl/>
        </w:rPr>
        <w:t xml:space="preserve">ביותר </w:t>
      </w:r>
      <w:bookmarkStart w:id="4061" w:name="_ETM_Q9_440640"/>
      <w:bookmarkEnd w:id="4061"/>
      <w:r>
        <w:rPr>
          <w:rtl/>
        </w:rPr>
        <w:t xml:space="preserve">בהיקף </w:t>
      </w:r>
      <w:bookmarkStart w:id="4062" w:name="_ETM_Q9_441510"/>
      <w:bookmarkEnd w:id="4062"/>
      <w:r>
        <w:rPr>
          <w:rtl/>
        </w:rPr>
        <w:t xml:space="preserve">של </w:t>
      </w:r>
      <w:bookmarkStart w:id="4063" w:name="_ETM_Q9_441750"/>
      <w:bookmarkEnd w:id="4063"/>
      <w:r>
        <w:rPr>
          <w:rtl/>
        </w:rPr>
        <w:t xml:space="preserve">כ-9 </w:t>
      </w:r>
      <w:bookmarkStart w:id="4064" w:name="_ETM_Q9_442860"/>
      <w:bookmarkEnd w:id="4064"/>
      <w:r>
        <w:rPr>
          <w:rtl/>
        </w:rPr>
        <w:t xml:space="preserve">מיליארד </w:t>
      </w:r>
      <w:bookmarkStart w:id="4065" w:name="_ETM_Q9_443460"/>
      <w:bookmarkEnd w:id="4065"/>
      <w:r>
        <w:rPr>
          <w:rtl/>
        </w:rPr>
        <w:t xml:space="preserve">שקלים </w:t>
      </w:r>
      <w:bookmarkStart w:id="4066" w:name="_ETM_Q9_444720"/>
      <w:bookmarkEnd w:id="4066"/>
      <w:r>
        <w:rPr>
          <w:rtl/>
        </w:rPr>
        <w:t xml:space="preserve">המיועדת </w:t>
      </w:r>
      <w:bookmarkStart w:id="4067" w:name="_ETM_Q9_445470"/>
      <w:bookmarkEnd w:id="4067"/>
      <w:r>
        <w:rPr>
          <w:rtl/>
        </w:rPr>
        <w:t xml:space="preserve">לסייע </w:t>
      </w:r>
      <w:bookmarkStart w:id="4068" w:name="_ETM_Q9_446960"/>
      <w:bookmarkEnd w:id="4068"/>
      <w:r>
        <w:rPr>
          <w:rtl/>
        </w:rPr>
        <w:t xml:space="preserve">למשרתי </w:t>
      </w:r>
      <w:bookmarkStart w:id="4069" w:name="_ETM_Q9_447680"/>
      <w:bookmarkEnd w:id="4069"/>
      <w:r>
        <w:rPr>
          <w:rFonts w:hint="cs"/>
          <w:rtl/>
        </w:rPr>
        <w:t>ה</w:t>
      </w:r>
      <w:r>
        <w:rPr>
          <w:rtl/>
        </w:rPr>
        <w:t xml:space="preserve">מילואים </w:t>
      </w:r>
      <w:bookmarkStart w:id="4070" w:name="_ETM_Q9_448339"/>
      <w:bookmarkEnd w:id="4070"/>
      <w:r>
        <w:rPr>
          <w:rtl/>
        </w:rPr>
        <w:t xml:space="preserve">ולבני </w:t>
      </w:r>
      <w:bookmarkStart w:id="4071" w:name="_ETM_Q9_448819"/>
      <w:bookmarkEnd w:id="4071"/>
      <w:r>
        <w:rPr>
          <w:rtl/>
        </w:rPr>
        <w:t xml:space="preserve">משפחותיהם </w:t>
      </w:r>
      <w:bookmarkStart w:id="4072" w:name="_ETM_Q9_450319"/>
      <w:bookmarkEnd w:id="4072"/>
      <w:r>
        <w:rPr>
          <w:rtl/>
        </w:rPr>
        <w:t xml:space="preserve">ברבדים </w:t>
      </w:r>
      <w:bookmarkStart w:id="4073" w:name="_ETM_Q9_450949"/>
      <w:bookmarkEnd w:id="4073"/>
      <w:r>
        <w:rPr>
          <w:rtl/>
        </w:rPr>
        <w:t>שונים</w:t>
      </w:r>
      <w:r>
        <w:rPr>
          <w:rFonts w:hint="cs"/>
          <w:rtl/>
        </w:rPr>
        <w:t>, הן</w:t>
      </w:r>
      <w:r>
        <w:rPr>
          <w:rtl/>
        </w:rPr>
        <w:t xml:space="preserve"> </w:t>
      </w:r>
      <w:bookmarkStart w:id="4074" w:name="_ETM_Q9_453669"/>
      <w:bookmarkEnd w:id="4074"/>
      <w:r>
        <w:rPr>
          <w:rtl/>
        </w:rPr>
        <w:t xml:space="preserve">במתן </w:t>
      </w:r>
      <w:bookmarkStart w:id="4075" w:name="_ETM_Q9_455610"/>
      <w:bookmarkEnd w:id="4075"/>
      <w:r>
        <w:rPr>
          <w:rtl/>
        </w:rPr>
        <w:t>מענקים</w:t>
      </w:r>
      <w:r>
        <w:rPr>
          <w:rFonts w:hint="cs"/>
          <w:rtl/>
        </w:rPr>
        <w:t>,</w:t>
      </w:r>
      <w:r>
        <w:rPr>
          <w:rtl/>
        </w:rPr>
        <w:t xml:space="preserve"> </w:t>
      </w:r>
      <w:bookmarkStart w:id="4076" w:name="_ETM_Q9_457230"/>
      <w:bookmarkEnd w:id="4076"/>
      <w:r>
        <w:rPr>
          <w:rFonts w:hint="cs"/>
          <w:rtl/>
        </w:rPr>
        <w:t>הן</w:t>
      </w:r>
      <w:r>
        <w:rPr>
          <w:rtl/>
        </w:rPr>
        <w:t xml:space="preserve"> </w:t>
      </w:r>
      <w:bookmarkStart w:id="4077" w:name="_ETM_Q9_457589"/>
      <w:bookmarkEnd w:id="4077"/>
      <w:r>
        <w:rPr>
          <w:rtl/>
        </w:rPr>
        <w:t xml:space="preserve">בסיוע </w:t>
      </w:r>
      <w:bookmarkStart w:id="4078" w:name="_ETM_Q9_458250"/>
      <w:bookmarkEnd w:id="4078"/>
      <w:r>
        <w:rPr>
          <w:rtl/>
        </w:rPr>
        <w:t>לסטודנטים</w:t>
      </w:r>
      <w:r>
        <w:rPr>
          <w:rFonts w:hint="cs"/>
          <w:rtl/>
        </w:rPr>
        <w:t>,</w:t>
      </w:r>
      <w:r>
        <w:rPr>
          <w:rtl/>
        </w:rPr>
        <w:t xml:space="preserve"> </w:t>
      </w:r>
      <w:bookmarkStart w:id="4079" w:name="_ETM_Q9_459919"/>
      <w:bookmarkEnd w:id="4079"/>
      <w:r>
        <w:rPr>
          <w:rFonts w:hint="cs"/>
          <w:rtl/>
        </w:rPr>
        <w:t>הן</w:t>
      </w:r>
      <w:r>
        <w:rPr>
          <w:rtl/>
        </w:rPr>
        <w:t xml:space="preserve"> </w:t>
      </w:r>
      <w:bookmarkStart w:id="4080" w:name="_ETM_Q9_460249"/>
      <w:bookmarkEnd w:id="4080"/>
      <w:r>
        <w:rPr>
          <w:rtl/>
        </w:rPr>
        <w:t xml:space="preserve">בסיוע </w:t>
      </w:r>
      <w:bookmarkStart w:id="4081" w:name="_ETM_Q9_460819"/>
      <w:bookmarkEnd w:id="4081"/>
      <w:r>
        <w:rPr>
          <w:rtl/>
        </w:rPr>
        <w:t xml:space="preserve">לבעלי </w:t>
      </w:r>
      <w:bookmarkStart w:id="4082" w:name="_ETM_Q9_461300"/>
      <w:bookmarkEnd w:id="4082"/>
      <w:r>
        <w:rPr>
          <w:rtl/>
        </w:rPr>
        <w:t xml:space="preserve">העסקים </w:t>
      </w:r>
      <w:bookmarkStart w:id="4083" w:name="_ETM_Q9_462680"/>
      <w:bookmarkEnd w:id="4083"/>
      <w:r>
        <w:rPr>
          <w:rtl/>
        </w:rPr>
        <w:t xml:space="preserve">והן </w:t>
      </w:r>
      <w:bookmarkStart w:id="4084" w:name="_ETM_Q9_463279"/>
      <w:bookmarkEnd w:id="4084"/>
      <w:r>
        <w:rPr>
          <w:rtl/>
        </w:rPr>
        <w:t xml:space="preserve">במתן </w:t>
      </w:r>
      <w:bookmarkStart w:id="4085" w:name="_ETM_Q9_463910"/>
      <w:bookmarkEnd w:id="4085"/>
      <w:r>
        <w:rPr>
          <w:rtl/>
        </w:rPr>
        <w:t xml:space="preserve">מעטפת </w:t>
      </w:r>
      <w:bookmarkStart w:id="4086" w:name="_ETM_Q9_464660"/>
      <w:bookmarkEnd w:id="4086"/>
      <w:r>
        <w:rPr>
          <w:rtl/>
        </w:rPr>
        <w:t xml:space="preserve">טיפולים </w:t>
      </w:r>
      <w:bookmarkStart w:id="4087" w:name="_ETM_Q9_465710"/>
      <w:bookmarkEnd w:id="4087"/>
      <w:r>
        <w:rPr>
          <w:rtl/>
        </w:rPr>
        <w:t xml:space="preserve">למשרתים </w:t>
      </w:r>
      <w:bookmarkStart w:id="4088" w:name="_ETM_Q9_467020"/>
      <w:bookmarkEnd w:id="4088"/>
      <w:r>
        <w:rPr>
          <w:rtl/>
        </w:rPr>
        <w:t xml:space="preserve">ולבני </w:t>
      </w:r>
      <w:bookmarkStart w:id="4089" w:name="_ETM_Q9_467620"/>
      <w:bookmarkEnd w:id="4089"/>
      <w:r>
        <w:rPr>
          <w:rtl/>
        </w:rPr>
        <w:t>משפח</w:t>
      </w:r>
      <w:r>
        <w:rPr>
          <w:rFonts w:hint="cs"/>
          <w:rtl/>
        </w:rPr>
        <w:t xml:space="preserve">ותיהם – </w:t>
      </w:r>
      <w:bookmarkStart w:id="4090" w:name="_ETM_Q9_467960"/>
      <w:bookmarkStart w:id="4091" w:name="_ETM_Q9_469189"/>
      <w:bookmarkEnd w:id="4090"/>
      <w:bookmarkEnd w:id="4091"/>
      <w:r>
        <w:rPr>
          <w:rtl/>
        </w:rPr>
        <w:t>כן</w:t>
      </w:r>
      <w:r>
        <w:rPr>
          <w:rFonts w:hint="cs"/>
          <w:rtl/>
        </w:rPr>
        <w:t>,</w:t>
      </w:r>
      <w:r>
        <w:rPr>
          <w:rtl/>
        </w:rPr>
        <w:t xml:space="preserve"> </w:t>
      </w:r>
      <w:bookmarkStart w:id="4092" w:name="_ETM_Q9_470270"/>
      <w:bookmarkEnd w:id="4092"/>
      <w:r>
        <w:rPr>
          <w:rtl/>
        </w:rPr>
        <w:t xml:space="preserve">גם </w:t>
      </w:r>
      <w:bookmarkStart w:id="4093" w:name="_ETM_Q9_470690"/>
      <w:bookmarkEnd w:id="4093"/>
      <w:r>
        <w:rPr>
          <w:rtl/>
        </w:rPr>
        <w:t xml:space="preserve">נשות </w:t>
      </w:r>
      <w:bookmarkStart w:id="4094" w:name="_ETM_Q9_471259"/>
      <w:bookmarkEnd w:id="4094"/>
      <w:r>
        <w:rPr>
          <w:rtl/>
        </w:rPr>
        <w:t xml:space="preserve">אנשי </w:t>
      </w:r>
      <w:bookmarkStart w:id="4095" w:name="_ETM_Q9_471620"/>
      <w:bookmarkEnd w:id="4095"/>
      <w:r>
        <w:rPr>
          <w:rtl/>
        </w:rPr>
        <w:t xml:space="preserve">המילואים </w:t>
      </w:r>
      <w:bookmarkStart w:id="4096" w:name="_ETM_Q9_473190"/>
      <w:bookmarkEnd w:id="4096"/>
      <w:r>
        <w:rPr>
          <w:rtl/>
        </w:rPr>
        <w:t xml:space="preserve">זוכות </w:t>
      </w:r>
      <w:bookmarkStart w:id="4097" w:name="_ETM_Q9_473760"/>
      <w:bookmarkStart w:id="4098" w:name="_ETM_Q9_473940"/>
      <w:bookmarkEnd w:id="4097"/>
      <w:bookmarkEnd w:id="4098"/>
      <w:r w:rsidRPr="00403DDE">
        <w:rPr>
          <w:rFonts w:hint="cs"/>
          <w:rtl/>
        </w:rPr>
        <w:t>ו</w:t>
      </w:r>
      <w:r w:rsidRPr="00403DDE">
        <w:rPr>
          <w:rtl/>
        </w:rPr>
        <w:t>יזכו</w:t>
      </w:r>
      <w:r>
        <w:rPr>
          <w:rtl/>
        </w:rPr>
        <w:t xml:space="preserve"> </w:t>
      </w:r>
      <w:bookmarkStart w:id="4099" w:name="_ETM_Q9_474390"/>
      <w:bookmarkEnd w:id="4099"/>
      <w:r>
        <w:rPr>
          <w:rtl/>
        </w:rPr>
        <w:t xml:space="preserve">להטבות </w:t>
      </w:r>
      <w:bookmarkStart w:id="4100" w:name="_ETM_Q9_475080"/>
      <w:bookmarkEnd w:id="4100"/>
      <w:r>
        <w:rPr>
          <w:rtl/>
        </w:rPr>
        <w:t xml:space="preserve">מפליגות </w:t>
      </w:r>
      <w:bookmarkStart w:id="4101" w:name="_ETM_Q9_476400"/>
      <w:bookmarkEnd w:id="4101"/>
      <w:r>
        <w:rPr>
          <w:rtl/>
        </w:rPr>
        <w:t xml:space="preserve">כדי </w:t>
      </w:r>
      <w:bookmarkStart w:id="4102" w:name="_ETM_Q9_476700"/>
      <w:bookmarkEnd w:id="4102"/>
      <w:r>
        <w:rPr>
          <w:rtl/>
        </w:rPr>
        <w:t xml:space="preserve">שיוכלו </w:t>
      </w:r>
      <w:bookmarkStart w:id="4103" w:name="_ETM_Q9_477270"/>
      <w:bookmarkEnd w:id="4103"/>
      <w:r>
        <w:rPr>
          <w:rtl/>
        </w:rPr>
        <w:t xml:space="preserve">לשרוד </w:t>
      </w:r>
      <w:bookmarkStart w:id="4104" w:name="_ETM_Q9_477810"/>
      <w:bookmarkEnd w:id="4104"/>
      <w:r>
        <w:rPr>
          <w:rtl/>
        </w:rPr>
        <w:t xml:space="preserve">את </w:t>
      </w:r>
      <w:bookmarkStart w:id="4105" w:name="_ETM_Q9_477960"/>
      <w:bookmarkEnd w:id="4105"/>
      <w:r>
        <w:rPr>
          <w:rtl/>
        </w:rPr>
        <w:t xml:space="preserve">התקופה </w:t>
      </w:r>
      <w:bookmarkStart w:id="4106" w:name="_ETM_Q9_478500"/>
      <w:bookmarkEnd w:id="4106"/>
      <w:r>
        <w:rPr>
          <w:rtl/>
        </w:rPr>
        <w:t>הזאת</w:t>
      </w:r>
      <w:r w:rsidR="00F31A91">
        <w:rPr>
          <w:rFonts w:hint="cs"/>
          <w:rtl/>
        </w:rPr>
        <w:t>,</w:t>
      </w:r>
      <w:r>
        <w:rPr>
          <w:rtl/>
        </w:rPr>
        <w:t xml:space="preserve"> </w:t>
      </w:r>
      <w:bookmarkStart w:id="4107" w:name="_ETM_Q9_479370"/>
      <w:bookmarkEnd w:id="4107"/>
      <w:r>
        <w:rPr>
          <w:rFonts w:hint="cs"/>
          <w:rtl/>
        </w:rPr>
        <w:t>ש</w:t>
      </w:r>
      <w:r>
        <w:rPr>
          <w:rtl/>
        </w:rPr>
        <w:t xml:space="preserve">בה </w:t>
      </w:r>
      <w:bookmarkStart w:id="4108" w:name="_ETM_Q9_479730"/>
      <w:bookmarkEnd w:id="4108"/>
      <w:r>
        <w:rPr>
          <w:rtl/>
        </w:rPr>
        <w:t xml:space="preserve">הן </w:t>
      </w:r>
      <w:bookmarkStart w:id="4109" w:name="_ETM_Q9_479880"/>
      <w:bookmarkEnd w:id="4109"/>
      <w:r>
        <w:rPr>
          <w:rtl/>
        </w:rPr>
        <w:t xml:space="preserve">צריכות </w:t>
      </w:r>
      <w:bookmarkStart w:id="4110" w:name="_ETM_Q9_480420"/>
      <w:bookmarkEnd w:id="4110"/>
      <w:r>
        <w:rPr>
          <w:rtl/>
        </w:rPr>
        <w:t xml:space="preserve">גם </w:t>
      </w:r>
      <w:bookmarkStart w:id="4111" w:name="_ETM_Q9_480720"/>
      <w:bookmarkEnd w:id="4111"/>
      <w:r>
        <w:rPr>
          <w:rtl/>
        </w:rPr>
        <w:t xml:space="preserve">לעבוד </w:t>
      </w:r>
      <w:bookmarkStart w:id="4112" w:name="_ETM_Q9_481680"/>
      <w:bookmarkEnd w:id="4112"/>
      <w:r>
        <w:rPr>
          <w:rtl/>
        </w:rPr>
        <w:t xml:space="preserve">וגם </w:t>
      </w:r>
      <w:bookmarkStart w:id="4113" w:name="_ETM_Q9_482070"/>
      <w:bookmarkEnd w:id="4113"/>
      <w:r>
        <w:rPr>
          <w:rtl/>
        </w:rPr>
        <w:t xml:space="preserve">לטפל </w:t>
      </w:r>
      <w:bookmarkStart w:id="4114" w:name="_ETM_Q9_480000"/>
      <w:bookmarkStart w:id="4115" w:name="_ETM_Q9_480240"/>
      <w:bookmarkStart w:id="4116" w:name="_ETM_Q9_480779"/>
      <w:bookmarkStart w:id="4117" w:name="_ETM_Q9_481079"/>
      <w:bookmarkStart w:id="4118" w:name="_ETM_Q9_482040"/>
      <w:bookmarkStart w:id="4119" w:name="_ETM_Q9_482399"/>
      <w:bookmarkStart w:id="4120" w:name="_ETM_Q9_483419"/>
      <w:bookmarkEnd w:id="4114"/>
      <w:bookmarkEnd w:id="4115"/>
      <w:bookmarkEnd w:id="4116"/>
      <w:bookmarkEnd w:id="4117"/>
      <w:bookmarkEnd w:id="4118"/>
      <w:bookmarkEnd w:id="4119"/>
      <w:bookmarkEnd w:id="4120"/>
      <w:r>
        <w:rPr>
          <w:rtl/>
        </w:rPr>
        <w:t xml:space="preserve">במשפחה </w:t>
      </w:r>
      <w:bookmarkStart w:id="4121" w:name="_ETM_Q9_484140"/>
      <w:bookmarkEnd w:id="4121"/>
      <w:r>
        <w:rPr>
          <w:rtl/>
        </w:rPr>
        <w:t>ובילדים</w:t>
      </w:r>
      <w:r>
        <w:rPr>
          <w:rFonts w:hint="cs"/>
          <w:rtl/>
        </w:rPr>
        <w:t>.</w:t>
      </w:r>
    </w:p>
    <w:p w:rsidR="00E9034C" w:rsidRDefault="00E9034C" w:rsidP="007A775F">
      <w:pPr>
        <w:rPr>
          <w:rtl/>
        </w:rPr>
      </w:pPr>
      <w:bookmarkStart w:id="4122" w:name="_ETM_Q9_490169"/>
      <w:bookmarkStart w:id="4123" w:name="_ETM_Q9_490345"/>
      <w:bookmarkEnd w:id="4122"/>
      <w:bookmarkEnd w:id="4123"/>
    </w:p>
    <w:p w:rsidR="00E9034C" w:rsidRDefault="00E9034C" w:rsidP="00550D92">
      <w:pPr>
        <w:rPr>
          <w:rtl/>
        </w:rPr>
      </w:pPr>
      <w:bookmarkStart w:id="4124" w:name="_ETM_Q9_490410"/>
      <w:bookmarkStart w:id="4125" w:name="_ETM_Q9_490506"/>
      <w:bookmarkStart w:id="4126" w:name="_ETM_Q9_486020"/>
      <w:bookmarkEnd w:id="4124"/>
      <w:bookmarkEnd w:id="4125"/>
      <w:bookmarkEnd w:id="4126"/>
      <w:r>
        <w:rPr>
          <w:rtl/>
        </w:rPr>
        <w:t xml:space="preserve">התכלית </w:t>
      </w:r>
      <w:bookmarkStart w:id="4127" w:name="_ETM_Q9_487310"/>
      <w:bookmarkEnd w:id="4127"/>
      <w:r>
        <w:rPr>
          <w:rtl/>
        </w:rPr>
        <w:t xml:space="preserve">שביסוד </w:t>
      </w:r>
      <w:bookmarkStart w:id="4128" w:name="_ETM_Q9_488000"/>
      <w:bookmarkEnd w:id="4128"/>
      <w:r>
        <w:rPr>
          <w:rtl/>
        </w:rPr>
        <w:t xml:space="preserve">הצעת </w:t>
      </w:r>
      <w:bookmarkStart w:id="4129" w:name="_ETM_Q9_488450"/>
      <w:bookmarkEnd w:id="4129"/>
      <w:r>
        <w:rPr>
          <w:rtl/>
        </w:rPr>
        <w:t xml:space="preserve">החוק </w:t>
      </w:r>
      <w:bookmarkStart w:id="4130" w:name="_ETM_Q9_488839"/>
      <w:bookmarkEnd w:id="4130"/>
      <w:r>
        <w:rPr>
          <w:rtl/>
        </w:rPr>
        <w:t xml:space="preserve">של </w:t>
      </w:r>
      <w:bookmarkStart w:id="4131" w:name="_ETM_Q9_488990"/>
      <w:bookmarkEnd w:id="4131"/>
      <w:r>
        <w:rPr>
          <w:rtl/>
        </w:rPr>
        <w:t xml:space="preserve">חבר </w:t>
      </w:r>
      <w:bookmarkStart w:id="4132" w:name="_ETM_Q9_489290"/>
      <w:bookmarkEnd w:id="4132"/>
      <w:r>
        <w:rPr>
          <w:rtl/>
        </w:rPr>
        <w:t xml:space="preserve">הכנסת </w:t>
      </w:r>
      <w:bookmarkStart w:id="4133" w:name="_ETM_Q9_489799"/>
      <w:bookmarkEnd w:id="4133"/>
      <w:r>
        <w:rPr>
          <w:rtl/>
        </w:rPr>
        <w:t xml:space="preserve">מאיר </w:t>
      </w:r>
      <w:bookmarkStart w:id="4134" w:name="_ETM_Q9_490070"/>
      <w:bookmarkEnd w:id="4134"/>
      <w:r>
        <w:rPr>
          <w:rtl/>
        </w:rPr>
        <w:t xml:space="preserve">כהן </w:t>
      </w:r>
      <w:bookmarkStart w:id="4135" w:name="_ETM_Q9_491089"/>
      <w:bookmarkStart w:id="4136" w:name="_ETM_Q9_491480"/>
      <w:bookmarkEnd w:id="4135"/>
      <w:bookmarkEnd w:id="4136"/>
      <w:r>
        <w:rPr>
          <w:rtl/>
        </w:rPr>
        <w:t xml:space="preserve">ראויה </w:t>
      </w:r>
      <w:bookmarkStart w:id="4137" w:name="_ETM_Q9_492610"/>
      <w:bookmarkEnd w:id="4137"/>
      <w:r>
        <w:rPr>
          <w:rtl/>
        </w:rPr>
        <w:t>ומבורכת</w:t>
      </w:r>
      <w:r>
        <w:rPr>
          <w:rFonts w:hint="cs"/>
          <w:rtl/>
        </w:rPr>
        <w:t>,</w:t>
      </w:r>
      <w:r>
        <w:rPr>
          <w:rtl/>
        </w:rPr>
        <w:t xml:space="preserve"> </w:t>
      </w:r>
      <w:bookmarkStart w:id="4138" w:name="_ETM_Q9_494650"/>
      <w:bookmarkEnd w:id="4138"/>
      <w:r>
        <w:rPr>
          <w:rtl/>
        </w:rPr>
        <w:t>אל</w:t>
      </w:r>
      <w:r>
        <w:rPr>
          <w:rFonts w:hint="cs"/>
          <w:rtl/>
        </w:rPr>
        <w:t>א</w:t>
      </w:r>
      <w:r>
        <w:rPr>
          <w:rtl/>
        </w:rPr>
        <w:t xml:space="preserve"> </w:t>
      </w:r>
      <w:bookmarkStart w:id="4139" w:name="_ETM_Q9_494919"/>
      <w:bookmarkEnd w:id="4139"/>
      <w:r>
        <w:rPr>
          <w:rtl/>
        </w:rPr>
        <w:t xml:space="preserve">שבפועל </w:t>
      </w:r>
      <w:bookmarkStart w:id="4140" w:name="_ETM_Q9_498230"/>
      <w:bookmarkEnd w:id="4140"/>
      <w:r>
        <w:rPr>
          <w:rtl/>
        </w:rPr>
        <w:t xml:space="preserve">אין </w:t>
      </w:r>
      <w:bookmarkStart w:id="4141" w:name="_ETM_Q9_498470"/>
      <w:bookmarkEnd w:id="4141"/>
      <w:r>
        <w:rPr>
          <w:rtl/>
        </w:rPr>
        <w:t>ב</w:t>
      </w:r>
      <w:r>
        <w:rPr>
          <w:rFonts w:hint="cs"/>
          <w:rtl/>
        </w:rPr>
        <w:t xml:space="preserve">ה </w:t>
      </w:r>
      <w:r>
        <w:rPr>
          <w:rtl/>
        </w:rPr>
        <w:t xml:space="preserve">שינוי </w:t>
      </w:r>
      <w:bookmarkStart w:id="4142" w:name="_ETM_Q9_499190"/>
      <w:bookmarkEnd w:id="4142"/>
      <w:r>
        <w:rPr>
          <w:rtl/>
        </w:rPr>
        <w:t xml:space="preserve">בזכויותיהם </w:t>
      </w:r>
      <w:bookmarkStart w:id="4143" w:name="_ETM_Q9_500810"/>
      <w:bookmarkEnd w:id="4143"/>
      <w:r>
        <w:rPr>
          <w:rtl/>
        </w:rPr>
        <w:t xml:space="preserve">והיא </w:t>
      </w:r>
      <w:bookmarkStart w:id="4144" w:name="_ETM_Q9_501080"/>
      <w:bookmarkEnd w:id="4144"/>
      <w:r>
        <w:rPr>
          <w:rtl/>
        </w:rPr>
        <w:t xml:space="preserve">לא </w:t>
      </w:r>
      <w:bookmarkStart w:id="4145" w:name="_ETM_Q9_501230"/>
      <w:bookmarkEnd w:id="4145"/>
      <w:r>
        <w:rPr>
          <w:rtl/>
        </w:rPr>
        <w:t xml:space="preserve">תשפיע </w:t>
      </w:r>
      <w:bookmarkStart w:id="4146" w:name="_ETM_Q9_502100"/>
      <w:bookmarkEnd w:id="4146"/>
      <w:r>
        <w:rPr>
          <w:rtl/>
        </w:rPr>
        <w:t xml:space="preserve">כלל </w:t>
      </w:r>
      <w:bookmarkStart w:id="4147" w:name="_ETM_Q9_503070"/>
      <w:bookmarkEnd w:id="4147"/>
      <w:r>
        <w:rPr>
          <w:rtl/>
        </w:rPr>
        <w:t xml:space="preserve">על </w:t>
      </w:r>
      <w:bookmarkStart w:id="4148" w:name="_ETM_Q9_503250"/>
      <w:bookmarkEnd w:id="4148"/>
      <w:r>
        <w:rPr>
          <w:rtl/>
        </w:rPr>
        <w:t xml:space="preserve">כיסם </w:t>
      </w:r>
      <w:bookmarkStart w:id="4149" w:name="_ETM_Q9_504210"/>
      <w:bookmarkEnd w:id="4149"/>
      <w:r>
        <w:rPr>
          <w:rtl/>
        </w:rPr>
        <w:t xml:space="preserve">של </w:t>
      </w:r>
      <w:bookmarkStart w:id="4150" w:name="_ETM_Q9_504480"/>
      <w:bookmarkEnd w:id="4150"/>
      <w:r>
        <w:rPr>
          <w:rtl/>
        </w:rPr>
        <w:t xml:space="preserve">משרתי </w:t>
      </w:r>
      <w:bookmarkStart w:id="4151" w:name="_ETM_Q9_505079"/>
      <w:bookmarkEnd w:id="4151"/>
      <w:r>
        <w:rPr>
          <w:rtl/>
        </w:rPr>
        <w:t>המילואים</w:t>
      </w:r>
      <w:r>
        <w:rPr>
          <w:rFonts w:hint="cs"/>
          <w:rtl/>
        </w:rPr>
        <w:t>.</w:t>
      </w:r>
      <w:r>
        <w:rPr>
          <w:rtl/>
        </w:rPr>
        <w:t xml:space="preserve"> </w:t>
      </w:r>
      <w:bookmarkStart w:id="4152" w:name="_ETM_Q9_506529"/>
      <w:bookmarkEnd w:id="4152"/>
      <w:r>
        <w:rPr>
          <w:rtl/>
        </w:rPr>
        <w:t xml:space="preserve">כבר </w:t>
      </w:r>
      <w:bookmarkStart w:id="4153" w:name="_ETM_Q9_507009"/>
      <w:bookmarkEnd w:id="4153"/>
      <w:r>
        <w:rPr>
          <w:rtl/>
        </w:rPr>
        <w:t xml:space="preserve">לפי </w:t>
      </w:r>
      <w:bookmarkStart w:id="4154" w:name="_ETM_Q9_508089"/>
      <w:bookmarkEnd w:id="4154"/>
      <w:r>
        <w:rPr>
          <w:rtl/>
        </w:rPr>
        <w:t xml:space="preserve">המצב </w:t>
      </w:r>
      <w:bookmarkStart w:id="4155" w:name="_ETM_Q9_508719"/>
      <w:bookmarkEnd w:id="4155"/>
      <w:r>
        <w:rPr>
          <w:rtl/>
        </w:rPr>
        <w:t xml:space="preserve">הנוהג </w:t>
      </w:r>
      <w:bookmarkStart w:id="4156" w:name="_ETM_Q9_509289"/>
      <w:bookmarkEnd w:id="4156"/>
      <w:r>
        <w:rPr>
          <w:rtl/>
        </w:rPr>
        <w:t xml:space="preserve">כיום </w:t>
      </w:r>
      <w:bookmarkStart w:id="4157" w:name="_ETM_Q9_510859"/>
      <w:bookmarkEnd w:id="4157"/>
      <w:r>
        <w:rPr>
          <w:rtl/>
        </w:rPr>
        <w:t xml:space="preserve">מקבלים </w:t>
      </w:r>
      <w:bookmarkStart w:id="4158" w:name="_ETM_Q9_511490"/>
      <w:bookmarkEnd w:id="4158"/>
      <w:r>
        <w:rPr>
          <w:rtl/>
        </w:rPr>
        <w:t xml:space="preserve">משרתי </w:t>
      </w:r>
      <w:bookmarkStart w:id="4159" w:name="_ETM_Q9_512029"/>
      <w:bookmarkEnd w:id="4159"/>
      <w:r>
        <w:rPr>
          <w:rtl/>
        </w:rPr>
        <w:t xml:space="preserve">המילואים </w:t>
      </w:r>
      <w:bookmarkStart w:id="4160" w:name="_ETM_Q9_513200"/>
      <w:bookmarkEnd w:id="4160"/>
      <w:r>
        <w:rPr>
          <w:rtl/>
        </w:rPr>
        <w:t xml:space="preserve">את </w:t>
      </w:r>
      <w:bookmarkStart w:id="4161" w:name="_ETM_Q9_513379"/>
      <w:bookmarkEnd w:id="4161"/>
      <w:r>
        <w:rPr>
          <w:rtl/>
        </w:rPr>
        <w:t xml:space="preserve">התגמול </w:t>
      </w:r>
      <w:bookmarkStart w:id="4162" w:name="_ETM_Q9_513920"/>
      <w:bookmarkEnd w:id="4162"/>
      <w:r>
        <w:rPr>
          <w:rtl/>
        </w:rPr>
        <w:t xml:space="preserve">הנוסף </w:t>
      </w:r>
      <w:bookmarkStart w:id="4163" w:name="_ETM_Q9_514489"/>
      <w:bookmarkEnd w:id="4163"/>
      <w:r>
        <w:rPr>
          <w:rtl/>
        </w:rPr>
        <w:t xml:space="preserve">כסכום </w:t>
      </w:r>
      <w:bookmarkStart w:id="4164" w:name="_ETM_Q9_515239"/>
      <w:bookmarkEnd w:id="4164"/>
      <w:r>
        <w:rPr>
          <w:rtl/>
        </w:rPr>
        <w:t>מגולם</w:t>
      </w:r>
      <w:r>
        <w:rPr>
          <w:rFonts w:hint="cs"/>
          <w:rtl/>
        </w:rPr>
        <w:t>,</w:t>
      </w:r>
      <w:r>
        <w:rPr>
          <w:rtl/>
        </w:rPr>
        <w:t xml:space="preserve"> </w:t>
      </w:r>
      <w:bookmarkStart w:id="4165" w:name="_ETM_Q9_516680"/>
      <w:bookmarkEnd w:id="4165"/>
      <w:r>
        <w:rPr>
          <w:rtl/>
        </w:rPr>
        <w:t xml:space="preserve">והמס </w:t>
      </w:r>
      <w:bookmarkStart w:id="4166" w:name="_ETM_Q9_517960"/>
      <w:bookmarkEnd w:id="4166"/>
      <w:r>
        <w:rPr>
          <w:rtl/>
        </w:rPr>
        <w:t xml:space="preserve">משולם </w:t>
      </w:r>
      <w:bookmarkStart w:id="4167" w:name="_ETM_Q9_519399"/>
      <w:bookmarkEnd w:id="4167"/>
      <w:r>
        <w:rPr>
          <w:rtl/>
        </w:rPr>
        <w:t>ע</w:t>
      </w:r>
      <w:r>
        <w:rPr>
          <w:rFonts w:hint="cs"/>
          <w:rtl/>
        </w:rPr>
        <w:t>ל ידי</w:t>
      </w:r>
      <w:r>
        <w:rPr>
          <w:rtl/>
        </w:rPr>
        <w:t xml:space="preserve"> </w:t>
      </w:r>
      <w:bookmarkStart w:id="4168" w:name="_ETM_Q9_520029"/>
      <w:bookmarkEnd w:id="4168"/>
      <w:r>
        <w:rPr>
          <w:rtl/>
        </w:rPr>
        <w:t xml:space="preserve">מערכת </w:t>
      </w:r>
      <w:bookmarkStart w:id="4169" w:name="_ETM_Q9_520690"/>
      <w:bookmarkEnd w:id="4169"/>
      <w:r>
        <w:rPr>
          <w:rtl/>
        </w:rPr>
        <w:t xml:space="preserve">הביטחון </w:t>
      </w:r>
      <w:bookmarkStart w:id="4170" w:name="_ETM_Q9_521410"/>
      <w:bookmarkEnd w:id="4170"/>
      <w:r>
        <w:rPr>
          <w:rtl/>
        </w:rPr>
        <w:t xml:space="preserve">לרשות </w:t>
      </w:r>
      <w:bookmarkStart w:id="4171" w:name="_ETM_Q9_521920"/>
      <w:bookmarkEnd w:id="4171"/>
      <w:r>
        <w:rPr>
          <w:rtl/>
        </w:rPr>
        <w:t>המיסים</w:t>
      </w:r>
      <w:r>
        <w:rPr>
          <w:rFonts w:hint="cs"/>
          <w:rtl/>
        </w:rPr>
        <w:t>.</w:t>
      </w:r>
      <w:r>
        <w:rPr>
          <w:rtl/>
        </w:rPr>
        <w:t xml:space="preserve"> </w:t>
      </w:r>
      <w:bookmarkStart w:id="4172" w:name="_ETM_Q9_523630"/>
      <w:bookmarkStart w:id="4173" w:name="_ETM_Q9_525860"/>
      <w:bookmarkStart w:id="4174" w:name="_ETM_Q9_525967"/>
      <w:bookmarkStart w:id="4175" w:name="_ETM_Q9_526054"/>
      <w:bookmarkStart w:id="4176" w:name="_ETM_Q9_526165"/>
      <w:bookmarkEnd w:id="4172"/>
      <w:bookmarkEnd w:id="4173"/>
      <w:bookmarkEnd w:id="4174"/>
      <w:bookmarkEnd w:id="4175"/>
      <w:bookmarkEnd w:id="4176"/>
      <w:r>
        <w:rPr>
          <w:rtl/>
        </w:rPr>
        <w:t xml:space="preserve">במילים </w:t>
      </w:r>
      <w:bookmarkStart w:id="4177" w:name="_ETM_Q9_524110"/>
      <w:bookmarkEnd w:id="4177"/>
      <w:r>
        <w:rPr>
          <w:rtl/>
        </w:rPr>
        <w:t>אחרות</w:t>
      </w:r>
      <w:r>
        <w:rPr>
          <w:rFonts w:hint="cs"/>
          <w:rtl/>
        </w:rPr>
        <w:t>,</w:t>
      </w:r>
      <w:r>
        <w:rPr>
          <w:rtl/>
        </w:rPr>
        <w:t xml:space="preserve"> </w:t>
      </w:r>
      <w:bookmarkStart w:id="4178" w:name="_ETM_Q9_525960"/>
      <w:bookmarkEnd w:id="4178"/>
      <w:r>
        <w:rPr>
          <w:rtl/>
        </w:rPr>
        <w:t xml:space="preserve">משמעות </w:t>
      </w:r>
      <w:bookmarkStart w:id="4179" w:name="_ETM_Q9_526589"/>
      <w:bookmarkEnd w:id="4179"/>
      <w:r>
        <w:rPr>
          <w:rtl/>
        </w:rPr>
        <w:t xml:space="preserve">הצעת </w:t>
      </w:r>
      <w:bookmarkStart w:id="4180" w:name="_ETM_Q9_527100"/>
      <w:bookmarkEnd w:id="4180"/>
      <w:r>
        <w:rPr>
          <w:rtl/>
        </w:rPr>
        <w:t xml:space="preserve">החוק </w:t>
      </w:r>
      <w:bookmarkStart w:id="4181" w:name="_ETM_Q9_527519"/>
      <w:bookmarkStart w:id="4182" w:name="_ETM_Q9_528339"/>
      <w:bookmarkEnd w:id="4181"/>
      <w:bookmarkEnd w:id="4182"/>
      <w:r>
        <w:rPr>
          <w:rFonts w:hint="cs"/>
          <w:rtl/>
        </w:rPr>
        <w:t xml:space="preserve">היא </w:t>
      </w:r>
      <w:r>
        <w:rPr>
          <w:rtl/>
        </w:rPr>
        <w:t xml:space="preserve">שמשרד </w:t>
      </w:r>
      <w:bookmarkStart w:id="4183" w:name="_ETM_Q9_529120"/>
      <w:bookmarkEnd w:id="4183"/>
      <w:r>
        <w:rPr>
          <w:rtl/>
        </w:rPr>
        <w:t xml:space="preserve">הביטחון </w:t>
      </w:r>
      <w:bookmarkStart w:id="4184" w:name="_ETM_Q9_530350"/>
      <w:bookmarkEnd w:id="4184"/>
      <w:r>
        <w:rPr>
          <w:rtl/>
        </w:rPr>
        <w:t xml:space="preserve">יעביר </w:t>
      </w:r>
      <w:bookmarkStart w:id="4185" w:name="_ETM_Q9_531190"/>
      <w:bookmarkEnd w:id="4185"/>
      <w:r>
        <w:rPr>
          <w:rtl/>
        </w:rPr>
        <w:t xml:space="preserve">סכום </w:t>
      </w:r>
      <w:bookmarkStart w:id="4186" w:name="_ETM_Q9_531789"/>
      <w:bookmarkEnd w:id="4186"/>
      <w:r>
        <w:rPr>
          <w:rtl/>
        </w:rPr>
        <w:t xml:space="preserve">נמוך </w:t>
      </w:r>
      <w:bookmarkStart w:id="4187" w:name="_ETM_Q9_532359"/>
      <w:bookmarkEnd w:id="4187"/>
      <w:r>
        <w:rPr>
          <w:rtl/>
        </w:rPr>
        <w:t xml:space="preserve">יותר </w:t>
      </w:r>
      <w:bookmarkStart w:id="4188" w:name="_ETM_Q9_533359"/>
      <w:bookmarkEnd w:id="4188"/>
      <w:r>
        <w:rPr>
          <w:rtl/>
        </w:rPr>
        <w:t xml:space="preserve">לרשות </w:t>
      </w:r>
      <w:bookmarkStart w:id="4189" w:name="_ETM_Q9_533899"/>
      <w:bookmarkEnd w:id="4189"/>
      <w:r>
        <w:rPr>
          <w:rtl/>
        </w:rPr>
        <w:t>המיסים</w:t>
      </w:r>
      <w:r>
        <w:rPr>
          <w:rFonts w:hint="cs"/>
          <w:rtl/>
        </w:rPr>
        <w:t>,</w:t>
      </w:r>
      <w:r>
        <w:rPr>
          <w:rtl/>
        </w:rPr>
        <w:t xml:space="preserve"> </w:t>
      </w:r>
      <w:bookmarkStart w:id="4190" w:name="_ETM_Q9_535049"/>
      <w:bookmarkEnd w:id="4190"/>
      <w:r>
        <w:rPr>
          <w:rtl/>
        </w:rPr>
        <w:t xml:space="preserve">ובפועל </w:t>
      </w:r>
      <w:bookmarkStart w:id="4191" w:name="_ETM_Q9_536550"/>
      <w:bookmarkEnd w:id="4191"/>
      <w:r>
        <w:rPr>
          <w:rtl/>
        </w:rPr>
        <w:t xml:space="preserve">משרת </w:t>
      </w:r>
      <w:bookmarkStart w:id="4192" w:name="_ETM_Q9_537089"/>
      <w:bookmarkEnd w:id="4192"/>
      <w:r>
        <w:rPr>
          <w:rtl/>
        </w:rPr>
        <w:t xml:space="preserve">המילואים </w:t>
      </w:r>
      <w:bookmarkStart w:id="4193" w:name="_ETM_Q9_537659"/>
      <w:bookmarkEnd w:id="4193"/>
      <w:r>
        <w:rPr>
          <w:rtl/>
        </w:rPr>
        <w:t xml:space="preserve">ימשיך </w:t>
      </w:r>
      <w:bookmarkStart w:id="4194" w:name="_ETM_Q9_538139"/>
      <w:bookmarkEnd w:id="4194"/>
      <w:r>
        <w:rPr>
          <w:rtl/>
        </w:rPr>
        <w:t xml:space="preserve">לקבל </w:t>
      </w:r>
      <w:bookmarkStart w:id="4195" w:name="_ETM_Q9_539069"/>
      <w:bookmarkEnd w:id="4195"/>
      <w:r>
        <w:rPr>
          <w:rtl/>
        </w:rPr>
        <w:t xml:space="preserve">את </w:t>
      </w:r>
      <w:bookmarkStart w:id="4196" w:name="_ETM_Q9_539279"/>
      <w:bookmarkEnd w:id="4196"/>
      <w:r>
        <w:rPr>
          <w:rtl/>
        </w:rPr>
        <w:t>מ</w:t>
      </w:r>
      <w:r w:rsidRPr="00403DDE">
        <w:rPr>
          <w:rtl/>
        </w:rPr>
        <w:t>לו</w:t>
      </w:r>
      <w:r>
        <w:rPr>
          <w:rtl/>
        </w:rPr>
        <w:t xml:space="preserve">א </w:t>
      </w:r>
      <w:bookmarkStart w:id="4197" w:name="_ETM_Q9_539579"/>
      <w:bookmarkEnd w:id="4197"/>
      <w:r>
        <w:rPr>
          <w:rtl/>
        </w:rPr>
        <w:t xml:space="preserve">הסכום </w:t>
      </w:r>
      <w:bookmarkStart w:id="4198" w:name="_ETM_Q9_540149"/>
      <w:bookmarkEnd w:id="4198"/>
      <w:r>
        <w:rPr>
          <w:rFonts w:hint="cs"/>
          <w:rtl/>
        </w:rPr>
        <w:t>ש</w:t>
      </w:r>
      <w:bookmarkStart w:id="4199" w:name="_ETM_Q9_540269"/>
      <w:bookmarkEnd w:id="4199"/>
      <w:r>
        <w:rPr>
          <w:rtl/>
        </w:rPr>
        <w:t xml:space="preserve">הוא </w:t>
      </w:r>
      <w:bookmarkStart w:id="4200" w:name="_ETM_Q9_540390"/>
      <w:bookmarkEnd w:id="4200"/>
      <w:r>
        <w:rPr>
          <w:rtl/>
        </w:rPr>
        <w:t>זכאי</w:t>
      </w:r>
      <w:r w:rsidR="00550D92">
        <w:rPr>
          <w:rFonts w:hint="cs"/>
          <w:rtl/>
        </w:rPr>
        <w:t xml:space="preserve"> לו</w:t>
      </w:r>
      <w:r>
        <w:rPr>
          <w:rFonts w:hint="cs"/>
          <w:rtl/>
        </w:rPr>
        <w:t>.</w:t>
      </w:r>
      <w:r>
        <w:rPr>
          <w:rtl/>
        </w:rPr>
        <w:t xml:space="preserve"> </w:t>
      </w:r>
      <w:bookmarkStart w:id="4201" w:name="_ETM_Q9_541640"/>
      <w:bookmarkEnd w:id="4201"/>
      <w:r>
        <w:rPr>
          <w:rtl/>
        </w:rPr>
        <w:t xml:space="preserve">זאת </w:t>
      </w:r>
      <w:bookmarkStart w:id="4202" w:name="_ETM_Q9_541850"/>
      <w:bookmarkEnd w:id="4202"/>
      <w:r>
        <w:rPr>
          <w:rtl/>
        </w:rPr>
        <w:t>אומרת</w:t>
      </w:r>
      <w:r>
        <w:rPr>
          <w:rFonts w:hint="cs"/>
          <w:rtl/>
        </w:rPr>
        <w:t>,</w:t>
      </w:r>
      <w:r>
        <w:rPr>
          <w:rtl/>
        </w:rPr>
        <w:t xml:space="preserve"> </w:t>
      </w:r>
      <w:bookmarkStart w:id="4203" w:name="_ETM_Q9_542210"/>
      <w:bookmarkEnd w:id="4203"/>
      <w:r>
        <w:rPr>
          <w:rtl/>
        </w:rPr>
        <w:t xml:space="preserve">הסכום </w:t>
      </w:r>
      <w:bookmarkStart w:id="4204" w:name="_ETM_Q9_542779"/>
      <w:bookmarkEnd w:id="4204"/>
      <w:r>
        <w:rPr>
          <w:rtl/>
        </w:rPr>
        <w:t xml:space="preserve">של </w:t>
      </w:r>
      <w:bookmarkStart w:id="4205" w:name="_ETM_Q9_543050"/>
      <w:bookmarkEnd w:id="4205"/>
      <w:r>
        <w:rPr>
          <w:rtl/>
        </w:rPr>
        <w:t xml:space="preserve">המס </w:t>
      </w:r>
      <w:bookmarkStart w:id="4206" w:name="_ETM_Q9_544150"/>
      <w:bookmarkEnd w:id="4206"/>
      <w:r>
        <w:rPr>
          <w:rtl/>
        </w:rPr>
        <w:t xml:space="preserve">משולם </w:t>
      </w:r>
      <w:bookmarkStart w:id="4207" w:name="_ETM_Q9_544990"/>
      <w:bookmarkEnd w:id="4207"/>
      <w:r>
        <w:rPr>
          <w:rtl/>
        </w:rPr>
        <w:t xml:space="preserve">ומגולם </w:t>
      </w:r>
      <w:bookmarkStart w:id="4208" w:name="_ETM_Q9_545979"/>
      <w:bookmarkEnd w:id="4208"/>
      <w:r>
        <w:rPr>
          <w:rtl/>
        </w:rPr>
        <w:t>ע</w:t>
      </w:r>
      <w:r>
        <w:rPr>
          <w:rFonts w:hint="cs"/>
          <w:rtl/>
        </w:rPr>
        <w:t xml:space="preserve">ל ידי </w:t>
      </w:r>
      <w:bookmarkStart w:id="4209" w:name="_ETM_Q9_546430"/>
      <w:bookmarkEnd w:id="4209"/>
      <w:r>
        <w:rPr>
          <w:rtl/>
        </w:rPr>
        <w:t xml:space="preserve">משרד </w:t>
      </w:r>
      <w:bookmarkStart w:id="4210" w:name="_ETM_Q9_546850"/>
      <w:bookmarkEnd w:id="4210"/>
      <w:r>
        <w:rPr>
          <w:rtl/>
        </w:rPr>
        <w:t>הביטחון</w:t>
      </w:r>
      <w:r w:rsidR="00550D92">
        <w:rPr>
          <w:rFonts w:hint="cs"/>
          <w:rtl/>
        </w:rPr>
        <w:t>;</w:t>
      </w:r>
      <w:r>
        <w:rPr>
          <w:rtl/>
        </w:rPr>
        <w:t xml:space="preserve"> </w:t>
      </w:r>
      <w:bookmarkStart w:id="4211" w:name="_ETM_Q9_547860"/>
      <w:bookmarkEnd w:id="4211"/>
      <w:r>
        <w:rPr>
          <w:rtl/>
        </w:rPr>
        <w:t xml:space="preserve">משרת </w:t>
      </w:r>
      <w:bookmarkStart w:id="4212" w:name="_ETM_Q9_548460"/>
      <w:bookmarkEnd w:id="4212"/>
      <w:r>
        <w:rPr>
          <w:rtl/>
        </w:rPr>
        <w:t xml:space="preserve">המילואים </w:t>
      </w:r>
      <w:bookmarkStart w:id="4213" w:name="_ETM_Q9_549270"/>
      <w:bookmarkEnd w:id="4213"/>
      <w:r>
        <w:rPr>
          <w:rtl/>
        </w:rPr>
        <w:t xml:space="preserve">לא </w:t>
      </w:r>
      <w:bookmarkStart w:id="4214" w:name="_ETM_Q9_549690"/>
      <w:bookmarkEnd w:id="4214"/>
      <w:r>
        <w:rPr>
          <w:rtl/>
        </w:rPr>
        <w:t>נפגע</w:t>
      </w:r>
      <w:r>
        <w:rPr>
          <w:rFonts w:hint="cs"/>
          <w:rtl/>
        </w:rPr>
        <w:t>.</w:t>
      </w:r>
      <w:r>
        <w:rPr>
          <w:rtl/>
        </w:rPr>
        <w:t xml:space="preserve"> </w:t>
      </w:r>
      <w:bookmarkStart w:id="4215" w:name="_ETM_Q9_551770"/>
      <w:bookmarkEnd w:id="4215"/>
    </w:p>
    <w:p w:rsidR="00E9034C" w:rsidRDefault="00E9034C" w:rsidP="007A775F">
      <w:pPr>
        <w:rPr>
          <w:rtl/>
        </w:rPr>
      </w:pPr>
      <w:bookmarkStart w:id="4216" w:name="_ETM_Q9_554052"/>
      <w:bookmarkStart w:id="4217" w:name="_ETM_Q9_554141"/>
      <w:bookmarkEnd w:id="4216"/>
      <w:bookmarkEnd w:id="4217"/>
    </w:p>
    <w:p w:rsidR="00E9034C" w:rsidRDefault="00E9034C" w:rsidP="0006298B">
      <w:pPr>
        <w:rPr>
          <w:rtl/>
        </w:rPr>
      </w:pPr>
      <w:bookmarkStart w:id="4218" w:name="_ETM_Q9_554190"/>
      <w:bookmarkStart w:id="4219" w:name="_ETM_Q9_554272"/>
      <w:bookmarkEnd w:id="4218"/>
      <w:bookmarkEnd w:id="4219"/>
      <w:r>
        <w:rPr>
          <w:rtl/>
        </w:rPr>
        <w:t>לפי</w:t>
      </w:r>
      <w:bookmarkStart w:id="4220" w:name="_ETM_Q9_552100"/>
      <w:bookmarkEnd w:id="4220"/>
      <w:r>
        <w:rPr>
          <w:rtl/>
        </w:rPr>
        <w:t>כך</w:t>
      </w:r>
      <w:r>
        <w:rPr>
          <w:rFonts w:hint="cs"/>
          <w:rtl/>
        </w:rPr>
        <w:t>,</w:t>
      </w:r>
      <w:r>
        <w:rPr>
          <w:rtl/>
        </w:rPr>
        <w:t xml:space="preserve"> </w:t>
      </w:r>
      <w:bookmarkStart w:id="4221" w:name="_ETM_Q9_553350"/>
      <w:bookmarkEnd w:id="4221"/>
      <w:r>
        <w:rPr>
          <w:rtl/>
        </w:rPr>
        <w:t xml:space="preserve">לעמדת </w:t>
      </w:r>
      <w:bookmarkStart w:id="4222" w:name="_ETM_Q9_553890"/>
      <w:bookmarkEnd w:id="4222"/>
      <w:r>
        <w:rPr>
          <w:rtl/>
        </w:rPr>
        <w:t>הממשלה</w:t>
      </w:r>
      <w:r>
        <w:rPr>
          <w:rFonts w:hint="cs"/>
          <w:rtl/>
        </w:rPr>
        <w:t xml:space="preserve"> </w:t>
      </w:r>
      <w:r w:rsidR="0006298B">
        <w:rPr>
          <w:rFonts w:hint="cs"/>
          <w:rtl/>
        </w:rPr>
        <w:t>– – –</w:t>
      </w:r>
    </w:p>
    <w:p w:rsidR="00E9034C" w:rsidRDefault="00E9034C" w:rsidP="007A775F">
      <w:pPr>
        <w:rPr>
          <w:rtl/>
        </w:rPr>
      </w:pPr>
    </w:p>
    <w:p w:rsidR="00E9034C" w:rsidRDefault="00E9034C" w:rsidP="007A775F">
      <w:pPr>
        <w:pStyle w:val="af6"/>
        <w:keepNext/>
        <w:rPr>
          <w:rtl/>
        </w:rPr>
      </w:pPr>
      <w:bookmarkStart w:id="4223" w:name="ET_interruption_5082_37"/>
      <w:r w:rsidRPr="007937B2">
        <w:rPr>
          <w:rStyle w:val="TagStyle"/>
          <w:rtl/>
        </w:rPr>
        <w:t xml:space="preserve"> &lt;&lt; קריאה &gt;&gt; </w:t>
      </w:r>
      <w:r>
        <w:rPr>
          <w:rtl/>
        </w:rPr>
        <w:t>מאיר כהן (יש עתיד):</w:t>
      </w:r>
      <w:r w:rsidRPr="007937B2">
        <w:rPr>
          <w:rStyle w:val="TagStyle"/>
          <w:rtl/>
        </w:rPr>
        <w:t xml:space="preserve"> &lt;&lt; קריאה &gt;&gt;</w:t>
      </w:r>
      <w:r>
        <w:rPr>
          <w:rtl/>
        </w:rPr>
        <w:t xml:space="preserve"> </w:t>
      </w:r>
      <w:bookmarkEnd w:id="4223"/>
    </w:p>
    <w:p w:rsidR="00E9034C" w:rsidRDefault="00E9034C" w:rsidP="0006298B">
      <w:pPr>
        <w:rPr>
          <w:rtl/>
        </w:rPr>
      </w:pPr>
    </w:p>
    <w:p w:rsidR="00E9034C" w:rsidRDefault="00E9034C" w:rsidP="007A775F">
      <w:pPr>
        <w:rPr>
          <w:rtl/>
        </w:rPr>
      </w:pPr>
      <w:r>
        <w:rPr>
          <w:rFonts w:hint="cs"/>
          <w:rtl/>
        </w:rPr>
        <w:t>מי כתב לך את התשובה הזאת?</w:t>
      </w:r>
    </w:p>
    <w:p w:rsidR="00E9034C" w:rsidRDefault="00E9034C" w:rsidP="007A775F">
      <w:pPr>
        <w:rPr>
          <w:rtl/>
        </w:rPr>
      </w:pPr>
    </w:p>
    <w:p w:rsidR="00E9034C" w:rsidRDefault="00E9034C" w:rsidP="007A775F">
      <w:pPr>
        <w:pStyle w:val="-"/>
        <w:keepNext/>
        <w:rPr>
          <w:rtl/>
        </w:rPr>
      </w:pPr>
      <w:r w:rsidRPr="000D32B8">
        <w:rPr>
          <w:rStyle w:val="TagStyle"/>
          <w:rtl/>
        </w:rPr>
        <w:t xml:space="preserve"> &lt;&lt; דובר_המשך &gt;&gt; </w:t>
      </w:r>
      <w:r>
        <w:rPr>
          <w:rtl/>
        </w:rPr>
        <w:t>שר העבודה יואב בן צור:</w:t>
      </w:r>
      <w:r w:rsidRPr="000D32B8">
        <w:rPr>
          <w:rStyle w:val="TagStyle"/>
          <w:rtl/>
        </w:rPr>
        <w:t xml:space="preserve"> &lt;&lt; דובר_המשך &gt;&gt;</w:t>
      </w:r>
      <w:r>
        <w:rPr>
          <w:rtl/>
        </w:rPr>
        <w:t xml:space="preserve"> </w:t>
      </w:r>
    </w:p>
    <w:p w:rsidR="00E9034C" w:rsidRDefault="00E9034C" w:rsidP="0006298B">
      <w:pPr>
        <w:rPr>
          <w:rtl/>
        </w:rPr>
      </w:pPr>
    </w:p>
    <w:p w:rsidR="00E9034C" w:rsidRDefault="00E9034C" w:rsidP="007A775F">
      <w:pPr>
        <w:rPr>
          <w:rtl/>
        </w:rPr>
      </w:pPr>
      <w:bookmarkStart w:id="4224" w:name="_ETM_Q9_555900"/>
      <w:bookmarkStart w:id="4225" w:name="_ETM_Q9_556020"/>
      <w:bookmarkEnd w:id="4224"/>
      <w:bookmarkEnd w:id="4225"/>
      <w:r>
        <w:rPr>
          <w:rtl/>
        </w:rPr>
        <w:t>לפיכך</w:t>
      </w:r>
      <w:r>
        <w:rPr>
          <w:rFonts w:hint="cs"/>
          <w:rtl/>
        </w:rPr>
        <w:t>,</w:t>
      </w:r>
      <w:r>
        <w:rPr>
          <w:rtl/>
        </w:rPr>
        <w:t xml:space="preserve"> לעמדת הממשלה</w:t>
      </w:r>
      <w:r w:rsidR="00550D92">
        <w:rPr>
          <w:rFonts w:hint="cs"/>
          <w:rtl/>
        </w:rPr>
        <w:t>,</w:t>
      </w:r>
      <w:r>
        <w:rPr>
          <w:rtl/>
        </w:rPr>
        <w:t xml:space="preserve"> </w:t>
      </w:r>
      <w:bookmarkStart w:id="4226" w:name="_ETM_Q9_556270"/>
      <w:bookmarkStart w:id="4227" w:name="_ETM_Q9_557549"/>
      <w:bookmarkEnd w:id="4226"/>
      <w:bookmarkEnd w:id="4227"/>
      <w:r>
        <w:rPr>
          <w:rFonts w:hint="cs"/>
          <w:rtl/>
        </w:rPr>
        <w:t xml:space="preserve">אין מקום </w:t>
      </w:r>
      <w:bookmarkStart w:id="4228" w:name="_ETM_Q9_561342"/>
      <w:bookmarkStart w:id="4229" w:name="_ETM_Q9_558119"/>
      <w:bookmarkStart w:id="4230" w:name="_ETM_Q9_559499"/>
      <w:bookmarkStart w:id="4231" w:name="_ETM_Q9_559770"/>
      <w:bookmarkStart w:id="4232" w:name="_ETM_Q9_561020"/>
      <w:bookmarkEnd w:id="4228"/>
      <w:bookmarkEnd w:id="4229"/>
      <w:bookmarkEnd w:id="4230"/>
      <w:bookmarkEnd w:id="4231"/>
      <w:bookmarkEnd w:id="4232"/>
      <w:r>
        <w:rPr>
          <w:rtl/>
        </w:rPr>
        <w:t xml:space="preserve">לקדם </w:t>
      </w:r>
      <w:bookmarkStart w:id="4233" w:name="_ETM_Q9_562149"/>
      <w:bookmarkEnd w:id="4233"/>
      <w:r>
        <w:rPr>
          <w:rtl/>
        </w:rPr>
        <w:t xml:space="preserve">את </w:t>
      </w:r>
      <w:bookmarkStart w:id="4234" w:name="_ETM_Q9_562479"/>
      <w:bookmarkEnd w:id="4234"/>
      <w:r>
        <w:rPr>
          <w:rtl/>
        </w:rPr>
        <w:t xml:space="preserve">הצעת </w:t>
      </w:r>
      <w:bookmarkStart w:id="4235" w:name="_ETM_Q9_562930"/>
      <w:bookmarkEnd w:id="4235"/>
      <w:r>
        <w:rPr>
          <w:rtl/>
        </w:rPr>
        <w:t xml:space="preserve">החוק </w:t>
      </w:r>
      <w:bookmarkStart w:id="4236" w:name="_ETM_Q9_563289"/>
      <w:bookmarkEnd w:id="4236"/>
      <w:r>
        <w:rPr>
          <w:rtl/>
        </w:rPr>
        <w:t xml:space="preserve">בנוסח </w:t>
      </w:r>
      <w:bookmarkStart w:id="4237" w:name="_ETM_Q9_563799"/>
      <w:bookmarkEnd w:id="4237"/>
      <w:r>
        <w:rPr>
          <w:rtl/>
        </w:rPr>
        <w:t>המוצע</w:t>
      </w:r>
      <w:r>
        <w:rPr>
          <w:rFonts w:hint="cs"/>
          <w:rtl/>
        </w:rPr>
        <w:t>,</w:t>
      </w:r>
      <w:r>
        <w:rPr>
          <w:rtl/>
        </w:rPr>
        <w:t xml:space="preserve"> </w:t>
      </w:r>
      <w:bookmarkStart w:id="4238" w:name="_ETM_Q9_565089"/>
      <w:bookmarkEnd w:id="4238"/>
      <w:r>
        <w:rPr>
          <w:rtl/>
        </w:rPr>
        <w:t xml:space="preserve">ויש </w:t>
      </w:r>
      <w:bookmarkStart w:id="4239" w:name="_ETM_Q9_565509"/>
      <w:bookmarkEnd w:id="4239"/>
      <w:r>
        <w:rPr>
          <w:rtl/>
        </w:rPr>
        <w:t xml:space="preserve">מקום </w:t>
      </w:r>
      <w:bookmarkStart w:id="4240" w:name="_ETM_Q9_565930"/>
      <w:bookmarkEnd w:id="4240"/>
      <w:r>
        <w:rPr>
          <w:rtl/>
        </w:rPr>
        <w:t xml:space="preserve">לדחות </w:t>
      </w:r>
      <w:bookmarkStart w:id="4241" w:name="_ETM_Q9_566409"/>
      <w:bookmarkEnd w:id="4241"/>
      <w:r>
        <w:rPr>
          <w:rFonts w:hint="cs"/>
          <w:rtl/>
        </w:rPr>
        <w:t xml:space="preserve">בה </w:t>
      </w:r>
      <w:r>
        <w:rPr>
          <w:rtl/>
        </w:rPr>
        <w:t xml:space="preserve">את </w:t>
      </w:r>
      <w:bookmarkStart w:id="4242" w:name="_ETM_Q9_566560"/>
      <w:bookmarkEnd w:id="4242"/>
      <w:r>
        <w:rPr>
          <w:rtl/>
        </w:rPr>
        <w:t xml:space="preserve">הדיון </w:t>
      </w:r>
      <w:bookmarkStart w:id="4243" w:name="_ETM_Q9_567680"/>
      <w:bookmarkEnd w:id="4243"/>
      <w:r>
        <w:rPr>
          <w:rFonts w:hint="cs"/>
          <w:rtl/>
        </w:rPr>
        <w:t>בשלושה</w:t>
      </w:r>
      <w:r>
        <w:rPr>
          <w:rtl/>
        </w:rPr>
        <w:t xml:space="preserve"> </w:t>
      </w:r>
      <w:bookmarkStart w:id="4244" w:name="_ETM_Q9_568279"/>
      <w:bookmarkEnd w:id="4244"/>
      <w:r>
        <w:rPr>
          <w:rtl/>
        </w:rPr>
        <w:t>חודשים</w:t>
      </w:r>
      <w:r>
        <w:rPr>
          <w:rFonts w:hint="cs"/>
          <w:rtl/>
        </w:rPr>
        <w:t>.</w:t>
      </w:r>
      <w:r>
        <w:rPr>
          <w:rtl/>
        </w:rPr>
        <w:t xml:space="preserve"> </w:t>
      </w:r>
      <w:bookmarkStart w:id="4245" w:name="_ETM_Q9_569420"/>
      <w:bookmarkEnd w:id="4245"/>
      <w:r>
        <w:rPr>
          <w:rtl/>
        </w:rPr>
        <w:t>כ</w:t>
      </w:r>
      <w:r>
        <w:rPr>
          <w:rFonts w:hint="cs"/>
          <w:rtl/>
        </w:rPr>
        <w:t>כל</w:t>
      </w:r>
      <w:r>
        <w:rPr>
          <w:rtl/>
        </w:rPr>
        <w:t xml:space="preserve"> </w:t>
      </w:r>
      <w:bookmarkStart w:id="4246" w:name="_ETM_Q9_571570"/>
      <w:bookmarkEnd w:id="4246"/>
      <w:r>
        <w:rPr>
          <w:rFonts w:hint="cs"/>
          <w:rtl/>
        </w:rPr>
        <w:t xml:space="preserve">שבמהלך </w:t>
      </w:r>
      <w:r>
        <w:rPr>
          <w:rtl/>
        </w:rPr>
        <w:t xml:space="preserve">התקופה </w:t>
      </w:r>
      <w:bookmarkStart w:id="4247" w:name="_ETM_Q9_572170"/>
      <w:bookmarkEnd w:id="4247"/>
      <w:r>
        <w:rPr>
          <w:rtl/>
        </w:rPr>
        <w:t xml:space="preserve">הזאת </w:t>
      </w:r>
      <w:bookmarkStart w:id="4248" w:name="_ETM_Q9_573100"/>
      <w:bookmarkEnd w:id="4248"/>
      <w:r>
        <w:rPr>
          <w:rtl/>
        </w:rPr>
        <w:t xml:space="preserve">יעלו </w:t>
      </w:r>
      <w:bookmarkStart w:id="4249" w:name="_ETM_Q9_573460"/>
      <w:bookmarkEnd w:id="4249"/>
      <w:r>
        <w:rPr>
          <w:rtl/>
        </w:rPr>
        <w:t xml:space="preserve">הצעות </w:t>
      </w:r>
      <w:bookmarkStart w:id="4250" w:name="_ETM_Q9_574029"/>
      <w:bookmarkEnd w:id="4250"/>
      <w:r>
        <w:rPr>
          <w:rtl/>
        </w:rPr>
        <w:t xml:space="preserve">נוספות </w:t>
      </w:r>
      <w:bookmarkStart w:id="4251" w:name="_ETM_Q9_575380"/>
      <w:bookmarkEnd w:id="4251"/>
      <w:r>
        <w:rPr>
          <w:rtl/>
        </w:rPr>
        <w:t>ש</w:t>
      </w:r>
      <w:r w:rsidR="00550D92">
        <w:rPr>
          <w:rFonts w:hint="cs"/>
          <w:rtl/>
        </w:rPr>
        <w:t xml:space="preserve">יש </w:t>
      </w:r>
      <w:r>
        <w:rPr>
          <w:rtl/>
        </w:rPr>
        <w:t xml:space="preserve">להן </w:t>
      </w:r>
      <w:bookmarkStart w:id="4252" w:name="_ETM_Q9_575859"/>
      <w:bookmarkEnd w:id="4252"/>
      <w:r>
        <w:rPr>
          <w:rtl/>
        </w:rPr>
        <w:t xml:space="preserve">השפעה </w:t>
      </w:r>
      <w:bookmarkStart w:id="4253" w:name="_ETM_Q9_576429"/>
      <w:bookmarkEnd w:id="4253"/>
      <w:r>
        <w:rPr>
          <w:rtl/>
        </w:rPr>
        <w:t xml:space="preserve">ישירה </w:t>
      </w:r>
      <w:bookmarkStart w:id="4254" w:name="_ETM_Q9_577520"/>
      <w:bookmarkEnd w:id="4254"/>
      <w:r>
        <w:rPr>
          <w:rtl/>
        </w:rPr>
        <w:t xml:space="preserve">לטובת </w:t>
      </w:r>
      <w:bookmarkStart w:id="4255" w:name="_ETM_Q9_578089"/>
      <w:bookmarkEnd w:id="4255"/>
      <w:r>
        <w:rPr>
          <w:rtl/>
        </w:rPr>
        <w:t xml:space="preserve">חיילי </w:t>
      </w:r>
      <w:bookmarkStart w:id="4256" w:name="_ETM_Q9_578479"/>
      <w:bookmarkEnd w:id="4256"/>
      <w:r>
        <w:rPr>
          <w:rtl/>
        </w:rPr>
        <w:t>המילואים</w:t>
      </w:r>
      <w:r>
        <w:rPr>
          <w:rFonts w:hint="cs"/>
          <w:rtl/>
        </w:rPr>
        <w:t>,</w:t>
      </w:r>
      <w:r>
        <w:rPr>
          <w:rtl/>
        </w:rPr>
        <w:t xml:space="preserve"> </w:t>
      </w:r>
      <w:bookmarkStart w:id="4257" w:name="_ETM_Q9_579529"/>
      <w:bookmarkEnd w:id="4257"/>
      <w:r>
        <w:rPr>
          <w:rtl/>
        </w:rPr>
        <w:t xml:space="preserve">נשמח </w:t>
      </w:r>
      <w:bookmarkStart w:id="4258" w:name="_ETM_Q9_579950"/>
      <w:bookmarkEnd w:id="4258"/>
      <w:r>
        <w:rPr>
          <w:rtl/>
        </w:rPr>
        <w:t xml:space="preserve">לבחון </w:t>
      </w:r>
      <w:bookmarkStart w:id="4259" w:name="_ETM_Q9_580430"/>
      <w:bookmarkEnd w:id="4259"/>
      <w:r>
        <w:rPr>
          <w:rtl/>
        </w:rPr>
        <w:t>אות</w:t>
      </w:r>
      <w:r>
        <w:rPr>
          <w:rFonts w:hint="cs"/>
          <w:rtl/>
        </w:rPr>
        <w:t>ן</w:t>
      </w:r>
      <w:r>
        <w:rPr>
          <w:rtl/>
        </w:rPr>
        <w:t xml:space="preserve"> </w:t>
      </w:r>
      <w:bookmarkStart w:id="4260" w:name="_ETM_Q9_581329"/>
      <w:bookmarkEnd w:id="4260"/>
      <w:r>
        <w:rPr>
          <w:rtl/>
        </w:rPr>
        <w:t>ולשל</w:t>
      </w:r>
      <w:r>
        <w:rPr>
          <w:rFonts w:hint="cs"/>
          <w:rtl/>
        </w:rPr>
        <w:t>בן</w:t>
      </w:r>
      <w:r>
        <w:rPr>
          <w:rtl/>
        </w:rPr>
        <w:t xml:space="preserve"> </w:t>
      </w:r>
      <w:bookmarkStart w:id="4261" w:name="_ETM_Q9_582200"/>
      <w:bookmarkEnd w:id="4261"/>
      <w:r>
        <w:rPr>
          <w:rtl/>
        </w:rPr>
        <w:t xml:space="preserve">בתוכנית </w:t>
      </w:r>
      <w:bookmarkStart w:id="4262" w:name="_ETM_Q9_582829"/>
      <w:bookmarkEnd w:id="4262"/>
      <w:r>
        <w:rPr>
          <w:rtl/>
        </w:rPr>
        <w:t xml:space="preserve">נרחבת </w:t>
      </w:r>
      <w:bookmarkStart w:id="4263" w:name="_ETM_Q9_583369"/>
      <w:bookmarkEnd w:id="4263"/>
      <w:r>
        <w:rPr>
          <w:rtl/>
        </w:rPr>
        <w:t>שהצגנו</w:t>
      </w:r>
      <w:r>
        <w:rPr>
          <w:rFonts w:hint="cs"/>
          <w:rtl/>
        </w:rPr>
        <w:t>.</w:t>
      </w:r>
      <w:r>
        <w:rPr>
          <w:rtl/>
        </w:rPr>
        <w:t xml:space="preserve"> </w:t>
      </w:r>
      <w:bookmarkStart w:id="4264" w:name="_ETM_Q9_585000"/>
      <w:bookmarkEnd w:id="4264"/>
    </w:p>
    <w:p w:rsidR="00E9034C" w:rsidRDefault="00E9034C" w:rsidP="007A775F">
      <w:pPr>
        <w:rPr>
          <w:rtl/>
        </w:rPr>
      </w:pPr>
      <w:bookmarkStart w:id="4265" w:name="_ETM_Q9_592578"/>
      <w:bookmarkStart w:id="4266" w:name="_ETM_Q9_592678"/>
      <w:bookmarkStart w:id="4267" w:name="_ETM_Q9_592768"/>
      <w:bookmarkEnd w:id="4265"/>
      <w:bookmarkEnd w:id="4266"/>
      <w:bookmarkEnd w:id="4267"/>
    </w:p>
    <w:p w:rsidR="00E9034C" w:rsidRDefault="00E9034C" w:rsidP="00550D92">
      <w:pPr>
        <w:rPr>
          <w:rtl/>
        </w:rPr>
      </w:pPr>
      <w:bookmarkStart w:id="4268" w:name="_ETM_Q9_592885"/>
      <w:bookmarkEnd w:id="4268"/>
      <w:r>
        <w:rPr>
          <w:rtl/>
        </w:rPr>
        <w:t>ככלל</w:t>
      </w:r>
      <w:r>
        <w:rPr>
          <w:rFonts w:hint="cs"/>
          <w:rtl/>
        </w:rPr>
        <w:t>,</w:t>
      </w:r>
      <w:r>
        <w:rPr>
          <w:rtl/>
        </w:rPr>
        <w:t xml:space="preserve"> </w:t>
      </w:r>
      <w:bookmarkStart w:id="4269" w:name="_ETM_Q9_586299"/>
      <w:bookmarkEnd w:id="4269"/>
      <w:r>
        <w:rPr>
          <w:rtl/>
        </w:rPr>
        <w:t xml:space="preserve">מאיר </w:t>
      </w:r>
      <w:bookmarkStart w:id="4270" w:name="_ETM_Q9_586630"/>
      <w:bookmarkEnd w:id="4270"/>
      <w:r>
        <w:rPr>
          <w:rtl/>
        </w:rPr>
        <w:t>יקירי</w:t>
      </w:r>
      <w:r>
        <w:rPr>
          <w:rFonts w:hint="cs"/>
          <w:rtl/>
        </w:rPr>
        <w:t xml:space="preserve"> –</w:t>
      </w:r>
      <w:r>
        <w:rPr>
          <w:rtl/>
        </w:rPr>
        <w:t xml:space="preserve"> </w:t>
      </w:r>
      <w:bookmarkStart w:id="4271" w:name="_ETM_Q9_588260"/>
      <w:bookmarkEnd w:id="4271"/>
      <w:r>
        <w:rPr>
          <w:rtl/>
        </w:rPr>
        <w:t xml:space="preserve">גם </w:t>
      </w:r>
      <w:bookmarkStart w:id="4272" w:name="_ETM_Q9_588500"/>
      <w:bookmarkEnd w:id="4272"/>
      <w:r>
        <w:rPr>
          <w:rtl/>
        </w:rPr>
        <w:t xml:space="preserve">אתה </w:t>
      </w:r>
      <w:bookmarkStart w:id="4273" w:name="_ETM_Q9_588710"/>
      <w:bookmarkEnd w:id="4273"/>
      <w:r>
        <w:rPr>
          <w:rtl/>
        </w:rPr>
        <w:t xml:space="preserve">יודע </w:t>
      </w:r>
      <w:bookmarkStart w:id="4274" w:name="_ETM_Q9_589100"/>
      <w:bookmarkEnd w:id="4274"/>
      <w:r>
        <w:rPr>
          <w:rtl/>
        </w:rPr>
        <w:t xml:space="preserve">את </w:t>
      </w:r>
      <w:bookmarkStart w:id="4275" w:name="_ETM_Q9_589250"/>
      <w:bookmarkEnd w:id="4275"/>
      <w:r>
        <w:rPr>
          <w:rtl/>
        </w:rPr>
        <w:t>האמת</w:t>
      </w:r>
      <w:r>
        <w:rPr>
          <w:rFonts w:hint="cs"/>
          <w:rtl/>
        </w:rPr>
        <w:t xml:space="preserve"> –</w:t>
      </w:r>
      <w:r>
        <w:rPr>
          <w:rtl/>
        </w:rPr>
        <w:t xml:space="preserve"> </w:t>
      </w:r>
      <w:bookmarkStart w:id="4276" w:name="_ETM_Q9_590110"/>
      <w:bookmarkEnd w:id="4276"/>
      <w:r>
        <w:rPr>
          <w:rtl/>
        </w:rPr>
        <w:t xml:space="preserve">מעולם </w:t>
      </w:r>
      <w:bookmarkStart w:id="4277" w:name="_ETM_Q9_591310"/>
      <w:bookmarkEnd w:id="4277"/>
      <w:r>
        <w:rPr>
          <w:rtl/>
        </w:rPr>
        <w:t xml:space="preserve">לא </w:t>
      </w:r>
      <w:bookmarkStart w:id="4278" w:name="_ETM_Q9_591550"/>
      <w:bookmarkEnd w:id="4278"/>
      <w:r>
        <w:rPr>
          <w:rtl/>
        </w:rPr>
        <w:t xml:space="preserve">ניתן </w:t>
      </w:r>
      <w:bookmarkStart w:id="4279" w:name="_ETM_Q9_592550"/>
      <w:bookmarkEnd w:id="4279"/>
      <w:r>
        <w:rPr>
          <w:rtl/>
        </w:rPr>
        <w:t xml:space="preserve">סכום </w:t>
      </w:r>
      <w:bookmarkStart w:id="4280" w:name="_ETM_Q9_593060"/>
      <w:bookmarkEnd w:id="4280"/>
      <w:r>
        <w:rPr>
          <w:rtl/>
        </w:rPr>
        <w:t xml:space="preserve">כל </w:t>
      </w:r>
      <w:bookmarkStart w:id="4281" w:name="_ETM_Q9_593360"/>
      <w:bookmarkEnd w:id="4281"/>
      <w:r>
        <w:rPr>
          <w:rtl/>
        </w:rPr>
        <w:t xml:space="preserve">כך </w:t>
      </w:r>
      <w:bookmarkStart w:id="4282" w:name="_ETM_Q9_593570"/>
      <w:bookmarkEnd w:id="4282"/>
      <w:r>
        <w:rPr>
          <w:rtl/>
        </w:rPr>
        <w:t>גדול</w:t>
      </w:r>
      <w:r>
        <w:rPr>
          <w:rFonts w:hint="cs"/>
          <w:rtl/>
        </w:rPr>
        <w:t>,</w:t>
      </w:r>
      <w:r>
        <w:rPr>
          <w:rtl/>
        </w:rPr>
        <w:t xml:space="preserve"> </w:t>
      </w:r>
      <w:bookmarkStart w:id="4283" w:name="_ETM_Q9_594960"/>
      <w:bookmarkEnd w:id="4283"/>
      <w:r>
        <w:rPr>
          <w:rtl/>
        </w:rPr>
        <w:t xml:space="preserve">כל </w:t>
      </w:r>
      <w:bookmarkStart w:id="4284" w:name="_ETM_Q9_595290"/>
      <w:bookmarkEnd w:id="4284"/>
      <w:r>
        <w:rPr>
          <w:rtl/>
        </w:rPr>
        <w:t xml:space="preserve">כך </w:t>
      </w:r>
      <w:bookmarkStart w:id="4285" w:name="_ETM_Q9_595470"/>
      <w:bookmarkEnd w:id="4285"/>
      <w:r>
        <w:rPr>
          <w:rtl/>
        </w:rPr>
        <w:t>גדול</w:t>
      </w:r>
      <w:r>
        <w:rPr>
          <w:rFonts w:hint="cs"/>
          <w:rtl/>
        </w:rPr>
        <w:t>,</w:t>
      </w:r>
      <w:r>
        <w:rPr>
          <w:rtl/>
        </w:rPr>
        <w:t xml:space="preserve"> </w:t>
      </w:r>
      <w:bookmarkStart w:id="4286" w:name="_ETM_Q9_596370"/>
      <w:bookmarkEnd w:id="4286"/>
      <w:r>
        <w:rPr>
          <w:rtl/>
        </w:rPr>
        <w:t xml:space="preserve">לטובתם </w:t>
      </w:r>
      <w:bookmarkStart w:id="4287" w:name="_ETM_Q9_597150"/>
      <w:bookmarkEnd w:id="4287"/>
      <w:r>
        <w:rPr>
          <w:rtl/>
        </w:rPr>
        <w:t xml:space="preserve">של </w:t>
      </w:r>
      <w:bookmarkStart w:id="4288" w:name="_ETM_Q9_597360"/>
      <w:bookmarkEnd w:id="4288"/>
      <w:r>
        <w:rPr>
          <w:rtl/>
        </w:rPr>
        <w:t xml:space="preserve">חיילי </w:t>
      </w:r>
      <w:bookmarkStart w:id="4289" w:name="_ETM_Q9_597810"/>
      <w:bookmarkEnd w:id="4289"/>
      <w:r>
        <w:rPr>
          <w:rtl/>
        </w:rPr>
        <w:t>המילואים</w:t>
      </w:r>
      <w:r>
        <w:rPr>
          <w:rFonts w:hint="cs"/>
          <w:rtl/>
        </w:rPr>
        <w:t>.</w:t>
      </w:r>
      <w:r>
        <w:rPr>
          <w:rtl/>
        </w:rPr>
        <w:t xml:space="preserve"> </w:t>
      </w:r>
      <w:bookmarkStart w:id="4290" w:name="_ETM_Q9_598810"/>
      <w:bookmarkEnd w:id="4290"/>
      <w:r>
        <w:rPr>
          <w:rtl/>
        </w:rPr>
        <w:t xml:space="preserve">ההטבות </w:t>
      </w:r>
      <w:bookmarkStart w:id="4291" w:name="_ETM_Q9_599529"/>
      <w:bookmarkEnd w:id="4291"/>
      <w:r>
        <w:rPr>
          <w:rtl/>
        </w:rPr>
        <w:t xml:space="preserve">שהם </w:t>
      </w:r>
      <w:bookmarkStart w:id="4292" w:name="_ETM_Q9_599800"/>
      <w:bookmarkEnd w:id="4292"/>
      <w:r>
        <w:rPr>
          <w:rtl/>
        </w:rPr>
        <w:t xml:space="preserve">מקבלים </w:t>
      </w:r>
      <w:bookmarkStart w:id="4293" w:name="_ETM_Q9_600250"/>
      <w:bookmarkEnd w:id="4293"/>
      <w:r>
        <w:rPr>
          <w:rtl/>
        </w:rPr>
        <w:t xml:space="preserve">עכשיו </w:t>
      </w:r>
      <w:bookmarkStart w:id="4294" w:name="_ETM_Q9_601180"/>
      <w:bookmarkEnd w:id="4294"/>
      <w:r>
        <w:rPr>
          <w:rtl/>
        </w:rPr>
        <w:t>ה</w:t>
      </w:r>
      <w:r>
        <w:rPr>
          <w:rFonts w:hint="cs"/>
          <w:rtl/>
        </w:rPr>
        <w:t>ן</w:t>
      </w:r>
      <w:r>
        <w:rPr>
          <w:rtl/>
        </w:rPr>
        <w:t xml:space="preserve"> </w:t>
      </w:r>
      <w:bookmarkStart w:id="4295" w:name="_ETM_Q9_601390"/>
      <w:bookmarkEnd w:id="4295"/>
      <w:r>
        <w:rPr>
          <w:rtl/>
        </w:rPr>
        <w:t xml:space="preserve">ללא </w:t>
      </w:r>
      <w:bookmarkStart w:id="4296" w:name="_ETM_Q9_601960"/>
      <w:bookmarkEnd w:id="4296"/>
      <w:r>
        <w:rPr>
          <w:rtl/>
        </w:rPr>
        <w:t xml:space="preserve">אח </w:t>
      </w:r>
      <w:bookmarkStart w:id="4297" w:name="_ETM_Q9_602229"/>
      <w:bookmarkEnd w:id="4297"/>
      <w:r>
        <w:rPr>
          <w:rtl/>
        </w:rPr>
        <w:t>ורע</w:t>
      </w:r>
      <w:r>
        <w:rPr>
          <w:rFonts w:hint="cs"/>
          <w:rtl/>
        </w:rPr>
        <w:t>.</w:t>
      </w:r>
      <w:r>
        <w:rPr>
          <w:rtl/>
        </w:rPr>
        <w:t xml:space="preserve"> </w:t>
      </w:r>
      <w:bookmarkStart w:id="4298" w:name="_ETM_Q9_603299"/>
      <w:bookmarkEnd w:id="4298"/>
      <w:r>
        <w:rPr>
          <w:rtl/>
        </w:rPr>
        <w:t xml:space="preserve">הם </w:t>
      </w:r>
      <w:bookmarkStart w:id="4299" w:name="_ETM_Q9_603509"/>
      <w:bookmarkEnd w:id="4299"/>
      <w:r>
        <w:rPr>
          <w:rtl/>
        </w:rPr>
        <w:t xml:space="preserve">מקבלים </w:t>
      </w:r>
      <w:bookmarkStart w:id="4300" w:name="_ETM_Q9_603929"/>
      <w:bookmarkEnd w:id="4300"/>
      <w:r>
        <w:rPr>
          <w:rtl/>
        </w:rPr>
        <w:t xml:space="preserve">הטבות </w:t>
      </w:r>
      <w:bookmarkStart w:id="4301" w:name="_ETM_Q9_605000"/>
      <w:bookmarkEnd w:id="4301"/>
      <w:r>
        <w:rPr>
          <w:rtl/>
        </w:rPr>
        <w:t xml:space="preserve">בשלל </w:t>
      </w:r>
      <w:bookmarkStart w:id="4302" w:name="_ETM_Q9_605600"/>
      <w:bookmarkEnd w:id="4302"/>
      <w:r>
        <w:rPr>
          <w:rtl/>
        </w:rPr>
        <w:t>נושאים</w:t>
      </w:r>
      <w:r>
        <w:rPr>
          <w:rFonts w:hint="cs"/>
          <w:rtl/>
        </w:rPr>
        <w:t>,</w:t>
      </w:r>
      <w:r>
        <w:rPr>
          <w:rtl/>
        </w:rPr>
        <w:t xml:space="preserve"> </w:t>
      </w:r>
      <w:bookmarkStart w:id="4303" w:name="_ETM_Q9_606560"/>
      <w:bookmarkEnd w:id="4303"/>
      <w:r>
        <w:rPr>
          <w:rFonts w:hint="cs"/>
          <w:rtl/>
        </w:rPr>
        <w:t>ב</w:t>
      </w:r>
      <w:r>
        <w:rPr>
          <w:rtl/>
        </w:rPr>
        <w:t xml:space="preserve">שלל </w:t>
      </w:r>
      <w:bookmarkStart w:id="4304" w:name="_ETM_Q9_608049"/>
      <w:bookmarkEnd w:id="4304"/>
      <w:r>
        <w:rPr>
          <w:rtl/>
        </w:rPr>
        <w:t>פעולות</w:t>
      </w:r>
      <w:r>
        <w:rPr>
          <w:rFonts w:hint="cs"/>
          <w:rtl/>
        </w:rPr>
        <w:t>,</w:t>
      </w:r>
      <w:r>
        <w:rPr>
          <w:rtl/>
        </w:rPr>
        <w:t xml:space="preserve"> </w:t>
      </w:r>
      <w:bookmarkStart w:id="4305" w:name="_ETM_Q9_609160"/>
      <w:bookmarkEnd w:id="4305"/>
      <w:r>
        <w:rPr>
          <w:rtl/>
        </w:rPr>
        <w:t xml:space="preserve">שגם </w:t>
      </w:r>
      <w:bookmarkStart w:id="4306" w:name="_ETM_Q9_609520"/>
      <w:bookmarkEnd w:id="4306"/>
      <w:r>
        <w:rPr>
          <w:rFonts w:hint="cs"/>
          <w:rtl/>
        </w:rPr>
        <w:t>להן</w:t>
      </w:r>
      <w:r>
        <w:rPr>
          <w:rtl/>
        </w:rPr>
        <w:t xml:space="preserve"> </w:t>
      </w:r>
      <w:bookmarkStart w:id="4307" w:name="_ETM_Q9_609850"/>
      <w:bookmarkEnd w:id="4307"/>
      <w:r>
        <w:rPr>
          <w:rtl/>
        </w:rPr>
        <w:t xml:space="preserve">הייתי </w:t>
      </w:r>
      <w:bookmarkStart w:id="4308" w:name="_ETM_Q9_610150"/>
      <w:bookmarkEnd w:id="4308"/>
      <w:r>
        <w:rPr>
          <w:rtl/>
        </w:rPr>
        <w:t>שותף</w:t>
      </w:r>
      <w:r>
        <w:rPr>
          <w:rFonts w:hint="cs"/>
          <w:rtl/>
        </w:rPr>
        <w:t>,</w:t>
      </w:r>
      <w:r>
        <w:rPr>
          <w:rtl/>
        </w:rPr>
        <w:t xml:space="preserve"> </w:t>
      </w:r>
      <w:bookmarkStart w:id="4309" w:name="_ETM_Q9_611079"/>
      <w:bookmarkEnd w:id="4309"/>
      <w:r>
        <w:rPr>
          <w:rtl/>
        </w:rPr>
        <w:t xml:space="preserve">הן </w:t>
      </w:r>
      <w:bookmarkStart w:id="4310" w:name="_ETM_Q9_611349"/>
      <w:bookmarkEnd w:id="4310"/>
      <w:r>
        <w:rPr>
          <w:rtl/>
        </w:rPr>
        <w:t xml:space="preserve">במסגרת </w:t>
      </w:r>
      <w:bookmarkStart w:id="4311" w:name="_ETM_Q9_611950"/>
      <w:bookmarkEnd w:id="4311"/>
      <w:r>
        <w:rPr>
          <w:rtl/>
        </w:rPr>
        <w:t xml:space="preserve">הביטוח </w:t>
      </w:r>
      <w:bookmarkStart w:id="4312" w:name="_ETM_Q9_612459"/>
      <w:bookmarkEnd w:id="4312"/>
      <w:r>
        <w:rPr>
          <w:rtl/>
        </w:rPr>
        <w:t xml:space="preserve">הלאומי </w:t>
      </w:r>
      <w:bookmarkStart w:id="4313" w:name="_ETM_Q9_613350"/>
      <w:bookmarkEnd w:id="4313"/>
      <w:r>
        <w:rPr>
          <w:rtl/>
        </w:rPr>
        <w:t>ו</w:t>
      </w:r>
      <w:r>
        <w:rPr>
          <w:rFonts w:hint="cs"/>
          <w:rtl/>
        </w:rPr>
        <w:t>ה</w:t>
      </w:r>
      <w:r>
        <w:rPr>
          <w:rtl/>
        </w:rPr>
        <w:t xml:space="preserve">ן </w:t>
      </w:r>
      <w:bookmarkStart w:id="4314" w:name="_ETM_Q9_613620"/>
      <w:bookmarkEnd w:id="4314"/>
      <w:r>
        <w:rPr>
          <w:rtl/>
        </w:rPr>
        <w:t xml:space="preserve">במסגרות </w:t>
      </w:r>
      <w:bookmarkStart w:id="4315" w:name="_ETM_Q9_614340"/>
      <w:bookmarkEnd w:id="4315"/>
      <w:r>
        <w:rPr>
          <w:rtl/>
        </w:rPr>
        <w:t>האחרות</w:t>
      </w:r>
      <w:r w:rsidR="00550D92">
        <w:rPr>
          <w:rFonts w:hint="cs"/>
          <w:rtl/>
        </w:rPr>
        <w:t>.</w:t>
      </w:r>
      <w:r>
        <w:rPr>
          <w:rtl/>
        </w:rPr>
        <w:t xml:space="preserve"> </w:t>
      </w:r>
      <w:bookmarkStart w:id="4316" w:name="_ETM_Q9_615310"/>
      <w:bookmarkEnd w:id="4316"/>
      <w:r>
        <w:rPr>
          <w:rtl/>
        </w:rPr>
        <w:t xml:space="preserve">וגם </w:t>
      </w:r>
      <w:bookmarkStart w:id="4317" w:name="_ETM_Q9_615640"/>
      <w:bookmarkEnd w:id="4317"/>
      <w:r>
        <w:rPr>
          <w:rtl/>
        </w:rPr>
        <w:t xml:space="preserve">לנשות </w:t>
      </w:r>
      <w:bookmarkStart w:id="4318" w:name="_ETM_Q9_616090"/>
      <w:bookmarkEnd w:id="4318"/>
      <w:r>
        <w:rPr>
          <w:rtl/>
        </w:rPr>
        <w:t xml:space="preserve">אנשי </w:t>
      </w:r>
      <w:bookmarkStart w:id="4319" w:name="_ETM_Q9_616420"/>
      <w:bookmarkEnd w:id="4319"/>
      <w:r>
        <w:rPr>
          <w:rtl/>
        </w:rPr>
        <w:t xml:space="preserve">המילואים </w:t>
      </w:r>
      <w:bookmarkStart w:id="4320" w:name="_ETM_Q9_616870"/>
      <w:bookmarkEnd w:id="4320"/>
      <w:r w:rsidR="00550D92">
        <w:rPr>
          <w:rFonts w:hint="cs"/>
          <w:rtl/>
        </w:rPr>
        <w:t xml:space="preserve">– </w:t>
      </w:r>
      <w:r>
        <w:rPr>
          <w:rtl/>
        </w:rPr>
        <w:t xml:space="preserve">היינו </w:t>
      </w:r>
      <w:bookmarkStart w:id="4321" w:name="_ETM_Q9_617170"/>
      <w:bookmarkEnd w:id="4321"/>
      <w:r>
        <w:rPr>
          <w:rtl/>
        </w:rPr>
        <w:t xml:space="preserve">קשובים </w:t>
      </w:r>
      <w:bookmarkStart w:id="4322" w:name="_ETM_Q9_618400"/>
      <w:bookmarkEnd w:id="4322"/>
      <w:r>
        <w:rPr>
          <w:rtl/>
        </w:rPr>
        <w:t xml:space="preserve">לפורום </w:t>
      </w:r>
      <w:bookmarkStart w:id="4323" w:name="_ETM_Q9_618879"/>
      <w:bookmarkEnd w:id="4323"/>
      <w:r>
        <w:rPr>
          <w:rtl/>
        </w:rPr>
        <w:t xml:space="preserve">נשות </w:t>
      </w:r>
      <w:bookmarkStart w:id="4324" w:name="_ETM_Q9_619239"/>
      <w:bookmarkStart w:id="4325" w:name="_ETM_Q9_619629"/>
      <w:bookmarkEnd w:id="4324"/>
      <w:bookmarkEnd w:id="4325"/>
      <w:r>
        <w:rPr>
          <w:rtl/>
        </w:rPr>
        <w:t xml:space="preserve">המילואים </w:t>
      </w:r>
      <w:bookmarkStart w:id="4326" w:name="_ETM_Q9_620049"/>
      <w:bookmarkEnd w:id="4326"/>
      <w:r>
        <w:rPr>
          <w:rtl/>
        </w:rPr>
        <w:t xml:space="preserve">שישבו </w:t>
      </w:r>
      <w:bookmarkStart w:id="4327" w:name="_ETM_Q9_620620"/>
      <w:bookmarkEnd w:id="4327"/>
      <w:r>
        <w:rPr>
          <w:rtl/>
        </w:rPr>
        <w:t>אצלנו</w:t>
      </w:r>
      <w:r w:rsidR="00550D92">
        <w:rPr>
          <w:rFonts w:hint="cs"/>
          <w:rtl/>
        </w:rPr>
        <w:t>;</w:t>
      </w:r>
      <w:r>
        <w:rPr>
          <w:rtl/>
        </w:rPr>
        <w:t xml:space="preserve"> </w:t>
      </w:r>
      <w:bookmarkStart w:id="4328" w:name="_ETM_Q9_621490"/>
      <w:bookmarkEnd w:id="4328"/>
      <w:r>
        <w:rPr>
          <w:rtl/>
        </w:rPr>
        <w:t xml:space="preserve">כמעט </w:t>
      </w:r>
      <w:bookmarkStart w:id="4329" w:name="_ETM_Q9_622210"/>
      <w:bookmarkEnd w:id="4329"/>
      <w:r>
        <w:rPr>
          <w:rtl/>
        </w:rPr>
        <w:t xml:space="preserve">כל </w:t>
      </w:r>
      <w:bookmarkStart w:id="4330" w:name="_ETM_Q9_622480"/>
      <w:bookmarkEnd w:id="4330"/>
      <w:r>
        <w:rPr>
          <w:rtl/>
        </w:rPr>
        <w:t xml:space="preserve">בקשה </w:t>
      </w:r>
      <w:bookmarkStart w:id="4331" w:name="_ETM_Q9_623690"/>
      <w:bookmarkEnd w:id="4331"/>
      <w:r>
        <w:rPr>
          <w:rtl/>
        </w:rPr>
        <w:t xml:space="preserve">שהתבקשה </w:t>
      </w:r>
      <w:bookmarkStart w:id="4332" w:name="_ETM_Q9_624970"/>
      <w:bookmarkEnd w:id="4332"/>
      <w:r>
        <w:rPr>
          <w:rtl/>
        </w:rPr>
        <w:t>ע</w:t>
      </w:r>
      <w:r>
        <w:rPr>
          <w:rFonts w:hint="cs"/>
          <w:rtl/>
        </w:rPr>
        <w:t xml:space="preserve">ל ידי </w:t>
      </w:r>
      <w:bookmarkStart w:id="4333" w:name="_ETM_Q9_625300"/>
      <w:bookmarkEnd w:id="4333"/>
      <w:r>
        <w:rPr>
          <w:rtl/>
        </w:rPr>
        <w:t>אות</w:t>
      </w:r>
      <w:r>
        <w:rPr>
          <w:rFonts w:hint="cs"/>
          <w:rtl/>
        </w:rPr>
        <w:t>ן</w:t>
      </w:r>
      <w:r>
        <w:rPr>
          <w:rtl/>
        </w:rPr>
        <w:t xml:space="preserve"> </w:t>
      </w:r>
      <w:bookmarkStart w:id="4334" w:name="_ETM_Q9_625630"/>
      <w:bookmarkEnd w:id="4334"/>
      <w:r>
        <w:rPr>
          <w:rtl/>
        </w:rPr>
        <w:t xml:space="preserve">נשות </w:t>
      </w:r>
      <w:bookmarkStart w:id="4335" w:name="_ETM_Q9_626020"/>
      <w:bookmarkEnd w:id="4335"/>
      <w:r>
        <w:rPr>
          <w:rtl/>
        </w:rPr>
        <w:t xml:space="preserve">המילואים </w:t>
      </w:r>
      <w:bookmarkStart w:id="4336" w:name="_ETM_Q9_626500"/>
      <w:bookmarkEnd w:id="4336"/>
      <w:r>
        <w:rPr>
          <w:rtl/>
        </w:rPr>
        <w:t>התקבלה</w:t>
      </w:r>
      <w:r>
        <w:rPr>
          <w:rFonts w:hint="cs"/>
          <w:rtl/>
        </w:rPr>
        <w:t>.</w:t>
      </w:r>
      <w:r>
        <w:rPr>
          <w:rtl/>
        </w:rPr>
        <w:t xml:space="preserve"> </w:t>
      </w:r>
      <w:bookmarkStart w:id="4337" w:name="_ETM_Q9_627859"/>
      <w:bookmarkEnd w:id="4337"/>
      <w:r>
        <w:rPr>
          <w:rtl/>
        </w:rPr>
        <w:t>ממש</w:t>
      </w:r>
      <w:r>
        <w:rPr>
          <w:rFonts w:hint="cs"/>
          <w:rtl/>
        </w:rPr>
        <w:t>.</w:t>
      </w:r>
      <w:r>
        <w:rPr>
          <w:rtl/>
        </w:rPr>
        <w:t xml:space="preserve"> </w:t>
      </w:r>
      <w:bookmarkStart w:id="4338" w:name="_ETM_Q9_628959"/>
      <w:bookmarkEnd w:id="4338"/>
      <w:r>
        <w:rPr>
          <w:rFonts w:hint="cs"/>
          <w:rtl/>
        </w:rPr>
        <w:t xml:space="preserve">אולי </w:t>
      </w:r>
      <w:bookmarkStart w:id="4339" w:name="_ETM_Q9_629079"/>
      <w:bookmarkStart w:id="4340" w:name="_ETM_Q9_629260"/>
      <w:bookmarkStart w:id="4341" w:name="_ETM_Q9_629859"/>
      <w:bookmarkEnd w:id="4339"/>
      <w:bookmarkEnd w:id="4340"/>
      <w:bookmarkEnd w:id="4341"/>
      <w:r>
        <w:rPr>
          <w:rtl/>
        </w:rPr>
        <w:t xml:space="preserve">בקשה </w:t>
      </w:r>
      <w:bookmarkStart w:id="4342" w:name="_ETM_Q9_630340"/>
      <w:bookmarkEnd w:id="4342"/>
      <w:r>
        <w:rPr>
          <w:rFonts w:hint="cs"/>
          <w:rtl/>
        </w:rPr>
        <w:t xml:space="preserve">אחת או שתיים </w:t>
      </w:r>
      <w:bookmarkStart w:id="4343" w:name="_ETM_Q9_630609"/>
      <w:bookmarkStart w:id="4344" w:name="_ETM_Q9_630700"/>
      <w:bookmarkStart w:id="4345" w:name="_ETM_Q9_631060"/>
      <w:bookmarkEnd w:id="4343"/>
      <w:bookmarkEnd w:id="4344"/>
      <w:bookmarkEnd w:id="4345"/>
      <w:r>
        <w:rPr>
          <w:rtl/>
        </w:rPr>
        <w:t xml:space="preserve">לא </w:t>
      </w:r>
      <w:bookmarkStart w:id="4346" w:name="_ETM_Q9_631299"/>
      <w:bookmarkEnd w:id="4346"/>
      <w:r>
        <w:rPr>
          <w:rtl/>
        </w:rPr>
        <w:t>ה</w:t>
      </w:r>
      <w:r>
        <w:rPr>
          <w:rFonts w:hint="cs"/>
          <w:rtl/>
        </w:rPr>
        <w:t>י</w:t>
      </w:r>
      <w:r>
        <w:rPr>
          <w:rtl/>
        </w:rPr>
        <w:t>י</w:t>
      </w:r>
      <w:r>
        <w:rPr>
          <w:rFonts w:hint="cs"/>
          <w:rtl/>
        </w:rPr>
        <w:t>ת</w:t>
      </w:r>
      <w:r>
        <w:rPr>
          <w:rtl/>
        </w:rPr>
        <w:t xml:space="preserve">ה </w:t>
      </w:r>
      <w:bookmarkStart w:id="4347" w:name="_ETM_Q9_631629"/>
      <w:bookmarkEnd w:id="4347"/>
      <w:r>
        <w:rPr>
          <w:rtl/>
        </w:rPr>
        <w:t xml:space="preserve">מציאות </w:t>
      </w:r>
      <w:bookmarkStart w:id="4348" w:name="_ETM_Q9_632200"/>
      <w:bookmarkEnd w:id="4348"/>
      <w:r>
        <w:rPr>
          <w:rtl/>
        </w:rPr>
        <w:t xml:space="preserve">לקיים </w:t>
      </w:r>
      <w:bookmarkStart w:id="4349" w:name="_ETM_Q9_632769"/>
      <w:bookmarkEnd w:id="4349"/>
      <w:r>
        <w:rPr>
          <w:rtl/>
        </w:rPr>
        <w:t>אותה</w:t>
      </w:r>
      <w:r>
        <w:rPr>
          <w:rFonts w:hint="cs"/>
          <w:rtl/>
        </w:rPr>
        <w:t>.</w:t>
      </w:r>
      <w:r>
        <w:rPr>
          <w:rtl/>
        </w:rPr>
        <w:t xml:space="preserve"> </w:t>
      </w:r>
      <w:bookmarkStart w:id="4350" w:name="_ETM_Q9_633040"/>
      <w:bookmarkEnd w:id="4350"/>
      <w:r>
        <w:rPr>
          <w:rtl/>
        </w:rPr>
        <w:t xml:space="preserve">אבל </w:t>
      </w:r>
      <w:bookmarkStart w:id="4351" w:name="_ETM_Q9_633279"/>
      <w:bookmarkEnd w:id="4351"/>
      <w:r>
        <w:rPr>
          <w:rtl/>
        </w:rPr>
        <w:t>הש</w:t>
      </w:r>
      <w:r>
        <w:rPr>
          <w:rFonts w:hint="cs"/>
          <w:rtl/>
        </w:rPr>
        <w:t>א</w:t>
      </w:r>
      <w:r>
        <w:rPr>
          <w:rtl/>
        </w:rPr>
        <w:t>ר</w:t>
      </w:r>
      <w:r>
        <w:rPr>
          <w:rFonts w:hint="cs"/>
          <w:rtl/>
        </w:rPr>
        <w:t xml:space="preserve"> –</w:t>
      </w:r>
      <w:r>
        <w:rPr>
          <w:rtl/>
        </w:rPr>
        <w:t xml:space="preserve"> </w:t>
      </w:r>
      <w:bookmarkStart w:id="4352" w:name="_ETM_Q9_634170"/>
      <w:bookmarkEnd w:id="4352"/>
      <w:r>
        <w:rPr>
          <w:rtl/>
        </w:rPr>
        <w:t xml:space="preserve">גם </w:t>
      </w:r>
      <w:bookmarkStart w:id="4353" w:name="_ETM_Q9_634469"/>
      <w:bookmarkEnd w:id="4353"/>
      <w:r>
        <w:rPr>
          <w:rtl/>
        </w:rPr>
        <w:t xml:space="preserve">ימי </w:t>
      </w:r>
      <w:bookmarkStart w:id="4354" w:name="_ETM_Q9_634709"/>
      <w:bookmarkEnd w:id="4354"/>
      <w:r>
        <w:rPr>
          <w:rtl/>
        </w:rPr>
        <w:t xml:space="preserve">חופש </w:t>
      </w:r>
      <w:bookmarkStart w:id="4355" w:name="_ETM_Q9_635129"/>
      <w:bookmarkEnd w:id="4355"/>
      <w:r>
        <w:rPr>
          <w:rtl/>
        </w:rPr>
        <w:t>נוספים</w:t>
      </w:r>
      <w:r>
        <w:rPr>
          <w:rFonts w:hint="cs"/>
          <w:rtl/>
        </w:rPr>
        <w:t>,</w:t>
      </w:r>
      <w:r>
        <w:rPr>
          <w:rtl/>
        </w:rPr>
        <w:t xml:space="preserve"> </w:t>
      </w:r>
      <w:bookmarkStart w:id="4356" w:name="_ETM_Q9_636150"/>
      <w:bookmarkEnd w:id="4356"/>
      <w:r>
        <w:rPr>
          <w:rtl/>
        </w:rPr>
        <w:t xml:space="preserve">גם </w:t>
      </w:r>
      <w:bookmarkStart w:id="4357" w:name="_ETM_Q9_636420"/>
      <w:bookmarkEnd w:id="4357"/>
      <w:r>
        <w:rPr>
          <w:rtl/>
        </w:rPr>
        <w:t xml:space="preserve">תוספת </w:t>
      </w:r>
      <w:bookmarkStart w:id="4358" w:name="_ETM_Q9_637540"/>
      <w:bookmarkEnd w:id="4358"/>
      <w:r>
        <w:rPr>
          <w:rtl/>
        </w:rPr>
        <w:t xml:space="preserve">לאישה </w:t>
      </w:r>
      <w:bookmarkStart w:id="4359" w:name="_ETM_Q9_637989"/>
      <w:bookmarkEnd w:id="4359"/>
      <w:r>
        <w:rPr>
          <w:rtl/>
        </w:rPr>
        <w:t>יולדת</w:t>
      </w:r>
      <w:r>
        <w:rPr>
          <w:rFonts w:hint="cs"/>
          <w:rtl/>
        </w:rPr>
        <w:t>,</w:t>
      </w:r>
      <w:r>
        <w:rPr>
          <w:rtl/>
        </w:rPr>
        <w:t xml:space="preserve"> </w:t>
      </w:r>
      <w:bookmarkStart w:id="4360" w:name="_ETM_Q9_638889"/>
      <w:bookmarkEnd w:id="4360"/>
      <w:r>
        <w:rPr>
          <w:rtl/>
        </w:rPr>
        <w:t xml:space="preserve">שתקבל </w:t>
      </w:r>
      <w:bookmarkStart w:id="4361" w:name="_ETM_Q9_639459"/>
      <w:bookmarkEnd w:id="4361"/>
      <w:r>
        <w:rPr>
          <w:rtl/>
        </w:rPr>
        <w:t xml:space="preserve">עוד </w:t>
      </w:r>
      <w:bookmarkStart w:id="4362" w:name="_ETM_Q9_639700"/>
      <w:bookmarkEnd w:id="4362"/>
      <w:r>
        <w:rPr>
          <w:rtl/>
        </w:rPr>
        <w:t xml:space="preserve">חודש </w:t>
      </w:r>
      <w:bookmarkStart w:id="4363" w:name="_ETM_Q9_640090"/>
      <w:bookmarkEnd w:id="4363"/>
      <w:r>
        <w:rPr>
          <w:rtl/>
        </w:rPr>
        <w:t xml:space="preserve">דמי </w:t>
      </w:r>
      <w:bookmarkStart w:id="4364" w:name="_ETM_Q9_640359"/>
      <w:bookmarkEnd w:id="4364"/>
      <w:r>
        <w:rPr>
          <w:rtl/>
        </w:rPr>
        <w:t xml:space="preserve">לידה </w:t>
      </w:r>
      <w:bookmarkStart w:id="4365" w:name="_ETM_Q9_640599"/>
      <w:bookmarkEnd w:id="4365"/>
      <w:r>
        <w:rPr>
          <w:rtl/>
        </w:rPr>
        <w:t xml:space="preserve">בממוצע </w:t>
      </w:r>
      <w:bookmarkStart w:id="4366" w:name="_ETM_Q9_641260"/>
      <w:bookmarkEnd w:id="4366"/>
      <w:r>
        <w:rPr>
          <w:rtl/>
        </w:rPr>
        <w:t>במשק</w:t>
      </w:r>
      <w:r w:rsidR="00550D92">
        <w:rPr>
          <w:rFonts w:hint="cs"/>
          <w:rtl/>
        </w:rPr>
        <w:t>,</w:t>
      </w:r>
      <w:r>
        <w:rPr>
          <w:rtl/>
        </w:rPr>
        <w:t xml:space="preserve"> </w:t>
      </w:r>
      <w:bookmarkStart w:id="4367" w:name="_ETM_Q9_641709"/>
      <w:bookmarkStart w:id="4368" w:name="_ETM_Q9_642159"/>
      <w:bookmarkStart w:id="4369" w:name="_ETM_Q9_642969"/>
      <w:bookmarkStart w:id="4370" w:name="_ETM_Q9_644250"/>
      <w:bookmarkEnd w:id="4367"/>
      <w:bookmarkEnd w:id="4368"/>
      <w:bookmarkEnd w:id="4369"/>
      <w:bookmarkEnd w:id="4370"/>
      <w:r>
        <w:rPr>
          <w:rFonts w:hint="cs"/>
          <w:rtl/>
        </w:rPr>
        <w:t>10,700 ש"ח –</w:t>
      </w:r>
      <w:r w:rsidRPr="007937B2">
        <w:rPr>
          <w:rtl/>
        </w:rPr>
        <w:t xml:space="preserve"> </w:t>
      </w:r>
      <w:bookmarkStart w:id="4371" w:name="_ETM_Q9_645370"/>
      <w:bookmarkEnd w:id="4371"/>
      <w:r w:rsidRPr="007937B2">
        <w:rPr>
          <w:rFonts w:hint="cs"/>
          <w:rtl/>
        </w:rPr>
        <w:t xml:space="preserve">היא </w:t>
      </w:r>
      <w:bookmarkStart w:id="4372" w:name="_ETM_Q9_647406"/>
      <w:bookmarkEnd w:id="4372"/>
      <w:r w:rsidRPr="007937B2">
        <w:rPr>
          <w:rFonts w:hint="cs"/>
          <w:rtl/>
        </w:rPr>
        <w:t>מ</w:t>
      </w:r>
      <w:r w:rsidRPr="007937B2">
        <w:rPr>
          <w:rtl/>
        </w:rPr>
        <w:t>קבל</w:t>
      </w:r>
      <w:r w:rsidRPr="007937B2">
        <w:rPr>
          <w:rFonts w:hint="cs"/>
          <w:rtl/>
        </w:rPr>
        <w:t>ת</w:t>
      </w:r>
      <w:r w:rsidRPr="007937B2">
        <w:rPr>
          <w:rtl/>
        </w:rPr>
        <w:t xml:space="preserve"> </w:t>
      </w:r>
      <w:bookmarkStart w:id="4373" w:name="_ETM_Q9_646030"/>
      <w:bookmarkStart w:id="4374" w:name="_ETM_Q9_646720"/>
      <w:bookmarkEnd w:id="4373"/>
      <w:bookmarkEnd w:id="4374"/>
      <w:r w:rsidRPr="007937B2">
        <w:rPr>
          <w:rtl/>
        </w:rPr>
        <w:t>חודש</w:t>
      </w:r>
      <w:r>
        <w:rPr>
          <w:rtl/>
        </w:rPr>
        <w:t xml:space="preserve"> </w:t>
      </w:r>
      <w:bookmarkStart w:id="4375" w:name="_ETM_Q9_647319"/>
      <w:bookmarkEnd w:id="4375"/>
      <w:r>
        <w:rPr>
          <w:rtl/>
        </w:rPr>
        <w:t xml:space="preserve">נוסף </w:t>
      </w:r>
      <w:bookmarkStart w:id="4376" w:name="_ETM_Q9_648160"/>
      <w:bookmarkStart w:id="4377" w:name="_ETM_Q9_649000"/>
      <w:bookmarkEnd w:id="4376"/>
      <w:bookmarkEnd w:id="4377"/>
      <w:r>
        <w:rPr>
          <w:rFonts w:hint="cs"/>
          <w:rtl/>
        </w:rPr>
        <w:t xml:space="preserve">על דמי </w:t>
      </w:r>
      <w:r>
        <w:rPr>
          <w:rtl/>
        </w:rPr>
        <w:t xml:space="preserve">הלידה </w:t>
      </w:r>
      <w:bookmarkStart w:id="4378" w:name="_ETM_Q9_649599"/>
      <w:bookmarkEnd w:id="4378"/>
      <w:r>
        <w:rPr>
          <w:rtl/>
        </w:rPr>
        <w:t xml:space="preserve">שהיא </w:t>
      </w:r>
      <w:bookmarkStart w:id="4379" w:name="_ETM_Q9_649840"/>
      <w:bookmarkEnd w:id="4379"/>
      <w:r>
        <w:rPr>
          <w:rtl/>
        </w:rPr>
        <w:t>מקבלת</w:t>
      </w:r>
      <w:bookmarkStart w:id="4380" w:name="_ETM_Q9_650950"/>
      <w:bookmarkEnd w:id="4380"/>
      <w:r>
        <w:rPr>
          <w:rtl/>
        </w:rPr>
        <w:t xml:space="preserve"> </w:t>
      </w:r>
      <w:bookmarkStart w:id="4381" w:name="_ETM_Q9_652150"/>
      <w:bookmarkEnd w:id="4381"/>
      <w:r w:rsidR="00550D92">
        <w:rPr>
          <w:rFonts w:hint="cs"/>
          <w:rtl/>
        </w:rPr>
        <w:t xml:space="preserve">– </w:t>
      </w:r>
      <w:r>
        <w:rPr>
          <w:rFonts w:hint="cs"/>
          <w:rtl/>
        </w:rPr>
        <w:t>ו</w:t>
      </w:r>
      <w:r>
        <w:rPr>
          <w:rtl/>
        </w:rPr>
        <w:t xml:space="preserve">עוד </w:t>
      </w:r>
      <w:bookmarkStart w:id="4382" w:name="_ETM_Q9_652540"/>
      <w:bookmarkEnd w:id="4382"/>
      <w:r>
        <w:rPr>
          <w:rtl/>
        </w:rPr>
        <w:t xml:space="preserve">דברים </w:t>
      </w:r>
      <w:bookmarkStart w:id="4383" w:name="_ETM_Q9_652870"/>
      <w:bookmarkEnd w:id="4383"/>
      <w:r>
        <w:rPr>
          <w:rtl/>
        </w:rPr>
        <w:t>אחרים</w:t>
      </w:r>
      <w:r>
        <w:rPr>
          <w:rFonts w:hint="cs"/>
          <w:rtl/>
        </w:rPr>
        <w:t xml:space="preserve">. </w:t>
      </w:r>
    </w:p>
    <w:p w:rsidR="00E9034C" w:rsidRDefault="00E9034C" w:rsidP="007A775F">
      <w:pPr>
        <w:rPr>
          <w:rtl/>
        </w:rPr>
      </w:pPr>
      <w:bookmarkStart w:id="4384" w:name="_ETM_Q9_657171"/>
      <w:bookmarkStart w:id="4385" w:name="_ETM_Q9_657307"/>
      <w:bookmarkEnd w:id="4384"/>
      <w:bookmarkEnd w:id="4385"/>
    </w:p>
    <w:p w:rsidR="00E9034C" w:rsidRDefault="00E9034C" w:rsidP="00550D92">
      <w:pPr>
        <w:rPr>
          <w:rtl/>
        </w:rPr>
      </w:pPr>
      <w:bookmarkStart w:id="4386" w:name="_ETM_Q9_657360"/>
      <w:bookmarkStart w:id="4387" w:name="_ETM_Q9_657473"/>
      <w:bookmarkStart w:id="4388" w:name="_ETM_Q9_653970"/>
      <w:bookmarkEnd w:id="4386"/>
      <w:bookmarkEnd w:id="4387"/>
      <w:bookmarkEnd w:id="4388"/>
      <w:r>
        <w:rPr>
          <w:rtl/>
        </w:rPr>
        <w:t>לכן</w:t>
      </w:r>
      <w:r>
        <w:rPr>
          <w:rFonts w:hint="cs"/>
          <w:rtl/>
        </w:rPr>
        <w:t>,</w:t>
      </w:r>
      <w:r>
        <w:rPr>
          <w:rtl/>
        </w:rPr>
        <w:t xml:space="preserve"> </w:t>
      </w:r>
      <w:bookmarkStart w:id="4389" w:name="_ETM_Q9_654510"/>
      <w:bookmarkEnd w:id="4389"/>
      <w:r>
        <w:rPr>
          <w:rtl/>
        </w:rPr>
        <w:t>לצערי</w:t>
      </w:r>
      <w:r>
        <w:rPr>
          <w:rFonts w:hint="cs"/>
          <w:rtl/>
        </w:rPr>
        <w:t>,</w:t>
      </w:r>
      <w:r>
        <w:rPr>
          <w:rtl/>
        </w:rPr>
        <w:t xml:space="preserve"> </w:t>
      </w:r>
      <w:bookmarkStart w:id="4390" w:name="_ETM_Q9_655380"/>
      <w:bookmarkEnd w:id="4390"/>
      <w:r>
        <w:rPr>
          <w:rtl/>
        </w:rPr>
        <w:t>מאיר</w:t>
      </w:r>
      <w:r>
        <w:rPr>
          <w:rFonts w:hint="cs"/>
          <w:rtl/>
        </w:rPr>
        <w:t>,</w:t>
      </w:r>
      <w:r>
        <w:rPr>
          <w:rtl/>
        </w:rPr>
        <w:t xml:space="preserve"> </w:t>
      </w:r>
      <w:bookmarkStart w:id="4391" w:name="_ETM_Q9_656380"/>
      <w:bookmarkEnd w:id="4391"/>
      <w:r>
        <w:rPr>
          <w:rtl/>
        </w:rPr>
        <w:t xml:space="preserve">אני </w:t>
      </w:r>
      <w:bookmarkStart w:id="4392" w:name="_ETM_Q9_656800"/>
      <w:bookmarkEnd w:id="4392"/>
      <w:r>
        <w:rPr>
          <w:rtl/>
        </w:rPr>
        <w:t xml:space="preserve">במקומך </w:t>
      </w:r>
      <w:bookmarkStart w:id="4393" w:name="_ETM_Q9_657960"/>
      <w:bookmarkEnd w:id="4393"/>
      <w:r>
        <w:rPr>
          <w:rFonts w:hint="cs"/>
          <w:rtl/>
        </w:rPr>
        <w:t xml:space="preserve">כן </w:t>
      </w:r>
      <w:r>
        <w:rPr>
          <w:rtl/>
        </w:rPr>
        <w:t xml:space="preserve">הייתי </w:t>
      </w:r>
      <w:bookmarkStart w:id="4394" w:name="_ETM_Q9_658320"/>
      <w:bookmarkStart w:id="4395" w:name="_ETM_Q9_658620"/>
      <w:bookmarkEnd w:id="4394"/>
      <w:bookmarkEnd w:id="4395"/>
      <w:r>
        <w:rPr>
          <w:rtl/>
        </w:rPr>
        <w:t xml:space="preserve">מוכן </w:t>
      </w:r>
      <w:bookmarkStart w:id="4396" w:name="_ETM_Q9_658950"/>
      <w:bookmarkEnd w:id="4396"/>
      <w:r>
        <w:rPr>
          <w:rtl/>
        </w:rPr>
        <w:t xml:space="preserve">לשבת </w:t>
      </w:r>
      <w:bookmarkStart w:id="4397" w:name="_ETM_Q9_659970"/>
      <w:bookmarkEnd w:id="4397"/>
      <w:r>
        <w:rPr>
          <w:rtl/>
        </w:rPr>
        <w:t xml:space="preserve">במקום </w:t>
      </w:r>
      <w:bookmarkStart w:id="4398" w:name="_ETM_Q9_660360"/>
      <w:bookmarkEnd w:id="4398"/>
      <w:r>
        <w:rPr>
          <w:rtl/>
        </w:rPr>
        <w:t>ש</w:t>
      </w:r>
      <w:bookmarkStart w:id="4399" w:name="_ETM_Q9_660600"/>
      <w:bookmarkEnd w:id="4399"/>
      <w:r>
        <w:rPr>
          <w:rFonts w:hint="cs"/>
          <w:rtl/>
        </w:rPr>
        <w:t>נ</w:t>
      </w:r>
      <w:r>
        <w:rPr>
          <w:rtl/>
        </w:rPr>
        <w:t xml:space="preserve">תנגד </w:t>
      </w:r>
      <w:bookmarkStart w:id="4400" w:name="_ETM_Q9_661050"/>
      <w:bookmarkEnd w:id="4400"/>
      <w:r>
        <w:rPr>
          <w:rtl/>
        </w:rPr>
        <w:t xml:space="preserve">להצעה </w:t>
      </w:r>
      <w:bookmarkStart w:id="4401" w:name="_ETM_Q9_661470"/>
      <w:bookmarkEnd w:id="4401"/>
      <w:r>
        <w:rPr>
          <w:rtl/>
        </w:rPr>
        <w:t>הזאת</w:t>
      </w:r>
      <w:r>
        <w:rPr>
          <w:rFonts w:hint="cs"/>
          <w:rtl/>
        </w:rPr>
        <w:t>.</w:t>
      </w:r>
      <w:r>
        <w:rPr>
          <w:rtl/>
        </w:rPr>
        <w:t xml:space="preserve"> </w:t>
      </w:r>
      <w:bookmarkStart w:id="4402" w:name="_ETM_Q9_662100"/>
      <w:bookmarkEnd w:id="4402"/>
      <w:r>
        <w:rPr>
          <w:rtl/>
        </w:rPr>
        <w:t xml:space="preserve">הייתי </w:t>
      </w:r>
      <w:bookmarkStart w:id="4403" w:name="_ETM_Q9_662400"/>
      <w:bookmarkEnd w:id="4403"/>
      <w:r>
        <w:rPr>
          <w:rtl/>
        </w:rPr>
        <w:t>יושב</w:t>
      </w:r>
      <w:r w:rsidR="00550D92">
        <w:rPr>
          <w:rFonts w:hint="cs"/>
          <w:rtl/>
        </w:rPr>
        <w:t>.</w:t>
      </w:r>
      <w:r>
        <w:rPr>
          <w:rtl/>
        </w:rPr>
        <w:t xml:space="preserve"> </w:t>
      </w:r>
      <w:bookmarkStart w:id="4404" w:name="_ETM_Q9_663540"/>
      <w:bookmarkEnd w:id="4404"/>
      <w:r>
        <w:rPr>
          <w:rtl/>
        </w:rPr>
        <w:t xml:space="preserve">יושבים </w:t>
      </w:r>
      <w:bookmarkStart w:id="4405" w:name="_ETM_Q9_663930"/>
      <w:bookmarkEnd w:id="4405"/>
      <w:r>
        <w:rPr>
          <w:rtl/>
        </w:rPr>
        <w:t>ביחד</w:t>
      </w:r>
      <w:r>
        <w:rPr>
          <w:rFonts w:hint="cs"/>
          <w:rtl/>
        </w:rPr>
        <w:t>,</w:t>
      </w:r>
      <w:r>
        <w:rPr>
          <w:rtl/>
        </w:rPr>
        <w:t xml:space="preserve"> </w:t>
      </w:r>
      <w:bookmarkStart w:id="4406" w:name="_ETM_Q9_664409"/>
      <w:bookmarkEnd w:id="4406"/>
      <w:r>
        <w:rPr>
          <w:rtl/>
        </w:rPr>
        <w:t xml:space="preserve">מנסים </w:t>
      </w:r>
      <w:bookmarkStart w:id="4407" w:name="_ETM_Q9_664860"/>
      <w:bookmarkEnd w:id="4407"/>
      <w:r>
        <w:rPr>
          <w:rtl/>
        </w:rPr>
        <w:t>להסביר</w:t>
      </w:r>
      <w:r>
        <w:rPr>
          <w:rFonts w:hint="cs"/>
          <w:rtl/>
        </w:rPr>
        <w:t>,</w:t>
      </w:r>
      <w:r>
        <w:rPr>
          <w:rtl/>
        </w:rPr>
        <w:t xml:space="preserve"> </w:t>
      </w:r>
      <w:bookmarkStart w:id="4408" w:name="_ETM_Q9_665370"/>
      <w:bookmarkEnd w:id="4408"/>
      <w:r>
        <w:rPr>
          <w:rtl/>
        </w:rPr>
        <w:t xml:space="preserve">מנסים </w:t>
      </w:r>
      <w:bookmarkStart w:id="4409" w:name="_ETM_Q9_665819"/>
      <w:bookmarkEnd w:id="4409"/>
      <w:r>
        <w:rPr>
          <w:rtl/>
        </w:rPr>
        <w:t>להבין</w:t>
      </w:r>
      <w:r>
        <w:rPr>
          <w:rFonts w:hint="cs"/>
          <w:rtl/>
        </w:rPr>
        <w:t>,</w:t>
      </w:r>
      <w:r>
        <w:rPr>
          <w:rtl/>
        </w:rPr>
        <w:t xml:space="preserve"> </w:t>
      </w:r>
      <w:bookmarkStart w:id="4410" w:name="_ETM_Q9_666209"/>
      <w:bookmarkEnd w:id="4410"/>
      <w:r>
        <w:rPr>
          <w:rtl/>
        </w:rPr>
        <w:t>מ</w:t>
      </w:r>
      <w:r>
        <w:rPr>
          <w:rFonts w:hint="cs"/>
          <w:rtl/>
        </w:rPr>
        <w:t>נס</w:t>
      </w:r>
      <w:r>
        <w:rPr>
          <w:rtl/>
        </w:rPr>
        <w:t xml:space="preserve">ים </w:t>
      </w:r>
      <w:bookmarkStart w:id="4411" w:name="_ETM_Q9_666569"/>
      <w:bookmarkEnd w:id="4411"/>
      <w:r>
        <w:rPr>
          <w:rtl/>
        </w:rPr>
        <w:t xml:space="preserve">להגיע </w:t>
      </w:r>
      <w:bookmarkStart w:id="4412" w:name="_ETM_Q9_666930"/>
      <w:bookmarkEnd w:id="4412"/>
      <w:r>
        <w:rPr>
          <w:rtl/>
        </w:rPr>
        <w:t>להסכמות</w:t>
      </w:r>
      <w:r>
        <w:rPr>
          <w:rFonts w:hint="cs"/>
          <w:rtl/>
        </w:rPr>
        <w:t>.</w:t>
      </w:r>
      <w:r>
        <w:rPr>
          <w:rtl/>
        </w:rPr>
        <w:t xml:space="preserve"> </w:t>
      </w:r>
      <w:bookmarkStart w:id="4413" w:name="_ETM_Q9_667890"/>
      <w:bookmarkEnd w:id="4413"/>
      <w:r>
        <w:rPr>
          <w:rtl/>
        </w:rPr>
        <w:t xml:space="preserve">מה </w:t>
      </w:r>
      <w:bookmarkStart w:id="4414" w:name="_ETM_Q9_668069"/>
      <w:bookmarkEnd w:id="4414"/>
      <w:r>
        <w:rPr>
          <w:rFonts w:hint="cs"/>
          <w:rtl/>
        </w:rPr>
        <w:t xml:space="preserve">ייתן </w:t>
      </w:r>
      <w:bookmarkStart w:id="4415" w:name="_ETM_Q9_668340"/>
      <w:bookmarkEnd w:id="4415"/>
      <w:r>
        <w:rPr>
          <w:rtl/>
        </w:rPr>
        <w:t xml:space="preserve">עכשיו </w:t>
      </w:r>
      <w:bookmarkStart w:id="4416" w:name="_ETM_Q9_668579"/>
      <w:bookmarkEnd w:id="4416"/>
      <w:r>
        <w:rPr>
          <w:rtl/>
        </w:rPr>
        <w:t>ש</w:t>
      </w:r>
      <w:bookmarkStart w:id="4417" w:name="_ETM_Q9_668790"/>
      <w:bookmarkEnd w:id="4417"/>
      <w:r>
        <w:rPr>
          <w:rFonts w:hint="cs"/>
          <w:rtl/>
        </w:rPr>
        <w:t>נ</w:t>
      </w:r>
      <w:r>
        <w:rPr>
          <w:rtl/>
        </w:rPr>
        <w:t xml:space="preserve">צביע </w:t>
      </w:r>
      <w:bookmarkStart w:id="4418" w:name="_ETM_Q9_669090"/>
      <w:bookmarkEnd w:id="4418"/>
      <w:r>
        <w:rPr>
          <w:rtl/>
        </w:rPr>
        <w:t>נגד</w:t>
      </w:r>
      <w:r>
        <w:rPr>
          <w:rFonts w:hint="cs"/>
          <w:rtl/>
        </w:rPr>
        <w:t>?</w:t>
      </w:r>
      <w:r>
        <w:rPr>
          <w:rtl/>
        </w:rPr>
        <w:t xml:space="preserve"> </w:t>
      </w:r>
      <w:bookmarkStart w:id="4419" w:name="_ETM_Q9_670890"/>
      <w:bookmarkEnd w:id="4419"/>
      <w:r>
        <w:rPr>
          <w:rtl/>
        </w:rPr>
        <w:t xml:space="preserve">אני </w:t>
      </w:r>
      <w:bookmarkStart w:id="4420" w:name="_ETM_Q9_671130"/>
      <w:bookmarkEnd w:id="4420"/>
      <w:r>
        <w:rPr>
          <w:rtl/>
        </w:rPr>
        <w:t>מציע</w:t>
      </w:r>
      <w:r>
        <w:rPr>
          <w:rFonts w:hint="cs"/>
          <w:rtl/>
        </w:rPr>
        <w:t xml:space="preserve"> </w:t>
      </w:r>
      <w:r>
        <w:rPr>
          <w:rtl/>
        </w:rPr>
        <w:t xml:space="preserve">– </w:t>
      </w:r>
      <w:bookmarkStart w:id="4421" w:name="_ETM_Q9_672170"/>
      <w:bookmarkEnd w:id="4421"/>
      <w:r>
        <w:rPr>
          <w:rtl/>
        </w:rPr>
        <w:t xml:space="preserve">אני </w:t>
      </w:r>
      <w:bookmarkStart w:id="4422" w:name="_ETM_Q9_672410"/>
      <w:bookmarkEnd w:id="4422"/>
      <w:r>
        <w:rPr>
          <w:rtl/>
        </w:rPr>
        <w:t xml:space="preserve">מבטיח </w:t>
      </w:r>
      <w:bookmarkStart w:id="4423" w:name="_ETM_Q9_672980"/>
      <w:bookmarkEnd w:id="4423"/>
      <w:r>
        <w:rPr>
          <w:rFonts w:hint="cs"/>
          <w:rtl/>
        </w:rPr>
        <w:t>ש</w:t>
      </w:r>
      <w:r>
        <w:rPr>
          <w:rtl/>
        </w:rPr>
        <w:t xml:space="preserve">בוועדת </w:t>
      </w:r>
      <w:bookmarkStart w:id="4424" w:name="_ETM_Q9_673490"/>
      <w:bookmarkEnd w:id="4424"/>
      <w:r>
        <w:rPr>
          <w:rtl/>
        </w:rPr>
        <w:t xml:space="preserve">שרים </w:t>
      </w:r>
      <w:bookmarkStart w:id="4425" w:name="_ETM_Q9_673790"/>
      <w:bookmarkEnd w:id="4425"/>
      <w:r>
        <w:rPr>
          <w:rtl/>
        </w:rPr>
        <w:t>לחקיקה</w:t>
      </w:r>
      <w:r>
        <w:rPr>
          <w:rFonts w:hint="cs"/>
          <w:rtl/>
        </w:rPr>
        <w:t>,</w:t>
      </w:r>
      <w:r>
        <w:rPr>
          <w:rtl/>
        </w:rPr>
        <w:t xml:space="preserve"> </w:t>
      </w:r>
      <w:bookmarkStart w:id="4426" w:name="_ETM_Q9_674780"/>
      <w:bookmarkEnd w:id="4426"/>
      <w:r>
        <w:rPr>
          <w:rtl/>
        </w:rPr>
        <w:t xml:space="preserve">ברגע </w:t>
      </w:r>
      <w:bookmarkStart w:id="4427" w:name="_ETM_Q9_675319"/>
      <w:bookmarkEnd w:id="4427"/>
      <w:r>
        <w:rPr>
          <w:rtl/>
        </w:rPr>
        <w:t xml:space="preserve">שאנחנו </w:t>
      </w:r>
      <w:bookmarkStart w:id="4428" w:name="_ETM_Q9_675680"/>
      <w:bookmarkEnd w:id="4428"/>
      <w:r>
        <w:rPr>
          <w:rtl/>
        </w:rPr>
        <w:t xml:space="preserve">נגיע </w:t>
      </w:r>
      <w:bookmarkStart w:id="4429" w:name="_ETM_Q9_676069"/>
      <w:bookmarkEnd w:id="4429"/>
      <w:r>
        <w:rPr>
          <w:rtl/>
        </w:rPr>
        <w:t>לאיזשה</w:t>
      </w:r>
      <w:r>
        <w:rPr>
          <w:rFonts w:hint="cs"/>
          <w:rtl/>
        </w:rPr>
        <w:t>ן</w:t>
      </w:r>
      <w:r>
        <w:rPr>
          <w:rtl/>
        </w:rPr>
        <w:t xml:space="preserve"> </w:t>
      </w:r>
      <w:bookmarkStart w:id="4430" w:name="_ETM_Q9_676550"/>
      <w:bookmarkEnd w:id="4430"/>
      <w:r>
        <w:rPr>
          <w:rtl/>
        </w:rPr>
        <w:t>הסכמות</w:t>
      </w:r>
      <w:r>
        <w:rPr>
          <w:rFonts w:hint="cs"/>
          <w:rtl/>
        </w:rPr>
        <w:t>,</w:t>
      </w:r>
      <w:r>
        <w:rPr>
          <w:rtl/>
        </w:rPr>
        <w:t xml:space="preserve"> </w:t>
      </w:r>
      <w:bookmarkStart w:id="4431" w:name="_ETM_Q9_677030"/>
      <w:bookmarkEnd w:id="4431"/>
      <w:r>
        <w:rPr>
          <w:rtl/>
        </w:rPr>
        <w:t xml:space="preserve">אני </w:t>
      </w:r>
      <w:bookmarkStart w:id="4432" w:name="_ETM_Q9_677209"/>
      <w:bookmarkEnd w:id="4432"/>
      <w:r>
        <w:rPr>
          <w:rtl/>
        </w:rPr>
        <w:t xml:space="preserve">אקצר </w:t>
      </w:r>
      <w:bookmarkStart w:id="4433" w:name="_ETM_Q9_677569"/>
      <w:bookmarkEnd w:id="4433"/>
      <w:r>
        <w:rPr>
          <w:rtl/>
        </w:rPr>
        <w:t xml:space="preserve">את </w:t>
      </w:r>
      <w:bookmarkStart w:id="4434" w:name="_ETM_Q9_677660"/>
      <w:bookmarkEnd w:id="4434"/>
      <w:r>
        <w:rPr>
          <w:rtl/>
        </w:rPr>
        <w:t>התקופה</w:t>
      </w:r>
      <w:r>
        <w:rPr>
          <w:rFonts w:hint="cs"/>
          <w:rtl/>
        </w:rPr>
        <w:t>.</w:t>
      </w:r>
      <w:r>
        <w:rPr>
          <w:rtl/>
        </w:rPr>
        <w:t xml:space="preserve"> </w:t>
      </w:r>
      <w:bookmarkStart w:id="4435" w:name="_ETM_Q9_680189"/>
      <w:bookmarkEnd w:id="4435"/>
    </w:p>
    <w:p w:rsidR="00E9034C" w:rsidRDefault="00E9034C" w:rsidP="007A775F">
      <w:pPr>
        <w:rPr>
          <w:rtl/>
        </w:rPr>
      </w:pPr>
      <w:bookmarkStart w:id="4436" w:name="_ETM_Q9_683370"/>
      <w:bookmarkStart w:id="4437" w:name="_ETM_Q9_683457"/>
      <w:bookmarkEnd w:id="4436"/>
      <w:bookmarkEnd w:id="4437"/>
    </w:p>
    <w:p w:rsidR="00E9034C" w:rsidRDefault="00E9034C" w:rsidP="007A775F">
      <w:pPr>
        <w:pStyle w:val="af6"/>
        <w:keepNext/>
        <w:rPr>
          <w:rtl/>
        </w:rPr>
      </w:pPr>
      <w:bookmarkStart w:id="4438" w:name="ET_interruption_5082_33"/>
      <w:r w:rsidRPr="00403DDE">
        <w:rPr>
          <w:rStyle w:val="TagStyle"/>
          <w:rtl/>
        </w:rPr>
        <w:t xml:space="preserve"> &lt;&lt; קריאה &gt;&gt; </w:t>
      </w:r>
      <w:r>
        <w:rPr>
          <w:rtl/>
        </w:rPr>
        <w:t>מאיר כהן (יש עתיד):</w:t>
      </w:r>
      <w:r w:rsidRPr="00403DDE">
        <w:rPr>
          <w:rStyle w:val="TagStyle"/>
          <w:rtl/>
        </w:rPr>
        <w:t xml:space="preserve"> &lt;&lt; קריאה &gt;&gt;</w:t>
      </w:r>
      <w:r>
        <w:rPr>
          <w:rtl/>
        </w:rPr>
        <w:t xml:space="preserve"> </w:t>
      </w:r>
      <w:bookmarkEnd w:id="4438"/>
    </w:p>
    <w:p w:rsidR="00E9034C" w:rsidRDefault="00E9034C" w:rsidP="0006298B">
      <w:pPr>
        <w:rPr>
          <w:rtl/>
        </w:rPr>
      </w:pPr>
    </w:p>
    <w:p w:rsidR="00E9034C" w:rsidRDefault="00E9034C" w:rsidP="007A775F">
      <w:pPr>
        <w:rPr>
          <w:rtl/>
        </w:rPr>
      </w:pPr>
      <w:r>
        <w:rPr>
          <w:rFonts w:hint="cs"/>
          <w:rtl/>
        </w:rPr>
        <w:t xml:space="preserve">לא, אני אצביע. </w:t>
      </w:r>
    </w:p>
    <w:p w:rsidR="00E9034C" w:rsidRDefault="00E9034C" w:rsidP="007A775F">
      <w:pPr>
        <w:rPr>
          <w:rtl/>
        </w:rPr>
      </w:pPr>
    </w:p>
    <w:p w:rsidR="00E9034C" w:rsidRDefault="00E9034C" w:rsidP="007A775F">
      <w:pPr>
        <w:pStyle w:val="-"/>
        <w:keepNext/>
        <w:rPr>
          <w:rtl/>
        </w:rPr>
      </w:pPr>
      <w:bookmarkStart w:id="4439" w:name="ET_speakercontinue_6505_34"/>
      <w:r w:rsidRPr="00403DDE">
        <w:rPr>
          <w:rStyle w:val="TagStyle"/>
          <w:rtl/>
        </w:rPr>
        <w:t xml:space="preserve"> &lt;&lt; דובר_המשך &gt;&gt; </w:t>
      </w:r>
      <w:r>
        <w:rPr>
          <w:rtl/>
        </w:rPr>
        <w:t>שר העבודה יואב בן צור:</w:t>
      </w:r>
      <w:r w:rsidRPr="00403DDE">
        <w:rPr>
          <w:rStyle w:val="TagStyle"/>
          <w:rtl/>
        </w:rPr>
        <w:t xml:space="preserve"> &lt;&lt; דובר_המשך &gt;&gt;</w:t>
      </w:r>
      <w:r>
        <w:rPr>
          <w:rtl/>
        </w:rPr>
        <w:t xml:space="preserve"> </w:t>
      </w:r>
      <w:bookmarkEnd w:id="4439"/>
    </w:p>
    <w:p w:rsidR="00E9034C" w:rsidRDefault="00E9034C" w:rsidP="0006298B">
      <w:pPr>
        <w:rPr>
          <w:rtl/>
        </w:rPr>
      </w:pPr>
    </w:p>
    <w:p w:rsidR="00E9034C" w:rsidRDefault="00E9034C" w:rsidP="007A775F">
      <w:pPr>
        <w:rPr>
          <w:rtl/>
        </w:rPr>
      </w:pPr>
      <w:r>
        <w:rPr>
          <w:rFonts w:hint="cs"/>
          <w:rtl/>
        </w:rPr>
        <w:t xml:space="preserve">אתה תצביע. </w:t>
      </w:r>
      <w:bookmarkStart w:id="4440" w:name="_ETM_Q9_683673"/>
      <w:bookmarkStart w:id="4441" w:name="_ETM_Q9_683757"/>
      <w:bookmarkStart w:id="4442" w:name="_ETM_Q9_680549"/>
      <w:bookmarkStart w:id="4443" w:name="_ETM_Q9_680670"/>
      <w:bookmarkStart w:id="4444" w:name="_ETM_Q9_682840"/>
      <w:bookmarkStart w:id="4445" w:name="_ETM_Q9_682989"/>
      <w:bookmarkStart w:id="4446" w:name="_ETM_Q9_683989"/>
      <w:bookmarkEnd w:id="4440"/>
      <w:bookmarkEnd w:id="4441"/>
      <w:bookmarkEnd w:id="4442"/>
      <w:bookmarkEnd w:id="4443"/>
      <w:bookmarkEnd w:id="4444"/>
      <w:bookmarkEnd w:id="4445"/>
      <w:bookmarkEnd w:id="4446"/>
      <w:r>
        <w:rPr>
          <w:rtl/>
        </w:rPr>
        <w:t>טוב</w:t>
      </w:r>
      <w:r>
        <w:rPr>
          <w:rFonts w:hint="cs"/>
          <w:rtl/>
        </w:rPr>
        <w:t>.</w:t>
      </w:r>
      <w:r>
        <w:rPr>
          <w:rtl/>
        </w:rPr>
        <w:t xml:space="preserve"> </w:t>
      </w:r>
      <w:bookmarkStart w:id="4447" w:name="_ETM_Q9_685189"/>
      <w:bookmarkEnd w:id="4447"/>
      <w:r>
        <w:rPr>
          <w:rtl/>
        </w:rPr>
        <w:t xml:space="preserve">כיוון </w:t>
      </w:r>
      <w:bookmarkStart w:id="4448" w:name="_ETM_Q9_685489"/>
      <w:bookmarkEnd w:id="4448"/>
      <w:r>
        <w:rPr>
          <w:rtl/>
        </w:rPr>
        <w:t xml:space="preserve">שחבר </w:t>
      </w:r>
      <w:bookmarkStart w:id="4449" w:name="_ETM_Q9_685909"/>
      <w:bookmarkEnd w:id="4449"/>
      <w:r>
        <w:rPr>
          <w:rtl/>
        </w:rPr>
        <w:t xml:space="preserve">הכנסת </w:t>
      </w:r>
      <w:bookmarkStart w:id="4450" w:name="_ETM_Q9_686450"/>
      <w:bookmarkEnd w:id="4450"/>
      <w:r>
        <w:rPr>
          <w:rtl/>
        </w:rPr>
        <w:t xml:space="preserve">כהן </w:t>
      </w:r>
      <w:bookmarkStart w:id="4451" w:name="_ETM_Q9_686779"/>
      <w:bookmarkEnd w:id="4451"/>
      <w:r>
        <w:rPr>
          <w:rtl/>
        </w:rPr>
        <w:t xml:space="preserve">החליט </w:t>
      </w:r>
      <w:bookmarkStart w:id="4452" w:name="_ETM_Q9_687079"/>
      <w:bookmarkEnd w:id="4452"/>
      <w:r>
        <w:rPr>
          <w:rtl/>
        </w:rPr>
        <w:t xml:space="preserve">שהוא </w:t>
      </w:r>
      <w:bookmarkStart w:id="4453" w:name="_ETM_Q9_687230"/>
      <w:bookmarkEnd w:id="4453"/>
      <w:r>
        <w:rPr>
          <w:rtl/>
        </w:rPr>
        <w:t xml:space="preserve">רוצה </w:t>
      </w:r>
      <w:bookmarkStart w:id="4454" w:name="_ETM_Q9_687499"/>
      <w:bookmarkEnd w:id="4454"/>
      <w:r>
        <w:rPr>
          <w:rtl/>
        </w:rPr>
        <w:t>להצביע</w:t>
      </w:r>
      <w:r>
        <w:rPr>
          <w:rFonts w:hint="cs"/>
          <w:rtl/>
        </w:rPr>
        <w:t>,</w:t>
      </w:r>
      <w:r>
        <w:rPr>
          <w:rtl/>
        </w:rPr>
        <w:t xml:space="preserve"> </w:t>
      </w:r>
      <w:bookmarkStart w:id="4455" w:name="_ETM_Q9_688579"/>
      <w:bookmarkEnd w:id="4455"/>
      <w:r>
        <w:rPr>
          <w:rtl/>
        </w:rPr>
        <w:t xml:space="preserve">אז </w:t>
      </w:r>
      <w:bookmarkStart w:id="4456" w:name="_ETM_Q9_688849"/>
      <w:bookmarkStart w:id="4457" w:name="_ETM_Q9_689910"/>
      <w:bookmarkEnd w:id="4456"/>
      <w:bookmarkEnd w:id="4457"/>
      <w:r>
        <w:rPr>
          <w:rtl/>
        </w:rPr>
        <w:t xml:space="preserve">הממשלה </w:t>
      </w:r>
      <w:bookmarkStart w:id="4458" w:name="_ETM_Q9_690570"/>
      <w:bookmarkEnd w:id="4458"/>
      <w:r>
        <w:rPr>
          <w:rtl/>
        </w:rPr>
        <w:t xml:space="preserve">לצערי </w:t>
      </w:r>
      <w:bookmarkStart w:id="4459" w:name="_ETM_Q9_691500"/>
      <w:bookmarkEnd w:id="4459"/>
      <w:r>
        <w:rPr>
          <w:rtl/>
        </w:rPr>
        <w:t xml:space="preserve">תתנגד </w:t>
      </w:r>
      <w:bookmarkStart w:id="4460" w:name="_ETM_Q9_692429"/>
      <w:bookmarkEnd w:id="4460"/>
      <w:r>
        <w:rPr>
          <w:rtl/>
        </w:rPr>
        <w:t xml:space="preserve">להצעה </w:t>
      </w:r>
      <w:bookmarkStart w:id="4461" w:name="_ETM_Q9_692970"/>
      <w:bookmarkEnd w:id="4461"/>
      <w:r>
        <w:rPr>
          <w:rtl/>
        </w:rPr>
        <w:t>הזאת</w:t>
      </w:r>
      <w:r>
        <w:rPr>
          <w:rFonts w:hint="cs"/>
          <w:rtl/>
        </w:rPr>
        <w:t>.</w:t>
      </w:r>
      <w:r>
        <w:rPr>
          <w:rtl/>
        </w:rPr>
        <w:t xml:space="preserve"> </w:t>
      </w:r>
      <w:bookmarkStart w:id="4462" w:name="_ETM_Q9_693240"/>
      <w:bookmarkEnd w:id="4462"/>
      <w:r>
        <w:rPr>
          <w:rtl/>
        </w:rPr>
        <w:t xml:space="preserve">תודה </w:t>
      </w:r>
      <w:bookmarkStart w:id="4463" w:name="_ETM_Q9_693480"/>
      <w:bookmarkEnd w:id="4463"/>
      <w:r>
        <w:rPr>
          <w:rtl/>
        </w:rPr>
        <w:t>רבה</w:t>
      </w:r>
      <w:r>
        <w:rPr>
          <w:rFonts w:hint="cs"/>
          <w:rtl/>
        </w:rPr>
        <w:t>.</w:t>
      </w:r>
      <w:r>
        <w:rPr>
          <w:rtl/>
        </w:rPr>
        <w:t xml:space="preserve"> </w:t>
      </w:r>
      <w:bookmarkStart w:id="4464" w:name="_ETM_Q9_696900"/>
      <w:bookmarkEnd w:id="4464"/>
    </w:p>
    <w:p w:rsidR="00E9034C" w:rsidRDefault="00E9034C" w:rsidP="007A775F">
      <w:pPr>
        <w:rPr>
          <w:rtl/>
        </w:rPr>
      </w:pPr>
      <w:bookmarkStart w:id="4465" w:name="_ETM_Q9_695449"/>
      <w:bookmarkStart w:id="4466" w:name="_ETM_Q9_695509"/>
      <w:bookmarkEnd w:id="4465"/>
      <w:bookmarkEnd w:id="4466"/>
    </w:p>
    <w:p w:rsidR="00E9034C" w:rsidRDefault="00E9034C" w:rsidP="007A775F">
      <w:pPr>
        <w:pStyle w:val="af7"/>
        <w:keepNext/>
        <w:rPr>
          <w:rtl/>
        </w:rPr>
      </w:pPr>
      <w:bookmarkStart w:id="4467" w:name="ET_yor_6593_35"/>
      <w:r w:rsidRPr="00403DDE">
        <w:rPr>
          <w:rStyle w:val="TagStyle"/>
          <w:rtl/>
        </w:rPr>
        <w:t xml:space="preserve"> &lt;&lt; יור &gt;&gt; </w:t>
      </w:r>
      <w:r>
        <w:rPr>
          <w:rtl/>
        </w:rPr>
        <w:t>היו"ר חנוך דב מלביצקי:</w:t>
      </w:r>
      <w:r w:rsidRPr="00403DDE">
        <w:rPr>
          <w:rStyle w:val="TagStyle"/>
          <w:rtl/>
        </w:rPr>
        <w:t xml:space="preserve"> &lt;&lt; יור &gt;&gt;</w:t>
      </w:r>
      <w:r>
        <w:rPr>
          <w:rtl/>
        </w:rPr>
        <w:t xml:space="preserve"> </w:t>
      </w:r>
      <w:bookmarkEnd w:id="4467"/>
    </w:p>
    <w:p w:rsidR="00E9034C" w:rsidRDefault="00E9034C" w:rsidP="0006298B">
      <w:pPr>
        <w:rPr>
          <w:rtl/>
        </w:rPr>
      </w:pPr>
    </w:p>
    <w:p w:rsidR="00E9034C" w:rsidRDefault="00E9034C" w:rsidP="007A775F">
      <w:pPr>
        <w:rPr>
          <w:rtl/>
        </w:rPr>
      </w:pPr>
      <w:bookmarkStart w:id="4468" w:name="_ETM_Q9_698136"/>
      <w:bookmarkStart w:id="4469" w:name="_ETM_Q9_695640"/>
      <w:bookmarkStart w:id="4470" w:name="_ETM_Q9_695739"/>
      <w:bookmarkEnd w:id="4468"/>
      <w:bookmarkEnd w:id="4469"/>
      <w:bookmarkEnd w:id="4470"/>
      <w:r>
        <w:rPr>
          <w:rFonts w:hint="cs"/>
          <w:rtl/>
        </w:rPr>
        <w:t>חבר הכנסת כהן</w:t>
      </w:r>
      <w:bookmarkStart w:id="4471" w:name="_ETM_Q9_699120"/>
      <w:bookmarkEnd w:id="4471"/>
      <w:r>
        <w:rPr>
          <w:rFonts w:hint="cs"/>
          <w:rtl/>
        </w:rPr>
        <w:t xml:space="preserve">, אתה רוצה </w:t>
      </w:r>
      <w:bookmarkStart w:id="4472" w:name="_ETM_Q9_696989"/>
      <w:bookmarkStart w:id="4473" w:name="_ETM_Q9_697230"/>
      <w:bookmarkStart w:id="4474" w:name="_ETM_Q9_698629"/>
      <w:bookmarkEnd w:id="4472"/>
      <w:bookmarkEnd w:id="4473"/>
      <w:bookmarkEnd w:id="4474"/>
      <w:r>
        <w:rPr>
          <w:rFonts w:hint="cs"/>
          <w:rtl/>
        </w:rPr>
        <w:t xml:space="preserve">להשיב? בבקשה. </w:t>
      </w:r>
      <w:bookmarkStart w:id="4475" w:name="_ETM_Q9_704606"/>
      <w:bookmarkStart w:id="4476" w:name="_ETM_Q9_704710"/>
      <w:bookmarkStart w:id="4477" w:name="_ETM_Q9_704250"/>
      <w:bookmarkEnd w:id="4475"/>
      <w:bookmarkEnd w:id="4476"/>
      <w:bookmarkEnd w:id="4477"/>
      <w:r>
        <w:rPr>
          <w:rtl/>
        </w:rPr>
        <w:t xml:space="preserve">חבר </w:t>
      </w:r>
      <w:bookmarkStart w:id="4478" w:name="_ETM_Q9_704580"/>
      <w:bookmarkEnd w:id="4478"/>
      <w:r>
        <w:rPr>
          <w:rtl/>
        </w:rPr>
        <w:t xml:space="preserve">הכנסת </w:t>
      </w:r>
      <w:bookmarkStart w:id="4479" w:name="_ETM_Q9_705000"/>
      <w:bookmarkEnd w:id="4479"/>
      <w:r>
        <w:rPr>
          <w:rtl/>
        </w:rPr>
        <w:t xml:space="preserve">כהן </w:t>
      </w:r>
      <w:bookmarkStart w:id="4480" w:name="_ETM_Q9_705240"/>
      <w:bookmarkEnd w:id="4480"/>
      <w:r>
        <w:rPr>
          <w:rtl/>
        </w:rPr>
        <w:t>משיב</w:t>
      </w:r>
      <w:r>
        <w:rPr>
          <w:rFonts w:hint="cs"/>
          <w:rtl/>
        </w:rPr>
        <w:t>.</w:t>
      </w:r>
      <w:r>
        <w:rPr>
          <w:rtl/>
        </w:rPr>
        <w:t xml:space="preserve"> </w:t>
      </w:r>
      <w:bookmarkStart w:id="4481" w:name="_ETM_Q9_731620"/>
      <w:bookmarkEnd w:id="4481"/>
    </w:p>
    <w:p w:rsidR="00E9034C" w:rsidRDefault="00E9034C" w:rsidP="007A775F">
      <w:pPr>
        <w:rPr>
          <w:rtl/>
        </w:rPr>
      </w:pPr>
      <w:bookmarkStart w:id="4482" w:name="_ETM_Q9_710969"/>
      <w:bookmarkStart w:id="4483" w:name="_ETM_Q9_711063"/>
      <w:bookmarkEnd w:id="4482"/>
      <w:bookmarkEnd w:id="4483"/>
    </w:p>
    <w:p w:rsidR="00E9034C" w:rsidRDefault="00E9034C" w:rsidP="007A775F">
      <w:pPr>
        <w:pStyle w:val="a4"/>
        <w:keepNext/>
        <w:rPr>
          <w:rtl/>
        </w:rPr>
      </w:pPr>
      <w:bookmarkStart w:id="4484" w:name="ET_speaker_5082_36"/>
      <w:r w:rsidRPr="00403DDE">
        <w:rPr>
          <w:rStyle w:val="TagStyle"/>
          <w:rtl/>
        </w:rPr>
        <w:t xml:space="preserve"> &lt;&lt; דובר &gt;&gt; </w:t>
      </w:r>
      <w:bookmarkStart w:id="4485" w:name="_Toc156418614"/>
      <w:r>
        <w:rPr>
          <w:rtl/>
        </w:rPr>
        <w:t>מאיר כהן (יש עתיד):</w:t>
      </w:r>
      <w:bookmarkEnd w:id="4485"/>
      <w:r w:rsidRPr="00403DDE">
        <w:rPr>
          <w:rStyle w:val="TagStyle"/>
          <w:rtl/>
        </w:rPr>
        <w:t xml:space="preserve"> &lt;&lt; דובר &gt;&gt;</w:t>
      </w:r>
      <w:r>
        <w:rPr>
          <w:rtl/>
        </w:rPr>
        <w:t xml:space="preserve"> </w:t>
      </w:r>
      <w:bookmarkEnd w:id="4484"/>
    </w:p>
    <w:p w:rsidR="00E9034C" w:rsidRDefault="00E9034C" w:rsidP="0006298B">
      <w:pPr>
        <w:rPr>
          <w:rtl/>
        </w:rPr>
      </w:pPr>
    </w:p>
    <w:p w:rsidR="00E9034C" w:rsidRDefault="00E9034C" w:rsidP="00550D92">
      <w:pPr>
        <w:rPr>
          <w:rtl/>
        </w:rPr>
      </w:pPr>
      <w:bookmarkStart w:id="4486" w:name="_ETM_Q9_714669"/>
      <w:bookmarkStart w:id="4487" w:name="_ETM_Q9_714741"/>
      <w:bookmarkStart w:id="4488" w:name="_ETM_Q9_711400"/>
      <w:bookmarkStart w:id="4489" w:name="_ETM_Q9_711488"/>
      <w:bookmarkStart w:id="4490" w:name="_ETM_Q9_732510"/>
      <w:bookmarkEnd w:id="4486"/>
      <w:bookmarkEnd w:id="4487"/>
      <w:bookmarkEnd w:id="4488"/>
      <w:bookmarkEnd w:id="4489"/>
      <w:bookmarkEnd w:id="4490"/>
      <w:r>
        <w:rPr>
          <w:rtl/>
        </w:rPr>
        <w:t xml:space="preserve">תודה </w:t>
      </w:r>
      <w:bookmarkStart w:id="4491" w:name="_ETM_Q9_732780"/>
      <w:bookmarkEnd w:id="4491"/>
      <w:r>
        <w:rPr>
          <w:rtl/>
        </w:rPr>
        <w:t xml:space="preserve">רבה </w:t>
      </w:r>
      <w:bookmarkStart w:id="4492" w:name="_ETM_Q9_732929"/>
      <w:bookmarkEnd w:id="4492"/>
      <w:r>
        <w:rPr>
          <w:rtl/>
        </w:rPr>
        <w:t xml:space="preserve">על </w:t>
      </w:r>
      <w:bookmarkStart w:id="4493" w:name="_ETM_Q9_733020"/>
      <w:bookmarkEnd w:id="4493"/>
      <w:r>
        <w:rPr>
          <w:rtl/>
        </w:rPr>
        <w:t>התשובה</w:t>
      </w:r>
      <w:r>
        <w:rPr>
          <w:rFonts w:hint="cs"/>
          <w:rtl/>
        </w:rPr>
        <w:t>.</w:t>
      </w:r>
      <w:r>
        <w:rPr>
          <w:rtl/>
        </w:rPr>
        <w:t xml:space="preserve"> </w:t>
      </w:r>
      <w:bookmarkStart w:id="4494" w:name="_ETM_Q9_735010"/>
      <w:bookmarkEnd w:id="4494"/>
      <w:r>
        <w:rPr>
          <w:rtl/>
        </w:rPr>
        <w:t xml:space="preserve">תודה </w:t>
      </w:r>
      <w:bookmarkStart w:id="4495" w:name="_ETM_Q9_735250"/>
      <w:bookmarkEnd w:id="4495"/>
      <w:r>
        <w:rPr>
          <w:rtl/>
        </w:rPr>
        <w:t>רבה</w:t>
      </w:r>
      <w:r>
        <w:rPr>
          <w:rFonts w:hint="cs"/>
          <w:rtl/>
        </w:rPr>
        <w:t>.</w:t>
      </w:r>
      <w:r>
        <w:rPr>
          <w:rtl/>
        </w:rPr>
        <w:t xml:space="preserve"> </w:t>
      </w:r>
      <w:bookmarkStart w:id="4496" w:name="_ETM_Q9_735890"/>
      <w:bookmarkStart w:id="4497" w:name="_ETM_Q9_737559"/>
      <w:bookmarkEnd w:id="4496"/>
      <w:bookmarkEnd w:id="4497"/>
      <w:r>
        <w:rPr>
          <w:rtl/>
        </w:rPr>
        <w:t xml:space="preserve">אם </w:t>
      </w:r>
      <w:bookmarkStart w:id="4498" w:name="_ETM_Q9_737740"/>
      <w:bookmarkEnd w:id="4498"/>
      <w:r>
        <w:rPr>
          <w:rtl/>
        </w:rPr>
        <w:t xml:space="preserve">הייתי </w:t>
      </w:r>
      <w:bookmarkStart w:id="4499" w:name="_ETM_Q9_738219"/>
      <w:bookmarkEnd w:id="4499"/>
      <w:r>
        <w:rPr>
          <w:rtl/>
        </w:rPr>
        <w:t xml:space="preserve">עובד </w:t>
      </w:r>
      <w:bookmarkStart w:id="4500" w:name="_ETM_Q9_738550"/>
      <w:bookmarkEnd w:id="4500"/>
      <w:r>
        <w:rPr>
          <w:rtl/>
        </w:rPr>
        <w:t>מולך</w:t>
      </w:r>
      <w:r>
        <w:rPr>
          <w:rFonts w:hint="cs"/>
          <w:rtl/>
        </w:rPr>
        <w:t>,</w:t>
      </w:r>
      <w:r>
        <w:rPr>
          <w:rtl/>
        </w:rPr>
        <w:t xml:space="preserve"> </w:t>
      </w:r>
      <w:bookmarkStart w:id="4501" w:name="_ETM_Q9_738999"/>
      <w:bookmarkEnd w:id="4501"/>
      <w:r>
        <w:rPr>
          <w:rtl/>
        </w:rPr>
        <w:t xml:space="preserve">בוודאי </w:t>
      </w:r>
      <w:bookmarkStart w:id="4502" w:name="_ETM_Q9_739539"/>
      <w:bookmarkEnd w:id="4502"/>
      <w:r>
        <w:rPr>
          <w:rtl/>
        </w:rPr>
        <w:t xml:space="preserve">הייתי </w:t>
      </w:r>
      <w:bookmarkStart w:id="4503" w:name="_ETM_Q9_739809"/>
      <w:bookmarkEnd w:id="4503"/>
      <w:r>
        <w:rPr>
          <w:rtl/>
        </w:rPr>
        <w:t>מסכים</w:t>
      </w:r>
      <w:r>
        <w:rPr>
          <w:rFonts w:hint="cs"/>
          <w:rtl/>
        </w:rPr>
        <w:t>,</w:t>
      </w:r>
      <w:r>
        <w:rPr>
          <w:rtl/>
        </w:rPr>
        <w:t xml:space="preserve"> </w:t>
      </w:r>
      <w:bookmarkStart w:id="4504" w:name="_ETM_Q9_740319"/>
      <w:bookmarkEnd w:id="4504"/>
      <w:r>
        <w:rPr>
          <w:rtl/>
        </w:rPr>
        <w:t xml:space="preserve">כי </w:t>
      </w:r>
      <w:bookmarkStart w:id="4505" w:name="_ETM_Q9_740559"/>
      <w:bookmarkEnd w:id="4505"/>
      <w:r>
        <w:rPr>
          <w:rtl/>
        </w:rPr>
        <w:t xml:space="preserve">אני </w:t>
      </w:r>
      <w:bookmarkStart w:id="4506" w:name="_ETM_Q9_742080"/>
      <w:bookmarkEnd w:id="4506"/>
      <w:r>
        <w:rPr>
          <w:rtl/>
        </w:rPr>
        <w:t xml:space="preserve">מאמין </w:t>
      </w:r>
      <w:bookmarkStart w:id="4507" w:name="_ETM_Q9_742400"/>
      <w:bookmarkEnd w:id="4507"/>
      <w:r>
        <w:rPr>
          <w:rFonts w:hint="cs"/>
          <w:rtl/>
        </w:rPr>
        <w:t xml:space="preserve">לך. </w:t>
      </w:r>
      <w:bookmarkStart w:id="4508" w:name="_ETM_Q9_744050"/>
      <w:bookmarkStart w:id="4509" w:name="_ETM_Q9_747339"/>
      <w:bookmarkStart w:id="4510" w:name="_ETM_Q9_747423"/>
      <w:bookmarkStart w:id="4511" w:name="TOR_Q10"/>
      <w:bookmarkStart w:id="4512" w:name="_ETM_Q10_180000"/>
      <w:bookmarkEnd w:id="4508"/>
      <w:bookmarkEnd w:id="4509"/>
      <w:bookmarkEnd w:id="4510"/>
      <w:bookmarkEnd w:id="4511"/>
      <w:bookmarkEnd w:id="4512"/>
      <w:r>
        <w:rPr>
          <w:rFonts w:hint="cs"/>
          <w:rtl/>
        </w:rPr>
        <w:t xml:space="preserve">לצערי הגדול, גם אתה יודע וגם מי שכתב לך את </w:t>
      </w:r>
      <w:bookmarkStart w:id="4513" w:name="_ETM_Q10_152000"/>
      <w:bookmarkEnd w:id="4513"/>
      <w:r>
        <w:rPr>
          <w:rFonts w:hint="cs"/>
          <w:rtl/>
        </w:rPr>
        <w:t>התשובה יודע שכל מה שנאמר כאן</w:t>
      </w:r>
      <w:r w:rsidR="00550D92">
        <w:rPr>
          <w:rFonts w:hint="cs"/>
          <w:rtl/>
        </w:rPr>
        <w:t>,</w:t>
      </w:r>
      <w:r>
        <w:rPr>
          <w:rFonts w:hint="cs"/>
          <w:rtl/>
        </w:rPr>
        <w:t xml:space="preserve"> אין לו </w:t>
      </w:r>
      <w:bookmarkStart w:id="4514" w:name="_ETM_Q10_154000"/>
      <w:bookmarkEnd w:id="4514"/>
      <w:r>
        <w:rPr>
          <w:rFonts w:hint="cs"/>
          <w:rtl/>
        </w:rPr>
        <w:t xml:space="preserve">אחיזה במציאות. שני דברים: האחד, אני יכול להציג </w:t>
      </w:r>
      <w:r>
        <w:rPr>
          <w:rtl/>
        </w:rPr>
        <w:t>–</w:t>
      </w:r>
      <w:r>
        <w:rPr>
          <w:rFonts w:hint="cs"/>
          <w:rtl/>
        </w:rPr>
        <w:t xml:space="preserve"> </w:t>
      </w:r>
      <w:bookmarkStart w:id="4515" w:name="_ETM_Q10_160000"/>
      <w:bookmarkEnd w:id="4515"/>
      <w:r>
        <w:rPr>
          <w:rFonts w:hint="cs"/>
          <w:rtl/>
        </w:rPr>
        <w:t xml:space="preserve">נער הייתי וגם זקנתי </w:t>
      </w:r>
      <w:r>
        <w:rPr>
          <w:rtl/>
        </w:rPr>
        <w:t>–</w:t>
      </w:r>
      <w:r>
        <w:rPr>
          <w:rFonts w:hint="cs"/>
          <w:rtl/>
        </w:rPr>
        <w:t xml:space="preserve"> מה שאני רוצה. כשאין </w:t>
      </w:r>
      <w:bookmarkStart w:id="4516" w:name="_ETM_Q10_166000"/>
      <w:bookmarkEnd w:id="4516"/>
      <w:r>
        <w:rPr>
          <w:rFonts w:hint="cs"/>
          <w:rtl/>
        </w:rPr>
        <w:t xml:space="preserve">לזה מקור תקציבי, זה ציור על בריסטול. אני אומר לך, </w:t>
      </w:r>
      <w:bookmarkStart w:id="4517" w:name="_ETM_Q10_173000"/>
      <w:bookmarkEnd w:id="4517"/>
      <w:r>
        <w:rPr>
          <w:rFonts w:hint="cs"/>
          <w:rtl/>
        </w:rPr>
        <w:t>תזכור דבר אחד</w:t>
      </w:r>
      <w:r w:rsidR="00550D92">
        <w:rPr>
          <w:rFonts w:hint="cs"/>
          <w:rtl/>
        </w:rPr>
        <w:t>:</w:t>
      </w:r>
      <w:r>
        <w:rPr>
          <w:rFonts w:hint="cs"/>
          <w:rtl/>
        </w:rPr>
        <w:t xml:space="preserve"> אם יש 9 מיליארד </w:t>
      </w:r>
      <w:r>
        <w:rPr>
          <w:rtl/>
        </w:rPr>
        <w:t>שקלים</w:t>
      </w:r>
      <w:bookmarkStart w:id="4518" w:name="_ETM_Q10_181609"/>
      <w:bookmarkEnd w:id="4518"/>
      <w:r>
        <w:rPr>
          <w:rFonts w:hint="cs"/>
          <w:rtl/>
        </w:rPr>
        <w:t xml:space="preserve"> שאין ל-6 </w:t>
      </w:r>
      <w:bookmarkStart w:id="4519" w:name="_ETM_Q10_179000"/>
      <w:bookmarkEnd w:id="4519"/>
      <w:r>
        <w:rPr>
          <w:rFonts w:hint="cs"/>
          <w:rtl/>
        </w:rPr>
        <w:t xml:space="preserve">מיליארד שקלים מקור תקציבי, שני דברים אפשריים: </w:t>
      </w:r>
      <w:bookmarkStart w:id="4520" w:name="_ETM_Q10_181819"/>
      <w:bookmarkStart w:id="4521" w:name="_ETM_Q10_181999"/>
      <w:bookmarkStart w:id="4522" w:name="_ETM_Q10_185279"/>
      <w:bookmarkStart w:id="4523" w:name="_ETM_Q10_185580"/>
      <w:bookmarkStart w:id="4524" w:name="_ETM_Q10_186750"/>
      <w:bookmarkStart w:id="4525" w:name="_ETM_Q10_187829"/>
      <w:bookmarkEnd w:id="4520"/>
      <w:bookmarkEnd w:id="4521"/>
      <w:bookmarkEnd w:id="4522"/>
      <w:bookmarkEnd w:id="4523"/>
      <w:bookmarkEnd w:id="4524"/>
      <w:bookmarkEnd w:id="4525"/>
      <w:r>
        <w:rPr>
          <w:rtl/>
        </w:rPr>
        <w:t>1</w:t>
      </w:r>
      <w:r>
        <w:rPr>
          <w:rFonts w:hint="cs"/>
          <w:rtl/>
        </w:rPr>
        <w:t>.</w:t>
      </w:r>
      <w:r>
        <w:rPr>
          <w:rtl/>
        </w:rPr>
        <w:t xml:space="preserve"> </w:t>
      </w:r>
      <w:bookmarkStart w:id="4526" w:name="_ETM_Q10_189589"/>
      <w:bookmarkEnd w:id="4526"/>
      <w:r>
        <w:rPr>
          <w:rtl/>
        </w:rPr>
        <w:t xml:space="preserve">זה </w:t>
      </w:r>
      <w:bookmarkStart w:id="4527" w:name="_ETM_Q10_189830"/>
      <w:bookmarkEnd w:id="4527"/>
      <w:r>
        <w:rPr>
          <w:rtl/>
        </w:rPr>
        <w:t xml:space="preserve">לא </w:t>
      </w:r>
      <w:bookmarkStart w:id="4528" w:name="_ETM_Q10_189980"/>
      <w:bookmarkEnd w:id="4528"/>
      <w:r>
        <w:rPr>
          <w:rFonts w:hint="cs"/>
          <w:rtl/>
        </w:rPr>
        <w:t>י</w:t>
      </w:r>
      <w:r>
        <w:rPr>
          <w:rtl/>
        </w:rPr>
        <w:t>מומש</w:t>
      </w:r>
      <w:r>
        <w:rPr>
          <w:rFonts w:hint="cs"/>
          <w:rtl/>
        </w:rPr>
        <w:t>;</w:t>
      </w:r>
      <w:r>
        <w:rPr>
          <w:rtl/>
        </w:rPr>
        <w:t xml:space="preserve"> </w:t>
      </w:r>
      <w:bookmarkStart w:id="4529" w:name="_ETM_Q10_191380"/>
      <w:bookmarkEnd w:id="4529"/>
      <w:r>
        <w:rPr>
          <w:rtl/>
        </w:rPr>
        <w:t>2</w:t>
      </w:r>
      <w:r>
        <w:rPr>
          <w:rFonts w:hint="cs"/>
          <w:rtl/>
        </w:rPr>
        <w:t>. יטילו</w:t>
      </w:r>
      <w:r>
        <w:rPr>
          <w:rtl/>
        </w:rPr>
        <w:t xml:space="preserve"> </w:t>
      </w:r>
      <w:bookmarkStart w:id="4530" w:name="_ETM_Q10_193610"/>
      <w:bookmarkEnd w:id="4530"/>
      <w:r>
        <w:rPr>
          <w:rtl/>
        </w:rPr>
        <w:t xml:space="preserve">עוד </w:t>
      </w:r>
      <w:bookmarkStart w:id="4531" w:name="_ETM_Q10_193789"/>
      <w:bookmarkEnd w:id="4531"/>
      <w:r>
        <w:rPr>
          <w:rtl/>
        </w:rPr>
        <w:t>מ</w:t>
      </w:r>
      <w:r>
        <w:rPr>
          <w:rFonts w:hint="cs"/>
          <w:rtl/>
        </w:rPr>
        <w:t>י</w:t>
      </w:r>
      <w:r>
        <w:rPr>
          <w:rtl/>
        </w:rPr>
        <w:t>סים</w:t>
      </w:r>
      <w:r>
        <w:rPr>
          <w:rFonts w:hint="cs"/>
          <w:rtl/>
        </w:rPr>
        <w:t>.</w:t>
      </w:r>
      <w:r>
        <w:rPr>
          <w:rtl/>
        </w:rPr>
        <w:t xml:space="preserve"> </w:t>
      </w:r>
      <w:bookmarkStart w:id="4532" w:name="_ETM_Q10_194730"/>
      <w:bookmarkEnd w:id="4532"/>
      <w:r>
        <w:rPr>
          <w:rtl/>
        </w:rPr>
        <w:t xml:space="preserve">ואז </w:t>
      </w:r>
      <w:bookmarkStart w:id="4533" w:name="_ETM_Q10_195330"/>
      <w:bookmarkEnd w:id="4533"/>
      <w:r>
        <w:rPr>
          <w:rtl/>
        </w:rPr>
        <w:t xml:space="preserve">הגלגל </w:t>
      </w:r>
      <w:bookmarkStart w:id="4534" w:name="_ETM_Q10_195840"/>
      <w:bookmarkEnd w:id="4534"/>
      <w:r>
        <w:rPr>
          <w:rFonts w:hint="cs"/>
          <w:rtl/>
        </w:rPr>
        <w:t>י</w:t>
      </w:r>
      <w:r>
        <w:rPr>
          <w:rtl/>
        </w:rPr>
        <w:t xml:space="preserve">סתובב </w:t>
      </w:r>
      <w:bookmarkStart w:id="4535" w:name="_ETM_Q10_197419"/>
      <w:bookmarkEnd w:id="4535"/>
      <w:r>
        <w:rPr>
          <w:rFonts w:hint="cs"/>
          <w:rtl/>
        </w:rPr>
        <w:t xml:space="preserve">– </w:t>
      </w:r>
      <w:r>
        <w:rPr>
          <w:rtl/>
        </w:rPr>
        <w:t xml:space="preserve">אתה </w:t>
      </w:r>
      <w:bookmarkStart w:id="4536" w:name="_ETM_Q10_197689"/>
      <w:bookmarkEnd w:id="4536"/>
      <w:r>
        <w:rPr>
          <w:rtl/>
        </w:rPr>
        <w:t xml:space="preserve">נותן </w:t>
      </w:r>
      <w:bookmarkStart w:id="4537" w:name="_ETM_Q10_197989"/>
      <w:bookmarkEnd w:id="4537"/>
      <w:r>
        <w:rPr>
          <w:rtl/>
        </w:rPr>
        <w:t xml:space="preserve">למילואימניק </w:t>
      </w:r>
      <w:bookmarkStart w:id="4538" w:name="_ETM_Q10_198710"/>
      <w:bookmarkEnd w:id="4538"/>
      <w:r>
        <w:rPr>
          <w:rFonts w:hint="cs"/>
          <w:rtl/>
        </w:rPr>
        <w:t xml:space="preserve">100 </w:t>
      </w:r>
      <w:bookmarkStart w:id="4539" w:name="_ETM_Q10_199000"/>
      <w:bookmarkEnd w:id="4539"/>
      <w:r>
        <w:rPr>
          <w:rtl/>
        </w:rPr>
        <w:t>שקל</w:t>
      </w:r>
      <w:r>
        <w:rPr>
          <w:rFonts w:hint="cs"/>
          <w:rtl/>
        </w:rPr>
        <w:t>,</w:t>
      </w:r>
      <w:r>
        <w:rPr>
          <w:rtl/>
        </w:rPr>
        <w:t xml:space="preserve"> </w:t>
      </w:r>
      <w:bookmarkStart w:id="4540" w:name="_ETM_Q10_200570"/>
      <w:bookmarkEnd w:id="4540"/>
      <w:r>
        <w:rPr>
          <w:rtl/>
        </w:rPr>
        <w:t xml:space="preserve">אתה </w:t>
      </w:r>
      <w:bookmarkStart w:id="4541" w:name="_ETM_Q10_200720"/>
      <w:bookmarkEnd w:id="4541"/>
      <w:r>
        <w:rPr>
          <w:rtl/>
        </w:rPr>
        <w:t xml:space="preserve">לוקח </w:t>
      </w:r>
      <w:bookmarkStart w:id="4542" w:name="_ETM_Q10_201140"/>
      <w:bookmarkEnd w:id="4542"/>
      <w:r>
        <w:rPr>
          <w:rtl/>
        </w:rPr>
        <w:t xml:space="preserve">לו </w:t>
      </w:r>
      <w:bookmarkStart w:id="4543" w:name="_ETM_Q10_201260"/>
      <w:bookmarkEnd w:id="4543"/>
      <w:r>
        <w:rPr>
          <w:rtl/>
        </w:rPr>
        <w:t xml:space="preserve">מזה </w:t>
      </w:r>
      <w:bookmarkStart w:id="4544" w:name="_ETM_Q10_202070"/>
      <w:bookmarkEnd w:id="4544"/>
      <w:r>
        <w:rPr>
          <w:rtl/>
        </w:rPr>
        <w:t xml:space="preserve">לא </w:t>
      </w:r>
      <w:bookmarkStart w:id="4545" w:name="_ETM_Q10_202250"/>
      <w:bookmarkEnd w:id="4545"/>
      <w:r>
        <w:rPr>
          <w:rFonts w:hint="cs"/>
          <w:rtl/>
        </w:rPr>
        <w:t xml:space="preserve">25 שקלים, בהצטברות </w:t>
      </w:r>
      <w:bookmarkStart w:id="4546" w:name="_ETM_Q10_202489"/>
      <w:bookmarkStart w:id="4547" w:name="_ETM_Q10_202820"/>
      <w:bookmarkStart w:id="4548" w:name="_ETM_Q10_204699"/>
      <w:bookmarkStart w:id="4549" w:name="_ETM_Q10_205510"/>
      <w:bookmarkEnd w:id="4546"/>
      <w:bookmarkEnd w:id="4547"/>
      <w:bookmarkEnd w:id="4548"/>
      <w:bookmarkEnd w:id="4549"/>
      <w:r>
        <w:rPr>
          <w:rtl/>
        </w:rPr>
        <w:t xml:space="preserve">של </w:t>
      </w:r>
      <w:bookmarkStart w:id="4550" w:name="_ETM_Q10_205660"/>
      <w:bookmarkEnd w:id="4550"/>
      <w:r>
        <w:rPr>
          <w:rtl/>
        </w:rPr>
        <w:t xml:space="preserve">כל </w:t>
      </w:r>
      <w:bookmarkStart w:id="4551" w:name="_ETM_Q10_205869"/>
      <w:bookmarkEnd w:id="4551"/>
      <w:r>
        <w:rPr>
          <w:rtl/>
        </w:rPr>
        <w:t xml:space="preserve">המיסים </w:t>
      </w:r>
      <w:bookmarkStart w:id="4552" w:name="_ETM_Q10_206260"/>
      <w:bookmarkEnd w:id="4552"/>
      <w:r>
        <w:rPr>
          <w:rtl/>
        </w:rPr>
        <w:t xml:space="preserve">אתה </w:t>
      </w:r>
      <w:bookmarkStart w:id="4553" w:name="_ETM_Q10_206439"/>
      <w:bookmarkEnd w:id="4553"/>
      <w:r>
        <w:rPr>
          <w:rtl/>
        </w:rPr>
        <w:t xml:space="preserve">לוקח </w:t>
      </w:r>
      <w:bookmarkStart w:id="4554" w:name="_ETM_Q10_206739"/>
      <w:bookmarkEnd w:id="4554"/>
      <w:r>
        <w:rPr>
          <w:rtl/>
        </w:rPr>
        <w:t xml:space="preserve">לו </w:t>
      </w:r>
      <w:bookmarkStart w:id="4555" w:name="_ETM_Q10_206860"/>
      <w:bookmarkEnd w:id="4555"/>
      <w:r>
        <w:rPr>
          <w:rtl/>
        </w:rPr>
        <w:t xml:space="preserve">כמעט </w:t>
      </w:r>
      <w:bookmarkStart w:id="4556" w:name="_ETM_Q10_207369"/>
      <w:bookmarkEnd w:id="4556"/>
      <w:r>
        <w:rPr>
          <w:rtl/>
        </w:rPr>
        <w:t xml:space="preserve">את </w:t>
      </w:r>
      <w:bookmarkStart w:id="4557" w:name="_ETM_Q10_207520"/>
      <w:bookmarkEnd w:id="4557"/>
      <w:r>
        <w:rPr>
          <w:rtl/>
        </w:rPr>
        <w:t xml:space="preserve">כל </w:t>
      </w:r>
      <w:bookmarkStart w:id="4558" w:name="_ETM_Q10_207730"/>
      <w:bookmarkEnd w:id="4558"/>
      <w:r>
        <w:rPr>
          <w:rtl/>
        </w:rPr>
        <w:t>ההטבה</w:t>
      </w:r>
      <w:r>
        <w:rPr>
          <w:rFonts w:hint="cs"/>
          <w:rtl/>
        </w:rPr>
        <w:t>.</w:t>
      </w:r>
    </w:p>
    <w:p w:rsidR="00E9034C" w:rsidRDefault="00E9034C" w:rsidP="007A775F">
      <w:pPr>
        <w:rPr>
          <w:rtl/>
        </w:rPr>
      </w:pPr>
    </w:p>
    <w:p w:rsidR="00E9034C" w:rsidRDefault="00E9034C" w:rsidP="00550D92">
      <w:pPr>
        <w:rPr>
          <w:rtl/>
        </w:rPr>
      </w:pPr>
      <w:bookmarkStart w:id="4559" w:name="_ETM_Q10_208880"/>
      <w:bookmarkEnd w:id="4559"/>
      <w:r>
        <w:rPr>
          <w:rtl/>
        </w:rPr>
        <w:t xml:space="preserve">הדבר </w:t>
      </w:r>
      <w:bookmarkStart w:id="4560" w:name="_ETM_Q10_209300"/>
      <w:bookmarkEnd w:id="4560"/>
      <w:r>
        <w:rPr>
          <w:rtl/>
        </w:rPr>
        <w:t xml:space="preserve">השני </w:t>
      </w:r>
      <w:bookmarkStart w:id="4561" w:name="_ETM_Q10_211949"/>
      <w:bookmarkEnd w:id="4561"/>
      <w:r>
        <w:rPr>
          <w:rFonts w:hint="cs"/>
          <w:rtl/>
        </w:rPr>
        <w:t xml:space="preserve">– </w:t>
      </w:r>
      <w:r>
        <w:rPr>
          <w:rtl/>
        </w:rPr>
        <w:t xml:space="preserve">יריב </w:t>
      </w:r>
      <w:bookmarkStart w:id="4562" w:name="_ETM_Q10_212309"/>
      <w:bookmarkEnd w:id="4562"/>
      <w:r>
        <w:rPr>
          <w:rtl/>
        </w:rPr>
        <w:t xml:space="preserve">נכנס </w:t>
      </w:r>
      <w:bookmarkStart w:id="4563" w:name="_ETM_Q10_212760"/>
      <w:bookmarkEnd w:id="4563"/>
      <w:r>
        <w:rPr>
          <w:rtl/>
        </w:rPr>
        <w:t>לכאן</w:t>
      </w:r>
      <w:r>
        <w:rPr>
          <w:rFonts w:hint="cs"/>
          <w:rtl/>
        </w:rPr>
        <w:t>.</w:t>
      </w:r>
      <w:r>
        <w:rPr>
          <w:rtl/>
        </w:rPr>
        <w:t xml:space="preserve"> </w:t>
      </w:r>
      <w:bookmarkStart w:id="4564" w:name="_ETM_Q10_213120"/>
      <w:bookmarkEnd w:id="4564"/>
      <w:r>
        <w:rPr>
          <w:rtl/>
        </w:rPr>
        <w:t xml:space="preserve">נדמה </w:t>
      </w:r>
      <w:bookmarkStart w:id="4565" w:name="_ETM_Q10_213510"/>
      <w:bookmarkEnd w:id="4565"/>
      <w:r>
        <w:rPr>
          <w:rtl/>
        </w:rPr>
        <w:t xml:space="preserve">לי </w:t>
      </w:r>
      <w:bookmarkStart w:id="4566" w:name="_ETM_Q10_213690"/>
      <w:bookmarkEnd w:id="4566"/>
      <w:r>
        <w:rPr>
          <w:rtl/>
        </w:rPr>
        <w:t xml:space="preserve">ששר </w:t>
      </w:r>
      <w:bookmarkStart w:id="4567" w:name="_ETM_Q10_214140"/>
      <w:bookmarkEnd w:id="4567"/>
      <w:r>
        <w:rPr>
          <w:rtl/>
        </w:rPr>
        <w:t xml:space="preserve">המשפטים </w:t>
      </w:r>
      <w:bookmarkStart w:id="4568" w:name="_ETM_Q10_215039"/>
      <w:bookmarkEnd w:id="4568"/>
      <w:r>
        <w:rPr>
          <w:rtl/>
        </w:rPr>
        <w:t xml:space="preserve">הניח </w:t>
      </w:r>
      <w:bookmarkStart w:id="4569" w:name="_ETM_Q10_215579"/>
      <w:bookmarkEnd w:id="4569"/>
      <w:r>
        <w:rPr>
          <w:rtl/>
        </w:rPr>
        <w:t xml:space="preserve">הצעת </w:t>
      </w:r>
      <w:bookmarkStart w:id="4570" w:name="_ETM_Q10_215969"/>
      <w:bookmarkEnd w:id="4570"/>
      <w:r>
        <w:rPr>
          <w:rtl/>
        </w:rPr>
        <w:t xml:space="preserve">חוק </w:t>
      </w:r>
      <w:bookmarkStart w:id="4571" w:name="_ETM_Q10_216180"/>
      <w:bookmarkEnd w:id="4571"/>
      <w:r>
        <w:rPr>
          <w:rtl/>
        </w:rPr>
        <w:t>כזאת</w:t>
      </w:r>
      <w:r>
        <w:rPr>
          <w:rFonts w:hint="cs"/>
          <w:rtl/>
        </w:rPr>
        <w:t xml:space="preserve"> </w:t>
      </w:r>
      <w:r>
        <w:rPr>
          <w:rFonts w:hint="eastAsia"/>
          <w:rtl/>
        </w:rPr>
        <w:t>–</w:t>
      </w:r>
      <w:r>
        <w:rPr>
          <w:rtl/>
        </w:rPr>
        <w:t xml:space="preserve"> </w:t>
      </w:r>
      <w:bookmarkStart w:id="4572" w:name="_ETM_Q10_216510"/>
      <w:bookmarkEnd w:id="4572"/>
      <w:r>
        <w:rPr>
          <w:rtl/>
        </w:rPr>
        <w:t>נכון</w:t>
      </w:r>
      <w:r>
        <w:rPr>
          <w:rFonts w:hint="cs"/>
          <w:rtl/>
        </w:rPr>
        <w:t>,</w:t>
      </w:r>
      <w:r>
        <w:rPr>
          <w:rtl/>
        </w:rPr>
        <w:t xml:space="preserve"> </w:t>
      </w:r>
      <w:bookmarkStart w:id="4573" w:name="_ETM_Q10_216839"/>
      <w:bookmarkEnd w:id="4573"/>
      <w:r>
        <w:rPr>
          <w:rtl/>
        </w:rPr>
        <w:t>יריב</w:t>
      </w:r>
      <w:r>
        <w:rPr>
          <w:rFonts w:hint="cs"/>
          <w:rtl/>
        </w:rPr>
        <w:t>?</w:t>
      </w:r>
      <w:r>
        <w:rPr>
          <w:rtl/>
        </w:rPr>
        <w:t xml:space="preserve"> </w:t>
      </w:r>
      <w:bookmarkStart w:id="4574" w:name="_ETM_Q10_217199"/>
      <w:bookmarkEnd w:id="4574"/>
      <w:r>
        <w:rPr>
          <w:rtl/>
        </w:rPr>
        <w:t xml:space="preserve">רק </w:t>
      </w:r>
      <w:bookmarkStart w:id="4575" w:name="_ETM_Q10_217409"/>
      <w:bookmarkEnd w:id="4575"/>
      <w:r>
        <w:rPr>
          <w:rtl/>
        </w:rPr>
        <w:t xml:space="preserve">תהנהן </w:t>
      </w:r>
      <w:bookmarkStart w:id="4576" w:name="_ETM_Q10_217859"/>
      <w:bookmarkEnd w:id="4576"/>
      <w:r>
        <w:rPr>
          <w:rtl/>
        </w:rPr>
        <w:t>בראשך</w:t>
      </w:r>
      <w:r>
        <w:rPr>
          <w:rFonts w:hint="cs"/>
          <w:rtl/>
        </w:rPr>
        <w:t xml:space="preserve"> </w:t>
      </w:r>
      <w:r>
        <w:rPr>
          <w:rFonts w:hint="eastAsia"/>
          <w:rtl/>
        </w:rPr>
        <w:t>–</w:t>
      </w:r>
      <w:r>
        <w:rPr>
          <w:rtl/>
        </w:rPr>
        <w:t xml:space="preserve"> </w:t>
      </w:r>
      <w:bookmarkStart w:id="4577" w:name="_ETM_Q10_218949"/>
      <w:bookmarkEnd w:id="4577"/>
      <w:r>
        <w:rPr>
          <w:rtl/>
        </w:rPr>
        <w:t xml:space="preserve">שאומרת </w:t>
      </w:r>
      <w:bookmarkStart w:id="4578" w:name="_ETM_Q10_220149"/>
      <w:bookmarkEnd w:id="4578"/>
      <w:r>
        <w:rPr>
          <w:rFonts w:hint="cs"/>
          <w:rtl/>
        </w:rPr>
        <w:t>ש</w:t>
      </w:r>
      <w:r>
        <w:rPr>
          <w:rtl/>
        </w:rPr>
        <w:t xml:space="preserve">אתה </w:t>
      </w:r>
      <w:bookmarkStart w:id="4579" w:name="_ETM_Q10_220479"/>
      <w:bookmarkEnd w:id="4579"/>
      <w:r>
        <w:rPr>
          <w:rtl/>
        </w:rPr>
        <w:t xml:space="preserve">ביקשת </w:t>
      </w:r>
      <w:bookmarkStart w:id="4580" w:name="_ETM_Q10_221140"/>
      <w:bookmarkEnd w:id="4580"/>
      <w:r>
        <w:rPr>
          <w:rtl/>
        </w:rPr>
        <w:t xml:space="preserve">לדחות </w:t>
      </w:r>
      <w:bookmarkStart w:id="4581" w:name="_ETM_Q10_222379"/>
      <w:bookmarkEnd w:id="4581"/>
      <w:r>
        <w:rPr>
          <w:rtl/>
        </w:rPr>
        <w:t xml:space="preserve">את </w:t>
      </w:r>
      <w:bookmarkStart w:id="4582" w:name="_ETM_Q10_222620"/>
      <w:bookmarkEnd w:id="4582"/>
      <w:r>
        <w:rPr>
          <w:rtl/>
        </w:rPr>
        <w:t xml:space="preserve">המס </w:t>
      </w:r>
      <w:bookmarkStart w:id="4583" w:name="_ETM_Q10_222949"/>
      <w:bookmarkEnd w:id="4583"/>
      <w:r>
        <w:rPr>
          <w:rtl/>
        </w:rPr>
        <w:t xml:space="preserve">על </w:t>
      </w:r>
      <w:bookmarkStart w:id="4584" w:name="_ETM_Q10_223100"/>
      <w:bookmarkEnd w:id="4584"/>
      <w:r>
        <w:rPr>
          <w:rtl/>
        </w:rPr>
        <w:t>התגמולים</w:t>
      </w:r>
      <w:r>
        <w:rPr>
          <w:rFonts w:hint="cs"/>
          <w:rtl/>
        </w:rPr>
        <w:t>.</w:t>
      </w:r>
      <w:r>
        <w:rPr>
          <w:rtl/>
        </w:rPr>
        <w:t xml:space="preserve"> </w:t>
      </w:r>
      <w:bookmarkStart w:id="4585" w:name="_ETM_Q10_225690"/>
      <w:bookmarkEnd w:id="4585"/>
      <w:r>
        <w:rPr>
          <w:rtl/>
        </w:rPr>
        <w:t xml:space="preserve">אל </w:t>
      </w:r>
      <w:bookmarkStart w:id="4586" w:name="_ETM_Q10_225839"/>
      <w:bookmarkEnd w:id="4586"/>
      <w:r>
        <w:rPr>
          <w:rtl/>
        </w:rPr>
        <w:t xml:space="preserve">תגיד </w:t>
      </w:r>
      <w:bookmarkStart w:id="4587" w:name="_ETM_Q10_226109"/>
      <w:bookmarkEnd w:id="4587"/>
      <w:r>
        <w:rPr>
          <w:rtl/>
        </w:rPr>
        <w:t xml:space="preserve">את </w:t>
      </w:r>
      <w:bookmarkStart w:id="4588" w:name="_ETM_Q10_226170"/>
      <w:bookmarkEnd w:id="4588"/>
      <w:r>
        <w:rPr>
          <w:rtl/>
        </w:rPr>
        <w:t>דעתך</w:t>
      </w:r>
      <w:r>
        <w:rPr>
          <w:rFonts w:hint="cs"/>
          <w:rtl/>
        </w:rPr>
        <w:t>,</w:t>
      </w:r>
      <w:r>
        <w:rPr>
          <w:rtl/>
        </w:rPr>
        <w:t xml:space="preserve"> </w:t>
      </w:r>
      <w:bookmarkStart w:id="4589" w:name="_ETM_Q10_226559"/>
      <w:bookmarkEnd w:id="4589"/>
      <w:r>
        <w:rPr>
          <w:rtl/>
        </w:rPr>
        <w:t xml:space="preserve">רק </w:t>
      </w:r>
      <w:bookmarkStart w:id="4590" w:name="_ETM_Q10_226710"/>
      <w:bookmarkEnd w:id="4590"/>
      <w:r>
        <w:rPr>
          <w:rtl/>
        </w:rPr>
        <w:t xml:space="preserve">תהנהן </w:t>
      </w:r>
      <w:bookmarkStart w:id="4591" w:name="_ETM_Q10_227129"/>
      <w:bookmarkEnd w:id="4591"/>
      <w:r>
        <w:rPr>
          <w:rtl/>
        </w:rPr>
        <w:t>בראשך</w:t>
      </w:r>
      <w:r>
        <w:rPr>
          <w:rFonts w:hint="cs"/>
          <w:rtl/>
        </w:rPr>
        <w:t>.</w:t>
      </w:r>
      <w:r>
        <w:rPr>
          <w:rtl/>
        </w:rPr>
        <w:t xml:space="preserve"> </w:t>
      </w:r>
      <w:bookmarkStart w:id="4592" w:name="_ETM_Q10_228540"/>
      <w:bookmarkEnd w:id="4592"/>
      <w:r>
        <w:rPr>
          <w:rtl/>
        </w:rPr>
        <w:t xml:space="preserve">זו </w:t>
      </w:r>
      <w:bookmarkStart w:id="4593" w:name="_ETM_Q10_228659"/>
      <w:bookmarkEnd w:id="4593"/>
      <w:r>
        <w:rPr>
          <w:rtl/>
        </w:rPr>
        <w:t xml:space="preserve">הייתה </w:t>
      </w:r>
      <w:bookmarkStart w:id="4594" w:name="_ETM_Q10_228840"/>
      <w:bookmarkEnd w:id="4594"/>
      <w:r>
        <w:rPr>
          <w:rtl/>
        </w:rPr>
        <w:t xml:space="preserve">ההצעה </w:t>
      </w:r>
      <w:bookmarkStart w:id="4595" w:name="_ETM_Q10_229170"/>
      <w:bookmarkEnd w:id="4595"/>
      <w:r>
        <w:rPr>
          <w:rtl/>
        </w:rPr>
        <w:t>שלך</w:t>
      </w:r>
      <w:r>
        <w:rPr>
          <w:rFonts w:hint="cs"/>
          <w:rtl/>
        </w:rPr>
        <w:t>.</w:t>
      </w:r>
      <w:r>
        <w:rPr>
          <w:rtl/>
        </w:rPr>
        <w:t xml:space="preserve"> </w:t>
      </w:r>
      <w:bookmarkStart w:id="4596" w:name="_ETM_Q10_232620"/>
      <w:bookmarkEnd w:id="4596"/>
      <w:r>
        <w:rPr>
          <w:rtl/>
        </w:rPr>
        <w:t xml:space="preserve">וחבל </w:t>
      </w:r>
      <w:bookmarkStart w:id="4597" w:name="_ETM_Q10_234370"/>
      <w:bookmarkEnd w:id="4597"/>
      <w:r>
        <w:rPr>
          <w:rtl/>
        </w:rPr>
        <w:t>שאתם</w:t>
      </w:r>
      <w:r>
        <w:rPr>
          <w:rFonts w:hint="cs"/>
          <w:rtl/>
        </w:rPr>
        <w:t>,</w:t>
      </w:r>
      <w:r>
        <w:rPr>
          <w:rtl/>
        </w:rPr>
        <w:t xml:space="preserve"> </w:t>
      </w:r>
      <w:bookmarkStart w:id="4598" w:name="_ETM_Q10_235510"/>
      <w:bookmarkEnd w:id="4598"/>
      <w:r>
        <w:rPr>
          <w:rtl/>
        </w:rPr>
        <w:t xml:space="preserve">שחלק </w:t>
      </w:r>
      <w:bookmarkStart w:id="4599" w:name="_ETM_Q10_236230"/>
      <w:bookmarkEnd w:id="4599"/>
      <w:r>
        <w:rPr>
          <w:rtl/>
        </w:rPr>
        <w:t>מכם</w:t>
      </w:r>
      <w:r>
        <w:rPr>
          <w:rFonts w:hint="cs"/>
          <w:rtl/>
        </w:rPr>
        <w:t xml:space="preserve"> </w:t>
      </w:r>
      <w:r>
        <w:rPr>
          <w:rFonts w:hint="eastAsia"/>
          <w:rtl/>
        </w:rPr>
        <w:t>–</w:t>
      </w:r>
      <w:r>
        <w:rPr>
          <w:rtl/>
        </w:rPr>
        <w:t xml:space="preserve"> </w:t>
      </w:r>
      <w:bookmarkStart w:id="4600" w:name="_ETM_Q10_236680"/>
      <w:bookmarkEnd w:id="4600"/>
      <w:r>
        <w:rPr>
          <w:rtl/>
        </w:rPr>
        <w:t xml:space="preserve">אני </w:t>
      </w:r>
      <w:bookmarkStart w:id="4601" w:name="_ETM_Q10_236860"/>
      <w:bookmarkEnd w:id="4601"/>
      <w:r>
        <w:rPr>
          <w:rtl/>
        </w:rPr>
        <w:t xml:space="preserve">חייב </w:t>
      </w:r>
      <w:bookmarkStart w:id="4602" w:name="_ETM_Q10_237129"/>
      <w:bookmarkEnd w:id="4602"/>
      <w:r>
        <w:rPr>
          <w:rtl/>
        </w:rPr>
        <w:t xml:space="preserve">להגיד </w:t>
      </w:r>
      <w:bookmarkStart w:id="4603" w:name="_ETM_Q10_237579"/>
      <w:bookmarkEnd w:id="4603"/>
      <w:r>
        <w:rPr>
          <w:rFonts w:hint="cs"/>
          <w:rtl/>
        </w:rPr>
        <w:t>ש</w:t>
      </w:r>
      <w:r>
        <w:rPr>
          <w:rtl/>
        </w:rPr>
        <w:t xml:space="preserve">מי </w:t>
      </w:r>
      <w:bookmarkStart w:id="4604" w:name="_ETM_Q10_238120"/>
      <w:bookmarkEnd w:id="4604"/>
      <w:r>
        <w:rPr>
          <w:rFonts w:hint="cs"/>
          <w:rtl/>
        </w:rPr>
        <w:t>ש</w:t>
      </w:r>
      <w:r>
        <w:rPr>
          <w:rtl/>
        </w:rPr>
        <w:t xml:space="preserve">אני </w:t>
      </w:r>
      <w:bookmarkStart w:id="4605" w:name="_ETM_Q10_238360"/>
      <w:bookmarkEnd w:id="4605"/>
      <w:r>
        <w:rPr>
          <w:rtl/>
        </w:rPr>
        <w:t>מתווד</w:t>
      </w:r>
      <w:r>
        <w:rPr>
          <w:rFonts w:hint="cs"/>
          <w:rtl/>
        </w:rPr>
        <w:t>ע</w:t>
      </w:r>
      <w:r>
        <w:rPr>
          <w:rtl/>
        </w:rPr>
        <w:t xml:space="preserve"> </w:t>
      </w:r>
      <w:bookmarkStart w:id="4606" w:name="_ETM_Q10_238989"/>
      <w:bookmarkEnd w:id="4606"/>
      <w:r>
        <w:rPr>
          <w:rFonts w:hint="cs"/>
          <w:rtl/>
        </w:rPr>
        <w:t>אליו</w:t>
      </w:r>
      <w:r>
        <w:rPr>
          <w:rtl/>
        </w:rPr>
        <w:t xml:space="preserve"> </w:t>
      </w:r>
      <w:bookmarkStart w:id="4607" w:name="_ETM_Q10_239949"/>
      <w:bookmarkEnd w:id="4607"/>
      <w:r>
        <w:rPr>
          <w:rtl/>
        </w:rPr>
        <w:t>בישיבות</w:t>
      </w:r>
      <w:r>
        <w:rPr>
          <w:rFonts w:hint="cs"/>
          <w:rtl/>
        </w:rPr>
        <w:t xml:space="preserve"> –</w:t>
      </w:r>
      <w:r>
        <w:rPr>
          <w:rtl/>
        </w:rPr>
        <w:t xml:space="preserve"> </w:t>
      </w:r>
      <w:bookmarkStart w:id="4608" w:name="_ETM_Q10_240640"/>
      <w:bookmarkEnd w:id="4608"/>
      <w:r>
        <w:rPr>
          <w:rtl/>
        </w:rPr>
        <w:t xml:space="preserve">ואדוני </w:t>
      </w:r>
      <w:bookmarkStart w:id="4609" w:name="_ETM_Q10_241120"/>
      <w:bookmarkEnd w:id="4609"/>
      <w:r>
        <w:rPr>
          <w:rtl/>
        </w:rPr>
        <w:t xml:space="preserve">השר </w:t>
      </w:r>
      <w:bookmarkStart w:id="4610" w:name="_ETM_Q10_241660"/>
      <w:bookmarkEnd w:id="4610"/>
      <w:r>
        <w:rPr>
          <w:rtl/>
        </w:rPr>
        <w:t>המשיב</w:t>
      </w:r>
      <w:r>
        <w:rPr>
          <w:rFonts w:hint="cs"/>
          <w:rtl/>
        </w:rPr>
        <w:t xml:space="preserve"> –</w:t>
      </w:r>
      <w:r>
        <w:rPr>
          <w:rtl/>
        </w:rPr>
        <w:t xml:space="preserve"> </w:t>
      </w:r>
      <w:bookmarkStart w:id="4611" w:name="_ETM_Q10_243010"/>
      <w:bookmarkEnd w:id="4611"/>
      <w:r>
        <w:rPr>
          <w:rtl/>
        </w:rPr>
        <w:t xml:space="preserve">בכל </w:t>
      </w:r>
      <w:bookmarkStart w:id="4612" w:name="_ETM_Q10_243640"/>
      <w:bookmarkEnd w:id="4612"/>
      <w:r>
        <w:rPr>
          <w:rtl/>
        </w:rPr>
        <w:t xml:space="preserve">הישיבות </w:t>
      </w:r>
      <w:bookmarkStart w:id="4613" w:name="_ETM_Q10_244119"/>
      <w:bookmarkEnd w:id="4613"/>
      <w:r>
        <w:rPr>
          <w:rtl/>
        </w:rPr>
        <w:t xml:space="preserve">בוועדת </w:t>
      </w:r>
      <w:bookmarkStart w:id="4614" w:name="_ETM_Q10_244600"/>
      <w:bookmarkEnd w:id="4614"/>
      <w:r>
        <w:rPr>
          <w:rtl/>
        </w:rPr>
        <w:t xml:space="preserve">העבודה </w:t>
      </w:r>
      <w:bookmarkStart w:id="4615" w:name="_ETM_Q10_245049"/>
      <w:bookmarkEnd w:id="4615"/>
      <w:r>
        <w:rPr>
          <w:rtl/>
        </w:rPr>
        <w:t xml:space="preserve">ועם </w:t>
      </w:r>
      <w:bookmarkStart w:id="4616" w:name="_ETM_Q10_245259"/>
      <w:bookmarkEnd w:id="4616"/>
      <w:r>
        <w:rPr>
          <w:rtl/>
        </w:rPr>
        <w:t xml:space="preserve">הביטוח </w:t>
      </w:r>
      <w:bookmarkStart w:id="4617" w:name="_ETM_Q10_245799"/>
      <w:bookmarkEnd w:id="4617"/>
      <w:r>
        <w:rPr>
          <w:rtl/>
        </w:rPr>
        <w:t xml:space="preserve">הלאומי </w:t>
      </w:r>
      <w:bookmarkStart w:id="4618" w:name="_ETM_Q10_246490"/>
      <w:bookmarkEnd w:id="4618"/>
      <w:r>
        <w:rPr>
          <w:rFonts w:hint="cs"/>
          <w:rtl/>
        </w:rPr>
        <w:t>ו</w:t>
      </w:r>
      <w:r>
        <w:rPr>
          <w:rtl/>
        </w:rPr>
        <w:t xml:space="preserve">בוועדת </w:t>
      </w:r>
      <w:bookmarkStart w:id="4619" w:name="_ETM_Q10_246970"/>
      <w:bookmarkEnd w:id="4619"/>
      <w:r>
        <w:rPr>
          <w:rFonts w:hint="cs"/>
          <w:rtl/>
        </w:rPr>
        <w:t>ה</w:t>
      </w:r>
      <w:r>
        <w:rPr>
          <w:rtl/>
        </w:rPr>
        <w:t xml:space="preserve">חוץ </w:t>
      </w:r>
      <w:bookmarkStart w:id="4620" w:name="_ETM_Q10_247209"/>
      <w:bookmarkEnd w:id="4620"/>
      <w:r>
        <w:rPr>
          <w:rtl/>
        </w:rPr>
        <w:t>ו</w:t>
      </w:r>
      <w:r>
        <w:rPr>
          <w:rFonts w:hint="cs"/>
          <w:rtl/>
        </w:rPr>
        <w:t>ה</w:t>
      </w:r>
      <w:r>
        <w:rPr>
          <w:rtl/>
        </w:rPr>
        <w:t xml:space="preserve">ביטחון </w:t>
      </w:r>
      <w:bookmarkStart w:id="4621" w:name="_ETM_Q10_247780"/>
      <w:bookmarkEnd w:id="4621"/>
      <w:r>
        <w:rPr>
          <w:rtl/>
        </w:rPr>
        <w:t xml:space="preserve">ובכל </w:t>
      </w:r>
      <w:bookmarkStart w:id="4622" w:name="_ETM_Q10_248229"/>
      <w:bookmarkEnd w:id="4622"/>
      <w:r>
        <w:rPr>
          <w:rtl/>
        </w:rPr>
        <w:t xml:space="preserve">מקום </w:t>
      </w:r>
      <w:bookmarkStart w:id="4623" w:name="_ETM_Q10_248530"/>
      <w:bookmarkEnd w:id="4623"/>
      <w:r>
        <w:rPr>
          <w:rtl/>
        </w:rPr>
        <w:t xml:space="preserve">שדנו </w:t>
      </w:r>
      <w:bookmarkStart w:id="4624" w:name="_ETM_Q10_248979"/>
      <w:bookmarkEnd w:id="4624"/>
      <w:r>
        <w:rPr>
          <w:rtl/>
        </w:rPr>
        <w:t>בזה</w:t>
      </w:r>
      <w:r>
        <w:rPr>
          <w:rFonts w:hint="cs"/>
          <w:rtl/>
        </w:rPr>
        <w:t>,</w:t>
      </w:r>
      <w:r>
        <w:rPr>
          <w:rtl/>
        </w:rPr>
        <w:t xml:space="preserve"> </w:t>
      </w:r>
      <w:bookmarkStart w:id="4625" w:name="_ETM_Q10_249250"/>
      <w:bookmarkEnd w:id="4625"/>
      <w:r>
        <w:rPr>
          <w:rtl/>
        </w:rPr>
        <w:t xml:space="preserve">אני </w:t>
      </w:r>
      <w:bookmarkStart w:id="4626" w:name="_ETM_Q10_249459"/>
      <w:bookmarkEnd w:id="4626"/>
      <w:r>
        <w:rPr>
          <w:rtl/>
        </w:rPr>
        <w:t xml:space="preserve">נמצא </w:t>
      </w:r>
      <w:bookmarkStart w:id="4627" w:name="_ETM_Q10_249850"/>
      <w:bookmarkEnd w:id="4627"/>
      <w:r>
        <w:rPr>
          <w:rtl/>
        </w:rPr>
        <w:t xml:space="preserve">שם </w:t>
      </w:r>
      <w:bookmarkStart w:id="4628" w:name="_ETM_Q10_250149"/>
      <w:bookmarkEnd w:id="4628"/>
      <w:r>
        <w:rPr>
          <w:rtl/>
        </w:rPr>
        <w:t xml:space="preserve">ואני </w:t>
      </w:r>
      <w:bookmarkStart w:id="4629" w:name="_ETM_Q10_250720"/>
      <w:bookmarkEnd w:id="4629"/>
      <w:r>
        <w:rPr>
          <w:rtl/>
        </w:rPr>
        <w:t xml:space="preserve">מצוי </w:t>
      </w:r>
      <w:bookmarkStart w:id="4630" w:name="_ETM_Q10_251170"/>
      <w:bookmarkEnd w:id="4630"/>
      <w:r>
        <w:rPr>
          <w:rtl/>
        </w:rPr>
        <w:t>בפרטים</w:t>
      </w:r>
      <w:r>
        <w:rPr>
          <w:rFonts w:hint="cs"/>
          <w:rtl/>
        </w:rPr>
        <w:t>,</w:t>
      </w:r>
      <w:r>
        <w:rPr>
          <w:rtl/>
        </w:rPr>
        <w:t xml:space="preserve"> </w:t>
      </w:r>
      <w:bookmarkStart w:id="4631" w:name="_ETM_Q10_252420"/>
      <w:bookmarkEnd w:id="4631"/>
      <w:r>
        <w:rPr>
          <w:rtl/>
        </w:rPr>
        <w:t xml:space="preserve">ועדיין </w:t>
      </w:r>
      <w:bookmarkStart w:id="4632" w:name="_ETM_Q10_254740"/>
      <w:bookmarkEnd w:id="4632"/>
      <w:r>
        <w:rPr>
          <w:rtl/>
        </w:rPr>
        <w:t xml:space="preserve">אתם </w:t>
      </w:r>
      <w:bookmarkStart w:id="4633" w:name="_ETM_Q10_255130"/>
      <w:bookmarkEnd w:id="4633"/>
      <w:r>
        <w:rPr>
          <w:rtl/>
        </w:rPr>
        <w:t xml:space="preserve">תצביעו </w:t>
      </w:r>
      <w:bookmarkStart w:id="4634" w:name="_ETM_Q10_256150"/>
      <w:bookmarkEnd w:id="4634"/>
      <w:r>
        <w:rPr>
          <w:rtl/>
        </w:rPr>
        <w:t>על</w:t>
      </w:r>
      <w:r>
        <w:rPr>
          <w:rFonts w:hint="cs"/>
          <w:rtl/>
        </w:rPr>
        <w:t xml:space="preserve"> </w:t>
      </w:r>
      <w:r>
        <w:rPr>
          <w:rtl/>
        </w:rPr>
        <w:t xml:space="preserve">כך </w:t>
      </w:r>
      <w:bookmarkStart w:id="4635" w:name="_ETM_Q10_257490"/>
      <w:bookmarkEnd w:id="4635"/>
      <w:r>
        <w:rPr>
          <w:rtl/>
        </w:rPr>
        <w:t xml:space="preserve">שעל </w:t>
      </w:r>
      <w:bookmarkStart w:id="4636" w:name="_ETM_Q10_257850"/>
      <w:bookmarkEnd w:id="4636"/>
      <w:r>
        <w:rPr>
          <w:rtl/>
        </w:rPr>
        <w:t xml:space="preserve">כל </w:t>
      </w:r>
      <w:bookmarkStart w:id="4637" w:name="_ETM_Q10_258119"/>
      <w:bookmarkEnd w:id="4637"/>
      <w:r>
        <w:rPr>
          <w:rtl/>
        </w:rPr>
        <w:t xml:space="preserve">שקל </w:t>
      </w:r>
      <w:bookmarkStart w:id="4638" w:name="_ETM_Q10_258990"/>
      <w:bookmarkEnd w:id="4638"/>
      <w:r>
        <w:rPr>
          <w:rtl/>
        </w:rPr>
        <w:t xml:space="preserve">שאתם </w:t>
      </w:r>
      <w:bookmarkStart w:id="4639" w:name="_ETM_Q10_259470"/>
      <w:bookmarkEnd w:id="4639"/>
      <w:r>
        <w:rPr>
          <w:rtl/>
        </w:rPr>
        <w:t xml:space="preserve">נותנים </w:t>
      </w:r>
      <w:bookmarkStart w:id="4640" w:name="_ETM_Q10_259770"/>
      <w:bookmarkEnd w:id="4640"/>
      <w:r>
        <w:rPr>
          <w:rtl/>
        </w:rPr>
        <w:t>כ</w:t>
      </w:r>
      <w:bookmarkStart w:id="4641" w:name="_ETM_Q10_259979"/>
      <w:bookmarkEnd w:id="4641"/>
      <w:r>
        <w:rPr>
          <w:rtl/>
        </w:rPr>
        <w:t>תגמול</w:t>
      </w:r>
      <w:r>
        <w:rPr>
          <w:rFonts w:hint="cs"/>
          <w:rtl/>
        </w:rPr>
        <w:t>,</w:t>
      </w:r>
      <w:r>
        <w:rPr>
          <w:rtl/>
        </w:rPr>
        <w:t xml:space="preserve"> </w:t>
      </w:r>
      <w:bookmarkStart w:id="4642" w:name="_ETM_Q10_261190"/>
      <w:bookmarkEnd w:id="4642"/>
      <w:r>
        <w:rPr>
          <w:rtl/>
        </w:rPr>
        <w:t xml:space="preserve">שהמדינה </w:t>
      </w:r>
      <w:bookmarkStart w:id="4643" w:name="_ETM_Q10_262209"/>
      <w:bookmarkEnd w:id="4643"/>
      <w:r>
        <w:rPr>
          <w:rtl/>
        </w:rPr>
        <w:t xml:space="preserve">נותנת </w:t>
      </w:r>
      <w:bookmarkStart w:id="4644" w:name="_ETM_Q10_262690"/>
      <w:bookmarkEnd w:id="4644"/>
      <w:r>
        <w:rPr>
          <w:rtl/>
        </w:rPr>
        <w:t>כתגמול</w:t>
      </w:r>
      <w:bookmarkStart w:id="4645" w:name="_ETM_Q10_263770"/>
      <w:bookmarkEnd w:id="4645"/>
      <w:r>
        <w:rPr>
          <w:rFonts w:hint="cs"/>
          <w:rtl/>
        </w:rPr>
        <w:t xml:space="preserve">, </w:t>
      </w:r>
      <w:r>
        <w:rPr>
          <w:rtl/>
        </w:rPr>
        <w:t xml:space="preserve">לוקחים </w:t>
      </w:r>
      <w:bookmarkStart w:id="4646" w:name="_ETM_Q10_264850"/>
      <w:bookmarkEnd w:id="4646"/>
      <w:r>
        <w:rPr>
          <w:rtl/>
        </w:rPr>
        <w:t xml:space="preserve">לאותם </w:t>
      </w:r>
      <w:bookmarkStart w:id="4647" w:name="_ETM_Q10_265630"/>
      <w:bookmarkEnd w:id="4647"/>
      <w:r>
        <w:rPr>
          <w:rtl/>
        </w:rPr>
        <w:t xml:space="preserve">אנשים </w:t>
      </w:r>
      <w:bookmarkStart w:id="4648" w:name="_ETM_Q10_266390"/>
      <w:bookmarkEnd w:id="4648"/>
      <w:r>
        <w:rPr>
          <w:rtl/>
        </w:rPr>
        <w:t xml:space="preserve">25 </w:t>
      </w:r>
      <w:bookmarkStart w:id="4649" w:name="_ETM_Q10_267890"/>
      <w:bookmarkEnd w:id="4649"/>
      <w:r>
        <w:rPr>
          <w:rtl/>
        </w:rPr>
        <w:t>אגורות</w:t>
      </w:r>
      <w:r>
        <w:rPr>
          <w:rFonts w:hint="cs"/>
          <w:rtl/>
        </w:rPr>
        <w:t>.</w:t>
      </w:r>
      <w:r>
        <w:rPr>
          <w:rtl/>
        </w:rPr>
        <w:t xml:space="preserve"> </w:t>
      </w:r>
      <w:bookmarkStart w:id="4650" w:name="_ETM_Q10_268790"/>
      <w:bookmarkEnd w:id="4650"/>
      <w:r>
        <w:rPr>
          <w:rtl/>
        </w:rPr>
        <w:t xml:space="preserve">המדינה </w:t>
      </w:r>
      <w:bookmarkStart w:id="4651" w:name="_ETM_Q10_269360"/>
      <w:bookmarkEnd w:id="4651"/>
      <w:r>
        <w:rPr>
          <w:rtl/>
        </w:rPr>
        <w:t xml:space="preserve">יכולה </w:t>
      </w:r>
      <w:bookmarkStart w:id="4652" w:name="_ETM_Q10_269720"/>
      <w:bookmarkEnd w:id="4652"/>
      <w:r>
        <w:rPr>
          <w:rtl/>
        </w:rPr>
        <w:t xml:space="preserve">למצוא </w:t>
      </w:r>
      <w:bookmarkStart w:id="4653" w:name="_ETM_Q10_270080"/>
      <w:bookmarkEnd w:id="4653"/>
      <w:r>
        <w:rPr>
          <w:rtl/>
        </w:rPr>
        <w:t xml:space="preserve">מקורות </w:t>
      </w:r>
      <w:bookmarkStart w:id="4654" w:name="_ETM_Q10_270560"/>
      <w:bookmarkEnd w:id="4654"/>
      <w:r>
        <w:rPr>
          <w:rtl/>
        </w:rPr>
        <w:t xml:space="preserve">כאלה </w:t>
      </w:r>
      <w:bookmarkStart w:id="4655" w:name="_ETM_Q10_270890"/>
      <w:bookmarkEnd w:id="4655"/>
      <w:r>
        <w:rPr>
          <w:rtl/>
        </w:rPr>
        <w:t>ואחרים</w:t>
      </w:r>
      <w:r>
        <w:rPr>
          <w:rFonts w:hint="cs"/>
          <w:rtl/>
        </w:rPr>
        <w:t>.</w:t>
      </w:r>
      <w:r>
        <w:rPr>
          <w:rtl/>
        </w:rPr>
        <w:t xml:space="preserve"> </w:t>
      </w:r>
      <w:bookmarkStart w:id="4656" w:name="_ETM_Q10_271940"/>
      <w:bookmarkEnd w:id="4656"/>
      <w:r>
        <w:rPr>
          <w:rtl/>
        </w:rPr>
        <w:t xml:space="preserve">עשו </w:t>
      </w:r>
      <w:bookmarkStart w:id="4657" w:name="_ETM_Q10_272479"/>
      <w:bookmarkEnd w:id="4657"/>
      <w:r>
        <w:rPr>
          <w:rtl/>
        </w:rPr>
        <w:t xml:space="preserve">לי </w:t>
      </w:r>
      <w:bookmarkStart w:id="4658" w:name="_ETM_Q10_272659"/>
      <w:bookmarkEnd w:id="4658"/>
      <w:r>
        <w:rPr>
          <w:rtl/>
        </w:rPr>
        <w:t>טובה</w:t>
      </w:r>
      <w:r>
        <w:rPr>
          <w:rFonts w:hint="cs"/>
          <w:rtl/>
        </w:rPr>
        <w:t>,</w:t>
      </w:r>
      <w:r>
        <w:rPr>
          <w:rtl/>
        </w:rPr>
        <w:t xml:space="preserve"> </w:t>
      </w:r>
      <w:bookmarkStart w:id="4659" w:name="_ETM_Q10_273990"/>
      <w:bookmarkEnd w:id="4659"/>
      <w:r>
        <w:rPr>
          <w:rtl/>
        </w:rPr>
        <w:t xml:space="preserve">אל </w:t>
      </w:r>
      <w:bookmarkStart w:id="4660" w:name="_ETM_Q10_274319"/>
      <w:bookmarkEnd w:id="4660"/>
      <w:r>
        <w:rPr>
          <w:rtl/>
        </w:rPr>
        <w:t xml:space="preserve">תהפכו </w:t>
      </w:r>
      <w:bookmarkStart w:id="4661" w:name="_ETM_Q10_274829"/>
      <w:bookmarkEnd w:id="4661"/>
      <w:r>
        <w:rPr>
          <w:rtl/>
        </w:rPr>
        <w:t xml:space="preserve">את </w:t>
      </w:r>
      <w:bookmarkStart w:id="4662" w:name="_ETM_Q10_274950"/>
      <w:bookmarkEnd w:id="4662"/>
      <w:r>
        <w:rPr>
          <w:rtl/>
        </w:rPr>
        <w:t xml:space="preserve">חיילי </w:t>
      </w:r>
      <w:bookmarkStart w:id="4663" w:name="_ETM_Q10_275609"/>
      <w:bookmarkEnd w:id="4663"/>
      <w:r>
        <w:rPr>
          <w:rtl/>
        </w:rPr>
        <w:t xml:space="preserve">המילואים </w:t>
      </w:r>
      <w:bookmarkStart w:id="4664" w:name="_ETM_Q10_276420"/>
      <w:bookmarkEnd w:id="4664"/>
      <w:r>
        <w:rPr>
          <w:rtl/>
        </w:rPr>
        <w:t xml:space="preserve">למקור </w:t>
      </w:r>
      <w:bookmarkStart w:id="4665" w:name="_ETM_Q10_277289"/>
      <w:bookmarkEnd w:id="4665"/>
      <w:r>
        <w:rPr>
          <w:rtl/>
        </w:rPr>
        <w:t>תקציבי</w:t>
      </w:r>
      <w:r>
        <w:rPr>
          <w:rFonts w:hint="cs"/>
          <w:rtl/>
        </w:rPr>
        <w:t>.</w:t>
      </w:r>
      <w:r>
        <w:rPr>
          <w:rtl/>
        </w:rPr>
        <w:t xml:space="preserve"> </w:t>
      </w:r>
      <w:bookmarkStart w:id="4666" w:name="_ETM_Q10_278770"/>
      <w:bookmarkEnd w:id="4666"/>
      <w:r>
        <w:rPr>
          <w:rtl/>
        </w:rPr>
        <w:t xml:space="preserve">תנו </w:t>
      </w:r>
      <w:bookmarkStart w:id="4667" w:name="_ETM_Q10_279069"/>
      <w:bookmarkEnd w:id="4667"/>
      <w:r>
        <w:rPr>
          <w:rtl/>
        </w:rPr>
        <w:t xml:space="preserve">להם </w:t>
      </w:r>
      <w:bookmarkStart w:id="4668" w:name="_ETM_Q10_279459"/>
      <w:bookmarkEnd w:id="4668"/>
      <w:r>
        <w:rPr>
          <w:rtl/>
        </w:rPr>
        <w:t>כסף</w:t>
      </w:r>
      <w:r w:rsidR="00550D92">
        <w:rPr>
          <w:rFonts w:hint="cs"/>
          <w:rtl/>
        </w:rPr>
        <w:t>;</w:t>
      </w:r>
      <w:r>
        <w:rPr>
          <w:rtl/>
        </w:rPr>
        <w:t xml:space="preserve"> </w:t>
      </w:r>
      <w:bookmarkStart w:id="4669" w:name="_ETM_Q10_280149"/>
      <w:bookmarkEnd w:id="4669"/>
      <w:r>
        <w:rPr>
          <w:rtl/>
        </w:rPr>
        <w:t xml:space="preserve">אל </w:t>
      </w:r>
      <w:bookmarkStart w:id="4670" w:name="_ETM_Q10_280420"/>
      <w:bookmarkEnd w:id="4670"/>
      <w:r>
        <w:rPr>
          <w:rtl/>
        </w:rPr>
        <w:t xml:space="preserve">תיקחו </w:t>
      </w:r>
      <w:bookmarkStart w:id="4671" w:name="_ETM_Q10_281259"/>
      <w:bookmarkEnd w:id="4671"/>
      <w:r>
        <w:rPr>
          <w:rFonts w:hint="cs"/>
          <w:rtl/>
        </w:rPr>
        <w:t xml:space="preserve">מהם </w:t>
      </w:r>
      <w:r>
        <w:rPr>
          <w:rtl/>
        </w:rPr>
        <w:t>כסף</w:t>
      </w:r>
      <w:r>
        <w:rPr>
          <w:rFonts w:hint="cs"/>
          <w:rtl/>
        </w:rPr>
        <w:t>.</w:t>
      </w:r>
      <w:r>
        <w:rPr>
          <w:rtl/>
        </w:rPr>
        <w:t xml:space="preserve"> </w:t>
      </w:r>
      <w:bookmarkStart w:id="4672" w:name="_ETM_Q10_281829"/>
      <w:bookmarkEnd w:id="4672"/>
      <w:r>
        <w:rPr>
          <w:rtl/>
        </w:rPr>
        <w:t>תודה</w:t>
      </w:r>
      <w:r>
        <w:rPr>
          <w:rFonts w:hint="cs"/>
          <w:rtl/>
        </w:rPr>
        <w:t>.</w:t>
      </w:r>
    </w:p>
    <w:p w:rsidR="00E9034C" w:rsidRDefault="00E9034C" w:rsidP="007A775F">
      <w:pPr>
        <w:rPr>
          <w:rtl/>
        </w:rPr>
      </w:pPr>
    </w:p>
    <w:p w:rsidR="00E9034C" w:rsidRDefault="00E9034C" w:rsidP="007A775F">
      <w:pPr>
        <w:pStyle w:val="af7"/>
        <w:keepNext/>
        <w:rPr>
          <w:rtl/>
        </w:rPr>
      </w:pPr>
      <w:bookmarkStart w:id="4673" w:name="ET_yor_6593_1"/>
      <w:r w:rsidRPr="004F5C47">
        <w:rPr>
          <w:rStyle w:val="TagStyle"/>
          <w:rtl/>
        </w:rPr>
        <w:t xml:space="preserve"> &lt;&lt; יור &gt;&gt;</w:t>
      </w:r>
      <w:r w:rsidRPr="008B68F6">
        <w:rPr>
          <w:rStyle w:val="TagStyle"/>
          <w:rtl/>
        </w:rPr>
        <w:t xml:space="preserve"> </w:t>
      </w:r>
      <w:r>
        <w:rPr>
          <w:rtl/>
        </w:rPr>
        <w:t>היו"ר חנוך דב מלביצקי:</w:t>
      </w:r>
      <w:r w:rsidRPr="008B68F6">
        <w:rPr>
          <w:rStyle w:val="TagStyle"/>
          <w:rtl/>
        </w:rPr>
        <w:t xml:space="preserve"> </w:t>
      </w:r>
      <w:r w:rsidRPr="004F5C47">
        <w:rPr>
          <w:rStyle w:val="TagStyle"/>
          <w:rtl/>
        </w:rPr>
        <w:t>&lt;&lt; יור &gt;&gt;</w:t>
      </w:r>
      <w:r>
        <w:rPr>
          <w:rtl/>
        </w:rPr>
        <w:t xml:space="preserve">   </w:t>
      </w:r>
      <w:bookmarkEnd w:id="4673"/>
    </w:p>
    <w:p w:rsidR="00E9034C" w:rsidRDefault="00E9034C" w:rsidP="0006298B">
      <w:pPr>
        <w:rPr>
          <w:rtl/>
        </w:rPr>
      </w:pPr>
    </w:p>
    <w:p w:rsidR="00E9034C" w:rsidRDefault="00E9034C" w:rsidP="007A775F">
      <w:pPr>
        <w:rPr>
          <w:rtl/>
        </w:rPr>
      </w:pPr>
      <w:bookmarkStart w:id="4674" w:name="_ETM_Q10_282000"/>
      <w:bookmarkStart w:id="4675" w:name="_ETM_Q10_283289"/>
      <w:bookmarkEnd w:id="4674"/>
      <w:bookmarkEnd w:id="4675"/>
      <w:r>
        <w:rPr>
          <w:rtl/>
        </w:rPr>
        <w:t xml:space="preserve">תודה </w:t>
      </w:r>
      <w:bookmarkStart w:id="4676" w:name="_ETM_Q10_283649"/>
      <w:bookmarkEnd w:id="4676"/>
      <w:r>
        <w:rPr>
          <w:rtl/>
        </w:rPr>
        <w:t>רבה</w:t>
      </w:r>
      <w:r>
        <w:rPr>
          <w:rFonts w:hint="cs"/>
          <w:rtl/>
        </w:rPr>
        <w:t>.</w:t>
      </w:r>
      <w:r>
        <w:rPr>
          <w:rtl/>
        </w:rPr>
        <w:t xml:space="preserve"> </w:t>
      </w:r>
      <w:bookmarkStart w:id="4677" w:name="_ETM_Q10_284159"/>
      <w:bookmarkEnd w:id="4677"/>
    </w:p>
    <w:p w:rsidR="00E9034C" w:rsidRDefault="00E9034C" w:rsidP="007A775F">
      <w:pPr>
        <w:rPr>
          <w:rtl/>
        </w:rPr>
      </w:pPr>
    </w:p>
    <w:p w:rsidR="00E9034C" w:rsidRDefault="00E9034C" w:rsidP="007A775F">
      <w:pPr>
        <w:rPr>
          <w:rtl/>
        </w:rPr>
      </w:pPr>
      <w:r>
        <w:rPr>
          <w:rtl/>
        </w:rPr>
        <w:t xml:space="preserve">אנחנו </w:t>
      </w:r>
      <w:bookmarkStart w:id="4678" w:name="_ETM_Q10_284549"/>
      <w:bookmarkEnd w:id="4678"/>
      <w:r>
        <w:rPr>
          <w:rtl/>
        </w:rPr>
        <w:t xml:space="preserve">נעבור </w:t>
      </w:r>
      <w:bookmarkStart w:id="4679" w:name="_ETM_Q10_284969"/>
      <w:bookmarkEnd w:id="4679"/>
      <w:r>
        <w:rPr>
          <w:rtl/>
        </w:rPr>
        <w:t>להצבעה</w:t>
      </w:r>
      <w:r>
        <w:rPr>
          <w:rFonts w:hint="cs"/>
          <w:rtl/>
        </w:rPr>
        <w:t>.</w:t>
      </w:r>
      <w:r>
        <w:rPr>
          <w:rtl/>
        </w:rPr>
        <w:t xml:space="preserve"> </w:t>
      </w:r>
      <w:bookmarkStart w:id="4680" w:name="_ETM_Q10_286739"/>
      <w:bookmarkEnd w:id="4680"/>
      <w:r>
        <w:rPr>
          <w:rtl/>
        </w:rPr>
        <w:t xml:space="preserve">נא </w:t>
      </w:r>
      <w:bookmarkStart w:id="4681" w:name="_ETM_Q10_286979"/>
      <w:bookmarkEnd w:id="4681"/>
      <w:r>
        <w:rPr>
          <w:rtl/>
        </w:rPr>
        <w:t xml:space="preserve">לתפוס </w:t>
      </w:r>
      <w:bookmarkStart w:id="4682" w:name="_ETM_Q10_287429"/>
      <w:bookmarkEnd w:id="4682"/>
      <w:r>
        <w:rPr>
          <w:rtl/>
        </w:rPr>
        <w:t>מקומות</w:t>
      </w:r>
      <w:r>
        <w:rPr>
          <w:rFonts w:hint="cs"/>
          <w:rtl/>
        </w:rPr>
        <w:t>.</w:t>
      </w:r>
      <w:r>
        <w:rPr>
          <w:rtl/>
        </w:rPr>
        <w:t xml:space="preserve"> </w:t>
      </w:r>
      <w:bookmarkStart w:id="4683" w:name="_ETM_Q10_294880"/>
      <w:bookmarkEnd w:id="4683"/>
      <w:r>
        <w:rPr>
          <w:rtl/>
        </w:rPr>
        <w:t xml:space="preserve">נא </w:t>
      </w:r>
      <w:bookmarkStart w:id="4684" w:name="_ETM_Q10_295180"/>
      <w:bookmarkEnd w:id="4684"/>
      <w:r>
        <w:rPr>
          <w:rtl/>
        </w:rPr>
        <w:t xml:space="preserve">לתפוס </w:t>
      </w:r>
      <w:bookmarkStart w:id="4685" w:name="_ETM_Q10_295630"/>
      <w:bookmarkEnd w:id="4685"/>
      <w:r>
        <w:rPr>
          <w:rtl/>
        </w:rPr>
        <w:t>מקומות</w:t>
      </w:r>
      <w:r>
        <w:rPr>
          <w:rFonts w:hint="cs"/>
          <w:rtl/>
        </w:rPr>
        <w:t>.</w:t>
      </w:r>
      <w:r>
        <w:rPr>
          <w:rtl/>
        </w:rPr>
        <w:t xml:space="preserve"> </w:t>
      </w:r>
      <w:bookmarkStart w:id="4686" w:name="_ETM_Q10_296619"/>
      <w:bookmarkEnd w:id="4686"/>
      <w:r>
        <w:rPr>
          <w:rtl/>
        </w:rPr>
        <w:t xml:space="preserve">נעבור </w:t>
      </w:r>
      <w:bookmarkStart w:id="4687" w:name="_ETM_Q10_297610"/>
      <w:bookmarkEnd w:id="4687"/>
      <w:r>
        <w:rPr>
          <w:rtl/>
        </w:rPr>
        <w:t>להצבעה</w:t>
      </w:r>
      <w:r>
        <w:rPr>
          <w:rFonts w:hint="cs"/>
          <w:rtl/>
        </w:rPr>
        <w:t>. הצבעה.</w:t>
      </w:r>
    </w:p>
    <w:p w:rsidR="00E9034C" w:rsidRDefault="00E9034C" w:rsidP="007A775F">
      <w:pPr>
        <w:rPr>
          <w:rtl/>
        </w:rPr>
      </w:pPr>
    </w:p>
    <w:p w:rsidR="00E9034C" w:rsidRDefault="00E9034C" w:rsidP="007A775F">
      <w:pPr>
        <w:pStyle w:val="af2"/>
        <w:keepNext/>
        <w:rPr>
          <w:rtl/>
        </w:rPr>
      </w:pPr>
      <w:r>
        <w:rPr>
          <w:rtl/>
        </w:rPr>
        <w:t>הצבעה מס'</w:t>
      </w:r>
      <w:r>
        <w:rPr>
          <w:rFonts w:hint="cs"/>
          <w:rtl/>
        </w:rPr>
        <w:t xml:space="preserve"> 3</w:t>
      </w:r>
    </w:p>
    <w:p w:rsidR="00E9034C" w:rsidRDefault="00E9034C" w:rsidP="007A775F">
      <w:pPr>
        <w:pStyle w:val="--"/>
        <w:keepNext/>
        <w:rPr>
          <w:rtl/>
        </w:rPr>
      </w:pPr>
    </w:p>
    <w:p w:rsidR="00E9034C" w:rsidRDefault="00E9034C" w:rsidP="007A775F">
      <w:pPr>
        <w:pStyle w:val="--"/>
        <w:keepNext/>
        <w:rPr>
          <w:rtl/>
        </w:rPr>
      </w:pPr>
      <w:r>
        <w:rPr>
          <w:rtl/>
        </w:rPr>
        <w:t>בעד ההצעה להעביר את הצעת החוק לוועדה –</w:t>
      </w:r>
      <w:r>
        <w:rPr>
          <w:rFonts w:hint="cs"/>
          <w:rtl/>
        </w:rPr>
        <w:t xml:space="preserve"> 27</w:t>
      </w:r>
    </w:p>
    <w:p w:rsidR="00E9034C" w:rsidRDefault="00E9034C" w:rsidP="007A775F">
      <w:pPr>
        <w:pStyle w:val="--"/>
        <w:keepNext/>
        <w:rPr>
          <w:rtl/>
        </w:rPr>
      </w:pPr>
      <w:r>
        <w:rPr>
          <w:rFonts w:hint="cs"/>
          <w:rtl/>
        </w:rPr>
        <w:t xml:space="preserve">בעד ההצעה להסיר מסדר-היום את הצעת החוק </w:t>
      </w:r>
      <w:r>
        <w:rPr>
          <w:rtl/>
        </w:rPr>
        <w:t xml:space="preserve">– </w:t>
      </w:r>
      <w:r>
        <w:rPr>
          <w:rFonts w:hint="cs"/>
          <w:rtl/>
        </w:rPr>
        <w:t>38</w:t>
      </w:r>
    </w:p>
    <w:p w:rsidR="00E9034C" w:rsidRDefault="00E9034C" w:rsidP="007A775F">
      <w:pPr>
        <w:pStyle w:val="--"/>
        <w:keepNext/>
        <w:rPr>
          <w:rtl/>
        </w:rPr>
      </w:pPr>
      <w:r>
        <w:rPr>
          <w:rtl/>
        </w:rPr>
        <w:t xml:space="preserve">נמנעים – </w:t>
      </w:r>
      <w:r>
        <w:rPr>
          <w:rFonts w:hint="cs"/>
          <w:rtl/>
        </w:rPr>
        <w:t>אין</w:t>
      </w:r>
    </w:p>
    <w:p w:rsidR="00E9034C" w:rsidRDefault="00E9034C" w:rsidP="007A775F">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 שירות המילואים (תיקון </w:t>
      </w:r>
      <w:r>
        <w:rPr>
          <w:rFonts w:hint="eastAsia"/>
          <w:rtl/>
        </w:rPr>
        <w:t>–</w:t>
      </w:r>
      <w:r>
        <w:rPr>
          <w:rFonts w:hint="cs"/>
          <w:rtl/>
        </w:rPr>
        <w:t xml:space="preserve"> הפחתת שיעור המס שחל על תגמולים למשרתי מילואים) התשפ"ד</w:t>
      </w:r>
      <w:r>
        <w:rPr>
          <w:rFonts w:hint="eastAsia"/>
          <w:rtl/>
        </w:rPr>
        <w:t>–</w:t>
      </w:r>
      <w:r>
        <w:rPr>
          <w:rFonts w:hint="cs"/>
          <w:rtl/>
        </w:rPr>
        <w:t>2023, לא נתקבלה.</w:t>
      </w:r>
    </w:p>
    <w:p w:rsidR="00E9034C" w:rsidRDefault="00E9034C" w:rsidP="007A775F">
      <w:pPr>
        <w:rPr>
          <w:rtl/>
        </w:rPr>
      </w:pPr>
    </w:p>
    <w:p w:rsidR="00E9034C" w:rsidRDefault="00E9034C" w:rsidP="007A775F">
      <w:pPr>
        <w:pStyle w:val="af7"/>
        <w:keepNext/>
        <w:rPr>
          <w:rtl/>
        </w:rPr>
      </w:pPr>
      <w:bookmarkStart w:id="4688" w:name="ET_yor_6593_2"/>
      <w:r w:rsidRPr="004F5C47">
        <w:rPr>
          <w:rStyle w:val="TagStyle"/>
          <w:rtl/>
        </w:rPr>
        <w:t xml:space="preserve"> &lt;&lt; יור &gt;&gt;</w:t>
      </w:r>
      <w:r w:rsidRPr="008B68F6">
        <w:rPr>
          <w:rStyle w:val="TagStyle"/>
          <w:rtl/>
        </w:rPr>
        <w:t xml:space="preserve"> </w:t>
      </w:r>
      <w:r>
        <w:rPr>
          <w:rtl/>
        </w:rPr>
        <w:t>היו"ר חנוך דב מלביצקי:</w:t>
      </w:r>
      <w:r w:rsidRPr="008B68F6">
        <w:rPr>
          <w:rStyle w:val="TagStyle"/>
          <w:rtl/>
        </w:rPr>
        <w:t xml:space="preserve"> </w:t>
      </w:r>
      <w:r w:rsidRPr="004F5C47">
        <w:rPr>
          <w:rStyle w:val="TagStyle"/>
          <w:rtl/>
        </w:rPr>
        <w:t>&lt;&lt; יור &gt;&gt;</w:t>
      </w:r>
      <w:r>
        <w:rPr>
          <w:rtl/>
        </w:rPr>
        <w:t xml:space="preserve">   </w:t>
      </w:r>
      <w:bookmarkEnd w:id="4688"/>
    </w:p>
    <w:p w:rsidR="00E9034C" w:rsidRDefault="00E9034C" w:rsidP="0006298B">
      <w:pPr>
        <w:rPr>
          <w:rtl/>
        </w:rPr>
      </w:pPr>
    </w:p>
    <w:p w:rsidR="00E9034C" w:rsidRDefault="00E9034C" w:rsidP="007A775F">
      <w:pPr>
        <w:rPr>
          <w:rtl/>
        </w:rPr>
      </w:pPr>
      <w:bookmarkStart w:id="4689" w:name="_ETM_Q10_317700"/>
      <w:bookmarkEnd w:id="4689"/>
      <w:r>
        <w:rPr>
          <w:rtl/>
        </w:rPr>
        <w:t xml:space="preserve">27 </w:t>
      </w:r>
      <w:bookmarkStart w:id="4690" w:name="_ETM_Q10_318570"/>
      <w:bookmarkEnd w:id="4690"/>
      <w:r>
        <w:rPr>
          <w:rtl/>
        </w:rPr>
        <w:t>בעד</w:t>
      </w:r>
      <w:r>
        <w:rPr>
          <w:rFonts w:hint="cs"/>
          <w:rtl/>
        </w:rPr>
        <w:t>,</w:t>
      </w:r>
      <w:r>
        <w:rPr>
          <w:rtl/>
        </w:rPr>
        <w:t xml:space="preserve"> </w:t>
      </w:r>
      <w:bookmarkStart w:id="4691" w:name="_ETM_Q10_319020"/>
      <w:bookmarkEnd w:id="4691"/>
      <w:r>
        <w:rPr>
          <w:rtl/>
        </w:rPr>
        <w:t xml:space="preserve">38 </w:t>
      </w:r>
      <w:bookmarkStart w:id="4692" w:name="_ETM_Q10_319950"/>
      <w:bookmarkEnd w:id="4692"/>
      <w:r>
        <w:rPr>
          <w:rtl/>
        </w:rPr>
        <w:t>נגד</w:t>
      </w:r>
      <w:r>
        <w:rPr>
          <w:rFonts w:hint="cs"/>
          <w:rtl/>
        </w:rPr>
        <w:t>,</w:t>
      </w:r>
      <w:r>
        <w:rPr>
          <w:rtl/>
        </w:rPr>
        <w:t xml:space="preserve"> </w:t>
      </w:r>
      <w:bookmarkStart w:id="4693" w:name="_ETM_Q10_320460"/>
      <w:bookmarkEnd w:id="4693"/>
      <w:r>
        <w:rPr>
          <w:rtl/>
        </w:rPr>
        <w:t xml:space="preserve">אין </w:t>
      </w:r>
      <w:bookmarkStart w:id="4694" w:name="_ETM_Q10_320580"/>
      <w:bookmarkEnd w:id="4694"/>
      <w:r>
        <w:rPr>
          <w:rtl/>
        </w:rPr>
        <w:t>נמנעים</w:t>
      </w:r>
      <w:r>
        <w:rPr>
          <w:rFonts w:hint="cs"/>
          <w:rtl/>
        </w:rPr>
        <w:t>,</w:t>
      </w:r>
      <w:r>
        <w:rPr>
          <w:rtl/>
        </w:rPr>
        <w:t xml:space="preserve"> </w:t>
      </w:r>
      <w:bookmarkStart w:id="4695" w:name="_ETM_Q10_321450"/>
      <w:bookmarkEnd w:id="4695"/>
      <w:r>
        <w:rPr>
          <w:rtl/>
        </w:rPr>
        <w:t xml:space="preserve">אין </w:t>
      </w:r>
      <w:bookmarkStart w:id="4696" w:name="_ETM_Q10_321630"/>
      <w:bookmarkEnd w:id="4696"/>
      <w:r>
        <w:rPr>
          <w:rtl/>
        </w:rPr>
        <w:t>נוכחים</w:t>
      </w:r>
      <w:r>
        <w:rPr>
          <w:rFonts w:hint="cs"/>
          <w:rtl/>
        </w:rPr>
        <w:t>.</w:t>
      </w:r>
      <w:r>
        <w:rPr>
          <w:rtl/>
        </w:rPr>
        <w:t xml:space="preserve"> </w:t>
      </w:r>
      <w:bookmarkStart w:id="4697" w:name="_ETM_Q10_322440"/>
      <w:bookmarkEnd w:id="4697"/>
      <w:r>
        <w:rPr>
          <w:rtl/>
        </w:rPr>
        <w:t xml:space="preserve">אני </w:t>
      </w:r>
      <w:bookmarkStart w:id="4698" w:name="_ETM_Q10_322680"/>
      <w:bookmarkEnd w:id="4698"/>
      <w:r>
        <w:rPr>
          <w:rtl/>
        </w:rPr>
        <w:t xml:space="preserve">קובע </w:t>
      </w:r>
      <w:bookmarkStart w:id="4699" w:name="_ETM_Q10_323669"/>
      <w:bookmarkEnd w:id="4699"/>
      <w:r>
        <w:rPr>
          <w:rtl/>
        </w:rPr>
        <w:t xml:space="preserve">שהצעת </w:t>
      </w:r>
      <w:bookmarkStart w:id="4700" w:name="_ETM_Q10_324210"/>
      <w:bookmarkEnd w:id="4700"/>
      <w:r>
        <w:rPr>
          <w:rtl/>
        </w:rPr>
        <w:t xml:space="preserve">חוק </w:t>
      </w:r>
      <w:bookmarkStart w:id="4701" w:name="_ETM_Q10_324360"/>
      <w:bookmarkEnd w:id="4701"/>
      <w:r>
        <w:rPr>
          <w:rtl/>
        </w:rPr>
        <w:t xml:space="preserve">שירות </w:t>
      </w:r>
      <w:bookmarkStart w:id="4702" w:name="_ETM_Q10_324690"/>
      <w:bookmarkEnd w:id="4702"/>
      <w:r>
        <w:rPr>
          <w:rtl/>
        </w:rPr>
        <w:t xml:space="preserve">המילואים </w:t>
      </w:r>
      <w:bookmarkStart w:id="4703" w:name="_ETM_Q10_325169"/>
      <w:bookmarkEnd w:id="4703"/>
      <w:r>
        <w:rPr>
          <w:rFonts w:hint="cs"/>
          <w:rtl/>
        </w:rPr>
        <w:t xml:space="preserve">(תיקון </w:t>
      </w:r>
      <w:r>
        <w:rPr>
          <w:rFonts w:hint="eastAsia"/>
          <w:rtl/>
        </w:rPr>
        <w:t>–</w:t>
      </w:r>
      <w:r>
        <w:rPr>
          <w:rtl/>
        </w:rPr>
        <w:t xml:space="preserve">הפחתת </w:t>
      </w:r>
      <w:bookmarkStart w:id="4704" w:name="_ETM_Q10_325590"/>
      <w:bookmarkEnd w:id="4704"/>
      <w:r>
        <w:rPr>
          <w:rtl/>
        </w:rPr>
        <w:t xml:space="preserve">שיעור </w:t>
      </w:r>
      <w:bookmarkStart w:id="4705" w:name="_ETM_Q10_325860"/>
      <w:bookmarkEnd w:id="4705"/>
      <w:r>
        <w:rPr>
          <w:rtl/>
        </w:rPr>
        <w:t xml:space="preserve">המס </w:t>
      </w:r>
      <w:bookmarkStart w:id="4706" w:name="_ETM_Q10_326100"/>
      <w:bookmarkEnd w:id="4706"/>
      <w:r>
        <w:rPr>
          <w:rtl/>
        </w:rPr>
        <w:t xml:space="preserve">שחל </w:t>
      </w:r>
      <w:bookmarkStart w:id="4707" w:name="_ETM_Q10_326460"/>
      <w:bookmarkEnd w:id="4707"/>
      <w:r>
        <w:rPr>
          <w:rtl/>
        </w:rPr>
        <w:t xml:space="preserve">על </w:t>
      </w:r>
      <w:bookmarkStart w:id="4708" w:name="_ETM_Q10_326520"/>
      <w:bookmarkEnd w:id="4708"/>
      <w:r>
        <w:rPr>
          <w:rtl/>
        </w:rPr>
        <w:t xml:space="preserve">תגמולים </w:t>
      </w:r>
      <w:bookmarkStart w:id="4709" w:name="_ETM_Q10_327000"/>
      <w:bookmarkEnd w:id="4709"/>
      <w:r>
        <w:rPr>
          <w:rtl/>
        </w:rPr>
        <w:t xml:space="preserve">למשרתי </w:t>
      </w:r>
      <w:bookmarkStart w:id="4710" w:name="_ETM_Q10_327630"/>
      <w:bookmarkEnd w:id="4710"/>
      <w:r>
        <w:rPr>
          <w:rtl/>
        </w:rPr>
        <w:t>מילואים</w:t>
      </w:r>
      <w:r>
        <w:rPr>
          <w:rFonts w:hint="cs"/>
          <w:rtl/>
        </w:rPr>
        <w:t>),</w:t>
      </w:r>
      <w:r>
        <w:rPr>
          <w:rtl/>
        </w:rPr>
        <w:t xml:space="preserve"> </w:t>
      </w:r>
      <w:bookmarkStart w:id="4711" w:name="_ETM_Q10_328050"/>
      <w:bookmarkEnd w:id="4711"/>
      <w:r>
        <w:rPr>
          <w:rtl/>
        </w:rPr>
        <w:t>התשפ"</w:t>
      </w:r>
      <w:r>
        <w:rPr>
          <w:rFonts w:hint="cs"/>
          <w:rtl/>
        </w:rPr>
        <w:t>ד</w:t>
      </w:r>
      <w:r>
        <w:rPr>
          <w:rFonts w:hint="eastAsia"/>
          <w:rtl/>
        </w:rPr>
        <w:t>–</w:t>
      </w:r>
      <w:bookmarkStart w:id="4712" w:name="_ETM_Q10_328560"/>
      <w:bookmarkStart w:id="4713" w:name="_ETM_Q10_328830"/>
      <w:bookmarkEnd w:id="4712"/>
      <w:bookmarkEnd w:id="4713"/>
      <w:r>
        <w:rPr>
          <w:rFonts w:hint="cs"/>
          <w:rtl/>
        </w:rPr>
        <w:t>2023,</w:t>
      </w:r>
      <w:r>
        <w:rPr>
          <w:rtl/>
        </w:rPr>
        <w:t xml:space="preserve"> </w:t>
      </w:r>
      <w:bookmarkStart w:id="4714" w:name="_ETM_Q10_330000"/>
      <w:bookmarkEnd w:id="4714"/>
      <w:r>
        <w:rPr>
          <w:rtl/>
        </w:rPr>
        <w:t xml:space="preserve">של </w:t>
      </w:r>
      <w:bookmarkStart w:id="4715" w:name="_ETM_Q10_330180"/>
      <w:bookmarkEnd w:id="4715"/>
      <w:r>
        <w:rPr>
          <w:rtl/>
        </w:rPr>
        <w:t xml:space="preserve">חבר </w:t>
      </w:r>
      <w:bookmarkStart w:id="4716" w:name="_ETM_Q10_330480"/>
      <w:bookmarkEnd w:id="4716"/>
      <w:r>
        <w:rPr>
          <w:rtl/>
        </w:rPr>
        <w:t xml:space="preserve">הכנסת </w:t>
      </w:r>
      <w:bookmarkStart w:id="4717" w:name="_ETM_Q10_330900"/>
      <w:bookmarkEnd w:id="4717"/>
      <w:r>
        <w:rPr>
          <w:rtl/>
        </w:rPr>
        <w:t xml:space="preserve">מאיר </w:t>
      </w:r>
      <w:bookmarkStart w:id="4718" w:name="_ETM_Q10_331169"/>
      <w:bookmarkEnd w:id="4718"/>
      <w:r>
        <w:rPr>
          <w:rtl/>
        </w:rPr>
        <w:t>כהן</w:t>
      </w:r>
      <w:r w:rsidR="00550D92">
        <w:rPr>
          <w:rFonts w:hint="cs"/>
          <w:rtl/>
        </w:rPr>
        <w:t>,</w:t>
      </w:r>
      <w:r>
        <w:rPr>
          <w:rtl/>
        </w:rPr>
        <w:t xml:space="preserve"> </w:t>
      </w:r>
      <w:bookmarkStart w:id="4719" w:name="_ETM_Q10_331740"/>
      <w:bookmarkEnd w:id="4719"/>
      <w:r>
        <w:rPr>
          <w:rtl/>
        </w:rPr>
        <w:t xml:space="preserve">לא </w:t>
      </w:r>
      <w:bookmarkStart w:id="4720" w:name="_ETM_Q10_332100"/>
      <w:bookmarkEnd w:id="4720"/>
      <w:r>
        <w:rPr>
          <w:rtl/>
        </w:rPr>
        <w:t>עברה</w:t>
      </w:r>
      <w:r>
        <w:rPr>
          <w:rFonts w:hint="cs"/>
          <w:rtl/>
        </w:rPr>
        <w:t>.</w:t>
      </w:r>
    </w:p>
    <w:p w:rsidR="00E9034C" w:rsidRDefault="00E9034C" w:rsidP="007A775F">
      <w:pPr>
        <w:rPr>
          <w:rtl/>
        </w:rPr>
      </w:pPr>
    </w:p>
    <w:p w:rsidR="00E9034C" w:rsidRDefault="00E9034C" w:rsidP="007A775F">
      <w:pPr>
        <w:rPr>
          <w:rtl/>
        </w:rPr>
      </w:pPr>
    </w:p>
    <w:p w:rsidR="00E9034C" w:rsidRDefault="00E9034C" w:rsidP="007A775F">
      <w:pPr>
        <w:pStyle w:val="a7"/>
        <w:rPr>
          <w:rtl/>
        </w:rPr>
      </w:pPr>
      <w:bookmarkStart w:id="4721" w:name="ET_hatsach_641905_3"/>
      <w:r w:rsidRPr="004F5C47">
        <w:rPr>
          <w:rStyle w:val="TagStyle"/>
          <w:rtl/>
        </w:rPr>
        <w:t>&lt;&lt; הצח &gt;&gt;</w:t>
      </w:r>
      <w:r w:rsidRPr="0020153A">
        <w:rPr>
          <w:rStyle w:val="TagStyle"/>
          <w:rtl/>
        </w:rPr>
        <w:t xml:space="preserve"> </w:t>
      </w:r>
      <w:bookmarkStart w:id="4722" w:name="_Toc156418615"/>
      <w:r>
        <w:rPr>
          <w:rtl/>
        </w:rPr>
        <w:t xml:space="preserve">הצעת חוק הביטוח הלאומי  (תיקון </w:t>
      </w:r>
      <w:r>
        <w:rPr>
          <w:rFonts w:hint="cs"/>
          <w:rtl/>
        </w:rPr>
        <w:t>–</w:t>
      </w:r>
      <w:r>
        <w:rPr>
          <w:rtl/>
        </w:rPr>
        <w:t xml:space="preserve"> הגבלת שכר טרחה עבור טיפול בתביעה לנפגעי איבה), התשפ"ד</w:t>
      </w:r>
      <w:r>
        <w:rPr>
          <w:rFonts w:hint="cs"/>
          <w:rtl/>
        </w:rPr>
        <w:t>–</w:t>
      </w:r>
      <w:r>
        <w:rPr>
          <w:rtl/>
        </w:rPr>
        <w:t>2023</w:t>
      </w:r>
      <w:bookmarkEnd w:id="4722"/>
      <w:r w:rsidRPr="0020153A">
        <w:rPr>
          <w:rStyle w:val="TagStyle"/>
          <w:rtl/>
        </w:rPr>
        <w:t xml:space="preserve"> </w:t>
      </w:r>
      <w:r w:rsidRPr="004F5C47">
        <w:rPr>
          <w:rStyle w:val="TagStyle"/>
          <w:rtl/>
        </w:rPr>
        <w:t>&lt;&lt; הצח &gt;&gt;</w:t>
      </w:r>
      <w:r>
        <w:rPr>
          <w:rtl/>
        </w:rPr>
        <w:t xml:space="preserve">   </w:t>
      </w:r>
      <w:bookmarkEnd w:id="4721"/>
    </w:p>
    <w:p w:rsidR="00E9034C" w:rsidRDefault="00E9034C" w:rsidP="008702F7">
      <w:pPr>
        <w:rPr>
          <w:rtl/>
        </w:rPr>
      </w:pPr>
      <w:r>
        <w:rPr>
          <w:rtl/>
        </w:rPr>
        <w:t>[הצעת חוק פ/4093</w:t>
      </w:r>
      <w:r>
        <w:rPr>
          <w:rFonts w:hint="cs"/>
          <w:rtl/>
        </w:rPr>
        <w:t>/25</w:t>
      </w:r>
      <w:r>
        <w:rPr>
          <w:rtl/>
        </w:rPr>
        <w:t>; נספחות.]</w:t>
      </w:r>
    </w:p>
    <w:p w:rsidR="00E9034C" w:rsidRDefault="00E9034C" w:rsidP="007A775F">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9034C" w:rsidRDefault="00E9034C" w:rsidP="007A775F">
      <w:pPr>
        <w:rPr>
          <w:rtl/>
        </w:rPr>
      </w:pPr>
    </w:p>
    <w:p w:rsidR="00E9034C" w:rsidRDefault="00E9034C" w:rsidP="007A775F">
      <w:pPr>
        <w:pStyle w:val="af7"/>
        <w:keepNext/>
        <w:rPr>
          <w:rtl/>
        </w:rPr>
      </w:pPr>
      <w:bookmarkStart w:id="4723" w:name="ET_yor_6593_4"/>
      <w:r w:rsidRPr="004F5C47">
        <w:rPr>
          <w:rStyle w:val="TagStyle"/>
          <w:rtl/>
        </w:rPr>
        <w:t xml:space="preserve"> &lt;&lt; יור &gt;&gt;</w:t>
      </w:r>
      <w:r w:rsidRPr="0020153A">
        <w:rPr>
          <w:rStyle w:val="TagStyle"/>
          <w:rtl/>
        </w:rPr>
        <w:t xml:space="preserve"> </w:t>
      </w:r>
      <w:r>
        <w:rPr>
          <w:rtl/>
        </w:rPr>
        <w:t>היו"ר חנוך דב מלביצקי:</w:t>
      </w:r>
      <w:r w:rsidRPr="0020153A">
        <w:rPr>
          <w:rStyle w:val="TagStyle"/>
          <w:rtl/>
        </w:rPr>
        <w:t xml:space="preserve"> </w:t>
      </w:r>
      <w:r w:rsidRPr="004F5C47">
        <w:rPr>
          <w:rStyle w:val="TagStyle"/>
          <w:rtl/>
        </w:rPr>
        <w:t>&lt;&lt; יור &gt;&gt;</w:t>
      </w:r>
      <w:r>
        <w:rPr>
          <w:rtl/>
        </w:rPr>
        <w:t xml:space="preserve">   </w:t>
      </w:r>
      <w:bookmarkEnd w:id="4723"/>
    </w:p>
    <w:p w:rsidR="00E9034C" w:rsidRDefault="00E9034C" w:rsidP="0006298B">
      <w:pPr>
        <w:rPr>
          <w:rtl/>
        </w:rPr>
      </w:pPr>
    </w:p>
    <w:p w:rsidR="00E9034C" w:rsidRDefault="00E9034C" w:rsidP="008702F7">
      <w:pPr>
        <w:rPr>
          <w:rtl/>
        </w:rPr>
      </w:pPr>
      <w:bookmarkStart w:id="4724" w:name="_ETM_Q10_334799"/>
      <w:bookmarkEnd w:id="4724"/>
      <w:r>
        <w:rPr>
          <w:rtl/>
        </w:rPr>
        <w:t xml:space="preserve">נעבור </w:t>
      </w:r>
      <w:bookmarkStart w:id="4725" w:name="_ETM_Q10_335879"/>
      <w:bookmarkEnd w:id="4725"/>
      <w:r>
        <w:rPr>
          <w:rtl/>
        </w:rPr>
        <w:t xml:space="preserve">להצעת </w:t>
      </w:r>
      <w:bookmarkStart w:id="4726" w:name="_ETM_Q10_336510"/>
      <w:bookmarkEnd w:id="4726"/>
      <w:r>
        <w:rPr>
          <w:rtl/>
        </w:rPr>
        <w:t xml:space="preserve">החוק </w:t>
      </w:r>
      <w:bookmarkStart w:id="4727" w:name="_ETM_Q10_336810"/>
      <w:bookmarkEnd w:id="4727"/>
      <w:r>
        <w:rPr>
          <w:rtl/>
        </w:rPr>
        <w:t xml:space="preserve">הבאה </w:t>
      </w:r>
      <w:bookmarkStart w:id="4728" w:name="_ETM_Q10_337379"/>
      <w:bookmarkEnd w:id="4728"/>
      <w:r>
        <w:rPr>
          <w:rFonts w:hint="cs"/>
          <w:rtl/>
        </w:rPr>
        <w:t xml:space="preserve">– </w:t>
      </w:r>
      <w:r>
        <w:rPr>
          <w:rtl/>
        </w:rPr>
        <w:t xml:space="preserve">הצעת </w:t>
      </w:r>
      <w:bookmarkStart w:id="4729" w:name="_ETM_Q10_337739"/>
      <w:bookmarkEnd w:id="4729"/>
      <w:r>
        <w:rPr>
          <w:rtl/>
        </w:rPr>
        <w:t xml:space="preserve">חוק </w:t>
      </w:r>
      <w:bookmarkStart w:id="4730" w:name="_ETM_Q10_337919"/>
      <w:bookmarkEnd w:id="4730"/>
      <w:r>
        <w:rPr>
          <w:rtl/>
        </w:rPr>
        <w:t xml:space="preserve">הביטוח </w:t>
      </w:r>
      <w:bookmarkStart w:id="4731" w:name="_ETM_Q10_338310"/>
      <w:bookmarkEnd w:id="4731"/>
      <w:r>
        <w:rPr>
          <w:rtl/>
        </w:rPr>
        <w:t xml:space="preserve">הלאומי </w:t>
      </w:r>
      <w:bookmarkStart w:id="4732" w:name="_ETM_Q10_338879"/>
      <w:bookmarkEnd w:id="4732"/>
      <w:r>
        <w:rPr>
          <w:rFonts w:hint="cs"/>
          <w:rtl/>
        </w:rPr>
        <w:t>(</w:t>
      </w:r>
      <w:r>
        <w:rPr>
          <w:rtl/>
        </w:rPr>
        <w:t xml:space="preserve">תיקון </w:t>
      </w:r>
      <w:bookmarkStart w:id="4733" w:name="_ETM_Q10_339450"/>
      <w:bookmarkEnd w:id="4733"/>
      <w:r>
        <w:rPr>
          <w:rFonts w:hint="cs"/>
          <w:rtl/>
        </w:rPr>
        <w:t xml:space="preserve">– </w:t>
      </w:r>
      <w:bookmarkStart w:id="4734" w:name="_ETM_Q10_340000"/>
      <w:bookmarkEnd w:id="4734"/>
      <w:r>
        <w:rPr>
          <w:rtl/>
        </w:rPr>
        <w:t xml:space="preserve">הגבלת </w:t>
      </w:r>
      <w:bookmarkStart w:id="4735" w:name="_ETM_Q10_339870"/>
      <w:bookmarkEnd w:id="4735"/>
      <w:r>
        <w:rPr>
          <w:rtl/>
        </w:rPr>
        <w:t xml:space="preserve">שכר </w:t>
      </w:r>
      <w:bookmarkStart w:id="4736" w:name="_ETM_Q10_340139"/>
      <w:bookmarkEnd w:id="4736"/>
      <w:r>
        <w:rPr>
          <w:rtl/>
        </w:rPr>
        <w:t xml:space="preserve">טרחה </w:t>
      </w:r>
      <w:bookmarkStart w:id="4737" w:name="_ETM_Q10_340530"/>
      <w:bookmarkEnd w:id="4737"/>
      <w:r>
        <w:rPr>
          <w:rtl/>
        </w:rPr>
        <w:t xml:space="preserve">עבור </w:t>
      </w:r>
      <w:bookmarkStart w:id="4738" w:name="_ETM_Q10_340739"/>
      <w:bookmarkEnd w:id="4738"/>
      <w:r>
        <w:rPr>
          <w:rtl/>
        </w:rPr>
        <w:t xml:space="preserve">הטיפול </w:t>
      </w:r>
      <w:bookmarkStart w:id="4739" w:name="_ETM_Q10_341159"/>
      <w:bookmarkEnd w:id="4739"/>
      <w:r>
        <w:rPr>
          <w:rtl/>
        </w:rPr>
        <w:t xml:space="preserve">בתביעה </w:t>
      </w:r>
      <w:bookmarkStart w:id="4740" w:name="_ETM_Q10_341580"/>
      <w:bookmarkEnd w:id="4740"/>
      <w:r>
        <w:rPr>
          <w:rtl/>
        </w:rPr>
        <w:t xml:space="preserve">לנפגעי </w:t>
      </w:r>
      <w:bookmarkStart w:id="4741" w:name="_ETM_Q10_342090"/>
      <w:bookmarkEnd w:id="4741"/>
      <w:r>
        <w:rPr>
          <w:rtl/>
        </w:rPr>
        <w:t>איבה</w:t>
      </w:r>
      <w:r>
        <w:rPr>
          <w:rFonts w:hint="cs"/>
          <w:rtl/>
        </w:rPr>
        <w:t>),</w:t>
      </w:r>
      <w:r>
        <w:rPr>
          <w:rtl/>
        </w:rPr>
        <w:t xml:space="preserve"> </w:t>
      </w:r>
      <w:bookmarkStart w:id="4742" w:name="_ETM_Q10_342840"/>
      <w:bookmarkEnd w:id="4742"/>
      <w:r>
        <w:rPr>
          <w:rtl/>
        </w:rPr>
        <w:t>התשפ"ד</w:t>
      </w:r>
      <w:r>
        <w:rPr>
          <w:rFonts w:hint="cs"/>
          <w:rtl/>
        </w:rPr>
        <w:t>–</w:t>
      </w:r>
      <w:bookmarkStart w:id="4743" w:name="_ETM_Q10_343409"/>
      <w:bookmarkStart w:id="4744" w:name="_ETM_Q10_343739"/>
      <w:bookmarkEnd w:id="4743"/>
      <w:bookmarkEnd w:id="4744"/>
      <w:r>
        <w:rPr>
          <w:rFonts w:hint="cs"/>
          <w:rtl/>
        </w:rPr>
        <w:t>2023,</w:t>
      </w:r>
      <w:r>
        <w:rPr>
          <w:rtl/>
        </w:rPr>
        <w:t xml:space="preserve"> </w:t>
      </w:r>
      <w:bookmarkStart w:id="4745" w:name="_ETM_Q10_345030"/>
      <w:bookmarkEnd w:id="4745"/>
      <w:r>
        <w:rPr>
          <w:rtl/>
        </w:rPr>
        <w:t xml:space="preserve">של </w:t>
      </w:r>
      <w:bookmarkStart w:id="4746" w:name="_ETM_Q10_345209"/>
      <w:bookmarkEnd w:id="4746"/>
      <w:r>
        <w:rPr>
          <w:rtl/>
        </w:rPr>
        <w:t xml:space="preserve">חבר </w:t>
      </w:r>
      <w:bookmarkStart w:id="4747" w:name="_ETM_Q10_345480"/>
      <w:bookmarkEnd w:id="4747"/>
      <w:r>
        <w:rPr>
          <w:rtl/>
        </w:rPr>
        <w:t xml:space="preserve">הכנסת </w:t>
      </w:r>
      <w:bookmarkStart w:id="4748" w:name="_ETM_Q10_346019"/>
      <w:bookmarkEnd w:id="4748"/>
      <w:r>
        <w:rPr>
          <w:rtl/>
        </w:rPr>
        <w:t xml:space="preserve">ארז </w:t>
      </w:r>
      <w:bookmarkStart w:id="4749" w:name="_ETM_Q10_346349"/>
      <w:bookmarkEnd w:id="4749"/>
      <w:r>
        <w:rPr>
          <w:rtl/>
        </w:rPr>
        <w:t xml:space="preserve">מלול </w:t>
      </w:r>
      <w:bookmarkStart w:id="4750" w:name="_ETM_Q10_346799"/>
      <w:bookmarkEnd w:id="4750"/>
      <w:r>
        <w:rPr>
          <w:rtl/>
        </w:rPr>
        <w:t xml:space="preserve">וקבוצת </w:t>
      </w:r>
      <w:bookmarkStart w:id="4751" w:name="_ETM_Q10_347250"/>
      <w:bookmarkEnd w:id="4751"/>
      <w:r>
        <w:rPr>
          <w:rtl/>
        </w:rPr>
        <w:t xml:space="preserve">חברי </w:t>
      </w:r>
      <w:bookmarkStart w:id="4752" w:name="_ETM_Q10_347489"/>
      <w:bookmarkEnd w:id="4752"/>
      <w:r>
        <w:rPr>
          <w:rFonts w:hint="cs"/>
          <w:rtl/>
        </w:rPr>
        <w:t>ה</w:t>
      </w:r>
      <w:r>
        <w:rPr>
          <w:rtl/>
        </w:rPr>
        <w:t>כנסת</w:t>
      </w:r>
      <w:r>
        <w:rPr>
          <w:rFonts w:hint="cs"/>
          <w:rtl/>
        </w:rPr>
        <w:t xml:space="preserve">. בבקשה, </w:t>
      </w:r>
      <w:bookmarkStart w:id="4753" w:name="_ETM_Q10_348860"/>
      <w:bookmarkStart w:id="4754" w:name="_ETM_Q10_349460"/>
      <w:bookmarkEnd w:id="4753"/>
      <w:bookmarkEnd w:id="4754"/>
      <w:r>
        <w:rPr>
          <w:rtl/>
        </w:rPr>
        <w:t>אדוני</w:t>
      </w:r>
      <w:r>
        <w:rPr>
          <w:rFonts w:hint="cs"/>
          <w:rtl/>
        </w:rPr>
        <w:t xml:space="preserve"> </w:t>
      </w:r>
      <w:bookmarkStart w:id="4755" w:name="_ETM_Q10_359749"/>
      <w:bookmarkEnd w:id="4755"/>
      <w:r>
        <w:rPr>
          <w:rtl/>
        </w:rPr>
        <w:t xml:space="preserve">חבר </w:t>
      </w:r>
      <w:bookmarkStart w:id="4756" w:name="_ETM_Q10_360109"/>
      <w:bookmarkEnd w:id="4756"/>
      <w:r>
        <w:rPr>
          <w:rtl/>
        </w:rPr>
        <w:t xml:space="preserve">הכנסת </w:t>
      </w:r>
      <w:bookmarkStart w:id="4757" w:name="_ETM_Q10_360620"/>
      <w:bookmarkEnd w:id="4757"/>
      <w:r>
        <w:rPr>
          <w:rtl/>
        </w:rPr>
        <w:t xml:space="preserve">ארז </w:t>
      </w:r>
      <w:bookmarkStart w:id="4758" w:name="_ETM_Q10_360889"/>
      <w:bookmarkEnd w:id="4758"/>
      <w:r>
        <w:rPr>
          <w:rtl/>
        </w:rPr>
        <w:t>מלול</w:t>
      </w:r>
      <w:r>
        <w:rPr>
          <w:rFonts w:hint="cs"/>
          <w:rtl/>
        </w:rPr>
        <w:t>.</w:t>
      </w:r>
    </w:p>
    <w:p w:rsidR="00E9034C" w:rsidRDefault="00E9034C" w:rsidP="007A775F">
      <w:pPr>
        <w:rPr>
          <w:rtl/>
        </w:rPr>
      </w:pPr>
      <w:bookmarkStart w:id="4759" w:name="_ETM_Q10_370000"/>
      <w:bookmarkEnd w:id="4759"/>
    </w:p>
    <w:p w:rsidR="00E9034C" w:rsidRDefault="00E9034C" w:rsidP="007A775F">
      <w:pPr>
        <w:pStyle w:val="a4"/>
        <w:keepNext/>
        <w:rPr>
          <w:rtl/>
        </w:rPr>
      </w:pPr>
      <w:bookmarkStart w:id="4760" w:name="ET_speaker_6520_5"/>
      <w:r w:rsidRPr="004F5C47">
        <w:rPr>
          <w:rStyle w:val="TagStyle"/>
          <w:rtl/>
        </w:rPr>
        <w:t xml:space="preserve"> &lt;&lt; דובר &gt;&gt;</w:t>
      </w:r>
      <w:r w:rsidRPr="0020153A">
        <w:rPr>
          <w:rStyle w:val="TagStyle"/>
          <w:rtl/>
        </w:rPr>
        <w:t xml:space="preserve"> </w:t>
      </w:r>
      <w:bookmarkStart w:id="4761" w:name="_Toc156418616"/>
      <w:r>
        <w:rPr>
          <w:rtl/>
        </w:rPr>
        <w:t>ארז מלול (ש"ס):</w:t>
      </w:r>
      <w:bookmarkEnd w:id="4761"/>
      <w:r w:rsidRPr="0020153A">
        <w:rPr>
          <w:rStyle w:val="TagStyle"/>
          <w:rtl/>
        </w:rPr>
        <w:t xml:space="preserve"> </w:t>
      </w:r>
      <w:r w:rsidRPr="004F5C47">
        <w:rPr>
          <w:rStyle w:val="TagStyle"/>
          <w:rtl/>
        </w:rPr>
        <w:t>&lt;&lt; דובר &gt;&gt;</w:t>
      </w:r>
      <w:r>
        <w:rPr>
          <w:rtl/>
        </w:rPr>
        <w:t xml:space="preserve">   </w:t>
      </w:r>
      <w:bookmarkEnd w:id="4760"/>
    </w:p>
    <w:p w:rsidR="00E9034C" w:rsidRDefault="00E9034C" w:rsidP="0006298B">
      <w:pPr>
        <w:rPr>
          <w:rtl/>
        </w:rPr>
      </w:pPr>
    </w:p>
    <w:p w:rsidR="00045D8C" w:rsidRDefault="00E9034C" w:rsidP="00045D8C">
      <w:pPr>
        <w:rPr>
          <w:rtl/>
        </w:rPr>
      </w:pPr>
      <w:r>
        <w:rPr>
          <w:rFonts w:hint="cs"/>
          <w:rtl/>
        </w:rPr>
        <w:t xml:space="preserve">אדוני היושב-ראש, חבריי חברי הכנסת, </w:t>
      </w:r>
      <w:r>
        <w:rPr>
          <w:rtl/>
        </w:rPr>
        <w:t xml:space="preserve">מאז </w:t>
      </w:r>
      <w:proofErr w:type="spellStart"/>
      <w:r>
        <w:rPr>
          <w:rtl/>
        </w:rPr>
        <w:t>היווסדה</w:t>
      </w:r>
      <w:proofErr w:type="spellEnd"/>
      <w:r>
        <w:rPr>
          <w:rtl/>
        </w:rPr>
        <w:t xml:space="preserve"> של המדינה ועד היום</w:t>
      </w:r>
      <w:r>
        <w:rPr>
          <w:rFonts w:hint="cs"/>
          <w:rtl/>
        </w:rPr>
        <w:t xml:space="preserve"> היא</w:t>
      </w:r>
      <w:r>
        <w:rPr>
          <w:rtl/>
        </w:rPr>
        <w:t xml:space="preserve"> ידעה פיגועי טרור קשים אשר הותירו נפגעים רבים בגוף ובנפש</w:t>
      </w:r>
      <w:r>
        <w:rPr>
          <w:rFonts w:hint="cs"/>
          <w:rtl/>
        </w:rPr>
        <w:t xml:space="preserve">. </w:t>
      </w:r>
      <w:r>
        <w:rPr>
          <w:rtl/>
        </w:rPr>
        <w:t>אני עומד כאן היום מתוך תחושת שליחות למען כל נפגעי פעולות האיבה בישראל</w:t>
      </w:r>
      <w:r>
        <w:rPr>
          <w:rFonts w:hint="cs"/>
          <w:rtl/>
        </w:rPr>
        <w:t>,</w:t>
      </w:r>
      <w:r>
        <w:rPr>
          <w:rtl/>
        </w:rPr>
        <w:t xml:space="preserve"> ולצערנו ישנם רבים</w:t>
      </w:r>
      <w:r>
        <w:rPr>
          <w:rFonts w:hint="cs"/>
          <w:rtl/>
        </w:rPr>
        <w:t xml:space="preserve"> </w:t>
      </w:r>
      <w:bookmarkStart w:id="4762" w:name="_ETM_Q10_422000"/>
      <w:bookmarkEnd w:id="4762"/>
      <w:r>
        <w:rPr>
          <w:rFonts w:hint="cs"/>
          <w:rtl/>
        </w:rPr>
        <w:t>כאלה</w:t>
      </w:r>
      <w:r>
        <w:rPr>
          <w:rtl/>
        </w:rPr>
        <w:t>. אותם נפגעים, שחייהם השתנו לנצח באותו יום נורא, זכאים לקבל מאיתנו, נציגי הציבור, את הטיפול והתמיכה המרביים</w:t>
      </w:r>
      <w:r w:rsidR="00045D8C">
        <w:rPr>
          <w:rFonts w:hint="cs"/>
          <w:rtl/>
        </w:rPr>
        <w:t>;</w:t>
      </w:r>
      <w:r>
        <w:rPr>
          <w:rtl/>
        </w:rPr>
        <w:t xml:space="preserve"> זוהי חובתנו המוסרית</w:t>
      </w:r>
      <w:r>
        <w:rPr>
          <w:rFonts w:hint="cs"/>
          <w:rtl/>
        </w:rPr>
        <w:t xml:space="preserve"> </w:t>
      </w:r>
      <w:r>
        <w:rPr>
          <w:rtl/>
        </w:rPr>
        <w:t>כלפיהם.</w:t>
      </w:r>
      <w:r w:rsidR="00045D8C">
        <w:rPr>
          <w:rFonts w:hint="cs"/>
          <w:rtl/>
        </w:rPr>
        <w:t xml:space="preserve"> </w:t>
      </w:r>
      <w:r>
        <w:rPr>
          <w:rtl/>
        </w:rPr>
        <w:t>אני מבקש להציג בפניכם</w:t>
      </w:r>
      <w:r>
        <w:rPr>
          <w:rFonts w:hint="cs"/>
          <w:rtl/>
        </w:rPr>
        <w:t>, חבריי חברי הכנסת,</w:t>
      </w:r>
      <w:r>
        <w:rPr>
          <w:rtl/>
        </w:rPr>
        <w:t xml:space="preserve"> הצעת חוק זו</w:t>
      </w:r>
      <w:r>
        <w:rPr>
          <w:rFonts w:hint="cs"/>
          <w:rtl/>
        </w:rPr>
        <w:t>,</w:t>
      </w:r>
      <w:r>
        <w:rPr>
          <w:rtl/>
        </w:rPr>
        <w:t xml:space="preserve"> אשר נועדה לתקן עוול היסטורי כלפי אוכלוסיית נפגעי הטרור בישראל.</w:t>
      </w:r>
      <w:r>
        <w:rPr>
          <w:rFonts w:hint="cs"/>
          <w:rtl/>
        </w:rPr>
        <w:t xml:space="preserve"> </w:t>
      </w:r>
    </w:p>
    <w:p w:rsidR="00045D8C" w:rsidRDefault="00045D8C" w:rsidP="00045D8C">
      <w:pPr>
        <w:rPr>
          <w:rtl/>
        </w:rPr>
      </w:pPr>
    </w:p>
    <w:p w:rsidR="00E9034C" w:rsidRDefault="00E9034C" w:rsidP="00045D8C">
      <w:pPr>
        <w:rPr>
          <w:rtl/>
        </w:rPr>
      </w:pPr>
      <w:r>
        <w:rPr>
          <w:rtl/>
        </w:rPr>
        <w:t xml:space="preserve">הטבח של </w:t>
      </w:r>
      <w:r>
        <w:rPr>
          <w:rFonts w:hint="cs"/>
          <w:rtl/>
        </w:rPr>
        <w:t xml:space="preserve">7 </w:t>
      </w:r>
      <w:r>
        <w:rPr>
          <w:rtl/>
        </w:rPr>
        <w:t>באוקטובר היה אירוע טרור מזעזע שגבה את חייהם של אלפי בני אדם וגרם לפציעתם של אלפים</w:t>
      </w:r>
      <w:r>
        <w:rPr>
          <w:rFonts w:hint="cs"/>
          <w:rtl/>
        </w:rPr>
        <w:t xml:space="preserve"> אזרחים</w:t>
      </w:r>
      <w:r>
        <w:rPr>
          <w:rtl/>
        </w:rPr>
        <w:t xml:space="preserve"> </w:t>
      </w:r>
      <w:r>
        <w:rPr>
          <w:rFonts w:hint="cs"/>
          <w:rtl/>
        </w:rPr>
        <w:t xml:space="preserve">שנפגעו </w:t>
      </w:r>
      <w:r>
        <w:rPr>
          <w:rtl/>
        </w:rPr>
        <w:t xml:space="preserve">בגוף ובנפש, שחלקם נותרו נכים לצמיתות, </w:t>
      </w:r>
      <w:r w:rsidR="00045D8C">
        <w:rPr>
          <w:rFonts w:hint="cs"/>
          <w:rtl/>
        </w:rPr>
        <w:t>ו</w:t>
      </w:r>
      <w:r>
        <w:rPr>
          <w:rtl/>
        </w:rPr>
        <w:t>זקוקים כעת לתמיכה רבה כדי להחלים ולהתמודד עם הטראומה שחוו.</w:t>
      </w:r>
      <w:r w:rsidR="00045D8C">
        <w:rPr>
          <w:rFonts w:hint="cs"/>
          <w:rtl/>
        </w:rPr>
        <w:t xml:space="preserve"> </w:t>
      </w:r>
      <w:r>
        <w:rPr>
          <w:rtl/>
        </w:rPr>
        <w:t>אולם לצד זאת נפגעי הטרור נאלצים להתמודד גם עם ביורוקרטיה קשוחה ומנגנונים מסורבלים כדי לממש את זכויותיהם לתגמולים מהביטוח הלאומי, תהליך מורכב המצריך</w:t>
      </w:r>
      <w:r>
        <w:rPr>
          <w:rFonts w:hint="cs"/>
          <w:rtl/>
        </w:rPr>
        <w:t xml:space="preserve"> </w:t>
      </w:r>
      <w:bookmarkStart w:id="4763" w:name="_ETM_Q10_483000"/>
      <w:bookmarkEnd w:id="4763"/>
      <w:r>
        <w:rPr>
          <w:rtl/>
        </w:rPr>
        <w:t>להסיט כוחות נפש גדולים אשר הם זקוקים להם לצורך שיקומם</w:t>
      </w:r>
      <w:r>
        <w:rPr>
          <w:rFonts w:hint="cs"/>
          <w:rtl/>
        </w:rPr>
        <w:t xml:space="preserve"> </w:t>
      </w:r>
      <w:r>
        <w:rPr>
          <w:rtl/>
        </w:rPr>
        <w:t>הרפואי.</w:t>
      </w:r>
      <w:r>
        <w:rPr>
          <w:rFonts w:hint="cs"/>
          <w:rtl/>
        </w:rPr>
        <w:t xml:space="preserve"> </w:t>
      </w:r>
      <w:r>
        <w:rPr>
          <w:rtl/>
        </w:rPr>
        <w:t>ל</w:t>
      </w:r>
      <w:r w:rsidR="00045D8C">
        <w:rPr>
          <w:rFonts w:hint="cs"/>
          <w:rtl/>
        </w:rPr>
        <w:t>פי</w:t>
      </w:r>
      <w:r>
        <w:rPr>
          <w:rtl/>
        </w:rPr>
        <w:t>כך, רבים ממי שתובעים גמלה או קצבה מהביטוח הלאומי מסתייעים בהגשת התביעות</w:t>
      </w:r>
      <w:r>
        <w:rPr>
          <w:rFonts w:hint="cs"/>
          <w:rtl/>
        </w:rPr>
        <w:t xml:space="preserve"> </w:t>
      </w:r>
      <w:r>
        <w:rPr>
          <w:rtl/>
        </w:rPr>
        <w:t>לצורך מימוש מלוא זכיותיהם בגורמים כגון עורכי דין, רואי חשבון, גורמים עסקיים הפועלים למימוש זכויות רפואיות ועוד.</w:t>
      </w:r>
    </w:p>
    <w:p w:rsidR="00E9034C" w:rsidRDefault="00E9034C" w:rsidP="007A775F">
      <w:pPr>
        <w:rPr>
          <w:rtl/>
        </w:rPr>
      </w:pPr>
    </w:p>
    <w:p w:rsidR="00E9034C" w:rsidRDefault="00E9034C" w:rsidP="00045D8C">
      <w:pPr>
        <w:rPr>
          <w:rtl/>
        </w:rPr>
      </w:pPr>
      <w:r>
        <w:rPr>
          <w:rtl/>
        </w:rPr>
        <w:t xml:space="preserve">המצב העובדתי כיום הוא כי אין כלל הגבלה על שכר </w:t>
      </w:r>
      <w:r>
        <w:rPr>
          <w:rFonts w:hint="cs"/>
          <w:rtl/>
        </w:rPr>
        <w:t>הטרחה שגובים עורכי הדין.</w:t>
      </w:r>
      <w:r>
        <w:rPr>
          <w:rtl/>
        </w:rPr>
        <w:t xml:space="preserve"> מצב דברים זה יוצר עיוות שמתבטא גם בחוסר שוויוניות בין חזקים לחלשים</w:t>
      </w:r>
      <w:r>
        <w:rPr>
          <w:rFonts w:hint="cs"/>
          <w:rtl/>
        </w:rPr>
        <w:t>.</w:t>
      </w:r>
      <w:r>
        <w:rPr>
          <w:rtl/>
        </w:rPr>
        <w:t xml:space="preserve"> נוסף לכך</w:t>
      </w:r>
      <w:r>
        <w:rPr>
          <w:rFonts w:hint="cs"/>
          <w:rtl/>
        </w:rPr>
        <w:t>,</w:t>
      </w:r>
      <w:r>
        <w:rPr>
          <w:rtl/>
        </w:rPr>
        <w:t xml:space="preserve"> חלק ניכר </w:t>
      </w:r>
      <w:r w:rsidR="00045D8C">
        <w:rPr>
          <w:rFonts w:hint="cs"/>
          <w:rtl/>
        </w:rPr>
        <w:t>מ</w:t>
      </w:r>
      <w:r>
        <w:rPr>
          <w:rtl/>
        </w:rPr>
        <w:t>כלל התגמולים המיועד</w:t>
      </w:r>
      <w:r w:rsidR="00045D8C">
        <w:rPr>
          <w:rFonts w:hint="cs"/>
          <w:rtl/>
        </w:rPr>
        <w:t>ים</w:t>
      </w:r>
      <w:r>
        <w:rPr>
          <w:rtl/>
        </w:rPr>
        <w:t xml:space="preserve"> לרווחתם ושיקומם של נפגעי הטרור נגזר מהם לצורך תשלום שכר הטרחה של מייצגם.</w:t>
      </w:r>
      <w:r w:rsidR="00045D8C">
        <w:rPr>
          <w:rFonts w:hint="cs"/>
          <w:rtl/>
        </w:rPr>
        <w:t xml:space="preserve"> </w:t>
      </w:r>
      <w:r>
        <w:rPr>
          <w:rtl/>
        </w:rPr>
        <w:t>הצעת חוק זו קובעת כי אדם התובע את המוסד לביטוח לאומי לקבלת תגמולים לפי חוק התגמולים לנפגעי פעולות איבה, ישלם שכר טרחת ייצוג בגובה מרבי בהתאם להוראות הקבועות כיום בסימן ב</w:t>
      </w:r>
      <w:r>
        <w:rPr>
          <w:rFonts w:hint="cs"/>
          <w:rtl/>
        </w:rPr>
        <w:t>'</w:t>
      </w:r>
      <w:r>
        <w:rPr>
          <w:rtl/>
        </w:rPr>
        <w:t>1 לפרק י</w:t>
      </w:r>
      <w:r>
        <w:rPr>
          <w:rFonts w:hint="cs"/>
          <w:rtl/>
        </w:rPr>
        <w:t>"</w:t>
      </w:r>
      <w:r>
        <w:rPr>
          <w:rtl/>
        </w:rPr>
        <w:t>ד לחוק הביטוח הלאומי</w:t>
      </w:r>
      <w:r>
        <w:rPr>
          <w:rFonts w:hint="cs"/>
          <w:rtl/>
        </w:rPr>
        <w:t>,</w:t>
      </w:r>
      <w:r>
        <w:rPr>
          <w:rtl/>
        </w:rPr>
        <w:t xml:space="preserve"> שעניינו הגבלת תשלום בעד טיפול בתביעה.</w:t>
      </w:r>
    </w:p>
    <w:p w:rsidR="00E9034C" w:rsidRDefault="00E9034C" w:rsidP="007A775F">
      <w:pPr>
        <w:rPr>
          <w:rtl/>
        </w:rPr>
      </w:pPr>
    </w:p>
    <w:p w:rsidR="00E9034C" w:rsidRDefault="00E9034C" w:rsidP="00045D8C">
      <w:pPr>
        <w:rPr>
          <w:rtl/>
        </w:rPr>
      </w:pPr>
      <w:r>
        <w:rPr>
          <w:rtl/>
        </w:rPr>
        <w:t>אציין כי הצעת חוק זו אינה באה להמציא יש מאין, אלא כבר ישנ</w:t>
      </w:r>
      <w:r>
        <w:rPr>
          <w:rFonts w:hint="cs"/>
          <w:rtl/>
        </w:rPr>
        <w:t>ן</w:t>
      </w:r>
      <w:r>
        <w:rPr>
          <w:rtl/>
        </w:rPr>
        <w:t xml:space="preserve"> קבוצות מסו</w:t>
      </w:r>
      <w:r>
        <w:rPr>
          <w:rFonts w:hint="cs"/>
          <w:rtl/>
        </w:rPr>
        <w:t>י</w:t>
      </w:r>
      <w:r>
        <w:rPr>
          <w:rtl/>
        </w:rPr>
        <w:t>מות המוגנות על ידי המחוקק.</w:t>
      </w:r>
      <w:r>
        <w:rPr>
          <w:rFonts w:hint="cs"/>
          <w:rtl/>
        </w:rPr>
        <w:t xml:space="preserve"> </w:t>
      </w:r>
      <w:r>
        <w:rPr>
          <w:rtl/>
        </w:rPr>
        <w:t>המחוקק, בצדק, בחר להגן על תובעי גמלאות שונות מלהעביר חלק ניכר מגמלותיהם לצדדים שלישיים שטיפלו בתביעתם על</w:t>
      </w:r>
      <w:r>
        <w:rPr>
          <w:rFonts w:hint="cs"/>
          <w:rtl/>
        </w:rPr>
        <w:t xml:space="preserve"> </w:t>
      </w:r>
      <w:r>
        <w:rPr>
          <w:rtl/>
        </w:rPr>
        <w:t>ידי</w:t>
      </w:r>
      <w:r>
        <w:rPr>
          <w:rFonts w:hint="cs"/>
          <w:rtl/>
        </w:rPr>
        <w:t xml:space="preserve"> </w:t>
      </w:r>
      <w:r>
        <w:rPr>
          <w:rtl/>
        </w:rPr>
        <w:t>הגבלת הסכום המותר לתשלום עבור טיפול בתביעה, וזאת לנוכח תכליות הגמלה. הגבלות אל</w:t>
      </w:r>
      <w:r w:rsidR="00045D8C">
        <w:rPr>
          <w:rFonts w:hint="cs"/>
          <w:rtl/>
        </w:rPr>
        <w:t>ו</w:t>
      </w:r>
      <w:r>
        <w:rPr>
          <w:rtl/>
        </w:rPr>
        <w:t xml:space="preserve"> חוקקו בעשור האחרון במסגרת סעיפים 315א</w:t>
      </w:r>
      <w:r>
        <w:rPr>
          <w:rFonts w:hint="cs"/>
          <w:rtl/>
        </w:rPr>
        <w:t>–</w:t>
      </w:r>
      <w:r>
        <w:rPr>
          <w:rtl/>
        </w:rPr>
        <w:t>315י לחוק הביטוח הלאומי, סעיף 22א לחוק נכי רדיפות הנאצים וסעיף 10 לחוק התביעות של ק</w:t>
      </w:r>
      <w:r>
        <w:rPr>
          <w:rFonts w:hint="cs"/>
          <w:rtl/>
        </w:rPr>
        <w:t>ו</w:t>
      </w:r>
      <w:r>
        <w:rPr>
          <w:rtl/>
        </w:rPr>
        <w:t>רבנות השואה</w:t>
      </w:r>
      <w:r>
        <w:rPr>
          <w:rFonts w:hint="cs"/>
          <w:rtl/>
        </w:rPr>
        <w:t xml:space="preserve">. </w:t>
      </w:r>
      <w:r>
        <w:rPr>
          <w:rtl/>
        </w:rPr>
        <w:t xml:space="preserve">אלא שבמסגרת סדרת התיקונים שערך המחוקק לאורך השנים הושמטו מהגנה </w:t>
      </w:r>
      <w:r>
        <w:rPr>
          <w:rFonts w:hint="cs"/>
          <w:rtl/>
        </w:rPr>
        <w:t xml:space="preserve">זו </w:t>
      </w:r>
      <w:r>
        <w:rPr>
          <w:rtl/>
        </w:rPr>
        <w:t>נפגעי פעולות האי</w:t>
      </w:r>
      <w:r>
        <w:rPr>
          <w:rFonts w:hint="cs"/>
          <w:rtl/>
        </w:rPr>
        <w:t>ב</w:t>
      </w:r>
      <w:r>
        <w:rPr>
          <w:rtl/>
        </w:rPr>
        <w:t>ה</w:t>
      </w:r>
      <w:r>
        <w:rPr>
          <w:rFonts w:hint="cs"/>
          <w:rtl/>
        </w:rPr>
        <w:t>,</w:t>
      </w:r>
      <w:r>
        <w:rPr>
          <w:rtl/>
        </w:rPr>
        <w:t xml:space="preserve"> ודומה כי שכר הטרחה שניתן לגבות מהם עבור טיפול </w:t>
      </w:r>
      <w:r>
        <w:rPr>
          <w:rFonts w:hint="cs"/>
          <w:rtl/>
        </w:rPr>
        <w:t>ב</w:t>
      </w:r>
      <w:r>
        <w:rPr>
          <w:rtl/>
        </w:rPr>
        <w:t>תביעה לא מוגבל.</w:t>
      </w:r>
      <w:r>
        <w:rPr>
          <w:rFonts w:hint="cs"/>
          <w:rtl/>
        </w:rPr>
        <w:t xml:space="preserve"> אין לי מושג למה </w:t>
      </w:r>
      <w:bookmarkStart w:id="4764" w:name="_ETM_Q10_624000"/>
      <w:bookmarkEnd w:id="4764"/>
      <w:r>
        <w:rPr>
          <w:rFonts w:hint="cs"/>
          <w:rtl/>
        </w:rPr>
        <w:t>יש הבדל בין נכי עבודה לנפגעי פעולות איבה, ו</w:t>
      </w:r>
      <w:r>
        <w:rPr>
          <w:rtl/>
        </w:rPr>
        <w:t>אין הצדקה להבחין בין גמלת נפגעי פעולות איבה לגמלת נכות כללית, נכות מעבודה או גמלת ניצולי שואה. מדובר בגמלאות הדומות במהותן מבחינת התכליות שהן מבקשות לקדם</w:t>
      </w:r>
      <w:r>
        <w:rPr>
          <w:rFonts w:hint="cs"/>
          <w:rtl/>
        </w:rPr>
        <w:t>,</w:t>
      </w:r>
      <w:r>
        <w:rPr>
          <w:rtl/>
        </w:rPr>
        <w:t xml:space="preserve"> ועל כן מוצדק וראוי לפעול למען השוואת </w:t>
      </w:r>
      <w:proofErr w:type="spellStart"/>
      <w:r>
        <w:rPr>
          <w:rtl/>
        </w:rPr>
        <w:t>ההגנות</w:t>
      </w:r>
      <w:proofErr w:type="spellEnd"/>
      <w:r>
        <w:rPr>
          <w:rtl/>
        </w:rPr>
        <w:t xml:space="preserve"> בין כלל מקבלי גמלאות ביטוח לאומי.</w:t>
      </w:r>
    </w:p>
    <w:p w:rsidR="00E9034C" w:rsidRDefault="00E9034C" w:rsidP="007A775F">
      <w:pPr>
        <w:rPr>
          <w:rtl/>
        </w:rPr>
      </w:pPr>
    </w:p>
    <w:p w:rsidR="00E9034C" w:rsidRDefault="00E9034C" w:rsidP="001D4128">
      <w:pPr>
        <w:rPr>
          <w:rtl/>
        </w:rPr>
      </w:pPr>
      <w:r>
        <w:rPr>
          <w:rtl/>
        </w:rPr>
        <w:t>הצעת החוק הזו היא צעד חשוב ונדרש כדי להגן על נפגעי הטרור. היא תבטיח שהתגמולים שיקבלו יופנו למטרתם העיקרית, שהיא</w:t>
      </w:r>
      <w:r>
        <w:rPr>
          <w:rFonts w:hint="cs"/>
          <w:rtl/>
        </w:rPr>
        <w:t xml:space="preserve"> </w:t>
      </w:r>
      <w:r>
        <w:rPr>
          <w:rtl/>
        </w:rPr>
        <w:t>שיקומם ורווחתם.</w:t>
      </w:r>
      <w:r>
        <w:rPr>
          <w:rFonts w:hint="cs"/>
          <w:rtl/>
        </w:rPr>
        <w:t xml:space="preserve"> ידוע לי כי ישנם הטוענים כי הצעת חוק זו עלולה </w:t>
      </w:r>
      <w:bookmarkStart w:id="4765" w:name="_ETM_Q10_667000"/>
      <w:bookmarkEnd w:id="4765"/>
      <w:r>
        <w:rPr>
          <w:rFonts w:hint="cs"/>
          <w:rtl/>
        </w:rPr>
        <w:t xml:space="preserve">לפגוע ביכולתם של עורכי הדין, ספקי השירות, לספק שירות </w:t>
      </w:r>
      <w:bookmarkStart w:id="4766" w:name="_ETM_Q10_671000"/>
      <w:bookmarkEnd w:id="4766"/>
      <w:r>
        <w:rPr>
          <w:rFonts w:hint="cs"/>
          <w:rtl/>
        </w:rPr>
        <w:t>מקצועי לנפגעים</w:t>
      </w:r>
      <w:r w:rsidR="001D4128">
        <w:rPr>
          <w:rFonts w:hint="cs"/>
          <w:rtl/>
        </w:rPr>
        <w:t>,</w:t>
      </w:r>
      <w:r>
        <w:rPr>
          <w:rFonts w:hint="cs"/>
          <w:rtl/>
        </w:rPr>
        <w:t xml:space="preserve"> אולם טענה זו מופרכת מיסודה לנוכח העובדה כי </w:t>
      </w:r>
      <w:bookmarkStart w:id="4767" w:name="_ETM_Q10_678000"/>
      <w:bookmarkEnd w:id="4767"/>
      <w:r>
        <w:rPr>
          <w:rFonts w:hint="cs"/>
          <w:rtl/>
        </w:rPr>
        <w:t>נותני השירות האלה לא נפגעו כאשר סיפקו שירות לקבוצות</w:t>
      </w:r>
      <w:bookmarkStart w:id="4768" w:name="_ETM_Q10_682000"/>
      <w:bookmarkEnd w:id="4768"/>
      <w:r>
        <w:rPr>
          <w:rFonts w:hint="cs"/>
          <w:rtl/>
        </w:rPr>
        <w:t xml:space="preserve"> אשר מוגנות כיום על ידי המחוקק. הצעת החוק אינה פוגעת </w:t>
      </w:r>
      <w:bookmarkStart w:id="4769" w:name="_ETM_Q10_686000"/>
      <w:bookmarkEnd w:id="4769"/>
      <w:r>
        <w:rPr>
          <w:rFonts w:hint="cs"/>
          <w:rtl/>
        </w:rPr>
        <w:t xml:space="preserve">ביכולתם של ספקי השירות לספק שירות מקצועי, היא פשוט מבטיחה </w:t>
      </w:r>
      <w:bookmarkStart w:id="4770" w:name="_ETM_Q10_692000"/>
      <w:bookmarkEnd w:id="4770"/>
      <w:r>
        <w:rPr>
          <w:rFonts w:hint="cs"/>
          <w:rtl/>
        </w:rPr>
        <w:t xml:space="preserve">שהתגמולים שיקבלו הנפגעים יהיו מיועדים להם ולא לספקי השירות. </w:t>
      </w:r>
    </w:p>
    <w:p w:rsidR="00E9034C" w:rsidRDefault="00E9034C" w:rsidP="007A775F">
      <w:pPr>
        <w:rPr>
          <w:rtl/>
        </w:rPr>
      </w:pPr>
    </w:p>
    <w:p w:rsidR="00E9034C" w:rsidRDefault="00E9034C" w:rsidP="001D4128">
      <w:pPr>
        <w:rPr>
          <w:rtl/>
        </w:rPr>
      </w:pPr>
      <w:r>
        <w:rPr>
          <w:rtl/>
        </w:rPr>
        <w:t>ל</w:t>
      </w:r>
      <w:r w:rsidR="001D4128">
        <w:rPr>
          <w:rFonts w:hint="cs"/>
          <w:rtl/>
        </w:rPr>
        <w:t>נוכח</w:t>
      </w:r>
      <w:r>
        <w:rPr>
          <w:rtl/>
        </w:rPr>
        <w:t xml:space="preserve"> העובדה כי בשבועות הקרובים מאות ואלפי נפגעי פעולות איבה מאירועי </w:t>
      </w:r>
      <w:r>
        <w:rPr>
          <w:rFonts w:hint="cs"/>
          <w:rtl/>
        </w:rPr>
        <w:t>7</w:t>
      </w:r>
      <w:r>
        <w:rPr>
          <w:rtl/>
        </w:rPr>
        <w:t xml:space="preserve"> באוקטובר והאירועים שהתרחשו לאחריו</w:t>
      </w:r>
      <w:r>
        <w:rPr>
          <w:rFonts w:hint="cs"/>
          <w:rtl/>
        </w:rPr>
        <w:t xml:space="preserve"> </w:t>
      </w:r>
      <w:bookmarkStart w:id="4771" w:name="_ETM_Q10_704000"/>
      <w:bookmarkEnd w:id="4771"/>
      <w:r>
        <w:rPr>
          <w:rtl/>
        </w:rPr>
        <w:t>יגישו לביטוח הלאומי תביעות להכרה בנכותם</w:t>
      </w:r>
      <w:r>
        <w:rPr>
          <w:rFonts w:hint="cs"/>
          <w:rtl/>
        </w:rPr>
        <w:t>,</w:t>
      </w:r>
      <w:r>
        <w:rPr>
          <w:rtl/>
        </w:rPr>
        <w:t xml:space="preserve"> והצפי </w:t>
      </w:r>
      <w:r w:rsidR="001D4128">
        <w:rPr>
          <w:rFonts w:hint="cs"/>
          <w:rtl/>
        </w:rPr>
        <w:t xml:space="preserve">הוא </w:t>
      </w:r>
      <w:r>
        <w:rPr>
          <w:rtl/>
        </w:rPr>
        <w:t xml:space="preserve">כי רבים מהם ישתמשו בשירותים של צדדים שלישיים לצורך </w:t>
      </w:r>
      <w:r w:rsidR="001D4128">
        <w:rPr>
          <w:rFonts w:hint="cs"/>
          <w:rtl/>
        </w:rPr>
        <w:t>זה</w:t>
      </w:r>
      <w:r>
        <w:rPr>
          <w:rtl/>
        </w:rPr>
        <w:t>, הצעת חוק זו חשובה, הכרחית ונחוצה</w:t>
      </w:r>
      <w:r>
        <w:rPr>
          <w:rFonts w:hint="cs"/>
          <w:rtl/>
        </w:rPr>
        <w:t xml:space="preserve">, </w:t>
      </w:r>
      <w:proofErr w:type="spellStart"/>
      <w:r>
        <w:rPr>
          <w:rFonts w:hint="cs"/>
          <w:rtl/>
        </w:rPr>
        <w:t>ובמיידי</w:t>
      </w:r>
      <w:proofErr w:type="spellEnd"/>
      <w:r>
        <w:rPr>
          <w:rtl/>
        </w:rPr>
        <w:t>.</w:t>
      </w:r>
      <w:r>
        <w:rPr>
          <w:rFonts w:hint="cs"/>
          <w:rtl/>
        </w:rPr>
        <w:t xml:space="preserve"> </w:t>
      </w:r>
      <w:r>
        <w:rPr>
          <w:rtl/>
        </w:rPr>
        <w:t xml:space="preserve">לכן אני קורא לחבריי </w:t>
      </w:r>
      <w:r>
        <w:rPr>
          <w:rFonts w:hint="cs"/>
          <w:rtl/>
        </w:rPr>
        <w:t>חברי ה</w:t>
      </w:r>
      <w:r>
        <w:rPr>
          <w:rtl/>
        </w:rPr>
        <w:t>קואליציה ו</w:t>
      </w:r>
      <w:r>
        <w:rPr>
          <w:rFonts w:hint="cs"/>
          <w:rtl/>
        </w:rPr>
        <w:t>ה</w:t>
      </w:r>
      <w:r>
        <w:rPr>
          <w:rtl/>
        </w:rPr>
        <w:t>אופוזיציה לתמוך בהצעת חוק חשובה זו.</w:t>
      </w:r>
    </w:p>
    <w:p w:rsidR="00E9034C" w:rsidRDefault="00E9034C" w:rsidP="007A775F">
      <w:pPr>
        <w:rPr>
          <w:rtl/>
        </w:rPr>
      </w:pPr>
    </w:p>
    <w:p w:rsidR="00E9034C" w:rsidRDefault="00E9034C" w:rsidP="008702F7">
      <w:pPr>
        <w:rPr>
          <w:rtl/>
        </w:rPr>
      </w:pPr>
      <w:r>
        <w:rPr>
          <w:rtl/>
        </w:rPr>
        <w:t>בסיום דבריי אבקש להודות מכאן לידידי שר הרווחה הרב יעקב מרגי ועוזרו יוני אוחנה</w:t>
      </w:r>
      <w:r>
        <w:rPr>
          <w:rFonts w:hint="cs"/>
          <w:rtl/>
        </w:rPr>
        <w:t>, אשר האירו את</w:t>
      </w:r>
      <w:r>
        <w:rPr>
          <w:rtl/>
        </w:rPr>
        <w:t xml:space="preserve"> עיני</w:t>
      </w:r>
      <w:r>
        <w:rPr>
          <w:rFonts w:hint="cs"/>
          <w:rtl/>
        </w:rPr>
        <w:t>י</w:t>
      </w:r>
      <w:r>
        <w:rPr>
          <w:rtl/>
        </w:rPr>
        <w:t xml:space="preserve"> בנושא זה וסייע</w:t>
      </w:r>
      <w:r>
        <w:rPr>
          <w:rFonts w:hint="cs"/>
          <w:rtl/>
        </w:rPr>
        <w:t>ו</w:t>
      </w:r>
      <w:r>
        <w:rPr>
          <w:rtl/>
        </w:rPr>
        <w:t xml:space="preserve"> בקידום</w:t>
      </w:r>
      <w:r>
        <w:rPr>
          <w:rFonts w:hint="cs"/>
          <w:rtl/>
        </w:rPr>
        <w:t xml:space="preserve"> </w:t>
      </w:r>
      <w:r>
        <w:rPr>
          <w:rtl/>
        </w:rPr>
        <w:t>הצעת החוק</w:t>
      </w:r>
      <w:r>
        <w:rPr>
          <w:rFonts w:hint="cs"/>
          <w:rtl/>
        </w:rPr>
        <w:t>.</w:t>
      </w:r>
      <w:r>
        <w:rPr>
          <w:rtl/>
        </w:rPr>
        <w:t xml:space="preserve"> הצעת חוק זו הגיע</w:t>
      </w:r>
      <w:r>
        <w:rPr>
          <w:rFonts w:hint="cs"/>
          <w:rtl/>
        </w:rPr>
        <w:t>ה לשר מרגי</w:t>
      </w:r>
      <w:r>
        <w:rPr>
          <w:rtl/>
        </w:rPr>
        <w:t xml:space="preserve"> בעקבות הסיורים הרבים</w:t>
      </w:r>
      <w:r>
        <w:rPr>
          <w:rFonts w:hint="cs"/>
          <w:rtl/>
        </w:rPr>
        <w:t xml:space="preserve"> </w:t>
      </w:r>
      <w:bookmarkStart w:id="4772" w:name="_ETM_Q10_737000"/>
      <w:bookmarkEnd w:id="4772"/>
      <w:r>
        <w:rPr>
          <w:rtl/>
        </w:rPr>
        <w:t>שערך במלונות המפונים</w:t>
      </w:r>
      <w:r>
        <w:rPr>
          <w:rFonts w:hint="cs"/>
          <w:rtl/>
        </w:rPr>
        <w:t>,</w:t>
      </w:r>
      <w:r>
        <w:rPr>
          <w:rtl/>
        </w:rPr>
        <w:t xml:space="preserve"> שם פגש את משפחות הנרצחים </w:t>
      </w:r>
      <w:r>
        <w:rPr>
          <w:rFonts w:hint="cs"/>
          <w:rtl/>
        </w:rPr>
        <w:t xml:space="preserve">והנפגעים </w:t>
      </w:r>
      <w:r>
        <w:rPr>
          <w:rtl/>
        </w:rPr>
        <w:t>מאירועי</w:t>
      </w:r>
      <w:r>
        <w:rPr>
          <w:rFonts w:hint="cs"/>
          <w:rtl/>
        </w:rPr>
        <w:t xml:space="preserve"> 7 ב</w:t>
      </w:r>
      <w:r>
        <w:rPr>
          <w:rtl/>
        </w:rPr>
        <w:t xml:space="preserve">אוקטובר </w:t>
      </w:r>
      <w:r w:rsidR="001D4128">
        <w:rPr>
          <w:rFonts w:hint="cs"/>
          <w:rtl/>
        </w:rPr>
        <w:t xml:space="preserve">והם </w:t>
      </w:r>
      <w:r>
        <w:rPr>
          <w:rtl/>
        </w:rPr>
        <w:t>העלו בפניו את נושא שכר הטרחה</w:t>
      </w:r>
      <w:r>
        <w:rPr>
          <w:rFonts w:hint="cs"/>
          <w:rtl/>
        </w:rPr>
        <w:t>,</w:t>
      </w:r>
      <w:r>
        <w:rPr>
          <w:rtl/>
        </w:rPr>
        <w:t xml:space="preserve"> והבטיח להם כי יפעל בנושא.</w:t>
      </w:r>
      <w:r>
        <w:rPr>
          <w:rFonts w:ascii="Calibri" w:hAnsi="Calibri" w:cs="Calibri" w:hint="cs"/>
          <w:rtl/>
        </w:rPr>
        <w:t xml:space="preserve"> </w:t>
      </w:r>
      <w:bookmarkStart w:id="4773" w:name="TOR_Q11"/>
      <w:bookmarkStart w:id="4774" w:name="_ETM_Q11_144000"/>
      <w:bookmarkEnd w:id="4773"/>
      <w:bookmarkEnd w:id="4774"/>
      <w:r>
        <w:rPr>
          <w:rtl/>
        </w:rPr>
        <w:t>כמו כן</w:t>
      </w:r>
      <w:r>
        <w:rPr>
          <w:rFonts w:hint="cs"/>
          <w:rtl/>
        </w:rPr>
        <w:t>,</w:t>
      </w:r>
      <w:r>
        <w:rPr>
          <w:rtl/>
        </w:rPr>
        <w:t xml:space="preserve"> תודתי נתונה ליועץ שלי לענייני חקיקה</w:t>
      </w:r>
      <w:r>
        <w:rPr>
          <w:rFonts w:hint="cs"/>
          <w:rtl/>
        </w:rPr>
        <w:t>,</w:t>
      </w:r>
      <w:r>
        <w:rPr>
          <w:rtl/>
        </w:rPr>
        <w:t xml:space="preserve"> </w:t>
      </w:r>
      <w:r>
        <w:rPr>
          <w:rFonts w:hint="cs"/>
          <w:rtl/>
        </w:rPr>
        <w:t>עו"ד</w:t>
      </w:r>
      <w:r>
        <w:rPr>
          <w:rtl/>
        </w:rPr>
        <w:t xml:space="preserve"> רועי אברהם</w:t>
      </w:r>
      <w:r>
        <w:rPr>
          <w:rFonts w:hint="cs"/>
          <w:rtl/>
        </w:rPr>
        <w:t>,</w:t>
      </w:r>
      <w:r>
        <w:rPr>
          <w:rtl/>
        </w:rPr>
        <w:t xml:space="preserve"> שביעילות מקצועית עמל על הצעת חוק זו</w:t>
      </w:r>
      <w:r>
        <w:rPr>
          <w:rFonts w:hint="cs"/>
          <w:rtl/>
        </w:rPr>
        <w:t>,</w:t>
      </w:r>
      <w:r>
        <w:rPr>
          <w:rtl/>
        </w:rPr>
        <w:t xml:space="preserve"> והתוצר הטוב </w:t>
      </w:r>
      <w:r>
        <w:rPr>
          <w:rFonts w:hint="cs"/>
          <w:rtl/>
        </w:rPr>
        <w:t xml:space="preserve">– </w:t>
      </w:r>
      <w:r>
        <w:rPr>
          <w:rtl/>
        </w:rPr>
        <w:t>בזכות פועלו.</w:t>
      </w:r>
      <w:r>
        <w:rPr>
          <w:rFonts w:hint="cs"/>
          <w:rtl/>
        </w:rPr>
        <w:t xml:space="preserve"> </w:t>
      </w:r>
      <w:bookmarkStart w:id="4775" w:name="_ETM_Q11_164000"/>
      <w:bookmarkEnd w:id="4775"/>
      <w:r>
        <w:rPr>
          <w:rFonts w:hint="cs"/>
          <w:rtl/>
        </w:rPr>
        <w:t>ואחרונים חביבים, אני רוצה לשבח את יו"</w:t>
      </w:r>
      <w:r>
        <w:rPr>
          <w:rtl/>
        </w:rPr>
        <w:t xml:space="preserve">ר ארגון נפגעי </w:t>
      </w:r>
      <w:r>
        <w:rPr>
          <w:rFonts w:hint="cs"/>
          <w:rtl/>
        </w:rPr>
        <w:t xml:space="preserve">פעולות </w:t>
      </w:r>
      <w:r>
        <w:rPr>
          <w:rtl/>
        </w:rPr>
        <w:t>האיבה בישראל מר אייבי מוזס</w:t>
      </w:r>
      <w:r>
        <w:rPr>
          <w:rFonts w:hint="cs"/>
          <w:rtl/>
        </w:rPr>
        <w:t xml:space="preserve"> והעומדת לימינו, רות, </w:t>
      </w:r>
      <w:bookmarkStart w:id="4776" w:name="_ETM_Q11_175000"/>
      <w:bookmarkEnd w:id="4776"/>
      <w:r>
        <w:rPr>
          <w:rFonts w:hint="cs"/>
          <w:rtl/>
        </w:rPr>
        <w:t xml:space="preserve">שדיברו איתי רבות, ואני יודע שהם עושים הרבה היום למען </w:t>
      </w:r>
      <w:bookmarkStart w:id="4777" w:name="_ETM_Q11_178000"/>
      <w:bookmarkEnd w:id="4777"/>
      <w:r>
        <w:rPr>
          <w:rFonts w:hint="cs"/>
          <w:rtl/>
        </w:rPr>
        <w:t xml:space="preserve">הנפגעים, ומסיירים בבתי חולים ובבתים. הבטחתי להם שהצעת החוק הזאת </w:t>
      </w:r>
      <w:bookmarkStart w:id="4778" w:name="_ETM_Q11_184000"/>
      <w:bookmarkEnd w:id="4778"/>
      <w:r>
        <w:rPr>
          <w:rFonts w:hint="cs"/>
          <w:rtl/>
        </w:rPr>
        <w:t>תקודם, וקיימתי. הבטחתי וקיימתי.</w:t>
      </w:r>
    </w:p>
    <w:p w:rsidR="00E9034C" w:rsidRDefault="00E9034C" w:rsidP="007A775F">
      <w:pPr>
        <w:rPr>
          <w:rtl/>
        </w:rPr>
      </w:pPr>
      <w:bookmarkStart w:id="4779" w:name="_ETM_Q11_186000"/>
      <w:bookmarkEnd w:id="4779"/>
    </w:p>
    <w:p w:rsidR="00E9034C" w:rsidRDefault="00E9034C" w:rsidP="001D4128">
      <w:pPr>
        <w:rPr>
          <w:rtl/>
        </w:rPr>
      </w:pPr>
      <w:bookmarkStart w:id="4780" w:name="_ETM_Q11_187000"/>
      <w:bookmarkEnd w:id="4780"/>
      <w:r>
        <w:rPr>
          <w:rFonts w:hint="cs"/>
          <w:rtl/>
        </w:rPr>
        <w:t xml:space="preserve">לסיום אני חוזר ופונה לחבריי חברי הכנסת </w:t>
      </w:r>
      <w:bookmarkStart w:id="4781" w:name="_ETM_Q11_191000"/>
      <w:bookmarkEnd w:id="4781"/>
      <w:r>
        <w:rPr>
          <w:rFonts w:hint="cs"/>
          <w:rtl/>
        </w:rPr>
        <w:t>לתמוך בהצעת חוק חשובה זו. תודה רבה.</w:t>
      </w:r>
    </w:p>
    <w:p w:rsidR="00E9034C" w:rsidRDefault="00E9034C" w:rsidP="009635F5">
      <w:pPr>
        <w:rPr>
          <w:rtl/>
        </w:rPr>
      </w:pPr>
      <w:bookmarkStart w:id="4782" w:name="_ETM_Q11_194000"/>
      <w:bookmarkEnd w:id="4782"/>
    </w:p>
    <w:p w:rsidR="00E9034C" w:rsidRDefault="00E9034C" w:rsidP="007A775F">
      <w:pPr>
        <w:pStyle w:val="af7"/>
        <w:keepNext/>
        <w:rPr>
          <w:rtl/>
        </w:rPr>
      </w:pPr>
      <w:r w:rsidRPr="00CC04C4">
        <w:rPr>
          <w:rStyle w:val="TagStyle"/>
          <w:rtl/>
        </w:rPr>
        <w:t xml:space="preserve"> &lt;&lt; יור &gt;&gt; </w:t>
      </w:r>
      <w:r>
        <w:rPr>
          <w:rtl/>
        </w:rPr>
        <w:t>היו"ר חנוך דב מלביצקי:</w:t>
      </w:r>
      <w:r w:rsidRPr="00CC04C4">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תודה. משיב</w:t>
      </w:r>
      <w:r>
        <w:rPr>
          <w:rFonts w:hint="eastAsia"/>
          <w:rtl/>
          <w:lang w:eastAsia="he-IL"/>
        </w:rPr>
        <w:t xml:space="preserve"> </w:t>
      </w:r>
      <w:r>
        <w:rPr>
          <w:rFonts w:hint="cs"/>
          <w:rtl/>
          <w:lang w:eastAsia="he-IL"/>
        </w:rPr>
        <w:t>שר העבודה יואב בן צור. בבקשה, אדוני.</w:t>
      </w:r>
    </w:p>
    <w:p w:rsidR="00E9034C" w:rsidRDefault="00E9034C" w:rsidP="007A775F">
      <w:pPr>
        <w:rPr>
          <w:rtl/>
          <w:lang w:eastAsia="he-IL"/>
        </w:rPr>
      </w:pPr>
    </w:p>
    <w:p w:rsidR="00E9034C" w:rsidRDefault="00E9034C" w:rsidP="007A775F">
      <w:pPr>
        <w:pStyle w:val="a4"/>
        <w:keepNext/>
        <w:rPr>
          <w:rtl/>
        </w:rPr>
      </w:pPr>
      <w:bookmarkStart w:id="4783" w:name="ET_speaker_6505_3"/>
      <w:r w:rsidRPr="00CC04C4">
        <w:rPr>
          <w:rStyle w:val="TagStyle"/>
          <w:rtl/>
        </w:rPr>
        <w:t xml:space="preserve"> &lt;&lt; דובר &gt;&gt; </w:t>
      </w:r>
      <w:bookmarkStart w:id="4784" w:name="_Toc156418617"/>
      <w:r>
        <w:rPr>
          <w:rtl/>
        </w:rPr>
        <w:t>שר העבודה יואב בן צור:</w:t>
      </w:r>
      <w:bookmarkEnd w:id="4784"/>
      <w:r w:rsidRPr="00CC04C4">
        <w:rPr>
          <w:rStyle w:val="TagStyle"/>
          <w:rtl/>
        </w:rPr>
        <w:t xml:space="preserve"> &lt;&lt; דובר &gt;&gt;</w:t>
      </w:r>
      <w:r>
        <w:rPr>
          <w:rtl/>
        </w:rPr>
        <w:t xml:space="preserve">   </w:t>
      </w:r>
      <w:bookmarkEnd w:id="4783"/>
    </w:p>
    <w:p w:rsidR="00E9034C" w:rsidRDefault="00E9034C" w:rsidP="0006298B">
      <w:pPr>
        <w:rPr>
          <w:rtl/>
          <w:lang w:eastAsia="he-IL"/>
        </w:rPr>
      </w:pPr>
    </w:p>
    <w:p w:rsidR="00E9034C" w:rsidRDefault="00E9034C" w:rsidP="001D4128">
      <w:pPr>
        <w:rPr>
          <w:rtl/>
          <w:lang w:eastAsia="he-IL"/>
        </w:rPr>
      </w:pPr>
      <w:r>
        <w:rPr>
          <w:rFonts w:hint="cs"/>
          <w:rtl/>
          <w:lang w:eastAsia="he-IL"/>
        </w:rPr>
        <w:t xml:space="preserve">אדוני היושב-ראש, חבריי השרים, חברי הכנסת, </w:t>
      </w:r>
      <w:r>
        <w:rPr>
          <w:rtl/>
          <w:lang w:eastAsia="he-IL"/>
        </w:rPr>
        <w:t>ככלל, אני דוגל בצמצום ההתערבות שלנו כמחוקקים בכוחות השוק, ובכלל זה בקביעת שכר הטרחה של עורכי הדין, רואי חשבון או גופים כאל</w:t>
      </w:r>
      <w:r w:rsidR="001D4128">
        <w:rPr>
          <w:rFonts w:hint="cs"/>
          <w:rtl/>
          <w:lang w:eastAsia="he-IL"/>
        </w:rPr>
        <w:t>ה</w:t>
      </w:r>
      <w:r>
        <w:rPr>
          <w:rtl/>
          <w:lang w:eastAsia="he-IL"/>
        </w:rPr>
        <w:t xml:space="preserve"> ואחרים למיצוי זכויות.</w:t>
      </w:r>
      <w:r>
        <w:rPr>
          <w:rFonts w:hint="cs"/>
          <w:rtl/>
          <w:lang w:eastAsia="he-IL"/>
        </w:rPr>
        <w:t xml:space="preserve"> </w:t>
      </w:r>
      <w:bookmarkStart w:id="4785" w:name="_ETM_Q11_234000"/>
      <w:bookmarkEnd w:id="4785"/>
      <w:r>
        <w:rPr>
          <w:rFonts w:hint="cs"/>
          <w:rtl/>
          <w:lang w:eastAsia="he-IL"/>
        </w:rPr>
        <w:t xml:space="preserve">אני מאמין שלכוחות השוק יש חשיבות שלרוב באה לידי ביטוי </w:t>
      </w:r>
      <w:bookmarkStart w:id="4786" w:name="_ETM_Q11_240000"/>
      <w:bookmarkEnd w:id="4786"/>
      <w:r>
        <w:rPr>
          <w:rFonts w:hint="cs"/>
          <w:rtl/>
          <w:lang w:eastAsia="he-IL"/>
        </w:rPr>
        <w:t>בטיב ובאיכות השירות, בזמינות ובמקצועיות של נותני השירותים</w:t>
      </w:r>
      <w:r w:rsidR="001D4128">
        <w:rPr>
          <w:rFonts w:hint="cs"/>
          <w:rtl/>
          <w:lang w:eastAsia="he-IL"/>
        </w:rPr>
        <w:t>,</w:t>
      </w:r>
      <w:r>
        <w:rPr>
          <w:rFonts w:hint="cs"/>
          <w:rtl/>
          <w:lang w:eastAsia="he-IL"/>
        </w:rPr>
        <w:t xml:space="preserve"> וככל שנאפשר </w:t>
      </w:r>
      <w:bookmarkStart w:id="4787" w:name="_ETM_Q11_245000"/>
      <w:bookmarkEnd w:id="4787"/>
      <w:r>
        <w:rPr>
          <w:rFonts w:hint="cs"/>
          <w:rtl/>
          <w:lang w:eastAsia="he-IL"/>
        </w:rPr>
        <w:t xml:space="preserve">לכוחות השוק לבוא לידי ביטוי, כך השירות לאזרח יהיה טוב </w:t>
      </w:r>
      <w:bookmarkStart w:id="4788" w:name="_ETM_Q11_251000"/>
      <w:bookmarkEnd w:id="4788"/>
      <w:r>
        <w:rPr>
          <w:rFonts w:hint="cs"/>
          <w:rtl/>
          <w:lang w:eastAsia="he-IL"/>
        </w:rPr>
        <w:t>יותר, כי ברוב המקרים תחרותיות גורמת למצוינות.</w:t>
      </w:r>
    </w:p>
    <w:p w:rsidR="00E9034C" w:rsidRDefault="00E9034C" w:rsidP="007A775F">
      <w:pPr>
        <w:rPr>
          <w:rtl/>
          <w:lang w:eastAsia="he-IL"/>
        </w:rPr>
      </w:pPr>
      <w:bookmarkStart w:id="4789" w:name="_ETM_Q11_253000"/>
      <w:bookmarkEnd w:id="4789"/>
    </w:p>
    <w:p w:rsidR="00E9034C" w:rsidRDefault="00E9034C" w:rsidP="007A775F">
      <w:pPr>
        <w:rPr>
          <w:rtl/>
          <w:lang w:eastAsia="he-IL"/>
        </w:rPr>
      </w:pPr>
      <w:bookmarkStart w:id="4790" w:name="_ETM_Q11_254000"/>
      <w:bookmarkEnd w:id="4790"/>
      <w:r>
        <w:rPr>
          <w:rFonts w:hint="cs"/>
          <w:rtl/>
          <w:lang w:eastAsia="he-IL"/>
        </w:rPr>
        <w:t xml:space="preserve">עם זאת, יש מקרים </w:t>
      </w:r>
      <w:bookmarkStart w:id="4791" w:name="_ETM_Q11_258000"/>
      <w:bookmarkEnd w:id="4791"/>
      <w:r>
        <w:rPr>
          <w:rFonts w:hint="cs"/>
          <w:rtl/>
          <w:lang w:eastAsia="he-IL"/>
        </w:rPr>
        <w:t xml:space="preserve">שעלינו להתערב כדי להגן על הנפגעים, והמקרה הזה של תגמולים </w:t>
      </w:r>
      <w:bookmarkStart w:id="4792" w:name="_ETM_Q11_264000"/>
      <w:bookmarkEnd w:id="4792"/>
      <w:r>
        <w:rPr>
          <w:rFonts w:hint="cs"/>
          <w:rtl/>
          <w:lang w:eastAsia="he-IL"/>
        </w:rPr>
        <w:t xml:space="preserve">לנפגעי פעולות איבה, שמציע ידידי </w:t>
      </w:r>
      <w:bookmarkStart w:id="4793" w:name="_ETM_Q11_232000"/>
      <w:bookmarkEnd w:id="4793"/>
      <w:r>
        <w:rPr>
          <w:rFonts w:hint="cs"/>
          <w:rtl/>
          <w:lang w:eastAsia="he-IL"/>
        </w:rPr>
        <w:t>ס</w:t>
      </w:r>
      <w:r>
        <w:rPr>
          <w:rtl/>
          <w:lang w:eastAsia="he-IL"/>
        </w:rPr>
        <w:t>גן יו</w:t>
      </w:r>
      <w:r>
        <w:rPr>
          <w:rFonts w:hint="cs"/>
          <w:rtl/>
          <w:lang w:eastAsia="he-IL"/>
        </w:rPr>
        <w:t>"</w:t>
      </w:r>
      <w:r>
        <w:rPr>
          <w:rtl/>
          <w:lang w:eastAsia="he-IL"/>
        </w:rPr>
        <w:t>ר הכנסת</w:t>
      </w:r>
      <w:r>
        <w:rPr>
          <w:rFonts w:hint="cs"/>
          <w:rtl/>
          <w:lang w:eastAsia="he-IL"/>
        </w:rPr>
        <w:t xml:space="preserve"> </w:t>
      </w:r>
      <w:r>
        <w:rPr>
          <w:rtl/>
          <w:lang w:eastAsia="he-IL"/>
        </w:rPr>
        <w:t>–</w:t>
      </w:r>
      <w:r>
        <w:rPr>
          <w:rFonts w:hint="cs"/>
          <w:rtl/>
          <w:lang w:eastAsia="he-IL"/>
        </w:rPr>
        <w:t xml:space="preserve"> אני מציע, </w:t>
      </w:r>
      <w:bookmarkStart w:id="4794" w:name="_ETM_Q11_275000"/>
      <w:bookmarkEnd w:id="4794"/>
      <w:r>
        <w:rPr>
          <w:rFonts w:hint="cs"/>
          <w:rtl/>
          <w:lang w:eastAsia="he-IL"/>
        </w:rPr>
        <w:t>ארז, שתשמע. אני מדבר אליך כמה מילים, לא חבל?</w:t>
      </w:r>
    </w:p>
    <w:p w:rsidR="00E9034C" w:rsidRDefault="00E9034C" w:rsidP="007A775F">
      <w:pPr>
        <w:rPr>
          <w:rtl/>
          <w:lang w:eastAsia="he-IL"/>
        </w:rPr>
      </w:pPr>
    </w:p>
    <w:p w:rsidR="00E9034C" w:rsidRDefault="00E9034C" w:rsidP="007A775F">
      <w:pPr>
        <w:pStyle w:val="af6"/>
        <w:keepNext/>
        <w:rPr>
          <w:rtl/>
        </w:rPr>
      </w:pPr>
      <w:bookmarkStart w:id="4795" w:name="ET_interruption_6520_11"/>
      <w:r w:rsidRPr="004E59B7">
        <w:rPr>
          <w:rStyle w:val="TagStyle"/>
          <w:rtl/>
        </w:rPr>
        <w:t xml:space="preserve"> &lt;&lt; קריאה &gt;&gt; </w:t>
      </w:r>
      <w:r>
        <w:rPr>
          <w:rtl/>
        </w:rPr>
        <w:t>ארז מלול (ש"ס):</w:t>
      </w:r>
      <w:r w:rsidRPr="004E59B7">
        <w:rPr>
          <w:rStyle w:val="TagStyle"/>
          <w:rtl/>
        </w:rPr>
        <w:t xml:space="preserve"> &lt;&lt; קריאה &gt;&gt;</w:t>
      </w:r>
      <w:r>
        <w:rPr>
          <w:rtl/>
        </w:rPr>
        <w:t xml:space="preserve">   </w:t>
      </w:r>
      <w:bookmarkEnd w:id="4795"/>
    </w:p>
    <w:p w:rsidR="00E9034C" w:rsidRDefault="00E9034C" w:rsidP="0006298B">
      <w:pPr>
        <w:rPr>
          <w:rtl/>
          <w:lang w:eastAsia="he-IL"/>
        </w:rPr>
      </w:pPr>
    </w:p>
    <w:p w:rsidR="00E9034C" w:rsidRDefault="00E9034C" w:rsidP="007A775F">
      <w:pPr>
        <w:rPr>
          <w:rtl/>
          <w:lang w:eastAsia="he-IL"/>
        </w:rPr>
      </w:pPr>
      <w:bookmarkStart w:id="4796" w:name="_ETM_Q11_277000"/>
      <w:bookmarkEnd w:id="4796"/>
      <w:r>
        <w:rPr>
          <w:rFonts w:hint="cs"/>
          <w:rtl/>
          <w:lang w:eastAsia="he-IL"/>
        </w:rPr>
        <w:t>צודק.</w:t>
      </w:r>
    </w:p>
    <w:p w:rsidR="00E9034C" w:rsidRDefault="00E9034C" w:rsidP="007A775F">
      <w:pPr>
        <w:rPr>
          <w:rtl/>
          <w:lang w:eastAsia="he-IL"/>
        </w:rPr>
      </w:pPr>
      <w:bookmarkStart w:id="4797" w:name="_ETM_Q11_279000"/>
      <w:bookmarkEnd w:id="4797"/>
    </w:p>
    <w:p w:rsidR="00E9034C" w:rsidRDefault="00E9034C" w:rsidP="007A775F">
      <w:pPr>
        <w:pStyle w:val="-"/>
        <w:keepNext/>
        <w:rPr>
          <w:rtl/>
        </w:rPr>
      </w:pPr>
      <w:bookmarkStart w:id="4798" w:name="_ETM_Q11_278000"/>
      <w:bookmarkStart w:id="4799" w:name="ET_speakercontinue_6505_12"/>
      <w:bookmarkEnd w:id="4798"/>
      <w:r w:rsidRPr="004E59B7">
        <w:rPr>
          <w:rStyle w:val="TagStyle"/>
          <w:rtl/>
        </w:rPr>
        <w:t xml:space="preserve"> &lt;&lt; דובר_המשך &gt;&gt; </w:t>
      </w:r>
      <w:r>
        <w:rPr>
          <w:rtl/>
        </w:rPr>
        <w:t>שר העבודה יואב בן צור:</w:t>
      </w:r>
      <w:r w:rsidRPr="004E59B7">
        <w:rPr>
          <w:rStyle w:val="TagStyle"/>
          <w:rtl/>
        </w:rPr>
        <w:t xml:space="preserve"> &lt;&lt; דובר_המשך &gt;&gt; </w:t>
      </w:r>
      <w:r>
        <w:rPr>
          <w:rtl/>
        </w:rPr>
        <w:t xml:space="preserve">   </w:t>
      </w:r>
      <w:bookmarkEnd w:id="4799"/>
    </w:p>
    <w:p w:rsidR="00E9034C" w:rsidRDefault="00E9034C" w:rsidP="0006298B">
      <w:pPr>
        <w:rPr>
          <w:rtl/>
          <w:lang w:eastAsia="he-IL"/>
        </w:rPr>
      </w:pPr>
    </w:p>
    <w:p w:rsidR="00E9034C" w:rsidRDefault="00E9034C" w:rsidP="007A775F">
      <w:pPr>
        <w:rPr>
          <w:rtl/>
          <w:lang w:eastAsia="he-IL"/>
        </w:rPr>
      </w:pPr>
      <w:r>
        <w:rPr>
          <w:rFonts w:hint="cs"/>
          <w:rtl/>
          <w:lang w:eastAsia="he-IL"/>
        </w:rPr>
        <w:t>עד</w:t>
      </w:r>
      <w:bookmarkStart w:id="4800" w:name="_ETM_Q11_280000"/>
      <w:bookmarkEnd w:id="4800"/>
      <w:r>
        <w:rPr>
          <w:rFonts w:hint="cs"/>
          <w:rtl/>
          <w:lang w:eastAsia="he-IL"/>
        </w:rPr>
        <w:t xml:space="preserve"> שהגעתי למציאות הזאת שאני מדבר אליך, ידידי הצעיר.</w:t>
      </w:r>
    </w:p>
    <w:p w:rsidR="00E9034C" w:rsidRDefault="00E9034C" w:rsidP="007A775F">
      <w:pPr>
        <w:rPr>
          <w:rtl/>
          <w:lang w:eastAsia="he-IL"/>
        </w:rPr>
      </w:pPr>
      <w:bookmarkStart w:id="4801" w:name="_ETM_Q11_283000"/>
      <w:bookmarkEnd w:id="4801"/>
    </w:p>
    <w:p w:rsidR="00E9034C" w:rsidRDefault="00E9034C" w:rsidP="001D4128">
      <w:pPr>
        <w:rPr>
          <w:rtl/>
          <w:lang w:eastAsia="he-IL"/>
        </w:rPr>
      </w:pPr>
      <w:bookmarkStart w:id="4802" w:name="_ETM_Q11_284000"/>
      <w:bookmarkEnd w:id="4802"/>
      <w:r>
        <w:rPr>
          <w:rFonts w:hint="cs"/>
          <w:rtl/>
          <w:lang w:eastAsia="he-IL"/>
        </w:rPr>
        <w:t xml:space="preserve">המקרה הזה של </w:t>
      </w:r>
      <w:bookmarkStart w:id="4803" w:name="_ETM_Q11_287000"/>
      <w:bookmarkEnd w:id="4803"/>
      <w:r>
        <w:rPr>
          <w:rFonts w:hint="cs"/>
          <w:rtl/>
          <w:lang w:eastAsia="he-IL"/>
        </w:rPr>
        <w:t xml:space="preserve">תגמולים לנפגעי פעולות האיבה שמציע ידידי סגן יו"ר הכנסת, חבר הכנסת </w:t>
      </w:r>
      <w:r>
        <w:rPr>
          <w:rFonts w:hint="eastAsia"/>
          <w:rtl/>
          <w:lang w:eastAsia="he-IL"/>
        </w:rPr>
        <w:t>–</w:t>
      </w:r>
      <w:r>
        <w:rPr>
          <w:rFonts w:hint="cs"/>
          <w:rtl/>
          <w:lang w:eastAsia="he-IL"/>
        </w:rPr>
        <w:t xml:space="preserve"> החרוץ, יש לציין </w:t>
      </w:r>
      <w:r>
        <w:rPr>
          <w:rFonts w:hint="eastAsia"/>
          <w:rtl/>
          <w:lang w:eastAsia="he-IL"/>
        </w:rPr>
        <w:t>–</w:t>
      </w:r>
      <w:r>
        <w:rPr>
          <w:rFonts w:hint="cs"/>
          <w:rtl/>
          <w:lang w:eastAsia="he-IL"/>
        </w:rPr>
        <w:t xml:space="preserve"> ארז מלול, </w:t>
      </w:r>
      <w:r>
        <w:rPr>
          <w:rtl/>
          <w:lang w:eastAsia="he-IL"/>
        </w:rPr>
        <w:t xml:space="preserve">הוא מקרה מובהק למקום </w:t>
      </w:r>
      <w:r>
        <w:rPr>
          <w:rFonts w:hint="cs"/>
          <w:rtl/>
          <w:lang w:eastAsia="he-IL"/>
        </w:rPr>
        <w:t>ש</w:t>
      </w:r>
      <w:r>
        <w:rPr>
          <w:rtl/>
          <w:lang w:eastAsia="he-IL"/>
        </w:rPr>
        <w:t>בו אנחנו צריכים להגן על החלשים</w:t>
      </w:r>
      <w:r w:rsidR="001D4128">
        <w:rPr>
          <w:rFonts w:hint="cs"/>
          <w:rtl/>
          <w:lang w:eastAsia="he-IL"/>
        </w:rPr>
        <w:t>,</w:t>
      </w:r>
      <w:r>
        <w:rPr>
          <w:rtl/>
          <w:lang w:eastAsia="he-IL"/>
        </w:rPr>
        <w:t xml:space="preserve"> כפי שכאמור זה נעשה בעבר לגבי תגמולים וקצבאות אחרות.</w:t>
      </w:r>
      <w:bookmarkStart w:id="4804" w:name="_ETM_Q11_306000"/>
      <w:bookmarkEnd w:id="4804"/>
      <w:r w:rsidR="001D4128">
        <w:rPr>
          <w:rFonts w:hint="cs"/>
          <w:rtl/>
          <w:lang w:eastAsia="he-IL"/>
        </w:rPr>
        <w:t xml:space="preserve"> </w:t>
      </w:r>
      <w:r>
        <w:rPr>
          <w:rtl/>
          <w:lang w:eastAsia="he-IL"/>
        </w:rPr>
        <w:t>כמחוקקים עלינו לדאוג לכך שנפגע</w:t>
      </w:r>
      <w:r>
        <w:rPr>
          <w:rFonts w:hint="cs"/>
          <w:rtl/>
          <w:lang w:eastAsia="he-IL"/>
        </w:rPr>
        <w:t>י</w:t>
      </w:r>
      <w:r>
        <w:rPr>
          <w:rtl/>
          <w:lang w:eastAsia="he-IL"/>
        </w:rPr>
        <w:t xml:space="preserve"> פעולות האיבה יקבל</w:t>
      </w:r>
      <w:r>
        <w:rPr>
          <w:rFonts w:hint="cs"/>
          <w:rtl/>
          <w:lang w:eastAsia="he-IL"/>
        </w:rPr>
        <w:t>ו</w:t>
      </w:r>
      <w:r>
        <w:rPr>
          <w:rtl/>
          <w:lang w:eastAsia="he-IL"/>
        </w:rPr>
        <w:t xml:space="preserve"> את התגמול</w:t>
      </w:r>
      <w:r>
        <w:rPr>
          <w:rtl/>
          <w:lang w:eastAsia="he-IL"/>
        </w:rPr>
        <w:tab/>
      </w:r>
      <w:r>
        <w:rPr>
          <w:rFonts w:hint="cs"/>
          <w:rtl/>
          <w:lang w:eastAsia="he-IL"/>
        </w:rPr>
        <w:t xml:space="preserve">המגיע להם </w:t>
      </w:r>
      <w:bookmarkStart w:id="4805" w:name="_ETM_Q11_313000"/>
      <w:bookmarkEnd w:id="4805"/>
      <w:r>
        <w:rPr>
          <w:rtl/>
          <w:lang w:eastAsia="he-IL"/>
        </w:rPr>
        <w:t>בצורה</w:t>
      </w:r>
      <w:r>
        <w:rPr>
          <w:rFonts w:hint="cs"/>
          <w:rtl/>
          <w:lang w:eastAsia="he-IL"/>
        </w:rPr>
        <w:t xml:space="preserve"> </w:t>
      </w:r>
      <w:r w:rsidR="001D4128">
        <w:rPr>
          <w:rFonts w:hint="cs"/>
          <w:rtl/>
          <w:lang w:eastAsia="he-IL"/>
        </w:rPr>
        <w:t>ה</w:t>
      </w:r>
      <w:r>
        <w:rPr>
          <w:rtl/>
          <w:lang w:eastAsia="he-IL"/>
        </w:rPr>
        <w:t>מהירה</w:t>
      </w:r>
      <w:r>
        <w:rPr>
          <w:rFonts w:hint="cs"/>
          <w:rtl/>
          <w:lang w:eastAsia="he-IL"/>
        </w:rPr>
        <w:t xml:space="preserve"> והמיטבית, ובעיקר המרבית, כדי לסייע להם בשעתם הקשה, </w:t>
      </w:r>
      <w:bookmarkStart w:id="4806" w:name="_ETM_Q11_322000"/>
      <w:bookmarkEnd w:id="4806"/>
      <w:r>
        <w:rPr>
          <w:rFonts w:hint="cs"/>
          <w:rtl/>
          <w:lang w:eastAsia="he-IL"/>
        </w:rPr>
        <w:t xml:space="preserve">בלי שגופים חזקים או נותני שירות יגזרו על גבם </w:t>
      </w:r>
      <w:bookmarkStart w:id="4807" w:name="_ETM_Q11_326000"/>
      <w:bookmarkEnd w:id="4807"/>
      <w:r>
        <w:rPr>
          <w:rFonts w:hint="cs"/>
          <w:rtl/>
          <w:lang w:eastAsia="he-IL"/>
        </w:rPr>
        <w:t>קופונים שלא מגיע</w:t>
      </w:r>
      <w:r w:rsidR="001D4128">
        <w:rPr>
          <w:rFonts w:hint="cs"/>
          <w:rtl/>
          <w:lang w:eastAsia="he-IL"/>
        </w:rPr>
        <w:t>ים</w:t>
      </w:r>
      <w:r>
        <w:rPr>
          <w:rFonts w:hint="cs"/>
          <w:rtl/>
          <w:lang w:eastAsia="he-IL"/>
        </w:rPr>
        <w:t xml:space="preserve"> להם. מגיע להם בהחלט שכר טרחה, אבל </w:t>
      </w:r>
      <w:bookmarkStart w:id="4808" w:name="_ETM_Q11_333000"/>
      <w:bookmarkEnd w:id="4808"/>
      <w:r>
        <w:rPr>
          <w:rFonts w:hint="cs"/>
          <w:rtl/>
          <w:lang w:eastAsia="he-IL"/>
        </w:rPr>
        <w:t xml:space="preserve">כזה שיותיר בידי נפגע האיבה את התגמול ההולם והראוי לו </w:t>
      </w:r>
      <w:bookmarkStart w:id="4809" w:name="_ETM_Q11_339000"/>
      <w:bookmarkEnd w:id="4809"/>
      <w:r>
        <w:rPr>
          <w:rFonts w:hint="cs"/>
          <w:rtl/>
          <w:lang w:eastAsia="he-IL"/>
        </w:rPr>
        <w:t xml:space="preserve">על פי חוק. </w:t>
      </w:r>
    </w:p>
    <w:p w:rsidR="00E9034C" w:rsidRDefault="00E9034C" w:rsidP="007A775F">
      <w:pPr>
        <w:rPr>
          <w:rtl/>
          <w:lang w:eastAsia="he-IL"/>
        </w:rPr>
      </w:pPr>
    </w:p>
    <w:p w:rsidR="00E9034C" w:rsidRDefault="00E9034C" w:rsidP="001D4128">
      <w:pPr>
        <w:rPr>
          <w:rtl/>
          <w:lang w:eastAsia="he-IL"/>
        </w:rPr>
      </w:pPr>
      <w:bookmarkStart w:id="4810" w:name="_ETM_Q11_341000"/>
      <w:bookmarkEnd w:id="4810"/>
      <w:r>
        <w:rPr>
          <w:rFonts w:hint="cs"/>
          <w:rtl/>
          <w:lang w:eastAsia="he-IL"/>
        </w:rPr>
        <w:t xml:space="preserve">נחשפתי לתלונות ולמקרים שעורכי דין או דומיהם </w:t>
      </w:r>
      <w:bookmarkStart w:id="4811" w:name="_ETM_Q11_347000"/>
      <w:bookmarkEnd w:id="4811"/>
      <w:r>
        <w:rPr>
          <w:rFonts w:hint="cs"/>
          <w:rtl/>
          <w:lang w:eastAsia="he-IL"/>
        </w:rPr>
        <w:t xml:space="preserve">מסתובבים בין בתי החולים, מחתימים את הפצועים או את הנפגעים </w:t>
      </w:r>
      <w:bookmarkStart w:id="4812" w:name="_ETM_Q11_354000"/>
      <w:bookmarkEnd w:id="4812"/>
      <w:r>
        <w:rPr>
          <w:rFonts w:hint="cs"/>
          <w:rtl/>
          <w:lang w:eastAsia="he-IL"/>
        </w:rPr>
        <w:t xml:space="preserve">בשעתם הקשה על כל מיני מסמכים ודברים שהם לא בחנו </w:t>
      </w:r>
      <w:bookmarkStart w:id="4813" w:name="_ETM_Q11_359000"/>
      <w:bookmarkEnd w:id="4813"/>
      <w:r>
        <w:rPr>
          <w:rFonts w:hint="cs"/>
          <w:rtl/>
          <w:lang w:eastAsia="he-IL"/>
        </w:rPr>
        <w:t xml:space="preserve">ולא הסתכלו, ולבסוף מגיעים למציאות כזאת שלעתים נשארים אחוזים בודדים </w:t>
      </w:r>
      <w:bookmarkStart w:id="4814" w:name="_ETM_Q11_368000"/>
      <w:bookmarkEnd w:id="4814"/>
      <w:r>
        <w:rPr>
          <w:rFonts w:hint="cs"/>
          <w:rtl/>
          <w:lang w:eastAsia="he-IL"/>
        </w:rPr>
        <w:t xml:space="preserve">לאותם נפגעים לעומת מה שמגיע להם באמת. </w:t>
      </w:r>
      <w:bookmarkStart w:id="4815" w:name="_ETM_Q11_373000"/>
      <w:bookmarkEnd w:id="4815"/>
      <w:r>
        <w:rPr>
          <w:rFonts w:hint="cs"/>
          <w:rtl/>
          <w:lang w:eastAsia="he-IL"/>
        </w:rPr>
        <w:t xml:space="preserve">ולכן אני קורא לכולם </w:t>
      </w:r>
      <w:bookmarkStart w:id="4816" w:name="_ETM_Q11_375000"/>
      <w:bookmarkEnd w:id="4816"/>
      <w:r>
        <w:rPr>
          <w:rFonts w:hint="cs"/>
          <w:rtl/>
          <w:lang w:eastAsia="he-IL"/>
        </w:rPr>
        <w:t>לתמוך בהצעת החוק הזאת.</w:t>
      </w:r>
    </w:p>
    <w:p w:rsidR="00E9034C" w:rsidRDefault="00E9034C" w:rsidP="007A775F">
      <w:pPr>
        <w:rPr>
          <w:rtl/>
          <w:lang w:eastAsia="he-IL"/>
        </w:rPr>
      </w:pPr>
    </w:p>
    <w:p w:rsidR="00E9034C" w:rsidRDefault="00E9034C" w:rsidP="007A775F">
      <w:pPr>
        <w:pStyle w:val="af7"/>
        <w:keepNext/>
        <w:rPr>
          <w:rtl/>
        </w:rPr>
      </w:pPr>
      <w:r w:rsidRPr="000453E2">
        <w:rPr>
          <w:rStyle w:val="TagStyle"/>
          <w:rtl/>
        </w:rPr>
        <w:t xml:space="preserve"> &lt;&lt; יור &gt;&gt; </w:t>
      </w:r>
      <w:r>
        <w:rPr>
          <w:rtl/>
        </w:rPr>
        <w:t>היו"ר חנוך דב מלביצקי:</w:t>
      </w:r>
      <w:r w:rsidRPr="000453E2">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4817" w:name="_ETM_Q11_377000"/>
      <w:bookmarkEnd w:id="4817"/>
      <w:r>
        <w:rPr>
          <w:rFonts w:hint="cs"/>
          <w:rtl/>
          <w:lang w:eastAsia="he-IL"/>
        </w:rPr>
        <w:t xml:space="preserve">תודה רבה. יש מתנגדים? אין מתנגדים. </w:t>
      </w:r>
      <w:bookmarkStart w:id="4818" w:name="_ETM_Q11_383000"/>
      <w:bookmarkEnd w:id="4818"/>
      <w:r>
        <w:rPr>
          <w:rFonts w:hint="cs"/>
          <w:rtl/>
          <w:lang w:eastAsia="he-IL"/>
        </w:rPr>
        <w:t xml:space="preserve">חבר הכנסת מלול, אתה מעוניין להשיב או שלא צריך? </w:t>
      </w:r>
    </w:p>
    <w:p w:rsidR="00E9034C" w:rsidRDefault="00E9034C" w:rsidP="007A775F">
      <w:pPr>
        <w:rPr>
          <w:rtl/>
          <w:lang w:eastAsia="he-IL"/>
        </w:rPr>
      </w:pPr>
    </w:p>
    <w:p w:rsidR="00E9034C" w:rsidRDefault="00E9034C" w:rsidP="00A14406">
      <w:pPr>
        <w:rPr>
          <w:rtl/>
          <w:lang w:eastAsia="he-IL"/>
        </w:rPr>
      </w:pPr>
      <w:r>
        <w:rPr>
          <w:rFonts w:hint="cs"/>
          <w:rtl/>
          <w:lang w:eastAsia="he-IL"/>
        </w:rPr>
        <w:t xml:space="preserve">נעבור </w:t>
      </w:r>
      <w:bookmarkStart w:id="4819" w:name="_ETM_Q11_387000"/>
      <w:bookmarkEnd w:id="4819"/>
      <w:r>
        <w:rPr>
          <w:rFonts w:hint="cs"/>
          <w:rtl/>
          <w:lang w:eastAsia="he-IL"/>
        </w:rPr>
        <w:t>להצבעה. תפסו בבקשה את מקומותיכם</w:t>
      </w:r>
      <w:r w:rsidR="00A14406">
        <w:rPr>
          <w:rFonts w:hint="cs"/>
          <w:rtl/>
          <w:lang w:eastAsia="he-IL"/>
        </w:rPr>
        <w:t>.</w:t>
      </w:r>
      <w:r>
        <w:rPr>
          <w:rFonts w:hint="cs"/>
          <w:rtl/>
          <w:lang w:eastAsia="he-IL"/>
        </w:rPr>
        <w:t xml:space="preserve"> אנחנו נצביע על </w:t>
      </w:r>
      <w:r w:rsidRPr="00C96375">
        <w:rPr>
          <w:rtl/>
          <w:lang w:eastAsia="he-IL"/>
        </w:rPr>
        <w:t>הצעת חוק הביטוח הלאומי</w:t>
      </w:r>
      <w:r w:rsidR="0006298B">
        <w:rPr>
          <w:rtl/>
          <w:lang w:eastAsia="he-IL"/>
        </w:rPr>
        <w:t xml:space="preserve"> </w:t>
      </w:r>
      <w:r w:rsidRPr="00C96375">
        <w:rPr>
          <w:rtl/>
          <w:lang w:eastAsia="he-IL"/>
        </w:rPr>
        <w:t>(תיקון – הגבלת שכר טרחה עבור טיפול ב</w:t>
      </w:r>
      <w:r>
        <w:rPr>
          <w:rtl/>
          <w:lang w:eastAsia="he-IL"/>
        </w:rPr>
        <w:t>תביעה לנפגעי איבה), התשפ"ד–202</w:t>
      </w:r>
      <w:r>
        <w:rPr>
          <w:rFonts w:hint="cs"/>
          <w:rtl/>
          <w:lang w:eastAsia="he-IL"/>
        </w:rPr>
        <w:t>3.</w:t>
      </w:r>
      <w:bookmarkStart w:id="4820" w:name="_ETM_Q11_403000"/>
      <w:bookmarkEnd w:id="4820"/>
      <w:r>
        <w:rPr>
          <w:rFonts w:hint="cs"/>
          <w:rtl/>
          <w:lang w:eastAsia="he-IL"/>
        </w:rPr>
        <w:t xml:space="preserve"> הצבעה.</w:t>
      </w:r>
    </w:p>
    <w:p w:rsidR="00E9034C" w:rsidRPr="00C96375" w:rsidRDefault="00E9034C" w:rsidP="007A775F">
      <w:pPr>
        <w:rPr>
          <w:rtl/>
          <w:lang w:eastAsia="he-IL"/>
        </w:rPr>
      </w:pPr>
      <w:bookmarkStart w:id="4821" w:name="_ETM_Q11_407000"/>
      <w:bookmarkEnd w:id="4821"/>
    </w:p>
    <w:p w:rsidR="00E9034C" w:rsidRDefault="00E9034C" w:rsidP="007A775F">
      <w:pPr>
        <w:pStyle w:val="af2"/>
        <w:keepNext/>
        <w:rPr>
          <w:rtl/>
          <w:lang w:eastAsia="he-IL"/>
        </w:rPr>
      </w:pPr>
      <w:r>
        <w:rPr>
          <w:rtl/>
          <w:lang w:eastAsia="he-IL"/>
        </w:rPr>
        <w:t>הצבעה מס'</w:t>
      </w:r>
      <w:r>
        <w:rPr>
          <w:rFonts w:hint="cs"/>
          <w:rtl/>
          <w:lang w:eastAsia="he-IL"/>
        </w:rPr>
        <w:t xml:space="preserve"> 4</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בעד ההצעה להעביר את הצעת החוק לוועדה –</w:t>
      </w:r>
      <w:r>
        <w:rPr>
          <w:rFonts w:hint="cs"/>
          <w:rtl/>
          <w:lang w:eastAsia="he-IL"/>
        </w:rPr>
        <w:t xml:space="preserve"> 19</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tl/>
          <w:lang w:eastAsia="he-IL"/>
        </w:rPr>
        <w:t xml:space="preserve">ההצעה להעביר את </w:t>
      </w:r>
      <w:r w:rsidRPr="00A4783D">
        <w:rPr>
          <w:rtl/>
          <w:lang w:eastAsia="he-IL"/>
        </w:rPr>
        <w:t xml:space="preserve">הצעת חוק הביטוח הלאומי  (תיקון </w:t>
      </w:r>
      <w:r>
        <w:rPr>
          <w:rFonts w:hint="cs"/>
          <w:rtl/>
          <w:lang w:eastAsia="he-IL"/>
        </w:rPr>
        <w:t>–</w:t>
      </w:r>
      <w:r w:rsidRPr="00A4783D">
        <w:rPr>
          <w:rtl/>
          <w:lang w:eastAsia="he-IL"/>
        </w:rPr>
        <w:t xml:space="preserve"> הגבלת שכר טרחה עבור טיפול בתביעה לנפגעי איבה), התשפ"ד</w:t>
      </w:r>
      <w:r>
        <w:rPr>
          <w:rFonts w:hint="cs"/>
          <w:rtl/>
          <w:lang w:eastAsia="he-IL"/>
        </w:rPr>
        <w:t>–</w:t>
      </w:r>
      <w:r w:rsidRPr="00A4783D">
        <w:rPr>
          <w:rtl/>
          <w:lang w:eastAsia="he-IL"/>
        </w:rPr>
        <w:t>2023</w:t>
      </w:r>
      <w:r>
        <w:rPr>
          <w:rFonts w:hint="cs"/>
          <w:rtl/>
          <w:lang w:eastAsia="he-IL"/>
        </w:rPr>
        <w:t>, לוועדת העבודה והרווחה נתקבלה.</w:t>
      </w:r>
    </w:p>
    <w:p w:rsidR="00E9034C" w:rsidRDefault="00E9034C" w:rsidP="007A775F">
      <w:pPr>
        <w:rPr>
          <w:rtl/>
          <w:lang w:eastAsia="he-IL"/>
        </w:rPr>
      </w:pPr>
    </w:p>
    <w:p w:rsidR="00E9034C" w:rsidRDefault="00E9034C" w:rsidP="007A775F">
      <w:pPr>
        <w:pStyle w:val="af7"/>
        <w:keepNext/>
        <w:rPr>
          <w:rtl/>
        </w:rPr>
      </w:pPr>
      <w:bookmarkStart w:id="4822" w:name="ET_yor_6593_5"/>
      <w:r w:rsidRPr="000453E2">
        <w:rPr>
          <w:rStyle w:val="TagStyle"/>
          <w:rtl/>
        </w:rPr>
        <w:t xml:space="preserve"> &lt;&lt; יור &gt;&gt; </w:t>
      </w:r>
      <w:r>
        <w:rPr>
          <w:rtl/>
        </w:rPr>
        <w:t>היו"ר חנוך דב מלביצקי:</w:t>
      </w:r>
      <w:r w:rsidRPr="000453E2">
        <w:rPr>
          <w:rStyle w:val="TagStyle"/>
          <w:rtl/>
        </w:rPr>
        <w:t xml:space="preserve"> &lt;&lt; יור &gt;&gt;</w:t>
      </w:r>
      <w:r>
        <w:rPr>
          <w:rtl/>
        </w:rPr>
        <w:t xml:space="preserve">   </w:t>
      </w:r>
      <w:bookmarkEnd w:id="4822"/>
    </w:p>
    <w:p w:rsidR="00E9034C" w:rsidRDefault="00E9034C" w:rsidP="0006298B">
      <w:pPr>
        <w:rPr>
          <w:rtl/>
          <w:lang w:eastAsia="he-IL"/>
        </w:rPr>
      </w:pPr>
    </w:p>
    <w:p w:rsidR="00E9034C" w:rsidRDefault="00E9034C" w:rsidP="00A14406">
      <w:pPr>
        <w:rPr>
          <w:rtl/>
          <w:lang w:eastAsia="he-IL"/>
        </w:rPr>
      </w:pPr>
      <w:bookmarkStart w:id="4823" w:name="_ETM_Q11_416000"/>
      <w:bookmarkEnd w:id="4823"/>
      <w:r>
        <w:rPr>
          <w:rFonts w:hint="cs"/>
          <w:rtl/>
          <w:lang w:eastAsia="he-IL"/>
        </w:rPr>
        <w:t xml:space="preserve">19 בעד, אין מתנגדים, אין נמנעים. </w:t>
      </w:r>
      <w:bookmarkStart w:id="4824" w:name="_ETM_Q11_419000"/>
      <w:bookmarkEnd w:id="4824"/>
      <w:r>
        <w:rPr>
          <w:rFonts w:hint="cs"/>
          <w:rtl/>
          <w:lang w:eastAsia="he-IL"/>
        </w:rPr>
        <w:t>אני קובע ש</w:t>
      </w:r>
      <w:r w:rsidRPr="00A4783D">
        <w:rPr>
          <w:rtl/>
          <w:lang w:eastAsia="he-IL"/>
        </w:rPr>
        <w:t>הצעת חוק הביטוח הלאומי</w:t>
      </w:r>
      <w:r w:rsidR="0006298B">
        <w:rPr>
          <w:rtl/>
          <w:lang w:eastAsia="he-IL"/>
        </w:rPr>
        <w:t xml:space="preserve"> </w:t>
      </w:r>
      <w:r w:rsidRPr="00A4783D">
        <w:rPr>
          <w:rtl/>
          <w:lang w:eastAsia="he-IL"/>
        </w:rPr>
        <w:t xml:space="preserve">(תיקון </w:t>
      </w:r>
      <w:r>
        <w:rPr>
          <w:rFonts w:hint="cs"/>
          <w:rtl/>
          <w:lang w:eastAsia="he-IL"/>
        </w:rPr>
        <w:t>–</w:t>
      </w:r>
      <w:r w:rsidRPr="00A4783D">
        <w:rPr>
          <w:rtl/>
          <w:lang w:eastAsia="he-IL"/>
        </w:rPr>
        <w:t xml:space="preserve"> הגבלת שכר טרחה עבור טיפול בתביעה לנפגעי איבה), התשפ"ד</w:t>
      </w:r>
      <w:r>
        <w:rPr>
          <w:rFonts w:hint="cs"/>
          <w:rtl/>
          <w:lang w:eastAsia="he-IL"/>
        </w:rPr>
        <w:t>–</w:t>
      </w:r>
      <w:r w:rsidRPr="00A4783D">
        <w:rPr>
          <w:rtl/>
          <w:lang w:eastAsia="he-IL"/>
        </w:rPr>
        <w:t>2023</w:t>
      </w:r>
      <w:r>
        <w:rPr>
          <w:rFonts w:hint="cs"/>
          <w:rtl/>
          <w:lang w:eastAsia="he-IL"/>
        </w:rPr>
        <w:t xml:space="preserve">, של חבר הכנסת ארז מלול וקבוצת חברי </w:t>
      </w:r>
      <w:bookmarkStart w:id="4825" w:name="_ETM_Q11_428000"/>
      <w:bookmarkEnd w:id="4825"/>
      <w:r>
        <w:rPr>
          <w:rFonts w:hint="cs"/>
          <w:rtl/>
          <w:lang w:eastAsia="he-IL"/>
        </w:rPr>
        <w:t>הכנסת</w:t>
      </w:r>
      <w:r w:rsidR="00A14406">
        <w:rPr>
          <w:rFonts w:hint="cs"/>
          <w:rtl/>
          <w:lang w:eastAsia="he-IL"/>
        </w:rPr>
        <w:t>,</w:t>
      </w:r>
      <w:r>
        <w:rPr>
          <w:rFonts w:hint="cs"/>
          <w:rtl/>
          <w:lang w:eastAsia="he-IL"/>
        </w:rPr>
        <w:t xml:space="preserve"> עברה בקריאה הטרומית</w:t>
      </w:r>
      <w:r w:rsidR="00A14406">
        <w:rPr>
          <w:rFonts w:hint="cs"/>
          <w:rtl/>
          <w:lang w:eastAsia="he-IL"/>
        </w:rPr>
        <w:t>,</w:t>
      </w:r>
      <w:r>
        <w:rPr>
          <w:rFonts w:hint="cs"/>
          <w:rtl/>
          <w:lang w:eastAsia="he-IL"/>
        </w:rPr>
        <w:t xml:space="preserve"> והיא תעבור לוועדת העבודה והרווחה. מזל טוב.</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4826" w:name="ET_hatsach_641906_6"/>
      <w:r w:rsidRPr="000453E2">
        <w:rPr>
          <w:rStyle w:val="TagStyle"/>
          <w:rtl/>
        </w:rPr>
        <w:t xml:space="preserve"> &lt;&lt; הצח &gt;&gt; </w:t>
      </w:r>
      <w:bookmarkStart w:id="4827" w:name="_Toc156418618"/>
      <w:r>
        <w:rPr>
          <w:rtl/>
          <w:lang w:eastAsia="he-IL"/>
        </w:rPr>
        <w:t xml:space="preserve">הצעת חוק חופשה שנתית  (תיקון </w:t>
      </w:r>
      <w:r>
        <w:rPr>
          <w:rFonts w:hint="cs"/>
          <w:rtl/>
          <w:lang w:eastAsia="he-IL"/>
        </w:rPr>
        <w:t>–</w:t>
      </w:r>
      <w:r>
        <w:rPr>
          <w:rtl/>
          <w:lang w:eastAsia="he-IL"/>
        </w:rPr>
        <w:t xml:space="preserve"> אי-קיזוז ימי חופשה למתנדב במסגרת כוחות הביטחון וההצלה בשעת חירום), התשפ"ד</w:t>
      </w:r>
      <w:r>
        <w:rPr>
          <w:rFonts w:hint="cs"/>
          <w:rtl/>
          <w:lang w:eastAsia="he-IL"/>
        </w:rPr>
        <w:t>–</w:t>
      </w:r>
      <w:r>
        <w:rPr>
          <w:rtl/>
          <w:lang w:eastAsia="he-IL"/>
        </w:rPr>
        <w:t>2023</w:t>
      </w:r>
      <w:bookmarkEnd w:id="4827"/>
      <w:r w:rsidRPr="000453E2">
        <w:rPr>
          <w:rStyle w:val="TagStyle"/>
          <w:rtl/>
        </w:rPr>
        <w:t xml:space="preserve"> &lt;&lt; הצח &gt;&gt;</w:t>
      </w:r>
      <w:r>
        <w:rPr>
          <w:rtl/>
          <w:lang w:eastAsia="he-IL"/>
        </w:rPr>
        <w:t xml:space="preserve">   </w:t>
      </w:r>
      <w:bookmarkEnd w:id="4826"/>
    </w:p>
    <w:p w:rsidR="00E9034C" w:rsidRDefault="00E9034C" w:rsidP="007A775F">
      <w:pPr>
        <w:rPr>
          <w:rtl/>
          <w:lang w:eastAsia="he-IL"/>
        </w:rPr>
      </w:pPr>
      <w:r>
        <w:rPr>
          <w:rtl/>
          <w:lang w:eastAsia="he-IL"/>
        </w:rPr>
        <w:t>[הצעת חוק פ/4111</w:t>
      </w:r>
      <w:r>
        <w:rPr>
          <w:rFonts w:hint="cs"/>
          <w:rtl/>
          <w:lang w:eastAsia="he-IL"/>
        </w:rPr>
        <w:t>/25; נספחות.</w:t>
      </w:r>
      <w:r>
        <w:rPr>
          <w:rtl/>
          <w:lang w:eastAsia="he-IL"/>
        </w:rPr>
        <w:t>]</w:t>
      </w:r>
    </w:p>
    <w:p w:rsidR="00E9034C" w:rsidRDefault="00E9034C" w:rsidP="007A775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9034C" w:rsidRDefault="00E9034C" w:rsidP="007A775F">
      <w:pPr>
        <w:keepNext/>
        <w:rPr>
          <w:rtl/>
        </w:rPr>
      </w:pPr>
      <w:bookmarkStart w:id="4828" w:name="ET_yor_6593_7"/>
    </w:p>
    <w:p w:rsidR="00E9034C" w:rsidRDefault="00E9034C" w:rsidP="007A775F">
      <w:pPr>
        <w:pStyle w:val="af7"/>
        <w:keepNext/>
        <w:rPr>
          <w:rtl/>
        </w:rPr>
      </w:pPr>
      <w:r w:rsidRPr="000453E2">
        <w:rPr>
          <w:rStyle w:val="TagStyle"/>
          <w:rtl/>
        </w:rPr>
        <w:t xml:space="preserve"> &lt;&lt; יור &gt;&gt; </w:t>
      </w:r>
      <w:r>
        <w:rPr>
          <w:rtl/>
        </w:rPr>
        <w:t>היו"ר חנוך דב מלביצקי:</w:t>
      </w:r>
      <w:r w:rsidRPr="000453E2">
        <w:rPr>
          <w:rStyle w:val="TagStyle"/>
          <w:rtl/>
        </w:rPr>
        <w:t xml:space="preserve"> &lt;&lt; יור &gt;&gt;</w:t>
      </w:r>
      <w:r>
        <w:rPr>
          <w:rtl/>
        </w:rPr>
        <w:t xml:space="preserve">   </w:t>
      </w:r>
      <w:bookmarkEnd w:id="4828"/>
    </w:p>
    <w:p w:rsidR="00E9034C" w:rsidRDefault="00E9034C" w:rsidP="0006298B">
      <w:pPr>
        <w:rPr>
          <w:rtl/>
          <w:lang w:eastAsia="he-IL"/>
        </w:rPr>
      </w:pPr>
    </w:p>
    <w:p w:rsidR="00E9034C" w:rsidRDefault="00E9034C" w:rsidP="0006298B">
      <w:pPr>
        <w:rPr>
          <w:rtl/>
          <w:lang w:eastAsia="he-IL"/>
        </w:rPr>
      </w:pPr>
      <w:bookmarkStart w:id="4829" w:name="_ETM_Q11_438000"/>
      <w:bookmarkEnd w:id="4829"/>
      <w:r>
        <w:rPr>
          <w:rFonts w:hint="cs"/>
          <w:rtl/>
          <w:lang w:eastAsia="he-IL"/>
        </w:rPr>
        <w:t xml:space="preserve">הנושא הבא על סדר-היום </w:t>
      </w:r>
      <w:r>
        <w:rPr>
          <w:rFonts w:hint="eastAsia"/>
          <w:rtl/>
          <w:lang w:eastAsia="he-IL"/>
        </w:rPr>
        <w:t xml:space="preserve">– </w:t>
      </w:r>
      <w:r w:rsidRPr="00C96375">
        <w:rPr>
          <w:rtl/>
          <w:lang w:eastAsia="he-IL"/>
        </w:rPr>
        <w:t>הצעת חוק חופשה שנתית</w:t>
      </w:r>
      <w:r w:rsidR="0006298B">
        <w:rPr>
          <w:rtl/>
          <w:lang w:eastAsia="he-IL"/>
        </w:rPr>
        <w:t xml:space="preserve"> </w:t>
      </w:r>
      <w:r w:rsidRPr="00C96375">
        <w:rPr>
          <w:rtl/>
          <w:lang w:eastAsia="he-IL"/>
        </w:rPr>
        <w:t>(תיקון – אי-קיזוז ימי חופשה למתנדב במסגרת כוחות הביטחון וההצלה בשעת חירום), התשפ"ד–2023</w:t>
      </w:r>
      <w:r>
        <w:rPr>
          <w:rFonts w:hint="cs"/>
          <w:rtl/>
          <w:lang w:eastAsia="he-IL"/>
        </w:rPr>
        <w:t xml:space="preserve">, של חבר הכנסת אליהו ברוכי וקבוצת </w:t>
      </w:r>
      <w:bookmarkStart w:id="4830" w:name="_ETM_Q11_451000"/>
      <w:bookmarkEnd w:id="4830"/>
      <w:r>
        <w:rPr>
          <w:rFonts w:hint="cs"/>
          <w:rtl/>
          <w:lang w:eastAsia="he-IL"/>
        </w:rPr>
        <w:t>חברי הכנסת. חבר הכנסת ברוכי, בבקשה.</w:t>
      </w:r>
    </w:p>
    <w:p w:rsidR="00E9034C" w:rsidRPr="000453E2" w:rsidRDefault="00E9034C" w:rsidP="007A775F">
      <w:pPr>
        <w:rPr>
          <w:rtl/>
          <w:lang w:eastAsia="he-IL"/>
        </w:rPr>
      </w:pPr>
      <w:bookmarkStart w:id="4831" w:name="_ETM_Q11_462000"/>
      <w:bookmarkEnd w:id="4831"/>
    </w:p>
    <w:p w:rsidR="00E9034C" w:rsidRDefault="00E9034C" w:rsidP="007A775F">
      <w:pPr>
        <w:pStyle w:val="a4"/>
        <w:keepNext/>
        <w:rPr>
          <w:rtl/>
        </w:rPr>
      </w:pPr>
      <w:bookmarkStart w:id="4832" w:name="ET_speaker_6050_8"/>
      <w:r w:rsidRPr="000453E2">
        <w:rPr>
          <w:rStyle w:val="TagStyle"/>
          <w:rtl/>
        </w:rPr>
        <w:t xml:space="preserve"> &lt;&lt; דובר &gt;&gt; </w:t>
      </w:r>
      <w:bookmarkStart w:id="4833" w:name="_Toc156418619"/>
      <w:r>
        <w:rPr>
          <w:rtl/>
        </w:rPr>
        <w:t>אליהו ברוכי (יהדות התורה):</w:t>
      </w:r>
      <w:bookmarkEnd w:id="4833"/>
      <w:r w:rsidRPr="000453E2">
        <w:rPr>
          <w:rStyle w:val="TagStyle"/>
          <w:rtl/>
        </w:rPr>
        <w:t xml:space="preserve"> &lt;&lt; דובר &gt;&gt;</w:t>
      </w:r>
      <w:r>
        <w:rPr>
          <w:rtl/>
        </w:rPr>
        <w:t xml:space="preserve">   </w:t>
      </w:r>
      <w:bookmarkEnd w:id="4832"/>
    </w:p>
    <w:p w:rsidR="00E9034C" w:rsidRDefault="00E9034C" w:rsidP="0006298B">
      <w:pPr>
        <w:rPr>
          <w:rtl/>
          <w:lang w:eastAsia="he-IL"/>
        </w:rPr>
      </w:pPr>
    </w:p>
    <w:p w:rsidR="00E9034C" w:rsidRDefault="00E9034C" w:rsidP="00A14406">
      <w:pPr>
        <w:rPr>
          <w:rtl/>
          <w:lang w:eastAsia="he-IL"/>
        </w:rPr>
      </w:pPr>
      <w:bookmarkStart w:id="4834" w:name="_ETM_Q11_477000"/>
      <w:bookmarkEnd w:id="4834"/>
      <w:r>
        <w:rPr>
          <w:rFonts w:hint="cs"/>
          <w:rtl/>
          <w:lang w:eastAsia="he-IL"/>
        </w:rPr>
        <w:t xml:space="preserve">כבוד היושב-ראש, חבריי חברי הכנסת, התנדבות, </w:t>
      </w:r>
      <w:bookmarkStart w:id="4835" w:name="_ETM_Q11_484000"/>
      <w:bookmarkEnd w:id="4835"/>
      <w:r>
        <w:rPr>
          <w:rFonts w:hint="cs"/>
          <w:rtl/>
          <w:lang w:eastAsia="he-IL"/>
        </w:rPr>
        <w:t xml:space="preserve">על פי הגדרת המילון, היא מעשה שנעשה מבחירה חופשית של </w:t>
      </w:r>
      <w:bookmarkStart w:id="4836" w:name="_ETM_Q11_489000"/>
      <w:bookmarkEnd w:id="4836"/>
      <w:r>
        <w:rPr>
          <w:rFonts w:hint="cs"/>
          <w:rtl/>
          <w:lang w:eastAsia="he-IL"/>
        </w:rPr>
        <w:t xml:space="preserve">אדם ללא תמורה חומרית או אחרת. </w:t>
      </w:r>
      <w:bookmarkStart w:id="4837" w:name="_ETM_Q11_498000"/>
      <w:bookmarkEnd w:id="4837"/>
      <w:r>
        <w:rPr>
          <w:rFonts w:hint="cs"/>
          <w:rtl/>
          <w:lang w:eastAsia="he-IL"/>
        </w:rPr>
        <w:t xml:space="preserve">ההגדרה המדויקת הזאת היא </w:t>
      </w:r>
      <w:bookmarkStart w:id="4838" w:name="_ETM_Q11_497000"/>
      <w:bookmarkEnd w:id="4838"/>
      <w:r>
        <w:rPr>
          <w:rFonts w:hint="cs"/>
          <w:rtl/>
          <w:lang w:eastAsia="he-IL"/>
        </w:rPr>
        <w:t xml:space="preserve">בדיוק הסיבה שלשמה התכנסנו פה היום. </w:t>
      </w:r>
      <w:bookmarkStart w:id="4839" w:name="_ETM_Q11_503000"/>
      <w:bookmarkStart w:id="4840" w:name="_ETM_Q11_504000"/>
      <w:bookmarkEnd w:id="4839"/>
      <w:bookmarkEnd w:id="4840"/>
      <w:r>
        <w:rPr>
          <w:rFonts w:hint="cs"/>
          <w:rtl/>
          <w:lang w:eastAsia="he-IL"/>
        </w:rPr>
        <w:t xml:space="preserve">התנדבות לא צריכה </w:t>
      </w:r>
      <w:bookmarkStart w:id="4841" w:name="_ETM_Q11_507000"/>
      <w:bookmarkEnd w:id="4841"/>
      <w:r>
        <w:rPr>
          <w:rFonts w:hint="cs"/>
          <w:rtl/>
          <w:lang w:eastAsia="he-IL"/>
        </w:rPr>
        <w:t xml:space="preserve">לבוא עם תמורה חומרית, אבל אסור לנו, כחברי כנסת, לאפשר </w:t>
      </w:r>
      <w:bookmarkStart w:id="4842" w:name="_ETM_Q11_513000"/>
      <w:bookmarkEnd w:id="4842"/>
      <w:r>
        <w:rPr>
          <w:rFonts w:hint="cs"/>
          <w:rtl/>
          <w:lang w:eastAsia="he-IL"/>
        </w:rPr>
        <w:t>שהתנדבות ללא תמורה בצידה תהיה עם הפסד בצ</w:t>
      </w:r>
      <w:r w:rsidR="00A14406">
        <w:rPr>
          <w:rFonts w:hint="cs"/>
          <w:rtl/>
          <w:lang w:eastAsia="he-IL"/>
        </w:rPr>
        <w:t>י</w:t>
      </w:r>
      <w:r>
        <w:rPr>
          <w:rFonts w:hint="cs"/>
          <w:rtl/>
          <w:lang w:eastAsia="he-IL"/>
        </w:rPr>
        <w:t>דה</w:t>
      </w:r>
      <w:r w:rsidR="00A14406">
        <w:rPr>
          <w:rFonts w:hint="cs"/>
          <w:rtl/>
          <w:lang w:eastAsia="he-IL"/>
        </w:rPr>
        <w:t>;</w:t>
      </w:r>
      <w:r>
        <w:rPr>
          <w:rFonts w:hint="cs"/>
          <w:rtl/>
          <w:lang w:eastAsia="he-IL"/>
        </w:rPr>
        <w:t xml:space="preserve"> </w:t>
      </w:r>
      <w:bookmarkStart w:id="4843" w:name="_ETM_Q11_520000"/>
      <w:bookmarkEnd w:id="4843"/>
      <w:r>
        <w:rPr>
          <w:rFonts w:hint="cs"/>
          <w:rtl/>
          <w:lang w:eastAsia="he-IL"/>
        </w:rPr>
        <w:t>מתנד</w:t>
      </w:r>
      <w:r w:rsidR="00A14406">
        <w:rPr>
          <w:rFonts w:hint="cs"/>
          <w:rtl/>
          <w:lang w:eastAsia="he-IL"/>
        </w:rPr>
        <w:t>ב</w:t>
      </w:r>
      <w:r>
        <w:rPr>
          <w:rFonts w:hint="cs"/>
          <w:rtl/>
          <w:lang w:eastAsia="he-IL"/>
        </w:rPr>
        <w:t xml:space="preserve"> לא חייב</w:t>
      </w:r>
      <w:bookmarkStart w:id="4844" w:name="_ETM_Q11_521000"/>
      <w:bookmarkEnd w:id="4844"/>
      <w:r>
        <w:rPr>
          <w:rFonts w:hint="cs"/>
          <w:rtl/>
          <w:lang w:eastAsia="he-IL"/>
        </w:rPr>
        <w:t xml:space="preserve"> להרוויח, אבל מתנדב לא צריך להפסיד. </w:t>
      </w:r>
    </w:p>
    <w:p w:rsidR="00E9034C" w:rsidRDefault="00E9034C" w:rsidP="007A775F">
      <w:pPr>
        <w:rPr>
          <w:rtl/>
          <w:lang w:eastAsia="he-IL"/>
        </w:rPr>
      </w:pPr>
    </w:p>
    <w:p w:rsidR="00E9034C" w:rsidRDefault="00E9034C" w:rsidP="00A14406">
      <w:pPr>
        <w:rPr>
          <w:rtl/>
          <w:lang w:eastAsia="he-IL"/>
        </w:rPr>
      </w:pPr>
      <w:bookmarkStart w:id="4845" w:name="_ETM_Q11_476000"/>
      <w:bookmarkEnd w:id="4845"/>
      <w:r w:rsidRPr="00C96375">
        <w:rPr>
          <w:rtl/>
          <w:lang w:eastAsia="he-IL"/>
        </w:rPr>
        <w:t xml:space="preserve">כולנו מדברים על המציאות </w:t>
      </w:r>
      <w:r>
        <w:rPr>
          <w:rFonts w:hint="cs"/>
          <w:rtl/>
          <w:lang w:eastAsia="he-IL"/>
        </w:rPr>
        <w:t>ש</w:t>
      </w:r>
      <w:r w:rsidRPr="00C96375">
        <w:rPr>
          <w:rtl/>
          <w:lang w:eastAsia="he-IL"/>
        </w:rPr>
        <w:t>חיינו</w:t>
      </w:r>
      <w:r>
        <w:rPr>
          <w:rFonts w:hint="cs"/>
          <w:rtl/>
          <w:lang w:eastAsia="he-IL"/>
        </w:rPr>
        <w:t xml:space="preserve"> בה</w:t>
      </w:r>
      <w:r w:rsidRPr="00C96375">
        <w:rPr>
          <w:rtl/>
          <w:lang w:eastAsia="he-IL"/>
        </w:rPr>
        <w:t xml:space="preserve"> לפני שמחת תורה ועל המציאות </w:t>
      </w:r>
      <w:r>
        <w:rPr>
          <w:rFonts w:hint="cs"/>
          <w:rtl/>
          <w:lang w:eastAsia="he-IL"/>
        </w:rPr>
        <w:t>ש</w:t>
      </w:r>
      <w:r w:rsidRPr="00C96375">
        <w:rPr>
          <w:rtl/>
          <w:lang w:eastAsia="he-IL"/>
        </w:rPr>
        <w:t>בה אנחנו חיים אחרי. זה לא אותו עולם</w:t>
      </w:r>
      <w:r>
        <w:rPr>
          <w:rFonts w:hint="cs"/>
          <w:rtl/>
          <w:lang w:eastAsia="he-IL"/>
        </w:rPr>
        <w:t xml:space="preserve"> </w:t>
      </w:r>
      <w:bookmarkStart w:id="4846" w:name="_ETM_Q11_544517"/>
      <w:bookmarkEnd w:id="4846"/>
      <w:r>
        <w:rPr>
          <w:rFonts w:hint="cs"/>
          <w:rtl/>
          <w:lang w:eastAsia="he-IL"/>
        </w:rPr>
        <w:t>–</w:t>
      </w:r>
      <w:r w:rsidR="00A14406">
        <w:rPr>
          <w:rtl/>
          <w:lang w:eastAsia="he-IL"/>
        </w:rPr>
        <w:t xml:space="preserve"> איש</w:t>
      </w:r>
      <w:r w:rsidR="00A14406">
        <w:rPr>
          <w:rFonts w:hint="cs"/>
          <w:rtl/>
          <w:lang w:eastAsia="he-IL"/>
        </w:rPr>
        <w:t>-</w:t>
      </w:r>
      <w:r w:rsidRPr="00C96375">
        <w:rPr>
          <w:rtl/>
          <w:lang w:eastAsia="he-IL"/>
        </w:rPr>
        <w:t xml:space="preserve">איש והקונספציה שבה </w:t>
      </w:r>
      <w:r>
        <w:rPr>
          <w:rFonts w:hint="cs"/>
          <w:rtl/>
          <w:lang w:eastAsia="he-IL"/>
        </w:rPr>
        <w:t xml:space="preserve">הוא </w:t>
      </w:r>
      <w:r w:rsidRPr="00C96375">
        <w:rPr>
          <w:rtl/>
          <w:lang w:eastAsia="he-IL"/>
        </w:rPr>
        <w:t>היה שבוי.</w:t>
      </w:r>
      <w:r>
        <w:rPr>
          <w:rFonts w:hint="cs"/>
          <w:rtl/>
          <w:lang w:eastAsia="he-IL"/>
        </w:rPr>
        <w:t xml:space="preserve"> </w:t>
      </w:r>
      <w:bookmarkStart w:id="4847" w:name="_ETM_Q11_536000"/>
      <w:bookmarkStart w:id="4848" w:name="_ETM_Q11_529000"/>
      <w:bookmarkEnd w:id="4847"/>
      <w:bookmarkEnd w:id="4848"/>
      <w:r>
        <w:rPr>
          <w:rtl/>
          <w:lang w:eastAsia="he-IL"/>
        </w:rPr>
        <w:t>עולם ההתנדבות נחשף במלוא העוצמה</w:t>
      </w:r>
      <w:r>
        <w:rPr>
          <w:rFonts w:hint="cs"/>
          <w:rtl/>
          <w:lang w:eastAsia="he-IL"/>
        </w:rPr>
        <w:t xml:space="preserve"> –</w:t>
      </w:r>
      <w:r>
        <w:rPr>
          <w:rtl/>
          <w:lang w:eastAsia="he-IL"/>
        </w:rPr>
        <w:t xml:space="preserve"> ההקרבה</w:t>
      </w:r>
      <w:r>
        <w:rPr>
          <w:rFonts w:hint="cs"/>
          <w:rtl/>
          <w:lang w:eastAsia="he-IL"/>
        </w:rPr>
        <w:t xml:space="preserve"> שהייתה –</w:t>
      </w:r>
      <w:r>
        <w:rPr>
          <w:rtl/>
          <w:lang w:eastAsia="he-IL"/>
        </w:rPr>
        <w:t xml:space="preserve"> ביום הטבח הנורא ובחודשים שאחריו. אם חשבנו עד אז שזה משהו שאפשר לעשות מהצד </w:t>
      </w:r>
      <w:r w:rsidR="00A14406">
        <w:rPr>
          <w:rFonts w:hint="cs"/>
          <w:rtl/>
          <w:lang w:eastAsia="he-IL"/>
        </w:rPr>
        <w:t xml:space="preserve">– </w:t>
      </w:r>
      <w:r>
        <w:rPr>
          <w:rtl/>
          <w:lang w:eastAsia="he-IL"/>
        </w:rPr>
        <w:t>לצאת לקריאה ולחזור לעבודה, לצאת לקריאה בעיצומה של סעודת שבת ולחזור אחר כך לסעוד עם המשפחה כאילו כלום לא קרה</w:t>
      </w:r>
      <w:r>
        <w:rPr>
          <w:rFonts w:hint="cs"/>
          <w:rtl/>
          <w:lang w:eastAsia="he-IL"/>
        </w:rPr>
        <w:t xml:space="preserve"> –</w:t>
      </w:r>
      <w:r>
        <w:rPr>
          <w:rtl/>
          <w:lang w:eastAsia="he-IL"/>
        </w:rPr>
        <w:t xml:space="preserve"> התברר לנו ש</w:t>
      </w:r>
      <w:r>
        <w:rPr>
          <w:rFonts w:hint="cs"/>
          <w:rtl/>
          <w:lang w:eastAsia="he-IL"/>
        </w:rPr>
        <w:t xml:space="preserve">היינו שבויים </w:t>
      </w:r>
      <w:r>
        <w:rPr>
          <w:rtl/>
          <w:lang w:eastAsia="he-IL"/>
        </w:rPr>
        <w:t>בקונספציה.</w:t>
      </w:r>
      <w:bookmarkStart w:id="4849" w:name="_ETM_Q11_563000"/>
      <w:bookmarkEnd w:id="4849"/>
      <w:r w:rsidR="00A14406">
        <w:rPr>
          <w:rFonts w:hint="cs"/>
          <w:rtl/>
          <w:lang w:eastAsia="he-IL"/>
        </w:rPr>
        <w:t xml:space="preserve"> </w:t>
      </w:r>
      <w:r>
        <w:rPr>
          <w:rtl/>
          <w:lang w:eastAsia="he-IL"/>
        </w:rPr>
        <w:t>בשעת חירום יש פה משהו הרבה יותר גדול</w:t>
      </w:r>
      <w:r>
        <w:rPr>
          <w:rFonts w:hint="cs"/>
          <w:rtl/>
          <w:lang w:eastAsia="he-IL"/>
        </w:rPr>
        <w:t>,</w:t>
      </w:r>
      <w:r>
        <w:rPr>
          <w:rtl/>
          <w:lang w:eastAsia="he-IL"/>
        </w:rPr>
        <w:t xml:space="preserve"> יש פה משהו שמצריך עבודה לאורך זמן. המתנדבים בארגוני ההצלה נאלצו לשהות במשך שבועות ארוכים ביישובים שנפגעו, להיחשף למראות קשים ביותר שבן אנוש יכול להעלות על דעתו, לדאוג לכבודם של הנרצחים, ועוד קודם לכן </w:t>
      </w:r>
      <w:r>
        <w:rPr>
          <w:rFonts w:hint="cs"/>
          <w:rtl/>
          <w:lang w:eastAsia="he-IL"/>
        </w:rPr>
        <w:t>–</w:t>
      </w:r>
      <w:r>
        <w:rPr>
          <w:rtl/>
          <w:lang w:eastAsia="he-IL"/>
        </w:rPr>
        <w:t xml:space="preserve"> לשמור על גופם של החיים, לפעמים תוך כדי סיכון החיים שלהם עצמם</w:t>
      </w:r>
      <w:r w:rsidR="00A14406">
        <w:rPr>
          <w:rFonts w:hint="cs"/>
          <w:rtl/>
          <w:lang w:eastAsia="he-IL"/>
        </w:rPr>
        <w:t>,</w:t>
      </w:r>
      <w:r>
        <w:rPr>
          <w:rFonts w:hint="cs"/>
          <w:rtl/>
          <w:lang w:eastAsia="he-IL"/>
        </w:rPr>
        <w:t xml:space="preserve"> </w:t>
      </w:r>
      <w:r>
        <w:rPr>
          <w:rtl/>
          <w:lang w:eastAsia="he-IL"/>
        </w:rPr>
        <w:t>והכול</w:t>
      </w:r>
      <w:r>
        <w:rPr>
          <w:rFonts w:hint="cs"/>
          <w:rtl/>
          <w:lang w:eastAsia="he-IL"/>
        </w:rPr>
        <w:t>, הכול</w:t>
      </w:r>
      <w:r>
        <w:rPr>
          <w:rtl/>
          <w:lang w:eastAsia="he-IL"/>
        </w:rPr>
        <w:t xml:space="preserve"> כמובן ללא תמורה</w:t>
      </w:r>
      <w:r>
        <w:rPr>
          <w:rFonts w:hint="cs"/>
          <w:rtl/>
          <w:lang w:eastAsia="he-IL"/>
        </w:rPr>
        <w:t xml:space="preserve">, </w:t>
      </w:r>
      <w:bookmarkStart w:id="4850" w:name="_ETM_Q11_612000"/>
      <w:bookmarkEnd w:id="4850"/>
      <w:r>
        <w:rPr>
          <w:rtl/>
          <w:lang w:eastAsia="he-IL"/>
        </w:rPr>
        <w:t>כי התנדבות, כפי שאמרנו, היא מעשה מבחירה חופשית של אדם ללא תמורה חומרית.</w:t>
      </w:r>
    </w:p>
    <w:p w:rsidR="00E9034C" w:rsidRDefault="00E9034C" w:rsidP="007A775F">
      <w:pPr>
        <w:rPr>
          <w:rtl/>
          <w:lang w:eastAsia="he-IL"/>
        </w:rPr>
      </w:pPr>
    </w:p>
    <w:p w:rsidR="00E9034C" w:rsidRDefault="00E9034C" w:rsidP="00A14406">
      <w:pPr>
        <w:rPr>
          <w:rtl/>
          <w:lang w:eastAsia="he-IL"/>
        </w:rPr>
      </w:pPr>
      <w:r>
        <w:rPr>
          <w:rtl/>
          <w:lang w:eastAsia="he-IL"/>
        </w:rPr>
        <w:t>אבל ככל שחלף הזמן</w:t>
      </w:r>
      <w:r>
        <w:rPr>
          <w:rFonts w:hint="cs"/>
          <w:rtl/>
          <w:lang w:eastAsia="he-IL"/>
        </w:rPr>
        <w:t xml:space="preserve"> </w:t>
      </w:r>
      <w:r>
        <w:rPr>
          <w:rtl/>
          <w:lang w:eastAsia="he-IL"/>
        </w:rPr>
        <w:t xml:space="preserve">התברר שיש פה הפסד. התברר </w:t>
      </w:r>
      <w:r>
        <w:rPr>
          <w:rFonts w:hint="cs"/>
          <w:rtl/>
          <w:lang w:eastAsia="he-IL"/>
        </w:rPr>
        <w:t xml:space="preserve">גם </w:t>
      </w:r>
      <w:r>
        <w:rPr>
          <w:rtl/>
          <w:lang w:eastAsia="he-IL"/>
        </w:rPr>
        <w:t xml:space="preserve">שיש עוול. נכון, המתנדבים לא </w:t>
      </w:r>
      <w:r>
        <w:rPr>
          <w:rFonts w:hint="cs"/>
          <w:rtl/>
          <w:lang w:eastAsia="he-IL"/>
        </w:rPr>
        <w:t>מ</w:t>
      </w:r>
      <w:r>
        <w:rPr>
          <w:rtl/>
          <w:lang w:eastAsia="he-IL"/>
        </w:rPr>
        <w:t>שתמש</w:t>
      </w:r>
      <w:r>
        <w:rPr>
          <w:rFonts w:hint="cs"/>
          <w:rtl/>
          <w:lang w:eastAsia="he-IL"/>
        </w:rPr>
        <w:t xml:space="preserve">ים במושג </w:t>
      </w:r>
      <w:r>
        <w:rPr>
          <w:rtl/>
          <w:lang w:eastAsia="he-IL"/>
        </w:rPr>
        <w:t>עוול, כי הם לא מחזיקים טובה לעצמם. אבל אנחנו, נבחרי הציבור, חייבים לומר זאת בקול: רבותיי, יש פה עוול שמחובתנו לתקן אותו ויפה שעה אחת קודם</w:t>
      </w:r>
      <w:r>
        <w:rPr>
          <w:rFonts w:hint="cs"/>
          <w:rtl/>
          <w:lang w:eastAsia="he-IL"/>
        </w:rPr>
        <w:t xml:space="preserve">. </w:t>
      </w:r>
      <w:bookmarkStart w:id="4851" w:name="_ETM_Q11_638000"/>
      <w:bookmarkEnd w:id="4851"/>
      <w:r>
        <w:rPr>
          <w:rtl/>
          <w:lang w:eastAsia="he-IL"/>
        </w:rPr>
        <w:t>אני עובד בחברת הסעות</w:t>
      </w:r>
      <w:r w:rsidR="00A14406">
        <w:rPr>
          <w:rFonts w:hint="cs"/>
          <w:rtl/>
          <w:lang w:eastAsia="he-IL"/>
        </w:rPr>
        <w:t>,</w:t>
      </w:r>
      <w:r>
        <w:rPr>
          <w:rtl/>
          <w:lang w:eastAsia="he-IL"/>
        </w:rPr>
        <w:t xml:space="preserve"> כתב לי אחד המתנדבים</w:t>
      </w:r>
      <w:r w:rsidR="00A14406">
        <w:rPr>
          <w:rFonts w:hint="cs"/>
          <w:rtl/>
          <w:lang w:eastAsia="he-IL"/>
        </w:rPr>
        <w:t>.</w:t>
      </w:r>
      <w:r>
        <w:rPr>
          <w:rtl/>
          <w:lang w:eastAsia="he-IL"/>
        </w:rPr>
        <w:t xml:space="preserve"> מ</w:t>
      </w:r>
      <w:r w:rsidR="00A14406">
        <w:rPr>
          <w:rFonts w:hint="cs"/>
          <w:rtl/>
          <w:lang w:eastAsia="he-IL"/>
        </w:rPr>
        <w:t xml:space="preserve">-8 באוקטובר </w:t>
      </w:r>
      <w:r>
        <w:rPr>
          <w:rtl/>
          <w:lang w:eastAsia="he-IL"/>
        </w:rPr>
        <w:t>התנדבתי רצוף במשך חודש שלם. כיליתי את כל ימי החופשה, והשאר זה כבר הפסדים. לשמחתי</w:t>
      </w:r>
      <w:r>
        <w:rPr>
          <w:rFonts w:hint="cs"/>
          <w:rtl/>
          <w:lang w:eastAsia="he-IL"/>
        </w:rPr>
        <w:t xml:space="preserve"> – הוא כותב – </w:t>
      </w:r>
      <w:r>
        <w:rPr>
          <w:rtl/>
          <w:lang w:eastAsia="he-IL"/>
        </w:rPr>
        <w:t>בשל הוותק שלי, לא יפטרו אותי</w:t>
      </w:r>
      <w:r w:rsidR="00A14406">
        <w:rPr>
          <w:rFonts w:hint="cs"/>
          <w:rtl/>
          <w:lang w:eastAsia="he-IL"/>
        </w:rPr>
        <w:t>,</w:t>
      </w:r>
      <w:r>
        <w:rPr>
          <w:rtl/>
          <w:lang w:eastAsia="he-IL"/>
        </w:rPr>
        <w:t xml:space="preserve"> אבל הפסדתי המון כסף.</w:t>
      </w:r>
      <w:r>
        <w:rPr>
          <w:rFonts w:hint="cs"/>
          <w:rtl/>
          <w:lang w:eastAsia="he-IL"/>
        </w:rPr>
        <w:t xml:space="preserve"> </w:t>
      </w:r>
      <w:bookmarkStart w:id="4852" w:name="_ETM_Q11_655000"/>
      <w:bookmarkEnd w:id="4852"/>
      <w:r>
        <w:rPr>
          <w:rtl/>
          <w:lang w:eastAsia="he-IL"/>
        </w:rPr>
        <w:t>מדהים. גם הידיעה שהוא לא יפוטר</w:t>
      </w:r>
      <w:r>
        <w:rPr>
          <w:rFonts w:hint="cs"/>
          <w:rtl/>
          <w:lang w:eastAsia="he-IL"/>
        </w:rPr>
        <w:t>,</w:t>
      </w:r>
      <w:r>
        <w:rPr>
          <w:rtl/>
          <w:lang w:eastAsia="he-IL"/>
        </w:rPr>
        <w:t xml:space="preserve"> בעזרת השם, היא לא מכוח החוק</w:t>
      </w:r>
      <w:r>
        <w:rPr>
          <w:rFonts w:hint="cs"/>
          <w:rtl/>
          <w:lang w:eastAsia="he-IL"/>
        </w:rPr>
        <w:t xml:space="preserve"> אלא</w:t>
      </w:r>
      <w:r>
        <w:rPr>
          <w:rtl/>
          <w:lang w:eastAsia="he-IL"/>
        </w:rPr>
        <w:t xml:space="preserve"> רק בגלל הוותק.</w:t>
      </w:r>
    </w:p>
    <w:p w:rsidR="00E9034C" w:rsidRDefault="00E9034C" w:rsidP="007A775F">
      <w:pPr>
        <w:rPr>
          <w:rtl/>
          <w:lang w:eastAsia="he-IL"/>
        </w:rPr>
      </w:pPr>
    </w:p>
    <w:p w:rsidR="00E9034C" w:rsidRDefault="00E9034C" w:rsidP="00A14406">
      <w:pPr>
        <w:rPr>
          <w:rtl/>
          <w:lang w:eastAsia="he-IL"/>
        </w:rPr>
      </w:pPr>
      <w:r>
        <w:rPr>
          <w:rFonts w:hint="cs"/>
          <w:rtl/>
          <w:lang w:eastAsia="he-IL"/>
        </w:rPr>
        <w:t xml:space="preserve">עוד מתנדב כותב </w:t>
      </w:r>
      <w:bookmarkStart w:id="4853" w:name="_ETM_Q11_673000"/>
      <w:bookmarkEnd w:id="4853"/>
      <w:r>
        <w:rPr>
          <w:rFonts w:hint="cs"/>
          <w:rtl/>
          <w:lang w:eastAsia="he-IL"/>
        </w:rPr>
        <w:t xml:space="preserve">לי: </w:t>
      </w:r>
      <w:r>
        <w:rPr>
          <w:rtl/>
          <w:lang w:eastAsia="he-IL"/>
        </w:rPr>
        <w:t>במשך 71 יום הייתי בעוטף במסגרת התנדבותי בזק</w:t>
      </w:r>
      <w:r>
        <w:rPr>
          <w:rFonts w:hint="cs"/>
          <w:rtl/>
          <w:lang w:eastAsia="he-IL"/>
        </w:rPr>
        <w:t>"</w:t>
      </w:r>
      <w:r>
        <w:rPr>
          <w:rtl/>
          <w:lang w:eastAsia="he-IL"/>
        </w:rPr>
        <w:t>א</w:t>
      </w:r>
      <w:r>
        <w:rPr>
          <w:rFonts w:hint="cs"/>
          <w:rtl/>
          <w:lang w:eastAsia="he-IL"/>
        </w:rPr>
        <w:t xml:space="preserve">. </w:t>
      </w:r>
      <w:r>
        <w:rPr>
          <w:rtl/>
          <w:lang w:eastAsia="he-IL"/>
        </w:rPr>
        <w:t xml:space="preserve">אני עובד בעסק של מיזוג אוויר. לא שילמו לי משכורת 71 יום. </w:t>
      </w:r>
      <w:bookmarkStart w:id="4854" w:name="_ETM_Q11_694000"/>
      <w:bookmarkEnd w:id="4854"/>
      <w:r>
        <w:rPr>
          <w:rtl/>
          <w:lang w:eastAsia="he-IL"/>
        </w:rPr>
        <w:t>סיפור דומה וכמעט זהה, עם 51 ימי התנדבות, מספר עובד בתחום אבטחת מידע שהתנדב בדרום</w:t>
      </w:r>
      <w:r w:rsidR="00A14406">
        <w:rPr>
          <w:rFonts w:hint="cs"/>
          <w:rtl/>
          <w:lang w:eastAsia="he-IL"/>
        </w:rPr>
        <w:t>,</w:t>
      </w:r>
      <w:r>
        <w:rPr>
          <w:rtl/>
          <w:lang w:eastAsia="he-IL"/>
        </w:rPr>
        <w:t xml:space="preserve"> והרשימה עוד ארוכה. המכנה המשותף לכולם: התנדבות ומתן </w:t>
      </w:r>
      <w:r w:rsidR="00A14406">
        <w:rPr>
          <w:rFonts w:hint="cs"/>
          <w:rtl/>
          <w:lang w:eastAsia="he-IL"/>
        </w:rPr>
        <w:t>ו</w:t>
      </w:r>
      <w:r>
        <w:rPr>
          <w:rtl/>
          <w:lang w:eastAsia="he-IL"/>
        </w:rPr>
        <w:t xml:space="preserve">הפסד </w:t>
      </w:r>
      <w:proofErr w:type="spellStart"/>
      <w:r>
        <w:rPr>
          <w:rtl/>
          <w:lang w:eastAsia="he-IL"/>
        </w:rPr>
        <w:t>בציד</w:t>
      </w:r>
      <w:r w:rsidR="00A14406">
        <w:rPr>
          <w:rFonts w:hint="cs"/>
          <w:rtl/>
          <w:lang w:eastAsia="he-IL"/>
        </w:rPr>
        <w:t>ם</w:t>
      </w:r>
      <w:proofErr w:type="spellEnd"/>
      <w:r>
        <w:rPr>
          <w:rtl/>
          <w:lang w:eastAsia="he-IL"/>
        </w:rPr>
        <w:t>.</w:t>
      </w:r>
    </w:p>
    <w:p w:rsidR="00E9034C" w:rsidRPr="00C96375" w:rsidRDefault="00E9034C" w:rsidP="007A775F">
      <w:pPr>
        <w:rPr>
          <w:rtl/>
          <w:lang w:eastAsia="he-IL"/>
        </w:rPr>
      </w:pPr>
      <w:bookmarkStart w:id="4855" w:name="_ETM_Q11_699000"/>
      <w:bookmarkEnd w:id="4855"/>
    </w:p>
    <w:p w:rsidR="00E9034C" w:rsidRDefault="00E9034C" w:rsidP="007A775F">
      <w:pPr>
        <w:rPr>
          <w:rtl/>
          <w:lang w:eastAsia="he-IL"/>
        </w:rPr>
      </w:pPr>
      <w:r>
        <w:rPr>
          <w:rtl/>
          <w:lang w:eastAsia="he-IL"/>
        </w:rPr>
        <w:t>חשוב לי להבהיר, גם למתנדבים וגם לנו: החוק שעליו אנחנו מצביעים היום לא בא להוקיר את המתנדבים בארגוני ההצלה. הצעת החוק הנוכחית רחוקה מאוד מההוקרה שהם בהחלט ראויים לה.</w:t>
      </w:r>
      <w:r>
        <w:rPr>
          <w:rFonts w:hint="cs"/>
          <w:rtl/>
          <w:lang w:eastAsia="he-IL"/>
        </w:rPr>
        <w:t xml:space="preserve"> </w:t>
      </w:r>
      <w:bookmarkStart w:id="4856" w:name="_ETM_Q11_711000"/>
      <w:bookmarkStart w:id="4857" w:name="_ETM_Q11_729000"/>
      <w:bookmarkEnd w:id="4856"/>
      <w:bookmarkEnd w:id="4857"/>
      <w:r>
        <w:rPr>
          <w:rtl/>
          <w:lang w:eastAsia="he-IL"/>
        </w:rPr>
        <w:t>אנחנו מצביעים על החוק הזה כדי להפסיק את היריקה בפרצוף שלהם.</w:t>
      </w:r>
      <w:r>
        <w:rPr>
          <w:rFonts w:hint="cs"/>
          <w:rtl/>
          <w:lang w:eastAsia="he-IL"/>
        </w:rPr>
        <w:t xml:space="preserve"> </w:t>
      </w:r>
      <w:r>
        <w:rPr>
          <w:rtl/>
          <w:lang w:eastAsia="he-IL"/>
        </w:rPr>
        <w:t>אנחנו בסך הכול אומרים למתנדבים: מחובתנו לדאוג שלפחות לא תפסידו מכך שבחרתם להקדיש את חייכם לנתינה ללא תמורה.</w:t>
      </w:r>
    </w:p>
    <w:p w:rsidR="00E9034C" w:rsidRDefault="00E9034C" w:rsidP="007A775F">
      <w:pPr>
        <w:rPr>
          <w:rtl/>
          <w:lang w:eastAsia="he-IL"/>
        </w:rPr>
      </w:pPr>
    </w:p>
    <w:p w:rsidR="00E9034C" w:rsidRDefault="00E9034C" w:rsidP="00B25A3E">
      <w:pPr>
        <w:rPr>
          <w:rtl/>
          <w:lang w:eastAsia="he-IL"/>
        </w:rPr>
      </w:pPr>
      <w:r>
        <w:rPr>
          <w:rtl/>
          <w:lang w:eastAsia="he-IL"/>
        </w:rPr>
        <w:t>אני מברך את חבריי הרבים שהצטרפו להצעת החוק. קיבל</w:t>
      </w:r>
      <w:r>
        <w:rPr>
          <w:rFonts w:hint="cs"/>
          <w:rtl/>
          <w:lang w:eastAsia="he-IL"/>
        </w:rPr>
        <w:t>נו כולנו ביחד</w:t>
      </w:r>
      <w:r>
        <w:rPr>
          <w:rtl/>
          <w:lang w:eastAsia="he-IL"/>
        </w:rPr>
        <w:t xml:space="preserve"> תזכורת מרגשת שאין באמת קואליציה ואופוזיציה כשמדובר בנושא </w:t>
      </w:r>
      <w:r>
        <w:rPr>
          <w:rFonts w:hint="cs"/>
          <w:rtl/>
          <w:lang w:eastAsia="he-IL"/>
        </w:rPr>
        <w:t>ה</w:t>
      </w:r>
      <w:r>
        <w:rPr>
          <w:rtl/>
          <w:lang w:eastAsia="he-IL"/>
        </w:rPr>
        <w:t>זה.</w:t>
      </w:r>
      <w:r>
        <w:rPr>
          <w:rFonts w:hint="cs"/>
          <w:rtl/>
          <w:lang w:eastAsia="he-IL"/>
        </w:rPr>
        <w:t xml:space="preserve"> </w:t>
      </w:r>
      <w:r>
        <w:rPr>
          <w:rtl/>
          <w:lang w:eastAsia="he-IL"/>
        </w:rPr>
        <w:t>אני קורא לכל חברי הבית לתמוך בהצעה</w:t>
      </w:r>
      <w:r>
        <w:rPr>
          <w:rFonts w:hint="cs"/>
          <w:rtl/>
          <w:lang w:eastAsia="he-IL"/>
        </w:rPr>
        <w:t>,</w:t>
      </w:r>
      <w:r>
        <w:rPr>
          <w:rtl/>
          <w:lang w:eastAsia="he-IL"/>
        </w:rPr>
        <w:t xml:space="preserve"> ובעזרת השם נזכה לימים של שלווה וביטחון</w:t>
      </w:r>
      <w:r>
        <w:rPr>
          <w:rFonts w:hint="cs"/>
          <w:rtl/>
          <w:lang w:eastAsia="he-IL"/>
        </w:rPr>
        <w:t>,</w:t>
      </w:r>
      <w:r>
        <w:rPr>
          <w:rtl/>
          <w:lang w:eastAsia="he-IL"/>
        </w:rPr>
        <w:t xml:space="preserve"> שישובו חיילינו בריאים ושלמים משדה הקרב</w:t>
      </w:r>
      <w:r w:rsidR="00B25A3E">
        <w:rPr>
          <w:rFonts w:hint="cs"/>
          <w:rtl/>
          <w:lang w:eastAsia="he-IL"/>
        </w:rPr>
        <w:t xml:space="preserve"> – –</w:t>
      </w:r>
    </w:p>
    <w:p w:rsidR="00E9034C" w:rsidRDefault="00E9034C" w:rsidP="007A775F">
      <w:pPr>
        <w:rPr>
          <w:rtl/>
          <w:lang w:eastAsia="he-IL"/>
        </w:rPr>
      </w:pPr>
    </w:p>
    <w:p w:rsidR="00E9034C" w:rsidRDefault="00E9034C" w:rsidP="007A775F">
      <w:pPr>
        <w:pStyle w:val="af7"/>
        <w:keepNext/>
        <w:rPr>
          <w:rtl/>
        </w:rPr>
      </w:pPr>
      <w:bookmarkStart w:id="4858" w:name="ET_yor_6595_13"/>
      <w:r w:rsidRPr="00430410">
        <w:rPr>
          <w:rStyle w:val="TagStyle"/>
          <w:rtl/>
        </w:rPr>
        <w:t xml:space="preserve"> &lt;&lt; יור &gt;&gt; </w:t>
      </w:r>
      <w:r>
        <w:rPr>
          <w:rtl/>
        </w:rPr>
        <w:t>היו"ר ארז מלול:</w:t>
      </w:r>
      <w:r w:rsidRPr="00430410">
        <w:rPr>
          <w:rStyle w:val="TagStyle"/>
          <w:rtl/>
        </w:rPr>
        <w:t xml:space="preserve"> &lt;&lt; יור &gt;&gt;</w:t>
      </w:r>
      <w:r>
        <w:rPr>
          <w:rtl/>
        </w:rPr>
        <w:t xml:space="preserve">   </w:t>
      </w:r>
      <w:bookmarkEnd w:id="4858"/>
    </w:p>
    <w:p w:rsidR="00E9034C" w:rsidRDefault="00E9034C" w:rsidP="0006298B">
      <w:pPr>
        <w:rPr>
          <w:rtl/>
          <w:lang w:eastAsia="he-IL"/>
        </w:rPr>
      </w:pPr>
    </w:p>
    <w:p w:rsidR="00E9034C" w:rsidRDefault="00E9034C" w:rsidP="007A775F">
      <w:pPr>
        <w:rPr>
          <w:rtl/>
          <w:lang w:eastAsia="he-IL"/>
        </w:rPr>
      </w:pPr>
      <w:r>
        <w:rPr>
          <w:rFonts w:hint="cs"/>
          <w:rtl/>
          <w:lang w:eastAsia="he-IL"/>
        </w:rPr>
        <w:t>אמן.</w:t>
      </w:r>
    </w:p>
    <w:p w:rsidR="00E9034C" w:rsidRDefault="00E9034C" w:rsidP="007A775F">
      <w:pPr>
        <w:rPr>
          <w:rtl/>
          <w:lang w:eastAsia="he-IL"/>
        </w:rPr>
      </w:pPr>
    </w:p>
    <w:p w:rsidR="00E9034C" w:rsidRDefault="00E9034C" w:rsidP="007A775F">
      <w:pPr>
        <w:pStyle w:val="-"/>
        <w:keepNext/>
        <w:rPr>
          <w:rtl/>
        </w:rPr>
      </w:pPr>
      <w:bookmarkStart w:id="4859" w:name="_ETM_Q11_762000"/>
      <w:bookmarkStart w:id="4860" w:name="ET_speakercontinue_6050_14"/>
      <w:bookmarkEnd w:id="4859"/>
      <w:r w:rsidRPr="00430410">
        <w:rPr>
          <w:rStyle w:val="TagStyle"/>
          <w:rtl/>
        </w:rPr>
        <w:t xml:space="preserve"> &lt;&lt; דובר_המשך &gt;&gt; </w:t>
      </w:r>
      <w:r>
        <w:rPr>
          <w:rtl/>
        </w:rPr>
        <w:t>אליהו ברוכי (יהדות התורה):</w:t>
      </w:r>
      <w:r w:rsidRPr="00430410">
        <w:rPr>
          <w:rStyle w:val="TagStyle"/>
          <w:rtl/>
        </w:rPr>
        <w:t xml:space="preserve"> &lt;&lt; דובר_המשך &gt;&gt; </w:t>
      </w:r>
      <w:r>
        <w:rPr>
          <w:rtl/>
        </w:rPr>
        <w:t xml:space="preserve">   </w:t>
      </w:r>
      <w:bookmarkEnd w:id="4860"/>
    </w:p>
    <w:p w:rsidR="00E9034C" w:rsidRDefault="00E9034C" w:rsidP="0006298B">
      <w:pPr>
        <w:rPr>
          <w:rtl/>
          <w:lang w:eastAsia="he-IL"/>
        </w:rPr>
      </w:pPr>
    </w:p>
    <w:p w:rsidR="00E9034C" w:rsidRDefault="00B25A3E" w:rsidP="007A775F">
      <w:pPr>
        <w:rPr>
          <w:rtl/>
          <w:lang w:eastAsia="he-IL"/>
        </w:rPr>
      </w:pPr>
      <w:bookmarkStart w:id="4861" w:name="_ETM_Q11_761000"/>
      <w:bookmarkEnd w:id="4861"/>
      <w:r>
        <w:rPr>
          <w:rFonts w:hint="cs"/>
          <w:rtl/>
          <w:lang w:eastAsia="he-IL"/>
        </w:rPr>
        <w:t xml:space="preserve">– – </w:t>
      </w:r>
      <w:r w:rsidR="00E9034C">
        <w:rPr>
          <w:rtl/>
          <w:lang w:eastAsia="he-IL"/>
        </w:rPr>
        <w:t>ואחינו הנתונים בצרה ובשביה יצאו במהרה מאפלה לאורה</w:t>
      </w:r>
      <w:r w:rsidR="00E9034C">
        <w:rPr>
          <w:rFonts w:hint="cs"/>
          <w:rtl/>
          <w:lang w:eastAsia="he-IL"/>
        </w:rPr>
        <w:t>,</w:t>
      </w:r>
      <w:r w:rsidR="00E9034C">
        <w:rPr>
          <w:rtl/>
          <w:lang w:eastAsia="he-IL"/>
        </w:rPr>
        <w:t xml:space="preserve"> השתא בעגלא ובזמן קריב ונאמר אמן.</w:t>
      </w:r>
    </w:p>
    <w:p w:rsidR="00E9034C" w:rsidRDefault="00E9034C" w:rsidP="007A775F">
      <w:pPr>
        <w:rPr>
          <w:rtl/>
          <w:lang w:eastAsia="he-IL"/>
        </w:rPr>
      </w:pPr>
      <w:bookmarkStart w:id="4862" w:name="_ETM_Q11_769000"/>
      <w:bookmarkEnd w:id="4862"/>
    </w:p>
    <w:p w:rsidR="00E9034C" w:rsidRDefault="00E9034C" w:rsidP="007A775F">
      <w:pPr>
        <w:pStyle w:val="af7"/>
        <w:keepNext/>
        <w:rPr>
          <w:rtl/>
        </w:rPr>
      </w:pPr>
      <w:bookmarkStart w:id="4863" w:name="ET_yor_6595_1"/>
      <w:r w:rsidRPr="00873ED0">
        <w:rPr>
          <w:rStyle w:val="TagStyle"/>
          <w:rtl/>
        </w:rPr>
        <w:t>&lt;&lt; יור &gt;&gt;</w:t>
      </w:r>
      <w:r w:rsidRPr="003709F6">
        <w:rPr>
          <w:rStyle w:val="TagStyle"/>
          <w:rtl/>
        </w:rPr>
        <w:t xml:space="preserve"> </w:t>
      </w:r>
      <w:r>
        <w:rPr>
          <w:rtl/>
        </w:rPr>
        <w:t>היו"ר ארז מלול:</w:t>
      </w:r>
      <w:r w:rsidRPr="003709F6">
        <w:rPr>
          <w:rStyle w:val="TagStyle"/>
          <w:rtl/>
        </w:rPr>
        <w:t xml:space="preserve"> </w:t>
      </w:r>
      <w:r w:rsidRPr="00873ED0">
        <w:rPr>
          <w:rStyle w:val="TagStyle"/>
          <w:rtl/>
        </w:rPr>
        <w:t>&lt;&lt; יור &gt;&gt;</w:t>
      </w:r>
      <w:r>
        <w:rPr>
          <w:rtl/>
        </w:rPr>
        <w:t xml:space="preserve"> </w:t>
      </w:r>
      <w:bookmarkEnd w:id="486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אמן ואמן. אני מזמין את חבר הכנסת יונתן מישרקי, בין </w:t>
      </w:r>
      <w:proofErr w:type="spellStart"/>
      <w:r>
        <w:rPr>
          <w:rFonts w:hint="cs"/>
          <w:rtl/>
          <w:lang w:eastAsia="he-IL"/>
        </w:rPr>
        <w:t>מציעי</w:t>
      </w:r>
      <w:proofErr w:type="spellEnd"/>
      <w:r>
        <w:rPr>
          <w:rFonts w:hint="cs"/>
          <w:rtl/>
          <w:lang w:eastAsia="he-IL"/>
        </w:rPr>
        <w:t xml:space="preserve"> החוק. שלוש דקות לרשותך. </w:t>
      </w:r>
    </w:p>
    <w:p w:rsidR="00E9034C" w:rsidRDefault="00E9034C" w:rsidP="007A775F">
      <w:pPr>
        <w:ind w:firstLine="0"/>
        <w:rPr>
          <w:rtl/>
          <w:lang w:eastAsia="he-IL"/>
        </w:rPr>
      </w:pPr>
    </w:p>
    <w:p w:rsidR="00E9034C" w:rsidRDefault="00E9034C" w:rsidP="007A775F">
      <w:pPr>
        <w:pStyle w:val="a4"/>
        <w:keepNext/>
        <w:rPr>
          <w:rtl/>
        </w:rPr>
      </w:pPr>
      <w:bookmarkStart w:id="4864" w:name="ET_speaker_6447_2"/>
      <w:r w:rsidRPr="00873ED0">
        <w:rPr>
          <w:rStyle w:val="TagStyle"/>
          <w:rtl/>
        </w:rPr>
        <w:t xml:space="preserve"> &lt;&lt; דובר &gt;&gt;</w:t>
      </w:r>
      <w:r w:rsidRPr="003709F6">
        <w:rPr>
          <w:rStyle w:val="TagStyle"/>
          <w:rtl/>
        </w:rPr>
        <w:t xml:space="preserve"> </w:t>
      </w:r>
      <w:bookmarkStart w:id="4865" w:name="_Toc156418620"/>
      <w:r>
        <w:rPr>
          <w:rtl/>
        </w:rPr>
        <w:t>יונתן מישרקי (ש"ס):</w:t>
      </w:r>
      <w:bookmarkEnd w:id="4865"/>
      <w:r w:rsidRPr="003709F6">
        <w:rPr>
          <w:rStyle w:val="TagStyle"/>
          <w:rtl/>
        </w:rPr>
        <w:t xml:space="preserve"> </w:t>
      </w:r>
      <w:r w:rsidRPr="00873ED0">
        <w:rPr>
          <w:rStyle w:val="TagStyle"/>
          <w:rtl/>
        </w:rPr>
        <w:t>&lt;&lt; דובר &gt;&gt;</w:t>
      </w:r>
      <w:r>
        <w:rPr>
          <w:rtl/>
        </w:rPr>
        <w:t xml:space="preserve"> </w:t>
      </w:r>
      <w:bookmarkEnd w:id="4864"/>
    </w:p>
    <w:p w:rsidR="00E9034C" w:rsidRDefault="00E9034C" w:rsidP="0006298B">
      <w:pPr>
        <w:rPr>
          <w:rtl/>
          <w:lang w:eastAsia="he-IL"/>
        </w:rPr>
      </w:pPr>
    </w:p>
    <w:p w:rsidR="00E9034C" w:rsidRDefault="00E9034C" w:rsidP="00B25A3E">
      <w:pPr>
        <w:rPr>
          <w:rtl/>
          <w:lang w:eastAsia="he-IL"/>
        </w:rPr>
      </w:pPr>
      <w:r>
        <w:rPr>
          <w:rtl/>
          <w:lang w:eastAsia="he-IL"/>
        </w:rPr>
        <w:t>אדוני היושב</w:t>
      </w:r>
      <w:r>
        <w:rPr>
          <w:rFonts w:hint="cs"/>
          <w:rtl/>
          <w:lang w:eastAsia="he-IL"/>
        </w:rPr>
        <w:t>-</w:t>
      </w:r>
      <w:r>
        <w:rPr>
          <w:rtl/>
          <w:lang w:eastAsia="he-IL"/>
        </w:rPr>
        <w:t>ראש, חבריי חברי הכנסת</w:t>
      </w:r>
      <w:r>
        <w:rPr>
          <w:rFonts w:hint="cs"/>
          <w:rtl/>
          <w:lang w:eastAsia="he-IL"/>
        </w:rPr>
        <w:t xml:space="preserve">, מכובדיי השרים, </w:t>
      </w:r>
      <w:r>
        <w:rPr>
          <w:rtl/>
          <w:lang w:eastAsia="he-IL"/>
        </w:rPr>
        <w:t>בפתח דבריי אבקש להעלות את זכרו של קרוב משפחתי רב</w:t>
      </w:r>
      <w:r>
        <w:rPr>
          <w:rFonts w:hint="cs"/>
          <w:rtl/>
          <w:lang w:eastAsia="he-IL"/>
        </w:rPr>
        <w:t>-</w:t>
      </w:r>
      <w:r>
        <w:rPr>
          <w:rtl/>
          <w:lang w:eastAsia="he-IL"/>
        </w:rPr>
        <w:t xml:space="preserve">סמל </w:t>
      </w:r>
      <w:proofErr w:type="spellStart"/>
      <w:r>
        <w:rPr>
          <w:rtl/>
          <w:lang w:eastAsia="he-IL"/>
        </w:rPr>
        <w:t>לידור</w:t>
      </w:r>
      <w:proofErr w:type="spellEnd"/>
      <w:r>
        <w:rPr>
          <w:rtl/>
          <w:lang w:eastAsia="he-IL"/>
        </w:rPr>
        <w:t xml:space="preserve"> יוסף </w:t>
      </w:r>
      <w:proofErr w:type="spellStart"/>
      <w:r>
        <w:rPr>
          <w:rtl/>
          <w:lang w:eastAsia="he-IL"/>
        </w:rPr>
        <w:t>קרואני</w:t>
      </w:r>
      <w:proofErr w:type="spellEnd"/>
      <w:r>
        <w:rPr>
          <w:rtl/>
          <w:lang w:eastAsia="he-IL"/>
        </w:rPr>
        <w:t>, שהיום מציינים את יום השלושים לנפילתו.</w:t>
      </w:r>
      <w:bookmarkStart w:id="4866" w:name="_ETM_Q12_211331"/>
      <w:bookmarkStart w:id="4867" w:name="_ETM_Q12_211425"/>
      <w:bookmarkEnd w:id="4866"/>
      <w:bookmarkEnd w:id="4867"/>
      <w:r>
        <w:rPr>
          <w:rFonts w:hint="cs"/>
          <w:rtl/>
          <w:lang w:eastAsia="he-IL"/>
        </w:rPr>
        <w:t xml:space="preserve"> </w:t>
      </w:r>
      <w:proofErr w:type="spellStart"/>
      <w:r>
        <w:rPr>
          <w:rtl/>
          <w:lang w:eastAsia="he-IL"/>
        </w:rPr>
        <w:t>לידור</w:t>
      </w:r>
      <w:proofErr w:type="spellEnd"/>
      <w:r>
        <w:rPr>
          <w:rtl/>
          <w:lang w:eastAsia="he-IL"/>
        </w:rPr>
        <w:t xml:space="preserve"> נולד </w:t>
      </w:r>
      <w:r>
        <w:rPr>
          <w:rFonts w:hint="cs"/>
          <w:rtl/>
          <w:lang w:eastAsia="he-IL"/>
        </w:rPr>
        <w:t>כבן</w:t>
      </w:r>
      <w:bookmarkStart w:id="4868" w:name="_ETM_Q12_216143"/>
      <w:bookmarkEnd w:id="4868"/>
      <w:r>
        <w:rPr>
          <w:rFonts w:hint="cs"/>
          <w:rtl/>
          <w:lang w:eastAsia="he-IL"/>
        </w:rPr>
        <w:t xml:space="preserve"> זקונים להוריו צביקה ונילי וכאח </w:t>
      </w:r>
      <w:r>
        <w:rPr>
          <w:rtl/>
          <w:lang w:eastAsia="he-IL"/>
        </w:rPr>
        <w:t>קטן לשתי אחיותיו הגדולות.</w:t>
      </w:r>
      <w:r>
        <w:rPr>
          <w:rFonts w:hint="cs"/>
          <w:rtl/>
          <w:lang w:eastAsia="he-IL"/>
        </w:rPr>
        <w:t xml:space="preserve"> </w:t>
      </w:r>
      <w:r>
        <w:rPr>
          <w:rtl/>
          <w:lang w:eastAsia="he-IL"/>
        </w:rPr>
        <w:t>שמו השני</w:t>
      </w:r>
      <w:r>
        <w:rPr>
          <w:rFonts w:hint="cs"/>
          <w:rtl/>
          <w:lang w:eastAsia="he-IL"/>
        </w:rPr>
        <w:t>,</w:t>
      </w:r>
      <w:r>
        <w:rPr>
          <w:rtl/>
          <w:lang w:eastAsia="he-IL"/>
        </w:rPr>
        <w:t xml:space="preserve"> יוסף</w:t>
      </w:r>
      <w:r>
        <w:rPr>
          <w:rFonts w:hint="cs"/>
          <w:rtl/>
          <w:lang w:eastAsia="he-IL"/>
        </w:rPr>
        <w:t>,</w:t>
      </w:r>
      <w:r>
        <w:rPr>
          <w:rtl/>
          <w:lang w:eastAsia="he-IL"/>
        </w:rPr>
        <w:t xml:space="preserve"> היה על שם סבו הרב יוסף </w:t>
      </w:r>
      <w:proofErr w:type="spellStart"/>
      <w:r>
        <w:rPr>
          <w:rtl/>
          <w:lang w:eastAsia="he-IL"/>
        </w:rPr>
        <w:t>קרואני</w:t>
      </w:r>
      <w:proofErr w:type="spellEnd"/>
      <w:r>
        <w:rPr>
          <w:rFonts w:hint="cs"/>
          <w:rtl/>
          <w:lang w:eastAsia="he-IL"/>
        </w:rPr>
        <w:t>,</w:t>
      </w:r>
      <w:r>
        <w:rPr>
          <w:rtl/>
          <w:lang w:eastAsia="he-IL"/>
        </w:rPr>
        <w:t xml:space="preserve"> שהיה רב ודיין ומראשי הקהילה התימנית באשקלון.</w:t>
      </w:r>
      <w:r>
        <w:rPr>
          <w:rFonts w:hint="cs"/>
          <w:rtl/>
          <w:lang w:eastAsia="he-IL"/>
        </w:rPr>
        <w:t xml:space="preserve"> </w:t>
      </w:r>
      <w:proofErr w:type="spellStart"/>
      <w:r>
        <w:rPr>
          <w:rFonts w:hint="cs"/>
          <w:rtl/>
          <w:lang w:eastAsia="he-IL"/>
        </w:rPr>
        <w:t>לידור</w:t>
      </w:r>
      <w:proofErr w:type="spellEnd"/>
      <w:r>
        <w:rPr>
          <w:rtl/>
          <w:lang w:eastAsia="he-IL"/>
        </w:rPr>
        <w:t xml:space="preserve"> היה איש של טבע</w:t>
      </w:r>
      <w:r w:rsidR="00B25A3E">
        <w:rPr>
          <w:rFonts w:hint="cs"/>
          <w:rtl/>
          <w:lang w:eastAsia="he-IL"/>
        </w:rPr>
        <w:t>,</w:t>
      </w:r>
      <w:r>
        <w:rPr>
          <w:rtl/>
          <w:lang w:eastAsia="he-IL"/>
        </w:rPr>
        <w:t xml:space="preserve"> אהב את הארץ וטייל בה</w:t>
      </w:r>
      <w:r w:rsidR="00B25A3E">
        <w:rPr>
          <w:rFonts w:hint="cs"/>
          <w:rtl/>
          <w:lang w:eastAsia="he-IL"/>
        </w:rPr>
        <w:t>;</w:t>
      </w:r>
      <w:r>
        <w:rPr>
          <w:rtl/>
          <w:lang w:eastAsia="he-IL"/>
        </w:rPr>
        <w:t xml:space="preserve"> בחור מלא בשמחת חיים, בעל לב גדול ורגיש, עניו וצנוע</w:t>
      </w:r>
      <w:r>
        <w:rPr>
          <w:rFonts w:hint="cs"/>
          <w:rtl/>
          <w:lang w:eastAsia="he-IL"/>
        </w:rPr>
        <w:t>,</w:t>
      </w:r>
      <w:r>
        <w:rPr>
          <w:rtl/>
          <w:lang w:eastAsia="he-IL"/>
        </w:rPr>
        <w:t xml:space="preserve"> איש אמת, ערכי ובעל ע</w:t>
      </w:r>
      <w:r>
        <w:rPr>
          <w:rFonts w:hint="cs"/>
          <w:rtl/>
          <w:lang w:eastAsia="he-IL"/>
        </w:rPr>
        <w:t>ו</w:t>
      </w:r>
      <w:r>
        <w:rPr>
          <w:rtl/>
          <w:lang w:eastAsia="he-IL"/>
        </w:rPr>
        <w:t>צמה פנימית.</w:t>
      </w:r>
    </w:p>
    <w:p w:rsidR="00E9034C" w:rsidRDefault="00E9034C" w:rsidP="007A775F">
      <w:pPr>
        <w:rPr>
          <w:rtl/>
          <w:lang w:eastAsia="he-IL"/>
        </w:rPr>
      </w:pPr>
    </w:p>
    <w:p w:rsidR="00E9034C" w:rsidRDefault="00E9034C" w:rsidP="00B25A3E">
      <w:pPr>
        <w:rPr>
          <w:rtl/>
          <w:lang w:eastAsia="he-IL"/>
        </w:rPr>
      </w:pPr>
      <w:proofErr w:type="spellStart"/>
      <w:r>
        <w:rPr>
          <w:rtl/>
          <w:lang w:eastAsia="he-IL"/>
        </w:rPr>
        <w:t>לידור</w:t>
      </w:r>
      <w:proofErr w:type="spellEnd"/>
      <w:r>
        <w:rPr>
          <w:rtl/>
          <w:lang w:eastAsia="he-IL"/>
        </w:rPr>
        <w:t xml:space="preserve"> פעל כחניך ומדריך בתנועת בני עקיב</w:t>
      </w:r>
      <w:r>
        <w:rPr>
          <w:rFonts w:hint="cs"/>
          <w:rtl/>
          <w:lang w:eastAsia="he-IL"/>
        </w:rPr>
        <w:t>א.</w:t>
      </w:r>
      <w:r>
        <w:rPr>
          <w:rtl/>
          <w:lang w:eastAsia="he-IL"/>
        </w:rPr>
        <w:t xml:space="preserve"> אחד מחניכיו מספר</w:t>
      </w:r>
      <w:r>
        <w:rPr>
          <w:rFonts w:hint="cs"/>
          <w:rtl/>
          <w:lang w:eastAsia="he-IL"/>
        </w:rPr>
        <w:t>:</w:t>
      </w:r>
      <w:r>
        <w:rPr>
          <w:rtl/>
          <w:lang w:eastAsia="he-IL"/>
        </w:rPr>
        <w:t xml:space="preserve"> בזכותו </w:t>
      </w:r>
      <w:r>
        <w:rPr>
          <w:rFonts w:hint="cs"/>
          <w:rtl/>
          <w:lang w:eastAsia="he-IL"/>
        </w:rPr>
        <w:t>אני</w:t>
      </w:r>
      <w:r>
        <w:rPr>
          <w:rtl/>
          <w:lang w:eastAsia="he-IL"/>
        </w:rPr>
        <w:t xml:space="preserve"> היום בצה"ל</w:t>
      </w:r>
      <w:r>
        <w:rPr>
          <w:rFonts w:hint="cs"/>
          <w:rtl/>
          <w:lang w:eastAsia="he-IL"/>
        </w:rPr>
        <w:t>.</w:t>
      </w:r>
      <w:r>
        <w:rPr>
          <w:rtl/>
          <w:lang w:eastAsia="he-IL"/>
        </w:rPr>
        <w:t xml:space="preserve"> הוא כיוון אותי המון בחיים</w:t>
      </w:r>
      <w:r>
        <w:rPr>
          <w:rFonts w:hint="cs"/>
          <w:rtl/>
          <w:lang w:eastAsia="he-IL"/>
        </w:rPr>
        <w:t>.</w:t>
      </w:r>
      <w:r>
        <w:rPr>
          <w:rtl/>
          <w:lang w:eastAsia="he-IL"/>
        </w:rPr>
        <w:t xml:space="preserve"> הוא היה מבחינתי ומבחינת הרבה אנשים המלך של הסניף</w:t>
      </w:r>
      <w:r>
        <w:rPr>
          <w:rFonts w:hint="cs"/>
          <w:rtl/>
          <w:lang w:eastAsia="he-IL"/>
        </w:rPr>
        <w:t>,</w:t>
      </w:r>
      <w:r>
        <w:rPr>
          <w:rtl/>
          <w:lang w:eastAsia="he-IL"/>
        </w:rPr>
        <w:t xml:space="preserve"> עם החיוך המושלם.</w:t>
      </w:r>
      <w:r>
        <w:rPr>
          <w:rFonts w:hint="cs"/>
          <w:rtl/>
          <w:lang w:eastAsia="he-IL"/>
        </w:rPr>
        <w:t xml:space="preserve"> </w:t>
      </w:r>
      <w:bookmarkStart w:id="4869" w:name="_ETM_Q12_255454"/>
      <w:bookmarkStart w:id="4870" w:name="_ETM_Q12_255526"/>
      <w:bookmarkEnd w:id="4869"/>
      <w:bookmarkEnd w:id="4870"/>
      <w:r>
        <w:rPr>
          <w:rtl/>
          <w:lang w:eastAsia="he-IL"/>
        </w:rPr>
        <w:t>הוא לא אהב לדבר על עצמו ולספר על הישגיו</w:t>
      </w:r>
      <w:r>
        <w:rPr>
          <w:rFonts w:hint="cs"/>
          <w:rtl/>
          <w:lang w:eastAsia="he-IL"/>
        </w:rPr>
        <w:t>.</w:t>
      </w:r>
      <w:r>
        <w:rPr>
          <w:rtl/>
          <w:lang w:eastAsia="he-IL"/>
        </w:rPr>
        <w:t xml:space="preserve"> הרבה דברים שהוא עשה ופעל התגלו</w:t>
      </w:r>
      <w:bookmarkStart w:id="4871" w:name="_ETM_Q12_261022"/>
      <w:bookmarkEnd w:id="4871"/>
      <w:r>
        <w:rPr>
          <w:rFonts w:hint="cs"/>
          <w:rtl/>
          <w:lang w:eastAsia="he-IL"/>
        </w:rPr>
        <w:t xml:space="preserve"> עליו</w:t>
      </w:r>
      <w:r>
        <w:rPr>
          <w:rtl/>
          <w:lang w:eastAsia="he-IL"/>
        </w:rPr>
        <w:t xml:space="preserve"> רק לאחר השבעה.</w:t>
      </w:r>
      <w:r>
        <w:rPr>
          <w:rFonts w:hint="cs"/>
          <w:rtl/>
          <w:lang w:eastAsia="he-IL"/>
        </w:rPr>
        <w:t xml:space="preserve"> </w:t>
      </w:r>
      <w:proofErr w:type="spellStart"/>
      <w:r>
        <w:rPr>
          <w:rtl/>
          <w:lang w:eastAsia="he-IL"/>
        </w:rPr>
        <w:t>א</w:t>
      </w:r>
      <w:r>
        <w:rPr>
          <w:rFonts w:hint="cs"/>
          <w:rtl/>
          <w:lang w:eastAsia="he-IL"/>
        </w:rPr>
        <w:t>י</w:t>
      </w:r>
      <w:r>
        <w:rPr>
          <w:rtl/>
          <w:lang w:eastAsia="he-IL"/>
        </w:rPr>
        <w:t>מו</w:t>
      </w:r>
      <w:proofErr w:type="spellEnd"/>
      <w:r>
        <w:rPr>
          <w:rtl/>
          <w:lang w:eastAsia="he-IL"/>
        </w:rPr>
        <w:t xml:space="preserve"> כתבה עליו: בן זקונים שלי, בן אחרי שתי בנות</w:t>
      </w:r>
      <w:r w:rsidR="00B25A3E">
        <w:rPr>
          <w:rFonts w:hint="cs"/>
          <w:rtl/>
          <w:lang w:eastAsia="he-IL"/>
        </w:rPr>
        <w:t>,</w:t>
      </w:r>
      <w:r>
        <w:rPr>
          <w:rtl/>
          <w:lang w:eastAsia="he-IL"/>
        </w:rPr>
        <w:t xml:space="preserve"> מפונק מכל הבחינות</w:t>
      </w:r>
      <w:r w:rsidR="00B25A3E">
        <w:rPr>
          <w:rFonts w:hint="cs"/>
          <w:rtl/>
          <w:lang w:eastAsia="he-IL"/>
        </w:rPr>
        <w:t>,</w:t>
      </w:r>
      <w:r>
        <w:rPr>
          <w:rtl/>
          <w:lang w:eastAsia="he-IL"/>
        </w:rPr>
        <w:t xml:space="preserve"> אבל אתה דחית את כל הפינוקים ולא היית מפונק</w:t>
      </w:r>
      <w:r>
        <w:rPr>
          <w:rFonts w:hint="cs"/>
          <w:rtl/>
          <w:lang w:eastAsia="he-IL"/>
        </w:rPr>
        <w:t>.</w:t>
      </w:r>
      <w:r>
        <w:rPr>
          <w:rtl/>
          <w:lang w:eastAsia="he-IL"/>
        </w:rPr>
        <w:t xml:space="preserve"> רדפת אחרי החיים </w:t>
      </w:r>
      <w:r w:rsidR="00B25A3E">
        <w:rPr>
          <w:rFonts w:hint="cs"/>
          <w:rtl/>
          <w:lang w:eastAsia="he-IL"/>
        </w:rPr>
        <w:t xml:space="preserve">– </w:t>
      </w:r>
      <w:r>
        <w:rPr>
          <w:rtl/>
          <w:lang w:eastAsia="he-IL"/>
        </w:rPr>
        <w:t>לבלוע הכ</w:t>
      </w:r>
      <w:r>
        <w:rPr>
          <w:rFonts w:hint="cs"/>
          <w:rtl/>
          <w:lang w:eastAsia="he-IL"/>
        </w:rPr>
        <w:t>ו</w:t>
      </w:r>
      <w:r>
        <w:rPr>
          <w:rtl/>
          <w:lang w:eastAsia="he-IL"/>
        </w:rPr>
        <w:t>ל</w:t>
      </w:r>
      <w:r>
        <w:rPr>
          <w:rFonts w:hint="cs"/>
          <w:rtl/>
          <w:lang w:eastAsia="he-IL"/>
        </w:rPr>
        <w:t>.</w:t>
      </w:r>
      <w:r>
        <w:rPr>
          <w:rtl/>
          <w:lang w:eastAsia="he-IL"/>
        </w:rPr>
        <w:t xml:space="preserve"> אהבת לטייל בארץ, דהרת על האופנוע שכל כך אהבת</w:t>
      </w:r>
      <w:r>
        <w:rPr>
          <w:rFonts w:hint="cs"/>
          <w:rtl/>
          <w:lang w:eastAsia="he-IL"/>
        </w:rPr>
        <w:t>.</w:t>
      </w:r>
      <w:r>
        <w:rPr>
          <w:rtl/>
          <w:lang w:eastAsia="he-IL"/>
        </w:rPr>
        <w:t xml:space="preserve"> באיזה מקומות מיוחדים היית. היית עניו</w:t>
      </w:r>
      <w:r>
        <w:rPr>
          <w:rFonts w:hint="cs"/>
          <w:rtl/>
          <w:lang w:eastAsia="he-IL"/>
        </w:rPr>
        <w:t>,</w:t>
      </w:r>
      <w:r>
        <w:rPr>
          <w:rtl/>
          <w:lang w:eastAsia="he-IL"/>
        </w:rPr>
        <w:t xml:space="preserve"> לא ביקשת הרבה לעצמך</w:t>
      </w:r>
      <w:r>
        <w:rPr>
          <w:rFonts w:hint="cs"/>
          <w:rtl/>
          <w:lang w:eastAsia="he-IL"/>
        </w:rPr>
        <w:t>.</w:t>
      </w:r>
    </w:p>
    <w:p w:rsidR="00E9034C" w:rsidRDefault="00E9034C" w:rsidP="007A775F">
      <w:pPr>
        <w:rPr>
          <w:rtl/>
          <w:lang w:eastAsia="he-IL"/>
        </w:rPr>
      </w:pPr>
      <w:bookmarkStart w:id="4872" w:name="_ETM_Q12_278842"/>
      <w:bookmarkEnd w:id="4872"/>
    </w:p>
    <w:p w:rsidR="00E9034C" w:rsidRDefault="00E9034C" w:rsidP="00B25A3E">
      <w:pPr>
        <w:rPr>
          <w:rtl/>
          <w:lang w:eastAsia="he-IL"/>
        </w:rPr>
      </w:pPr>
      <w:bookmarkStart w:id="4873" w:name="_ETM_Q12_278890"/>
      <w:bookmarkEnd w:id="4873"/>
      <w:proofErr w:type="spellStart"/>
      <w:r>
        <w:rPr>
          <w:rtl/>
          <w:lang w:eastAsia="he-IL"/>
        </w:rPr>
        <w:t>לידור</w:t>
      </w:r>
      <w:proofErr w:type="spellEnd"/>
      <w:r>
        <w:rPr>
          <w:rtl/>
          <w:lang w:eastAsia="he-IL"/>
        </w:rPr>
        <w:t xml:space="preserve"> התגייס לשירות צבאי ונהיה למפקד כיתה בגדוד 603 בהנדסה קרבית. גם בצבא הוא תמיד שאף לעשות את הכ</w:t>
      </w:r>
      <w:r>
        <w:rPr>
          <w:rFonts w:hint="cs"/>
          <w:rtl/>
          <w:lang w:eastAsia="he-IL"/>
        </w:rPr>
        <w:t>ו</w:t>
      </w:r>
      <w:r>
        <w:rPr>
          <w:rtl/>
          <w:lang w:eastAsia="he-IL"/>
        </w:rPr>
        <w:t xml:space="preserve">ל </w:t>
      </w:r>
      <w:r>
        <w:rPr>
          <w:rFonts w:hint="cs"/>
          <w:rtl/>
          <w:lang w:eastAsia="he-IL"/>
        </w:rPr>
        <w:t>ב</w:t>
      </w:r>
      <w:r>
        <w:rPr>
          <w:rtl/>
          <w:lang w:eastAsia="he-IL"/>
        </w:rPr>
        <w:t>צורה הכי טובה</w:t>
      </w:r>
      <w:r>
        <w:rPr>
          <w:rFonts w:hint="cs"/>
          <w:rtl/>
          <w:lang w:eastAsia="he-IL"/>
        </w:rPr>
        <w:t>,</w:t>
      </w:r>
      <w:r>
        <w:rPr>
          <w:rtl/>
          <w:lang w:eastAsia="he-IL"/>
        </w:rPr>
        <w:t xml:space="preserve"> וחיפש אתגרים ומשמעות בכל מה שעשה.</w:t>
      </w:r>
      <w:r>
        <w:rPr>
          <w:rFonts w:hint="cs"/>
          <w:rtl/>
          <w:lang w:eastAsia="he-IL"/>
        </w:rPr>
        <w:t xml:space="preserve"> </w:t>
      </w:r>
      <w:bookmarkStart w:id="4874" w:name="_ETM_Q12_293192"/>
      <w:bookmarkStart w:id="4875" w:name="_ETM_Q12_293278"/>
      <w:bookmarkEnd w:id="4874"/>
      <w:bookmarkEnd w:id="4875"/>
      <w:r>
        <w:rPr>
          <w:rtl/>
          <w:lang w:eastAsia="he-IL"/>
        </w:rPr>
        <w:t xml:space="preserve">בימים הראשונים של מלחמת חרבות ברזל </w:t>
      </w:r>
      <w:proofErr w:type="spellStart"/>
      <w:r>
        <w:rPr>
          <w:rtl/>
          <w:lang w:eastAsia="he-IL"/>
        </w:rPr>
        <w:t>לידור</w:t>
      </w:r>
      <w:proofErr w:type="spellEnd"/>
      <w:r>
        <w:rPr>
          <w:rtl/>
          <w:lang w:eastAsia="he-IL"/>
        </w:rPr>
        <w:t xml:space="preserve"> היה מאושפז בבית החולים בעקבות אלרגיה שתקפה אותו, ובכל זמן השהות בבית החולים הוא חיכה רק</w:t>
      </w:r>
      <w:r>
        <w:rPr>
          <w:rFonts w:hint="cs"/>
          <w:rtl/>
          <w:lang w:eastAsia="he-IL"/>
        </w:rPr>
        <w:t xml:space="preserve"> </w:t>
      </w:r>
      <w:r>
        <w:rPr>
          <w:rtl/>
          <w:lang w:eastAsia="he-IL"/>
        </w:rPr>
        <w:t>לגמור את התהליך</w:t>
      </w:r>
      <w:r>
        <w:rPr>
          <w:rFonts w:hint="cs"/>
          <w:rtl/>
          <w:lang w:eastAsia="he-IL"/>
        </w:rPr>
        <w:t>,</w:t>
      </w:r>
      <w:r>
        <w:rPr>
          <w:rtl/>
          <w:lang w:eastAsia="he-IL"/>
        </w:rPr>
        <w:t xml:space="preserve"> ונלחם על כך שיגייסו אותו ליחידת המילואים</w:t>
      </w:r>
      <w:r>
        <w:rPr>
          <w:rFonts w:hint="cs"/>
          <w:rtl/>
          <w:lang w:eastAsia="he-IL"/>
        </w:rPr>
        <w:t>.</w:t>
      </w:r>
      <w:r>
        <w:rPr>
          <w:rtl/>
          <w:lang w:eastAsia="he-IL"/>
        </w:rPr>
        <w:t xml:space="preserve"> לאחר ששוחרר מבית החולים הוא גויס לגדוד הנדסה קרבית. בהודעה קולית שהשאיר לחבר שלא הגיע לאחד האירועים הוא הסביר לו מדוע בחבורה כל אחד חשוב</w:t>
      </w:r>
      <w:r>
        <w:rPr>
          <w:rFonts w:hint="cs"/>
          <w:rtl/>
          <w:lang w:eastAsia="he-IL"/>
        </w:rPr>
        <w:t xml:space="preserve">. הוא אמר כך: </w:t>
      </w:r>
      <w:r>
        <w:rPr>
          <w:rtl/>
          <w:lang w:eastAsia="he-IL"/>
        </w:rPr>
        <w:t>אתה חסר</w:t>
      </w:r>
      <w:r>
        <w:rPr>
          <w:rFonts w:hint="cs"/>
          <w:rtl/>
          <w:lang w:eastAsia="he-IL"/>
        </w:rPr>
        <w:t xml:space="preserve">. </w:t>
      </w:r>
      <w:r>
        <w:rPr>
          <w:rtl/>
          <w:lang w:eastAsia="he-IL"/>
        </w:rPr>
        <w:t>כל אחד זה צבע אחר, כל אחד מכניס משהו אחר.</w:t>
      </w:r>
    </w:p>
    <w:p w:rsidR="00E9034C" w:rsidRDefault="00E9034C" w:rsidP="007A775F">
      <w:pPr>
        <w:rPr>
          <w:rtl/>
          <w:lang w:eastAsia="he-IL"/>
        </w:rPr>
      </w:pPr>
    </w:p>
    <w:p w:rsidR="00E9034C" w:rsidRDefault="00E9034C" w:rsidP="007A775F">
      <w:pPr>
        <w:rPr>
          <w:rtl/>
          <w:lang w:eastAsia="he-IL"/>
        </w:rPr>
      </w:pPr>
      <w:proofErr w:type="spellStart"/>
      <w:r>
        <w:rPr>
          <w:rtl/>
          <w:lang w:eastAsia="he-IL"/>
        </w:rPr>
        <w:t>לידור</w:t>
      </w:r>
      <w:proofErr w:type="spellEnd"/>
      <w:r>
        <w:rPr>
          <w:rtl/>
          <w:lang w:eastAsia="he-IL"/>
        </w:rPr>
        <w:t>, היום הצבע שלך חסר.</w:t>
      </w:r>
      <w:r>
        <w:rPr>
          <w:rFonts w:hint="cs"/>
          <w:rtl/>
          <w:lang w:eastAsia="he-IL"/>
        </w:rPr>
        <w:t xml:space="preserve"> יהיה</w:t>
      </w:r>
      <w:bookmarkStart w:id="4876" w:name="_ETM_Q12_326023"/>
      <w:bookmarkEnd w:id="4876"/>
      <w:r>
        <w:rPr>
          <w:rFonts w:hint="cs"/>
          <w:rtl/>
          <w:lang w:eastAsia="he-IL"/>
        </w:rPr>
        <w:t xml:space="preserve"> זכרך ברוך. </w:t>
      </w:r>
    </w:p>
    <w:p w:rsidR="00E9034C" w:rsidRDefault="00E9034C" w:rsidP="0006298B">
      <w:pPr>
        <w:rPr>
          <w:rtl/>
          <w:lang w:eastAsia="he-IL"/>
        </w:rPr>
      </w:pPr>
      <w:bookmarkStart w:id="4877" w:name="_ETM_Q12_327501"/>
      <w:bookmarkEnd w:id="4877"/>
    </w:p>
    <w:p w:rsidR="00E9034C" w:rsidRDefault="00E9034C" w:rsidP="007A775F">
      <w:pPr>
        <w:pStyle w:val="af7"/>
        <w:keepNext/>
        <w:rPr>
          <w:rtl/>
        </w:rPr>
      </w:pPr>
      <w:bookmarkStart w:id="4878" w:name="ET_yor_6595_17"/>
      <w:r w:rsidRPr="00873ED0">
        <w:rPr>
          <w:rStyle w:val="TagStyle"/>
          <w:rtl/>
        </w:rPr>
        <w:t xml:space="preserve"> &lt;&lt; יור &gt;&gt;</w:t>
      </w:r>
      <w:r w:rsidRPr="00EE4A25">
        <w:rPr>
          <w:rStyle w:val="TagStyle"/>
          <w:rtl/>
        </w:rPr>
        <w:t xml:space="preserve"> </w:t>
      </w:r>
      <w:r>
        <w:rPr>
          <w:rtl/>
        </w:rPr>
        <w:t>היו"ר ארז מלול:</w:t>
      </w:r>
      <w:r w:rsidRPr="00EE4A25">
        <w:rPr>
          <w:rStyle w:val="TagStyle"/>
          <w:rtl/>
        </w:rPr>
        <w:t xml:space="preserve"> </w:t>
      </w:r>
      <w:r w:rsidRPr="00873ED0">
        <w:rPr>
          <w:rStyle w:val="TagStyle"/>
          <w:rtl/>
        </w:rPr>
        <w:t>&lt;&lt; יור &gt;&gt;</w:t>
      </w:r>
      <w:r>
        <w:rPr>
          <w:rtl/>
        </w:rPr>
        <w:t xml:space="preserve"> </w:t>
      </w:r>
      <w:bookmarkEnd w:id="4878"/>
    </w:p>
    <w:p w:rsidR="00E9034C" w:rsidRDefault="00E9034C" w:rsidP="0006298B">
      <w:pPr>
        <w:rPr>
          <w:rtl/>
          <w:lang w:eastAsia="he-IL"/>
        </w:rPr>
      </w:pPr>
    </w:p>
    <w:p w:rsidR="00E9034C" w:rsidRDefault="00E9034C" w:rsidP="007A775F">
      <w:pPr>
        <w:rPr>
          <w:rtl/>
          <w:lang w:eastAsia="he-IL"/>
        </w:rPr>
      </w:pPr>
      <w:r>
        <w:rPr>
          <w:rFonts w:hint="cs"/>
          <w:rtl/>
          <w:lang w:eastAsia="he-IL"/>
        </w:rPr>
        <w:t>אמן.</w:t>
      </w:r>
    </w:p>
    <w:p w:rsidR="00E9034C" w:rsidRDefault="00E9034C" w:rsidP="007A775F">
      <w:pPr>
        <w:ind w:firstLine="0"/>
        <w:rPr>
          <w:rtl/>
          <w:lang w:eastAsia="he-IL"/>
        </w:rPr>
      </w:pPr>
      <w:bookmarkStart w:id="4879" w:name="_ETM_Q12_320576"/>
      <w:bookmarkStart w:id="4880" w:name="_ETM_Q12_320662"/>
      <w:bookmarkEnd w:id="4879"/>
      <w:bookmarkEnd w:id="4880"/>
    </w:p>
    <w:p w:rsidR="00E9034C" w:rsidRDefault="00E9034C" w:rsidP="007A775F">
      <w:pPr>
        <w:pStyle w:val="-"/>
        <w:keepNext/>
        <w:rPr>
          <w:rtl/>
        </w:rPr>
      </w:pPr>
      <w:bookmarkStart w:id="4881" w:name="ET_speakercontinue_6447_18"/>
      <w:r w:rsidRPr="00873ED0">
        <w:rPr>
          <w:rStyle w:val="TagStyle"/>
          <w:rtl/>
        </w:rPr>
        <w:t xml:space="preserve"> &lt;&lt; דובר_המשך &gt;&gt;</w:t>
      </w:r>
      <w:r w:rsidRPr="00064738">
        <w:rPr>
          <w:rStyle w:val="TagStyle"/>
          <w:rtl/>
        </w:rPr>
        <w:t xml:space="preserve"> </w:t>
      </w:r>
      <w:r>
        <w:rPr>
          <w:rtl/>
        </w:rPr>
        <w:t>יונתן מישרקי (ש"ס):</w:t>
      </w:r>
      <w:r w:rsidRPr="00064738">
        <w:rPr>
          <w:rStyle w:val="TagStyle"/>
          <w:rtl/>
        </w:rPr>
        <w:t xml:space="preserve"> </w:t>
      </w:r>
      <w:r w:rsidRPr="00873ED0">
        <w:rPr>
          <w:rStyle w:val="TagStyle"/>
          <w:rtl/>
        </w:rPr>
        <w:t>&lt;&lt; דובר_המשך &gt;&gt;</w:t>
      </w:r>
      <w:bookmarkEnd w:id="4881"/>
      <w:r>
        <w:rPr>
          <w:rtl/>
        </w:rPr>
        <w:t xml:space="preserve"> </w:t>
      </w:r>
    </w:p>
    <w:p w:rsidR="00E9034C" w:rsidRPr="00EE4A25" w:rsidRDefault="00E9034C" w:rsidP="0006298B">
      <w:pPr>
        <w:rPr>
          <w:rtl/>
          <w:lang w:eastAsia="he-IL"/>
        </w:rPr>
      </w:pPr>
    </w:p>
    <w:p w:rsidR="00E9034C" w:rsidRDefault="00E9034C" w:rsidP="007A775F">
      <w:pPr>
        <w:rPr>
          <w:rtl/>
          <w:lang w:eastAsia="he-IL"/>
        </w:rPr>
      </w:pPr>
      <w:bookmarkStart w:id="4882" w:name="_ETM_Q12_327575"/>
      <w:bookmarkEnd w:id="4882"/>
      <w:r>
        <w:rPr>
          <w:rFonts w:hint="cs"/>
          <w:rtl/>
          <w:lang w:eastAsia="he-IL"/>
        </w:rPr>
        <w:t>אני רואה שלא נשאר לי</w:t>
      </w:r>
      <w:bookmarkStart w:id="4883" w:name="_ETM_Q12_329359"/>
      <w:bookmarkEnd w:id="4883"/>
      <w:r>
        <w:rPr>
          <w:rFonts w:hint="cs"/>
          <w:rtl/>
          <w:lang w:eastAsia="he-IL"/>
        </w:rPr>
        <w:t xml:space="preserve"> זמן להציג את הצעת החוק. אבל היה לי מאוד חשוב</w:t>
      </w:r>
      <w:bookmarkStart w:id="4884" w:name="_ETM_Q12_331523"/>
      <w:bookmarkEnd w:id="4884"/>
      <w:r>
        <w:rPr>
          <w:rFonts w:hint="cs"/>
          <w:rtl/>
          <w:lang w:eastAsia="he-IL"/>
        </w:rPr>
        <w:t xml:space="preserve"> להגיד את דברי ההספד הללו. כמובן שאני</w:t>
      </w:r>
      <w:bookmarkStart w:id="4885" w:name="_ETM_Q12_332591"/>
      <w:bookmarkEnd w:id="4885"/>
      <w:r>
        <w:rPr>
          <w:rFonts w:hint="cs"/>
          <w:rtl/>
          <w:lang w:eastAsia="he-IL"/>
        </w:rPr>
        <w:t xml:space="preserve"> מצטרף.</w:t>
      </w:r>
      <w:bookmarkStart w:id="4886" w:name="_ETM_Q12_333566"/>
      <w:bookmarkEnd w:id="4886"/>
    </w:p>
    <w:p w:rsidR="00E9034C" w:rsidRDefault="00E9034C" w:rsidP="007A775F">
      <w:pPr>
        <w:ind w:firstLine="0"/>
        <w:rPr>
          <w:rtl/>
          <w:lang w:eastAsia="he-IL"/>
        </w:rPr>
      </w:pPr>
      <w:bookmarkStart w:id="4887" w:name="_ETM_Q12_333635"/>
      <w:bookmarkStart w:id="4888" w:name="_ETM_Q12_334254"/>
      <w:bookmarkStart w:id="4889" w:name="_ETM_Q12_334323"/>
      <w:bookmarkEnd w:id="4887"/>
      <w:bookmarkEnd w:id="4888"/>
      <w:bookmarkEnd w:id="4889"/>
    </w:p>
    <w:p w:rsidR="00E9034C" w:rsidRDefault="00E9034C" w:rsidP="007A775F">
      <w:pPr>
        <w:pStyle w:val="af7"/>
        <w:keepNext/>
        <w:rPr>
          <w:rtl/>
        </w:rPr>
      </w:pPr>
      <w:bookmarkStart w:id="4890" w:name="ET_yor_6595_11"/>
      <w:r w:rsidRPr="00873ED0">
        <w:rPr>
          <w:rStyle w:val="TagStyle"/>
          <w:rtl/>
        </w:rPr>
        <w:t xml:space="preserve"> &lt;&lt; יור &gt;&gt;</w:t>
      </w:r>
      <w:r w:rsidRPr="00064738">
        <w:rPr>
          <w:rStyle w:val="TagStyle"/>
          <w:rtl/>
        </w:rPr>
        <w:t xml:space="preserve"> </w:t>
      </w:r>
      <w:r>
        <w:rPr>
          <w:rtl/>
        </w:rPr>
        <w:t>היו"ר ארז מלול:</w:t>
      </w:r>
      <w:r w:rsidRPr="00064738">
        <w:rPr>
          <w:rStyle w:val="TagStyle"/>
          <w:rtl/>
        </w:rPr>
        <w:t xml:space="preserve"> </w:t>
      </w:r>
      <w:r w:rsidRPr="00873ED0">
        <w:rPr>
          <w:rStyle w:val="TagStyle"/>
          <w:rtl/>
        </w:rPr>
        <w:t>&lt;&lt; יור &gt;&gt;</w:t>
      </w:r>
      <w:r>
        <w:rPr>
          <w:rtl/>
        </w:rPr>
        <w:t xml:space="preserve"> </w:t>
      </w:r>
      <w:bookmarkEnd w:id="4890"/>
    </w:p>
    <w:p w:rsidR="00E9034C" w:rsidRDefault="00E9034C" w:rsidP="0006298B">
      <w:pPr>
        <w:rPr>
          <w:rtl/>
          <w:lang w:eastAsia="he-IL"/>
        </w:rPr>
      </w:pPr>
    </w:p>
    <w:p w:rsidR="00E9034C" w:rsidRDefault="00E9034C" w:rsidP="007A775F">
      <w:pPr>
        <w:rPr>
          <w:rtl/>
          <w:lang w:eastAsia="he-IL"/>
        </w:rPr>
      </w:pPr>
      <w:bookmarkStart w:id="4891" w:name="_ETM_Q12_335711"/>
      <w:bookmarkEnd w:id="4891"/>
      <w:r>
        <w:rPr>
          <w:rFonts w:hint="cs"/>
          <w:rtl/>
          <w:lang w:eastAsia="he-IL"/>
        </w:rPr>
        <w:t xml:space="preserve">אמרת דברים הרבה יותר חשובים מהצעת החוק. </w:t>
      </w:r>
    </w:p>
    <w:p w:rsidR="00E9034C" w:rsidRDefault="00E9034C" w:rsidP="007A775F">
      <w:pPr>
        <w:ind w:firstLine="0"/>
        <w:rPr>
          <w:rtl/>
          <w:lang w:eastAsia="he-IL"/>
        </w:rPr>
      </w:pPr>
      <w:bookmarkStart w:id="4892" w:name="_ETM_Q12_334615"/>
      <w:bookmarkStart w:id="4893" w:name="_ETM_Q12_334680"/>
      <w:bookmarkStart w:id="4894" w:name="_ETM_Q12_334717"/>
      <w:bookmarkStart w:id="4895" w:name="_ETM_Q12_337775"/>
      <w:bookmarkStart w:id="4896" w:name="_ETM_Q12_337854"/>
      <w:bookmarkEnd w:id="4892"/>
      <w:bookmarkEnd w:id="4893"/>
      <w:bookmarkEnd w:id="4894"/>
      <w:bookmarkEnd w:id="4895"/>
      <w:bookmarkEnd w:id="4896"/>
    </w:p>
    <w:p w:rsidR="00E9034C" w:rsidRDefault="00E9034C" w:rsidP="007A775F">
      <w:pPr>
        <w:pStyle w:val="-"/>
        <w:keepNext/>
        <w:rPr>
          <w:rtl/>
        </w:rPr>
      </w:pPr>
      <w:bookmarkStart w:id="4897" w:name="ET_speakercontinue_6447_13"/>
      <w:r w:rsidRPr="00873ED0">
        <w:rPr>
          <w:rStyle w:val="TagStyle"/>
          <w:rtl/>
        </w:rPr>
        <w:t xml:space="preserve"> &lt;&lt; דובר_המשך &gt;&gt;</w:t>
      </w:r>
      <w:r w:rsidRPr="00064738">
        <w:rPr>
          <w:rStyle w:val="TagStyle"/>
          <w:rtl/>
        </w:rPr>
        <w:t xml:space="preserve"> </w:t>
      </w:r>
      <w:r>
        <w:rPr>
          <w:rtl/>
        </w:rPr>
        <w:t>יונתן מישרקי (ש"ס):</w:t>
      </w:r>
      <w:r w:rsidRPr="00064738">
        <w:rPr>
          <w:rStyle w:val="TagStyle"/>
          <w:rtl/>
        </w:rPr>
        <w:t xml:space="preserve"> </w:t>
      </w:r>
      <w:r w:rsidRPr="00873ED0">
        <w:rPr>
          <w:rStyle w:val="TagStyle"/>
          <w:rtl/>
        </w:rPr>
        <w:t>&lt;&lt; דובר_המשך &gt;&gt;</w:t>
      </w:r>
      <w:r>
        <w:rPr>
          <w:rtl/>
        </w:rPr>
        <w:t xml:space="preserve"> </w:t>
      </w:r>
      <w:bookmarkEnd w:id="4897"/>
    </w:p>
    <w:p w:rsidR="00E9034C" w:rsidRPr="00064738" w:rsidRDefault="00E9034C" w:rsidP="0006298B">
      <w:pPr>
        <w:rPr>
          <w:rtl/>
          <w:lang w:eastAsia="he-IL"/>
        </w:rPr>
      </w:pPr>
      <w:bookmarkStart w:id="4898" w:name="_ETM_Q12_338924"/>
      <w:bookmarkEnd w:id="4898"/>
    </w:p>
    <w:p w:rsidR="00E9034C" w:rsidRDefault="00E9034C" w:rsidP="007A775F">
      <w:pPr>
        <w:rPr>
          <w:rtl/>
          <w:lang w:eastAsia="he-IL"/>
        </w:rPr>
      </w:pPr>
      <w:bookmarkStart w:id="4899" w:name="_ETM_Q12_334782"/>
      <w:bookmarkStart w:id="4900" w:name="_ETM_Q12_334152"/>
      <w:bookmarkStart w:id="4901" w:name="_ETM_Q12_334197"/>
      <w:bookmarkEnd w:id="4899"/>
      <w:bookmarkEnd w:id="4900"/>
      <w:bookmarkEnd w:id="4901"/>
      <w:r>
        <w:rPr>
          <w:rFonts w:hint="cs"/>
          <w:rtl/>
          <w:lang w:eastAsia="he-IL"/>
        </w:rPr>
        <w:t xml:space="preserve">תודה רבה, </w:t>
      </w:r>
      <w:bookmarkStart w:id="4902" w:name="_ETM_Q12_335135"/>
      <w:bookmarkEnd w:id="4902"/>
      <w:r>
        <w:rPr>
          <w:rFonts w:hint="cs"/>
          <w:rtl/>
          <w:lang w:eastAsia="he-IL"/>
        </w:rPr>
        <w:t>אדוני. וכמובן תודה רבה לחבר הכנסת המציע ברוכי. כמובן</w:t>
      </w:r>
      <w:bookmarkStart w:id="4903" w:name="_ETM_Q12_340382"/>
      <w:bookmarkEnd w:id="4903"/>
      <w:r>
        <w:rPr>
          <w:rFonts w:hint="cs"/>
          <w:rtl/>
          <w:lang w:eastAsia="he-IL"/>
        </w:rPr>
        <w:t xml:space="preserve"> שאנחנו מיוזמי החוק, ומבקשים לתמוך בהצעת החוק. </w:t>
      </w:r>
      <w:bookmarkStart w:id="4904" w:name="_ETM_Q12_342145"/>
      <w:bookmarkEnd w:id="4904"/>
    </w:p>
    <w:p w:rsidR="00E9034C" w:rsidRDefault="00E9034C" w:rsidP="007A775F">
      <w:pPr>
        <w:ind w:firstLine="0"/>
        <w:rPr>
          <w:rtl/>
          <w:lang w:eastAsia="he-IL"/>
        </w:rPr>
      </w:pPr>
      <w:bookmarkStart w:id="4905" w:name="_ETM_Q12_342228"/>
      <w:bookmarkStart w:id="4906" w:name="_ETM_Q12_343154"/>
      <w:bookmarkStart w:id="4907" w:name="_ETM_Q12_343217"/>
      <w:bookmarkEnd w:id="4905"/>
      <w:bookmarkEnd w:id="4906"/>
      <w:bookmarkEnd w:id="4907"/>
    </w:p>
    <w:p w:rsidR="00E9034C" w:rsidRDefault="00E9034C" w:rsidP="007A775F">
      <w:pPr>
        <w:pStyle w:val="af7"/>
        <w:keepNext/>
        <w:rPr>
          <w:rtl/>
        </w:rPr>
      </w:pPr>
      <w:bookmarkStart w:id="4908" w:name="ET_yor_6595_14"/>
      <w:r w:rsidRPr="00873ED0">
        <w:rPr>
          <w:rStyle w:val="TagStyle"/>
          <w:rtl/>
        </w:rPr>
        <w:t xml:space="preserve"> &lt;&lt; יור &gt;&gt;</w:t>
      </w:r>
      <w:r w:rsidRPr="00064738">
        <w:rPr>
          <w:rStyle w:val="TagStyle"/>
          <w:rtl/>
        </w:rPr>
        <w:t xml:space="preserve"> </w:t>
      </w:r>
      <w:r>
        <w:rPr>
          <w:rtl/>
        </w:rPr>
        <w:t>היו"ר ארז מלול:</w:t>
      </w:r>
      <w:r w:rsidRPr="00064738">
        <w:rPr>
          <w:rStyle w:val="TagStyle"/>
          <w:rtl/>
        </w:rPr>
        <w:t xml:space="preserve"> </w:t>
      </w:r>
      <w:r w:rsidRPr="00873ED0">
        <w:rPr>
          <w:rStyle w:val="TagStyle"/>
          <w:rtl/>
        </w:rPr>
        <w:t>&lt;&lt; יור &gt;&gt;</w:t>
      </w:r>
      <w:r>
        <w:rPr>
          <w:rtl/>
        </w:rPr>
        <w:t xml:space="preserve"> </w:t>
      </w:r>
      <w:bookmarkEnd w:id="4908"/>
    </w:p>
    <w:p w:rsidR="00E9034C" w:rsidRDefault="00E9034C" w:rsidP="0006298B">
      <w:pPr>
        <w:rPr>
          <w:rtl/>
          <w:lang w:eastAsia="he-IL"/>
        </w:rPr>
      </w:pPr>
    </w:p>
    <w:p w:rsidR="00E9034C" w:rsidRDefault="00E9034C" w:rsidP="00B25A3E">
      <w:pPr>
        <w:rPr>
          <w:rtl/>
          <w:lang w:eastAsia="he-IL"/>
        </w:rPr>
      </w:pPr>
      <w:bookmarkStart w:id="4909" w:name="_ETM_Q12_344207"/>
      <w:bookmarkEnd w:id="4909"/>
      <w:r>
        <w:rPr>
          <w:rFonts w:hint="cs"/>
          <w:rtl/>
          <w:lang w:eastAsia="he-IL"/>
        </w:rPr>
        <w:t>אני מזמין את</w:t>
      </w:r>
      <w:bookmarkStart w:id="4910" w:name="_ETM_Q12_344209"/>
      <w:bookmarkEnd w:id="4910"/>
      <w:r>
        <w:rPr>
          <w:rFonts w:hint="cs"/>
          <w:rtl/>
          <w:lang w:eastAsia="he-IL"/>
        </w:rPr>
        <w:t xml:space="preserve"> כבוד שר העבודה יואב בן צור להשיב על החוק. בבקשה</w:t>
      </w:r>
      <w:r w:rsidR="00B25A3E">
        <w:rPr>
          <w:rFonts w:hint="cs"/>
          <w:rtl/>
          <w:lang w:eastAsia="he-IL"/>
        </w:rPr>
        <w:t>,</w:t>
      </w:r>
      <w:r>
        <w:rPr>
          <w:rFonts w:hint="cs"/>
          <w:rtl/>
          <w:lang w:eastAsia="he-IL"/>
        </w:rPr>
        <w:t xml:space="preserve"> עשר דקות לרשותך. </w:t>
      </w:r>
    </w:p>
    <w:p w:rsidR="00E9034C" w:rsidRPr="003709F6" w:rsidRDefault="00E9034C" w:rsidP="007A775F">
      <w:pPr>
        <w:rPr>
          <w:rtl/>
          <w:lang w:eastAsia="he-IL"/>
        </w:rPr>
      </w:pPr>
    </w:p>
    <w:p w:rsidR="00E9034C" w:rsidRDefault="00E9034C" w:rsidP="007A775F">
      <w:pPr>
        <w:pStyle w:val="a4"/>
        <w:keepNext/>
        <w:rPr>
          <w:rtl/>
        </w:rPr>
      </w:pPr>
      <w:r w:rsidRPr="00873ED0">
        <w:rPr>
          <w:rStyle w:val="TagStyle"/>
          <w:rtl/>
        </w:rPr>
        <w:t xml:space="preserve"> &lt;&lt; דובר &gt;&gt;</w:t>
      </w:r>
      <w:r w:rsidRPr="003709F6">
        <w:rPr>
          <w:rStyle w:val="TagStyle"/>
          <w:rtl/>
        </w:rPr>
        <w:t xml:space="preserve"> </w:t>
      </w:r>
      <w:bookmarkStart w:id="4911" w:name="_Toc156418621"/>
      <w:r>
        <w:rPr>
          <w:rtl/>
        </w:rPr>
        <w:t>שר העבודה יואב בן צור:</w:t>
      </w:r>
      <w:bookmarkEnd w:id="4911"/>
      <w:r w:rsidRPr="003709F6">
        <w:rPr>
          <w:rStyle w:val="TagStyle"/>
          <w:rtl/>
        </w:rPr>
        <w:t xml:space="preserve"> </w:t>
      </w:r>
      <w:r w:rsidRPr="00873ED0">
        <w:rPr>
          <w:rStyle w:val="TagStyle"/>
          <w:rtl/>
        </w:rPr>
        <w:t>&lt;&lt; דובר &gt;&gt;</w:t>
      </w:r>
      <w:r>
        <w:rPr>
          <w:rtl/>
        </w:rPr>
        <w:t xml:space="preserve"> </w:t>
      </w:r>
    </w:p>
    <w:p w:rsidR="00E9034C" w:rsidRDefault="00E9034C" w:rsidP="0006298B">
      <w:pPr>
        <w:rPr>
          <w:rtl/>
          <w:lang w:eastAsia="he-IL"/>
        </w:rPr>
      </w:pPr>
    </w:p>
    <w:p w:rsidR="00E9034C" w:rsidRDefault="00E9034C" w:rsidP="00B25A3E">
      <w:pPr>
        <w:rPr>
          <w:rtl/>
          <w:lang w:eastAsia="he-IL"/>
        </w:rPr>
      </w:pPr>
      <w:r>
        <w:rPr>
          <w:rFonts w:hint="cs"/>
          <w:rtl/>
          <w:lang w:eastAsia="he-IL"/>
        </w:rPr>
        <w:t>אדוני היושב-ראש, מכובדיי השרים, חבריי חברי הכנסת, ב-</w:t>
      </w:r>
      <w:bookmarkStart w:id="4912" w:name="_ETM_Q12_364623"/>
      <w:bookmarkEnd w:id="4912"/>
      <w:r>
        <w:rPr>
          <w:rFonts w:hint="cs"/>
          <w:rtl/>
          <w:lang w:eastAsia="he-IL"/>
        </w:rPr>
        <w:t xml:space="preserve">7 </w:t>
      </w:r>
      <w:r>
        <w:rPr>
          <w:rtl/>
          <w:lang w:eastAsia="he-IL"/>
        </w:rPr>
        <w:t>באוקטובר מדינת ישראל עברה מתקפת טרור רצחנית ואכזרית עם אלפי נרצחים ונפגעים</w:t>
      </w:r>
      <w:r w:rsidR="00B25A3E">
        <w:rPr>
          <w:rFonts w:hint="cs"/>
          <w:rtl/>
          <w:lang w:eastAsia="he-IL"/>
        </w:rPr>
        <w:t>,</w:t>
      </w:r>
      <w:r>
        <w:rPr>
          <w:rtl/>
          <w:lang w:eastAsia="he-IL"/>
        </w:rPr>
        <w:t xml:space="preserve"> מתקפת </w:t>
      </w:r>
      <w:r>
        <w:rPr>
          <w:rFonts w:hint="cs"/>
          <w:rtl/>
          <w:lang w:eastAsia="he-IL"/>
        </w:rPr>
        <w:t>ה</w:t>
      </w:r>
      <w:r>
        <w:rPr>
          <w:rtl/>
          <w:lang w:eastAsia="he-IL"/>
        </w:rPr>
        <w:t>טרור הקשה ביותר בתולדות ישראל. בשעות הקשות שהכאוס שרר ביישובי העוטף, ארגוני ה</w:t>
      </w:r>
      <w:r>
        <w:rPr>
          <w:rFonts w:hint="cs"/>
          <w:rtl/>
          <w:lang w:eastAsia="he-IL"/>
        </w:rPr>
        <w:t>ה</w:t>
      </w:r>
      <w:r>
        <w:rPr>
          <w:rtl/>
          <w:lang w:eastAsia="he-IL"/>
        </w:rPr>
        <w:t>צלה וכוחות הביטחון גילו תושייה ותעוזה וחירפו את נפשם בהגנה על האזרחים</w:t>
      </w:r>
      <w:r>
        <w:rPr>
          <w:rFonts w:hint="cs"/>
          <w:rtl/>
          <w:lang w:eastAsia="he-IL"/>
        </w:rPr>
        <w:t>,</w:t>
      </w:r>
      <w:r>
        <w:rPr>
          <w:rtl/>
          <w:lang w:eastAsia="he-IL"/>
        </w:rPr>
        <w:t xml:space="preserve"> </w:t>
      </w:r>
      <w:r w:rsidR="00B25A3E">
        <w:rPr>
          <w:rFonts w:hint="cs"/>
          <w:rtl/>
          <w:lang w:eastAsia="he-IL"/>
        </w:rPr>
        <w:t>ב</w:t>
      </w:r>
      <w:r>
        <w:rPr>
          <w:rtl/>
          <w:lang w:eastAsia="he-IL"/>
        </w:rPr>
        <w:t>לחימה עיקשת מול המחבלים ו</w:t>
      </w:r>
      <w:r w:rsidR="00B25A3E">
        <w:rPr>
          <w:rFonts w:hint="cs"/>
          <w:rtl/>
          <w:lang w:eastAsia="he-IL"/>
        </w:rPr>
        <w:t>ב</w:t>
      </w:r>
      <w:r>
        <w:rPr>
          <w:rtl/>
          <w:lang w:eastAsia="he-IL"/>
        </w:rPr>
        <w:t>הענקת סיוע רפואי לפצועים תחת אש.</w:t>
      </w:r>
    </w:p>
    <w:p w:rsidR="00E9034C" w:rsidRDefault="00E9034C" w:rsidP="007A775F">
      <w:pPr>
        <w:rPr>
          <w:rtl/>
          <w:lang w:eastAsia="he-IL"/>
        </w:rPr>
      </w:pPr>
      <w:bookmarkStart w:id="4913" w:name="_ETM_Q12_389286"/>
      <w:bookmarkStart w:id="4914" w:name="_ETM_Q12_389365"/>
      <w:bookmarkEnd w:id="4913"/>
      <w:bookmarkEnd w:id="4914"/>
    </w:p>
    <w:p w:rsidR="00E9034C" w:rsidRDefault="00E9034C" w:rsidP="00B25A3E">
      <w:pPr>
        <w:rPr>
          <w:rtl/>
          <w:lang w:eastAsia="he-IL"/>
        </w:rPr>
      </w:pPr>
      <w:r>
        <w:rPr>
          <w:rtl/>
          <w:lang w:eastAsia="he-IL"/>
        </w:rPr>
        <w:t>בימים הראשונים למלחמה ביקרתי את הפצועים בבתי החולים</w:t>
      </w:r>
      <w:r>
        <w:rPr>
          <w:rFonts w:hint="cs"/>
          <w:rtl/>
          <w:lang w:eastAsia="he-IL"/>
        </w:rPr>
        <w:t>.</w:t>
      </w:r>
      <w:r>
        <w:rPr>
          <w:rtl/>
          <w:lang w:eastAsia="he-IL"/>
        </w:rPr>
        <w:t xml:space="preserve"> נחשפתי לסיפורי הגבורה על גבורתם </w:t>
      </w:r>
      <w:proofErr w:type="spellStart"/>
      <w:r>
        <w:rPr>
          <w:rtl/>
          <w:lang w:eastAsia="he-IL"/>
        </w:rPr>
        <w:t>הה</w:t>
      </w:r>
      <w:r>
        <w:rPr>
          <w:rFonts w:hint="cs"/>
          <w:rtl/>
          <w:lang w:eastAsia="he-IL"/>
        </w:rPr>
        <w:t>י</w:t>
      </w:r>
      <w:r>
        <w:rPr>
          <w:rtl/>
          <w:lang w:eastAsia="he-IL"/>
        </w:rPr>
        <w:t>רואית</w:t>
      </w:r>
      <w:proofErr w:type="spellEnd"/>
      <w:r>
        <w:rPr>
          <w:rtl/>
          <w:lang w:eastAsia="he-IL"/>
        </w:rPr>
        <w:t xml:space="preserve"> של מתנדבי סניף איחוד הצלה בשדרות</w:t>
      </w:r>
      <w:r>
        <w:rPr>
          <w:rFonts w:hint="cs"/>
          <w:rtl/>
          <w:lang w:eastAsia="he-IL"/>
        </w:rPr>
        <w:t>,</w:t>
      </w:r>
      <w:r>
        <w:rPr>
          <w:rtl/>
          <w:lang w:eastAsia="he-IL"/>
        </w:rPr>
        <w:t xml:space="preserve"> אשר חתרו תחת </w:t>
      </w:r>
      <w:r>
        <w:rPr>
          <w:rFonts w:hint="cs"/>
          <w:rtl/>
          <w:lang w:eastAsia="he-IL"/>
        </w:rPr>
        <w:t>אש להעניק טיפול רפואי מציל חיים לפצועים בהתקפה</w:t>
      </w:r>
      <w:bookmarkStart w:id="4915" w:name="_ETM_Q12_405032"/>
      <w:bookmarkEnd w:id="4915"/>
      <w:r>
        <w:rPr>
          <w:rFonts w:hint="cs"/>
          <w:rtl/>
          <w:lang w:eastAsia="he-IL"/>
        </w:rPr>
        <w:t xml:space="preserve"> הקשה של המחבלים על תחנת המשטרה בעיר. סיפור התעוזה והתושי</w:t>
      </w:r>
      <w:bookmarkStart w:id="4916" w:name="_ETM_Q12_407485"/>
      <w:bookmarkEnd w:id="4916"/>
      <w:r>
        <w:rPr>
          <w:rFonts w:hint="cs"/>
          <w:rtl/>
          <w:lang w:eastAsia="he-IL"/>
        </w:rPr>
        <w:t xml:space="preserve">יה של הרב חיים </w:t>
      </w:r>
      <w:proofErr w:type="spellStart"/>
      <w:r>
        <w:rPr>
          <w:rFonts w:hint="cs"/>
          <w:rtl/>
          <w:lang w:eastAsia="he-IL"/>
        </w:rPr>
        <w:t>סאסי</w:t>
      </w:r>
      <w:proofErr w:type="spellEnd"/>
      <w:r>
        <w:rPr>
          <w:rFonts w:hint="cs"/>
          <w:rtl/>
          <w:lang w:eastAsia="he-IL"/>
        </w:rPr>
        <w:t>, מתנדב בסניף, שרץ</w:t>
      </w:r>
      <w:bookmarkStart w:id="4917" w:name="_ETM_Q12_413095"/>
      <w:bookmarkEnd w:id="4917"/>
      <w:r>
        <w:rPr>
          <w:rFonts w:hint="cs"/>
          <w:rtl/>
          <w:lang w:eastAsia="he-IL"/>
        </w:rPr>
        <w:t xml:space="preserve"> להציל את השוטרים ונפצע במהלך הטיפול, הוא תמצית המהות הייח</w:t>
      </w:r>
      <w:bookmarkStart w:id="4918" w:name="_ETM_Q12_416900"/>
      <w:bookmarkEnd w:id="4918"/>
      <w:r>
        <w:rPr>
          <w:rFonts w:hint="cs"/>
          <w:rtl/>
          <w:lang w:eastAsia="he-IL"/>
        </w:rPr>
        <w:t>ודי של העם היהודי, אשר קדושת החיים היא</w:t>
      </w:r>
      <w:bookmarkStart w:id="4919" w:name="_ETM_Q12_418865"/>
      <w:bookmarkEnd w:id="4919"/>
      <w:r>
        <w:rPr>
          <w:rFonts w:hint="cs"/>
          <w:rtl/>
          <w:lang w:eastAsia="he-IL"/>
        </w:rPr>
        <w:t xml:space="preserve"> ערך עליון וקדוש עבורו. גבורתו של ראש סניף איחוד </w:t>
      </w:r>
      <w:bookmarkStart w:id="4920" w:name="_ETM_Q12_421985"/>
      <w:bookmarkEnd w:id="4920"/>
      <w:r>
        <w:rPr>
          <w:rFonts w:hint="cs"/>
          <w:rtl/>
          <w:lang w:eastAsia="he-IL"/>
        </w:rPr>
        <w:t xml:space="preserve">הצלה בשדרות </w:t>
      </w:r>
      <w:proofErr w:type="spellStart"/>
      <w:r>
        <w:rPr>
          <w:rFonts w:hint="cs"/>
          <w:rtl/>
          <w:lang w:eastAsia="he-IL"/>
        </w:rPr>
        <w:t>נהוראי</w:t>
      </w:r>
      <w:proofErr w:type="spellEnd"/>
      <w:r>
        <w:rPr>
          <w:rFonts w:hint="cs"/>
          <w:rtl/>
          <w:lang w:eastAsia="he-IL"/>
        </w:rPr>
        <w:t xml:space="preserve"> דרשן והמתנדב יעקב ישראל, אשר פינו פצועים</w:t>
      </w:r>
      <w:bookmarkStart w:id="4921" w:name="_ETM_Q12_428644"/>
      <w:bookmarkEnd w:id="4921"/>
      <w:r>
        <w:rPr>
          <w:rFonts w:hint="cs"/>
          <w:rtl/>
          <w:lang w:eastAsia="he-IL"/>
        </w:rPr>
        <w:t xml:space="preserve"> והצילו את חייהם, ייכתב בדפי ההיסטוריה של מדינת ישראל. דור</w:t>
      </w:r>
      <w:bookmarkStart w:id="4922" w:name="_ETM_Q12_435143"/>
      <w:bookmarkEnd w:id="4922"/>
      <w:r>
        <w:rPr>
          <w:rFonts w:hint="cs"/>
          <w:rtl/>
          <w:lang w:eastAsia="he-IL"/>
        </w:rPr>
        <w:t xml:space="preserve"> שלא ידענו להעריך את ערכו ואומץ ליבו התגלה כדור עם</w:t>
      </w:r>
      <w:bookmarkStart w:id="4923" w:name="_ETM_Q12_438582"/>
      <w:bookmarkEnd w:id="4923"/>
      <w:r>
        <w:rPr>
          <w:rFonts w:hint="cs"/>
          <w:rtl/>
          <w:lang w:eastAsia="he-IL"/>
        </w:rPr>
        <w:t xml:space="preserve"> הערכים המוסריים הגדולים ביותר. </w:t>
      </w:r>
      <w:bookmarkStart w:id="4924" w:name="_ETM_Q12_442389"/>
      <w:bookmarkStart w:id="4925" w:name="_ETM_Q12_443951"/>
      <w:bookmarkStart w:id="4926" w:name="_ETM_Q12_444020"/>
      <w:bookmarkStart w:id="4927" w:name="_ETM_Q12_442486"/>
      <w:bookmarkEnd w:id="4924"/>
      <w:bookmarkEnd w:id="4925"/>
      <w:bookmarkEnd w:id="4926"/>
      <w:bookmarkEnd w:id="4927"/>
      <w:r>
        <w:rPr>
          <w:rFonts w:hint="cs"/>
          <w:rtl/>
          <w:lang w:eastAsia="he-IL"/>
        </w:rPr>
        <w:t>גם כוחות מד"א, בראשות המפקד</w:t>
      </w:r>
      <w:bookmarkStart w:id="4928" w:name="_ETM_Q12_444291"/>
      <w:bookmarkEnd w:id="4928"/>
      <w:r>
        <w:rPr>
          <w:rFonts w:hint="cs"/>
          <w:rtl/>
          <w:lang w:eastAsia="he-IL"/>
        </w:rPr>
        <w:t xml:space="preserve"> אלי בין, חירפו ומסרו את נפשם בכל </w:t>
      </w:r>
      <w:bookmarkStart w:id="4929" w:name="_ETM_Q12_448805"/>
      <w:bookmarkEnd w:id="4929"/>
      <w:r>
        <w:rPr>
          <w:rFonts w:hint="cs"/>
          <w:rtl/>
          <w:lang w:eastAsia="he-IL"/>
        </w:rPr>
        <w:t xml:space="preserve">מרחב העוטף, וספגו אבדות של הרוגים ופצועים בבואם להציל חיילים, </w:t>
      </w:r>
      <w:bookmarkStart w:id="4930" w:name="_ETM_Q12_455411"/>
      <w:bookmarkEnd w:id="4930"/>
      <w:r>
        <w:rPr>
          <w:rFonts w:hint="cs"/>
          <w:rtl/>
          <w:lang w:eastAsia="he-IL"/>
        </w:rPr>
        <w:t>אזרחים ועוד כהנה וכהנה. ושבח נוסף למתנדבי זק"א</w:t>
      </w:r>
      <w:bookmarkStart w:id="4931" w:name="_ETM_Q12_461892"/>
      <w:bookmarkEnd w:id="4931"/>
      <w:r>
        <w:rPr>
          <w:rFonts w:hint="cs"/>
          <w:rtl/>
          <w:lang w:eastAsia="he-IL"/>
        </w:rPr>
        <w:t xml:space="preserve">, שהגיעו לאזור והתחילו לטפל ביקר לנו מכול </w:t>
      </w:r>
      <w:r w:rsidR="00B25A3E">
        <w:rPr>
          <w:rFonts w:hint="eastAsia"/>
          <w:rtl/>
          <w:lang w:eastAsia="he-IL"/>
        </w:rPr>
        <w:t xml:space="preserve">– </w:t>
      </w:r>
      <w:r>
        <w:rPr>
          <w:rFonts w:hint="cs"/>
          <w:rtl/>
          <w:lang w:eastAsia="he-IL"/>
        </w:rPr>
        <w:t>בגופות הנרצחים.</w:t>
      </w:r>
      <w:bookmarkStart w:id="4932" w:name="_ETM_Q12_466940"/>
      <w:bookmarkEnd w:id="4932"/>
      <w:r>
        <w:rPr>
          <w:rFonts w:hint="cs"/>
          <w:rtl/>
          <w:lang w:eastAsia="he-IL"/>
        </w:rPr>
        <w:t xml:space="preserve"> </w:t>
      </w:r>
    </w:p>
    <w:p w:rsidR="00E9034C" w:rsidRDefault="00E9034C" w:rsidP="007A775F">
      <w:pPr>
        <w:rPr>
          <w:rtl/>
          <w:lang w:eastAsia="he-IL"/>
        </w:rPr>
      </w:pPr>
      <w:r>
        <w:rPr>
          <w:rtl/>
          <w:lang w:eastAsia="he-IL"/>
        </w:rPr>
        <w:t xml:space="preserve"> </w:t>
      </w:r>
      <w:bookmarkStart w:id="4933" w:name="_ETM_Q12_467889"/>
      <w:bookmarkEnd w:id="4933"/>
    </w:p>
    <w:p w:rsidR="00E9034C" w:rsidRDefault="00E9034C" w:rsidP="007A775F">
      <w:pPr>
        <w:rPr>
          <w:rtl/>
          <w:lang w:eastAsia="he-IL"/>
        </w:rPr>
      </w:pPr>
      <w:bookmarkStart w:id="4934" w:name="_ETM_Q12_467956"/>
      <w:bookmarkEnd w:id="4934"/>
      <w:r>
        <w:rPr>
          <w:rFonts w:hint="cs"/>
          <w:rtl/>
          <w:lang w:eastAsia="he-IL"/>
        </w:rPr>
        <w:t>מכובדיי, הצעת החוק לטובת מתנדבי ארגוני ההצלה וכוחות הביטחון</w:t>
      </w:r>
      <w:bookmarkStart w:id="4935" w:name="_ETM_Q12_472133"/>
      <w:bookmarkEnd w:id="4935"/>
      <w:r>
        <w:rPr>
          <w:rFonts w:hint="cs"/>
          <w:rtl/>
          <w:lang w:eastAsia="he-IL"/>
        </w:rPr>
        <w:t xml:space="preserve"> היא הצעה ראויה וחשובה, אבל עלינו לתת את הדעת </w:t>
      </w:r>
      <w:bookmarkStart w:id="4936" w:name="_ETM_Q12_478598"/>
      <w:bookmarkEnd w:id="4936"/>
      <w:r>
        <w:rPr>
          <w:rFonts w:hint="cs"/>
          <w:rtl/>
          <w:lang w:eastAsia="he-IL"/>
        </w:rPr>
        <w:t>לכמה נושאים. על אף שראוי ונכון לקדם את ערך ההתנדבות</w:t>
      </w:r>
      <w:bookmarkStart w:id="4937" w:name="_ETM_Q12_482434"/>
      <w:bookmarkEnd w:id="4937"/>
      <w:r>
        <w:rPr>
          <w:rFonts w:hint="cs"/>
          <w:rtl/>
          <w:lang w:eastAsia="he-IL"/>
        </w:rPr>
        <w:t xml:space="preserve"> בחברה, על אחת כמה וכמה במצבי חירום, נראה כי ההצעה, </w:t>
      </w:r>
      <w:bookmarkStart w:id="4938" w:name="_ETM_Q12_488641"/>
      <w:bookmarkEnd w:id="4938"/>
      <w:r>
        <w:rPr>
          <w:rFonts w:hint="cs"/>
          <w:rtl/>
          <w:lang w:eastAsia="he-IL"/>
        </w:rPr>
        <w:t xml:space="preserve">המבקשת ליצור סוג חדש של שירות לאומי </w:t>
      </w:r>
      <w:bookmarkStart w:id="4939" w:name="_ETM_Q12_477939"/>
      <w:bookmarkEnd w:id="4939"/>
      <w:r>
        <w:rPr>
          <w:rtl/>
          <w:lang w:eastAsia="he-IL"/>
        </w:rPr>
        <w:t>לטובת הציבור</w:t>
      </w:r>
      <w:r>
        <w:rPr>
          <w:rFonts w:hint="cs"/>
          <w:rtl/>
          <w:lang w:eastAsia="he-IL"/>
        </w:rPr>
        <w:t xml:space="preserve"> –</w:t>
      </w:r>
      <w:r>
        <w:rPr>
          <w:rtl/>
          <w:lang w:eastAsia="he-IL"/>
        </w:rPr>
        <w:t xml:space="preserve"> לא ניתן עוד להגדירו במסגרת ביטוח מתנדבים</w:t>
      </w:r>
      <w:r>
        <w:rPr>
          <w:rFonts w:hint="cs"/>
          <w:rtl/>
          <w:lang w:eastAsia="he-IL"/>
        </w:rPr>
        <w:t>,</w:t>
      </w:r>
      <w:r>
        <w:rPr>
          <w:rtl/>
          <w:lang w:eastAsia="he-IL"/>
        </w:rPr>
        <w:t xml:space="preserve"> שכן</w:t>
      </w:r>
      <w:r>
        <w:rPr>
          <w:rFonts w:hint="cs"/>
          <w:rtl/>
          <w:lang w:eastAsia="he-IL"/>
        </w:rPr>
        <w:t>, אדוני חבר</w:t>
      </w:r>
      <w:bookmarkStart w:id="4940" w:name="_ETM_Q12_498033"/>
      <w:bookmarkEnd w:id="4940"/>
      <w:r>
        <w:rPr>
          <w:rFonts w:hint="cs"/>
          <w:rtl/>
          <w:lang w:eastAsia="he-IL"/>
        </w:rPr>
        <w:t xml:space="preserve"> הכנסת אליהו ברוכי,</w:t>
      </w:r>
      <w:r>
        <w:rPr>
          <w:rtl/>
          <w:lang w:eastAsia="he-IL"/>
        </w:rPr>
        <w:t xml:space="preserve"> כמוצע</w:t>
      </w:r>
      <w:r>
        <w:rPr>
          <w:rFonts w:hint="cs"/>
          <w:rtl/>
          <w:lang w:eastAsia="he-IL"/>
        </w:rPr>
        <w:t>,</w:t>
      </w:r>
      <w:r>
        <w:rPr>
          <w:rtl/>
          <w:lang w:eastAsia="he-IL"/>
        </w:rPr>
        <w:t xml:space="preserve"> המתנדב אמור לקבל שכר בדומה למשרת מילואים.</w:t>
      </w:r>
      <w:bookmarkStart w:id="4941" w:name="_ETM_Q12_507586"/>
      <w:bookmarkStart w:id="4942" w:name="_ETM_Q12_507665"/>
      <w:bookmarkEnd w:id="4941"/>
      <w:bookmarkEnd w:id="4942"/>
      <w:r>
        <w:rPr>
          <w:rFonts w:hint="cs"/>
          <w:rtl/>
          <w:lang w:eastAsia="he-IL"/>
        </w:rPr>
        <w:t xml:space="preserve"> </w:t>
      </w:r>
      <w:r>
        <w:rPr>
          <w:rtl/>
          <w:lang w:eastAsia="he-IL"/>
        </w:rPr>
        <w:t>צריך לשפר את נוסח ההצעה</w:t>
      </w:r>
      <w:r>
        <w:rPr>
          <w:rFonts w:hint="cs"/>
          <w:rtl/>
          <w:lang w:eastAsia="he-IL"/>
        </w:rPr>
        <w:t>,</w:t>
      </w:r>
      <w:r>
        <w:rPr>
          <w:rtl/>
          <w:lang w:eastAsia="he-IL"/>
        </w:rPr>
        <w:t xml:space="preserve"> מכיוון שהנוסח הנוכחי נותן מענה רק למתנדב שהוא שכיר</w:t>
      </w:r>
      <w:r>
        <w:rPr>
          <w:rFonts w:hint="cs"/>
          <w:rtl/>
          <w:lang w:eastAsia="he-IL"/>
        </w:rPr>
        <w:t>,</w:t>
      </w:r>
      <w:r>
        <w:rPr>
          <w:rtl/>
          <w:lang w:eastAsia="he-IL"/>
        </w:rPr>
        <w:t xml:space="preserve"> ולא למתנדבים שהם עצמאי</w:t>
      </w:r>
      <w:r>
        <w:rPr>
          <w:rFonts w:hint="cs"/>
          <w:rtl/>
          <w:lang w:eastAsia="he-IL"/>
        </w:rPr>
        <w:t>ם</w:t>
      </w:r>
      <w:r>
        <w:rPr>
          <w:rtl/>
          <w:lang w:eastAsia="he-IL"/>
        </w:rPr>
        <w:t>,</w:t>
      </w:r>
      <w:r>
        <w:rPr>
          <w:rFonts w:hint="cs"/>
          <w:rtl/>
          <w:lang w:eastAsia="he-IL"/>
        </w:rPr>
        <w:t xml:space="preserve"> למשל. </w:t>
      </w:r>
      <w:r>
        <w:rPr>
          <w:rtl/>
          <w:lang w:eastAsia="he-IL"/>
        </w:rPr>
        <w:t>כמו כן, לבחון מי הגורם המוסמך שמפנה להתנדבות, היקפה ומועדה</w:t>
      </w:r>
      <w:r>
        <w:rPr>
          <w:rFonts w:hint="cs"/>
          <w:rtl/>
          <w:lang w:eastAsia="he-IL"/>
        </w:rPr>
        <w:t>. לא כל אחד שבא,</w:t>
      </w:r>
      <w:bookmarkStart w:id="4943" w:name="_ETM_Q12_526217"/>
      <w:bookmarkEnd w:id="4943"/>
      <w:r>
        <w:rPr>
          <w:rFonts w:hint="cs"/>
          <w:rtl/>
          <w:lang w:eastAsia="he-IL"/>
        </w:rPr>
        <w:t xml:space="preserve"> כמה שבא, איך שרוצה, מתי הולך, מתי חוזר, אלא ליצור</w:t>
      </w:r>
      <w:bookmarkStart w:id="4944" w:name="_ETM_Q12_533481"/>
      <w:bookmarkEnd w:id="4944"/>
      <w:r>
        <w:rPr>
          <w:rFonts w:hint="cs"/>
          <w:rtl/>
          <w:lang w:eastAsia="he-IL"/>
        </w:rPr>
        <w:t xml:space="preserve"> איזשהו סדר גם ברמת המתנדבים, </w:t>
      </w:r>
      <w:r>
        <w:rPr>
          <w:rtl/>
          <w:lang w:eastAsia="he-IL"/>
        </w:rPr>
        <w:t xml:space="preserve">כמו בזימון </w:t>
      </w:r>
      <w:r>
        <w:rPr>
          <w:rFonts w:hint="cs"/>
          <w:rtl/>
          <w:lang w:eastAsia="he-IL"/>
        </w:rPr>
        <w:t>ל</w:t>
      </w:r>
      <w:r>
        <w:rPr>
          <w:rtl/>
          <w:lang w:eastAsia="he-IL"/>
        </w:rPr>
        <w:t>שירות מילואים</w:t>
      </w:r>
      <w:r>
        <w:rPr>
          <w:rFonts w:hint="cs"/>
          <w:rtl/>
          <w:lang w:eastAsia="he-IL"/>
        </w:rPr>
        <w:t>,</w:t>
      </w:r>
      <w:r>
        <w:rPr>
          <w:rtl/>
          <w:lang w:eastAsia="he-IL"/>
        </w:rPr>
        <w:t xml:space="preserve"> אשר נעשה בהתאם לצ</w:t>
      </w:r>
      <w:r>
        <w:rPr>
          <w:rFonts w:hint="cs"/>
          <w:rtl/>
          <w:lang w:eastAsia="he-IL"/>
        </w:rPr>
        <w:t>ו</w:t>
      </w:r>
      <w:r>
        <w:rPr>
          <w:rtl/>
          <w:lang w:eastAsia="he-IL"/>
        </w:rPr>
        <w:t>רכי</w:t>
      </w:r>
      <w:r>
        <w:rPr>
          <w:rFonts w:hint="cs"/>
          <w:rtl/>
          <w:lang w:eastAsia="he-IL"/>
        </w:rPr>
        <w:t xml:space="preserve"> צה"ל</w:t>
      </w:r>
      <w:r>
        <w:rPr>
          <w:rtl/>
          <w:lang w:eastAsia="he-IL"/>
        </w:rPr>
        <w:t xml:space="preserve"> ובאישור צה"ל</w:t>
      </w:r>
      <w:r>
        <w:rPr>
          <w:rFonts w:hint="cs"/>
          <w:rtl/>
          <w:lang w:eastAsia="he-IL"/>
        </w:rPr>
        <w:t>.</w:t>
      </w:r>
      <w:r>
        <w:rPr>
          <w:rtl/>
          <w:lang w:eastAsia="he-IL"/>
        </w:rPr>
        <w:t xml:space="preserve"> בנוסף, להסדיר את אופן התגמול, שיעורו</w:t>
      </w:r>
      <w:r>
        <w:rPr>
          <w:rFonts w:hint="cs"/>
          <w:rtl/>
          <w:lang w:eastAsia="he-IL"/>
        </w:rPr>
        <w:t>,</w:t>
      </w:r>
      <w:r>
        <w:rPr>
          <w:rtl/>
          <w:lang w:eastAsia="he-IL"/>
        </w:rPr>
        <w:t xml:space="preserve"> חישובו</w:t>
      </w:r>
      <w:r>
        <w:rPr>
          <w:rFonts w:hint="cs"/>
          <w:rtl/>
          <w:lang w:eastAsia="he-IL"/>
        </w:rPr>
        <w:t xml:space="preserve"> ותנאי המתנדבים שנמצאים באותה</w:t>
      </w:r>
      <w:bookmarkStart w:id="4945" w:name="_ETM_Q12_550842"/>
      <w:bookmarkEnd w:id="4945"/>
      <w:r>
        <w:rPr>
          <w:rFonts w:hint="cs"/>
          <w:rtl/>
          <w:lang w:eastAsia="he-IL"/>
        </w:rPr>
        <w:t xml:space="preserve"> התנדבות. כל זה צריך להגיע להסדרה. </w:t>
      </w:r>
    </w:p>
    <w:p w:rsidR="00E9034C" w:rsidRDefault="00E9034C" w:rsidP="007A775F">
      <w:pPr>
        <w:rPr>
          <w:rtl/>
          <w:lang w:eastAsia="he-IL"/>
        </w:rPr>
      </w:pPr>
    </w:p>
    <w:p w:rsidR="00E9034C" w:rsidRDefault="00E9034C" w:rsidP="009775FE">
      <w:pPr>
        <w:rPr>
          <w:rtl/>
          <w:lang w:eastAsia="he-IL"/>
        </w:rPr>
      </w:pPr>
      <w:bookmarkStart w:id="4946" w:name="_ETM_Q12_545807"/>
      <w:bookmarkStart w:id="4947" w:name="_ETM_Q12_545889"/>
      <w:bookmarkEnd w:id="4946"/>
      <w:bookmarkEnd w:id="4947"/>
      <w:r>
        <w:rPr>
          <w:rtl/>
          <w:lang w:eastAsia="he-IL"/>
        </w:rPr>
        <w:t xml:space="preserve">מכובדיי, קידום </w:t>
      </w:r>
      <w:r>
        <w:rPr>
          <w:rFonts w:hint="cs"/>
          <w:rtl/>
          <w:lang w:eastAsia="he-IL"/>
        </w:rPr>
        <w:t>ה</w:t>
      </w:r>
      <w:r>
        <w:rPr>
          <w:rtl/>
          <w:lang w:eastAsia="he-IL"/>
        </w:rPr>
        <w:t xml:space="preserve">חוק </w:t>
      </w:r>
      <w:r>
        <w:rPr>
          <w:rFonts w:hint="cs"/>
          <w:rtl/>
          <w:lang w:eastAsia="he-IL"/>
        </w:rPr>
        <w:t>ה</w:t>
      </w:r>
      <w:r>
        <w:rPr>
          <w:rtl/>
          <w:lang w:eastAsia="he-IL"/>
        </w:rPr>
        <w:t xml:space="preserve">זה, </w:t>
      </w:r>
      <w:r>
        <w:rPr>
          <w:rFonts w:hint="cs"/>
          <w:rtl/>
          <w:lang w:eastAsia="he-IL"/>
        </w:rPr>
        <w:t xml:space="preserve">בסיכום עם המציע, </w:t>
      </w:r>
      <w:r>
        <w:rPr>
          <w:rtl/>
          <w:lang w:eastAsia="he-IL"/>
        </w:rPr>
        <w:t>צריך להיות בעבודה משותפת עם ארגוני המעסיקים</w:t>
      </w:r>
      <w:r>
        <w:rPr>
          <w:rFonts w:hint="cs"/>
          <w:rtl/>
          <w:lang w:eastAsia="he-IL"/>
        </w:rPr>
        <w:t>,</w:t>
      </w:r>
      <w:bookmarkStart w:id="4948" w:name="_ETM_Q12_564155"/>
      <w:bookmarkEnd w:id="4948"/>
      <w:r>
        <w:rPr>
          <w:rFonts w:hint="cs"/>
          <w:rtl/>
          <w:lang w:eastAsia="he-IL"/>
        </w:rPr>
        <w:t xml:space="preserve"> עם ההסתדרות, עם האוצר. צריך</w:t>
      </w:r>
      <w:r>
        <w:rPr>
          <w:rtl/>
          <w:lang w:eastAsia="he-IL"/>
        </w:rPr>
        <w:t xml:space="preserve"> </w:t>
      </w:r>
      <w:r>
        <w:rPr>
          <w:rFonts w:hint="cs"/>
          <w:rtl/>
          <w:lang w:eastAsia="he-IL"/>
        </w:rPr>
        <w:t>ל</w:t>
      </w:r>
      <w:r>
        <w:rPr>
          <w:rtl/>
          <w:lang w:eastAsia="he-IL"/>
        </w:rPr>
        <w:t>עשות עבוד</w:t>
      </w:r>
      <w:r>
        <w:rPr>
          <w:rFonts w:hint="cs"/>
          <w:rtl/>
          <w:lang w:eastAsia="he-IL"/>
        </w:rPr>
        <w:t>ת</w:t>
      </w:r>
      <w:r>
        <w:rPr>
          <w:rtl/>
          <w:lang w:eastAsia="he-IL"/>
        </w:rPr>
        <w:t xml:space="preserve"> מטה יסודית מה העלויות התקציביות של החוק</w:t>
      </w:r>
      <w:r>
        <w:rPr>
          <w:rFonts w:hint="cs"/>
          <w:rtl/>
          <w:lang w:eastAsia="he-IL"/>
        </w:rPr>
        <w:t xml:space="preserve"> הזה</w:t>
      </w:r>
      <w:r>
        <w:rPr>
          <w:rtl/>
          <w:lang w:eastAsia="he-IL"/>
        </w:rPr>
        <w:t xml:space="preserve">. </w:t>
      </w:r>
      <w:r>
        <w:rPr>
          <w:rFonts w:hint="cs"/>
          <w:rtl/>
          <w:lang w:eastAsia="he-IL"/>
        </w:rPr>
        <w:t>ולכן, בסיכום, כיוון שאנחנו מבינים</w:t>
      </w:r>
      <w:bookmarkStart w:id="4949" w:name="_ETM_Q12_577153"/>
      <w:bookmarkEnd w:id="4949"/>
      <w:r>
        <w:rPr>
          <w:rFonts w:hint="cs"/>
          <w:rtl/>
          <w:lang w:eastAsia="he-IL"/>
        </w:rPr>
        <w:t xml:space="preserve"> </w:t>
      </w:r>
      <w:r w:rsidR="009775FE">
        <w:rPr>
          <w:rFonts w:hint="cs"/>
          <w:rtl/>
          <w:lang w:eastAsia="he-IL"/>
        </w:rPr>
        <w:t xml:space="preserve">את </w:t>
      </w:r>
      <w:r>
        <w:rPr>
          <w:rFonts w:hint="cs"/>
          <w:rtl/>
          <w:lang w:eastAsia="he-IL"/>
        </w:rPr>
        <w:t>חשיבות החוק הזה ותומכים בעיקרון של החוק הזה, אנחנו נעביר</w:t>
      </w:r>
      <w:bookmarkStart w:id="4950" w:name="_ETM_Q12_583170"/>
      <w:bookmarkEnd w:id="4950"/>
      <w:r>
        <w:rPr>
          <w:rFonts w:hint="cs"/>
          <w:rtl/>
          <w:lang w:eastAsia="he-IL"/>
        </w:rPr>
        <w:t xml:space="preserve"> אותו בקריאה טרומית, ואחר כך נשב ונדון איך לשפר ולהכניס</w:t>
      </w:r>
      <w:bookmarkStart w:id="4951" w:name="_ETM_Q12_591698"/>
      <w:bookmarkEnd w:id="4951"/>
      <w:r>
        <w:rPr>
          <w:rFonts w:hint="cs"/>
          <w:rtl/>
          <w:lang w:eastAsia="he-IL"/>
        </w:rPr>
        <w:t xml:space="preserve"> </w:t>
      </w:r>
      <w:r w:rsidR="009775FE">
        <w:rPr>
          <w:rFonts w:hint="cs"/>
          <w:rtl/>
          <w:lang w:eastAsia="he-IL"/>
        </w:rPr>
        <w:t>ל</w:t>
      </w:r>
      <w:r>
        <w:rPr>
          <w:rFonts w:hint="cs"/>
          <w:rtl/>
          <w:lang w:eastAsia="he-IL"/>
        </w:rPr>
        <w:t>תוך החוק הזה את כל הדברים שמניתי לאחור</w:t>
      </w:r>
      <w:r w:rsidR="009775FE">
        <w:rPr>
          <w:rFonts w:hint="cs"/>
          <w:rtl/>
          <w:lang w:eastAsia="he-IL"/>
        </w:rPr>
        <w:t>,</w:t>
      </w:r>
      <w:r>
        <w:rPr>
          <w:rFonts w:hint="cs"/>
          <w:rtl/>
          <w:lang w:eastAsia="he-IL"/>
        </w:rPr>
        <w:t xml:space="preserve"> וכמובן </w:t>
      </w:r>
      <w:r w:rsidR="009775FE">
        <w:rPr>
          <w:rFonts w:hint="eastAsia"/>
          <w:rtl/>
          <w:lang w:eastAsia="he-IL"/>
        </w:rPr>
        <w:t xml:space="preserve">– </w:t>
      </w:r>
      <w:r>
        <w:rPr>
          <w:rFonts w:hint="cs"/>
          <w:rtl/>
          <w:lang w:eastAsia="he-IL"/>
        </w:rPr>
        <w:t>לבדוק</w:t>
      </w:r>
      <w:bookmarkStart w:id="4952" w:name="_ETM_Q12_595594"/>
      <w:bookmarkEnd w:id="4952"/>
      <w:r>
        <w:rPr>
          <w:rFonts w:hint="cs"/>
          <w:rtl/>
          <w:lang w:eastAsia="he-IL"/>
        </w:rPr>
        <w:t xml:space="preserve"> את העלויות התקציביות שלו. ולכן, אני קורא לכולם להצביע בעד.</w:t>
      </w:r>
      <w:bookmarkStart w:id="4953" w:name="_ETM_Q12_599291"/>
      <w:bookmarkEnd w:id="4953"/>
      <w:r>
        <w:rPr>
          <w:rFonts w:hint="cs"/>
          <w:rtl/>
          <w:lang w:eastAsia="he-IL"/>
        </w:rPr>
        <w:t xml:space="preserve"> </w:t>
      </w:r>
      <w:r>
        <w:rPr>
          <w:rtl/>
          <w:lang w:eastAsia="he-IL"/>
        </w:rPr>
        <w:t>תודה רבה</w:t>
      </w:r>
      <w:r>
        <w:rPr>
          <w:rFonts w:hint="cs"/>
          <w:rtl/>
          <w:lang w:eastAsia="he-IL"/>
        </w:rPr>
        <w:t>.</w:t>
      </w:r>
      <w:bookmarkStart w:id="4954" w:name="_ETM_Q12_597290"/>
      <w:bookmarkEnd w:id="4954"/>
    </w:p>
    <w:p w:rsidR="00E9034C" w:rsidRDefault="00E9034C" w:rsidP="007A775F">
      <w:pPr>
        <w:rPr>
          <w:rtl/>
          <w:lang w:eastAsia="he-IL"/>
        </w:rPr>
      </w:pPr>
      <w:bookmarkStart w:id="4955" w:name="_ETM_Q12_597354"/>
      <w:bookmarkEnd w:id="4955"/>
    </w:p>
    <w:p w:rsidR="00E9034C" w:rsidRDefault="00E9034C" w:rsidP="007A775F">
      <w:pPr>
        <w:pStyle w:val="af7"/>
        <w:keepNext/>
        <w:rPr>
          <w:rtl/>
        </w:rPr>
      </w:pPr>
      <w:bookmarkStart w:id="4956" w:name="ET_yor_6595_5"/>
      <w:r w:rsidRPr="00873ED0">
        <w:rPr>
          <w:rStyle w:val="TagStyle"/>
          <w:rtl/>
        </w:rPr>
        <w:t xml:space="preserve"> &lt;&lt; יור &gt;&gt;</w:t>
      </w:r>
      <w:r w:rsidRPr="00C64948">
        <w:rPr>
          <w:rStyle w:val="TagStyle"/>
          <w:rtl/>
        </w:rPr>
        <w:t xml:space="preserve"> </w:t>
      </w:r>
      <w:r>
        <w:rPr>
          <w:rtl/>
        </w:rPr>
        <w:t>היו"ר ארז מלול:</w:t>
      </w:r>
      <w:r w:rsidRPr="00C64948">
        <w:rPr>
          <w:rStyle w:val="TagStyle"/>
          <w:rtl/>
        </w:rPr>
        <w:t xml:space="preserve"> </w:t>
      </w:r>
      <w:r w:rsidRPr="00873ED0">
        <w:rPr>
          <w:rStyle w:val="TagStyle"/>
          <w:rtl/>
        </w:rPr>
        <w:t>&lt;&lt; יור &gt;&gt;</w:t>
      </w:r>
      <w:r>
        <w:rPr>
          <w:rtl/>
        </w:rPr>
        <w:t xml:space="preserve"> </w:t>
      </w:r>
      <w:bookmarkEnd w:id="4956"/>
    </w:p>
    <w:p w:rsidR="00E9034C" w:rsidRDefault="00E9034C" w:rsidP="0006298B">
      <w:pPr>
        <w:rPr>
          <w:rtl/>
          <w:lang w:eastAsia="he-IL"/>
        </w:rPr>
      </w:pPr>
      <w:bookmarkStart w:id="4957" w:name="_ETM_Q12_598361"/>
      <w:bookmarkEnd w:id="4957"/>
    </w:p>
    <w:p w:rsidR="009775FE" w:rsidRDefault="00E9034C" w:rsidP="007A775F">
      <w:pPr>
        <w:rPr>
          <w:rtl/>
          <w:lang w:eastAsia="he-IL"/>
        </w:rPr>
      </w:pPr>
      <w:bookmarkStart w:id="4958" w:name="_ETM_Q12_598427"/>
      <w:bookmarkEnd w:id="4958"/>
      <w:r>
        <w:rPr>
          <w:rFonts w:hint="cs"/>
          <w:rtl/>
          <w:lang w:eastAsia="he-IL"/>
        </w:rPr>
        <w:t>תודה רבה. אני סמוך ובטוח שכבוד השר יקדם את</w:t>
      </w:r>
      <w:bookmarkStart w:id="4959" w:name="_ETM_Q12_601335"/>
      <w:bookmarkEnd w:id="4959"/>
      <w:r>
        <w:rPr>
          <w:rFonts w:hint="cs"/>
          <w:rtl/>
          <w:lang w:eastAsia="he-IL"/>
        </w:rPr>
        <w:t xml:space="preserve"> זה</w:t>
      </w:r>
      <w:bookmarkStart w:id="4960" w:name="_ETM_Q12_597949"/>
      <w:bookmarkStart w:id="4961" w:name="_ETM_Q12_598031"/>
      <w:bookmarkEnd w:id="4960"/>
      <w:bookmarkEnd w:id="4961"/>
      <w:r>
        <w:rPr>
          <w:rFonts w:hint="cs"/>
          <w:rtl/>
          <w:lang w:eastAsia="he-IL"/>
        </w:rPr>
        <w:t xml:space="preserve"> בצורה הטובה ביותר. יש מתנגדים? אין מתנגדים. </w:t>
      </w:r>
    </w:p>
    <w:p w:rsidR="009775FE" w:rsidRDefault="009775FE" w:rsidP="007A775F">
      <w:pPr>
        <w:rPr>
          <w:rtl/>
          <w:lang w:eastAsia="he-IL"/>
        </w:rPr>
      </w:pPr>
    </w:p>
    <w:p w:rsidR="00E9034C" w:rsidRDefault="00E9034C" w:rsidP="009775FE">
      <w:pPr>
        <w:rPr>
          <w:rtl/>
          <w:lang w:eastAsia="he-IL"/>
        </w:rPr>
      </w:pPr>
      <w:r>
        <w:rPr>
          <w:rFonts w:hint="cs"/>
          <w:rtl/>
          <w:lang w:eastAsia="he-IL"/>
        </w:rPr>
        <w:t xml:space="preserve">אני עובר להצבעה. הצבעה. חבריי, לשבת. אנחנו מצביעים על הצעת חוק חופשה </w:t>
      </w:r>
      <w:bookmarkStart w:id="4962" w:name="_ETM_Q12_621020"/>
      <w:bookmarkEnd w:id="4962"/>
      <w:r>
        <w:rPr>
          <w:rFonts w:hint="cs"/>
          <w:rtl/>
          <w:lang w:eastAsia="he-IL"/>
        </w:rPr>
        <w:t>שנתית (תיקון אי-קיזוז ימי חופשה למתנדב במסגרת כוחות הביטחון וההצלה</w:t>
      </w:r>
      <w:bookmarkStart w:id="4963" w:name="_ETM_Q12_627266"/>
      <w:bookmarkEnd w:id="4963"/>
      <w:r>
        <w:rPr>
          <w:rFonts w:hint="cs"/>
          <w:rtl/>
          <w:lang w:eastAsia="he-IL"/>
        </w:rPr>
        <w:t xml:space="preserve"> בשעת חירום), התשפ"ד–2023. הצבעה. </w:t>
      </w:r>
    </w:p>
    <w:p w:rsidR="00E9034C" w:rsidRPr="00C64948" w:rsidRDefault="00E9034C" w:rsidP="007A775F">
      <w:pPr>
        <w:rPr>
          <w:rtl/>
          <w:lang w:eastAsia="he-IL"/>
        </w:rPr>
      </w:pPr>
    </w:p>
    <w:p w:rsidR="00E9034C" w:rsidRDefault="00E9034C" w:rsidP="007A775F">
      <w:pPr>
        <w:pStyle w:val="af2"/>
        <w:keepNext/>
        <w:rPr>
          <w:rtl/>
          <w:lang w:eastAsia="he-IL"/>
        </w:rPr>
      </w:pPr>
      <w:r>
        <w:rPr>
          <w:rtl/>
          <w:lang w:eastAsia="he-IL"/>
        </w:rPr>
        <w:t>הצבעה מס'</w:t>
      </w:r>
      <w:r>
        <w:rPr>
          <w:rFonts w:hint="cs"/>
          <w:rtl/>
          <w:lang w:eastAsia="he-IL"/>
        </w:rPr>
        <w:t xml:space="preserve"> 5</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19</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p>
    <w:p w:rsidR="00E9034C" w:rsidRDefault="00E9034C" w:rsidP="00FB760E">
      <w:pPr>
        <w:pStyle w:val="af3"/>
        <w:rPr>
          <w:rtl/>
          <w:lang w:eastAsia="he-IL"/>
        </w:rPr>
      </w:pPr>
      <w:r>
        <w:rPr>
          <w:rFonts w:hint="cs"/>
          <w:rtl/>
          <w:lang w:eastAsia="he-IL"/>
        </w:rPr>
        <w:t xml:space="preserve">ההצעה להעביר את הצעת חוק </w:t>
      </w:r>
      <w:r w:rsidRPr="002C64C3">
        <w:rPr>
          <w:rtl/>
          <w:lang w:eastAsia="he-IL"/>
        </w:rPr>
        <w:t>חופשה שנתית (תיקון</w:t>
      </w:r>
      <w:r>
        <w:rPr>
          <w:rFonts w:hint="cs"/>
          <w:rtl/>
          <w:lang w:eastAsia="he-IL"/>
        </w:rPr>
        <w:t xml:space="preserve"> –</w:t>
      </w:r>
      <w:r w:rsidRPr="002C64C3">
        <w:rPr>
          <w:rtl/>
          <w:lang w:eastAsia="he-IL"/>
        </w:rPr>
        <w:t xml:space="preserve"> אי-קיזוז ימי חופשה למתנדב במסגרת כוחות הביטחון וההצלה בש</w:t>
      </w:r>
      <w:r>
        <w:rPr>
          <w:rtl/>
          <w:lang w:eastAsia="he-IL"/>
        </w:rPr>
        <w:t>עת חירום), התשפ"ד–2023</w:t>
      </w:r>
      <w:r>
        <w:rPr>
          <w:rFonts w:hint="cs"/>
          <w:rtl/>
          <w:lang w:eastAsia="he-IL"/>
        </w:rPr>
        <w:t>, לוועדה שתקבע ועדת הכנסת נתקבלה.</w:t>
      </w:r>
    </w:p>
    <w:p w:rsidR="00E9034C" w:rsidRDefault="00E9034C" w:rsidP="007A775F">
      <w:pPr>
        <w:keepNext/>
        <w:rPr>
          <w:rtl/>
          <w:lang w:eastAsia="he-IL"/>
        </w:rPr>
      </w:pPr>
    </w:p>
    <w:p w:rsidR="00E9034C" w:rsidRDefault="00E9034C" w:rsidP="007A775F">
      <w:pPr>
        <w:pStyle w:val="af7"/>
        <w:keepNext/>
        <w:rPr>
          <w:rtl/>
        </w:rPr>
      </w:pPr>
      <w:r w:rsidRPr="00873ED0">
        <w:rPr>
          <w:rStyle w:val="TagStyle"/>
          <w:rtl/>
        </w:rPr>
        <w:t xml:space="preserve"> &lt;&lt; יור &gt;&gt;</w:t>
      </w:r>
      <w:r w:rsidRPr="00C64948">
        <w:rPr>
          <w:rStyle w:val="TagStyle"/>
          <w:rtl/>
        </w:rPr>
        <w:t xml:space="preserve"> </w:t>
      </w:r>
      <w:r>
        <w:rPr>
          <w:rtl/>
        </w:rPr>
        <w:t>היו"ר ארז מלול:</w:t>
      </w:r>
      <w:r w:rsidRPr="00C64948">
        <w:rPr>
          <w:rStyle w:val="TagStyle"/>
          <w:rtl/>
        </w:rPr>
        <w:t xml:space="preserve"> </w:t>
      </w:r>
      <w:r w:rsidRPr="00873ED0">
        <w:rPr>
          <w:rStyle w:val="TagStyle"/>
          <w:rtl/>
        </w:rPr>
        <w:t>&lt;&lt; יור &gt;&gt;</w:t>
      </w:r>
      <w:r>
        <w:rPr>
          <w:rtl/>
        </w:rPr>
        <w:t xml:space="preserve"> </w:t>
      </w:r>
    </w:p>
    <w:p w:rsidR="00E9034C" w:rsidRDefault="00E9034C" w:rsidP="0006298B">
      <w:pPr>
        <w:rPr>
          <w:rtl/>
        </w:rPr>
      </w:pPr>
    </w:p>
    <w:p w:rsidR="00E9034C" w:rsidRDefault="00E9034C" w:rsidP="00FB760E">
      <w:pPr>
        <w:rPr>
          <w:rtl/>
        </w:rPr>
      </w:pPr>
      <w:r>
        <w:rPr>
          <w:rFonts w:hint="cs"/>
          <w:rtl/>
        </w:rPr>
        <w:t xml:space="preserve">להלן תוצאות ההצבעה: 19 בעד, </w:t>
      </w:r>
      <w:bookmarkStart w:id="4964" w:name="_ETM_Q12_648278"/>
      <w:bookmarkEnd w:id="4964"/>
      <w:r>
        <w:rPr>
          <w:rFonts w:hint="cs"/>
          <w:rtl/>
        </w:rPr>
        <w:t>אין מתנגדים. אני קובע שהצעת החוק אושרה בקריאה טרומית, והיא תעבור</w:t>
      </w:r>
      <w:bookmarkStart w:id="4965" w:name="_ETM_Q12_656679"/>
      <w:bookmarkEnd w:id="4965"/>
      <w:r>
        <w:rPr>
          <w:rFonts w:hint="cs"/>
          <w:rtl/>
        </w:rPr>
        <w:t xml:space="preserve"> </w:t>
      </w:r>
      <w:r>
        <w:rPr>
          <w:rFonts w:hint="eastAsia"/>
          <w:rtl/>
        </w:rPr>
        <w:t xml:space="preserve">– </w:t>
      </w:r>
      <w:r>
        <w:rPr>
          <w:rFonts w:hint="cs"/>
          <w:rtl/>
        </w:rPr>
        <w:t xml:space="preserve">לוועדת העבודה והרווחה? </w:t>
      </w:r>
      <w:bookmarkStart w:id="4966" w:name="_ETM_Q12_658212"/>
      <w:bookmarkEnd w:id="4966"/>
    </w:p>
    <w:p w:rsidR="00E9034C" w:rsidRDefault="00E9034C" w:rsidP="007A775F">
      <w:pPr>
        <w:ind w:firstLine="0"/>
        <w:rPr>
          <w:rtl/>
        </w:rPr>
      </w:pPr>
      <w:bookmarkStart w:id="4967" w:name="_ETM_Q12_658350"/>
      <w:bookmarkStart w:id="4968" w:name="_ETM_Q12_658371"/>
      <w:bookmarkStart w:id="4969" w:name="_ETM_Q12_658423"/>
      <w:bookmarkEnd w:id="4967"/>
      <w:bookmarkEnd w:id="4968"/>
      <w:bookmarkEnd w:id="4969"/>
    </w:p>
    <w:p w:rsidR="00E9034C" w:rsidRDefault="00E9034C" w:rsidP="007A775F">
      <w:pPr>
        <w:pStyle w:val="af6"/>
        <w:keepNext/>
        <w:rPr>
          <w:rtl/>
        </w:rPr>
      </w:pPr>
      <w:bookmarkStart w:id="4970" w:name="ET_interruption_6358_15"/>
      <w:r w:rsidRPr="00873ED0">
        <w:rPr>
          <w:rStyle w:val="TagStyle"/>
          <w:rtl/>
        </w:rPr>
        <w:t xml:space="preserve"> &lt;&lt; קריאה &gt;&gt;</w:t>
      </w:r>
      <w:r w:rsidRPr="002C64C3">
        <w:rPr>
          <w:rStyle w:val="TagStyle"/>
          <w:rtl/>
        </w:rPr>
        <w:t xml:space="preserve"> </w:t>
      </w:r>
      <w:r>
        <w:rPr>
          <w:rtl/>
        </w:rPr>
        <w:t>צביקה פוגל (עוצמה יהודית):</w:t>
      </w:r>
      <w:r w:rsidRPr="002C64C3">
        <w:rPr>
          <w:rStyle w:val="TagStyle"/>
          <w:rtl/>
        </w:rPr>
        <w:t xml:space="preserve"> </w:t>
      </w:r>
      <w:r w:rsidRPr="00873ED0">
        <w:rPr>
          <w:rStyle w:val="TagStyle"/>
          <w:rtl/>
        </w:rPr>
        <w:t>&lt;&lt; קריאה &gt;&gt;</w:t>
      </w:r>
      <w:r>
        <w:rPr>
          <w:rtl/>
        </w:rPr>
        <w:t xml:space="preserve"> </w:t>
      </w:r>
      <w:bookmarkEnd w:id="4970"/>
    </w:p>
    <w:p w:rsidR="00E9034C" w:rsidRDefault="00E9034C" w:rsidP="0006298B">
      <w:pPr>
        <w:rPr>
          <w:rtl/>
        </w:rPr>
      </w:pPr>
    </w:p>
    <w:p w:rsidR="00E9034C" w:rsidRPr="002C64C3" w:rsidRDefault="00E9034C" w:rsidP="0006298B">
      <w:pPr>
        <w:rPr>
          <w:rtl/>
        </w:rPr>
      </w:pPr>
      <w:r>
        <w:rPr>
          <w:rFonts w:hint="cs"/>
          <w:rtl/>
        </w:rPr>
        <w:t xml:space="preserve">לא. אני חושב שלא </w:t>
      </w:r>
      <w:bookmarkStart w:id="4971" w:name="_ETM_Q12_660703"/>
      <w:bookmarkEnd w:id="4971"/>
      <w:r>
        <w:rPr>
          <w:rFonts w:hint="cs"/>
          <w:rtl/>
        </w:rPr>
        <w:t xml:space="preserve">נכון יהיה </w:t>
      </w:r>
      <w:r w:rsidR="0006298B">
        <w:rPr>
          <w:rFonts w:hint="cs"/>
          <w:rtl/>
        </w:rPr>
        <w:t>– – –</w:t>
      </w:r>
      <w:r>
        <w:rPr>
          <w:rFonts w:hint="cs"/>
          <w:rtl/>
        </w:rPr>
        <w:t xml:space="preserve"> אלא דרך המהות,</w:t>
      </w:r>
      <w:bookmarkStart w:id="4972" w:name="_ETM_Q12_666997"/>
      <w:bookmarkEnd w:id="4972"/>
      <w:r>
        <w:rPr>
          <w:rFonts w:hint="cs"/>
          <w:rtl/>
        </w:rPr>
        <w:t xml:space="preserve"> והמהות היא לוועדה לביטחון לאומי.</w:t>
      </w:r>
    </w:p>
    <w:p w:rsidR="00E9034C" w:rsidRDefault="00E9034C" w:rsidP="007A775F">
      <w:pPr>
        <w:rPr>
          <w:rtl/>
        </w:rPr>
      </w:pPr>
    </w:p>
    <w:p w:rsidR="00E9034C" w:rsidRDefault="00E9034C" w:rsidP="007A775F">
      <w:pPr>
        <w:pStyle w:val="af7"/>
        <w:keepNext/>
        <w:rPr>
          <w:rtl/>
        </w:rPr>
      </w:pPr>
      <w:r w:rsidRPr="00873ED0">
        <w:rPr>
          <w:rStyle w:val="TagStyle"/>
          <w:rtl/>
        </w:rPr>
        <w:t xml:space="preserve"> &lt;&lt; יור &gt;&gt;</w:t>
      </w:r>
      <w:r w:rsidRPr="00C64948">
        <w:rPr>
          <w:rStyle w:val="TagStyle"/>
          <w:rtl/>
        </w:rPr>
        <w:t xml:space="preserve"> </w:t>
      </w:r>
      <w:r>
        <w:rPr>
          <w:rtl/>
        </w:rPr>
        <w:t>היו"ר ארז מלול:</w:t>
      </w:r>
      <w:r w:rsidRPr="00C64948">
        <w:rPr>
          <w:rStyle w:val="TagStyle"/>
          <w:rtl/>
        </w:rPr>
        <w:t xml:space="preserve"> </w:t>
      </w:r>
      <w:r w:rsidRPr="00873ED0">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4973" w:name="_ETM_Q12_670429"/>
      <w:bookmarkEnd w:id="4973"/>
      <w:r>
        <w:rPr>
          <w:rFonts w:hint="cs"/>
          <w:rtl/>
          <w:lang w:eastAsia="he-IL"/>
        </w:rPr>
        <w:t>א</w:t>
      </w:r>
      <w:bookmarkStart w:id="4974" w:name="_ETM_Q12_670532"/>
      <w:bookmarkEnd w:id="4974"/>
      <w:r>
        <w:rPr>
          <w:rFonts w:hint="cs"/>
          <w:rtl/>
          <w:lang w:eastAsia="he-IL"/>
        </w:rPr>
        <w:t xml:space="preserve">ני מעביר את זה לוועדת </w:t>
      </w:r>
      <w:bookmarkStart w:id="4975" w:name="_ETM_Q12_673501"/>
      <w:bookmarkEnd w:id="4975"/>
      <w:r>
        <w:rPr>
          <w:rFonts w:hint="cs"/>
          <w:rtl/>
          <w:lang w:eastAsia="he-IL"/>
        </w:rPr>
        <w:t xml:space="preserve">הכנסת, שהיא תקבע את סוג הוועדה.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4976" w:name="ET_hatsach_641907_8"/>
      <w:r w:rsidRPr="00873ED0">
        <w:rPr>
          <w:rStyle w:val="TagStyle"/>
          <w:rtl/>
        </w:rPr>
        <w:t xml:space="preserve"> &lt;&lt; הצח &gt;&gt;</w:t>
      </w:r>
      <w:r w:rsidRPr="00C64948">
        <w:rPr>
          <w:rStyle w:val="TagStyle"/>
          <w:rtl/>
        </w:rPr>
        <w:t xml:space="preserve"> </w:t>
      </w:r>
      <w:bookmarkStart w:id="4977" w:name="_Toc156418622"/>
      <w:r>
        <w:rPr>
          <w:rtl/>
          <w:lang w:eastAsia="he-IL"/>
        </w:rPr>
        <w:t xml:space="preserve">הצעת חוק התגמולים לנפגעי פעולות איבה (תיקון </w:t>
      </w:r>
      <w:r>
        <w:rPr>
          <w:rFonts w:hint="cs"/>
          <w:rtl/>
          <w:lang w:eastAsia="he-IL"/>
        </w:rPr>
        <w:t>–</w:t>
      </w:r>
      <w:r>
        <w:rPr>
          <w:rtl/>
          <w:lang w:eastAsia="he-IL"/>
        </w:rPr>
        <w:t xml:space="preserve"> תביעה נגד מפגע), התשפ"ג</w:t>
      </w:r>
      <w:r>
        <w:rPr>
          <w:rFonts w:hint="cs"/>
          <w:rtl/>
          <w:lang w:eastAsia="he-IL"/>
        </w:rPr>
        <w:t>–</w:t>
      </w:r>
      <w:r>
        <w:rPr>
          <w:rtl/>
          <w:lang w:eastAsia="he-IL"/>
        </w:rPr>
        <w:t>2022</w:t>
      </w:r>
      <w:bookmarkEnd w:id="4977"/>
      <w:r w:rsidRPr="00C64948">
        <w:rPr>
          <w:rStyle w:val="TagStyle"/>
          <w:rtl/>
        </w:rPr>
        <w:t xml:space="preserve"> </w:t>
      </w:r>
      <w:r w:rsidRPr="00873ED0">
        <w:rPr>
          <w:rStyle w:val="TagStyle"/>
          <w:rtl/>
        </w:rPr>
        <w:t>&lt;&lt; הצח &gt;&gt;</w:t>
      </w:r>
      <w:r>
        <w:rPr>
          <w:rtl/>
          <w:lang w:eastAsia="he-IL"/>
        </w:rPr>
        <w:t xml:space="preserve"> </w:t>
      </w:r>
      <w:bookmarkEnd w:id="4976"/>
    </w:p>
    <w:p w:rsidR="00E9034C" w:rsidRDefault="00E9034C" w:rsidP="0006298B">
      <w:pPr>
        <w:rPr>
          <w:rtl/>
          <w:lang w:eastAsia="he-IL"/>
        </w:rPr>
      </w:pPr>
      <w:r>
        <w:rPr>
          <w:rtl/>
          <w:lang w:eastAsia="he-IL"/>
        </w:rPr>
        <w:t>[הצעת חוק פ/</w:t>
      </w:r>
      <w:r>
        <w:rPr>
          <w:rFonts w:hint="cs"/>
          <w:rtl/>
          <w:lang w:eastAsia="he-IL"/>
        </w:rPr>
        <w:t>585/25; נספחות.</w:t>
      </w:r>
      <w:r>
        <w:rPr>
          <w:rtl/>
          <w:lang w:eastAsia="he-IL"/>
        </w:rPr>
        <w:t>]</w:t>
      </w:r>
    </w:p>
    <w:p w:rsidR="00E9034C" w:rsidRDefault="00E9034C" w:rsidP="007A775F">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E9034C" w:rsidRDefault="00E9034C" w:rsidP="007A775F">
      <w:pPr>
        <w:rPr>
          <w:rtl/>
          <w:lang w:eastAsia="he-IL"/>
        </w:rPr>
      </w:pPr>
    </w:p>
    <w:p w:rsidR="00E9034C" w:rsidRDefault="00E9034C" w:rsidP="007A775F">
      <w:pPr>
        <w:pStyle w:val="af7"/>
        <w:keepNext/>
        <w:rPr>
          <w:rtl/>
        </w:rPr>
      </w:pPr>
      <w:r w:rsidRPr="00873ED0">
        <w:rPr>
          <w:rStyle w:val="TagStyle"/>
          <w:rtl/>
        </w:rPr>
        <w:t xml:space="preserve"> &lt;&lt; יור &gt;&gt;</w:t>
      </w:r>
      <w:r w:rsidRPr="00C64948">
        <w:rPr>
          <w:rStyle w:val="TagStyle"/>
          <w:rtl/>
        </w:rPr>
        <w:t xml:space="preserve"> </w:t>
      </w:r>
      <w:r>
        <w:rPr>
          <w:rtl/>
        </w:rPr>
        <w:t>היו"ר ארז מלול:</w:t>
      </w:r>
      <w:r w:rsidRPr="00C64948">
        <w:rPr>
          <w:rStyle w:val="TagStyle"/>
          <w:rtl/>
        </w:rPr>
        <w:t xml:space="preserve"> </w:t>
      </w:r>
      <w:r w:rsidRPr="00873ED0">
        <w:rPr>
          <w:rStyle w:val="TagStyle"/>
          <w:rtl/>
        </w:rPr>
        <w:t>&lt;&lt; יור &gt;&gt;</w:t>
      </w:r>
      <w:r>
        <w:rPr>
          <w:rtl/>
        </w:rPr>
        <w:t xml:space="preserve"> </w:t>
      </w:r>
    </w:p>
    <w:p w:rsidR="00E9034C" w:rsidRDefault="00E9034C" w:rsidP="0006298B">
      <w:pPr>
        <w:rPr>
          <w:rtl/>
          <w:lang w:eastAsia="he-IL"/>
        </w:rPr>
      </w:pPr>
    </w:p>
    <w:p w:rsidR="00E9034C" w:rsidRDefault="00E9034C" w:rsidP="00FB760E">
      <w:pPr>
        <w:rPr>
          <w:rtl/>
          <w:lang w:eastAsia="he-IL"/>
        </w:rPr>
      </w:pPr>
      <w:r>
        <w:rPr>
          <w:rFonts w:hint="cs"/>
          <w:rtl/>
          <w:lang w:eastAsia="he-IL"/>
        </w:rPr>
        <w:t xml:space="preserve">אנחנו עוברים לנושא </w:t>
      </w:r>
      <w:bookmarkStart w:id="4978" w:name="_ETM_Q12_686655"/>
      <w:bookmarkEnd w:id="4978"/>
      <w:r>
        <w:rPr>
          <w:rFonts w:hint="cs"/>
          <w:rtl/>
          <w:lang w:eastAsia="he-IL"/>
        </w:rPr>
        <w:t xml:space="preserve">הבא </w:t>
      </w:r>
      <w:r>
        <w:rPr>
          <w:rFonts w:hint="eastAsia"/>
          <w:rtl/>
          <w:lang w:eastAsia="he-IL"/>
        </w:rPr>
        <w:t xml:space="preserve">– </w:t>
      </w:r>
      <w:r w:rsidRPr="008E70BE">
        <w:rPr>
          <w:rtl/>
          <w:lang w:eastAsia="he-IL"/>
        </w:rPr>
        <w:t xml:space="preserve">הצעת חוק התגמולים לנפגעי פעולות איבה (תיקון </w:t>
      </w:r>
      <w:r>
        <w:rPr>
          <w:rFonts w:hint="cs"/>
          <w:rtl/>
          <w:lang w:eastAsia="he-IL"/>
        </w:rPr>
        <w:t>–</w:t>
      </w:r>
      <w:r w:rsidRPr="008E70BE">
        <w:rPr>
          <w:rtl/>
          <w:lang w:eastAsia="he-IL"/>
        </w:rPr>
        <w:t xml:space="preserve"> תביעה נגד מפגע), התשפ"ג</w:t>
      </w:r>
      <w:r>
        <w:rPr>
          <w:rFonts w:hint="cs"/>
          <w:rtl/>
          <w:lang w:eastAsia="he-IL"/>
        </w:rPr>
        <w:t>–</w:t>
      </w:r>
      <w:r w:rsidRPr="008E70BE">
        <w:rPr>
          <w:rtl/>
          <w:lang w:eastAsia="he-IL"/>
        </w:rPr>
        <w:t>2022</w:t>
      </w:r>
      <w:r>
        <w:rPr>
          <w:rFonts w:hint="cs"/>
          <w:rtl/>
          <w:lang w:eastAsia="he-IL"/>
        </w:rPr>
        <w:t>, של חבר הכנסת שמחה רוטמן.</w:t>
      </w:r>
      <w:bookmarkStart w:id="4979" w:name="_ETM_Q12_692595"/>
      <w:bookmarkEnd w:id="4979"/>
      <w:r>
        <w:rPr>
          <w:rFonts w:hint="cs"/>
          <w:rtl/>
          <w:lang w:eastAsia="he-IL"/>
        </w:rPr>
        <w:t xml:space="preserve"> אני מזמין </w:t>
      </w:r>
      <w:bookmarkStart w:id="4980" w:name="_ETM_Q12_676986"/>
      <w:bookmarkEnd w:id="4980"/>
      <w:r>
        <w:rPr>
          <w:rFonts w:hint="cs"/>
          <w:rtl/>
          <w:lang w:eastAsia="he-IL"/>
        </w:rPr>
        <w:t>את חבר הכנסת שמחה רוטמן לנמק את ההצעה. עשר דקות לרשותך. בבקשה.</w:t>
      </w:r>
    </w:p>
    <w:p w:rsidR="00E9034C" w:rsidRDefault="00E9034C" w:rsidP="007A775F">
      <w:pPr>
        <w:rPr>
          <w:rtl/>
          <w:lang w:eastAsia="he-IL"/>
        </w:rPr>
      </w:pPr>
    </w:p>
    <w:p w:rsidR="00E9034C" w:rsidRDefault="00E9034C" w:rsidP="007A775F">
      <w:pPr>
        <w:pStyle w:val="a4"/>
        <w:keepNext/>
        <w:rPr>
          <w:rtl/>
        </w:rPr>
      </w:pPr>
      <w:bookmarkStart w:id="4981" w:name="ET_speaker_6157_10"/>
      <w:r w:rsidRPr="00873ED0">
        <w:rPr>
          <w:rStyle w:val="TagStyle"/>
          <w:rtl/>
        </w:rPr>
        <w:t xml:space="preserve"> &lt;&lt; דובר &gt;&gt;</w:t>
      </w:r>
      <w:r w:rsidRPr="00C64948">
        <w:rPr>
          <w:rStyle w:val="TagStyle"/>
          <w:rtl/>
        </w:rPr>
        <w:t xml:space="preserve"> </w:t>
      </w:r>
      <w:bookmarkStart w:id="4982" w:name="_Toc156418623"/>
      <w:r>
        <w:rPr>
          <w:rtl/>
        </w:rPr>
        <w:t>שמחה רוטמן (הציונות הדתית):</w:t>
      </w:r>
      <w:bookmarkEnd w:id="4982"/>
      <w:r w:rsidRPr="00C64948">
        <w:rPr>
          <w:rStyle w:val="TagStyle"/>
          <w:rtl/>
        </w:rPr>
        <w:t xml:space="preserve"> </w:t>
      </w:r>
      <w:r w:rsidRPr="00873ED0">
        <w:rPr>
          <w:rStyle w:val="TagStyle"/>
          <w:rtl/>
        </w:rPr>
        <w:t>&lt;&lt; דובר &gt;&gt;</w:t>
      </w:r>
      <w:r>
        <w:rPr>
          <w:rtl/>
        </w:rPr>
        <w:t xml:space="preserve"> </w:t>
      </w:r>
      <w:bookmarkEnd w:id="4981"/>
    </w:p>
    <w:p w:rsidR="00E9034C" w:rsidRDefault="00E9034C" w:rsidP="0006298B">
      <w:pPr>
        <w:rPr>
          <w:rtl/>
          <w:lang w:eastAsia="he-IL"/>
        </w:rPr>
      </w:pPr>
    </w:p>
    <w:p w:rsidR="00E9034C" w:rsidRDefault="00E9034C" w:rsidP="009775FE">
      <w:pPr>
        <w:rPr>
          <w:rtl/>
        </w:rPr>
      </w:pPr>
      <w:r>
        <w:rPr>
          <w:rFonts w:hint="cs"/>
          <w:rtl/>
          <w:lang w:eastAsia="he-IL"/>
        </w:rPr>
        <w:t>תודה רבה, אדוני היושב-ראש. כנסת נכבדה, חבריי חברי הכנסת, לימדו אותנו חכמינו זיכרונם לברכה: לא העכבר גנב אלא החור. העובדה היא שהרבה מאוד פעמים אנחנו מסתכלים בלוחמה בטרור על</w:t>
      </w:r>
      <w:bookmarkStart w:id="4983" w:name="_ETM_Q12_733044"/>
      <w:bookmarkEnd w:id="4983"/>
      <w:r>
        <w:rPr>
          <w:rFonts w:hint="cs"/>
          <w:rtl/>
          <w:lang w:eastAsia="he-IL"/>
        </w:rPr>
        <w:t xml:space="preserve"> העכבר ולא על החור. יש כרגע ברצועת עזה – ולצערי, אנחנו מגלים יותר ויותר גם בתחומי יהודה ושומרון – הרבה </w:t>
      </w:r>
      <w:bookmarkStart w:id="4984" w:name="_ETM_Q12_745332"/>
      <w:bookmarkEnd w:id="4984"/>
      <w:r>
        <w:rPr>
          <w:rFonts w:hint="cs"/>
          <w:rtl/>
          <w:lang w:eastAsia="he-IL"/>
        </w:rPr>
        <w:t>חורים שבהם עכברי הטרור מתחבאים</w:t>
      </w:r>
      <w:r w:rsidR="009775FE">
        <w:rPr>
          <w:rFonts w:hint="cs"/>
          <w:rtl/>
          <w:lang w:eastAsia="he-IL"/>
        </w:rPr>
        <w:t>,</w:t>
      </w:r>
      <w:bookmarkStart w:id="4985" w:name="TOR_Q13"/>
      <w:bookmarkEnd w:id="4985"/>
      <w:r>
        <w:rPr>
          <w:rFonts w:hint="cs"/>
          <w:rtl/>
        </w:rPr>
        <w:t xml:space="preserve"> ואנחנו עוברים חור-חור ומנסים לטפל באותם חורים, כדי שיהיה ברור לכל מי שמנסה לפגוע בנו ובאנשינו שאין להם שום חור </w:t>
      </w:r>
      <w:bookmarkStart w:id="4986" w:name="_ETM_Q13_162914"/>
      <w:bookmarkEnd w:id="4986"/>
      <w:r>
        <w:rPr>
          <w:rFonts w:hint="cs"/>
          <w:rtl/>
        </w:rPr>
        <w:t>לחזור אליו, ואנחנו נ</w:t>
      </w:r>
      <w:r w:rsidR="009775FE">
        <w:rPr>
          <w:rFonts w:hint="cs"/>
          <w:rtl/>
        </w:rPr>
        <w:t>ש</w:t>
      </w:r>
      <w:r>
        <w:rPr>
          <w:rFonts w:hint="cs"/>
          <w:rtl/>
        </w:rPr>
        <w:t xml:space="preserve">יג, ונכה בטרור ובמבצעיו בכל מקום. </w:t>
      </w:r>
    </w:p>
    <w:p w:rsidR="00E9034C" w:rsidRDefault="00E9034C" w:rsidP="007A775F">
      <w:pPr>
        <w:rPr>
          <w:rtl/>
        </w:rPr>
      </w:pPr>
    </w:p>
    <w:p w:rsidR="00E9034C" w:rsidRDefault="00E9034C" w:rsidP="009775FE">
      <w:pPr>
        <w:rPr>
          <w:rtl/>
        </w:rPr>
      </w:pPr>
      <w:r>
        <w:rPr>
          <w:rFonts w:hint="cs"/>
          <w:rtl/>
        </w:rPr>
        <w:t xml:space="preserve">אבל בכל ההשקעה האדירה שמדינת ישראל עושה באותם חורים </w:t>
      </w:r>
      <w:r w:rsidR="009775FE">
        <w:rPr>
          <w:rFonts w:hint="eastAsia"/>
          <w:rtl/>
        </w:rPr>
        <w:t xml:space="preserve">– </w:t>
      </w:r>
      <w:r>
        <w:rPr>
          <w:rFonts w:hint="cs"/>
          <w:rtl/>
        </w:rPr>
        <w:t>שהיום יש להם כל מיני שמות</w:t>
      </w:r>
      <w:r w:rsidR="009775FE">
        <w:rPr>
          <w:rFonts w:hint="cs"/>
          <w:rtl/>
        </w:rPr>
        <w:t>:</w:t>
      </w:r>
      <w:r>
        <w:rPr>
          <w:rFonts w:hint="cs"/>
          <w:rtl/>
        </w:rPr>
        <w:t xml:space="preserve"> פירים, מנהרות, דלתות הדף; אנחנו לומדים הרבה מאוד </w:t>
      </w:r>
      <w:bookmarkStart w:id="4987" w:name="_ETM_Q13_183548"/>
      <w:bookmarkEnd w:id="4987"/>
      <w:r>
        <w:rPr>
          <w:rFonts w:hint="cs"/>
          <w:rtl/>
        </w:rPr>
        <w:t xml:space="preserve">מושגים </w:t>
      </w:r>
      <w:r>
        <w:rPr>
          <w:rFonts w:hint="eastAsia"/>
          <w:rtl/>
        </w:rPr>
        <w:t xml:space="preserve">– </w:t>
      </w:r>
      <w:r>
        <w:rPr>
          <w:rFonts w:hint="cs"/>
          <w:rtl/>
        </w:rPr>
        <w:t xml:space="preserve">בכל ההשקעה האדירה שמדינת ישראל עושה באותם חורים, יש חור מרכזי אחד שמדינת ישראל מפספסת, ולא רק מדינת ישראל, אלא למעשה העולם כולו מפספס. אני מתכוון, אדוני היושב-ראש, לחור שבגרוש. החור שבגרוש הוא המנוע המרכזי של הטרור. הכסף שעומד מאחורי פיגועי הטרור, התשלומים שמשלמת הרשות הפלסטינית למחבלים ולמשפחותיהם, סכומי הכסף האדירים שזורמים ממדינות העולם השונות, בין שלארגון הטרור חמאס, בין שלארגון הטרור אונר"א, בין שלארגון </w:t>
      </w:r>
      <w:bookmarkStart w:id="4988" w:name="_ETM_Q13_232850"/>
      <w:bookmarkEnd w:id="4988"/>
      <w:r>
        <w:rPr>
          <w:rFonts w:hint="cs"/>
          <w:rtl/>
        </w:rPr>
        <w:t xml:space="preserve">הטרור הרשות הפלסטינית </w:t>
      </w:r>
      <w:r>
        <w:rPr>
          <w:rtl/>
        </w:rPr>
        <w:t>–</w:t>
      </w:r>
      <w:r>
        <w:rPr>
          <w:rFonts w:hint="cs"/>
          <w:rtl/>
        </w:rPr>
        <w:t xml:space="preserve"> חורים-חורים שמגיעים. </w:t>
      </w:r>
    </w:p>
    <w:p w:rsidR="00E9034C" w:rsidRDefault="00E9034C" w:rsidP="007A775F">
      <w:pPr>
        <w:rPr>
          <w:rtl/>
        </w:rPr>
      </w:pPr>
    </w:p>
    <w:p w:rsidR="00E9034C" w:rsidRDefault="00E9034C" w:rsidP="007A775F">
      <w:pPr>
        <w:rPr>
          <w:rtl/>
        </w:rPr>
      </w:pPr>
      <w:r>
        <w:rPr>
          <w:rFonts w:hint="cs"/>
          <w:rtl/>
        </w:rPr>
        <w:t xml:space="preserve">לצערנו, אם היו מגיעים רק החורים, היה פחות נורא, </w:t>
      </w:r>
      <w:bookmarkStart w:id="4989" w:name="_ETM_Q13_244210"/>
      <w:bookmarkEnd w:id="4989"/>
      <w:r>
        <w:rPr>
          <w:rFonts w:hint="cs"/>
          <w:rtl/>
        </w:rPr>
        <w:t xml:space="preserve">אבל מגיע גם מה שעוטף את החורים, הגרוש </w:t>
      </w:r>
      <w:r>
        <w:rPr>
          <w:rtl/>
        </w:rPr>
        <w:t>–</w:t>
      </w:r>
      <w:r>
        <w:rPr>
          <w:rFonts w:hint="cs"/>
          <w:rtl/>
        </w:rPr>
        <w:t xml:space="preserve"> גם הוא מגיע יחד עם אותו חור, והגרושים מצטרפים להם ללירות וללירות </w:t>
      </w:r>
      <w:bookmarkStart w:id="4990" w:name="_ETM_Q13_250167"/>
      <w:bookmarkEnd w:id="4990"/>
      <w:r>
        <w:rPr>
          <w:rFonts w:hint="cs"/>
          <w:rtl/>
        </w:rPr>
        <w:t xml:space="preserve">סטרלינג ולדולר ולשקל </w:t>
      </w:r>
      <w:proofErr w:type="spellStart"/>
      <w:r>
        <w:rPr>
          <w:rFonts w:hint="cs"/>
          <w:rtl/>
        </w:rPr>
        <w:t>ולביטקוין</w:t>
      </w:r>
      <w:proofErr w:type="spellEnd"/>
      <w:r>
        <w:rPr>
          <w:rFonts w:hint="cs"/>
          <w:rtl/>
        </w:rPr>
        <w:t xml:space="preserve"> ולעוד כל מיני אמצעי תשלום שמממנים את הטרור. וכפי שאמרנו, הדרך להילחם בעכבר היא באמצעות המלחמה בחור </w:t>
      </w:r>
      <w:r>
        <w:rPr>
          <w:rFonts w:hint="eastAsia"/>
          <w:rtl/>
        </w:rPr>
        <w:t>–</w:t>
      </w:r>
      <w:r>
        <w:rPr>
          <w:rFonts w:hint="cs"/>
          <w:rtl/>
        </w:rPr>
        <w:t xml:space="preserve"> זה נכון בחור שבעזה וזה </w:t>
      </w:r>
      <w:bookmarkStart w:id="4991" w:name="_ETM_Q13_269834"/>
      <w:bookmarkEnd w:id="4991"/>
      <w:r>
        <w:rPr>
          <w:rFonts w:hint="cs"/>
          <w:rtl/>
        </w:rPr>
        <w:t xml:space="preserve">נכון בחור שבגרוש, וזה מה שהצעת החוק הזו מתכננת לעשות, אדוני היושב-ראש. </w:t>
      </w:r>
    </w:p>
    <w:p w:rsidR="00E9034C" w:rsidRDefault="00E9034C" w:rsidP="007A775F">
      <w:pPr>
        <w:rPr>
          <w:rtl/>
        </w:rPr>
      </w:pPr>
    </w:p>
    <w:p w:rsidR="00E9034C" w:rsidRDefault="00E9034C" w:rsidP="0083239E">
      <w:pPr>
        <w:rPr>
          <w:rtl/>
        </w:rPr>
      </w:pPr>
      <w:r>
        <w:rPr>
          <w:rFonts w:hint="cs"/>
          <w:rtl/>
        </w:rPr>
        <w:t>כאשר אדם מבצע פיגוע טרור, הוא כמובן עובר עבירה על חוק המדינה, על הדין הבין</w:t>
      </w:r>
      <w:bookmarkStart w:id="4992" w:name="_ETM_Q13_286854"/>
      <w:bookmarkEnd w:id="4992"/>
      <w:r w:rsidR="0083239E">
        <w:rPr>
          <w:rFonts w:hint="cs"/>
          <w:rtl/>
        </w:rPr>
        <w:t>-</w:t>
      </w:r>
      <w:r>
        <w:rPr>
          <w:rFonts w:hint="cs"/>
          <w:rtl/>
        </w:rPr>
        <w:t>לאומי, על האמנות הבין</w:t>
      </w:r>
      <w:r w:rsidR="0083239E">
        <w:rPr>
          <w:rFonts w:hint="cs"/>
          <w:rtl/>
        </w:rPr>
        <w:t>-</w:t>
      </w:r>
      <w:r>
        <w:rPr>
          <w:rFonts w:hint="cs"/>
          <w:rtl/>
        </w:rPr>
        <w:t xml:space="preserve">לאומיות, אבל בנוסף הוא מבצע נזק מאוד מאוד משמעותי, והנזק הזה עולה למדינת ישראל הרבה מאוד כסף. הוא עולה לנפגע, שמאבד לפעמים </w:t>
      </w:r>
      <w:r>
        <w:rPr>
          <w:rtl/>
        </w:rPr>
        <w:t>–</w:t>
      </w:r>
      <w:r>
        <w:rPr>
          <w:rFonts w:hint="cs"/>
          <w:rtl/>
        </w:rPr>
        <w:t xml:space="preserve"> אם הוא נפצע, הוא מאבד את </w:t>
      </w:r>
      <w:bookmarkStart w:id="4993" w:name="_ETM_Q13_308192"/>
      <w:bookmarkEnd w:id="4993"/>
      <w:r>
        <w:rPr>
          <w:rFonts w:hint="cs"/>
          <w:rtl/>
        </w:rPr>
        <w:t xml:space="preserve">מקור פרנסתו, הוא מאבד ימי עבודה, הוא נכנס לנכות ועוד </w:t>
      </w:r>
      <w:proofErr w:type="spellStart"/>
      <w:r>
        <w:rPr>
          <w:rFonts w:hint="cs"/>
          <w:rtl/>
        </w:rPr>
        <w:t>ועוד</w:t>
      </w:r>
      <w:proofErr w:type="spellEnd"/>
      <w:r>
        <w:rPr>
          <w:rFonts w:hint="cs"/>
          <w:rtl/>
        </w:rPr>
        <w:t xml:space="preserve">; אם כמובן אדם נהרג, אין מחיר לחיי אדם, אבל אנחנו יודעים שגם כאשר אדם נהרג, זה מייצר פגיעה </w:t>
      </w:r>
      <w:bookmarkStart w:id="4994" w:name="_ETM_Q13_320889"/>
      <w:bookmarkEnd w:id="4994"/>
      <w:r>
        <w:rPr>
          <w:rFonts w:hint="cs"/>
          <w:rtl/>
        </w:rPr>
        <w:t xml:space="preserve">כלכלית משמעותית למשפחתו, כמובן מלבד עוגמת הנפש וכל הדברים שנגרמים כתוצאה מאותו מעשה טרור. </w:t>
      </w:r>
    </w:p>
    <w:p w:rsidR="00E9034C" w:rsidRDefault="00E9034C" w:rsidP="007A775F">
      <w:pPr>
        <w:rPr>
          <w:rtl/>
        </w:rPr>
      </w:pPr>
      <w:bookmarkStart w:id="4995" w:name="_ETM_Q13_331477"/>
      <w:bookmarkStart w:id="4996" w:name="_ETM_Q13_331523"/>
      <w:bookmarkEnd w:id="4995"/>
      <w:bookmarkEnd w:id="4996"/>
    </w:p>
    <w:p w:rsidR="00E9034C" w:rsidRDefault="00E9034C" w:rsidP="006E46F7">
      <w:pPr>
        <w:rPr>
          <w:rtl/>
        </w:rPr>
      </w:pPr>
      <w:bookmarkStart w:id="4997" w:name="_ETM_Q13_331606"/>
      <w:bookmarkStart w:id="4998" w:name="_ETM_Q13_331639"/>
      <w:bookmarkEnd w:id="4997"/>
      <w:bookmarkEnd w:id="4998"/>
      <w:r>
        <w:rPr>
          <w:rFonts w:hint="cs"/>
          <w:rtl/>
        </w:rPr>
        <w:t xml:space="preserve">מי משלם? מי משלם על כל אותם מעשי טרור? התשובה, </w:t>
      </w:r>
      <w:bookmarkStart w:id="4999" w:name="_ETM_Q13_338965"/>
      <w:bookmarkEnd w:id="4999"/>
      <w:r>
        <w:rPr>
          <w:rFonts w:hint="cs"/>
          <w:rtl/>
        </w:rPr>
        <w:t>אדוני היושב-ראש, נמצאת בתלוש המשכורת שלך</w:t>
      </w:r>
      <w:r w:rsidR="00156A78">
        <w:rPr>
          <w:rFonts w:hint="cs"/>
          <w:rtl/>
        </w:rPr>
        <w:t>,</w:t>
      </w:r>
      <w:r>
        <w:rPr>
          <w:rFonts w:hint="cs"/>
          <w:rtl/>
        </w:rPr>
        <w:t xml:space="preserve"> נמצאת בתלוש המשכורת שלך, כבוד המזכיר, ושל כל אחד ואחד מכם. אתם משלמים על הטרור. אתם משלמים על הטרור לא לפני מעשה; יש מדינות שזה התפקיד שלהן, לשלם </w:t>
      </w:r>
      <w:bookmarkStart w:id="5000" w:name="_ETM_Q13_354949"/>
      <w:bookmarkEnd w:id="5000"/>
      <w:r>
        <w:rPr>
          <w:rFonts w:hint="cs"/>
          <w:rtl/>
        </w:rPr>
        <w:t xml:space="preserve">על טרור לפני המעשה </w:t>
      </w:r>
      <w:r>
        <w:rPr>
          <w:rFonts w:hint="eastAsia"/>
          <w:rtl/>
        </w:rPr>
        <w:t>–</w:t>
      </w:r>
      <w:r>
        <w:rPr>
          <w:rFonts w:hint="cs"/>
          <w:rtl/>
        </w:rPr>
        <w:t xml:space="preserve"> קטאר, ארצות הברית</w:t>
      </w:r>
      <w:r w:rsidR="00286F15">
        <w:rPr>
          <w:rFonts w:hint="cs"/>
          <w:rtl/>
        </w:rPr>
        <w:t>,</w:t>
      </w:r>
      <w:r>
        <w:rPr>
          <w:rFonts w:hint="cs"/>
          <w:rtl/>
        </w:rPr>
        <w:t xml:space="preserve"> </w:t>
      </w:r>
      <w:r w:rsidR="00286F15">
        <w:rPr>
          <w:rFonts w:hint="cs"/>
          <w:rtl/>
        </w:rPr>
        <w:t>ש</w:t>
      </w:r>
      <w:r>
        <w:rPr>
          <w:rFonts w:hint="cs"/>
          <w:rtl/>
        </w:rPr>
        <w:t xml:space="preserve">לצערנו מעבירה סכומי כסף אדירים </w:t>
      </w:r>
      <w:proofErr w:type="spellStart"/>
      <w:r>
        <w:rPr>
          <w:rFonts w:hint="cs"/>
          <w:rtl/>
        </w:rPr>
        <w:t>לאונר"א</w:t>
      </w:r>
      <w:proofErr w:type="spellEnd"/>
      <w:r>
        <w:rPr>
          <w:rFonts w:hint="cs"/>
          <w:rtl/>
        </w:rPr>
        <w:t xml:space="preserve"> ומלמדת את הדור הבא של טרוריסטים, ועוד מדינות רבות בעולם שמשלמות מראש על הטרור. ויש מדינה אחת בעולם שמשלמת על הטרור </w:t>
      </w:r>
      <w:bookmarkStart w:id="5001" w:name="_ETM_Q13_375017"/>
      <w:bookmarkEnd w:id="5001"/>
      <w:r>
        <w:rPr>
          <w:rFonts w:hint="cs"/>
          <w:rtl/>
        </w:rPr>
        <w:t>לאחר מעשה</w:t>
      </w:r>
      <w:r w:rsidR="00286F15">
        <w:rPr>
          <w:rFonts w:hint="cs"/>
          <w:rtl/>
        </w:rPr>
        <w:t>;</w:t>
      </w:r>
      <w:r>
        <w:rPr>
          <w:rFonts w:hint="cs"/>
          <w:rtl/>
        </w:rPr>
        <w:t xml:space="preserve"> קוראים לה מדינת ישראל. כל אחד ואחד מהנוכחים פה מוזמן להסתכל בתלוש המשכורת שלו, ואפשר לצבוע חלק ולהגיד: הינה, אני משלם על נזקי הטרור. כמובן שאנחנו </w:t>
      </w:r>
      <w:bookmarkStart w:id="5002" w:name="_ETM_Q13_385677"/>
      <w:bookmarkEnd w:id="5002"/>
      <w:r>
        <w:rPr>
          <w:rFonts w:hint="cs"/>
          <w:rtl/>
        </w:rPr>
        <w:t>דואגים לאזרחים שלנו</w:t>
      </w:r>
      <w:r w:rsidR="00286F15">
        <w:rPr>
          <w:rFonts w:hint="cs"/>
          <w:rtl/>
        </w:rPr>
        <w:t>,</w:t>
      </w:r>
      <w:r>
        <w:rPr>
          <w:rFonts w:hint="cs"/>
          <w:rtl/>
        </w:rPr>
        <w:t xml:space="preserve"> כך צריך</w:t>
      </w:r>
      <w:r w:rsidR="00286F15">
        <w:rPr>
          <w:rFonts w:hint="cs"/>
          <w:rtl/>
        </w:rPr>
        <w:t>,</w:t>
      </w:r>
      <w:r>
        <w:rPr>
          <w:rFonts w:hint="cs"/>
          <w:rtl/>
        </w:rPr>
        <w:t xml:space="preserve"> ולכן, כאשר מישהו נפגע מטרור, אנחנו משלמים על נזקי הטרור. </w:t>
      </w:r>
    </w:p>
    <w:p w:rsidR="00E9034C" w:rsidRDefault="00E9034C" w:rsidP="007A775F">
      <w:pPr>
        <w:rPr>
          <w:rtl/>
        </w:rPr>
      </w:pPr>
      <w:bookmarkStart w:id="5003" w:name="_ETM_Q13_395789"/>
      <w:bookmarkStart w:id="5004" w:name="_ETM_Q13_395834"/>
      <w:bookmarkEnd w:id="5003"/>
      <w:bookmarkEnd w:id="5004"/>
    </w:p>
    <w:p w:rsidR="00E9034C" w:rsidRDefault="00E9034C" w:rsidP="00E8559F">
      <w:pPr>
        <w:rPr>
          <w:rtl/>
        </w:rPr>
      </w:pPr>
      <w:bookmarkStart w:id="5005" w:name="_ETM_Q13_395957"/>
      <w:bookmarkStart w:id="5006" w:name="_ETM_Q13_396032"/>
      <w:bookmarkEnd w:id="5005"/>
      <w:bookmarkEnd w:id="5006"/>
      <w:r>
        <w:rPr>
          <w:rFonts w:hint="cs"/>
          <w:rtl/>
        </w:rPr>
        <w:t>אוקיי, משלמים</w:t>
      </w:r>
      <w:r w:rsidR="00286F15">
        <w:rPr>
          <w:rFonts w:hint="cs"/>
          <w:rtl/>
        </w:rPr>
        <w:t xml:space="preserve">, משלמים, אבל מאיפה יגיע הכסף? </w:t>
      </w:r>
      <w:r>
        <w:rPr>
          <w:rFonts w:hint="cs"/>
          <w:rtl/>
        </w:rPr>
        <w:t xml:space="preserve">למעשה, מה שהיה צריך להיות בעולם מתוקן הוא שמדינת ישראל הייתה הולכת ומעקלת כל </w:t>
      </w:r>
      <w:bookmarkStart w:id="5007" w:name="_ETM_Q13_408751"/>
      <w:bookmarkEnd w:id="5007"/>
      <w:r>
        <w:rPr>
          <w:rFonts w:hint="cs"/>
          <w:rtl/>
        </w:rPr>
        <w:t xml:space="preserve">נכס של הרשות הפלסטינית שיש תחת ידה, והייתה לוקחת משם את הכסף; </w:t>
      </w:r>
      <w:bookmarkStart w:id="5008" w:name="_ETM_Q13_416210"/>
      <w:bookmarkEnd w:id="5008"/>
      <w:r>
        <w:rPr>
          <w:rFonts w:hint="cs"/>
          <w:rtl/>
        </w:rPr>
        <w:t>הייתה נוקטת צעדים בין-לאומיים</w:t>
      </w:r>
      <w:r w:rsidR="006E46F7">
        <w:rPr>
          <w:rFonts w:hint="cs"/>
          <w:rtl/>
        </w:rPr>
        <w:t>.</w:t>
      </w:r>
      <w:r w:rsidR="006E46F7">
        <w:rPr>
          <w:rFonts w:hint="eastAsia"/>
          <w:rtl/>
        </w:rPr>
        <w:t xml:space="preserve"> </w:t>
      </w:r>
      <w:r>
        <w:rPr>
          <w:rFonts w:hint="cs"/>
          <w:rtl/>
        </w:rPr>
        <w:t xml:space="preserve">היום זה באופנה לפנות לערכאות בין-לאומיות, כך שמעתי </w:t>
      </w:r>
      <w:r w:rsidR="006E46F7">
        <w:rPr>
          <w:rFonts w:hint="eastAsia"/>
          <w:rtl/>
        </w:rPr>
        <w:t xml:space="preserve">– </w:t>
      </w:r>
      <w:r>
        <w:rPr>
          <w:rFonts w:hint="cs"/>
          <w:rtl/>
        </w:rPr>
        <w:t xml:space="preserve">יש מדינות שלא קשורות לעניין בכלל, </w:t>
      </w:r>
      <w:bookmarkStart w:id="5009" w:name="_ETM_Q13_422089"/>
      <w:bookmarkEnd w:id="5009"/>
      <w:r w:rsidR="006E46F7">
        <w:rPr>
          <w:rFonts w:hint="cs"/>
          <w:rtl/>
        </w:rPr>
        <w:t>ו</w:t>
      </w:r>
      <w:r>
        <w:rPr>
          <w:rFonts w:hint="cs"/>
          <w:rtl/>
        </w:rPr>
        <w:t xml:space="preserve">פונות לערכאות בין-לאומיות. יכול </w:t>
      </w:r>
      <w:r w:rsidR="00E8559F">
        <w:rPr>
          <w:rFonts w:hint="cs"/>
          <w:rtl/>
        </w:rPr>
        <w:t>ל</w:t>
      </w:r>
      <w:r>
        <w:rPr>
          <w:rFonts w:hint="cs"/>
          <w:rtl/>
        </w:rPr>
        <w:t xml:space="preserve">היות שאנחנו היינו צריכים לפנות לערכאות בין-לאומיות ולנקוט הליכים ולהקפיא נכסים של קטאר </w:t>
      </w:r>
      <w:r>
        <w:rPr>
          <w:rFonts w:hint="eastAsia"/>
          <w:rtl/>
        </w:rPr>
        <w:t>–</w:t>
      </w:r>
      <w:r>
        <w:rPr>
          <w:rFonts w:hint="cs"/>
          <w:rtl/>
        </w:rPr>
        <w:t xml:space="preserve"> יכול להיות שזה מה שהיה נדרש </w:t>
      </w:r>
      <w:r>
        <w:rPr>
          <w:rFonts w:hint="eastAsia"/>
          <w:rtl/>
        </w:rPr>
        <w:t>–</w:t>
      </w:r>
      <w:r>
        <w:rPr>
          <w:rFonts w:hint="cs"/>
          <w:rtl/>
        </w:rPr>
        <w:t xml:space="preserve"> ושל מדינות אחרות שתומכות בטרור</w:t>
      </w:r>
      <w:r w:rsidR="00E8559F">
        <w:rPr>
          <w:rFonts w:hint="cs"/>
          <w:rtl/>
        </w:rPr>
        <w:t>;</w:t>
      </w:r>
      <w:r>
        <w:rPr>
          <w:rFonts w:hint="cs"/>
          <w:rtl/>
        </w:rPr>
        <w:t xml:space="preserve"> איראן</w:t>
      </w:r>
      <w:r w:rsidR="00E8559F">
        <w:rPr>
          <w:rFonts w:hint="cs"/>
          <w:rtl/>
        </w:rPr>
        <w:t>,</w:t>
      </w:r>
      <w:r>
        <w:rPr>
          <w:rFonts w:hint="cs"/>
          <w:rtl/>
        </w:rPr>
        <w:t xml:space="preserve"> כמובן. אבל אנחנו לא עושים את זה, או שאנחנו לא עושים את זה מספיק. </w:t>
      </w:r>
      <w:bookmarkStart w:id="5010" w:name="_ETM_Q13_444166"/>
      <w:bookmarkStart w:id="5011" w:name="_ETM_Q13_444207"/>
      <w:bookmarkStart w:id="5012" w:name="_ETM_Q13_444302"/>
      <w:bookmarkStart w:id="5013" w:name="_ETM_Q13_444343"/>
      <w:bookmarkEnd w:id="5010"/>
      <w:bookmarkEnd w:id="5011"/>
      <w:bookmarkEnd w:id="5012"/>
      <w:bookmarkEnd w:id="5013"/>
      <w:r>
        <w:rPr>
          <w:rFonts w:hint="cs"/>
          <w:rtl/>
        </w:rPr>
        <w:t xml:space="preserve">ולא רק שאנחנו לא </w:t>
      </w:r>
      <w:bookmarkStart w:id="5014" w:name="_ETM_Q13_444374"/>
      <w:bookmarkEnd w:id="5014"/>
      <w:r>
        <w:rPr>
          <w:rFonts w:hint="cs"/>
          <w:rtl/>
        </w:rPr>
        <w:t xml:space="preserve">עושים את זה כמדינה </w:t>
      </w:r>
      <w:r>
        <w:rPr>
          <w:rtl/>
        </w:rPr>
        <w:t>–</w:t>
      </w:r>
      <w:r>
        <w:rPr>
          <w:rFonts w:hint="cs"/>
          <w:rtl/>
        </w:rPr>
        <w:t xml:space="preserve"> ולנו יש תירוץ, אלה תהליכים שלוקחים הרבה מאוד זמן, השמיכה התקציבית תמיד קצרה, </w:t>
      </w:r>
      <w:bookmarkStart w:id="5015" w:name="_ETM_Q13_452875"/>
      <w:bookmarkEnd w:id="5015"/>
      <w:r>
        <w:rPr>
          <w:rFonts w:hint="cs"/>
          <w:rtl/>
        </w:rPr>
        <w:t xml:space="preserve">וקשה למצוא מי שיטפל בכל ההליכים שנדרשים כדי לתבוע בגין כל מעשה טרור </w:t>
      </w:r>
      <w:bookmarkStart w:id="5016" w:name="_ETM_Q13_459313"/>
      <w:bookmarkEnd w:id="5016"/>
      <w:r>
        <w:rPr>
          <w:rFonts w:hint="cs"/>
          <w:rtl/>
        </w:rPr>
        <w:t xml:space="preserve">את סכום הכסף המגיע. </w:t>
      </w:r>
      <w:r w:rsidR="00E8559F">
        <w:rPr>
          <w:rFonts w:hint="cs"/>
          <w:rtl/>
        </w:rPr>
        <w:t xml:space="preserve"> </w:t>
      </w:r>
      <w:r>
        <w:rPr>
          <w:rFonts w:hint="cs"/>
          <w:rtl/>
        </w:rPr>
        <w:t xml:space="preserve">אבל לא רק שאנחנו לא עושים את זה </w:t>
      </w:r>
      <w:r>
        <w:rPr>
          <w:rtl/>
        </w:rPr>
        <w:t>–</w:t>
      </w:r>
      <w:r>
        <w:rPr>
          <w:rFonts w:hint="cs"/>
          <w:rtl/>
        </w:rPr>
        <w:t xml:space="preserve"> </w:t>
      </w:r>
      <w:bookmarkStart w:id="5017" w:name="_ETM_Q13_461886"/>
      <w:bookmarkEnd w:id="5017"/>
      <w:r>
        <w:rPr>
          <w:rFonts w:hint="cs"/>
          <w:rtl/>
        </w:rPr>
        <w:t>אנחנו גם יוצרים תמריץ שלילי לנפגע הטרור עצמו לתבוע את הכסף מהמחבל</w:t>
      </w:r>
      <w:r w:rsidR="00E8559F">
        <w:rPr>
          <w:rFonts w:hint="cs"/>
          <w:rtl/>
        </w:rPr>
        <w:t>,</w:t>
      </w:r>
      <w:r>
        <w:rPr>
          <w:rFonts w:hint="cs"/>
          <w:rtl/>
        </w:rPr>
        <w:t xml:space="preserve"> לתבוע את הכסף על ידי עיקול ביתו של המחבל, של </w:t>
      </w:r>
      <w:bookmarkStart w:id="5018" w:name="_ETM_Q13_474117"/>
      <w:bookmarkEnd w:id="5018"/>
      <w:r>
        <w:rPr>
          <w:rFonts w:hint="cs"/>
          <w:rtl/>
        </w:rPr>
        <w:t xml:space="preserve">רכושו. </w:t>
      </w:r>
    </w:p>
    <w:p w:rsidR="00E9034C" w:rsidRDefault="00E9034C" w:rsidP="007A775F">
      <w:pPr>
        <w:rPr>
          <w:rtl/>
        </w:rPr>
      </w:pPr>
    </w:p>
    <w:p w:rsidR="00E9034C" w:rsidRDefault="00E9034C" w:rsidP="007A775F">
      <w:pPr>
        <w:pStyle w:val="af7"/>
        <w:keepNext/>
        <w:rPr>
          <w:rtl/>
        </w:rPr>
      </w:pPr>
      <w:bookmarkStart w:id="5019" w:name="ET_yor_6595_3"/>
      <w:r w:rsidRPr="0062607E">
        <w:rPr>
          <w:rStyle w:val="TagStyle"/>
          <w:rtl/>
        </w:rPr>
        <w:t xml:space="preserve"> &lt;&lt; יור &gt;&gt; </w:t>
      </w:r>
      <w:r>
        <w:rPr>
          <w:rtl/>
        </w:rPr>
        <w:t>היו"ר ארז מלול:</w:t>
      </w:r>
      <w:r w:rsidRPr="0062607E">
        <w:rPr>
          <w:rStyle w:val="TagStyle"/>
          <w:rtl/>
        </w:rPr>
        <w:t xml:space="preserve"> &lt;&lt; יור &gt;&gt;</w:t>
      </w:r>
      <w:r>
        <w:rPr>
          <w:rtl/>
        </w:rPr>
        <w:t xml:space="preserve">  </w:t>
      </w:r>
      <w:bookmarkEnd w:id="501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אין מה לעקל </w:t>
      </w:r>
      <w:r>
        <w:rPr>
          <w:rtl/>
          <w:lang w:eastAsia="he-IL"/>
        </w:rPr>
        <w:t>–</w:t>
      </w:r>
      <w:r>
        <w:rPr>
          <w:rFonts w:hint="cs"/>
          <w:rtl/>
          <w:lang w:eastAsia="he-IL"/>
        </w:rPr>
        <w:t xml:space="preserve"> הורסים אותו. </w:t>
      </w:r>
      <w:bookmarkStart w:id="5020" w:name="_ETM_Q13_476807"/>
      <w:bookmarkEnd w:id="5020"/>
    </w:p>
    <w:p w:rsidR="00E9034C" w:rsidRDefault="00E9034C" w:rsidP="007A775F">
      <w:pPr>
        <w:rPr>
          <w:rtl/>
          <w:lang w:eastAsia="he-IL"/>
        </w:rPr>
      </w:pPr>
      <w:bookmarkStart w:id="5021" w:name="_ETM_Q13_476862"/>
      <w:bookmarkEnd w:id="5021"/>
    </w:p>
    <w:p w:rsidR="00E9034C" w:rsidRDefault="00E9034C" w:rsidP="007A775F">
      <w:pPr>
        <w:pStyle w:val="-"/>
        <w:keepNext/>
        <w:rPr>
          <w:rtl/>
        </w:rPr>
      </w:pPr>
      <w:bookmarkStart w:id="5022" w:name="ET_speakercontinue_6157_4"/>
      <w:r w:rsidRPr="0062607E">
        <w:rPr>
          <w:rStyle w:val="TagStyle"/>
          <w:rtl/>
        </w:rPr>
        <w:t xml:space="preserve"> &lt;&lt; דובר_המשך &gt;&gt; </w:t>
      </w:r>
      <w:r>
        <w:rPr>
          <w:rtl/>
        </w:rPr>
        <w:t>שמחה רוטמן (הציונות הדתית):</w:t>
      </w:r>
      <w:r w:rsidRPr="0062607E">
        <w:rPr>
          <w:rStyle w:val="TagStyle"/>
          <w:rtl/>
        </w:rPr>
        <w:t xml:space="preserve"> &lt;&lt; דובר_המשך &gt;&gt;</w:t>
      </w:r>
      <w:r>
        <w:rPr>
          <w:rtl/>
        </w:rPr>
        <w:t xml:space="preserve">  </w:t>
      </w:r>
      <w:bookmarkEnd w:id="5022"/>
    </w:p>
    <w:p w:rsidR="00E9034C" w:rsidRDefault="00E9034C" w:rsidP="0006298B">
      <w:pPr>
        <w:rPr>
          <w:rtl/>
          <w:lang w:eastAsia="he-IL"/>
        </w:rPr>
      </w:pPr>
    </w:p>
    <w:p w:rsidR="00E9034C" w:rsidRDefault="00E9034C" w:rsidP="00E8559F">
      <w:pPr>
        <w:rPr>
          <w:rtl/>
          <w:lang w:eastAsia="he-IL"/>
        </w:rPr>
      </w:pPr>
      <w:r>
        <w:rPr>
          <w:rFonts w:hint="cs"/>
          <w:rtl/>
          <w:lang w:eastAsia="he-IL"/>
        </w:rPr>
        <w:t xml:space="preserve">אפשר למכור את הבית. </w:t>
      </w:r>
      <w:bookmarkStart w:id="5023" w:name="_ETM_Q13_478914"/>
      <w:bookmarkEnd w:id="5023"/>
      <w:r>
        <w:rPr>
          <w:rFonts w:hint="cs"/>
          <w:rtl/>
          <w:lang w:eastAsia="he-IL"/>
        </w:rPr>
        <w:t xml:space="preserve">תחשוב מה היה קורה מבחינת הרתעה. טוב שאמרת את זה, אדוני היושב-ראש. תחשוב מה היה קורה מבחינת הרתעה אם </w:t>
      </w:r>
      <w:bookmarkStart w:id="5024" w:name="_ETM_Q13_485256"/>
      <w:bookmarkEnd w:id="5024"/>
      <w:r>
        <w:rPr>
          <w:rFonts w:hint="cs"/>
          <w:rtl/>
          <w:lang w:eastAsia="he-IL"/>
        </w:rPr>
        <w:t xml:space="preserve">במקום להרוס את ביתו של המחבל, היו מעקלים אותו, נותנים אותו </w:t>
      </w:r>
      <w:r w:rsidR="0006298B">
        <w:rPr>
          <w:rFonts w:hint="cs"/>
          <w:rtl/>
          <w:lang w:eastAsia="he-IL"/>
        </w:rPr>
        <w:t>– – –</w:t>
      </w:r>
    </w:p>
    <w:p w:rsidR="00E9034C" w:rsidRDefault="00E9034C" w:rsidP="007A775F">
      <w:pPr>
        <w:rPr>
          <w:rtl/>
          <w:lang w:eastAsia="he-IL"/>
        </w:rPr>
      </w:pPr>
    </w:p>
    <w:p w:rsidR="00E9034C" w:rsidRDefault="00E9034C" w:rsidP="007A775F">
      <w:pPr>
        <w:pStyle w:val="af7"/>
        <w:keepNext/>
        <w:rPr>
          <w:rtl/>
        </w:rPr>
      </w:pPr>
      <w:r w:rsidRPr="0062607E">
        <w:rPr>
          <w:rStyle w:val="TagStyle"/>
          <w:rtl/>
        </w:rPr>
        <w:t xml:space="preserve"> &lt;&lt; יור &gt;&gt; </w:t>
      </w:r>
      <w:r>
        <w:rPr>
          <w:rtl/>
        </w:rPr>
        <w:t>היו"ר ארז מלול:</w:t>
      </w:r>
      <w:r w:rsidRPr="0062607E">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היית מוכן לגור בבית </w:t>
      </w:r>
      <w:bookmarkStart w:id="5025" w:name="_ETM_Q13_492405"/>
      <w:bookmarkEnd w:id="5025"/>
      <w:r>
        <w:rPr>
          <w:rFonts w:hint="cs"/>
          <w:rtl/>
          <w:lang w:eastAsia="he-IL"/>
        </w:rPr>
        <w:t>הזה?</w:t>
      </w:r>
    </w:p>
    <w:p w:rsidR="00E9034C" w:rsidRDefault="00E9034C" w:rsidP="007A775F">
      <w:pPr>
        <w:rPr>
          <w:rtl/>
          <w:lang w:eastAsia="he-IL"/>
        </w:rPr>
      </w:pPr>
    </w:p>
    <w:p w:rsidR="00E9034C" w:rsidRDefault="00E9034C" w:rsidP="007A775F">
      <w:pPr>
        <w:pStyle w:val="-"/>
        <w:keepNext/>
        <w:rPr>
          <w:rtl/>
        </w:rPr>
      </w:pPr>
      <w:bookmarkStart w:id="5026" w:name="ET_speakercontinue_6157_6"/>
      <w:r w:rsidRPr="0062607E">
        <w:rPr>
          <w:rStyle w:val="TagStyle"/>
          <w:rtl/>
        </w:rPr>
        <w:t xml:space="preserve"> &lt;&lt; דובר_המשך &gt;&gt; </w:t>
      </w:r>
      <w:r>
        <w:rPr>
          <w:rtl/>
        </w:rPr>
        <w:t>שמחה רוטמן (הציונות הדתית):</w:t>
      </w:r>
      <w:r w:rsidRPr="0062607E">
        <w:rPr>
          <w:rStyle w:val="TagStyle"/>
          <w:rtl/>
        </w:rPr>
        <w:t xml:space="preserve"> &lt;&lt; דובר_המשך &gt;&gt;</w:t>
      </w:r>
      <w:r>
        <w:rPr>
          <w:rtl/>
        </w:rPr>
        <w:t xml:space="preserve">  </w:t>
      </w:r>
      <w:bookmarkEnd w:id="5026"/>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יודע איפה אני גר? אני מוקף כולי במחבלים. </w:t>
      </w:r>
    </w:p>
    <w:p w:rsidR="00E9034C" w:rsidRDefault="00E9034C" w:rsidP="007A775F">
      <w:pPr>
        <w:rPr>
          <w:rtl/>
          <w:lang w:eastAsia="he-IL"/>
        </w:rPr>
      </w:pPr>
    </w:p>
    <w:p w:rsidR="00E9034C" w:rsidRDefault="00E9034C" w:rsidP="007A775F">
      <w:pPr>
        <w:pStyle w:val="af7"/>
        <w:keepNext/>
        <w:rPr>
          <w:rtl/>
        </w:rPr>
      </w:pPr>
      <w:r w:rsidRPr="0062607E">
        <w:rPr>
          <w:rStyle w:val="TagStyle"/>
          <w:rtl/>
        </w:rPr>
        <w:t xml:space="preserve"> &lt;&lt; יור &gt;&gt; </w:t>
      </w:r>
      <w:r>
        <w:rPr>
          <w:rtl/>
        </w:rPr>
        <w:t>היו"ר ארז מלול:</w:t>
      </w:r>
      <w:r w:rsidRPr="0062607E">
        <w:rPr>
          <w:rStyle w:val="TagStyle"/>
          <w:rtl/>
        </w:rPr>
        <w:t xml:space="preserve"> &lt;&lt; יור &gt;&gt;</w:t>
      </w:r>
      <w:r>
        <w:rPr>
          <w:rtl/>
        </w:rPr>
        <w:t xml:space="preserve">  </w:t>
      </w:r>
    </w:p>
    <w:p w:rsidR="00E9034C" w:rsidRDefault="00E9034C" w:rsidP="0006298B">
      <w:pPr>
        <w:rPr>
          <w:rtl/>
          <w:lang w:eastAsia="he-IL"/>
        </w:rPr>
      </w:pPr>
    </w:p>
    <w:p w:rsidR="00E9034C" w:rsidRDefault="00E8559F" w:rsidP="007A775F">
      <w:pPr>
        <w:rPr>
          <w:rtl/>
          <w:lang w:eastAsia="he-IL"/>
        </w:rPr>
      </w:pPr>
      <w:r>
        <w:rPr>
          <w:rFonts w:hint="cs"/>
          <w:rtl/>
          <w:lang w:eastAsia="he-IL"/>
        </w:rPr>
        <w:t>ה</w:t>
      </w:r>
      <w:r w:rsidR="00E9034C">
        <w:rPr>
          <w:rFonts w:hint="cs"/>
          <w:rtl/>
          <w:lang w:eastAsia="he-IL"/>
        </w:rPr>
        <w:t xml:space="preserve">אמת, אני </w:t>
      </w:r>
      <w:bookmarkStart w:id="5027" w:name="_ETM_Q13_501443"/>
      <w:bookmarkEnd w:id="5027"/>
      <w:r w:rsidR="00E9034C">
        <w:rPr>
          <w:rFonts w:hint="cs"/>
          <w:rtl/>
          <w:lang w:eastAsia="he-IL"/>
        </w:rPr>
        <w:t xml:space="preserve">לא יודע. אף פעם לא הזמנת אותי. </w:t>
      </w:r>
    </w:p>
    <w:p w:rsidR="00E9034C" w:rsidRDefault="00E9034C" w:rsidP="007A775F">
      <w:pPr>
        <w:rPr>
          <w:rtl/>
          <w:lang w:eastAsia="he-IL"/>
        </w:rPr>
      </w:pPr>
    </w:p>
    <w:p w:rsidR="00E9034C" w:rsidRDefault="00E9034C" w:rsidP="007A775F">
      <w:pPr>
        <w:pStyle w:val="-"/>
        <w:keepNext/>
        <w:rPr>
          <w:rtl/>
        </w:rPr>
      </w:pPr>
      <w:bookmarkStart w:id="5028" w:name="ET_speakercontinue_6157_8"/>
      <w:r w:rsidRPr="0062607E">
        <w:rPr>
          <w:rStyle w:val="TagStyle"/>
          <w:rtl/>
        </w:rPr>
        <w:t xml:space="preserve"> &lt;&lt; דובר_המשך &gt;&gt; </w:t>
      </w:r>
      <w:r>
        <w:rPr>
          <w:rtl/>
        </w:rPr>
        <w:t>שמחה רוטמן (הציונות הדתית):</w:t>
      </w:r>
      <w:r w:rsidRPr="0062607E">
        <w:rPr>
          <w:rStyle w:val="TagStyle"/>
          <w:rtl/>
        </w:rPr>
        <w:t xml:space="preserve"> &lt;&lt; דובר_המשך &gt;&gt;</w:t>
      </w:r>
      <w:r>
        <w:rPr>
          <w:rtl/>
        </w:rPr>
        <w:t xml:space="preserve">  </w:t>
      </w:r>
      <w:bookmarkEnd w:id="5028"/>
    </w:p>
    <w:p w:rsidR="00E9034C" w:rsidRDefault="00E9034C" w:rsidP="0006298B">
      <w:pPr>
        <w:rPr>
          <w:rtl/>
          <w:lang w:eastAsia="he-IL"/>
        </w:rPr>
      </w:pPr>
    </w:p>
    <w:p w:rsidR="00E9034C" w:rsidRDefault="00E9034C" w:rsidP="00E8559F">
      <w:pPr>
        <w:rPr>
          <w:rtl/>
          <w:lang w:eastAsia="he-IL"/>
        </w:rPr>
      </w:pPr>
      <w:r>
        <w:rPr>
          <w:rFonts w:hint="cs"/>
          <w:rtl/>
          <w:lang w:eastAsia="he-IL"/>
        </w:rPr>
        <w:t>תבוא. תשאל את איתמר</w:t>
      </w:r>
      <w:r w:rsidR="00E8559F">
        <w:rPr>
          <w:rFonts w:hint="cs"/>
          <w:rtl/>
          <w:lang w:eastAsia="he-IL"/>
        </w:rPr>
        <w:t>.</w:t>
      </w:r>
      <w:r>
        <w:rPr>
          <w:rFonts w:hint="cs"/>
          <w:rtl/>
          <w:lang w:eastAsia="he-IL"/>
        </w:rPr>
        <w:t xml:space="preserve"> אתה יודע </w:t>
      </w:r>
      <w:bookmarkStart w:id="5029" w:name="_ETM_Q13_505301"/>
      <w:bookmarkEnd w:id="5029"/>
      <w:r>
        <w:rPr>
          <w:rFonts w:hint="cs"/>
          <w:rtl/>
          <w:lang w:eastAsia="he-IL"/>
        </w:rPr>
        <w:t xml:space="preserve">איפה איתמר גר? </w:t>
      </w:r>
    </w:p>
    <w:p w:rsidR="00E9034C" w:rsidRDefault="00E9034C" w:rsidP="007A775F">
      <w:pPr>
        <w:rPr>
          <w:rtl/>
          <w:lang w:eastAsia="he-IL"/>
        </w:rPr>
      </w:pPr>
      <w:bookmarkStart w:id="5030" w:name="_ETM_Q13_507301"/>
      <w:bookmarkStart w:id="5031" w:name="_ETM_Q13_507352"/>
      <w:bookmarkEnd w:id="5030"/>
      <w:bookmarkEnd w:id="5031"/>
    </w:p>
    <w:p w:rsidR="00E9034C" w:rsidRDefault="00E9034C" w:rsidP="007A775F">
      <w:pPr>
        <w:pStyle w:val="af7"/>
        <w:keepNext/>
        <w:rPr>
          <w:rtl/>
        </w:rPr>
      </w:pPr>
      <w:r w:rsidRPr="004B62C3">
        <w:rPr>
          <w:rStyle w:val="TagStyle"/>
          <w:rtl/>
        </w:rPr>
        <w:t xml:space="preserve"> &lt;&lt; יור &gt;&gt; </w:t>
      </w:r>
      <w:r>
        <w:rPr>
          <w:rtl/>
        </w:rPr>
        <w:t>היו"ר ארז מלול:</w:t>
      </w:r>
      <w:r w:rsidRPr="004B62C3">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032" w:name="_ETM_Q13_506493"/>
      <w:bookmarkEnd w:id="5032"/>
      <w:r>
        <w:rPr>
          <w:rFonts w:hint="cs"/>
          <w:rtl/>
          <w:lang w:eastAsia="he-IL"/>
        </w:rPr>
        <w:t xml:space="preserve">גם אתה לא הזמנת אותי, איתמר. </w:t>
      </w:r>
    </w:p>
    <w:p w:rsidR="00E9034C" w:rsidRDefault="00E9034C" w:rsidP="007A775F">
      <w:pPr>
        <w:rPr>
          <w:rtl/>
          <w:lang w:eastAsia="he-IL"/>
        </w:rPr>
      </w:pPr>
      <w:bookmarkStart w:id="5033" w:name="_ETM_Q13_506410"/>
      <w:bookmarkStart w:id="5034" w:name="_ETM_Q13_506469"/>
      <w:bookmarkEnd w:id="5033"/>
      <w:bookmarkEnd w:id="5034"/>
    </w:p>
    <w:p w:rsidR="00E9034C" w:rsidRDefault="00E9034C" w:rsidP="007A775F">
      <w:pPr>
        <w:pStyle w:val="-"/>
        <w:keepNext/>
        <w:rPr>
          <w:rtl/>
        </w:rPr>
      </w:pPr>
      <w:bookmarkStart w:id="5035" w:name="_ETM_Q13_507965"/>
      <w:bookmarkStart w:id="5036" w:name="_ETM_Q13_508019"/>
      <w:bookmarkStart w:id="5037" w:name="_ETM_Q13_508277"/>
      <w:bookmarkStart w:id="5038" w:name="_ETM_Q13_507279"/>
      <w:bookmarkStart w:id="5039" w:name="_ETM_Q13_507292"/>
      <w:bookmarkEnd w:id="5035"/>
      <w:bookmarkEnd w:id="5036"/>
      <w:bookmarkEnd w:id="5037"/>
      <w:bookmarkEnd w:id="5038"/>
      <w:bookmarkEnd w:id="5039"/>
      <w:r w:rsidRPr="0062607E">
        <w:rPr>
          <w:rStyle w:val="TagStyle"/>
          <w:rtl/>
        </w:rPr>
        <w:t xml:space="preserve">&lt;&lt; דובר_המשך &gt;&gt; </w:t>
      </w:r>
      <w:r>
        <w:rPr>
          <w:rtl/>
        </w:rPr>
        <w:t>שמחה רוטמן (הציונות הדתית):</w:t>
      </w:r>
      <w:r w:rsidRPr="0062607E">
        <w:rPr>
          <w:rStyle w:val="TagStyle"/>
          <w:rtl/>
        </w:rPr>
        <w:t xml:space="preserve"> &lt;&lt; דובר_המשך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040" w:name="_ETM_Q13_507453"/>
      <w:bookmarkStart w:id="5041" w:name="_ETM_Q13_507505"/>
      <w:bookmarkEnd w:id="5040"/>
      <w:bookmarkEnd w:id="5041"/>
      <w:r>
        <w:rPr>
          <w:rFonts w:hint="cs"/>
          <w:rtl/>
          <w:lang w:eastAsia="he-IL"/>
        </w:rPr>
        <w:t>אתה יודע איפה השר גר?</w:t>
      </w:r>
    </w:p>
    <w:p w:rsidR="00E9034C" w:rsidRDefault="00E9034C" w:rsidP="007A775F">
      <w:pPr>
        <w:rPr>
          <w:rtl/>
          <w:lang w:eastAsia="he-IL"/>
        </w:rPr>
      </w:pPr>
    </w:p>
    <w:p w:rsidR="00E9034C" w:rsidRDefault="00E9034C" w:rsidP="007A775F">
      <w:pPr>
        <w:pStyle w:val="af6"/>
        <w:keepNext/>
        <w:rPr>
          <w:rtl/>
        </w:rPr>
      </w:pPr>
      <w:r w:rsidRPr="0062607E">
        <w:rPr>
          <w:rStyle w:val="TagStyle"/>
          <w:rtl/>
        </w:rPr>
        <w:t xml:space="preserve"> &lt;&lt; קריאה &gt;&gt; </w:t>
      </w:r>
      <w:r>
        <w:rPr>
          <w:rtl/>
        </w:rPr>
        <w:t>השר לביטחון לאומי איתמר בן גביר:</w:t>
      </w:r>
      <w:r w:rsidRPr="0062607E">
        <w:rPr>
          <w:rStyle w:val="TagStyle"/>
          <w:rtl/>
        </w:rPr>
        <w:t xml:space="preserve"> &lt;&lt; קריאה &gt;&gt;</w:t>
      </w:r>
      <w:r>
        <w:rPr>
          <w:rtl/>
        </w:rPr>
        <w:t xml:space="preserve">  </w:t>
      </w:r>
    </w:p>
    <w:p w:rsidR="00E9034C" w:rsidRDefault="00E9034C" w:rsidP="0006298B">
      <w:pPr>
        <w:rPr>
          <w:rtl/>
          <w:lang w:eastAsia="he-IL"/>
        </w:rPr>
      </w:pPr>
    </w:p>
    <w:p w:rsidR="00E9034C" w:rsidRDefault="0006298B" w:rsidP="0006298B">
      <w:pPr>
        <w:rPr>
          <w:rtl/>
          <w:lang w:eastAsia="he-IL"/>
        </w:rPr>
      </w:pPr>
      <w:r>
        <w:rPr>
          <w:rFonts w:hint="cs"/>
          <w:rtl/>
          <w:lang w:eastAsia="he-IL"/>
        </w:rPr>
        <w:t>– – –</w:t>
      </w:r>
    </w:p>
    <w:p w:rsidR="00E9034C" w:rsidRDefault="00E9034C" w:rsidP="007A775F">
      <w:pPr>
        <w:rPr>
          <w:rtl/>
          <w:lang w:eastAsia="he-IL"/>
        </w:rPr>
      </w:pPr>
      <w:bookmarkStart w:id="5042" w:name="_ETM_Q13_515131"/>
      <w:bookmarkStart w:id="5043" w:name="_ETM_Q13_515187"/>
      <w:bookmarkEnd w:id="5042"/>
      <w:bookmarkEnd w:id="5043"/>
    </w:p>
    <w:p w:rsidR="00E9034C" w:rsidRDefault="00E9034C" w:rsidP="007A775F">
      <w:pPr>
        <w:pStyle w:val="-"/>
        <w:keepNext/>
        <w:rPr>
          <w:rtl/>
        </w:rPr>
      </w:pPr>
      <w:bookmarkStart w:id="5044" w:name="ET_speakercontinue_6157_10"/>
      <w:r w:rsidRPr="0062607E">
        <w:rPr>
          <w:rStyle w:val="TagStyle"/>
          <w:rtl/>
        </w:rPr>
        <w:t xml:space="preserve"> &lt;&lt; דובר_המשך &gt;&gt; </w:t>
      </w:r>
      <w:r>
        <w:rPr>
          <w:rtl/>
        </w:rPr>
        <w:t>שמחה רוטמן (הציונות הדתית):</w:t>
      </w:r>
      <w:r w:rsidRPr="0062607E">
        <w:rPr>
          <w:rStyle w:val="TagStyle"/>
          <w:rtl/>
        </w:rPr>
        <w:t xml:space="preserve"> &lt;&lt; דובר_המשך &gt;&gt;</w:t>
      </w:r>
      <w:r>
        <w:rPr>
          <w:rtl/>
        </w:rPr>
        <w:t xml:space="preserve">  </w:t>
      </w:r>
      <w:bookmarkEnd w:id="5044"/>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כן, </w:t>
      </w:r>
      <w:bookmarkStart w:id="5045" w:name="_ETM_Q13_514367"/>
      <w:bookmarkEnd w:id="5045"/>
      <w:r>
        <w:rPr>
          <w:rFonts w:hint="cs"/>
          <w:rtl/>
          <w:lang w:eastAsia="he-IL"/>
        </w:rPr>
        <w:t xml:space="preserve">גם הוא וגם רבים אחרים </w:t>
      </w:r>
      <w:r w:rsidR="0006298B">
        <w:rPr>
          <w:rFonts w:hint="cs"/>
          <w:rtl/>
          <w:lang w:eastAsia="he-IL"/>
        </w:rPr>
        <w:t>– – –</w:t>
      </w:r>
      <w:r>
        <w:rPr>
          <w:rFonts w:hint="cs"/>
          <w:rtl/>
          <w:lang w:eastAsia="he-IL"/>
        </w:rPr>
        <w:t xml:space="preserve"> </w:t>
      </w:r>
    </w:p>
    <w:p w:rsidR="00E9034C" w:rsidRDefault="00E9034C" w:rsidP="007A775F">
      <w:pPr>
        <w:rPr>
          <w:rtl/>
          <w:lang w:eastAsia="he-IL"/>
        </w:rPr>
      </w:pPr>
      <w:bookmarkStart w:id="5046" w:name="_ETM_Q13_515567"/>
      <w:bookmarkStart w:id="5047" w:name="_ETM_Q13_515605"/>
      <w:bookmarkStart w:id="5048" w:name="_ETM_Q13_515735"/>
      <w:bookmarkEnd w:id="5046"/>
      <w:bookmarkEnd w:id="5047"/>
      <w:bookmarkEnd w:id="5048"/>
    </w:p>
    <w:p w:rsidR="00E9034C" w:rsidRDefault="00E9034C" w:rsidP="007A775F">
      <w:pPr>
        <w:pStyle w:val="af6"/>
        <w:keepNext/>
        <w:rPr>
          <w:rtl/>
        </w:rPr>
      </w:pPr>
      <w:bookmarkStart w:id="5049" w:name="ET_interruption_6427_16"/>
      <w:r w:rsidRPr="004B62C3">
        <w:rPr>
          <w:rStyle w:val="TagStyle"/>
          <w:rtl/>
        </w:rPr>
        <w:t xml:space="preserve"> &lt;&lt; קריאה &gt;&gt; </w:t>
      </w:r>
      <w:r>
        <w:rPr>
          <w:rtl/>
        </w:rPr>
        <w:t>השר לביטחון לאומי איתמר בן גביר:</w:t>
      </w:r>
      <w:r w:rsidRPr="004B62C3">
        <w:rPr>
          <w:rStyle w:val="TagStyle"/>
          <w:rtl/>
        </w:rPr>
        <w:t xml:space="preserve"> &lt;&lt; קריאה &gt;&gt;</w:t>
      </w:r>
      <w:r>
        <w:rPr>
          <w:rtl/>
        </w:rPr>
        <w:t xml:space="preserve">  </w:t>
      </w:r>
      <w:bookmarkEnd w:id="5049"/>
    </w:p>
    <w:p w:rsidR="00E9034C" w:rsidRDefault="00E9034C" w:rsidP="0006298B">
      <w:pPr>
        <w:rPr>
          <w:rtl/>
          <w:lang w:eastAsia="he-IL"/>
        </w:rPr>
      </w:pPr>
    </w:p>
    <w:p w:rsidR="00E9034C" w:rsidRDefault="0006298B" w:rsidP="0006298B">
      <w:pPr>
        <w:rPr>
          <w:rtl/>
          <w:lang w:eastAsia="he-IL"/>
        </w:rPr>
      </w:pPr>
      <w:bookmarkStart w:id="5050" w:name="_ETM_Q13_516288"/>
      <w:bookmarkEnd w:id="5050"/>
      <w:r>
        <w:rPr>
          <w:rFonts w:hint="cs"/>
          <w:rtl/>
          <w:lang w:eastAsia="he-IL"/>
        </w:rPr>
        <w:t>– – –</w:t>
      </w:r>
    </w:p>
    <w:p w:rsidR="00E9034C" w:rsidRDefault="00E9034C" w:rsidP="007A775F">
      <w:pPr>
        <w:rPr>
          <w:rtl/>
          <w:lang w:eastAsia="he-IL"/>
        </w:rPr>
      </w:pPr>
      <w:bookmarkStart w:id="5051" w:name="_ETM_Q13_514668"/>
      <w:bookmarkStart w:id="5052" w:name="_ETM_Q13_514734"/>
      <w:bookmarkEnd w:id="5051"/>
      <w:bookmarkEnd w:id="5052"/>
    </w:p>
    <w:p w:rsidR="00E9034C" w:rsidRDefault="00E9034C" w:rsidP="007A775F">
      <w:pPr>
        <w:pStyle w:val="-"/>
        <w:keepNext/>
        <w:rPr>
          <w:rtl/>
        </w:rPr>
      </w:pPr>
      <w:bookmarkStart w:id="5053" w:name="_ETM_Q13_516031"/>
      <w:bookmarkStart w:id="5054" w:name="_ETM_Q13_516088"/>
      <w:bookmarkEnd w:id="5053"/>
      <w:bookmarkEnd w:id="5054"/>
      <w:r w:rsidRPr="0062607E">
        <w:rPr>
          <w:rStyle w:val="TagStyle"/>
          <w:rtl/>
        </w:rPr>
        <w:t xml:space="preserve">&lt;&lt; דובר_המשך &gt;&gt; </w:t>
      </w:r>
      <w:r>
        <w:rPr>
          <w:rtl/>
        </w:rPr>
        <w:t>שמחה רוטמן (הציונות הדתית):</w:t>
      </w:r>
      <w:r w:rsidRPr="0062607E">
        <w:rPr>
          <w:rStyle w:val="TagStyle"/>
          <w:rtl/>
        </w:rPr>
        <w:t xml:space="preserve"> &lt;&lt; דובר_המשך &gt;&gt;</w:t>
      </w:r>
      <w:r>
        <w:rPr>
          <w:rtl/>
        </w:rPr>
        <w:t xml:space="preserve">  </w:t>
      </w:r>
    </w:p>
    <w:p w:rsidR="00E9034C" w:rsidRDefault="00E9034C" w:rsidP="0006298B">
      <w:pPr>
        <w:rPr>
          <w:rtl/>
          <w:lang w:eastAsia="he-IL"/>
        </w:rPr>
      </w:pPr>
    </w:p>
    <w:p w:rsidR="00E9034C" w:rsidRDefault="00E9034C" w:rsidP="00E8559F">
      <w:pPr>
        <w:rPr>
          <w:rtl/>
          <w:lang w:eastAsia="he-IL"/>
        </w:rPr>
      </w:pPr>
      <w:bookmarkStart w:id="5055" w:name="_ETM_Q13_515773"/>
      <w:bookmarkEnd w:id="5055"/>
      <w:r>
        <w:rPr>
          <w:rFonts w:hint="cs"/>
          <w:rtl/>
          <w:lang w:eastAsia="he-IL"/>
        </w:rPr>
        <w:t xml:space="preserve">תחשוב מה היה קורה אם במקום לקחת את הבית ולהרוס אותו, היו נותנים את הבית לנפגע הטרור. הוא היה מוכר </w:t>
      </w:r>
      <w:bookmarkStart w:id="5056" w:name="_ETM_Q13_524964"/>
      <w:bookmarkEnd w:id="5056"/>
      <w:r>
        <w:rPr>
          <w:rFonts w:hint="cs"/>
          <w:rtl/>
          <w:lang w:eastAsia="he-IL"/>
        </w:rPr>
        <w:t xml:space="preserve">אותו לכל המרבה במחיר, והיה קם יישוב יהודי פורח בביתו של המחבל. אני חושב שהאלמנט המרתיע היה הרבה יותר גדול. כמובן שאם היה קם שם גם יישוב יהודי, </w:t>
      </w:r>
      <w:bookmarkStart w:id="5057" w:name="_ETM_Q13_538704"/>
      <w:bookmarkEnd w:id="5057"/>
      <w:r>
        <w:rPr>
          <w:rFonts w:hint="cs"/>
          <w:rtl/>
          <w:lang w:eastAsia="he-IL"/>
        </w:rPr>
        <w:t xml:space="preserve">מן הסתם היה צריך לשמור עליו. </w:t>
      </w:r>
      <w:r w:rsidR="00E8559F">
        <w:rPr>
          <w:rFonts w:hint="cs"/>
          <w:rtl/>
          <w:lang w:eastAsia="he-IL"/>
        </w:rPr>
        <w:t xml:space="preserve">גם </w:t>
      </w:r>
      <w:r>
        <w:rPr>
          <w:rFonts w:hint="cs"/>
          <w:rtl/>
          <w:lang w:eastAsia="he-IL"/>
        </w:rPr>
        <w:t>זה היה מוביל להרתעה לסביבה</w:t>
      </w:r>
      <w:r w:rsidR="00E8559F">
        <w:rPr>
          <w:rFonts w:hint="cs"/>
          <w:rtl/>
          <w:lang w:eastAsia="he-IL"/>
        </w:rPr>
        <w:t>.</w:t>
      </w:r>
      <w:r>
        <w:rPr>
          <w:rFonts w:hint="cs"/>
          <w:rtl/>
          <w:lang w:eastAsia="he-IL"/>
        </w:rPr>
        <w:t xml:space="preserve"> היה יכול להיות הרבה </w:t>
      </w:r>
      <w:bookmarkStart w:id="5058" w:name="_ETM_Q13_544015"/>
      <w:bookmarkEnd w:id="5058"/>
      <w:r>
        <w:rPr>
          <w:rFonts w:hint="cs"/>
          <w:rtl/>
          <w:lang w:eastAsia="he-IL"/>
        </w:rPr>
        <w:t>יותר טוב. אנחנו לא עושים את זה</w:t>
      </w:r>
      <w:r w:rsidR="00E8559F">
        <w:rPr>
          <w:rFonts w:hint="cs"/>
          <w:rtl/>
          <w:lang w:eastAsia="he-IL"/>
        </w:rPr>
        <w:t>,</w:t>
      </w:r>
      <w:r>
        <w:rPr>
          <w:rFonts w:hint="cs"/>
          <w:rtl/>
          <w:lang w:eastAsia="he-IL"/>
        </w:rPr>
        <w:t xml:space="preserve"> אנחנו הורסים את הבית מכל מיני שיקולים; לא </w:t>
      </w:r>
      <w:bookmarkStart w:id="5059" w:name="_ETM_Q13_546586"/>
      <w:bookmarkEnd w:id="5059"/>
      <w:r>
        <w:rPr>
          <w:rFonts w:hint="cs"/>
          <w:rtl/>
          <w:lang w:eastAsia="he-IL"/>
        </w:rPr>
        <w:t xml:space="preserve">ניכנס לזה, זאת הערת צד. </w:t>
      </w:r>
    </w:p>
    <w:p w:rsidR="00E9034C" w:rsidRDefault="00E9034C" w:rsidP="007A775F">
      <w:pPr>
        <w:rPr>
          <w:rtl/>
          <w:lang w:eastAsia="he-IL"/>
        </w:rPr>
      </w:pPr>
    </w:p>
    <w:p w:rsidR="00E9034C" w:rsidRDefault="00E9034C" w:rsidP="00E8559F">
      <w:pPr>
        <w:rPr>
          <w:rtl/>
          <w:lang w:eastAsia="he-IL"/>
        </w:rPr>
      </w:pPr>
      <w:r>
        <w:rPr>
          <w:rFonts w:hint="cs"/>
          <w:rtl/>
          <w:lang w:eastAsia="he-IL"/>
        </w:rPr>
        <w:t xml:space="preserve">אבל גם את רכושו של המחבל אנחנו לא לוקחים, </w:t>
      </w:r>
      <w:bookmarkStart w:id="5060" w:name="_ETM_Q13_555923"/>
      <w:bookmarkEnd w:id="5060"/>
      <w:r>
        <w:rPr>
          <w:rFonts w:hint="cs"/>
          <w:rtl/>
          <w:lang w:eastAsia="he-IL"/>
        </w:rPr>
        <w:t>ונפגע הטרור עצמו לא יכול לתבוע. גם את התומכים, המממנים הישירים, העקיפים, שיכולים לתבוע אותם, לא תובעים</w:t>
      </w:r>
      <w:r w:rsidR="00E8559F">
        <w:rPr>
          <w:rFonts w:hint="cs"/>
          <w:rtl/>
          <w:lang w:eastAsia="he-IL"/>
        </w:rPr>
        <w:t>.</w:t>
      </w:r>
      <w:r>
        <w:rPr>
          <w:rFonts w:hint="cs"/>
          <w:rtl/>
          <w:lang w:eastAsia="he-IL"/>
        </w:rPr>
        <w:t xml:space="preserve"> </w:t>
      </w:r>
      <w:bookmarkStart w:id="5061" w:name="_ETM_Q13_565391"/>
      <w:bookmarkEnd w:id="5061"/>
      <w:r>
        <w:rPr>
          <w:rFonts w:hint="cs"/>
          <w:rtl/>
          <w:lang w:eastAsia="he-IL"/>
        </w:rPr>
        <w:t>למה לא תובעים? הסיבה לכך מאוד פשוטה. הסיבה לכך היא שכאשר אדם תובע כסף מהטרוריסט או משולחיו או ממממניו, כל מה שהוא ישיג</w:t>
      </w:r>
      <w:r w:rsidR="00E8559F">
        <w:rPr>
          <w:rFonts w:hint="cs"/>
          <w:rtl/>
          <w:lang w:eastAsia="he-IL"/>
        </w:rPr>
        <w:t xml:space="preserve"> </w:t>
      </w:r>
      <w:r w:rsidR="00E8559F">
        <w:rPr>
          <w:rFonts w:hint="eastAsia"/>
          <w:rtl/>
          <w:lang w:eastAsia="he-IL"/>
        </w:rPr>
        <w:t>–</w:t>
      </w:r>
      <w:r>
        <w:rPr>
          <w:rFonts w:hint="cs"/>
          <w:rtl/>
          <w:lang w:eastAsia="he-IL"/>
        </w:rPr>
        <w:t xml:space="preserve"> הוא יצטרך מייד להעביר לקופת המדינה</w:t>
      </w:r>
      <w:r w:rsidR="00E8559F">
        <w:rPr>
          <w:rFonts w:hint="cs"/>
          <w:rtl/>
          <w:lang w:eastAsia="he-IL"/>
        </w:rPr>
        <w:t>,</w:t>
      </w:r>
      <w:r>
        <w:rPr>
          <w:rFonts w:hint="cs"/>
          <w:rtl/>
          <w:lang w:eastAsia="he-IL"/>
        </w:rPr>
        <w:t xml:space="preserve"> כי הרי הוא מקבל כסף שוטף מקופת המדינה. ממילא אין תמריץ, זה דורש הרבה מאוד כסף, </w:t>
      </w:r>
      <w:bookmarkStart w:id="5062" w:name="_ETM_Q13_589295"/>
      <w:bookmarkEnd w:id="5062"/>
      <w:r>
        <w:rPr>
          <w:rFonts w:hint="cs"/>
          <w:rtl/>
          <w:lang w:eastAsia="he-IL"/>
        </w:rPr>
        <w:t>זה דורש הרבה מאוד עלויות, וגם אם תשיג בסופו של דבר פסק דין ותבוא לממש אותו, אתה לא תרוויח מזה דבר. ולכן</w:t>
      </w:r>
      <w:r w:rsidR="00E8559F">
        <w:rPr>
          <w:rFonts w:hint="cs"/>
          <w:rtl/>
          <w:lang w:eastAsia="he-IL"/>
        </w:rPr>
        <w:t>,</w:t>
      </w:r>
      <w:r>
        <w:rPr>
          <w:rFonts w:hint="cs"/>
          <w:rtl/>
          <w:lang w:eastAsia="he-IL"/>
        </w:rPr>
        <w:t xml:space="preserve"> לא רק שאנחנו כמדינה לא עומדים בתביעה, אנחנו גם לא מייצרים תמריץ לנפגעי </w:t>
      </w:r>
      <w:bookmarkStart w:id="5063" w:name="_ETM_Q13_602809"/>
      <w:bookmarkEnd w:id="5063"/>
      <w:r>
        <w:rPr>
          <w:rFonts w:hint="cs"/>
          <w:rtl/>
          <w:lang w:eastAsia="he-IL"/>
        </w:rPr>
        <w:t>הטרור או לעורכי דין מטעמם לתבוע, או לארגונים שרוצים לעשות את זה</w:t>
      </w:r>
      <w:r w:rsidR="00E8559F">
        <w:rPr>
          <w:rFonts w:hint="cs"/>
          <w:rtl/>
          <w:lang w:eastAsia="he-IL"/>
        </w:rPr>
        <w:t>,</w:t>
      </w:r>
      <w:r>
        <w:rPr>
          <w:rFonts w:hint="cs"/>
          <w:rtl/>
          <w:lang w:eastAsia="he-IL"/>
        </w:rPr>
        <w:t xml:space="preserve"> ויש הרבה שהיו רוצים ופשוט לא יכולים. </w:t>
      </w:r>
    </w:p>
    <w:p w:rsidR="00E9034C" w:rsidRDefault="00E9034C" w:rsidP="007A775F">
      <w:pPr>
        <w:rPr>
          <w:rtl/>
          <w:lang w:eastAsia="he-IL"/>
        </w:rPr>
      </w:pPr>
    </w:p>
    <w:p w:rsidR="00E9034C" w:rsidRDefault="00E9034C" w:rsidP="00E8559F">
      <w:pPr>
        <w:rPr>
          <w:rtl/>
          <w:lang w:eastAsia="he-IL"/>
        </w:rPr>
      </w:pPr>
      <w:r>
        <w:rPr>
          <w:rFonts w:hint="cs"/>
          <w:rtl/>
          <w:lang w:eastAsia="he-IL"/>
        </w:rPr>
        <w:t xml:space="preserve">ולכן הצעת החוק הזאת באה לומר </w:t>
      </w:r>
      <w:bookmarkStart w:id="5064" w:name="_ETM_Q13_612145"/>
      <w:bookmarkEnd w:id="5064"/>
      <w:r>
        <w:rPr>
          <w:rFonts w:hint="cs"/>
          <w:rtl/>
          <w:lang w:eastAsia="he-IL"/>
        </w:rPr>
        <w:t xml:space="preserve">דבר מאוד פשוט </w:t>
      </w:r>
      <w:r w:rsidR="00E8559F">
        <w:rPr>
          <w:rFonts w:hint="eastAsia"/>
          <w:rtl/>
          <w:lang w:eastAsia="he-IL"/>
        </w:rPr>
        <w:t>–</w:t>
      </w:r>
      <w:r>
        <w:rPr>
          <w:rFonts w:hint="cs"/>
          <w:rtl/>
          <w:lang w:eastAsia="he-IL"/>
        </w:rPr>
        <w:t xml:space="preserve"> כבר הוצג על ידי היועץ המשפטי </w:t>
      </w:r>
      <w:bookmarkStart w:id="5065" w:name="_ETM_Q13_615246"/>
      <w:bookmarkEnd w:id="5065"/>
      <w:r>
        <w:rPr>
          <w:rFonts w:hint="cs"/>
          <w:rtl/>
          <w:lang w:eastAsia="he-IL"/>
        </w:rPr>
        <w:t>הממשלה בתור עמדה, אבל צריך לקבע אותו בחוק</w:t>
      </w:r>
      <w:r w:rsidR="00E8559F">
        <w:rPr>
          <w:rFonts w:hint="cs"/>
          <w:rtl/>
          <w:lang w:eastAsia="he-IL"/>
        </w:rPr>
        <w:t>:</w:t>
      </w:r>
      <w:r>
        <w:rPr>
          <w:rFonts w:hint="cs"/>
          <w:rtl/>
          <w:lang w:eastAsia="he-IL"/>
        </w:rPr>
        <w:t xml:space="preserve"> כאשר אדם תובע תביעת נזיקין בעקבות מעשה טרור, הוא </w:t>
      </w:r>
      <w:bookmarkStart w:id="5066" w:name="_ETM_Q13_623177"/>
      <w:bookmarkEnd w:id="5066"/>
      <w:r>
        <w:rPr>
          <w:rFonts w:hint="cs"/>
          <w:rtl/>
          <w:lang w:eastAsia="he-IL"/>
        </w:rPr>
        <w:t xml:space="preserve">יכול לקבל פיצוי עונשין מעבר לפיצוי הרגיל. הפיצוי </w:t>
      </w:r>
      <w:proofErr w:type="spellStart"/>
      <w:r>
        <w:rPr>
          <w:rFonts w:hint="cs"/>
          <w:rtl/>
          <w:lang w:eastAsia="he-IL"/>
        </w:rPr>
        <w:t>העונשי</w:t>
      </w:r>
      <w:proofErr w:type="spellEnd"/>
      <w:r>
        <w:rPr>
          <w:rFonts w:hint="cs"/>
          <w:rtl/>
          <w:lang w:eastAsia="he-IL"/>
        </w:rPr>
        <w:t xml:space="preserve">, קובעת הצעת החוק, ייגבה על ידי התובע, ולא יבוא על חשבון קצבאות הביטוח הלאומי </w:t>
      </w:r>
      <w:bookmarkStart w:id="5067" w:name="_ETM_Q13_631898"/>
      <w:bookmarkEnd w:id="5067"/>
      <w:r>
        <w:rPr>
          <w:rFonts w:hint="cs"/>
          <w:rtl/>
          <w:lang w:eastAsia="he-IL"/>
        </w:rPr>
        <w:t>שלו, והוא לא יצטרך להתחשבן על זה</w:t>
      </w:r>
      <w:r w:rsidR="00E8559F">
        <w:rPr>
          <w:rFonts w:hint="cs"/>
          <w:rtl/>
          <w:lang w:eastAsia="he-IL"/>
        </w:rPr>
        <w:t>.</w:t>
      </w:r>
      <w:r>
        <w:rPr>
          <w:rFonts w:hint="cs"/>
          <w:rtl/>
          <w:lang w:eastAsia="he-IL"/>
        </w:rPr>
        <w:t xml:space="preserve"> זה </w:t>
      </w:r>
      <w:r w:rsidR="00E8559F">
        <w:rPr>
          <w:rFonts w:hint="eastAsia"/>
          <w:rtl/>
          <w:lang w:eastAsia="he-IL"/>
        </w:rPr>
        <w:t>–</w:t>
      </w:r>
      <w:r w:rsidR="00E8559F">
        <w:rPr>
          <w:rFonts w:hint="cs"/>
          <w:rtl/>
          <w:lang w:eastAsia="he-IL"/>
        </w:rPr>
        <w:t xml:space="preserve"> </w:t>
      </w:r>
      <w:r>
        <w:rPr>
          <w:rFonts w:hint="cs"/>
          <w:rtl/>
          <w:lang w:eastAsia="he-IL"/>
        </w:rPr>
        <w:t xml:space="preserve">מעבר לסכום שהוא משלם. </w:t>
      </w:r>
    </w:p>
    <w:p w:rsidR="00E9034C" w:rsidRDefault="00E9034C" w:rsidP="007A775F">
      <w:pPr>
        <w:rPr>
          <w:rtl/>
          <w:lang w:eastAsia="he-IL"/>
        </w:rPr>
      </w:pPr>
    </w:p>
    <w:p w:rsidR="00E8559F" w:rsidRDefault="00E9034C" w:rsidP="00E8559F">
      <w:pPr>
        <w:rPr>
          <w:rtl/>
          <w:lang w:eastAsia="he-IL"/>
        </w:rPr>
      </w:pPr>
      <w:r>
        <w:rPr>
          <w:rFonts w:hint="cs"/>
          <w:rtl/>
          <w:lang w:eastAsia="he-IL"/>
        </w:rPr>
        <w:t>בנוסף קובעת הצעת החוק</w:t>
      </w:r>
      <w:r w:rsidR="00E8559F">
        <w:rPr>
          <w:rFonts w:hint="cs"/>
          <w:rtl/>
          <w:lang w:eastAsia="he-IL"/>
        </w:rPr>
        <w:t xml:space="preserve"> ש</w:t>
      </w:r>
      <w:bookmarkStart w:id="5068" w:name="_ETM_Q13_639242"/>
      <w:bookmarkEnd w:id="5068"/>
      <w:r>
        <w:rPr>
          <w:rFonts w:hint="cs"/>
          <w:rtl/>
          <w:lang w:eastAsia="he-IL"/>
        </w:rPr>
        <w:t xml:space="preserve">בשנייה שאדם יגיש תביעה נגד טרוריסט, הוא יקבל מהביטוח הלאומי תחשיב כמה כסף מגיע לביטוח הלאומי מהאירוע. נניח יגידו מיליון שקל, כל מה שישלמו לאורך כל החיים, או 2 </w:t>
      </w:r>
      <w:bookmarkStart w:id="5069" w:name="_ETM_Q13_651907"/>
      <w:bookmarkEnd w:id="5069"/>
      <w:r>
        <w:rPr>
          <w:rFonts w:hint="cs"/>
          <w:rtl/>
          <w:lang w:eastAsia="he-IL"/>
        </w:rPr>
        <w:t xml:space="preserve">מיליון, לא משנה מה יהיה הסכום, כל מה שבית המשפט העליון יפסוק מעל אותו </w:t>
      </w:r>
      <w:bookmarkStart w:id="5070" w:name="_ETM_Q13_657733"/>
      <w:bookmarkEnd w:id="5070"/>
      <w:r>
        <w:rPr>
          <w:rFonts w:hint="cs"/>
          <w:rtl/>
          <w:lang w:eastAsia="he-IL"/>
        </w:rPr>
        <w:t xml:space="preserve">סכום </w:t>
      </w:r>
      <w:r>
        <w:rPr>
          <w:rFonts w:hint="eastAsia"/>
          <w:rtl/>
          <w:lang w:eastAsia="he-IL"/>
        </w:rPr>
        <w:t>–</w:t>
      </w:r>
      <w:r>
        <w:rPr>
          <w:rFonts w:hint="cs"/>
          <w:rtl/>
          <w:lang w:eastAsia="he-IL"/>
        </w:rPr>
        <w:t xml:space="preserve"> אם יפסקו לו 5 מיליון, 3 מיליון, 4 מיליון </w:t>
      </w:r>
      <w:r>
        <w:rPr>
          <w:rFonts w:hint="eastAsia"/>
          <w:rtl/>
          <w:lang w:eastAsia="he-IL"/>
        </w:rPr>
        <w:t>–</w:t>
      </w:r>
      <w:r>
        <w:rPr>
          <w:rFonts w:hint="cs"/>
          <w:rtl/>
          <w:lang w:eastAsia="he-IL"/>
        </w:rPr>
        <w:t xml:space="preserve"> </w:t>
      </w:r>
      <w:bookmarkStart w:id="5071" w:name="_ETM_Q13_658725"/>
      <w:bookmarkEnd w:id="5071"/>
      <w:r>
        <w:rPr>
          <w:rFonts w:hint="cs"/>
          <w:rtl/>
          <w:lang w:eastAsia="he-IL"/>
        </w:rPr>
        <w:t xml:space="preserve">והוא יכול לגבות ישירות ממנו, לא בא בחשבון האירוע של הביטוח הלאומי. גם אם יגבו בדיוק את אותו מיליון, וזה מה שיקבע גם בית המשפט, אם יגבה נתבע הטרור, כדי לתמרץ </w:t>
      </w:r>
      <w:bookmarkStart w:id="5072" w:name="_ETM_Q13_675933"/>
      <w:bookmarkEnd w:id="5072"/>
      <w:r>
        <w:rPr>
          <w:rFonts w:hint="cs"/>
          <w:rtl/>
          <w:lang w:eastAsia="he-IL"/>
        </w:rPr>
        <w:t>אותו לפעול ולתבוע, הוא יקבל 30% מסכום התביעה</w:t>
      </w:r>
      <w:r w:rsidR="00E8559F">
        <w:rPr>
          <w:rFonts w:hint="cs"/>
          <w:rtl/>
          <w:lang w:eastAsia="he-IL"/>
        </w:rPr>
        <w:t>,</w:t>
      </w:r>
      <w:r>
        <w:rPr>
          <w:rFonts w:hint="cs"/>
          <w:rtl/>
          <w:lang w:eastAsia="he-IL"/>
        </w:rPr>
        <w:t xml:space="preserve"> ואת השאר יעביר לביטוח הלאומי. </w:t>
      </w:r>
    </w:p>
    <w:p w:rsidR="00E8559F" w:rsidRDefault="00E8559F" w:rsidP="00E8559F">
      <w:pPr>
        <w:rPr>
          <w:rtl/>
          <w:lang w:eastAsia="he-IL"/>
        </w:rPr>
      </w:pPr>
    </w:p>
    <w:p w:rsidR="00E9034C" w:rsidRDefault="00E9034C" w:rsidP="00E8559F">
      <w:pPr>
        <w:rPr>
          <w:rtl/>
          <w:lang w:eastAsia="he-IL"/>
        </w:rPr>
      </w:pPr>
      <w:r>
        <w:rPr>
          <w:rFonts w:hint="cs"/>
          <w:rtl/>
          <w:lang w:eastAsia="he-IL"/>
        </w:rPr>
        <w:t xml:space="preserve">כך הצעת החוק מבקשת לייצר תמריץ נכון שיסייע רבות. בעצם, בהצעת החוק הזאת אנחנו מגייסים </w:t>
      </w:r>
      <w:bookmarkStart w:id="5073" w:name="_ETM_Q13_697674"/>
      <w:bookmarkStart w:id="5074" w:name="_ETM_Q13_704062"/>
      <w:bookmarkEnd w:id="5073"/>
      <w:bookmarkEnd w:id="5074"/>
      <w:r>
        <w:rPr>
          <w:rFonts w:hint="cs"/>
          <w:rtl/>
          <w:lang w:eastAsia="he-IL"/>
        </w:rPr>
        <w:t xml:space="preserve">ליחידה הכלכלית ללוחמה </w:t>
      </w:r>
      <w:bookmarkStart w:id="5075" w:name="_ETM_Q13_692488"/>
      <w:bookmarkEnd w:id="5075"/>
      <w:r>
        <w:rPr>
          <w:rFonts w:hint="cs"/>
          <w:rtl/>
          <w:lang w:eastAsia="he-IL"/>
        </w:rPr>
        <w:t xml:space="preserve">בטרור של מדינת ישראל צבא של עורכי דין, צבא של ארגונים, צבא של נפגעי טרור, שיילחמו בחור הגדול ביותר שתומך בטרור </w:t>
      </w:r>
      <w:r w:rsidR="00E8559F">
        <w:rPr>
          <w:rFonts w:hint="eastAsia"/>
          <w:rtl/>
          <w:lang w:eastAsia="he-IL"/>
        </w:rPr>
        <w:t xml:space="preserve">– </w:t>
      </w:r>
      <w:r>
        <w:rPr>
          <w:rFonts w:hint="cs"/>
          <w:rtl/>
          <w:lang w:eastAsia="he-IL"/>
        </w:rPr>
        <w:t xml:space="preserve">כאמור, לא חור המנהרות, אלא החור שבגרוש. כך, בעזרת השם, הצעת </w:t>
      </w:r>
      <w:bookmarkStart w:id="5076" w:name="_ETM_Q13_713197"/>
      <w:bookmarkEnd w:id="5076"/>
      <w:r>
        <w:rPr>
          <w:rFonts w:hint="cs"/>
          <w:rtl/>
          <w:lang w:eastAsia="he-IL"/>
        </w:rPr>
        <w:t xml:space="preserve">החוק הזאת תכה בטרור. לכן, אדוני היושב-ראש, בחרתי שזאת תהיה הצעת החוק הפרטית הראשונה שאני מעלה מאז תחילת המלחמה. תודה רבה. אני מבקש מכולם לתמוך בהצעה. תודה </w:t>
      </w:r>
      <w:bookmarkStart w:id="5077" w:name="_ETM_Q13_721948"/>
      <w:bookmarkEnd w:id="5077"/>
      <w:r>
        <w:rPr>
          <w:rFonts w:hint="cs"/>
          <w:rtl/>
          <w:lang w:eastAsia="he-IL"/>
        </w:rPr>
        <w:t xml:space="preserve">רבה, אדוני היושב-ראש. </w:t>
      </w:r>
    </w:p>
    <w:p w:rsidR="00E9034C" w:rsidRDefault="00E9034C" w:rsidP="007A775F">
      <w:pPr>
        <w:rPr>
          <w:rtl/>
          <w:lang w:eastAsia="he-IL"/>
        </w:rPr>
      </w:pPr>
    </w:p>
    <w:p w:rsidR="00E9034C" w:rsidRDefault="00E9034C" w:rsidP="007A775F">
      <w:pPr>
        <w:pStyle w:val="af7"/>
        <w:keepNext/>
        <w:rPr>
          <w:rtl/>
        </w:rPr>
      </w:pPr>
      <w:r w:rsidRPr="0062607E">
        <w:rPr>
          <w:rStyle w:val="TagStyle"/>
          <w:rtl/>
        </w:rPr>
        <w:t xml:space="preserve"> &lt;&lt; יור &gt;&gt; </w:t>
      </w:r>
      <w:r>
        <w:rPr>
          <w:rtl/>
        </w:rPr>
        <w:t>היו"ר ארז מלול:</w:t>
      </w:r>
      <w:r w:rsidRPr="0062607E">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w:t>
      </w:r>
      <w:bookmarkStart w:id="5078" w:name="_ETM_Q13_724144"/>
      <w:bookmarkStart w:id="5079" w:name="_ETM_Q13_724187"/>
      <w:bookmarkStart w:id="5080" w:name="_ETM_Q13_724281"/>
      <w:bookmarkStart w:id="5081" w:name="_ETM_Q13_724318"/>
      <w:bookmarkEnd w:id="5078"/>
      <w:bookmarkEnd w:id="5079"/>
      <w:bookmarkEnd w:id="5080"/>
      <w:bookmarkEnd w:id="5081"/>
      <w:r>
        <w:rPr>
          <w:rFonts w:hint="cs"/>
          <w:rtl/>
          <w:lang w:eastAsia="he-IL"/>
        </w:rPr>
        <w:t xml:space="preserve">אני מזמין את כבוד שר העבודה, </w:t>
      </w:r>
      <w:bookmarkStart w:id="5082" w:name="_ETM_Q13_728169"/>
      <w:bookmarkEnd w:id="5082"/>
      <w:r>
        <w:rPr>
          <w:rFonts w:hint="cs"/>
          <w:rtl/>
          <w:lang w:eastAsia="he-IL"/>
        </w:rPr>
        <w:t xml:space="preserve">הרב יואב בן צור, להשיב </w:t>
      </w:r>
      <w:r w:rsidR="00E8559F">
        <w:rPr>
          <w:rFonts w:hint="cs"/>
          <w:rtl/>
          <w:lang w:eastAsia="he-IL"/>
        </w:rPr>
        <w:t>ע</w:t>
      </w:r>
      <w:r>
        <w:rPr>
          <w:rFonts w:hint="cs"/>
          <w:rtl/>
          <w:lang w:eastAsia="he-IL"/>
        </w:rPr>
        <w:t>ל</w:t>
      </w:r>
      <w:r w:rsidR="00E8559F">
        <w:rPr>
          <w:rFonts w:hint="cs"/>
          <w:rtl/>
          <w:lang w:eastAsia="he-IL"/>
        </w:rPr>
        <w:t xml:space="preserve"> ה</w:t>
      </w:r>
      <w:r>
        <w:rPr>
          <w:rFonts w:hint="cs"/>
          <w:rtl/>
          <w:lang w:eastAsia="he-IL"/>
        </w:rPr>
        <w:t xml:space="preserve">הצעה. עשר דקות לכבודו. </w:t>
      </w:r>
    </w:p>
    <w:p w:rsidR="00E9034C" w:rsidRDefault="00E9034C" w:rsidP="007A775F">
      <w:pPr>
        <w:rPr>
          <w:rtl/>
          <w:lang w:eastAsia="he-IL"/>
        </w:rPr>
      </w:pPr>
    </w:p>
    <w:p w:rsidR="00E9034C" w:rsidRDefault="00E9034C" w:rsidP="007A775F">
      <w:pPr>
        <w:pStyle w:val="a4"/>
        <w:keepNext/>
        <w:rPr>
          <w:rtl/>
        </w:rPr>
      </w:pPr>
      <w:bookmarkStart w:id="5083" w:name="ET_speaker_6505_12"/>
      <w:r w:rsidRPr="009D12C4">
        <w:rPr>
          <w:rStyle w:val="TagStyle"/>
          <w:rtl/>
        </w:rPr>
        <w:t xml:space="preserve"> &lt;&lt; דובר &gt;&gt; </w:t>
      </w:r>
      <w:bookmarkStart w:id="5084" w:name="_Toc156418624"/>
      <w:r>
        <w:rPr>
          <w:rtl/>
        </w:rPr>
        <w:t>שר העבודה יואב בן צור:</w:t>
      </w:r>
      <w:bookmarkEnd w:id="5084"/>
      <w:r w:rsidRPr="009D12C4">
        <w:rPr>
          <w:rStyle w:val="TagStyle"/>
          <w:rtl/>
        </w:rPr>
        <w:t xml:space="preserve"> &lt;&lt; דובר &gt;&gt;</w:t>
      </w:r>
      <w:r>
        <w:rPr>
          <w:rtl/>
        </w:rPr>
        <w:t xml:space="preserve">  </w:t>
      </w:r>
      <w:bookmarkEnd w:id="5083"/>
    </w:p>
    <w:p w:rsidR="00E9034C" w:rsidRDefault="00E9034C" w:rsidP="0006298B">
      <w:pPr>
        <w:rPr>
          <w:rtl/>
          <w:lang w:eastAsia="he-IL"/>
        </w:rPr>
      </w:pPr>
    </w:p>
    <w:p w:rsidR="00E9034C" w:rsidRDefault="00E9034C" w:rsidP="00476D96">
      <w:pPr>
        <w:rPr>
          <w:rtl/>
        </w:rPr>
      </w:pPr>
      <w:r>
        <w:rPr>
          <w:rFonts w:hint="cs"/>
          <w:rtl/>
          <w:lang w:eastAsia="he-IL"/>
        </w:rPr>
        <w:t>אדוני היושב-ראש, מכובדי השר, חבריי חברי הכנסת, חוק</w:t>
      </w:r>
      <w:r w:rsidR="00E8559F">
        <w:rPr>
          <w:rFonts w:hint="cs"/>
          <w:rtl/>
          <w:lang w:eastAsia="he-IL"/>
        </w:rPr>
        <w:t xml:space="preserve"> התגמולים לנפגעי פעולות איבה ה</w:t>
      </w:r>
      <w:r w:rsidR="00476D96">
        <w:rPr>
          <w:rFonts w:hint="cs"/>
          <w:rtl/>
          <w:lang w:eastAsia="he-IL"/>
        </w:rPr>
        <w:t>ינו</w:t>
      </w:r>
      <w:r>
        <w:rPr>
          <w:rFonts w:hint="cs"/>
          <w:rtl/>
          <w:lang w:eastAsia="he-IL"/>
        </w:rPr>
        <w:t xml:space="preserve"> מהחוקים </w:t>
      </w:r>
      <w:bookmarkStart w:id="5085" w:name="_ETM_Q13_748709"/>
      <w:bookmarkEnd w:id="5085"/>
      <w:r>
        <w:rPr>
          <w:rFonts w:hint="cs"/>
          <w:rtl/>
          <w:lang w:eastAsia="he-IL"/>
        </w:rPr>
        <w:t xml:space="preserve">הסוציאליים המרחיבים ביותר, והוא קובע כי זכויותיהם של נפגעי פעולות איבה ובני משפחותיהם יהיו זהים בהטבות הסיוע והמעטפת לאלה של חיילי צה"ל </w:t>
      </w:r>
      <w:bookmarkStart w:id="5086" w:name="_ETM_Q13_759915"/>
      <w:bookmarkEnd w:id="5086"/>
      <w:r>
        <w:rPr>
          <w:rFonts w:hint="cs"/>
          <w:rtl/>
          <w:lang w:eastAsia="he-IL"/>
        </w:rPr>
        <w:t xml:space="preserve">ובני משפחותיהם. </w:t>
      </w:r>
      <w:bookmarkStart w:id="5087" w:name="TOR_Q14"/>
      <w:bookmarkEnd w:id="5087"/>
      <w:r>
        <w:rPr>
          <w:rFonts w:hint="cs"/>
          <w:rtl/>
        </w:rPr>
        <w:t xml:space="preserve">עוד קובע החוק </w:t>
      </w:r>
      <w:r w:rsidR="0006298B">
        <w:rPr>
          <w:rFonts w:hint="cs"/>
          <w:rtl/>
        </w:rPr>
        <w:t>– – –</w:t>
      </w:r>
    </w:p>
    <w:p w:rsidR="00E9034C" w:rsidRDefault="00E9034C" w:rsidP="007A775F">
      <w:pPr>
        <w:rPr>
          <w:rtl/>
        </w:rPr>
      </w:pPr>
      <w:bookmarkStart w:id="5088" w:name="_ETM_Q14_94277"/>
      <w:bookmarkStart w:id="5089" w:name="_ETM_Q14_94345"/>
      <w:bookmarkEnd w:id="5088"/>
      <w:bookmarkEnd w:id="5089"/>
    </w:p>
    <w:p w:rsidR="00E9034C" w:rsidRDefault="00E9034C" w:rsidP="007A775F">
      <w:pPr>
        <w:pStyle w:val="af7"/>
        <w:rPr>
          <w:rtl/>
        </w:rPr>
      </w:pPr>
      <w:r w:rsidRPr="00A766CF">
        <w:rPr>
          <w:rStyle w:val="TagStyle"/>
          <w:rtl/>
        </w:rPr>
        <w:t xml:space="preserve"> &lt;&lt; יור &gt;&gt;</w:t>
      </w:r>
      <w:r w:rsidRPr="00C439D3">
        <w:rPr>
          <w:rStyle w:val="TagStyle"/>
          <w:rtl/>
        </w:rPr>
        <w:t xml:space="preserve"> </w:t>
      </w:r>
      <w:r>
        <w:rPr>
          <w:rtl/>
        </w:rPr>
        <w:t>היו"ר ארז מלול:</w:t>
      </w:r>
      <w:r w:rsidRPr="00C439D3">
        <w:rPr>
          <w:rStyle w:val="TagStyle"/>
          <w:rtl/>
        </w:rPr>
        <w:t xml:space="preserve"> </w:t>
      </w:r>
      <w:r w:rsidRPr="00A766CF">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rPr>
      </w:pPr>
      <w:bookmarkStart w:id="5090" w:name="_ETM_Q14_95428"/>
      <w:bookmarkStart w:id="5091" w:name="_ETM_Q14_95684"/>
      <w:bookmarkStart w:id="5092" w:name="_ETM_Q14_95783"/>
      <w:bookmarkEnd w:id="5090"/>
      <w:bookmarkEnd w:id="5091"/>
      <w:bookmarkEnd w:id="5092"/>
      <w:r>
        <w:rPr>
          <w:rFonts w:hint="cs"/>
          <w:rtl/>
        </w:rPr>
        <w:t xml:space="preserve">עליזה, את מפריעה לכבוד </w:t>
      </w:r>
      <w:bookmarkStart w:id="5093" w:name="_ETM_Q14_166483"/>
      <w:bookmarkEnd w:id="5093"/>
      <w:r>
        <w:rPr>
          <w:rFonts w:hint="cs"/>
          <w:rtl/>
        </w:rPr>
        <w:t>השר.</w:t>
      </w:r>
    </w:p>
    <w:p w:rsidR="00E9034C" w:rsidRPr="00167EBF" w:rsidRDefault="00E9034C" w:rsidP="007A775F">
      <w:pPr>
        <w:rPr>
          <w:rtl/>
        </w:rPr>
      </w:pPr>
      <w:bookmarkStart w:id="5094" w:name="_ETM_Q14_167794"/>
      <w:bookmarkStart w:id="5095" w:name="_ETM_Q14_167872"/>
      <w:bookmarkEnd w:id="5094"/>
      <w:bookmarkEnd w:id="5095"/>
    </w:p>
    <w:p w:rsidR="00E9034C" w:rsidRDefault="00E9034C" w:rsidP="007A775F">
      <w:pPr>
        <w:pStyle w:val="af6"/>
        <w:rPr>
          <w:rtl/>
        </w:rPr>
      </w:pPr>
      <w:bookmarkStart w:id="5096" w:name="ET_interruption_קר_אה_6"/>
      <w:r w:rsidRPr="00A766CF">
        <w:rPr>
          <w:rStyle w:val="TagStyle"/>
          <w:rtl/>
        </w:rPr>
        <w:t xml:space="preserve"> &lt;&lt; קרי</w:t>
      </w:r>
      <w:bookmarkStart w:id="5097" w:name="_ETM_Q14_169995"/>
      <w:bookmarkEnd w:id="5097"/>
      <w:r w:rsidRPr="00A766CF">
        <w:rPr>
          <w:rStyle w:val="TagStyle"/>
          <w:rtl/>
        </w:rPr>
        <w:t>אה &gt;&gt;</w:t>
      </w:r>
      <w:r w:rsidRPr="002E54A4">
        <w:rPr>
          <w:rStyle w:val="TagStyle"/>
          <w:rtl/>
        </w:rPr>
        <w:t xml:space="preserve"> </w:t>
      </w:r>
      <w:r>
        <w:rPr>
          <w:rtl/>
        </w:rPr>
        <w:t>קריאה:</w:t>
      </w:r>
      <w:r w:rsidRPr="002E54A4">
        <w:rPr>
          <w:rStyle w:val="TagStyle"/>
          <w:rtl/>
        </w:rPr>
        <w:t xml:space="preserve"> </w:t>
      </w:r>
      <w:r w:rsidRPr="00A766CF">
        <w:rPr>
          <w:rStyle w:val="TagStyle"/>
          <w:rtl/>
        </w:rPr>
        <w:t>&lt;&lt; קריאה &gt;&gt;</w:t>
      </w:r>
      <w:r>
        <w:rPr>
          <w:rtl/>
        </w:rPr>
        <w:t xml:space="preserve"> </w:t>
      </w:r>
      <w:bookmarkEnd w:id="5096"/>
    </w:p>
    <w:p w:rsidR="00E9034C" w:rsidRDefault="00E9034C" w:rsidP="0006298B">
      <w:pPr>
        <w:rPr>
          <w:rtl/>
          <w:lang w:eastAsia="he-IL"/>
        </w:rPr>
      </w:pPr>
      <w:bookmarkStart w:id="5098" w:name="_ETM_Q14_169937"/>
      <w:bookmarkEnd w:id="5098"/>
    </w:p>
    <w:p w:rsidR="00E9034C" w:rsidRDefault="00E9034C" w:rsidP="007A775F">
      <w:pPr>
        <w:rPr>
          <w:rtl/>
          <w:lang w:eastAsia="he-IL"/>
        </w:rPr>
      </w:pPr>
      <w:bookmarkStart w:id="5099" w:name="_ETM_Q14_169693"/>
      <w:bookmarkEnd w:id="5099"/>
      <w:r>
        <w:rPr>
          <w:rFonts w:hint="cs"/>
          <w:rtl/>
          <w:lang w:eastAsia="he-IL"/>
        </w:rPr>
        <w:t>זה לא אני.</w:t>
      </w:r>
    </w:p>
    <w:p w:rsidR="00E9034C" w:rsidRDefault="00E9034C" w:rsidP="007A775F">
      <w:pPr>
        <w:rPr>
          <w:rtl/>
          <w:lang w:eastAsia="he-IL"/>
        </w:rPr>
      </w:pPr>
      <w:bookmarkStart w:id="5100" w:name="_ETM_Q14_169239"/>
      <w:bookmarkStart w:id="5101" w:name="_ETM_Q14_169313"/>
      <w:bookmarkEnd w:id="5100"/>
      <w:bookmarkEnd w:id="5101"/>
    </w:p>
    <w:p w:rsidR="00E9034C" w:rsidRDefault="00E9034C" w:rsidP="007A775F">
      <w:pPr>
        <w:pStyle w:val="af7"/>
        <w:rPr>
          <w:rtl/>
        </w:rPr>
      </w:pPr>
      <w:r w:rsidRPr="00A766CF">
        <w:rPr>
          <w:rStyle w:val="TagStyle"/>
          <w:rtl/>
        </w:rPr>
        <w:t xml:space="preserve"> &lt;&lt; יור &gt;&gt;</w:t>
      </w:r>
      <w:r w:rsidRPr="002E54A4">
        <w:rPr>
          <w:rStyle w:val="TagStyle"/>
          <w:rtl/>
        </w:rPr>
        <w:t xml:space="preserve"> </w:t>
      </w:r>
      <w:r>
        <w:rPr>
          <w:rtl/>
        </w:rPr>
        <w:t>היו"ר ארז מלול:</w:t>
      </w:r>
      <w:r w:rsidRPr="002E54A4">
        <w:rPr>
          <w:rStyle w:val="TagStyle"/>
          <w:rtl/>
        </w:rPr>
        <w:t xml:space="preserve"> </w:t>
      </w:r>
      <w:r w:rsidRPr="00A766CF">
        <w:rPr>
          <w:rStyle w:val="TagStyle"/>
          <w:rtl/>
        </w:rPr>
        <w:t>&lt;&lt; יור &gt;&gt;</w:t>
      </w:r>
      <w:r>
        <w:rPr>
          <w:rtl/>
        </w:rPr>
        <w:t xml:space="preserve"> </w:t>
      </w:r>
    </w:p>
    <w:p w:rsidR="00E9034C" w:rsidRDefault="00E9034C" w:rsidP="0006298B">
      <w:pPr>
        <w:rPr>
          <w:rtl/>
          <w:lang w:eastAsia="he-IL"/>
        </w:rPr>
      </w:pPr>
    </w:p>
    <w:p w:rsidR="00E9034C" w:rsidRPr="002E54A4" w:rsidRDefault="00E9034C" w:rsidP="007A775F">
      <w:pPr>
        <w:rPr>
          <w:rtl/>
          <w:lang w:eastAsia="he-IL"/>
        </w:rPr>
      </w:pPr>
      <w:bookmarkStart w:id="5102" w:name="_ETM_Q14_170081"/>
      <w:bookmarkEnd w:id="5102"/>
      <w:r>
        <w:rPr>
          <w:rFonts w:hint="cs"/>
          <w:rtl/>
          <w:lang w:eastAsia="he-IL"/>
        </w:rPr>
        <w:t>לא, לא, הקול שלך.</w:t>
      </w:r>
      <w:bookmarkStart w:id="5103" w:name="_ETM_Q14_175540"/>
      <w:bookmarkStart w:id="5104" w:name="_ETM_Q14_175611"/>
      <w:bookmarkStart w:id="5105" w:name="_ETM_Q14_176164"/>
      <w:bookmarkStart w:id="5106" w:name="_ETM_Q14_176245"/>
      <w:bookmarkEnd w:id="5103"/>
      <w:bookmarkEnd w:id="5104"/>
      <w:bookmarkEnd w:id="5105"/>
      <w:bookmarkEnd w:id="5106"/>
      <w:r>
        <w:rPr>
          <w:rFonts w:hint="cs"/>
          <w:rtl/>
          <w:lang w:eastAsia="he-IL"/>
        </w:rPr>
        <w:t xml:space="preserve"> חבר הכנסת יוני </w:t>
      </w:r>
      <w:bookmarkStart w:id="5107" w:name="_ETM_Q14_177870"/>
      <w:bookmarkEnd w:id="5107"/>
      <w:r>
        <w:rPr>
          <w:rFonts w:hint="cs"/>
          <w:rtl/>
          <w:lang w:eastAsia="he-IL"/>
        </w:rPr>
        <w:t>מישרקי, זה השר מהסיעה שלך ומהעדה שלך.</w:t>
      </w:r>
    </w:p>
    <w:p w:rsidR="00E9034C" w:rsidRDefault="00E9034C" w:rsidP="007A775F">
      <w:pPr>
        <w:rPr>
          <w:rtl/>
        </w:rPr>
      </w:pPr>
      <w:bookmarkStart w:id="5108" w:name="_ETM_Q14_169409"/>
      <w:bookmarkEnd w:id="5108"/>
    </w:p>
    <w:p w:rsidR="00E9034C" w:rsidRDefault="00E9034C" w:rsidP="007A775F">
      <w:pPr>
        <w:pStyle w:val="-"/>
        <w:rPr>
          <w:rtl/>
        </w:rPr>
      </w:pPr>
      <w:bookmarkStart w:id="5109" w:name="ET_speakercontinue_6505_3"/>
      <w:r w:rsidRPr="00A766CF">
        <w:rPr>
          <w:rStyle w:val="TagStyle"/>
          <w:rtl/>
        </w:rPr>
        <w:t xml:space="preserve"> &lt;&lt; דובר_המשך &gt;&gt;</w:t>
      </w:r>
      <w:r w:rsidRPr="00C439D3">
        <w:rPr>
          <w:rStyle w:val="TagStyle"/>
          <w:rtl/>
        </w:rPr>
        <w:t xml:space="preserve"> </w:t>
      </w:r>
      <w:r>
        <w:rPr>
          <w:rtl/>
        </w:rPr>
        <w:t>שר העבודה יואב בן צור:</w:t>
      </w:r>
      <w:r w:rsidRPr="00C439D3">
        <w:rPr>
          <w:rStyle w:val="TagStyle"/>
          <w:rtl/>
        </w:rPr>
        <w:t xml:space="preserve"> </w:t>
      </w:r>
      <w:r w:rsidRPr="00A766CF">
        <w:rPr>
          <w:rStyle w:val="TagStyle"/>
          <w:rtl/>
        </w:rPr>
        <w:t>&lt;&lt; דובר_המשך &gt;&gt;</w:t>
      </w:r>
      <w:r>
        <w:rPr>
          <w:rtl/>
        </w:rPr>
        <w:t xml:space="preserve"> </w:t>
      </w:r>
      <w:bookmarkEnd w:id="510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לא רק מהעדה </w:t>
      </w:r>
      <w:r>
        <w:rPr>
          <w:rtl/>
          <w:lang w:eastAsia="he-IL"/>
        </w:rPr>
        <w:t>–</w:t>
      </w:r>
      <w:r>
        <w:rPr>
          <w:rFonts w:hint="cs"/>
          <w:rtl/>
          <w:lang w:eastAsia="he-IL"/>
        </w:rPr>
        <w:t xml:space="preserve"> </w:t>
      </w:r>
      <w:bookmarkStart w:id="5110" w:name="_ETM_Q14_183190"/>
      <w:bookmarkEnd w:id="5110"/>
      <w:r>
        <w:rPr>
          <w:rFonts w:hint="cs"/>
          <w:rtl/>
          <w:lang w:eastAsia="he-IL"/>
        </w:rPr>
        <w:t>הוא נורבגי שלי.</w:t>
      </w:r>
    </w:p>
    <w:p w:rsidR="00E9034C" w:rsidRDefault="00E9034C" w:rsidP="007A775F">
      <w:pPr>
        <w:rPr>
          <w:rtl/>
          <w:lang w:eastAsia="he-IL"/>
        </w:rPr>
      </w:pPr>
      <w:bookmarkStart w:id="5111" w:name="_ETM_Q14_187174"/>
      <w:bookmarkStart w:id="5112" w:name="_ETM_Q14_187259"/>
      <w:bookmarkEnd w:id="5111"/>
      <w:bookmarkEnd w:id="5112"/>
    </w:p>
    <w:p w:rsidR="00E9034C" w:rsidRDefault="00E9034C" w:rsidP="007A775F">
      <w:pPr>
        <w:pStyle w:val="af7"/>
        <w:rPr>
          <w:rtl/>
        </w:rPr>
      </w:pPr>
      <w:bookmarkStart w:id="5113" w:name="ET_yor_6595_8"/>
      <w:r w:rsidRPr="00A766CF">
        <w:rPr>
          <w:rStyle w:val="TagStyle"/>
          <w:rtl/>
        </w:rPr>
        <w:t xml:space="preserve"> &lt;&lt; יור &gt;&gt;</w:t>
      </w:r>
      <w:r w:rsidRPr="00C35E77">
        <w:rPr>
          <w:rStyle w:val="TagStyle"/>
          <w:rtl/>
        </w:rPr>
        <w:t xml:space="preserve"> </w:t>
      </w:r>
      <w:r>
        <w:rPr>
          <w:rtl/>
        </w:rPr>
        <w:t>היו"ר ארז מלול:</w:t>
      </w:r>
      <w:r w:rsidRPr="00C35E77">
        <w:rPr>
          <w:rStyle w:val="TagStyle"/>
          <w:rtl/>
        </w:rPr>
        <w:t xml:space="preserve"> </w:t>
      </w:r>
      <w:r w:rsidRPr="00A766CF">
        <w:rPr>
          <w:rStyle w:val="TagStyle"/>
          <w:rtl/>
        </w:rPr>
        <w:t>&lt;&lt; יור &gt;&gt;</w:t>
      </w:r>
      <w:r>
        <w:rPr>
          <w:rtl/>
        </w:rPr>
        <w:t xml:space="preserve"> </w:t>
      </w:r>
      <w:bookmarkEnd w:id="5113"/>
    </w:p>
    <w:p w:rsidR="00E9034C" w:rsidRDefault="00E9034C" w:rsidP="0006298B">
      <w:pPr>
        <w:rPr>
          <w:rtl/>
          <w:lang w:eastAsia="he-IL"/>
        </w:rPr>
      </w:pPr>
    </w:p>
    <w:p w:rsidR="00E9034C" w:rsidRDefault="00E9034C" w:rsidP="007A775F">
      <w:pPr>
        <w:rPr>
          <w:rtl/>
          <w:lang w:eastAsia="he-IL"/>
        </w:rPr>
      </w:pPr>
      <w:bookmarkStart w:id="5114" w:name="_ETM_Q14_183075"/>
      <w:bookmarkEnd w:id="5114"/>
      <w:r>
        <w:rPr>
          <w:rFonts w:hint="cs"/>
          <w:rtl/>
          <w:lang w:eastAsia="he-IL"/>
        </w:rPr>
        <w:t xml:space="preserve">הוא נורבגי שלך. </w:t>
      </w:r>
      <w:proofErr w:type="spellStart"/>
      <w:r>
        <w:rPr>
          <w:rFonts w:hint="cs"/>
          <w:rtl/>
          <w:lang w:eastAsia="he-IL"/>
        </w:rPr>
        <w:t>תלתא</w:t>
      </w:r>
      <w:proofErr w:type="spellEnd"/>
      <w:r>
        <w:rPr>
          <w:rFonts w:hint="cs"/>
          <w:rtl/>
          <w:lang w:eastAsia="he-IL"/>
        </w:rPr>
        <w:t xml:space="preserve"> </w:t>
      </w:r>
      <w:proofErr w:type="spellStart"/>
      <w:r>
        <w:rPr>
          <w:rFonts w:hint="cs"/>
          <w:rtl/>
          <w:lang w:eastAsia="he-IL"/>
        </w:rPr>
        <w:t>דתיובתא</w:t>
      </w:r>
      <w:proofErr w:type="spellEnd"/>
      <w:r>
        <w:rPr>
          <w:rFonts w:hint="cs"/>
          <w:rtl/>
          <w:lang w:eastAsia="he-IL"/>
        </w:rPr>
        <w:t>.</w:t>
      </w:r>
    </w:p>
    <w:p w:rsidR="00E9034C" w:rsidRDefault="00E9034C" w:rsidP="007A775F">
      <w:pPr>
        <w:rPr>
          <w:rtl/>
          <w:lang w:eastAsia="he-IL"/>
        </w:rPr>
      </w:pPr>
      <w:bookmarkStart w:id="5115" w:name="_ETM_Q14_186189"/>
      <w:bookmarkStart w:id="5116" w:name="_ETM_Q14_186210"/>
      <w:bookmarkEnd w:id="5115"/>
      <w:bookmarkEnd w:id="5116"/>
    </w:p>
    <w:p w:rsidR="00E9034C" w:rsidRDefault="00E9034C" w:rsidP="007A775F">
      <w:pPr>
        <w:pStyle w:val="af6"/>
        <w:rPr>
          <w:rtl/>
        </w:rPr>
      </w:pPr>
      <w:bookmarkStart w:id="5117" w:name="ET_interruption_6157_9"/>
      <w:r w:rsidRPr="00A766CF">
        <w:rPr>
          <w:rStyle w:val="TagStyle"/>
          <w:rtl/>
        </w:rPr>
        <w:t xml:space="preserve"> &lt;&lt; קריאה &gt;&gt;</w:t>
      </w:r>
      <w:r w:rsidRPr="00C35E77">
        <w:rPr>
          <w:rStyle w:val="TagStyle"/>
          <w:rtl/>
        </w:rPr>
        <w:t xml:space="preserve"> </w:t>
      </w:r>
      <w:r>
        <w:rPr>
          <w:rtl/>
        </w:rPr>
        <w:t>שמחה רוטמן (הציונות הדתית):</w:t>
      </w:r>
      <w:r w:rsidRPr="00C35E77">
        <w:rPr>
          <w:rStyle w:val="TagStyle"/>
          <w:rtl/>
        </w:rPr>
        <w:t xml:space="preserve"> </w:t>
      </w:r>
      <w:r w:rsidRPr="00A766CF">
        <w:rPr>
          <w:rStyle w:val="TagStyle"/>
          <w:rtl/>
        </w:rPr>
        <w:t>&lt;&lt; קריאה &gt;&gt;</w:t>
      </w:r>
      <w:r>
        <w:rPr>
          <w:rtl/>
        </w:rPr>
        <w:t xml:space="preserve"> </w:t>
      </w:r>
      <w:bookmarkEnd w:id="5117"/>
    </w:p>
    <w:p w:rsidR="00E9034C" w:rsidRDefault="00E9034C" w:rsidP="0006298B">
      <w:pPr>
        <w:rPr>
          <w:rtl/>
          <w:lang w:eastAsia="he-IL"/>
        </w:rPr>
      </w:pPr>
    </w:p>
    <w:p w:rsidR="00E9034C" w:rsidRDefault="00E9034C" w:rsidP="0006298B">
      <w:pPr>
        <w:rPr>
          <w:rtl/>
          <w:lang w:eastAsia="he-IL"/>
        </w:rPr>
      </w:pPr>
      <w:bookmarkStart w:id="5118" w:name="_ETM_Q14_184327"/>
      <w:bookmarkEnd w:id="5118"/>
      <w:r>
        <w:rPr>
          <w:rFonts w:hint="cs"/>
          <w:rtl/>
          <w:lang w:eastAsia="he-IL"/>
        </w:rPr>
        <w:t xml:space="preserve">לא הבנתי </w:t>
      </w:r>
      <w:r w:rsidR="0006298B">
        <w:rPr>
          <w:rFonts w:hint="cs"/>
          <w:rtl/>
          <w:lang w:eastAsia="he-IL"/>
        </w:rPr>
        <w:t>– – –</w:t>
      </w:r>
      <w:r>
        <w:rPr>
          <w:rFonts w:hint="cs"/>
          <w:rtl/>
          <w:lang w:eastAsia="he-IL"/>
        </w:rPr>
        <w:t xml:space="preserve"> שלכם הוא נורבגי?</w:t>
      </w:r>
      <w:bookmarkStart w:id="5119" w:name="_ETM_Q14_189664"/>
      <w:bookmarkEnd w:id="5119"/>
    </w:p>
    <w:p w:rsidR="00E9034C" w:rsidRDefault="00E9034C" w:rsidP="007A775F">
      <w:pPr>
        <w:rPr>
          <w:rtl/>
          <w:lang w:eastAsia="he-IL"/>
        </w:rPr>
      </w:pPr>
      <w:bookmarkStart w:id="5120" w:name="_ETM_Q14_189794"/>
      <w:bookmarkEnd w:id="5120"/>
    </w:p>
    <w:p w:rsidR="00E9034C" w:rsidRDefault="00E9034C" w:rsidP="007A775F">
      <w:pPr>
        <w:pStyle w:val="af6"/>
        <w:rPr>
          <w:rtl/>
        </w:rPr>
      </w:pPr>
      <w:bookmarkStart w:id="5121" w:name="ET_interruption_6447_10"/>
      <w:r w:rsidRPr="00A766CF">
        <w:rPr>
          <w:rStyle w:val="TagStyle"/>
          <w:rtl/>
        </w:rPr>
        <w:t xml:space="preserve"> &lt;&lt; קריאה &gt;&gt;</w:t>
      </w:r>
      <w:r w:rsidRPr="00C35E77">
        <w:rPr>
          <w:rStyle w:val="TagStyle"/>
          <w:rtl/>
        </w:rPr>
        <w:t xml:space="preserve"> </w:t>
      </w:r>
      <w:r>
        <w:rPr>
          <w:rtl/>
        </w:rPr>
        <w:t>יונתן מישרקי (ש"ס):</w:t>
      </w:r>
      <w:r w:rsidRPr="00C35E77">
        <w:rPr>
          <w:rStyle w:val="TagStyle"/>
          <w:rtl/>
        </w:rPr>
        <w:t xml:space="preserve"> </w:t>
      </w:r>
      <w:r w:rsidRPr="00A766CF">
        <w:rPr>
          <w:rStyle w:val="TagStyle"/>
          <w:rtl/>
        </w:rPr>
        <w:t>&lt;&lt; קריאה &gt;&gt;</w:t>
      </w:r>
      <w:r>
        <w:rPr>
          <w:rtl/>
        </w:rPr>
        <w:t xml:space="preserve"> </w:t>
      </w:r>
      <w:bookmarkEnd w:id="5121"/>
    </w:p>
    <w:p w:rsidR="00E9034C" w:rsidRDefault="00E9034C" w:rsidP="0006298B">
      <w:pPr>
        <w:rPr>
          <w:rtl/>
          <w:lang w:eastAsia="he-IL"/>
        </w:rPr>
      </w:pPr>
    </w:p>
    <w:p w:rsidR="00E9034C" w:rsidRDefault="0006298B" w:rsidP="0006298B">
      <w:pPr>
        <w:rPr>
          <w:rtl/>
          <w:lang w:eastAsia="he-IL"/>
        </w:rPr>
      </w:pPr>
      <w:bookmarkStart w:id="5122" w:name="_ETM_Q14_185748"/>
      <w:bookmarkStart w:id="5123" w:name="_ETM_Q14_186641"/>
      <w:bookmarkEnd w:id="5122"/>
      <w:bookmarkEnd w:id="5123"/>
      <w:r>
        <w:rPr>
          <w:rFonts w:hint="cs"/>
          <w:rtl/>
          <w:lang w:eastAsia="he-IL"/>
        </w:rPr>
        <w:t>– – –</w:t>
      </w:r>
      <w:r w:rsidR="00E9034C">
        <w:rPr>
          <w:rFonts w:hint="cs"/>
          <w:rtl/>
          <w:lang w:eastAsia="he-IL"/>
        </w:rPr>
        <w:t xml:space="preserve"> </w:t>
      </w:r>
      <w:bookmarkStart w:id="5124" w:name="_ETM_Q14_186709"/>
      <w:bookmarkEnd w:id="5124"/>
      <w:r w:rsidR="00E9034C">
        <w:rPr>
          <w:rFonts w:hint="cs"/>
          <w:rtl/>
          <w:lang w:eastAsia="he-IL"/>
        </w:rPr>
        <w:t xml:space="preserve">אשמת </w:t>
      </w:r>
      <w:r>
        <w:rPr>
          <w:rFonts w:hint="cs"/>
          <w:rtl/>
          <w:lang w:eastAsia="he-IL"/>
        </w:rPr>
        <w:t>– – –</w:t>
      </w:r>
    </w:p>
    <w:p w:rsidR="00E9034C" w:rsidRDefault="00E9034C" w:rsidP="007A775F">
      <w:pPr>
        <w:rPr>
          <w:rtl/>
          <w:lang w:eastAsia="he-IL"/>
        </w:rPr>
      </w:pPr>
      <w:bookmarkStart w:id="5125" w:name="_ETM_Q14_188752"/>
      <w:bookmarkStart w:id="5126" w:name="_ETM_Q14_188828"/>
      <w:bookmarkEnd w:id="5125"/>
      <w:bookmarkEnd w:id="5126"/>
    </w:p>
    <w:p w:rsidR="00E9034C" w:rsidRDefault="00E9034C" w:rsidP="007A775F">
      <w:pPr>
        <w:pStyle w:val="-"/>
        <w:rPr>
          <w:rtl/>
        </w:rPr>
      </w:pPr>
      <w:bookmarkStart w:id="5127" w:name="ET_speakercontinue_6505_11"/>
      <w:r w:rsidRPr="00A766CF">
        <w:rPr>
          <w:rStyle w:val="TagStyle"/>
          <w:rtl/>
        </w:rPr>
        <w:t xml:space="preserve"> &lt;&lt; דובר_המשך &gt;&gt;</w:t>
      </w:r>
      <w:r w:rsidRPr="00C35E77">
        <w:rPr>
          <w:rStyle w:val="TagStyle"/>
          <w:rtl/>
        </w:rPr>
        <w:t xml:space="preserve"> </w:t>
      </w:r>
      <w:r>
        <w:rPr>
          <w:rtl/>
        </w:rPr>
        <w:t>שר העבודה יואב בן צור:</w:t>
      </w:r>
      <w:r w:rsidRPr="00C35E77">
        <w:rPr>
          <w:rStyle w:val="TagStyle"/>
          <w:rtl/>
        </w:rPr>
        <w:t xml:space="preserve"> </w:t>
      </w:r>
      <w:r w:rsidRPr="00A766CF">
        <w:rPr>
          <w:rStyle w:val="TagStyle"/>
          <w:rtl/>
        </w:rPr>
        <w:t>&lt;&lt; דובר_המשך &gt;&gt;</w:t>
      </w:r>
      <w:r>
        <w:rPr>
          <w:rtl/>
        </w:rPr>
        <w:t xml:space="preserve"> </w:t>
      </w:r>
      <w:bookmarkEnd w:id="5127"/>
    </w:p>
    <w:p w:rsidR="00E9034C" w:rsidRDefault="00E9034C" w:rsidP="0006298B">
      <w:pPr>
        <w:rPr>
          <w:rtl/>
          <w:lang w:eastAsia="he-IL"/>
        </w:rPr>
      </w:pPr>
    </w:p>
    <w:p w:rsidR="00E9034C" w:rsidRDefault="00E9034C" w:rsidP="00476D96">
      <w:pPr>
        <w:rPr>
          <w:rtl/>
          <w:lang w:eastAsia="he-IL"/>
        </w:rPr>
      </w:pPr>
      <w:bookmarkStart w:id="5128" w:name="_ETM_Q14_187369"/>
      <w:bookmarkEnd w:id="5128"/>
      <w:r>
        <w:rPr>
          <w:rFonts w:hint="cs"/>
          <w:rtl/>
          <w:lang w:eastAsia="he-IL"/>
        </w:rPr>
        <w:t xml:space="preserve">חוק התגמולים לנפגעי </w:t>
      </w:r>
      <w:bookmarkStart w:id="5129" w:name="_ETM_Q14_192742"/>
      <w:bookmarkEnd w:id="5129"/>
      <w:r>
        <w:rPr>
          <w:rFonts w:hint="cs"/>
          <w:rtl/>
          <w:lang w:eastAsia="he-IL"/>
        </w:rPr>
        <w:t>פעולות איבה הינו מהחוקים הסוציאליים המרחיבים ביותר, והוא קובע כי</w:t>
      </w:r>
      <w:bookmarkStart w:id="5130" w:name="_ETM_Q14_197963"/>
      <w:bookmarkEnd w:id="5130"/>
      <w:r>
        <w:rPr>
          <w:rFonts w:hint="cs"/>
          <w:rtl/>
          <w:lang w:eastAsia="he-IL"/>
        </w:rPr>
        <w:t xml:space="preserve"> זכויותיהם של נפגעי פעולות איבה ובני משפחותיהם יהיו זהות בהטבות</w:t>
      </w:r>
      <w:bookmarkStart w:id="5131" w:name="_ETM_Q14_205415"/>
      <w:bookmarkEnd w:id="5131"/>
      <w:r>
        <w:rPr>
          <w:rFonts w:hint="cs"/>
          <w:rtl/>
          <w:lang w:eastAsia="he-IL"/>
        </w:rPr>
        <w:t xml:space="preserve"> הסיוע והמעטפת לאלה של חיילי צה"ל ובני משפחותיהם. </w:t>
      </w:r>
      <w:bookmarkStart w:id="5132" w:name="_ETM_Q14_207195"/>
      <w:bookmarkStart w:id="5133" w:name="_ETM_Q14_207373"/>
      <w:bookmarkStart w:id="5134" w:name="_ETM_Q14_207394"/>
      <w:bookmarkStart w:id="5135" w:name="_ETM_Q14_207447"/>
      <w:bookmarkEnd w:id="5132"/>
      <w:bookmarkEnd w:id="5133"/>
      <w:bookmarkEnd w:id="5134"/>
      <w:bookmarkEnd w:id="5135"/>
      <w:r>
        <w:rPr>
          <w:rFonts w:hint="cs"/>
          <w:rtl/>
          <w:lang w:eastAsia="he-IL"/>
        </w:rPr>
        <w:t xml:space="preserve">עוד קובע </w:t>
      </w:r>
      <w:bookmarkStart w:id="5136" w:name="_ETM_Q14_209130"/>
      <w:bookmarkEnd w:id="5136"/>
      <w:r>
        <w:rPr>
          <w:rFonts w:hint="cs"/>
          <w:rtl/>
          <w:lang w:eastAsia="he-IL"/>
        </w:rPr>
        <w:t xml:space="preserve">החוק כי לנפגע עומדת הזכות לבחור בין פיצוי מכוח חוק </w:t>
      </w:r>
      <w:bookmarkStart w:id="5137" w:name="_ETM_Q14_216443"/>
      <w:bookmarkEnd w:id="5137"/>
      <w:r>
        <w:rPr>
          <w:rFonts w:hint="cs"/>
          <w:rtl/>
          <w:lang w:eastAsia="he-IL"/>
        </w:rPr>
        <w:t xml:space="preserve">התגמולים לבין פיצוי נזיקי, וכי מקום שנפגע בחר בפיצוי נזיקי </w:t>
      </w:r>
      <w:bookmarkStart w:id="5138" w:name="_ETM_Q14_222588"/>
      <w:bookmarkEnd w:id="5138"/>
      <w:r>
        <w:rPr>
          <w:rFonts w:hint="cs"/>
          <w:rtl/>
          <w:lang w:eastAsia="he-IL"/>
        </w:rPr>
        <w:t xml:space="preserve">או בכל תגמול אחר מאוצר המדינה, אינו זכאי עוד </w:t>
      </w:r>
      <w:bookmarkStart w:id="5139" w:name="_ETM_Q14_223784"/>
      <w:bookmarkEnd w:id="5139"/>
      <w:r>
        <w:rPr>
          <w:rFonts w:hint="cs"/>
          <w:rtl/>
          <w:lang w:eastAsia="he-IL"/>
        </w:rPr>
        <w:t>לפיצוי מכוח התגמולים</w:t>
      </w:r>
      <w:r w:rsidR="00476D96">
        <w:rPr>
          <w:rFonts w:hint="cs"/>
          <w:rtl/>
          <w:lang w:eastAsia="he-IL"/>
        </w:rPr>
        <w:t>,</w:t>
      </w:r>
      <w:r>
        <w:rPr>
          <w:rFonts w:hint="cs"/>
          <w:rtl/>
          <w:lang w:eastAsia="he-IL"/>
        </w:rPr>
        <w:t xml:space="preserve"> לדוגמה, אם אדם בחר במקום פיצוי של </w:t>
      </w:r>
      <w:bookmarkStart w:id="5140" w:name="_ETM_Q14_231661"/>
      <w:bookmarkEnd w:id="5140"/>
      <w:r>
        <w:rPr>
          <w:rFonts w:hint="cs"/>
          <w:rtl/>
          <w:lang w:eastAsia="he-IL"/>
        </w:rPr>
        <w:t>נפגעי פעולות איבה – נגיד שהוא היה בדרכו לעבודה – הוא בחר להיות נפגע תאונת עבודה, שבהרבה מקרים זה אולי יותר משתלם.</w:t>
      </w:r>
    </w:p>
    <w:p w:rsidR="00E9034C" w:rsidRDefault="00E9034C" w:rsidP="007A775F">
      <w:pPr>
        <w:rPr>
          <w:rtl/>
          <w:lang w:eastAsia="he-IL"/>
        </w:rPr>
      </w:pPr>
      <w:bookmarkStart w:id="5141" w:name="_ETM_Q14_241770"/>
      <w:bookmarkStart w:id="5142" w:name="_ETM_Q14_241850"/>
      <w:bookmarkEnd w:id="5141"/>
      <w:bookmarkEnd w:id="5142"/>
    </w:p>
    <w:p w:rsidR="00E9034C" w:rsidRDefault="00E9034C" w:rsidP="007A775F">
      <w:pPr>
        <w:rPr>
          <w:rtl/>
          <w:lang w:eastAsia="he-IL"/>
        </w:rPr>
      </w:pPr>
      <w:r>
        <w:rPr>
          <w:rFonts w:hint="cs"/>
          <w:rtl/>
          <w:lang w:eastAsia="he-IL"/>
        </w:rPr>
        <w:t xml:space="preserve">החריג הקבוע </w:t>
      </w:r>
      <w:bookmarkStart w:id="5143" w:name="_ETM_Q14_238669"/>
      <w:bookmarkEnd w:id="5143"/>
      <w:r>
        <w:rPr>
          <w:rFonts w:hint="cs"/>
          <w:rtl/>
          <w:lang w:eastAsia="he-IL"/>
        </w:rPr>
        <w:t>בחוק התגמולים בעניין זה נוגע לגמלאות מכוח שירות המדינה</w:t>
      </w:r>
      <w:r w:rsidR="00476D96">
        <w:rPr>
          <w:rFonts w:hint="cs"/>
          <w:rtl/>
          <w:lang w:eastAsia="he-IL"/>
        </w:rPr>
        <w:t>,</w:t>
      </w:r>
      <w:r>
        <w:rPr>
          <w:rFonts w:hint="cs"/>
          <w:rtl/>
          <w:lang w:eastAsia="he-IL"/>
        </w:rPr>
        <w:t xml:space="preserve"> וכן </w:t>
      </w:r>
      <w:bookmarkStart w:id="5144" w:name="_ETM_Q14_242931"/>
      <w:bookmarkEnd w:id="5144"/>
      <w:r>
        <w:rPr>
          <w:rFonts w:hint="cs"/>
          <w:rtl/>
          <w:lang w:eastAsia="he-IL"/>
        </w:rPr>
        <w:t>חוק שירות הקבע בצבא ההגנה לישראל. לגבי גמלאות מכוח חו</w:t>
      </w:r>
      <w:bookmarkStart w:id="5145" w:name="_ETM_Q14_249543"/>
      <w:bookmarkEnd w:id="5145"/>
      <w:r>
        <w:rPr>
          <w:rFonts w:hint="cs"/>
          <w:rtl/>
          <w:lang w:eastAsia="he-IL"/>
        </w:rPr>
        <w:t xml:space="preserve">קים אלה קובע החוק כי גם מי שבחר בפיצוי </w:t>
      </w:r>
      <w:bookmarkStart w:id="5146" w:name="_ETM_Q14_250894"/>
      <w:bookmarkEnd w:id="5146"/>
      <w:r>
        <w:rPr>
          <w:rFonts w:hint="cs"/>
          <w:rtl/>
          <w:lang w:eastAsia="he-IL"/>
        </w:rPr>
        <w:t>מכוח חוק שירות המדינה או חוק שירות הקבע</w:t>
      </w:r>
      <w:r w:rsidR="00476D96">
        <w:rPr>
          <w:rFonts w:hint="cs"/>
          <w:rtl/>
          <w:lang w:eastAsia="he-IL"/>
        </w:rPr>
        <w:t>,</w:t>
      </w:r>
      <w:r>
        <w:rPr>
          <w:rFonts w:hint="cs"/>
          <w:rtl/>
          <w:lang w:eastAsia="he-IL"/>
        </w:rPr>
        <w:t xml:space="preserve"> עדיין יהיה זכאי לרבע </w:t>
      </w:r>
      <w:bookmarkStart w:id="5147" w:name="_ETM_Q14_254689"/>
      <w:bookmarkEnd w:id="5147"/>
      <w:r>
        <w:rPr>
          <w:rFonts w:hint="cs"/>
          <w:rtl/>
          <w:lang w:eastAsia="he-IL"/>
        </w:rPr>
        <w:t>מגמלאותיו על פי חוקי התגמולים.</w:t>
      </w:r>
    </w:p>
    <w:p w:rsidR="00E9034C" w:rsidRDefault="00E9034C" w:rsidP="007A775F">
      <w:pPr>
        <w:rPr>
          <w:rtl/>
          <w:lang w:eastAsia="he-IL"/>
        </w:rPr>
      </w:pPr>
      <w:bookmarkStart w:id="5148" w:name="_ETM_Q14_259054"/>
      <w:bookmarkStart w:id="5149" w:name="_ETM_Q14_259155"/>
      <w:bookmarkEnd w:id="5148"/>
      <w:bookmarkEnd w:id="5149"/>
    </w:p>
    <w:p w:rsidR="00E9034C" w:rsidRDefault="00E9034C" w:rsidP="00476D96">
      <w:pPr>
        <w:rPr>
          <w:rtl/>
          <w:lang w:eastAsia="he-IL"/>
        </w:rPr>
      </w:pPr>
      <w:bookmarkStart w:id="5150" w:name="_ETM_Q14_259182"/>
      <w:bookmarkStart w:id="5151" w:name="_ETM_Q14_259284"/>
      <w:bookmarkEnd w:id="5150"/>
      <w:bookmarkEnd w:id="5151"/>
      <w:r>
        <w:rPr>
          <w:rFonts w:hint="cs"/>
          <w:rtl/>
          <w:lang w:eastAsia="he-IL"/>
        </w:rPr>
        <w:t xml:space="preserve">הצעת החוק שבנדון מבקשת לקבוע </w:t>
      </w:r>
      <w:bookmarkStart w:id="5152" w:name="_ETM_Q14_265150"/>
      <w:bookmarkEnd w:id="5152"/>
      <w:r>
        <w:rPr>
          <w:rFonts w:hint="cs"/>
          <w:rtl/>
          <w:lang w:eastAsia="he-IL"/>
        </w:rPr>
        <w:t xml:space="preserve">כי מי שזכאי לתגמולים לפי חוק התגמולים יהיה זכאי לקבלם, </w:t>
      </w:r>
      <w:bookmarkStart w:id="5153" w:name="_ETM_Q14_271204"/>
      <w:bookmarkEnd w:id="5153"/>
      <w:r>
        <w:rPr>
          <w:rFonts w:hint="cs"/>
          <w:rtl/>
          <w:lang w:eastAsia="he-IL"/>
        </w:rPr>
        <w:t xml:space="preserve">ובנוסף יוכל לגבות פיצויים על הנזקים שנגרמו לו עקב אותו </w:t>
      </w:r>
      <w:bookmarkStart w:id="5154" w:name="_ETM_Q14_272167"/>
      <w:bookmarkEnd w:id="5154"/>
      <w:r>
        <w:rPr>
          <w:rFonts w:hint="cs"/>
          <w:rtl/>
          <w:lang w:eastAsia="he-IL"/>
        </w:rPr>
        <w:t xml:space="preserve">מאורע מהמפגע, בכפוף לכך שיישאר בידו רק סכום הפיצויים העודף </w:t>
      </w:r>
      <w:bookmarkStart w:id="5155" w:name="_ETM_Q14_282055"/>
      <w:bookmarkEnd w:id="5155"/>
      <w:r>
        <w:rPr>
          <w:rFonts w:hint="cs"/>
          <w:rtl/>
          <w:lang w:eastAsia="he-IL"/>
        </w:rPr>
        <w:t xml:space="preserve">העולה על שיעור הגמלאות המהוון שעתיד להשתלם לנפגע מכוח </w:t>
      </w:r>
      <w:bookmarkStart w:id="5156" w:name="_ETM_Q14_287382"/>
      <w:bookmarkEnd w:id="5156"/>
      <w:r>
        <w:rPr>
          <w:rFonts w:hint="cs"/>
          <w:rtl/>
          <w:lang w:eastAsia="he-IL"/>
        </w:rPr>
        <w:t>חוק התגמולים.</w:t>
      </w:r>
      <w:bookmarkStart w:id="5157" w:name="_ETM_Q14_284133"/>
      <w:bookmarkStart w:id="5158" w:name="_ETM_Q14_284235"/>
      <w:bookmarkStart w:id="5159" w:name="_ETM_Q14_284261"/>
      <w:bookmarkStart w:id="5160" w:name="_ETM_Q14_284347"/>
      <w:bookmarkEnd w:id="5157"/>
      <w:bookmarkEnd w:id="5158"/>
      <w:bookmarkEnd w:id="5159"/>
      <w:bookmarkEnd w:id="5160"/>
      <w:r>
        <w:rPr>
          <w:rFonts w:hint="cs"/>
          <w:rtl/>
          <w:lang w:eastAsia="he-IL"/>
        </w:rPr>
        <w:t xml:space="preserve"> הצעת החוק מבקשת למעשה לתת מענה למצבים שבהם נפגע </w:t>
      </w:r>
      <w:bookmarkStart w:id="5161" w:name="_ETM_Q14_293122"/>
      <w:bookmarkEnd w:id="5161"/>
      <w:r>
        <w:rPr>
          <w:rFonts w:hint="cs"/>
          <w:rtl/>
          <w:lang w:eastAsia="he-IL"/>
        </w:rPr>
        <w:t>פעולות איבה זכאי לתגמולים לפי חוק התגמולים מהביטוח הלאומי, ובנוסף</w:t>
      </w:r>
      <w:bookmarkStart w:id="5162" w:name="_ETM_Q14_297581"/>
      <w:bookmarkEnd w:id="5162"/>
      <w:r>
        <w:rPr>
          <w:rFonts w:hint="cs"/>
          <w:rtl/>
          <w:lang w:eastAsia="he-IL"/>
        </w:rPr>
        <w:t xml:space="preserve"> יוכל לתבוע ול</w:t>
      </w:r>
      <w:r w:rsidR="00476D96">
        <w:rPr>
          <w:rFonts w:hint="cs"/>
          <w:rtl/>
          <w:lang w:eastAsia="he-IL"/>
        </w:rPr>
        <w:t>ק</w:t>
      </w:r>
      <w:r>
        <w:rPr>
          <w:rFonts w:hint="cs"/>
          <w:rtl/>
          <w:lang w:eastAsia="he-IL"/>
        </w:rPr>
        <w:t xml:space="preserve">בל גם פיצוי נזיקי מהמפגע או </w:t>
      </w:r>
      <w:r w:rsidR="00476D96">
        <w:rPr>
          <w:rFonts w:hint="cs"/>
          <w:rtl/>
          <w:lang w:eastAsia="he-IL"/>
        </w:rPr>
        <w:t>מ</w:t>
      </w:r>
      <w:r>
        <w:rPr>
          <w:rFonts w:hint="cs"/>
          <w:rtl/>
          <w:lang w:eastAsia="he-IL"/>
        </w:rPr>
        <w:t xml:space="preserve">צד </w:t>
      </w:r>
      <w:bookmarkStart w:id="5163" w:name="_ETM_Q14_300586"/>
      <w:bookmarkEnd w:id="5163"/>
      <w:r>
        <w:rPr>
          <w:rFonts w:hint="cs"/>
          <w:rtl/>
          <w:lang w:eastAsia="he-IL"/>
        </w:rPr>
        <w:t>שלישי המחזיק בזכויותיו של המפגע.</w:t>
      </w:r>
    </w:p>
    <w:p w:rsidR="00E9034C" w:rsidRDefault="00E9034C" w:rsidP="007A775F">
      <w:pPr>
        <w:rPr>
          <w:rtl/>
          <w:lang w:eastAsia="he-IL"/>
        </w:rPr>
      </w:pPr>
      <w:bookmarkStart w:id="5164" w:name="_ETM_Q14_303727"/>
      <w:bookmarkStart w:id="5165" w:name="_ETM_Q14_303816"/>
      <w:bookmarkEnd w:id="5164"/>
      <w:bookmarkEnd w:id="5165"/>
    </w:p>
    <w:p w:rsidR="00E9034C" w:rsidRDefault="00E9034C" w:rsidP="007A775F">
      <w:pPr>
        <w:rPr>
          <w:rtl/>
          <w:lang w:eastAsia="he-IL"/>
        </w:rPr>
      </w:pPr>
      <w:bookmarkStart w:id="5166" w:name="_ETM_Q14_304767"/>
      <w:bookmarkStart w:id="5167" w:name="_ETM_Q14_304847"/>
      <w:bookmarkEnd w:id="5166"/>
      <w:bookmarkEnd w:id="5167"/>
      <w:r>
        <w:rPr>
          <w:rFonts w:hint="cs"/>
          <w:rtl/>
          <w:lang w:eastAsia="he-IL"/>
        </w:rPr>
        <w:t xml:space="preserve">כמו כן, ההצעה מבקשת לעגן את </w:t>
      </w:r>
      <w:bookmarkStart w:id="5168" w:name="_ETM_Q14_309074"/>
      <w:bookmarkEnd w:id="5168"/>
      <w:r>
        <w:rPr>
          <w:rFonts w:hint="cs"/>
          <w:rtl/>
          <w:lang w:eastAsia="he-IL"/>
        </w:rPr>
        <w:t xml:space="preserve">זכאותו של הנפגע לקבלת פיצויים </w:t>
      </w:r>
      <w:proofErr w:type="spellStart"/>
      <w:r>
        <w:rPr>
          <w:rFonts w:hint="cs"/>
          <w:rtl/>
          <w:lang w:eastAsia="he-IL"/>
        </w:rPr>
        <w:t>עונשיים</w:t>
      </w:r>
      <w:proofErr w:type="spellEnd"/>
      <w:r>
        <w:rPr>
          <w:rFonts w:hint="cs"/>
          <w:rtl/>
          <w:lang w:eastAsia="he-IL"/>
        </w:rPr>
        <w:t xml:space="preserve">, וזאת בהתאם לפסיקת בית </w:t>
      </w:r>
      <w:bookmarkStart w:id="5169" w:name="_ETM_Q14_315167"/>
      <w:bookmarkEnd w:id="5169"/>
      <w:r>
        <w:rPr>
          <w:rFonts w:hint="cs"/>
          <w:rtl/>
          <w:lang w:eastAsia="he-IL"/>
        </w:rPr>
        <w:t>המשפט העליון שלפיה אלו אינם באים בגדר סעיפים 17(ב)</w:t>
      </w:r>
      <w:bookmarkStart w:id="5170" w:name="_ETM_Q14_319207"/>
      <w:bookmarkEnd w:id="5170"/>
      <w:r>
        <w:rPr>
          <w:rFonts w:hint="cs"/>
          <w:rtl/>
          <w:lang w:eastAsia="he-IL"/>
        </w:rPr>
        <w:t xml:space="preserve"> לחוק התגמולים ו-21(א) לחוק משפחות חיילים שנספו במערכה (תגמולים </w:t>
      </w:r>
      <w:bookmarkStart w:id="5171" w:name="_ETM_Q14_327002"/>
      <w:bookmarkEnd w:id="5171"/>
      <w:r>
        <w:rPr>
          <w:rFonts w:hint="cs"/>
          <w:rtl/>
          <w:lang w:eastAsia="he-IL"/>
        </w:rPr>
        <w:t xml:space="preserve">ושיקום), </w:t>
      </w:r>
      <w:proofErr w:type="spellStart"/>
      <w:r>
        <w:rPr>
          <w:rFonts w:hint="cs"/>
          <w:rtl/>
          <w:lang w:eastAsia="he-IL"/>
        </w:rPr>
        <w:t>התש"י</w:t>
      </w:r>
      <w:proofErr w:type="spellEnd"/>
      <w:r>
        <w:rPr>
          <w:rFonts w:hint="cs"/>
          <w:rtl/>
          <w:lang w:eastAsia="he-IL"/>
        </w:rPr>
        <w:t xml:space="preserve">–1950, ומשכך, נפגעים הזכאים לתשלומים מכוח חוק התגמולים רשאים </w:t>
      </w:r>
      <w:bookmarkStart w:id="5172" w:name="_ETM_Q14_335681"/>
      <w:bookmarkEnd w:id="5172"/>
      <w:r>
        <w:rPr>
          <w:rFonts w:hint="cs"/>
          <w:rtl/>
          <w:lang w:eastAsia="he-IL"/>
        </w:rPr>
        <w:t xml:space="preserve">לגבות בנוסף ובמקביל פיצויים </w:t>
      </w:r>
      <w:proofErr w:type="spellStart"/>
      <w:r>
        <w:rPr>
          <w:rFonts w:hint="cs"/>
          <w:rtl/>
          <w:lang w:eastAsia="he-IL"/>
        </w:rPr>
        <w:t>עונשיים</w:t>
      </w:r>
      <w:proofErr w:type="spellEnd"/>
      <w:r>
        <w:rPr>
          <w:rFonts w:hint="cs"/>
          <w:rtl/>
          <w:lang w:eastAsia="he-IL"/>
        </w:rPr>
        <w:t xml:space="preserve"> אשר נפסקו להם בגין </w:t>
      </w:r>
      <w:bookmarkStart w:id="5173" w:name="_ETM_Q14_339974"/>
      <w:bookmarkEnd w:id="5173"/>
      <w:r>
        <w:rPr>
          <w:rFonts w:hint="cs"/>
          <w:rtl/>
          <w:lang w:eastAsia="he-IL"/>
        </w:rPr>
        <w:t xml:space="preserve">אותו האירוע שעליו נסבה הזכאות לתשלומים. </w:t>
      </w:r>
    </w:p>
    <w:p w:rsidR="00E9034C" w:rsidRDefault="00E9034C" w:rsidP="007A775F">
      <w:pPr>
        <w:rPr>
          <w:rtl/>
          <w:lang w:eastAsia="he-IL"/>
        </w:rPr>
      </w:pPr>
      <w:bookmarkStart w:id="5174" w:name="_ETM_Q14_342619"/>
      <w:bookmarkStart w:id="5175" w:name="_ETM_Q14_342710"/>
      <w:bookmarkEnd w:id="5174"/>
      <w:bookmarkEnd w:id="5175"/>
    </w:p>
    <w:p w:rsidR="00E9034C" w:rsidRDefault="00E9034C" w:rsidP="007A775F">
      <w:pPr>
        <w:rPr>
          <w:rtl/>
          <w:lang w:eastAsia="he-IL"/>
        </w:rPr>
      </w:pPr>
      <w:bookmarkStart w:id="5176" w:name="_ETM_Q14_342748"/>
      <w:bookmarkStart w:id="5177" w:name="_ETM_Q14_342826"/>
      <w:bookmarkEnd w:id="5176"/>
      <w:bookmarkEnd w:id="5177"/>
      <w:r>
        <w:rPr>
          <w:rFonts w:hint="cs"/>
          <w:rtl/>
          <w:lang w:eastAsia="he-IL"/>
        </w:rPr>
        <w:t xml:space="preserve">אין ספק כי בהתאם לדברי </w:t>
      </w:r>
      <w:bookmarkStart w:id="5178" w:name="_ETM_Q14_346859"/>
      <w:bookmarkEnd w:id="5178"/>
      <w:r>
        <w:rPr>
          <w:rFonts w:hint="cs"/>
          <w:rtl/>
          <w:lang w:eastAsia="he-IL"/>
        </w:rPr>
        <w:t xml:space="preserve">ההסבר של הצעת החוק, התיקון ייטיב את מצבם של נפגעי </w:t>
      </w:r>
      <w:bookmarkStart w:id="5179" w:name="_ETM_Q14_350651"/>
      <w:bookmarkEnd w:id="5179"/>
      <w:r>
        <w:rPr>
          <w:rFonts w:hint="cs"/>
          <w:rtl/>
          <w:lang w:eastAsia="he-IL"/>
        </w:rPr>
        <w:t xml:space="preserve">פעולות איבה שיהיו זכאים לתגמולים לפי חוק התגמולים וכן לפיצוי </w:t>
      </w:r>
      <w:bookmarkStart w:id="5180" w:name="_ETM_Q14_357374"/>
      <w:bookmarkEnd w:id="5180"/>
      <w:r>
        <w:rPr>
          <w:rFonts w:hint="cs"/>
          <w:rtl/>
          <w:lang w:eastAsia="he-IL"/>
        </w:rPr>
        <w:t>נזיקי.</w:t>
      </w:r>
      <w:bookmarkStart w:id="5181" w:name="_ETM_Q14_358686"/>
      <w:bookmarkStart w:id="5182" w:name="_ETM_Q14_358765"/>
      <w:bookmarkStart w:id="5183" w:name="_ETM_Q14_358814"/>
      <w:bookmarkStart w:id="5184" w:name="_ETM_Q14_358939"/>
      <w:bookmarkEnd w:id="5181"/>
      <w:bookmarkEnd w:id="5182"/>
      <w:bookmarkEnd w:id="5183"/>
      <w:bookmarkEnd w:id="5184"/>
      <w:r>
        <w:rPr>
          <w:rFonts w:hint="cs"/>
          <w:rtl/>
          <w:lang w:eastAsia="he-IL"/>
        </w:rPr>
        <w:t xml:space="preserve"> העברת חוק חשוב זה היא המעט שאנו יכולים לעשות </w:t>
      </w:r>
      <w:bookmarkStart w:id="5185" w:name="_ETM_Q14_361050"/>
      <w:bookmarkEnd w:id="5185"/>
      <w:r>
        <w:rPr>
          <w:rFonts w:hint="cs"/>
          <w:rtl/>
          <w:lang w:eastAsia="he-IL"/>
        </w:rPr>
        <w:t>ולהיטיב עם הנפגעים הרבים ולהקל מעליהם.</w:t>
      </w:r>
    </w:p>
    <w:p w:rsidR="00E9034C" w:rsidRDefault="00E9034C" w:rsidP="007A775F">
      <w:pPr>
        <w:rPr>
          <w:rtl/>
          <w:lang w:eastAsia="he-IL"/>
        </w:rPr>
      </w:pPr>
      <w:bookmarkStart w:id="5186" w:name="_ETM_Q14_366117"/>
      <w:bookmarkStart w:id="5187" w:name="_ETM_Q14_366199"/>
      <w:bookmarkEnd w:id="5186"/>
      <w:bookmarkEnd w:id="5187"/>
    </w:p>
    <w:p w:rsidR="00E9034C" w:rsidRDefault="00E9034C" w:rsidP="00476D96">
      <w:pPr>
        <w:rPr>
          <w:rtl/>
          <w:lang w:eastAsia="he-IL"/>
        </w:rPr>
      </w:pPr>
      <w:bookmarkStart w:id="5188" w:name="_ETM_Q14_366231"/>
      <w:bookmarkStart w:id="5189" w:name="_ETM_Q14_366313"/>
      <w:bookmarkEnd w:id="5188"/>
      <w:bookmarkEnd w:id="5189"/>
      <w:r>
        <w:rPr>
          <w:rFonts w:hint="cs"/>
          <w:rtl/>
          <w:lang w:eastAsia="he-IL"/>
        </w:rPr>
        <w:t>אני רוצה להודות ליושב-ראש</w:t>
      </w:r>
      <w:bookmarkStart w:id="5190" w:name="_ETM_Q14_363997"/>
      <w:bookmarkEnd w:id="5190"/>
      <w:r>
        <w:rPr>
          <w:rFonts w:hint="cs"/>
          <w:rtl/>
          <w:lang w:eastAsia="he-IL"/>
        </w:rPr>
        <w:t xml:space="preserve"> ועדת החוקה חבר הכנסת שמחה רוטמן שהעלה חוק חשוב זה, </w:t>
      </w:r>
      <w:bookmarkStart w:id="5191" w:name="_ETM_Q14_372695"/>
      <w:bookmarkEnd w:id="5191"/>
      <w:r>
        <w:rPr>
          <w:rFonts w:hint="cs"/>
          <w:rtl/>
          <w:lang w:eastAsia="he-IL"/>
        </w:rPr>
        <w:t>ואני קורא לכל חבריי לתמוך. תודה רבה.</w:t>
      </w:r>
    </w:p>
    <w:p w:rsidR="00E9034C" w:rsidRDefault="00E9034C" w:rsidP="007A775F">
      <w:pPr>
        <w:rPr>
          <w:rtl/>
          <w:lang w:eastAsia="he-IL"/>
        </w:rPr>
      </w:pPr>
      <w:bookmarkStart w:id="5192" w:name="_ETM_Q14_375409"/>
      <w:bookmarkStart w:id="5193" w:name="_ETM_Q14_375480"/>
      <w:bookmarkEnd w:id="5192"/>
      <w:bookmarkEnd w:id="5193"/>
    </w:p>
    <w:p w:rsidR="00E9034C" w:rsidRDefault="00E9034C" w:rsidP="007A775F">
      <w:pPr>
        <w:pStyle w:val="af7"/>
        <w:keepNext/>
        <w:rPr>
          <w:rtl/>
        </w:rPr>
      </w:pPr>
      <w:r w:rsidRPr="00A766CF">
        <w:rPr>
          <w:rStyle w:val="TagStyle"/>
          <w:rtl/>
        </w:rPr>
        <w:t xml:space="preserve"> &lt;&lt; יור &gt;&gt;</w:t>
      </w:r>
      <w:r w:rsidRPr="008B43CF">
        <w:rPr>
          <w:rStyle w:val="TagStyle"/>
          <w:rtl/>
        </w:rPr>
        <w:t xml:space="preserve"> </w:t>
      </w:r>
      <w:r>
        <w:rPr>
          <w:rtl/>
        </w:rPr>
        <w:t>היו"ר ארז מלול:</w:t>
      </w:r>
      <w:r w:rsidRPr="008B43CF">
        <w:rPr>
          <w:rStyle w:val="TagStyle"/>
          <w:rtl/>
        </w:rPr>
        <w:t xml:space="preserve"> </w:t>
      </w:r>
      <w:r w:rsidRPr="00A766CF">
        <w:rPr>
          <w:rStyle w:val="TagStyle"/>
          <w:rtl/>
        </w:rPr>
        <w:t>&lt;&lt; יור &gt;&gt;</w:t>
      </w:r>
      <w:r>
        <w:rPr>
          <w:rtl/>
        </w:rPr>
        <w:t xml:space="preserve"> </w:t>
      </w:r>
    </w:p>
    <w:p w:rsidR="00E9034C" w:rsidRDefault="00E9034C" w:rsidP="0006298B">
      <w:pPr>
        <w:rPr>
          <w:rtl/>
          <w:lang w:eastAsia="he-IL"/>
        </w:rPr>
      </w:pPr>
    </w:p>
    <w:p w:rsidR="00E9034C" w:rsidRDefault="00E9034C" w:rsidP="007A775F">
      <w:pPr>
        <w:keepNext/>
        <w:rPr>
          <w:rtl/>
          <w:lang w:eastAsia="he-IL"/>
        </w:rPr>
      </w:pPr>
      <w:bookmarkStart w:id="5194" w:name="_ETM_Q14_376355"/>
      <w:bookmarkEnd w:id="5194"/>
      <w:r>
        <w:rPr>
          <w:rFonts w:hint="cs"/>
          <w:rtl/>
          <w:lang w:eastAsia="he-IL"/>
        </w:rPr>
        <w:t xml:space="preserve">תודה רבה לכבוד </w:t>
      </w:r>
      <w:bookmarkStart w:id="5195" w:name="_ETM_Q14_374582"/>
      <w:bookmarkEnd w:id="5195"/>
      <w:r>
        <w:rPr>
          <w:rFonts w:hint="cs"/>
          <w:rtl/>
          <w:lang w:eastAsia="he-IL"/>
        </w:rPr>
        <w:t xml:space="preserve">השר. </w:t>
      </w:r>
      <w:bookmarkStart w:id="5196" w:name="_ETM_Q14_380295"/>
      <w:bookmarkStart w:id="5197" w:name="_ETM_Q14_380354"/>
      <w:bookmarkStart w:id="5198" w:name="_ETM_Q14_380422"/>
      <w:bookmarkStart w:id="5199" w:name="_ETM_Q14_380514"/>
      <w:bookmarkEnd w:id="5196"/>
      <w:bookmarkEnd w:id="5197"/>
      <w:bookmarkEnd w:id="5198"/>
      <w:bookmarkEnd w:id="5199"/>
      <w:r>
        <w:rPr>
          <w:rFonts w:hint="cs"/>
          <w:rtl/>
          <w:lang w:eastAsia="he-IL"/>
        </w:rPr>
        <w:t>יש מתנגדים להצעת החוק? אין.</w:t>
      </w:r>
      <w:bookmarkStart w:id="5200" w:name="_ETM_Q14_380999"/>
      <w:bookmarkEnd w:id="5200"/>
      <w:r>
        <w:rPr>
          <w:rFonts w:hint="cs"/>
          <w:rtl/>
          <w:lang w:eastAsia="he-IL"/>
        </w:rPr>
        <w:t xml:space="preserve"> </w:t>
      </w:r>
      <w:bookmarkStart w:id="5201" w:name="_ETM_Q14_381077"/>
      <w:bookmarkStart w:id="5202" w:name="_ETM_Q14_381142"/>
      <w:bookmarkStart w:id="5203" w:name="_ETM_Q14_381217"/>
      <w:bookmarkEnd w:id="5201"/>
      <w:bookmarkEnd w:id="5202"/>
      <w:bookmarkEnd w:id="5203"/>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נעבור להצבעה </w:t>
      </w:r>
      <w:bookmarkStart w:id="5204" w:name="_ETM_Q14_368931"/>
      <w:bookmarkEnd w:id="5204"/>
      <w:r>
        <w:rPr>
          <w:rFonts w:hint="cs"/>
          <w:rtl/>
          <w:lang w:eastAsia="he-IL"/>
        </w:rPr>
        <w:t xml:space="preserve">על הצעת חוק </w:t>
      </w:r>
      <w:bookmarkStart w:id="5205" w:name="_ETM_Q14_381296"/>
      <w:bookmarkEnd w:id="5205"/>
      <w:r>
        <w:rPr>
          <w:rFonts w:hint="cs"/>
          <w:rtl/>
          <w:lang w:eastAsia="he-IL"/>
        </w:rPr>
        <w:t xml:space="preserve">התגמולים לנפגעי פעולות איבה (תיקון </w:t>
      </w:r>
      <w:r>
        <w:rPr>
          <w:rtl/>
          <w:lang w:eastAsia="he-IL"/>
        </w:rPr>
        <w:t>–</w:t>
      </w:r>
      <w:r>
        <w:rPr>
          <w:rFonts w:hint="cs"/>
          <w:rtl/>
          <w:lang w:eastAsia="he-IL"/>
        </w:rPr>
        <w:t xml:space="preserve"> תביעה נגד מפגע), התשפ"ג</w:t>
      </w:r>
      <w:r>
        <w:rPr>
          <w:rFonts w:hint="eastAsia"/>
          <w:rtl/>
          <w:lang w:eastAsia="he-IL"/>
        </w:rPr>
        <w:t>–2022.</w:t>
      </w:r>
      <w:r>
        <w:rPr>
          <w:rFonts w:hint="cs"/>
          <w:rtl/>
          <w:lang w:eastAsia="he-IL"/>
        </w:rPr>
        <w:t xml:space="preserve"> </w:t>
      </w:r>
      <w:bookmarkStart w:id="5206" w:name="_ETM_Q14_389626"/>
      <w:bookmarkEnd w:id="5206"/>
      <w:r>
        <w:rPr>
          <w:rFonts w:hint="cs"/>
          <w:rtl/>
          <w:lang w:eastAsia="he-IL"/>
        </w:rPr>
        <w:t>הצבעה עכשיו.</w:t>
      </w:r>
    </w:p>
    <w:p w:rsidR="00E9034C" w:rsidRDefault="00E9034C" w:rsidP="007A775F">
      <w:pPr>
        <w:rPr>
          <w:rtl/>
          <w:lang w:eastAsia="he-IL"/>
        </w:rPr>
      </w:pPr>
      <w:bookmarkStart w:id="5207" w:name="_ETM_Q14_369014"/>
      <w:bookmarkEnd w:id="5207"/>
    </w:p>
    <w:p w:rsidR="00E9034C" w:rsidRDefault="00E9034C" w:rsidP="007A775F">
      <w:pPr>
        <w:pStyle w:val="af2"/>
        <w:keepNext/>
        <w:rPr>
          <w:rtl/>
          <w:lang w:eastAsia="he-IL"/>
        </w:rPr>
      </w:pPr>
      <w:bookmarkStart w:id="5208" w:name="_ETM_Q14_369058"/>
      <w:bookmarkStart w:id="5209" w:name="_ETM_Q14_369157"/>
      <w:bookmarkEnd w:id="5208"/>
      <w:bookmarkEnd w:id="5209"/>
      <w:r>
        <w:rPr>
          <w:rtl/>
          <w:lang w:eastAsia="he-IL"/>
        </w:rPr>
        <w:t>הצבעה מס'</w:t>
      </w:r>
      <w:r>
        <w:rPr>
          <w:rFonts w:hint="cs"/>
          <w:rtl/>
          <w:lang w:eastAsia="he-IL"/>
        </w:rPr>
        <w:t xml:space="preserve"> 6</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בעד ההצעה להעביר את הצעת החוק לוועדה –</w:t>
      </w:r>
      <w:r>
        <w:rPr>
          <w:rFonts w:hint="cs"/>
          <w:rtl/>
          <w:lang w:eastAsia="he-IL"/>
        </w:rPr>
        <w:t>11</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tl/>
          <w:lang w:eastAsia="he-IL"/>
        </w:rPr>
        <w:t>ההצעה להעביר את הצעת חוק</w:t>
      </w:r>
      <w:bookmarkStart w:id="5210" w:name="_ETM_Q14_374853"/>
      <w:bookmarkEnd w:id="5210"/>
      <w:r>
        <w:rPr>
          <w:rFonts w:hint="cs"/>
          <w:rtl/>
          <w:lang w:eastAsia="he-IL"/>
        </w:rPr>
        <w:t xml:space="preserve"> התגמולים לנפגעי פעולות איבה (תיקון </w:t>
      </w:r>
      <w:r>
        <w:rPr>
          <w:rtl/>
          <w:lang w:eastAsia="he-IL"/>
        </w:rPr>
        <w:t>–</w:t>
      </w:r>
      <w:r>
        <w:rPr>
          <w:rFonts w:hint="cs"/>
          <w:rtl/>
          <w:lang w:eastAsia="he-IL"/>
        </w:rPr>
        <w:t xml:space="preserve"> תביעה נגד מפגע), התשפ"ג–2022, לוועדה שתקבע ועדת הכנסת נתקבלה.</w:t>
      </w:r>
    </w:p>
    <w:p w:rsidR="00E9034C" w:rsidRDefault="00E9034C" w:rsidP="007A775F">
      <w:pPr>
        <w:rPr>
          <w:rtl/>
          <w:lang w:eastAsia="he-IL"/>
        </w:rPr>
      </w:pPr>
    </w:p>
    <w:p w:rsidR="00E9034C" w:rsidRDefault="00E9034C" w:rsidP="007A775F">
      <w:pPr>
        <w:pStyle w:val="af7"/>
        <w:rPr>
          <w:rtl/>
        </w:rPr>
      </w:pPr>
      <w:r w:rsidRPr="00A766CF">
        <w:rPr>
          <w:rStyle w:val="TagStyle"/>
          <w:rtl/>
        </w:rPr>
        <w:t xml:space="preserve"> &lt;&lt; יור &gt;&gt;</w:t>
      </w:r>
      <w:r w:rsidRPr="008B43CF">
        <w:rPr>
          <w:rStyle w:val="TagStyle"/>
          <w:rtl/>
        </w:rPr>
        <w:t xml:space="preserve"> </w:t>
      </w:r>
      <w:r>
        <w:rPr>
          <w:rtl/>
        </w:rPr>
        <w:t>היו"ר ארז מלול:</w:t>
      </w:r>
      <w:r w:rsidRPr="008B43CF">
        <w:rPr>
          <w:rStyle w:val="TagStyle"/>
          <w:rtl/>
        </w:rPr>
        <w:t xml:space="preserve"> </w:t>
      </w:r>
      <w:r w:rsidRPr="00A766CF">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להלן תוצאות ההצבעה: 11 בעד, אין מתנגדים. אני קובע </w:t>
      </w:r>
      <w:bookmarkStart w:id="5211" w:name="_ETM_Q14_405050"/>
      <w:bookmarkEnd w:id="5211"/>
      <w:r>
        <w:rPr>
          <w:rFonts w:hint="cs"/>
          <w:rtl/>
          <w:lang w:eastAsia="he-IL"/>
        </w:rPr>
        <w:t xml:space="preserve">כי הצעת חוק התגמולים לנפגעי פעולות איבה (תיקון </w:t>
      </w:r>
      <w:r>
        <w:rPr>
          <w:rtl/>
          <w:lang w:eastAsia="he-IL"/>
        </w:rPr>
        <w:t>–</w:t>
      </w:r>
      <w:r>
        <w:rPr>
          <w:rFonts w:hint="cs"/>
          <w:rtl/>
          <w:lang w:eastAsia="he-IL"/>
        </w:rPr>
        <w:t xml:space="preserve"> תביעה נגד מפגע), התשפ"ג–2022, של חבר הכנסת שמחה רוטמן</w:t>
      </w:r>
      <w:bookmarkStart w:id="5212" w:name="_ETM_Q14_412442"/>
      <w:bookmarkEnd w:id="5212"/>
      <w:r>
        <w:rPr>
          <w:rFonts w:hint="cs"/>
          <w:rtl/>
          <w:lang w:eastAsia="he-IL"/>
        </w:rPr>
        <w:t>, אושרה בקריאה טרומית ותעבור להכנה לקריאה ראשונה לוועדת</w:t>
      </w:r>
      <w:bookmarkStart w:id="5213" w:name="_ETM_Q14_419380"/>
      <w:bookmarkEnd w:id="5213"/>
      <w:r>
        <w:rPr>
          <w:rFonts w:hint="cs"/>
          <w:rtl/>
          <w:lang w:eastAsia="he-IL"/>
        </w:rPr>
        <w:t xml:space="preserve"> העבודה והרווחה.</w:t>
      </w:r>
      <w:bookmarkStart w:id="5214" w:name="_ETM_Q14_417251"/>
      <w:bookmarkEnd w:id="5214"/>
    </w:p>
    <w:p w:rsidR="00E9034C" w:rsidRDefault="00E9034C" w:rsidP="007A775F">
      <w:pPr>
        <w:rPr>
          <w:rtl/>
          <w:lang w:eastAsia="he-IL"/>
        </w:rPr>
      </w:pPr>
      <w:bookmarkStart w:id="5215" w:name="_ETM_Q14_417355"/>
      <w:bookmarkEnd w:id="5215"/>
    </w:p>
    <w:p w:rsidR="00E9034C" w:rsidRDefault="00E9034C" w:rsidP="007A775F">
      <w:pPr>
        <w:pStyle w:val="af6"/>
        <w:rPr>
          <w:rtl/>
        </w:rPr>
      </w:pPr>
      <w:bookmarkStart w:id="5216" w:name="ET_interruption_6157_14"/>
      <w:r w:rsidRPr="00A766CF">
        <w:rPr>
          <w:rStyle w:val="TagStyle"/>
          <w:rtl/>
        </w:rPr>
        <w:t xml:space="preserve"> &lt;&lt; קריאה &gt;&gt;</w:t>
      </w:r>
      <w:r w:rsidRPr="00D555C9">
        <w:rPr>
          <w:rStyle w:val="TagStyle"/>
          <w:rtl/>
        </w:rPr>
        <w:t xml:space="preserve"> </w:t>
      </w:r>
      <w:r>
        <w:rPr>
          <w:rtl/>
        </w:rPr>
        <w:t>שמחה רוטמן (הציונות הדתית):</w:t>
      </w:r>
      <w:r w:rsidRPr="00D555C9">
        <w:rPr>
          <w:rStyle w:val="TagStyle"/>
          <w:rtl/>
        </w:rPr>
        <w:t xml:space="preserve"> </w:t>
      </w:r>
      <w:r w:rsidRPr="00A766CF">
        <w:rPr>
          <w:rStyle w:val="TagStyle"/>
          <w:rtl/>
        </w:rPr>
        <w:t>&lt;&lt; קריאה &gt;&gt;</w:t>
      </w:r>
      <w:r>
        <w:rPr>
          <w:rtl/>
        </w:rPr>
        <w:t xml:space="preserve"> </w:t>
      </w:r>
      <w:bookmarkEnd w:id="5216"/>
    </w:p>
    <w:p w:rsidR="00E9034C" w:rsidRDefault="00E9034C" w:rsidP="0006298B">
      <w:pPr>
        <w:rPr>
          <w:rtl/>
          <w:lang w:eastAsia="he-IL"/>
        </w:rPr>
      </w:pPr>
    </w:p>
    <w:p w:rsidR="00E9034C" w:rsidRDefault="00E9034C" w:rsidP="0006298B">
      <w:pPr>
        <w:rPr>
          <w:rtl/>
          <w:lang w:eastAsia="he-IL"/>
        </w:rPr>
      </w:pPr>
      <w:bookmarkStart w:id="5217" w:name="_ETM_Q14_417459"/>
      <w:bookmarkEnd w:id="5217"/>
      <w:r>
        <w:rPr>
          <w:rFonts w:hint="cs"/>
          <w:rtl/>
          <w:lang w:eastAsia="he-IL"/>
        </w:rPr>
        <w:t xml:space="preserve">חוקה. ועדת הכנסת </w:t>
      </w:r>
      <w:r w:rsidR="0006298B">
        <w:rPr>
          <w:rFonts w:hint="cs"/>
          <w:rtl/>
          <w:lang w:eastAsia="he-IL"/>
        </w:rPr>
        <w:t>– – –</w:t>
      </w:r>
    </w:p>
    <w:p w:rsidR="00E9034C" w:rsidRDefault="00E9034C" w:rsidP="007A775F">
      <w:pPr>
        <w:rPr>
          <w:rtl/>
          <w:lang w:eastAsia="he-IL"/>
        </w:rPr>
      </w:pPr>
      <w:bookmarkStart w:id="5218" w:name="_ETM_Q14_419232"/>
      <w:bookmarkStart w:id="5219" w:name="_ETM_Q14_419306"/>
      <w:bookmarkEnd w:id="5218"/>
      <w:bookmarkEnd w:id="5219"/>
    </w:p>
    <w:p w:rsidR="00E9034C" w:rsidRDefault="00E9034C" w:rsidP="007A775F">
      <w:pPr>
        <w:pStyle w:val="af7"/>
        <w:rPr>
          <w:rtl/>
        </w:rPr>
      </w:pPr>
      <w:bookmarkStart w:id="5220" w:name="ET_yor_6595_15"/>
      <w:r w:rsidRPr="00A766CF">
        <w:rPr>
          <w:rStyle w:val="TagStyle"/>
          <w:rtl/>
        </w:rPr>
        <w:t xml:space="preserve"> &lt;&lt; יור &gt;&gt;</w:t>
      </w:r>
      <w:r w:rsidRPr="00D555C9">
        <w:rPr>
          <w:rStyle w:val="TagStyle"/>
          <w:rtl/>
        </w:rPr>
        <w:t xml:space="preserve"> </w:t>
      </w:r>
      <w:r>
        <w:rPr>
          <w:rtl/>
        </w:rPr>
        <w:t>היו"ר ארז מלול:</w:t>
      </w:r>
      <w:r w:rsidRPr="00D555C9">
        <w:rPr>
          <w:rStyle w:val="TagStyle"/>
          <w:rtl/>
        </w:rPr>
        <w:t xml:space="preserve"> </w:t>
      </w:r>
      <w:r w:rsidRPr="00A766CF">
        <w:rPr>
          <w:rStyle w:val="TagStyle"/>
          <w:rtl/>
        </w:rPr>
        <w:t>&lt;&lt; יור &gt;&gt;</w:t>
      </w:r>
      <w:r>
        <w:rPr>
          <w:rtl/>
        </w:rPr>
        <w:t xml:space="preserve"> </w:t>
      </w:r>
      <w:bookmarkEnd w:id="5220"/>
    </w:p>
    <w:p w:rsidR="00E9034C" w:rsidRDefault="00E9034C" w:rsidP="0006298B">
      <w:pPr>
        <w:rPr>
          <w:rtl/>
          <w:lang w:eastAsia="he-IL"/>
        </w:rPr>
      </w:pPr>
    </w:p>
    <w:p w:rsidR="00E9034C" w:rsidRDefault="00E9034C" w:rsidP="007A775F">
      <w:pPr>
        <w:rPr>
          <w:rtl/>
          <w:lang w:eastAsia="he-IL"/>
        </w:rPr>
      </w:pPr>
      <w:bookmarkStart w:id="5221" w:name="_ETM_Q14_420134"/>
      <w:bookmarkEnd w:id="5221"/>
      <w:r>
        <w:rPr>
          <w:rFonts w:hint="cs"/>
          <w:rtl/>
          <w:lang w:eastAsia="he-IL"/>
        </w:rPr>
        <w:t>חוקה? ועדת הכנסת תחליט</w:t>
      </w:r>
      <w:bookmarkStart w:id="5222" w:name="_ETM_Q14_424654"/>
      <w:bookmarkEnd w:id="5222"/>
      <w:r>
        <w:rPr>
          <w:rFonts w:hint="cs"/>
          <w:rtl/>
          <w:lang w:eastAsia="he-IL"/>
        </w:rPr>
        <w:t xml:space="preserve"> איזו ועדה.</w:t>
      </w:r>
    </w:p>
    <w:p w:rsidR="00E9034C" w:rsidRDefault="00E9034C" w:rsidP="007A775F">
      <w:pPr>
        <w:rPr>
          <w:rtl/>
          <w:lang w:eastAsia="he-IL"/>
        </w:rPr>
      </w:pPr>
      <w:bookmarkStart w:id="5223" w:name="_ETM_Q14_421275"/>
      <w:bookmarkStart w:id="5224" w:name="_ETM_Q14_421360"/>
      <w:bookmarkEnd w:id="5223"/>
      <w:bookmarkEnd w:id="5224"/>
    </w:p>
    <w:p w:rsidR="00E9034C" w:rsidRDefault="00E9034C" w:rsidP="007A775F">
      <w:pPr>
        <w:pStyle w:val="af6"/>
        <w:rPr>
          <w:rtl/>
        </w:rPr>
      </w:pPr>
      <w:bookmarkStart w:id="5225" w:name="ET_interruption_6157_21"/>
      <w:r w:rsidRPr="00A766CF">
        <w:rPr>
          <w:rStyle w:val="TagStyle"/>
          <w:rtl/>
        </w:rPr>
        <w:t xml:space="preserve"> &lt;&lt; קריאה &gt;&gt;</w:t>
      </w:r>
      <w:r w:rsidRPr="0001254C">
        <w:rPr>
          <w:rStyle w:val="TagStyle"/>
          <w:rtl/>
        </w:rPr>
        <w:t xml:space="preserve"> </w:t>
      </w:r>
      <w:r>
        <w:rPr>
          <w:rtl/>
        </w:rPr>
        <w:t>שמחה רוטמן (הציונות הדתית):</w:t>
      </w:r>
      <w:r w:rsidRPr="0001254C">
        <w:rPr>
          <w:rStyle w:val="TagStyle"/>
          <w:rtl/>
        </w:rPr>
        <w:t xml:space="preserve"> </w:t>
      </w:r>
      <w:r w:rsidRPr="00A766CF">
        <w:rPr>
          <w:rStyle w:val="TagStyle"/>
          <w:rtl/>
        </w:rPr>
        <w:t>&lt;&lt; קריאה &gt;&gt;</w:t>
      </w:r>
      <w:r>
        <w:rPr>
          <w:rtl/>
        </w:rPr>
        <w:t xml:space="preserve"> </w:t>
      </w:r>
      <w:bookmarkEnd w:id="5225"/>
    </w:p>
    <w:p w:rsidR="00E9034C" w:rsidRDefault="00E9034C" w:rsidP="0006298B">
      <w:pPr>
        <w:rPr>
          <w:rtl/>
          <w:lang w:eastAsia="he-IL"/>
        </w:rPr>
      </w:pPr>
    </w:p>
    <w:p w:rsidR="00E9034C" w:rsidRDefault="00E9034C" w:rsidP="00476D96">
      <w:pPr>
        <w:rPr>
          <w:rtl/>
          <w:lang w:eastAsia="he-IL"/>
        </w:rPr>
      </w:pPr>
      <w:bookmarkStart w:id="5226" w:name="_ETM_Q14_420970"/>
      <w:bookmarkEnd w:id="5226"/>
      <w:r>
        <w:rPr>
          <w:rFonts w:hint="cs"/>
          <w:rtl/>
          <w:lang w:eastAsia="he-IL"/>
        </w:rPr>
        <w:t>תודה.</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5227" w:name="_ETM_Q14_438781"/>
      <w:bookmarkStart w:id="5228" w:name="_ETM_Q14_438933"/>
      <w:bookmarkStart w:id="5229" w:name="ET_hatsach_641908_16"/>
      <w:bookmarkEnd w:id="5227"/>
      <w:bookmarkEnd w:id="5228"/>
      <w:r w:rsidRPr="00A766CF">
        <w:rPr>
          <w:rStyle w:val="TagStyle"/>
          <w:rtl/>
        </w:rPr>
        <w:t xml:space="preserve"> &lt;&lt; הצח &gt;&gt;</w:t>
      </w:r>
      <w:r w:rsidRPr="00450677">
        <w:rPr>
          <w:rStyle w:val="TagStyle"/>
          <w:rtl/>
        </w:rPr>
        <w:t xml:space="preserve"> </w:t>
      </w:r>
      <w:bookmarkStart w:id="5230" w:name="_Toc156418625"/>
      <w:r>
        <w:rPr>
          <w:rtl/>
          <w:lang w:eastAsia="he-IL"/>
        </w:rPr>
        <w:t>הצעת חוק הרשות הארצית לכבאות והצלה (נכים ונספים), התשפ"ד</w:t>
      </w:r>
      <w:r>
        <w:rPr>
          <w:rFonts w:hint="cs"/>
          <w:rtl/>
          <w:lang w:eastAsia="he-IL"/>
        </w:rPr>
        <w:t>–</w:t>
      </w:r>
      <w:r>
        <w:rPr>
          <w:rtl/>
          <w:lang w:eastAsia="he-IL"/>
        </w:rPr>
        <w:t>2023</w:t>
      </w:r>
      <w:bookmarkEnd w:id="5230"/>
      <w:r w:rsidRPr="00450677">
        <w:rPr>
          <w:rStyle w:val="TagStyle"/>
          <w:rtl/>
        </w:rPr>
        <w:t xml:space="preserve"> </w:t>
      </w:r>
      <w:r w:rsidRPr="00A766CF">
        <w:rPr>
          <w:rStyle w:val="TagStyle"/>
          <w:rtl/>
        </w:rPr>
        <w:t>&lt;&lt; הצח &gt;&gt;</w:t>
      </w:r>
      <w:r>
        <w:rPr>
          <w:rtl/>
          <w:lang w:eastAsia="he-IL"/>
        </w:rPr>
        <w:t xml:space="preserve"> </w:t>
      </w:r>
      <w:bookmarkEnd w:id="5229"/>
    </w:p>
    <w:p w:rsidR="00E9034C" w:rsidRDefault="00E9034C" w:rsidP="007A775F">
      <w:pPr>
        <w:rPr>
          <w:rtl/>
          <w:lang w:eastAsia="he-IL"/>
        </w:rPr>
      </w:pPr>
      <w:r>
        <w:rPr>
          <w:rtl/>
          <w:lang w:eastAsia="he-IL"/>
        </w:rPr>
        <w:t>[הצעת חוק פ/4037/</w:t>
      </w:r>
      <w:r>
        <w:rPr>
          <w:rFonts w:hint="cs"/>
          <w:rtl/>
          <w:lang w:eastAsia="he-IL"/>
        </w:rPr>
        <w:t>25; נספחות.</w:t>
      </w:r>
      <w:r>
        <w:rPr>
          <w:rtl/>
          <w:lang w:eastAsia="he-IL"/>
        </w:rPr>
        <w:t>]</w:t>
      </w:r>
    </w:p>
    <w:p w:rsidR="00E9034C" w:rsidRDefault="00E9034C" w:rsidP="007A775F">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E9034C" w:rsidRDefault="00E9034C" w:rsidP="007A775F">
      <w:pPr>
        <w:rPr>
          <w:rtl/>
          <w:lang w:eastAsia="he-IL"/>
        </w:rPr>
      </w:pPr>
    </w:p>
    <w:p w:rsidR="00E9034C" w:rsidRDefault="00E9034C" w:rsidP="007A775F">
      <w:pPr>
        <w:pStyle w:val="af7"/>
        <w:rPr>
          <w:rtl/>
        </w:rPr>
      </w:pPr>
      <w:r w:rsidRPr="00A766CF">
        <w:rPr>
          <w:rStyle w:val="TagStyle"/>
          <w:rtl/>
        </w:rPr>
        <w:t xml:space="preserve"> &lt;&lt; יור &gt;&gt;</w:t>
      </w:r>
      <w:r w:rsidRPr="00450677">
        <w:rPr>
          <w:rStyle w:val="TagStyle"/>
          <w:rtl/>
        </w:rPr>
        <w:t xml:space="preserve"> </w:t>
      </w:r>
      <w:r>
        <w:rPr>
          <w:rtl/>
        </w:rPr>
        <w:t>היו"ר ארז מלול:</w:t>
      </w:r>
      <w:r w:rsidRPr="00450677">
        <w:rPr>
          <w:rStyle w:val="TagStyle"/>
          <w:rtl/>
        </w:rPr>
        <w:t xml:space="preserve"> </w:t>
      </w:r>
      <w:r w:rsidRPr="00A766CF">
        <w:rPr>
          <w:rStyle w:val="TagStyle"/>
          <w:rtl/>
        </w:rPr>
        <w:t>&lt;&lt; יור &gt;&gt;</w:t>
      </w:r>
      <w:r>
        <w:rPr>
          <w:rtl/>
        </w:rPr>
        <w:t xml:space="preserve"> </w:t>
      </w:r>
    </w:p>
    <w:p w:rsidR="00E9034C" w:rsidRDefault="00E9034C" w:rsidP="0006298B">
      <w:pPr>
        <w:rPr>
          <w:rtl/>
          <w:lang w:eastAsia="he-IL"/>
        </w:rPr>
      </w:pPr>
    </w:p>
    <w:p w:rsidR="00E9034C" w:rsidRDefault="00E9034C" w:rsidP="00167EBF">
      <w:pPr>
        <w:rPr>
          <w:rtl/>
          <w:lang w:eastAsia="he-IL"/>
        </w:rPr>
      </w:pPr>
      <w:r>
        <w:rPr>
          <w:rFonts w:hint="cs"/>
          <w:rtl/>
          <w:lang w:eastAsia="he-IL"/>
        </w:rPr>
        <w:t xml:space="preserve">נעבור לנושא הבא </w:t>
      </w:r>
      <w:r>
        <w:rPr>
          <w:rFonts w:hint="eastAsia"/>
          <w:rtl/>
          <w:lang w:eastAsia="he-IL"/>
        </w:rPr>
        <w:t xml:space="preserve">– </w:t>
      </w:r>
      <w:r>
        <w:rPr>
          <w:rFonts w:hint="cs"/>
          <w:rtl/>
          <w:lang w:eastAsia="he-IL"/>
        </w:rPr>
        <w:t xml:space="preserve">הצעת חוק הרשות </w:t>
      </w:r>
      <w:bookmarkStart w:id="5231" w:name="_ETM_Q14_428205"/>
      <w:bookmarkEnd w:id="5231"/>
      <w:r>
        <w:rPr>
          <w:rFonts w:hint="cs"/>
          <w:rtl/>
          <w:lang w:eastAsia="he-IL"/>
        </w:rPr>
        <w:t>הארצית לכבאות והצלה (נכים ונספים), התשפ"ד–2023, של חבר הכנסת צביקה פוגל. אני מזמין את חבר הכנסת צביקה פוגל לנ</w:t>
      </w:r>
      <w:bookmarkStart w:id="5232" w:name="_ETM_Q14_443538"/>
      <w:bookmarkEnd w:id="5232"/>
      <w:r>
        <w:rPr>
          <w:rFonts w:hint="cs"/>
          <w:rtl/>
          <w:lang w:eastAsia="he-IL"/>
        </w:rPr>
        <w:t>מק את ההצעה. עשר דקות לרשותך, בבקשה.</w:t>
      </w:r>
    </w:p>
    <w:p w:rsidR="00E9034C" w:rsidRDefault="00E9034C" w:rsidP="007A775F">
      <w:pPr>
        <w:rPr>
          <w:rtl/>
          <w:lang w:eastAsia="he-IL"/>
        </w:rPr>
      </w:pPr>
      <w:bookmarkStart w:id="5233" w:name="_ETM_Q14_447397"/>
      <w:bookmarkStart w:id="5234" w:name="_ETM_Q14_447496"/>
      <w:bookmarkEnd w:id="5233"/>
      <w:bookmarkEnd w:id="5234"/>
    </w:p>
    <w:p w:rsidR="00E9034C" w:rsidRDefault="00E9034C" w:rsidP="007A775F">
      <w:pPr>
        <w:pStyle w:val="a4"/>
        <w:rPr>
          <w:rtl/>
        </w:rPr>
      </w:pPr>
      <w:bookmarkStart w:id="5235" w:name="_ETM_Q14_447530"/>
      <w:bookmarkStart w:id="5236" w:name="_ETM_Q14_447629"/>
      <w:bookmarkStart w:id="5237" w:name="ET_speaker_6358_18"/>
      <w:bookmarkEnd w:id="5235"/>
      <w:bookmarkEnd w:id="5236"/>
      <w:r w:rsidRPr="00A766CF">
        <w:rPr>
          <w:rStyle w:val="TagStyle"/>
          <w:rtl/>
        </w:rPr>
        <w:t xml:space="preserve"> &lt;&lt; דובר &gt;&gt;</w:t>
      </w:r>
      <w:r w:rsidRPr="00700541">
        <w:rPr>
          <w:rStyle w:val="TagStyle"/>
          <w:rtl/>
        </w:rPr>
        <w:t xml:space="preserve"> </w:t>
      </w:r>
      <w:bookmarkStart w:id="5238" w:name="_Toc156418626"/>
      <w:r>
        <w:rPr>
          <w:rtl/>
        </w:rPr>
        <w:t>צביקה פוגל (עוצמה יהודית):</w:t>
      </w:r>
      <w:bookmarkEnd w:id="5238"/>
      <w:r w:rsidRPr="00700541">
        <w:rPr>
          <w:rStyle w:val="TagStyle"/>
          <w:rtl/>
        </w:rPr>
        <w:t xml:space="preserve"> </w:t>
      </w:r>
      <w:r w:rsidRPr="00A766CF">
        <w:rPr>
          <w:rStyle w:val="TagStyle"/>
          <w:rtl/>
        </w:rPr>
        <w:t>&lt;&lt; דובר &gt;&gt;</w:t>
      </w:r>
      <w:r>
        <w:rPr>
          <w:rtl/>
        </w:rPr>
        <w:t xml:space="preserve"> </w:t>
      </w:r>
      <w:bookmarkEnd w:id="5237"/>
    </w:p>
    <w:p w:rsidR="00E9034C" w:rsidRDefault="00E9034C" w:rsidP="0006298B">
      <w:pPr>
        <w:rPr>
          <w:rtl/>
          <w:lang w:eastAsia="he-IL"/>
        </w:rPr>
      </w:pPr>
    </w:p>
    <w:p w:rsidR="00E9034C" w:rsidRDefault="00E9034C" w:rsidP="00476D96">
      <w:pPr>
        <w:rPr>
          <w:rtl/>
          <w:lang w:eastAsia="he-IL"/>
        </w:rPr>
      </w:pPr>
      <w:bookmarkStart w:id="5239" w:name="_ETM_Q14_450783"/>
      <w:bookmarkStart w:id="5240" w:name="_ETM_Q14_453765"/>
      <w:bookmarkEnd w:id="5239"/>
      <w:bookmarkEnd w:id="5240"/>
      <w:r>
        <w:rPr>
          <w:rFonts w:hint="cs"/>
          <w:rtl/>
          <w:lang w:eastAsia="he-IL"/>
        </w:rPr>
        <w:t xml:space="preserve">אדוני היושב-ראש, כנסת נכבדה, </w:t>
      </w:r>
      <w:bookmarkStart w:id="5241" w:name="_ETM_Q14_468455"/>
      <w:bookmarkEnd w:id="5241"/>
      <w:r>
        <w:rPr>
          <w:rFonts w:hint="cs"/>
          <w:rtl/>
          <w:lang w:eastAsia="he-IL"/>
        </w:rPr>
        <w:t xml:space="preserve">מכובדי השר, כבר 103 ימים שאנחנו נמצאים במציאות של מלחמה, ומדי </w:t>
      </w:r>
      <w:bookmarkStart w:id="5242" w:name="_ETM_Q14_471684"/>
      <w:bookmarkEnd w:id="5242"/>
      <w:r>
        <w:rPr>
          <w:rFonts w:hint="cs"/>
          <w:rtl/>
          <w:lang w:eastAsia="he-IL"/>
        </w:rPr>
        <w:t>יום אנחנו מתעוררים עם ההודעות הבלתי-אפשריות שהותרו לפרסום. עם זאת אנחנו נחשפים לסיפורי גבורה של לוחמינו האמ</w:t>
      </w:r>
      <w:bookmarkStart w:id="5243" w:name="_ETM_Q14_490217"/>
      <w:bookmarkEnd w:id="5243"/>
      <w:r>
        <w:rPr>
          <w:rFonts w:hint="cs"/>
          <w:rtl/>
          <w:lang w:eastAsia="he-IL"/>
        </w:rPr>
        <w:t xml:space="preserve">יצים ומתמלאים בגאווה גדולה על הלוחמים והלוחמות המופלאים שמחרפים את </w:t>
      </w:r>
      <w:bookmarkStart w:id="5244" w:name="_ETM_Q14_497516"/>
      <w:bookmarkEnd w:id="5244"/>
      <w:r>
        <w:rPr>
          <w:rFonts w:hint="cs"/>
          <w:rtl/>
          <w:lang w:eastAsia="he-IL"/>
        </w:rPr>
        <w:t xml:space="preserve">נפשם למען המדינה, שומעים מהם על האמונה בצדקת הדרך </w:t>
      </w:r>
      <w:bookmarkStart w:id="5245" w:name="_ETM_Q14_500474"/>
      <w:bookmarkEnd w:id="5245"/>
      <w:r>
        <w:rPr>
          <w:rFonts w:hint="cs"/>
          <w:rtl/>
          <w:lang w:eastAsia="he-IL"/>
        </w:rPr>
        <w:t>ועל החתירה לניצחון.</w:t>
      </w:r>
      <w:bookmarkStart w:id="5246" w:name="_ETM_Q14_504618"/>
      <w:bookmarkEnd w:id="5246"/>
    </w:p>
    <w:p w:rsidR="00E9034C" w:rsidRDefault="00E9034C" w:rsidP="007A775F">
      <w:pPr>
        <w:rPr>
          <w:rtl/>
          <w:lang w:eastAsia="he-IL"/>
        </w:rPr>
      </w:pPr>
      <w:bookmarkStart w:id="5247" w:name="_ETM_Q14_504707"/>
      <w:bookmarkEnd w:id="5247"/>
    </w:p>
    <w:p w:rsidR="00E9034C" w:rsidRDefault="00E9034C" w:rsidP="00476D96">
      <w:pPr>
        <w:rPr>
          <w:rtl/>
          <w:lang w:eastAsia="he-IL"/>
        </w:rPr>
      </w:pPr>
      <w:bookmarkStart w:id="5248" w:name="_ETM_Q14_504794"/>
      <w:bookmarkStart w:id="5249" w:name="_ETM_Q14_504908"/>
      <w:bookmarkEnd w:id="5248"/>
      <w:bookmarkEnd w:id="5249"/>
      <w:r>
        <w:rPr>
          <w:rFonts w:hint="cs"/>
          <w:rtl/>
          <w:lang w:eastAsia="he-IL"/>
        </w:rPr>
        <w:t xml:space="preserve">אנחנו יודעים, אדוני היושב-ראש, שבמלחמה הזאת לוקחים חלק </w:t>
      </w:r>
      <w:bookmarkStart w:id="5250" w:name="_ETM_Q14_509417"/>
      <w:bookmarkEnd w:id="5250"/>
      <w:r>
        <w:rPr>
          <w:rFonts w:hint="cs"/>
          <w:rtl/>
          <w:lang w:eastAsia="he-IL"/>
        </w:rPr>
        <w:t xml:space="preserve">רבים המשרתים בגופי הביטחון וההצלה של מדינת ישראל, ובתוכם גם </w:t>
      </w:r>
      <w:bookmarkStart w:id="5251" w:name="_ETM_Q14_515373"/>
      <w:bookmarkEnd w:id="5251"/>
      <w:r>
        <w:rPr>
          <w:rFonts w:hint="cs"/>
          <w:rtl/>
          <w:lang w:eastAsia="he-IL"/>
        </w:rPr>
        <w:t xml:space="preserve">כאלה שאינם לובשים את מדי צה"ל, ומחובתנו כנציגי הציבור </w:t>
      </w:r>
      <w:bookmarkStart w:id="5252" w:name="_ETM_Q14_520360"/>
      <w:bookmarkEnd w:id="5252"/>
      <w:r>
        <w:rPr>
          <w:rFonts w:hint="cs"/>
          <w:rtl/>
          <w:lang w:eastAsia="he-IL"/>
        </w:rPr>
        <w:t xml:space="preserve">למצוא את הדרך </w:t>
      </w:r>
      <w:r w:rsidR="00476D96">
        <w:rPr>
          <w:rFonts w:hint="cs"/>
          <w:rtl/>
          <w:lang w:eastAsia="he-IL"/>
        </w:rPr>
        <w:t>להוקיר, ו</w:t>
      </w:r>
      <w:r>
        <w:rPr>
          <w:rFonts w:hint="cs"/>
          <w:rtl/>
          <w:lang w:eastAsia="he-IL"/>
        </w:rPr>
        <w:t xml:space="preserve">להודות </w:t>
      </w:r>
      <w:bookmarkStart w:id="5253" w:name="_ETM_Q14_521076"/>
      <w:bookmarkEnd w:id="5253"/>
      <w:r>
        <w:rPr>
          <w:rFonts w:hint="cs"/>
          <w:rtl/>
          <w:lang w:eastAsia="he-IL"/>
        </w:rPr>
        <w:t>על פועלם של אלה שמסתכנים ולעיתים, לצערי, גם מוסרים את חייהם למעננו.</w:t>
      </w:r>
      <w:bookmarkStart w:id="5254" w:name="_ETM_Q14_529076"/>
      <w:bookmarkEnd w:id="5254"/>
    </w:p>
    <w:p w:rsidR="00E9034C" w:rsidRDefault="00E9034C" w:rsidP="007A775F">
      <w:pPr>
        <w:rPr>
          <w:rtl/>
          <w:lang w:eastAsia="he-IL"/>
        </w:rPr>
      </w:pPr>
      <w:bookmarkStart w:id="5255" w:name="_ETM_Q14_529157"/>
      <w:bookmarkEnd w:id="5255"/>
    </w:p>
    <w:p w:rsidR="00E9034C" w:rsidRDefault="00E9034C" w:rsidP="00476D96">
      <w:pPr>
        <w:rPr>
          <w:rtl/>
          <w:lang w:eastAsia="he-IL"/>
        </w:rPr>
      </w:pPr>
      <w:bookmarkStart w:id="5256" w:name="_ETM_Q14_529939"/>
      <w:bookmarkStart w:id="5257" w:name="_ETM_Q14_530010"/>
      <w:bookmarkEnd w:id="5256"/>
      <w:bookmarkEnd w:id="5257"/>
      <w:r>
        <w:rPr>
          <w:rFonts w:hint="cs"/>
          <w:rtl/>
          <w:lang w:eastAsia="he-IL"/>
        </w:rPr>
        <w:t xml:space="preserve">הצעת </w:t>
      </w:r>
      <w:bookmarkStart w:id="5258" w:name="_ETM_Q14_530563"/>
      <w:bookmarkEnd w:id="5258"/>
      <w:r>
        <w:rPr>
          <w:rFonts w:hint="cs"/>
          <w:rtl/>
          <w:lang w:eastAsia="he-IL"/>
        </w:rPr>
        <w:t xml:space="preserve">החוק הזו, אדוני היושב-ראש, שהנחתי על שולחן הכנסת, </w:t>
      </w:r>
      <w:bookmarkStart w:id="5259" w:name="_ETM_Q14_533792"/>
      <w:bookmarkEnd w:id="5259"/>
      <w:r>
        <w:rPr>
          <w:rFonts w:hint="cs"/>
          <w:rtl/>
          <w:lang w:eastAsia="he-IL"/>
        </w:rPr>
        <w:t xml:space="preserve">באה לתקן עוול היסטורי עבור לוחמי האש ברשות לכבאות </w:t>
      </w:r>
      <w:bookmarkStart w:id="5260" w:name="_ETM_Q14_540784"/>
      <w:bookmarkEnd w:id="5260"/>
      <w:r>
        <w:rPr>
          <w:rFonts w:hint="cs"/>
          <w:rtl/>
          <w:lang w:eastAsia="he-IL"/>
        </w:rPr>
        <w:t xml:space="preserve">והצלה כך שבדומה לחיילים, שוטרים וסוהרים שנפגעו או שנפלו במהלך </w:t>
      </w:r>
      <w:bookmarkStart w:id="5261" w:name="_ETM_Q14_546066"/>
      <w:bookmarkEnd w:id="5261"/>
      <w:r>
        <w:rPr>
          <w:rFonts w:hint="cs"/>
          <w:rtl/>
          <w:lang w:eastAsia="he-IL"/>
        </w:rPr>
        <w:t xml:space="preserve">ותוך כדי שירותם, יוכרו כנפגעי כוחות הביטחון ויהיו </w:t>
      </w:r>
      <w:bookmarkStart w:id="5262" w:name="_ETM_Q14_551866"/>
      <w:bookmarkEnd w:id="5262"/>
      <w:r>
        <w:rPr>
          <w:rFonts w:hint="cs"/>
          <w:rtl/>
          <w:lang w:eastAsia="he-IL"/>
        </w:rPr>
        <w:t>זכאים, הם ובני משפחותיהם, לזכויות ולהטבות המגיעות להם כפי שראוי.</w:t>
      </w:r>
    </w:p>
    <w:p w:rsidR="00E9034C" w:rsidRDefault="00E9034C" w:rsidP="007A775F">
      <w:pPr>
        <w:rPr>
          <w:rtl/>
          <w:lang w:eastAsia="he-IL"/>
        </w:rPr>
      </w:pPr>
      <w:bookmarkStart w:id="5263" w:name="_ETM_Q14_533699"/>
      <w:bookmarkStart w:id="5264" w:name="_ETM_Q14_533789"/>
      <w:bookmarkEnd w:id="5263"/>
      <w:bookmarkEnd w:id="5264"/>
    </w:p>
    <w:p w:rsidR="00E9034C" w:rsidRDefault="00E9034C" w:rsidP="007A775F">
      <w:pPr>
        <w:pStyle w:val="af7"/>
        <w:rPr>
          <w:rtl/>
        </w:rPr>
      </w:pPr>
      <w:bookmarkStart w:id="5265" w:name="ET_yor_6595_20"/>
      <w:r w:rsidRPr="00A766CF">
        <w:rPr>
          <w:rStyle w:val="TagStyle"/>
          <w:rtl/>
        </w:rPr>
        <w:t xml:space="preserve"> &lt;&lt; יור &gt;&gt;</w:t>
      </w:r>
      <w:r w:rsidRPr="002E29A9">
        <w:rPr>
          <w:rStyle w:val="TagStyle"/>
          <w:rtl/>
        </w:rPr>
        <w:t xml:space="preserve"> </w:t>
      </w:r>
      <w:r>
        <w:rPr>
          <w:rtl/>
        </w:rPr>
        <w:t>היו"ר ארז מלול:</w:t>
      </w:r>
      <w:r w:rsidRPr="002E29A9">
        <w:rPr>
          <w:rStyle w:val="TagStyle"/>
          <w:rtl/>
        </w:rPr>
        <w:t xml:space="preserve"> </w:t>
      </w:r>
      <w:r w:rsidRPr="00A766CF">
        <w:rPr>
          <w:rStyle w:val="TagStyle"/>
          <w:rtl/>
        </w:rPr>
        <w:t>&lt;&lt; יור &gt;&gt;</w:t>
      </w:r>
      <w:r>
        <w:rPr>
          <w:rtl/>
        </w:rPr>
        <w:t xml:space="preserve"> </w:t>
      </w:r>
      <w:bookmarkEnd w:id="5265"/>
    </w:p>
    <w:p w:rsidR="00E9034C" w:rsidRDefault="00E9034C" w:rsidP="007A775F">
      <w:pPr>
        <w:pStyle w:val="af7"/>
        <w:rPr>
          <w:b w:val="0"/>
          <w:bCs w:val="0"/>
          <w:u w:val="none"/>
          <w:rtl/>
          <w:lang w:eastAsia="en-US"/>
        </w:rPr>
      </w:pPr>
      <w:bookmarkStart w:id="5266" w:name="_ETM_Q14_534690"/>
      <w:bookmarkStart w:id="5267" w:name="_ETM_Q14_560047"/>
      <w:bookmarkStart w:id="5268" w:name="_ETM_Q14_559082"/>
      <w:bookmarkEnd w:id="5266"/>
      <w:bookmarkEnd w:id="5267"/>
      <w:bookmarkEnd w:id="5268"/>
    </w:p>
    <w:p w:rsidR="00E9034C" w:rsidRPr="002E29A9" w:rsidRDefault="00E9034C" w:rsidP="00476D96">
      <w:pPr>
        <w:rPr>
          <w:rtl/>
        </w:rPr>
      </w:pPr>
      <w:bookmarkStart w:id="5269" w:name="_ETM_Q14_559175"/>
      <w:bookmarkEnd w:id="5269"/>
      <w:r>
        <w:rPr>
          <w:rFonts w:hint="cs"/>
          <w:rtl/>
        </w:rPr>
        <w:t xml:space="preserve">להזכירך, </w:t>
      </w:r>
      <w:bookmarkStart w:id="5270" w:name="_ETM_Q14_560905"/>
      <w:bookmarkEnd w:id="5270"/>
      <w:r>
        <w:rPr>
          <w:rFonts w:hint="cs"/>
          <w:rtl/>
        </w:rPr>
        <w:t xml:space="preserve">חבר הכנסת פוגל, אני הגשתי הצעה לסדר-היום ודנו בזה בכובד </w:t>
      </w:r>
      <w:bookmarkStart w:id="5271" w:name="_ETM_Q14_568491"/>
      <w:bookmarkEnd w:id="5271"/>
      <w:r>
        <w:rPr>
          <w:rFonts w:hint="cs"/>
          <w:rtl/>
        </w:rPr>
        <w:t>ראש. קיימת דיון ב-08:00 בעניין הזה בגלל חשיבותו.</w:t>
      </w:r>
    </w:p>
    <w:p w:rsidR="00E9034C" w:rsidRDefault="00E9034C" w:rsidP="007A775F">
      <w:pPr>
        <w:rPr>
          <w:rtl/>
          <w:lang w:eastAsia="he-IL"/>
        </w:rPr>
      </w:pPr>
      <w:bookmarkStart w:id="5272" w:name="_ETM_Q14_560135"/>
      <w:bookmarkEnd w:id="5272"/>
    </w:p>
    <w:p w:rsidR="00E9034C" w:rsidRDefault="00E9034C" w:rsidP="007A775F">
      <w:pPr>
        <w:pStyle w:val="-"/>
        <w:keepNext/>
        <w:rPr>
          <w:rtl/>
        </w:rPr>
      </w:pPr>
      <w:bookmarkStart w:id="5273" w:name="ET_speakercontinue_6358_21"/>
      <w:r w:rsidRPr="00A766CF">
        <w:rPr>
          <w:rStyle w:val="TagStyle"/>
          <w:rtl/>
        </w:rPr>
        <w:t xml:space="preserve"> &lt;&lt; דובר_המשך &gt;&gt;</w:t>
      </w:r>
      <w:r w:rsidRPr="002E29A9">
        <w:rPr>
          <w:rStyle w:val="TagStyle"/>
          <w:rtl/>
        </w:rPr>
        <w:t xml:space="preserve"> </w:t>
      </w:r>
      <w:r>
        <w:rPr>
          <w:rtl/>
        </w:rPr>
        <w:t>צביקה פוגל (עוצמה יהודית):</w:t>
      </w:r>
      <w:r w:rsidRPr="002E29A9">
        <w:rPr>
          <w:rStyle w:val="TagStyle"/>
          <w:rtl/>
        </w:rPr>
        <w:t xml:space="preserve"> </w:t>
      </w:r>
      <w:r w:rsidRPr="00A766CF">
        <w:rPr>
          <w:rStyle w:val="TagStyle"/>
          <w:rtl/>
        </w:rPr>
        <w:t>&lt;&lt; דובר_המשך &gt;&gt;</w:t>
      </w:r>
      <w:r>
        <w:rPr>
          <w:rtl/>
        </w:rPr>
        <w:t xml:space="preserve"> </w:t>
      </w:r>
      <w:bookmarkEnd w:id="5273"/>
    </w:p>
    <w:p w:rsidR="00E9034C" w:rsidRDefault="00E9034C" w:rsidP="007A775F">
      <w:pPr>
        <w:keepNext/>
        <w:rPr>
          <w:rtl/>
          <w:lang w:eastAsia="he-IL"/>
        </w:rPr>
      </w:pPr>
      <w:bookmarkStart w:id="5274" w:name="_ETM_Q14_561038"/>
      <w:bookmarkEnd w:id="5274"/>
    </w:p>
    <w:p w:rsidR="00E9034C" w:rsidRDefault="00E9034C" w:rsidP="00476D96">
      <w:pPr>
        <w:keepNext/>
        <w:rPr>
          <w:rtl/>
          <w:lang w:eastAsia="he-IL"/>
        </w:rPr>
      </w:pPr>
      <w:r>
        <w:rPr>
          <w:rFonts w:hint="cs"/>
          <w:rtl/>
          <w:lang w:eastAsia="he-IL"/>
        </w:rPr>
        <w:t xml:space="preserve">וציינת את </w:t>
      </w:r>
      <w:bookmarkStart w:id="5275" w:name="_ETM_Q14_570422"/>
      <w:bookmarkEnd w:id="5275"/>
      <w:r>
        <w:rPr>
          <w:rFonts w:hint="cs"/>
          <w:rtl/>
          <w:lang w:eastAsia="he-IL"/>
        </w:rPr>
        <w:t>זה שזה היה ב-08:00.</w:t>
      </w:r>
    </w:p>
    <w:p w:rsidR="00E9034C" w:rsidRDefault="00E9034C" w:rsidP="007A775F">
      <w:pPr>
        <w:rPr>
          <w:rtl/>
          <w:lang w:eastAsia="he-IL"/>
        </w:rPr>
      </w:pPr>
      <w:bookmarkStart w:id="5276" w:name="_ETM_Q14_577382"/>
      <w:bookmarkStart w:id="5277" w:name="_ETM_Q14_577493"/>
      <w:bookmarkEnd w:id="5276"/>
      <w:bookmarkEnd w:id="5277"/>
    </w:p>
    <w:p w:rsidR="00E9034C" w:rsidRDefault="00E9034C" w:rsidP="00167EBF">
      <w:pPr>
        <w:rPr>
          <w:rtl/>
          <w:lang w:eastAsia="he-IL"/>
        </w:rPr>
      </w:pPr>
      <w:r>
        <w:rPr>
          <w:rFonts w:hint="cs"/>
          <w:rtl/>
          <w:lang w:eastAsia="he-IL"/>
        </w:rPr>
        <w:t xml:space="preserve">חבריי חברי הכנסת, לוחמי האש עומדים </w:t>
      </w:r>
      <w:bookmarkStart w:id="5278" w:name="_ETM_Q14_577636"/>
      <w:bookmarkEnd w:id="5278"/>
      <w:r>
        <w:rPr>
          <w:rFonts w:hint="cs"/>
          <w:rtl/>
          <w:lang w:eastAsia="he-IL"/>
        </w:rPr>
        <w:t xml:space="preserve">מדי יום בפני סכנות וניצבים בפני אתגרים עצומים. הם פורצים </w:t>
      </w:r>
      <w:bookmarkStart w:id="5279" w:name="_ETM_Q14_580942"/>
      <w:bookmarkEnd w:id="5279"/>
      <w:r>
        <w:rPr>
          <w:rFonts w:hint="cs"/>
          <w:rtl/>
          <w:lang w:eastAsia="he-IL"/>
        </w:rPr>
        <w:t xml:space="preserve">ללהבות כדי להציל לכודים, נכנסים לבורות כדי </w:t>
      </w:r>
      <w:bookmarkStart w:id="5280" w:name="_ETM_Q14_587644"/>
      <w:bookmarkEnd w:id="5280"/>
      <w:r>
        <w:rPr>
          <w:rFonts w:hint="cs"/>
          <w:rtl/>
          <w:lang w:eastAsia="he-IL"/>
        </w:rPr>
        <w:t>לאתר נעדרים ומחלצים נפגעים בתאונות מורכבות, והם נפצעים ולעיתים אפילו משלמים</w:t>
      </w:r>
      <w:bookmarkStart w:id="5281" w:name="_ETM_Q14_591465"/>
      <w:bookmarkEnd w:id="5281"/>
      <w:r>
        <w:rPr>
          <w:rFonts w:hint="cs"/>
          <w:rtl/>
          <w:lang w:eastAsia="he-IL"/>
        </w:rPr>
        <w:t xml:space="preserve"> בחייהם. </w:t>
      </w:r>
      <w:bookmarkStart w:id="5282" w:name="_ETM_Q14_453855"/>
      <w:bookmarkStart w:id="5283" w:name="_ETM_Q14_597780"/>
      <w:bookmarkStart w:id="5284" w:name="_ETM_Q14_597840"/>
      <w:bookmarkEnd w:id="5282"/>
      <w:bookmarkEnd w:id="5283"/>
      <w:bookmarkEnd w:id="5284"/>
      <w:r>
        <w:rPr>
          <w:rFonts w:hint="cs"/>
          <w:rtl/>
          <w:lang w:eastAsia="he-IL"/>
        </w:rPr>
        <w:t xml:space="preserve">כך קרה בחודש אוגוסט האחרון, באירוע שבו נחשפנו לאומץ </w:t>
      </w:r>
      <w:bookmarkStart w:id="5285" w:name="_ETM_Q14_598159"/>
      <w:bookmarkEnd w:id="5285"/>
      <w:r>
        <w:rPr>
          <w:rFonts w:hint="cs"/>
          <w:rtl/>
          <w:lang w:eastAsia="he-IL"/>
        </w:rPr>
        <w:t xml:space="preserve">ליבם של לוחמי האש בפעולה לחילוצו של צעיר שנפל לבור </w:t>
      </w:r>
      <w:bookmarkStart w:id="5286" w:name="_ETM_Q14_606610"/>
      <w:bookmarkEnd w:id="5286"/>
      <w:r>
        <w:rPr>
          <w:rFonts w:hint="cs"/>
          <w:rtl/>
          <w:lang w:eastAsia="he-IL"/>
        </w:rPr>
        <w:t xml:space="preserve">בדיר אל-אסד, שבמהלכה מצאו את מותם שני לוחמי האש, </w:t>
      </w:r>
      <w:bookmarkStart w:id="5287" w:name="_ETM_Q14_613567"/>
      <w:bookmarkEnd w:id="5287"/>
      <w:proofErr w:type="spellStart"/>
      <w:r>
        <w:rPr>
          <w:rFonts w:hint="cs"/>
          <w:rtl/>
          <w:lang w:eastAsia="he-IL"/>
        </w:rPr>
        <w:t>עדנאן</w:t>
      </w:r>
      <w:proofErr w:type="spellEnd"/>
      <w:r>
        <w:rPr>
          <w:rFonts w:hint="cs"/>
          <w:rtl/>
          <w:lang w:eastAsia="he-IL"/>
        </w:rPr>
        <w:t xml:space="preserve"> אסאד ודקל </w:t>
      </w:r>
      <w:proofErr w:type="spellStart"/>
      <w:r>
        <w:rPr>
          <w:rFonts w:hint="cs"/>
          <w:rtl/>
          <w:lang w:eastAsia="he-IL"/>
        </w:rPr>
        <w:t>מרציאנו</w:t>
      </w:r>
      <w:proofErr w:type="spellEnd"/>
      <w:r>
        <w:rPr>
          <w:rFonts w:hint="cs"/>
          <w:rtl/>
          <w:lang w:eastAsia="he-IL"/>
        </w:rPr>
        <w:t xml:space="preserve">, זיכרונם לברכה, וכך גם במתקפת </w:t>
      </w:r>
      <w:bookmarkStart w:id="5288" w:name="_ETM_Q14_619405"/>
      <w:bookmarkEnd w:id="5288"/>
      <w:r>
        <w:rPr>
          <w:rFonts w:hint="cs"/>
          <w:rtl/>
          <w:lang w:eastAsia="he-IL"/>
        </w:rPr>
        <w:t xml:space="preserve">7 באוקטובר, שבמהלכה נהרגו חמישה לוחמי אש, שמצטרפים לעשרה לוחמי </w:t>
      </w:r>
      <w:bookmarkStart w:id="5289" w:name="_ETM_Q14_625592"/>
      <w:bookmarkEnd w:id="5289"/>
      <w:r>
        <w:rPr>
          <w:rFonts w:hint="cs"/>
          <w:rtl/>
          <w:lang w:eastAsia="he-IL"/>
        </w:rPr>
        <w:t>אש שנהרגו בעשור האחרון בפעילות מבצעית.</w:t>
      </w:r>
    </w:p>
    <w:p w:rsidR="00E9034C" w:rsidRDefault="00E9034C" w:rsidP="007A775F">
      <w:pPr>
        <w:rPr>
          <w:rtl/>
          <w:lang w:eastAsia="he-IL"/>
        </w:rPr>
      </w:pPr>
      <w:bookmarkStart w:id="5290" w:name="_ETM_Q14_629186"/>
      <w:bookmarkStart w:id="5291" w:name="_ETM_Q14_629279"/>
      <w:bookmarkEnd w:id="5290"/>
      <w:bookmarkEnd w:id="5291"/>
    </w:p>
    <w:p w:rsidR="00E9034C" w:rsidRDefault="00E9034C" w:rsidP="0006298B">
      <w:pPr>
        <w:rPr>
          <w:rtl/>
          <w:lang w:eastAsia="he-IL"/>
        </w:rPr>
      </w:pPr>
      <w:bookmarkStart w:id="5292" w:name="_ETM_Q14_629330"/>
      <w:bookmarkStart w:id="5293" w:name="_ETM_Q14_629436"/>
      <w:bookmarkEnd w:id="5292"/>
      <w:bookmarkEnd w:id="5293"/>
      <w:r>
        <w:rPr>
          <w:rFonts w:hint="cs"/>
          <w:rtl/>
          <w:lang w:eastAsia="he-IL"/>
        </w:rPr>
        <w:t xml:space="preserve">אדוני היושב-ראש, במתקפה ב-7 באוקטובר </w:t>
      </w:r>
      <w:bookmarkStart w:id="5294" w:name="_ETM_Q14_633287"/>
      <w:bookmarkEnd w:id="5294"/>
      <w:r>
        <w:rPr>
          <w:rFonts w:hint="cs"/>
          <w:rtl/>
          <w:lang w:eastAsia="he-IL"/>
        </w:rPr>
        <w:t xml:space="preserve">נהרג סגן-טפסר שלום צבאן, זיכרונו לברכה, שהיה מפקד תחנת כיבוי </w:t>
      </w:r>
      <w:bookmarkStart w:id="5295" w:name="_ETM_Q14_640350"/>
      <w:bookmarkEnd w:id="5295"/>
      <w:r>
        <w:rPr>
          <w:rFonts w:hint="cs"/>
          <w:rtl/>
          <w:lang w:eastAsia="he-IL"/>
        </w:rPr>
        <w:t xml:space="preserve">בקריית גת, </w:t>
      </w:r>
      <w:proofErr w:type="spellStart"/>
      <w:r>
        <w:rPr>
          <w:rFonts w:hint="cs"/>
          <w:rtl/>
          <w:lang w:eastAsia="he-IL"/>
        </w:rPr>
        <w:t>ומייד</w:t>
      </w:r>
      <w:proofErr w:type="spellEnd"/>
      <w:r>
        <w:rPr>
          <w:rFonts w:hint="cs"/>
          <w:rtl/>
          <w:lang w:eastAsia="he-IL"/>
        </w:rPr>
        <w:t xml:space="preserve"> כששמע על חדירת המחבלים היה בין הראשונים </w:t>
      </w:r>
      <w:bookmarkStart w:id="5296" w:name="_ETM_Q14_642349"/>
      <w:bookmarkEnd w:id="5296"/>
      <w:r>
        <w:rPr>
          <w:rFonts w:hint="cs"/>
          <w:rtl/>
          <w:lang w:eastAsia="he-IL"/>
        </w:rPr>
        <w:t xml:space="preserve">להסתער מול אלפי מחבלים. כולנו מכירים גם את סיפור הגבורה </w:t>
      </w:r>
      <w:bookmarkStart w:id="5297" w:name="_ETM_Q14_645389"/>
      <w:bookmarkEnd w:id="5297"/>
      <w:r>
        <w:rPr>
          <w:rFonts w:hint="cs"/>
          <w:rtl/>
          <w:lang w:eastAsia="he-IL"/>
        </w:rPr>
        <w:t xml:space="preserve">של גיל תעסה, זיכרונו לברכה, מפקד צוות בתחנת כיבוי אשקלון, </w:t>
      </w:r>
      <w:bookmarkStart w:id="5298" w:name="_ETM_Q14_652910"/>
      <w:bookmarkEnd w:id="5298"/>
      <w:r>
        <w:rPr>
          <w:rFonts w:hint="cs"/>
          <w:rtl/>
          <w:lang w:eastAsia="he-IL"/>
        </w:rPr>
        <w:t xml:space="preserve">שסרטוני האבטחה מתוך ביתו תיעדו את הרגע שמחבלים נכנסו אליו </w:t>
      </w:r>
      <w:bookmarkStart w:id="5299" w:name="_ETM_Q14_657857"/>
      <w:bookmarkEnd w:id="5299"/>
      <w:r>
        <w:rPr>
          <w:rFonts w:hint="cs"/>
          <w:rtl/>
          <w:lang w:eastAsia="he-IL"/>
        </w:rPr>
        <w:t xml:space="preserve">הביתה, משליכים רימון לממ"ד, וגיל, כמו לוחם, בתושייה </w:t>
      </w:r>
      <w:r w:rsidR="0006298B">
        <w:rPr>
          <w:rFonts w:hint="cs"/>
          <w:rtl/>
          <w:lang w:eastAsia="he-IL"/>
        </w:rPr>
        <w:t>– –</w:t>
      </w:r>
      <w:bookmarkStart w:id="5300" w:name="_ETM_Q14_664941"/>
      <w:bookmarkEnd w:id="5300"/>
    </w:p>
    <w:p w:rsidR="00E9034C" w:rsidRDefault="00E9034C" w:rsidP="007A775F">
      <w:pPr>
        <w:rPr>
          <w:rtl/>
          <w:lang w:eastAsia="he-IL"/>
        </w:rPr>
      </w:pPr>
      <w:bookmarkStart w:id="5301" w:name="_ETM_Q14_665031"/>
      <w:bookmarkEnd w:id="5301"/>
    </w:p>
    <w:p w:rsidR="00E9034C" w:rsidRDefault="00E9034C" w:rsidP="007A775F">
      <w:pPr>
        <w:pStyle w:val="af7"/>
        <w:rPr>
          <w:rtl/>
        </w:rPr>
      </w:pPr>
      <w:bookmarkStart w:id="5302" w:name="ET_yor_6595_23"/>
      <w:r w:rsidRPr="00A766CF">
        <w:rPr>
          <w:rStyle w:val="TagStyle"/>
          <w:rtl/>
        </w:rPr>
        <w:t xml:space="preserve"> &lt;&lt; יור &gt;&gt;</w:t>
      </w:r>
      <w:r w:rsidRPr="002E29A9">
        <w:rPr>
          <w:rStyle w:val="TagStyle"/>
          <w:rtl/>
        </w:rPr>
        <w:t xml:space="preserve"> </w:t>
      </w:r>
      <w:r>
        <w:rPr>
          <w:rtl/>
        </w:rPr>
        <w:t>היו"ר ארז מלול:</w:t>
      </w:r>
      <w:r w:rsidRPr="002E29A9">
        <w:rPr>
          <w:rStyle w:val="TagStyle"/>
          <w:rtl/>
        </w:rPr>
        <w:t xml:space="preserve"> </w:t>
      </w:r>
      <w:r w:rsidRPr="00A766CF">
        <w:rPr>
          <w:rStyle w:val="TagStyle"/>
          <w:rtl/>
        </w:rPr>
        <w:t>&lt;&lt; יור &gt;&gt;</w:t>
      </w:r>
      <w:r>
        <w:rPr>
          <w:rtl/>
        </w:rPr>
        <w:t xml:space="preserve"> </w:t>
      </w:r>
      <w:bookmarkEnd w:id="5302"/>
    </w:p>
    <w:p w:rsidR="00E9034C" w:rsidRDefault="00E9034C" w:rsidP="0006298B">
      <w:pPr>
        <w:rPr>
          <w:rtl/>
          <w:lang w:eastAsia="he-IL"/>
        </w:rPr>
      </w:pPr>
    </w:p>
    <w:p w:rsidR="00E9034C" w:rsidRDefault="00E9034C" w:rsidP="007A775F">
      <w:pPr>
        <w:rPr>
          <w:rtl/>
          <w:lang w:eastAsia="he-IL"/>
        </w:rPr>
      </w:pPr>
      <w:r>
        <w:rPr>
          <w:rFonts w:hint="cs"/>
          <w:rtl/>
          <w:lang w:eastAsia="he-IL"/>
        </w:rPr>
        <w:t>למה "כמו"? לוחם. למה "כמו"?</w:t>
      </w:r>
    </w:p>
    <w:p w:rsidR="00E9034C" w:rsidRPr="002E29A9" w:rsidRDefault="00E9034C" w:rsidP="007A775F">
      <w:pPr>
        <w:rPr>
          <w:rtl/>
          <w:lang w:eastAsia="he-IL"/>
        </w:rPr>
      </w:pPr>
      <w:bookmarkStart w:id="5303" w:name="_ETM_Q14_664448"/>
      <w:bookmarkStart w:id="5304" w:name="_ETM_Q14_664569"/>
      <w:bookmarkEnd w:id="5303"/>
      <w:bookmarkEnd w:id="5304"/>
    </w:p>
    <w:p w:rsidR="00E9034C" w:rsidRDefault="00E9034C" w:rsidP="007A775F">
      <w:pPr>
        <w:pStyle w:val="-"/>
        <w:rPr>
          <w:rtl/>
        </w:rPr>
      </w:pPr>
      <w:bookmarkStart w:id="5305" w:name="ET_speakercontinue_6358_22"/>
      <w:r w:rsidRPr="00A766CF">
        <w:rPr>
          <w:rStyle w:val="TagStyle"/>
          <w:rtl/>
        </w:rPr>
        <w:t xml:space="preserve"> &lt;&lt; דובר_המשך &gt;&gt;</w:t>
      </w:r>
      <w:r w:rsidRPr="002E29A9">
        <w:rPr>
          <w:rStyle w:val="TagStyle"/>
          <w:rtl/>
        </w:rPr>
        <w:t xml:space="preserve"> </w:t>
      </w:r>
      <w:r>
        <w:rPr>
          <w:rtl/>
        </w:rPr>
        <w:t>צביקה פוגל (עוצמה יהודית):</w:t>
      </w:r>
      <w:r w:rsidRPr="002E29A9">
        <w:rPr>
          <w:rStyle w:val="TagStyle"/>
          <w:rtl/>
        </w:rPr>
        <w:t xml:space="preserve"> </w:t>
      </w:r>
      <w:r w:rsidRPr="00A766CF">
        <w:rPr>
          <w:rStyle w:val="TagStyle"/>
          <w:rtl/>
        </w:rPr>
        <w:t>&lt;&lt; דובר_המשך &gt;&gt;</w:t>
      </w:r>
      <w:r>
        <w:rPr>
          <w:rtl/>
        </w:rPr>
        <w:t xml:space="preserve"> </w:t>
      </w:r>
      <w:bookmarkEnd w:id="5305"/>
    </w:p>
    <w:p w:rsidR="00E9034C" w:rsidRDefault="00E9034C" w:rsidP="0006298B">
      <w:pPr>
        <w:rPr>
          <w:rtl/>
          <w:lang w:eastAsia="he-IL"/>
        </w:rPr>
      </w:pPr>
    </w:p>
    <w:p w:rsidR="00E9034C" w:rsidRDefault="0006298B" w:rsidP="0006298B">
      <w:pPr>
        <w:rPr>
          <w:rtl/>
          <w:lang w:eastAsia="he-IL"/>
        </w:rPr>
      </w:pPr>
      <w:bookmarkStart w:id="5306" w:name="_ETM_Q14_661322"/>
      <w:bookmarkStart w:id="5307" w:name="_ETM_Q14_665086"/>
      <w:bookmarkStart w:id="5308" w:name="_ETM_Q14_665190"/>
      <w:bookmarkEnd w:id="5306"/>
      <w:bookmarkEnd w:id="5307"/>
      <w:bookmarkEnd w:id="5308"/>
      <w:r>
        <w:rPr>
          <w:rFonts w:hint="cs"/>
          <w:rtl/>
          <w:lang w:eastAsia="he-IL"/>
        </w:rPr>
        <w:t>– –</w:t>
      </w:r>
      <w:r w:rsidR="00E9034C">
        <w:rPr>
          <w:rFonts w:hint="cs"/>
          <w:rtl/>
          <w:lang w:eastAsia="he-IL"/>
        </w:rPr>
        <w:t xml:space="preserve"> כלוחם</w:t>
      </w:r>
      <w:bookmarkStart w:id="5309" w:name="_ETM_Q14_669074"/>
      <w:bookmarkEnd w:id="5309"/>
      <w:r w:rsidR="00E9034C">
        <w:rPr>
          <w:rFonts w:hint="cs"/>
          <w:rtl/>
          <w:lang w:eastAsia="he-IL"/>
        </w:rPr>
        <w:t xml:space="preserve">, בתושייה ובקור רוח, קפץ על הרימון והציל </w:t>
      </w:r>
      <w:bookmarkStart w:id="5310" w:name="_ETM_Q14_673406"/>
      <w:bookmarkEnd w:id="5310"/>
      <w:r w:rsidR="00E9034C">
        <w:rPr>
          <w:rFonts w:hint="cs"/>
          <w:rtl/>
          <w:lang w:eastAsia="he-IL"/>
        </w:rPr>
        <w:t xml:space="preserve">את שני ילדיו שהיו איתו בממ"ד. כולנו גם ראינו בסרטון </w:t>
      </w:r>
      <w:bookmarkStart w:id="5311" w:name="_ETM_Q14_674163"/>
      <w:bookmarkEnd w:id="5311"/>
      <w:r w:rsidR="00E9034C">
        <w:rPr>
          <w:rFonts w:hint="cs"/>
          <w:rtl/>
          <w:lang w:eastAsia="he-IL"/>
        </w:rPr>
        <w:t xml:space="preserve">איך בדם קר ובברבריות שאין כמותה, לאחר שהם מוודאים </w:t>
      </w:r>
      <w:bookmarkStart w:id="5312" w:name="_ETM_Q14_680610"/>
      <w:bookmarkEnd w:id="5312"/>
      <w:r w:rsidR="00E9034C">
        <w:rPr>
          <w:rFonts w:hint="cs"/>
          <w:rtl/>
          <w:lang w:eastAsia="he-IL"/>
        </w:rPr>
        <w:t xml:space="preserve">הריגה בגיל, ניגשים המחבלים למקרר ומוציאים ממנו בקבוק קולה ושותים. </w:t>
      </w:r>
      <w:bookmarkStart w:id="5313" w:name="_ETM_Q14_684885"/>
      <w:bookmarkEnd w:id="5313"/>
      <w:r w:rsidR="00E9034C">
        <w:rPr>
          <w:rFonts w:hint="cs"/>
          <w:rtl/>
          <w:lang w:eastAsia="he-IL"/>
        </w:rPr>
        <w:t xml:space="preserve">איתם נהרגו גם אריק יהודה </w:t>
      </w:r>
      <w:proofErr w:type="spellStart"/>
      <w:r w:rsidR="00E9034C">
        <w:rPr>
          <w:rFonts w:hint="cs"/>
          <w:rtl/>
          <w:lang w:eastAsia="he-IL"/>
        </w:rPr>
        <w:t>מרציאנו</w:t>
      </w:r>
      <w:proofErr w:type="spellEnd"/>
      <w:r w:rsidR="00E9034C">
        <w:rPr>
          <w:rFonts w:hint="cs"/>
          <w:rtl/>
          <w:lang w:eastAsia="he-IL"/>
        </w:rPr>
        <w:t>, זיכרונו לברכה, שהיה בדר</w:t>
      </w:r>
      <w:bookmarkStart w:id="5314" w:name="_ETM_Q14_690822"/>
      <w:bookmarkEnd w:id="5314"/>
      <w:r w:rsidR="00E9034C">
        <w:rPr>
          <w:rFonts w:hint="cs"/>
          <w:rtl/>
          <w:lang w:eastAsia="he-IL"/>
        </w:rPr>
        <w:t xml:space="preserve">כו למשמרת בתחנת כיבוי אשקלון, </w:t>
      </w:r>
      <w:r w:rsidR="00476D96">
        <w:rPr>
          <w:rFonts w:hint="cs"/>
          <w:rtl/>
          <w:lang w:eastAsia="he-IL"/>
        </w:rPr>
        <w:t>ו</w:t>
      </w:r>
      <w:r w:rsidR="00E9034C">
        <w:rPr>
          <w:rFonts w:hint="cs"/>
          <w:rtl/>
          <w:lang w:eastAsia="he-IL"/>
        </w:rPr>
        <w:t xml:space="preserve">יבגני </w:t>
      </w:r>
      <w:proofErr w:type="spellStart"/>
      <w:r w:rsidR="00E9034C">
        <w:rPr>
          <w:rFonts w:hint="cs"/>
          <w:rtl/>
          <w:lang w:eastAsia="he-IL"/>
        </w:rPr>
        <w:t>גלסקי</w:t>
      </w:r>
      <w:proofErr w:type="spellEnd"/>
      <w:r w:rsidR="00E9034C">
        <w:rPr>
          <w:rFonts w:hint="cs"/>
          <w:rtl/>
          <w:lang w:eastAsia="he-IL"/>
        </w:rPr>
        <w:t xml:space="preserve"> ורועי משה, זיכרונם </w:t>
      </w:r>
      <w:bookmarkStart w:id="5315" w:name="_ETM_Q14_695243"/>
      <w:bookmarkEnd w:id="5315"/>
      <w:r w:rsidR="00E9034C">
        <w:rPr>
          <w:rFonts w:hint="cs"/>
          <w:rtl/>
          <w:lang w:eastAsia="he-IL"/>
        </w:rPr>
        <w:t xml:space="preserve">לברכה, שנהרגו בחילופי אש בדרכם חזרה לביתם ממשמרת </w:t>
      </w:r>
      <w:bookmarkStart w:id="5316" w:name="_ETM_Q14_700562"/>
      <w:bookmarkEnd w:id="5316"/>
      <w:r w:rsidR="00E9034C">
        <w:rPr>
          <w:rFonts w:hint="cs"/>
          <w:rtl/>
          <w:lang w:eastAsia="he-IL"/>
        </w:rPr>
        <w:t>בתחנת הכיבוי שבה הם שירתו.</w:t>
      </w:r>
    </w:p>
    <w:p w:rsidR="00E9034C" w:rsidRDefault="00E9034C" w:rsidP="007A775F">
      <w:pPr>
        <w:rPr>
          <w:rtl/>
          <w:lang w:eastAsia="he-IL"/>
        </w:rPr>
      </w:pPr>
      <w:bookmarkStart w:id="5317" w:name="_ETM_Q14_706833"/>
      <w:bookmarkStart w:id="5318" w:name="_ETM_Q14_706946"/>
      <w:bookmarkEnd w:id="5317"/>
      <w:bookmarkEnd w:id="5318"/>
    </w:p>
    <w:p w:rsidR="00E9034C" w:rsidRDefault="00E9034C" w:rsidP="00476D96">
      <w:pPr>
        <w:rPr>
          <w:rtl/>
          <w:lang w:eastAsia="he-IL"/>
        </w:rPr>
      </w:pPr>
      <w:bookmarkStart w:id="5319" w:name="_ETM_Q14_706992"/>
      <w:bookmarkStart w:id="5320" w:name="_ETM_Q14_707071"/>
      <w:bookmarkEnd w:id="5319"/>
      <w:bookmarkEnd w:id="5320"/>
      <w:r>
        <w:rPr>
          <w:rFonts w:hint="cs"/>
          <w:rtl/>
          <w:lang w:eastAsia="he-IL"/>
        </w:rPr>
        <w:t xml:space="preserve">בשנת 2012, אדוני היושב-ראש, חבריי </w:t>
      </w:r>
      <w:bookmarkStart w:id="5321" w:name="_ETM_Q14_707187"/>
      <w:bookmarkEnd w:id="5321"/>
      <w:r>
        <w:rPr>
          <w:rFonts w:hint="cs"/>
          <w:rtl/>
          <w:lang w:eastAsia="he-IL"/>
        </w:rPr>
        <w:t xml:space="preserve">חברי הכנסת, נחקק חוק הרשות הארצית לכבאות והצלה, שהסדיר את </w:t>
      </w:r>
      <w:bookmarkStart w:id="5322" w:name="_ETM_Q14_716036"/>
      <w:bookmarkEnd w:id="5322"/>
      <w:r>
        <w:rPr>
          <w:rFonts w:hint="cs"/>
          <w:rtl/>
          <w:lang w:eastAsia="he-IL"/>
        </w:rPr>
        <w:t xml:space="preserve">שירותי הכבאות בישראל ואת המבנה הארגוני והסמכויות, וכן הגדיר כי </w:t>
      </w:r>
      <w:bookmarkStart w:id="5323" w:name="_ETM_Q14_721785"/>
      <w:bookmarkEnd w:id="5323"/>
      <w:r>
        <w:rPr>
          <w:rFonts w:hint="cs"/>
          <w:rtl/>
          <w:lang w:eastAsia="he-IL"/>
        </w:rPr>
        <w:t xml:space="preserve">הרשות תפעל תחת המשרד לביטחון לאומי – ביטחון הפנים דאז. </w:t>
      </w:r>
      <w:bookmarkStart w:id="5324" w:name="_ETM_Q14_729623"/>
      <w:bookmarkEnd w:id="5324"/>
      <w:r>
        <w:rPr>
          <w:rFonts w:hint="cs"/>
          <w:rtl/>
          <w:lang w:eastAsia="he-IL"/>
        </w:rPr>
        <w:t xml:space="preserve">עם </w:t>
      </w:r>
      <w:r w:rsidR="00476D96">
        <w:rPr>
          <w:rFonts w:hint="cs"/>
          <w:rtl/>
          <w:lang w:eastAsia="he-IL"/>
        </w:rPr>
        <w:t>ז</w:t>
      </w:r>
      <w:r>
        <w:rPr>
          <w:rFonts w:hint="cs"/>
          <w:rtl/>
          <w:lang w:eastAsia="he-IL"/>
        </w:rPr>
        <w:t>את, החוק לא הגדיר מהן הזכויות הבריאותיות, הסוציאליות והכלכליות</w:t>
      </w:r>
      <w:bookmarkStart w:id="5325" w:name="_ETM_Q14_734427"/>
      <w:bookmarkEnd w:id="5325"/>
      <w:r>
        <w:rPr>
          <w:rFonts w:hint="cs"/>
          <w:rtl/>
          <w:lang w:eastAsia="he-IL"/>
        </w:rPr>
        <w:t xml:space="preserve"> של לוחמי האש ועובדי הרשות לכבאות והצלה, כך שלמרות </w:t>
      </w:r>
      <w:bookmarkStart w:id="5326" w:name="_ETM_Q14_738147"/>
      <w:bookmarkEnd w:id="5326"/>
      <w:r>
        <w:rPr>
          <w:rFonts w:hint="cs"/>
          <w:rtl/>
          <w:lang w:eastAsia="he-IL"/>
        </w:rPr>
        <w:t xml:space="preserve">שנציבות הכבאות וההצלה פועלת תחת משרד ממשלתי, לוחמי </w:t>
      </w:r>
      <w:bookmarkStart w:id="5327" w:name="_ETM_Q14_745751"/>
      <w:bookmarkEnd w:id="5327"/>
      <w:r>
        <w:rPr>
          <w:rFonts w:hint="cs"/>
          <w:rtl/>
          <w:lang w:eastAsia="he-IL"/>
        </w:rPr>
        <w:t xml:space="preserve">האש לא מוכרים כגוף ביטחוני, והם אינם זכאים לתנאים ולקצבאות </w:t>
      </w:r>
      <w:bookmarkStart w:id="5328" w:name="_ETM_Q14_748851"/>
      <w:bookmarkEnd w:id="5328"/>
      <w:r>
        <w:rPr>
          <w:rFonts w:hint="cs"/>
          <w:rtl/>
          <w:lang w:eastAsia="he-IL"/>
        </w:rPr>
        <w:t xml:space="preserve">שמעניקה המדינה לחללי צה"ל, משטרת ישראל ושירות בתי הסוהר, שכן </w:t>
      </w:r>
      <w:bookmarkStart w:id="5329" w:name="_ETM_Q14_752596"/>
      <w:bookmarkEnd w:id="5329"/>
      <w:r>
        <w:rPr>
          <w:rFonts w:hint="cs"/>
          <w:rtl/>
          <w:lang w:eastAsia="he-IL"/>
        </w:rPr>
        <w:t>נכללים בכוחות הביטחון.</w:t>
      </w:r>
    </w:p>
    <w:p w:rsidR="00E9034C" w:rsidRDefault="00E9034C" w:rsidP="007A775F">
      <w:pPr>
        <w:rPr>
          <w:rtl/>
          <w:lang w:eastAsia="he-IL"/>
        </w:rPr>
      </w:pPr>
      <w:bookmarkStart w:id="5330" w:name="_ETM_Q14_594271"/>
      <w:bookmarkStart w:id="5331" w:name="_ETM_Q14_594345"/>
      <w:bookmarkEnd w:id="5330"/>
      <w:bookmarkEnd w:id="5331"/>
    </w:p>
    <w:p w:rsidR="00E9034C" w:rsidRDefault="00E9034C" w:rsidP="00476D96">
      <w:pPr>
        <w:rPr>
          <w:rtl/>
          <w:lang w:eastAsia="he-IL"/>
        </w:rPr>
      </w:pPr>
      <w:bookmarkStart w:id="5332" w:name="TOR_Q15"/>
      <w:bookmarkEnd w:id="5332"/>
      <w:r>
        <w:rPr>
          <w:rFonts w:hint="cs"/>
          <w:rtl/>
          <w:lang w:eastAsia="he-IL"/>
        </w:rPr>
        <w:t xml:space="preserve">מנתוני הביטוח הלאומי, אדוני היושב-ראש, </w:t>
      </w:r>
      <w:bookmarkStart w:id="5333" w:name="_ETM_Q15_164365"/>
      <w:bookmarkEnd w:id="5333"/>
      <w:r>
        <w:rPr>
          <w:rFonts w:hint="cs"/>
          <w:rtl/>
          <w:lang w:eastAsia="he-IL"/>
        </w:rPr>
        <w:t xml:space="preserve">וכוחות כבאות והצלה, </w:t>
      </w:r>
      <w:r w:rsidRPr="001F0F5F">
        <w:rPr>
          <w:rFonts w:hint="cs"/>
          <w:rtl/>
          <w:lang w:eastAsia="he-IL"/>
        </w:rPr>
        <w:t>עולה כי</w:t>
      </w:r>
      <w:r>
        <w:rPr>
          <w:rFonts w:hint="cs"/>
          <w:rtl/>
          <w:lang w:eastAsia="he-IL"/>
        </w:rPr>
        <w:t xml:space="preserve"> בתחנות</w:t>
      </w:r>
      <w:bookmarkStart w:id="5334" w:name="_ETM_Q15_167824"/>
      <w:bookmarkEnd w:id="5334"/>
      <w:r>
        <w:rPr>
          <w:rFonts w:hint="cs"/>
          <w:rtl/>
          <w:lang w:eastAsia="he-IL"/>
        </w:rPr>
        <w:t xml:space="preserve"> הכיבוי ברחבי הארץ משרתים </w:t>
      </w:r>
      <w:bookmarkStart w:id="5335" w:name="_ETM_Q15_167215"/>
      <w:bookmarkEnd w:id="5335"/>
      <w:r>
        <w:rPr>
          <w:rFonts w:hint="cs"/>
          <w:rtl/>
          <w:lang w:eastAsia="he-IL"/>
        </w:rPr>
        <w:t>2,100 לוחמי אש, מהם כ-2,000 בכשירות מבצעית. החוק לא קובע</w:t>
      </w:r>
      <w:bookmarkStart w:id="5336" w:name="_ETM_Q15_179357"/>
      <w:bookmarkEnd w:id="5336"/>
      <w:r>
        <w:rPr>
          <w:rFonts w:hint="cs"/>
          <w:rtl/>
          <w:lang w:eastAsia="he-IL"/>
        </w:rPr>
        <w:t xml:space="preserve"> מהן הזכויות של לוחמי האש במקרה שייפגעו או חלילה ימותו. האבסורד הזה, </w:t>
      </w:r>
      <w:bookmarkStart w:id="5337" w:name="_ETM_Q15_28377"/>
      <w:bookmarkStart w:id="5338" w:name="_ETM_Q15_28485"/>
      <w:bookmarkStart w:id="5339" w:name="_ETM_Q15_180329"/>
      <w:bookmarkStart w:id="5340" w:name="_ETM_Q15_181440"/>
      <w:bookmarkStart w:id="5341" w:name="_ETM_Q15_182130"/>
      <w:bookmarkStart w:id="5342" w:name="_ETM_Q15_182759"/>
      <w:bookmarkEnd w:id="5337"/>
      <w:bookmarkEnd w:id="5338"/>
      <w:bookmarkEnd w:id="5339"/>
      <w:bookmarkEnd w:id="5340"/>
      <w:bookmarkEnd w:id="5341"/>
      <w:bookmarkEnd w:id="5342"/>
      <w:r>
        <w:rPr>
          <w:rtl/>
          <w:lang w:eastAsia="he-IL"/>
        </w:rPr>
        <w:t xml:space="preserve">שבו </w:t>
      </w:r>
      <w:bookmarkStart w:id="5343" w:name="_ETM_Q15_183210"/>
      <w:bookmarkEnd w:id="5343"/>
      <w:r>
        <w:rPr>
          <w:rtl/>
          <w:lang w:eastAsia="he-IL"/>
        </w:rPr>
        <w:t xml:space="preserve">עובדי </w:t>
      </w:r>
      <w:bookmarkStart w:id="5344" w:name="_ETM_Q15_183570"/>
      <w:bookmarkEnd w:id="5344"/>
      <w:r>
        <w:rPr>
          <w:rtl/>
          <w:lang w:eastAsia="he-IL"/>
        </w:rPr>
        <w:t xml:space="preserve">רשות </w:t>
      </w:r>
      <w:bookmarkStart w:id="5345" w:name="_ETM_Q15_184019"/>
      <w:bookmarkEnd w:id="5345"/>
      <w:r>
        <w:rPr>
          <w:rtl/>
          <w:lang w:eastAsia="he-IL"/>
        </w:rPr>
        <w:t xml:space="preserve">מסכנים </w:t>
      </w:r>
      <w:bookmarkStart w:id="5346" w:name="_ETM_Q15_184470"/>
      <w:bookmarkEnd w:id="5346"/>
      <w:r>
        <w:rPr>
          <w:rtl/>
          <w:lang w:eastAsia="he-IL"/>
        </w:rPr>
        <w:t xml:space="preserve">את </w:t>
      </w:r>
      <w:bookmarkStart w:id="5347" w:name="_ETM_Q15_184590"/>
      <w:bookmarkEnd w:id="5347"/>
      <w:r>
        <w:rPr>
          <w:rtl/>
          <w:lang w:eastAsia="he-IL"/>
        </w:rPr>
        <w:t xml:space="preserve">חייהם </w:t>
      </w:r>
      <w:bookmarkStart w:id="5348" w:name="_ETM_Q15_184860"/>
      <w:bookmarkEnd w:id="5348"/>
      <w:r>
        <w:rPr>
          <w:rtl/>
          <w:lang w:eastAsia="he-IL"/>
        </w:rPr>
        <w:t xml:space="preserve">על </w:t>
      </w:r>
      <w:bookmarkStart w:id="5349" w:name="_ETM_Q15_185070"/>
      <w:bookmarkEnd w:id="5349"/>
      <w:r>
        <w:rPr>
          <w:rtl/>
          <w:lang w:eastAsia="he-IL"/>
        </w:rPr>
        <w:t xml:space="preserve">מנת </w:t>
      </w:r>
      <w:bookmarkStart w:id="5350" w:name="_ETM_Q15_185280"/>
      <w:bookmarkEnd w:id="5350"/>
      <w:r>
        <w:rPr>
          <w:rtl/>
          <w:lang w:eastAsia="he-IL"/>
        </w:rPr>
        <w:t xml:space="preserve">לשמור </w:t>
      </w:r>
      <w:bookmarkStart w:id="5351" w:name="_ETM_Q15_185730"/>
      <w:bookmarkEnd w:id="5351"/>
      <w:r>
        <w:rPr>
          <w:rtl/>
          <w:lang w:eastAsia="he-IL"/>
        </w:rPr>
        <w:t xml:space="preserve">על </w:t>
      </w:r>
      <w:bookmarkStart w:id="5352" w:name="_ETM_Q15_185790"/>
      <w:bookmarkEnd w:id="5352"/>
      <w:r>
        <w:rPr>
          <w:rtl/>
          <w:lang w:eastAsia="he-IL"/>
        </w:rPr>
        <w:t xml:space="preserve">חיי </w:t>
      </w:r>
      <w:bookmarkStart w:id="5353" w:name="_ETM_Q15_186090"/>
      <w:bookmarkEnd w:id="5353"/>
      <w:r>
        <w:rPr>
          <w:rtl/>
          <w:lang w:eastAsia="he-IL"/>
        </w:rPr>
        <w:t>אדם</w:t>
      </w:r>
      <w:r>
        <w:rPr>
          <w:rFonts w:hint="cs"/>
          <w:rtl/>
          <w:lang w:eastAsia="he-IL"/>
        </w:rPr>
        <w:t>,</w:t>
      </w:r>
      <w:r>
        <w:rPr>
          <w:rtl/>
          <w:lang w:eastAsia="he-IL"/>
        </w:rPr>
        <w:t xml:space="preserve"> </w:t>
      </w:r>
      <w:bookmarkStart w:id="5354" w:name="_ETM_Q15_186879"/>
      <w:bookmarkEnd w:id="5354"/>
      <w:r>
        <w:rPr>
          <w:rtl/>
          <w:lang w:eastAsia="he-IL"/>
        </w:rPr>
        <w:t xml:space="preserve">על </w:t>
      </w:r>
      <w:bookmarkStart w:id="5355" w:name="_ETM_Q15_187059"/>
      <w:bookmarkEnd w:id="5355"/>
      <w:r>
        <w:rPr>
          <w:rtl/>
          <w:lang w:eastAsia="he-IL"/>
        </w:rPr>
        <w:t xml:space="preserve">רכוש </w:t>
      </w:r>
      <w:bookmarkStart w:id="5356" w:name="_ETM_Q15_187599"/>
      <w:bookmarkEnd w:id="5356"/>
      <w:r>
        <w:rPr>
          <w:rtl/>
          <w:lang w:eastAsia="he-IL"/>
        </w:rPr>
        <w:t>ו</w:t>
      </w:r>
      <w:r>
        <w:rPr>
          <w:rFonts w:hint="cs"/>
          <w:rtl/>
          <w:lang w:eastAsia="he-IL"/>
        </w:rPr>
        <w:t xml:space="preserve">על </w:t>
      </w:r>
      <w:r>
        <w:rPr>
          <w:rtl/>
          <w:lang w:eastAsia="he-IL"/>
        </w:rPr>
        <w:t xml:space="preserve">סביבה </w:t>
      </w:r>
      <w:bookmarkStart w:id="5357" w:name="_ETM_Q15_188259"/>
      <w:bookmarkEnd w:id="5357"/>
      <w:r>
        <w:rPr>
          <w:rtl/>
          <w:lang w:eastAsia="he-IL"/>
        </w:rPr>
        <w:t xml:space="preserve">ואינם </w:t>
      </w:r>
      <w:bookmarkStart w:id="5358" w:name="_ETM_Q15_188619"/>
      <w:bookmarkEnd w:id="5358"/>
      <w:r>
        <w:rPr>
          <w:rtl/>
          <w:lang w:eastAsia="he-IL"/>
        </w:rPr>
        <w:t xml:space="preserve">מקבלים </w:t>
      </w:r>
      <w:bookmarkStart w:id="5359" w:name="_ETM_Q15_189039"/>
      <w:bookmarkEnd w:id="5359"/>
      <w:r>
        <w:rPr>
          <w:rtl/>
          <w:lang w:eastAsia="he-IL"/>
        </w:rPr>
        <w:t xml:space="preserve">תנאים </w:t>
      </w:r>
      <w:bookmarkStart w:id="5360" w:name="_ETM_Q15_189369"/>
      <w:bookmarkEnd w:id="5360"/>
      <w:r>
        <w:rPr>
          <w:rtl/>
          <w:lang w:eastAsia="he-IL"/>
        </w:rPr>
        <w:t xml:space="preserve">שווים </w:t>
      </w:r>
      <w:bookmarkStart w:id="5361" w:name="_ETM_Q15_190360"/>
      <w:bookmarkEnd w:id="5361"/>
      <w:r>
        <w:rPr>
          <w:rtl/>
          <w:lang w:eastAsia="he-IL"/>
        </w:rPr>
        <w:t xml:space="preserve">ביחס </w:t>
      </w:r>
      <w:bookmarkStart w:id="5362" w:name="_ETM_Q15_191049"/>
      <w:bookmarkEnd w:id="5362"/>
      <w:r>
        <w:rPr>
          <w:rFonts w:hint="cs"/>
          <w:rtl/>
          <w:lang w:eastAsia="he-IL"/>
        </w:rPr>
        <w:t>ל</w:t>
      </w:r>
      <w:r>
        <w:rPr>
          <w:rtl/>
          <w:lang w:eastAsia="he-IL"/>
        </w:rPr>
        <w:t xml:space="preserve">גופי </w:t>
      </w:r>
      <w:bookmarkStart w:id="5363" w:name="_ETM_Q15_191500"/>
      <w:bookmarkEnd w:id="5363"/>
      <w:r>
        <w:rPr>
          <w:rtl/>
          <w:lang w:eastAsia="he-IL"/>
        </w:rPr>
        <w:t xml:space="preserve">החירום </w:t>
      </w:r>
      <w:bookmarkStart w:id="5364" w:name="_ETM_Q15_191980"/>
      <w:bookmarkEnd w:id="5364"/>
      <w:r>
        <w:rPr>
          <w:rtl/>
          <w:lang w:eastAsia="he-IL"/>
        </w:rPr>
        <w:t>האחרים</w:t>
      </w:r>
      <w:bookmarkStart w:id="5365" w:name="_ETM_Q15_196407"/>
      <w:bookmarkEnd w:id="5365"/>
      <w:r>
        <w:rPr>
          <w:rFonts w:hint="cs"/>
          <w:rtl/>
          <w:lang w:eastAsia="he-IL"/>
        </w:rPr>
        <w:t xml:space="preserve"> – </w:t>
      </w:r>
      <w:bookmarkStart w:id="5366" w:name="_ETM_Q15_196477"/>
      <w:bookmarkStart w:id="5367" w:name="_ETM_Q15_196854"/>
      <w:bookmarkStart w:id="5368" w:name="_ETM_Q15_196968"/>
      <w:bookmarkStart w:id="5369" w:name="_ETM_Q15_194309"/>
      <w:bookmarkEnd w:id="5366"/>
      <w:bookmarkEnd w:id="5367"/>
      <w:bookmarkEnd w:id="5368"/>
      <w:bookmarkEnd w:id="5369"/>
      <w:r>
        <w:rPr>
          <w:rtl/>
          <w:lang w:eastAsia="he-IL"/>
        </w:rPr>
        <w:t>לכן</w:t>
      </w:r>
      <w:r>
        <w:rPr>
          <w:rFonts w:hint="cs"/>
          <w:rtl/>
          <w:lang w:eastAsia="he-IL"/>
        </w:rPr>
        <w:t>,</w:t>
      </w:r>
      <w:r>
        <w:rPr>
          <w:rtl/>
          <w:lang w:eastAsia="he-IL"/>
        </w:rPr>
        <w:t xml:space="preserve"> </w:t>
      </w:r>
      <w:bookmarkStart w:id="5370" w:name="_ETM_Q15_195250"/>
      <w:bookmarkEnd w:id="5370"/>
      <w:r>
        <w:rPr>
          <w:rtl/>
          <w:lang w:eastAsia="he-IL"/>
        </w:rPr>
        <w:t xml:space="preserve">חבריי </w:t>
      </w:r>
      <w:bookmarkStart w:id="5371" w:name="_ETM_Q15_195730"/>
      <w:bookmarkEnd w:id="5371"/>
      <w:r>
        <w:rPr>
          <w:rtl/>
          <w:lang w:eastAsia="he-IL"/>
        </w:rPr>
        <w:t xml:space="preserve">חברי </w:t>
      </w:r>
      <w:bookmarkStart w:id="5372" w:name="_ETM_Q15_196029"/>
      <w:bookmarkEnd w:id="5372"/>
      <w:r>
        <w:rPr>
          <w:rtl/>
          <w:lang w:eastAsia="he-IL"/>
        </w:rPr>
        <w:t xml:space="preserve">הכנסת </w:t>
      </w:r>
      <w:bookmarkStart w:id="5373" w:name="_ETM_Q15_196570"/>
      <w:bookmarkEnd w:id="5373"/>
      <w:r>
        <w:rPr>
          <w:rtl/>
          <w:lang w:eastAsia="he-IL"/>
        </w:rPr>
        <w:t xml:space="preserve">ואדוני </w:t>
      </w:r>
      <w:bookmarkStart w:id="5374" w:name="_ETM_Q15_196960"/>
      <w:bookmarkEnd w:id="5374"/>
      <w:r>
        <w:rPr>
          <w:rtl/>
          <w:lang w:eastAsia="he-IL"/>
        </w:rPr>
        <w:t>היושב-ראש</w:t>
      </w:r>
      <w:r>
        <w:rPr>
          <w:rFonts w:hint="cs"/>
          <w:rtl/>
          <w:lang w:eastAsia="he-IL"/>
        </w:rPr>
        <w:t>,</w:t>
      </w:r>
      <w:r>
        <w:rPr>
          <w:rtl/>
          <w:lang w:eastAsia="he-IL"/>
        </w:rPr>
        <w:t xml:space="preserve"> </w:t>
      </w:r>
      <w:bookmarkStart w:id="5375" w:name="_ETM_Q15_197529"/>
      <w:bookmarkEnd w:id="5375"/>
      <w:r>
        <w:rPr>
          <w:rtl/>
          <w:lang w:eastAsia="he-IL"/>
        </w:rPr>
        <w:t xml:space="preserve">אני </w:t>
      </w:r>
      <w:bookmarkStart w:id="5376" w:name="_ETM_Q15_197680"/>
      <w:bookmarkEnd w:id="5376"/>
      <w:r>
        <w:rPr>
          <w:rtl/>
          <w:lang w:eastAsia="he-IL"/>
        </w:rPr>
        <w:t xml:space="preserve">מבקש </w:t>
      </w:r>
      <w:bookmarkStart w:id="5377" w:name="_ETM_Q15_198070"/>
      <w:bookmarkEnd w:id="5377"/>
      <w:r>
        <w:rPr>
          <w:rtl/>
          <w:lang w:eastAsia="he-IL"/>
        </w:rPr>
        <w:t xml:space="preserve">מכם </w:t>
      </w:r>
      <w:bookmarkStart w:id="5378" w:name="_ETM_Q15_198460"/>
      <w:bookmarkEnd w:id="5378"/>
      <w:r>
        <w:rPr>
          <w:rtl/>
          <w:lang w:eastAsia="he-IL"/>
        </w:rPr>
        <w:t xml:space="preserve">להכיר </w:t>
      </w:r>
      <w:bookmarkStart w:id="5379" w:name="_ETM_Q15_198820"/>
      <w:bookmarkEnd w:id="5379"/>
      <w:r>
        <w:rPr>
          <w:rtl/>
          <w:lang w:eastAsia="he-IL"/>
        </w:rPr>
        <w:t>בל</w:t>
      </w:r>
      <w:r>
        <w:rPr>
          <w:rFonts w:hint="cs"/>
          <w:rtl/>
          <w:lang w:eastAsia="he-IL"/>
        </w:rPr>
        <w:t>וחמי האש</w:t>
      </w:r>
      <w:bookmarkStart w:id="5380" w:name="_ETM_Q15_199029"/>
      <w:bookmarkStart w:id="5381" w:name="_ETM_Q15_199510"/>
      <w:bookmarkEnd w:id="5380"/>
      <w:bookmarkEnd w:id="5381"/>
      <w:r>
        <w:rPr>
          <w:rFonts w:hint="cs"/>
          <w:rtl/>
          <w:lang w:eastAsia="he-IL"/>
        </w:rPr>
        <w:t xml:space="preserve"> </w:t>
      </w:r>
      <w:r>
        <w:rPr>
          <w:rtl/>
          <w:lang w:eastAsia="he-IL"/>
        </w:rPr>
        <w:t xml:space="preserve">בכבאות </w:t>
      </w:r>
      <w:bookmarkStart w:id="5382" w:name="_ETM_Q15_200050"/>
      <w:bookmarkEnd w:id="5382"/>
      <w:r>
        <w:rPr>
          <w:rtl/>
          <w:lang w:eastAsia="he-IL"/>
        </w:rPr>
        <w:t xml:space="preserve">והצלה </w:t>
      </w:r>
      <w:bookmarkStart w:id="5383" w:name="_ETM_Q15_201180"/>
      <w:bookmarkEnd w:id="5383"/>
      <w:r>
        <w:rPr>
          <w:rtl/>
          <w:lang w:eastAsia="he-IL"/>
        </w:rPr>
        <w:t xml:space="preserve">ככאלה </w:t>
      </w:r>
      <w:bookmarkStart w:id="5384" w:name="_ETM_Q15_201750"/>
      <w:bookmarkEnd w:id="5384"/>
      <w:r>
        <w:rPr>
          <w:rtl/>
          <w:lang w:eastAsia="he-IL"/>
        </w:rPr>
        <w:t xml:space="preserve">השייכים </w:t>
      </w:r>
      <w:bookmarkStart w:id="5385" w:name="_ETM_Q15_202289"/>
      <w:bookmarkEnd w:id="5385"/>
      <w:r>
        <w:rPr>
          <w:rtl/>
          <w:lang w:eastAsia="he-IL"/>
        </w:rPr>
        <w:t xml:space="preserve">לגוף </w:t>
      </w:r>
      <w:bookmarkStart w:id="5386" w:name="_ETM_Q15_202619"/>
      <w:bookmarkEnd w:id="5386"/>
      <w:r>
        <w:rPr>
          <w:rtl/>
          <w:lang w:eastAsia="he-IL"/>
        </w:rPr>
        <w:t xml:space="preserve">ביטחוני </w:t>
      </w:r>
      <w:bookmarkStart w:id="5387" w:name="_ETM_Q15_203670"/>
      <w:bookmarkEnd w:id="5387"/>
      <w:r>
        <w:rPr>
          <w:rtl/>
          <w:lang w:eastAsia="he-IL"/>
        </w:rPr>
        <w:t xml:space="preserve">וזכאים </w:t>
      </w:r>
      <w:bookmarkStart w:id="5388" w:name="_ETM_Q15_204180"/>
      <w:bookmarkEnd w:id="5388"/>
      <w:r>
        <w:rPr>
          <w:rtl/>
          <w:lang w:eastAsia="he-IL"/>
        </w:rPr>
        <w:t>לאות</w:t>
      </w:r>
      <w:r>
        <w:rPr>
          <w:rFonts w:hint="cs"/>
          <w:rtl/>
          <w:lang w:eastAsia="he-IL"/>
        </w:rPr>
        <w:t>ן</w:t>
      </w:r>
      <w:r>
        <w:rPr>
          <w:rtl/>
          <w:lang w:eastAsia="he-IL"/>
        </w:rPr>
        <w:t xml:space="preserve"> </w:t>
      </w:r>
      <w:bookmarkStart w:id="5389" w:name="_ETM_Q15_204570"/>
      <w:bookmarkEnd w:id="5389"/>
      <w:r>
        <w:rPr>
          <w:rtl/>
          <w:lang w:eastAsia="he-IL"/>
        </w:rPr>
        <w:t xml:space="preserve">זכויות </w:t>
      </w:r>
      <w:bookmarkStart w:id="5390" w:name="_ETM_Q15_205079"/>
      <w:bookmarkEnd w:id="5390"/>
      <w:r>
        <w:rPr>
          <w:rtl/>
          <w:lang w:eastAsia="he-IL"/>
        </w:rPr>
        <w:t xml:space="preserve">כמו </w:t>
      </w:r>
      <w:bookmarkStart w:id="5391" w:name="_ETM_Q15_205320"/>
      <w:bookmarkEnd w:id="5391"/>
      <w:r>
        <w:rPr>
          <w:rtl/>
          <w:lang w:eastAsia="he-IL"/>
        </w:rPr>
        <w:t>החיילים</w:t>
      </w:r>
      <w:r>
        <w:rPr>
          <w:rFonts w:hint="cs"/>
          <w:rtl/>
          <w:lang w:eastAsia="he-IL"/>
        </w:rPr>
        <w:t>,</w:t>
      </w:r>
      <w:r>
        <w:rPr>
          <w:rtl/>
          <w:lang w:eastAsia="he-IL"/>
        </w:rPr>
        <w:t xml:space="preserve"> </w:t>
      </w:r>
      <w:bookmarkStart w:id="5392" w:name="_ETM_Q15_205949"/>
      <w:bookmarkEnd w:id="5392"/>
      <w:r>
        <w:rPr>
          <w:rtl/>
          <w:lang w:eastAsia="he-IL"/>
        </w:rPr>
        <w:t xml:space="preserve">השוטרים </w:t>
      </w:r>
      <w:bookmarkStart w:id="5393" w:name="_ETM_Q15_206400"/>
      <w:bookmarkEnd w:id="5393"/>
      <w:r>
        <w:rPr>
          <w:rtl/>
          <w:lang w:eastAsia="he-IL"/>
        </w:rPr>
        <w:t>והסוהרים</w:t>
      </w:r>
      <w:r>
        <w:rPr>
          <w:rFonts w:hint="cs"/>
          <w:rtl/>
          <w:lang w:eastAsia="he-IL"/>
        </w:rPr>
        <w:t>.</w:t>
      </w:r>
      <w:r>
        <w:rPr>
          <w:rtl/>
          <w:lang w:eastAsia="he-IL"/>
        </w:rPr>
        <w:t xml:space="preserve"> </w:t>
      </w:r>
      <w:bookmarkStart w:id="5394" w:name="_ETM_Q15_207580"/>
      <w:bookmarkEnd w:id="5394"/>
    </w:p>
    <w:p w:rsidR="00E9034C" w:rsidRDefault="00E9034C" w:rsidP="007A775F">
      <w:pPr>
        <w:rPr>
          <w:rtl/>
          <w:lang w:eastAsia="he-IL"/>
        </w:rPr>
      </w:pPr>
    </w:p>
    <w:p w:rsidR="00E9034C" w:rsidRDefault="00E9034C" w:rsidP="007D5B49">
      <w:pPr>
        <w:rPr>
          <w:rtl/>
          <w:lang w:eastAsia="he-IL"/>
        </w:rPr>
      </w:pPr>
      <w:r>
        <w:rPr>
          <w:rtl/>
          <w:lang w:eastAsia="he-IL"/>
        </w:rPr>
        <w:t xml:space="preserve">אני </w:t>
      </w:r>
      <w:bookmarkStart w:id="5395" w:name="_ETM_Q15_207820"/>
      <w:bookmarkEnd w:id="5395"/>
      <w:r>
        <w:rPr>
          <w:rtl/>
          <w:lang w:eastAsia="he-IL"/>
        </w:rPr>
        <w:t xml:space="preserve">קורא </w:t>
      </w:r>
      <w:bookmarkStart w:id="5396" w:name="_ETM_Q15_208090"/>
      <w:bookmarkEnd w:id="5396"/>
      <w:r>
        <w:rPr>
          <w:rtl/>
          <w:lang w:eastAsia="he-IL"/>
        </w:rPr>
        <w:t xml:space="preserve">מכאן </w:t>
      </w:r>
      <w:bookmarkStart w:id="5397" w:name="_ETM_Q15_209169"/>
      <w:bookmarkEnd w:id="5397"/>
      <w:r>
        <w:rPr>
          <w:rtl/>
          <w:lang w:eastAsia="he-IL"/>
        </w:rPr>
        <w:t xml:space="preserve">לשר </w:t>
      </w:r>
      <w:bookmarkStart w:id="5398" w:name="_ETM_Q15_209560"/>
      <w:bookmarkEnd w:id="5398"/>
      <w:r>
        <w:rPr>
          <w:rtl/>
          <w:lang w:eastAsia="he-IL"/>
        </w:rPr>
        <w:t xml:space="preserve">הביטחון </w:t>
      </w:r>
      <w:bookmarkStart w:id="5399" w:name="_ETM_Q15_210130"/>
      <w:bookmarkEnd w:id="5399"/>
      <w:r>
        <w:rPr>
          <w:rtl/>
          <w:lang w:eastAsia="he-IL"/>
        </w:rPr>
        <w:t xml:space="preserve">חבר </w:t>
      </w:r>
      <w:bookmarkStart w:id="5400" w:name="_ETM_Q15_210400"/>
      <w:bookmarkEnd w:id="5400"/>
      <w:r>
        <w:rPr>
          <w:rtl/>
          <w:lang w:eastAsia="he-IL"/>
        </w:rPr>
        <w:t xml:space="preserve">הכנסת </w:t>
      </w:r>
      <w:bookmarkStart w:id="5401" w:name="_ETM_Q15_210849"/>
      <w:bookmarkEnd w:id="5401"/>
      <w:r>
        <w:rPr>
          <w:rtl/>
          <w:lang w:eastAsia="he-IL"/>
        </w:rPr>
        <w:t xml:space="preserve">יואב </w:t>
      </w:r>
      <w:bookmarkStart w:id="5402" w:name="_ETM_Q15_211089"/>
      <w:bookmarkEnd w:id="5402"/>
      <w:r>
        <w:rPr>
          <w:rtl/>
          <w:lang w:eastAsia="he-IL"/>
        </w:rPr>
        <w:t xml:space="preserve">גלנט </w:t>
      </w:r>
      <w:bookmarkStart w:id="5403" w:name="_ETM_Q15_211929"/>
      <w:bookmarkEnd w:id="5403"/>
      <w:r>
        <w:rPr>
          <w:rtl/>
          <w:lang w:eastAsia="he-IL"/>
        </w:rPr>
        <w:t xml:space="preserve">לפעול </w:t>
      </w:r>
      <w:bookmarkStart w:id="5404" w:name="_ETM_Q15_212320"/>
      <w:bookmarkEnd w:id="5404"/>
      <w:r>
        <w:rPr>
          <w:rtl/>
          <w:lang w:eastAsia="he-IL"/>
        </w:rPr>
        <w:t xml:space="preserve">עוד </w:t>
      </w:r>
      <w:bookmarkStart w:id="5405" w:name="_ETM_Q15_212500"/>
      <w:bookmarkEnd w:id="5405"/>
      <w:r>
        <w:rPr>
          <w:rtl/>
          <w:lang w:eastAsia="he-IL"/>
        </w:rPr>
        <w:t xml:space="preserve">היום </w:t>
      </w:r>
      <w:bookmarkStart w:id="5406" w:name="_ETM_Q15_213359"/>
      <w:bookmarkEnd w:id="5406"/>
      <w:r>
        <w:rPr>
          <w:rtl/>
          <w:lang w:eastAsia="he-IL"/>
        </w:rPr>
        <w:t xml:space="preserve">ללא </w:t>
      </w:r>
      <w:bookmarkStart w:id="5407" w:name="_ETM_Q15_213989"/>
      <w:bookmarkEnd w:id="5407"/>
      <w:r>
        <w:rPr>
          <w:rFonts w:hint="cs"/>
          <w:rtl/>
          <w:lang w:eastAsia="he-IL"/>
        </w:rPr>
        <w:t>התנגדו</w:t>
      </w:r>
      <w:r>
        <w:rPr>
          <w:rtl/>
          <w:lang w:eastAsia="he-IL"/>
        </w:rPr>
        <w:t xml:space="preserve">ת </w:t>
      </w:r>
      <w:bookmarkStart w:id="5408" w:name="_ETM_Q15_214649"/>
      <w:bookmarkEnd w:id="5408"/>
      <w:r>
        <w:rPr>
          <w:rtl/>
          <w:lang w:eastAsia="he-IL"/>
        </w:rPr>
        <w:t xml:space="preserve">על </w:t>
      </w:r>
      <w:bookmarkStart w:id="5409" w:name="_ETM_Q15_214800"/>
      <w:bookmarkEnd w:id="5409"/>
      <w:r>
        <w:rPr>
          <w:rtl/>
          <w:lang w:eastAsia="he-IL"/>
        </w:rPr>
        <w:t xml:space="preserve">פי </w:t>
      </w:r>
      <w:bookmarkStart w:id="5410" w:name="_ETM_Q15_214949"/>
      <w:bookmarkEnd w:id="5410"/>
      <w:r>
        <w:rPr>
          <w:rtl/>
          <w:lang w:eastAsia="he-IL"/>
        </w:rPr>
        <w:t xml:space="preserve">החלטת </w:t>
      </w:r>
      <w:bookmarkStart w:id="5411" w:name="_ETM_Q15_215399"/>
      <w:bookmarkEnd w:id="5411"/>
      <w:r>
        <w:rPr>
          <w:rtl/>
          <w:lang w:eastAsia="he-IL"/>
        </w:rPr>
        <w:t xml:space="preserve">ועדת </w:t>
      </w:r>
      <w:bookmarkStart w:id="5412" w:name="_ETM_Q15_215760"/>
      <w:bookmarkEnd w:id="5412"/>
      <w:r>
        <w:rPr>
          <w:rtl/>
          <w:lang w:eastAsia="he-IL"/>
        </w:rPr>
        <w:t xml:space="preserve">שרים </w:t>
      </w:r>
      <w:bookmarkStart w:id="5413" w:name="_ETM_Q15_216059"/>
      <w:bookmarkEnd w:id="5413"/>
      <w:r>
        <w:rPr>
          <w:rtl/>
          <w:lang w:eastAsia="he-IL"/>
        </w:rPr>
        <w:t>לחקיקה</w:t>
      </w:r>
      <w:bookmarkStart w:id="5414" w:name="_ETM_Q15_217089"/>
      <w:bookmarkEnd w:id="5414"/>
      <w:r>
        <w:rPr>
          <w:rFonts w:hint="cs"/>
          <w:rtl/>
          <w:lang w:eastAsia="he-IL"/>
        </w:rPr>
        <w:t xml:space="preserve">, </w:t>
      </w:r>
      <w:r>
        <w:rPr>
          <w:rtl/>
          <w:lang w:eastAsia="he-IL"/>
        </w:rPr>
        <w:t xml:space="preserve">ולהתחיל </w:t>
      </w:r>
      <w:bookmarkStart w:id="5415" w:name="_ETM_Q15_217570"/>
      <w:bookmarkEnd w:id="5415"/>
      <w:r>
        <w:rPr>
          <w:rtl/>
          <w:lang w:eastAsia="he-IL"/>
        </w:rPr>
        <w:t xml:space="preserve">בעבודת </w:t>
      </w:r>
      <w:bookmarkStart w:id="5416" w:name="_ETM_Q15_218019"/>
      <w:bookmarkEnd w:id="5416"/>
      <w:r>
        <w:rPr>
          <w:rtl/>
          <w:lang w:eastAsia="he-IL"/>
        </w:rPr>
        <w:t xml:space="preserve">מטה </w:t>
      </w:r>
      <w:bookmarkStart w:id="5417" w:name="_ETM_Q15_218320"/>
      <w:bookmarkEnd w:id="5417"/>
      <w:r>
        <w:rPr>
          <w:rtl/>
          <w:lang w:eastAsia="he-IL"/>
        </w:rPr>
        <w:t>מו</w:t>
      </w:r>
      <w:r>
        <w:rPr>
          <w:rFonts w:hint="cs"/>
          <w:rtl/>
          <w:lang w:eastAsia="he-IL"/>
        </w:rPr>
        <w:t>א</w:t>
      </w:r>
      <w:r>
        <w:rPr>
          <w:rtl/>
          <w:lang w:eastAsia="he-IL"/>
        </w:rPr>
        <w:t>צת</w:t>
      </w:r>
      <w:r>
        <w:rPr>
          <w:rFonts w:hint="cs"/>
          <w:rtl/>
          <w:lang w:eastAsia="he-IL"/>
        </w:rPr>
        <w:t>,</w:t>
      </w:r>
      <w:r>
        <w:rPr>
          <w:rtl/>
          <w:lang w:eastAsia="he-IL"/>
        </w:rPr>
        <w:t xml:space="preserve"> </w:t>
      </w:r>
      <w:bookmarkStart w:id="5418" w:name="_ETM_Q15_218829"/>
      <w:bookmarkEnd w:id="5418"/>
      <w:r>
        <w:rPr>
          <w:rtl/>
          <w:lang w:eastAsia="he-IL"/>
        </w:rPr>
        <w:t xml:space="preserve">כדי </w:t>
      </w:r>
      <w:bookmarkStart w:id="5419" w:name="_ETM_Q15_219070"/>
      <w:bookmarkEnd w:id="5419"/>
      <w:r>
        <w:rPr>
          <w:rtl/>
          <w:lang w:eastAsia="he-IL"/>
        </w:rPr>
        <w:t xml:space="preserve">שכבר </w:t>
      </w:r>
      <w:bookmarkStart w:id="5420" w:name="_ETM_Q15_219489"/>
      <w:bookmarkEnd w:id="5420"/>
      <w:r>
        <w:rPr>
          <w:rtl/>
          <w:lang w:eastAsia="he-IL"/>
        </w:rPr>
        <w:t xml:space="preserve">במושב </w:t>
      </w:r>
      <w:bookmarkStart w:id="5421" w:name="_ETM_Q15_219940"/>
      <w:bookmarkEnd w:id="5421"/>
      <w:r>
        <w:rPr>
          <w:rtl/>
          <w:lang w:eastAsia="he-IL"/>
        </w:rPr>
        <w:t xml:space="preserve">הנוכחי </w:t>
      </w:r>
      <w:bookmarkStart w:id="5422" w:name="_ETM_Q15_221030"/>
      <w:bookmarkEnd w:id="5422"/>
      <w:r>
        <w:rPr>
          <w:rtl/>
          <w:lang w:eastAsia="he-IL"/>
        </w:rPr>
        <w:t xml:space="preserve">תוך </w:t>
      </w:r>
      <w:bookmarkStart w:id="5423" w:name="_ETM_Q15_221269"/>
      <w:bookmarkEnd w:id="5423"/>
      <w:r>
        <w:rPr>
          <w:rtl/>
          <w:lang w:eastAsia="he-IL"/>
        </w:rPr>
        <w:t xml:space="preserve">כדי </w:t>
      </w:r>
      <w:bookmarkStart w:id="5424" w:name="_ETM_Q15_221569"/>
      <w:bookmarkEnd w:id="5424"/>
      <w:r>
        <w:rPr>
          <w:rtl/>
          <w:lang w:eastAsia="he-IL"/>
        </w:rPr>
        <w:t xml:space="preserve">הלחימה </w:t>
      </w:r>
      <w:bookmarkStart w:id="5425" w:name="_ETM_Q15_222590"/>
      <w:bookmarkEnd w:id="5425"/>
      <w:r>
        <w:rPr>
          <w:rtl/>
          <w:lang w:eastAsia="he-IL"/>
        </w:rPr>
        <w:t xml:space="preserve">נביא </w:t>
      </w:r>
      <w:bookmarkStart w:id="5426" w:name="_ETM_Q15_222920"/>
      <w:bookmarkEnd w:id="5426"/>
      <w:r>
        <w:rPr>
          <w:rtl/>
          <w:lang w:eastAsia="he-IL"/>
        </w:rPr>
        <w:t xml:space="preserve">את </w:t>
      </w:r>
      <w:bookmarkStart w:id="5427" w:name="_ETM_Q15_222979"/>
      <w:bookmarkEnd w:id="5427"/>
      <w:r>
        <w:rPr>
          <w:rtl/>
          <w:lang w:eastAsia="he-IL"/>
        </w:rPr>
        <w:t xml:space="preserve">החוק </w:t>
      </w:r>
      <w:bookmarkStart w:id="5428" w:name="_ETM_Q15_223309"/>
      <w:bookmarkEnd w:id="5428"/>
      <w:r>
        <w:rPr>
          <w:rtl/>
          <w:lang w:eastAsia="he-IL"/>
        </w:rPr>
        <w:t xml:space="preserve">החשוב </w:t>
      </w:r>
      <w:bookmarkStart w:id="5429" w:name="_ETM_Q15_223700"/>
      <w:bookmarkEnd w:id="5429"/>
      <w:r>
        <w:rPr>
          <w:rtl/>
          <w:lang w:eastAsia="he-IL"/>
        </w:rPr>
        <w:t xml:space="preserve">הזה </w:t>
      </w:r>
      <w:bookmarkStart w:id="5430" w:name="_ETM_Q15_223879"/>
      <w:bookmarkEnd w:id="5430"/>
      <w:r>
        <w:rPr>
          <w:rtl/>
          <w:lang w:eastAsia="he-IL"/>
        </w:rPr>
        <w:t xml:space="preserve">לקריאה </w:t>
      </w:r>
      <w:bookmarkStart w:id="5431" w:name="_ETM_Q15_224239"/>
      <w:bookmarkEnd w:id="5431"/>
      <w:r>
        <w:rPr>
          <w:rtl/>
          <w:lang w:eastAsia="he-IL"/>
        </w:rPr>
        <w:t xml:space="preserve">שנייה </w:t>
      </w:r>
      <w:bookmarkStart w:id="5432" w:name="_ETM_Q15_224540"/>
      <w:bookmarkEnd w:id="5432"/>
      <w:r>
        <w:rPr>
          <w:rtl/>
          <w:lang w:eastAsia="he-IL"/>
        </w:rPr>
        <w:t>ושלישי</w:t>
      </w:r>
      <w:r>
        <w:rPr>
          <w:rFonts w:hint="cs"/>
          <w:rtl/>
          <w:lang w:eastAsia="he-IL"/>
        </w:rPr>
        <w:t>ת,</w:t>
      </w:r>
      <w:r>
        <w:rPr>
          <w:rtl/>
          <w:lang w:eastAsia="he-IL"/>
        </w:rPr>
        <w:t xml:space="preserve"> </w:t>
      </w:r>
      <w:bookmarkStart w:id="5433" w:name="_ETM_Q15_225649"/>
      <w:bookmarkEnd w:id="5433"/>
      <w:r>
        <w:rPr>
          <w:rtl/>
          <w:lang w:eastAsia="he-IL"/>
        </w:rPr>
        <w:t xml:space="preserve">על </w:t>
      </w:r>
      <w:bookmarkStart w:id="5434" w:name="_ETM_Q15_225890"/>
      <w:bookmarkEnd w:id="5434"/>
      <w:r>
        <w:rPr>
          <w:rtl/>
          <w:lang w:eastAsia="he-IL"/>
        </w:rPr>
        <w:t xml:space="preserve">מנת </w:t>
      </w:r>
      <w:bookmarkStart w:id="5435" w:name="_ETM_Q15_226129"/>
      <w:bookmarkEnd w:id="5435"/>
      <w:r>
        <w:rPr>
          <w:rtl/>
          <w:lang w:eastAsia="he-IL"/>
        </w:rPr>
        <w:t xml:space="preserve">לוודא </w:t>
      </w:r>
      <w:bookmarkStart w:id="5436" w:name="_ETM_Q15_226550"/>
      <w:bookmarkEnd w:id="5436"/>
      <w:r>
        <w:rPr>
          <w:rtl/>
          <w:lang w:eastAsia="he-IL"/>
        </w:rPr>
        <w:t>של</w:t>
      </w:r>
      <w:r>
        <w:rPr>
          <w:rFonts w:hint="cs"/>
          <w:rtl/>
          <w:lang w:eastAsia="he-IL"/>
        </w:rPr>
        <w:t xml:space="preserve">וחמי האש </w:t>
      </w:r>
      <w:bookmarkStart w:id="5437" w:name="_ETM_Q15_226789"/>
      <w:bookmarkStart w:id="5438" w:name="_ETM_Q15_227269"/>
      <w:bookmarkEnd w:id="5437"/>
      <w:bookmarkEnd w:id="5438"/>
      <w:r>
        <w:rPr>
          <w:rtl/>
          <w:lang w:eastAsia="he-IL"/>
        </w:rPr>
        <w:t xml:space="preserve">ומשפחותיהם </w:t>
      </w:r>
      <w:bookmarkStart w:id="5439" w:name="_ETM_Q15_228580"/>
      <w:bookmarkEnd w:id="5439"/>
      <w:r>
        <w:rPr>
          <w:rtl/>
          <w:lang w:eastAsia="he-IL"/>
        </w:rPr>
        <w:t xml:space="preserve">ידעו </w:t>
      </w:r>
      <w:bookmarkStart w:id="5440" w:name="_ETM_Q15_229479"/>
      <w:bookmarkEnd w:id="5440"/>
      <w:r>
        <w:rPr>
          <w:rtl/>
          <w:lang w:eastAsia="he-IL"/>
        </w:rPr>
        <w:t xml:space="preserve">כי </w:t>
      </w:r>
      <w:bookmarkStart w:id="5441" w:name="_ETM_Q15_229659"/>
      <w:bookmarkEnd w:id="5441"/>
      <w:r>
        <w:rPr>
          <w:rtl/>
          <w:lang w:eastAsia="he-IL"/>
        </w:rPr>
        <w:t xml:space="preserve">מדינת </w:t>
      </w:r>
      <w:bookmarkStart w:id="5442" w:name="_ETM_Q15_230080"/>
      <w:bookmarkEnd w:id="5442"/>
      <w:r>
        <w:rPr>
          <w:rtl/>
          <w:lang w:eastAsia="he-IL"/>
        </w:rPr>
        <w:t xml:space="preserve">ישראל </w:t>
      </w:r>
      <w:bookmarkStart w:id="5443" w:name="_ETM_Q15_230470"/>
      <w:bookmarkEnd w:id="5443"/>
      <w:r>
        <w:rPr>
          <w:rtl/>
          <w:lang w:eastAsia="he-IL"/>
        </w:rPr>
        <w:t xml:space="preserve">דואגת </w:t>
      </w:r>
      <w:bookmarkStart w:id="5444" w:name="_ETM_Q15_230920"/>
      <w:bookmarkEnd w:id="5444"/>
      <w:r>
        <w:rPr>
          <w:rtl/>
          <w:lang w:eastAsia="he-IL"/>
        </w:rPr>
        <w:t>להם</w:t>
      </w:r>
      <w:r>
        <w:rPr>
          <w:rFonts w:hint="cs"/>
          <w:rtl/>
          <w:lang w:eastAsia="he-IL"/>
        </w:rPr>
        <w:t>,</w:t>
      </w:r>
      <w:r>
        <w:rPr>
          <w:rtl/>
          <w:lang w:eastAsia="he-IL"/>
        </w:rPr>
        <w:t xml:space="preserve"> </w:t>
      </w:r>
      <w:bookmarkStart w:id="5445" w:name="_ETM_Q15_231600"/>
      <w:bookmarkEnd w:id="5445"/>
      <w:r>
        <w:rPr>
          <w:rtl/>
          <w:lang w:eastAsia="he-IL"/>
        </w:rPr>
        <w:t xml:space="preserve">לנשותיהם </w:t>
      </w:r>
      <w:bookmarkStart w:id="5446" w:name="_ETM_Q15_232440"/>
      <w:bookmarkEnd w:id="5446"/>
      <w:r>
        <w:rPr>
          <w:rtl/>
          <w:lang w:eastAsia="he-IL"/>
        </w:rPr>
        <w:t xml:space="preserve">ולילדיהם </w:t>
      </w:r>
      <w:bookmarkStart w:id="5447" w:name="_ETM_Q15_233069"/>
      <w:bookmarkEnd w:id="5447"/>
      <w:r>
        <w:rPr>
          <w:rtl/>
          <w:lang w:eastAsia="he-IL"/>
        </w:rPr>
        <w:t xml:space="preserve">במצב </w:t>
      </w:r>
      <w:bookmarkStart w:id="5448" w:name="_ETM_Q15_233489"/>
      <w:bookmarkEnd w:id="5448"/>
      <w:r>
        <w:rPr>
          <w:rtl/>
          <w:lang w:eastAsia="he-IL"/>
        </w:rPr>
        <w:t xml:space="preserve">של </w:t>
      </w:r>
      <w:bookmarkStart w:id="5449" w:name="_ETM_Q15_233609"/>
      <w:bookmarkEnd w:id="5449"/>
      <w:r>
        <w:rPr>
          <w:rtl/>
          <w:lang w:eastAsia="he-IL"/>
        </w:rPr>
        <w:t>מחלה</w:t>
      </w:r>
      <w:r>
        <w:rPr>
          <w:rFonts w:hint="cs"/>
          <w:rtl/>
          <w:lang w:eastAsia="he-IL"/>
        </w:rPr>
        <w:t>,</w:t>
      </w:r>
      <w:r>
        <w:rPr>
          <w:rtl/>
          <w:lang w:eastAsia="he-IL"/>
        </w:rPr>
        <w:t xml:space="preserve"> </w:t>
      </w:r>
      <w:bookmarkStart w:id="5450" w:name="_ETM_Q15_234380"/>
      <w:bookmarkEnd w:id="5450"/>
      <w:r>
        <w:rPr>
          <w:rtl/>
          <w:lang w:eastAsia="he-IL"/>
        </w:rPr>
        <w:t xml:space="preserve">פציעה </w:t>
      </w:r>
      <w:bookmarkStart w:id="5451" w:name="_ETM_Q15_235070"/>
      <w:bookmarkEnd w:id="5451"/>
      <w:r>
        <w:rPr>
          <w:rtl/>
          <w:lang w:eastAsia="he-IL"/>
        </w:rPr>
        <w:t xml:space="preserve">או </w:t>
      </w:r>
      <w:bookmarkStart w:id="5452" w:name="_ETM_Q15_235190"/>
      <w:bookmarkEnd w:id="5452"/>
      <w:r>
        <w:rPr>
          <w:rtl/>
          <w:lang w:eastAsia="he-IL"/>
        </w:rPr>
        <w:t xml:space="preserve">חס </w:t>
      </w:r>
      <w:bookmarkStart w:id="5453" w:name="_ETM_Q15_235400"/>
      <w:bookmarkEnd w:id="5453"/>
      <w:r>
        <w:rPr>
          <w:rtl/>
          <w:lang w:eastAsia="he-IL"/>
        </w:rPr>
        <w:t xml:space="preserve">וחלילה </w:t>
      </w:r>
      <w:bookmarkStart w:id="5454" w:name="_ETM_Q15_235880"/>
      <w:bookmarkEnd w:id="5454"/>
      <w:r>
        <w:rPr>
          <w:rtl/>
          <w:lang w:eastAsia="he-IL"/>
        </w:rPr>
        <w:t>פטירה</w:t>
      </w:r>
      <w:r>
        <w:rPr>
          <w:rFonts w:hint="cs"/>
          <w:rtl/>
          <w:lang w:eastAsia="he-IL"/>
        </w:rPr>
        <w:t>,</w:t>
      </w:r>
      <w:r>
        <w:rPr>
          <w:rtl/>
          <w:lang w:eastAsia="he-IL"/>
        </w:rPr>
        <w:t xml:space="preserve"> </w:t>
      </w:r>
      <w:bookmarkStart w:id="5455" w:name="_ETM_Q15_236870"/>
      <w:bookmarkEnd w:id="5455"/>
      <w:r>
        <w:rPr>
          <w:rtl/>
          <w:lang w:eastAsia="he-IL"/>
        </w:rPr>
        <w:t>כ</w:t>
      </w:r>
      <w:r>
        <w:rPr>
          <w:rFonts w:hint="cs"/>
          <w:rtl/>
          <w:lang w:eastAsia="he-IL"/>
        </w:rPr>
        <w:t xml:space="preserve">י </w:t>
      </w:r>
      <w:r>
        <w:rPr>
          <w:rtl/>
          <w:lang w:eastAsia="he-IL"/>
        </w:rPr>
        <w:t xml:space="preserve">אלמנות </w:t>
      </w:r>
      <w:bookmarkStart w:id="5456" w:name="_ETM_Q15_237469"/>
      <w:bookmarkEnd w:id="5456"/>
      <w:r>
        <w:rPr>
          <w:rFonts w:hint="cs"/>
          <w:rtl/>
          <w:lang w:eastAsia="he-IL"/>
        </w:rPr>
        <w:t>לוחמי</w:t>
      </w:r>
      <w:r>
        <w:rPr>
          <w:rtl/>
          <w:lang w:eastAsia="he-IL"/>
        </w:rPr>
        <w:t xml:space="preserve"> </w:t>
      </w:r>
      <w:bookmarkStart w:id="5457" w:name="_ETM_Q15_238730"/>
      <w:bookmarkEnd w:id="5457"/>
      <w:r>
        <w:rPr>
          <w:rFonts w:hint="cs"/>
          <w:rtl/>
          <w:lang w:eastAsia="he-IL"/>
        </w:rPr>
        <w:t xml:space="preserve">האש </w:t>
      </w:r>
      <w:bookmarkStart w:id="5458" w:name="_ETM_Q15_238970"/>
      <w:bookmarkEnd w:id="5458"/>
      <w:r>
        <w:rPr>
          <w:rtl/>
          <w:lang w:eastAsia="he-IL"/>
        </w:rPr>
        <w:t xml:space="preserve">לא </w:t>
      </w:r>
      <w:bookmarkStart w:id="5459" w:name="_ETM_Q15_238969"/>
      <w:bookmarkEnd w:id="5459"/>
      <w:r>
        <w:rPr>
          <w:rtl/>
          <w:lang w:eastAsia="he-IL"/>
        </w:rPr>
        <w:t xml:space="preserve">יכולות </w:t>
      </w:r>
      <w:bookmarkStart w:id="5460" w:name="_ETM_Q15_239510"/>
      <w:bookmarkEnd w:id="5460"/>
      <w:r>
        <w:rPr>
          <w:rtl/>
          <w:lang w:eastAsia="he-IL"/>
        </w:rPr>
        <w:t xml:space="preserve">עוד </w:t>
      </w:r>
      <w:bookmarkStart w:id="5461" w:name="_ETM_Q15_239660"/>
      <w:bookmarkEnd w:id="5461"/>
      <w:r>
        <w:rPr>
          <w:rtl/>
          <w:lang w:eastAsia="he-IL"/>
        </w:rPr>
        <w:t xml:space="preserve">לחכות </w:t>
      </w:r>
      <w:bookmarkStart w:id="5462" w:name="_ETM_Q15_240170"/>
      <w:bookmarkEnd w:id="5462"/>
      <w:r>
        <w:rPr>
          <w:rtl/>
          <w:lang w:eastAsia="he-IL"/>
        </w:rPr>
        <w:t xml:space="preserve">רגע </w:t>
      </w:r>
      <w:bookmarkStart w:id="5463" w:name="_ETM_Q15_240469"/>
      <w:bookmarkEnd w:id="5463"/>
      <w:r>
        <w:rPr>
          <w:rFonts w:hint="cs"/>
          <w:rtl/>
          <w:lang w:eastAsia="he-IL"/>
        </w:rPr>
        <w:t>אחד</w:t>
      </w:r>
      <w:bookmarkStart w:id="5464" w:name="_ETM_Q15_241200"/>
      <w:bookmarkStart w:id="5465" w:name="_ETM_Q15_142230"/>
      <w:bookmarkEnd w:id="5464"/>
      <w:bookmarkEnd w:id="5465"/>
      <w:r>
        <w:rPr>
          <w:rFonts w:hint="cs"/>
          <w:rtl/>
          <w:lang w:eastAsia="he-IL"/>
        </w:rPr>
        <w:t>. זוהי</w:t>
      </w:r>
      <w:r>
        <w:rPr>
          <w:rtl/>
          <w:lang w:eastAsia="he-IL"/>
        </w:rPr>
        <w:t xml:space="preserve"> </w:t>
      </w:r>
      <w:bookmarkStart w:id="5466" w:name="_ETM_Q15_241829"/>
      <w:bookmarkEnd w:id="5466"/>
      <w:r>
        <w:rPr>
          <w:rtl/>
          <w:lang w:eastAsia="he-IL"/>
        </w:rPr>
        <w:t xml:space="preserve">חובתנו </w:t>
      </w:r>
      <w:bookmarkStart w:id="5467" w:name="_ETM_Q15_243050"/>
      <w:bookmarkEnd w:id="5467"/>
      <w:r>
        <w:rPr>
          <w:rtl/>
          <w:lang w:eastAsia="he-IL"/>
        </w:rPr>
        <w:t xml:space="preserve">לדאוג </w:t>
      </w:r>
      <w:bookmarkStart w:id="5468" w:name="_ETM_Q15_243679"/>
      <w:bookmarkEnd w:id="5468"/>
      <w:r>
        <w:rPr>
          <w:rtl/>
          <w:lang w:eastAsia="he-IL"/>
        </w:rPr>
        <w:t xml:space="preserve">למשפחות </w:t>
      </w:r>
      <w:bookmarkStart w:id="5469" w:name="_ETM_Q15_244220"/>
      <w:bookmarkEnd w:id="5469"/>
      <w:r>
        <w:rPr>
          <w:rtl/>
          <w:lang w:eastAsia="he-IL"/>
        </w:rPr>
        <w:t xml:space="preserve">לוחמי </w:t>
      </w:r>
      <w:bookmarkStart w:id="5470" w:name="_ETM_Q15_244729"/>
      <w:bookmarkEnd w:id="5470"/>
      <w:r>
        <w:rPr>
          <w:rFonts w:hint="cs"/>
          <w:rtl/>
          <w:lang w:eastAsia="he-IL"/>
        </w:rPr>
        <w:t>ה</w:t>
      </w:r>
      <w:r>
        <w:rPr>
          <w:rtl/>
          <w:lang w:eastAsia="he-IL"/>
        </w:rPr>
        <w:t>אש</w:t>
      </w:r>
      <w:r>
        <w:rPr>
          <w:rFonts w:hint="cs"/>
          <w:rtl/>
          <w:lang w:eastAsia="he-IL"/>
        </w:rPr>
        <w:t>,</w:t>
      </w:r>
      <w:r>
        <w:rPr>
          <w:rtl/>
          <w:lang w:eastAsia="he-IL"/>
        </w:rPr>
        <w:t xml:space="preserve"> </w:t>
      </w:r>
      <w:bookmarkStart w:id="5471" w:name="_ETM_Q15_245270"/>
      <w:bookmarkEnd w:id="5471"/>
      <w:r>
        <w:rPr>
          <w:rtl/>
          <w:lang w:eastAsia="he-IL"/>
        </w:rPr>
        <w:t xml:space="preserve">וכמה </w:t>
      </w:r>
      <w:bookmarkStart w:id="5472" w:name="_ETM_Q15_245659"/>
      <w:bookmarkEnd w:id="5472"/>
      <w:r>
        <w:rPr>
          <w:rtl/>
          <w:lang w:eastAsia="he-IL"/>
        </w:rPr>
        <w:t xml:space="preserve">שיותר </w:t>
      </w:r>
      <w:bookmarkStart w:id="5473" w:name="_ETM_Q15_246080"/>
      <w:bookmarkEnd w:id="5473"/>
      <w:r>
        <w:rPr>
          <w:rtl/>
          <w:lang w:eastAsia="he-IL"/>
        </w:rPr>
        <w:t>מהר</w:t>
      </w:r>
      <w:r>
        <w:rPr>
          <w:rFonts w:hint="cs"/>
          <w:rtl/>
          <w:lang w:eastAsia="he-IL"/>
        </w:rPr>
        <w:t>.</w:t>
      </w:r>
      <w:r>
        <w:rPr>
          <w:rtl/>
          <w:lang w:eastAsia="he-IL"/>
        </w:rPr>
        <w:t xml:space="preserve"> </w:t>
      </w:r>
      <w:bookmarkStart w:id="5474" w:name="_ETM_Q15_246890"/>
      <w:bookmarkEnd w:id="5474"/>
      <w:r>
        <w:rPr>
          <w:rtl/>
          <w:lang w:eastAsia="he-IL"/>
        </w:rPr>
        <w:t xml:space="preserve">אני </w:t>
      </w:r>
      <w:bookmarkStart w:id="5475" w:name="_ETM_Q15_247130"/>
      <w:bookmarkEnd w:id="5475"/>
      <w:r>
        <w:rPr>
          <w:rtl/>
          <w:lang w:eastAsia="he-IL"/>
        </w:rPr>
        <w:t xml:space="preserve">אנצל </w:t>
      </w:r>
      <w:bookmarkStart w:id="5476" w:name="_ETM_Q15_247430"/>
      <w:bookmarkEnd w:id="5476"/>
      <w:r>
        <w:rPr>
          <w:rtl/>
          <w:lang w:eastAsia="he-IL"/>
        </w:rPr>
        <w:t xml:space="preserve">את </w:t>
      </w:r>
      <w:bookmarkStart w:id="5477" w:name="_ETM_Q15_247520"/>
      <w:bookmarkEnd w:id="5477"/>
      <w:r>
        <w:rPr>
          <w:rtl/>
          <w:lang w:eastAsia="he-IL"/>
        </w:rPr>
        <w:t xml:space="preserve">ההזדמנות </w:t>
      </w:r>
      <w:bookmarkStart w:id="5478" w:name="_ETM_Q15_247970"/>
      <w:bookmarkEnd w:id="5478"/>
      <w:r>
        <w:rPr>
          <w:rtl/>
          <w:lang w:eastAsia="he-IL"/>
        </w:rPr>
        <w:t>ו</w:t>
      </w:r>
      <w:r>
        <w:rPr>
          <w:rFonts w:hint="cs"/>
          <w:rtl/>
          <w:lang w:eastAsia="he-IL"/>
        </w:rPr>
        <w:t xml:space="preserve">אודה </w:t>
      </w:r>
      <w:bookmarkStart w:id="5479" w:name="_ETM_Q15_248300"/>
      <w:bookmarkEnd w:id="5479"/>
      <w:r>
        <w:rPr>
          <w:rtl/>
          <w:lang w:eastAsia="he-IL"/>
        </w:rPr>
        <w:t xml:space="preserve">לצוות </w:t>
      </w:r>
      <w:bookmarkStart w:id="5480" w:name="_ETM_Q15_248720"/>
      <w:bookmarkEnd w:id="5480"/>
      <w:r>
        <w:rPr>
          <w:rtl/>
          <w:lang w:eastAsia="he-IL"/>
        </w:rPr>
        <w:t xml:space="preserve">הנפלא </w:t>
      </w:r>
      <w:bookmarkStart w:id="5481" w:name="_ETM_Q15_249170"/>
      <w:bookmarkEnd w:id="5481"/>
      <w:r>
        <w:rPr>
          <w:rtl/>
          <w:lang w:eastAsia="he-IL"/>
        </w:rPr>
        <w:t>שלי</w:t>
      </w:r>
      <w:r>
        <w:rPr>
          <w:rFonts w:hint="cs"/>
          <w:rtl/>
          <w:lang w:eastAsia="he-IL"/>
        </w:rPr>
        <w:t>,</w:t>
      </w:r>
      <w:r>
        <w:rPr>
          <w:rtl/>
          <w:lang w:eastAsia="he-IL"/>
        </w:rPr>
        <w:t xml:space="preserve"> </w:t>
      </w:r>
      <w:bookmarkStart w:id="5482" w:name="_ETM_Q15_249980"/>
      <w:bookmarkEnd w:id="5482"/>
      <w:r>
        <w:rPr>
          <w:rtl/>
          <w:lang w:eastAsia="he-IL"/>
        </w:rPr>
        <w:t xml:space="preserve">לכל </w:t>
      </w:r>
      <w:bookmarkStart w:id="5483" w:name="_ETM_Q15_250340"/>
      <w:bookmarkEnd w:id="5483"/>
      <w:r>
        <w:rPr>
          <w:rtl/>
          <w:lang w:eastAsia="he-IL"/>
        </w:rPr>
        <w:t xml:space="preserve">מי </w:t>
      </w:r>
      <w:bookmarkStart w:id="5484" w:name="_ETM_Q15_250459"/>
      <w:bookmarkEnd w:id="5484"/>
      <w:r>
        <w:rPr>
          <w:rtl/>
          <w:lang w:eastAsia="he-IL"/>
        </w:rPr>
        <w:t xml:space="preserve">שסייע </w:t>
      </w:r>
      <w:bookmarkStart w:id="5485" w:name="_ETM_Q15_251760"/>
      <w:bookmarkEnd w:id="5485"/>
      <w:r>
        <w:rPr>
          <w:rtl/>
          <w:lang w:eastAsia="he-IL"/>
        </w:rPr>
        <w:t xml:space="preserve">בהכנת </w:t>
      </w:r>
      <w:bookmarkStart w:id="5486" w:name="_ETM_Q15_252330"/>
      <w:bookmarkEnd w:id="5486"/>
      <w:r>
        <w:rPr>
          <w:rtl/>
          <w:lang w:eastAsia="he-IL"/>
        </w:rPr>
        <w:t xml:space="preserve">הצעת </w:t>
      </w:r>
      <w:bookmarkStart w:id="5487" w:name="_ETM_Q15_252720"/>
      <w:bookmarkEnd w:id="5487"/>
      <w:r>
        <w:rPr>
          <w:rtl/>
          <w:lang w:eastAsia="he-IL"/>
        </w:rPr>
        <w:t xml:space="preserve">החוק </w:t>
      </w:r>
      <w:bookmarkStart w:id="5488" w:name="_ETM_Q15_253020"/>
      <w:bookmarkEnd w:id="5488"/>
      <w:r>
        <w:rPr>
          <w:rtl/>
          <w:lang w:eastAsia="he-IL"/>
        </w:rPr>
        <w:t>הזאת</w:t>
      </w:r>
      <w:r>
        <w:rPr>
          <w:rFonts w:hint="cs"/>
          <w:rtl/>
          <w:lang w:eastAsia="he-IL"/>
        </w:rPr>
        <w:t>.</w:t>
      </w:r>
      <w:r>
        <w:rPr>
          <w:rtl/>
          <w:lang w:eastAsia="he-IL"/>
        </w:rPr>
        <w:t xml:space="preserve"> </w:t>
      </w:r>
      <w:bookmarkStart w:id="5489" w:name="_ETM_Q15_253590"/>
      <w:bookmarkEnd w:id="5489"/>
      <w:r>
        <w:rPr>
          <w:rtl/>
          <w:lang w:eastAsia="he-IL"/>
        </w:rPr>
        <w:t>תודה</w:t>
      </w:r>
      <w:r>
        <w:rPr>
          <w:rFonts w:hint="cs"/>
          <w:rtl/>
          <w:lang w:eastAsia="he-IL"/>
        </w:rPr>
        <w:t xml:space="preserve">, אדוני היושב-ראש. </w:t>
      </w:r>
      <w:bookmarkStart w:id="5490" w:name="_ETM_Q15_253920"/>
      <w:bookmarkEnd w:id="5490"/>
    </w:p>
    <w:p w:rsidR="00E9034C" w:rsidRDefault="00E9034C" w:rsidP="007A775F">
      <w:pPr>
        <w:rPr>
          <w:rtl/>
          <w:lang w:eastAsia="he-IL"/>
        </w:rPr>
      </w:pPr>
    </w:p>
    <w:p w:rsidR="00E9034C" w:rsidRDefault="00E9034C" w:rsidP="007A775F">
      <w:pPr>
        <w:pStyle w:val="af7"/>
        <w:keepNext/>
        <w:rPr>
          <w:rtl/>
        </w:rPr>
      </w:pPr>
      <w:r w:rsidRPr="00E06BCC">
        <w:rPr>
          <w:rStyle w:val="TagStyle"/>
          <w:rtl/>
        </w:rPr>
        <w:t xml:space="preserve"> &lt;&lt; יור &gt;&gt; </w:t>
      </w:r>
      <w:r>
        <w:rPr>
          <w:rtl/>
        </w:rPr>
        <w:t>היו"ר ארז מלול:</w:t>
      </w:r>
      <w:r w:rsidRPr="00E06BCC">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491" w:name="_ETM_Q15_255190"/>
      <w:bookmarkEnd w:id="5491"/>
      <w:r>
        <w:rPr>
          <w:rFonts w:hint="cs"/>
          <w:rtl/>
          <w:lang w:eastAsia="he-IL"/>
        </w:rPr>
        <w:t xml:space="preserve">תודה רבה.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5492" w:name="ET_hatsach_641915_33"/>
      <w:r w:rsidRPr="001F0F5F">
        <w:rPr>
          <w:rStyle w:val="TagStyle"/>
          <w:rtl/>
        </w:rPr>
        <w:t xml:space="preserve"> &lt;&lt; הצח &gt;&gt; </w:t>
      </w:r>
      <w:bookmarkStart w:id="5493" w:name="_Toc156418627"/>
      <w:r>
        <w:rPr>
          <w:rtl/>
          <w:lang w:eastAsia="he-IL"/>
        </w:rPr>
        <w:t>הצעת חוק הרשות הארצית לכבאות והצלה (נכים ונספים), התשפ"ד</w:t>
      </w:r>
      <w:r>
        <w:rPr>
          <w:rFonts w:hint="cs"/>
          <w:rtl/>
          <w:lang w:eastAsia="he-IL"/>
        </w:rPr>
        <w:t>–</w:t>
      </w:r>
      <w:r>
        <w:rPr>
          <w:rtl/>
          <w:lang w:eastAsia="he-IL"/>
        </w:rPr>
        <w:t>2023</w:t>
      </w:r>
      <w:bookmarkEnd w:id="5493"/>
      <w:r w:rsidRPr="001F0F5F">
        <w:rPr>
          <w:rStyle w:val="TagStyle"/>
          <w:rtl/>
        </w:rPr>
        <w:t xml:space="preserve"> &lt;&lt; הצח &gt;&gt;</w:t>
      </w:r>
      <w:r>
        <w:rPr>
          <w:rtl/>
          <w:lang w:eastAsia="he-IL"/>
        </w:rPr>
        <w:t xml:space="preserve">   </w:t>
      </w:r>
      <w:bookmarkEnd w:id="5492"/>
    </w:p>
    <w:p w:rsidR="00E9034C" w:rsidRDefault="00E9034C" w:rsidP="007A775F">
      <w:pPr>
        <w:rPr>
          <w:rtl/>
        </w:rPr>
      </w:pPr>
      <w:r>
        <w:rPr>
          <w:rtl/>
        </w:rPr>
        <w:t>[הצעת חוק פ/</w:t>
      </w:r>
      <w:r>
        <w:rPr>
          <w:rFonts w:hint="cs"/>
          <w:rtl/>
        </w:rPr>
        <w:t>4041/25</w:t>
      </w:r>
      <w:r>
        <w:rPr>
          <w:rtl/>
        </w:rPr>
        <w:t>; נספחות.]</w:t>
      </w:r>
    </w:p>
    <w:p w:rsidR="00E9034C" w:rsidRPr="001F0F5F" w:rsidRDefault="00E9034C" w:rsidP="007A775F">
      <w:pPr>
        <w:pStyle w:val="-0"/>
        <w:rPr>
          <w:rtl/>
          <w:lang w:eastAsia="he-IL"/>
        </w:rPr>
      </w:pPr>
      <w:r>
        <w:rPr>
          <w:rFonts w:hint="cs"/>
          <w:rtl/>
          <w:lang w:eastAsia="he-IL"/>
        </w:rPr>
        <w:t>(הצעת חברת הכנסת מירב בן ארי)</w:t>
      </w:r>
    </w:p>
    <w:p w:rsidR="00E9034C" w:rsidRDefault="00E9034C" w:rsidP="007A775F">
      <w:pPr>
        <w:rPr>
          <w:rtl/>
          <w:lang w:eastAsia="he-IL"/>
        </w:rPr>
      </w:pPr>
    </w:p>
    <w:p w:rsidR="00E9034C" w:rsidRDefault="00E9034C" w:rsidP="007A775F">
      <w:pPr>
        <w:pStyle w:val="af7"/>
        <w:keepNext/>
        <w:rPr>
          <w:rtl/>
        </w:rPr>
      </w:pPr>
      <w:bookmarkStart w:id="5494" w:name="ET_yor_6595_34"/>
      <w:r w:rsidRPr="001F0F5F">
        <w:rPr>
          <w:rStyle w:val="TagStyle"/>
          <w:rtl/>
        </w:rPr>
        <w:t xml:space="preserve"> &lt;&lt; יור &gt;&gt; </w:t>
      </w:r>
      <w:r>
        <w:rPr>
          <w:rtl/>
        </w:rPr>
        <w:t>היו"ר ארז מלול:</w:t>
      </w:r>
      <w:r w:rsidRPr="001F0F5F">
        <w:rPr>
          <w:rStyle w:val="TagStyle"/>
          <w:rtl/>
        </w:rPr>
        <w:t xml:space="preserve"> &lt;&lt; יור &gt;&gt;</w:t>
      </w:r>
      <w:r>
        <w:rPr>
          <w:rtl/>
        </w:rPr>
        <w:t xml:space="preserve">   </w:t>
      </w:r>
      <w:bookmarkEnd w:id="5494"/>
    </w:p>
    <w:p w:rsidR="00E9034C" w:rsidRDefault="00E9034C" w:rsidP="0006298B">
      <w:pPr>
        <w:rPr>
          <w:rtl/>
          <w:lang w:eastAsia="he-IL"/>
        </w:rPr>
      </w:pPr>
    </w:p>
    <w:p w:rsidR="00E9034C" w:rsidRDefault="00E9034C" w:rsidP="007A775F">
      <w:pPr>
        <w:rPr>
          <w:rtl/>
          <w:lang w:eastAsia="he-IL"/>
        </w:rPr>
      </w:pPr>
      <w:r>
        <w:rPr>
          <w:rtl/>
          <w:lang w:eastAsia="he-IL"/>
        </w:rPr>
        <w:t xml:space="preserve">להצעת </w:t>
      </w:r>
      <w:bookmarkStart w:id="5495" w:name="_ETM_Q15_255940"/>
      <w:bookmarkEnd w:id="5495"/>
      <w:r>
        <w:rPr>
          <w:rtl/>
          <w:lang w:eastAsia="he-IL"/>
        </w:rPr>
        <w:t xml:space="preserve">חוק </w:t>
      </w:r>
      <w:bookmarkStart w:id="5496" w:name="_ETM_Q15_256240"/>
      <w:bookmarkEnd w:id="5496"/>
      <w:r>
        <w:rPr>
          <w:rtl/>
          <w:lang w:eastAsia="he-IL"/>
        </w:rPr>
        <w:t xml:space="preserve">זו </w:t>
      </w:r>
      <w:bookmarkStart w:id="5497" w:name="_ETM_Q15_256900"/>
      <w:bookmarkEnd w:id="5497"/>
      <w:r>
        <w:rPr>
          <w:rtl/>
          <w:lang w:eastAsia="he-IL"/>
        </w:rPr>
        <w:t xml:space="preserve">הוצמדו </w:t>
      </w:r>
      <w:bookmarkStart w:id="5498" w:name="_ETM_Q15_257350"/>
      <w:bookmarkEnd w:id="5498"/>
      <w:r>
        <w:rPr>
          <w:rtl/>
          <w:lang w:eastAsia="he-IL"/>
        </w:rPr>
        <w:t xml:space="preserve">שתי </w:t>
      </w:r>
      <w:bookmarkStart w:id="5499" w:name="_ETM_Q15_257590"/>
      <w:bookmarkEnd w:id="5499"/>
      <w:r>
        <w:rPr>
          <w:rtl/>
          <w:lang w:eastAsia="he-IL"/>
        </w:rPr>
        <w:t xml:space="preserve">הצעות </w:t>
      </w:r>
      <w:bookmarkStart w:id="5500" w:name="_ETM_Q15_258010"/>
      <w:bookmarkEnd w:id="5500"/>
      <w:r>
        <w:rPr>
          <w:rtl/>
          <w:lang w:eastAsia="he-IL"/>
        </w:rPr>
        <w:t xml:space="preserve">חוק </w:t>
      </w:r>
      <w:bookmarkStart w:id="5501" w:name="_ETM_Q15_258220"/>
      <w:bookmarkEnd w:id="5501"/>
      <w:r>
        <w:rPr>
          <w:rtl/>
          <w:lang w:eastAsia="he-IL"/>
        </w:rPr>
        <w:t xml:space="preserve">נוספות </w:t>
      </w:r>
      <w:bookmarkStart w:id="5502" w:name="_ETM_Q15_259180"/>
      <w:bookmarkEnd w:id="5502"/>
      <w:r>
        <w:rPr>
          <w:rFonts w:hint="cs"/>
          <w:rtl/>
          <w:lang w:eastAsia="he-IL"/>
        </w:rPr>
        <w:t xml:space="preserve">– </w:t>
      </w:r>
      <w:r>
        <w:rPr>
          <w:rtl/>
          <w:lang w:eastAsia="he-IL"/>
        </w:rPr>
        <w:t xml:space="preserve">של </w:t>
      </w:r>
      <w:bookmarkStart w:id="5503" w:name="_ETM_Q15_259420"/>
      <w:bookmarkEnd w:id="5503"/>
      <w:r>
        <w:rPr>
          <w:rtl/>
          <w:lang w:eastAsia="he-IL"/>
        </w:rPr>
        <w:t>חבר</w:t>
      </w:r>
      <w:r>
        <w:rPr>
          <w:rFonts w:hint="cs"/>
          <w:rtl/>
          <w:lang w:eastAsia="he-IL"/>
        </w:rPr>
        <w:t>ת</w:t>
      </w:r>
      <w:r>
        <w:rPr>
          <w:rtl/>
          <w:lang w:eastAsia="he-IL"/>
        </w:rPr>
        <w:t xml:space="preserve"> </w:t>
      </w:r>
      <w:bookmarkStart w:id="5504" w:name="_ETM_Q15_259840"/>
      <w:bookmarkEnd w:id="5504"/>
      <w:r>
        <w:rPr>
          <w:rtl/>
          <w:lang w:eastAsia="he-IL"/>
        </w:rPr>
        <w:t xml:space="preserve">הכנסת </w:t>
      </w:r>
      <w:bookmarkStart w:id="5505" w:name="_ETM_Q15_259990"/>
      <w:bookmarkStart w:id="5506" w:name="_ETM_Q15_260110"/>
      <w:bookmarkStart w:id="5507" w:name="_ETM_Q15_260170"/>
      <w:bookmarkEnd w:id="5505"/>
      <w:bookmarkEnd w:id="5506"/>
      <w:bookmarkEnd w:id="5507"/>
      <w:r>
        <w:rPr>
          <w:rtl/>
          <w:lang w:eastAsia="he-IL"/>
        </w:rPr>
        <w:t xml:space="preserve">מירב </w:t>
      </w:r>
      <w:bookmarkStart w:id="5508" w:name="_ETM_Q15_260439"/>
      <w:bookmarkEnd w:id="5508"/>
      <w:r>
        <w:rPr>
          <w:rtl/>
          <w:lang w:eastAsia="he-IL"/>
        </w:rPr>
        <w:t xml:space="preserve">בן </w:t>
      </w:r>
      <w:bookmarkStart w:id="5509" w:name="_ETM_Q15_260650"/>
      <w:bookmarkEnd w:id="5509"/>
      <w:r>
        <w:rPr>
          <w:rtl/>
          <w:lang w:eastAsia="he-IL"/>
        </w:rPr>
        <w:t xml:space="preserve">ארי </w:t>
      </w:r>
      <w:bookmarkStart w:id="5510" w:name="_ETM_Q15_260829"/>
      <w:bookmarkEnd w:id="5510"/>
      <w:r>
        <w:rPr>
          <w:rtl/>
          <w:lang w:eastAsia="he-IL"/>
        </w:rPr>
        <w:t>ו</w:t>
      </w:r>
      <w:r w:rsidR="007D5B49">
        <w:rPr>
          <w:rFonts w:hint="cs"/>
          <w:rtl/>
          <w:lang w:eastAsia="he-IL"/>
        </w:rPr>
        <w:t xml:space="preserve">של </w:t>
      </w:r>
      <w:r>
        <w:rPr>
          <w:rtl/>
          <w:lang w:eastAsia="he-IL"/>
        </w:rPr>
        <w:t xml:space="preserve">חברת </w:t>
      </w:r>
      <w:bookmarkStart w:id="5511" w:name="_ETM_Q15_261340"/>
      <w:bookmarkEnd w:id="5511"/>
      <w:r>
        <w:rPr>
          <w:rtl/>
          <w:lang w:eastAsia="he-IL"/>
        </w:rPr>
        <w:t xml:space="preserve">הכנסת </w:t>
      </w:r>
      <w:bookmarkStart w:id="5512" w:name="_ETM_Q15_261790"/>
      <w:bookmarkEnd w:id="5512"/>
      <w:r>
        <w:rPr>
          <w:rtl/>
          <w:lang w:eastAsia="he-IL"/>
        </w:rPr>
        <w:t xml:space="preserve">נעמה </w:t>
      </w:r>
      <w:bookmarkStart w:id="5513" w:name="_ETM_Q15_262149"/>
      <w:bookmarkEnd w:id="5513"/>
      <w:r>
        <w:rPr>
          <w:rtl/>
          <w:lang w:eastAsia="he-IL"/>
        </w:rPr>
        <w:t>לזימי</w:t>
      </w:r>
      <w:r>
        <w:rPr>
          <w:rFonts w:hint="cs"/>
          <w:rtl/>
          <w:lang w:eastAsia="he-IL"/>
        </w:rPr>
        <w:t>.</w:t>
      </w:r>
      <w:r>
        <w:rPr>
          <w:rtl/>
          <w:lang w:eastAsia="he-IL"/>
        </w:rPr>
        <w:t xml:space="preserve"> </w:t>
      </w:r>
      <w:bookmarkStart w:id="5514" w:name="_ETM_Q15_263020"/>
      <w:bookmarkEnd w:id="5514"/>
      <w:r>
        <w:rPr>
          <w:rtl/>
          <w:lang w:eastAsia="he-IL"/>
        </w:rPr>
        <w:t xml:space="preserve">אני </w:t>
      </w:r>
      <w:bookmarkStart w:id="5515" w:name="_ETM_Q15_263110"/>
      <w:bookmarkEnd w:id="5515"/>
      <w:r>
        <w:rPr>
          <w:rtl/>
          <w:lang w:eastAsia="he-IL"/>
        </w:rPr>
        <w:t xml:space="preserve">מזמין </w:t>
      </w:r>
      <w:bookmarkStart w:id="5516" w:name="_ETM_Q15_263409"/>
      <w:bookmarkEnd w:id="5516"/>
      <w:r>
        <w:rPr>
          <w:rtl/>
          <w:lang w:eastAsia="he-IL"/>
        </w:rPr>
        <w:t xml:space="preserve">את </w:t>
      </w:r>
      <w:bookmarkStart w:id="5517" w:name="_ETM_Q15_263500"/>
      <w:bookmarkEnd w:id="5517"/>
      <w:r>
        <w:rPr>
          <w:rtl/>
          <w:lang w:eastAsia="he-IL"/>
        </w:rPr>
        <w:t xml:space="preserve">חברת </w:t>
      </w:r>
      <w:bookmarkStart w:id="5518" w:name="_ETM_Q15_263920"/>
      <w:bookmarkEnd w:id="5518"/>
      <w:r>
        <w:rPr>
          <w:rtl/>
          <w:lang w:eastAsia="he-IL"/>
        </w:rPr>
        <w:t xml:space="preserve">הכנסת </w:t>
      </w:r>
      <w:bookmarkStart w:id="5519" w:name="_ETM_Q15_264340"/>
      <w:bookmarkEnd w:id="5519"/>
      <w:r>
        <w:rPr>
          <w:rtl/>
          <w:lang w:eastAsia="he-IL"/>
        </w:rPr>
        <w:t xml:space="preserve">מירב </w:t>
      </w:r>
      <w:bookmarkStart w:id="5520" w:name="_ETM_Q15_264670"/>
      <w:bookmarkEnd w:id="5520"/>
      <w:r>
        <w:rPr>
          <w:rtl/>
          <w:lang w:eastAsia="he-IL"/>
        </w:rPr>
        <w:t xml:space="preserve">בן </w:t>
      </w:r>
      <w:bookmarkStart w:id="5521" w:name="_ETM_Q15_264850"/>
      <w:bookmarkEnd w:id="5521"/>
      <w:r>
        <w:rPr>
          <w:rtl/>
          <w:lang w:eastAsia="he-IL"/>
        </w:rPr>
        <w:t xml:space="preserve">ארי </w:t>
      </w:r>
      <w:bookmarkStart w:id="5522" w:name="_ETM_Q15_265800"/>
      <w:bookmarkEnd w:id="5522"/>
      <w:r>
        <w:rPr>
          <w:rFonts w:hint="cs"/>
          <w:rtl/>
          <w:lang w:eastAsia="he-IL"/>
        </w:rPr>
        <w:t>ל</w:t>
      </w:r>
      <w:r>
        <w:rPr>
          <w:rtl/>
          <w:lang w:eastAsia="he-IL"/>
        </w:rPr>
        <w:t xml:space="preserve">נמק </w:t>
      </w:r>
      <w:bookmarkStart w:id="5523" w:name="_ETM_Q15_266190"/>
      <w:bookmarkEnd w:id="5523"/>
      <w:r>
        <w:rPr>
          <w:rtl/>
          <w:lang w:eastAsia="he-IL"/>
        </w:rPr>
        <w:t xml:space="preserve">את </w:t>
      </w:r>
      <w:bookmarkStart w:id="5524" w:name="_ETM_Q15_266310"/>
      <w:bookmarkEnd w:id="5524"/>
      <w:r>
        <w:rPr>
          <w:rtl/>
          <w:lang w:eastAsia="he-IL"/>
        </w:rPr>
        <w:t>ההצעה</w:t>
      </w:r>
      <w:r>
        <w:rPr>
          <w:rFonts w:hint="cs"/>
          <w:rtl/>
          <w:lang w:eastAsia="he-IL"/>
        </w:rPr>
        <w:t>.</w:t>
      </w:r>
      <w:r>
        <w:rPr>
          <w:rtl/>
          <w:lang w:eastAsia="he-IL"/>
        </w:rPr>
        <w:t xml:space="preserve"> </w:t>
      </w:r>
      <w:bookmarkStart w:id="5525" w:name="_ETM_Q15_267560"/>
      <w:bookmarkEnd w:id="5525"/>
      <w:r>
        <w:rPr>
          <w:rFonts w:hint="cs"/>
          <w:rtl/>
          <w:lang w:eastAsia="he-IL"/>
        </w:rPr>
        <w:t>שלוש</w:t>
      </w:r>
      <w:r>
        <w:rPr>
          <w:rtl/>
          <w:lang w:eastAsia="he-IL"/>
        </w:rPr>
        <w:t xml:space="preserve"> </w:t>
      </w:r>
      <w:bookmarkStart w:id="5526" w:name="_ETM_Q15_267950"/>
      <w:bookmarkEnd w:id="5526"/>
      <w:r>
        <w:rPr>
          <w:rtl/>
          <w:lang w:eastAsia="he-IL"/>
        </w:rPr>
        <w:t>דקות</w:t>
      </w:r>
      <w:bookmarkStart w:id="5527" w:name="_ETM_Q15_272909"/>
      <w:bookmarkEnd w:id="5527"/>
      <w:r>
        <w:rPr>
          <w:rFonts w:hint="cs"/>
          <w:rtl/>
          <w:lang w:eastAsia="he-IL"/>
        </w:rPr>
        <w:t xml:space="preserve">. </w:t>
      </w:r>
    </w:p>
    <w:p w:rsidR="00E9034C" w:rsidRDefault="00E9034C" w:rsidP="007A775F">
      <w:pPr>
        <w:rPr>
          <w:rtl/>
          <w:lang w:eastAsia="he-IL"/>
        </w:rPr>
      </w:pPr>
    </w:p>
    <w:p w:rsidR="00E9034C" w:rsidRDefault="00E9034C" w:rsidP="007A775F">
      <w:pPr>
        <w:pStyle w:val="a4"/>
        <w:keepNext/>
        <w:rPr>
          <w:rtl/>
        </w:rPr>
      </w:pPr>
      <w:bookmarkStart w:id="5528" w:name="ET_speaker_5300_7"/>
      <w:r w:rsidRPr="00E06BCC">
        <w:rPr>
          <w:rStyle w:val="TagStyle"/>
          <w:rtl/>
        </w:rPr>
        <w:t xml:space="preserve"> &lt;&lt; דובר &gt;&gt; </w:t>
      </w:r>
      <w:bookmarkStart w:id="5529" w:name="_Toc156418628"/>
      <w:r>
        <w:rPr>
          <w:rtl/>
        </w:rPr>
        <w:t>מירב בן ארי (יש עתיד):</w:t>
      </w:r>
      <w:bookmarkEnd w:id="5529"/>
      <w:r w:rsidRPr="00E06BCC">
        <w:rPr>
          <w:rStyle w:val="TagStyle"/>
          <w:rtl/>
        </w:rPr>
        <w:t xml:space="preserve"> &lt;&lt; דובר &gt;&gt;</w:t>
      </w:r>
      <w:r>
        <w:rPr>
          <w:rtl/>
        </w:rPr>
        <w:t xml:space="preserve">   </w:t>
      </w:r>
      <w:bookmarkEnd w:id="5528"/>
    </w:p>
    <w:p w:rsidR="00E9034C" w:rsidRDefault="00E9034C" w:rsidP="007A775F">
      <w:pPr>
        <w:rPr>
          <w:rtl/>
          <w:lang w:eastAsia="he-IL"/>
        </w:rPr>
      </w:pPr>
    </w:p>
    <w:p w:rsidR="007D5B49" w:rsidRDefault="00E9034C" w:rsidP="007D5B49">
      <w:pPr>
        <w:rPr>
          <w:rtl/>
          <w:lang w:eastAsia="he-IL"/>
        </w:rPr>
      </w:pPr>
      <w:r>
        <w:rPr>
          <w:rFonts w:hint="cs"/>
          <w:rtl/>
          <w:lang w:eastAsia="he-IL"/>
        </w:rPr>
        <w:t>ת</w:t>
      </w:r>
      <w:r>
        <w:rPr>
          <w:rtl/>
          <w:lang w:eastAsia="he-IL"/>
        </w:rPr>
        <w:t xml:space="preserve">ודה </w:t>
      </w:r>
      <w:bookmarkStart w:id="5530" w:name="_ETM_Q15_273149"/>
      <w:bookmarkEnd w:id="5530"/>
      <w:r>
        <w:rPr>
          <w:rtl/>
          <w:lang w:eastAsia="he-IL"/>
        </w:rPr>
        <w:t>רבה</w:t>
      </w:r>
      <w:r>
        <w:rPr>
          <w:rFonts w:hint="cs"/>
          <w:rtl/>
          <w:lang w:eastAsia="he-IL"/>
        </w:rPr>
        <w:t>,</w:t>
      </w:r>
      <w:r>
        <w:rPr>
          <w:rtl/>
          <w:lang w:eastAsia="he-IL"/>
        </w:rPr>
        <w:t xml:space="preserve"> </w:t>
      </w:r>
      <w:bookmarkStart w:id="5531" w:name="_ETM_Q15_273659"/>
      <w:bookmarkEnd w:id="5531"/>
      <w:r>
        <w:rPr>
          <w:rtl/>
          <w:lang w:eastAsia="he-IL"/>
        </w:rPr>
        <w:t xml:space="preserve">אדוני </w:t>
      </w:r>
      <w:bookmarkStart w:id="5532" w:name="_ETM_Q15_273899"/>
      <w:bookmarkEnd w:id="5532"/>
      <w:r>
        <w:rPr>
          <w:rtl/>
          <w:lang w:eastAsia="he-IL"/>
        </w:rPr>
        <w:t>היושב</w:t>
      </w:r>
      <w:bookmarkStart w:id="5533" w:name="_ETM_Q15_274200"/>
      <w:bookmarkEnd w:id="5533"/>
      <w:r>
        <w:rPr>
          <w:rFonts w:hint="cs"/>
          <w:rtl/>
          <w:lang w:eastAsia="he-IL"/>
        </w:rPr>
        <w:t xml:space="preserve"> </w:t>
      </w:r>
      <w:r>
        <w:rPr>
          <w:rtl/>
          <w:lang w:eastAsia="he-IL"/>
        </w:rPr>
        <w:t>בראש</w:t>
      </w:r>
      <w:bookmarkStart w:id="5534" w:name="_ETM_Q15_274979"/>
      <w:bookmarkEnd w:id="5534"/>
      <w:r>
        <w:rPr>
          <w:rFonts w:hint="cs"/>
          <w:rtl/>
          <w:lang w:eastAsia="he-IL"/>
        </w:rPr>
        <w:t xml:space="preserve">. </w:t>
      </w:r>
      <w:r>
        <w:rPr>
          <w:rtl/>
          <w:lang w:eastAsia="he-IL"/>
        </w:rPr>
        <w:t xml:space="preserve">כנסת </w:t>
      </w:r>
      <w:bookmarkStart w:id="5535" w:name="_ETM_Q15_275279"/>
      <w:bookmarkEnd w:id="5535"/>
      <w:r>
        <w:rPr>
          <w:rtl/>
          <w:lang w:eastAsia="he-IL"/>
        </w:rPr>
        <w:t>נכבדה</w:t>
      </w:r>
      <w:r>
        <w:rPr>
          <w:rFonts w:hint="cs"/>
          <w:rtl/>
          <w:lang w:eastAsia="he-IL"/>
        </w:rPr>
        <w:t>,</w:t>
      </w:r>
      <w:r>
        <w:rPr>
          <w:rtl/>
          <w:lang w:eastAsia="he-IL"/>
        </w:rPr>
        <w:t xml:space="preserve"> </w:t>
      </w:r>
      <w:bookmarkStart w:id="5536" w:name="_ETM_Q15_276720"/>
      <w:bookmarkEnd w:id="5536"/>
      <w:r>
        <w:rPr>
          <w:rFonts w:hint="cs"/>
          <w:rtl/>
          <w:lang w:eastAsia="he-IL"/>
        </w:rPr>
        <w:t xml:space="preserve">את </w:t>
      </w:r>
      <w:r>
        <w:rPr>
          <w:rtl/>
          <w:lang w:eastAsia="he-IL"/>
        </w:rPr>
        <w:t xml:space="preserve">הצעת </w:t>
      </w:r>
      <w:bookmarkStart w:id="5537" w:name="_ETM_Q15_277020"/>
      <w:bookmarkEnd w:id="5537"/>
      <w:r>
        <w:rPr>
          <w:rtl/>
          <w:lang w:eastAsia="he-IL"/>
        </w:rPr>
        <w:t xml:space="preserve">החוק </w:t>
      </w:r>
      <w:bookmarkStart w:id="5538" w:name="_ETM_Q15_277230"/>
      <w:bookmarkEnd w:id="5538"/>
      <w:r>
        <w:rPr>
          <w:rtl/>
          <w:lang w:eastAsia="he-IL"/>
        </w:rPr>
        <w:t xml:space="preserve">החשובה </w:t>
      </w:r>
      <w:bookmarkStart w:id="5539" w:name="_ETM_Q15_277740"/>
      <w:bookmarkEnd w:id="5539"/>
      <w:r>
        <w:rPr>
          <w:rtl/>
          <w:lang w:eastAsia="he-IL"/>
        </w:rPr>
        <w:t xml:space="preserve">הזו </w:t>
      </w:r>
      <w:bookmarkStart w:id="5540" w:name="_ETM_Q15_278100"/>
      <w:bookmarkEnd w:id="5540"/>
      <w:r>
        <w:rPr>
          <w:rtl/>
          <w:lang w:eastAsia="he-IL"/>
        </w:rPr>
        <w:t xml:space="preserve">אני </w:t>
      </w:r>
      <w:bookmarkStart w:id="5541" w:name="_ETM_Q15_278250"/>
      <w:bookmarkEnd w:id="5541"/>
      <w:r>
        <w:rPr>
          <w:rtl/>
          <w:lang w:eastAsia="he-IL"/>
        </w:rPr>
        <w:t xml:space="preserve">מלווה </w:t>
      </w:r>
      <w:bookmarkStart w:id="5542" w:name="_ETM_Q15_278580"/>
      <w:bookmarkEnd w:id="5542"/>
      <w:r>
        <w:rPr>
          <w:rtl/>
          <w:lang w:eastAsia="he-IL"/>
        </w:rPr>
        <w:t xml:space="preserve">כבר </w:t>
      </w:r>
      <w:bookmarkStart w:id="5543" w:name="_ETM_Q15_278760"/>
      <w:bookmarkEnd w:id="5543"/>
      <w:r>
        <w:rPr>
          <w:rtl/>
          <w:lang w:eastAsia="he-IL"/>
        </w:rPr>
        <w:t xml:space="preserve">קרוב </w:t>
      </w:r>
      <w:bookmarkStart w:id="5544" w:name="_ETM_Q15_279000"/>
      <w:bookmarkEnd w:id="5544"/>
      <w:r>
        <w:rPr>
          <w:rtl/>
          <w:lang w:eastAsia="he-IL"/>
        </w:rPr>
        <w:t>ל</w:t>
      </w:r>
      <w:r>
        <w:rPr>
          <w:rFonts w:hint="cs"/>
          <w:rtl/>
          <w:lang w:eastAsia="he-IL"/>
        </w:rPr>
        <w:t>שלוש</w:t>
      </w:r>
      <w:r>
        <w:rPr>
          <w:rtl/>
          <w:lang w:eastAsia="he-IL"/>
        </w:rPr>
        <w:t xml:space="preserve"> </w:t>
      </w:r>
      <w:bookmarkStart w:id="5545" w:name="_ETM_Q15_279420"/>
      <w:bookmarkEnd w:id="5545"/>
      <w:r>
        <w:rPr>
          <w:rtl/>
          <w:lang w:eastAsia="he-IL"/>
        </w:rPr>
        <w:t>שנים</w:t>
      </w:r>
      <w:r w:rsidR="007D5B49">
        <w:rPr>
          <w:rFonts w:hint="cs"/>
          <w:rtl/>
          <w:lang w:eastAsia="he-IL"/>
        </w:rPr>
        <w:t>,</w:t>
      </w:r>
      <w:r>
        <w:rPr>
          <w:rtl/>
          <w:lang w:eastAsia="he-IL"/>
        </w:rPr>
        <w:t xml:space="preserve"> </w:t>
      </w:r>
      <w:proofErr w:type="spellStart"/>
      <w:r w:rsidR="007D5B49">
        <w:rPr>
          <w:rFonts w:hint="cs"/>
          <w:rtl/>
          <w:lang w:eastAsia="he-IL"/>
        </w:rPr>
        <w:t>מ</w:t>
      </w:r>
      <w:r>
        <w:rPr>
          <w:rFonts w:hint="cs"/>
          <w:rtl/>
          <w:lang w:eastAsia="he-IL"/>
        </w:rPr>
        <w:t>היותי</w:t>
      </w:r>
      <w:bookmarkStart w:id="5546" w:name="_ETM_Q15_281220"/>
      <w:bookmarkEnd w:id="5546"/>
      <w:proofErr w:type="spellEnd"/>
      <w:r>
        <w:rPr>
          <w:rFonts w:hint="cs"/>
          <w:rtl/>
          <w:lang w:eastAsia="he-IL"/>
        </w:rPr>
        <w:t xml:space="preserve"> </w:t>
      </w:r>
      <w:bookmarkStart w:id="5547" w:name="_ETM_Q15_280740"/>
      <w:bookmarkEnd w:id="5547"/>
      <w:r>
        <w:rPr>
          <w:rFonts w:hint="cs"/>
          <w:rtl/>
          <w:lang w:eastAsia="he-IL"/>
        </w:rPr>
        <w:t xml:space="preserve">יו"ר </w:t>
      </w:r>
      <w:r>
        <w:rPr>
          <w:rtl/>
          <w:lang w:eastAsia="he-IL"/>
        </w:rPr>
        <w:t>הו</w:t>
      </w:r>
      <w:r>
        <w:rPr>
          <w:rFonts w:hint="cs"/>
          <w:rtl/>
          <w:lang w:eastAsia="he-IL"/>
        </w:rPr>
        <w:t>ו</w:t>
      </w:r>
      <w:r>
        <w:rPr>
          <w:rtl/>
          <w:lang w:eastAsia="he-IL"/>
        </w:rPr>
        <w:t xml:space="preserve">עדה </w:t>
      </w:r>
      <w:bookmarkStart w:id="5548" w:name="_ETM_Q15_281670"/>
      <w:bookmarkEnd w:id="5548"/>
      <w:r>
        <w:rPr>
          <w:rtl/>
          <w:lang w:eastAsia="he-IL"/>
        </w:rPr>
        <w:t xml:space="preserve">לביטחון </w:t>
      </w:r>
      <w:bookmarkStart w:id="5549" w:name="_ETM_Q15_282150"/>
      <w:bookmarkEnd w:id="5549"/>
      <w:r>
        <w:rPr>
          <w:rtl/>
          <w:lang w:eastAsia="he-IL"/>
        </w:rPr>
        <w:t>פנים</w:t>
      </w:r>
      <w:r>
        <w:rPr>
          <w:rFonts w:hint="cs"/>
          <w:rtl/>
          <w:lang w:eastAsia="he-IL"/>
        </w:rPr>
        <w:t>.</w:t>
      </w:r>
      <w:r>
        <w:rPr>
          <w:rtl/>
          <w:lang w:eastAsia="he-IL"/>
        </w:rPr>
        <w:t xml:space="preserve"> </w:t>
      </w:r>
      <w:bookmarkStart w:id="5550" w:name="_ETM_Q15_284890"/>
      <w:bookmarkEnd w:id="5550"/>
      <w:r>
        <w:rPr>
          <w:rtl/>
          <w:lang w:eastAsia="he-IL"/>
        </w:rPr>
        <w:t xml:space="preserve">אני </w:t>
      </w:r>
      <w:bookmarkStart w:id="5551" w:name="_ETM_Q15_285069"/>
      <w:bookmarkEnd w:id="5551"/>
      <w:r>
        <w:rPr>
          <w:rtl/>
          <w:lang w:eastAsia="he-IL"/>
        </w:rPr>
        <w:t xml:space="preserve">עולה </w:t>
      </w:r>
      <w:bookmarkStart w:id="5552" w:name="_ETM_Q15_285310"/>
      <w:bookmarkEnd w:id="5552"/>
      <w:r>
        <w:rPr>
          <w:rtl/>
          <w:lang w:eastAsia="he-IL"/>
        </w:rPr>
        <w:t xml:space="preserve">לכאן </w:t>
      </w:r>
      <w:bookmarkStart w:id="5553" w:name="_ETM_Q15_285579"/>
      <w:bookmarkEnd w:id="5553"/>
      <w:r>
        <w:rPr>
          <w:rtl/>
          <w:lang w:eastAsia="he-IL"/>
        </w:rPr>
        <w:t>לדוכן</w:t>
      </w:r>
      <w:r>
        <w:rPr>
          <w:rFonts w:hint="cs"/>
          <w:rtl/>
          <w:lang w:eastAsia="he-IL"/>
        </w:rPr>
        <w:t>,</w:t>
      </w:r>
      <w:r>
        <w:rPr>
          <w:rtl/>
          <w:lang w:eastAsia="he-IL"/>
        </w:rPr>
        <w:t xml:space="preserve"> </w:t>
      </w:r>
      <w:bookmarkStart w:id="5554" w:name="_ETM_Q15_287469"/>
      <w:bookmarkEnd w:id="5554"/>
      <w:r>
        <w:rPr>
          <w:rtl/>
          <w:lang w:eastAsia="he-IL"/>
        </w:rPr>
        <w:t xml:space="preserve">אבל </w:t>
      </w:r>
      <w:bookmarkStart w:id="5555" w:name="_ETM_Q15_287619"/>
      <w:bookmarkEnd w:id="5555"/>
      <w:r>
        <w:rPr>
          <w:rtl/>
          <w:lang w:eastAsia="he-IL"/>
        </w:rPr>
        <w:t xml:space="preserve">אני </w:t>
      </w:r>
      <w:bookmarkStart w:id="5556" w:name="_ETM_Q15_287709"/>
      <w:bookmarkEnd w:id="5556"/>
      <w:r>
        <w:rPr>
          <w:rtl/>
          <w:lang w:eastAsia="he-IL"/>
        </w:rPr>
        <w:t xml:space="preserve">אגיד </w:t>
      </w:r>
      <w:bookmarkStart w:id="5557" w:name="_ETM_Q15_287889"/>
      <w:bookmarkEnd w:id="5557"/>
      <w:r>
        <w:rPr>
          <w:rtl/>
          <w:lang w:eastAsia="he-IL"/>
        </w:rPr>
        <w:t xml:space="preserve">לך </w:t>
      </w:r>
      <w:bookmarkStart w:id="5558" w:name="_ETM_Q15_288069"/>
      <w:bookmarkEnd w:id="5558"/>
      <w:r>
        <w:rPr>
          <w:rtl/>
          <w:lang w:eastAsia="he-IL"/>
        </w:rPr>
        <w:t xml:space="preserve">את </w:t>
      </w:r>
      <w:bookmarkStart w:id="5559" w:name="_ETM_Q15_288159"/>
      <w:bookmarkEnd w:id="5559"/>
      <w:r>
        <w:rPr>
          <w:rtl/>
          <w:lang w:eastAsia="he-IL"/>
        </w:rPr>
        <w:t xml:space="preserve">זה </w:t>
      </w:r>
      <w:bookmarkStart w:id="5560" w:name="_ETM_Q15_288249"/>
      <w:bookmarkEnd w:id="5560"/>
      <w:r>
        <w:rPr>
          <w:rtl/>
          <w:lang w:eastAsia="he-IL"/>
        </w:rPr>
        <w:t>גם</w:t>
      </w:r>
      <w:r>
        <w:rPr>
          <w:rFonts w:hint="cs"/>
          <w:rtl/>
          <w:lang w:eastAsia="he-IL"/>
        </w:rPr>
        <w:t>,</w:t>
      </w:r>
      <w:r>
        <w:rPr>
          <w:rtl/>
          <w:lang w:eastAsia="he-IL"/>
        </w:rPr>
        <w:t xml:space="preserve"> </w:t>
      </w:r>
      <w:bookmarkStart w:id="5561" w:name="_ETM_Q15_288459"/>
      <w:bookmarkEnd w:id="5561"/>
      <w:r>
        <w:rPr>
          <w:rtl/>
          <w:lang w:eastAsia="he-IL"/>
        </w:rPr>
        <w:t>פוג</w:t>
      </w:r>
      <w:bookmarkStart w:id="5562" w:name="_ETM_Q15_288880"/>
      <w:bookmarkEnd w:id="5562"/>
      <w:r>
        <w:rPr>
          <w:rtl/>
          <w:lang w:eastAsia="he-IL"/>
        </w:rPr>
        <w:t>ל</w:t>
      </w:r>
      <w:r>
        <w:rPr>
          <w:rFonts w:hint="cs"/>
          <w:rtl/>
          <w:lang w:eastAsia="he-IL"/>
        </w:rPr>
        <w:t>,</w:t>
      </w:r>
      <w:r>
        <w:rPr>
          <w:rtl/>
          <w:lang w:eastAsia="he-IL"/>
        </w:rPr>
        <w:t xml:space="preserve"> </w:t>
      </w:r>
      <w:bookmarkStart w:id="5563" w:name="_ETM_Q15_289450"/>
      <w:bookmarkEnd w:id="5563"/>
      <w:r>
        <w:rPr>
          <w:rtl/>
          <w:lang w:eastAsia="he-IL"/>
        </w:rPr>
        <w:t xml:space="preserve">בצורה </w:t>
      </w:r>
      <w:bookmarkStart w:id="5564" w:name="_ETM_Q15_289929"/>
      <w:bookmarkEnd w:id="5564"/>
      <w:r>
        <w:rPr>
          <w:rtl/>
          <w:lang w:eastAsia="he-IL"/>
        </w:rPr>
        <w:t xml:space="preserve">קצת </w:t>
      </w:r>
      <w:bookmarkStart w:id="5565" w:name="_ETM_Q15_291510"/>
      <w:bookmarkEnd w:id="5565"/>
      <w:r>
        <w:rPr>
          <w:rtl/>
          <w:lang w:eastAsia="he-IL"/>
        </w:rPr>
        <w:t>אמביוולנטית</w:t>
      </w:r>
      <w:r>
        <w:rPr>
          <w:rFonts w:hint="cs"/>
          <w:rtl/>
          <w:lang w:eastAsia="he-IL"/>
        </w:rPr>
        <w:t>,</w:t>
      </w:r>
      <w:r>
        <w:rPr>
          <w:rtl/>
          <w:lang w:eastAsia="he-IL"/>
        </w:rPr>
        <w:t xml:space="preserve"> </w:t>
      </w:r>
      <w:bookmarkStart w:id="5566" w:name="_ETM_Q15_292229"/>
      <w:bookmarkEnd w:id="5566"/>
      <w:r>
        <w:rPr>
          <w:rtl/>
          <w:lang w:eastAsia="he-IL"/>
        </w:rPr>
        <w:t xml:space="preserve">כי </w:t>
      </w:r>
      <w:bookmarkStart w:id="5567" w:name="_ETM_Q15_292380"/>
      <w:bookmarkEnd w:id="5567"/>
      <w:r>
        <w:rPr>
          <w:rtl/>
          <w:lang w:eastAsia="he-IL"/>
        </w:rPr>
        <w:t xml:space="preserve">מצד </w:t>
      </w:r>
      <w:bookmarkStart w:id="5568" w:name="_ETM_Q15_292650"/>
      <w:bookmarkStart w:id="5569" w:name="_ETM_Q15_293640"/>
      <w:bookmarkEnd w:id="5568"/>
      <w:bookmarkEnd w:id="5569"/>
      <w:r>
        <w:rPr>
          <w:rFonts w:hint="cs"/>
          <w:rtl/>
          <w:lang w:eastAsia="he-IL"/>
        </w:rPr>
        <w:t xml:space="preserve">אחד </w:t>
      </w:r>
      <w:r>
        <w:rPr>
          <w:rtl/>
          <w:lang w:eastAsia="he-IL"/>
        </w:rPr>
        <w:t xml:space="preserve">אין </w:t>
      </w:r>
      <w:bookmarkStart w:id="5570" w:name="_ETM_Q15_294030"/>
      <w:bookmarkStart w:id="5571" w:name="_ETM_Q15_294180"/>
      <w:bookmarkEnd w:id="5570"/>
      <w:bookmarkEnd w:id="5571"/>
      <w:r>
        <w:rPr>
          <w:rtl/>
          <w:lang w:eastAsia="he-IL"/>
        </w:rPr>
        <w:t xml:space="preserve">חוק </w:t>
      </w:r>
      <w:bookmarkStart w:id="5572" w:name="_ETM_Q15_294390"/>
      <w:bookmarkEnd w:id="5572"/>
      <w:r>
        <w:rPr>
          <w:rFonts w:hint="cs"/>
          <w:rtl/>
          <w:lang w:eastAsia="he-IL"/>
        </w:rPr>
        <w:t xml:space="preserve">יותר </w:t>
      </w:r>
      <w:bookmarkStart w:id="5573" w:name="_ETM_Q15_294510"/>
      <w:bookmarkEnd w:id="5573"/>
      <w:r>
        <w:rPr>
          <w:rtl/>
          <w:lang w:eastAsia="he-IL"/>
        </w:rPr>
        <w:t xml:space="preserve">חשוב </w:t>
      </w:r>
      <w:bookmarkStart w:id="5574" w:name="_ETM_Q15_294960"/>
      <w:bookmarkEnd w:id="5574"/>
      <w:r>
        <w:rPr>
          <w:rFonts w:hint="cs"/>
          <w:rtl/>
          <w:lang w:eastAsia="he-IL"/>
        </w:rPr>
        <w:t>מ</w:t>
      </w:r>
      <w:r>
        <w:rPr>
          <w:rtl/>
          <w:lang w:eastAsia="he-IL"/>
        </w:rPr>
        <w:t xml:space="preserve">זה </w:t>
      </w:r>
      <w:bookmarkStart w:id="5575" w:name="_ETM_Q15_295170"/>
      <w:bookmarkEnd w:id="5575"/>
      <w:r>
        <w:rPr>
          <w:rtl/>
          <w:lang w:eastAsia="he-IL"/>
        </w:rPr>
        <w:t>בעיניי</w:t>
      </w:r>
      <w:r>
        <w:rPr>
          <w:rFonts w:hint="cs"/>
          <w:rtl/>
          <w:lang w:eastAsia="he-IL"/>
        </w:rPr>
        <w:t>,</w:t>
      </w:r>
      <w:r>
        <w:rPr>
          <w:rtl/>
          <w:lang w:eastAsia="he-IL"/>
        </w:rPr>
        <w:t xml:space="preserve"> </w:t>
      </w:r>
      <w:bookmarkStart w:id="5576" w:name="_ETM_Q15_295740"/>
      <w:bookmarkEnd w:id="5576"/>
      <w:r>
        <w:rPr>
          <w:rtl/>
          <w:lang w:eastAsia="he-IL"/>
        </w:rPr>
        <w:t xml:space="preserve">באמת </w:t>
      </w:r>
      <w:bookmarkStart w:id="5577" w:name="_ETM_Q15_296460"/>
      <w:bookmarkEnd w:id="5577"/>
      <w:r w:rsidR="007D5B49">
        <w:rPr>
          <w:rFonts w:hint="cs"/>
          <w:rtl/>
          <w:lang w:eastAsia="he-IL"/>
        </w:rPr>
        <w:t xml:space="preserve">– </w:t>
      </w:r>
      <w:r>
        <w:rPr>
          <w:rtl/>
          <w:lang w:eastAsia="he-IL"/>
        </w:rPr>
        <w:t xml:space="preserve">עוול </w:t>
      </w:r>
      <w:bookmarkStart w:id="5578" w:name="_ETM_Q15_296850"/>
      <w:bookmarkEnd w:id="5578"/>
      <w:r>
        <w:rPr>
          <w:rtl/>
          <w:lang w:eastAsia="he-IL"/>
        </w:rPr>
        <w:t xml:space="preserve">שנגרם </w:t>
      </w:r>
      <w:bookmarkStart w:id="5579" w:name="_ETM_Q15_297270"/>
      <w:bookmarkEnd w:id="5579"/>
      <w:r>
        <w:rPr>
          <w:rtl/>
          <w:lang w:eastAsia="he-IL"/>
        </w:rPr>
        <w:t xml:space="preserve">ללוחמי </w:t>
      </w:r>
      <w:bookmarkStart w:id="5580" w:name="_ETM_Q15_297780"/>
      <w:bookmarkEnd w:id="5580"/>
      <w:r>
        <w:rPr>
          <w:rtl/>
          <w:lang w:eastAsia="he-IL"/>
        </w:rPr>
        <w:t>האש</w:t>
      </w:r>
      <w:r>
        <w:rPr>
          <w:rFonts w:hint="cs"/>
          <w:rtl/>
          <w:lang w:eastAsia="he-IL"/>
        </w:rPr>
        <w:t xml:space="preserve">, </w:t>
      </w:r>
      <w:bookmarkStart w:id="5581" w:name="_ETM_Q15_298200"/>
      <w:bookmarkStart w:id="5582" w:name="_ETM_Q15_298560"/>
      <w:bookmarkStart w:id="5583" w:name="_ETM_Q15_298770"/>
      <w:bookmarkStart w:id="5584" w:name="_ETM_Q15_299790"/>
      <w:bookmarkEnd w:id="5581"/>
      <w:bookmarkEnd w:id="5582"/>
      <w:bookmarkEnd w:id="5583"/>
      <w:bookmarkEnd w:id="5584"/>
      <w:r>
        <w:rPr>
          <w:lang w:eastAsia="he-IL"/>
        </w:rPr>
        <w:t>first responders</w:t>
      </w:r>
      <w:r w:rsidR="007D5B49">
        <w:rPr>
          <w:rFonts w:hint="cs"/>
          <w:rtl/>
          <w:lang w:eastAsia="he-IL"/>
        </w:rPr>
        <w:t>.</w:t>
      </w:r>
      <w:r>
        <w:rPr>
          <w:rFonts w:hint="cs"/>
          <w:rtl/>
          <w:lang w:eastAsia="he-IL"/>
        </w:rPr>
        <w:t xml:space="preserve"> </w:t>
      </w:r>
      <w:bookmarkStart w:id="5585" w:name="_ETM_Q15_297230"/>
      <w:bookmarkEnd w:id="5585"/>
      <w:r>
        <w:rPr>
          <w:rFonts w:hint="cs"/>
          <w:rtl/>
          <w:lang w:eastAsia="he-IL"/>
        </w:rPr>
        <w:t>חמישה</w:t>
      </w:r>
      <w:r>
        <w:rPr>
          <w:rtl/>
          <w:lang w:eastAsia="he-IL"/>
        </w:rPr>
        <w:t xml:space="preserve"> </w:t>
      </w:r>
      <w:bookmarkStart w:id="5586" w:name="_ETM_Q15_300300"/>
      <w:bookmarkEnd w:id="5586"/>
      <w:r>
        <w:rPr>
          <w:rtl/>
          <w:lang w:eastAsia="he-IL"/>
        </w:rPr>
        <w:t xml:space="preserve">כבר </w:t>
      </w:r>
      <w:bookmarkStart w:id="5587" w:name="_ETM_Q15_300659"/>
      <w:bookmarkEnd w:id="5587"/>
      <w:r>
        <w:rPr>
          <w:rtl/>
          <w:lang w:eastAsia="he-IL"/>
        </w:rPr>
        <w:t xml:space="preserve">נהרגו </w:t>
      </w:r>
      <w:bookmarkStart w:id="5588" w:name="_ETM_Q15_301290"/>
      <w:bookmarkEnd w:id="5588"/>
      <w:r>
        <w:rPr>
          <w:rtl/>
          <w:lang w:eastAsia="he-IL"/>
        </w:rPr>
        <w:t>ב</w:t>
      </w:r>
      <w:r>
        <w:rPr>
          <w:rFonts w:hint="cs"/>
          <w:rtl/>
          <w:lang w:eastAsia="he-IL"/>
        </w:rPr>
        <w:t>ח</w:t>
      </w:r>
      <w:r>
        <w:rPr>
          <w:rtl/>
          <w:lang w:eastAsia="he-IL"/>
        </w:rPr>
        <w:t xml:space="preserve">רבות </w:t>
      </w:r>
      <w:bookmarkStart w:id="5589" w:name="_ETM_Q15_301860"/>
      <w:bookmarkEnd w:id="5589"/>
      <w:r>
        <w:rPr>
          <w:rtl/>
          <w:lang w:eastAsia="he-IL"/>
        </w:rPr>
        <w:t xml:space="preserve">ברזל </w:t>
      </w:r>
      <w:bookmarkStart w:id="5590" w:name="_ETM_Q15_302220"/>
      <w:bookmarkEnd w:id="5590"/>
      <w:r>
        <w:rPr>
          <w:rtl/>
          <w:lang w:eastAsia="he-IL"/>
        </w:rPr>
        <w:t xml:space="preserve">ב-7 </w:t>
      </w:r>
      <w:bookmarkStart w:id="5591" w:name="_ETM_Q15_302805"/>
      <w:bookmarkEnd w:id="5591"/>
      <w:r>
        <w:rPr>
          <w:rFonts w:hint="cs"/>
          <w:rtl/>
          <w:lang w:eastAsia="he-IL"/>
        </w:rPr>
        <w:t>ב</w:t>
      </w:r>
      <w:r>
        <w:rPr>
          <w:rtl/>
          <w:lang w:eastAsia="he-IL"/>
        </w:rPr>
        <w:t>אוקטובר</w:t>
      </w:r>
      <w:r>
        <w:rPr>
          <w:rFonts w:hint="cs"/>
          <w:rtl/>
          <w:lang w:eastAsia="he-IL"/>
        </w:rPr>
        <w:t>.</w:t>
      </w:r>
      <w:r>
        <w:rPr>
          <w:rtl/>
          <w:lang w:eastAsia="he-IL"/>
        </w:rPr>
        <w:t xml:space="preserve"> </w:t>
      </w:r>
      <w:bookmarkStart w:id="5592" w:name="_ETM_Q15_304320"/>
      <w:bookmarkEnd w:id="5592"/>
      <w:r>
        <w:rPr>
          <w:rtl/>
          <w:lang w:eastAsia="he-IL"/>
        </w:rPr>
        <w:t>באמת</w:t>
      </w:r>
      <w:r>
        <w:rPr>
          <w:rFonts w:hint="cs"/>
          <w:rtl/>
          <w:lang w:eastAsia="he-IL"/>
        </w:rPr>
        <w:t>,</w:t>
      </w:r>
      <w:r>
        <w:rPr>
          <w:rtl/>
          <w:lang w:eastAsia="he-IL"/>
        </w:rPr>
        <w:t xml:space="preserve"> </w:t>
      </w:r>
      <w:bookmarkStart w:id="5593" w:name="_ETM_Q15_304680"/>
      <w:bookmarkEnd w:id="5593"/>
      <w:r>
        <w:rPr>
          <w:rtl/>
          <w:lang w:eastAsia="he-IL"/>
        </w:rPr>
        <w:t xml:space="preserve">האנשים </w:t>
      </w:r>
      <w:bookmarkStart w:id="5594" w:name="_ETM_Q15_305070"/>
      <w:bookmarkEnd w:id="5594"/>
      <w:r>
        <w:rPr>
          <w:rtl/>
          <w:lang w:eastAsia="he-IL"/>
        </w:rPr>
        <w:t xml:space="preserve">שהכי </w:t>
      </w:r>
      <w:bookmarkStart w:id="5595" w:name="_ETM_Q15_305460"/>
      <w:bookmarkEnd w:id="5595"/>
      <w:r>
        <w:rPr>
          <w:rtl/>
          <w:lang w:eastAsia="he-IL"/>
        </w:rPr>
        <w:t xml:space="preserve">מגיע </w:t>
      </w:r>
      <w:bookmarkStart w:id="5596" w:name="_ETM_Q15_305880"/>
      <w:bookmarkEnd w:id="5596"/>
      <w:r>
        <w:rPr>
          <w:rtl/>
          <w:lang w:eastAsia="he-IL"/>
        </w:rPr>
        <w:t>ל</w:t>
      </w:r>
      <w:r>
        <w:rPr>
          <w:rFonts w:hint="cs"/>
          <w:rtl/>
          <w:lang w:eastAsia="he-IL"/>
        </w:rPr>
        <w:t>הם.</w:t>
      </w:r>
      <w:r>
        <w:rPr>
          <w:rtl/>
          <w:lang w:eastAsia="he-IL"/>
        </w:rPr>
        <w:t xml:space="preserve"> </w:t>
      </w:r>
      <w:bookmarkStart w:id="5597" w:name="_ETM_Q15_306210"/>
      <w:bookmarkEnd w:id="5597"/>
      <w:r>
        <w:rPr>
          <w:rtl/>
          <w:lang w:eastAsia="he-IL"/>
        </w:rPr>
        <w:t xml:space="preserve">ביקרתי </w:t>
      </w:r>
      <w:bookmarkStart w:id="5598" w:name="_ETM_Q15_306659"/>
      <w:bookmarkEnd w:id="5598"/>
      <w:r>
        <w:rPr>
          <w:rtl/>
          <w:lang w:eastAsia="he-IL"/>
        </w:rPr>
        <w:t xml:space="preserve">גם </w:t>
      </w:r>
      <w:bookmarkStart w:id="5599" w:name="_ETM_Q15_306840"/>
      <w:bookmarkEnd w:id="5599"/>
      <w:r>
        <w:rPr>
          <w:rtl/>
          <w:lang w:eastAsia="he-IL"/>
        </w:rPr>
        <w:t xml:space="preserve">אצל </w:t>
      </w:r>
      <w:bookmarkStart w:id="5600" w:name="_ETM_Q15_307049"/>
      <w:bookmarkEnd w:id="5600"/>
      <w:r>
        <w:rPr>
          <w:rtl/>
          <w:lang w:eastAsia="he-IL"/>
        </w:rPr>
        <w:t xml:space="preserve">דקל </w:t>
      </w:r>
      <w:bookmarkStart w:id="5601" w:name="_ETM_Q15_307289"/>
      <w:bookmarkEnd w:id="5601"/>
      <w:proofErr w:type="spellStart"/>
      <w:r>
        <w:rPr>
          <w:rtl/>
          <w:lang w:eastAsia="he-IL"/>
        </w:rPr>
        <w:t>מרציאנו</w:t>
      </w:r>
      <w:proofErr w:type="spellEnd"/>
      <w:r>
        <w:rPr>
          <w:rFonts w:hint="cs"/>
          <w:rtl/>
          <w:lang w:eastAsia="he-IL"/>
        </w:rPr>
        <w:t>,</w:t>
      </w:r>
      <w:r>
        <w:rPr>
          <w:rtl/>
          <w:lang w:eastAsia="he-IL"/>
        </w:rPr>
        <w:t xml:space="preserve"> </w:t>
      </w:r>
      <w:bookmarkStart w:id="5602" w:name="_ETM_Q15_308970"/>
      <w:bookmarkEnd w:id="5602"/>
      <w:r>
        <w:rPr>
          <w:rtl/>
          <w:lang w:eastAsia="he-IL"/>
        </w:rPr>
        <w:t>ז</w:t>
      </w:r>
      <w:r w:rsidR="007D5B49">
        <w:rPr>
          <w:rFonts w:hint="cs"/>
          <w:rtl/>
          <w:lang w:eastAsia="he-IL"/>
        </w:rPr>
        <w:t>י</w:t>
      </w:r>
      <w:r>
        <w:rPr>
          <w:rtl/>
          <w:lang w:eastAsia="he-IL"/>
        </w:rPr>
        <w:t xml:space="preserve">כרונו </w:t>
      </w:r>
      <w:bookmarkStart w:id="5603" w:name="_ETM_Q15_309360"/>
      <w:bookmarkEnd w:id="5603"/>
      <w:r>
        <w:rPr>
          <w:rtl/>
          <w:lang w:eastAsia="he-IL"/>
        </w:rPr>
        <w:t>לברכה</w:t>
      </w:r>
      <w:r>
        <w:rPr>
          <w:rFonts w:hint="cs"/>
          <w:rtl/>
          <w:lang w:eastAsia="he-IL"/>
        </w:rPr>
        <w:t>,</w:t>
      </w:r>
      <w:r>
        <w:rPr>
          <w:rtl/>
          <w:lang w:eastAsia="he-IL"/>
        </w:rPr>
        <w:t xml:space="preserve"> </w:t>
      </w:r>
      <w:bookmarkStart w:id="5604" w:name="_ETM_Q15_310019"/>
      <w:bookmarkEnd w:id="5604"/>
      <w:r>
        <w:rPr>
          <w:rtl/>
          <w:lang w:eastAsia="he-IL"/>
        </w:rPr>
        <w:t xml:space="preserve">אצל </w:t>
      </w:r>
      <w:bookmarkStart w:id="5605" w:name="_ETM_Q15_310230"/>
      <w:bookmarkEnd w:id="5605"/>
      <w:r>
        <w:rPr>
          <w:rtl/>
          <w:lang w:eastAsia="he-IL"/>
        </w:rPr>
        <w:t xml:space="preserve">המשפחה </w:t>
      </w:r>
      <w:bookmarkStart w:id="5606" w:name="_ETM_Q15_310680"/>
      <w:bookmarkEnd w:id="5606"/>
      <w:r>
        <w:rPr>
          <w:rtl/>
          <w:lang w:eastAsia="he-IL"/>
        </w:rPr>
        <w:t xml:space="preserve">שלו </w:t>
      </w:r>
      <w:bookmarkStart w:id="5607" w:name="_ETM_Q15_310889"/>
      <w:bookmarkEnd w:id="5607"/>
      <w:r>
        <w:rPr>
          <w:rtl/>
          <w:lang w:eastAsia="he-IL"/>
        </w:rPr>
        <w:t>במעלות</w:t>
      </w:r>
      <w:r>
        <w:rPr>
          <w:rFonts w:hint="cs"/>
          <w:rtl/>
          <w:lang w:eastAsia="he-IL"/>
        </w:rPr>
        <w:t>.</w:t>
      </w:r>
      <w:r>
        <w:rPr>
          <w:rtl/>
          <w:lang w:eastAsia="he-IL"/>
        </w:rPr>
        <w:t xml:space="preserve"> </w:t>
      </w:r>
      <w:bookmarkStart w:id="5608" w:name="_ETM_Q15_312360"/>
      <w:bookmarkEnd w:id="5608"/>
      <w:r>
        <w:rPr>
          <w:rtl/>
          <w:lang w:eastAsia="he-IL"/>
        </w:rPr>
        <w:t>באמת</w:t>
      </w:r>
      <w:r>
        <w:rPr>
          <w:rFonts w:hint="cs"/>
          <w:rtl/>
          <w:lang w:eastAsia="he-IL"/>
        </w:rPr>
        <w:t>,</w:t>
      </w:r>
      <w:r>
        <w:rPr>
          <w:rtl/>
          <w:lang w:eastAsia="he-IL"/>
        </w:rPr>
        <w:t xml:space="preserve"> </w:t>
      </w:r>
      <w:bookmarkStart w:id="5609" w:name="_ETM_Q15_312750"/>
      <w:bookmarkEnd w:id="5609"/>
      <w:r>
        <w:rPr>
          <w:rtl/>
          <w:lang w:eastAsia="he-IL"/>
        </w:rPr>
        <w:t xml:space="preserve">הנושא </w:t>
      </w:r>
      <w:bookmarkStart w:id="5610" w:name="_ETM_Q15_313110"/>
      <w:bookmarkEnd w:id="5610"/>
      <w:r>
        <w:rPr>
          <w:rtl/>
          <w:lang w:eastAsia="he-IL"/>
        </w:rPr>
        <w:t xml:space="preserve">הזה </w:t>
      </w:r>
      <w:bookmarkStart w:id="5611" w:name="_ETM_Q15_313319"/>
      <w:bookmarkEnd w:id="5611"/>
      <w:r>
        <w:rPr>
          <w:rFonts w:hint="cs"/>
          <w:rtl/>
          <w:lang w:eastAsia="he-IL"/>
        </w:rPr>
        <w:t xml:space="preserve">הוא </w:t>
      </w:r>
      <w:r>
        <w:rPr>
          <w:rtl/>
          <w:lang w:eastAsia="he-IL"/>
        </w:rPr>
        <w:t xml:space="preserve">בנפשי </w:t>
      </w:r>
      <w:bookmarkStart w:id="5612" w:name="_ETM_Q15_313919"/>
      <w:bookmarkEnd w:id="5612"/>
      <w:r>
        <w:rPr>
          <w:rtl/>
          <w:lang w:eastAsia="he-IL"/>
        </w:rPr>
        <w:t>ובדמי</w:t>
      </w:r>
      <w:r w:rsidR="007D5B49">
        <w:rPr>
          <w:rFonts w:hint="cs"/>
          <w:rtl/>
          <w:lang w:eastAsia="he-IL"/>
        </w:rPr>
        <w:t>.</w:t>
      </w:r>
      <w:r>
        <w:rPr>
          <w:rtl/>
          <w:lang w:eastAsia="he-IL"/>
        </w:rPr>
        <w:t xml:space="preserve"> </w:t>
      </w:r>
      <w:bookmarkStart w:id="5613" w:name="_ETM_Q15_315120"/>
      <w:bookmarkEnd w:id="5613"/>
      <w:r>
        <w:rPr>
          <w:rtl/>
          <w:lang w:eastAsia="he-IL"/>
        </w:rPr>
        <w:t xml:space="preserve">התחלתי </w:t>
      </w:r>
      <w:bookmarkStart w:id="5614" w:name="_ETM_Q15_315569"/>
      <w:bookmarkEnd w:id="5614"/>
      <w:r>
        <w:rPr>
          <w:rtl/>
          <w:lang w:eastAsia="he-IL"/>
        </w:rPr>
        <w:t xml:space="preserve">אותו </w:t>
      </w:r>
      <w:bookmarkStart w:id="5615" w:name="_ETM_Q15_315690"/>
      <w:bookmarkEnd w:id="5615"/>
      <w:r>
        <w:rPr>
          <w:rtl/>
          <w:lang w:eastAsia="he-IL"/>
        </w:rPr>
        <w:t xml:space="preserve">בכלל </w:t>
      </w:r>
      <w:bookmarkStart w:id="5616" w:name="_ETM_Q15_315930"/>
      <w:bookmarkEnd w:id="5616"/>
      <w:r>
        <w:rPr>
          <w:rFonts w:hint="cs"/>
          <w:rtl/>
          <w:lang w:eastAsia="he-IL"/>
        </w:rPr>
        <w:t>ע</w:t>
      </w:r>
      <w:r>
        <w:rPr>
          <w:rtl/>
          <w:lang w:eastAsia="he-IL"/>
        </w:rPr>
        <w:t xml:space="preserve">ם </w:t>
      </w:r>
      <w:bookmarkStart w:id="5617" w:name="_ETM_Q15_316050"/>
      <w:bookmarkEnd w:id="5617"/>
      <w:r>
        <w:rPr>
          <w:rFonts w:hint="cs"/>
          <w:rtl/>
          <w:lang w:eastAsia="he-IL"/>
        </w:rPr>
        <w:t>ד</w:t>
      </w:r>
      <w:r>
        <w:rPr>
          <w:rtl/>
          <w:lang w:eastAsia="he-IL"/>
        </w:rPr>
        <w:t xml:space="preserve">די </w:t>
      </w:r>
      <w:bookmarkStart w:id="5618" w:name="_ETM_Q15_316200"/>
      <w:bookmarkStart w:id="5619" w:name="_ETM_Q15_316650"/>
      <w:bookmarkStart w:id="5620" w:name="_ETM_Q15_317040"/>
      <w:bookmarkEnd w:id="5618"/>
      <w:bookmarkEnd w:id="5619"/>
      <w:bookmarkEnd w:id="5620"/>
      <w:r>
        <w:rPr>
          <w:rFonts w:hint="cs"/>
          <w:rtl/>
          <w:lang w:eastAsia="he-IL"/>
        </w:rPr>
        <w:t>שמחי, שהיה נ</w:t>
      </w:r>
      <w:r>
        <w:rPr>
          <w:rtl/>
          <w:lang w:eastAsia="he-IL"/>
        </w:rPr>
        <w:t xml:space="preserve">ציב </w:t>
      </w:r>
      <w:bookmarkStart w:id="5621" w:name="_ETM_Q15_317310"/>
      <w:bookmarkEnd w:id="5621"/>
      <w:r>
        <w:rPr>
          <w:rtl/>
          <w:lang w:eastAsia="he-IL"/>
        </w:rPr>
        <w:t>הכבאות</w:t>
      </w:r>
      <w:r>
        <w:rPr>
          <w:rFonts w:hint="cs"/>
          <w:rtl/>
          <w:lang w:eastAsia="he-IL"/>
        </w:rPr>
        <w:t>,</w:t>
      </w:r>
      <w:r>
        <w:rPr>
          <w:rtl/>
          <w:lang w:eastAsia="he-IL"/>
        </w:rPr>
        <w:t xml:space="preserve"> </w:t>
      </w:r>
      <w:bookmarkStart w:id="5622" w:name="_ETM_Q15_317880"/>
      <w:bookmarkEnd w:id="5622"/>
      <w:r>
        <w:rPr>
          <w:rtl/>
          <w:lang w:eastAsia="he-IL"/>
        </w:rPr>
        <w:t xml:space="preserve">גם </w:t>
      </w:r>
      <w:bookmarkStart w:id="5623" w:name="_ETM_Q15_318120"/>
      <w:bookmarkEnd w:id="5623"/>
      <w:r>
        <w:rPr>
          <w:rtl/>
          <w:lang w:eastAsia="he-IL"/>
        </w:rPr>
        <w:t xml:space="preserve">הוא </w:t>
      </w:r>
      <w:bookmarkStart w:id="5624" w:name="_ETM_Q15_318239"/>
      <w:bookmarkEnd w:id="5624"/>
      <w:r>
        <w:rPr>
          <w:rtl/>
          <w:lang w:eastAsia="he-IL"/>
        </w:rPr>
        <w:t xml:space="preserve">אב </w:t>
      </w:r>
      <w:bookmarkStart w:id="5625" w:name="_ETM_Q15_318389"/>
      <w:bookmarkEnd w:id="5625"/>
      <w:r>
        <w:rPr>
          <w:rtl/>
          <w:lang w:eastAsia="he-IL"/>
        </w:rPr>
        <w:t>שכול</w:t>
      </w:r>
      <w:r>
        <w:rPr>
          <w:rFonts w:hint="cs"/>
          <w:rtl/>
          <w:lang w:eastAsia="he-IL"/>
        </w:rPr>
        <w:t>,</w:t>
      </w:r>
      <w:r>
        <w:rPr>
          <w:rtl/>
          <w:lang w:eastAsia="he-IL"/>
        </w:rPr>
        <w:t xml:space="preserve"> </w:t>
      </w:r>
      <w:bookmarkStart w:id="5626" w:name="_ETM_Q15_319610"/>
      <w:bookmarkEnd w:id="5626"/>
      <w:r>
        <w:rPr>
          <w:rtl/>
          <w:lang w:eastAsia="he-IL"/>
        </w:rPr>
        <w:t>ו</w:t>
      </w:r>
      <w:bookmarkStart w:id="5627" w:name="_ETM_Q15_320930"/>
      <w:bookmarkEnd w:id="5627"/>
      <w:r>
        <w:rPr>
          <w:rtl/>
          <w:lang w:eastAsia="he-IL"/>
        </w:rPr>
        <w:t xml:space="preserve">המשכנו </w:t>
      </w:r>
      <w:bookmarkStart w:id="5628" w:name="_ETM_Q15_321380"/>
      <w:bookmarkEnd w:id="5628"/>
      <w:r>
        <w:rPr>
          <w:rtl/>
          <w:lang w:eastAsia="he-IL"/>
        </w:rPr>
        <w:t xml:space="preserve">את </w:t>
      </w:r>
      <w:bookmarkStart w:id="5629" w:name="_ETM_Q15_321470"/>
      <w:bookmarkEnd w:id="5629"/>
      <w:r>
        <w:rPr>
          <w:rtl/>
          <w:lang w:eastAsia="he-IL"/>
        </w:rPr>
        <w:t xml:space="preserve">זה </w:t>
      </w:r>
      <w:bookmarkStart w:id="5630" w:name="_ETM_Q15_321560"/>
      <w:bookmarkEnd w:id="5630"/>
      <w:r>
        <w:rPr>
          <w:rtl/>
          <w:lang w:eastAsia="he-IL"/>
        </w:rPr>
        <w:t xml:space="preserve">גם </w:t>
      </w:r>
      <w:bookmarkStart w:id="5631" w:name="_ETM_Q15_321710"/>
      <w:bookmarkEnd w:id="5631"/>
      <w:r>
        <w:rPr>
          <w:rtl/>
          <w:lang w:eastAsia="he-IL"/>
        </w:rPr>
        <w:t xml:space="preserve">עם </w:t>
      </w:r>
      <w:bookmarkStart w:id="5632" w:name="_ETM_Q15_321830"/>
      <w:bookmarkEnd w:id="5632"/>
      <w:r>
        <w:rPr>
          <w:rtl/>
          <w:lang w:eastAsia="he-IL"/>
        </w:rPr>
        <w:t>כספי</w:t>
      </w:r>
      <w:r>
        <w:rPr>
          <w:rFonts w:hint="cs"/>
          <w:rtl/>
          <w:lang w:eastAsia="he-IL"/>
        </w:rPr>
        <w:t>.</w:t>
      </w:r>
      <w:r>
        <w:rPr>
          <w:rtl/>
          <w:lang w:eastAsia="he-IL"/>
        </w:rPr>
        <w:t xml:space="preserve"> </w:t>
      </w:r>
      <w:bookmarkStart w:id="5633" w:name="_ETM_Q15_322310"/>
      <w:bookmarkEnd w:id="5633"/>
    </w:p>
    <w:p w:rsidR="007D5B49" w:rsidRDefault="007D5B49" w:rsidP="007D5B49">
      <w:pPr>
        <w:rPr>
          <w:rtl/>
          <w:lang w:eastAsia="he-IL"/>
        </w:rPr>
      </w:pPr>
    </w:p>
    <w:p w:rsidR="00E9034C" w:rsidRDefault="00E9034C" w:rsidP="007D5B49">
      <w:pPr>
        <w:rPr>
          <w:rtl/>
          <w:lang w:eastAsia="he-IL"/>
        </w:rPr>
      </w:pPr>
      <w:r>
        <w:rPr>
          <w:rtl/>
          <w:lang w:eastAsia="he-IL"/>
        </w:rPr>
        <w:t xml:space="preserve">עם </w:t>
      </w:r>
      <w:bookmarkStart w:id="5634" w:name="_ETM_Q15_322639"/>
      <w:bookmarkEnd w:id="5634"/>
      <w:r>
        <w:rPr>
          <w:rtl/>
          <w:lang w:eastAsia="he-IL"/>
        </w:rPr>
        <w:t xml:space="preserve">זאת </w:t>
      </w:r>
      <w:bookmarkStart w:id="5635" w:name="_ETM_Q15_324260"/>
      <w:bookmarkEnd w:id="5635"/>
      <w:r>
        <w:rPr>
          <w:rtl/>
          <w:lang w:eastAsia="he-IL"/>
        </w:rPr>
        <w:t xml:space="preserve">אני </w:t>
      </w:r>
      <w:bookmarkStart w:id="5636" w:name="_ETM_Q15_324470"/>
      <w:bookmarkEnd w:id="5636"/>
      <w:r>
        <w:rPr>
          <w:rtl/>
          <w:lang w:eastAsia="he-IL"/>
        </w:rPr>
        <w:t>חוששת</w:t>
      </w:r>
      <w:r>
        <w:rPr>
          <w:rFonts w:hint="cs"/>
          <w:rtl/>
          <w:lang w:eastAsia="he-IL"/>
        </w:rPr>
        <w:t>,</w:t>
      </w:r>
      <w:r>
        <w:rPr>
          <w:rtl/>
          <w:lang w:eastAsia="he-IL"/>
        </w:rPr>
        <w:t xml:space="preserve"> </w:t>
      </w:r>
      <w:bookmarkStart w:id="5637" w:name="_ETM_Q15_325280"/>
      <w:bookmarkEnd w:id="5637"/>
      <w:r>
        <w:rPr>
          <w:rtl/>
          <w:lang w:eastAsia="he-IL"/>
        </w:rPr>
        <w:t xml:space="preserve">מכיוון </w:t>
      </w:r>
      <w:bookmarkStart w:id="5638" w:name="_ETM_Q15_325790"/>
      <w:bookmarkEnd w:id="5638"/>
      <w:r>
        <w:rPr>
          <w:rtl/>
          <w:lang w:eastAsia="he-IL"/>
        </w:rPr>
        <w:t xml:space="preserve">שאני </w:t>
      </w:r>
      <w:bookmarkStart w:id="5639" w:name="_ETM_Q15_326090"/>
      <w:bookmarkEnd w:id="5639"/>
      <w:r>
        <w:rPr>
          <w:rtl/>
          <w:lang w:eastAsia="he-IL"/>
        </w:rPr>
        <w:t xml:space="preserve">חושבת </w:t>
      </w:r>
      <w:bookmarkStart w:id="5640" w:name="_ETM_Q15_326510"/>
      <w:bookmarkEnd w:id="5640"/>
      <w:r>
        <w:rPr>
          <w:rtl/>
          <w:lang w:eastAsia="he-IL"/>
        </w:rPr>
        <w:t xml:space="preserve">שהצעת </w:t>
      </w:r>
      <w:bookmarkStart w:id="5641" w:name="_ETM_Q15_327230"/>
      <w:bookmarkEnd w:id="5641"/>
      <w:r>
        <w:rPr>
          <w:rtl/>
          <w:lang w:eastAsia="he-IL"/>
        </w:rPr>
        <w:t xml:space="preserve">החוק </w:t>
      </w:r>
      <w:bookmarkStart w:id="5642" w:name="_ETM_Q15_327470"/>
      <w:bookmarkEnd w:id="5642"/>
      <w:r>
        <w:rPr>
          <w:rtl/>
          <w:lang w:eastAsia="he-IL"/>
        </w:rPr>
        <w:t>הזו</w:t>
      </w:r>
      <w:r>
        <w:rPr>
          <w:rFonts w:hint="cs"/>
          <w:rtl/>
          <w:lang w:eastAsia="he-IL"/>
        </w:rPr>
        <w:t>,</w:t>
      </w:r>
      <w:r>
        <w:rPr>
          <w:rtl/>
          <w:lang w:eastAsia="he-IL"/>
        </w:rPr>
        <w:t xml:space="preserve"> </w:t>
      </w:r>
      <w:bookmarkStart w:id="5643" w:name="_ETM_Q15_328620"/>
      <w:bookmarkEnd w:id="5643"/>
      <w:r>
        <w:rPr>
          <w:rtl/>
          <w:lang w:eastAsia="he-IL"/>
        </w:rPr>
        <w:t xml:space="preserve">ההיתכנות </w:t>
      </w:r>
      <w:bookmarkStart w:id="5644" w:name="_ETM_Q15_329250"/>
      <w:bookmarkEnd w:id="5644"/>
      <w:r>
        <w:rPr>
          <w:rtl/>
          <w:lang w:eastAsia="he-IL"/>
        </w:rPr>
        <w:t>של</w:t>
      </w:r>
      <w:r>
        <w:rPr>
          <w:rFonts w:hint="cs"/>
          <w:rtl/>
          <w:lang w:eastAsia="he-IL"/>
        </w:rPr>
        <w:t>ה</w:t>
      </w:r>
      <w:r>
        <w:rPr>
          <w:rtl/>
          <w:lang w:eastAsia="he-IL"/>
        </w:rPr>
        <w:t xml:space="preserve"> </w:t>
      </w:r>
      <w:bookmarkStart w:id="5645" w:name="_ETM_Q15_329639"/>
      <w:bookmarkEnd w:id="5645"/>
      <w:r>
        <w:rPr>
          <w:rtl/>
          <w:lang w:eastAsia="he-IL"/>
        </w:rPr>
        <w:t xml:space="preserve">היא </w:t>
      </w:r>
      <w:bookmarkStart w:id="5646" w:name="_ETM_Q15_329730"/>
      <w:bookmarkEnd w:id="5646"/>
      <w:r>
        <w:rPr>
          <w:rtl/>
          <w:lang w:eastAsia="he-IL"/>
        </w:rPr>
        <w:t xml:space="preserve">מאוד </w:t>
      </w:r>
      <w:bookmarkStart w:id="5647" w:name="_ETM_Q15_330000"/>
      <w:bookmarkEnd w:id="5647"/>
      <w:r>
        <w:rPr>
          <w:rtl/>
          <w:lang w:eastAsia="he-IL"/>
        </w:rPr>
        <w:t>נמוכה</w:t>
      </w:r>
      <w:r>
        <w:rPr>
          <w:rFonts w:hint="cs"/>
          <w:rtl/>
          <w:lang w:eastAsia="he-IL"/>
        </w:rPr>
        <w:t>,</w:t>
      </w:r>
      <w:r>
        <w:rPr>
          <w:rtl/>
          <w:lang w:eastAsia="he-IL"/>
        </w:rPr>
        <w:t xml:space="preserve"> </w:t>
      </w:r>
      <w:bookmarkStart w:id="5648" w:name="_ETM_Q15_330840"/>
      <w:bookmarkEnd w:id="5648"/>
      <w:r>
        <w:rPr>
          <w:rtl/>
          <w:lang w:eastAsia="he-IL"/>
        </w:rPr>
        <w:t xml:space="preserve">לצערי </w:t>
      </w:r>
      <w:bookmarkStart w:id="5649" w:name="_ETM_Q15_331560"/>
      <w:bookmarkEnd w:id="5649"/>
      <w:r>
        <w:rPr>
          <w:rtl/>
          <w:lang w:eastAsia="he-IL"/>
        </w:rPr>
        <w:t>הרב</w:t>
      </w:r>
      <w:r>
        <w:rPr>
          <w:rFonts w:hint="cs"/>
          <w:rtl/>
          <w:lang w:eastAsia="he-IL"/>
        </w:rPr>
        <w:t>,</w:t>
      </w:r>
      <w:r>
        <w:rPr>
          <w:rtl/>
          <w:lang w:eastAsia="he-IL"/>
        </w:rPr>
        <w:t xml:space="preserve"> </w:t>
      </w:r>
      <w:bookmarkStart w:id="5650" w:name="_ETM_Q15_331950"/>
      <w:bookmarkEnd w:id="5650"/>
      <w:r>
        <w:rPr>
          <w:rtl/>
          <w:lang w:eastAsia="he-IL"/>
        </w:rPr>
        <w:t xml:space="preserve">והלוואי </w:t>
      </w:r>
      <w:bookmarkStart w:id="5651" w:name="_ETM_Q15_332310"/>
      <w:bookmarkEnd w:id="5651"/>
      <w:r>
        <w:rPr>
          <w:rFonts w:hint="cs"/>
          <w:rtl/>
          <w:lang w:eastAsia="he-IL"/>
        </w:rPr>
        <w:t>ש</w:t>
      </w:r>
      <w:r>
        <w:rPr>
          <w:rtl/>
          <w:lang w:eastAsia="he-IL"/>
        </w:rPr>
        <w:t xml:space="preserve">אני </w:t>
      </w:r>
      <w:bookmarkStart w:id="5652" w:name="_ETM_Q15_332580"/>
      <w:bookmarkEnd w:id="5652"/>
      <w:r>
        <w:rPr>
          <w:rtl/>
          <w:lang w:eastAsia="he-IL"/>
        </w:rPr>
        <w:t>אתבדה</w:t>
      </w:r>
      <w:r>
        <w:rPr>
          <w:rFonts w:hint="cs"/>
          <w:rtl/>
          <w:lang w:eastAsia="he-IL"/>
        </w:rPr>
        <w:t>.</w:t>
      </w:r>
      <w:r>
        <w:rPr>
          <w:rtl/>
          <w:lang w:eastAsia="he-IL"/>
        </w:rPr>
        <w:t xml:space="preserve"> </w:t>
      </w:r>
      <w:bookmarkStart w:id="5653" w:name="_ETM_Q15_333739"/>
      <w:bookmarkStart w:id="5654" w:name="_ETM_Q15_335812"/>
      <w:bookmarkStart w:id="5655" w:name="_ETM_Q15_335881"/>
      <w:bookmarkStart w:id="5656" w:name="_ETM_Q15_336356"/>
      <w:bookmarkStart w:id="5657" w:name="_ETM_Q15_336417"/>
      <w:bookmarkEnd w:id="5653"/>
      <w:bookmarkEnd w:id="5654"/>
      <w:bookmarkEnd w:id="5655"/>
      <w:bookmarkEnd w:id="5656"/>
      <w:bookmarkEnd w:id="5657"/>
      <w:r>
        <w:rPr>
          <w:rtl/>
          <w:lang w:eastAsia="he-IL"/>
        </w:rPr>
        <w:t xml:space="preserve">אני </w:t>
      </w:r>
      <w:bookmarkStart w:id="5658" w:name="_ETM_Q15_333919"/>
      <w:bookmarkEnd w:id="5658"/>
      <w:r>
        <w:rPr>
          <w:rtl/>
          <w:lang w:eastAsia="he-IL"/>
        </w:rPr>
        <w:t xml:space="preserve">חושבת </w:t>
      </w:r>
      <w:bookmarkStart w:id="5659" w:name="_ETM_Q15_334159"/>
      <w:bookmarkEnd w:id="5659"/>
      <w:r>
        <w:rPr>
          <w:rtl/>
          <w:lang w:eastAsia="he-IL"/>
        </w:rPr>
        <w:t xml:space="preserve">שהדרך </w:t>
      </w:r>
      <w:bookmarkStart w:id="5660" w:name="_ETM_Q15_334969"/>
      <w:bookmarkEnd w:id="5660"/>
      <w:r>
        <w:rPr>
          <w:rtl/>
          <w:lang w:eastAsia="he-IL"/>
        </w:rPr>
        <w:t xml:space="preserve">הראויה </w:t>
      </w:r>
      <w:bookmarkStart w:id="5661" w:name="_ETM_Q15_335870"/>
      <w:bookmarkEnd w:id="5661"/>
      <w:r>
        <w:rPr>
          <w:rtl/>
          <w:lang w:eastAsia="he-IL"/>
        </w:rPr>
        <w:t>להכיר</w:t>
      </w:r>
      <w:r>
        <w:rPr>
          <w:rFonts w:hint="cs"/>
          <w:rtl/>
          <w:lang w:eastAsia="he-IL"/>
        </w:rPr>
        <w:t>,</w:t>
      </w:r>
      <w:r>
        <w:rPr>
          <w:rtl/>
          <w:lang w:eastAsia="he-IL"/>
        </w:rPr>
        <w:t xml:space="preserve"> </w:t>
      </w:r>
      <w:bookmarkStart w:id="5662" w:name="_ETM_Q15_337000"/>
      <w:bookmarkEnd w:id="5662"/>
      <w:r>
        <w:rPr>
          <w:rtl/>
          <w:lang w:eastAsia="he-IL"/>
        </w:rPr>
        <w:t>אגב</w:t>
      </w:r>
      <w:r>
        <w:rPr>
          <w:rFonts w:hint="cs"/>
          <w:rtl/>
          <w:lang w:eastAsia="he-IL"/>
        </w:rPr>
        <w:t>,</w:t>
      </w:r>
      <w:r>
        <w:rPr>
          <w:rtl/>
          <w:lang w:eastAsia="he-IL"/>
        </w:rPr>
        <w:t xml:space="preserve"> </w:t>
      </w:r>
      <w:bookmarkStart w:id="5663" w:name="_ETM_Q15_337360"/>
      <w:bookmarkEnd w:id="5663"/>
      <w:r>
        <w:rPr>
          <w:rtl/>
          <w:lang w:eastAsia="he-IL"/>
        </w:rPr>
        <w:t xml:space="preserve">גם </w:t>
      </w:r>
      <w:bookmarkStart w:id="5664" w:name="_ETM_Q15_337599"/>
      <w:bookmarkEnd w:id="5664"/>
      <w:proofErr w:type="spellStart"/>
      <w:r>
        <w:rPr>
          <w:rFonts w:hint="cs"/>
          <w:rtl/>
          <w:lang w:eastAsia="he-IL"/>
        </w:rPr>
        <w:t>בעדנאן</w:t>
      </w:r>
      <w:proofErr w:type="spellEnd"/>
      <w:r w:rsidR="007D5B49">
        <w:rPr>
          <w:rFonts w:hint="cs"/>
          <w:rtl/>
          <w:lang w:eastAsia="he-IL"/>
        </w:rPr>
        <w:t>,</w:t>
      </w:r>
      <w:r>
        <w:rPr>
          <w:rFonts w:hint="cs"/>
          <w:rtl/>
          <w:lang w:eastAsia="he-IL"/>
        </w:rPr>
        <w:t xml:space="preserve"> </w:t>
      </w:r>
      <w:bookmarkStart w:id="5665" w:name="_ETM_Q15_338500"/>
      <w:bookmarkEnd w:id="5665"/>
      <w:r>
        <w:rPr>
          <w:rtl/>
          <w:lang w:eastAsia="he-IL"/>
        </w:rPr>
        <w:t xml:space="preserve">שנפל </w:t>
      </w:r>
      <w:bookmarkStart w:id="5666" w:name="_ETM_Q15_339069"/>
      <w:bookmarkEnd w:id="5666"/>
      <w:r>
        <w:rPr>
          <w:rtl/>
          <w:lang w:eastAsia="he-IL"/>
        </w:rPr>
        <w:t>ב</w:t>
      </w:r>
      <w:bookmarkStart w:id="5667" w:name="_ETM_Q15_339489"/>
      <w:bookmarkEnd w:id="5667"/>
      <w:r>
        <w:rPr>
          <w:rtl/>
          <w:lang w:eastAsia="he-IL"/>
        </w:rPr>
        <w:t xml:space="preserve">דיר </w:t>
      </w:r>
      <w:bookmarkStart w:id="5668" w:name="_ETM_Q15_339730"/>
      <w:bookmarkEnd w:id="5668"/>
      <w:r>
        <w:rPr>
          <w:rtl/>
          <w:lang w:eastAsia="he-IL"/>
        </w:rPr>
        <w:t xml:space="preserve">אל-אסד </w:t>
      </w:r>
      <w:bookmarkStart w:id="5669" w:name="_ETM_Q15_340180"/>
      <w:bookmarkEnd w:id="5669"/>
      <w:r>
        <w:rPr>
          <w:rFonts w:hint="cs"/>
          <w:rtl/>
          <w:lang w:eastAsia="he-IL"/>
        </w:rPr>
        <w:t>א</w:t>
      </w:r>
      <w:r>
        <w:rPr>
          <w:rtl/>
          <w:lang w:eastAsia="he-IL"/>
        </w:rPr>
        <w:t>ל</w:t>
      </w:r>
      <w:r>
        <w:rPr>
          <w:rFonts w:hint="cs"/>
          <w:rtl/>
          <w:lang w:eastAsia="he-IL"/>
        </w:rPr>
        <w:t xml:space="preserve"> ה</w:t>
      </w:r>
      <w:r>
        <w:rPr>
          <w:rtl/>
          <w:lang w:eastAsia="he-IL"/>
        </w:rPr>
        <w:t xml:space="preserve">בור </w:t>
      </w:r>
      <w:bookmarkStart w:id="5670" w:name="_ETM_Q15_341049"/>
      <w:bookmarkEnd w:id="5670"/>
      <w:r>
        <w:rPr>
          <w:rtl/>
          <w:lang w:eastAsia="he-IL"/>
        </w:rPr>
        <w:t xml:space="preserve">ביחד </w:t>
      </w:r>
      <w:bookmarkStart w:id="5671" w:name="_ETM_Q15_341439"/>
      <w:bookmarkEnd w:id="5671"/>
      <w:r>
        <w:rPr>
          <w:rtl/>
          <w:lang w:eastAsia="he-IL"/>
        </w:rPr>
        <w:t xml:space="preserve">עם </w:t>
      </w:r>
      <w:bookmarkStart w:id="5672" w:name="_ETM_Q15_341919"/>
      <w:bookmarkEnd w:id="5672"/>
      <w:proofErr w:type="spellStart"/>
      <w:r>
        <w:rPr>
          <w:rtl/>
          <w:lang w:eastAsia="he-IL"/>
        </w:rPr>
        <w:t>מרציאנו</w:t>
      </w:r>
      <w:proofErr w:type="spellEnd"/>
      <w:r>
        <w:rPr>
          <w:rtl/>
          <w:lang w:eastAsia="he-IL"/>
        </w:rPr>
        <w:t xml:space="preserve"> </w:t>
      </w:r>
      <w:bookmarkStart w:id="5673" w:name="_ETM_Q15_342970"/>
      <w:bookmarkEnd w:id="5673"/>
      <w:r w:rsidR="007D5B49">
        <w:rPr>
          <w:rFonts w:hint="cs"/>
          <w:rtl/>
          <w:lang w:eastAsia="he-IL"/>
        </w:rPr>
        <w:t xml:space="preserve">– </w:t>
      </w:r>
      <w:r>
        <w:rPr>
          <w:rtl/>
          <w:lang w:eastAsia="he-IL"/>
        </w:rPr>
        <w:t xml:space="preserve">הדרך </w:t>
      </w:r>
      <w:bookmarkStart w:id="5674" w:name="_ETM_Q15_343330"/>
      <w:bookmarkEnd w:id="5674"/>
      <w:r>
        <w:rPr>
          <w:rtl/>
          <w:lang w:eastAsia="he-IL"/>
        </w:rPr>
        <w:t xml:space="preserve">הנכונה </w:t>
      </w:r>
      <w:bookmarkStart w:id="5675" w:name="_ETM_Q15_343780"/>
      <w:bookmarkEnd w:id="5675"/>
      <w:r>
        <w:rPr>
          <w:rtl/>
          <w:lang w:eastAsia="he-IL"/>
        </w:rPr>
        <w:t xml:space="preserve">הייתה </w:t>
      </w:r>
      <w:bookmarkStart w:id="5676" w:name="_ETM_Q15_343990"/>
      <w:bookmarkEnd w:id="5676"/>
      <w:r>
        <w:rPr>
          <w:rtl/>
          <w:lang w:eastAsia="he-IL"/>
        </w:rPr>
        <w:t xml:space="preserve">בהחלטת </w:t>
      </w:r>
      <w:bookmarkStart w:id="5677" w:name="_ETM_Q15_344500"/>
      <w:bookmarkEnd w:id="5677"/>
      <w:r>
        <w:rPr>
          <w:rtl/>
          <w:lang w:eastAsia="he-IL"/>
        </w:rPr>
        <w:t>ממשלה</w:t>
      </w:r>
      <w:r>
        <w:rPr>
          <w:rFonts w:hint="cs"/>
          <w:rtl/>
          <w:lang w:eastAsia="he-IL"/>
        </w:rPr>
        <w:t>,</w:t>
      </w:r>
      <w:r>
        <w:rPr>
          <w:rtl/>
          <w:lang w:eastAsia="he-IL"/>
        </w:rPr>
        <w:t xml:space="preserve"> </w:t>
      </w:r>
      <w:bookmarkStart w:id="5678" w:name="_ETM_Q15_345040"/>
      <w:bookmarkEnd w:id="5678"/>
      <w:r>
        <w:rPr>
          <w:rtl/>
          <w:lang w:eastAsia="he-IL"/>
        </w:rPr>
        <w:t xml:space="preserve">כפי </w:t>
      </w:r>
      <w:bookmarkStart w:id="5679" w:name="_ETM_Q15_345280"/>
      <w:bookmarkEnd w:id="5679"/>
      <w:r>
        <w:rPr>
          <w:rtl/>
          <w:lang w:eastAsia="he-IL"/>
        </w:rPr>
        <w:t xml:space="preserve">שנעשה </w:t>
      </w:r>
      <w:bookmarkStart w:id="5680" w:name="_ETM_Q15_345700"/>
      <w:bookmarkEnd w:id="5680"/>
      <w:r>
        <w:rPr>
          <w:rtl/>
          <w:lang w:eastAsia="he-IL"/>
        </w:rPr>
        <w:t xml:space="preserve">ב-2011 </w:t>
      </w:r>
      <w:bookmarkStart w:id="5681" w:name="_ETM_Q15_346510"/>
      <w:bookmarkEnd w:id="5681"/>
      <w:r>
        <w:rPr>
          <w:rtl/>
          <w:lang w:eastAsia="he-IL"/>
        </w:rPr>
        <w:t xml:space="preserve">באסון </w:t>
      </w:r>
      <w:bookmarkStart w:id="5682" w:name="_ETM_Q15_346870"/>
      <w:bookmarkEnd w:id="5682"/>
      <w:r>
        <w:rPr>
          <w:rtl/>
          <w:lang w:eastAsia="he-IL"/>
        </w:rPr>
        <w:t>הכרמל</w:t>
      </w:r>
      <w:r>
        <w:rPr>
          <w:rFonts w:hint="cs"/>
          <w:rtl/>
          <w:lang w:eastAsia="he-IL"/>
        </w:rPr>
        <w:t>,</w:t>
      </w:r>
      <w:r>
        <w:rPr>
          <w:rtl/>
          <w:lang w:eastAsia="he-IL"/>
        </w:rPr>
        <w:t xml:space="preserve"> </w:t>
      </w:r>
      <w:bookmarkStart w:id="5683" w:name="_ETM_Q15_348040"/>
      <w:bookmarkEnd w:id="5683"/>
      <w:r>
        <w:rPr>
          <w:rtl/>
          <w:lang w:eastAsia="he-IL"/>
        </w:rPr>
        <w:t>שב</w:t>
      </w:r>
      <w:r>
        <w:rPr>
          <w:rFonts w:hint="cs"/>
          <w:rtl/>
          <w:lang w:eastAsia="he-IL"/>
        </w:rPr>
        <w:t>ו</w:t>
      </w:r>
      <w:r>
        <w:rPr>
          <w:rtl/>
          <w:lang w:eastAsia="he-IL"/>
        </w:rPr>
        <w:t xml:space="preserve"> </w:t>
      </w:r>
      <w:bookmarkStart w:id="5684" w:name="_ETM_Q15_348489"/>
      <w:bookmarkEnd w:id="5684"/>
      <w:r>
        <w:rPr>
          <w:rFonts w:hint="cs"/>
          <w:rtl/>
          <w:lang w:eastAsia="he-IL"/>
        </w:rPr>
        <w:t xml:space="preserve">הוכרו שלושה </w:t>
      </w:r>
      <w:bookmarkStart w:id="5685" w:name="_ETM_Q15_348790"/>
      <w:bookmarkStart w:id="5686" w:name="_ETM_Q15_349120"/>
      <w:bookmarkEnd w:id="5685"/>
      <w:bookmarkEnd w:id="5686"/>
      <w:r>
        <w:rPr>
          <w:rtl/>
          <w:lang w:eastAsia="he-IL"/>
        </w:rPr>
        <w:t xml:space="preserve">לוחמי </w:t>
      </w:r>
      <w:bookmarkStart w:id="5687" w:name="_ETM_Q15_349629"/>
      <w:bookmarkEnd w:id="5687"/>
      <w:r>
        <w:rPr>
          <w:rtl/>
          <w:lang w:eastAsia="he-IL"/>
        </w:rPr>
        <w:t>אש</w:t>
      </w:r>
      <w:bookmarkStart w:id="5688" w:name="_ETM_Q15_349779"/>
      <w:bookmarkEnd w:id="5688"/>
      <w:r>
        <w:rPr>
          <w:rFonts w:hint="cs"/>
          <w:rtl/>
          <w:lang w:eastAsia="he-IL"/>
        </w:rPr>
        <w:t xml:space="preserve"> </w:t>
      </w:r>
      <w:r>
        <w:rPr>
          <w:rtl/>
          <w:lang w:eastAsia="he-IL"/>
        </w:rPr>
        <w:t>כ</w:t>
      </w:r>
      <w:bookmarkStart w:id="5689" w:name="_ETM_Q15_349900"/>
      <w:bookmarkEnd w:id="5689"/>
      <w:r>
        <w:rPr>
          <w:rtl/>
          <w:lang w:eastAsia="he-IL"/>
        </w:rPr>
        <w:t xml:space="preserve">לוחמי </w:t>
      </w:r>
      <w:bookmarkStart w:id="5690" w:name="_ETM_Q15_350290"/>
      <w:bookmarkEnd w:id="5690"/>
      <w:r>
        <w:rPr>
          <w:rtl/>
          <w:lang w:eastAsia="he-IL"/>
        </w:rPr>
        <w:t>צה"ל</w:t>
      </w:r>
      <w:r>
        <w:rPr>
          <w:rFonts w:hint="cs"/>
          <w:rtl/>
          <w:lang w:eastAsia="he-IL"/>
        </w:rPr>
        <w:t>.</w:t>
      </w:r>
      <w:r>
        <w:rPr>
          <w:rtl/>
          <w:lang w:eastAsia="he-IL"/>
        </w:rPr>
        <w:t xml:space="preserve"> </w:t>
      </w:r>
      <w:bookmarkStart w:id="5691" w:name="_ETM_Q15_351270"/>
      <w:bookmarkEnd w:id="5691"/>
      <w:r>
        <w:rPr>
          <w:rtl/>
          <w:lang w:eastAsia="he-IL"/>
        </w:rPr>
        <w:t xml:space="preserve">כך </w:t>
      </w:r>
      <w:bookmarkStart w:id="5692" w:name="_ETM_Q15_352530"/>
      <w:bookmarkEnd w:id="5692"/>
      <w:r>
        <w:rPr>
          <w:rtl/>
          <w:lang w:eastAsia="he-IL"/>
        </w:rPr>
        <w:t>ה</w:t>
      </w:r>
      <w:bookmarkStart w:id="5693" w:name="_ETM_Q15_352560"/>
      <w:bookmarkEnd w:id="5693"/>
      <w:r>
        <w:rPr>
          <w:rtl/>
          <w:lang w:eastAsia="he-IL"/>
        </w:rPr>
        <w:t>י</w:t>
      </w:r>
      <w:r>
        <w:rPr>
          <w:rFonts w:hint="cs"/>
          <w:rtl/>
          <w:lang w:eastAsia="he-IL"/>
        </w:rPr>
        <w:t>ית</w:t>
      </w:r>
      <w:r>
        <w:rPr>
          <w:rtl/>
          <w:lang w:eastAsia="he-IL"/>
        </w:rPr>
        <w:t xml:space="preserve">ה </w:t>
      </w:r>
      <w:bookmarkStart w:id="5694" w:name="_ETM_Q15_352680"/>
      <w:bookmarkEnd w:id="5694"/>
      <w:r>
        <w:rPr>
          <w:rtl/>
          <w:lang w:eastAsia="he-IL"/>
        </w:rPr>
        <w:t>צרי</w:t>
      </w:r>
      <w:r>
        <w:rPr>
          <w:rFonts w:hint="cs"/>
          <w:rtl/>
          <w:lang w:eastAsia="he-IL"/>
        </w:rPr>
        <w:t>כה</w:t>
      </w:r>
      <w:r>
        <w:rPr>
          <w:rtl/>
          <w:lang w:eastAsia="he-IL"/>
        </w:rPr>
        <w:t xml:space="preserve"> </w:t>
      </w:r>
      <w:bookmarkStart w:id="5695" w:name="_ETM_Q15_352830"/>
      <w:bookmarkEnd w:id="5695"/>
      <w:r>
        <w:rPr>
          <w:rtl/>
          <w:lang w:eastAsia="he-IL"/>
        </w:rPr>
        <w:t xml:space="preserve">לבוא </w:t>
      </w:r>
      <w:bookmarkStart w:id="5696" w:name="_ETM_Q15_353010"/>
      <w:bookmarkEnd w:id="5696"/>
      <w:r>
        <w:rPr>
          <w:rtl/>
          <w:lang w:eastAsia="he-IL"/>
        </w:rPr>
        <w:t xml:space="preserve">החלטת </w:t>
      </w:r>
      <w:bookmarkStart w:id="5697" w:name="_ETM_Q15_353370"/>
      <w:bookmarkEnd w:id="5697"/>
      <w:r>
        <w:rPr>
          <w:rtl/>
          <w:lang w:eastAsia="he-IL"/>
        </w:rPr>
        <w:t xml:space="preserve">ממשלה </w:t>
      </w:r>
      <w:bookmarkStart w:id="5698" w:name="_ETM_Q15_354240"/>
      <w:bookmarkEnd w:id="5698"/>
      <w:r>
        <w:rPr>
          <w:rtl/>
          <w:lang w:eastAsia="he-IL"/>
        </w:rPr>
        <w:t xml:space="preserve">שקודם </w:t>
      </w:r>
      <w:bookmarkStart w:id="5699" w:name="_ETM_Q15_354630"/>
      <w:bookmarkEnd w:id="5699"/>
      <w:r>
        <w:rPr>
          <w:rtl/>
          <w:lang w:eastAsia="he-IL"/>
        </w:rPr>
        <w:t>כ</w:t>
      </w:r>
      <w:r>
        <w:rPr>
          <w:rFonts w:hint="cs"/>
          <w:rtl/>
          <w:lang w:eastAsia="he-IL"/>
        </w:rPr>
        <w:t>ו</w:t>
      </w:r>
      <w:r>
        <w:rPr>
          <w:rtl/>
          <w:lang w:eastAsia="he-IL"/>
        </w:rPr>
        <w:t xml:space="preserve">ל </w:t>
      </w:r>
      <w:bookmarkStart w:id="5700" w:name="_ETM_Q15_354840"/>
      <w:bookmarkEnd w:id="5700"/>
      <w:r>
        <w:rPr>
          <w:rtl/>
          <w:lang w:eastAsia="he-IL"/>
        </w:rPr>
        <w:t>מכירה</w:t>
      </w:r>
      <w:bookmarkStart w:id="5701" w:name="_ETM_Q15_355290"/>
      <w:bookmarkEnd w:id="5701"/>
      <w:r>
        <w:rPr>
          <w:rFonts w:hint="cs"/>
          <w:rtl/>
          <w:lang w:eastAsia="he-IL"/>
        </w:rPr>
        <w:t xml:space="preserve"> בחמישה</w:t>
      </w:r>
      <w:r>
        <w:rPr>
          <w:rtl/>
          <w:lang w:eastAsia="he-IL"/>
        </w:rPr>
        <w:t xml:space="preserve"> </w:t>
      </w:r>
      <w:bookmarkStart w:id="5702" w:name="_ETM_Q15_355770"/>
      <w:bookmarkEnd w:id="5702"/>
      <w:r>
        <w:rPr>
          <w:rtl/>
          <w:lang w:eastAsia="he-IL"/>
        </w:rPr>
        <w:t xml:space="preserve">לוחמים </w:t>
      </w:r>
      <w:bookmarkStart w:id="5703" w:name="_ETM_Q15_356130"/>
      <w:bookmarkEnd w:id="5703"/>
      <w:r>
        <w:rPr>
          <w:rtl/>
          <w:lang w:eastAsia="he-IL"/>
        </w:rPr>
        <w:t>של</w:t>
      </w:r>
      <w:r>
        <w:rPr>
          <w:rFonts w:hint="cs"/>
          <w:rtl/>
          <w:lang w:eastAsia="he-IL"/>
        </w:rPr>
        <w:t xml:space="preserve"> </w:t>
      </w:r>
      <w:bookmarkStart w:id="5704" w:name="_ETM_Q15_357671"/>
      <w:bookmarkEnd w:id="5704"/>
      <w:r>
        <w:rPr>
          <w:rFonts w:hint="cs"/>
          <w:rtl/>
          <w:lang w:eastAsia="he-IL"/>
        </w:rPr>
        <w:t>ח</w:t>
      </w:r>
      <w:bookmarkStart w:id="5705" w:name="_ETM_Q15_356400"/>
      <w:bookmarkEnd w:id="5705"/>
      <w:r>
        <w:rPr>
          <w:rtl/>
          <w:lang w:eastAsia="he-IL"/>
        </w:rPr>
        <w:t xml:space="preserve">רבות </w:t>
      </w:r>
      <w:bookmarkStart w:id="5706" w:name="_ETM_Q15_356669"/>
      <w:bookmarkEnd w:id="5706"/>
      <w:r>
        <w:rPr>
          <w:rtl/>
          <w:lang w:eastAsia="he-IL"/>
        </w:rPr>
        <w:t xml:space="preserve">ברזל </w:t>
      </w:r>
      <w:bookmarkStart w:id="5707" w:name="_ETM_Q15_357030"/>
      <w:bookmarkEnd w:id="5707"/>
      <w:r>
        <w:rPr>
          <w:rtl/>
          <w:lang w:eastAsia="he-IL"/>
        </w:rPr>
        <w:t xml:space="preserve">שכבר </w:t>
      </w:r>
      <w:bookmarkStart w:id="5708" w:name="_ETM_Q15_357480"/>
      <w:bookmarkEnd w:id="5708"/>
      <w:r>
        <w:rPr>
          <w:rtl/>
          <w:lang w:eastAsia="he-IL"/>
        </w:rPr>
        <w:t>נפלו</w:t>
      </w:r>
      <w:r>
        <w:rPr>
          <w:rFonts w:hint="cs"/>
          <w:rtl/>
          <w:lang w:eastAsia="he-IL"/>
        </w:rPr>
        <w:t>.</w:t>
      </w:r>
      <w:r>
        <w:rPr>
          <w:rtl/>
          <w:lang w:eastAsia="he-IL"/>
        </w:rPr>
        <w:t xml:space="preserve"> </w:t>
      </w:r>
      <w:bookmarkStart w:id="5709" w:name="_ETM_Q15_358559"/>
      <w:bookmarkEnd w:id="5709"/>
      <w:r>
        <w:rPr>
          <w:rtl/>
          <w:lang w:eastAsia="he-IL"/>
        </w:rPr>
        <w:t>אגב</w:t>
      </w:r>
      <w:r>
        <w:rPr>
          <w:rFonts w:hint="cs"/>
          <w:rtl/>
          <w:lang w:eastAsia="he-IL"/>
        </w:rPr>
        <w:t>,</w:t>
      </w:r>
      <w:r>
        <w:rPr>
          <w:rtl/>
          <w:lang w:eastAsia="he-IL"/>
        </w:rPr>
        <w:t xml:space="preserve"> </w:t>
      </w:r>
      <w:bookmarkStart w:id="5710" w:name="_ETM_Q15_359249"/>
      <w:bookmarkEnd w:id="5710"/>
      <w:r>
        <w:rPr>
          <w:rtl/>
          <w:lang w:eastAsia="he-IL"/>
        </w:rPr>
        <w:t xml:space="preserve">צריך </w:t>
      </w:r>
      <w:bookmarkStart w:id="5711" w:name="_ETM_Q15_359579"/>
      <w:bookmarkEnd w:id="5711"/>
      <w:r>
        <w:rPr>
          <w:rtl/>
          <w:lang w:eastAsia="he-IL"/>
        </w:rPr>
        <w:t xml:space="preserve">לומר </w:t>
      </w:r>
      <w:bookmarkStart w:id="5712" w:name="_ETM_Q15_359969"/>
      <w:bookmarkEnd w:id="5712"/>
      <w:r>
        <w:rPr>
          <w:rtl/>
          <w:lang w:eastAsia="he-IL"/>
        </w:rPr>
        <w:t xml:space="preserve">שהגיעו </w:t>
      </w:r>
      <w:bookmarkStart w:id="5713" w:name="_ETM_Q15_360569"/>
      <w:bookmarkEnd w:id="5713"/>
      <w:r>
        <w:rPr>
          <w:rtl/>
          <w:lang w:eastAsia="he-IL"/>
        </w:rPr>
        <w:t>אליהם</w:t>
      </w:r>
      <w:r>
        <w:rPr>
          <w:rFonts w:hint="cs"/>
          <w:rtl/>
          <w:lang w:eastAsia="he-IL"/>
        </w:rPr>
        <w:t>,</w:t>
      </w:r>
      <w:r>
        <w:rPr>
          <w:rtl/>
          <w:lang w:eastAsia="he-IL"/>
        </w:rPr>
        <w:t xml:space="preserve"> </w:t>
      </w:r>
      <w:bookmarkStart w:id="5714" w:name="_ETM_Q15_361079"/>
      <w:bookmarkEnd w:id="5714"/>
      <w:r>
        <w:rPr>
          <w:rtl/>
          <w:lang w:eastAsia="he-IL"/>
        </w:rPr>
        <w:t xml:space="preserve">הגיעו </w:t>
      </w:r>
      <w:bookmarkStart w:id="5715" w:name="_ETM_Q15_361409"/>
      <w:bookmarkEnd w:id="5715"/>
      <w:r>
        <w:rPr>
          <w:rtl/>
          <w:lang w:eastAsia="he-IL"/>
        </w:rPr>
        <w:t xml:space="preserve">אל </w:t>
      </w:r>
      <w:bookmarkStart w:id="5716" w:name="_ETM_Q15_361709"/>
      <w:bookmarkEnd w:id="5716"/>
      <w:r>
        <w:rPr>
          <w:rFonts w:hint="cs"/>
          <w:rtl/>
          <w:lang w:eastAsia="he-IL"/>
        </w:rPr>
        <w:t>ה</w:t>
      </w:r>
      <w:r>
        <w:rPr>
          <w:rtl/>
          <w:lang w:eastAsia="he-IL"/>
        </w:rPr>
        <w:t>משפחה</w:t>
      </w:r>
      <w:r>
        <w:rPr>
          <w:rFonts w:hint="cs"/>
          <w:rtl/>
          <w:lang w:eastAsia="he-IL"/>
        </w:rPr>
        <w:t xml:space="preserve"> –</w:t>
      </w:r>
      <w:r>
        <w:rPr>
          <w:rtl/>
          <w:lang w:eastAsia="he-IL"/>
        </w:rPr>
        <w:t xml:space="preserve"> </w:t>
      </w:r>
      <w:bookmarkStart w:id="5717" w:name="_ETM_Q15_362849"/>
      <w:bookmarkEnd w:id="5717"/>
      <w:r>
        <w:rPr>
          <w:rtl/>
          <w:lang w:eastAsia="he-IL"/>
        </w:rPr>
        <w:t xml:space="preserve">דיברתי </w:t>
      </w:r>
      <w:bookmarkStart w:id="5718" w:name="_ETM_Q15_363209"/>
      <w:bookmarkEnd w:id="5718"/>
      <w:r>
        <w:rPr>
          <w:rtl/>
          <w:lang w:eastAsia="he-IL"/>
        </w:rPr>
        <w:t xml:space="preserve">גם </w:t>
      </w:r>
      <w:bookmarkStart w:id="5719" w:name="_ETM_Q15_363359"/>
      <w:bookmarkEnd w:id="5719"/>
      <w:r>
        <w:rPr>
          <w:rtl/>
          <w:lang w:eastAsia="he-IL"/>
        </w:rPr>
        <w:t xml:space="preserve">עם </w:t>
      </w:r>
      <w:bookmarkStart w:id="5720" w:name="_ETM_Q15_363479"/>
      <w:bookmarkEnd w:id="5720"/>
      <w:r>
        <w:rPr>
          <w:rtl/>
          <w:lang w:eastAsia="he-IL"/>
        </w:rPr>
        <w:t>מירב</w:t>
      </w:r>
      <w:r>
        <w:rPr>
          <w:rFonts w:hint="cs"/>
          <w:rtl/>
          <w:lang w:eastAsia="he-IL"/>
        </w:rPr>
        <w:t>,</w:t>
      </w:r>
      <w:r>
        <w:rPr>
          <w:rtl/>
          <w:lang w:eastAsia="he-IL"/>
        </w:rPr>
        <w:t xml:space="preserve"> </w:t>
      </w:r>
      <w:bookmarkStart w:id="5721" w:name="_ETM_Q15_363779"/>
      <w:bookmarkEnd w:id="5721"/>
      <w:r>
        <w:rPr>
          <w:rtl/>
          <w:lang w:eastAsia="he-IL"/>
        </w:rPr>
        <w:t xml:space="preserve">האחות </w:t>
      </w:r>
      <w:bookmarkStart w:id="5722" w:name="_ETM_Q15_364559"/>
      <w:bookmarkEnd w:id="5722"/>
      <w:r w:rsidR="007D5B49">
        <w:rPr>
          <w:rFonts w:hint="cs"/>
          <w:rtl/>
          <w:lang w:eastAsia="he-IL"/>
        </w:rPr>
        <w:t xml:space="preserve">– </w:t>
      </w:r>
      <w:r>
        <w:rPr>
          <w:rtl/>
          <w:lang w:eastAsia="he-IL"/>
        </w:rPr>
        <w:t xml:space="preserve">הגיעו </w:t>
      </w:r>
      <w:bookmarkStart w:id="5723" w:name="_ETM_Q15_364919"/>
      <w:bookmarkEnd w:id="5723"/>
      <w:r>
        <w:rPr>
          <w:rtl/>
          <w:lang w:eastAsia="he-IL"/>
        </w:rPr>
        <w:t xml:space="preserve">והציעו </w:t>
      </w:r>
      <w:bookmarkStart w:id="5724" w:name="_ETM_Q15_365400"/>
      <w:bookmarkEnd w:id="5724"/>
      <w:r>
        <w:rPr>
          <w:rtl/>
          <w:lang w:eastAsia="he-IL"/>
        </w:rPr>
        <w:t xml:space="preserve">לה </w:t>
      </w:r>
      <w:bookmarkStart w:id="5725" w:name="_ETM_Q15_366419"/>
      <w:bookmarkEnd w:id="5725"/>
      <w:r>
        <w:rPr>
          <w:rtl/>
          <w:lang w:eastAsia="he-IL"/>
        </w:rPr>
        <w:t xml:space="preserve">ללכת </w:t>
      </w:r>
      <w:bookmarkStart w:id="5726" w:name="_ETM_Q15_366839"/>
      <w:bookmarkEnd w:id="5726"/>
      <w:r>
        <w:rPr>
          <w:rtl/>
          <w:lang w:eastAsia="he-IL"/>
        </w:rPr>
        <w:t xml:space="preserve">למסלול </w:t>
      </w:r>
      <w:bookmarkStart w:id="5727" w:name="_ETM_Q15_367499"/>
      <w:bookmarkEnd w:id="5727"/>
      <w:r>
        <w:rPr>
          <w:rtl/>
          <w:lang w:eastAsia="he-IL"/>
        </w:rPr>
        <w:t xml:space="preserve">של </w:t>
      </w:r>
      <w:bookmarkStart w:id="5728" w:name="_ETM_Q15_367829"/>
      <w:bookmarkEnd w:id="5728"/>
      <w:r>
        <w:rPr>
          <w:rtl/>
          <w:lang w:eastAsia="he-IL"/>
        </w:rPr>
        <w:t xml:space="preserve">לוחמי </w:t>
      </w:r>
      <w:bookmarkStart w:id="5729" w:name="_ETM_Q15_368279"/>
      <w:bookmarkEnd w:id="5729"/>
      <w:r>
        <w:rPr>
          <w:rtl/>
          <w:lang w:eastAsia="he-IL"/>
        </w:rPr>
        <w:t>צה"ל</w:t>
      </w:r>
      <w:r>
        <w:rPr>
          <w:rFonts w:hint="cs"/>
          <w:rtl/>
          <w:lang w:eastAsia="he-IL"/>
        </w:rPr>
        <w:t>,</w:t>
      </w:r>
      <w:r>
        <w:rPr>
          <w:rtl/>
          <w:lang w:eastAsia="he-IL"/>
        </w:rPr>
        <w:t xml:space="preserve"> </w:t>
      </w:r>
      <w:bookmarkStart w:id="5730" w:name="_ETM_Q15_368690"/>
      <w:bookmarkStart w:id="5731" w:name="_ETM_Q15_369110"/>
      <w:bookmarkStart w:id="5732" w:name="_ETM_Q15_369440"/>
      <w:bookmarkEnd w:id="5730"/>
      <w:bookmarkEnd w:id="5731"/>
      <w:bookmarkEnd w:id="5732"/>
      <w:r>
        <w:rPr>
          <w:rFonts w:hint="cs"/>
          <w:rtl/>
          <w:lang w:eastAsia="he-IL"/>
        </w:rPr>
        <w:t xml:space="preserve">ויום למוחרת </w:t>
      </w:r>
      <w:r>
        <w:rPr>
          <w:rtl/>
          <w:lang w:eastAsia="he-IL"/>
        </w:rPr>
        <w:t xml:space="preserve">חזרו </w:t>
      </w:r>
      <w:bookmarkStart w:id="5733" w:name="_ETM_Q15_369830"/>
      <w:bookmarkEnd w:id="5733"/>
      <w:r>
        <w:rPr>
          <w:rtl/>
          <w:lang w:eastAsia="he-IL"/>
        </w:rPr>
        <w:t>ב</w:t>
      </w:r>
      <w:bookmarkStart w:id="5734" w:name="_ETM_Q15_370220"/>
      <w:bookmarkEnd w:id="5734"/>
      <w:r>
        <w:rPr>
          <w:rFonts w:hint="cs"/>
          <w:rtl/>
          <w:lang w:eastAsia="he-IL"/>
        </w:rPr>
        <w:t xml:space="preserve">הם. זאת אומרת, </w:t>
      </w:r>
      <w:r>
        <w:rPr>
          <w:rtl/>
          <w:lang w:eastAsia="he-IL"/>
        </w:rPr>
        <w:t xml:space="preserve">זה </w:t>
      </w:r>
      <w:bookmarkStart w:id="5735" w:name="_ETM_Q15_370430"/>
      <w:bookmarkEnd w:id="5735"/>
      <w:r>
        <w:rPr>
          <w:rFonts w:hint="cs"/>
          <w:rtl/>
          <w:lang w:eastAsia="he-IL"/>
        </w:rPr>
        <w:t>עוול</w:t>
      </w:r>
      <w:bookmarkStart w:id="5736" w:name="_ETM_Q15_370650"/>
      <w:bookmarkEnd w:id="5736"/>
      <w:r>
        <w:rPr>
          <w:rtl/>
          <w:lang w:eastAsia="he-IL"/>
        </w:rPr>
        <w:t xml:space="preserve"> </w:t>
      </w:r>
      <w:bookmarkStart w:id="5737" w:name="_ETM_Q15_371560"/>
      <w:bookmarkEnd w:id="5737"/>
      <w:r>
        <w:rPr>
          <w:rtl/>
          <w:lang w:eastAsia="he-IL"/>
        </w:rPr>
        <w:t xml:space="preserve">מטורף </w:t>
      </w:r>
      <w:bookmarkStart w:id="5738" w:name="_ETM_Q15_372069"/>
      <w:bookmarkEnd w:id="5738"/>
      <w:r>
        <w:rPr>
          <w:rtl/>
          <w:lang w:eastAsia="he-IL"/>
        </w:rPr>
        <w:t xml:space="preserve">שנעשה </w:t>
      </w:r>
      <w:bookmarkStart w:id="5739" w:name="_ETM_Q15_372550"/>
      <w:bookmarkEnd w:id="5739"/>
      <w:r>
        <w:rPr>
          <w:rtl/>
          <w:lang w:eastAsia="he-IL"/>
        </w:rPr>
        <w:t xml:space="preserve">ללוחמי </w:t>
      </w:r>
      <w:bookmarkStart w:id="5740" w:name="_ETM_Q15_373060"/>
      <w:bookmarkEnd w:id="5740"/>
      <w:r>
        <w:rPr>
          <w:rtl/>
          <w:lang w:eastAsia="he-IL"/>
        </w:rPr>
        <w:t>הא</w:t>
      </w:r>
      <w:r>
        <w:rPr>
          <w:rFonts w:hint="cs"/>
          <w:rtl/>
          <w:lang w:eastAsia="he-IL"/>
        </w:rPr>
        <w:t>ש</w:t>
      </w:r>
      <w:r w:rsidR="007D5B49">
        <w:rPr>
          <w:rFonts w:hint="cs"/>
          <w:rtl/>
          <w:lang w:eastAsia="he-IL"/>
        </w:rPr>
        <w:t>.</w:t>
      </w:r>
      <w:r>
        <w:rPr>
          <w:rtl/>
          <w:lang w:eastAsia="he-IL"/>
        </w:rPr>
        <w:t xml:space="preserve"> </w:t>
      </w:r>
      <w:bookmarkStart w:id="5741" w:name="_ETM_Q15_373540"/>
      <w:bookmarkEnd w:id="5741"/>
      <w:r>
        <w:rPr>
          <w:rtl/>
          <w:lang w:eastAsia="he-IL"/>
        </w:rPr>
        <w:t>מטורף</w:t>
      </w:r>
      <w:bookmarkStart w:id="5742" w:name="_ETM_Q15_374860"/>
      <w:bookmarkEnd w:id="5742"/>
      <w:r>
        <w:rPr>
          <w:rFonts w:hint="cs"/>
          <w:rtl/>
          <w:lang w:eastAsia="he-IL"/>
        </w:rPr>
        <w:t xml:space="preserve">. </w:t>
      </w:r>
    </w:p>
    <w:p w:rsidR="00E9034C" w:rsidRDefault="00E9034C" w:rsidP="007A775F">
      <w:pPr>
        <w:rPr>
          <w:rtl/>
          <w:lang w:eastAsia="he-IL"/>
        </w:rPr>
      </w:pPr>
      <w:bookmarkStart w:id="5743" w:name="_ETM_Q15_371643"/>
      <w:bookmarkStart w:id="5744" w:name="_ETM_Q15_371707"/>
      <w:bookmarkStart w:id="5745" w:name="_ETM_Q15_372315"/>
      <w:bookmarkEnd w:id="5743"/>
      <w:bookmarkEnd w:id="5744"/>
      <w:bookmarkEnd w:id="5745"/>
    </w:p>
    <w:p w:rsidR="00E9034C" w:rsidRDefault="00E9034C" w:rsidP="007D5B49">
      <w:pPr>
        <w:rPr>
          <w:rtl/>
          <w:lang w:eastAsia="he-IL"/>
        </w:rPr>
      </w:pPr>
      <w:bookmarkStart w:id="5746" w:name="_ETM_Q15_372371"/>
      <w:bookmarkEnd w:id="5746"/>
      <w:r>
        <w:rPr>
          <w:rtl/>
          <w:lang w:eastAsia="he-IL"/>
        </w:rPr>
        <w:t xml:space="preserve">אבל </w:t>
      </w:r>
      <w:bookmarkStart w:id="5747" w:name="_ETM_Q15_375159"/>
      <w:bookmarkEnd w:id="5747"/>
      <w:r>
        <w:rPr>
          <w:rtl/>
          <w:lang w:eastAsia="he-IL"/>
        </w:rPr>
        <w:t xml:space="preserve">עם </w:t>
      </w:r>
      <w:bookmarkStart w:id="5748" w:name="_ETM_Q15_375340"/>
      <w:bookmarkEnd w:id="5748"/>
      <w:r>
        <w:rPr>
          <w:rtl/>
          <w:lang w:eastAsia="he-IL"/>
        </w:rPr>
        <w:t>זאת</w:t>
      </w:r>
      <w:r>
        <w:rPr>
          <w:rFonts w:hint="cs"/>
          <w:rtl/>
          <w:lang w:eastAsia="he-IL"/>
        </w:rPr>
        <w:t>,</w:t>
      </w:r>
      <w:r>
        <w:rPr>
          <w:rtl/>
          <w:lang w:eastAsia="he-IL"/>
        </w:rPr>
        <w:t xml:space="preserve"> </w:t>
      </w:r>
      <w:bookmarkStart w:id="5749" w:name="_ETM_Q15_375849"/>
      <w:bookmarkEnd w:id="5749"/>
      <w:r>
        <w:rPr>
          <w:rtl/>
          <w:lang w:eastAsia="he-IL"/>
        </w:rPr>
        <w:t xml:space="preserve">יש </w:t>
      </w:r>
      <w:bookmarkStart w:id="5750" w:name="_ETM_Q15_376090"/>
      <w:bookmarkEnd w:id="5750"/>
      <w:r>
        <w:rPr>
          <w:rtl/>
          <w:lang w:eastAsia="he-IL"/>
        </w:rPr>
        <w:t>דרך</w:t>
      </w:r>
      <w:r>
        <w:rPr>
          <w:rFonts w:hint="cs"/>
          <w:rtl/>
          <w:lang w:eastAsia="he-IL"/>
        </w:rPr>
        <w:t>,</w:t>
      </w:r>
      <w:r>
        <w:rPr>
          <w:rtl/>
          <w:lang w:eastAsia="he-IL"/>
        </w:rPr>
        <w:t xml:space="preserve"> </w:t>
      </w:r>
      <w:bookmarkStart w:id="5751" w:name="_ETM_Q15_376510"/>
      <w:bookmarkEnd w:id="5751"/>
      <w:r w:rsidR="007D5B49">
        <w:rPr>
          <w:rFonts w:hint="cs"/>
          <w:rtl/>
          <w:lang w:eastAsia="he-IL"/>
        </w:rPr>
        <w:t>ו</w:t>
      </w:r>
      <w:r>
        <w:rPr>
          <w:rtl/>
          <w:lang w:eastAsia="he-IL"/>
        </w:rPr>
        <w:t xml:space="preserve">הדרך </w:t>
      </w:r>
      <w:bookmarkStart w:id="5752" w:name="_ETM_Q15_376810"/>
      <w:bookmarkEnd w:id="5752"/>
      <w:r>
        <w:rPr>
          <w:rtl/>
          <w:lang w:eastAsia="he-IL"/>
        </w:rPr>
        <w:t xml:space="preserve">הייתה </w:t>
      </w:r>
      <w:bookmarkStart w:id="5753" w:name="_ETM_Q15_376989"/>
      <w:bookmarkEnd w:id="5753"/>
      <w:r>
        <w:rPr>
          <w:rtl/>
          <w:lang w:eastAsia="he-IL"/>
        </w:rPr>
        <w:t xml:space="preserve">צריכה </w:t>
      </w:r>
      <w:bookmarkStart w:id="5754" w:name="_ETM_Q15_377200"/>
      <w:bookmarkStart w:id="5755" w:name="_ETM_Q15_377260"/>
      <w:bookmarkEnd w:id="5754"/>
      <w:bookmarkEnd w:id="5755"/>
      <w:r>
        <w:rPr>
          <w:rFonts w:hint="cs"/>
          <w:rtl/>
          <w:lang w:eastAsia="he-IL"/>
        </w:rPr>
        <w:t xml:space="preserve">להיות </w:t>
      </w:r>
      <w:r>
        <w:rPr>
          <w:rtl/>
          <w:lang w:eastAsia="he-IL"/>
        </w:rPr>
        <w:t xml:space="preserve">החלטת </w:t>
      </w:r>
      <w:bookmarkStart w:id="5756" w:name="_ETM_Q15_377650"/>
      <w:bookmarkEnd w:id="5756"/>
      <w:r>
        <w:rPr>
          <w:rtl/>
          <w:lang w:eastAsia="he-IL"/>
        </w:rPr>
        <w:t>ממשלה</w:t>
      </w:r>
      <w:r>
        <w:rPr>
          <w:rFonts w:hint="cs"/>
          <w:rtl/>
          <w:lang w:eastAsia="he-IL"/>
        </w:rPr>
        <w:t>.</w:t>
      </w:r>
      <w:r>
        <w:rPr>
          <w:rtl/>
          <w:lang w:eastAsia="he-IL"/>
        </w:rPr>
        <w:t xml:space="preserve"> </w:t>
      </w:r>
      <w:bookmarkStart w:id="5757" w:name="_ETM_Q15_378669"/>
      <w:bookmarkEnd w:id="5757"/>
      <w:r>
        <w:rPr>
          <w:rtl/>
          <w:lang w:eastAsia="he-IL"/>
        </w:rPr>
        <w:t>שמע</w:t>
      </w:r>
      <w:r>
        <w:rPr>
          <w:rFonts w:hint="cs"/>
          <w:rtl/>
          <w:lang w:eastAsia="he-IL"/>
        </w:rPr>
        <w:t>,</w:t>
      </w:r>
      <w:r>
        <w:rPr>
          <w:rtl/>
          <w:lang w:eastAsia="he-IL"/>
        </w:rPr>
        <w:t xml:space="preserve"> </w:t>
      </w:r>
      <w:bookmarkStart w:id="5758" w:name="_ETM_Q15_379209"/>
      <w:bookmarkStart w:id="5759" w:name="_ETM_Q15_379419"/>
      <w:bookmarkEnd w:id="5758"/>
      <w:bookmarkEnd w:id="5759"/>
      <w:r>
        <w:rPr>
          <w:rtl/>
          <w:lang w:eastAsia="he-IL"/>
        </w:rPr>
        <w:t>הכ</w:t>
      </w:r>
      <w:r>
        <w:rPr>
          <w:rFonts w:hint="cs"/>
          <w:rtl/>
          <w:lang w:eastAsia="he-IL"/>
        </w:rPr>
        <w:t>ו</w:t>
      </w:r>
      <w:r>
        <w:rPr>
          <w:rtl/>
          <w:lang w:eastAsia="he-IL"/>
        </w:rPr>
        <w:t xml:space="preserve">ל </w:t>
      </w:r>
      <w:bookmarkStart w:id="5760" w:name="_ETM_Q15_379659"/>
      <w:bookmarkEnd w:id="5760"/>
      <w:r>
        <w:rPr>
          <w:rtl/>
          <w:lang w:eastAsia="he-IL"/>
        </w:rPr>
        <w:t xml:space="preserve">פה </w:t>
      </w:r>
      <w:bookmarkStart w:id="5761" w:name="_ETM_Q15_379810"/>
      <w:bookmarkEnd w:id="5761"/>
      <w:r>
        <w:rPr>
          <w:rtl/>
          <w:lang w:eastAsia="he-IL"/>
        </w:rPr>
        <w:t>מוקלט</w:t>
      </w:r>
      <w:r w:rsidR="007D5B49">
        <w:rPr>
          <w:rFonts w:hint="cs"/>
          <w:rtl/>
          <w:lang w:eastAsia="he-IL"/>
        </w:rPr>
        <w:t>.</w:t>
      </w:r>
      <w:r>
        <w:rPr>
          <w:rtl/>
          <w:lang w:eastAsia="he-IL"/>
        </w:rPr>
        <w:t xml:space="preserve"> </w:t>
      </w:r>
      <w:bookmarkStart w:id="5762" w:name="_ETM_Q15_380930"/>
      <w:bookmarkEnd w:id="5762"/>
      <w:r>
        <w:rPr>
          <w:rtl/>
          <w:lang w:eastAsia="he-IL"/>
        </w:rPr>
        <w:t>הלווא</w:t>
      </w:r>
      <w:r>
        <w:rPr>
          <w:rFonts w:hint="cs"/>
          <w:rtl/>
          <w:lang w:eastAsia="he-IL"/>
        </w:rPr>
        <w:t>י</w:t>
      </w:r>
      <w:r>
        <w:rPr>
          <w:rtl/>
          <w:lang w:eastAsia="he-IL"/>
        </w:rPr>
        <w:t xml:space="preserve"> </w:t>
      </w:r>
      <w:bookmarkStart w:id="5763" w:name="_ETM_Q15_381230"/>
      <w:bookmarkStart w:id="5764" w:name="_ETM_Q15_381290"/>
      <w:bookmarkEnd w:id="5763"/>
      <w:bookmarkEnd w:id="5764"/>
      <w:r>
        <w:rPr>
          <w:rFonts w:hint="cs"/>
          <w:rtl/>
          <w:lang w:eastAsia="he-IL"/>
        </w:rPr>
        <w:t>ש</w:t>
      </w:r>
      <w:r>
        <w:rPr>
          <w:rtl/>
          <w:lang w:eastAsia="he-IL"/>
        </w:rPr>
        <w:t xml:space="preserve">אני </w:t>
      </w:r>
      <w:bookmarkStart w:id="5765" w:name="_ETM_Q15_381529"/>
      <w:bookmarkEnd w:id="5765"/>
      <w:r>
        <w:rPr>
          <w:rtl/>
          <w:lang w:eastAsia="he-IL"/>
        </w:rPr>
        <w:t>אתבדה</w:t>
      </w:r>
      <w:r>
        <w:rPr>
          <w:rFonts w:hint="cs"/>
          <w:rtl/>
          <w:lang w:eastAsia="he-IL"/>
        </w:rPr>
        <w:t>,</w:t>
      </w:r>
      <w:r>
        <w:rPr>
          <w:rtl/>
          <w:lang w:eastAsia="he-IL"/>
        </w:rPr>
        <w:t xml:space="preserve"> </w:t>
      </w:r>
      <w:bookmarkStart w:id="5766" w:name="_ETM_Q15_382680"/>
      <w:bookmarkEnd w:id="5766"/>
      <w:r>
        <w:rPr>
          <w:rtl/>
          <w:lang w:eastAsia="he-IL"/>
        </w:rPr>
        <w:t>הלווא</w:t>
      </w:r>
      <w:r>
        <w:rPr>
          <w:rFonts w:hint="cs"/>
          <w:rtl/>
          <w:lang w:eastAsia="he-IL"/>
        </w:rPr>
        <w:t>י</w:t>
      </w:r>
      <w:r w:rsidR="007D5B49">
        <w:rPr>
          <w:rFonts w:hint="cs"/>
          <w:rtl/>
          <w:lang w:eastAsia="he-IL"/>
        </w:rPr>
        <w:t>,</w:t>
      </w:r>
      <w:r>
        <w:rPr>
          <w:rtl/>
          <w:lang w:eastAsia="he-IL"/>
        </w:rPr>
        <w:t xml:space="preserve"> </w:t>
      </w:r>
      <w:bookmarkStart w:id="5767" w:name="_ETM_Q15_383159"/>
      <w:bookmarkStart w:id="5768" w:name="_ETM_Q15_383549"/>
      <w:bookmarkEnd w:id="5767"/>
      <w:bookmarkEnd w:id="5768"/>
      <w:r>
        <w:rPr>
          <w:rtl/>
          <w:lang w:eastAsia="he-IL"/>
        </w:rPr>
        <w:t>באמת</w:t>
      </w:r>
      <w:r>
        <w:rPr>
          <w:rFonts w:hint="cs"/>
          <w:rtl/>
          <w:lang w:eastAsia="he-IL"/>
        </w:rPr>
        <w:t>,</w:t>
      </w:r>
      <w:r>
        <w:rPr>
          <w:rtl/>
          <w:lang w:eastAsia="he-IL"/>
        </w:rPr>
        <w:t xml:space="preserve"> </w:t>
      </w:r>
      <w:bookmarkStart w:id="5769" w:name="_ETM_Q15_384090"/>
      <w:bookmarkEnd w:id="5769"/>
      <w:r>
        <w:rPr>
          <w:rtl/>
          <w:lang w:eastAsia="he-IL"/>
        </w:rPr>
        <w:t xml:space="preserve">אתה </w:t>
      </w:r>
      <w:bookmarkStart w:id="5770" w:name="_ETM_Q15_384269"/>
      <w:bookmarkEnd w:id="5770"/>
      <w:r>
        <w:rPr>
          <w:rtl/>
          <w:lang w:eastAsia="he-IL"/>
        </w:rPr>
        <w:t xml:space="preserve">יודע </w:t>
      </w:r>
      <w:bookmarkStart w:id="5771" w:name="_ETM_Q15_384599"/>
      <w:bookmarkEnd w:id="5771"/>
      <w:r>
        <w:rPr>
          <w:rtl/>
          <w:lang w:eastAsia="he-IL"/>
        </w:rPr>
        <w:t xml:space="preserve">כמה </w:t>
      </w:r>
      <w:bookmarkStart w:id="5772" w:name="_ETM_Q15_384840"/>
      <w:bookmarkEnd w:id="5772"/>
      <w:r>
        <w:rPr>
          <w:rFonts w:hint="cs"/>
          <w:rtl/>
          <w:lang w:eastAsia="he-IL"/>
        </w:rPr>
        <w:t>ש</w:t>
      </w:r>
      <w:r>
        <w:rPr>
          <w:rtl/>
          <w:lang w:eastAsia="he-IL"/>
        </w:rPr>
        <w:t xml:space="preserve">זה </w:t>
      </w:r>
      <w:bookmarkStart w:id="5773" w:name="_ETM_Q15_385079"/>
      <w:bookmarkEnd w:id="5773"/>
      <w:r>
        <w:rPr>
          <w:rtl/>
          <w:lang w:eastAsia="he-IL"/>
        </w:rPr>
        <w:t xml:space="preserve">חשוב </w:t>
      </w:r>
      <w:bookmarkStart w:id="5774" w:name="_ETM_Q15_385469"/>
      <w:bookmarkEnd w:id="5774"/>
      <w:r>
        <w:rPr>
          <w:rtl/>
          <w:lang w:eastAsia="he-IL"/>
        </w:rPr>
        <w:t>לי</w:t>
      </w:r>
      <w:r>
        <w:rPr>
          <w:rFonts w:hint="cs"/>
          <w:rtl/>
          <w:lang w:eastAsia="he-IL"/>
        </w:rPr>
        <w:t>.</w:t>
      </w:r>
      <w:r>
        <w:rPr>
          <w:rtl/>
          <w:lang w:eastAsia="he-IL"/>
        </w:rPr>
        <w:t xml:space="preserve"> </w:t>
      </w:r>
      <w:bookmarkStart w:id="5775" w:name="_ETM_Q15_386220"/>
      <w:bookmarkStart w:id="5776" w:name="_ETM_Q15_386370"/>
      <w:bookmarkEnd w:id="5775"/>
      <w:bookmarkEnd w:id="5776"/>
      <w:r>
        <w:rPr>
          <w:rtl/>
          <w:lang w:eastAsia="he-IL"/>
        </w:rPr>
        <w:t xml:space="preserve">לוחמי </w:t>
      </w:r>
      <w:bookmarkStart w:id="5777" w:name="_ETM_Q15_386790"/>
      <w:bookmarkEnd w:id="5777"/>
      <w:r>
        <w:rPr>
          <w:rtl/>
          <w:lang w:eastAsia="he-IL"/>
        </w:rPr>
        <w:t xml:space="preserve">האש </w:t>
      </w:r>
      <w:bookmarkStart w:id="5778" w:name="_ETM_Q15_387150"/>
      <w:bookmarkEnd w:id="5778"/>
      <w:r>
        <w:rPr>
          <w:rtl/>
          <w:lang w:eastAsia="he-IL"/>
        </w:rPr>
        <w:t>עשו</w:t>
      </w:r>
      <w:r>
        <w:rPr>
          <w:rFonts w:hint="cs"/>
          <w:rtl/>
          <w:lang w:eastAsia="he-IL"/>
        </w:rPr>
        <w:t xml:space="preserve"> </w:t>
      </w:r>
      <w:r w:rsidR="0006298B">
        <w:rPr>
          <w:rFonts w:hint="cs"/>
          <w:rtl/>
          <w:lang w:eastAsia="he-IL"/>
        </w:rPr>
        <w:t>– – –</w:t>
      </w:r>
    </w:p>
    <w:p w:rsidR="00E9034C" w:rsidRDefault="00E9034C" w:rsidP="007A775F">
      <w:pPr>
        <w:rPr>
          <w:rtl/>
          <w:lang w:eastAsia="he-IL"/>
        </w:rPr>
      </w:pPr>
    </w:p>
    <w:p w:rsidR="00E9034C" w:rsidRDefault="00E9034C" w:rsidP="007A775F">
      <w:pPr>
        <w:pStyle w:val="af7"/>
        <w:keepNext/>
        <w:rPr>
          <w:rtl/>
        </w:rPr>
      </w:pPr>
      <w:r w:rsidRPr="00D11919">
        <w:rPr>
          <w:rStyle w:val="TagStyle"/>
          <w:rtl/>
        </w:rPr>
        <w:t xml:space="preserve"> &lt;&lt; יור &gt;&gt; </w:t>
      </w:r>
      <w:r>
        <w:rPr>
          <w:rtl/>
        </w:rPr>
        <w:t>היו"ר ארז מלול:</w:t>
      </w:r>
      <w:r w:rsidRPr="00D11919">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779" w:name="_ETM_Q15_387480"/>
      <w:bookmarkEnd w:id="5779"/>
      <w:r>
        <w:rPr>
          <w:rFonts w:hint="cs"/>
          <w:rtl/>
          <w:lang w:eastAsia="he-IL"/>
        </w:rPr>
        <w:t xml:space="preserve">אם </w:t>
      </w:r>
      <w:r>
        <w:rPr>
          <w:rtl/>
          <w:lang w:eastAsia="he-IL"/>
        </w:rPr>
        <w:t xml:space="preserve">תעבדו </w:t>
      </w:r>
      <w:bookmarkStart w:id="5780" w:name="_ETM_Q15_387989"/>
      <w:bookmarkEnd w:id="5780"/>
      <w:r>
        <w:rPr>
          <w:rtl/>
          <w:lang w:eastAsia="he-IL"/>
        </w:rPr>
        <w:t>ביחד</w:t>
      </w:r>
      <w:r>
        <w:rPr>
          <w:rFonts w:hint="cs"/>
          <w:rtl/>
          <w:lang w:eastAsia="he-IL"/>
        </w:rPr>
        <w:t>,</w:t>
      </w:r>
      <w:r>
        <w:rPr>
          <w:rtl/>
          <w:lang w:eastAsia="he-IL"/>
        </w:rPr>
        <w:t xml:space="preserve"> </w:t>
      </w:r>
      <w:bookmarkStart w:id="5781" w:name="_ETM_Q15_388529"/>
      <w:bookmarkEnd w:id="5781"/>
      <w:r>
        <w:rPr>
          <w:rtl/>
          <w:lang w:eastAsia="he-IL"/>
        </w:rPr>
        <w:t xml:space="preserve">בשיתוף </w:t>
      </w:r>
      <w:bookmarkStart w:id="5782" w:name="_ETM_Q15_388950"/>
      <w:bookmarkEnd w:id="5782"/>
      <w:r>
        <w:rPr>
          <w:rtl/>
          <w:lang w:eastAsia="he-IL"/>
        </w:rPr>
        <w:t>פעולה</w:t>
      </w:r>
      <w:r>
        <w:rPr>
          <w:rFonts w:hint="cs"/>
          <w:rtl/>
          <w:lang w:eastAsia="he-IL"/>
        </w:rPr>
        <w:t>.</w:t>
      </w:r>
    </w:p>
    <w:p w:rsidR="00E9034C" w:rsidRDefault="00E9034C" w:rsidP="007A775F">
      <w:pPr>
        <w:rPr>
          <w:rtl/>
          <w:lang w:eastAsia="he-IL"/>
        </w:rPr>
      </w:pPr>
      <w:bookmarkStart w:id="5783" w:name="_ETM_Q15_386019"/>
      <w:bookmarkEnd w:id="5783"/>
    </w:p>
    <w:p w:rsidR="00E9034C" w:rsidRDefault="00E9034C" w:rsidP="007A775F">
      <w:pPr>
        <w:pStyle w:val="-"/>
        <w:keepNext/>
        <w:rPr>
          <w:rtl/>
        </w:rPr>
      </w:pPr>
      <w:bookmarkStart w:id="5784" w:name="ET_speakercontinue_5300_10"/>
      <w:r w:rsidRPr="00D11919">
        <w:rPr>
          <w:rStyle w:val="TagStyle"/>
          <w:rtl/>
        </w:rPr>
        <w:t xml:space="preserve"> &lt;&lt; דובר_המשך &gt;&gt; </w:t>
      </w:r>
      <w:r>
        <w:rPr>
          <w:rtl/>
        </w:rPr>
        <w:t>מירב בן ארי (יש עתיד):</w:t>
      </w:r>
      <w:r w:rsidRPr="00D11919">
        <w:rPr>
          <w:rStyle w:val="TagStyle"/>
          <w:rtl/>
        </w:rPr>
        <w:t xml:space="preserve"> &lt;&lt; דובר_המשך &gt;&gt;</w:t>
      </w:r>
      <w:r>
        <w:rPr>
          <w:rtl/>
        </w:rPr>
        <w:t xml:space="preserve">   </w:t>
      </w:r>
      <w:bookmarkEnd w:id="5784"/>
    </w:p>
    <w:p w:rsidR="00E9034C" w:rsidRDefault="00E9034C" w:rsidP="0006298B">
      <w:pPr>
        <w:rPr>
          <w:rtl/>
          <w:lang w:eastAsia="he-IL"/>
        </w:rPr>
      </w:pPr>
    </w:p>
    <w:p w:rsidR="00E9034C" w:rsidRDefault="00E9034C" w:rsidP="007A775F">
      <w:pPr>
        <w:rPr>
          <w:rtl/>
          <w:lang w:eastAsia="he-IL"/>
        </w:rPr>
      </w:pPr>
      <w:bookmarkStart w:id="5785" w:name="_ETM_Q15_390290"/>
      <w:bookmarkEnd w:id="5785"/>
      <w:r>
        <w:rPr>
          <w:rtl/>
          <w:lang w:eastAsia="he-IL"/>
        </w:rPr>
        <w:t xml:space="preserve">קודם </w:t>
      </w:r>
      <w:bookmarkStart w:id="5786" w:name="_ETM_Q15_390500"/>
      <w:bookmarkEnd w:id="5786"/>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5787" w:name="_ETM_Q15_391099"/>
      <w:bookmarkEnd w:id="5787"/>
      <w:r>
        <w:rPr>
          <w:rFonts w:hint="cs"/>
          <w:rtl/>
          <w:lang w:eastAsia="he-IL"/>
        </w:rPr>
        <w:t>אין שאלה.</w:t>
      </w:r>
    </w:p>
    <w:p w:rsidR="00E9034C" w:rsidRDefault="00E9034C" w:rsidP="007A775F">
      <w:pPr>
        <w:rPr>
          <w:rtl/>
          <w:lang w:eastAsia="he-IL"/>
        </w:rPr>
      </w:pPr>
      <w:bookmarkStart w:id="5788" w:name="_ETM_Q15_388619"/>
      <w:bookmarkStart w:id="5789" w:name="_ETM_Q15_388716"/>
      <w:bookmarkEnd w:id="5788"/>
      <w:bookmarkEnd w:id="5789"/>
    </w:p>
    <w:p w:rsidR="00E9034C" w:rsidRDefault="00E9034C" w:rsidP="007A775F">
      <w:pPr>
        <w:pStyle w:val="af7"/>
        <w:keepNext/>
        <w:rPr>
          <w:rtl/>
        </w:rPr>
      </w:pPr>
      <w:r w:rsidRPr="00D11919">
        <w:rPr>
          <w:rStyle w:val="TagStyle"/>
          <w:rtl/>
        </w:rPr>
        <w:t xml:space="preserve"> &lt;&lt; יור &gt;&gt; </w:t>
      </w:r>
      <w:r>
        <w:rPr>
          <w:rtl/>
        </w:rPr>
        <w:t>היו"ר ארז מלול:</w:t>
      </w:r>
      <w:r w:rsidRPr="00D11919">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790" w:name="_ETM_Q15_391316"/>
      <w:bookmarkEnd w:id="5790"/>
      <w:r>
        <w:rPr>
          <w:rFonts w:hint="cs"/>
          <w:rtl/>
          <w:lang w:eastAsia="he-IL"/>
        </w:rPr>
        <w:t xml:space="preserve">שיתוף פעולה זה שם המשחק. </w:t>
      </w:r>
      <w:bookmarkStart w:id="5791" w:name="_ETM_Q15_393026"/>
      <w:bookmarkEnd w:id="5791"/>
    </w:p>
    <w:p w:rsidR="00E9034C" w:rsidRDefault="00E9034C" w:rsidP="007A775F">
      <w:pPr>
        <w:rPr>
          <w:rtl/>
          <w:lang w:eastAsia="he-IL"/>
        </w:rPr>
      </w:pPr>
      <w:bookmarkStart w:id="5792" w:name="_ETM_Q15_393082"/>
      <w:bookmarkEnd w:id="5792"/>
    </w:p>
    <w:p w:rsidR="00E9034C" w:rsidRDefault="00E9034C" w:rsidP="007A775F">
      <w:pPr>
        <w:pStyle w:val="-"/>
        <w:keepNext/>
        <w:rPr>
          <w:rtl/>
        </w:rPr>
      </w:pPr>
      <w:bookmarkStart w:id="5793" w:name="ET_speakercontinue_5300_12"/>
      <w:r w:rsidRPr="00D11919">
        <w:rPr>
          <w:rStyle w:val="TagStyle"/>
          <w:rtl/>
        </w:rPr>
        <w:t xml:space="preserve"> &lt;&lt; דובר_המשך &gt;&gt; </w:t>
      </w:r>
      <w:r>
        <w:rPr>
          <w:rtl/>
        </w:rPr>
        <w:t>מירב בן ארי (יש עתיד):</w:t>
      </w:r>
      <w:r w:rsidRPr="00D11919">
        <w:rPr>
          <w:rStyle w:val="TagStyle"/>
          <w:rtl/>
        </w:rPr>
        <w:t xml:space="preserve"> &lt;&lt; דובר_המשך &gt;&gt;</w:t>
      </w:r>
      <w:r>
        <w:rPr>
          <w:rtl/>
        </w:rPr>
        <w:t xml:space="preserve">   </w:t>
      </w:r>
      <w:bookmarkEnd w:id="5793"/>
    </w:p>
    <w:p w:rsidR="00E9034C" w:rsidRDefault="00E9034C" w:rsidP="0006298B">
      <w:pPr>
        <w:rPr>
          <w:rtl/>
          <w:lang w:eastAsia="he-IL"/>
        </w:rPr>
      </w:pPr>
    </w:p>
    <w:p w:rsidR="00E9034C" w:rsidRDefault="00E9034C" w:rsidP="007A775F">
      <w:pPr>
        <w:rPr>
          <w:rtl/>
          <w:lang w:eastAsia="he-IL"/>
        </w:rPr>
      </w:pPr>
      <w:bookmarkStart w:id="5794" w:name="_ETM_Q15_395630"/>
      <w:bookmarkEnd w:id="5794"/>
      <w:r>
        <w:rPr>
          <w:rFonts w:hint="cs"/>
          <w:rtl/>
          <w:lang w:eastAsia="he-IL"/>
        </w:rPr>
        <w:t xml:space="preserve">קודם כול, זאת לא השאלה, כי יש בינינו שיתוף פעולה. </w:t>
      </w:r>
      <w:bookmarkStart w:id="5795" w:name="_ETM_Q15_388814"/>
      <w:bookmarkStart w:id="5796" w:name="_ETM_Q15_391669"/>
      <w:bookmarkStart w:id="5797" w:name="_ETM_Q15_391879"/>
      <w:bookmarkStart w:id="5798" w:name="_ETM_Q15_392299"/>
      <w:bookmarkStart w:id="5799" w:name="_ETM_Q15_392480"/>
      <w:bookmarkStart w:id="5800" w:name="_ETM_Q15_392780"/>
      <w:bookmarkStart w:id="5801" w:name="_ETM_Q15_393079"/>
      <w:bookmarkStart w:id="5802" w:name="_ETM_Q15_393319"/>
      <w:bookmarkStart w:id="5803" w:name="_ETM_Q15_393980"/>
      <w:bookmarkStart w:id="5804" w:name="_ETM_Q15_394519"/>
      <w:bookmarkStart w:id="5805" w:name="_ETM_Q15_394639"/>
      <w:bookmarkStart w:id="5806" w:name="_ETM_Q15_394730"/>
      <w:bookmarkStart w:id="5807" w:name="_ETM_Q15_395000"/>
      <w:bookmarkStart w:id="5808" w:name="_ETM_Q15_395269"/>
      <w:bookmarkStart w:id="5809" w:name="_ETM_Q15_395750"/>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r>
        <w:rPr>
          <w:rtl/>
          <w:lang w:eastAsia="he-IL"/>
        </w:rPr>
        <w:t xml:space="preserve">עשינו </w:t>
      </w:r>
      <w:bookmarkStart w:id="5810" w:name="_ETM_Q15_396019"/>
      <w:bookmarkEnd w:id="5810"/>
      <w:r>
        <w:rPr>
          <w:rtl/>
          <w:lang w:eastAsia="he-IL"/>
        </w:rPr>
        <w:t xml:space="preserve">גם </w:t>
      </w:r>
      <w:bookmarkStart w:id="5811" w:name="_ETM_Q15_396140"/>
      <w:bookmarkEnd w:id="5811"/>
      <w:r>
        <w:rPr>
          <w:rtl/>
          <w:lang w:eastAsia="he-IL"/>
        </w:rPr>
        <w:t xml:space="preserve">את </w:t>
      </w:r>
      <w:bookmarkStart w:id="5812" w:name="_ETM_Q15_396200"/>
      <w:bookmarkEnd w:id="5812"/>
      <w:proofErr w:type="spellStart"/>
      <w:r>
        <w:rPr>
          <w:rtl/>
          <w:lang w:eastAsia="he-IL"/>
        </w:rPr>
        <w:t>האיזוק</w:t>
      </w:r>
      <w:proofErr w:type="spellEnd"/>
      <w:r>
        <w:rPr>
          <w:rtl/>
          <w:lang w:eastAsia="he-IL"/>
        </w:rPr>
        <w:t xml:space="preserve"> </w:t>
      </w:r>
      <w:bookmarkStart w:id="5813" w:name="_ETM_Q15_396500"/>
      <w:bookmarkEnd w:id="5813"/>
      <w:r>
        <w:rPr>
          <w:rtl/>
          <w:lang w:eastAsia="he-IL"/>
        </w:rPr>
        <w:t xml:space="preserve">האלקטרוני </w:t>
      </w:r>
      <w:bookmarkStart w:id="5814" w:name="_ETM_Q15_397069"/>
      <w:bookmarkEnd w:id="5814"/>
      <w:r>
        <w:rPr>
          <w:rtl/>
          <w:lang w:eastAsia="he-IL"/>
        </w:rPr>
        <w:t>ביחד</w:t>
      </w:r>
      <w:r>
        <w:rPr>
          <w:rFonts w:hint="cs"/>
          <w:rtl/>
          <w:lang w:eastAsia="he-IL"/>
        </w:rPr>
        <w:t>,</w:t>
      </w:r>
      <w:r>
        <w:rPr>
          <w:rtl/>
          <w:lang w:eastAsia="he-IL"/>
        </w:rPr>
        <w:t xml:space="preserve"> </w:t>
      </w:r>
      <w:bookmarkStart w:id="5815" w:name="_ETM_Q15_397730"/>
      <w:bookmarkEnd w:id="5815"/>
      <w:r>
        <w:rPr>
          <w:rtl/>
          <w:lang w:eastAsia="he-IL"/>
        </w:rPr>
        <w:t xml:space="preserve">עשינו </w:t>
      </w:r>
      <w:bookmarkStart w:id="5816" w:name="_ETM_Q15_397970"/>
      <w:bookmarkStart w:id="5817" w:name="_ETM_Q15_398060"/>
      <w:bookmarkEnd w:id="5816"/>
      <w:bookmarkEnd w:id="5817"/>
      <w:r>
        <w:rPr>
          <w:rtl/>
          <w:lang w:eastAsia="he-IL"/>
        </w:rPr>
        <w:t xml:space="preserve">דברים </w:t>
      </w:r>
      <w:bookmarkStart w:id="5818" w:name="_ETM_Q15_398390"/>
      <w:bookmarkStart w:id="5819" w:name="_ETM_Q15_398659"/>
      <w:bookmarkEnd w:id="5818"/>
      <w:bookmarkEnd w:id="5819"/>
      <w:r>
        <w:rPr>
          <w:rtl/>
          <w:lang w:eastAsia="he-IL"/>
        </w:rPr>
        <w:t xml:space="preserve">טובים </w:t>
      </w:r>
      <w:bookmarkStart w:id="5820" w:name="_ETM_Q15_398989"/>
      <w:bookmarkEnd w:id="5820"/>
      <w:r>
        <w:rPr>
          <w:rtl/>
          <w:lang w:eastAsia="he-IL"/>
        </w:rPr>
        <w:t xml:space="preserve">מאוד </w:t>
      </w:r>
      <w:bookmarkStart w:id="5821" w:name="_ETM_Q15_399170"/>
      <w:bookmarkEnd w:id="5821"/>
      <w:r>
        <w:rPr>
          <w:rtl/>
          <w:lang w:eastAsia="he-IL"/>
        </w:rPr>
        <w:t xml:space="preserve">למען </w:t>
      </w:r>
      <w:bookmarkStart w:id="5822" w:name="_ETM_Q15_399440"/>
      <w:bookmarkEnd w:id="5822"/>
      <w:r>
        <w:rPr>
          <w:rtl/>
          <w:lang w:eastAsia="he-IL"/>
        </w:rPr>
        <w:t>הציבור</w:t>
      </w:r>
      <w:r>
        <w:rPr>
          <w:rFonts w:hint="cs"/>
          <w:rtl/>
          <w:lang w:eastAsia="he-IL"/>
        </w:rPr>
        <w:t>.</w:t>
      </w:r>
      <w:bookmarkStart w:id="5823" w:name="_ETM_Q15_401982"/>
      <w:bookmarkEnd w:id="5823"/>
    </w:p>
    <w:p w:rsidR="00E9034C" w:rsidRDefault="00E9034C" w:rsidP="007A775F">
      <w:pPr>
        <w:rPr>
          <w:rtl/>
          <w:lang w:eastAsia="he-IL"/>
        </w:rPr>
      </w:pPr>
      <w:bookmarkStart w:id="5824" w:name="_ETM_Q15_402052"/>
      <w:bookmarkEnd w:id="5824"/>
    </w:p>
    <w:p w:rsidR="00E9034C" w:rsidRDefault="00E9034C" w:rsidP="007A775F">
      <w:pPr>
        <w:pStyle w:val="af7"/>
        <w:keepNext/>
        <w:rPr>
          <w:rtl/>
        </w:rPr>
      </w:pPr>
      <w:r w:rsidRPr="00D11919">
        <w:rPr>
          <w:rStyle w:val="TagStyle"/>
          <w:rtl/>
        </w:rPr>
        <w:t xml:space="preserve"> &lt;&lt; יור &gt;&gt; </w:t>
      </w:r>
      <w:r>
        <w:rPr>
          <w:rtl/>
        </w:rPr>
        <w:t>היו"ר ארז מלול:</w:t>
      </w:r>
      <w:r w:rsidRPr="00D11919">
        <w:rPr>
          <w:rStyle w:val="TagStyle"/>
          <w:rtl/>
        </w:rPr>
        <w:t xml:space="preserve"> &lt;&lt; יור &gt;&gt;</w:t>
      </w:r>
      <w:r>
        <w:rPr>
          <w:rtl/>
        </w:rPr>
        <w:t xml:space="preserve">   </w:t>
      </w:r>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זהו. מה זה משנה אם זה </w:t>
      </w:r>
      <w:r w:rsidR="0006298B">
        <w:rPr>
          <w:rFonts w:hint="cs"/>
          <w:rtl/>
          <w:lang w:eastAsia="he-IL"/>
        </w:rPr>
        <w:t>– – –</w:t>
      </w:r>
      <w:r>
        <w:rPr>
          <w:rFonts w:hint="cs"/>
          <w:rtl/>
          <w:lang w:eastAsia="he-IL"/>
        </w:rPr>
        <w:t xml:space="preserve"> </w:t>
      </w:r>
      <w:bookmarkStart w:id="5825" w:name="_ETM_Q15_401689"/>
      <w:bookmarkEnd w:id="5825"/>
    </w:p>
    <w:p w:rsidR="00E9034C" w:rsidRDefault="00E9034C" w:rsidP="007A775F">
      <w:pPr>
        <w:rPr>
          <w:rtl/>
          <w:lang w:eastAsia="he-IL"/>
        </w:rPr>
      </w:pPr>
      <w:bookmarkStart w:id="5826" w:name="_ETM_Q15_401767"/>
      <w:bookmarkEnd w:id="5826"/>
    </w:p>
    <w:p w:rsidR="00E9034C" w:rsidRDefault="00E9034C" w:rsidP="007A775F">
      <w:pPr>
        <w:pStyle w:val="-"/>
        <w:keepNext/>
        <w:rPr>
          <w:rtl/>
        </w:rPr>
      </w:pPr>
      <w:bookmarkStart w:id="5827" w:name="ET_speakercontinue_5300_14"/>
      <w:r w:rsidRPr="00D11919">
        <w:rPr>
          <w:rStyle w:val="TagStyle"/>
          <w:rtl/>
        </w:rPr>
        <w:t xml:space="preserve"> &lt;&lt; דובר_המשך &gt;&gt; </w:t>
      </w:r>
      <w:r>
        <w:rPr>
          <w:rtl/>
        </w:rPr>
        <w:t>מירב בן ארי (יש עתיד):</w:t>
      </w:r>
      <w:r w:rsidRPr="00D11919">
        <w:rPr>
          <w:rStyle w:val="TagStyle"/>
          <w:rtl/>
        </w:rPr>
        <w:t xml:space="preserve"> &lt;&lt; דובר_המשך &gt;&gt;</w:t>
      </w:r>
      <w:r>
        <w:rPr>
          <w:rtl/>
        </w:rPr>
        <w:t xml:space="preserve">   </w:t>
      </w:r>
      <w:bookmarkEnd w:id="5827"/>
    </w:p>
    <w:p w:rsidR="00E9034C" w:rsidRDefault="00E9034C" w:rsidP="0006298B">
      <w:pPr>
        <w:rPr>
          <w:rtl/>
          <w:lang w:eastAsia="he-IL"/>
        </w:rPr>
      </w:pPr>
    </w:p>
    <w:p w:rsidR="00E9034C" w:rsidRDefault="00E9034C" w:rsidP="007D5B49">
      <w:pPr>
        <w:rPr>
          <w:rtl/>
          <w:lang w:eastAsia="he-IL"/>
        </w:rPr>
      </w:pPr>
      <w:bookmarkStart w:id="5828" w:name="_ETM_Q15_403842"/>
      <w:bookmarkEnd w:id="5828"/>
      <w:r>
        <w:rPr>
          <w:rFonts w:hint="cs"/>
          <w:rtl/>
          <w:lang w:eastAsia="he-IL"/>
        </w:rPr>
        <w:t xml:space="preserve">על זה אין שאלה. </w:t>
      </w:r>
      <w:bookmarkStart w:id="5829" w:name="_ETM_Q15_400400"/>
      <w:bookmarkStart w:id="5830" w:name="_ETM_Q15_400690"/>
      <w:bookmarkEnd w:id="5829"/>
      <w:bookmarkEnd w:id="5830"/>
      <w:r>
        <w:rPr>
          <w:rFonts w:hint="cs"/>
          <w:rtl/>
          <w:lang w:eastAsia="he-IL"/>
        </w:rPr>
        <w:t>ה</w:t>
      </w:r>
      <w:r>
        <w:rPr>
          <w:rtl/>
          <w:lang w:eastAsia="he-IL"/>
        </w:rPr>
        <w:t xml:space="preserve">עניין </w:t>
      </w:r>
      <w:bookmarkStart w:id="5831" w:name="_ETM_Q15_400840"/>
      <w:bookmarkStart w:id="5832" w:name="_ETM_Q15_401530"/>
      <w:bookmarkStart w:id="5833" w:name="_ETM_Q15_401800"/>
      <w:bookmarkStart w:id="5834" w:name="_ETM_Q15_402160"/>
      <w:bookmarkStart w:id="5835" w:name="_ETM_Q15_402640"/>
      <w:bookmarkStart w:id="5836" w:name="_ETM_Q15_402820"/>
      <w:bookmarkEnd w:id="5831"/>
      <w:bookmarkEnd w:id="5832"/>
      <w:bookmarkEnd w:id="5833"/>
      <w:bookmarkEnd w:id="5834"/>
      <w:bookmarkEnd w:id="5835"/>
      <w:bookmarkEnd w:id="5836"/>
      <w:r>
        <w:rPr>
          <w:rFonts w:hint="cs"/>
          <w:rtl/>
          <w:lang w:eastAsia="he-IL"/>
        </w:rPr>
        <w:t xml:space="preserve">הוא </w:t>
      </w:r>
      <w:r>
        <w:rPr>
          <w:rtl/>
          <w:lang w:eastAsia="he-IL"/>
        </w:rPr>
        <w:t xml:space="preserve">לא </w:t>
      </w:r>
      <w:bookmarkStart w:id="5837" w:name="_ETM_Q15_402940"/>
      <w:bookmarkEnd w:id="5837"/>
      <w:r>
        <w:rPr>
          <w:rtl/>
          <w:lang w:eastAsia="he-IL"/>
        </w:rPr>
        <w:t xml:space="preserve">מירב </w:t>
      </w:r>
      <w:bookmarkStart w:id="5838" w:name="_ETM_Q15_403210"/>
      <w:bookmarkEnd w:id="5838"/>
      <w:r>
        <w:rPr>
          <w:rtl/>
          <w:lang w:eastAsia="he-IL"/>
        </w:rPr>
        <w:t xml:space="preserve">בן </w:t>
      </w:r>
      <w:bookmarkStart w:id="5839" w:name="_ETM_Q15_403360"/>
      <w:bookmarkEnd w:id="5839"/>
      <w:r>
        <w:rPr>
          <w:rtl/>
          <w:lang w:eastAsia="he-IL"/>
        </w:rPr>
        <w:t xml:space="preserve">ארי </w:t>
      </w:r>
      <w:bookmarkStart w:id="5840" w:name="_ETM_Q15_403510"/>
      <w:bookmarkEnd w:id="5840"/>
      <w:r>
        <w:rPr>
          <w:rtl/>
          <w:lang w:eastAsia="he-IL"/>
        </w:rPr>
        <w:t xml:space="preserve">וצביקה </w:t>
      </w:r>
      <w:bookmarkStart w:id="5841" w:name="_ETM_Q15_403930"/>
      <w:bookmarkEnd w:id="5841"/>
      <w:r>
        <w:rPr>
          <w:rtl/>
          <w:lang w:eastAsia="he-IL"/>
        </w:rPr>
        <w:t>פוג</w:t>
      </w:r>
      <w:r>
        <w:rPr>
          <w:rFonts w:hint="cs"/>
          <w:rtl/>
          <w:lang w:eastAsia="he-IL"/>
        </w:rPr>
        <w:t>ל</w:t>
      </w:r>
      <w:r w:rsidR="007D5B49">
        <w:rPr>
          <w:rFonts w:hint="cs"/>
          <w:rtl/>
          <w:lang w:eastAsia="he-IL"/>
        </w:rPr>
        <w:t>,</w:t>
      </w:r>
      <w:r>
        <w:rPr>
          <w:rtl/>
          <w:lang w:eastAsia="he-IL"/>
        </w:rPr>
        <w:t xml:space="preserve"> </w:t>
      </w:r>
      <w:bookmarkStart w:id="5842" w:name="_ETM_Q15_404860"/>
      <w:bookmarkEnd w:id="5842"/>
      <w:r>
        <w:rPr>
          <w:rtl/>
          <w:lang w:eastAsia="he-IL"/>
        </w:rPr>
        <w:t xml:space="preserve">העניין </w:t>
      </w:r>
      <w:bookmarkStart w:id="5843" w:name="_ETM_Q15_405340"/>
      <w:bookmarkStart w:id="5844" w:name="_ETM_Q15_405400"/>
      <w:bookmarkEnd w:id="5843"/>
      <w:bookmarkEnd w:id="5844"/>
      <w:r>
        <w:rPr>
          <w:rFonts w:hint="cs"/>
          <w:rtl/>
          <w:lang w:eastAsia="he-IL"/>
        </w:rPr>
        <w:t xml:space="preserve">זה </w:t>
      </w:r>
      <w:r>
        <w:rPr>
          <w:rtl/>
          <w:lang w:eastAsia="he-IL"/>
        </w:rPr>
        <w:t xml:space="preserve">שר </w:t>
      </w:r>
      <w:bookmarkStart w:id="5845" w:name="_ETM_Q15_405730"/>
      <w:bookmarkEnd w:id="5845"/>
      <w:r>
        <w:rPr>
          <w:rtl/>
          <w:lang w:eastAsia="he-IL"/>
        </w:rPr>
        <w:t xml:space="preserve">הביטחון </w:t>
      </w:r>
      <w:bookmarkStart w:id="5846" w:name="_ETM_Q15_406150"/>
      <w:bookmarkEnd w:id="5846"/>
      <w:r>
        <w:rPr>
          <w:rtl/>
          <w:lang w:eastAsia="he-IL"/>
        </w:rPr>
        <w:t xml:space="preserve">והשר </w:t>
      </w:r>
      <w:bookmarkStart w:id="5847" w:name="_ETM_Q15_406420"/>
      <w:bookmarkEnd w:id="5847"/>
      <w:r>
        <w:rPr>
          <w:rtl/>
          <w:lang w:eastAsia="he-IL"/>
        </w:rPr>
        <w:t xml:space="preserve">לביטחון </w:t>
      </w:r>
      <w:bookmarkStart w:id="5848" w:name="_ETM_Q15_406810"/>
      <w:bookmarkEnd w:id="5848"/>
      <w:r>
        <w:rPr>
          <w:rtl/>
          <w:lang w:eastAsia="he-IL"/>
        </w:rPr>
        <w:t>לאומי</w:t>
      </w:r>
      <w:r w:rsidR="007D5B49">
        <w:rPr>
          <w:rFonts w:hint="cs"/>
          <w:rtl/>
          <w:lang w:eastAsia="he-IL"/>
        </w:rPr>
        <w:t>,</w:t>
      </w:r>
      <w:r>
        <w:rPr>
          <w:rtl/>
          <w:lang w:eastAsia="he-IL"/>
        </w:rPr>
        <w:t xml:space="preserve"> </w:t>
      </w:r>
      <w:bookmarkStart w:id="5849" w:name="_ETM_Q15_407580"/>
      <w:bookmarkEnd w:id="5849"/>
      <w:r>
        <w:rPr>
          <w:rtl/>
          <w:lang w:eastAsia="he-IL"/>
        </w:rPr>
        <w:t xml:space="preserve">זה </w:t>
      </w:r>
      <w:bookmarkStart w:id="5850" w:name="_ETM_Q15_407879"/>
      <w:bookmarkEnd w:id="5850"/>
      <w:r>
        <w:rPr>
          <w:rtl/>
          <w:lang w:eastAsia="he-IL"/>
        </w:rPr>
        <w:t>האירוע</w:t>
      </w:r>
      <w:r>
        <w:rPr>
          <w:rFonts w:hint="cs"/>
          <w:rtl/>
          <w:lang w:eastAsia="he-IL"/>
        </w:rPr>
        <w:t>,</w:t>
      </w:r>
      <w:r>
        <w:rPr>
          <w:rtl/>
          <w:lang w:eastAsia="he-IL"/>
        </w:rPr>
        <w:t xml:space="preserve"> </w:t>
      </w:r>
      <w:bookmarkStart w:id="5851" w:name="_ETM_Q15_408209"/>
      <w:bookmarkEnd w:id="5851"/>
      <w:r>
        <w:rPr>
          <w:rtl/>
          <w:lang w:eastAsia="he-IL"/>
        </w:rPr>
        <w:t xml:space="preserve">ולא </w:t>
      </w:r>
      <w:bookmarkStart w:id="5852" w:name="_ETM_Q15_408450"/>
      <w:bookmarkEnd w:id="5852"/>
      <w:r>
        <w:rPr>
          <w:rtl/>
          <w:lang w:eastAsia="he-IL"/>
        </w:rPr>
        <w:t xml:space="preserve">סתם </w:t>
      </w:r>
      <w:bookmarkStart w:id="5853" w:name="_ETM_Q15_408930"/>
      <w:bookmarkEnd w:id="5853"/>
      <w:r>
        <w:rPr>
          <w:rtl/>
          <w:lang w:eastAsia="he-IL"/>
        </w:rPr>
        <w:t>הזכרת</w:t>
      </w:r>
      <w:r>
        <w:rPr>
          <w:rFonts w:hint="cs"/>
          <w:rtl/>
          <w:lang w:eastAsia="he-IL"/>
        </w:rPr>
        <w:t>.</w:t>
      </w:r>
      <w:r>
        <w:rPr>
          <w:rtl/>
          <w:lang w:eastAsia="he-IL"/>
        </w:rPr>
        <w:t xml:space="preserve"> </w:t>
      </w:r>
      <w:bookmarkStart w:id="5854" w:name="_ETM_Q15_410090"/>
      <w:bookmarkEnd w:id="5854"/>
      <w:r>
        <w:rPr>
          <w:rtl/>
          <w:lang w:eastAsia="he-IL"/>
        </w:rPr>
        <w:t xml:space="preserve">משרד </w:t>
      </w:r>
      <w:bookmarkStart w:id="5855" w:name="_ETM_Q15_410659"/>
      <w:bookmarkEnd w:id="5855"/>
      <w:r>
        <w:rPr>
          <w:rtl/>
          <w:lang w:eastAsia="he-IL"/>
        </w:rPr>
        <w:t xml:space="preserve">הביטחון </w:t>
      </w:r>
      <w:bookmarkStart w:id="5856" w:name="_ETM_Q15_411499"/>
      <w:bookmarkEnd w:id="5856"/>
      <w:r>
        <w:rPr>
          <w:rtl/>
          <w:lang w:eastAsia="he-IL"/>
        </w:rPr>
        <w:t xml:space="preserve">חייב </w:t>
      </w:r>
      <w:bookmarkStart w:id="5857" w:name="_ETM_Q15_412010"/>
      <w:bookmarkEnd w:id="5857"/>
      <w:r>
        <w:rPr>
          <w:rtl/>
          <w:lang w:eastAsia="he-IL"/>
        </w:rPr>
        <w:t xml:space="preserve">לשבת </w:t>
      </w:r>
      <w:bookmarkStart w:id="5858" w:name="_ETM_Q15_412400"/>
      <w:bookmarkEnd w:id="5858"/>
      <w:r>
        <w:rPr>
          <w:rtl/>
          <w:lang w:eastAsia="he-IL"/>
        </w:rPr>
        <w:t xml:space="preserve">עם </w:t>
      </w:r>
      <w:bookmarkStart w:id="5859" w:name="_ETM_Q15_412489"/>
      <w:bookmarkEnd w:id="5859"/>
      <w:r>
        <w:rPr>
          <w:rtl/>
          <w:lang w:eastAsia="he-IL"/>
        </w:rPr>
        <w:t xml:space="preserve">המשרד </w:t>
      </w:r>
      <w:bookmarkStart w:id="5860" w:name="_ETM_Q15_412819"/>
      <w:bookmarkEnd w:id="5860"/>
      <w:r>
        <w:rPr>
          <w:rtl/>
          <w:lang w:eastAsia="he-IL"/>
        </w:rPr>
        <w:t xml:space="preserve">לביטחון </w:t>
      </w:r>
      <w:bookmarkStart w:id="5861" w:name="_ETM_Q15_413209"/>
      <w:bookmarkEnd w:id="5861"/>
      <w:r>
        <w:rPr>
          <w:rtl/>
          <w:lang w:eastAsia="he-IL"/>
        </w:rPr>
        <w:t xml:space="preserve">לאומי </w:t>
      </w:r>
      <w:bookmarkStart w:id="5862" w:name="_ETM_Q15_413749"/>
      <w:bookmarkEnd w:id="5862"/>
      <w:r>
        <w:rPr>
          <w:rtl/>
          <w:lang w:eastAsia="he-IL"/>
        </w:rPr>
        <w:t xml:space="preserve">ולמצוא </w:t>
      </w:r>
      <w:bookmarkStart w:id="5863" w:name="_ETM_Q15_414260"/>
      <w:bookmarkEnd w:id="5863"/>
      <w:r>
        <w:rPr>
          <w:rtl/>
          <w:lang w:eastAsia="he-IL"/>
        </w:rPr>
        <w:t>פתרון</w:t>
      </w:r>
      <w:r w:rsidR="007D5B49">
        <w:rPr>
          <w:rFonts w:hint="cs"/>
          <w:rtl/>
          <w:lang w:eastAsia="he-IL"/>
        </w:rPr>
        <w:t>,</w:t>
      </w:r>
      <w:r>
        <w:rPr>
          <w:rtl/>
          <w:lang w:eastAsia="he-IL"/>
        </w:rPr>
        <w:t xml:space="preserve"> </w:t>
      </w:r>
      <w:bookmarkStart w:id="5864" w:name="_ETM_Q15_415530"/>
      <w:bookmarkEnd w:id="5864"/>
      <w:r>
        <w:rPr>
          <w:rtl/>
          <w:lang w:eastAsia="he-IL"/>
        </w:rPr>
        <w:t>ממש</w:t>
      </w:r>
      <w:bookmarkStart w:id="5865" w:name="_ETM_Q15_415920"/>
      <w:bookmarkEnd w:id="5865"/>
      <w:r>
        <w:rPr>
          <w:rFonts w:hint="cs"/>
          <w:rtl/>
          <w:lang w:eastAsia="he-IL"/>
        </w:rPr>
        <w:t xml:space="preserve"> ל</w:t>
      </w:r>
      <w:r>
        <w:rPr>
          <w:rtl/>
          <w:lang w:eastAsia="he-IL"/>
        </w:rPr>
        <w:t xml:space="preserve">לכת </w:t>
      </w:r>
      <w:bookmarkStart w:id="5866" w:name="_ETM_Q15_416250"/>
      <w:bookmarkEnd w:id="5866"/>
      <w:r>
        <w:rPr>
          <w:rtl/>
          <w:lang w:eastAsia="he-IL"/>
        </w:rPr>
        <w:t xml:space="preserve">אחורה </w:t>
      </w:r>
      <w:bookmarkStart w:id="5867" w:name="_ETM_Q15_416730"/>
      <w:bookmarkEnd w:id="5867"/>
      <w:r>
        <w:rPr>
          <w:rFonts w:hint="cs"/>
          <w:rtl/>
          <w:lang w:eastAsia="he-IL"/>
        </w:rPr>
        <w:t>מחמשת</w:t>
      </w:r>
      <w:r>
        <w:rPr>
          <w:rtl/>
          <w:lang w:eastAsia="he-IL"/>
        </w:rPr>
        <w:t xml:space="preserve"> </w:t>
      </w:r>
      <w:bookmarkStart w:id="5868" w:name="_ETM_Q15_417510"/>
      <w:bookmarkEnd w:id="5868"/>
      <w:r>
        <w:rPr>
          <w:rFonts w:hint="cs"/>
          <w:rtl/>
          <w:lang w:eastAsia="he-IL"/>
        </w:rPr>
        <w:t>ה</w:t>
      </w:r>
      <w:r>
        <w:rPr>
          <w:rtl/>
          <w:lang w:eastAsia="he-IL"/>
        </w:rPr>
        <w:t xml:space="preserve">כבאים </w:t>
      </w:r>
      <w:bookmarkStart w:id="5869" w:name="_ETM_Q15_417900"/>
      <w:bookmarkEnd w:id="5869"/>
      <w:r>
        <w:rPr>
          <w:rFonts w:hint="cs"/>
          <w:rtl/>
          <w:lang w:eastAsia="he-IL"/>
        </w:rPr>
        <w:t>כ</w:t>
      </w:r>
      <w:r>
        <w:rPr>
          <w:rtl/>
          <w:lang w:eastAsia="he-IL"/>
        </w:rPr>
        <w:t xml:space="preserve">לוחמי </w:t>
      </w:r>
      <w:bookmarkStart w:id="5870" w:name="_ETM_Q15_419700"/>
      <w:bookmarkStart w:id="5871" w:name="_ETM_Q15_420030"/>
      <w:bookmarkEnd w:id="5870"/>
      <w:bookmarkEnd w:id="5871"/>
      <w:r>
        <w:rPr>
          <w:rFonts w:hint="cs"/>
          <w:rtl/>
          <w:lang w:eastAsia="he-IL"/>
        </w:rPr>
        <w:t xml:space="preserve">חרבות </w:t>
      </w:r>
      <w:r>
        <w:rPr>
          <w:rtl/>
          <w:lang w:eastAsia="he-IL"/>
        </w:rPr>
        <w:t>ברזל</w:t>
      </w:r>
      <w:r>
        <w:rPr>
          <w:rFonts w:hint="cs"/>
          <w:rtl/>
          <w:lang w:eastAsia="he-IL"/>
        </w:rPr>
        <w:t xml:space="preserve">. </w:t>
      </w:r>
      <w:bookmarkStart w:id="5872" w:name="_ETM_Q15_420463"/>
      <w:bookmarkEnd w:id="5872"/>
    </w:p>
    <w:p w:rsidR="00E9034C" w:rsidRDefault="00E9034C" w:rsidP="007A775F">
      <w:pPr>
        <w:rPr>
          <w:rtl/>
          <w:lang w:eastAsia="he-IL"/>
        </w:rPr>
      </w:pPr>
      <w:bookmarkStart w:id="5873" w:name="_ETM_Q15_420556"/>
      <w:bookmarkEnd w:id="5873"/>
    </w:p>
    <w:p w:rsidR="00E9034C" w:rsidRDefault="00E9034C" w:rsidP="007A775F">
      <w:pPr>
        <w:pStyle w:val="af7"/>
        <w:keepNext/>
        <w:rPr>
          <w:rtl/>
        </w:rPr>
      </w:pPr>
      <w:r w:rsidRPr="00D11919">
        <w:rPr>
          <w:rStyle w:val="TagStyle"/>
          <w:rtl/>
        </w:rPr>
        <w:t xml:space="preserve"> &lt;&lt; יור &gt;&gt; </w:t>
      </w:r>
      <w:r>
        <w:rPr>
          <w:rtl/>
        </w:rPr>
        <w:t>היו"ר ארז מלול:</w:t>
      </w:r>
      <w:r w:rsidRPr="00D11919">
        <w:rPr>
          <w:rStyle w:val="TagStyle"/>
          <w:rtl/>
        </w:rPr>
        <w:t xml:space="preserve"> &lt;&lt; יור &gt;&gt;</w:t>
      </w:r>
      <w:r>
        <w:rPr>
          <w:rtl/>
        </w:rPr>
        <w:t xml:space="preserve">   </w:t>
      </w:r>
    </w:p>
    <w:p w:rsidR="00E9034C" w:rsidRDefault="00E9034C" w:rsidP="0006298B">
      <w:pPr>
        <w:rPr>
          <w:rtl/>
          <w:lang w:eastAsia="he-IL"/>
        </w:rPr>
      </w:pPr>
    </w:p>
    <w:p w:rsidR="00E9034C" w:rsidRDefault="00E9034C" w:rsidP="007D5B49">
      <w:pPr>
        <w:rPr>
          <w:rtl/>
          <w:lang w:eastAsia="he-IL"/>
        </w:rPr>
      </w:pPr>
      <w:bookmarkStart w:id="5874" w:name="_ETM_Q15_422397"/>
      <w:bookmarkEnd w:id="5874"/>
      <w:r>
        <w:rPr>
          <w:rFonts w:hint="cs"/>
          <w:rtl/>
          <w:lang w:eastAsia="he-IL"/>
        </w:rPr>
        <w:t>למה?</w:t>
      </w:r>
      <w:r>
        <w:rPr>
          <w:rFonts w:hint="cs"/>
          <w:lang w:eastAsia="he-IL"/>
        </w:rPr>
        <w:t xml:space="preserve"> </w:t>
      </w:r>
      <w:r>
        <w:rPr>
          <w:rFonts w:hint="cs"/>
          <w:rtl/>
          <w:lang w:eastAsia="he-IL"/>
        </w:rPr>
        <w:t xml:space="preserve">רוחבי. אחת ולתמיד לסדר את זה. </w:t>
      </w:r>
    </w:p>
    <w:p w:rsidR="00E9034C" w:rsidRDefault="00E9034C" w:rsidP="007A775F">
      <w:pPr>
        <w:rPr>
          <w:rtl/>
          <w:lang w:eastAsia="he-IL"/>
        </w:rPr>
      </w:pPr>
      <w:bookmarkStart w:id="5875" w:name="_ETM_Q15_418588"/>
      <w:bookmarkEnd w:id="5875"/>
    </w:p>
    <w:p w:rsidR="00E9034C" w:rsidRDefault="00E9034C" w:rsidP="007A775F">
      <w:pPr>
        <w:pStyle w:val="-"/>
        <w:keepNext/>
        <w:rPr>
          <w:rtl/>
        </w:rPr>
      </w:pPr>
      <w:bookmarkStart w:id="5876" w:name="ET_speakercontinue_5300_16"/>
      <w:r w:rsidRPr="00D11919">
        <w:rPr>
          <w:rStyle w:val="TagStyle"/>
          <w:rtl/>
        </w:rPr>
        <w:t xml:space="preserve"> &lt;&lt; דובר_המשך &gt;&gt; </w:t>
      </w:r>
      <w:r>
        <w:rPr>
          <w:rtl/>
        </w:rPr>
        <w:t>מירב בן ארי (יש עתיד):</w:t>
      </w:r>
      <w:r w:rsidRPr="00D11919">
        <w:rPr>
          <w:rStyle w:val="TagStyle"/>
          <w:rtl/>
        </w:rPr>
        <w:t xml:space="preserve"> &lt;&lt; דובר_המשך &gt;&gt;</w:t>
      </w:r>
      <w:r>
        <w:rPr>
          <w:rtl/>
        </w:rPr>
        <w:t xml:space="preserve">   </w:t>
      </w:r>
      <w:bookmarkEnd w:id="5876"/>
    </w:p>
    <w:p w:rsidR="00E9034C" w:rsidRDefault="00E9034C" w:rsidP="0006298B">
      <w:pPr>
        <w:rPr>
          <w:rtl/>
          <w:lang w:eastAsia="he-IL"/>
        </w:rPr>
      </w:pPr>
    </w:p>
    <w:p w:rsidR="00E9034C" w:rsidRDefault="00E9034C" w:rsidP="007D5B49">
      <w:pPr>
        <w:rPr>
          <w:rtl/>
          <w:lang w:eastAsia="he-IL"/>
        </w:rPr>
      </w:pPr>
      <w:bookmarkStart w:id="5877" w:name="_ETM_Q15_422836"/>
      <w:bookmarkEnd w:id="5877"/>
      <w:r>
        <w:rPr>
          <w:rFonts w:hint="cs"/>
          <w:rtl/>
          <w:lang w:eastAsia="he-IL"/>
        </w:rPr>
        <w:t xml:space="preserve">לא, אבל – תסמוך עליי, </w:t>
      </w:r>
      <w:bookmarkStart w:id="5878" w:name="_ETM_Q15_420480"/>
      <w:bookmarkStart w:id="5879" w:name="_ETM_Q15_421080"/>
      <w:bookmarkStart w:id="5880" w:name="_ETM_Q15_421530"/>
      <w:bookmarkStart w:id="5881" w:name="_ETM_Q15_421860"/>
      <w:bookmarkStart w:id="5882" w:name="_ETM_Q15_422489"/>
      <w:bookmarkStart w:id="5883" w:name="_ETM_Q15_423239"/>
      <w:bookmarkStart w:id="5884" w:name="_ETM_Q15_423690"/>
      <w:bookmarkStart w:id="5885" w:name="_ETM_Q15_424110"/>
      <w:bookmarkEnd w:id="5878"/>
      <w:bookmarkEnd w:id="5879"/>
      <w:bookmarkEnd w:id="5880"/>
      <w:bookmarkEnd w:id="5881"/>
      <w:bookmarkEnd w:id="5882"/>
      <w:bookmarkEnd w:id="5883"/>
      <w:bookmarkEnd w:id="5884"/>
      <w:bookmarkEnd w:id="5885"/>
      <w:r>
        <w:rPr>
          <w:rtl/>
          <w:lang w:eastAsia="he-IL"/>
        </w:rPr>
        <w:t xml:space="preserve">אני </w:t>
      </w:r>
      <w:bookmarkStart w:id="5886" w:name="_ETM_Q15_424290"/>
      <w:bookmarkEnd w:id="5886"/>
      <w:r>
        <w:rPr>
          <w:rtl/>
          <w:lang w:eastAsia="he-IL"/>
        </w:rPr>
        <w:t xml:space="preserve">פה </w:t>
      </w:r>
      <w:bookmarkStart w:id="5887" w:name="_ETM_Q15_424440"/>
      <w:bookmarkEnd w:id="5887"/>
      <w:r>
        <w:rPr>
          <w:rtl/>
          <w:lang w:eastAsia="he-IL"/>
        </w:rPr>
        <w:t xml:space="preserve">הרבה </w:t>
      </w:r>
      <w:bookmarkStart w:id="5888" w:name="_ETM_Q15_424650"/>
      <w:bookmarkEnd w:id="5888"/>
      <w:r>
        <w:rPr>
          <w:rtl/>
          <w:lang w:eastAsia="he-IL"/>
        </w:rPr>
        <w:t>שנים</w:t>
      </w:r>
      <w:r>
        <w:rPr>
          <w:rFonts w:hint="cs"/>
          <w:rtl/>
          <w:lang w:eastAsia="he-IL"/>
        </w:rPr>
        <w:t>.</w:t>
      </w:r>
      <w:r>
        <w:rPr>
          <w:rtl/>
          <w:lang w:eastAsia="he-IL"/>
        </w:rPr>
        <w:t xml:space="preserve"> </w:t>
      </w:r>
      <w:bookmarkStart w:id="5889" w:name="_ETM_Q15_425580"/>
      <w:bookmarkEnd w:id="5889"/>
      <w:r>
        <w:rPr>
          <w:rtl/>
          <w:lang w:eastAsia="he-IL"/>
        </w:rPr>
        <w:t xml:space="preserve">ניסיתי </w:t>
      </w:r>
      <w:bookmarkStart w:id="5890" w:name="_ETM_Q15_426600"/>
      <w:bookmarkEnd w:id="5890"/>
      <w:r>
        <w:rPr>
          <w:rtl/>
          <w:lang w:eastAsia="he-IL"/>
        </w:rPr>
        <w:t xml:space="preserve">בכל </w:t>
      </w:r>
      <w:bookmarkStart w:id="5891" w:name="_ETM_Q15_427080"/>
      <w:bookmarkEnd w:id="5891"/>
      <w:r>
        <w:rPr>
          <w:rtl/>
          <w:lang w:eastAsia="he-IL"/>
        </w:rPr>
        <w:t xml:space="preserve">ליבי </w:t>
      </w:r>
      <w:bookmarkStart w:id="5892" w:name="_ETM_Q15_427470"/>
      <w:bookmarkEnd w:id="5892"/>
      <w:r>
        <w:rPr>
          <w:rtl/>
          <w:lang w:eastAsia="he-IL"/>
        </w:rPr>
        <w:t xml:space="preserve">ובכל </w:t>
      </w:r>
      <w:bookmarkStart w:id="5893" w:name="_ETM_Q15_427920"/>
      <w:bookmarkEnd w:id="5893"/>
      <w:r>
        <w:rPr>
          <w:rtl/>
          <w:lang w:eastAsia="he-IL"/>
        </w:rPr>
        <w:t xml:space="preserve">נפשי </w:t>
      </w:r>
      <w:bookmarkStart w:id="5894" w:name="_ETM_Q15_428730"/>
      <w:bookmarkEnd w:id="5894"/>
      <w:r>
        <w:rPr>
          <w:rtl/>
          <w:lang w:eastAsia="he-IL"/>
        </w:rPr>
        <w:t xml:space="preserve">לסייע </w:t>
      </w:r>
      <w:bookmarkStart w:id="5895" w:name="_ETM_Q15_429150"/>
      <w:bookmarkEnd w:id="5895"/>
      <w:r>
        <w:rPr>
          <w:rtl/>
          <w:lang w:eastAsia="he-IL"/>
        </w:rPr>
        <w:t xml:space="preserve">ללוחמי </w:t>
      </w:r>
      <w:bookmarkStart w:id="5896" w:name="_ETM_Q15_429660"/>
      <w:bookmarkEnd w:id="5896"/>
      <w:r>
        <w:rPr>
          <w:rtl/>
          <w:lang w:eastAsia="he-IL"/>
        </w:rPr>
        <w:t>האש</w:t>
      </w:r>
      <w:r w:rsidR="007D5B49">
        <w:rPr>
          <w:rFonts w:hint="cs"/>
          <w:rtl/>
          <w:lang w:eastAsia="he-IL"/>
        </w:rPr>
        <w:t>,</w:t>
      </w:r>
      <w:r>
        <w:rPr>
          <w:rtl/>
          <w:lang w:eastAsia="he-IL"/>
        </w:rPr>
        <w:t xml:space="preserve"> </w:t>
      </w:r>
      <w:bookmarkStart w:id="5897" w:name="_ETM_Q15_430440"/>
      <w:bookmarkEnd w:id="5897"/>
      <w:r>
        <w:rPr>
          <w:rtl/>
          <w:lang w:eastAsia="he-IL"/>
        </w:rPr>
        <w:t xml:space="preserve">והלוואי </w:t>
      </w:r>
      <w:bookmarkStart w:id="5898" w:name="_ETM_Q15_431610"/>
      <w:bookmarkEnd w:id="5898"/>
      <w:r>
        <w:rPr>
          <w:rFonts w:hint="cs"/>
          <w:rtl/>
          <w:lang w:eastAsia="he-IL"/>
        </w:rPr>
        <w:t>ש</w:t>
      </w:r>
      <w:r>
        <w:rPr>
          <w:rtl/>
          <w:lang w:eastAsia="he-IL"/>
        </w:rPr>
        <w:t xml:space="preserve">אני </w:t>
      </w:r>
      <w:bookmarkStart w:id="5899" w:name="_ETM_Q15_431940"/>
      <w:bookmarkEnd w:id="5899"/>
      <w:r>
        <w:rPr>
          <w:rtl/>
          <w:lang w:eastAsia="he-IL"/>
        </w:rPr>
        <w:t xml:space="preserve">אבוא </w:t>
      </w:r>
      <w:bookmarkStart w:id="5900" w:name="_ETM_Q15_432120"/>
      <w:bookmarkEnd w:id="5900"/>
      <w:r>
        <w:rPr>
          <w:rtl/>
          <w:lang w:eastAsia="he-IL"/>
        </w:rPr>
        <w:t xml:space="preserve">לפה </w:t>
      </w:r>
      <w:bookmarkStart w:id="5901" w:name="_ETM_Q15_432300"/>
      <w:bookmarkEnd w:id="5901"/>
      <w:r>
        <w:rPr>
          <w:rtl/>
          <w:lang w:eastAsia="he-IL"/>
        </w:rPr>
        <w:t xml:space="preserve">בקריאה </w:t>
      </w:r>
      <w:bookmarkStart w:id="5902" w:name="_ETM_Q15_432600"/>
      <w:bookmarkEnd w:id="5902"/>
      <w:r>
        <w:rPr>
          <w:rtl/>
          <w:lang w:eastAsia="he-IL"/>
        </w:rPr>
        <w:t xml:space="preserve">שלישית </w:t>
      </w:r>
      <w:bookmarkStart w:id="5903" w:name="_ETM_Q15_433380"/>
      <w:bookmarkEnd w:id="5903"/>
      <w:r>
        <w:rPr>
          <w:rtl/>
          <w:lang w:eastAsia="he-IL"/>
        </w:rPr>
        <w:t xml:space="preserve">ואני </w:t>
      </w:r>
      <w:bookmarkStart w:id="5904" w:name="_ETM_Q15_433770"/>
      <w:bookmarkEnd w:id="5904"/>
      <w:r>
        <w:rPr>
          <w:rtl/>
          <w:lang w:eastAsia="he-IL"/>
        </w:rPr>
        <w:t xml:space="preserve">אגיד </w:t>
      </w:r>
      <w:bookmarkStart w:id="5905" w:name="_ETM_Q15_434040"/>
      <w:bookmarkEnd w:id="5905"/>
      <w:r>
        <w:rPr>
          <w:rtl/>
          <w:lang w:eastAsia="he-IL"/>
        </w:rPr>
        <w:t>לך</w:t>
      </w:r>
      <w:r>
        <w:rPr>
          <w:rFonts w:hint="cs"/>
          <w:rtl/>
          <w:lang w:eastAsia="he-IL"/>
        </w:rPr>
        <w:t>:</w:t>
      </w:r>
      <w:r>
        <w:rPr>
          <w:rtl/>
          <w:lang w:eastAsia="he-IL"/>
        </w:rPr>
        <w:t xml:space="preserve"> </w:t>
      </w:r>
      <w:bookmarkStart w:id="5906" w:name="_ETM_Q15_434459"/>
      <w:bookmarkEnd w:id="5906"/>
      <w:r>
        <w:rPr>
          <w:rtl/>
          <w:lang w:eastAsia="he-IL"/>
        </w:rPr>
        <w:t>צדקת</w:t>
      </w:r>
      <w:r>
        <w:rPr>
          <w:rFonts w:hint="cs"/>
          <w:rtl/>
          <w:lang w:eastAsia="he-IL"/>
        </w:rPr>
        <w:t>.</w:t>
      </w:r>
      <w:r>
        <w:rPr>
          <w:rtl/>
          <w:lang w:eastAsia="he-IL"/>
        </w:rPr>
        <w:t xml:space="preserve"> </w:t>
      </w:r>
      <w:bookmarkStart w:id="5907" w:name="_ETM_Q15_435120"/>
      <w:bookmarkEnd w:id="5907"/>
      <w:r>
        <w:rPr>
          <w:rtl/>
          <w:lang w:eastAsia="he-IL"/>
        </w:rPr>
        <w:t>ה</w:t>
      </w:r>
      <w:r>
        <w:rPr>
          <w:rFonts w:hint="cs"/>
          <w:rtl/>
          <w:lang w:eastAsia="he-IL"/>
        </w:rPr>
        <w:t>י</w:t>
      </w:r>
      <w:r>
        <w:rPr>
          <w:rtl/>
          <w:lang w:eastAsia="he-IL"/>
        </w:rPr>
        <w:t>נה</w:t>
      </w:r>
      <w:r w:rsidR="007D5B49">
        <w:rPr>
          <w:rFonts w:hint="cs"/>
          <w:rtl/>
          <w:lang w:eastAsia="he-IL"/>
        </w:rPr>
        <w:t>,</w:t>
      </w:r>
      <w:r>
        <w:rPr>
          <w:rtl/>
          <w:lang w:eastAsia="he-IL"/>
        </w:rPr>
        <w:t xml:space="preserve"> </w:t>
      </w:r>
      <w:bookmarkStart w:id="5908" w:name="_ETM_Q15_435630"/>
      <w:bookmarkEnd w:id="5908"/>
      <w:r>
        <w:rPr>
          <w:rtl/>
          <w:lang w:eastAsia="he-IL"/>
        </w:rPr>
        <w:t xml:space="preserve">אני </w:t>
      </w:r>
      <w:bookmarkStart w:id="5909" w:name="_ETM_Q15_435840"/>
      <w:bookmarkEnd w:id="5909"/>
      <w:r>
        <w:rPr>
          <w:rtl/>
          <w:lang w:eastAsia="he-IL"/>
        </w:rPr>
        <w:t xml:space="preserve">אומרת </w:t>
      </w:r>
      <w:bookmarkStart w:id="5910" w:name="_ETM_Q15_436050"/>
      <w:bookmarkEnd w:id="5910"/>
      <w:r>
        <w:rPr>
          <w:rFonts w:hint="cs"/>
          <w:rtl/>
          <w:lang w:eastAsia="he-IL"/>
        </w:rPr>
        <w:t xml:space="preserve">את </w:t>
      </w:r>
      <w:r>
        <w:rPr>
          <w:rtl/>
          <w:lang w:eastAsia="he-IL"/>
        </w:rPr>
        <w:t xml:space="preserve">זה </w:t>
      </w:r>
      <w:bookmarkStart w:id="5911" w:name="_ETM_Q15_436200"/>
      <w:bookmarkEnd w:id="5911"/>
      <w:r>
        <w:rPr>
          <w:rtl/>
          <w:lang w:eastAsia="he-IL"/>
        </w:rPr>
        <w:t xml:space="preserve">גם </w:t>
      </w:r>
      <w:bookmarkStart w:id="5912" w:name="_ETM_Q15_436320"/>
      <w:bookmarkEnd w:id="5912"/>
      <w:r>
        <w:rPr>
          <w:rtl/>
          <w:lang w:eastAsia="he-IL"/>
        </w:rPr>
        <w:t xml:space="preserve">למשפחות </w:t>
      </w:r>
      <w:bookmarkStart w:id="5913" w:name="_ETM_Q15_436740"/>
      <w:bookmarkEnd w:id="5913"/>
      <w:r>
        <w:rPr>
          <w:rtl/>
          <w:lang w:eastAsia="he-IL"/>
        </w:rPr>
        <w:t xml:space="preserve">השכולות </w:t>
      </w:r>
      <w:bookmarkStart w:id="5914" w:name="_ETM_Q15_437279"/>
      <w:bookmarkEnd w:id="5914"/>
      <w:r>
        <w:rPr>
          <w:rtl/>
          <w:lang w:eastAsia="he-IL"/>
        </w:rPr>
        <w:t>שצו</w:t>
      </w:r>
      <w:r>
        <w:rPr>
          <w:rFonts w:hint="cs"/>
          <w:rtl/>
          <w:lang w:eastAsia="he-IL"/>
        </w:rPr>
        <w:t xml:space="preserve">פות. </w:t>
      </w:r>
      <w:bookmarkStart w:id="5915" w:name="_ETM_Q15_438160"/>
      <w:bookmarkEnd w:id="5915"/>
    </w:p>
    <w:p w:rsidR="00E9034C" w:rsidRDefault="00E9034C" w:rsidP="007A775F">
      <w:pPr>
        <w:rPr>
          <w:rtl/>
          <w:lang w:eastAsia="he-IL"/>
        </w:rPr>
      </w:pPr>
      <w:bookmarkStart w:id="5916" w:name="_ETM_Q15_434942"/>
      <w:bookmarkStart w:id="5917" w:name="_ETM_Q15_435008"/>
      <w:bookmarkEnd w:id="5916"/>
      <w:bookmarkEnd w:id="5917"/>
    </w:p>
    <w:p w:rsidR="00E9034C" w:rsidRDefault="00E9034C" w:rsidP="007A775F">
      <w:pPr>
        <w:pStyle w:val="af7"/>
        <w:keepNext/>
        <w:rPr>
          <w:rtl/>
        </w:rPr>
      </w:pPr>
      <w:r w:rsidRPr="00422B30">
        <w:rPr>
          <w:rStyle w:val="TagStyle"/>
          <w:rtl/>
        </w:rPr>
        <w:t xml:space="preserve"> &lt;&lt; יור &gt;&gt; </w:t>
      </w:r>
      <w:r>
        <w:rPr>
          <w:rtl/>
        </w:rPr>
        <w:t>היו"ר ארז מלול:</w:t>
      </w:r>
      <w:r w:rsidRPr="00422B30">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5918" w:name="_ETM_Q15_436417"/>
      <w:bookmarkEnd w:id="5918"/>
      <w:r>
        <w:rPr>
          <w:rFonts w:hint="cs"/>
          <w:rtl/>
          <w:lang w:eastAsia="he-IL"/>
        </w:rPr>
        <w:t>תזכרי.</w:t>
      </w:r>
      <w:bookmarkStart w:id="5919" w:name="_ETM_Q15_440206"/>
      <w:bookmarkEnd w:id="5919"/>
      <w:r>
        <w:rPr>
          <w:rFonts w:hint="cs"/>
          <w:rtl/>
          <w:lang w:eastAsia="he-IL"/>
        </w:rPr>
        <w:t xml:space="preserve"> את תגידי לי: צדקת. </w:t>
      </w:r>
      <w:bookmarkStart w:id="5920" w:name="_ETM_Q15_437161"/>
      <w:bookmarkEnd w:id="5920"/>
    </w:p>
    <w:p w:rsidR="00E9034C" w:rsidRDefault="00E9034C" w:rsidP="007A775F">
      <w:pPr>
        <w:rPr>
          <w:rtl/>
          <w:lang w:eastAsia="he-IL"/>
        </w:rPr>
      </w:pPr>
      <w:bookmarkStart w:id="5921" w:name="_ETM_Q15_437210"/>
      <w:bookmarkEnd w:id="5921"/>
    </w:p>
    <w:p w:rsidR="00E9034C" w:rsidRDefault="00E9034C" w:rsidP="007A775F">
      <w:pPr>
        <w:pStyle w:val="-"/>
        <w:keepNext/>
        <w:rPr>
          <w:rtl/>
        </w:rPr>
      </w:pPr>
      <w:bookmarkStart w:id="5922" w:name="ET_speakercontinue_5300_18"/>
      <w:r w:rsidRPr="00422B30">
        <w:rPr>
          <w:rStyle w:val="TagStyle"/>
          <w:rtl/>
        </w:rPr>
        <w:t xml:space="preserve"> &lt;&lt; דובר_המשך &gt;&gt; </w:t>
      </w:r>
      <w:r>
        <w:rPr>
          <w:rtl/>
        </w:rPr>
        <w:t>מירב בן ארי (יש עתיד):</w:t>
      </w:r>
      <w:r w:rsidRPr="00422B30">
        <w:rPr>
          <w:rStyle w:val="TagStyle"/>
          <w:rtl/>
        </w:rPr>
        <w:t xml:space="preserve"> &lt;&lt; דובר_המשך &gt;&gt;</w:t>
      </w:r>
      <w:r>
        <w:rPr>
          <w:rtl/>
        </w:rPr>
        <w:t xml:space="preserve">   </w:t>
      </w:r>
      <w:bookmarkEnd w:id="5922"/>
    </w:p>
    <w:p w:rsidR="00E9034C" w:rsidRDefault="00E9034C" w:rsidP="0006298B">
      <w:pPr>
        <w:rPr>
          <w:rtl/>
          <w:lang w:eastAsia="he-IL"/>
        </w:rPr>
      </w:pPr>
    </w:p>
    <w:p w:rsidR="00E9034C" w:rsidRDefault="00E9034C" w:rsidP="007A775F">
      <w:pPr>
        <w:rPr>
          <w:rtl/>
          <w:lang w:eastAsia="he-IL"/>
        </w:rPr>
      </w:pPr>
      <w:bookmarkStart w:id="5923" w:name="_ETM_Q15_439564"/>
      <w:bookmarkEnd w:id="5923"/>
      <w:r>
        <w:rPr>
          <w:rtl/>
          <w:lang w:eastAsia="he-IL"/>
        </w:rPr>
        <w:t xml:space="preserve">אתה </w:t>
      </w:r>
      <w:bookmarkStart w:id="5924" w:name="_ETM_Q15_438580"/>
      <w:bookmarkEnd w:id="5924"/>
      <w:r>
        <w:rPr>
          <w:rFonts w:hint="cs"/>
          <w:rtl/>
          <w:lang w:eastAsia="he-IL"/>
        </w:rPr>
        <w:t xml:space="preserve">לא </w:t>
      </w:r>
      <w:r>
        <w:rPr>
          <w:rtl/>
          <w:lang w:eastAsia="he-IL"/>
        </w:rPr>
        <w:t xml:space="preserve">צריך </w:t>
      </w:r>
      <w:bookmarkStart w:id="5925" w:name="_ETM_Q15_438790"/>
      <w:bookmarkEnd w:id="5925"/>
      <w:r>
        <w:rPr>
          <w:rFonts w:hint="cs"/>
          <w:rtl/>
          <w:lang w:eastAsia="he-IL"/>
        </w:rPr>
        <w:t>ל</w:t>
      </w:r>
      <w:r>
        <w:rPr>
          <w:rtl/>
          <w:lang w:eastAsia="he-IL"/>
        </w:rPr>
        <w:t xml:space="preserve">שכנע </w:t>
      </w:r>
      <w:bookmarkStart w:id="5926" w:name="_ETM_Q15_439360"/>
      <w:bookmarkEnd w:id="5926"/>
      <w:r>
        <w:rPr>
          <w:rtl/>
          <w:lang w:eastAsia="he-IL"/>
        </w:rPr>
        <w:t>אותי</w:t>
      </w:r>
      <w:r>
        <w:rPr>
          <w:rFonts w:hint="cs"/>
          <w:rtl/>
          <w:lang w:eastAsia="he-IL"/>
        </w:rPr>
        <w:t>.</w:t>
      </w:r>
      <w:r>
        <w:rPr>
          <w:rtl/>
          <w:lang w:eastAsia="he-IL"/>
        </w:rPr>
        <w:t xml:space="preserve"> </w:t>
      </w:r>
      <w:bookmarkStart w:id="5927" w:name="_ETM_Q15_439570"/>
      <w:bookmarkEnd w:id="5927"/>
      <w:r>
        <w:rPr>
          <w:rtl/>
          <w:lang w:eastAsia="he-IL"/>
        </w:rPr>
        <w:t xml:space="preserve">אני </w:t>
      </w:r>
      <w:bookmarkStart w:id="5928" w:name="_ETM_Q15_439960"/>
      <w:bookmarkEnd w:id="5928"/>
      <w:r>
        <w:rPr>
          <w:rtl/>
          <w:lang w:eastAsia="he-IL"/>
        </w:rPr>
        <w:t>בן</w:t>
      </w:r>
      <w:r>
        <w:rPr>
          <w:rFonts w:hint="cs"/>
          <w:rtl/>
          <w:lang w:eastAsia="he-IL"/>
        </w:rPr>
        <w:t xml:space="preserve"> </w:t>
      </w:r>
      <w:r>
        <w:rPr>
          <w:rtl/>
          <w:lang w:eastAsia="he-IL"/>
        </w:rPr>
        <w:t xml:space="preserve">אדם </w:t>
      </w:r>
      <w:bookmarkStart w:id="5929" w:name="_ETM_Q15_440380"/>
      <w:bookmarkEnd w:id="5929"/>
      <w:r>
        <w:rPr>
          <w:rtl/>
          <w:lang w:eastAsia="he-IL"/>
        </w:rPr>
        <w:t xml:space="preserve">שמודה </w:t>
      </w:r>
      <w:bookmarkStart w:id="5930" w:name="_ETM_Q15_440920"/>
      <w:bookmarkEnd w:id="5930"/>
      <w:r w:rsidR="007D5B49">
        <w:rPr>
          <w:rFonts w:hint="cs"/>
          <w:rtl/>
          <w:lang w:eastAsia="he-IL"/>
        </w:rPr>
        <w:t>כ</w:t>
      </w:r>
      <w:r>
        <w:rPr>
          <w:rtl/>
          <w:lang w:eastAsia="he-IL"/>
        </w:rPr>
        <w:t xml:space="preserve">שהוא </w:t>
      </w:r>
      <w:bookmarkStart w:id="5931" w:name="_ETM_Q15_441100"/>
      <w:bookmarkEnd w:id="5931"/>
      <w:r>
        <w:rPr>
          <w:rtl/>
          <w:lang w:eastAsia="he-IL"/>
        </w:rPr>
        <w:t>טועה</w:t>
      </w:r>
      <w:r>
        <w:rPr>
          <w:rFonts w:hint="cs"/>
          <w:rtl/>
          <w:lang w:eastAsia="he-IL"/>
        </w:rPr>
        <w:t>,</w:t>
      </w:r>
      <w:r>
        <w:rPr>
          <w:rtl/>
          <w:lang w:eastAsia="he-IL"/>
        </w:rPr>
        <w:t xml:space="preserve"> </w:t>
      </w:r>
      <w:bookmarkStart w:id="5932" w:name="_ETM_Q15_441370"/>
      <w:bookmarkEnd w:id="5932"/>
      <w:r>
        <w:rPr>
          <w:rtl/>
          <w:lang w:eastAsia="he-IL"/>
        </w:rPr>
        <w:t xml:space="preserve">אני </w:t>
      </w:r>
      <w:bookmarkStart w:id="5933" w:name="_ETM_Q15_441460"/>
      <w:bookmarkEnd w:id="5933"/>
      <w:r>
        <w:rPr>
          <w:rtl/>
          <w:lang w:eastAsia="he-IL"/>
        </w:rPr>
        <w:t xml:space="preserve">יודעת </w:t>
      </w:r>
      <w:bookmarkStart w:id="5934" w:name="_ETM_Q15_441730"/>
      <w:bookmarkEnd w:id="5934"/>
      <w:r>
        <w:rPr>
          <w:rtl/>
          <w:lang w:eastAsia="he-IL"/>
        </w:rPr>
        <w:t>להודות</w:t>
      </w:r>
      <w:r>
        <w:rPr>
          <w:rFonts w:hint="cs"/>
          <w:rtl/>
          <w:lang w:eastAsia="he-IL"/>
        </w:rPr>
        <w:t>.</w:t>
      </w:r>
      <w:r>
        <w:rPr>
          <w:rtl/>
          <w:lang w:eastAsia="he-IL"/>
        </w:rPr>
        <w:t xml:space="preserve"> </w:t>
      </w:r>
      <w:bookmarkStart w:id="5935" w:name="_ETM_Q15_442400"/>
      <w:bookmarkEnd w:id="5935"/>
      <w:r>
        <w:rPr>
          <w:rtl/>
          <w:lang w:eastAsia="he-IL"/>
        </w:rPr>
        <w:t xml:space="preserve">אבל </w:t>
      </w:r>
      <w:bookmarkStart w:id="5936" w:name="_ETM_Q15_442819"/>
      <w:bookmarkEnd w:id="5936"/>
      <w:r>
        <w:rPr>
          <w:rtl/>
          <w:lang w:eastAsia="he-IL"/>
        </w:rPr>
        <w:t>לצערי</w:t>
      </w:r>
      <w:r>
        <w:rPr>
          <w:rFonts w:hint="cs"/>
          <w:rtl/>
          <w:lang w:eastAsia="he-IL"/>
        </w:rPr>
        <w:t>,</w:t>
      </w:r>
      <w:r>
        <w:rPr>
          <w:rtl/>
          <w:lang w:eastAsia="he-IL"/>
        </w:rPr>
        <w:t xml:space="preserve"> </w:t>
      </w:r>
      <w:bookmarkStart w:id="5937" w:name="_ETM_Q15_443659"/>
      <w:bookmarkEnd w:id="5937"/>
      <w:r>
        <w:rPr>
          <w:rtl/>
          <w:lang w:eastAsia="he-IL"/>
        </w:rPr>
        <w:t xml:space="preserve">הדרך </w:t>
      </w:r>
      <w:bookmarkStart w:id="5938" w:name="_ETM_Q15_444559"/>
      <w:bookmarkEnd w:id="5938"/>
      <w:r>
        <w:rPr>
          <w:rtl/>
          <w:lang w:eastAsia="he-IL"/>
        </w:rPr>
        <w:t xml:space="preserve">לסייע </w:t>
      </w:r>
      <w:bookmarkStart w:id="5939" w:name="_ETM_Q15_445309"/>
      <w:bookmarkEnd w:id="5939"/>
      <w:r>
        <w:rPr>
          <w:rtl/>
          <w:lang w:eastAsia="he-IL"/>
        </w:rPr>
        <w:t xml:space="preserve">ללוחמי </w:t>
      </w:r>
      <w:bookmarkStart w:id="5940" w:name="_ETM_Q15_445969"/>
      <w:bookmarkEnd w:id="5940"/>
      <w:r>
        <w:rPr>
          <w:rtl/>
          <w:lang w:eastAsia="he-IL"/>
        </w:rPr>
        <w:t xml:space="preserve">האש </w:t>
      </w:r>
      <w:bookmarkStart w:id="5941" w:name="_ETM_Q15_446449"/>
      <w:bookmarkEnd w:id="5941"/>
      <w:r>
        <w:rPr>
          <w:rtl/>
          <w:lang w:eastAsia="he-IL"/>
        </w:rPr>
        <w:t>כיום</w:t>
      </w:r>
      <w:r>
        <w:rPr>
          <w:rFonts w:hint="cs"/>
          <w:rtl/>
          <w:lang w:eastAsia="he-IL"/>
        </w:rPr>
        <w:t>,</w:t>
      </w:r>
      <w:r>
        <w:rPr>
          <w:rtl/>
          <w:lang w:eastAsia="he-IL"/>
        </w:rPr>
        <w:t xml:space="preserve"> </w:t>
      </w:r>
      <w:bookmarkStart w:id="5942" w:name="_ETM_Q15_447379"/>
      <w:bookmarkEnd w:id="5942"/>
      <w:r>
        <w:rPr>
          <w:rtl/>
          <w:lang w:eastAsia="he-IL"/>
        </w:rPr>
        <w:t xml:space="preserve">בטח </w:t>
      </w:r>
      <w:bookmarkStart w:id="5943" w:name="_ETM_Q15_447800"/>
      <w:bookmarkEnd w:id="5943"/>
      <w:r>
        <w:rPr>
          <w:rtl/>
          <w:lang w:eastAsia="he-IL"/>
        </w:rPr>
        <w:t>ל</w:t>
      </w:r>
      <w:r>
        <w:rPr>
          <w:rFonts w:hint="cs"/>
          <w:rtl/>
          <w:lang w:eastAsia="he-IL"/>
        </w:rPr>
        <w:t xml:space="preserve">חמישה של </w:t>
      </w:r>
      <w:bookmarkStart w:id="5944" w:name="_ETM_Q15_448219"/>
      <w:bookmarkStart w:id="5945" w:name="_ETM_Q15_448759"/>
      <w:bookmarkStart w:id="5946" w:name="_ETM_Q15_449089"/>
      <w:bookmarkEnd w:id="5944"/>
      <w:bookmarkEnd w:id="5945"/>
      <w:bookmarkEnd w:id="5946"/>
      <w:r>
        <w:rPr>
          <w:rFonts w:hint="cs"/>
          <w:rtl/>
          <w:lang w:eastAsia="he-IL"/>
        </w:rPr>
        <w:t xml:space="preserve">חרבות </w:t>
      </w:r>
      <w:r>
        <w:rPr>
          <w:rtl/>
          <w:lang w:eastAsia="he-IL"/>
        </w:rPr>
        <w:t>ברזל</w:t>
      </w:r>
      <w:r>
        <w:rPr>
          <w:rFonts w:hint="cs"/>
          <w:rtl/>
          <w:lang w:eastAsia="he-IL"/>
        </w:rPr>
        <w:t xml:space="preserve">, </w:t>
      </w:r>
      <w:bookmarkStart w:id="5947" w:name="_ETM_Q15_449689"/>
      <w:bookmarkEnd w:id="5947"/>
      <w:r>
        <w:rPr>
          <w:rtl/>
          <w:lang w:eastAsia="he-IL"/>
        </w:rPr>
        <w:t xml:space="preserve">בטח </w:t>
      </w:r>
      <w:bookmarkStart w:id="5948" w:name="_ETM_Q15_450050"/>
      <w:bookmarkEnd w:id="5948"/>
      <w:proofErr w:type="spellStart"/>
      <w:r>
        <w:rPr>
          <w:rtl/>
          <w:lang w:eastAsia="he-IL"/>
        </w:rPr>
        <w:t>ל</w:t>
      </w:r>
      <w:r>
        <w:rPr>
          <w:rFonts w:hint="cs"/>
          <w:rtl/>
          <w:lang w:eastAsia="he-IL"/>
        </w:rPr>
        <w:t>עדנאן</w:t>
      </w:r>
      <w:proofErr w:type="spellEnd"/>
      <w:r>
        <w:rPr>
          <w:rtl/>
          <w:lang w:eastAsia="he-IL"/>
        </w:rPr>
        <w:t xml:space="preserve"> </w:t>
      </w:r>
      <w:bookmarkStart w:id="5949" w:name="_ETM_Q15_450529"/>
      <w:bookmarkEnd w:id="5949"/>
      <w:proofErr w:type="spellStart"/>
      <w:r>
        <w:rPr>
          <w:rtl/>
          <w:lang w:eastAsia="he-IL"/>
        </w:rPr>
        <w:t>ו</w:t>
      </w:r>
      <w:r>
        <w:rPr>
          <w:rFonts w:hint="cs"/>
          <w:rtl/>
          <w:lang w:eastAsia="he-IL"/>
        </w:rPr>
        <w:t>ל</w:t>
      </w:r>
      <w:r>
        <w:rPr>
          <w:rtl/>
          <w:lang w:eastAsia="he-IL"/>
        </w:rPr>
        <w:t>מרציאנו</w:t>
      </w:r>
      <w:proofErr w:type="spellEnd"/>
      <w:r w:rsidR="007D5B49">
        <w:rPr>
          <w:rFonts w:hint="cs"/>
          <w:rtl/>
          <w:lang w:eastAsia="he-IL"/>
        </w:rPr>
        <w:t>,</w:t>
      </w:r>
      <w:r>
        <w:rPr>
          <w:rtl/>
          <w:lang w:eastAsia="he-IL"/>
        </w:rPr>
        <w:t xml:space="preserve"> </w:t>
      </w:r>
      <w:bookmarkStart w:id="5950" w:name="_ETM_Q15_451550"/>
      <w:bookmarkEnd w:id="5950"/>
      <w:r>
        <w:rPr>
          <w:rtl/>
          <w:lang w:eastAsia="he-IL"/>
        </w:rPr>
        <w:t xml:space="preserve">שנהרגו </w:t>
      </w:r>
      <w:bookmarkStart w:id="5951" w:name="_ETM_Q15_452059"/>
      <w:bookmarkEnd w:id="5951"/>
      <w:r>
        <w:rPr>
          <w:rFonts w:hint="cs"/>
          <w:rtl/>
          <w:lang w:eastAsia="he-IL"/>
        </w:rPr>
        <w:t>כ</w:t>
      </w:r>
      <w:r>
        <w:rPr>
          <w:rtl/>
          <w:lang w:eastAsia="he-IL"/>
        </w:rPr>
        <w:t xml:space="preserve">שנפלו </w:t>
      </w:r>
      <w:bookmarkStart w:id="5952" w:name="_ETM_Q15_452449"/>
      <w:bookmarkEnd w:id="5952"/>
      <w:r>
        <w:rPr>
          <w:rtl/>
          <w:lang w:eastAsia="he-IL"/>
        </w:rPr>
        <w:t>לבור</w:t>
      </w:r>
      <w:r>
        <w:rPr>
          <w:rFonts w:hint="cs"/>
          <w:rtl/>
          <w:lang w:eastAsia="he-IL"/>
        </w:rPr>
        <w:t xml:space="preserve"> –</w:t>
      </w:r>
      <w:r>
        <w:rPr>
          <w:rtl/>
          <w:lang w:eastAsia="he-IL"/>
        </w:rPr>
        <w:t xml:space="preserve"> </w:t>
      </w:r>
      <w:bookmarkStart w:id="5953" w:name="_ETM_Q15_452689"/>
      <w:bookmarkEnd w:id="5953"/>
      <w:r>
        <w:rPr>
          <w:rtl/>
          <w:lang w:eastAsia="he-IL"/>
        </w:rPr>
        <w:t xml:space="preserve">להציל </w:t>
      </w:r>
      <w:bookmarkStart w:id="5954" w:name="_ETM_Q15_453169"/>
      <w:bookmarkEnd w:id="5954"/>
      <w:r>
        <w:rPr>
          <w:rtl/>
          <w:lang w:eastAsia="he-IL"/>
        </w:rPr>
        <w:t>חיים</w:t>
      </w:r>
      <w:r>
        <w:rPr>
          <w:rFonts w:hint="cs"/>
          <w:rtl/>
          <w:lang w:eastAsia="he-IL"/>
        </w:rPr>
        <w:t>,</w:t>
      </w:r>
      <w:bookmarkStart w:id="5955" w:name="_ETM_Q15_453910"/>
      <w:bookmarkStart w:id="5956" w:name="_ETM_Q15_454330"/>
      <w:bookmarkEnd w:id="5955"/>
      <w:bookmarkEnd w:id="5956"/>
      <w:r>
        <w:rPr>
          <w:rFonts w:hint="cs"/>
          <w:rtl/>
          <w:lang w:eastAsia="he-IL"/>
        </w:rPr>
        <w:t xml:space="preserve"> </w:t>
      </w:r>
      <w:r>
        <w:rPr>
          <w:lang w:eastAsia="he-IL"/>
        </w:rPr>
        <w:t>first responder</w:t>
      </w:r>
      <w:r>
        <w:rPr>
          <w:rFonts w:hint="cs"/>
          <w:rtl/>
          <w:lang w:eastAsia="he-IL"/>
        </w:rPr>
        <w:t xml:space="preserve"> – </w:t>
      </w:r>
      <w:bookmarkStart w:id="5957" w:name="_ETM_Q15_458384"/>
      <w:bookmarkStart w:id="5958" w:name="_ETM_Q15_455050"/>
      <w:bookmarkEnd w:id="5957"/>
      <w:bookmarkEnd w:id="5958"/>
      <w:r>
        <w:rPr>
          <w:rtl/>
          <w:lang w:eastAsia="he-IL"/>
        </w:rPr>
        <w:t>ה</w:t>
      </w:r>
      <w:r>
        <w:rPr>
          <w:rFonts w:hint="cs"/>
          <w:rtl/>
          <w:lang w:eastAsia="he-IL"/>
        </w:rPr>
        <w:t>י</w:t>
      </w:r>
      <w:r>
        <w:rPr>
          <w:rtl/>
          <w:lang w:eastAsia="he-IL"/>
        </w:rPr>
        <w:t>נה</w:t>
      </w:r>
      <w:r w:rsidR="007D5B49">
        <w:rPr>
          <w:rFonts w:hint="cs"/>
          <w:rtl/>
          <w:lang w:eastAsia="he-IL"/>
        </w:rPr>
        <w:t>,</w:t>
      </w:r>
      <w:r>
        <w:rPr>
          <w:rtl/>
          <w:lang w:eastAsia="he-IL"/>
        </w:rPr>
        <w:t xml:space="preserve"> </w:t>
      </w:r>
      <w:bookmarkStart w:id="5959" w:name="_ETM_Q15_455200"/>
      <w:bookmarkEnd w:id="5959"/>
      <w:r>
        <w:rPr>
          <w:rtl/>
          <w:lang w:eastAsia="he-IL"/>
        </w:rPr>
        <w:t xml:space="preserve">אני </w:t>
      </w:r>
      <w:bookmarkStart w:id="5960" w:name="_ETM_Q15_455320"/>
      <w:bookmarkEnd w:id="5960"/>
      <w:r>
        <w:rPr>
          <w:rtl/>
          <w:lang w:eastAsia="he-IL"/>
        </w:rPr>
        <w:t xml:space="preserve">אומר </w:t>
      </w:r>
      <w:bookmarkStart w:id="5961" w:name="_ETM_Q15_455470"/>
      <w:bookmarkEnd w:id="5961"/>
      <w:r>
        <w:rPr>
          <w:rtl/>
          <w:lang w:eastAsia="he-IL"/>
        </w:rPr>
        <w:t>לך</w:t>
      </w:r>
      <w:r>
        <w:rPr>
          <w:rFonts w:hint="cs"/>
          <w:rtl/>
          <w:lang w:eastAsia="he-IL"/>
        </w:rPr>
        <w:t>,</w:t>
      </w:r>
      <w:r>
        <w:rPr>
          <w:rtl/>
          <w:lang w:eastAsia="he-IL"/>
        </w:rPr>
        <w:t xml:space="preserve"> </w:t>
      </w:r>
      <w:bookmarkStart w:id="5962" w:name="_ETM_Q15_455650"/>
      <w:bookmarkEnd w:id="5962"/>
      <w:r>
        <w:rPr>
          <w:rtl/>
          <w:lang w:eastAsia="he-IL"/>
        </w:rPr>
        <w:t xml:space="preserve">אדוני </w:t>
      </w:r>
      <w:bookmarkStart w:id="5963" w:name="_ETM_Q15_455830"/>
      <w:bookmarkEnd w:id="5963"/>
      <w:r>
        <w:rPr>
          <w:rtl/>
          <w:lang w:eastAsia="he-IL"/>
        </w:rPr>
        <w:t>היושב</w:t>
      </w:r>
      <w:bookmarkStart w:id="5964" w:name="_ETM_Q15_456040"/>
      <w:bookmarkEnd w:id="5964"/>
      <w:r>
        <w:rPr>
          <w:rFonts w:hint="cs"/>
          <w:rtl/>
          <w:lang w:eastAsia="he-IL"/>
        </w:rPr>
        <w:t xml:space="preserve"> </w:t>
      </w:r>
      <w:r>
        <w:rPr>
          <w:rtl/>
          <w:lang w:eastAsia="he-IL"/>
        </w:rPr>
        <w:t>בראש</w:t>
      </w:r>
      <w:r>
        <w:rPr>
          <w:rFonts w:hint="cs"/>
          <w:rtl/>
          <w:lang w:eastAsia="he-IL"/>
        </w:rPr>
        <w:t>,</w:t>
      </w:r>
      <w:r>
        <w:rPr>
          <w:rtl/>
          <w:lang w:eastAsia="he-IL"/>
        </w:rPr>
        <w:t xml:space="preserve"> </w:t>
      </w:r>
      <w:bookmarkStart w:id="5965" w:name="_ETM_Q15_456670"/>
      <w:bookmarkEnd w:id="5965"/>
      <w:r>
        <w:rPr>
          <w:rtl/>
          <w:lang w:eastAsia="he-IL"/>
        </w:rPr>
        <w:t xml:space="preserve">זה </w:t>
      </w:r>
      <w:bookmarkStart w:id="5966" w:name="_ETM_Q15_456970"/>
      <w:bookmarkEnd w:id="5966"/>
      <w:r>
        <w:rPr>
          <w:rtl/>
          <w:lang w:eastAsia="he-IL"/>
        </w:rPr>
        <w:t xml:space="preserve">קודם </w:t>
      </w:r>
      <w:bookmarkStart w:id="5967" w:name="_ETM_Q15_457450"/>
      <w:bookmarkEnd w:id="5967"/>
      <w:r>
        <w:rPr>
          <w:rtl/>
          <w:lang w:eastAsia="he-IL"/>
        </w:rPr>
        <w:t>כ</w:t>
      </w:r>
      <w:r>
        <w:rPr>
          <w:rFonts w:hint="cs"/>
          <w:rtl/>
          <w:lang w:eastAsia="he-IL"/>
        </w:rPr>
        <w:t>ו</w:t>
      </w:r>
      <w:r>
        <w:rPr>
          <w:rtl/>
          <w:lang w:eastAsia="he-IL"/>
        </w:rPr>
        <w:t xml:space="preserve">ל </w:t>
      </w:r>
      <w:bookmarkStart w:id="5968" w:name="_ETM_Q15_457720"/>
      <w:bookmarkEnd w:id="5968"/>
      <w:r>
        <w:rPr>
          <w:rtl/>
          <w:lang w:eastAsia="he-IL"/>
        </w:rPr>
        <w:t xml:space="preserve">להכיר </w:t>
      </w:r>
      <w:bookmarkStart w:id="5969" w:name="_ETM_Q15_458320"/>
      <w:bookmarkEnd w:id="5969"/>
      <w:r>
        <w:rPr>
          <w:rtl/>
          <w:lang w:eastAsia="he-IL"/>
        </w:rPr>
        <w:t xml:space="preserve">בהם </w:t>
      </w:r>
      <w:bookmarkStart w:id="5970" w:name="_ETM_Q15_458860"/>
      <w:bookmarkEnd w:id="5970"/>
      <w:r>
        <w:rPr>
          <w:rtl/>
          <w:lang w:eastAsia="he-IL"/>
        </w:rPr>
        <w:t>כל</w:t>
      </w:r>
      <w:bookmarkStart w:id="5971" w:name="_ETM_Q15_459160"/>
      <w:bookmarkEnd w:id="5971"/>
      <w:r>
        <w:rPr>
          <w:rtl/>
          <w:lang w:eastAsia="he-IL"/>
        </w:rPr>
        <w:t xml:space="preserve">וחמי </w:t>
      </w:r>
      <w:bookmarkStart w:id="5972" w:name="_ETM_Q15_459610"/>
      <w:bookmarkEnd w:id="5972"/>
      <w:r>
        <w:rPr>
          <w:rtl/>
          <w:lang w:eastAsia="he-IL"/>
        </w:rPr>
        <w:t>צה"ל</w:t>
      </w:r>
      <w:r>
        <w:rPr>
          <w:rFonts w:hint="cs"/>
          <w:rtl/>
          <w:lang w:eastAsia="he-IL"/>
        </w:rPr>
        <w:t>.</w:t>
      </w:r>
    </w:p>
    <w:p w:rsidR="00E9034C" w:rsidRDefault="00E9034C" w:rsidP="007A775F">
      <w:pPr>
        <w:rPr>
          <w:rtl/>
          <w:lang w:eastAsia="he-IL"/>
        </w:rPr>
      </w:pPr>
      <w:bookmarkStart w:id="5973" w:name="_ETM_Q15_457671"/>
      <w:bookmarkStart w:id="5974" w:name="_ETM_Q15_457773"/>
      <w:bookmarkStart w:id="5975" w:name="_ETM_Q15_457958"/>
      <w:bookmarkEnd w:id="5973"/>
      <w:bookmarkEnd w:id="5974"/>
      <w:bookmarkEnd w:id="5975"/>
    </w:p>
    <w:p w:rsidR="00E9034C" w:rsidRDefault="00E9034C" w:rsidP="007D5B49">
      <w:pPr>
        <w:rPr>
          <w:rtl/>
          <w:lang w:eastAsia="he-IL"/>
        </w:rPr>
      </w:pPr>
      <w:bookmarkStart w:id="5976" w:name="_ETM_Q15_458021"/>
      <w:bookmarkStart w:id="5977" w:name="_ETM_Q15_460270"/>
      <w:bookmarkEnd w:id="5976"/>
      <w:bookmarkEnd w:id="5977"/>
      <w:r>
        <w:rPr>
          <w:rtl/>
          <w:lang w:eastAsia="he-IL"/>
        </w:rPr>
        <w:t xml:space="preserve">החוק </w:t>
      </w:r>
      <w:bookmarkStart w:id="5978" w:name="_ETM_Q15_460900"/>
      <w:bookmarkEnd w:id="5978"/>
      <w:r>
        <w:rPr>
          <w:rtl/>
          <w:lang w:eastAsia="he-IL"/>
        </w:rPr>
        <w:t>הזה</w:t>
      </w:r>
      <w:r>
        <w:rPr>
          <w:rFonts w:hint="cs"/>
          <w:rtl/>
          <w:lang w:eastAsia="he-IL"/>
        </w:rPr>
        <w:t xml:space="preserve"> –</w:t>
      </w:r>
      <w:r>
        <w:rPr>
          <w:rtl/>
          <w:lang w:eastAsia="he-IL"/>
        </w:rPr>
        <w:t xml:space="preserve"> </w:t>
      </w:r>
      <w:bookmarkStart w:id="5979" w:name="_ETM_Q15_461290"/>
      <w:bookmarkEnd w:id="5979"/>
      <w:r>
        <w:rPr>
          <w:rtl/>
          <w:lang w:eastAsia="he-IL"/>
        </w:rPr>
        <w:t>שנייה</w:t>
      </w:r>
      <w:r>
        <w:rPr>
          <w:rFonts w:hint="cs"/>
          <w:rtl/>
          <w:lang w:eastAsia="he-IL"/>
        </w:rPr>
        <w:t>,</w:t>
      </w:r>
      <w:r>
        <w:rPr>
          <w:rtl/>
          <w:lang w:eastAsia="he-IL"/>
        </w:rPr>
        <w:t xml:space="preserve"> </w:t>
      </w:r>
      <w:bookmarkStart w:id="5980" w:name="_ETM_Q15_461620"/>
      <w:bookmarkEnd w:id="5980"/>
      <w:r>
        <w:rPr>
          <w:rtl/>
          <w:lang w:eastAsia="he-IL"/>
        </w:rPr>
        <w:t xml:space="preserve">רק </w:t>
      </w:r>
      <w:bookmarkStart w:id="5981" w:name="_ETM_Q15_461800"/>
      <w:bookmarkEnd w:id="5981"/>
      <w:r>
        <w:rPr>
          <w:rtl/>
          <w:lang w:eastAsia="he-IL"/>
        </w:rPr>
        <w:t xml:space="preserve">מילה </w:t>
      </w:r>
      <w:bookmarkStart w:id="5982" w:name="_ETM_Q15_462040"/>
      <w:bookmarkEnd w:id="5982"/>
      <w:r>
        <w:rPr>
          <w:rtl/>
          <w:lang w:eastAsia="he-IL"/>
        </w:rPr>
        <w:t>אחרונה</w:t>
      </w:r>
      <w:r>
        <w:rPr>
          <w:rFonts w:hint="cs"/>
          <w:rtl/>
          <w:lang w:eastAsia="he-IL"/>
        </w:rPr>
        <w:t xml:space="preserve"> –</w:t>
      </w:r>
      <w:r>
        <w:rPr>
          <w:rtl/>
          <w:lang w:eastAsia="he-IL"/>
        </w:rPr>
        <w:t xml:space="preserve"> </w:t>
      </w:r>
      <w:bookmarkStart w:id="5983" w:name="_ETM_Q15_462870"/>
      <w:bookmarkEnd w:id="5983"/>
      <w:r>
        <w:rPr>
          <w:rtl/>
          <w:lang w:eastAsia="he-IL"/>
        </w:rPr>
        <w:t xml:space="preserve">עושה </w:t>
      </w:r>
      <w:bookmarkStart w:id="5984" w:name="_ETM_Q15_463650"/>
      <w:bookmarkEnd w:id="5984"/>
      <w:r>
        <w:rPr>
          <w:rtl/>
          <w:lang w:eastAsia="he-IL"/>
        </w:rPr>
        <w:t xml:space="preserve">צדק </w:t>
      </w:r>
      <w:bookmarkStart w:id="5985" w:name="_ETM_Q15_464339"/>
      <w:bookmarkEnd w:id="5985"/>
      <w:r>
        <w:rPr>
          <w:rtl/>
          <w:lang w:eastAsia="he-IL"/>
        </w:rPr>
        <w:t xml:space="preserve">גם </w:t>
      </w:r>
      <w:bookmarkStart w:id="5986" w:name="_ETM_Q15_464789"/>
      <w:bookmarkEnd w:id="5986"/>
      <w:r>
        <w:rPr>
          <w:rtl/>
          <w:lang w:eastAsia="he-IL"/>
        </w:rPr>
        <w:t>לנכים</w:t>
      </w:r>
      <w:r>
        <w:rPr>
          <w:rFonts w:hint="cs"/>
          <w:rtl/>
          <w:lang w:eastAsia="he-IL"/>
        </w:rPr>
        <w:t>,</w:t>
      </w:r>
      <w:r>
        <w:rPr>
          <w:rtl/>
          <w:lang w:eastAsia="he-IL"/>
        </w:rPr>
        <w:t xml:space="preserve"> </w:t>
      </w:r>
      <w:bookmarkStart w:id="5987" w:name="_ETM_Q15_465870"/>
      <w:bookmarkEnd w:id="5987"/>
      <w:r>
        <w:rPr>
          <w:rtl/>
          <w:lang w:eastAsia="he-IL"/>
        </w:rPr>
        <w:t xml:space="preserve">גם </w:t>
      </w:r>
      <w:bookmarkStart w:id="5988" w:name="_ETM_Q15_466349"/>
      <w:bookmarkEnd w:id="5988"/>
      <w:r>
        <w:rPr>
          <w:rtl/>
          <w:lang w:eastAsia="he-IL"/>
        </w:rPr>
        <w:t>לנופלים</w:t>
      </w:r>
      <w:r>
        <w:rPr>
          <w:rFonts w:hint="cs"/>
          <w:rtl/>
          <w:lang w:eastAsia="he-IL"/>
        </w:rPr>
        <w:t>,</w:t>
      </w:r>
      <w:r>
        <w:rPr>
          <w:rtl/>
          <w:lang w:eastAsia="he-IL"/>
        </w:rPr>
        <w:t xml:space="preserve"> </w:t>
      </w:r>
      <w:bookmarkStart w:id="5989" w:name="_ETM_Q15_467400"/>
      <w:bookmarkEnd w:id="5989"/>
      <w:r>
        <w:rPr>
          <w:rtl/>
          <w:lang w:eastAsia="he-IL"/>
        </w:rPr>
        <w:t xml:space="preserve">גם </w:t>
      </w:r>
      <w:bookmarkStart w:id="5990" w:name="_ETM_Q15_467759"/>
      <w:bookmarkEnd w:id="5990"/>
      <w:r>
        <w:rPr>
          <w:rtl/>
          <w:lang w:eastAsia="he-IL"/>
        </w:rPr>
        <w:t xml:space="preserve">למשפחות </w:t>
      </w:r>
      <w:bookmarkStart w:id="5991" w:name="_ETM_Q15_468509"/>
      <w:bookmarkEnd w:id="5991"/>
      <w:r>
        <w:rPr>
          <w:rtl/>
          <w:lang w:eastAsia="he-IL"/>
        </w:rPr>
        <w:t>שלהם</w:t>
      </w:r>
      <w:r>
        <w:rPr>
          <w:rFonts w:hint="cs"/>
          <w:rtl/>
          <w:lang w:eastAsia="he-IL"/>
        </w:rPr>
        <w:t>.</w:t>
      </w:r>
      <w:r>
        <w:rPr>
          <w:rtl/>
          <w:lang w:eastAsia="he-IL"/>
        </w:rPr>
        <w:t xml:space="preserve"> </w:t>
      </w:r>
      <w:bookmarkStart w:id="5992" w:name="_ETM_Q15_469349"/>
      <w:bookmarkEnd w:id="5992"/>
      <w:r>
        <w:rPr>
          <w:rtl/>
          <w:lang w:eastAsia="he-IL"/>
        </w:rPr>
        <w:t xml:space="preserve">אני </w:t>
      </w:r>
      <w:bookmarkStart w:id="5993" w:name="_ETM_Q15_469589"/>
      <w:bookmarkEnd w:id="5993"/>
      <w:r>
        <w:rPr>
          <w:rtl/>
          <w:lang w:eastAsia="he-IL"/>
        </w:rPr>
        <w:t xml:space="preserve">קוראת </w:t>
      </w:r>
      <w:bookmarkStart w:id="5994" w:name="_ETM_Q15_470339"/>
      <w:bookmarkEnd w:id="5994"/>
      <w:r>
        <w:rPr>
          <w:rtl/>
          <w:lang w:eastAsia="he-IL"/>
        </w:rPr>
        <w:t xml:space="preserve">למשרד </w:t>
      </w:r>
      <w:bookmarkStart w:id="5995" w:name="_ETM_Q15_470849"/>
      <w:bookmarkEnd w:id="5995"/>
      <w:r>
        <w:rPr>
          <w:rtl/>
          <w:lang w:eastAsia="he-IL"/>
        </w:rPr>
        <w:t xml:space="preserve">הביטחון </w:t>
      </w:r>
      <w:bookmarkStart w:id="5996" w:name="_ETM_Q15_471720"/>
      <w:bookmarkEnd w:id="5996"/>
      <w:r>
        <w:rPr>
          <w:rtl/>
          <w:lang w:eastAsia="he-IL"/>
        </w:rPr>
        <w:t xml:space="preserve">לשים </w:t>
      </w:r>
      <w:bookmarkStart w:id="5997" w:name="_ETM_Q15_472409"/>
      <w:bookmarkEnd w:id="5997"/>
      <w:r>
        <w:rPr>
          <w:rtl/>
          <w:lang w:eastAsia="he-IL"/>
        </w:rPr>
        <w:t xml:space="preserve">את </w:t>
      </w:r>
      <w:bookmarkStart w:id="5998" w:name="_ETM_Q15_472589"/>
      <w:bookmarkEnd w:id="5998"/>
      <w:r>
        <w:rPr>
          <w:rtl/>
          <w:lang w:eastAsia="he-IL"/>
        </w:rPr>
        <w:t>כל</w:t>
      </w:r>
      <w:r>
        <w:rPr>
          <w:rFonts w:hint="cs"/>
          <w:rtl/>
          <w:lang w:eastAsia="he-IL"/>
        </w:rPr>
        <w:t xml:space="preserve"> –</w:t>
      </w:r>
      <w:r>
        <w:rPr>
          <w:rtl/>
          <w:lang w:eastAsia="he-IL"/>
        </w:rPr>
        <w:t xml:space="preserve"> </w:t>
      </w:r>
      <w:bookmarkStart w:id="5999" w:name="_ETM_Q15_472949"/>
      <w:bookmarkStart w:id="6000" w:name="_ETM_Q15_473729"/>
      <w:bookmarkStart w:id="6001" w:name="_ETM_Q15_474089"/>
      <w:bookmarkEnd w:id="5999"/>
      <w:bookmarkEnd w:id="6000"/>
      <w:bookmarkEnd w:id="6001"/>
      <w:r>
        <w:rPr>
          <w:rtl/>
          <w:lang w:eastAsia="he-IL"/>
        </w:rPr>
        <w:t xml:space="preserve">מטענים </w:t>
      </w:r>
      <w:bookmarkStart w:id="6002" w:name="_ETM_Q15_474539"/>
      <w:bookmarkEnd w:id="6002"/>
      <w:r>
        <w:rPr>
          <w:rtl/>
          <w:lang w:eastAsia="he-IL"/>
        </w:rPr>
        <w:t>ז</w:t>
      </w:r>
      <w:r>
        <w:rPr>
          <w:rFonts w:hint="cs"/>
          <w:rtl/>
          <w:lang w:eastAsia="he-IL"/>
        </w:rPr>
        <w:t>ו</w:t>
      </w:r>
      <w:r>
        <w:rPr>
          <w:rtl/>
          <w:lang w:eastAsia="he-IL"/>
        </w:rPr>
        <w:t xml:space="preserve"> </w:t>
      </w:r>
      <w:bookmarkStart w:id="6003" w:name="_ETM_Q15_474690"/>
      <w:bookmarkEnd w:id="6003"/>
      <w:r>
        <w:rPr>
          <w:rtl/>
          <w:lang w:eastAsia="he-IL"/>
        </w:rPr>
        <w:t xml:space="preserve">מילה </w:t>
      </w:r>
      <w:bookmarkStart w:id="6004" w:name="_ETM_Q15_474900"/>
      <w:bookmarkEnd w:id="6004"/>
      <w:r>
        <w:rPr>
          <w:rtl/>
          <w:lang w:eastAsia="he-IL"/>
        </w:rPr>
        <w:t xml:space="preserve">לא </w:t>
      </w:r>
      <w:bookmarkStart w:id="6005" w:name="_ETM_Q15_475020"/>
      <w:bookmarkEnd w:id="6005"/>
      <w:r>
        <w:rPr>
          <w:rFonts w:hint="cs"/>
          <w:rtl/>
          <w:lang w:eastAsia="he-IL"/>
        </w:rPr>
        <w:t xml:space="preserve">כל כך </w:t>
      </w:r>
      <w:bookmarkStart w:id="6006" w:name="_ETM_Q15_475259"/>
      <w:bookmarkEnd w:id="6006"/>
      <w:r>
        <w:rPr>
          <w:rtl/>
          <w:lang w:eastAsia="he-IL"/>
        </w:rPr>
        <w:t>טובה</w:t>
      </w:r>
      <w:r w:rsidR="007D5B49">
        <w:rPr>
          <w:rFonts w:hint="cs"/>
          <w:rtl/>
          <w:lang w:eastAsia="he-IL"/>
        </w:rPr>
        <w:t>,</w:t>
      </w:r>
      <w:r>
        <w:rPr>
          <w:rtl/>
          <w:lang w:eastAsia="he-IL"/>
        </w:rPr>
        <w:t xml:space="preserve"> </w:t>
      </w:r>
      <w:bookmarkStart w:id="6007" w:name="_ETM_Q15_475949"/>
      <w:bookmarkEnd w:id="6007"/>
      <w:r>
        <w:rPr>
          <w:rtl/>
          <w:lang w:eastAsia="he-IL"/>
        </w:rPr>
        <w:t xml:space="preserve">אבל </w:t>
      </w:r>
      <w:bookmarkStart w:id="6008" w:name="_ETM_Q15_476190"/>
      <w:bookmarkEnd w:id="6008"/>
      <w:r>
        <w:rPr>
          <w:rtl/>
          <w:lang w:eastAsia="he-IL"/>
        </w:rPr>
        <w:t xml:space="preserve">לשים </w:t>
      </w:r>
      <w:bookmarkStart w:id="6009" w:name="_ETM_Q15_476520"/>
      <w:bookmarkEnd w:id="6009"/>
      <w:r>
        <w:rPr>
          <w:rtl/>
          <w:lang w:eastAsia="he-IL"/>
        </w:rPr>
        <w:t xml:space="preserve">את </w:t>
      </w:r>
      <w:bookmarkStart w:id="6010" w:name="_ETM_Q15_476669"/>
      <w:bookmarkEnd w:id="6010"/>
      <w:r>
        <w:rPr>
          <w:rtl/>
          <w:lang w:eastAsia="he-IL"/>
        </w:rPr>
        <w:t xml:space="preserve">כל </w:t>
      </w:r>
      <w:bookmarkStart w:id="6011" w:name="_ETM_Q15_477060"/>
      <w:bookmarkEnd w:id="6011"/>
      <w:r>
        <w:rPr>
          <w:rtl/>
          <w:lang w:eastAsia="he-IL"/>
        </w:rPr>
        <w:t>העמדות</w:t>
      </w:r>
      <w:r>
        <w:rPr>
          <w:rFonts w:hint="cs"/>
          <w:rtl/>
          <w:lang w:eastAsia="he-IL"/>
        </w:rPr>
        <w:t>,</w:t>
      </w:r>
      <w:r>
        <w:rPr>
          <w:rtl/>
          <w:lang w:eastAsia="he-IL"/>
        </w:rPr>
        <w:t xml:space="preserve"> </w:t>
      </w:r>
      <w:bookmarkStart w:id="6012" w:name="_ETM_Q15_478180"/>
      <w:bookmarkEnd w:id="6012"/>
      <w:r>
        <w:rPr>
          <w:rtl/>
          <w:lang w:eastAsia="he-IL"/>
        </w:rPr>
        <w:t xml:space="preserve">הדעות </w:t>
      </w:r>
      <w:bookmarkStart w:id="6013" w:name="_ETM_Q15_478960"/>
      <w:bookmarkEnd w:id="6013"/>
      <w:r>
        <w:rPr>
          <w:rtl/>
          <w:lang w:eastAsia="he-IL"/>
        </w:rPr>
        <w:t>הקדומות</w:t>
      </w:r>
      <w:r>
        <w:rPr>
          <w:rFonts w:hint="cs"/>
          <w:rtl/>
          <w:lang w:eastAsia="he-IL"/>
        </w:rPr>
        <w:t>,</w:t>
      </w:r>
      <w:r>
        <w:rPr>
          <w:rtl/>
          <w:lang w:eastAsia="he-IL"/>
        </w:rPr>
        <w:t xml:space="preserve"> </w:t>
      </w:r>
      <w:bookmarkStart w:id="6014" w:name="_ETM_Q15_479620"/>
      <w:bookmarkEnd w:id="6014"/>
      <w:r>
        <w:rPr>
          <w:rtl/>
          <w:lang w:eastAsia="he-IL"/>
        </w:rPr>
        <w:t>בצד</w:t>
      </w:r>
      <w:r>
        <w:rPr>
          <w:rFonts w:hint="cs"/>
          <w:rtl/>
          <w:lang w:eastAsia="he-IL"/>
        </w:rPr>
        <w:t>,</w:t>
      </w:r>
      <w:r>
        <w:rPr>
          <w:rtl/>
          <w:lang w:eastAsia="he-IL"/>
        </w:rPr>
        <w:t xml:space="preserve"> </w:t>
      </w:r>
      <w:bookmarkStart w:id="6015" w:name="_ETM_Q15_480490"/>
      <w:bookmarkEnd w:id="6015"/>
      <w:r>
        <w:rPr>
          <w:rtl/>
          <w:lang w:eastAsia="he-IL"/>
        </w:rPr>
        <w:t xml:space="preserve">ולבוא </w:t>
      </w:r>
      <w:bookmarkStart w:id="6016" w:name="_ETM_Q15_480970"/>
      <w:bookmarkEnd w:id="6016"/>
      <w:r>
        <w:rPr>
          <w:rtl/>
          <w:lang w:eastAsia="he-IL"/>
        </w:rPr>
        <w:t xml:space="preserve">להתכנס </w:t>
      </w:r>
      <w:bookmarkStart w:id="6017" w:name="_ETM_Q15_481660"/>
      <w:bookmarkEnd w:id="6017"/>
      <w:r>
        <w:rPr>
          <w:rtl/>
          <w:lang w:eastAsia="he-IL"/>
        </w:rPr>
        <w:t xml:space="preserve">לתת </w:t>
      </w:r>
      <w:bookmarkStart w:id="6018" w:name="_ETM_Q15_482380"/>
      <w:bookmarkEnd w:id="6018"/>
      <w:r>
        <w:rPr>
          <w:rtl/>
          <w:lang w:eastAsia="he-IL"/>
        </w:rPr>
        <w:t>ל</w:t>
      </w:r>
      <w:r>
        <w:rPr>
          <w:rFonts w:hint="cs"/>
          <w:rtl/>
          <w:lang w:eastAsia="he-IL"/>
        </w:rPr>
        <w:t>הם את מה שמגיע להם</w:t>
      </w:r>
      <w:r w:rsidR="007D5B49">
        <w:rPr>
          <w:rFonts w:hint="cs"/>
          <w:rtl/>
          <w:lang w:eastAsia="he-IL"/>
        </w:rPr>
        <w:t>,</w:t>
      </w:r>
      <w:r>
        <w:rPr>
          <w:rFonts w:hint="cs"/>
          <w:rtl/>
          <w:lang w:eastAsia="he-IL"/>
        </w:rPr>
        <w:t xml:space="preserve"> </w:t>
      </w:r>
      <w:bookmarkStart w:id="6019" w:name="_ETM_Q15_480000"/>
      <w:bookmarkStart w:id="6020" w:name="_ETM_Q15_480719"/>
      <w:bookmarkStart w:id="6021" w:name="_ETM_Q15_481199"/>
      <w:bookmarkStart w:id="6022" w:name="_ETM_Q15_481920"/>
      <w:bookmarkStart w:id="6023" w:name="_ETM_Q15_482639"/>
      <w:bookmarkStart w:id="6024" w:name="_ETM_Q15_483270"/>
      <w:bookmarkStart w:id="6025" w:name="_ETM_Q15_483510"/>
      <w:bookmarkStart w:id="6026" w:name="_ETM_Q15_483689"/>
      <w:bookmarkStart w:id="6027" w:name="_ETM_Q15_484170"/>
      <w:bookmarkStart w:id="6028" w:name="_ETM_Q15_484680"/>
      <w:bookmarkEnd w:id="6019"/>
      <w:bookmarkEnd w:id="6020"/>
      <w:bookmarkEnd w:id="6021"/>
      <w:bookmarkEnd w:id="6022"/>
      <w:bookmarkEnd w:id="6023"/>
      <w:bookmarkEnd w:id="6024"/>
      <w:bookmarkEnd w:id="6025"/>
      <w:bookmarkEnd w:id="6026"/>
      <w:bookmarkEnd w:id="6027"/>
      <w:bookmarkEnd w:id="6028"/>
      <w:r>
        <w:rPr>
          <w:rtl/>
          <w:lang w:eastAsia="he-IL"/>
        </w:rPr>
        <w:t xml:space="preserve">כי </w:t>
      </w:r>
      <w:bookmarkStart w:id="6029" w:name="_ETM_Q15_484890"/>
      <w:bookmarkEnd w:id="6029"/>
      <w:r>
        <w:rPr>
          <w:rtl/>
          <w:lang w:eastAsia="he-IL"/>
        </w:rPr>
        <w:t xml:space="preserve">מדינת </w:t>
      </w:r>
      <w:bookmarkStart w:id="6030" w:name="_ETM_Q15_485430"/>
      <w:bookmarkEnd w:id="6030"/>
      <w:r>
        <w:rPr>
          <w:rtl/>
          <w:lang w:eastAsia="he-IL"/>
        </w:rPr>
        <w:t>ישראל</w:t>
      </w:r>
      <w:r>
        <w:rPr>
          <w:rFonts w:hint="cs"/>
          <w:rtl/>
          <w:lang w:eastAsia="he-IL"/>
        </w:rPr>
        <w:t xml:space="preserve"> –</w:t>
      </w:r>
      <w:r>
        <w:rPr>
          <w:rtl/>
          <w:lang w:eastAsia="he-IL"/>
        </w:rPr>
        <w:t xml:space="preserve"> </w:t>
      </w:r>
      <w:bookmarkStart w:id="6031" w:name="_ETM_Q15_486029"/>
      <w:bookmarkEnd w:id="6031"/>
      <w:r>
        <w:rPr>
          <w:rtl/>
          <w:lang w:eastAsia="he-IL"/>
        </w:rPr>
        <w:t xml:space="preserve">וצביקה </w:t>
      </w:r>
      <w:bookmarkStart w:id="6032" w:name="_ETM_Q15_486569"/>
      <w:bookmarkEnd w:id="6032"/>
      <w:r>
        <w:rPr>
          <w:rtl/>
          <w:lang w:eastAsia="he-IL"/>
        </w:rPr>
        <w:t xml:space="preserve">דיבר </w:t>
      </w:r>
      <w:bookmarkStart w:id="6033" w:name="_ETM_Q15_486870"/>
      <w:bookmarkEnd w:id="6033"/>
      <w:r>
        <w:rPr>
          <w:rFonts w:hint="cs"/>
          <w:rtl/>
          <w:lang w:eastAsia="he-IL"/>
        </w:rPr>
        <w:t xml:space="preserve">על </w:t>
      </w:r>
      <w:r>
        <w:rPr>
          <w:rtl/>
          <w:lang w:eastAsia="he-IL"/>
        </w:rPr>
        <w:t>זה</w:t>
      </w:r>
      <w:r>
        <w:rPr>
          <w:rFonts w:hint="cs"/>
          <w:rtl/>
          <w:lang w:eastAsia="he-IL"/>
        </w:rPr>
        <w:t xml:space="preserve"> –</w:t>
      </w:r>
      <w:r>
        <w:rPr>
          <w:rtl/>
          <w:lang w:eastAsia="he-IL"/>
        </w:rPr>
        <w:t xml:space="preserve"> </w:t>
      </w:r>
      <w:bookmarkStart w:id="6034" w:name="_ETM_Q15_487470"/>
      <w:bookmarkEnd w:id="6034"/>
      <w:r>
        <w:rPr>
          <w:rtl/>
          <w:lang w:eastAsia="he-IL"/>
        </w:rPr>
        <w:t xml:space="preserve">חייבת </w:t>
      </w:r>
      <w:bookmarkStart w:id="6035" w:name="_ETM_Q15_488429"/>
      <w:bookmarkEnd w:id="6035"/>
      <w:r>
        <w:rPr>
          <w:rtl/>
          <w:lang w:eastAsia="he-IL"/>
        </w:rPr>
        <w:t xml:space="preserve">ללוחמי </w:t>
      </w:r>
      <w:bookmarkStart w:id="6036" w:name="_ETM_Q15_489179"/>
      <w:bookmarkEnd w:id="6036"/>
      <w:r>
        <w:rPr>
          <w:rtl/>
          <w:lang w:eastAsia="he-IL"/>
        </w:rPr>
        <w:t xml:space="preserve">האש </w:t>
      </w:r>
      <w:bookmarkStart w:id="6037" w:name="_ETM_Q15_489809"/>
      <w:bookmarkEnd w:id="6037"/>
      <w:r>
        <w:rPr>
          <w:rtl/>
          <w:lang w:eastAsia="he-IL"/>
        </w:rPr>
        <w:t xml:space="preserve">לא </w:t>
      </w:r>
      <w:bookmarkStart w:id="6038" w:name="_ETM_Q15_490050"/>
      <w:bookmarkEnd w:id="6038"/>
      <w:r>
        <w:rPr>
          <w:rtl/>
          <w:lang w:eastAsia="he-IL"/>
        </w:rPr>
        <w:t xml:space="preserve">פחות </w:t>
      </w:r>
      <w:bookmarkStart w:id="6039" w:name="_ETM_Q15_490410"/>
      <w:bookmarkEnd w:id="6039"/>
      <w:r>
        <w:rPr>
          <w:rtl/>
          <w:lang w:eastAsia="he-IL"/>
        </w:rPr>
        <w:t>מ</w:t>
      </w:r>
      <w:bookmarkStart w:id="6040" w:name="_ETM_Q15_490529"/>
      <w:bookmarkEnd w:id="6040"/>
      <w:r>
        <w:rPr>
          <w:rtl/>
          <w:lang w:eastAsia="he-IL"/>
        </w:rPr>
        <w:t xml:space="preserve">שהיא </w:t>
      </w:r>
      <w:bookmarkStart w:id="6041" w:name="_ETM_Q15_490679"/>
      <w:bookmarkEnd w:id="6041"/>
      <w:r>
        <w:rPr>
          <w:rtl/>
          <w:lang w:eastAsia="he-IL"/>
        </w:rPr>
        <w:t xml:space="preserve">חייבת </w:t>
      </w:r>
      <w:bookmarkStart w:id="6042" w:name="_ETM_Q15_491160"/>
      <w:bookmarkEnd w:id="6042"/>
      <w:r>
        <w:rPr>
          <w:rtl/>
          <w:lang w:eastAsia="he-IL"/>
        </w:rPr>
        <w:t>ל</w:t>
      </w:r>
      <w:bookmarkStart w:id="6043" w:name="_ETM_Q15_491550"/>
      <w:bookmarkEnd w:id="6043"/>
      <w:r>
        <w:rPr>
          <w:rtl/>
          <w:lang w:eastAsia="he-IL"/>
        </w:rPr>
        <w:t xml:space="preserve">סוהרים </w:t>
      </w:r>
      <w:bookmarkStart w:id="6044" w:name="_ETM_Q15_492240"/>
      <w:bookmarkEnd w:id="6044"/>
      <w:r>
        <w:rPr>
          <w:rtl/>
          <w:lang w:eastAsia="he-IL"/>
        </w:rPr>
        <w:t>בשב"ס</w:t>
      </w:r>
      <w:r>
        <w:rPr>
          <w:rFonts w:hint="cs"/>
          <w:rtl/>
          <w:lang w:eastAsia="he-IL"/>
        </w:rPr>
        <w:t>,</w:t>
      </w:r>
      <w:r>
        <w:rPr>
          <w:rtl/>
          <w:lang w:eastAsia="he-IL"/>
        </w:rPr>
        <w:t xml:space="preserve"> </w:t>
      </w:r>
      <w:bookmarkStart w:id="6045" w:name="_ETM_Q15_492960"/>
      <w:bookmarkEnd w:id="6045"/>
      <w:r>
        <w:rPr>
          <w:rtl/>
          <w:lang w:eastAsia="he-IL"/>
        </w:rPr>
        <w:t xml:space="preserve">לשוטרים </w:t>
      </w:r>
      <w:bookmarkStart w:id="6046" w:name="_ETM_Q15_493769"/>
      <w:bookmarkEnd w:id="6046"/>
      <w:r>
        <w:rPr>
          <w:rtl/>
          <w:lang w:eastAsia="he-IL"/>
        </w:rPr>
        <w:t xml:space="preserve">וחיילי </w:t>
      </w:r>
      <w:bookmarkStart w:id="6047" w:name="_ETM_Q15_494309"/>
      <w:bookmarkEnd w:id="6047"/>
      <w:r>
        <w:rPr>
          <w:rtl/>
          <w:lang w:eastAsia="he-IL"/>
        </w:rPr>
        <w:t>צה"ל</w:t>
      </w:r>
      <w:r>
        <w:rPr>
          <w:rFonts w:hint="cs"/>
          <w:rtl/>
          <w:lang w:eastAsia="he-IL"/>
        </w:rPr>
        <w:t>.</w:t>
      </w:r>
      <w:r>
        <w:rPr>
          <w:rtl/>
          <w:lang w:eastAsia="he-IL"/>
        </w:rPr>
        <w:t xml:space="preserve"> </w:t>
      </w:r>
      <w:bookmarkStart w:id="6048" w:name="_ETM_Q15_494759"/>
      <w:bookmarkEnd w:id="6048"/>
      <w:r>
        <w:rPr>
          <w:rtl/>
          <w:lang w:eastAsia="he-IL"/>
        </w:rPr>
        <w:t>תודה</w:t>
      </w:r>
      <w:r>
        <w:rPr>
          <w:rFonts w:hint="cs"/>
          <w:rtl/>
          <w:lang w:eastAsia="he-IL"/>
        </w:rPr>
        <w:t>.</w:t>
      </w:r>
    </w:p>
    <w:p w:rsidR="00E9034C" w:rsidRDefault="00E9034C" w:rsidP="007A775F">
      <w:pPr>
        <w:rPr>
          <w:rtl/>
          <w:lang w:eastAsia="he-IL"/>
        </w:rPr>
      </w:pPr>
    </w:p>
    <w:p w:rsidR="00E9034C" w:rsidRDefault="00E9034C" w:rsidP="007A775F">
      <w:pPr>
        <w:pStyle w:val="af7"/>
        <w:keepNext/>
        <w:rPr>
          <w:rtl/>
        </w:rPr>
      </w:pPr>
      <w:r w:rsidRPr="00E06BCC">
        <w:rPr>
          <w:rStyle w:val="TagStyle"/>
          <w:rtl/>
        </w:rPr>
        <w:t xml:space="preserve"> &lt;&lt; יור &gt;&gt; </w:t>
      </w:r>
      <w:r>
        <w:rPr>
          <w:rtl/>
        </w:rPr>
        <w:t>היו"ר ארז מלול:</w:t>
      </w:r>
      <w:r w:rsidRPr="00E06BCC">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6049" w:name="_ETM_Q15_495570"/>
      <w:bookmarkEnd w:id="6049"/>
      <w:r>
        <w:rPr>
          <w:rtl/>
          <w:lang w:eastAsia="he-IL"/>
        </w:rPr>
        <w:t xml:space="preserve">תודה </w:t>
      </w:r>
      <w:bookmarkStart w:id="6050" w:name="_ETM_Q15_495870"/>
      <w:bookmarkEnd w:id="6050"/>
      <w:r>
        <w:rPr>
          <w:rtl/>
          <w:lang w:eastAsia="he-IL"/>
        </w:rPr>
        <w:t>רבה</w:t>
      </w:r>
      <w:r>
        <w:rPr>
          <w:rFonts w:hint="cs"/>
          <w:rtl/>
          <w:lang w:eastAsia="he-IL"/>
        </w:rPr>
        <w:t>.</w:t>
      </w:r>
      <w:r>
        <w:rPr>
          <w:rtl/>
          <w:lang w:eastAsia="he-IL"/>
        </w:rPr>
        <w:t xml:space="preserve"> </w:t>
      </w:r>
      <w:bookmarkStart w:id="6051" w:name="_ETM_Q15_496260"/>
      <w:bookmarkEnd w:id="6051"/>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r w:rsidRPr="001F0F5F">
        <w:rPr>
          <w:rStyle w:val="TagStyle"/>
          <w:rtl/>
        </w:rPr>
        <w:t xml:space="preserve">&lt;&lt; הצח &gt;&gt; </w:t>
      </w:r>
      <w:bookmarkStart w:id="6052" w:name="_Toc156418629"/>
      <w:r>
        <w:rPr>
          <w:rtl/>
          <w:lang w:eastAsia="he-IL"/>
        </w:rPr>
        <w:t>הצעת חוק הרשות הארצית לכבאות והצלה (נכים ונספים), התשפ"ד</w:t>
      </w:r>
      <w:r>
        <w:rPr>
          <w:rFonts w:hint="cs"/>
          <w:rtl/>
          <w:lang w:eastAsia="he-IL"/>
        </w:rPr>
        <w:t>–</w:t>
      </w:r>
      <w:r>
        <w:rPr>
          <w:rtl/>
          <w:lang w:eastAsia="he-IL"/>
        </w:rPr>
        <w:t>2023</w:t>
      </w:r>
      <w:bookmarkEnd w:id="6052"/>
      <w:r w:rsidRPr="001F0F5F">
        <w:rPr>
          <w:rStyle w:val="TagStyle"/>
          <w:rtl/>
        </w:rPr>
        <w:t xml:space="preserve"> &lt;&lt; הצח &gt;&gt;</w:t>
      </w:r>
      <w:r>
        <w:rPr>
          <w:rtl/>
          <w:lang w:eastAsia="he-IL"/>
        </w:rPr>
        <w:t xml:space="preserve">   </w:t>
      </w:r>
    </w:p>
    <w:p w:rsidR="00E9034C" w:rsidRDefault="00E9034C" w:rsidP="007A775F">
      <w:pPr>
        <w:rPr>
          <w:rtl/>
        </w:rPr>
      </w:pPr>
      <w:r>
        <w:rPr>
          <w:rtl/>
        </w:rPr>
        <w:t>[הצעת חוק פ/</w:t>
      </w:r>
      <w:r>
        <w:rPr>
          <w:rFonts w:hint="cs"/>
          <w:rtl/>
        </w:rPr>
        <w:t>4056/25</w:t>
      </w:r>
      <w:r>
        <w:rPr>
          <w:rtl/>
        </w:rPr>
        <w:t>; נספחות.]</w:t>
      </w:r>
    </w:p>
    <w:p w:rsidR="00E9034C" w:rsidRPr="001F0F5F" w:rsidRDefault="00E9034C" w:rsidP="007A775F">
      <w:pPr>
        <w:pStyle w:val="-0"/>
        <w:rPr>
          <w:rtl/>
          <w:lang w:eastAsia="he-IL"/>
        </w:rPr>
      </w:pPr>
      <w:r>
        <w:rPr>
          <w:rFonts w:hint="cs"/>
          <w:rtl/>
          <w:lang w:eastAsia="he-IL"/>
        </w:rPr>
        <w:t>(הצעת חברת הכנסת נעמה לזימי)</w:t>
      </w:r>
    </w:p>
    <w:p w:rsidR="00E9034C" w:rsidRDefault="00E9034C" w:rsidP="007A775F">
      <w:pPr>
        <w:rPr>
          <w:rtl/>
          <w:lang w:eastAsia="he-IL"/>
        </w:rPr>
      </w:pPr>
    </w:p>
    <w:p w:rsidR="00E9034C" w:rsidRDefault="00E9034C" w:rsidP="007A775F">
      <w:pPr>
        <w:pStyle w:val="af7"/>
        <w:keepNext/>
        <w:rPr>
          <w:rtl/>
        </w:rPr>
      </w:pPr>
      <w:bookmarkStart w:id="6053" w:name="ET_yor_6595_35"/>
      <w:r w:rsidRPr="00540906">
        <w:rPr>
          <w:rStyle w:val="TagStyle"/>
          <w:rtl/>
        </w:rPr>
        <w:t xml:space="preserve"> &lt;&lt; יור &gt;&gt; </w:t>
      </w:r>
      <w:r>
        <w:rPr>
          <w:rtl/>
        </w:rPr>
        <w:t>היו"ר ארז מלול:</w:t>
      </w:r>
      <w:r w:rsidRPr="00540906">
        <w:rPr>
          <w:rStyle w:val="TagStyle"/>
          <w:rtl/>
        </w:rPr>
        <w:t xml:space="preserve"> &lt;&lt; יור &gt;&gt;</w:t>
      </w:r>
      <w:r>
        <w:rPr>
          <w:rtl/>
        </w:rPr>
        <w:t xml:space="preserve">   </w:t>
      </w:r>
      <w:bookmarkEnd w:id="6053"/>
    </w:p>
    <w:p w:rsidR="00E9034C" w:rsidRDefault="00E9034C" w:rsidP="0006298B">
      <w:pPr>
        <w:rPr>
          <w:rtl/>
          <w:lang w:eastAsia="he-IL"/>
        </w:rPr>
      </w:pPr>
    </w:p>
    <w:p w:rsidR="00E9034C" w:rsidRDefault="00E9034C" w:rsidP="007A775F">
      <w:pPr>
        <w:rPr>
          <w:rtl/>
          <w:lang w:eastAsia="he-IL"/>
        </w:rPr>
      </w:pPr>
      <w:r>
        <w:rPr>
          <w:rtl/>
          <w:lang w:eastAsia="he-IL"/>
        </w:rPr>
        <w:t xml:space="preserve">אני </w:t>
      </w:r>
      <w:bookmarkStart w:id="6054" w:name="_ETM_Q15_496380"/>
      <w:bookmarkEnd w:id="6054"/>
      <w:r>
        <w:rPr>
          <w:rtl/>
          <w:lang w:eastAsia="he-IL"/>
        </w:rPr>
        <w:t xml:space="preserve">מזמין </w:t>
      </w:r>
      <w:bookmarkStart w:id="6055" w:name="_ETM_Q15_496680"/>
      <w:bookmarkEnd w:id="6055"/>
      <w:r>
        <w:rPr>
          <w:rtl/>
          <w:lang w:eastAsia="he-IL"/>
        </w:rPr>
        <w:t xml:space="preserve">את </w:t>
      </w:r>
      <w:bookmarkStart w:id="6056" w:name="_ETM_Q15_496800"/>
      <w:bookmarkEnd w:id="6056"/>
      <w:r>
        <w:rPr>
          <w:rtl/>
          <w:lang w:eastAsia="he-IL"/>
        </w:rPr>
        <w:t xml:space="preserve">חברת </w:t>
      </w:r>
      <w:bookmarkStart w:id="6057" w:name="_ETM_Q15_497160"/>
      <w:bookmarkEnd w:id="6057"/>
      <w:r>
        <w:rPr>
          <w:rtl/>
          <w:lang w:eastAsia="he-IL"/>
        </w:rPr>
        <w:t xml:space="preserve">הכנסת </w:t>
      </w:r>
      <w:bookmarkStart w:id="6058" w:name="_ETM_Q15_497609"/>
      <w:bookmarkEnd w:id="6058"/>
      <w:r>
        <w:rPr>
          <w:rtl/>
          <w:lang w:eastAsia="he-IL"/>
        </w:rPr>
        <w:t xml:space="preserve">נעמה </w:t>
      </w:r>
      <w:bookmarkStart w:id="6059" w:name="_ETM_Q15_497970"/>
      <w:bookmarkEnd w:id="6059"/>
      <w:r>
        <w:rPr>
          <w:rtl/>
          <w:lang w:eastAsia="he-IL"/>
        </w:rPr>
        <w:t xml:space="preserve">לזימי </w:t>
      </w:r>
      <w:bookmarkStart w:id="6060" w:name="_ETM_Q15_498449"/>
      <w:bookmarkEnd w:id="6060"/>
      <w:r>
        <w:rPr>
          <w:rtl/>
          <w:lang w:eastAsia="he-IL"/>
        </w:rPr>
        <w:t xml:space="preserve">לנמק </w:t>
      </w:r>
      <w:bookmarkStart w:id="6061" w:name="_ETM_Q15_499020"/>
      <w:bookmarkEnd w:id="6061"/>
      <w:r>
        <w:rPr>
          <w:rtl/>
          <w:lang w:eastAsia="he-IL"/>
        </w:rPr>
        <w:t xml:space="preserve">את </w:t>
      </w:r>
      <w:bookmarkStart w:id="6062" w:name="_ETM_Q15_499199"/>
      <w:bookmarkEnd w:id="6062"/>
      <w:r>
        <w:rPr>
          <w:rtl/>
          <w:lang w:eastAsia="he-IL"/>
        </w:rPr>
        <w:t xml:space="preserve">הצעת </w:t>
      </w:r>
      <w:bookmarkStart w:id="6063" w:name="_ETM_Q15_499650"/>
      <w:bookmarkEnd w:id="6063"/>
      <w:r>
        <w:rPr>
          <w:rtl/>
          <w:lang w:eastAsia="he-IL"/>
        </w:rPr>
        <w:t>החוק</w:t>
      </w:r>
      <w:r>
        <w:rPr>
          <w:rFonts w:hint="cs"/>
          <w:rtl/>
          <w:lang w:eastAsia="he-IL"/>
        </w:rPr>
        <w:t>.</w:t>
      </w:r>
      <w:r>
        <w:rPr>
          <w:rtl/>
          <w:lang w:eastAsia="he-IL"/>
        </w:rPr>
        <w:t xml:space="preserve"> </w:t>
      </w:r>
      <w:bookmarkStart w:id="6064" w:name="_ETM_Q15_500189"/>
      <w:bookmarkEnd w:id="6064"/>
      <w:r>
        <w:rPr>
          <w:rFonts w:hint="cs"/>
          <w:rtl/>
          <w:lang w:eastAsia="he-IL"/>
        </w:rPr>
        <w:t>שלוש</w:t>
      </w:r>
      <w:r>
        <w:rPr>
          <w:rtl/>
          <w:lang w:eastAsia="he-IL"/>
        </w:rPr>
        <w:t xml:space="preserve"> </w:t>
      </w:r>
      <w:bookmarkStart w:id="6065" w:name="_ETM_Q15_500580"/>
      <w:bookmarkEnd w:id="6065"/>
      <w:r>
        <w:rPr>
          <w:rtl/>
          <w:lang w:eastAsia="he-IL"/>
        </w:rPr>
        <w:t xml:space="preserve">דקות </w:t>
      </w:r>
      <w:bookmarkStart w:id="6066" w:name="_ETM_Q15_501210"/>
      <w:bookmarkEnd w:id="6066"/>
      <w:r>
        <w:rPr>
          <w:rtl/>
          <w:lang w:eastAsia="he-IL"/>
        </w:rPr>
        <w:t>לרשותך</w:t>
      </w:r>
      <w:r>
        <w:rPr>
          <w:rFonts w:hint="cs"/>
          <w:rtl/>
          <w:lang w:eastAsia="he-IL"/>
        </w:rPr>
        <w:t>.</w:t>
      </w:r>
      <w:r>
        <w:rPr>
          <w:rtl/>
          <w:lang w:eastAsia="he-IL"/>
        </w:rPr>
        <w:t xml:space="preserve"> </w:t>
      </w:r>
      <w:bookmarkStart w:id="6067" w:name="_ETM_Q15_504369"/>
      <w:bookmarkEnd w:id="6067"/>
    </w:p>
    <w:p w:rsidR="00E9034C" w:rsidRDefault="00E9034C" w:rsidP="007A775F">
      <w:pPr>
        <w:rPr>
          <w:rtl/>
          <w:lang w:eastAsia="he-IL"/>
        </w:rPr>
      </w:pPr>
      <w:bookmarkStart w:id="6068" w:name="_ETM_Q15_503341"/>
      <w:bookmarkEnd w:id="6068"/>
    </w:p>
    <w:p w:rsidR="00E9034C" w:rsidRDefault="00E9034C" w:rsidP="007A775F">
      <w:pPr>
        <w:rPr>
          <w:rtl/>
          <w:lang w:eastAsia="he-IL"/>
        </w:rPr>
      </w:pPr>
      <w:bookmarkStart w:id="6069" w:name="_ETM_Q15_503480"/>
      <w:bookmarkStart w:id="6070" w:name="_ETM_Q15_503600"/>
      <w:bookmarkStart w:id="6071" w:name="_ETM_Q15_503665"/>
      <w:bookmarkEnd w:id="6069"/>
      <w:bookmarkEnd w:id="6070"/>
      <w:bookmarkEnd w:id="6071"/>
      <w:r>
        <w:rPr>
          <w:rtl/>
          <w:lang w:eastAsia="he-IL"/>
        </w:rPr>
        <w:t xml:space="preserve">אני </w:t>
      </w:r>
      <w:bookmarkStart w:id="6072" w:name="_ETM_Q15_504520"/>
      <w:bookmarkEnd w:id="6072"/>
      <w:r>
        <w:rPr>
          <w:rtl/>
          <w:lang w:eastAsia="he-IL"/>
        </w:rPr>
        <w:t xml:space="preserve">הייתי </w:t>
      </w:r>
      <w:bookmarkStart w:id="6073" w:name="_ETM_Q15_504760"/>
      <w:bookmarkEnd w:id="6073"/>
      <w:r>
        <w:rPr>
          <w:rtl/>
          <w:lang w:eastAsia="he-IL"/>
        </w:rPr>
        <w:t xml:space="preserve">מוסיף </w:t>
      </w:r>
      <w:bookmarkStart w:id="6074" w:name="_ETM_Q15_505089"/>
      <w:bookmarkEnd w:id="6074"/>
      <w:r>
        <w:rPr>
          <w:rtl/>
          <w:lang w:eastAsia="he-IL"/>
        </w:rPr>
        <w:t xml:space="preserve">גם </w:t>
      </w:r>
      <w:bookmarkStart w:id="6075" w:name="_ETM_Q15_505270"/>
      <w:bookmarkEnd w:id="6075"/>
      <w:r>
        <w:rPr>
          <w:rtl/>
          <w:lang w:eastAsia="he-IL"/>
        </w:rPr>
        <w:t xml:space="preserve">את </w:t>
      </w:r>
      <w:bookmarkStart w:id="6076" w:name="_ETM_Q15_505420"/>
      <w:bookmarkEnd w:id="6076"/>
      <w:r>
        <w:rPr>
          <w:rFonts w:hint="cs"/>
          <w:rtl/>
          <w:lang w:eastAsia="he-IL"/>
        </w:rPr>
        <w:t xml:space="preserve">מד"א. </w:t>
      </w:r>
      <w:bookmarkStart w:id="6077" w:name="_ETM_Q15_505599"/>
      <w:bookmarkStart w:id="6078" w:name="_ETM_Q15_505659"/>
      <w:bookmarkStart w:id="6079" w:name="_ETM_Q15_506319"/>
      <w:bookmarkEnd w:id="6077"/>
      <w:bookmarkEnd w:id="6078"/>
      <w:bookmarkEnd w:id="6079"/>
      <w:r>
        <w:rPr>
          <w:rtl/>
          <w:lang w:eastAsia="he-IL"/>
        </w:rPr>
        <w:t xml:space="preserve">הם </w:t>
      </w:r>
      <w:bookmarkStart w:id="6080" w:name="_ETM_Q15_506470"/>
      <w:bookmarkEnd w:id="6080"/>
      <w:r>
        <w:rPr>
          <w:rtl/>
          <w:lang w:eastAsia="he-IL"/>
        </w:rPr>
        <w:t xml:space="preserve">לא </w:t>
      </w:r>
      <w:bookmarkStart w:id="6081" w:name="_ETM_Q15_506589"/>
      <w:bookmarkEnd w:id="6081"/>
      <w:r>
        <w:rPr>
          <w:rtl/>
          <w:lang w:eastAsia="he-IL"/>
        </w:rPr>
        <w:t xml:space="preserve">היו </w:t>
      </w:r>
      <w:bookmarkStart w:id="6082" w:name="_ETM_Q15_506829"/>
      <w:bookmarkEnd w:id="6082"/>
      <w:r>
        <w:rPr>
          <w:rtl/>
          <w:lang w:eastAsia="he-IL"/>
        </w:rPr>
        <w:t xml:space="preserve">פה </w:t>
      </w:r>
      <w:bookmarkStart w:id="6083" w:name="_ETM_Q15_506979"/>
      <w:bookmarkEnd w:id="6083"/>
      <w:r>
        <w:rPr>
          <w:rtl/>
          <w:lang w:eastAsia="he-IL"/>
        </w:rPr>
        <w:t>לוחמים</w:t>
      </w:r>
      <w:r>
        <w:rPr>
          <w:rFonts w:hint="cs"/>
          <w:rtl/>
          <w:lang w:eastAsia="he-IL"/>
        </w:rPr>
        <w:t>?</w:t>
      </w:r>
      <w:r>
        <w:rPr>
          <w:rtl/>
          <w:lang w:eastAsia="he-IL"/>
        </w:rPr>
        <w:t xml:space="preserve"> </w:t>
      </w:r>
      <w:bookmarkStart w:id="6084" w:name="_ETM_Q15_508440"/>
      <w:bookmarkEnd w:id="6084"/>
    </w:p>
    <w:p w:rsidR="00E9034C" w:rsidRDefault="00E9034C" w:rsidP="007A775F">
      <w:pPr>
        <w:rPr>
          <w:rtl/>
          <w:lang w:eastAsia="he-IL"/>
        </w:rPr>
      </w:pPr>
    </w:p>
    <w:p w:rsidR="00E9034C" w:rsidRPr="00432690" w:rsidRDefault="00E9034C" w:rsidP="007A775F">
      <w:pPr>
        <w:pStyle w:val="af6"/>
        <w:keepNext/>
        <w:rPr>
          <w:rtl/>
        </w:rPr>
      </w:pPr>
      <w:bookmarkStart w:id="6085" w:name="ET_interruption_5300_2"/>
      <w:r w:rsidRPr="00487C3C">
        <w:rPr>
          <w:rStyle w:val="TagStyle"/>
          <w:rtl/>
        </w:rPr>
        <w:t xml:space="preserve"> </w:t>
      </w:r>
      <w:r w:rsidRPr="00432690">
        <w:rPr>
          <w:rStyle w:val="TagStyle"/>
          <w:rtl/>
        </w:rPr>
        <w:t xml:space="preserve">&lt;&lt; קריאה &gt;&gt; </w:t>
      </w:r>
      <w:r w:rsidRPr="00432690">
        <w:rPr>
          <w:rtl/>
        </w:rPr>
        <w:t>מירב בן ארי (יש עתיד):</w:t>
      </w:r>
      <w:r w:rsidRPr="00432690">
        <w:rPr>
          <w:rStyle w:val="TagStyle"/>
          <w:rtl/>
        </w:rPr>
        <w:t xml:space="preserve"> &lt;&lt; קריאה &gt;&gt;</w:t>
      </w:r>
      <w:r w:rsidRPr="00432690">
        <w:rPr>
          <w:rtl/>
        </w:rPr>
        <w:t xml:space="preserve">   </w:t>
      </w:r>
      <w:bookmarkEnd w:id="6085"/>
    </w:p>
    <w:p w:rsidR="00E9034C" w:rsidRPr="00432690" w:rsidRDefault="00E9034C" w:rsidP="0006298B">
      <w:pPr>
        <w:rPr>
          <w:rtl/>
        </w:rPr>
      </w:pPr>
    </w:p>
    <w:p w:rsidR="00E9034C" w:rsidRDefault="00E9034C" w:rsidP="007A775F">
      <w:pPr>
        <w:rPr>
          <w:rtl/>
        </w:rPr>
      </w:pPr>
      <w:r w:rsidRPr="00432690">
        <w:rPr>
          <w:rFonts w:hint="cs"/>
          <w:rtl/>
        </w:rPr>
        <w:t>מד"א וזק"א</w:t>
      </w:r>
      <w:r>
        <w:rPr>
          <w:rFonts w:hint="cs"/>
          <w:rtl/>
        </w:rPr>
        <w:t>.</w:t>
      </w:r>
    </w:p>
    <w:p w:rsidR="00E9034C" w:rsidRDefault="00E9034C" w:rsidP="007A775F">
      <w:pPr>
        <w:rPr>
          <w:rtl/>
        </w:rPr>
      </w:pPr>
    </w:p>
    <w:p w:rsidR="00E9034C" w:rsidRDefault="00E9034C" w:rsidP="007A775F">
      <w:pPr>
        <w:pStyle w:val="af7"/>
        <w:keepNext/>
        <w:rPr>
          <w:rtl/>
        </w:rPr>
      </w:pPr>
      <w:bookmarkStart w:id="6086" w:name="ET_yor_6595_19"/>
      <w:r w:rsidRPr="00432690">
        <w:rPr>
          <w:rStyle w:val="TagStyle"/>
          <w:rtl/>
        </w:rPr>
        <w:t xml:space="preserve"> &lt;&lt; יור &gt;&gt; </w:t>
      </w:r>
      <w:r>
        <w:rPr>
          <w:rtl/>
        </w:rPr>
        <w:t>היו"ר ארז מלול:</w:t>
      </w:r>
      <w:r w:rsidRPr="00432690">
        <w:rPr>
          <w:rStyle w:val="TagStyle"/>
          <w:rtl/>
        </w:rPr>
        <w:t xml:space="preserve"> &lt;&lt; יור &gt;&gt;</w:t>
      </w:r>
      <w:r>
        <w:rPr>
          <w:rtl/>
        </w:rPr>
        <w:t xml:space="preserve">   </w:t>
      </w:r>
      <w:bookmarkEnd w:id="6086"/>
    </w:p>
    <w:p w:rsidR="00E9034C" w:rsidRDefault="00E9034C" w:rsidP="0006298B">
      <w:pPr>
        <w:rPr>
          <w:rtl/>
        </w:rPr>
      </w:pPr>
    </w:p>
    <w:p w:rsidR="00E9034C" w:rsidRDefault="00E9034C" w:rsidP="007A775F">
      <w:pPr>
        <w:rPr>
          <w:rtl/>
          <w:lang w:eastAsia="he-IL"/>
        </w:rPr>
      </w:pPr>
      <w:r>
        <w:rPr>
          <w:rtl/>
          <w:lang w:eastAsia="he-IL"/>
        </w:rPr>
        <w:t xml:space="preserve">מד"א </w:t>
      </w:r>
      <w:bookmarkStart w:id="6087" w:name="_ETM_Q15_508950"/>
      <w:bookmarkEnd w:id="6087"/>
      <w:r>
        <w:rPr>
          <w:rtl/>
          <w:lang w:eastAsia="he-IL"/>
        </w:rPr>
        <w:t xml:space="preserve">היו </w:t>
      </w:r>
      <w:bookmarkStart w:id="6088" w:name="_ETM_Q15_509520"/>
      <w:bookmarkEnd w:id="6088"/>
      <w:r>
        <w:rPr>
          <w:rtl/>
          <w:lang w:eastAsia="he-IL"/>
        </w:rPr>
        <w:t xml:space="preserve">הראשונים </w:t>
      </w:r>
      <w:bookmarkStart w:id="6089" w:name="_ETM_Q15_510150"/>
      <w:bookmarkEnd w:id="6089"/>
      <w:r>
        <w:rPr>
          <w:rtl/>
          <w:lang w:eastAsia="he-IL"/>
        </w:rPr>
        <w:t xml:space="preserve">שם </w:t>
      </w:r>
      <w:bookmarkStart w:id="6090" w:name="_ETM_Q15_510330"/>
      <w:bookmarkEnd w:id="6090"/>
      <w:r>
        <w:rPr>
          <w:rtl/>
          <w:lang w:eastAsia="he-IL"/>
        </w:rPr>
        <w:t>בבארי</w:t>
      </w:r>
      <w:r>
        <w:rPr>
          <w:rFonts w:hint="cs"/>
          <w:rtl/>
          <w:lang w:eastAsia="he-IL"/>
        </w:rPr>
        <w:t>.</w:t>
      </w:r>
      <w:r>
        <w:rPr>
          <w:rtl/>
          <w:lang w:eastAsia="he-IL"/>
        </w:rPr>
        <w:t xml:space="preserve"> </w:t>
      </w:r>
      <w:bookmarkStart w:id="6091" w:name="_ETM_Q15_511440"/>
      <w:bookmarkStart w:id="6092" w:name="_ETM_Q15_508883"/>
      <w:bookmarkEnd w:id="6091"/>
      <w:bookmarkEnd w:id="6092"/>
    </w:p>
    <w:p w:rsidR="00E9034C" w:rsidRDefault="00E9034C" w:rsidP="007A775F">
      <w:pPr>
        <w:rPr>
          <w:rtl/>
          <w:lang w:eastAsia="he-IL"/>
        </w:rPr>
      </w:pPr>
      <w:bookmarkStart w:id="6093" w:name="_ETM_Q15_509009"/>
      <w:bookmarkEnd w:id="6093"/>
    </w:p>
    <w:p w:rsidR="00E9034C" w:rsidRPr="00432690" w:rsidRDefault="00E9034C" w:rsidP="007A775F">
      <w:pPr>
        <w:pStyle w:val="af6"/>
        <w:keepNext/>
        <w:rPr>
          <w:rtl/>
        </w:rPr>
      </w:pPr>
      <w:r w:rsidRPr="00432690">
        <w:rPr>
          <w:rStyle w:val="TagStyle"/>
          <w:rtl/>
        </w:rPr>
        <w:t xml:space="preserve">&lt;&lt; קריאה &gt;&gt; </w:t>
      </w:r>
      <w:r w:rsidRPr="00432690">
        <w:rPr>
          <w:rtl/>
        </w:rPr>
        <w:t>מירב בן ארי (יש עתיד):</w:t>
      </w:r>
      <w:r w:rsidRPr="00432690">
        <w:rPr>
          <w:rStyle w:val="TagStyle"/>
          <w:rtl/>
        </w:rPr>
        <w:t xml:space="preserve"> &lt;&lt; קריאה &gt;&gt;</w:t>
      </w:r>
      <w:r w:rsidRPr="00432690">
        <w:rPr>
          <w:rtl/>
        </w:rPr>
        <w:t xml:space="preserve">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נכון. </w:t>
      </w:r>
      <w:bookmarkStart w:id="6094" w:name="_ETM_Q15_511907"/>
      <w:bookmarkEnd w:id="6094"/>
    </w:p>
    <w:p w:rsidR="00E9034C" w:rsidRDefault="00E9034C" w:rsidP="007A775F">
      <w:pPr>
        <w:rPr>
          <w:rtl/>
          <w:lang w:eastAsia="he-IL"/>
        </w:rPr>
      </w:pPr>
      <w:bookmarkStart w:id="6095" w:name="_ETM_Q15_512013"/>
      <w:bookmarkEnd w:id="6095"/>
    </w:p>
    <w:p w:rsidR="00E9034C" w:rsidRDefault="00E9034C" w:rsidP="007A775F">
      <w:pPr>
        <w:pStyle w:val="af7"/>
        <w:keepNext/>
        <w:rPr>
          <w:rtl/>
        </w:rPr>
      </w:pPr>
      <w:bookmarkStart w:id="6096" w:name="ET_yor_6595_21"/>
      <w:r w:rsidRPr="00432690">
        <w:rPr>
          <w:rStyle w:val="TagStyle"/>
          <w:rtl/>
        </w:rPr>
        <w:t xml:space="preserve"> &lt;&lt; יור &gt;&gt; </w:t>
      </w:r>
      <w:r>
        <w:rPr>
          <w:rtl/>
        </w:rPr>
        <w:t>היו"ר ארז מלול:</w:t>
      </w:r>
      <w:r w:rsidRPr="00432690">
        <w:rPr>
          <w:rStyle w:val="TagStyle"/>
          <w:rtl/>
        </w:rPr>
        <w:t xml:space="preserve"> &lt;&lt; יור &gt;&gt;</w:t>
      </w:r>
      <w:r>
        <w:rPr>
          <w:rtl/>
        </w:rPr>
        <w:t xml:space="preserve">   </w:t>
      </w:r>
      <w:bookmarkEnd w:id="6096"/>
    </w:p>
    <w:p w:rsidR="00E9034C" w:rsidRDefault="00E9034C" w:rsidP="0006298B">
      <w:pPr>
        <w:rPr>
          <w:rtl/>
          <w:lang w:eastAsia="he-IL"/>
        </w:rPr>
      </w:pPr>
    </w:p>
    <w:p w:rsidR="00E9034C" w:rsidRDefault="00E9034C" w:rsidP="007A775F">
      <w:pPr>
        <w:rPr>
          <w:rtl/>
          <w:lang w:eastAsia="he-IL"/>
        </w:rPr>
      </w:pPr>
      <w:bookmarkStart w:id="6097" w:name="_ETM_Q15_513438"/>
      <w:bookmarkEnd w:id="6097"/>
      <w:r>
        <w:rPr>
          <w:rFonts w:hint="cs"/>
          <w:rtl/>
          <w:lang w:eastAsia="he-IL"/>
        </w:rPr>
        <w:t>א</w:t>
      </w:r>
      <w:r>
        <w:rPr>
          <w:rtl/>
          <w:lang w:eastAsia="he-IL"/>
        </w:rPr>
        <w:t xml:space="preserve">ת </w:t>
      </w:r>
      <w:bookmarkStart w:id="6098" w:name="_ETM_Q15_511589"/>
      <w:bookmarkEnd w:id="6098"/>
      <w:r>
        <w:rPr>
          <w:rtl/>
          <w:lang w:eastAsia="he-IL"/>
        </w:rPr>
        <w:t xml:space="preserve">מכירה </w:t>
      </w:r>
      <w:bookmarkStart w:id="6099" w:name="_ETM_Q15_511890"/>
      <w:bookmarkEnd w:id="6099"/>
      <w:r>
        <w:rPr>
          <w:rtl/>
          <w:lang w:eastAsia="he-IL"/>
        </w:rPr>
        <w:t xml:space="preserve">את </w:t>
      </w:r>
      <w:bookmarkStart w:id="6100" w:name="_ETM_Q15_512010"/>
      <w:bookmarkEnd w:id="6100"/>
      <w:r>
        <w:rPr>
          <w:rtl/>
          <w:lang w:eastAsia="he-IL"/>
        </w:rPr>
        <w:t xml:space="preserve">הסיפור </w:t>
      </w:r>
      <w:bookmarkStart w:id="6101" w:name="_ETM_Q15_512460"/>
      <w:bookmarkEnd w:id="6101"/>
      <w:r>
        <w:rPr>
          <w:rtl/>
          <w:lang w:eastAsia="he-IL"/>
        </w:rPr>
        <w:t xml:space="preserve">על </w:t>
      </w:r>
      <w:bookmarkStart w:id="6102" w:name="_ETM_Q15_512610"/>
      <w:bookmarkEnd w:id="6102"/>
      <w:r>
        <w:rPr>
          <w:rtl/>
          <w:lang w:eastAsia="he-IL"/>
        </w:rPr>
        <w:t>הפרמדיקים</w:t>
      </w:r>
      <w:r>
        <w:rPr>
          <w:rFonts w:hint="cs"/>
          <w:rtl/>
          <w:lang w:eastAsia="he-IL"/>
        </w:rPr>
        <w:t xml:space="preserve">. </w:t>
      </w:r>
      <w:bookmarkStart w:id="6103" w:name="_ETM_Q15_510287"/>
      <w:bookmarkStart w:id="6104" w:name="_ETM_Q15_512890"/>
      <w:bookmarkEnd w:id="6103"/>
      <w:bookmarkEnd w:id="6104"/>
    </w:p>
    <w:p w:rsidR="00E9034C" w:rsidRDefault="00E9034C" w:rsidP="007A775F">
      <w:pPr>
        <w:rPr>
          <w:rtl/>
          <w:lang w:eastAsia="he-IL"/>
        </w:rPr>
      </w:pPr>
      <w:bookmarkStart w:id="6105" w:name="_ETM_Q15_511971"/>
      <w:bookmarkEnd w:id="6105"/>
    </w:p>
    <w:p w:rsidR="00E9034C" w:rsidRDefault="00E9034C" w:rsidP="007A775F">
      <w:pPr>
        <w:pStyle w:val="a4"/>
        <w:keepNext/>
        <w:rPr>
          <w:rtl/>
        </w:rPr>
      </w:pPr>
      <w:bookmarkStart w:id="6106" w:name="_ETM_Q15_512957"/>
      <w:bookmarkStart w:id="6107" w:name="ET_speaker_6236_6"/>
      <w:bookmarkEnd w:id="6106"/>
      <w:r w:rsidRPr="00E06BCC">
        <w:rPr>
          <w:rStyle w:val="TagStyle"/>
          <w:rtl/>
        </w:rPr>
        <w:t xml:space="preserve">&lt;&lt; דובר &gt;&gt; </w:t>
      </w:r>
      <w:bookmarkStart w:id="6108" w:name="_Toc156418630"/>
      <w:r>
        <w:rPr>
          <w:rtl/>
        </w:rPr>
        <w:t>נעמה לזימי (העבודה):</w:t>
      </w:r>
      <w:bookmarkEnd w:id="6108"/>
      <w:r w:rsidRPr="00E06BCC">
        <w:rPr>
          <w:rStyle w:val="TagStyle"/>
          <w:rtl/>
        </w:rPr>
        <w:t xml:space="preserve"> &lt;&lt; דובר &gt;&gt;</w:t>
      </w:r>
      <w:r>
        <w:rPr>
          <w:rtl/>
        </w:rPr>
        <w:t xml:space="preserve">   </w:t>
      </w:r>
      <w:bookmarkEnd w:id="6107"/>
    </w:p>
    <w:p w:rsidR="00E9034C" w:rsidRDefault="00E9034C" w:rsidP="007A775F">
      <w:pPr>
        <w:rPr>
          <w:rtl/>
          <w:lang w:eastAsia="he-IL"/>
        </w:rPr>
      </w:pPr>
      <w:bookmarkStart w:id="6109" w:name="_ETM_Q15_513512"/>
      <w:bookmarkEnd w:id="6109"/>
    </w:p>
    <w:p w:rsidR="00E9034C" w:rsidRDefault="00E9034C" w:rsidP="007A775F">
      <w:pPr>
        <w:rPr>
          <w:rtl/>
          <w:lang w:eastAsia="he-IL"/>
        </w:rPr>
      </w:pPr>
      <w:bookmarkStart w:id="6110" w:name="_ETM_Q15_513610"/>
      <w:bookmarkEnd w:id="6110"/>
      <w:r>
        <w:rPr>
          <w:rFonts w:hint="cs"/>
          <w:rtl/>
          <w:lang w:eastAsia="he-IL"/>
        </w:rPr>
        <w:t xml:space="preserve">בוודאי. </w:t>
      </w:r>
      <w:bookmarkStart w:id="6111" w:name="_ETM_Q15_515816"/>
      <w:bookmarkEnd w:id="6111"/>
    </w:p>
    <w:p w:rsidR="00E9034C" w:rsidRDefault="00E9034C" w:rsidP="007A775F">
      <w:pPr>
        <w:rPr>
          <w:rtl/>
          <w:lang w:eastAsia="he-IL"/>
        </w:rPr>
      </w:pPr>
      <w:bookmarkStart w:id="6112" w:name="_ETM_Q15_515905"/>
      <w:bookmarkEnd w:id="6112"/>
    </w:p>
    <w:p w:rsidR="00E9034C" w:rsidRPr="00432690" w:rsidRDefault="00E9034C" w:rsidP="007A775F">
      <w:pPr>
        <w:pStyle w:val="af6"/>
        <w:keepNext/>
        <w:rPr>
          <w:rtl/>
        </w:rPr>
      </w:pPr>
      <w:bookmarkStart w:id="6113" w:name="_ETM_Q15_509914"/>
      <w:bookmarkStart w:id="6114" w:name="_ETM_Q15_510013"/>
      <w:bookmarkEnd w:id="6113"/>
      <w:bookmarkEnd w:id="6114"/>
      <w:r w:rsidRPr="00432690">
        <w:rPr>
          <w:rStyle w:val="TagStyle"/>
          <w:rtl/>
        </w:rPr>
        <w:t xml:space="preserve">&lt;&lt; קריאה &gt;&gt; </w:t>
      </w:r>
      <w:r w:rsidRPr="00432690">
        <w:rPr>
          <w:rtl/>
        </w:rPr>
        <w:t>מירב בן ארי (יש עתיד):</w:t>
      </w:r>
      <w:r w:rsidRPr="00432690">
        <w:rPr>
          <w:rStyle w:val="TagStyle"/>
          <w:rtl/>
        </w:rPr>
        <w:t xml:space="preserve"> &lt;&lt; קריאה &gt;&gt;</w:t>
      </w:r>
      <w:r w:rsidRPr="00432690">
        <w:rPr>
          <w:rtl/>
        </w:rPr>
        <w:t xml:space="preserve">   </w:t>
      </w:r>
    </w:p>
    <w:p w:rsidR="00E9034C" w:rsidRDefault="00E9034C" w:rsidP="007A775F">
      <w:pPr>
        <w:rPr>
          <w:highlight w:val="yellow"/>
          <w:rtl/>
        </w:rPr>
      </w:pPr>
    </w:p>
    <w:p w:rsidR="00E9034C" w:rsidRDefault="00E9034C" w:rsidP="007A775F">
      <w:pPr>
        <w:rPr>
          <w:rtl/>
        </w:rPr>
      </w:pPr>
      <w:r>
        <w:rPr>
          <w:rFonts w:hint="cs"/>
          <w:rtl/>
        </w:rPr>
        <w:t>והלוואי שאני א</w:t>
      </w:r>
      <w:r w:rsidRPr="00432690">
        <w:rPr>
          <w:rFonts w:hint="cs"/>
          <w:rtl/>
        </w:rPr>
        <w:t xml:space="preserve">תבדה והחוק הזה יצליח. אני אעשה כל מה </w:t>
      </w:r>
      <w:r>
        <w:rPr>
          <w:rFonts w:hint="cs"/>
          <w:rtl/>
        </w:rPr>
        <w:t>שצריך כדי להעביר אותו</w:t>
      </w:r>
      <w:r w:rsidRPr="00432690">
        <w:rPr>
          <w:rFonts w:hint="cs"/>
          <w:rtl/>
        </w:rPr>
        <w:t>.</w:t>
      </w:r>
      <w:r>
        <w:rPr>
          <w:rFonts w:hint="cs"/>
          <w:rtl/>
        </w:rPr>
        <w:t xml:space="preserve"> </w:t>
      </w:r>
    </w:p>
    <w:p w:rsidR="00E9034C" w:rsidRDefault="00E9034C" w:rsidP="007A775F">
      <w:pPr>
        <w:rPr>
          <w:rtl/>
          <w:lang w:eastAsia="he-IL"/>
        </w:rPr>
      </w:pPr>
      <w:bookmarkStart w:id="6115" w:name="_ETM_Q15_514320"/>
      <w:bookmarkEnd w:id="6115"/>
    </w:p>
    <w:p w:rsidR="00E9034C" w:rsidRDefault="00E9034C" w:rsidP="007A775F">
      <w:pPr>
        <w:pStyle w:val="-"/>
        <w:keepNext/>
        <w:rPr>
          <w:rtl/>
        </w:rPr>
      </w:pPr>
      <w:bookmarkStart w:id="6116" w:name="ET_speakercontinue_6236_23"/>
      <w:r w:rsidRPr="00432690">
        <w:rPr>
          <w:rStyle w:val="TagStyle"/>
          <w:rtl/>
        </w:rPr>
        <w:t xml:space="preserve"> &lt;&lt; דובר_המשך &gt;&gt; </w:t>
      </w:r>
      <w:r>
        <w:rPr>
          <w:rtl/>
        </w:rPr>
        <w:t>נעמה לזימי (העבודה):</w:t>
      </w:r>
      <w:r w:rsidRPr="00432690">
        <w:rPr>
          <w:rStyle w:val="TagStyle"/>
          <w:rtl/>
        </w:rPr>
        <w:t xml:space="preserve"> &lt;&lt; דובר_המשך &gt;&gt;</w:t>
      </w:r>
      <w:r>
        <w:rPr>
          <w:rtl/>
        </w:rPr>
        <w:t xml:space="preserve">   </w:t>
      </w:r>
      <w:bookmarkEnd w:id="6116"/>
    </w:p>
    <w:p w:rsidR="00E9034C" w:rsidRDefault="00E9034C" w:rsidP="0006298B">
      <w:pPr>
        <w:rPr>
          <w:rtl/>
          <w:lang w:eastAsia="he-IL"/>
        </w:rPr>
      </w:pPr>
    </w:p>
    <w:p w:rsidR="00E9034C" w:rsidRDefault="00E9034C" w:rsidP="007D5B49">
      <w:pPr>
        <w:rPr>
          <w:rtl/>
          <w:lang w:eastAsia="he-IL"/>
        </w:rPr>
      </w:pPr>
      <w:bookmarkStart w:id="6117" w:name="_ETM_Q15_520544"/>
      <w:bookmarkStart w:id="6118" w:name="_ETM_Q15_515400"/>
      <w:bookmarkStart w:id="6119" w:name="_ETM_Q15_519800"/>
      <w:bookmarkEnd w:id="6117"/>
      <w:bookmarkEnd w:id="6118"/>
      <w:bookmarkEnd w:id="6119"/>
      <w:r>
        <w:rPr>
          <w:rtl/>
          <w:lang w:eastAsia="he-IL"/>
        </w:rPr>
        <w:t>תודה</w:t>
      </w:r>
      <w:r>
        <w:rPr>
          <w:rFonts w:hint="cs"/>
          <w:rtl/>
          <w:lang w:eastAsia="he-IL"/>
        </w:rPr>
        <w:t>,</w:t>
      </w:r>
      <w:r>
        <w:rPr>
          <w:rtl/>
          <w:lang w:eastAsia="he-IL"/>
        </w:rPr>
        <w:t xml:space="preserve"> </w:t>
      </w:r>
      <w:bookmarkStart w:id="6120" w:name="_ETM_Q15_520129"/>
      <w:bookmarkEnd w:id="6120"/>
      <w:r>
        <w:rPr>
          <w:rtl/>
          <w:lang w:eastAsia="he-IL"/>
        </w:rPr>
        <w:t xml:space="preserve">כבוד </w:t>
      </w:r>
      <w:bookmarkStart w:id="6121" w:name="_ETM_Q15_520519"/>
      <w:bookmarkEnd w:id="6121"/>
      <w:r>
        <w:rPr>
          <w:rFonts w:hint="cs"/>
          <w:rtl/>
          <w:lang w:eastAsia="he-IL"/>
        </w:rPr>
        <w:t xml:space="preserve">יו"ר </w:t>
      </w:r>
      <w:r>
        <w:rPr>
          <w:rtl/>
          <w:lang w:eastAsia="he-IL"/>
        </w:rPr>
        <w:t>ה</w:t>
      </w:r>
      <w:r>
        <w:rPr>
          <w:rFonts w:hint="cs"/>
          <w:rtl/>
          <w:lang w:eastAsia="he-IL"/>
        </w:rPr>
        <w:t>ישיבה.</w:t>
      </w:r>
      <w:r>
        <w:rPr>
          <w:rtl/>
          <w:lang w:eastAsia="he-IL"/>
        </w:rPr>
        <w:t xml:space="preserve"> </w:t>
      </w:r>
      <w:bookmarkStart w:id="6122" w:name="_ETM_Q15_521830"/>
      <w:bookmarkEnd w:id="6122"/>
      <w:r>
        <w:rPr>
          <w:rtl/>
          <w:lang w:eastAsia="he-IL"/>
        </w:rPr>
        <w:t xml:space="preserve">כנסת </w:t>
      </w:r>
      <w:bookmarkStart w:id="6123" w:name="_ETM_Q15_522190"/>
      <w:bookmarkEnd w:id="6123"/>
      <w:r>
        <w:rPr>
          <w:rtl/>
          <w:lang w:eastAsia="he-IL"/>
        </w:rPr>
        <w:t>נכבדה</w:t>
      </w:r>
      <w:r>
        <w:rPr>
          <w:rFonts w:hint="cs"/>
          <w:rtl/>
          <w:lang w:eastAsia="he-IL"/>
        </w:rPr>
        <w:t>,</w:t>
      </w:r>
      <w:r>
        <w:rPr>
          <w:rtl/>
          <w:lang w:eastAsia="he-IL"/>
        </w:rPr>
        <w:t xml:space="preserve"> </w:t>
      </w:r>
      <w:bookmarkStart w:id="6124" w:name="_ETM_Q15_523560"/>
      <w:bookmarkEnd w:id="6124"/>
      <w:r>
        <w:rPr>
          <w:rtl/>
          <w:lang w:eastAsia="he-IL"/>
        </w:rPr>
        <w:t xml:space="preserve">אכן </w:t>
      </w:r>
      <w:bookmarkStart w:id="6125" w:name="_ETM_Q15_523950"/>
      <w:bookmarkEnd w:id="6125"/>
      <w:r>
        <w:rPr>
          <w:rtl/>
          <w:lang w:eastAsia="he-IL"/>
        </w:rPr>
        <w:t xml:space="preserve">חוק </w:t>
      </w:r>
      <w:bookmarkStart w:id="6126" w:name="_ETM_Q15_524220"/>
      <w:bookmarkEnd w:id="6126"/>
      <w:r>
        <w:rPr>
          <w:rtl/>
          <w:lang w:eastAsia="he-IL"/>
        </w:rPr>
        <w:t>חשוב</w:t>
      </w:r>
      <w:r>
        <w:rPr>
          <w:rFonts w:hint="cs"/>
          <w:rtl/>
          <w:lang w:eastAsia="he-IL"/>
        </w:rPr>
        <w:t>,</w:t>
      </w:r>
      <w:r>
        <w:rPr>
          <w:rtl/>
          <w:lang w:eastAsia="he-IL"/>
        </w:rPr>
        <w:t xml:space="preserve"> </w:t>
      </w:r>
      <w:bookmarkStart w:id="6127" w:name="_ETM_Q15_525709"/>
      <w:bookmarkEnd w:id="6127"/>
      <w:r>
        <w:rPr>
          <w:rtl/>
          <w:lang w:eastAsia="he-IL"/>
        </w:rPr>
        <w:t xml:space="preserve">שהיה </w:t>
      </w:r>
      <w:bookmarkStart w:id="6128" w:name="_ETM_Q15_526039"/>
      <w:bookmarkEnd w:id="6128"/>
      <w:r>
        <w:rPr>
          <w:rtl/>
          <w:lang w:eastAsia="he-IL"/>
        </w:rPr>
        <w:t xml:space="preserve">צריך </w:t>
      </w:r>
      <w:bookmarkStart w:id="6129" w:name="_ETM_Q15_526339"/>
      <w:bookmarkEnd w:id="6129"/>
      <w:r>
        <w:rPr>
          <w:rtl/>
          <w:lang w:eastAsia="he-IL"/>
        </w:rPr>
        <w:t xml:space="preserve">להיות </w:t>
      </w:r>
      <w:bookmarkStart w:id="6130" w:name="_ETM_Q15_526549"/>
      <w:bookmarkEnd w:id="6130"/>
      <w:r>
        <w:rPr>
          <w:rtl/>
          <w:lang w:eastAsia="he-IL"/>
        </w:rPr>
        <w:t xml:space="preserve">מחוקק </w:t>
      </w:r>
      <w:bookmarkStart w:id="6131" w:name="_ETM_Q15_527730"/>
      <w:bookmarkEnd w:id="6131"/>
      <w:r>
        <w:rPr>
          <w:rtl/>
          <w:lang w:eastAsia="he-IL"/>
        </w:rPr>
        <w:t>מזמן</w:t>
      </w:r>
      <w:r w:rsidR="007D5B49">
        <w:rPr>
          <w:rFonts w:hint="cs"/>
          <w:rtl/>
          <w:lang w:eastAsia="he-IL"/>
        </w:rPr>
        <w:t>,</w:t>
      </w:r>
      <w:r>
        <w:rPr>
          <w:rtl/>
          <w:lang w:eastAsia="he-IL"/>
        </w:rPr>
        <w:t xml:space="preserve"> </w:t>
      </w:r>
      <w:bookmarkStart w:id="6132" w:name="_ETM_Q15_528359"/>
      <w:bookmarkEnd w:id="6132"/>
      <w:r>
        <w:rPr>
          <w:rFonts w:hint="cs"/>
          <w:rtl/>
          <w:lang w:eastAsia="he-IL"/>
        </w:rPr>
        <w:t>ה</w:t>
      </w:r>
      <w:r>
        <w:rPr>
          <w:rtl/>
          <w:lang w:eastAsia="he-IL"/>
        </w:rPr>
        <w:t xml:space="preserve">חוק </w:t>
      </w:r>
      <w:bookmarkStart w:id="6133" w:name="_ETM_Q15_528719"/>
      <w:bookmarkEnd w:id="6133"/>
      <w:r>
        <w:rPr>
          <w:rtl/>
          <w:lang w:eastAsia="he-IL"/>
        </w:rPr>
        <w:t>שי</w:t>
      </w:r>
      <w:r>
        <w:rPr>
          <w:rFonts w:hint="cs"/>
          <w:rtl/>
          <w:lang w:eastAsia="he-IL"/>
        </w:rPr>
        <w:t>כי</w:t>
      </w:r>
      <w:r>
        <w:rPr>
          <w:rtl/>
          <w:lang w:eastAsia="he-IL"/>
        </w:rPr>
        <w:t xml:space="preserve">ר </w:t>
      </w:r>
      <w:bookmarkStart w:id="6134" w:name="_ETM_Q15_530129"/>
      <w:bookmarkEnd w:id="6134"/>
      <w:r>
        <w:rPr>
          <w:rtl/>
          <w:lang w:eastAsia="he-IL"/>
        </w:rPr>
        <w:t xml:space="preserve">בלוחמי </w:t>
      </w:r>
      <w:bookmarkStart w:id="6135" w:name="_ETM_Q15_530879"/>
      <w:bookmarkEnd w:id="6135"/>
      <w:r>
        <w:rPr>
          <w:rFonts w:hint="cs"/>
          <w:rtl/>
          <w:lang w:eastAsia="he-IL"/>
        </w:rPr>
        <w:t>הא</w:t>
      </w:r>
      <w:r>
        <w:rPr>
          <w:rtl/>
          <w:lang w:eastAsia="he-IL"/>
        </w:rPr>
        <w:t xml:space="preserve">ש </w:t>
      </w:r>
      <w:bookmarkStart w:id="6136" w:name="_ETM_Q15_531329"/>
      <w:bookmarkEnd w:id="6136"/>
      <w:r>
        <w:rPr>
          <w:rtl/>
          <w:lang w:eastAsia="he-IL"/>
        </w:rPr>
        <w:t xml:space="preserve">כחללי </w:t>
      </w:r>
      <w:bookmarkStart w:id="6137" w:name="_ETM_Q15_532019"/>
      <w:bookmarkEnd w:id="6137"/>
      <w:r>
        <w:rPr>
          <w:rtl/>
          <w:lang w:eastAsia="he-IL"/>
        </w:rPr>
        <w:t xml:space="preserve">כוחות </w:t>
      </w:r>
      <w:bookmarkStart w:id="6138" w:name="_ETM_Q15_532379"/>
      <w:bookmarkEnd w:id="6138"/>
      <w:r>
        <w:rPr>
          <w:rtl/>
          <w:lang w:eastAsia="he-IL"/>
        </w:rPr>
        <w:t>הביטחון</w:t>
      </w:r>
      <w:r>
        <w:rPr>
          <w:rFonts w:hint="cs"/>
          <w:rtl/>
          <w:lang w:eastAsia="he-IL"/>
        </w:rPr>
        <w:t>,</w:t>
      </w:r>
      <w:r>
        <w:rPr>
          <w:rtl/>
          <w:lang w:eastAsia="he-IL"/>
        </w:rPr>
        <w:t xml:space="preserve"> </w:t>
      </w:r>
      <w:bookmarkStart w:id="6139" w:name="_ETM_Q15_533309"/>
      <w:bookmarkEnd w:id="6139"/>
      <w:r>
        <w:rPr>
          <w:rtl/>
          <w:lang w:eastAsia="he-IL"/>
        </w:rPr>
        <w:t xml:space="preserve">כמו </w:t>
      </w:r>
      <w:bookmarkStart w:id="6140" w:name="_ETM_Q15_533519"/>
      <w:bookmarkEnd w:id="6140"/>
      <w:r>
        <w:rPr>
          <w:rtl/>
          <w:lang w:eastAsia="he-IL"/>
        </w:rPr>
        <w:t xml:space="preserve">שהיה </w:t>
      </w:r>
      <w:bookmarkStart w:id="6141" w:name="_ETM_Q15_534000"/>
      <w:bookmarkEnd w:id="6141"/>
      <w:r>
        <w:rPr>
          <w:rtl/>
          <w:lang w:eastAsia="he-IL"/>
        </w:rPr>
        <w:t xml:space="preserve">ראוי </w:t>
      </w:r>
      <w:bookmarkStart w:id="6142" w:name="_ETM_Q15_534390"/>
      <w:bookmarkEnd w:id="6142"/>
      <w:r>
        <w:rPr>
          <w:rtl/>
          <w:lang w:eastAsia="he-IL"/>
        </w:rPr>
        <w:t>שיקרה</w:t>
      </w:r>
      <w:r>
        <w:rPr>
          <w:rFonts w:hint="cs"/>
          <w:rtl/>
          <w:lang w:eastAsia="he-IL"/>
        </w:rPr>
        <w:t>.</w:t>
      </w:r>
      <w:r>
        <w:rPr>
          <w:rtl/>
          <w:lang w:eastAsia="he-IL"/>
        </w:rPr>
        <w:t xml:space="preserve"> </w:t>
      </w:r>
      <w:bookmarkStart w:id="6143" w:name="_ETM_Q15_535300"/>
      <w:bookmarkEnd w:id="6143"/>
      <w:r>
        <w:rPr>
          <w:rtl/>
          <w:lang w:eastAsia="he-IL"/>
        </w:rPr>
        <w:t xml:space="preserve">אז </w:t>
      </w:r>
      <w:bookmarkStart w:id="6144" w:name="_ETM_Q15_535510"/>
      <w:bookmarkEnd w:id="6144"/>
      <w:r>
        <w:rPr>
          <w:rtl/>
          <w:lang w:eastAsia="he-IL"/>
        </w:rPr>
        <w:t xml:space="preserve">קודם </w:t>
      </w:r>
      <w:bookmarkStart w:id="6145" w:name="_ETM_Q15_535719"/>
      <w:bookmarkEnd w:id="6145"/>
      <w:r>
        <w:rPr>
          <w:rtl/>
          <w:lang w:eastAsia="he-IL"/>
        </w:rPr>
        <w:t>כ</w:t>
      </w:r>
      <w:r>
        <w:rPr>
          <w:rFonts w:hint="cs"/>
          <w:rtl/>
          <w:lang w:eastAsia="he-IL"/>
        </w:rPr>
        <w:t>ו</w:t>
      </w:r>
      <w:r>
        <w:rPr>
          <w:rtl/>
          <w:lang w:eastAsia="he-IL"/>
        </w:rPr>
        <w:t xml:space="preserve">ל </w:t>
      </w:r>
      <w:bookmarkStart w:id="6146" w:name="_ETM_Q15_535870"/>
      <w:bookmarkEnd w:id="6146"/>
      <w:r>
        <w:rPr>
          <w:rtl/>
          <w:lang w:eastAsia="he-IL"/>
        </w:rPr>
        <w:t xml:space="preserve">אני </w:t>
      </w:r>
      <w:bookmarkStart w:id="6147" w:name="_ETM_Q15_536019"/>
      <w:bookmarkEnd w:id="6147"/>
      <w:r>
        <w:rPr>
          <w:rtl/>
          <w:lang w:eastAsia="he-IL"/>
        </w:rPr>
        <w:t xml:space="preserve">רוצה </w:t>
      </w:r>
      <w:bookmarkStart w:id="6148" w:name="_ETM_Q15_536289"/>
      <w:bookmarkEnd w:id="6148"/>
      <w:r>
        <w:rPr>
          <w:rtl/>
          <w:lang w:eastAsia="he-IL"/>
        </w:rPr>
        <w:t xml:space="preserve">להגיד </w:t>
      </w:r>
      <w:bookmarkStart w:id="6149" w:name="_ETM_Q15_537070"/>
      <w:bookmarkEnd w:id="6149"/>
      <w:r>
        <w:rPr>
          <w:rtl/>
          <w:lang w:eastAsia="he-IL"/>
        </w:rPr>
        <w:t>לצביקה</w:t>
      </w:r>
      <w:r>
        <w:rPr>
          <w:rFonts w:hint="cs"/>
          <w:rtl/>
          <w:lang w:eastAsia="he-IL"/>
        </w:rPr>
        <w:t>,</w:t>
      </w:r>
      <w:r>
        <w:rPr>
          <w:rtl/>
          <w:lang w:eastAsia="he-IL"/>
        </w:rPr>
        <w:t xml:space="preserve"> </w:t>
      </w:r>
      <w:bookmarkStart w:id="6150" w:name="_ETM_Q15_537940"/>
      <w:bookmarkEnd w:id="6150"/>
      <w:r>
        <w:rPr>
          <w:rtl/>
          <w:lang w:eastAsia="he-IL"/>
        </w:rPr>
        <w:t>היוזם</w:t>
      </w:r>
      <w:r>
        <w:rPr>
          <w:rFonts w:hint="cs"/>
          <w:rtl/>
          <w:lang w:eastAsia="he-IL"/>
        </w:rPr>
        <w:t>,</w:t>
      </w:r>
      <w:r>
        <w:rPr>
          <w:rtl/>
          <w:lang w:eastAsia="he-IL"/>
        </w:rPr>
        <w:t xml:space="preserve"> </w:t>
      </w:r>
      <w:bookmarkStart w:id="6151" w:name="_ETM_Q15_538870"/>
      <w:bookmarkEnd w:id="6151"/>
      <w:r>
        <w:rPr>
          <w:rtl/>
          <w:lang w:eastAsia="he-IL"/>
        </w:rPr>
        <w:t xml:space="preserve">שהביא </w:t>
      </w:r>
      <w:bookmarkStart w:id="6152" w:name="_ETM_Q15_539260"/>
      <w:bookmarkEnd w:id="6152"/>
      <w:r>
        <w:rPr>
          <w:rtl/>
          <w:lang w:eastAsia="he-IL"/>
        </w:rPr>
        <w:t xml:space="preserve">את </w:t>
      </w:r>
      <w:bookmarkStart w:id="6153" w:name="_ETM_Q15_539350"/>
      <w:bookmarkEnd w:id="6153"/>
      <w:r>
        <w:rPr>
          <w:rtl/>
          <w:lang w:eastAsia="he-IL"/>
        </w:rPr>
        <w:t>ה</w:t>
      </w:r>
      <w:r>
        <w:rPr>
          <w:rFonts w:hint="cs"/>
          <w:rtl/>
          <w:lang w:eastAsia="he-IL"/>
        </w:rPr>
        <w:t>ה</w:t>
      </w:r>
      <w:r>
        <w:rPr>
          <w:rtl/>
          <w:lang w:eastAsia="he-IL"/>
        </w:rPr>
        <w:t>צ</w:t>
      </w:r>
      <w:r>
        <w:rPr>
          <w:rFonts w:hint="cs"/>
          <w:rtl/>
          <w:lang w:eastAsia="he-IL"/>
        </w:rPr>
        <w:t>עה</w:t>
      </w:r>
      <w:r>
        <w:rPr>
          <w:rtl/>
          <w:lang w:eastAsia="he-IL"/>
        </w:rPr>
        <w:t xml:space="preserve"> </w:t>
      </w:r>
      <w:bookmarkStart w:id="6154" w:name="_ETM_Q15_539949"/>
      <w:bookmarkStart w:id="6155" w:name="_ETM_Q15_542440"/>
      <w:bookmarkEnd w:id="6154"/>
      <w:bookmarkEnd w:id="6155"/>
      <w:r>
        <w:rPr>
          <w:rFonts w:hint="cs"/>
          <w:rtl/>
          <w:lang w:eastAsia="he-IL"/>
        </w:rPr>
        <w:t>עד כה</w:t>
      </w:r>
      <w:bookmarkStart w:id="6156" w:name="_ETM_Q15_539926"/>
      <w:bookmarkEnd w:id="6156"/>
      <w:r>
        <w:rPr>
          <w:rFonts w:hint="cs"/>
          <w:rtl/>
          <w:lang w:eastAsia="he-IL"/>
        </w:rPr>
        <w:t xml:space="preserve">, </w:t>
      </w:r>
      <w:r w:rsidR="007D5B49">
        <w:rPr>
          <w:rFonts w:hint="cs"/>
          <w:rtl/>
          <w:lang w:eastAsia="he-IL"/>
        </w:rPr>
        <w:t>ו</w:t>
      </w:r>
      <w:r>
        <w:rPr>
          <w:rFonts w:hint="cs"/>
          <w:rtl/>
          <w:lang w:eastAsia="he-IL"/>
        </w:rPr>
        <w:t>כמו ש</w:t>
      </w:r>
      <w:r>
        <w:rPr>
          <w:rtl/>
          <w:lang w:eastAsia="he-IL"/>
        </w:rPr>
        <w:t xml:space="preserve">גם </w:t>
      </w:r>
      <w:bookmarkStart w:id="6157" w:name="_ETM_Q15_542769"/>
      <w:bookmarkEnd w:id="6157"/>
      <w:r>
        <w:rPr>
          <w:rtl/>
          <w:lang w:eastAsia="he-IL"/>
        </w:rPr>
        <w:t xml:space="preserve">מירב </w:t>
      </w:r>
      <w:bookmarkStart w:id="6158" w:name="_ETM_Q15_543069"/>
      <w:bookmarkEnd w:id="6158"/>
      <w:r>
        <w:rPr>
          <w:rtl/>
          <w:lang w:eastAsia="he-IL"/>
        </w:rPr>
        <w:t>אמרה</w:t>
      </w:r>
      <w:r w:rsidR="007D5B49">
        <w:rPr>
          <w:rFonts w:hint="cs"/>
          <w:rtl/>
          <w:lang w:eastAsia="he-IL"/>
        </w:rPr>
        <w:t>,</w:t>
      </w:r>
      <w:r>
        <w:rPr>
          <w:rtl/>
          <w:lang w:eastAsia="he-IL"/>
        </w:rPr>
        <w:t xml:space="preserve"> </w:t>
      </w:r>
      <w:bookmarkStart w:id="6159" w:name="_ETM_Q15_544180"/>
      <w:bookmarkEnd w:id="6159"/>
      <w:r>
        <w:rPr>
          <w:rtl/>
          <w:lang w:eastAsia="he-IL"/>
        </w:rPr>
        <w:t xml:space="preserve">אנחנו </w:t>
      </w:r>
      <w:bookmarkStart w:id="6160" w:name="_ETM_Q15_545380"/>
      <w:bookmarkEnd w:id="6160"/>
      <w:r>
        <w:rPr>
          <w:rtl/>
          <w:lang w:eastAsia="he-IL"/>
        </w:rPr>
        <w:t xml:space="preserve">נעשה </w:t>
      </w:r>
      <w:bookmarkStart w:id="6161" w:name="_ETM_Q15_545770"/>
      <w:bookmarkEnd w:id="6161"/>
      <w:r>
        <w:rPr>
          <w:rtl/>
          <w:lang w:eastAsia="he-IL"/>
        </w:rPr>
        <w:t>הכ</w:t>
      </w:r>
      <w:r>
        <w:rPr>
          <w:rFonts w:hint="cs"/>
          <w:rtl/>
          <w:lang w:eastAsia="he-IL"/>
        </w:rPr>
        <w:t>ול</w:t>
      </w:r>
      <w:r>
        <w:rPr>
          <w:rtl/>
          <w:lang w:eastAsia="he-IL"/>
        </w:rPr>
        <w:t xml:space="preserve"> </w:t>
      </w:r>
      <w:bookmarkStart w:id="6162" w:name="_ETM_Q15_546549"/>
      <w:bookmarkEnd w:id="6162"/>
      <w:r>
        <w:rPr>
          <w:rtl/>
          <w:lang w:eastAsia="he-IL"/>
        </w:rPr>
        <w:t xml:space="preserve">ביחד </w:t>
      </w:r>
      <w:bookmarkStart w:id="6163" w:name="_ETM_Q15_547270"/>
      <w:bookmarkEnd w:id="6163"/>
      <w:r>
        <w:rPr>
          <w:rFonts w:hint="cs"/>
          <w:rtl/>
          <w:lang w:eastAsia="he-IL"/>
        </w:rPr>
        <w:t xml:space="preserve">כדי </w:t>
      </w:r>
      <w:r>
        <w:rPr>
          <w:rtl/>
          <w:lang w:eastAsia="he-IL"/>
        </w:rPr>
        <w:t xml:space="preserve">שזה </w:t>
      </w:r>
      <w:bookmarkStart w:id="6164" w:name="_ETM_Q15_547600"/>
      <w:bookmarkEnd w:id="6164"/>
      <w:r>
        <w:rPr>
          <w:rtl/>
          <w:lang w:eastAsia="he-IL"/>
        </w:rPr>
        <w:t>יקרה</w:t>
      </w:r>
      <w:r>
        <w:rPr>
          <w:rFonts w:hint="cs"/>
          <w:rtl/>
          <w:lang w:eastAsia="he-IL"/>
        </w:rPr>
        <w:t>.</w:t>
      </w:r>
      <w:r>
        <w:rPr>
          <w:rtl/>
          <w:lang w:eastAsia="he-IL"/>
        </w:rPr>
        <w:t xml:space="preserve"> </w:t>
      </w:r>
      <w:bookmarkStart w:id="6165" w:name="_ETM_Q15_548579"/>
      <w:bookmarkEnd w:id="6165"/>
      <w:r>
        <w:rPr>
          <w:rtl/>
          <w:lang w:eastAsia="he-IL"/>
        </w:rPr>
        <w:t xml:space="preserve">אני </w:t>
      </w:r>
      <w:bookmarkStart w:id="6166" w:name="_ETM_Q15_549920"/>
      <w:bookmarkEnd w:id="6166"/>
      <w:r>
        <w:rPr>
          <w:rtl/>
          <w:lang w:eastAsia="he-IL"/>
        </w:rPr>
        <w:t xml:space="preserve">מזדהה </w:t>
      </w:r>
      <w:bookmarkStart w:id="6167" w:name="_ETM_Q15_550460"/>
      <w:bookmarkEnd w:id="6167"/>
      <w:r>
        <w:rPr>
          <w:rtl/>
          <w:lang w:eastAsia="he-IL"/>
        </w:rPr>
        <w:t xml:space="preserve">עם </w:t>
      </w:r>
      <w:bookmarkStart w:id="6168" w:name="_ETM_Q15_550610"/>
      <w:bookmarkEnd w:id="6168"/>
      <w:r>
        <w:rPr>
          <w:rtl/>
          <w:lang w:eastAsia="he-IL"/>
        </w:rPr>
        <w:t xml:space="preserve">החששות </w:t>
      </w:r>
      <w:bookmarkStart w:id="6169" w:name="_ETM_Q15_551180"/>
      <w:bookmarkEnd w:id="6169"/>
      <w:r>
        <w:rPr>
          <w:rtl/>
          <w:lang w:eastAsia="he-IL"/>
        </w:rPr>
        <w:t>ש</w:t>
      </w:r>
      <w:r>
        <w:rPr>
          <w:rFonts w:hint="cs"/>
          <w:rtl/>
          <w:lang w:eastAsia="he-IL"/>
        </w:rPr>
        <w:t>ה</w:t>
      </w:r>
      <w:r>
        <w:rPr>
          <w:rtl/>
          <w:lang w:eastAsia="he-IL"/>
        </w:rPr>
        <w:t>בעת</w:t>
      </w:r>
      <w:r w:rsidR="007D5B49">
        <w:rPr>
          <w:rFonts w:hint="cs"/>
          <w:rtl/>
          <w:lang w:eastAsia="he-IL"/>
        </w:rPr>
        <w:t>.</w:t>
      </w:r>
      <w:r>
        <w:rPr>
          <w:rtl/>
          <w:lang w:eastAsia="he-IL"/>
        </w:rPr>
        <w:t xml:space="preserve"> </w:t>
      </w:r>
      <w:bookmarkStart w:id="6170" w:name="_ETM_Q15_552170"/>
      <w:bookmarkEnd w:id="6170"/>
      <w:r>
        <w:rPr>
          <w:rtl/>
          <w:lang w:eastAsia="he-IL"/>
        </w:rPr>
        <w:t xml:space="preserve">אני </w:t>
      </w:r>
      <w:bookmarkStart w:id="6171" w:name="_ETM_Q15_552410"/>
      <w:bookmarkEnd w:id="6171"/>
      <w:r>
        <w:rPr>
          <w:rtl/>
          <w:lang w:eastAsia="he-IL"/>
        </w:rPr>
        <w:t xml:space="preserve">חושבת </w:t>
      </w:r>
      <w:bookmarkStart w:id="6172" w:name="_ETM_Q15_552890"/>
      <w:bookmarkEnd w:id="6172"/>
      <w:r>
        <w:rPr>
          <w:rtl/>
          <w:lang w:eastAsia="he-IL"/>
        </w:rPr>
        <w:t xml:space="preserve">שהדבר </w:t>
      </w:r>
      <w:bookmarkStart w:id="6173" w:name="_ETM_Q15_553460"/>
      <w:bookmarkEnd w:id="6173"/>
      <w:r>
        <w:rPr>
          <w:rtl/>
          <w:lang w:eastAsia="he-IL"/>
        </w:rPr>
        <w:t xml:space="preserve">הנכון </w:t>
      </w:r>
      <w:bookmarkStart w:id="6174" w:name="_ETM_Q15_553880"/>
      <w:bookmarkEnd w:id="6174"/>
      <w:r>
        <w:rPr>
          <w:rtl/>
          <w:lang w:eastAsia="he-IL"/>
        </w:rPr>
        <w:t>עכשיו</w:t>
      </w:r>
      <w:r>
        <w:rPr>
          <w:rFonts w:hint="cs"/>
          <w:rtl/>
          <w:lang w:eastAsia="he-IL"/>
        </w:rPr>
        <w:t>,</w:t>
      </w:r>
      <w:r>
        <w:rPr>
          <w:rtl/>
          <w:lang w:eastAsia="he-IL"/>
        </w:rPr>
        <w:t xml:space="preserve"> </w:t>
      </w:r>
      <w:bookmarkStart w:id="6175" w:name="_ETM_Q15_554180"/>
      <w:bookmarkEnd w:id="6175"/>
      <w:r>
        <w:rPr>
          <w:rtl/>
          <w:lang w:eastAsia="he-IL"/>
        </w:rPr>
        <w:t>מ</w:t>
      </w:r>
      <w:bookmarkStart w:id="6176" w:name="_ETM_Q15_554330"/>
      <w:bookmarkEnd w:id="6176"/>
      <w:r>
        <w:rPr>
          <w:rtl/>
          <w:lang w:eastAsia="he-IL"/>
        </w:rPr>
        <w:t xml:space="preserve">שלא </w:t>
      </w:r>
      <w:bookmarkStart w:id="6177" w:name="_ETM_Q15_554570"/>
      <w:bookmarkEnd w:id="6177"/>
      <w:r>
        <w:rPr>
          <w:rtl/>
          <w:lang w:eastAsia="he-IL"/>
        </w:rPr>
        <w:t xml:space="preserve">נעשתה </w:t>
      </w:r>
      <w:bookmarkStart w:id="6178" w:name="_ETM_Q15_554900"/>
      <w:bookmarkEnd w:id="6178"/>
      <w:r>
        <w:rPr>
          <w:rtl/>
          <w:lang w:eastAsia="he-IL"/>
        </w:rPr>
        <w:t xml:space="preserve">החלטת </w:t>
      </w:r>
      <w:bookmarkStart w:id="6179" w:name="_ETM_Q15_555230"/>
      <w:bookmarkEnd w:id="6179"/>
      <w:r>
        <w:rPr>
          <w:rtl/>
          <w:lang w:eastAsia="he-IL"/>
        </w:rPr>
        <w:t xml:space="preserve">ממשלה </w:t>
      </w:r>
      <w:bookmarkStart w:id="6180" w:name="_ETM_Q15_555770"/>
      <w:bookmarkEnd w:id="6180"/>
      <w:r>
        <w:rPr>
          <w:rtl/>
          <w:lang w:eastAsia="he-IL"/>
        </w:rPr>
        <w:t xml:space="preserve">וזה </w:t>
      </w:r>
      <w:bookmarkStart w:id="6181" w:name="_ETM_Q15_555980"/>
      <w:bookmarkEnd w:id="6181"/>
      <w:r>
        <w:rPr>
          <w:rtl/>
          <w:lang w:eastAsia="he-IL"/>
        </w:rPr>
        <w:t xml:space="preserve">נעשה </w:t>
      </w:r>
      <w:bookmarkStart w:id="6182" w:name="_ETM_Q15_556250"/>
      <w:bookmarkEnd w:id="6182"/>
      <w:r>
        <w:rPr>
          <w:rtl/>
          <w:lang w:eastAsia="he-IL"/>
        </w:rPr>
        <w:t>בחקיקה</w:t>
      </w:r>
      <w:r>
        <w:rPr>
          <w:rFonts w:hint="cs"/>
          <w:rtl/>
          <w:lang w:eastAsia="he-IL"/>
        </w:rPr>
        <w:t>,</w:t>
      </w:r>
      <w:r>
        <w:rPr>
          <w:rtl/>
          <w:lang w:eastAsia="he-IL"/>
        </w:rPr>
        <w:t xml:space="preserve"> </w:t>
      </w:r>
      <w:bookmarkStart w:id="6183" w:name="_ETM_Q15_557210"/>
      <w:bookmarkEnd w:id="6183"/>
      <w:r>
        <w:rPr>
          <w:rtl/>
          <w:lang w:eastAsia="he-IL"/>
        </w:rPr>
        <w:t xml:space="preserve">להגדיר </w:t>
      </w:r>
      <w:bookmarkStart w:id="6184" w:name="_ETM_Q15_557689"/>
      <w:bookmarkEnd w:id="6184"/>
      <w:r>
        <w:rPr>
          <w:rtl/>
          <w:lang w:eastAsia="he-IL"/>
        </w:rPr>
        <w:t xml:space="preserve">לוחות </w:t>
      </w:r>
      <w:bookmarkStart w:id="6185" w:name="_ETM_Q15_558020"/>
      <w:bookmarkEnd w:id="6185"/>
      <w:r>
        <w:rPr>
          <w:rtl/>
          <w:lang w:eastAsia="he-IL"/>
        </w:rPr>
        <w:t>זמנים</w:t>
      </w:r>
      <w:r>
        <w:rPr>
          <w:rFonts w:hint="cs"/>
          <w:rtl/>
          <w:lang w:eastAsia="he-IL"/>
        </w:rPr>
        <w:t>;</w:t>
      </w:r>
      <w:r>
        <w:rPr>
          <w:rtl/>
          <w:lang w:eastAsia="he-IL"/>
        </w:rPr>
        <w:t xml:space="preserve"> </w:t>
      </w:r>
      <w:bookmarkStart w:id="6186" w:name="_ETM_Q15_559119"/>
      <w:bookmarkEnd w:id="6186"/>
      <w:r>
        <w:rPr>
          <w:rtl/>
          <w:lang w:eastAsia="he-IL"/>
        </w:rPr>
        <w:t xml:space="preserve">להגיד </w:t>
      </w:r>
      <w:bookmarkStart w:id="6187" w:name="_ETM_Q15_559600"/>
      <w:bookmarkEnd w:id="6187"/>
      <w:r>
        <w:rPr>
          <w:rtl/>
          <w:lang w:eastAsia="he-IL"/>
        </w:rPr>
        <w:t xml:space="preserve">שנוכח </w:t>
      </w:r>
      <w:bookmarkStart w:id="6188" w:name="_ETM_Q15_561159"/>
      <w:bookmarkEnd w:id="6188"/>
      <w:r>
        <w:rPr>
          <w:rtl/>
          <w:lang w:eastAsia="he-IL"/>
        </w:rPr>
        <w:t xml:space="preserve">החובה </w:t>
      </w:r>
      <w:bookmarkStart w:id="6189" w:name="_ETM_Q15_561880"/>
      <w:bookmarkEnd w:id="6189"/>
      <w:r>
        <w:rPr>
          <w:rtl/>
          <w:lang w:eastAsia="he-IL"/>
        </w:rPr>
        <w:t xml:space="preserve">המוסרית </w:t>
      </w:r>
      <w:bookmarkStart w:id="6190" w:name="_ETM_Q15_562420"/>
      <w:bookmarkEnd w:id="6190"/>
      <w:r>
        <w:rPr>
          <w:rtl/>
          <w:lang w:eastAsia="he-IL"/>
        </w:rPr>
        <w:t xml:space="preserve">הלאומית </w:t>
      </w:r>
      <w:bookmarkStart w:id="6191" w:name="_ETM_Q15_563770"/>
      <w:bookmarkEnd w:id="6191"/>
      <w:r>
        <w:rPr>
          <w:rtl/>
          <w:lang w:eastAsia="he-IL"/>
        </w:rPr>
        <w:t xml:space="preserve">נתכנס </w:t>
      </w:r>
      <w:bookmarkStart w:id="6192" w:name="_ETM_Q15_564459"/>
      <w:bookmarkEnd w:id="6192"/>
      <w:r>
        <w:rPr>
          <w:rtl/>
          <w:lang w:eastAsia="he-IL"/>
        </w:rPr>
        <w:t xml:space="preserve">ותוך </w:t>
      </w:r>
      <w:bookmarkStart w:id="6193" w:name="_ETM_Q15_564789"/>
      <w:bookmarkEnd w:id="6193"/>
      <w:r>
        <w:rPr>
          <w:rtl/>
          <w:lang w:eastAsia="he-IL"/>
        </w:rPr>
        <w:t xml:space="preserve">חודש </w:t>
      </w:r>
      <w:bookmarkStart w:id="6194" w:name="_ETM_Q15_565089"/>
      <w:bookmarkEnd w:id="6194"/>
      <w:r>
        <w:rPr>
          <w:rtl/>
          <w:lang w:eastAsia="he-IL"/>
        </w:rPr>
        <w:t xml:space="preserve">ימים </w:t>
      </w:r>
      <w:bookmarkStart w:id="6195" w:name="_ETM_Q15_565539"/>
      <w:bookmarkEnd w:id="6195"/>
      <w:r>
        <w:rPr>
          <w:rtl/>
          <w:lang w:eastAsia="he-IL"/>
        </w:rPr>
        <w:t xml:space="preserve">נדע </w:t>
      </w:r>
      <w:bookmarkStart w:id="6196" w:name="_ETM_Q15_565899"/>
      <w:bookmarkEnd w:id="6196"/>
      <w:r>
        <w:rPr>
          <w:rtl/>
          <w:lang w:eastAsia="he-IL"/>
        </w:rPr>
        <w:t xml:space="preserve">להעביר </w:t>
      </w:r>
      <w:bookmarkStart w:id="6197" w:name="_ETM_Q15_566380"/>
      <w:bookmarkEnd w:id="6197"/>
      <w:r>
        <w:rPr>
          <w:rtl/>
          <w:lang w:eastAsia="he-IL"/>
        </w:rPr>
        <w:t xml:space="preserve">את </w:t>
      </w:r>
      <w:bookmarkStart w:id="6198" w:name="_ETM_Q15_566560"/>
      <w:bookmarkEnd w:id="6198"/>
      <w:r>
        <w:rPr>
          <w:rtl/>
          <w:lang w:eastAsia="he-IL"/>
        </w:rPr>
        <w:t xml:space="preserve">ההצעה </w:t>
      </w:r>
      <w:bookmarkStart w:id="6199" w:name="_ETM_Q15_567159"/>
      <w:bookmarkEnd w:id="6199"/>
      <w:r>
        <w:rPr>
          <w:rtl/>
          <w:lang w:eastAsia="he-IL"/>
        </w:rPr>
        <w:t xml:space="preserve">הזאת </w:t>
      </w:r>
      <w:bookmarkStart w:id="6200" w:name="_ETM_Q15_567429"/>
      <w:bookmarkStart w:id="6201" w:name="_ETM_Q15_567549"/>
      <w:bookmarkEnd w:id="6200"/>
      <w:bookmarkEnd w:id="6201"/>
      <w:r w:rsidR="007D5B49">
        <w:rPr>
          <w:rFonts w:hint="cs"/>
          <w:rtl/>
          <w:lang w:eastAsia="he-IL"/>
        </w:rPr>
        <w:t>ב</w:t>
      </w:r>
      <w:r>
        <w:rPr>
          <w:rtl/>
          <w:lang w:eastAsia="he-IL"/>
        </w:rPr>
        <w:t xml:space="preserve">כל </w:t>
      </w:r>
      <w:bookmarkStart w:id="6202" w:name="_ETM_Q15_567789"/>
      <w:bookmarkEnd w:id="6202"/>
      <w:r>
        <w:rPr>
          <w:rtl/>
          <w:lang w:eastAsia="he-IL"/>
        </w:rPr>
        <w:t>הקריאות</w:t>
      </w:r>
      <w:r>
        <w:rPr>
          <w:rFonts w:hint="cs"/>
          <w:rtl/>
          <w:lang w:eastAsia="he-IL"/>
        </w:rPr>
        <w:t>,</w:t>
      </w:r>
      <w:r>
        <w:rPr>
          <w:rtl/>
          <w:lang w:eastAsia="he-IL"/>
        </w:rPr>
        <w:t xml:space="preserve"> </w:t>
      </w:r>
      <w:bookmarkStart w:id="6203" w:name="_ETM_Q15_568920"/>
      <w:bookmarkEnd w:id="6203"/>
      <w:r>
        <w:rPr>
          <w:rtl/>
          <w:lang w:eastAsia="he-IL"/>
        </w:rPr>
        <w:t xml:space="preserve">או </w:t>
      </w:r>
      <w:bookmarkStart w:id="6204" w:name="_ETM_Q15_569040"/>
      <w:bookmarkEnd w:id="6204"/>
      <w:r>
        <w:rPr>
          <w:rtl/>
          <w:lang w:eastAsia="he-IL"/>
        </w:rPr>
        <w:t xml:space="preserve">כמה </w:t>
      </w:r>
      <w:bookmarkStart w:id="6205" w:name="_ETM_Q15_569369"/>
      <w:bookmarkEnd w:id="6205"/>
      <w:r>
        <w:rPr>
          <w:rtl/>
          <w:lang w:eastAsia="he-IL"/>
        </w:rPr>
        <w:t xml:space="preserve">שיותר </w:t>
      </w:r>
      <w:bookmarkStart w:id="6206" w:name="_ETM_Q15_569820"/>
      <w:bookmarkEnd w:id="6206"/>
      <w:r>
        <w:rPr>
          <w:rtl/>
          <w:lang w:eastAsia="he-IL"/>
        </w:rPr>
        <w:t>מהר</w:t>
      </w:r>
      <w:r>
        <w:rPr>
          <w:rFonts w:hint="cs"/>
          <w:rtl/>
          <w:lang w:eastAsia="he-IL"/>
        </w:rPr>
        <w:t>.</w:t>
      </w:r>
      <w:bookmarkStart w:id="6207" w:name="_ETM_Q15_569664"/>
      <w:bookmarkStart w:id="6208" w:name="_ETM_Q15_569740"/>
      <w:bookmarkEnd w:id="6207"/>
      <w:bookmarkEnd w:id="6208"/>
      <w:r>
        <w:rPr>
          <w:rtl/>
          <w:lang w:eastAsia="he-IL"/>
        </w:rPr>
        <w:t xml:space="preserve"> </w:t>
      </w:r>
      <w:bookmarkStart w:id="6209" w:name="_ETM_Q15_570240"/>
      <w:bookmarkEnd w:id="6209"/>
    </w:p>
    <w:p w:rsidR="00E9034C" w:rsidRDefault="00E9034C" w:rsidP="007A775F">
      <w:pPr>
        <w:rPr>
          <w:rtl/>
          <w:lang w:eastAsia="he-IL"/>
        </w:rPr>
      </w:pPr>
    </w:p>
    <w:p w:rsidR="00E9034C" w:rsidRDefault="00E9034C" w:rsidP="007A775F">
      <w:pPr>
        <w:pStyle w:val="af6"/>
        <w:keepNext/>
        <w:rPr>
          <w:rtl/>
        </w:rPr>
      </w:pPr>
      <w:r w:rsidRPr="00487C3C">
        <w:rPr>
          <w:rStyle w:val="TagStyle"/>
          <w:rtl/>
        </w:rPr>
        <w:t xml:space="preserve">&lt;&lt; קריאה &gt;&gt; </w:t>
      </w:r>
      <w:r>
        <w:rPr>
          <w:rtl/>
        </w:rPr>
        <w:t>מירב בן ארי (יש עתיד):</w:t>
      </w:r>
      <w:r w:rsidRPr="00487C3C">
        <w:rPr>
          <w:rStyle w:val="TagStyle"/>
          <w:rtl/>
        </w:rPr>
        <w:t xml:space="preserve"> &lt;&lt; קריאה &gt;&gt;</w:t>
      </w:r>
      <w:r>
        <w:rPr>
          <w:rtl/>
        </w:rPr>
        <w:t xml:space="preserve">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הלוואי. </w:t>
      </w:r>
    </w:p>
    <w:p w:rsidR="00E9034C" w:rsidRDefault="00E9034C" w:rsidP="007A775F">
      <w:pPr>
        <w:rPr>
          <w:rtl/>
          <w:lang w:eastAsia="he-IL"/>
        </w:rPr>
      </w:pPr>
      <w:bookmarkStart w:id="6210" w:name="_ETM_Q15_568193"/>
      <w:bookmarkStart w:id="6211" w:name="_ETM_Q15_568244"/>
      <w:bookmarkStart w:id="6212" w:name="_ETM_Q15_568785"/>
      <w:bookmarkStart w:id="6213" w:name="_ETM_Q15_568820"/>
      <w:bookmarkEnd w:id="6210"/>
      <w:bookmarkEnd w:id="6211"/>
      <w:bookmarkEnd w:id="6212"/>
      <w:bookmarkEnd w:id="6213"/>
    </w:p>
    <w:p w:rsidR="00E9034C" w:rsidRDefault="00E9034C" w:rsidP="007A775F">
      <w:pPr>
        <w:pStyle w:val="-"/>
        <w:keepNext/>
        <w:rPr>
          <w:rtl/>
        </w:rPr>
      </w:pPr>
      <w:bookmarkStart w:id="6214" w:name="ET_speakercontinue_6236_24"/>
      <w:r w:rsidRPr="00517534">
        <w:rPr>
          <w:rStyle w:val="TagStyle"/>
          <w:rtl/>
        </w:rPr>
        <w:t xml:space="preserve"> &lt;&lt; דובר_המשך &gt;&gt; </w:t>
      </w:r>
      <w:r>
        <w:rPr>
          <w:rtl/>
        </w:rPr>
        <w:t>נעמה לזימי (העבודה):</w:t>
      </w:r>
      <w:r w:rsidRPr="00517534">
        <w:rPr>
          <w:rStyle w:val="TagStyle"/>
          <w:rtl/>
        </w:rPr>
        <w:t xml:space="preserve"> &lt;&lt; דובר_המשך &gt;&gt;</w:t>
      </w:r>
      <w:r>
        <w:rPr>
          <w:rtl/>
        </w:rPr>
        <w:t xml:space="preserve">   </w:t>
      </w:r>
      <w:bookmarkEnd w:id="6214"/>
    </w:p>
    <w:p w:rsidR="00E9034C" w:rsidRDefault="00E9034C" w:rsidP="0006298B">
      <w:pPr>
        <w:rPr>
          <w:rtl/>
          <w:lang w:eastAsia="he-IL"/>
        </w:rPr>
      </w:pPr>
    </w:p>
    <w:p w:rsidR="00E9034C" w:rsidRDefault="00E9034C" w:rsidP="0006298B">
      <w:pPr>
        <w:rPr>
          <w:rtl/>
          <w:lang w:eastAsia="he-IL"/>
        </w:rPr>
      </w:pPr>
      <w:bookmarkStart w:id="6215" w:name="_ETM_Q15_575084"/>
      <w:bookmarkEnd w:id="6215"/>
      <w:r>
        <w:rPr>
          <w:rtl/>
          <w:lang w:eastAsia="he-IL"/>
        </w:rPr>
        <w:t>אני</w:t>
      </w:r>
      <w:r w:rsidR="0006298B">
        <w:rPr>
          <w:rtl/>
          <w:lang w:eastAsia="he-IL"/>
        </w:rPr>
        <w:t xml:space="preserve"> </w:t>
      </w:r>
      <w:bookmarkStart w:id="6216" w:name="_ETM_Q15_571200"/>
      <w:bookmarkEnd w:id="6216"/>
      <w:r>
        <w:rPr>
          <w:rtl/>
          <w:lang w:eastAsia="he-IL"/>
        </w:rPr>
        <w:t xml:space="preserve">הייתי </w:t>
      </w:r>
      <w:bookmarkStart w:id="6217" w:name="_ETM_Q15_571470"/>
      <w:bookmarkEnd w:id="6217"/>
      <w:r>
        <w:rPr>
          <w:rtl/>
          <w:lang w:eastAsia="he-IL"/>
        </w:rPr>
        <w:t xml:space="preserve">שמחה </w:t>
      </w:r>
      <w:bookmarkStart w:id="6218" w:name="_ETM_Q15_571979"/>
      <w:bookmarkEnd w:id="6218"/>
      <w:r>
        <w:rPr>
          <w:rtl/>
          <w:lang w:eastAsia="he-IL"/>
        </w:rPr>
        <w:t>ששת</w:t>
      </w:r>
      <w:r>
        <w:rPr>
          <w:rFonts w:hint="cs"/>
          <w:rtl/>
          <w:lang w:eastAsia="he-IL"/>
        </w:rPr>
        <w:t>י</w:t>
      </w:r>
      <w:r>
        <w:rPr>
          <w:rtl/>
          <w:lang w:eastAsia="he-IL"/>
        </w:rPr>
        <w:t xml:space="preserve">נו </w:t>
      </w:r>
      <w:bookmarkStart w:id="6219" w:name="_ETM_Q15_573130"/>
      <w:bookmarkEnd w:id="6219"/>
      <w:r>
        <w:rPr>
          <w:rtl/>
          <w:lang w:eastAsia="he-IL"/>
        </w:rPr>
        <w:t>נגיד</w:t>
      </w:r>
      <w:r>
        <w:rPr>
          <w:rFonts w:hint="cs"/>
          <w:rtl/>
          <w:lang w:eastAsia="he-IL"/>
        </w:rPr>
        <w:t>:</w:t>
      </w:r>
      <w:r>
        <w:rPr>
          <w:rtl/>
          <w:lang w:eastAsia="he-IL"/>
        </w:rPr>
        <w:t xml:space="preserve"> </w:t>
      </w:r>
      <w:bookmarkStart w:id="6220" w:name="_ETM_Q15_574029"/>
      <w:bookmarkEnd w:id="6220"/>
      <w:r>
        <w:rPr>
          <w:rtl/>
          <w:lang w:eastAsia="he-IL"/>
        </w:rPr>
        <w:t>ה</w:t>
      </w:r>
      <w:r>
        <w:rPr>
          <w:rFonts w:hint="cs"/>
          <w:rtl/>
          <w:lang w:eastAsia="he-IL"/>
        </w:rPr>
        <w:t>י</w:t>
      </w:r>
      <w:r>
        <w:rPr>
          <w:rtl/>
          <w:lang w:eastAsia="he-IL"/>
        </w:rPr>
        <w:t xml:space="preserve">נה </w:t>
      </w:r>
      <w:bookmarkStart w:id="6221" w:name="_ETM_Q15_574450"/>
      <w:bookmarkEnd w:id="6221"/>
      <w:r>
        <w:rPr>
          <w:rtl/>
          <w:lang w:eastAsia="he-IL"/>
        </w:rPr>
        <w:t xml:space="preserve">הבית </w:t>
      </w:r>
      <w:bookmarkStart w:id="6222" w:name="_ETM_Q15_574869"/>
      <w:bookmarkEnd w:id="6222"/>
      <w:r>
        <w:rPr>
          <w:rtl/>
          <w:lang w:eastAsia="he-IL"/>
        </w:rPr>
        <w:t xml:space="preserve">הזה </w:t>
      </w:r>
      <w:bookmarkStart w:id="6223" w:name="_ETM_Q15_575139"/>
      <w:bookmarkEnd w:id="6223"/>
      <w:r>
        <w:rPr>
          <w:rtl/>
          <w:lang w:eastAsia="he-IL"/>
        </w:rPr>
        <w:t xml:space="preserve">עשה </w:t>
      </w:r>
      <w:bookmarkStart w:id="6224" w:name="_ETM_Q15_576479"/>
      <w:bookmarkStart w:id="6225" w:name="_ETM_Q15_87432"/>
      <w:bookmarkStart w:id="6226" w:name="_ETM_Q15_87499"/>
      <w:bookmarkStart w:id="6227" w:name="_ETM_Q15_87591"/>
      <w:bookmarkEnd w:id="6224"/>
      <w:bookmarkEnd w:id="6225"/>
      <w:bookmarkEnd w:id="6226"/>
      <w:bookmarkEnd w:id="6227"/>
      <w:r>
        <w:rPr>
          <w:rFonts w:hint="cs"/>
          <w:rtl/>
          <w:lang w:eastAsia="he-IL"/>
        </w:rPr>
        <w:t xml:space="preserve">נכון. </w:t>
      </w:r>
    </w:p>
    <w:p w:rsidR="00E9034C" w:rsidRDefault="00E9034C" w:rsidP="007A775F">
      <w:pPr>
        <w:rPr>
          <w:rtl/>
          <w:lang w:eastAsia="he-IL"/>
        </w:rPr>
      </w:pPr>
    </w:p>
    <w:p w:rsidR="00E9034C" w:rsidRDefault="00E9034C" w:rsidP="007A775F">
      <w:pPr>
        <w:pStyle w:val="af6"/>
        <w:keepNext/>
        <w:rPr>
          <w:rtl/>
        </w:rPr>
      </w:pPr>
      <w:bookmarkStart w:id="6228" w:name="_ETM_Q15_87653"/>
      <w:bookmarkEnd w:id="6228"/>
      <w:r w:rsidRPr="00487C3C">
        <w:rPr>
          <w:rStyle w:val="TagStyle"/>
          <w:rtl/>
        </w:rPr>
        <w:t xml:space="preserve">&lt;&lt; קריאה &gt;&gt; </w:t>
      </w:r>
      <w:r>
        <w:rPr>
          <w:rtl/>
        </w:rPr>
        <w:t>מירב בן ארי (יש עתיד):</w:t>
      </w:r>
      <w:r w:rsidRPr="00487C3C">
        <w:rPr>
          <w:rStyle w:val="TagStyle"/>
          <w:rtl/>
        </w:rPr>
        <w:t xml:space="preserve"> &lt;&lt; קריאה &gt;&gt;</w:t>
      </w:r>
      <w:r>
        <w:rPr>
          <w:rtl/>
        </w:rPr>
        <w:t xml:space="preserve">   </w:t>
      </w:r>
    </w:p>
    <w:p w:rsidR="00E9034C" w:rsidRDefault="00E9034C" w:rsidP="0006298B">
      <w:pPr>
        <w:rPr>
          <w:rtl/>
        </w:rPr>
      </w:pPr>
    </w:p>
    <w:p w:rsidR="00E9034C" w:rsidRDefault="00E9034C" w:rsidP="007A775F">
      <w:pPr>
        <w:rPr>
          <w:rtl/>
        </w:rPr>
      </w:pPr>
      <w:r>
        <w:rPr>
          <w:rFonts w:hint="cs"/>
          <w:rtl/>
        </w:rPr>
        <w:t xml:space="preserve">אנחנו האחרונות שיכולות לקבוע, אבל בסדר.  </w:t>
      </w:r>
    </w:p>
    <w:p w:rsidR="00E9034C" w:rsidRDefault="00E9034C" w:rsidP="007A775F">
      <w:pPr>
        <w:rPr>
          <w:rtl/>
        </w:rPr>
      </w:pPr>
    </w:p>
    <w:p w:rsidR="00E9034C" w:rsidRDefault="00E9034C" w:rsidP="007A775F">
      <w:pPr>
        <w:pStyle w:val="-"/>
        <w:keepNext/>
        <w:rPr>
          <w:rtl/>
        </w:rPr>
      </w:pPr>
      <w:bookmarkStart w:id="6229" w:name="ET_speakercontinue_6236_25"/>
      <w:r w:rsidRPr="00517534">
        <w:rPr>
          <w:rStyle w:val="TagStyle"/>
          <w:rtl/>
        </w:rPr>
        <w:t xml:space="preserve"> &lt;&lt; דובר_המשך &gt;&gt; </w:t>
      </w:r>
      <w:r>
        <w:rPr>
          <w:rtl/>
        </w:rPr>
        <w:t>נעמה לזימי (העבודה):</w:t>
      </w:r>
      <w:r w:rsidRPr="00517534">
        <w:rPr>
          <w:rStyle w:val="TagStyle"/>
          <w:rtl/>
        </w:rPr>
        <w:t xml:space="preserve"> &lt;&lt; דובר_המשך &gt;&gt;</w:t>
      </w:r>
      <w:r>
        <w:rPr>
          <w:rtl/>
        </w:rPr>
        <w:t xml:space="preserve">   </w:t>
      </w:r>
      <w:bookmarkEnd w:id="6229"/>
    </w:p>
    <w:p w:rsidR="00E9034C" w:rsidRDefault="00E9034C" w:rsidP="0006298B">
      <w:pPr>
        <w:rPr>
          <w:rtl/>
        </w:rPr>
      </w:pPr>
    </w:p>
    <w:p w:rsidR="00E9034C" w:rsidRPr="00517534" w:rsidRDefault="00E9034C" w:rsidP="0006298B">
      <w:pPr>
        <w:rPr>
          <w:rtl/>
        </w:rPr>
      </w:pPr>
      <w:r>
        <w:rPr>
          <w:rFonts w:hint="cs"/>
          <w:rtl/>
        </w:rPr>
        <w:t xml:space="preserve">אני אומרת את זה </w:t>
      </w:r>
      <w:r w:rsidR="0006298B">
        <w:rPr>
          <w:rFonts w:hint="cs"/>
          <w:rtl/>
        </w:rPr>
        <w:t>– – –</w:t>
      </w:r>
    </w:p>
    <w:p w:rsidR="00E9034C" w:rsidRPr="00517534" w:rsidRDefault="00E9034C" w:rsidP="007A775F">
      <w:pPr>
        <w:rPr>
          <w:rtl/>
        </w:rPr>
      </w:pPr>
      <w:bookmarkStart w:id="6230" w:name="_ETM_Q15_577877"/>
      <w:bookmarkEnd w:id="6230"/>
    </w:p>
    <w:p w:rsidR="00E9034C" w:rsidRDefault="00E9034C" w:rsidP="007A775F">
      <w:pPr>
        <w:pStyle w:val="af6"/>
        <w:keepNext/>
        <w:rPr>
          <w:rtl/>
        </w:rPr>
      </w:pPr>
      <w:bookmarkStart w:id="6231" w:name="ET_interruption_5300_5"/>
      <w:r w:rsidRPr="00487C3C">
        <w:rPr>
          <w:rStyle w:val="TagStyle"/>
          <w:rtl/>
        </w:rPr>
        <w:t xml:space="preserve"> &lt;&lt; קריאה &gt;&gt; </w:t>
      </w:r>
      <w:r>
        <w:rPr>
          <w:rtl/>
        </w:rPr>
        <w:t>מירב בן ארי (יש עתיד):</w:t>
      </w:r>
      <w:r w:rsidRPr="00487C3C">
        <w:rPr>
          <w:rStyle w:val="TagStyle"/>
          <w:rtl/>
        </w:rPr>
        <w:t xml:space="preserve"> &lt;&lt; קריאה &gt;&gt;</w:t>
      </w:r>
      <w:r>
        <w:rPr>
          <w:rtl/>
        </w:rPr>
        <w:t xml:space="preserve">   </w:t>
      </w:r>
      <w:bookmarkEnd w:id="6231"/>
    </w:p>
    <w:p w:rsidR="00E9034C" w:rsidRDefault="00E9034C" w:rsidP="0006298B">
      <w:pPr>
        <w:rPr>
          <w:rtl/>
        </w:rPr>
      </w:pPr>
    </w:p>
    <w:p w:rsidR="00E9034C" w:rsidRDefault="00E9034C" w:rsidP="007A775F">
      <w:pPr>
        <w:rPr>
          <w:rtl/>
        </w:rPr>
      </w:pPr>
      <w:r>
        <w:rPr>
          <w:rFonts w:hint="cs"/>
          <w:rtl/>
        </w:rPr>
        <w:t xml:space="preserve">תכף יעלה השר. </w:t>
      </w:r>
      <w:bookmarkStart w:id="6232" w:name="_ETM_Q15_91752"/>
      <w:bookmarkEnd w:id="6232"/>
    </w:p>
    <w:p w:rsidR="00E9034C" w:rsidRDefault="00E9034C" w:rsidP="007A775F">
      <w:pPr>
        <w:rPr>
          <w:rtl/>
        </w:rPr>
      </w:pPr>
      <w:bookmarkStart w:id="6233" w:name="_ETM_Q15_91821"/>
      <w:bookmarkStart w:id="6234" w:name="_ETM_Q15_91896"/>
      <w:bookmarkEnd w:id="6233"/>
      <w:bookmarkEnd w:id="6234"/>
    </w:p>
    <w:p w:rsidR="00E9034C" w:rsidRDefault="00E9034C" w:rsidP="007A775F">
      <w:pPr>
        <w:pStyle w:val="-"/>
        <w:keepNext/>
        <w:rPr>
          <w:rtl/>
        </w:rPr>
      </w:pPr>
      <w:bookmarkStart w:id="6235" w:name="ET_speakercontinue_6236_26"/>
      <w:r w:rsidRPr="00517534">
        <w:rPr>
          <w:rStyle w:val="TagStyle"/>
          <w:rtl/>
        </w:rPr>
        <w:t xml:space="preserve"> &lt;&lt; דובר_המשך &gt;&gt; </w:t>
      </w:r>
      <w:r>
        <w:rPr>
          <w:rtl/>
        </w:rPr>
        <w:t>נעמה לזימי (העבודה):</w:t>
      </w:r>
      <w:r w:rsidRPr="00517534">
        <w:rPr>
          <w:rStyle w:val="TagStyle"/>
          <w:rtl/>
        </w:rPr>
        <w:t xml:space="preserve"> &lt;&lt; דובר_המשך &gt;&gt;</w:t>
      </w:r>
      <w:r>
        <w:rPr>
          <w:rtl/>
        </w:rPr>
        <w:t xml:space="preserve">   </w:t>
      </w:r>
      <w:bookmarkEnd w:id="6235"/>
    </w:p>
    <w:p w:rsidR="00E9034C" w:rsidRDefault="00E9034C" w:rsidP="0006298B">
      <w:pPr>
        <w:rPr>
          <w:rtl/>
        </w:rPr>
      </w:pPr>
    </w:p>
    <w:p w:rsidR="00E9034C" w:rsidRDefault="00E9034C" w:rsidP="007D5B49">
      <w:pPr>
        <w:rPr>
          <w:rtl/>
          <w:lang w:eastAsia="he-IL"/>
        </w:rPr>
      </w:pPr>
      <w:bookmarkStart w:id="6236" w:name="_ETM_Q15_582848"/>
      <w:bookmarkEnd w:id="6236"/>
      <w:r>
        <w:rPr>
          <w:rFonts w:hint="cs"/>
          <w:rtl/>
        </w:rPr>
        <w:t xml:space="preserve">אני אומרת את זה אל יו"ר הוועדה ואל השר, </w:t>
      </w:r>
      <w:bookmarkStart w:id="6237" w:name="_ETM_Q15_583652"/>
      <w:bookmarkStart w:id="6238" w:name="_ETM_Q15_91947"/>
      <w:bookmarkStart w:id="6239" w:name="_ETM_Q15_576659"/>
      <w:bookmarkStart w:id="6240" w:name="_ETM_Q15_576869"/>
      <w:bookmarkStart w:id="6241" w:name="_ETM_Q15_578220"/>
      <w:bookmarkStart w:id="6242" w:name="_ETM_Q15_579420"/>
      <w:bookmarkStart w:id="6243" w:name="_ETM_Q15_580140"/>
      <w:bookmarkStart w:id="6244" w:name="_ETM_Q15_580350"/>
      <w:bookmarkStart w:id="6245" w:name="_ETM_Q15_580799"/>
      <w:bookmarkStart w:id="6246" w:name="_ETM_Q15_581009"/>
      <w:bookmarkStart w:id="6247" w:name="_ETM_Q15_581790"/>
      <w:bookmarkStart w:id="6248" w:name="_ETM_Q15_582000"/>
      <w:bookmarkStart w:id="6249" w:name="_ETM_Q15_582399"/>
      <w:bookmarkStart w:id="6250" w:name="_ETM_Q15_583419"/>
      <w:bookmarkStart w:id="6251" w:name="_ETM_Q15_583779"/>
      <w:bookmarkStart w:id="6252" w:name="_ETM_Q15_584169"/>
      <w:bookmarkStart w:id="6253" w:name="_ETM_Q15_584439"/>
      <w:bookmarkStart w:id="6254" w:name="_ETM_Q15_585310"/>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r>
        <w:rPr>
          <w:rtl/>
          <w:lang w:eastAsia="he-IL"/>
        </w:rPr>
        <w:t xml:space="preserve">שאם </w:t>
      </w:r>
      <w:bookmarkStart w:id="6255" w:name="_ETM_Q15_585759"/>
      <w:bookmarkEnd w:id="6255"/>
      <w:r>
        <w:rPr>
          <w:rtl/>
          <w:lang w:eastAsia="he-IL"/>
        </w:rPr>
        <w:t xml:space="preserve">אכן </w:t>
      </w:r>
      <w:bookmarkStart w:id="6256" w:name="_ETM_Q15_586299"/>
      <w:bookmarkEnd w:id="6256"/>
      <w:r>
        <w:rPr>
          <w:rtl/>
          <w:lang w:eastAsia="he-IL"/>
        </w:rPr>
        <w:t xml:space="preserve">יש </w:t>
      </w:r>
      <w:bookmarkStart w:id="6257" w:name="_ETM_Q15_586719"/>
      <w:bookmarkEnd w:id="6257"/>
      <w:r>
        <w:rPr>
          <w:rFonts w:hint="cs"/>
          <w:rtl/>
          <w:lang w:eastAsia="he-IL"/>
        </w:rPr>
        <w:t>כוונה</w:t>
      </w:r>
      <w:r>
        <w:rPr>
          <w:rtl/>
          <w:lang w:eastAsia="he-IL"/>
        </w:rPr>
        <w:t xml:space="preserve"> </w:t>
      </w:r>
      <w:bookmarkStart w:id="6258" w:name="_ETM_Q15_587109"/>
      <w:bookmarkEnd w:id="6258"/>
      <w:r>
        <w:rPr>
          <w:rtl/>
          <w:lang w:eastAsia="he-IL"/>
        </w:rPr>
        <w:t>ורצון</w:t>
      </w:r>
      <w:r>
        <w:rPr>
          <w:rFonts w:hint="cs"/>
          <w:rtl/>
          <w:lang w:eastAsia="he-IL"/>
        </w:rPr>
        <w:t>,</w:t>
      </w:r>
      <w:r>
        <w:rPr>
          <w:rtl/>
          <w:lang w:eastAsia="he-IL"/>
        </w:rPr>
        <w:t xml:space="preserve"> </w:t>
      </w:r>
      <w:bookmarkStart w:id="6259" w:name="_ETM_Q15_588339"/>
      <w:bookmarkEnd w:id="6259"/>
      <w:r>
        <w:rPr>
          <w:rtl/>
          <w:lang w:eastAsia="he-IL"/>
        </w:rPr>
        <w:t xml:space="preserve">אנחנו </w:t>
      </w:r>
      <w:bookmarkStart w:id="6260" w:name="_ETM_Q15_588700"/>
      <w:bookmarkEnd w:id="6260"/>
      <w:r>
        <w:rPr>
          <w:rtl/>
          <w:lang w:eastAsia="he-IL"/>
        </w:rPr>
        <w:t xml:space="preserve">לא </w:t>
      </w:r>
      <w:bookmarkStart w:id="6261" w:name="_ETM_Q15_588849"/>
      <w:bookmarkEnd w:id="6261"/>
      <w:r>
        <w:rPr>
          <w:rtl/>
          <w:lang w:eastAsia="he-IL"/>
        </w:rPr>
        <w:t xml:space="preserve">רק </w:t>
      </w:r>
      <w:bookmarkStart w:id="6262" w:name="_ETM_Q15_589060"/>
      <w:bookmarkEnd w:id="6262"/>
      <w:r>
        <w:rPr>
          <w:rtl/>
          <w:lang w:eastAsia="he-IL"/>
        </w:rPr>
        <w:t xml:space="preserve">נעזור </w:t>
      </w:r>
      <w:bookmarkStart w:id="6263" w:name="_ETM_Q15_590619"/>
      <w:bookmarkEnd w:id="6263"/>
      <w:r>
        <w:rPr>
          <w:rtl/>
          <w:lang w:eastAsia="he-IL"/>
        </w:rPr>
        <w:t xml:space="preserve">לזה </w:t>
      </w:r>
      <w:bookmarkStart w:id="6264" w:name="_ETM_Q15_590859"/>
      <w:bookmarkEnd w:id="6264"/>
      <w:r>
        <w:rPr>
          <w:rtl/>
          <w:lang w:eastAsia="he-IL"/>
        </w:rPr>
        <w:t xml:space="preserve">לקרות </w:t>
      </w:r>
      <w:bookmarkStart w:id="6265" w:name="_ETM_Q15_591249"/>
      <w:bookmarkEnd w:id="6265"/>
      <w:r>
        <w:rPr>
          <w:rtl/>
          <w:lang w:eastAsia="he-IL"/>
        </w:rPr>
        <w:t xml:space="preserve">אלא </w:t>
      </w:r>
      <w:bookmarkStart w:id="6266" w:name="_ETM_Q15_591399"/>
      <w:bookmarkEnd w:id="6266"/>
      <w:r>
        <w:rPr>
          <w:rtl/>
          <w:lang w:eastAsia="he-IL"/>
        </w:rPr>
        <w:t>נברך</w:t>
      </w:r>
      <w:r>
        <w:rPr>
          <w:rFonts w:hint="cs"/>
          <w:rtl/>
          <w:lang w:eastAsia="he-IL"/>
        </w:rPr>
        <w:t>,</w:t>
      </w:r>
      <w:r>
        <w:rPr>
          <w:rtl/>
          <w:lang w:eastAsia="he-IL"/>
        </w:rPr>
        <w:t xml:space="preserve"> </w:t>
      </w:r>
      <w:bookmarkStart w:id="6267" w:name="_ETM_Q15_592270"/>
      <w:bookmarkEnd w:id="6267"/>
      <w:r>
        <w:rPr>
          <w:rtl/>
          <w:lang w:eastAsia="he-IL"/>
        </w:rPr>
        <w:t xml:space="preserve">כי </w:t>
      </w:r>
      <w:bookmarkStart w:id="6268" w:name="_ETM_Q15_592480"/>
      <w:bookmarkEnd w:id="6268"/>
      <w:r>
        <w:rPr>
          <w:rtl/>
          <w:lang w:eastAsia="he-IL"/>
        </w:rPr>
        <w:t xml:space="preserve">יש </w:t>
      </w:r>
      <w:bookmarkStart w:id="6269" w:name="_ETM_Q15_592720"/>
      <w:bookmarkEnd w:id="6269"/>
      <w:r>
        <w:rPr>
          <w:rtl/>
          <w:lang w:eastAsia="he-IL"/>
        </w:rPr>
        <w:t xml:space="preserve">על </w:t>
      </w:r>
      <w:bookmarkStart w:id="6270" w:name="_ETM_Q15_592810"/>
      <w:bookmarkEnd w:id="6270"/>
      <w:r>
        <w:rPr>
          <w:rtl/>
          <w:lang w:eastAsia="he-IL"/>
        </w:rPr>
        <w:t xml:space="preserve">מה </w:t>
      </w:r>
      <w:bookmarkStart w:id="6271" w:name="_ETM_Q15_592960"/>
      <w:bookmarkStart w:id="6272" w:name="_ETM_Q15_593410"/>
      <w:bookmarkEnd w:id="6271"/>
      <w:bookmarkEnd w:id="6272"/>
      <w:r>
        <w:rPr>
          <w:rFonts w:hint="cs"/>
          <w:rtl/>
          <w:lang w:eastAsia="he-IL"/>
        </w:rPr>
        <w:t>לברך אם</w:t>
      </w:r>
      <w:r>
        <w:rPr>
          <w:rtl/>
          <w:lang w:eastAsia="he-IL"/>
        </w:rPr>
        <w:t xml:space="preserve"> </w:t>
      </w:r>
      <w:bookmarkStart w:id="6273" w:name="_ETM_Q15_593529"/>
      <w:bookmarkEnd w:id="6273"/>
      <w:r>
        <w:rPr>
          <w:rtl/>
          <w:lang w:eastAsia="he-IL"/>
        </w:rPr>
        <w:t xml:space="preserve">הדבר </w:t>
      </w:r>
      <w:bookmarkStart w:id="6274" w:name="_ETM_Q15_593830"/>
      <w:bookmarkEnd w:id="6274"/>
      <w:r>
        <w:rPr>
          <w:rtl/>
          <w:lang w:eastAsia="he-IL"/>
        </w:rPr>
        <w:t xml:space="preserve">הזה </w:t>
      </w:r>
      <w:bookmarkStart w:id="6275" w:name="_ETM_Q15_594010"/>
      <w:bookmarkEnd w:id="6275"/>
      <w:r>
        <w:rPr>
          <w:rtl/>
          <w:lang w:eastAsia="he-IL"/>
        </w:rPr>
        <w:t>קורה</w:t>
      </w:r>
      <w:r w:rsidR="007D5B49">
        <w:rPr>
          <w:rFonts w:hint="cs"/>
          <w:rtl/>
          <w:lang w:eastAsia="he-IL"/>
        </w:rPr>
        <w:t>,</w:t>
      </w:r>
      <w:r>
        <w:rPr>
          <w:rtl/>
          <w:lang w:eastAsia="he-IL"/>
        </w:rPr>
        <w:t xml:space="preserve"> </w:t>
      </w:r>
      <w:bookmarkStart w:id="6276" w:name="_ETM_Q15_594550"/>
      <w:bookmarkEnd w:id="6276"/>
      <w:r>
        <w:rPr>
          <w:rtl/>
          <w:lang w:eastAsia="he-IL"/>
        </w:rPr>
        <w:t>כי</w:t>
      </w:r>
      <w:bookmarkStart w:id="6277" w:name="_ETM_Q15_594730"/>
      <w:bookmarkEnd w:id="6277"/>
      <w:r>
        <w:rPr>
          <w:rFonts w:hint="cs"/>
          <w:rtl/>
          <w:lang w:eastAsia="he-IL"/>
        </w:rPr>
        <w:t xml:space="preserve"> </w:t>
      </w:r>
      <w:r>
        <w:rPr>
          <w:rtl/>
          <w:lang w:eastAsia="he-IL"/>
        </w:rPr>
        <w:t xml:space="preserve">יש </w:t>
      </w:r>
      <w:bookmarkStart w:id="6278" w:name="_ETM_Q15_594910"/>
      <w:bookmarkEnd w:id="6278"/>
      <w:r>
        <w:rPr>
          <w:rtl/>
          <w:lang w:eastAsia="he-IL"/>
        </w:rPr>
        <w:t xml:space="preserve">על </w:t>
      </w:r>
      <w:bookmarkStart w:id="6279" w:name="_ETM_Q15_595000"/>
      <w:bookmarkEnd w:id="6279"/>
      <w:r>
        <w:rPr>
          <w:rtl/>
          <w:lang w:eastAsia="he-IL"/>
        </w:rPr>
        <w:t xml:space="preserve">מה </w:t>
      </w:r>
      <w:bookmarkStart w:id="6280" w:name="_ETM_Q15_595120"/>
      <w:bookmarkEnd w:id="6280"/>
      <w:r>
        <w:rPr>
          <w:rtl/>
          <w:lang w:eastAsia="he-IL"/>
        </w:rPr>
        <w:t>לבר</w:t>
      </w:r>
      <w:bookmarkStart w:id="6281" w:name="_ETM_Q15_596250"/>
      <w:bookmarkEnd w:id="6281"/>
      <w:r>
        <w:rPr>
          <w:rFonts w:hint="cs"/>
          <w:rtl/>
          <w:lang w:eastAsia="he-IL"/>
        </w:rPr>
        <w:t xml:space="preserve">ך. </w:t>
      </w:r>
    </w:p>
    <w:p w:rsidR="00E9034C" w:rsidRDefault="00E9034C" w:rsidP="007A775F">
      <w:pPr>
        <w:rPr>
          <w:rtl/>
          <w:lang w:eastAsia="he-IL"/>
        </w:rPr>
      </w:pPr>
    </w:p>
    <w:p w:rsidR="00E9034C" w:rsidRDefault="00E9034C" w:rsidP="007D5B49">
      <w:pPr>
        <w:rPr>
          <w:rtl/>
          <w:lang w:eastAsia="he-IL"/>
        </w:rPr>
      </w:pPr>
      <w:r>
        <w:rPr>
          <w:rtl/>
          <w:lang w:eastAsia="he-IL"/>
        </w:rPr>
        <w:t xml:space="preserve">אני </w:t>
      </w:r>
      <w:bookmarkStart w:id="6282" w:name="_ETM_Q15_596520"/>
      <w:bookmarkEnd w:id="6282"/>
      <w:r>
        <w:rPr>
          <w:rtl/>
          <w:lang w:eastAsia="he-IL"/>
        </w:rPr>
        <w:t xml:space="preserve">לא </w:t>
      </w:r>
      <w:bookmarkStart w:id="6283" w:name="_ETM_Q15_596940"/>
      <w:bookmarkStart w:id="6284" w:name="_ETM_Q15_597270"/>
      <w:bookmarkEnd w:id="6283"/>
      <w:bookmarkEnd w:id="6284"/>
      <w:r>
        <w:rPr>
          <w:rtl/>
          <w:lang w:eastAsia="he-IL"/>
        </w:rPr>
        <w:t xml:space="preserve">רוצה </w:t>
      </w:r>
      <w:bookmarkStart w:id="6285" w:name="_ETM_Q15_597510"/>
      <w:bookmarkEnd w:id="6285"/>
      <w:r>
        <w:rPr>
          <w:rtl/>
          <w:lang w:eastAsia="he-IL"/>
        </w:rPr>
        <w:t>להאריך</w:t>
      </w:r>
      <w:r w:rsidR="007D5B49">
        <w:rPr>
          <w:rFonts w:hint="cs"/>
          <w:rtl/>
          <w:lang w:eastAsia="he-IL"/>
        </w:rPr>
        <w:t>,</w:t>
      </w:r>
      <w:r>
        <w:rPr>
          <w:rtl/>
          <w:lang w:eastAsia="he-IL"/>
        </w:rPr>
        <w:t xml:space="preserve"> </w:t>
      </w:r>
      <w:bookmarkStart w:id="6286" w:name="_ETM_Q15_597870"/>
      <w:bookmarkEnd w:id="6286"/>
      <w:r>
        <w:rPr>
          <w:rtl/>
          <w:lang w:eastAsia="he-IL"/>
        </w:rPr>
        <w:t xml:space="preserve">כדי </w:t>
      </w:r>
      <w:bookmarkStart w:id="6287" w:name="_ETM_Q15_598110"/>
      <w:bookmarkEnd w:id="6287"/>
      <w:r>
        <w:rPr>
          <w:rtl/>
          <w:lang w:eastAsia="he-IL"/>
        </w:rPr>
        <w:t xml:space="preserve">שכבר </w:t>
      </w:r>
      <w:bookmarkStart w:id="6288" w:name="_ETM_Q15_598410"/>
      <w:bookmarkEnd w:id="6288"/>
      <w:r>
        <w:rPr>
          <w:rtl/>
          <w:lang w:eastAsia="he-IL"/>
        </w:rPr>
        <w:t>נצביע</w:t>
      </w:r>
      <w:r>
        <w:rPr>
          <w:rFonts w:hint="cs"/>
          <w:rtl/>
          <w:lang w:eastAsia="he-IL"/>
        </w:rPr>
        <w:t>.</w:t>
      </w:r>
      <w:r>
        <w:rPr>
          <w:rtl/>
          <w:lang w:eastAsia="he-IL"/>
        </w:rPr>
        <w:t xml:space="preserve"> </w:t>
      </w:r>
      <w:bookmarkStart w:id="6289" w:name="_ETM_Q15_599610"/>
      <w:bookmarkEnd w:id="6289"/>
      <w:r>
        <w:rPr>
          <w:rtl/>
          <w:lang w:eastAsia="he-IL"/>
        </w:rPr>
        <w:t xml:space="preserve">אני </w:t>
      </w:r>
      <w:bookmarkStart w:id="6290" w:name="_ETM_Q15_599790"/>
      <w:bookmarkEnd w:id="6290"/>
      <w:r>
        <w:rPr>
          <w:rtl/>
          <w:lang w:eastAsia="he-IL"/>
        </w:rPr>
        <w:t xml:space="preserve">כן </w:t>
      </w:r>
      <w:bookmarkStart w:id="6291" w:name="_ETM_Q15_599970"/>
      <w:bookmarkEnd w:id="6291"/>
      <w:r>
        <w:rPr>
          <w:rtl/>
          <w:lang w:eastAsia="he-IL"/>
        </w:rPr>
        <w:t xml:space="preserve">רוצה </w:t>
      </w:r>
      <w:bookmarkStart w:id="6292" w:name="_ETM_Q15_600300"/>
      <w:bookmarkEnd w:id="6292"/>
      <w:r>
        <w:rPr>
          <w:rtl/>
          <w:lang w:eastAsia="he-IL"/>
        </w:rPr>
        <w:t xml:space="preserve">רק </w:t>
      </w:r>
      <w:bookmarkStart w:id="6293" w:name="_ETM_Q15_601290"/>
      <w:bookmarkEnd w:id="6293"/>
      <w:r>
        <w:rPr>
          <w:rtl/>
          <w:lang w:eastAsia="he-IL"/>
        </w:rPr>
        <w:t xml:space="preserve">בכל </w:t>
      </w:r>
      <w:bookmarkStart w:id="6294" w:name="_ETM_Q15_601680"/>
      <w:bookmarkEnd w:id="6294"/>
      <w:r>
        <w:rPr>
          <w:rtl/>
          <w:lang w:eastAsia="he-IL"/>
        </w:rPr>
        <w:t xml:space="preserve">זאת </w:t>
      </w:r>
      <w:bookmarkStart w:id="6295" w:name="_ETM_Q15_602710"/>
      <w:bookmarkEnd w:id="6295"/>
      <w:r>
        <w:rPr>
          <w:rtl/>
          <w:lang w:eastAsia="he-IL"/>
        </w:rPr>
        <w:t xml:space="preserve">לציין </w:t>
      </w:r>
      <w:bookmarkStart w:id="6296" w:name="_ETM_Q15_603220"/>
      <w:bookmarkEnd w:id="6296"/>
      <w:r>
        <w:rPr>
          <w:rtl/>
          <w:lang w:eastAsia="he-IL"/>
        </w:rPr>
        <w:t xml:space="preserve">את </w:t>
      </w:r>
      <w:bookmarkStart w:id="6297" w:name="_ETM_Q15_603339"/>
      <w:bookmarkEnd w:id="6297"/>
      <w:r>
        <w:rPr>
          <w:rtl/>
          <w:lang w:eastAsia="he-IL"/>
        </w:rPr>
        <w:t xml:space="preserve">שמות </w:t>
      </w:r>
      <w:bookmarkStart w:id="6298" w:name="_ETM_Q15_604920"/>
      <w:bookmarkStart w:id="6299" w:name="_ETM_Q15_605370"/>
      <w:bookmarkEnd w:id="6298"/>
      <w:bookmarkEnd w:id="6299"/>
      <w:r>
        <w:rPr>
          <w:rtl/>
          <w:lang w:eastAsia="he-IL"/>
        </w:rPr>
        <w:t>הנופלים</w:t>
      </w:r>
      <w:r w:rsidR="007D5B49">
        <w:rPr>
          <w:rFonts w:hint="cs"/>
          <w:rtl/>
          <w:lang w:eastAsia="he-IL"/>
        </w:rPr>
        <w:t xml:space="preserve"> שנפלו במבצע חרבות ברזל</w:t>
      </w:r>
      <w:r>
        <w:rPr>
          <w:rFonts w:hint="cs"/>
          <w:rtl/>
          <w:lang w:eastAsia="he-IL"/>
        </w:rPr>
        <w:t>:</w:t>
      </w:r>
      <w:r>
        <w:rPr>
          <w:rtl/>
          <w:lang w:eastAsia="he-IL"/>
        </w:rPr>
        <w:t xml:space="preserve"> </w:t>
      </w:r>
      <w:bookmarkStart w:id="6300" w:name="_ETM_Q15_607920"/>
      <w:bookmarkEnd w:id="6300"/>
      <w:r>
        <w:rPr>
          <w:rtl/>
          <w:lang w:eastAsia="he-IL"/>
        </w:rPr>
        <w:t xml:space="preserve">שלום </w:t>
      </w:r>
      <w:bookmarkStart w:id="6301" w:name="_ETM_Q15_608339"/>
      <w:bookmarkEnd w:id="6301"/>
      <w:r>
        <w:rPr>
          <w:rtl/>
          <w:lang w:eastAsia="he-IL"/>
        </w:rPr>
        <w:t>צב</w:t>
      </w:r>
      <w:r>
        <w:rPr>
          <w:rFonts w:hint="cs"/>
          <w:rtl/>
          <w:lang w:eastAsia="he-IL"/>
        </w:rPr>
        <w:t>א</w:t>
      </w:r>
      <w:r>
        <w:rPr>
          <w:rtl/>
          <w:lang w:eastAsia="he-IL"/>
        </w:rPr>
        <w:t>ן</w:t>
      </w:r>
      <w:r>
        <w:rPr>
          <w:rFonts w:hint="cs"/>
          <w:rtl/>
          <w:lang w:eastAsia="he-IL"/>
        </w:rPr>
        <w:t>,</w:t>
      </w:r>
      <w:r>
        <w:rPr>
          <w:rtl/>
          <w:lang w:eastAsia="he-IL"/>
        </w:rPr>
        <w:t xml:space="preserve"> </w:t>
      </w:r>
      <w:bookmarkStart w:id="6302" w:name="_ETM_Q15_609390"/>
      <w:bookmarkEnd w:id="6302"/>
      <w:r>
        <w:rPr>
          <w:rtl/>
          <w:lang w:eastAsia="he-IL"/>
        </w:rPr>
        <w:t xml:space="preserve">יבגני </w:t>
      </w:r>
      <w:bookmarkStart w:id="6303" w:name="_ETM_Q15_609930"/>
      <w:bookmarkEnd w:id="6303"/>
      <w:proofErr w:type="spellStart"/>
      <w:r>
        <w:rPr>
          <w:rtl/>
          <w:lang w:eastAsia="he-IL"/>
        </w:rPr>
        <w:t>גלס</w:t>
      </w:r>
      <w:bookmarkStart w:id="6304" w:name="_ETM_Q15_610350"/>
      <w:bookmarkEnd w:id="6304"/>
      <w:r>
        <w:rPr>
          <w:rFonts w:hint="cs"/>
          <w:rtl/>
          <w:lang w:eastAsia="he-IL"/>
        </w:rPr>
        <w:t>ק</w:t>
      </w:r>
      <w:r>
        <w:rPr>
          <w:rtl/>
          <w:lang w:eastAsia="he-IL"/>
        </w:rPr>
        <w:t>י</w:t>
      </w:r>
      <w:proofErr w:type="spellEnd"/>
      <w:r>
        <w:rPr>
          <w:rFonts w:hint="cs"/>
          <w:rtl/>
          <w:lang w:eastAsia="he-IL"/>
        </w:rPr>
        <w:t>,</w:t>
      </w:r>
      <w:r>
        <w:rPr>
          <w:rtl/>
          <w:lang w:eastAsia="he-IL"/>
        </w:rPr>
        <w:t xml:space="preserve"> </w:t>
      </w:r>
      <w:bookmarkStart w:id="6305" w:name="_ETM_Q15_611160"/>
      <w:bookmarkEnd w:id="6305"/>
      <w:r>
        <w:rPr>
          <w:rtl/>
          <w:lang w:eastAsia="he-IL"/>
        </w:rPr>
        <w:t xml:space="preserve">אריק </w:t>
      </w:r>
      <w:bookmarkStart w:id="6306" w:name="_ETM_Q15_611490"/>
      <w:bookmarkEnd w:id="6306"/>
      <w:r>
        <w:rPr>
          <w:rtl/>
          <w:lang w:eastAsia="he-IL"/>
        </w:rPr>
        <w:t xml:space="preserve">יהודה </w:t>
      </w:r>
      <w:bookmarkStart w:id="6307" w:name="_ETM_Q15_611849"/>
      <w:bookmarkEnd w:id="6307"/>
      <w:proofErr w:type="spellStart"/>
      <w:r>
        <w:rPr>
          <w:rtl/>
          <w:lang w:eastAsia="he-IL"/>
        </w:rPr>
        <w:t>מרציאנו</w:t>
      </w:r>
      <w:proofErr w:type="spellEnd"/>
      <w:r>
        <w:rPr>
          <w:rFonts w:hint="cs"/>
          <w:rtl/>
          <w:lang w:eastAsia="he-IL"/>
        </w:rPr>
        <w:t>,</w:t>
      </w:r>
      <w:r>
        <w:rPr>
          <w:rtl/>
          <w:lang w:eastAsia="he-IL"/>
        </w:rPr>
        <w:t xml:space="preserve"> </w:t>
      </w:r>
      <w:bookmarkStart w:id="6308" w:name="_ETM_Q15_612840"/>
      <w:bookmarkEnd w:id="6308"/>
      <w:r>
        <w:rPr>
          <w:rtl/>
          <w:lang w:eastAsia="he-IL"/>
        </w:rPr>
        <w:t xml:space="preserve">רועי </w:t>
      </w:r>
      <w:bookmarkStart w:id="6309" w:name="_ETM_Q15_613170"/>
      <w:bookmarkEnd w:id="6309"/>
      <w:r>
        <w:rPr>
          <w:rtl/>
          <w:lang w:eastAsia="he-IL"/>
        </w:rPr>
        <w:t>משה</w:t>
      </w:r>
      <w:r>
        <w:rPr>
          <w:rFonts w:hint="cs"/>
          <w:rtl/>
          <w:lang w:eastAsia="he-IL"/>
        </w:rPr>
        <w:t>,</w:t>
      </w:r>
      <w:r>
        <w:rPr>
          <w:rtl/>
          <w:lang w:eastAsia="he-IL"/>
        </w:rPr>
        <w:t xml:space="preserve"> </w:t>
      </w:r>
      <w:bookmarkStart w:id="6310" w:name="_ETM_Q15_614110"/>
      <w:bookmarkEnd w:id="6310"/>
      <w:r>
        <w:rPr>
          <w:rtl/>
          <w:lang w:eastAsia="he-IL"/>
        </w:rPr>
        <w:t xml:space="preserve">גיל </w:t>
      </w:r>
      <w:bookmarkStart w:id="6311" w:name="_ETM_Q15_614439"/>
      <w:bookmarkEnd w:id="6311"/>
      <w:r>
        <w:rPr>
          <w:rtl/>
          <w:lang w:eastAsia="he-IL"/>
        </w:rPr>
        <w:t>ת</w:t>
      </w:r>
      <w:r>
        <w:rPr>
          <w:rFonts w:hint="cs"/>
          <w:rtl/>
          <w:lang w:eastAsia="he-IL"/>
        </w:rPr>
        <w:t>עסה.</w:t>
      </w:r>
    </w:p>
    <w:p w:rsidR="00E9034C" w:rsidRDefault="00E9034C" w:rsidP="007A775F">
      <w:pPr>
        <w:rPr>
          <w:rtl/>
          <w:lang w:eastAsia="he-IL"/>
        </w:rPr>
      </w:pPr>
    </w:p>
    <w:p w:rsidR="00E9034C" w:rsidRDefault="00E9034C" w:rsidP="007A775F">
      <w:pPr>
        <w:pStyle w:val="af7"/>
        <w:keepNext/>
        <w:rPr>
          <w:rtl/>
        </w:rPr>
      </w:pPr>
      <w:bookmarkStart w:id="6312" w:name="ET_yor_6595_27"/>
      <w:r w:rsidRPr="00400680">
        <w:rPr>
          <w:rStyle w:val="TagStyle"/>
          <w:rtl/>
        </w:rPr>
        <w:t xml:space="preserve"> &lt;&lt; יור &gt;&gt; </w:t>
      </w:r>
      <w:r>
        <w:rPr>
          <w:rtl/>
        </w:rPr>
        <w:t>היו"ר ארז מלול:</w:t>
      </w:r>
      <w:r w:rsidRPr="00400680">
        <w:rPr>
          <w:rStyle w:val="TagStyle"/>
          <w:rtl/>
        </w:rPr>
        <w:t xml:space="preserve"> &lt;&lt; יור &gt;&gt;</w:t>
      </w:r>
      <w:r>
        <w:rPr>
          <w:rtl/>
        </w:rPr>
        <w:t xml:space="preserve">   </w:t>
      </w:r>
      <w:bookmarkEnd w:id="6312"/>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יהי זכרם ברוך. </w:t>
      </w:r>
      <w:bookmarkStart w:id="6313" w:name="_ETM_Q15_618259"/>
      <w:bookmarkEnd w:id="6313"/>
    </w:p>
    <w:p w:rsidR="00E9034C" w:rsidRDefault="00E9034C" w:rsidP="007A775F">
      <w:pPr>
        <w:rPr>
          <w:rtl/>
          <w:lang w:eastAsia="he-IL"/>
        </w:rPr>
      </w:pPr>
      <w:bookmarkStart w:id="6314" w:name="_ETM_Q15_618337"/>
      <w:bookmarkEnd w:id="6314"/>
    </w:p>
    <w:p w:rsidR="00E9034C" w:rsidRDefault="00E9034C" w:rsidP="007A775F">
      <w:pPr>
        <w:pStyle w:val="-"/>
        <w:keepNext/>
        <w:rPr>
          <w:rtl/>
        </w:rPr>
      </w:pPr>
      <w:bookmarkStart w:id="6315" w:name="ET_speakercontinue_6236_28"/>
      <w:r w:rsidRPr="00400680">
        <w:rPr>
          <w:rStyle w:val="TagStyle"/>
          <w:rtl/>
        </w:rPr>
        <w:t xml:space="preserve"> &lt;&lt; דובר_המשך &gt;&gt; </w:t>
      </w:r>
      <w:r>
        <w:rPr>
          <w:rtl/>
        </w:rPr>
        <w:t>נעמה לזימי (העבודה):</w:t>
      </w:r>
      <w:r w:rsidRPr="00400680">
        <w:rPr>
          <w:rStyle w:val="TagStyle"/>
          <w:rtl/>
        </w:rPr>
        <w:t xml:space="preserve"> &lt;&lt; דובר_המשך &gt;&gt;</w:t>
      </w:r>
      <w:r>
        <w:rPr>
          <w:rtl/>
        </w:rPr>
        <w:t xml:space="preserve">   </w:t>
      </w:r>
      <w:bookmarkEnd w:id="6315"/>
    </w:p>
    <w:p w:rsidR="00E9034C" w:rsidRDefault="00E9034C" w:rsidP="0006298B">
      <w:pPr>
        <w:rPr>
          <w:rtl/>
          <w:lang w:eastAsia="he-IL"/>
        </w:rPr>
      </w:pPr>
    </w:p>
    <w:p w:rsidR="00E9034C" w:rsidRDefault="00E9034C" w:rsidP="007A775F">
      <w:pPr>
        <w:rPr>
          <w:rtl/>
          <w:lang w:eastAsia="he-IL"/>
        </w:rPr>
      </w:pPr>
      <w:bookmarkStart w:id="6316" w:name="_ETM_Q15_620150"/>
      <w:bookmarkStart w:id="6317" w:name="_ETM_Q15_618680"/>
      <w:bookmarkStart w:id="6318" w:name="_ETM_Q15_619340"/>
      <w:bookmarkStart w:id="6319" w:name="_ETM_Q15_620090"/>
      <w:bookmarkStart w:id="6320" w:name="_ETM_Q15_621380"/>
      <w:bookmarkEnd w:id="6316"/>
      <w:bookmarkEnd w:id="6317"/>
      <w:bookmarkEnd w:id="6318"/>
      <w:bookmarkEnd w:id="6319"/>
      <w:bookmarkEnd w:id="6320"/>
      <w:r>
        <w:rPr>
          <w:rFonts w:hint="cs"/>
          <w:rtl/>
          <w:lang w:eastAsia="he-IL"/>
        </w:rPr>
        <w:t xml:space="preserve">יהי זכרם ברוך. </w:t>
      </w:r>
      <w:bookmarkStart w:id="6321" w:name="_ETM_Q15_620287"/>
      <w:bookmarkEnd w:id="6321"/>
    </w:p>
    <w:p w:rsidR="00E9034C" w:rsidRDefault="00E9034C" w:rsidP="007A775F">
      <w:pPr>
        <w:rPr>
          <w:rtl/>
          <w:lang w:eastAsia="he-IL"/>
        </w:rPr>
      </w:pPr>
      <w:bookmarkStart w:id="6322" w:name="_ETM_Q15_620339"/>
      <w:bookmarkEnd w:id="6322"/>
    </w:p>
    <w:p w:rsidR="00E9034C" w:rsidRDefault="00E9034C" w:rsidP="007A775F">
      <w:pPr>
        <w:pStyle w:val="af7"/>
        <w:keepNext/>
        <w:rPr>
          <w:rtl/>
        </w:rPr>
      </w:pPr>
      <w:bookmarkStart w:id="6323" w:name="ET_yor_6595_29"/>
      <w:r w:rsidRPr="00400680">
        <w:rPr>
          <w:rStyle w:val="TagStyle"/>
          <w:rtl/>
        </w:rPr>
        <w:t xml:space="preserve"> &lt;&lt; יור &gt;&gt; </w:t>
      </w:r>
      <w:r>
        <w:rPr>
          <w:rtl/>
        </w:rPr>
        <w:t>היו"ר ארז מלול:</w:t>
      </w:r>
      <w:r w:rsidRPr="00400680">
        <w:rPr>
          <w:rStyle w:val="TagStyle"/>
          <w:rtl/>
        </w:rPr>
        <w:t xml:space="preserve"> &lt;&lt; יור &gt;&gt;</w:t>
      </w:r>
      <w:r>
        <w:rPr>
          <w:rtl/>
        </w:rPr>
        <w:t xml:space="preserve">   </w:t>
      </w:r>
      <w:bookmarkEnd w:id="6323"/>
    </w:p>
    <w:p w:rsidR="00E9034C" w:rsidRDefault="00E9034C" w:rsidP="0006298B">
      <w:pPr>
        <w:rPr>
          <w:rtl/>
          <w:lang w:eastAsia="he-IL"/>
        </w:rPr>
      </w:pPr>
    </w:p>
    <w:p w:rsidR="00E9034C" w:rsidRDefault="00E9034C" w:rsidP="007A775F">
      <w:pPr>
        <w:rPr>
          <w:rtl/>
          <w:lang w:eastAsia="he-IL"/>
        </w:rPr>
      </w:pPr>
      <w:bookmarkStart w:id="6324" w:name="_ETM_Q15_621323"/>
      <w:bookmarkEnd w:id="6324"/>
      <w:r>
        <w:rPr>
          <w:rFonts w:hint="cs"/>
          <w:rtl/>
          <w:lang w:eastAsia="he-IL"/>
        </w:rPr>
        <w:t xml:space="preserve">אמן. </w:t>
      </w:r>
      <w:bookmarkStart w:id="6325" w:name="_ETM_Q15_622927"/>
      <w:bookmarkEnd w:id="6325"/>
    </w:p>
    <w:p w:rsidR="00E9034C" w:rsidRDefault="00E9034C" w:rsidP="007A775F">
      <w:pPr>
        <w:rPr>
          <w:rtl/>
          <w:lang w:eastAsia="he-IL"/>
        </w:rPr>
      </w:pPr>
      <w:bookmarkStart w:id="6326" w:name="_ETM_Q15_622998"/>
      <w:bookmarkEnd w:id="6326"/>
    </w:p>
    <w:p w:rsidR="00E9034C" w:rsidRDefault="00E9034C" w:rsidP="007A775F">
      <w:pPr>
        <w:pStyle w:val="-"/>
        <w:keepNext/>
        <w:rPr>
          <w:rtl/>
        </w:rPr>
      </w:pPr>
      <w:bookmarkStart w:id="6327" w:name="ET_speakercontinue_6236_30"/>
      <w:r w:rsidRPr="00400680">
        <w:rPr>
          <w:rStyle w:val="TagStyle"/>
          <w:rtl/>
        </w:rPr>
        <w:t xml:space="preserve"> &lt;&lt; דובר_המשך &gt;&gt; </w:t>
      </w:r>
      <w:r>
        <w:rPr>
          <w:rtl/>
        </w:rPr>
        <w:t>נעמה לזימי (העבודה):</w:t>
      </w:r>
      <w:r w:rsidRPr="00400680">
        <w:rPr>
          <w:rStyle w:val="TagStyle"/>
          <w:rtl/>
        </w:rPr>
        <w:t xml:space="preserve"> &lt;&lt; דובר_המשך &gt;&gt;</w:t>
      </w:r>
      <w:r>
        <w:rPr>
          <w:rtl/>
        </w:rPr>
        <w:t xml:space="preserve">   </w:t>
      </w:r>
      <w:bookmarkEnd w:id="6327"/>
    </w:p>
    <w:p w:rsidR="00E9034C" w:rsidRDefault="00E9034C" w:rsidP="0006298B">
      <w:pPr>
        <w:rPr>
          <w:rtl/>
          <w:lang w:eastAsia="he-IL"/>
        </w:rPr>
      </w:pPr>
    </w:p>
    <w:p w:rsidR="00E9034C" w:rsidRDefault="00E9034C" w:rsidP="00C81A00">
      <w:pPr>
        <w:rPr>
          <w:rtl/>
          <w:lang w:eastAsia="he-IL"/>
        </w:rPr>
      </w:pPr>
      <w:r>
        <w:rPr>
          <w:rFonts w:hint="cs"/>
          <w:rtl/>
          <w:lang w:eastAsia="he-IL"/>
        </w:rPr>
        <w:t xml:space="preserve">יהיה </w:t>
      </w:r>
      <w:bookmarkStart w:id="6328" w:name="_ETM_Q15_621560"/>
      <w:bookmarkEnd w:id="6328"/>
      <w:r>
        <w:rPr>
          <w:rtl/>
          <w:lang w:eastAsia="he-IL"/>
        </w:rPr>
        <w:t xml:space="preserve">זכר </w:t>
      </w:r>
      <w:bookmarkStart w:id="6329" w:name="_ETM_Q15_621950"/>
      <w:bookmarkEnd w:id="6329"/>
      <w:r>
        <w:rPr>
          <w:rtl/>
          <w:lang w:eastAsia="he-IL"/>
        </w:rPr>
        <w:t xml:space="preserve">הנופלים </w:t>
      </w:r>
      <w:bookmarkStart w:id="6330" w:name="_ETM_Q15_622400"/>
      <w:bookmarkEnd w:id="6330"/>
      <w:r>
        <w:rPr>
          <w:rtl/>
          <w:lang w:eastAsia="he-IL"/>
        </w:rPr>
        <w:t xml:space="preserve">שלנו </w:t>
      </w:r>
      <w:bookmarkStart w:id="6331" w:name="_ETM_Q15_622730"/>
      <w:bookmarkEnd w:id="6331"/>
      <w:r>
        <w:rPr>
          <w:rtl/>
          <w:lang w:eastAsia="he-IL"/>
        </w:rPr>
        <w:t>ברוך</w:t>
      </w:r>
      <w:r>
        <w:rPr>
          <w:rFonts w:hint="cs"/>
          <w:rtl/>
          <w:lang w:eastAsia="he-IL"/>
        </w:rPr>
        <w:t>,</w:t>
      </w:r>
      <w:r>
        <w:rPr>
          <w:rtl/>
          <w:lang w:eastAsia="he-IL"/>
        </w:rPr>
        <w:t xml:space="preserve"> </w:t>
      </w:r>
      <w:bookmarkStart w:id="6332" w:name="_ETM_Q15_623510"/>
      <w:bookmarkEnd w:id="6332"/>
      <w:r>
        <w:rPr>
          <w:rtl/>
          <w:lang w:eastAsia="he-IL"/>
        </w:rPr>
        <w:t xml:space="preserve">ושיקבלו </w:t>
      </w:r>
      <w:bookmarkStart w:id="6333" w:name="_ETM_Q15_624140"/>
      <w:bookmarkEnd w:id="6333"/>
      <w:r>
        <w:rPr>
          <w:rtl/>
          <w:lang w:eastAsia="he-IL"/>
        </w:rPr>
        <w:t xml:space="preserve">את </w:t>
      </w:r>
      <w:bookmarkStart w:id="6334" w:name="_ETM_Q15_624200"/>
      <w:bookmarkEnd w:id="6334"/>
      <w:r>
        <w:rPr>
          <w:rtl/>
          <w:lang w:eastAsia="he-IL"/>
        </w:rPr>
        <w:t xml:space="preserve">הכבוד </w:t>
      </w:r>
      <w:bookmarkStart w:id="6335" w:name="_ETM_Q15_624620"/>
      <w:bookmarkEnd w:id="6335"/>
      <w:r>
        <w:rPr>
          <w:rtl/>
          <w:lang w:eastAsia="he-IL"/>
        </w:rPr>
        <w:t xml:space="preserve">הראוי </w:t>
      </w:r>
      <w:bookmarkStart w:id="6336" w:name="_ETM_Q15_625370"/>
      <w:bookmarkEnd w:id="6336"/>
      <w:r>
        <w:rPr>
          <w:rFonts w:hint="cs"/>
          <w:rtl/>
          <w:lang w:eastAsia="he-IL"/>
        </w:rPr>
        <w:t>ש</w:t>
      </w:r>
      <w:bookmarkStart w:id="6337" w:name="_ETM_Q15_625880"/>
      <w:bookmarkEnd w:id="6337"/>
      <w:r>
        <w:rPr>
          <w:rFonts w:hint="cs"/>
          <w:rtl/>
          <w:lang w:eastAsia="he-IL"/>
        </w:rPr>
        <w:t>הם</w:t>
      </w:r>
      <w:r>
        <w:rPr>
          <w:rtl/>
          <w:lang w:eastAsia="he-IL"/>
        </w:rPr>
        <w:t xml:space="preserve"> </w:t>
      </w:r>
      <w:bookmarkStart w:id="6338" w:name="_ETM_Q15_625970"/>
      <w:bookmarkEnd w:id="6338"/>
      <w:r>
        <w:rPr>
          <w:rtl/>
          <w:lang w:eastAsia="he-IL"/>
        </w:rPr>
        <w:t>זכאים</w:t>
      </w:r>
      <w:r>
        <w:rPr>
          <w:rFonts w:hint="cs"/>
          <w:rtl/>
          <w:lang w:eastAsia="he-IL"/>
        </w:rPr>
        <w:t xml:space="preserve"> לו.</w:t>
      </w:r>
      <w:r>
        <w:rPr>
          <w:rtl/>
          <w:lang w:eastAsia="he-IL"/>
        </w:rPr>
        <w:t xml:space="preserve"> </w:t>
      </w:r>
      <w:bookmarkStart w:id="6339" w:name="_ETM_Q15_627029"/>
      <w:bookmarkEnd w:id="6339"/>
      <w:r>
        <w:rPr>
          <w:rtl/>
          <w:lang w:eastAsia="he-IL"/>
        </w:rPr>
        <w:t xml:space="preserve">ואני </w:t>
      </w:r>
      <w:bookmarkStart w:id="6340" w:name="_ETM_Q15_627719"/>
      <w:bookmarkEnd w:id="6340"/>
      <w:r>
        <w:rPr>
          <w:rtl/>
          <w:lang w:eastAsia="he-IL"/>
        </w:rPr>
        <w:t xml:space="preserve">אגיד </w:t>
      </w:r>
      <w:bookmarkStart w:id="6341" w:name="_ETM_Q15_628049"/>
      <w:bookmarkEnd w:id="6341"/>
      <w:r>
        <w:rPr>
          <w:rtl/>
          <w:lang w:eastAsia="he-IL"/>
        </w:rPr>
        <w:t xml:space="preserve">שבחודש </w:t>
      </w:r>
      <w:bookmarkStart w:id="6342" w:name="_ETM_Q15_628650"/>
      <w:bookmarkEnd w:id="6342"/>
      <w:r>
        <w:rPr>
          <w:rtl/>
          <w:lang w:eastAsia="he-IL"/>
        </w:rPr>
        <w:t xml:space="preserve">אוגוסט </w:t>
      </w:r>
      <w:bookmarkStart w:id="6343" w:name="_ETM_Q15_629129"/>
      <w:bookmarkEnd w:id="6343"/>
      <w:r>
        <w:rPr>
          <w:rFonts w:hint="cs"/>
          <w:rtl/>
          <w:lang w:eastAsia="he-IL"/>
        </w:rPr>
        <w:t>א</w:t>
      </w:r>
      <w:r>
        <w:rPr>
          <w:rtl/>
          <w:lang w:eastAsia="he-IL"/>
        </w:rPr>
        <w:t xml:space="preserve">כן </w:t>
      </w:r>
      <w:bookmarkStart w:id="6344" w:name="_ETM_Q15_630819"/>
      <w:bookmarkEnd w:id="6344"/>
      <w:r>
        <w:rPr>
          <w:rtl/>
          <w:lang w:eastAsia="he-IL"/>
        </w:rPr>
        <w:t>היה</w:t>
      </w:r>
      <w:bookmarkStart w:id="6345" w:name="_ETM_Q15_631780"/>
      <w:bookmarkEnd w:id="6345"/>
      <w:r>
        <w:rPr>
          <w:rtl/>
          <w:lang w:eastAsia="he-IL"/>
        </w:rPr>
        <w:t xml:space="preserve"> </w:t>
      </w:r>
      <w:bookmarkStart w:id="6346" w:name="_ETM_Q15_631990"/>
      <w:bookmarkEnd w:id="6346"/>
      <w:r>
        <w:rPr>
          <w:rtl/>
          <w:lang w:eastAsia="he-IL"/>
        </w:rPr>
        <w:t xml:space="preserve">המקרה </w:t>
      </w:r>
      <w:bookmarkStart w:id="6347" w:name="_ETM_Q15_632470"/>
      <w:bookmarkEnd w:id="6347"/>
      <w:r>
        <w:rPr>
          <w:rtl/>
          <w:lang w:eastAsia="he-IL"/>
        </w:rPr>
        <w:t xml:space="preserve">הקשה </w:t>
      </w:r>
      <w:bookmarkStart w:id="6348" w:name="_ETM_Q15_633010"/>
      <w:bookmarkEnd w:id="6348"/>
      <w:r>
        <w:rPr>
          <w:rtl/>
          <w:lang w:eastAsia="he-IL"/>
        </w:rPr>
        <w:t xml:space="preserve">מאוד </w:t>
      </w:r>
      <w:bookmarkStart w:id="6349" w:name="_ETM_Q15_633940"/>
      <w:bookmarkEnd w:id="6349"/>
      <w:r>
        <w:rPr>
          <w:rtl/>
          <w:lang w:eastAsia="he-IL"/>
        </w:rPr>
        <w:t xml:space="preserve">של </w:t>
      </w:r>
      <w:bookmarkStart w:id="6350" w:name="_ETM_Q15_634150"/>
      <w:bookmarkEnd w:id="6350"/>
      <w:r>
        <w:rPr>
          <w:rtl/>
          <w:lang w:eastAsia="he-IL"/>
        </w:rPr>
        <w:t xml:space="preserve">שני </w:t>
      </w:r>
      <w:bookmarkStart w:id="6351" w:name="_ETM_Q15_634420"/>
      <w:bookmarkEnd w:id="6351"/>
      <w:r>
        <w:rPr>
          <w:rtl/>
          <w:lang w:eastAsia="he-IL"/>
        </w:rPr>
        <w:t>לוחמי</w:t>
      </w:r>
      <w:r>
        <w:rPr>
          <w:rFonts w:hint="cs"/>
          <w:rtl/>
          <w:lang w:eastAsia="he-IL"/>
        </w:rPr>
        <w:t xml:space="preserve"> האש</w:t>
      </w:r>
      <w:r>
        <w:rPr>
          <w:rtl/>
          <w:lang w:eastAsia="he-IL"/>
        </w:rPr>
        <w:t xml:space="preserve"> </w:t>
      </w:r>
      <w:bookmarkStart w:id="6352" w:name="_ETM_Q15_636610"/>
      <w:bookmarkEnd w:id="6352"/>
      <w:r>
        <w:rPr>
          <w:rFonts w:hint="cs"/>
          <w:rtl/>
          <w:lang w:eastAsia="he-IL"/>
        </w:rPr>
        <w:t>ש</w:t>
      </w:r>
      <w:r>
        <w:rPr>
          <w:rtl/>
          <w:lang w:eastAsia="he-IL"/>
        </w:rPr>
        <w:t xml:space="preserve">נפלו </w:t>
      </w:r>
      <w:bookmarkStart w:id="6353" w:name="_ETM_Q15_637360"/>
      <w:bookmarkEnd w:id="6353"/>
      <w:r>
        <w:rPr>
          <w:rtl/>
          <w:lang w:eastAsia="he-IL"/>
        </w:rPr>
        <w:t xml:space="preserve">בניסיונם </w:t>
      </w:r>
      <w:bookmarkStart w:id="6354" w:name="_ETM_Q15_638380"/>
      <w:bookmarkEnd w:id="6354"/>
      <w:r>
        <w:rPr>
          <w:rtl/>
          <w:lang w:eastAsia="he-IL"/>
        </w:rPr>
        <w:t>להציל</w:t>
      </w:r>
      <w:r>
        <w:rPr>
          <w:rFonts w:hint="cs"/>
          <w:rtl/>
          <w:lang w:eastAsia="he-IL"/>
        </w:rPr>
        <w:t xml:space="preserve"> </w:t>
      </w:r>
      <w:r w:rsidR="0006298B">
        <w:rPr>
          <w:rFonts w:hint="cs"/>
          <w:rtl/>
          <w:lang w:eastAsia="he-IL"/>
        </w:rPr>
        <w:t>– –</w:t>
      </w:r>
    </w:p>
    <w:p w:rsidR="00E9034C" w:rsidRDefault="00E9034C" w:rsidP="007A775F">
      <w:pPr>
        <w:rPr>
          <w:rtl/>
          <w:lang w:eastAsia="he-IL"/>
        </w:rPr>
      </w:pPr>
    </w:p>
    <w:p w:rsidR="00E9034C" w:rsidRDefault="00E9034C" w:rsidP="007A775F">
      <w:pPr>
        <w:pStyle w:val="af6"/>
        <w:keepNext/>
        <w:rPr>
          <w:rtl/>
        </w:rPr>
      </w:pPr>
      <w:bookmarkStart w:id="6355" w:name="ET_interruption_5300_31"/>
      <w:r w:rsidRPr="00400680">
        <w:rPr>
          <w:rStyle w:val="TagStyle"/>
          <w:rtl/>
        </w:rPr>
        <w:t xml:space="preserve"> &lt;&lt; קריאה &gt;&gt; </w:t>
      </w:r>
      <w:r>
        <w:rPr>
          <w:rtl/>
        </w:rPr>
        <w:t>מירב בן ארי (יש עתיד):</w:t>
      </w:r>
      <w:r w:rsidRPr="00400680">
        <w:rPr>
          <w:rStyle w:val="TagStyle"/>
          <w:rtl/>
        </w:rPr>
        <w:t xml:space="preserve"> &lt;&lt; קריאה &gt;&gt;</w:t>
      </w:r>
      <w:r>
        <w:rPr>
          <w:rtl/>
        </w:rPr>
        <w:t xml:space="preserve">   </w:t>
      </w:r>
      <w:bookmarkEnd w:id="6355"/>
    </w:p>
    <w:p w:rsidR="00E9034C" w:rsidRDefault="00E9034C" w:rsidP="0006298B">
      <w:pPr>
        <w:rPr>
          <w:rtl/>
          <w:lang w:eastAsia="he-IL"/>
        </w:rPr>
      </w:pPr>
    </w:p>
    <w:p w:rsidR="00E9034C" w:rsidRDefault="00E9034C" w:rsidP="007A775F">
      <w:pPr>
        <w:rPr>
          <w:rtl/>
          <w:lang w:eastAsia="he-IL"/>
        </w:rPr>
      </w:pPr>
      <w:proofErr w:type="spellStart"/>
      <w:r>
        <w:rPr>
          <w:rFonts w:hint="cs"/>
          <w:rtl/>
          <w:lang w:eastAsia="he-IL"/>
        </w:rPr>
        <w:t>עדנאן</w:t>
      </w:r>
      <w:proofErr w:type="spellEnd"/>
      <w:r>
        <w:rPr>
          <w:rFonts w:hint="cs"/>
          <w:rtl/>
          <w:lang w:eastAsia="he-IL"/>
        </w:rPr>
        <w:t xml:space="preserve"> </w:t>
      </w:r>
      <w:proofErr w:type="spellStart"/>
      <w:r>
        <w:rPr>
          <w:rFonts w:hint="cs"/>
          <w:rtl/>
          <w:lang w:eastAsia="he-IL"/>
        </w:rPr>
        <w:t>ומרציאנו</w:t>
      </w:r>
      <w:proofErr w:type="spellEnd"/>
      <w:r>
        <w:rPr>
          <w:rFonts w:hint="cs"/>
          <w:rtl/>
          <w:lang w:eastAsia="he-IL"/>
        </w:rPr>
        <w:t xml:space="preserve">. </w:t>
      </w:r>
    </w:p>
    <w:p w:rsidR="00E9034C" w:rsidRDefault="00E9034C" w:rsidP="007A775F">
      <w:pPr>
        <w:rPr>
          <w:rtl/>
          <w:lang w:eastAsia="he-IL"/>
        </w:rPr>
      </w:pPr>
    </w:p>
    <w:p w:rsidR="00E9034C" w:rsidRDefault="00E9034C" w:rsidP="007A775F">
      <w:pPr>
        <w:pStyle w:val="-"/>
        <w:keepNext/>
        <w:rPr>
          <w:rtl/>
        </w:rPr>
      </w:pPr>
      <w:bookmarkStart w:id="6356" w:name="ET_speakercontinue_6236_32"/>
      <w:r w:rsidRPr="00400680">
        <w:rPr>
          <w:rStyle w:val="TagStyle"/>
          <w:rtl/>
        </w:rPr>
        <w:t xml:space="preserve"> &lt;&lt; דובר_המשך &gt;&gt; </w:t>
      </w:r>
      <w:r>
        <w:rPr>
          <w:rtl/>
        </w:rPr>
        <w:t>נעמה לזימי (העבודה):</w:t>
      </w:r>
      <w:r w:rsidRPr="00400680">
        <w:rPr>
          <w:rStyle w:val="TagStyle"/>
          <w:rtl/>
        </w:rPr>
        <w:t xml:space="preserve"> &lt;&lt; דובר_המשך &gt;&gt;</w:t>
      </w:r>
      <w:r>
        <w:rPr>
          <w:rtl/>
        </w:rPr>
        <w:t xml:space="preserve">   </w:t>
      </w:r>
      <w:bookmarkEnd w:id="6356"/>
    </w:p>
    <w:p w:rsidR="00E9034C" w:rsidRDefault="00E9034C" w:rsidP="0006298B">
      <w:pPr>
        <w:rPr>
          <w:rtl/>
          <w:lang w:eastAsia="he-IL"/>
        </w:rPr>
      </w:pPr>
    </w:p>
    <w:p w:rsidR="00E9034C" w:rsidRDefault="00E9034C" w:rsidP="00C81A00">
      <w:pPr>
        <w:rPr>
          <w:rtl/>
          <w:lang w:eastAsia="he-IL"/>
        </w:rPr>
      </w:pPr>
      <w:bookmarkStart w:id="6357" w:name="_ETM_Q15_639267"/>
      <w:bookmarkStart w:id="6358" w:name="_ETM_Q15_640319"/>
      <w:bookmarkEnd w:id="6357"/>
      <w:bookmarkEnd w:id="6358"/>
      <w:r>
        <w:rPr>
          <w:rtl/>
          <w:lang w:eastAsia="he-IL"/>
        </w:rPr>
        <w:t>נכון</w:t>
      </w:r>
      <w:bookmarkStart w:id="6359" w:name="_ETM_Q15_640769"/>
      <w:bookmarkEnd w:id="6359"/>
      <w:r w:rsidR="00C81A00">
        <w:rPr>
          <w:rFonts w:hint="cs"/>
          <w:rtl/>
          <w:lang w:eastAsia="he-IL"/>
        </w:rPr>
        <w:t>,</w:t>
      </w:r>
      <w:r>
        <w:rPr>
          <w:rFonts w:hint="cs"/>
          <w:rtl/>
          <w:lang w:eastAsia="he-IL"/>
        </w:rPr>
        <w:t xml:space="preserve"> </w:t>
      </w:r>
      <w:r>
        <w:rPr>
          <w:rtl/>
          <w:lang w:eastAsia="he-IL"/>
        </w:rPr>
        <w:t xml:space="preserve">דקל </w:t>
      </w:r>
      <w:bookmarkStart w:id="6360" w:name="_ETM_Q15_641099"/>
      <w:bookmarkEnd w:id="6360"/>
      <w:proofErr w:type="spellStart"/>
      <w:r>
        <w:rPr>
          <w:rtl/>
          <w:lang w:eastAsia="he-IL"/>
        </w:rPr>
        <w:t>מרציאנו</w:t>
      </w:r>
      <w:proofErr w:type="spellEnd"/>
      <w:r>
        <w:rPr>
          <w:rtl/>
          <w:lang w:eastAsia="he-IL"/>
        </w:rPr>
        <w:t xml:space="preserve"> </w:t>
      </w:r>
      <w:bookmarkStart w:id="6361" w:name="_ETM_Q15_641639"/>
      <w:bookmarkEnd w:id="6361"/>
      <w:proofErr w:type="spellStart"/>
      <w:r>
        <w:rPr>
          <w:rtl/>
          <w:lang w:eastAsia="he-IL"/>
        </w:rPr>
        <w:t>ו</w:t>
      </w:r>
      <w:r>
        <w:rPr>
          <w:rFonts w:hint="cs"/>
          <w:rtl/>
          <w:lang w:eastAsia="he-IL"/>
        </w:rPr>
        <w:t>ע</w:t>
      </w:r>
      <w:r>
        <w:rPr>
          <w:rtl/>
          <w:lang w:eastAsia="he-IL"/>
        </w:rPr>
        <w:t>דנ</w:t>
      </w:r>
      <w:r>
        <w:rPr>
          <w:rFonts w:hint="cs"/>
          <w:rtl/>
          <w:lang w:eastAsia="he-IL"/>
        </w:rPr>
        <w:t>א</w:t>
      </w:r>
      <w:r>
        <w:rPr>
          <w:rtl/>
          <w:lang w:eastAsia="he-IL"/>
        </w:rPr>
        <w:t>ן</w:t>
      </w:r>
      <w:proofErr w:type="spellEnd"/>
      <w:r>
        <w:rPr>
          <w:rtl/>
          <w:lang w:eastAsia="he-IL"/>
        </w:rPr>
        <w:t xml:space="preserve"> </w:t>
      </w:r>
      <w:bookmarkStart w:id="6362" w:name="_ETM_Q15_642090"/>
      <w:bookmarkEnd w:id="6362"/>
      <w:r>
        <w:rPr>
          <w:rtl/>
          <w:lang w:eastAsia="he-IL"/>
        </w:rPr>
        <w:t>אס</w:t>
      </w:r>
      <w:r>
        <w:rPr>
          <w:rFonts w:hint="cs"/>
          <w:rtl/>
          <w:lang w:eastAsia="he-IL"/>
        </w:rPr>
        <w:t>ע</w:t>
      </w:r>
      <w:r>
        <w:rPr>
          <w:rtl/>
          <w:lang w:eastAsia="he-IL"/>
        </w:rPr>
        <w:t>ד</w:t>
      </w:r>
      <w:r w:rsidR="00C81A00">
        <w:rPr>
          <w:rFonts w:hint="cs"/>
          <w:rtl/>
          <w:lang w:eastAsia="he-IL"/>
        </w:rPr>
        <w:t>.</w:t>
      </w:r>
      <w:r>
        <w:rPr>
          <w:rtl/>
          <w:lang w:eastAsia="he-IL"/>
        </w:rPr>
        <w:t xml:space="preserve"> </w:t>
      </w:r>
      <w:bookmarkStart w:id="6363" w:name="_ETM_Q15_643159"/>
      <w:bookmarkEnd w:id="6363"/>
      <w:r w:rsidR="00C81A00">
        <w:rPr>
          <w:rFonts w:hint="cs"/>
          <w:rtl/>
          <w:lang w:eastAsia="he-IL"/>
        </w:rPr>
        <w:t xml:space="preserve">– – </w:t>
      </w:r>
      <w:r>
        <w:rPr>
          <w:rtl/>
          <w:lang w:eastAsia="he-IL"/>
        </w:rPr>
        <w:t xml:space="preserve">שנפלו </w:t>
      </w:r>
      <w:bookmarkStart w:id="6364" w:name="_ETM_Q15_643879"/>
      <w:bookmarkEnd w:id="6364"/>
      <w:r>
        <w:rPr>
          <w:rtl/>
          <w:lang w:eastAsia="he-IL"/>
        </w:rPr>
        <w:t xml:space="preserve">בניסיון </w:t>
      </w:r>
      <w:bookmarkStart w:id="6365" w:name="_ETM_Q15_644540"/>
      <w:bookmarkEnd w:id="6365"/>
      <w:r>
        <w:rPr>
          <w:rtl/>
          <w:lang w:eastAsia="he-IL"/>
        </w:rPr>
        <w:t>להצי</w:t>
      </w:r>
      <w:r>
        <w:rPr>
          <w:rFonts w:hint="cs"/>
          <w:rtl/>
          <w:lang w:eastAsia="he-IL"/>
        </w:rPr>
        <w:t>ל</w:t>
      </w:r>
      <w:r>
        <w:rPr>
          <w:rtl/>
          <w:lang w:eastAsia="he-IL"/>
        </w:rPr>
        <w:t xml:space="preserve"> </w:t>
      </w:r>
      <w:bookmarkStart w:id="6366" w:name="_ETM_Q15_646950"/>
      <w:bookmarkStart w:id="6367" w:name="_ETM_Q15_647409"/>
      <w:bookmarkStart w:id="6368" w:name="_ETM_Q15_648040"/>
      <w:bookmarkEnd w:id="6366"/>
      <w:bookmarkEnd w:id="6367"/>
      <w:bookmarkEnd w:id="6368"/>
      <w:r>
        <w:rPr>
          <w:rtl/>
          <w:lang w:eastAsia="he-IL"/>
        </w:rPr>
        <w:t>בן</w:t>
      </w:r>
      <w:bookmarkStart w:id="6369" w:name="_ETM_Q15_649049"/>
      <w:bookmarkEnd w:id="6369"/>
      <w:r>
        <w:rPr>
          <w:rFonts w:hint="cs"/>
          <w:rtl/>
          <w:lang w:eastAsia="he-IL"/>
        </w:rPr>
        <w:t xml:space="preserve"> </w:t>
      </w:r>
      <w:r>
        <w:rPr>
          <w:rtl/>
          <w:lang w:eastAsia="he-IL"/>
        </w:rPr>
        <w:t xml:space="preserve">אדם </w:t>
      </w:r>
      <w:bookmarkStart w:id="6370" w:name="_ETM_Q15_649120"/>
      <w:bookmarkEnd w:id="6370"/>
      <w:r>
        <w:rPr>
          <w:rtl/>
          <w:lang w:eastAsia="he-IL"/>
        </w:rPr>
        <w:t xml:space="preserve">שנפל </w:t>
      </w:r>
      <w:bookmarkStart w:id="6371" w:name="_ETM_Q15_649720"/>
      <w:bookmarkEnd w:id="6371"/>
      <w:r>
        <w:rPr>
          <w:rtl/>
          <w:lang w:eastAsia="he-IL"/>
        </w:rPr>
        <w:t xml:space="preserve">לעומק </w:t>
      </w:r>
      <w:bookmarkStart w:id="6372" w:name="_ETM_Q15_650110"/>
      <w:bookmarkEnd w:id="6372"/>
      <w:r>
        <w:rPr>
          <w:rtl/>
          <w:lang w:eastAsia="he-IL"/>
        </w:rPr>
        <w:t>הבור</w:t>
      </w:r>
      <w:r w:rsidR="00C81A00">
        <w:rPr>
          <w:rFonts w:hint="cs"/>
          <w:rtl/>
          <w:lang w:eastAsia="he-IL"/>
        </w:rPr>
        <w:t>,</w:t>
      </w:r>
      <w:r>
        <w:rPr>
          <w:rtl/>
          <w:lang w:eastAsia="he-IL"/>
        </w:rPr>
        <w:t xml:space="preserve"> </w:t>
      </w:r>
      <w:bookmarkStart w:id="6373" w:name="_ETM_Q15_651630"/>
      <w:bookmarkEnd w:id="6373"/>
      <w:r>
        <w:rPr>
          <w:rtl/>
          <w:lang w:eastAsia="he-IL"/>
        </w:rPr>
        <w:t xml:space="preserve">וכן </w:t>
      </w:r>
      <w:bookmarkStart w:id="6374" w:name="_ETM_Q15_652629"/>
      <w:bookmarkEnd w:id="6374"/>
      <w:r>
        <w:rPr>
          <w:rtl/>
          <w:lang w:eastAsia="he-IL"/>
        </w:rPr>
        <w:t>באוגוסט</w:t>
      </w:r>
      <w:bookmarkStart w:id="6375" w:name="_ETM_Q15_653260"/>
      <w:bookmarkEnd w:id="6375"/>
      <w:r>
        <w:rPr>
          <w:rFonts w:hint="cs"/>
          <w:rtl/>
          <w:lang w:eastAsia="he-IL"/>
        </w:rPr>
        <w:t xml:space="preserve"> 2021</w:t>
      </w:r>
      <w:r>
        <w:rPr>
          <w:rtl/>
          <w:lang w:eastAsia="he-IL"/>
        </w:rPr>
        <w:t xml:space="preserve"> </w:t>
      </w:r>
      <w:bookmarkStart w:id="6376" w:name="_ETM_Q15_654780"/>
      <w:bookmarkEnd w:id="6376"/>
      <w:r>
        <w:rPr>
          <w:rtl/>
          <w:lang w:eastAsia="he-IL"/>
        </w:rPr>
        <w:t>נהרג</w:t>
      </w:r>
      <w:bookmarkStart w:id="6377" w:name="_ETM_Q15_655440"/>
      <w:bookmarkEnd w:id="6377"/>
      <w:r>
        <w:rPr>
          <w:rFonts w:hint="cs"/>
          <w:rtl/>
          <w:lang w:eastAsia="he-IL"/>
        </w:rPr>
        <w:t xml:space="preserve"> </w:t>
      </w:r>
      <w:bookmarkStart w:id="6378" w:name="_ETM_Q15_655650"/>
      <w:bookmarkEnd w:id="6378"/>
      <w:proofErr w:type="spellStart"/>
      <w:r w:rsidRPr="00400680">
        <w:rPr>
          <w:rtl/>
          <w:lang w:eastAsia="he-IL"/>
        </w:rPr>
        <w:t>תיימור</w:t>
      </w:r>
      <w:proofErr w:type="spellEnd"/>
      <w:r w:rsidRPr="00400680">
        <w:rPr>
          <w:rtl/>
          <w:lang w:eastAsia="he-IL"/>
        </w:rPr>
        <w:t xml:space="preserve"> </w:t>
      </w:r>
      <w:proofErr w:type="spellStart"/>
      <w:r w:rsidRPr="00400680">
        <w:rPr>
          <w:rtl/>
          <w:lang w:eastAsia="he-IL"/>
        </w:rPr>
        <w:t>קבלאן</w:t>
      </w:r>
      <w:proofErr w:type="spellEnd"/>
      <w:r>
        <w:rPr>
          <w:rtl/>
          <w:lang w:eastAsia="he-IL"/>
        </w:rPr>
        <w:t xml:space="preserve"> </w:t>
      </w:r>
      <w:bookmarkStart w:id="6379" w:name="_ETM_Q15_656670"/>
      <w:bookmarkEnd w:id="6379"/>
      <w:r>
        <w:rPr>
          <w:rtl/>
          <w:lang w:eastAsia="he-IL"/>
        </w:rPr>
        <w:t xml:space="preserve">בצפת </w:t>
      </w:r>
      <w:bookmarkStart w:id="6380" w:name="_ETM_Q15_657420"/>
      <w:bookmarkEnd w:id="6380"/>
      <w:r>
        <w:rPr>
          <w:rtl/>
          <w:lang w:eastAsia="he-IL"/>
        </w:rPr>
        <w:t xml:space="preserve">בעת </w:t>
      </w:r>
      <w:bookmarkStart w:id="6381" w:name="_ETM_Q15_657720"/>
      <w:bookmarkEnd w:id="6381"/>
      <w:r>
        <w:rPr>
          <w:rtl/>
          <w:lang w:eastAsia="he-IL"/>
        </w:rPr>
        <w:t xml:space="preserve">כיבוי </w:t>
      </w:r>
      <w:bookmarkStart w:id="6382" w:name="_ETM_Q15_658080"/>
      <w:bookmarkEnd w:id="6382"/>
      <w:r>
        <w:rPr>
          <w:rtl/>
          <w:lang w:eastAsia="he-IL"/>
        </w:rPr>
        <w:t xml:space="preserve">שרפה </w:t>
      </w:r>
      <w:bookmarkStart w:id="6383" w:name="_ETM_Q15_658530"/>
      <w:bookmarkEnd w:id="6383"/>
      <w:r>
        <w:rPr>
          <w:rtl/>
          <w:lang w:eastAsia="he-IL"/>
        </w:rPr>
        <w:t>גדולה</w:t>
      </w:r>
      <w:r w:rsidR="00C81A00">
        <w:rPr>
          <w:rFonts w:hint="cs"/>
          <w:rtl/>
          <w:lang w:eastAsia="he-IL"/>
        </w:rPr>
        <w:t>,</w:t>
      </w:r>
      <w:r>
        <w:rPr>
          <w:rtl/>
          <w:lang w:eastAsia="he-IL"/>
        </w:rPr>
        <w:t xml:space="preserve"> </w:t>
      </w:r>
      <w:bookmarkStart w:id="6384" w:name="_ETM_Q15_660140"/>
      <w:bookmarkEnd w:id="6384"/>
      <w:r>
        <w:rPr>
          <w:rtl/>
          <w:lang w:eastAsia="he-IL"/>
        </w:rPr>
        <w:t xml:space="preserve">וגם </w:t>
      </w:r>
      <w:bookmarkStart w:id="6385" w:name="_ETM_Q15_660710"/>
      <w:bookmarkEnd w:id="6385"/>
      <w:r>
        <w:rPr>
          <w:rtl/>
          <w:lang w:eastAsia="he-IL"/>
        </w:rPr>
        <w:t xml:space="preserve">באסון </w:t>
      </w:r>
      <w:bookmarkStart w:id="6386" w:name="_ETM_Q15_661130"/>
      <w:bookmarkEnd w:id="6386"/>
      <w:r>
        <w:rPr>
          <w:rtl/>
          <w:lang w:eastAsia="he-IL"/>
        </w:rPr>
        <w:t>הכרמל</w:t>
      </w:r>
      <w:r>
        <w:rPr>
          <w:rFonts w:hint="cs"/>
          <w:rtl/>
          <w:lang w:eastAsia="he-IL"/>
        </w:rPr>
        <w:t>,</w:t>
      </w:r>
      <w:r>
        <w:rPr>
          <w:rtl/>
          <w:lang w:eastAsia="he-IL"/>
        </w:rPr>
        <w:t xml:space="preserve"> </w:t>
      </w:r>
      <w:bookmarkStart w:id="6387" w:name="_ETM_Q15_662000"/>
      <w:bookmarkEnd w:id="6387"/>
      <w:r>
        <w:rPr>
          <w:rtl/>
          <w:lang w:eastAsia="he-IL"/>
        </w:rPr>
        <w:t xml:space="preserve">המקום </w:t>
      </w:r>
      <w:bookmarkStart w:id="6388" w:name="_ETM_Q15_662660"/>
      <w:bookmarkEnd w:id="6388"/>
      <w:r>
        <w:rPr>
          <w:rFonts w:hint="cs"/>
          <w:rtl/>
          <w:lang w:eastAsia="he-IL"/>
        </w:rPr>
        <w:t>ש</w:t>
      </w:r>
      <w:r>
        <w:rPr>
          <w:rtl/>
          <w:lang w:eastAsia="he-IL"/>
        </w:rPr>
        <w:t xml:space="preserve">בו </w:t>
      </w:r>
      <w:bookmarkStart w:id="6389" w:name="_ETM_Q15_663020"/>
      <w:bookmarkEnd w:id="6389"/>
      <w:r>
        <w:rPr>
          <w:rtl/>
          <w:lang w:eastAsia="he-IL"/>
        </w:rPr>
        <w:t xml:space="preserve">גרתי </w:t>
      </w:r>
      <w:bookmarkStart w:id="6390" w:name="_ETM_Q15_663560"/>
      <w:bookmarkEnd w:id="6390"/>
      <w:r>
        <w:rPr>
          <w:rtl/>
          <w:lang w:eastAsia="he-IL"/>
        </w:rPr>
        <w:t xml:space="preserve">עד </w:t>
      </w:r>
      <w:bookmarkStart w:id="6391" w:name="_ETM_Q15_663740"/>
      <w:bookmarkEnd w:id="6391"/>
      <w:r>
        <w:rPr>
          <w:rtl/>
          <w:lang w:eastAsia="he-IL"/>
        </w:rPr>
        <w:t xml:space="preserve">לא </w:t>
      </w:r>
      <w:bookmarkStart w:id="6392" w:name="_ETM_Q15_663860"/>
      <w:bookmarkEnd w:id="6392"/>
      <w:r>
        <w:rPr>
          <w:rtl/>
          <w:lang w:eastAsia="he-IL"/>
        </w:rPr>
        <w:t>מזמן</w:t>
      </w:r>
      <w:r>
        <w:rPr>
          <w:rFonts w:hint="cs"/>
          <w:rtl/>
          <w:lang w:eastAsia="he-IL"/>
        </w:rPr>
        <w:t>,</w:t>
      </w:r>
      <w:r>
        <w:rPr>
          <w:rtl/>
          <w:lang w:eastAsia="he-IL"/>
        </w:rPr>
        <w:t xml:space="preserve"> </w:t>
      </w:r>
      <w:bookmarkStart w:id="6393" w:name="_ETM_Q15_665370"/>
      <w:bookmarkEnd w:id="6393"/>
      <w:r>
        <w:rPr>
          <w:rtl/>
          <w:lang w:eastAsia="he-IL"/>
        </w:rPr>
        <w:t xml:space="preserve">עדיין </w:t>
      </w:r>
      <w:bookmarkStart w:id="6394" w:name="_ETM_Q15_666599"/>
      <w:bookmarkEnd w:id="6394"/>
      <w:r>
        <w:rPr>
          <w:rtl/>
          <w:lang w:eastAsia="he-IL"/>
        </w:rPr>
        <w:t xml:space="preserve">כפצע </w:t>
      </w:r>
      <w:bookmarkStart w:id="6395" w:name="_ETM_Q15_667200"/>
      <w:bookmarkEnd w:id="6395"/>
      <w:r>
        <w:rPr>
          <w:rtl/>
          <w:lang w:eastAsia="he-IL"/>
        </w:rPr>
        <w:t>מדמם</w:t>
      </w:r>
      <w:r w:rsidR="00C81A00">
        <w:rPr>
          <w:rFonts w:hint="cs"/>
          <w:rtl/>
          <w:lang w:eastAsia="he-IL"/>
        </w:rPr>
        <w:t>,</w:t>
      </w:r>
      <w:r>
        <w:rPr>
          <w:rtl/>
          <w:lang w:eastAsia="he-IL"/>
        </w:rPr>
        <w:t xml:space="preserve"> </w:t>
      </w:r>
      <w:bookmarkStart w:id="6396" w:name="_ETM_Q15_668200"/>
      <w:bookmarkEnd w:id="6396"/>
      <w:r>
        <w:rPr>
          <w:rtl/>
          <w:lang w:eastAsia="he-IL"/>
        </w:rPr>
        <w:t xml:space="preserve">האסון </w:t>
      </w:r>
      <w:bookmarkStart w:id="6397" w:name="_ETM_Q15_668709"/>
      <w:bookmarkEnd w:id="6397"/>
      <w:r>
        <w:rPr>
          <w:rtl/>
          <w:lang w:eastAsia="he-IL"/>
        </w:rPr>
        <w:t xml:space="preserve">הקשה </w:t>
      </w:r>
      <w:bookmarkStart w:id="6398" w:name="_ETM_Q15_669370"/>
      <w:bookmarkEnd w:id="6398"/>
      <w:r>
        <w:rPr>
          <w:rtl/>
          <w:lang w:eastAsia="he-IL"/>
        </w:rPr>
        <w:t>הזה</w:t>
      </w:r>
      <w:r>
        <w:rPr>
          <w:rFonts w:hint="cs"/>
          <w:rtl/>
          <w:lang w:eastAsia="he-IL"/>
        </w:rPr>
        <w:t>,</w:t>
      </w:r>
      <w:r>
        <w:rPr>
          <w:rtl/>
          <w:lang w:eastAsia="he-IL"/>
        </w:rPr>
        <w:t xml:space="preserve"> </w:t>
      </w:r>
      <w:bookmarkStart w:id="6399" w:name="_ETM_Q15_670380"/>
      <w:bookmarkEnd w:id="6399"/>
      <w:r>
        <w:rPr>
          <w:rFonts w:hint="cs"/>
          <w:rtl/>
          <w:lang w:eastAsia="he-IL"/>
        </w:rPr>
        <w:t>ש</w:t>
      </w:r>
      <w:r>
        <w:rPr>
          <w:rtl/>
          <w:lang w:eastAsia="he-IL"/>
        </w:rPr>
        <w:t xml:space="preserve">בו </w:t>
      </w:r>
      <w:bookmarkStart w:id="6400" w:name="_ETM_Q15_670680"/>
      <w:bookmarkEnd w:id="6400"/>
      <w:r>
        <w:rPr>
          <w:rtl/>
          <w:lang w:eastAsia="he-IL"/>
        </w:rPr>
        <w:t xml:space="preserve">נהרגו </w:t>
      </w:r>
      <w:bookmarkStart w:id="6401" w:name="_ETM_Q15_671100"/>
      <w:bookmarkEnd w:id="6401"/>
      <w:r>
        <w:rPr>
          <w:rtl/>
          <w:lang w:eastAsia="he-IL"/>
        </w:rPr>
        <w:t xml:space="preserve">שני </w:t>
      </w:r>
      <w:bookmarkStart w:id="6402" w:name="_ETM_Q15_671340"/>
      <w:bookmarkEnd w:id="6402"/>
      <w:r>
        <w:rPr>
          <w:rtl/>
          <w:lang w:eastAsia="he-IL"/>
        </w:rPr>
        <w:t xml:space="preserve">לוחמי </w:t>
      </w:r>
      <w:bookmarkStart w:id="6403" w:name="_ETM_Q15_671970"/>
      <w:bookmarkEnd w:id="6403"/>
      <w:r>
        <w:rPr>
          <w:rtl/>
          <w:lang w:eastAsia="he-IL"/>
        </w:rPr>
        <w:t>אש</w:t>
      </w:r>
      <w:r w:rsidR="00C81A00">
        <w:rPr>
          <w:rFonts w:hint="cs"/>
          <w:rtl/>
          <w:lang w:eastAsia="he-IL"/>
        </w:rPr>
        <w:t>,</w:t>
      </w:r>
      <w:r>
        <w:rPr>
          <w:rtl/>
          <w:lang w:eastAsia="he-IL"/>
        </w:rPr>
        <w:t xml:space="preserve"> </w:t>
      </w:r>
      <w:bookmarkStart w:id="6404" w:name="_ETM_Q15_672090"/>
      <w:bookmarkEnd w:id="6404"/>
      <w:r>
        <w:rPr>
          <w:rtl/>
          <w:lang w:eastAsia="he-IL"/>
        </w:rPr>
        <w:t xml:space="preserve">דני </w:t>
      </w:r>
      <w:bookmarkStart w:id="6405" w:name="_ETM_Q15_672390"/>
      <w:bookmarkEnd w:id="6405"/>
      <w:r>
        <w:rPr>
          <w:rFonts w:hint="cs"/>
          <w:rtl/>
          <w:lang w:eastAsia="he-IL"/>
        </w:rPr>
        <w:t>חייט</w:t>
      </w:r>
      <w:r>
        <w:rPr>
          <w:rtl/>
          <w:lang w:eastAsia="he-IL"/>
        </w:rPr>
        <w:t xml:space="preserve"> </w:t>
      </w:r>
      <w:bookmarkStart w:id="6406" w:name="_ETM_Q15_672870"/>
      <w:bookmarkEnd w:id="6406"/>
      <w:r>
        <w:rPr>
          <w:rtl/>
          <w:lang w:eastAsia="he-IL"/>
        </w:rPr>
        <w:t>ו</w:t>
      </w:r>
      <w:bookmarkStart w:id="6407" w:name="_ETM_Q15_673319"/>
      <w:bookmarkStart w:id="6408" w:name="_ETM_Q15_673860"/>
      <w:bookmarkStart w:id="6409" w:name="_ETM_Q15_674550"/>
      <w:bookmarkEnd w:id="6407"/>
      <w:bookmarkEnd w:id="6408"/>
      <w:bookmarkEnd w:id="6409"/>
      <w:r>
        <w:rPr>
          <w:rFonts w:hint="cs"/>
          <w:rtl/>
          <w:lang w:eastAsia="he-IL"/>
        </w:rPr>
        <w:t xml:space="preserve">אורי </w:t>
      </w:r>
      <w:proofErr w:type="spellStart"/>
      <w:r>
        <w:rPr>
          <w:rFonts w:hint="cs"/>
          <w:rtl/>
          <w:lang w:eastAsia="he-IL"/>
        </w:rPr>
        <w:t>סמנדייב</w:t>
      </w:r>
      <w:proofErr w:type="spellEnd"/>
      <w:r w:rsidR="00C81A00">
        <w:rPr>
          <w:rFonts w:hint="cs"/>
          <w:rtl/>
          <w:lang w:eastAsia="he-IL"/>
        </w:rPr>
        <w:t>,</w:t>
      </w:r>
      <w:r>
        <w:rPr>
          <w:rFonts w:hint="cs"/>
          <w:rtl/>
          <w:lang w:eastAsia="he-IL"/>
        </w:rPr>
        <w:t xml:space="preserve"> והנער, מ</w:t>
      </w:r>
      <w:r>
        <w:rPr>
          <w:rtl/>
          <w:lang w:eastAsia="he-IL"/>
        </w:rPr>
        <w:t xml:space="preserve">תנדב </w:t>
      </w:r>
      <w:bookmarkStart w:id="6410" w:name="_ETM_Q15_675090"/>
      <w:bookmarkEnd w:id="6410"/>
      <w:r>
        <w:rPr>
          <w:rFonts w:hint="cs"/>
          <w:rtl/>
          <w:lang w:eastAsia="he-IL"/>
        </w:rPr>
        <w:t xml:space="preserve">בצופי </w:t>
      </w:r>
      <w:bookmarkStart w:id="6411" w:name="_ETM_Q15_675750"/>
      <w:bookmarkEnd w:id="6411"/>
      <w:r>
        <w:rPr>
          <w:rtl/>
          <w:lang w:eastAsia="he-IL"/>
        </w:rPr>
        <w:t>אש</w:t>
      </w:r>
      <w:r>
        <w:rPr>
          <w:rFonts w:hint="cs"/>
          <w:rtl/>
          <w:lang w:eastAsia="he-IL"/>
        </w:rPr>
        <w:t>,</w:t>
      </w:r>
      <w:r>
        <w:rPr>
          <w:rtl/>
          <w:lang w:eastAsia="he-IL"/>
        </w:rPr>
        <w:t xml:space="preserve"> </w:t>
      </w:r>
      <w:bookmarkStart w:id="6412" w:name="_ETM_Q15_676080"/>
      <w:bookmarkEnd w:id="6412"/>
      <w:r>
        <w:rPr>
          <w:rtl/>
          <w:lang w:eastAsia="he-IL"/>
        </w:rPr>
        <w:t xml:space="preserve">אלעד </w:t>
      </w:r>
      <w:bookmarkStart w:id="6413" w:name="_ETM_Q15_676440"/>
      <w:bookmarkEnd w:id="6413"/>
      <w:r>
        <w:rPr>
          <w:rtl/>
          <w:lang w:eastAsia="he-IL"/>
        </w:rPr>
        <w:t>ריבן</w:t>
      </w:r>
      <w:r>
        <w:rPr>
          <w:rFonts w:hint="cs"/>
          <w:rtl/>
          <w:lang w:eastAsia="he-IL"/>
        </w:rPr>
        <w:t>.</w:t>
      </w:r>
    </w:p>
    <w:p w:rsidR="00E9034C" w:rsidRDefault="00E9034C" w:rsidP="007A775F">
      <w:pPr>
        <w:rPr>
          <w:rtl/>
          <w:lang w:eastAsia="he-IL"/>
        </w:rPr>
      </w:pPr>
    </w:p>
    <w:p w:rsidR="00E9034C" w:rsidRDefault="00E9034C" w:rsidP="00C81A00">
      <w:pPr>
        <w:rPr>
          <w:rtl/>
          <w:lang w:eastAsia="he-IL"/>
        </w:rPr>
      </w:pPr>
      <w:r>
        <w:rPr>
          <w:rtl/>
          <w:lang w:eastAsia="he-IL"/>
        </w:rPr>
        <w:t xml:space="preserve"> </w:t>
      </w:r>
      <w:bookmarkStart w:id="6414" w:name="_ETM_Q15_678390"/>
      <w:bookmarkEnd w:id="6414"/>
      <w:r>
        <w:rPr>
          <w:rtl/>
          <w:lang w:eastAsia="he-IL"/>
        </w:rPr>
        <w:t xml:space="preserve">אנחנו </w:t>
      </w:r>
      <w:bookmarkStart w:id="6415" w:name="_ETM_Q15_678810"/>
      <w:bookmarkEnd w:id="6415"/>
      <w:r>
        <w:rPr>
          <w:rtl/>
          <w:lang w:eastAsia="he-IL"/>
        </w:rPr>
        <w:t xml:space="preserve">צריכים </w:t>
      </w:r>
      <w:bookmarkStart w:id="6416" w:name="_ETM_Q15_679200"/>
      <w:bookmarkEnd w:id="6416"/>
      <w:r>
        <w:rPr>
          <w:rtl/>
          <w:lang w:eastAsia="he-IL"/>
        </w:rPr>
        <w:t xml:space="preserve">לזכור </w:t>
      </w:r>
      <w:bookmarkStart w:id="6417" w:name="_ETM_Q15_679680"/>
      <w:bookmarkEnd w:id="6417"/>
      <w:r>
        <w:rPr>
          <w:rtl/>
          <w:lang w:eastAsia="he-IL"/>
        </w:rPr>
        <w:t xml:space="preserve">את </w:t>
      </w:r>
      <w:bookmarkStart w:id="6418" w:name="_ETM_Q15_679800"/>
      <w:bookmarkEnd w:id="6418"/>
      <w:r>
        <w:rPr>
          <w:rtl/>
          <w:lang w:eastAsia="he-IL"/>
        </w:rPr>
        <w:t>גבורתם</w:t>
      </w:r>
      <w:r>
        <w:rPr>
          <w:rFonts w:hint="cs"/>
          <w:rtl/>
          <w:lang w:eastAsia="he-IL"/>
        </w:rPr>
        <w:t>,</w:t>
      </w:r>
      <w:r>
        <w:rPr>
          <w:rtl/>
          <w:lang w:eastAsia="he-IL"/>
        </w:rPr>
        <w:t xml:space="preserve"> </w:t>
      </w:r>
      <w:bookmarkStart w:id="6419" w:name="_ETM_Q15_680760"/>
      <w:bookmarkEnd w:id="6419"/>
      <w:r>
        <w:rPr>
          <w:rtl/>
          <w:lang w:eastAsia="he-IL"/>
        </w:rPr>
        <w:t xml:space="preserve">שהיא </w:t>
      </w:r>
      <w:bookmarkStart w:id="6420" w:name="_ETM_Q15_681060"/>
      <w:bookmarkEnd w:id="6420"/>
      <w:r>
        <w:rPr>
          <w:rtl/>
          <w:lang w:eastAsia="he-IL"/>
        </w:rPr>
        <w:t xml:space="preserve">גבורה </w:t>
      </w:r>
      <w:bookmarkStart w:id="6421" w:name="_ETM_Q15_682050"/>
      <w:bookmarkEnd w:id="6421"/>
      <w:r>
        <w:rPr>
          <w:rtl/>
          <w:lang w:eastAsia="he-IL"/>
        </w:rPr>
        <w:t xml:space="preserve">לא </w:t>
      </w:r>
      <w:bookmarkStart w:id="6422" w:name="_ETM_Q15_682260"/>
      <w:bookmarkEnd w:id="6422"/>
      <w:r>
        <w:rPr>
          <w:rtl/>
          <w:lang w:eastAsia="he-IL"/>
        </w:rPr>
        <w:t xml:space="preserve">פחותה </w:t>
      </w:r>
      <w:bookmarkStart w:id="6423" w:name="_ETM_Q15_682980"/>
      <w:bookmarkEnd w:id="6423"/>
      <w:r>
        <w:rPr>
          <w:rtl/>
          <w:lang w:eastAsia="he-IL"/>
        </w:rPr>
        <w:t xml:space="preserve">מאף </w:t>
      </w:r>
      <w:bookmarkStart w:id="6424" w:name="_ETM_Q15_683370"/>
      <w:bookmarkEnd w:id="6424"/>
      <w:r>
        <w:rPr>
          <w:rtl/>
          <w:lang w:eastAsia="he-IL"/>
        </w:rPr>
        <w:t xml:space="preserve">גבורה </w:t>
      </w:r>
      <w:bookmarkStart w:id="6425" w:name="_ETM_Q15_683760"/>
      <w:bookmarkEnd w:id="6425"/>
      <w:r>
        <w:rPr>
          <w:rtl/>
          <w:lang w:eastAsia="he-IL"/>
        </w:rPr>
        <w:t>אחרת</w:t>
      </w:r>
      <w:bookmarkStart w:id="6426" w:name="_ETM_Q15_684209"/>
      <w:bookmarkEnd w:id="6426"/>
      <w:r w:rsidR="00C81A00">
        <w:rPr>
          <w:rFonts w:hint="cs"/>
          <w:rtl/>
          <w:lang w:eastAsia="he-IL"/>
        </w:rPr>
        <w:t>,</w:t>
      </w:r>
      <w:r>
        <w:rPr>
          <w:rFonts w:hint="cs"/>
          <w:rtl/>
          <w:lang w:eastAsia="he-IL"/>
        </w:rPr>
        <w:t xml:space="preserve"> </w:t>
      </w:r>
      <w:r>
        <w:rPr>
          <w:rtl/>
          <w:lang w:eastAsia="he-IL"/>
        </w:rPr>
        <w:t xml:space="preserve">גבורה </w:t>
      </w:r>
      <w:bookmarkStart w:id="6427" w:name="_ETM_Q15_684660"/>
      <w:bookmarkEnd w:id="6427"/>
      <w:r>
        <w:rPr>
          <w:rtl/>
          <w:lang w:eastAsia="he-IL"/>
        </w:rPr>
        <w:t>ראויה</w:t>
      </w:r>
      <w:r>
        <w:rPr>
          <w:rFonts w:hint="cs"/>
          <w:rtl/>
          <w:lang w:eastAsia="he-IL"/>
        </w:rPr>
        <w:t>,</w:t>
      </w:r>
      <w:r>
        <w:rPr>
          <w:rtl/>
          <w:lang w:eastAsia="he-IL"/>
        </w:rPr>
        <w:t xml:space="preserve"> </w:t>
      </w:r>
      <w:bookmarkStart w:id="6428" w:name="_ETM_Q15_685760"/>
      <w:bookmarkEnd w:id="6428"/>
      <w:r>
        <w:rPr>
          <w:rtl/>
          <w:lang w:eastAsia="he-IL"/>
        </w:rPr>
        <w:t xml:space="preserve">גבורה </w:t>
      </w:r>
      <w:bookmarkStart w:id="6429" w:name="_ETM_Q15_686510"/>
      <w:bookmarkEnd w:id="6429"/>
      <w:r>
        <w:rPr>
          <w:rtl/>
          <w:lang w:eastAsia="he-IL"/>
        </w:rPr>
        <w:t xml:space="preserve">שצריך </w:t>
      </w:r>
      <w:bookmarkStart w:id="6430" w:name="_ETM_Q15_687049"/>
      <w:bookmarkEnd w:id="6430"/>
      <w:r>
        <w:rPr>
          <w:rtl/>
          <w:lang w:eastAsia="he-IL"/>
        </w:rPr>
        <w:t xml:space="preserve">לתת </w:t>
      </w:r>
      <w:bookmarkStart w:id="6431" w:name="_ETM_Q15_687260"/>
      <w:bookmarkEnd w:id="6431"/>
      <w:r>
        <w:rPr>
          <w:rFonts w:hint="cs"/>
          <w:rtl/>
          <w:lang w:eastAsia="he-IL"/>
        </w:rPr>
        <w:t xml:space="preserve">לה </w:t>
      </w:r>
      <w:r>
        <w:rPr>
          <w:rtl/>
          <w:lang w:eastAsia="he-IL"/>
        </w:rPr>
        <w:t xml:space="preserve">את </w:t>
      </w:r>
      <w:bookmarkStart w:id="6432" w:name="_ETM_Q15_687379"/>
      <w:bookmarkEnd w:id="6432"/>
      <w:r>
        <w:rPr>
          <w:rtl/>
          <w:lang w:eastAsia="he-IL"/>
        </w:rPr>
        <w:t xml:space="preserve">המקום </w:t>
      </w:r>
      <w:bookmarkStart w:id="6433" w:name="_ETM_Q15_688300"/>
      <w:bookmarkEnd w:id="6433"/>
      <w:r>
        <w:rPr>
          <w:rtl/>
          <w:lang w:eastAsia="he-IL"/>
        </w:rPr>
        <w:t xml:space="preserve">הערכי </w:t>
      </w:r>
      <w:bookmarkStart w:id="6434" w:name="_ETM_Q15_688780"/>
      <w:bookmarkEnd w:id="6434"/>
      <w:r>
        <w:rPr>
          <w:rtl/>
          <w:lang w:eastAsia="he-IL"/>
        </w:rPr>
        <w:t>והראוי</w:t>
      </w:r>
      <w:r>
        <w:rPr>
          <w:rFonts w:hint="cs"/>
          <w:rtl/>
          <w:lang w:eastAsia="he-IL"/>
        </w:rPr>
        <w:t>.</w:t>
      </w:r>
      <w:r>
        <w:rPr>
          <w:rtl/>
          <w:lang w:eastAsia="he-IL"/>
        </w:rPr>
        <w:t xml:space="preserve"> </w:t>
      </w:r>
      <w:bookmarkStart w:id="6435" w:name="_ETM_Q15_690129"/>
      <w:bookmarkEnd w:id="6435"/>
      <w:r>
        <w:rPr>
          <w:rtl/>
          <w:lang w:eastAsia="he-IL"/>
        </w:rPr>
        <w:t xml:space="preserve">אני </w:t>
      </w:r>
      <w:bookmarkStart w:id="6436" w:name="_ETM_Q15_690699"/>
      <w:bookmarkEnd w:id="6436"/>
      <w:r>
        <w:rPr>
          <w:rtl/>
          <w:lang w:eastAsia="he-IL"/>
        </w:rPr>
        <w:t xml:space="preserve">מקווה </w:t>
      </w:r>
      <w:bookmarkStart w:id="6437" w:name="_ETM_Q15_691120"/>
      <w:bookmarkEnd w:id="6437"/>
      <w:r>
        <w:rPr>
          <w:rtl/>
          <w:lang w:eastAsia="he-IL"/>
        </w:rPr>
        <w:t xml:space="preserve">שהבית </w:t>
      </w:r>
      <w:bookmarkStart w:id="6438" w:name="_ETM_Q15_691689"/>
      <w:bookmarkEnd w:id="6438"/>
      <w:r>
        <w:rPr>
          <w:rtl/>
          <w:lang w:eastAsia="he-IL"/>
        </w:rPr>
        <w:t xml:space="preserve">הזה </w:t>
      </w:r>
      <w:bookmarkStart w:id="6439" w:name="_ETM_Q15_692409"/>
      <w:bookmarkEnd w:id="6439"/>
      <w:r>
        <w:rPr>
          <w:rtl/>
          <w:lang w:eastAsia="he-IL"/>
        </w:rPr>
        <w:t xml:space="preserve">יעשה </w:t>
      </w:r>
      <w:bookmarkStart w:id="6440" w:name="_ETM_Q15_692949"/>
      <w:bookmarkEnd w:id="6440"/>
      <w:r>
        <w:rPr>
          <w:rtl/>
          <w:lang w:eastAsia="he-IL"/>
        </w:rPr>
        <w:t xml:space="preserve">את </w:t>
      </w:r>
      <w:bookmarkStart w:id="6441" w:name="_ETM_Q15_693010"/>
      <w:bookmarkEnd w:id="6441"/>
      <w:r>
        <w:rPr>
          <w:rtl/>
          <w:lang w:eastAsia="he-IL"/>
        </w:rPr>
        <w:t xml:space="preserve">זה </w:t>
      </w:r>
      <w:bookmarkStart w:id="6442" w:name="_ETM_Q15_693159"/>
      <w:bookmarkEnd w:id="6442"/>
      <w:r>
        <w:rPr>
          <w:rtl/>
          <w:lang w:eastAsia="he-IL"/>
        </w:rPr>
        <w:t>במהרה</w:t>
      </w:r>
      <w:r>
        <w:rPr>
          <w:rFonts w:hint="cs"/>
          <w:rtl/>
          <w:lang w:eastAsia="he-IL"/>
        </w:rPr>
        <w:t>,</w:t>
      </w:r>
      <w:r>
        <w:rPr>
          <w:rtl/>
          <w:lang w:eastAsia="he-IL"/>
        </w:rPr>
        <w:t xml:space="preserve"> </w:t>
      </w:r>
      <w:bookmarkStart w:id="6443" w:name="_ETM_Q15_694290"/>
      <w:bookmarkEnd w:id="6443"/>
      <w:r>
        <w:rPr>
          <w:rtl/>
          <w:lang w:eastAsia="he-IL"/>
        </w:rPr>
        <w:t>ושז</w:t>
      </w:r>
      <w:r>
        <w:rPr>
          <w:rFonts w:hint="cs"/>
          <w:rtl/>
          <w:lang w:eastAsia="he-IL"/>
        </w:rPr>
        <w:t xml:space="preserve">את </w:t>
      </w:r>
      <w:bookmarkStart w:id="6444" w:name="_ETM_Q15_695040"/>
      <w:bookmarkEnd w:id="6444"/>
      <w:r>
        <w:rPr>
          <w:rtl/>
          <w:lang w:eastAsia="he-IL"/>
        </w:rPr>
        <w:t xml:space="preserve">לא </w:t>
      </w:r>
      <w:bookmarkStart w:id="6445" w:name="_ETM_Q15_695159"/>
      <w:bookmarkEnd w:id="6445"/>
      <w:r>
        <w:rPr>
          <w:rtl/>
          <w:lang w:eastAsia="he-IL"/>
        </w:rPr>
        <w:t xml:space="preserve">תהיה </w:t>
      </w:r>
      <w:bookmarkStart w:id="6446" w:name="_ETM_Q15_695339"/>
      <w:bookmarkEnd w:id="6446"/>
      <w:r>
        <w:rPr>
          <w:rtl/>
          <w:lang w:eastAsia="he-IL"/>
        </w:rPr>
        <w:t xml:space="preserve">חקיקה </w:t>
      </w:r>
      <w:bookmarkStart w:id="6447" w:name="_ETM_Q15_695819"/>
      <w:bookmarkEnd w:id="6447"/>
      <w:r>
        <w:rPr>
          <w:rtl/>
          <w:lang w:eastAsia="he-IL"/>
        </w:rPr>
        <w:t xml:space="preserve">ראשונית </w:t>
      </w:r>
      <w:bookmarkStart w:id="6448" w:name="_ETM_Q15_696480"/>
      <w:bookmarkEnd w:id="6448"/>
      <w:r>
        <w:rPr>
          <w:rtl/>
          <w:lang w:eastAsia="he-IL"/>
        </w:rPr>
        <w:t xml:space="preserve">אלא </w:t>
      </w:r>
      <w:bookmarkStart w:id="6449" w:name="_ETM_Q15_696689"/>
      <w:bookmarkEnd w:id="6449"/>
      <w:r>
        <w:rPr>
          <w:rtl/>
          <w:lang w:eastAsia="he-IL"/>
        </w:rPr>
        <w:t xml:space="preserve">חקיקה </w:t>
      </w:r>
      <w:bookmarkStart w:id="6450" w:name="_ETM_Q15_697079"/>
      <w:bookmarkEnd w:id="6450"/>
      <w:r>
        <w:rPr>
          <w:rtl/>
          <w:lang w:eastAsia="he-IL"/>
        </w:rPr>
        <w:t xml:space="preserve">שנכנסת </w:t>
      </w:r>
      <w:bookmarkStart w:id="6451" w:name="_ETM_Q15_697859"/>
      <w:bookmarkEnd w:id="6451"/>
      <w:r>
        <w:rPr>
          <w:rtl/>
          <w:lang w:eastAsia="he-IL"/>
        </w:rPr>
        <w:t xml:space="preserve">לספר </w:t>
      </w:r>
      <w:bookmarkStart w:id="6452" w:name="_ETM_Q15_698279"/>
      <w:bookmarkEnd w:id="6452"/>
      <w:r>
        <w:rPr>
          <w:rtl/>
          <w:lang w:eastAsia="he-IL"/>
        </w:rPr>
        <w:t xml:space="preserve">החוקים </w:t>
      </w:r>
      <w:bookmarkStart w:id="6453" w:name="_ETM_Q15_699749"/>
      <w:bookmarkEnd w:id="6453"/>
      <w:r>
        <w:rPr>
          <w:rtl/>
          <w:lang w:eastAsia="he-IL"/>
        </w:rPr>
        <w:t xml:space="preserve">בגאווה </w:t>
      </w:r>
      <w:bookmarkStart w:id="6454" w:name="_ETM_Q15_700559"/>
      <w:bookmarkEnd w:id="6454"/>
      <w:r>
        <w:rPr>
          <w:rtl/>
          <w:lang w:eastAsia="he-IL"/>
        </w:rPr>
        <w:t xml:space="preserve">ואחריות </w:t>
      </w:r>
      <w:bookmarkStart w:id="6455" w:name="_ETM_Q15_701699"/>
      <w:bookmarkEnd w:id="6455"/>
      <w:r>
        <w:rPr>
          <w:rtl/>
          <w:lang w:eastAsia="he-IL"/>
        </w:rPr>
        <w:t>לאומית</w:t>
      </w:r>
      <w:r>
        <w:rPr>
          <w:rFonts w:hint="cs"/>
          <w:rtl/>
          <w:lang w:eastAsia="he-IL"/>
        </w:rPr>
        <w:t>.</w:t>
      </w:r>
      <w:r>
        <w:rPr>
          <w:rtl/>
          <w:lang w:eastAsia="he-IL"/>
        </w:rPr>
        <w:t xml:space="preserve"> </w:t>
      </w:r>
      <w:bookmarkStart w:id="6456" w:name="_ETM_Q15_702359"/>
      <w:bookmarkEnd w:id="6456"/>
      <w:r>
        <w:rPr>
          <w:rtl/>
          <w:lang w:eastAsia="he-IL"/>
        </w:rPr>
        <w:t xml:space="preserve">תודה </w:t>
      </w:r>
      <w:bookmarkStart w:id="6457" w:name="_ETM_Q15_702809"/>
      <w:bookmarkEnd w:id="6457"/>
      <w:r>
        <w:rPr>
          <w:rtl/>
          <w:lang w:eastAsia="he-IL"/>
        </w:rPr>
        <w:t>רבה</w:t>
      </w:r>
      <w:r>
        <w:rPr>
          <w:rFonts w:hint="cs"/>
          <w:rtl/>
          <w:lang w:eastAsia="he-IL"/>
        </w:rPr>
        <w:t>.</w:t>
      </w:r>
    </w:p>
    <w:p w:rsidR="00E9034C" w:rsidRDefault="00E9034C" w:rsidP="007A775F">
      <w:pPr>
        <w:rPr>
          <w:rtl/>
          <w:lang w:eastAsia="he-IL"/>
        </w:rPr>
      </w:pPr>
    </w:p>
    <w:p w:rsidR="00E9034C" w:rsidRDefault="00E9034C" w:rsidP="007A775F">
      <w:pPr>
        <w:pStyle w:val="af7"/>
        <w:keepNext/>
        <w:rPr>
          <w:rtl/>
        </w:rPr>
      </w:pPr>
      <w:bookmarkStart w:id="6458" w:name="ET_yor_6595_2"/>
      <w:r w:rsidRPr="00E06BCC">
        <w:rPr>
          <w:rStyle w:val="TagStyle"/>
          <w:rtl/>
        </w:rPr>
        <w:t xml:space="preserve"> &lt;&lt; יור &gt;&gt; </w:t>
      </w:r>
      <w:r>
        <w:rPr>
          <w:rtl/>
        </w:rPr>
        <w:t>היו"ר ארז מלול:</w:t>
      </w:r>
      <w:r w:rsidRPr="00E06BCC">
        <w:rPr>
          <w:rStyle w:val="TagStyle"/>
          <w:rtl/>
        </w:rPr>
        <w:t xml:space="preserve"> &lt;&lt; יור &gt;&gt;</w:t>
      </w:r>
      <w:r>
        <w:rPr>
          <w:rtl/>
        </w:rPr>
        <w:t xml:space="preserve">   </w:t>
      </w:r>
      <w:bookmarkEnd w:id="6458"/>
    </w:p>
    <w:p w:rsidR="00E9034C" w:rsidRDefault="00E9034C" w:rsidP="0006298B">
      <w:pPr>
        <w:rPr>
          <w:rtl/>
          <w:lang w:eastAsia="he-IL"/>
        </w:rPr>
      </w:pPr>
    </w:p>
    <w:p w:rsidR="00E9034C" w:rsidRDefault="00E9034C" w:rsidP="007A775F">
      <w:pPr>
        <w:rPr>
          <w:rtl/>
          <w:lang w:eastAsia="he-IL"/>
        </w:rPr>
      </w:pPr>
      <w:bookmarkStart w:id="6459" w:name="_ETM_Q15_703499"/>
      <w:bookmarkEnd w:id="6459"/>
      <w:r>
        <w:rPr>
          <w:rtl/>
          <w:lang w:eastAsia="he-IL"/>
        </w:rPr>
        <w:t xml:space="preserve">תודה </w:t>
      </w:r>
      <w:bookmarkStart w:id="6460" w:name="_ETM_Q15_703799"/>
      <w:bookmarkEnd w:id="6460"/>
      <w:r>
        <w:rPr>
          <w:rtl/>
          <w:lang w:eastAsia="he-IL"/>
        </w:rPr>
        <w:t>רבה</w:t>
      </w:r>
      <w:r>
        <w:rPr>
          <w:rFonts w:hint="cs"/>
          <w:rtl/>
          <w:lang w:eastAsia="he-IL"/>
        </w:rPr>
        <w:t>.</w:t>
      </w:r>
      <w:r>
        <w:rPr>
          <w:rtl/>
          <w:lang w:eastAsia="he-IL"/>
        </w:rPr>
        <w:t xml:space="preserve"> </w:t>
      </w:r>
      <w:bookmarkStart w:id="6461" w:name="_ETM_Q15_704099"/>
      <w:bookmarkEnd w:id="6461"/>
      <w:r>
        <w:rPr>
          <w:rtl/>
          <w:lang w:eastAsia="he-IL"/>
        </w:rPr>
        <w:t xml:space="preserve">אני </w:t>
      </w:r>
      <w:bookmarkStart w:id="6462" w:name="_ETM_Q15_704249"/>
      <w:bookmarkEnd w:id="6462"/>
      <w:r>
        <w:rPr>
          <w:rtl/>
          <w:lang w:eastAsia="he-IL"/>
        </w:rPr>
        <w:t xml:space="preserve">מזמין </w:t>
      </w:r>
      <w:bookmarkStart w:id="6463" w:name="_ETM_Q15_704579"/>
      <w:bookmarkEnd w:id="6463"/>
      <w:r>
        <w:rPr>
          <w:rtl/>
          <w:lang w:eastAsia="he-IL"/>
        </w:rPr>
        <w:t xml:space="preserve">את </w:t>
      </w:r>
      <w:bookmarkStart w:id="6464" w:name="_ETM_Q15_704699"/>
      <w:bookmarkEnd w:id="6464"/>
      <w:r>
        <w:rPr>
          <w:rtl/>
          <w:lang w:eastAsia="he-IL"/>
        </w:rPr>
        <w:t xml:space="preserve">כבוד </w:t>
      </w:r>
      <w:bookmarkStart w:id="6465" w:name="_ETM_Q15_704969"/>
      <w:bookmarkEnd w:id="6465"/>
      <w:r>
        <w:rPr>
          <w:rtl/>
          <w:lang w:eastAsia="he-IL"/>
        </w:rPr>
        <w:t xml:space="preserve">השר </w:t>
      </w:r>
      <w:bookmarkStart w:id="6466" w:name="_ETM_Q15_705449"/>
      <w:bookmarkEnd w:id="6466"/>
      <w:r>
        <w:rPr>
          <w:rtl/>
          <w:lang w:eastAsia="he-IL"/>
        </w:rPr>
        <w:t xml:space="preserve">לביטחון </w:t>
      </w:r>
      <w:bookmarkStart w:id="6467" w:name="_ETM_Q15_705989"/>
      <w:bookmarkEnd w:id="6467"/>
      <w:r>
        <w:rPr>
          <w:rtl/>
          <w:lang w:eastAsia="he-IL"/>
        </w:rPr>
        <w:t xml:space="preserve">לאומי </w:t>
      </w:r>
      <w:bookmarkStart w:id="6468" w:name="_ETM_Q15_706409"/>
      <w:bookmarkEnd w:id="6468"/>
      <w:r>
        <w:rPr>
          <w:rtl/>
          <w:lang w:eastAsia="he-IL"/>
        </w:rPr>
        <w:t xml:space="preserve">חבר </w:t>
      </w:r>
      <w:bookmarkStart w:id="6469" w:name="_ETM_Q15_706799"/>
      <w:bookmarkEnd w:id="6469"/>
      <w:r>
        <w:rPr>
          <w:rFonts w:hint="cs"/>
          <w:rtl/>
          <w:lang w:eastAsia="he-IL"/>
        </w:rPr>
        <w:t>ה</w:t>
      </w:r>
      <w:r>
        <w:rPr>
          <w:rtl/>
          <w:lang w:eastAsia="he-IL"/>
        </w:rPr>
        <w:t xml:space="preserve">כנסת </w:t>
      </w:r>
      <w:bookmarkStart w:id="6470" w:name="_ETM_Q15_707219"/>
      <w:bookmarkEnd w:id="6470"/>
      <w:r>
        <w:rPr>
          <w:rtl/>
          <w:lang w:eastAsia="he-IL"/>
        </w:rPr>
        <w:t xml:space="preserve">איתמר </w:t>
      </w:r>
      <w:bookmarkStart w:id="6471" w:name="_ETM_Q15_707579"/>
      <w:bookmarkEnd w:id="6471"/>
      <w:r>
        <w:rPr>
          <w:rtl/>
          <w:lang w:eastAsia="he-IL"/>
        </w:rPr>
        <w:t xml:space="preserve">בן </w:t>
      </w:r>
      <w:bookmarkStart w:id="6472" w:name="_ETM_Q15_707819"/>
      <w:bookmarkEnd w:id="6472"/>
      <w:r>
        <w:rPr>
          <w:rtl/>
          <w:lang w:eastAsia="he-IL"/>
        </w:rPr>
        <w:t>גביר</w:t>
      </w:r>
      <w:r>
        <w:rPr>
          <w:rFonts w:hint="cs"/>
          <w:rtl/>
          <w:lang w:eastAsia="he-IL"/>
        </w:rPr>
        <w:t>,</w:t>
      </w:r>
      <w:r>
        <w:rPr>
          <w:rtl/>
          <w:lang w:eastAsia="he-IL"/>
        </w:rPr>
        <w:t xml:space="preserve"> </w:t>
      </w:r>
      <w:bookmarkStart w:id="6473" w:name="_ETM_Q15_708540"/>
      <w:bookmarkEnd w:id="6473"/>
      <w:r>
        <w:rPr>
          <w:rFonts w:hint="cs"/>
          <w:rtl/>
          <w:lang w:eastAsia="he-IL"/>
        </w:rPr>
        <w:t xml:space="preserve">בשם </w:t>
      </w:r>
      <w:bookmarkStart w:id="6474" w:name="_ETM_Q15_708870"/>
      <w:bookmarkEnd w:id="6474"/>
      <w:r>
        <w:rPr>
          <w:rtl/>
          <w:lang w:eastAsia="he-IL"/>
        </w:rPr>
        <w:t>הממשלה</w:t>
      </w:r>
      <w:r>
        <w:rPr>
          <w:rFonts w:hint="cs"/>
          <w:rtl/>
          <w:lang w:eastAsia="he-IL"/>
        </w:rPr>
        <w:t>,</w:t>
      </w:r>
      <w:r>
        <w:rPr>
          <w:rtl/>
          <w:lang w:eastAsia="he-IL"/>
        </w:rPr>
        <w:t xml:space="preserve"> </w:t>
      </w:r>
      <w:bookmarkStart w:id="6475" w:name="_ETM_Q15_709379"/>
      <w:bookmarkEnd w:id="6475"/>
      <w:r>
        <w:rPr>
          <w:rtl/>
          <w:lang w:eastAsia="he-IL"/>
        </w:rPr>
        <w:t xml:space="preserve">להשיב </w:t>
      </w:r>
      <w:bookmarkStart w:id="6476" w:name="_ETM_Q15_709799"/>
      <w:bookmarkEnd w:id="6476"/>
      <w:r>
        <w:rPr>
          <w:rFonts w:hint="cs"/>
          <w:rtl/>
          <w:lang w:eastAsia="he-IL"/>
        </w:rPr>
        <w:t>ע</w:t>
      </w:r>
      <w:r>
        <w:rPr>
          <w:rtl/>
          <w:lang w:eastAsia="he-IL"/>
        </w:rPr>
        <w:t>ל</w:t>
      </w:r>
      <w:r>
        <w:rPr>
          <w:rFonts w:hint="cs"/>
          <w:rtl/>
          <w:lang w:eastAsia="he-IL"/>
        </w:rPr>
        <w:t xml:space="preserve"> </w:t>
      </w:r>
      <w:bookmarkStart w:id="6477" w:name="_ETM_Q15_716357"/>
      <w:bookmarkEnd w:id="6477"/>
      <w:r>
        <w:rPr>
          <w:rFonts w:hint="cs"/>
          <w:rtl/>
          <w:lang w:eastAsia="he-IL"/>
        </w:rPr>
        <w:t>ה</w:t>
      </w:r>
      <w:r>
        <w:rPr>
          <w:rtl/>
          <w:lang w:eastAsia="he-IL"/>
        </w:rPr>
        <w:t>הצעה</w:t>
      </w:r>
      <w:bookmarkStart w:id="6478" w:name="_ETM_Q15_713090"/>
      <w:bookmarkEnd w:id="6478"/>
      <w:r>
        <w:rPr>
          <w:rFonts w:hint="cs"/>
          <w:rtl/>
          <w:lang w:eastAsia="he-IL"/>
        </w:rPr>
        <w:t>. עשר</w:t>
      </w:r>
      <w:r>
        <w:rPr>
          <w:rtl/>
          <w:lang w:eastAsia="he-IL"/>
        </w:rPr>
        <w:t xml:space="preserve"> </w:t>
      </w:r>
      <w:bookmarkStart w:id="6479" w:name="_ETM_Q15_713390"/>
      <w:bookmarkEnd w:id="6479"/>
      <w:r>
        <w:rPr>
          <w:rtl/>
          <w:lang w:eastAsia="he-IL"/>
        </w:rPr>
        <w:t xml:space="preserve">דקות </w:t>
      </w:r>
      <w:bookmarkStart w:id="6480" w:name="_ETM_Q15_713590"/>
      <w:bookmarkStart w:id="6481" w:name="_ETM_Q15_714599"/>
      <w:bookmarkEnd w:id="6480"/>
      <w:bookmarkEnd w:id="6481"/>
      <w:r>
        <w:rPr>
          <w:rtl/>
          <w:lang w:eastAsia="he-IL"/>
        </w:rPr>
        <w:t>לרשותך</w:t>
      </w:r>
      <w:r>
        <w:rPr>
          <w:rFonts w:hint="cs"/>
          <w:rtl/>
          <w:lang w:eastAsia="he-IL"/>
        </w:rPr>
        <w:t>,</w:t>
      </w:r>
      <w:r>
        <w:rPr>
          <w:rtl/>
          <w:lang w:eastAsia="he-IL"/>
        </w:rPr>
        <w:t xml:space="preserve"> </w:t>
      </w:r>
      <w:bookmarkStart w:id="6482" w:name="_ETM_Q15_715530"/>
      <w:bookmarkEnd w:id="6482"/>
      <w:r>
        <w:rPr>
          <w:rtl/>
          <w:lang w:eastAsia="he-IL"/>
        </w:rPr>
        <w:t>בבקשה</w:t>
      </w:r>
      <w:r>
        <w:rPr>
          <w:rFonts w:hint="cs"/>
          <w:rtl/>
          <w:lang w:eastAsia="he-IL"/>
        </w:rPr>
        <w:t>.</w:t>
      </w:r>
    </w:p>
    <w:p w:rsidR="00E9034C" w:rsidRDefault="00E9034C" w:rsidP="007A775F">
      <w:pPr>
        <w:rPr>
          <w:rtl/>
          <w:lang w:eastAsia="he-IL"/>
        </w:rPr>
      </w:pPr>
    </w:p>
    <w:p w:rsidR="00E9034C" w:rsidRDefault="00E9034C" w:rsidP="007A775F">
      <w:pPr>
        <w:pStyle w:val="a4"/>
        <w:keepNext/>
        <w:rPr>
          <w:rtl/>
        </w:rPr>
      </w:pPr>
      <w:bookmarkStart w:id="6483" w:name="ET_speaker_6427_3"/>
      <w:r w:rsidRPr="00E06BCC">
        <w:rPr>
          <w:rStyle w:val="TagStyle"/>
          <w:rtl/>
        </w:rPr>
        <w:t xml:space="preserve"> &lt;&lt; דובר &gt;&gt; </w:t>
      </w:r>
      <w:bookmarkStart w:id="6484" w:name="_Toc156418631"/>
      <w:r>
        <w:rPr>
          <w:rtl/>
        </w:rPr>
        <w:t>השר לביטחון לאומי איתמר בן גביר:</w:t>
      </w:r>
      <w:bookmarkEnd w:id="6484"/>
      <w:r w:rsidRPr="00E06BCC">
        <w:rPr>
          <w:rStyle w:val="TagStyle"/>
          <w:rtl/>
        </w:rPr>
        <w:t xml:space="preserve"> &lt;&lt; דובר &gt;&gt;</w:t>
      </w:r>
      <w:r>
        <w:rPr>
          <w:rtl/>
        </w:rPr>
        <w:t xml:space="preserve">   </w:t>
      </w:r>
      <w:bookmarkEnd w:id="6483"/>
    </w:p>
    <w:p w:rsidR="00E9034C" w:rsidRDefault="00E9034C" w:rsidP="0006298B">
      <w:pPr>
        <w:rPr>
          <w:rtl/>
          <w:lang w:eastAsia="he-IL"/>
        </w:rPr>
      </w:pPr>
    </w:p>
    <w:p w:rsidR="00E9034C" w:rsidRDefault="00E9034C" w:rsidP="00C81A00">
      <w:pPr>
        <w:rPr>
          <w:rtl/>
          <w:lang w:eastAsia="he-IL"/>
        </w:rPr>
      </w:pPr>
      <w:bookmarkStart w:id="6485" w:name="_ETM_Q15_717070"/>
      <w:bookmarkEnd w:id="6485"/>
      <w:r>
        <w:rPr>
          <w:rtl/>
          <w:lang w:eastAsia="he-IL"/>
        </w:rPr>
        <w:t xml:space="preserve">תודה </w:t>
      </w:r>
      <w:bookmarkStart w:id="6486" w:name="_ETM_Q15_717309"/>
      <w:bookmarkEnd w:id="6486"/>
      <w:r>
        <w:rPr>
          <w:rtl/>
          <w:lang w:eastAsia="he-IL"/>
        </w:rPr>
        <w:t>רבה</w:t>
      </w:r>
      <w:r>
        <w:rPr>
          <w:rFonts w:hint="cs"/>
          <w:rtl/>
          <w:lang w:eastAsia="he-IL"/>
        </w:rPr>
        <w:t>,</w:t>
      </w:r>
      <w:r>
        <w:rPr>
          <w:rtl/>
          <w:lang w:eastAsia="he-IL"/>
        </w:rPr>
        <w:t xml:space="preserve"> </w:t>
      </w:r>
      <w:bookmarkStart w:id="6487" w:name="_ETM_Q15_717640"/>
      <w:bookmarkEnd w:id="6487"/>
      <w:r>
        <w:rPr>
          <w:rtl/>
          <w:lang w:eastAsia="he-IL"/>
        </w:rPr>
        <w:t xml:space="preserve">אדוני </w:t>
      </w:r>
      <w:bookmarkStart w:id="6488" w:name="_ETM_Q15_717970"/>
      <w:bookmarkEnd w:id="6488"/>
      <w:r>
        <w:rPr>
          <w:rtl/>
          <w:lang w:eastAsia="he-IL"/>
        </w:rPr>
        <w:t>היושב-ראש</w:t>
      </w:r>
      <w:r>
        <w:rPr>
          <w:rFonts w:hint="cs"/>
          <w:rtl/>
          <w:lang w:eastAsia="he-IL"/>
        </w:rPr>
        <w:t>.</w:t>
      </w:r>
      <w:r>
        <w:rPr>
          <w:rtl/>
          <w:lang w:eastAsia="he-IL"/>
        </w:rPr>
        <w:t xml:space="preserve"> </w:t>
      </w:r>
      <w:bookmarkStart w:id="6489" w:name="_ETM_Q15_719269"/>
      <w:bookmarkEnd w:id="6489"/>
      <w:r>
        <w:rPr>
          <w:rtl/>
          <w:lang w:eastAsia="he-IL"/>
        </w:rPr>
        <w:t xml:space="preserve">חבריי </w:t>
      </w:r>
      <w:bookmarkStart w:id="6490" w:name="_ETM_Q15_719689"/>
      <w:bookmarkEnd w:id="6490"/>
      <w:r>
        <w:rPr>
          <w:rtl/>
          <w:lang w:eastAsia="he-IL"/>
        </w:rPr>
        <w:t xml:space="preserve">חברי </w:t>
      </w:r>
      <w:bookmarkStart w:id="6491" w:name="_ETM_Q15_719959"/>
      <w:bookmarkEnd w:id="6491"/>
      <w:r>
        <w:rPr>
          <w:rtl/>
          <w:lang w:eastAsia="he-IL"/>
        </w:rPr>
        <w:t>הכנסת</w:t>
      </w:r>
      <w:r>
        <w:rPr>
          <w:rFonts w:hint="cs"/>
          <w:rtl/>
          <w:lang w:eastAsia="he-IL"/>
        </w:rPr>
        <w:t>,</w:t>
      </w:r>
      <w:r>
        <w:rPr>
          <w:rtl/>
          <w:lang w:eastAsia="he-IL"/>
        </w:rPr>
        <w:t xml:space="preserve"> </w:t>
      </w:r>
      <w:bookmarkStart w:id="6492" w:name="_ETM_Q15_720559"/>
      <w:bookmarkEnd w:id="6492"/>
      <w:r>
        <w:rPr>
          <w:rtl/>
          <w:lang w:eastAsia="he-IL"/>
        </w:rPr>
        <w:t>ח</w:t>
      </w:r>
      <w:r>
        <w:rPr>
          <w:rFonts w:hint="cs"/>
          <w:rtl/>
          <w:lang w:eastAsia="he-IL"/>
        </w:rPr>
        <w:t xml:space="preserve">בר הכנסת </w:t>
      </w:r>
      <w:bookmarkStart w:id="6493" w:name="_ETM_Q15_721159"/>
      <w:bookmarkEnd w:id="6493"/>
      <w:r>
        <w:rPr>
          <w:rtl/>
          <w:lang w:eastAsia="he-IL"/>
        </w:rPr>
        <w:t xml:space="preserve">צביקה </w:t>
      </w:r>
      <w:bookmarkStart w:id="6494" w:name="_ETM_Q15_721639"/>
      <w:bookmarkEnd w:id="6494"/>
      <w:r>
        <w:rPr>
          <w:rtl/>
          <w:lang w:eastAsia="he-IL"/>
        </w:rPr>
        <w:t>פוגל</w:t>
      </w:r>
      <w:r>
        <w:rPr>
          <w:rFonts w:hint="cs"/>
          <w:rtl/>
          <w:lang w:eastAsia="he-IL"/>
        </w:rPr>
        <w:t>,</w:t>
      </w:r>
      <w:r>
        <w:rPr>
          <w:rtl/>
          <w:lang w:eastAsia="he-IL"/>
        </w:rPr>
        <w:t xml:space="preserve"> </w:t>
      </w:r>
      <w:bookmarkStart w:id="6495" w:name="_ETM_Q15_722120"/>
      <w:bookmarkEnd w:id="6495"/>
      <w:r>
        <w:rPr>
          <w:rtl/>
          <w:lang w:eastAsia="he-IL"/>
        </w:rPr>
        <w:t>יו</w:t>
      </w:r>
      <w:r>
        <w:rPr>
          <w:rFonts w:hint="cs"/>
          <w:rtl/>
          <w:lang w:eastAsia="he-IL"/>
        </w:rPr>
        <w:t>שב-ראש</w:t>
      </w:r>
      <w:r>
        <w:rPr>
          <w:rtl/>
          <w:lang w:eastAsia="he-IL"/>
        </w:rPr>
        <w:t xml:space="preserve"> </w:t>
      </w:r>
      <w:bookmarkStart w:id="6496" w:name="_ETM_Q15_723330"/>
      <w:bookmarkEnd w:id="6496"/>
      <w:r>
        <w:rPr>
          <w:rtl/>
          <w:lang w:eastAsia="he-IL"/>
        </w:rPr>
        <w:t xml:space="preserve">הוועדה </w:t>
      </w:r>
      <w:bookmarkStart w:id="6497" w:name="_ETM_Q15_723840"/>
      <w:bookmarkEnd w:id="6497"/>
      <w:r>
        <w:rPr>
          <w:rtl/>
          <w:lang w:eastAsia="he-IL"/>
        </w:rPr>
        <w:t xml:space="preserve">לביטחון </w:t>
      </w:r>
      <w:bookmarkStart w:id="6498" w:name="_ETM_Q15_724410"/>
      <w:bookmarkEnd w:id="6498"/>
      <w:r>
        <w:rPr>
          <w:rtl/>
          <w:lang w:eastAsia="he-IL"/>
        </w:rPr>
        <w:t>לאומי</w:t>
      </w:r>
      <w:r>
        <w:rPr>
          <w:rFonts w:hint="cs"/>
          <w:rtl/>
          <w:lang w:eastAsia="he-IL"/>
        </w:rPr>
        <w:t>,</w:t>
      </w:r>
      <w:r>
        <w:rPr>
          <w:rtl/>
          <w:lang w:eastAsia="he-IL"/>
        </w:rPr>
        <w:t xml:space="preserve"> </w:t>
      </w:r>
      <w:bookmarkStart w:id="6499" w:name="_ETM_Q15_725629"/>
      <w:bookmarkEnd w:id="6499"/>
      <w:r>
        <w:rPr>
          <w:rtl/>
          <w:lang w:eastAsia="he-IL"/>
        </w:rPr>
        <w:t xml:space="preserve">שמוביל </w:t>
      </w:r>
      <w:bookmarkStart w:id="6500" w:name="_ETM_Q15_726409"/>
      <w:bookmarkEnd w:id="6500"/>
      <w:r>
        <w:rPr>
          <w:rtl/>
          <w:lang w:eastAsia="he-IL"/>
        </w:rPr>
        <w:t xml:space="preserve">את </w:t>
      </w:r>
      <w:bookmarkStart w:id="6501" w:name="_ETM_Q15_726799"/>
      <w:bookmarkEnd w:id="6501"/>
      <w:r>
        <w:rPr>
          <w:rtl/>
          <w:lang w:eastAsia="he-IL"/>
        </w:rPr>
        <w:t xml:space="preserve">הצעת </w:t>
      </w:r>
      <w:bookmarkStart w:id="6502" w:name="_ETM_Q15_727249"/>
      <w:bookmarkEnd w:id="6502"/>
      <w:r>
        <w:rPr>
          <w:rtl/>
          <w:lang w:eastAsia="he-IL"/>
        </w:rPr>
        <w:t xml:space="preserve">החוק </w:t>
      </w:r>
      <w:bookmarkStart w:id="6503" w:name="_ETM_Q15_727579"/>
      <w:bookmarkEnd w:id="6503"/>
      <w:r>
        <w:rPr>
          <w:rtl/>
          <w:lang w:eastAsia="he-IL"/>
        </w:rPr>
        <w:t>הזאת</w:t>
      </w:r>
      <w:r>
        <w:rPr>
          <w:rFonts w:hint="cs"/>
          <w:rtl/>
          <w:lang w:eastAsia="he-IL"/>
        </w:rPr>
        <w:t>,</w:t>
      </w:r>
      <w:r>
        <w:rPr>
          <w:rtl/>
          <w:lang w:eastAsia="he-IL"/>
        </w:rPr>
        <w:t xml:space="preserve"> </w:t>
      </w:r>
      <w:bookmarkStart w:id="6504" w:name="_ETM_Q15_728029"/>
      <w:bookmarkStart w:id="6505" w:name="_ETM_Q15_728209"/>
      <w:bookmarkEnd w:id="6504"/>
      <w:bookmarkEnd w:id="6505"/>
      <w:r>
        <w:rPr>
          <w:rFonts w:hint="cs"/>
          <w:rtl/>
          <w:lang w:eastAsia="he-IL"/>
        </w:rPr>
        <w:t>ו</w:t>
      </w:r>
      <w:r>
        <w:rPr>
          <w:rtl/>
          <w:lang w:eastAsia="he-IL"/>
        </w:rPr>
        <w:t xml:space="preserve">כמובן </w:t>
      </w:r>
      <w:bookmarkStart w:id="6506" w:name="_ETM_Q15_728659"/>
      <w:bookmarkEnd w:id="6506"/>
      <w:r>
        <w:rPr>
          <w:rtl/>
          <w:lang w:eastAsia="he-IL"/>
        </w:rPr>
        <w:t xml:space="preserve">חברות </w:t>
      </w:r>
      <w:bookmarkStart w:id="6507" w:name="_ETM_Q15_728959"/>
      <w:bookmarkEnd w:id="6507"/>
      <w:r>
        <w:rPr>
          <w:rtl/>
          <w:lang w:eastAsia="he-IL"/>
        </w:rPr>
        <w:t xml:space="preserve">הכנסת </w:t>
      </w:r>
      <w:bookmarkStart w:id="6508" w:name="_ETM_Q15_730870"/>
      <w:bookmarkEnd w:id="6508"/>
      <w:r>
        <w:rPr>
          <w:rtl/>
          <w:lang w:eastAsia="he-IL"/>
        </w:rPr>
        <w:t>ש</w:t>
      </w:r>
      <w:bookmarkStart w:id="6509" w:name="_ETM_Q15_731439"/>
      <w:bookmarkEnd w:id="6509"/>
      <w:r>
        <w:rPr>
          <w:rtl/>
          <w:lang w:eastAsia="he-IL"/>
        </w:rPr>
        <w:t xml:space="preserve">הצמידו </w:t>
      </w:r>
      <w:bookmarkStart w:id="6510" w:name="_ETM_Q15_731860"/>
      <w:bookmarkEnd w:id="6510"/>
      <w:r>
        <w:rPr>
          <w:rtl/>
          <w:lang w:eastAsia="he-IL"/>
        </w:rPr>
        <w:t xml:space="preserve">את </w:t>
      </w:r>
      <w:bookmarkStart w:id="6511" w:name="_ETM_Q15_731980"/>
      <w:bookmarkEnd w:id="6511"/>
      <w:r>
        <w:rPr>
          <w:rtl/>
          <w:lang w:eastAsia="he-IL"/>
        </w:rPr>
        <w:t xml:space="preserve">ההצעה </w:t>
      </w:r>
      <w:bookmarkStart w:id="6512" w:name="_ETM_Q15_732370"/>
      <w:bookmarkEnd w:id="6512"/>
      <w:r>
        <w:rPr>
          <w:rtl/>
          <w:lang w:eastAsia="he-IL"/>
        </w:rPr>
        <w:t>שלה</w:t>
      </w:r>
      <w:r>
        <w:rPr>
          <w:rFonts w:hint="cs"/>
          <w:rtl/>
          <w:lang w:eastAsia="he-IL"/>
        </w:rPr>
        <w:t>ן</w:t>
      </w:r>
      <w:bookmarkStart w:id="6513" w:name="_ETM_Q15_734179"/>
      <w:bookmarkEnd w:id="6513"/>
      <w:r>
        <w:rPr>
          <w:rFonts w:hint="cs"/>
          <w:rtl/>
          <w:lang w:eastAsia="he-IL"/>
        </w:rPr>
        <w:t xml:space="preserve">, </w:t>
      </w:r>
      <w:r>
        <w:rPr>
          <w:rtl/>
          <w:lang w:eastAsia="he-IL"/>
        </w:rPr>
        <w:t xml:space="preserve">אנחנו </w:t>
      </w:r>
      <w:bookmarkStart w:id="6514" w:name="_ETM_Q15_735760"/>
      <w:bookmarkEnd w:id="6514"/>
      <w:r>
        <w:rPr>
          <w:rtl/>
          <w:lang w:eastAsia="he-IL"/>
        </w:rPr>
        <w:t xml:space="preserve">מתקנים </w:t>
      </w:r>
      <w:bookmarkStart w:id="6515" w:name="_ETM_Q15_736240"/>
      <w:bookmarkEnd w:id="6515"/>
      <w:r>
        <w:rPr>
          <w:rtl/>
          <w:lang w:eastAsia="he-IL"/>
        </w:rPr>
        <w:t xml:space="preserve">היום </w:t>
      </w:r>
      <w:bookmarkStart w:id="6516" w:name="_ETM_Q15_736510"/>
      <w:bookmarkEnd w:id="6516"/>
      <w:r>
        <w:rPr>
          <w:rtl/>
          <w:lang w:eastAsia="he-IL"/>
        </w:rPr>
        <w:t xml:space="preserve">עוול </w:t>
      </w:r>
      <w:bookmarkStart w:id="6517" w:name="_ETM_Q15_736780"/>
      <w:bookmarkEnd w:id="6517"/>
      <w:r>
        <w:rPr>
          <w:rtl/>
          <w:lang w:eastAsia="he-IL"/>
        </w:rPr>
        <w:t>היסטורי</w:t>
      </w:r>
      <w:bookmarkStart w:id="6518" w:name="_ETM_Q15_738350"/>
      <w:bookmarkEnd w:id="6518"/>
      <w:r>
        <w:rPr>
          <w:rFonts w:hint="cs"/>
          <w:rtl/>
          <w:lang w:eastAsia="he-IL"/>
        </w:rPr>
        <w:t>, עוו</w:t>
      </w:r>
      <w:r>
        <w:rPr>
          <w:rtl/>
          <w:lang w:eastAsia="he-IL"/>
        </w:rPr>
        <w:t xml:space="preserve">ל </w:t>
      </w:r>
      <w:bookmarkStart w:id="6519" w:name="_ETM_Q15_738740"/>
      <w:bookmarkEnd w:id="6519"/>
      <w:r>
        <w:rPr>
          <w:rtl/>
          <w:lang w:eastAsia="he-IL"/>
        </w:rPr>
        <w:t xml:space="preserve">שצריך </w:t>
      </w:r>
      <w:bookmarkStart w:id="6520" w:name="_ETM_Q15_739730"/>
      <w:bookmarkEnd w:id="6520"/>
      <w:r>
        <w:rPr>
          <w:rtl/>
          <w:lang w:eastAsia="he-IL"/>
        </w:rPr>
        <w:t xml:space="preserve">לומר </w:t>
      </w:r>
      <w:bookmarkStart w:id="6521" w:name="_ETM_Q15_741300"/>
      <w:bookmarkEnd w:id="6521"/>
      <w:r>
        <w:rPr>
          <w:rtl/>
          <w:lang w:eastAsia="he-IL"/>
        </w:rPr>
        <w:t xml:space="preserve">שהתרחש </w:t>
      </w:r>
      <w:bookmarkStart w:id="6522" w:name="_ETM_Q15_741840"/>
      <w:bookmarkEnd w:id="6522"/>
      <w:r>
        <w:rPr>
          <w:rtl/>
          <w:lang w:eastAsia="he-IL"/>
        </w:rPr>
        <w:t xml:space="preserve">במשך </w:t>
      </w:r>
      <w:bookmarkStart w:id="6523" w:name="_ETM_Q15_742289"/>
      <w:bookmarkEnd w:id="6523"/>
      <w:r>
        <w:rPr>
          <w:rtl/>
          <w:lang w:eastAsia="he-IL"/>
        </w:rPr>
        <w:t xml:space="preserve">שנים </w:t>
      </w:r>
      <w:bookmarkStart w:id="6524" w:name="_ETM_Q15_742650"/>
      <w:bookmarkEnd w:id="6524"/>
      <w:r>
        <w:rPr>
          <w:rtl/>
          <w:lang w:eastAsia="he-IL"/>
        </w:rPr>
        <w:t>רבות</w:t>
      </w:r>
      <w:r>
        <w:rPr>
          <w:rFonts w:hint="cs"/>
          <w:rtl/>
          <w:lang w:eastAsia="he-IL"/>
        </w:rPr>
        <w:t>,</w:t>
      </w:r>
      <w:r>
        <w:rPr>
          <w:rtl/>
          <w:lang w:eastAsia="he-IL"/>
        </w:rPr>
        <w:t xml:space="preserve"> </w:t>
      </w:r>
      <w:bookmarkStart w:id="6525" w:name="_ETM_Q15_744100"/>
      <w:bookmarkEnd w:id="6525"/>
      <w:r>
        <w:rPr>
          <w:rtl/>
          <w:lang w:eastAsia="he-IL"/>
        </w:rPr>
        <w:t xml:space="preserve">כאשר </w:t>
      </w:r>
      <w:bookmarkStart w:id="6526" w:name="_ETM_Q15_745840"/>
      <w:bookmarkEnd w:id="6526"/>
      <w:r>
        <w:rPr>
          <w:rtl/>
          <w:lang w:eastAsia="he-IL"/>
        </w:rPr>
        <w:t>כבאים</w:t>
      </w:r>
      <w:r>
        <w:rPr>
          <w:rFonts w:hint="cs"/>
          <w:rtl/>
          <w:lang w:eastAsia="he-IL"/>
        </w:rPr>
        <w:t>,</w:t>
      </w:r>
      <w:r>
        <w:rPr>
          <w:rtl/>
          <w:lang w:eastAsia="he-IL"/>
        </w:rPr>
        <w:t xml:space="preserve"> </w:t>
      </w:r>
      <w:bookmarkStart w:id="6527" w:name="_ETM_Q15_746710"/>
      <w:bookmarkEnd w:id="6527"/>
      <w:r>
        <w:rPr>
          <w:rtl/>
          <w:lang w:eastAsia="he-IL"/>
        </w:rPr>
        <w:t xml:space="preserve">אנשי </w:t>
      </w:r>
      <w:bookmarkStart w:id="6528" w:name="_ETM_Q15_747010"/>
      <w:bookmarkEnd w:id="6528"/>
      <w:r>
        <w:rPr>
          <w:rtl/>
          <w:lang w:eastAsia="he-IL"/>
        </w:rPr>
        <w:t xml:space="preserve">כיבוי </w:t>
      </w:r>
      <w:bookmarkStart w:id="6529" w:name="_ETM_Q15_747370"/>
      <w:bookmarkEnd w:id="6529"/>
      <w:r>
        <w:rPr>
          <w:rtl/>
          <w:lang w:eastAsia="he-IL"/>
        </w:rPr>
        <w:t>והצלה</w:t>
      </w:r>
      <w:r>
        <w:rPr>
          <w:rFonts w:hint="cs"/>
          <w:rtl/>
          <w:lang w:eastAsia="he-IL"/>
        </w:rPr>
        <w:t>,</w:t>
      </w:r>
      <w:r>
        <w:rPr>
          <w:rtl/>
          <w:lang w:eastAsia="he-IL"/>
        </w:rPr>
        <w:t xml:space="preserve"> </w:t>
      </w:r>
      <w:bookmarkStart w:id="6530" w:name="_ETM_Q15_748000"/>
      <w:bookmarkEnd w:id="6530"/>
      <w:r>
        <w:rPr>
          <w:rtl/>
          <w:lang w:eastAsia="he-IL"/>
        </w:rPr>
        <w:t xml:space="preserve">פעם </w:t>
      </w:r>
      <w:bookmarkStart w:id="6531" w:name="_ETM_Q15_748360"/>
      <w:bookmarkEnd w:id="6531"/>
      <w:r>
        <w:rPr>
          <w:rtl/>
          <w:lang w:eastAsia="he-IL"/>
        </w:rPr>
        <w:t xml:space="preserve">אחר </w:t>
      </w:r>
      <w:bookmarkStart w:id="6532" w:name="_ETM_Q15_748630"/>
      <w:bookmarkEnd w:id="6532"/>
      <w:r>
        <w:rPr>
          <w:rtl/>
          <w:lang w:eastAsia="he-IL"/>
        </w:rPr>
        <w:t xml:space="preserve">פעם </w:t>
      </w:r>
      <w:bookmarkStart w:id="6533" w:name="_ETM_Q15_749020"/>
      <w:bookmarkEnd w:id="6533"/>
      <w:r>
        <w:rPr>
          <w:rtl/>
          <w:lang w:eastAsia="he-IL"/>
        </w:rPr>
        <w:t>טוענים</w:t>
      </w:r>
      <w:r>
        <w:rPr>
          <w:rFonts w:hint="cs"/>
          <w:rtl/>
          <w:lang w:eastAsia="he-IL"/>
        </w:rPr>
        <w:t>,</w:t>
      </w:r>
      <w:r>
        <w:rPr>
          <w:rtl/>
          <w:lang w:eastAsia="he-IL"/>
        </w:rPr>
        <w:t xml:space="preserve"> </w:t>
      </w:r>
      <w:bookmarkStart w:id="6534" w:name="_ETM_Q15_749530"/>
      <w:bookmarkEnd w:id="6534"/>
      <w:r>
        <w:rPr>
          <w:rtl/>
          <w:lang w:eastAsia="he-IL"/>
        </w:rPr>
        <w:t>ובצדק</w:t>
      </w:r>
      <w:r>
        <w:rPr>
          <w:rFonts w:hint="cs"/>
          <w:rtl/>
          <w:lang w:eastAsia="he-IL"/>
        </w:rPr>
        <w:t xml:space="preserve"> –</w:t>
      </w:r>
      <w:r>
        <w:rPr>
          <w:rtl/>
          <w:lang w:eastAsia="he-IL"/>
        </w:rPr>
        <w:t xml:space="preserve"> </w:t>
      </w:r>
      <w:bookmarkStart w:id="6535" w:name="_ETM_Q15_751460"/>
      <w:bookmarkEnd w:id="6535"/>
      <w:r>
        <w:rPr>
          <w:rtl/>
          <w:lang w:eastAsia="he-IL"/>
        </w:rPr>
        <w:t xml:space="preserve">לתת </w:t>
      </w:r>
      <w:bookmarkStart w:id="6536" w:name="_ETM_Q15_752030"/>
      <w:bookmarkEnd w:id="6536"/>
      <w:r>
        <w:rPr>
          <w:rtl/>
          <w:lang w:eastAsia="he-IL"/>
        </w:rPr>
        <w:t xml:space="preserve">את </w:t>
      </w:r>
      <w:bookmarkStart w:id="6537" w:name="_ETM_Q15_752150"/>
      <w:bookmarkStart w:id="6538" w:name="_ETM_Q15_752300"/>
      <w:bookmarkStart w:id="6539" w:name="_ETM_Q15_752600"/>
      <w:bookmarkStart w:id="6540" w:name="_ETM_Q15_752809"/>
      <w:bookmarkEnd w:id="6537"/>
      <w:bookmarkEnd w:id="6538"/>
      <w:bookmarkEnd w:id="6539"/>
      <w:bookmarkEnd w:id="6540"/>
      <w:r>
        <w:rPr>
          <w:rtl/>
          <w:lang w:eastAsia="he-IL"/>
        </w:rPr>
        <w:t xml:space="preserve">אשר </w:t>
      </w:r>
      <w:bookmarkStart w:id="6541" w:name="_ETM_Q15_753050"/>
      <w:bookmarkEnd w:id="6541"/>
      <w:r>
        <w:rPr>
          <w:rtl/>
          <w:lang w:eastAsia="he-IL"/>
        </w:rPr>
        <w:t xml:space="preserve">מגיע </w:t>
      </w:r>
      <w:bookmarkStart w:id="6542" w:name="_ETM_Q15_753440"/>
      <w:bookmarkEnd w:id="6542"/>
      <w:r>
        <w:rPr>
          <w:rtl/>
          <w:lang w:eastAsia="he-IL"/>
        </w:rPr>
        <w:t xml:space="preserve">להם </w:t>
      </w:r>
      <w:bookmarkStart w:id="6543" w:name="_ETM_Q15_754220"/>
      <w:bookmarkEnd w:id="6543"/>
      <w:r>
        <w:rPr>
          <w:rtl/>
          <w:lang w:eastAsia="he-IL"/>
        </w:rPr>
        <w:t xml:space="preserve">בזכות </w:t>
      </w:r>
      <w:bookmarkStart w:id="6544" w:name="_ETM_Q15_755970"/>
      <w:bookmarkEnd w:id="6544"/>
      <w:r>
        <w:rPr>
          <w:rtl/>
          <w:lang w:eastAsia="he-IL"/>
        </w:rPr>
        <w:t xml:space="preserve">ולא </w:t>
      </w:r>
      <w:bookmarkStart w:id="6545" w:name="_ETM_Q15_756179"/>
      <w:bookmarkEnd w:id="6545"/>
      <w:r>
        <w:rPr>
          <w:rtl/>
          <w:lang w:eastAsia="he-IL"/>
        </w:rPr>
        <w:t>בחסד</w:t>
      </w:r>
      <w:r>
        <w:rPr>
          <w:rFonts w:hint="cs"/>
          <w:rtl/>
          <w:lang w:eastAsia="he-IL"/>
        </w:rPr>
        <w:t>.</w:t>
      </w:r>
      <w:r>
        <w:rPr>
          <w:rtl/>
          <w:lang w:eastAsia="he-IL"/>
        </w:rPr>
        <w:t xml:space="preserve"> </w:t>
      </w:r>
      <w:bookmarkStart w:id="6546" w:name="_ETM_Q15_758110"/>
      <w:bookmarkEnd w:id="6546"/>
      <w:r>
        <w:rPr>
          <w:rFonts w:hint="cs"/>
          <w:rtl/>
          <w:lang w:eastAsia="he-IL"/>
        </w:rPr>
        <w:t xml:space="preserve"> </w:t>
      </w:r>
    </w:p>
    <w:p w:rsidR="00E9034C" w:rsidRDefault="00E9034C" w:rsidP="007A775F">
      <w:pPr>
        <w:rPr>
          <w:rtl/>
          <w:lang w:eastAsia="he-IL"/>
        </w:rPr>
      </w:pPr>
      <w:bookmarkStart w:id="6547" w:name="_ETM_Q15_758557"/>
      <w:bookmarkStart w:id="6548" w:name="_ETM_Q15_758647"/>
      <w:bookmarkEnd w:id="6547"/>
      <w:bookmarkEnd w:id="6548"/>
    </w:p>
    <w:p w:rsidR="00E9034C" w:rsidRDefault="00E9034C" w:rsidP="007A775F">
      <w:pPr>
        <w:pStyle w:val="af7"/>
        <w:keepNext/>
        <w:rPr>
          <w:rtl/>
        </w:rPr>
      </w:pPr>
      <w:bookmarkStart w:id="6549" w:name="TOR_Q16"/>
      <w:bookmarkEnd w:id="6549"/>
      <w:r w:rsidRPr="009908FE">
        <w:rPr>
          <w:rStyle w:val="TagStyle"/>
          <w:rtl/>
        </w:rPr>
        <w:t xml:space="preserve">&lt;&lt; יור &gt;&gt; </w:t>
      </w:r>
      <w:r>
        <w:rPr>
          <w:rtl/>
        </w:rPr>
        <w:t>היו"ר ארז מלול:</w:t>
      </w:r>
      <w:r w:rsidRPr="009908FE">
        <w:rPr>
          <w:rStyle w:val="TagStyle"/>
          <w:rtl/>
        </w:rPr>
        <w:t xml:space="preserve"> &lt;&lt; יור &gt;&gt;</w:t>
      </w:r>
      <w:r>
        <w:rPr>
          <w:rtl/>
        </w:rPr>
        <w:t xml:space="preserve">   </w:t>
      </w:r>
    </w:p>
    <w:p w:rsidR="00E9034C" w:rsidRDefault="00E9034C" w:rsidP="0006298B">
      <w:pPr>
        <w:rPr>
          <w:rtl/>
        </w:rPr>
      </w:pPr>
    </w:p>
    <w:p w:rsidR="00E9034C" w:rsidRPr="009908FE" w:rsidRDefault="00E9034C" w:rsidP="007A775F">
      <w:pPr>
        <w:rPr>
          <w:rtl/>
        </w:rPr>
      </w:pPr>
      <w:bookmarkStart w:id="6550" w:name="_ETM_Q16_56000"/>
      <w:bookmarkEnd w:id="6550"/>
      <w:r>
        <w:rPr>
          <w:rFonts w:hint="cs"/>
          <w:rtl/>
        </w:rPr>
        <w:t xml:space="preserve">אני מבקש להוריד את הפלאפון שם במליאה, את הצילום. יש </w:t>
      </w:r>
      <w:bookmarkStart w:id="6551" w:name="_ETM_Q16_164000"/>
      <w:bookmarkEnd w:id="6551"/>
      <w:r>
        <w:rPr>
          <w:rFonts w:hint="cs"/>
          <w:rtl/>
        </w:rPr>
        <w:t xml:space="preserve">לך את זה מוקלט אחרי זה, יותר טוב. </w:t>
      </w:r>
    </w:p>
    <w:p w:rsidR="00E9034C" w:rsidRDefault="00E9034C" w:rsidP="007A775F">
      <w:pPr>
        <w:rPr>
          <w:rtl/>
        </w:rPr>
      </w:pPr>
      <w:bookmarkStart w:id="6552" w:name="_ETM_Q16_20000"/>
      <w:bookmarkEnd w:id="6552"/>
    </w:p>
    <w:p w:rsidR="00E9034C" w:rsidRDefault="00E9034C" w:rsidP="007A775F">
      <w:pPr>
        <w:pStyle w:val="-"/>
        <w:keepNext/>
        <w:rPr>
          <w:rtl/>
        </w:rPr>
      </w:pPr>
      <w:bookmarkStart w:id="6553" w:name="ET_speakercontinue_6427_4"/>
      <w:r w:rsidRPr="009908FE">
        <w:rPr>
          <w:rStyle w:val="TagStyle"/>
          <w:rtl/>
        </w:rPr>
        <w:t xml:space="preserve"> &lt;&lt; דובר_המשך &gt;&gt; </w:t>
      </w:r>
      <w:r>
        <w:rPr>
          <w:rtl/>
        </w:rPr>
        <w:t>השר לביטחון לאומי איתמר בן גביר:</w:t>
      </w:r>
      <w:r w:rsidRPr="009908FE">
        <w:rPr>
          <w:rStyle w:val="TagStyle"/>
          <w:rtl/>
        </w:rPr>
        <w:t xml:space="preserve"> &lt;&lt; דובר_המשך &gt;&gt;</w:t>
      </w:r>
      <w:r>
        <w:rPr>
          <w:rtl/>
        </w:rPr>
        <w:t xml:space="preserve">   </w:t>
      </w:r>
      <w:bookmarkEnd w:id="6553"/>
    </w:p>
    <w:p w:rsidR="00E9034C" w:rsidRDefault="00E9034C" w:rsidP="0006298B">
      <w:pPr>
        <w:rPr>
          <w:rtl/>
        </w:rPr>
      </w:pPr>
    </w:p>
    <w:p w:rsidR="00E9034C" w:rsidRDefault="00E9034C" w:rsidP="00C81A00">
      <w:pPr>
        <w:rPr>
          <w:rtl/>
        </w:rPr>
      </w:pPr>
      <w:bookmarkStart w:id="6554" w:name="_ETM_Q16_52000"/>
      <w:bookmarkEnd w:id="6554"/>
      <w:r>
        <w:rPr>
          <w:rFonts w:hint="cs"/>
          <w:rtl/>
        </w:rPr>
        <w:t xml:space="preserve">צריך שהדברים </w:t>
      </w:r>
      <w:bookmarkStart w:id="6555" w:name="_ETM_Q16_167000"/>
      <w:bookmarkEnd w:id="6555"/>
      <w:r>
        <w:rPr>
          <w:rFonts w:hint="cs"/>
          <w:rtl/>
        </w:rPr>
        <w:t xml:space="preserve">ייאמרו בצורה ברורה. החששות שהעלו כאן חברות הכנסת </w:t>
      </w:r>
      <w:r w:rsidR="00C81A00">
        <w:rPr>
          <w:rFonts w:hint="eastAsia"/>
          <w:rtl/>
        </w:rPr>
        <w:t xml:space="preserve">– </w:t>
      </w:r>
      <w:r>
        <w:rPr>
          <w:rFonts w:hint="cs"/>
          <w:rtl/>
        </w:rPr>
        <w:t>גם</w:t>
      </w:r>
      <w:bookmarkStart w:id="6556" w:name="_ETM_Q16_175000"/>
      <w:bookmarkEnd w:id="6556"/>
      <w:r>
        <w:rPr>
          <w:rFonts w:hint="cs"/>
          <w:rtl/>
        </w:rPr>
        <w:t xml:space="preserve"> אני חושש להם. בסופו של דבר, ההחלטה הזאת לא </w:t>
      </w:r>
      <w:bookmarkStart w:id="6557" w:name="_ETM_Q16_180000"/>
      <w:bookmarkEnd w:id="6557"/>
      <w:r>
        <w:rPr>
          <w:rFonts w:hint="cs"/>
          <w:rtl/>
        </w:rPr>
        <w:t>תלויה רק במשרד לביטחון לאומי</w:t>
      </w:r>
      <w:r w:rsidR="00C81A00">
        <w:rPr>
          <w:rFonts w:hint="cs"/>
          <w:rtl/>
        </w:rPr>
        <w:t>,</w:t>
      </w:r>
      <w:r>
        <w:rPr>
          <w:rFonts w:hint="cs"/>
          <w:rtl/>
        </w:rPr>
        <w:t xml:space="preserve"> שכבר</w:t>
      </w:r>
      <w:bookmarkStart w:id="6558" w:name="_ETM_Q16_179000"/>
      <w:bookmarkEnd w:id="6558"/>
      <w:r>
        <w:rPr>
          <w:rFonts w:hint="cs"/>
          <w:rtl/>
        </w:rPr>
        <w:t xml:space="preserve"> מזמן </w:t>
      </w:r>
      <w:r w:rsidR="00C81A00">
        <w:rPr>
          <w:rFonts w:hint="eastAsia"/>
          <w:rtl/>
        </w:rPr>
        <w:t xml:space="preserve">– </w:t>
      </w:r>
      <w:r>
        <w:rPr>
          <w:rFonts w:hint="cs"/>
          <w:rtl/>
        </w:rPr>
        <w:t xml:space="preserve">ותכף אני אפרט </w:t>
      </w:r>
      <w:r w:rsidR="00C81A00">
        <w:rPr>
          <w:rFonts w:hint="eastAsia"/>
          <w:rtl/>
        </w:rPr>
        <w:t xml:space="preserve">– </w:t>
      </w:r>
      <w:r>
        <w:rPr>
          <w:rFonts w:hint="cs"/>
          <w:rtl/>
        </w:rPr>
        <w:t xml:space="preserve">סמך ידו על ההצעה </w:t>
      </w:r>
      <w:bookmarkStart w:id="6559" w:name="_ETM_Q16_188610"/>
      <w:bookmarkEnd w:id="6559"/>
      <w:r>
        <w:rPr>
          <w:rtl/>
        </w:rPr>
        <w:t xml:space="preserve">וחושב </w:t>
      </w:r>
      <w:bookmarkStart w:id="6560" w:name="_ETM_Q16_189210"/>
      <w:bookmarkEnd w:id="6560"/>
      <w:r>
        <w:rPr>
          <w:rtl/>
        </w:rPr>
        <w:t xml:space="preserve">שההצעה </w:t>
      </w:r>
      <w:bookmarkStart w:id="6561" w:name="_ETM_Q16_189690"/>
      <w:bookmarkEnd w:id="6561"/>
      <w:r>
        <w:rPr>
          <w:rtl/>
        </w:rPr>
        <w:t xml:space="preserve">הזאת </w:t>
      </w:r>
      <w:bookmarkStart w:id="6562" w:name="_ETM_Q16_189930"/>
      <w:bookmarkEnd w:id="6562"/>
      <w:r>
        <w:rPr>
          <w:rtl/>
        </w:rPr>
        <w:t xml:space="preserve">היא </w:t>
      </w:r>
      <w:bookmarkStart w:id="6563" w:name="_ETM_Q16_190019"/>
      <w:bookmarkEnd w:id="6563"/>
      <w:r>
        <w:rPr>
          <w:rtl/>
        </w:rPr>
        <w:t xml:space="preserve">הצעה </w:t>
      </w:r>
      <w:bookmarkStart w:id="6564" w:name="_ETM_Q16_190289"/>
      <w:bookmarkEnd w:id="6564"/>
      <w:r>
        <w:rPr>
          <w:rtl/>
        </w:rPr>
        <w:t xml:space="preserve">חשובה </w:t>
      </w:r>
      <w:bookmarkStart w:id="6565" w:name="_ETM_Q16_190950"/>
      <w:bookmarkEnd w:id="6565"/>
      <w:r>
        <w:rPr>
          <w:rtl/>
        </w:rPr>
        <w:t xml:space="preserve">ונכונה </w:t>
      </w:r>
      <w:bookmarkStart w:id="6566" w:name="_ETM_Q16_191610"/>
      <w:bookmarkEnd w:id="6566"/>
      <w:r>
        <w:rPr>
          <w:rtl/>
        </w:rPr>
        <w:t xml:space="preserve">מאין </w:t>
      </w:r>
      <w:bookmarkStart w:id="6567" w:name="_ETM_Q16_192000"/>
      <w:bookmarkEnd w:id="6567"/>
      <w:r>
        <w:rPr>
          <w:rtl/>
        </w:rPr>
        <w:t>כמותה</w:t>
      </w:r>
      <w:r w:rsidR="00C81A00">
        <w:rPr>
          <w:rFonts w:hint="cs"/>
          <w:rtl/>
        </w:rPr>
        <w:t>,</w:t>
      </w:r>
      <w:r>
        <w:rPr>
          <w:rtl/>
        </w:rPr>
        <w:t xml:space="preserve"> </w:t>
      </w:r>
      <w:bookmarkStart w:id="6568" w:name="_ETM_Q16_194000"/>
      <w:bookmarkEnd w:id="6568"/>
      <w:r>
        <w:rPr>
          <w:rtl/>
        </w:rPr>
        <w:t xml:space="preserve">אלא </w:t>
      </w:r>
      <w:bookmarkStart w:id="6569" w:name="_ETM_Q16_194270"/>
      <w:bookmarkEnd w:id="6569"/>
      <w:r>
        <w:rPr>
          <w:rtl/>
        </w:rPr>
        <w:t xml:space="preserve">גם </w:t>
      </w:r>
      <w:bookmarkStart w:id="6570" w:name="_ETM_Q16_194480"/>
      <w:bookmarkEnd w:id="6570"/>
      <w:r>
        <w:rPr>
          <w:rtl/>
        </w:rPr>
        <w:t xml:space="preserve">במשרד </w:t>
      </w:r>
      <w:bookmarkStart w:id="6571" w:name="_ETM_Q16_195050"/>
      <w:bookmarkEnd w:id="6571"/>
      <w:r>
        <w:rPr>
          <w:rtl/>
        </w:rPr>
        <w:t>הביטחון</w:t>
      </w:r>
      <w:r>
        <w:rPr>
          <w:rFonts w:hint="cs"/>
          <w:rtl/>
        </w:rPr>
        <w:t>,</w:t>
      </w:r>
      <w:r>
        <w:rPr>
          <w:rtl/>
        </w:rPr>
        <w:t xml:space="preserve"> </w:t>
      </w:r>
      <w:bookmarkStart w:id="6572" w:name="_ETM_Q16_196810"/>
      <w:bookmarkEnd w:id="6572"/>
      <w:r>
        <w:rPr>
          <w:rtl/>
        </w:rPr>
        <w:t xml:space="preserve">וצריך </w:t>
      </w:r>
      <w:bookmarkStart w:id="6573" w:name="_ETM_Q16_197170"/>
      <w:bookmarkEnd w:id="6573"/>
      <w:r>
        <w:rPr>
          <w:rtl/>
        </w:rPr>
        <w:t xml:space="preserve">לומר </w:t>
      </w:r>
      <w:bookmarkStart w:id="6574" w:name="_ETM_Q16_197980"/>
      <w:bookmarkEnd w:id="6574"/>
      <w:r>
        <w:rPr>
          <w:rtl/>
        </w:rPr>
        <w:t xml:space="preserve">ולהגיד </w:t>
      </w:r>
      <w:bookmarkStart w:id="6575" w:name="_ETM_Q16_198340"/>
      <w:bookmarkEnd w:id="6575"/>
      <w:r>
        <w:rPr>
          <w:rtl/>
        </w:rPr>
        <w:t xml:space="preserve">את </w:t>
      </w:r>
      <w:bookmarkStart w:id="6576" w:name="_ETM_Q16_198400"/>
      <w:bookmarkEnd w:id="6576"/>
      <w:r>
        <w:rPr>
          <w:rtl/>
        </w:rPr>
        <w:t xml:space="preserve">הדברים </w:t>
      </w:r>
      <w:bookmarkStart w:id="6577" w:name="_ETM_Q16_198789"/>
      <w:bookmarkEnd w:id="6577"/>
      <w:r>
        <w:rPr>
          <w:rtl/>
        </w:rPr>
        <w:t xml:space="preserve">ולשים </w:t>
      </w:r>
      <w:bookmarkStart w:id="6578" w:name="_ETM_Q16_199150"/>
      <w:bookmarkEnd w:id="6578"/>
      <w:r>
        <w:rPr>
          <w:rtl/>
        </w:rPr>
        <w:t xml:space="preserve">אותם </w:t>
      </w:r>
      <w:bookmarkStart w:id="6579" w:name="_ETM_Q16_199390"/>
      <w:bookmarkEnd w:id="6579"/>
      <w:r>
        <w:rPr>
          <w:rtl/>
        </w:rPr>
        <w:t xml:space="preserve">על </w:t>
      </w:r>
      <w:bookmarkStart w:id="6580" w:name="_ETM_Q16_199480"/>
      <w:bookmarkEnd w:id="6580"/>
      <w:r>
        <w:rPr>
          <w:rtl/>
        </w:rPr>
        <w:t>השולחן</w:t>
      </w:r>
      <w:r>
        <w:rPr>
          <w:rFonts w:hint="cs"/>
          <w:rtl/>
        </w:rPr>
        <w:t>,</w:t>
      </w:r>
      <w:r>
        <w:rPr>
          <w:rtl/>
        </w:rPr>
        <w:t xml:space="preserve"> </w:t>
      </w:r>
      <w:bookmarkStart w:id="6581" w:name="_ETM_Q16_200110"/>
      <w:bookmarkEnd w:id="6581"/>
      <w:r>
        <w:rPr>
          <w:rtl/>
        </w:rPr>
        <w:t xml:space="preserve">ששם </w:t>
      </w:r>
      <w:bookmarkStart w:id="6582" w:name="_ETM_Q16_201550"/>
      <w:bookmarkEnd w:id="6582"/>
      <w:r>
        <w:rPr>
          <w:rtl/>
        </w:rPr>
        <w:t xml:space="preserve">יש </w:t>
      </w:r>
      <w:bookmarkStart w:id="6583" w:name="_ETM_Q16_201760"/>
      <w:bookmarkEnd w:id="6583"/>
      <w:r>
        <w:rPr>
          <w:rtl/>
        </w:rPr>
        <w:t xml:space="preserve">מי </w:t>
      </w:r>
      <w:bookmarkStart w:id="6584" w:name="_ETM_Q16_201940"/>
      <w:bookmarkEnd w:id="6584"/>
      <w:r>
        <w:rPr>
          <w:rtl/>
        </w:rPr>
        <w:t xml:space="preserve">שמתנגד </w:t>
      </w:r>
      <w:bookmarkStart w:id="6585" w:name="_ETM_Q16_202570"/>
      <w:bookmarkEnd w:id="6585"/>
      <w:r>
        <w:rPr>
          <w:rtl/>
        </w:rPr>
        <w:t>להצעה</w:t>
      </w:r>
      <w:r>
        <w:rPr>
          <w:rFonts w:hint="cs"/>
          <w:rtl/>
        </w:rPr>
        <w:t>,</w:t>
      </w:r>
      <w:r>
        <w:rPr>
          <w:rtl/>
        </w:rPr>
        <w:t xml:space="preserve"> </w:t>
      </w:r>
      <w:bookmarkStart w:id="6586" w:name="_ETM_Q16_203260"/>
      <w:bookmarkEnd w:id="6586"/>
      <w:r>
        <w:rPr>
          <w:rtl/>
        </w:rPr>
        <w:t xml:space="preserve">ושלא </w:t>
      </w:r>
      <w:bookmarkStart w:id="6587" w:name="_ETM_Q16_203650"/>
      <w:bookmarkEnd w:id="6587"/>
      <w:r>
        <w:rPr>
          <w:rtl/>
        </w:rPr>
        <w:t>בצדק</w:t>
      </w:r>
      <w:r w:rsidR="00C81A00">
        <w:rPr>
          <w:rFonts w:hint="cs"/>
          <w:rtl/>
        </w:rPr>
        <w:t>,</w:t>
      </w:r>
      <w:r>
        <w:rPr>
          <w:rtl/>
        </w:rPr>
        <w:t xml:space="preserve"> </w:t>
      </w:r>
      <w:bookmarkStart w:id="6588" w:name="_ETM_Q16_204100"/>
      <w:bookmarkEnd w:id="6588"/>
      <w:r>
        <w:rPr>
          <w:rtl/>
        </w:rPr>
        <w:t>לטעמנו</w:t>
      </w:r>
      <w:r>
        <w:rPr>
          <w:rFonts w:hint="cs"/>
          <w:rtl/>
        </w:rPr>
        <w:t>.</w:t>
      </w:r>
    </w:p>
    <w:p w:rsidR="00E9034C" w:rsidRDefault="00E9034C" w:rsidP="007A775F">
      <w:pPr>
        <w:rPr>
          <w:rtl/>
        </w:rPr>
      </w:pPr>
    </w:p>
    <w:p w:rsidR="00E9034C" w:rsidRDefault="00E9034C" w:rsidP="00C81A00">
      <w:pPr>
        <w:rPr>
          <w:rtl/>
        </w:rPr>
      </w:pPr>
      <w:bookmarkStart w:id="6589" w:name="_ETM_Q16_204000"/>
      <w:bookmarkStart w:id="6590" w:name="_ETM_Q16_205970"/>
      <w:bookmarkEnd w:id="6589"/>
      <w:bookmarkEnd w:id="6590"/>
      <w:r>
        <w:rPr>
          <w:rtl/>
        </w:rPr>
        <w:t xml:space="preserve">בעשור </w:t>
      </w:r>
      <w:bookmarkStart w:id="6591" w:name="_ETM_Q16_206390"/>
      <w:bookmarkEnd w:id="6591"/>
      <w:r>
        <w:rPr>
          <w:rtl/>
        </w:rPr>
        <w:t xml:space="preserve">האחרון </w:t>
      </w:r>
      <w:bookmarkStart w:id="6592" w:name="_ETM_Q16_208199"/>
      <w:bookmarkEnd w:id="6592"/>
      <w:r>
        <w:rPr>
          <w:rtl/>
        </w:rPr>
        <w:t xml:space="preserve">פעל </w:t>
      </w:r>
      <w:bookmarkStart w:id="6593" w:name="_ETM_Q16_208470"/>
      <w:bookmarkEnd w:id="6593"/>
      <w:r>
        <w:rPr>
          <w:rtl/>
        </w:rPr>
        <w:t xml:space="preserve">מערך </w:t>
      </w:r>
      <w:bookmarkStart w:id="6594" w:name="_ETM_Q16_208739"/>
      <w:bookmarkEnd w:id="6594"/>
      <w:r>
        <w:rPr>
          <w:rtl/>
        </w:rPr>
        <w:t xml:space="preserve">הכבאות </w:t>
      </w:r>
      <w:bookmarkStart w:id="6595" w:name="_ETM_Q16_209220"/>
      <w:bookmarkEnd w:id="6595"/>
      <w:r>
        <w:rPr>
          <w:rtl/>
        </w:rPr>
        <w:t xml:space="preserve">תחת </w:t>
      </w:r>
      <w:bookmarkStart w:id="6596" w:name="_ETM_Q16_209550"/>
      <w:bookmarkEnd w:id="6596"/>
      <w:r>
        <w:rPr>
          <w:rtl/>
        </w:rPr>
        <w:t xml:space="preserve">המשרד </w:t>
      </w:r>
      <w:bookmarkStart w:id="6597" w:name="_ETM_Q16_209999"/>
      <w:bookmarkEnd w:id="6597"/>
      <w:r>
        <w:rPr>
          <w:rtl/>
        </w:rPr>
        <w:t xml:space="preserve">לביטחון </w:t>
      </w:r>
      <w:bookmarkStart w:id="6598" w:name="_ETM_Q16_210749"/>
      <w:bookmarkEnd w:id="6598"/>
      <w:r>
        <w:rPr>
          <w:rtl/>
        </w:rPr>
        <w:t>לאומי</w:t>
      </w:r>
      <w:r>
        <w:rPr>
          <w:rFonts w:hint="cs"/>
          <w:rtl/>
        </w:rPr>
        <w:t>,</w:t>
      </w:r>
      <w:r>
        <w:rPr>
          <w:rtl/>
        </w:rPr>
        <w:t xml:space="preserve"> </w:t>
      </w:r>
      <w:bookmarkStart w:id="6599" w:name="_ETM_Q16_211289"/>
      <w:bookmarkEnd w:id="6599"/>
      <w:r>
        <w:rPr>
          <w:rtl/>
        </w:rPr>
        <w:t xml:space="preserve">כתף </w:t>
      </w:r>
      <w:bookmarkStart w:id="6600" w:name="_ETM_Q16_212470"/>
      <w:bookmarkEnd w:id="6600"/>
      <w:r>
        <w:rPr>
          <w:rFonts w:hint="cs"/>
          <w:rtl/>
        </w:rPr>
        <w:t>א</w:t>
      </w:r>
      <w:r>
        <w:rPr>
          <w:rtl/>
        </w:rPr>
        <w:t>ל</w:t>
      </w:r>
      <w:r>
        <w:rPr>
          <w:rFonts w:hint="cs"/>
          <w:rtl/>
        </w:rPr>
        <w:t xml:space="preserve"> </w:t>
      </w:r>
      <w:bookmarkStart w:id="6601" w:name="_ETM_Q16_211000"/>
      <w:bookmarkEnd w:id="6601"/>
      <w:r>
        <w:rPr>
          <w:rtl/>
        </w:rPr>
        <w:t>כתף</w:t>
      </w:r>
      <w:r>
        <w:rPr>
          <w:rFonts w:hint="cs"/>
          <w:rtl/>
        </w:rPr>
        <w:t>,</w:t>
      </w:r>
      <w:r>
        <w:rPr>
          <w:rtl/>
        </w:rPr>
        <w:t xml:space="preserve"> </w:t>
      </w:r>
      <w:bookmarkStart w:id="6602" w:name="_ETM_Q16_213610"/>
      <w:bookmarkEnd w:id="6602"/>
      <w:r>
        <w:rPr>
          <w:rtl/>
        </w:rPr>
        <w:t xml:space="preserve">יחד </w:t>
      </w:r>
      <w:bookmarkStart w:id="6603" w:name="_ETM_Q16_213970"/>
      <w:bookmarkEnd w:id="6603"/>
      <w:r>
        <w:rPr>
          <w:rtl/>
        </w:rPr>
        <w:t xml:space="preserve">עם </w:t>
      </w:r>
      <w:bookmarkStart w:id="6604" w:name="_ETM_Q16_214090"/>
      <w:bookmarkEnd w:id="6604"/>
      <w:r>
        <w:rPr>
          <w:rtl/>
        </w:rPr>
        <w:t xml:space="preserve">צבא </w:t>
      </w:r>
      <w:bookmarkStart w:id="6605" w:name="_ETM_Q16_214360"/>
      <w:bookmarkEnd w:id="6605"/>
      <w:r w:rsidR="00C81A00">
        <w:rPr>
          <w:rFonts w:hint="cs"/>
          <w:rtl/>
        </w:rPr>
        <w:t>ה</w:t>
      </w:r>
      <w:r>
        <w:rPr>
          <w:rtl/>
        </w:rPr>
        <w:t xml:space="preserve">הגנה </w:t>
      </w:r>
      <w:bookmarkStart w:id="6606" w:name="_ETM_Q16_214659"/>
      <w:bookmarkEnd w:id="6606"/>
      <w:r>
        <w:rPr>
          <w:rtl/>
        </w:rPr>
        <w:t xml:space="preserve">לישראל </w:t>
      </w:r>
      <w:bookmarkStart w:id="6607" w:name="_ETM_Q16_215140"/>
      <w:bookmarkEnd w:id="6607"/>
      <w:r>
        <w:rPr>
          <w:rtl/>
        </w:rPr>
        <w:t xml:space="preserve">ומשטרת </w:t>
      </w:r>
      <w:bookmarkStart w:id="6608" w:name="_ETM_Q16_215650"/>
      <w:bookmarkEnd w:id="6608"/>
      <w:r>
        <w:rPr>
          <w:rtl/>
        </w:rPr>
        <w:t>ישראל</w:t>
      </w:r>
      <w:r>
        <w:rPr>
          <w:rFonts w:hint="cs"/>
          <w:rtl/>
        </w:rPr>
        <w:t>.</w:t>
      </w:r>
      <w:r>
        <w:rPr>
          <w:rtl/>
        </w:rPr>
        <w:t xml:space="preserve"> </w:t>
      </w:r>
      <w:bookmarkStart w:id="6609" w:name="_ETM_Q16_216729"/>
      <w:bookmarkEnd w:id="6609"/>
      <w:r>
        <w:rPr>
          <w:rtl/>
        </w:rPr>
        <w:t xml:space="preserve">פעם </w:t>
      </w:r>
      <w:bookmarkStart w:id="6610" w:name="_ETM_Q16_217150"/>
      <w:bookmarkEnd w:id="6610"/>
      <w:r>
        <w:rPr>
          <w:rtl/>
        </w:rPr>
        <w:t xml:space="preserve">אחר </w:t>
      </w:r>
      <w:bookmarkStart w:id="6611" w:name="_ETM_Q16_217450"/>
      <w:bookmarkEnd w:id="6611"/>
      <w:r>
        <w:rPr>
          <w:rtl/>
        </w:rPr>
        <w:t xml:space="preserve">פעם </w:t>
      </w:r>
      <w:bookmarkStart w:id="6612" w:name="_ETM_Q16_217780"/>
      <w:bookmarkEnd w:id="6612"/>
      <w:r>
        <w:rPr>
          <w:rtl/>
        </w:rPr>
        <w:t xml:space="preserve">חזינו </w:t>
      </w:r>
      <w:bookmarkStart w:id="6613" w:name="_ETM_Q16_219370"/>
      <w:bookmarkEnd w:id="6613"/>
      <w:r>
        <w:rPr>
          <w:rFonts w:hint="cs"/>
          <w:rtl/>
        </w:rPr>
        <w:t>ב</w:t>
      </w:r>
      <w:r>
        <w:rPr>
          <w:rtl/>
        </w:rPr>
        <w:t xml:space="preserve">לוחמי </w:t>
      </w:r>
      <w:bookmarkStart w:id="6614" w:name="_ETM_Q16_219880"/>
      <w:bookmarkEnd w:id="6614"/>
      <w:r>
        <w:rPr>
          <w:rtl/>
        </w:rPr>
        <w:t xml:space="preserve">אש </w:t>
      </w:r>
      <w:bookmarkStart w:id="6615" w:name="_ETM_Q16_220090"/>
      <w:bookmarkEnd w:id="6615"/>
      <w:r>
        <w:rPr>
          <w:rtl/>
        </w:rPr>
        <w:t xml:space="preserve">גיבורים </w:t>
      </w:r>
      <w:bookmarkStart w:id="6616" w:name="_ETM_Q16_221329"/>
      <w:bookmarkEnd w:id="6616"/>
      <w:r>
        <w:rPr>
          <w:rtl/>
        </w:rPr>
        <w:t>מ</w:t>
      </w:r>
      <w:r>
        <w:rPr>
          <w:rFonts w:hint="cs"/>
          <w:rtl/>
        </w:rPr>
        <w:t xml:space="preserve">סתערים </w:t>
      </w:r>
      <w:bookmarkStart w:id="6617" w:name="_ETM_Q16_222260"/>
      <w:bookmarkEnd w:id="6617"/>
      <w:r>
        <w:rPr>
          <w:rtl/>
        </w:rPr>
        <w:t xml:space="preserve">לזירות </w:t>
      </w:r>
      <w:bookmarkStart w:id="6618" w:name="_ETM_Q16_222769"/>
      <w:bookmarkEnd w:id="6618"/>
      <w:r>
        <w:rPr>
          <w:rtl/>
        </w:rPr>
        <w:t xml:space="preserve">מסוכנות </w:t>
      </w:r>
      <w:bookmarkStart w:id="6619" w:name="_ETM_Q16_223429"/>
      <w:bookmarkEnd w:id="6619"/>
      <w:r>
        <w:rPr>
          <w:rtl/>
        </w:rPr>
        <w:t xml:space="preserve">לשם </w:t>
      </w:r>
      <w:bookmarkStart w:id="6620" w:name="_ETM_Q16_223729"/>
      <w:bookmarkEnd w:id="6620"/>
      <w:r>
        <w:rPr>
          <w:rtl/>
        </w:rPr>
        <w:t xml:space="preserve">הצלת </w:t>
      </w:r>
      <w:bookmarkStart w:id="6621" w:name="_ETM_Q16_224179"/>
      <w:bookmarkEnd w:id="6621"/>
      <w:r>
        <w:rPr>
          <w:rtl/>
        </w:rPr>
        <w:t xml:space="preserve">חיים </w:t>
      </w:r>
      <w:bookmarkStart w:id="6622" w:name="_ETM_Q16_225469"/>
      <w:bookmarkEnd w:id="6622"/>
      <w:r>
        <w:rPr>
          <w:rtl/>
        </w:rPr>
        <w:t xml:space="preserve">תוך </w:t>
      </w:r>
      <w:bookmarkStart w:id="6623" w:name="_ETM_Q16_225710"/>
      <w:bookmarkEnd w:id="6623"/>
      <w:r>
        <w:rPr>
          <w:rtl/>
        </w:rPr>
        <w:t xml:space="preserve">סיכון </w:t>
      </w:r>
      <w:bookmarkStart w:id="6624" w:name="_ETM_Q16_226430"/>
      <w:bookmarkEnd w:id="6624"/>
      <w:r>
        <w:rPr>
          <w:rtl/>
        </w:rPr>
        <w:t>חיי</w:t>
      </w:r>
      <w:r>
        <w:rPr>
          <w:rFonts w:hint="cs"/>
          <w:rtl/>
        </w:rPr>
        <w:t>ם</w:t>
      </w:r>
      <w:r>
        <w:rPr>
          <w:rtl/>
        </w:rPr>
        <w:t xml:space="preserve"> </w:t>
      </w:r>
      <w:bookmarkStart w:id="6625" w:name="_ETM_Q16_226789"/>
      <w:bookmarkEnd w:id="6625"/>
      <w:r>
        <w:rPr>
          <w:rtl/>
        </w:rPr>
        <w:t>ממשי</w:t>
      </w:r>
      <w:r>
        <w:rPr>
          <w:rFonts w:hint="cs"/>
          <w:rtl/>
        </w:rPr>
        <w:t xml:space="preserve">. </w:t>
      </w:r>
      <w:bookmarkStart w:id="6626" w:name="_ETM_Q16_226000"/>
      <w:bookmarkStart w:id="6627" w:name="_ETM_Q16_228249"/>
      <w:bookmarkEnd w:id="6626"/>
      <w:bookmarkEnd w:id="6627"/>
      <w:r>
        <w:rPr>
          <w:rFonts w:hint="cs"/>
          <w:rtl/>
        </w:rPr>
        <w:t>מס</w:t>
      </w:r>
      <w:r>
        <w:rPr>
          <w:rtl/>
        </w:rPr>
        <w:t xml:space="preserve">ירות </w:t>
      </w:r>
      <w:bookmarkStart w:id="6628" w:name="_ETM_Q16_228789"/>
      <w:bookmarkEnd w:id="6628"/>
      <w:r>
        <w:rPr>
          <w:rtl/>
        </w:rPr>
        <w:t xml:space="preserve">הנפש </w:t>
      </w:r>
      <w:bookmarkStart w:id="6629" w:name="_ETM_Q16_229120"/>
      <w:bookmarkEnd w:id="6629"/>
      <w:r>
        <w:rPr>
          <w:rtl/>
        </w:rPr>
        <w:t xml:space="preserve">של </w:t>
      </w:r>
      <w:bookmarkStart w:id="6630" w:name="_ETM_Q16_229210"/>
      <w:bookmarkEnd w:id="6630"/>
      <w:r>
        <w:rPr>
          <w:rtl/>
        </w:rPr>
        <w:t xml:space="preserve">לוחמי </w:t>
      </w:r>
      <w:bookmarkStart w:id="6631" w:name="_ETM_Q16_229539"/>
      <w:bookmarkEnd w:id="6631"/>
      <w:r>
        <w:rPr>
          <w:rtl/>
        </w:rPr>
        <w:t xml:space="preserve">האש </w:t>
      </w:r>
      <w:bookmarkStart w:id="6632" w:name="_ETM_Q16_229749"/>
      <w:bookmarkEnd w:id="6632"/>
      <w:r>
        <w:rPr>
          <w:rtl/>
        </w:rPr>
        <w:t xml:space="preserve">שלנו </w:t>
      </w:r>
      <w:bookmarkStart w:id="6633" w:name="_ETM_Q16_230170"/>
      <w:bookmarkEnd w:id="6633"/>
      <w:r>
        <w:rPr>
          <w:rtl/>
        </w:rPr>
        <w:t xml:space="preserve">ודבקותם </w:t>
      </w:r>
      <w:bookmarkStart w:id="6634" w:name="_ETM_Q16_231129"/>
      <w:bookmarkEnd w:id="6634"/>
      <w:r>
        <w:rPr>
          <w:rFonts w:hint="cs"/>
          <w:rtl/>
        </w:rPr>
        <w:t>במשימה</w:t>
      </w:r>
      <w:r>
        <w:rPr>
          <w:rtl/>
        </w:rPr>
        <w:t xml:space="preserve"> </w:t>
      </w:r>
      <w:bookmarkStart w:id="6635" w:name="_ETM_Q16_232620"/>
      <w:bookmarkEnd w:id="6635"/>
      <w:r>
        <w:rPr>
          <w:rtl/>
        </w:rPr>
        <w:t xml:space="preserve">להצלת </w:t>
      </w:r>
      <w:bookmarkStart w:id="6636" w:name="_ETM_Q16_233339"/>
      <w:bookmarkEnd w:id="6636"/>
      <w:r>
        <w:rPr>
          <w:rtl/>
        </w:rPr>
        <w:t>חיים</w:t>
      </w:r>
      <w:r>
        <w:rPr>
          <w:rFonts w:hint="cs"/>
          <w:rtl/>
        </w:rPr>
        <w:t xml:space="preserve"> 24/7</w:t>
      </w:r>
      <w:bookmarkStart w:id="6637" w:name="_ETM_Q16_233729"/>
      <w:bookmarkStart w:id="6638" w:name="_ETM_Q16_235140"/>
      <w:bookmarkEnd w:id="6637"/>
      <w:bookmarkEnd w:id="6638"/>
      <w:r>
        <w:rPr>
          <w:rtl/>
        </w:rPr>
        <w:t xml:space="preserve"> </w:t>
      </w:r>
      <w:bookmarkStart w:id="6639" w:name="_ETM_Q16_236380"/>
      <w:bookmarkEnd w:id="6639"/>
      <w:r>
        <w:rPr>
          <w:rtl/>
        </w:rPr>
        <w:t xml:space="preserve">לאורך </w:t>
      </w:r>
      <w:bookmarkStart w:id="6640" w:name="_ETM_Q16_236650"/>
      <w:bookmarkEnd w:id="6640"/>
      <w:r>
        <w:rPr>
          <w:rtl/>
        </w:rPr>
        <w:t xml:space="preserve">כל </w:t>
      </w:r>
      <w:bookmarkStart w:id="6641" w:name="_ETM_Q16_236860"/>
      <w:bookmarkEnd w:id="6641"/>
      <w:r>
        <w:rPr>
          <w:rtl/>
        </w:rPr>
        <w:t xml:space="preserve">ימות </w:t>
      </w:r>
      <w:bookmarkStart w:id="6642" w:name="_ETM_Q16_237100"/>
      <w:bookmarkEnd w:id="6642"/>
      <w:r>
        <w:rPr>
          <w:rtl/>
        </w:rPr>
        <w:t xml:space="preserve">השנה </w:t>
      </w:r>
      <w:bookmarkStart w:id="6643" w:name="_ETM_Q16_238039"/>
      <w:bookmarkEnd w:id="6643"/>
      <w:r>
        <w:rPr>
          <w:rFonts w:hint="cs"/>
          <w:rtl/>
        </w:rPr>
        <w:t>הן</w:t>
      </w:r>
      <w:r>
        <w:rPr>
          <w:rtl/>
        </w:rPr>
        <w:t xml:space="preserve"> </w:t>
      </w:r>
      <w:bookmarkStart w:id="6644" w:name="_ETM_Q16_238280"/>
      <w:bookmarkEnd w:id="6644"/>
      <w:r>
        <w:rPr>
          <w:rtl/>
        </w:rPr>
        <w:t xml:space="preserve">מופת </w:t>
      </w:r>
      <w:bookmarkStart w:id="6645" w:name="_ETM_Q16_239360"/>
      <w:bookmarkEnd w:id="6645"/>
      <w:r>
        <w:rPr>
          <w:rtl/>
        </w:rPr>
        <w:t xml:space="preserve">לכל </w:t>
      </w:r>
      <w:bookmarkStart w:id="6646" w:name="_ETM_Q16_239899"/>
      <w:bookmarkEnd w:id="6646"/>
      <w:r>
        <w:rPr>
          <w:rtl/>
        </w:rPr>
        <w:t xml:space="preserve">המשרתים </w:t>
      </w:r>
      <w:bookmarkStart w:id="6647" w:name="_ETM_Q16_240440"/>
      <w:bookmarkEnd w:id="6647"/>
      <w:r>
        <w:rPr>
          <w:rtl/>
        </w:rPr>
        <w:t xml:space="preserve">בגופי </w:t>
      </w:r>
      <w:bookmarkStart w:id="6648" w:name="_ETM_Q16_240800"/>
      <w:bookmarkEnd w:id="6648"/>
      <w:r>
        <w:rPr>
          <w:rtl/>
        </w:rPr>
        <w:t>הביטחון</w:t>
      </w:r>
      <w:r>
        <w:rPr>
          <w:rFonts w:hint="cs"/>
          <w:rtl/>
        </w:rPr>
        <w:t>,</w:t>
      </w:r>
      <w:r>
        <w:rPr>
          <w:rtl/>
        </w:rPr>
        <w:t xml:space="preserve"> </w:t>
      </w:r>
      <w:bookmarkStart w:id="6649" w:name="_ETM_Q16_241280"/>
      <w:bookmarkEnd w:id="6649"/>
      <w:r>
        <w:rPr>
          <w:rtl/>
        </w:rPr>
        <w:t xml:space="preserve">החירום </w:t>
      </w:r>
      <w:bookmarkStart w:id="6650" w:name="_ETM_Q16_241610"/>
      <w:bookmarkEnd w:id="6650"/>
      <w:r>
        <w:rPr>
          <w:rtl/>
        </w:rPr>
        <w:t>וההצלה</w:t>
      </w:r>
      <w:r>
        <w:rPr>
          <w:rFonts w:hint="cs"/>
          <w:rtl/>
        </w:rPr>
        <w:t>.</w:t>
      </w:r>
      <w:bookmarkStart w:id="6651" w:name="_ETM_Q16_243010"/>
      <w:bookmarkEnd w:id="6651"/>
      <w:r>
        <w:rPr>
          <w:rFonts w:hint="cs"/>
          <w:rtl/>
        </w:rPr>
        <w:t xml:space="preserve"> אלא</w:t>
      </w:r>
      <w:r>
        <w:rPr>
          <w:rtl/>
        </w:rPr>
        <w:t xml:space="preserve"> </w:t>
      </w:r>
      <w:bookmarkStart w:id="6652" w:name="_ETM_Q16_243490"/>
      <w:bookmarkEnd w:id="6652"/>
      <w:r>
        <w:rPr>
          <w:rtl/>
        </w:rPr>
        <w:t xml:space="preserve">שנכון </w:t>
      </w:r>
      <w:bookmarkStart w:id="6653" w:name="_ETM_Q16_244000"/>
      <w:bookmarkEnd w:id="6653"/>
      <w:r>
        <w:rPr>
          <w:rtl/>
        </w:rPr>
        <w:t>להיום</w:t>
      </w:r>
      <w:r>
        <w:rPr>
          <w:rFonts w:hint="cs"/>
          <w:rtl/>
        </w:rPr>
        <w:t>, כפי שהמציע טוען, ובצדק</w:t>
      </w:r>
      <w:bookmarkStart w:id="6654" w:name="_ETM_Q16_245530"/>
      <w:bookmarkStart w:id="6655" w:name="_ETM_Q16_246549"/>
      <w:bookmarkStart w:id="6656" w:name="_ETM_Q16_246970"/>
      <w:bookmarkEnd w:id="6654"/>
      <w:bookmarkEnd w:id="6655"/>
      <w:bookmarkEnd w:id="6656"/>
      <w:r w:rsidR="00C81A00">
        <w:rPr>
          <w:rFonts w:hint="cs"/>
          <w:rtl/>
        </w:rPr>
        <w:t>,</w:t>
      </w:r>
      <w:r>
        <w:rPr>
          <w:rtl/>
        </w:rPr>
        <w:t xml:space="preserve"> </w:t>
      </w:r>
      <w:bookmarkStart w:id="6657" w:name="_ETM_Q16_248280"/>
      <w:bookmarkEnd w:id="6657"/>
      <w:r>
        <w:rPr>
          <w:rtl/>
        </w:rPr>
        <w:t>חייל</w:t>
      </w:r>
      <w:r>
        <w:rPr>
          <w:rFonts w:hint="cs"/>
          <w:rtl/>
        </w:rPr>
        <w:t>,</w:t>
      </w:r>
      <w:r>
        <w:rPr>
          <w:rtl/>
        </w:rPr>
        <w:t xml:space="preserve"> </w:t>
      </w:r>
      <w:bookmarkStart w:id="6658" w:name="_ETM_Q16_248850"/>
      <w:bookmarkEnd w:id="6658"/>
      <w:r>
        <w:rPr>
          <w:rtl/>
        </w:rPr>
        <w:t>שוטר</w:t>
      </w:r>
      <w:r>
        <w:rPr>
          <w:rFonts w:hint="cs"/>
          <w:rtl/>
        </w:rPr>
        <w:t>,</w:t>
      </w:r>
      <w:r>
        <w:rPr>
          <w:rtl/>
        </w:rPr>
        <w:t xml:space="preserve"> </w:t>
      </w:r>
      <w:bookmarkStart w:id="6659" w:name="_ETM_Q16_249299"/>
      <w:bookmarkEnd w:id="6659"/>
      <w:r>
        <w:rPr>
          <w:rtl/>
        </w:rPr>
        <w:t xml:space="preserve">סוהר </w:t>
      </w:r>
      <w:bookmarkStart w:id="6660" w:name="_ETM_Q16_250859"/>
      <w:bookmarkEnd w:id="6660"/>
      <w:r>
        <w:rPr>
          <w:rtl/>
        </w:rPr>
        <w:t xml:space="preserve">שחלילה </w:t>
      </w:r>
      <w:bookmarkStart w:id="6661" w:name="_ETM_Q16_251429"/>
      <w:bookmarkEnd w:id="6661"/>
      <w:r>
        <w:rPr>
          <w:rtl/>
        </w:rPr>
        <w:t>נפצעו</w:t>
      </w:r>
      <w:r>
        <w:rPr>
          <w:rFonts w:hint="cs"/>
          <w:rtl/>
        </w:rPr>
        <w:t xml:space="preserve"> או</w:t>
      </w:r>
      <w:r>
        <w:rPr>
          <w:rtl/>
        </w:rPr>
        <w:t xml:space="preserve"> </w:t>
      </w:r>
      <w:bookmarkStart w:id="6662" w:name="_ETM_Q16_251939"/>
      <w:bookmarkEnd w:id="6662"/>
      <w:r>
        <w:rPr>
          <w:rtl/>
        </w:rPr>
        <w:t xml:space="preserve">נפלו </w:t>
      </w:r>
      <w:bookmarkStart w:id="6663" w:name="_ETM_Q16_252240"/>
      <w:bookmarkEnd w:id="6663"/>
      <w:r>
        <w:rPr>
          <w:rtl/>
        </w:rPr>
        <w:t>בפעולה</w:t>
      </w:r>
      <w:r>
        <w:rPr>
          <w:rFonts w:hint="cs"/>
          <w:rtl/>
        </w:rPr>
        <w:t>,</w:t>
      </w:r>
      <w:r>
        <w:rPr>
          <w:rtl/>
        </w:rPr>
        <w:t xml:space="preserve"> </w:t>
      </w:r>
      <w:bookmarkStart w:id="6664" w:name="_ETM_Q16_252689"/>
      <w:bookmarkEnd w:id="6664"/>
      <w:r>
        <w:rPr>
          <w:rtl/>
        </w:rPr>
        <w:t>יוכ</w:t>
      </w:r>
      <w:r>
        <w:rPr>
          <w:rFonts w:hint="cs"/>
          <w:rtl/>
        </w:rPr>
        <w:t>ר</w:t>
      </w:r>
      <w:r>
        <w:rPr>
          <w:rtl/>
        </w:rPr>
        <w:t xml:space="preserve">ו </w:t>
      </w:r>
      <w:bookmarkStart w:id="6665" w:name="_ETM_Q16_253289"/>
      <w:bookmarkEnd w:id="6665"/>
      <w:r>
        <w:rPr>
          <w:rFonts w:hint="cs"/>
          <w:rtl/>
        </w:rPr>
        <w:t>כ</w:t>
      </w:r>
      <w:r>
        <w:rPr>
          <w:rtl/>
        </w:rPr>
        <w:t xml:space="preserve">חללי </w:t>
      </w:r>
      <w:bookmarkStart w:id="6666" w:name="_ETM_Q16_253679"/>
      <w:bookmarkEnd w:id="6666"/>
      <w:r>
        <w:rPr>
          <w:rtl/>
        </w:rPr>
        <w:t xml:space="preserve">מערכות </w:t>
      </w:r>
      <w:bookmarkStart w:id="6667" w:name="_ETM_Q16_254069"/>
      <w:bookmarkEnd w:id="6667"/>
      <w:r>
        <w:rPr>
          <w:rtl/>
        </w:rPr>
        <w:t>ישראל</w:t>
      </w:r>
      <w:r>
        <w:rPr>
          <w:rFonts w:hint="cs"/>
          <w:rtl/>
        </w:rPr>
        <w:t>,</w:t>
      </w:r>
      <w:r>
        <w:rPr>
          <w:rtl/>
        </w:rPr>
        <w:t xml:space="preserve"> </w:t>
      </w:r>
      <w:bookmarkStart w:id="6668" w:name="_ETM_Q16_254520"/>
      <w:bookmarkEnd w:id="6668"/>
      <w:r>
        <w:rPr>
          <w:rtl/>
        </w:rPr>
        <w:t xml:space="preserve">לרבות </w:t>
      </w:r>
      <w:bookmarkStart w:id="6669" w:name="_ETM_Q16_254850"/>
      <w:bookmarkEnd w:id="6669"/>
      <w:r>
        <w:rPr>
          <w:rtl/>
        </w:rPr>
        <w:t>ההו</w:t>
      </w:r>
      <w:r>
        <w:rPr>
          <w:rFonts w:hint="cs"/>
          <w:rtl/>
        </w:rPr>
        <w:t>ק</w:t>
      </w:r>
      <w:bookmarkStart w:id="6670" w:name="_ETM_Q16_255030"/>
      <w:bookmarkEnd w:id="6670"/>
      <w:r>
        <w:rPr>
          <w:rtl/>
        </w:rPr>
        <w:t>ר</w:t>
      </w:r>
      <w:r>
        <w:rPr>
          <w:rFonts w:hint="cs"/>
          <w:rtl/>
        </w:rPr>
        <w:t>ה,</w:t>
      </w:r>
      <w:r>
        <w:rPr>
          <w:rtl/>
        </w:rPr>
        <w:t xml:space="preserve"> </w:t>
      </w:r>
      <w:bookmarkStart w:id="6671" w:name="_ETM_Q16_255929"/>
      <w:bookmarkEnd w:id="6671"/>
      <w:r>
        <w:rPr>
          <w:rtl/>
        </w:rPr>
        <w:t>ההנצחה</w:t>
      </w:r>
      <w:r>
        <w:rPr>
          <w:rFonts w:hint="cs"/>
          <w:rtl/>
        </w:rPr>
        <w:t>,</w:t>
      </w:r>
      <w:bookmarkStart w:id="6672" w:name="_ETM_Q16_256890"/>
      <w:bookmarkEnd w:id="6672"/>
      <w:r>
        <w:rPr>
          <w:rFonts w:hint="cs"/>
          <w:rtl/>
        </w:rPr>
        <w:t xml:space="preserve"> </w:t>
      </w:r>
      <w:bookmarkStart w:id="6673" w:name="_ETM_Q16_256000"/>
      <w:bookmarkEnd w:id="6673"/>
      <w:r>
        <w:rPr>
          <w:rtl/>
        </w:rPr>
        <w:t>התמלוגים</w:t>
      </w:r>
      <w:r>
        <w:rPr>
          <w:rFonts w:hint="cs"/>
          <w:rtl/>
        </w:rPr>
        <w:t>,</w:t>
      </w:r>
      <w:r>
        <w:rPr>
          <w:rtl/>
        </w:rPr>
        <w:t xml:space="preserve"> </w:t>
      </w:r>
      <w:bookmarkStart w:id="6674" w:name="_ETM_Q16_258760"/>
      <w:bookmarkEnd w:id="6674"/>
      <w:r>
        <w:rPr>
          <w:rtl/>
        </w:rPr>
        <w:t xml:space="preserve">ואילו </w:t>
      </w:r>
      <w:bookmarkStart w:id="6675" w:name="_ETM_Q16_259180"/>
      <w:bookmarkEnd w:id="6675"/>
      <w:r>
        <w:rPr>
          <w:rtl/>
        </w:rPr>
        <w:t xml:space="preserve">לוחם </w:t>
      </w:r>
      <w:bookmarkStart w:id="6676" w:name="_ETM_Q16_259690"/>
      <w:bookmarkEnd w:id="6676"/>
      <w:r>
        <w:rPr>
          <w:rtl/>
        </w:rPr>
        <w:t xml:space="preserve">אש </w:t>
      </w:r>
      <w:bookmarkStart w:id="6677" w:name="_ETM_Q16_260319"/>
      <w:bookmarkEnd w:id="6677"/>
      <w:r>
        <w:rPr>
          <w:rtl/>
        </w:rPr>
        <w:t xml:space="preserve">שנפצע </w:t>
      </w:r>
      <w:bookmarkStart w:id="6678" w:name="_ETM_Q16_261909"/>
      <w:bookmarkEnd w:id="6678"/>
      <w:r>
        <w:rPr>
          <w:rFonts w:hint="cs"/>
          <w:rtl/>
        </w:rPr>
        <w:t>או</w:t>
      </w:r>
      <w:r>
        <w:rPr>
          <w:rtl/>
        </w:rPr>
        <w:t xml:space="preserve"> </w:t>
      </w:r>
      <w:bookmarkStart w:id="6679" w:name="_ETM_Q16_262060"/>
      <w:bookmarkEnd w:id="6679"/>
      <w:r>
        <w:rPr>
          <w:rtl/>
        </w:rPr>
        <w:t xml:space="preserve">נפל </w:t>
      </w:r>
      <w:bookmarkStart w:id="6680" w:name="_ETM_Q16_262539"/>
      <w:bookmarkEnd w:id="6680"/>
      <w:r>
        <w:rPr>
          <w:rtl/>
        </w:rPr>
        <w:t xml:space="preserve">יחד </w:t>
      </w:r>
      <w:bookmarkStart w:id="6681" w:name="_ETM_Q16_262869"/>
      <w:bookmarkEnd w:id="6681"/>
      <w:r>
        <w:rPr>
          <w:rtl/>
        </w:rPr>
        <w:t xml:space="preserve">איתם </w:t>
      </w:r>
      <w:bookmarkStart w:id="6682" w:name="_ETM_Q16_263289"/>
      <w:bookmarkEnd w:id="6682"/>
      <w:r>
        <w:rPr>
          <w:rtl/>
        </w:rPr>
        <w:t xml:space="preserve">לאחר </w:t>
      </w:r>
      <w:bookmarkStart w:id="6683" w:name="_ETM_Q16_263619"/>
      <w:bookmarkEnd w:id="6683"/>
      <w:r>
        <w:rPr>
          <w:rtl/>
        </w:rPr>
        <w:t xml:space="preserve">שנלחם </w:t>
      </w:r>
      <w:bookmarkStart w:id="6684" w:name="_ETM_Q16_264069"/>
      <w:bookmarkEnd w:id="6684"/>
      <w:proofErr w:type="spellStart"/>
      <w:r>
        <w:rPr>
          <w:rtl/>
        </w:rPr>
        <w:t>לצ</w:t>
      </w:r>
      <w:r>
        <w:rPr>
          <w:rFonts w:hint="cs"/>
          <w:rtl/>
        </w:rPr>
        <w:t>י</w:t>
      </w:r>
      <w:r>
        <w:rPr>
          <w:rtl/>
        </w:rPr>
        <w:t>דם</w:t>
      </w:r>
      <w:proofErr w:type="spellEnd"/>
      <w:r>
        <w:rPr>
          <w:rtl/>
        </w:rPr>
        <w:t xml:space="preserve"> </w:t>
      </w:r>
      <w:bookmarkStart w:id="6685" w:name="_ETM_Q16_264459"/>
      <w:bookmarkEnd w:id="6685"/>
      <w:r>
        <w:rPr>
          <w:rtl/>
        </w:rPr>
        <w:t xml:space="preserve">כתף </w:t>
      </w:r>
      <w:bookmarkStart w:id="6686" w:name="_ETM_Q16_264759"/>
      <w:bookmarkEnd w:id="6686"/>
      <w:r>
        <w:rPr>
          <w:rtl/>
        </w:rPr>
        <w:t xml:space="preserve">אל </w:t>
      </w:r>
      <w:bookmarkStart w:id="6687" w:name="_ETM_Q16_264850"/>
      <w:bookmarkEnd w:id="6687"/>
      <w:r>
        <w:rPr>
          <w:rtl/>
        </w:rPr>
        <w:t>כתף</w:t>
      </w:r>
      <w:r>
        <w:rPr>
          <w:rFonts w:hint="cs"/>
          <w:rtl/>
        </w:rPr>
        <w:t>,</w:t>
      </w:r>
      <w:r>
        <w:rPr>
          <w:rtl/>
        </w:rPr>
        <w:t xml:space="preserve"> </w:t>
      </w:r>
      <w:bookmarkStart w:id="6688" w:name="_ETM_Q16_266340"/>
      <w:bookmarkEnd w:id="6688"/>
      <w:r>
        <w:rPr>
          <w:rtl/>
        </w:rPr>
        <w:t xml:space="preserve">לא </w:t>
      </w:r>
      <w:bookmarkStart w:id="6689" w:name="_ETM_Q16_266610"/>
      <w:bookmarkEnd w:id="6689"/>
      <w:r>
        <w:rPr>
          <w:rtl/>
        </w:rPr>
        <w:t xml:space="preserve">יזכה </w:t>
      </w:r>
      <w:bookmarkStart w:id="6690" w:name="_ETM_Q16_267479"/>
      <w:bookmarkEnd w:id="6690"/>
      <w:r>
        <w:rPr>
          <w:rtl/>
        </w:rPr>
        <w:t>לכך</w:t>
      </w:r>
      <w:r>
        <w:rPr>
          <w:rFonts w:hint="cs"/>
          <w:rtl/>
        </w:rPr>
        <w:t>.</w:t>
      </w:r>
    </w:p>
    <w:p w:rsidR="00E9034C" w:rsidRDefault="00E9034C" w:rsidP="007A775F">
      <w:pPr>
        <w:rPr>
          <w:rtl/>
        </w:rPr>
      </w:pPr>
      <w:bookmarkStart w:id="6691" w:name="_ETM_Q16_269000"/>
      <w:bookmarkEnd w:id="6691"/>
    </w:p>
    <w:p w:rsidR="00E9034C" w:rsidRDefault="00E9034C" w:rsidP="00C81A00">
      <w:pPr>
        <w:rPr>
          <w:rtl/>
        </w:rPr>
      </w:pPr>
      <w:bookmarkStart w:id="6692" w:name="_ETM_Q16_270000"/>
      <w:bookmarkStart w:id="6693" w:name="_ETM_Q16_269660"/>
      <w:bookmarkEnd w:id="6692"/>
      <w:bookmarkEnd w:id="6693"/>
      <w:r>
        <w:rPr>
          <w:rtl/>
        </w:rPr>
        <w:t xml:space="preserve">לוחמי </w:t>
      </w:r>
      <w:bookmarkStart w:id="6694" w:name="_ETM_Q16_270020"/>
      <w:bookmarkEnd w:id="6694"/>
      <w:r>
        <w:rPr>
          <w:rtl/>
        </w:rPr>
        <w:t xml:space="preserve">האש </w:t>
      </w:r>
      <w:bookmarkStart w:id="6695" w:name="_ETM_Q16_270140"/>
      <w:bookmarkEnd w:id="6695"/>
      <w:r>
        <w:rPr>
          <w:rtl/>
        </w:rPr>
        <w:t xml:space="preserve">הגיבורים </w:t>
      </w:r>
      <w:bookmarkStart w:id="6696" w:name="_ETM_Q16_271610"/>
      <w:bookmarkEnd w:id="6696"/>
      <w:r>
        <w:rPr>
          <w:rtl/>
        </w:rPr>
        <w:t xml:space="preserve">פורצים </w:t>
      </w:r>
      <w:bookmarkStart w:id="6697" w:name="_ETM_Q16_272840"/>
      <w:bookmarkEnd w:id="6697"/>
      <w:r>
        <w:rPr>
          <w:rtl/>
        </w:rPr>
        <w:t>ל</w:t>
      </w:r>
      <w:r>
        <w:rPr>
          <w:rFonts w:hint="cs"/>
          <w:rtl/>
        </w:rPr>
        <w:t>להבות,</w:t>
      </w:r>
      <w:r>
        <w:rPr>
          <w:rtl/>
        </w:rPr>
        <w:t xml:space="preserve"> </w:t>
      </w:r>
      <w:bookmarkStart w:id="6698" w:name="_ETM_Q16_273530"/>
      <w:bookmarkEnd w:id="6698"/>
      <w:r>
        <w:rPr>
          <w:rtl/>
        </w:rPr>
        <w:t xml:space="preserve">נכנסים </w:t>
      </w:r>
      <w:bookmarkStart w:id="6699" w:name="_ETM_Q16_274039"/>
      <w:bookmarkEnd w:id="6699"/>
      <w:r>
        <w:rPr>
          <w:rtl/>
        </w:rPr>
        <w:t>לבורות</w:t>
      </w:r>
      <w:r>
        <w:rPr>
          <w:rFonts w:hint="cs"/>
          <w:rtl/>
        </w:rPr>
        <w:t>,</w:t>
      </w:r>
      <w:r>
        <w:rPr>
          <w:rtl/>
        </w:rPr>
        <w:t xml:space="preserve"> </w:t>
      </w:r>
      <w:bookmarkStart w:id="6700" w:name="_ETM_Q16_275470"/>
      <w:bookmarkEnd w:id="6700"/>
      <w:r>
        <w:rPr>
          <w:rtl/>
        </w:rPr>
        <w:t xml:space="preserve">מחלצים </w:t>
      </w:r>
      <w:bookmarkStart w:id="6701" w:name="_ETM_Q16_277160"/>
      <w:bookmarkEnd w:id="6701"/>
      <w:r>
        <w:rPr>
          <w:rtl/>
        </w:rPr>
        <w:t>נפגעים</w:t>
      </w:r>
      <w:r>
        <w:rPr>
          <w:rFonts w:hint="cs"/>
          <w:rtl/>
        </w:rPr>
        <w:t>.</w:t>
      </w:r>
      <w:r>
        <w:rPr>
          <w:rtl/>
        </w:rPr>
        <w:t xml:space="preserve"> </w:t>
      </w:r>
      <w:bookmarkStart w:id="6702" w:name="_ETM_Q16_279069"/>
      <w:bookmarkEnd w:id="6702"/>
      <w:r>
        <w:rPr>
          <w:rtl/>
        </w:rPr>
        <w:t xml:space="preserve">אף </w:t>
      </w:r>
      <w:bookmarkStart w:id="6703" w:name="_ETM_Q16_279280"/>
      <w:bookmarkEnd w:id="6703"/>
      <w:r>
        <w:rPr>
          <w:rtl/>
        </w:rPr>
        <w:t xml:space="preserve">שבעשור </w:t>
      </w:r>
      <w:bookmarkStart w:id="6704" w:name="_ETM_Q16_279759"/>
      <w:bookmarkEnd w:id="6704"/>
      <w:r>
        <w:rPr>
          <w:rtl/>
        </w:rPr>
        <w:t xml:space="preserve">האחרון </w:t>
      </w:r>
      <w:bookmarkStart w:id="6705" w:name="_ETM_Q16_280149"/>
      <w:bookmarkEnd w:id="6705"/>
      <w:r>
        <w:rPr>
          <w:rtl/>
        </w:rPr>
        <w:t xml:space="preserve">נמצא </w:t>
      </w:r>
      <w:bookmarkStart w:id="6706" w:name="_ETM_Q16_280390"/>
      <w:bookmarkEnd w:id="6706"/>
      <w:r>
        <w:rPr>
          <w:rtl/>
        </w:rPr>
        <w:t>מ</w:t>
      </w:r>
      <w:r>
        <w:rPr>
          <w:rFonts w:hint="cs"/>
          <w:rtl/>
        </w:rPr>
        <w:t xml:space="preserve">ערך הכבאות </w:t>
      </w:r>
      <w:bookmarkStart w:id="6707" w:name="_ETM_Q16_280630"/>
      <w:bookmarkStart w:id="6708" w:name="_ETM_Q16_280899"/>
      <w:bookmarkEnd w:id="6707"/>
      <w:bookmarkEnd w:id="6708"/>
      <w:r>
        <w:rPr>
          <w:rtl/>
        </w:rPr>
        <w:t xml:space="preserve">תחת </w:t>
      </w:r>
      <w:bookmarkStart w:id="6709" w:name="_ETM_Q16_281200"/>
      <w:bookmarkEnd w:id="6709"/>
      <w:r>
        <w:rPr>
          <w:rtl/>
        </w:rPr>
        <w:t xml:space="preserve">משרד </w:t>
      </w:r>
      <w:bookmarkStart w:id="6710" w:name="_ETM_Q16_281530"/>
      <w:bookmarkEnd w:id="6710"/>
      <w:r>
        <w:rPr>
          <w:rtl/>
        </w:rPr>
        <w:t>ממשלתי</w:t>
      </w:r>
      <w:r>
        <w:rPr>
          <w:rFonts w:hint="cs"/>
          <w:rtl/>
        </w:rPr>
        <w:t>,</w:t>
      </w:r>
      <w:r>
        <w:rPr>
          <w:rtl/>
        </w:rPr>
        <w:t xml:space="preserve"> </w:t>
      </w:r>
      <w:bookmarkStart w:id="6711" w:name="_ETM_Q16_282009"/>
      <w:bookmarkEnd w:id="6711"/>
      <w:r>
        <w:rPr>
          <w:rtl/>
        </w:rPr>
        <w:t xml:space="preserve">לוחמי </w:t>
      </w:r>
      <w:bookmarkStart w:id="6712" w:name="_ETM_Q16_282399"/>
      <w:bookmarkEnd w:id="6712"/>
      <w:r>
        <w:rPr>
          <w:rtl/>
        </w:rPr>
        <w:t xml:space="preserve">האש </w:t>
      </w:r>
      <w:bookmarkStart w:id="6713" w:name="_ETM_Q16_282520"/>
      <w:bookmarkEnd w:id="6713"/>
      <w:r>
        <w:rPr>
          <w:rtl/>
        </w:rPr>
        <w:t xml:space="preserve">נדרשים </w:t>
      </w:r>
      <w:bookmarkStart w:id="6714" w:name="_ETM_Q16_283670"/>
      <w:bookmarkEnd w:id="6714"/>
      <w:r>
        <w:rPr>
          <w:rtl/>
        </w:rPr>
        <w:t xml:space="preserve">לשלם </w:t>
      </w:r>
      <w:bookmarkStart w:id="6715" w:name="_ETM_Q16_284180"/>
      <w:bookmarkEnd w:id="6715"/>
      <w:r>
        <w:rPr>
          <w:rtl/>
        </w:rPr>
        <w:t xml:space="preserve">ביטוח </w:t>
      </w:r>
      <w:bookmarkStart w:id="6716" w:name="_ETM_Q16_284569"/>
      <w:bookmarkEnd w:id="6716"/>
      <w:r>
        <w:rPr>
          <w:rtl/>
        </w:rPr>
        <w:t>פרטי</w:t>
      </w:r>
      <w:r>
        <w:rPr>
          <w:rFonts w:hint="cs"/>
          <w:rtl/>
        </w:rPr>
        <w:t>;</w:t>
      </w:r>
      <w:r>
        <w:rPr>
          <w:rtl/>
        </w:rPr>
        <w:t xml:space="preserve"> </w:t>
      </w:r>
      <w:bookmarkStart w:id="6717" w:name="_ETM_Q16_284990"/>
      <w:bookmarkEnd w:id="6717"/>
      <w:r>
        <w:rPr>
          <w:rtl/>
        </w:rPr>
        <w:t xml:space="preserve">לא </w:t>
      </w:r>
      <w:bookmarkStart w:id="6718" w:name="_ETM_Q16_285110"/>
      <w:bookmarkEnd w:id="6718"/>
      <w:r>
        <w:rPr>
          <w:rtl/>
        </w:rPr>
        <w:t xml:space="preserve">מקבלים </w:t>
      </w:r>
      <w:bookmarkStart w:id="6719" w:name="_ETM_Q16_285560"/>
      <w:bookmarkEnd w:id="6719"/>
      <w:r>
        <w:rPr>
          <w:rFonts w:hint="cs"/>
          <w:rtl/>
        </w:rPr>
        <w:t xml:space="preserve">מעטפת </w:t>
      </w:r>
      <w:bookmarkStart w:id="6720" w:name="_ETM_Q16_285860"/>
      <w:bookmarkEnd w:id="6720"/>
      <w:r>
        <w:rPr>
          <w:rtl/>
        </w:rPr>
        <w:t xml:space="preserve">דומה </w:t>
      </w:r>
      <w:bookmarkStart w:id="6721" w:name="_ETM_Q16_286959"/>
      <w:bookmarkEnd w:id="6721"/>
      <w:r>
        <w:rPr>
          <w:rtl/>
        </w:rPr>
        <w:t xml:space="preserve">לזו </w:t>
      </w:r>
      <w:bookmarkStart w:id="6722" w:name="_ETM_Q16_287259"/>
      <w:bookmarkEnd w:id="6722"/>
      <w:r>
        <w:rPr>
          <w:rtl/>
        </w:rPr>
        <w:t xml:space="preserve">של </w:t>
      </w:r>
      <w:bookmarkStart w:id="6723" w:name="_ETM_Q16_287439"/>
      <w:bookmarkEnd w:id="6723"/>
      <w:r>
        <w:rPr>
          <w:rtl/>
        </w:rPr>
        <w:t>החיילים</w:t>
      </w:r>
      <w:r>
        <w:rPr>
          <w:rFonts w:hint="cs"/>
          <w:rtl/>
        </w:rPr>
        <w:t>,</w:t>
      </w:r>
      <w:r>
        <w:rPr>
          <w:rtl/>
        </w:rPr>
        <w:t xml:space="preserve"> </w:t>
      </w:r>
      <w:bookmarkStart w:id="6724" w:name="_ETM_Q16_288100"/>
      <w:bookmarkEnd w:id="6724"/>
      <w:r>
        <w:rPr>
          <w:rtl/>
        </w:rPr>
        <w:t xml:space="preserve">השוטרים </w:t>
      </w:r>
      <w:bookmarkStart w:id="6725" w:name="_ETM_Q16_288549"/>
      <w:bookmarkEnd w:id="6725"/>
      <w:r>
        <w:rPr>
          <w:rtl/>
        </w:rPr>
        <w:t>והסוהרים</w:t>
      </w:r>
      <w:r w:rsidR="00C81A00">
        <w:rPr>
          <w:rFonts w:hint="cs"/>
          <w:rtl/>
        </w:rPr>
        <w:t>;</w:t>
      </w:r>
      <w:r>
        <w:rPr>
          <w:rFonts w:hint="cs"/>
          <w:rtl/>
        </w:rPr>
        <w:t xml:space="preserve"> </w:t>
      </w:r>
      <w:bookmarkStart w:id="6726" w:name="_ETM_Q16_290000"/>
      <w:bookmarkStart w:id="6727" w:name="_ETM_Q16_289969"/>
      <w:bookmarkEnd w:id="6726"/>
      <w:bookmarkEnd w:id="6727"/>
      <w:r>
        <w:rPr>
          <w:rtl/>
        </w:rPr>
        <w:t xml:space="preserve">אין </w:t>
      </w:r>
      <w:bookmarkStart w:id="6728" w:name="_ETM_Q16_290210"/>
      <w:bookmarkEnd w:id="6728"/>
      <w:r>
        <w:rPr>
          <w:rtl/>
        </w:rPr>
        <w:t xml:space="preserve">מערכת </w:t>
      </w:r>
      <w:bookmarkStart w:id="6729" w:name="_ETM_Q16_290600"/>
      <w:bookmarkEnd w:id="6729"/>
      <w:r>
        <w:rPr>
          <w:rFonts w:hint="cs"/>
          <w:rtl/>
        </w:rPr>
        <w:t>הכ</w:t>
      </w:r>
      <w:r>
        <w:rPr>
          <w:rtl/>
        </w:rPr>
        <w:t>רה</w:t>
      </w:r>
      <w:r>
        <w:rPr>
          <w:rFonts w:hint="cs"/>
          <w:rtl/>
        </w:rPr>
        <w:t>,</w:t>
      </w:r>
      <w:r>
        <w:rPr>
          <w:rtl/>
        </w:rPr>
        <w:t xml:space="preserve"> </w:t>
      </w:r>
      <w:bookmarkStart w:id="6730" w:name="_ETM_Q16_291990"/>
      <w:bookmarkEnd w:id="6730"/>
      <w:r>
        <w:rPr>
          <w:rtl/>
        </w:rPr>
        <w:t xml:space="preserve">אין </w:t>
      </w:r>
      <w:bookmarkStart w:id="6731" w:name="_ETM_Q16_292289"/>
      <w:bookmarkEnd w:id="6731"/>
      <w:r>
        <w:rPr>
          <w:rtl/>
        </w:rPr>
        <w:t>הנצחה</w:t>
      </w:r>
      <w:r w:rsidR="00C81A00">
        <w:rPr>
          <w:rFonts w:hint="cs"/>
          <w:rtl/>
        </w:rPr>
        <w:t>.</w:t>
      </w:r>
      <w:r>
        <w:rPr>
          <w:rtl/>
        </w:rPr>
        <w:t xml:space="preserve"> </w:t>
      </w:r>
      <w:bookmarkStart w:id="6732" w:name="_ETM_Q16_294409"/>
      <w:bookmarkEnd w:id="6732"/>
      <w:r>
        <w:rPr>
          <w:rtl/>
        </w:rPr>
        <w:t xml:space="preserve">מרגע </w:t>
      </w:r>
      <w:bookmarkStart w:id="6733" w:name="_ETM_Q16_297270"/>
      <w:bookmarkEnd w:id="6733"/>
      <w:r>
        <w:rPr>
          <w:rtl/>
        </w:rPr>
        <w:t xml:space="preserve">הכניסה </w:t>
      </w:r>
      <w:bookmarkStart w:id="6734" w:name="_ETM_Q16_297810"/>
      <w:bookmarkEnd w:id="6734"/>
      <w:r>
        <w:rPr>
          <w:rtl/>
        </w:rPr>
        <w:t xml:space="preserve">שלי </w:t>
      </w:r>
      <w:bookmarkStart w:id="6735" w:name="_ETM_Q16_298110"/>
      <w:bookmarkEnd w:id="6735"/>
      <w:r>
        <w:rPr>
          <w:rtl/>
        </w:rPr>
        <w:t xml:space="preserve">לתפקיד </w:t>
      </w:r>
      <w:bookmarkStart w:id="6736" w:name="_ETM_Q16_298770"/>
      <w:bookmarkEnd w:id="6736"/>
      <w:r>
        <w:rPr>
          <w:rtl/>
        </w:rPr>
        <w:t xml:space="preserve">פעלתי </w:t>
      </w:r>
      <w:bookmarkStart w:id="6737" w:name="_ETM_Q16_299189"/>
      <w:bookmarkEnd w:id="6737"/>
      <w:r>
        <w:rPr>
          <w:rtl/>
        </w:rPr>
        <w:t xml:space="preserve">בכמה </w:t>
      </w:r>
      <w:bookmarkStart w:id="6738" w:name="_ETM_Q16_299610"/>
      <w:bookmarkEnd w:id="6738"/>
      <w:r>
        <w:rPr>
          <w:rtl/>
        </w:rPr>
        <w:t xml:space="preserve">צירים </w:t>
      </w:r>
      <w:bookmarkStart w:id="6739" w:name="_ETM_Q16_300860"/>
      <w:bookmarkEnd w:id="6739"/>
      <w:r>
        <w:rPr>
          <w:rtl/>
        </w:rPr>
        <w:t xml:space="preserve">על </w:t>
      </w:r>
      <w:bookmarkStart w:id="6740" w:name="_ETM_Q16_301115"/>
      <w:bookmarkEnd w:id="6740"/>
      <w:r>
        <w:rPr>
          <w:rtl/>
        </w:rPr>
        <w:t xml:space="preserve">מנת </w:t>
      </w:r>
      <w:bookmarkStart w:id="6741" w:name="_ETM_Q16_301370"/>
      <w:bookmarkEnd w:id="6741"/>
      <w:r>
        <w:rPr>
          <w:rtl/>
        </w:rPr>
        <w:t xml:space="preserve">למצוא </w:t>
      </w:r>
      <w:bookmarkStart w:id="6742" w:name="_ETM_Q16_301670"/>
      <w:bookmarkEnd w:id="6742"/>
      <w:r>
        <w:rPr>
          <w:rtl/>
        </w:rPr>
        <w:t xml:space="preserve">פתרון </w:t>
      </w:r>
      <w:bookmarkStart w:id="6743" w:name="_ETM_Q16_302240"/>
      <w:bookmarkEnd w:id="6743"/>
      <w:r>
        <w:rPr>
          <w:rtl/>
        </w:rPr>
        <w:t>ל</w:t>
      </w:r>
      <w:r>
        <w:rPr>
          <w:rFonts w:hint="cs"/>
          <w:rtl/>
        </w:rPr>
        <w:t xml:space="preserve">עוול </w:t>
      </w:r>
      <w:bookmarkStart w:id="6744" w:name="_ETM_Q16_304200"/>
      <w:bookmarkEnd w:id="6744"/>
      <w:r>
        <w:rPr>
          <w:rtl/>
        </w:rPr>
        <w:t xml:space="preserve">הנוראי </w:t>
      </w:r>
      <w:bookmarkStart w:id="6745" w:name="_ETM_Q16_304649"/>
      <w:bookmarkEnd w:id="6745"/>
      <w:r>
        <w:rPr>
          <w:rtl/>
        </w:rPr>
        <w:t>הזה</w:t>
      </w:r>
      <w:r>
        <w:rPr>
          <w:rFonts w:hint="cs"/>
          <w:rtl/>
        </w:rPr>
        <w:t>.</w:t>
      </w:r>
      <w:r>
        <w:rPr>
          <w:rtl/>
        </w:rPr>
        <w:t xml:space="preserve"> </w:t>
      </w:r>
      <w:bookmarkStart w:id="6746" w:name="_ETM_Q16_305950"/>
      <w:bookmarkEnd w:id="6746"/>
    </w:p>
    <w:p w:rsidR="00E9034C" w:rsidRDefault="00E9034C" w:rsidP="007A775F">
      <w:pPr>
        <w:rPr>
          <w:rtl/>
        </w:rPr>
      </w:pPr>
    </w:p>
    <w:p w:rsidR="00E9034C" w:rsidRDefault="00E9034C" w:rsidP="00C81A00">
      <w:pPr>
        <w:rPr>
          <w:rtl/>
        </w:rPr>
      </w:pPr>
      <w:bookmarkStart w:id="6747" w:name="_ETM_Q16_305000"/>
      <w:bookmarkEnd w:id="6747"/>
      <w:r>
        <w:rPr>
          <w:rtl/>
        </w:rPr>
        <w:t xml:space="preserve">לצערי </w:t>
      </w:r>
      <w:bookmarkStart w:id="6748" w:name="_ETM_Q16_306369"/>
      <w:bookmarkEnd w:id="6748"/>
      <w:r>
        <w:rPr>
          <w:rtl/>
        </w:rPr>
        <w:t>הרב</w:t>
      </w:r>
      <w:r>
        <w:rPr>
          <w:rFonts w:hint="cs"/>
          <w:rtl/>
        </w:rPr>
        <w:t>,</w:t>
      </w:r>
      <w:r>
        <w:rPr>
          <w:rtl/>
        </w:rPr>
        <w:t xml:space="preserve"> </w:t>
      </w:r>
      <w:bookmarkStart w:id="6749" w:name="_ETM_Q16_306639"/>
      <w:bookmarkEnd w:id="6749"/>
      <w:r>
        <w:rPr>
          <w:rtl/>
        </w:rPr>
        <w:t xml:space="preserve">החוקים </w:t>
      </w:r>
      <w:bookmarkStart w:id="6750" w:name="_ETM_Q16_306999"/>
      <w:bookmarkEnd w:id="6750"/>
      <w:r>
        <w:rPr>
          <w:rtl/>
        </w:rPr>
        <w:t xml:space="preserve">העוסקים </w:t>
      </w:r>
      <w:bookmarkStart w:id="6751" w:name="_ETM_Q16_307329"/>
      <w:bookmarkEnd w:id="6751"/>
      <w:r>
        <w:rPr>
          <w:rtl/>
        </w:rPr>
        <w:t xml:space="preserve">בנושאים </w:t>
      </w:r>
      <w:bookmarkStart w:id="6752" w:name="_ETM_Q16_307719"/>
      <w:bookmarkEnd w:id="6752"/>
      <w:r>
        <w:rPr>
          <w:rtl/>
        </w:rPr>
        <w:t xml:space="preserve">הללו </w:t>
      </w:r>
      <w:bookmarkStart w:id="6753" w:name="_ETM_Q16_308019"/>
      <w:bookmarkEnd w:id="6753"/>
      <w:r>
        <w:rPr>
          <w:rtl/>
        </w:rPr>
        <w:t xml:space="preserve">מצויים </w:t>
      </w:r>
      <w:bookmarkStart w:id="6754" w:name="_ETM_Q16_308409"/>
      <w:bookmarkEnd w:id="6754"/>
      <w:r>
        <w:rPr>
          <w:rtl/>
        </w:rPr>
        <w:t xml:space="preserve">בסמכותו </w:t>
      </w:r>
      <w:bookmarkStart w:id="6755" w:name="_ETM_Q16_308950"/>
      <w:bookmarkEnd w:id="6755"/>
      <w:r>
        <w:rPr>
          <w:rtl/>
        </w:rPr>
        <w:t xml:space="preserve">של </w:t>
      </w:r>
      <w:bookmarkStart w:id="6756" w:name="_ETM_Q16_309190"/>
      <w:bookmarkEnd w:id="6756"/>
      <w:r>
        <w:rPr>
          <w:rtl/>
        </w:rPr>
        <w:t xml:space="preserve">שר </w:t>
      </w:r>
      <w:bookmarkStart w:id="6757" w:name="_ETM_Q16_309459"/>
      <w:bookmarkEnd w:id="6757"/>
      <w:r>
        <w:rPr>
          <w:rtl/>
        </w:rPr>
        <w:t>הביטחון</w:t>
      </w:r>
      <w:r>
        <w:rPr>
          <w:rFonts w:hint="cs"/>
          <w:rtl/>
        </w:rPr>
        <w:t>.</w:t>
      </w:r>
      <w:r>
        <w:rPr>
          <w:rtl/>
        </w:rPr>
        <w:t xml:space="preserve"> </w:t>
      </w:r>
      <w:bookmarkStart w:id="6758" w:name="_ETM_Q16_311030"/>
      <w:bookmarkEnd w:id="6758"/>
      <w:r>
        <w:rPr>
          <w:rtl/>
        </w:rPr>
        <w:t xml:space="preserve">עשינו </w:t>
      </w:r>
      <w:bookmarkStart w:id="6759" w:name="_ETM_Q16_311600"/>
      <w:bookmarkEnd w:id="6759"/>
      <w:r>
        <w:rPr>
          <w:rtl/>
        </w:rPr>
        <w:t>נ</w:t>
      </w:r>
      <w:r>
        <w:rPr>
          <w:rFonts w:hint="cs"/>
          <w:rtl/>
        </w:rPr>
        <w:t>י</w:t>
      </w:r>
      <w:r>
        <w:rPr>
          <w:rtl/>
        </w:rPr>
        <w:t xml:space="preserve">סיונות </w:t>
      </w:r>
      <w:bookmarkStart w:id="6760" w:name="_ETM_Q16_312260"/>
      <w:bookmarkEnd w:id="6760"/>
      <w:r>
        <w:rPr>
          <w:rtl/>
        </w:rPr>
        <w:t>אין</w:t>
      </w:r>
      <w:r>
        <w:rPr>
          <w:rFonts w:hint="cs"/>
          <w:rtl/>
        </w:rPr>
        <w:t>-</w:t>
      </w:r>
      <w:r>
        <w:rPr>
          <w:rtl/>
        </w:rPr>
        <w:t xml:space="preserve">ספור </w:t>
      </w:r>
      <w:bookmarkStart w:id="6761" w:name="_ETM_Q16_313919"/>
      <w:bookmarkEnd w:id="6761"/>
      <w:r>
        <w:rPr>
          <w:rtl/>
        </w:rPr>
        <w:t xml:space="preserve">לפנות </w:t>
      </w:r>
      <w:bookmarkStart w:id="6762" w:name="_ETM_Q16_314370"/>
      <w:bookmarkEnd w:id="6762"/>
      <w:r>
        <w:rPr>
          <w:rtl/>
        </w:rPr>
        <w:t xml:space="preserve">לשר </w:t>
      </w:r>
      <w:bookmarkStart w:id="6763" w:name="_ETM_Q16_314760"/>
      <w:bookmarkEnd w:id="6763"/>
      <w:r>
        <w:rPr>
          <w:rtl/>
        </w:rPr>
        <w:t>גלנט</w:t>
      </w:r>
      <w:r>
        <w:rPr>
          <w:rFonts w:hint="cs"/>
          <w:rtl/>
        </w:rPr>
        <w:t>,</w:t>
      </w:r>
      <w:r>
        <w:rPr>
          <w:rtl/>
        </w:rPr>
        <w:t xml:space="preserve"> </w:t>
      </w:r>
      <w:bookmarkStart w:id="6764" w:name="_ETM_Q16_316590"/>
      <w:bookmarkEnd w:id="6764"/>
      <w:r>
        <w:rPr>
          <w:rtl/>
        </w:rPr>
        <w:t xml:space="preserve">אך </w:t>
      </w:r>
      <w:bookmarkStart w:id="6765" w:name="_ETM_Q16_316769"/>
      <w:bookmarkEnd w:id="6765"/>
      <w:r>
        <w:rPr>
          <w:rtl/>
        </w:rPr>
        <w:t xml:space="preserve">ללא </w:t>
      </w:r>
      <w:bookmarkStart w:id="6766" w:name="_ETM_Q16_317099"/>
      <w:bookmarkEnd w:id="6766"/>
      <w:r>
        <w:rPr>
          <w:rtl/>
        </w:rPr>
        <w:t>הועיל</w:t>
      </w:r>
      <w:r>
        <w:rPr>
          <w:rFonts w:hint="cs"/>
          <w:rtl/>
        </w:rPr>
        <w:t>.</w:t>
      </w:r>
      <w:r>
        <w:rPr>
          <w:rtl/>
        </w:rPr>
        <w:t xml:space="preserve"> </w:t>
      </w:r>
      <w:bookmarkStart w:id="6767" w:name="_ETM_Q16_318290"/>
      <w:bookmarkEnd w:id="6767"/>
      <w:r>
        <w:rPr>
          <w:rtl/>
        </w:rPr>
        <w:t xml:space="preserve">לאחר </w:t>
      </w:r>
      <w:bookmarkStart w:id="6768" w:name="_ETM_Q16_318590"/>
      <w:bookmarkEnd w:id="6768"/>
      <w:r>
        <w:rPr>
          <w:rtl/>
        </w:rPr>
        <w:t xml:space="preserve">נפילתם </w:t>
      </w:r>
      <w:bookmarkStart w:id="6769" w:name="_ETM_Q16_319159"/>
      <w:bookmarkEnd w:id="6769"/>
      <w:r>
        <w:rPr>
          <w:rtl/>
        </w:rPr>
        <w:t xml:space="preserve">של </w:t>
      </w:r>
      <w:bookmarkStart w:id="6770" w:name="_ETM_Q16_319310"/>
      <w:bookmarkEnd w:id="6770"/>
      <w:r>
        <w:rPr>
          <w:rtl/>
        </w:rPr>
        <w:t xml:space="preserve">לוחמי </w:t>
      </w:r>
      <w:bookmarkStart w:id="6771" w:name="_ETM_Q16_319669"/>
      <w:bookmarkEnd w:id="6771"/>
      <w:r>
        <w:rPr>
          <w:rtl/>
        </w:rPr>
        <w:t xml:space="preserve">האש </w:t>
      </w:r>
      <w:bookmarkStart w:id="6772" w:name="_ETM_Q16_320000"/>
      <w:bookmarkEnd w:id="6772"/>
      <w:r>
        <w:rPr>
          <w:rtl/>
        </w:rPr>
        <w:t>הגיבורים</w:t>
      </w:r>
      <w:bookmarkStart w:id="6773" w:name="_ETM_Q16_321270"/>
      <w:bookmarkEnd w:id="6773"/>
      <w:r>
        <w:rPr>
          <w:rFonts w:hint="cs"/>
          <w:rtl/>
        </w:rPr>
        <w:t xml:space="preserve"> </w:t>
      </w:r>
      <w:r>
        <w:rPr>
          <w:rtl/>
        </w:rPr>
        <w:t xml:space="preserve">סמל </w:t>
      </w:r>
      <w:bookmarkStart w:id="6774" w:name="_ETM_Q16_321840"/>
      <w:bookmarkEnd w:id="6774"/>
      <w:proofErr w:type="spellStart"/>
      <w:r>
        <w:rPr>
          <w:rtl/>
        </w:rPr>
        <w:t>עדנ</w:t>
      </w:r>
      <w:r>
        <w:rPr>
          <w:rFonts w:hint="cs"/>
          <w:rtl/>
        </w:rPr>
        <w:t>א</w:t>
      </w:r>
      <w:r>
        <w:rPr>
          <w:rtl/>
        </w:rPr>
        <w:t>ן</w:t>
      </w:r>
      <w:proofErr w:type="spellEnd"/>
      <w:r>
        <w:rPr>
          <w:rtl/>
        </w:rPr>
        <w:t xml:space="preserve"> </w:t>
      </w:r>
      <w:bookmarkStart w:id="6775" w:name="_ETM_Q16_322320"/>
      <w:bookmarkEnd w:id="6775"/>
      <w:r>
        <w:rPr>
          <w:rFonts w:hint="cs"/>
          <w:rtl/>
        </w:rPr>
        <w:t>א</w:t>
      </w:r>
      <w:r>
        <w:rPr>
          <w:rtl/>
        </w:rPr>
        <w:t xml:space="preserve">סעד </w:t>
      </w:r>
      <w:bookmarkStart w:id="6776" w:name="_ETM_Q16_322919"/>
      <w:bookmarkEnd w:id="6776"/>
      <w:r>
        <w:rPr>
          <w:rtl/>
        </w:rPr>
        <w:t>ורב</w:t>
      </w:r>
      <w:bookmarkStart w:id="6777" w:name="_ETM_Q16_323190"/>
      <w:bookmarkEnd w:id="6777"/>
      <w:r>
        <w:rPr>
          <w:rFonts w:hint="cs"/>
          <w:rtl/>
        </w:rPr>
        <w:t>-</w:t>
      </w:r>
      <w:r>
        <w:rPr>
          <w:rtl/>
        </w:rPr>
        <w:t xml:space="preserve">סמל </w:t>
      </w:r>
      <w:bookmarkStart w:id="6778" w:name="_ETM_Q16_323639"/>
      <w:bookmarkEnd w:id="6778"/>
      <w:r>
        <w:rPr>
          <w:rtl/>
        </w:rPr>
        <w:t xml:space="preserve">דקל </w:t>
      </w:r>
      <w:bookmarkStart w:id="6779" w:name="_ETM_Q16_323970"/>
      <w:bookmarkEnd w:id="6779"/>
      <w:proofErr w:type="spellStart"/>
      <w:r>
        <w:rPr>
          <w:rtl/>
        </w:rPr>
        <w:t>מרציאנו</w:t>
      </w:r>
      <w:proofErr w:type="spellEnd"/>
      <w:r>
        <w:rPr>
          <w:rFonts w:hint="cs"/>
          <w:rtl/>
        </w:rPr>
        <w:t>,</w:t>
      </w:r>
      <w:r>
        <w:rPr>
          <w:rtl/>
        </w:rPr>
        <w:t xml:space="preserve"> </w:t>
      </w:r>
      <w:bookmarkStart w:id="6780" w:name="_ETM_Q16_325790"/>
      <w:bookmarkEnd w:id="6780"/>
      <w:r>
        <w:rPr>
          <w:rtl/>
        </w:rPr>
        <w:t>ז</w:t>
      </w:r>
      <w:r>
        <w:rPr>
          <w:rFonts w:hint="cs"/>
          <w:rtl/>
        </w:rPr>
        <w:t>י</w:t>
      </w:r>
      <w:r>
        <w:rPr>
          <w:rtl/>
        </w:rPr>
        <w:t>כרונ</w:t>
      </w:r>
      <w:r>
        <w:rPr>
          <w:rFonts w:hint="cs"/>
          <w:rtl/>
        </w:rPr>
        <w:t>ם</w:t>
      </w:r>
      <w:r>
        <w:rPr>
          <w:rtl/>
        </w:rPr>
        <w:t xml:space="preserve"> </w:t>
      </w:r>
      <w:bookmarkStart w:id="6781" w:name="_ETM_Q16_326330"/>
      <w:bookmarkEnd w:id="6781"/>
      <w:r>
        <w:rPr>
          <w:rtl/>
        </w:rPr>
        <w:t>לברכה</w:t>
      </w:r>
      <w:r>
        <w:rPr>
          <w:rFonts w:hint="cs"/>
          <w:rtl/>
        </w:rPr>
        <w:t>,</w:t>
      </w:r>
      <w:r>
        <w:rPr>
          <w:rtl/>
        </w:rPr>
        <w:t xml:space="preserve"> </w:t>
      </w:r>
      <w:bookmarkStart w:id="6782" w:name="_ETM_Q16_328139"/>
      <w:bookmarkEnd w:id="6782"/>
      <w:r>
        <w:rPr>
          <w:rtl/>
        </w:rPr>
        <w:t xml:space="preserve">שנפלו </w:t>
      </w:r>
      <w:bookmarkStart w:id="6783" w:name="_ETM_Q16_328680"/>
      <w:bookmarkEnd w:id="6783"/>
      <w:r>
        <w:rPr>
          <w:rtl/>
        </w:rPr>
        <w:t xml:space="preserve">לבור </w:t>
      </w:r>
      <w:bookmarkStart w:id="6784" w:name="_ETM_Q16_329070"/>
      <w:bookmarkEnd w:id="6784"/>
      <w:r>
        <w:rPr>
          <w:rtl/>
        </w:rPr>
        <w:t xml:space="preserve">בגליל </w:t>
      </w:r>
      <w:bookmarkStart w:id="6785" w:name="_ETM_Q16_329550"/>
      <w:bookmarkEnd w:id="6785"/>
      <w:r>
        <w:rPr>
          <w:rtl/>
        </w:rPr>
        <w:t xml:space="preserve">במהלך </w:t>
      </w:r>
      <w:bookmarkStart w:id="6786" w:name="_ETM_Q16_329970"/>
      <w:bookmarkEnd w:id="6786"/>
      <w:r>
        <w:rPr>
          <w:rtl/>
        </w:rPr>
        <w:t xml:space="preserve">פעולות </w:t>
      </w:r>
      <w:bookmarkStart w:id="6787" w:name="_ETM_Q16_330849"/>
      <w:bookmarkEnd w:id="6787"/>
      <w:r>
        <w:rPr>
          <w:rtl/>
        </w:rPr>
        <w:t xml:space="preserve">חילוץ </w:t>
      </w:r>
      <w:bookmarkStart w:id="6788" w:name="_ETM_Q16_331959"/>
      <w:bookmarkEnd w:id="6788"/>
      <w:r>
        <w:rPr>
          <w:rtl/>
        </w:rPr>
        <w:t xml:space="preserve">של </w:t>
      </w:r>
      <w:bookmarkStart w:id="6789" w:name="_ETM_Q16_332200"/>
      <w:bookmarkEnd w:id="6789"/>
      <w:r>
        <w:rPr>
          <w:rtl/>
        </w:rPr>
        <w:t xml:space="preserve">צעיר </w:t>
      </w:r>
      <w:bookmarkStart w:id="6790" w:name="_ETM_Q16_332470"/>
      <w:bookmarkEnd w:id="6790"/>
      <w:r>
        <w:rPr>
          <w:rtl/>
        </w:rPr>
        <w:t xml:space="preserve">שנפל </w:t>
      </w:r>
      <w:bookmarkStart w:id="6791" w:name="_ETM_Q16_332950"/>
      <w:bookmarkEnd w:id="6791"/>
      <w:r>
        <w:rPr>
          <w:rtl/>
        </w:rPr>
        <w:t>לתוכו</w:t>
      </w:r>
      <w:r>
        <w:rPr>
          <w:rFonts w:hint="cs"/>
          <w:rtl/>
        </w:rPr>
        <w:t>,</w:t>
      </w:r>
      <w:r>
        <w:rPr>
          <w:rtl/>
        </w:rPr>
        <w:t xml:space="preserve"> </w:t>
      </w:r>
      <w:bookmarkStart w:id="6792" w:name="_ETM_Q16_334180"/>
      <w:bookmarkEnd w:id="6792"/>
      <w:r>
        <w:rPr>
          <w:rtl/>
        </w:rPr>
        <w:t xml:space="preserve">הובלתי </w:t>
      </w:r>
      <w:bookmarkStart w:id="6793" w:name="_ETM_Q16_334989"/>
      <w:bookmarkEnd w:id="6793"/>
      <w:r>
        <w:rPr>
          <w:rtl/>
        </w:rPr>
        <w:t xml:space="preserve">הצעת </w:t>
      </w:r>
      <w:bookmarkStart w:id="6794" w:name="_ETM_Q16_335500"/>
      <w:bookmarkEnd w:id="6794"/>
      <w:r>
        <w:rPr>
          <w:rtl/>
        </w:rPr>
        <w:t xml:space="preserve">מחליטים </w:t>
      </w:r>
      <w:bookmarkStart w:id="6795" w:name="_ETM_Q16_335950"/>
      <w:bookmarkEnd w:id="6795"/>
      <w:r>
        <w:rPr>
          <w:rtl/>
        </w:rPr>
        <w:t>ממשלתית</w:t>
      </w:r>
      <w:r>
        <w:rPr>
          <w:rFonts w:hint="cs"/>
          <w:rtl/>
        </w:rPr>
        <w:t>,</w:t>
      </w:r>
      <w:r>
        <w:rPr>
          <w:rtl/>
        </w:rPr>
        <w:t xml:space="preserve"> </w:t>
      </w:r>
      <w:bookmarkStart w:id="6796" w:name="_ETM_Q16_337200"/>
      <w:bookmarkEnd w:id="6796"/>
      <w:r>
        <w:rPr>
          <w:rtl/>
        </w:rPr>
        <w:t xml:space="preserve">אך </w:t>
      </w:r>
      <w:bookmarkStart w:id="6797" w:name="_ETM_Q16_337440"/>
      <w:bookmarkEnd w:id="6797"/>
      <w:r>
        <w:rPr>
          <w:rtl/>
        </w:rPr>
        <w:t xml:space="preserve">גם </w:t>
      </w:r>
      <w:bookmarkStart w:id="6798" w:name="_ETM_Q16_337650"/>
      <w:bookmarkEnd w:id="6798"/>
      <w:r>
        <w:rPr>
          <w:rtl/>
        </w:rPr>
        <w:t xml:space="preserve">היא </w:t>
      </w:r>
      <w:bookmarkStart w:id="6799" w:name="_ETM_Q16_337770"/>
      <w:bookmarkEnd w:id="6799"/>
      <w:r>
        <w:rPr>
          <w:rtl/>
        </w:rPr>
        <w:t xml:space="preserve">נעצרה </w:t>
      </w:r>
      <w:bookmarkStart w:id="6800" w:name="_ETM_Q16_338250"/>
      <w:bookmarkEnd w:id="6800"/>
      <w:r>
        <w:rPr>
          <w:rtl/>
        </w:rPr>
        <w:t>ע</w:t>
      </w:r>
      <w:r>
        <w:rPr>
          <w:rFonts w:hint="cs"/>
          <w:rtl/>
        </w:rPr>
        <w:t xml:space="preserve">ל </w:t>
      </w:r>
      <w:r>
        <w:rPr>
          <w:rtl/>
        </w:rPr>
        <w:t>י</w:t>
      </w:r>
      <w:r>
        <w:rPr>
          <w:rFonts w:hint="cs"/>
          <w:rtl/>
        </w:rPr>
        <w:t>די</w:t>
      </w:r>
      <w:r>
        <w:rPr>
          <w:rtl/>
        </w:rPr>
        <w:t xml:space="preserve"> </w:t>
      </w:r>
      <w:bookmarkStart w:id="6801" w:name="_ETM_Q16_338580"/>
      <w:bookmarkEnd w:id="6801"/>
      <w:r>
        <w:rPr>
          <w:rtl/>
        </w:rPr>
        <w:t xml:space="preserve">משרד </w:t>
      </w:r>
      <w:bookmarkStart w:id="6802" w:name="_ETM_Q16_338910"/>
      <w:bookmarkEnd w:id="6802"/>
      <w:r>
        <w:rPr>
          <w:rtl/>
        </w:rPr>
        <w:t>הביטחון</w:t>
      </w:r>
      <w:r>
        <w:rPr>
          <w:rFonts w:hint="cs"/>
          <w:rtl/>
        </w:rPr>
        <w:t>.</w:t>
      </w:r>
      <w:bookmarkStart w:id="6803" w:name="_ETM_Q16_343000"/>
      <w:bookmarkStart w:id="6804" w:name="_ETM_Q16_340910"/>
      <w:bookmarkEnd w:id="6803"/>
      <w:bookmarkEnd w:id="6804"/>
      <w:r>
        <w:rPr>
          <w:rFonts w:hint="cs"/>
          <w:rtl/>
        </w:rPr>
        <w:t xml:space="preserve"> </w:t>
      </w:r>
      <w:r>
        <w:rPr>
          <w:rtl/>
        </w:rPr>
        <w:t>ולכן</w:t>
      </w:r>
      <w:r>
        <w:rPr>
          <w:rFonts w:hint="cs"/>
          <w:rtl/>
        </w:rPr>
        <w:t>,</w:t>
      </w:r>
      <w:r>
        <w:rPr>
          <w:rtl/>
        </w:rPr>
        <w:t xml:space="preserve"> </w:t>
      </w:r>
      <w:bookmarkStart w:id="6805" w:name="_ETM_Q16_341450"/>
      <w:bookmarkEnd w:id="6805"/>
      <w:r>
        <w:rPr>
          <w:rtl/>
        </w:rPr>
        <w:t xml:space="preserve">דווקא </w:t>
      </w:r>
      <w:bookmarkStart w:id="6806" w:name="_ETM_Q16_344020"/>
      <w:bookmarkEnd w:id="6806"/>
      <w:r>
        <w:rPr>
          <w:rtl/>
        </w:rPr>
        <w:t xml:space="preserve">העובדה </w:t>
      </w:r>
      <w:bookmarkStart w:id="6807" w:name="_ETM_Q16_344919"/>
      <w:bookmarkEnd w:id="6807"/>
      <w:r>
        <w:rPr>
          <w:rtl/>
        </w:rPr>
        <w:t xml:space="preserve">שאנחנו </w:t>
      </w:r>
      <w:bookmarkStart w:id="6808" w:name="_ETM_Q16_345550"/>
      <w:bookmarkEnd w:id="6808"/>
      <w:r>
        <w:rPr>
          <w:rtl/>
        </w:rPr>
        <w:t xml:space="preserve">בעוצמה </w:t>
      </w:r>
      <w:bookmarkStart w:id="6809" w:name="_ETM_Q16_346000"/>
      <w:bookmarkEnd w:id="6809"/>
      <w:r>
        <w:rPr>
          <w:rtl/>
        </w:rPr>
        <w:t>יהודית</w:t>
      </w:r>
      <w:r>
        <w:rPr>
          <w:rFonts w:hint="cs"/>
          <w:rtl/>
        </w:rPr>
        <w:t xml:space="preserve"> –</w:t>
      </w:r>
      <w:r>
        <w:rPr>
          <w:rtl/>
        </w:rPr>
        <w:t xml:space="preserve"> </w:t>
      </w:r>
      <w:bookmarkStart w:id="6810" w:name="_ETM_Q16_347080"/>
      <w:bookmarkEnd w:id="6810"/>
      <w:r>
        <w:rPr>
          <w:rtl/>
        </w:rPr>
        <w:t xml:space="preserve">שחבר </w:t>
      </w:r>
      <w:bookmarkStart w:id="6811" w:name="_ETM_Q16_347560"/>
      <w:bookmarkEnd w:id="6811"/>
      <w:r>
        <w:rPr>
          <w:rtl/>
        </w:rPr>
        <w:t xml:space="preserve">הכנסת </w:t>
      </w:r>
      <w:bookmarkStart w:id="6812" w:name="_ETM_Q16_347980"/>
      <w:bookmarkEnd w:id="6812"/>
      <w:r>
        <w:rPr>
          <w:rFonts w:hint="cs"/>
          <w:rtl/>
        </w:rPr>
        <w:t xml:space="preserve">צביקה </w:t>
      </w:r>
      <w:bookmarkStart w:id="6813" w:name="_ETM_Q16_348280"/>
      <w:bookmarkEnd w:id="6813"/>
      <w:r>
        <w:rPr>
          <w:rtl/>
        </w:rPr>
        <w:t xml:space="preserve">פוגל </w:t>
      </w:r>
      <w:bookmarkStart w:id="6814" w:name="_ETM_Q16_348700"/>
      <w:bookmarkEnd w:id="6814"/>
      <w:r>
        <w:rPr>
          <w:rtl/>
        </w:rPr>
        <w:t xml:space="preserve">מביא </w:t>
      </w:r>
      <w:bookmarkStart w:id="6815" w:name="_ETM_Q16_351139"/>
      <w:bookmarkEnd w:id="6815"/>
      <w:r>
        <w:rPr>
          <w:rtl/>
        </w:rPr>
        <w:t xml:space="preserve">את </w:t>
      </w:r>
      <w:bookmarkStart w:id="6816" w:name="_ETM_Q16_351349"/>
      <w:bookmarkEnd w:id="6816"/>
      <w:r>
        <w:rPr>
          <w:rtl/>
        </w:rPr>
        <w:t xml:space="preserve">ההצעה </w:t>
      </w:r>
      <w:bookmarkStart w:id="6817" w:name="_ETM_Q16_351770"/>
      <w:bookmarkEnd w:id="6817"/>
      <w:r>
        <w:rPr>
          <w:rtl/>
        </w:rPr>
        <w:t>הזאת</w:t>
      </w:r>
      <w:r>
        <w:rPr>
          <w:rFonts w:hint="cs"/>
          <w:rtl/>
        </w:rPr>
        <w:t>,</w:t>
      </w:r>
      <w:r>
        <w:rPr>
          <w:rtl/>
        </w:rPr>
        <w:t xml:space="preserve"> </w:t>
      </w:r>
      <w:bookmarkStart w:id="6818" w:name="_ETM_Q16_352040"/>
      <w:bookmarkEnd w:id="6818"/>
      <w:r>
        <w:rPr>
          <w:rtl/>
        </w:rPr>
        <w:t>מ</w:t>
      </w:r>
      <w:r>
        <w:rPr>
          <w:rFonts w:hint="cs"/>
          <w:rtl/>
        </w:rPr>
        <w:t>ר</w:t>
      </w:r>
      <w:bookmarkStart w:id="6819" w:name="_ETM_Q16_352250"/>
      <w:bookmarkEnd w:id="6819"/>
      <w:r>
        <w:rPr>
          <w:rtl/>
        </w:rPr>
        <w:t>י</w:t>
      </w:r>
      <w:r>
        <w:rPr>
          <w:rFonts w:hint="cs"/>
          <w:rtl/>
        </w:rPr>
        <w:t>ם את</w:t>
      </w:r>
      <w:r>
        <w:rPr>
          <w:rtl/>
        </w:rPr>
        <w:t xml:space="preserve"> </w:t>
      </w:r>
      <w:bookmarkStart w:id="6820" w:name="_ETM_Q16_352580"/>
      <w:bookmarkEnd w:id="6820"/>
      <w:r>
        <w:rPr>
          <w:rFonts w:hint="cs"/>
          <w:rtl/>
        </w:rPr>
        <w:t>ה</w:t>
      </w:r>
      <w:r>
        <w:rPr>
          <w:rtl/>
        </w:rPr>
        <w:t xml:space="preserve">כפפה </w:t>
      </w:r>
      <w:bookmarkStart w:id="6821" w:name="_ETM_Q16_354080"/>
      <w:bookmarkEnd w:id="6821"/>
      <w:r>
        <w:rPr>
          <w:rtl/>
        </w:rPr>
        <w:t>ו</w:t>
      </w:r>
      <w:bookmarkStart w:id="6822" w:name="_ETM_Q16_354169"/>
      <w:bookmarkEnd w:id="6822"/>
      <w:r>
        <w:rPr>
          <w:rtl/>
        </w:rPr>
        <w:t xml:space="preserve">עושה </w:t>
      </w:r>
      <w:bookmarkStart w:id="6823" w:name="_ETM_Q16_354470"/>
      <w:bookmarkEnd w:id="6823"/>
      <w:r>
        <w:rPr>
          <w:rtl/>
        </w:rPr>
        <w:t xml:space="preserve">מה </w:t>
      </w:r>
      <w:bookmarkStart w:id="6824" w:name="_ETM_Q16_354620"/>
      <w:bookmarkEnd w:id="6824"/>
      <w:r>
        <w:rPr>
          <w:rtl/>
        </w:rPr>
        <w:t xml:space="preserve">שלא </w:t>
      </w:r>
      <w:bookmarkStart w:id="6825" w:name="_ETM_Q16_354919"/>
      <w:bookmarkEnd w:id="6825"/>
      <w:r>
        <w:rPr>
          <w:rtl/>
        </w:rPr>
        <w:t xml:space="preserve">עשו </w:t>
      </w:r>
      <w:bookmarkStart w:id="6826" w:name="_ETM_Q16_355220"/>
      <w:bookmarkEnd w:id="6826"/>
      <w:r>
        <w:rPr>
          <w:rtl/>
        </w:rPr>
        <w:t xml:space="preserve">במשך </w:t>
      </w:r>
      <w:bookmarkStart w:id="6827" w:name="_ETM_Q16_355669"/>
      <w:bookmarkEnd w:id="6827"/>
      <w:r>
        <w:rPr>
          <w:rtl/>
        </w:rPr>
        <w:t xml:space="preserve">שנים </w:t>
      </w:r>
      <w:bookmarkStart w:id="6828" w:name="_ETM_Q16_356150"/>
      <w:bookmarkEnd w:id="6828"/>
      <w:r>
        <w:rPr>
          <w:rtl/>
        </w:rPr>
        <w:t>רבות</w:t>
      </w:r>
      <w:r>
        <w:rPr>
          <w:rFonts w:hint="cs"/>
          <w:rtl/>
        </w:rPr>
        <w:t>,</w:t>
      </w:r>
      <w:r>
        <w:rPr>
          <w:rtl/>
        </w:rPr>
        <w:t xml:space="preserve"> </w:t>
      </w:r>
      <w:bookmarkStart w:id="6829" w:name="_ETM_Q16_359930"/>
      <w:bookmarkEnd w:id="6829"/>
      <w:r>
        <w:rPr>
          <w:rtl/>
        </w:rPr>
        <w:t xml:space="preserve">זה </w:t>
      </w:r>
      <w:bookmarkStart w:id="6830" w:name="_ETM_Q16_360110"/>
      <w:bookmarkEnd w:id="6830"/>
      <w:r>
        <w:rPr>
          <w:rtl/>
        </w:rPr>
        <w:t xml:space="preserve">ראוי </w:t>
      </w:r>
      <w:bookmarkStart w:id="6831" w:name="_ETM_Q16_361459"/>
      <w:bookmarkEnd w:id="6831"/>
      <w:r>
        <w:rPr>
          <w:rtl/>
        </w:rPr>
        <w:t>לה</w:t>
      </w:r>
      <w:r>
        <w:rPr>
          <w:rFonts w:hint="cs"/>
          <w:rtl/>
        </w:rPr>
        <w:t>ע</w:t>
      </w:r>
      <w:r>
        <w:rPr>
          <w:rtl/>
        </w:rPr>
        <w:t xml:space="preserve">רכה </w:t>
      </w:r>
      <w:bookmarkStart w:id="6832" w:name="_ETM_Q16_362120"/>
      <w:bookmarkEnd w:id="6832"/>
      <w:r>
        <w:rPr>
          <w:rtl/>
        </w:rPr>
        <w:t xml:space="preserve">מרובה </w:t>
      </w:r>
      <w:bookmarkStart w:id="6833" w:name="_ETM_Q16_364419"/>
      <w:bookmarkEnd w:id="6833"/>
      <w:r>
        <w:rPr>
          <w:rtl/>
        </w:rPr>
        <w:t>ולהב</w:t>
      </w:r>
      <w:r>
        <w:rPr>
          <w:rFonts w:hint="cs"/>
          <w:rtl/>
        </w:rPr>
        <w:t>נה</w:t>
      </w:r>
      <w:r>
        <w:rPr>
          <w:rtl/>
        </w:rPr>
        <w:t xml:space="preserve"> </w:t>
      </w:r>
      <w:bookmarkStart w:id="6834" w:name="_ETM_Q16_365200"/>
      <w:bookmarkEnd w:id="6834"/>
      <w:r>
        <w:rPr>
          <w:rtl/>
        </w:rPr>
        <w:t xml:space="preserve">שההצעה </w:t>
      </w:r>
      <w:bookmarkStart w:id="6835" w:name="_ETM_Q16_365950"/>
      <w:bookmarkEnd w:id="6835"/>
      <w:r>
        <w:rPr>
          <w:rtl/>
        </w:rPr>
        <w:t xml:space="preserve">הזאת </w:t>
      </w:r>
      <w:bookmarkStart w:id="6836" w:name="_ETM_Q16_367730"/>
      <w:bookmarkEnd w:id="6836"/>
      <w:r>
        <w:rPr>
          <w:rtl/>
        </w:rPr>
        <w:t xml:space="preserve">מחייבת </w:t>
      </w:r>
      <w:bookmarkStart w:id="6837" w:name="_ETM_Q16_368419"/>
      <w:bookmarkEnd w:id="6837"/>
      <w:r>
        <w:rPr>
          <w:rtl/>
        </w:rPr>
        <w:t xml:space="preserve">את </w:t>
      </w:r>
      <w:bookmarkStart w:id="6838" w:name="_ETM_Q16_368600"/>
      <w:bookmarkEnd w:id="6838"/>
      <w:r>
        <w:rPr>
          <w:rtl/>
        </w:rPr>
        <w:t>כולנו</w:t>
      </w:r>
      <w:r>
        <w:rPr>
          <w:rFonts w:hint="cs"/>
          <w:rtl/>
        </w:rPr>
        <w:t xml:space="preserve">. </w:t>
      </w:r>
      <w:bookmarkStart w:id="6839" w:name="_ETM_Q16_368000"/>
      <w:bookmarkStart w:id="6840" w:name="_ETM_Q16_370200"/>
      <w:bookmarkEnd w:id="6839"/>
      <w:bookmarkEnd w:id="6840"/>
      <w:r>
        <w:rPr>
          <w:rtl/>
        </w:rPr>
        <w:t xml:space="preserve">לוחמי </w:t>
      </w:r>
      <w:bookmarkStart w:id="6841" w:name="_ETM_Q16_370590"/>
      <w:bookmarkEnd w:id="6841"/>
      <w:r>
        <w:rPr>
          <w:rtl/>
        </w:rPr>
        <w:t xml:space="preserve">האש </w:t>
      </w:r>
      <w:bookmarkStart w:id="6842" w:name="_ETM_Q16_370769"/>
      <w:bookmarkEnd w:id="6842"/>
      <w:r>
        <w:rPr>
          <w:rtl/>
        </w:rPr>
        <w:t xml:space="preserve">שנפלו </w:t>
      </w:r>
      <w:bookmarkStart w:id="6843" w:name="_ETM_Q16_371219"/>
      <w:bookmarkEnd w:id="6843"/>
      <w:r>
        <w:rPr>
          <w:rFonts w:hint="cs"/>
          <w:rtl/>
        </w:rPr>
        <w:t xml:space="preserve">או </w:t>
      </w:r>
      <w:r>
        <w:rPr>
          <w:rtl/>
        </w:rPr>
        <w:t xml:space="preserve">נפצעו </w:t>
      </w:r>
      <w:bookmarkStart w:id="6844" w:name="_ETM_Q16_371549"/>
      <w:bookmarkEnd w:id="6844"/>
      <w:r>
        <w:rPr>
          <w:rtl/>
        </w:rPr>
        <w:t xml:space="preserve">במסגרת </w:t>
      </w:r>
      <w:bookmarkStart w:id="6845" w:name="_ETM_Q16_372060"/>
      <w:bookmarkEnd w:id="6845"/>
      <w:r>
        <w:rPr>
          <w:rtl/>
        </w:rPr>
        <w:t xml:space="preserve">מילוי </w:t>
      </w:r>
      <w:bookmarkStart w:id="6846" w:name="_ETM_Q16_372239"/>
      <w:bookmarkEnd w:id="6846"/>
      <w:r>
        <w:rPr>
          <w:rtl/>
        </w:rPr>
        <w:t>תפקידם</w:t>
      </w:r>
      <w:r>
        <w:rPr>
          <w:rFonts w:hint="cs"/>
          <w:rtl/>
        </w:rPr>
        <w:t>,</w:t>
      </w:r>
      <w:r>
        <w:rPr>
          <w:rtl/>
        </w:rPr>
        <w:t xml:space="preserve"> </w:t>
      </w:r>
      <w:bookmarkStart w:id="6847" w:name="_ETM_Q16_373430"/>
      <w:bookmarkEnd w:id="6847"/>
      <w:r>
        <w:rPr>
          <w:rtl/>
        </w:rPr>
        <w:t xml:space="preserve">פעלו </w:t>
      </w:r>
      <w:bookmarkStart w:id="6848" w:name="_ETM_Q16_374060"/>
      <w:bookmarkEnd w:id="6848"/>
      <w:r>
        <w:rPr>
          <w:rtl/>
        </w:rPr>
        <w:t xml:space="preserve">בשליחות </w:t>
      </w:r>
      <w:bookmarkStart w:id="6849" w:name="_ETM_Q16_375550"/>
      <w:bookmarkEnd w:id="6849"/>
      <w:r>
        <w:rPr>
          <w:rtl/>
        </w:rPr>
        <w:t xml:space="preserve">מדינת </w:t>
      </w:r>
      <w:bookmarkStart w:id="6850" w:name="_ETM_Q16_376150"/>
      <w:bookmarkEnd w:id="6850"/>
      <w:r>
        <w:rPr>
          <w:rtl/>
        </w:rPr>
        <w:t>ישראל</w:t>
      </w:r>
      <w:r>
        <w:rPr>
          <w:rFonts w:hint="cs"/>
          <w:rtl/>
        </w:rPr>
        <w:t>.</w:t>
      </w:r>
      <w:r>
        <w:rPr>
          <w:rtl/>
        </w:rPr>
        <w:t xml:space="preserve"> </w:t>
      </w:r>
      <w:bookmarkStart w:id="6851" w:name="_ETM_Q16_377919"/>
      <w:bookmarkEnd w:id="6851"/>
      <w:r>
        <w:rPr>
          <w:rtl/>
        </w:rPr>
        <w:t xml:space="preserve">כל </w:t>
      </w:r>
      <w:bookmarkStart w:id="6852" w:name="_ETM_Q16_378220"/>
      <w:bookmarkEnd w:id="6852"/>
      <w:r>
        <w:rPr>
          <w:rtl/>
        </w:rPr>
        <w:t xml:space="preserve">חברי </w:t>
      </w:r>
      <w:bookmarkStart w:id="6853" w:name="_ETM_Q16_378610"/>
      <w:bookmarkEnd w:id="6853"/>
      <w:r>
        <w:rPr>
          <w:rtl/>
        </w:rPr>
        <w:t xml:space="preserve">הבית </w:t>
      </w:r>
      <w:bookmarkStart w:id="6854" w:name="_ETM_Q16_379090"/>
      <w:bookmarkEnd w:id="6854"/>
      <w:r>
        <w:rPr>
          <w:rtl/>
        </w:rPr>
        <w:t xml:space="preserve">הזה </w:t>
      </w:r>
      <w:bookmarkStart w:id="6855" w:name="_ETM_Q16_380389"/>
      <w:bookmarkEnd w:id="6855"/>
      <w:r>
        <w:rPr>
          <w:rtl/>
        </w:rPr>
        <w:t xml:space="preserve">מחויבים </w:t>
      </w:r>
      <w:bookmarkStart w:id="6856" w:name="_ETM_Q16_380900"/>
      <w:bookmarkEnd w:id="6856"/>
      <w:r>
        <w:rPr>
          <w:rtl/>
        </w:rPr>
        <w:t xml:space="preserve">לתמוך </w:t>
      </w:r>
      <w:bookmarkStart w:id="6857" w:name="_ETM_Q16_381470"/>
      <w:bookmarkEnd w:id="6857"/>
      <w:r>
        <w:rPr>
          <w:rtl/>
        </w:rPr>
        <w:t xml:space="preserve">בהצעת </w:t>
      </w:r>
      <w:bookmarkStart w:id="6858" w:name="_ETM_Q16_381980"/>
      <w:bookmarkEnd w:id="6858"/>
      <w:r>
        <w:rPr>
          <w:rtl/>
        </w:rPr>
        <w:t xml:space="preserve">החוק </w:t>
      </w:r>
      <w:bookmarkStart w:id="6859" w:name="_ETM_Q16_382340"/>
      <w:bookmarkEnd w:id="6859"/>
      <w:r>
        <w:rPr>
          <w:rtl/>
        </w:rPr>
        <w:t xml:space="preserve">החשובה </w:t>
      </w:r>
      <w:bookmarkStart w:id="6860" w:name="_ETM_Q16_383000"/>
      <w:bookmarkEnd w:id="6860"/>
      <w:r>
        <w:rPr>
          <w:rtl/>
        </w:rPr>
        <w:t>הזאת</w:t>
      </w:r>
      <w:r>
        <w:rPr>
          <w:rFonts w:hint="cs"/>
          <w:rtl/>
        </w:rPr>
        <w:t>.</w:t>
      </w:r>
    </w:p>
    <w:p w:rsidR="00E9034C" w:rsidRDefault="00E9034C" w:rsidP="007A775F">
      <w:pPr>
        <w:rPr>
          <w:rtl/>
        </w:rPr>
      </w:pPr>
      <w:bookmarkStart w:id="6861" w:name="_ETM_Q16_387000"/>
      <w:bookmarkEnd w:id="6861"/>
    </w:p>
    <w:p w:rsidR="00E9034C" w:rsidRDefault="00E9034C" w:rsidP="00C81A00">
      <w:pPr>
        <w:rPr>
          <w:rtl/>
        </w:rPr>
      </w:pPr>
      <w:bookmarkStart w:id="6862" w:name="_ETM_Q16_388000"/>
      <w:bookmarkStart w:id="6863" w:name="_ETM_Q16_384360"/>
      <w:bookmarkEnd w:id="6862"/>
      <w:bookmarkEnd w:id="6863"/>
      <w:r>
        <w:rPr>
          <w:rtl/>
        </w:rPr>
        <w:t xml:space="preserve">תחת </w:t>
      </w:r>
      <w:bookmarkStart w:id="6864" w:name="_ETM_Q16_384840"/>
      <w:bookmarkEnd w:id="6864"/>
      <w:r>
        <w:rPr>
          <w:rtl/>
        </w:rPr>
        <w:t xml:space="preserve">במה </w:t>
      </w:r>
      <w:bookmarkStart w:id="6865" w:name="_ETM_Q16_385169"/>
      <w:bookmarkEnd w:id="6865"/>
      <w:r>
        <w:rPr>
          <w:rtl/>
        </w:rPr>
        <w:t xml:space="preserve">זו </w:t>
      </w:r>
      <w:bookmarkStart w:id="6866" w:name="_ETM_Q16_385680"/>
      <w:bookmarkEnd w:id="6866"/>
      <w:r>
        <w:rPr>
          <w:rtl/>
        </w:rPr>
        <w:t xml:space="preserve">אני </w:t>
      </w:r>
      <w:bookmarkStart w:id="6867" w:name="_ETM_Q16_386010"/>
      <w:bookmarkEnd w:id="6867"/>
      <w:r>
        <w:rPr>
          <w:rtl/>
        </w:rPr>
        <w:t xml:space="preserve">מקווה </w:t>
      </w:r>
      <w:bookmarkStart w:id="6868" w:name="_ETM_Q16_386730"/>
      <w:bookmarkEnd w:id="6868"/>
      <w:r>
        <w:rPr>
          <w:rtl/>
        </w:rPr>
        <w:t>ש</w:t>
      </w:r>
      <w:bookmarkStart w:id="6869" w:name="_ETM_Q16_387180"/>
      <w:bookmarkEnd w:id="6869"/>
      <w:r>
        <w:rPr>
          <w:rtl/>
        </w:rPr>
        <w:t xml:space="preserve">מסתכלת </w:t>
      </w:r>
      <w:bookmarkStart w:id="6870" w:name="_ETM_Q16_387750"/>
      <w:bookmarkEnd w:id="6870"/>
      <w:r>
        <w:rPr>
          <w:rFonts w:hint="cs"/>
          <w:rtl/>
        </w:rPr>
        <w:t xml:space="preserve">עלינו, </w:t>
      </w:r>
      <w:bookmarkStart w:id="6871" w:name="_ETM_Q16_387989"/>
      <w:bookmarkEnd w:id="6871"/>
      <w:r>
        <w:rPr>
          <w:rFonts w:hint="cs"/>
          <w:rtl/>
        </w:rPr>
        <w:t>צ</w:t>
      </w:r>
      <w:r>
        <w:rPr>
          <w:rtl/>
        </w:rPr>
        <w:t xml:space="preserve">ופה </w:t>
      </w:r>
      <w:bookmarkStart w:id="6872" w:name="_ETM_Q16_388349"/>
      <w:bookmarkEnd w:id="6872"/>
      <w:r>
        <w:rPr>
          <w:rtl/>
        </w:rPr>
        <w:t xml:space="preserve">בנו </w:t>
      </w:r>
      <w:bookmarkStart w:id="6873" w:name="_ETM_Q16_388590"/>
      <w:bookmarkEnd w:id="6873"/>
      <w:r>
        <w:rPr>
          <w:rtl/>
        </w:rPr>
        <w:t>עכשיו</w:t>
      </w:r>
      <w:r>
        <w:rPr>
          <w:rFonts w:hint="cs"/>
          <w:rtl/>
        </w:rPr>
        <w:t>,</w:t>
      </w:r>
      <w:r>
        <w:rPr>
          <w:rtl/>
        </w:rPr>
        <w:t xml:space="preserve"> </w:t>
      </w:r>
      <w:bookmarkStart w:id="6874" w:name="_ETM_Q16_390180"/>
      <w:bookmarkEnd w:id="6874"/>
      <w:r>
        <w:rPr>
          <w:rtl/>
        </w:rPr>
        <w:t xml:space="preserve">שני </w:t>
      </w:r>
      <w:bookmarkStart w:id="6875" w:name="_ETM_Q16_390480"/>
      <w:bookmarkEnd w:id="6875"/>
      <w:proofErr w:type="spellStart"/>
      <w:r>
        <w:rPr>
          <w:rtl/>
        </w:rPr>
        <w:t>מרציאנו</w:t>
      </w:r>
      <w:proofErr w:type="spellEnd"/>
      <w:r>
        <w:rPr>
          <w:rtl/>
        </w:rPr>
        <w:t xml:space="preserve"> </w:t>
      </w:r>
      <w:bookmarkStart w:id="6876" w:name="_ETM_Q16_391169"/>
      <w:bookmarkEnd w:id="6876"/>
      <w:r>
        <w:rPr>
          <w:rtl/>
        </w:rPr>
        <w:t>היקרה</w:t>
      </w:r>
      <w:r>
        <w:rPr>
          <w:rFonts w:hint="cs"/>
          <w:rtl/>
        </w:rPr>
        <w:t>,</w:t>
      </w:r>
      <w:r>
        <w:rPr>
          <w:rtl/>
        </w:rPr>
        <w:t xml:space="preserve"> </w:t>
      </w:r>
      <w:bookmarkStart w:id="6877" w:name="_ETM_Q16_391860"/>
      <w:bookmarkEnd w:id="6877"/>
      <w:r>
        <w:rPr>
          <w:rtl/>
        </w:rPr>
        <w:t xml:space="preserve">שוטרת </w:t>
      </w:r>
      <w:bookmarkStart w:id="6878" w:name="_ETM_Q16_392459"/>
      <w:bookmarkEnd w:id="6878"/>
      <w:r>
        <w:rPr>
          <w:rtl/>
        </w:rPr>
        <w:t xml:space="preserve">במשטרת </w:t>
      </w:r>
      <w:bookmarkStart w:id="6879" w:name="_ETM_Q16_392970"/>
      <w:bookmarkEnd w:id="6879"/>
      <w:r>
        <w:rPr>
          <w:rtl/>
        </w:rPr>
        <w:t>ישראל</w:t>
      </w:r>
      <w:r w:rsidR="00C81A00">
        <w:rPr>
          <w:rFonts w:hint="cs"/>
          <w:rtl/>
        </w:rPr>
        <w:t>,</w:t>
      </w:r>
      <w:r>
        <w:rPr>
          <w:rtl/>
        </w:rPr>
        <w:t xml:space="preserve"> </w:t>
      </w:r>
      <w:bookmarkStart w:id="6880" w:name="_ETM_Q16_393299"/>
      <w:bookmarkEnd w:id="6880"/>
      <w:r>
        <w:rPr>
          <w:rtl/>
        </w:rPr>
        <w:t>ש</w:t>
      </w:r>
      <w:bookmarkStart w:id="6881" w:name="_ETM_Q16_393510"/>
      <w:bookmarkEnd w:id="6881"/>
      <w:r>
        <w:rPr>
          <w:rtl/>
        </w:rPr>
        <w:t xml:space="preserve">אתמול </w:t>
      </w:r>
      <w:bookmarkStart w:id="6882" w:name="_ETM_Q16_393780"/>
      <w:bookmarkEnd w:id="6882"/>
      <w:r>
        <w:rPr>
          <w:rtl/>
        </w:rPr>
        <w:t xml:space="preserve">נפגשתי </w:t>
      </w:r>
      <w:bookmarkStart w:id="6883" w:name="_ETM_Q16_395080"/>
      <w:bookmarkEnd w:id="6883"/>
      <w:r>
        <w:rPr>
          <w:rtl/>
        </w:rPr>
        <w:t xml:space="preserve">איתה </w:t>
      </w:r>
      <w:bookmarkStart w:id="6884" w:name="_ETM_Q16_395410"/>
      <w:bookmarkEnd w:id="6884"/>
      <w:r>
        <w:rPr>
          <w:rtl/>
        </w:rPr>
        <w:t xml:space="preserve">במשטרת </w:t>
      </w:r>
      <w:bookmarkStart w:id="6885" w:name="_ETM_Q16_395980"/>
      <w:bookmarkEnd w:id="6885"/>
      <w:r>
        <w:rPr>
          <w:rtl/>
        </w:rPr>
        <w:t>מעלות</w:t>
      </w:r>
      <w:r>
        <w:rPr>
          <w:rFonts w:hint="cs"/>
          <w:rtl/>
        </w:rPr>
        <w:t>,</w:t>
      </w:r>
      <w:r>
        <w:rPr>
          <w:rtl/>
        </w:rPr>
        <w:t xml:space="preserve"> </w:t>
      </w:r>
      <w:bookmarkStart w:id="6886" w:name="_ETM_Q16_397450"/>
      <w:bookmarkEnd w:id="6886"/>
      <w:r>
        <w:rPr>
          <w:rtl/>
        </w:rPr>
        <w:t xml:space="preserve">אלמנתו </w:t>
      </w:r>
      <w:bookmarkStart w:id="6887" w:name="_ETM_Q16_398020"/>
      <w:bookmarkEnd w:id="6887"/>
      <w:r>
        <w:rPr>
          <w:rtl/>
        </w:rPr>
        <w:t xml:space="preserve">של </w:t>
      </w:r>
      <w:bookmarkStart w:id="6888" w:name="_ETM_Q16_398230"/>
      <w:bookmarkEnd w:id="6888"/>
      <w:r>
        <w:rPr>
          <w:rtl/>
        </w:rPr>
        <w:t xml:space="preserve">הגיבור </w:t>
      </w:r>
      <w:bookmarkStart w:id="6889" w:name="_ETM_Q16_400240"/>
      <w:bookmarkEnd w:id="6889"/>
      <w:r>
        <w:rPr>
          <w:rtl/>
        </w:rPr>
        <w:t>רב</w:t>
      </w:r>
      <w:bookmarkStart w:id="6890" w:name="_ETM_Q16_400420"/>
      <w:bookmarkEnd w:id="6890"/>
      <w:r>
        <w:rPr>
          <w:rFonts w:hint="cs"/>
          <w:rtl/>
        </w:rPr>
        <w:t>-</w:t>
      </w:r>
      <w:r>
        <w:rPr>
          <w:rtl/>
        </w:rPr>
        <w:t xml:space="preserve">סמל </w:t>
      </w:r>
      <w:bookmarkStart w:id="6891" w:name="_ETM_Q16_400840"/>
      <w:bookmarkEnd w:id="6891"/>
      <w:r>
        <w:rPr>
          <w:rtl/>
        </w:rPr>
        <w:t>דק</w:t>
      </w:r>
      <w:r>
        <w:rPr>
          <w:rFonts w:hint="cs"/>
          <w:rtl/>
        </w:rPr>
        <w:t>ל</w:t>
      </w:r>
      <w:r>
        <w:rPr>
          <w:rtl/>
        </w:rPr>
        <w:t xml:space="preserve"> </w:t>
      </w:r>
      <w:bookmarkStart w:id="6892" w:name="_ETM_Q16_401200"/>
      <w:bookmarkEnd w:id="6892"/>
      <w:proofErr w:type="spellStart"/>
      <w:r>
        <w:rPr>
          <w:rtl/>
        </w:rPr>
        <w:t>מרציאנו</w:t>
      </w:r>
      <w:proofErr w:type="spellEnd"/>
      <w:r>
        <w:rPr>
          <w:rFonts w:hint="cs"/>
          <w:rtl/>
        </w:rPr>
        <w:t xml:space="preserve">. </w:t>
      </w:r>
      <w:bookmarkStart w:id="6893" w:name="_ETM_Q16_401000"/>
      <w:bookmarkStart w:id="6894" w:name="_ETM_Q16_403100"/>
      <w:bookmarkEnd w:id="6893"/>
      <w:bookmarkEnd w:id="6894"/>
      <w:r>
        <w:rPr>
          <w:rFonts w:hint="cs"/>
          <w:rtl/>
        </w:rPr>
        <w:t xml:space="preserve">אצטט </w:t>
      </w:r>
      <w:bookmarkStart w:id="6895" w:name="_ETM_Q16_403640"/>
      <w:bookmarkEnd w:id="6895"/>
      <w:r>
        <w:rPr>
          <w:rFonts w:hint="cs"/>
          <w:rtl/>
        </w:rPr>
        <w:t>מ</w:t>
      </w:r>
      <w:r>
        <w:rPr>
          <w:rtl/>
        </w:rPr>
        <w:t xml:space="preserve">דבריה </w:t>
      </w:r>
      <w:bookmarkStart w:id="6896" w:name="_ETM_Q16_404090"/>
      <w:bookmarkEnd w:id="6896"/>
      <w:r>
        <w:rPr>
          <w:rtl/>
        </w:rPr>
        <w:t xml:space="preserve">של </w:t>
      </w:r>
      <w:bookmarkStart w:id="6897" w:name="_ETM_Q16_404270"/>
      <w:bookmarkEnd w:id="6897"/>
      <w:r>
        <w:rPr>
          <w:rtl/>
        </w:rPr>
        <w:t xml:space="preserve">שני </w:t>
      </w:r>
      <w:bookmarkStart w:id="6898" w:name="_ETM_Q16_405430"/>
      <w:bookmarkEnd w:id="6898"/>
      <w:r>
        <w:rPr>
          <w:rtl/>
        </w:rPr>
        <w:t xml:space="preserve">בוועדה </w:t>
      </w:r>
      <w:bookmarkStart w:id="6899" w:name="_ETM_Q16_406150"/>
      <w:bookmarkEnd w:id="6899"/>
      <w:r>
        <w:rPr>
          <w:rtl/>
        </w:rPr>
        <w:t xml:space="preserve">לביטחון </w:t>
      </w:r>
      <w:bookmarkStart w:id="6900" w:name="_ETM_Q16_406720"/>
      <w:bookmarkEnd w:id="6900"/>
      <w:r>
        <w:rPr>
          <w:rtl/>
        </w:rPr>
        <w:t>לאומי</w:t>
      </w:r>
      <w:r>
        <w:rPr>
          <w:rFonts w:hint="cs"/>
          <w:rtl/>
        </w:rPr>
        <w:t>:</w:t>
      </w:r>
      <w:r>
        <w:rPr>
          <w:rtl/>
        </w:rPr>
        <w:t xml:space="preserve"> </w:t>
      </w:r>
      <w:bookmarkStart w:id="6901" w:name="_ETM_Q16_407080"/>
      <w:bookmarkEnd w:id="6901"/>
      <w:r>
        <w:rPr>
          <w:rFonts w:hint="cs"/>
          <w:rtl/>
        </w:rPr>
        <w:t>"</w:t>
      </w:r>
      <w:r>
        <w:rPr>
          <w:rtl/>
        </w:rPr>
        <w:t xml:space="preserve">בעלי </w:t>
      </w:r>
      <w:bookmarkStart w:id="6902" w:name="_ETM_Q16_407500"/>
      <w:bookmarkEnd w:id="6902"/>
      <w:r>
        <w:rPr>
          <w:rtl/>
        </w:rPr>
        <w:t xml:space="preserve">יצא </w:t>
      </w:r>
      <w:bookmarkStart w:id="6903" w:name="_ETM_Q16_407920"/>
      <w:bookmarkEnd w:id="6903"/>
      <w:r>
        <w:rPr>
          <w:rtl/>
        </w:rPr>
        <w:t xml:space="preserve">לחלץ </w:t>
      </w:r>
      <w:bookmarkStart w:id="6904" w:name="_ETM_Q16_409620"/>
      <w:bookmarkEnd w:id="6904"/>
      <w:r>
        <w:rPr>
          <w:rFonts w:hint="cs"/>
          <w:rtl/>
        </w:rPr>
        <w:t xml:space="preserve">אזרח שנלכד </w:t>
      </w:r>
      <w:bookmarkStart w:id="6905" w:name="_ETM_Q16_410070"/>
      <w:bookmarkStart w:id="6906" w:name="_ETM_Q16_410220"/>
      <w:bookmarkStart w:id="6907" w:name="_ETM_Q16_410520"/>
      <w:bookmarkEnd w:id="6905"/>
      <w:bookmarkEnd w:id="6906"/>
      <w:bookmarkEnd w:id="6907"/>
      <w:r>
        <w:rPr>
          <w:rtl/>
        </w:rPr>
        <w:t>בבור</w:t>
      </w:r>
      <w:r>
        <w:rPr>
          <w:rFonts w:hint="cs"/>
          <w:rtl/>
        </w:rPr>
        <w:t>,</w:t>
      </w:r>
      <w:r>
        <w:rPr>
          <w:rtl/>
        </w:rPr>
        <w:t xml:space="preserve"> </w:t>
      </w:r>
      <w:bookmarkStart w:id="6908" w:name="_ETM_Q16_411790"/>
      <w:bookmarkEnd w:id="6908"/>
      <w:r>
        <w:rPr>
          <w:rtl/>
        </w:rPr>
        <w:t xml:space="preserve">אך </w:t>
      </w:r>
      <w:bookmarkStart w:id="6909" w:name="_ETM_Q16_411970"/>
      <w:bookmarkEnd w:id="6909"/>
      <w:r>
        <w:rPr>
          <w:rtl/>
        </w:rPr>
        <w:t>לצער</w:t>
      </w:r>
      <w:r>
        <w:rPr>
          <w:rFonts w:hint="cs"/>
          <w:rtl/>
        </w:rPr>
        <w:t>י</w:t>
      </w:r>
      <w:bookmarkStart w:id="6910" w:name="_ETM_Q16_412450"/>
      <w:bookmarkEnd w:id="6910"/>
      <w:r>
        <w:rPr>
          <w:rFonts w:hint="cs"/>
          <w:rtl/>
        </w:rPr>
        <w:t xml:space="preserve"> הוא </w:t>
      </w:r>
      <w:r>
        <w:rPr>
          <w:rtl/>
        </w:rPr>
        <w:t xml:space="preserve">נהרג </w:t>
      </w:r>
      <w:bookmarkStart w:id="6911" w:name="_ETM_Q16_412870"/>
      <w:bookmarkEnd w:id="6911"/>
      <w:r>
        <w:rPr>
          <w:rtl/>
        </w:rPr>
        <w:t xml:space="preserve">בעצמו </w:t>
      </w:r>
      <w:bookmarkStart w:id="6912" w:name="_ETM_Q16_413260"/>
      <w:bookmarkEnd w:id="6912"/>
      <w:r>
        <w:rPr>
          <w:rtl/>
        </w:rPr>
        <w:t xml:space="preserve">לאחר </w:t>
      </w:r>
      <w:bookmarkStart w:id="6913" w:name="_ETM_Q16_413560"/>
      <w:bookmarkEnd w:id="6913"/>
      <w:r>
        <w:rPr>
          <w:rtl/>
        </w:rPr>
        <w:t>ש</w:t>
      </w:r>
      <w:bookmarkStart w:id="6914" w:name="_ETM_Q16_413739"/>
      <w:bookmarkEnd w:id="6914"/>
      <w:r>
        <w:rPr>
          <w:rtl/>
        </w:rPr>
        <w:t xml:space="preserve">נחנק </w:t>
      </w:r>
      <w:bookmarkStart w:id="6915" w:name="_ETM_Q16_414099"/>
      <w:bookmarkEnd w:id="6915"/>
      <w:r>
        <w:rPr>
          <w:rtl/>
        </w:rPr>
        <w:t>למוות</w:t>
      </w:r>
      <w:r>
        <w:rPr>
          <w:rFonts w:hint="cs"/>
          <w:rtl/>
        </w:rPr>
        <w:t>. האירוע ה</w:t>
      </w:r>
      <w:bookmarkStart w:id="6916" w:name="_ETM_Q16_415500"/>
      <w:bookmarkStart w:id="6917" w:name="_ETM_Q16_415740"/>
      <w:bookmarkStart w:id="6918" w:name="_ETM_Q16_415830"/>
      <w:bookmarkEnd w:id="6916"/>
      <w:bookmarkEnd w:id="6917"/>
      <w:bookmarkEnd w:id="6918"/>
      <w:r>
        <w:rPr>
          <w:rtl/>
        </w:rPr>
        <w:t xml:space="preserve">זה </w:t>
      </w:r>
      <w:bookmarkStart w:id="6919" w:name="_ETM_Q16_415950"/>
      <w:bookmarkEnd w:id="6919"/>
      <w:r>
        <w:rPr>
          <w:rFonts w:hint="cs"/>
          <w:rtl/>
        </w:rPr>
        <w:t>ה</w:t>
      </w:r>
      <w:r>
        <w:rPr>
          <w:rtl/>
        </w:rPr>
        <w:t xml:space="preserve">סתכם </w:t>
      </w:r>
      <w:bookmarkStart w:id="6920" w:name="_ETM_Q16_416490"/>
      <w:bookmarkEnd w:id="6920"/>
      <w:r>
        <w:rPr>
          <w:rtl/>
        </w:rPr>
        <w:t xml:space="preserve">בתאונת </w:t>
      </w:r>
      <w:bookmarkStart w:id="6921" w:name="_ETM_Q16_417060"/>
      <w:bookmarkEnd w:id="6921"/>
      <w:r>
        <w:rPr>
          <w:rtl/>
        </w:rPr>
        <w:t xml:space="preserve">עבודה </w:t>
      </w:r>
      <w:bookmarkStart w:id="6922" w:name="_ETM_Q16_417390"/>
      <w:bookmarkEnd w:id="6922"/>
      <w:r>
        <w:rPr>
          <w:rtl/>
        </w:rPr>
        <w:t>טרגית</w:t>
      </w:r>
      <w:r>
        <w:rPr>
          <w:rFonts w:hint="cs"/>
          <w:rtl/>
        </w:rPr>
        <w:t>.</w:t>
      </w:r>
      <w:r>
        <w:rPr>
          <w:rtl/>
        </w:rPr>
        <w:t xml:space="preserve"> </w:t>
      </w:r>
      <w:bookmarkStart w:id="6923" w:name="_ETM_Q16_417990"/>
      <w:bookmarkEnd w:id="6923"/>
      <w:r>
        <w:rPr>
          <w:rtl/>
        </w:rPr>
        <w:t xml:space="preserve">אני </w:t>
      </w:r>
      <w:bookmarkStart w:id="6924" w:name="_ETM_Q16_418200"/>
      <w:bookmarkEnd w:id="6924"/>
      <w:r>
        <w:rPr>
          <w:rtl/>
        </w:rPr>
        <w:t xml:space="preserve">אלמנה </w:t>
      </w:r>
      <w:bookmarkStart w:id="6925" w:name="_ETM_Q16_418680"/>
      <w:bookmarkEnd w:id="6925"/>
      <w:r>
        <w:rPr>
          <w:rtl/>
        </w:rPr>
        <w:t xml:space="preserve">בת </w:t>
      </w:r>
      <w:bookmarkStart w:id="6926" w:name="_ETM_Q16_418860"/>
      <w:bookmarkEnd w:id="6926"/>
      <w:r>
        <w:rPr>
          <w:rtl/>
        </w:rPr>
        <w:t xml:space="preserve">33 </w:t>
      </w:r>
      <w:bookmarkStart w:id="6927" w:name="_ETM_Q16_420240"/>
      <w:bookmarkEnd w:id="6927"/>
      <w:r>
        <w:rPr>
          <w:rtl/>
        </w:rPr>
        <w:t>עם</w:t>
      </w:r>
      <w:r>
        <w:rPr>
          <w:rFonts w:hint="cs"/>
          <w:rtl/>
        </w:rPr>
        <w:t xml:space="preserve"> שלושה</w:t>
      </w:r>
      <w:bookmarkStart w:id="6928" w:name="_ETM_Q16_420360"/>
      <w:bookmarkEnd w:id="6928"/>
      <w:r>
        <w:rPr>
          <w:rtl/>
        </w:rPr>
        <w:t xml:space="preserve"> </w:t>
      </w:r>
      <w:bookmarkStart w:id="6929" w:name="_ETM_Q16_420720"/>
      <w:bookmarkEnd w:id="6929"/>
      <w:r>
        <w:rPr>
          <w:rtl/>
        </w:rPr>
        <w:t xml:space="preserve">ילדים </w:t>
      </w:r>
      <w:bookmarkStart w:id="6930" w:name="_ETM_Q16_422269"/>
      <w:bookmarkEnd w:id="6930"/>
      <w:r>
        <w:rPr>
          <w:rtl/>
        </w:rPr>
        <w:t xml:space="preserve">שנלחמת </w:t>
      </w:r>
      <w:bookmarkStart w:id="6931" w:name="_ETM_Q16_423290"/>
      <w:bookmarkEnd w:id="6931"/>
      <w:r>
        <w:rPr>
          <w:rtl/>
        </w:rPr>
        <w:t xml:space="preserve">על </w:t>
      </w:r>
      <w:bookmarkStart w:id="6932" w:name="_ETM_Q16_423439"/>
      <w:bookmarkEnd w:id="6932"/>
      <w:r>
        <w:rPr>
          <w:rtl/>
        </w:rPr>
        <w:t xml:space="preserve">הכבוד </w:t>
      </w:r>
      <w:bookmarkStart w:id="6933" w:name="_ETM_Q16_423980"/>
      <w:bookmarkEnd w:id="6933"/>
      <w:r>
        <w:rPr>
          <w:rtl/>
        </w:rPr>
        <w:t xml:space="preserve">של </w:t>
      </w:r>
      <w:bookmarkStart w:id="6934" w:name="_ETM_Q16_424189"/>
      <w:bookmarkEnd w:id="6934"/>
      <w:r>
        <w:rPr>
          <w:rtl/>
        </w:rPr>
        <w:t xml:space="preserve">בן </w:t>
      </w:r>
      <w:bookmarkStart w:id="6935" w:name="_ETM_Q16_424459"/>
      <w:bookmarkEnd w:id="6935"/>
      <w:r>
        <w:rPr>
          <w:rtl/>
        </w:rPr>
        <w:t>זוג</w:t>
      </w:r>
      <w:r>
        <w:rPr>
          <w:rFonts w:hint="cs"/>
          <w:rtl/>
        </w:rPr>
        <w:t>ה</w:t>
      </w:r>
      <w:r>
        <w:rPr>
          <w:rtl/>
        </w:rPr>
        <w:t xml:space="preserve"> </w:t>
      </w:r>
      <w:bookmarkStart w:id="6936" w:name="_ETM_Q16_424819"/>
      <w:bookmarkEnd w:id="6936"/>
      <w:r>
        <w:rPr>
          <w:rtl/>
        </w:rPr>
        <w:t>שנפטר</w:t>
      </w:r>
      <w:r>
        <w:rPr>
          <w:rFonts w:hint="cs"/>
          <w:rtl/>
        </w:rPr>
        <w:t>.</w:t>
      </w:r>
      <w:r>
        <w:rPr>
          <w:rtl/>
        </w:rPr>
        <w:t xml:space="preserve"> </w:t>
      </w:r>
      <w:bookmarkStart w:id="6937" w:name="_ETM_Q16_425930"/>
      <w:bookmarkEnd w:id="6937"/>
      <w:r>
        <w:rPr>
          <w:rtl/>
        </w:rPr>
        <w:t xml:space="preserve">אני </w:t>
      </w:r>
      <w:bookmarkStart w:id="6938" w:name="_ETM_Q16_426170"/>
      <w:bookmarkEnd w:id="6938"/>
      <w:r>
        <w:rPr>
          <w:rtl/>
        </w:rPr>
        <w:t xml:space="preserve">נלחמת </w:t>
      </w:r>
      <w:bookmarkStart w:id="6939" w:name="_ETM_Q16_426620"/>
      <w:bookmarkEnd w:id="6939"/>
      <w:r>
        <w:rPr>
          <w:rtl/>
        </w:rPr>
        <w:t xml:space="preserve">כדי </w:t>
      </w:r>
      <w:bookmarkStart w:id="6940" w:name="_ETM_Q16_426829"/>
      <w:bookmarkEnd w:id="6940"/>
      <w:r>
        <w:rPr>
          <w:rtl/>
        </w:rPr>
        <w:t xml:space="preserve">שהמדינה </w:t>
      </w:r>
      <w:bookmarkStart w:id="6941" w:name="_ETM_Q16_427280"/>
      <w:bookmarkEnd w:id="6941"/>
      <w:r>
        <w:rPr>
          <w:rtl/>
        </w:rPr>
        <w:t xml:space="preserve">תעניק </w:t>
      </w:r>
      <w:bookmarkStart w:id="6942" w:name="_ETM_Q16_427609"/>
      <w:bookmarkEnd w:id="6942"/>
      <w:r>
        <w:rPr>
          <w:rtl/>
        </w:rPr>
        <w:t xml:space="preserve">את </w:t>
      </w:r>
      <w:bookmarkStart w:id="6943" w:name="_ETM_Q16_427760"/>
      <w:bookmarkEnd w:id="6943"/>
      <w:r>
        <w:rPr>
          <w:rtl/>
        </w:rPr>
        <w:t xml:space="preserve">הכבוד </w:t>
      </w:r>
      <w:bookmarkStart w:id="6944" w:name="_ETM_Q16_428120"/>
      <w:bookmarkEnd w:id="6944"/>
      <w:r>
        <w:rPr>
          <w:rtl/>
        </w:rPr>
        <w:t xml:space="preserve">הראוי </w:t>
      </w:r>
      <w:bookmarkStart w:id="6945" w:name="_ETM_Q16_428420"/>
      <w:bookmarkEnd w:id="6945"/>
      <w:r>
        <w:rPr>
          <w:rtl/>
        </w:rPr>
        <w:t>לז</w:t>
      </w:r>
      <w:r>
        <w:rPr>
          <w:rFonts w:hint="cs"/>
          <w:rtl/>
        </w:rPr>
        <w:t>י</w:t>
      </w:r>
      <w:r>
        <w:rPr>
          <w:rtl/>
        </w:rPr>
        <w:t xml:space="preserve">כרון </w:t>
      </w:r>
      <w:bookmarkStart w:id="6946" w:name="_ETM_Q16_428930"/>
      <w:bookmarkEnd w:id="6946"/>
      <w:r>
        <w:rPr>
          <w:rtl/>
        </w:rPr>
        <w:t xml:space="preserve">של </w:t>
      </w:r>
      <w:bookmarkStart w:id="6947" w:name="_ETM_Q16_429049"/>
      <w:bookmarkEnd w:id="6947"/>
      <w:r>
        <w:rPr>
          <w:rtl/>
        </w:rPr>
        <w:t>בעלי</w:t>
      </w:r>
      <w:r>
        <w:rPr>
          <w:rFonts w:hint="cs"/>
          <w:rtl/>
        </w:rPr>
        <w:t>.</w:t>
      </w:r>
      <w:r>
        <w:rPr>
          <w:rtl/>
        </w:rPr>
        <w:t xml:space="preserve"> </w:t>
      </w:r>
      <w:bookmarkStart w:id="6948" w:name="_ETM_Q16_430269"/>
      <w:bookmarkEnd w:id="6948"/>
      <w:r>
        <w:rPr>
          <w:rtl/>
        </w:rPr>
        <w:t xml:space="preserve">אני </w:t>
      </w:r>
      <w:bookmarkStart w:id="6949" w:name="_ETM_Q16_430450"/>
      <w:bookmarkEnd w:id="6949"/>
      <w:r>
        <w:rPr>
          <w:rtl/>
        </w:rPr>
        <w:t xml:space="preserve">משרתת </w:t>
      </w:r>
      <w:bookmarkStart w:id="6950" w:name="_ETM_Q16_431109"/>
      <w:bookmarkEnd w:id="6950"/>
      <w:r>
        <w:rPr>
          <w:rtl/>
        </w:rPr>
        <w:t>כשוטרת</w:t>
      </w:r>
      <w:r>
        <w:rPr>
          <w:rFonts w:hint="cs"/>
          <w:rtl/>
        </w:rPr>
        <w:t>,</w:t>
      </w:r>
      <w:r>
        <w:rPr>
          <w:rtl/>
        </w:rPr>
        <w:t xml:space="preserve"> </w:t>
      </w:r>
      <w:bookmarkStart w:id="6951" w:name="_ETM_Q16_432969"/>
      <w:bookmarkEnd w:id="6951"/>
      <w:r>
        <w:rPr>
          <w:rFonts w:hint="cs"/>
          <w:rtl/>
        </w:rPr>
        <w:t>ו</w:t>
      </w:r>
      <w:r>
        <w:rPr>
          <w:rtl/>
        </w:rPr>
        <w:t xml:space="preserve">אני </w:t>
      </w:r>
      <w:bookmarkStart w:id="6952" w:name="_ETM_Q16_433180"/>
      <w:bookmarkEnd w:id="6952"/>
      <w:r>
        <w:rPr>
          <w:rtl/>
        </w:rPr>
        <w:t xml:space="preserve">מרגישה </w:t>
      </w:r>
      <w:bookmarkStart w:id="6953" w:name="_ETM_Q16_433599"/>
      <w:bookmarkEnd w:id="6953"/>
      <w:r>
        <w:rPr>
          <w:rtl/>
        </w:rPr>
        <w:t xml:space="preserve">שהדם </w:t>
      </w:r>
      <w:bookmarkStart w:id="6954" w:name="_ETM_Q16_434109"/>
      <w:bookmarkEnd w:id="6954"/>
      <w:r>
        <w:rPr>
          <w:rtl/>
        </w:rPr>
        <w:t xml:space="preserve">שלי </w:t>
      </w:r>
      <w:bookmarkStart w:id="6955" w:name="_ETM_Q16_434409"/>
      <w:bookmarkEnd w:id="6955"/>
      <w:r>
        <w:rPr>
          <w:rtl/>
        </w:rPr>
        <w:t xml:space="preserve">חשוב </w:t>
      </w:r>
      <w:bookmarkStart w:id="6956" w:name="_ETM_Q16_434739"/>
      <w:bookmarkEnd w:id="6956"/>
      <w:r>
        <w:rPr>
          <w:rtl/>
        </w:rPr>
        <w:t xml:space="preserve">למדינה </w:t>
      </w:r>
      <w:bookmarkStart w:id="6957" w:name="_ETM_Q16_436190"/>
      <w:bookmarkEnd w:id="6957"/>
      <w:r>
        <w:rPr>
          <w:rtl/>
        </w:rPr>
        <w:t xml:space="preserve">יותר </w:t>
      </w:r>
      <w:bookmarkStart w:id="6958" w:name="_ETM_Q16_436819"/>
      <w:bookmarkEnd w:id="6958"/>
      <w:r>
        <w:rPr>
          <w:rtl/>
        </w:rPr>
        <w:t>מ</w:t>
      </w:r>
      <w:r>
        <w:rPr>
          <w:rFonts w:hint="cs"/>
          <w:rtl/>
        </w:rPr>
        <w:t>ה</w:t>
      </w:r>
      <w:r>
        <w:rPr>
          <w:rtl/>
        </w:rPr>
        <w:t xml:space="preserve">דם </w:t>
      </w:r>
      <w:bookmarkStart w:id="6959" w:name="_ETM_Q16_437389"/>
      <w:bookmarkEnd w:id="6959"/>
      <w:r>
        <w:rPr>
          <w:rtl/>
        </w:rPr>
        <w:t xml:space="preserve">של </w:t>
      </w:r>
      <w:bookmarkStart w:id="6960" w:name="_ETM_Q16_437599"/>
      <w:bookmarkEnd w:id="6960"/>
      <w:r>
        <w:rPr>
          <w:rtl/>
        </w:rPr>
        <w:t>בעלי</w:t>
      </w:r>
      <w:r>
        <w:rPr>
          <w:rFonts w:hint="cs"/>
          <w:rtl/>
        </w:rPr>
        <w:t>.</w:t>
      </w:r>
      <w:r>
        <w:rPr>
          <w:rtl/>
        </w:rPr>
        <w:t xml:space="preserve"> </w:t>
      </w:r>
      <w:bookmarkStart w:id="6961" w:name="_ETM_Q16_438660"/>
      <w:bookmarkEnd w:id="6961"/>
      <w:r>
        <w:rPr>
          <w:rtl/>
        </w:rPr>
        <w:t xml:space="preserve">בעלי </w:t>
      </w:r>
      <w:bookmarkStart w:id="6962" w:name="_ETM_Q16_439020"/>
      <w:bookmarkEnd w:id="6962"/>
      <w:r>
        <w:rPr>
          <w:rtl/>
        </w:rPr>
        <w:t xml:space="preserve">ראוי </w:t>
      </w:r>
      <w:bookmarkStart w:id="6963" w:name="_ETM_Q16_439260"/>
      <w:bookmarkEnd w:id="6963"/>
      <w:r>
        <w:rPr>
          <w:rtl/>
        </w:rPr>
        <w:t xml:space="preserve">להכרה </w:t>
      </w:r>
      <w:bookmarkStart w:id="6964" w:name="_ETM_Q16_440190"/>
      <w:bookmarkEnd w:id="6964"/>
      <w:r>
        <w:rPr>
          <w:rtl/>
        </w:rPr>
        <w:t>כגיבור</w:t>
      </w:r>
      <w:r>
        <w:rPr>
          <w:rFonts w:hint="cs"/>
          <w:rtl/>
        </w:rPr>
        <w:t>,</w:t>
      </w:r>
      <w:r>
        <w:rPr>
          <w:rtl/>
        </w:rPr>
        <w:t xml:space="preserve"> </w:t>
      </w:r>
      <w:bookmarkStart w:id="6965" w:name="_ETM_Q16_441970"/>
      <w:bookmarkEnd w:id="6965"/>
      <w:r>
        <w:rPr>
          <w:rtl/>
        </w:rPr>
        <w:t xml:space="preserve">ואנחנו </w:t>
      </w:r>
      <w:bookmarkStart w:id="6966" w:name="_ETM_Q16_442750"/>
      <w:bookmarkEnd w:id="6966"/>
      <w:r>
        <w:rPr>
          <w:rtl/>
        </w:rPr>
        <w:t xml:space="preserve">כמשפחה </w:t>
      </w:r>
      <w:bookmarkStart w:id="6967" w:name="_ETM_Q16_443350"/>
      <w:bookmarkEnd w:id="6967"/>
      <w:r>
        <w:rPr>
          <w:rtl/>
        </w:rPr>
        <w:t xml:space="preserve">זקוקים </w:t>
      </w:r>
      <w:bookmarkStart w:id="6968" w:name="_ETM_Q16_443860"/>
      <w:bookmarkEnd w:id="6968"/>
      <w:r>
        <w:rPr>
          <w:rtl/>
        </w:rPr>
        <w:t xml:space="preserve">לסיוע </w:t>
      </w:r>
      <w:bookmarkStart w:id="6969" w:name="_ETM_Q16_445200"/>
      <w:bookmarkEnd w:id="6969"/>
      <w:r>
        <w:rPr>
          <w:rtl/>
        </w:rPr>
        <w:t xml:space="preserve">שהמדינה </w:t>
      </w:r>
      <w:bookmarkStart w:id="6970" w:name="_ETM_Q16_445980"/>
      <w:bookmarkEnd w:id="6970"/>
      <w:r>
        <w:rPr>
          <w:rtl/>
        </w:rPr>
        <w:t xml:space="preserve">מעניקה </w:t>
      </w:r>
      <w:bookmarkStart w:id="6971" w:name="_ETM_Q16_446460"/>
      <w:bookmarkEnd w:id="6971"/>
      <w:r>
        <w:rPr>
          <w:rtl/>
        </w:rPr>
        <w:t xml:space="preserve">למשפחות </w:t>
      </w:r>
      <w:bookmarkStart w:id="6972" w:name="_ETM_Q16_446940"/>
      <w:bookmarkEnd w:id="6972"/>
      <w:r>
        <w:rPr>
          <w:rtl/>
        </w:rPr>
        <w:t xml:space="preserve">השכולות </w:t>
      </w:r>
      <w:bookmarkStart w:id="6973" w:name="_ETM_Q16_448290"/>
      <w:bookmarkEnd w:id="6973"/>
      <w:r>
        <w:rPr>
          <w:rtl/>
        </w:rPr>
        <w:t xml:space="preserve">של </w:t>
      </w:r>
      <w:bookmarkStart w:id="6974" w:name="_ETM_Q16_448529"/>
      <w:bookmarkEnd w:id="6974"/>
      <w:r>
        <w:rPr>
          <w:rtl/>
        </w:rPr>
        <w:t xml:space="preserve">חללי </w:t>
      </w:r>
      <w:bookmarkStart w:id="6975" w:name="_ETM_Q16_449190"/>
      <w:bookmarkEnd w:id="6975"/>
      <w:r>
        <w:rPr>
          <w:rtl/>
        </w:rPr>
        <w:t xml:space="preserve">מערכות </w:t>
      </w:r>
      <w:bookmarkStart w:id="6976" w:name="_ETM_Q16_449880"/>
      <w:bookmarkEnd w:id="6976"/>
      <w:r>
        <w:rPr>
          <w:rtl/>
        </w:rPr>
        <w:t>ישראל</w:t>
      </w:r>
      <w:r>
        <w:rPr>
          <w:rFonts w:hint="cs"/>
          <w:rtl/>
        </w:rPr>
        <w:t>"</w:t>
      </w:r>
      <w:r w:rsidR="00C81A00">
        <w:rPr>
          <w:rFonts w:hint="cs"/>
          <w:rtl/>
        </w:rPr>
        <w:t>.</w:t>
      </w:r>
      <w:bookmarkStart w:id="6977" w:name="_ETM_Q16_450000"/>
      <w:bookmarkStart w:id="6978" w:name="_ETM_Q16_451490"/>
      <w:bookmarkEnd w:id="6977"/>
      <w:bookmarkEnd w:id="6978"/>
      <w:r w:rsidR="00C81A00">
        <w:rPr>
          <w:rFonts w:hint="cs"/>
          <w:rtl/>
        </w:rPr>
        <w:t xml:space="preserve"> </w:t>
      </w:r>
      <w:r>
        <w:rPr>
          <w:rtl/>
        </w:rPr>
        <w:t xml:space="preserve">באותה </w:t>
      </w:r>
      <w:bookmarkStart w:id="6979" w:name="_ETM_Q16_451820"/>
      <w:bookmarkEnd w:id="6979"/>
      <w:r>
        <w:rPr>
          <w:rtl/>
        </w:rPr>
        <w:t>פגישה</w:t>
      </w:r>
      <w:r>
        <w:rPr>
          <w:rFonts w:hint="cs"/>
          <w:rtl/>
        </w:rPr>
        <w:t>,</w:t>
      </w:r>
      <w:r>
        <w:rPr>
          <w:rtl/>
        </w:rPr>
        <w:t xml:space="preserve"> </w:t>
      </w:r>
      <w:bookmarkStart w:id="6980" w:name="_ETM_Q16_452270"/>
      <w:bookmarkEnd w:id="6980"/>
      <w:r>
        <w:rPr>
          <w:rtl/>
        </w:rPr>
        <w:t>שני</w:t>
      </w:r>
      <w:r>
        <w:rPr>
          <w:rFonts w:hint="cs"/>
          <w:rtl/>
        </w:rPr>
        <w:t>,</w:t>
      </w:r>
      <w:r>
        <w:rPr>
          <w:rtl/>
        </w:rPr>
        <w:t xml:space="preserve"> </w:t>
      </w:r>
      <w:bookmarkStart w:id="6981" w:name="_ETM_Q16_454009"/>
      <w:bookmarkEnd w:id="6981"/>
      <w:r>
        <w:rPr>
          <w:rtl/>
        </w:rPr>
        <w:t>הצ</w:t>
      </w:r>
      <w:r>
        <w:rPr>
          <w:rFonts w:hint="cs"/>
          <w:rtl/>
        </w:rPr>
        <w:t>הרת</w:t>
      </w:r>
      <w:r>
        <w:rPr>
          <w:rtl/>
        </w:rPr>
        <w:t xml:space="preserve">י </w:t>
      </w:r>
      <w:bookmarkStart w:id="6982" w:name="_ETM_Q16_454490"/>
      <w:bookmarkEnd w:id="6982"/>
      <w:r>
        <w:rPr>
          <w:rtl/>
        </w:rPr>
        <w:t xml:space="preserve">בפנייך </w:t>
      </w:r>
      <w:bookmarkStart w:id="6983" w:name="_ETM_Q16_455910"/>
      <w:bookmarkEnd w:id="6983"/>
      <w:r>
        <w:rPr>
          <w:rtl/>
        </w:rPr>
        <w:t>ש</w:t>
      </w:r>
      <w:r>
        <w:rPr>
          <w:rFonts w:hint="cs"/>
          <w:rtl/>
        </w:rPr>
        <w:t>א</w:t>
      </w:r>
      <w:r>
        <w:rPr>
          <w:rtl/>
        </w:rPr>
        <w:t xml:space="preserve">עשה </w:t>
      </w:r>
      <w:bookmarkStart w:id="6984" w:name="_ETM_Q16_456420"/>
      <w:bookmarkEnd w:id="6984"/>
      <w:r>
        <w:rPr>
          <w:rtl/>
        </w:rPr>
        <w:t>הכ</w:t>
      </w:r>
      <w:r>
        <w:rPr>
          <w:rFonts w:hint="cs"/>
          <w:rtl/>
        </w:rPr>
        <w:t>ו</w:t>
      </w:r>
      <w:r>
        <w:rPr>
          <w:rtl/>
        </w:rPr>
        <w:t xml:space="preserve">ל </w:t>
      </w:r>
      <w:bookmarkStart w:id="6985" w:name="_ETM_Q16_457860"/>
      <w:bookmarkEnd w:id="6985"/>
      <w:r>
        <w:rPr>
          <w:rtl/>
        </w:rPr>
        <w:t xml:space="preserve">כדי </w:t>
      </w:r>
      <w:bookmarkStart w:id="6986" w:name="_ETM_Q16_458189"/>
      <w:bookmarkEnd w:id="6986"/>
      <w:r>
        <w:rPr>
          <w:rtl/>
        </w:rPr>
        <w:t xml:space="preserve">שבעלך </w:t>
      </w:r>
      <w:bookmarkStart w:id="6987" w:name="_ETM_Q16_458939"/>
      <w:bookmarkEnd w:id="6987"/>
      <w:r>
        <w:rPr>
          <w:rtl/>
        </w:rPr>
        <w:t xml:space="preserve">יקבל </w:t>
      </w:r>
      <w:bookmarkStart w:id="6988" w:name="_ETM_Q16_460490"/>
      <w:bookmarkEnd w:id="6988"/>
      <w:r>
        <w:rPr>
          <w:rtl/>
        </w:rPr>
        <w:t xml:space="preserve">את </w:t>
      </w:r>
      <w:bookmarkStart w:id="6989" w:name="_ETM_Q16_460640"/>
      <w:bookmarkEnd w:id="6989"/>
      <w:r>
        <w:rPr>
          <w:rtl/>
        </w:rPr>
        <w:t xml:space="preserve">הכבוד </w:t>
      </w:r>
      <w:bookmarkStart w:id="6990" w:name="_ETM_Q16_461029"/>
      <w:bookmarkEnd w:id="6990"/>
      <w:r>
        <w:rPr>
          <w:rtl/>
        </w:rPr>
        <w:t>הראוי</w:t>
      </w:r>
      <w:r>
        <w:rPr>
          <w:rFonts w:hint="cs"/>
          <w:rtl/>
        </w:rPr>
        <w:t>.</w:t>
      </w:r>
      <w:r>
        <w:rPr>
          <w:rtl/>
        </w:rPr>
        <w:t xml:space="preserve"> </w:t>
      </w:r>
      <w:bookmarkStart w:id="6991" w:name="_ETM_Q16_462470"/>
      <w:bookmarkEnd w:id="6991"/>
      <w:r>
        <w:rPr>
          <w:rtl/>
        </w:rPr>
        <w:t xml:space="preserve">שני </w:t>
      </w:r>
      <w:bookmarkStart w:id="6992" w:name="_ETM_Q16_462740"/>
      <w:bookmarkEnd w:id="6992"/>
      <w:r>
        <w:rPr>
          <w:rtl/>
        </w:rPr>
        <w:t>היקרה</w:t>
      </w:r>
      <w:r>
        <w:rPr>
          <w:rFonts w:hint="cs"/>
          <w:rtl/>
        </w:rPr>
        <w:t>,</w:t>
      </w:r>
      <w:r>
        <w:rPr>
          <w:rtl/>
        </w:rPr>
        <w:t xml:space="preserve"> </w:t>
      </w:r>
      <w:bookmarkStart w:id="6993" w:name="_ETM_Q16_463970"/>
      <w:bookmarkEnd w:id="6993"/>
      <w:r>
        <w:rPr>
          <w:rFonts w:hint="cs"/>
          <w:rtl/>
        </w:rPr>
        <w:t>את</w:t>
      </w:r>
      <w:r>
        <w:rPr>
          <w:rtl/>
        </w:rPr>
        <w:t xml:space="preserve"> </w:t>
      </w:r>
      <w:bookmarkStart w:id="6994" w:name="_ETM_Q16_464210"/>
      <w:bookmarkEnd w:id="6994"/>
      <w:r>
        <w:rPr>
          <w:rtl/>
        </w:rPr>
        <w:t>גיבורה</w:t>
      </w:r>
      <w:r>
        <w:rPr>
          <w:rFonts w:hint="cs"/>
          <w:rtl/>
        </w:rPr>
        <w:t>.</w:t>
      </w:r>
      <w:r>
        <w:rPr>
          <w:rtl/>
        </w:rPr>
        <w:t xml:space="preserve"> </w:t>
      </w:r>
      <w:bookmarkStart w:id="6995" w:name="_ETM_Q16_465599"/>
      <w:bookmarkEnd w:id="6995"/>
      <w:r>
        <w:rPr>
          <w:rtl/>
        </w:rPr>
        <w:t>ב</w:t>
      </w:r>
      <w:r>
        <w:rPr>
          <w:rFonts w:hint="cs"/>
          <w:rtl/>
        </w:rPr>
        <w:t>ע</w:t>
      </w:r>
      <w:r>
        <w:rPr>
          <w:rtl/>
        </w:rPr>
        <w:t>לך</w:t>
      </w:r>
      <w:r>
        <w:rPr>
          <w:rFonts w:hint="cs"/>
          <w:rtl/>
        </w:rPr>
        <w:t>,</w:t>
      </w:r>
      <w:r>
        <w:rPr>
          <w:rtl/>
        </w:rPr>
        <w:t xml:space="preserve"> </w:t>
      </w:r>
      <w:bookmarkStart w:id="6996" w:name="_ETM_Q16_466259"/>
      <w:bookmarkEnd w:id="6996"/>
      <w:r>
        <w:rPr>
          <w:rtl/>
        </w:rPr>
        <w:t>ז</w:t>
      </w:r>
      <w:r>
        <w:rPr>
          <w:rFonts w:hint="cs"/>
          <w:rtl/>
        </w:rPr>
        <w:t>י</w:t>
      </w:r>
      <w:r>
        <w:rPr>
          <w:rtl/>
        </w:rPr>
        <w:t xml:space="preserve">כרונו </w:t>
      </w:r>
      <w:bookmarkStart w:id="6997" w:name="_ETM_Q16_466680"/>
      <w:bookmarkEnd w:id="6997"/>
      <w:r>
        <w:rPr>
          <w:rtl/>
        </w:rPr>
        <w:t>לברכה</w:t>
      </w:r>
      <w:r>
        <w:rPr>
          <w:rFonts w:hint="cs"/>
          <w:rtl/>
        </w:rPr>
        <w:t>,</w:t>
      </w:r>
      <w:r>
        <w:rPr>
          <w:rtl/>
        </w:rPr>
        <w:t xml:space="preserve"> </w:t>
      </w:r>
      <w:bookmarkStart w:id="6998" w:name="_ETM_Q16_467099"/>
      <w:bookmarkEnd w:id="6998"/>
      <w:r>
        <w:rPr>
          <w:rtl/>
        </w:rPr>
        <w:t xml:space="preserve">היה </w:t>
      </w:r>
      <w:bookmarkStart w:id="6999" w:name="_ETM_Q16_467250"/>
      <w:bookmarkEnd w:id="6999"/>
      <w:r>
        <w:rPr>
          <w:rtl/>
        </w:rPr>
        <w:t>גיבור</w:t>
      </w:r>
      <w:r>
        <w:rPr>
          <w:rFonts w:hint="cs"/>
          <w:rtl/>
        </w:rPr>
        <w:t>.</w:t>
      </w:r>
      <w:r>
        <w:rPr>
          <w:rtl/>
        </w:rPr>
        <w:t xml:space="preserve"> </w:t>
      </w:r>
      <w:bookmarkStart w:id="7000" w:name="_ETM_Q16_468580"/>
      <w:bookmarkEnd w:id="7000"/>
      <w:r>
        <w:rPr>
          <w:rtl/>
        </w:rPr>
        <w:t xml:space="preserve">תודה </w:t>
      </w:r>
      <w:bookmarkStart w:id="7001" w:name="_ETM_Q16_468910"/>
      <w:bookmarkEnd w:id="7001"/>
      <w:r>
        <w:rPr>
          <w:rtl/>
        </w:rPr>
        <w:t xml:space="preserve">לכם </w:t>
      </w:r>
      <w:bookmarkStart w:id="7002" w:name="_ETM_Q16_469300"/>
      <w:bookmarkEnd w:id="7002"/>
      <w:r>
        <w:rPr>
          <w:rtl/>
        </w:rPr>
        <w:t xml:space="preserve">על </w:t>
      </w:r>
      <w:bookmarkStart w:id="7003" w:name="_ETM_Q16_469480"/>
      <w:bookmarkEnd w:id="7003"/>
      <w:r>
        <w:rPr>
          <w:rtl/>
        </w:rPr>
        <w:t xml:space="preserve">תרומתכם </w:t>
      </w:r>
      <w:bookmarkStart w:id="7004" w:name="_ETM_Q16_470170"/>
      <w:bookmarkEnd w:id="7004"/>
      <w:r>
        <w:rPr>
          <w:rtl/>
        </w:rPr>
        <w:t>למדינה</w:t>
      </w:r>
      <w:r w:rsidR="00C81A00">
        <w:rPr>
          <w:rFonts w:hint="cs"/>
          <w:rtl/>
        </w:rPr>
        <w:t>,</w:t>
      </w:r>
      <w:r>
        <w:rPr>
          <w:rtl/>
        </w:rPr>
        <w:t xml:space="preserve"> </w:t>
      </w:r>
      <w:bookmarkStart w:id="7005" w:name="_ETM_Q16_471730"/>
      <w:bookmarkEnd w:id="7005"/>
      <w:r>
        <w:rPr>
          <w:rtl/>
        </w:rPr>
        <w:t xml:space="preserve">ותודה </w:t>
      </w:r>
      <w:bookmarkStart w:id="7006" w:name="_ETM_Q16_472180"/>
      <w:bookmarkEnd w:id="7006"/>
      <w:r>
        <w:rPr>
          <w:rtl/>
        </w:rPr>
        <w:t xml:space="preserve">לך </w:t>
      </w:r>
      <w:bookmarkStart w:id="7007" w:name="_ETM_Q16_472330"/>
      <w:bookmarkEnd w:id="7007"/>
      <w:r w:rsidR="00C81A00">
        <w:rPr>
          <w:rFonts w:hint="cs"/>
          <w:rtl/>
        </w:rPr>
        <w:t xml:space="preserve">על </w:t>
      </w:r>
      <w:r>
        <w:rPr>
          <w:rtl/>
        </w:rPr>
        <w:t>שהצ</w:t>
      </w:r>
      <w:r>
        <w:rPr>
          <w:rFonts w:hint="cs"/>
          <w:rtl/>
        </w:rPr>
        <w:t xml:space="preserve">בת </w:t>
      </w:r>
      <w:bookmarkStart w:id="7008" w:name="_ETM_Q16_472839"/>
      <w:bookmarkEnd w:id="7008"/>
      <w:r>
        <w:rPr>
          <w:rtl/>
        </w:rPr>
        <w:t xml:space="preserve">שוב </w:t>
      </w:r>
      <w:bookmarkStart w:id="7009" w:name="_ETM_Q16_473110"/>
      <w:bookmarkEnd w:id="7009"/>
      <w:r>
        <w:rPr>
          <w:rtl/>
        </w:rPr>
        <w:t xml:space="preserve">ושוב </w:t>
      </w:r>
      <w:bookmarkStart w:id="7010" w:name="_ETM_Q16_474350"/>
      <w:bookmarkEnd w:id="7010"/>
      <w:r>
        <w:rPr>
          <w:rFonts w:hint="cs"/>
          <w:rtl/>
        </w:rPr>
        <w:t xml:space="preserve">– </w:t>
      </w:r>
      <w:r>
        <w:rPr>
          <w:rtl/>
        </w:rPr>
        <w:t xml:space="preserve">אני </w:t>
      </w:r>
      <w:bookmarkStart w:id="7011" w:name="_ETM_Q16_474440"/>
      <w:bookmarkEnd w:id="7011"/>
      <w:r>
        <w:rPr>
          <w:rtl/>
        </w:rPr>
        <w:t xml:space="preserve">רוצה </w:t>
      </w:r>
      <w:bookmarkStart w:id="7012" w:name="_ETM_Q16_474680"/>
      <w:bookmarkEnd w:id="7012"/>
      <w:r>
        <w:rPr>
          <w:rtl/>
        </w:rPr>
        <w:t xml:space="preserve">להזכיר </w:t>
      </w:r>
      <w:bookmarkStart w:id="7013" w:name="_ETM_Q16_475130"/>
      <w:bookmarkEnd w:id="7013"/>
      <w:r>
        <w:rPr>
          <w:rtl/>
        </w:rPr>
        <w:t xml:space="preserve">את </w:t>
      </w:r>
      <w:bookmarkStart w:id="7014" w:name="_ETM_Q16_475310"/>
      <w:bookmarkEnd w:id="7014"/>
      <w:r>
        <w:rPr>
          <w:rtl/>
        </w:rPr>
        <w:t>הגיסים</w:t>
      </w:r>
      <w:r>
        <w:rPr>
          <w:rFonts w:hint="cs"/>
          <w:rtl/>
        </w:rPr>
        <w:t>,</w:t>
      </w:r>
      <w:r>
        <w:rPr>
          <w:rtl/>
        </w:rPr>
        <w:t xml:space="preserve"> </w:t>
      </w:r>
      <w:bookmarkStart w:id="7015" w:name="_ETM_Q16_476490"/>
      <w:bookmarkEnd w:id="7015"/>
      <w:r>
        <w:rPr>
          <w:rtl/>
        </w:rPr>
        <w:t xml:space="preserve">את </w:t>
      </w:r>
      <w:bookmarkStart w:id="7016" w:name="_ETM_Q16_476610"/>
      <w:bookmarkEnd w:id="7016"/>
      <w:r>
        <w:rPr>
          <w:rtl/>
        </w:rPr>
        <w:t>אלירן</w:t>
      </w:r>
      <w:r w:rsidR="00C81A00">
        <w:rPr>
          <w:rFonts w:hint="cs"/>
          <w:rtl/>
        </w:rPr>
        <w:t xml:space="preserve">; </w:t>
      </w:r>
      <w:r>
        <w:rPr>
          <w:rtl/>
        </w:rPr>
        <w:t xml:space="preserve">יש </w:t>
      </w:r>
      <w:bookmarkStart w:id="7017" w:name="_ETM_Q16_478789"/>
      <w:bookmarkEnd w:id="7017"/>
      <w:r>
        <w:rPr>
          <w:rtl/>
        </w:rPr>
        <w:t xml:space="preserve">לכם </w:t>
      </w:r>
      <w:bookmarkStart w:id="7018" w:name="_ETM_Q16_479089"/>
      <w:bookmarkEnd w:id="7018"/>
      <w:r>
        <w:rPr>
          <w:rtl/>
        </w:rPr>
        <w:t xml:space="preserve">חלק </w:t>
      </w:r>
      <w:bookmarkStart w:id="7019" w:name="_ETM_Q16_479479"/>
      <w:bookmarkEnd w:id="7019"/>
      <w:r>
        <w:rPr>
          <w:rtl/>
        </w:rPr>
        <w:t xml:space="preserve">חשוב </w:t>
      </w:r>
      <w:bookmarkStart w:id="7020" w:name="_ETM_Q16_479930"/>
      <w:bookmarkEnd w:id="7020"/>
      <w:r>
        <w:rPr>
          <w:rtl/>
        </w:rPr>
        <w:t xml:space="preserve">בהצעה </w:t>
      </w:r>
      <w:bookmarkStart w:id="7021" w:name="_ETM_Q16_481270"/>
      <w:bookmarkEnd w:id="7021"/>
      <w:r>
        <w:rPr>
          <w:rtl/>
        </w:rPr>
        <w:t>הזאת</w:t>
      </w:r>
      <w:r>
        <w:rPr>
          <w:rFonts w:hint="cs"/>
          <w:rtl/>
        </w:rPr>
        <w:t>.</w:t>
      </w:r>
    </w:p>
    <w:p w:rsidR="00E9034C" w:rsidRDefault="00E9034C" w:rsidP="007A775F">
      <w:pPr>
        <w:rPr>
          <w:rtl/>
        </w:rPr>
      </w:pPr>
    </w:p>
    <w:p w:rsidR="00E9034C" w:rsidRDefault="00E9034C" w:rsidP="00C81A00">
      <w:pPr>
        <w:rPr>
          <w:rtl/>
        </w:rPr>
      </w:pPr>
      <w:bookmarkStart w:id="7022" w:name="_ETM_Q16_480000"/>
      <w:bookmarkStart w:id="7023" w:name="_ETM_Q16_482529"/>
      <w:bookmarkStart w:id="7024" w:name="_ETM_Q16_480179"/>
      <w:bookmarkStart w:id="7025" w:name="_ETM_Q16_480539"/>
      <w:bookmarkStart w:id="7026" w:name="_ETM_Q16_481879"/>
      <w:bookmarkEnd w:id="7022"/>
      <w:bookmarkEnd w:id="7023"/>
      <w:bookmarkEnd w:id="7024"/>
      <w:bookmarkEnd w:id="7025"/>
      <w:bookmarkEnd w:id="7026"/>
      <w:r>
        <w:rPr>
          <w:rtl/>
        </w:rPr>
        <w:t xml:space="preserve">טרם </w:t>
      </w:r>
      <w:bookmarkStart w:id="7027" w:name="_ETM_Q16_482180"/>
      <w:bookmarkEnd w:id="7027"/>
      <w:r>
        <w:rPr>
          <w:rtl/>
        </w:rPr>
        <w:t xml:space="preserve">סיום </w:t>
      </w:r>
      <w:bookmarkStart w:id="7028" w:name="_ETM_Q16_482510"/>
      <w:bookmarkEnd w:id="7028"/>
      <w:r>
        <w:rPr>
          <w:rFonts w:hint="cs"/>
          <w:rtl/>
        </w:rPr>
        <w:t>א</w:t>
      </w:r>
      <w:r>
        <w:rPr>
          <w:rtl/>
        </w:rPr>
        <w:t xml:space="preserve">ציין </w:t>
      </w:r>
      <w:bookmarkStart w:id="7029" w:name="_ETM_Q16_482779"/>
      <w:bookmarkEnd w:id="7029"/>
      <w:r>
        <w:rPr>
          <w:rtl/>
        </w:rPr>
        <w:t xml:space="preserve">כי </w:t>
      </w:r>
      <w:bookmarkStart w:id="7030" w:name="_ETM_Q16_482899"/>
      <w:bookmarkEnd w:id="7030"/>
      <w:r>
        <w:rPr>
          <w:rtl/>
        </w:rPr>
        <w:t xml:space="preserve">מאז </w:t>
      </w:r>
      <w:bookmarkStart w:id="7031" w:name="_ETM_Q16_483110"/>
      <w:bookmarkEnd w:id="7031"/>
      <w:r>
        <w:rPr>
          <w:rtl/>
        </w:rPr>
        <w:t xml:space="preserve">הקמת </w:t>
      </w:r>
      <w:bookmarkStart w:id="7032" w:name="_ETM_Q16_483529"/>
      <w:bookmarkEnd w:id="7032"/>
      <w:r>
        <w:rPr>
          <w:rtl/>
        </w:rPr>
        <w:t xml:space="preserve">מערך </w:t>
      </w:r>
      <w:bookmarkStart w:id="7033" w:name="_ETM_Q16_484830"/>
      <w:bookmarkEnd w:id="7033"/>
      <w:r>
        <w:rPr>
          <w:rtl/>
        </w:rPr>
        <w:t xml:space="preserve">כבאות </w:t>
      </w:r>
      <w:bookmarkStart w:id="7034" w:name="_ETM_Q16_485520"/>
      <w:bookmarkEnd w:id="7034"/>
      <w:r>
        <w:rPr>
          <w:rtl/>
        </w:rPr>
        <w:t xml:space="preserve">והצלה </w:t>
      </w:r>
      <w:bookmarkStart w:id="7035" w:name="_ETM_Q16_486029"/>
      <w:bookmarkEnd w:id="7035"/>
      <w:r>
        <w:rPr>
          <w:rtl/>
        </w:rPr>
        <w:t xml:space="preserve">במשרד </w:t>
      </w:r>
      <w:bookmarkStart w:id="7036" w:name="_ETM_Q16_486450"/>
      <w:bookmarkEnd w:id="7036"/>
      <w:r>
        <w:rPr>
          <w:rFonts w:hint="cs"/>
          <w:rtl/>
        </w:rPr>
        <w:t>ל</w:t>
      </w:r>
      <w:r>
        <w:rPr>
          <w:rtl/>
        </w:rPr>
        <w:t xml:space="preserve">ביטחון </w:t>
      </w:r>
      <w:bookmarkStart w:id="7037" w:name="_ETM_Q16_486899"/>
      <w:bookmarkEnd w:id="7037"/>
      <w:r>
        <w:rPr>
          <w:rtl/>
        </w:rPr>
        <w:t>לאומי</w:t>
      </w:r>
      <w:r w:rsidR="00C81A00">
        <w:rPr>
          <w:rFonts w:hint="cs"/>
          <w:rtl/>
        </w:rPr>
        <w:t>,</w:t>
      </w:r>
      <w:r>
        <w:rPr>
          <w:rFonts w:hint="cs"/>
          <w:rtl/>
        </w:rPr>
        <w:t xml:space="preserve"> 15</w:t>
      </w:r>
      <w:bookmarkStart w:id="7038" w:name="_ETM_Q16_487979"/>
      <w:bookmarkStart w:id="7039" w:name="_ETM_Q16_488250"/>
      <w:bookmarkStart w:id="7040" w:name="_ETM_Q16_489029"/>
      <w:bookmarkEnd w:id="7038"/>
      <w:bookmarkEnd w:id="7039"/>
      <w:bookmarkEnd w:id="7040"/>
      <w:r>
        <w:rPr>
          <w:rFonts w:hint="cs"/>
          <w:rtl/>
        </w:rPr>
        <w:t xml:space="preserve"> </w:t>
      </w:r>
      <w:r>
        <w:rPr>
          <w:rtl/>
        </w:rPr>
        <w:t xml:space="preserve">לוחמי </w:t>
      </w:r>
      <w:bookmarkStart w:id="7041" w:name="_ETM_Q16_489509"/>
      <w:bookmarkEnd w:id="7041"/>
      <w:r>
        <w:rPr>
          <w:rtl/>
        </w:rPr>
        <w:t xml:space="preserve">אש </w:t>
      </w:r>
      <w:bookmarkStart w:id="7042" w:name="_ETM_Q16_490560"/>
      <w:bookmarkEnd w:id="7042"/>
      <w:r>
        <w:rPr>
          <w:rtl/>
        </w:rPr>
        <w:t xml:space="preserve">נפלו </w:t>
      </w:r>
      <w:bookmarkStart w:id="7043" w:name="_ETM_Q16_491279"/>
      <w:bookmarkEnd w:id="7043"/>
      <w:r>
        <w:rPr>
          <w:rtl/>
        </w:rPr>
        <w:t xml:space="preserve">בעת </w:t>
      </w:r>
      <w:bookmarkStart w:id="7044" w:name="_ETM_Q16_491550"/>
      <w:bookmarkEnd w:id="7044"/>
      <w:r>
        <w:rPr>
          <w:rtl/>
        </w:rPr>
        <w:t xml:space="preserve">מילוי </w:t>
      </w:r>
      <w:bookmarkStart w:id="7045" w:name="_ETM_Q16_491820"/>
      <w:bookmarkEnd w:id="7045"/>
      <w:r>
        <w:rPr>
          <w:rtl/>
        </w:rPr>
        <w:t>תפקידם</w:t>
      </w:r>
      <w:r>
        <w:rPr>
          <w:rFonts w:hint="cs"/>
          <w:rtl/>
        </w:rPr>
        <w:t>.</w:t>
      </w:r>
      <w:r>
        <w:rPr>
          <w:rtl/>
        </w:rPr>
        <w:t xml:space="preserve"> </w:t>
      </w:r>
      <w:bookmarkStart w:id="7046" w:name="_ETM_Q16_492390"/>
      <w:bookmarkEnd w:id="7046"/>
      <w:r>
        <w:rPr>
          <w:rtl/>
        </w:rPr>
        <w:t xml:space="preserve">מדובר </w:t>
      </w:r>
      <w:bookmarkStart w:id="7047" w:name="_ETM_Q16_492750"/>
      <w:bookmarkEnd w:id="7047"/>
      <w:r>
        <w:rPr>
          <w:rtl/>
        </w:rPr>
        <w:t xml:space="preserve">בלוחמים </w:t>
      </w:r>
      <w:bookmarkStart w:id="7048" w:name="_ETM_Q16_493230"/>
      <w:bookmarkEnd w:id="7048"/>
      <w:r>
        <w:rPr>
          <w:rtl/>
        </w:rPr>
        <w:t xml:space="preserve">מסורים </w:t>
      </w:r>
      <w:bookmarkStart w:id="7049" w:name="_ETM_Q16_494580"/>
      <w:bookmarkEnd w:id="7049"/>
      <w:r>
        <w:rPr>
          <w:rtl/>
        </w:rPr>
        <w:t xml:space="preserve">שמצאו </w:t>
      </w:r>
      <w:bookmarkStart w:id="7050" w:name="_ETM_Q16_495000"/>
      <w:bookmarkEnd w:id="7050"/>
      <w:r>
        <w:rPr>
          <w:rtl/>
        </w:rPr>
        <w:t xml:space="preserve">את </w:t>
      </w:r>
      <w:bookmarkStart w:id="7051" w:name="_ETM_Q16_495089"/>
      <w:bookmarkEnd w:id="7051"/>
      <w:r>
        <w:rPr>
          <w:rtl/>
        </w:rPr>
        <w:t xml:space="preserve">מותם </w:t>
      </w:r>
      <w:bookmarkStart w:id="7052" w:name="_ETM_Q16_495480"/>
      <w:bookmarkEnd w:id="7052"/>
      <w:r>
        <w:rPr>
          <w:rtl/>
        </w:rPr>
        <w:t>ב</w:t>
      </w:r>
      <w:r>
        <w:rPr>
          <w:rFonts w:hint="cs"/>
          <w:rtl/>
        </w:rPr>
        <w:t xml:space="preserve">עת </w:t>
      </w:r>
      <w:bookmarkStart w:id="7053" w:name="_ETM_Q16_494000"/>
      <w:bookmarkStart w:id="7054" w:name="_ETM_Q16_495750"/>
      <w:bookmarkEnd w:id="7053"/>
      <w:bookmarkEnd w:id="7054"/>
      <w:r>
        <w:rPr>
          <w:rFonts w:hint="cs"/>
          <w:rtl/>
        </w:rPr>
        <w:t xml:space="preserve">שהיו </w:t>
      </w:r>
      <w:r>
        <w:rPr>
          <w:rtl/>
        </w:rPr>
        <w:t xml:space="preserve">בפעילות </w:t>
      </w:r>
      <w:bookmarkStart w:id="7055" w:name="_ETM_Q16_496230"/>
      <w:bookmarkEnd w:id="7055"/>
      <w:r>
        <w:rPr>
          <w:rtl/>
        </w:rPr>
        <w:t xml:space="preserve">להצלת </w:t>
      </w:r>
      <w:bookmarkStart w:id="7056" w:name="_ETM_Q16_496710"/>
      <w:bookmarkEnd w:id="7056"/>
      <w:r>
        <w:rPr>
          <w:rtl/>
        </w:rPr>
        <w:t>חיים</w:t>
      </w:r>
      <w:r>
        <w:rPr>
          <w:rFonts w:hint="cs"/>
          <w:rtl/>
        </w:rPr>
        <w:t xml:space="preserve">. חמישה </w:t>
      </w:r>
      <w:bookmarkStart w:id="7057" w:name="_ETM_Q16_498070"/>
      <w:bookmarkStart w:id="7058" w:name="_ETM_Q16_498520"/>
      <w:bookmarkEnd w:id="7057"/>
      <w:bookmarkEnd w:id="7058"/>
      <w:r>
        <w:rPr>
          <w:rtl/>
        </w:rPr>
        <w:t xml:space="preserve">מתוכם </w:t>
      </w:r>
      <w:bookmarkStart w:id="7059" w:name="_ETM_Q16_498939"/>
      <w:bookmarkEnd w:id="7059"/>
      <w:r>
        <w:rPr>
          <w:rtl/>
        </w:rPr>
        <w:t>נה</w:t>
      </w:r>
      <w:r>
        <w:rPr>
          <w:rFonts w:hint="cs"/>
          <w:rtl/>
        </w:rPr>
        <w:t>ר</w:t>
      </w:r>
      <w:r>
        <w:rPr>
          <w:rtl/>
        </w:rPr>
        <w:t xml:space="preserve">גו </w:t>
      </w:r>
      <w:bookmarkStart w:id="7060" w:name="_ETM_Q16_499210"/>
      <w:bookmarkEnd w:id="7060"/>
      <w:r>
        <w:rPr>
          <w:rtl/>
        </w:rPr>
        <w:t xml:space="preserve">בתחילת </w:t>
      </w:r>
      <w:bookmarkStart w:id="7061" w:name="_ETM_Q16_499599"/>
      <w:bookmarkEnd w:id="7061"/>
      <w:r>
        <w:rPr>
          <w:rtl/>
        </w:rPr>
        <w:t>המלחמה</w:t>
      </w:r>
      <w:r w:rsidR="00C81A00">
        <w:rPr>
          <w:rFonts w:hint="cs"/>
          <w:rtl/>
        </w:rPr>
        <w:t>,</w:t>
      </w:r>
      <w:r>
        <w:rPr>
          <w:rtl/>
        </w:rPr>
        <w:t xml:space="preserve"> </w:t>
      </w:r>
      <w:bookmarkStart w:id="7062" w:name="_ETM_Q16_500050"/>
      <w:bookmarkEnd w:id="7062"/>
      <w:r>
        <w:rPr>
          <w:rtl/>
        </w:rPr>
        <w:t>ב</w:t>
      </w:r>
      <w:r>
        <w:rPr>
          <w:rFonts w:hint="cs"/>
          <w:rtl/>
        </w:rPr>
        <w:t>-7</w:t>
      </w:r>
      <w:bookmarkStart w:id="7063" w:name="_ETM_Q16_500619"/>
      <w:bookmarkEnd w:id="7063"/>
      <w:r>
        <w:rPr>
          <w:rtl/>
        </w:rPr>
        <w:t xml:space="preserve"> </w:t>
      </w:r>
      <w:bookmarkStart w:id="7064" w:name="_ETM_Q16_501204"/>
      <w:bookmarkEnd w:id="7064"/>
      <w:r>
        <w:rPr>
          <w:rtl/>
        </w:rPr>
        <w:t>באוקטובר</w:t>
      </w:r>
      <w:r>
        <w:rPr>
          <w:rFonts w:hint="cs"/>
          <w:rtl/>
        </w:rPr>
        <w:t>:</w:t>
      </w:r>
      <w:r>
        <w:rPr>
          <w:rtl/>
        </w:rPr>
        <w:t xml:space="preserve"> </w:t>
      </w:r>
      <w:bookmarkStart w:id="7065" w:name="_ETM_Q16_502180"/>
      <w:bookmarkEnd w:id="7065"/>
      <w:r>
        <w:rPr>
          <w:rtl/>
        </w:rPr>
        <w:t xml:space="preserve">סגן </w:t>
      </w:r>
      <w:bookmarkStart w:id="7066" w:name="_ETM_Q16_502570"/>
      <w:bookmarkEnd w:id="7066"/>
      <w:r>
        <w:rPr>
          <w:rFonts w:hint="cs"/>
          <w:rtl/>
        </w:rPr>
        <w:t xml:space="preserve">טפסר </w:t>
      </w:r>
      <w:bookmarkStart w:id="7067" w:name="_ETM_Q16_502960"/>
      <w:bookmarkEnd w:id="7067"/>
      <w:r>
        <w:rPr>
          <w:rtl/>
        </w:rPr>
        <w:t xml:space="preserve">שלום </w:t>
      </w:r>
      <w:bookmarkStart w:id="7068" w:name="_ETM_Q16_503350"/>
      <w:bookmarkEnd w:id="7068"/>
      <w:r>
        <w:rPr>
          <w:rtl/>
        </w:rPr>
        <w:t>צב</w:t>
      </w:r>
      <w:r>
        <w:rPr>
          <w:rFonts w:hint="cs"/>
          <w:rtl/>
        </w:rPr>
        <w:t>א</w:t>
      </w:r>
      <w:r>
        <w:rPr>
          <w:rtl/>
        </w:rPr>
        <w:t>ן</w:t>
      </w:r>
      <w:r>
        <w:rPr>
          <w:rFonts w:hint="cs"/>
          <w:rtl/>
        </w:rPr>
        <w:t xml:space="preserve">, שנרצח בעת </w:t>
      </w:r>
      <w:bookmarkStart w:id="7069" w:name="_ETM_Q16_504490"/>
      <w:bookmarkStart w:id="7070" w:name="_ETM_Q16_504820"/>
      <w:bookmarkStart w:id="7071" w:name="_ETM_Q16_505029"/>
      <w:bookmarkStart w:id="7072" w:name="_ETM_Q16_505119"/>
      <w:bookmarkEnd w:id="7069"/>
      <w:bookmarkEnd w:id="7070"/>
      <w:bookmarkEnd w:id="7071"/>
      <w:bookmarkEnd w:id="7072"/>
      <w:r>
        <w:rPr>
          <w:rtl/>
        </w:rPr>
        <w:t xml:space="preserve">נסיעתו </w:t>
      </w:r>
      <w:bookmarkStart w:id="7073" w:name="_ETM_Q16_505539"/>
      <w:bookmarkEnd w:id="7073"/>
      <w:r>
        <w:rPr>
          <w:rtl/>
        </w:rPr>
        <w:t xml:space="preserve">לעבודה </w:t>
      </w:r>
      <w:bookmarkStart w:id="7074" w:name="_ETM_Q16_505990"/>
      <w:bookmarkEnd w:id="7074"/>
      <w:r>
        <w:rPr>
          <w:rtl/>
        </w:rPr>
        <w:t xml:space="preserve">במהלך </w:t>
      </w:r>
      <w:bookmarkStart w:id="7075" w:name="_ETM_Q16_506560"/>
      <w:bookmarkEnd w:id="7075"/>
      <w:r>
        <w:rPr>
          <w:rFonts w:hint="cs"/>
          <w:rtl/>
        </w:rPr>
        <w:t xml:space="preserve">יום </w:t>
      </w:r>
      <w:r>
        <w:rPr>
          <w:rtl/>
        </w:rPr>
        <w:t>שבת</w:t>
      </w:r>
      <w:r>
        <w:rPr>
          <w:rFonts w:hint="cs"/>
          <w:rtl/>
        </w:rPr>
        <w:t>,</w:t>
      </w:r>
      <w:r>
        <w:rPr>
          <w:rtl/>
        </w:rPr>
        <w:t xml:space="preserve"> </w:t>
      </w:r>
      <w:bookmarkStart w:id="7076" w:name="_ETM_Q16_507720"/>
      <w:bookmarkEnd w:id="7076"/>
      <w:r>
        <w:rPr>
          <w:rtl/>
        </w:rPr>
        <w:t xml:space="preserve">שמחת </w:t>
      </w:r>
      <w:bookmarkStart w:id="7077" w:name="_ETM_Q16_508289"/>
      <w:bookmarkEnd w:id="7077"/>
      <w:r>
        <w:rPr>
          <w:rtl/>
        </w:rPr>
        <w:t>תורה</w:t>
      </w:r>
      <w:r>
        <w:rPr>
          <w:rFonts w:hint="cs"/>
          <w:rtl/>
        </w:rPr>
        <w:t>;</w:t>
      </w:r>
      <w:r>
        <w:rPr>
          <w:rtl/>
        </w:rPr>
        <w:t xml:space="preserve"> </w:t>
      </w:r>
      <w:bookmarkStart w:id="7078" w:name="_ETM_Q16_509550"/>
      <w:bookmarkEnd w:id="7078"/>
      <w:r>
        <w:rPr>
          <w:rtl/>
        </w:rPr>
        <w:t xml:space="preserve">סמל </w:t>
      </w:r>
      <w:bookmarkStart w:id="7079" w:name="_ETM_Q16_510150"/>
      <w:bookmarkEnd w:id="7079"/>
      <w:r>
        <w:rPr>
          <w:rtl/>
        </w:rPr>
        <w:t xml:space="preserve">יבגני </w:t>
      </w:r>
      <w:bookmarkStart w:id="7080" w:name="_ETM_Q16_510630"/>
      <w:bookmarkEnd w:id="7080"/>
      <w:proofErr w:type="spellStart"/>
      <w:r>
        <w:rPr>
          <w:rtl/>
        </w:rPr>
        <w:t>גל</w:t>
      </w:r>
      <w:bookmarkStart w:id="7081" w:name="_ETM_Q16_510960"/>
      <w:bookmarkEnd w:id="7081"/>
      <w:r>
        <w:rPr>
          <w:rtl/>
        </w:rPr>
        <w:t>סקי</w:t>
      </w:r>
      <w:proofErr w:type="spellEnd"/>
      <w:r>
        <w:rPr>
          <w:rFonts w:hint="cs"/>
          <w:rtl/>
        </w:rPr>
        <w:t>,</w:t>
      </w:r>
      <w:r>
        <w:rPr>
          <w:rtl/>
        </w:rPr>
        <w:t xml:space="preserve"> </w:t>
      </w:r>
      <w:bookmarkStart w:id="7082" w:name="_ETM_Q16_511320"/>
      <w:bookmarkEnd w:id="7082"/>
      <w:r>
        <w:rPr>
          <w:rtl/>
        </w:rPr>
        <w:t xml:space="preserve">שנרצח </w:t>
      </w:r>
      <w:bookmarkStart w:id="7083" w:name="_ETM_Q16_511949"/>
      <w:bookmarkEnd w:id="7083"/>
      <w:r>
        <w:rPr>
          <w:rtl/>
        </w:rPr>
        <w:t xml:space="preserve">בעת </w:t>
      </w:r>
      <w:bookmarkStart w:id="7084" w:name="_ETM_Q16_512160"/>
      <w:bookmarkEnd w:id="7084"/>
      <w:r>
        <w:rPr>
          <w:rtl/>
        </w:rPr>
        <w:t xml:space="preserve">נסיעתו </w:t>
      </w:r>
      <w:bookmarkStart w:id="7085" w:name="_ETM_Q16_512670"/>
      <w:bookmarkEnd w:id="7085"/>
      <w:r>
        <w:rPr>
          <w:rtl/>
        </w:rPr>
        <w:t xml:space="preserve">חזרה </w:t>
      </w:r>
      <w:bookmarkStart w:id="7086" w:name="_ETM_Q16_513149"/>
      <w:bookmarkEnd w:id="7086"/>
      <w:r>
        <w:rPr>
          <w:rtl/>
        </w:rPr>
        <w:t xml:space="preserve">ממשמרת </w:t>
      </w:r>
      <w:bookmarkStart w:id="7087" w:name="_ETM_Q16_513750"/>
      <w:bookmarkEnd w:id="7087"/>
      <w:r>
        <w:rPr>
          <w:rtl/>
        </w:rPr>
        <w:t xml:space="preserve">במהלך </w:t>
      </w:r>
      <w:bookmarkStart w:id="7088" w:name="_ETM_Q16_514739"/>
      <w:bookmarkEnd w:id="7088"/>
      <w:r>
        <w:rPr>
          <w:rtl/>
        </w:rPr>
        <w:t xml:space="preserve">אותה </w:t>
      </w:r>
      <w:bookmarkStart w:id="7089" w:name="_ETM_Q16_515040"/>
      <w:bookmarkEnd w:id="7089"/>
      <w:r>
        <w:rPr>
          <w:rtl/>
        </w:rPr>
        <w:t>שבת</w:t>
      </w:r>
      <w:r>
        <w:rPr>
          <w:rFonts w:hint="cs"/>
          <w:rtl/>
        </w:rPr>
        <w:t>;</w:t>
      </w:r>
      <w:r>
        <w:rPr>
          <w:rtl/>
        </w:rPr>
        <w:t xml:space="preserve"> </w:t>
      </w:r>
      <w:bookmarkStart w:id="7090" w:name="_ETM_Q16_516300"/>
      <w:bookmarkEnd w:id="7090"/>
      <w:r>
        <w:rPr>
          <w:rtl/>
        </w:rPr>
        <w:t>רב</w:t>
      </w:r>
      <w:r>
        <w:rPr>
          <w:rFonts w:hint="cs"/>
          <w:rtl/>
        </w:rPr>
        <w:t>-</w:t>
      </w:r>
      <w:bookmarkStart w:id="7091" w:name="_ETM_Q16_516570"/>
      <w:bookmarkEnd w:id="7091"/>
      <w:r>
        <w:rPr>
          <w:rtl/>
        </w:rPr>
        <w:t xml:space="preserve">סמל </w:t>
      </w:r>
      <w:bookmarkStart w:id="7092" w:name="_ETM_Q16_516900"/>
      <w:bookmarkEnd w:id="7092"/>
      <w:r>
        <w:rPr>
          <w:rtl/>
        </w:rPr>
        <w:t xml:space="preserve">מתקדם </w:t>
      </w:r>
      <w:bookmarkStart w:id="7093" w:name="_ETM_Q16_517380"/>
      <w:bookmarkEnd w:id="7093"/>
      <w:r>
        <w:rPr>
          <w:rtl/>
        </w:rPr>
        <w:t xml:space="preserve">אריה </w:t>
      </w:r>
      <w:bookmarkStart w:id="7094" w:name="_ETM_Q16_517620"/>
      <w:bookmarkEnd w:id="7094"/>
      <w:r>
        <w:rPr>
          <w:rtl/>
        </w:rPr>
        <w:t xml:space="preserve">יהודה </w:t>
      </w:r>
      <w:bookmarkStart w:id="7095" w:name="_ETM_Q16_517920"/>
      <w:bookmarkEnd w:id="7095"/>
      <w:proofErr w:type="spellStart"/>
      <w:r>
        <w:rPr>
          <w:rtl/>
        </w:rPr>
        <w:t>מרציאנו</w:t>
      </w:r>
      <w:proofErr w:type="spellEnd"/>
      <w:r>
        <w:rPr>
          <w:rFonts w:hint="cs"/>
          <w:rtl/>
        </w:rPr>
        <w:t>,</w:t>
      </w:r>
      <w:r>
        <w:rPr>
          <w:rtl/>
        </w:rPr>
        <w:t xml:space="preserve"> </w:t>
      </w:r>
      <w:bookmarkStart w:id="7096" w:name="_ETM_Q16_519339"/>
      <w:bookmarkEnd w:id="7096"/>
      <w:r>
        <w:rPr>
          <w:rtl/>
        </w:rPr>
        <w:t xml:space="preserve">שנרצח </w:t>
      </w:r>
      <w:bookmarkStart w:id="7097" w:name="_ETM_Q16_521469"/>
      <w:bookmarkEnd w:id="7097"/>
      <w:r>
        <w:rPr>
          <w:rFonts w:hint="cs"/>
          <w:rtl/>
        </w:rPr>
        <w:t>בע</w:t>
      </w:r>
      <w:r>
        <w:rPr>
          <w:rtl/>
        </w:rPr>
        <w:t xml:space="preserve">ת </w:t>
      </w:r>
      <w:bookmarkStart w:id="7098" w:name="_ETM_Q16_521710"/>
      <w:bookmarkEnd w:id="7098"/>
      <w:r>
        <w:rPr>
          <w:rtl/>
        </w:rPr>
        <w:t xml:space="preserve">נסיעתו </w:t>
      </w:r>
      <w:bookmarkStart w:id="7099" w:name="_ETM_Q16_522219"/>
      <w:bookmarkEnd w:id="7099"/>
      <w:r>
        <w:rPr>
          <w:rtl/>
        </w:rPr>
        <w:t xml:space="preserve">לעבודה </w:t>
      </w:r>
      <w:bookmarkStart w:id="7100" w:name="_ETM_Q16_522730"/>
      <w:bookmarkEnd w:id="7100"/>
      <w:r>
        <w:rPr>
          <w:rtl/>
        </w:rPr>
        <w:t xml:space="preserve">במהלך </w:t>
      </w:r>
      <w:bookmarkStart w:id="7101" w:name="_ETM_Q16_523269"/>
      <w:bookmarkEnd w:id="7101"/>
      <w:r>
        <w:rPr>
          <w:rtl/>
        </w:rPr>
        <w:t xml:space="preserve">יום </w:t>
      </w:r>
      <w:bookmarkStart w:id="7102" w:name="_ETM_Q16_523480"/>
      <w:bookmarkEnd w:id="7102"/>
      <w:r>
        <w:rPr>
          <w:rtl/>
        </w:rPr>
        <w:t>השבת</w:t>
      </w:r>
      <w:r>
        <w:rPr>
          <w:rFonts w:hint="cs"/>
          <w:rtl/>
        </w:rPr>
        <w:t>; רב</w:t>
      </w:r>
      <w:bookmarkStart w:id="7103" w:name="_ETM_Q16_524480"/>
      <w:bookmarkStart w:id="7104" w:name="_ETM_Q16_524660"/>
      <w:bookmarkEnd w:id="7103"/>
      <w:bookmarkEnd w:id="7104"/>
      <w:r>
        <w:rPr>
          <w:rFonts w:hint="cs"/>
          <w:rtl/>
        </w:rPr>
        <w:t>-</w:t>
      </w:r>
      <w:r>
        <w:rPr>
          <w:rtl/>
        </w:rPr>
        <w:t xml:space="preserve">סמל </w:t>
      </w:r>
      <w:bookmarkStart w:id="7105" w:name="_ETM_Q16_524960"/>
      <w:bookmarkEnd w:id="7105"/>
      <w:r>
        <w:rPr>
          <w:rtl/>
        </w:rPr>
        <w:t xml:space="preserve">ראשון </w:t>
      </w:r>
      <w:bookmarkStart w:id="7106" w:name="_ETM_Q16_525350"/>
      <w:bookmarkEnd w:id="7106"/>
      <w:r>
        <w:rPr>
          <w:rtl/>
        </w:rPr>
        <w:t xml:space="preserve">רועי </w:t>
      </w:r>
      <w:bookmarkStart w:id="7107" w:name="_ETM_Q16_525560"/>
      <w:bookmarkEnd w:id="7107"/>
      <w:r>
        <w:rPr>
          <w:rtl/>
        </w:rPr>
        <w:t>משה</w:t>
      </w:r>
      <w:r w:rsidR="00C81A00">
        <w:rPr>
          <w:rFonts w:hint="cs"/>
          <w:rtl/>
        </w:rPr>
        <w:t>,</w:t>
      </w:r>
      <w:r>
        <w:rPr>
          <w:rtl/>
        </w:rPr>
        <w:t xml:space="preserve"> </w:t>
      </w:r>
      <w:bookmarkStart w:id="7108" w:name="_ETM_Q16_526370"/>
      <w:bookmarkEnd w:id="7108"/>
      <w:r>
        <w:rPr>
          <w:rtl/>
        </w:rPr>
        <w:t xml:space="preserve">זכרו </w:t>
      </w:r>
      <w:bookmarkStart w:id="7109" w:name="_ETM_Q16_526579"/>
      <w:bookmarkEnd w:id="7109"/>
      <w:r>
        <w:rPr>
          <w:rtl/>
        </w:rPr>
        <w:t>לברכה</w:t>
      </w:r>
      <w:r>
        <w:rPr>
          <w:rFonts w:hint="cs"/>
          <w:rtl/>
        </w:rPr>
        <w:t>,</w:t>
      </w:r>
      <w:r>
        <w:rPr>
          <w:rtl/>
        </w:rPr>
        <w:t xml:space="preserve"> </w:t>
      </w:r>
      <w:bookmarkStart w:id="7110" w:name="_ETM_Q16_528020"/>
      <w:bookmarkEnd w:id="7110"/>
      <w:r>
        <w:rPr>
          <w:rtl/>
        </w:rPr>
        <w:t>שנ</w:t>
      </w:r>
      <w:r>
        <w:rPr>
          <w:rFonts w:hint="cs"/>
          <w:rtl/>
        </w:rPr>
        <w:t xml:space="preserve">רצח </w:t>
      </w:r>
      <w:bookmarkStart w:id="7111" w:name="_ETM_Q16_526000"/>
      <w:bookmarkEnd w:id="7111"/>
      <w:r>
        <w:rPr>
          <w:rFonts w:hint="cs"/>
          <w:rtl/>
        </w:rPr>
        <w:t xml:space="preserve">אף הוא בעת </w:t>
      </w:r>
      <w:bookmarkStart w:id="7112" w:name="_ETM_Q16_528470"/>
      <w:bookmarkStart w:id="7113" w:name="_ETM_Q16_528890"/>
      <w:bookmarkStart w:id="7114" w:name="_ETM_Q16_528980"/>
      <w:bookmarkEnd w:id="7112"/>
      <w:bookmarkEnd w:id="7113"/>
      <w:bookmarkEnd w:id="7114"/>
      <w:r>
        <w:rPr>
          <w:rtl/>
        </w:rPr>
        <w:t xml:space="preserve">נסיעתו </w:t>
      </w:r>
      <w:bookmarkStart w:id="7115" w:name="_ETM_Q16_529430"/>
      <w:bookmarkEnd w:id="7115"/>
      <w:r>
        <w:rPr>
          <w:rtl/>
        </w:rPr>
        <w:t xml:space="preserve">חזרה </w:t>
      </w:r>
      <w:bookmarkStart w:id="7116" w:name="_ETM_Q16_529820"/>
      <w:bookmarkEnd w:id="7116"/>
      <w:r>
        <w:rPr>
          <w:rtl/>
        </w:rPr>
        <w:t>ממשמרת</w:t>
      </w:r>
      <w:r>
        <w:rPr>
          <w:rFonts w:hint="cs"/>
          <w:rtl/>
        </w:rPr>
        <w:t>; רב</w:t>
      </w:r>
      <w:bookmarkStart w:id="7117" w:name="_ETM_Q16_531480"/>
      <w:bookmarkStart w:id="7118" w:name="_ETM_Q16_531719"/>
      <w:bookmarkEnd w:id="7117"/>
      <w:bookmarkEnd w:id="7118"/>
      <w:r>
        <w:rPr>
          <w:rFonts w:hint="cs"/>
          <w:rtl/>
        </w:rPr>
        <w:t>-</w:t>
      </w:r>
      <w:r>
        <w:rPr>
          <w:rtl/>
        </w:rPr>
        <w:t xml:space="preserve">סמל </w:t>
      </w:r>
      <w:bookmarkStart w:id="7119" w:name="_ETM_Q16_532140"/>
      <w:bookmarkEnd w:id="7119"/>
      <w:r>
        <w:rPr>
          <w:rtl/>
        </w:rPr>
        <w:t xml:space="preserve">מתקדם </w:t>
      </w:r>
      <w:bookmarkStart w:id="7120" w:name="_ETM_Q16_532649"/>
      <w:bookmarkEnd w:id="7120"/>
      <w:r>
        <w:rPr>
          <w:rtl/>
        </w:rPr>
        <w:t xml:space="preserve">גיל </w:t>
      </w:r>
      <w:bookmarkStart w:id="7121" w:name="_ETM_Q16_532890"/>
      <w:bookmarkEnd w:id="7121"/>
      <w:r>
        <w:rPr>
          <w:rFonts w:hint="cs"/>
          <w:rtl/>
        </w:rPr>
        <w:t>תעס</w:t>
      </w:r>
      <w:r>
        <w:rPr>
          <w:rtl/>
        </w:rPr>
        <w:t>ה</w:t>
      </w:r>
      <w:r>
        <w:rPr>
          <w:rFonts w:hint="cs"/>
          <w:rtl/>
        </w:rPr>
        <w:t>,</w:t>
      </w:r>
      <w:r>
        <w:rPr>
          <w:rtl/>
        </w:rPr>
        <w:t xml:space="preserve"> </w:t>
      </w:r>
      <w:bookmarkStart w:id="7122" w:name="_ETM_Q16_534679"/>
      <w:bookmarkEnd w:id="7122"/>
      <w:r>
        <w:rPr>
          <w:rtl/>
        </w:rPr>
        <w:t xml:space="preserve">שכולנו </w:t>
      </w:r>
      <w:bookmarkStart w:id="7123" w:name="_ETM_Q16_535279"/>
      <w:bookmarkEnd w:id="7123"/>
      <w:r>
        <w:rPr>
          <w:rtl/>
        </w:rPr>
        <w:t xml:space="preserve">ראינו </w:t>
      </w:r>
      <w:bookmarkStart w:id="7124" w:name="_ETM_Q16_535670"/>
      <w:bookmarkEnd w:id="7124"/>
      <w:r>
        <w:rPr>
          <w:rtl/>
        </w:rPr>
        <w:t xml:space="preserve">את </w:t>
      </w:r>
      <w:bookmarkStart w:id="7125" w:name="_ETM_Q16_535760"/>
      <w:bookmarkEnd w:id="7125"/>
      <w:r>
        <w:rPr>
          <w:rtl/>
        </w:rPr>
        <w:t xml:space="preserve">הסרטון </w:t>
      </w:r>
      <w:bookmarkStart w:id="7126" w:name="_ETM_Q16_537940"/>
      <w:bookmarkEnd w:id="7126"/>
      <w:r>
        <w:rPr>
          <w:rtl/>
        </w:rPr>
        <w:t xml:space="preserve">שדובר </w:t>
      </w:r>
      <w:bookmarkStart w:id="7127" w:name="_ETM_Q16_538510"/>
      <w:bookmarkEnd w:id="7127"/>
      <w:r>
        <w:rPr>
          <w:rtl/>
        </w:rPr>
        <w:t>כ</w:t>
      </w:r>
      <w:r>
        <w:rPr>
          <w:rFonts w:hint="cs"/>
          <w:rtl/>
        </w:rPr>
        <w:t>א</w:t>
      </w:r>
      <w:r>
        <w:rPr>
          <w:rtl/>
        </w:rPr>
        <w:t>ן</w:t>
      </w:r>
      <w:r>
        <w:rPr>
          <w:rFonts w:hint="cs"/>
          <w:rtl/>
        </w:rPr>
        <w:t>,</w:t>
      </w:r>
      <w:r>
        <w:rPr>
          <w:rtl/>
        </w:rPr>
        <w:t xml:space="preserve"> </w:t>
      </w:r>
      <w:bookmarkStart w:id="7128" w:name="_ETM_Q16_539719"/>
      <w:bookmarkEnd w:id="7128"/>
      <w:r>
        <w:rPr>
          <w:rFonts w:hint="cs"/>
          <w:rtl/>
        </w:rPr>
        <w:t>ו</w:t>
      </w:r>
      <w:r>
        <w:rPr>
          <w:rtl/>
        </w:rPr>
        <w:t xml:space="preserve">על </w:t>
      </w:r>
      <w:bookmarkStart w:id="7129" w:name="_ETM_Q16_540079"/>
      <w:bookmarkEnd w:id="7129"/>
      <w:r>
        <w:rPr>
          <w:rtl/>
        </w:rPr>
        <w:t>מ</w:t>
      </w:r>
      <w:r>
        <w:rPr>
          <w:rFonts w:hint="cs"/>
          <w:rtl/>
        </w:rPr>
        <w:t xml:space="preserve">עשיו </w:t>
      </w:r>
      <w:bookmarkStart w:id="7130" w:name="_ETM_Q16_540620"/>
      <w:bookmarkEnd w:id="7130"/>
      <w:r>
        <w:rPr>
          <w:rFonts w:hint="cs"/>
          <w:rtl/>
        </w:rPr>
        <w:t>ו</w:t>
      </w:r>
      <w:r>
        <w:rPr>
          <w:rtl/>
        </w:rPr>
        <w:t xml:space="preserve">גבורתו </w:t>
      </w:r>
      <w:bookmarkStart w:id="7131" w:name="_ETM_Q16_542129"/>
      <w:bookmarkEnd w:id="7131"/>
      <w:r>
        <w:rPr>
          <w:rFonts w:hint="cs"/>
          <w:rtl/>
        </w:rPr>
        <w:t>עוד י</w:t>
      </w:r>
      <w:bookmarkStart w:id="7132" w:name="_ETM_Q16_542399"/>
      <w:bookmarkEnd w:id="7132"/>
      <w:r>
        <w:rPr>
          <w:rtl/>
        </w:rPr>
        <w:t xml:space="preserve">דובר </w:t>
      </w:r>
      <w:bookmarkStart w:id="7133" w:name="_ETM_Q16_542760"/>
      <w:bookmarkEnd w:id="7133"/>
      <w:r>
        <w:rPr>
          <w:rtl/>
        </w:rPr>
        <w:t xml:space="preserve">רבות </w:t>
      </w:r>
      <w:bookmarkStart w:id="7134" w:name="_ETM_Q16_543550"/>
      <w:bookmarkEnd w:id="7134"/>
      <w:r>
        <w:rPr>
          <w:rtl/>
        </w:rPr>
        <w:t xml:space="preserve">בהיסטוריה </w:t>
      </w:r>
      <w:bookmarkStart w:id="7135" w:name="_ETM_Q16_544360"/>
      <w:bookmarkEnd w:id="7135"/>
      <w:r>
        <w:rPr>
          <w:rtl/>
        </w:rPr>
        <w:t xml:space="preserve">של </w:t>
      </w:r>
      <w:bookmarkStart w:id="7136" w:name="_ETM_Q16_544540"/>
      <w:bookmarkEnd w:id="7136"/>
      <w:r>
        <w:rPr>
          <w:rtl/>
        </w:rPr>
        <w:t xml:space="preserve">מדינת </w:t>
      </w:r>
      <w:bookmarkStart w:id="7137" w:name="_ETM_Q16_544960"/>
      <w:bookmarkEnd w:id="7137"/>
      <w:r>
        <w:rPr>
          <w:rtl/>
        </w:rPr>
        <w:t>ישראל</w:t>
      </w:r>
      <w:r>
        <w:rPr>
          <w:rFonts w:hint="cs"/>
          <w:rtl/>
        </w:rPr>
        <w:t>.</w:t>
      </w:r>
    </w:p>
    <w:p w:rsidR="00E9034C" w:rsidRDefault="00E9034C" w:rsidP="007A775F">
      <w:pPr>
        <w:rPr>
          <w:rtl/>
        </w:rPr>
      </w:pPr>
    </w:p>
    <w:p w:rsidR="00E9034C" w:rsidRDefault="00E9034C" w:rsidP="007A775F">
      <w:pPr>
        <w:rPr>
          <w:rtl/>
        </w:rPr>
      </w:pPr>
      <w:bookmarkStart w:id="7138" w:name="_ETM_Q16_547000"/>
      <w:bookmarkStart w:id="7139" w:name="_ETM_Q16_546320"/>
      <w:bookmarkEnd w:id="7138"/>
      <w:bookmarkEnd w:id="7139"/>
      <w:r>
        <w:rPr>
          <w:rFonts w:hint="cs"/>
          <w:rtl/>
        </w:rPr>
        <w:t>ב</w:t>
      </w:r>
      <w:r>
        <w:rPr>
          <w:rtl/>
        </w:rPr>
        <w:t xml:space="preserve">הזדמנות </w:t>
      </w:r>
      <w:bookmarkStart w:id="7140" w:name="_ETM_Q16_546650"/>
      <w:bookmarkEnd w:id="7140"/>
      <w:r>
        <w:rPr>
          <w:rtl/>
        </w:rPr>
        <w:t xml:space="preserve">מכובדת </w:t>
      </w:r>
      <w:bookmarkStart w:id="7141" w:name="_ETM_Q16_547100"/>
      <w:bookmarkEnd w:id="7141"/>
      <w:r>
        <w:rPr>
          <w:rtl/>
        </w:rPr>
        <w:t xml:space="preserve">זו </w:t>
      </w:r>
      <w:bookmarkStart w:id="7142" w:name="_ETM_Q16_547370"/>
      <w:bookmarkEnd w:id="7142"/>
      <w:r>
        <w:rPr>
          <w:rtl/>
        </w:rPr>
        <w:t xml:space="preserve">אני </w:t>
      </w:r>
      <w:bookmarkStart w:id="7143" w:name="_ETM_Q16_547490"/>
      <w:bookmarkEnd w:id="7143"/>
      <w:r>
        <w:rPr>
          <w:rtl/>
        </w:rPr>
        <w:t xml:space="preserve">מבקש </w:t>
      </w:r>
      <w:bookmarkStart w:id="7144" w:name="_ETM_Q16_549240"/>
      <w:bookmarkEnd w:id="7144"/>
      <w:r>
        <w:rPr>
          <w:rtl/>
        </w:rPr>
        <w:t xml:space="preserve">לציין </w:t>
      </w:r>
      <w:bookmarkStart w:id="7145" w:name="_ETM_Q16_549630"/>
      <w:bookmarkEnd w:id="7145"/>
      <w:r>
        <w:rPr>
          <w:rtl/>
        </w:rPr>
        <w:t xml:space="preserve">גם </w:t>
      </w:r>
      <w:bookmarkStart w:id="7146" w:name="_ETM_Q16_549779"/>
      <w:bookmarkEnd w:id="7146"/>
      <w:r>
        <w:rPr>
          <w:rtl/>
        </w:rPr>
        <w:t xml:space="preserve">את </w:t>
      </w:r>
      <w:bookmarkStart w:id="7147" w:name="_ETM_Q16_549900"/>
      <w:bookmarkEnd w:id="7147"/>
      <w:r>
        <w:rPr>
          <w:rtl/>
        </w:rPr>
        <w:t xml:space="preserve">לוחמי </w:t>
      </w:r>
      <w:bookmarkStart w:id="7148" w:name="_ETM_Q16_550290"/>
      <w:bookmarkEnd w:id="7148"/>
      <w:r>
        <w:rPr>
          <w:rtl/>
        </w:rPr>
        <w:t xml:space="preserve">האש </w:t>
      </w:r>
      <w:bookmarkStart w:id="7149" w:name="_ETM_Q16_550560"/>
      <w:bookmarkEnd w:id="7149"/>
      <w:r>
        <w:rPr>
          <w:rtl/>
        </w:rPr>
        <w:t>הגיבורים</w:t>
      </w:r>
      <w:r>
        <w:rPr>
          <w:rFonts w:hint="cs"/>
          <w:rtl/>
        </w:rPr>
        <w:t xml:space="preserve">, אחינו </w:t>
      </w:r>
      <w:bookmarkStart w:id="7150" w:name="_ETM_Q16_548000"/>
      <w:bookmarkStart w:id="7151" w:name="_ETM_Q16_551100"/>
      <w:bookmarkStart w:id="7152" w:name="_ETM_Q16_551400"/>
      <w:bookmarkStart w:id="7153" w:name="_ETM_Q16_551460"/>
      <w:bookmarkEnd w:id="7150"/>
      <w:bookmarkEnd w:id="7151"/>
      <w:bookmarkEnd w:id="7152"/>
      <w:bookmarkEnd w:id="7153"/>
      <w:r>
        <w:rPr>
          <w:rtl/>
        </w:rPr>
        <w:t xml:space="preserve">מהעדה </w:t>
      </w:r>
      <w:bookmarkStart w:id="7154" w:name="_ETM_Q16_551880"/>
      <w:bookmarkEnd w:id="7154"/>
      <w:r>
        <w:rPr>
          <w:rtl/>
        </w:rPr>
        <w:t>הדרוזית</w:t>
      </w:r>
      <w:r>
        <w:rPr>
          <w:rFonts w:hint="cs"/>
          <w:rtl/>
        </w:rPr>
        <w:t>,</w:t>
      </w:r>
      <w:r>
        <w:rPr>
          <w:rtl/>
        </w:rPr>
        <w:t xml:space="preserve"> </w:t>
      </w:r>
      <w:bookmarkStart w:id="7155" w:name="_ETM_Q16_553050"/>
      <w:bookmarkEnd w:id="7155"/>
      <w:r>
        <w:rPr>
          <w:rtl/>
        </w:rPr>
        <w:t xml:space="preserve">שנפלו </w:t>
      </w:r>
      <w:bookmarkStart w:id="7156" w:name="_ETM_Q16_553710"/>
      <w:bookmarkEnd w:id="7156"/>
      <w:r>
        <w:rPr>
          <w:rtl/>
        </w:rPr>
        <w:t>ב</w:t>
      </w:r>
      <w:r>
        <w:rPr>
          <w:rFonts w:hint="cs"/>
          <w:rtl/>
        </w:rPr>
        <w:t xml:space="preserve">עת </w:t>
      </w:r>
      <w:r>
        <w:rPr>
          <w:rtl/>
        </w:rPr>
        <w:t xml:space="preserve">הפעילות </w:t>
      </w:r>
      <w:bookmarkStart w:id="7157" w:name="_ETM_Q16_555900"/>
      <w:bookmarkEnd w:id="7157"/>
      <w:r>
        <w:rPr>
          <w:rtl/>
        </w:rPr>
        <w:t xml:space="preserve">המבצעית </w:t>
      </w:r>
      <w:bookmarkStart w:id="7158" w:name="_ETM_Q16_556710"/>
      <w:bookmarkEnd w:id="7158"/>
      <w:r>
        <w:rPr>
          <w:rtl/>
        </w:rPr>
        <w:t>שלהם</w:t>
      </w:r>
      <w:r>
        <w:rPr>
          <w:rFonts w:hint="cs"/>
          <w:rtl/>
        </w:rPr>
        <w:t>:</w:t>
      </w:r>
      <w:r>
        <w:rPr>
          <w:rtl/>
        </w:rPr>
        <w:t xml:space="preserve"> </w:t>
      </w:r>
      <w:bookmarkStart w:id="7159" w:name="_ETM_Q16_558310"/>
      <w:bookmarkEnd w:id="7159"/>
      <w:r>
        <w:rPr>
          <w:rtl/>
        </w:rPr>
        <w:t>רב</w:t>
      </w:r>
      <w:bookmarkStart w:id="7160" w:name="_ETM_Q16_558520"/>
      <w:bookmarkEnd w:id="7160"/>
      <w:r>
        <w:rPr>
          <w:rFonts w:hint="cs"/>
          <w:rtl/>
        </w:rPr>
        <w:t>-</w:t>
      </w:r>
      <w:r>
        <w:rPr>
          <w:rtl/>
        </w:rPr>
        <w:t xml:space="preserve">סמל </w:t>
      </w:r>
      <w:bookmarkStart w:id="7161" w:name="_ETM_Q16_558999"/>
      <w:bookmarkEnd w:id="7161"/>
      <w:proofErr w:type="spellStart"/>
      <w:r>
        <w:rPr>
          <w:rFonts w:hint="cs"/>
          <w:rtl/>
        </w:rPr>
        <w:t>תי</w:t>
      </w:r>
      <w:r>
        <w:rPr>
          <w:rtl/>
        </w:rPr>
        <w:t>ימור</w:t>
      </w:r>
      <w:proofErr w:type="spellEnd"/>
      <w:r>
        <w:rPr>
          <w:rtl/>
        </w:rPr>
        <w:t xml:space="preserve"> </w:t>
      </w:r>
      <w:bookmarkStart w:id="7162" w:name="_ETM_Q16_559359"/>
      <w:bookmarkEnd w:id="7162"/>
      <w:proofErr w:type="spellStart"/>
      <w:r>
        <w:rPr>
          <w:rtl/>
        </w:rPr>
        <w:t>קבלאן</w:t>
      </w:r>
      <w:proofErr w:type="spellEnd"/>
      <w:r>
        <w:rPr>
          <w:rFonts w:hint="cs"/>
          <w:rtl/>
        </w:rPr>
        <w:t>,</w:t>
      </w:r>
      <w:r>
        <w:rPr>
          <w:rtl/>
        </w:rPr>
        <w:t xml:space="preserve"> </w:t>
      </w:r>
      <w:bookmarkStart w:id="7163" w:name="_ETM_Q16_561210"/>
      <w:bookmarkEnd w:id="7163"/>
      <w:r>
        <w:rPr>
          <w:rtl/>
        </w:rPr>
        <w:t xml:space="preserve">שנפטר </w:t>
      </w:r>
      <w:bookmarkStart w:id="7164" w:name="_ETM_Q16_561690"/>
      <w:bookmarkEnd w:id="7164"/>
      <w:r>
        <w:rPr>
          <w:rtl/>
        </w:rPr>
        <w:t xml:space="preserve">מדום </w:t>
      </w:r>
      <w:bookmarkStart w:id="7165" w:name="_ETM_Q16_562020"/>
      <w:bookmarkEnd w:id="7165"/>
      <w:r>
        <w:rPr>
          <w:rtl/>
        </w:rPr>
        <w:t xml:space="preserve">לב </w:t>
      </w:r>
      <w:bookmarkStart w:id="7166" w:name="_ETM_Q16_562170"/>
      <w:bookmarkEnd w:id="7166"/>
      <w:r>
        <w:rPr>
          <w:rtl/>
        </w:rPr>
        <w:t xml:space="preserve">במהלך </w:t>
      </w:r>
      <w:bookmarkStart w:id="7167" w:name="_ETM_Q16_562589"/>
      <w:bookmarkEnd w:id="7167"/>
      <w:r>
        <w:rPr>
          <w:rFonts w:hint="cs"/>
          <w:rtl/>
        </w:rPr>
        <w:t xml:space="preserve">אירוע </w:t>
      </w:r>
      <w:bookmarkStart w:id="7168" w:name="_ETM_Q16_562770"/>
      <w:bookmarkEnd w:id="7168"/>
      <w:r>
        <w:rPr>
          <w:rtl/>
        </w:rPr>
        <w:t xml:space="preserve">מבצעי </w:t>
      </w:r>
      <w:bookmarkStart w:id="7169" w:name="_ETM_Q16_563130"/>
      <w:bookmarkEnd w:id="7169"/>
      <w:r>
        <w:rPr>
          <w:rtl/>
        </w:rPr>
        <w:t xml:space="preserve">בשרפת </w:t>
      </w:r>
      <w:bookmarkStart w:id="7170" w:name="_ETM_Q16_563610"/>
      <w:bookmarkEnd w:id="7170"/>
      <w:r>
        <w:rPr>
          <w:rtl/>
        </w:rPr>
        <w:t xml:space="preserve">שדה </w:t>
      </w:r>
      <w:bookmarkStart w:id="7171" w:name="_ETM_Q16_563910"/>
      <w:bookmarkEnd w:id="7171"/>
      <w:r>
        <w:rPr>
          <w:rtl/>
        </w:rPr>
        <w:t xml:space="preserve">ויער </w:t>
      </w:r>
      <w:bookmarkStart w:id="7172" w:name="_ETM_Q16_564270"/>
      <w:bookmarkEnd w:id="7172"/>
      <w:r>
        <w:rPr>
          <w:rtl/>
        </w:rPr>
        <w:t xml:space="preserve">ביום </w:t>
      </w:r>
      <w:bookmarkStart w:id="7173" w:name="_ETM_Q16_564480"/>
      <w:bookmarkEnd w:id="7173"/>
      <w:r>
        <w:rPr>
          <w:rFonts w:hint="cs"/>
          <w:rtl/>
        </w:rPr>
        <w:t xml:space="preserve">4 באוגוסט; </w:t>
      </w:r>
      <w:bookmarkStart w:id="7174" w:name="_ETM_Q16_564779"/>
      <w:bookmarkStart w:id="7175" w:name="_ETM_Q16_566070"/>
      <w:bookmarkEnd w:id="7174"/>
      <w:bookmarkEnd w:id="7175"/>
      <w:r>
        <w:rPr>
          <w:rtl/>
        </w:rPr>
        <w:t xml:space="preserve">כמו </w:t>
      </w:r>
      <w:bookmarkStart w:id="7176" w:name="_ETM_Q16_566400"/>
      <w:bookmarkEnd w:id="7176"/>
      <w:r>
        <w:rPr>
          <w:rtl/>
        </w:rPr>
        <w:t>שהזכרנו</w:t>
      </w:r>
      <w:r>
        <w:rPr>
          <w:rFonts w:hint="cs"/>
          <w:rtl/>
        </w:rPr>
        <w:t xml:space="preserve">, סמל </w:t>
      </w:r>
      <w:bookmarkStart w:id="7177" w:name="_ETM_Q16_567119"/>
      <w:bookmarkStart w:id="7178" w:name="_ETM_Q16_567479"/>
      <w:bookmarkEnd w:id="7177"/>
      <w:bookmarkEnd w:id="7178"/>
      <w:proofErr w:type="spellStart"/>
      <w:r>
        <w:rPr>
          <w:rFonts w:hint="cs"/>
          <w:rtl/>
        </w:rPr>
        <w:t>עד</w:t>
      </w:r>
      <w:r>
        <w:rPr>
          <w:rtl/>
        </w:rPr>
        <w:t>נ</w:t>
      </w:r>
      <w:r>
        <w:rPr>
          <w:rFonts w:hint="cs"/>
          <w:rtl/>
        </w:rPr>
        <w:t>א</w:t>
      </w:r>
      <w:r>
        <w:rPr>
          <w:rtl/>
        </w:rPr>
        <w:t>ן</w:t>
      </w:r>
      <w:proofErr w:type="spellEnd"/>
      <w:r>
        <w:rPr>
          <w:rtl/>
        </w:rPr>
        <w:t xml:space="preserve"> </w:t>
      </w:r>
      <w:bookmarkStart w:id="7179" w:name="_ETM_Q16_567960"/>
      <w:bookmarkEnd w:id="7179"/>
      <w:r>
        <w:rPr>
          <w:rtl/>
        </w:rPr>
        <w:t>אס</w:t>
      </w:r>
      <w:r>
        <w:rPr>
          <w:rFonts w:hint="cs"/>
          <w:rtl/>
        </w:rPr>
        <w:t>ע</w:t>
      </w:r>
      <w:r>
        <w:rPr>
          <w:rtl/>
        </w:rPr>
        <w:t>ד</w:t>
      </w:r>
      <w:r>
        <w:rPr>
          <w:rFonts w:hint="cs"/>
          <w:rtl/>
        </w:rPr>
        <w:t>,</w:t>
      </w:r>
      <w:r>
        <w:rPr>
          <w:rtl/>
        </w:rPr>
        <w:t xml:space="preserve"> </w:t>
      </w:r>
      <w:bookmarkStart w:id="7180" w:name="_ETM_Q16_569229"/>
      <w:bookmarkEnd w:id="7180"/>
      <w:r>
        <w:rPr>
          <w:rtl/>
        </w:rPr>
        <w:t xml:space="preserve">שנהרג </w:t>
      </w:r>
      <w:bookmarkStart w:id="7181" w:name="_ETM_Q16_569920"/>
      <w:bookmarkEnd w:id="7181"/>
      <w:r>
        <w:rPr>
          <w:rtl/>
        </w:rPr>
        <w:t>באו</w:t>
      </w:r>
      <w:r>
        <w:rPr>
          <w:rFonts w:hint="cs"/>
          <w:rtl/>
        </w:rPr>
        <w:t xml:space="preserve">תה </w:t>
      </w:r>
      <w:bookmarkStart w:id="7182" w:name="_ETM_Q16_571209"/>
      <w:bookmarkStart w:id="7183" w:name="_ETM_Q16_571569"/>
      <w:bookmarkEnd w:id="7182"/>
      <w:bookmarkEnd w:id="7183"/>
      <w:r>
        <w:rPr>
          <w:rtl/>
        </w:rPr>
        <w:t xml:space="preserve">טרגדיה </w:t>
      </w:r>
      <w:bookmarkStart w:id="7184" w:name="_ETM_Q16_572469"/>
      <w:bookmarkEnd w:id="7184"/>
      <w:r>
        <w:rPr>
          <w:rtl/>
        </w:rPr>
        <w:t xml:space="preserve">בדיר </w:t>
      </w:r>
      <w:bookmarkStart w:id="7185" w:name="_ETM_Q16_572889"/>
      <w:bookmarkEnd w:id="7185"/>
      <w:r>
        <w:rPr>
          <w:rtl/>
        </w:rPr>
        <w:t>אל</w:t>
      </w:r>
      <w:bookmarkStart w:id="7186" w:name="_ETM_Q16_573219"/>
      <w:bookmarkEnd w:id="7186"/>
      <w:r>
        <w:rPr>
          <w:rFonts w:hint="cs"/>
          <w:rtl/>
        </w:rPr>
        <w:t>-</w:t>
      </w:r>
      <w:r>
        <w:rPr>
          <w:rtl/>
        </w:rPr>
        <w:t>אסד</w:t>
      </w:r>
      <w:r>
        <w:rPr>
          <w:rFonts w:hint="cs"/>
          <w:rtl/>
        </w:rPr>
        <w:t>.</w:t>
      </w:r>
    </w:p>
    <w:p w:rsidR="00E9034C" w:rsidRDefault="00E9034C" w:rsidP="007A775F">
      <w:pPr>
        <w:rPr>
          <w:rtl/>
        </w:rPr>
      </w:pPr>
    </w:p>
    <w:p w:rsidR="00E9034C" w:rsidRDefault="00E9034C" w:rsidP="00C81A00">
      <w:pPr>
        <w:rPr>
          <w:rtl/>
        </w:rPr>
      </w:pPr>
      <w:bookmarkStart w:id="7187" w:name="_ETM_Q16_574000"/>
      <w:bookmarkStart w:id="7188" w:name="_ETM_Q16_575160"/>
      <w:bookmarkEnd w:id="7187"/>
      <w:bookmarkEnd w:id="7188"/>
      <w:r>
        <w:rPr>
          <w:rtl/>
        </w:rPr>
        <w:t xml:space="preserve">אני </w:t>
      </w:r>
      <w:bookmarkStart w:id="7189" w:name="_ETM_Q16_575400"/>
      <w:bookmarkEnd w:id="7189"/>
      <w:r>
        <w:rPr>
          <w:rtl/>
        </w:rPr>
        <w:t xml:space="preserve">מצפה </w:t>
      </w:r>
      <w:bookmarkStart w:id="7190" w:name="_ETM_Q16_576029"/>
      <w:bookmarkEnd w:id="7190"/>
      <w:r>
        <w:rPr>
          <w:rtl/>
        </w:rPr>
        <w:t>ש</w:t>
      </w:r>
      <w:r>
        <w:rPr>
          <w:rFonts w:hint="cs"/>
          <w:rtl/>
        </w:rPr>
        <w:t>השר</w:t>
      </w:r>
      <w:bookmarkStart w:id="7191" w:name="_ETM_Q16_576630"/>
      <w:bookmarkEnd w:id="7191"/>
      <w:r>
        <w:rPr>
          <w:rFonts w:hint="cs"/>
          <w:rtl/>
        </w:rPr>
        <w:t xml:space="preserve"> </w:t>
      </w:r>
      <w:bookmarkStart w:id="7192" w:name="_ETM_Q16_577000"/>
      <w:bookmarkEnd w:id="7192"/>
      <w:r>
        <w:rPr>
          <w:rtl/>
        </w:rPr>
        <w:t xml:space="preserve">גלנט </w:t>
      </w:r>
      <w:bookmarkStart w:id="7193" w:name="_ETM_Q16_578940"/>
      <w:bookmarkEnd w:id="7193"/>
      <w:r>
        <w:rPr>
          <w:rFonts w:hint="cs"/>
          <w:rtl/>
        </w:rPr>
        <w:t>י</w:t>
      </w:r>
      <w:r>
        <w:rPr>
          <w:rtl/>
        </w:rPr>
        <w:t xml:space="preserve">תמוך </w:t>
      </w:r>
      <w:bookmarkStart w:id="7194" w:name="_ETM_Q16_580389"/>
      <w:bookmarkEnd w:id="7194"/>
      <w:r>
        <w:rPr>
          <w:rtl/>
        </w:rPr>
        <w:t xml:space="preserve">בהצעה </w:t>
      </w:r>
      <w:bookmarkStart w:id="7195" w:name="_ETM_Q16_580899"/>
      <w:bookmarkEnd w:id="7195"/>
      <w:r>
        <w:rPr>
          <w:rtl/>
        </w:rPr>
        <w:t>הזאת</w:t>
      </w:r>
      <w:r w:rsidR="00C81A00">
        <w:rPr>
          <w:rFonts w:hint="cs"/>
          <w:rtl/>
        </w:rPr>
        <w:t>,</w:t>
      </w:r>
      <w:r>
        <w:rPr>
          <w:rtl/>
        </w:rPr>
        <w:t xml:space="preserve"> </w:t>
      </w:r>
      <w:bookmarkStart w:id="7196" w:name="_ETM_Q16_582150"/>
      <w:bookmarkEnd w:id="7196"/>
      <w:r>
        <w:rPr>
          <w:rtl/>
        </w:rPr>
        <w:t xml:space="preserve">אני </w:t>
      </w:r>
      <w:bookmarkStart w:id="7197" w:name="_ETM_Q16_582479"/>
      <w:bookmarkEnd w:id="7197"/>
      <w:r>
        <w:rPr>
          <w:rtl/>
        </w:rPr>
        <w:t xml:space="preserve">מצפה </w:t>
      </w:r>
      <w:bookmarkStart w:id="7198" w:name="_ETM_Q16_582869"/>
      <w:bookmarkEnd w:id="7198"/>
      <w:r>
        <w:rPr>
          <w:rtl/>
        </w:rPr>
        <w:t xml:space="preserve">שמשרד </w:t>
      </w:r>
      <w:bookmarkStart w:id="7199" w:name="_ETM_Q16_583470"/>
      <w:bookmarkEnd w:id="7199"/>
      <w:r>
        <w:rPr>
          <w:rtl/>
        </w:rPr>
        <w:t xml:space="preserve">הביטחון </w:t>
      </w:r>
      <w:bookmarkStart w:id="7200" w:name="_ETM_Q16_586029"/>
      <w:bookmarkEnd w:id="7200"/>
      <w:r>
        <w:rPr>
          <w:rtl/>
        </w:rPr>
        <w:t>י</w:t>
      </w:r>
      <w:r>
        <w:rPr>
          <w:rFonts w:hint="cs"/>
          <w:rtl/>
        </w:rPr>
        <w:t>סיר</w:t>
      </w:r>
      <w:r>
        <w:rPr>
          <w:rtl/>
        </w:rPr>
        <w:t xml:space="preserve"> </w:t>
      </w:r>
      <w:bookmarkStart w:id="7201" w:name="_ETM_Q16_586390"/>
      <w:bookmarkEnd w:id="7201"/>
      <w:r>
        <w:rPr>
          <w:rtl/>
        </w:rPr>
        <w:t xml:space="preserve">את </w:t>
      </w:r>
      <w:bookmarkStart w:id="7202" w:name="_ETM_Q16_586510"/>
      <w:bookmarkEnd w:id="7202"/>
      <w:r>
        <w:rPr>
          <w:rtl/>
        </w:rPr>
        <w:t xml:space="preserve">ההתנגדות </w:t>
      </w:r>
      <w:bookmarkStart w:id="7203" w:name="_ETM_Q16_587080"/>
      <w:bookmarkEnd w:id="7203"/>
      <w:r>
        <w:rPr>
          <w:rtl/>
        </w:rPr>
        <w:t>שלו</w:t>
      </w:r>
      <w:r>
        <w:rPr>
          <w:rFonts w:hint="cs"/>
          <w:rtl/>
        </w:rPr>
        <w:t>,</w:t>
      </w:r>
      <w:r>
        <w:rPr>
          <w:rtl/>
        </w:rPr>
        <w:t xml:space="preserve"> </w:t>
      </w:r>
      <w:bookmarkStart w:id="7204" w:name="_ETM_Q16_588770"/>
      <w:bookmarkEnd w:id="7204"/>
      <w:r>
        <w:rPr>
          <w:rtl/>
        </w:rPr>
        <w:t xml:space="preserve">אבל </w:t>
      </w:r>
      <w:bookmarkStart w:id="7205" w:name="_ETM_Q16_589130"/>
      <w:bookmarkEnd w:id="7205"/>
      <w:r>
        <w:rPr>
          <w:rtl/>
        </w:rPr>
        <w:t xml:space="preserve">אני </w:t>
      </w:r>
      <w:bookmarkStart w:id="7206" w:name="_ETM_Q16_589670"/>
      <w:bookmarkEnd w:id="7206"/>
      <w:r>
        <w:rPr>
          <w:rtl/>
        </w:rPr>
        <w:t xml:space="preserve">חושב </w:t>
      </w:r>
      <w:bookmarkStart w:id="7207" w:name="_ETM_Q16_590119"/>
      <w:bookmarkEnd w:id="7207"/>
      <w:r>
        <w:rPr>
          <w:rtl/>
        </w:rPr>
        <w:t xml:space="preserve">שהיום </w:t>
      </w:r>
      <w:bookmarkStart w:id="7208" w:name="_ETM_Q16_590509"/>
      <w:bookmarkEnd w:id="7208"/>
      <w:r>
        <w:rPr>
          <w:rtl/>
        </w:rPr>
        <w:t xml:space="preserve">עשינו </w:t>
      </w:r>
      <w:bookmarkStart w:id="7209" w:name="_ETM_Q16_590839"/>
      <w:bookmarkEnd w:id="7209"/>
      <w:r>
        <w:rPr>
          <w:rtl/>
        </w:rPr>
        <w:t xml:space="preserve">צעד </w:t>
      </w:r>
      <w:bookmarkStart w:id="7210" w:name="_ETM_Q16_591290"/>
      <w:bookmarkEnd w:id="7210"/>
      <w:r>
        <w:rPr>
          <w:rtl/>
        </w:rPr>
        <w:t>חשוב</w:t>
      </w:r>
      <w:r>
        <w:rPr>
          <w:rFonts w:hint="cs"/>
          <w:rtl/>
        </w:rPr>
        <w:t xml:space="preserve"> </w:t>
      </w:r>
      <w:r>
        <w:rPr>
          <w:rFonts w:hint="eastAsia"/>
          <w:rtl/>
        </w:rPr>
        <w:t>–</w:t>
      </w:r>
      <w:r>
        <w:rPr>
          <w:rtl/>
        </w:rPr>
        <w:t xml:space="preserve"> </w:t>
      </w:r>
      <w:bookmarkStart w:id="7211" w:name="_ETM_Q16_591649"/>
      <w:bookmarkEnd w:id="7211"/>
      <w:r>
        <w:rPr>
          <w:rtl/>
        </w:rPr>
        <w:t xml:space="preserve">צעד </w:t>
      </w:r>
      <w:bookmarkStart w:id="7212" w:name="_ETM_Q16_592009"/>
      <w:bookmarkEnd w:id="7212"/>
      <w:r>
        <w:rPr>
          <w:rtl/>
        </w:rPr>
        <w:t xml:space="preserve">ראשון </w:t>
      </w:r>
      <w:bookmarkStart w:id="7213" w:name="_ETM_Q16_592430"/>
      <w:bookmarkEnd w:id="7213"/>
      <w:r>
        <w:rPr>
          <w:rtl/>
        </w:rPr>
        <w:t>א</w:t>
      </w:r>
      <w:r>
        <w:rPr>
          <w:rFonts w:hint="cs"/>
          <w:rtl/>
        </w:rPr>
        <w:t>ו</w:t>
      </w:r>
      <w:r>
        <w:rPr>
          <w:rtl/>
        </w:rPr>
        <w:t>מנם</w:t>
      </w:r>
      <w:r>
        <w:rPr>
          <w:rFonts w:hint="cs"/>
          <w:rtl/>
        </w:rPr>
        <w:t>,</w:t>
      </w:r>
      <w:r>
        <w:rPr>
          <w:rtl/>
        </w:rPr>
        <w:t xml:space="preserve"> </w:t>
      </w:r>
      <w:bookmarkStart w:id="7214" w:name="_ETM_Q16_593759"/>
      <w:bookmarkEnd w:id="7214"/>
      <w:r>
        <w:rPr>
          <w:rtl/>
        </w:rPr>
        <w:t xml:space="preserve">חשוב </w:t>
      </w:r>
      <w:bookmarkStart w:id="7215" w:name="_ETM_Q16_594390"/>
      <w:bookmarkEnd w:id="7215"/>
      <w:r>
        <w:rPr>
          <w:rtl/>
        </w:rPr>
        <w:t>מאוד</w:t>
      </w:r>
      <w:r>
        <w:rPr>
          <w:rFonts w:hint="cs"/>
          <w:rtl/>
        </w:rPr>
        <w:t>,</w:t>
      </w:r>
      <w:r>
        <w:rPr>
          <w:rtl/>
        </w:rPr>
        <w:t xml:space="preserve"> </w:t>
      </w:r>
      <w:bookmarkStart w:id="7216" w:name="_ETM_Q16_596060"/>
      <w:bookmarkEnd w:id="7216"/>
      <w:r>
        <w:rPr>
          <w:rtl/>
        </w:rPr>
        <w:t xml:space="preserve">כדי </w:t>
      </w:r>
      <w:bookmarkStart w:id="7217" w:name="_ETM_Q16_597960"/>
      <w:bookmarkEnd w:id="7217"/>
      <w:r>
        <w:rPr>
          <w:rtl/>
        </w:rPr>
        <w:t xml:space="preserve">להחזיר </w:t>
      </w:r>
      <w:bookmarkStart w:id="7218" w:name="_ETM_Q16_598920"/>
      <w:bookmarkEnd w:id="7218"/>
      <w:r>
        <w:rPr>
          <w:rtl/>
        </w:rPr>
        <w:t xml:space="preserve">ולתת </w:t>
      </w:r>
      <w:bookmarkStart w:id="7219" w:name="_ETM_Q16_599460"/>
      <w:bookmarkEnd w:id="7219"/>
      <w:r>
        <w:rPr>
          <w:rtl/>
        </w:rPr>
        <w:t xml:space="preserve">לכבאים </w:t>
      </w:r>
      <w:bookmarkStart w:id="7220" w:name="_ETM_Q16_601089"/>
      <w:bookmarkEnd w:id="7220"/>
      <w:r>
        <w:rPr>
          <w:rtl/>
        </w:rPr>
        <w:t xml:space="preserve">מעט </w:t>
      </w:r>
      <w:bookmarkStart w:id="7221" w:name="_ETM_Q16_602909"/>
      <w:bookmarkEnd w:id="7221"/>
      <w:r>
        <w:rPr>
          <w:rtl/>
        </w:rPr>
        <w:t xml:space="preserve">ממה </w:t>
      </w:r>
      <w:bookmarkStart w:id="7222" w:name="_ETM_Q16_604719"/>
      <w:bookmarkEnd w:id="7222"/>
      <w:r w:rsidR="0006298B">
        <w:rPr>
          <w:rFonts w:hint="cs"/>
          <w:rtl/>
        </w:rPr>
        <w:t>– – –</w:t>
      </w:r>
    </w:p>
    <w:p w:rsidR="00E9034C" w:rsidRDefault="00E9034C" w:rsidP="007A775F">
      <w:pPr>
        <w:rPr>
          <w:rtl/>
        </w:rPr>
      </w:pPr>
    </w:p>
    <w:p w:rsidR="00E9034C" w:rsidRDefault="00E9034C" w:rsidP="007A775F">
      <w:pPr>
        <w:pStyle w:val="af6"/>
        <w:keepNext/>
        <w:rPr>
          <w:rtl/>
        </w:rPr>
      </w:pPr>
      <w:bookmarkStart w:id="7223" w:name="ET_interruption_6345_5"/>
      <w:r w:rsidRPr="00452455">
        <w:rPr>
          <w:rStyle w:val="TagStyle"/>
          <w:rtl/>
        </w:rPr>
        <w:t xml:space="preserve"> &lt;&lt; קריאה &gt;&gt; </w:t>
      </w:r>
      <w:r>
        <w:rPr>
          <w:rtl/>
        </w:rPr>
        <w:t>טלי גוטליב (הליכוד):</w:t>
      </w:r>
      <w:r w:rsidRPr="00452455">
        <w:rPr>
          <w:rStyle w:val="TagStyle"/>
          <w:rtl/>
        </w:rPr>
        <w:t xml:space="preserve"> &lt;&lt; קריאה &gt;&gt;</w:t>
      </w:r>
      <w:r>
        <w:rPr>
          <w:rtl/>
        </w:rPr>
        <w:t xml:space="preserve">   </w:t>
      </w:r>
      <w:bookmarkEnd w:id="7223"/>
    </w:p>
    <w:p w:rsidR="00E9034C" w:rsidRDefault="00E9034C" w:rsidP="0006298B">
      <w:pPr>
        <w:rPr>
          <w:rtl/>
        </w:rPr>
      </w:pPr>
    </w:p>
    <w:p w:rsidR="00E9034C" w:rsidRDefault="00E9034C" w:rsidP="0006298B">
      <w:pPr>
        <w:rPr>
          <w:rtl/>
        </w:rPr>
      </w:pPr>
      <w:r>
        <w:rPr>
          <w:rFonts w:hint="cs"/>
          <w:rtl/>
        </w:rPr>
        <w:t xml:space="preserve">כן. גם למה הוא התנגד? זה בסך הכול באמת </w:t>
      </w:r>
      <w:r w:rsidR="0006298B">
        <w:rPr>
          <w:rFonts w:hint="cs"/>
          <w:rtl/>
        </w:rPr>
        <w:t>– – –</w:t>
      </w:r>
    </w:p>
    <w:p w:rsidR="00E9034C" w:rsidRDefault="00E9034C" w:rsidP="007A775F">
      <w:pPr>
        <w:rPr>
          <w:rtl/>
        </w:rPr>
      </w:pPr>
    </w:p>
    <w:p w:rsidR="00E9034C" w:rsidRDefault="00E9034C" w:rsidP="007A775F">
      <w:pPr>
        <w:pStyle w:val="af7"/>
        <w:keepNext/>
        <w:rPr>
          <w:rtl/>
        </w:rPr>
      </w:pPr>
      <w:r w:rsidRPr="0080761D">
        <w:rPr>
          <w:rStyle w:val="TagStyle"/>
          <w:rtl/>
        </w:rPr>
        <w:t xml:space="preserve"> &lt;&lt; יור &gt;&gt; </w:t>
      </w:r>
      <w:r>
        <w:rPr>
          <w:rtl/>
        </w:rPr>
        <w:t>היו"ר ארז מלול:</w:t>
      </w:r>
      <w:r w:rsidRPr="0080761D">
        <w:rPr>
          <w:rStyle w:val="TagStyle"/>
          <w:rtl/>
        </w:rPr>
        <w:t xml:space="preserve"> &lt;&lt; יור &gt;&gt;</w:t>
      </w:r>
      <w:r>
        <w:rPr>
          <w:rtl/>
        </w:rPr>
        <w:t xml:space="preserve">   </w:t>
      </w:r>
    </w:p>
    <w:p w:rsidR="00E9034C" w:rsidRDefault="00E9034C" w:rsidP="0006298B">
      <w:pPr>
        <w:rPr>
          <w:rtl/>
        </w:rPr>
      </w:pPr>
    </w:p>
    <w:p w:rsidR="00E9034C" w:rsidRPr="0080761D" w:rsidRDefault="00E9034C" w:rsidP="007A775F">
      <w:pPr>
        <w:rPr>
          <w:rtl/>
        </w:rPr>
      </w:pPr>
      <w:r>
        <w:rPr>
          <w:rFonts w:hint="cs"/>
          <w:rtl/>
        </w:rPr>
        <w:t>מי אמר שהוא מתנגד? בואו נחכה.</w:t>
      </w:r>
    </w:p>
    <w:p w:rsidR="00E9034C" w:rsidRDefault="00E9034C" w:rsidP="007A775F">
      <w:pPr>
        <w:rPr>
          <w:rtl/>
        </w:rPr>
      </w:pPr>
    </w:p>
    <w:p w:rsidR="00E9034C" w:rsidRDefault="00E9034C" w:rsidP="007A775F">
      <w:pPr>
        <w:pStyle w:val="-"/>
        <w:keepNext/>
        <w:rPr>
          <w:rtl/>
        </w:rPr>
      </w:pPr>
      <w:bookmarkStart w:id="7224" w:name="ET_speakercontinue_6427_6"/>
      <w:r w:rsidRPr="0080761D">
        <w:rPr>
          <w:rStyle w:val="TagStyle"/>
          <w:rtl/>
        </w:rPr>
        <w:t xml:space="preserve"> &lt;&lt; דובר_המשך &gt;&gt; </w:t>
      </w:r>
      <w:r>
        <w:rPr>
          <w:rtl/>
        </w:rPr>
        <w:t>השר לביטחון לאומי איתמר בן גביר:</w:t>
      </w:r>
      <w:r w:rsidRPr="0080761D">
        <w:rPr>
          <w:rStyle w:val="TagStyle"/>
          <w:rtl/>
        </w:rPr>
        <w:t xml:space="preserve"> &lt;&lt; דובר_המשך &gt;&gt;</w:t>
      </w:r>
      <w:r>
        <w:rPr>
          <w:rtl/>
        </w:rPr>
        <w:t xml:space="preserve">   </w:t>
      </w:r>
      <w:bookmarkEnd w:id="7224"/>
    </w:p>
    <w:p w:rsidR="00E9034C" w:rsidRDefault="00E9034C" w:rsidP="0006298B">
      <w:pPr>
        <w:rPr>
          <w:rtl/>
        </w:rPr>
      </w:pPr>
    </w:p>
    <w:p w:rsidR="00E9034C" w:rsidRDefault="00E9034C" w:rsidP="007A775F">
      <w:pPr>
        <w:rPr>
          <w:rtl/>
        </w:rPr>
      </w:pPr>
      <w:r>
        <w:rPr>
          <w:rFonts w:hint="cs"/>
          <w:rtl/>
        </w:rPr>
        <w:t xml:space="preserve">אני הצעתי הצעה ממשלתית והוא התנגד. </w:t>
      </w:r>
    </w:p>
    <w:p w:rsidR="00E9034C" w:rsidRDefault="00E9034C" w:rsidP="007A775F">
      <w:pPr>
        <w:rPr>
          <w:rtl/>
        </w:rPr>
      </w:pPr>
    </w:p>
    <w:p w:rsidR="00E9034C" w:rsidRDefault="00E9034C" w:rsidP="007A775F">
      <w:pPr>
        <w:pStyle w:val="af6"/>
        <w:keepNext/>
        <w:rPr>
          <w:rtl/>
        </w:rPr>
      </w:pPr>
      <w:bookmarkStart w:id="7225" w:name="ET_interruption_6345_8"/>
      <w:r w:rsidRPr="00631CB4">
        <w:rPr>
          <w:rStyle w:val="TagStyle"/>
          <w:rtl/>
        </w:rPr>
        <w:t xml:space="preserve"> &lt;&lt; קריאה &gt;&gt; </w:t>
      </w:r>
      <w:r>
        <w:rPr>
          <w:rtl/>
        </w:rPr>
        <w:t>טלי גוטליב (הליכוד):</w:t>
      </w:r>
      <w:r w:rsidRPr="00631CB4">
        <w:rPr>
          <w:rStyle w:val="TagStyle"/>
          <w:rtl/>
        </w:rPr>
        <w:t xml:space="preserve"> &lt;&lt; קריאה &gt;&gt;</w:t>
      </w:r>
      <w:r>
        <w:rPr>
          <w:rtl/>
        </w:rPr>
        <w:t xml:space="preserve">   </w:t>
      </w:r>
      <w:bookmarkEnd w:id="7225"/>
    </w:p>
    <w:p w:rsidR="00E9034C" w:rsidRDefault="00E9034C" w:rsidP="0006298B">
      <w:pPr>
        <w:rPr>
          <w:rtl/>
        </w:rPr>
      </w:pPr>
    </w:p>
    <w:p w:rsidR="00E9034C" w:rsidRDefault="00E9034C" w:rsidP="00C81A00">
      <w:pPr>
        <w:rPr>
          <w:rtl/>
        </w:rPr>
      </w:pPr>
      <w:bookmarkStart w:id="7226" w:name="_ETM_Q16_609000"/>
      <w:bookmarkEnd w:id="7226"/>
      <w:r>
        <w:rPr>
          <w:rFonts w:hint="cs"/>
          <w:rtl/>
        </w:rPr>
        <w:t xml:space="preserve">הוא התנגד </w:t>
      </w:r>
      <w:bookmarkStart w:id="7227" w:name="_ETM_Q16_608000"/>
      <w:bookmarkEnd w:id="7227"/>
      <w:r>
        <w:rPr>
          <w:rFonts w:hint="cs"/>
          <w:rtl/>
        </w:rPr>
        <w:t>כהצעת חוק ממשלתית, וזאת צריכה להיות הצעת חוק ממשלתית, בעיקר בגלל ה</w:t>
      </w:r>
      <w:r w:rsidR="00C81A00">
        <w:rPr>
          <w:rFonts w:hint="cs"/>
          <w:rtl/>
        </w:rPr>
        <w:t xml:space="preserve">מספר </w:t>
      </w:r>
      <w:r>
        <w:rPr>
          <w:rFonts w:hint="cs"/>
          <w:rtl/>
        </w:rPr>
        <w:t>הקט</w:t>
      </w:r>
      <w:r w:rsidR="00C81A00">
        <w:rPr>
          <w:rFonts w:hint="cs"/>
          <w:rtl/>
        </w:rPr>
        <w:t>ן</w:t>
      </w:r>
      <w:r>
        <w:rPr>
          <w:rFonts w:hint="cs"/>
          <w:rtl/>
        </w:rPr>
        <w:t xml:space="preserve">. </w:t>
      </w:r>
      <w:bookmarkStart w:id="7228" w:name="_ETM_Q16_610000"/>
      <w:bookmarkEnd w:id="7228"/>
    </w:p>
    <w:p w:rsidR="00E9034C" w:rsidRDefault="00E9034C" w:rsidP="007A775F">
      <w:pPr>
        <w:rPr>
          <w:rtl/>
        </w:rPr>
      </w:pPr>
    </w:p>
    <w:p w:rsidR="00E9034C" w:rsidRDefault="00E9034C" w:rsidP="007A775F">
      <w:pPr>
        <w:pStyle w:val="af7"/>
        <w:keepNext/>
        <w:rPr>
          <w:rtl/>
        </w:rPr>
      </w:pPr>
      <w:bookmarkStart w:id="7229" w:name="ET_yor_6595_42"/>
      <w:r w:rsidRPr="00F5590E">
        <w:rPr>
          <w:rStyle w:val="TagStyle"/>
          <w:rtl/>
        </w:rPr>
        <w:t xml:space="preserve"> &lt;&lt; יור &gt;&gt; </w:t>
      </w:r>
      <w:r>
        <w:rPr>
          <w:rtl/>
        </w:rPr>
        <w:t>היו"ר ארז מלול:</w:t>
      </w:r>
      <w:r w:rsidRPr="00F5590E">
        <w:rPr>
          <w:rStyle w:val="TagStyle"/>
          <w:rtl/>
        </w:rPr>
        <w:t xml:space="preserve"> &lt;&lt; יור &gt;&gt;</w:t>
      </w:r>
      <w:r>
        <w:rPr>
          <w:rtl/>
        </w:rPr>
        <w:t xml:space="preserve">   </w:t>
      </w:r>
      <w:bookmarkEnd w:id="7229"/>
    </w:p>
    <w:p w:rsidR="00E9034C" w:rsidRDefault="00E9034C" w:rsidP="0006298B">
      <w:pPr>
        <w:rPr>
          <w:rtl/>
        </w:rPr>
      </w:pPr>
    </w:p>
    <w:p w:rsidR="00E9034C" w:rsidRDefault="00E9034C" w:rsidP="007A775F">
      <w:pPr>
        <w:rPr>
          <w:rtl/>
        </w:rPr>
      </w:pPr>
      <w:bookmarkStart w:id="7230" w:name="_ETM_Q16_612000"/>
      <w:bookmarkEnd w:id="7230"/>
      <w:r>
        <w:rPr>
          <w:rFonts w:hint="cs"/>
          <w:rtl/>
        </w:rPr>
        <w:t>נכון.</w:t>
      </w:r>
    </w:p>
    <w:p w:rsidR="00E9034C" w:rsidRDefault="00E9034C" w:rsidP="007A775F">
      <w:pPr>
        <w:rPr>
          <w:rtl/>
        </w:rPr>
      </w:pPr>
    </w:p>
    <w:p w:rsidR="00E9034C" w:rsidRDefault="00E9034C" w:rsidP="007A775F">
      <w:pPr>
        <w:pStyle w:val="af6"/>
        <w:keepNext/>
        <w:rPr>
          <w:rtl/>
        </w:rPr>
      </w:pPr>
      <w:bookmarkStart w:id="7231" w:name="ET_interruption_6345_43"/>
      <w:r w:rsidRPr="00F5590E">
        <w:rPr>
          <w:rStyle w:val="TagStyle"/>
          <w:rtl/>
        </w:rPr>
        <w:t xml:space="preserve"> &lt;&lt; קריאה &gt;&gt; </w:t>
      </w:r>
      <w:r>
        <w:rPr>
          <w:rtl/>
        </w:rPr>
        <w:t>טלי גוטליב (הליכוד):</w:t>
      </w:r>
      <w:r w:rsidRPr="00F5590E">
        <w:rPr>
          <w:rStyle w:val="TagStyle"/>
          <w:rtl/>
        </w:rPr>
        <w:t xml:space="preserve"> &lt;&lt; קריאה &gt;&gt;</w:t>
      </w:r>
      <w:r>
        <w:rPr>
          <w:rtl/>
        </w:rPr>
        <w:t xml:space="preserve">   </w:t>
      </w:r>
      <w:bookmarkEnd w:id="7231"/>
    </w:p>
    <w:p w:rsidR="00E9034C" w:rsidRDefault="00E9034C" w:rsidP="0006298B">
      <w:pPr>
        <w:rPr>
          <w:rtl/>
        </w:rPr>
      </w:pPr>
    </w:p>
    <w:p w:rsidR="00E9034C" w:rsidRDefault="00E9034C" w:rsidP="007A775F">
      <w:pPr>
        <w:rPr>
          <w:rtl/>
        </w:rPr>
      </w:pPr>
      <w:bookmarkStart w:id="7232" w:name="_ETM_Q16_611000"/>
      <w:bookmarkEnd w:id="7232"/>
      <w:r>
        <w:rPr>
          <w:rFonts w:hint="cs"/>
          <w:rtl/>
        </w:rPr>
        <w:t xml:space="preserve">השר </w:t>
      </w:r>
      <w:bookmarkStart w:id="7233" w:name="_ETM_Q16_615000"/>
      <w:bookmarkEnd w:id="7233"/>
      <w:r>
        <w:rPr>
          <w:rFonts w:hint="cs"/>
          <w:rtl/>
        </w:rPr>
        <w:t>בן גביר לא צריך להגיש את זה</w:t>
      </w:r>
      <w:bookmarkStart w:id="7234" w:name="_ETM_Q16_617000"/>
      <w:bookmarkEnd w:id="7234"/>
      <w:r>
        <w:rPr>
          <w:rFonts w:hint="cs"/>
          <w:rtl/>
        </w:rPr>
        <w:t xml:space="preserve">, לעמוד פה ולהתייחס להצעת חוק פרטית. </w:t>
      </w:r>
    </w:p>
    <w:p w:rsidR="00E9034C" w:rsidRDefault="00E9034C" w:rsidP="007A775F">
      <w:pPr>
        <w:rPr>
          <w:rtl/>
        </w:rPr>
      </w:pPr>
    </w:p>
    <w:p w:rsidR="00E9034C" w:rsidRDefault="00E9034C" w:rsidP="007A775F">
      <w:pPr>
        <w:pStyle w:val="-"/>
        <w:keepNext/>
        <w:rPr>
          <w:rtl/>
        </w:rPr>
      </w:pPr>
      <w:bookmarkStart w:id="7235" w:name="ET_speakercontinue_6427_44"/>
      <w:r w:rsidRPr="00C15899">
        <w:rPr>
          <w:rStyle w:val="TagStyle"/>
          <w:rtl/>
        </w:rPr>
        <w:t xml:space="preserve"> &lt;&lt; דובר_המשך &gt;&gt; </w:t>
      </w:r>
      <w:r>
        <w:rPr>
          <w:rtl/>
        </w:rPr>
        <w:t>השר לביטחון לאומי איתמר בן גביר:</w:t>
      </w:r>
      <w:r w:rsidRPr="00C15899">
        <w:rPr>
          <w:rStyle w:val="TagStyle"/>
          <w:rtl/>
        </w:rPr>
        <w:t xml:space="preserve"> &lt;&lt; דובר_המשך &gt;&gt;</w:t>
      </w:r>
      <w:r>
        <w:rPr>
          <w:rtl/>
        </w:rPr>
        <w:t xml:space="preserve">   </w:t>
      </w:r>
      <w:bookmarkEnd w:id="7235"/>
    </w:p>
    <w:p w:rsidR="00E9034C" w:rsidRDefault="00E9034C" w:rsidP="0006298B">
      <w:pPr>
        <w:rPr>
          <w:rtl/>
        </w:rPr>
      </w:pPr>
    </w:p>
    <w:p w:rsidR="00E9034C" w:rsidRDefault="00E9034C" w:rsidP="007A775F">
      <w:pPr>
        <w:rPr>
          <w:rtl/>
        </w:rPr>
      </w:pPr>
      <w:r>
        <w:rPr>
          <w:rFonts w:hint="cs"/>
          <w:rtl/>
        </w:rPr>
        <w:t>נכון.</w:t>
      </w:r>
    </w:p>
    <w:p w:rsidR="00E9034C" w:rsidRDefault="00E9034C" w:rsidP="007A775F">
      <w:pPr>
        <w:rPr>
          <w:rtl/>
        </w:rPr>
      </w:pPr>
      <w:bookmarkStart w:id="7236" w:name="_ETM_Q16_613000"/>
      <w:bookmarkEnd w:id="7236"/>
    </w:p>
    <w:p w:rsidR="00E9034C" w:rsidRDefault="00E9034C" w:rsidP="007A775F">
      <w:pPr>
        <w:pStyle w:val="af6"/>
        <w:keepNext/>
        <w:rPr>
          <w:rtl/>
        </w:rPr>
      </w:pPr>
      <w:bookmarkStart w:id="7237" w:name="ET_interruption_6345_45"/>
      <w:r w:rsidRPr="00C15899">
        <w:rPr>
          <w:rStyle w:val="TagStyle"/>
          <w:rtl/>
        </w:rPr>
        <w:t xml:space="preserve"> &lt;&lt; קריאה &gt;&gt; </w:t>
      </w:r>
      <w:r>
        <w:rPr>
          <w:rtl/>
        </w:rPr>
        <w:t>טלי גוטליב (הליכוד):</w:t>
      </w:r>
      <w:r w:rsidRPr="00C15899">
        <w:rPr>
          <w:rStyle w:val="TagStyle"/>
          <w:rtl/>
        </w:rPr>
        <w:t xml:space="preserve"> &lt;&lt; קריאה &gt;&gt;</w:t>
      </w:r>
      <w:r>
        <w:rPr>
          <w:rtl/>
        </w:rPr>
        <w:t xml:space="preserve">   </w:t>
      </w:r>
      <w:bookmarkEnd w:id="7237"/>
    </w:p>
    <w:p w:rsidR="00E9034C" w:rsidRDefault="00E9034C" w:rsidP="0006298B">
      <w:pPr>
        <w:rPr>
          <w:rtl/>
        </w:rPr>
      </w:pPr>
    </w:p>
    <w:p w:rsidR="00E9034C" w:rsidRDefault="00E9034C" w:rsidP="00167EBF">
      <w:pPr>
        <w:rPr>
          <w:rtl/>
        </w:rPr>
      </w:pPr>
      <w:bookmarkStart w:id="7238" w:name="_ETM_Q16_616000"/>
      <w:bookmarkEnd w:id="7238"/>
      <w:r>
        <w:rPr>
          <w:rFonts w:hint="cs"/>
          <w:rtl/>
        </w:rPr>
        <w:t>זו לגמרי הייתה צריכה להיות הצעת חוק ממשלתית, בעיקר</w:t>
      </w:r>
      <w:bookmarkStart w:id="7239" w:name="_ETM_Q16_618000"/>
      <w:bookmarkEnd w:id="7239"/>
      <w:r>
        <w:rPr>
          <w:rFonts w:hint="cs"/>
          <w:rtl/>
        </w:rPr>
        <w:t xml:space="preserve"> בשים לב למעשים </w:t>
      </w:r>
      <w:proofErr w:type="spellStart"/>
      <w:r>
        <w:rPr>
          <w:rFonts w:hint="cs"/>
          <w:rtl/>
        </w:rPr>
        <w:t>ההירואיים</w:t>
      </w:r>
      <w:proofErr w:type="spellEnd"/>
      <w:r>
        <w:rPr>
          <w:rFonts w:hint="cs"/>
          <w:rtl/>
        </w:rPr>
        <w:t xml:space="preserve">, </w:t>
      </w:r>
      <w:proofErr w:type="spellStart"/>
      <w:r>
        <w:rPr>
          <w:rFonts w:hint="cs"/>
          <w:rtl/>
        </w:rPr>
        <w:t>ההירואיים</w:t>
      </w:r>
      <w:proofErr w:type="spellEnd"/>
      <w:r>
        <w:rPr>
          <w:rFonts w:hint="cs"/>
          <w:rtl/>
        </w:rPr>
        <w:t xml:space="preserve">, של </w:t>
      </w:r>
      <w:bookmarkStart w:id="7240" w:name="_ETM_Q16_622000"/>
      <w:bookmarkEnd w:id="7240"/>
      <w:r>
        <w:rPr>
          <w:rFonts w:hint="cs"/>
          <w:rtl/>
        </w:rPr>
        <w:t xml:space="preserve">לוחמי האש, שהיו בלי נשק. החילוץ בתחנת שדרות היה בעזרתם של לוחמי האש עם הסולם בחוץ לפני מיטוט התחנה. </w:t>
      </w:r>
    </w:p>
    <w:p w:rsidR="00E9034C" w:rsidRDefault="00E9034C" w:rsidP="007A775F">
      <w:pPr>
        <w:rPr>
          <w:rtl/>
        </w:rPr>
      </w:pPr>
    </w:p>
    <w:p w:rsidR="00E9034C" w:rsidRDefault="00E9034C" w:rsidP="007A775F">
      <w:pPr>
        <w:pStyle w:val="af6"/>
        <w:keepNext/>
        <w:rPr>
          <w:rtl/>
        </w:rPr>
      </w:pPr>
      <w:bookmarkStart w:id="7241" w:name="ET_interruption_6361_9"/>
      <w:r w:rsidRPr="00C01104">
        <w:rPr>
          <w:rStyle w:val="TagStyle"/>
          <w:rtl/>
        </w:rPr>
        <w:t xml:space="preserve"> &lt;&lt; קריאה &gt;&gt; </w:t>
      </w:r>
      <w:r>
        <w:rPr>
          <w:rtl/>
        </w:rPr>
        <w:t>נאור שירי (יש עתיד):</w:t>
      </w:r>
      <w:r w:rsidRPr="00C01104">
        <w:rPr>
          <w:rStyle w:val="TagStyle"/>
          <w:rtl/>
        </w:rPr>
        <w:t xml:space="preserve"> &lt;&lt; קריאה &gt;&gt;</w:t>
      </w:r>
      <w:r>
        <w:rPr>
          <w:rtl/>
        </w:rPr>
        <w:t xml:space="preserve">   </w:t>
      </w:r>
      <w:bookmarkEnd w:id="7241"/>
    </w:p>
    <w:p w:rsidR="00E9034C" w:rsidRDefault="00E9034C" w:rsidP="0006298B">
      <w:pPr>
        <w:rPr>
          <w:rtl/>
        </w:rPr>
      </w:pPr>
    </w:p>
    <w:p w:rsidR="00E9034C" w:rsidRDefault="0006298B" w:rsidP="0006298B">
      <w:pPr>
        <w:rPr>
          <w:rtl/>
        </w:rPr>
      </w:pPr>
      <w:r>
        <w:rPr>
          <w:rFonts w:hint="cs"/>
          <w:rtl/>
        </w:rPr>
        <w:t>– – –</w:t>
      </w:r>
    </w:p>
    <w:p w:rsidR="00E9034C" w:rsidRDefault="00E9034C" w:rsidP="007A775F">
      <w:pPr>
        <w:rPr>
          <w:rtl/>
        </w:rPr>
      </w:pPr>
      <w:bookmarkStart w:id="7242" w:name="_ETM_Q16_634000"/>
      <w:bookmarkEnd w:id="7242"/>
    </w:p>
    <w:p w:rsidR="00E9034C" w:rsidRDefault="00E9034C" w:rsidP="007A775F">
      <w:pPr>
        <w:pStyle w:val="af6"/>
        <w:keepNext/>
        <w:rPr>
          <w:rtl/>
        </w:rPr>
      </w:pPr>
      <w:bookmarkStart w:id="7243" w:name="ET_interruption_6345_10"/>
      <w:r w:rsidRPr="00C01104">
        <w:rPr>
          <w:rStyle w:val="TagStyle"/>
          <w:rtl/>
        </w:rPr>
        <w:t xml:space="preserve"> &lt;&lt; קריאה &gt;&gt; </w:t>
      </w:r>
      <w:r>
        <w:rPr>
          <w:rtl/>
        </w:rPr>
        <w:t>טלי גוטליב (הליכוד):</w:t>
      </w:r>
      <w:r w:rsidRPr="00C01104">
        <w:rPr>
          <w:rStyle w:val="TagStyle"/>
          <w:rtl/>
        </w:rPr>
        <w:t xml:space="preserve"> &lt;&lt; קריאה &gt;&gt;</w:t>
      </w:r>
      <w:r>
        <w:rPr>
          <w:rtl/>
        </w:rPr>
        <w:t xml:space="preserve">   </w:t>
      </w:r>
      <w:bookmarkEnd w:id="7243"/>
    </w:p>
    <w:p w:rsidR="00E9034C" w:rsidRDefault="00E9034C" w:rsidP="0006298B">
      <w:pPr>
        <w:rPr>
          <w:rtl/>
        </w:rPr>
      </w:pPr>
    </w:p>
    <w:p w:rsidR="00E9034C" w:rsidRDefault="00E9034C" w:rsidP="00C81A00">
      <w:pPr>
        <w:rPr>
          <w:rtl/>
        </w:rPr>
      </w:pPr>
      <w:r>
        <w:rPr>
          <w:rFonts w:hint="cs"/>
          <w:rtl/>
        </w:rPr>
        <w:t>לא נכון</w:t>
      </w:r>
      <w:r w:rsidR="00C81A00">
        <w:rPr>
          <w:rFonts w:hint="cs"/>
          <w:rtl/>
        </w:rPr>
        <w:t>,</w:t>
      </w:r>
      <w:r>
        <w:rPr>
          <w:rFonts w:hint="cs"/>
          <w:rtl/>
        </w:rPr>
        <w:t xml:space="preserve"> את הסולמות הביאו לוחמי האש. לא נכון. שמענו את העדויות שלהם כאן בכנסת. </w:t>
      </w:r>
    </w:p>
    <w:p w:rsidR="00E9034C" w:rsidRDefault="00E9034C" w:rsidP="007A775F">
      <w:pPr>
        <w:rPr>
          <w:rtl/>
        </w:rPr>
      </w:pPr>
    </w:p>
    <w:p w:rsidR="00E9034C" w:rsidRDefault="00E9034C" w:rsidP="007A775F">
      <w:pPr>
        <w:pStyle w:val="-"/>
        <w:keepNext/>
        <w:rPr>
          <w:rtl/>
        </w:rPr>
      </w:pPr>
      <w:bookmarkStart w:id="7244" w:name="ET_speakercontinue_6427_11"/>
      <w:r w:rsidRPr="00C01104">
        <w:rPr>
          <w:rStyle w:val="TagStyle"/>
          <w:rtl/>
        </w:rPr>
        <w:t xml:space="preserve"> &lt;&lt; דובר_המשך &gt;&gt; </w:t>
      </w:r>
      <w:r>
        <w:rPr>
          <w:rtl/>
        </w:rPr>
        <w:t>השר לביטחון לאומי איתמר בן גביר:</w:t>
      </w:r>
      <w:r w:rsidRPr="00C01104">
        <w:rPr>
          <w:rStyle w:val="TagStyle"/>
          <w:rtl/>
        </w:rPr>
        <w:t xml:space="preserve"> &lt;&lt; דובר_המשך &gt;&gt;</w:t>
      </w:r>
      <w:r>
        <w:rPr>
          <w:rtl/>
        </w:rPr>
        <w:t xml:space="preserve">   </w:t>
      </w:r>
      <w:bookmarkEnd w:id="7244"/>
    </w:p>
    <w:p w:rsidR="00E9034C" w:rsidRDefault="00E9034C" w:rsidP="0006298B">
      <w:pPr>
        <w:rPr>
          <w:rtl/>
        </w:rPr>
      </w:pPr>
    </w:p>
    <w:p w:rsidR="00E9034C" w:rsidRDefault="00E9034C" w:rsidP="0006298B">
      <w:pPr>
        <w:rPr>
          <w:rtl/>
        </w:rPr>
      </w:pPr>
      <w:r>
        <w:rPr>
          <w:rFonts w:hint="cs"/>
          <w:rtl/>
        </w:rPr>
        <w:t xml:space="preserve">טלי, את צודקת. חברת הכנסת גוטליב, את צודקת בכל </w:t>
      </w:r>
      <w:bookmarkStart w:id="7245" w:name="_ETM_Q16_643000"/>
      <w:bookmarkEnd w:id="7245"/>
      <w:r>
        <w:rPr>
          <w:rFonts w:hint="cs"/>
          <w:rtl/>
        </w:rPr>
        <w:t xml:space="preserve">מילה </w:t>
      </w:r>
      <w:r w:rsidR="0006298B">
        <w:rPr>
          <w:rFonts w:hint="cs"/>
          <w:rtl/>
        </w:rPr>
        <w:t>– –</w:t>
      </w:r>
      <w:r>
        <w:rPr>
          <w:rFonts w:hint="cs"/>
          <w:rtl/>
        </w:rPr>
        <w:t xml:space="preserve"> </w:t>
      </w:r>
    </w:p>
    <w:p w:rsidR="00E9034C" w:rsidRDefault="00E9034C" w:rsidP="007A775F">
      <w:pPr>
        <w:rPr>
          <w:rtl/>
        </w:rPr>
      </w:pPr>
    </w:p>
    <w:p w:rsidR="00E9034C" w:rsidRDefault="00E9034C" w:rsidP="007A775F">
      <w:pPr>
        <w:pStyle w:val="af6"/>
        <w:keepNext/>
        <w:rPr>
          <w:rtl/>
        </w:rPr>
      </w:pPr>
      <w:bookmarkStart w:id="7246" w:name="ET_interruption_6345_40"/>
      <w:r w:rsidRPr="00F5590E">
        <w:rPr>
          <w:rStyle w:val="TagStyle"/>
          <w:rtl/>
        </w:rPr>
        <w:t xml:space="preserve"> &lt;&lt; קריאה &gt;&gt; </w:t>
      </w:r>
      <w:r>
        <w:rPr>
          <w:rtl/>
        </w:rPr>
        <w:t>טלי גוטליב (הליכוד):</w:t>
      </w:r>
      <w:r w:rsidRPr="00F5590E">
        <w:rPr>
          <w:rStyle w:val="TagStyle"/>
          <w:rtl/>
        </w:rPr>
        <w:t xml:space="preserve"> &lt;&lt; קריאה &gt;&gt;</w:t>
      </w:r>
      <w:r>
        <w:rPr>
          <w:rtl/>
        </w:rPr>
        <w:t xml:space="preserve">   </w:t>
      </w:r>
      <w:bookmarkEnd w:id="7246"/>
    </w:p>
    <w:p w:rsidR="00E9034C" w:rsidRDefault="00E9034C" w:rsidP="0006298B">
      <w:pPr>
        <w:rPr>
          <w:rtl/>
        </w:rPr>
      </w:pPr>
    </w:p>
    <w:p w:rsidR="00E9034C" w:rsidRDefault="00E9034C" w:rsidP="007A775F">
      <w:pPr>
        <w:rPr>
          <w:rtl/>
        </w:rPr>
      </w:pPr>
      <w:bookmarkStart w:id="7247" w:name="_ETM_Q16_638000"/>
      <w:bookmarkEnd w:id="7247"/>
      <w:r>
        <w:rPr>
          <w:rFonts w:hint="cs"/>
          <w:rtl/>
        </w:rPr>
        <w:t>די כבר.</w:t>
      </w:r>
    </w:p>
    <w:p w:rsidR="00E9034C" w:rsidRDefault="00E9034C" w:rsidP="007A775F">
      <w:pPr>
        <w:rPr>
          <w:rtl/>
        </w:rPr>
      </w:pPr>
      <w:bookmarkStart w:id="7248" w:name="_ETM_Q16_639000"/>
      <w:bookmarkEnd w:id="7248"/>
    </w:p>
    <w:p w:rsidR="00E9034C" w:rsidRDefault="00E9034C" w:rsidP="007A775F">
      <w:pPr>
        <w:pStyle w:val="-"/>
        <w:keepNext/>
        <w:rPr>
          <w:rtl/>
        </w:rPr>
      </w:pPr>
      <w:bookmarkStart w:id="7249" w:name="ET_speakercontinue_6427_41"/>
      <w:r w:rsidRPr="00F5590E">
        <w:rPr>
          <w:rStyle w:val="TagStyle"/>
          <w:rtl/>
        </w:rPr>
        <w:t xml:space="preserve"> &lt;&lt; דובר_המשך &gt;&gt; </w:t>
      </w:r>
      <w:r>
        <w:rPr>
          <w:rtl/>
        </w:rPr>
        <w:t>השר לביטחון לאומי איתמר בן גביר:</w:t>
      </w:r>
      <w:r w:rsidRPr="00F5590E">
        <w:rPr>
          <w:rStyle w:val="TagStyle"/>
          <w:rtl/>
        </w:rPr>
        <w:t xml:space="preserve"> &lt;&lt; דובר_המשך &gt;&gt;</w:t>
      </w:r>
      <w:r>
        <w:rPr>
          <w:rtl/>
        </w:rPr>
        <w:t xml:space="preserve">   </w:t>
      </w:r>
      <w:bookmarkEnd w:id="7249"/>
    </w:p>
    <w:p w:rsidR="00E9034C" w:rsidRDefault="00E9034C" w:rsidP="0006298B">
      <w:pPr>
        <w:rPr>
          <w:rtl/>
        </w:rPr>
      </w:pPr>
    </w:p>
    <w:p w:rsidR="00E9034C" w:rsidRDefault="0006298B" w:rsidP="00C81A00">
      <w:pPr>
        <w:rPr>
          <w:rtl/>
        </w:rPr>
      </w:pPr>
      <w:bookmarkStart w:id="7250" w:name="_ETM_Q16_640000"/>
      <w:bookmarkEnd w:id="7250"/>
      <w:r>
        <w:rPr>
          <w:rFonts w:hint="cs"/>
          <w:rtl/>
        </w:rPr>
        <w:t>– –</w:t>
      </w:r>
      <w:r w:rsidR="00E9034C">
        <w:rPr>
          <w:rFonts w:hint="cs"/>
          <w:rtl/>
        </w:rPr>
        <w:t xml:space="preserve"> ואני </w:t>
      </w:r>
      <w:r w:rsidR="00C81A00">
        <w:rPr>
          <w:rFonts w:hint="cs"/>
          <w:rtl/>
        </w:rPr>
        <w:t xml:space="preserve">רק </w:t>
      </w:r>
      <w:r w:rsidR="00E9034C">
        <w:rPr>
          <w:rFonts w:hint="cs"/>
          <w:rtl/>
        </w:rPr>
        <w:t>אומר את הדבר הבא: שאנחנו היום לפחות עושים את הצעד הראשון.</w:t>
      </w:r>
    </w:p>
    <w:p w:rsidR="00E9034C" w:rsidRDefault="00E9034C" w:rsidP="007A775F">
      <w:pPr>
        <w:rPr>
          <w:rtl/>
        </w:rPr>
      </w:pPr>
    </w:p>
    <w:p w:rsidR="00E9034C" w:rsidRDefault="00E9034C" w:rsidP="007A775F">
      <w:pPr>
        <w:pStyle w:val="af6"/>
        <w:keepNext/>
        <w:rPr>
          <w:rtl/>
        </w:rPr>
      </w:pPr>
      <w:bookmarkStart w:id="7251" w:name="ET_interruption_6345_12"/>
      <w:r w:rsidRPr="001271F0">
        <w:rPr>
          <w:rStyle w:val="TagStyle"/>
          <w:rtl/>
        </w:rPr>
        <w:t xml:space="preserve"> &lt;&lt; קריאה &gt;&gt; </w:t>
      </w:r>
      <w:r>
        <w:rPr>
          <w:rtl/>
        </w:rPr>
        <w:t>טלי גוטליב (הליכוד):</w:t>
      </w:r>
      <w:r w:rsidRPr="001271F0">
        <w:rPr>
          <w:rStyle w:val="TagStyle"/>
          <w:rtl/>
        </w:rPr>
        <w:t xml:space="preserve"> &lt;&lt; קריאה &gt;&gt;</w:t>
      </w:r>
      <w:r>
        <w:rPr>
          <w:rtl/>
        </w:rPr>
        <w:t xml:space="preserve">   </w:t>
      </w:r>
      <w:bookmarkEnd w:id="7251"/>
    </w:p>
    <w:p w:rsidR="00E9034C" w:rsidRDefault="00E9034C" w:rsidP="0006298B">
      <w:pPr>
        <w:rPr>
          <w:rtl/>
        </w:rPr>
      </w:pPr>
    </w:p>
    <w:p w:rsidR="00E9034C" w:rsidRDefault="00E9034C" w:rsidP="007A775F">
      <w:pPr>
        <w:rPr>
          <w:rtl/>
        </w:rPr>
      </w:pPr>
      <w:r>
        <w:rPr>
          <w:rFonts w:hint="cs"/>
          <w:rtl/>
        </w:rPr>
        <w:t>נכון. נכון מאוד.</w:t>
      </w:r>
    </w:p>
    <w:p w:rsidR="00E9034C" w:rsidRDefault="00E9034C" w:rsidP="007A775F">
      <w:pPr>
        <w:rPr>
          <w:rtl/>
        </w:rPr>
      </w:pPr>
    </w:p>
    <w:p w:rsidR="00E9034C" w:rsidRDefault="00E9034C" w:rsidP="007A775F">
      <w:pPr>
        <w:pStyle w:val="-"/>
        <w:keepNext/>
        <w:rPr>
          <w:rtl/>
        </w:rPr>
      </w:pPr>
      <w:bookmarkStart w:id="7252" w:name="ET_speakercontinue_6427_13"/>
      <w:r w:rsidRPr="001271F0">
        <w:rPr>
          <w:rStyle w:val="TagStyle"/>
          <w:rtl/>
        </w:rPr>
        <w:t xml:space="preserve"> &lt;&lt; דובר_המשך &gt;&gt; </w:t>
      </w:r>
      <w:r>
        <w:rPr>
          <w:rtl/>
        </w:rPr>
        <w:t>השר לביטחון לאומי איתמר בן גביר:</w:t>
      </w:r>
      <w:r w:rsidRPr="001271F0">
        <w:rPr>
          <w:rStyle w:val="TagStyle"/>
          <w:rtl/>
        </w:rPr>
        <w:t xml:space="preserve"> &lt;&lt; דובר_המשך &gt;&gt;</w:t>
      </w:r>
      <w:r>
        <w:rPr>
          <w:rtl/>
        </w:rPr>
        <w:t xml:space="preserve">   </w:t>
      </w:r>
      <w:bookmarkEnd w:id="7252"/>
    </w:p>
    <w:p w:rsidR="00E9034C" w:rsidRDefault="00E9034C" w:rsidP="0006298B">
      <w:pPr>
        <w:rPr>
          <w:rtl/>
        </w:rPr>
      </w:pPr>
    </w:p>
    <w:p w:rsidR="00E9034C" w:rsidRDefault="00E9034C" w:rsidP="0006298B">
      <w:pPr>
        <w:rPr>
          <w:rtl/>
        </w:rPr>
      </w:pPr>
      <w:r>
        <w:rPr>
          <w:rFonts w:hint="cs"/>
          <w:rtl/>
        </w:rPr>
        <w:t xml:space="preserve">אני מקווה שנעשה גם את הצעד השני והשלישי. אגב </w:t>
      </w:r>
      <w:r w:rsidR="0006298B">
        <w:rPr>
          <w:rFonts w:hint="cs"/>
          <w:rtl/>
        </w:rPr>
        <w:t>– – –</w:t>
      </w:r>
    </w:p>
    <w:p w:rsidR="00E9034C" w:rsidRDefault="00E9034C" w:rsidP="007A775F">
      <w:pPr>
        <w:rPr>
          <w:rtl/>
        </w:rPr>
      </w:pPr>
      <w:bookmarkStart w:id="7253" w:name="_ETM_Q16_648000"/>
      <w:bookmarkEnd w:id="7253"/>
    </w:p>
    <w:p w:rsidR="00E9034C" w:rsidRDefault="00E9034C" w:rsidP="007A775F">
      <w:pPr>
        <w:pStyle w:val="af7"/>
        <w:keepNext/>
        <w:rPr>
          <w:rtl/>
        </w:rPr>
      </w:pPr>
      <w:r w:rsidRPr="001271F0">
        <w:rPr>
          <w:rStyle w:val="TagStyle"/>
          <w:rtl/>
        </w:rPr>
        <w:t xml:space="preserve"> &lt;&lt; יור &gt;&gt; </w:t>
      </w:r>
      <w:r>
        <w:rPr>
          <w:rtl/>
        </w:rPr>
        <w:t>היו"ר ארז מלול:</w:t>
      </w:r>
      <w:r w:rsidRPr="001271F0">
        <w:rPr>
          <w:rStyle w:val="TagStyle"/>
          <w:rtl/>
        </w:rPr>
        <w:t xml:space="preserve"> &lt;&lt; יור &gt;&gt;</w:t>
      </w:r>
      <w:r>
        <w:rPr>
          <w:rtl/>
        </w:rPr>
        <w:t xml:space="preserve">   </w:t>
      </w:r>
    </w:p>
    <w:p w:rsidR="00E9034C" w:rsidRDefault="00E9034C" w:rsidP="0006298B">
      <w:pPr>
        <w:rPr>
          <w:rtl/>
        </w:rPr>
      </w:pPr>
    </w:p>
    <w:p w:rsidR="00E9034C" w:rsidRDefault="00E9034C" w:rsidP="007A775F">
      <w:pPr>
        <w:rPr>
          <w:rtl/>
        </w:rPr>
      </w:pPr>
      <w:bookmarkStart w:id="7254" w:name="_ETM_Q16_650000"/>
      <w:bookmarkEnd w:id="7254"/>
      <w:r>
        <w:rPr>
          <w:rFonts w:hint="cs"/>
          <w:rtl/>
        </w:rPr>
        <w:t>תודה</w:t>
      </w:r>
      <w:bookmarkStart w:id="7255" w:name="_ETM_Q16_651000"/>
      <w:bookmarkEnd w:id="7255"/>
      <w:r>
        <w:rPr>
          <w:rFonts w:hint="cs"/>
          <w:rtl/>
        </w:rPr>
        <w:t xml:space="preserve"> רבה.</w:t>
      </w:r>
    </w:p>
    <w:p w:rsidR="00E9034C" w:rsidRDefault="00E9034C" w:rsidP="007A775F">
      <w:pPr>
        <w:rPr>
          <w:rtl/>
        </w:rPr>
      </w:pPr>
    </w:p>
    <w:p w:rsidR="00E9034C" w:rsidRDefault="00E9034C" w:rsidP="007A775F">
      <w:pPr>
        <w:pStyle w:val="-"/>
        <w:keepNext/>
        <w:rPr>
          <w:rtl/>
        </w:rPr>
      </w:pPr>
      <w:bookmarkStart w:id="7256" w:name="ET_speakercontinue_6427_18"/>
      <w:r w:rsidRPr="001271F0">
        <w:rPr>
          <w:rStyle w:val="TagStyle"/>
          <w:rtl/>
        </w:rPr>
        <w:t xml:space="preserve"> &lt;&lt; דובר_המשך &gt;&gt; </w:t>
      </w:r>
      <w:r>
        <w:rPr>
          <w:rtl/>
        </w:rPr>
        <w:t>השר לביטחון לאומי איתמר בן גביר:</w:t>
      </w:r>
      <w:r w:rsidRPr="001271F0">
        <w:rPr>
          <w:rStyle w:val="TagStyle"/>
          <w:rtl/>
        </w:rPr>
        <w:t xml:space="preserve"> &lt;&lt; דובר_המשך &gt;&gt;</w:t>
      </w:r>
      <w:r>
        <w:rPr>
          <w:rtl/>
        </w:rPr>
        <w:t xml:space="preserve">   </w:t>
      </w:r>
      <w:bookmarkEnd w:id="7256"/>
    </w:p>
    <w:p w:rsidR="00E9034C" w:rsidRDefault="00E9034C" w:rsidP="0006298B">
      <w:pPr>
        <w:rPr>
          <w:rtl/>
        </w:rPr>
      </w:pPr>
    </w:p>
    <w:p w:rsidR="00E9034C" w:rsidRDefault="00E9034C" w:rsidP="0006298B">
      <w:pPr>
        <w:rPr>
          <w:rtl/>
        </w:rPr>
      </w:pPr>
      <w:bookmarkStart w:id="7257" w:name="_ETM_Q16_649000"/>
      <w:bookmarkEnd w:id="7257"/>
      <w:r>
        <w:rPr>
          <w:rFonts w:hint="cs"/>
          <w:rtl/>
        </w:rPr>
        <w:t xml:space="preserve">עוד </w:t>
      </w:r>
      <w:r w:rsidR="0006298B">
        <w:rPr>
          <w:rFonts w:hint="cs"/>
          <w:rtl/>
        </w:rPr>
        <w:t>– – –</w:t>
      </w:r>
    </w:p>
    <w:p w:rsidR="00E9034C" w:rsidRDefault="00E9034C" w:rsidP="007A775F">
      <w:pPr>
        <w:rPr>
          <w:rtl/>
        </w:rPr>
      </w:pPr>
    </w:p>
    <w:p w:rsidR="00E9034C" w:rsidRDefault="00E9034C" w:rsidP="007A775F">
      <w:pPr>
        <w:pStyle w:val="af6"/>
        <w:keepNext/>
        <w:rPr>
          <w:rtl/>
        </w:rPr>
      </w:pPr>
      <w:bookmarkStart w:id="7258" w:name="ET_interruption_6345_14"/>
      <w:r w:rsidRPr="001271F0">
        <w:rPr>
          <w:rStyle w:val="TagStyle"/>
          <w:rtl/>
        </w:rPr>
        <w:t xml:space="preserve"> &lt;&lt; קריאה &gt;&gt; </w:t>
      </w:r>
      <w:r>
        <w:rPr>
          <w:rtl/>
        </w:rPr>
        <w:t>טלי גוטליב (הליכוד):</w:t>
      </w:r>
      <w:r w:rsidRPr="001271F0">
        <w:rPr>
          <w:rStyle w:val="TagStyle"/>
          <w:rtl/>
        </w:rPr>
        <w:t xml:space="preserve"> &lt;&lt; קריאה &gt;&gt;</w:t>
      </w:r>
      <w:r>
        <w:rPr>
          <w:rtl/>
        </w:rPr>
        <w:t xml:space="preserve">   </w:t>
      </w:r>
      <w:bookmarkEnd w:id="7258"/>
    </w:p>
    <w:p w:rsidR="00E9034C" w:rsidRDefault="00E9034C" w:rsidP="0006298B">
      <w:pPr>
        <w:rPr>
          <w:rtl/>
        </w:rPr>
      </w:pPr>
    </w:p>
    <w:p w:rsidR="00E9034C" w:rsidRDefault="00E9034C" w:rsidP="007A775F">
      <w:pPr>
        <w:rPr>
          <w:rtl/>
        </w:rPr>
      </w:pPr>
      <w:r>
        <w:rPr>
          <w:rFonts w:hint="cs"/>
          <w:rtl/>
        </w:rPr>
        <w:t>באמת, זה לא הגיוני.</w:t>
      </w:r>
    </w:p>
    <w:p w:rsidR="00E9034C" w:rsidRDefault="00E9034C" w:rsidP="007A775F">
      <w:pPr>
        <w:rPr>
          <w:rtl/>
        </w:rPr>
      </w:pPr>
      <w:bookmarkStart w:id="7259" w:name="_ETM_Q16_653000"/>
      <w:bookmarkEnd w:id="7259"/>
    </w:p>
    <w:p w:rsidR="00E9034C" w:rsidRDefault="00E9034C" w:rsidP="007A775F">
      <w:pPr>
        <w:pStyle w:val="af7"/>
        <w:keepNext/>
        <w:rPr>
          <w:rtl/>
        </w:rPr>
      </w:pPr>
      <w:bookmarkStart w:id="7260" w:name="ET_yor_6595_16"/>
      <w:r w:rsidRPr="001271F0">
        <w:rPr>
          <w:rStyle w:val="TagStyle"/>
          <w:rtl/>
        </w:rPr>
        <w:t xml:space="preserve"> &lt;&lt; יור &gt;&gt; </w:t>
      </w:r>
      <w:r>
        <w:rPr>
          <w:rtl/>
        </w:rPr>
        <w:t>היו"ר ארז מלול:</w:t>
      </w:r>
      <w:r w:rsidRPr="001271F0">
        <w:rPr>
          <w:rStyle w:val="TagStyle"/>
          <w:rtl/>
        </w:rPr>
        <w:t xml:space="preserve"> &lt;&lt; יור &gt;&gt;</w:t>
      </w:r>
      <w:r>
        <w:rPr>
          <w:rtl/>
        </w:rPr>
        <w:t xml:space="preserve">   </w:t>
      </w:r>
      <w:bookmarkEnd w:id="7260"/>
    </w:p>
    <w:p w:rsidR="00E9034C" w:rsidRDefault="00E9034C" w:rsidP="0006298B">
      <w:pPr>
        <w:rPr>
          <w:rtl/>
        </w:rPr>
      </w:pPr>
    </w:p>
    <w:p w:rsidR="00E9034C" w:rsidRDefault="00E9034C" w:rsidP="00C81A00">
      <w:pPr>
        <w:rPr>
          <w:rtl/>
        </w:rPr>
      </w:pPr>
      <w:r>
        <w:rPr>
          <w:rFonts w:hint="cs"/>
          <w:rtl/>
        </w:rPr>
        <w:t xml:space="preserve">לא, יש לך זמן. תודה רבה רק לטלי, </w:t>
      </w:r>
      <w:bookmarkStart w:id="7261" w:name="_ETM_Q16_654000"/>
      <w:bookmarkEnd w:id="7261"/>
      <w:r>
        <w:rPr>
          <w:rFonts w:hint="cs"/>
          <w:rtl/>
        </w:rPr>
        <w:t xml:space="preserve">לא לשר. </w:t>
      </w:r>
      <w:bookmarkStart w:id="7262" w:name="_ETM_Q16_652000"/>
      <w:bookmarkEnd w:id="7262"/>
      <w:r>
        <w:rPr>
          <w:rFonts w:hint="cs"/>
          <w:rtl/>
        </w:rPr>
        <w:t xml:space="preserve">אתה יכול להמשיך לדבר גם מעבר לזמן. </w:t>
      </w:r>
    </w:p>
    <w:p w:rsidR="00E9034C" w:rsidRDefault="00E9034C" w:rsidP="007A775F">
      <w:pPr>
        <w:rPr>
          <w:rtl/>
        </w:rPr>
      </w:pPr>
      <w:bookmarkStart w:id="7263" w:name="_ETM_Q16_657000"/>
      <w:bookmarkEnd w:id="7263"/>
    </w:p>
    <w:p w:rsidR="00E9034C" w:rsidRDefault="00E9034C" w:rsidP="007A775F">
      <w:pPr>
        <w:pStyle w:val="af6"/>
        <w:keepNext/>
        <w:rPr>
          <w:rtl/>
        </w:rPr>
      </w:pPr>
      <w:bookmarkStart w:id="7264" w:name="ET_interruption_6345_19"/>
      <w:r w:rsidRPr="001271F0">
        <w:rPr>
          <w:rStyle w:val="TagStyle"/>
          <w:rtl/>
        </w:rPr>
        <w:t xml:space="preserve"> &lt;&lt; קריאה &gt;&gt; </w:t>
      </w:r>
      <w:r>
        <w:rPr>
          <w:rtl/>
        </w:rPr>
        <w:t>טלי גוטליב (הליכוד):</w:t>
      </w:r>
      <w:r w:rsidRPr="001271F0">
        <w:rPr>
          <w:rStyle w:val="TagStyle"/>
          <w:rtl/>
        </w:rPr>
        <w:t xml:space="preserve"> &lt;&lt; קריאה &gt;&gt;</w:t>
      </w:r>
      <w:r>
        <w:rPr>
          <w:rtl/>
        </w:rPr>
        <w:t xml:space="preserve">   </w:t>
      </w:r>
      <w:bookmarkEnd w:id="7264"/>
    </w:p>
    <w:p w:rsidR="00E9034C" w:rsidRDefault="00E9034C" w:rsidP="0006298B">
      <w:pPr>
        <w:rPr>
          <w:rtl/>
        </w:rPr>
      </w:pPr>
    </w:p>
    <w:p w:rsidR="00E9034C" w:rsidRDefault="00E9034C" w:rsidP="007A775F">
      <w:pPr>
        <w:rPr>
          <w:rtl/>
        </w:rPr>
      </w:pPr>
      <w:r>
        <w:rPr>
          <w:rFonts w:hint="cs"/>
          <w:rtl/>
        </w:rPr>
        <w:t xml:space="preserve">לא, זה הצהרת חוק סופר-חשובה. </w:t>
      </w:r>
    </w:p>
    <w:p w:rsidR="00E9034C" w:rsidRDefault="00E9034C" w:rsidP="007A775F">
      <w:pPr>
        <w:rPr>
          <w:rtl/>
        </w:rPr>
      </w:pPr>
      <w:bookmarkStart w:id="7265" w:name="_ETM_Q16_662000"/>
      <w:bookmarkEnd w:id="7265"/>
    </w:p>
    <w:p w:rsidR="00E9034C" w:rsidRDefault="00E9034C" w:rsidP="007A775F">
      <w:pPr>
        <w:pStyle w:val="-"/>
        <w:keepNext/>
        <w:rPr>
          <w:rtl/>
        </w:rPr>
      </w:pPr>
      <w:bookmarkStart w:id="7266" w:name="ET_speakercontinue_6427_20"/>
      <w:r w:rsidRPr="001271F0">
        <w:rPr>
          <w:rStyle w:val="TagStyle"/>
          <w:rtl/>
        </w:rPr>
        <w:t xml:space="preserve"> &lt;&lt; דובר_המשך &gt;&gt; </w:t>
      </w:r>
      <w:r>
        <w:rPr>
          <w:rtl/>
        </w:rPr>
        <w:t>השר לביטחון לאומי איתמר בן גביר:</w:t>
      </w:r>
      <w:r w:rsidRPr="001271F0">
        <w:rPr>
          <w:rStyle w:val="TagStyle"/>
          <w:rtl/>
        </w:rPr>
        <w:t xml:space="preserve"> &lt;&lt; דובר_המשך &gt;&gt;</w:t>
      </w:r>
      <w:r>
        <w:rPr>
          <w:rtl/>
        </w:rPr>
        <w:t xml:space="preserve">   </w:t>
      </w:r>
      <w:bookmarkEnd w:id="7266"/>
    </w:p>
    <w:p w:rsidR="00E9034C" w:rsidRDefault="00E9034C" w:rsidP="0006298B">
      <w:pPr>
        <w:rPr>
          <w:rtl/>
        </w:rPr>
      </w:pPr>
    </w:p>
    <w:p w:rsidR="00E9034C" w:rsidRDefault="00E9034C" w:rsidP="00C81A00">
      <w:pPr>
        <w:rPr>
          <w:rtl/>
        </w:rPr>
      </w:pPr>
      <w:bookmarkStart w:id="7267" w:name="_ETM_Q16_663000"/>
      <w:bookmarkEnd w:id="7267"/>
      <w:r>
        <w:rPr>
          <w:rFonts w:hint="cs"/>
          <w:rtl/>
        </w:rPr>
        <w:t xml:space="preserve">תודה. אני חושב שאנחנו צריכים לברך על הצעד הראשון </w:t>
      </w:r>
      <w:bookmarkStart w:id="7268" w:name="_ETM_Q16_649380"/>
      <w:bookmarkStart w:id="7269" w:name="_ETM_Q16_660819"/>
      <w:bookmarkEnd w:id="7268"/>
      <w:bookmarkEnd w:id="7269"/>
      <w:r>
        <w:rPr>
          <w:rtl/>
        </w:rPr>
        <w:t>הזה</w:t>
      </w:r>
      <w:r>
        <w:rPr>
          <w:rFonts w:hint="cs"/>
          <w:rtl/>
        </w:rPr>
        <w:t>; גם</w:t>
      </w:r>
      <w:bookmarkStart w:id="7270" w:name="_ETM_Q16_665319"/>
      <w:bookmarkEnd w:id="7270"/>
      <w:r>
        <w:rPr>
          <w:rtl/>
        </w:rPr>
        <w:t xml:space="preserve"> </w:t>
      </w:r>
      <w:bookmarkStart w:id="7271" w:name="_ETM_Q16_665620"/>
      <w:bookmarkEnd w:id="7271"/>
      <w:r>
        <w:rPr>
          <w:rtl/>
        </w:rPr>
        <w:t>אותך</w:t>
      </w:r>
      <w:r>
        <w:rPr>
          <w:rFonts w:hint="cs"/>
          <w:rtl/>
        </w:rPr>
        <w:t>,</w:t>
      </w:r>
      <w:r>
        <w:rPr>
          <w:rtl/>
        </w:rPr>
        <w:t xml:space="preserve"> </w:t>
      </w:r>
      <w:bookmarkStart w:id="7272" w:name="_ETM_Q16_665950"/>
      <w:bookmarkStart w:id="7273" w:name="_ETM_Q16_666430"/>
      <w:bookmarkStart w:id="7274" w:name="_ETM_Q16_666519"/>
      <w:bookmarkEnd w:id="7272"/>
      <w:bookmarkEnd w:id="7273"/>
      <w:bookmarkEnd w:id="7274"/>
      <w:r>
        <w:rPr>
          <w:rFonts w:hint="cs"/>
          <w:rtl/>
        </w:rPr>
        <w:t>י</w:t>
      </w:r>
      <w:r>
        <w:rPr>
          <w:rtl/>
        </w:rPr>
        <w:t xml:space="preserve">ושב-ראש </w:t>
      </w:r>
      <w:bookmarkStart w:id="7275" w:name="_ETM_Q16_667150"/>
      <w:bookmarkEnd w:id="7275"/>
      <w:r>
        <w:rPr>
          <w:rtl/>
        </w:rPr>
        <w:t xml:space="preserve">המליאה </w:t>
      </w:r>
      <w:bookmarkStart w:id="7276" w:name="_ETM_Q16_668680"/>
      <w:bookmarkEnd w:id="7276"/>
      <w:r>
        <w:rPr>
          <w:rtl/>
        </w:rPr>
        <w:t>כ</w:t>
      </w:r>
      <w:r>
        <w:rPr>
          <w:rFonts w:hint="cs"/>
          <w:rtl/>
        </w:rPr>
        <w:t>א</w:t>
      </w:r>
      <w:r>
        <w:rPr>
          <w:rtl/>
        </w:rPr>
        <w:t>ן</w:t>
      </w:r>
      <w:r>
        <w:rPr>
          <w:rFonts w:hint="cs"/>
          <w:rtl/>
        </w:rPr>
        <w:t>,</w:t>
      </w:r>
      <w:r>
        <w:rPr>
          <w:rtl/>
        </w:rPr>
        <w:t xml:space="preserve"> </w:t>
      </w:r>
      <w:bookmarkStart w:id="7277" w:name="_ETM_Q16_669650"/>
      <w:bookmarkEnd w:id="7277"/>
      <w:r>
        <w:rPr>
          <w:rtl/>
        </w:rPr>
        <w:t>שבאמת</w:t>
      </w:r>
      <w:r>
        <w:rPr>
          <w:rFonts w:hint="cs"/>
          <w:rtl/>
        </w:rPr>
        <w:t>,</w:t>
      </w:r>
      <w:r>
        <w:rPr>
          <w:rtl/>
        </w:rPr>
        <w:t xml:space="preserve"> </w:t>
      </w:r>
      <w:bookmarkStart w:id="7278" w:name="_ETM_Q16_671340"/>
      <w:bookmarkEnd w:id="7278"/>
      <w:r>
        <w:rPr>
          <w:rtl/>
        </w:rPr>
        <w:t xml:space="preserve">אני </w:t>
      </w:r>
      <w:bookmarkStart w:id="7279" w:name="_ETM_Q16_671549"/>
      <w:bookmarkEnd w:id="7279"/>
      <w:r>
        <w:rPr>
          <w:rtl/>
        </w:rPr>
        <w:t xml:space="preserve">יודע </w:t>
      </w:r>
      <w:bookmarkStart w:id="7280" w:name="_ETM_Q16_671879"/>
      <w:bookmarkEnd w:id="7280"/>
      <w:r>
        <w:rPr>
          <w:rtl/>
        </w:rPr>
        <w:t xml:space="preserve">כמה </w:t>
      </w:r>
      <w:bookmarkStart w:id="7281" w:name="_ETM_Q16_672180"/>
      <w:bookmarkEnd w:id="7281"/>
      <w:r>
        <w:rPr>
          <w:rtl/>
        </w:rPr>
        <w:t xml:space="preserve">הנושא </w:t>
      </w:r>
      <w:bookmarkStart w:id="7282" w:name="_ETM_Q16_672629"/>
      <w:bookmarkEnd w:id="7282"/>
      <w:r>
        <w:rPr>
          <w:rFonts w:hint="cs"/>
          <w:rtl/>
        </w:rPr>
        <w:t xml:space="preserve">היה </w:t>
      </w:r>
      <w:r>
        <w:rPr>
          <w:rtl/>
        </w:rPr>
        <w:t xml:space="preserve">חשוב </w:t>
      </w:r>
      <w:bookmarkStart w:id="7283" w:name="_ETM_Q16_673019"/>
      <w:bookmarkEnd w:id="7283"/>
      <w:r>
        <w:rPr>
          <w:rtl/>
        </w:rPr>
        <w:t xml:space="preserve">גם </w:t>
      </w:r>
      <w:bookmarkStart w:id="7284" w:name="_ETM_Q16_673200"/>
      <w:bookmarkEnd w:id="7284"/>
      <w:r>
        <w:rPr>
          <w:rtl/>
        </w:rPr>
        <w:t>לך</w:t>
      </w:r>
      <w:r>
        <w:rPr>
          <w:rFonts w:hint="cs"/>
          <w:rtl/>
        </w:rPr>
        <w:t>.</w:t>
      </w:r>
      <w:r>
        <w:rPr>
          <w:rtl/>
        </w:rPr>
        <w:t xml:space="preserve"> </w:t>
      </w:r>
      <w:bookmarkStart w:id="7285" w:name="_ETM_Q16_675019"/>
      <w:bookmarkEnd w:id="7285"/>
      <w:r>
        <w:rPr>
          <w:rtl/>
        </w:rPr>
        <w:t xml:space="preserve">ובאופן </w:t>
      </w:r>
      <w:bookmarkStart w:id="7286" w:name="_ETM_Q16_675920"/>
      <w:bookmarkEnd w:id="7286"/>
      <w:r>
        <w:rPr>
          <w:rtl/>
        </w:rPr>
        <w:t>כללי</w:t>
      </w:r>
      <w:r>
        <w:rPr>
          <w:rFonts w:hint="cs"/>
          <w:rtl/>
        </w:rPr>
        <w:t>,</w:t>
      </w:r>
      <w:r>
        <w:rPr>
          <w:rtl/>
        </w:rPr>
        <w:t xml:space="preserve"> </w:t>
      </w:r>
      <w:bookmarkStart w:id="7287" w:name="_ETM_Q16_677120"/>
      <w:bookmarkEnd w:id="7287"/>
      <w:r>
        <w:rPr>
          <w:rtl/>
        </w:rPr>
        <w:t xml:space="preserve">אני </w:t>
      </w:r>
      <w:bookmarkStart w:id="7288" w:name="_ETM_Q16_677329"/>
      <w:bookmarkEnd w:id="7288"/>
      <w:r>
        <w:rPr>
          <w:rtl/>
        </w:rPr>
        <w:t xml:space="preserve">חושב </w:t>
      </w:r>
      <w:bookmarkStart w:id="7289" w:name="_ETM_Q16_677689"/>
      <w:bookmarkEnd w:id="7289"/>
      <w:r>
        <w:rPr>
          <w:rtl/>
        </w:rPr>
        <w:t xml:space="preserve">שטוב </w:t>
      </w:r>
      <w:bookmarkStart w:id="7290" w:name="_ETM_Q16_678230"/>
      <w:bookmarkEnd w:id="7290"/>
      <w:r>
        <w:rPr>
          <w:rtl/>
        </w:rPr>
        <w:t xml:space="preserve">שיש </w:t>
      </w:r>
      <w:bookmarkStart w:id="7291" w:name="_ETM_Q16_678590"/>
      <w:bookmarkEnd w:id="7291"/>
      <w:r>
        <w:rPr>
          <w:rtl/>
        </w:rPr>
        <w:t xml:space="preserve">לנו </w:t>
      </w:r>
      <w:bookmarkStart w:id="7292" w:name="_ETM_Q16_678919"/>
      <w:bookmarkEnd w:id="7292"/>
      <w:r>
        <w:rPr>
          <w:rtl/>
        </w:rPr>
        <w:t xml:space="preserve">קואליציה </w:t>
      </w:r>
      <w:bookmarkStart w:id="7293" w:name="_ETM_Q16_680610"/>
      <w:bookmarkEnd w:id="7293"/>
      <w:r>
        <w:rPr>
          <w:rtl/>
        </w:rPr>
        <w:t xml:space="preserve">שמה </w:t>
      </w:r>
      <w:bookmarkStart w:id="7294" w:name="_ETM_Q16_680970"/>
      <w:bookmarkEnd w:id="7294"/>
      <w:r>
        <w:rPr>
          <w:rtl/>
        </w:rPr>
        <w:t xml:space="preserve">שלא </w:t>
      </w:r>
      <w:bookmarkStart w:id="7295" w:name="_ETM_Q16_681240"/>
      <w:bookmarkEnd w:id="7295"/>
      <w:r>
        <w:rPr>
          <w:rtl/>
        </w:rPr>
        <w:t xml:space="preserve">עשו </w:t>
      </w:r>
      <w:bookmarkStart w:id="7296" w:name="_ETM_Q16_681480"/>
      <w:bookmarkEnd w:id="7296"/>
      <w:r>
        <w:rPr>
          <w:rtl/>
        </w:rPr>
        <w:t xml:space="preserve">במשך </w:t>
      </w:r>
      <w:bookmarkStart w:id="7297" w:name="_ETM_Q16_681930"/>
      <w:bookmarkEnd w:id="7297"/>
      <w:r>
        <w:rPr>
          <w:rtl/>
        </w:rPr>
        <w:t xml:space="preserve">שנים </w:t>
      </w:r>
      <w:bookmarkStart w:id="7298" w:name="_ETM_Q16_682410"/>
      <w:bookmarkEnd w:id="7298"/>
      <w:r>
        <w:rPr>
          <w:rtl/>
        </w:rPr>
        <w:t>רבות</w:t>
      </w:r>
      <w:r w:rsidR="00C81A00">
        <w:rPr>
          <w:rFonts w:hint="cs"/>
          <w:rtl/>
        </w:rPr>
        <w:t>,</w:t>
      </w:r>
      <w:r>
        <w:rPr>
          <w:rtl/>
        </w:rPr>
        <w:t xml:space="preserve"> </w:t>
      </w:r>
      <w:bookmarkStart w:id="7299" w:name="_ETM_Q16_683550"/>
      <w:bookmarkEnd w:id="7299"/>
      <w:r>
        <w:rPr>
          <w:rtl/>
        </w:rPr>
        <w:t xml:space="preserve">עושה </w:t>
      </w:r>
      <w:bookmarkStart w:id="7300" w:name="_ETM_Q16_684060"/>
      <w:bookmarkEnd w:id="7300"/>
      <w:r>
        <w:rPr>
          <w:rtl/>
        </w:rPr>
        <w:t>כרגע</w:t>
      </w:r>
      <w:r>
        <w:rPr>
          <w:rFonts w:hint="cs"/>
          <w:rtl/>
        </w:rPr>
        <w:t>.</w:t>
      </w:r>
      <w:r>
        <w:rPr>
          <w:rtl/>
        </w:rPr>
        <w:t xml:space="preserve"> </w:t>
      </w:r>
      <w:bookmarkStart w:id="7301" w:name="_ETM_Q16_684780"/>
      <w:bookmarkEnd w:id="7301"/>
      <w:r>
        <w:rPr>
          <w:rtl/>
        </w:rPr>
        <w:t>נכון</w:t>
      </w:r>
      <w:r>
        <w:rPr>
          <w:rFonts w:hint="cs"/>
          <w:rtl/>
        </w:rPr>
        <w:t>,</w:t>
      </w:r>
      <w:r>
        <w:rPr>
          <w:rtl/>
        </w:rPr>
        <w:t xml:space="preserve"> </w:t>
      </w:r>
      <w:bookmarkStart w:id="7302" w:name="_ETM_Q16_685650"/>
      <w:bookmarkEnd w:id="7302"/>
      <w:r>
        <w:rPr>
          <w:rtl/>
        </w:rPr>
        <w:t xml:space="preserve">לא </w:t>
      </w:r>
      <w:bookmarkStart w:id="7303" w:name="_ETM_Q16_685800"/>
      <w:bookmarkEnd w:id="7303"/>
      <w:r>
        <w:rPr>
          <w:rFonts w:hint="cs"/>
          <w:rtl/>
        </w:rPr>
        <w:t>ת</w:t>
      </w:r>
      <w:bookmarkStart w:id="7304" w:name="_ETM_Q16_686010"/>
      <w:bookmarkEnd w:id="7304"/>
      <w:r>
        <w:rPr>
          <w:rtl/>
        </w:rPr>
        <w:t>מי</w:t>
      </w:r>
      <w:r>
        <w:rPr>
          <w:rFonts w:hint="cs"/>
          <w:rtl/>
        </w:rPr>
        <w:t>ד</w:t>
      </w:r>
      <w:r>
        <w:rPr>
          <w:rtl/>
        </w:rPr>
        <w:t xml:space="preserve"> </w:t>
      </w:r>
      <w:bookmarkStart w:id="7305" w:name="_ETM_Q16_686130"/>
      <w:bookmarkEnd w:id="7305"/>
      <w:r>
        <w:rPr>
          <w:rtl/>
        </w:rPr>
        <w:t xml:space="preserve">זה </w:t>
      </w:r>
      <w:bookmarkStart w:id="7306" w:name="_ETM_Q16_686250"/>
      <w:bookmarkEnd w:id="7306"/>
      <w:r>
        <w:rPr>
          <w:rtl/>
        </w:rPr>
        <w:t xml:space="preserve">בא </w:t>
      </w:r>
      <w:bookmarkStart w:id="7307" w:name="_ETM_Q16_686400"/>
      <w:bookmarkEnd w:id="7307"/>
      <w:r>
        <w:rPr>
          <w:rtl/>
        </w:rPr>
        <w:t>בקלות</w:t>
      </w:r>
      <w:r>
        <w:rPr>
          <w:rFonts w:hint="cs"/>
          <w:rtl/>
        </w:rPr>
        <w:t xml:space="preserve">, </w:t>
      </w:r>
      <w:bookmarkStart w:id="7308" w:name="_ETM_Q16_688000"/>
      <w:bookmarkEnd w:id="7308"/>
      <w:r>
        <w:rPr>
          <w:rFonts w:hint="cs"/>
          <w:rtl/>
        </w:rPr>
        <w:t>לפעמים</w:t>
      </w:r>
      <w:r w:rsidR="0006298B">
        <w:rPr>
          <w:rFonts w:hint="cs"/>
          <w:rtl/>
        </w:rPr>
        <w:t xml:space="preserve"> </w:t>
      </w:r>
      <w:bookmarkStart w:id="7309" w:name="_ETM_Q16_687450"/>
      <w:bookmarkEnd w:id="7309"/>
      <w:r>
        <w:rPr>
          <w:rtl/>
        </w:rPr>
        <w:t xml:space="preserve">אנחנו </w:t>
      </w:r>
      <w:bookmarkStart w:id="7310" w:name="_ETM_Q16_687660"/>
      <w:bookmarkEnd w:id="7310"/>
      <w:r>
        <w:rPr>
          <w:rtl/>
        </w:rPr>
        <w:t xml:space="preserve">צריכים </w:t>
      </w:r>
      <w:bookmarkStart w:id="7311" w:name="_ETM_Q16_687959"/>
      <w:bookmarkEnd w:id="7311"/>
      <w:r>
        <w:rPr>
          <w:rtl/>
        </w:rPr>
        <w:t>להיאבק</w:t>
      </w:r>
      <w:r>
        <w:rPr>
          <w:rFonts w:hint="cs"/>
          <w:rtl/>
        </w:rPr>
        <w:t xml:space="preserve"> </w:t>
      </w:r>
      <w:r w:rsidR="0006298B">
        <w:rPr>
          <w:rFonts w:hint="cs"/>
          <w:rtl/>
        </w:rPr>
        <w:t>– –</w:t>
      </w:r>
    </w:p>
    <w:p w:rsidR="00E9034C" w:rsidRDefault="00E9034C" w:rsidP="007A775F">
      <w:pPr>
        <w:rPr>
          <w:rtl/>
        </w:rPr>
      </w:pPr>
    </w:p>
    <w:p w:rsidR="00E9034C" w:rsidRDefault="00E9034C" w:rsidP="007A775F">
      <w:pPr>
        <w:pStyle w:val="af6"/>
        <w:keepNext/>
        <w:rPr>
          <w:rtl/>
        </w:rPr>
      </w:pPr>
      <w:bookmarkStart w:id="7312" w:name="ET_interruption_6361_21"/>
      <w:r w:rsidRPr="001271F0">
        <w:rPr>
          <w:rStyle w:val="TagStyle"/>
          <w:rtl/>
        </w:rPr>
        <w:t xml:space="preserve"> &lt;&lt; קריאה &gt;&gt; </w:t>
      </w:r>
      <w:r>
        <w:rPr>
          <w:rtl/>
        </w:rPr>
        <w:t>נאור שירי (יש עתיד):</w:t>
      </w:r>
      <w:r w:rsidRPr="001271F0">
        <w:rPr>
          <w:rStyle w:val="TagStyle"/>
          <w:rtl/>
        </w:rPr>
        <w:t xml:space="preserve"> &lt;&lt; קריאה &gt;&gt;</w:t>
      </w:r>
      <w:r>
        <w:rPr>
          <w:rtl/>
        </w:rPr>
        <w:t xml:space="preserve">   </w:t>
      </w:r>
      <w:bookmarkEnd w:id="7312"/>
    </w:p>
    <w:p w:rsidR="00E9034C" w:rsidRDefault="00E9034C" w:rsidP="0006298B">
      <w:pPr>
        <w:rPr>
          <w:rtl/>
        </w:rPr>
      </w:pPr>
    </w:p>
    <w:p w:rsidR="00E9034C" w:rsidRDefault="00E9034C" w:rsidP="007A775F">
      <w:pPr>
        <w:rPr>
          <w:rtl/>
        </w:rPr>
      </w:pPr>
      <w:r>
        <w:rPr>
          <w:rFonts w:hint="cs"/>
          <w:rtl/>
        </w:rPr>
        <w:t xml:space="preserve">מעניין מה עוד לא קרה שנים רבות. </w:t>
      </w:r>
    </w:p>
    <w:p w:rsidR="00E9034C" w:rsidRDefault="00E9034C" w:rsidP="007A775F">
      <w:pPr>
        <w:rPr>
          <w:rtl/>
        </w:rPr>
      </w:pPr>
      <w:bookmarkStart w:id="7313" w:name="_ETM_Q16_686000"/>
      <w:bookmarkEnd w:id="7313"/>
    </w:p>
    <w:p w:rsidR="00E9034C" w:rsidRDefault="00E9034C" w:rsidP="007A775F">
      <w:pPr>
        <w:pStyle w:val="-"/>
        <w:keepNext/>
        <w:rPr>
          <w:rtl/>
        </w:rPr>
      </w:pPr>
      <w:bookmarkStart w:id="7314" w:name="ET_speakercontinue_6427_22"/>
      <w:r w:rsidRPr="004F293D">
        <w:rPr>
          <w:rStyle w:val="TagStyle"/>
          <w:rtl/>
        </w:rPr>
        <w:t xml:space="preserve"> &lt;&lt; דובר_המשך &gt;&gt; </w:t>
      </w:r>
      <w:r>
        <w:rPr>
          <w:rtl/>
        </w:rPr>
        <w:t>השר לביטחון לאומי איתמר בן גביר:</w:t>
      </w:r>
      <w:r w:rsidRPr="004F293D">
        <w:rPr>
          <w:rStyle w:val="TagStyle"/>
          <w:rtl/>
        </w:rPr>
        <w:t xml:space="preserve"> &lt;&lt; דובר_המשך &gt;&gt;</w:t>
      </w:r>
      <w:r>
        <w:rPr>
          <w:rtl/>
        </w:rPr>
        <w:t xml:space="preserve">   </w:t>
      </w:r>
      <w:bookmarkEnd w:id="7314"/>
    </w:p>
    <w:p w:rsidR="00E9034C" w:rsidRDefault="00E9034C" w:rsidP="0006298B">
      <w:pPr>
        <w:rPr>
          <w:rtl/>
        </w:rPr>
      </w:pPr>
    </w:p>
    <w:p w:rsidR="00E9034C" w:rsidRDefault="0006298B" w:rsidP="0006298B">
      <w:pPr>
        <w:rPr>
          <w:rtl/>
        </w:rPr>
      </w:pPr>
      <w:bookmarkStart w:id="7315" w:name="_ETM_Q16_689540"/>
      <w:bookmarkEnd w:id="7315"/>
      <w:r>
        <w:rPr>
          <w:rFonts w:hint="cs"/>
          <w:rtl/>
        </w:rPr>
        <w:t>– –</w:t>
      </w:r>
      <w:r w:rsidR="00E9034C">
        <w:rPr>
          <w:rFonts w:hint="cs"/>
          <w:rtl/>
        </w:rPr>
        <w:t xml:space="preserve"> </w:t>
      </w:r>
      <w:r w:rsidR="00E9034C">
        <w:rPr>
          <w:rtl/>
        </w:rPr>
        <w:t xml:space="preserve">אבל </w:t>
      </w:r>
      <w:bookmarkStart w:id="7316" w:name="_ETM_Q16_691130"/>
      <w:bookmarkStart w:id="7317" w:name="_ETM_Q16_691460"/>
      <w:bookmarkEnd w:id="7316"/>
      <w:bookmarkEnd w:id="7317"/>
      <w:r w:rsidR="00E9034C">
        <w:rPr>
          <w:rtl/>
        </w:rPr>
        <w:t xml:space="preserve">ברוך </w:t>
      </w:r>
      <w:bookmarkStart w:id="7318" w:name="_ETM_Q16_691850"/>
      <w:bookmarkEnd w:id="7318"/>
      <w:r w:rsidR="00E9034C">
        <w:rPr>
          <w:rtl/>
        </w:rPr>
        <w:t>השם</w:t>
      </w:r>
      <w:r w:rsidR="00E9034C">
        <w:rPr>
          <w:rFonts w:hint="cs"/>
          <w:rtl/>
        </w:rPr>
        <w:t>.</w:t>
      </w:r>
      <w:bookmarkStart w:id="7319" w:name="_ETM_Q16_692900"/>
      <w:bookmarkEnd w:id="7319"/>
      <w:r w:rsidR="00E9034C">
        <w:rPr>
          <w:rtl/>
        </w:rPr>
        <w:t xml:space="preserve"> </w:t>
      </w:r>
      <w:bookmarkStart w:id="7320" w:name="_ETM_Q16_693140"/>
      <w:bookmarkEnd w:id="7320"/>
    </w:p>
    <w:p w:rsidR="00E9034C" w:rsidRDefault="00E9034C" w:rsidP="007A775F">
      <w:pPr>
        <w:rPr>
          <w:rtl/>
        </w:rPr>
      </w:pPr>
    </w:p>
    <w:p w:rsidR="00E9034C" w:rsidRDefault="00E9034C" w:rsidP="007A775F">
      <w:pPr>
        <w:pStyle w:val="af6"/>
        <w:keepNext/>
        <w:rPr>
          <w:rtl/>
        </w:rPr>
      </w:pPr>
      <w:bookmarkStart w:id="7321" w:name="ET_interruption_6361_51"/>
      <w:r w:rsidRPr="00D92A93">
        <w:rPr>
          <w:rStyle w:val="TagStyle"/>
          <w:rtl/>
        </w:rPr>
        <w:t xml:space="preserve"> &lt;&lt; קריאה &gt;&gt; </w:t>
      </w:r>
      <w:r>
        <w:rPr>
          <w:rtl/>
        </w:rPr>
        <w:t>נאור שירי (יש עתיד):</w:t>
      </w:r>
      <w:r w:rsidRPr="00D92A93">
        <w:rPr>
          <w:rStyle w:val="TagStyle"/>
          <w:rtl/>
        </w:rPr>
        <w:t xml:space="preserve"> &lt;&lt; קריאה &gt;&gt;</w:t>
      </w:r>
      <w:r>
        <w:rPr>
          <w:rtl/>
        </w:rPr>
        <w:t xml:space="preserve">   </w:t>
      </w:r>
      <w:bookmarkEnd w:id="7321"/>
    </w:p>
    <w:p w:rsidR="00E9034C" w:rsidRDefault="00E9034C" w:rsidP="0006298B">
      <w:pPr>
        <w:rPr>
          <w:rtl/>
        </w:rPr>
      </w:pPr>
    </w:p>
    <w:p w:rsidR="00E9034C" w:rsidRDefault="00E9034C" w:rsidP="007A775F">
      <w:pPr>
        <w:rPr>
          <w:rtl/>
        </w:rPr>
      </w:pPr>
      <w:r>
        <w:rPr>
          <w:rFonts w:hint="cs"/>
          <w:rtl/>
        </w:rPr>
        <w:t xml:space="preserve">מה לא קרה שנים רבות. </w:t>
      </w:r>
    </w:p>
    <w:p w:rsidR="00E9034C" w:rsidRDefault="00E9034C" w:rsidP="007A775F">
      <w:pPr>
        <w:rPr>
          <w:rtl/>
        </w:rPr>
      </w:pPr>
      <w:bookmarkStart w:id="7322" w:name="_ETM_Q16_692000"/>
      <w:bookmarkEnd w:id="7322"/>
    </w:p>
    <w:p w:rsidR="00E9034C" w:rsidRDefault="00E9034C" w:rsidP="007A775F">
      <w:pPr>
        <w:pStyle w:val="-"/>
        <w:keepNext/>
        <w:rPr>
          <w:rtl/>
        </w:rPr>
      </w:pPr>
      <w:bookmarkStart w:id="7323" w:name="ET_speakercontinue_6427_52"/>
      <w:r w:rsidRPr="00D92A93">
        <w:rPr>
          <w:rStyle w:val="TagStyle"/>
          <w:rtl/>
        </w:rPr>
        <w:t xml:space="preserve"> &lt;&lt; דובר_המשך &gt;&gt; </w:t>
      </w:r>
      <w:r>
        <w:rPr>
          <w:rtl/>
        </w:rPr>
        <w:t>השר לביטחון לאומי איתמר בן גביר:</w:t>
      </w:r>
      <w:r w:rsidRPr="00D92A93">
        <w:rPr>
          <w:rStyle w:val="TagStyle"/>
          <w:rtl/>
        </w:rPr>
        <w:t xml:space="preserve"> &lt;&lt; דובר_המשך &gt;&gt;</w:t>
      </w:r>
      <w:r>
        <w:rPr>
          <w:rtl/>
        </w:rPr>
        <w:t xml:space="preserve">   </w:t>
      </w:r>
      <w:bookmarkEnd w:id="7323"/>
    </w:p>
    <w:p w:rsidR="00E9034C" w:rsidRDefault="00E9034C" w:rsidP="0006298B">
      <w:pPr>
        <w:rPr>
          <w:rtl/>
        </w:rPr>
      </w:pPr>
    </w:p>
    <w:p w:rsidR="00E9034C" w:rsidRDefault="00E9034C" w:rsidP="0006298B">
      <w:pPr>
        <w:rPr>
          <w:rtl/>
        </w:rPr>
      </w:pPr>
      <w:bookmarkStart w:id="7324" w:name="_ETM_Q16_693000"/>
      <w:bookmarkEnd w:id="7324"/>
      <w:r>
        <w:rPr>
          <w:rtl/>
        </w:rPr>
        <w:t xml:space="preserve">אני </w:t>
      </w:r>
      <w:bookmarkStart w:id="7325" w:name="_ETM_Q16_693349"/>
      <w:bookmarkEnd w:id="7325"/>
      <w:r>
        <w:rPr>
          <w:rtl/>
        </w:rPr>
        <w:t xml:space="preserve">לא </w:t>
      </w:r>
      <w:bookmarkStart w:id="7326" w:name="_ETM_Q16_693439"/>
      <w:bookmarkEnd w:id="7326"/>
      <w:r>
        <w:rPr>
          <w:rtl/>
        </w:rPr>
        <w:t xml:space="preserve">רציתי </w:t>
      </w:r>
      <w:bookmarkStart w:id="7327" w:name="_ETM_Q16_693859"/>
      <w:bookmarkEnd w:id="7327"/>
      <w:r>
        <w:rPr>
          <w:rtl/>
        </w:rPr>
        <w:t>להגיד</w:t>
      </w:r>
      <w:r>
        <w:rPr>
          <w:rFonts w:hint="cs"/>
          <w:rtl/>
        </w:rPr>
        <w:t xml:space="preserve"> </w:t>
      </w:r>
      <w:r w:rsidR="0006298B">
        <w:rPr>
          <w:rFonts w:hint="cs"/>
          <w:rtl/>
        </w:rPr>
        <w:t>– –</w:t>
      </w:r>
      <w:r>
        <w:rPr>
          <w:rFonts w:hint="cs"/>
          <w:rtl/>
        </w:rPr>
        <w:t xml:space="preserve"> </w:t>
      </w:r>
    </w:p>
    <w:p w:rsidR="00E9034C" w:rsidRDefault="00E9034C" w:rsidP="007A775F">
      <w:pPr>
        <w:rPr>
          <w:rtl/>
        </w:rPr>
      </w:pPr>
    </w:p>
    <w:p w:rsidR="00E9034C" w:rsidRDefault="00E9034C" w:rsidP="007A775F">
      <w:pPr>
        <w:pStyle w:val="af6"/>
        <w:keepNext/>
        <w:rPr>
          <w:rtl/>
        </w:rPr>
      </w:pPr>
      <w:bookmarkStart w:id="7328" w:name="ET_interruption_6361_53"/>
      <w:r w:rsidRPr="00D92A93">
        <w:rPr>
          <w:rStyle w:val="TagStyle"/>
          <w:rtl/>
        </w:rPr>
        <w:t xml:space="preserve"> &lt;&lt; קריאה &gt;&gt; </w:t>
      </w:r>
      <w:r>
        <w:rPr>
          <w:rtl/>
        </w:rPr>
        <w:t>נאור שירי (יש עתיד):</w:t>
      </w:r>
      <w:r w:rsidRPr="00D92A93">
        <w:rPr>
          <w:rStyle w:val="TagStyle"/>
          <w:rtl/>
        </w:rPr>
        <w:t xml:space="preserve"> &lt;&lt; קריאה &gt;&gt;</w:t>
      </w:r>
      <w:r>
        <w:rPr>
          <w:rtl/>
        </w:rPr>
        <w:t xml:space="preserve">   </w:t>
      </w:r>
      <w:bookmarkEnd w:id="7328"/>
    </w:p>
    <w:p w:rsidR="00E9034C" w:rsidRDefault="00E9034C" w:rsidP="0006298B">
      <w:pPr>
        <w:rPr>
          <w:rtl/>
        </w:rPr>
      </w:pPr>
    </w:p>
    <w:p w:rsidR="00E9034C" w:rsidRDefault="00E9034C" w:rsidP="007A775F">
      <w:pPr>
        <w:rPr>
          <w:rtl/>
        </w:rPr>
      </w:pPr>
      <w:r>
        <w:rPr>
          <w:rFonts w:hint="cs"/>
          <w:rtl/>
        </w:rPr>
        <w:t>אבל אתה אומר.</w:t>
      </w:r>
    </w:p>
    <w:p w:rsidR="00E9034C" w:rsidRDefault="00E9034C" w:rsidP="007A775F">
      <w:pPr>
        <w:rPr>
          <w:rtl/>
        </w:rPr>
      </w:pPr>
    </w:p>
    <w:p w:rsidR="00E9034C" w:rsidRDefault="00E9034C" w:rsidP="007A775F">
      <w:pPr>
        <w:pStyle w:val="-"/>
        <w:keepNext/>
        <w:rPr>
          <w:rtl/>
        </w:rPr>
      </w:pPr>
      <w:bookmarkStart w:id="7329" w:name="ET_speakercontinue_6427_54"/>
      <w:r w:rsidRPr="00D92A93">
        <w:rPr>
          <w:rStyle w:val="TagStyle"/>
          <w:rtl/>
        </w:rPr>
        <w:t xml:space="preserve"> &lt;&lt; דובר_המשך &gt;&gt; </w:t>
      </w:r>
      <w:r>
        <w:rPr>
          <w:rtl/>
        </w:rPr>
        <w:t>השר לביטחון לאומי איתמר בן גביר:</w:t>
      </w:r>
      <w:r w:rsidRPr="00D92A93">
        <w:rPr>
          <w:rStyle w:val="TagStyle"/>
          <w:rtl/>
        </w:rPr>
        <w:t xml:space="preserve"> &lt;&lt; דובר_המשך &gt;&gt;</w:t>
      </w:r>
      <w:r>
        <w:rPr>
          <w:rtl/>
        </w:rPr>
        <w:t xml:space="preserve">   </w:t>
      </w:r>
      <w:bookmarkEnd w:id="7329"/>
    </w:p>
    <w:p w:rsidR="00E9034C" w:rsidRDefault="00E9034C" w:rsidP="0006298B">
      <w:pPr>
        <w:rPr>
          <w:rtl/>
        </w:rPr>
      </w:pPr>
    </w:p>
    <w:p w:rsidR="00E9034C" w:rsidRDefault="0006298B" w:rsidP="0006298B">
      <w:pPr>
        <w:rPr>
          <w:rtl/>
        </w:rPr>
      </w:pPr>
      <w:bookmarkStart w:id="7330" w:name="_ETM_Q16_694000"/>
      <w:bookmarkEnd w:id="7330"/>
      <w:r>
        <w:rPr>
          <w:rFonts w:hint="cs"/>
          <w:rtl/>
        </w:rPr>
        <w:t>– –</w:t>
      </w:r>
      <w:r w:rsidR="00E9034C">
        <w:rPr>
          <w:rFonts w:hint="cs"/>
          <w:rtl/>
        </w:rPr>
        <w:t xml:space="preserve"> אבל </w:t>
      </w:r>
      <w:bookmarkStart w:id="7331" w:name="_ETM_Q16_696000"/>
      <w:bookmarkEnd w:id="7331"/>
      <w:r w:rsidR="00E9034C">
        <w:rPr>
          <w:rFonts w:hint="cs"/>
          <w:rtl/>
        </w:rPr>
        <w:t xml:space="preserve">אם כבר אתם אומרים </w:t>
      </w:r>
      <w:r>
        <w:rPr>
          <w:rFonts w:hint="cs"/>
          <w:rtl/>
        </w:rPr>
        <w:t>– –</w:t>
      </w:r>
    </w:p>
    <w:p w:rsidR="00E9034C" w:rsidRDefault="00E9034C" w:rsidP="007A775F">
      <w:pPr>
        <w:rPr>
          <w:rtl/>
        </w:rPr>
      </w:pPr>
    </w:p>
    <w:p w:rsidR="00E9034C" w:rsidRDefault="00E9034C" w:rsidP="007A775F">
      <w:pPr>
        <w:pStyle w:val="af6"/>
        <w:keepNext/>
        <w:rPr>
          <w:rtl/>
        </w:rPr>
      </w:pPr>
      <w:bookmarkStart w:id="7332" w:name="ET_interruption_6361_23"/>
      <w:r w:rsidRPr="004F293D">
        <w:rPr>
          <w:rStyle w:val="TagStyle"/>
          <w:rtl/>
        </w:rPr>
        <w:t xml:space="preserve"> &lt;&lt; קריאה &gt;&gt; </w:t>
      </w:r>
      <w:r>
        <w:rPr>
          <w:rtl/>
        </w:rPr>
        <w:t>נאור שירי (יש עתיד):</w:t>
      </w:r>
      <w:r w:rsidRPr="004F293D">
        <w:rPr>
          <w:rStyle w:val="TagStyle"/>
          <w:rtl/>
        </w:rPr>
        <w:t xml:space="preserve"> &lt;&lt; קריאה &gt;&gt;</w:t>
      </w:r>
      <w:r>
        <w:rPr>
          <w:rtl/>
        </w:rPr>
        <w:t xml:space="preserve">   </w:t>
      </w:r>
      <w:bookmarkEnd w:id="7332"/>
    </w:p>
    <w:p w:rsidR="00E9034C" w:rsidRDefault="00E9034C" w:rsidP="0006298B">
      <w:pPr>
        <w:rPr>
          <w:rtl/>
        </w:rPr>
      </w:pPr>
    </w:p>
    <w:p w:rsidR="00E9034C" w:rsidRDefault="00E9034C" w:rsidP="007A775F">
      <w:pPr>
        <w:rPr>
          <w:rtl/>
        </w:rPr>
      </w:pPr>
      <w:r>
        <w:rPr>
          <w:rFonts w:hint="cs"/>
          <w:rtl/>
        </w:rPr>
        <w:t xml:space="preserve">אבל אתה אומר. אתה אומר. </w:t>
      </w:r>
    </w:p>
    <w:p w:rsidR="00E9034C" w:rsidRDefault="00E9034C" w:rsidP="007A775F">
      <w:pPr>
        <w:rPr>
          <w:rtl/>
        </w:rPr>
      </w:pPr>
    </w:p>
    <w:p w:rsidR="00E9034C" w:rsidRDefault="00E9034C" w:rsidP="007A775F">
      <w:pPr>
        <w:pStyle w:val="-"/>
        <w:keepNext/>
        <w:rPr>
          <w:rtl/>
        </w:rPr>
      </w:pPr>
      <w:bookmarkStart w:id="7333" w:name="ET_speakercontinue_6427_26"/>
      <w:r w:rsidRPr="004F293D">
        <w:rPr>
          <w:rStyle w:val="TagStyle"/>
          <w:rtl/>
        </w:rPr>
        <w:t xml:space="preserve"> &lt;&lt; דובר_המשך &gt;&gt; </w:t>
      </w:r>
      <w:r>
        <w:rPr>
          <w:rtl/>
        </w:rPr>
        <w:t>השר לביטחון לאומי איתמר בן גביר:</w:t>
      </w:r>
      <w:r w:rsidRPr="004F293D">
        <w:rPr>
          <w:rStyle w:val="TagStyle"/>
          <w:rtl/>
        </w:rPr>
        <w:t xml:space="preserve"> &lt;&lt; דובר_המשך &gt;&gt;</w:t>
      </w:r>
      <w:r>
        <w:rPr>
          <w:rtl/>
        </w:rPr>
        <w:t xml:space="preserve">   </w:t>
      </w:r>
      <w:bookmarkEnd w:id="7333"/>
    </w:p>
    <w:p w:rsidR="00E9034C" w:rsidRDefault="00E9034C" w:rsidP="0006298B">
      <w:pPr>
        <w:rPr>
          <w:rtl/>
        </w:rPr>
      </w:pPr>
    </w:p>
    <w:p w:rsidR="00E9034C" w:rsidRDefault="0006298B" w:rsidP="0006298B">
      <w:pPr>
        <w:rPr>
          <w:rtl/>
        </w:rPr>
      </w:pPr>
      <w:bookmarkStart w:id="7334" w:name="_ETM_Q16_701370"/>
      <w:bookmarkEnd w:id="7334"/>
      <w:r>
        <w:rPr>
          <w:rFonts w:hint="cs"/>
          <w:rtl/>
        </w:rPr>
        <w:t>– –</w:t>
      </w:r>
      <w:r w:rsidR="00E9034C">
        <w:rPr>
          <w:rFonts w:hint="cs"/>
          <w:rtl/>
        </w:rPr>
        <w:t xml:space="preserve"> במשך שנתיים ישבתם </w:t>
      </w:r>
      <w:r w:rsidR="00E9034C">
        <w:rPr>
          <w:rFonts w:hint="eastAsia"/>
          <w:rtl/>
        </w:rPr>
        <w:t>–</w:t>
      </w:r>
      <w:r w:rsidR="00E9034C">
        <w:rPr>
          <w:rFonts w:hint="cs"/>
          <w:rtl/>
        </w:rPr>
        <w:t xml:space="preserve"> אתם לא דיברתם, לא הבאתם את זה בכלל, </w:t>
      </w:r>
      <w:bookmarkStart w:id="7335" w:name="_ETM_Q16_701819"/>
      <w:bookmarkStart w:id="7336" w:name="_ETM_Q16_701910"/>
      <w:bookmarkStart w:id="7337" w:name="_ETM_Q16_702030"/>
      <w:bookmarkStart w:id="7338" w:name="_ETM_Q16_702780"/>
      <w:bookmarkEnd w:id="7335"/>
      <w:bookmarkEnd w:id="7336"/>
      <w:bookmarkEnd w:id="7337"/>
      <w:bookmarkEnd w:id="7338"/>
      <w:r w:rsidR="00E9034C">
        <w:rPr>
          <w:rtl/>
        </w:rPr>
        <w:t xml:space="preserve">לא </w:t>
      </w:r>
      <w:bookmarkStart w:id="7339" w:name="_ETM_Q16_702959"/>
      <w:bookmarkEnd w:id="7339"/>
      <w:r w:rsidR="00E9034C">
        <w:rPr>
          <w:rtl/>
        </w:rPr>
        <w:t>אתה</w:t>
      </w:r>
      <w:r w:rsidR="00E9034C">
        <w:rPr>
          <w:rFonts w:hint="cs"/>
          <w:rtl/>
        </w:rPr>
        <w:t>,</w:t>
      </w:r>
      <w:r w:rsidR="00E9034C">
        <w:rPr>
          <w:rtl/>
        </w:rPr>
        <w:t xml:space="preserve"> </w:t>
      </w:r>
      <w:bookmarkStart w:id="7340" w:name="_ETM_Q16_703380"/>
      <w:bookmarkEnd w:id="7340"/>
      <w:r w:rsidR="00E9034C">
        <w:rPr>
          <w:rtl/>
        </w:rPr>
        <w:t xml:space="preserve">לא </w:t>
      </w:r>
      <w:bookmarkStart w:id="7341" w:name="_ETM_Q16_703530"/>
      <w:bookmarkEnd w:id="7341"/>
      <w:r w:rsidR="00E9034C">
        <w:rPr>
          <w:rtl/>
        </w:rPr>
        <w:t xml:space="preserve">מירב </w:t>
      </w:r>
      <w:bookmarkStart w:id="7342" w:name="_ETM_Q16_703830"/>
      <w:bookmarkEnd w:id="7342"/>
      <w:r w:rsidR="00E9034C">
        <w:rPr>
          <w:rtl/>
        </w:rPr>
        <w:t xml:space="preserve">בן </w:t>
      </w:r>
      <w:bookmarkStart w:id="7343" w:name="_ETM_Q16_704010"/>
      <w:bookmarkEnd w:id="7343"/>
      <w:r w:rsidR="00E9034C">
        <w:rPr>
          <w:rtl/>
        </w:rPr>
        <w:t>ארי</w:t>
      </w:r>
      <w:r w:rsidR="00E9034C">
        <w:rPr>
          <w:rFonts w:hint="cs"/>
          <w:rtl/>
        </w:rPr>
        <w:t xml:space="preserve">. טוב, </w:t>
      </w:r>
      <w:bookmarkStart w:id="7344" w:name="_ETM_Q16_704280"/>
      <w:bookmarkStart w:id="7345" w:name="_ETM_Q16_704520"/>
      <w:bookmarkEnd w:id="7344"/>
      <w:bookmarkEnd w:id="7345"/>
      <w:r w:rsidR="00E9034C">
        <w:rPr>
          <w:rtl/>
        </w:rPr>
        <w:t xml:space="preserve">אתה </w:t>
      </w:r>
      <w:bookmarkStart w:id="7346" w:name="_ETM_Q16_704700"/>
      <w:bookmarkEnd w:id="7346"/>
      <w:r w:rsidR="00E9034C">
        <w:rPr>
          <w:rtl/>
        </w:rPr>
        <w:t xml:space="preserve">לא </w:t>
      </w:r>
      <w:bookmarkStart w:id="7347" w:name="_ETM_Q16_704849"/>
      <w:bookmarkEnd w:id="7347"/>
      <w:r w:rsidR="00E9034C">
        <w:rPr>
          <w:rtl/>
        </w:rPr>
        <w:t xml:space="preserve">היית </w:t>
      </w:r>
      <w:bookmarkStart w:id="7348" w:name="_ETM_Q16_705120"/>
      <w:bookmarkEnd w:id="7348"/>
      <w:r w:rsidR="00E9034C">
        <w:rPr>
          <w:rtl/>
        </w:rPr>
        <w:t>כאן</w:t>
      </w:r>
      <w:r w:rsidR="00E9034C">
        <w:rPr>
          <w:rFonts w:hint="cs"/>
          <w:rtl/>
        </w:rPr>
        <w:t xml:space="preserve"> בכלל.</w:t>
      </w:r>
    </w:p>
    <w:p w:rsidR="00E9034C" w:rsidRDefault="00E9034C" w:rsidP="007A775F">
      <w:pPr>
        <w:rPr>
          <w:rtl/>
        </w:rPr>
      </w:pPr>
    </w:p>
    <w:p w:rsidR="00E9034C" w:rsidRDefault="00E9034C" w:rsidP="007A775F">
      <w:pPr>
        <w:pStyle w:val="af6"/>
        <w:keepNext/>
        <w:rPr>
          <w:rtl/>
        </w:rPr>
      </w:pPr>
      <w:bookmarkStart w:id="7349" w:name="ET_interruption_6361_27"/>
      <w:r w:rsidRPr="001B431A">
        <w:rPr>
          <w:rStyle w:val="TagStyle"/>
          <w:rtl/>
        </w:rPr>
        <w:t xml:space="preserve"> &lt;&lt; קריאה &gt;&gt; </w:t>
      </w:r>
      <w:r>
        <w:rPr>
          <w:rtl/>
        </w:rPr>
        <w:t>נאור שירי (יש עתיד):</w:t>
      </w:r>
      <w:r w:rsidRPr="001B431A">
        <w:rPr>
          <w:rStyle w:val="TagStyle"/>
          <w:rtl/>
        </w:rPr>
        <w:t xml:space="preserve"> &lt;&lt; קריאה &gt;&gt;</w:t>
      </w:r>
      <w:r>
        <w:rPr>
          <w:rtl/>
        </w:rPr>
        <w:t xml:space="preserve">   </w:t>
      </w:r>
      <w:bookmarkEnd w:id="7349"/>
    </w:p>
    <w:p w:rsidR="00E9034C" w:rsidRDefault="00E9034C" w:rsidP="0006298B">
      <w:pPr>
        <w:rPr>
          <w:rtl/>
        </w:rPr>
      </w:pPr>
    </w:p>
    <w:p w:rsidR="00E9034C" w:rsidRDefault="00E9034C" w:rsidP="0006298B">
      <w:pPr>
        <w:rPr>
          <w:rtl/>
        </w:rPr>
      </w:pPr>
      <w:r>
        <w:rPr>
          <w:rFonts w:hint="cs"/>
          <w:rtl/>
        </w:rPr>
        <w:t xml:space="preserve">מה אתה מקשקש </w:t>
      </w:r>
      <w:r w:rsidR="0006298B">
        <w:rPr>
          <w:rFonts w:hint="cs"/>
          <w:rtl/>
        </w:rPr>
        <w:t>– – –</w:t>
      </w:r>
    </w:p>
    <w:p w:rsidR="00E9034C" w:rsidRDefault="00E9034C" w:rsidP="007A775F">
      <w:pPr>
        <w:rPr>
          <w:rtl/>
        </w:rPr>
      </w:pPr>
    </w:p>
    <w:p w:rsidR="00E9034C" w:rsidRDefault="00E9034C" w:rsidP="007A775F">
      <w:pPr>
        <w:pStyle w:val="-"/>
        <w:keepNext/>
        <w:rPr>
          <w:rtl/>
        </w:rPr>
      </w:pPr>
      <w:bookmarkStart w:id="7350" w:name="ET_speakercontinue_6427_28"/>
      <w:r w:rsidRPr="001B431A">
        <w:rPr>
          <w:rStyle w:val="TagStyle"/>
          <w:rtl/>
        </w:rPr>
        <w:t xml:space="preserve"> &lt;&lt; דובר_המשך &gt;&gt; </w:t>
      </w:r>
      <w:r>
        <w:rPr>
          <w:rtl/>
        </w:rPr>
        <w:t>השר לביטחון לאומי איתמר בן גביר:</w:t>
      </w:r>
      <w:r w:rsidRPr="001B431A">
        <w:rPr>
          <w:rStyle w:val="TagStyle"/>
          <w:rtl/>
        </w:rPr>
        <w:t xml:space="preserve"> &lt;&lt; דובר_המשך &gt;&gt;</w:t>
      </w:r>
      <w:r>
        <w:rPr>
          <w:rtl/>
        </w:rPr>
        <w:t xml:space="preserve">   </w:t>
      </w:r>
      <w:bookmarkEnd w:id="7350"/>
    </w:p>
    <w:p w:rsidR="00E9034C" w:rsidRDefault="00E9034C" w:rsidP="0006298B">
      <w:pPr>
        <w:rPr>
          <w:rtl/>
        </w:rPr>
      </w:pPr>
    </w:p>
    <w:p w:rsidR="00E9034C" w:rsidRDefault="00E9034C" w:rsidP="007A775F">
      <w:pPr>
        <w:rPr>
          <w:rtl/>
        </w:rPr>
      </w:pPr>
      <w:bookmarkStart w:id="7351" w:name="_ETM_Q16_706020"/>
      <w:bookmarkEnd w:id="7351"/>
      <w:r>
        <w:rPr>
          <w:rtl/>
        </w:rPr>
        <w:t xml:space="preserve">לא </w:t>
      </w:r>
      <w:bookmarkStart w:id="7352" w:name="_ETM_Q16_706200"/>
      <w:bookmarkEnd w:id="7352"/>
      <w:r>
        <w:rPr>
          <w:rtl/>
        </w:rPr>
        <w:t xml:space="preserve">מירב </w:t>
      </w:r>
      <w:bookmarkStart w:id="7353" w:name="_ETM_Q16_706530"/>
      <w:bookmarkEnd w:id="7353"/>
      <w:r>
        <w:rPr>
          <w:rtl/>
        </w:rPr>
        <w:t xml:space="preserve">בן </w:t>
      </w:r>
      <w:bookmarkStart w:id="7354" w:name="_ETM_Q16_706770"/>
      <w:bookmarkEnd w:id="7354"/>
      <w:r>
        <w:rPr>
          <w:rtl/>
        </w:rPr>
        <w:t>ארי</w:t>
      </w:r>
      <w:r>
        <w:rPr>
          <w:rFonts w:hint="cs"/>
          <w:rtl/>
        </w:rPr>
        <w:t xml:space="preserve">. הכול כלאם </w:t>
      </w:r>
      <w:proofErr w:type="spellStart"/>
      <w:r>
        <w:rPr>
          <w:rFonts w:hint="cs"/>
          <w:rtl/>
        </w:rPr>
        <w:t>פאדי</w:t>
      </w:r>
      <w:proofErr w:type="spellEnd"/>
      <w:r>
        <w:rPr>
          <w:rFonts w:hint="cs"/>
          <w:rtl/>
        </w:rPr>
        <w:t xml:space="preserve">. </w:t>
      </w:r>
    </w:p>
    <w:p w:rsidR="00E9034C" w:rsidRDefault="00E9034C" w:rsidP="007A775F">
      <w:pPr>
        <w:rPr>
          <w:rtl/>
        </w:rPr>
      </w:pPr>
    </w:p>
    <w:p w:rsidR="00E9034C" w:rsidRDefault="00E9034C" w:rsidP="007A775F">
      <w:pPr>
        <w:pStyle w:val="af7"/>
        <w:keepNext/>
        <w:rPr>
          <w:rtl/>
        </w:rPr>
      </w:pPr>
      <w:r w:rsidRPr="001B431A">
        <w:rPr>
          <w:rStyle w:val="TagStyle"/>
          <w:rtl/>
        </w:rPr>
        <w:t xml:space="preserve"> &lt;&lt; יור &gt;&gt; </w:t>
      </w:r>
      <w:r>
        <w:rPr>
          <w:rtl/>
        </w:rPr>
        <w:t>היו"ר ארז מלול:</w:t>
      </w:r>
      <w:r w:rsidRPr="001B431A">
        <w:rPr>
          <w:rStyle w:val="TagStyle"/>
          <w:rtl/>
        </w:rPr>
        <w:t xml:space="preserve"> &lt;&lt; יור &gt;&gt;</w:t>
      </w:r>
      <w:r>
        <w:rPr>
          <w:rtl/>
        </w:rPr>
        <w:t xml:space="preserve">   </w:t>
      </w:r>
    </w:p>
    <w:p w:rsidR="00E9034C" w:rsidRDefault="00E9034C" w:rsidP="0006298B">
      <w:pPr>
        <w:rPr>
          <w:rtl/>
        </w:rPr>
      </w:pPr>
    </w:p>
    <w:p w:rsidR="00E9034C" w:rsidRDefault="00E9034C" w:rsidP="00C81A00">
      <w:pPr>
        <w:rPr>
          <w:rtl/>
        </w:rPr>
      </w:pPr>
      <w:bookmarkStart w:id="7355" w:name="_ETM_Q16_707000"/>
      <w:bookmarkEnd w:id="7355"/>
      <w:r>
        <w:rPr>
          <w:rFonts w:hint="cs"/>
          <w:rtl/>
        </w:rPr>
        <w:t xml:space="preserve">בוא לא נהרוס את </w:t>
      </w:r>
      <w:r w:rsidR="0006298B">
        <w:rPr>
          <w:rFonts w:hint="cs"/>
          <w:rtl/>
        </w:rPr>
        <w:t>– – –</w:t>
      </w:r>
    </w:p>
    <w:p w:rsidR="00E9034C" w:rsidRDefault="00E9034C" w:rsidP="007A775F">
      <w:pPr>
        <w:rPr>
          <w:rtl/>
        </w:rPr>
      </w:pPr>
    </w:p>
    <w:p w:rsidR="00E9034C" w:rsidRDefault="00E9034C" w:rsidP="007A775F">
      <w:pPr>
        <w:pStyle w:val="-"/>
        <w:keepNext/>
        <w:rPr>
          <w:rtl/>
        </w:rPr>
      </w:pPr>
      <w:bookmarkStart w:id="7356" w:name="ET_speakercontinue_6427_32"/>
      <w:r w:rsidRPr="001B431A">
        <w:rPr>
          <w:rStyle w:val="TagStyle"/>
          <w:rtl/>
        </w:rPr>
        <w:t xml:space="preserve"> &lt;&lt; דובר_המשך &gt;&gt; </w:t>
      </w:r>
      <w:r>
        <w:rPr>
          <w:rtl/>
        </w:rPr>
        <w:t>השר לביטחון לאומי איתמר בן גביר:</w:t>
      </w:r>
      <w:r w:rsidRPr="001B431A">
        <w:rPr>
          <w:rStyle w:val="TagStyle"/>
          <w:rtl/>
        </w:rPr>
        <w:t xml:space="preserve"> &lt;&lt; דובר_המשך &gt;&gt;</w:t>
      </w:r>
      <w:r>
        <w:rPr>
          <w:rtl/>
        </w:rPr>
        <w:t xml:space="preserve">   </w:t>
      </w:r>
      <w:bookmarkEnd w:id="7356"/>
    </w:p>
    <w:p w:rsidR="00E9034C" w:rsidRDefault="00E9034C" w:rsidP="0006298B">
      <w:pPr>
        <w:rPr>
          <w:rtl/>
        </w:rPr>
      </w:pPr>
    </w:p>
    <w:p w:rsidR="00E9034C" w:rsidRPr="001B431A" w:rsidRDefault="00E9034C" w:rsidP="0006298B">
      <w:pPr>
        <w:rPr>
          <w:rtl/>
        </w:rPr>
      </w:pPr>
      <w:r>
        <w:rPr>
          <w:rFonts w:hint="cs"/>
          <w:rtl/>
        </w:rPr>
        <w:t xml:space="preserve">אז לפחות </w:t>
      </w:r>
      <w:r w:rsidR="0006298B">
        <w:rPr>
          <w:rFonts w:hint="cs"/>
          <w:rtl/>
        </w:rPr>
        <w:t>– – –</w:t>
      </w:r>
    </w:p>
    <w:p w:rsidR="00E9034C" w:rsidRDefault="00E9034C" w:rsidP="007A775F">
      <w:pPr>
        <w:rPr>
          <w:rtl/>
        </w:rPr>
      </w:pPr>
    </w:p>
    <w:p w:rsidR="00E9034C" w:rsidRDefault="00E9034C" w:rsidP="007A775F">
      <w:pPr>
        <w:pStyle w:val="af6"/>
        <w:keepNext/>
        <w:rPr>
          <w:rtl/>
        </w:rPr>
      </w:pPr>
      <w:bookmarkStart w:id="7357" w:name="ET_interruption_6361_31"/>
      <w:r w:rsidRPr="001B431A">
        <w:rPr>
          <w:rStyle w:val="TagStyle"/>
          <w:rtl/>
        </w:rPr>
        <w:t xml:space="preserve"> &lt;&lt; קריאה &gt;&gt; </w:t>
      </w:r>
      <w:r>
        <w:rPr>
          <w:rtl/>
        </w:rPr>
        <w:t>נאור שירי (יש עתיד):</w:t>
      </w:r>
      <w:r w:rsidRPr="001B431A">
        <w:rPr>
          <w:rStyle w:val="TagStyle"/>
          <w:rtl/>
        </w:rPr>
        <w:t xml:space="preserve"> &lt;&lt; קריאה &gt;&gt;</w:t>
      </w:r>
      <w:r>
        <w:rPr>
          <w:rtl/>
        </w:rPr>
        <w:t xml:space="preserve">   </w:t>
      </w:r>
      <w:bookmarkEnd w:id="7357"/>
    </w:p>
    <w:p w:rsidR="00E9034C" w:rsidRDefault="00E9034C" w:rsidP="0006298B">
      <w:pPr>
        <w:rPr>
          <w:rtl/>
        </w:rPr>
      </w:pPr>
    </w:p>
    <w:p w:rsidR="00E9034C" w:rsidRDefault="00E9034C" w:rsidP="007A775F">
      <w:pPr>
        <w:rPr>
          <w:rtl/>
        </w:rPr>
      </w:pPr>
      <w:r>
        <w:rPr>
          <w:rFonts w:hint="cs"/>
          <w:rtl/>
        </w:rPr>
        <w:t xml:space="preserve">אתם כלאם </w:t>
      </w:r>
      <w:proofErr w:type="spellStart"/>
      <w:r>
        <w:rPr>
          <w:rFonts w:hint="cs"/>
          <w:rtl/>
        </w:rPr>
        <w:t>פאדי</w:t>
      </w:r>
      <w:proofErr w:type="spellEnd"/>
      <w:r>
        <w:rPr>
          <w:rFonts w:hint="cs"/>
          <w:rtl/>
        </w:rPr>
        <w:t xml:space="preserve"> וכל </w:t>
      </w:r>
      <w:bookmarkStart w:id="7358" w:name="_ETM_Q16_708000"/>
      <w:bookmarkEnd w:id="7358"/>
      <w:r>
        <w:rPr>
          <w:rFonts w:hint="cs"/>
          <w:rtl/>
        </w:rPr>
        <w:t xml:space="preserve">הביטחון שלך זה כלאם </w:t>
      </w:r>
      <w:proofErr w:type="spellStart"/>
      <w:r>
        <w:rPr>
          <w:rFonts w:hint="cs"/>
          <w:rtl/>
        </w:rPr>
        <w:t>פאדי</w:t>
      </w:r>
      <w:proofErr w:type="spellEnd"/>
      <w:r>
        <w:rPr>
          <w:rFonts w:hint="cs"/>
          <w:rtl/>
        </w:rPr>
        <w:t>.</w:t>
      </w:r>
    </w:p>
    <w:p w:rsidR="00E9034C" w:rsidRDefault="00E9034C" w:rsidP="007A775F">
      <w:pPr>
        <w:rPr>
          <w:rtl/>
        </w:rPr>
      </w:pPr>
    </w:p>
    <w:p w:rsidR="00E9034C" w:rsidRDefault="00E9034C" w:rsidP="007A775F">
      <w:pPr>
        <w:pStyle w:val="af7"/>
        <w:keepNext/>
        <w:rPr>
          <w:rtl/>
        </w:rPr>
      </w:pPr>
      <w:bookmarkStart w:id="7359" w:name="ET_yor_6595_46"/>
      <w:r w:rsidRPr="00F40F29">
        <w:rPr>
          <w:rStyle w:val="TagStyle"/>
          <w:rtl/>
        </w:rPr>
        <w:t xml:space="preserve"> &lt;&lt; יור &gt;&gt; </w:t>
      </w:r>
      <w:r>
        <w:rPr>
          <w:rtl/>
        </w:rPr>
        <w:t>היו"ר ארז מלול:</w:t>
      </w:r>
      <w:r w:rsidRPr="00F40F29">
        <w:rPr>
          <w:rStyle w:val="TagStyle"/>
          <w:rtl/>
        </w:rPr>
        <w:t xml:space="preserve"> &lt;&lt; יור &gt;&gt;</w:t>
      </w:r>
      <w:r>
        <w:rPr>
          <w:rtl/>
        </w:rPr>
        <w:t xml:space="preserve">   </w:t>
      </w:r>
      <w:bookmarkEnd w:id="7359"/>
    </w:p>
    <w:p w:rsidR="00E9034C" w:rsidRDefault="00E9034C" w:rsidP="0006298B">
      <w:pPr>
        <w:rPr>
          <w:rtl/>
        </w:rPr>
      </w:pPr>
    </w:p>
    <w:p w:rsidR="00E9034C" w:rsidRDefault="00E9034C" w:rsidP="007A775F">
      <w:pPr>
        <w:rPr>
          <w:rtl/>
        </w:rPr>
      </w:pPr>
      <w:bookmarkStart w:id="7360" w:name="_ETM_Q16_709000"/>
      <w:bookmarkEnd w:id="7360"/>
      <w:r>
        <w:rPr>
          <w:rFonts w:hint="cs"/>
          <w:rtl/>
        </w:rPr>
        <w:t xml:space="preserve">חבר </w:t>
      </w:r>
      <w:bookmarkStart w:id="7361" w:name="_ETM_Q16_710000"/>
      <w:bookmarkEnd w:id="7361"/>
      <w:r>
        <w:rPr>
          <w:rFonts w:hint="cs"/>
          <w:rtl/>
        </w:rPr>
        <w:t xml:space="preserve">הכנסת נאור שירי. </w:t>
      </w:r>
    </w:p>
    <w:p w:rsidR="00E9034C" w:rsidRDefault="00E9034C" w:rsidP="007A775F">
      <w:pPr>
        <w:rPr>
          <w:rtl/>
        </w:rPr>
      </w:pPr>
    </w:p>
    <w:p w:rsidR="00E9034C" w:rsidRDefault="00E9034C" w:rsidP="007A775F">
      <w:pPr>
        <w:pStyle w:val="af6"/>
        <w:keepNext/>
        <w:rPr>
          <w:rtl/>
        </w:rPr>
      </w:pPr>
      <w:bookmarkStart w:id="7362" w:name="ET_interruption_קריאות_33"/>
      <w:r w:rsidRPr="001B431A">
        <w:rPr>
          <w:rStyle w:val="TagStyle"/>
          <w:rtl/>
        </w:rPr>
        <w:t xml:space="preserve"> &lt;&lt; קריאה &gt;&gt; </w:t>
      </w:r>
      <w:r>
        <w:rPr>
          <w:rtl/>
        </w:rPr>
        <w:t>קריאות:</w:t>
      </w:r>
      <w:r w:rsidRPr="001B431A">
        <w:rPr>
          <w:rStyle w:val="TagStyle"/>
          <w:rtl/>
        </w:rPr>
        <w:t xml:space="preserve"> &lt;&lt; קריאה &gt;&gt;</w:t>
      </w:r>
      <w:r>
        <w:rPr>
          <w:rtl/>
        </w:rPr>
        <w:t xml:space="preserve">   </w:t>
      </w:r>
      <w:bookmarkEnd w:id="7362"/>
    </w:p>
    <w:p w:rsidR="00E9034C" w:rsidRDefault="00E9034C" w:rsidP="0006298B">
      <w:pPr>
        <w:rPr>
          <w:rtl/>
        </w:rPr>
      </w:pPr>
    </w:p>
    <w:p w:rsidR="00E9034C" w:rsidRDefault="0006298B" w:rsidP="0006298B">
      <w:pPr>
        <w:rPr>
          <w:rtl/>
        </w:rPr>
      </w:pPr>
      <w:r>
        <w:rPr>
          <w:rFonts w:hint="cs"/>
          <w:rtl/>
        </w:rPr>
        <w:t>– – –</w:t>
      </w:r>
    </w:p>
    <w:p w:rsidR="00E9034C" w:rsidRDefault="00E9034C" w:rsidP="007A775F">
      <w:pPr>
        <w:rPr>
          <w:rtl/>
        </w:rPr>
      </w:pPr>
    </w:p>
    <w:p w:rsidR="00E9034C" w:rsidRDefault="00E9034C" w:rsidP="007A775F">
      <w:pPr>
        <w:pStyle w:val="af6"/>
        <w:keepNext/>
        <w:rPr>
          <w:rtl/>
        </w:rPr>
      </w:pPr>
      <w:bookmarkStart w:id="7363" w:name="ET_interruption_6345_34"/>
      <w:r w:rsidRPr="001B431A">
        <w:rPr>
          <w:rStyle w:val="TagStyle"/>
          <w:rtl/>
        </w:rPr>
        <w:t xml:space="preserve"> &lt;&lt; קריאה &gt;&gt; </w:t>
      </w:r>
      <w:r>
        <w:rPr>
          <w:rtl/>
        </w:rPr>
        <w:t>טלי גוטליב (הליכוד):</w:t>
      </w:r>
      <w:r w:rsidRPr="001B431A">
        <w:rPr>
          <w:rStyle w:val="TagStyle"/>
          <w:rtl/>
        </w:rPr>
        <w:t xml:space="preserve"> &lt;&lt; קריאה &gt;&gt;</w:t>
      </w:r>
      <w:r>
        <w:rPr>
          <w:rtl/>
        </w:rPr>
        <w:t xml:space="preserve">   </w:t>
      </w:r>
      <w:bookmarkEnd w:id="7363"/>
    </w:p>
    <w:p w:rsidR="00E9034C" w:rsidRDefault="00E9034C" w:rsidP="0006298B">
      <w:pPr>
        <w:rPr>
          <w:rtl/>
        </w:rPr>
      </w:pPr>
    </w:p>
    <w:p w:rsidR="00E9034C" w:rsidRDefault="00E9034C" w:rsidP="0006298B">
      <w:pPr>
        <w:rPr>
          <w:rtl/>
        </w:rPr>
      </w:pPr>
      <w:r>
        <w:rPr>
          <w:rFonts w:hint="cs"/>
          <w:rtl/>
        </w:rPr>
        <w:t xml:space="preserve">די, די, די </w:t>
      </w:r>
      <w:bookmarkStart w:id="7364" w:name="_ETM_Q16_711000"/>
      <w:bookmarkEnd w:id="7364"/>
      <w:r w:rsidR="0006298B">
        <w:rPr>
          <w:rFonts w:hint="cs"/>
          <w:rtl/>
        </w:rPr>
        <w:t>– – –</w:t>
      </w:r>
    </w:p>
    <w:p w:rsidR="00E9034C" w:rsidRDefault="00E9034C" w:rsidP="007A775F">
      <w:pPr>
        <w:rPr>
          <w:rtl/>
        </w:rPr>
      </w:pPr>
      <w:bookmarkStart w:id="7365" w:name="_ETM_Q16_712000"/>
      <w:bookmarkEnd w:id="7365"/>
    </w:p>
    <w:p w:rsidR="00E9034C" w:rsidRDefault="00E9034C" w:rsidP="007A775F">
      <w:pPr>
        <w:pStyle w:val="af6"/>
        <w:keepNext/>
        <w:rPr>
          <w:rtl/>
        </w:rPr>
      </w:pPr>
      <w:bookmarkStart w:id="7366" w:name="ET_interruption_6361_35"/>
      <w:r w:rsidRPr="001B431A">
        <w:rPr>
          <w:rStyle w:val="TagStyle"/>
          <w:rtl/>
        </w:rPr>
        <w:t xml:space="preserve"> &lt;&lt; קריאה &gt;&gt; </w:t>
      </w:r>
      <w:r>
        <w:rPr>
          <w:rtl/>
        </w:rPr>
        <w:t>נאור שירי (יש עתיד):</w:t>
      </w:r>
      <w:r w:rsidRPr="001B431A">
        <w:rPr>
          <w:rStyle w:val="TagStyle"/>
          <w:rtl/>
        </w:rPr>
        <w:t xml:space="preserve"> &lt;&lt; קריאה &gt;&gt;</w:t>
      </w:r>
      <w:r>
        <w:rPr>
          <w:rtl/>
        </w:rPr>
        <w:t xml:space="preserve">   </w:t>
      </w:r>
      <w:bookmarkEnd w:id="7366"/>
    </w:p>
    <w:p w:rsidR="00E9034C" w:rsidRDefault="00E9034C" w:rsidP="0006298B">
      <w:pPr>
        <w:rPr>
          <w:rtl/>
        </w:rPr>
      </w:pPr>
    </w:p>
    <w:p w:rsidR="00E9034C" w:rsidRDefault="00E9034C" w:rsidP="00FF2220">
      <w:pPr>
        <w:rPr>
          <w:rtl/>
        </w:rPr>
      </w:pPr>
      <w:r>
        <w:rPr>
          <w:rFonts w:hint="cs"/>
          <w:rtl/>
        </w:rPr>
        <w:t>ומה שאתה הבאת על הממשלה והמדינה הזו אף אחד לא הביא אי</w:t>
      </w:r>
      <w:r w:rsidR="00FF2220">
        <w:rPr>
          <w:rFonts w:hint="cs"/>
          <w:rtl/>
        </w:rPr>
        <w:t xml:space="preserve"> </w:t>
      </w:r>
      <w:r>
        <w:rPr>
          <w:rFonts w:hint="cs"/>
          <w:rtl/>
        </w:rPr>
        <w:t xml:space="preserve">פעם בהיסטוריה. </w:t>
      </w:r>
    </w:p>
    <w:p w:rsidR="00E9034C" w:rsidRDefault="00E9034C" w:rsidP="007A775F">
      <w:pPr>
        <w:rPr>
          <w:rtl/>
        </w:rPr>
      </w:pPr>
    </w:p>
    <w:p w:rsidR="00E9034C" w:rsidRDefault="00E9034C" w:rsidP="007A775F">
      <w:pPr>
        <w:pStyle w:val="af7"/>
        <w:keepNext/>
        <w:rPr>
          <w:rtl/>
        </w:rPr>
      </w:pPr>
      <w:bookmarkStart w:id="7367" w:name="ET_yor_6595_48"/>
      <w:r w:rsidRPr="00F40F29">
        <w:rPr>
          <w:rStyle w:val="TagStyle"/>
          <w:rtl/>
        </w:rPr>
        <w:t xml:space="preserve"> &lt;&lt; יור &gt;&gt; </w:t>
      </w:r>
      <w:r>
        <w:rPr>
          <w:rtl/>
        </w:rPr>
        <w:t>היו"ר ארז מלול:</w:t>
      </w:r>
      <w:r w:rsidRPr="00F40F29">
        <w:rPr>
          <w:rStyle w:val="TagStyle"/>
          <w:rtl/>
        </w:rPr>
        <w:t xml:space="preserve"> &lt;&lt; יור &gt;&gt;</w:t>
      </w:r>
      <w:r>
        <w:rPr>
          <w:rtl/>
        </w:rPr>
        <w:t xml:space="preserve">   </w:t>
      </w:r>
      <w:bookmarkEnd w:id="7367"/>
    </w:p>
    <w:p w:rsidR="00E9034C" w:rsidRDefault="00E9034C" w:rsidP="0006298B">
      <w:pPr>
        <w:rPr>
          <w:rtl/>
        </w:rPr>
      </w:pPr>
    </w:p>
    <w:p w:rsidR="00E9034C" w:rsidRDefault="00E9034C" w:rsidP="007A775F">
      <w:pPr>
        <w:rPr>
          <w:rtl/>
        </w:rPr>
      </w:pPr>
      <w:r>
        <w:rPr>
          <w:rFonts w:hint="cs"/>
          <w:rtl/>
        </w:rPr>
        <w:t xml:space="preserve">נאור שירי, בדיוק בחוק הזה אתה צועק? לא מתאים. </w:t>
      </w:r>
    </w:p>
    <w:p w:rsidR="00E9034C" w:rsidRDefault="00E9034C" w:rsidP="007A775F">
      <w:pPr>
        <w:rPr>
          <w:rtl/>
        </w:rPr>
      </w:pPr>
      <w:bookmarkStart w:id="7368" w:name="_ETM_Q16_714000"/>
      <w:bookmarkEnd w:id="7368"/>
    </w:p>
    <w:p w:rsidR="00E9034C" w:rsidRDefault="00E9034C" w:rsidP="007A775F">
      <w:pPr>
        <w:pStyle w:val="af6"/>
        <w:keepNext/>
        <w:rPr>
          <w:rtl/>
        </w:rPr>
      </w:pPr>
      <w:bookmarkStart w:id="7369" w:name="ET_interruption_6361_49"/>
      <w:r w:rsidRPr="00F40F29">
        <w:rPr>
          <w:rStyle w:val="TagStyle"/>
          <w:rtl/>
        </w:rPr>
        <w:t xml:space="preserve"> &lt;&lt; קריאה &gt;&gt; </w:t>
      </w:r>
      <w:r>
        <w:rPr>
          <w:rtl/>
        </w:rPr>
        <w:t>נאור שירי (יש עתיד):</w:t>
      </w:r>
      <w:r w:rsidRPr="00F40F29">
        <w:rPr>
          <w:rStyle w:val="TagStyle"/>
          <w:rtl/>
        </w:rPr>
        <w:t xml:space="preserve"> &lt;&lt; קריאה &gt;&gt;</w:t>
      </w:r>
      <w:r>
        <w:rPr>
          <w:rtl/>
        </w:rPr>
        <w:t xml:space="preserve">   </w:t>
      </w:r>
      <w:bookmarkEnd w:id="7369"/>
    </w:p>
    <w:p w:rsidR="00E9034C" w:rsidRDefault="00E9034C" w:rsidP="0006298B">
      <w:pPr>
        <w:rPr>
          <w:rtl/>
        </w:rPr>
      </w:pPr>
    </w:p>
    <w:p w:rsidR="00E9034C" w:rsidRDefault="00E9034C" w:rsidP="007A775F">
      <w:pPr>
        <w:rPr>
          <w:rtl/>
        </w:rPr>
      </w:pPr>
      <w:bookmarkStart w:id="7370" w:name="_ETM_Q16_715000"/>
      <w:bookmarkEnd w:id="7370"/>
      <w:r>
        <w:rPr>
          <w:rFonts w:hint="cs"/>
          <w:rtl/>
        </w:rPr>
        <w:t xml:space="preserve">תתבייש. תתביישו. </w:t>
      </w:r>
      <w:bookmarkStart w:id="7371" w:name="_ETM_Q16_718000"/>
      <w:bookmarkEnd w:id="7371"/>
    </w:p>
    <w:p w:rsidR="00E9034C" w:rsidRDefault="00E9034C" w:rsidP="007A775F">
      <w:pPr>
        <w:rPr>
          <w:rtl/>
        </w:rPr>
      </w:pPr>
    </w:p>
    <w:p w:rsidR="00E9034C" w:rsidRDefault="00E9034C" w:rsidP="007A775F">
      <w:pPr>
        <w:pStyle w:val="-"/>
        <w:keepNext/>
        <w:rPr>
          <w:rtl/>
        </w:rPr>
      </w:pPr>
      <w:bookmarkStart w:id="7372" w:name="ET_speakercontinue_6427_36"/>
      <w:r w:rsidRPr="001B431A">
        <w:rPr>
          <w:rStyle w:val="TagStyle"/>
          <w:rtl/>
        </w:rPr>
        <w:t xml:space="preserve"> &lt;&lt; דובר_המשך &gt;&gt; </w:t>
      </w:r>
      <w:r>
        <w:rPr>
          <w:rtl/>
        </w:rPr>
        <w:t>השר לביטחון לאומי איתמר בן גביר:</w:t>
      </w:r>
      <w:r w:rsidRPr="001B431A">
        <w:rPr>
          <w:rStyle w:val="TagStyle"/>
          <w:rtl/>
        </w:rPr>
        <w:t xml:space="preserve"> &lt;&lt; דובר_המשך &gt;&gt;</w:t>
      </w:r>
      <w:r>
        <w:rPr>
          <w:rtl/>
        </w:rPr>
        <w:t xml:space="preserve">   </w:t>
      </w:r>
      <w:bookmarkEnd w:id="7372"/>
    </w:p>
    <w:p w:rsidR="00E9034C" w:rsidRDefault="00E9034C" w:rsidP="0006298B">
      <w:pPr>
        <w:rPr>
          <w:rtl/>
        </w:rPr>
      </w:pPr>
    </w:p>
    <w:p w:rsidR="00E9034C" w:rsidRDefault="00E9034C" w:rsidP="0006298B">
      <w:pPr>
        <w:rPr>
          <w:rtl/>
        </w:rPr>
      </w:pPr>
      <w:bookmarkStart w:id="7373" w:name="_ETM_Q16_721000"/>
      <w:bookmarkEnd w:id="7373"/>
      <w:r>
        <w:rPr>
          <w:rFonts w:hint="cs"/>
          <w:rtl/>
        </w:rPr>
        <w:t xml:space="preserve">בכל מקרה </w:t>
      </w:r>
      <w:r w:rsidR="0006298B">
        <w:rPr>
          <w:rFonts w:hint="cs"/>
          <w:rtl/>
        </w:rPr>
        <w:t>– – –</w:t>
      </w:r>
    </w:p>
    <w:p w:rsidR="00E9034C" w:rsidRDefault="00E9034C" w:rsidP="007A775F">
      <w:pPr>
        <w:rPr>
          <w:rtl/>
        </w:rPr>
      </w:pPr>
    </w:p>
    <w:p w:rsidR="00E9034C" w:rsidRDefault="00E9034C" w:rsidP="007A775F">
      <w:pPr>
        <w:pStyle w:val="af6"/>
        <w:keepNext/>
        <w:rPr>
          <w:rtl/>
        </w:rPr>
      </w:pPr>
      <w:bookmarkStart w:id="7374" w:name="ET_interruption_6345_37"/>
      <w:r w:rsidRPr="001B431A">
        <w:rPr>
          <w:rStyle w:val="TagStyle"/>
          <w:rtl/>
        </w:rPr>
        <w:t xml:space="preserve"> &lt;&lt; קריאה &gt;&gt; </w:t>
      </w:r>
      <w:r>
        <w:rPr>
          <w:rtl/>
        </w:rPr>
        <w:t>טלי גוטליב (הליכוד):</w:t>
      </w:r>
      <w:r w:rsidRPr="001B431A">
        <w:rPr>
          <w:rStyle w:val="TagStyle"/>
          <w:rtl/>
        </w:rPr>
        <w:t xml:space="preserve"> &lt;&lt; קריאה &gt;&gt;</w:t>
      </w:r>
      <w:r>
        <w:rPr>
          <w:rtl/>
        </w:rPr>
        <w:t xml:space="preserve">   </w:t>
      </w:r>
      <w:bookmarkEnd w:id="7374"/>
    </w:p>
    <w:p w:rsidR="00E9034C" w:rsidRDefault="00E9034C" w:rsidP="0006298B">
      <w:pPr>
        <w:rPr>
          <w:rtl/>
        </w:rPr>
      </w:pPr>
    </w:p>
    <w:p w:rsidR="00E9034C" w:rsidRDefault="00E9034C" w:rsidP="007A775F">
      <w:pPr>
        <w:rPr>
          <w:rtl/>
        </w:rPr>
      </w:pPr>
      <w:r>
        <w:rPr>
          <w:rFonts w:hint="cs"/>
          <w:rtl/>
        </w:rPr>
        <w:t>די, חבר'ה, די.</w:t>
      </w:r>
      <w:bookmarkStart w:id="7375" w:name="_ETM_Q16_720000"/>
      <w:bookmarkEnd w:id="7375"/>
    </w:p>
    <w:p w:rsidR="00E9034C" w:rsidRDefault="00E9034C" w:rsidP="007A775F">
      <w:pPr>
        <w:rPr>
          <w:rtl/>
        </w:rPr>
      </w:pPr>
    </w:p>
    <w:p w:rsidR="00E9034C" w:rsidRDefault="00E9034C" w:rsidP="007A775F">
      <w:pPr>
        <w:pStyle w:val="af7"/>
        <w:keepNext/>
        <w:rPr>
          <w:rtl/>
        </w:rPr>
      </w:pPr>
      <w:bookmarkStart w:id="7376" w:name="ET_yor_6595_50"/>
      <w:r w:rsidRPr="003C3E08">
        <w:rPr>
          <w:rStyle w:val="TagStyle"/>
          <w:rtl/>
        </w:rPr>
        <w:t xml:space="preserve"> &lt;&lt; יור &gt;&gt; </w:t>
      </w:r>
      <w:r>
        <w:rPr>
          <w:rtl/>
        </w:rPr>
        <w:t>היו"ר ארז מלול:</w:t>
      </w:r>
      <w:r w:rsidRPr="003C3E08">
        <w:rPr>
          <w:rStyle w:val="TagStyle"/>
          <w:rtl/>
        </w:rPr>
        <w:t xml:space="preserve"> &lt;&lt; יור &gt;&gt;</w:t>
      </w:r>
      <w:r>
        <w:rPr>
          <w:rtl/>
        </w:rPr>
        <w:t xml:space="preserve">   </w:t>
      </w:r>
      <w:bookmarkEnd w:id="7376"/>
    </w:p>
    <w:p w:rsidR="00E9034C" w:rsidRDefault="00E9034C" w:rsidP="0006298B">
      <w:pPr>
        <w:rPr>
          <w:rtl/>
        </w:rPr>
      </w:pPr>
    </w:p>
    <w:p w:rsidR="00E9034C" w:rsidRPr="003C3E08" w:rsidRDefault="00E9034C" w:rsidP="007A775F">
      <w:pPr>
        <w:rPr>
          <w:rtl/>
        </w:rPr>
      </w:pPr>
      <w:r>
        <w:rPr>
          <w:rFonts w:hint="cs"/>
          <w:rtl/>
        </w:rPr>
        <w:t>בוא, תכבד את זכר הכבאים, חבר הכנסת נאור.</w:t>
      </w:r>
    </w:p>
    <w:p w:rsidR="00E9034C" w:rsidRDefault="00E9034C" w:rsidP="007A775F">
      <w:pPr>
        <w:rPr>
          <w:rtl/>
        </w:rPr>
      </w:pPr>
      <w:bookmarkStart w:id="7377" w:name="_ETM_Q16_723000"/>
      <w:bookmarkEnd w:id="7377"/>
    </w:p>
    <w:p w:rsidR="00E9034C" w:rsidRDefault="00E9034C" w:rsidP="007A775F">
      <w:pPr>
        <w:pStyle w:val="af6"/>
        <w:keepNext/>
        <w:rPr>
          <w:rtl/>
        </w:rPr>
      </w:pPr>
      <w:bookmarkStart w:id="7378" w:name="ET_interruption_6361_38"/>
      <w:r w:rsidRPr="001B431A">
        <w:rPr>
          <w:rStyle w:val="TagStyle"/>
          <w:rtl/>
        </w:rPr>
        <w:t xml:space="preserve"> &lt;&lt; קריאה &gt;&gt; </w:t>
      </w:r>
      <w:r>
        <w:rPr>
          <w:rtl/>
        </w:rPr>
        <w:t>נאור שירי (יש עתיד):</w:t>
      </w:r>
      <w:r w:rsidRPr="001B431A">
        <w:rPr>
          <w:rStyle w:val="TagStyle"/>
          <w:rtl/>
        </w:rPr>
        <w:t xml:space="preserve"> &lt;&lt; קריאה &gt;&gt;</w:t>
      </w:r>
      <w:r>
        <w:rPr>
          <w:rtl/>
        </w:rPr>
        <w:t xml:space="preserve">   </w:t>
      </w:r>
      <w:bookmarkEnd w:id="7378"/>
    </w:p>
    <w:p w:rsidR="00E9034C" w:rsidRDefault="00E9034C" w:rsidP="0006298B">
      <w:pPr>
        <w:rPr>
          <w:rtl/>
        </w:rPr>
      </w:pPr>
    </w:p>
    <w:p w:rsidR="00E9034C" w:rsidRDefault="00E9034C" w:rsidP="007A775F">
      <w:pPr>
        <w:rPr>
          <w:rtl/>
        </w:rPr>
      </w:pPr>
      <w:bookmarkStart w:id="7379" w:name="_ETM_Q16_725000"/>
      <w:bookmarkEnd w:id="7379"/>
      <w:r>
        <w:rPr>
          <w:rFonts w:hint="cs"/>
          <w:rtl/>
        </w:rPr>
        <w:t xml:space="preserve">מה די, מה? </w:t>
      </w:r>
      <w:bookmarkStart w:id="7380" w:name="_ETM_Q16_726000"/>
      <w:bookmarkEnd w:id="7380"/>
      <w:r>
        <w:rPr>
          <w:rFonts w:hint="cs"/>
          <w:rtl/>
        </w:rPr>
        <w:t xml:space="preserve">איזה אסון הבאת. אסון. </w:t>
      </w:r>
    </w:p>
    <w:p w:rsidR="00E9034C" w:rsidRDefault="00E9034C" w:rsidP="007A775F">
      <w:pPr>
        <w:rPr>
          <w:rtl/>
        </w:rPr>
      </w:pPr>
    </w:p>
    <w:p w:rsidR="00E9034C" w:rsidRDefault="00E9034C" w:rsidP="007A775F">
      <w:pPr>
        <w:pStyle w:val="-"/>
        <w:keepNext/>
        <w:rPr>
          <w:rtl/>
        </w:rPr>
      </w:pPr>
      <w:bookmarkStart w:id="7381" w:name="ET_speakercontinue_6427_39"/>
      <w:r w:rsidRPr="001B431A">
        <w:rPr>
          <w:rStyle w:val="TagStyle"/>
          <w:rtl/>
        </w:rPr>
        <w:t xml:space="preserve"> &lt;&lt; דובר_המשך &gt;&gt; </w:t>
      </w:r>
      <w:r>
        <w:rPr>
          <w:rtl/>
        </w:rPr>
        <w:t>השר לביטחון לאומי איתמר בן גביר:</w:t>
      </w:r>
      <w:r w:rsidRPr="001B431A">
        <w:rPr>
          <w:rStyle w:val="TagStyle"/>
          <w:rtl/>
        </w:rPr>
        <w:t xml:space="preserve"> &lt;&lt; דובר_המשך &gt;&gt;</w:t>
      </w:r>
      <w:r>
        <w:rPr>
          <w:rtl/>
        </w:rPr>
        <w:t xml:space="preserve">   </w:t>
      </w:r>
      <w:bookmarkEnd w:id="7381"/>
    </w:p>
    <w:p w:rsidR="00E9034C" w:rsidRDefault="00E9034C" w:rsidP="0006298B">
      <w:pPr>
        <w:rPr>
          <w:rtl/>
        </w:rPr>
      </w:pPr>
    </w:p>
    <w:p w:rsidR="00E9034C" w:rsidRDefault="00E9034C" w:rsidP="0006298B">
      <w:pPr>
        <w:rPr>
          <w:rtl/>
        </w:rPr>
      </w:pPr>
      <w:r>
        <w:rPr>
          <w:rFonts w:hint="cs"/>
          <w:rtl/>
        </w:rPr>
        <w:t xml:space="preserve">בכל מקרה, אני מקווה שלפחות עכשיו אנחנו נתאחד </w:t>
      </w:r>
      <w:r w:rsidR="0006298B">
        <w:rPr>
          <w:rFonts w:hint="cs"/>
          <w:rtl/>
        </w:rPr>
        <w:t>– – –</w:t>
      </w:r>
    </w:p>
    <w:p w:rsidR="00E9034C" w:rsidRDefault="00E9034C" w:rsidP="007A775F">
      <w:pPr>
        <w:rPr>
          <w:rtl/>
        </w:rPr>
      </w:pPr>
      <w:bookmarkStart w:id="7382" w:name="_ETM_Q16_729000"/>
      <w:bookmarkEnd w:id="7382"/>
    </w:p>
    <w:p w:rsidR="00E9034C" w:rsidRDefault="00E9034C" w:rsidP="007A775F">
      <w:pPr>
        <w:pStyle w:val="af6"/>
        <w:keepNext/>
        <w:rPr>
          <w:rtl/>
        </w:rPr>
      </w:pPr>
      <w:bookmarkStart w:id="7383" w:name="_ETM_Q16_730000"/>
      <w:bookmarkStart w:id="7384" w:name="ET_interruption_6361_40"/>
      <w:bookmarkEnd w:id="7383"/>
      <w:r w:rsidRPr="001B431A">
        <w:rPr>
          <w:rStyle w:val="TagStyle"/>
          <w:rtl/>
        </w:rPr>
        <w:t xml:space="preserve"> &lt;&lt; קריאה &gt;&gt; </w:t>
      </w:r>
      <w:r>
        <w:rPr>
          <w:rtl/>
        </w:rPr>
        <w:t>נאור שירי (יש עתיד):</w:t>
      </w:r>
      <w:r w:rsidRPr="001B431A">
        <w:rPr>
          <w:rStyle w:val="TagStyle"/>
          <w:rtl/>
        </w:rPr>
        <w:t xml:space="preserve"> &lt;&lt; קריאה &gt;&gt;</w:t>
      </w:r>
      <w:r>
        <w:rPr>
          <w:rtl/>
        </w:rPr>
        <w:t xml:space="preserve">   </w:t>
      </w:r>
      <w:bookmarkEnd w:id="7384"/>
    </w:p>
    <w:p w:rsidR="00E9034C" w:rsidRDefault="00E9034C" w:rsidP="0006298B">
      <w:pPr>
        <w:rPr>
          <w:rtl/>
        </w:rPr>
      </w:pPr>
    </w:p>
    <w:p w:rsidR="00E9034C" w:rsidRDefault="00E9034C" w:rsidP="007A775F">
      <w:pPr>
        <w:rPr>
          <w:rtl/>
        </w:rPr>
      </w:pPr>
      <w:r>
        <w:rPr>
          <w:rFonts w:hint="cs"/>
          <w:rtl/>
        </w:rPr>
        <w:t>שר האסון, לא הביטחון הלאומי.</w:t>
      </w:r>
    </w:p>
    <w:p w:rsidR="00E9034C" w:rsidRDefault="00E9034C" w:rsidP="007A775F">
      <w:pPr>
        <w:rPr>
          <w:rtl/>
        </w:rPr>
      </w:pPr>
    </w:p>
    <w:p w:rsidR="00E9034C" w:rsidRDefault="00E9034C" w:rsidP="007A775F">
      <w:pPr>
        <w:pStyle w:val="-"/>
        <w:keepNext/>
        <w:rPr>
          <w:rtl/>
        </w:rPr>
      </w:pPr>
      <w:r w:rsidRPr="001B431A">
        <w:rPr>
          <w:rStyle w:val="TagStyle"/>
          <w:rtl/>
        </w:rPr>
        <w:t xml:space="preserve"> &lt;&lt; דובר_המשך &gt;&gt; </w:t>
      </w:r>
      <w:r>
        <w:rPr>
          <w:rtl/>
        </w:rPr>
        <w:t>השר לביטחון לאומי איתמר בן גביר:</w:t>
      </w:r>
      <w:r w:rsidRPr="001B431A">
        <w:rPr>
          <w:rStyle w:val="TagStyle"/>
          <w:rtl/>
        </w:rPr>
        <w:t xml:space="preserve"> &lt;&lt; דובר_המשך &gt;&gt;</w:t>
      </w:r>
      <w:r>
        <w:rPr>
          <w:rtl/>
        </w:rPr>
        <w:t xml:space="preserve">   </w:t>
      </w:r>
    </w:p>
    <w:p w:rsidR="00E9034C" w:rsidRDefault="00E9034C" w:rsidP="0006298B">
      <w:pPr>
        <w:rPr>
          <w:rtl/>
        </w:rPr>
      </w:pPr>
    </w:p>
    <w:p w:rsidR="00E9034C" w:rsidRDefault="00E9034C" w:rsidP="007A775F">
      <w:pPr>
        <w:rPr>
          <w:rtl/>
        </w:rPr>
      </w:pPr>
      <w:r>
        <w:rPr>
          <w:rFonts w:hint="cs"/>
          <w:rtl/>
        </w:rPr>
        <w:t xml:space="preserve">תודה. אנחנו מקווים </w:t>
      </w:r>
      <w:bookmarkStart w:id="7385" w:name="_ETM_Q16_732000"/>
      <w:bookmarkEnd w:id="7385"/>
      <w:r>
        <w:rPr>
          <w:rFonts w:hint="cs"/>
          <w:rtl/>
        </w:rPr>
        <w:t xml:space="preserve">שלפחות עכשיו נתאחד סביב הנושא הזה. שמעתי כאן, חברות הכנסת </w:t>
      </w:r>
      <w:r>
        <w:rPr>
          <w:rFonts w:hint="eastAsia"/>
          <w:rtl/>
        </w:rPr>
        <w:t>–</w:t>
      </w:r>
      <w:r>
        <w:rPr>
          <w:rFonts w:hint="cs"/>
          <w:rtl/>
        </w:rPr>
        <w:t xml:space="preserve"> לכאורה, הנושא חשוב להן. אם הנושא חשוב להן, אין </w:t>
      </w:r>
      <w:bookmarkStart w:id="7386" w:name="_ETM_Q16_740000"/>
      <w:bookmarkEnd w:id="7386"/>
      <w:r>
        <w:rPr>
          <w:rFonts w:hint="cs"/>
          <w:rtl/>
        </w:rPr>
        <w:t xml:space="preserve">סיבה שלא כולנו נצביע. ואני אומר עוד פעם, אני אומר </w:t>
      </w:r>
      <w:bookmarkStart w:id="7387" w:name="_ETM_Q16_745000"/>
      <w:bookmarkEnd w:id="7387"/>
      <w:r>
        <w:rPr>
          <w:rFonts w:hint="cs"/>
          <w:rtl/>
        </w:rPr>
        <w:t xml:space="preserve">כאן לשר גלנט: זה הסיפור. השר גלנט, אל תטעה, </w:t>
      </w:r>
      <w:bookmarkStart w:id="7388" w:name="_ETM_Q16_754000"/>
      <w:bookmarkEnd w:id="7388"/>
      <w:r>
        <w:rPr>
          <w:rFonts w:hint="cs"/>
          <w:rtl/>
        </w:rPr>
        <w:t>זו הצעה חשובה שאנחנו מתקנים בה עוול היסטורי לכבאים. תודה.</w:t>
      </w:r>
    </w:p>
    <w:p w:rsidR="00E9034C" w:rsidRDefault="00E9034C" w:rsidP="0006298B">
      <w:pPr>
        <w:rPr>
          <w:rtl/>
        </w:rPr>
      </w:pPr>
      <w:bookmarkStart w:id="7389" w:name="_ETM_Q16_760000"/>
      <w:bookmarkEnd w:id="7389"/>
    </w:p>
    <w:p w:rsidR="00E9034C" w:rsidRDefault="00E9034C" w:rsidP="007A775F">
      <w:pPr>
        <w:pStyle w:val="af7"/>
        <w:keepNext/>
        <w:rPr>
          <w:rtl/>
        </w:rPr>
      </w:pPr>
      <w:r w:rsidRPr="00C40CF9">
        <w:rPr>
          <w:rStyle w:val="TagStyle"/>
          <w:rtl/>
        </w:rPr>
        <w:t>&lt;&lt;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כבוד השר. אכן, חבר הכנסת צביקה פוגל, שני ריגשה </w:t>
      </w:r>
      <w:bookmarkStart w:id="7390" w:name="_ETM_Q17_167000"/>
      <w:bookmarkEnd w:id="7390"/>
      <w:r>
        <w:rPr>
          <w:rFonts w:hint="cs"/>
          <w:rtl/>
          <w:lang w:eastAsia="he-IL"/>
        </w:rPr>
        <w:t xml:space="preserve">אותנו בוועדה שלך. ואתה זוכר מה הבטחתי לה? אנחנו </w:t>
      </w:r>
      <w:bookmarkStart w:id="7391" w:name="_ETM_Q17_170000"/>
      <w:bookmarkEnd w:id="7391"/>
      <w:r>
        <w:rPr>
          <w:rFonts w:hint="cs"/>
          <w:rtl/>
          <w:lang w:eastAsia="he-IL"/>
        </w:rPr>
        <w:t xml:space="preserve">נעלה יחד לקבר של בעלה ונגיד: הצלחנו במשימה יחד. </w:t>
      </w:r>
    </w:p>
    <w:p w:rsidR="00E9034C" w:rsidRDefault="00E9034C" w:rsidP="007A775F">
      <w:pPr>
        <w:rPr>
          <w:rtl/>
          <w:lang w:eastAsia="he-IL"/>
        </w:rPr>
      </w:pPr>
    </w:p>
    <w:p w:rsidR="00E9034C" w:rsidRDefault="00E9034C" w:rsidP="0006298B">
      <w:pPr>
        <w:rPr>
          <w:rtl/>
          <w:lang w:eastAsia="he-IL"/>
        </w:rPr>
      </w:pPr>
      <w:r>
        <w:rPr>
          <w:rFonts w:hint="cs"/>
          <w:rtl/>
          <w:lang w:eastAsia="he-IL"/>
        </w:rPr>
        <w:t xml:space="preserve">אני עובר להצבעה </w:t>
      </w:r>
      <w:r w:rsidR="0006298B">
        <w:rPr>
          <w:rFonts w:hint="cs"/>
          <w:rtl/>
          <w:lang w:eastAsia="he-IL"/>
        </w:rPr>
        <w:t>– – –</w:t>
      </w:r>
    </w:p>
    <w:p w:rsidR="00E9034C" w:rsidRDefault="00E9034C" w:rsidP="007A775F">
      <w:pPr>
        <w:rPr>
          <w:rtl/>
          <w:lang w:eastAsia="he-IL"/>
        </w:rPr>
      </w:pPr>
    </w:p>
    <w:p w:rsidR="00E9034C" w:rsidRDefault="00E9034C" w:rsidP="007A775F">
      <w:pPr>
        <w:pStyle w:val="af6"/>
        <w:keepNext/>
        <w:rPr>
          <w:rtl/>
        </w:rPr>
      </w:pPr>
      <w:bookmarkStart w:id="7392" w:name="ET_interruption_5300_3"/>
      <w:r w:rsidRPr="00C40CF9">
        <w:rPr>
          <w:rStyle w:val="TagStyle"/>
          <w:rtl/>
        </w:rPr>
        <w:t xml:space="preserve"> &lt;&lt; קריאה &gt;&gt;</w:t>
      </w:r>
      <w:r w:rsidRPr="00375272">
        <w:rPr>
          <w:rStyle w:val="TagStyle"/>
          <w:rtl/>
        </w:rPr>
        <w:t xml:space="preserve"> </w:t>
      </w:r>
      <w:r>
        <w:rPr>
          <w:rtl/>
        </w:rPr>
        <w:t>מירב בן ארי (יש עתיד):</w:t>
      </w:r>
      <w:r w:rsidRPr="00375272">
        <w:rPr>
          <w:rStyle w:val="TagStyle"/>
          <w:rtl/>
        </w:rPr>
        <w:t xml:space="preserve"> </w:t>
      </w:r>
      <w:r w:rsidRPr="00C40CF9">
        <w:rPr>
          <w:rStyle w:val="TagStyle"/>
          <w:rtl/>
        </w:rPr>
        <w:t>&lt;&lt; קריאה &gt;&gt;</w:t>
      </w:r>
      <w:r>
        <w:rPr>
          <w:rtl/>
        </w:rPr>
        <w:t xml:space="preserve"> </w:t>
      </w:r>
      <w:bookmarkEnd w:id="7392"/>
    </w:p>
    <w:p w:rsidR="00E9034C" w:rsidRDefault="00E9034C" w:rsidP="0006298B">
      <w:pPr>
        <w:rPr>
          <w:rtl/>
          <w:lang w:eastAsia="he-IL"/>
        </w:rPr>
      </w:pPr>
    </w:p>
    <w:p w:rsidR="00E9034C" w:rsidRDefault="00E9034C" w:rsidP="007A775F">
      <w:pPr>
        <w:rPr>
          <w:rtl/>
          <w:lang w:eastAsia="he-IL"/>
        </w:rPr>
      </w:pPr>
      <w:r>
        <w:rPr>
          <w:rFonts w:hint="cs"/>
          <w:rtl/>
          <w:lang w:eastAsia="he-IL"/>
        </w:rPr>
        <w:t>אתה לא עובר להצבעה, כי לכל חבר כנסת מציע יש זכות להגיב. אני הצעתי את החוק.</w:t>
      </w:r>
    </w:p>
    <w:p w:rsidR="00E9034C" w:rsidRDefault="00E9034C" w:rsidP="007A775F">
      <w:pPr>
        <w:rPr>
          <w:rtl/>
          <w:lang w:eastAsia="he-IL"/>
        </w:rPr>
      </w:pPr>
    </w:p>
    <w:p w:rsidR="00E9034C" w:rsidRDefault="00E9034C" w:rsidP="007A775F">
      <w:pPr>
        <w:pStyle w:val="af7"/>
        <w:keepNext/>
        <w:rPr>
          <w:rtl/>
        </w:rPr>
      </w:pPr>
      <w:r w:rsidRPr="00C40CF9">
        <w:rPr>
          <w:rStyle w:val="TagStyle"/>
          <w:rtl/>
        </w:rPr>
        <w:t xml:space="preserve"> &lt;&lt;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מישהו רוצה להתנגד? </w:t>
      </w:r>
    </w:p>
    <w:p w:rsidR="00E9034C" w:rsidRDefault="00E9034C" w:rsidP="007A775F">
      <w:pPr>
        <w:rPr>
          <w:rtl/>
          <w:lang w:eastAsia="he-IL"/>
        </w:rPr>
      </w:pPr>
    </w:p>
    <w:p w:rsidR="00E9034C" w:rsidRDefault="00E9034C" w:rsidP="007A775F">
      <w:pPr>
        <w:pStyle w:val="af6"/>
        <w:keepNext/>
        <w:rPr>
          <w:rtl/>
        </w:rPr>
      </w:pPr>
      <w:bookmarkStart w:id="7393" w:name="ET_interruption_5300_19"/>
      <w:r w:rsidRPr="00C40CF9">
        <w:rPr>
          <w:rStyle w:val="TagStyle"/>
          <w:rtl/>
        </w:rPr>
        <w:t xml:space="preserve"> &lt;&lt; קריאה &gt;&gt;</w:t>
      </w:r>
      <w:r w:rsidRPr="00CD565E">
        <w:rPr>
          <w:rStyle w:val="TagStyle"/>
          <w:rtl/>
        </w:rPr>
        <w:t xml:space="preserve"> </w:t>
      </w:r>
      <w:r>
        <w:rPr>
          <w:rtl/>
        </w:rPr>
        <w:t>מירב בן ארי (יש עתיד):</w:t>
      </w:r>
      <w:r w:rsidRPr="00CD565E">
        <w:rPr>
          <w:rStyle w:val="TagStyle"/>
          <w:rtl/>
        </w:rPr>
        <w:t xml:space="preserve"> </w:t>
      </w:r>
      <w:r w:rsidRPr="00C40CF9">
        <w:rPr>
          <w:rStyle w:val="TagStyle"/>
          <w:rtl/>
        </w:rPr>
        <w:t>&lt;&lt; קריאה &gt;&gt;</w:t>
      </w:r>
      <w:r>
        <w:rPr>
          <w:rtl/>
        </w:rPr>
        <w:t xml:space="preserve"> </w:t>
      </w:r>
      <w:bookmarkEnd w:id="7393"/>
    </w:p>
    <w:p w:rsidR="00E9034C" w:rsidRDefault="00E9034C" w:rsidP="0006298B">
      <w:pPr>
        <w:rPr>
          <w:rtl/>
          <w:lang w:eastAsia="he-IL"/>
        </w:rPr>
      </w:pPr>
    </w:p>
    <w:p w:rsidR="00E9034C" w:rsidRDefault="0006298B" w:rsidP="0006298B">
      <w:pPr>
        <w:rPr>
          <w:rtl/>
          <w:lang w:eastAsia="he-IL"/>
        </w:rPr>
      </w:pPr>
      <w:bookmarkStart w:id="7394" w:name="_ETM_Q17_183000"/>
      <w:bookmarkEnd w:id="7394"/>
      <w:r>
        <w:rPr>
          <w:rFonts w:hint="cs"/>
          <w:rtl/>
          <w:lang w:eastAsia="he-IL"/>
        </w:rPr>
        <w:t>– – –</w:t>
      </w:r>
      <w:r w:rsidR="00E9034C">
        <w:rPr>
          <w:rFonts w:hint="cs"/>
          <w:rtl/>
          <w:lang w:eastAsia="he-IL"/>
        </w:rPr>
        <w:t xml:space="preserve"> אני רוצה. </w:t>
      </w:r>
    </w:p>
    <w:p w:rsidR="00E9034C" w:rsidRDefault="00E9034C" w:rsidP="007A775F">
      <w:pPr>
        <w:rPr>
          <w:rtl/>
          <w:lang w:eastAsia="he-IL"/>
        </w:rPr>
      </w:pPr>
    </w:p>
    <w:p w:rsidR="00E9034C" w:rsidRDefault="00E9034C" w:rsidP="007A775F">
      <w:pPr>
        <w:pStyle w:val="af7"/>
        <w:keepNext/>
        <w:rPr>
          <w:rtl/>
        </w:rPr>
      </w:pPr>
      <w:r w:rsidRPr="00C40CF9">
        <w:rPr>
          <w:rStyle w:val="TagStyle"/>
          <w:rtl/>
        </w:rPr>
        <w:t xml:space="preserve"> &lt;&lt; יור &gt;&gt;</w:t>
      </w:r>
      <w:r w:rsidRPr="00CD565E">
        <w:rPr>
          <w:rStyle w:val="TagStyle"/>
          <w:rtl/>
        </w:rPr>
        <w:t xml:space="preserve"> </w:t>
      </w:r>
      <w:r>
        <w:rPr>
          <w:rtl/>
        </w:rPr>
        <w:t>היו"ר ארז מלול:</w:t>
      </w:r>
      <w:r w:rsidRPr="00CD565E">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לא, להתנגד. את מתנגדת? רק למי שמתנגד יש שלוש דקות. </w:t>
      </w:r>
    </w:p>
    <w:p w:rsidR="00E9034C" w:rsidRPr="00CD565E" w:rsidRDefault="00E9034C" w:rsidP="007A775F">
      <w:pPr>
        <w:rPr>
          <w:rtl/>
          <w:lang w:eastAsia="he-IL"/>
        </w:rPr>
      </w:pPr>
      <w:bookmarkStart w:id="7395" w:name="_ETM_Q17_184000"/>
      <w:bookmarkEnd w:id="7395"/>
    </w:p>
    <w:p w:rsidR="00E9034C" w:rsidRDefault="00E9034C" w:rsidP="007A775F">
      <w:pPr>
        <w:pStyle w:val="af6"/>
        <w:keepNext/>
        <w:rPr>
          <w:rtl/>
        </w:rPr>
      </w:pPr>
      <w:bookmarkStart w:id="7396" w:name="ET_interruption_6427_6"/>
      <w:r w:rsidRPr="00C40CF9">
        <w:rPr>
          <w:rStyle w:val="TagStyle"/>
          <w:rtl/>
        </w:rPr>
        <w:t xml:space="preserve"> &lt;&lt; קריאה &gt;&gt;</w:t>
      </w:r>
      <w:r w:rsidRPr="00375272">
        <w:rPr>
          <w:rStyle w:val="TagStyle"/>
          <w:rtl/>
        </w:rPr>
        <w:t xml:space="preserve"> </w:t>
      </w:r>
      <w:r>
        <w:rPr>
          <w:rtl/>
        </w:rPr>
        <w:t>השר לביטחון לאומי איתמר בן גביר:</w:t>
      </w:r>
      <w:r w:rsidRPr="00375272">
        <w:rPr>
          <w:rStyle w:val="TagStyle"/>
          <w:rtl/>
        </w:rPr>
        <w:t xml:space="preserve"> </w:t>
      </w:r>
      <w:r w:rsidRPr="00C40CF9">
        <w:rPr>
          <w:rStyle w:val="TagStyle"/>
          <w:rtl/>
        </w:rPr>
        <w:t>&lt;&lt; קריאה &gt;&gt;</w:t>
      </w:r>
      <w:r>
        <w:rPr>
          <w:rtl/>
        </w:rPr>
        <w:t xml:space="preserve"> </w:t>
      </w:r>
      <w:bookmarkEnd w:id="7396"/>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 מתנגדת לחוק? </w:t>
      </w:r>
    </w:p>
    <w:p w:rsidR="00E9034C" w:rsidRDefault="00E9034C" w:rsidP="007A775F">
      <w:pPr>
        <w:rPr>
          <w:rtl/>
          <w:lang w:eastAsia="he-IL"/>
        </w:rPr>
      </w:pPr>
    </w:p>
    <w:p w:rsidR="00E9034C" w:rsidRDefault="00E9034C" w:rsidP="007A775F">
      <w:pPr>
        <w:pStyle w:val="af6"/>
        <w:keepNext/>
        <w:rPr>
          <w:rtl/>
        </w:rPr>
      </w:pPr>
      <w:bookmarkStart w:id="7397" w:name="ET_interruption_5300_7"/>
      <w:r w:rsidRPr="00C40CF9">
        <w:rPr>
          <w:rStyle w:val="TagStyle"/>
          <w:rtl/>
        </w:rPr>
        <w:t xml:space="preserve"> &lt;&lt; קריאה &gt;&gt;</w:t>
      </w:r>
      <w:r w:rsidRPr="00375272">
        <w:rPr>
          <w:rStyle w:val="TagStyle"/>
          <w:rtl/>
        </w:rPr>
        <w:t xml:space="preserve"> </w:t>
      </w:r>
      <w:r>
        <w:rPr>
          <w:rtl/>
        </w:rPr>
        <w:t>מירב בן ארי (יש עתיד):</w:t>
      </w:r>
      <w:r w:rsidRPr="00375272">
        <w:rPr>
          <w:rStyle w:val="TagStyle"/>
          <w:rtl/>
        </w:rPr>
        <w:t xml:space="preserve"> </w:t>
      </w:r>
      <w:r w:rsidRPr="00C40CF9">
        <w:rPr>
          <w:rStyle w:val="TagStyle"/>
          <w:rtl/>
        </w:rPr>
        <w:t>&lt;&lt; קריאה &gt;&gt;</w:t>
      </w:r>
      <w:r>
        <w:rPr>
          <w:rtl/>
        </w:rPr>
        <w:t xml:space="preserve"> </w:t>
      </w:r>
      <w:bookmarkEnd w:id="739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ממש לא. </w:t>
      </w:r>
    </w:p>
    <w:p w:rsidR="00E9034C" w:rsidRDefault="00E9034C" w:rsidP="007A775F">
      <w:pPr>
        <w:rPr>
          <w:rtl/>
          <w:lang w:eastAsia="he-IL"/>
        </w:rPr>
      </w:pPr>
    </w:p>
    <w:p w:rsidR="00E9034C" w:rsidRDefault="00E9034C" w:rsidP="007A775F">
      <w:pPr>
        <w:pStyle w:val="af7"/>
        <w:keepNext/>
        <w:rPr>
          <w:rtl/>
        </w:rPr>
      </w:pPr>
      <w:r w:rsidRPr="00C40CF9">
        <w:rPr>
          <w:rStyle w:val="TagStyle"/>
          <w:rtl/>
        </w:rPr>
        <w:t xml:space="preserve"> &lt;&lt; יור &gt;&gt;</w:t>
      </w:r>
      <w:r w:rsidRPr="00CD565E">
        <w:rPr>
          <w:rStyle w:val="TagStyle"/>
          <w:rtl/>
        </w:rPr>
        <w:t xml:space="preserve"> </w:t>
      </w:r>
      <w:r>
        <w:rPr>
          <w:rtl/>
        </w:rPr>
        <w:t>היו"ר ארז מלול:</w:t>
      </w:r>
      <w:r w:rsidRPr="00CD565E">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7398" w:name="_ETM_Q17_198000"/>
      <w:bookmarkEnd w:id="7398"/>
      <w:r>
        <w:rPr>
          <w:rFonts w:hint="cs"/>
          <w:rtl/>
          <w:lang w:eastAsia="he-IL"/>
        </w:rPr>
        <w:t xml:space="preserve">האם את מתנגדת? </w:t>
      </w:r>
    </w:p>
    <w:p w:rsidR="00E9034C" w:rsidRDefault="00E9034C" w:rsidP="007A775F">
      <w:pPr>
        <w:rPr>
          <w:rtl/>
          <w:lang w:eastAsia="he-IL"/>
        </w:rPr>
      </w:pPr>
    </w:p>
    <w:p w:rsidR="00E9034C" w:rsidRDefault="00E9034C" w:rsidP="007A775F">
      <w:pPr>
        <w:pStyle w:val="af6"/>
        <w:keepNext/>
        <w:rPr>
          <w:rtl/>
        </w:rPr>
      </w:pPr>
      <w:bookmarkStart w:id="7399" w:name="ET_interruption_5300_22"/>
      <w:r w:rsidRPr="00C40CF9">
        <w:rPr>
          <w:rStyle w:val="TagStyle"/>
          <w:rtl/>
        </w:rPr>
        <w:t xml:space="preserve"> &lt;&lt; קריאה &gt;&gt;</w:t>
      </w:r>
      <w:r w:rsidRPr="00CD565E">
        <w:rPr>
          <w:rStyle w:val="TagStyle"/>
          <w:rtl/>
        </w:rPr>
        <w:t xml:space="preserve"> </w:t>
      </w:r>
      <w:r>
        <w:rPr>
          <w:rtl/>
        </w:rPr>
        <w:t>מירב בן ארי (יש עתיד):</w:t>
      </w:r>
      <w:r w:rsidRPr="00CD565E">
        <w:rPr>
          <w:rStyle w:val="TagStyle"/>
          <w:rtl/>
        </w:rPr>
        <w:t xml:space="preserve"> </w:t>
      </w:r>
      <w:r w:rsidRPr="00C40CF9">
        <w:rPr>
          <w:rStyle w:val="TagStyle"/>
          <w:rtl/>
        </w:rPr>
        <w:t>&lt;&lt; קריאה &gt;&gt;</w:t>
      </w:r>
      <w:r>
        <w:rPr>
          <w:rtl/>
        </w:rPr>
        <w:t xml:space="preserve"> </w:t>
      </w:r>
      <w:bookmarkEnd w:id="7399"/>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השר הזכיר את </w:t>
      </w:r>
      <w:bookmarkStart w:id="7400" w:name="_ETM_Q17_203000"/>
      <w:bookmarkEnd w:id="7400"/>
      <w:r>
        <w:rPr>
          <w:rFonts w:hint="cs"/>
          <w:rtl/>
          <w:lang w:eastAsia="he-IL"/>
        </w:rPr>
        <w:t xml:space="preserve">השם שלי </w:t>
      </w:r>
      <w:r w:rsidR="0006298B">
        <w:rPr>
          <w:rFonts w:hint="cs"/>
          <w:rtl/>
          <w:lang w:eastAsia="he-IL"/>
        </w:rPr>
        <w:t>– – –</w:t>
      </w:r>
    </w:p>
    <w:p w:rsidR="00E9034C" w:rsidRDefault="00E9034C" w:rsidP="007A775F">
      <w:pPr>
        <w:rPr>
          <w:rtl/>
          <w:lang w:eastAsia="he-IL"/>
        </w:rPr>
      </w:pPr>
      <w:bookmarkStart w:id="7401" w:name="_ETM_Q17_206000"/>
      <w:bookmarkEnd w:id="7401"/>
    </w:p>
    <w:p w:rsidR="00E9034C" w:rsidRDefault="00E9034C" w:rsidP="007A775F">
      <w:pPr>
        <w:pStyle w:val="af7"/>
        <w:keepNext/>
        <w:rPr>
          <w:rtl/>
        </w:rPr>
      </w:pPr>
      <w:r w:rsidRPr="00C40CF9">
        <w:rPr>
          <w:rStyle w:val="TagStyle"/>
          <w:rtl/>
        </w:rPr>
        <w:t xml:space="preserve"> &lt;&lt; יור &gt;&gt;</w:t>
      </w:r>
      <w:r w:rsidRPr="00CD565E">
        <w:rPr>
          <w:rStyle w:val="TagStyle"/>
          <w:rtl/>
        </w:rPr>
        <w:t xml:space="preserve"> </w:t>
      </w:r>
      <w:r>
        <w:rPr>
          <w:rtl/>
        </w:rPr>
        <w:t>היו"ר ארז מלול:</w:t>
      </w:r>
      <w:r w:rsidRPr="00CD565E">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Pr="00CD565E" w:rsidRDefault="00E9034C" w:rsidP="007A775F">
      <w:pPr>
        <w:rPr>
          <w:rtl/>
          <w:lang w:eastAsia="he-IL"/>
        </w:rPr>
      </w:pPr>
      <w:r>
        <w:rPr>
          <w:rFonts w:hint="cs"/>
          <w:rtl/>
          <w:lang w:eastAsia="he-IL"/>
        </w:rPr>
        <w:t xml:space="preserve">בסדר, אחרי ההצבעה. זה לא קשור עכשיו לתשובה לשר. </w:t>
      </w:r>
    </w:p>
    <w:p w:rsidR="00E9034C" w:rsidRDefault="00E9034C" w:rsidP="007A775F">
      <w:pPr>
        <w:rPr>
          <w:rtl/>
          <w:lang w:eastAsia="he-IL"/>
        </w:rPr>
      </w:pPr>
    </w:p>
    <w:p w:rsidR="00E9034C" w:rsidRDefault="00E9034C" w:rsidP="007A775F">
      <w:pPr>
        <w:rPr>
          <w:rtl/>
          <w:lang w:eastAsia="he-IL"/>
        </w:rPr>
      </w:pPr>
      <w:r>
        <w:rPr>
          <w:rFonts w:hint="cs"/>
          <w:rtl/>
          <w:lang w:eastAsia="he-IL"/>
        </w:rPr>
        <w:t>אני עובר להצבעה על חוק הרשות הארצית לכבאות והצלה (נכים ונספים), התשפ"ד</w:t>
      </w:r>
      <w:r>
        <w:rPr>
          <w:rFonts w:hint="eastAsia"/>
          <w:rtl/>
          <w:lang w:eastAsia="he-IL"/>
        </w:rPr>
        <w:t>–</w:t>
      </w:r>
      <w:r>
        <w:rPr>
          <w:rFonts w:hint="cs"/>
          <w:rtl/>
          <w:lang w:eastAsia="he-IL"/>
        </w:rPr>
        <w:t xml:space="preserve">2023, של חבר הכנסת </w:t>
      </w:r>
      <w:bookmarkStart w:id="7402" w:name="_ETM_Q17_215000"/>
      <w:bookmarkEnd w:id="7402"/>
      <w:r>
        <w:rPr>
          <w:rFonts w:hint="cs"/>
          <w:rtl/>
          <w:lang w:eastAsia="he-IL"/>
        </w:rPr>
        <w:t>צביקה פוגל. הצבעה עכשיו.</w:t>
      </w:r>
    </w:p>
    <w:p w:rsidR="00E9034C" w:rsidRDefault="00E9034C" w:rsidP="007A775F">
      <w:pPr>
        <w:rPr>
          <w:rtl/>
          <w:lang w:eastAsia="he-IL"/>
        </w:rPr>
      </w:pPr>
    </w:p>
    <w:p w:rsidR="00E9034C" w:rsidRDefault="00E9034C" w:rsidP="007A775F">
      <w:pPr>
        <w:pStyle w:val="af2"/>
        <w:keepNext/>
        <w:rPr>
          <w:rtl/>
          <w:lang w:eastAsia="he-IL"/>
        </w:rPr>
      </w:pPr>
      <w:r>
        <w:rPr>
          <w:rtl/>
          <w:lang w:eastAsia="he-IL"/>
        </w:rPr>
        <w:t>הצבעה מס'</w:t>
      </w:r>
      <w:r>
        <w:rPr>
          <w:rFonts w:hint="cs"/>
          <w:rtl/>
          <w:lang w:eastAsia="he-IL"/>
        </w:rPr>
        <w:t xml:space="preserve"> 7</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17</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Fonts w:hint="cs"/>
          <w:rtl/>
        </w:rPr>
        <w:t xml:space="preserve">ההצעה להעביר את הצעת חוק </w:t>
      </w:r>
      <w:r>
        <w:rPr>
          <w:rFonts w:hint="cs"/>
          <w:rtl/>
          <w:lang w:eastAsia="he-IL"/>
        </w:rPr>
        <w:t>הרשות הארצית לכבאות והצלה (נכים ונספים), התשפ"ד</w:t>
      </w:r>
      <w:r>
        <w:rPr>
          <w:rFonts w:hint="eastAsia"/>
          <w:rtl/>
          <w:lang w:eastAsia="he-IL"/>
        </w:rPr>
        <w:t>–</w:t>
      </w:r>
      <w:r>
        <w:rPr>
          <w:rFonts w:hint="cs"/>
          <w:rtl/>
          <w:lang w:eastAsia="he-IL"/>
        </w:rPr>
        <w:t xml:space="preserve">2023, לוועדה </w:t>
      </w:r>
      <w:bookmarkStart w:id="7403" w:name="_ETM_Q17_224000"/>
      <w:bookmarkEnd w:id="7403"/>
      <w:r>
        <w:rPr>
          <w:rFonts w:hint="cs"/>
          <w:rtl/>
          <w:lang w:eastAsia="he-IL"/>
        </w:rPr>
        <w:t>לביטחון לאומי נתקבלה.</w:t>
      </w:r>
    </w:p>
    <w:p w:rsidR="00E9034C" w:rsidRPr="00CD565E" w:rsidRDefault="00E9034C" w:rsidP="007A775F">
      <w:pPr>
        <w:rPr>
          <w:rtl/>
          <w:lang w:eastAsia="he-IL"/>
        </w:rPr>
      </w:pPr>
      <w:bookmarkStart w:id="7404" w:name="_ETM_Q17_236000"/>
      <w:bookmarkEnd w:id="7404"/>
    </w:p>
    <w:p w:rsidR="00E9034C" w:rsidRDefault="00E9034C" w:rsidP="007A775F">
      <w:pPr>
        <w:pStyle w:val="af7"/>
        <w:keepNext/>
        <w:rPr>
          <w:rtl/>
        </w:rPr>
      </w:pPr>
      <w:r w:rsidRPr="00C40CF9">
        <w:rPr>
          <w:rStyle w:val="TagStyle"/>
          <w:rtl/>
        </w:rPr>
        <w:t xml:space="preserve"> &lt;&lt;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להלן תוצאות ההצבעה: בעד – 17, אין מתנגדים</w:t>
      </w:r>
      <w:bookmarkStart w:id="7405" w:name="_ETM_Q17_237000"/>
      <w:bookmarkEnd w:id="7405"/>
      <w:r>
        <w:rPr>
          <w:rFonts w:hint="cs"/>
          <w:rtl/>
          <w:lang w:eastAsia="he-IL"/>
        </w:rPr>
        <w:t>. אני קובע כי הצעת חוק הרשות הארצית לכבאות והצלה (נכים ונספים), התשפ"ד</w:t>
      </w:r>
      <w:r>
        <w:rPr>
          <w:rFonts w:hint="eastAsia"/>
          <w:rtl/>
          <w:lang w:eastAsia="he-IL"/>
        </w:rPr>
        <w:t>–</w:t>
      </w:r>
      <w:r>
        <w:rPr>
          <w:rFonts w:hint="cs"/>
          <w:rtl/>
          <w:lang w:eastAsia="he-IL"/>
        </w:rPr>
        <w:t>2023, של חבר הכנסת צביקה פוגל</w:t>
      </w:r>
      <w:r w:rsidR="00FF2220">
        <w:rPr>
          <w:rFonts w:hint="cs"/>
          <w:rtl/>
          <w:lang w:eastAsia="he-IL"/>
        </w:rPr>
        <w:t>,</w:t>
      </w:r>
      <w:r>
        <w:rPr>
          <w:rFonts w:hint="cs"/>
          <w:rtl/>
          <w:lang w:eastAsia="he-IL"/>
        </w:rPr>
        <w:t xml:space="preserve"> אושרה בקריאה טרומית ותעבור להכנה לקריאה ראשונה לוועדה לביטחון לאומי. </w:t>
      </w:r>
    </w:p>
    <w:p w:rsidR="00E9034C" w:rsidRDefault="00E9034C" w:rsidP="007A775F">
      <w:pPr>
        <w:rPr>
          <w:rtl/>
          <w:lang w:eastAsia="he-IL"/>
        </w:rPr>
      </w:pPr>
      <w:bookmarkStart w:id="7406" w:name="_ETM_Q17_249000"/>
      <w:bookmarkEnd w:id="7406"/>
    </w:p>
    <w:p w:rsidR="00E9034C" w:rsidRDefault="00E9034C" w:rsidP="007A775F">
      <w:pPr>
        <w:rPr>
          <w:rtl/>
          <w:lang w:eastAsia="he-IL"/>
        </w:rPr>
      </w:pPr>
      <w:r>
        <w:rPr>
          <w:rFonts w:hint="cs"/>
          <w:rtl/>
          <w:lang w:eastAsia="he-IL"/>
        </w:rPr>
        <w:t>כעת נעבור להצבעה על הצעת חוק הרשות הארצית לכבאות והצלה (נכים ונספים), התשפ"ד</w:t>
      </w:r>
      <w:r>
        <w:rPr>
          <w:rFonts w:hint="eastAsia"/>
          <w:rtl/>
          <w:lang w:eastAsia="he-IL"/>
        </w:rPr>
        <w:t>–</w:t>
      </w:r>
      <w:r>
        <w:rPr>
          <w:rFonts w:hint="cs"/>
          <w:rtl/>
          <w:lang w:eastAsia="he-IL"/>
        </w:rPr>
        <w:t>2023</w:t>
      </w:r>
      <w:bookmarkStart w:id="7407" w:name="_ETM_Q17_254000"/>
      <w:bookmarkEnd w:id="7407"/>
      <w:r>
        <w:rPr>
          <w:rFonts w:hint="cs"/>
          <w:rtl/>
          <w:lang w:eastAsia="he-IL"/>
        </w:rPr>
        <w:t xml:space="preserve">, של חברת הכנסת מירב בן ארי. הצבעה. </w:t>
      </w:r>
    </w:p>
    <w:p w:rsidR="00E9034C" w:rsidRDefault="00E9034C" w:rsidP="007A775F">
      <w:pPr>
        <w:rPr>
          <w:rtl/>
          <w:lang w:eastAsia="he-IL"/>
        </w:rPr>
      </w:pPr>
    </w:p>
    <w:p w:rsidR="00E9034C" w:rsidRDefault="00E9034C" w:rsidP="007A775F">
      <w:pPr>
        <w:pStyle w:val="af2"/>
        <w:keepNext/>
        <w:rPr>
          <w:rtl/>
          <w:lang w:eastAsia="he-IL"/>
        </w:rPr>
      </w:pPr>
      <w:r>
        <w:rPr>
          <w:rtl/>
          <w:lang w:eastAsia="he-IL"/>
        </w:rPr>
        <w:t>הצבעה מס'</w:t>
      </w:r>
      <w:r>
        <w:rPr>
          <w:rFonts w:hint="cs"/>
          <w:rtl/>
          <w:lang w:eastAsia="he-IL"/>
        </w:rPr>
        <w:t xml:space="preserve"> 8</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17</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Fonts w:hint="cs"/>
          <w:rtl/>
        </w:rPr>
        <w:t xml:space="preserve">ההצעה להעביר את הצעת חוק </w:t>
      </w:r>
      <w:r>
        <w:rPr>
          <w:rFonts w:hint="cs"/>
          <w:rtl/>
          <w:lang w:eastAsia="he-IL"/>
        </w:rPr>
        <w:t>הרשות הארצית לכבאות והצלה (נכים ונספים), התשפ"ד</w:t>
      </w:r>
      <w:r>
        <w:rPr>
          <w:rFonts w:hint="eastAsia"/>
          <w:rtl/>
          <w:lang w:eastAsia="he-IL"/>
        </w:rPr>
        <w:t>–</w:t>
      </w:r>
      <w:r>
        <w:rPr>
          <w:rFonts w:hint="cs"/>
          <w:rtl/>
          <w:lang w:eastAsia="he-IL"/>
        </w:rPr>
        <w:t>2023, לוועדה לביטחון לאומי נתקבלה.</w:t>
      </w:r>
    </w:p>
    <w:p w:rsidR="00E9034C" w:rsidRPr="00CD565E" w:rsidRDefault="00E9034C" w:rsidP="007A775F">
      <w:pPr>
        <w:rPr>
          <w:rtl/>
          <w:lang w:eastAsia="he-IL"/>
        </w:rPr>
      </w:pPr>
    </w:p>
    <w:p w:rsidR="00E9034C" w:rsidRDefault="00E9034C" w:rsidP="007A775F">
      <w:pPr>
        <w:pStyle w:val="af7"/>
        <w:keepNext/>
        <w:rPr>
          <w:rtl/>
        </w:rPr>
      </w:pPr>
      <w:bookmarkStart w:id="7408" w:name="ET_yor_6595_31"/>
      <w:r w:rsidRPr="00C40CF9">
        <w:rPr>
          <w:rStyle w:val="TagStyle"/>
          <w:rtl/>
        </w:rPr>
        <w:t xml:space="preserve"> &lt;&lt;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bookmarkEnd w:id="7408"/>
      <w:r>
        <w:rPr>
          <w:rtl/>
        </w:rPr>
        <w:t xml:space="preserve"> </w:t>
      </w:r>
    </w:p>
    <w:p w:rsidR="00E9034C" w:rsidRDefault="00E9034C" w:rsidP="0006298B">
      <w:pPr>
        <w:rPr>
          <w:rtl/>
          <w:lang w:eastAsia="he-IL"/>
        </w:rPr>
      </w:pPr>
    </w:p>
    <w:p w:rsidR="00E9034C" w:rsidRDefault="00E9034C" w:rsidP="00FF2220">
      <w:pPr>
        <w:rPr>
          <w:rtl/>
          <w:lang w:eastAsia="he-IL"/>
        </w:rPr>
      </w:pPr>
      <w:r>
        <w:rPr>
          <w:rFonts w:hint="cs"/>
          <w:rtl/>
          <w:lang w:eastAsia="he-IL"/>
        </w:rPr>
        <w:t xml:space="preserve">להלן תוצאות ההצבעה: בעד – 17, </w:t>
      </w:r>
      <w:bookmarkStart w:id="7409" w:name="_ETM_Q17_276000"/>
      <w:bookmarkEnd w:id="7409"/>
      <w:r>
        <w:rPr>
          <w:rFonts w:hint="cs"/>
          <w:rtl/>
          <w:lang w:eastAsia="he-IL"/>
        </w:rPr>
        <w:t>אין מתנגדים. אני קובע כי הצעת חוק הרשות הארצית לכבאות והצלה (נכים ונספים), התשפ"ד</w:t>
      </w:r>
      <w:r>
        <w:rPr>
          <w:rFonts w:hint="eastAsia"/>
          <w:rtl/>
          <w:lang w:eastAsia="he-IL"/>
        </w:rPr>
        <w:t>–</w:t>
      </w:r>
      <w:r>
        <w:rPr>
          <w:rFonts w:hint="cs"/>
          <w:rtl/>
          <w:lang w:eastAsia="he-IL"/>
        </w:rPr>
        <w:t>2023, של חברת הכנסת מירב בן ארי</w:t>
      </w:r>
      <w:r w:rsidR="00FF2220">
        <w:rPr>
          <w:rFonts w:hint="cs"/>
          <w:rtl/>
          <w:lang w:eastAsia="he-IL"/>
        </w:rPr>
        <w:t>,</w:t>
      </w:r>
      <w:r>
        <w:rPr>
          <w:rFonts w:hint="cs"/>
          <w:rtl/>
          <w:lang w:eastAsia="he-IL"/>
        </w:rPr>
        <w:t xml:space="preserve"> אושרה בקריאה טרומית ותעבור לדיון להכנה לוועדה לביטחון לאומי להכנה לקריאה ראשונה. </w:t>
      </w:r>
    </w:p>
    <w:p w:rsidR="00E9034C" w:rsidRDefault="00E9034C" w:rsidP="007A775F">
      <w:pPr>
        <w:rPr>
          <w:rtl/>
          <w:lang w:eastAsia="he-IL"/>
        </w:rPr>
      </w:pPr>
    </w:p>
    <w:p w:rsidR="00E9034C" w:rsidRDefault="00E9034C" w:rsidP="007A775F">
      <w:pPr>
        <w:rPr>
          <w:rtl/>
          <w:lang w:eastAsia="he-IL"/>
        </w:rPr>
      </w:pPr>
      <w:r>
        <w:rPr>
          <w:rFonts w:hint="cs"/>
          <w:rtl/>
          <w:lang w:eastAsia="he-IL"/>
        </w:rPr>
        <w:t>כעת נעבור להצבעה על הצעת חוק הרשות הארצית לכבאות והצלה (נכים ונספים), התשפ"ד</w:t>
      </w:r>
      <w:r>
        <w:rPr>
          <w:rFonts w:hint="eastAsia"/>
          <w:rtl/>
          <w:lang w:eastAsia="he-IL"/>
        </w:rPr>
        <w:t>–</w:t>
      </w:r>
      <w:r>
        <w:rPr>
          <w:rFonts w:hint="cs"/>
          <w:rtl/>
          <w:lang w:eastAsia="he-IL"/>
        </w:rPr>
        <w:t xml:space="preserve">2023, של חברת הכנסת נעמה לזימי. הצבעה. </w:t>
      </w:r>
    </w:p>
    <w:p w:rsidR="00E9034C" w:rsidRDefault="00E9034C" w:rsidP="007A775F">
      <w:pPr>
        <w:rPr>
          <w:rtl/>
          <w:lang w:eastAsia="he-IL"/>
        </w:rPr>
      </w:pPr>
    </w:p>
    <w:p w:rsidR="00E9034C" w:rsidRDefault="00E9034C" w:rsidP="007A775F">
      <w:pPr>
        <w:pStyle w:val="af2"/>
        <w:keepNext/>
        <w:rPr>
          <w:rtl/>
          <w:lang w:eastAsia="he-IL"/>
        </w:rPr>
      </w:pPr>
      <w:r>
        <w:rPr>
          <w:rtl/>
          <w:lang w:eastAsia="he-IL"/>
        </w:rPr>
        <w:t>הצבעה מס'</w:t>
      </w:r>
      <w:r>
        <w:rPr>
          <w:rFonts w:hint="cs"/>
          <w:rtl/>
          <w:lang w:eastAsia="he-IL"/>
        </w:rPr>
        <w:t xml:space="preserve"> 9</w:t>
      </w:r>
    </w:p>
    <w:p w:rsidR="00E9034C" w:rsidRDefault="00E9034C" w:rsidP="007A775F">
      <w:pPr>
        <w:pStyle w:val="--"/>
        <w:keepNext/>
        <w:rPr>
          <w:rtl/>
          <w:lang w:eastAsia="he-IL"/>
        </w:rPr>
      </w:pPr>
    </w:p>
    <w:p w:rsidR="00E9034C" w:rsidRDefault="00E9034C" w:rsidP="007A775F">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17</w:t>
      </w:r>
    </w:p>
    <w:p w:rsidR="00E9034C" w:rsidRDefault="00E9034C" w:rsidP="007A775F">
      <w:pPr>
        <w:pStyle w:val="--"/>
        <w:keepNext/>
        <w:rPr>
          <w:rtl/>
          <w:lang w:eastAsia="he-IL"/>
        </w:rPr>
      </w:pPr>
      <w:r>
        <w:rPr>
          <w:rtl/>
          <w:lang w:eastAsia="he-IL"/>
        </w:rPr>
        <w:t xml:space="preserve">נגד – </w:t>
      </w:r>
      <w:r>
        <w:rPr>
          <w:rFonts w:hint="cs"/>
          <w:rtl/>
          <w:lang w:eastAsia="he-IL"/>
        </w:rPr>
        <w:t>אין</w:t>
      </w:r>
    </w:p>
    <w:p w:rsidR="00E9034C" w:rsidRDefault="00E9034C" w:rsidP="007A775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9034C" w:rsidRDefault="00E9034C" w:rsidP="007A775F">
      <w:pPr>
        <w:pStyle w:val="af3"/>
        <w:rPr>
          <w:rtl/>
          <w:lang w:eastAsia="he-IL"/>
        </w:rPr>
      </w:pPr>
      <w:r>
        <w:rPr>
          <w:rFonts w:hint="cs"/>
          <w:rtl/>
        </w:rPr>
        <w:t xml:space="preserve">ההצעה להעביר את הצעת חוק </w:t>
      </w:r>
      <w:r>
        <w:rPr>
          <w:rFonts w:hint="cs"/>
          <w:rtl/>
          <w:lang w:eastAsia="he-IL"/>
        </w:rPr>
        <w:t>הרשות הארצית לכבאות והצלה (נכים ונספים), התשפ"ד</w:t>
      </w:r>
      <w:r>
        <w:rPr>
          <w:rFonts w:hint="eastAsia"/>
          <w:rtl/>
          <w:lang w:eastAsia="he-IL"/>
        </w:rPr>
        <w:t>–</w:t>
      </w:r>
      <w:r>
        <w:rPr>
          <w:rFonts w:hint="cs"/>
          <w:rtl/>
          <w:lang w:eastAsia="he-IL"/>
        </w:rPr>
        <w:t>2023, לוועדה לביטחון לאומי נתקבלה.</w:t>
      </w:r>
    </w:p>
    <w:p w:rsidR="00E9034C" w:rsidRPr="00CD565E" w:rsidRDefault="00E9034C" w:rsidP="007A775F">
      <w:pPr>
        <w:rPr>
          <w:rtl/>
          <w:lang w:eastAsia="he-IL"/>
        </w:rPr>
      </w:pPr>
    </w:p>
    <w:p w:rsidR="00E9034C" w:rsidRDefault="00E9034C" w:rsidP="007A775F">
      <w:pPr>
        <w:pStyle w:val="af7"/>
        <w:keepNext/>
        <w:rPr>
          <w:rtl/>
        </w:rPr>
      </w:pPr>
      <w:r w:rsidRPr="00C40CF9">
        <w:rPr>
          <w:rStyle w:val="TagStyle"/>
          <w:rtl/>
        </w:rPr>
        <w:t xml:space="preserve"> &lt;&lt;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להלן </w:t>
      </w:r>
      <w:bookmarkStart w:id="7410" w:name="_ETM_Q17_322000"/>
      <w:bookmarkEnd w:id="7410"/>
      <w:r>
        <w:rPr>
          <w:rFonts w:hint="cs"/>
          <w:rtl/>
          <w:lang w:eastAsia="he-IL"/>
        </w:rPr>
        <w:t>תוצאות ההצבעה: בעד – 17, אין מתנגדים. אני קובע כי הצעת חוק הרשות הארצית לכבאות והצלה (נכים ונספים), התשפ"ד</w:t>
      </w:r>
      <w:r>
        <w:rPr>
          <w:rFonts w:hint="eastAsia"/>
          <w:rtl/>
          <w:lang w:eastAsia="he-IL"/>
        </w:rPr>
        <w:t>–</w:t>
      </w:r>
      <w:r>
        <w:rPr>
          <w:rFonts w:hint="cs"/>
          <w:rtl/>
          <w:lang w:eastAsia="he-IL"/>
        </w:rPr>
        <w:t xml:space="preserve">2023, של חברת הכנסת נעמה לזימי אושרה בקריאה טרומית, ותעבור לוועדה לביטחון לאומי להכנה לקריאה ראשונה.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7411" w:name="ET_subject_הודעה_אישית_של_חברת_הכנ_23"/>
      <w:r w:rsidRPr="0014401B">
        <w:rPr>
          <w:rStyle w:val="TagStyle"/>
          <w:rtl/>
        </w:rPr>
        <w:t xml:space="preserve"> &lt;&lt; נושא &gt;&gt; </w:t>
      </w:r>
      <w:bookmarkStart w:id="7412" w:name="_Toc156418632"/>
      <w:r>
        <w:rPr>
          <w:rtl/>
          <w:lang w:eastAsia="he-IL"/>
        </w:rPr>
        <w:t>הודעה אישית של חברת הכנסת מירב בן ארי</w:t>
      </w:r>
      <w:bookmarkEnd w:id="7412"/>
      <w:r w:rsidRPr="0014401B">
        <w:rPr>
          <w:rStyle w:val="TagStyle"/>
          <w:rtl/>
        </w:rPr>
        <w:t xml:space="preserve"> &lt;&lt; נושא &gt;&gt;</w:t>
      </w:r>
      <w:r>
        <w:rPr>
          <w:rtl/>
          <w:lang w:eastAsia="he-IL"/>
        </w:rPr>
        <w:t xml:space="preserve"> </w:t>
      </w:r>
      <w:bookmarkEnd w:id="7411"/>
    </w:p>
    <w:p w:rsidR="00E9034C" w:rsidRDefault="00E9034C" w:rsidP="007A775F">
      <w:pPr>
        <w:rPr>
          <w:rtl/>
          <w:lang w:eastAsia="he-IL"/>
        </w:rPr>
      </w:pPr>
    </w:p>
    <w:p w:rsidR="00E9034C" w:rsidRDefault="00E9034C" w:rsidP="007A775F">
      <w:pPr>
        <w:pStyle w:val="af7"/>
        <w:keepNext/>
        <w:rPr>
          <w:rtl/>
        </w:rPr>
      </w:pPr>
      <w:bookmarkStart w:id="7413" w:name="ET_yor_6595_24"/>
      <w:r w:rsidRPr="0014401B">
        <w:rPr>
          <w:rStyle w:val="TagStyle"/>
          <w:rtl/>
        </w:rPr>
        <w:t xml:space="preserve"> &lt;&lt; יור &gt;&gt; </w:t>
      </w:r>
      <w:r>
        <w:rPr>
          <w:rtl/>
        </w:rPr>
        <w:t>היו"ר ארז מלול:</w:t>
      </w:r>
      <w:r w:rsidRPr="0014401B">
        <w:rPr>
          <w:rStyle w:val="TagStyle"/>
          <w:rtl/>
        </w:rPr>
        <w:t xml:space="preserve"> &lt;&lt; יור &gt;&gt;</w:t>
      </w:r>
      <w:r>
        <w:rPr>
          <w:rtl/>
        </w:rPr>
        <w:t xml:space="preserve"> </w:t>
      </w:r>
      <w:bookmarkEnd w:id="7413"/>
    </w:p>
    <w:p w:rsidR="00E9034C" w:rsidRPr="0014401B" w:rsidRDefault="00E9034C" w:rsidP="007A775F">
      <w:pPr>
        <w:rPr>
          <w:rtl/>
          <w:lang w:eastAsia="he-IL"/>
        </w:rPr>
      </w:pPr>
    </w:p>
    <w:p w:rsidR="00E9034C" w:rsidRDefault="00E9034C" w:rsidP="007A775F">
      <w:pPr>
        <w:rPr>
          <w:rtl/>
          <w:lang w:eastAsia="he-IL"/>
        </w:rPr>
      </w:pPr>
      <w:r>
        <w:rPr>
          <w:rFonts w:hint="cs"/>
          <w:rtl/>
          <w:lang w:eastAsia="he-IL"/>
        </w:rPr>
        <w:t xml:space="preserve">מירב, את רוצה להגיב בהודעה אישית? עד חמש </w:t>
      </w:r>
      <w:bookmarkStart w:id="7414" w:name="_ETM_Q17_338000"/>
      <w:bookmarkEnd w:id="7414"/>
      <w:r>
        <w:rPr>
          <w:rFonts w:hint="cs"/>
          <w:rtl/>
          <w:lang w:eastAsia="he-IL"/>
        </w:rPr>
        <w:t xml:space="preserve">דקות, בבקשה. </w:t>
      </w:r>
    </w:p>
    <w:p w:rsidR="00E9034C" w:rsidRDefault="00E9034C" w:rsidP="007A775F">
      <w:pPr>
        <w:rPr>
          <w:rtl/>
          <w:lang w:eastAsia="he-IL"/>
        </w:rPr>
      </w:pPr>
    </w:p>
    <w:p w:rsidR="00E9034C" w:rsidRDefault="00E9034C" w:rsidP="007A775F">
      <w:pPr>
        <w:pStyle w:val="a4"/>
        <w:keepNext/>
        <w:rPr>
          <w:rtl/>
        </w:rPr>
      </w:pPr>
      <w:bookmarkStart w:id="7415" w:name="ET_speaker_5300_12"/>
      <w:r w:rsidRPr="00C40CF9">
        <w:rPr>
          <w:rStyle w:val="TagStyle"/>
          <w:rtl/>
        </w:rPr>
        <w:t xml:space="preserve"> &lt;&lt; דובר &gt;&gt;</w:t>
      </w:r>
      <w:r w:rsidRPr="00375272">
        <w:rPr>
          <w:rStyle w:val="TagStyle"/>
          <w:rtl/>
        </w:rPr>
        <w:t xml:space="preserve"> </w:t>
      </w:r>
      <w:bookmarkStart w:id="7416" w:name="_Toc156418633"/>
      <w:r>
        <w:rPr>
          <w:rtl/>
        </w:rPr>
        <w:t>מירב בן ארי (יש עתיד):</w:t>
      </w:r>
      <w:bookmarkEnd w:id="7416"/>
      <w:r w:rsidRPr="00375272">
        <w:rPr>
          <w:rStyle w:val="TagStyle"/>
          <w:rtl/>
        </w:rPr>
        <w:t xml:space="preserve"> </w:t>
      </w:r>
      <w:r w:rsidRPr="00C40CF9">
        <w:rPr>
          <w:rStyle w:val="TagStyle"/>
          <w:rtl/>
        </w:rPr>
        <w:t>&lt;&lt; דובר &gt;&gt;</w:t>
      </w:r>
      <w:r>
        <w:rPr>
          <w:rtl/>
        </w:rPr>
        <w:t xml:space="preserve"> </w:t>
      </w:r>
      <w:bookmarkEnd w:id="741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אדוני היושב בראש. אדוני השר, אני לא איכנס כאן עכשיו לוויכוחים, בשל כבודה של הצעת החוק. חבל שהוא לא מקשיב, חבל שהוא הולך, אבל הכנסת </w:t>
      </w:r>
      <w:bookmarkStart w:id="7417" w:name="_ETM_Q17_352000"/>
      <w:bookmarkEnd w:id="7417"/>
      <w:r>
        <w:rPr>
          <w:rFonts w:hint="cs"/>
          <w:rtl/>
          <w:lang w:eastAsia="he-IL"/>
        </w:rPr>
        <w:t xml:space="preserve">תקשיב. </w:t>
      </w:r>
    </w:p>
    <w:p w:rsidR="00E9034C" w:rsidRDefault="00E9034C" w:rsidP="007A775F">
      <w:pPr>
        <w:rPr>
          <w:rtl/>
          <w:lang w:eastAsia="he-IL"/>
        </w:rPr>
      </w:pPr>
    </w:p>
    <w:p w:rsidR="00E9034C" w:rsidRDefault="00E9034C" w:rsidP="00FF2220">
      <w:pPr>
        <w:rPr>
          <w:rtl/>
          <w:lang w:eastAsia="he-IL"/>
        </w:rPr>
      </w:pPr>
      <w:bookmarkStart w:id="7418" w:name="_ETM_Q17_355000"/>
      <w:bookmarkEnd w:id="7418"/>
      <w:r>
        <w:rPr>
          <w:rFonts w:hint="cs"/>
          <w:rtl/>
          <w:lang w:eastAsia="he-IL"/>
        </w:rPr>
        <w:t>כשיש חברות כנסת מציעות או חברי כנסת מציעים, מן הראוי להגיד את שמן מתוך כבוד. עולה לכאן השר, מזכיר את צביקה פוגל, שכולנו, גם נעמה וגם אני, נתנו לו את כל הקרדיט, ואומר: ויש חברות כנסת מציעות. אז</w:t>
      </w:r>
      <w:bookmarkStart w:id="7419" w:name="_ETM_Q17_370000"/>
      <w:bookmarkEnd w:id="7419"/>
      <w:r>
        <w:rPr>
          <w:rFonts w:hint="cs"/>
          <w:rtl/>
          <w:lang w:eastAsia="he-IL"/>
        </w:rPr>
        <w:t xml:space="preserve"> קוראים לחברות הכנסת האלה מירב בן ארי – שמה לעשות, גם הייתה יושבת-ראש הוועדה לביטחון פנים</w:t>
      </w:r>
      <w:r w:rsidR="00FF2220">
        <w:rPr>
          <w:rFonts w:hint="cs"/>
          <w:rtl/>
          <w:lang w:eastAsia="he-IL"/>
        </w:rPr>
        <w:t>,</w:t>
      </w:r>
      <w:r>
        <w:rPr>
          <w:rFonts w:hint="cs"/>
          <w:rtl/>
          <w:lang w:eastAsia="he-IL"/>
        </w:rPr>
        <w:t xml:space="preserve"> לשעבר – וחברת הכנסת נעמה לזימי. להגיד שהן לכאורה תומכות בחוק </w:t>
      </w:r>
      <w:r>
        <w:rPr>
          <w:rtl/>
          <w:lang w:eastAsia="he-IL"/>
        </w:rPr>
        <w:t>–</w:t>
      </w:r>
      <w:r>
        <w:rPr>
          <w:rFonts w:hint="cs"/>
          <w:rtl/>
          <w:lang w:eastAsia="he-IL"/>
        </w:rPr>
        <w:t xml:space="preserve"> באמת, למה? למה? עזוב שזה חוק שאני מקדמת </w:t>
      </w:r>
      <w:bookmarkStart w:id="7420" w:name="_ETM_Q17_388000"/>
      <w:bookmarkEnd w:id="7420"/>
      <w:r>
        <w:rPr>
          <w:rFonts w:hint="cs"/>
          <w:rtl/>
          <w:lang w:eastAsia="he-IL"/>
        </w:rPr>
        <w:t xml:space="preserve">מהכנסת העשרים-וארבע, עזבו שאני נלחמת </w:t>
      </w:r>
      <w:r w:rsidR="00FF2220">
        <w:rPr>
          <w:rFonts w:hint="cs"/>
          <w:rtl/>
          <w:lang w:eastAsia="he-IL"/>
        </w:rPr>
        <w:t>ע</w:t>
      </w:r>
      <w:r>
        <w:rPr>
          <w:rFonts w:hint="cs"/>
          <w:rtl/>
          <w:lang w:eastAsia="he-IL"/>
        </w:rPr>
        <w:t>ל</w:t>
      </w:r>
      <w:r w:rsidR="00FF2220">
        <w:rPr>
          <w:rFonts w:hint="cs"/>
          <w:rtl/>
          <w:lang w:eastAsia="he-IL"/>
        </w:rPr>
        <w:t xml:space="preserve"> ה</w:t>
      </w:r>
      <w:r>
        <w:rPr>
          <w:rFonts w:hint="cs"/>
          <w:rtl/>
          <w:lang w:eastAsia="he-IL"/>
        </w:rPr>
        <w:t xml:space="preserve">כבאים ולוחמי האש האלה מהיום שהגעתי לכנסת ב-2015. מה זה "לכאורה"? מה זה הזלזול הזה? הוא בכלל לא מסתכל, אז זה לא משנה, אני אדבר למי ששומע. זה לא מכבד את המקום הזה. אני לא מדברת עליי. </w:t>
      </w:r>
    </w:p>
    <w:p w:rsidR="00E9034C" w:rsidRDefault="00E9034C" w:rsidP="00167EBF">
      <w:pPr>
        <w:rPr>
          <w:rtl/>
          <w:lang w:eastAsia="he-IL"/>
        </w:rPr>
      </w:pPr>
    </w:p>
    <w:p w:rsidR="00E9034C" w:rsidRDefault="00E9034C" w:rsidP="00FF2220">
      <w:pPr>
        <w:rPr>
          <w:rtl/>
          <w:lang w:eastAsia="he-IL"/>
        </w:rPr>
      </w:pPr>
      <w:r>
        <w:rPr>
          <w:rFonts w:hint="cs"/>
          <w:rtl/>
          <w:lang w:eastAsia="he-IL"/>
        </w:rPr>
        <w:t>אני יודעת מה עשיתי כיושבת-ראש הוועדה לביטחון פנים</w:t>
      </w:r>
      <w:r w:rsidR="00FF2220">
        <w:rPr>
          <w:rFonts w:hint="cs"/>
          <w:rtl/>
          <w:lang w:eastAsia="he-IL"/>
        </w:rPr>
        <w:t>,</w:t>
      </w:r>
      <w:r>
        <w:rPr>
          <w:rFonts w:hint="cs"/>
          <w:rtl/>
          <w:lang w:eastAsia="he-IL"/>
        </w:rPr>
        <w:t xml:space="preserve"> ואנחנו עשינו דברים. ולא, המצב לא השתנה לחלוטין מאז שהוא נכנס. </w:t>
      </w:r>
      <w:bookmarkStart w:id="7421" w:name="_ETM_Q17_414000"/>
      <w:bookmarkEnd w:id="7421"/>
      <w:r>
        <w:rPr>
          <w:rFonts w:hint="cs"/>
          <w:rtl/>
          <w:lang w:eastAsia="he-IL"/>
        </w:rPr>
        <w:t xml:space="preserve">ממש לא. נותנים כבוד בבית הזה לחברי כנסת, לחברות כנסת שנלחמו לא פחות ממנו. זה </w:t>
      </w:r>
      <w:bookmarkStart w:id="7422" w:name="_ETM_Q17_424000"/>
      <w:bookmarkEnd w:id="7422"/>
      <w:r>
        <w:rPr>
          <w:rFonts w:hint="cs"/>
          <w:rtl/>
          <w:lang w:eastAsia="he-IL"/>
        </w:rPr>
        <w:t>מדהים אותי. ואת יודעת למה שר הביטחון לא מסכים? כי זה אירוע מורכב:</w:t>
      </w:r>
      <w:r>
        <w:rPr>
          <w:rFonts w:hint="eastAsia"/>
          <w:rtl/>
          <w:lang w:eastAsia="he-IL"/>
        </w:rPr>
        <w:t xml:space="preserve"> </w:t>
      </w:r>
      <w:r>
        <w:rPr>
          <w:rFonts w:hint="cs"/>
          <w:rtl/>
          <w:lang w:eastAsia="he-IL"/>
        </w:rPr>
        <w:t xml:space="preserve">כי </w:t>
      </w:r>
      <w:proofErr w:type="spellStart"/>
      <w:r>
        <w:rPr>
          <w:rFonts w:hint="cs"/>
          <w:rtl/>
          <w:lang w:eastAsia="he-IL"/>
        </w:rPr>
        <w:t>כב"א</w:t>
      </w:r>
      <w:proofErr w:type="spellEnd"/>
      <w:r>
        <w:rPr>
          <w:rFonts w:hint="cs"/>
          <w:rtl/>
          <w:lang w:eastAsia="he-IL"/>
        </w:rPr>
        <w:t xml:space="preserve"> הם לא גוף ביטחוני; כי </w:t>
      </w:r>
      <w:proofErr w:type="spellStart"/>
      <w:r>
        <w:rPr>
          <w:rFonts w:hint="cs"/>
          <w:rtl/>
          <w:lang w:eastAsia="he-IL"/>
        </w:rPr>
        <w:t>לכב"א</w:t>
      </w:r>
      <w:proofErr w:type="spellEnd"/>
      <w:r>
        <w:rPr>
          <w:rFonts w:hint="cs"/>
          <w:rtl/>
          <w:lang w:eastAsia="he-IL"/>
        </w:rPr>
        <w:t xml:space="preserve"> יש ועד; כי אם תכניסי </w:t>
      </w:r>
      <w:bookmarkStart w:id="7423" w:name="_ETM_Q17_432000"/>
      <w:bookmarkEnd w:id="7423"/>
      <w:r>
        <w:rPr>
          <w:rFonts w:hint="cs"/>
          <w:rtl/>
          <w:lang w:eastAsia="he-IL"/>
        </w:rPr>
        <w:t xml:space="preserve">את </w:t>
      </w:r>
      <w:proofErr w:type="spellStart"/>
      <w:r>
        <w:rPr>
          <w:rFonts w:hint="cs"/>
          <w:rtl/>
          <w:lang w:eastAsia="he-IL"/>
        </w:rPr>
        <w:t>כב"א</w:t>
      </w:r>
      <w:proofErr w:type="spellEnd"/>
      <w:r>
        <w:rPr>
          <w:rFonts w:hint="cs"/>
          <w:rtl/>
          <w:lang w:eastAsia="he-IL"/>
        </w:rPr>
        <w:t xml:space="preserve">, מה עם מד"א ומה עם זק"א? יש כאן טיעונים ענייניים. </w:t>
      </w:r>
      <w:bookmarkStart w:id="7424" w:name="_ETM_Q17_437000"/>
      <w:bookmarkEnd w:id="7424"/>
      <w:r>
        <w:rPr>
          <w:rFonts w:hint="cs"/>
          <w:rtl/>
          <w:lang w:eastAsia="he-IL"/>
        </w:rPr>
        <w:t>הוא לא טורח להגיד את זה בכלל, כי הוא מעולם לא עשה את זה. שלושת הכבאים</w:t>
      </w:r>
      <w:r w:rsidR="00FF2220">
        <w:rPr>
          <w:rFonts w:hint="cs"/>
          <w:rtl/>
          <w:lang w:eastAsia="he-IL"/>
        </w:rPr>
        <w:t xml:space="preserve"> שהוכרו</w:t>
      </w:r>
      <w:r>
        <w:rPr>
          <w:rFonts w:hint="cs"/>
          <w:rtl/>
          <w:lang w:eastAsia="he-IL"/>
        </w:rPr>
        <w:t xml:space="preserve"> ב-2015</w:t>
      </w:r>
      <w:r w:rsidR="00FF2220">
        <w:rPr>
          <w:rFonts w:hint="cs"/>
          <w:rtl/>
          <w:lang w:eastAsia="he-IL"/>
        </w:rPr>
        <w:t>,</w:t>
      </w:r>
      <w:r>
        <w:rPr>
          <w:rFonts w:hint="cs"/>
          <w:rtl/>
          <w:lang w:eastAsia="he-IL"/>
        </w:rPr>
        <w:t xml:space="preserve"> הוכרו בהחלטת ממשלה. אם היה שר ביטחון שמדבר עם שר לביטחון פנים</w:t>
      </w:r>
      <w:r w:rsidR="00FF2220">
        <w:rPr>
          <w:rFonts w:hint="cs"/>
          <w:rtl/>
          <w:lang w:eastAsia="he-IL"/>
        </w:rPr>
        <w:t>,</w:t>
      </w:r>
      <w:r>
        <w:rPr>
          <w:rFonts w:hint="cs"/>
          <w:rtl/>
          <w:lang w:eastAsia="he-IL"/>
        </w:rPr>
        <w:t xml:space="preserve"> הייתה החלטת ממשלה</w:t>
      </w:r>
      <w:r w:rsidR="00FF2220">
        <w:rPr>
          <w:rFonts w:hint="cs"/>
          <w:rtl/>
          <w:lang w:eastAsia="he-IL"/>
        </w:rPr>
        <w:t>,</w:t>
      </w:r>
      <w:r>
        <w:rPr>
          <w:rFonts w:hint="cs"/>
          <w:rtl/>
          <w:lang w:eastAsia="he-IL"/>
        </w:rPr>
        <w:t xml:space="preserve"> אבל הם </w:t>
      </w:r>
      <w:r w:rsidR="00FF2220">
        <w:rPr>
          <w:rFonts w:hint="cs"/>
          <w:rtl/>
          <w:lang w:eastAsia="he-IL"/>
        </w:rPr>
        <w:t xml:space="preserve">לא </w:t>
      </w:r>
      <w:r>
        <w:rPr>
          <w:rFonts w:hint="cs"/>
          <w:rtl/>
          <w:lang w:eastAsia="he-IL"/>
        </w:rPr>
        <w:t xml:space="preserve">מדברים, והכבאים נופלים באמצע. </w:t>
      </w:r>
    </w:p>
    <w:p w:rsidR="00E9034C" w:rsidRDefault="00E9034C" w:rsidP="007A775F">
      <w:pPr>
        <w:rPr>
          <w:rtl/>
          <w:lang w:eastAsia="he-IL"/>
        </w:rPr>
      </w:pPr>
    </w:p>
    <w:p w:rsidR="00E9034C" w:rsidRDefault="00E9034C" w:rsidP="00167EBF">
      <w:pPr>
        <w:rPr>
          <w:rtl/>
          <w:lang w:eastAsia="he-IL"/>
        </w:rPr>
      </w:pPr>
      <w:r>
        <w:rPr>
          <w:rFonts w:hint="cs"/>
          <w:rtl/>
          <w:lang w:eastAsia="he-IL"/>
        </w:rPr>
        <w:t xml:space="preserve">הכבאים לא דומים, כי יש 100, 101 ו-102. </w:t>
      </w:r>
      <w:bookmarkStart w:id="7425" w:name="_ETM_Q17_460000"/>
      <w:bookmarkStart w:id="7426" w:name="_ETM_Q17_461000"/>
      <w:bookmarkEnd w:id="7425"/>
      <w:bookmarkEnd w:id="7426"/>
      <w:r>
        <w:rPr>
          <w:rFonts w:hint="cs"/>
          <w:rtl/>
          <w:lang w:eastAsia="he-IL"/>
        </w:rPr>
        <w:t xml:space="preserve">בכל מדינה מתוקנת יש שב"ס, משטרה </w:t>
      </w:r>
      <w:proofErr w:type="spellStart"/>
      <w:r>
        <w:rPr>
          <w:rFonts w:hint="cs"/>
          <w:rtl/>
          <w:lang w:eastAsia="he-IL"/>
        </w:rPr>
        <w:t>וכב"א</w:t>
      </w:r>
      <w:proofErr w:type="spellEnd"/>
      <w:r>
        <w:rPr>
          <w:rFonts w:hint="cs"/>
          <w:rtl/>
          <w:lang w:eastAsia="he-IL"/>
        </w:rPr>
        <w:t xml:space="preserve">, ופה זה לא ככה. אבל את כל הטיעונים </w:t>
      </w:r>
      <w:bookmarkStart w:id="7427" w:name="_ETM_Q17_469000"/>
      <w:bookmarkEnd w:id="7427"/>
      <w:r>
        <w:rPr>
          <w:rFonts w:hint="cs"/>
          <w:rtl/>
          <w:lang w:eastAsia="he-IL"/>
        </w:rPr>
        <w:t>הענייניים כבר אי-אפשר להשמיע בכנסת הזאת, כי זה תמיד מטעם. אבל</w:t>
      </w:r>
      <w:bookmarkStart w:id="7428" w:name="_ETM_Q17_470000"/>
      <w:bookmarkEnd w:id="7428"/>
      <w:r>
        <w:rPr>
          <w:rFonts w:hint="cs"/>
          <w:rtl/>
          <w:lang w:eastAsia="he-IL"/>
        </w:rPr>
        <w:t xml:space="preserve"> הינה, אני </w:t>
      </w:r>
      <w:bookmarkStart w:id="7429" w:name="_ETM_Q17_473000"/>
      <w:bookmarkEnd w:id="7429"/>
      <w:r>
        <w:rPr>
          <w:rFonts w:hint="cs"/>
          <w:rtl/>
          <w:lang w:eastAsia="he-IL"/>
        </w:rPr>
        <w:t xml:space="preserve">אומרת לכם: אנחנו נילחם כדי שלוחמי האש יקבלו. אבל אם משרד הביטחון ושר הביטחון לא ידעו לדבר עם השר לביטחון </w:t>
      </w:r>
      <w:bookmarkStart w:id="7430" w:name="_ETM_Q17_482000"/>
      <w:bookmarkEnd w:id="7430"/>
      <w:r>
        <w:rPr>
          <w:rFonts w:hint="cs"/>
          <w:rtl/>
          <w:lang w:eastAsia="he-IL"/>
        </w:rPr>
        <w:t xml:space="preserve">פנים, מי שישלם את המחיר זה הכבאות. פוגל עומד פה, </w:t>
      </w:r>
      <w:bookmarkStart w:id="7431" w:name="_ETM_Q17_485000"/>
      <w:bookmarkEnd w:id="7431"/>
      <w:r>
        <w:rPr>
          <w:rFonts w:hint="cs"/>
          <w:rtl/>
          <w:lang w:eastAsia="he-IL"/>
        </w:rPr>
        <w:t xml:space="preserve">והוא יודע שאנחנו נעשה הכול כדי לעזור, אבל היחס כאן </w:t>
      </w:r>
      <w:bookmarkStart w:id="7432" w:name="_ETM_Q17_491000"/>
      <w:bookmarkEnd w:id="7432"/>
      <w:r>
        <w:rPr>
          <w:rFonts w:hint="cs"/>
          <w:rtl/>
          <w:lang w:eastAsia="he-IL"/>
        </w:rPr>
        <w:t xml:space="preserve">למקום הזה, לכנסת הזאת, שחברות כנסת "לכאורה תומכות" </w:t>
      </w:r>
      <w:r>
        <w:rPr>
          <w:rtl/>
          <w:lang w:eastAsia="he-IL"/>
        </w:rPr>
        <w:t>–</w:t>
      </w:r>
      <w:r>
        <w:rPr>
          <w:rFonts w:hint="cs"/>
          <w:rtl/>
          <w:lang w:eastAsia="he-IL"/>
        </w:rPr>
        <w:t xml:space="preserve"> לא, חברות הכנסת יעשו הכול כדי שהחוק יעבור. הלוואי שהממשלה תדע לעבוד כמו שאנחנו עובדים פה בכנסת. תודה. </w:t>
      </w:r>
    </w:p>
    <w:p w:rsidR="00E9034C" w:rsidRDefault="00E9034C" w:rsidP="007A775F">
      <w:pPr>
        <w:rPr>
          <w:rtl/>
          <w:lang w:eastAsia="he-IL"/>
        </w:rPr>
      </w:pPr>
    </w:p>
    <w:p w:rsidR="00E9034C" w:rsidRDefault="00E9034C" w:rsidP="007A775F">
      <w:pPr>
        <w:pStyle w:val="af7"/>
        <w:keepNext/>
        <w:rPr>
          <w:rtl/>
        </w:rPr>
      </w:pPr>
      <w:bookmarkStart w:id="7433" w:name="ET_yor_6595_25"/>
      <w:r w:rsidRPr="00C40CF9">
        <w:rPr>
          <w:rStyle w:val="TagStyle"/>
          <w:rtl/>
        </w:rPr>
        <w:t xml:space="preserve"> &lt;&lt; יור &gt;&gt;</w:t>
      </w:r>
      <w:r w:rsidRPr="00F67167">
        <w:rPr>
          <w:rStyle w:val="TagStyle"/>
          <w:rtl/>
        </w:rPr>
        <w:t xml:space="preserve"> </w:t>
      </w:r>
      <w:r>
        <w:rPr>
          <w:rtl/>
        </w:rPr>
        <w:t>היו"ר ארז מלול:</w:t>
      </w:r>
      <w:r w:rsidRPr="00F67167">
        <w:rPr>
          <w:rStyle w:val="TagStyle"/>
          <w:rtl/>
        </w:rPr>
        <w:t xml:space="preserve"> </w:t>
      </w:r>
      <w:r w:rsidRPr="00C40CF9">
        <w:rPr>
          <w:rStyle w:val="TagStyle"/>
          <w:rtl/>
        </w:rPr>
        <w:t>&lt;&lt; יור &gt;&gt;</w:t>
      </w:r>
      <w:r>
        <w:rPr>
          <w:rtl/>
        </w:rPr>
        <w:t xml:space="preserve"> </w:t>
      </w:r>
      <w:bookmarkEnd w:id="743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7434" w:name="ET_hatsach_641909_14"/>
      <w:r w:rsidRPr="00C40CF9">
        <w:rPr>
          <w:rStyle w:val="TagStyle"/>
          <w:rtl/>
        </w:rPr>
        <w:t xml:space="preserve"> &lt;&lt; הצח &gt;&gt;</w:t>
      </w:r>
      <w:r w:rsidRPr="00375272">
        <w:rPr>
          <w:rStyle w:val="TagStyle"/>
          <w:rtl/>
        </w:rPr>
        <w:t xml:space="preserve"> </w:t>
      </w:r>
      <w:bookmarkStart w:id="7435" w:name="_Toc156418634"/>
      <w:r>
        <w:rPr>
          <w:rtl/>
          <w:lang w:eastAsia="he-IL"/>
        </w:rPr>
        <w:t>הצעת חוק איסור הכחשת טבח 7 באוקטובר, התשפ"ד</w:t>
      </w:r>
      <w:r>
        <w:rPr>
          <w:rFonts w:hint="cs"/>
          <w:rtl/>
          <w:lang w:eastAsia="he-IL"/>
        </w:rPr>
        <w:t>–</w:t>
      </w:r>
      <w:r>
        <w:rPr>
          <w:rtl/>
          <w:lang w:eastAsia="he-IL"/>
        </w:rPr>
        <w:t>2023</w:t>
      </w:r>
      <w:bookmarkEnd w:id="7435"/>
      <w:r w:rsidRPr="00375272">
        <w:rPr>
          <w:rStyle w:val="TagStyle"/>
          <w:rtl/>
        </w:rPr>
        <w:t xml:space="preserve"> </w:t>
      </w:r>
      <w:r w:rsidRPr="00C40CF9">
        <w:rPr>
          <w:rStyle w:val="TagStyle"/>
          <w:rtl/>
        </w:rPr>
        <w:t>&lt;&lt; הצח &gt;&gt;</w:t>
      </w:r>
      <w:r>
        <w:rPr>
          <w:rtl/>
          <w:lang w:eastAsia="he-IL"/>
        </w:rPr>
        <w:t xml:space="preserve"> </w:t>
      </w:r>
      <w:bookmarkEnd w:id="7434"/>
    </w:p>
    <w:p w:rsidR="00E9034C" w:rsidRDefault="00E9034C" w:rsidP="007A775F">
      <w:pPr>
        <w:rPr>
          <w:rtl/>
          <w:lang w:eastAsia="he-IL"/>
        </w:rPr>
      </w:pPr>
      <w:r>
        <w:rPr>
          <w:rtl/>
          <w:lang w:eastAsia="he-IL"/>
        </w:rPr>
        <w:t>[הצעת חוק פ/</w:t>
      </w:r>
      <w:r>
        <w:rPr>
          <w:rFonts w:hint="cs"/>
          <w:rtl/>
          <w:lang w:eastAsia="he-IL"/>
        </w:rPr>
        <w:t>4067/25; נספחות.</w:t>
      </w:r>
      <w:r>
        <w:rPr>
          <w:rtl/>
          <w:lang w:eastAsia="he-IL"/>
        </w:rPr>
        <w:t>]</w:t>
      </w:r>
    </w:p>
    <w:p w:rsidR="00E9034C" w:rsidRDefault="00E9034C" w:rsidP="007A775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9034C" w:rsidRPr="00F67167" w:rsidRDefault="00E9034C" w:rsidP="007A775F">
      <w:pPr>
        <w:rPr>
          <w:rtl/>
          <w:lang w:eastAsia="he-IL"/>
        </w:rPr>
      </w:pPr>
    </w:p>
    <w:p w:rsidR="00E9034C" w:rsidRDefault="00E9034C" w:rsidP="007A775F">
      <w:pPr>
        <w:pStyle w:val="af7"/>
        <w:keepNext/>
        <w:rPr>
          <w:rtl/>
        </w:rPr>
      </w:pPr>
      <w:r w:rsidRPr="00C40CF9">
        <w:rPr>
          <w:rStyle w:val="TagStyle"/>
          <w:rtl/>
        </w:rPr>
        <w:t xml:space="preserve"> &lt;&lt; יור &gt;&gt;</w:t>
      </w:r>
      <w:r w:rsidRPr="00375272">
        <w:rPr>
          <w:rStyle w:val="TagStyle"/>
          <w:rtl/>
        </w:rPr>
        <w:t xml:space="preserve"> </w:t>
      </w:r>
      <w:r>
        <w:rPr>
          <w:rtl/>
        </w:rPr>
        <w:t>היו"ר ארז מלול:</w:t>
      </w:r>
      <w:r w:rsidRPr="00375272">
        <w:rPr>
          <w:rStyle w:val="TagStyle"/>
          <w:rtl/>
        </w:rPr>
        <w:t xml:space="preserve"> </w:t>
      </w:r>
      <w:r w:rsidRPr="00C40CF9">
        <w:rPr>
          <w:rStyle w:val="TagStyle"/>
          <w:rtl/>
        </w:rPr>
        <w:t>&lt;&lt; יור &gt;&gt;</w:t>
      </w:r>
      <w:r>
        <w:rPr>
          <w:rtl/>
        </w:rPr>
        <w:t xml:space="preserve"> </w:t>
      </w:r>
    </w:p>
    <w:p w:rsidR="00E9034C" w:rsidRDefault="00E9034C" w:rsidP="0006298B">
      <w:pPr>
        <w:rPr>
          <w:rtl/>
          <w:lang w:eastAsia="he-IL"/>
        </w:rPr>
      </w:pPr>
    </w:p>
    <w:p w:rsidR="00E9034C" w:rsidRDefault="00E9034C" w:rsidP="00D452BD">
      <w:pPr>
        <w:rPr>
          <w:rtl/>
          <w:lang w:eastAsia="he-IL"/>
        </w:rPr>
      </w:pPr>
      <w:r>
        <w:rPr>
          <w:rFonts w:hint="cs"/>
          <w:rtl/>
          <w:lang w:eastAsia="he-IL"/>
        </w:rPr>
        <w:t xml:space="preserve">הנושא הבא </w:t>
      </w:r>
      <w:r>
        <w:rPr>
          <w:rFonts w:hint="eastAsia"/>
          <w:rtl/>
          <w:lang w:eastAsia="he-IL"/>
        </w:rPr>
        <w:t xml:space="preserve">– </w:t>
      </w:r>
      <w:r>
        <w:rPr>
          <w:rtl/>
          <w:lang w:eastAsia="he-IL"/>
        </w:rPr>
        <w:t>הצעת חוק איסור הכחשת טבח 7 באוקטובר, התשפ"ד</w:t>
      </w:r>
      <w:r>
        <w:rPr>
          <w:rFonts w:hint="cs"/>
          <w:rtl/>
          <w:lang w:eastAsia="he-IL"/>
        </w:rPr>
        <w:t>–</w:t>
      </w:r>
      <w:r>
        <w:rPr>
          <w:rtl/>
          <w:lang w:eastAsia="he-IL"/>
        </w:rPr>
        <w:t>2023</w:t>
      </w:r>
      <w:r>
        <w:rPr>
          <w:rFonts w:hint="cs"/>
          <w:rtl/>
          <w:lang w:eastAsia="he-IL"/>
        </w:rPr>
        <w:t xml:space="preserve">, של חבר הכנסת עודד פורר </w:t>
      </w:r>
      <w:bookmarkStart w:id="7436" w:name="_ETM_Q17_512000"/>
      <w:bookmarkEnd w:id="7436"/>
      <w:r>
        <w:rPr>
          <w:rFonts w:hint="cs"/>
          <w:rtl/>
          <w:lang w:eastAsia="he-IL"/>
        </w:rPr>
        <w:t xml:space="preserve">וקבוצת חברי הכנסת. אני מזמין את חבר הכנסת עודד פורר </w:t>
      </w:r>
      <w:bookmarkStart w:id="7437" w:name="_ETM_Q17_516000"/>
      <w:bookmarkEnd w:id="7437"/>
      <w:r>
        <w:rPr>
          <w:rFonts w:hint="cs"/>
          <w:rtl/>
          <w:lang w:eastAsia="he-IL"/>
        </w:rPr>
        <w:t>לנמק את ההצעה. עשר דקות לרשותך.</w:t>
      </w:r>
    </w:p>
    <w:p w:rsidR="00E9034C" w:rsidRDefault="00E9034C" w:rsidP="007A775F">
      <w:pPr>
        <w:rPr>
          <w:rtl/>
          <w:lang w:eastAsia="he-IL"/>
        </w:rPr>
      </w:pPr>
    </w:p>
    <w:p w:rsidR="00E9034C" w:rsidRDefault="00E9034C" w:rsidP="007A775F">
      <w:pPr>
        <w:pStyle w:val="a4"/>
        <w:keepNext/>
        <w:rPr>
          <w:rtl/>
        </w:rPr>
      </w:pPr>
      <w:bookmarkStart w:id="7438" w:name="ET_speaker_5520_15"/>
      <w:r w:rsidRPr="00C40CF9">
        <w:rPr>
          <w:rStyle w:val="TagStyle"/>
          <w:rtl/>
        </w:rPr>
        <w:t xml:space="preserve"> &lt;&lt; דובר &gt;&gt;</w:t>
      </w:r>
      <w:r w:rsidRPr="00375272">
        <w:rPr>
          <w:rStyle w:val="TagStyle"/>
          <w:rtl/>
        </w:rPr>
        <w:t xml:space="preserve"> </w:t>
      </w:r>
      <w:bookmarkStart w:id="7439" w:name="_Toc156418635"/>
      <w:r>
        <w:rPr>
          <w:rtl/>
        </w:rPr>
        <w:t>עודד פורר (ישראל ביתנו):</w:t>
      </w:r>
      <w:bookmarkEnd w:id="7439"/>
      <w:r w:rsidRPr="00375272">
        <w:rPr>
          <w:rStyle w:val="TagStyle"/>
          <w:rtl/>
        </w:rPr>
        <w:t xml:space="preserve"> </w:t>
      </w:r>
      <w:r w:rsidRPr="00C40CF9">
        <w:rPr>
          <w:rStyle w:val="TagStyle"/>
          <w:rtl/>
        </w:rPr>
        <w:t>&lt;&lt; דובר &gt;&gt;</w:t>
      </w:r>
      <w:r>
        <w:rPr>
          <w:rtl/>
        </w:rPr>
        <w:t xml:space="preserve"> </w:t>
      </w:r>
      <w:bookmarkEnd w:id="743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אדוני היושב-ראש, חברי הכנסת, ב-7 באוקטובר נטבחו, נאנסו </w:t>
      </w:r>
      <w:bookmarkStart w:id="7440" w:name="_ETM_Q17_554000"/>
      <w:bookmarkEnd w:id="7440"/>
      <w:r>
        <w:rPr>
          <w:rFonts w:hint="cs"/>
          <w:rtl/>
          <w:lang w:eastAsia="he-IL"/>
        </w:rPr>
        <w:t xml:space="preserve">ונשרפו נשים, גברים, ילדות וילדים, קשישות וקשישים; משפחות שלמות נטבחו יחד, נשרפו מחובקים; איברים נכרתו; בחורות צעירות עברו התעללות מינית, ונוסף על </w:t>
      </w:r>
      <w:bookmarkStart w:id="7441" w:name="_ETM_Q17_581000"/>
      <w:bookmarkEnd w:id="7441"/>
      <w:r>
        <w:rPr>
          <w:rFonts w:hint="cs"/>
          <w:rtl/>
          <w:lang w:eastAsia="he-IL"/>
        </w:rPr>
        <w:t xml:space="preserve">כ-1,400 נרצחים נחטפו למעלה מ-200. ליום אחד של רצח, ליום אחד של ביזה, ליום אחד של רוע טהור חוו אזרחי ישראל </w:t>
      </w:r>
      <w:bookmarkStart w:id="7442" w:name="_ETM_Q17_596000"/>
      <w:bookmarkEnd w:id="7442"/>
      <w:r>
        <w:rPr>
          <w:rFonts w:hint="cs"/>
          <w:rtl/>
          <w:lang w:eastAsia="he-IL"/>
        </w:rPr>
        <w:t xml:space="preserve">ותושביה את שואת יישובי העוטף. באותו יום נגלה גם לעיני העולם הרוע הטהור של חמאס-דאעש. </w:t>
      </w:r>
    </w:p>
    <w:p w:rsidR="00E9034C" w:rsidRDefault="00E9034C" w:rsidP="007A775F">
      <w:pPr>
        <w:rPr>
          <w:rtl/>
          <w:lang w:eastAsia="he-IL"/>
        </w:rPr>
      </w:pPr>
    </w:p>
    <w:p w:rsidR="00E9034C" w:rsidRDefault="00E9034C" w:rsidP="0006298B">
      <w:pPr>
        <w:rPr>
          <w:rtl/>
          <w:lang w:eastAsia="he-IL"/>
        </w:rPr>
      </w:pPr>
      <w:r>
        <w:rPr>
          <w:rFonts w:hint="cs"/>
          <w:rtl/>
          <w:lang w:eastAsia="he-IL"/>
        </w:rPr>
        <w:t xml:space="preserve">אך עוד לא חלפו שעות, ימים ספורים, והתחילו לצוץ </w:t>
      </w:r>
      <w:bookmarkStart w:id="7443" w:name="_ETM_Q17_649000"/>
      <w:bookmarkEnd w:id="7443"/>
      <w:r>
        <w:rPr>
          <w:rFonts w:hint="cs"/>
          <w:rtl/>
          <w:lang w:eastAsia="he-IL"/>
        </w:rPr>
        <w:t xml:space="preserve">הציטוטים, כמו של השחקנית </w:t>
      </w:r>
      <w:proofErr w:type="spellStart"/>
      <w:r>
        <w:rPr>
          <w:rFonts w:hint="cs"/>
          <w:rtl/>
          <w:lang w:eastAsia="he-IL"/>
        </w:rPr>
        <w:t>מונא</w:t>
      </w:r>
      <w:proofErr w:type="spellEnd"/>
      <w:r>
        <w:rPr>
          <w:rFonts w:hint="cs"/>
          <w:rtl/>
          <w:lang w:eastAsia="he-IL"/>
        </w:rPr>
        <w:t xml:space="preserve"> </w:t>
      </w:r>
      <w:proofErr w:type="spellStart"/>
      <w:r>
        <w:rPr>
          <w:rFonts w:hint="cs"/>
          <w:rtl/>
          <w:lang w:eastAsia="he-IL"/>
        </w:rPr>
        <w:t>חוא</w:t>
      </w:r>
      <w:proofErr w:type="spellEnd"/>
      <w:r>
        <w:rPr>
          <w:rFonts w:hint="cs"/>
          <w:rtl/>
          <w:lang w:eastAsia="he-IL"/>
        </w:rPr>
        <w:t xml:space="preserve"> </w:t>
      </w:r>
      <w:r>
        <w:rPr>
          <w:rtl/>
          <w:lang w:eastAsia="he-IL"/>
        </w:rPr>
        <w:t>–</w:t>
      </w:r>
      <w:r>
        <w:rPr>
          <w:rFonts w:hint="cs"/>
          <w:rtl/>
          <w:lang w:eastAsia="he-IL"/>
        </w:rPr>
        <w:t xml:space="preserve"> אני מקווה שאני אומר את שמה נכון </w:t>
      </w:r>
      <w:r w:rsidR="0006298B">
        <w:rPr>
          <w:rFonts w:hint="cs"/>
          <w:rtl/>
          <w:lang w:eastAsia="he-IL"/>
        </w:rPr>
        <w:t>– –</w:t>
      </w:r>
    </w:p>
    <w:p w:rsidR="00E9034C" w:rsidRDefault="00E9034C" w:rsidP="007A775F">
      <w:pPr>
        <w:ind w:firstLine="0"/>
        <w:rPr>
          <w:rtl/>
          <w:lang w:eastAsia="he-IL"/>
        </w:rPr>
      </w:pPr>
    </w:p>
    <w:p w:rsidR="00E9034C" w:rsidRDefault="00E9034C" w:rsidP="007A775F">
      <w:pPr>
        <w:pStyle w:val="af6"/>
        <w:keepNext/>
        <w:rPr>
          <w:rtl/>
        </w:rPr>
      </w:pPr>
      <w:bookmarkStart w:id="7444" w:name="ET_interruption_6345_27"/>
      <w:r w:rsidRPr="00C40CF9">
        <w:rPr>
          <w:rStyle w:val="TagStyle"/>
          <w:rtl/>
        </w:rPr>
        <w:t xml:space="preserve"> &lt;&lt; קריאה &gt;&gt;</w:t>
      </w:r>
      <w:r w:rsidRPr="00C10298">
        <w:rPr>
          <w:rStyle w:val="TagStyle"/>
          <w:rtl/>
        </w:rPr>
        <w:t xml:space="preserve"> </w:t>
      </w:r>
      <w:r>
        <w:rPr>
          <w:rtl/>
        </w:rPr>
        <w:t>טלי גוטליב (הליכוד):</w:t>
      </w:r>
      <w:r w:rsidRPr="00C10298">
        <w:rPr>
          <w:rStyle w:val="TagStyle"/>
          <w:rtl/>
        </w:rPr>
        <w:t xml:space="preserve"> </w:t>
      </w:r>
      <w:r w:rsidRPr="00C40CF9">
        <w:rPr>
          <w:rStyle w:val="TagStyle"/>
          <w:rtl/>
        </w:rPr>
        <w:t>&lt;&lt; קריאה &gt;&gt;</w:t>
      </w:r>
      <w:r>
        <w:rPr>
          <w:rtl/>
        </w:rPr>
        <w:t xml:space="preserve"> </w:t>
      </w:r>
      <w:bookmarkEnd w:id="7444"/>
    </w:p>
    <w:p w:rsidR="00E9034C" w:rsidRDefault="00E9034C" w:rsidP="0006298B">
      <w:pPr>
        <w:rPr>
          <w:rtl/>
          <w:lang w:eastAsia="he-IL"/>
        </w:rPr>
      </w:pPr>
    </w:p>
    <w:p w:rsidR="00E9034C" w:rsidRDefault="00E9034C" w:rsidP="007A775F">
      <w:pPr>
        <w:rPr>
          <w:rtl/>
          <w:lang w:eastAsia="he-IL"/>
        </w:rPr>
      </w:pPr>
      <w:bookmarkStart w:id="7445" w:name="_ETM_Q17_656000"/>
      <w:bookmarkEnd w:id="7445"/>
      <w:r>
        <w:rPr>
          <w:rFonts w:hint="cs"/>
          <w:rtl/>
          <w:lang w:eastAsia="he-IL"/>
        </w:rPr>
        <w:t xml:space="preserve">או של אימאן ח'טיב. </w:t>
      </w:r>
    </w:p>
    <w:p w:rsidR="00E9034C" w:rsidRDefault="00E9034C" w:rsidP="007A775F">
      <w:pPr>
        <w:rPr>
          <w:rtl/>
          <w:lang w:eastAsia="he-IL"/>
        </w:rPr>
      </w:pPr>
      <w:bookmarkStart w:id="7446" w:name="_ETM_Q17_654000"/>
      <w:bookmarkEnd w:id="7446"/>
    </w:p>
    <w:p w:rsidR="00E9034C" w:rsidRDefault="00E9034C" w:rsidP="007A775F">
      <w:pPr>
        <w:pStyle w:val="-"/>
        <w:keepNext/>
        <w:rPr>
          <w:rtl/>
        </w:rPr>
      </w:pPr>
      <w:bookmarkStart w:id="7447" w:name="ET_speakercontinue_5520_29"/>
      <w:r w:rsidRPr="00C40CF9">
        <w:rPr>
          <w:rStyle w:val="TagStyle"/>
          <w:rtl/>
        </w:rPr>
        <w:t xml:space="preserve"> &lt;&lt; דובר_המשך &gt;&gt;</w:t>
      </w:r>
      <w:r w:rsidRPr="00C10298">
        <w:rPr>
          <w:rStyle w:val="TagStyle"/>
          <w:rtl/>
        </w:rPr>
        <w:t xml:space="preserve"> </w:t>
      </w:r>
      <w:r>
        <w:rPr>
          <w:rtl/>
        </w:rPr>
        <w:t>עודד פורר (ישראל ביתנו):</w:t>
      </w:r>
      <w:r w:rsidRPr="00C10298">
        <w:rPr>
          <w:rStyle w:val="TagStyle"/>
          <w:rtl/>
        </w:rPr>
        <w:t xml:space="preserve"> </w:t>
      </w:r>
      <w:r w:rsidRPr="00C40CF9">
        <w:rPr>
          <w:rStyle w:val="TagStyle"/>
          <w:rtl/>
        </w:rPr>
        <w:t>&lt;&lt; דובר_המשך &gt;&gt;</w:t>
      </w:r>
      <w:r>
        <w:rPr>
          <w:rtl/>
        </w:rPr>
        <w:t xml:space="preserve"> </w:t>
      </w:r>
      <w:bookmarkEnd w:id="7447"/>
    </w:p>
    <w:p w:rsidR="00E9034C" w:rsidRDefault="00E9034C" w:rsidP="0006298B">
      <w:pPr>
        <w:rPr>
          <w:rtl/>
          <w:lang w:eastAsia="he-IL"/>
        </w:rPr>
      </w:pPr>
    </w:p>
    <w:p w:rsidR="00E9034C" w:rsidRDefault="0006298B" w:rsidP="00FF2220">
      <w:pPr>
        <w:rPr>
          <w:rtl/>
          <w:lang w:eastAsia="he-IL"/>
        </w:rPr>
      </w:pPr>
      <w:r>
        <w:rPr>
          <w:rFonts w:hint="cs"/>
          <w:rtl/>
          <w:lang w:eastAsia="he-IL"/>
        </w:rPr>
        <w:t>– –</w:t>
      </w:r>
      <w:r w:rsidR="00E9034C">
        <w:rPr>
          <w:rFonts w:hint="cs"/>
          <w:rtl/>
          <w:lang w:eastAsia="he-IL"/>
        </w:rPr>
        <w:t xml:space="preserve"> הם לא אנסו ולא ערפו. אין הוכחות</w:t>
      </w:r>
      <w:bookmarkStart w:id="7448" w:name="_ETM_Q17_661000"/>
      <w:bookmarkEnd w:id="7448"/>
      <w:r w:rsidR="00E9034C">
        <w:rPr>
          <w:rFonts w:hint="cs"/>
          <w:rtl/>
          <w:lang w:eastAsia="he-IL"/>
        </w:rPr>
        <w:t xml:space="preserve"> שזה מה שהיה. </w:t>
      </w:r>
      <w:bookmarkStart w:id="7449" w:name="_ETM_Q17_657000"/>
      <w:bookmarkStart w:id="7450" w:name="_ETM_Q17_653000"/>
      <w:bookmarkEnd w:id="7449"/>
      <w:bookmarkEnd w:id="7450"/>
      <w:r w:rsidR="00E9034C">
        <w:rPr>
          <w:rFonts w:hint="cs"/>
          <w:rtl/>
          <w:lang w:eastAsia="he-IL"/>
        </w:rPr>
        <w:t xml:space="preserve">זאת פרופגנדה כדי שהעולם יזדהה איתכם. חברת הכנסת אימאן יאסין אמרה כאן מעל </w:t>
      </w:r>
      <w:bookmarkStart w:id="7451" w:name="_ETM_Q17_667000"/>
      <w:bookmarkEnd w:id="7451"/>
      <w:r w:rsidR="00E9034C">
        <w:rPr>
          <w:rFonts w:hint="cs"/>
          <w:rtl/>
          <w:lang w:eastAsia="he-IL"/>
        </w:rPr>
        <w:t xml:space="preserve">הבמה הזאת: לא שחטו תינוקות, לפחות ממה שהיה בסרט. לא אנסו </w:t>
      </w:r>
      <w:bookmarkStart w:id="7452" w:name="_ETM_Q17_671000"/>
      <w:bookmarkEnd w:id="7452"/>
      <w:r w:rsidR="00E9034C">
        <w:rPr>
          <w:rFonts w:hint="cs"/>
          <w:rtl/>
          <w:lang w:eastAsia="he-IL"/>
        </w:rPr>
        <w:t xml:space="preserve">נשים. אחר כך בהתנצלות רפה ניסתה לחזור בה, אך היה ברור לכולם לאן האירוע הזה מידרדר. אח בבית חולים סורוקה הכחיש את הטבח וטען: הטבח הינו פייק. מדובר בכלבים שנשרפו והוצגו כתינוקות על מנת להצדיק כניסה ישראלית לעזה. עורך דין שייצג פעיל ג'יהאד אסלאמי </w:t>
      </w:r>
      <w:r w:rsidR="00FF2220">
        <w:rPr>
          <w:rFonts w:hint="cs"/>
          <w:rtl/>
          <w:lang w:eastAsia="he-IL"/>
        </w:rPr>
        <w:t xml:space="preserve">בדיון בדרום </w:t>
      </w:r>
      <w:r w:rsidR="00E9034C">
        <w:rPr>
          <w:rFonts w:hint="cs"/>
          <w:rtl/>
          <w:lang w:eastAsia="he-IL"/>
        </w:rPr>
        <w:t>טען לתובע שהציג את זוועות המלחמה שהדברים לא נכונים. גם כשניתנה לו אפשרות אחר כך</w:t>
      </w:r>
      <w:r w:rsidR="00FF2220">
        <w:rPr>
          <w:rFonts w:hint="cs"/>
          <w:rtl/>
          <w:lang w:eastAsia="he-IL"/>
        </w:rPr>
        <w:t>,</w:t>
      </w:r>
      <w:r w:rsidR="00E9034C">
        <w:rPr>
          <w:rFonts w:hint="cs"/>
          <w:rtl/>
          <w:lang w:eastAsia="he-IL"/>
        </w:rPr>
        <w:t xml:space="preserve"> בריאיון או בשאלות שהגיש </w:t>
      </w:r>
      <w:bookmarkStart w:id="7453" w:name="_ETM_Q17_709000"/>
      <w:bookmarkEnd w:id="7453"/>
      <w:r w:rsidR="00E9034C">
        <w:rPr>
          <w:rFonts w:hint="cs"/>
          <w:rtl/>
          <w:lang w:eastAsia="he-IL"/>
        </w:rPr>
        <w:t xml:space="preserve">לו כתב לענייני משפט של תאגיד השידור הציבורי, הוא סירב לאשר שאירע טבח בעוטף. כך </w:t>
      </w:r>
      <w:bookmarkStart w:id="7454" w:name="_ETM_Q17_713000"/>
      <w:bookmarkEnd w:id="7454"/>
      <w:r w:rsidR="00E9034C">
        <w:rPr>
          <w:rFonts w:hint="cs"/>
          <w:rtl/>
          <w:lang w:eastAsia="he-IL"/>
        </w:rPr>
        <w:t xml:space="preserve">גם השחקנית מאיסה עבד </w:t>
      </w:r>
      <w:proofErr w:type="spellStart"/>
      <w:r w:rsidR="00E9034C">
        <w:rPr>
          <w:rFonts w:hint="cs"/>
          <w:rtl/>
          <w:lang w:eastAsia="he-IL"/>
        </w:rPr>
        <w:t>אלהאדי</w:t>
      </w:r>
      <w:proofErr w:type="spellEnd"/>
      <w:r w:rsidR="00FF2220">
        <w:rPr>
          <w:rFonts w:hint="cs"/>
          <w:rtl/>
          <w:lang w:eastAsia="he-IL"/>
        </w:rPr>
        <w:t>,</w:t>
      </w:r>
      <w:r w:rsidR="00E9034C">
        <w:rPr>
          <w:rFonts w:hint="cs"/>
          <w:rtl/>
          <w:lang w:eastAsia="he-IL"/>
        </w:rPr>
        <w:t xml:space="preserve"> שבהודעה לחברותיה היא כותבת: שמעתן את הדברים הטובים? חמאס חטפו חיילים, ייתכן שגם אזרחים</w:t>
      </w:r>
      <w:bookmarkStart w:id="7455" w:name="_ETM_Q17_726000"/>
      <w:bookmarkEnd w:id="7455"/>
      <w:r w:rsidR="00E9034C">
        <w:rPr>
          <w:rFonts w:hint="cs"/>
          <w:rtl/>
          <w:lang w:eastAsia="he-IL"/>
        </w:rPr>
        <w:t xml:space="preserve">, ובעצם בפרסומים שהעלתה יש דברי שבח, אהדה ועידוד לטרור. </w:t>
      </w:r>
    </w:p>
    <w:p w:rsidR="00E9034C" w:rsidRDefault="00E9034C" w:rsidP="00D452BD">
      <w:pPr>
        <w:rPr>
          <w:rtl/>
          <w:lang w:eastAsia="he-IL"/>
        </w:rPr>
      </w:pPr>
    </w:p>
    <w:p w:rsidR="00E9034C" w:rsidRDefault="00E9034C" w:rsidP="00D452BD">
      <w:pPr>
        <w:rPr>
          <w:rtl/>
        </w:rPr>
      </w:pPr>
      <w:r>
        <w:rPr>
          <w:rFonts w:hint="cs"/>
          <w:rtl/>
          <w:lang w:eastAsia="he-IL"/>
        </w:rPr>
        <w:t xml:space="preserve">וכך, לצערי, אדוני היושב-ראש, אדוני השר, חברי הכנסת, ממש </w:t>
      </w:r>
      <w:bookmarkStart w:id="7456" w:name="_ETM_Q17_738000"/>
      <w:bookmarkEnd w:id="7456"/>
      <w:r>
        <w:rPr>
          <w:rFonts w:hint="cs"/>
          <w:rtl/>
          <w:lang w:eastAsia="he-IL"/>
        </w:rPr>
        <w:t xml:space="preserve">כמו שאחרי שנחשף העולם לרוע הטהור של הנאצים ועוזריהם, יימח שמם וזכרם, קמו </w:t>
      </w:r>
      <w:proofErr w:type="spellStart"/>
      <w:r>
        <w:rPr>
          <w:rFonts w:hint="cs"/>
          <w:rtl/>
          <w:lang w:eastAsia="he-IL"/>
        </w:rPr>
        <w:t>מכחישי</w:t>
      </w:r>
      <w:proofErr w:type="spellEnd"/>
      <w:r>
        <w:rPr>
          <w:rFonts w:hint="cs"/>
          <w:rtl/>
          <w:lang w:eastAsia="he-IL"/>
        </w:rPr>
        <w:t xml:space="preserve"> השואה, כך גם כעת. </w:t>
      </w:r>
      <w:bookmarkStart w:id="7457" w:name="_ETM_Q17_746000"/>
      <w:bookmarkStart w:id="7458" w:name="TOR_Q18"/>
      <w:bookmarkEnd w:id="7457"/>
      <w:bookmarkEnd w:id="7458"/>
      <w:r>
        <w:rPr>
          <w:rFonts w:hint="cs"/>
          <w:rtl/>
          <w:lang w:eastAsia="he-IL"/>
        </w:rPr>
        <w:t xml:space="preserve">עוד לא יבש </w:t>
      </w:r>
      <w:bookmarkStart w:id="7459" w:name="_ETM_Q18_147016"/>
      <w:bookmarkEnd w:id="7459"/>
      <w:r>
        <w:rPr>
          <w:rFonts w:hint="cs"/>
          <w:rtl/>
          <w:lang w:eastAsia="he-IL"/>
        </w:rPr>
        <w:t xml:space="preserve">הדם על קירות הבתים </w:t>
      </w:r>
      <w:bookmarkStart w:id="7460" w:name="_ETM_Q18_147796"/>
      <w:bookmarkEnd w:id="7460"/>
      <w:r>
        <w:rPr>
          <w:rFonts w:hint="cs"/>
          <w:rtl/>
          <w:lang w:eastAsia="he-IL"/>
        </w:rPr>
        <w:t xml:space="preserve">השרופים שביישובי העוטף, </w:t>
      </w:r>
      <w:bookmarkStart w:id="7461" w:name="_ETM_Q18_155036"/>
      <w:bookmarkEnd w:id="7461"/>
      <w:r>
        <w:rPr>
          <w:rFonts w:hint="cs"/>
          <w:rtl/>
          <w:lang w:eastAsia="he-IL"/>
        </w:rPr>
        <w:t>ו</w:t>
      </w:r>
      <w:bookmarkStart w:id="7462" w:name="_ETM_Q18_149016"/>
      <w:bookmarkEnd w:id="7462"/>
      <w:r>
        <w:rPr>
          <w:rFonts w:hint="cs"/>
          <w:rtl/>
          <w:lang w:eastAsia="he-IL"/>
        </w:rPr>
        <w:t xml:space="preserve">כבר </w:t>
      </w:r>
      <w:bookmarkStart w:id="7463" w:name="_ETM_Q18_151616"/>
      <w:bookmarkEnd w:id="7463"/>
      <w:r>
        <w:rPr>
          <w:rFonts w:hint="cs"/>
          <w:rtl/>
          <w:lang w:eastAsia="he-IL"/>
        </w:rPr>
        <w:t xml:space="preserve">החלו </w:t>
      </w:r>
      <w:proofErr w:type="spellStart"/>
      <w:r>
        <w:rPr>
          <w:rFonts w:hint="cs"/>
          <w:rtl/>
          <w:lang w:eastAsia="he-IL"/>
        </w:rPr>
        <w:t>מכחישי</w:t>
      </w:r>
      <w:proofErr w:type="spellEnd"/>
      <w:r>
        <w:rPr>
          <w:rFonts w:hint="cs"/>
          <w:rtl/>
          <w:lang w:eastAsia="he-IL"/>
        </w:rPr>
        <w:t xml:space="preserve"> הטבח מצד אחד, </w:t>
      </w:r>
      <w:proofErr w:type="spellStart"/>
      <w:r>
        <w:rPr>
          <w:rFonts w:hint="cs"/>
          <w:rtl/>
          <w:lang w:eastAsia="he-IL"/>
        </w:rPr>
        <w:t>ומהללי</w:t>
      </w:r>
      <w:proofErr w:type="spellEnd"/>
      <w:r>
        <w:rPr>
          <w:rFonts w:hint="cs"/>
          <w:rtl/>
          <w:lang w:eastAsia="he-IL"/>
        </w:rPr>
        <w:t xml:space="preserve"> הטבח </w:t>
      </w:r>
      <w:bookmarkStart w:id="7464" w:name="_ETM_Q18_155726"/>
      <w:bookmarkEnd w:id="7464"/>
      <w:proofErr w:type="spellStart"/>
      <w:r>
        <w:rPr>
          <w:rFonts w:hint="cs"/>
          <w:rtl/>
          <w:lang w:eastAsia="he-IL"/>
        </w:rPr>
        <w:t>לצידם</w:t>
      </w:r>
      <w:proofErr w:type="spellEnd"/>
      <w:r>
        <w:rPr>
          <w:rFonts w:hint="cs"/>
          <w:rtl/>
          <w:lang w:eastAsia="he-IL"/>
        </w:rPr>
        <w:t>.</w:t>
      </w:r>
      <w:bookmarkStart w:id="7465" w:name="_ETM_Q18_158412"/>
      <w:bookmarkStart w:id="7466" w:name="_ETM_Q18_158537"/>
      <w:bookmarkStart w:id="7467" w:name="_ETM_Q18_158781"/>
      <w:bookmarkStart w:id="7468" w:name="_ETM_Q18_158849"/>
      <w:bookmarkEnd w:id="7465"/>
      <w:bookmarkEnd w:id="7466"/>
      <w:bookmarkEnd w:id="7467"/>
      <w:bookmarkEnd w:id="7468"/>
      <w:r>
        <w:rPr>
          <w:rFonts w:hint="cs"/>
          <w:rtl/>
          <w:lang w:eastAsia="he-IL"/>
        </w:rPr>
        <w:t xml:space="preserve"> אלה</w:t>
      </w:r>
      <w:bookmarkStart w:id="7469" w:name="_ETM_Q18_179774"/>
      <w:bookmarkStart w:id="7470" w:name="_ETM_Q18_178114"/>
      <w:bookmarkEnd w:id="7469"/>
      <w:bookmarkEnd w:id="7470"/>
      <w:r>
        <w:rPr>
          <w:rFonts w:hint="cs"/>
          <w:rtl/>
          <w:lang w:eastAsia="he-IL"/>
        </w:rPr>
        <w:t xml:space="preserve"> ואלה הופכים </w:t>
      </w:r>
      <w:bookmarkStart w:id="7471" w:name="_ETM_Q18_165052"/>
      <w:bookmarkEnd w:id="7471"/>
      <w:r>
        <w:rPr>
          <w:rFonts w:hint="cs"/>
          <w:rtl/>
          <w:lang w:eastAsia="he-IL"/>
        </w:rPr>
        <w:t>לשותפים לפשע</w:t>
      </w:r>
      <w:bookmarkStart w:id="7472" w:name="_ETM_Q18_161207"/>
      <w:bookmarkEnd w:id="7472"/>
      <w:r>
        <w:rPr>
          <w:rFonts w:hint="cs"/>
          <w:rtl/>
          <w:lang w:eastAsia="he-IL"/>
        </w:rPr>
        <w:t xml:space="preserve">. הכחשת הטבח או דברי </w:t>
      </w:r>
      <w:bookmarkStart w:id="7473" w:name="_ETM_Q18_163976"/>
      <w:bookmarkEnd w:id="7473"/>
      <w:r>
        <w:rPr>
          <w:rFonts w:hint="cs"/>
          <w:rtl/>
          <w:lang w:eastAsia="he-IL"/>
        </w:rPr>
        <w:t>שבח לטבח, שניהם מסוכנים</w:t>
      </w:r>
      <w:bookmarkStart w:id="7474" w:name="_ETM_Q18_172051"/>
      <w:bookmarkEnd w:id="7474"/>
      <w:r>
        <w:rPr>
          <w:rFonts w:hint="cs"/>
          <w:rtl/>
          <w:lang w:eastAsia="he-IL"/>
        </w:rPr>
        <w:t xml:space="preserve"> לא רק לזיכרון </w:t>
      </w:r>
      <w:bookmarkStart w:id="7475" w:name="_ETM_Q18_169606"/>
      <w:bookmarkEnd w:id="7475"/>
      <w:r>
        <w:rPr>
          <w:rFonts w:hint="cs"/>
          <w:rtl/>
          <w:lang w:eastAsia="he-IL"/>
        </w:rPr>
        <w:t xml:space="preserve">הקולקטיבי של מדינת ישראל, </w:t>
      </w:r>
      <w:bookmarkStart w:id="7476" w:name="_ETM_Q18_171696"/>
      <w:bookmarkEnd w:id="7476"/>
      <w:r>
        <w:rPr>
          <w:rFonts w:hint="cs"/>
          <w:rtl/>
          <w:lang w:eastAsia="he-IL"/>
        </w:rPr>
        <w:t>אלא לזיכרון</w:t>
      </w:r>
      <w:bookmarkStart w:id="7477" w:name="_ETM_Q18_174318"/>
      <w:bookmarkEnd w:id="7477"/>
      <w:r>
        <w:rPr>
          <w:rFonts w:hint="cs"/>
          <w:rtl/>
          <w:lang w:eastAsia="he-IL"/>
        </w:rPr>
        <w:t xml:space="preserve"> הקולקטיבי של האנושות כולה, שכ</w:t>
      </w:r>
      <w:bookmarkStart w:id="7478" w:name="_ETM_Q18_176666"/>
      <w:bookmarkEnd w:id="7478"/>
      <w:r>
        <w:rPr>
          <w:rFonts w:hint="cs"/>
          <w:rtl/>
          <w:lang w:eastAsia="he-IL"/>
        </w:rPr>
        <w:t>מעט 80 שנה</w:t>
      </w:r>
      <w:bookmarkStart w:id="7479" w:name="_ETM_Q18_179316"/>
      <w:bookmarkStart w:id="7480" w:name="_ETM_Q18_174805"/>
      <w:bookmarkStart w:id="7481" w:name="_ETM_Q18_173195"/>
      <w:bookmarkEnd w:id="7479"/>
      <w:bookmarkEnd w:id="7480"/>
      <w:bookmarkEnd w:id="7481"/>
      <w:r>
        <w:rPr>
          <w:rFonts w:hint="cs"/>
          <w:rtl/>
          <w:lang w:eastAsia="he-IL"/>
        </w:rPr>
        <w:t xml:space="preserve"> אחרי ש</w:t>
      </w:r>
      <w:bookmarkStart w:id="7482" w:name="_ETM_Q18_139515"/>
      <w:bookmarkStart w:id="7483" w:name="_ETM_Q18_141987"/>
      <w:bookmarkStart w:id="7484" w:name="_ETM_Q18_142076"/>
      <w:bookmarkEnd w:id="7482"/>
      <w:bookmarkEnd w:id="7483"/>
      <w:bookmarkEnd w:id="7484"/>
      <w:r>
        <w:rPr>
          <w:rtl/>
        </w:rPr>
        <w:t xml:space="preserve">הסתיימה </w:t>
      </w:r>
      <w:bookmarkStart w:id="7485" w:name="_ETM_Q18_181170"/>
      <w:bookmarkEnd w:id="7485"/>
      <w:r>
        <w:rPr>
          <w:rtl/>
        </w:rPr>
        <w:t xml:space="preserve">השואה </w:t>
      </w:r>
      <w:bookmarkStart w:id="7486" w:name="_ETM_Q18_181680"/>
      <w:bookmarkEnd w:id="7486"/>
      <w:r>
        <w:rPr>
          <w:rtl/>
        </w:rPr>
        <w:t xml:space="preserve">הנוראה </w:t>
      </w:r>
      <w:bookmarkStart w:id="7487" w:name="_ETM_Q18_182129"/>
      <w:bookmarkEnd w:id="7487"/>
      <w:r>
        <w:rPr>
          <w:rtl/>
        </w:rPr>
        <w:t xml:space="preserve">של </w:t>
      </w:r>
      <w:bookmarkStart w:id="7488" w:name="_ETM_Q18_182340"/>
      <w:bookmarkEnd w:id="7488"/>
      <w:r>
        <w:rPr>
          <w:rtl/>
        </w:rPr>
        <w:t xml:space="preserve">העם </w:t>
      </w:r>
      <w:bookmarkStart w:id="7489" w:name="_ETM_Q18_182550"/>
      <w:bookmarkEnd w:id="7489"/>
      <w:r>
        <w:rPr>
          <w:rtl/>
        </w:rPr>
        <w:t xml:space="preserve">היהודי </w:t>
      </w:r>
      <w:bookmarkStart w:id="7490" w:name="_ETM_Q18_183189"/>
      <w:bookmarkEnd w:id="7490"/>
      <w:r>
        <w:rPr>
          <w:rtl/>
        </w:rPr>
        <w:t xml:space="preserve">חסר </w:t>
      </w:r>
      <w:bookmarkStart w:id="7491" w:name="_ETM_Q18_183850"/>
      <w:bookmarkEnd w:id="7491"/>
      <w:r>
        <w:rPr>
          <w:rtl/>
        </w:rPr>
        <w:t>המדינה</w:t>
      </w:r>
      <w:r>
        <w:rPr>
          <w:rFonts w:hint="cs"/>
          <w:rtl/>
        </w:rPr>
        <w:t>,</w:t>
      </w:r>
      <w:r>
        <w:rPr>
          <w:rtl/>
        </w:rPr>
        <w:t xml:space="preserve"> </w:t>
      </w:r>
      <w:bookmarkStart w:id="7492" w:name="_ETM_Q18_185319"/>
      <w:bookmarkEnd w:id="7492"/>
      <w:r>
        <w:rPr>
          <w:rtl/>
        </w:rPr>
        <w:t xml:space="preserve">חזינו </w:t>
      </w:r>
      <w:bookmarkStart w:id="7493" w:name="_ETM_Q18_186040"/>
      <w:bookmarkEnd w:id="7493"/>
      <w:r>
        <w:rPr>
          <w:rtl/>
        </w:rPr>
        <w:t xml:space="preserve">ביום </w:t>
      </w:r>
      <w:bookmarkStart w:id="7494" w:name="_ETM_Q18_186460"/>
      <w:bookmarkEnd w:id="7494"/>
      <w:r>
        <w:rPr>
          <w:rFonts w:hint="cs"/>
          <w:rtl/>
        </w:rPr>
        <w:t>אחד</w:t>
      </w:r>
      <w:bookmarkStart w:id="7495" w:name="_ETM_Q18_187273"/>
      <w:bookmarkEnd w:id="7495"/>
      <w:r>
        <w:rPr>
          <w:rtl/>
        </w:rPr>
        <w:t xml:space="preserve"> </w:t>
      </w:r>
      <w:bookmarkStart w:id="7496" w:name="_ETM_Q18_186790"/>
      <w:bookmarkEnd w:id="7496"/>
      <w:r>
        <w:rPr>
          <w:rtl/>
        </w:rPr>
        <w:t xml:space="preserve">של </w:t>
      </w:r>
      <w:bookmarkStart w:id="7497" w:name="_ETM_Q18_186970"/>
      <w:bookmarkEnd w:id="7497"/>
      <w:r>
        <w:rPr>
          <w:rtl/>
        </w:rPr>
        <w:t xml:space="preserve">שואה </w:t>
      </w:r>
      <w:bookmarkStart w:id="7498" w:name="_ETM_Q18_188179"/>
      <w:bookmarkEnd w:id="7498"/>
      <w:r>
        <w:rPr>
          <w:rtl/>
        </w:rPr>
        <w:t>כ</w:t>
      </w:r>
      <w:r>
        <w:rPr>
          <w:rFonts w:hint="cs"/>
          <w:rtl/>
        </w:rPr>
        <w:t>א</w:t>
      </w:r>
      <w:r>
        <w:rPr>
          <w:rtl/>
        </w:rPr>
        <w:t>ן</w:t>
      </w:r>
      <w:bookmarkStart w:id="7499" w:name="_ETM_Q18_189009"/>
      <w:bookmarkEnd w:id="7499"/>
      <w:r w:rsidR="00FF2220">
        <w:rPr>
          <w:rFonts w:hint="cs"/>
          <w:rtl/>
        </w:rPr>
        <w:t>,</w:t>
      </w:r>
      <w:r>
        <w:rPr>
          <w:rFonts w:hint="cs"/>
          <w:rtl/>
        </w:rPr>
        <w:t xml:space="preserve"> </w:t>
      </w:r>
      <w:r>
        <w:rPr>
          <w:rtl/>
        </w:rPr>
        <w:t xml:space="preserve">על </w:t>
      </w:r>
      <w:bookmarkStart w:id="7500" w:name="_ETM_Q18_189339"/>
      <w:bookmarkEnd w:id="7500"/>
      <w:r>
        <w:rPr>
          <w:rtl/>
        </w:rPr>
        <w:t xml:space="preserve">אדמת </w:t>
      </w:r>
      <w:bookmarkStart w:id="7501" w:name="_ETM_Q18_189669"/>
      <w:bookmarkEnd w:id="7501"/>
      <w:r>
        <w:rPr>
          <w:rtl/>
        </w:rPr>
        <w:t>מד</w:t>
      </w:r>
      <w:bookmarkStart w:id="7502" w:name="_ETM_Q18_183633"/>
      <w:bookmarkEnd w:id="7502"/>
      <w:r>
        <w:rPr>
          <w:rtl/>
        </w:rPr>
        <w:t xml:space="preserve">ינת </w:t>
      </w:r>
      <w:bookmarkStart w:id="7503" w:name="_ETM_Q18_190150"/>
      <w:bookmarkStart w:id="7504" w:name="_ETM_Q18_179493"/>
      <w:bookmarkEnd w:id="7503"/>
      <w:bookmarkEnd w:id="7504"/>
      <w:r>
        <w:rPr>
          <w:rtl/>
        </w:rPr>
        <w:t xml:space="preserve">העם </w:t>
      </w:r>
      <w:bookmarkStart w:id="7505" w:name="_ETM_Q18_190389"/>
      <w:bookmarkEnd w:id="7505"/>
      <w:r>
        <w:rPr>
          <w:rtl/>
        </w:rPr>
        <w:t>היהודי</w:t>
      </w:r>
      <w:r>
        <w:rPr>
          <w:rFonts w:hint="cs"/>
          <w:rtl/>
        </w:rPr>
        <w:t>,</w:t>
      </w:r>
      <w:bookmarkStart w:id="7506" w:name="_ETM_Q18_196414"/>
      <w:bookmarkEnd w:id="7506"/>
      <w:r>
        <w:rPr>
          <w:rtl/>
        </w:rPr>
        <w:t xml:space="preserve"> </w:t>
      </w:r>
      <w:bookmarkStart w:id="7507" w:name="_ETM_Q18_191320"/>
      <w:bookmarkEnd w:id="7507"/>
      <w:r>
        <w:rPr>
          <w:rtl/>
        </w:rPr>
        <w:t xml:space="preserve">בידי </w:t>
      </w:r>
      <w:bookmarkStart w:id="7508" w:name="_ETM_Q18_191830"/>
      <w:bookmarkEnd w:id="7508"/>
      <w:r>
        <w:rPr>
          <w:rtl/>
        </w:rPr>
        <w:t xml:space="preserve">ארגון </w:t>
      </w:r>
      <w:bookmarkStart w:id="7509" w:name="_ETM_Q18_192190"/>
      <w:bookmarkEnd w:id="7509"/>
      <w:r>
        <w:rPr>
          <w:rtl/>
        </w:rPr>
        <w:t xml:space="preserve">טרור </w:t>
      </w:r>
      <w:bookmarkStart w:id="7510" w:name="_ETM_Q18_193029"/>
      <w:bookmarkEnd w:id="7510"/>
      <w:r>
        <w:rPr>
          <w:rtl/>
        </w:rPr>
        <w:t xml:space="preserve">שחרת </w:t>
      </w:r>
      <w:bookmarkStart w:id="7511" w:name="_ETM_Q18_193779"/>
      <w:bookmarkEnd w:id="7511"/>
      <w:r>
        <w:rPr>
          <w:rtl/>
        </w:rPr>
        <w:t xml:space="preserve">על </w:t>
      </w:r>
      <w:bookmarkStart w:id="7512" w:name="_ETM_Q18_193929"/>
      <w:bookmarkEnd w:id="7512"/>
      <w:r>
        <w:rPr>
          <w:rtl/>
        </w:rPr>
        <w:t xml:space="preserve">דגלו </w:t>
      </w:r>
      <w:bookmarkStart w:id="7513" w:name="_ETM_Q18_194930"/>
      <w:bookmarkEnd w:id="7513"/>
      <w:r>
        <w:rPr>
          <w:rtl/>
        </w:rPr>
        <w:t xml:space="preserve">את </w:t>
      </w:r>
      <w:bookmarkStart w:id="7514" w:name="_ETM_Q18_195200"/>
      <w:bookmarkEnd w:id="7514"/>
      <w:r>
        <w:rPr>
          <w:rFonts w:hint="cs"/>
          <w:rtl/>
        </w:rPr>
        <w:t>הרוע,</w:t>
      </w:r>
      <w:r>
        <w:rPr>
          <w:rtl/>
        </w:rPr>
        <w:t xml:space="preserve"> </w:t>
      </w:r>
      <w:bookmarkStart w:id="7515" w:name="_ETM_Q18_196020"/>
      <w:bookmarkEnd w:id="7515"/>
      <w:r>
        <w:rPr>
          <w:rtl/>
        </w:rPr>
        <w:t xml:space="preserve">הרצח </w:t>
      </w:r>
      <w:bookmarkStart w:id="7516" w:name="_ETM_Q18_196800"/>
      <w:bookmarkEnd w:id="7516"/>
      <w:r>
        <w:rPr>
          <w:rtl/>
        </w:rPr>
        <w:t>והאונס</w:t>
      </w:r>
      <w:r>
        <w:rPr>
          <w:rFonts w:hint="cs"/>
          <w:rtl/>
        </w:rPr>
        <w:t>,</w:t>
      </w:r>
      <w:r>
        <w:rPr>
          <w:rtl/>
        </w:rPr>
        <w:t xml:space="preserve"> </w:t>
      </w:r>
      <w:bookmarkStart w:id="7517" w:name="_ETM_Q18_197910"/>
      <w:bookmarkEnd w:id="7517"/>
      <w:r>
        <w:rPr>
          <w:rtl/>
        </w:rPr>
        <w:t xml:space="preserve">ואת </w:t>
      </w:r>
      <w:bookmarkStart w:id="7518" w:name="_ETM_Q18_198210"/>
      <w:bookmarkEnd w:id="7518"/>
      <w:r>
        <w:rPr>
          <w:rtl/>
        </w:rPr>
        <w:t xml:space="preserve">כל </w:t>
      </w:r>
      <w:bookmarkStart w:id="7519" w:name="_ETM_Q18_198449"/>
      <w:bookmarkEnd w:id="7519"/>
      <w:r>
        <w:rPr>
          <w:rtl/>
        </w:rPr>
        <w:t xml:space="preserve">זאת </w:t>
      </w:r>
      <w:bookmarkStart w:id="7520" w:name="_ETM_Q18_198750"/>
      <w:bookmarkEnd w:id="7520"/>
      <w:r>
        <w:rPr>
          <w:rtl/>
        </w:rPr>
        <w:t xml:space="preserve">הוא </w:t>
      </w:r>
      <w:bookmarkStart w:id="7521" w:name="_ETM_Q18_198810"/>
      <w:bookmarkEnd w:id="7521"/>
      <w:r>
        <w:rPr>
          <w:rtl/>
        </w:rPr>
        <w:t xml:space="preserve">עוד </w:t>
      </w:r>
      <w:bookmarkStart w:id="7522" w:name="_ETM_Q18_198960"/>
      <w:bookmarkEnd w:id="7522"/>
      <w:r>
        <w:rPr>
          <w:rtl/>
        </w:rPr>
        <w:t xml:space="preserve">עושה </w:t>
      </w:r>
      <w:bookmarkStart w:id="7523" w:name="_ETM_Q18_199289"/>
      <w:bookmarkEnd w:id="7523"/>
      <w:r>
        <w:rPr>
          <w:rtl/>
        </w:rPr>
        <w:t xml:space="preserve">לכאורה </w:t>
      </w:r>
      <w:bookmarkStart w:id="7524" w:name="_ETM_Q18_200470"/>
      <w:bookmarkEnd w:id="7524"/>
      <w:r>
        <w:rPr>
          <w:rtl/>
        </w:rPr>
        <w:t xml:space="preserve">בשם </w:t>
      </w:r>
      <w:bookmarkStart w:id="7525" w:name="_ETM_Q18_200890"/>
      <w:bookmarkEnd w:id="7525"/>
      <w:r>
        <w:rPr>
          <w:rtl/>
        </w:rPr>
        <w:t>האלוקים</w:t>
      </w:r>
      <w:r>
        <w:rPr>
          <w:rFonts w:hint="cs"/>
          <w:rtl/>
        </w:rPr>
        <w:t>.</w:t>
      </w:r>
      <w:bookmarkStart w:id="7526" w:name="_ETM_Q18_203710"/>
      <w:bookmarkStart w:id="7527" w:name="_ETM_Q18_204418"/>
      <w:bookmarkEnd w:id="7526"/>
      <w:bookmarkEnd w:id="7527"/>
    </w:p>
    <w:p w:rsidR="00E9034C" w:rsidRDefault="00E9034C" w:rsidP="007A775F">
      <w:pPr>
        <w:rPr>
          <w:rtl/>
        </w:rPr>
      </w:pPr>
      <w:bookmarkStart w:id="7528" w:name="_ETM_Q18_204492"/>
      <w:bookmarkEnd w:id="7528"/>
    </w:p>
    <w:p w:rsidR="00E9034C" w:rsidRDefault="00E9034C" w:rsidP="00FF2220">
      <w:pPr>
        <w:rPr>
          <w:rtl/>
        </w:rPr>
      </w:pPr>
      <w:bookmarkStart w:id="7529" w:name="_ETM_Q18_204562"/>
      <w:bookmarkStart w:id="7530" w:name="_ETM_Q18_204618"/>
      <w:bookmarkStart w:id="7531" w:name="_ETM_Q18_203919"/>
      <w:bookmarkEnd w:id="7529"/>
      <w:bookmarkEnd w:id="7530"/>
      <w:bookmarkEnd w:id="7531"/>
      <w:r>
        <w:rPr>
          <w:rtl/>
        </w:rPr>
        <w:t xml:space="preserve">אנחנו </w:t>
      </w:r>
      <w:bookmarkStart w:id="7532" w:name="_ETM_Q18_204669"/>
      <w:bookmarkEnd w:id="7532"/>
      <w:r>
        <w:rPr>
          <w:rtl/>
        </w:rPr>
        <w:t xml:space="preserve">כבר </w:t>
      </w:r>
      <w:bookmarkStart w:id="7533" w:name="_ETM_Q18_205269"/>
      <w:bookmarkEnd w:id="7533"/>
      <w:r>
        <w:rPr>
          <w:rtl/>
        </w:rPr>
        <w:t xml:space="preserve">עדים </w:t>
      </w:r>
      <w:bookmarkStart w:id="7534" w:name="_ETM_Q18_205659"/>
      <w:bookmarkEnd w:id="7534"/>
      <w:r>
        <w:rPr>
          <w:rtl/>
        </w:rPr>
        <w:t xml:space="preserve">ורגילים </w:t>
      </w:r>
      <w:bookmarkStart w:id="7535" w:name="_ETM_Q18_206720"/>
      <w:bookmarkEnd w:id="7535"/>
      <w:proofErr w:type="spellStart"/>
      <w:r>
        <w:rPr>
          <w:rtl/>
        </w:rPr>
        <w:t>למכחישי</w:t>
      </w:r>
      <w:proofErr w:type="spellEnd"/>
      <w:r>
        <w:rPr>
          <w:rtl/>
        </w:rPr>
        <w:t xml:space="preserve"> </w:t>
      </w:r>
      <w:bookmarkStart w:id="7536" w:name="_ETM_Q18_207649"/>
      <w:bookmarkEnd w:id="7536"/>
      <w:r>
        <w:rPr>
          <w:rtl/>
        </w:rPr>
        <w:t xml:space="preserve">השואה </w:t>
      </w:r>
      <w:bookmarkStart w:id="7537" w:name="_ETM_Q18_208220"/>
      <w:bookmarkEnd w:id="7537"/>
      <w:r>
        <w:rPr>
          <w:rtl/>
        </w:rPr>
        <w:t xml:space="preserve">למיניהם </w:t>
      </w:r>
      <w:bookmarkStart w:id="7538" w:name="_ETM_Q18_209640"/>
      <w:bookmarkEnd w:id="7538"/>
      <w:r>
        <w:rPr>
          <w:rtl/>
        </w:rPr>
        <w:t xml:space="preserve">לאורך </w:t>
      </w:r>
      <w:bookmarkStart w:id="7539" w:name="_ETM_Q18_210119"/>
      <w:bookmarkEnd w:id="7539"/>
      <w:r>
        <w:rPr>
          <w:rtl/>
        </w:rPr>
        <w:t xml:space="preserve">עשרות </w:t>
      </w:r>
      <w:bookmarkStart w:id="7540" w:name="_ETM_Q18_210509"/>
      <w:bookmarkEnd w:id="7540"/>
      <w:r>
        <w:rPr>
          <w:rFonts w:hint="cs"/>
          <w:rtl/>
        </w:rPr>
        <w:t>ה</w:t>
      </w:r>
      <w:r>
        <w:rPr>
          <w:rtl/>
        </w:rPr>
        <w:t>שנים</w:t>
      </w:r>
      <w:bookmarkStart w:id="7541" w:name="_ETM_Q18_210134"/>
      <w:bookmarkEnd w:id="7541"/>
      <w:r>
        <w:rPr>
          <w:rFonts w:hint="cs"/>
          <w:rtl/>
        </w:rPr>
        <w:t>;</w:t>
      </w:r>
      <w:r>
        <w:rPr>
          <w:rtl/>
        </w:rPr>
        <w:t xml:space="preserve"> </w:t>
      </w:r>
      <w:bookmarkStart w:id="7542" w:name="_ETM_Q18_211740"/>
      <w:bookmarkEnd w:id="7542"/>
      <w:r>
        <w:rPr>
          <w:rtl/>
        </w:rPr>
        <w:t xml:space="preserve">בהם </w:t>
      </w:r>
      <w:bookmarkStart w:id="7543" w:name="_ETM_Q18_212190"/>
      <w:bookmarkEnd w:id="7543"/>
      <w:r>
        <w:rPr>
          <w:rtl/>
        </w:rPr>
        <w:t xml:space="preserve">גם </w:t>
      </w:r>
      <w:bookmarkStart w:id="7544" w:name="_ETM_Q18_212760"/>
      <w:bookmarkEnd w:id="7544"/>
      <w:r>
        <w:rPr>
          <w:rtl/>
        </w:rPr>
        <w:t>יושב</w:t>
      </w:r>
      <w:r>
        <w:rPr>
          <w:rFonts w:hint="cs"/>
          <w:rtl/>
        </w:rPr>
        <w:t>-</w:t>
      </w:r>
      <w:bookmarkStart w:id="7545" w:name="_ETM_Q18_211304"/>
      <w:bookmarkStart w:id="7546" w:name="_ETM_Q18_213090"/>
      <w:bookmarkEnd w:id="7545"/>
      <w:bookmarkEnd w:id="7546"/>
      <w:r>
        <w:rPr>
          <w:rFonts w:hint="cs"/>
          <w:rtl/>
        </w:rPr>
        <w:t>ר</w:t>
      </w:r>
      <w:bookmarkStart w:id="7547" w:name="_ETM_Q18_213595"/>
      <w:bookmarkEnd w:id="7547"/>
      <w:r>
        <w:rPr>
          <w:rtl/>
        </w:rPr>
        <w:t xml:space="preserve">אש </w:t>
      </w:r>
      <w:bookmarkStart w:id="7548" w:name="_ETM_Q18_213270"/>
      <w:bookmarkEnd w:id="7548"/>
      <w:r>
        <w:rPr>
          <w:rtl/>
        </w:rPr>
        <w:t xml:space="preserve">הרשות </w:t>
      </w:r>
      <w:bookmarkStart w:id="7549" w:name="_ETM_Q18_213659"/>
      <w:bookmarkEnd w:id="7549"/>
      <w:r>
        <w:rPr>
          <w:rtl/>
        </w:rPr>
        <w:t xml:space="preserve">הפלסטינית </w:t>
      </w:r>
      <w:bookmarkStart w:id="7550" w:name="_ETM_Q18_214320"/>
      <w:bookmarkEnd w:id="7550"/>
      <w:r>
        <w:rPr>
          <w:rtl/>
        </w:rPr>
        <w:t xml:space="preserve">אבו </w:t>
      </w:r>
      <w:bookmarkStart w:id="7551" w:name="_ETM_Q18_214530"/>
      <w:bookmarkEnd w:id="7551"/>
      <w:r>
        <w:rPr>
          <w:rtl/>
        </w:rPr>
        <w:t>מאזן</w:t>
      </w:r>
      <w:r>
        <w:rPr>
          <w:rFonts w:hint="cs"/>
          <w:rtl/>
        </w:rPr>
        <w:t>,</w:t>
      </w:r>
      <w:r>
        <w:rPr>
          <w:rtl/>
        </w:rPr>
        <w:t xml:space="preserve"> </w:t>
      </w:r>
      <w:bookmarkStart w:id="7552" w:name="_ETM_Q18_215370"/>
      <w:bookmarkEnd w:id="7552"/>
      <w:r>
        <w:rPr>
          <w:rtl/>
        </w:rPr>
        <w:t xml:space="preserve">שעל </w:t>
      </w:r>
      <w:bookmarkStart w:id="7553" w:name="_ETM_Q18_215579"/>
      <w:bookmarkEnd w:id="7553"/>
      <w:r>
        <w:rPr>
          <w:rtl/>
        </w:rPr>
        <w:t xml:space="preserve">זה </w:t>
      </w:r>
      <w:bookmarkStart w:id="7554" w:name="_ETM_Q18_215729"/>
      <w:bookmarkEnd w:id="7554"/>
      <w:r>
        <w:rPr>
          <w:rtl/>
        </w:rPr>
        <w:t xml:space="preserve">הוא </w:t>
      </w:r>
      <w:bookmarkStart w:id="7555" w:name="_ETM_Q18_215820"/>
      <w:bookmarkEnd w:id="7555"/>
      <w:r>
        <w:rPr>
          <w:rtl/>
        </w:rPr>
        <w:t xml:space="preserve">עשה </w:t>
      </w:r>
      <w:bookmarkStart w:id="7556" w:name="_ETM_Q18_216030"/>
      <w:bookmarkEnd w:id="7556"/>
      <w:r>
        <w:rPr>
          <w:rtl/>
        </w:rPr>
        <w:t xml:space="preserve">את </w:t>
      </w:r>
      <w:bookmarkStart w:id="7557" w:name="_ETM_Q18_216180"/>
      <w:bookmarkEnd w:id="7557"/>
      <w:r>
        <w:rPr>
          <w:rtl/>
        </w:rPr>
        <w:t xml:space="preserve">עבודת </w:t>
      </w:r>
      <w:bookmarkStart w:id="7558" w:name="_ETM_Q18_216570"/>
      <w:bookmarkEnd w:id="7558"/>
      <w:r>
        <w:rPr>
          <w:rtl/>
        </w:rPr>
        <w:t xml:space="preserve">הדוקטורט </w:t>
      </w:r>
      <w:bookmarkStart w:id="7559" w:name="_ETM_Q18_217140"/>
      <w:bookmarkEnd w:id="7559"/>
      <w:r>
        <w:rPr>
          <w:rtl/>
        </w:rPr>
        <w:t>שלו</w:t>
      </w:r>
      <w:r>
        <w:rPr>
          <w:rFonts w:hint="cs"/>
          <w:rtl/>
        </w:rPr>
        <w:t>.</w:t>
      </w:r>
      <w:r>
        <w:rPr>
          <w:rtl/>
        </w:rPr>
        <w:t xml:space="preserve"> </w:t>
      </w:r>
      <w:bookmarkStart w:id="7560" w:name="_ETM_Q18_217909"/>
      <w:bookmarkEnd w:id="7560"/>
      <w:r>
        <w:rPr>
          <w:rtl/>
        </w:rPr>
        <w:t xml:space="preserve">ופתאום </w:t>
      </w:r>
      <w:bookmarkStart w:id="7561" w:name="_ETM_Q18_218539"/>
      <w:bookmarkEnd w:id="7561"/>
      <w:r>
        <w:rPr>
          <w:rtl/>
        </w:rPr>
        <w:t xml:space="preserve">אנחנו </w:t>
      </w:r>
      <w:bookmarkStart w:id="7562" w:name="_ETM_Q18_218839"/>
      <w:bookmarkEnd w:id="7562"/>
      <w:r>
        <w:rPr>
          <w:rtl/>
        </w:rPr>
        <w:t xml:space="preserve">שומעים </w:t>
      </w:r>
      <w:bookmarkStart w:id="7563" w:name="_ETM_Q18_219890"/>
      <w:bookmarkEnd w:id="7563"/>
      <w:r>
        <w:rPr>
          <w:rtl/>
        </w:rPr>
        <w:t xml:space="preserve">את </w:t>
      </w:r>
      <w:bookmarkStart w:id="7564" w:name="_ETM_Q18_220070"/>
      <w:bookmarkEnd w:id="7564"/>
      <w:r>
        <w:rPr>
          <w:rtl/>
        </w:rPr>
        <w:t xml:space="preserve">הקולות </w:t>
      </w:r>
      <w:bookmarkStart w:id="7565" w:name="_ETM_Q18_220579"/>
      <w:bookmarkEnd w:id="7565"/>
      <w:r>
        <w:rPr>
          <w:rtl/>
        </w:rPr>
        <w:t xml:space="preserve">האלה </w:t>
      </w:r>
      <w:bookmarkStart w:id="7566" w:name="_ETM_Q18_222050"/>
      <w:bookmarkEnd w:id="7566"/>
      <w:r>
        <w:rPr>
          <w:rtl/>
        </w:rPr>
        <w:t xml:space="preserve">גם </w:t>
      </w:r>
      <w:bookmarkStart w:id="7567" w:name="_ETM_Q18_222920"/>
      <w:bookmarkEnd w:id="7567"/>
      <w:r>
        <w:rPr>
          <w:rtl/>
        </w:rPr>
        <w:t xml:space="preserve">לגבי </w:t>
      </w:r>
      <w:bookmarkStart w:id="7568" w:name="_ETM_Q18_223340"/>
      <w:bookmarkEnd w:id="7568"/>
      <w:r>
        <w:rPr>
          <w:rtl/>
        </w:rPr>
        <w:t xml:space="preserve">הטבח </w:t>
      </w:r>
      <w:bookmarkStart w:id="7569" w:name="_ETM_Q18_223790"/>
      <w:bookmarkEnd w:id="7569"/>
      <w:r>
        <w:rPr>
          <w:rtl/>
        </w:rPr>
        <w:t xml:space="preserve">שאירע </w:t>
      </w:r>
      <w:bookmarkStart w:id="7570" w:name="_ETM_Q18_224180"/>
      <w:bookmarkEnd w:id="7570"/>
      <w:r>
        <w:rPr>
          <w:rtl/>
        </w:rPr>
        <w:t>בעוטף</w:t>
      </w:r>
      <w:r>
        <w:rPr>
          <w:rFonts w:hint="cs"/>
          <w:rtl/>
        </w:rPr>
        <w:t>.</w:t>
      </w:r>
      <w:bookmarkStart w:id="7571" w:name="_ETM_Q18_223805"/>
      <w:bookmarkEnd w:id="7571"/>
      <w:r>
        <w:rPr>
          <w:rtl/>
        </w:rPr>
        <w:t xml:space="preserve"> </w:t>
      </w:r>
      <w:bookmarkStart w:id="7572" w:name="_ETM_Q18_225809"/>
      <w:bookmarkEnd w:id="7572"/>
      <w:r>
        <w:rPr>
          <w:rtl/>
        </w:rPr>
        <w:t xml:space="preserve">והאירוע </w:t>
      </w:r>
      <w:bookmarkStart w:id="7573" w:name="_ETM_Q18_226680"/>
      <w:bookmarkEnd w:id="7573"/>
      <w:r>
        <w:rPr>
          <w:rtl/>
        </w:rPr>
        <w:t xml:space="preserve">הזה </w:t>
      </w:r>
      <w:bookmarkStart w:id="7574" w:name="_ETM_Q18_226979"/>
      <w:bookmarkEnd w:id="7574"/>
      <w:r>
        <w:rPr>
          <w:rtl/>
        </w:rPr>
        <w:t>נוגע</w:t>
      </w:r>
      <w:r>
        <w:rPr>
          <w:rFonts w:hint="cs"/>
          <w:rtl/>
        </w:rPr>
        <w:t>,</w:t>
      </w:r>
      <w:r>
        <w:rPr>
          <w:rtl/>
        </w:rPr>
        <w:t xml:space="preserve"> </w:t>
      </w:r>
      <w:bookmarkStart w:id="7575" w:name="_ETM_Q18_228140"/>
      <w:bookmarkEnd w:id="7575"/>
      <w:r>
        <w:rPr>
          <w:rtl/>
        </w:rPr>
        <w:t>רבותיי</w:t>
      </w:r>
      <w:r>
        <w:rPr>
          <w:rFonts w:hint="cs"/>
          <w:rtl/>
        </w:rPr>
        <w:t>,</w:t>
      </w:r>
      <w:r>
        <w:rPr>
          <w:rtl/>
        </w:rPr>
        <w:t xml:space="preserve"> </w:t>
      </w:r>
      <w:bookmarkStart w:id="7576" w:name="_ETM_Q18_228920"/>
      <w:bookmarkEnd w:id="7576"/>
      <w:r>
        <w:rPr>
          <w:rtl/>
        </w:rPr>
        <w:t xml:space="preserve">לא </w:t>
      </w:r>
      <w:bookmarkStart w:id="7577" w:name="_ETM_Q18_229249"/>
      <w:bookmarkEnd w:id="7577"/>
      <w:r>
        <w:rPr>
          <w:rtl/>
        </w:rPr>
        <w:t xml:space="preserve">רק </w:t>
      </w:r>
      <w:bookmarkStart w:id="7578" w:name="_ETM_Q18_229729"/>
      <w:bookmarkEnd w:id="7578"/>
      <w:r>
        <w:rPr>
          <w:rtl/>
        </w:rPr>
        <w:t xml:space="preserve">למדינת </w:t>
      </w:r>
      <w:bookmarkStart w:id="7579" w:name="_ETM_Q18_230329"/>
      <w:bookmarkEnd w:id="7579"/>
      <w:r>
        <w:rPr>
          <w:rtl/>
        </w:rPr>
        <w:t xml:space="preserve">ישראל </w:t>
      </w:r>
      <w:bookmarkStart w:id="7580" w:name="_ETM_Q18_231370"/>
      <w:bookmarkEnd w:id="7580"/>
      <w:r>
        <w:rPr>
          <w:rtl/>
        </w:rPr>
        <w:t xml:space="preserve">ולא </w:t>
      </w:r>
      <w:bookmarkStart w:id="7581" w:name="_ETM_Q18_231850"/>
      <w:bookmarkEnd w:id="7581"/>
      <w:r>
        <w:rPr>
          <w:rtl/>
        </w:rPr>
        <w:t xml:space="preserve">רק </w:t>
      </w:r>
      <w:bookmarkStart w:id="7582" w:name="_ETM_Q18_232329"/>
      <w:bookmarkEnd w:id="7582"/>
      <w:r>
        <w:rPr>
          <w:rFonts w:hint="cs"/>
          <w:rtl/>
        </w:rPr>
        <w:t>ל</w:t>
      </w:r>
      <w:r>
        <w:rPr>
          <w:rtl/>
        </w:rPr>
        <w:t xml:space="preserve">כנסת </w:t>
      </w:r>
      <w:bookmarkStart w:id="7583" w:name="_ETM_Q18_232899"/>
      <w:bookmarkEnd w:id="7583"/>
      <w:r>
        <w:rPr>
          <w:rtl/>
        </w:rPr>
        <w:t>ישראל</w:t>
      </w:r>
      <w:r>
        <w:rPr>
          <w:rFonts w:hint="cs"/>
          <w:rtl/>
        </w:rPr>
        <w:t>,</w:t>
      </w:r>
      <w:r>
        <w:rPr>
          <w:rtl/>
        </w:rPr>
        <w:t xml:space="preserve"> </w:t>
      </w:r>
      <w:bookmarkStart w:id="7584" w:name="_ETM_Q18_234370"/>
      <w:bookmarkEnd w:id="7584"/>
      <w:r>
        <w:rPr>
          <w:rtl/>
        </w:rPr>
        <w:t>אל</w:t>
      </w:r>
      <w:r>
        <w:rPr>
          <w:rFonts w:hint="cs"/>
          <w:rtl/>
        </w:rPr>
        <w:t>א</w:t>
      </w:r>
      <w:bookmarkStart w:id="7585" w:name="_ETM_Q18_235104"/>
      <w:bookmarkEnd w:id="7585"/>
      <w:r>
        <w:rPr>
          <w:rtl/>
        </w:rPr>
        <w:t xml:space="preserve"> </w:t>
      </w:r>
      <w:bookmarkStart w:id="7586" w:name="_ETM_Q18_234760"/>
      <w:bookmarkEnd w:id="7586"/>
      <w:r>
        <w:rPr>
          <w:rtl/>
        </w:rPr>
        <w:t xml:space="preserve">מול </w:t>
      </w:r>
      <w:bookmarkStart w:id="7587" w:name="_ETM_Q18_235270"/>
      <w:bookmarkEnd w:id="7587"/>
      <w:r>
        <w:rPr>
          <w:rtl/>
        </w:rPr>
        <w:t xml:space="preserve">כל </w:t>
      </w:r>
      <w:bookmarkStart w:id="7588" w:name="_ETM_Q18_235570"/>
      <w:bookmarkEnd w:id="7588"/>
      <w:r>
        <w:rPr>
          <w:rtl/>
        </w:rPr>
        <w:t xml:space="preserve">אזרחי </w:t>
      </w:r>
      <w:bookmarkStart w:id="7589" w:name="_ETM_Q18_236020"/>
      <w:bookmarkEnd w:id="7589"/>
      <w:r>
        <w:rPr>
          <w:rtl/>
        </w:rPr>
        <w:t>העולם</w:t>
      </w:r>
      <w:r w:rsidR="00FF2220">
        <w:rPr>
          <w:rFonts w:hint="cs"/>
          <w:rtl/>
        </w:rPr>
        <w:t>,</w:t>
      </w:r>
      <w:r>
        <w:rPr>
          <w:rtl/>
        </w:rPr>
        <w:t xml:space="preserve"> </w:t>
      </w:r>
      <w:bookmarkStart w:id="7590" w:name="_ETM_Q18_236940"/>
      <w:bookmarkEnd w:id="7590"/>
      <w:r>
        <w:rPr>
          <w:rtl/>
        </w:rPr>
        <w:t>ש</w:t>
      </w:r>
      <w:r>
        <w:rPr>
          <w:rFonts w:hint="cs"/>
          <w:rtl/>
        </w:rPr>
        <w:t>ט</w:t>
      </w:r>
      <w:r>
        <w:rPr>
          <w:rtl/>
        </w:rPr>
        <w:t xml:space="preserve">ובעים </w:t>
      </w:r>
      <w:bookmarkStart w:id="7591" w:name="_ETM_Q18_237539"/>
      <w:bookmarkEnd w:id="7591"/>
      <w:r>
        <w:rPr>
          <w:rtl/>
        </w:rPr>
        <w:t xml:space="preserve">עכשיו </w:t>
      </w:r>
      <w:bookmarkStart w:id="7592" w:name="_ETM_Q18_237870"/>
      <w:bookmarkEnd w:id="7592"/>
      <w:r>
        <w:rPr>
          <w:rtl/>
        </w:rPr>
        <w:t xml:space="preserve">ביום </w:t>
      </w:r>
      <w:bookmarkStart w:id="7593" w:name="_ETM_Q18_238199"/>
      <w:bookmarkEnd w:id="7593"/>
      <w:r>
        <w:rPr>
          <w:rtl/>
        </w:rPr>
        <w:t xml:space="preserve">של </w:t>
      </w:r>
      <w:bookmarkStart w:id="7594" w:name="_ETM_Q18_238379"/>
      <w:bookmarkEnd w:id="7594"/>
      <w:r>
        <w:rPr>
          <w:rtl/>
        </w:rPr>
        <w:t>דיסאינפורמציה</w:t>
      </w:r>
      <w:r>
        <w:rPr>
          <w:rFonts w:hint="cs"/>
          <w:rtl/>
        </w:rPr>
        <w:t>,</w:t>
      </w:r>
      <w:r>
        <w:rPr>
          <w:rtl/>
        </w:rPr>
        <w:t xml:space="preserve"> </w:t>
      </w:r>
      <w:bookmarkStart w:id="7595" w:name="_ETM_Q18_240309"/>
      <w:bookmarkEnd w:id="7595"/>
      <w:r>
        <w:rPr>
          <w:rtl/>
        </w:rPr>
        <w:t xml:space="preserve">של </w:t>
      </w:r>
      <w:bookmarkStart w:id="7596" w:name="_ETM_Q18_240579"/>
      <w:bookmarkEnd w:id="7596"/>
      <w:r>
        <w:rPr>
          <w:rtl/>
        </w:rPr>
        <w:t xml:space="preserve">הכחשות </w:t>
      </w:r>
      <w:bookmarkStart w:id="7597" w:name="_ETM_Q18_241120"/>
      <w:bookmarkEnd w:id="7597"/>
      <w:r>
        <w:rPr>
          <w:rtl/>
        </w:rPr>
        <w:t xml:space="preserve">מצד </w:t>
      </w:r>
      <w:bookmarkStart w:id="7598" w:name="_ETM_Q18_241480"/>
      <w:bookmarkEnd w:id="7598"/>
      <w:r>
        <w:rPr>
          <w:rFonts w:hint="cs"/>
          <w:rtl/>
        </w:rPr>
        <w:t>אחד</w:t>
      </w:r>
      <w:bookmarkStart w:id="7599" w:name="_ETM_Q18_241314"/>
      <w:bookmarkEnd w:id="7599"/>
      <w:r>
        <w:rPr>
          <w:rtl/>
        </w:rPr>
        <w:t xml:space="preserve"> </w:t>
      </w:r>
      <w:bookmarkStart w:id="7600" w:name="_ETM_Q18_242420"/>
      <w:bookmarkEnd w:id="7600"/>
      <w:r>
        <w:rPr>
          <w:rtl/>
        </w:rPr>
        <w:t xml:space="preserve">ושל </w:t>
      </w:r>
      <w:bookmarkStart w:id="7601" w:name="_ETM_Q18_242719"/>
      <w:bookmarkEnd w:id="7601"/>
      <w:r>
        <w:rPr>
          <w:rtl/>
        </w:rPr>
        <w:t xml:space="preserve">דברי </w:t>
      </w:r>
      <w:bookmarkStart w:id="7602" w:name="_ETM_Q18_243050"/>
      <w:bookmarkEnd w:id="7602"/>
      <w:r>
        <w:rPr>
          <w:rtl/>
        </w:rPr>
        <w:t xml:space="preserve">שבח </w:t>
      </w:r>
      <w:bookmarkStart w:id="7603" w:name="_ETM_Q18_244020"/>
      <w:bookmarkEnd w:id="7603"/>
      <w:r>
        <w:rPr>
          <w:rtl/>
        </w:rPr>
        <w:t xml:space="preserve">למעשים </w:t>
      </w:r>
      <w:bookmarkStart w:id="7604" w:name="_ETM_Q18_244500"/>
      <w:bookmarkEnd w:id="7604"/>
      <w:r>
        <w:rPr>
          <w:rtl/>
        </w:rPr>
        <w:t xml:space="preserve">של </w:t>
      </w:r>
      <w:bookmarkStart w:id="7605" w:name="_ETM_Q18_244860"/>
      <w:bookmarkEnd w:id="7605"/>
      <w:r>
        <w:rPr>
          <w:rFonts w:hint="cs"/>
          <w:rtl/>
        </w:rPr>
        <w:t>ח</w:t>
      </w:r>
      <w:r>
        <w:rPr>
          <w:rtl/>
        </w:rPr>
        <w:t>מ</w:t>
      </w:r>
      <w:r>
        <w:rPr>
          <w:rFonts w:hint="cs"/>
          <w:rtl/>
        </w:rPr>
        <w:t>א</w:t>
      </w:r>
      <w:r>
        <w:rPr>
          <w:rtl/>
        </w:rPr>
        <w:t xml:space="preserve">ס </w:t>
      </w:r>
      <w:bookmarkStart w:id="7606" w:name="_ETM_Q18_245579"/>
      <w:bookmarkEnd w:id="7606"/>
      <w:r>
        <w:rPr>
          <w:rtl/>
        </w:rPr>
        <w:t xml:space="preserve">מהצד </w:t>
      </w:r>
      <w:bookmarkStart w:id="7607" w:name="_ETM_Q18_246030"/>
      <w:bookmarkEnd w:id="7607"/>
      <w:r>
        <w:rPr>
          <w:rtl/>
        </w:rPr>
        <w:t>השני</w:t>
      </w:r>
      <w:r>
        <w:rPr>
          <w:rFonts w:hint="cs"/>
          <w:rtl/>
        </w:rPr>
        <w:t>.</w:t>
      </w:r>
      <w:bookmarkStart w:id="7608" w:name="_ETM_Q18_244462"/>
      <w:bookmarkStart w:id="7609" w:name="_ETM_Q18_247459"/>
      <w:bookmarkEnd w:id="7608"/>
      <w:bookmarkEnd w:id="7609"/>
    </w:p>
    <w:p w:rsidR="00E9034C" w:rsidRDefault="00E9034C" w:rsidP="007A775F">
      <w:pPr>
        <w:rPr>
          <w:rtl/>
        </w:rPr>
      </w:pPr>
      <w:bookmarkStart w:id="7610" w:name="_ETM_Q18_249499"/>
      <w:bookmarkStart w:id="7611" w:name="_ETM_Q18_249568"/>
      <w:bookmarkEnd w:id="7610"/>
      <w:bookmarkEnd w:id="7611"/>
    </w:p>
    <w:p w:rsidR="00E9034C" w:rsidRDefault="00E9034C" w:rsidP="00FF2220">
      <w:pPr>
        <w:rPr>
          <w:rtl/>
        </w:rPr>
      </w:pPr>
      <w:bookmarkStart w:id="7612" w:name="_ETM_Q18_249658"/>
      <w:bookmarkStart w:id="7613" w:name="_ETM_Q18_249717"/>
      <w:bookmarkEnd w:id="7612"/>
      <w:bookmarkEnd w:id="7613"/>
      <w:r>
        <w:rPr>
          <w:rtl/>
        </w:rPr>
        <w:t xml:space="preserve">וכך </w:t>
      </w:r>
      <w:bookmarkStart w:id="7614" w:name="_ETM_Q18_249150"/>
      <w:bookmarkEnd w:id="7614"/>
      <w:r>
        <w:rPr>
          <w:rtl/>
        </w:rPr>
        <w:t xml:space="preserve">אנחנו </w:t>
      </w:r>
      <w:bookmarkStart w:id="7615" w:name="_ETM_Q18_249420"/>
      <w:bookmarkEnd w:id="7615"/>
      <w:r>
        <w:rPr>
          <w:rtl/>
        </w:rPr>
        <w:t xml:space="preserve">מתחילים </w:t>
      </w:r>
      <w:bookmarkStart w:id="7616" w:name="_ETM_Q18_249930"/>
      <w:bookmarkEnd w:id="7616"/>
      <w:r>
        <w:rPr>
          <w:rtl/>
        </w:rPr>
        <w:t xml:space="preserve">פה </w:t>
      </w:r>
      <w:bookmarkStart w:id="7617" w:name="_ETM_Q18_250110"/>
      <w:bookmarkEnd w:id="7617"/>
      <w:r>
        <w:rPr>
          <w:rtl/>
        </w:rPr>
        <w:t>מאבק</w:t>
      </w:r>
      <w:bookmarkStart w:id="7618" w:name="_ETM_Q18_250242"/>
      <w:bookmarkEnd w:id="7618"/>
      <w:r>
        <w:rPr>
          <w:rtl/>
        </w:rPr>
        <w:t xml:space="preserve"> </w:t>
      </w:r>
      <w:bookmarkStart w:id="7619" w:name="_ETM_Q18_251310"/>
      <w:bookmarkEnd w:id="7619"/>
      <w:r>
        <w:rPr>
          <w:rtl/>
        </w:rPr>
        <w:t xml:space="preserve">שלצערי </w:t>
      </w:r>
      <w:bookmarkStart w:id="7620" w:name="_ETM_Q18_252180"/>
      <w:bookmarkEnd w:id="7620"/>
      <w:r>
        <w:rPr>
          <w:rtl/>
        </w:rPr>
        <w:t xml:space="preserve">כנראה </w:t>
      </w:r>
      <w:bookmarkStart w:id="7621" w:name="_ETM_Q18_252600"/>
      <w:bookmarkEnd w:id="7621"/>
      <w:r>
        <w:rPr>
          <w:rtl/>
        </w:rPr>
        <w:t xml:space="preserve">ילווה </w:t>
      </w:r>
      <w:bookmarkStart w:id="7622" w:name="_ETM_Q18_252930"/>
      <w:bookmarkEnd w:id="7622"/>
      <w:r>
        <w:rPr>
          <w:rtl/>
        </w:rPr>
        <w:t xml:space="preserve">אותנו </w:t>
      </w:r>
      <w:bookmarkStart w:id="7623" w:name="_ETM_Q18_253350"/>
      <w:bookmarkEnd w:id="7623"/>
      <w:r>
        <w:rPr>
          <w:rtl/>
        </w:rPr>
        <w:t xml:space="preserve">בשנים </w:t>
      </w:r>
      <w:bookmarkStart w:id="7624" w:name="_ETM_Q18_253799"/>
      <w:bookmarkEnd w:id="7624"/>
      <w:r>
        <w:rPr>
          <w:rtl/>
        </w:rPr>
        <w:t>הקרובות</w:t>
      </w:r>
      <w:r>
        <w:rPr>
          <w:rFonts w:hint="cs"/>
          <w:rtl/>
        </w:rPr>
        <w:t>.</w:t>
      </w:r>
      <w:r>
        <w:rPr>
          <w:rtl/>
        </w:rPr>
        <w:t xml:space="preserve"> </w:t>
      </w:r>
      <w:bookmarkStart w:id="7625" w:name="_ETM_Q18_255299"/>
      <w:bookmarkStart w:id="7626" w:name="_ETM_Q18_257673"/>
      <w:bookmarkEnd w:id="7625"/>
      <w:bookmarkEnd w:id="7626"/>
      <w:r>
        <w:rPr>
          <w:rtl/>
        </w:rPr>
        <w:t xml:space="preserve">מתוך </w:t>
      </w:r>
      <w:bookmarkStart w:id="7627" w:name="_ETM_Q18_255689"/>
      <w:bookmarkEnd w:id="7627"/>
      <w:r>
        <w:rPr>
          <w:rtl/>
        </w:rPr>
        <w:t xml:space="preserve">שלמדנו </w:t>
      </w:r>
      <w:bookmarkStart w:id="7628" w:name="_ETM_Q18_256259"/>
      <w:bookmarkEnd w:id="7628"/>
      <w:r>
        <w:rPr>
          <w:rtl/>
        </w:rPr>
        <w:t xml:space="preserve">על </w:t>
      </w:r>
      <w:bookmarkStart w:id="7629" w:name="_ETM_Q18_256350"/>
      <w:bookmarkEnd w:id="7629"/>
      <w:r>
        <w:rPr>
          <w:rtl/>
        </w:rPr>
        <w:t xml:space="preserve">הכחשת </w:t>
      </w:r>
      <w:bookmarkStart w:id="7630" w:name="_ETM_Q18_256829"/>
      <w:bookmarkEnd w:id="7630"/>
      <w:r>
        <w:rPr>
          <w:rtl/>
        </w:rPr>
        <w:t>השואה</w:t>
      </w:r>
      <w:r>
        <w:rPr>
          <w:rFonts w:hint="cs"/>
          <w:rtl/>
        </w:rPr>
        <w:t>,</w:t>
      </w:r>
      <w:r>
        <w:rPr>
          <w:rtl/>
        </w:rPr>
        <w:t xml:space="preserve"> </w:t>
      </w:r>
      <w:bookmarkStart w:id="7631" w:name="_ETM_Q18_257959"/>
      <w:bookmarkEnd w:id="7631"/>
      <w:r>
        <w:rPr>
          <w:rtl/>
        </w:rPr>
        <w:t xml:space="preserve">ניתן </w:t>
      </w:r>
      <w:bookmarkStart w:id="7632" w:name="_ETM_Q18_258350"/>
      <w:bookmarkEnd w:id="7632"/>
      <w:r>
        <w:rPr>
          <w:rtl/>
        </w:rPr>
        <w:t xml:space="preserve">ללמוד </w:t>
      </w:r>
      <w:bookmarkStart w:id="7633" w:name="_ETM_Q18_259240"/>
      <w:bookmarkEnd w:id="7633"/>
      <w:r>
        <w:rPr>
          <w:rtl/>
        </w:rPr>
        <w:t xml:space="preserve">מה </w:t>
      </w:r>
      <w:bookmarkStart w:id="7634" w:name="_ETM_Q18_259450"/>
      <w:bookmarkEnd w:id="7634"/>
      <w:r>
        <w:rPr>
          <w:rtl/>
        </w:rPr>
        <w:t xml:space="preserve">יקרה </w:t>
      </w:r>
      <w:bookmarkStart w:id="7635" w:name="_ETM_Q18_260200"/>
      <w:bookmarkEnd w:id="7635"/>
      <w:r>
        <w:rPr>
          <w:rtl/>
        </w:rPr>
        <w:t xml:space="preserve">לגבי </w:t>
      </w:r>
      <w:bookmarkStart w:id="7636" w:name="_ETM_Q18_260770"/>
      <w:bookmarkEnd w:id="7636"/>
      <w:r>
        <w:rPr>
          <w:rtl/>
        </w:rPr>
        <w:t>הטבח</w:t>
      </w:r>
      <w:r>
        <w:rPr>
          <w:rFonts w:hint="cs"/>
          <w:rtl/>
        </w:rPr>
        <w:t>.</w:t>
      </w:r>
      <w:bookmarkStart w:id="7637" w:name="_ETM_Q18_262890"/>
      <w:bookmarkEnd w:id="7637"/>
      <w:r>
        <w:rPr>
          <w:rFonts w:hint="cs"/>
          <w:rtl/>
        </w:rPr>
        <w:t xml:space="preserve"> </w:t>
      </w:r>
      <w:bookmarkStart w:id="7638" w:name="_ETM_Q18_263975"/>
      <w:bookmarkStart w:id="7639" w:name="_ETM_Q18_264030"/>
      <w:bookmarkStart w:id="7640" w:name="_ETM_Q18_264134"/>
      <w:bookmarkStart w:id="7641" w:name="_ETM_Q18_264178"/>
      <w:bookmarkStart w:id="7642" w:name="_ETM_Q18_259453"/>
      <w:bookmarkEnd w:id="7638"/>
      <w:bookmarkEnd w:id="7639"/>
      <w:bookmarkEnd w:id="7640"/>
      <w:bookmarkEnd w:id="7641"/>
      <w:bookmarkEnd w:id="7642"/>
      <w:r>
        <w:rPr>
          <w:rtl/>
        </w:rPr>
        <w:t xml:space="preserve">ואנחנו </w:t>
      </w:r>
      <w:bookmarkStart w:id="7643" w:name="_ETM_Q18_263490"/>
      <w:bookmarkEnd w:id="7643"/>
      <w:r>
        <w:rPr>
          <w:rtl/>
        </w:rPr>
        <w:t>חייבים ל</w:t>
      </w:r>
      <w:r w:rsidR="00FF2220">
        <w:rPr>
          <w:rFonts w:hint="cs"/>
          <w:rtl/>
        </w:rPr>
        <w:t>ס</w:t>
      </w:r>
      <w:r>
        <w:rPr>
          <w:rtl/>
        </w:rPr>
        <w:t xml:space="preserve">רטט </w:t>
      </w:r>
      <w:bookmarkStart w:id="7644" w:name="_ETM_Q18_265889"/>
      <w:bookmarkEnd w:id="7644"/>
      <w:r>
        <w:rPr>
          <w:rtl/>
        </w:rPr>
        <w:t xml:space="preserve">את </w:t>
      </w:r>
      <w:bookmarkStart w:id="7645" w:name="_ETM_Q18_266069"/>
      <w:bookmarkEnd w:id="7645"/>
      <w:r>
        <w:rPr>
          <w:rtl/>
        </w:rPr>
        <w:t xml:space="preserve">הקווים </w:t>
      </w:r>
      <w:bookmarkStart w:id="7646" w:name="_ETM_Q18_267299"/>
      <w:bookmarkEnd w:id="7646"/>
      <w:r>
        <w:rPr>
          <w:rtl/>
        </w:rPr>
        <w:t xml:space="preserve">והגבולות </w:t>
      </w:r>
      <w:bookmarkStart w:id="7647" w:name="_ETM_Q18_268140"/>
      <w:bookmarkEnd w:id="7647"/>
      <w:r>
        <w:rPr>
          <w:rtl/>
        </w:rPr>
        <w:t xml:space="preserve">הברורים </w:t>
      </w:r>
      <w:bookmarkStart w:id="7648" w:name="_ETM_Q18_269359"/>
      <w:bookmarkEnd w:id="7648"/>
      <w:r>
        <w:rPr>
          <w:rtl/>
        </w:rPr>
        <w:t xml:space="preserve">בעניין </w:t>
      </w:r>
      <w:bookmarkStart w:id="7649" w:name="_ETM_Q18_269869"/>
      <w:bookmarkEnd w:id="7649"/>
      <w:r>
        <w:rPr>
          <w:rtl/>
        </w:rPr>
        <w:t xml:space="preserve">האיסור </w:t>
      </w:r>
      <w:bookmarkStart w:id="7650" w:name="_ETM_Q18_270890"/>
      <w:bookmarkEnd w:id="7650"/>
      <w:r>
        <w:rPr>
          <w:rtl/>
        </w:rPr>
        <w:t xml:space="preserve">על </w:t>
      </w:r>
      <w:bookmarkStart w:id="7651" w:name="_ETM_Q18_271069"/>
      <w:bookmarkEnd w:id="7651"/>
      <w:r>
        <w:rPr>
          <w:rtl/>
        </w:rPr>
        <w:t xml:space="preserve">הכחשת </w:t>
      </w:r>
      <w:bookmarkStart w:id="7652" w:name="_ETM_Q18_271549"/>
      <w:bookmarkEnd w:id="7652"/>
      <w:r>
        <w:rPr>
          <w:rtl/>
        </w:rPr>
        <w:t>הטבח</w:t>
      </w:r>
      <w:r>
        <w:rPr>
          <w:rFonts w:hint="cs"/>
          <w:rtl/>
        </w:rPr>
        <w:t>,</w:t>
      </w:r>
      <w:r>
        <w:rPr>
          <w:rtl/>
        </w:rPr>
        <w:t xml:space="preserve"> </w:t>
      </w:r>
      <w:bookmarkStart w:id="7653" w:name="_ETM_Q18_273120"/>
      <w:bookmarkEnd w:id="7653"/>
      <w:r>
        <w:rPr>
          <w:rtl/>
        </w:rPr>
        <w:t xml:space="preserve">כמו </w:t>
      </w:r>
      <w:bookmarkStart w:id="7654" w:name="_ETM_Q18_273390"/>
      <w:bookmarkEnd w:id="7654"/>
      <w:r>
        <w:rPr>
          <w:rtl/>
        </w:rPr>
        <w:t xml:space="preserve">גם </w:t>
      </w:r>
      <w:bookmarkStart w:id="7655" w:name="_ETM_Q18_274569"/>
      <w:bookmarkEnd w:id="7655"/>
      <w:r>
        <w:rPr>
          <w:rtl/>
        </w:rPr>
        <w:t xml:space="preserve">האיסור </w:t>
      </w:r>
      <w:bookmarkStart w:id="7656" w:name="_ETM_Q18_275109"/>
      <w:bookmarkEnd w:id="7656"/>
      <w:r>
        <w:rPr>
          <w:rFonts w:hint="cs"/>
          <w:rtl/>
        </w:rPr>
        <w:t>ל</w:t>
      </w:r>
      <w:r>
        <w:rPr>
          <w:rtl/>
        </w:rPr>
        <w:t xml:space="preserve">שבח </w:t>
      </w:r>
      <w:bookmarkStart w:id="7657" w:name="_ETM_Q18_275679"/>
      <w:bookmarkEnd w:id="7657"/>
      <w:r>
        <w:rPr>
          <w:rtl/>
        </w:rPr>
        <w:t xml:space="preserve">את </w:t>
      </w:r>
      <w:bookmarkStart w:id="7658" w:name="_ETM_Q18_275829"/>
      <w:bookmarkEnd w:id="7658"/>
      <w:r>
        <w:rPr>
          <w:rtl/>
        </w:rPr>
        <w:t xml:space="preserve">מעשי </w:t>
      </w:r>
      <w:bookmarkStart w:id="7659" w:name="_ETM_Q18_276189"/>
      <w:bookmarkEnd w:id="7659"/>
      <w:r>
        <w:rPr>
          <w:rtl/>
        </w:rPr>
        <w:t xml:space="preserve">הטבח </w:t>
      </w:r>
      <w:bookmarkStart w:id="7660" w:name="_ETM_Q18_276639"/>
      <w:bookmarkEnd w:id="7660"/>
      <w:r>
        <w:rPr>
          <w:rtl/>
        </w:rPr>
        <w:t>האלה</w:t>
      </w:r>
      <w:r>
        <w:rPr>
          <w:rFonts w:hint="cs"/>
          <w:rtl/>
        </w:rPr>
        <w:t>.</w:t>
      </w:r>
      <w:r>
        <w:rPr>
          <w:rtl/>
        </w:rPr>
        <w:t xml:space="preserve"> </w:t>
      </w:r>
      <w:bookmarkStart w:id="7661" w:name="_ETM_Q18_277759"/>
      <w:bookmarkEnd w:id="7661"/>
      <w:r>
        <w:rPr>
          <w:rtl/>
        </w:rPr>
        <w:t xml:space="preserve">אנחנו </w:t>
      </w:r>
      <w:bookmarkStart w:id="7662" w:name="_ETM_Q18_278090"/>
      <w:bookmarkEnd w:id="7662"/>
      <w:r>
        <w:rPr>
          <w:rtl/>
        </w:rPr>
        <w:t xml:space="preserve">חייבים </w:t>
      </w:r>
      <w:bookmarkStart w:id="7663" w:name="_ETM_Q18_278539"/>
      <w:bookmarkEnd w:id="7663"/>
      <w:r>
        <w:rPr>
          <w:rtl/>
        </w:rPr>
        <w:t xml:space="preserve">את </w:t>
      </w:r>
      <w:bookmarkStart w:id="7664" w:name="_ETM_Q18_278659"/>
      <w:bookmarkEnd w:id="7664"/>
      <w:r>
        <w:rPr>
          <w:rtl/>
        </w:rPr>
        <w:t xml:space="preserve">זה </w:t>
      </w:r>
      <w:bookmarkStart w:id="7665" w:name="_ETM_Q18_278780"/>
      <w:bookmarkEnd w:id="7665"/>
      <w:r>
        <w:rPr>
          <w:rtl/>
        </w:rPr>
        <w:t>ל</w:t>
      </w:r>
      <w:bookmarkStart w:id="7666" w:name="_ETM_Q18_278840"/>
      <w:bookmarkStart w:id="7667" w:name="_ETM_Q18_278084"/>
      <w:bookmarkEnd w:id="7666"/>
      <w:bookmarkEnd w:id="7667"/>
      <w:r>
        <w:rPr>
          <w:rtl/>
        </w:rPr>
        <w:t>ז</w:t>
      </w:r>
      <w:r>
        <w:rPr>
          <w:rFonts w:hint="cs"/>
          <w:rtl/>
        </w:rPr>
        <w:t>י</w:t>
      </w:r>
      <w:r>
        <w:rPr>
          <w:rtl/>
        </w:rPr>
        <w:t xml:space="preserve">כרון </w:t>
      </w:r>
      <w:bookmarkStart w:id="7668" w:name="_ETM_Q18_279380"/>
      <w:bookmarkEnd w:id="7668"/>
      <w:r>
        <w:rPr>
          <w:rtl/>
        </w:rPr>
        <w:t xml:space="preserve">הקולקטיבי </w:t>
      </w:r>
      <w:bookmarkStart w:id="7669" w:name="_ETM_Q18_280009"/>
      <w:bookmarkEnd w:id="7669"/>
      <w:r>
        <w:rPr>
          <w:rtl/>
        </w:rPr>
        <w:t>שלנו</w:t>
      </w:r>
      <w:r>
        <w:rPr>
          <w:rFonts w:hint="cs"/>
          <w:rtl/>
        </w:rPr>
        <w:t>,</w:t>
      </w:r>
      <w:r>
        <w:rPr>
          <w:rtl/>
        </w:rPr>
        <w:t xml:space="preserve"> </w:t>
      </w:r>
      <w:bookmarkStart w:id="7670" w:name="_ETM_Q18_281350"/>
      <w:bookmarkEnd w:id="7670"/>
      <w:r>
        <w:rPr>
          <w:rtl/>
        </w:rPr>
        <w:t xml:space="preserve">אנחנו </w:t>
      </w:r>
      <w:bookmarkStart w:id="7671" w:name="_ETM_Q18_281709"/>
      <w:bookmarkEnd w:id="7671"/>
      <w:r>
        <w:rPr>
          <w:rtl/>
        </w:rPr>
        <w:t xml:space="preserve">חייבים </w:t>
      </w:r>
      <w:bookmarkStart w:id="7672" w:name="_ETM_Q18_282130"/>
      <w:bookmarkEnd w:id="7672"/>
      <w:r>
        <w:rPr>
          <w:rtl/>
        </w:rPr>
        <w:t xml:space="preserve">את </w:t>
      </w:r>
      <w:bookmarkStart w:id="7673" w:name="_ETM_Q18_282250"/>
      <w:bookmarkEnd w:id="7673"/>
      <w:r>
        <w:rPr>
          <w:rtl/>
        </w:rPr>
        <w:t xml:space="preserve">זה </w:t>
      </w:r>
      <w:bookmarkStart w:id="7674" w:name="_ETM_Q18_282369"/>
      <w:bookmarkEnd w:id="7674"/>
      <w:r>
        <w:rPr>
          <w:rtl/>
        </w:rPr>
        <w:t>לז</w:t>
      </w:r>
      <w:r>
        <w:rPr>
          <w:rFonts w:hint="cs"/>
          <w:rtl/>
        </w:rPr>
        <w:t>י</w:t>
      </w:r>
      <w:r>
        <w:rPr>
          <w:rtl/>
        </w:rPr>
        <w:t xml:space="preserve">כרון </w:t>
      </w:r>
      <w:bookmarkStart w:id="7675" w:name="_ETM_Q18_282970"/>
      <w:bookmarkEnd w:id="7675"/>
      <w:r>
        <w:rPr>
          <w:rtl/>
        </w:rPr>
        <w:t xml:space="preserve">של </w:t>
      </w:r>
      <w:bookmarkStart w:id="7676" w:name="_ETM_Q18_283149"/>
      <w:bookmarkEnd w:id="7676"/>
      <w:r>
        <w:rPr>
          <w:rtl/>
        </w:rPr>
        <w:t xml:space="preserve">האנושות </w:t>
      </w:r>
      <w:bookmarkStart w:id="7677" w:name="_ETM_Q18_283600"/>
      <w:bookmarkEnd w:id="7677"/>
      <w:r>
        <w:rPr>
          <w:rtl/>
        </w:rPr>
        <w:t>כולה</w:t>
      </w:r>
      <w:r>
        <w:rPr>
          <w:rFonts w:hint="cs"/>
          <w:rtl/>
        </w:rPr>
        <w:t>,</w:t>
      </w:r>
      <w:r>
        <w:rPr>
          <w:rtl/>
        </w:rPr>
        <w:t xml:space="preserve"> </w:t>
      </w:r>
      <w:bookmarkStart w:id="7678" w:name="_ETM_Q18_284690"/>
      <w:bookmarkEnd w:id="7678"/>
      <w:r>
        <w:rPr>
          <w:rtl/>
        </w:rPr>
        <w:t xml:space="preserve">אנחנו </w:t>
      </w:r>
      <w:bookmarkStart w:id="7679" w:name="_ETM_Q18_284959"/>
      <w:bookmarkEnd w:id="7679"/>
      <w:r>
        <w:rPr>
          <w:rtl/>
        </w:rPr>
        <w:t xml:space="preserve">חייבים </w:t>
      </w:r>
      <w:bookmarkStart w:id="7680" w:name="_ETM_Q18_285440"/>
      <w:bookmarkEnd w:id="7680"/>
      <w:r>
        <w:rPr>
          <w:rtl/>
        </w:rPr>
        <w:t xml:space="preserve">את </w:t>
      </w:r>
      <w:bookmarkStart w:id="7681" w:name="_ETM_Q18_285530"/>
      <w:bookmarkEnd w:id="7681"/>
      <w:r>
        <w:rPr>
          <w:rtl/>
        </w:rPr>
        <w:t xml:space="preserve">זה </w:t>
      </w:r>
      <w:bookmarkStart w:id="7682" w:name="_ETM_Q18_286100"/>
      <w:bookmarkEnd w:id="7682"/>
      <w:r>
        <w:rPr>
          <w:rtl/>
        </w:rPr>
        <w:t xml:space="preserve">ללימוד </w:t>
      </w:r>
      <w:bookmarkStart w:id="7683" w:name="_ETM_Q18_286610"/>
      <w:bookmarkEnd w:id="7683"/>
      <w:r>
        <w:rPr>
          <w:rtl/>
        </w:rPr>
        <w:t xml:space="preserve">הדורות </w:t>
      </w:r>
      <w:bookmarkStart w:id="7684" w:name="_ETM_Q18_287000"/>
      <w:bookmarkEnd w:id="7684"/>
      <w:r>
        <w:rPr>
          <w:rtl/>
        </w:rPr>
        <w:t>הבאים</w:t>
      </w:r>
      <w:r>
        <w:rPr>
          <w:rFonts w:hint="cs"/>
          <w:rtl/>
        </w:rPr>
        <w:t>,</w:t>
      </w:r>
      <w:r>
        <w:rPr>
          <w:rtl/>
        </w:rPr>
        <w:t xml:space="preserve"> </w:t>
      </w:r>
      <w:bookmarkStart w:id="7685" w:name="_ETM_Q18_289130"/>
      <w:bookmarkEnd w:id="7685"/>
      <w:r>
        <w:rPr>
          <w:rtl/>
        </w:rPr>
        <w:t xml:space="preserve">ואנחנו </w:t>
      </w:r>
      <w:bookmarkStart w:id="7686" w:name="_ETM_Q18_289549"/>
      <w:bookmarkEnd w:id="7686"/>
      <w:r>
        <w:rPr>
          <w:rtl/>
        </w:rPr>
        <w:t xml:space="preserve">חייבים </w:t>
      </w:r>
      <w:bookmarkStart w:id="7687" w:name="_ETM_Q18_290030"/>
      <w:bookmarkEnd w:id="7687"/>
      <w:r>
        <w:rPr>
          <w:rtl/>
        </w:rPr>
        <w:t xml:space="preserve">את </w:t>
      </w:r>
      <w:bookmarkStart w:id="7688" w:name="_ETM_Q18_290149"/>
      <w:bookmarkEnd w:id="7688"/>
      <w:r>
        <w:rPr>
          <w:rtl/>
        </w:rPr>
        <w:t xml:space="preserve">זה </w:t>
      </w:r>
      <w:bookmarkStart w:id="7689" w:name="_ETM_Q18_291670"/>
      <w:bookmarkEnd w:id="7689"/>
      <w:r>
        <w:rPr>
          <w:rtl/>
        </w:rPr>
        <w:t xml:space="preserve">כדי </w:t>
      </w:r>
      <w:bookmarkStart w:id="7690" w:name="_ETM_Q18_292029"/>
      <w:bookmarkEnd w:id="7690"/>
      <w:r>
        <w:rPr>
          <w:rtl/>
        </w:rPr>
        <w:t xml:space="preserve">להמשיך </w:t>
      </w:r>
      <w:bookmarkStart w:id="7691" w:name="_ETM_Q18_292539"/>
      <w:bookmarkEnd w:id="7691"/>
      <w:r>
        <w:rPr>
          <w:rtl/>
        </w:rPr>
        <w:t xml:space="preserve">ולהילחם </w:t>
      </w:r>
      <w:bookmarkStart w:id="7692" w:name="_ETM_Q18_293170"/>
      <w:bookmarkEnd w:id="7692"/>
      <w:r>
        <w:rPr>
          <w:rtl/>
        </w:rPr>
        <w:t xml:space="preserve">בקבוצות </w:t>
      </w:r>
      <w:bookmarkStart w:id="7693" w:name="_ETM_Q18_293829"/>
      <w:bookmarkEnd w:id="7693"/>
      <w:r>
        <w:rPr>
          <w:rtl/>
        </w:rPr>
        <w:t xml:space="preserve">קיצוניות </w:t>
      </w:r>
      <w:bookmarkStart w:id="7694" w:name="_ETM_Q18_295220"/>
      <w:bookmarkEnd w:id="7694"/>
      <w:r>
        <w:rPr>
          <w:rtl/>
        </w:rPr>
        <w:t>כדוגמ</w:t>
      </w:r>
      <w:bookmarkStart w:id="7695" w:name="_ETM_Q18_295729"/>
      <w:bookmarkEnd w:id="7695"/>
      <w:r>
        <w:rPr>
          <w:rtl/>
        </w:rPr>
        <w:t xml:space="preserve">ת </w:t>
      </w:r>
      <w:bookmarkStart w:id="7696" w:name="_ETM_Q18_295820"/>
      <w:bookmarkEnd w:id="7696"/>
      <w:r>
        <w:rPr>
          <w:rtl/>
        </w:rPr>
        <w:t xml:space="preserve">חמאס </w:t>
      </w:r>
      <w:bookmarkStart w:id="7697" w:name="_ETM_Q18_297180"/>
      <w:bookmarkEnd w:id="7697"/>
      <w:r>
        <w:rPr>
          <w:rtl/>
        </w:rPr>
        <w:t xml:space="preserve">שאולי </w:t>
      </w:r>
      <w:bookmarkStart w:id="7698" w:name="_ETM_Q18_298469"/>
      <w:bookmarkEnd w:id="7698"/>
      <w:r>
        <w:rPr>
          <w:rtl/>
        </w:rPr>
        <w:t xml:space="preserve">חולמות </w:t>
      </w:r>
      <w:bookmarkStart w:id="7699" w:name="_ETM_Q18_299860"/>
      <w:bookmarkEnd w:id="7699"/>
      <w:r>
        <w:rPr>
          <w:rtl/>
        </w:rPr>
        <w:t xml:space="preserve">על </w:t>
      </w:r>
      <w:bookmarkStart w:id="7700" w:name="_ETM_Q18_300039"/>
      <w:bookmarkEnd w:id="7700"/>
      <w:r>
        <w:rPr>
          <w:rtl/>
        </w:rPr>
        <w:t xml:space="preserve">ביצוע </w:t>
      </w:r>
      <w:bookmarkStart w:id="7701" w:name="_ETM_Q18_300430"/>
      <w:bookmarkEnd w:id="7701"/>
      <w:r>
        <w:rPr>
          <w:rtl/>
        </w:rPr>
        <w:t xml:space="preserve">מעשים </w:t>
      </w:r>
      <w:bookmarkStart w:id="7702" w:name="_ETM_Q18_300789"/>
      <w:bookmarkEnd w:id="7702"/>
      <w:r>
        <w:rPr>
          <w:rtl/>
        </w:rPr>
        <w:t>דומים</w:t>
      </w:r>
      <w:r>
        <w:rPr>
          <w:rFonts w:hint="cs"/>
          <w:rtl/>
        </w:rPr>
        <w:t>.</w:t>
      </w:r>
      <w:bookmarkStart w:id="7703" w:name="_ETM_Q18_302390"/>
      <w:bookmarkEnd w:id="7703"/>
    </w:p>
    <w:p w:rsidR="00E9034C" w:rsidRDefault="00E9034C" w:rsidP="007A775F">
      <w:pPr>
        <w:rPr>
          <w:rtl/>
        </w:rPr>
      </w:pPr>
    </w:p>
    <w:p w:rsidR="00E9034C" w:rsidRDefault="00E9034C" w:rsidP="002124BB">
      <w:pPr>
        <w:rPr>
          <w:rtl/>
        </w:rPr>
      </w:pPr>
      <w:bookmarkStart w:id="7704" w:name="_ETM_Q18_298374"/>
      <w:bookmarkEnd w:id="7704"/>
      <w:r>
        <w:rPr>
          <w:rtl/>
        </w:rPr>
        <w:t xml:space="preserve">האירוע </w:t>
      </w:r>
      <w:bookmarkStart w:id="7705" w:name="_ETM_Q18_302930"/>
      <w:bookmarkEnd w:id="7705"/>
      <w:r>
        <w:rPr>
          <w:rtl/>
        </w:rPr>
        <w:t xml:space="preserve">הזה </w:t>
      </w:r>
      <w:bookmarkStart w:id="7706" w:name="_ETM_Q18_303110"/>
      <w:bookmarkEnd w:id="7706"/>
      <w:r>
        <w:rPr>
          <w:rtl/>
        </w:rPr>
        <w:t xml:space="preserve">נוגע </w:t>
      </w:r>
      <w:bookmarkStart w:id="7707" w:name="_ETM_Q18_303440"/>
      <w:bookmarkEnd w:id="7707"/>
      <w:r>
        <w:rPr>
          <w:rtl/>
        </w:rPr>
        <w:t xml:space="preserve">לא </w:t>
      </w:r>
      <w:bookmarkStart w:id="7708" w:name="_ETM_Q18_303560"/>
      <w:bookmarkEnd w:id="7708"/>
      <w:r>
        <w:rPr>
          <w:rtl/>
        </w:rPr>
        <w:t xml:space="preserve">רק </w:t>
      </w:r>
      <w:bookmarkStart w:id="7709" w:name="_ETM_Q18_303740"/>
      <w:bookmarkEnd w:id="7709"/>
      <w:r>
        <w:rPr>
          <w:rtl/>
        </w:rPr>
        <w:t>אלי</w:t>
      </w:r>
      <w:r>
        <w:rPr>
          <w:rFonts w:hint="cs"/>
          <w:rtl/>
        </w:rPr>
        <w:t>נו,</w:t>
      </w:r>
      <w:r>
        <w:rPr>
          <w:rtl/>
        </w:rPr>
        <w:t xml:space="preserve"> </w:t>
      </w:r>
      <w:bookmarkStart w:id="7710" w:name="_ETM_Q18_304550"/>
      <w:bookmarkEnd w:id="7710"/>
      <w:r>
        <w:rPr>
          <w:rtl/>
        </w:rPr>
        <w:t xml:space="preserve">כמו </w:t>
      </w:r>
      <w:bookmarkStart w:id="7711" w:name="_ETM_Q18_304700"/>
      <w:bookmarkEnd w:id="7711"/>
      <w:r>
        <w:rPr>
          <w:rtl/>
        </w:rPr>
        <w:t>שאמרתי</w:t>
      </w:r>
      <w:r>
        <w:rPr>
          <w:rFonts w:hint="cs"/>
          <w:rtl/>
        </w:rPr>
        <w:t>.</w:t>
      </w:r>
      <w:bookmarkStart w:id="7712" w:name="_ETM_Q18_304934"/>
      <w:bookmarkEnd w:id="7712"/>
      <w:r>
        <w:rPr>
          <w:rtl/>
        </w:rPr>
        <w:t xml:space="preserve"> </w:t>
      </w:r>
      <w:bookmarkStart w:id="7713" w:name="_ETM_Q18_306020"/>
      <w:bookmarkStart w:id="7714" w:name="_ETM_Q18_300844"/>
      <w:bookmarkStart w:id="7715" w:name="_ETM_Q18_296624"/>
      <w:bookmarkEnd w:id="7713"/>
      <w:bookmarkEnd w:id="7714"/>
      <w:bookmarkEnd w:id="7715"/>
      <w:r>
        <w:rPr>
          <w:rtl/>
        </w:rPr>
        <w:t>אנחנו</w:t>
      </w:r>
      <w:bookmarkStart w:id="7716" w:name="_ETM_Q18_294094"/>
      <w:bookmarkEnd w:id="7716"/>
      <w:r>
        <w:rPr>
          <w:rtl/>
        </w:rPr>
        <w:t xml:space="preserve"> </w:t>
      </w:r>
      <w:bookmarkStart w:id="7717" w:name="_ETM_Q18_306350"/>
      <w:bookmarkEnd w:id="7717"/>
      <w:r>
        <w:rPr>
          <w:rtl/>
        </w:rPr>
        <w:t xml:space="preserve">הרי </w:t>
      </w:r>
      <w:bookmarkStart w:id="7718" w:name="_ETM_Q18_306530"/>
      <w:bookmarkEnd w:id="7718"/>
      <w:r>
        <w:rPr>
          <w:rtl/>
        </w:rPr>
        <w:t>נדרוש</w:t>
      </w:r>
      <w:bookmarkStart w:id="7719" w:name="_ETM_Q18_303686"/>
      <w:bookmarkEnd w:id="7719"/>
      <w:r>
        <w:rPr>
          <w:rtl/>
        </w:rPr>
        <w:t xml:space="preserve"> </w:t>
      </w:r>
      <w:bookmarkStart w:id="7720" w:name="_ETM_Q18_307009"/>
      <w:bookmarkEnd w:id="7720"/>
      <w:r>
        <w:rPr>
          <w:rtl/>
        </w:rPr>
        <w:t xml:space="preserve">ממדינות </w:t>
      </w:r>
      <w:bookmarkStart w:id="7721" w:name="_ETM_Q18_307520"/>
      <w:bookmarkEnd w:id="7721"/>
      <w:r>
        <w:rPr>
          <w:rtl/>
        </w:rPr>
        <w:t>אחר</w:t>
      </w:r>
      <w:bookmarkStart w:id="7722" w:name="_ETM_Q18_305775"/>
      <w:bookmarkStart w:id="7723" w:name="_ETM_Q18_302736"/>
      <w:bookmarkEnd w:id="7722"/>
      <w:bookmarkEnd w:id="7723"/>
      <w:r>
        <w:rPr>
          <w:rtl/>
        </w:rPr>
        <w:t xml:space="preserve">ות </w:t>
      </w:r>
      <w:bookmarkStart w:id="7724" w:name="_ETM_Q18_307850"/>
      <w:bookmarkEnd w:id="7724"/>
      <w:r>
        <w:rPr>
          <w:rtl/>
        </w:rPr>
        <w:t>בעולם</w:t>
      </w:r>
      <w:r>
        <w:rPr>
          <w:rFonts w:hint="cs"/>
          <w:rtl/>
        </w:rPr>
        <w:t>,</w:t>
      </w:r>
      <w:r>
        <w:rPr>
          <w:rtl/>
        </w:rPr>
        <w:t xml:space="preserve"> </w:t>
      </w:r>
      <w:bookmarkStart w:id="7725" w:name="_ETM_Q18_308180"/>
      <w:bookmarkEnd w:id="7725"/>
      <w:proofErr w:type="spellStart"/>
      <w:r>
        <w:rPr>
          <w:rtl/>
        </w:rPr>
        <w:t>כשפתאום</w:t>
      </w:r>
      <w:proofErr w:type="spellEnd"/>
      <w:r>
        <w:rPr>
          <w:rtl/>
        </w:rPr>
        <w:t xml:space="preserve"> </w:t>
      </w:r>
      <w:bookmarkStart w:id="7726" w:name="_ETM_Q18_308629"/>
      <w:bookmarkEnd w:id="7726"/>
      <w:r>
        <w:rPr>
          <w:rtl/>
        </w:rPr>
        <w:t>יצו</w:t>
      </w:r>
      <w:r>
        <w:rPr>
          <w:rFonts w:hint="cs"/>
          <w:rtl/>
        </w:rPr>
        <w:t>צו</w:t>
      </w:r>
      <w:r>
        <w:rPr>
          <w:rtl/>
        </w:rPr>
        <w:t xml:space="preserve"> </w:t>
      </w:r>
      <w:bookmarkStart w:id="7727" w:name="_ETM_Q18_308989"/>
      <w:bookmarkStart w:id="7728" w:name="_ETM_Q18_307706"/>
      <w:bookmarkEnd w:id="7727"/>
      <w:bookmarkEnd w:id="7728"/>
      <w:proofErr w:type="spellStart"/>
      <w:r>
        <w:rPr>
          <w:rtl/>
        </w:rPr>
        <w:t>מכחישי</w:t>
      </w:r>
      <w:proofErr w:type="spellEnd"/>
      <w:r>
        <w:rPr>
          <w:rtl/>
        </w:rPr>
        <w:t xml:space="preserve"> </w:t>
      </w:r>
      <w:bookmarkStart w:id="7729" w:name="_ETM_Q18_309470"/>
      <w:bookmarkEnd w:id="7729"/>
      <w:r>
        <w:rPr>
          <w:rtl/>
        </w:rPr>
        <w:t>הטבח</w:t>
      </w:r>
      <w:r>
        <w:rPr>
          <w:rFonts w:hint="cs"/>
          <w:rtl/>
        </w:rPr>
        <w:t>:</w:t>
      </w:r>
      <w:r>
        <w:rPr>
          <w:rtl/>
        </w:rPr>
        <w:t xml:space="preserve"> </w:t>
      </w:r>
      <w:bookmarkStart w:id="7730" w:name="_ETM_Q18_309800"/>
      <w:bookmarkStart w:id="7731" w:name="_ETM_Q18_309046"/>
      <w:bookmarkEnd w:id="7730"/>
      <w:bookmarkEnd w:id="7731"/>
      <w:r>
        <w:rPr>
          <w:rtl/>
        </w:rPr>
        <w:t xml:space="preserve">טפלו </w:t>
      </w:r>
      <w:bookmarkStart w:id="7732" w:name="_ETM_Q18_310099"/>
      <w:bookmarkEnd w:id="7732"/>
      <w:r>
        <w:rPr>
          <w:rtl/>
        </w:rPr>
        <w:t>בזה</w:t>
      </w:r>
      <w:r>
        <w:rPr>
          <w:rFonts w:hint="cs"/>
          <w:rtl/>
        </w:rPr>
        <w:t>.</w:t>
      </w:r>
      <w:bookmarkStart w:id="7733" w:name="_ETM_Q18_308336"/>
      <w:bookmarkEnd w:id="7733"/>
      <w:r>
        <w:rPr>
          <w:rtl/>
        </w:rPr>
        <w:t xml:space="preserve"> </w:t>
      </w:r>
      <w:bookmarkStart w:id="7734" w:name="_ETM_Q18_311870"/>
      <w:bookmarkEnd w:id="7734"/>
      <w:r>
        <w:rPr>
          <w:rtl/>
        </w:rPr>
        <w:t xml:space="preserve">כדי </w:t>
      </w:r>
      <w:bookmarkStart w:id="7735" w:name="_ETM_Q18_312350"/>
      <w:bookmarkEnd w:id="7735"/>
      <w:r>
        <w:rPr>
          <w:rtl/>
        </w:rPr>
        <w:t xml:space="preserve">שנוכל </w:t>
      </w:r>
      <w:bookmarkStart w:id="7736" w:name="_ETM_Q18_312770"/>
      <w:bookmarkEnd w:id="7736"/>
      <w:r>
        <w:rPr>
          <w:rtl/>
        </w:rPr>
        <w:t xml:space="preserve">לדרוש </w:t>
      </w:r>
      <w:bookmarkStart w:id="7737" w:name="_ETM_Q18_313669"/>
      <w:bookmarkEnd w:id="7737"/>
      <w:r>
        <w:rPr>
          <w:rtl/>
        </w:rPr>
        <w:t xml:space="preserve">ממדינות </w:t>
      </w:r>
      <w:bookmarkStart w:id="7738" w:name="_ETM_Q18_314240"/>
      <w:bookmarkEnd w:id="7738"/>
      <w:r>
        <w:rPr>
          <w:rtl/>
        </w:rPr>
        <w:t xml:space="preserve">אחרות </w:t>
      </w:r>
      <w:bookmarkStart w:id="7739" w:name="_ETM_Q18_314600"/>
      <w:bookmarkEnd w:id="7739"/>
      <w:r>
        <w:rPr>
          <w:rtl/>
        </w:rPr>
        <w:t xml:space="preserve">לחוקק </w:t>
      </w:r>
      <w:bookmarkStart w:id="7740" w:name="_ETM_Q18_315139"/>
      <w:bookmarkEnd w:id="7740"/>
      <w:r>
        <w:rPr>
          <w:rtl/>
        </w:rPr>
        <w:t xml:space="preserve">חוקים </w:t>
      </w:r>
      <w:bookmarkStart w:id="7741" w:name="_ETM_Q18_315530"/>
      <w:bookmarkEnd w:id="7741"/>
      <w:r>
        <w:rPr>
          <w:rtl/>
        </w:rPr>
        <w:t xml:space="preserve">שנוגעים </w:t>
      </w:r>
      <w:bookmarkStart w:id="7742" w:name="_ETM_Q18_316010"/>
      <w:bookmarkEnd w:id="7742"/>
      <w:r>
        <w:rPr>
          <w:rtl/>
        </w:rPr>
        <w:t xml:space="preserve">לאיסור </w:t>
      </w:r>
      <w:bookmarkStart w:id="7743" w:name="_ETM_Q18_316460"/>
      <w:bookmarkEnd w:id="7743"/>
      <w:r>
        <w:rPr>
          <w:rtl/>
        </w:rPr>
        <w:t xml:space="preserve">הכחשת </w:t>
      </w:r>
      <w:bookmarkStart w:id="7744" w:name="_ETM_Q18_316910"/>
      <w:bookmarkEnd w:id="7744"/>
      <w:r>
        <w:rPr>
          <w:rFonts w:hint="cs"/>
          <w:rtl/>
        </w:rPr>
        <w:t>ה</w:t>
      </w:r>
      <w:r>
        <w:rPr>
          <w:rtl/>
        </w:rPr>
        <w:t>טב</w:t>
      </w:r>
      <w:r>
        <w:rPr>
          <w:rFonts w:hint="cs"/>
          <w:rtl/>
        </w:rPr>
        <w:t>ח,</w:t>
      </w:r>
      <w:bookmarkStart w:id="7745" w:name="_ETM_Q18_316086"/>
      <w:bookmarkEnd w:id="7745"/>
      <w:r>
        <w:rPr>
          <w:rtl/>
        </w:rPr>
        <w:t xml:space="preserve"> </w:t>
      </w:r>
      <w:bookmarkStart w:id="7746" w:name="_ETM_Q18_317889"/>
      <w:bookmarkEnd w:id="7746"/>
      <w:r>
        <w:rPr>
          <w:rFonts w:hint="cs"/>
          <w:rtl/>
        </w:rPr>
        <w:t>לאיסור</w:t>
      </w:r>
      <w:r>
        <w:rPr>
          <w:rtl/>
        </w:rPr>
        <w:t xml:space="preserve"> </w:t>
      </w:r>
      <w:bookmarkStart w:id="7747" w:name="_ETM_Q18_318519"/>
      <w:bookmarkEnd w:id="7747"/>
      <w:r>
        <w:rPr>
          <w:rtl/>
        </w:rPr>
        <w:t xml:space="preserve">דברי </w:t>
      </w:r>
      <w:bookmarkStart w:id="7748" w:name="_ETM_Q18_318909"/>
      <w:bookmarkEnd w:id="7748"/>
      <w:r>
        <w:rPr>
          <w:rtl/>
        </w:rPr>
        <w:t xml:space="preserve">שבח </w:t>
      </w:r>
      <w:bookmarkStart w:id="7749" w:name="_ETM_Q18_319299"/>
      <w:bookmarkEnd w:id="7749"/>
      <w:r>
        <w:rPr>
          <w:rtl/>
        </w:rPr>
        <w:t>לטבח</w:t>
      </w:r>
      <w:r>
        <w:rPr>
          <w:rFonts w:hint="cs"/>
          <w:rtl/>
        </w:rPr>
        <w:t>,</w:t>
      </w:r>
      <w:bookmarkStart w:id="7750" w:name="_ETM_Q18_319525"/>
      <w:bookmarkEnd w:id="7750"/>
      <w:r>
        <w:rPr>
          <w:rtl/>
        </w:rPr>
        <w:t xml:space="preserve"> </w:t>
      </w:r>
      <w:bookmarkStart w:id="7751" w:name="_ETM_Q18_320590"/>
      <w:bookmarkEnd w:id="7751"/>
      <w:r>
        <w:rPr>
          <w:rtl/>
        </w:rPr>
        <w:t xml:space="preserve">אנחנו </w:t>
      </w:r>
      <w:bookmarkStart w:id="7752" w:name="_ETM_Q18_320950"/>
      <w:bookmarkEnd w:id="7752"/>
      <w:r>
        <w:rPr>
          <w:rtl/>
        </w:rPr>
        <w:t xml:space="preserve">צריכים </w:t>
      </w:r>
      <w:bookmarkStart w:id="7753" w:name="_ETM_Q18_321280"/>
      <w:bookmarkEnd w:id="7753"/>
      <w:r>
        <w:rPr>
          <w:rtl/>
        </w:rPr>
        <w:t xml:space="preserve">להתחיל </w:t>
      </w:r>
      <w:bookmarkStart w:id="7754" w:name="_ETM_Q18_321669"/>
      <w:bookmarkEnd w:id="7754"/>
      <w:r>
        <w:rPr>
          <w:rtl/>
        </w:rPr>
        <w:t>כ</w:t>
      </w:r>
      <w:r>
        <w:rPr>
          <w:rFonts w:hint="cs"/>
          <w:rtl/>
        </w:rPr>
        <w:t>א</w:t>
      </w:r>
      <w:r>
        <w:rPr>
          <w:rtl/>
        </w:rPr>
        <w:t xml:space="preserve">ן </w:t>
      </w:r>
      <w:bookmarkStart w:id="7755" w:name="_ETM_Q18_322870"/>
      <w:bookmarkStart w:id="7756" w:name="_ETM_Q18_322695"/>
      <w:bookmarkEnd w:id="7755"/>
      <w:bookmarkEnd w:id="7756"/>
      <w:r>
        <w:rPr>
          <w:rtl/>
        </w:rPr>
        <w:t xml:space="preserve">ולתת </w:t>
      </w:r>
      <w:bookmarkStart w:id="7757" w:name="_ETM_Q18_323380"/>
      <w:bookmarkEnd w:id="7757"/>
      <w:r>
        <w:rPr>
          <w:rtl/>
        </w:rPr>
        <w:t xml:space="preserve">את </w:t>
      </w:r>
      <w:bookmarkStart w:id="7758" w:name="_ETM_Q18_323530"/>
      <w:bookmarkEnd w:id="7758"/>
      <w:r>
        <w:rPr>
          <w:rtl/>
        </w:rPr>
        <w:t xml:space="preserve">הדוגמה </w:t>
      </w:r>
      <w:bookmarkStart w:id="7759" w:name="_ETM_Q18_323919"/>
      <w:bookmarkEnd w:id="7759"/>
      <w:r w:rsidR="002124BB">
        <w:rPr>
          <w:rFonts w:hint="cs"/>
          <w:rtl/>
        </w:rPr>
        <w:t>ב</w:t>
      </w:r>
      <w:r>
        <w:rPr>
          <w:rtl/>
        </w:rPr>
        <w:t xml:space="preserve">חוק </w:t>
      </w:r>
      <w:bookmarkStart w:id="7760" w:name="_ETM_Q18_324280"/>
      <w:bookmarkEnd w:id="7760"/>
      <w:r>
        <w:rPr>
          <w:rtl/>
        </w:rPr>
        <w:t xml:space="preserve">שקיים </w:t>
      </w:r>
      <w:bookmarkStart w:id="7761" w:name="_ETM_Q18_324790"/>
      <w:bookmarkEnd w:id="7761"/>
      <w:r>
        <w:rPr>
          <w:rtl/>
        </w:rPr>
        <w:t>כאן</w:t>
      </w:r>
      <w:r>
        <w:rPr>
          <w:rFonts w:hint="cs"/>
          <w:rtl/>
        </w:rPr>
        <w:t>.</w:t>
      </w:r>
      <w:bookmarkStart w:id="7762" w:name="_ETM_Q18_325810"/>
      <w:bookmarkStart w:id="7763" w:name="_ETM_Q18_330254"/>
      <w:bookmarkStart w:id="7764" w:name="_ETM_Q18_330312"/>
      <w:bookmarkStart w:id="7765" w:name="_ETM_Q18_330430"/>
      <w:bookmarkStart w:id="7766" w:name="_ETM_Q18_330474"/>
      <w:bookmarkEnd w:id="7762"/>
      <w:bookmarkEnd w:id="7763"/>
      <w:bookmarkEnd w:id="7764"/>
      <w:bookmarkEnd w:id="7765"/>
      <w:bookmarkEnd w:id="7766"/>
      <w:r>
        <w:rPr>
          <w:rFonts w:hint="cs"/>
          <w:rtl/>
        </w:rPr>
        <w:t xml:space="preserve"> </w:t>
      </w:r>
      <w:r>
        <w:rPr>
          <w:rtl/>
        </w:rPr>
        <w:t>ולכן</w:t>
      </w:r>
      <w:r w:rsidR="002124BB">
        <w:rPr>
          <w:rFonts w:hint="cs"/>
          <w:rtl/>
        </w:rPr>
        <w:t>,</w:t>
      </w:r>
      <w:r>
        <w:rPr>
          <w:rtl/>
        </w:rPr>
        <w:t xml:space="preserve"> </w:t>
      </w:r>
      <w:bookmarkStart w:id="7767" w:name="_ETM_Q18_326349"/>
      <w:bookmarkEnd w:id="7767"/>
      <w:r>
        <w:rPr>
          <w:rtl/>
        </w:rPr>
        <w:t xml:space="preserve">אדוני </w:t>
      </w:r>
      <w:bookmarkStart w:id="7768" w:name="_ETM_Q18_326680"/>
      <w:bookmarkEnd w:id="7768"/>
      <w:r>
        <w:rPr>
          <w:rtl/>
        </w:rPr>
        <w:t>היושב-ראש</w:t>
      </w:r>
      <w:r>
        <w:rPr>
          <w:rFonts w:hint="cs"/>
          <w:rtl/>
        </w:rPr>
        <w:t>,</w:t>
      </w:r>
      <w:bookmarkStart w:id="7769" w:name="_ETM_Q18_327426"/>
      <w:bookmarkEnd w:id="7769"/>
      <w:r>
        <w:rPr>
          <w:rtl/>
        </w:rPr>
        <w:t xml:space="preserve"> </w:t>
      </w:r>
      <w:bookmarkStart w:id="7770" w:name="_ETM_Q18_327430"/>
      <w:bookmarkEnd w:id="7770"/>
      <w:r>
        <w:rPr>
          <w:rtl/>
        </w:rPr>
        <w:t xml:space="preserve">אדוני </w:t>
      </w:r>
      <w:bookmarkStart w:id="7771" w:name="_ETM_Q18_327730"/>
      <w:bookmarkEnd w:id="7771"/>
      <w:r>
        <w:rPr>
          <w:rtl/>
        </w:rPr>
        <w:t>השר</w:t>
      </w:r>
      <w:r>
        <w:rPr>
          <w:rFonts w:hint="cs"/>
          <w:rtl/>
        </w:rPr>
        <w:t>,</w:t>
      </w:r>
      <w:r>
        <w:rPr>
          <w:rtl/>
        </w:rPr>
        <w:t xml:space="preserve"> </w:t>
      </w:r>
      <w:bookmarkStart w:id="7772" w:name="_ETM_Q18_328060"/>
      <w:bookmarkEnd w:id="7772"/>
      <w:r>
        <w:rPr>
          <w:rtl/>
        </w:rPr>
        <w:t xml:space="preserve">חברי </w:t>
      </w:r>
      <w:bookmarkStart w:id="7773" w:name="_ETM_Q18_328360"/>
      <w:bookmarkEnd w:id="7773"/>
      <w:r>
        <w:rPr>
          <w:rtl/>
        </w:rPr>
        <w:t>הכנסת</w:t>
      </w:r>
      <w:r>
        <w:rPr>
          <w:rFonts w:hint="cs"/>
          <w:rtl/>
        </w:rPr>
        <w:t>,</w:t>
      </w:r>
      <w:r>
        <w:rPr>
          <w:rtl/>
        </w:rPr>
        <w:t xml:space="preserve"> </w:t>
      </w:r>
      <w:bookmarkStart w:id="7774" w:name="_ETM_Q18_329860"/>
      <w:bookmarkEnd w:id="7774"/>
      <w:r>
        <w:rPr>
          <w:rtl/>
        </w:rPr>
        <w:t xml:space="preserve">לקחתי </w:t>
      </w:r>
      <w:bookmarkStart w:id="7775" w:name="_ETM_Q18_330400"/>
      <w:bookmarkEnd w:id="7775"/>
      <w:r>
        <w:rPr>
          <w:rtl/>
        </w:rPr>
        <w:t xml:space="preserve">את </w:t>
      </w:r>
      <w:bookmarkStart w:id="7776" w:name="_ETM_Q18_330520"/>
      <w:bookmarkEnd w:id="7776"/>
      <w:r>
        <w:rPr>
          <w:rtl/>
        </w:rPr>
        <w:t xml:space="preserve">החוק </w:t>
      </w:r>
      <w:bookmarkStart w:id="7777" w:name="_ETM_Q18_331000"/>
      <w:bookmarkEnd w:id="7777"/>
      <w:r>
        <w:rPr>
          <w:rtl/>
        </w:rPr>
        <w:t xml:space="preserve">שאוסר </w:t>
      </w:r>
      <w:bookmarkStart w:id="7778" w:name="_ETM_Q18_332520"/>
      <w:bookmarkEnd w:id="7778"/>
      <w:r w:rsidR="002124BB">
        <w:rPr>
          <w:rFonts w:hint="cs"/>
          <w:rtl/>
        </w:rPr>
        <w:t xml:space="preserve">את </w:t>
      </w:r>
      <w:bookmarkStart w:id="7779" w:name="_ETM_Q18_332730"/>
      <w:bookmarkEnd w:id="7779"/>
      <w:r>
        <w:rPr>
          <w:rtl/>
        </w:rPr>
        <w:t xml:space="preserve">הכחשת </w:t>
      </w:r>
      <w:bookmarkStart w:id="7780" w:name="_ETM_Q18_333330"/>
      <w:bookmarkEnd w:id="7780"/>
      <w:r>
        <w:rPr>
          <w:rtl/>
        </w:rPr>
        <w:t xml:space="preserve">השואה </w:t>
      </w:r>
      <w:bookmarkStart w:id="7781" w:name="_ETM_Q18_334470"/>
      <w:bookmarkEnd w:id="7781"/>
      <w:r>
        <w:rPr>
          <w:rtl/>
        </w:rPr>
        <w:t xml:space="preserve">ופרסום </w:t>
      </w:r>
      <w:bookmarkStart w:id="7782" w:name="_ETM_Q18_335400"/>
      <w:bookmarkEnd w:id="7782"/>
      <w:r>
        <w:rPr>
          <w:rtl/>
        </w:rPr>
        <w:t xml:space="preserve">דברי </w:t>
      </w:r>
      <w:bookmarkStart w:id="7783" w:name="_ETM_Q18_335820"/>
      <w:bookmarkEnd w:id="7783"/>
      <w:r>
        <w:rPr>
          <w:rtl/>
        </w:rPr>
        <w:t xml:space="preserve">שבח </w:t>
      </w:r>
      <w:bookmarkStart w:id="7784" w:name="_ETM_Q18_336799"/>
      <w:bookmarkEnd w:id="7784"/>
      <w:r>
        <w:rPr>
          <w:rtl/>
        </w:rPr>
        <w:t>ל</w:t>
      </w:r>
      <w:bookmarkStart w:id="7785" w:name="_ETM_Q18_336950"/>
      <w:bookmarkEnd w:id="7785"/>
      <w:r>
        <w:rPr>
          <w:rtl/>
        </w:rPr>
        <w:t xml:space="preserve">נאצים </w:t>
      </w:r>
      <w:bookmarkStart w:id="7786" w:name="_ETM_Q18_337370"/>
      <w:bookmarkEnd w:id="7786"/>
      <w:r>
        <w:rPr>
          <w:rtl/>
        </w:rPr>
        <w:t>ועוזריהם</w:t>
      </w:r>
      <w:r>
        <w:rPr>
          <w:rFonts w:hint="cs"/>
          <w:rtl/>
        </w:rPr>
        <w:t>,</w:t>
      </w:r>
      <w:r>
        <w:rPr>
          <w:rtl/>
        </w:rPr>
        <w:t xml:space="preserve"> </w:t>
      </w:r>
      <w:bookmarkStart w:id="7787" w:name="_ETM_Q18_339230"/>
      <w:bookmarkEnd w:id="7787"/>
      <w:r>
        <w:rPr>
          <w:rtl/>
        </w:rPr>
        <w:t xml:space="preserve">ועל </w:t>
      </w:r>
      <w:bookmarkStart w:id="7788" w:name="_ETM_Q18_339590"/>
      <w:bookmarkEnd w:id="7788"/>
      <w:r>
        <w:rPr>
          <w:rtl/>
        </w:rPr>
        <w:t xml:space="preserve">הבסיס </w:t>
      </w:r>
      <w:bookmarkStart w:id="7789" w:name="_ETM_Q18_340130"/>
      <w:bookmarkEnd w:id="7789"/>
      <w:r>
        <w:rPr>
          <w:rtl/>
        </w:rPr>
        <w:t xml:space="preserve">הזה </w:t>
      </w:r>
      <w:bookmarkStart w:id="7790" w:name="_ETM_Q18_342020"/>
      <w:bookmarkEnd w:id="7790"/>
      <w:r>
        <w:rPr>
          <w:rtl/>
        </w:rPr>
        <w:t xml:space="preserve">ניסחתי </w:t>
      </w:r>
      <w:bookmarkStart w:id="7791" w:name="_ETM_Q18_342590"/>
      <w:bookmarkEnd w:id="7791"/>
      <w:r>
        <w:rPr>
          <w:rtl/>
        </w:rPr>
        <w:t xml:space="preserve">את </w:t>
      </w:r>
      <w:bookmarkStart w:id="7792" w:name="_ETM_Q18_342680"/>
      <w:bookmarkEnd w:id="7792"/>
      <w:r>
        <w:rPr>
          <w:rtl/>
        </w:rPr>
        <w:t xml:space="preserve">הצעת </w:t>
      </w:r>
      <w:bookmarkStart w:id="7793" w:name="_ETM_Q18_343069"/>
      <w:bookmarkEnd w:id="7793"/>
      <w:r>
        <w:rPr>
          <w:rtl/>
        </w:rPr>
        <w:t xml:space="preserve">החוק </w:t>
      </w:r>
      <w:bookmarkStart w:id="7794" w:name="_ETM_Q18_343370"/>
      <w:bookmarkEnd w:id="7794"/>
      <w:r>
        <w:rPr>
          <w:rtl/>
        </w:rPr>
        <w:t xml:space="preserve">שנוגעת </w:t>
      </w:r>
      <w:bookmarkStart w:id="7795" w:name="_ETM_Q18_343819"/>
      <w:bookmarkEnd w:id="7795"/>
      <w:r>
        <w:rPr>
          <w:rtl/>
        </w:rPr>
        <w:t>ל</w:t>
      </w:r>
      <w:bookmarkStart w:id="7796" w:name="_ETM_Q18_343940"/>
      <w:bookmarkEnd w:id="7796"/>
      <w:r>
        <w:rPr>
          <w:rtl/>
        </w:rPr>
        <w:t xml:space="preserve">איסור </w:t>
      </w:r>
      <w:bookmarkStart w:id="7797" w:name="_ETM_Q18_344209"/>
      <w:bookmarkEnd w:id="7797"/>
      <w:r>
        <w:rPr>
          <w:rtl/>
        </w:rPr>
        <w:t xml:space="preserve">הכחשת </w:t>
      </w:r>
      <w:bookmarkStart w:id="7798" w:name="_ETM_Q18_344630"/>
      <w:bookmarkEnd w:id="7798"/>
      <w:r>
        <w:rPr>
          <w:rtl/>
        </w:rPr>
        <w:t>הטבח</w:t>
      </w:r>
      <w:r>
        <w:rPr>
          <w:rFonts w:hint="cs"/>
          <w:rtl/>
        </w:rPr>
        <w:t>.</w:t>
      </w:r>
      <w:r>
        <w:rPr>
          <w:rtl/>
        </w:rPr>
        <w:t xml:space="preserve"> </w:t>
      </w:r>
      <w:bookmarkStart w:id="7799" w:name="_ETM_Q18_346080"/>
      <w:bookmarkEnd w:id="7799"/>
      <w:r>
        <w:rPr>
          <w:rtl/>
        </w:rPr>
        <w:t xml:space="preserve">קבעתי </w:t>
      </w:r>
      <w:bookmarkStart w:id="7800" w:name="_ETM_Q18_346740"/>
      <w:bookmarkEnd w:id="7800"/>
      <w:r>
        <w:rPr>
          <w:rtl/>
        </w:rPr>
        <w:t xml:space="preserve">גם </w:t>
      </w:r>
      <w:bookmarkStart w:id="7801" w:name="_ETM_Q18_346919"/>
      <w:bookmarkEnd w:id="7801"/>
      <w:r>
        <w:rPr>
          <w:rtl/>
        </w:rPr>
        <w:t>כ</w:t>
      </w:r>
      <w:r>
        <w:rPr>
          <w:rFonts w:hint="cs"/>
          <w:rtl/>
        </w:rPr>
        <w:t>א</w:t>
      </w:r>
      <w:r>
        <w:rPr>
          <w:rtl/>
        </w:rPr>
        <w:t xml:space="preserve">ן </w:t>
      </w:r>
      <w:bookmarkStart w:id="7802" w:name="_ETM_Q18_347220"/>
      <w:bookmarkEnd w:id="7802"/>
      <w:r>
        <w:rPr>
          <w:rFonts w:hint="cs"/>
          <w:rtl/>
        </w:rPr>
        <w:t>עו</w:t>
      </w:r>
      <w:bookmarkStart w:id="7803" w:name="_ETM_Q18_346526"/>
      <w:bookmarkEnd w:id="7803"/>
      <w:r>
        <w:rPr>
          <w:rtl/>
        </w:rPr>
        <w:t xml:space="preserve">נשים </w:t>
      </w:r>
      <w:bookmarkStart w:id="7804" w:name="_ETM_Q18_347610"/>
      <w:bookmarkEnd w:id="7804"/>
      <w:r>
        <w:rPr>
          <w:rtl/>
        </w:rPr>
        <w:t xml:space="preserve">פליליים </w:t>
      </w:r>
      <w:bookmarkStart w:id="7805" w:name="_ETM_Q18_348690"/>
      <w:bookmarkEnd w:id="7805"/>
      <w:r>
        <w:rPr>
          <w:rtl/>
        </w:rPr>
        <w:t xml:space="preserve">של </w:t>
      </w:r>
      <w:bookmarkStart w:id="7806" w:name="_ETM_Q18_348870"/>
      <w:bookmarkEnd w:id="7806"/>
      <w:r>
        <w:rPr>
          <w:rtl/>
        </w:rPr>
        <w:t xml:space="preserve">שנות </w:t>
      </w:r>
      <w:bookmarkStart w:id="7807" w:name="_ETM_Q18_349169"/>
      <w:bookmarkEnd w:id="7807"/>
      <w:r>
        <w:rPr>
          <w:rtl/>
        </w:rPr>
        <w:t xml:space="preserve">מאסר </w:t>
      </w:r>
      <w:bookmarkStart w:id="7808" w:name="_ETM_Q18_350190"/>
      <w:bookmarkEnd w:id="7808"/>
      <w:r>
        <w:rPr>
          <w:rtl/>
        </w:rPr>
        <w:t xml:space="preserve">למי </w:t>
      </w:r>
      <w:bookmarkStart w:id="7809" w:name="_ETM_Q18_350520"/>
      <w:bookmarkEnd w:id="7809"/>
      <w:r>
        <w:rPr>
          <w:rtl/>
        </w:rPr>
        <w:t xml:space="preserve">שיכחיש </w:t>
      </w:r>
      <w:bookmarkStart w:id="7810" w:name="_ETM_Q18_351120"/>
      <w:bookmarkEnd w:id="7810"/>
      <w:r>
        <w:rPr>
          <w:rtl/>
        </w:rPr>
        <w:t xml:space="preserve">את </w:t>
      </w:r>
      <w:bookmarkStart w:id="7811" w:name="_ETM_Q18_351270"/>
      <w:bookmarkEnd w:id="7811"/>
      <w:r>
        <w:rPr>
          <w:rtl/>
        </w:rPr>
        <w:t xml:space="preserve">הטבח </w:t>
      </w:r>
      <w:bookmarkStart w:id="7812" w:name="_ETM_Q18_352350"/>
      <w:bookmarkEnd w:id="7812"/>
      <w:r>
        <w:rPr>
          <w:rtl/>
        </w:rPr>
        <w:t xml:space="preserve">או </w:t>
      </w:r>
      <w:bookmarkStart w:id="7813" w:name="_ETM_Q18_352470"/>
      <w:bookmarkEnd w:id="7813"/>
      <w:r>
        <w:rPr>
          <w:rtl/>
        </w:rPr>
        <w:t xml:space="preserve">למי </w:t>
      </w:r>
      <w:bookmarkStart w:id="7814" w:name="_ETM_Q18_352710"/>
      <w:bookmarkEnd w:id="7814"/>
      <w:r>
        <w:rPr>
          <w:rtl/>
        </w:rPr>
        <w:t xml:space="preserve">שישבח </w:t>
      </w:r>
      <w:bookmarkStart w:id="7815" w:name="_ETM_Q18_353310"/>
      <w:bookmarkEnd w:id="7815"/>
      <w:r>
        <w:rPr>
          <w:rtl/>
        </w:rPr>
        <w:t xml:space="preserve">את </w:t>
      </w:r>
      <w:bookmarkStart w:id="7816" w:name="_ETM_Q18_353460"/>
      <w:bookmarkEnd w:id="7816"/>
      <w:r>
        <w:rPr>
          <w:rtl/>
        </w:rPr>
        <w:t>הטבח</w:t>
      </w:r>
      <w:r>
        <w:rPr>
          <w:rFonts w:hint="cs"/>
          <w:rtl/>
        </w:rPr>
        <w:t>.</w:t>
      </w:r>
      <w:bookmarkStart w:id="7817" w:name="_ETM_Q18_354980"/>
      <w:bookmarkEnd w:id="7817"/>
    </w:p>
    <w:p w:rsidR="00E9034C" w:rsidRDefault="00E9034C" w:rsidP="007A775F">
      <w:pPr>
        <w:rPr>
          <w:rtl/>
        </w:rPr>
      </w:pPr>
      <w:bookmarkStart w:id="7818" w:name="_ETM_Q18_355259"/>
      <w:bookmarkStart w:id="7819" w:name="_ETM_Q18_355304"/>
      <w:bookmarkStart w:id="7820" w:name="_ETM_Q18_355404"/>
      <w:bookmarkEnd w:id="7818"/>
      <w:bookmarkEnd w:id="7819"/>
      <w:bookmarkEnd w:id="7820"/>
    </w:p>
    <w:p w:rsidR="00E9034C" w:rsidRDefault="00E9034C" w:rsidP="002124BB">
      <w:pPr>
        <w:rPr>
          <w:rtl/>
        </w:rPr>
      </w:pPr>
      <w:bookmarkStart w:id="7821" w:name="_ETM_Q18_355439"/>
      <w:bookmarkEnd w:id="7821"/>
      <w:r>
        <w:rPr>
          <w:rtl/>
        </w:rPr>
        <w:t xml:space="preserve">זאת </w:t>
      </w:r>
      <w:bookmarkStart w:id="7822" w:name="_ETM_Q18_355220"/>
      <w:bookmarkEnd w:id="7822"/>
      <w:r>
        <w:rPr>
          <w:rtl/>
        </w:rPr>
        <w:t xml:space="preserve">הצעת </w:t>
      </w:r>
      <w:bookmarkStart w:id="7823" w:name="_ETM_Q18_355639"/>
      <w:bookmarkEnd w:id="7823"/>
      <w:r>
        <w:rPr>
          <w:rtl/>
        </w:rPr>
        <w:t xml:space="preserve">חוק </w:t>
      </w:r>
      <w:bookmarkStart w:id="7824" w:name="_ETM_Q18_356600"/>
      <w:bookmarkEnd w:id="7824"/>
      <w:r>
        <w:rPr>
          <w:rtl/>
        </w:rPr>
        <w:t xml:space="preserve">חשובה </w:t>
      </w:r>
      <w:bookmarkStart w:id="7825" w:name="_ETM_Q18_357860"/>
      <w:bookmarkEnd w:id="7825"/>
      <w:r>
        <w:rPr>
          <w:rtl/>
        </w:rPr>
        <w:t xml:space="preserve">מאין </w:t>
      </w:r>
      <w:bookmarkStart w:id="7826" w:name="_ETM_Q18_358250"/>
      <w:bookmarkEnd w:id="7826"/>
      <w:r>
        <w:rPr>
          <w:rtl/>
        </w:rPr>
        <w:t>כמוה</w:t>
      </w:r>
      <w:r>
        <w:rPr>
          <w:rFonts w:hint="cs"/>
          <w:rtl/>
        </w:rPr>
        <w:t>,</w:t>
      </w:r>
      <w:r>
        <w:rPr>
          <w:rtl/>
        </w:rPr>
        <w:t xml:space="preserve"> </w:t>
      </w:r>
      <w:bookmarkStart w:id="7827" w:name="_ETM_Q18_359469"/>
      <w:bookmarkEnd w:id="7827"/>
      <w:r>
        <w:rPr>
          <w:rtl/>
        </w:rPr>
        <w:t>ש</w:t>
      </w:r>
      <w:bookmarkStart w:id="7828" w:name="_ETM_Q18_363211"/>
      <w:bookmarkStart w:id="7829" w:name="_ETM_Q18_363253"/>
      <w:bookmarkStart w:id="7830" w:name="_ETM_Q18_359680"/>
      <w:bookmarkEnd w:id="7828"/>
      <w:bookmarkEnd w:id="7829"/>
      <w:bookmarkEnd w:id="7830"/>
      <w:r>
        <w:rPr>
          <w:rFonts w:hint="cs"/>
          <w:rtl/>
        </w:rPr>
        <w:t>ח</w:t>
      </w:r>
      <w:bookmarkStart w:id="7831" w:name="_ETM_Q18_359597"/>
      <w:bookmarkStart w:id="7832" w:name="_ETM_Q18_355627"/>
      <w:bookmarkStart w:id="7833" w:name="_ETM_Q18_358426"/>
      <w:bookmarkEnd w:id="7831"/>
      <w:bookmarkEnd w:id="7832"/>
      <w:bookmarkEnd w:id="7833"/>
      <w:r>
        <w:rPr>
          <w:rtl/>
        </w:rPr>
        <w:t xml:space="preserve">ייבת </w:t>
      </w:r>
      <w:bookmarkStart w:id="7834" w:name="_ETM_Q18_360249"/>
      <w:bookmarkEnd w:id="7834"/>
      <w:r>
        <w:rPr>
          <w:rtl/>
        </w:rPr>
        <w:t xml:space="preserve">לעבור </w:t>
      </w:r>
      <w:bookmarkStart w:id="7835" w:name="_ETM_Q18_361239"/>
      <w:bookmarkEnd w:id="7835"/>
      <w:r>
        <w:rPr>
          <w:rtl/>
        </w:rPr>
        <w:t xml:space="preserve">מהר </w:t>
      </w:r>
      <w:bookmarkStart w:id="7836" w:name="_ETM_Q18_361779"/>
      <w:bookmarkEnd w:id="7836"/>
      <w:r>
        <w:rPr>
          <w:rtl/>
        </w:rPr>
        <w:t xml:space="preserve">ככל </w:t>
      </w:r>
      <w:bookmarkStart w:id="7837" w:name="_ETM_Q18_362139"/>
      <w:bookmarkEnd w:id="7837"/>
      <w:r>
        <w:rPr>
          <w:rtl/>
        </w:rPr>
        <w:t>האפשר</w:t>
      </w:r>
      <w:r>
        <w:rPr>
          <w:rFonts w:hint="cs"/>
          <w:rtl/>
        </w:rPr>
        <w:t>,</w:t>
      </w:r>
      <w:r>
        <w:rPr>
          <w:rtl/>
        </w:rPr>
        <w:t xml:space="preserve"> </w:t>
      </w:r>
      <w:bookmarkStart w:id="7838" w:name="_ETM_Q18_363250"/>
      <w:bookmarkEnd w:id="7838"/>
      <w:r>
        <w:rPr>
          <w:rtl/>
        </w:rPr>
        <w:t xml:space="preserve">כי </w:t>
      </w:r>
      <w:bookmarkStart w:id="7839" w:name="_ETM_Q18_363400"/>
      <w:bookmarkEnd w:id="7839"/>
      <w:r>
        <w:rPr>
          <w:rtl/>
        </w:rPr>
        <w:t xml:space="preserve">אנחנו </w:t>
      </w:r>
      <w:bookmarkStart w:id="7840" w:name="_ETM_Q18_363730"/>
      <w:bookmarkEnd w:id="7840"/>
      <w:r>
        <w:rPr>
          <w:rtl/>
        </w:rPr>
        <w:t xml:space="preserve">כבר </w:t>
      </w:r>
      <w:bookmarkStart w:id="7841" w:name="_ETM_Q18_364000"/>
      <w:bookmarkEnd w:id="7841"/>
      <w:r>
        <w:rPr>
          <w:rtl/>
        </w:rPr>
        <w:t xml:space="preserve">היום </w:t>
      </w:r>
      <w:bookmarkStart w:id="7842" w:name="_ETM_Q18_364870"/>
      <w:bookmarkEnd w:id="7842"/>
      <w:r>
        <w:rPr>
          <w:rtl/>
        </w:rPr>
        <w:t xml:space="preserve">מתמודדים </w:t>
      </w:r>
      <w:bookmarkStart w:id="7843" w:name="_ETM_Q18_365590"/>
      <w:bookmarkEnd w:id="7843"/>
      <w:r>
        <w:rPr>
          <w:rtl/>
        </w:rPr>
        <w:t xml:space="preserve">עם </w:t>
      </w:r>
      <w:bookmarkStart w:id="7844" w:name="_ETM_Q18_365709"/>
      <w:bookmarkEnd w:id="7844"/>
      <w:r>
        <w:rPr>
          <w:rtl/>
        </w:rPr>
        <w:t xml:space="preserve">האירועים </w:t>
      </w:r>
      <w:bookmarkStart w:id="7845" w:name="_ETM_Q18_366099"/>
      <w:bookmarkEnd w:id="7845"/>
      <w:r>
        <w:rPr>
          <w:rtl/>
        </w:rPr>
        <w:t xml:space="preserve">האלה </w:t>
      </w:r>
      <w:bookmarkStart w:id="7846" w:name="_ETM_Q18_366730"/>
      <w:bookmarkEnd w:id="7846"/>
      <w:r>
        <w:rPr>
          <w:rtl/>
        </w:rPr>
        <w:t xml:space="preserve">בלי </w:t>
      </w:r>
      <w:bookmarkStart w:id="7847" w:name="_ETM_Q18_367090"/>
      <w:bookmarkEnd w:id="7847"/>
      <w:r>
        <w:rPr>
          <w:rtl/>
        </w:rPr>
        <w:t xml:space="preserve">שבהכרח </w:t>
      </w:r>
      <w:bookmarkStart w:id="7848" w:name="_ETM_Q18_367689"/>
      <w:bookmarkEnd w:id="7848"/>
      <w:r>
        <w:rPr>
          <w:rtl/>
        </w:rPr>
        <w:t xml:space="preserve">יש </w:t>
      </w:r>
      <w:bookmarkStart w:id="7849" w:name="_ETM_Q18_367870"/>
      <w:bookmarkEnd w:id="7849"/>
      <w:r>
        <w:rPr>
          <w:rtl/>
        </w:rPr>
        <w:t xml:space="preserve">למערכת </w:t>
      </w:r>
      <w:bookmarkStart w:id="7850" w:name="_ETM_Q18_368290"/>
      <w:bookmarkEnd w:id="7850"/>
      <w:r>
        <w:rPr>
          <w:rtl/>
        </w:rPr>
        <w:t xml:space="preserve">אכיפת </w:t>
      </w:r>
      <w:bookmarkStart w:id="7851" w:name="_ETM_Q18_368680"/>
      <w:bookmarkEnd w:id="7851"/>
      <w:r>
        <w:rPr>
          <w:rtl/>
        </w:rPr>
        <w:t xml:space="preserve">החוק </w:t>
      </w:r>
      <w:bookmarkStart w:id="7852" w:name="_ETM_Q18_368919"/>
      <w:bookmarkEnd w:id="7852"/>
      <w:r>
        <w:rPr>
          <w:rtl/>
        </w:rPr>
        <w:t xml:space="preserve">את </w:t>
      </w:r>
      <w:bookmarkStart w:id="7853" w:name="_ETM_Q18_368980"/>
      <w:bookmarkStart w:id="7854" w:name="_ETM_Q18_366547"/>
      <w:bookmarkEnd w:id="7853"/>
      <w:bookmarkEnd w:id="7854"/>
      <w:r>
        <w:rPr>
          <w:rtl/>
        </w:rPr>
        <w:t xml:space="preserve">הכלים </w:t>
      </w:r>
      <w:bookmarkStart w:id="7855" w:name="_ETM_Q18_369939"/>
      <w:bookmarkEnd w:id="7855"/>
      <w:r>
        <w:rPr>
          <w:rtl/>
        </w:rPr>
        <w:t xml:space="preserve">להתמודד </w:t>
      </w:r>
      <w:bookmarkStart w:id="7856" w:name="_ETM_Q18_370510"/>
      <w:bookmarkEnd w:id="7856"/>
      <w:r>
        <w:rPr>
          <w:rtl/>
        </w:rPr>
        <w:t xml:space="preserve">איתם </w:t>
      </w:r>
      <w:bookmarkStart w:id="7857" w:name="_ETM_Q18_370810"/>
      <w:bookmarkEnd w:id="7857"/>
      <w:r>
        <w:rPr>
          <w:rtl/>
        </w:rPr>
        <w:t xml:space="preserve">כמו </w:t>
      </w:r>
      <w:bookmarkStart w:id="7858" w:name="_ETM_Q18_370959"/>
      <w:bookmarkEnd w:id="7858"/>
      <w:r>
        <w:rPr>
          <w:rtl/>
        </w:rPr>
        <w:t xml:space="preserve">שצריך </w:t>
      </w:r>
      <w:bookmarkStart w:id="7859" w:name="_ETM_Q18_371319"/>
      <w:bookmarkEnd w:id="7859"/>
      <w:r>
        <w:rPr>
          <w:rtl/>
        </w:rPr>
        <w:t xml:space="preserve">להתמודד </w:t>
      </w:r>
      <w:bookmarkStart w:id="7860" w:name="_ETM_Q18_371769"/>
      <w:bookmarkEnd w:id="7860"/>
      <w:r>
        <w:rPr>
          <w:rtl/>
        </w:rPr>
        <w:t>איתם</w:t>
      </w:r>
      <w:r>
        <w:rPr>
          <w:rFonts w:hint="cs"/>
          <w:rtl/>
        </w:rPr>
        <w:t>.</w:t>
      </w:r>
      <w:bookmarkStart w:id="7861" w:name="_ETM_Q18_369506"/>
      <w:bookmarkEnd w:id="7861"/>
      <w:r>
        <w:rPr>
          <w:rtl/>
        </w:rPr>
        <w:t xml:space="preserve"> </w:t>
      </w:r>
      <w:bookmarkStart w:id="7862" w:name="_ETM_Q18_372400"/>
      <w:bookmarkEnd w:id="7862"/>
      <w:r>
        <w:rPr>
          <w:rtl/>
        </w:rPr>
        <w:t xml:space="preserve">ולא </w:t>
      </w:r>
      <w:bookmarkStart w:id="7863" w:name="_ETM_Q18_372820"/>
      <w:bookmarkEnd w:id="7863"/>
      <w:r>
        <w:rPr>
          <w:rtl/>
        </w:rPr>
        <w:t xml:space="preserve">מדובר </w:t>
      </w:r>
      <w:bookmarkStart w:id="7864" w:name="_ETM_Q18_373240"/>
      <w:bookmarkEnd w:id="7864"/>
      <w:r>
        <w:rPr>
          <w:rtl/>
        </w:rPr>
        <w:t xml:space="preserve">באירוע </w:t>
      </w:r>
      <w:bookmarkStart w:id="7865" w:name="_ETM_Q18_373570"/>
      <w:bookmarkEnd w:id="7865"/>
      <w:r>
        <w:rPr>
          <w:rtl/>
        </w:rPr>
        <w:t xml:space="preserve">טרור </w:t>
      </w:r>
      <w:bookmarkStart w:id="7866" w:name="_ETM_Q18_373900"/>
      <w:bookmarkEnd w:id="7866"/>
      <w:r>
        <w:rPr>
          <w:rtl/>
        </w:rPr>
        <w:t>רגיל</w:t>
      </w:r>
      <w:r>
        <w:rPr>
          <w:rFonts w:hint="cs"/>
          <w:rtl/>
        </w:rPr>
        <w:t>,</w:t>
      </w:r>
      <w:r>
        <w:rPr>
          <w:rtl/>
        </w:rPr>
        <w:t xml:space="preserve"> </w:t>
      </w:r>
      <w:bookmarkStart w:id="7867" w:name="_ETM_Q18_374930"/>
      <w:bookmarkEnd w:id="7867"/>
      <w:r>
        <w:rPr>
          <w:rtl/>
        </w:rPr>
        <w:t xml:space="preserve">וצריך </w:t>
      </w:r>
      <w:bookmarkStart w:id="7868" w:name="_ETM_Q18_375319"/>
      <w:bookmarkEnd w:id="7868"/>
      <w:r>
        <w:rPr>
          <w:rtl/>
        </w:rPr>
        <w:t xml:space="preserve">לעשות </w:t>
      </w:r>
      <w:bookmarkStart w:id="7869" w:name="_ETM_Q18_375919"/>
      <w:bookmarkEnd w:id="7869"/>
      <w:r>
        <w:rPr>
          <w:rFonts w:hint="cs"/>
          <w:rtl/>
        </w:rPr>
        <w:t>–</w:t>
      </w:r>
      <w:bookmarkStart w:id="7870" w:name="_ETM_Q18_377066"/>
      <w:bookmarkEnd w:id="7870"/>
      <w:r>
        <w:rPr>
          <w:rFonts w:hint="cs"/>
          <w:rtl/>
        </w:rPr>
        <w:t xml:space="preserve"> </w:t>
      </w:r>
      <w:r>
        <w:rPr>
          <w:rtl/>
        </w:rPr>
        <w:t xml:space="preserve">עד </w:t>
      </w:r>
      <w:bookmarkStart w:id="7871" w:name="_ETM_Q18_376069"/>
      <w:bookmarkEnd w:id="7871"/>
      <w:r>
        <w:rPr>
          <w:rtl/>
        </w:rPr>
        <w:t xml:space="preserve">כמה </w:t>
      </w:r>
      <w:bookmarkStart w:id="7872" w:name="_ETM_Q18_376309"/>
      <w:bookmarkEnd w:id="7872"/>
      <w:r>
        <w:rPr>
          <w:rtl/>
        </w:rPr>
        <w:t xml:space="preserve">שזה </w:t>
      </w:r>
      <w:bookmarkStart w:id="7873" w:name="_ETM_Q18_376579"/>
      <w:bookmarkEnd w:id="7873"/>
      <w:r>
        <w:rPr>
          <w:rtl/>
        </w:rPr>
        <w:t>אבסורד</w:t>
      </w:r>
      <w:bookmarkStart w:id="7874" w:name="_ETM_Q18_377510"/>
      <w:bookmarkEnd w:id="7874"/>
      <w:r>
        <w:rPr>
          <w:rFonts w:hint="cs"/>
          <w:rtl/>
        </w:rPr>
        <w:t xml:space="preserve"> </w:t>
      </w:r>
      <w:r>
        <w:rPr>
          <w:rFonts w:hint="eastAsia"/>
          <w:rtl/>
        </w:rPr>
        <w:t>–</w:t>
      </w:r>
      <w:bookmarkStart w:id="7875" w:name="_ETM_Q18_378915"/>
      <w:bookmarkStart w:id="7876" w:name="_ETM_Q18_374684"/>
      <w:bookmarkEnd w:id="7875"/>
      <w:bookmarkEnd w:id="7876"/>
      <w:r>
        <w:rPr>
          <w:rFonts w:hint="cs"/>
          <w:rtl/>
        </w:rPr>
        <w:t xml:space="preserve"> ה</w:t>
      </w:r>
      <w:bookmarkStart w:id="7877" w:name="_ETM_Q18_375616"/>
      <w:bookmarkEnd w:id="7877"/>
      <w:r>
        <w:rPr>
          <w:rtl/>
        </w:rPr>
        <w:t xml:space="preserve">בחנה </w:t>
      </w:r>
      <w:bookmarkStart w:id="7878" w:name="_ETM_Q18_378200"/>
      <w:bookmarkEnd w:id="7878"/>
      <w:r>
        <w:rPr>
          <w:rtl/>
        </w:rPr>
        <w:t>ברוע</w:t>
      </w:r>
      <w:bookmarkStart w:id="7879" w:name="_ETM_Q18_379385"/>
      <w:bookmarkEnd w:id="7879"/>
      <w:r>
        <w:rPr>
          <w:rtl/>
        </w:rPr>
        <w:t xml:space="preserve"> </w:t>
      </w:r>
      <w:bookmarkStart w:id="7880" w:name="_ETM_Q18_379099"/>
      <w:bookmarkEnd w:id="7880"/>
      <w:r>
        <w:rPr>
          <w:rtl/>
        </w:rPr>
        <w:t xml:space="preserve">בין </w:t>
      </w:r>
      <w:bookmarkStart w:id="7881" w:name="_ETM_Q18_379459"/>
      <w:bookmarkEnd w:id="7881"/>
      <w:r>
        <w:rPr>
          <w:rtl/>
        </w:rPr>
        <w:t xml:space="preserve">כל </w:t>
      </w:r>
      <w:bookmarkStart w:id="7882" w:name="_ETM_Q18_379639"/>
      <w:bookmarkEnd w:id="7882"/>
      <w:r>
        <w:rPr>
          <w:rtl/>
        </w:rPr>
        <w:t xml:space="preserve">מה </w:t>
      </w:r>
      <w:bookmarkStart w:id="7883" w:name="_ETM_Q18_379760"/>
      <w:bookmarkEnd w:id="7883"/>
      <w:r>
        <w:rPr>
          <w:rtl/>
        </w:rPr>
        <w:t xml:space="preserve">שראינו </w:t>
      </w:r>
      <w:bookmarkStart w:id="7884" w:name="_ETM_Q18_380180"/>
      <w:bookmarkStart w:id="7885" w:name="_ETM_Q18_380270"/>
      <w:bookmarkStart w:id="7886" w:name="_ETM_Q18_377985"/>
      <w:bookmarkEnd w:id="7884"/>
      <w:bookmarkEnd w:id="7885"/>
      <w:bookmarkEnd w:id="7886"/>
      <w:r>
        <w:rPr>
          <w:rFonts w:hint="cs"/>
          <w:rtl/>
        </w:rPr>
        <w:t>עד עכשיו</w:t>
      </w:r>
      <w:r>
        <w:rPr>
          <w:rtl/>
        </w:rPr>
        <w:t xml:space="preserve"> </w:t>
      </w:r>
      <w:bookmarkStart w:id="7887" w:name="_ETM_Q18_380540"/>
      <w:bookmarkEnd w:id="7887"/>
      <w:r>
        <w:rPr>
          <w:rtl/>
        </w:rPr>
        <w:t xml:space="preserve">למה </w:t>
      </w:r>
      <w:bookmarkStart w:id="7888" w:name="_ETM_Q18_380780"/>
      <w:bookmarkEnd w:id="7888"/>
      <w:r>
        <w:rPr>
          <w:rtl/>
        </w:rPr>
        <w:t xml:space="preserve">שראינו </w:t>
      </w:r>
      <w:bookmarkStart w:id="7889" w:name="_ETM_Q18_381230"/>
      <w:bookmarkEnd w:id="7889"/>
      <w:r>
        <w:rPr>
          <w:rFonts w:hint="cs"/>
          <w:rtl/>
        </w:rPr>
        <w:t>ב</w:t>
      </w:r>
      <w:r>
        <w:rPr>
          <w:rtl/>
        </w:rPr>
        <w:t xml:space="preserve">-7 </w:t>
      </w:r>
      <w:bookmarkStart w:id="7890" w:name="_ETM_Q18_381590"/>
      <w:bookmarkEnd w:id="7890"/>
      <w:r>
        <w:rPr>
          <w:rtl/>
        </w:rPr>
        <w:t>באוקטובר</w:t>
      </w:r>
      <w:r>
        <w:rPr>
          <w:rFonts w:hint="cs"/>
          <w:rtl/>
        </w:rPr>
        <w:t>.</w:t>
      </w:r>
      <w:r>
        <w:rPr>
          <w:rtl/>
        </w:rPr>
        <w:t xml:space="preserve"> </w:t>
      </w:r>
      <w:bookmarkStart w:id="7891" w:name="_ETM_Q18_382609"/>
      <w:bookmarkEnd w:id="7891"/>
      <w:r>
        <w:rPr>
          <w:rtl/>
        </w:rPr>
        <w:t xml:space="preserve">מה </w:t>
      </w:r>
      <w:bookmarkStart w:id="7892" w:name="_ETM_Q18_382879"/>
      <w:bookmarkEnd w:id="7892"/>
      <w:r>
        <w:rPr>
          <w:rtl/>
        </w:rPr>
        <w:t xml:space="preserve">שראינו </w:t>
      </w:r>
      <w:bookmarkStart w:id="7893" w:name="_ETM_Q18_383329"/>
      <w:bookmarkStart w:id="7894" w:name="_ETM_Q18_383450"/>
      <w:bookmarkStart w:id="7895" w:name="_ETM_Q18_384235"/>
      <w:bookmarkEnd w:id="7893"/>
      <w:bookmarkEnd w:id="7894"/>
      <w:bookmarkEnd w:id="7895"/>
      <w:r>
        <w:rPr>
          <w:rFonts w:hint="cs"/>
          <w:rtl/>
        </w:rPr>
        <w:t>ב-</w:t>
      </w:r>
      <w:r>
        <w:rPr>
          <w:rtl/>
        </w:rPr>
        <w:t xml:space="preserve">7 </w:t>
      </w:r>
      <w:bookmarkStart w:id="7896" w:name="_ETM_Q18_383780"/>
      <w:bookmarkEnd w:id="7896"/>
      <w:r>
        <w:rPr>
          <w:rtl/>
        </w:rPr>
        <w:t xml:space="preserve">באוקטובר </w:t>
      </w:r>
      <w:bookmarkStart w:id="7897" w:name="_ETM_Q18_385200"/>
      <w:bookmarkEnd w:id="7897"/>
      <w:r>
        <w:rPr>
          <w:rtl/>
        </w:rPr>
        <w:t xml:space="preserve">זה </w:t>
      </w:r>
      <w:bookmarkStart w:id="7898" w:name="_ETM_Q18_385560"/>
      <w:bookmarkEnd w:id="7898"/>
      <w:r>
        <w:rPr>
          <w:rtl/>
        </w:rPr>
        <w:t xml:space="preserve">משהו </w:t>
      </w:r>
      <w:bookmarkStart w:id="7899" w:name="_ETM_Q18_386400"/>
      <w:bookmarkEnd w:id="7899"/>
      <w:r>
        <w:rPr>
          <w:rtl/>
        </w:rPr>
        <w:t xml:space="preserve">שהעולם </w:t>
      </w:r>
      <w:bookmarkStart w:id="7900" w:name="_ETM_Q18_387060"/>
      <w:bookmarkStart w:id="7901" w:name="_ETM_Q18_387180"/>
      <w:bookmarkEnd w:id="7900"/>
      <w:bookmarkEnd w:id="7901"/>
      <w:r>
        <w:rPr>
          <w:rFonts w:hint="cs"/>
          <w:rtl/>
        </w:rPr>
        <w:t>כולו</w:t>
      </w:r>
      <w:bookmarkStart w:id="7902" w:name="_ETM_Q18_385126"/>
      <w:bookmarkEnd w:id="7902"/>
      <w:r>
        <w:rPr>
          <w:rtl/>
        </w:rPr>
        <w:t xml:space="preserve"> </w:t>
      </w:r>
      <w:bookmarkStart w:id="7903" w:name="_ETM_Q18_387300"/>
      <w:bookmarkEnd w:id="7903"/>
      <w:r>
        <w:rPr>
          <w:rtl/>
        </w:rPr>
        <w:t xml:space="preserve">חשוב </w:t>
      </w:r>
      <w:bookmarkStart w:id="7904" w:name="_ETM_Q18_387629"/>
      <w:bookmarkEnd w:id="7904"/>
      <w:r>
        <w:rPr>
          <w:rtl/>
        </w:rPr>
        <w:t>שי</w:t>
      </w:r>
      <w:bookmarkStart w:id="7905" w:name="_ETM_Q18_385366"/>
      <w:bookmarkEnd w:id="7905"/>
      <w:r>
        <w:rPr>
          <w:rFonts w:hint="cs"/>
          <w:rtl/>
        </w:rPr>
        <w:t>כ</w:t>
      </w:r>
      <w:r>
        <w:rPr>
          <w:rtl/>
        </w:rPr>
        <w:t>יר</w:t>
      </w:r>
      <w:r>
        <w:rPr>
          <w:rFonts w:hint="cs"/>
          <w:rtl/>
        </w:rPr>
        <w:t>,</w:t>
      </w:r>
      <w:r>
        <w:rPr>
          <w:rtl/>
        </w:rPr>
        <w:t xml:space="preserve"> </w:t>
      </w:r>
      <w:bookmarkStart w:id="7906" w:name="_ETM_Q18_388169"/>
      <w:bookmarkEnd w:id="7906"/>
      <w:r>
        <w:rPr>
          <w:rtl/>
        </w:rPr>
        <w:t xml:space="preserve">ידע </w:t>
      </w:r>
      <w:bookmarkStart w:id="7907" w:name="_ETM_Q18_389160"/>
      <w:bookmarkEnd w:id="7907"/>
      <w:r>
        <w:rPr>
          <w:rtl/>
        </w:rPr>
        <w:t xml:space="preserve">וייזהר </w:t>
      </w:r>
      <w:bookmarkStart w:id="7908" w:name="_ETM_Q18_389760"/>
      <w:bookmarkEnd w:id="7908"/>
      <w:r>
        <w:rPr>
          <w:rFonts w:hint="cs"/>
          <w:rtl/>
        </w:rPr>
        <w:t>מ</w:t>
      </w:r>
      <w:r>
        <w:rPr>
          <w:rtl/>
        </w:rPr>
        <w:t>להכחיש</w:t>
      </w:r>
      <w:r>
        <w:rPr>
          <w:rFonts w:hint="cs"/>
          <w:rtl/>
        </w:rPr>
        <w:t>.</w:t>
      </w:r>
      <w:bookmarkStart w:id="7909" w:name="_ETM_Q18_391620"/>
      <w:bookmarkEnd w:id="7909"/>
    </w:p>
    <w:p w:rsidR="00E9034C" w:rsidRDefault="00E9034C" w:rsidP="007A775F">
      <w:pPr>
        <w:rPr>
          <w:rtl/>
        </w:rPr>
      </w:pPr>
      <w:bookmarkStart w:id="7910" w:name="_ETM_Q18_388696"/>
      <w:bookmarkEnd w:id="7910"/>
    </w:p>
    <w:p w:rsidR="00E9034C" w:rsidRDefault="00E9034C" w:rsidP="007A775F">
      <w:pPr>
        <w:pStyle w:val="af6"/>
        <w:keepNext/>
        <w:rPr>
          <w:rtl/>
        </w:rPr>
      </w:pPr>
      <w:bookmarkStart w:id="7911" w:name="ET_interruption_6345_4"/>
      <w:r w:rsidRPr="006B0A79">
        <w:rPr>
          <w:rStyle w:val="TagStyle"/>
          <w:rtl/>
        </w:rPr>
        <w:t xml:space="preserve"> &lt;&lt; קריאה &gt;&gt; </w:t>
      </w:r>
      <w:r>
        <w:rPr>
          <w:rtl/>
        </w:rPr>
        <w:t>טלי גוטליב (הליכוד):</w:t>
      </w:r>
      <w:r w:rsidRPr="006B0A79">
        <w:rPr>
          <w:rStyle w:val="TagStyle"/>
          <w:rtl/>
        </w:rPr>
        <w:t xml:space="preserve"> &lt;&lt; קריאה &gt;&gt;</w:t>
      </w:r>
      <w:r>
        <w:rPr>
          <w:rtl/>
        </w:rPr>
        <w:t xml:space="preserve"> </w:t>
      </w:r>
      <w:bookmarkEnd w:id="7911"/>
    </w:p>
    <w:p w:rsidR="00E9034C" w:rsidRDefault="00E9034C" w:rsidP="0006298B">
      <w:pPr>
        <w:rPr>
          <w:rtl/>
          <w:lang w:eastAsia="he-IL"/>
        </w:rPr>
      </w:pPr>
    </w:p>
    <w:p w:rsidR="00E9034C" w:rsidRDefault="00E9034C" w:rsidP="007A775F">
      <w:pPr>
        <w:rPr>
          <w:rtl/>
          <w:lang w:eastAsia="he-IL"/>
        </w:rPr>
      </w:pPr>
      <w:bookmarkStart w:id="7912" w:name="_ETM_Q18_392072"/>
      <w:bookmarkEnd w:id="7912"/>
      <w:r>
        <w:rPr>
          <w:rFonts w:hint="cs"/>
          <w:rtl/>
          <w:lang w:eastAsia="he-IL"/>
        </w:rPr>
        <w:t>גם מאוד נזהרת</w:t>
      </w:r>
      <w:bookmarkStart w:id="7913" w:name="_ETM_Q18_390585"/>
      <w:bookmarkEnd w:id="7913"/>
      <w:r>
        <w:rPr>
          <w:rFonts w:hint="cs"/>
          <w:rtl/>
          <w:lang w:eastAsia="he-IL"/>
        </w:rPr>
        <w:t xml:space="preserve">. הצעת </w:t>
      </w:r>
      <w:bookmarkStart w:id="7914" w:name="_ETM_Q18_395105"/>
      <w:bookmarkEnd w:id="7914"/>
      <w:r>
        <w:rPr>
          <w:rFonts w:hint="cs"/>
          <w:rtl/>
          <w:lang w:eastAsia="he-IL"/>
        </w:rPr>
        <w:t xml:space="preserve">החוק </w:t>
      </w:r>
      <w:bookmarkStart w:id="7915" w:name="_ETM_Q18_391235"/>
      <w:bookmarkEnd w:id="7915"/>
      <w:r>
        <w:rPr>
          <w:rFonts w:hint="cs"/>
          <w:rtl/>
          <w:lang w:eastAsia="he-IL"/>
        </w:rPr>
        <w:t>מאוד מסודרת ומאוד</w:t>
      </w:r>
      <w:bookmarkStart w:id="7916" w:name="_ETM_Q18_392825"/>
      <w:bookmarkEnd w:id="7916"/>
      <w:r>
        <w:rPr>
          <w:rFonts w:hint="cs"/>
          <w:rtl/>
          <w:lang w:eastAsia="he-IL"/>
        </w:rPr>
        <w:t xml:space="preserve"> מאוד מהודקת.</w:t>
      </w:r>
    </w:p>
    <w:p w:rsidR="00E9034C" w:rsidRDefault="00E9034C" w:rsidP="007A775F">
      <w:pPr>
        <w:rPr>
          <w:rtl/>
          <w:lang w:eastAsia="he-IL"/>
        </w:rPr>
      </w:pPr>
      <w:bookmarkStart w:id="7917" w:name="_ETM_Q18_396624"/>
      <w:bookmarkStart w:id="7918" w:name="_ETM_Q18_396713"/>
      <w:bookmarkEnd w:id="7917"/>
      <w:bookmarkEnd w:id="7918"/>
    </w:p>
    <w:p w:rsidR="00E9034C" w:rsidRDefault="00E9034C" w:rsidP="007A775F">
      <w:pPr>
        <w:pStyle w:val="af7"/>
        <w:keepNext/>
        <w:rPr>
          <w:rtl/>
        </w:rPr>
      </w:pPr>
      <w:r w:rsidRPr="006B0A79">
        <w:rPr>
          <w:rStyle w:val="TagStyle"/>
          <w:rtl/>
        </w:rPr>
        <w:t xml:space="preserve"> &lt;&lt; יור &gt;&gt; </w:t>
      </w:r>
      <w:r>
        <w:rPr>
          <w:rtl/>
        </w:rPr>
        <w:t>היו"ר ארז מלול:</w:t>
      </w:r>
      <w:r w:rsidRPr="006B0A79">
        <w:rPr>
          <w:rStyle w:val="TagStyle"/>
          <w:rtl/>
        </w:rPr>
        <w:t xml:space="preserve"> &lt;&lt; יור &gt;&gt;</w:t>
      </w:r>
      <w:r>
        <w:rPr>
          <w:rtl/>
        </w:rPr>
        <w:t xml:space="preserve"> </w:t>
      </w:r>
    </w:p>
    <w:p w:rsidR="00E9034C" w:rsidRDefault="00E9034C" w:rsidP="0006298B">
      <w:pPr>
        <w:rPr>
          <w:rtl/>
          <w:lang w:eastAsia="he-IL"/>
        </w:rPr>
      </w:pPr>
    </w:p>
    <w:p w:rsidR="00E9034C" w:rsidRDefault="00E9034C" w:rsidP="0006298B">
      <w:pPr>
        <w:rPr>
          <w:rtl/>
          <w:lang w:eastAsia="he-IL"/>
        </w:rPr>
      </w:pPr>
      <w:bookmarkStart w:id="7919" w:name="_ETM_Q18_397954"/>
      <w:bookmarkEnd w:id="7919"/>
      <w:r>
        <w:rPr>
          <w:rFonts w:hint="cs"/>
          <w:rtl/>
          <w:lang w:eastAsia="he-IL"/>
        </w:rPr>
        <w:t xml:space="preserve">אבל המשטרה </w:t>
      </w:r>
      <w:bookmarkStart w:id="7920" w:name="_ETM_Q18_394855"/>
      <w:bookmarkEnd w:id="7920"/>
      <w:r>
        <w:rPr>
          <w:rFonts w:hint="cs"/>
          <w:rtl/>
          <w:lang w:eastAsia="he-IL"/>
        </w:rPr>
        <w:t xml:space="preserve">כן עוצרת היום </w:t>
      </w:r>
      <w:bookmarkStart w:id="7921" w:name="_ETM_Q18_396994"/>
      <w:bookmarkEnd w:id="7921"/>
      <w:r>
        <w:rPr>
          <w:rFonts w:hint="cs"/>
          <w:rtl/>
          <w:lang w:eastAsia="he-IL"/>
        </w:rPr>
        <w:t xml:space="preserve">אנשים שמכחישים או </w:t>
      </w:r>
      <w:bookmarkStart w:id="7922" w:name="_ETM_Q18_398615"/>
      <w:bookmarkEnd w:id="7922"/>
      <w:r w:rsidR="0006298B">
        <w:rPr>
          <w:rFonts w:hint="cs"/>
          <w:rtl/>
          <w:lang w:eastAsia="he-IL"/>
        </w:rPr>
        <w:t>– – –</w:t>
      </w:r>
      <w:bookmarkStart w:id="7923" w:name="_ETM_Q18_399836"/>
      <w:bookmarkEnd w:id="7923"/>
    </w:p>
    <w:p w:rsidR="00E9034C" w:rsidRDefault="00E9034C" w:rsidP="007A775F">
      <w:pPr>
        <w:rPr>
          <w:rtl/>
          <w:lang w:eastAsia="he-IL"/>
        </w:rPr>
      </w:pPr>
      <w:bookmarkStart w:id="7924" w:name="_ETM_Q18_400418"/>
      <w:bookmarkStart w:id="7925" w:name="_ETM_Q18_400519"/>
      <w:bookmarkStart w:id="7926" w:name="_ETM_Q18_397067"/>
      <w:bookmarkStart w:id="7927" w:name="_ETM_Q18_396248"/>
      <w:bookmarkStart w:id="7928" w:name="_ETM_Q18_395218"/>
      <w:bookmarkStart w:id="7929" w:name="_ETM_Q18_402648"/>
      <w:bookmarkEnd w:id="7924"/>
      <w:bookmarkEnd w:id="7925"/>
      <w:bookmarkEnd w:id="7926"/>
      <w:bookmarkEnd w:id="7927"/>
      <w:bookmarkEnd w:id="7928"/>
      <w:bookmarkEnd w:id="7929"/>
    </w:p>
    <w:p w:rsidR="00E9034C" w:rsidRDefault="00E9034C" w:rsidP="007A775F">
      <w:pPr>
        <w:pStyle w:val="af6"/>
        <w:keepNext/>
        <w:rPr>
          <w:rtl/>
        </w:rPr>
      </w:pPr>
      <w:bookmarkStart w:id="7930" w:name="ET_interruption_6345_6"/>
      <w:r w:rsidRPr="006B0A79">
        <w:rPr>
          <w:rStyle w:val="TagStyle"/>
          <w:rtl/>
        </w:rPr>
        <w:t xml:space="preserve"> &lt;&lt; קריאה &gt;&gt; </w:t>
      </w:r>
      <w:r>
        <w:rPr>
          <w:rtl/>
        </w:rPr>
        <w:t>טלי גוטליב (הליכוד):</w:t>
      </w:r>
      <w:r w:rsidRPr="006B0A79">
        <w:rPr>
          <w:rStyle w:val="TagStyle"/>
          <w:rtl/>
        </w:rPr>
        <w:t xml:space="preserve"> &lt;&lt; קריאה &gt;&gt;</w:t>
      </w:r>
      <w:r>
        <w:rPr>
          <w:rtl/>
        </w:rPr>
        <w:t xml:space="preserve"> </w:t>
      </w:r>
      <w:bookmarkEnd w:id="7930"/>
    </w:p>
    <w:p w:rsidR="00E9034C" w:rsidRDefault="00E9034C" w:rsidP="0006298B">
      <w:pPr>
        <w:rPr>
          <w:rtl/>
          <w:lang w:eastAsia="he-IL"/>
        </w:rPr>
      </w:pPr>
      <w:bookmarkStart w:id="7931" w:name="_ETM_Q18_399777"/>
      <w:bookmarkEnd w:id="7931"/>
    </w:p>
    <w:p w:rsidR="00E9034C" w:rsidRDefault="00E9034C" w:rsidP="007A775F">
      <w:pPr>
        <w:rPr>
          <w:rtl/>
          <w:lang w:eastAsia="he-IL"/>
        </w:rPr>
      </w:pPr>
      <w:bookmarkStart w:id="7932" w:name="_ETM_Q18_398287"/>
      <w:bookmarkEnd w:id="7932"/>
      <w:r>
        <w:rPr>
          <w:rFonts w:hint="cs"/>
          <w:rtl/>
          <w:lang w:eastAsia="he-IL"/>
        </w:rPr>
        <w:t xml:space="preserve">כן, </w:t>
      </w:r>
      <w:bookmarkStart w:id="7933" w:name="_ETM_Q18_396267"/>
      <w:bookmarkEnd w:id="7933"/>
      <w:r>
        <w:rPr>
          <w:rFonts w:hint="cs"/>
          <w:rtl/>
          <w:lang w:eastAsia="he-IL"/>
        </w:rPr>
        <w:t xml:space="preserve">אבל </w:t>
      </w:r>
      <w:bookmarkStart w:id="7934" w:name="_ETM_Q18_396832"/>
      <w:bookmarkEnd w:id="7934"/>
      <w:r>
        <w:rPr>
          <w:rFonts w:hint="cs"/>
          <w:rtl/>
          <w:lang w:eastAsia="he-IL"/>
        </w:rPr>
        <w:t>היא לא מענישה על זה.</w:t>
      </w:r>
    </w:p>
    <w:p w:rsidR="00E9034C" w:rsidRDefault="00E9034C" w:rsidP="007A775F">
      <w:pPr>
        <w:rPr>
          <w:rtl/>
          <w:lang w:eastAsia="he-IL"/>
        </w:rPr>
      </w:pPr>
      <w:bookmarkStart w:id="7935" w:name="_ETM_Q18_397577"/>
      <w:bookmarkStart w:id="7936" w:name="_ETM_Q18_392767"/>
      <w:bookmarkStart w:id="7937" w:name="_ETM_Q18_395947"/>
      <w:bookmarkStart w:id="7938" w:name="_ETM_Q18_398297"/>
      <w:bookmarkEnd w:id="7935"/>
      <w:bookmarkEnd w:id="7936"/>
      <w:bookmarkEnd w:id="7937"/>
      <w:bookmarkEnd w:id="7938"/>
    </w:p>
    <w:p w:rsidR="00E9034C" w:rsidRDefault="00E9034C" w:rsidP="007A775F">
      <w:pPr>
        <w:pStyle w:val="af7"/>
        <w:keepNext/>
        <w:rPr>
          <w:rtl/>
        </w:rPr>
      </w:pPr>
      <w:r w:rsidRPr="006B0A79">
        <w:rPr>
          <w:rStyle w:val="TagStyle"/>
          <w:rtl/>
        </w:rPr>
        <w:t xml:space="preserve"> &lt;&lt; יור &gt;&gt; </w:t>
      </w:r>
      <w:r>
        <w:rPr>
          <w:rtl/>
        </w:rPr>
        <w:t>היו"ר ארז מלול:</w:t>
      </w:r>
      <w:r w:rsidRPr="006B0A79">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7939" w:name="_ETM_Q18_399025"/>
      <w:bookmarkEnd w:id="7939"/>
      <w:r>
        <w:rPr>
          <w:rFonts w:hint="cs"/>
          <w:rtl/>
          <w:lang w:eastAsia="he-IL"/>
        </w:rPr>
        <w:t>עשרות אנשים נעצרו, לדעתי</w:t>
      </w:r>
      <w:bookmarkStart w:id="7940" w:name="_ETM_Q18_401517"/>
      <w:bookmarkEnd w:id="7940"/>
      <w:r>
        <w:rPr>
          <w:rFonts w:hint="cs"/>
          <w:rtl/>
          <w:lang w:eastAsia="he-IL"/>
        </w:rPr>
        <w:t xml:space="preserve">. לא? </w:t>
      </w:r>
      <w:bookmarkStart w:id="7941" w:name="_ETM_Q18_399707"/>
      <w:bookmarkEnd w:id="7941"/>
      <w:r>
        <w:rPr>
          <w:rFonts w:hint="cs"/>
          <w:rtl/>
          <w:lang w:eastAsia="he-IL"/>
        </w:rPr>
        <w:t xml:space="preserve">השר </w:t>
      </w:r>
      <w:bookmarkStart w:id="7942" w:name="_ETM_Q18_406323"/>
      <w:bookmarkEnd w:id="7942"/>
      <w:r>
        <w:rPr>
          <w:rFonts w:hint="cs"/>
          <w:rtl/>
          <w:lang w:eastAsia="he-IL"/>
        </w:rPr>
        <w:t>בן גביר, אני טועה?</w:t>
      </w:r>
      <w:bookmarkStart w:id="7943" w:name="_ETM_Q18_403038"/>
      <w:bookmarkEnd w:id="7943"/>
    </w:p>
    <w:p w:rsidR="00E9034C" w:rsidRDefault="00E9034C" w:rsidP="007A775F">
      <w:pPr>
        <w:rPr>
          <w:rtl/>
          <w:lang w:eastAsia="he-IL"/>
        </w:rPr>
      </w:pPr>
      <w:bookmarkStart w:id="7944" w:name="_ETM_Q18_403202"/>
      <w:bookmarkStart w:id="7945" w:name="_ETM_Q18_403283"/>
      <w:bookmarkEnd w:id="7944"/>
      <w:bookmarkEnd w:id="7945"/>
    </w:p>
    <w:p w:rsidR="00E9034C" w:rsidRDefault="00E9034C" w:rsidP="007A775F">
      <w:pPr>
        <w:pStyle w:val="af6"/>
        <w:keepNext/>
        <w:rPr>
          <w:rtl/>
        </w:rPr>
      </w:pPr>
      <w:bookmarkStart w:id="7946" w:name="ET_interruption_6345_9"/>
      <w:r w:rsidRPr="006B0A79">
        <w:rPr>
          <w:rStyle w:val="TagStyle"/>
          <w:rtl/>
        </w:rPr>
        <w:t xml:space="preserve"> &lt;&lt; קריאה &gt;&gt; </w:t>
      </w:r>
      <w:r>
        <w:rPr>
          <w:rtl/>
        </w:rPr>
        <w:t>טלי גוטליב (הליכוד):</w:t>
      </w:r>
      <w:r w:rsidRPr="006B0A79">
        <w:rPr>
          <w:rStyle w:val="TagStyle"/>
          <w:rtl/>
        </w:rPr>
        <w:t xml:space="preserve"> &lt;&lt; קריאה &gt;&gt;</w:t>
      </w:r>
      <w:r>
        <w:rPr>
          <w:rtl/>
        </w:rPr>
        <w:t xml:space="preserve"> </w:t>
      </w:r>
      <w:bookmarkEnd w:id="7946"/>
    </w:p>
    <w:p w:rsidR="00E9034C" w:rsidRDefault="00E9034C" w:rsidP="0006298B">
      <w:pPr>
        <w:rPr>
          <w:rtl/>
          <w:lang w:eastAsia="he-IL"/>
        </w:rPr>
      </w:pPr>
    </w:p>
    <w:p w:rsidR="00E9034C" w:rsidRDefault="00E9034C" w:rsidP="007A775F">
      <w:pPr>
        <w:rPr>
          <w:rtl/>
          <w:lang w:eastAsia="he-IL"/>
        </w:rPr>
      </w:pPr>
      <w:bookmarkStart w:id="7947" w:name="_ETM_Q18_404138"/>
      <w:bookmarkEnd w:id="7947"/>
      <w:r>
        <w:rPr>
          <w:rFonts w:hint="cs"/>
          <w:rtl/>
          <w:lang w:eastAsia="he-IL"/>
        </w:rPr>
        <w:t>אבל זה על עבירות אחרות.</w:t>
      </w:r>
    </w:p>
    <w:p w:rsidR="00E9034C" w:rsidRDefault="00E9034C" w:rsidP="007A775F">
      <w:pPr>
        <w:rPr>
          <w:rtl/>
          <w:lang w:eastAsia="he-IL"/>
        </w:rPr>
      </w:pPr>
      <w:bookmarkStart w:id="7948" w:name="_ETM_Q18_405388"/>
      <w:bookmarkEnd w:id="7948"/>
    </w:p>
    <w:p w:rsidR="00E9034C" w:rsidRDefault="00E9034C" w:rsidP="007A775F">
      <w:pPr>
        <w:pStyle w:val="af6"/>
        <w:keepNext/>
        <w:rPr>
          <w:rtl/>
        </w:rPr>
      </w:pPr>
      <w:r w:rsidRPr="006B0A79">
        <w:rPr>
          <w:rStyle w:val="TagStyle"/>
          <w:rtl/>
        </w:rPr>
        <w:t xml:space="preserve"> &lt;&lt; קריאה &gt;&gt; </w:t>
      </w:r>
      <w:r>
        <w:rPr>
          <w:rtl/>
        </w:rPr>
        <w:t>השר לביטחון לאומי איתמר בן גביר:</w:t>
      </w:r>
      <w:r w:rsidRPr="006B0A79">
        <w:rPr>
          <w:rStyle w:val="TagStyle"/>
          <w:rtl/>
        </w:rPr>
        <w:t xml:space="preserve"> &lt;&lt; קריאה &gt;&gt;</w:t>
      </w:r>
      <w:r>
        <w:rPr>
          <w:rtl/>
        </w:rPr>
        <w:t xml:space="preserve"> </w:t>
      </w:r>
    </w:p>
    <w:p w:rsidR="00E9034C" w:rsidRDefault="00E9034C" w:rsidP="0006298B">
      <w:pPr>
        <w:rPr>
          <w:rtl/>
          <w:lang w:eastAsia="he-IL"/>
        </w:rPr>
      </w:pPr>
    </w:p>
    <w:p w:rsidR="00E9034C" w:rsidRDefault="00E9034C" w:rsidP="007A775F">
      <w:pPr>
        <w:rPr>
          <w:rtl/>
          <w:lang w:eastAsia="he-IL"/>
        </w:rPr>
      </w:pPr>
      <w:bookmarkStart w:id="7949" w:name="_ETM_Q18_407368"/>
      <w:bookmarkEnd w:id="7949"/>
      <w:r>
        <w:rPr>
          <w:rFonts w:hint="cs"/>
          <w:rtl/>
          <w:lang w:eastAsia="he-IL"/>
        </w:rPr>
        <w:t xml:space="preserve">ברוך השם, </w:t>
      </w:r>
      <w:bookmarkStart w:id="7950" w:name="_ETM_Q18_409434"/>
      <w:bookmarkEnd w:id="7950"/>
      <w:r>
        <w:rPr>
          <w:rFonts w:hint="cs"/>
          <w:rtl/>
          <w:lang w:eastAsia="he-IL"/>
        </w:rPr>
        <w:t xml:space="preserve">אנחנו </w:t>
      </w:r>
      <w:bookmarkStart w:id="7951" w:name="_ETM_Q18_406207"/>
      <w:bookmarkStart w:id="7952" w:name="_ETM_Q18_406507"/>
      <w:bookmarkEnd w:id="7951"/>
      <w:bookmarkEnd w:id="7952"/>
      <w:r>
        <w:rPr>
          <w:rFonts w:hint="cs"/>
          <w:rtl/>
          <w:lang w:eastAsia="he-IL"/>
        </w:rPr>
        <w:t xml:space="preserve">במצב </w:t>
      </w:r>
      <w:bookmarkStart w:id="7953" w:name="_ETM_Q18_405588"/>
      <w:bookmarkEnd w:id="7953"/>
      <w:r>
        <w:rPr>
          <w:rFonts w:hint="cs"/>
          <w:rtl/>
          <w:lang w:eastAsia="he-IL"/>
        </w:rPr>
        <w:t>אחר היום.</w:t>
      </w:r>
    </w:p>
    <w:p w:rsidR="00E9034C" w:rsidRDefault="00E9034C" w:rsidP="007A775F">
      <w:pPr>
        <w:rPr>
          <w:rtl/>
          <w:lang w:eastAsia="he-IL"/>
        </w:rPr>
      </w:pPr>
      <w:bookmarkStart w:id="7954" w:name="_ETM_Q18_407078"/>
      <w:bookmarkStart w:id="7955" w:name="_ETM_Q18_408579"/>
      <w:bookmarkEnd w:id="7954"/>
      <w:bookmarkEnd w:id="7955"/>
    </w:p>
    <w:p w:rsidR="00E9034C" w:rsidRDefault="00E9034C" w:rsidP="007A775F">
      <w:pPr>
        <w:pStyle w:val="af6"/>
        <w:keepNext/>
        <w:rPr>
          <w:rtl/>
        </w:rPr>
      </w:pPr>
      <w:bookmarkStart w:id="7956" w:name="ET_interruption_6345_11"/>
      <w:r w:rsidRPr="006B0A79">
        <w:rPr>
          <w:rStyle w:val="TagStyle"/>
          <w:rtl/>
        </w:rPr>
        <w:t xml:space="preserve"> &lt;&lt; קריאה &gt;&gt; </w:t>
      </w:r>
      <w:r>
        <w:rPr>
          <w:rtl/>
        </w:rPr>
        <w:t>טלי גוטליב (הליכוד):</w:t>
      </w:r>
      <w:r w:rsidRPr="006B0A79">
        <w:rPr>
          <w:rStyle w:val="TagStyle"/>
          <w:rtl/>
        </w:rPr>
        <w:t xml:space="preserve"> &lt;&lt; קריאה &gt;&gt;</w:t>
      </w:r>
      <w:r>
        <w:rPr>
          <w:rtl/>
        </w:rPr>
        <w:t xml:space="preserve"> </w:t>
      </w:r>
      <w:bookmarkEnd w:id="7956"/>
    </w:p>
    <w:p w:rsidR="00E9034C" w:rsidRDefault="00E9034C" w:rsidP="0006298B">
      <w:pPr>
        <w:rPr>
          <w:rtl/>
          <w:lang w:eastAsia="he-IL"/>
        </w:rPr>
      </w:pPr>
    </w:p>
    <w:p w:rsidR="00E9034C" w:rsidRDefault="00E9034C" w:rsidP="007A775F">
      <w:pPr>
        <w:rPr>
          <w:rtl/>
          <w:lang w:eastAsia="he-IL"/>
        </w:rPr>
      </w:pPr>
      <w:bookmarkStart w:id="7957" w:name="_ETM_Q18_412060"/>
      <w:bookmarkStart w:id="7958" w:name="_ETM_Q18_412316"/>
      <w:bookmarkStart w:id="7959" w:name="_ETM_Q18_412391"/>
      <w:bookmarkEnd w:id="7957"/>
      <w:bookmarkEnd w:id="7958"/>
      <w:bookmarkEnd w:id="7959"/>
      <w:r>
        <w:rPr>
          <w:rFonts w:hint="cs"/>
          <w:rtl/>
          <w:lang w:eastAsia="he-IL"/>
        </w:rPr>
        <w:t xml:space="preserve">על </w:t>
      </w:r>
      <w:bookmarkStart w:id="7960" w:name="_ETM_Q18_408859"/>
      <w:bookmarkEnd w:id="7960"/>
      <w:r>
        <w:rPr>
          <w:rFonts w:hint="cs"/>
          <w:rtl/>
          <w:lang w:eastAsia="he-IL"/>
        </w:rPr>
        <w:t xml:space="preserve">תעמולה </w:t>
      </w:r>
      <w:bookmarkStart w:id="7961" w:name="_ETM_Q18_410489"/>
      <w:bookmarkStart w:id="7962" w:name="_ETM_Q18_413580"/>
      <w:bookmarkStart w:id="7963" w:name="_ETM_Q18_409949"/>
      <w:bookmarkStart w:id="7964" w:name="_ETM_Q18_412419"/>
      <w:bookmarkEnd w:id="7961"/>
      <w:bookmarkEnd w:id="7962"/>
      <w:bookmarkEnd w:id="7963"/>
      <w:bookmarkEnd w:id="7964"/>
      <w:r>
        <w:rPr>
          <w:rFonts w:hint="cs"/>
          <w:rtl/>
          <w:lang w:eastAsia="he-IL"/>
        </w:rPr>
        <w:t>תבוס</w:t>
      </w:r>
      <w:bookmarkStart w:id="7965" w:name="_ETM_Q18_410379"/>
      <w:bookmarkEnd w:id="7965"/>
      <w:r>
        <w:rPr>
          <w:rFonts w:hint="cs"/>
          <w:rtl/>
          <w:lang w:eastAsia="he-IL"/>
        </w:rPr>
        <w:t>נית</w:t>
      </w:r>
      <w:bookmarkStart w:id="7966" w:name="_ETM_Q18_409058"/>
      <w:bookmarkEnd w:id="7966"/>
      <w:r>
        <w:rPr>
          <w:rFonts w:hint="cs"/>
          <w:rtl/>
          <w:lang w:eastAsia="he-IL"/>
        </w:rPr>
        <w:t xml:space="preserve"> ועל </w:t>
      </w:r>
      <w:bookmarkStart w:id="7967" w:name="_ETM_Q18_410563"/>
      <w:bookmarkEnd w:id="7967"/>
      <w:r>
        <w:rPr>
          <w:rFonts w:hint="cs"/>
          <w:rtl/>
          <w:lang w:eastAsia="he-IL"/>
        </w:rPr>
        <w:t>הסתה</w:t>
      </w:r>
      <w:bookmarkStart w:id="7968" w:name="_ETM_Q18_411769"/>
      <w:bookmarkStart w:id="7969" w:name="_ETM_Q18_412958"/>
      <w:bookmarkStart w:id="7970" w:name="_ETM_Q18_408198"/>
      <w:bookmarkEnd w:id="7968"/>
      <w:bookmarkEnd w:id="7969"/>
      <w:bookmarkEnd w:id="7970"/>
      <w:r>
        <w:rPr>
          <w:rFonts w:hint="cs"/>
          <w:rtl/>
          <w:lang w:eastAsia="he-IL"/>
        </w:rPr>
        <w:t xml:space="preserve"> – זה תור</w:t>
      </w:r>
      <w:bookmarkStart w:id="7971" w:name="_ETM_Q18_412578"/>
      <w:bookmarkEnd w:id="7971"/>
      <w:r>
        <w:rPr>
          <w:rFonts w:hint="cs"/>
          <w:rtl/>
          <w:lang w:eastAsia="he-IL"/>
        </w:rPr>
        <w:t>גם לעבירות אחרות.</w:t>
      </w:r>
    </w:p>
    <w:p w:rsidR="00E9034C" w:rsidRPr="006B0A79" w:rsidRDefault="00E9034C" w:rsidP="007A775F">
      <w:pPr>
        <w:rPr>
          <w:rtl/>
          <w:lang w:eastAsia="he-IL"/>
        </w:rPr>
      </w:pPr>
      <w:bookmarkStart w:id="7972" w:name="_ETM_Q18_411954"/>
      <w:bookmarkStart w:id="7973" w:name="_ETM_Q18_412039"/>
      <w:bookmarkEnd w:id="7972"/>
      <w:bookmarkEnd w:id="7973"/>
    </w:p>
    <w:p w:rsidR="00E9034C" w:rsidRDefault="00E9034C" w:rsidP="007A775F">
      <w:pPr>
        <w:pStyle w:val="-"/>
        <w:keepNext/>
        <w:rPr>
          <w:rtl/>
        </w:rPr>
      </w:pPr>
      <w:bookmarkStart w:id="7974" w:name="ET_speakercontinue_5520_8"/>
      <w:r w:rsidRPr="006B0A79">
        <w:rPr>
          <w:rStyle w:val="TagStyle"/>
          <w:rtl/>
        </w:rPr>
        <w:t xml:space="preserve"> &lt;&lt; דובר_המשך &gt;&gt; </w:t>
      </w:r>
      <w:r>
        <w:rPr>
          <w:rtl/>
        </w:rPr>
        <w:t>עודד פורר (ישראל ביתנו):</w:t>
      </w:r>
      <w:r w:rsidRPr="006B0A79">
        <w:rPr>
          <w:rStyle w:val="TagStyle"/>
          <w:rtl/>
        </w:rPr>
        <w:t xml:space="preserve"> &lt;&lt; דובר_המשך &gt;&gt;</w:t>
      </w:r>
      <w:r>
        <w:rPr>
          <w:rtl/>
        </w:rPr>
        <w:t xml:space="preserve"> </w:t>
      </w:r>
      <w:bookmarkEnd w:id="7974"/>
    </w:p>
    <w:p w:rsidR="00E9034C" w:rsidRDefault="00E9034C" w:rsidP="0006298B">
      <w:pPr>
        <w:rPr>
          <w:rtl/>
          <w:lang w:eastAsia="he-IL"/>
        </w:rPr>
      </w:pPr>
    </w:p>
    <w:p w:rsidR="00E9034C" w:rsidRDefault="00E9034C" w:rsidP="007A775F">
      <w:pPr>
        <w:rPr>
          <w:rtl/>
          <w:lang w:eastAsia="he-IL"/>
        </w:rPr>
      </w:pPr>
      <w:bookmarkStart w:id="7975" w:name="_ETM_Q18_404370"/>
      <w:bookmarkStart w:id="7976" w:name="_ETM_Q18_412569"/>
      <w:bookmarkStart w:id="7977" w:name="_ETM_Q18_411178"/>
      <w:bookmarkStart w:id="7978" w:name="_ETM_Q18_407138"/>
      <w:bookmarkEnd w:id="7975"/>
      <w:bookmarkEnd w:id="7976"/>
      <w:bookmarkEnd w:id="7977"/>
      <w:bookmarkEnd w:id="7978"/>
      <w:r>
        <w:rPr>
          <w:rFonts w:hint="cs"/>
          <w:rtl/>
          <w:lang w:eastAsia="he-IL"/>
        </w:rPr>
        <w:t xml:space="preserve">יכולת האכיפה </w:t>
      </w:r>
      <w:bookmarkStart w:id="7979" w:name="_ETM_Q18_412311"/>
      <w:bookmarkEnd w:id="7979"/>
      <w:r>
        <w:rPr>
          <w:rFonts w:hint="cs"/>
          <w:rtl/>
          <w:lang w:eastAsia="he-IL"/>
        </w:rPr>
        <w:t xml:space="preserve">במסגרת </w:t>
      </w:r>
      <w:bookmarkStart w:id="7980" w:name="_ETM_Q18_414759"/>
      <w:bookmarkEnd w:id="7980"/>
      <w:r>
        <w:rPr>
          <w:rFonts w:hint="cs"/>
          <w:rtl/>
          <w:lang w:eastAsia="he-IL"/>
        </w:rPr>
        <w:t xml:space="preserve">החוק הקיים מצומצמת יותר, וגם לא </w:t>
      </w:r>
      <w:bookmarkStart w:id="7981" w:name="_ETM_Q18_418909"/>
      <w:bookmarkStart w:id="7982" w:name="_ETM_Q18_417908"/>
      <w:bookmarkEnd w:id="7981"/>
      <w:bookmarkEnd w:id="7982"/>
      <w:r>
        <w:rPr>
          <w:rFonts w:hint="cs"/>
          <w:rtl/>
          <w:lang w:eastAsia="he-IL"/>
        </w:rPr>
        <w:t xml:space="preserve">נותנת מענה בהיבט </w:t>
      </w:r>
      <w:bookmarkStart w:id="7983" w:name="_ETM_Q18_420324"/>
      <w:bookmarkEnd w:id="7983"/>
      <w:r>
        <w:rPr>
          <w:rFonts w:hint="cs"/>
          <w:rtl/>
          <w:lang w:eastAsia="he-IL"/>
        </w:rPr>
        <w:t xml:space="preserve">של </w:t>
      </w:r>
      <w:bookmarkStart w:id="7984" w:name="_ETM_Q18_420589"/>
      <w:bookmarkEnd w:id="7984"/>
      <w:r>
        <w:rPr>
          <w:rFonts w:hint="cs"/>
          <w:rtl/>
          <w:lang w:eastAsia="he-IL"/>
        </w:rPr>
        <w:t>ה</w:t>
      </w:r>
      <w:bookmarkStart w:id="7985" w:name="_ETM_Q18_418549"/>
      <w:bookmarkEnd w:id="7985"/>
      <w:r>
        <w:rPr>
          <w:rFonts w:hint="cs"/>
          <w:rtl/>
          <w:lang w:eastAsia="he-IL"/>
        </w:rPr>
        <w:t xml:space="preserve">הבדלה בין האירוע </w:t>
      </w:r>
      <w:bookmarkStart w:id="7986" w:name="_ETM_Q18_424050"/>
      <w:bookmarkStart w:id="7987" w:name="_ETM_Q18_421021"/>
      <w:bookmarkStart w:id="7988" w:name="_ETM_Q18_421761"/>
      <w:bookmarkEnd w:id="7986"/>
      <w:bookmarkEnd w:id="7987"/>
      <w:bookmarkEnd w:id="7988"/>
      <w:r>
        <w:rPr>
          <w:rFonts w:hint="cs"/>
          <w:rtl/>
          <w:lang w:eastAsia="he-IL"/>
        </w:rPr>
        <w:t xml:space="preserve">הזה לבין אירועים אחרים. זה לא </w:t>
      </w:r>
      <w:bookmarkStart w:id="7989" w:name="_ETM_Q18_429034"/>
      <w:bookmarkEnd w:id="7989"/>
      <w:r>
        <w:rPr>
          <w:rFonts w:hint="cs"/>
          <w:rtl/>
          <w:lang w:eastAsia="he-IL"/>
        </w:rPr>
        <w:t>אירוע רגיל.</w:t>
      </w:r>
      <w:bookmarkStart w:id="7990" w:name="_ETM_Q18_431706"/>
      <w:bookmarkEnd w:id="7990"/>
    </w:p>
    <w:p w:rsidR="00E9034C" w:rsidRDefault="00E9034C" w:rsidP="007A775F">
      <w:pPr>
        <w:rPr>
          <w:rtl/>
          <w:lang w:eastAsia="he-IL"/>
        </w:rPr>
      </w:pPr>
      <w:bookmarkStart w:id="7991" w:name="_ETM_Q18_431798"/>
      <w:bookmarkEnd w:id="7991"/>
    </w:p>
    <w:p w:rsidR="00E9034C" w:rsidRDefault="00E9034C" w:rsidP="007A775F">
      <w:pPr>
        <w:pStyle w:val="af7"/>
        <w:keepNext/>
        <w:rPr>
          <w:rtl/>
        </w:rPr>
      </w:pPr>
      <w:r w:rsidRPr="000160D5">
        <w:rPr>
          <w:rStyle w:val="TagStyle"/>
          <w:rtl/>
        </w:rPr>
        <w:t xml:space="preserve"> &lt;&lt; יור &gt;&gt; </w:t>
      </w:r>
      <w:r>
        <w:rPr>
          <w:rtl/>
        </w:rPr>
        <w:t>היו"ר ארז מלול:</w:t>
      </w:r>
      <w:r w:rsidRPr="000160D5">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7992" w:name="_ETM_Q18_429930"/>
      <w:bookmarkEnd w:id="7992"/>
      <w:r>
        <w:rPr>
          <w:rFonts w:hint="cs"/>
          <w:rtl/>
          <w:lang w:eastAsia="he-IL"/>
        </w:rPr>
        <w:t>יש פה אמירה.</w:t>
      </w:r>
    </w:p>
    <w:p w:rsidR="00E9034C" w:rsidRDefault="00E9034C" w:rsidP="007A775F">
      <w:pPr>
        <w:rPr>
          <w:rtl/>
          <w:lang w:eastAsia="he-IL"/>
        </w:rPr>
      </w:pPr>
      <w:bookmarkStart w:id="7993" w:name="_ETM_Q18_428141"/>
      <w:bookmarkEnd w:id="7993"/>
    </w:p>
    <w:p w:rsidR="00E9034C" w:rsidRDefault="00E9034C" w:rsidP="007A775F">
      <w:pPr>
        <w:pStyle w:val="-"/>
        <w:keepNext/>
        <w:rPr>
          <w:rtl/>
        </w:rPr>
      </w:pPr>
      <w:bookmarkStart w:id="7994" w:name="ET_speakercontinue_5520_13"/>
      <w:r w:rsidRPr="000160D5">
        <w:rPr>
          <w:rStyle w:val="TagStyle"/>
          <w:rtl/>
        </w:rPr>
        <w:t xml:space="preserve"> &lt;&lt; דובר_המשך &gt;&gt; </w:t>
      </w:r>
      <w:r>
        <w:rPr>
          <w:rtl/>
        </w:rPr>
        <w:t>עודד פורר (ישראל ביתנו):</w:t>
      </w:r>
      <w:r w:rsidRPr="000160D5">
        <w:rPr>
          <w:rStyle w:val="TagStyle"/>
          <w:rtl/>
        </w:rPr>
        <w:t xml:space="preserve"> &lt;&lt; דובר_המשך &gt;&gt;</w:t>
      </w:r>
      <w:r>
        <w:rPr>
          <w:rtl/>
        </w:rPr>
        <w:t xml:space="preserve"> </w:t>
      </w:r>
      <w:bookmarkEnd w:id="7994"/>
    </w:p>
    <w:p w:rsidR="00E9034C" w:rsidRDefault="00E9034C" w:rsidP="0006298B">
      <w:pPr>
        <w:rPr>
          <w:rtl/>
          <w:lang w:eastAsia="he-IL"/>
        </w:rPr>
      </w:pPr>
    </w:p>
    <w:p w:rsidR="00E9034C" w:rsidRDefault="00E9034C" w:rsidP="007A775F">
      <w:pPr>
        <w:rPr>
          <w:rtl/>
        </w:rPr>
      </w:pPr>
      <w:bookmarkStart w:id="7995" w:name="_ETM_Q18_428901"/>
      <w:bookmarkStart w:id="7996" w:name="_ETM_Q18_431882"/>
      <w:bookmarkStart w:id="7997" w:name="_ETM_Q18_431982"/>
      <w:bookmarkEnd w:id="7995"/>
      <w:bookmarkEnd w:id="7996"/>
      <w:bookmarkEnd w:id="7997"/>
      <w:r>
        <w:rPr>
          <w:rFonts w:hint="cs"/>
          <w:rtl/>
          <w:lang w:eastAsia="he-IL"/>
        </w:rPr>
        <w:t xml:space="preserve">חברים </w:t>
      </w:r>
      <w:bookmarkStart w:id="7998" w:name="_ETM_Q18_427950"/>
      <w:bookmarkEnd w:id="7998"/>
      <w:r>
        <w:rPr>
          <w:rFonts w:hint="cs"/>
          <w:rtl/>
          <w:lang w:eastAsia="he-IL"/>
        </w:rPr>
        <w:t xml:space="preserve">יקרים, מה שקרה ב-7 </w:t>
      </w:r>
      <w:bookmarkStart w:id="7999" w:name="_ETM_Q18_428020"/>
      <w:bookmarkStart w:id="8000" w:name="_ETM_Q18_430540"/>
      <w:bookmarkStart w:id="8001" w:name="_ETM_Q18_435242"/>
      <w:bookmarkStart w:id="8002" w:name="_ETM_Q18_430893"/>
      <w:bookmarkEnd w:id="7999"/>
      <w:bookmarkEnd w:id="8000"/>
      <w:bookmarkEnd w:id="8001"/>
      <w:bookmarkEnd w:id="8002"/>
      <w:r>
        <w:rPr>
          <w:rFonts w:hint="cs"/>
          <w:rtl/>
          <w:lang w:eastAsia="he-IL"/>
        </w:rPr>
        <w:t xml:space="preserve">באוקטובר </w:t>
      </w:r>
      <w:r>
        <w:rPr>
          <w:rtl/>
        </w:rPr>
        <w:t xml:space="preserve">לא </w:t>
      </w:r>
      <w:bookmarkStart w:id="8003" w:name="_ETM_Q18_430930"/>
      <w:bookmarkEnd w:id="8003"/>
      <w:r>
        <w:rPr>
          <w:rtl/>
        </w:rPr>
        <w:t xml:space="preserve">דומה </w:t>
      </w:r>
      <w:bookmarkStart w:id="8004" w:name="_ETM_Q18_431499"/>
      <w:bookmarkEnd w:id="8004"/>
      <w:r>
        <w:rPr>
          <w:rtl/>
        </w:rPr>
        <w:t xml:space="preserve">לשום </w:t>
      </w:r>
      <w:bookmarkStart w:id="8005" w:name="_ETM_Q18_431950"/>
      <w:bookmarkEnd w:id="8005"/>
      <w:r>
        <w:rPr>
          <w:rtl/>
        </w:rPr>
        <w:t xml:space="preserve">דבר </w:t>
      </w:r>
      <w:bookmarkStart w:id="8006" w:name="_ETM_Q18_432639"/>
      <w:bookmarkEnd w:id="8006"/>
      <w:r>
        <w:rPr>
          <w:rFonts w:hint="cs"/>
          <w:rtl/>
        </w:rPr>
        <w:t>אחר</w:t>
      </w:r>
      <w:bookmarkStart w:id="8007" w:name="_ETM_Q18_435700"/>
      <w:bookmarkEnd w:id="8007"/>
      <w:r>
        <w:rPr>
          <w:rFonts w:hint="cs"/>
          <w:rtl/>
        </w:rPr>
        <w:t xml:space="preserve"> </w:t>
      </w:r>
      <w:r>
        <w:rPr>
          <w:rtl/>
        </w:rPr>
        <w:t xml:space="preserve">שהיה </w:t>
      </w:r>
      <w:bookmarkStart w:id="8008" w:name="_ETM_Q18_432999"/>
      <w:bookmarkEnd w:id="8008"/>
      <w:r>
        <w:rPr>
          <w:rtl/>
        </w:rPr>
        <w:t>כאן</w:t>
      </w:r>
      <w:bookmarkStart w:id="8009" w:name="_ETM_Q18_431433"/>
      <w:bookmarkStart w:id="8010" w:name="_ETM_Q18_433749"/>
      <w:bookmarkEnd w:id="8009"/>
      <w:bookmarkEnd w:id="8010"/>
      <w:r>
        <w:rPr>
          <w:rFonts w:hint="cs"/>
          <w:rtl/>
        </w:rPr>
        <w:t>,</w:t>
      </w:r>
      <w:bookmarkStart w:id="8011" w:name="_ETM_Q18_436664"/>
      <w:bookmarkEnd w:id="8011"/>
      <w:r>
        <w:rPr>
          <w:rtl/>
        </w:rPr>
        <w:t xml:space="preserve"> </w:t>
      </w:r>
      <w:bookmarkStart w:id="8012" w:name="_ETM_Q18_434230"/>
      <w:bookmarkEnd w:id="8012"/>
      <w:r>
        <w:rPr>
          <w:rtl/>
        </w:rPr>
        <w:t xml:space="preserve">לא </w:t>
      </w:r>
      <w:bookmarkStart w:id="8013" w:name="_ETM_Q18_434379"/>
      <w:bookmarkEnd w:id="8013"/>
      <w:r>
        <w:rPr>
          <w:rtl/>
        </w:rPr>
        <w:t>בהיקפים</w:t>
      </w:r>
      <w:r>
        <w:rPr>
          <w:rFonts w:hint="cs"/>
          <w:rtl/>
        </w:rPr>
        <w:t>,</w:t>
      </w:r>
      <w:r>
        <w:rPr>
          <w:rtl/>
        </w:rPr>
        <w:t xml:space="preserve"> </w:t>
      </w:r>
      <w:bookmarkStart w:id="8014" w:name="_ETM_Q18_435609"/>
      <w:bookmarkEnd w:id="8014"/>
      <w:r>
        <w:rPr>
          <w:rtl/>
        </w:rPr>
        <w:t xml:space="preserve">לא </w:t>
      </w:r>
      <w:bookmarkStart w:id="8015" w:name="_ETM_Q18_435760"/>
      <w:bookmarkEnd w:id="8015"/>
      <w:r>
        <w:rPr>
          <w:rtl/>
        </w:rPr>
        <w:t>במעשים</w:t>
      </w:r>
      <w:r>
        <w:rPr>
          <w:rFonts w:hint="cs"/>
          <w:rtl/>
        </w:rPr>
        <w:t>,</w:t>
      </w:r>
      <w:r>
        <w:rPr>
          <w:rtl/>
        </w:rPr>
        <w:t xml:space="preserve"> </w:t>
      </w:r>
      <w:bookmarkStart w:id="8016" w:name="_ETM_Q18_436750"/>
      <w:bookmarkEnd w:id="8016"/>
      <w:r>
        <w:rPr>
          <w:rtl/>
        </w:rPr>
        <w:t xml:space="preserve">לא </w:t>
      </w:r>
      <w:bookmarkStart w:id="8017" w:name="_ETM_Q18_436930"/>
      <w:bookmarkEnd w:id="8017"/>
      <w:r>
        <w:rPr>
          <w:rtl/>
        </w:rPr>
        <w:t>בעוצמה</w:t>
      </w:r>
      <w:r>
        <w:rPr>
          <w:rFonts w:hint="cs"/>
          <w:rtl/>
        </w:rPr>
        <w:t>,</w:t>
      </w:r>
      <w:r>
        <w:rPr>
          <w:rtl/>
        </w:rPr>
        <w:t xml:space="preserve"> </w:t>
      </w:r>
      <w:bookmarkStart w:id="8018" w:name="_ETM_Q18_437889"/>
      <w:bookmarkStart w:id="8019" w:name="_ETM_Q18_437603"/>
      <w:bookmarkEnd w:id="8018"/>
      <w:bookmarkEnd w:id="8019"/>
      <w:r>
        <w:rPr>
          <w:rtl/>
        </w:rPr>
        <w:t xml:space="preserve">ולכן </w:t>
      </w:r>
      <w:bookmarkStart w:id="8020" w:name="_ETM_Q18_438430"/>
      <w:bookmarkEnd w:id="8020"/>
      <w:r>
        <w:rPr>
          <w:rtl/>
        </w:rPr>
        <w:t xml:space="preserve">גם </w:t>
      </w:r>
      <w:bookmarkStart w:id="8021" w:name="_ETM_Q18_438610"/>
      <w:bookmarkEnd w:id="8021"/>
      <w:r>
        <w:rPr>
          <w:rtl/>
        </w:rPr>
        <w:t xml:space="preserve">החקיקה </w:t>
      </w:r>
      <w:bookmarkStart w:id="8022" w:name="_ETM_Q18_439000"/>
      <w:bookmarkEnd w:id="8022"/>
      <w:r>
        <w:rPr>
          <w:rtl/>
        </w:rPr>
        <w:t xml:space="preserve">צריכה </w:t>
      </w:r>
      <w:bookmarkStart w:id="8023" w:name="_ETM_Q18_439180"/>
      <w:bookmarkEnd w:id="8023"/>
      <w:r>
        <w:rPr>
          <w:rtl/>
        </w:rPr>
        <w:t xml:space="preserve">להיות </w:t>
      </w:r>
      <w:bookmarkStart w:id="8024" w:name="_ETM_Q18_439330"/>
      <w:bookmarkEnd w:id="8024"/>
      <w:r>
        <w:rPr>
          <w:rtl/>
        </w:rPr>
        <w:t xml:space="preserve">כזאת </w:t>
      </w:r>
      <w:bookmarkStart w:id="8025" w:name="_ETM_Q18_439599"/>
      <w:bookmarkEnd w:id="8025"/>
      <w:r>
        <w:rPr>
          <w:rtl/>
        </w:rPr>
        <w:t xml:space="preserve">שנותנת </w:t>
      </w:r>
      <w:bookmarkStart w:id="8026" w:name="_ETM_Q18_440139"/>
      <w:bookmarkEnd w:id="8026"/>
      <w:r>
        <w:rPr>
          <w:rtl/>
        </w:rPr>
        <w:t xml:space="preserve">את </w:t>
      </w:r>
      <w:bookmarkStart w:id="8027" w:name="_ETM_Q18_440289"/>
      <w:bookmarkEnd w:id="8027"/>
      <w:r>
        <w:rPr>
          <w:rtl/>
        </w:rPr>
        <w:t xml:space="preserve">המענה </w:t>
      </w:r>
      <w:bookmarkStart w:id="8028" w:name="_ETM_Q18_440650"/>
      <w:bookmarkEnd w:id="8028"/>
      <w:r>
        <w:rPr>
          <w:rtl/>
        </w:rPr>
        <w:t xml:space="preserve">לדבר </w:t>
      </w:r>
      <w:bookmarkStart w:id="8029" w:name="_ETM_Q18_441039"/>
      <w:bookmarkEnd w:id="8029"/>
      <w:r>
        <w:rPr>
          <w:rtl/>
        </w:rPr>
        <w:t>הזה</w:t>
      </w:r>
      <w:r>
        <w:rPr>
          <w:rFonts w:hint="cs"/>
          <w:rtl/>
        </w:rPr>
        <w:t>.</w:t>
      </w:r>
      <w:r>
        <w:rPr>
          <w:rtl/>
        </w:rPr>
        <w:t xml:space="preserve"> </w:t>
      </w:r>
      <w:bookmarkStart w:id="8030" w:name="_ETM_Q18_441580"/>
      <w:bookmarkEnd w:id="8030"/>
      <w:r>
        <w:rPr>
          <w:rtl/>
        </w:rPr>
        <w:t xml:space="preserve">וזה </w:t>
      </w:r>
      <w:bookmarkStart w:id="8031" w:name="_ETM_Q18_442120"/>
      <w:bookmarkEnd w:id="8031"/>
      <w:r>
        <w:rPr>
          <w:rtl/>
        </w:rPr>
        <w:t xml:space="preserve">מה </w:t>
      </w:r>
      <w:bookmarkStart w:id="8032" w:name="_ETM_Q18_442270"/>
      <w:bookmarkEnd w:id="8032"/>
      <w:r>
        <w:rPr>
          <w:rtl/>
        </w:rPr>
        <w:t xml:space="preserve">שבהצעת </w:t>
      </w:r>
      <w:bookmarkStart w:id="8033" w:name="_ETM_Q18_442870"/>
      <w:bookmarkEnd w:id="8033"/>
      <w:r>
        <w:rPr>
          <w:rtl/>
        </w:rPr>
        <w:t>החוק</w:t>
      </w:r>
      <w:r>
        <w:rPr>
          <w:rFonts w:hint="cs"/>
          <w:rtl/>
        </w:rPr>
        <w:t>.</w:t>
      </w:r>
      <w:bookmarkStart w:id="8034" w:name="_ETM_Q18_443650"/>
      <w:bookmarkEnd w:id="8034"/>
    </w:p>
    <w:p w:rsidR="00E9034C" w:rsidRDefault="00E9034C" w:rsidP="007A775F">
      <w:pPr>
        <w:rPr>
          <w:rtl/>
        </w:rPr>
      </w:pPr>
    </w:p>
    <w:p w:rsidR="00E9034C" w:rsidRDefault="00E9034C" w:rsidP="007A775F">
      <w:pPr>
        <w:pStyle w:val="af7"/>
        <w:keepNext/>
        <w:rPr>
          <w:rtl/>
        </w:rPr>
      </w:pPr>
      <w:r w:rsidRPr="000160D5">
        <w:rPr>
          <w:rStyle w:val="TagStyle"/>
          <w:rtl/>
        </w:rPr>
        <w:t xml:space="preserve"> &lt;&lt; יור &gt;&gt; </w:t>
      </w:r>
      <w:r>
        <w:rPr>
          <w:rtl/>
        </w:rPr>
        <w:t>היו"ר ארז מלול:</w:t>
      </w:r>
      <w:r w:rsidRPr="000160D5">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r>
        <w:rPr>
          <w:rtl/>
        </w:rPr>
        <w:t>נכון</w:t>
      </w:r>
      <w:r>
        <w:rPr>
          <w:rFonts w:hint="cs"/>
          <w:rtl/>
        </w:rPr>
        <w:t>.</w:t>
      </w:r>
      <w:bookmarkStart w:id="8035" w:name="_ETM_Q18_444160"/>
      <w:bookmarkEnd w:id="8035"/>
    </w:p>
    <w:p w:rsidR="00E9034C" w:rsidRDefault="00E9034C" w:rsidP="007A775F">
      <w:pPr>
        <w:rPr>
          <w:rtl/>
        </w:rPr>
      </w:pPr>
    </w:p>
    <w:p w:rsidR="00E9034C" w:rsidRDefault="00E9034C" w:rsidP="007A775F">
      <w:pPr>
        <w:pStyle w:val="-"/>
        <w:keepNext/>
        <w:rPr>
          <w:rtl/>
        </w:rPr>
      </w:pPr>
      <w:bookmarkStart w:id="8036" w:name="ET_speakercontinue_5520_15"/>
      <w:r w:rsidRPr="000160D5">
        <w:rPr>
          <w:rStyle w:val="TagStyle"/>
          <w:rtl/>
        </w:rPr>
        <w:t xml:space="preserve"> &lt;&lt; דובר_המשך &gt;&gt; </w:t>
      </w:r>
      <w:r>
        <w:rPr>
          <w:rtl/>
        </w:rPr>
        <w:t>עודד פורר (ישראל ביתנו):</w:t>
      </w:r>
      <w:r w:rsidRPr="000160D5">
        <w:rPr>
          <w:rStyle w:val="TagStyle"/>
          <w:rtl/>
        </w:rPr>
        <w:t xml:space="preserve"> &lt;&lt; דובר_המשך &gt;&gt;</w:t>
      </w:r>
      <w:r>
        <w:rPr>
          <w:rtl/>
        </w:rPr>
        <w:t xml:space="preserve"> </w:t>
      </w:r>
      <w:bookmarkEnd w:id="8036"/>
    </w:p>
    <w:p w:rsidR="00E9034C" w:rsidRDefault="00E9034C" w:rsidP="0006298B">
      <w:pPr>
        <w:rPr>
          <w:rtl/>
          <w:lang w:eastAsia="he-IL"/>
        </w:rPr>
      </w:pPr>
    </w:p>
    <w:p w:rsidR="00E9034C" w:rsidRDefault="00E9034C" w:rsidP="002124BB">
      <w:pPr>
        <w:rPr>
          <w:rtl/>
        </w:rPr>
      </w:pPr>
      <w:bookmarkStart w:id="8037" w:name="_ETM_Q18_441783"/>
      <w:bookmarkStart w:id="8038" w:name="_ETM_Q18_443833"/>
      <w:bookmarkStart w:id="8039" w:name="_ETM_Q18_445300"/>
      <w:bookmarkEnd w:id="8037"/>
      <w:bookmarkEnd w:id="8038"/>
      <w:bookmarkEnd w:id="8039"/>
      <w:r w:rsidRPr="002F45A8">
        <w:rPr>
          <w:rtl/>
        </w:rPr>
        <w:t xml:space="preserve">אמר </w:t>
      </w:r>
      <w:bookmarkStart w:id="8040" w:name="_ETM_Q18_444460"/>
      <w:bookmarkEnd w:id="8040"/>
      <w:r w:rsidRPr="002F45A8">
        <w:rPr>
          <w:rtl/>
        </w:rPr>
        <w:t xml:space="preserve">שר </w:t>
      </w:r>
      <w:bookmarkStart w:id="8041" w:name="_ETM_Q18_444759"/>
      <w:bookmarkEnd w:id="8041"/>
      <w:r w:rsidRPr="002F45A8">
        <w:rPr>
          <w:rtl/>
        </w:rPr>
        <w:t>המשפטים</w:t>
      </w:r>
      <w:bookmarkStart w:id="8042" w:name="_ETM_Q18_452062"/>
      <w:bookmarkEnd w:id="8042"/>
      <w:r w:rsidRPr="002F45A8">
        <w:rPr>
          <w:rFonts w:hint="cs"/>
          <w:rtl/>
        </w:rPr>
        <w:t xml:space="preserve"> </w:t>
      </w:r>
      <w:r w:rsidRPr="002F45A8">
        <w:rPr>
          <w:rFonts w:hint="eastAsia"/>
        </w:rPr>
        <w:t>–</w:t>
      </w:r>
      <w:r w:rsidRPr="002F45A8">
        <w:rPr>
          <w:rFonts w:hint="cs"/>
          <w:rtl/>
        </w:rPr>
        <w:t xml:space="preserve"> </w:t>
      </w:r>
      <w:r w:rsidRPr="002F45A8">
        <w:rPr>
          <w:rtl/>
        </w:rPr>
        <w:t xml:space="preserve">אחרי </w:t>
      </w:r>
      <w:bookmarkStart w:id="8043" w:name="_ETM_Q18_445539"/>
      <w:bookmarkEnd w:id="8043"/>
      <w:r w:rsidRPr="002F45A8">
        <w:rPr>
          <w:rtl/>
        </w:rPr>
        <w:t xml:space="preserve">שהכחישה </w:t>
      </w:r>
      <w:bookmarkStart w:id="8044" w:name="_ETM_Q18_446410"/>
      <w:bookmarkEnd w:id="8044"/>
      <w:r w:rsidRPr="002F45A8">
        <w:rPr>
          <w:rtl/>
        </w:rPr>
        <w:t xml:space="preserve">כאן </w:t>
      </w:r>
      <w:bookmarkStart w:id="8045" w:name="_ETM_Q18_446650"/>
      <w:bookmarkEnd w:id="8045"/>
      <w:r w:rsidRPr="002F45A8">
        <w:rPr>
          <w:rtl/>
        </w:rPr>
        <w:t xml:space="preserve">מעל </w:t>
      </w:r>
      <w:bookmarkStart w:id="8046" w:name="_ETM_Q18_446830"/>
      <w:bookmarkEnd w:id="8046"/>
      <w:r w:rsidRPr="002F45A8">
        <w:rPr>
          <w:rtl/>
        </w:rPr>
        <w:t xml:space="preserve">הבמה </w:t>
      </w:r>
      <w:bookmarkStart w:id="8047" w:name="_ETM_Q18_447160"/>
      <w:bookmarkEnd w:id="8047"/>
      <w:r w:rsidRPr="002F45A8">
        <w:rPr>
          <w:rtl/>
        </w:rPr>
        <w:t xml:space="preserve">חברת </w:t>
      </w:r>
      <w:bookmarkStart w:id="8048" w:name="_ETM_Q18_447460"/>
      <w:bookmarkEnd w:id="8048"/>
      <w:r w:rsidRPr="002F45A8">
        <w:rPr>
          <w:rtl/>
        </w:rPr>
        <w:t xml:space="preserve">הכנסת </w:t>
      </w:r>
      <w:bookmarkStart w:id="8049" w:name="_ETM_Q18_447820"/>
      <w:bookmarkEnd w:id="8049"/>
      <w:r w:rsidRPr="002F45A8">
        <w:rPr>
          <w:rtl/>
        </w:rPr>
        <w:t xml:space="preserve">ח'טיב </w:t>
      </w:r>
      <w:bookmarkStart w:id="8050" w:name="_ETM_Q18_448120"/>
      <w:bookmarkEnd w:id="8050"/>
      <w:r w:rsidRPr="002F45A8">
        <w:rPr>
          <w:rtl/>
        </w:rPr>
        <w:t xml:space="preserve">יאסין </w:t>
      </w:r>
      <w:bookmarkStart w:id="8051" w:name="_ETM_Q18_449220"/>
      <w:bookmarkEnd w:id="8051"/>
      <w:r w:rsidRPr="002F45A8">
        <w:rPr>
          <w:rtl/>
        </w:rPr>
        <w:t xml:space="preserve">את </w:t>
      </w:r>
      <w:bookmarkStart w:id="8052" w:name="_ETM_Q18_449520"/>
      <w:bookmarkEnd w:id="8052"/>
      <w:r w:rsidRPr="002F45A8">
        <w:rPr>
          <w:rtl/>
        </w:rPr>
        <w:t>המעשים</w:t>
      </w:r>
      <w:bookmarkStart w:id="8053" w:name="_ETM_Q18_451560"/>
      <w:bookmarkEnd w:id="8053"/>
      <w:r w:rsidRPr="002F45A8">
        <w:rPr>
          <w:rFonts w:hint="cs"/>
          <w:rtl/>
        </w:rPr>
        <w:t>, אמרה</w:t>
      </w:r>
      <w:bookmarkStart w:id="8054" w:name="_ETM_Q18_448823"/>
      <w:bookmarkEnd w:id="8054"/>
      <w:r w:rsidRPr="002F45A8">
        <w:rPr>
          <w:rFonts w:hint="cs"/>
          <w:rtl/>
        </w:rPr>
        <w:t xml:space="preserve">: כן נעשו, </w:t>
      </w:r>
      <w:bookmarkStart w:id="8055" w:name="_ETM_Q18_451950"/>
      <w:bookmarkEnd w:id="8055"/>
      <w:r w:rsidRPr="002F45A8">
        <w:rPr>
          <w:rtl/>
        </w:rPr>
        <w:t xml:space="preserve">לא </w:t>
      </w:r>
      <w:bookmarkStart w:id="8056" w:name="_ETM_Q18_452070"/>
      <w:bookmarkEnd w:id="8056"/>
      <w:r w:rsidRPr="002F45A8">
        <w:rPr>
          <w:rtl/>
        </w:rPr>
        <w:t>נעשו</w:t>
      </w:r>
      <w:bookmarkStart w:id="8057" w:name="_ETM_Q18_451213"/>
      <w:bookmarkEnd w:id="8057"/>
      <w:r w:rsidRPr="002F45A8">
        <w:rPr>
          <w:rtl/>
        </w:rPr>
        <w:t xml:space="preserve"> </w:t>
      </w:r>
      <w:bookmarkStart w:id="8058" w:name="_ETM_Q18_452460"/>
      <w:bookmarkEnd w:id="8058"/>
      <w:r w:rsidRPr="002F45A8">
        <w:rPr>
          <w:rFonts w:hint="cs"/>
          <w:rtl/>
        </w:rPr>
        <w:t xml:space="preserve">– בכוונתי </w:t>
      </w:r>
      <w:bookmarkStart w:id="8059" w:name="_ETM_Q18_454080"/>
      <w:bookmarkStart w:id="8060" w:name="_ETM_Q18_452693"/>
      <w:bookmarkEnd w:id="8059"/>
      <w:bookmarkEnd w:id="8060"/>
      <w:r w:rsidRPr="002F45A8">
        <w:rPr>
          <w:rtl/>
        </w:rPr>
        <w:t>לחוקק</w:t>
      </w:r>
      <w:r w:rsidRPr="002F45A8">
        <w:rPr>
          <w:rFonts w:hint="cs"/>
          <w:rtl/>
        </w:rPr>
        <w:t>.</w:t>
      </w:r>
      <w:bookmarkStart w:id="8061" w:name="_ETM_Q18_455180"/>
      <w:bookmarkEnd w:id="8061"/>
      <w:r w:rsidRPr="002F45A8">
        <w:rPr>
          <w:rtl/>
        </w:rPr>
        <w:t xml:space="preserve"> </w:t>
      </w:r>
      <w:bookmarkStart w:id="8062" w:name="_ETM_Q18_455570"/>
      <w:bookmarkEnd w:id="8062"/>
      <w:r w:rsidRPr="002F45A8">
        <w:rPr>
          <w:rtl/>
        </w:rPr>
        <w:t xml:space="preserve">עד </w:t>
      </w:r>
      <w:bookmarkStart w:id="8063" w:name="_ETM_Q18_455750"/>
      <w:bookmarkEnd w:id="8063"/>
      <w:r w:rsidRPr="002F45A8">
        <w:rPr>
          <w:rtl/>
        </w:rPr>
        <w:t xml:space="preserve">לרגע </w:t>
      </w:r>
      <w:bookmarkStart w:id="8064" w:name="_ETM_Q18_456080"/>
      <w:bookmarkEnd w:id="8064"/>
      <w:r w:rsidRPr="002F45A8">
        <w:rPr>
          <w:rtl/>
        </w:rPr>
        <w:t>זה</w:t>
      </w:r>
      <w:bookmarkStart w:id="8065" w:name="_ETM_Q18_452123"/>
      <w:bookmarkEnd w:id="8065"/>
      <w:r w:rsidRPr="002F45A8">
        <w:rPr>
          <w:rtl/>
        </w:rPr>
        <w:t xml:space="preserve"> </w:t>
      </w:r>
      <w:bookmarkStart w:id="8066" w:name="_ETM_Q18_456200"/>
      <w:bookmarkEnd w:id="8066"/>
      <w:r w:rsidRPr="002F45A8">
        <w:rPr>
          <w:rtl/>
        </w:rPr>
        <w:t xml:space="preserve">לא </w:t>
      </w:r>
      <w:bookmarkStart w:id="8067" w:name="_ETM_Q18_456320"/>
      <w:bookmarkEnd w:id="8067"/>
      <w:r w:rsidRPr="002F45A8">
        <w:rPr>
          <w:rtl/>
        </w:rPr>
        <w:t xml:space="preserve">חוקק </w:t>
      </w:r>
      <w:bookmarkStart w:id="8068" w:name="_ETM_Q18_456740"/>
      <w:bookmarkEnd w:id="8068"/>
      <w:r w:rsidRPr="002F45A8">
        <w:rPr>
          <w:rtl/>
        </w:rPr>
        <w:t xml:space="preserve">ולא </w:t>
      </w:r>
      <w:bookmarkStart w:id="8069" w:name="_ETM_Q18_456950"/>
      <w:bookmarkEnd w:id="8069"/>
      <w:r w:rsidRPr="002F45A8">
        <w:rPr>
          <w:rtl/>
        </w:rPr>
        <w:t xml:space="preserve">הגיעה </w:t>
      </w:r>
      <w:bookmarkStart w:id="8070" w:name="_ETM_Q18_457190"/>
      <w:bookmarkEnd w:id="8070"/>
      <w:r w:rsidRPr="002F45A8">
        <w:rPr>
          <w:rtl/>
        </w:rPr>
        <w:t xml:space="preserve">הצעת </w:t>
      </w:r>
      <w:bookmarkStart w:id="8071" w:name="_ETM_Q18_457460"/>
      <w:bookmarkEnd w:id="8071"/>
      <w:r w:rsidRPr="002F45A8">
        <w:rPr>
          <w:rtl/>
        </w:rPr>
        <w:t xml:space="preserve">חוק </w:t>
      </w:r>
      <w:bookmarkStart w:id="8072" w:name="_ETM_Q18_457639"/>
      <w:bookmarkEnd w:id="8072"/>
      <w:r w:rsidRPr="002F45A8">
        <w:rPr>
          <w:rtl/>
        </w:rPr>
        <w:t>ממשלתית</w:t>
      </w:r>
      <w:r w:rsidRPr="002F45A8">
        <w:rPr>
          <w:rFonts w:hint="cs"/>
          <w:rtl/>
        </w:rPr>
        <w:t>.</w:t>
      </w:r>
      <w:r w:rsidRPr="002F45A8">
        <w:rPr>
          <w:rtl/>
        </w:rPr>
        <w:t xml:space="preserve"> </w:t>
      </w:r>
      <w:bookmarkStart w:id="8073" w:name="_ETM_Q18_458800"/>
      <w:bookmarkEnd w:id="8073"/>
      <w:r w:rsidRPr="002F45A8">
        <w:rPr>
          <w:rtl/>
        </w:rPr>
        <w:t xml:space="preserve">הבטיחו </w:t>
      </w:r>
      <w:bookmarkStart w:id="8074" w:name="_ETM_Q18_459339"/>
      <w:bookmarkEnd w:id="8074"/>
      <w:r w:rsidRPr="002F45A8">
        <w:rPr>
          <w:rtl/>
        </w:rPr>
        <w:t xml:space="preserve">לי </w:t>
      </w:r>
      <w:bookmarkStart w:id="8075" w:name="_ETM_Q18_460240"/>
      <w:bookmarkEnd w:id="8075"/>
      <w:r w:rsidRPr="002F45A8">
        <w:rPr>
          <w:rtl/>
        </w:rPr>
        <w:t xml:space="preserve">שתגיע </w:t>
      </w:r>
      <w:bookmarkStart w:id="8076" w:name="_ETM_Q18_461199"/>
      <w:bookmarkEnd w:id="8076"/>
      <w:r w:rsidRPr="002F45A8">
        <w:rPr>
          <w:rtl/>
        </w:rPr>
        <w:t>כז</w:t>
      </w:r>
      <w:r w:rsidR="002124BB">
        <w:rPr>
          <w:rFonts w:hint="cs"/>
          <w:rtl/>
        </w:rPr>
        <w:t>את</w:t>
      </w:r>
      <w:r w:rsidRPr="002F45A8">
        <w:rPr>
          <w:rtl/>
        </w:rPr>
        <w:t xml:space="preserve"> </w:t>
      </w:r>
      <w:bookmarkStart w:id="8077" w:name="_ETM_Q18_461710"/>
      <w:bookmarkEnd w:id="8077"/>
      <w:r w:rsidRPr="002F45A8">
        <w:rPr>
          <w:rtl/>
        </w:rPr>
        <w:t xml:space="preserve">בשבועיים </w:t>
      </w:r>
      <w:bookmarkStart w:id="8078" w:name="_ETM_Q18_462249"/>
      <w:bookmarkEnd w:id="8078"/>
      <w:r w:rsidRPr="002F45A8">
        <w:rPr>
          <w:rtl/>
        </w:rPr>
        <w:t>הקרובים</w:t>
      </w:r>
      <w:r w:rsidRPr="002F45A8">
        <w:rPr>
          <w:rFonts w:hint="cs"/>
          <w:rtl/>
        </w:rPr>
        <w:t>,</w:t>
      </w:r>
      <w:bookmarkStart w:id="8079" w:name="_ETM_Q18_461362"/>
      <w:bookmarkEnd w:id="8079"/>
      <w:r w:rsidRPr="002F45A8">
        <w:rPr>
          <w:rtl/>
        </w:rPr>
        <w:t xml:space="preserve"> </w:t>
      </w:r>
      <w:bookmarkStart w:id="8080" w:name="_ETM_Q18_463339"/>
      <w:bookmarkEnd w:id="8080"/>
      <w:r w:rsidRPr="002F45A8">
        <w:rPr>
          <w:rtl/>
        </w:rPr>
        <w:t xml:space="preserve">ואז </w:t>
      </w:r>
      <w:bookmarkStart w:id="8081" w:name="_ETM_Q18_463639"/>
      <w:bookmarkEnd w:id="8081"/>
      <w:r w:rsidRPr="002F45A8">
        <w:rPr>
          <w:rtl/>
        </w:rPr>
        <w:t xml:space="preserve">נוכל </w:t>
      </w:r>
      <w:bookmarkStart w:id="8082" w:name="_ETM_Q18_463910"/>
      <w:bookmarkEnd w:id="8082"/>
      <w:r w:rsidRPr="002F45A8">
        <w:rPr>
          <w:rtl/>
        </w:rPr>
        <w:t xml:space="preserve">להעביר </w:t>
      </w:r>
      <w:bookmarkStart w:id="8083" w:name="_ETM_Q18_464360"/>
      <w:bookmarkEnd w:id="8083"/>
      <w:r w:rsidRPr="002F45A8">
        <w:rPr>
          <w:rtl/>
        </w:rPr>
        <w:t xml:space="preserve">ולעשות </w:t>
      </w:r>
      <w:bookmarkStart w:id="8084" w:name="_ETM_Q18_464750"/>
      <w:bookmarkEnd w:id="8084"/>
      <w:r w:rsidRPr="002F45A8">
        <w:rPr>
          <w:rtl/>
        </w:rPr>
        <w:t>הצמדות</w:t>
      </w:r>
      <w:r w:rsidRPr="002F45A8">
        <w:rPr>
          <w:rFonts w:hint="cs"/>
          <w:rtl/>
        </w:rPr>
        <w:t>.</w:t>
      </w:r>
      <w:bookmarkStart w:id="8085" w:name="_ETM_Q18_464791"/>
      <w:bookmarkEnd w:id="8085"/>
      <w:r w:rsidRPr="002F45A8">
        <w:rPr>
          <w:rtl/>
        </w:rPr>
        <w:t xml:space="preserve"> </w:t>
      </w:r>
      <w:bookmarkStart w:id="8086" w:name="_ETM_Q18_465169"/>
      <w:bookmarkEnd w:id="8086"/>
      <w:r w:rsidRPr="002F45A8">
        <w:rPr>
          <w:rtl/>
        </w:rPr>
        <w:t xml:space="preserve">אין </w:t>
      </w:r>
      <w:bookmarkStart w:id="8087" w:name="_ETM_Q18_465259"/>
      <w:bookmarkEnd w:id="8087"/>
      <w:r w:rsidRPr="002F45A8">
        <w:rPr>
          <w:rtl/>
        </w:rPr>
        <w:t xml:space="preserve">לי </w:t>
      </w:r>
      <w:bookmarkStart w:id="8088" w:name="_ETM_Q18_465350"/>
      <w:bookmarkEnd w:id="8088"/>
      <w:r w:rsidRPr="002F45A8">
        <w:rPr>
          <w:rtl/>
        </w:rPr>
        <w:t xml:space="preserve">שום </w:t>
      </w:r>
      <w:bookmarkStart w:id="8089" w:name="_ETM_Q18_465560"/>
      <w:bookmarkEnd w:id="8089"/>
      <w:r w:rsidRPr="002F45A8">
        <w:rPr>
          <w:rtl/>
        </w:rPr>
        <w:t>בעיה</w:t>
      </w:r>
      <w:bookmarkStart w:id="8090" w:name="_ETM_Q18_465949"/>
      <w:bookmarkStart w:id="8091" w:name="_ETM_Q18_466130"/>
      <w:bookmarkStart w:id="8092" w:name="_ETM_Q18_466610"/>
      <w:bookmarkEnd w:id="8090"/>
      <w:bookmarkEnd w:id="8091"/>
      <w:bookmarkEnd w:id="8092"/>
      <w:r w:rsidRPr="002F45A8">
        <w:rPr>
          <w:rFonts w:hint="cs"/>
          <w:rtl/>
        </w:rPr>
        <w:t xml:space="preserve">. </w:t>
      </w:r>
      <w:r w:rsidRPr="002F45A8">
        <w:rPr>
          <w:rtl/>
        </w:rPr>
        <w:t>הע</w:t>
      </w:r>
      <w:bookmarkStart w:id="8093" w:name="_ETM_Q18_464821"/>
      <w:bookmarkEnd w:id="8093"/>
      <w:r w:rsidRPr="002F45A8">
        <w:rPr>
          <w:rtl/>
        </w:rPr>
        <w:t xml:space="preserve">ניין </w:t>
      </w:r>
      <w:bookmarkStart w:id="8094" w:name="_ETM_Q18_467029"/>
      <w:bookmarkEnd w:id="8094"/>
      <w:r w:rsidRPr="002F45A8">
        <w:rPr>
          <w:rtl/>
        </w:rPr>
        <w:t>פה</w:t>
      </w:r>
      <w:bookmarkStart w:id="8095" w:name="_ETM_Q18_466581"/>
      <w:bookmarkEnd w:id="8095"/>
      <w:r w:rsidRPr="002F45A8">
        <w:rPr>
          <w:rtl/>
        </w:rPr>
        <w:t xml:space="preserve"> </w:t>
      </w:r>
      <w:bookmarkStart w:id="8096" w:name="_ETM_Q18_467210"/>
      <w:bookmarkEnd w:id="8096"/>
      <w:r w:rsidRPr="002F45A8">
        <w:rPr>
          <w:rtl/>
        </w:rPr>
        <w:t xml:space="preserve">בסוף </w:t>
      </w:r>
      <w:bookmarkStart w:id="8097" w:name="_ETM_Q18_467889"/>
      <w:bookmarkEnd w:id="8097"/>
      <w:r w:rsidRPr="002F45A8">
        <w:rPr>
          <w:rFonts w:hint="cs"/>
          <w:rtl/>
        </w:rPr>
        <w:t xml:space="preserve">הוא </w:t>
      </w:r>
      <w:bookmarkStart w:id="8098" w:name="_ETM_Q18_466161"/>
      <w:bookmarkEnd w:id="8098"/>
      <w:r w:rsidRPr="002F45A8">
        <w:rPr>
          <w:rtl/>
        </w:rPr>
        <w:t xml:space="preserve">לייצר </w:t>
      </w:r>
      <w:bookmarkStart w:id="8099" w:name="_ETM_Q18_468639"/>
      <w:bookmarkEnd w:id="8099"/>
      <w:r w:rsidRPr="002F45A8">
        <w:rPr>
          <w:rtl/>
        </w:rPr>
        <w:t xml:space="preserve">את </w:t>
      </w:r>
      <w:bookmarkStart w:id="8100" w:name="_ETM_Q18_468759"/>
      <w:bookmarkEnd w:id="8100"/>
      <w:r w:rsidRPr="002F45A8">
        <w:rPr>
          <w:rtl/>
        </w:rPr>
        <w:t xml:space="preserve">הכלים </w:t>
      </w:r>
      <w:bookmarkStart w:id="8101" w:name="_ETM_Q18_469089"/>
      <w:bookmarkEnd w:id="8101"/>
      <w:r w:rsidRPr="002F45A8">
        <w:rPr>
          <w:rtl/>
        </w:rPr>
        <w:t xml:space="preserve">האלה </w:t>
      </w:r>
      <w:bookmarkStart w:id="8102" w:name="_ETM_Q18_469300"/>
      <w:bookmarkEnd w:id="8102"/>
      <w:r w:rsidRPr="002F45A8">
        <w:rPr>
          <w:rtl/>
        </w:rPr>
        <w:t xml:space="preserve">למערכת </w:t>
      </w:r>
      <w:bookmarkStart w:id="8103" w:name="_ETM_Q18_469689"/>
      <w:bookmarkEnd w:id="8103"/>
      <w:r w:rsidRPr="002F45A8">
        <w:rPr>
          <w:rtl/>
        </w:rPr>
        <w:t>המשפט</w:t>
      </w:r>
      <w:r w:rsidRPr="002F45A8">
        <w:rPr>
          <w:rFonts w:hint="cs"/>
          <w:rtl/>
        </w:rPr>
        <w:t>.</w:t>
      </w:r>
      <w:bookmarkStart w:id="8104" w:name="_ETM_Q18_470139"/>
      <w:bookmarkStart w:id="8105" w:name="_ETM_Q18_469618"/>
      <w:bookmarkEnd w:id="8104"/>
      <w:bookmarkEnd w:id="8105"/>
    </w:p>
    <w:p w:rsidR="00E9034C" w:rsidRDefault="00E9034C" w:rsidP="007A775F">
      <w:pPr>
        <w:rPr>
          <w:rtl/>
        </w:rPr>
      </w:pPr>
      <w:bookmarkStart w:id="8106" w:name="_ETM_Q18_469683"/>
      <w:bookmarkStart w:id="8107" w:name="_ETM_Q18_469779"/>
      <w:bookmarkEnd w:id="8106"/>
      <w:bookmarkEnd w:id="8107"/>
    </w:p>
    <w:p w:rsidR="00E9034C" w:rsidRDefault="00E9034C" w:rsidP="007A775F">
      <w:pPr>
        <w:rPr>
          <w:rtl/>
        </w:rPr>
      </w:pPr>
      <w:bookmarkStart w:id="8108" w:name="_ETM_Q18_469836"/>
      <w:bookmarkEnd w:id="8108"/>
      <w:r>
        <w:rPr>
          <w:rtl/>
        </w:rPr>
        <w:t xml:space="preserve">יחד </w:t>
      </w:r>
      <w:bookmarkStart w:id="8109" w:name="_ETM_Q18_470469"/>
      <w:bookmarkEnd w:id="8109"/>
      <w:r>
        <w:rPr>
          <w:rtl/>
        </w:rPr>
        <w:t xml:space="preserve">עם </w:t>
      </w:r>
      <w:bookmarkStart w:id="8110" w:name="_ETM_Q18_470560"/>
      <w:bookmarkEnd w:id="8110"/>
      <w:r>
        <w:rPr>
          <w:rtl/>
        </w:rPr>
        <w:t>זאת</w:t>
      </w:r>
      <w:r>
        <w:rPr>
          <w:rFonts w:hint="cs"/>
          <w:rtl/>
        </w:rPr>
        <w:t>,</w:t>
      </w:r>
      <w:bookmarkStart w:id="8111" w:name="_ETM_Q18_474577"/>
      <w:bookmarkEnd w:id="8111"/>
      <w:r>
        <w:rPr>
          <w:rtl/>
        </w:rPr>
        <w:t xml:space="preserve"> </w:t>
      </w:r>
      <w:bookmarkStart w:id="8112" w:name="_ETM_Q18_470770"/>
      <w:bookmarkEnd w:id="8112"/>
      <w:r>
        <w:rPr>
          <w:rtl/>
        </w:rPr>
        <w:t xml:space="preserve">אני </w:t>
      </w:r>
      <w:bookmarkStart w:id="8113" w:name="_ETM_Q18_470889"/>
      <w:bookmarkEnd w:id="8113"/>
      <w:r>
        <w:rPr>
          <w:rtl/>
        </w:rPr>
        <w:t xml:space="preserve">אומר </w:t>
      </w:r>
      <w:bookmarkStart w:id="8114" w:name="_ETM_Q18_471069"/>
      <w:bookmarkEnd w:id="8114"/>
      <w:r>
        <w:rPr>
          <w:rtl/>
        </w:rPr>
        <w:t>פה</w:t>
      </w:r>
      <w:r>
        <w:rPr>
          <w:rFonts w:hint="cs"/>
          <w:rtl/>
        </w:rPr>
        <w:t xml:space="preserve"> </w:t>
      </w:r>
      <w:r>
        <w:rPr>
          <w:rFonts w:hint="eastAsia"/>
          <w:rtl/>
        </w:rPr>
        <w:t>–</w:t>
      </w:r>
      <w:bookmarkStart w:id="8115" w:name="_ETM_Q18_470840"/>
      <w:bookmarkEnd w:id="8115"/>
      <w:r>
        <w:rPr>
          <w:rtl/>
        </w:rPr>
        <w:t xml:space="preserve"> </w:t>
      </w:r>
      <w:bookmarkStart w:id="8116" w:name="_ETM_Q18_471729"/>
      <w:bookmarkEnd w:id="8116"/>
      <w:r>
        <w:rPr>
          <w:rtl/>
        </w:rPr>
        <w:t>ה</w:t>
      </w:r>
      <w:r>
        <w:rPr>
          <w:rFonts w:hint="cs"/>
          <w:rtl/>
        </w:rPr>
        <w:t>י</w:t>
      </w:r>
      <w:r>
        <w:rPr>
          <w:rtl/>
        </w:rPr>
        <w:t>נה</w:t>
      </w:r>
      <w:r>
        <w:rPr>
          <w:rFonts w:hint="cs"/>
          <w:rtl/>
        </w:rPr>
        <w:t>,</w:t>
      </w:r>
      <w:r>
        <w:rPr>
          <w:rtl/>
        </w:rPr>
        <w:t xml:space="preserve"> </w:t>
      </w:r>
      <w:bookmarkStart w:id="8117" w:name="_ETM_Q18_471879"/>
      <w:bookmarkEnd w:id="8117"/>
      <w:r>
        <w:rPr>
          <w:rtl/>
        </w:rPr>
        <w:t xml:space="preserve">שומעים </w:t>
      </w:r>
      <w:bookmarkStart w:id="8118" w:name="_ETM_Q18_472180"/>
      <w:bookmarkEnd w:id="8118"/>
      <w:r>
        <w:rPr>
          <w:rtl/>
        </w:rPr>
        <w:t xml:space="preserve">את </w:t>
      </w:r>
      <w:bookmarkStart w:id="8119" w:name="_ETM_Q18_472270"/>
      <w:bookmarkEnd w:id="8119"/>
      <w:r>
        <w:rPr>
          <w:rtl/>
        </w:rPr>
        <w:t xml:space="preserve">זה </w:t>
      </w:r>
      <w:bookmarkStart w:id="8120" w:name="_ETM_Q18_472360"/>
      <w:bookmarkEnd w:id="8120"/>
      <w:r>
        <w:rPr>
          <w:rtl/>
        </w:rPr>
        <w:t xml:space="preserve">חברי </w:t>
      </w:r>
      <w:bookmarkStart w:id="8121" w:name="_ETM_Q18_472629"/>
      <w:bookmarkEnd w:id="8121"/>
      <w:r>
        <w:rPr>
          <w:rtl/>
        </w:rPr>
        <w:t>הכנסת</w:t>
      </w:r>
      <w:r>
        <w:rPr>
          <w:rFonts w:hint="cs"/>
          <w:rtl/>
        </w:rPr>
        <w:t>,</w:t>
      </w:r>
      <w:r>
        <w:rPr>
          <w:rtl/>
        </w:rPr>
        <w:t xml:space="preserve"> </w:t>
      </w:r>
      <w:bookmarkStart w:id="8122" w:name="_ETM_Q18_473050"/>
      <w:bookmarkEnd w:id="8122"/>
      <w:r>
        <w:rPr>
          <w:rtl/>
        </w:rPr>
        <w:t xml:space="preserve">אתה </w:t>
      </w:r>
      <w:bookmarkStart w:id="8123" w:name="_ETM_Q18_473229"/>
      <w:bookmarkEnd w:id="8123"/>
      <w:r>
        <w:rPr>
          <w:rtl/>
        </w:rPr>
        <w:t xml:space="preserve">שומע </w:t>
      </w:r>
      <w:bookmarkStart w:id="8124" w:name="_ETM_Q18_473469"/>
      <w:bookmarkEnd w:id="8124"/>
      <w:r>
        <w:rPr>
          <w:rtl/>
        </w:rPr>
        <w:t xml:space="preserve">את </w:t>
      </w:r>
      <w:bookmarkStart w:id="8125" w:name="_ETM_Q18_473529"/>
      <w:bookmarkStart w:id="8126" w:name="_ETM_Q18_471920"/>
      <w:bookmarkEnd w:id="8125"/>
      <w:bookmarkEnd w:id="8126"/>
      <w:r>
        <w:rPr>
          <w:rtl/>
        </w:rPr>
        <w:t>זה</w:t>
      </w:r>
      <w:r>
        <w:rPr>
          <w:rFonts w:hint="cs"/>
          <w:rtl/>
        </w:rPr>
        <w:t>,</w:t>
      </w:r>
      <w:bookmarkStart w:id="8127" w:name="_ETM_Q18_472011"/>
      <w:bookmarkEnd w:id="8127"/>
      <w:r>
        <w:rPr>
          <w:rtl/>
        </w:rPr>
        <w:t xml:space="preserve"> </w:t>
      </w:r>
      <w:bookmarkStart w:id="8128" w:name="_ETM_Q18_473620"/>
      <w:bookmarkEnd w:id="8128"/>
      <w:r>
        <w:rPr>
          <w:rtl/>
        </w:rPr>
        <w:t xml:space="preserve">אדוני </w:t>
      </w:r>
      <w:bookmarkStart w:id="8129" w:name="_ETM_Q18_473830"/>
      <w:bookmarkEnd w:id="8129"/>
      <w:r>
        <w:rPr>
          <w:rtl/>
        </w:rPr>
        <w:t>היושב-ראש</w:t>
      </w:r>
      <w:r>
        <w:rPr>
          <w:rFonts w:hint="cs"/>
          <w:rtl/>
        </w:rPr>
        <w:t>,</w:t>
      </w:r>
      <w:r>
        <w:rPr>
          <w:rtl/>
        </w:rPr>
        <w:t xml:space="preserve"> </w:t>
      </w:r>
      <w:bookmarkStart w:id="8130" w:name="_ETM_Q18_474219"/>
      <w:bookmarkEnd w:id="8130"/>
      <w:r>
        <w:rPr>
          <w:rtl/>
        </w:rPr>
        <w:t xml:space="preserve">אדוני </w:t>
      </w:r>
      <w:bookmarkStart w:id="8131" w:name="_ETM_Q18_474520"/>
      <w:bookmarkEnd w:id="8131"/>
      <w:r>
        <w:rPr>
          <w:rtl/>
        </w:rPr>
        <w:t>השר</w:t>
      </w:r>
      <w:r>
        <w:rPr>
          <w:rFonts w:hint="cs"/>
          <w:rtl/>
        </w:rPr>
        <w:t xml:space="preserve"> </w:t>
      </w:r>
      <w:r>
        <w:rPr>
          <w:rFonts w:hint="eastAsia"/>
          <w:rtl/>
        </w:rPr>
        <w:t>–</w:t>
      </w:r>
      <w:r>
        <w:rPr>
          <w:rtl/>
        </w:rPr>
        <w:t xml:space="preserve"> </w:t>
      </w:r>
      <w:bookmarkStart w:id="8132" w:name="_ETM_Q18_475789"/>
      <w:bookmarkEnd w:id="8132"/>
      <w:r>
        <w:rPr>
          <w:rtl/>
        </w:rPr>
        <w:t xml:space="preserve">זה </w:t>
      </w:r>
      <w:bookmarkStart w:id="8133" w:name="_ETM_Q18_476029"/>
      <w:bookmarkEnd w:id="8133"/>
      <w:r>
        <w:rPr>
          <w:rtl/>
        </w:rPr>
        <w:t xml:space="preserve">לא </w:t>
      </w:r>
      <w:bookmarkStart w:id="8134" w:name="_ETM_Q18_476150"/>
      <w:bookmarkEnd w:id="8134"/>
      <w:r>
        <w:rPr>
          <w:rtl/>
        </w:rPr>
        <w:t xml:space="preserve">משהו </w:t>
      </w:r>
      <w:bookmarkStart w:id="8135" w:name="_ETM_Q18_476419"/>
      <w:bookmarkEnd w:id="8135"/>
      <w:r>
        <w:rPr>
          <w:rtl/>
        </w:rPr>
        <w:t xml:space="preserve">שאני </w:t>
      </w:r>
      <w:bookmarkStart w:id="8136" w:name="_ETM_Q18_476569"/>
      <w:bookmarkStart w:id="8137" w:name="_ETM_Q18_474060"/>
      <w:bookmarkEnd w:id="8136"/>
      <w:bookmarkEnd w:id="8137"/>
      <w:r>
        <w:rPr>
          <w:rFonts w:hint="cs"/>
          <w:rtl/>
        </w:rPr>
        <w:t>הולך</w:t>
      </w:r>
      <w:r>
        <w:rPr>
          <w:rtl/>
        </w:rPr>
        <w:t xml:space="preserve"> </w:t>
      </w:r>
      <w:bookmarkStart w:id="8138" w:name="_ETM_Q18_476719"/>
      <w:bookmarkEnd w:id="8138"/>
      <w:r>
        <w:rPr>
          <w:rtl/>
        </w:rPr>
        <w:t xml:space="preserve">להמתין </w:t>
      </w:r>
      <w:bookmarkStart w:id="8139" w:name="_ETM_Q18_477110"/>
      <w:bookmarkEnd w:id="8139"/>
      <w:r>
        <w:rPr>
          <w:rtl/>
        </w:rPr>
        <w:t xml:space="preserve">לו </w:t>
      </w:r>
      <w:bookmarkStart w:id="8140" w:name="_ETM_Q18_477620"/>
      <w:bookmarkEnd w:id="8140"/>
      <w:r>
        <w:rPr>
          <w:rtl/>
        </w:rPr>
        <w:t xml:space="preserve">שבועות </w:t>
      </w:r>
      <w:bookmarkStart w:id="8141" w:name="_ETM_Q18_478010"/>
      <w:bookmarkEnd w:id="8141"/>
      <w:r>
        <w:rPr>
          <w:rtl/>
        </w:rPr>
        <w:t>ארוכים</w:t>
      </w:r>
      <w:r>
        <w:rPr>
          <w:rFonts w:hint="cs"/>
          <w:rtl/>
        </w:rPr>
        <w:t>.</w:t>
      </w:r>
      <w:bookmarkStart w:id="8142" w:name="_ETM_Q18_479150"/>
      <w:bookmarkEnd w:id="8142"/>
    </w:p>
    <w:p w:rsidR="00E9034C" w:rsidRDefault="00E9034C" w:rsidP="007A775F">
      <w:pPr>
        <w:rPr>
          <w:rtl/>
        </w:rPr>
      </w:pPr>
    </w:p>
    <w:p w:rsidR="00E9034C" w:rsidRDefault="00E9034C" w:rsidP="007A775F">
      <w:pPr>
        <w:pStyle w:val="af6"/>
        <w:keepNext/>
        <w:rPr>
          <w:rtl/>
        </w:rPr>
      </w:pPr>
      <w:bookmarkStart w:id="8143" w:name="ET_interruption_6345_16"/>
      <w:r w:rsidRPr="00002D5B">
        <w:rPr>
          <w:rStyle w:val="TagStyle"/>
          <w:rtl/>
        </w:rPr>
        <w:t xml:space="preserve"> &lt;&lt; קריאה &gt;&gt; </w:t>
      </w:r>
      <w:r>
        <w:rPr>
          <w:rtl/>
        </w:rPr>
        <w:t>טלי גוטליב (הליכוד):</w:t>
      </w:r>
      <w:r w:rsidRPr="00002D5B">
        <w:rPr>
          <w:rStyle w:val="TagStyle"/>
          <w:rtl/>
        </w:rPr>
        <w:t xml:space="preserve"> &lt;&lt; קריאה &gt;&gt;</w:t>
      </w:r>
      <w:r>
        <w:rPr>
          <w:rtl/>
        </w:rPr>
        <w:t xml:space="preserve"> </w:t>
      </w:r>
      <w:bookmarkEnd w:id="8143"/>
    </w:p>
    <w:p w:rsidR="00E9034C" w:rsidRDefault="00E9034C" w:rsidP="0006298B">
      <w:pPr>
        <w:rPr>
          <w:rtl/>
          <w:lang w:eastAsia="he-IL"/>
        </w:rPr>
      </w:pPr>
    </w:p>
    <w:p w:rsidR="00E9034C" w:rsidRDefault="00E9034C" w:rsidP="007A775F">
      <w:pPr>
        <w:rPr>
          <w:rtl/>
          <w:lang w:eastAsia="he-IL"/>
        </w:rPr>
      </w:pPr>
      <w:r>
        <w:rPr>
          <w:rFonts w:hint="cs"/>
          <w:rtl/>
          <w:lang w:eastAsia="he-IL"/>
        </w:rPr>
        <w:t>גם אני אצביע בעד החוק הזה.</w:t>
      </w:r>
    </w:p>
    <w:p w:rsidR="00E9034C" w:rsidRDefault="00E9034C" w:rsidP="007A775F">
      <w:pPr>
        <w:rPr>
          <w:rtl/>
          <w:lang w:eastAsia="he-IL"/>
        </w:rPr>
      </w:pPr>
    </w:p>
    <w:p w:rsidR="00E9034C" w:rsidRDefault="00E9034C" w:rsidP="007A775F">
      <w:pPr>
        <w:pStyle w:val="-"/>
        <w:keepNext/>
        <w:rPr>
          <w:rtl/>
        </w:rPr>
      </w:pPr>
      <w:bookmarkStart w:id="8144" w:name="ET_speakercontinue_5520_17"/>
      <w:r w:rsidRPr="00002D5B">
        <w:rPr>
          <w:rStyle w:val="TagStyle"/>
          <w:rtl/>
        </w:rPr>
        <w:t xml:space="preserve"> &lt;&lt; דובר_המשך &gt;&gt; </w:t>
      </w:r>
      <w:r>
        <w:rPr>
          <w:rtl/>
        </w:rPr>
        <w:t>עודד פורר (ישראל ביתנו):</w:t>
      </w:r>
      <w:r w:rsidRPr="00002D5B">
        <w:rPr>
          <w:rStyle w:val="TagStyle"/>
          <w:rtl/>
        </w:rPr>
        <w:t xml:space="preserve"> &lt;&lt; דובר_המשך &gt;&gt;</w:t>
      </w:r>
      <w:r>
        <w:rPr>
          <w:rtl/>
        </w:rPr>
        <w:t xml:space="preserve"> </w:t>
      </w:r>
      <w:bookmarkEnd w:id="8144"/>
    </w:p>
    <w:p w:rsidR="00E9034C" w:rsidRDefault="00E9034C" w:rsidP="0006298B">
      <w:pPr>
        <w:rPr>
          <w:rtl/>
          <w:lang w:eastAsia="he-IL"/>
        </w:rPr>
      </w:pPr>
    </w:p>
    <w:p w:rsidR="00E9034C" w:rsidRDefault="00E9034C" w:rsidP="002124BB">
      <w:pPr>
        <w:rPr>
          <w:rtl/>
        </w:rPr>
      </w:pPr>
      <w:bookmarkStart w:id="8145" w:name="_ETM_Q18_475870"/>
      <w:bookmarkEnd w:id="8145"/>
      <w:r>
        <w:rPr>
          <w:rtl/>
        </w:rPr>
        <w:t xml:space="preserve">בעוד </w:t>
      </w:r>
      <w:bookmarkStart w:id="8146" w:name="_ETM_Q18_479510"/>
      <w:bookmarkEnd w:id="8146"/>
      <w:r>
        <w:rPr>
          <w:rtl/>
        </w:rPr>
        <w:t xml:space="preserve">שבועיים </w:t>
      </w:r>
      <w:bookmarkStart w:id="8147" w:name="_ETM_Q18_480529"/>
      <w:bookmarkStart w:id="8148" w:name="_ETM_Q18_480800"/>
      <w:bookmarkStart w:id="8149" w:name="_ETM_Q18_481879"/>
      <w:bookmarkStart w:id="8150" w:name="_ETM_Q18_482210"/>
      <w:bookmarkStart w:id="8151" w:name="_ETM_Q18_480000"/>
      <w:bookmarkStart w:id="8152" w:name="_ETM_Q18_480870"/>
      <w:bookmarkStart w:id="8153" w:name="_ETM_Q18_481170"/>
      <w:bookmarkStart w:id="8154" w:name="_ETM_Q18_482339"/>
      <w:bookmarkStart w:id="8155" w:name="_ETM_Q18_480760"/>
      <w:bookmarkEnd w:id="8147"/>
      <w:bookmarkEnd w:id="8148"/>
      <w:bookmarkEnd w:id="8149"/>
      <w:bookmarkEnd w:id="8150"/>
      <w:bookmarkEnd w:id="8151"/>
      <w:bookmarkEnd w:id="8152"/>
      <w:bookmarkEnd w:id="8153"/>
      <w:bookmarkEnd w:id="8154"/>
      <w:bookmarkEnd w:id="8155"/>
      <w:r>
        <w:rPr>
          <w:rtl/>
        </w:rPr>
        <w:t xml:space="preserve">תהיה </w:t>
      </w:r>
      <w:bookmarkStart w:id="8156" w:name="_ETM_Q18_482580"/>
      <w:bookmarkEnd w:id="8156"/>
      <w:r>
        <w:rPr>
          <w:rtl/>
        </w:rPr>
        <w:t xml:space="preserve">תשובת </w:t>
      </w:r>
      <w:bookmarkStart w:id="8157" w:name="_ETM_Q18_482939"/>
      <w:bookmarkEnd w:id="8157"/>
      <w:r>
        <w:rPr>
          <w:rtl/>
        </w:rPr>
        <w:t>ממשלה</w:t>
      </w:r>
      <w:r>
        <w:rPr>
          <w:rFonts w:hint="cs"/>
          <w:rtl/>
        </w:rPr>
        <w:t>,</w:t>
      </w:r>
      <w:r>
        <w:rPr>
          <w:rtl/>
        </w:rPr>
        <w:t xml:space="preserve"> </w:t>
      </w:r>
      <w:bookmarkStart w:id="8158" w:name="_ETM_Q18_483570"/>
      <w:bookmarkEnd w:id="8158"/>
      <w:r>
        <w:rPr>
          <w:rtl/>
        </w:rPr>
        <w:t xml:space="preserve">ותהיה </w:t>
      </w:r>
      <w:bookmarkStart w:id="8159" w:name="_ETM_Q18_483959"/>
      <w:bookmarkEnd w:id="8159"/>
      <w:r>
        <w:rPr>
          <w:rtl/>
        </w:rPr>
        <w:t xml:space="preserve">הצבעה </w:t>
      </w:r>
      <w:bookmarkStart w:id="8160" w:name="_ETM_Q18_484290"/>
      <w:bookmarkEnd w:id="8160"/>
      <w:r>
        <w:rPr>
          <w:rtl/>
        </w:rPr>
        <w:t xml:space="preserve">על </w:t>
      </w:r>
      <w:bookmarkStart w:id="8161" w:name="_ETM_Q18_484380"/>
      <w:bookmarkEnd w:id="8161"/>
      <w:r>
        <w:rPr>
          <w:rtl/>
        </w:rPr>
        <w:t xml:space="preserve">החקיקה </w:t>
      </w:r>
      <w:bookmarkStart w:id="8162" w:name="_ETM_Q18_484830"/>
      <w:bookmarkEnd w:id="8162"/>
      <w:r>
        <w:rPr>
          <w:rtl/>
        </w:rPr>
        <w:t>הזו</w:t>
      </w:r>
      <w:r>
        <w:rPr>
          <w:rFonts w:hint="cs"/>
          <w:rtl/>
        </w:rPr>
        <w:t>.</w:t>
      </w:r>
      <w:bookmarkStart w:id="8163" w:name="_ETM_Q18_483790"/>
      <w:bookmarkEnd w:id="8163"/>
      <w:r>
        <w:rPr>
          <w:rtl/>
        </w:rPr>
        <w:t xml:space="preserve"> </w:t>
      </w:r>
      <w:bookmarkStart w:id="8164" w:name="_ETM_Q18_485720"/>
      <w:bookmarkEnd w:id="8164"/>
      <w:r>
        <w:rPr>
          <w:rtl/>
        </w:rPr>
        <w:t xml:space="preserve">אני </w:t>
      </w:r>
      <w:bookmarkStart w:id="8165" w:name="_ETM_Q18_485990"/>
      <w:bookmarkEnd w:id="8165"/>
      <w:r>
        <w:rPr>
          <w:rtl/>
        </w:rPr>
        <w:t xml:space="preserve">מצפה </w:t>
      </w:r>
      <w:bookmarkStart w:id="8166" w:name="_ETM_Q18_486410"/>
      <w:bookmarkEnd w:id="8166"/>
      <w:r>
        <w:rPr>
          <w:rtl/>
        </w:rPr>
        <w:t>ש</w:t>
      </w:r>
      <w:bookmarkStart w:id="8167" w:name="_ETM_Q18_486559"/>
      <w:bookmarkEnd w:id="8167"/>
      <w:r>
        <w:rPr>
          <w:rtl/>
        </w:rPr>
        <w:t xml:space="preserve">תשובת </w:t>
      </w:r>
      <w:bookmarkStart w:id="8168" w:name="_ETM_Q18_486859"/>
      <w:bookmarkEnd w:id="8168"/>
      <w:r>
        <w:rPr>
          <w:rtl/>
        </w:rPr>
        <w:t xml:space="preserve">הממשלה </w:t>
      </w:r>
      <w:bookmarkStart w:id="8169" w:name="_ETM_Q18_487339"/>
      <w:bookmarkEnd w:id="8169"/>
      <w:r>
        <w:rPr>
          <w:rtl/>
        </w:rPr>
        <w:t xml:space="preserve">תהיה </w:t>
      </w:r>
      <w:bookmarkStart w:id="8170" w:name="_ETM_Q18_488150"/>
      <w:bookmarkEnd w:id="8170"/>
      <w:r>
        <w:rPr>
          <w:rtl/>
        </w:rPr>
        <w:t xml:space="preserve">עם </w:t>
      </w:r>
      <w:bookmarkStart w:id="8171" w:name="_ETM_Q18_488299"/>
      <w:bookmarkEnd w:id="8171"/>
      <w:r>
        <w:rPr>
          <w:rtl/>
        </w:rPr>
        <w:t xml:space="preserve">נוסח </w:t>
      </w:r>
      <w:bookmarkStart w:id="8172" w:name="_ETM_Q18_488690"/>
      <w:bookmarkStart w:id="8173" w:name="_ETM_Q18_487919"/>
      <w:bookmarkEnd w:id="8172"/>
      <w:bookmarkEnd w:id="8173"/>
      <w:r>
        <w:rPr>
          <w:rtl/>
        </w:rPr>
        <w:t>לצ</w:t>
      </w:r>
      <w:r>
        <w:rPr>
          <w:rFonts w:hint="cs"/>
          <w:rtl/>
        </w:rPr>
        <w:t>י</w:t>
      </w:r>
      <w:r>
        <w:rPr>
          <w:rtl/>
        </w:rPr>
        <w:t xml:space="preserve">דה </w:t>
      </w:r>
      <w:bookmarkStart w:id="8174" w:name="_ETM_Q18_489869"/>
      <w:bookmarkEnd w:id="8174"/>
      <w:r>
        <w:rPr>
          <w:rtl/>
        </w:rPr>
        <w:t xml:space="preserve">ובמקביל </w:t>
      </w:r>
      <w:bookmarkStart w:id="8175" w:name="_ETM_Q18_490529"/>
      <w:bookmarkEnd w:id="8175"/>
      <w:r>
        <w:rPr>
          <w:rtl/>
        </w:rPr>
        <w:t xml:space="preserve">מעבירים </w:t>
      </w:r>
      <w:bookmarkStart w:id="8176" w:name="_ETM_Q18_490919"/>
      <w:bookmarkEnd w:id="8176"/>
      <w:r>
        <w:rPr>
          <w:rtl/>
        </w:rPr>
        <w:t xml:space="preserve">את </w:t>
      </w:r>
      <w:bookmarkStart w:id="8177" w:name="_ETM_Q18_490980"/>
      <w:bookmarkEnd w:id="8177"/>
      <w:r>
        <w:rPr>
          <w:rtl/>
        </w:rPr>
        <w:t xml:space="preserve">החוק </w:t>
      </w:r>
      <w:bookmarkStart w:id="8178" w:name="_ETM_Q18_491219"/>
      <w:bookmarkEnd w:id="8178"/>
      <w:r>
        <w:rPr>
          <w:rtl/>
        </w:rPr>
        <w:t>הזה</w:t>
      </w:r>
      <w:r>
        <w:rPr>
          <w:rFonts w:hint="cs"/>
          <w:rtl/>
        </w:rPr>
        <w:t>,</w:t>
      </w:r>
      <w:r>
        <w:rPr>
          <w:rtl/>
        </w:rPr>
        <w:t xml:space="preserve"> </w:t>
      </w:r>
      <w:bookmarkStart w:id="8179" w:name="_ETM_Q18_491429"/>
      <w:bookmarkStart w:id="8180" w:name="_ETM_Q18_488949"/>
      <w:bookmarkEnd w:id="8179"/>
      <w:bookmarkEnd w:id="8180"/>
      <w:r>
        <w:rPr>
          <w:rFonts w:hint="cs"/>
          <w:rtl/>
        </w:rPr>
        <w:t>או</w:t>
      </w:r>
      <w:r>
        <w:rPr>
          <w:rtl/>
        </w:rPr>
        <w:t xml:space="preserve"> </w:t>
      </w:r>
      <w:bookmarkStart w:id="8181" w:name="_ETM_Q18_491610"/>
      <w:bookmarkEnd w:id="8181"/>
      <w:r>
        <w:rPr>
          <w:rFonts w:hint="cs"/>
          <w:rtl/>
        </w:rPr>
        <w:t>לח</w:t>
      </w:r>
      <w:r>
        <w:rPr>
          <w:rtl/>
        </w:rPr>
        <w:t>לופי</w:t>
      </w:r>
      <w:r>
        <w:rPr>
          <w:rFonts w:hint="cs"/>
          <w:rtl/>
        </w:rPr>
        <w:t>ן,</w:t>
      </w:r>
      <w:r>
        <w:rPr>
          <w:rtl/>
        </w:rPr>
        <w:t xml:space="preserve"> </w:t>
      </w:r>
      <w:bookmarkStart w:id="8182" w:name="_ETM_Q18_491969"/>
      <w:bookmarkEnd w:id="8182"/>
      <w:r>
        <w:rPr>
          <w:rtl/>
        </w:rPr>
        <w:t xml:space="preserve">פשוט </w:t>
      </w:r>
      <w:bookmarkStart w:id="8183" w:name="_ETM_Q18_492240"/>
      <w:bookmarkEnd w:id="8183"/>
      <w:r>
        <w:rPr>
          <w:rtl/>
        </w:rPr>
        <w:t xml:space="preserve">מעבירים </w:t>
      </w:r>
      <w:bookmarkStart w:id="8184" w:name="_ETM_Q18_492599"/>
      <w:bookmarkEnd w:id="8184"/>
      <w:r>
        <w:rPr>
          <w:rtl/>
        </w:rPr>
        <w:t xml:space="preserve">את </w:t>
      </w:r>
      <w:bookmarkStart w:id="8185" w:name="_ETM_Q18_492660"/>
      <w:bookmarkEnd w:id="8185"/>
      <w:r>
        <w:rPr>
          <w:rtl/>
        </w:rPr>
        <w:t xml:space="preserve">החוק </w:t>
      </w:r>
      <w:bookmarkStart w:id="8186" w:name="_ETM_Q18_492869"/>
      <w:bookmarkEnd w:id="8186"/>
      <w:r>
        <w:rPr>
          <w:rtl/>
        </w:rPr>
        <w:t>הזה</w:t>
      </w:r>
      <w:bookmarkStart w:id="8187" w:name="_ETM_Q18_491239"/>
      <w:bookmarkEnd w:id="8187"/>
      <w:r>
        <w:rPr>
          <w:rFonts w:hint="cs"/>
          <w:rtl/>
        </w:rPr>
        <w:t>,</w:t>
      </w:r>
      <w:r>
        <w:rPr>
          <w:rtl/>
        </w:rPr>
        <w:t xml:space="preserve"> </w:t>
      </w:r>
      <w:bookmarkStart w:id="8188" w:name="_ETM_Q18_493080"/>
      <w:bookmarkEnd w:id="8188"/>
      <w:r>
        <w:rPr>
          <w:rtl/>
        </w:rPr>
        <w:t>מתחיל</w:t>
      </w:r>
      <w:r>
        <w:rPr>
          <w:rFonts w:hint="cs"/>
          <w:rtl/>
        </w:rPr>
        <w:t>ים</w:t>
      </w:r>
      <w:bookmarkStart w:id="8189" w:name="_ETM_Q18_492528"/>
      <w:bookmarkEnd w:id="8189"/>
      <w:r>
        <w:rPr>
          <w:rtl/>
        </w:rPr>
        <w:t xml:space="preserve"> </w:t>
      </w:r>
      <w:bookmarkStart w:id="8190" w:name="_ETM_Q18_493349"/>
      <w:bookmarkEnd w:id="8190"/>
      <w:r>
        <w:rPr>
          <w:rtl/>
        </w:rPr>
        <w:t xml:space="preserve">לקדם </w:t>
      </w:r>
      <w:bookmarkStart w:id="8191" w:name="_ETM_Q18_493679"/>
      <w:bookmarkEnd w:id="8191"/>
      <w:r>
        <w:rPr>
          <w:rtl/>
        </w:rPr>
        <w:t>אותו</w:t>
      </w:r>
      <w:r>
        <w:rPr>
          <w:rFonts w:hint="cs"/>
          <w:rtl/>
        </w:rPr>
        <w:t>,</w:t>
      </w:r>
      <w:r>
        <w:rPr>
          <w:rtl/>
        </w:rPr>
        <w:t xml:space="preserve"> </w:t>
      </w:r>
      <w:bookmarkStart w:id="8192" w:name="_ETM_Q18_494129"/>
      <w:bookmarkEnd w:id="8192"/>
      <w:r>
        <w:rPr>
          <w:rtl/>
        </w:rPr>
        <w:t xml:space="preserve">ועובדים </w:t>
      </w:r>
      <w:bookmarkStart w:id="8193" w:name="_ETM_Q18_494519"/>
      <w:bookmarkEnd w:id="8193"/>
      <w:r>
        <w:rPr>
          <w:rtl/>
        </w:rPr>
        <w:t xml:space="preserve">על </w:t>
      </w:r>
      <w:bookmarkStart w:id="8194" w:name="_ETM_Q18_494639"/>
      <w:bookmarkEnd w:id="8194"/>
      <w:r>
        <w:rPr>
          <w:rtl/>
        </w:rPr>
        <w:t xml:space="preserve">הנוסח </w:t>
      </w:r>
      <w:bookmarkStart w:id="8195" w:name="_ETM_Q18_494969"/>
      <w:bookmarkEnd w:id="8195"/>
      <w:r>
        <w:rPr>
          <w:rtl/>
        </w:rPr>
        <w:t xml:space="preserve">שיהיה </w:t>
      </w:r>
      <w:bookmarkStart w:id="8196" w:name="_ETM_Q18_495150"/>
      <w:bookmarkEnd w:id="8196"/>
      <w:r>
        <w:rPr>
          <w:rtl/>
        </w:rPr>
        <w:t xml:space="preserve">מוסכם </w:t>
      </w:r>
      <w:bookmarkStart w:id="8197" w:name="_ETM_Q18_495480"/>
      <w:bookmarkEnd w:id="8197"/>
      <w:r>
        <w:rPr>
          <w:rtl/>
        </w:rPr>
        <w:t xml:space="preserve">על </w:t>
      </w:r>
      <w:bookmarkStart w:id="8198" w:name="_ETM_Q18_495570"/>
      <w:bookmarkEnd w:id="8198"/>
      <w:r>
        <w:rPr>
          <w:rtl/>
        </w:rPr>
        <w:t>כולם</w:t>
      </w:r>
      <w:r>
        <w:rPr>
          <w:rFonts w:hint="cs"/>
          <w:rtl/>
        </w:rPr>
        <w:t>.</w:t>
      </w:r>
      <w:r>
        <w:rPr>
          <w:rtl/>
        </w:rPr>
        <w:t xml:space="preserve"> </w:t>
      </w:r>
      <w:bookmarkStart w:id="8199" w:name="_ETM_Q18_496550"/>
      <w:bookmarkStart w:id="8200" w:name="_ETM_Q18_494707"/>
      <w:bookmarkEnd w:id="8199"/>
      <w:bookmarkEnd w:id="8200"/>
      <w:r>
        <w:rPr>
          <w:rtl/>
        </w:rPr>
        <w:t xml:space="preserve">ככל </w:t>
      </w:r>
      <w:bookmarkStart w:id="8201" w:name="_ETM_Q18_496850"/>
      <w:bookmarkEnd w:id="8201"/>
      <w:r>
        <w:rPr>
          <w:rtl/>
        </w:rPr>
        <w:t xml:space="preserve">שלא </w:t>
      </w:r>
      <w:bookmarkStart w:id="8202" w:name="_ETM_Q18_497000"/>
      <w:bookmarkEnd w:id="8202"/>
      <w:r>
        <w:rPr>
          <w:rtl/>
        </w:rPr>
        <w:t xml:space="preserve">תהיה </w:t>
      </w:r>
      <w:bookmarkStart w:id="8203" w:name="_ETM_Q18_497180"/>
      <w:bookmarkEnd w:id="8203"/>
      <w:r>
        <w:rPr>
          <w:rtl/>
        </w:rPr>
        <w:t>כזאת</w:t>
      </w:r>
      <w:r>
        <w:rPr>
          <w:rFonts w:hint="cs"/>
          <w:rtl/>
        </w:rPr>
        <w:t>,</w:t>
      </w:r>
      <w:bookmarkStart w:id="8204" w:name="_ETM_Q18_495117"/>
      <w:bookmarkEnd w:id="8204"/>
      <w:r>
        <w:rPr>
          <w:rtl/>
        </w:rPr>
        <w:t xml:space="preserve"> </w:t>
      </w:r>
      <w:bookmarkStart w:id="8205" w:name="_ETM_Q18_497600"/>
      <w:bookmarkEnd w:id="8205"/>
      <w:r>
        <w:rPr>
          <w:rtl/>
        </w:rPr>
        <w:t xml:space="preserve">הצעת </w:t>
      </w:r>
      <w:bookmarkStart w:id="8206" w:name="_ETM_Q18_498020"/>
      <w:bookmarkEnd w:id="8206"/>
      <w:r>
        <w:rPr>
          <w:rtl/>
        </w:rPr>
        <w:t>הח</w:t>
      </w:r>
      <w:bookmarkStart w:id="8207" w:name="_ETM_Q18_501487"/>
      <w:bookmarkStart w:id="8208" w:name="_ETM_Q18_498548"/>
      <w:bookmarkEnd w:id="8207"/>
      <w:bookmarkEnd w:id="8208"/>
      <w:r>
        <w:rPr>
          <w:rtl/>
        </w:rPr>
        <w:t xml:space="preserve">וק </w:t>
      </w:r>
      <w:bookmarkStart w:id="8209" w:name="_ETM_Q18_498200"/>
      <w:bookmarkEnd w:id="8209"/>
      <w:r>
        <w:rPr>
          <w:rtl/>
        </w:rPr>
        <w:t>הז</w:t>
      </w:r>
      <w:r>
        <w:rPr>
          <w:rFonts w:hint="cs"/>
          <w:rtl/>
        </w:rPr>
        <w:t>ו</w:t>
      </w:r>
      <w:r>
        <w:rPr>
          <w:rtl/>
        </w:rPr>
        <w:t xml:space="preserve"> </w:t>
      </w:r>
      <w:bookmarkStart w:id="8210" w:name="_ETM_Q18_498410"/>
      <w:bookmarkEnd w:id="8210"/>
      <w:r>
        <w:rPr>
          <w:rtl/>
        </w:rPr>
        <w:t xml:space="preserve">תעמוד </w:t>
      </w:r>
      <w:bookmarkStart w:id="8211" w:name="_ETM_Q18_498650"/>
      <w:bookmarkEnd w:id="8211"/>
      <w:r>
        <w:rPr>
          <w:rtl/>
        </w:rPr>
        <w:t>להצבעה</w:t>
      </w:r>
      <w:r>
        <w:rPr>
          <w:rFonts w:hint="cs"/>
          <w:rtl/>
        </w:rPr>
        <w:t>,</w:t>
      </w:r>
      <w:r>
        <w:rPr>
          <w:rtl/>
        </w:rPr>
        <w:t xml:space="preserve"> </w:t>
      </w:r>
      <w:bookmarkStart w:id="8212" w:name="_ETM_Q18_499460"/>
      <w:bookmarkEnd w:id="8212"/>
      <w:r>
        <w:rPr>
          <w:rtl/>
        </w:rPr>
        <w:t xml:space="preserve">ואני </w:t>
      </w:r>
      <w:bookmarkStart w:id="8213" w:name="_ETM_Q18_499699"/>
      <w:bookmarkEnd w:id="8213"/>
      <w:r>
        <w:rPr>
          <w:rtl/>
        </w:rPr>
        <w:t xml:space="preserve">מצפה </w:t>
      </w:r>
      <w:bookmarkStart w:id="8214" w:name="_ETM_Q18_500119"/>
      <w:bookmarkEnd w:id="8214"/>
      <w:r>
        <w:rPr>
          <w:rtl/>
        </w:rPr>
        <w:t xml:space="preserve">מכולם </w:t>
      </w:r>
      <w:bookmarkStart w:id="8215" w:name="_ETM_Q18_501250"/>
      <w:bookmarkEnd w:id="8215"/>
      <w:r>
        <w:rPr>
          <w:rtl/>
        </w:rPr>
        <w:t xml:space="preserve">לתמוך </w:t>
      </w:r>
      <w:bookmarkStart w:id="8216" w:name="_ETM_Q18_501699"/>
      <w:bookmarkEnd w:id="8216"/>
      <w:r>
        <w:rPr>
          <w:rtl/>
        </w:rPr>
        <w:t xml:space="preserve">בה </w:t>
      </w:r>
      <w:bookmarkStart w:id="8217" w:name="_ETM_Q18_502420"/>
      <w:bookmarkEnd w:id="8217"/>
      <w:r>
        <w:rPr>
          <w:rtl/>
        </w:rPr>
        <w:t>בנוסח</w:t>
      </w:r>
      <w:r>
        <w:rPr>
          <w:rFonts w:hint="cs"/>
          <w:rtl/>
        </w:rPr>
        <w:t>ה</w:t>
      </w:r>
      <w:r>
        <w:rPr>
          <w:rtl/>
        </w:rPr>
        <w:t xml:space="preserve"> </w:t>
      </w:r>
      <w:bookmarkStart w:id="8218" w:name="_ETM_Q18_502930"/>
      <w:bookmarkEnd w:id="8218"/>
      <w:r>
        <w:rPr>
          <w:rtl/>
        </w:rPr>
        <w:t>הנוכחי</w:t>
      </w:r>
      <w:r>
        <w:rPr>
          <w:rFonts w:hint="cs"/>
          <w:rtl/>
        </w:rPr>
        <w:t>.</w:t>
      </w:r>
      <w:r>
        <w:rPr>
          <w:rtl/>
        </w:rPr>
        <w:t xml:space="preserve"> </w:t>
      </w:r>
      <w:bookmarkStart w:id="8219" w:name="_ETM_Q18_503529"/>
      <w:bookmarkEnd w:id="8219"/>
      <w:r>
        <w:rPr>
          <w:rtl/>
        </w:rPr>
        <w:t>תודה</w:t>
      </w:r>
      <w:r>
        <w:rPr>
          <w:rFonts w:hint="cs"/>
          <w:rtl/>
        </w:rPr>
        <w:t>,</w:t>
      </w:r>
      <w:r>
        <w:rPr>
          <w:rtl/>
        </w:rPr>
        <w:t xml:space="preserve"> </w:t>
      </w:r>
      <w:bookmarkStart w:id="8220" w:name="_ETM_Q18_503800"/>
      <w:bookmarkEnd w:id="8220"/>
      <w:r>
        <w:rPr>
          <w:rtl/>
        </w:rPr>
        <w:t>אדוני</w:t>
      </w:r>
      <w:r>
        <w:rPr>
          <w:rFonts w:hint="cs"/>
          <w:rtl/>
        </w:rPr>
        <w:t>.</w:t>
      </w:r>
      <w:bookmarkStart w:id="8221" w:name="_ETM_Q18_504189"/>
      <w:bookmarkEnd w:id="8221"/>
    </w:p>
    <w:p w:rsidR="00E9034C" w:rsidRDefault="00E9034C" w:rsidP="007A775F">
      <w:pPr>
        <w:rPr>
          <w:rtl/>
        </w:rPr>
      </w:pPr>
    </w:p>
    <w:p w:rsidR="00E9034C" w:rsidRDefault="00E9034C" w:rsidP="007A775F">
      <w:pPr>
        <w:pStyle w:val="af7"/>
        <w:keepNext/>
        <w:rPr>
          <w:rtl/>
        </w:rPr>
      </w:pPr>
      <w:bookmarkStart w:id="8222" w:name="ET_yor_6595_18"/>
      <w:r w:rsidRPr="008D4E44">
        <w:rPr>
          <w:rStyle w:val="TagStyle"/>
          <w:rtl/>
        </w:rPr>
        <w:t xml:space="preserve"> &lt;&lt; יור &gt;&gt; </w:t>
      </w:r>
      <w:r>
        <w:rPr>
          <w:rtl/>
        </w:rPr>
        <w:t>היו"ר ארז מלול:</w:t>
      </w:r>
      <w:r w:rsidRPr="008D4E44">
        <w:rPr>
          <w:rStyle w:val="TagStyle"/>
          <w:rtl/>
        </w:rPr>
        <w:t xml:space="preserve"> &lt;&lt; יור &gt;&gt;</w:t>
      </w:r>
      <w:r>
        <w:rPr>
          <w:rtl/>
        </w:rPr>
        <w:t xml:space="preserve"> </w:t>
      </w:r>
      <w:bookmarkEnd w:id="8222"/>
    </w:p>
    <w:p w:rsidR="00E9034C" w:rsidRDefault="00E9034C" w:rsidP="0006298B">
      <w:pPr>
        <w:rPr>
          <w:rtl/>
          <w:lang w:eastAsia="he-IL"/>
        </w:rPr>
      </w:pPr>
    </w:p>
    <w:p w:rsidR="00E9034C" w:rsidRDefault="00E9034C" w:rsidP="007A775F">
      <w:pPr>
        <w:rPr>
          <w:rtl/>
        </w:rPr>
      </w:pPr>
      <w:bookmarkStart w:id="8223" w:name="_ETM_Q18_506951"/>
      <w:bookmarkEnd w:id="8223"/>
      <w:r>
        <w:rPr>
          <w:rtl/>
        </w:rPr>
        <w:t xml:space="preserve">אז </w:t>
      </w:r>
      <w:bookmarkStart w:id="8224" w:name="_ETM_Q18_504490"/>
      <w:bookmarkEnd w:id="8224"/>
      <w:r>
        <w:rPr>
          <w:rtl/>
        </w:rPr>
        <w:t xml:space="preserve">כפי </w:t>
      </w:r>
      <w:bookmarkStart w:id="8225" w:name="_ETM_Q18_505180"/>
      <w:bookmarkEnd w:id="8225"/>
      <w:r>
        <w:rPr>
          <w:rtl/>
        </w:rPr>
        <w:t xml:space="preserve">שאמר </w:t>
      </w:r>
      <w:bookmarkStart w:id="8226" w:name="_ETM_Q18_505720"/>
      <w:bookmarkEnd w:id="8226"/>
      <w:r>
        <w:rPr>
          <w:rtl/>
        </w:rPr>
        <w:t xml:space="preserve">חבר </w:t>
      </w:r>
      <w:bookmarkStart w:id="8227" w:name="_ETM_Q18_505960"/>
      <w:bookmarkEnd w:id="8227"/>
      <w:r>
        <w:rPr>
          <w:rtl/>
        </w:rPr>
        <w:t xml:space="preserve">הכנסת </w:t>
      </w:r>
      <w:bookmarkStart w:id="8228" w:name="_ETM_Q18_506260"/>
      <w:bookmarkEnd w:id="8228"/>
      <w:r>
        <w:rPr>
          <w:rtl/>
        </w:rPr>
        <w:t xml:space="preserve">עודד </w:t>
      </w:r>
      <w:bookmarkStart w:id="8229" w:name="_ETM_Q18_506529"/>
      <w:bookmarkEnd w:id="8229"/>
      <w:r>
        <w:rPr>
          <w:rtl/>
        </w:rPr>
        <w:t>פורר</w:t>
      </w:r>
      <w:r>
        <w:rPr>
          <w:rFonts w:hint="cs"/>
          <w:rtl/>
        </w:rPr>
        <w:t>,</w:t>
      </w:r>
      <w:r>
        <w:rPr>
          <w:rtl/>
        </w:rPr>
        <w:t xml:space="preserve"> </w:t>
      </w:r>
      <w:bookmarkStart w:id="8230" w:name="_ETM_Q18_507220"/>
      <w:bookmarkEnd w:id="8230"/>
      <w:r>
        <w:rPr>
          <w:rtl/>
        </w:rPr>
        <w:t xml:space="preserve">יש </w:t>
      </w:r>
      <w:bookmarkStart w:id="8231" w:name="_ETM_Q18_507460"/>
      <w:bookmarkEnd w:id="8231"/>
      <w:r>
        <w:rPr>
          <w:rtl/>
        </w:rPr>
        <w:t xml:space="preserve">הסכמה </w:t>
      </w:r>
      <w:bookmarkStart w:id="8232" w:name="_ETM_Q18_508240"/>
      <w:bookmarkEnd w:id="8232"/>
      <w:r>
        <w:rPr>
          <w:rtl/>
        </w:rPr>
        <w:t xml:space="preserve">לדחות </w:t>
      </w:r>
      <w:bookmarkStart w:id="8233" w:name="_ETM_Q18_508750"/>
      <w:bookmarkEnd w:id="8233"/>
      <w:r>
        <w:rPr>
          <w:rtl/>
        </w:rPr>
        <w:t xml:space="preserve">את </w:t>
      </w:r>
      <w:bookmarkStart w:id="8234" w:name="_ETM_Q18_508810"/>
      <w:bookmarkEnd w:id="8234"/>
      <w:r>
        <w:rPr>
          <w:rtl/>
        </w:rPr>
        <w:t xml:space="preserve">ההצבעה </w:t>
      </w:r>
      <w:bookmarkStart w:id="8235" w:name="_ETM_Q18_509259"/>
      <w:bookmarkEnd w:id="8235"/>
      <w:r>
        <w:rPr>
          <w:rtl/>
        </w:rPr>
        <w:t xml:space="preserve">למועד </w:t>
      </w:r>
      <w:bookmarkStart w:id="8236" w:name="_ETM_Q18_509800"/>
      <w:bookmarkStart w:id="8237" w:name="_ETM_Q18_510250"/>
      <w:bookmarkStart w:id="8238" w:name="_ETM_Q18_510137"/>
      <w:bookmarkEnd w:id="8236"/>
      <w:bookmarkEnd w:id="8237"/>
      <w:bookmarkEnd w:id="8238"/>
      <w:r>
        <w:rPr>
          <w:rtl/>
        </w:rPr>
        <w:t>אחר</w:t>
      </w:r>
      <w:r>
        <w:rPr>
          <w:rFonts w:hint="cs"/>
          <w:rtl/>
        </w:rPr>
        <w:t>,</w:t>
      </w:r>
      <w:r>
        <w:rPr>
          <w:rtl/>
        </w:rPr>
        <w:t xml:space="preserve"> </w:t>
      </w:r>
      <w:bookmarkStart w:id="8239" w:name="_ETM_Q18_511119"/>
      <w:bookmarkEnd w:id="8239"/>
      <w:r>
        <w:rPr>
          <w:rtl/>
        </w:rPr>
        <w:t xml:space="preserve">אז </w:t>
      </w:r>
      <w:bookmarkStart w:id="8240" w:name="_ETM_Q18_511300"/>
      <w:bookmarkEnd w:id="8240"/>
      <w:r>
        <w:rPr>
          <w:rtl/>
        </w:rPr>
        <w:t xml:space="preserve">גם </w:t>
      </w:r>
      <w:bookmarkStart w:id="8241" w:name="_ETM_Q18_511480"/>
      <w:bookmarkEnd w:id="8241"/>
      <w:r>
        <w:rPr>
          <w:rtl/>
        </w:rPr>
        <w:t xml:space="preserve">לא </w:t>
      </w:r>
      <w:bookmarkStart w:id="8242" w:name="_ETM_Q18_512079"/>
      <w:bookmarkEnd w:id="8242"/>
      <w:r>
        <w:rPr>
          <w:rtl/>
        </w:rPr>
        <w:t xml:space="preserve">יהיה </w:t>
      </w:r>
      <w:bookmarkStart w:id="8243" w:name="_ETM_Q18_512260"/>
      <w:bookmarkEnd w:id="8243"/>
      <w:r>
        <w:rPr>
          <w:rtl/>
        </w:rPr>
        <w:t>נימוק</w:t>
      </w:r>
      <w:r>
        <w:rPr>
          <w:rFonts w:hint="cs"/>
          <w:rtl/>
        </w:rPr>
        <w:t>.</w:t>
      </w:r>
      <w:r>
        <w:rPr>
          <w:rtl/>
        </w:rPr>
        <w:t xml:space="preserve"> </w:t>
      </w:r>
      <w:bookmarkStart w:id="8244" w:name="_ETM_Q18_512650"/>
      <w:bookmarkEnd w:id="8244"/>
      <w:r>
        <w:rPr>
          <w:rtl/>
        </w:rPr>
        <w:t xml:space="preserve">התשובה </w:t>
      </w:r>
      <w:bookmarkStart w:id="8245" w:name="_ETM_Q18_513010"/>
      <w:bookmarkEnd w:id="8245"/>
      <w:r>
        <w:rPr>
          <w:rtl/>
        </w:rPr>
        <w:t xml:space="preserve">תהיה </w:t>
      </w:r>
      <w:bookmarkStart w:id="8246" w:name="_ETM_Q18_513279"/>
      <w:bookmarkEnd w:id="8246"/>
      <w:r>
        <w:rPr>
          <w:rtl/>
        </w:rPr>
        <w:t xml:space="preserve">בזמן </w:t>
      </w:r>
      <w:bookmarkStart w:id="8247" w:name="_ETM_Q18_513670"/>
      <w:bookmarkEnd w:id="8247"/>
      <w:r>
        <w:rPr>
          <w:rtl/>
        </w:rPr>
        <w:t>ההצבעה</w:t>
      </w:r>
      <w:r>
        <w:rPr>
          <w:rFonts w:hint="cs"/>
          <w:rtl/>
        </w:rPr>
        <w:t>.</w:t>
      </w:r>
      <w:bookmarkStart w:id="8248" w:name="_ETM_Q18_514720"/>
      <w:bookmarkStart w:id="8249" w:name="_ETM_Q18_519455"/>
      <w:bookmarkEnd w:id="8248"/>
      <w:bookmarkEnd w:id="8249"/>
    </w:p>
    <w:p w:rsidR="00E9034C" w:rsidRDefault="00E9034C" w:rsidP="007A775F">
      <w:pPr>
        <w:rPr>
          <w:rtl/>
        </w:rPr>
      </w:pPr>
      <w:bookmarkStart w:id="8250" w:name="_ETM_Q18_519543"/>
      <w:bookmarkEnd w:id="8250"/>
    </w:p>
    <w:p w:rsidR="00E9034C" w:rsidRDefault="00E9034C" w:rsidP="007A775F">
      <w:pPr>
        <w:pStyle w:val="af6"/>
        <w:keepNext/>
        <w:rPr>
          <w:rtl/>
        </w:rPr>
      </w:pPr>
      <w:r w:rsidRPr="008D4E44">
        <w:rPr>
          <w:rStyle w:val="TagStyle"/>
          <w:rtl/>
        </w:rPr>
        <w:t xml:space="preserve"> &lt;&lt; קריאה &gt;&gt; </w:t>
      </w:r>
      <w:r>
        <w:rPr>
          <w:rtl/>
        </w:rPr>
        <w:t>טלי גוטליב (הליכוד):</w:t>
      </w:r>
      <w:r w:rsidRPr="008D4E44">
        <w:rPr>
          <w:rStyle w:val="TagStyle"/>
          <w:rtl/>
        </w:rPr>
        <w:t xml:space="preserve"> &lt;&lt; קריאה &gt;&gt;</w:t>
      </w:r>
      <w:r>
        <w:rPr>
          <w:rtl/>
        </w:rPr>
        <w:t xml:space="preserve"> </w:t>
      </w:r>
    </w:p>
    <w:p w:rsidR="00E9034C" w:rsidRDefault="00E9034C" w:rsidP="0006298B">
      <w:pPr>
        <w:rPr>
          <w:rtl/>
          <w:lang w:eastAsia="he-IL"/>
        </w:rPr>
      </w:pPr>
    </w:p>
    <w:p w:rsidR="00E9034C" w:rsidRDefault="00E9034C" w:rsidP="007A775F">
      <w:pPr>
        <w:rPr>
          <w:rtl/>
          <w:lang w:eastAsia="he-IL"/>
        </w:rPr>
      </w:pPr>
      <w:bookmarkStart w:id="8251" w:name="_ETM_Q18_529728"/>
      <w:bookmarkStart w:id="8252" w:name="_ETM_Q18_526308"/>
      <w:bookmarkEnd w:id="8251"/>
      <w:bookmarkEnd w:id="8252"/>
      <w:r>
        <w:rPr>
          <w:rFonts w:hint="cs"/>
          <w:rtl/>
          <w:lang w:eastAsia="he-IL"/>
        </w:rPr>
        <w:t xml:space="preserve">חבר הכנסת נימק את ההצעה בצורה מאוד מידתית. ומה שמאפיין את המעצרים שהיו עובר להכחשות </w:t>
      </w:r>
      <w:bookmarkStart w:id="8253" w:name="_ETM_Q18_531671"/>
      <w:bookmarkEnd w:id="8253"/>
      <w:r>
        <w:rPr>
          <w:rFonts w:hint="cs"/>
          <w:rtl/>
          <w:lang w:eastAsia="he-IL"/>
        </w:rPr>
        <w:t xml:space="preserve">זה שזה </w:t>
      </w:r>
      <w:bookmarkStart w:id="8254" w:name="_ETM_Q18_534085"/>
      <w:bookmarkEnd w:id="8254"/>
      <w:r>
        <w:rPr>
          <w:rFonts w:hint="cs"/>
          <w:rtl/>
          <w:lang w:eastAsia="he-IL"/>
        </w:rPr>
        <w:t xml:space="preserve">נותן תיקוף </w:t>
      </w:r>
      <w:bookmarkStart w:id="8255" w:name="_ETM_Q18_529498"/>
      <w:bookmarkEnd w:id="8255"/>
      <w:r>
        <w:rPr>
          <w:rFonts w:hint="cs"/>
          <w:rtl/>
          <w:lang w:eastAsia="he-IL"/>
        </w:rPr>
        <w:t xml:space="preserve">לכך שאנחנו נחרדים מהמעשים </w:t>
      </w:r>
      <w:bookmarkStart w:id="8256" w:name="_ETM_Q18_530688"/>
      <w:bookmarkEnd w:id="8256"/>
      <w:r>
        <w:rPr>
          <w:rFonts w:hint="cs"/>
          <w:rtl/>
          <w:lang w:eastAsia="he-IL"/>
        </w:rPr>
        <w:t xml:space="preserve">שנעשו בנו </w:t>
      </w:r>
      <w:bookmarkStart w:id="8257" w:name="_ETM_Q18_531688"/>
      <w:bookmarkEnd w:id="8257"/>
      <w:r>
        <w:rPr>
          <w:rFonts w:hint="cs"/>
          <w:rtl/>
          <w:lang w:eastAsia="he-IL"/>
        </w:rPr>
        <w:t xml:space="preserve">ומעצם </w:t>
      </w:r>
      <w:bookmarkStart w:id="8258" w:name="_ETM_Q18_531388"/>
      <w:bookmarkEnd w:id="8258"/>
      <w:r>
        <w:rPr>
          <w:rFonts w:hint="cs"/>
          <w:rtl/>
          <w:lang w:eastAsia="he-IL"/>
        </w:rPr>
        <w:t xml:space="preserve">אלה שמעיזים </w:t>
      </w:r>
      <w:bookmarkStart w:id="8259" w:name="_ETM_Q18_533486"/>
      <w:bookmarkEnd w:id="8259"/>
      <w:r>
        <w:rPr>
          <w:rFonts w:hint="cs"/>
          <w:rtl/>
          <w:lang w:eastAsia="he-IL"/>
        </w:rPr>
        <w:t>להכחיש. לכן זה מקבל וצריך לקבל</w:t>
      </w:r>
      <w:bookmarkStart w:id="8260" w:name="_ETM_Q18_536277"/>
      <w:bookmarkEnd w:id="8260"/>
      <w:r>
        <w:rPr>
          <w:rFonts w:hint="cs"/>
          <w:rtl/>
          <w:lang w:eastAsia="he-IL"/>
        </w:rPr>
        <w:t>, כאמירה, ביטוי בנפרד.</w:t>
      </w:r>
    </w:p>
    <w:p w:rsidR="00E9034C" w:rsidRDefault="00E9034C" w:rsidP="007A775F">
      <w:pPr>
        <w:rPr>
          <w:rtl/>
          <w:lang w:eastAsia="he-IL"/>
        </w:rPr>
      </w:pPr>
    </w:p>
    <w:p w:rsidR="00E9034C" w:rsidRDefault="00E9034C" w:rsidP="007A775F">
      <w:pPr>
        <w:pStyle w:val="af7"/>
        <w:keepNext/>
        <w:rPr>
          <w:rtl/>
        </w:rPr>
      </w:pPr>
      <w:r w:rsidRPr="008D4E44">
        <w:rPr>
          <w:rStyle w:val="TagStyle"/>
          <w:rtl/>
        </w:rPr>
        <w:t xml:space="preserve"> &lt;&lt; יור &gt;&gt; </w:t>
      </w:r>
      <w:r>
        <w:rPr>
          <w:rtl/>
        </w:rPr>
        <w:t>היו"ר ארז מלול:</w:t>
      </w:r>
      <w:r w:rsidRPr="008D4E44">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lang w:eastAsia="he-IL"/>
        </w:rPr>
      </w:pPr>
      <w:bookmarkStart w:id="8261" w:name="_ETM_Q18_539118"/>
      <w:bookmarkEnd w:id="8261"/>
      <w:r>
        <w:rPr>
          <w:rFonts w:hint="cs"/>
          <w:rtl/>
          <w:lang w:eastAsia="he-IL"/>
        </w:rPr>
        <w:t xml:space="preserve">מסכים </w:t>
      </w:r>
      <w:bookmarkStart w:id="8262" w:name="_ETM_Q18_543069"/>
      <w:bookmarkEnd w:id="8262"/>
      <w:r>
        <w:rPr>
          <w:rFonts w:hint="cs"/>
          <w:rtl/>
          <w:lang w:eastAsia="he-IL"/>
        </w:rPr>
        <w:t>עם זה.</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8263" w:name="ET_subject_מסמכים_שהונחו_על_שולחן__21"/>
      <w:r w:rsidRPr="008D4E44">
        <w:rPr>
          <w:rStyle w:val="TagStyle"/>
          <w:rtl/>
        </w:rPr>
        <w:t xml:space="preserve"> &lt;&lt; נושא &gt;&gt; </w:t>
      </w:r>
      <w:bookmarkStart w:id="8264" w:name="_Toc156418636"/>
      <w:r>
        <w:rPr>
          <w:rtl/>
          <w:lang w:eastAsia="he-IL"/>
        </w:rPr>
        <w:t>מסמכים שהונחו על שולחן הכנסת</w:t>
      </w:r>
      <w:bookmarkEnd w:id="8264"/>
      <w:r w:rsidRPr="008D4E44">
        <w:rPr>
          <w:rStyle w:val="TagStyle"/>
          <w:rtl/>
        </w:rPr>
        <w:t xml:space="preserve"> &lt;&lt; נושא &gt;&gt;</w:t>
      </w:r>
      <w:r>
        <w:rPr>
          <w:rtl/>
          <w:lang w:eastAsia="he-IL"/>
        </w:rPr>
        <w:t xml:space="preserve"> </w:t>
      </w:r>
      <w:bookmarkEnd w:id="8263"/>
    </w:p>
    <w:p w:rsidR="00E9034C" w:rsidRDefault="00E9034C" w:rsidP="0006298B">
      <w:pPr>
        <w:rPr>
          <w:rtl/>
          <w:lang w:eastAsia="he-IL"/>
        </w:rPr>
      </w:pPr>
    </w:p>
    <w:p w:rsidR="00E9034C" w:rsidRDefault="00E9034C" w:rsidP="007A775F">
      <w:pPr>
        <w:pStyle w:val="af7"/>
        <w:keepNext/>
        <w:rPr>
          <w:rtl/>
        </w:rPr>
      </w:pPr>
      <w:bookmarkStart w:id="8265" w:name="ET_yor_6595_22"/>
      <w:r w:rsidRPr="00687101">
        <w:rPr>
          <w:rStyle w:val="TagStyle"/>
          <w:rtl/>
        </w:rPr>
        <w:t xml:space="preserve"> &lt;&lt; יור &gt;&gt; </w:t>
      </w:r>
      <w:r>
        <w:rPr>
          <w:rtl/>
        </w:rPr>
        <w:t>היו"ר ארז מלול:</w:t>
      </w:r>
      <w:r w:rsidRPr="00687101">
        <w:rPr>
          <w:rStyle w:val="TagStyle"/>
          <w:rtl/>
        </w:rPr>
        <w:t xml:space="preserve"> &lt;&lt; יור &gt;&gt;</w:t>
      </w:r>
      <w:r>
        <w:rPr>
          <w:rtl/>
        </w:rPr>
        <w:t xml:space="preserve"> </w:t>
      </w:r>
      <w:bookmarkEnd w:id="8265"/>
    </w:p>
    <w:p w:rsidR="00E9034C" w:rsidRDefault="00E9034C" w:rsidP="0006298B">
      <w:pPr>
        <w:rPr>
          <w:rtl/>
          <w:lang w:eastAsia="he-IL"/>
        </w:rPr>
      </w:pPr>
    </w:p>
    <w:p w:rsidR="00E9034C" w:rsidRDefault="00E9034C" w:rsidP="007A775F">
      <w:pPr>
        <w:rPr>
          <w:rtl/>
          <w:lang w:eastAsia="he-IL"/>
        </w:rPr>
      </w:pPr>
      <w:bookmarkStart w:id="8266" w:name="_ETM_Q18_542012"/>
      <w:bookmarkEnd w:id="8266"/>
      <w:r>
        <w:rPr>
          <w:rFonts w:hint="cs"/>
          <w:rtl/>
          <w:lang w:eastAsia="he-IL"/>
        </w:rPr>
        <w:t>הודעה לסגנית מזכיר ה</w:t>
      </w:r>
      <w:bookmarkStart w:id="8267" w:name="_ETM_Q18_541688"/>
      <w:bookmarkEnd w:id="8267"/>
      <w:r>
        <w:rPr>
          <w:rFonts w:hint="cs"/>
          <w:rtl/>
          <w:lang w:eastAsia="he-IL"/>
        </w:rPr>
        <w:t>כנסת.</w:t>
      </w:r>
      <w:bookmarkStart w:id="8268" w:name="_ETM_Q18_539337"/>
      <w:bookmarkStart w:id="8269" w:name="_ETM_Q18_540880"/>
      <w:bookmarkEnd w:id="8268"/>
      <w:bookmarkEnd w:id="8269"/>
    </w:p>
    <w:p w:rsidR="00E9034C" w:rsidRDefault="00E9034C" w:rsidP="007A775F">
      <w:pPr>
        <w:rPr>
          <w:rtl/>
          <w:lang w:eastAsia="he-IL"/>
        </w:rPr>
      </w:pPr>
      <w:bookmarkStart w:id="8270" w:name="_ETM_Q18_540971"/>
      <w:bookmarkEnd w:id="8270"/>
    </w:p>
    <w:p w:rsidR="00E9034C" w:rsidRDefault="00E9034C" w:rsidP="007A775F">
      <w:pPr>
        <w:pStyle w:val="a4"/>
        <w:keepNext/>
        <w:rPr>
          <w:rtl/>
        </w:rPr>
      </w:pPr>
      <w:bookmarkStart w:id="8271" w:name="ET_speaker_6118_23"/>
      <w:r w:rsidRPr="00675F7D">
        <w:rPr>
          <w:rStyle w:val="TagStyle"/>
          <w:rtl/>
        </w:rPr>
        <w:t xml:space="preserve"> &lt;&lt; דובר &gt;&gt; </w:t>
      </w:r>
      <w:bookmarkStart w:id="8272" w:name="_Toc156418637"/>
      <w:r>
        <w:rPr>
          <w:rtl/>
        </w:rPr>
        <w:t>סגנית מזכיר הכנסת אלינור ימין:</w:t>
      </w:r>
      <w:bookmarkEnd w:id="8272"/>
      <w:r w:rsidRPr="00675F7D">
        <w:rPr>
          <w:rStyle w:val="TagStyle"/>
          <w:rtl/>
        </w:rPr>
        <w:t xml:space="preserve"> &lt;&lt; דובר &gt;&gt;</w:t>
      </w:r>
      <w:r>
        <w:rPr>
          <w:rtl/>
        </w:rPr>
        <w:t xml:space="preserve"> </w:t>
      </w:r>
      <w:bookmarkEnd w:id="8271"/>
    </w:p>
    <w:p w:rsidR="00E9034C" w:rsidRDefault="00E9034C" w:rsidP="0006298B">
      <w:pPr>
        <w:rPr>
          <w:rtl/>
          <w:lang w:eastAsia="he-IL"/>
        </w:rPr>
      </w:pPr>
    </w:p>
    <w:p w:rsidR="00E9034C" w:rsidRDefault="00E9034C" w:rsidP="00D452BD">
      <w:pPr>
        <w:rPr>
          <w:rtl/>
          <w:lang w:eastAsia="he-IL"/>
        </w:rPr>
      </w:pPr>
      <w:r>
        <w:rPr>
          <w:rFonts w:hint="cs"/>
          <w:rtl/>
          <w:lang w:eastAsia="he-IL"/>
        </w:rPr>
        <w:t>ברשות יושב-ראש הישיבה, אני מתכבדת להודיעכם, כי הונחו היום על שולחן הכנסת</w:t>
      </w:r>
      <w:bookmarkStart w:id="8273" w:name="_ETM_Q18_541607"/>
      <w:bookmarkEnd w:id="8273"/>
      <w:r>
        <w:rPr>
          <w:rFonts w:hint="cs"/>
          <w:rtl/>
          <w:lang w:eastAsia="he-IL"/>
        </w:rPr>
        <w:t xml:space="preserve"> –</w:t>
      </w:r>
    </w:p>
    <w:p w:rsidR="00E9034C" w:rsidRDefault="00E9034C" w:rsidP="007A775F">
      <w:pPr>
        <w:rPr>
          <w:rtl/>
          <w:lang w:eastAsia="he-IL"/>
        </w:rPr>
      </w:pPr>
    </w:p>
    <w:p w:rsidR="00E9034C" w:rsidRDefault="00E9034C" w:rsidP="007A775F">
      <w:pPr>
        <w:rPr>
          <w:rtl/>
        </w:rPr>
      </w:pPr>
      <w:r>
        <w:rPr>
          <w:rFonts w:hint="cs"/>
          <w:rtl/>
          <w:lang w:eastAsia="he-IL"/>
        </w:rPr>
        <w:t>לקרי</w:t>
      </w:r>
      <w:bookmarkStart w:id="8274" w:name="_ETM_Q18_548270"/>
      <w:bookmarkEnd w:id="8274"/>
      <w:r>
        <w:rPr>
          <w:rtl/>
        </w:rPr>
        <w:t xml:space="preserve">אה </w:t>
      </w:r>
      <w:bookmarkStart w:id="8275" w:name="_ETM_Q18_548540"/>
      <w:bookmarkEnd w:id="8275"/>
      <w:r>
        <w:rPr>
          <w:rtl/>
        </w:rPr>
        <w:t xml:space="preserve">שנייה </w:t>
      </w:r>
      <w:bookmarkStart w:id="8276" w:name="_ETM_Q18_548779"/>
      <w:bookmarkEnd w:id="8276"/>
      <w:r>
        <w:rPr>
          <w:rtl/>
        </w:rPr>
        <w:t xml:space="preserve">ולקריאה </w:t>
      </w:r>
      <w:bookmarkStart w:id="8277" w:name="_ETM_Q18_549110"/>
      <w:bookmarkEnd w:id="8277"/>
      <w:r>
        <w:rPr>
          <w:rtl/>
        </w:rPr>
        <w:t>שלישית</w:t>
      </w:r>
      <w:r>
        <w:rPr>
          <w:rFonts w:hint="cs"/>
          <w:rtl/>
        </w:rPr>
        <w:t>:</w:t>
      </w:r>
      <w:r>
        <w:rPr>
          <w:rtl/>
        </w:rPr>
        <w:t xml:space="preserve"> </w:t>
      </w:r>
      <w:bookmarkStart w:id="8278" w:name="_ETM_Q18_549560"/>
      <w:bookmarkEnd w:id="8278"/>
      <w:r>
        <w:rPr>
          <w:rtl/>
        </w:rPr>
        <w:t xml:space="preserve">הצעת </w:t>
      </w:r>
      <w:bookmarkStart w:id="8279" w:name="_ETM_Q18_549890"/>
      <w:bookmarkEnd w:id="8279"/>
      <w:r>
        <w:rPr>
          <w:rtl/>
        </w:rPr>
        <w:t xml:space="preserve">חוק </w:t>
      </w:r>
      <w:bookmarkStart w:id="8280" w:name="_ETM_Q18_550070"/>
      <w:bookmarkEnd w:id="8280"/>
      <w:r>
        <w:rPr>
          <w:rtl/>
        </w:rPr>
        <w:t xml:space="preserve">לתיקון </w:t>
      </w:r>
      <w:bookmarkStart w:id="8281" w:name="_ETM_Q18_550400"/>
      <w:bookmarkEnd w:id="8281"/>
      <w:r>
        <w:rPr>
          <w:rtl/>
        </w:rPr>
        <w:t xml:space="preserve">פקודת </w:t>
      </w:r>
      <w:bookmarkStart w:id="8282" w:name="_ETM_Q18_550700"/>
      <w:bookmarkEnd w:id="8282"/>
      <w:r>
        <w:rPr>
          <w:rtl/>
        </w:rPr>
        <w:t xml:space="preserve">בתי </w:t>
      </w:r>
      <w:bookmarkStart w:id="8283" w:name="_ETM_Q18_550970"/>
      <w:bookmarkEnd w:id="8283"/>
      <w:r>
        <w:rPr>
          <w:rtl/>
        </w:rPr>
        <w:t xml:space="preserve">הסוהר </w:t>
      </w:r>
      <w:bookmarkStart w:id="8284" w:name="_ETM_Q18_551779"/>
      <w:bookmarkEnd w:id="8284"/>
      <w:r>
        <w:rPr>
          <w:rFonts w:hint="cs"/>
          <w:rtl/>
        </w:rPr>
        <w:t>(</w:t>
      </w:r>
      <w:r>
        <w:rPr>
          <w:rtl/>
        </w:rPr>
        <w:t>מס</w:t>
      </w:r>
      <w:r>
        <w:rPr>
          <w:rFonts w:hint="cs"/>
          <w:rtl/>
        </w:rPr>
        <w:t>'</w:t>
      </w:r>
      <w:r>
        <w:rPr>
          <w:rtl/>
        </w:rPr>
        <w:t xml:space="preserve"> </w:t>
      </w:r>
      <w:bookmarkStart w:id="8285" w:name="_ETM_Q18_552140"/>
      <w:bookmarkEnd w:id="8285"/>
      <w:r>
        <w:rPr>
          <w:rtl/>
        </w:rPr>
        <w:t xml:space="preserve">64 </w:t>
      </w:r>
      <w:bookmarkStart w:id="8286" w:name="_ETM_Q18_552830"/>
      <w:bookmarkEnd w:id="8286"/>
      <w:r>
        <w:rPr>
          <w:rFonts w:hint="cs"/>
          <w:rtl/>
        </w:rPr>
        <w:t xml:space="preserve">– </w:t>
      </w:r>
      <w:r>
        <w:rPr>
          <w:rtl/>
        </w:rPr>
        <w:t xml:space="preserve">הוראת </w:t>
      </w:r>
      <w:bookmarkStart w:id="8287" w:name="_ETM_Q18_553130"/>
      <w:bookmarkEnd w:id="8287"/>
      <w:r>
        <w:rPr>
          <w:rtl/>
        </w:rPr>
        <w:t>שעה</w:t>
      </w:r>
      <w:bookmarkStart w:id="8288" w:name="_ETM_Q18_553339"/>
      <w:bookmarkEnd w:id="8288"/>
      <w:r>
        <w:rPr>
          <w:rFonts w:hint="cs"/>
          <w:rtl/>
        </w:rPr>
        <w:t xml:space="preserve"> </w:t>
      </w:r>
      <w:r>
        <w:rPr>
          <w:rFonts w:hint="eastAsia"/>
          <w:rtl/>
        </w:rPr>
        <w:t>–</w:t>
      </w:r>
      <w:r>
        <w:rPr>
          <w:rFonts w:hint="cs"/>
          <w:rtl/>
        </w:rPr>
        <w:t xml:space="preserve"> </w:t>
      </w:r>
      <w:r>
        <w:rPr>
          <w:rtl/>
        </w:rPr>
        <w:t xml:space="preserve">חרבות </w:t>
      </w:r>
      <w:bookmarkStart w:id="8289" w:name="_ETM_Q18_553729"/>
      <w:bookmarkEnd w:id="8289"/>
      <w:r>
        <w:rPr>
          <w:rtl/>
        </w:rPr>
        <w:t>ברזל</w:t>
      </w:r>
      <w:r>
        <w:rPr>
          <w:rFonts w:hint="cs"/>
          <w:rtl/>
        </w:rPr>
        <w:t>)</w:t>
      </w:r>
      <w:bookmarkStart w:id="8290" w:name="_ETM_Q18_545487"/>
      <w:bookmarkEnd w:id="8290"/>
      <w:r>
        <w:rPr>
          <w:rtl/>
        </w:rPr>
        <w:t xml:space="preserve"> </w:t>
      </w:r>
      <w:bookmarkStart w:id="8291" w:name="_ETM_Q18_554540"/>
      <w:bookmarkEnd w:id="8291"/>
      <w:r>
        <w:rPr>
          <w:rFonts w:hint="cs"/>
          <w:rtl/>
        </w:rPr>
        <w:t>(</w:t>
      </w:r>
      <w:r>
        <w:rPr>
          <w:rtl/>
        </w:rPr>
        <w:t xml:space="preserve">מצב </w:t>
      </w:r>
      <w:bookmarkStart w:id="8292" w:name="_ETM_Q18_554930"/>
      <w:bookmarkEnd w:id="8292"/>
      <w:r>
        <w:rPr>
          <w:rtl/>
        </w:rPr>
        <w:t xml:space="preserve">חירום </w:t>
      </w:r>
      <w:bookmarkStart w:id="8293" w:name="_ETM_Q18_555259"/>
      <w:bookmarkEnd w:id="8293"/>
      <w:r>
        <w:rPr>
          <w:rtl/>
        </w:rPr>
        <w:t>כלי</w:t>
      </w:r>
      <w:r>
        <w:rPr>
          <w:rFonts w:hint="cs"/>
          <w:rtl/>
        </w:rPr>
        <w:t>א</w:t>
      </w:r>
      <w:r>
        <w:rPr>
          <w:rtl/>
        </w:rPr>
        <w:t>תי</w:t>
      </w:r>
      <w:r>
        <w:rPr>
          <w:rFonts w:hint="cs"/>
          <w:rtl/>
        </w:rPr>
        <w:t>)</w:t>
      </w:r>
      <w:r>
        <w:rPr>
          <w:rtl/>
        </w:rPr>
        <w:t xml:space="preserve"> </w:t>
      </w:r>
      <w:bookmarkStart w:id="8294" w:name="_ETM_Q18_555799"/>
      <w:bookmarkEnd w:id="8294"/>
      <w:r>
        <w:rPr>
          <w:rFonts w:hint="cs"/>
          <w:rtl/>
        </w:rPr>
        <w:t>(</w:t>
      </w:r>
      <w:r>
        <w:rPr>
          <w:rtl/>
        </w:rPr>
        <w:t>תיקון</w:t>
      </w:r>
      <w:r>
        <w:rPr>
          <w:rFonts w:hint="cs"/>
          <w:rtl/>
        </w:rPr>
        <w:t>),</w:t>
      </w:r>
      <w:r>
        <w:rPr>
          <w:rtl/>
        </w:rPr>
        <w:t xml:space="preserve"> </w:t>
      </w:r>
      <w:bookmarkStart w:id="8295" w:name="_ETM_Q18_556250"/>
      <w:bookmarkEnd w:id="8295"/>
      <w:r>
        <w:rPr>
          <w:rtl/>
        </w:rPr>
        <w:t>התשפ"</w:t>
      </w:r>
      <w:bookmarkStart w:id="8296" w:name="_ETM_Q18_556670"/>
      <w:bookmarkStart w:id="8297" w:name="_ETM_Q18_556940"/>
      <w:bookmarkEnd w:id="8296"/>
      <w:bookmarkEnd w:id="8297"/>
      <w:r>
        <w:rPr>
          <w:rFonts w:hint="cs"/>
          <w:rtl/>
        </w:rPr>
        <w:t>ד</w:t>
      </w:r>
      <w:r>
        <w:rPr>
          <w:rFonts w:hint="eastAsia"/>
          <w:rtl/>
        </w:rPr>
        <w:t>–</w:t>
      </w:r>
      <w:r>
        <w:rPr>
          <w:rFonts w:hint="cs"/>
          <w:rtl/>
        </w:rPr>
        <w:t>2024</w:t>
      </w:r>
      <w:bookmarkStart w:id="8298" w:name="_ETM_Q18_551257"/>
      <w:bookmarkStart w:id="8299" w:name="_ETM_Q18_551570"/>
      <w:bookmarkEnd w:id="8298"/>
      <w:bookmarkEnd w:id="8299"/>
      <w:r>
        <w:rPr>
          <w:rFonts w:hint="cs"/>
          <w:rtl/>
        </w:rPr>
        <w:t>,</w:t>
      </w:r>
      <w:r>
        <w:rPr>
          <w:rtl/>
        </w:rPr>
        <w:t xml:space="preserve"> </w:t>
      </w:r>
      <w:bookmarkStart w:id="8300" w:name="_ETM_Q18_557570"/>
      <w:bookmarkEnd w:id="8300"/>
      <w:r>
        <w:rPr>
          <w:rtl/>
        </w:rPr>
        <w:t xml:space="preserve">שהחזירה </w:t>
      </w:r>
      <w:bookmarkStart w:id="8301" w:name="_ETM_Q18_557990"/>
      <w:bookmarkEnd w:id="8301"/>
      <w:r>
        <w:rPr>
          <w:rtl/>
        </w:rPr>
        <w:t xml:space="preserve">הוועדה </w:t>
      </w:r>
      <w:bookmarkStart w:id="8302" w:name="_ETM_Q18_558320"/>
      <w:bookmarkEnd w:id="8302"/>
      <w:r>
        <w:rPr>
          <w:rtl/>
        </w:rPr>
        <w:t xml:space="preserve">לביטחון </w:t>
      </w:r>
      <w:bookmarkStart w:id="8303" w:name="_ETM_Q18_558799"/>
      <w:bookmarkEnd w:id="8303"/>
      <w:r>
        <w:rPr>
          <w:rtl/>
        </w:rPr>
        <w:t>לאומי</w:t>
      </w:r>
      <w:r>
        <w:rPr>
          <w:rFonts w:hint="cs"/>
          <w:rtl/>
        </w:rPr>
        <w:t>.</w:t>
      </w:r>
      <w:bookmarkStart w:id="8304" w:name="_ETM_Q18_559680"/>
      <w:bookmarkEnd w:id="8304"/>
    </w:p>
    <w:p w:rsidR="00E9034C" w:rsidRDefault="00E9034C" w:rsidP="007A775F">
      <w:pPr>
        <w:rPr>
          <w:rtl/>
        </w:rPr>
      </w:pPr>
      <w:bookmarkStart w:id="8305" w:name="_ETM_Q18_562098"/>
      <w:bookmarkStart w:id="8306" w:name="_ETM_Q18_562176"/>
      <w:bookmarkStart w:id="8307" w:name="_ETM_Q18_562273"/>
      <w:bookmarkEnd w:id="8305"/>
      <w:bookmarkEnd w:id="8306"/>
      <w:bookmarkEnd w:id="8307"/>
    </w:p>
    <w:p w:rsidR="00E9034C" w:rsidRDefault="00E9034C" w:rsidP="00FD7886">
      <w:pPr>
        <w:rPr>
          <w:rtl/>
        </w:rPr>
      </w:pPr>
      <w:bookmarkStart w:id="8308" w:name="_ETM_Q18_562346"/>
      <w:bookmarkStart w:id="8309" w:name="_ETM_Q18_557447"/>
      <w:bookmarkEnd w:id="8308"/>
      <w:bookmarkEnd w:id="8309"/>
      <w:r>
        <w:rPr>
          <w:rtl/>
        </w:rPr>
        <w:t xml:space="preserve"> </w:t>
      </w:r>
      <w:bookmarkStart w:id="8310" w:name="_ETM_Q18_560939"/>
      <w:bookmarkEnd w:id="8310"/>
      <w:r w:rsidR="00FD7886">
        <w:rPr>
          <w:rFonts w:hint="cs"/>
          <w:rtl/>
        </w:rPr>
        <w:t>הצעת</w:t>
      </w:r>
      <w:r>
        <w:rPr>
          <w:rtl/>
        </w:rPr>
        <w:t xml:space="preserve"> </w:t>
      </w:r>
      <w:bookmarkStart w:id="8311" w:name="_ETM_Q18_561299"/>
      <w:bookmarkEnd w:id="8311"/>
      <w:r>
        <w:rPr>
          <w:rtl/>
        </w:rPr>
        <w:t xml:space="preserve">ועדת </w:t>
      </w:r>
      <w:bookmarkStart w:id="8312" w:name="_ETM_Q18_561600"/>
      <w:bookmarkEnd w:id="8312"/>
      <w:r>
        <w:rPr>
          <w:rtl/>
        </w:rPr>
        <w:t xml:space="preserve">הכספים </w:t>
      </w:r>
      <w:bookmarkStart w:id="8313" w:name="_ETM_Q18_562020"/>
      <w:bookmarkEnd w:id="8313"/>
      <w:r w:rsidR="00FD7886">
        <w:rPr>
          <w:rFonts w:hint="cs"/>
          <w:rtl/>
        </w:rPr>
        <w:t>בדבר</w:t>
      </w:r>
      <w:r>
        <w:rPr>
          <w:rtl/>
        </w:rPr>
        <w:t xml:space="preserve"> </w:t>
      </w:r>
      <w:bookmarkStart w:id="8314" w:name="_ETM_Q18_562350"/>
      <w:bookmarkEnd w:id="8314"/>
      <w:r>
        <w:rPr>
          <w:rtl/>
        </w:rPr>
        <w:t xml:space="preserve">צו </w:t>
      </w:r>
      <w:bookmarkStart w:id="8315" w:name="_ETM_Q18_562560"/>
      <w:bookmarkEnd w:id="8315"/>
      <w:r>
        <w:rPr>
          <w:rtl/>
        </w:rPr>
        <w:t xml:space="preserve">תעריף </w:t>
      </w:r>
      <w:bookmarkStart w:id="8316" w:name="_ETM_Q18_562890"/>
      <w:bookmarkEnd w:id="8316"/>
      <w:r>
        <w:rPr>
          <w:rtl/>
        </w:rPr>
        <w:t xml:space="preserve">המכס </w:t>
      </w:r>
      <w:bookmarkStart w:id="8317" w:name="_ETM_Q18_563250"/>
      <w:bookmarkEnd w:id="8317"/>
      <w:r>
        <w:rPr>
          <w:rtl/>
        </w:rPr>
        <w:t xml:space="preserve">והפטורים </w:t>
      </w:r>
      <w:bookmarkStart w:id="8318" w:name="_ETM_Q18_563729"/>
      <w:bookmarkStart w:id="8319" w:name="_ETM_Q18_560957"/>
      <w:bookmarkEnd w:id="8318"/>
      <w:bookmarkEnd w:id="8319"/>
      <w:r>
        <w:rPr>
          <w:rtl/>
        </w:rPr>
        <w:t xml:space="preserve">ומס </w:t>
      </w:r>
      <w:bookmarkStart w:id="8320" w:name="_ETM_Q18_564000"/>
      <w:bookmarkEnd w:id="8320"/>
      <w:r>
        <w:rPr>
          <w:rtl/>
        </w:rPr>
        <w:t>קני</w:t>
      </w:r>
      <w:r>
        <w:rPr>
          <w:rFonts w:hint="cs"/>
          <w:rtl/>
        </w:rPr>
        <w:t>י</w:t>
      </w:r>
      <w:r>
        <w:rPr>
          <w:rtl/>
        </w:rPr>
        <w:t xml:space="preserve">ה </w:t>
      </w:r>
      <w:bookmarkStart w:id="8321" w:name="_ETM_Q18_564299"/>
      <w:bookmarkEnd w:id="8321"/>
      <w:r>
        <w:rPr>
          <w:rtl/>
        </w:rPr>
        <w:t xml:space="preserve">על </w:t>
      </w:r>
      <w:bookmarkStart w:id="8322" w:name="_ETM_Q18_564390"/>
      <w:bookmarkEnd w:id="8322"/>
      <w:r>
        <w:rPr>
          <w:rtl/>
        </w:rPr>
        <w:t xml:space="preserve">טובין </w:t>
      </w:r>
      <w:bookmarkStart w:id="8323" w:name="_ETM_Q18_565259"/>
      <w:bookmarkEnd w:id="8323"/>
      <w:r>
        <w:rPr>
          <w:rFonts w:hint="cs"/>
          <w:rtl/>
        </w:rPr>
        <w:t>(</w:t>
      </w:r>
      <w:r>
        <w:rPr>
          <w:rtl/>
        </w:rPr>
        <w:t xml:space="preserve">תיקון </w:t>
      </w:r>
      <w:bookmarkStart w:id="8324" w:name="_ETM_Q18_565500"/>
      <w:bookmarkEnd w:id="8324"/>
      <w:r>
        <w:rPr>
          <w:rtl/>
        </w:rPr>
        <w:t>מס</w:t>
      </w:r>
      <w:r>
        <w:rPr>
          <w:rFonts w:hint="cs"/>
          <w:rtl/>
        </w:rPr>
        <w:t>'</w:t>
      </w:r>
      <w:r>
        <w:rPr>
          <w:rtl/>
        </w:rPr>
        <w:t xml:space="preserve"> </w:t>
      </w:r>
      <w:bookmarkStart w:id="8325" w:name="_ETM_Q18_565799"/>
      <w:bookmarkEnd w:id="8325"/>
      <w:r>
        <w:rPr>
          <w:rtl/>
        </w:rPr>
        <w:t xml:space="preserve">20 </w:t>
      </w:r>
      <w:bookmarkStart w:id="8326" w:name="_ETM_Q18_566130"/>
      <w:bookmarkEnd w:id="8326"/>
      <w:r>
        <w:rPr>
          <w:rtl/>
        </w:rPr>
        <w:t xml:space="preserve">והוראת </w:t>
      </w:r>
      <w:bookmarkStart w:id="8327" w:name="_ETM_Q18_566520"/>
      <w:bookmarkEnd w:id="8327"/>
      <w:r>
        <w:rPr>
          <w:rtl/>
        </w:rPr>
        <w:t xml:space="preserve">שעה </w:t>
      </w:r>
      <w:bookmarkStart w:id="8328" w:name="_ETM_Q18_566729"/>
      <w:bookmarkEnd w:id="8328"/>
      <w:r>
        <w:rPr>
          <w:rtl/>
        </w:rPr>
        <w:t>מס</w:t>
      </w:r>
      <w:r>
        <w:rPr>
          <w:rFonts w:hint="cs"/>
          <w:rtl/>
        </w:rPr>
        <w:t>'</w:t>
      </w:r>
      <w:r>
        <w:rPr>
          <w:rtl/>
        </w:rPr>
        <w:t xml:space="preserve"> </w:t>
      </w:r>
      <w:bookmarkStart w:id="8329" w:name="_ETM_Q18_567060"/>
      <w:bookmarkEnd w:id="8329"/>
      <w:r>
        <w:rPr>
          <w:rtl/>
        </w:rPr>
        <w:t>14</w:t>
      </w:r>
      <w:r>
        <w:rPr>
          <w:rFonts w:hint="cs"/>
          <w:rtl/>
        </w:rPr>
        <w:t>),</w:t>
      </w:r>
      <w:bookmarkStart w:id="8330" w:name="_ETM_Q18_562008"/>
      <w:bookmarkEnd w:id="8330"/>
      <w:r>
        <w:rPr>
          <w:rtl/>
        </w:rPr>
        <w:t xml:space="preserve"> </w:t>
      </w:r>
      <w:bookmarkStart w:id="8331" w:name="_ETM_Q18_567509"/>
      <w:bookmarkEnd w:id="8331"/>
      <w:r>
        <w:rPr>
          <w:rtl/>
        </w:rPr>
        <w:t>התשפ"</w:t>
      </w:r>
      <w:bookmarkStart w:id="8332" w:name="_ETM_Q18_567839"/>
      <w:bookmarkStart w:id="8333" w:name="_ETM_Q18_568110"/>
      <w:bookmarkEnd w:id="8332"/>
      <w:bookmarkEnd w:id="8333"/>
      <w:r>
        <w:rPr>
          <w:rFonts w:hint="cs"/>
          <w:rtl/>
        </w:rPr>
        <w:t>ב</w:t>
      </w:r>
      <w:r>
        <w:rPr>
          <w:rFonts w:hint="eastAsia"/>
          <w:rtl/>
        </w:rPr>
        <w:t>–</w:t>
      </w:r>
      <w:r>
        <w:rPr>
          <w:rFonts w:hint="cs"/>
          <w:rtl/>
        </w:rPr>
        <w:t xml:space="preserve">2022 </w:t>
      </w:r>
      <w:bookmarkStart w:id="8334" w:name="_ETM_Q18_568710"/>
      <w:bookmarkEnd w:id="8334"/>
      <w:r>
        <w:rPr>
          <w:rFonts w:hint="cs"/>
          <w:rtl/>
        </w:rPr>
        <w:t>(</w:t>
      </w:r>
      <w:r>
        <w:rPr>
          <w:rtl/>
        </w:rPr>
        <w:t>תיקון</w:t>
      </w:r>
      <w:r>
        <w:rPr>
          <w:rFonts w:hint="cs"/>
          <w:rtl/>
        </w:rPr>
        <w:t>),</w:t>
      </w:r>
      <w:r>
        <w:rPr>
          <w:rtl/>
        </w:rPr>
        <w:t xml:space="preserve"> </w:t>
      </w:r>
      <w:bookmarkStart w:id="8335" w:name="_ETM_Q18_569009"/>
      <w:bookmarkEnd w:id="8335"/>
      <w:r>
        <w:rPr>
          <w:rtl/>
        </w:rPr>
        <w:t>התשפ"</w:t>
      </w:r>
      <w:bookmarkStart w:id="8336" w:name="_ETM_Q18_569429"/>
      <w:bookmarkStart w:id="8337" w:name="_ETM_Q18_566227"/>
      <w:bookmarkEnd w:id="8336"/>
      <w:bookmarkEnd w:id="8337"/>
      <w:r>
        <w:rPr>
          <w:rFonts w:hint="cs"/>
          <w:rtl/>
        </w:rPr>
        <w:t>ד</w:t>
      </w:r>
      <w:r>
        <w:rPr>
          <w:rFonts w:hint="eastAsia"/>
          <w:rtl/>
        </w:rPr>
        <w:t>–</w:t>
      </w:r>
      <w:r>
        <w:rPr>
          <w:rFonts w:hint="cs"/>
          <w:rtl/>
        </w:rPr>
        <w:t>2023.</w:t>
      </w:r>
      <w:bookmarkStart w:id="8338" w:name="_ETM_Q18_570377"/>
      <w:bookmarkEnd w:id="8338"/>
      <w:r>
        <w:rPr>
          <w:rFonts w:hint="cs"/>
          <w:rtl/>
        </w:rPr>
        <w:t xml:space="preserve"> תודה.</w:t>
      </w:r>
    </w:p>
    <w:p w:rsidR="00E9034C" w:rsidRDefault="00E9034C" w:rsidP="007A775F">
      <w:pPr>
        <w:rPr>
          <w:rtl/>
        </w:rPr>
      </w:pPr>
      <w:bookmarkStart w:id="8339" w:name="_ETM_Q18_570556"/>
      <w:bookmarkEnd w:id="8339"/>
    </w:p>
    <w:p w:rsidR="00E9034C" w:rsidRDefault="00E9034C" w:rsidP="007A775F">
      <w:pPr>
        <w:pStyle w:val="af7"/>
        <w:keepNext/>
        <w:rPr>
          <w:rtl/>
        </w:rPr>
      </w:pPr>
      <w:r w:rsidRPr="009B6DA7">
        <w:rPr>
          <w:rStyle w:val="TagStyle"/>
          <w:rtl/>
        </w:rPr>
        <w:t xml:space="preserve"> &lt;&lt; יור &gt;&gt; </w:t>
      </w:r>
      <w:r>
        <w:rPr>
          <w:rtl/>
        </w:rPr>
        <w:t>היו"ר ארז מלול:</w:t>
      </w:r>
      <w:r w:rsidRPr="009B6DA7">
        <w:rPr>
          <w:rStyle w:val="TagStyle"/>
          <w:rtl/>
        </w:rPr>
        <w:t xml:space="preserve"> &lt;&lt; יור &gt;&gt;</w:t>
      </w:r>
      <w:r>
        <w:rPr>
          <w:rtl/>
        </w:rPr>
        <w:t xml:space="preserve"> </w:t>
      </w:r>
    </w:p>
    <w:p w:rsidR="00E9034C" w:rsidRDefault="00E9034C" w:rsidP="0006298B">
      <w:pPr>
        <w:rPr>
          <w:rtl/>
          <w:lang w:eastAsia="he-IL"/>
        </w:rPr>
      </w:pPr>
    </w:p>
    <w:p w:rsidR="00E9034C" w:rsidRDefault="00E9034C" w:rsidP="007A775F">
      <w:pPr>
        <w:rPr>
          <w:rtl/>
        </w:rPr>
      </w:pPr>
      <w:bookmarkStart w:id="8340" w:name="_ETM_Q18_572885"/>
      <w:bookmarkStart w:id="8341" w:name="_ETM_Q18_570493"/>
      <w:bookmarkStart w:id="8342" w:name="_ETM_Q18_570713"/>
      <w:bookmarkStart w:id="8343" w:name="_ETM_Q18_570793"/>
      <w:bookmarkStart w:id="8344" w:name="_ETM_Q18_570119"/>
      <w:bookmarkStart w:id="8345" w:name="_ETM_Q18_574254"/>
      <w:bookmarkStart w:id="8346" w:name="_ETM_Q18_574311"/>
      <w:bookmarkStart w:id="8347" w:name="_ETM_Q18_572060"/>
      <w:bookmarkEnd w:id="8340"/>
      <w:bookmarkEnd w:id="8341"/>
      <w:bookmarkEnd w:id="8342"/>
      <w:bookmarkEnd w:id="8343"/>
      <w:bookmarkEnd w:id="8344"/>
      <w:bookmarkEnd w:id="8345"/>
      <w:bookmarkEnd w:id="8346"/>
      <w:bookmarkEnd w:id="8347"/>
      <w:r>
        <w:rPr>
          <w:rtl/>
        </w:rPr>
        <w:t xml:space="preserve">תודה </w:t>
      </w:r>
      <w:bookmarkStart w:id="8348" w:name="_ETM_Q18_572359"/>
      <w:bookmarkEnd w:id="8348"/>
      <w:r>
        <w:rPr>
          <w:rtl/>
        </w:rPr>
        <w:t>רבה</w:t>
      </w:r>
      <w:r>
        <w:rPr>
          <w:rFonts w:hint="cs"/>
          <w:rtl/>
        </w:rPr>
        <w:t>.</w:t>
      </w:r>
      <w:bookmarkStart w:id="8349" w:name="_ETM_Q18_572719"/>
      <w:bookmarkEnd w:id="8349"/>
    </w:p>
    <w:p w:rsidR="00E9034C" w:rsidRDefault="00E9034C" w:rsidP="007A775F">
      <w:pPr>
        <w:rPr>
          <w:rtl/>
        </w:rPr>
      </w:pPr>
    </w:p>
    <w:p w:rsidR="00E9034C" w:rsidRDefault="00E9034C" w:rsidP="007A775F">
      <w:pPr>
        <w:rPr>
          <w:rtl/>
        </w:rPr>
      </w:pPr>
    </w:p>
    <w:p w:rsidR="00E9034C" w:rsidRDefault="00E9034C" w:rsidP="007A775F">
      <w:pPr>
        <w:pStyle w:val="a7"/>
        <w:rPr>
          <w:rtl/>
        </w:rPr>
      </w:pPr>
      <w:bookmarkStart w:id="8350" w:name="ET_hatsach_641912_25"/>
      <w:r w:rsidRPr="009B6DA7">
        <w:rPr>
          <w:rStyle w:val="TagStyle"/>
          <w:rtl/>
        </w:rPr>
        <w:t xml:space="preserve"> &lt;&lt; הצח &gt;&gt; </w:t>
      </w:r>
      <w:bookmarkStart w:id="8351" w:name="_Toc156418638"/>
      <w:r>
        <w:rPr>
          <w:rtl/>
        </w:rPr>
        <w:t xml:space="preserve">הצעת חוק האזרחים הוותיקים (תיקון </w:t>
      </w:r>
      <w:r>
        <w:rPr>
          <w:rFonts w:hint="cs"/>
          <w:rtl/>
        </w:rPr>
        <w:t>–</w:t>
      </w:r>
      <w:bookmarkStart w:id="8352" w:name="_ETM_Q18_573626"/>
      <w:bookmarkEnd w:id="8352"/>
      <w:r>
        <w:rPr>
          <w:rtl/>
        </w:rPr>
        <w:t xml:space="preserve"> הקצאת מקומות חניה במקום ציבורי לאזרח ותיק), התשפ"ג</w:t>
      </w:r>
      <w:r>
        <w:rPr>
          <w:rFonts w:hint="cs"/>
          <w:rtl/>
        </w:rPr>
        <w:t>–</w:t>
      </w:r>
      <w:r>
        <w:rPr>
          <w:rtl/>
        </w:rPr>
        <w:t>2023</w:t>
      </w:r>
      <w:bookmarkEnd w:id="8351"/>
      <w:r w:rsidRPr="009B6DA7">
        <w:rPr>
          <w:rStyle w:val="TagStyle"/>
          <w:rtl/>
        </w:rPr>
        <w:t xml:space="preserve"> &lt;&lt; הצח &gt;&gt;</w:t>
      </w:r>
      <w:r>
        <w:rPr>
          <w:rtl/>
        </w:rPr>
        <w:t xml:space="preserve"> </w:t>
      </w:r>
      <w:bookmarkEnd w:id="8350"/>
    </w:p>
    <w:p w:rsidR="00E9034C" w:rsidRDefault="00E9034C" w:rsidP="007A775F">
      <w:pPr>
        <w:rPr>
          <w:rtl/>
        </w:rPr>
      </w:pPr>
      <w:r>
        <w:rPr>
          <w:rtl/>
        </w:rPr>
        <w:t>[הצעת חוק פ/</w:t>
      </w:r>
      <w:r>
        <w:rPr>
          <w:rFonts w:hint="cs"/>
          <w:rtl/>
        </w:rPr>
        <w:t>3336/25; נספחות.</w:t>
      </w:r>
      <w:r>
        <w:rPr>
          <w:rtl/>
        </w:rPr>
        <w:t>]</w:t>
      </w:r>
    </w:p>
    <w:p w:rsidR="00E9034C" w:rsidRDefault="00E9034C" w:rsidP="007A775F">
      <w:pPr>
        <w:pStyle w:val="-0"/>
        <w:rPr>
          <w:rtl/>
        </w:rPr>
      </w:pPr>
      <w:r>
        <w:rPr>
          <w:rtl/>
        </w:rPr>
        <w:t>(הצעת</w:t>
      </w:r>
      <w:bookmarkStart w:id="8353" w:name="_ETM_Q18_566056"/>
      <w:bookmarkEnd w:id="8353"/>
      <w:r>
        <w:rPr>
          <w:rtl/>
        </w:rPr>
        <w:t xml:space="preserve"> חבר הכנסת</w:t>
      </w:r>
      <w:r>
        <w:rPr>
          <w:rFonts w:hint="cs"/>
          <w:rtl/>
        </w:rPr>
        <w:t xml:space="preserve"> </w:t>
      </w:r>
      <w:r w:rsidRPr="009B6DA7">
        <w:rPr>
          <w:rtl/>
        </w:rPr>
        <w:t>ואליד אלהואשלה</w:t>
      </w:r>
      <w:r>
        <w:rPr>
          <w:rtl/>
        </w:rPr>
        <w:t>)</w:t>
      </w:r>
    </w:p>
    <w:p w:rsidR="00E9034C" w:rsidRDefault="00E9034C" w:rsidP="0006298B">
      <w:pPr>
        <w:rPr>
          <w:rtl/>
        </w:rPr>
      </w:pPr>
    </w:p>
    <w:p w:rsidR="00E9034C" w:rsidRDefault="00E9034C" w:rsidP="007A775F">
      <w:pPr>
        <w:pStyle w:val="af7"/>
        <w:keepNext/>
        <w:rPr>
          <w:rtl/>
        </w:rPr>
      </w:pPr>
      <w:bookmarkStart w:id="8354" w:name="ET_yor_6595_26"/>
      <w:r w:rsidRPr="009B6DA7">
        <w:rPr>
          <w:rStyle w:val="TagStyle"/>
          <w:rtl/>
        </w:rPr>
        <w:t xml:space="preserve"> &lt;&lt; יור &gt;&gt; </w:t>
      </w:r>
      <w:r>
        <w:rPr>
          <w:rtl/>
        </w:rPr>
        <w:t>היו"ר ארז מלול:</w:t>
      </w:r>
      <w:r w:rsidRPr="009B6DA7">
        <w:rPr>
          <w:rStyle w:val="TagStyle"/>
          <w:rtl/>
        </w:rPr>
        <w:t xml:space="preserve"> &lt;&lt; יור &gt;&gt;</w:t>
      </w:r>
      <w:r>
        <w:rPr>
          <w:rtl/>
        </w:rPr>
        <w:t xml:space="preserve"> </w:t>
      </w:r>
      <w:bookmarkEnd w:id="8354"/>
    </w:p>
    <w:p w:rsidR="00E9034C" w:rsidRDefault="00E9034C" w:rsidP="0006298B">
      <w:pPr>
        <w:rPr>
          <w:rtl/>
          <w:lang w:eastAsia="he-IL"/>
        </w:rPr>
      </w:pPr>
    </w:p>
    <w:p w:rsidR="00E9034C" w:rsidRDefault="00E9034C" w:rsidP="00D452BD">
      <w:pPr>
        <w:rPr>
          <w:rtl/>
        </w:rPr>
      </w:pPr>
      <w:bookmarkStart w:id="8355" w:name="_ETM_Q18_570618"/>
      <w:bookmarkStart w:id="8356" w:name="_ETM_Q18_569366"/>
      <w:bookmarkEnd w:id="8355"/>
      <w:bookmarkEnd w:id="8356"/>
      <w:r>
        <w:rPr>
          <w:rtl/>
        </w:rPr>
        <w:t>הנוש</w:t>
      </w:r>
      <w:bookmarkStart w:id="8357" w:name="_ETM_Q18_573947"/>
      <w:bookmarkEnd w:id="8357"/>
      <w:r>
        <w:rPr>
          <w:rtl/>
        </w:rPr>
        <w:t xml:space="preserve">א </w:t>
      </w:r>
      <w:bookmarkStart w:id="8358" w:name="_ETM_Q18_573140"/>
      <w:bookmarkEnd w:id="8358"/>
      <w:r>
        <w:rPr>
          <w:rtl/>
        </w:rPr>
        <w:t xml:space="preserve">הבא </w:t>
      </w:r>
      <w:bookmarkStart w:id="8359" w:name="_ETM_Q18_573409"/>
      <w:bookmarkEnd w:id="8359"/>
      <w:r>
        <w:rPr>
          <w:rFonts w:hint="cs"/>
          <w:rtl/>
        </w:rPr>
        <w:t xml:space="preserve">– </w:t>
      </w:r>
      <w:r>
        <w:rPr>
          <w:rtl/>
        </w:rPr>
        <w:t xml:space="preserve">הצעת </w:t>
      </w:r>
      <w:bookmarkStart w:id="8360" w:name="_ETM_Q18_573770"/>
      <w:bookmarkEnd w:id="8360"/>
      <w:r>
        <w:rPr>
          <w:rtl/>
        </w:rPr>
        <w:t xml:space="preserve">חוק </w:t>
      </w:r>
      <w:bookmarkStart w:id="8361" w:name="_ETM_Q18_574009"/>
      <w:bookmarkEnd w:id="8361"/>
      <w:r>
        <w:rPr>
          <w:rtl/>
        </w:rPr>
        <w:t xml:space="preserve">האזרחים </w:t>
      </w:r>
      <w:bookmarkStart w:id="8362" w:name="_ETM_Q18_574520"/>
      <w:bookmarkEnd w:id="8362"/>
      <w:r>
        <w:rPr>
          <w:rtl/>
        </w:rPr>
        <w:t xml:space="preserve">הוותיקים </w:t>
      </w:r>
      <w:bookmarkStart w:id="8363" w:name="_ETM_Q18_575750"/>
      <w:bookmarkEnd w:id="8363"/>
      <w:r>
        <w:rPr>
          <w:rFonts w:hint="cs"/>
          <w:rtl/>
        </w:rPr>
        <w:t>(</w:t>
      </w:r>
      <w:r>
        <w:rPr>
          <w:rtl/>
        </w:rPr>
        <w:t>תיקון</w:t>
      </w:r>
      <w:r>
        <w:rPr>
          <w:rFonts w:hint="cs"/>
          <w:rtl/>
        </w:rPr>
        <w:t xml:space="preserve"> </w:t>
      </w:r>
      <w:r>
        <w:rPr>
          <w:rFonts w:hint="eastAsia"/>
          <w:rtl/>
        </w:rPr>
        <w:t>–</w:t>
      </w:r>
      <w:r>
        <w:rPr>
          <w:rtl/>
        </w:rPr>
        <w:t xml:space="preserve"> </w:t>
      </w:r>
      <w:bookmarkStart w:id="8364" w:name="_ETM_Q18_576200"/>
      <w:bookmarkEnd w:id="8364"/>
      <w:r>
        <w:rPr>
          <w:rtl/>
        </w:rPr>
        <w:t xml:space="preserve">הקצאת </w:t>
      </w:r>
      <w:bookmarkStart w:id="8365" w:name="_ETM_Q18_576560"/>
      <w:bookmarkEnd w:id="8365"/>
      <w:r>
        <w:rPr>
          <w:rtl/>
        </w:rPr>
        <w:t xml:space="preserve">מקומות </w:t>
      </w:r>
      <w:bookmarkStart w:id="8366" w:name="_ETM_Q18_576920"/>
      <w:bookmarkEnd w:id="8366"/>
      <w:r>
        <w:rPr>
          <w:rtl/>
        </w:rPr>
        <w:t xml:space="preserve">חניה </w:t>
      </w:r>
      <w:bookmarkStart w:id="8367" w:name="_ETM_Q18_577219"/>
      <w:bookmarkEnd w:id="8367"/>
      <w:r>
        <w:rPr>
          <w:rtl/>
        </w:rPr>
        <w:t xml:space="preserve">במקום </w:t>
      </w:r>
      <w:bookmarkStart w:id="8368" w:name="_ETM_Q18_577609"/>
      <w:bookmarkEnd w:id="8368"/>
      <w:r>
        <w:rPr>
          <w:rtl/>
        </w:rPr>
        <w:t xml:space="preserve">ציבורי </w:t>
      </w:r>
      <w:bookmarkStart w:id="8369" w:name="_ETM_Q18_578000"/>
      <w:bookmarkEnd w:id="8369"/>
      <w:r>
        <w:rPr>
          <w:rtl/>
        </w:rPr>
        <w:t xml:space="preserve">לאזרח </w:t>
      </w:r>
      <w:bookmarkStart w:id="8370" w:name="_ETM_Q18_578450"/>
      <w:bookmarkEnd w:id="8370"/>
      <w:r>
        <w:rPr>
          <w:rtl/>
        </w:rPr>
        <w:t>ותיק</w:t>
      </w:r>
      <w:bookmarkStart w:id="8371" w:name="_ETM_Q18_578899"/>
      <w:bookmarkEnd w:id="8371"/>
      <w:r>
        <w:rPr>
          <w:rFonts w:hint="cs"/>
          <w:rtl/>
        </w:rPr>
        <w:t xml:space="preserve">), </w:t>
      </w:r>
      <w:r>
        <w:rPr>
          <w:rtl/>
        </w:rPr>
        <w:t>התשפ"ג</w:t>
      </w:r>
      <w:bookmarkStart w:id="8372" w:name="_ETM_Q18_579409"/>
      <w:bookmarkEnd w:id="8372"/>
      <w:r>
        <w:rPr>
          <w:rFonts w:hint="cs"/>
          <w:rtl/>
        </w:rPr>
        <w:t>–</w:t>
      </w:r>
      <w:bookmarkStart w:id="8373" w:name="_ETM_Q18_577397"/>
      <w:bookmarkEnd w:id="8373"/>
      <w:r>
        <w:rPr>
          <w:rtl/>
        </w:rPr>
        <w:t>2023</w:t>
      </w:r>
      <w:r>
        <w:rPr>
          <w:rFonts w:hint="cs"/>
          <w:rtl/>
        </w:rPr>
        <w:t>,</w:t>
      </w:r>
      <w:r>
        <w:rPr>
          <w:rtl/>
        </w:rPr>
        <w:t xml:space="preserve"> </w:t>
      </w:r>
      <w:bookmarkStart w:id="8374" w:name="_ETM_Q18_580820"/>
      <w:bookmarkEnd w:id="8374"/>
      <w:r>
        <w:rPr>
          <w:rtl/>
        </w:rPr>
        <w:t xml:space="preserve">של </w:t>
      </w:r>
      <w:bookmarkStart w:id="8375" w:name="_ETM_Q18_581000"/>
      <w:bookmarkEnd w:id="8375"/>
      <w:r>
        <w:rPr>
          <w:rtl/>
        </w:rPr>
        <w:t xml:space="preserve">חבר </w:t>
      </w:r>
      <w:bookmarkStart w:id="8376" w:name="_ETM_Q18_581299"/>
      <w:bookmarkEnd w:id="8376"/>
      <w:r>
        <w:rPr>
          <w:rtl/>
        </w:rPr>
        <w:t xml:space="preserve">הכנסת </w:t>
      </w:r>
      <w:bookmarkStart w:id="8377" w:name="_ETM_Q18_581630"/>
      <w:bookmarkEnd w:id="8377"/>
      <w:r>
        <w:rPr>
          <w:rtl/>
        </w:rPr>
        <w:t>ו</w:t>
      </w:r>
      <w:r>
        <w:rPr>
          <w:rFonts w:hint="cs"/>
          <w:rtl/>
        </w:rPr>
        <w:t>א</w:t>
      </w:r>
      <w:r>
        <w:rPr>
          <w:rtl/>
        </w:rPr>
        <w:t>ליד</w:t>
      </w:r>
      <w:bookmarkStart w:id="8378" w:name="_ETM_Q18_579247"/>
      <w:bookmarkEnd w:id="8378"/>
      <w:r>
        <w:rPr>
          <w:rtl/>
        </w:rPr>
        <w:t xml:space="preserve"> </w:t>
      </w:r>
      <w:bookmarkStart w:id="8379" w:name="_ETM_Q18_582140"/>
      <w:bookmarkEnd w:id="8379"/>
      <w:r>
        <w:rPr>
          <w:rtl/>
        </w:rPr>
        <w:t>אל</w:t>
      </w:r>
      <w:bookmarkStart w:id="8380" w:name="_ETM_Q18_582380"/>
      <w:bookmarkEnd w:id="8380"/>
      <w:r>
        <w:rPr>
          <w:rtl/>
        </w:rPr>
        <w:t>הו</w:t>
      </w:r>
      <w:r>
        <w:rPr>
          <w:rFonts w:hint="cs"/>
          <w:rtl/>
        </w:rPr>
        <w:t>א</w:t>
      </w:r>
      <w:bookmarkStart w:id="8381" w:name="_ETM_Q18_587617"/>
      <w:bookmarkEnd w:id="8381"/>
      <w:r>
        <w:rPr>
          <w:rtl/>
        </w:rPr>
        <w:t>ש</w:t>
      </w:r>
      <w:r>
        <w:rPr>
          <w:rFonts w:hint="cs"/>
          <w:rtl/>
        </w:rPr>
        <w:t>לה.</w:t>
      </w:r>
      <w:bookmarkStart w:id="8382" w:name="_ETM_Q18_582710"/>
      <w:bookmarkEnd w:id="8382"/>
      <w:r>
        <w:rPr>
          <w:rFonts w:hint="cs"/>
          <w:rtl/>
        </w:rPr>
        <w:t xml:space="preserve"> עשר </w:t>
      </w:r>
      <w:bookmarkStart w:id="8383" w:name="_ETM_Q18_599687"/>
      <w:bookmarkEnd w:id="8383"/>
      <w:r>
        <w:rPr>
          <w:rFonts w:hint="cs"/>
          <w:rtl/>
        </w:rPr>
        <w:t>דקות.</w:t>
      </w:r>
    </w:p>
    <w:p w:rsidR="00E9034C" w:rsidRDefault="00E9034C" w:rsidP="007A775F">
      <w:pPr>
        <w:rPr>
          <w:b/>
          <w:bCs/>
          <w:u w:val="single"/>
          <w:rtl/>
          <w:lang w:eastAsia="he-IL"/>
        </w:rPr>
      </w:pPr>
      <w:bookmarkStart w:id="8384" w:name="_ETM_Q18_602513"/>
      <w:bookmarkStart w:id="8385" w:name="_ETM_Q18_602613"/>
      <w:bookmarkEnd w:id="8384"/>
      <w:bookmarkEnd w:id="8385"/>
    </w:p>
    <w:p w:rsidR="00E9034C" w:rsidRDefault="00E9034C" w:rsidP="007A775F">
      <w:pPr>
        <w:pStyle w:val="a4"/>
        <w:keepNext/>
        <w:rPr>
          <w:rtl/>
        </w:rPr>
      </w:pPr>
      <w:bookmarkStart w:id="8386" w:name="ET_speaker_6340_30"/>
      <w:r w:rsidRPr="008F3051">
        <w:rPr>
          <w:rStyle w:val="TagStyle"/>
          <w:rtl/>
        </w:rPr>
        <w:t xml:space="preserve"> &lt;&lt; דובר &gt;&gt; </w:t>
      </w:r>
      <w:bookmarkStart w:id="8387" w:name="_Toc156418639"/>
      <w:r>
        <w:rPr>
          <w:rtl/>
        </w:rPr>
        <w:t>ואליד אלהואשלה (רע"מ – הרשימה הערבית המאוחדת):</w:t>
      </w:r>
      <w:bookmarkEnd w:id="8387"/>
      <w:r w:rsidRPr="008F3051">
        <w:rPr>
          <w:rStyle w:val="TagStyle"/>
          <w:rtl/>
        </w:rPr>
        <w:t xml:space="preserve"> &lt;&lt; דובר &gt;&gt;</w:t>
      </w:r>
      <w:r>
        <w:rPr>
          <w:rtl/>
        </w:rPr>
        <w:t xml:space="preserve"> </w:t>
      </w:r>
      <w:bookmarkEnd w:id="8386"/>
    </w:p>
    <w:p w:rsidR="00E9034C" w:rsidRDefault="00E9034C" w:rsidP="0006298B">
      <w:pPr>
        <w:rPr>
          <w:rtl/>
          <w:lang w:eastAsia="he-IL"/>
        </w:rPr>
      </w:pPr>
    </w:p>
    <w:p w:rsidR="00E9034C" w:rsidRDefault="00E9034C" w:rsidP="007A775F">
      <w:pPr>
        <w:rPr>
          <w:rtl/>
        </w:rPr>
      </w:pPr>
      <w:bookmarkStart w:id="8388" w:name="_ETM_Q18_603576"/>
      <w:bookmarkStart w:id="8389" w:name="_ETM_Q18_596079"/>
      <w:bookmarkStart w:id="8390" w:name="_ETM_Q18_596164"/>
      <w:bookmarkStart w:id="8391" w:name="_ETM_Q18_596287"/>
      <w:bookmarkStart w:id="8392" w:name="_ETM_Q18_596368"/>
      <w:bookmarkStart w:id="8393" w:name="_ETM_Q18_584159"/>
      <w:bookmarkStart w:id="8394" w:name="_ETM_Q18_586549"/>
      <w:bookmarkStart w:id="8395" w:name="_ETM_Q18_586850"/>
      <w:bookmarkStart w:id="8396" w:name="_ETM_Q18_587104"/>
      <w:bookmarkStart w:id="8397" w:name="_ETM_Q18_588630"/>
      <w:bookmarkStart w:id="8398" w:name="_ETM_Q18_589079"/>
      <w:bookmarkStart w:id="8399" w:name="_ETM_Q18_589259"/>
      <w:bookmarkStart w:id="8400" w:name="_ETM_Q18_589350"/>
      <w:bookmarkStart w:id="8401" w:name="_ETM_Q18_589589"/>
      <w:bookmarkStart w:id="8402" w:name="_ETM_Q18_591810"/>
      <w:bookmarkStart w:id="8403" w:name="_ETM_Q18_592350"/>
      <w:bookmarkStart w:id="8404" w:name="_ETM_Q18_592890"/>
      <w:bookmarkStart w:id="8405" w:name="_ETM_Q18_593790"/>
      <w:bookmarkStart w:id="8406" w:name="_ETM_Q18_594570"/>
      <w:bookmarkStart w:id="8407" w:name="_ETM_Q18_595020"/>
      <w:bookmarkStart w:id="8408" w:name="_ETM_Q18_595409"/>
      <w:bookmarkStart w:id="8409" w:name="_ETM_Q18_595979"/>
      <w:bookmarkStart w:id="8410" w:name="_ETM_Q18_596820"/>
      <w:bookmarkStart w:id="8411" w:name="_ETM_Q18_598080"/>
      <w:bookmarkStart w:id="8412" w:name="_ETM_Q18_598440"/>
      <w:bookmarkStart w:id="8413" w:name="_ETM_Q18_600620"/>
      <w:bookmarkStart w:id="8414" w:name="_ETM_Q18_603228"/>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r>
        <w:rPr>
          <w:rtl/>
        </w:rPr>
        <w:t xml:space="preserve">מכובדי </w:t>
      </w:r>
      <w:bookmarkStart w:id="8415" w:name="_ETM_Q18_600950"/>
      <w:bookmarkEnd w:id="8415"/>
      <w:r>
        <w:rPr>
          <w:rtl/>
        </w:rPr>
        <w:t>היושב-ראש</w:t>
      </w:r>
      <w:r>
        <w:rPr>
          <w:rFonts w:hint="cs"/>
          <w:rtl/>
        </w:rPr>
        <w:t>,</w:t>
      </w:r>
      <w:bookmarkStart w:id="8416" w:name="_ETM_Q18_601327"/>
      <w:bookmarkEnd w:id="8416"/>
      <w:r>
        <w:rPr>
          <w:rtl/>
        </w:rPr>
        <w:t xml:space="preserve"> </w:t>
      </w:r>
      <w:bookmarkStart w:id="8417" w:name="_ETM_Q18_601430"/>
      <w:bookmarkEnd w:id="8417"/>
      <w:r>
        <w:rPr>
          <w:rtl/>
        </w:rPr>
        <w:t xml:space="preserve">חבריי </w:t>
      </w:r>
      <w:bookmarkStart w:id="8418" w:name="_ETM_Q18_601820"/>
      <w:bookmarkEnd w:id="8418"/>
      <w:r>
        <w:rPr>
          <w:rtl/>
        </w:rPr>
        <w:t xml:space="preserve">חברי </w:t>
      </w:r>
      <w:bookmarkStart w:id="8419" w:name="_ETM_Q18_602120"/>
      <w:bookmarkEnd w:id="8419"/>
      <w:r>
        <w:rPr>
          <w:rtl/>
        </w:rPr>
        <w:t>הכנסת</w:t>
      </w:r>
      <w:r>
        <w:rPr>
          <w:rFonts w:hint="cs"/>
          <w:rtl/>
        </w:rPr>
        <w:t>,</w:t>
      </w:r>
      <w:r>
        <w:rPr>
          <w:rtl/>
        </w:rPr>
        <w:t xml:space="preserve"> </w:t>
      </w:r>
      <w:bookmarkStart w:id="8420" w:name="_ETM_Q18_603960"/>
      <w:bookmarkEnd w:id="8420"/>
      <w:r>
        <w:rPr>
          <w:rFonts w:hint="cs"/>
          <w:rtl/>
        </w:rPr>
        <w:t>ב</w:t>
      </w:r>
      <w:r>
        <w:rPr>
          <w:rtl/>
        </w:rPr>
        <w:t xml:space="preserve">הצעת </w:t>
      </w:r>
      <w:bookmarkStart w:id="8421" w:name="_ETM_Q18_604409"/>
      <w:bookmarkEnd w:id="8421"/>
      <w:r>
        <w:rPr>
          <w:rtl/>
        </w:rPr>
        <w:t xml:space="preserve">חוק </w:t>
      </w:r>
      <w:bookmarkStart w:id="8422" w:name="_ETM_Q18_604619"/>
      <w:bookmarkEnd w:id="8422"/>
      <w:r>
        <w:rPr>
          <w:rFonts w:hint="cs"/>
          <w:rtl/>
        </w:rPr>
        <w:t>ה</w:t>
      </w:r>
      <w:r>
        <w:rPr>
          <w:rtl/>
        </w:rPr>
        <w:t xml:space="preserve">זו </w:t>
      </w:r>
      <w:bookmarkStart w:id="8423" w:name="_ETM_Q18_605400"/>
      <w:bookmarkEnd w:id="8423"/>
      <w:r>
        <w:rPr>
          <w:rtl/>
        </w:rPr>
        <w:t xml:space="preserve">אנו </w:t>
      </w:r>
      <w:bookmarkStart w:id="8424" w:name="_ETM_Q18_605610"/>
      <w:bookmarkEnd w:id="8424"/>
      <w:r>
        <w:rPr>
          <w:rtl/>
        </w:rPr>
        <w:t xml:space="preserve">מבקשים </w:t>
      </w:r>
      <w:bookmarkStart w:id="8425" w:name="_ETM_Q18_606060"/>
      <w:bookmarkEnd w:id="8425"/>
      <w:r>
        <w:rPr>
          <w:rtl/>
        </w:rPr>
        <w:t xml:space="preserve">להוקיר </w:t>
      </w:r>
      <w:bookmarkStart w:id="8426" w:name="_ETM_Q18_606630"/>
      <w:bookmarkEnd w:id="8426"/>
      <w:r>
        <w:rPr>
          <w:rtl/>
        </w:rPr>
        <w:t xml:space="preserve">ולו </w:t>
      </w:r>
      <w:bookmarkStart w:id="8427" w:name="_ETM_Q18_606839"/>
      <w:bookmarkEnd w:id="8427"/>
      <w:r>
        <w:rPr>
          <w:rtl/>
        </w:rPr>
        <w:t xml:space="preserve">במעט </w:t>
      </w:r>
      <w:bookmarkStart w:id="8428" w:name="_ETM_Q18_607229"/>
      <w:bookmarkEnd w:id="8428"/>
      <w:r>
        <w:rPr>
          <w:rtl/>
        </w:rPr>
        <w:t xml:space="preserve">את </w:t>
      </w:r>
      <w:bookmarkStart w:id="8429" w:name="_ETM_Q18_607380"/>
      <w:bookmarkEnd w:id="8429"/>
      <w:r>
        <w:rPr>
          <w:rtl/>
        </w:rPr>
        <w:t xml:space="preserve">האזרחים </w:t>
      </w:r>
      <w:bookmarkStart w:id="8430" w:name="_ETM_Q18_607799"/>
      <w:bookmarkEnd w:id="8430"/>
      <w:r>
        <w:rPr>
          <w:rtl/>
        </w:rPr>
        <w:t>הוותיקים</w:t>
      </w:r>
      <w:r>
        <w:rPr>
          <w:rFonts w:hint="cs"/>
          <w:rtl/>
        </w:rPr>
        <w:t>,</w:t>
      </w:r>
      <w:bookmarkStart w:id="8431" w:name="_ETM_Q18_609007"/>
      <w:bookmarkEnd w:id="8431"/>
      <w:r>
        <w:rPr>
          <w:rtl/>
        </w:rPr>
        <w:t xml:space="preserve"> </w:t>
      </w:r>
      <w:bookmarkStart w:id="8432" w:name="_ETM_Q18_609220"/>
      <w:bookmarkStart w:id="8433" w:name="_ETM_Q18_609550"/>
      <w:bookmarkStart w:id="8434" w:name="_ETM_Q18_607327"/>
      <w:bookmarkEnd w:id="8432"/>
      <w:bookmarkEnd w:id="8433"/>
      <w:bookmarkEnd w:id="8434"/>
      <w:r>
        <w:rPr>
          <w:rFonts w:hint="cs"/>
          <w:rtl/>
        </w:rPr>
        <w:t>אבות ואימה</w:t>
      </w:r>
      <w:r>
        <w:rPr>
          <w:rtl/>
        </w:rPr>
        <w:t xml:space="preserve">ות </w:t>
      </w:r>
      <w:bookmarkStart w:id="8435" w:name="_ETM_Q18_610090"/>
      <w:bookmarkEnd w:id="8435"/>
      <w:r>
        <w:rPr>
          <w:rtl/>
        </w:rPr>
        <w:t>שלנו</w:t>
      </w:r>
      <w:r>
        <w:rPr>
          <w:rFonts w:hint="cs"/>
          <w:rtl/>
        </w:rPr>
        <w:t>,</w:t>
      </w:r>
      <w:r>
        <w:rPr>
          <w:rtl/>
        </w:rPr>
        <w:t xml:space="preserve"> </w:t>
      </w:r>
      <w:bookmarkStart w:id="8436" w:name="_ETM_Q18_610450"/>
      <w:bookmarkEnd w:id="8436"/>
      <w:r>
        <w:rPr>
          <w:rtl/>
        </w:rPr>
        <w:t xml:space="preserve">אשר </w:t>
      </w:r>
      <w:bookmarkStart w:id="8437" w:name="_ETM_Q18_610750"/>
      <w:bookmarkEnd w:id="8437"/>
      <w:r>
        <w:rPr>
          <w:rtl/>
        </w:rPr>
        <w:t xml:space="preserve">השקיעו </w:t>
      </w:r>
      <w:bookmarkStart w:id="8438" w:name="_ETM_Q18_611410"/>
      <w:bookmarkEnd w:id="8438"/>
      <w:r>
        <w:rPr>
          <w:rtl/>
        </w:rPr>
        <w:t xml:space="preserve">את </w:t>
      </w:r>
      <w:bookmarkStart w:id="8439" w:name="_ETM_Q18_611500"/>
      <w:bookmarkEnd w:id="8439"/>
      <w:r>
        <w:rPr>
          <w:rtl/>
        </w:rPr>
        <w:t xml:space="preserve">שנות </w:t>
      </w:r>
      <w:bookmarkStart w:id="8440" w:name="_ETM_Q18_611890"/>
      <w:bookmarkEnd w:id="8440"/>
      <w:r>
        <w:rPr>
          <w:rtl/>
        </w:rPr>
        <w:t xml:space="preserve">חייהם </w:t>
      </w:r>
      <w:bookmarkStart w:id="8441" w:name="_ETM_Q18_612250"/>
      <w:bookmarkEnd w:id="8441"/>
      <w:r>
        <w:rPr>
          <w:rtl/>
        </w:rPr>
        <w:t>למעננו</w:t>
      </w:r>
      <w:r>
        <w:rPr>
          <w:rFonts w:hint="cs"/>
          <w:rtl/>
        </w:rPr>
        <w:t>,</w:t>
      </w:r>
      <w:r>
        <w:rPr>
          <w:rtl/>
        </w:rPr>
        <w:t xml:space="preserve"> </w:t>
      </w:r>
      <w:bookmarkStart w:id="8442" w:name="_ETM_Q18_613600"/>
      <w:bookmarkEnd w:id="8442"/>
      <w:r>
        <w:rPr>
          <w:rtl/>
        </w:rPr>
        <w:t>וכיום</w:t>
      </w:r>
      <w:r>
        <w:rPr>
          <w:rFonts w:hint="cs"/>
          <w:rtl/>
        </w:rPr>
        <w:t>,</w:t>
      </w:r>
      <w:r>
        <w:rPr>
          <w:rtl/>
        </w:rPr>
        <w:t xml:space="preserve"> </w:t>
      </w:r>
      <w:bookmarkStart w:id="8443" w:name="_ETM_Q18_614350"/>
      <w:bookmarkEnd w:id="8443"/>
      <w:r>
        <w:rPr>
          <w:rtl/>
        </w:rPr>
        <w:t xml:space="preserve">כאשר </w:t>
      </w:r>
      <w:bookmarkStart w:id="8444" w:name="_ETM_Q18_614800"/>
      <w:bookmarkEnd w:id="8444"/>
      <w:r>
        <w:rPr>
          <w:rtl/>
        </w:rPr>
        <w:t xml:space="preserve">חלקם </w:t>
      </w:r>
      <w:bookmarkStart w:id="8445" w:name="_ETM_Q18_615310"/>
      <w:bookmarkEnd w:id="8445"/>
      <w:r>
        <w:rPr>
          <w:rtl/>
        </w:rPr>
        <w:t xml:space="preserve">אינם </w:t>
      </w:r>
      <w:bookmarkStart w:id="8446" w:name="_ETM_Q18_615670"/>
      <w:bookmarkEnd w:id="8446"/>
      <w:r>
        <w:rPr>
          <w:rtl/>
        </w:rPr>
        <w:t xml:space="preserve">בקו </w:t>
      </w:r>
      <w:bookmarkStart w:id="8447" w:name="_ETM_Q18_616030"/>
      <w:bookmarkStart w:id="8448" w:name="_ETM_Q18_614637"/>
      <w:bookmarkEnd w:id="8447"/>
      <w:bookmarkEnd w:id="8448"/>
      <w:r>
        <w:rPr>
          <w:rtl/>
        </w:rPr>
        <w:t xml:space="preserve">בריאות </w:t>
      </w:r>
      <w:bookmarkStart w:id="8449" w:name="_ETM_Q18_616360"/>
      <w:bookmarkEnd w:id="8449"/>
      <w:r>
        <w:rPr>
          <w:rtl/>
        </w:rPr>
        <w:t>תקין</w:t>
      </w:r>
      <w:r>
        <w:rPr>
          <w:rFonts w:hint="cs"/>
          <w:rtl/>
        </w:rPr>
        <w:t>,</w:t>
      </w:r>
      <w:r>
        <w:rPr>
          <w:rtl/>
        </w:rPr>
        <w:t xml:space="preserve"> </w:t>
      </w:r>
      <w:bookmarkStart w:id="8450" w:name="_ETM_Q18_616810"/>
      <w:bookmarkEnd w:id="8450"/>
      <w:r>
        <w:rPr>
          <w:rtl/>
        </w:rPr>
        <w:t xml:space="preserve">ולפעמים </w:t>
      </w:r>
      <w:bookmarkStart w:id="8451" w:name="_ETM_Q18_617320"/>
      <w:bookmarkEnd w:id="8451"/>
      <w:r>
        <w:rPr>
          <w:rtl/>
        </w:rPr>
        <w:t xml:space="preserve">מתקשים </w:t>
      </w:r>
      <w:bookmarkStart w:id="8452" w:name="_ETM_Q18_617830"/>
      <w:bookmarkEnd w:id="8452"/>
      <w:r>
        <w:rPr>
          <w:rtl/>
        </w:rPr>
        <w:t xml:space="preserve">עד </w:t>
      </w:r>
      <w:bookmarkStart w:id="8453" w:name="_ETM_Q18_618070"/>
      <w:bookmarkEnd w:id="8453"/>
      <w:r>
        <w:rPr>
          <w:rtl/>
        </w:rPr>
        <w:t xml:space="preserve">מאוד </w:t>
      </w:r>
      <w:bookmarkStart w:id="8454" w:name="_ETM_Q18_619300"/>
      <w:bookmarkEnd w:id="8454"/>
      <w:r>
        <w:rPr>
          <w:rtl/>
        </w:rPr>
        <w:t>בניידות</w:t>
      </w:r>
      <w:r>
        <w:rPr>
          <w:rFonts w:hint="cs"/>
          <w:rtl/>
        </w:rPr>
        <w:t>,</w:t>
      </w:r>
      <w:r>
        <w:rPr>
          <w:rtl/>
        </w:rPr>
        <w:t xml:space="preserve"> </w:t>
      </w:r>
      <w:bookmarkStart w:id="8455" w:name="_ETM_Q18_619990"/>
      <w:bookmarkEnd w:id="8455"/>
      <w:r>
        <w:rPr>
          <w:rtl/>
        </w:rPr>
        <w:t xml:space="preserve">מן </w:t>
      </w:r>
      <w:bookmarkStart w:id="8456" w:name="_ETM_Q18_620110"/>
      <w:bookmarkEnd w:id="8456"/>
      <w:r>
        <w:rPr>
          <w:rtl/>
        </w:rPr>
        <w:t xml:space="preserve">הראוי </w:t>
      </w:r>
      <w:bookmarkStart w:id="8457" w:name="_ETM_Q18_620440"/>
      <w:bookmarkEnd w:id="8457"/>
      <w:r>
        <w:rPr>
          <w:rtl/>
        </w:rPr>
        <w:t xml:space="preserve">לתת </w:t>
      </w:r>
      <w:bookmarkStart w:id="8458" w:name="_ETM_Q18_620740"/>
      <w:bookmarkEnd w:id="8458"/>
      <w:r>
        <w:rPr>
          <w:rtl/>
        </w:rPr>
        <w:t xml:space="preserve">להם </w:t>
      </w:r>
      <w:bookmarkStart w:id="8459" w:name="_ETM_Q18_620980"/>
      <w:bookmarkEnd w:id="8459"/>
      <w:r>
        <w:rPr>
          <w:rtl/>
        </w:rPr>
        <w:t xml:space="preserve">עדיפות </w:t>
      </w:r>
      <w:bookmarkStart w:id="8460" w:name="_ETM_Q18_621460"/>
      <w:bookmarkEnd w:id="8460"/>
      <w:r>
        <w:rPr>
          <w:rtl/>
        </w:rPr>
        <w:t xml:space="preserve">בחניה </w:t>
      </w:r>
      <w:bookmarkStart w:id="8461" w:name="_ETM_Q18_622090"/>
      <w:bookmarkEnd w:id="8461"/>
      <w:r>
        <w:rPr>
          <w:rtl/>
        </w:rPr>
        <w:t xml:space="preserve">במקומות </w:t>
      </w:r>
      <w:bookmarkStart w:id="8462" w:name="_ETM_Q18_622849"/>
      <w:bookmarkEnd w:id="8462"/>
      <w:r>
        <w:rPr>
          <w:rtl/>
        </w:rPr>
        <w:t>הציבוריים</w:t>
      </w:r>
      <w:r>
        <w:rPr>
          <w:rFonts w:hint="cs"/>
          <w:rtl/>
        </w:rPr>
        <w:t>.</w:t>
      </w:r>
      <w:bookmarkStart w:id="8463" w:name="_ETM_Q18_624280"/>
      <w:bookmarkEnd w:id="8463"/>
      <w:r>
        <w:rPr>
          <w:rFonts w:hint="cs"/>
          <w:rtl/>
        </w:rPr>
        <w:t xml:space="preserve"> </w:t>
      </w:r>
      <w:bookmarkStart w:id="8464" w:name="_ETM_Q18_619877"/>
      <w:bookmarkStart w:id="8465" w:name="_ETM_Q18_633957"/>
      <w:bookmarkEnd w:id="8464"/>
      <w:bookmarkEnd w:id="8465"/>
      <w:r>
        <w:rPr>
          <w:rtl/>
        </w:rPr>
        <w:t xml:space="preserve">מתן </w:t>
      </w:r>
      <w:bookmarkStart w:id="8466" w:name="_ETM_Q18_624610"/>
      <w:bookmarkEnd w:id="8466"/>
      <w:r>
        <w:rPr>
          <w:rtl/>
        </w:rPr>
        <w:t xml:space="preserve">העדפה </w:t>
      </w:r>
      <w:bookmarkStart w:id="8467" w:name="_ETM_Q18_625330"/>
      <w:bookmarkEnd w:id="8467"/>
      <w:r>
        <w:rPr>
          <w:rtl/>
        </w:rPr>
        <w:t xml:space="preserve">ואפשרות </w:t>
      </w:r>
      <w:bookmarkStart w:id="8468" w:name="_ETM_Q18_626349"/>
      <w:bookmarkEnd w:id="8468"/>
      <w:r>
        <w:rPr>
          <w:rtl/>
        </w:rPr>
        <w:t>זו</w:t>
      </w:r>
      <w:r>
        <w:rPr>
          <w:rFonts w:hint="cs"/>
          <w:rtl/>
        </w:rPr>
        <w:t xml:space="preserve"> </w:t>
      </w:r>
      <w:bookmarkStart w:id="8469" w:name="_ETM_Q18_628446"/>
      <w:bookmarkStart w:id="8470" w:name="_ETM_Q18_626860"/>
      <w:bookmarkEnd w:id="8469"/>
      <w:bookmarkEnd w:id="8470"/>
      <w:r>
        <w:rPr>
          <w:rtl/>
        </w:rPr>
        <w:t xml:space="preserve">יקלו </w:t>
      </w:r>
      <w:bookmarkStart w:id="8471" w:name="_ETM_Q18_627250"/>
      <w:bookmarkEnd w:id="8471"/>
      <w:r>
        <w:rPr>
          <w:rtl/>
        </w:rPr>
        <w:t xml:space="preserve">רבות </w:t>
      </w:r>
      <w:bookmarkStart w:id="8472" w:name="_ETM_Q18_627670"/>
      <w:bookmarkEnd w:id="8472"/>
      <w:r>
        <w:rPr>
          <w:rtl/>
        </w:rPr>
        <w:t xml:space="preserve">על </w:t>
      </w:r>
      <w:bookmarkStart w:id="8473" w:name="_ETM_Q18_627879"/>
      <w:bookmarkEnd w:id="8473"/>
      <w:r>
        <w:rPr>
          <w:rtl/>
        </w:rPr>
        <w:t xml:space="preserve">אותם </w:t>
      </w:r>
      <w:bookmarkStart w:id="8474" w:name="_ETM_Q18_628150"/>
      <w:bookmarkEnd w:id="8474"/>
      <w:r>
        <w:rPr>
          <w:rtl/>
        </w:rPr>
        <w:t xml:space="preserve">אזרחים </w:t>
      </w:r>
      <w:bookmarkStart w:id="8475" w:name="_ETM_Q18_628629"/>
      <w:bookmarkEnd w:id="8475"/>
      <w:r>
        <w:rPr>
          <w:rtl/>
        </w:rPr>
        <w:t xml:space="preserve">בחיי </w:t>
      </w:r>
      <w:bookmarkStart w:id="8476" w:name="_ETM_Q18_629740"/>
      <w:bookmarkEnd w:id="8476"/>
      <w:r>
        <w:rPr>
          <w:rtl/>
        </w:rPr>
        <w:t>היום-יום</w:t>
      </w:r>
      <w:r>
        <w:rPr>
          <w:rFonts w:hint="cs"/>
          <w:rtl/>
        </w:rPr>
        <w:t>,</w:t>
      </w:r>
      <w:r>
        <w:rPr>
          <w:rtl/>
        </w:rPr>
        <w:t xml:space="preserve"> </w:t>
      </w:r>
      <w:bookmarkStart w:id="8477" w:name="_ETM_Q18_631000"/>
      <w:bookmarkEnd w:id="8477"/>
      <w:r>
        <w:rPr>
          <w:rtl/>
        </w:rPr>
        <w:t xml:space="preserve">בניהול </w:t>
      </w:r>
      <w:bookmarkStart w:id="8478" w:name="_ETM_Q18_631629"/>
      <w:bookmarkEnd w:id="8478"/>
      <w:r>
        <w:rPr>
          <w:rtl/>
        </w:rPr>
        <w:t xml:space="preserve">אורח </w:t>
      </w:r>
      <w:bookmarkStart w:id="8479" w:name="_ETM_Q18_632079"/>
      <w:bookmarkEnd w:id="8479"/>
      <w:r>
        <w:rPr>
          <w:rtl/>
        </w:rPr>
        <w:t xml:space="preserve">החיים </w:t>
      </w:r>
      <w:bookmarkStart w:id="8480" w:name="_ETM_Q18_632680"/>
      <w:bookmarkEnd w:id="8480"/>
      <w:r>
        <w:rPr>
          <w:rtl/>
        </w:rPr>
        <w:t>שלהם</w:t>
      </w:r>
      <w:r>
        <w:rPr>
          <w:rFonts w:hint="cs"/>
          <w:rtl/>
        </w:rPr>
        <w:t>,</w:t>
      </w:r>
      <w:bookmarkStart w:id="8481" w:name="_ETM_Q18_632456"/>
      <w:bookmarkEnd w:id="8481"/>
      <w:r>
        <w:rPr>
          <w:rtl/>
        </w:rPr>
        <w:t xml:space="preserve"> </w:t>
      </w:r>
      <w:bookmarkStart w:id="8482" w:name="_ETM_Q18_633880"/>
      <w:bookmarkEnd w:id="8482"/>
      <w:r>
        <w:rPr>
          <w:rtl/>
        </w:rPr>
        <w:t xml:space="preserve">וזה </w:t>
      </w:r>
      <w:bookmarkStart w:id="8483" w:name="_ETM_Q18_634930"/>
      <w:bookmarkEnd w:id="8483"/>
      <w:r>
        <w:rPr>
          <w:rtl/>
        </w:rPr>
        <w:t xml:space="preserve">יותר </w:t>
      </w:r>
      <w:bookmarkStart w:id="8484" w:name="_ETM_Q18_635200"/>
      <w:bookmarkEnd w:id="8484"/>
      <w:r>
        <w:rPr>
          <w:rtl/>
        </w:rPr>
        <w:t xml:space="preserve">קל </w:t>
      </w:r>
      <w:bookmarkStart w:id="8485" w:name="_ETM_Q18_635530"/>
      <w:bookmarkEnd w:id="8485"/>
      <w:r>
        <w:rPr>
          <w:rtl/>
        </w:rPr>
        <w:t>עבורם</w:t>
      </w:r>
      <w:r>
        <w:rPr>
          <w:rFonts w:hint="cs"/>
          <w:rtl/>
        </w:rPr>
        <w:t>.</w:t>
      </w:r>
      <w:bookmarkStart w:id="8486" w:name="_ETM_Q18_636650"/>
      <w:bookmarkEnd w:id="8486"/>
    </w:p>
    <w:p w:rsidR="00E9034C" w:rsidRDefault="00E9034C" w:rsidP="007A775F">
      <w:pPr>
        <w:rPr>
          <w:rtl/>
        </w:rPr>
      </w:pPr>
      <w:bookmarkStart w:id="8487" w:name="_ETM_Q18_638523"/>
      <w:bookmarkStart w:id="8488" w:name="_ETM_Q18_638581"/>
      <w:bookmarkEnd w:id="8487"/>
      <w:bookmarkEnd w:id="8488"/>
    </w:p>
    <w:p w:rsidR="00E9034C" w:rsidRDefault="00E9034C" w:rsidP="002124BB">
      <w:pPr>
        <w:rPr>
          <w:rtl/>
        </w:rPr>
      </w:pPr>
      <w:bookmarkStart w:id="8489" w:name="_ETM_Q18_638687"/>
      <w:bookmarkStart w:id="8490" w:name="_ETM_Q18_638756"/>
      <w:bookmarkEnd w:id="8489"/>
      <w:bookmarkEnd w:id="8490"/>
      <w:r>
        <w:rPr>
          <w:rtl/>
        </w:rPr>
        <w:t xml:space="preserve">אנחנו </w:t>
      </w:r>
      <w:bookmarkStart w:id="8491" w:name="_ETM_Q18_637129"/>
      <w:bookmarkEnd w:id="8491"/>
      <w:r>
        <w:rPr>
          <w:rtl/>
        </w:rPr>
        <w:t xml:space="preserve">גם </w:t>
      </w:r>
      <w:bookmarkStart w:id="8492" w:name="_ETM_Q18_637310"/>
      <w:bookmarkEnd w:id="8492"/>
      <w:r>
        <w:rPr>
          <w:rtl/>
        </w:rPr>
        <w:t xml:space="preserve">נתקלים </w:t>
      </w:r>
      <w:bookmarkStart w:id="8493" w:name="_ETM_Q18_637730"/>
      <w:bookmarkEnd w:id="8493"/>
      <w:r>
        <w:rPr>
          <w:rtl/>
        </w:rPr>
        <w:t>במקומו</w:t>
      </w:r>
      <w:bookmarkStart w:id="8494" w:name="_ETM_Q18_638239"/>
      <w:bookmarkStart w:id="8495" w:name="_ETM_Q18_639170"/>
      <w:bookmarkEnd w:id="8494"/>
      <w:bookmarkEnd w:id="8495"/>
      <w:r>
        <w:rPr>
          <w:rFonts w:hint="cs"/>
          <w:rtl/>
        </w:rPr>
        <w:t>ת</w:t>
      </w:r>
      <w:bookmarkStart w:id="8496" w:name="_ETM_Q18_637407"/>
      <w:bookmarkEnd w:id="8496"/>
      <w:r>
        <w:rPr>
          <w:rFonts w:hint="cs"/>
          <w:rtl/>
        </w:rPr>
        <w:t xml:space="preserve"> </w:t>
      </w:r>
      <w:r>
        <w:rPr>
          <w:rtl/>
        </w:rPr>
        <w:t>ציבוריים</w:t>
      </w:r>
      <w:r>
        <w:rPr>
          <w:rFonts w:hint="cs"/>
          <w:rtl/>
        </w:rPr>
        <w:t>,</w:t>
      </w:r>
      <w:r>
        <w:rPr>
          <w:rtl/>
        </w:rPr>
        <w:t xml:space="preserve"> </w:t>
      </w:r>
      <w:bookmarkStart w:id="8497" w:name="_ETM_Q18_639739"/>
      <w:bookmarkEnd w:id="8497"/>
      <w:r>
        <w:rPr>
          <w:rtl/>
        </w:rPr>
        <w:t>בבתי</w:t>
      </w:r>
      <w:bookmarkStart w:id="8498" w:name="_ETM_Q18_640219"/>
      <w:bookmarkEnd w:id="8498"/>
      <w:r>
        <w:rPr>
          <w:rFonts w:hint="cs"/>
          <w:rtl/>
        </w:rPr>
        <w:t xml:space="preserve"> </w:t>
      </w:r>
      <w:r>
        <w:rPr>
          <w:rtl/>
        </w:rPr>
        <w:t xml:space="preserve">חולים </w:t>
      </w:r>
      <w:bookmarkStart w:id="8499" w:name="_ETM_Q18_640700"/>
      <w:bookmarkEnd w:id="8499"/>
      <w:r>
        <w:rPr>
          <w:rFonts w:hint="cs"/>
          <w:rtl/>
        </w:rPr>
        <w:t>ו</w:t>
      </w:r>
      <w:bookmarkStart w:id="8500" w:name="_ETM_Q18_639487"/>
      <w:bookmarkEnd w:id="8500"/>
      <w:r>
        <w:rPr>
          <w:rtl/>
        </w:rPr>
        <w:t xml:space="preserve">באוניברסיטאות </w:t>
      </w:r>
      <w:bookmarkStart w:id="8501" w:name="_ETM_Q18_642249"/>
      <w:bookmarkEnd w:id="8501"/>
      <w:r>
        <w:rPr>
          <w:rFonts w:hint="cs"/>
          <w:rtl/>
        </w:rPr>
        <w:t xml:space="preserve">– </w:t>
      </w:r>
      <w:bookmarkStart w:id="8502" w:name="_ETM_Q18_641807"/>
      <w:bookmarkEnd w:id="8502"/>
      <w:r>
        <w:rPr>
          <w:rtl/>
        </w:rPr>
        <w:t xml:space="preserve">וצריך </w:t>
      </w:r>
      <w:bookmarkStart w:id="8503" w:name="_ETM_Q18_642760"/>
      <w:bookmarkEnd w:id="8503"/>
      <w:r>
        <w:rPr>
          <w:rtl/>
        </w:rPr>
        <w:t xml:space="preserve">לאפשר </w:t>
      </w:r>
      <w:bookmarkStart w:id="8504" w:name="_ETM_Q18_643150"/>
      <w:bookmarkEnd w:id="8504"/>
      <w:r>
        <w:rPr>
          <w:rtl/>
        </w:rPr>
        <w:t xml:space="preserve">לאנשים </w:t>
      </w:r>
      <w:bookmarkStart w:id="8505" w:name="_ETM_Q18_643599"/>
      <w:bookmarkEnd w:id="8505"/>
      <w:r>
        <w:rPr>
          <w:rtl/>
        </w:rPr>
        <w:t>חניה</w:t>
      </w:r>
      <w:bookmarkStart w:id="8506" w:name="_ETM_Q18_644019"/>
      <w:bookmarkEnd w:id="8506"/>
      <w:r>
        <w:rPr>
          <w:rtl/>
        </w:rPr>
        <w:t xml:space="preserve"> </w:t>
      </w:r>
      <w:bookmarkStart w:id="8507" w:name="_ETM_Q18_644620"/>
      <w:bookmarkEnd w:id="8507"/>
      <w:r>
        <w:rPr>
          <w:rFonts w:hint="cs"/>
          <w:rtl/>
        </w:rPr>
        <w:t>ו</w:t>
      </w:r>
      <w:r>
        <w:rPr>
          <w:rtl/>
        </w:rPr>
        <w:t xml:space="preserve">גישה </w:t>
      </w:r>
      <w:bookmarkStart w:id="8508" w:name="_ETM_Q18_645040"/>
      <w:bookmarkEnd w:id="8508"/>
      <w:r>
        <w:rPr>
          <w:rtl/>
        </w:rPr>
        <w:t xml:space="preserve">למקומות </w:t>
      </w:r>
      <w:bookmarkStart w:id="8509" w:name="_ETM_Q18_645519"/>
      <w:bookmarkEnd w:id="8509"/>
      <w:r>
        <w:rPr>
          <w:rtl/>
        </w:rPr>
        <w:t>האלה</w:t>
      </w:r>
      <w:r w:rsidR="002124BB">
        <w:rPr>
          <w:rFonts w:hint="cs"/>
          <w:rtl/>
        </w:rPr>
        <w:t>,</w:t>
      </w:r>
      <w:r>
        <w:rPr>
          <w:rtl/>
        </w:rPr>
        <w:t xml:space="preserve"> </w:t>
      </w:r>
      <w:bookmarkStart w:id="8510" w:name="_ETM_Q18_646590"/>
      <w:bookmarkEnd w:id="8510"/>
      <w:r>
        <w:rPr>
          <w:rtl/>
        </w:rPr>
        <w:t xml:space="preserve">והיום </w:t>
      </w:r>
      <w:bookmarkStart w:id="8511" w:name="_ETM_Q18_647069"/>
      <w:bookmarkEnd w:id="8511"/>
      <w:r>
        <w:rPr>
          <w:rtl/>
        </w:rPr>
        <w:t xml:space="preserve">אנחנו </w:t>
      </w:r>
      <w:bookmarkStart w:id="8512" w:name="_ETM_Q18_648849"/>
      <w:bookmarkEnd w:id="8512"/>
      <w:r>
        <w:rPr>
          <w:rtl/>
        </w:rPr>
        <w:t xml:space="preserve">רואים </w:t>
      </w:r>
      <w:bookmarkStart w:id="8513" w:name="_ETM_Q18_649180"/>
      <w:bookmarkEnd w:id="8513"/>
      <w:r>
        <w:rPr>
          <w:rtl/>
        </w:rPr>
        <w:t xml:space="preserve">את </w:t>
      </w:r>
      <w:bookmarkStart w:id="8514" w:name="_ETM_Q18_649299"/>
      <w:bookmarkEnd w:id="8514"/>
      <w:r>
        <w:rPr>
          <w:rtl/>
        </w:rPr>
        <w:t>זה</w:t>
      </w:r>
      <w:bookmarkStart w:id="8515" w:name="_ETM_Q18_649086"/>
      <w:bookmarkEnd w:id="8515"/>
      <w:r>
        <w:rPr>
          <w:rtl/>
        </w:rPr>
        <w:t xml:space="preserve"> </w:t>
      </w:r>
      <w:bookmarkStart w:id="8516" w:name="_ETM_Q18_649510"/>
      <w:bookmarkEnd w:id="8516"/>
      <w:r w:rsidR="002124BB">
        <w:rPr>
          <w:rFonts w:hint="cs"/>
          <w:rtl/>
        </w:rPr>
        <w:t xml:space="preserve">– </w:t>
      </w:r>
      <w:r>
        <w:rPr>
          <w:rtl/>
        </w:rPr>
        <w:t xml:space="preserve">לא </w:t>
      </w:r>
      <w:bookmarkStart w:id="8517" w:name="_ETM_Q18_649659"/>
      <w:bookmarkEnd w:id="8517"/>
      <w:r>
        <w:rPr>
          <w:rtl/>
        </w:rPr>
        <w:t xml:space="preserve">קל </w:t>
      </w:r>
      <w:bookmarkStart w:id="8518" w:name="_ETM_Q18_649900"/>
      <w:bookmarkEnd w:id="8518"/>
      <w:r>
        <w:rPr>
          <w:rtl/>
        </w:rPr>
        <w:t xml:space="preserve">להם </w:t>
      </w:r>
      <w:bookmarkStart w:id="8519" w:name="_ETM_Q18_650080"/>
      <w:bookmarkEnd w:id="8519"/>
      <w:r>
        <w:rPr>
          <w:rtl/>
        </w:rPr>
        <w:t xml:space="preserve">למצוא </w:t>
      </w:r>
      <w:bookmarkStart w:id="8520" w:name="_ETM_Q18_650379"/>
      <w:bookmarkEnd w:id="8520"/>
      <w:r>
        <w:rPr>
          <w:rtl/>
        </w:rPr>
        <w:t>חניה</w:t>
      </w:r>
      <w:r>
        <w:rPr>
          <w:rFonts w:hint="cs"/>
          <w:rtl/>
        </w:rPr>
        <w:t>,</w:t>
      </w:r>
      <w:r>
        <w:rPr>
          <w:rtl/>
        </w:rPr>
        <w:t xml:space="preserve"> </w:t>
      </w:r>
      <w:bookmarkStart w:id="8521" w:name="_ETM_Q18_651750"/>
      <w:bookmarkEnd w:id="8521"/>
      <w:r>
        <w:rPr>
          <w:rtl/>
        </w:rPr>
        <w:t xml:space="preserve">לפעמים </w:t>
      </w:r>
      <w:bookmarkStart w:id="8522" w:name="_ETM_Q18_652170"/>
      <w:bookmarkEnd w:id="8522"/>
      <w:r>
        <w:rPr>
          <w:rtl/>
        </w:rPr>
        <w:t>מס</w:t>
      </w:r>
      <w:r>
        <w:rPr>
          <w:rFonts w:hint="cs"/>
          <w:rtl/>
        </w:rPr>
        <w:t>תובב</w:t>
      </w:r>
      <w:bookmarkStart w:id="8523" w:name="_ETM_Q18_651116"/>
      <w:bookmarkEnd w:id="8523"/>
      <w:r>
        <w:rPr>
          <w:rtl/>
        </w:rPr>
        <w:t xml:space="preserve">ים </w:t>
      </w:r>
      <w:bookmarkStart w:id="8524" w:name="_ETM_Q18_652590"/>
      <w:bookmarkEnd w:id="8524"/>
      <w:r>
        <w:rPr>
          <w:rtl/>
        </w:rPr>
        <w:t xml:space="preserve">חצי </w:t>
      </w:r>
      <w:bookmarkStart w:id="8525" w:name="_ETM_Q18_652890"/>
      <w:bookmarkEnd w:id="8525"/>
      <w:r>
        <w:rPr>
          <w:rtl/>
        </w:rPr>
        <w:t xml:space="preserve">שעה </w:t>
      </w:r>
      <w:bookmarkStart w:id="8526" w:name="_ETM_Q18_653130"/>
      <w:bookmarkEnd w:id="8526"/>
      <w:r>
        <w:rPr>
          <w:rtl/>
        </w:rPr>
        <w:t xml:space="preserve">על </w:t>
      </w:r>
      <w:bookmarkStart w:id="8527" w:name="_ETM_Q18_653190"/>
      <w:bookmarkEnd w:id="8527"/>
      <w:r>
        <w:rPr>
          <w:rtl/>
        </w:rPr>
        <w:t xml:space="preserve">מנת </w:t>
      </w:r>
      <w:bookmarkStart w:id="8528" w:name="_ETM_Q18_653430"/>
      <w:bookmarkEnd w:id="8528"/>
      <w:r>
        <w:rPr>
          <w:rtl/>
        </w:rPr>
        <w:t xml:space="preserve">למצוא </w:t>
      </w:r>
      <w:bookmarkStart w:id="8529" w:name="_ETM_Q18_653700"/>
      <w:bookmarkEnd w:id="8529"/>
      <w:r>
        <w:rPr>
          <w:rtl/>
        </w:rPr>
        <w:t>חניה</w:t>
      </w:r>
      <w:r>
        <w:rPr>
          <w:rFonts w:hint="cs"/>
          <w:rtl/>
        </w:rPr>
        <w:t>.</w:t>
      </w:r>
      <w:bookmarkStart w:id="8530" w:name="_ETM_Q18_654810"/>
      <w:bookmarkStart w:id="8531" w:name="_ETM_Q18_655830"/>
      <w:bookmarkStart w:id="8532" w:name="_ETM_Q18_654656"/>
      <w:bookmarkStart w:id="8533" w:name="_ETM_Q18_655937"/>
      <w:bookmarkEnd w:id="8530"/>
      <w:bookmarkEnd w:id="8531"/>
      <w:bookmarkEnd w:id="8532"/>
      <w:bookmarkEnd w:id="8533"/>
      <w:r>
        <w:rPr>
          <w:rFonts w:hint="cs"/>
          <w:rtl/>
        </w:rPr>
        <w:t xml:space="preserve"> </w:t>
      </w:r>
      <w:bookmarkStart w:id="8534" w:name="_ETM_Q18_655992"/>
      <w:bookmarkStart w:id="8535" w:name="_ETM_Q18_656081"/>
      <w:bookmarkStart w:id="8536" w:name="_ETM_Q18_656131"/>
      <w:bookmarkEnd w:id="8534"/>
      <w:bookmarkEnd w:id="8535"/>
      <w:bookmarkEnd w:id="8536"/>
      <w:r>
        <w:rPr>
          <w:rtl/>
        </w:rPr>
        <w:t xml:space="preserve">הצעת </w:t>
      </w:r>
      <w:bookmarkStart w:id="8537" w:name="_ETM_Q18_656160"/>
      <w:bookmarkEnd w:id="8537"/>
      <w:r>
        <w:rPr>
          <w:rtl/>
        </w:rPr>
        <w:t xml:space="preserve">החוק </w:t>
      </w:r>
      <w:bookmarkStart w:id="8538" w:name="_ETM_Q18_656370"/>
      <w:bookmarkEnd w:id="8538"/>
      <w:r>
        <w:rPr>
          <w:rtl/>
        </w:rPr>
        <w:t xml:space="preserve">הזו </w:t>
      </w:r>
      <w:bookmarkStart w:id="8539" w:name="_ETM_Q18_656610"/>
      <w:bookmarkEnd w:id="8539"/>
      <w:r>
        <w:rPr>
          <w:rtl/>
        </w:rPr>
        <w:t xml:space="preserve">נועדה </w:t>
      </w:r>
      <w:bookmarkStart w:id="8540" w:name="_ETM_Q18_657690"/>
      <w:bookmarkStart w:id="8541" w:name="_ETM_Q18_658170"/>
      <w:bookmarkEnd w:id="8540"/>
      <w:bookmarkEnd w:id="8541"/>
      <w:r>
        <w:rPr>
          <w:rtl/>
        </w:rPr>
        <w:t xml:space="preserve">לאפשר </w:t>
      </w:r>
      <w:bookmarkStart w:id="8542" w:name="_ETM_Q18_658620"/>
      <w:bookmarkEnd w:id="8542"/>
      <w:r>
        <w:rPr>
          <w:rtl/>
        </w:rPr>
        <w:t xml:space="preserve">חניה </w:t>
      </w:r>
      <w:bookmarkStart w:id="8543" w:name="_ETM_Q18_658950"/>
      <w:bookmarkEnd w:id="8543"/>
      <w:r>
        <w:rPr>
          <w:rtl/>
        </w:rPr>
        <w:t xml:space="preserve">מהירה </w:t>
      </w:r>
      <w:bookmarkStart w:id="8544" w:name="_ETM_Q18_659250"/>
      <w:bookmarkEnd w:id="8544"/>
      <w:r>
        <w:rPr>
          <w:rtl/>
        </w:rPr>
        <w:t xml:space="preserve">לאנשים </w:t>
      </w:r>
      <w:bookmarkStart w:id="8545" w:name="_ETM_Q18_660620"/>
      <w:bookmarkEnd w:id="8545"/>
      <w:r>
        <w:rPr>
          <w:rtl/>
        </w:rPr>
        <w:t>מבוגרים</w:t>
      </w:r>
      <w:r>
        <w:rPr>
          <w:rFonts w:hint="cs"/>
          <w:rtl/>
        </w:rPr>
        <w:t>,</w:t>
      </w:r>
      <w:bookmarkStart w:id="8546" w:name="_ETM_Q18_659756"/>
      <w:bookmarkEnd w:id="8546"/>
      <w:r>
        <w:rPr>
          <w:rtl/>
        </w:rPr>
        <w:t xml:space="preserve"> </w:t>
      </w:r>
      <w:bookmarkStart w:id="8547" w:name="_ETM_Q18_661250"/>
      <w:bookmarkEnd w:id="8547"/>
      <w:r>
        <w:rPr>
          <w:rtl/>
        </w:rPr>
        <w:t xml:space="preserve">לתת </w:t>
      </w:r>
      <w:bookmarkStart w:id="8548" w:name="_ETM_Q18_661580"/>
      <w:bookmarkEnd w:id="8548"/>
      <w:r>
        <w:rPr>
          <w:rtl/>
        </w:rPr>
        <w:t xml:space="preserve">להם </w:t>
      </w:r>
      <w:bookmarkStart w:id="8549" w:name="_ETM_Q18_661819"/>
      <w:bookmarkEnd w:id="8549"/>
      <w:r>
        <w:rPr>
          <w:rtl/>
        </w:rPr>
        <w:t xml:space="preserve">אפשרות </w:t>
      </w:r>
      <w:bookmarkStart w:id="8550" w:name="_ETM_Q18_662390"/>
      <w:bookmarkEnd w:id="8550"/>
      <w:r>
        <w:rPr>
          <w:rFonts w:hint="cs"/>
          <w:rtl/>
        </w:rPr>
        <w:t>ח</w:t>
      </w:r>
      <w:r>
        <w:rPr>
          <w:rtl/>
        </w:rPr>
        <w:t xml:space="preserve">ניה </w:t>
      </w:r>
      <w:bookmarkStart w:id="8551" w:name="_ETM_Q18_662720"/>
      <w:bookmarkEnd w:id="8551"/>
      <w:r>
        <w:rPr>
          <w:rtl/>
        </w:rPr>
        <w:t>מהירה</w:t>
      </w:r>
      <w:r>
        <w:rPr>
          <w:rFonts w:hint="cs"/>
          <w:rtl/>
        </w:rPr>
        <w:t>.</w:t>
      </w:r>
      <w:bookmarkStart w:id="8552" w:name="_ETM_Q18_664019"/>
      <w:bookmarkEnd w:id="8552"/>
    </w:p>
    <w:p w:rsidR="00E9034C" w:rsidRDefault="00E9034C" w:rsidP="007A775F">
      <w:pPr>
        <w:rPr>
          <w:rtl/>
        </w:rPr>
      </w:pPr>
    </w:p>
    <w:p w:rsidR="00E9034C" w:rsidRDefault="00E9034C" w:rsidP="002124BB">
      <w:pPr>
        <w:rPr>
          <w:rtl/>
        </w:rPr>
      </w:pPr>
      <w:r>
        <w:rPr>
          <w:rtl/>
        </w:rPr>
        <w:t xml:space="preserve">מכובדי </w:t>
      </w:r>
      <w:bookmarkStart w:id="8553" w:name="_ETM_Q18_664439"/>
      <w:bookmarkEnd w:id="8553"/>
      <w:r>
        <w:rPr>
          <w:rtl/>
        </w:rPr>
        <w:t>היושב-ראש</w:t>
      </w:r>
      <w:r>
        <w:rPr>
          <w:rFonts w:hint="cs"/>
          <w:rtl/>
        </w:rPr>
        <w:t>,</w:t>
      </w:r>
      <w:r>
        <w:rPr>
          <w:rtl/>
        </w:rPr>
        <w:t xml:space="preserve"> </w:t>
      </w:r>
      <w:bookmarkStart w:id="8554" w:name="_ETM_Q18_665800"/>
      <w:bookmarkEnd w:id="8554"/>
      <w:r>
        <w:rPr>
          <w:rtl/>
        </w:rPr>
        <w:t xml:space="preserve">אני </w:t>
      </w:r>
      <w:bookmarkStart w:id="8555" w:name="_ETM_Q18_666040"/>
      <w:bookmarkEnd w:id="8555"/>
      <w:r>
        <w:rPr>
          <w:rtl/>
        </w:rPr>
        <w:t xml:space="preserve">רוצה </w:t>
      </w:r>
      <w:bookmarkStart w:id="8556" w:name="_ETM_Q18_666400"/>
      <w:bookmarkEnd w:id="8556"/>
      <w:r>
        <w:rPr>
          <w:rtl/>
        </w:rPr>
        <w:t>להתיי</w:t>
      </w:r>
      <w:bookmarkStart w:id="8557" w:name="_ETM_Q18_661526"/>
      <w:bookmarkEnd w:id="8557"/>
      <w:r>
        <w:rPr>
          <w:rtl/>
        </w:rPr>
        <w:t xml:space="preserve">חס </w:t>
      </w:r>
      <w:bookmarkStart w:id="8558" w:name="_ETM_Q18_666820"/>
      <w:bookmarkEnd w:id="8558"/>
      <w:r>
        <w:rPr>
          <w:rtl/>
        </w:rPr>
        <w:t xml:space="preserve">לעוד </w:t>
      </w:r>
      <w:bookmarkStart w:id="8559" w:name="_ETM_Q18_667030"/>
      <w:bookmarkStart w:id="8560" w:name="_ETM_Q18_667240"/>
      <w:bookmarkEnd w:id="8559"/>
      <w:bookmarkEnd w:id="8560"/>
      <w:r>
        <w:rPr>
          <w:rFonts w:hint="cs"/>
          <w:rtl/>
        </w:rPr>
        <w:t xml:space="preserve">שלוש </w:t>
      </w:r>
      <w:bookmarkStart w:id="8561" w:name="_ETM_Q18_665256"/>
      <w:bookmarkEnd w:id="8561"/>
      <w:r>
        <w:rPr>
          <w:rtl/>
        </w:rPr>
        <w:t xml:space="preserve">נקודות </w:t>
      </w:r>
      <w:bookmarkStart w:id="8562" w:name="_ETM_Q18_668110"/>
      <w:bookmarkEnd w:id="8562"/>
      <w:r>
        <w:rPr>
          <w:rtl/>
        </w:rPr>
        <w:t xml:space="preserve">במסגרת </w:t>
      </w:r>
      <w:bookmarkStart w:id="8563" w:name="_ETM_Q18_668650"/>
      <w:bookmarkEnd w:id="8563"/>
      <w:r>
        <w:rPr>
          <w:rtl/>
        </w:rPr>
        <w:t xml:space="preserve">הזמן </w:t>
      </w:r>
      <w:bookmarkStart w:id="8564" w:name="_ETM_Q18_671129"/>
      <w:bookmarkEnd w:id="8564"/>
      <w:r>
        <w:rPr>
          <w:rtl/>
        </w:rPr>
        <w:t xml:space="preserve">שיש </w:t>
      </w:r>
      <w:bookmarkStart w:id="8565" w:name="_ETM_Q18_671579"/>
      <w:bookmarkEnd w:id="8565"/>
      <w:r>
        <w:rPr>
          <w:rtl/>
        </w:rPr>
        <w:t>לי</w:t>
      </w:r>
      <w:r>
        <w:rPr>
          <w:rFonts w:hint="cs"/>
          <w:rtl/>
        </w:rPr>
        <w:t>.</w:t>
      </w:r>
      <w:r>
        <w:rPr>
          <w:rtl/>
        </w:rPr>
        <w:t xml:space="preserve"> </w:t>
      </w:r>
      <w:bookmarkStart w:id="8566" w:name="_ETM_Q18_674440"/>
      <w:bookmarkEnd w:id="8566"/>
      <w:r>
        <w:rPr>
          <w:rtl/>
        </w:rPr>
        <w:t xml:space="preserve">מדי </w:t>
      </w:r>
      <w:bookmarkStart w:id="8567" w:name="_ETM_Q18_674740"/>
      <w:bookmarkEnd w:id="8567"/>
      <w:r>
        <w:rPr>
          <w:rtl/>
        </w:rPr>
        <w:t xml:space="preserve">שבוע </w:t>
      </w:r>
      <w:bookmarkStart w:id="8568" w:name="_ETM_Q18_675070"/>
      <w:bookmarkEnd w:id="8568"/>
      <w:r>
        <w:rPr>
          <w:rtl/>
        </w:rPr>
        <w:t xml:space="preserve">אנחנו </w:t>
      </w:r>
      <w:bookmarkStart w:id="8569" w:name="_ETM_Q18_675490"/>
      <w:bookmarkEnd w:id="8569"/>
      <w:r>
        <w:rPr>
          <w:rtl/>
        </w:rPr>
        <w:t xml:space="preserve">עולים </w:t>
      </w:r>
      <w:bookmarkStart w:id="8570" w:name="_ETM_Q18_675730"/>
      <w:bookmarkEnd w:id="8570"/>
      <w:r>
        <w:rPr>
          <w:rtl/>
        </w:rPr>
        <w:t xml:space="preserve">לכאן </w:t>
      </w:r>
      <w:bookmarkStart w:id="8571" w:name="_ETM_Q18_676120"/>
      <w:bookmarkEnd w:id="8571"/>
      <w:r>
        <w:rPr>
          <w:rtl/>
        </w:rPr>
        <w:t xml:space="preserve">ומדברים </w:t>
      </w:r>
      <w:bookmarkStart w:id="8572" w:name="_ETM_Q18_676780"/>
      <w:bookmarkEnd w:id="8572"/>
      <w:r>
        <w:rPr>
          <w:rtl/>
        </w:rPr>
        <w:t xml:space="preserve">על </w:t>
      </w:r>
      <w:bookmarkStart w:id="8573" w:name="_ETM_Q18_676990"/>
      <w:bookmarkEnd w:id="8573"/>
      <w:r>
        <w:rPr>
          <w:rtl/>
        </w:rPr>
        <w:t xml:space="preserve">ההריסות </w:t>
      </w:r>
      <w:bookmarkStart w:id="8574" w:name="_ETM_Q18_677500"/>
      <w:bookmarkEnd w:id="8574"/>
      <w:r>
        <w:rPr>
          <w:rtl/>
        </w:rPr>
        <w:t>בנגב</w:t>
      </w:r>
      <w:r>
        <w:rPr>
          <w:rFonts w:hint="cs"/>
          <w:rtl/>
        </w:rPr>
        <w:t>,</w:t>
      </w:r>
      <w:r>
        <w:rPr>
          <w:rtl/>
        </w:rPr>
        <w:t xml:space="preserve"> </w:t>
      </w:r>
      <w:bookmarkStart w:id="8575" w:name="_ETM_Q18_679569"/>
      <w:bookmarkEnd w:id="8575"/>
      <w:r>
        <w:rPr>
          <w:rtl/>
        </w:rPr>
        <w:t xml:space="preserve">ובמקום </w:t>
      </w:r>
      <w:bookmarkStart w:id="8576" w:name="_ETM_Q18_681150"/>
      <w:bookmarkEnd w:id="8576"/>
      <w:r>
        <w:rPr>
          <w:rtl/>
        </w:rPr>
        <w:t xml:space="preserve">שהממשלה </w:t>
      </w:r>
      <w:bookmarkStart w:id="8577" w:name="_ETM_Q18_681810"/>
      <w:bookmarkEnd w:id="8577"/>
      <w:r>
        <w:rPr>
          <w:rtl/>
        </w:rPr>
        <w:t xml:space="preserve">תיתן </w:t>
      </w:r>
      <w:bookmarkStart w:id="8578" w:name="_ETM_Q18_682440"/>
      <w:bookmarkEnd w:id="8578"/>
      <w:r>
        <w:rPr>
          <w:rtl/>
        </w:rPr>
        <w:t xml:space="preserve">פתרונות </w:t>
      </w:r>
      <w:bookmarkStart w:id="8579" w:name="_ETM_Q18_683010"/>
      <w:bookmarkEnd w:id="8579"/>
      <w:r>
        <w:rPr>
          <w:rtl/>
        </w:rPr>
        <w:t>לאנשים</w:t>
      </w:r>
      <w:r>
        <w:rPr>
          <w:rFonts w:hint="cs"/>
          <w:rtl/>
        </w:rPr>
        <w:t>,</w:t>
      </w:r>
      <w:r>
        <w:rPr>
          <w:rtl/>
        </w:rPr>
        <w:t xml:space="preserve"> </w:t>
      </w:r>
      <w:bookmarkStart w:id="8580" w:name="_ETM_Q18_683580"/>
      <w:bookmarkEnd w:id="8580"/>
      <w:r>
        <w:rPr>
          <w:rtl/>
        </w:rPr>
        <w:t xml:space="preserve">הממשלה </w:t>
      </w:r>
      <w:bookmarkStart w:id="8581" w:name="_ETM_Q18_684299"/>
      <w:bookmarkEnd w:id="8581"/>
      <w:r>
        <w:rPr>
          <w:rtl/>
        </w:rPr>
        <w:t>מע</w:t>
      </w:r>
      <w:r w:rsidR="002124BB">
        <w:rPr>
          <w:rFonts w:hint="cs"/>
          <w:rtl/>
        </w:rPr>
        <w:t>מ</w:t>
      </w:r>
      <w:r>
        <w:rPr>
          <w:rtl/>
        </w:rPr>
        <w:t xml:space="preserve">יקה </w:t>
      </w:r>
      <w:bookmarkStart w:id="8582" w:name="_ETM_Q18_684870"/>
      <w:bookmarkEnd w:id="8582"/>
      <w:r>
        <w:rPr>
          <w:rtl/>
        </w:rPr>
        <w:t xml:space="preserve">את </w:t>
      </w:r>
      <w:bookmarkStart w:id="8583" w:name="_ETM_Q18_685019"/>
      <w:bookmarkEnd w:id="8583"/>
      <w:r>
        <w:rPr>
          <w:rtl/>
        </w:rPr>
        <w:t xml:space="preserve">הבעיה </w:t>
      </w:r>
      <w:bookmarkStart w:id="8584" w:name="_ETM_Q18_685620"/>
      <w:bookmarkEnd w:id="8584"/>
      <w:r>
        <w:rPr>
          <w:rtl/>
        </w:rPr>
        <w:t xml:space="preserve">ולא </w:t>
      </w:r>
      <w:bookmarkStart w:id="8585" w:name="_ETM_Q18_686099"/>
      <w:bookmarkEnd w:id="8585"/>
      <w:r>
        <w:rPr>
          <w:rtl/>
        </w:rPr>
        <w:t xml:space="preserve">נותנת </w:t>
      </w:r>
      <w:bookmarkStart w:id="8586" w:name="_ETM_Q18_686610"/>
      <w:bookmarkEnd w:id="8586"/>
      <w:r>
        <w:rPr>
          <w:rtl/>
        </w:rPr>
        <w:t xml:space="preserve">חלופות </w:t>
      </w:r>
      <w:bookmarkStart w:id="8587" w:name="_ETM_Q18_687150"/>
      <w:bookmarkEnd w:id="8587"/>
      <w:r>
        <w:rPr>
          <w:rtl/>
        </w:rPr>
        <w:t>לאנשים</w:t>
      </w:r>
      <w:r>
        <w:rPr>
          <w:rFonts w:hint="cs"/>
          <w:rtl/>
        </w:rPr>
        <w:t>.</w:t>
      </w:r>
      <w:r>
        <w:rPr>
          <w:rtl/>
        </w:rPr>
        <w:t xml:space="preserve"> </w:t>
      </w:r>
      <w:bookmarkStart w:id="8588" w:name="_ETM_Q18_688560"/>
      <w:bookmarkEnd w:id="8588"/>
      <w:r>
        <w:rPr>
          <w:rtl/>
        </w:rPr>
        <w:t xml:space="preserve">היום </w:t>
      </w:r>
      <w:bookmarkStart w:id="8589" w:name="_ETM_Q18_689069"/>
      <w:bookmarkStart w:id="8590" w:name="_ETM_Q18_690466"/>
      <w:bookmarkEnd w:id="8589"/>
      <w:bookmarkEnd w:id="8590"/>
      <w:r>
        <w:rPr>
          <w:rtl/>
        </w:rPr>
        <w:t xml:space="preserve">היו </w:t>
      </w:r>
      <w:bookmarkStart w:id="8591" w:name="_ETM_Q18_689280"/>
      <w:bookmarkEnd w:id="8591"/>
      <w:r>
        <w:rPr>
          <w:rtl/>
        </w:rPr>
        <w:t xml:space="preserve">הריסות </w:t>
      </w:r>
      <w:bookmarkStart w:id="8592" w:name="_ETM_Q18_691330"/>
      <w:bookmarkEnd w:id="8592"/>
      <w:r>
        <w:rPr>
          <w:rtl/>
        </w:rPr>
        <w:t>בי</w:t>
      </w:r>
      <w:r>
        <w:rPr>
          <w:rFonts w:hint="cs"/>
          <w:rtl/>
        </w:rPr>
        <w:t>י</w:t>
      </w:r>
      <w:r>
        <w:rPr>
          <w:rtl/>
        </w:rPr>
        <w:t xml:space="preserve">שוב </w:t>
      </w:r>
      <w:bookmarkStart w:id="8593" w:name="_ETM_Q18_692739"/>
      <w:bookmarkEnd w:id="8593"/>
      <w:r>
        <w:rPr>
          <w:rFonts w:hint="cs"/>
          <w:rtl/>
        </w:rPr>
        <w:t>א-</w:t>
      </w:r>
      <w:r>
        <w:rPr>
          <w:rtl/>
        </w:rPr>
        <w:t>זרנו</w:t>
      </w:r>
      <w:r>
        <w:rPr>
          <w:rFonts w:hint="cs"/>
          <w:rtl/>
        </w:rPr>
        <w:t>ק</w:t>
      </w:r>
      <w:r>
        <w:rPr>
          <w:rtl/>
        </w:rPr>
        <w:t xml:space="preserve"> </w:t>
      </w:r>
      <w:bookmarkStart w:id="8594" w:name="_ETM_Q18_693309"/>
      <w:bookmarkEnd w:id="8594"/>
      <w:r>
        <w:rPr>
          <w:rFonts w:hint="cs"/>
          <w:rtl/>
        </w:rPr>
        <w:t>ו</w:t>
      </w:r>
      <w:r>
        <w:rPr>
          <w:rtl/>
        </w:rPr>
        <w:t>ב</w:t>
      </w:r>
      <w:r>
        <w:rPr>
          <w:rFonts w:hint="cs"/>
          <w:rtl/>
        </w:rPr>
        <w:t>י</w:t>
      </w:r>
      <w:r>
        <w:rPr>
          <w:rtl/>
        </w:rPr>
        <w:t xml:space="preserve">ישוב </w:t>
      </w:r>
      <w:bookmarkStart w:id="8595" w:name="_ETM_Q18_693790"/>
      <w:bookmarkEnd w:id="8595"/>
      <w:r>
        <w:rPr>
          <w:rFonts w:hint="cs"/>
          <w:rtl/>
        </w:rPr>
        <w:t xml:space="preserve">אום </w:t>
      </w:r>
      <w:r>
        <w:rPr>
          <w:rtl/>
        </w:rPr>
        <w:t>בטי</w:t>
      </w:r>
      <w:r>
        <w:rPr>
          <w:rFonts w:hint="cs"/>
          <w:rtl/>
        </w:rPr>
        <w:t>ן</w:t>
      </w:r>
      <w:bookmarkStart w:id="8596" w:name="_ETM_Q18_691516"/>
      <w:bookmarkStart w:id="8597" w:name="_ETM_Q18_694226"/>
      <w:bookmarkEnd w:id="8596"/>
      <w:bookmarkEnd w:id="8597"/>
      <w:r>
        <w:rPr>
          <w:rtl/>
        </w:rPr>
        <w:t xml:space="preserve"> </w:t>
      </w:r>
      <w:bookmarkStart w:id="8598" w:name="_ETM_Q18_694300"/>
      <w:bookmarkEnd w:id="8598"/>
      <w:r>
        <w:rPr>
          <w:rtl/>
        </w:rPr>
        <w:t>בנגב</w:t>
      </w:r>
      <w:r>
        <w:rPr>
          <w:rFonts w:hint="cs"/>
          <w:rtl/>
        </w:rPr>
        <w:t>.</w:t>
      </w:r>
      <w:r>
        <w:rPr>
          <w:rtl/>
        </w:rPr>
        <w:t xml:space="preserve"> </w:t>
      </w:r>
      <w:bookmarkStart w:id="8599" w:name="_ETM_Q18_695530"/>
      <w:bookmarkEnd w:id="8599"/>
      <w:r>
        <w:rPr>
          <w:rFonts w:hint="cs"/>
          <w:rtl/>
        </w:rPr>
        <w:t>הורס</w:t>
      </w:r>
      <w:r>
        <w:rPr>
          <w:rtl/>
        </w:rPr>
        <w:t xml:space="preserve">ים </w:t>
      </w:r>
      <w:bookmarkStart w:id="8600" w:name="_ETM_Q18_695890"/>
      <w:bookmarkEnd w:id="8600"/>
      <w:r>
        <w:rPr>
          <w:rtl/>
        </w:rPr>
        <w:t>לאנשים</w:t>
      </w:r>
      <w:r>
        <w:rPr>
          <w:rFonts w:hint="cs"/>
          <w:rtl/>
        </w:rPr>
        <w:t>,</w:t>
      </w:r>
      <w:bookmarkStart w:id="8601" w:name="_ETM_Q18_696846"/>
      <w:bookmarkEnd w:id="8601"/>
      <w:r>
        <w:rPr>
          <w:rtl/>
        </w:rPr>
        <w:t xml:space="preserve"> </w:t>
      </w:r>
      <w:bookmarkStart w:id="8602" w:name="_ETM_Q18_697330"/>
      <w:bookmarkEnd w:id="8602"/>
      <w:r>
        <w:rPr>
          <w:rtl/>
        </w:rPr>
        <w:t xml:space="preserve">לא </w:t>
      </w:r>
      <w:bookmarkStart w:id="8603" w:name="_ETM_Q18_697570"/>
      <w:bookmarkEnd w:id="8603"/>
      <w:r>
        <w:rPr>
          <w:rtl/>
        </w:rPr>
        <w:t xml:space="preserve">מתחשבים </w:t>
      </w:r>
      <w:bookmarkStart w:id="8604" w:name="_ETM_Q18_698110"/>
      <w:bookmarkEnd w:id="8604"/>
      <w:r>
        <w:rPr>
          <w:rtl/>
        </w:rPr>
        <w:t>בהם</w:t>
      </w:r>
      <w:r>
        <w:rPr>
          <w:rFonts w:hint="cs"/>
          <w:rtl/>
        </w:rPr>
        <w:t>,</w:t>
      </w:r>
      <w:r>
        <w:rPr>
          <w:rtl/>
        </w:rPr>
        <w:t xml:space="preserve"> </w:t>
      </w:r>
      <w:bookmarkStart w:id="8605" w:name="_ETM_Q18_700000"/>
      <w:bookmarkEnd w:id="8605"/>
      <w:r>
        <w:rPr>
          <w:rtl/>
        </w:rPr>
        <w:t>ומעמיקים</w:t>
      </w:r>
      <w:r>
        <w:rPr>
          <w:rFonts w:hint="cs"/>
          <w:rtl/>
        </w:rPr>
        <w:t xml:space="preserve"> </w:t>
      </w:r>
      <w:r w:rsidR="0006298B">
        <w:rPr>
          <w:rFonts w:hint="cs"/>
          <w:rtl/>
        </w:rPr>
        <w:t>– – –</w:t>
      </w:r>
    </w:p>
    <w:p w:rsidR="00E9034C" w:rsidRDefault="00E9034C" w:rsidP="007A775F">
      <w:pPr>
        <w:rPr>
          <w:rtl/>
        </w:rPr>
      </w:pPr>
    </w:p>
    <w:p w:rsidR="00E9034C" w:rsidRDefault="00E9034C" w:rsidP="007A775F">
      <w:pPr>
        <w:pStyle w:val="af6"/>
        <w:keepNext/>
        <w:rPr>
          <w:rtl/>
        </w:rPr>
      </w:pPr>
      <w:bookmarkStart w:id="8606" w:name="ET_interruption_6427_28"/>
      <w:r w:rsidRPr="008F3051">
        <w:rPr>
          <w:rStyle w:val="TagStyle"/>
          <w:rtl/>
        </w:rPr>
        <w:t xml:space="preserve"> &lt;&lt; קריאה &gt;&gt; </w:t>
      </w:r>
      <w:r>
        <w:rPr>
          <w:rtl/>
        </w:rPr>
        <w:t>השר לביטחון לאומי איתמר בן גביר:</w:t>
      </w:r>
      <w:r w:rsidRPr="008F3051">
        <w:rPr>
          <w:rStyle w:val="TagStyle"/>
          <w:rtl/>
        </w:rPr>
        <w:t xml:space="preserve"> &lt;&lt; קריאה &gt;&gt;</w:t>
      </w:r>
      <w:r>
        <w:rPr>
          <w:rtl/>
        </w:rPr>
        <w:t xml:space="preserve"> </w:t>
      </w:r>
      <w:bookmarkEnd w:id="8606"/>
    </w:p>
    <w:p w:rsidR="00E9034C" w:rsidRDefault="00E9034C" w:rsidP="0006298B">
      <w:pPr>
        <w:rPr>
          <w:rtl/>
          <w:lang w:eastAsia="he-IL"/>
        </w:rPr>
      </w:pPr>
    </w:p>
    <w:p w:rsidR="00E9034C" w:rsidRDefault="00E9034C" w:rsidP="0006298B">
      <w:pPr>
        <w:rPr>
          <w:rtl/>
          <w:lang w:eastAsia="he-IL"/>
        </w:rPr>
      </w:pPr>
      <w:r>
        <w:rPr>
          <w:rFonts w:hint="cs"/>
          <w:rtl/>
          <w:lang w:eastAsia="he-IL"/>
        </w:rPr>
        <w:t>לא</w:t>
      </w:r>
      <w:bookmarkStart w:id="8607" w:name="_ETM_Q18_698961"/>
      <w:bookmarkEnd w:id="8607"/>
      <w:r>
        <w:rPr>
          <w:rFonts w:hint="cs"/>
          <w:rtl/>
          <w:lang w:eastAsia="he-IL"/>
        </w:rPr>
        <w:t xml:space="preserve"> הבנתי. אתה </w:t>
      </w:r>
      <w:bookmarkStart w:id="8608" w:name="_ETM_Q18_699977"/>
      <w:bookmarkStart w:id="8609" w:name="_ETM_Q18_697147"/>
      <w:bookmarkEnd w:id="8608"/>
      <w:bookmarkEnd w:id="8609"/>
      <w:r>
        <w:rPr>
          <w:rFonts w:hint="cs"/>
          <w:rtl/>
          <w:lang w:eastAsia="he-IL"/>
        </w:rPr>
        <w:t xml:space="preserve">רוצה </w:t>
      </w:r>
      <w:bookmarkStart w:id="8610" w:name="_ETM_Q18_698267"/>
      <w:bookmarkEnd w:id="8610"/>
      <w:r>
        <w:rPr>
          <w:rFonts w:hint="cs"/>
          <w:rtl/>
          <w:lang w:eastAsia="he-IL"/>
        </w:rPr>
        <w:t xml:space="preserve">שלא </w:t>
      </w:r>
      <w:r w:rsidR="0006298B">
        <w:rPr>
          <w:rFonts w:hint="cs"/>
          <w:rtl/>
          <w:lang w:eastAsia="he-IL"/>
        </w:rPr>
        <w:t>– – –</w:t>
      </w:r>
      <w:r>
        <w:rPr>
          <w:rFonts w:hint="cs"/>
          <w:rtl/>
          <w:lang w:eastAsia="he-IL"/>
        </w:rPr>
        <w:t xml:space="preserve"> אצלכם? אני דואג לכם.</w:t>
      </w:r>
      <w:bookmarkStart w:id="8611" w:name="_ETM_Q18_700197"/>
      <w:bookmarkEnd w:id="8611"/>
    </w:p>
    <w:p w:rsidR="00E9034C" w:rsidRDefault="00E9034C" w:rsidP="007A775F">
      <w:pPr>
        <w:rPr>
          <w:rtl/>
          <w:lang w:eastAsia="he-IL"/>
        </w:rPr>
      </w:pPr>
      <w:bookmarkStart w:id="8612" w:name="_ETM_Q18_700318"/>
      <w:bookmarkStart w:id="8613" w:name="_ETM_Q18_700385"/>
      <w:bookmarkStart w:id="8614" w:name="_ETM_Q18_701029"/>
      <w:bookmarkEnd w:id="8612"/>
      <w:bookmarkEnd w:id="8613"/>
      <w:bookmarkEnd w:id="8614"/>
    </w:p>
    <w:p w:rsidR="00E9034C" w:rsidRDefault="00FD7886" w:rsidP="00FD7886">
      <w:pPr>
        <w:pStyle w:val="-"/>
        <w:rPr>
          <w:rtl/>
        </w:rPr>
      </w:pPr>
      <w:bookmarkStart w:id="8615" w:name="ET_speaker_6340_31"/>
      <w:bookmarkStart w:id="8616" w:name="ET_speakercontinue_ואליד_אלהואשלה__447"/>
      <w:r w:rsidRPr="00FD7886">
        <w:rPr>
          <w:rStyle w:val="TagStyle"/>
          <w:rtl/>
        </w:rPr>
        <w:t xml:space="preserve"> &lt;&lt; דובר_המשך &gt;&gt;</w:t>
      </w:r>
      <w:r w:rsidR="00E9034C" w:rsidRPr="008F3051">
        <w:rPr>
          <w:rStyle w:val="TagStyle"/>
          <w:rtl/>
        </w:rPr>
        <w:t xml:space="preserve"> </w:t>
      </w:r>
      <w:bookmarkStart w:id="8617" w:name="_Toc156418640"/>
      <w:r w:rsidR="00E9034C">
        <w:rPr>
          <w:rtl/>
        </w:rPr>
        <w:t>ואליד אלהואשלה (רע"מ – הרשימה הערבית המאוחדת):</w:t>
      </w:r>
      <w:bookmarkEnd w:id="8617"/>
      <w:r w:rsidR="00E9034C" w:rsidRPr="008F3051">
        <w:rPr>
          <w:rStyle w:val="TagStyle"/>
          <w:rtl/>
        </w:rPr>
        <w:t xml:space="preserve"> </w:t>
      </w:r>
      <w:r w:rsidRPr="00FD7886">
        <w:rPr>
          <w:rStyle w:val="TagStyle"/>
          <w:rtl/>
        </w:rPr>
        <w:t xml:space="preserve">&lt;&lt; דובר_המשך &gt;&gt; </w:t>
      </w:r>
      <w:r w:rsidR="00E9034C">
        <w:rPr>
          <w:rtl/>
        </w:rPr>
        <w:t xml:space="preserve"> </w:t>
      </w:r>
      <w:bookmarkEnd w:id="8615"/>
    </w:p>
    <w:bookmarkEnd w:id="8616"/>
    <w:p w:rsidR="00E9034C" w:rsidRDefault="00E9034C" w:rsidP="0006298B">
      <w:pPr>
        <w:rPr>
          <w:rtl/>
          <w:lang w:eastAsia="he-IL"/>
        </w:rPr>
      </w:pPr>
    </w:p>
    <w:p w:rsidR="00E9034C" w:rsidRDefault="00E9034C" w:rsidP="007A775F">
      <w:pPr>
        <w:rPr>
          <w:rtl/>
        </w:rPr>
      </w:pPr>
      <w:bookmarkStart w:id="8618" w:name="_ETM_Q18_697817"/>
      <w:bookmarkStart w:id="8619" w:name="_ETM_Q18_701320"/>
      <w:bookmarkStart w:id="8620" w:name="_ETM_Q18_697477"/>
      <w:bookmarkStart w:id="8621" w:name="_ETM_Q18_703300"/>
      <w:bookmarkEnd w:id="8618"/>
      <w:bookmarkEnd w:id="8619"/>
      <w:bookmarkEnd w:id="8620"/>
      <w:bookmarkEnd w:id="8621"/>
      <w:r>
        <w:rPr>
          <w:rtl/>
        </w:rPr>
        <w:t xml:space="preserve">איך </w:t>
      </w:r>
      <w:bookmarkStart w:id="8622" w:name="_ETM_Q18_703540"/>
      <w:bookmarkEnd w:id="8622"/>
      <w:r>
        <w:rPr>
          <w:rtl/>
        </w:rPr>
        <w:t xml:space="preserve">אתה </w:t>
      </w:r>
      <w:bookmarkStart w:id="8623" w:name="_ETM_Q18_703690"/>
      <w:bookmarkEnd w:id="8623"/>
      <w:r>
        <w:rPr>
          <w:rtl/>
        </w:rPr>
        <w:t xml:space="preserve">דואג </w:t>
      </w:r>
      <w:bookmarkStart w:id="8624" w:name="_ETM_Q18_703900"/>
      <w:bookmarkEnd w:id="8624"/>
      <w:r>
        <w:rPr>
          <w:rtl/>
        </w:rPr>
        <w:t>לנו</w:t>
      </w:r>
      <w:r>
        <w:rPr>
          <w:rFonts w:hint="cs"/>
          <w:rtl/>
        </w:rPr>
        <w:t>?</w:t>
      </w:r>
      <w:r>
        <w:rPr>
          <w:rtl/>
        </w:rPr>
        <w:t xml:space="preserve"> </w:t>
      </w:r>
      <w:bookmarkStart w:id="8625" w:name="_ETM_Q18_704140"/>
      <w:bookmarkEnd w:id="8625"/>
      <w:r>
        <w:rPr>
          <w:rtl/>
        </w:rPr>
        <w:t>תסביר</w:t>
      </w:r>
      <w:r>
        <w:rPr>
          <w:rFonts w:hint="cs"/>
          <w:rtl/>
        </w:rPr>
        <w:t>.</w:t>
      </w:r>
      <w:bookmarkStart w:id="8626" w:name="_ETM_Q18_704559"/>
      <w:bookmarkEnd w:id="8626"/>
    </w:p>
    <w:p w:rsidR="00E9034C" w:rsidRDefault="00E9034C" w:rsidP="007A775F">
      <w:pPr>
        <w:rPr>
          <w:rtl/>
        </w:rPr>
      </w:pPr>
    </w:p>
    <w:p w:rsidR="00E9034C" w:rsidRDefault="00E9034C" w:rsidP="007A775F">
      <w:pPr>
        <w:pStyle w:val="af6"/>
        <w:keepNext/>
        <w:rPr>
          <w:rtl/>
        </w:rPr>
      </w:pPr>
      <w:bookmarkStart w:id="8627" w:name="ET_interruption_6427_32"/>
      <w:r w:rsidRPr="0059555F">
        <w:rPr>
          <w:rStyle w:val="TagStyle"/>
          <w:rtl/>
        </w:rPr>
        <w:t xml:space="preserve"> &lt;&lt; קריאה &gt;&gt; </w:t>
      </w:r>
      <w:r>
        <w:rPr>
          <w:rtl/>
        </w:rPr>
        <w:t>השר לביטחון לאומי איתמר בן גביר:</w:t>
      </w:r>
      <w:r w:rsidRPr="0059555F">
        <w:rPr>
          <w:rStyle w:val="TagStyle"/>
          <w:rtl/>
        </w:rPr>
        <w:t xml:space="preserve"> &lt;&lt; קריאה &gt;&gt;</w:t>
      </w:r>
      <w:r>
        <w:rPr>
          <w:rtl/>
        </w:rPr>
        <w:t xml:space="preserve"> </w:t>
      </w:r>
      <w:bookmarkEnd w:id="8627"/>
    </w:p>
    <w:p w:rsidR="00E9034C" w:rsidRDefault="00E9034C" w:rsidP="0006298B">
      <w:pPr>
        <w:rPr>
          <w:rtl/>
          <w:lang w:eastAsia="he-IL"/>
        </w:rPr>
      </w:pPr>
    </w:p>
    <w:p w:rsidR="00E9034C" w:rsidRDefault="00E9034C" w:rsidP="007A775F">
      <w:pPr>
        <w:rPr>
          <w:rtl/>
        </w:rPr>
      </w:pPr>
      <w:bookmarkStart w:id="8628" w:name="_ETM_Q18_702567"/>
      <w:bookmarkStart w:id="8629" w:name="_ETM_Q18_700816"/>
      <w:bookmarkStart w:id="8630" w:name="_ETM_Q18_699846"/>
      <w:bookmarkEnd w:id="8628"/>
      <w:bookmarkEnd w:id="8629"/>
      <w:bookmarkEnd w:id="8630"/>
      <w:r>
        <w:rPr>
          <w:rtl/>
        </w:rPr>
        <w:t>ש</w:t>
      </w:r>
      <w:bookmarkStart w:id="8631" w:name="_ETM_Q18_703806"/>
      <w:bookmarkEnd w:id="8631"/>
      <w:r>
        <w:rPr>
          <w:rFonts w:hint="cs"/>
          <w:rtl/>
        </w:rPr>
        <w:t>ת</w:t>
      </w:r>
      <w:r>
        <w:rPr>
          <w:rtl/>
        </w:rPr>
        <w:t xml:space="preserve">היה </w:t>
      </w:r>
      <w:bookmarkStart w:id="8632" w:name="_ETM_Q18_704950"/>
      <w:bookmarkEnd w:id="8632"/>
      <w:r>
        <w:rPr>
          <w:rtl/>
        </w:rPr>
        <w:t xml:space="preserve">מדיניות </w:t>
      </w:r>
      <w:bookmarkStart w:id="8633" w:name="_ETM_Q18_705640"/>
      <w:bookmarkEnd w:id="8633"/>
      <w:r>
        <w:rPr>
          <w:rtl/>
        </w:rPr>
        <w:t xml:space="preserve">של </w:t>
      </w:r>
      <w:bookmarkStart w:id="8634" w:name="_ETM_Q18_705820"/>
      <w:bookmarkEnd w:id="8634"/>
      <w:r>
        <w:rPr>
          <w:rtl/>
        </w:rPr>
        <w:t>הריס</w:t>
      </w:r>
      <w:r>
        <w:rPr>
          <w:rFonts w:hint="cs"/>
          <w:rtl/>
        </w:rPr>
        <w:t>ת</w:t>
      </w:r>
      <w:r>
        <w:rPr>
          <w:rtl/>
        </w:rPr>
        <w:t xml:space="preserve"> </w:t>
      </w:r>
      <w:bookmarkStart w:id="8635" w:name="_ETM_Q18_706450"/>
      <w:bookmarkEnd w:id="8635"/>
      <w:r>
        <w:rPr>
          <w:rtl/>
        </w:rPr>
        <w:t>בת</w:t>
      </w:r>
      <w:bookmarkStart w:id="8636" w:name="_ETM_Q18_703916"/>
      <w:bookmarkEnd w:id="8636"/>
      <w:r>
        <w:rPr>
          <w:rFonts w:hint="cs"/>
          <w:rtl/>
        </w:rPr>
        <w:t>ים לא חוקיים.</w:t>
      </w:r>
      <w:bookmarkStart w:id="8637" w:name="_ETM_Q18_704537"/>
      <w:bookmarkStart w:id="8638" w:name="_ETM_Q18_707679"/>
      <w:bookmarkEnd w:id="8637"/>
      <w:bookmarkEnd w:id="8638"/>
      <w:r>
        <w:rPr>
          <w:rFonts w:hint="cs"/>
          <w:rtl/>
        </w:rPr>
        <w:t xml:space="preserve"> אני דואג לכם</w:t>
      </w:r>
      <w:bookmarkStart w:id="8639" w:name="_ETM_Q18_705946"/>
      <w:bookmarkEnd w:id="8639"/>
      <w:r>
        <w:rPr>
          <w:rFonts w:hint="cs"/>
          <w:rtl/>
        </w:rPr>
        <w:t>. אני</w:t>
      </w:r>
      <w:bookmarkStart w:id="8640" w:name="_ETM_Q18_707688"/>
      <w:bookmarkEnd w:id="8640"/>
      <w:r>
        <w:rPr>
          <w:rFonts w:hint="cs"/>
          <w:rtl/>
        </w:rPr>
        <w:t xml:space="preserve"> לא </w:t>
      </w:r>
      <w:bookmarkStart w:id="8641" w:name="_ETM_Q18_707806"/>
      <w:bookmarkEnd w:id="8641"/>
      <w:r>
        <w:rPr>
          <w:rFonts w:hint="cs"/>
          <w:rtl/>
        </w:rPr>
        <w:t>מבין. אתה דואג לכל הבדואים</w:t>
      </w:r>
      <w:bookmarkStart w:id="8642" w:name="_ETM_Q18_709326"/>
      <w:bookmarkEnd w:id="8642"/>
      <w:r>
        <w:rPr>
          <w:rFonts w:hint="cs"/>
          <w:rtl/>
        </w:rPr>
        <w:t>? א</w:t>
      </w:r>
      <w:bookmarkStart w:id="8643" w:name="_ETM_Q18_709336"/>
      <w:bookmarkEnd w:id="8643"/>
      <w:r>
        <w:rPr>
          <w:rFonts w:hint="cs"/>
          <w:rtl/>
        </w:rPr>
        <w:t>תה לא דואג להם.</w:t>
      </w:r>
      <w:bookmarkStart w:id="8644" w:name="_ETM_Q18_709597"/>
      <w:bookmarkEnd w:id="8644"/>
    </w:p>
    <w:p w:rsidR="00E9034C" w:rsidRDefault="00E9034C" w:rsidP="007A775F">
      <w:pPr>
        <w:rPr>
          <w:rtl/>
        </w:rPr>
      </w:pPr>
      <w:bookmarkStart w:id="8645" w:name="_ETM_Q18_705606"/>
      <w:bookmarkStart w:id="8646" w:name="_ETM_Q18_705660"/>
      <w:bookmarkEnd w:id="8645"/>
      <w:bookmarkEnd w:id="8646"/>
    </w:p>
    <w:p w:rsidR="00E9034C" w:rsidRDefault="00E9034C" w:rsidP="007A775F">
      <w:pPr>
        <w:pStyle w:val="-"/>
        <w:keepNext/>
        <w:rPr>
          <w:rtl/>
        </w:rPr>
      </w:pPr>
      <w:bookmarkStart w:id="8647" w:name="ET_speakercontinue_6340_33"/>
      <w:r w:rsidRPr="00B41DDD">
        <w:rPr>
          <w:rStyle w:val="TagStyle"/>
          <w:rtl/>
        </w:rPr>
        <w:t xml:space="preserve"> &lt;&lt; דובר_המשך &gt;&gt; </w:t>
      </w:r>
      <w:r>
        <w:rPr>
          <w:rtl/>
        </w:rPr>
        <w:t>ואליד אלהואשלה (רע"מ – הרשימה הערבית המאוחדת):</w:t>
      </w:r>
      <w:r w:rsidRPr="00B41DDD">
        <w:rPr>
          <w:rStyle w:val="TagStyle"/>
          <w:rtl/>
        </w:rPr>
        <w:t xml:space="preserve"> &lt;&lt; דובר_המשך &gt;&gt;</w:t>
      </w:r>
      <w:r>
        <w:rPr>
          <w:rtl/>
        </w:rPr>
        <w:t xml:space="preserve"> </w:t>
      </w:r>
      <w:bookmarkEnd w:id="8647"/>
    </w:p>
    <w:p w:rsidR="00E9034C" w:rsidRDefault="00E9034C" w:rsidP="0006298B">
      <w:pPr>
        <w:rPr>
          <w:rtl/>
          <w:lang w:eastAsia="he-IL"/>
        </w:rPr>
      </w:pPr>
    </w:p>
    <w:p w:rsidR="00E9034C" w:rsidRDefault="00E9034C" w:rsidP="002124BB">
      <w:pPr>
        <w:rPr>
          <w:rtl/>
          <w:lang w:eastAsia="he-IL"/>
        </w:rPr>
      </w:pPr>
      <w:bookmarkStart w:id="8648" w:name="_ETM_Q18_707463"/>
      <w:bookmarkEnd w:id="8648"/>
      <w:r>
        <w:rPr>
          <w:rFonts w:hint="cs"/>
          <w:rtl/>
          <w:lang w:eastAsia="he-IL"/>
        </w:rPr>
        <w:t xml:space="preserve">המדיניות </w:t>
      </w:r>
      <w:bookmarkStart w:id="8649" w:name="_ETM_Q18_705516"/>
      <w:bookmarkEnd w:id="8649"/>
      <w:r>
        <w:rPr>
          <w:rFonts w:hint="cs"/>
          <w:rtl/>
          <w:lang w:eastAsia="he-IL"/>
        </w:rPr>
        <w:t>שלך</w:t>
      </w:r>
      <w:bookmarkStart w:id="8650" w:name="_ETM_Q18_705126"/>
      <w:bookmarkStart w:id="8651" w:name="_ETM_Q18_706246"/>
      <w:bookmarkEnd w:id="8650"/>
      <w:bookmarkEnd w:id="8651"/>
      <w:r>
        <w:rPr>
          <w:rFonts w:hint="cs"/>
          <w:rtl/>
          <w:lang w:eastAsia="he-IL"/>
        </w:rPr>
        <w:t xml:space="preserve"> היא בדיוק ההפך</w:t>
      </w:r>
      <w:bookmarkStart w:id="8652" w:name="_ETM_Q18_707246"/>
      <w:bookmarkEnd w:id="8652"/>
      <w:r>
        <w:rPr>
          <w:rFonts w:hint="cs"/>
          <w:rtl/>
          <w:lang w:eastAsia="he-IL"/>
        </w:rPr>
        <w:t xml:space="preserve">. אתה עושה </w:t>
      </w:r>
      <w:bookmarkStart w:id="8653" w:name="_ETM_Q18_706986"/>
      <w:bookmarkEnd w:id="8653"/>
      <w:r>
        <w:rPr>
          <w:rFonts w:hint="cs"/>
          <w:rtl/>
          <w:lang w:eastAsia="he-IL"/>
        </w:rPr>
        <w:t xml:space="preserve">את ההפך </w:t>
      </w:r>
      <w:r w:rsidR="002124BB">
        <w:rPr>
          <w:rFonts w:hint="eastAsia"/>
          <w:rtl/>
          <w:lang w:eastAsia="he-IL"/>
        </w:rPr>
        <w:t xml:space="preserve">– </w:t>
      </w:r>
      <w:r>
        <w:rPr>
          <w:rFonts w:hint="cs"/>
          <w:rtl/>
          <w:lang w:eastAsia="he-IL"/>
        </w:rPr>
        <w:t xml:space="preserve">אתה הורס </w:t>
      </w:r>
      <w:bookmarkStart w:id="8654" w:name="_ETM_Q18_712896"/>
      <w:bookmarkEnd w:id="8654"/>
      <w:r>
        <w:rPr>
          <w:rFonts w:hint="cs"/>
          <w:rtl/>
          <w:lang w:eastAsia="he-IL"/>
        </w:rPr>
        <w:t>לאנשים</w:t>
      </w:r>
      <w:r w:rsidR="002124BB">
        <w:rPr>
          <w:rFonts w:hint="cs"/>
          <w:rtl/>
          <w:lang w:eastAsia="he-IL"/>
        </w:rPr>
        <w:t>.</w:t>
      </w:r>
      <w:r>
        <w:rPr>
          <w:rFonts w:hint="cs"/>
          <w:rtl/>
          <w:lang w:eastAsia="he-IL"/>
        </w:rPr>
        <w:t xml:space="preserve"> איזה חלופות אתה נותן לאנשים?</w:t>
      </w:r>
    </w:p>
    <w:p w:rsidR="00E9034C" w:rsidRDefault="00E9034C" w:rsidP="007A775F">
      <w:pPr>
        <w:rPr>
          <w:rtl/>
          <w:lang w:eastAsia="he-IL"/>
        </w:rPr>
      </w:pPr>
    </w:p>
    <w:p w:rsidR="00E9034C" w:rsidRDefault="00E9034C" w:rsidP="007A775F">
      <w:pPr>
        <w:pStyle w:val="af6"/>
        <w:keepNext/>
        <w:rPr>
          <w:rtl/>
        </w:rPr>
      </w:pPr>
      <w:bookmarkStart w:id="8655" w:name="ET_interruption_6427_34"/>
      <w:r w:rsidRPr="00B41DDD">
        <w:rPr>
          <w:rStyle w:val="TagStyle"/>
          <w:rtl/>
        </w:rPr>
        <w:t xml:space="preserve"> &lt;&lt; קריאה &gt;&gt; </w:t>
      </w:r>
      <w:r>
        <w:rPr>
          <w:rtl/>
        </w:rPr>
        <w:t>השר לביטחון לאומי איתמר בן גביר:</w:t>
      </w:r>
      <w:r w:rsidRPr="00B41DDD">
        <w:rPr>
          <w:rStyle w:val="TagStyle"/>
          <w:rtl/>
        </w:rPr>
        <w:t xml:space="preserve"> &lt;&lt; קריאה &gt;&gt;</w:t>
      </w:r>
      <w:r>
        <w:rPr>
          <w:rtl/>
        </w:rPr>
        <w:t xml:space="preserve"> </w:t>
      </w:r>
      <w:bookmarkEnd w:id="8655"/>
    </w:p>
    <w:p w:rsidR="00E9034C" w:rsidRDefault="00E9034C" w:rsidP="0006298B">
      <w:pPr>
        <w:rPr>
          <w:rtl/>
          <w:lang w:eastAsia="he-IL"/>
        </w:rPr>
      </w:pPr>
    </w:p>
    <w:p w:rsidR="00E9034C" w:rsidRDefault="00E9034C" w:rsidP="007A775F">
      <w:pPr>
        <w:rPr>
          <w:rtl/>
          <w:lang w:eastAsia="he-IL"/>
        </w:rPr>
      </w:pPr>
      <w:bookmarkStart w:id="8656" w:name="_ETM_Q18_718288"/>
      <w:bookmarkStart w:id="8657" w:name="_ETM_Q18_713597"/>
      <w:bookmarkEnd w:id="8656"/>
      <w:bookmarkEnd w:id="8657"/>
      <w:r>
        <w:rPr>
          <w:rFonts w:hint="cs"/>
          <w:rtl/>
          <w:lang w:eastAsia="he-IL"/>
        </w:rPr>
        <w:t xml:space="preserve">מה זאת אומרת חלופות? </w:t>
      </w:r>
      <w:bookmarkStart w:id="8658" w:name="_ETM_Q18_718237"/>
      <w:bookmarkEnd w:id="8658"/>
      <w:r>
        <w:rPr>
          <w:rFonts w:hint="cs"/>
          <w:rtl/>
          <w:lang w:eastAsia="he-IL"/>
        </w:rPr>
        <w:t xml:space="preserve">מי </w:t>
      </w:r>
      <w:bookmarkStart w:id="8659" w:name="_ETM_Q18_714288"/>
      <w:bookmarkEnd w:id="8659"/>
      <w:r>
        <w:rPr>
          <w:rFonts w:hint="cs"/>
          <w:rtl/>
          <w:lang w:eastAsia="he-IL"/>
        </w:rPr>
        <w:t xml:space="preserve">שבונה לא חוקי בונה על בית של מישהו </w:t>
      </w:r>
      <w:bookmarkStart w:id="8660" w:name="_ETM_Q18_722119"/>
      <w:bookmarkEnd w:id="8660"/>
      <w:r>
        <w:rPr>
          <w:rFonts w:hint="cs"/>
          <w:rtl/>
          <w:lang w:eastAsia="he-IL"/>
        </w:rPr>
        <w:t>אחר</w:t>
      </w:r>
      <w:bookmarkStart w:id="8661" w:name="_ETM_Q18_717218"/>
      <w:bookmarkStart w:id="8662" w:name="_ETM_Q18_716578"/>
      <w:bookmarkStart w:id="8663" w:name="_ETM_Q18_712918"/>
      <w:bookmarkEnd w:id="8661"/>
      <w:bookmarkEnd w:id="8662"/>
      <w:bookmarkEnd w:id="8663"/>
      <w:r>
        <w:rPr>
          <w:rFonts w:hint="cs"/>
          <w:rtl/>
          <w:lang w:eastAsia="he-IL"/>
        </w:rPr>
        <w:t>. לא צריך להוציא לו את זה?</w:t>
      </w:r>
      <w:bookmarkStart w:id="8664" w:name="_ETM_Q18_716679"/>
      <w:bookmarkStart w:id="8665" w:name="_ETM_Q18_722966"/>
      <w:bookmarkEnd w:id="8664"/>
      <w:bookmarkEnd w:id="8665"/>
    </w:p>
    <w:p w:rsidR="00E9034C" w:rsidRDefault="00E9034C" w:rsidP="007A775F">
      <w:pPr>
        <w:rPr>
          <w:rtl/>
          <w:lang w:eastAsia="he-IL"/>
        </w:rPr>
      </w:pPr>
      <w:bookmarkStart w:id="8666" w:name="_ETM_Q18_723031"/>
      <w:bookmarkEnd w:id="8666"/>
    </w:p>
    <w:p w:rsidR="00E9034C" w:rsidRDefault="00E9034C" w:rsidP="007A775F">
      <w:pPr>
        <w:pStyle w:val="-"/>
        <w:keepNext/>
        <w:rPr>
          <w:rtl/>
        </w:rPr>
      </w:pPr>
      <w:bookmarkStart w:id="8667" w:name="ET_speakercontinue_6340_35"/>
      <w:r w:rsidRPr="00B41DDD">
        <w:rPr>
          <w:rStyle w:val="TagStyle"/>
          <w:rtl/>
        </w:rPr>
        <w:t xml:space="preserve"> &lt;&lt; דובר_המשך &gt;&gt; </w:t>
      </w:r>
      <w:r>
        <w:rPr>
          <w:rtl/>
        </w:rPr>
        <w:t>ואליד אלהואשלה (רע"מ – הרשימה הערבית המאוחדת):</w:t>
      </w:r>
      <w:r w:rsidRPr="00B41DDD">
        <w:rPr>
          <w:rStyle w:val="TagStyle"/>
          <w:rtl/>
        </w:rPr>
        <w:t xml:space="preserve"> &lt;&lt; דובר_המשך &gt;&gt;</w:t>
      </w:r>
      <w:r>
        <w:rPr>
          <w:rtl/>
        </w:rPr>
        <w:t xml:space="preserve"> </w:t>
      </w:r>
      <w:bookmarkEnd w:id="8667"/>
    </w:p>
    <w:p w:rsidR="00E9034C" w:rsidRDefault="00E9034C" w:rsidP="0006298B">
      <w:pPr>
        <w:rPr>
          <w:rtl/>
          <w:lang w:eastAsia="he-IL"/>
        </w:rPr>
      </w:pPr>
    </w:p>
    <w:p w:rsidR="00E9034C" w:rsidRDefault="00E9034C" w:rsidP="0006298B">
      <w:pPr>
        <w:rPr>
          <w:rtl/>
          <w:lang w:eastAsia="he-IL"/>
        </w:rPr>
      </w:pPr>
      <w:bookmarkStart w:id="8668" w:name="_ETM_Q18_724854"/>
      <w:bookmarkEnd w:id="8668"/>
      <w:r>
        <w:rPr>
          <w:rFonts w:hint="cs"/>
          <w:rtl/>
          <w:lang w:eastAsia="he-IL"/>
        </w:rPr>
        <w:t>תקשיב</w:t>
      </w:r>
      <w:bookmarkStart w:id="8669" w:name="_ETM_Q18_720288"/>
      <w:bookmarkEnd w:id="8669"/>
      <w:r>
        <w:rPr>
          <w:rFonts w:hint="cs"/>
          <w:rtl/>
          <w:lang w:eastAsia="he-IL"/>
        </w:rPr>
        <w:t>, איתמר, אתה</w:t>
      </w:r>
      <w:bookmarkStart w:id="8670" w:name="_ETM_Q18_723637"/>
      <w:bookmarkStart w:id="8671" w:name="_ETM_Q18_719347"/>
      <w:r>
        <w:rPr>
          <w:rFonts w:hint="cs"/>
          <w:rtl/>
          <w:lang w:eastAsia="he-IL"/>
        </w:rPr>
        <w:t xml:space="preserve"> </w:t>
      </w:r>
      <w:bookmarkEnd w:id="8670"/>
      <w:bookmarkEnd w:id="8671"/>
      <w:r>
        <w:rPr>
          <w:rFonts w:hint="cs"/>
          <w:rtl/>
          <w:lang w:eastAsia="he-IL"/>
        </w:rPr>
        <w:t>נכשלת</w:t>
      </w:r>
      <w:bookmarkStart w:id="8672" w:name="_ETM_Q18_723289"/>
      <w:bookmarkEnd w:id="8672"/>
      <w:r>
        <w:rPr>
          <w:rFonts w:hint="cs"/>
          <w:rtl/>
          <w:lang w:eastAsia="he-IL"/>
        </w:rPr>
        <w:t xml:space="preserve"> </w:t>
      </w:r>
      <w:bookmarkStart w:id="8673" w:name="_ETM_Q18_724877"/>
      <w:bookmarkEnd w:id="8673"/>
      <w:r>
        <w:rPr>
          <w:rFonts w:hint="cs"/>
          <w:rtl/>
          <w:lang w:eastAsia="he-IL"/>
        </w:rPr>
        <w:t>בפשיעה בחברה הערבית, ועכשיו אתה מוביל עוד גישה נגד</w:t>
      </w:r>
      <w:bookmarkStart w:id="8674" w:name="_ETM_Q18_723228"/>
      <w:bookmarkEnd w:id="8674"/>
      <w:r>
        <w:rPr>
          <w:rFonts w:hint="cs"/>
          <w:rtl/>
          <w:lang w:eastAsia="he-IL"/>
        </w:rPr>
        <w:t xml:space="preserve"> </w:t>
      </w:r>
      <w:r w:rsidR="0006298B">
        <w:rPr>
          <w:rFonts w:hint="cs"/>
          <w:rtl/>
          <w:lang w:eastAsia="he-IL"/>
        </w:rPr>
        <w:t>– – –</w:t>
      </w:r>
    </w:p>
    <w:p w:rsidR="00E9034C" w:rsidRDefault="00E9034C" w:rsidP="007A775F">
      <w:pPr>
        <w:rPr>
          <w:rtl/>
          <w:lang w:eastAsia="he-IL"/>
        </w:rPr>
      </w:pPr>
      <w:bookmarkStart w:id="8675" w:name="_ETM_Q18_724348"/>
      <w:bookmarkStart w:id="8676" w:name="_ETM_Q18_724425"/>
      <w:bookmarkEnd w:id="8675"/>
      <w:bookmarkEnd w:id="8676"/>
    </w:p>
    <w:p w:rsidR="00E9034C" w:rsidRDefault="00E9034C" w:rsidP="007A775F">
      <w:pPr>
        <w:pStyle w:val="af6"/>
        <w:keepNext/>
        <w:rPr>
          <w:rtl/>
        </w:rPr>
      </w:pPr>
      <w:bookmarkStart w:id="8677" w:name="ET_interruption_6427_36"/>
      <w:r w:rsidRPr="00CD4313">
        <w:rPr>
          <w:rStyle w:val="TagStyle"/>
          <w:rtl/>
        </w:rPr>
        <w:t xml:space="preserve"> &lt;&lt; קריאה &gt;&gt; </w:t>
      </w:r>
      <w:r>
        <w:rPr>
          <w:rtl/>
        </w:rPr>
        <w:t>השר לביטחון לאומי איתמר בן גביר:</w:t>
      </w:r>
      <w:r w:rsidRPr="00CD4313">
        <w:rPr>
          <w:rStyle w:val="TagStyle"/>
          <w:rtl/>
        </w:rPr>
        <w:t xml:space="preserve"> &lt;&lt; קריאה &gt;&gt;</w:t>
      </w:r>
      <w:r>
        <w:rPr>
          <w:rtl/>
        </w:rPr>
        <w:t xml:space="preserve"> </w:t>
      </w:r>
      <w:bookmarkEnd w:id="8677"/>
    </w:p>
    <w:p w:rsidR="00E9034C" w:rsidRDefault="00E9034C" w:rsidP="0006298B">
      <w:pPr>
        <w:rPr>
          <w:rtl/>
          <w:lang w:eastAsia="he-IL"/>
        </w:rPr>
      </w:pPr>
    </w:p>
    <w:p w:rsidR="00E9034C" w:rsidRDefault="00E9034C" w:rsidP="007A775F">
      <w:pPr>
        <w:rPr>
          <w:rtl/>
          <w:lang w:eastAsia="he-IL"/>
        </w:rPr>
      </w:pPr>
      <w:bookmarkStart w:id="8678" w:name="_ETM_Q18_725537"/>
      <w:bookmarkEnd w:id="8678"/>
      <w:r>
        <w:rPr>
          <w:rFonts w:hint="cs"/>
          <w:rtl/>
          <w:lang w:eastAsia="he-IL"/>
        </w:rPr>
        <w:t xml:space="preserve">סוף-סוף יש מישהו שמתחיל </w:t>
      </w:r>
      <w:bookmarkStart w:id="8679" w:name="_ETM_Q18_731545"/>
      <w:bookmarkEnd w:id="8679"/>
      <w:r>
        <w:rPr>
          <w:rFonts w:hint="cs"/>
          <w:rtl/>
          <w:lang w:eastAsia="he-IL"/>
        </w:rPr>
        <w:t>לטפל בזה</w:t>
      </w:r>
      <w:bookmarkStart w:id="8680" w:name="_ETM_Q18_727507"/>
      <w:bookmarkStart w:id="8681" w:name="_ETM_Q18_728519"/>
      <w:bookmarkEnd w:id="8680"/>
      <w:bookmarkEnd w:id="8681"/>
      <w:r>
        <w:rPr>
          <w:rFonts w:hint="cs"/>
          <w:rtl/>
          <w:lang w:eastAsia="he-IL"/>
        </w:rPr>
        <w:t xml:space="preserve"> שחוק זה חו</w:t>
      </w:r>
      <w:bookmarkStart w:id="8682" w:name="_ETM_Q18_726799"/>
      <w:bookmarkEnd w:id="8682"/>
      <w:r>
        <w:rPr>
          <w:rFonts w:hint="cs"/>
          <w:rtl/>
          <w:lang w:eastAsia="he-IL"/>
        </w:rPr>
        <w:t>ק, שאוכפים את החוק</w:t>
      </w:r>
      <w:bookmarkStart w:id="8683" w:name="_ETM_Q18_728939"/>
      <w:bookmarkStart w:id="8684" w:name="_ETM_Q18_724219"/>
      <w:bookmarkEnd w:id="8683"/>
      <w:bookmarkEnd w:id="8684"/>
      <w:r>
        <w:rPr>
          <w:rFonts w:hint="cs"/>
          <w:rtl/>
          <w:lang w:eastAsia="he-IL"/>
        </w:rPr>
        <w:t>. תגיד תודה.</w:t>
      </w:r>
    </w:p>
    <w:p w:rsidR="00E9034C" w:rsidRDefault="00E9034C" w:rsidP="007A775F">
      <w:pPr>
        <w:rPr>
          <w:rtl/>
          <w:lang w:eastAsia="he-IL"/>
        </w:rPr>
      </w:pPr>
      <w:bookmarkStart w:id="8685" w:name="_ETM_Q18_729620"/>
      <w:bookmarkEnd w:id="8685"/>
    </w:p>
    <w:p w:rsidR="00E9034C" w:rsidRDefault="00E9034C" w:rsidP="007A775F">
      <w:pPr>
        <w:pStyle w:val="-"/>
        <w:keepNext/>
        <w:rPr>
          <w:rtl/>
        </w:rPr>
      </w:pPr>
      <w:bookmarkStart w:id="8686" w:name="ET_speakercontinue_6340_37"/>
      <w:r w:rsidRPr="00CD4313">
        <w:rPr>
          <w:rStyle w:val="TagStyle"/>
          <w:rtl/>
        </w:rPr>
        <w:t xml:space="preserve"> &lt;&lt; דובר_המשך &gt;&gt; </w:t>
      </w:r>
      <w:r>
        <w:rPr>
          <w:rtl/>
        </w:rPr>
        <w:t>ואליד אלהואשלה (רע"מ – הרשימה הערבית המאוחדת):</w:t>
      </w:r>
      <w:r w:rsidRPr="00CD4313">
        <w:rPr>
          <w:rStyle w:val="TagStyle"/>
          <w:rtl/>
        </w:rPr>
        <w:t xml:space="preserve"> &lt;&lt; דובר_המשך &gt;&gt;</w:t>
      </w:r>
      <w:r>
        <w:rPr>
          <w:rtl/>
        </w:rPr>
        <w:t xml:space="preserve"> </w:t>
      </w:r>
      <w:bookmarkEnd w:id="8686"/>
    </w:p>
    <w:p w:rsidR="00E9034C" w:rsidRDefault="00E9034C" w:rsidP="0006298B">
      <w:pPr>
        <w:rPr>
          <w:rtl/>
          <w:lang w:eastAsia="he-IL"/>
        </w:rPr>
      </w:pPr>
    </w:p>
    <w:p w:rsidR="00E9034C" w:rsidRDefault="00E9034C" w:rsidP="007A775F">
      <w:pPr>
        <w:rPr>
          <w:rtl/>
          <w:lang w:eastAsia="he-IL"/>
        </w:rPr>
      </w:pPr>
      <w:bookmarkStart w:id="8687" w:name="_ETM_Q18_733411"/>
      <w:bookmarkStart w:id="8688" w:name="_ETM_Q18_728980"/>
      <w:bookmarkEnd w:id="8687"/>
      <w:bookmarkEnd w:id="8688"/>
      <w:r>
        <w:rPr>
          <w:rFonts w:hint="cs"/>
          <w:rtl/>
          <w:lang w:eastAsia="he-IL"/>
        </w:rPr>
        <w:t xml:space="preserve">למה </w:t>
      </w:r>
      <w:bookmarkStart w:id="8689" w:name="_ETM_Q18_729981"/>
      <w:bookmarkEnd w:id="8689"/>
      <w:r>
        <w:rPr>
          <w:rFonts w:hint="cs"/>
          <w:rtl/>
          <w:lang w:eastAsia="he-IL"/>
        </w:rPr>
        <w:t>אתה מתנכל ל</w:t>
      </w:r>
      <w:bookmarkStart w:id="8690" w:name="_ETM_Q18_728561"/>
      <w:bookmarkEnd w:id="8690"/>
      <w:r>
        <w:rPr>
          <w:rFonts w:hint="cs"/>
          <w:rtl/>
          <w:lang w:eastAsia="he-IL"/>
        </w:rPr>
        <w:t>בדואים? למה? תן חלופות לאנשים.</w:t>
      </w:r>
      <w:bookmarkStart w:id="8691" w:name="_ETM_Q18_731771"/>
      <w:bookmarkEnd w:id="8691"/>
    </w:p>
    <w:p w:rsidR="00E9034C" w:rsidRDefault="00E9034C" w:rsidP="007A775F">
      <w:pPr>
        <w:rPr>
          <w:rtl/>
          <w:lang w:eastAsia="he-IL"/>
        </w:rPr>
      </w:pPr>
      <w:bookmarkStart w:id="8692" w:name="_ETM_Q18_731981"/>
      <w:bookmarkStart w:id="8693" w:name="_ETM_Q18_732057"/>
      <w:bookmarkEnd w:id="8692"/>
      <w:bookmarkEnd w:id="8693"/>
    </w:p>
    <w:p w:rsidR="00E9034C" w:rsidRDefault="00E9034C" w:rsidP="007A775F">
      <w:pPr>
        <w:pStyle w:val="af6"/>
        <w:keepNext/>
        <w:rPr>
          <w:rtl/>
        </w:rPr>
      </w:pPr>
      <w:bookmarkStart w:id="8694" w:name="ET_interruption_6427_38"/>
      <w:r w:rsidRPr="00CD4313">
        <w:rPr>
          <w:rStyle w:val="TagStyle"/>
          <w:rtl/>
        </w:rPr>
        <w:t xml:space="preserve"> &lt;&lt; קריאה &gt;&gt; </w:t>
      </w:r>
      <w:r>
        <w:rPr>
          <w:rtl/>
        </w:rPr>
        <w:t>השר לביטחון לאומי איתמר בן גביר:</w:t>
      </w:r>
      <w:r w:rsidRPr="00CD4313">
        <w:rPr>
          <w:rStyle w:val="TagStyle"/>
          <w:rtl/>
        </w:rPr>
        <w:t xml:space="preserve"> &lt;&lt; קריאה &gt;&gt;</w:t>
      </w:r>
      <w:r>
        <w:rPr>
          <w:rtl/>
        </w:rPr>
        <w:t xml:space="preserve"> </w:t>
      </w:r>
      <w:bookmarkEnd w:id="8694"/>
    </w:p>
    <w:p w:rsidR="00E9034C" w:rsidRDefault="00E9034C" w:rsidP="0006298B">
      <w:pPr>
        <w:rPr>
          <w:rtl/>
          <w:lang w:eastAsia="he-IL"/>
        </w:rPr>
      </w:pPr>
    </w:p>
    <w:p w:rsidR="00E9034C" w:rsidRDefault="00E9034C" w:rsidP="007A775F">
      <w:pPr>
        <w:rPr>
          <w:rtl/>
          <w:lang w:eastAsia="he-IL"/>
        </w:rPr>
      </w:pPr>
      <w:bookmarkStart w:id="8695" w:name="_ETM_Q18_735995"/>
      <w:bookmarkStart w:id="8696" w:name="_ETM_Q18_731780"/>
      <w:bookmarkStart w:id="8697" w:name="_ETM_Q18_733710"/>
      <w:bookmarkStart w:id="8698" w:name="_ETM_Q18_730040"/>
      <w:bookmarkStart w:id="8699" w:name="_ETM_Q18_733820"/>
      <w:bookmarkEnd w:id="8695"/>
      <w:bookmarkEnd w:id="8696"/>
      <w:bookmarkEnd w:id="8697"/>
      <w:bookmarkEnd w:id="8698"/>
      <w:bookmarkEnd w:id="8699"/>
      <w:r>
        <w:rPr>
          <w:rFonts w:hint="cs"/>
          <w:rtl/>
          <w:lang w:eastAsia="he-IL"/>
        </w:rPr>
        <w:t>אבל גם האוכלוסייה לא מוכנה שיבנו אחד על השני.</w:t>
      </w:r>
      <w:bookmarkStart w:id="8700" w:name="_ETM_Q18_733539"/>
      <w:bookmarkStart w:id="8701" w:name="_ETM_Q18_735690"/>
      <w:bookmarkStart w:id="8702" w:name="_ETM_Q18_739072"/>
      <w:bookmarkEnd w:id="8700"/>
      <w:bookmarkEnd w:id="8701"/>
      <w:bookmarkEnd w:id="8702"/>
    </w:p>
    <w:p w:rsidR="00E9034C" w:rsidRDefault="00E9034C" w:rsidP="007A775F">
      <w:pPr>
        <w:rPr>
          <w:rtl/>
          <w:lang w:eastAsia="he-IL"/>
        </w:rPr>
      </w:pPr>
      <w:bookmarkStart w:id="8703" w:name="_ETM_Q18_739143"/>
      <w:bookmarkEnd w:id="8703"/>
    </w:p>
    <w:p w:rsidR="00E9034C" w:rsidRDefault="00E9034C" w:rsidP="007A775F">
      <w:pPr>
        <w:pStyle w:val="-"/>
        <w:keepNext/>
        <w:rPr>
          <w:rtl/>
        </w:rPr>
      </w:pPr>
      <w:bookmarkStart w:id="8704" w:name="ET_speakercontinue_6340_39"/>
      <w:r w:rsidRPr="008A6010">
        <w:rPr>
          <w:rStyle w:val="TagStyle"/>
          <w:rtl/>
        </w:rPr>
        <w:t xml:space="preserve"> &lt;&lt; דובר_המשך &gt;&gt; </w:t>
      </w:r>
      <w:r>
        <w:rPr>
          <w:rtl/>
        </w:rPr>
        <w:t>ואליד אלהואשלה (רע"מ – הרשימה הערבית המאוחדת):</w:t>
      </w:r>
      <w:r w:rsidRPr="008A6010">
        <w:rPr>
          <w:rStyle w:val="TagStyle"/>
          <w:rtl/>
        </w:rPr>
        <w:t xml:space="preserve"> &lt;&lt; דובר_המשך &gt;&gt;</w:t>
      </w:r>
      <w:r>
        <w:rPr>
          <w:rtl/>
        </w:rPr>
        <w:t xml:space="preserve"> </w:t>
      </w:r>
      <w:bookmarkEnd w:id="8704"/>
    </w:p>
    <w:p w:rsidR="00E9034C" w:rsidRDefault="00E9034C" w:rsidP="0006298B">
      <w:pPr>
        <w:rPr>
          <w:rtl/>
          <w:lang w:eastAsia="he-IL"/>
        </w:rPr>
      </w:pPr>
    </w:p>
    <w:p w:rsidR="00E9034C" w:rsidRDefault="00E9034C" w:rsidP="007A775F">
      <w:pPr>
        <w:rPr>
          <w:rtl/>
          <w:lang w:eastAsia="he-IL"/>
        </w:rPr>
      </w:pPr>
      <w:bookmarkStart w:id="8705" w:name="_ETM_Q18_740649"/>
      <w:bookmarkEnd w:id="8705"/>
      <w:r>
        <w:rPr>
          <w:rFonts w:hint="cs"/>
          <w:rtl/>
          <w:lang w:eastAsia="he-IL"/>
        </w:rPr>
        <w:t>במקום לה</w:t>
      </w:r>
      <w:bookmarkStart w:id="8706" w:name="_ETM_Q18_738230"/>
      <w:bookmarkEnd w:id="8706"/>
      <w:r>
        <w:rPr>
          <w:rFonts w:hint="cs"/>
          <w:rtl/>
          <w:lang w:eastAsia="he-IL"/>
        </w:rPr>
        <w:t xml:space="preserve">גיע לנגב ולהשקיף על </w:t>
      </w:r>
      <w:bookmarkStart w:id="8707" w:name="_ETM_Q18_743202"/>
      <w:bookmarkEnd w:id="8707"/>
      <w:r>
        <w:rPr>
          <w:rFonts w:hint="cs"/>
          <w:rtl/>
          <w:lang w:eastAsia="he-IL"/>
        </w:rPr>
        <w:t>ההריסות, תב</w:t>
      </w:r>
      <w:bookmarkStart w:id="8708" w:name="_ETM_Q18_741240"/>
      <w:bookmarkEnd w:id="8708"/>
      <w:r>
        <w:rPr>
          <w:rFonts w:hint="cs"/>
          <w:rtl/>
          <w:lang w:eastAsia="he-IL"/>
        </w:rPr>
        <w:t>וא עם הפקידים שלך לנגב ותמצא פתרונות לאנ</w:t>
      </w:r>
      <w:bookmarkStart w:id="8709" w:name="_ETM_Q18_740940"/>
      <w:bookmarkEnd w:id="8709"/>
      <w:r>
        <w:rPr>
          <w:rFonts w:hint="cs"/>
          <w:rtl/>
          <w:lang w:eastAsia="he-IL"/>
        </w:rPr>
        <w:t>שים.</w:t>
      </w:r>
    </w:p>
    <w:p w:rsidR="00E9034C" w:rsidRDefault="00E9034C" w:rsidP="007A775F">
      <w:pPr>
        <w:rPr>
          <w:rtl/>
          <w:lang w:eastAsia="he-IL"/>
        </w:rPr>
      </w:pPr>
      <w:bookmarkStart w:id="8710" w:name="_ETM_Q18_746424"/>
      <w:bookmarkStart w:id="8711" w:name="_ETM_Q18_746496"/>
      <w:bookmarkEnd w:id="8710"/>
      <w:bookmarkEnd w:id="8711"/>
    </w:p>
    <w:p w:rsidR="00E9034C" w:rsidRDefault="00E9034C" w:rsidP="007A775F">
      <w:pPr>
        <w:pStyle w:val="af6"/>
        <w:keepNext/>
        <w:rPr>
          <w:rtl/>
        </w:rPr>
      </w:pPr>
      <w:bookmarkStart w:id="8712" w:name="ET_interruption_6427_40"/>
      <w:r w:rsidRPr="008A6010">
        <w:rPr>
          <w:rStyle w:val="TagStyle"/>
          <w:rtl/>
        </w:rPr>
        <w:t xml:space="preserve"> &lt;&lt; קריאה &gt;&gt; </w:t>
      </w:r>
      <w:r>
        <w:rPr>
          <w:rtl/>
        </w:rPr>
        <w:t>השר לביטחון לאומי איתמר בן גביר:</w:t>
      </w:r>
      <w:r w:rsidRPr="008A6010">
        <w:rPr>
          <w:rStyle w:val="TagStyle"/>
          <w:rtl/>
        </w:rPr>
        <w:t xml:space="preserve"> &lt;&lt; קריאה &gt;&gt;</w:t>
      </w:r>
      <w:r>
        <w:rPr>
          <w:rtl/>
        </w:rPr>
        <w:t xml:space="preserve"> </w:t>
      </w:r>
      <w:bookmarkEnd w:id="8712"/>
    </w:p>
    <w:p w:rsidR="00E9034C" w:rsidRDefault="00E9034C" w:rsidP="0006298B">
      <w:pPr>
        <w:rPr>
          <w:rtl/>
          <w:lang w:eastAsia="he-IL"/>
        </w:rPr>
      </w:pPr>
    </w:p>
    <w:p w:rsidR="00E9034C" w:rsidRDefault="00E9034C" w:rsidP="007A775F">
      <w:pPr>
        <w:rPr>
          <w:rtl/>
          <w:lang w:eastAsia="he-IL"/>
        </w:rPr>
      </w:pPr>
      <w:bookmarkStart w:id="8713" w:name="_ETM_Q18_750630"/>
      <w:bookmarkStart w:id="8714" w:name="_ETM_Q18_746010"/>
      <w:bookmarkEnd w:id="8713"/>
      <w:bookmarkEnd w:id="8714"/>
      <w:r>
        <w:rPr>
          <w:rFonts w:hint="cs"/>
          <w:rtl/>
          <w:lang w:eastAsia="he-IL"/>
        </w:rPr>
        <w:t>אני בודק. אני בודק.</w:t>
      </w:r>
    </w:p>
    <w:p w:rsidR="00E9034C" w:rsidRDefault="00E9034C" w:rsidP="007A775F">
      <w:pPr>
        <w:rPr>
          <w:rtl/>
          <w:lang w:eastAsia="he-IL"/>
        </w:rPr>
      </w:pPr>
      <w:bookmarkStart w:id="8715" w:name="_ETM_Q18_749116"/>
      <w:bookmarkStart w:id="8716" w:name="_ETM_Q18_749198"/>
      <w:bookmarkEnd w:id="8715"/>
      <w:bookmarkEnd w:id="8716"/>
    </w:p>
    <w:p w:rsidR="00E9034C" w:rsidRDefault="00E9034C" w:rsidP="007A775F">
      <w:pPr>
        <w:pStyle w:val="-"/>
        <w:keepNext/>
        <w:rPr>
          <w:rtl/>
        </w:rPr>
      </w:pPr>
      <w:bookmarkStart w:id="8717" w:name="ET_speakercontinue_6340_41"/>
      <w:r w:rsidRPr="008A6010">
        <w:rPr>
          <w:rStyle w:val="TagStyle"/>
          <w:rtl/>
        </w:rPr>
        <w:t xml:space="preserve"> &lt;&lt; דובר_המשך &gt;&gt; </w:t>
      </w:r>
      <w:r>
        <w:rPr>
          <w:rtl/>
        </w:rPr>
        <w:t>ואליד אלהואשלה (רע"מ – הרשימה הערבית המאוחדת):</w:t>
      </w:r>
      <w:r w:rsidRPr="008A6010">
        <w:rPr>
          <w:rStyle w:val="TagStyle"/>
          <w:rtl/>
        </w:rPr>
        <w:t xml:space="preserve"> &lt;&lt; דובר_המשך &gt;&gt;</w:t>
      </w:r>
      <w:r>
        <w:rPr>
          <w:rtl/>
        </w:rPr>
        <w:t xml:space="preserve"> </w:t>
      </w:r>
      <w:bookmarkEnd w:id="8717"/>
    </w:p>
    <w:p w:rsidR="00E9034C" w:rsidRDefault="00E9034C" w:rsidP="0006298B">
      <w:pPr>
        <w:rPr>
          <w:rtl/>
          <w:lang w:eastAsia="he-IL"/>
        </w:rPr>
      </w:pPr>
    </w:p>
    <w:p w:rsidR="00E9034C" w:rsidRDefault="00E9034C" w:rsidP="002124BB">
      <w:pPr>
        <w:rPr>
          <w:rtl/>
          <w:lang w:eastAsia="he-IL"/>
        </w:rPr>
      </w:pPr>
      <w:bookmarkStart w:id="8718" w:name="_ETM_Q18_750415"/>
      <w:bookmarkStart w:id="8719" w:name="_ETM_Q18_745709"/>
      <w:bookmarkEnd w:id="8718"/>
      <w:bookmarkEnd w:id="8719"/>
      <w:r>
        <w:rPr>
          <w:rFonts w:hint="cs"/>
          <w:rtl/>
          <w:lang w:eastAsia="he-IL"/>
        </w:rPr>
        <w:t>אני שואל אותך עכשיו</w:t>
      </w:r>
      <w:r w:rsidR="002124BB">
        <w:rPr>
          <w:rFonts w:hint="cs"/>
          <w:rtl/>
          <w:lang w:eastAsia="he-IL"/>
        </w:rPr>
        <w:t>:</w:t>
      </w:r>
      <w:bookmarkStart w:id="8720" w:name="_ETM_Q18_747750"/>
      <w:bookmarkEnd w:id="8720"/>
      <w:r>
        <w:rPr>
          <w:rFonts w:hint="cs"/>
          <w:rtl/>
          <w:lang w:eastAsia="he-IL"/>
        </w:rPr>
        <w:t xml:space="preserve"> </w:t>
      </w:r>
      <w:bookmarkStart w:id="8721" w:name="_ETM_Q18_748278"/>
      <w:bookmarkEnd w:id="8721"/>
      <w:r>
        <w:rPr>
          <w:rFonts w:hint="cs"/>
          <w:rtl/>
          <w:lang w:eastAsia="he-IL"/>
        </w:rPr>
        <w:t>בית שהרסת אותו היום, איפה האנשים יגורו?</w:t>
      </w:r>
      <w:bookmarkStart w:id="8722" w:name="_ETM_Q18_749769"/>
      <w:bookmarkEnd w:id="8722"/>
    </w:p>
    <w:p w:rsidR="00E9034C" w:rsidRDefault="00E9034C" w:rsidP="007A775F">
      <w:pPr>
        <w:rPr>
          <w:rtl/>
          <w:lang w:eastAsia="he-IL"/>
        </w:rPr>
      </w:pPr>
      <w:bookmarkStart w:id="8723" w:name="_ETM_Q18_749922"/>
      <w:bookmarkStart w:id="8724" w:name="_ETM_Q18_750026"/>
      <w:bookmarkEnd w:id="8723"/>
      <w:bookmarkEnd w:id="8724"/>
    </w:p>
    <w:p w:rsidR="00E9034C" w:rsidRDefault="00E9034C" w:rsidP="007A775F">
      <w:pPr>
        <w:pStyle w:val="af6"/>
        <w:keepNext/>
        <w:rPr>
          <w:rtl/>
        </w:rPr>
      </w:pPr>
      <w:bookmarkStart w:id="8725" w:name="ET_interruption_6427_42"/>
      <w:r w:rsidRPr="008A6010">
        <w:rPr>
          <w:rStyle w:val="TagStyle"/>
          <w:rtl/>
        </w:rPr>
        <w:t xml:space="preserve"> &lt;&lt; קריאה &gt;&gt; </w:t>
      </w:r>
      <w:r>
        <w:rPr>
          <w:rtl/>
        </w:rPr>
        <w:t>השר לביטחון לאומי איתמר בן גביר:</w:t>
      </w:r>
      <w:r w:rsidRPr="008A6010">
        <w:rPr>
          <w:rStyle w:val="TagStyle"/>
          <w:rtl/>
        </w:rPr>
        <w:t xml:space="preserve"> &lt;&lt; קריאה &gt;&gt;</w:t>
      </w:r>
      <w:r>
        <w:rPr>
          <w:rtl/>
        </w:rPr>
        <w:t xml:space="preserve"> </w:t>
      </w:r>
      <w:bookmarkEnd w:id="8725"/>
    </w:p>
    <w:p w:rsidR="00E9034C" w:rsidRDefault="00E9034C" w:rsidP="0006298B">
      <w:pPr>
        <w:rPr>
          <w:rtl/>
          <w:lang w:eastAsia="he-IL"/>
        </w:rPr>
      </w:pPr>
    </w:p>
    <w:p w:rsidR="00E9034C" w:rsidRDefault="00E9034C" w:rsidP="007A775F">
      <w:pPr>
        <w:rPr>
          <w:rtl/>
          <w:lang w:eastAsia="he-IL"/>
        </w:rPr>
      </w:pPr>
      <w:bookmarkStart w:id="8726" w:name="_ETM_Q18_753360"/>
      <w:bookmarkEnd w:id="8726"/>
      <w:r>
        <w:rPr>
          <w:rFonts w:hint="cs"/>
          <w:rtl/>
          <w:lang w:eastAsia="he-IL"/>
        </w:rPr>
        <w:t>אם הם עוברים על החוק? שלא יעברו על החוק.</w:t>
      </w:r>
      <w:bookmarkStart w:id="8727" w:name="_ETM_Q18_751509"/>
      <w:bookmarkEnd w:id="8727"/>
    </w:p>
    <w:p w:rsidR="00E9034C" w:rsidRDefault="00E9034C" w:rsidP="007A775F">
      <w:pPr>
        <w:rPr>
          <w:rtl/>
          <w:lang w:eastAsia="he-IL"/>
        </w:rPr>
      </w:pPr>
      <w:bookmarkStart w:id="8728" w:name="_ETM_Q18_751639"/>
      <w:bookmarkStart w:id="8729" w:name="_ETM_Q18_751726"/>
      <w:bookmarkEnd w:id="8728"/>
      <w:bookmarkEnd w:id="8729"/>
    </w:p>
    <w:p w:rsidR="00E9034C" w:rsidRDefault="00E9034C" w:rsidP="007A775F">
      <w:pPr>
        <w:pStyle w:val="-"/>
        <w:keepNext/>
        <w:rPr>
          <w:rtl/>
        </w:rPr>
      </w:pPr>
      <w:bookmarkStart w:id="8730" w:name="ET_speakercontinue_6340_43"/>
      <w:r w:rsidRPr="00F61A35">
        <w:rPr>
          <w:rStyle w:val="TagStyle"/>
          <w:rtl/>
        </w:rPr>
        <w:t xml:space="preserve"> &lt;&lt; דובר_המשך &gt;&gt; </w:t>
      </w:r>
      <w:r>
        <w:rPr>
          <w:rtl/>
        </w:rPr>
        <w:t>ואליד אלהואשלה (רע"מ – הרשימה הערבית המאוחדת):</w:t>
      </w:r>
      <w:r w:rsidRPr="00F61A35">
        <w:rPr>
          <w:rStyle w:val="TagStyle"/>
          <w:rtl/>
        </w:rPr>
        <w:t xml:space="preserve"> &lt;&lt; דובר_המשך &gt;&gt;</w:t>
      </w:r>
      <w:r>
        <w:rPr>
          <w:rtl/>
        </w:rPr>
        <w:t xml:space="preserve"> </w:t>
      </w:r>
      <w:bookmarkEnd w:id="8730"/>
    </w:p>
    <w:p w:rsidR="00E9034C" w:rsidRDefault="00E9034C" w:rsidP="0006298B">
      <w:pPr>
        <w:rPr>
          <w:rtl/>
          <w:lang w:eastAsia="he-IL"/>
        </w:rPr>
      </w:pPr>
    </w:p>
    <w:p w:rsidR="00E9034C" w:rsidRDefault="00E9034C" w:rsidP="007A775F">
      <w:pPr>
        <w:rPr>
          <w:rtl/>
          <w:lang w:eastAsia="he-IL"/>
        </w:rPr>
      </w:pPr>
      <w:bookmarkStart w:id="8731" w:name="_ETM_Q18_758436"/>
      <w:bookmarkStart w:id="8732" w:name="_ETM_Q18_753829"/>
      <w:bookmarkEnd w:id="8731"/>
      <w:bookmarkEnd w:id="8732"/>
      <w:r>
        <w:rPr>
          <w:rFonts w:hint="cs"/>
          <w:rtl/>
          <w:lang w:eastAsia="he-IL"/>
        </w:rPr>
        <w:t>היללתם את הבדואים מאז 7 באוקטובר</w:t>
      </w:r>
      <w:bookmarkStart w:id="8733" w:name="_ETM_Q18_754949"/>
      <w:bookmarkStart w:id="8734" w:name="_ETM_Q18_756329"/>
      <w:bookmarkEnd w:id="8733"/>
      <w:bookmarkEnd w:id="8734"/>
      <w:r>
        <w:rPr>
          <w:rFonts w:hint="cs"/>
          <w:rtl/>
          <w:lang w:eastAsia="he-IL"/>
        </w:rPr>
        <w:t xml:space="preserve">. </w:t>
      </w:r>
      <w:bookmarkStart w:id="8735" w:name="_ETM_Q18_756904"/>
      <w:bookmarkEnd w:id="8735"/>
      <w:r>
        <w:rPr>
          <w:rFonts w:hint="cs"/>
          <w:rtl/>
          <w:lang w:eastAsia="he-IL"/>
        </w:rPr>
        <w:t>היללתם את הבדואים.</w:t>
      </w:r>
    </w:p>
    <w:p w:rsidR="00E9034C" w:rsidRDefault="00E9034C" w:rsidP="007A775F">
      <w:pPr>
        <w:rPr>
          <w:rtl/>
          <w:lang w:eastAsia="he-IL"/>
        </w:rPr>
      </w:pPr>
      <w:bookmarkStart w:id="8736" w:name="_ETM_Q18_760392"/>
      <w:bookmarkStart w:id="8737" w:name="_ETM_Q18_760468"/>
      <w:bookmarkStart w:id="8738" w:name="_ETM_Q18_755808"/>
      <w:bookmarkEnd w:id="8736"/>
      <w:bookmarkEnd w:id="8737"/>
      <w:bookmarkEnd w:id="8738"/>
    </w:p>
    <w:p w:rsidR="00E9034C" w:rsidRDefault="00E9034C" w:rsidP="007A775F">
      <w:pPr>
        <w:pStyle w:val="af6"/>
        <w:keepNext/>
        <w:rPr>
          <w:rtl/>
        </w:rPr>
      </w:pPr>
      <w:bookmarkStart w:id="8739" w:name="ET_interruption_6427_44"/>
      <w:r w:rsidRPr="00025C8A">
        <w:rPr>
          <w:rStyle w:val="TagStyle"/>
          <w:rtl/>
        </w:rPr>
        <w:t xml:space="preserve"> &lt;&lt; קריאה &gt;&gt; </w:t>
      </w:r>
      <w:r>
        <w:rPr>
          <w:rtl/>
        </w:rPr>
        <w:t>השר לביטחון לאומי איתמר בן גביר:</w:t>
      </w:r>
      <w:r w:rsidRPr="00025C8A">
        <w:rPr>
          <w:rStyle w:val="TagStyle"/>
          <w:rtl/>
        </w:rPr>
        <w:t xml:space="preserve"> &lt;&lt; קריאה &gt;&gt;</w:t>
      </w:r>
      <w:r>
        <w:rPr>
          <w:rtl/>
        </w:rPr>
        <w:t xml:space="preserve"> </w:t>
      </w:r>
      <w:bookmarkEnd w:id="8739"/>
    </w:p>
    <w:p w:rsidR="00E9034C" w:rsidRDefault="00E9034C" w:rsidP="0006298B">
      <w:pPr>
        <w:rPr>
          <w:rtl/>
          <w:lang w:eastAsia="he-IL"/>
        </w:rPr>
      </w:pPr>
    </w:p>
    <w:p w:rsidR="00E9034C" w:rsidRDefault="00E9034C" w:rsidP="007A775F">
      <w:pPr>
        <w:rPr>
          <w:rtl/>
          <w:lang w:eastAsia="he-IL"/>
        </w:rPr>
      </w:pPr>
      <w:bookmarkStart w:id="8740" w:name="_ETM_Q18_758255"/>
      <w:bookmarkStart w:id="8741" w:name="_ETM_Q18_752807"/>
      <w:bookmarkEnd w:id="8740"/>
      <w:bookmarkEnd w:id="8741"/>
      <w:r>
        <w:rPr>
          <w:rFonts w:hint="cs"/>
          <w:rtl/>
          <w:lang w:eastAsia="he-IL"/>
        </w:rPr>
        <w:t xml:space="preserve">שלא יעברו על </w:t>
      </w:r>
      <w:bookmarkStart w:id="8742" w:name="_ETM_Q18_761147"/>
      <w:bookmarkEnd w:id="8742"/>
      <w:r>
        <w:rPr>
          <w:rFonts w:hint="cs"/>
          <w:rtl/>
          <w:lang w:eastAsia="he-IL"/>
        </w:rPr>
        <w:t xml:space="preserve">החוק. הם לא צריכים לעבור </w:t>
      </w:r>
      <w:bookmarkStart w:id="8743" w:name="_ETM_Q18_758228"/>
      <w:bookmarkEnd w:id="8743"/>
      <w:r>
        <w:rPr>
          <w:rFonts w:hint="cs"/>
          <w:rtl/>
          <w:lang w:eastAsia="he-IL"/>
        </w:rPr>
        <w:t>על החוק.</w:t>
      </w:r>
      <w:bookmarkStart w:id="8744" w:name="_ETM_Q18_756147"/>
      <w:bookmarkStart w:id="8745" w:name="_ETM_Q18_770171"/>
      <w:bookmarkEnd w:id="8744"/>
      <w:bookmarkEnd w:id="8745"/>
    </w:p>
    <w:p w:rsidR="00E9034C" w:rsidRDefault="00E9034C" w:rsidP="007A775F">
      <w:pPr>
        <w:rPr>
          <w:rtl/>
          <w:lang w:eastAsia="he-IL"/>
        </w:rPr>
      </w:pPr>
      <w:bookmarkStart w:id="8746" w:name="_ETM_Q18_770244"/>
      <w:bookmarkEnd w:id="8746"/>
    </w:p>
    <w:p w:rsidR="00E9034C" w:rsidRDefault="00E9034C" w:rsidP="007A775F">
      <w:pPr>
        <w:pStyle w:val="-"/>
        <w:keepNext/>
        <w:rPr>
          <w:rtl/>
        </w:rPr>
      </w:pPr>
      <w:bookmarkStart w:id="8747" w:name="ET_speakercontinue_6340_36"/>
      <w:r w:rsidRPr="00C45A19">
        <w:rPr>
          <w:rStyle w:val="TagStyle"/>
          <w:rtl/>
        </w:rPr>
        <w:t xml:space="preserve">&lt;&lt;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47"/>
    </w:p>
    <w:p w:rsidR="00E9034C" w:rsidRDefault="00E9034C" w:rsidP="0006298B">
      <w:pPr>
        <w:rPr>
          <w:rtl/>
        </w:rPr>
      </w:pPr>
    </w:p>
    <w:p w:rsidR="00E9034C" w:rsidRDefault="00E9034C" w:rsidP="007A775F">
      <w:pPr>
        <w:rPr>
          <w:rtl/>
        </w:rPr>
      </w:pPr>
      <w:r>
        <w:rPr>
          <w:rFonts w:hint="cs"/>
          <w:rtl/>
        </w:rPr>
        <w:t>אבל למה היום הורסים לאנשים?</w:t>
      </w:r>
    </w:p>
    <w:p w:rsidR="00E9034C" w:rsidRDefault="00E9034C" w:rsidP="007A775F">
      <w:pPr>
        <w:rPr>
          <w:rtl/>
        </w:rPr>
      </w:pPr>
    </w:p>
    <w:p w:rsidR="00E9034C" w:rsidRDefault="00E9034C" w:rsidP="007A775F">
      <w:pPr>
        <w:pStyle w:val="af6"/>
        <w:keepNext/>
        <w:rPr>
          <w:rtl/>
        </w:rPr>
      </w:pPr>
      <w:bookmarkStart w:id="8748" w:name="ET_interruption_6427_33"/>
      <w:r w:rsidRPr="005351B9">
        <w:rPr>
          <w:rStyle w:val="TagStyle"/>
          <w:rtl/>
        </w:rPr>
        <w:t xml:space="preserve"> &lt;&lt; קריאה &gt;&gt;</w:t>
      </w:r>
      <w:r w:rsidRPr="00C45A19">
        <w:rPr>
          <w:rStyle w:val="TagStyle"/>
          <w:rtl/>
        </w:rPr>
        <w:t xml:space="preserve"> </w:t>
      </w:r>
      <w:r>
        <w:rPr>
          <w:rtl/>
        </w:rPr>
        <w:t>השר לביטחון לאומי איתמר בן גביר:</w:t>
      </w:r>
      <w:r w:rsidRPr="00C45A19">
        <w:rPr>
          <w:rStyle w:val="TagStyle"/>
          <w:rtl/>
        </w:rPr>
        <w:t xml:space="preserve"> </w:t>
      </w:r>
      <w:r w:rsidRPr="005351B9">
        <w:rPr>
          <w:rStyle w:val="TagStyle"/>
          <w:rtl/>
        </w:rPr>
        <w:t xml:space="preserve">&lt;&lt; קריאה &gt;&gt; </w:t>
      </w:r>
      <w:r>
        <w:rPr>
          <w:rtl/>
        </w:rPr>
        <w:t xml:space="preserve">   </w:t>
      </w:r>
      <w:bookmarkEnd w:id="8748"/>
    </w:p>
    <w:p w:rsidR="00E9034C" w:rsidRDefault="00E9034C" w:rsidP="0006298B">
      <w:pPr>
        <w:rPr>
          <w:rtl/>
        </w:rPr>
      </w:pPr>
    </w:p>
    <w:p w:rsidR="00E9034C" w:rsidRDefault="00E9034C" w:rsidP="002124BB">
      <w:pPr>
        <w:rPr>
          <w:rtl/>
        </w:rPr>
      </w:pPr>
      <w:r>
        <w:rPr>
          <w:rFonts w:hint="cs"/>
          <w:rtl/>
        </w:rPr>
        <w:t>יהרסו</w:t>
      </w:r>
      <w:r w:rsidR="002124BB">
        <w:rPr>
          <w:rFonts w:hint="cs"/>
          <w:rtl/>
        </w:rPr>
        <w:t>.</w:t>
      </w:r>
      <w:r>
        <w:rPr>
          <w:rFonts w:hint="cs"/>
          <w:rtl/>
        </w:rPr>
        <w:t xml:space="preserve"> לא עוברים על החוק. </w:t>
      </w:r>
    </w:p>
    <w:p w:rsidR="00E9034C" w:rsidRDefault="00E9034C" w:rsidP="007A775F">
      <w:pPr>
        <w:rPr>
          <w:rtl/>
        </w:rPr>
      </w:pPr>
    </w:p>
    <w:p w:rsidR="00E9034C" w:rsidRDefault="00E9034C" w:rsidP="007A775F">
      <w:pPr>
        <w:pStyle w:val="-"/>
        <w:keepNext/>
        <w:rPr>
          <w:rtl/>
        </w:rPr>
      </w:pPr>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p>
    <w:p w:rsidR="00E9034C" w:rsidRPr="00513DC0" w:rsidRDefault="00E9034C" w:rsidP="007A775F">
      <w:pPr>
        <w:rPr>
          <w:rtl/>
          <w:lang w:eastAsia="he-IL"/>
        </w:rPr>
      </w:pPr>
    </w:p>
    <w:p w:rsidR="00E9034C" w:rsidRDefault="00E9034C" w:rsidP="007A775F">
      <w:pPr>
        <w:rPr>
          <w:rtl/>
        </w:rPr>
      </w:pPr>
      <w:r>
        <w:rPr>
          <w:rFonts w:hint="cs"/>
          <w:rtl/>
        </w:rPr>
        <w:t xml:space="preserve">לא צריך להרוס, צריך לדבר עם אנשים. אתה מבין רק את שפת הכוח, </w:t>
      </w:r>
      <w:bookmarkStart w:id="8749" w:name="_ETM_Q19_169352"/>
      <w:bookmarkEnd w:id="8749"/>
      <w:r>
        <w:rPr>
          <w:rFonts w:hint="cs"/>
          <w:rtl/>
        </w:rPr>
        <w:t xml:space="preserve">והשפה הזאת לא עוזרת לך ולא לאנשים אחרים. </w:t>
      </w:r>
    </w:p>
    <w:p w:rsidR="00E9034C" w:rsidRDefault="00E9034C" w:rsidP="007A775F">
      <w:pPr>
        <w:rPr>
          <w:rtl/>
        </w:rPr>
      </w:pPr>
    </w:p>
    <w:p w:rsidR="00E9034C" w:rsidRDefault="00E9034C" w:rsidP="007A775F">
      <w:pPr>
        <w:pStyle w:val="af6"/>
        <w:keepNext/>
        <w:rPr>
          <w:rtl/>
        </w:rPr>
      </w:pPr>
      <w:bookmarkStart w:id="8750" w:name="ET_interruption_6427_37"/>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50"/>
    </w:p>
    <w:p w:rsidR="00E9034C" w:rsidRDefault="00E9034C" w:rsidP="0006298B">
      <w:pPr>
        <w:rPr>
          <w:rtl/>
        </w:rPr>
      </w:pPr>
    </w:p>
    <w:p w:rsidR="00E9034C" w:rsidRDefault="00E9034C" w:rsidP="007A775F">
      <w:pPr>
        <w:rPr>
          <w:rtl/>
        </w:rPr>
      </w:pPr>
      <w:r>
        <w:rPr>
          <w:rFonts w:hint="cs"/>
          <w:rtl/>
        </w:rPr>
        <w:t>אז מה, לתת לכולם לבנות? זה המערב הפרוע?</w:t>
      </w:r>
    </w:p>
    <w:p w:rsidR="00E9034C" w:rsidRDefault="00E9034C" w:rsidP="009635F5">
      <w:pPr>
        <w:rPr>
          <w:rtl/>
        </w:rPr>
      </w:pPr>
    </w:p>
    <w:p w:rsidR="00E9034C" w:rsidRDefault="00E9034C" w:rsidP="007A775F">
      <w:pPr>
        <w:pStyle w:val="-"/>
        <w:keepNext/>
        <w:rPr>
          <w:rtl/>
        </w:rPr>
      </w:pPr>
      <w:bookmarkStart w:id="8751" w:name="ET_speakercontinue_6340_2"/>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751"/>
    </w:p>
    <w:p w:rsidR="00E9034C" w:rsidRDefault="00E9034C" w:rsidP="0006298B">
      <w:pPr>
        <w:rPr>
          <w:rtl/>
          <w:lang w:eastAsia="he-IL"/>
        </w:rPr>
      </w:pPr>
    </w:p>
    <w:p w:rsidR="00E9034C" w:rsidRDefault="00E9034C" w:rsidP="007A775F">
      <w:pPr>
        <w:rPr>
          <w:rtl/>
          <w:lang w:eastAsia="he-IL"/>
        </w:rPr>
      </w:pPr>
      <w:bookmarkStart w:id="8752" w:name="_ETM_Q19_170886"/>
      <w:bookmarkStart w:id="8753" w:name="_ETM_Q19_170983"/>
      <w:bookmarkEnd w:id="8752"/>
      <w:bookmarkEnd w:id="8753"/>
      <w:r>
        <w:rPr>
          <w:rFonts w:hint="cs"/>
          <w:rtl/>
          <w:lang w:eastAsia="he-IL"/>
        </w:rPr>
        <w:t xml:space="preserve">צריך לדבר עם אנשים, לתת </w:t>
      </w:r>
      <w:bookmarkStart w:id="8754" w:name="_ETM_Q19_175270"/>
      <w:bookmarkEnd w:id="8754"/>
      <w:r>
        <w:rPr>
          <w:rFonts w:hint="cs"/>
          <w:rtl/>
          <w:lang w:eastAsia="he-IL"/>
        </w:rPr>
        <w:t xml:space="preserve">חלופות. צריך להפסיק את ההריסות האלה. אתה במעמד שר, </w:t>
      </w:r>
      <w:bookmarkStart w:id="8755" w:name="_ETM_Q19_176107"/>
      <w:bookmarkStart w:id="8756" w:name="_ETM_Q19_176380"/>
      <w:bookmarkEnd w:id="8755"/>
      <w:bookmarkEnd w:id="8756"/>
      <w:r>
        <w:rPr>
          <w:rFonts w:hint="cs"/>
          <w:rtl/>
          <w:lang w:eastAsia="he-IL"/>
        </w:rPr>
        <w:t xml:space="preserve">אתה אמור להיות איש ממלכתי, אבל לצערי הרב אתה </w:t>
      </w:r>
      <w:bookmarkStart w:id="8757" w:name="_ETM_Q19_184944"/>
      <w:bookmarkEnd w:id="8757"/>
      <w:r>
        <w:rPr>
          <w:rFonts w:hint="cs"/>
          <w:rtl/>
          <w:lang w:eastAsia="he-IL"/>
        </w:rPr>
        <w:t xml:space="preserve">מוביל מדיניות. </w:t>
      </w:r>
    </w:p>
    <w:p w:rsidR="00E9034C" w:rsidRDefault="00E9034C" w:rsidP="007A775F">
      <w:pPr>
        <w:rPr>
          <w:rtl/>
          <w:lang w:eastAsia="he-IL"/>
        </w:rPr>
      </w:pPr>
    </w:p>
    <w:p w:rsidR="00E9034C" w:rsidRDefault="00E9034C" w:rsidP="007A775F">
      <w:pPr>
        <w:pStyle w:val="af7"/>
        <w:keepNext/>
        <w:rPr>
          <w:rtl/>
        </w:rPr>
      </w:pPr>
      <w:bookmarkStart w:id="8758" w:name="ET_yor_6593_38"/>
      <w:r w:rsidRPr="00C45A19">
        <w:rPr>
          <w:rStyle w:val="TagStyle"/>
          <w:rtl/>
        </w:rPr>
        <w:t xml:space="preserve"> &lt;&lt; יור &gt;&gt; </w:t>
      </w:r>
      <w:r>
        <w:rPr>
          <w:rtl/>
        </w:rPr>
        <w:t xml:space="preserve">היו"ר </w:t>
      </w:r>
      <w:r>
        <w:rPr>
          <w:rFonts w:hint="cs"/>
          <w:rtl/>
        </w:rPr>
        <w:t>ארז מלול</w:t>
      </w:r>
      <w:r>
        <w:rPr>
          <w:rtl/>
        </w:rPr>
        <w:t>:</w:t>
      </w:r>
      <w:r w:rsidRPr="00C45A19">
        <w:rPr>
          <w:rStyle w:val="TagStyle"/>
          <w:rtl/>
        </w:rPr>
        <w:t xml:space="preserve"> &lt;&lt; יור &gt;&gt;</w:t>
      </w:r>
      <w:r>
        <w:rPr>
          <w:rtl/>
        </w:rPr>
        <w:t xml:space="preserve">   </w:t>
      </w:r>
      <w:bookmarkEnd w:id="8758"/>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חבר הכנסת ואליד, אבל בטח יש איזו </w:t>
      </w:r>
      <w:bookmarkStart w:id="8759" w:name="_ETM_Q19_181758"/>
      <w:bookmarkEnd w:id="8759"/>
      <w:r>
        <w:rPr>
          <w:rFonts w:hint="cs"/>
          <w:rtl/>
          <w:lang w:eastAsia="he-IL"/>
        </w:rPr>
        <w:t xml:space="preserve">התראה ונותנים להם. זה לא בוקר אחד </w:t>
      </w:r>
      <w:r w:rsidR="0006298B">
        <w:rPr>
          <w:rFonts w:hint="cs"/>
          <w:rtl/>
          <w:lang w:eastAsia="he-IL"/>
        </w:rPr>
        <w:t>– – –</w:t>
      </w:r>
      <w:r>
        <w:rPr>
          <w:rFonts w:hint="cs"/>
          <w:rtl/>
          <w:lang w:eastAsia="he-IL"/>
        </w:rPr>
        <w:t xml:space="preserve"> </w:t>
      </w:r>
    </w:p>
    <w:p w:rsidR="00E9034C" w:rsidRDefault="00E9034C" w:rsidP="007A775F">
      <w:pPr>
        <w:rPr>
          <w:rtl/>
          <w:lang w:eastAsia="he-IL"/>
        </w:rPr>
      </w:pPr>
    </w:p>
    <w:p w:rsidR="00E9034C" w:rsidRDefault="00E9034C" w:rsidP="007A775F">
      <w:pPr>
        <w:pStyle w:val="af6"/>
        <w:keepNext/>
        <w:rPr>
          <w:rtl/>
        </w:rPr>
      </w:pPr>
      <w:bookmarkStart w:id="8760" w:name="ET_interruption_6427_39"/>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60"/>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בטח שיש התראה. הוא רוצה לתת להם לבנות ולא להרוס. </w:t>
      </w:r>
    </w:p>
    <w:p w:rsidR="00E9034C" w:rsidRDefault="00E9034C" w:rsidP="007A775F">
      <w:pPr>
        <w:rPr>
          <w:rtl/>
          <w:lang w:eastAsia="he-IL"/>
        </w:rPr>
      </w:pPr>
    </w:p>
    <w:p w:rsidR="00E9034C" w:rsidRDefault="00E9034C" w:rsidP="007A775F">
      <w:pPr>
        <w:pStyle w:val="-"/>
        <w:keepNext/>
        <w:rPr>
          <w:rtl/>
        </w:rPr>
      </w:pPr>
      <w:bookmarkStart w:id="8761" w:name="ET_speakercontinue_6340_40"/>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61"/>
    </w:p>
    <w:p w:rsidR="00E9034C" w:rsidRDefault="00E9034C" w:rsidP="0006298B">
      <w:pPr>
        <w:rPr>
          <w:rtl/>
          <w:lang w:eastAsia="he-IL"/>
        </w:rPr>
      </w:pPr>
    </w:p>
    <w:p w:rsidR="00E9034C" w:rsidRDefault="00E9034C" w:rsidP="0006298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רוצה שתבוא לאנשים במקום </w:t>
      </w:r>
      <w:bookmarkStart w:id="8762" w:name="_ETM_Q19_194415"/>
      <w:bookmarkEnd w:id="8762"/>
      <w:r>
        <w:rPr>
          <w:rFonts w:hint="cs"/>
          <w:rtl/>
          <w:lang w:eastAsia="he-IL"/>
        </w:rPr>
        <w:t xml:space="preserve">להתנכל לאנשים </w:t>
      </w:r>
      <w:r w:rsidR="0006298B">
        <w:rPr>
          <w:rFonts w:hint="cs"/>
          <w:rtl/>
          <w:lang w:eastAsia="he-IL"/>
        </w:rPr>
        <w:t>– – –</w:t>
      </w:r>
      <w:r>
        <w:rPr>
          <w:rFonts w:hint="cs"/>
          <w:rtl/>
          <w:lang w:eastAsia="he-IL"/>
        </w:rPr>
        <w:t xml:space="preserve"> </w:t>
      </w:r>
    </w:p>
    <w:p w:rsidR="00E9034C" w:rsidRDefault="00E9034C" w:rsidP="007A775F">
      <w:pPr>
        <w:rPr>
          <w:rtl/>
          <w:lang w:eastAsia="he-IL"/>
        </w:rPr>
      </w:pPr>
    </w:p>
    <w:p w:rsidR="00E9034C" w:rsidRDefault="00E9034C" w:rsidP="007A775F">
      <w:pPr>
        <w:pStyle w:val="af6"/>
        <w:keepNext/>
        <w:rPr>
          <w:rtl/>
        </w:rPr>
      </w:pPr>
      <w:bookmarkStart w:id="8763" w:name="ET_interruption_6427_41"/>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63"/>
    </w:p>
    <w:p w:rsidR="00E9034C" w:rsidRDefault="00E9034C" w:rsidP="0006298B">
      <w:pPr>
        <w:rPr>
          <w:rtl/>
          <w:lang w:eastAsia="he-IL"/>
        </w:rPr>
      </w:pPr>
    </w:p>
    <w:p w:rsidR="00E9034C" w:rsidRDefault="0006298B" w:rsidP="0006298B">
      <w:pPr>
        <w:rPr>
          <w:rtl/>
          <w:lang w:eastAsia="he-IL"/>
        </w:rPr>
      </w:pPr>
      <w:r>
        <w:rPr>
          <w:rFonts w:hint="cs"/>
          <w:rtl/>
          <w:lang w:eastAsia="he-IL"/>
        </w:rPr>
        <w:t>– – –</w:t>
      </w:r>
      <w:r w:rsidR="00E9034C">
        <w:rPr>
          <w:rFonts w:hint="cs"/>
          <w:rtl/>
          <w:lang w:eastAsia="he-IL"/>
        </w:rPr>
        <w:t xml:space="preserve"> איפה שהם רוצים </w:t>
      </w:r>
      <w:r w:rsidR="00E9034C">
        <w:rPr>
          <w:rFonts w:hint="eastAsia"/>
          <w:rtl/>
          <w:lang w:eastAsia="he-IL"/>
        </w:rPr>
        <w:t xml:space="preserve">– </w:t>
      </w:r>
      <w:r w:rsidR="00E9034C">
        <w:rPr>
          <w:rFonts w:hint="cs"/>
          <w:rtl/>
          <w:lang w:eastAsia="he-IL"/>
        </w:rPr>
        <w:t xml:space="preserve">לא לנגוע. </w:t>
      </w:r>
    </w:p>
    <w:p w:rsidR="00E9034C" w:rsidRDefault="00E9034C" w:rsidP="007A775F">
      <w:pPr>
        <w:rPr>
          <w:rtl/>
          <w:lang w:eastAsia="he-IL"/>
        </w:rPr>
      </w:pPr>
      <w:bookmarkStart w:id="8764" w:name="_ETM_Q19_193951"/>
      <w:bookmarkStart w:id="8765" w:name="_ETM_Q19_194024"/>
      <w:bookmarkEnd w:id="8764"/>
      <w:bookmarkEnd w:id="8765"/>
    </w:p>
    <w:p w:rsidR="00E9034C" w:rsidRDefault="00E9034C" w:rsidP="007A775F">
      <w:pPr>
        <w:pStyle w:val="-"/>
        <w:keepNext/>
        <w:rPr>
          <w:rtl/>
        </w:rPr>
      </w:pPr>
      <w:bookmarkStart w:id="8766" w:name="ET_speakercontinue_6340_42"/>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66"/>
    </w:p>
    <w:p w:rsidR="00E9034C" w:rsidRDefault="00E9034C" w:rsidP="0006298B">
      <w:pPr>
        <w:rPr>
          <w:rtl/>
          <w:lang w:eastAsia="he-IL"/>
        </w:rPr>
      </w:pPr>
    </w:p>
    <w:p w:rsidR="00E9034C" w:rsidRDefault="00E9034C" w:rsidP="007A775F">
      <w:pPr>
        <w:rPr>
          <w:rtl/>
          <w:lang w:eastAsia="he-IL"/>
        </w:rPr>
      </w:pPr>
      <w:bookmarkStart w:id="8767" w:name="_ETM_Q19_195289"/>
      <w:bookmarkEnd w:id="8767"/>
      <w:r>
        <w:rPr>
          <w:rFonts w:hint="cs"/>
          <w:rtl/>
          <w:lang w:eastAsia="he-IL"/>
        </w:rPr>
        <w:t>המטרה שלך לפגוע בחברה הבדואית. למה לפגוע באנשים? למה?</w:t>
      </w:r>
    </w:p>
    <w:p w:rsidR="00E9034C" w:rsidRDefault="00E9034C" w:rsidP="007A775F">
      <w:pPr>
        <w:rPr>
          <w:rtl/>
          <w:lang w:eastAsia="he-IL"/>
        </w:rPr>
      </w:pPr>
    </w:p>
    <w:p w:rsidR="00E9034C" w:rsidRDefault="00E9034C" w:rsidP="007A775F">
      <w:pPr>
        <w:pStyle w:val="af6"/>
        <w:keepNext/>
        <w:rPr>
          <w:rtl/>
        </w:rPr>
      </w:pPr>
      <w:bookmarkStart w:id="8768" w:name="ET_interruption_6427_43"/>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6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יש חוק. </w:t>
      </w:r>
      <w:bookmarkStart w:id="8769" w:name="_ETM_Q19_201339"/>
      <w:bookmarkEnd w:id="8769"/>
      <w:r>
        <w:rPr>
          <w:rFonts w:hint="cs"/>
          <w:rtl/>
          <w:lang w:eastAsia="he-IL"/>
        </w:rPr>
        <w:t xml:space="preserve">במשרד הזה אוכפים את החוק. </w:t>
      </w:r>
    </w:p>
    <w:p w:rsidR="00E9034C" w:rsidRDefault="00E9034C" w:rsidP="007A775F">
      <w:pPr>
        <w:rPr>
          <w:rtl/>
          <w:lang w:eastAsia="he-IL"/>
        </w:rPr>
      </w:pPr>
      <w:bookmarkStart w:id="8770" w:name="_ETM_Q19_176456"/>
      <w:bookmarkEnd w:id="8770"/>
    </w:p>
    <w:p w:rsidR="00E9034C" w:rsidRDefault="00E9034C" w:rsidP="007A775F">
      <w:pPr>
        <w:pStyle w:val="-"/>
        <w:keepNext/>
        <w:rPr>
          <w:rtl/>
        </w:rPr>
      </w:pPr>
      <w:bookmarkStart w:id="8771" w:name="ET_speakercontinue_6340_4"/>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771"/>
    </w:p>
    <w:p w:rsidR="00E9034C" w:rsidRDefault="00E9034C" w:rsidP="0006298B">
      <w:pPr>
        <w:rPr>
          <w:rtl/>
          <w:lang w:eastAsia="he-IL"/>
        </w:rPr>
      </w:pPr>
    </w:p>
    <w:p w:rsidR="00E9034C" w:rsidRDefault="00E9034C" w:rsidP="002124BB">
      <w:pPr>
        <w:rPr>
          <w:rtl/>
          <w:lang w:eastAsia="he-IL"/>
        </w:rPr>
      </w:pPr>
      <w:r>
        <w:rPr>
          <w:rFonts w:hint="cs"/>
          <w:rtl/>
          <w:lang w:eastAsia="he-IL"/>
        </w:rPr>
        <w:t xml:space="preserve">מתי הגעת לחברה הערבית? אני </w:t>
      </w:r>
      <w:bookmarkStart w:id="8772" w:name="_ETM_Q19_206884"/>
      <w:bookmarkEnd w:id="8772"/>
      <w:r>
        <w:rPr>
          <w:rFonts w:hint="cs"/>
          <w:rtl/>
          <w:lang w:eastAsia="he-IL"/>
        </w:rPr>
        <w:t xml:space="preserve">שואל אותך </w:t>
      </w:r>
      <w:r w:rsidR="002124BB">
        <w:rPr>
          <w:rFonts w:hint="eastAsia"/>
          <w:rtl/>
          <w:lang w:eastAsia="he-IL"/>
        </w:rPr>
        <w:t xml:space="preserve">– </w:t>
      </w:r>
      <w:r>
        <w:rPr>
          <w:rFonts w:hint="cs"/>
          <w:rtl/>
          <w:lang w:eastAsia="he-IL"/>
        </w:rPr>
        <w:t xml:space="preserve">תענה לי. אתה באת והשקפת על ההריסות </w:t>
      </w:r>
      <w:r w:rsidR="0006298B">
        <w:rPr>
          <w:rFonts w:hint="cs"/>
          <w:rtl/>
          <w:lang w:eastAsia="he-IL"/>
        </w:rPr>
        <w:t>– –</w:t>
      </w:r>
    </w:p>
    <w:p w:rsidR="00E9034C" w:rsidRDefault="00E9034C" w:rsidP="007A775F">
      <w:pPr>
        <w:rPr>
          <w:rtl/>
          <w:lang w:eastAsia="he-IL"/>
        </w:rPr>
      </w:pPr>
      <w:bookmarkStart w:id="8773" w:name="_ETM_Q19_204194"/>
      <w:bookmarkStart w:id="8774" w:name="_ETM_Q19_204271"/>
      <w:bookmarkEnd w:id="8773"/>
      <w:bookmarkEnd w:id="8774"/>
    </w:p>
    <w:p w:rsidR="00E9034C" w:rsidRDefault="00E9034C" w:rsidP="007A775F">
      <w:pPr>
        <w:pStyle w:val="af6"/>
        <w:keepNext/>
        <w:rPr>
          <w:rtl/>
        </w:rPr>
      </w:pPr>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p>
    <w:p w:rsidR="00E9034C" w:rsidRDefault="00E9034C" w:rsidP="0006298B">
      <w:pPr>
        <w:rPr>
          <w:rtl/>
          <w:lang w:eastAsia="he-IL"/>
        </w:rPr>
      </w:pPr>
    </w:p>
    <w:p w:rsidR="00E9034C" w:rsidRDefault="00E9034C" w:rsidP="007A775F">
      <w:pPr>
        <w:rPr>
          <w:rtl/>
          <w:lang w:eastAsia="he-IL"/>
        </w:rPr>
      </w:pPr>
      <w:bookmarkStart w:id="8775" w:name="_ETM_Q19_206433"/>
      <w:bookmarkStart w:id="8776" w:name="_ETM_Q19_206700"/>
      <w:bookmarkStart w:id="8777" w:name="_ETM_Q19_206750"/>
      <w:bookmarkEnd w:id="8775"/>
      <w:bookmarkEnd w:id="8776"/>
      <w:bookmarkEnd w:id="8777"/>
      <w:r>
        <w:rPr>
          <w:rFonts w:hint="cs"/>
          <w:rtl/>
          <w:lang w:eastAsia="he-IL"/>
        </w:rPr>
        <w:t xml:space="preserve">כן.  </w:t>
      </w:r>
    </w:p>
    <w:p w:rsidR="00E9034C" w:rsidRDefault="00E9034C" w:rsidP="007A775F">
      <w:pPr>
        <w:rPr>
          <w:rtl/>
          <w:lang w:eastAsia="he-IL"/>
        </w:rPr>
      </w:pPr>
    </w:p>
    <w:p w:rsidR="00E9034C" w:rsidRDefault="00E9034C" w:rsidP="007A775F">
      <w:pPr>
        <w:pStyle w:val="-"/>
        <w:keepNext/>
        <w:rPr>
          <w:rtl/>
        </w:rPr>
      </w:pPr>
      <w:bookmarkStart w:id="8778" w:name="ET_speakercontinue_6340_5"/>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778"/>
    </w:p>
    <w:p w:rsidR="00E9034C" w:rsidRDefault="00E9034C" w:rsidP="0006298B">
      <w:pPr>
        <w:rPr>
          <w:rtl/>
          <w:lang w:eastAsia="he-IL"/>
        </w:rPr>
      </w:pPr>
    </w:p>
    <w:p w:rsidR="00E9034C" w:rsidRDefault="0006298B" w:rsidP="0006298B">
      <w:pPr>
        <w:rPr>
          <w:rtl/>
          <w:lang w:eastAsia="he-IL"/>
        </w:rPr>
      </w:pPr>
      <w:r>
        <w:rPr>
          <w:rFonts w:hint="cs"/>
          <w:rtl/>
          <w:lang w:eastAsia="he-IL"/>
        </w:rPr>
        <w:t>– –</w:t>
      </w:r>
      <w:r w:rsidR="00E9034C">
        <w:rPr>
          <w:rFonts w:hint="cs"/>
          <w:rtl/>
          <w:lang w:eastAsia="he-IL"/>
        </w:rPr>
        <w:t xml:space="preserve"> אצל </w:t>
      </w:r>
      <w:bookmarkStart w:id="8779" w:name="_ETM_Q19_208037"/>
      <w:bookmarkEnd w:id="8779"/>
      <w:r w:rsidR="00E9034C">
        <w:rPr>
          <w:rFonts w:hint="cs"/>
          <w:rtl/>
          <w:lang w:eastAsia="he-IL"/>
        </w:rPr>
        <w:t xml:space="preserve">אבו </w:t>
      </w:r>
      <w:proofErr w:type="spellStart"/>
      <w:r w:rsidR="00E9034C">
        <w:rPr>
          <w:rFonts w:hint="cs"/>
          <w:rtl/>
          <w:lang w:eastAsia="he-IL"/>
        </w:rPr>
        <w:t>ג'ודה</w:t>
      </w:r>
      <w:proofErr w:type="spellEnd"/>
      <w:r w:rsidR="00E9034C">
        <w:rPr>
          <w:rFonts w:hint="cs"/>
          <w:rtl/>
          <w:lang w:eastAsia="he-IL"/>
        </w:rPr>
        <w:t xml:space="preserve"> בתל ערד </w:t>
      </w:r>
      <w:r w:rsidR="00E9034C">
        <w:rPr>
          <w:rFonts w:hint="eastAsia"/>
          <w:rtl/>
          <w:lang w:eastAsia="he-IL"/>
        </w:rPr>
        <w:t xml:space="preserve">– </w:t>
      </w:r>
      <w:r w:rsidR="00E9034C">
        <w:rPr>
          <w:rFonts w:hint="cs"/>
          <w:rtl/>
          <w:lang w:eastAsia="he-IL"/>
        </w:rPr>
        <w:t xml:space="preserve">למה? מתי ביקשת </w:t>
      </w:r>
      <w:r>
        <w:rPr>
          <w:rFonts w:hint="cs"/>
          <w:rtl/>
          <w:lang w:eastAsia="he-IL"/>
        </w:rPr>
        <w:t>– – –</w:t>
      </w:r>
      <w:r w:rsidR="00E9034C">
        <w:rPr>
          <w:rFonts w:hint="cs"/>
          <w:rtl/>
          <w:lang w:eastAsia="he-IL"/>
        </w:rPr>
        <w:t xml:space="preserve"> </w:t>
      </w:r>
      <w:bookmarkStart w:id="8780" w:name="_ETM_Q19_210019"/>
      <w:bookmarkEnd w:id="8780"/>
    </w:p>
    <w:p w:rsidR="00E9034C" w:rsidRDefault="00E9034C" w:rsidP="007A775F">
      <w:pPr>
        <w:rPr>
          <w:rtl/>
          <w:lang w:eastAsia="he-IL"/>
        </w:rPr>
      </w:pPr>
      <w:bookmarkStart w:id="8781" w:name="_ETM_Q19_208581"/>
      <w:bookmarkStart w:id="8782" w:name="_ETM_Q19_208649"/>
      <w:bookmarkEnd w:id="8781"/>
      <w:bookmarkEnd w:id="8782"/>
    </w:p>
    <w:p w:rsidR="00E9034C" w:rsidRDefault="00E9034C" w:rsidP="007A775F">
      <w:pPr>
        <w:pStyle w:val="af6"/>
        <w:keepNext/>
        <w:rPr>
          <w:rtl/>
        </w:rPr>
      </w:pPr>
      <w:bookmarkStart w:id="8783" w:name="ET_interruption_6427_45"/>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83"/>
    </w:p>
    <w:p w:rsidR="00E9034C" w:rsidRDefault="00E9034C" w:rsidP="0006298B">
      <w:pPr>
        <w:rPr>
          <w:rtl/>
          <w:lang w:eastAsia="he-IL"/>
        </w:rPr>
      </w:pPr>
    </w:p>
    <w:p w:rsidR="00E9034C" w:rsidRDefault="00E9034C" w:rsidP="007A775F">
      <w:pPr>
        <w:rPr>
          <w:rtl/>
          <w:lang w:eastAsia="he-IL"/>
        </w:rPr>
      </w:pPr>
      <w:bookmarkStart w:id="8784" w:name="_ETM_Q19_211268"/>
      <w:bookmarkEnd w:id="8784"/>
      <w:r>
        <w:rPr>
          <w:rFonts w:hint="cs"/>
          <w:rtl/>
          <w:lang w:eastAsia="he-IL"/>
        </w:rPr>
        <w:t xml:space="preserve">רוצה לראות שהם עובדים. </w:t>
      </w:r>
    </w:p>
    <w:p w:rsidR="00E9034C" w:rsidRDefault="00E9034C" w:rsidP="007A775F">
      <w:pPr>
        <w:rPr>
          <w:rtl/>
          <w:lang w:eastAsia="he-IL"/>
        </w:rPr>
      </w:pPr>
    </w:p>
    <w:p w:rsidR="00E9034C" w:rsidRDefault="00E9034C" w:rsidP="007A775F">
      <w:pPr>
        <w:pStyle w:val="-"/>
        <w:keepNext/>
        <w:rPr>
          <w:rtl/>
        </w:rPr>
      </w:pPr>
      <w:bookmarkStart w:id="8785" w:name="ET_speakercontinue_6340_46"/>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8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מתי ביקשת מהפקידים שלך למצוא </w:t>
      </w:r>
      <w:bookmarkStart w:id="8786" w:name="_ETM_Q19_217612"/>
      <w:bookmarkEnd w:id="8786"/>
      <w:r>
        <w:rPr>
          <w:rFonts w:hint="cs"/>
          <w:rtl/>
          <w:lang w:eastAsia="he-IL"/>
        </w:rPr>
        <w:t>חלופות?</w:t>
      </w:r>
    </w:p>
    <w:p w:rsidR="00E9034C" w:rsidRDefault="00E9034C" w:rsidP="007A775F">
      <w:pPr>
        <w:rPr>
          <w:rtl/>
          <w:lang w:eastAsia="he-IL"/>
        </w:rPr>
      </w:pPr>
    </w:p>
    <w:p w:rsidR="00E9034C" w:rsidRDefault="00E9034C" w:rsidP="007A775F">
      <w:pPr>
        <w:pStyle w:val="af6"/>
        <w:keepNext/>
        <w:rPr>
          <w:rtl/>
        </w:rPr>
      </w:pPr>
      <w:bookmarkStart w:id="8787" w:name="ET_interruption_6427_47"/>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8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אני רוצה לראות שהם עובדים. </w:t>
      </w:r>
    </w:p>
    <w:p w:rsidR="00E9034C" w:rsidRDefault="00E9034C" w:rsidP="007A775F">
      <w:pPr>
        <w:rPr>
          <w:rtl/>
          <w:lang w:eastAsia="he-IL"/>
        </w:rPr>
      </w:pPr>
    </w:p>
    <w:p w:rsidR="00E9034C" w:rsidRDefault="00E9034C" w:rsidP="007A775F">
      <w:pPr>
        <w:pStyle w:val="-"/>
        <w:keepNext/>
        <w:rPr>
          <w:rtl/>
        </w:rPr>
      </w:pPr>
      <w:bookmarkStart w:id="8788" w:name="ET_speakercontinue_6340_48"/>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88"/>
    </w:p>
    <w:p w:rsidR="00E9034C" w:rsidRDefault="00E9034C" w:rsidP="0006298B">
      <w:pPr>
        <w:rPr>
          <w:rtl/>
          <w:lang w:eastAsia="he-IL"/>
        </w:rPr>
      </w:pPr>
    </w:p>
    <w:p w:rsidR="00E9034C" w:rsidRDefault="00E9034C" w:rsidP="007A775F">
      <w:pPr>
        <w:rPr>
          <w:rtl/>
          <w:lang w:eastAsia="he-IL"/>
        </w:rPr>
      </w:pPr>
      <w:bookmarkStart w:id="8789" w:name="_ETM_Q19_219893"/>
      <w:bookmarkEnd w:id="8789"/>
      <w:r>
        <w:rPr>
          <w:rFonts w:hint="cs"/>
          <w:rtl/>
          <w:lang w:eastAsia="he-IL"/>
        </w:rPr>
        <w:t>אתה לקחת את התפקיד הזה, לקחת את הפקידים שנמצאים באכיפה, על מנת להרוס את הבדואים. למה?</w:t>
      </w:r>
    </w:p>
    <w:p w:rsidR="00E9034C" w:rsidRDefault="00E9034C" w:rsidP="007A775F">
      <w:pPr>
        <w:rPr>
          <w:rtl/>
          <w:lang w:eastAsia="he-IL"/>
        </w:rPr>
      </w:pPr>
    </w:p>
    <w:p w:rsidR="00E9034C" w:rsidRDefault="00E9034C" w:rsidP="007A775F">
      <w:pPr>
        <w:pStyle w:val="af6"/>
        <w:keepNext/>
        <w:rPr>
          <w:rtl/>
        </w:rPr>
      </w:pPr>
      <w:bookmarkStart w:id="8790" w:name="ET_interruption_6427_49"/>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90"/>
    </w:p>
    <w:p w:rsidR="00E9034C" w:rsidRDefault="00E9034C" w:rsidP="0006298B">
      <w:pPr>
        <w:rPr>
          <w:rtl/>
          <w:lang w:eastAsia="he-IL"/>
        </w:rPr>
      </w:pPr>
    </w:p>
    <w:p w:rsidR="00E9034C" w:rsidRPr="00C45A19" w:rsidRDefault="00E9034C" w:rsidP="0006298B">
      <w:pPr>
        <w:rPr>
          <w:rtl/>
          <w:lang w:eastAsia="he-IL"/>
        </w:rPr>
      </w:pPr>
      <w:r>
        <w:rPr>
          <w:rFonts w:hint="cs"/>
          <w:rtl/>
          <w:lang w:eastAsia="he-IL"/>
        </w:rPr>
        <w:t xml:space="preserve">על מנת לאכוף </w:t>
      </w:r>
      <w:r w:rsidR="0006298B">
        <w:rPr>
          <w:rFonts w:hint="cs"/>
          <w:rtl/>
          <w:lang w:eastAsia="he-IL"/>
        </w:rPr>
        <w:t>– – –</w:t>
      </w:r>
      <w:r>
        <w:rPr>
          <w:rFonts w:hint="cs"/>
          <w:rtl/>
          <w:lang w:eastAsia="he-IL"/>
        </w:rPr>
        <w:t xml:space="preserve"> על מנת לאכוף את החוק.</w:t>
      </w:r>
      <w:bookmarkStart w:id="8791" w:name="_ETM_Q19_225561"/>
      <w:bookmarkStart w:id="8792" w:name="_ETM_Q19_225635"/>
      <w:bookmarkEnd w:id="8791"/>
      <w:bookmarkEnd w:id="8792"/>
    </w:p>
    <w:p w:rsidR="00E9034C" w:rsidRDefault="00E9034C" w:rsidP="007A775F">
      <w:pPr>
        <w:rPr>
          <w:rtl/>
          <w:lang w:eastAsia="he-IL"/>
        </w:rPr>
      </w:pPr>
    </w:p>
    <w:p w:rsidR="00E9034C" w:rsidRDefault="00E9034C" w:rsidP="007A775F">
      <w:pPr>
        <w:pStyle w:val="-"/>
        <w:keepNext/>
        <w:rPr>
          <w:rtl/>
        </w:rPr>
      </w:pPr>
      <w:bookmarkStart w:id="8793" w:name="ET_speakercontinue_6340_7"/>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793"/>
    </w:p>
    <w:p w:rsidR="00E9034C" w:rsidRDefault="00E9034C" w:rsidP="0006298B">
      <w:pPr>
        <w:rPr>
          <w:rtl/>
          <w:lang w:eastAsia="he-IL"/>
        </w:rPr>
      </w:pPr>
    </w:p>
    <w:p w:rsidR="00E9034C" w:rsidRDefault="00E9034C" w:rsidP="002124BB">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אתה, מאז שהגעת </w:t>
      </w:r>
      <w:bookmarkStart w:id="8794" w:name="_ETM_Q19_227998"/>
      <w:bookmarkEnd w:id="8794"/>
      <w:r>
        <w:rPr>
          <w:rFonts w:hint="cs"/>
          <w:rtl/>
          <w:lang w:eastAsia="he-IL"/>
        </w:rPr>
        <w:t>לממשלה</w:t>
      </w:r>
      <w:r w:rsidR="002124BB">
        <w:rPr>
          <w:rFonts w:hint="cs"/>
          <w:rtl/>
          <w:lang w:eastAsia="he-IL"/>
        </w:rPr>
        <w:t>,</w:t>
      </w:r>
      <w:r>
        <w:rPr>
          <w:rFonts w:hint="cs"/>
          <w:rtl/>
          <w:lang w:eastAsia="he-IL"/>
        </w:rPr>
        <w:t xml:space="preserve"> אתה רק הורס את הבדואים. יש לנו אלפי צווי הריסה</w:t>
      </w:r>
      <w:r w:rsidR="002124BB">
        <w:rPr>
          <w:rFonts w:hint="cs"/>
          <w:rtl/>
          <w:lang w:eastAsia="he-IL"/>
        </w:rPr>
        <w:t>.</w:t>
      </w:r>
      <w:r>
        <w:rPr>
          <w:rFonts w:hint="cs"/>
          <w:rtl/>
          <w:lang w:eastAsia="he-IL"/>
        </w:rPr>
        <w:t xml:space="preserve"> </w:t>
      </w:r>
    </w:p>
    <w:p w:rsidR="00E9034C" w:rsidRDefault="00E9034C" w:rsidP="007A775F">
      <w:pPr>
        <w:rPr>
          <w:rtl/>
          <w:lang w:eastAsia="he-IL"/>
        </w:rPr>
      </w:pPr>
    </w:p>
    <w:p w:rsidR="00E9034C" w:rsidRDefault="00E9034C" w:rsidP="007A775F">
      <w:pPr>
        <w:pStyle w:val="af6"/>
        <w:keepNext/>
        <w:rPr>
          <w:rtl/>
        </w:rPr>
      </w:pPr>
      <w:bookmarkStart w:id="8795" w:name="ET_interruption_6427_52"/>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79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סוף-סוף יש חוק. </w:t>
      </w:r>
    </w:p>
    <w:p w:rsidR="00E9034C" w:rsidRDefault="00E9034C" w:rsidP="007A775F">
      <w:pPr>
        <w:rPr>
          <w:rtl/>
          <w:lang w:eastAsia="he-IL"/>
        </w:rPr>
      </w:pPr>
      <w:bookmarkStart w:id="8796" w:name="_ETM_Q19_232187"/>
      <w:bookmarkStart w:id="8797" w:name="_ETM_Q19_232254"/>
      <w:bookmarkEnd w:id="8796"/>
      <w:bookmarkEnd w:id="8797"/>
    </w:p>
    <w:p w:rsidR="00E9034C" w:rsidRDefault="00E9034C" w:rsidP="007A775F">
      <w:pPr>
        <w:pStyle w:val="-"/>
        <w:keepNext/>
        <w:rPr>
          <w:rtl/>
        </w:rPr>
      </w:pPr>
      <w:bookmarkStart w:id="8798" w:name="ET_speakercontinue_6340_53"/>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798"/>
    </w:p>
    <w:p w:rsidR="00E9034C" w:rsidRDefault="00E9034C" w:rsidP="0006298B">
      <w:pPr>
        <w:rPr>
          <w:rtl/>
          <w:lang w:eastAsia="he-IL"/>
        </w:rPr>
      </w:pPr>
    </w:p>
    <w:p w:rsidR="00E9034C" w:rsidRDefault="00E9034C" w:rsidP="002124BB">
      <w:pPr>
        <w:rPr>
          <w:rtl/>
          <w:lang w:eastAsia="he-IL"/>
        </w:rPr>
      </w:pPr>
      <w:r>
        <w:rPr>
          <w:rFonts w:hint="cs"/>
          <w:rtl/>
          <w:lang w:eastAsia="he-IL"/>
        </w:rPr>
        <w:t xml:space="preserve">אלפי </w:t>
      </w:r>
      <w:bookmarkStart w:id="8799" w:name="_ETM_Q19_230279"/>
      <w:bookmarkEnd w:id="8799"/>
      <w:r>
        <w:rPr>
          <w:rFonts w:hint="cs"/>
          <w:rtl/>
          <w:lang w:eastAsia="he-IL"/>
        </w:rPr>
        <w:t xml:space="preserve">בתים </w:t>
      </w:r>
      <w:r>
        <w:rPr>
          <w:rFonts w:hint="eastAsia"/>
          <w:rtl/>
          <w:lang w:eastAsia="he-IL"/>
        </w:rPr>
        <w:t xml:space="preserve">– </w:t>
      </w:r>
      <w:r>
        <w:rPr>
          <w:rFonts w:hint="cs"/>
          <w:rtl/>
          <w:lang w:eastAsia="he-IL"/>
        </w:rPr>
        <w:t xml:space="preserve">אתה הרסת אותם בעצמך. הדרישה שלנו ממך ומהממשלה </w:t>
      </w:r>
      <w:bookmarkStart w:id="8800" w:name="_ETM_Q19_239332"/>
      <w:bookmarkEnd w:id="8800"/>
      <w:r>
        <w:rPr>
          <w:rFonts w:hint="cs"/>
          <w:rtl/>
          <w:lang w:eastAsia="he-IL"/>
        </w:rPr>
        <w:t xml:space="preserve">שלך למצוא חלופות לאנשים. לא יכול להיות שאתם מתנהלים מול </w:t>
      </w:r>
      <w:bookmarkStart w:id="8801" w:name="_ETM_Q19_242235"/>
      <w:bookmarkEnd w:id="8801"/>
      <w:r>
        <w:rPr>
          <w:rFonts w:hint="cs"/>
          <w:rtl/>
          <w:lang w:eastAsia="he-IL"/>
        </w:rPr>
        <w:t xml:space="preserve">חברה אזרחית בצורה כזאת. </w:t>
      </w:r>
    </w:p>
    <w:p w:rsidR="00E9034C" w:rsidRDefault="00E9034C" w:rsidP="007A775F">
      <w:pPr>
        <w:rPr>
          <w:rtl/>
          <w:lang w:eastAsia="he-IL"/>
        </w:rPr>
      </w:pPr>
    </w:p>
    <w:p w:rsidR="00E9034C" w:rsidRDefault="00E9034C" w:rsidP="007A775F">
      <w:pPr>
        <w:pStyle w:val="af6"/>
        <w:keepNext/>
        <w:rPr>
          <w:rtl/>
        </w:rPr>
      </w:pPr>
      <w:bookmarkStart w:id="8802" w:name="ET_interruption_6427_55"/>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802"/>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זה תפקידנו. </w:t>
      </w:r>
    </w:p>
    <w:p w:rsidR="00E9034C" w:rsidRDefault="00E9034C" w:rsidP="007A775F">
      <w:pPr>
        <w:rPr>
          <w:rtl/>
          <w:lang w:eastAsia="he-IL"/>
        </w:rPr>
      </w:pPr>
      <w:bookmarkStart w:id="8803" w:name="_ETM_Q19_240640"/>
      <w:bookmarkStart w:id="8804" w:name="_ETM_Q19_240702"/>
      <w:bookmarkEnd w:id="8803"/>
      <w:bookmarkEnd w:id="8804"/>
    </w:p>
    <w:p w:rsidR="00E9034C" w:rsidRDefault="00E9034C" w:rsidP="007A775F">
      <w:pPr>
        <w:pStyle w:val="-"/>
        <w:keepNext/>
        <w:rPr>
          <w:rtl/>
        </w:rPr>
      </w:pPr>
      <w:bookmarkStart w:id="8805" w:name="ET_speakercontinue_6340_56"/>
      <w:r w:rsidRPr="00C45A19">
        <w:rPr>
          <w:rStyle w:val="TagStyle"/>
          <w:rtl/>
        </w:rPr>
        <w:t xml:space="preserve"> &lt;&lt; דובר_המשך &gt;&gt; </w:t>
      </w:r>
      <w:r>
        <w:rPr>
          <w:rtl/>
        </w:rPr>
        <w:t>ואליד אלהואשלה (רע"מ – הרשימה הערבית המאוחדת):</w:t>
      </w:r>
      <w:r w:rsidRPr="00C45A19">
        <w:rPr>
          <w:rStyle w:val="TagStyle"/>
          <w:rtl/>
        </w:rPr>
        <w:t xml:space="preserve"> &lt;&lt; דובר_המשך &gt;&gt;</w:t>
      </w:r>
      <w:r>
        <w:rPr>
          <w:rtl/>
        </w:rPr>
        <w:t xml:space="preserve">   </w:t>
      </w:r>
      <w:bookmarkEnd w:id="8805"/>
    </w:p>
    <w:p w:rsidR="00E9034C" w:rsidRDefault="00E9034C" w:rsidP="0006298B">
      <w:pPr>
        <w:rPr>
          <w:rtl/>
          <w:lang w:eastAsia="he-IL"/>
        </w:rPr>
      </w:pPr>
    </w:p>
    <w:p w:rsidR="00E9034C" w:rsidRPr="00C45A19" w:rsidRDefault="00E9034C" w:rsidP="007A775F">
      <w:pPr>
        <w:rPr>
          <w:rtl/>
          <w:lang w:eastAsia="he-IL"/>
        </w:rPr>
      </w:pPr>
      <w:bookmarkStart w:id="8806" w:name="_ETM_Q19_241870"/>
      <w:bookmarkEnd w:id="8806"/>
      <w:r>
        <w:rPr>
          <w:rFonts w:hint="cs"/>
          <w:rtl/>
          <w:lang w:eastAsia="he-IL"/>
        </w:rPr>
        <w:t xml:space="preserve">צריך למצוא חלופות לאנשים, לתת אופק לאנשים. </w:t>
      </w:r>
    </w:p>
    <w:p w:rsidR="00E9034C" w:rsidRDefault="00E9034C" w:rsidP="0006298B">
      <w:pPr>
        <w:rPr>
          <w:rtl/>
          <w:lang w:eastAsia="he-IL"/>
        </w:rPr>
      </w:pPr>
    </w:p>
    <w:p w:rsidR="00E9034C" w:rsidRDefault="00E9034C" w:rsidP="007A775F">
      <w:pPr>
        <w:pStyle w:val="af6"/>
        <w:keepNext/>
        <w:rPr>
          <w:rtl/>
        </w:rPr>
      </w:pPr>
      <w:bookmarkStart w:id="8807" w:name="ET_interruption_6427_54"/>
      <w:r w:rsidRPr="00C45A19">
        <w:rPr>
          <w:rStyle w:val="TagStyle"/>
          <w:rtl/>
        </w:rPr>
        <w:t xml:space="preserve"> &lt;&lt; קריאה &gt;&gt; </w:t>
      </w:r>
      <w:r>
        <w:rPr>
          <w:rtl/>
        </w:rPr>
        <w:t>השר לביטחון לאומי איתמר בן גביר:</w:t>
      </w:r>
      <w:r w:rsidRPr="00C45A19">
        <w:rPr>
          <w:rStyle w:val="TagStyle"/>
          <w:rtl/>
        </w:rPr>
        <w:t xml:space="preserve"> &lt;&lt; קריאה &gt;&gt;</w:t>
      </w:r>
      <w:r>
        <w:rPr>
          <w:rtl/>
        </w:rPr>
        <w:t xml:space="preserve">   </w:t>
      </w:r>
      <w:bookmarkEnd w:id="8807"/>
    </w:p>
    <w:p w:rsidR="00E9034C" w:rsidRDefault="00E9034C" w:rsidP="0006298B">
      <w:pPr>
        <w:rPr>
          <w:rtl/>
          <w:lang w:eastAsia="he-IL"/>
        </w:rPr>
      </w:pPr>
    </w:p>
    <w:p w:rsidR="00E9034C" w:rsidRDefault="00E9034C" w:rsidP="007A775F">
      <w:pPr>
        <w:rPr>
          <w:rtl/>
          <w:lang w:eastAsia="he-IL"/>
        </w:rPr>
      </w:pPr>
      <w:bookmarkStart w:id="8808" w:name="_ETM_Q19_243670"/>
      <w:bookmarkEnd w:id="8808"/>
      <w:r>
        <w:rPr>
          <w:rFonts w:hint="cs"/>
          <w:rtl/>
          <w:lang w:eastAsia="he-IL"/>
        </w:rPr>
        <w:t xml:space="preserve">אנחנו מקיימים את החוק. המשטרה מקיימת את החוק. </w:t>
      </w:r>
    </w:p>
    <w:p w:rsidR="00E9034C" w:rsidRDefault="00E9034C" w:rsidP="007A775F">
      <w:pPr>
        <w:rPr>
          <w:rtl/>
          <w:lang w:eastAsia="he-IL"/>
        </w:rPr>
      </w:pPr>
    </w:p>
    <w:p w:rsidR="00E9034C" w:rsidRDefault="00E9034C" w:rsidP="007A775F">
      <w:pPr>
        <w:pStyle w:val="-"/>
        <w:keepNext/>
        <w:rPr>
          <w:rtl/>
        </w:rPr>
      </w:pPr>
      <w:bookmarkStart w:id="8809" w:name="ET_speakercontinue_6340_57"/>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09"/>
    </w:p>
    <w:p w:rsidR="00E9034C" w:rsidRDefault="00E9034C" w:rsidP="0006298B">
      <w:pPr>
        <w:rPr>
          <w:rtl/>
          <w:lang w:eastAsia="he-IL"/>
        </w:rPr>
      </w:pPr>
    </w:p>
    <w:p w:rsidR="00E9034C" w:rsidRPr="008D66C1" w:rsidRDefault="00E9034C" w:rsidP="0006298B">
      <w:pPr>
        <w:rPr>
          <w:rtl/>
          <w:lang w:eastAsia="he-IL"/>
        </w:rPr>
      </w:pPr>
      <w:r>
        <w:rPr>
          <w:rFonts w:hint="cs"/>
          <w:rtl/>
          <w:lang w:eastAsia="he-IL"/>
        </w:rPr>
        <w:t xml:space="preserve">אני אגיד לך את זה על השולחן </w:t>
      </w:r>
      <w:bookmarkStart w:id="8810" w:name="_ETM_Q19_252674"/>
      <w:bookmarkEnd w:id="8810"/>
      <w:r>
        <w:rPr>
          <w:rFonts w:hint="cs"/>
          <w:rtl/>
          <w:lang w:eastAsia="he-IL"/>
        </w:rPr>
        <w:t>בצורה גלויה: נכשלת באכיפה, נכשלת בכל הנושא של הפשיעה בחברה הערבית. תסתכל כמה</w:t>
      </w:r>
      <w:r w:rsidR="0006298B">
        <w:rPr>
          <w:rFonts w:hint="cs"/>
          <w:rtl/>
          <w:lang w:eastAsia="he-IL"/>
        </w:rPr>
        <w:t xml:space="preserve"> </w:t>
      </w:r>
      <w:r>
        <w:rPr>
          <w:rFonts w:hint="cs"/>
          <w:rtl/>
          <w:lang w:eastAsia="he-IL"/>
        </w:rPr>
        <w:t xml:space="preserve">נרצחים יש לנו היום. אתה אפילו לא יודע את המספר. </w:t>
      </w:r>
    </w:p>
    <w:p w:rsidR="00E9034C" w:rsidRDefault="00E9034C" w:rsidP="007A775F">
      <w:pPr>
        <w:rPr>
          <w:rtl/>
          <w:lang w:eastAsia="he-IL"/>
        </w:rPr>
      </w:pPr>
    </w:p>
    <w:p w:rsidR="00E9034C" w:rsidRDefault="00E9034C" w:rsidP="007A775F">
      <w:pPr>
        <w:pStyle w:val="af6"/>
        <w:keepNext/>
        <w:rPr>
          <w:rtl/>
        </w:rPr>
      </w:pPr>
      <w:bookmarkStart w:id="8811" w:name="ET_interruption_6427_58"/>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11"/>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סוף-סוף אוכפים את החוק. </w:t>
      </w:r>
    </w:p>
    <w:p w:rsidR="00E9034C" w:rsidRDefault="00E9034C" w:rsidP="007A775F">
      <w:pPr>
        <w:rPr>
          <w:rtl/>
          <w:lang w:eastAsia="he-IL"/>
        </w:rPr>
      </w:pPr>
      <w:bookmarkStart w:id="8812" w:name="_ETM_Q19_262028"/>
      <w:bookmarkStart w:id="8813" w:name="_ETM_Q19_262040"/>
      <w:bookmarkEnd w:id="8812"/>
      <w:bookmarkEnd w:id="8813"/>
    </w:p>
    <w:p w:rsidR="00E9034C" w:rsidRDefault="00E9034C" w:rsidP="007A775F">
      <w:pPr>
        <w:pStyle w:val="-"/>
        <w:keepNext/>
        <w:rPr>
          <w:rtl/>
        </w:rPr>
      </w:pPr>
      <w:bookmarkStart w:id="8814" w:name="ET_speakercontinue_6340_59"/>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14"/>
    </w:p>
    <w:p w:rsidR="00E9034C" w:rsidRDefault="00E9034C" w:rsidP="0006298B">
      <w:pPr>
        <w:rPr>
          <w:rtl/>
          <w:lang w:eastAsia="he-IL"/>
        </w:rPr>
      </w:pPr>
    </w:p>
    <w:p w:rsidR="00E9034C" w:rsidRDefault="00E9034C" w:rsidP="007A775F">
      <w:pPr>
        <w:rPr>
          <w:rtl/>
          <w:lang w:eastAsia="he-IL"/>
        </w:rPr>
      </w:pPr>
      <w:bookmarkStart w:id="8815" w:name="_ETM_Q19_264390"/>
      <w:bookmarkEnd w:id="8815"/>
      <w:r>
        <w:rPr>
          <w:rFonts w:hint="cs"/>
          <w:rtl/>
          <w:lang w:eastAsia="he-IL"/>
        </w:rPr>
        <w:t xml:space="preserve">247 נרצחים. למה </w:t>
      </w:r>
      <w:bookmarkStart w:id="8816" w:name="_ETM_Q19_266824"/>
      <w:bookmarkEnd w:id="8816"/>
      <w:r>
        <w:rPr>
          <w:rFonts w:hint="cs"/>
          <w:rtl/>
          <w:lang w:eastAsia="he-IL"/>
        </w:rPr>
        <w:t xml:space="preserve">אין לך תשובות? אתה כל הזמן מקצץ בתקציבים של החברה הערבית. </w:t>
      </w:r>
    </w:p>
    <w:p w:rsidR="00E9034C" w:rsidRDefault="00E9034C" w:rsidP="007A775F">
      <w:pPr>
        <w:rPr>
          <w:rtl/>
          <w:lang w:eastAsia="he-IL"/>
        </w:rPr>
      </w:pPr>
    </w:p>
    <w:p w:rsidR="00E9034C" w:rsidRDefault="00E9034C" w:rsidP="007A775F">
      <w:pPr>
        <w:pStyle w:val="af6"/>
        <w:keepNext/>
        <w:rPr>
          <w:rtl/>
        </w:rPr>
      </w:pPr>
      <w:bookmarkStart w:id="8817" w:name="ET_interruption_6427_60"/>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17"/>
    </w:p>
    <w:p w:rsidR="00E9034C" w:rsidRDefault="00E9034C" w:rsidP="0006298B">
      <w:pPr>
        <w:rPr>
          <w:rtl/>
          <w:lang w:eastAsia="he-IL"/>
        </w:rPr>
      </w:pPr>
    </w:p>
    <w:p w:rsidR="00E9034C" w:rsidRDefault="00E9034C" w:rsidP="007A775F">
      <w:pPr>
        <w:rPr>
          <w:rtl/>
          <w:lang w:eastAsia="he-IL"/>
        </w:rPr>
      </w:pPr>
      <w:bookmarkStart w:id="8818" w:name="_ETM_Q19_262149"/>
      <w:bookmarkStart w:id="8819" w:name="_ETM_Q19_262200"/>
      <w:bookmarkEnd w:id="8818"/>
      <w:bookmarkEnd w:id="8819"/>
      <w:r>
        <w:rPr>
          <w:rFonts w:hint="cs"/>
          <w:rtl/>
          <w:lang w:eastAsia="he-IL"/>
        </w:rPr>
        <w:t xml:space="preserve">סוף-סוף מטפלים בחוק. עזוב, אתה צריך להגיד תודה. </w:t>
      </w:r>
    </w:p>
    <w:p w:rsidR="00E9034C" w:rsidRDefault="00E9034C" w:rsidP="007A775F">
      <w:pPr>
        <w:rPr>
          <w:rtl/>
          <w:lang w:eastAsia="he-IL"/>
        </w:rPr>
      </w:pPr>
    </w:p>
    <w:p w:rsidR="00E9034C" w:rsidRDefault="00E9034C" w:rsidP="007A775F">
      <w:pPr>
        <w:pStyle w:val="-"/>
        <w:keepNext/>
        <w:rPr>
          <w:rtl/>
        </w:rPr>
      </w:pPr>
      <w:bookmarkStart w:id="8820" w:name="ET_speakercontinue_6340_61"/>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20"/>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לא מטפל בחוק. </w:t>
      </w:r>
    </w:p>
    <w:p w:rsidR="00E9034C" w:rsidRDefault="00E9034C" w:rsidP="007A775F">
      <w:pPr>
        <w:rPr>
          <w:rtl/>
          <w:lang w:eastAsia="he-IL"/>
        </w:rPr>
      </w:pPr>
    </w:p>
    <w:p w:rsidR="00E9034C" w:rsidRDefault="00E9034C" w:rsidP="007A775F">
      <w:pPr>
        <w:pStyle w:val="af6"/>
        <w:keepNext/>
        <w:rPr>
          <w:rtl/>
        </w:rPr>
      </w:pPr>
      <w:bookmarkStart w:id="8821" w:name="ET_interruption_6427_63"/>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21"/>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צריך להגיד תודה. </w:t>
      </w:r>
    </w:p>
    <w:p w:rsidR="00E9034C" w:rsidRDefault="00E9034C" w:rsidP="007A775F">
      <w:pPr>
        <w:rPr>
          <w:rtl/>
          <w:lang w:eastAsia="he-IL"/>
        </w:rPr>
      </w:pPr>
    </w:p>
    <w:p w:rsidR="00E9034C" w:rsidRDefault="00E9034C" w:rsidP="007A775F">
      <w:pPr>
        <w:pStyle w:val="-"/>
        <w:keepNext/>
        <w:rPr>
          <w:rtl/>
        </w:rPr>
      </w:pPr>
      <w:bookmarkStart w:id="8822" w:name="ET_speakercontinue_6340_64"/>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22"/>
    </w:p>
    <w:p w:rsidR="00E9034C" w:rsidRDefault="00E9034C" w:rsidP="0006298B">
      <w:pPr>
        <w:rPr>
          <w:rtl/>
          <w:lang w:eastAsia="he-IL"/>
        </w:rPr>
      </w:pPr>
    </w:p>
    <w:p w:rsidR="00E9034C" w:rsidRDefault="00E9034C" w:rsidP="007A775F">
      <w:pPr>
        <w:rPr>
          <w:rtl/>
          <w:lang w:eastAsia="he-IL"/>
        </w:rPr>
      </w:pPr>
      <w:r>
        <w:rPr>
          <w:rFonts w:hint="cs"/>
          <w:rtl/>
          <w:lang w:eastAsia="he-IL"/>
        </w:rPr>
        <w:t>איך המספרים נהיו בצורה כל כך דרמטית?</w:t>
      </w:r>
    </w:p>
    <w:p w:rsidR="00E9034C" w:rsidRDefault="00E9034C" w:rsidP="007A775F">
      <w:pPr>
        <w:rPr>
          <w:rtl/>
          <w:lang w:eastAsia="he-IL"/>
        </w:rPr>
      </w:pPr>
    </w:p>
    <w:p w:rsidR="00E9034C" w:rsidRDefault="00E9034C" w:rsidP="007A775F">
      <w:pPr>
        <w:pStyle w:val="af6"/>
        <w:keepNext/>
        <w:rPr>
          <w:rtl/>
        </w:rPr>
      </w:pPr>
      <w:bookmarkStart w:id="8823" w:name="ET_interruption_6427_62"/>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23"/>
    </w:p>
    <w:p w:rsidR="00E9034C" w:rsidRDefault="00E9034C" w:rsidP="0006298B">
      <w:pPr>
        <w:rPr>
          <w:rtl/>
          <w:lang w:eastAsia="he-IL"/>
        </w:rPr>
      </w:pPr>
    </w:p>
    <w:p w:rsidR="00E9034C" w:rsidRDefault="00E9034C" w:rsidP="007A775F">
      <w:pPr>
        <w:rPr>
          <w:rtl/>
          <w:lang w:eastAsia="he-IL"/>
        </w:rPr>
      </w:pPr>
      <w:r>
        <w:rPr>
          <w:rFonts w:hint="cs"/>
          <w:rtl/>
          <w:lang w:eastAsia="he-IL"/>
        </w:rPr>
        <w:t>של ההריסות?</w:t>
      </w:r>
    </w:p>
    <w:p w:rsidR="00E9034C" w:rsidRDefault="00E9034C" w:rsidP="007A775F">
      <w:pPr>
        <w:rPr>
          <w:rtl/>
          <w:lang w:eastAsia="he-IL"/>
        </w:rPr>
      </w:pPr>
    </w:p>
    <w:p w:rsidR="00E9034C" w:rsidRDefault="00E9034C" w:rsidP="007A775F">
      <w:pPr>
        <w:pStyle w:val="-"/>
        <w:keepNext/>
        <w:rPr>
          <w:rtl/>
        </w:rPr>
      </w:pPr>
      <w:bookmarkStart w:id="8824" w:name="ET_speakercontinue_6340_65"/>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24"/>
    </w:p>
    <w:p w:rsidR="00E9034C" w:rsidRDefault="00E9034C" w:rsidP="0006298B">
      <w:pPr>
        <w:rPr>
          <w:rtl/>
          <w:lang w:eastAsia="he-IL"/>
        </w:rPr>
      </w:pPr>
    </w:p>
    <w:p w:rsidR="00E9034C" w:rsidRDefault="00E9034C" w:rsidP="007A775F">
      <w:pPr>
        <w:rPr>
          <w:rtl/>
          <w:lang w:eastAsia="he-IL"/>
        </w:rPr>
      </w:pPr>
      <w:r>
        <w:rPr>
          <w:rFonts w:hint="cs"/>
          <w:rtl/>
          <w:lang w:eastAsia="he-IL"/>
        </w:rPr>
        <w:t>איך הגענו למספרים הדרסטיים האלה?</w:t>
      </w:r>
    </w:p>
    <w:p w:rsidR="00E9034C" w:rsidRDefault="00E9034C" w:rsidP="007A775F">
      <w:pPr>
        <w:rPr>
          <w:rtl/>
          <w:lang w:eastAsia="he-IL"/>
        </w:rPr>
      </w:pPr>
    </w:p>
    <w:p w:rsidR="00E9034C" w:rsidRDefault="00E9034C" w:rsidP="007A775F">
      <w:pPr>
        <w:pStyle w:val="af6"/>
        <w:keepNext/>
        <w:rPr>
          <w:rtl/>
        </w:rPr>
      </w:pPr>
      <w:bookmarkStart w:id="8825" w:name="ET_interruption_6427_66"/>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2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העלינו את ההריסות, יש יותר הריסות. </w:t>
      </w:r>
    </w:p>
    <w:p w:rsidR="00E9034C" w:rsidRDefault="00E9034C" w:rsidP="007A775F">
      <w:pPr>
        <w:rPr>
          <w:rtl/>
          <w:lang w:eastAsia="he-IL"/>
        </w:rPr>
      </w:pPr>
      <w:bookmarkStart w:id="8826" w:name="_ETM_Q19_283481"/>
      <w:bookmarkStart w:id="8827" w:name="_ETM_Q19_283565"/>
      <w:bookmarkEnd w:id="8826"/>
      <w:bookmarkEnd w:id="8827"/>
    </w:p>
    <w:p w:rsidR="00E9034C" w:rsidRDefault="00E9034C" w:rsidP="007A775F">
      <w:pPr>
        <w:pStyle w:val="-"/>
        <w:keepNext/>
        <w:rPr>
          <w:rtl/>
        </w:rPr>
      </w:pPr>
      <w:bookmarkStart w:id="8828" w:name="ET_speakercontinue_6340_67"/>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2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w:t>
      </w:r>
      <w:bookmarkStart w:id="8829" w:name="_ETM_Q19_279172"/>
      <w:bookmarkEnd w:id="8829"/>
      <w:r>
        <w:rPr>
          <w:rFonts w:hint="cs"/>
          <w:rtl/>
          <w:lang w:eastAsia="he-IL"/>
        </w:rPr>
        <w:t xml:space="preserve">הפקרת את האזרחים הערבים. הפקרת אותם בגליל, הפקרת אותם במשולש </w:t>
      </w:r>
      <w:bookmarkStart w:id="8830" w:name="_ETM_Q19_287636"/>
      <w:bookmarkEnd w:id="8830"/>
      <w:r>
        <w:rPr>
          <w:rFonts w:hint="cs"/>
          <w:rtl/>
          <w:lang w:eastAsia="he-IL"/>
        </w:rPr>
        <w:t xml:space="preserve">והפקרת אותם בנגב.  </w:t>
      </w:r>
    </w:p>
    <w:p w:rsidR="00E9034C" w:rsidRDefault="00E9034C" w:rsidP="007A775F">
      <w:pPr>
        <w:rPr>
          <w:rtl/>
          <w:lang w:eastAsia="he-IL"/>
        </w:rPr>
      </w:pPr>
      <w:bookmarkStart w:id="8831" w:name="_ETM_Q19_276025"/>
      <w:bookmarkStart w:id="8832" w:name="_ETM_Q19_276099"/>
      <w:bookmarkEnd w:id="8831"/>
      <w:bookmarkEnd w:id="8832"/>
    </w:p>
    <w:p w:rsidR="00E9034C" w:rsidRDefault="00E9034C" w:rsidP="007A775F">
      <w:pPr>
        <w:pStyle w:val="af6"/>
        <w:keepNext/>
        <w:rPr>
          <w:rtl/>
        </w:rPr>
      </w:pPr>
      <w:bookmarkStart w:id="8833" w:name="ET_interruption_6427_68"/>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33"/>
    </w:p>
    <w:p w:rsidR="00E9034C" w:rsidRDefault="00E9034C" w:rsidP="0006298B">
      <w:pPr>
        <w:rPr>
          <w:rtl/>
          <w:lang w:eastAsia="he-IL"/>
        </w:rPr>
      </w:pPr>
    </w:p>
    <w:p w:rsidR="00E9034C" w:rsidRDefault="00E9034C" w:rsidP="007A775F">
      <w:pPr>
        <w:rPr>
          <w:rtl/>
          <w:lang w:eastAsia="he-IL"/>
        </w:rPr>
      </w:pPr>
      <w:bookmarkStart w:id="8834" w:name="_ETM_Q19_289711"/>
      <w:bookmarkStart w:id="8835" w:name="_ETM_Q19_289979"/>
      <w:bookmarkStart w:id="8836" w:name="_ETM_Q19_290040"/>
      <w:bookmarkEnd w:id="8834"/>
      <w:bookmarkEnd w:id="8835"/>
      <w:bookmarkEnd w:id="8836"/>
      <w:r>
        <w:rPr>
          <w:rFonts w:hint="cs"/>
          <w:rtl/>
          <w:lang w:eastAsia="he-IL"/>
        </w:rPr>
        <w:t xml:space="preserve">יש הרבה יותר הריסות. </w:t>
      </w:r>
    </w:p>
    <w:p w:rsidR="00E9034C" w:rsidRDefault="00E9034C" w:rsidP="007A775F">
      <w:pPr>
        <w:rPr>
          <w:rtl/>
          <w:lang w:eastAsia="he-IL"/>
        </w:rPr>
      </w:pPr>
    </w:p>
    <w:p w:rsidR="00E9034C" w:rsidRDefault="00E9034C" w:rsidP="007A775F">
      <w:pPr>
        <w:pStyle w:val="-"/>
        <w:keepNext/>
        <w:rPr>
          <w:rtl/>
        </w:rPr>
      </w:pPr>
      <w:bookmarkStart w:id="8837" w:name="ET_speakercontinue_6340_69"/>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3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אין לך פתרונות. </w:t>
      </w:r>
      <w:bookmarkStart w:id="8838" w:name="_ETM_Q19_291350"/>
      <w:bookmarkEnd w:id="8838"/>
      <w:r>
        <w:rPr>
          <w:rFonts w:hint="cs"/>
          <w:rtl/>
          <w:lang w:eastAsia="he-IL"/>
        </w:rPr>
        <w:t xml:space="preserve">אתה מדבר בשפת דחפורים, טרקטורים ומשטרה </w:t>
      </w:r>
      <w:bookmarkStart w:id="8839" w:name="_ETM_Q19_294901"/>
      <w:bookmarkEnd w:id="8839"/>
      <w:r>
        <w:rPr>
          <w:rFonts w:hint="cs"/>
          <w:rtl/>
          <w:lang w:eastAsia="he-IL"/>
        </w:rPr>
        <w:t xml:space="preserve">וכוחות ביטחון. </w:t>
      </w:r>
    </w:p>
    <w:p w:rsidR="00E9034C" w:rsidRDefault="00E9034C" w:rsidP="007A775F">
      <w:pPr>
        <w:rPr>
          <w:rtl/>
          <w:lang w:eastAsia="he-IL"/>
        </w:rPr>
      </w:pPr>
      <w:bookmarkStart w:id="8840" w:name="_ETM_Q19_290433"/>
      <w:bookmarkStart w:id="8841" w:name="_ETM_Q19_290520"/>
      <w:bookmarkEnd w:id="8840"/>
      <w:bookmarkEnd w:id="8841"/>
    </w:p>
    <w:p w:rsidR="00E9034C" w:rsidRDefault="00E9034C" w:rsidP="007A775F">
      <w:pPr>
        <w:pStyle w:val="af6"/>
        <w:keepNext/>
        <w:rPr>
          <w:rtl/>
        </w:rPr>
      </w:pPr>
      <w:bookmarkStart w:id="8842" w:name="ET_interruption_6427_70"/>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42"/>
    </w:p>
    <w:p w:rsidR="00E9034C" w:rsidRDefault="00E9034C" w:rsidP="0006298B">
      <w:pPr>
        <w:rPr>
          <w:rtl/>
          <w:lang w:eastAsia="he-IL"/>
        </w:rPr>
      </w:pPr>
    </w:p>
    <w:p w:rsidR="00E9034C" w:rsidRDefault="00E9034C" w:rsidP="007A775F">
      <w:pPr>
        <w:rPr>
          <w:rtl/>
          <w:lang w:eastAsia="he-IL"/>
        </w:rPr>
      </w:pPr>
      <w:bookmarkStart w:id="8843" w:name="_ETM_Q19_292790"/>
      <w:bookmarkStart w:id="8844" w:name="_ETM_Q19_293089"/>
      <w:bookmarkStart w:id="8845" w:name="_ETM_Q19_293145"/>
      <w:bookmarkEnd w:id="8843"/>
      <w:bookmarkEnd w:id="8844"/>
      <w:bookmarkEnd w:id="8845"/>
      <w:r>
        <w:rPr>
          <w:rFonts w:hint="cs"/>
          <w:rtl/>
          <w:lang w:eastAsia="he-IL"/>
        </w:rPr>
        <w:t xml:space="preserve">העלינו הרבה הריסות. </w:t>
      </w:r>
    </w:p>
    <w:p w:rsidR="00E9034C" w:rsidRDefault="00E9034C" w:rsidP="007A775F">
      <w:pPr>
        <w:rPr>
          <w:rtl/>
          <w:lang w:eastAsia="he-IL"/>
        </w:rPr>
      </w:pPr>
    </w:p>
    <w:p w:rsidR="00E9034C" w:rsidRDefault="00E9034C" w:rsidP="007A775F">
      <w:pPr>
        <w:pStyle w:val="-"/>
        <w:keepNext/>
        <w:rPr>
          <w:rtl/>
        </w:rPr>
      </w:pPr>
      <w:bookmarkStart w:id="8846" w:name="ET_speakercontinue_6340_71"/>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46"/>
    </w:p>
    <w:p w:rsidR="00E9034C" w:rsidRDefault="00E9034C" w:rsidP="0006298B">
      <w:pPr>
        <w:rPr>
          <w:rtl/>
          <w:lang w:eastAsia="he-IL"/>
        </w:rPr>
      </w:pPr>
    </w:p>
    <w:p w:rsidR="00E9034C" w:rsidRPr="008D66C1" w:rsidRDefault="00E9034C" w:rsidP="007A775F">
      <w:pPr>
        <w:rPr>
          <w:rtl/>
          <w:lang w:eastAsia="he-IL"/>
        </w:rPr>
      </w:pPr>
      <w:r>
        <w:rPr>
          <w:rFonts w:hint="cs"/>
          <w:rtl/>
          <w:lang w:eastAsia="he-IL"/>
        </w:rPr>
        <w:t xml:space="preserve">חבל. אתה צריך למצוא ולהסתכל על כל החלופות האחרות. </w:t>
      </w:r>
      <w:bookmarkStart w:id="8847" w:name="_ETM_Q19_300842"/>
      <w:bookmarkEnd w:id="8847"/>
      <w:r>
        <w:rPr>
          <w:rFonts w:hint="cs"/>
          <w:rtl/>
          <w:lang w:eastAsia="he-IL"/>
        </w:rPr>
        <w:t xml:space="preserve">ראינו שבשפת הכוח שום דבר לא מצליח. אתה צריך לחשוב </w:t>
      </w:r>
      <w:bookmarkStart w:id="8848" w:name="_ETM_Q19_299280"/>
      <w:bookmarkEnd w:id="8848"/>
      <w:r>
        <w:rPr>
          <w:rFonts w:hint="cs"/>
          <w:rtl/>
          <w:lang w:eastAsia="he-IL"/>
        </w:rPr>
        <w:t xml:space="preserve">אחרת, לשנות את דפוס השימוש. כל הקונספציה שלך על החברה הערבית קרסה. צריך לחשוב מחדש. </w:t>
      </w:r>
    </w:p>
    <w:p w:rsidR="00E9034C" w:rsidRDefault="00E9034C" w:rsidP="007A775F">
      <w:pPr>
        <w:rPr>
          <w:rtl/>
          <w:lang w:eastAsia="he-IL"/>
        </w:rPr>
      </w:pPr>
    </w:p>
    <w:p w:rsidR="00E9034C" w:rsidRDefault="00E9034C" w:rsidP="007A775F">
      <w:pPr>
        <w:rPr>
          <w:rtl/>
          <w:lang w:eastAsia="he-IL"/>
        </w:rPr>
      </w:pPr>
      <w:r>
        <w:rPr>
          <w:rFonts w:hint="cs"/>
          <w:rtl/>
          <w:lang w:eastAsia="he-IL"/>
        </w:rPr>
        <w:t xml:space="preserve">אדוני היושב-ראש, לכן הדרישה שלנו מהממשלה, ומראש הממשלה שמינה אותו </w:t>
      </w:r>
      <w:bookmarkStart w:id="8849" w:name="_ETM_Q19_316490"/>
      <w:bookmarkEnd w:id="8849"/>
      <w:r>
        <w:rPr>
          <w:rFonts w:hint="cs"/>
          <w:rtl/>
          <w:lang w:eastAsia="he-IL"/>
        </w:rPr>
        <w:t xml:space="preserve">ונכשל במינוי שלו ושנכשל בכל מה שקשור לחברה הערבית </w:t>
      </w:r>
      <w:r>
        <w:rPr>
          <w:rFonts w:hint="eastAsia"/>
          <w:rtl/>
          <w:lang w:eastAsia="he-IL"/>
        </w:rPr>
        <w:t xml:space="preserve">– </w:t>
      </w:r>
      <w:r>
        <w:rPr>
          <w:rFonts w:hint="cs"/>
          <w:rtl/>
          <w:lang w:eastAsia="he-IL"/>
        </w:rPr>
        <w:t xml:space="preserve">הדרישה שלנו היא לפטר את השר הקשקשן הזה, שלא מוביל לשום מקום. הוא מוביל לחורבן לחברה הערבית. </w:t>
      </w:r>
    </w:p>
    <w:p w:rsidR="00E9034C" w:rsidRDefault="00E9034C" w:rsidP="007A775F">
      <w:pPr>
        <w:rPr>
          <w:rtl/>
          <w:lang w:eastAsia="he-IL"/>
        </w:rPr>
      </w:pPr>
    </w:p>
    <w:p w:rsidR="00E9034C" w:rsidRDefault="00E9034C" w:rsidP="007A775F">
      <w:pPr>
        <w:pStyle w:val="af7"/>
        <w:keepNext/>
        <w:rPr>
          <w:rtl/>
        </w:rPr>
      </w:pPr>
      <w:bookmarkStart w:id="8850" w:name="ET_yor_6593_13"/>
      <w:r w:rsidRPr="00200589">
        <w:rPr>
          <w:rStyle w:val="TagStyle"/>
          <w:rtl/>
        </w:rPr>
        <w:t xml:space="preserve"> &lt;&lt; יור &gt;&gt; </w:t>
      </w:r>
      <w:r>
        <w:rPr>
          <w:rtl/>
        </w:rPr>
        <w:t>היו"ר חנוך דב מלביצקי:</w:t>
      </w:r>
      <w:r w:rsidRPr="00200589">
        <w:rPr>
          <w:rStyle w:val="TagStyle"/>
          <w:rtl/>
        </w:rPr>
        <w:t xml:space="preserve"> &lt;&lt; יור &gt;&gt;</w:t>
      </w:r>
      <w:r>
        <w:rPr>
          <w:rtl/>
        </w:rPr>
        <w:t xml:space="preserve">   </w:t>
      </w:r>
      <w:bookmarkEnd w:id="8850"/>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חבר הכנסת אלהואשלה, אנא, אפשר </w:t>
      </w:r>
      <w:bookmarkStart w:id="8851" w:name="_ETM_Q19_339812"/>
      <w:bookmarkEnd w:id="8851"/>
      <w:r>
        <w:rPr>
          <w:rFonts w:hint="cs"/>
          <w:rtl/>
          <w:lang w:eastAsia="he-IL"/>
        </w:rPr>
        <w:t xml:space="preserve">להעביר ביקורת, זה בסדר. אני חושב שהמילה קשקשן היא לא במקום כשאתה מדבר מהמליאה. אפשר להעביר ביקורת; המילה הספציפית הזאת בעיניי לא ראויה. </w:t>
      </w:r>
    </w:p>
    <w:p w:rsidR="00E9034C" w:rsidRDefault="00E9034C" w:rsidP="007A775F">
      <w:pPr>
        <w:rPr>
          <w:rtl/>
          <w:lang w:eastAsia="he-IL"/>
        </w:rPr>
      </w:pPr>
    </w:p>
    <w:p w:rsidR="00E9034C" w:rsidRDefault="00E9034C" w:rsidP="007A775F">
      <w:pPr>
        <w:pStyle w:val="-"/>
        <w:keepNext/>
        <w:rPr>
          <w:rtl/>
        </w:rPr>
      </w:pPr>
      <w:bookmarkStart w:id="8852" w:name="ET_speakercontinue_6340_14"/>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852"/>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אני התכוונתי </w:t>
      </w:r>
      <w:bookmarkStart w:id="8853" w:name="_ETM_Q19_350543"/>
      <w:bookmarkEnd w:id="8853"/>
      <w:r>
        <w:rPr>
          <w:rFonts w:hint="cs"/>
          <w:rtl/>
          <w:lang w:eastAsia="he-IL"/>
        </w:rPr>
        <w:t xml:space="preserve">במילה הזאת לשר לביטחון לאומי. הוא לא הביא תוצאות בתפקיד שלו. </w:t>
      </w:r>
    </w:p>
    <w:p w:rsidR="00E9034C" w:rsidRDefault="00E9034C" w:rsidP="007A775F">
      <w:pPr>
        <w:rPr>
          <w:rtl/>
          <w:lang w:eastAsia="he-IL"/>
        </w:rPr>
      </w:pPr>
    </w:p>
    <w:p w:rsidR="00E9034C" w:rsidRDefault="00E9034C" w:rsidP="007A775F">
      <w:pPr>
        <w:pStyle w:val="af6"/>
        <w:keepNext/>
        <w:rPr>
          <w:rtl/>
        </w:rPr>
      </w:pPr>
      <w:bookmarkStart w:id="8854" w:name="ET_interruption_6427_72"/>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54"/>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הגברתי את ההריסות, יש הרבה יותר הריסות. </w:t>
      </w:r>
    </w:p>
    <w:p w:rsidR="00E9034C" w:rsidRDefault="00E9034C" w:rsidP="007A775F">
      <w:pPr>
        <w:rPr>
          <w:rtl/>
          <w:lang w:eastAsia="he-IL"/>
        </w:rPr>
      </w:pPr>
      <w:bookmarkStart w:id="8855" w:name="_ETM_Q19_355842"/>
      <w:bookmarkStart w:id="8856" w:name="_ETM_Q19_355909"/>
      <w:bookmarkEnd w:id="8855"/>
      <w:bookmarkEnd w:id="8856"/>
    </w:p>
    <w:p w:rsidR="00E9034C" w:rsidRDefault="00E9034C" w:rsidP="007A775F">
      <w:pPr>
        <w:pStyle w:val="-"/>
        <w:keepNext/>
        <w:rPr>
          <w:rtl/>
        </w:rPr>
      </w:pPr>
      <w:bookmarkStart w:id="8857" w:name="ET_speakercontinue_6340_73"/>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57"/>
    </w:p>
    <w:p w:rsidR="00E9034C" w:rsidRDefault="00E9034C" w:rsidP="0006298B">
      <w:pPr>
        <w:rPr>
          <w:rtl/>
          <w:lang w:eastAsia="he-IL"/>
        </w:rPr>
      </w:pPr>
    </w:p>
    <w:p w:rsidR="00E9034C" w:rsidRDefault="00E9034C" w:rsidP="007A775F">
      <w:pPr>
        <w:rPr>
          <w:rtl/>
          <w:lang w:eastAsia="he-IL"/>
        </w:rPr>
      </w:pPr>
      <w:bookmarkStart w:id="8858" w:name="_ETM_Q19_358290"/>
      <w:bookmarkStart w:id="8859" w:name="_ETM_Q19_358373"/>
      <w:bookmarkEnd w:id="8858"/>
      <w:bookmarkEnd w:id="8859"/>
      <w:r>
        <w:rPr>
          <w:rFonts w:hint="cs"/>
          <w:rtl/>
          <w:lang w:eastAsia="he-IL"/>
        </w:rPr>
        <w:t xml:space="preserve">הפשיעה והנרצחים והמספרים בחברה הערבית רק עלו. </w:t>
      </w:r>
    </w:p>
    <w:p w:rsidR="00E9034C" w:rsidRDefault="00E9034C" w:rsidP="007A775F">
      <w:pPr>
        <w:rPr>
          <w:rtl/>
          <w:lang w:eastAsia="he-IL"/>
        </w:rPr>
      </w:pPr>
    </w:p>
    <w:p w:rsidR="00E9034C" w:rsidRDefault="00E9034C" w:rsidP="007A775F">
      <w:pPr>
        <w:pStyle w:val="af6"/>
        <w:keepNext/>
        <w:rPr>
          <w:rtl/>
        </w:rPr>
      </w:pPr>
      <w:bookmarkStart w:id="8860" w:name="ET_interruption_6427_74"/>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60"/>
    </w:p>
    <w:p w:rsidR="00E9034C" w:rsidRDefault="00E9034C" w:rsidP="0006298B">
      <w:pPr>
        <w:rPr>
          <w:rtl/>
          <w:lang w:eastAsia="he-IL"/>
        </w:rPr>
      </w:pPr>
    </w:p>
    <w:p w:rsidR="00E9034C" w:rsidRDefault="00E9034C" w:rsidP="007A775F">
      <w:pPr>
        <w:rPr>
          <w:rtl/>
          <w:lang w:eastAsia="he-IL"/>
        </w:rPr>
      </w:pPr>
      <w:bookmarkStart w:id="8861" w:name="_ETM_Q19_359518"/>
      <w:bookmarkEnd w:id="8861"/>
      <w:r>
        <w:rPr>
          <w:rFonts w:hint="cs"/>
          <w:rtl/>
          <w:lang w:eastAsia="he-IL"/>
        </w:rPr>
        <w:t>הורסים הרבה יותר. אני גאה בזה.</w:t>
      </w:r>
    </w:p>
    <w:p w:rsidR="00E9034C" w:rsidRDefault="00E9034C" w:rsidP="007A775F">
      <w:pPr>
        <w:rPr>
          <w:rtl/>
          <w:lang w:eastAsia="he-IL"/>
        </w:rPr>
      </w:pPr>
    </w:p>
    <w:p w:rsidR="00E9034C" w:rsidRDefault="00E9034C" w:rsidP="007A775F">
      <w:pPr>
        <w:pStyle w:val="-"/>
        <w:keepNext/>
        <w:rPr>
          <w:rtl/>
        </w:rPr>
      </w:pPr>
      <w:bookmarkStart w:id="8862" w:name="ET_speakercontinue_6340_75"/>
      <w:r w:rsidRPr="008D66C1">
        <w:rPr>
          <w:rStyle w:val="TagStyle"/>
          <w:rtl/>
        </w:rPr>
        <w:t xml:space="preserve"> &lt;&lt; דובר_המשך &gt;&gt; </w:t>
      </w:r>
      <w:r>
        <w:rPr>
          <w:rtl/>
        </w:rPr>
        <w:t>ואליד אלהואשלה (רע"מ – הרשימה הערבית המאוחדת):</w:t>
      </w:r>
      <w:r w:rsidRPr="008D66C1">
        <w:rPr>
          <w:rStyle w:val="TagStyle"/>
          <w:rtl/>
        </w:rPr>
        <w:t xml:space="preserve"> &lt;&lt; דובר_המשך &gt;&gt;</w:t>
      </w:r>
      <w:r>
        <w:rPr>
          <w:rtl/>
        </w:rPr>
        <w:t xml:space="preserve">   </w:t>
      </w:r>
      <w:bookmarkEnd w:id="8862"/>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מה תרמת לחברה, למיגור הפשיעה בחברה הערבית? תענה על השאלה הזאת. </w:t>
      </w:r>
    </w:p>
    <w:p w:rsidR="00E9034C" w:rsidRDefault="00E9034C" w:rsidP="007A775F">
      <w:pPr>
        <w:rPr>
          <w:rtl/>
          <w:lang w:eastAsia="he-IL"/>
        </w:rPr>
      </w:pPr>
    </w:p>
    <w:p w:rsidR="00E9034C" w:rsidRDefault="00E9034C" w:rsidP="007A775F">
      <w:pPr>
        <w:pStyle w:val="af6"/>
        <w:keepNext/>
        <w:rPr>
          <w:rtl/>
        </w:rPr>
      </w:pPr>
      <w:bookmarkStart w:id="8863" w:name="ET_interruption_6427_76"/>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6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חושב שזה דבר לא טוב </w:t>
      </w:r>
      <w:r>
        <w:rPr>
          <w:rFonts w:hint="eastAsia"/>
          <w:rtl/>
          <w:lang w:eastAsia="he-IL"/>
        </w:rPr>
        <w:t xml:space="preserve">– </w:t>
      </w:r>
      <w:r>
        <w:rPr>
          <w:rFonts w:hint="cs"/>
          <w:rtl/>
          <w:lang w:eastAsia="he-IL"/>
        </w:rPr>
        <w:t xml:space="preserve">אני חושב שזה טוב. הגדלתי את ההריסות, יש יותר </w:t>
      </w:r>
      <w:bookmarkStart w:id="8864" w:name="_ETM_Q19_372628"/>
      <w:bookmarkEnd w:id="8864"/>
      <w:r>
        <w:rPr>
          <w:rFonts w:hint="cs"/>
          <w:rtl/>
          <w:lang w:eastAsia="he-IL"/>
        </w:rPr>
        <w:t xml:space="preserve">הריסות. </w:t>
      </w:r>
    </w:p>
    <w:p w:rsidR="00E9034C" w:rsidRDefault="00E9034C" w:rsidP="007A775F">
      <w:pPr>
        <w:rPr>
          <w:rtl/>
          <w:lang w:eastAsia="he-IL"/>
        </w:rPr>
      </w:pPr>
    </w:p>
    <w:p w:rsidR="00E9034C" w:rsidRDefault="00E9034C" w:rsidP="007A775F">
      <w:pPr>
        <w:pStyle w:val="-"/>
        <w:keepNext/>
        <w:rPr>
          <w:rtl/>
        </w:rPr>
      </w:pPr>
      <w:bookmarkStart w:id="8865" w:name="ET_speakercontinue_6340_15"/>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865"/>
    </w:p>
    <w:p w:rsidR="00E9034C" w:rsidRDefault="00E9034C" w:rsidP="0006298B">
      <w:pPr>
        <w:rPr>
          <w:rtl/>
          <w:lang w:eastAsia="he-IL"/>
        </w:rPr>
      </w:pPr>
    </w:p>
    <w:p w:rsidR="00E9034C" w:rsidRDefault="00E9034C" w:rsidP="007A775F">
      <w:pPr>
        <w:rPr>
          <w:rtl/>
          <w:lang w:eastAsia="he-IL"/>
        </w:rPr>
      </w:pPr>
      <w:r>
        <w:rPr>
          <w:rFonts w:hint="cs"/>
          <w:rtl/>
          <w:lang w:eastAsia="he-IL"/>
        </w:rPr>
        <w:t>אתה הגדלת את ההריסות והגדלת את הרציחות בחברה הערבית. איך הגענו למספרים כאלה?</w:t>
      </w:r>
    </w:p>
    <w:p w:rsidR="00E9034C" w:rsidRDefault="00E9034C" w:rsidP="007A775F">
      <w:pPr>
        <w:rPr>
          <w:rtl/>
          <w:lang w:eastAsia="he-IL"/>
        </w:rPr>
      </w:pPr>
    </w:p>
    <w:p w:rsidR="00E9034C" w:rsidRDefault="00E9034C" w:rsidP="007A775F">
      <w:pPr>
        <w:pStyle w:val="af6"/>
        <w:keepNext/>
        <w:rPr>
          <w:rtl/>
        </w:rPr>
      </w:pPr>
      <w:bookmarkStart w:id="8866" w:name="ET_interruption_6427_77"/>
      <w:r w:rsidRPr="008D66C1">
        <w:rPr>
          <w:rStyle w:val="TagStyle"/>
          <w:rtl/>
        </w:rPr>
        <w:t xml:space="preserve"> &lt;&lt; קריאה &gt;&gt; </w:t>
      </w:r>
      <w:r>
        <w:rPr>
          <w:rtl/>
        </w:rPr>
        <w:t>השר לביטחון לאומי איתמר בן גביר:</w:t>
      </w:r>
      <w:r w:rsidRPr="008D66C1">
        <w:rPr>
          <w:rStyle w:val="TagStyle"/>
          <w:rtl/>
        </w:rPr>
        <w:t xml:space="preserve"> &lt;&lt; קריאה &gt;&gt;</w:t>
      </w:r>
      <w:r>
        <w:rPr>
          <w:rtl/>
        </w:rPr>
        <w:t xml:space="preserve">   </w:t>
      </w:r>
      <w:bookmarkEnd w:id="8866"/>
    </w:p>
    <w:p w:rsidR="00E9034C" w:rsidRDefault="00E9034C" w:rsidP="0006298B">
      <w:pPr>
        <w:rPr>
          <w:rtl/>
          <w:lang w:eastAsia="he-IL"/>
        </w:rPr>
      </w:pPr>
    </w:p>
    <w:p w:rsidR="00E9034C" w:rsidRDefault="00E9034C" w:rsidP="007A775F">
      <w:pPr>
        <w:rPr>
          <w:rtl/>
          <w:lang w:eastAsia="he-IL"/>
        </w:rPr>
      </w:pPr>
      <w:r>
        <w:rPr>
          <w:rFonts w:hint="cs"/>
          <w:rtl/>
          <w:lang w:eastAsia="he-IL"/>
        </w:rPr>
        <w:t>בגלל ההריסות רוצחים?</w:t>
      </w:r>
    </w:p>
    <w:p w:rsidR="00E9034C" w:rsidRDefault="00E9034C" w:rsidP="007A775F">
      <w:pPr>
        <w:rPr>
          <w:rtl/>
          <w:lang w:eastAsia="he-IL"/>
        </w:rPr>
      </w:pPr>
    </w:p>
    <w:p w:rsidR="00E9034C" w:rsidRDefault="00E9034C" w:rsidP="007A775F">
      <w:pPr>
        <w:pStyle w:val="-"/>
        <w:keepNext/>
        <w:rPr>
          <w:rtl/>
        </w:rPr>
      </w:pPr>
      <w:bookmarkStart w:id="8867" w:name="ET_speakercontinue_6340_16"/>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86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איך הגענו למספרים כאלה? מה עשית במשרד שלך? אתה היית אמור להוריד את המספר הזה. </w:t>
      </w:r>
    </w:p>
    <w:p w:rsidR="00E9034C" w:rsidRDefault="00E9034C" w:rsidP="007A775F">
      <w:pPr>
        <w:rPr>
          <w:rtl/>
          <w:lang w:eastAsia="he-IL"/>
        </w:rPr>
      </w:pPr>
    </w:p>
    <w:p w:rsidR="00E9034C" w:rsidRDefault="00E9034C" w:rsidP="007A775F">
      <w:pPr>
        <w:pStyle w:val="af6"/>
        <w:keepNext/>
        <w:rPr>
          <w:rtl/>
        </w:rPr>
      </w:pPr>
      <w:bookmarkStart w:id="8868" w:name="ET_interruption_6427_78"/>
      <w:r w:rsidRPr="00556259">
        <w:rPr>
          <w:rStyle w:val="TagStyle"/>
          <w:rtl/>
        </w:rPr>
        <w:t xml:space="preserve"> &lt;&lt; קריאה &gt;&gt; </w:t>
      </w:r>
      <w:r>
        <w:rPr>
          <w:rtl/>
        </w:rPr>
        <w:t>השר לביטחון לאומי איתמר בן גביר:</w:t>
      </w:r>
      <w:r w:rsidRPr="00556259">
        <w:rPr>
          <w:rStyle w:val="TagStyle"/>
          <w:rtl/>
        </w:rPr>
        <w:t xml:space="preserve"> &lt;&lt; קריאה &gt;&gt;</w:t>
      </w:r>
      <w:r>
        <w:rPr>
          <w:rtl/>
        </w:rPr>
        <w:t xml:space="preserve">   </w:t>
      </w:r>
      <w:bookmarkEnd w:id="886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יודע כמה כיתות כוננות פתחנו? </w:t>
      </w:r>
    </w:p>
    <w:p w:rsidR="00E9034C" w:rsidRDefault="00E9034C" w:rsidP="007A775F">
      <w:pPr>
        <w:rPr>
          <w:rtl/>
          <w:lang w:eastAsia="he-IL"/>
        </w:rPr>
      </w:pPr>
      <w:bookmarkStart w:id="8869" w:name="_ETM_Q19_389028"/>
      <w:bookmarkStart w:id="8870" w:name="_ETM_Q19_389075"/>
      <w:bookmarkStart w:id="8871" w:name="_ETM_Q19_389269"/>
      <w:bookmarkStart w:id="8872" w:name="_ETM_Q19_389324"/>
      <w:bookmarkEnd w:id="8869"/>
      <w:bookmarkEnd w:id="8870"/>
      <w:bookmarkEnd w:id="8871"/>
      <w:bookmarkEnd w:id="8872"/>
    </w:p>
    <w:p w:rsidR="00E9034C" w:rsidRDefault="00E9034C" w:rsidP="007A775F">
      <w:pPr>
        <w:pStyle w:val="-"/>
        <w:keepNext/>
        <w:rPr>
          <w:rtl/>
        </w:rPr>
      </w:pPr>
      <w:bookmarkStart w:id="8873" w:name="ET_speakercontinue_6340_79"/>
      <w:r w:rsidRPr="00556259">
        <w:rPr>
          <w:rStyle w:val="TagStyle"/>
          <w:rtl/>
        </w:rPr>
        <w:t xml:space="preserve"> &lt;&lt; דובר_המשך &gt;&gt; </w:t>
      </w:r>
      <w:r>
        <w:rPr>
          <w:rtl/>
        </w:rPr>
        <w:t>ואליד אלהואשלה (רע"מ – הרשימה הערבית המאוחדת):</w:t>
      </w:r>
      <w:r w:rsidRPr="00556259">
        <w:rPr>
          <w:rStyle w:val="TagStyle"/>
          <w:rtl/>
        </w:rPr>
        <w:t xml:space="preserve"> &lt;&lt; דובר_המשך &gt;&gt;</w:t>
      </w:r>
      <w:r>
        <w:rPr>
          <w:rtl/>
        </w:rPr>
        <w:t xml:space="preserve">   </w:t>
      </w:r>
      <w:bookmarkEnd w:id="8873"/>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לא היית אמור לקצץ בתקציבים של החברה הערבית. </w:t>
      </w:r>
    </w:p>
    <w:p w:rsidR="00E9034C" w:rsidRDefault="00E9034C" w:rsidP="007A775F">
      <w:pPr>
        <w:rPr>
          <w:rtl/>
          <w:lang w:eastAsia="he-IL"/>
        </w:rPr>
      </w:pPr>
    </w:p>
    <w:p w:rsidR="00E9034C" w:rsidRDefault="00E9034C" w:rsidP="007A775F">
      <w:pPr>
        <w:pStyle w:val="af6"/>
        <w:keepNext/>
        <w:rPr>
          <w:rtl/>
        </w:rPr>
      </w:pPr>
      <w:bookmarkStart w:id="8874" w:name="ET_interruption_6427_80"/>
      <w:r w:rsidRPr="00556259">
        <w:rPr>
          <w:rStyle w:val="TagStyle"/>
          <w:rtl/>
        </w:rPr>
        <w:t xml:space="preserve"> &lt;&lt; קריאה &gt;&gt; </w:t>
      </w:r>
      <w:r>
        <w:rPr>
          <w:rtl/>
        </w:rPr>
        <w:t>השר לביטחון לאומי איתמר בן גביר:</w:t>
      </w:r>
      <w:r w:rsidRPr="00556259">
        <w:rPr>
          <w:rStyle w:val="TagStyle"/>
          <w:rtl/>
        </w:rPr>
        <w:t xml:space="preserve"> &lt;&lt; קריאה &gt;&gt;</w:t>
      </w:r>
      <w:r>
        <w:rPr>
          <w:rtl/>
        </w:rPr>
        <w:t xml:space="preserve">   </w:t>
      </w:r>
      <w:bookmarkEnd w:id="8874"/>
    </w:p>
    <w:p w:rsidR="00E9034C" w:rsidRDefault="00E9034C" w:rsidP="0006298B">
      <w:pPr>
        <w:rPr>
          <w:rtl/>
          <w:lang w:eastAsia="he-IL"/>
        </w:rPr>
      </w:pPr>
    </w:p>
    <w:p w:rsidR="00E9034C" w:rsidRDefault="00E9034C" w:rsidP="007A775F">
      <w:pPr>
        <w:rPr>
          <w:rtl/>
          <w:lang w:eastAsia="he-IL"/>
        </w:rPr>
      </w:pPr>
      <w:bookmarkStart w:id="8875" w:name="_ETM_Q19_389477"/>
      <w:bookmarkStart w:id="8876" w:name="_ETM_Q19_389521"/>
      <w:bookmarkEnd w:id="8875"/>
      <w:bookmarkEnd w:id="8876"/>
      <w:r>
        <w:rPr>
          <w:rFonts w:hint="cs"/>
          <w:rtl/>
          <w:lang w:eastAsia="he-IL"/>
        </w:rPr>
        <w:t xml:space="preserve">כמה כלי נשק חילקתי, אבל חוקי? </w:t>
      </w:r>
      <w:bookmarkStart w:id="8877" w:name="_ETM_Q19_393758"/>
      <w:bookmarkEnd w:id="8877"/>
      <w:r>
        <w:rPr>
          <w:rFonts w:hint="cs"/>
          <w:rtl/>
          <w:lang w:eastAsia="he-IL"/>
        </w:rPr>
        <w:t xml:space="preserve">לא </w:t>
      </w:r>
      <w:proofErr w:type="spellStart"/>
      <w:r>
        <w:rPr>
          <w:rFonts w:hint="cs"/>
          <w:rtl/>
          <w:lang w:eastAsia="he-IL"/>
        </w:rPr>
        <w:t>לא</w:t>
      </w:r>
      <w:proofErr w:type="spellEnd"/>
      <w:r>
        <w:rPr>
          <w:rFonts w:hint="cs"/>
          <w:rtl/>
          <w:lang w:eastAsia="he-IL"/>
        </w:rPr>
        <w:t xml:space="preserve"> חוקי </w:t>
      </w:r>
      <w:r>
        <w:rPr>
          <w:rtl/>
          <w:lang w:eastAsia="he-IL"/>
        </w:rPr>
        <w:t>–</w:t>
      </w:r>
      <w:r>
        <w:rPr>
          <w:rFonts w:hint="cs"/>
          <w:rtl/>
          <w:lang w:eastAsia="he-IL"/>
        </w:rPr>
        <w:t xml:space="preserve"> חוקי. </w:t>
      </w:r>
    </w:p>
    <w:p w:rsidR="00E9034C" w:rsidRDefault="00E9034C" w:rsidP="007A775F">
      <w:pPr>
        <w:rPr>
          <w:rtl/>
          <w:lang w:eastAsia="he-IL"/>
        </w:rPr>
      </w:pPr>
      <w:bookmarkStart w:id="8878" w:name="_ETM_Q19_389297"/>
      <w:bookmarkStart w:id="8879" w:name="_ETM_Q19_389375"/>
      <w:bookmarkEnd w:id="8878"/>
      <w:bookmarkEnd w:id="8879"/>
    </w:p>
    <w:p w:rsidR="00E9034C" w:rsidRDefault="00E9034C" w:rsidP="007A775F">
      <w:pPr>
        <w:pStyle w:val="-"/>
        <w:keepNext/>
        <w:rPr>
          <w:rtl/>
        </w:rPr>
      </w:pPr>
      <w:bookmarkStart w:id="8880" w:name="ET_speakercontinue_6340_81"/>
      <w:r w:rsidRPr="00556259">
        <w:rPr>
          <w:rStyle w:val="TagStyle"/>
          <w:rtl/>
        </w:rPr>
        <w:t xml:space="preserve"> &lt;&lt; דובר_המשך &gt;&gt; </w:t>
      </w:r>
      <w:r>
        <w:rPr>
          <w:rtl/>
        </w:rPr>
        <w:t>ואליד אלהואשלה (רע"מ – הרשימה הערבית המאוחדת):</w:t>
      </w:r>
      <w:r w:rsidRPr="00556259">
        <w:rPr>
          <w:rStyle w:val="TagStyle"/>
          <w:rtl/>
        </w:rPr>
        <w:t xml:space="preserve"> &lt;&lt; דובר_המשך &gt;&gt;</w:t>
      </w:r>
      <w:r>
        <w:rPr>
          <w:rtl/>
        </w:rPr>
        <w:t xml:space="preserve">   </w:t>
      </w:r>
      <w:bookmarkEnd w:id="8880"/>
    </w:p>
    <w:p w:rsidR="00E9034C" w:rsidRDefault="00E9034C" w:rsidP="0006298B">
      <w:pPr>
        <w:rPr>
          <w:rtl/>
          <w:lang w:eastAsia="he-IL"/>
        </w:rPr>
      </w:pPr>
    </w:p>
    <w:p w:rsidR="00E9034C" w:rsidRDefault="00E9034C" w:rsidP="007A775F">
      <w:pPr>
        <w:rPr>
          <w:rtl/>
          <w:lang w:eastAsia="he-IL"/>
        </w:rPr>
      </w:pPr>
      <w:bookmarkStart w:id="8881" w:name="_ETM_Q19_392905"/>
      <w:bookmarkEnd w:id="8881"/>
      <w:r>
        <w:rPr>
          <w:rFonts w:hint="cs"/>
          <w:rtl/>
          <w:lang w:eastAsia="he-IL"/>
        </w:rPr>
        <w:t xml:space="preserve">אתה לא נתת פתרונות, </w:t>
      </w:r>
      <w:bookmarkStart w:id="8882" w:name="_ETM_Q19_392766"/>
      <w:bookmarkEnd w:id="8882"/>
      <w:r>
        <w:rPr>
          <w:rFonts w:hint="cs"/>
          <w:rtl/>
          <w:lang w:eastAsia="he-IL"/>
        </w:rPr>
        <w:t xml:space="preserve">לא בדיור. </w:t>
      </w:r>
    </w:p>
    <w:p w:rsidR="00E9034C" w:rsidRDefault="00E9034C" w:rsidP="007A775F">
      <w:pPr>
        <w:rPr>
          <w:rtl/>
          <w:lang w:eastAsia="he-IL"/>
        </w:rPr>
      </w:pPr>
      <w:bookmarkStart w:id="8883" w:name="_ETM_Q19_396974"/>
      <w:bookmarkStart w:id="8884" w:name="_ETM_Q19_397036"/>
      <w:bookmarkEnd w:id="8883"/>
      <w:bookmarkEnd w:id="8884"/>
    </w:p>
    <w:p w:rsidR="00E9034C" w:rsidRDefault="00E9034C" w:rsidP="007A775F">
      <w:pPr>
        <w:pStyle w:val="af6"/>
        <w:keepNext/>
        <w:rPr>
          <w:rtl/>
        </w:rPr>
      </w:pPr>
      <w:bookmarkStart w:id="8885" w:name="ET_interruption_6427_82"/>
      <w:r w:rsidRPr="00556259">
        <w:rPr>
          <w:rStyle w:val="TagStyle"/>
          <w:rtl/>
        </w:rPr>
        <w:t xml:space="preserve"> &lt;&lt; קריאה &gt;&gt; </w:t>
      </w:r>
      <w:r>
        <w:rPr>
          <w:rtl/>
        </w:rPr>
        <w:t>השר לביטחון לאומי איתמר בן גביר:</w:t>
      </w:r>
      <w:r w:rsidRPr="00556259">
        <w:rPr>
          <w:rStyle w:val="TagStyle"/>
          <w:rtl/>
        </w:rPr>
        <w:t xml:space="preserve"> &lt;&lt; קריאה &gt;&gt;</w:t>
      </w:r>
      <w:r>
        <w:rPr>
          <w:rtl/>
        </w:rPr>
        <w:t xml:space="preserve">   </w:t>
      </w:r>
      <w:bookmarkEnd w:id="8885"/>
    </w:p>
    <w:p w:rsidR="00E9034C" w:rsidRDefault="00E9034C" w:rsidP="0006298B">
      <w:pPr>
        <w:rPr>
          <w:rtl/>
          <w:lang w:eastAsia="he-IL"/>
        </w:rPr>
      </w:pPr>
    </w:p>
    <w:p w:rsidR="00E9034C" w:rsidRDefault="00E9034C" w:rsidP="007A775F">
      <w:pPr>
        <w:rPr>
          <w:rtl/>
          <w:lang w:eastAsia="he-IL"/>
        </w:rPr>
      </w:pPr>
      <w:bookmarkStart w:id="8886" w:name="_ETM_Q19_389505"/>
      <w:bookmarkStart w:id="8887" w:name="_ETM_Q19_389576"/>
      <w:bookmarkEnd w:id="8886"/>
      <w:bookmarkEnd w:id="8887"/>
      <w:r>
        <w:rPr>
          <w:rFonts w:hint="cs"/>
          <w:rtl/>
          <w:lang w:eastAsia="he-IL"/>
        </w:rPr>
        <w:t xml:space="preserve">המדיניות שלי היא לחמש את תושבי ישראל. </w:t>
      </w:r>
    </w:p>
    <w:p w:rsidR="00E9034C" w:rsidRDefault="00E9034C" w:rsidP="007A775F">
      <w:pPr>
        <w:rPr>
          <w:rtl/>
          <w:lang w:eastAsia="he-IL"/>
        </w:rPr>
      </w:pPr>
      <w:bookmarkStart w:id="8888" w:name="_ETM_Q19_399181"/>
      <w:bookmarkStart w:id="8889" w:name="_ETM_Q19_399241"/>
      <w:bookmarkEnd w:id="8888"/>
      <w:bookmarkEnd w:id="8889"/>
    </w:p>
    <w:p w:rsidR="00E9034C" w:rsidRDefault="00E9034C" w:rsidP="007A775F">
      <w:pPr>
        <w:pStyle w:val="-"/>
        <w:keepNext/>
        <w:rPr>
          <w:rtl/>
        </w:rPr>
      </w:pPr>
      <w:bookmarkStart w:id="8890" w:name="ET_speakercontinue_6340_83"/>
      <w:r w:rsidRPr="00556259">
        <w:rPr>
          <w:rStyle w:val="TagStyle"/>
          <w:rtl/>
        </w:rPr>
        <w:t xml:space="preserve"> &lt;&lt; דובר_המשך &gt;&gt; </w:t>
      </w:r>
      <w:r>
        <w:rPr>
          <w:rtl/>
        </w:rPr>
        <w:t>ואליד אלהואשלה (רע"מ – הרשימה הערבית המאוחדת):</w:t>
      </w:r>
      <w:r w:rsidRPr="00556259">
        <w:rPr>
          <w:rStyle w:val="TagStyle"/>
          <w:rtl/>
        </w:rPr>
        <w:t xml:space="preserve"> &lt;&lt; דובר_המשך &gt;&gt;</w:t>
      </w:r>
      <w:r>
        <w:rPr>
          <w:rtl/>
        </w:rPr>
        <w:t xml:space="preserve">   </w:t>
      </w:r>
      <w:bookmarkEnd w:id="8890"/>
    </w:p>
    <w:p w:rsidR="00E9034C" w:rsidRDefault="00E9034C" w:rsidP="0006298B">
      <w:pPr>
        <w:rPr>
          <w:rtl/>
          <w:lang w:eastAsia="he-IL"/>
        </w:rPr>
      </w:pPr>
    </w:p>
    <w:p w:rsidR="00E9034C" w:rsidRDefault="00E9034C" w:rsidP="007A775F">
      <w:pPr>
        <w:rPr>
          <w:rtl/>
          <w:lang w:eastAsia="he-IL"/>
        </w:rPr>
      </w:pPr>
      <w:r>
        <w:rPr>
          <w:rFonts w:hint="cs"/>
          <w:rtl/>
          <w:lang w:eastAsia="he-IL"/>
        </w:rPr>
        <w:t>אתה רק הורס. הנ</w:t>
      </w:r>
      <w:bookmarkStart w:id="8891" w:name="_ETM_Q19_396478"/>
      <w:bookmarkEnd w:id="8891"/>
      <w:r>
        <w:rPr>
          <w:rFonts w:hint="cs"/>
          <w:rtl/>
          <w:lang w:eastAsia="he-IL"/>
        </w:rPr>
        <w:t xml:space="preserve">רצחים בחברה הערבית </w:t>
      </w:r>
      <w:r>
        <w:rPr>
          <w:rFonts w:hint="eastAsia"/>
          <w:rtl/>
          <w:lang w:eastAsia="he-IL"/>
        </w:rPr>
        <w:t xml:space="preserve">– </w:t>
      </w:r>
      <w:r>
        <w:rPr>
          <w:rFonts w:hint="cs"/>
          <w:rtl/>
          <w:lang w:eastAsia="he-IL"/>
        </w:rPr>
        <w:t xml:space="preserve">המספרים רק עלו בתקופה שלך, המספרים פי </w:t>
      </w:r>
      <w:bookmarkStart w:id="8892" w:name="_ETM_Q19_404651"/>
      <w:bookmarkEnd w:id="8892"/>
      <w:r>
        <w:rPr>
          <w:rFonts w:hint="cs"/>
          <w:rtl/>
          <w:lang w:eastAsia="he-IL"/>
        </w:rPr>
        <w:t xml:space="preserve">שניים, וזה חבל מאוד. </w:t>
      </w:r>
    </w:p>
    <w:p w:rsidR="00E9034C" w:rsidRDefault="00E9034C" w:rsidP="007A775F">
      <w:pPr>
        <w:rPr>
          <w:rtl/>
          <w:lang w:eastAsia="he-IL"/>
        </w:rPr>
      </w:pPr>
    </w:p>
    <w:p w:rsidR="00E9034C" w:rsidRDefault="00E9034C" w:rsidP="007A775F">
      <w:pPr>
        <w:pStyle w:val="af6"/>
        <w:keepNext/>
        <w:rPr>
          <w:rtl/>
        </w:rPr>
      </w:pPr>
      <w:bookmarkStart w:id="8893" w:name="ET_interruption_6497_84"/>
      <w:r w:rsidRPr="00556259">
        <w:rPr>
          <w:rStyle w:val="TagStyle"/>
          <w:rtl/>
        </w:rPr>
        <w:t xml:space="preserve"> &lt;&lt; קריאה &gt;&gt; </w:t>
      </w:r>
      <w:r>
        <w:rPr>
          <w:rtl/>
        </w:rPr>
        <w:t>השר לירושלים ומסורת ישראל מאיר פרוש:</w:t>
      </w:r>
      <w:r w:rsidRPr="00556259">
        <w:rPr>
          <w:rStyle w:val="TagStyle"/>
          <w:rtl/>
        </w:rPr>
        <w:t xml:space="preserve"> &lt;&lt; קריאה &gt;&gt;</w:t>
      </w:r>
      <w:r>
        <w:rPr>
          <w:rtl/>
        </w:rPr>
        <w:t xml:space="preserve">   </w:t>
      </w:r>
      <w:bookmarkEnd w:id="8893"/>
    </w:p>
    <w:p w:rsidR="00E9034C" w:rsidRDefault="00E9034C" w:rsidP="0006298B">
      <w:pPr>
        <w:rPr>
          <w:rtl/>
          <w:lang w:eastAsia="he-IL"/>
        </w:rPr>
      </w:pPr>
    </w:p>
    <w:p w:rsidR="00E9034C" w:rsidRDefault="0006298B" w:rsidP="0006298B">
      <w:pPr>
        <w:rPr>
          <w:rtl/>
          <w:lang w:eastAsia="he-IL"/>
        </w:rPr>
      </w:pPr>
      <w:r>
        <w:rPr>
          <w:rFonts w:hint="cs"/>
          <w:rtl/>
          <w:lang w:eastAsia="he-IL"/>
        </w:rPr>
        <w:t>– – –</w:t>
      </w:r>
      <w:r w:rsidR="00E9034C" w:rsidRPr="005351B9">
        <w:rPr>
          <w:rFonts w:hint="cs"/>
          <w:rtl/>
          <w:lang w:eastAsia="he-IL"/>
        </w:rPr>
        <w:t xml:space="preserve"> דקה וחצי</w:t>
      </w:r>
      <w:r w:rsidR="00E9034C">
        <w:rPr>
          <w:rFonts w:hint="cs"/>
          <w:rtl/>
          <w:lang w:eastAsia="he-IL"/>
        </w:rPr>
        <w:t xml:space="preserve">, והשר המכובד איתמר </w:t>
      </w:r>
      <w:bookmarkStart w:id="8894" w:name="_ETM_Q19_408647"/>
      <w:bookmarkEnd w:id="8894"/>
      <w:r w:rsidR="00E9034C">
        <w:rPr>
          <w:rFonts w:hint="cs"/>
          <w:rtl/>
          <w:lang w:eastAsia="he-IL"/>
        </w:rPr>
        <w:t xml:space="preserve">בן גביר. </w:t>
      </w:r>
    </w:p>
    <w:p w:rsidR="00E9034C" w:rsidRDefault="00E9034C" w:rsidP="007A775F">
      <w:pPr>
        <w:rPr>
          <w:rtl/>
          <w:lang w:eastAsia="he-IL"/>
        </w:rPr>
      </w:pPr>
    </w:p>
    <w:p w:rsidR="00E9034C" w:rsidRDefault="00E9034C" w:rsidP="007A775F">
      <w:pPr>
        <w:pStyle w:val="af6"/>
        <w:keepNext/>
        <w:rPr>
          <w:rtl/>
        </w:rPr>
      </w:pPr>
      <w:bookmarkStart w:id="8895" w:name="ET_interruption_6427_85"/>
      <w:r w:rsidRPr="00556259">
        <w:rPr>
          <w:rStyle w:val="TagStyle"/>
          <w:rtl/>
        </w:rPr>
        <w:t xml:space="preserve"> &lt;&lt; קריאה &gt;&gt; </w:t>
      </w:r>
      <w:r>
        <w:rPr>
          <w:rtl/>
        </w:rPr>
        <w:t>השר לביטחון לאומי איתמר בן גביר:</w:t>
      </w:r>
      <w:r w:rsidRPr="00556259">
        <w:rPr>
          <w:rStyle w:val="TagStyle"/>
          <w:rtl/>
        </w:rPr>
        <w:t xml:space="preserve"> &lt;&lt; קריאה &gt;&gt;</w:t>
      </w:r>
      <w:r>
        <w:rPr>
          <w:rtl/>
        </w:rPr>
        <w:t xml:space="preserve">   </w:t>
      </w:r>
      <w:bookmarkEnd w:id="8895"/>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הוא אמר לי כאן שבחים, שהגדלתי את ההריסות. זה נכון. </w:t>
      </w:r>
    </w:p>
    <w:p w:rsidR="00E9034C" w:rsidRDefault="00E9034C" w:rsidP="007A775F">
      <w:pPr>
        <w:rPr>
          <w:rtl/>
          <w:lang w:eastAsia="he-IL"/>
        </w:rPr>
      </w:pPr>
      <w:bookmarkStart w:id="8896" w:name="_ETM_Q19_410947"/>
      <w:bookmarkStart w:id="8897" w:name="_ETM_Q19_411042"/>
      <w:bookmarkEnd w:id="8896"/>
      <w:bookmarkEnd w:id="8897"/>
    </w:p>
    <w:p w:rsidR="00E9034C" w:rsidRDefault="00E9034C" w:rsidP="007A775F">
      <w:pPr>
        <w:pStyle w:val="af6"/>
        <w:keepNext/>
        <w:rPr>
          <w:rtl/>
        </w:rPr>
      </w:pPr>
      <w:bookmarkStart w:id="8898" w:name="ET_interruption_6497_86"/>
      <w:r w:rsidRPr="00EA0F85">
        <w:rPr>
          <w:rStyle w:val="TagStyle"/>
          <w:rtl/>
        </w:rPr>
        <w:t xml:space="preserve"> &lt;&lt; קריאה &gt;&gt; </w:t>
      </w:r>
      <w:r>
        <w:rPr>
          <w:rtl/>
        </w:rPr>
        <w:t>השר לירושלים ומסורת ישראל מאיר פרוש:</w:t>
      </w:r>
      <w:r w:rsidRPr="00EA0F85">
        <w:rPr>
          <w:rStyle w:val="TagStyle"/>
          <w:rtl/>
        </w:rPr>
        <w:t xml:space="preserve"> &lt;&lt; קריאה &gt;&gt;</w:t>
      </w:r>
      <w:r>
        <w:rPr>
          <w:rtl/>
        </w:rPr>
        <w:t xml:space="preserve">   </w:t>
      </w:r>
      <w:bookmarkEnd w:id="8898"/>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היה כדאי לך להישאר. </w:t>
      </w:r>
    </w:p>
    <w:p w:rsidR="00E9034C" w:rsidRDefault="00E9034C" w:rsidP="007A775F">
      <w:pPr>
        <w:rPr>
          <w:rtl/>
          <w:lang w:eastAsia="he-IL"/>
        </w:rPr>
      </w:pPr>
    </w:p>
    <w:p w:rsidR="00E9034C" w:rsidRDefault="00E9034C" w:rsidP="007A775F">
      <w:pPr>
        <w:pStyle w:val="-"/>
        <w:keepNext/>
        <w:rPr>
          <w:rtl/>
        </w:rPr>
      </w:pPr>
      <w:bookmarkStart w:id="8899" w:name="ET_speakercontinue_6340_87"/>
      <w:r w:rsidRPr="00EA0F85">
        <w:rPr>
          <w:rStyle w:val="TagStyle"/>
          <w:rtl/>
        </w:rPr>
        <w:t xml:space="preserve"> &lt;&lt; דובר_המשך &gt;&gt; </w:t>
      </w:r>
      <w:r>
        <w:rPr>
          <w:rtl/>
        </w:rPr>
        <w:t>ואליד אלהואשלה (רע"מ – הרשימה הערבית המאוחדת):</w:t>
      </w:r>
      <w:r w:rsidRPr="00EA0F85">
        <w:rPr>
          <w:rStyle w:val="TagStyle"/>
          <w:rtl/>
        </w:rPr>
        <w:t xml:space="preserve"> &lt;&lt; דובר_המשך &gt;&gt;</w:t>
      </w:r>
      <w:r>
        <w:rPr>
          <w:rtl/>
        </w:rPr>
        <w:t xml:space="preserve">   </w:t>
      </w:r>
      <w:bookmarkEnd w:id="889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אתה </w:t>
      </w:r>
      <w:bookmarkStart w:id="8900" w:name="_ETM_Q19_415651"/>
      <w:bookmarkEnd w:id="8900"/>
      <w:r>
        <w:rPr>
          <w:rFonts w:hint="cs"/>
          <w:rtl/>
          <w:lang w:eastAsia="he-IL"/>
        </w:rPr>
        <w:t xml:space="preserve">מתנכל לחברה הבדואית. </w:t>
      </w:r>
    </w:p>
    <w:p w:rsidR="00E9034C" w:rsidRDefault="00E9034C" w:rsidP="007A775F">
      <w:pPr>
        <w:rPr>
          <w:rtl/>
          <w:lang w:eastAsia="he-IL"/>
        </w:rPr>
      </w:pPr>
    </w:p>
    <w:p w:rsidR="00E9034C" w:rsidRDefault="00E9034C" w:rsidP="007A775F">
      <w:pPr>
        <w:pStyle w:val="af6"/>
        <w:keepNext/>
        <w:rPr>
          <w:rtl/>
        </w:rPr>
      </w:pPr>
      <w:bookmarkStart w:id="8901" w:name="ET_interruption_6427_88"/>
      <w:r w:rsidRPr="00EA0F85">
        <w:rPr>
          <w:rStyle w:val="TagStyle"/>
          <w:rtl/>
        </w:rPr>
        <w:t xml:space="preserve"> &lt;&lt; קריאה &gt;&gt; </w:t>
      </w:r>
      <w:r>
        <w:rPr>
          <w:rtl/>
        </w:rPr>
        <w:t>השר לביטחון לאומי איתמר בן גביר:</w:t>
      </w:r>
      <w:r w:rsidRPr="00EA0F85">
        <w:rPr>
          <w:rStyle w:val="TagStyle"/>
          <w:rtl/>
        </w:rPr>
        <w:t xml:space="preserve"> &lt;&lt; קריאה &gt;&gt;</w:t>
      </w:r>
      <w:r>
        <w:rPr>
          <w:rtl/>
        </w:rPr>
        <w:t xml:space="preserve">   </w:t>
      </w:r>
      <w:bookmarkEnd w:id="8901"/>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זה נכון, המדיניות שלי במשרד </w:t>
      </w:r>
      <w:bookmarkStart w:id="8902" w:name="_ETM_Q19_417703"/>
      <w:bookmarkEnd w:id="8902"/>
      <w:r>
        <w:rPr>
          <w:rFonts w:hint="cs"/>
          <w:rtl/>
          <w:lang w:eastAsia="he-IL"/>
        </w:rPr>
        <w:t xml:space="preserve">הזה </w:t>
      </w:r>
      <w:r w:rsidR="002124BB">
        <w:rPr>
          <w:rFonts w:hint="cs"/>
          <w:rtl/>
          <w:lang w:eastAsia="he-IL"/>
        </w:rPr>
        <w:t xml:space="preserve">היא </w:t>
      </w:r>
      <w:r>
        <w:rPr>
          <w:rFonts w:hint="cs"/>
          <w:rtl/>
          <w:lang w:eastAsia="he-IL"/>
        </w:rPr>
        <w:t xml:space="preserve">שחוק זה חוק. </w:t>
      </w:r>
    </w:p>
    <w:p w:rsidR="00E9034C" w:rsidRDefault="00E9034C" w:rsidP="007A775F">
      <w:pPr>
        <w:rPr>
          <w:rtl/>
          <w:lang w:eastAsia="he-IL"/>
        </w:rPr>
      </w:pPr>
      <w:bookmarkStart w:id="8903" w:name="_ETM_Q19_414886"/>
      <w:bookmarkStart w:id="8904" w:name="_ETM_Q19_414966"/>
      <w:bookmarkEnd w:id="8903"/>
      <w:bookmarkEnd w:id="8904"/>
    </w:p>
    <w:p w:rsidR="00E9034C" w:rsidRDefault="00E9034C" w:rsidP="007A775F">
      <w:pPr>
        <w:pStyle w:val="-"/>
        <w:keepNext/>
        <w:rPr>
          <w:rtl/>
        </w:rPr>
      </w:pPr>
      <w:bookmarkStart w:id="8905" w:name="ET_speakercontinue_6340_89"/>
      <w:r w:rsidRPr="00EA0F85">
        <w:rPr>
          <w:rStyle w:val="TagStyle"/>
          <w:rtl/>
        </w:rPr>
        <w:t xml:space="preserve"> &lt;&lt; דובר_המשך &gt;&gt; </w:t>
      </w:r>
      <w:r>
        <w:rPr>
          <w:rtl/>
        </w:rPr>
        <w:t>ואליד אלהואשלה (רע"מ – הרשימה הערבית המאוחדת):</w:t>
      </w:r>
      <w:r w:rsidRPr="00EA0F85">
        <w:rPr>
          <w:rStyle w:val="TagStyle"/>
          <w:rtl/>
        </w:rPr>
        <w:t xml:space="preserve"> &lt;&lt; דובר_המשך &gt;&gt;</w:t>
      </w:r>
      <w:r>
        <w:rPr>
          <w:rtl/>
        </w:rPr>
        <w:t xml:space="preserve">   </w:t>
      </w:r>
      <w:bookmarkEnd w:id="8905"/>
    </w:p>
    <w:p w:rsidR="00E9034C" w:rsidRDefault="00E9034C" w:rsidP="0006298B">
      <w:pPr>
        <w:rPr>
          <w:rtl/>
          <w:lang w:eastAsia="he-IL"/>
        </w:rPr>
      </w:pPr>
    </w:p>
    <w:p w:rsidR="00E9034C" w:rsidRDefault="00E9034C" w:rsidP="002124BB">
      <w:pPr>
        <w:rPr>
          <w:rtl/>
          <w:lang w:eastAsia="he-IL"/>
        </w:rPr>
      </w:pPr>
      <w:bookmarkStart w:id="8906" w:name="_ETM_Q19_416086"/>
      <w:bookmarkEnd w:id="8906"/>
      <w:r>
        <w:rPr>
          <w:rFonts w:hint="cs"/>
          <w:rtl/>
          <w:lang w:eastAsia="he-IL"/>
        </w:rPr>
        <w:t xml:space="preserve">אתה מתנכל לאוכלוסייה שלנו. </w:t>
      </w:r>
      <w:bookmarkStart w:id="8907" w:name="_ETM_Q19_422102"/>
      <w:bookmarkEnd w:id="8907"/>
      <w:r>
        <w:rPr>
          <w:rFonts w:hint="cs"/>
          <w:rtl/>
          <w:lang w:eastAsia="he-IL"/>
        </w:rPr>
        <w:t xml:space="preserve">אני כל הזמן ביקשתי מראש הממשלה שיפטר אותך. אתה לא </w:t>
      </w:r>
      <w:bookmarkStart w:id="8908" w:name="_ETM_Q19_421176"/>
      <w:bookmarkEnd w:id="8908"/>
      <w:r>
        <w:rPr>
          <w:rFonts w:hint="cs"/>
          <w:rtl/>
          <w:lang w:eastAsia="he-IL"/>
        </w:rPr>
        <w:t xml:space="preserve">ממלא את התפקיד שלך, אתה רק הורס, והפשיעה </w:t>
      </w:r>
      <w:r w:rsidR="002124BB">
        <w:rPr>
          <w:rFonts w:hint="eastAsia"/>
          <w:rtl/>
          <w:lang w:eastAsia="he-IL"/>
        </w:rPr>
        <w:t>– ה</w:t>
      </w:r>
      <w:r>
        <w:rPr>
          <w:rFonts w:hint="cs"/>
          <w:rtl/>
          <w:lang w:eastAsia="he-IL"/>
        </w:rPr>
        <w:t xml:space="preserve">חברה הערבית הופקרה בתקופה שלך. הגענו למספרים אסטרונומיים. המספרים הנוראיים האלה, מספרי </w:t>
      </w:r>
      <w:bookmarkStart w:id="8909" w:name="_ETM_Q19_430960"/>
      <w:bookmarkEnd w:id="8909"/>
      <w:r>
        <w:rPr>
          <w:rFonts w:hint="cs"/>
          <w:rtl/>
          <w:lang w:eastAsia="he-IL"/>
        </w:rPr>
        <w:t xml:space="preserve">זוועה </w:t>
      </w:r>
      <w:r>
        <w:rPr>
          <w:rFonts w:hint="eastAsia"/>
          <w:rtl/>
          <w:lang w:eastAsia="he-IL"/>
        </w:rPr>
        <w:t xml:space="preserve">– </w:t>
      </w:r>
      <w:r>
        <w:rPr>
          <w:rFonts w:hint="cs"/>
          <w:rtl/>
          <w:lang w:eastAsia="he-IL"/>
        </w:rPr>
        <w:t xml:space="preserve">בתקופה שלך. זה יירשם בדפי ההיסטוריה על השם שלך. </w:t>
      </w:r>
      <w:bookmarkStart w:id="8910" w:name="_ETM_Q19_440480"/>
      <w:bookmarkEnd w:id="8910"/>
    </w:p>
    <w:p w:rsidR="00E9034C" w:rsidRDefault="00E9034C" w:rsidP="007A775F">
      <w:pPr>
        <w:rPr>
          <w:rtl/>
          <w:lang w:eastAsia="he-IL"/>
        </w:rPr>
      </w:pPr>
      <w:bookmarkStart w:id="8911" w:name="_ETM_Q19_440703"/>
      <w:bookmarkStart w:id="8912" w:name="_ETM_Q19_440767"/>
      <w:bookmarkEnd w:id="8911"/>
      <w:bookmarkEnd w:id="8912"/>
    </w:p>
    <w:p w:rsidR="00E9034C" w:rsidRDefault="00E9034C" w:rsidP="007A775F">
      <w:pPr>
        <w:rPr>
          <w:rtl/>
          <w:lang w:eastAsia="he-IL"/>
        </w:rPr>
      </w:pPr>
      <w:bookmarkStart w:id="8913" w:name="_ETM_Q19_440816"/>
      <w:bookmarkStart w:id="8914" w:name="_ETM_Q19_440886"/>
      <w:bookmarkEnd w:id="8913"/>
      <w:bookmarkEnd w:id="8914"/>
      <w:r>
        <w:rPr>
          <w:rFonts w:hint="cs"/>
          <w:rtl/>
          <w:lang w:eastAsia="he-IL"/>
        </w:rPr>
        <w:t xml:space="preserve">אדוני היושב-ראש, מה אנחנו מבקשים היום? אנחנו קודם כול מבקשים </w:t>
      </w:r>
      <w:bookmarkStart w:id="8915" w:name="_ETM_Q19_442233"/>
      <w:bookmarkEnd w:id="8915"/>
      <w:r>
        <w:rPr>
          <w:rFonts w:hint="cs"/>
          <w:rtl/>
          <w:lang w:eastAsia="he-IL"/>
        </w:rPr>
        <w:t xml:space="preserve">התייחסות לחברה הערבית. אנחנו מבקשים מהממשלה לא לפגוע בתקציבים של </w:t>
      </w:r>
      <w:bookmarkStart w:id="8916" w:name="_ETM_Q19_446535"/>
      <w:bookmarkEnd w:id="8916"/>
      <w:r>
        <w:rPr>
          <w:rFonts w:hint="cs"/>
          <w:rtl/>
          <w:lang w:eastAsia="he-IL"/>
        </w:rPr>
        <w:t xml:space="preserve">החברה הערבית, לא לפגוע בתקציבים של 550, ואנחנו דורשים שהממשלה </w:t>
      </w:r>
      <w:bookmarkStart w:id="8917" w:name="_ETM_Q19_457590"/>
      <w:bookmarkEnd w:id="8917"/>
      <w:r>
        <w:rPr>
          <w:rFonts w:hint="cs"/>
          <w:rtl/>
          <w:lang w:eastAsia="he-IL"/>
        </w:rPr>
        <w:t xml:space="preserve">תתייחס בכבוד לחברה הערבית ותאפשר את התוכנית </w:t>
      </w:r>
      <w:proofErr w:type="spellStart"/>
      <w:r>
        <w:rPr>
          <w:rFonts w:hint="cs"/>
          <w:rtl/>
          <w:lang w:eastAsia="he-IL"/>
        </w:rPr>
        <w:t>תקאדום</w:t>
      </w:r>
      <w:proofErr w:type="spellEnd"/>
      <w:r>
        <w:rPr>
          <w:rFonts w:hint="cs"/>
          <w:rtl/>
          <w:lang w:eastAsia="he-IL"/>
        </w:rPr>
        <w:t xml:space="preserve"> 550 על מנת </w:t>
      </w:r>
      <w:bookmarkStart w:id="8918" w:name="_ETM_Q19_463227"/>
      <w:bookmarkEnd w:id="8918"/>
      <w:r>
        <w:rPr>
          <w:rFonts w:hint="cs"/>
          <w:rtl/>
          <w:lang w:eastAsia="he-IL"/>
        </w:rPr>
        <w:t xml:space="preserve">לאפשר להמשיך לתרום לחברה הערבית. </w:t>
      </w:r>
      <w:bookmarkStart w:id="8919" w:name="_ETM_Q19_470539"/>
      <w:bookmarkEnd w:id="8919"/>
    </w:p>
    <w:p w:rsidR="00E9034C" w:rsidRDefault="00E9034C" w:rsidP="007A775F">
      <w:pPr>
        <w:rPr>
          <w:rtl/>
          <w:lang w:eastAsia="he-IL"/>
        </w:rPr>
      </w:pPr>
      <w:bookmarkStart w:id="8920" w:name="_ETM_Q19_470642"/>
      <w:bookmarkEnd w:id="8920"/>
    </w:p>
    <w:p w:rsidR="00E9034C" w:rsidRPr="00EA0F85" w:rsidRDefault="00E9034C" w:rsidP="00372313">
      <w:pPr>
        <w:rPr>
          <w:rtl/>
          <w:lang w:eastAsia="he-IL"/>
        </w:rPr>
      </w:pPr>
      <w:bookmarkStart w:id="8921" w:name="_ETM_Q19_470668"/>
      <w:bookmarkStart w:id="8922" w:name="_ETM_Q19_470752"/>
      <w:bookmarkEnd w:id="8921"/>
      <w:bookmarkEnd w:id="8922"/>
      <w:r>
        <w:rPr>
          <w:rFonts w:hint="cs"/>
          <w:rtl/>
          <w:lang w:eastAsia="he-IL"/>
        </w:rPr>
        <w:t xml:space="preserve">בנוסף, אני רוצה להגיד כמה </w:t>
      </w:r>
      <w:bookmarkStart w:id="8923" w:name="_ETM_Q19_473820"/>
      <w:bookmarkEnd w:id="8923"/>
      <w:r>
        <w:rPr>
          <w:rFonts w:hint="cs"/>
          <w:rtl/>
          <w:lang w:eastAsia="he-IL"/>
        </w:rPr>
        <w:t xml:space="preserve">דברים גם לאזרחים הערבים שלנו. </w:t>
      </w:r>
      <w:r w:rsidRPr="005351B9">
        <w:rPr>
          <w:rFonts w:hint="cs"/>
          <w:rtl/>
          <w:lang w:eastAsia="he-IL"/>
        </w:rPr>
        <w:t>(</w:t>
      </w:r>
      <w:r>
        <w:rPr>
          <w:rFonts w:hint="cs"/>
          <w:rtl/>
          <w:lang w:eastAsia="he-IL"/>
        </w:rPr>
        <w:t>אומר</w:t>
      </w:r>
      <w:r w:rsidRPr="005351B9">
        <w:rPr>
          <w:rFonts w:hint="cs"/>
          <w:rtl/>
          <w:lang w:eastAsia="he-IL"/>
        </w:rPr>
        <w:t xml:space="preserve"> דברים בשפה הערבית</w:t>
      </w:r>
      <w:r w:rsidR="00372313">
        <w:rPr>
          <w:rFonts w:hint="cs"/>
          <w:rtl/>
          <w:lang w:eastAsia="he-IL"/>
        </w:rPr>
        <w:t>, להלן ת</w:t>
      </w:r>
      <w:r w:rsidR="00372313" w:rsidRPr="00372313">
        <w:rPr>
          <w:rFonts w:hint="cs"/>
          <w:rtl/>
          <w:lang w:eastAsia="he-IL"/>
        </w:rPr>
        <w:t xml:space="preserve">רגומם: </w:t>
      </w:r>
      <w:r w:rsidR="00372313" w:rsidRPr="00372313">
        <w:rPr>
          <w:rtl/>
          <w:lang w:eastAsia="he-IL"/>
        </w:rPr>
        <w:t>אתם רואים את השר הזה, השר לביטחון לאומי</w:t>
      </w:r>
      <w:r w:rsidR="00372313">
        <w:rPr>
          <w:rFonts w:hint="cs"/>
          <w:rtl/>
          <w:lang w:eastAsia="he-IL"/>
        </w:rPr>
        <w:t>.</w:t>
      </w:r>
      <w:r w:rsidR="00372313" w:rsidRPr="00372313">
        <w:rPr>
          <w:rtl/>
          <w:lang w:eastAsia="he-IL"/>
        </w:rPr>
        <w:t xml:space="preserve"> הוא לא היה יכול להתקדם בתחום האלימות והפשע</w:t>
      </w:r>
      <w:r w:rsidR="00372313">
        <w:rPr>
          <w:rFonts w:hint="cs"/>
          <w:rtl/>
          <w:lang w:eastAsia="he-IL"/>
        </w:rPr>
        <w:t>.</w:t>
      </w:r>
      <w:r w:rsidR="00372313" w:rsidRPr="00372313">
        <w:rPr>
          <w:rtl/>
          <w:lang w:eastAsia="he-IL"/>
        </w:rPr>
        <w:t xml:space="preserve"> להפך</w:t>
      </w:r>
      <w:r w:rsidR="00372313">
        <w:rPr>
          <w:rFonts w:hint="cs"/>
          <w:rtl/>
          <w:lang w:eastAsia="he-IL"/>
        </w:rPr>
        <w:t>,</w:t>
      </w:r>
      <w:r w:rsidR="00372313" w:rsidRPr="00372313">
        <w:rPr>
          <w:rtl/>
          <w:lang w:eastAsia="he-IL"/>
        </w:rPr>
        <w:t xml:space="preserve"> המספרים עלו ב</w:t>
      </w:r>
      <w:r w:rsidR="00372313">
        <w:rPr>
          <w:rFonts w:hint="cs"/>
          <w:rtl/>
          <w:lang w:eastAsia="he-IL"/>
        </w:rPr>
        <w:t xml:space="preserve">מידה ניכרת </w:t>
      </w:r>
      <w:r w:rsidR="00372313" w:rsidRPr="00372313">
        <w:rPr>
          <w:rtl/>
          <w:lang w:eastAsia="he-IL"/>
        </w:rPr>
        <w:t>בתקופה של איתמר בן גביר</w:t>
      </w:r>
      <w:r w:rsidR="00372313">
        <w:rPr>
          <w:rFonts w:hint="cs"/>
          <w:rtl/>
          <w:lang w:eastAsia="he-IL"/>
        </w:rPr>
        <w:t>.</w:t>
      </w:r>
      <w:r w:rsidR="00372313" w:rsidRPr="00372313">
        <w:rPr>
          <w:rtl/>
          <w:lang w:eastAsia="he-IL"/>
        </w:rPr>
        <w:t xml:space="preserve"> הוא נכשל כישלון אדיר</w:t>
      </w:r>
      <w:r w:rsidR="00372313">
        <w:rPr>
          <w:rFonts w:hint="cs"/>
          <w:rtl/>
          <w:lang w:eastAsia="he-IL"/>
        </w:rPr>
        <w:t>.</w:t>
      </w:r>
      <w:r w:rsidRPr="00372313">
        <w:rPr>
          <w:rFonts w:hint="cs"/>
          <w:rtl/>
          <w:lang w:eastAsia="he-IL"/>
        </w:rPr>
        <w:t>)</w:t>
      </w:r>
    </w:p>
    <w:p w:rsidR="00E9034C" w:rsidRDefault="00E9034C" w:rsidP="007A775F">
      <w:pPr>
        <w:rPr>
          <w:rtl/>
          <w:lang w:eastAsia="he-IL"/>
        </w:rPr>
      </w:pPr>
    </w:p>
    <w:p w:rsidR="00E9034C" w:rsidRDefault="00E9034C" w:rsidP="007A775F">
      <w:pPr>
        <w:pStyle w:val="af6"/>
        <w:keepNext/>
        <w:rPr>
          <w:rtl/>
        </w:rPr>
      </w:pPr>
      <w:bookmarkStart w:id="8924" w:name="ET_interruption_6427_90"/>
      <w:r w:rsidRPr="00EA0F85">
        <w:rPr>
          <w:rStyle w:val="TagStyle"/>
          <w:rtl/>
        </w:rPr>
        <w:t xml:space="preserve"> &lt;&lt; קריאה &gt;&gt; </w:t>
      </w:r>
      <w:r>
        <w:rPr>
          <w:rtl/>
        </w:rPr>
        <w:t>השר לביטחון לאומי איתמר בן גביר:</w:t>
      </w:r>
      <w:r w:rsidRPr="00EA0F85">
        <w:rPr>
          <w:rStyle w:val="TagStyle"/>
          <w:rtl/>
        </w:rPr>
        <w:t xml:space="preserve"> &lt;&lt; קריאה &gt;&gt;</w:t>
      </w:r>
      <w:r>
        <w:rPr>
          <w:rtl/>
        </w:rPr>
        <w:t xml:space="preserve">   </w:t>
      </w:r>
      <w:bookmarkEnd w:id="8924"/>
    </w:p>
    <w:p w:rsidR="00E9034C" w:rsidRDefault="00E9034C" w:rsidP="007A775F">
      <w:pPr>
        <w:rPr>
          <w:rtl/>
          <w:lang w:eastAsia="he-IL"/>
        </w:rPr>
      </w:pPr>
      <w:bookmarkStart w:id="8925" w:name="_ETM_Q19_480317"/>
      <w:bookmarkStart w:id="8926" w:name="_ETM_Q19_480568"/>
      <w:bookmarkStart w:id="8927" w:name="_ETM_Q19_480624"/>
      <w:bookmarkEnd w:id="8925"/>
      <w:bookmarkEnd w:id="8926"/>
      <w:bookmarkEnd w:id="8927"/>
    </w:p>
    <w:p w:rsidR="00E9034C" w:rsidRDefault="00E9034C" w:rsidP="007A775F">
      <w:pPr>
        <w:rPr>
          <w:rtl/>
          <w:lang w:eastAsia="he-IL"/>
        </w:rPr>
      </w:pPr>
      <w:r>
        <w:rPr>
          <w:rFonts w:hint="cs"/>
          <w:rtl/>
          <w:lang w:eastAsia="he-IL"/>
        </w:rPr>
        <w:t>"</w:t>
      </w:r>
      <w:proofErr w:type="spellStart"/>
      <w:r>
        <w:rPr>
          <w:rFonts w:hint="cs"/>
          <w:rtl/>
          <w:lang w:eastAsia="he-IL"/>
        </w:rPr>
        <w:t>הדא</w:t>
      </w:r>
      <w:proofErr w:type="spellEnd"/>
      <w:r>
        <w:rPr>
          <w:rFonts w:hint="cs"/>
          <w:rtl/>
          <w:lang w:eastAsia="he-IL"/>
        </w:rPr>
        <w:t xml:space="preserve"> וזיר" מביא את החוק. חוק הוא חוק. </w:t>
      </w:r>
    </w:p>
    <w:p w:rsidR="00E9034C" w:rsidRDefault="00E9034C" w:rsidP="007A775F">
      <w:pPr>
        <w:rPr>
          <w:rtl/>
          <w:lang w:eastAsia="he-IL"/>
        </w:rPr>
      </w:pPr>
    </w:p>
    <w:p w:rsidR="00E9034C" w:rsidRDefault="00E9034C" w:rsidP="007A775F">
      <w:pPr>
        <w:pStyle w:val="-"/>
        <w:keepNext/>
        <w:rPr>
          <w:rtl/>
        </w:rPr>
      </w:pPr>
      <w:bookmarkStart w:id="8928" w:name="ET_speakercontinue_6340_91"/>
      <w:r w:rsidRPr="00EA0F85">
        <w:rPr>
          <w:rStyle w:val="TagStyle"/>
          <w:rtl/>
        </w:rPr>
        <w:t xml:space="preserve"> &lt;&lt; דובר_המשך &gt;&gt; </w:t>
      </w:r>
      <w:r>
        <w:rPr>
          <w:rtl/>
        </w:rPr>
        <w:t>ואליד אלהואשלה (רע"מ – הרשימה הערבית המאוחדת):</w:t>
      </w:r>
      <w:r w:rsidRPr="00EA0F85">
        <w:rPr>
          <w:rStyle w:val="TagStyle"/>
          <w:rtl/>
        </w:rPr>
        <w:t xml:space="preserve"> &lt;&lt; דובר_המשך &gt;&gt;</w:t>
      </w:r>
      <w:r>
        <w:rPr>
          <w:rtl/>
        </w:rPr>
        <w:t xml:space="preserve">   </w:t>
      </w:r>
      <w:bookmarkEnd w:id="8928"/>
    </w:p>
    <w:p w:rsidR="00E9034C" w:rsidRDefault="00E9034C" w:rsidP="0006298B">
      <w:pPr>
        <w:rPr>
          <w:rtl/>
          <w:lang w:eastAsia="he-IL"/>
        </w:rPr>
      </w:pPr>
    </w:p>
    <w:p w:rsidR="00E9034C" w:rsidRDefault="00E9034C" w:rsidP="00372313">
      <w:pPr>
        <w:rPr>
          <w:rtl/>
          <w:lang w:eastAsia="he-IL"/>
        </w:rPr>
      </w:pPr>
      <w:r w:rsidRPr="005351B9">
        <w:rPr>
          <w:rFonts w:hint="cs"/>
          <w:rtl/>
          <w:lang w:eastAsia="he-IL"/>
        </w:rPr>
        <w:t>(</w:t>
      </w:r>
      <w:r w:rsidR="00372313">
        <w:rPr>
          <w:rFonts w:hint="cs"/>
          <w:rtl/>
          <w:lang w:eastAsia="he-IL"/>
        </w:rPr>
        <w:t>אתה שר כושל.</w:t>
      </w:r>
      <w:r w:rsidRPr="005351B9">
        <w:rPr>
          <w:rFonts w:hint="cs"/>
          <w:rtl/>
          <w:lang w:eastAsia="he-IL"/>
        </w:rPr>
        <w:t>)</w:t>
      </w:r>
    </w:p>
    <w:p w:rsidR="00E9034C" w:rsidRDefault="00E9034C" w:rsidP="007A775F">
      <w:pPr>
        <w:rPr>
          <w:rtl/>
          <w:lang w:eastAsia="he-IL"/>
        </w:rPr>
      </w:pPr>
    </w:p>
    <w:p w:rsidR="00E9034C" w:rsidRDefault="00E9034C" w:rsidP="007A775F">
      <w:pPr>
        <w:pStyle w:val="af6"/>
        <w:keepNext/>
        <w:rPr>
          <w:rtl/>
        </w:rPr>
      </w:pPr>
      <w:bookmarkStart w:id="8929" w:name="ET_interruption_6427_92"/>
      <w:r w:rsidRPr="00EA0F85">
        <w:rPr>
          <w:rStyle w:val="TagStyle"/>
          <w:rtl/>
        </w:rPr>
        <w:t xml:space="preserve"> &lt;&lt; קריאה &gt;&gt; </w:t>
      </w:r>
      <w:r>
        <w:rPr>
          <w:rtl/>
        </w:rPr>
        <w:t>השר לביטחון לאומי איתמר בן גביר:</w:t>
      </w:r>
      <w:r w:rsidRPr="00EA0F85">
        <w:rPr>
          <w:rStyle w:val="TagStyle"/>
          <w:rtl/>
        </w:rPr>
        <w:t xml:space="preserve"> &lt;&lt; קריאה &gt;&gt;</w:t>
      </w:r>
      <w:r>
        <w:rPr>
          <w:rtl/>
        </w:rPr>
        <w:t xml:space="preserve">   </w:t>
      </w:r>
      <w:bookmarkEnd w:id="8929"/>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 יש בעל בית במדינת ישראל, בעלי בית. יש חוק. </w:t>
      </w:r>
    </w:p>
    <w:p w:rsidR="00E9034C" w:rsidRDefault="00E9034C" w:rsidP="007A775F">
      <w:pPr>
        <w:rPr>
          <w:rtl/>
          <w:lang w:eastAsia="he-IL"/>
        </w:rPr>
      </w:pPr>
    </w:p>
    <w:p w:rsidR="00E9034C" w:rsidRDefault="00E9034C" w:rsidP="007A775F">
      <w:pPr>
        <w:pStyle w:val="-"/>
        <w:keepNext/>
        <w:rPr>
          <w:rtl/>
        </w:rPr>
      </w:pPr>
      <w:bookmarkStart w:id="8930" w:name="ET_speakercontinue_6340_20"/>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930"/>
    </w:p>
    <w:p w:rsidR="00E9034C" w:rsidRDefault="00E9034C" w:rsidP="0006298B">
      <w:pPr>
        <w:rPr>
          <w:rtl/>
          <w:lang w:eastAsia="he-IL"/>
        </w:rPr>
      </w:pPr>
    </w:p>
    <w:p w:rsidR="00E9034C" w:rsidRDefault="00E9034C" w:rsidP="00372313">
      <w:pPr>
        <w:rPr>
          <w:rtl/>
          <w:lang w:eastAsia="he-IL"/>
        </w:rPr>
      </w:pPr>
      <w:r w:rsidRPr="005351B9">
        <w:rPr>
          <w:rFonts w:hint="cs"/>
          <w:rtl/>
          <w:lang w:eastAsia="he-IL"/>
        </w:rPr>
        <w:t>(</w:t>
      </w:r>
      <w:r w:rsidR="00372313">
        <w:rPr>
          <w:rFonts w:hint="cs"/>
          <w:rtl/>
          <w:lang w:eastAsia="he-IL"/>
        </w:rPr>
        <w:t>בתפקידך כשר לביטחון לאומי אתה לא התביישת מהאזרחים הערבים.</w:t>
      </w:r>
      <w:r w:rsidRPr="005351B9">
        <w:rPr>
          <w:rFonts w:hint="cs"/>
          <w:rtl/>
          <w:lang w:eastAsia="he-IL"/>
        </w:rPr>
        <w:t>)</w:t>
      </w:r>
      <w:r>
        <w:rPr>
          <w:rFonts w:hint="cs"/>
          <w:rtl/>
          <w:lang w:eastAsia="he-IL"/>
        </w:rPr>
        <w:t xml:space="preserve"> </w:t>
      </w:r>
    </w:p>
    <w:p w:rsidR="00E9034C" w:rsidRDefault="00E9034C" w:rsidP="007A775F">
      <w:pPr>
        <w:rPr>
          <w:rtl/>
          <w:lang w:eastAsia="he-IL"/>
        </w:rPr>
      </w:pPr>
    </w:p>
    <w:p w:rsidR="00E9034C" w:rsidRDefault="00E9034C" w:rsidP="007A775F">
      <w:pPr>
        <w:pStyle w:val="af6"/>
        <w:keepNext/>
        <w:rPr>
          <w:rtl/>
        </w:rPr>
      </w:pPr>
      <w:bookmarkStart w:id="8931" w:name="ET_interruption_6427_93"/>
      <w:r w:rsidRPr="00EA0F85">
        <w:rPr>
          <w:rStyle w:val="TagStyle"/>
          <w:rtl/>
        </w:rPr>
        <w:t xml:space="preserve"> &lt;&lt; קריאה &gt;&gt; </w:t>
      </w:r>
      <w:r>
        <w:rPr>
          <w:rtl/>
        </w:rPr>
        <w:t>השר לביטחון לאומי איתמר בן גביר:</w:t>
      </w:r>
      <w:r w:rsidRPr="00EA0F85">
        <w:rPr>
          <w:rStyle w:val="TagStyle"/>
          <w:rtl/>
        </w:rPr>
        <w:t xml:space="preserve"> &lt;&lt; קריאה &gt;&gt;</w:t>
      </w:r>
      <w:r>
        <w:rPr>
          <w:rtl/>
        </w:rPr>
        <w:t xml:space="preserve">   </w:t>
      </w:r>
      <w:bookmarkEnd w:id="8931"/>
    </w:p>
    <w:p w:rsidR="00E9034C" w:rsidRDefault="00E9034C" w:rsidP="0006298B">
      <w:pPr>
        <w:rPr>
          <w:rtl/>
          <w:lang w:eastAsia="he-IL"/>
        </w:rPr>
      </w:pPr>
    </w:p>
    <w:p w:rsidR="00E9034C" w:rsidRDefault="00E9034C" w:rsidP="007A775F">
      <w:pPr>
        <w:rPr>
          <w:rtl/>
          <w:lang w:eastAsia="he-IL"/>
        </w:rPr>
      </w:pPr>
      <w:r>
        <w:rPr>
          <w:rFonts w:hint="cs"/>
          <w:rtl/>
          <w:lang w:eastAsia="he-IL"/>
        </w:rPr>
        <w:t>"</w:t>
      </w:r>
      <w:proofErr w:type="spellStart"/>
      <w:r>
        <w:rPr>
          <w:rFonts w:hint="cs"/>
          <w:rtl/>
          <w:lang w:eastAsia="he-IL"/>
        </w:rPr>
        <w:t>הדא</w:t>
      </w:r>
      <w:proofErr w:type="spellEnd"/>
      <w:r>
        <w:rPr>
          <w:rFonts w:hint="cs"/>
          <w:rtl/>
          <w:lang w:eastAsia="he-IL"/>
        </w:rPr>
        <w:t xml:space="preserve"> וזיר" מקיים את החוק. חוק זה חוק. </w:t>
      </w:r>
    </w:p>
    <w:p w:rsidR="00E9034C" w:rsidRDefault="00E9034C" w:rsidP="007A775F">
      <w:pPr>
        <w:rPr>
          <w:rtl/>
          <w:lang w:eastAsia="he-IL"/>
        </w:rPr>
      </w:pPr>
    </w:p>
    <w:p w:rsidR="00E9034C" w:rsidRDefault="00E9034C" w:rsidP="007A775F">
      <w:pPr>
        <w:pStyle w:val="-"/>
        <w:keepNext/>
        <w:rPr>
          <w:rtl/>
        </w:rPr>
      </w:pPr>
      <w:bookmarkStart w:id="8932" w:name="ET_speakercontinue_6340_21"/>
      <w:r w:rsidRPr="00200589">
        <w:rPr>
          <w:rStyle w:val="TagStyle"/>
          <w:rtl/>
        </w:rPr>
        <w:t xml:space="preserve"> &lt;&lt; דובר_המשך &gt;&gt; </w:t>
      </w:r>
      <w:r>
        <w:rPr>
          <w:rtl/>
        </w:rPr>
        <w:t>ואליד אלהואשלה (רע"מ – הרשימה הערבית המאוחדת):</w:t>
      </w:r>
      <w:r w:rsidRPr="00200589">
        <w:rPr>
          <w:rStyle w:val="TagStyle"/>
          <w:rtl/>
        </w:rPr>
        <w:t xml:space="preserve"> &lt;&lt; דובר_המשך &gt;&gt;</w:t>
      </w:r>
      <w:r>
        <w:rPr>
          <w:rtl/>
        </w:rPr>
        <w:t xml:space="preserve">   </w:t>
      </w:r>
      <w:bookmarkEnd w:id="8932"/>
    </w:p>
    <w:p w:rsidR="00E9034C" w:rsidRDefault="00E9034C" w:rsidP="0006298B">
      <w:pPr>
        <w:rPr>
          <w:highlight w:val="yellow"/>
          <w:rtl/>
          <w:lang w:eastAsia="he-IL"/>
        </w:rPr>
      </w:pPr>
    </w:p>
    <w:p w:rsidR="00E9034C" w:rsidRDefault="00E9034C" w:rsidP="0006298B">
      <w:pPr>
        <w:rPr>
          <w:rtl/>
          <w:lang w:eastAsia="he-IL"/>
        </w:rPr>
      </w:pPr>
      <w:r w:rsidRPr="005351B9">
        <w:rPr>
          <w:rFonts w:hint="cs"/>
          <w:rtl/>
          <w:lang w:eastAsia="he-IL"/>
        </w:rPr>
        <w:t>(</w:t>
      </w:r>
      <w:r w:rsidR="00372313">
        <w:rPr>
          <w:rFonts w:hint="cs"/>
          <w:rtl/>
          <w:lang w:eastAsia="he-IL"/>
        </w:rPr>
        <w:t>הפשע משתולל בתקופה שאתה השר לביטחון לאומי. שר כושל. אתה כושל בנגב, אתה כושל בכפרים הערביים בנגב, ואתה לא הצלחת להציע דבר לחברה הערבית. שר גזעני. שר כושל. שר שנוטר טינה. תהיו בריאים.</w:t>
      </w:r>
      <w:r w:rsidRPr="005351B9">
        <w:rPr>
          <w:rFonts w:hint="cs"/>
          <w:rtl/>
          <w:lang w:eastAsia="he-IL"/>
        </w:rPr>
        <w:t>)</w:t>
      </w:r>
    </w:p>
    <w:p w:rsidR="00E9034C" w:rsidRDefault="00E9034C" w:rsidP="007A775F">
      <w:pPr>
        <w:rPr>
          <w:rtl/>
          <w:lang w:eastAsia="he-IL"/>
        </w:rPr>
      </w:pPr>
    </w:p>
    <w:p w:rsidR="00E9034C" w:rsidRDefault="00E9034C" w:rsidP="007A775F">
      <w:pPr>
        <w:pStyle w:val="af6"/>
        <w:keepNext/>
        <w:rPr>
          <w:rtl/>
        </w:rPr>
      </w:pPr>
      <w:bookmarkStart w:id="8933" w:name="ET_interruption_6427_94"/>
      <w:r w:rsidRPr="008E7319">
        <w:rPr>
          <w:rStyle w:val="TagStyle"/>
          <w:rtl/>
        </w:rPr>
        <w:t xml:space="preserve"> &lt;&lt; קריאה &gt;&gt; </w:t>
      </w:r>
      <w:r>
        <w:rPr>
          <w:rtl/>
        </w:rPr>
        <w:t>השר לביטחון לאומי איתמר בן גביר:</w:t>
      </w:r>
      <w:r w:rsidRPr="008E7319">
        <w:rPr>
          <w:rStyle w:val="TagStyle"/>
          <w:rtl/>
        </w:rPr>
        <w:t xml:space="preserve"> &lt;&lt; קריאה &gt;&gt;</w:t>
      </w:r>
      <w:r>
        <w:rPr>
          <w:rtl/>
        </w:rPr>
        <w:t xml:space="preserve">   </w:t>
      </w:r>
      <w:bookmarkEnd w:id="8933"/>
    </w:p>
    <w:p w:rsidR="00E9034C" w:rsidRDefault="00E9034C" w:rsidP="0006298B">
      <w:pPr>
        <w:rPr>
          <w:rtl/>
          <w:lang w:eastAsia="he-IL"/>
        </w:rPr>
      </w:pPr>
    </w:p>
    <w:p w:rsidR="00E9034C" w:rsidRPr="008E7319" w:rsidRDefault="00E9034C" w:rsidP="007A775F">
      <w:pPr>
        <w:rPr>
          <w:rtl/>
          <w:lang w:eastAsia="he-IL"/>
        </w:rPr>
      </w:pPr>
      <w:r>
        <w:rPr>
          <w:rFonts w:hint="cs"/>
          <w:rtl/>
          <w:lang w:eastAsia="he-IL"/>
        </w:rPr>
        <w:t xml:space="preserve">יהיה חוק. חוק זה חוק. </w:t>
      </w:r>
    </w:p>
    <w:p w:rsidR="00E9034C" w:rsidRDefault="00E9034C" w:rsidP="007A775F">
      <w:pPr>
        <w:rPr>
          <w:rtl/>
          <w:lang w:eastAsia="he-IL"/>
        </w:rPr>
      </w:pPr>
    </w:p>
    <w:p w:rsidR="00E9034C" w:rsidRDefault="00E9034C" w:rsidP="007A775F">
      <w:pPr>
        <w:pStyle w:val="af7"/>
        <w:keepNext/>
        <w:rPr>
          <w:rtl/>
        </w:rPr>
      </w:pPr>
      <w:bookmarkStart w:id="8934" w:name="ET_yor_6593_22"/>
      <w:r w:rsidRPr="00200589">
        <w:rPr>
          <w:rStyle w:val="TagStyle"/>
          <w:rtl/>
        </w:rPr>
        <w:t xml:space="preserve"> &lt;&lt; יור &gt;&gt; </w:t>
      </w:r>
      <w:r>
        <w:rPr>
          <w:rtl/>
        </w:rPr>
        <w:t>היו"ר חנוך דב מלביצקי:</w:t>
      </w:r>
      <w:r w:rsidRPr="00200589">
        <w:rPr>
          <w:rStyle w:val="TagStyle"/>
          <w:rtl/>
        </w:rPr>
        <w:t xml:space="preserve"> &lt;&lt; יור &gt;&gt;</w:t>
      </w:r>
      <w:r>
        <w:rPr>
          <w:rtl/>
        </w:rPr>
        <w:t xml:space="preserve">   </w:t>
      </w:r>
      <w:bookmarkEnd w:id="8934"/>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w:t>
      </w:r>
    </w:p>
    <w:p w:rsidR="00E9034C" w:rsidRDefault="00E9034C" w:rsidP="007A775F">
      <w:pPr>
        <w:rPr>
          <w:rtl/>
          <w:lang w:eastAsia="he-IL"/>
        </w:rPr>
      </w:pPr>
    </w:p>
    <w:p w:rsidR="00E9034C" w:rsidRDefault="00E9034C" w:rsidP="007A775F">
      <w:pPr>
        <w:pStyle w:val="af6"/>
        <w:keepNext/>
        <w:rPr>
          <w:rtl/>
        </w:rPr>
      </w:pPr>
      <w:bookmarkStart w:id="8935" w:name="ET_interruption_6427_95"/>
      <w:r w:rsidRPr="008E7319">
        <w:rPr>
          <w:rStyle w:val="TagStyle"/>
          <w:rtl/>
        </w:rPr>
        <w:t xml:space="preserve"> &lt;&lt; קריאה &gt;&gt; </w:t>
      </w:r>
      <w:r>
        <w:rPr>
          <w:rtl/>
        </w:rPr>
        <w:t>השר לביטחון לאומי איתמר בן גביר:</w:t>
      </w:r>
      <w:r w:rsidRPr="008E7319">
        <w:rPr>
          <w:rStyle w:val="TagStyle"/>
          <w:rtl/>
        </w:rPr>
        <w:t xml:space="preserve"> &lt;&lt; קריאה &gt;&gt;</w:t>
      </w:r>
      <w:r>
        <w:rPr>
          <w:rtl/>
        </w:rPr>
        <w:t xml:space="preserve">   </w:t>
      </w:r>
      <w:bookmarkEnd w:id="8935"/>
    </w:p>
    <w:p w:rsidR="00E9034C" w:rsidRDefault="00E9034C" w:rsidP="0006298B">
      <w:pPr>
        <w:rPr>
          <w:rtl/>
          <w:lang w:eastAsia="he-IL"/>
        </w:rPr>
      </w:pPr>
    </w:p>
    <w:p w:rsidR="00E9034C" w:rsidRPr="008E7319" w:rsidRDefault="00E9034C" w:rsidP="007A775F">
      <w:pPr>
        <w:rPr>
          <w:rtl/>
          <w:lang w:eastAsia="he-IL"/>
        </w:rPr>
      </w:pPr>
      <w:r>
        <w:rPr>
          <w:rFonts w:hint="cs"/>
          <w:rtl/>
          <w:lang w:eastAsia="he-IL"/>
        </w:rPr>
        <w:t xml:space="preserve">אנחנו מקיימים את החוק. חוק זה חוק. </w:t>
      </w:r>
    </w:p>
    <w:p w:rsidR="00E9034C" w:rsidRDefault="00E9034C" w:rsidP="007A775F">
      <w:pPr>
        <w:rPr>
          <w:rtl/>
          <w:lang w:eastAsia="he-IL"/>
        </w:rPr>
      </w:pPr>
    </w:p>
    <w:p w:rsidR="00E9034C" w:rsidRDefault="00E9034C" w:rsidP="007A775F">
      <w:pPr>
        <w:pStyle w:val="-"/>
        <w:keepNext/>
        <w:rPr>
          <w:rtl/>
        </w:rPr>
      </w:pPr>
      <w:bookmarkStart w:id="8936" w:name="ET_speakercontinue_6340_96"/>
      <w:r w:rsidRPr="002903B9">
        <w:rPr>
          <w:rStyle w:val="TagStyle"/>
          <w:rtl/>
        </w:rPr>
        <w:t xml:space="preserve"> &lt;&lt; דובר_המשך &gt;&gt; </w:t>
      </w:r>
      <w:r>
        <w:rPr>
          <w:rtl/>
        </w:rPr>
        <w:t>ואליד אלהואשלה (רע"מ – הרשימה הערבית המאוחדת):</w:t>
      </w:r>
      <w:r w:rsidRPr="002903B9">
        <w:rPr>
          <w:rStyle w:val="TagStyle"/>
          <w:rtl/>
        </w:rPr>
        <w:t xml:space="preserve"> &lt;&lt; דובר_המשך &gt;&gt;</w:t>
      </w:r>
      <w:r>
        <w:rPr>
          <w:rtl/>
        </w:rPr>
        <w:t xml:space="preserve">   </w:t>
      </w:r>
      <w:bookmarkEnd w:id="8936"/>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תן חלופות. </w:t>
      </w:r>
    </w:p>
    <w:p w:rsidR="00E9034C" w:rsidRDefault="00E9034C" w:rsidP="007A775F">
      <w:pPr>
        <w:rPr>
          <w:rtl/>
          <w:lang w:eastAsia="he-IL"/>
        </w:rPr>
      </w:pPr>
    </w:p>
    <w:p w:rsidR="00E9034C" w:rsidRDefault="00E9034C" w:rsidP="007A775F">
      <w:pPr>
        <w:pStyle w:val="af7"/>
        <w:keepNext/>
        <w:rPr>
          <w:rtl/>
        </w:rPr>
      </w:pPr>
      <w:bookmarkStart w:id="8937" w:name="ET_yor_6593_97"/>
      <w:r w:rsidRPr="002903B9">
        <w:rPr>
          <w:rStyle w:val="TagStyle"/>
          <w:rtl/>
        </w:rPr>
        <w:t xml:space="preserve"> &lt;&lt; יור &gt;&gt; </w:t>
      </w:r>
      <w:r>
        <w:rPr>
          <w:rtl/>
        </w:rPr>
        <w:t>היו"ר חנוך דב מלביצקי:</w:t>
      </w:r>
      <w:r w:rsidRPr="002903B9">
        <w:rPr>
          <w:rStyle w:val="TagStyle"/>
          <w:rtl/>
        </w:rPr>
        <w:t xml:space="preserve"> &lt;&lt; יור &gt;&gt;</w:t>
      </w:r>
      <w:r>
        <w:rPr>
          <w:rtl/>
        </w:rPr>
        <w:t xml:space="preserve">   </w:t>
      </w:r>
      <w:bookmarkEnd w:id="8937"/>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תשובה והצבעה </w:t>
      </w:r>
      <w:bookmarkStart w:id="8938" w:name="_ETM_Q19_524029"/>
      <w:bookmarkEnd w:id="8938"/>
      <w:r>
        <w:rPr>
          <w:rFonts w:hint="cs"/>
          <w:rtl/>
          <w:lang w:eastAsia="he-IL"/>
        </w:rPr>
        <w:t xml:space="preserve">יינתנו במועד אחר.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8939" w:name="ET_hatsach_641910_23"/>
      <w:r w:rsidRPr="00200589">
        <w:rPr>
          <w:rStyle w:val="TagStyle"/>
          <w:rtl/>
        </w:rPr>
        <w:t xml:space="preserve"> &lt;&lt; הצח &gt;&gt; </w:t>
      </w:r>
      <w:bookmarkStart w:id="8940" w:name="_Toc156418641"/>
      <w:r>
        <w:rPr>
          <w:rtl/>
          <w:lang w:eastAsia="he-IL"/>
        </w:rPr>
        <w:t xml:space="preserve">הצעת חוק העבירות </w:t>
      </w:r>
      <w:proofErr w:type="spellStart"/>
      <w:r>
        <w:rPr>
          <w:rtl/>
          <w:lang w:eastAsia="he-IL"/>
        </w:rPr>
        <w:t>המינהליות</w:t>
      </w:r>
      <w:proofErr w:type="spellEnd"/>
      <w:r>
        <w:rPr>
          <w:rtl/>
          <w:lang w:eastAsia="he-IL"/>
        </w:rPr>
        <w:t xml:space="preserve"> (תיקון </w:t>
      </w:r>
      <w:r>
        <w:rPr>
          <w:rFonts w:hint="cs"/>
          <w:rtl/>
          <w:lang w:eastAsia="he-IL"/>
        </w:rPr>
        <w:t>–</w:t>
      </w:r>
      <w:r>
        <w:rPr>
          <w:rtl/>
          <w:lang w:eastAsia="he-IL"/>
        </w:rPr>
        <w:t xml:space="preserve"> הפחתת תוספת הפיגור על אי-תשלום קנס), התשפ"ג</w:t>
      </w:r>
      <w:r>
        <w:rPr>
          <w:rFonts w:hint="cs"/>
          <w:rtl/>
          <w:lang w:eastAsia="he-IL"/>
        </w:rPr>
        <w:t>–</w:t>
      </w:r>
      <w:r>
        <w:rPr>
          <w:rtl/>
          <w:lang w:eastAsia="he-IL"/>
        </w:rPr>
        <w:t>2023</w:t>
      </w:r>
      <w:bookmarkEnd w:id="8940"/>
      <w:r w:rsidRPr="00200589">
        <w:rPr>
          <w:rStyle w:val="TagStyle"/>
          <w:rtl/>
        </w:rPr>
        <w:t xml:space="preserve"> &lt;&lt; הצח &gt;&gt;</w:t>
      </w:r>
      <w:r>
        <w:rPr>
          <w:rtl/>
          <w:lang w:eastAsia="he-IL"/>
        </w:rPr>
        <w:t xml:space="preserve">   </w:t>
      </w:r>
      <w:bookmarkEnd w:id="8939"/>
    </w:p>
    <w:p w:rsidR="00E9034C" w:rsidRDefault="00E9034C" w:rsidP="007A775F">
      <w:pPr>
        <w:rPr>
          <w:rtl/>
          <w:lang w:eastAsia="he-IL"/>
        </w:rPr>
      </w:pPr>
      <w:r>
        <w:rPr>
          <w:rtl/>
          <w:lang w:eastAsia="he-IL"/>
        </w:rPr>
        <w:t>[הצעת חוק פ/</w:t>
      </w:r>
      <w:r>
        <w:rPr>
          <w:rFonts w:hint="cs"/>
          <w:rtl/>
          <w:lang w:eastAsia="he-IL"/>
        </w:rPr>
        <w:t>3253/25; נספחות.</w:t>
      </w:r>
      <w:r>
        <w:rPr>
          <w:rtl/>
          <w:lang w:eastAsia="he-IL"/>
        </w:rPr>
        <w:t>]</w:t>
      </w:r>
    </w:p>
    <w:p w:rsidR="00E9034C" w:rsidRDefault="00E9034C" w:rsidP="007A775F">
      <w:pPr>
        <w:pStyle w:val="-0"/>
        <w:rPr>
          <w:rtl/>
          <w:lang w:eastAsia="he-IL"/>
        </w:rPr>
      </w:pPr>
      <w:r>
        <w:rPr>
          <w:rtl/>
          <w:lang w:eastAsia="he-IL"/>
        </w:rPr>
        <w:t>(הצעת חבר הכנסת</w:t>
      </w:r>
      <w:r>
        <w:rPr>
          <w:rFonts w:hint="cs"/>
          <w:rtl/>
          <w:lang w:eastAsia="he-IL"/>
        </w:rPr>
        <w:t xml:space="preserve"> יוסף עטאונה</w:t>
      </w:r>
      <w:r>
        <w:rPr>
          <w:rtl/>
          <w:lang w:eastAsia="he-IL"/>
        </w:rPr>
        <w:t>)</w:t>
      </w:r>
    </w:p>
    <w:p w:rsidR="00E9034C" w:rsidRDefault="00E9034C" w:rsidP="007A775F">
      <w:pPr>
        <w:rPr>
          <w:rtl/>
          <w:lang w:eastAsia="he-IL"/>
        </w:rPr>
      </w:pPr>
    </w:p>
    <w:p w:rsidR="00E9034C" w:rsidRDefault="00E9034C" w:rsidP="007A775F">
      <w:pPr>
        <w:pStyle w:val="af7"/>
        <w:keepNext/>
        <w:rPr>
          <w:rtl/>
        </w:rPr>
      </w:pPr>
      <w:bookmarkStart w:id="8941" w:name="ET_yor_6593_24"/>
      <w:r w:rsidRPr="00200589">
        <w:rPr>
          <w:rStyle w:val="TagStyle"/>
          <w:rtl/>
        </w:rPr>
        <w:t xml:space="preserve"> &lt;&lt; יור &gt;&gt; </w:t>
      </w:r>
      <w:r>
        <w:rPr>
          <w:rtl/>
        </w:rPr>
        <w:t>היו"ר חנוך דב מלביצקי:</w:t>
      </w:r>
      <w:r w:rsidRPr="00200589">
        <w:rPr>
          <w:rStyle w:val="TagStyle"/>
          <w:rtl/>
        </w:rPr>
        <w:t xml:space="preserve"> &lt;&lt; יור &gt;&gt;</w:t>
      </w:r>
      <w:r>
        <w:rPr>
          <w:rtl/>
        </w:rPr>
        <w:t xml:space="preserve">   </w:t>
      </w:r>
      <w:bookmarkEnd w:id="8941"/>
    </w:p>
    <w:p w:rsidR="00E9034C" w:rsidRDefault="00E9034C" w:rsidP="0006298B">
      <w:pPr>
        <w:rPr>
          <w:rtl/>
          <w:lang w:eastAsia="he-IL"/>
        </w:rPr>
      </w:pPr>
    </w:p>
    <w:p w:rsidR="00E9034C" w:rsidRPr="002903B9" w:rsidRDefault="00E9034C" w:rsidP="007A775F">
      <w:pPr>
        <w:rPr>
          <w:rtl/>
          <w:lang w:eastAsia="he-IL"/>
        </w:rPr>
      </w:pPr>
      <w:bookmarkStart w:id="8942" w:name="_ETM_Q19_523649"/>
      <w:bookmarkStart w:id="8943" w:name="_ETM_Q19_523736"/>
      <w:bookmarkEnd w:id="8942"/>
      <w:bookmarkEnd w:id="8943"/>
      <w:r>
        <w:rPr>
          <w:rFonts w:hint="cs"/>
          <w:rtl/>
          <w:lang w:eastAsia="he-IL"/>
        </w:rPr>
        <w:t xml:space="preserve">אנחנו עוברים להצעת חוק העבירות </w:t>
      </w:r>
      <w:proofErr w:type="spellStart"/>
      <w:r>
        <w:rPr>
          <w:rFonts w:hint="cs"/>
          <w:rtl/>
          <w:lang w:eastAsia="he-IL"/>
        </w:rPr>
        <w:t>המינהליות</w:t>
      </w:r>
      <w:proofErr w:type="spellEnd"/>
      <w:r>
        <w:rPr>
          <w:rFonts w:hint="cs"/>
          <w:rtl/>
          <w:lang w:eastAsia="he-IL"/>
        </w:rPr>
        <w:t xml:space="preserve"> (תיקון </w:t>
      </w:r>
      <w:bookmarkStart w:id="8944" w:name="_ETM_Q19_530817"/>
      <w:bookmarkEnd w:id="8944"/>
      <w:r>
        <w:rPr>
          <w:rtl/>
          <w:lang w:eastAsia="he-IL"/>
        </w:rPr>
        <w:t>–</w:t>
      </w:r>
      <w:r>
        <w:rPr>
          <w:rFonts w:hint="cs"/>
          <w:rtl/>
          <w:lang w:eastAsia="he-IL"/>
        </w:rPr>
        <w:t xml:space="preserve"> הפחתת תוספת הפיגור על אי-תשלום קנס)</w:t>
      </w:r>
      <w:r w:rsidR="002124BB">
        <w:rPr>
          <w:rFonts w:hint="cs"/>
          <w:rtl/>
          <w:lang w:eastAsia="he-IL"/>
        </w:rPr>
        <w:t>,</w:t>
      </w:r>
      <w:r>
        <w:rPr>
          <w:rFonts w:hint="cs"/>
          <w:rtl/>
          <w:lang w:eastAsia="he-IL"/>
        </w:rPr>
        <w:t xml:space="preserve"> של חבר הכנסת </w:t>
      </w:r>
      <w:bookmarkStart w:id="8945" w:name="_ETM_Q19_534896"/>
      <w:bookmarkEnd w:id="8945"/>
      <w:r>
        <w:rPr>
          <w:rFonts w:hint="cs"/>
          <w:rtl/>
          <w:lang w:eastAsia="he-IL"/>
        </w:rPr>
        <w:t xml:space="preserve">יוסף עטאונה. בבקשה. </w:t>
      </w:r>
    </w:p>
    <w:p w:rsidR="00E9034C" w:rsidRDefault="00E9034C" w:rsidP="007A775F">
      <w:pPr>
        <w:rPr>
          <w:rtl/>
          <w:lang w:eastAsia="he-IL"/>
        </w:rPr>
      </w:pPr>
    </w:p>
    <w:p w:rsidR="00E9034C" w:rsidRDefault="00E9034C" w:rsidP="007A775F">
      <w:pPr>
        <w:pStyle w:val="a4"/>
        <w:keepNext/>
        <w:rPr>
          <w:rtl/>
        </w:rPr>
      </w:pPr>
      <w:bookmarkStart w:id="8946" w:name="ET_speaker_5696_25"/>
      <w:r w:rsidRPr="00200589">
        <w:rPr>
          <w:rStyle w:val="TagStyle"/>
          <w:rtl/>
        </w:rPr>
        <w:t xml:space="preserve"> &lt;&lt; דובר &gt;&gt; </w:t>
      </w:r>
      <w:bookmarkStart w:id="8947" w:name="_Toc156418642"/>
      <w:r>
        <w:rPr>
          <w:rtl/>
        </w:rPr>
        <w:t>יוסף עטאונה (חד"ש-תע"ל):</w:t>
      </w:r>
      <w:bookmarkEnd w:id="8947"/>
      <w:r w:rsidRPr="00200589">
        <w:rPr>
          <w:rStyle w:val="TagStyle"/>
          <w:rtl/>
        </w:rPr>
        <w:t xml:space="preserve"> &lt;&lt; דובר &gt;&gt;</w:t>
      </w:r>
      <w:r>
        <w:rPr>
          <w:rtl/>
        </w:rPr>
        <w:t xml:space="preserve">   </w:t>
      </w:r>
      <w:bookmarkEnd w:id="8946"/>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כבוד היושב-ראש, כנסת נכבדה, הצעת החוק שאני מביא היום היא הצעת חוק העבירות </w:t>
      </w:r>
      <w:proofErr w:type="spellStart"/>
      <w:r>
        <w:rPr>
          <w:rFonts w:hint="cs"/>
          <w:rtl/>
          <w:lang w:eastAsia="he-IL"/>
        </w:rPr>
        <w:t>המינהליות</w:t>
      </w:r>
      <w:proofErr w:type="spellEnd"/>
      <w:r>
        <w:rPr>
          <w:rFonts w:hint="cs"/>
          <w:rtl/>
          <w:lang w:eastAsia="he-IL"/>
        </w:rPr>
        <w:t xml:space="preserve"> (תיקון </w:t>
      </w:r>
      <w:r>
        <w:rPr>
          <w:rtl/>
          <w:lang w:eastAsia="he-IL"/>
        </w:rPr>
        <w:t>–</w:t>
      </w:r>
      <w:r>
        <w:rPr>
          <w:rFonts w:hint="cs"/>
          <w:rtl/>
          <w:lang w:eastAsia="he-IL"/>
        </w:rPr>
        <w:t xml:space="preserve"> הפחתת תוספת הפיגור על אי-תשלום קנס), התשפ"ג</w:t>
      </w:r>
      <w:r>
        <w:rPr>
          <w:rFonts w:hint="eastAsia"/>
          <w:rtl/>
          <w:lang w:eastAsia="he-IL"/>
        </w:rPr>
        <w:t>–</w:t>
      </w:r>
      <w:r>
        <w:rPr>
          <w:rFonts w:hint="cs"/>
          <w:rtl/>
          <w:lang w:eastAsia="he-IL"/>
        </w:rPr>
        <w:t>2023.</w:t>
      </w:r>
      <w:bookmarkStart w:id="8948" w:name="_ETM_Q19_585656"/>
      <w:bookmarkStart w:id="8949" w:name="_ETM_Q19_585724"/>
      <w:bookmarkEnd w:id="8948"/>
      <w:bookmarkEnd w:id="8949"/>
      <w:r>
        <w:rPr>
          <w:rFonts w:hint="cs"/>
          <w:rtl/>
          <w:lang w:eastAsia="he-IL"/>
        </w:rPr>
        <w:t xml:space="preserve"> </w:t>
      </w:r>
      <w:bookmarkStart w:id="8950" w:name="_ETM_Q19_585799"/>
      <w:bookmarkStart w:id="8951" w:name="_ETM_Q19_585888"/>
      <w:bookmarkEnd w:id="8950"/>
      <w:bookmarkEnd w:id="8951"/>
      <w:r>
        <w:rPr>
          <w:rFonts w:hint="cs"/>
          <w:rtl/>
          <w:lang w:eastAsia="he-IL"/>
        </w:rPr>
        <w:t xml:space="preserve">בחוק </w:t>
      </w:r>
      <w:bookmarkStart w:id="8952" w:name="_ETM_Q19_586582"/>
      <w:bookmarkEnd w:id="8952"/>
      <w:r>
        <w:rPr>
          <w:rFonts w:hint="cs"/>
          <w:rtl/>
          <w:lang w:eastAsia="he-IL"/>
        </w:rPr>
        <w:t xml:space="preserve">העבירות </w:t>
      </w:r>
      <w:proofErr w:type="spellStart"/>
      <w:r>
        <w:rPr>
          <w:rFonts w:hint="cs"/>
          <w:rtl/>
          <w:lang w:eastAsia="he-IL"/>
        </w:rPr>
        <w:t>המינהליות</w:t>
      </w:r>
      <w:proofErr w:type="spellEnd"/>
      <w:r>
        <w:rPr>
          <w:rFonts w:hint="cs"/>
          <w:rtl/>
          <w:lang w:eastAsia="he-IL"/>
        </w:rPr>
        <w:t xml:space="preserve"> שקיים היום שיעור תוספת הריבית על קנסות בגין </w:t>
      </w:r>
      <w:bookmarkStart w:id="8953" w:name="_ETM_Q19_588897"/>
      <w:bookmarkEnd w:id="8953"/>
      <w:r>
        <w:rPr>
          <w:rFonts w:hint="cs"/>
          <w:rtl/>
          <w:lang w:eastAsia="he-IL"/>
        </w:rPr>
        <w:t xml:space="preserve">עבירות מינהליות הקבועה כיום בחוק היא 50% מהסכום, ובתום </w:t>
      </w:r>
      <w:bookmarkStart w:id="8954" w:name="_ETM_Q19_596747"/>
      <w:bookmarkEnd w:id="8954"/>
      <w:r>
        <w:rPr>
          <w:rFonts w:hint="cs"/>
          <w:rtl/>
          <w:lang w:eastAsia="he-IL"/>
        </w:rPr>
        <w:t xml:space="preserve">כל תקופה של שישה חודשים שעברו מן המועד הקבוע </w:t>
      </w:r>
      <w:bookmarkStart w:id="8955" w:name="_ETM_Q19_603541"/>
      <w:bookmarkEnd w:id="8955"/>
      <w:r>
        <w:rPr>
          <w:rFonts w:hint="cs"/>
          <w:rtl/>
          <w:lang w:eastAsia="he-IL"/>
        </w:rPr>
        <w:t xml:space="preserve">לתשלום </w:t>
      </w:r>
      <w:r>
        <w:rPr>
          <w:rFonts w:hint="eastAsia"/>
          <w:rtl/>
          <w:lang w:eastAsia="he-IL"/>
        </w:rPr>
        <w:t xml:space="preserve">– </w:t>
      </w:r>
      <w:r>
        <w:rPr>
          <w:rFonts w:hint="cs"/>
          <w:rtl/>
          <w:lang w:eastAsia="he-IL"/>
        </w:rPr>
        <w:t xml:space="preserve">5% נוספים מהקנס. </w:t>
      </w:r>
    </w:p>
    <w:p w:rsidR="00E9034C" w:rsidRDefault="00E9034C" w:rsidP="007A775F">
      <w:pPr>
        <w:rPr>
          <w:rtl/>
          <w:lang w:eastAsia="he-IL"/>
        </w:rPr>
      </w:pPr>
      <w:bookmarkStart w:id="8956" w:name="_ETM_Q19_608067"/>
      <w:bookmarkStart w:id="8957" w:name="_ETM_Q19_608151"/>
      <w:bookmarkEnd w:id="8956"/>
      <w:bookmarkEnd w:id="8957"/>
    </w:p>
    <w:p w:rsidR="00C316C4" w:rsidRDefault="00E9034C" w:rsidP="00C316C4">
      <w:pPr>
        <w:rPr>
          <w:rtl/>
          <w:lang w:eastAsia="he-IL"/>
        </w:rPr>
      </w:pPr>
      <w:bookmarkStart w:id="8958" w:name="_ETM_Q19_608195"/>
      <w:bookmarkStart w:id="8959" w:name="_ETM_Q19_608277"/>
      <w:bookmarkEnd w:id="8958"/>
      <w:bookmarkEnd w:id="8959"/>
      <w:r>
        <w:rPr>
          <w:rFonts w:hint="cs"/>
          <w:rtl/>
          <w:lang w:eastAsia="he-IL"/>
        </w:rPr>
        <w:t xml:space="preserve">המציאות הזאת, שיש 50% על פיגור </w:t>
      </w:r>
      <w:bookmarkStart w:id="8960" w:name="_ETM_Q19_616131"/>
      <w:bookmarkEnd w:id="8960"/>
      <w:r>
        <w:rPr>
          <w:rFonts w:hint="cs"/>
          <w:rtl/>
          <w:lang w:eastAsia="he-IL"/>
        </w:rPr>
        <w:t xml:space="preserve">בתשלום של הקנס </w:t>
      </w:r>
      <w:r>
        <w:rPr>
          <w:rFonts w:hint="eastAsia"/>
          <w:rtl/>
          <w:lang w:eastAsia="he-IL"/>
        </w:rPr>
        <w:t xml:space="preserve">– </w:t>
      </w:r>
      <w:r>
        <w:rPr>
          <w:rFonts w:hint="cs"/>
          <w:rtl/>
          <w:lang w:eastAsia="he-IL"/>
        </w:rPr>
        <w:t xml:space="preserve">זה מאוד מכביד ויוצר מציאות קשה, במיוחד </w:t>
      </w:r>
      <w:bookmarkStart w:id="8961" w:name="_ETM_Q19_623859"/>
      <w:bookmarkEnd w:id="8961"/>
      <w:r>
        <w:rPr>
          <w:rFonts w:hint="cs"/>
          <w:rtl/>
          <w:lang w:eastAsia="he-IL"/>
        </w:rPr>
        <w:t xml:space="preserve">לשכבות מוחלשות בחברה, גם הערבית וגם הישראלית בכלל. </w:t>
      </w:r>
      <w:bookmarkStart w:id="8962" w:name="_ETM_Q19_631955"/>
      <w:bookmarkEnd w:id="8962"/>
      <w:r>
        <w:rPr>
          <w:rFonts w:hint="cs"/>
          <w:rtl/>
          <w:lang w:eastAsia="he-IL"/>
        </w:rPr>
        <w:t xml:space="preserve">הצעת החוק מראה בצורה ברורה שצריך להוריד את סכום הפיגורים </w:t>
      </w:r>
      <w:bookmarkStart w:id="8963" w:name="_ETM_Q19_640115"/>
      <w:bookmarkEnd w:id="8963"/>
      <w:r>
        <w:rPr>
          <w:rFonts w:hint="cs"/>
          <w:rtl/>
          <w:lang w:eastAsia="he-IL"/>
        </w:rPr>
        <w:t xml:space="preserve">על קנסות מינהליים. כל המחקרים והנתונים מראים ש-40% מהחובות של </w:t>
      </w:r>
      <w:bookmarkStart w:id="8964" w:name="_ETM_Q19_651475"/>
      <w:bookmarkEnd w:id="8964"/>
      <w:r>
        <w:rPr>
          <w:rFonts w:hint="cs"/>
          <w:rtl/>
          <w:lang w:eastAsia="he-IL"/>
        </w:rPr>
        <w:t>האזרחים למדינה כתוצאה מקנסות ואגרות הן על פיגור בגלל אי</w:t>
      </w:r>
      <w:bookmarkStart w:id="8965" w:name="_ETM_Q19_657929"/>
      <w:bookmarkEnd w:id="8965"/>
      <w:r>
        <w:rPr>
          <w:rFonts w:hint="cs"/>
          <w:rtl/>
          <w:lang w:eastAsia="he-IL"/>
        </w:rPr>
        <w:t xml:space="preserve">-תשלום בזמן. </w:t>
      </w:r>
      <w:bookmarkStart w:id="8966" w:name="_ETM_Q19_659993"/>
      <w:bookmarkStart w:id="8967" w:name="_ETM_Q19_660055"/>
      <w:bookmarkStart w:id="8968" w:name="_ETM_Q19_660106"/>
      <w:bookmarkStart w:id="8969" w:name="_ETM_Q19_660167"/>
      <w:bookmarkEnd w:id="8966"/>
      <w:bookmarkEnd w:id="8967"/>
      <w:bookmarkEnd w:id="8968"/>
      <w:bookmarkEnd w:id="8969"/>
      <w:r>
        <w:rPr>
          <w:rFonts w:hint="cs"/>
          <w:rtl/>
          <w:lang w:eastAsia="he-IL"/>
        </w:rPr>
        <w:t>המטרה של הצעת החוק הזאת היא לעזור לאוכלוסיות</w:t>
      </w:r>
      <w:bookmarkStart w:id="8970" w:name="_ETM_Q19_665115"/>
      <w:bookmarkEnd w:id="8970"/>
      <w:r>
        <w:rPr>
          <w:rFonts w:hint="cs"/>
          <w:rtl/>
          <w:lang w:eastAsia="he-IL"/>
        </w:rPr>
        <w:t xml:space="preserve"> מוחלשות על ידי הפחתת ריבית פיגורים על קנסות. ההצעה מדברת על </w:t>
      </w:r>
      <w:bookmarkStart w:id="8971" w:name="_ETM_Q19_668098"/>
      <w:bookmarkEnd w:id="8971"/>
      <w:r>
        <w:rPr>
          <w:rFonts w:hint="cs"/>
          <w:rtl/>
          <w:lang w:eastAsia="he-IL"/>
        </w:rPr>
        <w:t xml:space="preserve">הפחתת תוספת הריבית על הקנס מ-50% ל-35%, ובתום </w:t>
      </w:r>
      <w:bookmarkStart w:id="8972" w:name="_ETM_Q19_680818"/>
      <w:bookmarkEnd w:id="8972"/>
      <w:r>
        <w:rPr>
          <w:rFonts w:hint="cs"/>
          <w:rtl/>
          <w:lang w:eastAsia="he-IL"/>
        </w:rPr>
        <w:t xml:space="preserve">כל תקופה של שישה חודשים, מוצע להפחית את ריבית </w:t>
      </w:r>
      <w:bookmarkStart w:id="8973" w:name="_ETM_Q19_683420"/>
      <w:bookmarkEnd w:id="8973"/>
      <w:r>
        <w:rPr>
          <w:rFonts w:hint="cs"/>
          <w:rtl/>
          <w:lang w:eastAsia="he-IL"/>
        </w:rPr>
        <w:t xml:space="preserve">הפיגורים מ-5% ל-3.5%. </w:t>
      </w:r>
      <w:bookmarkStart w:id="8974" w:name="_ETM_Q19_689435"/>
      <w:bookmarkStart w:id="8975" w:name="_ETM_Q19_689527"/>
      <w:bookmarkStart w:id="8976" w:name="_ETM_Q19_689564"/>
      <w:bookmarkStart w:id="8977" w:name="_ETM_Q19_689632"/>
      <w:bookmarkEnd w:id="8974"/>
      <w:bookmarkEnd w:id="8975"/>
      <w:bookmarkEnd w:id="8976"/>
      <w:bookmarkEnd w:id="8977"/>
      <w:r>
        <w:rPr>
          <w:rFonts w:hint="cs"/>
          <w:rtl/>
          <w:lang w:eastAsia="he-IL"/>
        </w:rPr>
        <w:t xml:space="preserve">ההצעה אכן חברתית ובאה לעזור ולהקל על </w:t>
      </w:r>
      <w:bookmarkStart w:id="8978" w:name="_ETM_Q19_696252"/>
      <w:bookmarkEnd w:id="8978"/>
      <w:r>
        <w:rPr>
          <w:rFonts w:hint="cs"/>
          <w:rtl/>
          <w:lang w:eastAsia="he-IL"/>
        </w:rPr>
        <w:t xml:space="preserve">מוחלשים שצברו הרבה חובות בגלל הפיגורים האלה. </w:t>
      </w:r>
    </w:p>
    <w:p w:rsidR="00C316C4" w:rsidRDefault="00C316C4" w:rsidP="007A775F">
      <w:pPr>
        <w:rPr>
          <w:rtl/>
          <w:lang w:eastAsia="he-IL"/>
        </w:rPr>
      </w:pPr>
    </w:p>
    <w:p w:rsidR="00E9034C" w:rsidRDefault="00E9034C" w:rsidP="007A775F">
      <w:pPr>
        <w:rPr>
          <w:rtl/>
          <w:lang w:eastAsia="he-IL"/>
        </w:rPr>
      </w:pPr>
      <w:r>
        <w:rPr>
          <w:rFonts w:hint="cs"/>
          <w:rtl/>
          <w:lang w:eastAsia="he-IL"/>
        </w:rPr>
        <w:t xml:space="preserve">הגענו לסיכום שאנחנו </w:t>
      </w:r>
      <w:bookmarkStart w:id="8979" w:name="_ETM_Q19_704262"/>
      <w:bookmarkEnd w:id="8979"/>
      <w:r>
        <w:rPr>
          <w:rFonts w:hint="cs"/>
          <w:rtl/>
          <w:lang w:eastAsia="he-IL"/>
        </w:rPr>
        <w:t xml:space="preserve">דוחים את ההצבעה לשבוע הבא. תודה רבה. </w:t>
      </w:r>
    </w:p>
    <w:p w:rsidR="00E9034C" w:rsidRDefault="00E9034C" w:rsidP="007A775F">
      <w:pPr>
        <w:rPr>
          <w:rtl/>
          <w:lang w:eastAsia="he-IL"/>
        </w:rPr>
      </w:pPr>
    </w:p>
    <w:p w:rsidR="00E9034C" w:rsidRDefault="00E9034C" w:rsidP="007A775F">
      <w:pPr>
        <w:pStyle w:val="af7"/>
        <w:keepNext/>
        <w:rPr>
          <w:rtl/>
        </w:rPr>
      </w:pPr>
      <w:bookmarkStart w:id="8980" w:name="ET_yor_6593_26"/>
      <w:r w:rsidRPr="003E4F2D">
        <w:rPr>
          <w:rStyle w:val="TagStyle"/>
          <w:rtl/>
        </w:rPr>
        <w:t xml:space="preserve"> &lt;&lt; יור &gt;&gt; </w:t>
      </w:r>
      <w:r>
        <w:rPr>
          <w:rtl/>
        </w:rPr>
        <w:t>היו"ר חנוך דב מלביצקי:</w:t>
      </w:r>
      <w:r w:rsidRPr="003E4F2D">
        <w:rPr>
          <w:rStyle w:val="TagStyle"/>
          <w:rtl/>
        </w:rPr>
        <w:t xml:space="preserve"> &lt;&lt; יור &gt;&gt;</w:t>
      </w:r>
      <w:r>
        <w:rPr>
          <w:rtl/>
        </w:rPr>
        <w:t xml:space="preserve">   </w:t>
      </w:r>
      <w:bookmarkEnd w:id="8980"/>
    </w:p>
    <w:p w:rsidR="00E9034C" w:rsidRDefault="00E9034C" w:rsidP="0006298B">
      <w:pPr>
        <w:rPr>
          <w:rtl/>
          <w:lang w:eastAsia="he-IL"/>
        </w:rPr>
      </w:pPr>
    </w:p>
    <w:p w:rsidR="00E9034C" w:rsidRDefault="00E9034C" w:rsidP="007A775F">
      <w:pPr>
        <w:rPr>
          <w:rtl/>
          <w:lang w:eastAsia="he-IL"/>
        </w:rPr>
      </w:pPr>
      <w:r>
        <w:rPr>
          <w:rFonts w:hint="cs"/>
          <w:rtl/>
          <w:lang w:eastAsia="he-IL"/>
        </w:rPr>
        <w:t xml:space="preserve">תודה רבה. </w:t>
      </w:r>
    </w:p>
    <w:p w:rsidR="00E9034C" w:rsidRDefault="00E9034C" w:rsidP="007A775F">
      <w:pPr>
        <w:rPr>
          <w:rtl/>
          <w:lang w:eastAsia="he-IL"/>
        </w:rPr>
      </w:pPr>
    </w:p>
    <w:p w:rsidR="00E9034C" w:rsidRDefault="00E9034C" w:rsidP="007A775F">
      <w:pPr>
        <w:rPr>
          <w:rtl/>
          <w:lang w:eastAsia="he-IL"/>
        </w:rPr>
      </w:pPr>
    </w:p>
    <w:p w:rsidR="00E9034C" w:rsidRDefault="00E9034C" w:rsidP="007A775F">
      <w:pPr>
        <w:pStyle w:val="a7"/>
        <w:rPr>
          <w:rtl/>
          <w:lang w:eastAsia="he-IL"/>
        </w:rPr>
      </w:pPr>
      <w:bookmarkStart w:id="8981" w:name="ET_halsi_641898_27"/>
      <w:r w:rsidRPr="003E4F2D">
        <w:rPr>
          <w:rStyle w:val="TagStyle"/>
          <w:rtl/>
        </w:rPr>
        <w:t xml:space="preserve">&lt;&lt; הלסי &gt;&gt; </w:t>
      </w:r>
      <w:bookmarkStart w:id="8982" w:name="_Toc156418643"/>
      <w:r>
        <w:rPr>
          <w:rtl/>
          <w:lang w:eastAsia="he-IL"/>
        </w:rPr>
        <w:t>הצעות לסדר-היום</w:t>
      </w:r>
      <w:bookmarkEnd w:id="8982"/>
      <w:r w:rsidRPr="003E4F2D">
        <w:rPr>
          <w:rStyle w:val="TagStyle"/>
          <w:rtl/>
        </w:rPr>
        <w:t xml:space="preserve"> &lt;&lt; הלסי &gt;&gt;</w:t>
      </w:r>
      <w:r>
        <w:rPr>
          <w:rtl/>
          <w:lang w:eastAsia="he-IL"/>
        </w:rPr>
        <w:t xml:space="preserve">   </w:t>
      </w:r>
      <w:bookmarkEnd w:id="8981"/>
    </w:p>
    <w:p w:rsidR="00E9034C" w:rsidRDefault="00E9034C" w:rsidP="007A775F">
      <w:pPr>
        <w:pStyle w:val="a7"/>
        <w:rPr>
          <w:rtl/>
          <w:lang w:eastAsia="he-IL"/>
        </w:rPr>
      </w:pPr>
      <w:bookmarkStart w:id="8983" w:name="ET_halsi_641898_28"/>
      <w:r w:rsidRPr="003E4F2D">
        <w:rPr>
          <w:rStyle w:val="TagStyle"/>
          <w:rtl/>
        </w:rPr>
        <w:t xml:space="preserve"> &lt;&lt; הלסי &gt;&gt; </w:t>
      </w:r>
      <w:bookmarkStart w:id="8984" w:name="_Toc156418644"/>
      <w:r>
        <w:rPr>
          <w:rtl/>
          <w:lang w:eastAsia="he-IL"/>
        </w:rPr>
        <w:t>התנהלות בנק ישראל הפוגעת בתחרות הגופים הפיננסי</w:t>
      </w:r>
      <w:r>
        <w:rPr>
          <w:rFonts w:hint="cs"/>
          <w:rtl/>
          <w:lang w:eastAsia="he-IL"/>
        </w:rPr>
        <w:t>י</w:t>
      </w:r>
      <w:r>
        <w:rPr>
          <w:rtl/>
          <w:lang w:eastAsia="he-IL"/>
        </w:rPr>
        <w:t>ם אל מול הבנקים</w:t>
      </w:r>
      <w:bookmarkEnd w:id="8984"/>
      <w:r w:rsidRPr="003E4F2D">
        <w:rPr>
          <w:rStyle w:val="TagStyle"/>
          <w:rtl/>
        </w:rPr>
        <w:t xml:space="preserve"> &lt;&lt; הלסי &gt;&gt;</w:t>
      </w:r>
      <w:r>
        <w:rPr>
          <w:rtl/>
          <w:lang w:eastAsia="he-IL"/>
        </w:rPr>
        <w:t xml:space="preserve">   </w:t>
      </w:r>
      <w:bookmarkEnd w:id="8983"/>
    </w:p>
    <w:p w:rsidR="00E9034C" w:rsidRDefault="00E9034C" w:rsidP="007A775F">
      <w:pPr>
        <w:rPr>
          <w:rtl/>
          <w:lang w:eastAsia="he-IL"/>
        </w:rPr>
      </w:pPr>
    </w:p>
    <w:p w:rsidR="00E9034C" w:rsidRDefault="00E9034C" w:rsidP="007A775F">
      <w:pPr>
        <w:pStyle w:val="af7"/>
        <w:keepNext/>
        <w:rPr>
          <w:rtl/>
        </w:rPr>
      </w:pPr>
      <w:bookmarkStart w:id="8985" w:name="ET_yor_6593_29"/>
      <w:r w:rsidRPr="003E4F2D">
        <w:rPr>
          <w:rStyle w:val="TagStyle"/>
          <w:rtl/>
        </w:rPr>
        <w:t xml:space="preserve"> &lt;&lt; יור &gt;&gt; </w:t>
      </w:r>
      <w:r>
        <w:rPr>
          <w:rtl/>
        </w:rPr>
        <w:t>היו"ר חנוך דב מלביצקי:</w:t>
      </w:r>
      <w:r w:rsidRPr="003E4F2D">
        <w:rPr>
          <w:rStyle w:val="TagStyle"/>
          <w:rtl/>
        </w:rPr>
        <w:t xml:space="preserve"> &lt;&lt; יור &gt;&gt;</w:t>
      </w:r>
      <w:r>
        <w:rPr>
          <w:rtl/>
        </w:rPr>
        <w:t xml:space="preserve">   </w:t>
      </w:r>
      <w:bookmarkEnd w:id="8985"/>
    </w:p>
    <w:p w:rsidR="00E9034C" w:rsidRDefault="00E9034C" w:rsidP="0006298B">
      <w:pPr>
        <w:rPr>
          <w:rtl/>
        </w:rPr>
      </w:pPr>
    </w:p>
    <w:p w:rsidR="00E9034C" w:rsidRDefault="00E9034C" w:rsidP="007A775F">
      <w:pPr>
        <w:rPr>
          <w:rtl/>
        </w:rPr>
      </w:pPr>
      <w:r>
        <w:rPr>
          <w:rFonts w:hint="cs"/>
          <w:rtl/>
        </w:rPr>
        <w:t xml:space="preserve">חברי הכנסת, </w:t>
      </w:r>
      <w:r>
        <w:rPr>
          <w:rtl/>
        </w:rPr>
        <w:t>נעבור</w:t>
      </w:r>
      <w:r>
        <w:rPr>
          <w:rFonts w:hint="cs"/>
          <w:rtl/>
        </w:rPr>
        <w:t xml:space="preserve"> לנושא הצעות דחופות ורגילות לסדר-היום. ההצעה הראשונה היא בנוש</w:t>
      </w:r>
      <w:r>
        <w:rPr>
          <w:rtl/>
        </w:rPr>
        <w:t>א: התנהלות בנק ישראל הפוגעת בתחרות הגופים הפיננס</w:t>
      </w:r>
      <w:r>
        <w:rPr>
          <w:rFonts w:hint="cs"/>
          <w:rtl/>
        </w:rPr>
        <w:t>י</w:t>
      </w:r>
      <w:r>
        <w:rPr>
          <w:rtl/>
        </w:rPr>
        <w:t>ים אל מול הבנקים</w:t>
      </w:r>
      <w:r>
        <w:rPr>
          <w:rFonts w:hint="cs"/>
          <w:rtl/>
        </w:rPr>
        <w:t xml:space="preserve">. את </w:t>
      </w:r>
      <w:bookmarkStart w:id="8986" w:name="_ETM_Q19_719345"/>
      <w:bookmarkEnd w:id="8986"/>
      <w:r>
        <w:rPr>
          <w:rFonts w:hint="cs"/>
          <w:rtl/>
        </w:rPr>
        <w:t xml:space="preserve">ההצעה הגישו חברי הכנסת אליהו ברוכי, אוהד טל, רון כץ, </w:t>
      </w:r>
      <w:bookmarkStart w:id="8987" w:name="_ETM_Q19_725970"/>
      <w:bookmarkEnd w:id="8987"/>
      <w:r>
        <w:rPr>
          <w:rFonts w:hint="cs"/>
          <w:rtl/>
        </w:rPr>
        <w:t xml:space="preserve">עודד פורר, יונתן מישרקי, אימן ח'טיב יאסין, צגה מלקו ואיימן </w:t>
      </w:r>
      <w:bookmarkStart w:id="8988" w:name="_ETM_Q19_731758"/>
      <w:bookmarkEnd w:id="8988"/>
      <w:r>
        <w:rPr>
          <w:rFonts w:hint="cs"/>
          <w:rtl/>
        </w:rPr>
        <w:t xml:space="preserve">עודה. </w:t>
      </w:r>
      <w:bookmarkStart w:id="8989" w:name="_ETM_Q19_732655"/>
      <w:bookmarkStart w:id="8990" w:name="_ETM_Q19_732732"/>
      <w:bookmarkStart w:id="8991" w:name="_ETM_Q19_732798"/>
      <w:bookmarkStart w:id="8992" w:name="_ETM_Q19_732875"/>
      <w:bookmarkEnd w:id="8989"/>
      <w:bookmarkEnd w:id="8990"/>
      <w:bookmarkEnd w:id="8991"/>
      <w:bookmarkEnd w:id="8992"/>
      <w:r>
        <w:rPr>
          <w:rFonts w:hint="cs"/>
          <w:rtl/>
        </w:rPr>
        <w:t xml:space="preserve">ראשון הדוברים </w:t>
      </w:r>
      <w:r>
        <w:rPr>
          <w:rFonts w:hint="eastAsia"/>
          <w:rtl/>
        </w:rPr>
        <w:t xml:space="preserve">– </w:t>
      </w:r>
      <w:r>
        <w:rPr>
          <w:rFonts w:hint="cs"/>
          <w:rtl/>
        </w:rPr>
        <w:t xml:space="preserve">אליהו ברוכי, בבקשה. </w:t>
      </w:r>
    </w:p>
    <w:p w:rsidR="00E9034C" w:rsidRDefault="00E9034C" w:rsidP="007A775F">
      <w:pPr>
        <w:rPr>
          <w:rtl/>
        </w:rPr>
      </w:pPr>
    </w:p>
    <w:p w:rsidR="007868D0" w:rsidRDefault="007868D0" w:rsidP="00885414">
      <w:pPr>
        <w:pStyle w:val="a4"/>
        <w:keepNext/>
        <w:rPr>
          <w:rtl/>
        </w:rPr>
      </w:pPr>
      <w:bookmarkStart w:id="8993" w:name="ET_speaker_6151_5"/>
      <w:r w:rsidRPr="008B4A59">
        <w:rPr>
          <w:rStyle w:val="TagStyle"/>
          <w:rtl/>
        </w:rPr>
        <w:t>&lt;&lt; דובר &gt;&gt;</w:t>
      </w:r>
      <w:r w:rsidRPr="00E9795B">
        <w:rPr>
          <w:rStyle w:val="TagStyle"/>
          <w:rtl/>
        </w:rPr>
        <w:t xml:space="preserve"> </w:t>
      </w:r>
      <w:bookmarkStart w:id="8994" w:name="_Toc156418645"/>
      <w:r>
        <w:rPr>
          <w:rtl/>
        </w:rPr>
        <w:t>אליהו ברוכי (יהדות התורה):</w:t>
      </w:r>
      <w:bookmarkEnd w:id="8994"/>
      <w:r w:rsidRPr="00E9795B">
        <w:rPr>
          <w:rStyle w:val="TagStyle"/>
          <w:rtl/>
        </w:rPr>
        <w:t xml:space="preserve"> </w:t>
      </w:r>
      <w:r w:rsidRPr="008B4A59">
        <w:rPr>
          <w:rStyle w:val="TagStyle"/>
          <w:rtl/>
        </w:rPr>
        <w:t>&lt;&lt; דובר &gt;&gt;</w:t>
      </w:r>
      <w:r>
        <w:rPr>
          <w:rtl/>
        </w:rPr>
        <w:t xml:space="preserve">   </w:t>
      </w:r>
    </w:p>
    <w:p w:rsidR="007868D0" w:rsidRDefault="007868D0" w:rsidP="0006298B">
      <w:pPr>
        <w:rPr>
          <w:rtl/>
          <w:lang w:eastAsia="he-IL"/>
        </w:rPr>
      </w:pPr>
    </w:p>
    <w:p w:rsidR="007868D0" w:rsidRDefault="007868D0" w:rsidP="00C316C4">
      <w:pPr>
        <w:rPr>
          <w:rtl/>
        </w:rPr>
      </w:pPr>
      <w:r>
        <w:rPr>
          <w:rFonts w:hint="cs"/>
          <w:rtl/>
        </w:rPr>
        <w:t xml:space="preserve">כבוד היושב-ראש, חבריי חברי הכנסת, קנאת סופרים תרבה חכמה, אמרו חכמינו </w:t>
      </w:r>
      <w:bookmarkStart w:id="8995" w:name="_ETM_Q20_168166"/>
      <w:bookmarkEnd w:id="8995"/>
      <w:r>
        <w:rPr>
          <w:rFonts w:hint="cs"/>
          <w:rtl/>
        </w:rPr>
        <w:t>זיכרונם לברכה, והניחו את התשתית הרעיונית לעוצמתה ויתרונותיה של התחרות.</w:t>
      </w:r>
      <w:r w:rsidR="00885414">
        <w:rPr>
          <w:rFonts w:hint="cs"/>
          <w:rtl/>
        </w:rPr>
        <w:t xml:space="preserve"> </w:t>
      </w:r>
      <w:r>
        <w:rPr>
          <w:rFonts w:hint="cs"/>
          <w:rtl/>
        </w:rPr>
        <w:t xml:space="preserve">תחרות הוגנת היא דבר מבורך, והיא מהלך שמייצר </w:t>
      </w:r>
      <w:bookmarkStart w:id="8996" w:name="_ETM_Q20_185374"/>
      <w:bookmarkEnd w:id="8996"/>
      <w:r>
        <w:rPr>
          <w:rFonts w:hint="cs"/>
          <w:rtl/>
        </w:rPr>
        <w:t xml:space="preserve">תוצרים משובחים יותר, מדויקים יותר וטובים יותר לכולם. אנחנו מדברים </w:t>
      </w:r>
      <w:bookmarkStart w:id="8997" w:name="_ETM_Q20_180269"/>
      <w:bookmarkStart w:id="8998" w:name="_ETM_Q20_181230"/>
      <w:bookmarkStart w:id="8999" w:name="_ETM_Q20_181379"/>
      <w:bookmarkStart w:id="9000" w:name="_ETM_Q20_181650"/>
      <w:bookmarkStart w:id="9001" w:name="_ETM_Q20_182759"/>
      <w:bookmarkStart w:id="9002" w:name="_ETM_Q20_182939"/>
      <w:bookmarkStart w:id="9003" w:name="_ETM_Q20_183240"/>
      <w:bookmarkStart w:id="9004" w:name="_ETM_Q20_183870"/>
      <w:bookmarkStart w:id="9005" w:name="_ETM_Q20_184319"/>
      <w:bookmarkStart w:id="9006" w:name="_ETM_Q20_184799"/>
      <w:bookmarkStart w:id="9007" w:name="_ETM_Q20_186139"/>
      <w:bookmarkStart w:id="9008" w:name="_ETM_Q20_186829"/>
      <w:bookmarkStart w:id="9009" w:name="_ETM_Q20_187609"/>
      <w:bookmarkStart w:id="9010" w:name="_ETM_Q20_188119"/>
      <w:bookmarkStart w:id="9011" w:name="_ETM_Q20_188599"/>
      <w:bookmarkStart w:id="9012" w:name="_ETM_Q20_190400"/>
      <w:bookmarkStart w:id="9013" w:name="_ETM_Q20_190670"/>
      <w:bookmarkStart w:id="9014" w:name="_ETM_Q20_190969"/>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r w:rsidRPr="00560B97">
        <w:rPr>
          <w:rtl/>
        </w:rPr>
        <w:t xml:space="preserve">כל </w:t>
      </w:r>
      <w:bookmarkStart w:id="9015" w:name="_ETM_Q20_191090"/>
      <w:bookmarkEnd w:id="9015"/>
      <w:r w:rsidRPr="00560B97">
        <w:rPr>
          <w:rtl/>
        </w:rPr>
        <w:t xml:space="preserve">כך </w:t>
      </w:r>
      <w:bookmarkStart w:id="9016" w:name="_ETM_Q20_191269"/>
      <w:bookmarkEnd w:id="9016"/>
      <w:r w:rsidRPr="00560B97">
        <w:rPr>
          <w:rtl/>
        </w:rPr>
        <w:t xml:space="preserve">הרבה </w:t>
      </w:r>
      <w:bookmarkStart w:id="9017" w:name="_ETM_Q20_191869"/>
      <w:bookmarkEnd w:id="9017"/>
      <w:r w:rsidRPr="00560B97">
        <w:rPr>
          <w:rtl/>
        </w:rPr>
        <w:t xml:space="preserve">ביום-יום </w:t>
      </w:r>
      <w:bookmarkStart w:id="9018" w:name="_ETM_Q20_192500"/>
      <w:bookmarkEnd w:id="9018"/>
      <w:r w:rsidRPr="00560B97">
        <w:rPr>
          <w:rtl/>
        </w:rPr>
        <w:t xml:space="preserve">על </w:t>
      </w:r>
      <w:bookmarkStart w:id="9019" w:name="_ETM_Q20_192619"/>
      <w:bookmarkEnd w:id="9019"/>
      <w:r w:rsidRPr="00560B97">
        <w:rPr>
          <w:rtl/>
        </w:rPr>
        <w:t xml:space="preserve">הצורך </w:t>
      </w:r>
      <w:bookmarkStart w:id="9020" w:name="_ETM_Q20_192920"/>
      <w:bookmarkEnd w:id="9020"/>
      <w:r>
        <w:rPr>
          <w:rFonts w:hint="cs"/>
          <w:rtl/>
        </w:rPr>
        <w:t>ב</w:t>
      </w:r>
      <w:r w:rsidRPr="00560B97">
        <w:rPr>
          <w:rtl/>
        </w:rPr>
        <w:t xml:space="preserve">הגברת </w:t>
      </w:r>
      <w:bookmarkStart w:id="9021" w:name="_ETM_Q20_193340"/>
      <w:bookmarkEnd w:id="9021"/>
      <w:r w:rsidRPr="00560B97">
        <w:rPr>
          <w:rtl/>
        </w:rPr>
        <w:t xml:space="preserve">התחרות </w:t>
      </w:r>
      <w:bookmarkStart w:id="9022" w:name="_ETM_Q20_193790"/>
      <w:bookmarkEnd w:id="9022"/>
      <w:r w:rsidRPr="00560B97">
        <w:rPr>
          <w:rtl/>
        </w:rPr>
        <w:t xml:space="preserve">בשוק </w:t>
      </w:r>
      <w:bookmarkStart w:id="9023" w:name="_ETM_Q20_194059"/>
      <w:bookmarkEnd w:id="9023"/>
      <w:r w:rsidRPr="00560B97">
        <w:rPr>
          <w:rtl/>
        </w:rPr>
        <w:t xml:space="preserve">המזון </w:t>
      </w:r>
      <w:bookmarkStart w:id="9024" w:name="_ETM_Q20_195230"/>
      <w:bookmarkEnd w:id="9024"/>
      <w:r w:rsidRPr="00560B97">
        <w:rPr>
          <w:rtl/>
        </w:rPr>
        <w:t xml:space="preserve">כאמצעי </w:t>
      </w:r>
      <w:bookmarkStart w:id="9025" w:name="_ETM_Q20_195799"/>
      <w:bookmarkEnd w:id="9025"/>
      <w:r w:rsidRPr="00560B97">
        <w:rPr>
          <w:rtl/>
        </w:rPr>
        <w:t xml:space="preserve">להפחתת </w:t>
      </w:r>
      <w:bookmarkStart w:id="9026" w:name="_ETM_Q20_196369"/>
      <w:bookmarkEnd w:id="9026"/>
      <w:r w:rsidRPr="00560B97">
        <w:rPr>
          <w:rtl/>
        </w:rPr>
        <w:t xml:space="preserve">יוקר </w:t>
      </w:r>
      <w:bookmarkStart w:id="9027" w:name="_ETM_Q20_196730"/>
      <w:bookmarkEnd w:id="9027"/>
      <w:r w:rsidRPr="00560B97">
        <w:rPr>
          <w:rtl/>
        </w:rPr>
        <w:t>המחיה</w:t>
      </w:r>
      <w:r>
        <w:rPr>
          <w:rFonts w:hint="cs"/>
          <w:rtl/>
        </w:rPr>
        <w:t>,</w:t>
      </w:r>
      <w:r w:rsidRPr="00560B97">
        <w:rPr>
          <w:rtl/>
        </w:rPr>
        <w:t xml:space="preserve"> </w:t>
      </w:r>
      <w:bookmarkStart w:id="9028" w:name="_ETM_Q20_197939"/>
      <w:bookmarkEnd w:id="9028"/>
      <w:r w:rsidRPr="00560B97">
        <w:rPr>
          <w:rtl/>
        </w:rPr>
        <w:t xml:space="preserve">על </w:t>
      </w:r>
      <w:bookmarkStart w:id="9029" w:name="_ETM_Q20_198179"/>
      <w:bookmarkEnd w:id="9029"/>
      <w:r w:rsidRPr="00560B97">
        <w:rPr>
          <w:rtl/>
        </w:rPr>
        <w:t xml:space="preserve">תחרות </w:t>
      </w:r>
      <w:bookmarkStart w:id="9030" w:name="_ETM_Q20_198570"/>
      <w:bookmarkStart w:id="9031" w:name="_ETM_Q20_198720"/>
      <w:bookmarkEnd w:id="9030"/>
      <w:bookmarkEnd w:id="9031"/>
      <w:r>
        <w:rPr>
          <w:rFonts w:hint="cs"/>
          <w:rtl/>
        </w:rPr>
        <w:t>ב</w:t>
      </w:r>
      <w:r w:rsidRPr="00560B97">
        <w:rPr>
          <w:rtl/>
        </w:rPr>
        <w:t>יבוא</w:t>
      </w:r>
      <w:r>
        <w:rPr>
          <w:rFonts w:hint="cs"/>
          <w:rtl/>
        </w:rPr>
        <w:t>,</w:t>
      </w:r>
      <w:r w:rsidRPr="00560B97">
        <w:rPr>
          <w:rtl/>
        </w:rPr>
        <w:t xml:space="preserve"> </w:t>
      </w:r>
      <w:bookmarkStart w:id="9032" w:name="_ETM_Q20_199999"/>
      <w:bookmarkEnd w:id="9032"/>
      <w:r w:rsidRPr="00560B97">
        <w:rPr>
          <w:rtl/>
        </w:rPr>
        <w:t xml:space="preserve">על </w:t>
      </w:r>
      <w:bookmarkStart w:id="9033" w:name="_ETM_Q20_200179"/>
      <w:bookmarkEnd w:id="9033"/>
      <w:r w:rsidRPr="00560B97">
        <w:rPr>
          <w:rtl/>
        </w:rPr>
        <w:t xml:space="preserve">תחרות </w:t>
      </w:r>
      <w:bookmarkStart w:id="9034" w:name="_ETM_Q20_200569"/>
      <w:bookmarkEnd w:id="9034"/>
      <w:r w:rsidRPr="00560B97">
        <w:rPr>
          <w:rtl/>
        </w:rPr>
        <w:t xml:space="preserve">בשירות </w:t>
      </w:r>
      <w:bookmarkStart w:id="9035" w:name="_ETM_Q20_201019"/>
      <w:bookmarkEnd w:id="9035"/>
      <w:r w:rsidRPr="00560B97">
        <w:rPr>
          <w:rtl/>
        </w:rPr>
        <w:t>לאזרח</w:t>
      </w:r>
      <w:r>
        <w:rPr>
          <w:rFonts w:hint="cs"/>
          <w:rtl/>
        </w:rPr>
        <w:t>,</w:t>
      </w:r>
      <w:r w:rsidRPr="00560B97">
        <w:rPr>
          <w:rtl/>
        </w:rPr>
        <w:t xml:space="preserve"> </w:t>
      </w:r>
      <w:bookmarkStart w:id="9036" w:name="_ETM_Q20_202410"/>
      <w:bookmarkEnd w:id="9036"/>
      <w:r w:rsidRPr="00560B97">
        <w:rPr>
          <w:rtl/>
        </w:rPr>
        <w:t xml:space="preserve">וגם </w:t>
      </w:r>
      <w:bookmarkStart w:id="9037" w:name="_ETM_Q20_203100"/>
      <w:bookmarkEnd w:id="9037"/>
      <w:r w:rsidRPr="00560B97">
        <w:rPr>
          <w:rtl/>
        </w:rPr>
        <w:t xml:space="preserve">על </w:t>
      </w:r>
      <w:bookmarkStart w:id="9038" w:name="_ETM_Q20_203250"/>
      <w:bookmarkEnd w:id="9038"/>
      <w:r w:rsidRPr="00560B97">
        <w:rPr>
          <w:rtl/>
        </w:rPr>
        <w:t xml:space="preserve">תחרות </w:t>
      </w:r>
      <w:bookmarkStart w:id="9039" w:name="_ETM_Q20_203670"/>
      <w:bookmarkEnd w:id="9039"/>
      <w:r w:rsidRPr="00560B97">
        <w:rPr>
          <w:rtl/>
        </w:rPr>
        <w:t xml:space="preserve">בשוק </w:t>
      </w:r>
      <w:bookmarkStart w:id="9040" w:name="_ETM_Q20_204000"/>
      <w:bookmarkEnd w:id="9040"/>
      <w:r w:rsidRPr="00560B97">
        <w:rPr>
          <w:rtl/>
        </w:rPr>
        <w:t>הפיננסי</w:t>
      </w:r>
      <w:bookmarkStart w:id="9041" w:name="_ETM_Q20_205609"/>
      <w:bookmarkEnd w:id="9041"/>
      <w:r>
        <w:rPr>
          <w:rFonts w:hint="cs"/>
          <w:rtl/>
        </w:rPr>
        <w:t xml:space="preserve">, </w:t>
      </w:r>
      <w:r w:rsidRPr="00560B97">
        <w:rPr>
          <w:rtl/>
        </w:rPr>
        <w:t xml:space="preserve">כי </w:t>
      </w:r>
      <w:bookmarkStart w:id="9042" w:name="_ETM_Q20_205909"/>
      <w:bookmarkEnd w:id="9042"/>
      <w:r>
        <w:rPr>
          <w:rtl/>
        </w:rPr>
        <w:t>תחרות</w:t>
      </w:r>
      <w:r>
        <w:rPr>
          <w:rFonts w:hint="cs"/>
          <w:rtl/>
        </w:rPr>
        <w:t xml:space="preserve"> היא</w:t>
      </w:r>
      <w:r w:rsidRPr="00560B97">
        <w:rPr>
          <w:rtl/>
        </w:rPr>
        <w:t xml:space="preserve"> </w:t>
      </w:r>
      <w:bookmarkStart w:id="9043" w:name="_ETM_Q20_206509"/>
      <w:bookmarkEnd w:id="9043"/>
      <w:r>
        <w:rPr>
          <w:rFonts w:hint="cs"/>
          <w:rtl/>
        </w:rPr>
        <w:t>ה</w:t>
      </w:r>
      <w:r w:rsidRPr="00560B97">
        <w:rPr>
          <w:rtl/>
        </w:rPr>
        <w:t xml:space="preserve">אמצעי </w:t>
      </w:r>
      <w:bookmarkStart w:id="9044" w:name="_ETM_Q20_206989"/>
      <w:bookmarkStart w:id="9045" w:name="_ETM_Q20_207649"/>
      <w:bookmarkEnd w:id="9044"/>
      <w:bookmarkEnd w:id="9045"/>
      <w:r w:rsidRPr="00560B97">
        <w:rPr>
          <w:rtl/>
        </w:rPr>
        <w:t xml:space="preserve">הנכון </w:t>
      </w:r>
      <w:bookmarkStart w:id="9046" w:name="_ETM_Q20_208039"/>
      <w:bookmarkEnd w:id="9046"/>
      <w:r w:rsidRPr="00560B97">
        <w:rPr>
          <w:rtl/>
        </w:rPr>
        <w:t xml:space="preserve">ביותר </w:t>
      </w:r>
      <w:bookmarkStart w:id="9047" w:name="_ETM_Q20_208369"/>
      <w:bookmarkEnd w:id="9047"/>
      <w:r w:rsidRPr="00560B97">
        <w:rPr>
          <w:rtl/>
        </w:rPr>
        <w:t xml:space="preserve">לייצר </w:t>
      </w:r>
      <w:bookmarkStart w:id="9048" w:name="_ETM_Q20_208730"/>
      <w:bookmarkEnd w:id="9048"/>
      <w:r w:rsidRPr="00560B97">
        <w:rPr>
          <w:rtl/>
        </w:rPr>
        <w:t xml:space="preserve">איזון </w:t>
      </w:r>
      <w:bookmarkStart w:id="9049" w:name="_ETM_Q20_209910"/>
      <w:bookmarkEnd w:id="9049"/>
      <w:r w:rsidRPr="00560B97">
        <w:rPr>
          <w:rtl/>
        </w:rPr>
        <w:t xml:space="preserve">בין </w:t>
      </w:r>
      <w:bookmarkStart w:id="9050" w:name="_ETM_Q20_210210"/>
      <w:bookmarkEnd w:id="9050"/>
      <w:r w:rsidRPr="00560B97">
        <w:rPr>
          <w:rtl/>
        </w:rPr>
        <w:t xml:space="preserve">גופים </w:t>
      </w:r>
      <w:bookmarkStart w:id="9051" w:name="_ETM_Q20_211080"/>
      <w:bookmarkEnd w:id="9051"/>
      <w:r w:rsidRPr="00560B97">
        <w:rPr>
          <w:rtl/>
        </w:rPr>
        <w:t xml:space="preserve">וחברות </w:t>
      </w:r>
      <w:bookmarkStart w:id="9052" w:name="_ETM_Q20_212070"/>
      <w:bookmarkStart w:id="9053" w:name="_ETM_Q20_212520"/>
      <w:bookmarkEnd w:id="9052"/>
      <w:bookmarkEnd w:id="9053"/>
      <w:r w:rsidRPr="00560B97">
        <w:rPr>
          <w:rtl/>
        </w:rPr>
        <w:t>מקבילות</w:t>
      </w:r>
      <w:r>
        <w:rPr>
          <w:rFonts w:hint="cs"/>
          <w:rtl/>
        </w:rPr>
        <w:t>.</w:t>
      </w:r>
      <w:bookmarkStart w:id="9054" w:name="_ETM_Q20_214102"/>
      <w:bookmarkStart w:id="9055" w:name="_ETM_Q20_214251"/>
      <w:bookmarkStart w:id="9056" w:name="_ETM_Q20_214280"/>
      <w:bookmarkStart w:id="9057" w:name="_ETM_Q20_214393"/>
      <w:bookmarkStart w:id="9058" w:name="_ETM_Q20_214690"/>
      <w:bookmarkEnd w:id="9054"/>
      <w:bookmarkEnd w:id="9055"/>
      <w:bookmarkEnd w:id="9056"/>
      <w:bookmarkEnd w:id="9057"/>
      <w:bookmarkEnd w:id="9058"/>
      <w:r>
        <w:rPr>
          <w:rFonts w:hint="cs"/>
          <w:rtl/>
        </w:rPr>
        <w:t xml:space="preserve"> </w:t>
      </w:r>
      <w:r w:rsidRPr="00560B97">
        <w:rPr>
          <w:rtl/>
        </w:rPr>
        <w:t xml:space="preserve">כבר </w:t>
      </w:r>
      <w:bookmarkStart w:id="9059" w:name="_ETM_Q20_214899"/>
      <w:bookmarkEnd w:id="9059"/>
      <w:r w:rsidRPr="00560B97">
        <w:rPr>
          <w:rtl/>
        </w:rPr>
        <w:t xml:space="preserve">בשנת </w:t>
      </w:r>
      <w:bookmarkStart w:id="9060" w:name="_ETM_Q20_215229"/>
      <w:bookmarkEnd w:id="9060"/>
      <w:r w:rsidRPr="00560B97">
        <w:rPr>
          <w:rtl/>
        </w:rPr>
        <w:t>2015</w:t>
      </w:r>
      <w:bookmarkStart w:id="9061" w:name="_ETM_Q20_216249"/>
      <w:bookmarkEnd w:id="9061"/>
      <w:r>
        <w:rPr>
          <w:rFonts w:hint="cs"/>
          <w:rtl/>
        </w:rPr>
        <w:t xml:space="preserve"> </w:t>
      </w:r>
      <w:r w:rsidRPr="00560B97">
        <w:rPr>
          <w:rtl/>
        </w:rPr>
        <w:t xml:space="preserve">הממשלה </w:t>
      </w:r>
      <w:bookmarkStart w:id="9062" w:name="_ETM_Q20_216670"/>
      <w:bookmarkEnd w:id="9062"/>
      <w:r w:rsidRPr="00560B97">
        <w:rPr>
          <w:rtl/>
        </w:rPr>
        <w:t xml:space="preserve">קיבלה </w:t>
      </w:r>
      <w:bookmarkStart w:id="9063" w:name="_ETM_Q20_216969"/>
      <w:bookmarkEnd w:id="9063"/>
      <w:r w:rsidRPr="00560B97">
        <w:rPr>
          <w:rtl/>
        </w:rPr>
        <w:t>החלטה</w:t>
      </w:r>
      <w:r w:rsidR="00C316C4">
        <w:rPr>
          <w:rFonts w:hint="cs"/>
          <w:rtl/>
        </w:rPr>
        <w:t>,</w:t>
      </w:r>
      <w:r w:rsidRPr="00560B97">
        <w:rPr>
          <w:rtl/>
        </w:rPr>
        <w:t xml:space="preserve"> </w:t>
      </w:r>
      <w:bookmarkStart w:id="9064" w:name="_ETM_Q20_217329"/>
      <w:bookmarkEnd w:id="9064"/>
      <w:r w:rsidRPr="00560B97">
        <w:rPr>
          <w:rtl/>
        </w:rPr>
        <w:t xml:space="preserve">באמצעות </w:t>
      </w:r>
      <w:bookmarkStart w:id="9065" w:name="_ETM_Q20_217719"/>
      <w:bookmarkEnd w:id="9065"/>
      <w:r w:rsidRPr="00560B97">
        <w:rPr>
          <w:rtl/>
        </w:rPr>
        <w:t xml:space="preserve">ועדת </w:t>
      </w:r>
      <w:bookmarkStart w:id="9066" w:name="_ETM_Q20_218019"/>
      <w:bookmarkEnd w:id="9066"/>
      <w:r w:rsidRPr="00560B97">
        <w:rPr>
          <w:rtl/>
        </w:rPr>
        <w:t>שטרום</w:t>
      </w:r>
      <w:r>
        <w:rPr>
          <w:rFonts w:hint="cs"/>
          <w:rtl/>
        </w:rPr>
        <w:t>,</w:t>
      </w:r>
      <w:r w:rsidRPr="00560B97">
        <w:rPr>
          <w:rtl/>
        </w:rPr>
        <w:t xml:space="preserve"> </w:t>
      </w:r>
      <w:bookmarkStart w:id="9067" w:name="_ETM_Q20_219609"/>
      <w:bookmarkEnd w:id="9067"/>
      <w:r w:rsidRPr="00560B97">
        <w:rPr>
          <w:rtl/>
        </w:rPr>
        <w:t xml:space="preserve">כי </w:t>
      </w:r>
      <w:bookmarkStart w:id="9068" w:name="_ETM_Q20_219789"/>
      <w:bookmarkEnd w:id="9068"/>
      <w:r w:rsidRPr="00560B97">
        <w:rPr>
          <w:rtl/>
        </w:rPr>
        <w:t xml:space="preserve">גם </w:t>
      </w:r>
      <w:bookmarkStart w:id="9069" w:name="_ETM_Q20_220059"/>
      <w:bookmarkEnd w:id="9069"/>
      <w:r w:rsidRPr="00560B97">
        <w:rPr>
          <w:rtl/>
        </w:rPr>
        <w:t xml:space="preserve">בשוק </w:t>
      </w:r>
      <w:bookmarkStart w:id="9070" w:name="_ETM_Q20_220359"/>
      <w:bookmarkEnd w:id="9070"/>
      <w:r w:rsidRPr="00560B97">
        <w:rPr>
          <w:rtl/>
        </w:rPr>
        <w:t xml:space="preserve">הפיננסי </w:t>
      </w:r>
      <w:bookmarkStart w:id="9071" w:name="_ETM_Q20_221109"/>
      <w:bookmarkEnd w:id="9071"/>
      <w:r w:rsidRPr="00560B97">
        <w:rPr>
          <w:rtl/>
        </w:rPr>
        <w:t xml:space="preserve">דרושה </w:t>
      </w:r>
      <w:bookmarkStart w:id="9072" w:name="_ETM_Q20_221649"/>
      <w:bookmarkEnd w:id="9072"/>
      <w:r w:rsidRPr="00560B97">
        <w:rPr>
          <w:rtl/>
        </w:rPr>
        <w:t xml:space="preserve">תחרות </w:t>
      </w:r>
      <w:bookmarkStart w:id="9073" w:name="_ETM_Q20_222159"/>
      <w:bookmarkEnd w:id="9073"/>
      <w:r w:rsidRPr="00560B97">
        <w:rPr>
          <w:rtl/>
        </w:rPr>
        <w:t>אמיתית</w:t>
      </w:r>
      <w:r>
        <w:rPr>
          <w:rFonts w:hint="cs"/>
          <w:rtl/>
        </w:rPr>
        <w:t>,</w:t>
      </w:r>
      <w:r w:rsidRPr="00560B97">
        <w:rPr>
          <w:rtl/>
        </w:rPr>
        <w:t xml:space="preserve"> </w:t>
      </w:r>
      <w:bookmarkStart w:id="9074" w:name="_ETM_Q20_223839"/>
      <w:bookmarkEnd w:id="9074"/>
      <w:r w:rsidRPr="00560B97">
        <w:rPr>
          <w:rtl/>
        </w:rPr>
        <w:t xml:space="preserve">וכתוצאה </w:t>
      </w:r>
      <w:bookmarkStart w:id="9075" w:name="_ETM_Q20_224409"/>
      <w:bookmarkEnd w:id="9075"/>
      <w:r w:rsidRPr="00560B97">
        <w:rPr>
          <w:rtl/>
        </w:rPr>
        <w:t xml:space="preserve">מכך </w:t>
      </w:r>
      <w:bookmarkStart w:id="9076" w:name="_ETM_Q20_225010"/>
      <w:bookmarkEnd w:id="9076"/>
      <w:r w:rsidRPr="00560B97">
        <w:rPr>
          <w:rtl/>
        </w:rPr>
        <w:t xml:space="preserve">הפרידו </w:t>
      </w:r>
      <w:bookmarkStart w:id="9077" w:name="_ETM_Q20_225489"/>
      <w:bookmarkEnd w:id="9077"/>
      <w:r w:rsidRPr="00560B97">
        <w:rPr>
          <w:rtl/>
        </w:rPr>
        <w:t xml:space="preserve">את </w:t>
      </w:r>
      <w:bookmarkStart w:id="9078" w:name="_ETM_Q20_225579"/>
      <w:bookmarkEnd w:id="9078"/>
      <w:r w:rsidRPr="00560B97">
        <w:rPr>
          <w:rtl/>
        </w:rPr>
        <w:t xml:space="preserve">חברות </w:t>
      </w:r>
      <w:bookmarkStart w:id="9079" w:name="_ETM_Q20_226059"/>
      <w:bookmarkEnd w:id="9079"/>
      <w:r w:rsidRPr="00560B97">
        <w:rPr>
          <w:rtl/>
        </w:rPr>
        <w:t xml:space="preserve">האשראי </w:t>
      </w:r>
      <w:bookmarkStart w:id="9080" w:name="_ETM_Q20_226539"/>
      <w:bookmarkEnd w:id="9080"/>
      <w:r w:rsidRPr="00560B97">
        <w:rPr>
          <w:rtl/>
        </w:rPr>
        <w:t xml:space="preserve">מהבנקים </w:t>
      </w:r>
      <w:bookmarkStart w:id="9081" w:name="_ETM_Q20_228030"/>
      <w:bookmarkEnd w:id="9081"/>
      <w:r w:rsidRPr="00560B97">
        <w:rPr>
          <w:rtl/>
        </w:rPr>
        <w:t xml:space="preserve">והעצימו </w:t>
      </w:r>
      <w:bookmarkStart w:id="9082" w:name="_ETM_Q20_229199"/>
      <w:bookmarkEnd w:id="9082"/>
      <w:r w:rsidRPr="00560B97">
        <w:rPr>
          <w:rtl/>
        </w:rPr>
        <w:t xml:space="preserve">את </w:t>
      </w:r>
      <w:bookmarkStart w:id="9083" w:name="_ETM_Q20_229379"/>
      <w:bookmarkEnd w:id="9083"/>
      <w:r w:rsidRPr="00560B97">
        <w:rPr>
          <w:rtl/>
        </w:rPr>
        <w:t xml:space="preserve">הגופים </w:t>
      </w:r>
      <w:bookmarkStart w:id="9084" w:name="_ETM_Q20_229739"/>
      <w:bookmarkEnd w:id="9084"/>
      <w:r w:rsidRPr="00560B97">
        <w:rPr>
          <w:rtl/>
        </w:rPr>
        <w:t xml:space="preserve">הפיננסיים </w:t>
      </w:r>
      <w:bookmarkStart w:id="9085" w:name="_ETM_Q20_230519"/>
      <w:bookmarkEnd w:id="9085"/>
      <w:r w:rsidRPr="00560B97">
        <w:rPr>
          <w:rtl/>
        </w:rPr>
        <w:t xml:space="preserve">שאינם </w:t>
      </w:r>
      <w:bookmarkStart w:id="9086" w:name="_ETM_Q20_231399"/>
      <w:bookmarkEnd w:id="9086"/>
      <w:r w:rsidRPr="00560B97">
        <w:rPr>
          <w:rtl/>
        </w:rPr>
        <w:t>בנקא</w:t>
      </w:r>
      <w:r>
        <w:rPr>
          <w:rFonts w:hint="cs"/>
          <w:rtl/>
        </w:rPr>
        <w:t>י</w:t>
      </w:r>
      <w:r w:rsidRPr="00560B97">
        <w:rPr>
          <w:rtl/>
        </w:rPr>
        <w:t>ים</w:t>
      </w:r>
      <w:r>
        <w:rPr>
          <w:rFonts w:hint="cs"/>
          <w:rtl/>
        </w:rPr>
        <w:t>.</w:t>
      </w:r>
      <w:r w:rsidRPr="00560B97">
        <w:rPr>
          <w:rtl/>
        </w:rPr>
        <w:t xml:space="preserve"> </w:t>
      </w:r>
      <w:bookmarkStart w:id="9087" w:name="_ETM_Q20_233309"/>
      <w:bookmarkEnd w:id="9087"/>
    </w:p>
    <w:p w:rsidR="007868D0" w:rsidRDefault="007868D0" w:rsidP="00885414">
      <w:pPr>
        <w:rPr>
          <w:rtl/>
        </w:rPr>
      </w:pPr>
      <w:bookmarkStart w:id="9088" w:name="_ETM_Q20_231706"/>
      <w:bookmarkStart w:id="9089" w:name="_ETM_Q20_231830"/>
      <w:bookmarkEnd w:id="9088"/>
      <w:bookmarkEnd w:id="9089"/>
    </w:p>
    <w:p w:rsidR="007868D0" w:rsidRDefault="007868D0" w:rsidP="00C316C4">
      <w:pPr>
        <w:rPr>
          <w:rtl/>
        </w:rPr>
      </w:pPr>
      <w:bookmarkStart w:id="9090" w:name="_ETM_Q20_231877"/>
      <w:bookmarkStart w:id="9091" w:name="_ETM_Q20_231960"/>
      <w:bookmarkEnd w:id="9090"/>
      <w:bookmarkEnd w:id="9091"/>
      <w:r w:rsidRPr="00560B97">
        <w:rPr>
          <w:rtl/>
        </w:rPr>
        <w:t xml:space="preserve">אך </w:t>
      </w:r>
      <w:bookmarkStart w:id="9092" w:name="_ETM_Q20_233489"/>
      <w:bookmarkEnd w:id="9092"/>
      <w:r w:rsidRPr="00560B97">
        <w:rPr>
          <w:rtl/>
        </w:rPr>
        <w:t>כעת</w:t>
      </w:r>
      <w:r>
        <w:rPr>
          <w:rFonts w:hint="cs"/>
          <w:rtl/>
        </w:rPr>
        <w:t>,</w:t>
      </w:r>
      <w:r w:rsidRPr="00560B97">
        <w:rPr>
          <w:rtl/>
        </w:rPr>
        <w:t xml:space="preserve"> </w:t>
      </w:r>
      <w:bookmarkStart w:id="9093" w:name="_ETM_Q20_233850"/>
      <w:bookmarkEnd w:id="9093"/>
      <w:r w:rsidRPr="00560B97">
        <w:rPr>
          <w:rtl/>
        </w:rPr>
        <w:t xml:space="preserve">במהלך </w:t>
      </w:r>
      <w:bookmarkStart w:id="9094" w:name="_ETM_Q20_234809"/>
      <w:bookmarkStart w:id="9095" w:name="_ETM_Q20_235469"/>
      <w:bookmarkEnd w:id="9094"/>
      <w:bookmarkEnd w:id="9095"/>
      <w:r w:rsidRPr="00560B97">
        <w:rPr>
          <w:rtl/>
        </w:rPr>
        <w:t xml:space="preserve">של </w:t>
      </w:r>
      <w:bookmarkStart w:id="9096" w:name="_ETM_Q20_235590"/>
      <w:bookmarkEnd w:id="9096"/>
      <w:r w:rsidRPr="00560B97">
        <w:rPr>
          <w:rtl/>
        </w:rPr>
        <w:t xml:space="preserve">בנק </w:t>
      </w:r>
      <w:bookmarkStart w:id="9097" w:name="_ETM_Q20_235800"/>
      <w:bookmarkEnd w:id="9097"/>
      <w:r w:rsidRPr="00560B97">
        <w:rPr>
          <w:rtl/>
        </w:rPr>
        <w:t>ישראל</w:t>
      </w:r>
      <w:r>
        <w:rPr>
          <w:rFonts w:hint="cs"/>
          <w:rtl/>
        </w:rPr>
        <w:t>,</w:t>
      </w:r>
      <w:r w:rsidRPr="00560B97">
        <w:rPr>
          <w:rtl/>
        </w:rPr>
        <w:t xml:space="preserve"> </w:t>
      </w:r>
      <w:bookmarkStart w:id="9098" w:name="_ETM_Q20_236699"/>
      <w:bookmarkEnd w:id="9098"/>
      <w:r>
        <w:rPr>
          <w:rFonts w:hint="cs"/>
          <w:rtl/>
        </w:rPr>
        <w:t>ש</w:t>
      </w:r>
      <w:r w:rsidRPr="00560B97">
        <w:rPr>
          <w:rtl/>
        </w:rPr>
        <w:t xml:space="preserve">בו </w:t>
      </w:r>
      <w:bookmarkStart w:id="9099" w:name="_ETM_Q20_236969"/>
      <w:bookmarkEnd w:id="9099"/>
      <w:r w:rsidRPr="00560B97">
        <w:rPr>
          <w:rtl/>
        </w:rPr>
        <w:t xml:space="preserve">העבירו </w:t>
      </w:r>
      <w:bookmarkStart w:id="9100" w:name="_ETM_Q20_237870"/>
      <w:bookmarkEnd w:id="9100"/>
      <w:r w:rsidRPr="00560B97">
        <w:rPr>
          <w:rtl/>
        </w:rPr>
        <w:t xml:space="preserve">10 </w:t>
      </w:r>
      <w:bookmarkStart w:id="9101" w:name="_ETM_Q20_238320"/>
      <w:bookmarkEnd w:id="9101"/>
      <w:r w:rsidRPr="00560B97">
        <w:rPr>
          <w:rtl/>
        </w:rPr>
        <w:t>מיליארד</w:t>
      </w:r>
      <w:r>
        <w:rPr>
          <w:rFonts w:hint="cs"/>
          <w:rtl/>
        </w:rPr>
        <w:t xml:space="preserve"> ש"ח לבנקים לטובת מתן הלוואות </w:t>
      </w:r>
      <w:bookmarkStart w:id="9102" w:name="_ETM_Q20_241291"/>
      <w:bookmarkEnd w:id="9102"/>
      <w:r>
        <w:rPr>
          <w:rFonts w:hint="cs"/>
          <w:rtl/>
        </w:rPr>
        <w:t xml:space="preserve">בתנאים מאוד מאוד נוחים, </w:t>
      </w:r>
      <w:bookmarkStart w:id="9103" w:name="_ETM_Q20_238829"/>
      <w:bookmarkStart w:id="9104" w:name="_ETM_Q20_239870"/>
      <w:bookmarkStart w:id="9105" w:name="_ETM_Q20_241370"/>
      <w:bookmarkStart w:id="9106" w:name="_ETM_Q20_241789"/>
      <w:bookmarkStart w:id="9107" w:name="_ETM_Q20_242059"/>
      <w:bookmarkStart w:id="9108" w:name="_ETM_Q20_242539"/>
      <w:bookmarkStart w:id="9109" w:name="_ETM_Q20_243019"/>
      <w:bookmarkStart w:id="9110" w:name="_ETM_Q20_243409"/>
      <w:bookmarkStart w:id="9111" w:name="_ETM_Q20_243649"/>
      <w:bookmarkStart w:id="9112" w:name="_ETM_Q20_245410"/>
      <w:bookmarkEnd w:id="9103"/>
      <w:bookmarkEnd w:id="9104"/>
      <w:bookmarkEnd w:id="9105"/>
      <w:bookmarkEnd w:id="9106"/>
      <w:bookmarkEnd w:id="9107"/>
      <w:bookmarkEnd w:id="9108"/>
      <w:bookmarkEnd w:id="9109"/>
      <w:bookmarkEnd w:id="9110"/>
      <w:bookmarkEnd w:id="9111"/>
      <w:bookmarkEnd w:id="9112"/>
      <w:r w:rsidRPr="00560B97">
        <w:rPr>
          <w:rtl/>
        </w:rPr>
        <w:t xml:space="preserve">פגעו </w:t>
      </w:r>
      <w:bookmarkStart w:id="9113" w:name="_ETM_Q20_246220"/>
      <w:bookmarkEnd w:id="9113"/>
      <w:r w:rsidRPr="00560B97">
        <w:rPr>
          <w:rtl/>
        </w:rPr>
        <w:t xml:space="preserve">פגיעה </w:t>
      </w:r>
      <w:bookmarkStart w:id="9114" w:name="_ETM_Q20_246670"/>
      <w:bookmarkEnd w:id="9114"/>
      <w:r w:rsidRPr="00560B97">
        <w:rPr>
          <w:rtl/>
        </w:rPr>
        <w:t xml:space="preserve">אנושה </w:t>
      </w:r>
      <w:bookmarkStart w:id="9115" w:name="_ETM_Q20_247060"/>
      <w:bookmarkEnd w:id="9115"/>
      <w:r w:rsidRPr="00560B97">
        <w:rPr>
          <w:rtl/>
        </w:rPr>
        <w:t xml:space="preserve">בגופים </w:t>
      </w:r>
      <w:bookmarkStart w:id="9116" w:name="_ETM_Q20_247450"/>
      <w:bookmarkEnd w:id="9116"/>
      <w:r w:rsidRPr="00560B97">
        <w:rPr>
          <w:rtl/>
        </w:rPr>
        <w:t xml:space="preserve">הפיננסיים </w:t>
      </w:r>
      <w:bookmarkStart w:id="9117" w:name="_ETM_Q20_248500"/>
      <w:bookmarkEnd w:id="9117"/>
      <w:r w:rsidRPr="00560B97">
        <w:rPr>
          <w:rtl/>
        </w:rPr>
        <w:t>החוץ-בנקאיים</w:t>
      </w:r>
      <w:r>
        <w:rPr>
          <w:rFonts w:hint="cs"/>
          <w:rtl/>
        </w:rPr>
        <w:t>,</w:t>
      </w:r>
      <w:r w:rsidRPr="00560B97">
        <w:rPr>
          <w:rtl/>
        </w:rPr>
        <w:t xml:space="preserve"> </w:t>
      </w:r>
      <w:bookmarkStart w:id="9118" w:name="_ETM_Q20_249950"/>
      <w:bookmarkEnd w:id="9118"/>
      <w:r>
        <w:rPr>
          <w:rFonts w:hint="cs"/>
          <w:rtl/>
        </w:rPr>
        <w:t xml:space="preserve">וממילא פגעו מאוד מאוד בתחרות. </w:t>
      </w:r>
      <w:bookmarkStart w:id="9119" w:name="_ETM_Q20_250220"/>
      <w:bookmarkStart w:id="9120" w:name="_ETM_Q20_250970"/>
      <w:bookmarkStart w:id="9121" w:name="_ETM_Q20_251270"/>
      <w:bookmarkStart w:id="9122" w:name="_ETM_Q20_251690"/>
      <w:bookmarkStart w:id="9123" w:name="_ETM_Q20_252020"/>
      <w:bookmarkStart w:id="9124" w:name="_ETM_Q20_253469"/>
      <w:bookmarkEnd w:id="9119"/>
      <w:bookmarkEnd w:id="9120"/>
      <w:bookmarkEnd w:id="9121"/>
      <w:bookmarkEnd w:id="9122"/>
      <w:bookmarkEnd w:id="9123"/>
      <w:bookmarkEnd w:id="9124"/>
      <w:r w:rsidRPr="00560B97">
        <w:rPr>
          <w:rtl/>
        </w:rPr>
        <w:t xml:space="preserve">כולנו </w:t>
      </w:r>
      <w:bookmarkStart w:id="9125" w:name="_ETM_Q20_253950"/>
      <w:bookmarkEnd w:id="9125"/>
      <w:r w:rsidRPr="00560B97">
        <w:rPr>
          <w:rtl/>
        </w:rPr>
        <w:t xml:space="preserve">יודעים </w:t>
      </w:r>
      <w:bookmarkStart w:id="9126" w:name="_ETM_Q20_255039"/>
      <w:bookmarkEnd w:id="9126"/>
      <w:r w:rsidRPr="00560B97">
        <w:rPr>
          <w:rtl/>
        </w:rPr>
        <w:t>של</w:t>
      </w:r>
      <w:bookmarkStart w:id="9127" w:name="_ETM_Q20_255250"/>
      <w:bookmarkEnd w:id="9127"/>
      <w:r w:rsidRPr="00560B97">
        <w:rPr>
          <w:rtl/>
        </w:rPr>
        <w:t xml:space="preserve">בנות </w:t>
      </w:r>
      <w:bookmarkStart w:id="9128" w:name="_ETM_Q20_255609"/>
      <w:bookmarkEnd w:id="9128"/>
      <w:r w:rsidRPr="00560B97">
        <w:rPr>
          <w:rtl/>
        </w:rPr>
        <w:t xml:space="preserve">בניין </w:t>
      </w:r>
      <w:bookmarkStart w:id="9129" w:name="_ETM_Q20_256560"/>
      <w:bookmarkEnd w:id="9129"/>
      <w:r w:rsidRPr="00560B97">
        <w:rPr>
          <w:rtl/>
        </w:rPr>
        <w:t xml:space="preserve">לוקח </w:t>
      </w:r>
      <w:bookmarkStart w:id="9130" w:name="_ETM_Q20_257040"/>
      <w:bookmarkEnd w:id="9130"/>
      <w:r w:rsidRPr="00560B97">
        <w:rPr>
          <w:rtl/>
        </w:rPr>
        <w:t xml:space="preserve">חודשים </w:t>
      </w:r>
      <w:bookmarkStart w:id="9131" w:name="_ETM_Q20_257430"/>
      <w:bookmarkEnd w:id="9131"/>
      <w:r w:rsidRPr="00560B97">
        <w:rPr>
          <w:rtl/>
        </w:rPr>
        <w:t xml:space="preserve">ושנים </w:t>
      </w:r>
      <w:bookmarkStart w:id="9132" w:name="_ETM_Q20_258409"/>
      <w:bookmarkEnd w:id="9132"/>
      <w:r w:rsidRPr="00560B97">
        <w:rPr>
          <w:rtl/>
        </w:rPr>
        <w:t xml:space="preserve">אבל </w:t>
      </w:r>
      <w:bookmarkStart w:id="9133" w:name="_ETM_Q20_258680"/>
      <w:bookmarkEnd w:id="9133"/>
      <w:r w:rsidRPr="00560B97">
        <w:rPr>
          <w:rtl/>
        </w:rPr>
        <w:t xml:space="preserve">להרוס </w:t>
      </w:r>
      <w:bookmarkStart w:id="9134" w:name="_ETM_Q20_259159"/>
      <w:bookmarkEnd w:id="9134"/>
      <w:r w:rsidRPr="00560B97">
        <w:rPr>
          <w:rtl/>
        </w:rPr>
        <w:t xml:space="preserve">אותו </w:t>
      </w:r>
      <w:bookmarkStart w:id="9135" w:name="_ETM_Q20_259819"/>
      <w:bookmarkEnd w:id="9135"/>
      <w:r w:rsidRPr="00560B97">
        <w:rPr>
          <w:rtl/>
        </w:rPr>
        <w:t xml:space="preserve">ניתן </w:t>
      </w:r>
      <w:bookmarkStart w:id="9136" w:name="_ETM_Q20_260150"/>
      <w:bookmarkEnd w:id="9136"/>
      <w:r w:rsidRPr="00560B97">
        <w:rPr>
          <w:rtl/>
        </w:rPr>
        <w:t>ברגע</w:t>
      </w:r>
      <w:r>
        <w:rPr>
          <w:rFonts w:hint="cs"/>
          <w:rtl/>
        </w:rPr>
        <w:t xml:space="preserve"> </w:t>
      </w:r>
      <w:bookmarkStart w:id="9137" w:name="_ETM_Q20_260659"/>
      <w:bookmarkEnd w:id="9137"/>
      <w:r>
        <w:rPr>
          <w:rFonts w:hint="cs"/>
          <w:rtl/>
        </w:rPr>
        <w:t xml:space="preserve">אחד. </w:t>
      </w:r>
      <w:bookmarkStart w:id="9138" w:name="_ETM_Q20_260510"/>
      <w:bookmarkStart w:id="9139" w:name="_ETM_Q20_261619"/>
      <w:bookmarkEnd w:id="9138"/>
      <w:bookmarkEnd w:id="9139"/>
      <w:r w:rsidRPr="00560B97">
        <w:rPr>
          <w:rtl/>
        </w:rPr>
        <w:t xml:space="preserve">התנהלות </w:t>
      </w:r>
      <w:bookmarkStart w:id="9140" w:name="_ETM_Q20_262130"/>
      <w:bookmarkEnd w:id="9140"/>
      <w:r w:rsidRPr="00560B97">
        <w:rPr>
          <w:rtl/>
        </w:rPr>
        <w:t xml:space="preserve">בנק </w:t>
      </w:r>
      <w:bookmarkStart w:id="9141" w:name="_ETM_Q20_262340"/>
      <w:bookmarkEnd w:id="9141"/>
      <w:r w:rsidRPr="00560B97">
        <w:rPr>
          <w:rtl/>
        </w:rPr>
        <w:t xml:space="preserve">ישראל </w:t>
      </w:r>
      <w:bookmarkStart w:id="9142" w:name="_ETM_Q20_262700"/>
      <w:bookmarkEnd w:id="9142"/>
      <w:r w:rsidRPr="00560B97">
        <w:rPr>
          <w:rtl/>
        </w:rPr>
        <w:t xml:space="preserve">בתקופת </w:t>
      </w:r>
      <w:bookmarkStart w:id="9143" w:name="_ETM_Q20_263090"/>
      <w:bookmarkEnd w:id="9143"/>
      <w:r w:rsidRPr="00560B97">
        <w:rPr>
          <w:rtl/>
        </w:rPr>
        <w:t>המלחמה</w:t>
      </w:r>
      <w:r>
        <w:rPr>
          <w:rFonts w:hint="cs"/>
          <w:rtl/>
        </w:rPr>
        <w:t>,</w:t>
      </w:r>
      <w:r w:rsidRPr="00560B97">
        <w:rPr>
          <w:rtl/>
        </w:rPr>
        <w:t xml:space="preserve"> </w:t>
      </w:r>
      <w:bookmarkStart w:id="9144" w:name="_ETM_Q20_264390"/>
      <w:bookmarkEnd w:id="9144"/>
      <w:r w:rsidRPr="00560B97">
        <w:rPr>
          <w:rtl/>
        </w:rPr>
        <w:t xml:space="preserve">בכך </w:t>
      </w:r>
      <w:bookmarkStart w:id="9145" w:name="_ETM_Q20_264780"/>
      <w:bookmarkEnd w:id="9145"/>
      <w:r w:rsidRPr="00560B97">
        <w:rPr>
          <w:rtl/>
        </w:rPr>
        <w:t xml:space="preserve">שהיא </w:t>
      </w:r>
      <w:bookmarkStart w:id="9146" w:name="_ETM_Q20_264959"/>
      <w:bookmarkEnd w:id="9146"/>
      <w:r w:rsidRPr="00560B97">
        <w:rPr>
          <w:rtl/>
        </w:rPr>
        <w:t xml:space="preserve">מעניקה </w:t>
      </w:r>
      <w:bookmarkStart w:id="9147" w:name="_ETM_Q20_265770"/>
      <w:bookmarkEnd w:id="9147"/>
      <w:r w:rsidRPr="00560B97">
        <w:rPr>
          <w:rtl/>
        </w:rPr>
        <w:t xml:space="preserve">רק </w:t>
      </w:r>
      <w:bookmarkStart w:id="9148" w:name="_ETM_Q20_266069"/>
      <w:bookmarkEnd w:id="9148"/>
      <w:r w:rsidRPr="00560B97">
        <w:rPr>
          <w:rtl/>
        </w:rPr>
        <w:t xml:space="preserve">לבנקים </w:t>
      </w:r>
      <w:bookmarkStart w:id="9149" w:name="_ETM_Q20_267240"/>
      <w:bookmarkEnd w:id="9149"/>
      <w:r w:rsidRPr="00560B97">
        <w:rPr>
          <w:rtl/>
        </w:rPr>
        <w:t xml:space="preserve">את </w:t>
      </w:r>
      <w:bookmarkStart w:id="9150" w:name="_ETM_Q20_267420"/>
      <w:bookmarkEnd w:id="9150"/>
      <w:r w:rsidRPr="00560B97">
        <w:rPr>
          <w:rtl/>
        </w:rPr>
        <w:t xml:space="preserve">האפשרות </w:t>
      </w:r>
      <w:bookmarkStart w:id="9151" w:name="_ETM_Q20_267869"/>
      <w:bookmarkEnd w:id="9151"/>
      <w:r w:rsidRPr="00560B97">
        <w:rPr>
          <w:rtl/>
        </w:rPr>
        <w:t xml:space="preserve">לתת </w:t>
      </w:r>
      <w:bookmarkStart w:id="9152" w:name="_ETM_Q20_268170"/>
      <w:bookmarkEnd w:id="9152"/>
      <w:r w:rsidRPr="00560B97">
        <w:rPr>
          <w:rtl/>
        </w:rPr>
        <w:t xml:space="preserve">הלוואות </w:t>
      </w:r>
      <w:bookmarkStart w:id="9153" w:name="_ETM_Q20_269250"/>
      <w:bookmarkEnd w:id="9153"/>
      <w:r w:rsidRPr="00560B97">
        <w:rPr>
          <w:rtl/>
        </w:rPr>
        <w:t xml:space="preserve">בתנאים </w:t>
      </w:r>
      <w:bookmarkStart w:id="9154" w:name="_ETM_Q20_269700"/>
      <w:bookmarkEnd w:id="9154"/>
      <w:r w:rsidRPr="00560B97">
        <w:rPr>
          <w:rtl/>
        </w:rPr>
        <w:t>נו</w:t>
      </w:r>
      <w:r>
        <w:rPr>
          <w:rFonts w:hint="cs"/>
          <w:rtl/>
        </w:rPr>
        <w:t xml:space="preserve">חים, </w:t>
      </w:r>
      <w:bookmarkStart w:id="9155" w:name="_ETM_Q20_270720"/>
      <w:bookmarkEnd w:id="9155"/>
      <w:r w:rsidRPr="00560B97">
        <w:rPr>
          <w:rtl/>
        </w:rPr>
        <w:t xml:space="preserve">מהדהדת </w:t>
      </w:r>
      <w:bookmarkStart w:id="9156" w:name="_ETM_Q20_271860"/>
      <w:bookmarkEnd w:id="9156"/>
      <w:r w:rsidRPr="00560B97">
        <w:rPr>
          <w:rtl/>
        </w:rPr>
        <w:t xml:space="preserve">מסר </w:t>
      </w:r>
      <w:bookmarkStart w:id="9157" w:name="_ETM_Q20_272280"/>
      <w:bookmarkEnd w:id="9157"/>
      <w:r>
        <w:rPr>
          <w:rFonts w:hint="cs"/>
          <w:rtl/>
        </w:rPr>
        <w:t>אחד:</w:t>
      </w:r>
      <w:r w:rsidRPr="00560B97">
        <w:rPr>
          <w:rtl/>
        </w:rPr>
        <w:t xml:space="preserve"> </w:t>
      </w:r>
      <w:bookmarkStart w:id="9158" w:name="_ETM_Q20_273290"/>
      <w:bookmarkEnd w:id="9158"/>
      <w:r w:rsidRPr="00560B97">
        <w:rPr>
          <w:rtl/>
        </w:rPr>
        <w:t xml:space="preserve">אנחנו </w:t>
      </w:r>
      <w:bookmarkStart w:id="9159" w:name="_ETM_Q20_273890"/>
      <w:bookmarkEnd w:id="9159"/>
      <w:r w:rsidRPr="00560B97">
        <w:rPr>
          <w:rtl/>
        </w:rPr>
        <w:t xml:space="preserve">נגד </w:t>
      </w:r>
      <w:bookmarkStart w:id="9160" w:name="_ETM_Q20_274220"/>
      <w:bookmarkEnd w:id="9160"/>
      <w:r w:rsidRPr="00560B97">
        <w:rPr>
          <w:rtl/>
        </w:rPr>
        <w:t>תחרות</w:t>
      </w:r>
      <w:r>
        <w:rPr>
          <w:rFonts w:hint="cs"/>
          <w:rtl/>
        </w:rPr>
        <w:t>,</w:t>
      </w:r>
      <w:r w:rsidRPr="00560B97">
        <w:rPr>
          <w:rtl/>
        </w:rPr>
        <w:t xml:space="preserve"> </w:t>
      </w:r>
      <w:bookmarkStart w:id="9161" w:name="_ETM_Q20_275569"/>
      <w:bookmarkEnd w:id="9161"/>
      <w:r w:rsidRPr="00560B97">
        <w:rPr>
          <w:rtl/>
        </w:rPr>
        <w:t xml:space="preserve">אנחנו </w:t>
      </w:r>
      <w:bookmarkStart w:id="9162" w:name="_ETM_Q20_275840"/>
      <w:bookmarkEnd w:id="9162"/>
      <w:r w:rsidRPr="00560B97">
        <w:rPr>
          <w:rtl/>
        </w:rPr>
        <w:t xml:space="preserve">בעד </w:t>
      </w:r>
      <w:bookmarkStart w:id="9163" w:name="_ETM_Q20_276200"/>
      <w:bookmarkEnd w:id="9163"/>
      <w:r w:rsidRPr="00560B97">
        <w:rPr>
          <w:rtl/>
        </w:rPr>
        <w:t>אי</w:t>
      </w:r>
      <w:r>
        <w:rPr>
          <w:rFonts w:hint="cs"/>
          <w:rtl/>
        </w:rPr>
        <w:t>-</w:t>
      </w:r>
      <w:bookmarkStart w:id="9164" w:name="_ETM_Q20_276380"/>
      <w:bookmarkEnd w:id="9164"/>
      <w:r w:rsidRPr="00560B97">
        <w:rPr>
          <w:rtl/>
        </w:rPr>
        <w:t xml:space="preserve">צדק </w:t>
      </w:r>
      <w:bookmarkStart w:id="9165" w:name="_ETM_Q20_276859"/>
      <w:bookmarkEnd w:id="9165"/>
      <w:r w:rsidRPr="00560B97">
        <w:rPr>
          <w:rtl/>
        </w:rPr>
        <w:t xml:space="preserve">ואנחנו </w:t>
      </w:r>
      <w:bookmarkStart w:id="9166" w:name="_ETM_Q20_277100"/>
      <w:bookmarkEnd w:id="9166"/>
      <w:r w:rsidRPr="00560B97">
        <w:rPr>
          <w:rtl/>
        </w:rPr>
        <w:t xml:space="preserve">בעד </w:t>
      </w:r>
      <w:bookmarkStart w:id="9167" w:name="_ETM_Q20_277429"/>
      <w:bookmarkEnd w:id="9167"/>
      <w:r w:rsidRPr="00560B97">
        <w:rPr>
          <w:rtl/>
        </w:rPr>
        <w:t xml:space="preserve">פגיעה </w:t>
      </w:r>
      <w:bookmarkStart w:id="9168" w:name="_ETM_Q20_278299"/>
      <w:bookmarkEnd w:id="9168"/>
      <w:r w:rsidRPr="00560B97">
        <w:rPr>
          <w:rtl/>
        </w:rPr>
        <w:t>באזרח</w:t>
      </w:r>
      <w:r>
        <w:rPr>
          <w:rFonts w:hint="cs"/>
          <w:rtl/>
        </w:rPr>
        <w:t xml:space="preserve">. </w:t>
      </w:r>
      <w:bookmarkStart w:id="9169" w:name="_ETM_Q20_282051"/>
      <w:bookmarkStart w:id="9170" w:name="_ETM_Q20_282192"/>
      <w:bookmarkStart w:id="9171" w:name="_ETM_Q20_282242"/>
      <w:bookmarkStart w:id="9172" w:name="_ETM_Q20_282349"/>
      <w:bookmarkStart w:id="9173" w:name="_ETM_Q20_279909"/>
      <w:bookmarkEnd w:id="9169"/>
      <w:bookmarkEnd w:id="9170"/>
      <w:bookmarkEnd w:id="9171"/>
      <w:bookmarkEnd w:id="9172"/>
      <w:bookmarkEnd w:id="9173"/>
    </w:p>
    <w:p w:rsidR="007868D0" w:rsidRDefault="007868D0" w:rsidP="00885414">
      <w:pPr>
        <w:rPr>
          <w:rtl/>
        </w:rPr>
      </w:pPr>
      <w:bookmarkStart w:id="9174" w:name="_ETM_Q20_282604"/>
      <w:bookmarkStart w:id="9175" w:name="_ETM_Q20_282698"/>
      <w:bookmarkEnd w:id="9174"/>
      <w:bookmarkEnd w:id="9175"/>
    </w:p>
    <w:p w:rsidR="007868D0" w:rsidRDefault="007868D0" w:rsidP="00885414">
      <w:pPr>
        <w:rPr>
          <w:rtl/>
        </w:rPr>
      </w:pPr>
      <w:bookmarkStart w:id="9176" w:name="_ETM_Q20_282782"/>
      <w:bookmarkStart w:id="9177" w:name="_ETM_Q20_282854"/>
      <w:bookmarkEnd w:id="9176"/>
      <w:bookmarkEnd w:id="9177"/>
      <w:r w:rsidRPr="00560B97">
        <w:rPr>
          <w:rtl/>
        </w:rPr>
        <w:t xml:space="preserve">אנחנו </w:t>
      </w:r>
      <w:bookmarkStart w:id="9178" w:name="_ETM_Q20_280450"/>
      <w:bookmarkEnd w:id="9178"/>
      <w:r w:rsidRPr="00560B97">
        <w:rPr>
          <w:rtl/>
        </w:rPr>
        <w:t xml:space="preserve">כאן </w:t>
      </w:r>
      <w:bookmarkStart w:id="9179" w:name="_ETM_Q20_280719"/>
      <w:bookmarkEnd w:id="9179"/>
      <w:r w:rsidRPr="00560B97">
        <w:rPr>
          <w:rtl/>
        </w:rPr>
        <w:t xml:space="preserve">היום </w:t>
      </w:r>
      <w:bookmarkStart w:id="9180" w:name="_ETM_Q20_281020"/>
      <w:bookmarkEnd w:id="9180"/>
      <w:r w:rsidRPr="00560B97">
        <w:rPr>
          <w:rtl/>
        </w:rPr>
        <w:t xml:space="preserve">אומרים </w:t>
      </w:r>
      <w:bookmarkStart w:id="9181" w:name="_ETM_Q20_281319"/>
      <w:bookmarkEnd w:id="9181"/>
      <w:r w:rsidRPr="00560B97">
        <w:rPr>
          <w:rtl/>
        </w:rPr>
        <w:t xml:space="preserve">לבנק </w:t>
      </w:r>
      <w:bookmarkStart w:id="9182" w:name="_ETM_Q20_281679"/>
      <w:bookmarkEnd w:id="9182"/>
      <w:r w:rsidRPr="00560B97">
        <w:rPr>
          <w:rtl/>
        </w:rPr>
        <w:t>ישראל</w:t>
      </w:r>
      <w:r>
        <w:rPr>
          <w:rFonts w:hint="cs"/>
          <w:rtl/>
        </w:rPr>
        <w:t>:</w:t>
      </w:r>
      <w:r w:rsidRPr="00560B97">
        <w:rPr>
          <w:rtl/>
        </w:rPr>
        <w:t xml:space="preserve"> </w:t>
      </w:r>
      <w:bookmarkStart w:id="9183" w:name="_ETM_Q20_282690"/>
      <w:bookmarkEnd w:id="9183"/>
      <w:r w:rsidRPr="00560B97">
        <w:rPr>
          <w:rtl/>
        </w:rPr>
        <w:t xml:space="preserve">בעזרת </w:t>
      </w:r>
      <w:bookmarkStart w:id="9184" w:name="_ETM_Q20_283229"/>
      <w:bookmarkEnd w:id="9184"/>
      <w:r w:rsidRPr="00560B97">
        <w:rPr>
          <w:rtl/>
        </w:rPr>
        <w:t>השם</w:t>
      </w:r>
      <w:r>
        <w:rPr>
          <w:rFonts w:hint="cs"/>
          <w:rtl/>
        </w:rPr>
        <w:t>,</w:t>
      </w:r>
      <w:r w:rsidRPr="00560B97">
        <w:rPr>
          <w:rtl/>
        </w:rPr>
        <w:t xml:space="preserve"> </w:t>
      </w:r>
      <w:bookmarkStart w:id="9185" w:name="_ETM_Q20_283979"/>
      <w:bookmarkEnd w:id="9185"/>
      <w:r w:rsidRPr="00560B97">
        <w:rPr>
          <w:rtl/>
        </w:rPr>
        <w:t xml:space="preserve">את </w:t>
      </w:r>
      <w:bookmarkStart w:id="9186" w:name="_ETM_Q20_284130"/>
      <w:bookmarkEnd w:id="9186"/>
      <w:r w:rsidRPr="00560B97">
        <w:rPr>
          <w:rtl/>
        </w:rPr>
        <w:t xml:space="preserve">מה </w:t>
      </w:r>
      <w:bookmarkStart w:id="9187" w:name="_ETM_Q20_284280"/>
      <w:bookmarkEnd w:id="9187"/>
      <w:r w:rsidRPr="00560B97">
        <w:rPr>
          <w:rtl/>
        </w:rPr>
        <w:t xml:space="preserve">שבנינו </w:t>
      </w:r>
      <w:bookmarkStart w:id="9188" w:name="_ETM_Q20_284880"/>
      <w:bookmarkEnd w:id="9188"/>
      <w:r w:rsidRPr="00560B97">
        <w:rPr>
          <w:rtl/>
        </w:rPr>
        <w:t>פה</w:t>
      </w:r>
      <w:r>
        <w:rPr>
          <w:rFonts w:hint="cs"/>
          <w:rtl/>
        </w:rPr>
        <w:t>,</w:t>
      </w:r>
      <w:r w:rsidRPr="00560B97">
        <w:rPr>
          <w:rtl/>
        </w:rPr>
        <w:t xml:space="preserve"> </w:t>
      </w:r>
      <w:bookmarkStart w:id="9189" w:name="_ETM_Q20_285330"/>
      <w:bookmarkEnd w:id="9189"/>
      <w:r w:rsidRPr="00560B97">
        <w:rPr>
          <w:rtl/>
        </w:rPr>
        <w:t xml:space="preserve">מה </w:t>
      </w:r>
      <w:bookmarkStart w:id="9190" w:name="_ETM_Q20_285479"/>
      <w:bookmarkEnd w:id="9190"/>
      <w:r w:rsidRPr="00560B97">
        <w:rPr>
          <w:rtl/>
        </w:rPr>
        <w:t xml:space="preserve">שבנו </w:t>
      </w:r>
      <w:bookmarkStart w:id="9191" w:name="_ETM_Q20_285840"/>
      <w:bookmarkEnd w:id="9191"/>
      <w:r w:rsidRPr="00560B97">
        <w:rPr>
          <w:rtl/>
        </w:rPr>
        <w:t xml:space="preserve">פה </w:t>
      </w:r>
      <w:bookmarkStart w:id="9192" w:name="_ETM_Q20_285990"/>
      <w:bookmarkEnd w:id="9192"/>
      <w:r w:rsidRPr="00560B97">
        <w:rPr>
          <w:rtl/>
        </w:rPr>
        <w:t xml:space="preserve">קודמינו </w:t>
      </w:r>
      <w:bookmarkStart w:id="9193" w:name="_ETM_Q20_286959"/>
      <w:bookmarkEnd w:id="9193"/>
      <w:r w:rsidRPr="00560B97">
        <w:rPr>
          <w:rtl/>
        </w:rPr>
        <w:t xml:space="preserve">בעמל </w:t>
      </w:r>
      <w:bookmarkStart w:id="9194" w:name="_ETM_Q20_287439"/>
      <w:bookmarkEnd w:id="9194"/>
      <w:r w:rsidRPr="00560B97">
        <w:rPr>
          <w:rtl/>
        </w:rPr>
        <w:t xml:space="preserve">רב </w:t>
      </w:r>
      <w:bookmarkStart w:id="9195" w:name="_ETM_Q20_288009"/>
      <w:bookmarkEnd w:id="9195"/>
      <w:r w:rsidRPr="00560B97">
        <w:rPr>
          <w:rtl/>
        </w:rPr>
        <w:t xml:space="preserve">במשך </w:t>
      </w:r>
      <w:bookmarkStart w:id="9196" w:name="_ETM_Q20_288490"/>
      <w:bookmarkEnd w:id="9196"/>
      <w:r w:rsidRPr="00560B97">
        <w:rPr>
          <w:rtl/>
        </w:rPr>
        <w:t xml:space="preserve">כמעט </w:t>
      </w:r>
      <w:bookmarkStart w:id="9197" w:name="_ETM_Q20_288909"/>
      <w:bookmarkEnd w:id="9197"/>
      <w:r w:rsidRPr="00560B97">
        <w:rPr>
          <w:rtl/>
        </w:rPr>
        <w:t>עשור</w:t>
      </w:r>
      <w:r>
        <w:rPr>
          <w:rFonts w:hint="cs"/>
          <w:rtl/>
        </w:rPr>
        <w:t>,</w:t>
      </w:r>
      <w:r w:rsidRPr="00560B97">
        <w:rPr>
          <w:rtl/>
        </w:rPr>
        <w:t xml:space="preserve"> </w:t>
      </w:r>
      <w:bookmarkStart w:id="9198" w:name="_ETM_Q20_289869"/>
      <w:bookmarkEnd w:id="9198"/>
      <w:r w:rsidRPr="00560B97">
        <w:rPr>
          <w:rtl/>
        </w:rPr>
        <w:t xml:space="preserve">לא </w:t>
      </w:r>
      <w:bookmarkStart w:id="9199" w:name="_ETM_Q20_290170"/>
      <w:bookmarkEnd w:id="9199"/>
      <w:r w:rsidRPr="00560B97">
        <w:rPr>
          <w:rtl/>
        </w:rPr>
        <w:t xml:space="preserve">ניתן </w:t>
      </w:r>
      <w:bookmarkStart w:id="9200" w:name="_ETM_Q20_290560"/>
      <w:bookmarkEnd w:id="9200"/>
      <w:r w:rsidRPr="00560B97">
        <w:rPr>
          <w:rtl/>
        </w:rPr>
        <w:t xml:space="preserve">להרוס </w:t>
      </w:r>
      <w:bookmarkStart w:id="9201" w:name="_ETM_Q20_291130"/>
      <w:bookmarkEnd w:id="9201"/>
      <w:r w:rsidRPr="00560B97">
        <w:rPr>
          <w:rtl/>
        </w:rPr>
        <w:t>ברגע</w:t>
      </w:r>
      <w:r>
        <w:rPr>
          <w:rFonts w:hint="cs"/>
          <w:rtl/>
        </w:rPr>
        <w:t xml:space="preserve"> אחד או בהחלטה אחת. קנאת </w:t>
      </w:r>
      <w:bookmarkStart w:id="9202" w:name="_ETM_Q20_294505"/>
      <w:bookmarkEnd w:id="9202"/>
      <w:r>
        <w:rPr>
          <w:rFonts w:hint="cs"/>
          <w:rtl/>
        </w:rPr>
        <w:t xml:space="preserve">סופרים תרבה חכמה, </w:t>
      </w:r>
      <w:bookmarkStart w:id="9203" w:name="_ETM_Q20_291579"/>
      <w:bookmarkStart w:id="9204" w:name="_ETM_Q20_291969"/>
      <w:bookmarkStart w:id="9205" w:name="_ETM_Q20_292060"/>
      <w:bookmarkStart w:id="9206" w:name="_ETM_Q20_292479"/>
      <w:bookmarkStart w:id="9207" w:name="_ETM_Q20_293670"/>
      <w:bookmarkStart w:id="9208" w:name="_ETM_Q20_294000"/>
      <w:bookmarkStart w:id="9209" w:name="_ETM_Q20_294779"/>
      <w:bookmarkStart w:id="9210" w:name="_ETM_Q20_294990"/>
      <w:bookmarkStart w:id="9211" w:name="_ETM_Q20_295289"/>
      <w:bookmarkStart w:id="9212" w:name="_ETM_Q20_296390"/>
      <w:bookmarkEnd w:id="9203"/>
      <w:bookmarkEnd w:id="9204"/>
      <w:bookmarkEnd w:id="9205"/>
      <w:bookmarkEnd w:id="9206"/>
      <w:bookmarkEnd w:id="9207"/>
      <w:bookmarkEnd w:id="9208"/>
      <w:bookmarkEnd w:id="9209"/>
      <w:bookmarkEnd w:id="9210"/>
      <w:bookmarkEnd w:id="9211"/>
      <w:bookmarkEnd w:id="9212"/>
      <w:r>
        <w:rPr>
          <w:rFonts w:hint="cs"/>
          <w:rtl/>
        </w:rPr>
        <w:t>ו</w:t>
      </w:r>
      <w:r w:rsidRPr="00560B97">
        <w:rPr>
          <w:rtl/>
        </w:rPr>
        <w:t xml:space="preserve">תחרות </w:t>
      </w:r>
      <w:bookmarkStart w:id="9213" w:name="_ETM_Q20_297079"/>
      <w:bookmarkEnd w:id="9213"/>
      <w:r w:rsidRPr="00560B97">
        <w:rPr>
          <w:rtl/>
        </w:rPr>
        <w:t xml:space="preserve">הוגנת </w:t>
      </w:r>
      <w:bookmarkStart w:id="9214" w:name="_ETM_Q20_298009"/>
      <w:bookmarkEnd w:id="9214"/>
      <w:r w:rsidRPr="00560B97">
        <w:rPr>
          <w:rtl/>
        </w:rPr>
        <w:t xml:space="preserve">תרבה </w:t>
      </w:r>
      <w:bookmarkStart w:id="9215" w:name="_ETM_Q20_298430"/>
      <w:bookmarkEnd w:id="9215"/>
      <w:r w:rsidRPr="00560B97">
        <w:rPr>
          <w:rtl/>
        </w:rPr>
        <w:t>הטבה</w:t>
      </w:r>
      <w:r>
        <w:rPr>
          <w:rFonts w:hint="cs"/>
          <w:rtl/>
        </w:rPr>
        <w:t>,</w:t>
      </w:r>
      <w:r w:rsidRPr="00560B97">
        <w:rPr>
          <w:rtl/>
        </w:rPr>
        <w:t xml:space="preserve"> </w:t>
      </w:r>
      <w:bookmarkStart w:id="9216" w:name="_ETM_Q20_299270"/>
      <w:bookmarkEnd w:id="9216"/>
      <w:r w:rsidRPr="00560B97">
        <w:rPr>
          <w:rtl/>
        </w:rPr>
        <w:t xml:space="preserve">הוזלה </w:t>
      </w:r>
      <w:bookmarkStart w:id="9217" w:name="_ETM_Q20_300020"/>
      <w:bookmarkEnd w:id="9217"/>
      <w:r w:rsidRPr="00560B97">
        <w:rPr>
          <w:rtl/>
        </w:rPr>
        <w:t>והגינות</w:t>
      </w:r>
      <w:r>
        <w:rPr>
          <w:rFonts w:hint="cs"/>
          <w:rtl/>
        </w:rPr>
        <w:t>.</w:t>
      </w:r>
      <w:r w:rsidRPr="00560B97">
        <w:rPr>
          <w:rtl/>
        </w:rPr>
        <w:t xml:space="preserve"> </w:t>
      </w:r>
      <w:bookmarkStart w:id="9218" w:name="_ETM_Q20_301780"/>
      <w:bookmarkEnd w:id="9218"/>
    </w:p>
    <w:p w:rsidR="007868D0" w:rsidRDefault="007868D0" w:rsidP="00885414">
      <w:pPr>
        <w:rPr>
          <w:rtl/>
        </w:rPr>
      </w:pPr>
      <w:bookmarkStart w:id="9219" w:name="_ETM_Q20_302790"/>
      <w:bookmarkStart w:id="9220" w:name="_ETM_Q20_302862"/>
      <w:bookmarkEnd w:id="9219"/>
      <w:bookmarkEnd w:id="9220"/>
    </w:p>
    <w:p w:rsidR="007868D0" w:rsidRDefault="007868D0" w:rsidP="00885414">
      <w:pPr>
        <w:rPr>
          <w:rtl/>
        </w:rPr>
      </w:pPr>
      <w:bookmarkStart w:id="9221" w:name="_ETM_Q20_302987"/>
      <w:bookmarkStart w:id="9222" w:name="_ETM_Q20_303052"/>
      <w:bookmarkEnd w:id="9221"/>
      <w:bookmarkEnd w:id="9222"/>
      <w:r w:rsidRPr="00560B97">
        <w:rPr>
          <w:rtl/>
        </w:rPr>
        <w:t xml:space="preserve">אני </w:t>
      </w:r>
      <w:bookmarkStart w:id="9223" w:name="_ETM_Q20_301990"/>
      <w:bookmarkEnd w:id="9223"/>
      <w:r w:rsidRPr="00560B97">
        <w:rPr>
          <w:rtl/>
        </w:rPr>
        <w:t xml:space="preserve">מבקש </w:t>
      </w:r>
      <w:bookmarkStart w:id="9224" w:name="_ETM_Q20_302290"/>
      <w:bookmarkEnd w:id="9224"/>
      <w:r w:rsidRPr="00560B97">
        <w:rPr>
          <w:rtl/>
        </w:rPr>
        <w:t xml:space="preserve">להצביע </w:t>
      </w:r>
      <w:bookmarkStart w:id="9225" w:name="_ETM_Q20_302710"/>
      <w:bookmarkEnd w:id="9225"/>
      <w:r w:rsidRPr="00560B97">
        <w:rPr>
          <w:rtl/>
        </w:rPr>
        <w:t>בעד</w:t>
      </w:r>
      <w:r>
        <w:rPr>
          <w:rFonts w:hint="cs"/>
          <w:rtl/>
        </w:rPr>
        <w:t>, ו</w:t>
      </w:r>
      <w:bookmarkStart w:id="9226" w:name="_ETM_Q20_303010"/>
      <w:bookmarkStart w:id="9227" w:name="_ETM_Q20_303100"/>
      <w:bookmarkEnd w:id="9226"/>
      <w:bookmarkEnd w:id="9227"/>
      <w:r w:rsidRPr="00560B97">
        <w:rPr>
          <w:rtl/>
        </w:rPr>
        <w:t xml:space="preserve">להעביר </w:t>
      </w:r>
      <w:bookmarkStart w:id="9228" w:name="_ETM_Q20_303430"/>
      <w:bookmarkEnd w:id="9228"/>
      <w:r w:rsidRPr="00560B97">
        <w:rPr>
          <w:rtl/>
        </w:rPr>
        <w:t xml:space="preserve">את </w:t>
      </w:r>
      <w:bookmarkStart w:id="9229" w:name="_ETM_Q20_303550"/>
      <w:bookmarkEnd w:id="9229"/>
      <w:r w:rsidRPr="00560B97">
        <w:rPr>
          <w:rtl/>
        </w:rPr>
        <w:t xml:space="preserve">המשך </w:t>
      </w:r>
      <w:bookmarkStart w:id="9230" w:name="_ETM_Q20_303880"/>
      <w:bookmarkEnd w:id="9230"/>
      <w:r w:rsidRPr="00560B97">
        <w:rPr>
          <w:rtl/>
        </w:rPr>
        <w:t xml:space="preserve">הדיון </w:t>
      </w:r>
      <w:bookmarkStart w:id="9231" w:name="_ETM_Q20_304899"/>
      <w:bookmarkEnd w:id="9231"/>
      <w:r w:rsidRPr="00560B97">
        <w:rPr>
          <w:rtl/>
        </w:rPr>
        <w:t xml:space="preserve">לוועדה </w:t>
      </w:r>
      <w:bookmarkStart w:id="9232" w:name="_ETM_Q20_305380"/>
      <w:bookmarkEnd w:id="9232"/>
      <w:r w:rsidRPr="00560B97">
        <w:rPr>
          <w:rtl/>
        </w:rPr>
        <w:t>למ</w:t>
      </w:r>
      <w:r>
        <w:rPr>
          <w:rFonts w:hint="cs"/>
          <w:rtl/>
        </w:rPr>
        <w:t xml:space="preserve">יזמים </w:t>
      </w:r>
      <w:bookmarkStart w:id="9233" w:name="_ETM_Q20_305859"/>
      <w:bookmarkEnd w:id="9233"/>
      <w:r w:rsidRPr="00560B97">
        <w:rPr>
          <w:rtl/>
        </w:rPr>
        <w:t xml:space="preserve">ציבוריים </w:t>
      </w:r>
      <w:bookmarkStart w:id="9234" w:name="_ETM_Q20_306579"/>
      <w:bookmarkEnd w:id="9234"/>
      <w:r>
        <w:rPr>
          <w:rFonts w:hint="cs"/>
          <w:rtl/>
        </w:rPr>
        <w:t xml:space="preserve">בראשות </w:t>
      </w:r>
      <w:bookmarkStart w:id="9235" w:name="_ETM_Q20_306999"/>
      <w:bookmarkEnd w:id="9235"/>
      <w:r w:rsidRPr="00560B97">
        <w:rPr>
          <w:rtl/>
        </w:rPr>
        <w:t xml:space="preserve">חבר </w:t>
      </w:r>
      <w:bookmarkStart w:id="9236" w:name="_ETM_Q20_307240"/>
      <w:bookmarkEnd w:id="9236"/>
      <w:r w:rsidRPr="00560B97">
        <w:rPr>
          <w:rtl/>
        </w:rPr>
        <w:t xml:space="preserve">הכנסת </w:t>
      </w:r>
      <w:bookmarkStart w:id="9237" w:name="_ETM_Q20_307600"/>
      <w:bookmarkEnd w:id="9237"/>
      <w:r>
        <w:rPr>
          <w:rFonts w:hint="cs"/>
          <w:rtl/>
        </w:rPr>
        <w:t xml:space="preserve">אוהד טל, </w:t>
      </w:r>
      <w:bookmarkStart w:id="9238" w:name="_ETM_Q20_309854"/>
      <w:bookmarkEnd w:id="9238"/>
      <w:r>
        <w:rPr>
          <w:rFonts w:hint="cs"/>
          <w:rtl/>
        </w:rPr>
        <w:t xml:space="preserve">בבקשה. תודה רבה. </w:t>
      </w:r>
    </w:p>
    <w:p w:rsidR="007868D0" w:rsidRDefault="007868D0" w:rsidP="00885414">
      <w:pPr>
        <w:rPr>
          <w:rtl/>
        </w:rPr>
      </w:pPr>
      <w:bookmarkStart w:id="9239" w:name="_ETM_Q20_313102"/>
      <w:bookmarkStart w:id="9240" w:name="_ETM_Q20_313216"/>
      <w:bookmarkEnd w:id="9239"/>
      <w:bookmarkEnd w:id="9240"/>
    </w:p>
    <w:p w:rsidR="007868D0" w:rsidRDefault="007868D0" w:rsidP="00885414">
      <w:pPr>
        <w:pStyle w:val="af7"/>
        <w:keepNext/>
        <w:rPr>
          <w:rtl/>
        </w:rPr>
      </w:pPr>
      <w:bookmarkStart w:id="9241" w:name="_ETM_Q20_313279"/>
      <w:bookmarkStart w:id="9242" w:name="_ETM_Q20_313368"/>
      <w:bookmarkStart w:id="9243" w:name="_ETM_Q20_313438"/>
      <w:bookmarkEnd w:id="9241"/>
      <w:bookmarkEnd w:id="9242"/>
      <w:bookmarkEnd w:id="9243"/>
      <w:r w:rsidRPr="008B4A59">
        <w:rPr>
          <w:rStyle w:val="TagStyle"/>
          <w:rtl/>
        </w:rPr>
        <w:t xml:space="preserve"> &lt;&lt; יור &gt;&gt;</w:t>
      </w:r>
      <w:r w:rsidRPr="00A80A17">
        <w:rPr>
          <w:rStyle w:val="TagStyle"/>
          <w:rtl/>
        </w:rPr>
        <w:t xml:space="preserve"> </w:t>
      </w:r>
      <w:r>
        <w:rPr>
          <w:rtl/>
        </w:rPr>
        <w:t>היו"ר חנוך דב מלביצקי:</w:t>
      </w:r>
      <w:r w:rsidRPr="00A80A17">
        <w:rPr>
          <w:rStyle w:val="TagStyle"/>
          <w:rtl/>
        </w:rPr>
        <w:t xml:space="preserve"> </w:t>
      </w:r>
      <w:r w:rsidRPr="008B4A59">
        <w:rPr>
          <w:rStyle w:val="TagStyle"/>
          <w:rtl/>
        </w:rPr>
        <w:t>&lt;&lt; יור &gt;&gt;</w:t>
      </w:r>
      <w:r>
        <w:rPr>
          <w:rtl/>
        </w:rPr>
        <w:t xml:space="preserve">   </w:t>
      </w:r>
    </w:p>
    <w:p w:rsidR="007868D0" w:rsidRDefault="007868D0" w:rsidP="0006298B">
      <w:pPr>
        <w:rPr>
          <w:rtl/>
        </w:rPr>
      </w:pPr>
    </w:p>
    <w:p w:rsidR="007868D0" w:rsidRDefault="007868D0" w:rsidP="00885414">
      <w:pPr>
        <w:rPr>
          <w:rtl/>
        </w:rPr>
      </w:pPr>
      <w:r>
        <w:rPr>
          <w:rFonts w:hint="cs"/>
          <w:rtl/>
        </w:rPr>
        <w:t>תודה, אדוני. להלן רשימת המציעים הנוספים</w:t>
      </w:r>
      <w:bookmarkStart w:id="9244" w:name="_ETM_Q20_315323"/>
      <w:bookmarkEnd w:id="9244"/>
      <w:r>
        <w:rPr>
          <w:rFonts w:hint="cs"/>
          <w:rtl/>
        </w:rPr>
        <w:t xml:space="preserve">: חבר הכנסת אוהד טל, אתה מעוניין לדבר? בבקשה. </w:t>
      </w:r>
      <w:bookmarkStart w:id="9245" w:name="_ETM_Q20_326314"/>
      <w:bookmarkEnd w:id="9245"/>
    </w:p>
    <w:p w:rsidR="007868D0" w:rsidRDefault="007868D0" w:rsidP="00885414">
      <w:pPr>
        <w:rPr>
          <w:rtl/>
        </w:rPr>
      </w:pPr>
      <w:bookmarkStart w:id="9246" w:name="_ETM_Q20_326418"/>
      <w:bookmarkEnd w:id="9246"/>
    </w:p>
    <w:p w:rsidR="007868D0" w:rsidRDefault="007868D0" w:rsidP="00885414">
      <w:pPr>
        <w:pStyle w:val="a4"/>
        <w:keepNext/>
        <w:rPr>
          <w:rtl/>
        </w:rPr>
      </w:pPr>
      <w:bookmarkStart w:id="9247" w:name="_ETM_Q20_326491"/>
      <w:bookmarkStart w:id="9248" w:name="_ETM_Q20_326600"/>
      <w:bookmarkStart w:id="9249" w:name="_ETM_Q20_328523"/>
      <w:bookmarkEnd w:id="9247"/>
      <w:bookmarkEnd w:id="9248"/>
      <w:bookmarkEnd w:id="9249"/>
      <w:r w:rsidRPr="008B4A59">
        <w:rPr>
          <w:rStyle w:val="TagStyle"/>
          <w:rtl/>
        </w:rPr>
        <w:t xml:space="preserve"> &lt;&lt; דובר &gt;&gt;</w:t>
      </w:r>
      <w:r w:rsidRPr="00A80A17">
        <w:rPr>
          <w:rStyle w:val="TagStyle"/>
          <w:rtl/>
        </w:rPr>
        <w:t xml:space="preserve"> </w:t>
      </w:r>
      <w:bookmarkStart w:id="9250" w:name="_Toc156418646"/>
      <w:r>
        <w:rPr>
          <w:rtl/>
        </w:rPr>
        <w:t>אוהד טל (הציונות הדתית):</w:t>
      </w:r>
      <w:bookmarkEnd w:id="9250"/>
      <w:r w:rsidRPr="00A80A17">
        <w:rPr>
          <w:rStyle w:val="TagStyle"/>
          <w:rtl/>
        </w:rPr>
        <w:t xml:space="preserve"> </w:t>
      </w:r>
      <w:r w:rsidRPr="008B4A59">
        <w:rPr>
          <w:rStyle w:val="TagStyle"/>
          <w:rtl/>
        </w:rPr>
        <w:t>&lt;&lt; דובר &gt;&gt;</w:t>
      </w:r>
      <w:r>
        <w:rPr>
          <w:rtl/>
        </w:rPr>
        <w:t xml:space="preserve">   </w:t>
      </w:r>
    </w:p>
    <w:p w:rsidR="007868D0" w:rsidRDefault="007868D0" w:rsidP="0006298B">
      <w:pPr>
        <w:rPr>
          <w:rtl/>
        </w:rPr>
      </w:pPr>
    </w:p>
    <w:p w:rsidR="007868D0" w:rsidRDefault="007868D0" w:rsidP="00BA27CA">
      <w:pPr>
        <w:rPr>
          <w:rtl/>
        </w:rPr>
      </w:pPr>
      <w:bookmarkStart w:id="9251" w:name="_ETM_Q20_329199"/>
      <w:bookmarkStart w:id="9252" w:name="_ETM_Q20_329290"/>
      <w:bookmarkStart w:id="9253" w:name="_ETM_Q20_313529"/>
      <w:bookmarkStart w:id="9254" w:name="_ETM_Q20_313615"/>
      <w:bookmarkStart w:id="9255" w:name="_ETM_Q20_313684"/>
      <w:bookmarkStart w:id="9256" w:name="_ETM_Q20_308169"/>
      <w:bookmarkStart w:id="9257" w:name="_ETM_Q20_309569"/>
      <w:bookmarkStart w:id="9258" w:name="_ETM_Q20_309840"/>
      <w:bookmarkStart w:id="9259" w:name="_ETM_Q20_311180"/>
      <w:bookmarkStart w:id="9260" w:name="_ETM_Q20_311659"/>
      <w:bookmarkStart w:id="9261" w:name="_ETM_Q20_313110"/>
      <w:bookmarkStart w:id="9262" w:name="_ETM_Q20_313500"/>
      <w:bookmarkStart w:id="9263" w:name="_ETM_Q20_313889"/>
      <w:bookmarkStart w:id="9264" w:name="_ETM_Q20_314250"/>
      <w:bookmarkStart w:id="9265" w:name="_ETM_Q20_314760"/>
      <w:bookmarkStart w:id="9266" w:name="_ETM_Q20_315240"/>
      <w:bookmarkStart w:id="9267" w:name="_ETM_Q20_316340"/>
      <w:bookmarkStart w:id="9268" w:name="_ETM_Q20_316580"/>
      <w:bookmarkStart w:id="9269" w:name="_ETM_Q20_316970"/>
      <w:bookmarkStart w:id="9270" w:name="_ETM_Q20_318590"/>
      <w:bookmarkStart w:id="9271" w:name="_ETM_Q20_319220"/>
      <w:bookmarkStart w:id="9272" w:name="_ETM_Q20_320310"/>
      <w:bookmarkStart w:id="9273" w:name="_ETM_Q20_340379"/>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r w:rsidRPr="00560B97">
        <w:rPr>
          <w:rtl/>
        </w:rPr>
        <w:t xml:space="preserve">אדוני </w:t>
      </w:r>
      <w:bookmarkStart w:id="9274" w:name="_ETM_Q20_340650"/>
      <w:bookmarkEnd w:id="9274"/>
      <w:r w:rsidRPr="00560B97">
        <w:rPr>
          <w:rtl/>
        </w:rPr>
        <w:t>היושב-ראש</w:t>
      </w:r>
      <w:r>
        <w:rPr>
          <w:rFonts w:hint="cs"/>
          <w:rtl/>
        </w:rPr>
        <w:t>,</w:t>
      </w:r>
      <w:r w:rsidRPr="00560B97">
        <w:rPr>
          <w:rtl/>
        </w:rPr>
        <w:t xml:space="preserve"> </w:t>
      </w:r>
      <w:bookmarkStart w:id="9275" w:name="_ETM_Q20_341459"/>
      <w:bookmarkEnd w:id="9275"/>
      <w:r w:rsidRPr="00560B97">
        <w:rPr>
          <w:rtl/>
        </w:rPr>
        <w:t xml:space="preserve">חבריי </w:t>
      </w:r>
      <w:bookmarkStart w:id="9276" w:name="_ETM_Q20_341849"/>
      <w:bookmarkEnd w:id="9276"/>
      <w:r w:rsidRPr="00560B97">
        <w:rPr>
          <w:rtl/>
        </w:rPr>
        <w:t xml:space="preserve">חברי </w:t>
      </w:r>
      <w:bookmarkStart w:id="9277" w:name="_ETM_Q20_342180"/>
      <w:bookmarkEnd w:id="9277"/>
      <w:r w:rsidRPr="00560B97">
        <w:rPr>
          <w:rtl/>
        </w:rPr>
        <w:t>הכנסת</w:t>
      </w:r>
      <w:r>
        <w:rPr>
          <w:rFonts w:hint="cs"/>
          <w:rtl/>
        </w:rPr>
        <w:t>,</w:t>
      </w:r>
      <w:r w:rsidRPr="00560B97">
        <w:rPr>
          <w:rtl/>
        </w:rPr>
        <w:t xml:space="preserve"> </w:t>
      </w:r>
      <w:bookmarkStart w:id="9278" w:name="_ETM_Q20_344129"/>
      <w:bookmarkEnd w:id="9278"/>
      <w:r w:rsidRPr="00560B97">
        <w:rPr>
          <w:rtl/>
        </w:rPr>
        <w:t xml:space="preserve">לצד </w:t>
      </w:r>
      <w:bookmarkStart w:id="9279" w:name="_ETM_Q20_344519"/>
      <w:bookmarkEnd w:id="9279"/>
      <w:r w:rsidRPr="00560B97">
        <w:rPr>
          <w:rtl/>
        </w:rPr>
        <w:t xml:space="preserve">הצעת </w:t>
      </w:r>
      <w:bookmarkStart w:id="9280" w:name="_ETM_Q20_344849"/>
      <w:bookmarkEnd w:id="9280"/>
      <w:r w:rsidRPr="00560B97">
        <w:rPr>
          <w:rtl/>
        </w:rPr>
        <w:t xml:space="preserve">התקציב </w:t>
      </w:r>
      <w:bookmarkStart w:id="9281" w:name="_ETM_Q20_345300"/>
      <w:bookmarkEnd w:id="9281"/>
      <w:r w:rsidRPr="00560B97">
        <w:rPr>
          <w:rtl/>
        </w:rPr>
        <w:t xml:space="preserve">של </w:t>
      </w:r>
      <w:bookmarkStart w:id="9282" w:name="_ETM_Q20_345450"/>
      <w:bookmarkEnd w:id="9282"/>
      <w:r w:rsidRPr="00560B97">
        <w:rPr>
          <w:rtl/>
        </w:rPr>
        <w:t>שנת</w:t>
      </w:r>
      <w:bookmarkStart w:id="9283" w:name="_ETM_Q20_345720"/>
      <w:bookmarkStart w:id="9284" w:name="_ETM_Q20_346050"/>
      <w:bookmarkEnd w:id="9283"/>
      <w:bookmarkEnd w:id="9284"/>
      <w:r>
        <w:rPr>
          <w:rFonts w:hint="cs"/>
          <w:rtl/>
        </w:rPr>
        <w:t xml:space="preserve"> </w:t>
      </w:r>
      <w:bookmarkStart w:id="9285" w:name="_ETM_Q20_342513"/>
      <w:bookmarkEnd w:id="9285"/>
      <w:r>
        <w:rPr>
          <w:rFonts w:hint="cs"/>
          <w:rtl/>
        </w:rPr>
        <w:t>2024,</w:t>
      </w:r>
      <w:r w:rsidR="0006298B">
        <w:rPr>
          <w:rFonts w:hint="cs"/>
          <w:rtl/>
        </w:rPr>
        <w:t xml:space="preserve"> </w:t>
      </w:r>
      <w:bookmarkStart w:id="9286" w:name="_ETM_Q20_347220"/>
      <w:bookmarkEnd w:id="9286"/>
      <w:r w:rsidRPr="00560B97">
        <w:rPr>
          <w:rtl/>
        </w:rPr>
        <w:t xml:space="preserve">יזם </w:t>
      </w:r>
      <w:bookmarkStart w:id="9287" w:name="_ETM_Q20_347669"/>
      <w:bookmarkEnd w:id="9287"/>
      <w:r w:rsidRPr="00560B97">
        <w:rPr>
          <w:rtl/>
        </w:rPr>
        <w:t xml:space="preserve">שר </w:t>
      </w:r>
      <w:bookmarkStart w:id="9288" w:name="_ETM_Q20_347970"/>
      <w:bookmarkEnd w:id="9288"/>
      <w:r w:rsidRPr="00560B97">
        <w:rPr>
          <w:rtl/>
        </w:rPr>
        <w:t>האוצר</w:t>
      </w:r>
      <w:r>
        <w:rPr>
          <w:rFonts w:hint="cs"/>
          <w:rtl/>
        </w:rPr>
        <w:t>,</w:t>
      </w:r>
      <w:r w:rsidRPr="00560B97">
        <w:rPr>
          <w:rtl/>
        </w:rPr>
        <w:t xml:space="preserve"> </w:t>
      </w:r>
      <w:bookmarkStart w:id="9289" w:name="_ETM_Q20_348599"/>
      <w:bookmarkEnd w:id="9289"/>
      <w:r w:rsidRPr="00560B97">
        <w:rPr>
          <w:rtl/>
        </w:rPr>
        <w:t xml:space="preserve">וגם </w:t>
      </w:r>
      <w:bookmarkStart w:id="9290" w:name="_ETM_Q20_348870"/>
      <w:bookmarkEnd w:id="9290"/>
      <w:r w:rsidRPr="00560B97">
        <w:rPr>
          <w:rtl/>
        </w:rPr>
        <w:t xml:space="preserve">אישרה </w:t>
      </w:r>
      <w:bookmarkStart w:id="9291" w:name="_ETM_Q20_349169"/>
      <w:bookmarkEnd w:id="9291"/>
      <w:r w:rsidRPr="00560B97">
        <w:rPr>
          <w:rtl/>
        </w:rPr>
        <w:t>הממשלה</w:t>
      </w:r>
      <w:r>
        <w:rPr>
          <w:rFonts w:hint="cs"/>
          <w:rtl/>
        </w:rPr>
        <w:t>,</w:t>
      </w:r>
      <w:r w:rsidRPr="00560B97">
        <w:rPr>
          <w:rtl/>
        </w:rPr>
        <w:t xml:space="preserve"> </w:t>
      </w:r>
      <w:bookmarkStart w:id="9292" w:name="_ETM_Q20_350409"/>
      <w:bookmarkEnd w:id="9292"/>
      <w:r w:rsidR="00BA27CA">
        <w:rPr>
          <w:rFonts w:hint="cs"/>
          <w:rtl/>
        </w:rPr>
        <w:t xml:space="preserve">את </w:t>
      </w:r>
      <w:r w:rsidRPr="00560B97">
        <w:rPr>
          <w:rtl/>
        </w:rPr>
        <w:t>הגד</w:t>
      </w:r>
      <w:r>
        <w:rPr>
          <w:rFonts w:hint="cs"/>
          <w:rtl/>
        </w:rPr>
        <w:t>ל</w:t>
      </w:r>
      <w:r w:rsidRPr="00560B97">
        <w:rPr>
          <w:rtl/>
        </w:rPr>
        <w:t xml:space="preserve">ת </w:t>
      </w:r>
      <w:bookmarkStart w:id="9293" w:name="_ETM_Q20_351040"/>
      <w:bookmarkEnd w:id="9293"/>
      <w:r w:rsidRPr="00560B97">
        <w:rPr>
          <w:rtl/>
        </w:rPr>
        <w:t xml:space="preserve">המס </w:t>
      </w:r>
      <w:bookmarkStart w:id="9294" w:name="_ETM_Q20_351639"/>
      <w:bookmarkEnd w:id="9294"/>
      <w:r w:rsidRPr="00560B97">
        <w:rPr>
          <w:rtl/>
        </w:rPr>
        <w:t xml:space="preserve">על </w:t>
      </w:r>
      <w:bookmarkStart w:id="9295" w:name="_ETM_Q20_351790"/>
      <w:bookmarkEnd w:id="9295"/>
      <w:r w:rsidRPr="00560B97">
        <w:rPr>
          <w:rtl/>
        </w:rPr>
        <w:t xml:space="preserve">רווחי </w:t>
      </w:r>
      <w:bookmarkStart w:id="9296" w:name="_ETM_Q20_352180"/>
      <w:bookmarkEnd w:id="9296"/>
      <w:r w:rsidRPr="00560B97">
        <w:rPr>
          <w:rtl/>
        </w:rPr>
        <w:t xml:space="preserve">הבנקים </w:t>
      </w:r>
      <w:bookmarkStart w:id="9297" w:name="_ETM_Q20_352719"/>
      <w:bookmarkEnd w:id="9297"/>
      <w:r w:rsidRPr="00560B97">
        <w:rPr>
          <w:rtl/>
        </w:rPr>
        <w:t xml:space="preserve">בשיעור </w:t>
      </w:r>
      <w:bookmarkStart w:id="9298" w:name="_ETM_Q20_353139"/>
      <w:bookmarkEnd w:id="9298"/>
      <w:r w:rsidRPr="00560B97">
        <w:rPr>
          <w:rtl/>
        </w:rPr>
        <w:t xml:space="preserve">של </w:t>
      </w:r>
      <w:bookmarkStart w:id="9299" w:name="_ETM_Q20_353319"/>
      <w:bookmarkEnd w:id="9299"/>
      <w:r w:rsidRPr="00560B97">
        <w:rPr>
          <w:rtl/>
        </w:rPr>
        <w:t xml:space="preserve">9% </w:t>
      </w:r>
      <w:bookmarkStart w:id="9300" w:name="_ETM_Q20_354370"/>
      <w:bookmarkEnd w:id="9300"/>
      <w:r>
        <w:rPr>
          <w:rFonts w:hint="cs"/>
          <w:rtl/>
        </w:rPr>
        <w:t xml:space="preserve">ל-2024 ו-2025, </w:t>
      </w:r>
      <w:bookmarkStart w:id="9301" w:name="_ETM_Q20_355389"/>
      <w:bookmarkStart w:id="9302" w:name="_ETM_Q20_357010"/>
      <w:bookmarkEnd w:id="9301"/>
      <w:bookmarkEnd w:id="9302"/>
      <w:r w:rsidRPr="00560B97">
        <w:rPr>
          <w:rtl/>
        </w:rPr>
        <w:t xml:space="preserve">מהלך </w:t>
      </w:r>
      <w:bookmarkStart w:id="9303" w:name="_ETM_Q20_357550"/>
      <w:bookmarkEnd w:id="9303"/>
      <w:r w:rsidRPr="00560B97">
        <w:rPr>
          <w:rtl/>
        </w:rPr>
        <w:t xml:space="preserve">שצפוי </w:t>
      </w:r>
      <w:bookmarkStart w:id="9304" w:name="_ETM_Q20_358090"/>
      <w:bookmarkEnd w:id="9304"/>
      <w:r w:rsidRPr="00560B97">
        <w:rPr>
          <w:rtl/>
        </w:rPr>
        <w:t xml:space="preserve">להכניס </w:t>
      </w:r>
      <w:bookmarkStart w:id="9305" w:name="_ETM_Q20_358840"/>
      <w:bookmarkEnd w:id="9305"/>
      <w:r w:rsidRPr="00560B97">
        <w:rPr>
          <w:rtl/>
        </w:rPr>
        <w:t xml:space="preserve">לקופת </w:t>
      </w:r>
      <w:bookmarkStart w:id="9306" w:name="_ETM_Q20_359290"/>
      <w:bookmarkEnd w:id="9306"/>
      <w:r w:rsidRPr="00560B97">
        <w:rPr>
          <w:rtl/>
        </w:rPr>
        <w:t xml:space="preserve">המדינה </w:t>
      </w:r>
      <w:bookmarkStart w:id="9307" w:name="_ETM_Q20_359710"/>
      <w:bookmarkEnd w:id="9307"/>
      <w:r w:rsidRPr="00560B97">
        <w:rPr>
          <w:rtl/>
        </w:rPr>
        <w:t>כ</w:t>
      </w:r>
      <w:r w:rsidR="00885414">
        <w:rPr>
          <w:rFonts w:hint="cs"/>
          <w:rtl/>
        </w:rPr>
        <w:t xml:space="preserve">-1.5 </w:t>
      </w:r>
      <w:r w:rsidRPr="00560B97">
        <w:rPr>
          <w:rtl/>
        </w:rPr>
        <w:t xml:space="preserve">מיליארד </w:t>
      </w:r>
      <w:bookmarkStart w:id="9308" w:name="_ETM_Q20_360520"/>
      <w:bookmarkStart w:id="9309" w:name="_ETM_Q20_361210"/>
      <w:bookmarkEnd w:id="9308"/>
      <w:bookmarkEnd w:id="9309"/>
      <w:r w:rsidRPr="00560B97">
        <w:rPr>
          <w:rtl/>
        </w:rPr>
        <w:t>שקלים</w:t>
      </w:r>
      <w:r>
        <w:rPr>
          <w:rFonts w:hint="cs"/>
          <w:rtl/>
        </w:rPr>
        <w:t>.</w:t>
      </w:r>
      <w:r w:rsidR="00885414">
        <w:rPr>
          <w:rFonts w:hint="cs"/>
          <w:rtl/>
        </w:rPr>
        <w:t xml:space="preserve"> </w:t>
      </w:r>
      <w:bookmarkStart w:id="9310" w:name="_ETM_Q20_363581"/>
      <w:bookmarkStart w:id="9311" w:name="_ETM_Q20_363753"/>
      <w:bookmarkStart w:id="9312" w:name="_ETM_Q20_365194"/>
      <w:bookmarkStart w:id="9313" w:name="_ETM_Q20_365353"/>
      <w:bookmarkStart w:id="9314" w:name="_ETM_Q20_363190"/>
      <w:bookmarkEnd w:id="9310"/>
      <w:bookmarkEnd w:id="9311"/>
      <w:bookmarkEnd w:id="9312"/>
      <w:bookmarkEnd w:id="9313"/>
      <w:bookmarkEnd w:id="9314"/>
      <w:r>
        <w:rPr>
          <w:rFonts w:hint="cs"/>
          <w:rtl/>
        </w:rPr>
        <w:t xml:space="preserve">המהלך הזה, למה הוא קודם? </w:t>
      </w:r>
      <w:bookmarkStart w:id="9315" w:name="_ETM_Q20_363459"/>
      <w:bookmarkStart w:id="9316" w:name="_ETM_Q20_363610"/>
      <w:bookmarkStart w:id="9317" w:name="_ETM_Q20_363760"/>
      <w:bookmarkStart w:id="9318" w:name="_ETM_Q20_364000"/>
      <w:bookmarkStart w:id="9319" w:name="_ETM_Q20_364120"/>
      <w:bookmarkStart w:id="9320" w:name="_ETM_Q20_365050"/>
      <w:bookmarkEnd w:id="9315"/>
      <w:bookmarkEnd w:id="9316"/>
      <w:bookmarkEnd w:id="9317"/>
      <w:bookmarkEnd w:id="9318"/>
      <w:bookmarkEnd w:id="9319"/>
      <w:bookmarkEnd w:id="9320"/>
      <w:r w:rsidRPr="00560B97">
        <w:rPr>
          <w:rtl/>
        </w:rPr>
        <w:t xml:space="preserve">הוא </w:t>
      </w:r>
      <w:bookmarkStart w:id="9321" w:name="_ETM_Q20_365139"/>
      <w:bookmarkEnd w:id="9321"/>
      <w:r w:rsidRPr="00560B97">
        <w:rPr>
          <w:rtl/>
        </w:rPr>
        <w:t xml:space="preserve">קודם </w:t>
      </w:r>
      <w:bookmarkStart w:id="9322" w:name="_ETM_Q20_365680"/>
      <w:bookmarkEnd w:id="9322"/>
      <w:r w:rsidRPr="00560B97">
        <w:rPr>
          <w:rtl/>
        </w:rPr>
        <w:t xml:space="preserve">מכיוון </w:t>
      </w:r>
      <w:bookmarkStart w:id="9323" w:name="_ETM_Q20_366220"/>
      <w:bookmarkEnd w:id="9323"/>
      <w:r w:rsidRPr="00560B97">
        <w:rPr>
          <w:rtl/>
        </w:rPr>
        <w:t xml:space="preserve">שאנחנו </w:t>
      </w:r>
      <w:bookmarkStart w:id="9324" w:name="_ETM_Q20_367239"/>
      <w:bookmarkEnd w:id="9324"/>
      <w:r w:rsidRPr="00560B97">
        <w:rPr>
          <w:rtl/>
        </w:rPr>
        <w:t xml:space="preserve">כולנו </w:t>
      </w:r>
      <w:bookmarkStart w:id="9325" w:name="_ETM_Q20_367599"/>
      <w:bookmarkEnd w:id="9325"/>
      <w:r w:rsidRPr="00560B97">
        <w:rPr>
          <w:rtl/>
        </w:rPr>
        <w:t xml:space="preserve">ראינו </w:t>
      </w:r>
      <w:bookmarkStart w:id="9326" w:name="_ETM_Q20_368560"/>
      <w:bookmarkEnd w:id="9326"/>
      <w:r w:rsidRPr="00560B97">
        <w:rPr>
          <w:rtl/>
        </w:rPr>
        <w:t xml:space="preserve">את </w:t>
      </w:r>
      <w:bookmarkStart w:id="9327" w:name="_ETM_Q20_368709"/>
      <w:bookmarkEnd w:id="9327"/>
      <w:r w:rsidRPr="00560B97">
        <w:rPr>
          <w:rtl/>
        </w:rPr>
        <w:t xml:space="preserve">עליית </w:t>
      </w:r>
      <w:bookmarkStart w:id="9328" w:name="_ETM_Q20_369069"/>
      <w:bookmarkEnd w:id="9328"/>
      <w:r w:rsidRPr="00560B97">
        <w:rPr>
          <w:rtl/>
        </w:rPr>
        <w:t xml:space="preserve">הריבית </w:t>
      </w:r>
      <w:bookmarkStart w:id="9329" w:name="_ETM_Q20_370520"/>
      <w:bookmarkEnd w:id="9329"/>
      <w:r w:rsidRPr="00560B97">
        <w:rPr>
          <w:rtl/>
        </w:rPr>
        <w:t xml:space="preserve">בשנה </w:t>
      </w:r>
      <w:bookmarkStart w:id="9330" w:name="_ETM_Q20_371180"/>
      <w:bookmarkEnd w:id="9330"/>
      <w:r w:rsidRPr="00560B97">
        <w:rPr>
          <w:rtl/>
        </w:rPr>
        <w:t>האחרונה</w:t>
      </w:r>
      <w:r>
        <w:rPr>
          <w:rFonts w:hint="cs"/>
          <w:rtl/>
        </w:rPr>
        <w:t>,</w:t>
      </w:r>
      <w:r w:rsidRPr="00560B97">
        <w:rPr>
          <w:rtl/>
        </w:rPr>
        <w:t xml:space="preserve"> </w:t>
      </w:r>
      <w:bookmarkStart w:id="9331" w:name="_ETM_Q20_373239"/>
      <w:bookmarkEnd w:id="9331"/>
      <w:r w:rsidRPr="00560B97">
        <w:rPr>
          <w:rtl/>
        </w:rPr>
        <w:t xml:space="preserve">שגרמה </w:t>
      </w:r>
      <w:bookmarkStart w:id="9332" w:name="_ETM_Q20_374939"/>
      <w:bookmarkEnd w:id="9332"/>
      <w:r w:rsidRPr="00560B97">
        <w:rPr>
          <w:rtl/>
        </w:rPr>
        <w:t xml:space="preserve">לכך </w:t>
      </w:r>
      <w:bookmarkStart w:id="9333" w:name="_ETM_Q20_375239"/>
      <w:bookmarkEnd w:id="9333"/>
      <w:r w:rsidRPr="00560B97">
        <w:rPr>
          <w:rtl/>
        </w:rPr>
        <w:t xml:space="preserve">שכל </w:t>
      </w:r>
      <w:bookmarkStart w:id="9334" w:name="_ETM_Q20_375629"/>
      <w:bookmarkEnd w:id="9334"/>
      <w:r w:rsidRPr="00560B97">
        <w:rPr>
          <w:rtl/>
        </w:rPr>
        <w:t xml:space="preserve">משקי </w:t>
      </w:r>
      <w:bookmarkStart w:id="9335" w:name="_ETM_Q20_376019"/>
      <w:bookmarkEnd w:id="9335"/>
      <w:r w:rsidRPr="00560B97">
        <w:rPr>
          <w:rtl/>
        </w:rPr>
        <w:t xml:space="preserve">הבית </w:t>
      </w:r>
      <w:bookmarkStart w:id="9336" w:name="_ETM_Q20_376559"/>
      <w:bookmarkEnd w:id="9336"/>
      <w:r w:rsidRPr="00560B97">
        <w:rPr>
          <w:rtl/>
        </w:rPr>
        <w:t xml:space="preserve">והעסקים </w:t>
      </w:r>
      <w:bookmarkStart w:id="9337" w:name="_ETM_Q20_377249"/>
      <w:bookmarkEnd w:id="9337"/>
      <w:r w:rsidRPr="00560B97">
        <w:rPr>
          <w:rtl/>
        </w:rPr>
        <w:t xml:space="preserve">הקטנים </w:t>
      </w:r>
      <w:bookmarkStart w:id="9338" w:name="_ETM_Q20_378180"/>
      <w:bookmarkEnd w:id="9338"/>
      <w:r w:rsidRPr="00560B97">
        <w:rPr>
          <w:rtl/>
        </w:rPr>
        <w:t xml:space="preserve">סבלו </w:t>
      </w:r>
      <w:bookmarkStart w:id="9339" w:name="_ETM_Q20_378810"/>
      <w:bookmarkEnd w:id="9339"/>
      <w:r w:rsidRPr="00560B97">
        <w:rPr>
          <w:rtl/>
        </w:rPr>
        <w:t>ונאנ</w:t>
      </w:r>
      <w:r>
        <w:rPr>
          <w:rFonts w:hint="cs"/>
          <w:rtl/>
        </w:rPr>
        <w:t>ק</w:t>
      </w:r>
      <w:r w:rsidRPr="00560B97">
        <w:rPr>
          <w:rtl/>
        </w:rPr>
        <w:t xml:space="preserve">ו </w:t>
      </w:r>
      <w:bookmarkStart w:id="9340" w:name="_ETM_Q20_379590"/>
      <w:bookmarkEnd w:id="9340"/>
      <w:r w:rsidRPr="00560B97">
        <w:rPr>
          <w:rtl/>
        </w:rPr>
        <w:t xml:space="preserve">תחת </w:t>
      </w:r>
      <w:bookmarkStart w:id="9341" w:name="_ETM_Q20_380099"/>
      <w:bookmarkEnd w:id="9341"/>
      <w:r w:rsidRPr="00560B97">
        <w:rPr>
          <w:rtl/>
        </w:rPr>
        <w:t>העול</w:t>
      </w:r>
      <w:r w:rsidR="00BA27CA">
        <w:rPr>
          <w:rFonts w:hint="cs"/>
          <w:rtl/>
        </w:rPr>
        <w:t>,</w:t>
      </w:r>
      <w:r w:rsidRPr="00560B97">
        <w:rPr>
          <w:rtl/>
        </w:rPr>
        <w:t xml:space="preserve"> </w:t>
      </w:r>
      <w:bookmarkStart w:id="9342" w:name="_ETM_Q20_381080"/>
      <w:bookmarkEnd w:id="9342"/>
      <w:r w:rsidRPr="00560B97">
        <w:rPr>
          <w:rtl/>
        </w:rPr>
        <w:t xml:space="preserve">ומה </w:t>
      </w:r>
      <w:bookmarkStart w:id="9343" w:name="_ETM_Q20_381380"/>
      <w:bookmarkEnd w:id="9343"/>
      <w:r w:rsidRPr="00560B97">
        <w:rPr>
          <w:rtl/>
        </w:rPr>
        <w:t xml:space="preserve">שזה </w:t>
      </w:r>
      <w:bookmarkStart w:id="9344" w:name="_ETM_Q20_381650"/>
      <w:bookmarkEnd w:id="9344"/>
      <w:r w:rsidRPr="00560B97">
        <w:rPr>
          <w:rtl/>
        </w:rPr>
        <w:t xml:space="preserve">גרם </w:t>
      </w:r>
      <w:bookmarkStart w:id="9345" w:name="_ETM_Q20_382400"/>
      <w:bookmarkEnd w:id="9345"/>
      <w:r w:rsidRPr="00560B97">
        <w:rPr>
          <w:rtl/>
        </w:rPr>
        <w:t xml:space="preserve">זה </w:t>
      </w:r>
      <w:bookmarkStart w:id="9346" w:name="_ETM_Q20_382580"/>
      <w:bookmarkEnd w:id="9346"/>
      <w:r w:rsidRPr="00560B97">
        <w:rPr>
          <w:rtl/>
        </w:rPr>
        <w:t xml:space="preserve">שהבנקים </w:t>
      </w:r>
      <w:bookmarkStart w:id="9347" w:name="_ETM_Q20_384370"/>
      <w:bookmarkEnd w:id="9347"/>
      <w:r w:rsidRPr="00560B97">
        <w:rPr>
          <w:rtl/>
        </w:rPr>
        <w:t>הר</w:t>
      </w:r>
      <w:r>
        <w:rPr>
          <w:rFonts w:hint="cs"/>
          <w:rtl/>
        </w:rPr>
        <w:t>ו</w:t>
      </w:r>
      <w:r w:rsidRPr="00560B97">
        <w:rPr>
          <w:rtl/>
        </w:rPr>
        <w:t xml:space="preserve">ויחו </w:t>
      </w:r>
      <w:bookmarkStart w:id="9348" w:name="_ETM_Q20_385329"/>
      <w:bookmarkEnd w:id="9348"/>
      <w:r w:rsidRPr="00560B97">
        <w:rPr>
          <w:rtl/>
        </w:rPr>
        <w:t xml:space="preserve">סכומי </w:t>
      </w:r>
      <w:bookmarkStart w:id="9349" w:name="_ETM_Q20_385959"/>
      <w:bookmarkEnd w:id="9349"/>
      <w:r w:rsidRPr="00560B97">
        <w:rPr>
          <w:rtl/>
        </w:rPr>
        <w:t xml:space="preserve">עתק </w:t>
      </w:r>
      <w:bookmarkStart w:id="9350" w:name="_ETM_Q20_386499"/>
      <w:bookmarkEnd w:id="9350"/>
      <w:r w:rsidRPr="00560B97">
        <w:rPr>
          <w:rtl/>
        </w:rPr>
        <w:t xml:space="preserve">חסרי </w:t>
      </w:r>
      <w:bookmarkStart w:id="9351" w:name="_ETM_Q20_386919"/>
      <w:bookmarkEnd w:id="9351"/>
      <w:r w:rsidRPr="00560B97">
        <w:rPr>
          <w:rtl/>
        </w:rPr>
        <w:t>תקדים</w:t>
      </w:r>
      <w:r>
        <w:rPr>
          <w:rFonts w:hint="cs"/>
          <w:rtl/>
        </w:rPr>
        <w:t>.</w:t>
      </w:r>
      <w:r w:rsidRPr="00560B97">
        <w:rPr>
          <w:rtl/>
        </w:rPr>
        <w:t xml:space="preserve"> </w:t>
      </w:r>
      <w:bookmarkStart w:id="9352" w:name="_ETM_Q20_388880"/>
      <w:bookmarkEnd w:id="9352"/>
    </w:p>
    <w:p w:rsidR="007868D0" w:rsidRDefault="007868D0" w:rsidP="00885414">
      <w:pPr>
        <w:rPr>
          <w:rtl/>
        </w:rPr>
      </w:pPr>
      <w:bookmarkStart w:id="9353" w:name="_ETM_Q20_392436"/>
      <w:bookmarkStart w:id="9354" w:name="_ETM_Q20_392527"/>
      <w:bookmarkEnd w:id="9353"/>
      <w:bookmarkEnd w:id="9354"/>
    </w:p>
    <w:p w:rsidR="007868D0" w:rsidRDefault="007868D0" w:rsidP="00BA27CA">
      <w:pPr>
        <w:rPr>
          <w:rtl/>
        </w:rPr>
      </w:pPr>
      <w:bookmarkStart w:id="9355" w:name="_ETM_Q20_392580"/>
      <w:bookmarkStart w:id="9356" w:name="_ETM_Q20_392669"/>
      <w:bookmarkEnd w:id="9355"/>
      <w:bookmarkEnd w:id="9356"/>
      <w:r w:rsidRPr="00560B97">
        <w:rPr>
          <w:rtl/>
        </w:rPr>
        <w:t>עכשיו</w:t>
      </w:r>
      <w:r>
        <w:rPr>
          <w:rFonts w:hint="cs"/>
          <w:rtl/>
        </w:rPr>
        <w:t>,</w:t>
      </w:r>
      <w:r w:rsidRPr="00560B97">
        <w:rPr>
          <w:rtl/>
        </w:rPr>
        <w:t xml:space="preserve"> </w:t>
      </w:r>
      <w:bookmarkStart w:id="9357" w:name="_ETM_Q20_389150"/>
      <w:bookmarkEnd w:id="9357"/>
      <w:r w:rsidRPr="00560B97">
        <w:rPr>
          <w:rtl/>
        </w:rPr>
        <w:t xml:space="preserve">המציאות </w:t>
      </w:r>
      <w:bookmarkStart w:id="9358" w:name="_ETM_Q20_389540"/>
      <w:bookmarkEnd w:id="9358"/>
      <w:r w:rsidRPr="00560B97">
        <w:rPr>
          <w:rtl/>
        </w:rPr>
        <w:t xml:space="preserve">הזאת </w:t>
      </w:r>
      <w:bookmarkStart w:id="9359" w:name="_ETM_Q20_389750"/>
      <w:bookmarkEnd w:id="9359"/>
      <w:r w:rsidRPr="00560B97">
        <w:rPr>
          <w:rtl/>
        </w:rPr>
        <w:t xml:space="preserve">מתאפשרת </w:t>
      </w:r>
      <w:bookmarkStart w:id="9360" w:name="_ETM_Q20_391080"/>
      <w:bookmarkEnd w:id="9360"/>
      <w:r w:rsidRPr="00560B97">
        <w:rPr>
          <w:rtl/>
        </w:rPr>
        <w:t xml:space="preserve">רק </w:t>
      </w:r>
      <w:bookmarkStart w:id="9361" w:name="_ETM_Q20_391769"/>
      <w:bookmarkEnd w:id="9361"/>
      <w:r w:rsidRPr="00560B97">
        <w:rPr>
          <w:rtl/>
        </w:rPr>
        <w:t xml:space="preserve">כשהעולם </w:t>
      </w:r>
      <w:bookmarkStart w:id="9362" w:name="_ETM_Q20_392849"/>
      <w:bookmarkEnd w:id="9362"/>
      <w:r w:rsidRPr="00560B97">
        <w:rPr>
          <w:rtl/>
        </w:rPr>
        <w:t xml:space="preserve">שבו </w:t>
      </w:r>
      <w:bookmarkStart w:id="9363" w:name="_ETM_Q20_393120"/>
      <w:bookmarkEnd w:id="9363"/>
      <w:r w:rsidRPr="00560B97">
        <w:rPr>
          <w:rtl/>
        </w:rPr>
        <w:t xml:space="preserve">אנחנו </w:t>
      </w:r>
      <w:bookmarkStart w:id="9364" w:name="_ETM_Q20_393450"/>
      <w:bookmarkEnd w:id="9364"/>
      <w:r w:rsidRPr="00560B97">
        <w:rPr>
          <w:rtl/>
        </w:rPr>
        <w:t>פועלים</w:t>
      </w:r>
      <w:r>
        <w:rPr>
          <w:rFonts w:hint="cs"/>
          <w:rtl/>
        </w:rPr>
        <w:t xml:space="preserve"> הוא </w:t>
      </w:r>
      <w:bookmarkStart w:id="9365" w:name="_ETM_Q20_392172"/>
      <w:bookmarkStart w:id="9366" w:name="_ETM_Q20_393900"/>
      <w:bookmarkEnd w:id="9365"/>
      <w:bookmarkEnd w:id="9366"/>
      <w:r w:rsidRPr="00560B97">
        <w:rPr>
          <w:rtl/>
        </w:rPr>
        <w:t xml:space="preserve">עולם </w:t>
      </w:r>
      <w:bookmarkStart w:id="9367" w:name="_ETM_Q20_394799"/>
      <w:bookmarkEnd w:id="9367"/>
      <w:r w:rsidRPr="00560B97">
        <w:rPr>
          <w:rtl/>
        </w:rPr>
        <w:t xml:space="preserve">מונופוליסטי </w:t>
      </w:r>
      <w:bookmarkStart w:id="9368" w:name="_ETM_Q20_395909"/>
      <w:bookmarkEnd w:id="9368"/>
      <w:r w:rsidRPr="00560B97">
        <w:rPr>
          <w:rtl/>
        </w:rPr>
        <w:t xml:space="preserve">עם </w:t>
      </w:r>
      <w:bookmarkStart w:id="9369" w:name="_ETM_Q20_396030"/>
      <w:bookmarkEnd w:id="9369"/>
      <w:r w:rsidRPr="00560B97">
        <w:rPr>
          <w:rtl/>
        </w:rPr>
        <w:t xml:space="preserve">ריכוזיות </w:t>
      </w:r>
      <w:bookmarkStart w:id="9370" w:name="_ETM_Q20_396810"/>
      <w:bookmarkEnd w:id="9370"/>
      <w:r w:rsidRPr="00560B97">
        <w:rPr>
          <w:rtl/>
        </w:rPr>
        <w:t>חריגה</w:t>
      </w:r>
      <w:r>
        <w:rPr>
          <w:rFonts w:hint="cs"/>
          <w:rtl/>
        </w:rPr>
        <w:t>.</w:t>
      </w:r>
      <w:r w:rsidRPr="00560B97">
        <w:rPr>
          <w:rtl/>
        </w:rPr>
        <w:t xml:space="preserve"> </w:t>
      </w:r>
      <w:bookmarkStart w:id="9371" w:name="_ETM_Q20_398340"/>
      <w:bookmarkEnd w:id="9371"/>
      <w:r w:rsidRPr="00560B97">
        <w:rPr>
          <w:rtl/>
        </w:rPr>
        <w:t xml:space="preserve">כשיש </w:t>
      </w:r>
      <w:bookmarkStart w:id="9372" w:name="_ETM_Q20_398670"/>
      <w:bookmarkEnd w:id="9372"/>
      <w:r w:rsidRPr="00560B97">
        <w:rPr>
          <w:rtl/>
        </w:rPr>
        <w:t>מונופול</w:t>
      </w:r>
      <w:r>
        <w:rPr>
          <w:rFonts w:hint="cs"/>
          <w:rtl/>
        </w:rPr>
        <w:t>,</w:t>
      </w:r>
      <w:r w:rsidRPr="00560B97">
        <w:rPr>
          <w:rtl/>
        </w:rPr>
        <w:t xml:space="preserve"> </w:t>
      </w:r>
      <w:bookmarkStart w:id="9373" w:name="_ETM_Q20_399930"/>
      <w:bookmarkEnd w:id="9373"/>
      <w:r w:rsidRPr="00560B97">
        <w:rPr>
          <w:rtl/>
        </w:rPr>
        <w:t xml:space="preserve">אז </w:t>
      </w:r>
      <w:bookmarkStart w:id="9374" w:name="_ETM_Q20_400380"/>
      <w:bookmarkEnd w:id="9374"/>
      <w:r w:rsidRPr="00560B97">
        <w:rPr>
          <w:rtl/>
        </w:rPr>
        <w:t xml:space="preserve">המונופול </w:t>
      </w:r>
      <w:bookmarkStart w:id="9375" w:name="_ETM_Q20_400920"/>
      <w:bookmarkEnd w:id="9375"/>
      <w:r w:rsidRPr="00560B97">
        <w:rPr>
          <w:rtl/>
        </w:rPr>
        <w:t xml:space="preserve">מגדיל </w:t>
      </w:r>
      <w:bookmarkStart w:id="9376" w:name="_ETM_Q20_401310"/>
      <w:bookmarkEnd w:id="9376"/>
      <w:r w:rsidRPr="00560B97">
        <w:rPr>
          <w:rtl/>
        </w:rPr>
        <w:t xml:space="preserve">את </w:t>
      </w:r>
      <w:bookmarkStart w:id="9377" w:name="_ETM_Q20_401430"/>
      <w:bookmarkEnd w:id="9377"/>
      <w:r w:rsidRPr="00560B97">
        <w:rPr>
          <w:rtl/>
        </w:rPr>
        <w:t xml:space="preserve">הרווחים </w:t>
      </w:r>
      <w:bookmarkStart w:id="9378" w:name="_ETM_Q20_401970"/>
      <w:bookmarkEnd w:id="9378"/>
      <w:r w:rsidRPr="00560B97">
        <w:rPr>
          <w:rtl/>
        </w:rPr>
        <w:t>שלו</w:t>
      </w:r>
      <w:r>
        <w:rPr>
          <w:rFonts w:hint="cs"/>
          <w:rtl/>
        </w:rPr>
        <w:t>,</w:t>
      </w:r>
      <w:r w:rsidRPr="00560B97">
        <w:rPr>
          <w:rtl/>
        </w:rPr>
        <w:t xml:space="preserve"> </w:t>
      </w:r>
      <w:bookmarkStart w:id="9379" w:name="_ETM_Q20_402480"/>
      <w:bookmarkEnd w:id="9379"/>
      <w:r w:rsidR="00BA27CA">
        <w:rPr>
          <w:rFonts w:hint="cs"/>
          <w:rtl/>
        </w:rPr>
        <w:t>ו</w:t>
      </w:r>
      <w:r w:rsidRPr="00560B97">
        <w:rPr>
          <w:rtl/>
        </w:rPr>
        <w:t xml:space="preserve">הלקוחות </w:t>
      </w:r>
      <w:bookmarkStart w:id="9380" w:name="_ETM_Q20_403440"/>
      <w:bookmarkEnd w:id="9380"/>
      <w:r w:rsidRPr="00560B97">
        <w:rPr>
          <w:rtl/>
        </w:rPr>
        <w:t xml:space="preserve">משלמים </w:t>
      </w:r>
      <w:bookmarkStart w:id="9381" w:name="_ETM_Q20_404130"/>
      <w:bookmarkEnd w:id="9381"/>
      <w:r w:rsidRPr="00560B97">
        <w:rPr>
          <w:rtl/>
        </w:rPr>
        <w:t xml:space="preserve">יותר </w:t>
      </w:r>
      <w:bookmarkStart w:id="9382" w:name="_ETM_Q20_404730"/>
      <w:bookmarkEnd w:id="9382"/>
      <w:r w:rsidRPr="00560B97">
        <w:rPr>
          <w:rtl/>
        </w:rPr>
        <w:t>וביוקר</w:t>
      </w:r>
      <w:r>
        <w:rPr>
          <w:rFonts w:hint="cs"/>
          <w:rtl/>
        </w:rPr>
        <w:t>.</w:t>
      </w:r>
      <w:r w:rsidRPr="00560B97">
        <w:rPr>
          <w:rtl/>
        </w:rPr>
        <w:t xml:space="preserve"> </w:t>
      </w:r>
      <w:bookmarkStart w:id="9383" w:name="_ETM_Q20_406129"/>
      <w:bookmarkEnd w:id="9383"/>
      <w:r w:rsidRPr="00560B97">
        <w:rPr>
          <w:rtl/>
        </w:rPr>
        <w:t>זה</w:t>
      </w:r>
      <w:r>
        <w:rPr>
          <w:rFonts w:hint="cs"/>
          <w:rtl/>
        </w:rPr>
        <w:t>,</w:t>
      </w:r>
      <w:r w:rsidRPr="00560B97">
        <w:rPr>
          <w:rtl/>
        </w:rPr>
        <w:t xml:space="preserve"> </w:t>
      </w:r>
      <w:bookmarkStart w:id="9384" w:name="_ETM_Q20_406609"/>
      <w:bookmarkEnd w:id="9384"/>
      <w:r w:rsidRPr="00560B97">
        <w:rPr>
          <w:rtl/>
        </w:rPr>
        <w:t>חבריי</w:t>
      </w:r>
      <w:r>
        <w:rPr>
          <w:rFonts w:hint="cs"/>
          <w:rtl/>
        </w:rPr>
        <w:t>,</w:t>
      </w:r>
      <w:r w:rsidRPr="00560B97">
        <w:rPr>
          <w:rtl/>
        </w:rPr>
        <w:t xml:space="preserve"> </w:t>
      </w:r>
      <w:bookmarkStart w:id="9385" w:name="_ETM_Q20_407329"/>
      <w:bookmarkEnd w:id="9385"/>
      <w:r w:rsidRPr="00560B97">
        <w:rPr>
          <w:rtl/>
        </w:rPr>
        <w:t xml:space="preserve">המצב </w:t>
      </w:r>
      <w:bookmarkStart w:id="9386" w:name="_ETM_Q20_407930"/>
      <w:bookmarkEnd w:id="9386"/>
      <w:r w:rsidRPr="00560B97">
        <w:rPr>
          <w:rtl/>
        </w:rPr>
        <w:t xml:space="preserve">של </w:t>
      </w:r>
      <w:bookmarkStart w:id="9387" w:name="_ETM_Q20_408079"/>
      <w:bookmarkEnd w:id="9387"/>
      <w:r w:rsidRPr="00560B97">
        <w:rPr>
          <w:rtl/>
        </w:rPr>
        <w:t xml:space="preserve">המערכת </w:t>
      </w:r>
      <w:bookmarkStart w:id="9388" w:name="_ETM_Q20_408469"/>
      <w:bookmarkEnd w:id="9388"/>
      <w:r w:rsidRPr="00560B97">
        <w:rPr>
          <w:rtl/>
        </w:rPr>
        <w:t xml:space="preserve">הפיננסית </w:t>
      </w:r>
      <w:bookmarkStart w:id="9389" w:name="_ETM_Q20_409099"/>
      <w:bookmarkEnd w:id="9389"/>
      <w:r w:rsidRPr="00560B97">
        <w:rPr>
          <w:rtl/>
        </w:rPr>
        <w:t>הישראלית</w:t>
      </w:r>
      <w:r>
        <w:rPr>
          <w:rFonts w:hint="cs"/>
          <w:rtl/>
        </w:rPr>
        <w:t>.</w:t>
      </w:r>
      <w:bookmarkStart w:id="9390" w:name="_ETM_Q20_410420"/>
      <w:bookmarkEnd w:id="9390"/>
      <w:r>
        <w:rPr>
          <w:rFonts w:hint="cs"/>
          <w:rtl/>
        </w:rPr>
        <w:t xml:space="preserve"> </w:t>
      </w:r>
      <w:r w:rsidRPr="00560B97">
        <w:rPr>
          <w:rtl/>
        </w:rPr>
        <w:t xml:space="preserve">במצגת </w:t>
      </w:r>
      <w:bookmarkStart w:id="9391" w:name="_ETM_Q20_411080"/>
      <w:bookmarkEnd w:id="9391"/>
      <w:r w:rsidRPr="00560B97">
        <w:rPr>
          <w:rtl/>
        </w:rPr>
        <w:t xml:space="preserve">שהציג </w:t>
      </w:r>
      <w:bookmarkStart w:id="9392" w:name="_ETM_Q20_411680"/>
      <w:bookmarkEnd w:id="9392"/>
      <w:r w:rsidRPr="00560B97">
        <w:rPr>
          <w:rtl/>
        </w:rPr>
        <w:t xml:space="preserve">משרד </w:t>
      </w:r>
      <w:bookmarkStart w:id="9393" w:name="_ETM_Q20_412040"/>
      <w:bookmarkEnd w:id="9393"/>
      <w:r w:rsidRPr="00560B97">
        <w:rPr>
          <w:rtl/>
        </w:rPr>
        <w:t xml:space="preserve">האוצר </w:t>
      </w:r>
      <w:bookmarkStart w:id="9394" w:name="_ETM_Q20_412489"/>
      <w:bookmarkEnd w:id="9394"/>
      <w:r w:rsidRPr="00560B97">
        <w:rPr>
          <w:rtl/>
        </w:rPr>
        <w:t xml:space="preserve">בוועדת </w:t>
      </w:r>
      <w:bookmarkStart w:id="9395" w:name="_ETM_Q20_412819"/>
      <w:bookmarkEnd w:id="9395"/>
      <w:r w:rsidRPr="00560B97">
        <w:rPr>
          <w:rtl/>
        </w:rPr>
        <w:t xml:space="preserve">הכלכלה </w:t>
      </w:r>
      <w:bookmarkStart w:id="9396" w:name="_ETM_Q20_414230"/>
      <w:bookmarkEnd w:id="9396"/>
      <w:r w:rsidRPr="00560B97">
        <w:rPr>
          <w:rtl/>
        </w:rPr>
        <w:t xml:space="preserve">בשנה </w:t>
      </w:r>
      <w:bookmarkStart w:id="9397" w:name="_ETM_Q20_414739"/>
      <w:bookmarkEnd w:id="9397"/>
      <w:r w:rsidRPr="00560B97">
        <w:rPr>
          <w:rtl/>
        </w:rPr>
        <w:t xml:space="preserve">האחרונה </w:t>
      </w:r>
      <w:bookmarkStart w:id="9398" w:name="_ETM_Q20_415730"/>
      <w:bookmarkEnd w:id="9398"/>
      <w:r w:rsidRPr="00560B97">
        <w:rPr>
          <w:rtl/>
        </w:rPr>
        <w:t xml:space="preserve">ראינו </w:t>
      </w:r>
      <w:bookmarkStart w:id="9399" w:name="_ETM_Q20_416150"/>
      <w:bookmarkEnd w:id="9399"/>
      <w:r w:rsidRPr="00560B97">
        <w:rPr>
          <w:rtl/>
        </w:rPr>
        <w:t xml:space="preserve">שלמרות </w:t>
      </w:r>
      <w:bookmarkStart w:id="9400" w:name="_ETM_Q20_417129"/>
      <w:bookmarkEnd w:id="9400"/>
      <w:r w:rsidRPr="00560B97">
        <w:rPr>
          <w:rtl/>
        </w:rPr>
        <w:t xml:space="preserve">שחלפו </w:t>
      </w:r>
      <w:bookmarkStart w:id="9401" w:name="_ETM_Q20_417909"/>
      <w:bookmarkEnd w:id="9401"/>
      <w:r w:rsidRPr="00560B97">
        <w:rPr>
          <w:rtl/>
        </w:rPr>
        <w:t>בערך</w:t>
      </w:r>
      <w:r>
        <w:rPr>
          <w:rFonts w:hint="cs"/>
          <w:rtl/>
        </w:rPr>
        <w:t xml:space="preserve"> שש שנים מאז רפורמת שטרום </w:t>
      </w:r>
      <w:bookmarkStart w:id="9402" w:name="_ETM_Q20_418269"/>
      <w:bookmarkStart w:id="9403" w:name="_ETM_Q20_418659"/>
      <w:bookmarkStart w:id="9404" w:name="_ETM_Q20_419469"/>
      <w:bookmarkStart w:id="9405" w:name="_ETM_Q20_419859"/>
      <w:bookmarkStart w:id="9406" w:name="_ETM_Q20_420489"/>
      <w:bookmarkStart w:id="9407" w:name="_ETM_Q20_420879"/>
      <w:bookmarkStart w:id="9408" w:name="_ETM_Q20_421299"/>
      <w:bookmarkEnd w:id="9402"/>
      <w:bookmarkEnd w:id="9403"/>
      <w:bookmarkEnd w:id="9404"/>
      <w:bookmarkEnd w:id="9405"/>
      <w:bookmarkEnd w:id="9406"/>
      <w:bookmarkEnd w:id="9407"/>
      <w:bookmarkEnd w:id="9408"/>
      <w:r>
        <w:rPr>
          <w:rFonts w:hint="cs"/>
          <w:rtl/>
        </w:rPr>
        <w:t xml:space="preserve">להגברת </w:t>
      </w:r>
      <w:r w:rsidRPr="00560B97">
        <w:rPr>
          <w:rtl/>
        </w:rPr>
        <w:t xml:space="preserve">התחרות </w:t>
      </w:r>
      <w:bookmarkStart w:id="9409" w:name="_ETM_Q20_421719"/>
      <w:bookmarkEnd w:id="9409"/>
      <w:r w:rsidRPr="00560B97">
        <w:rPr>
          <w:rtl/>
        </w:rPr>
        <w:t xml:space="preserve">בשוק </w:t>
      </w:r>
      <w:bookmarkStart w:id="9410" w:name="_ETM_Q20_421989"/>
      <w:bookmarkEnd w:id="9410"/>
      <w:r w:rsidRPr="00560B97">
        <w:rPr>
          <w:rtl/>
        </w:rPr>
        <w:t>הפיננסי</w:t>
      </w:r>
      <w:r>
        <w:rPr>
          <w:rFonts w:hint="cs"/>
          <w:rtl/>
        </w:rPr>
        <w:t>,</w:t>
      </w:r>
      <w:r w:rsidRPr="00560B97">
        <w:rPr>
          <w:rtl/>
        </w:rPr>
        <w:t xml:space="preserve"> </w:t>
      </w:r>
      <w:bookmarkStart w:id="9411" w:name="_ETM_Q20_423500"/>
      <w:bookmarkEnd w:id="9411"/>
      <w:r w:rsidRPr="00560B97">
        <w:rPr>
          <w:rtl/>
        </w:rPr>
        <w:t xml:space="preserve">נתח </w:t>
      </w:r>
      <w:bookmarkStart w:id="9412" w:name="_ETM_Q20_424010"/>
      <w:bookmarkEnd w:id="9412"/>
      <w:r w:rsidRPr="00560B97">
        <w:rPr>
          <w:rtl/>
        </w:rPr>
        <w:t xml:space="preserve">הבנקים </w:t>
      </w:r>
      <w:bookmarkStart w:id="9413" w:name="_ETM_Q20_424819"/>
      <w:bookmarkEnd w:id="9413"/>
      <w:r w:rsidRPr="00560B97">
        <w:rPr>
          <w:rtl/>
        </w:rPr>
        <w:t xml:space="preserve">באשראי </w:t>
      </w:r>
      <w:bookmarkStart w:id="9414" w:name="_ETM_Q20_425420"/>
      <w:bookmarkEnd w:id="9414"/>
      <w:r w:rsidRPr="00560B97">
        <w:rPr>
          <w:rtl/>
        </w:rPr>
        <w:t xml:space="preserve">למשקי </w:t>
      </w:r>
      <w:bookmarkStart w:id="9415" w:name="_ETM_Q20_425930"/>
      <w:bookmarkEnd w:id="9415"/>
      <w:r w:rsidRPr="00560B97">
        <w:rPr>
          <w:rtl/>
        </w:rPr>
        <w:t xml:space="preserve">בית </w:t>
      </w:r>
      <w:bookmarkStart w:id="9416" w:name="_ETM_Q20_426319"/>
      <w:bookmarkEnd w:id="9416"/>
      <w:r w:rsidRPr="00560B97">
        <w:rPr>
          <w:rtl/>
        </w:rPr>
        <w:t xml:space="preserve">עומד </w:t>
      </w:r>
      <w:bookmarkStart w:id="9417" w:name="_ETM_Q20_426709"/>
      <w:bookmarkEnd w:id="9417"/>
      <w:r w:rsidRPr="00560B97">
        <w:rPr>
          <w:rtl/>
        </w:rPr>
        <w:t xml:space="preserve">על </w:t>
      </w:r>
      <w:bookmarkStart w:id="9418" w:name="_ETM_Q20_426860"/>
      <w:bookmarkEnd w:id="9418"/>
      <w:r w:rsidRPr="00560B97">
        <w:rPr>
          <w:rtl/>
        </w:rPr>
        <w:t>67%</w:t>
      </w:r>
      <w:r>
        <w:rPr>
          <w:rFonts w:hint="cs"/>
          <w:rtl/>
        </w:rPr>
        <w:t>,</w:t>
      </w:r>
      <w:r w:rsidRPr="00560B97">
        <w:rPr>
          <w:rtl/>
        </w:rPr>
        <w:t xml:space="preserve"> </w:t>
      </w:r>
      <w:bookmarkStart w:id="9419" w:name="_ETM_Q20_429269"/>
      <w:bookmarkEnd w:id="9419"/>
      <w:r w:rsidRPr="00560B97">
        <w:rPr>
          <w:rtl/>
        </w:rPr>
        <w:t xml:space="preserve">ויחד </w:t>
      </w:r>
      <w:bookmarkStart w:id="9420" w:name="_ETM_Q20_429750"/>
      <w:bookmarkEnd w:id="9420"/>
      <w:r w:rsidRPr="00560B97">
        <w:rPr>
          <w:rtl/>
        </w:rPr>
        <w:t xml:space="preserve">עם </w:t>
      </w:r>
      <w:bookmarkStart w:id="9421" w:name="_ETM_Q20_429870"/>
      <w:bookmarkEnd w:id="9421"/>
      <w:r w:rsidRPr="00560B97">
        <w:rPr>
          <w:rtl/>
        </w:rPr>
        <w:t xml:space="preserve">הגופים </w:t>
      </w:r>
      <w:bookmarkStart w:id="9422" w:name="_ETM_Q20_430230"/>
      <w:bookmarkEnd w:id="9422"/>
      <w:r w:rsidRPr="00560B97">
        <w:rPr>
          <w:rtl/>
        </w:rPr>
        <w:t xml:space="preserve">המוסדיים </w:t>
      </w:r>
      <w:bookmarkStart w:id="9423" w:name="_ETM_Q20_430739"/>
      <w:bookmarkEnd w:id="9423"/>
      <w:r w:rsidRPr="00560B97">
        <w:rPr>
          <w:rtl/>
        </w:rPr>
        <w:t xml:space="preserve">אנחנו </w:t>
      </w:r>
      <w:bookmarkStart w:id="9424" w:name="_ETM_Q20_430920"/>
      <w:bookmarkEnd w:id="9424"/>
      <w:r w:rsidRPr="00560B97">
        <w:rPr>
          <w:rtl/>
        </w:rPr>
        <w:t xml:space="preserve">מדברים </w:t>
      </w:r>
      <w:bookmarkStart w:id="9425" w:name="_ETM_Q20_431159"/>
      <w:bookmarkEnd w:id="9425"/>
      <w:r w:rsidRPr="00560B97">
        <w:rPr>
          <w:rtl/>
        </w:rPr>
        <w:t xml:space="preserve">בעצם </w:t>
      </w:r>
      <w:bookmarkStart w:id="9426" w:name="_ETM_Q20_431430"/>
      <w:bookmarkEnd w:id="9426"/>
      <w:r w:rsidRPr="00560B97">
        <w:rPr>
          <w:rtl/>
        </w:rPr>
        <w:t xml:space="preserve">על </w:t>
      </w:r>
      <w:bookmarkStart w:id="9427" w:name="_ETM_Q20_431519"/>
      <w:bookmarkEnd w:id="9427"/>
      <w:r w:rsidRPr="00560B97">
        <w:rPr>
          <w:rtl/>
        </w:rPr>
        <w:t xml:space="preserve">85% </w:t>
      </w:r>
      <w:bookmarkStart w:id="9428" w:name="_ETM_Q20_433379"/>
      <w:bookmarkEnd w:id="9428"/>
      <w:r w:rsidRPr="00560B97">
        <w:rPr>
          <w:rtl/>
        </w:rPr>
        <w:t xml:space="preserve">מהאשראי </w:t>
      </w:r>
      <w:bookmarkStart w:id="9429" w:name="_ETM_Q20_434010"/>
      <w:bookmarkEnd w:id="9429"/>
      <w:r w:rsidRPr="00560B97">
        <w:rPr>
          <w:rtl/>
        </w:rPr>
        <w:t xml:space="preserve">במשק </w:t>
      </w:r>
      <w:bookmarkStart w:id="9430" w:name="_ETM_Q20_434519"/>
      <w:bookmarkEnd w:id="9430"/>
      <w:r w:rsidRPr="00560B97">
        <w:rPr>
          <w:rtl/>
        </w:rPr>
        <w:t xml:space="preserve">שמגיע </w:t>
      </w:r>
      <w:bookmarkStart w:id="9431" w:name="_ETM_Q20_435030"/>
      <w:bookmarkEnd w:id="9431"/>
      <w:r w:rsidRPr="00560B97">
        <w:rPr>
          <w:rtl/>
        </w:rPr>
        <w:t xml:space="preserve">מהגופים </w:t>
      </w:r>
      <w:bookmarkStart w:id="9432" w:name="_ETM_Q20_435540"/>
      <w:bookmarkEnd w:id="9432"/>
      <w:r w:rsidRPr="00560B97">
        <w:rPr>
          <w:rtl/>
        </w:rPr>
        <w:t>הגדולים</w:t>
      </w:r>
      <w:r>
        <w:rPr>
          <w:rFonts w:hint="cs"/>
          <w:rtl/>
        </w:rPr>
        <w:t>,</w:t>
      </w:r>
      <w:r w:rsidRPr="00560B97">
        <w:rPr>
          <w:rtl/>
        </w:rPr>
        <w:t xml:space="preserve"> </w:t>
      </w:r>
      <w:bookmarkStart w:id="9433" w:name="_ETM_Q20_436380"/>
      <w:bookmarkEnd w:id="9433"/>
      <w:r w:rsidRPr="00560B97">
        <w:rPr>
          <w:rtl/>
        </w:rPr>
        <w:t xml:space="preserve">ורק </w:t>
      </w:r>
      <w:bookmarkStart w:id="9434" w:name="_ETM_Q20_436740"/>
      <w:bookmarkEnd w:id="9434"/>
      <w:r w:rsidRPr="00560B97">
        <w:rPr>
          <w:rtl/>
        </w:rPr>
        <w:t>15%</w:t>
      </w:r>
      <w:r w:rsidR="00BA27CA">
        <w:rPr>
          <w:rFonts w:hint="cs"/>
          <w:rtl/>
        </w:rPr>
        <w:t>,</w:t>
      </w:r>
      <w:r w:rsidRPr="00560B97">
        <w:rPr>
          <w:rtl/>
        </w:rPr>
        <w:t xml:space="preserve"> </w:t>
      </w:r>
      <w:bookmarkStart w:id="9435" w:name="_ETM_Q20_438330"/>
      <w:bookmarkEnd w:id="9435"/>
      <w:r w:rsidRPr="00560B97">
        <w:rPr>
          <w:rtl/>
        </w:rPr>
        <w:t xml:space="preserve">או </w:t>
      </w:r>
      <w:bookmarkStart w:id="9436" w:name="_ETM_Q20_438420"/>
      <w:bookmarkEnd w:id="9436"/>
      <w:r w:rsidRPr="00560B97">
        <w:rPr>
          <w:rtl/>
        </w:rPr>
        <w:t xml:space="preserve">פחות </w:t>
      </w:r>
      <w:bookmarkStart w:id="9437" w:name="_ETM_Q20_438750"/>
      <w:bookmarkEnd w:id="9437"/>
      <w:r w:rsidRPr="00560B97">
        <w:rPr>
          <w:rtl/>
        </w:rPr>
        <w:t xml:space="preserve">מ-15% </w:t>
      </w:r>
      <w:bookmarkStart w:id="9438" w:name="_ETM_Q20_439710"/>
      <w:bookmarkEnd w:id="9438"/>
      <w:r>
        <w:rPr>
          <w:rFonts w:hint="cs"/>
          <w:rtl/>
        </w:rPr>
        <w:t xml:space="preserve">– </w:t>
      </w:r>
      <w:r w:rsidRPr="00560B97">
        <w:rPr>
          <w:rtl/>
        </w:rPr>
        <w:t xml:space="preserve">מהשוק </w:t>
      </w:r>
      <w:bookmarkStart w:id="9439" w:name="_ETM_Q20_440610"/>
      <w:bookmarkEnd w:id="9439"/>
      <w:r>
        <w:rPr>
          <w:rFonts w:hint="cs"/>
          <w:rtl/>
        </w:rPr>
        <w:t>ה</w:t>
      </w:r>
      <w:r w:rsidRPr="00560B97">
        <w:rPr>
          <w:rtl/>
        </w:rPr>
        <w:t>חוץ-בנקאי</w:t>
      </w:r>
      <w:r>
        <w:rPr>
          <w:rFonts w:hint="cs"/>
          <w:rtl/>
        </w:rPr>
        <w:t>.</w:t>
      </w:r>
      <w:bookmarkStart w:id="9440" w:name="_ETM_Q20_441839"/>
      <w:bookmarkEnd w:id="9440"/>
      <w:r>
        <w:rPr>
          <w:rFonts w:hint="cs"/>
          <w:rtl/>
        </w:rPr>
        <w:t xml:space="preserve"> </w:t>
      </w:r>
      <w:r w:rsidRPr="00560B97">
        <w:rPr>
          <w:rtl/>
        </w:rPr>
        <w:t xml:space="preserve">באשראי </w:t>
      </w:r>
      <w:bookmarkStart w:id="9441" w:name="_ETM_Q20_442230"/>
      <w:bookmarkEnd w:id="9441"/>
      <w:r w:rsidRPr="00560B97">
        <w:rPr>
          <w:rtl/>
        </w:rPr>
        <w:t xml:space="preserve">לעסקים </w:t>
      </w:r>
      <w:bookmarkStart w:id="9442" w:name="_ETM_Q20_442740"/>
      <w:bookmarkEnd w:id="9442"/>
      <w:r w:rsidRPr="00560B97">
        <w:rPr>
          <w:rtl/>
        </w:rPr>
        <w:t>קטנים</w:t>
      </w:r>
      <w:r>
        <w:rPr>
          <w:rFonts w:hint="cs"/>
          <w:rtl/>
        </w:rPr>
        <w:t xml:space="preserve"> בשנת 2023</w:t>
      </w:r>
      <w:bookmarkStart w:id="9443" w:name="_ETM_Q20_444763"/>
      <w:bookmarkEnd w:id="9443"/>
      <w:r>
        <w:rPr>
          <w:rFonts w:hint="cs"/>
          <w:rtl/>
        </w:rPr>
        <w:t xml:space="preserve"> </w:t>
      </w:r>
      <w:r>
        <w:rPr>
          <w:rFonts w:hint="eastAsia"/>
          <w:rtl/>
        </w:rPr>
        <w:t>–</w:t>
      </w:r>
      <w:r>
        <w:rPr>
          <w:rFonts w:hint="cs"/>
          <w:rtl/>
        </w:rPr>
        <w:t xml:space="preserve"> </w:t>
      </w:r>
      <w:bookmarkStart w:id="9444" w:name="_ETM_Q20_443160"/>
      <w:bookmarkStart w:id="9445" w:name="_ETM_Q20_443370"/>
      <w:bookmarkStart w:id="9446" w:name="_ETM_Q20_444300"/>
      <w:bookmarkEnd w:id="9444"/>
      <w:bookmarkEnd w:id="9445"/>
      <w:bookmarkEnd w:id="9446"/>
      <w:r w:rsidRPr="00560B97">
        <w:rPr>
          <w:rtl/>
        </w:rPr>
        <w:t xml:space="preserve">93% </w:t>
      </w:r>
      <w:bookmarkStart w:id="9447" w:name="_ETM_Q20_446670"/>
      <w:bookmarkEnd w:id="9447"/>
      <w:r w:rsidRPr="00560B97">
        <w:rPr>
          <w:rtl/>
        </w:rPr>
        <w:t xml:space="preserve">מהאשראי </w:t>
      </w:r>
      <w:bookmarkStart w:id="9448" w:name="_ETM_Q20_447900"/>
      <w:bookmarkEnd w:id="9448"/>
      <w:r w:rsidRPr="00560B97">
        <w:rPr>
          <w:rtl/>
        </w:rPr>
        <w:t xml:space="preserve">ניתן </w:t>
      </w:r>
      <w:bookmarkStart w:id="9449" w:name="_ETM_Q20_448350"/>
      <w:bookmarkEnd w:id="9449"/>
      <w:r>
        <w:rPr>
          <w:rFonts w:hint="cs"/>
          <w:rtl/>
        </w:rPr>
        <w:t xml:space="preserve">על ידי </w:t>
      </w:r>
      <w:bookmarkStart w:id="9450" w:name="_ETM_Q20_448440"/>
      <w:bookmarkStart w:id="9451" w:name="_ETM_Q20_448680"/>
      <w:bookmarkEnd w:id="9450"/>
      <w:bookmarkEnd w:id="9451"/>
      <w:r w:rsidRPr="00560B97">
        <w:rPr>
          <w:rtl/>
        </w:rPr>
        <w:t xml:space="preserve">המערכת </w:t>
      </w:r>
      <w:bookmarkStart w:id="9452" w:name="_ETM_Q20_449310"/>
      <w:bookmarkEnd w:id="9452"/>
      <w:r w:rsidRPr="00560B97">
        <w:rPr>
          <w:rtl/>
        </w:rPr>
        <w:t>הבנקאית</w:t>
      </w:r>
      <w:r>
        <w:rPr>
          <w:rFonts w:hint="cs"/>
          <w:rtl/>
        </w:rPr>
        <w:t>,</w:t>
      </w:r>
      <w:r w:rsidRPr="00560B97">
        <w:rPr>
          <w:rtl/>
        </w:rPr>
        <w:t xml:space="preserve"> </w:t>
      </w:r>
      <w:bookmarkStart w:id="9453" w:name="_ETM_Q20_450120"/>
      <w:bookmarkEnd w:id="9453"/>
      <w:r w:rsidRPr="00560B97">
        <w:rPr>
          <w:rtl/>
        </w:rPr>
        <w:t xml:space="preserve">ורק </w:t>
      </w:r>
      <w:bookmarkStart w:id="9454" w:name="_ETM_Q20_450480"/>
      <w:bookmarkEnd w:id="9454"/>
      <w:r w:rsidRPr="00560B97">
        <w:rPr>
          <w:rtl/>
        </w:rPr>
        <w:t xml:space="preserve">7% </w:t>
      </w:r>
      <w:bookmarkStart w:id="9455" w:name="_ETM_Q20_451680"/>
      <w:bookmarkEnd w:id="9455"/>
      <w:r w:rsidRPr="00560B97">
        <w:rPr>
          <w:rtl/>
        </w:rPr>
        <w:t xml:space="preserve">הגיעו </w:t>
      </w:r>
      <w:bookmarkStart w:id="9456" w:name="_ETM_Q20_452339"/>
      <w:bookmarkEnd w:id="9456"/>
      <w:r>
        <w:rPr>
          <w:rFonts w:hint="cs"/>
          <w:rtl/>
        </w:rPr>
        <w:t>מה</w:t>
      </w:r>
      <w:r w:rsidRPr="00560B97">
        <w:rPr>
          <w:rtl/>
        </w:rPr>
        <w:t xml:space="preserve">שוק </w:t>
      </w:r>
      <w:bookmarkStart w:id="9457" w:name="_ETM_Q20_452760"/>
      <w:bookmarkEnd w:id="9457"/>
      <w:r w:rsidRPr="00560B97">
        <w:rPr>
          <w:rtl/>
        </w:rPr>
        <w:t>החוץ-בנקאי</w:t>
      </w:r>
      <w:r>
        <w:rPr>
          <w:rFonts w:hint="cs"/>
          <w:rtl/>
        </w:rPr>
        <w:t>.</w:t>
      </w:r>
      <w:r w:rsidRPr="00560B97">
        <w:rPr>
          <w:rtl/>
        </w:rPr>
        <w:t xml:space="preserve"> </w:t>
      </w:r>
      <w:bookmarkStart w:id="9458" w:name="_ETM_Q20_454260"/>
      <w:bookmarkEnd w:id="9458"/>
      <w:r w:rsidRPr="00560B97">
        <w:rPr>
          <w:rtl/>
        </w:rPr>
        <w:t xml:space="preserve">ההערכה </w:t>
      </w:r>
      <w:bookmarkStart w:id="9459" w:name="_ETM_Q20_454920"/>
      <w:bookmarkEnd w:id="9459"/>
      <w:r w:rsidRPr="00560B97">
        <w:rPr>
          <w:rtl/>
        </w:rPr>
        <w:t xml:space="preserve">שהוצגה </w:t>
      </w:r>
      <w:bookmarkStart w:id="9460" w:name="_ETM_Q20_455700"/>
      <w:bookmarkEnd w:id="9460"/>
      <w:r w:rsidRPr="00560B97">
        <w:rPr>
          <w:rtl/>
        </w:rPr>
        <w:t xml:space="preserve">בוועדת </w:t>
      </w:r>
      <w:bookmarkStart w:id="9461" w:name="_ETM_Q20_456180"/>
      <w:bookmarkEnd w:id="9461"/>
      <w:r w:rsidRPr="00560B97">
        <w:rPr>
          <w:rtl/>
        </w:rPr>
        <w:t xml:space="preserve">הכלכלה </w:t>
      </w:r>
      <w:bookmarkStart w:id="9462" w:name="_ETM_Q20_456720"/>
      <w:bookmarkEnd w:id="9462"/>
      <w:r w:rsidRPr="00560B97">
        <w:rPr>
          <w:rtl/>
        </w:rPr>
        <w:t xml:space="preserve">בדיון </w:t>
      </w:r>
      <w:bookmarkStart w:id="9463" w:name="_ETM_Q20_457050"/>
      <w:bookmarkEnd w:id="9463"/>
      <w:r>
        <w:rPr>
          <w:rFonts w:hint="cs"/>
          <w:rtl/>
        </w:rPr>
        <w:t xml:space="preserve">על ידי </w:t>
      </w:r>
      <w:bookmarkStart w:id="9464" w:name="_ETM_Q20_457260"/>
      <w:bookmarkEnd w:id="9464"/>
      <w:r w:rsidRPr="00560B97">
        <w:rPr>
          <w:rtl/>
        </w:rPr>
        <w:t xml:space="preserve">משרד </w:t>
      </w:r>
      <w:bookmarkStart w:id="9465" w:name="_ETM_Q20_457560"/>
      <w:bookmarkEnd w:id="9465"/>
      <w:r w:rsidRPr="00560B97">
        <w:rPr>
          <w:rtl/>
        </w:rPr>
        <w:t xml:space="preserve">האוצר </w:t>
      </w:r>
      <w:bookmarkStart w:id="9466" w:name="_ETM_Q20_457980"/>
      <w:bookmarkEnd w:id="9466"/>
      <w:r w:rsidRPr="00560B97">
        <w:rPr>
          <w:rtl/>
        </w:rPr>
        <w:t xml:space="preserve">הייתה </w:t>
      </w:r>
      <w:bookmarkStart w:id="9467" w:name="_ETM_Q20_458250"/>
      <w:bookmarkEnd w:id="9467"/>
      <w:r w:rsidRPr="00560B97">
        <w:rPr>
          <w:rtl/>
        </w:rPr>
        <w:t xml:space="preserve">שמשק </w:t>
      </w:r>
      <w:bookmarkStart w:id="9468" w:name="_ETM_Q20_459000"/>
      <w:bookmarkEnd w:id="9468"/>
      <w:r w:rsidRPr="00560B97">
        <w:rPr>
          <w:rtl/>
        </w:rPr>
        <w:t xml:space="preserve">בית </w:t>
      </w:r>
      <w:bookmarkStart w:id="9469" w:name="_ETM_Q20_459420"/>
      <w:bookmarkEnd w:id="9469"/>
      <w:r>
        <w:rPr>
          <w:rtl/>
        </w:rPr>
        <w:t>ישראלי</w:t>
      </w:r>
      <w:r w:rsidRPr="00560B97">
        <w:rPr>
          <w:rtl/>
        </w:rPr>
        <w:t xml:space="preserve"> </w:t>
      </w:r>
      <w:bookmarkStart w:id="9470" w:name="_ETM_Q20_459990"/>
      <w:bookmarkEnd w:id="9470"/>
      <w:r w:rsidRPr="00560B97">
        <w:rPr>
          <w:rtl/>
        </w:rPr>
        <w:t xml:space="preserve">משלם </w:t>
      </w:r>
      <w:bookmarkStart w:id="9471" w:name="_ETM_Q20_460410"/>
      <w:bookmarkEnd w:id="9471"/>
      <w:r w:rsidRPr="00560B97">
        <w:rPr>
          <w:rtl/>
        </w:rPr>
        <w:t xml:space="preserve">בממוצע </w:t>
      </w:r>
      <w:bookmarkStart w:id="9472" w:name="_ETM_Q20_461070"/>
      <w:bookmarkEnd w:id="9472"/>
      <w:r w:rsidRPr="00560B97">
        <w:rPr>
          <w:rtl/>
        </w:rPr>
        <w:t xml:space="preserve">בכל </w:t>
      </w:r>
      <w:bookmarkStart w:id="9473" w:name="_ETM_Q20_461460"/>
      <w:bookmarkEnd w:id="9473"/>
      <w:r w:rsidRPr="00560B97">
        <w:rPr>
          <w:rtl/>
        </w:rPr>
        <w:t xml:space="preserve">שנה </w:t>
      </w:r>
      <w:bookmarkStart w:id="9474" w:name="_ETM_Q20_462089"/>
      <w:bookmarkEnd w:id="9474"/>
      <w:r>
        <w:rPr>
          <w:rFonts w:hint="cs"/>
          <w:rtl/>
        </w:rPr>
        <w:t xml:space="preserve">10,000 </w:t>
      </w:r>
      <w:bookmarkStart w:id="9475" w:name="_ETM_Q20_462810"/>
      <w:bookmarkStart w:id="9476" w:name="_ETM_Q20_463560"/>
      <w:bookmarkStart w:id="9477" w:name="_ETM_Q20_464460"/>
      <w:bookmarkStart w:id="9478" w:name="_ETM_Q20_464999"/>
      <w:bookmarkEnd w:id="9475"/>
      <w:bookmarkEnd w:id="9476"/>
      <w:bookmarkEnd w:id="9477"/>
      <w:bookmarkEnd w:id="9478"/>
      <w:r>
        <w:rPr>
          <w:rFonts w:hint="cs"/>
          <w:rtl/>
        </w:rPr>
        <w:t xml:space="preserve">שקל על </w:t>
      </w:r>
      <w:r w:rsidRPr="00560B97">
        <w:rPr>
          <w:rtl/>
        </w:rPr>
        <w:t xml:space="preserve">ריביות </w:t>
      </w:r>
      <w:bookmarkStart w:id="9479" w:name="_ETM_Q20_465719"/>
      <w:bookmarkEnd w:id="9479"/>
      <w:r w:rsidRPr="00560B97">
        <w:rPr>
          <w:rtl/>
        </w:rPr>
        <w:t>לבנקים</w:t>
      </w:r>
      <w:r>
        <w:rPr>
          <w:rFonts w:hint="cs"/>
          <w:rtl/>
        </w:rPr>
        <w:t>.</w:t>
      </w:r>
      <w:r w:rsidRPr="00560B97">
        <w:rPr>
          <w:rtl/>
        </w:rPr>
        <w:t xml:space="preserve"> </w:t>
      </w:r>
      <w:bookmarkStart w:id="9480" w:name="_ETM_Q20_467460"/>
      <w:bookmarkEnd w:id="9480"/>
    </w:p>
    <w:p w:rsidR="007868D0" w:rsidRDefault="007868D0" w:rsidP="00885414">
      <w:pPr>
        <w:rPr>
          <w:rtl/>
        </w:rPr>
      </w:pPr>
      <w:bookmarkStart w:id="9481" w:name="_ETM_Q20_471114"/>
      <w:bookmarkStart w:id="9482" w:name="_ETM_Q20_471187"/>
      <w:bookmarkEnd w:id="9481"/>
      <w:bookmarkEnd w:id="9482"/>
    </w:p>
    <w:p w:rsidR="007868D0" w:rsidRDefault="007868D0" w:rsidP="00BA27CA">
      <w:pPr>
        <w:rPr>
          <w:rtl/>
        </w:rPr>
      </w:pPr>
      <w:bookmarkStart w:id="9483" w:name="_ETM_Q20_471328"/>
      <w:bookmarkStart w:id="9484" w:name="_ETM_Q20_471400"/>
      <w:bookmarkEnd w:id="9483"/>
      <w:bookmarkEnd w:id="9484"/>
      <w:r w:rsidRPr="00560B97">
        <w:rPr>
          <w:rtl/>
        </w:rPr>
        <w:t xml:space="preserve">הריבית </w:t>
      </w:r>
      <w:bookmarkStart w:id="9485" w:name="_ETM_Q20_467970"/>
      <w:bookmarkEnd w:id="9485"/>
      <w:r w:rsidRPr="00560B97">
        <w:rPr>
          <w:rtl/>
        </w:rPr>
        <w:t xml:space="preserve">שעלתה </w:t>
      </w:r>
      <w:bookmarkStart w:id="9486" w:name="_ETM_Q20_469529"/>
      <w:bookmarkEnd w:id="9486"/>
      <w:r w:rsidRPr="00560B97">
        <w:rPr>
          <w:rtl/>
        </w:rPr>
        <w:t>ו</w:t>
      </w:r>
      <w:r>
        <w:rPr>
          <w:rFonts w:hint="cs"/>
          <w:rtl/>
        </w:rPr>
        <w:t xml:space="preserve">ייקרה </w:t>
      </w:r>
      <w:bookmarkStart w:id="9487" w:name="_ETM_Q20_469949"/>
      <w:bookmarkStart w:id="9488" w:name="_ETM_Q20_470189"/>
      <w:bookmarkEnd w:id="9487"/>
      <w:bookmarkEnd w:id="9488"/>
      <w:r>
        <w:rPr>
          <w:rFonts w:hint="cs"/>
          <w:rtl/>
        </w:rPr>
        <w:t>את</w:t>
      </w:r>
      <w:r w:rsidRPr="00560B97">
        <w:rPr>
          <w:rtl/>
        </w:rPr>
        <w:t xml:space="preserve"> </w:t>
      </w:r>
      <w:bookmarkStart w:id="9489" w:name="_ETM_Q20_470309"/>
      <w:bookmarkEnd w:id="9489"/>
      <w:r w:rsidRPr="00560B97">
        <w:rPr>
          <w:rtl/>
        </w:rPr>
        <w:t xml:space="preserve">המשכנתאות </w:t>
      </w:r>
      <w:bookmarkStart w:id="9490" w:name="_ETM_Q20_471089"/>
      <w:bookmarkEnd w:id="9490"/>
      <w:r w:rsidRPr="00560B97">
        <w:rPr>
          <w:rtl/>
        </w:rPr>
        <w:t>לציבור</w:t>
      </w:r>
      <w:r>
        <w:rPr>
          <w:rFonts w:hint="cs"/>
          <w:rtl/>
        </w:rPr>
        <w:t>,</w:t>
      </w:r>
      <w:r w:rsidRPr="00560B97">
        <w:rPr>
          <w:rtl/>
        </w:rPr>
        <w:t xml:space="preserve"> </w:t>
      </w:r>
      <w:bookmarkStart w:id="9491" w:name="_ETM_Q20_472350"/>
      <w:bookmarkEnd w:id="9491"/>
      <w:r w:rsidRPr="00560B97">
        <w:rPr>
          <w:rtl/>
        </w:rPr>
        <w:t xml:space="preserve">והעלתה </w:t>
      </w:r>
      <w:bookmarkStart w:id="9492" w:name="_ETM_Q20_473010"/>
      <w:bookmarkEnd w:id="9492"/>
      <w:r w:rsidRPr="00560B97">
        <w:rPr>
          <w:rtl/>
        </w:rPr>
        <w:t xml:space="preserve">את </w:t>
      </w:r>
      <w:bookmarkStart w:id="9493" w:name="_ETM_Q20_473160"/>
      <w:bookmarkEnd w:id="9493"/>
      <w:r>
        <w:rPr>
          <w:rFonts w:hint="cs"/>
          <w:rtl/>
        </w:rPr>
        <w:t xml:space="preserve">עלויות </w:t>
      </w:r>
      <w:bookmarkStart w:id="9494" w:name="_ETM_Q20_473460"/>
      <w:bookmarkEnd w:id="9494"/>
      <w:r w:rsidRPr="00560B97">
        <w:rPr>
          <w:rtl/>
        </w:rPr>
        <w:t xml:space="preserve">גיוס </w:t>
      </w:r>
      <w:bookmarkStart w:id="9495" w:name="_ETM_Q20_473880"/>
      <w:bookmarkEnd w:id="9495"/>
      <w:r w:rsidRPr="00560B97">
        <w:rPr>
          <w:rtl/>
        </w:rPr>
        <w:t xml:space="preserve">ההון </w:t>
      </w:r>
      <w:bookmarkStart w:id="9496" w:name="_ETM_Q20_474270"/>
      <w:bookmarkEnd w:id="9496"/>
      <w:r w:rsidRPr="00560B97">
        <w:rPr>
          <w:rtl/>
        </w:rPr>
        <w:t xml:space="preserve">גם </w:t>
      </w:r>
      <w:bookmarkStart w:id="9497" w:name="_ETM_Q20_474480"/>
      <w:bookmarkEnd w:id="9497"/>
      <w:r w:rsidRPr="00560B97">
        <w:rPr>
          <w:rtl/>
        </w:rPr>
        <w:t xml:space="preserve">למגזר </w:t>
      </w:r>
      <w:bookmarkStart w:id="9498" w:name="_ETM_Q20_474990"/>
      <w:bookmarkEnd w:id="9498"/>
      <w:r w:rsidRPr="00560B97">
        <w:rPr>
          <w:rtl/>
        </w:rPr>
        <w:t>העסקי</w:t>
      </w:r>
      <w:r>
        <w:rPr>
          <w:rFonts w:hint="cs"/>
          <w:rtl/>
        </w:rPr>
        <w:t>, כמובן</w:t>
      </w:r>
      <w:r w:rsidRPr="00560B97">
        <w:rPr>
          <w:rtl/>
        </w:rPr>
        <w:t xml:space="preserve"> </w:t>
      </w:r>
      <w:bookmarkStart w:id="9499" w:name="_ETM_Q20_476370"/>
      <w:bookmarkEnd w:id="9499"/>
      <w:r w:rsidRPr="00560B97">
        <w:rPr>
          <w:rtl/>
        </w:rPr>
        <w:t xml:space="preserve">לא </w:t>
      </w:r>
      <w:bookmarkStart w:id="9500" w:name="_ETM_Q20_476610"/>
      <w:bookmarkEnd w:id="9500"/>
      <w:r w:rsidRPr="00560B97">
        <w:rPr>
          <w:rtl/>
        </w:rPr>
        <w:t xml:space="preserve">קיבלה </w:t>
      </w:r>
      <w:bookmarkStart w:id="9501" w:name="_ETM_Q20_477060"/>
      <w:bookmarkEnd w:id="9501"/>
      <w:r w:rsidRPr="00560B97">
        <w:rPr>
          <w:rtl/>
        </w:rPr>
        <w:t xml:space="preserve">ביטוי </w:t>
      </w:r>
      <w:bookmarkStart w:id="9502" w:name="_ETM_Q20_477450"/>
      <w:bookmarkEnd w:id="9502"/>
      <w:r w:rsidRPr="00560B97">
        <w:rPr>
          <w:rtl/>
        </w:rPr>
        <w:t xml:space="preserve">בשיפור </w:t>
      </w:r>
      <w:bookmarkStart w:id="9503" w:name="_ETM_Q20_477990"/>
      <w:bookmarkEnd w:id="9503"/>
      <w:r w:rsidRPr="00560B97">
        <w:rPr>
          <w:rtl/>
        </w:rPr>
        <w:t xml:space="preserve">התנאים </w:t>
      </w:r>
      <w:bookmarkStart w:id="9504" w:name="_ETM_Q20_478320"/>
      <w:bookmarkEnd w:id="9504"/>
      <w:r>
        <w:rPr>
          <w:rFonts w:hint="cs"/>
          <w:rtl/>
        </w:rPr>
        <w:t>ל</w:t>
      </w:r>
      <w:r w:rsidRPr="00560B97">
        <w:rPr>
          <w:rtl/>
        </w:rPr>
        <w:t>לקוחות</w:t>
      </w:r>
      <w:r>
        <w:rPr>
          <w:rFonts w:hint="cs"/>
          <w:rtl/>
        </w:rPr>
        <w:t>.</w:t>
      </w:r>
      <w:r w:rsidRPr="00560B97">
        <w:rPr>
          <w:rtl/>
        </w:rPr>
        <w:t xml:space="preserve"> </w:t>
      </w:r>
      <w:bookmarkStart w:id="9505" w:name="_ETM_Q20_478890"/>
      <w:bookmarkEnd w:id="9505"/>
      <w:r w:rsidRPr="00560B97">
        <w:rPr>
          <w:rtl/>
        </w:rPr>
        <w:t xml:space="preserve">מה </w:t>
      </w:r>
      <w:bookmarkStart w:id="9506" w:name="_ETM_Q20_479070"/>
      <w:bookmarkEnd w:id="9506"/>
      <w:r w:rsidRPr="00560B97">
        <w:rPr>
          <w:rtl/>
        </w:rPr>
        <w:t xml:space="preserve">כן </w:t>
      </w:r>
      <w:bookmarkStart w:id="9507" w:name="_ETM_Q20_479400"/>
      <w:bookmarkEnd w:id="9507"/>
      <w:r w:rsidRPr="00560B97">
        <w:rPr>
          <w:rtl/>
        </w:rPr>
        <w:t>קרה</w:t>
      </w:r>
      <w:r>
        <w:rPr>
          <w:rFonts w:hint="cs"/>
          <w:rtl/>
        </w:rPr>
        <w:t xml:space="preserve">? </w:t>
      </w:r>
      <w:bookmarkStart w:id="9508" w:name="_ETM_Q20_479880"/>
      <w:bookmarkEnd w:id="9508"/>
      <w:r w:rsidRPr="00560B97">
        <w:rPr>
          <w:rtl/>
        </w:rPr>
        <w:t xml:space="preserve">כמו </w:t>
      </w:r>
      <w:bookmarkStart w:id="9509" w:name="_ETM_Q20_480120"/>
      <w:bookmarkEnd w:id="9509"/>
      <w:r w:rsidRPr="00560B97">
        <w:rPr>
          <w:rtl/>
        </w:rPr>
        <w:t>שאמרנו</w:t>
      </w:r>
      <w:r>
        <w:rPr>
          <w:rFonts w:hint="cs"/>
          <w:rtl/>
        </w:rPr>
        <w:t>,</w:t>
      </w:r>
      <w:r w:rsidRPr="00560B97">
        <w:rPr>
          <w:rtl/>
        </w:rPr>
        <w:t xml:space="preserve"> </w:t>
      </w:r>
      <w:bookmarkStart w:id="9510" w:name="_ETM_Q20_481050"/>
      <w:bookmarkEnd w:id="9510"/>
      <w:r w:rsidRPr="00560B97">
        <w:rPr>
          <w:rtl/>
        </w:rPr>
        <w:t xml:space="preserve">הבנקים </w:t>
      </w:r>
      <w:bookmarkStart w:id="9511" w:name="_ETM_Q20_481740"/>
      <w:bookmarkEnd w:id="9511"/>
      <w:r w:rsidRPr="00560B97">
        <w:rPr>
          <w:rtl/>
        </w:rPr>
        <w:t xml:space="preserve">גרפו </w:t>
      </w:r>
      <w:bookmarkStart w:id="9512" w:name="_ETM_Q20_480580"/>
      <w:bookmarkEnd w:id="9512"/>
      <w:r>
        <w:rPr>
          <w:rFonts w:hint="cs"/>
          <w:rtl/>
        </w:rPr>
        <w:t>לכיסם רווחי עתק. ושימו לב</w:t>
      </w:r>
      <w:r w:rsidR="00BA27CA">
        <w:rPr>
          <w:rFonts w:hint="cs"/>
          <w:rtl/>
        </w:rPr>
        <w:t>:</w:t>
      </w:r>
      <w:r>
        <w:rPr>
          <w:rFonts w:hint="cs"/>
          <w:rtl/>
        </w:rPr>
        <w:t xml:space="preserve"> לפי הדוחות </w:t>
      </w:r>
      <w:bookmarkStart w:id="9513" w:name="_ETM_Q20_484124"/>
      <w:bookmarkEnd w:id="9513"/>
      <w:r>
        <w:rPr>
          <w:rFonts w:hint="cs"/>
          <w:rtl/>
        </w:rPr>
        <w:t xml:space="preserve">הבנקאיים, בחברות כרטיסי האשראי לשנת 2022 אנחנו רואים זינוק </w:t>
      </w:r>
      <w:bookmarkStart w:id="9514" w:name="_ETM_Q20_488970"/>
      <w:bookmarkEnd w:id="9514"/>
      <w:r>
        <w:rPr>
          <w:rFonts w:hint="cs"/>
          <w:rtl/>
        </w:rPr>
        <w:t xml:space="preserve">של עשרות אחוזים בהכנסות מריבית. </w:t>
      </w:r>
      <w:bookmarkStart w:id="9515" w:name="_ETM_Q20_481300"/>
      <w:bookmarkStart w:id="9516" w:name="_ETM_Q20_481870"/>
      <w:bookmarkStart w:id="9517" w:name="_ETM_Q20_482740"/>
      <w:bookmarkStart w:id="9518" w:name="_ETM_Q20_483339"/>
      <w:bookmarkStart w:id="9519" w:name="_ETM_Q20_483760"/>
      <w:bookmarkStart w:id="9520" w:name="_ETM_Q20_484180"/>
      <w:bookmarkStart w:id="9521" w:name="_ETM_Q20_484960"/>
      <w:bookmarkStart w:id="9522" w:name="_ETM_Q20_485230"/>
      <w:bookmarkStart w:id="9523" w:name="_ETM_Q20_485560"/>
      <w:bookmarkStart w:id="9524" w:name="_ETM_Q20_487740"/>
      <w:bookmarkStart w:id="9525" w:name="_ETM_Q20_488190"/>
      <w:bookmarkStart w:id="9526" w:name="_ETM_Q20_488549"/>
      <w:bookmarkStart w:id="9527" w:name="_ETM_Q20_489000"/>
      <w:bookmarkStart w:id="9528" w:name="_ETM_Q20_489269"/>
      <w:bookmarkStart w:id="9529" w:name="_ETM_Q20_490589"/>
      <w:bookmarkStart w:id="9530" w:name="_ETM_Q20_490830"/>
      <w:bookmarkStart w:id="9531" w:name="_ETM_Q20_491070"/>
      <w:bookmarkStart w:id="9532" w:name="_ETM_Q20_491550"/>
      <w:bookmarkStart w:id="9533" w:name="_ETM_Q20_491670"/>
      <w:bookmarkStart w:id="9534" w:name="_ETM_Q20_492089"/>
      <w:bookmarkStart w:id="9535" w:name="_ETM_Q20_492480"/>
      <w:bookmarkStart w:id="9536" w:name="_ETM_Q20_492990"/>
      <w:bookmarkStart w:id="9537" w:name="_ETM_Q20_493380"/>
      <w:bookmarkStart w:id="9538" w:name="_ETM_Q20_493860"/>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r w:rsidRPr="00560B97">
        <w:rPr>
          <w:rtl/>
        </w:rPr>
        <w:t xml:space="preserve">בדיסקונט </w:t>
      </w:r>
      <w:bookmarkStart w:id="9539" w:name="_ETM_Q20_495120"/>
      <w:bookmarkEnd w:id="9539"/>
      <w:r w:rsidRPr="00560B97">
        <w:rPr>
          <w:rtl/>
        </w:rPr>
        <w:t xml:space="preserve">הם </w:t>
      </w:r>
      <w:bookmarkStart w:id="9540" w:name="_ETM_Q20_495299"/>
      <w:bookmarkEnd w:id="9540"/>
      <w:r w:rsidRPr="00560B97">
        <w:rPr>
          <w:rtl/>
        </w:rPr>
        <w:t xml:space="preserve">מתמחרים </w:t>
      </w:r>
      <w:bookmarkStart w:id="9541" w:name="_ETM_Q20_495779"/>
      <w:bookmarkEnd w:id="9541"/>
      <w:r w:rsidRPr="00560B97">
        <w:rPr>
          <w:rtl/>
        </w:rPr>
        <w:t xml:space="preserve">כל </w:t>
      </w:r>
      <w:bookmarkStart w:id="9542" w:name="_ETM_Q20_496110"/>
      <w:bookmarkEnd w:id="9542"/>
      <w:r w:rsidR="00BA27CA">
        <w:rPr>
          <w:rFonts w:hint="cs"/>
          <w:rtl/>
        </w:rPr>
        <w:t>1%</w:t>
      </w:r>
      <w:r w:rsidRPr="00560B97">
        <w:rPr>
          <w:rtl/>
        </w:rPr>
        <w:t xml:space="preserve"> </w:t>
      </w:r>
      <w:bookmarkStart w:id="9543" w:name="_ETM_Q20_496830"/>
      <w:bookmarkEnd w:id="9543"/>
      <w:r w:rsidRPr="00560B97">
        <w:rPr>
          <w:rtl/>
        </w:rPr>
        <w:t xml:space="preserve">של </w:t>
      </w:r>
      <w:bookmarkStart w:id="9544" w:name="_ETM_Q20_497040"/>
      <w:bookmarkEnd w:id="9544"/>
      <w:r w:rsidRPr="00560B97">
        <w:rPr>
          <w:rtl/>
        </w:rPr>
        <w:t>על</w:t>
      </w:r>
      <w:r>
        <w:rPr>
          <w:rFonts w:hint="cs"/>
          <w:rtl/>
        </w:rPr>
        <w:t>י</w:t>
      </w:r>
      <w:r w:rsidRPr="00560B97">
        <w:rPr>
          <w:rtl/>
        </w:rPr>
        <w:t xml:space="preserve">יה </w:t>
      </w:r>
      <w:bookmarkStart w:id="9545" w:name="_ETM_Q20_497670"/>
      <w:bookmarkEnd w:id="9545"/>
      <w:r w:rsidRPr="00560B97">
        <w:rPr>
          <w:rtl/>
        </w:rPr>
        <w:t xml:space="preserve">בריבית </w:t>
      </w:r>
      <w:bookmarkStart w:id="9546" w:name="_ETM_Q20_498180"/>
      <w:bookmarkEnd w:id="9546"/>
      <w:r w:rsidRPr="00560B97">
        <w:rPr>
          <w:rtl/>
        </w:rPr>
        <w:t>ב-500</w:t>
      </w:r>
      <w:r>
        <w:rPr>
          <w:rFonts w:hint="cs"/>
          <w:rtl/>
        </w:rPr>
        <w:t xml:space="preserve"> מיליון</w:t>
      </w:r>
      <w:r w:rsidRPr="00560B97">
        <w:rPr>
          <w:rtl/>
        </w:rPr>
        <w:t xml:space="preserve"> </w:t>
      </w:r>
      <w:bookmarkStart w:id="9547" w:name="_ETM_Q20_499920"/>
      <w:bookmarkEnd w:id="9547"/>
      <w:r w:rsidRPr="00560B97">
        <w:rPr>
          <w:rtl/>
        </w:rPr>
        <w:t>שקל</w:t>
      </w:r>
      <w:r w:rsidR="00BA27CA">
        <w:rPr>
          <w:rFonts w:hint="cs"/>
          <w:rtl/>
        </w:rPr>
        <w:t>;</w:t>
      </w:r>
      <w:r w:rsidRPr="00560B97">
        <w:rPr>
          <w:rtl/>
        </w:rPr>
        <w:t xml:space="preserve"> </w:t>
      </w:r>
      <w:bookmarkStart w:id="9548" w:name="_ETM_Q20_500939"/>
      <w:bookmarkEnd w:id="9548"/>
      <w:r>
        <w:rPr>
          <w:rFonts w:hint="cs"/>
          <w:rtl/>
        </w:rPr>
        <w:t>ב</w:t>
      </w:r>
      <w:r w:rsidRPr="00560B97">
        <w:rPr>
          <w:rtl/>
        </w:rPr>
        <w:t xml:space="preserve">פועלים </w:t>
      </w:r>
      <w:bookmarkStart w:id="9549" w:name="_ETM_Q20_501779"/>
      <w:bookmarkEnd w:id="9549"/>
      <w:r>
        <w:rPr>
          <w:rFonts w:hint="cs"/>
          <w:rtl/>
        </w:rPr>
        <w:t xml:space="preserve">– </w:t>
      </w:r>
      <w:r w:rsidRPr="00560B97">
        <w:rPr>
          <w:rtl/>
        </w:rPr>
        <w:t xml:space="preserve">700 </w:t>
      </w:r>
      <w:bookmarkStart w:id="9550" w:name="_ETM_Q20_503160"/>
      <w:bookmarkEnd w:id="9550"/>
      <w:r>
        <w:rPr>
          <w:rFonts w:hint="cs"/>
          <w:rtl/>
        </w:rPr>
        <w:t xml:space="preserve">מיליון </w:t>
      </w:r>
      <w:r w:rsidRPr="00560B97">
        <w:rPr>
          <w:rtl/>
        </w:rPr>
        <w:t>שקלים</w:t>
      </w:r>
      <w:bookmarkStart w:id="9551" w:name="_ETM_Q20_504720"/>
      <w:bookmarkEnd w:id="9551"/>
      <w:r>
        <w:rPr>
          <w:rFonts w:hint="cs"/>
          <w:rtl/>
        </w:rPr>
        <w:t xml:space="preserve">. </w:t>
      </w:r>
    </w:p>
    <w:p w:rsidR="007868D0" w:rsidRDefault="007868D0" w:rsidP="00885414">
      <w:pPr>
        <w:rPr>
          <w:rtl/>
        </w:rPr>
      </w:pPr>
    </w:p>
    <w:p w:rsidR="007868D0" w:rsidRDefault="007868D0" w:rsidP="00BA27CA">
      <w:pPr>
        <w:rPr>
          <w:rtl/>
        </w:rPr>
      </w:pPr>
      <w:bookmarkStart w:id="9552" w:name="_ETM_Q20_504827"/>
      <w:bookmarkStart w:id="9553" w:name="_ETM_Q20_504849"/>
      <w:bookmarkEnd w:id="9552"/>
      <w:bookmarkEnd w:id="9553"/>
      <w:r w:rsidRPr="00560B97">
        <w:rPr>
          <w:rtl/>
        </w:rPr>
        <w:t xml:space="preserve">אז </w:t>
      </w:r>
      <w:bookmarkStart w:id="9554" w:name="_ETM_Q20_504899"/>
      <w:bookmarkEnd w:id="9554"/>
      <w:r w:rsidRPr="00560B97">
        <w:rPr>
          <w:rtl/>
        </w:rPr>
        <w:t xml:space="preserve">חבריי </w:t>
      </w:r>
      <w:bookmarkStart w:id="9555" w:name="_ETM_Q20_505319"/>
      <w:bookmarkEnd w:id="9555"/>
      <w:r w:rsidRPr="00560B97">
        <w:rPr>
          <w:rtl/>
        </w:rPr>
        <w:t xml:space="preserve">חברי </w:t>
      </w:r>
      <w:bookmarkStart w:id="9556" w:name="_ETM_Q20_505649"/>
      <w:bookmarkEnd w:id="9556"/>
      <w:r w:rsidRPr="00560B97">
        <w:rPr>
          <w:rtl/>
        </w:rPr>
        <w:t>הכנסת</w:t>
      </w:r>
      <w:r>
        <w:rPr>
          <w:rFonts w:hint="cs"/>
          <w:rtl/>
        </w:rPr>
        <w:t>,</w:t>
      </w:r>
      <w:r w:rsidRPr="00560B97">
        <w:rPr>
          <w:rtl/>
        </w:rPr>
        <w:t xml:space="preserve"> </w:t>
      </w:r>
      <w:bookmarkStart w:id="9557" w:name="_ETM_Q20_506279"/>
      <w:bookmarkEnd w:id="9557"/>
      <w:r w:rsidRPr="00560B97">
        <w:rPr>
          <w:rtl/>
        </w:rPr>
        <w:t xml:space="preserve">זה </w:t>
      </w:r>
      <w:bookmarkStart w:id="9558" w:name="_ETM_Q20_506429"/>
      <w:bookmarkEnd w:id="9558"/>
      <w:r w:rsidRPr="00560B97">
        <w:rPr>
          <w:rtl/>
        </w:rPr>
        <w:t xml:space="preserve">מאוד </w:t>
      </w:r>
      <w:bookmarkStart w:id="9559" w:name="_ETM_Q20_506909"/>
      <w:bookmarkEnd w:id="9559"/>
      <w:r w:rsidRPr="00560B97">
        <w:rPr>
          <w:rtl/>
        </w:rPr>
        <w:t xml:space="preserve">מאוד </w:t>
      </w:r>
      <w:bookmarkStart w:id="9560" w:name="_ETM_Q20_507179"/>
      <w:bookmarkEnd w:id="9560"/>
      <w:r w:rsidRPr="00560B97">
        <w:rPr>
          <w:rtl/>
        </w:rPr>
        <w:t>פשוט</w:t>
      </w:r>
      <w:r>
        <w:rPr>
          <w:rFonts w:hint="cs"/>
          <w:rtl/>
        </w:rPr>
        <w:t>:</w:t>
      </w:r>
      <w:r w:rsidRPr="00560B97">
        <w:rPr>
          <w:rtl/>
        </w:rPr>
        <w:t xml:space="preserve"> </w:t>
      </w:r>
      <w:bookmarkStart w:id="9561" w:name="_ETM_Q20_508230"/>
      <w:bookmarkEnd w:id="9561"/>
      <w:r w:rsidRPr="00560B97">
        <w:rPr>
          <w:rtl/>
        </w:rPr>
        <w:t xml:space="preserve">ריכוזיות </w:t>
      </w:r>
      <w:bookmarkStart w:id="9562" w:name="_ETM_Q20_509279"/>
      <w:bookmarkEnd w:id="9562"/>
      <w:r w:rsidRPr="00560B97">
        <w:rPr>
          <w:rtl/>
        </w:rPr>
        <w:t xml:space="preserve">פיננסית </w:t>
      </w:r>
      <w:bookmarkStart w:id="9563" w:name="_ETM_Q20_510839"/>
      <w:bookmarkEnd w:id="9563"/>
      <w:r w:rsidRPr="00560B97">
        <w:rPr>
          <w:rtl/>
        </w:rPr>
        <w:t xml:space="preserve">שווה </w:t>
      </w:r>
      <w:bookmarkStart w:id="9564" w:name="_ETM_Q20_511619"/>
      <w:bookmarkEnd w:id="9564"/>
      <w:r w:rsidRPr="00560B97">
        <w:rPr>
          <w:rtl/>
        </w:rPr>
        <w:t>עלי</w:t>
      </w:r>
      <w:r>
        <w:rPr>
          <w:rFonts w:hint="cs"/>
          <w:rtl/>
        </w:rPr>
        <w:t>י</w:t>
      </w:r>
      <w:r w:rsidRPr="00560B97">
        <w:rPr>
          <w:rtl/>
        </w:rPr>
        <w:t xml:space="preserve">ה </w:t>
      </w:r>
      <w:bookmarkStart w:id="9565" w:name="_ETM_Q20_512339"/>
      <w:bookmarkEnd w:id="9565"/>
      <w:r w:rsidRPr="00560B97">
        <w:rPr>
          <w:rtl/>
        </w:rPr>
        <w:t xml:space="preserve">ביוקר </w:t>
      </w:r>
      <w:bookmarkStart w:id="9566" w:name="_ETM_Q20_513029"/>
      <w:bookmarkEnd w:id="9566"/>
      <w:r w:rsidRPr="00560B97">
        <w:rPr>
          <w:rtl/>
        </w:rPr>
        <w:t>המחיה</w:t>
      </w:r>
      <w:r>
        <w:rPr>
          <w:rFonts w:hint="cs"/>
          <w:rtl/>
        </w:rPr>
        <w:t>.</w:t>
      </w:r>
      <w:r w:rsidRPr="00560B97">
        <w:rPr>
          <w:rtl/>
        </w:rPr>
        <w:t xml:space="preserve"> </w:t>
      </w:r>
      <w:bookmarkStart w:id="9567" w:name="_ETM_Q20_514199"/>
      <w:bookmarkEnd w:id="9567"/>
      <w:r w:rsidRPr="00560B97">
        <w:rPr>
          <w:rtl/>
        </w:rPr>
        <w:t xml:space="preserve">המשמעות </w:t>
      </w:r>
      <w:bookmarkStart w:id="9568" w:name="_ETM_Q20_514769"/>
      <w:bookmarkEnd w:id="9568"/>
      <w:r w:rsidRPr="00560B97">
        <w:rPr>
          <w:rtl/>
        </w:rPr>
        <w:t xml:space="preserve">של </w:t>
      </w:r>
      <w:bookmarkStart w:id="9569" w:name="_ETM_Q20_514890"/>
      <w:bookmarkEnd w:id="9569"/>
      <w:r w:rsidRPr="00560B97">
        <w:rPr>
          <w:rtl/>
        </w:rPr>
        <w:t xml:space="preserve">תנאים </w:t>
      </w:r>
      <w:bookmarkStart w:id="9570" w:name="_ETM_Q20_515129"/>
      <w:bookmarkEnd w:id="9570"/>
      <w:r w:rsidRPr="00560B97">
        <w:rPr>
          <w:rtl/>
        </w:rPr>
        <w:t xml:space="preserve">פחות </w:t>
      </w:r>
      <w:bookmarkStart w:id="9571" w:name="_ETM_Q20_515430"/>
      <w:bookmarkEnd w:id="9571"/>
      <w:r w:rsidRPr="00560B97">
        <w:rPr>
          <w:rtl/>
        </w:rPr>
        <w:t xml:space="preserve">טובים </w:t>
      </w:r>
      <w:bookmarkStart w:id="9572" w:name="_ETM_Q20_515670"/>
      <w:bookmarkEnd w:id="9572"/>
      <w:r w:rsidRPr="00560B97">
        <w:rPr>
          <w:rtl/>
        </w:rPr>
        <w:t xml:space="preserve">לעסקים </w:t>
      </w:r>
      <w:bookmarkStart w:id="9573" w:name="_ETM_Q20_516809"/>
      <w:bookmarkEnd w:id="9573"/>
      <w:r w:rsidRPr="00560B97">
        <w:rPr>
          <w:rtl/>
        </w:rPr>
        <w:t xml:space="preserve">היא </w:t>
      </w:r>
      <w:bookmarkStart w:id="9574" w:name="_ETM_Q20_516930"/>
      <w:bookmarkEnd w:id="9574"/>
      <w:r w:rsidRPr="00560B97">
        <w:rPr>
          <w:rtl/>
        </w:rPr>
        <w:t xml:space="preserve">שיש </w:t>
      </w:r>
      <w:bookmarkStart w:id="9575" w:name="_ETM_Q20_517469"/>
      <w:bookmarkEnd w:id="9575"/>
      <w:r w:rsidRPr="00560B97">
        <w:rPr>
          <w:rtl/>
        </w:rPr>
        <w:t xml:space="preserve">פחות </w:t>
      </w:r>
      <w:bookmarkStart w:id="9576" w:name="_ETM_Q20_518010"/>
      <w:bookmarkEnd w:id="9576"/>
      <w:r w:rsidRPr="00560B97">
        <w:rPr>
          <w:rtl/>
        </w:rPr>
        <w:t xml:space="preserve">עסקים </w:t>
      </w:r>
      <w:bookmarkStart w:id="9577" w:name="_ETM_Q20_518940"/>
      <w:bookmarkEnd w:id="9577"/>
      <w:r w:rsidRPr="00560B97">
        <w:rPr>
          <w:rtl/>
        </w:rPr>
        <w:t>ששורדים</w:t>
      </w:r>
      <w:bookmarkStart w:id="9578" w:name="_ETM_Q20_519629"/>
      <w:bookmarkEnd w:id="9578"/>
      <w:r>
        <w:rPr>
          <w:rFonts w:hint="cs"/>
          <w:rtl/>
        </w:rPr>
        <w:t>, וכ</w:t>
      </w:r>
      <w:r w:rsidRPr="00560B97">
        <w:rPr>
          <w:rtl/>
        </w:rPr>
        <w:t xml:space="preserve">כה </w:t>
      </w:r>
      <w:bookmarkStart w:id="9579" w:name="_ETM_Q20_520170"/>
      <w:bookmarkEnd w:id="9579"/>
      <w:r w:rsidRPr="00560B97">
        <w:rPr>
          <w:rtl/>
        </w:rPr>
        <w:t xml:space="preserve">בעצם </w:t>
      </w:r>
      <w:bookmarkStart w:id="9580" w:name="_ETM_Q20_520559"/>
      <w:bookmarkEnd w:id="9580"/>
      <w:r w:rsidRPr="00560B97">
        <w:rPr>
          <w:rtl/>
        </w:rPr>
        <w:t xml:space="preserve">הריכוזיות </w:t>
      </w:r>
      <w:bookmarkStart w:id="9581" w:name="_ETM_Q20_521100"/>
      <w:bookmarkEnd w:id="9581"/>
      <w:r w:rsidRPr="00560B97">
        <w:rPr>
          <w:rtl/>
        </w:rPr>
        <w:t xml:space="preserve">גדלה </w:t>
      </w:r>
      <w:bookmarkStart w:id="9582" w:name="_ETM_Q20_521430"/>
      <w:bookmarkEnd w:id="9582"/>
      <w:r w:rsidRPr="00560B97">
        <w:rPr>
          <w:rtl/>
        </w:rPr>
        <w:t xml:space="preserve">בעוד </w:t>
      </w:r>
      <w:bookmarkStart w:id="9583" w:name="_ETM_Q20_521969"/>
      <w:bookmarkEnd w:id="9583"/>
      <w:r w:rsidRPr="00560B97">
        <w:rPr>
          <w:rtl/>
        </w:rPr>
        <w:t xml:space="preserve">תחומים </w:t>
      </w:r>
      <w:bookmarkStart w:id="9584" w:name="_ETM_Q20_522390"/>
      <w:bookmarkEnd w:id="9584"/>
      <w:r w:rsidRPr="00560B97">
        <w:rPr>
          <w:rtl/>
        </w:rPr>
        <w:t>בשוק</w:t>
      </w:r>
      <w:bookmarkStart w:id="9585" w:name="_ETM_Q20_523140"/>
      <w:bookmarkEnd w:id="9585"/>
      <w:r>
        <w:rPr>
          <w:rFonts w:hint="cs"/>
          <w:rtl/>
        </w:rPr>
        <w:t xml:space="preserve">, </w:t>
      </w:r>
      <w:r w:rsidRPr="00560B97">
        <w:rPr>
          <w:rtl/>
        </w:rPr>
        <w:t xml:space="preserve">יותר </w:t>
      </w:r>
      <w:bookmarkStart w:id="9586" w:name="_ETM_Q20_523589"/>
      <w:bookmarkEnd w:id="9586"/>
      <w:r w:rsidRPr="00560B97">
        <w:rPr>
          <w:rtl/>
        </w:rPr>
        <w:t xml:space="preserve">עלויות </w:t>
      </w:r>
      <w:bookmarkStart w:id="9587" w:name="_ETM_Q20_523920"/>
      <w:bookmarkEnd w:id="9587"/>
      <w:r w:rsidRPr="00560B97">
        <w:rPr>
          <w:rtl/>
        </w:rPr>
        <w:t xml:space="preserve">שמתגלגלות </w:t>
      </w:r>
      <w:bookmarkStart w:id="9588" w:name="_ETM_Q20_524430"/>
      <w:bookmarkEnd w:id="9588"/>
      <w:r w:rsidRPr="00560B97">
        <w:rPr>
          <w:rtl/>
        </w:rPr>
        <w:t>לצרכן</w:t>
      </w:r>
      <w:r>
        <w:rPr>
          <w:rFonts w:hint="cs"/>
          <w:rtl/>
        </w:rPr>
        <w:t>,</w:t>
      </w:r>
      <w:r w:rsidRPr="00560B97">
        <w:rPr>
          <w:rtl/>
        </w:rPr>
        <w:t xml:space="preserve"> </w:t>
      </w:r>
      <w:bookmarkStart w:id="9589" w:name="_ETM_Q20_525120"/>
      <w:bookmarkEnd w:id="9589"/>
      <w:r w:rsidRPr="00560B97">
        <w:rPr>
          <w:rtl/>
        </w:rPr>
        <w:t xml:space="preserve">ויוקר </w:t>
      </w:r>
      <w:bookmarkStart w:id="9590" w:name="_ETM_Q20_525719"/>
      <w:bookmarkEnd w:id="9590"/>
      <w:r w:rsidRPr="00560B97">
        <w:rPr>
          <w:rtl/>
        </w:rPr>
        <w:t xml:space="preserve">המחיה </w:t>
      </w:r>
      <w:bookmarkStart w:id="9591" w:name="_ETM_Q20_526559"/>
      <w:bookmarkEnd w:id="9591"/>
      <w:r w:rsidRPr="00560B97">
        <w:rPr>
          <w:rtl/>
        </w:rPr>
        <w:t>עולה</w:t>
      </w:r>
      <w:r>
        <w:rPr>
          <w:rFonts w:hint="cs"/>
          <w:rtl/>
        </w:rPr>
        <w:t>.</w:t>
      </w:r>
      <w:r w:rsidRPr="00560B97">
        <w:rPr>
          <w:rtl/>
        </w:rPr>
        <w:t xml:space="preserve"> </w:t>
      </w:r>
      <w:bookmarkStart w:id="9592" w:name="_ETM_Q20_527749"/>
      <w:bookmarkEnd w:id="9592"/>
    </w:p>
    <w:p w:rsidR="007868D0" w:rsidRDefault="007868D0" w:rsidP="00885414">
      <w:pPr>
        <w:rPr>
          <w:rtl/>
        </w:rPr>
      </w:pPr>
      <w:bookmarkStart w:id="9593" w:name="_ETM_Q20_533724"/>
      <w:bookmarkStart w:id="9594" w:name="_ETM_Q20_533809"/>
      <w:bookmarkEnd w:id="9593"/>
      <w:bookmarkEnd w:id="9594"/>
    </w:p>
    <w:p w:rsidR="007868D0" w:rsidRDefault="007868D0" w:rsidP="00BA27CA">
      <w:pPr>
        <w:rPr>
          <w:rtl/>
        </w:rPr>
      </w:pPr>
      <w:bookmarkStart w:id="9595" w:name="_ETM_Q20_533901"/>
      <w:bookmarkStart w:id="9596" w:name="_ETM_Q20_533981"/>
      <w:bookmarkEnd w:id="9595"/>
      <w:bookmarkEnd w:id="9596"/>
      <w:r w:rsidRPr="00560B97">
        <w:rPr>
          <w:rtl/>
        </w:rPr>
        <w:t xml:space="preserve">מה </w:t>
      </w:r>
      <w:bookmarkStart w:id="9597" w:name="_ETM_Q20_528079"/>
      <w:bookmarkEnd w:id="9597"/>
      <w:r w:rsidRPr="00560B97">
        <w:rPr>
          <w:rtl/>
        </w:rPr>
        <w:t>הפתרון</w:t>
      </w:r>
      <w:r>
        <w:rPr>
          <w:rFonts w:hint="cs"/>
          <w:rtl/>
        </w:rPr>
        <w:t>?</w:t>
      </w:r>
      <w:bookmarkStart w:id="9598" w:name="_ETM_Q20_529500"/>
      <w:bookmarkEnd w:id="9598"/>
      <w:r>
        <w:rPr>
          <w:rFonts w:hint="cs"/>
          <w:rtl/>
        </w:rPr>
        <w:t xml:space="preserve"> </w:t>
      </w:r>
      <w:r w:rsidR="00885414">
        <w:rPr>
          <w:rFonts w:hint="cs"/>
          <w:rtl/>
        </w:rPr>
        <w:t>1.</w:t>
      </w:r>
      <w:r w:rsidRPr="00560B97">
        <w:rPr>
          <w:rtl/>
        </w:rPr>
        <w:t xml:space="preserve"> </w:t>
      </w:r>
      <w:bookmarkStart w:id="9599" w:name="_ETM_Q20_530710"/>
      <w:bookmarkEnd w:id="9599"/>
      <w:r w:rsidRPr="00560B97">
        <w:rPr>
          <w:rtl/>
        </w:rPr>
        <w:t>תחרות</w:t>
      </w:r>
      <w:r>
        <w:rPr>
          <w:rFonts w:hint="cs"/>
          <w:rtl/>
        </w:rPr>
        <w:t>,</w:t>
      </w:r>
      <w:r w:rsidRPr="00560B97">
        <w:rPr>
          <w:rtl/>
        </w:rPr>
        <w:t xml:space="preserve"> </w:t>
      </w:r>
      <w:bookmarkStart w:id="9600" w:name="_ETM_Q20_531699"/>
      <w:bookmarkEnd w:id="9600"/>
      <w:r w:rsidRPr="00560B97">
        <w:rPr>
          <w:rtl/>
        </w:rPr>
        <w:t>תחרות</w:t>
      </w:r>
      <w:r>
        <w:rPr>
          <w:rFonts w:hint="cs"/>
          <w:rtl/>
        </w:rPr>
        <w:t>,</w:t>
      </w:r>
      <w:r w:rsidRPr="00560B97">
        <w:rPr>
          <w:rtl/>
        </w:rPr>
        <w:t xml:space="preserve"> </w:t>
      </w:r>
      <w:bookmarkStart w:id="9601" w:name="_ETM_Q20_532809"/>
      <w:bookmarkEnd w:id="9601"/>
      <w:r w:rsidRPr="00560B97">
        <w:rPr>
          <w:rtl/>
        </w:rPr>
        <w:t>תחרות</w:t>
      </w:r>
      <w:r>
        <w:rPr>
          <w:rFonts w:hint="cs"/>
          <w:rtl/>
        </w:rPr>
        <w:t>.</w:t>
      </w:r>
      <w:r w:rsidRPr="00560B97">
        <w:rPr>
          <w:rtl/>
        </w:rPr>
        <w:t xml:space="preserve"> </w:t>
      </w:r>
      <w:bookmarkStart w:id="9602" w:name="_ETM_Q20_533379"/>
      <w:bookmarkEnd w:id="9602"/>
      <w:r w:rsidRPr="00560B97">
        <w:rPr>
          <w:rtl/>
        </w:rPr>
        <w:t xml:space="preserve">אנחנו </w:t>
      </w:r>
      <w:bookmarkStart w:id="9603" w:name="_ETM_Q20_533649"/>
      <w:bookmarkEnd w:id="9603"/>
      <w:r w:rsidRPr="00560B97">
        <w:rPr>
          <w:rtl/>
        </w:rPr>
        <w:t xml:space="preserve">חייבים </w:t>
      </w:r>
      <w:bookmarkStart w:id="9604" w:name="_ETM_Q20_534800"/>
      <w:bookmarkEnd w:id="9604"/>
      <w:r w:rsidRPr="00560B97">
        <w:rPr>
          <w:rtl/>
        </w:rPr>
        <w:t xml:space="preserve">הרבה </w:t>
      </w:r>
      <w:bookmarkStart w:id="9605" w:name="_ETM_Q20_535309"/>
      <w:bookmarkEnd w:id="9605"/>
      <w:r w:rsidRPr="00560B97">
        <w:rPr>
          <w:rtl/>
        </w:rPr>
        <w:t xml:space="preserve">יותר </w:t>
      </w:r>
      <w:bookmarkStart w:id="9606" w:name="_ETM_Q20_535550"/>
      <w:bookmarkEnd w:id="9606"/>
      <w:r w:rsidRPr="00560B97">
        <w:rPr>
          <w:rtl/>
        </w:rPr>
        <w:t xml:space="preserve">שחקנים </w:t>
      </w:r>
      <w:bookmarkStart w:id="9607" w:name="_ETM_Q20_536089"/>
      <w:bookmarkEnd w:id="9607"/>
      <w:r w:rsidRPr="00560B97">
        <w:rPr>
          <w:rtl/>
        </w:rPr>
        <w:t>בשוק</w:t>
      </w:r>
      <w:r>
        <w:rPr>
          <w:rFonts w:hint="cs"/>
          <w:rtl/>
        </w:rPr>
        <w:t>,</w:t>
      </w:r>
      <w:r w:rsidRPr="00560B97">
        <w:rPr>
          <w:rtl/>
        </w:rPr>
        <w:t xml:space="preserve"> </w:t>
      </w:r>
      <w:bookmarkStart w:id="9608" w:name="_ETM_Q20_536539"/>
      <w:bookmarkEnd w:id="9608"/>
      <w:r w:rsidRPr="00560B97">
        <w:rPr>
          <w:rtl/>
        </w:rPr>
        <w:t xml:space="preserve">הרבה </w:t>
      </w:r>
      <w:bookmarkStart w:id="9609" w:name="_ETM_Q20_536989"/>
      <w:bookmarkEnd w:id="9609"/>
      <w:r w:rsidRPr="00560B97">
        <w:rPr>
          <w:rtl/>
        </w:rPr>
        <w:t xml:space="preserve">אופציות </w:t>
      </w:r>
      <w:bookmarkStart w:id="9610" w:name="_ETM_Q20_537469"/>
      <w:bookmarkEnd w:id="9610"/>
      <w:r>
        <w:rPr>
          <w:rFonts w:hint="cs"/>
          <w:rtl/>
        </w:rPr>
        <w:t>ל</w:t>
      </w:r>
      <w:r w:rsidRPr="00560B97">
        <w:rPr>
          <w:rtl/>
        </w:rPr>
        <w:t>צרכנים</w:t>
      </w:r>
      <w:r>
        <w:rPr>
          <w:rFonts w:hint="cs"/>
          <w:rtl/>
        </w:rPr>
        <w:t xml:space="preserve"> </w:t>
      </w:r>
      <w:r w:rsidR="00BA27CA">
        <w:rPr>
          <w:rFonts w:hint="eastAsia"/>
          <w:rtl/>
        </w:rPr>
        <w:t xml:space="preserve">– </w:t>
      </w:r>
      <w:r>
        <w:rPr>
          <w:rFonts w:hint="cs"/>
          <w:rtl/>
        </w:rPr>
        <w:t xml:space="preserve">בסוף </w:t>
      </w:r>
      <w:bookmarkStart w:id="9611" w:name="_ETM_Q20_538589"/>
      <w:bookmarkStart w:id="9612" w:name="_ETM_Q20_539160"/>
      <w:bookmarkEnd w:id="9611"/>
      <w:bookmarkEnd w:id="9612"/>
      <w:r>
        <w:rPr>
          <w:rFonts w:hint="cs"/>
          <w:rtl/>
        </w:rPr>
        <w:t xml:space="preserve">מגוון </w:t>
      </w:r>
      <w:bookmarkStart w:id="9613" w:name="_ETM_Q20_539610"/>
      <w:bookmarkEnd w:id="9613"/>
      <w:r w:rsidRPr="00560B97">
        <w:rPr>
          <w:rtl/>
        </w:rPr>
        <w:t xml:space="preserve">של </w:t>
      </w:r>
      <w:bookmarkStart w:id="9614" w:name="_ETM_Q20_539790"/>
      <w:bookmarkEnd w:id="9614"/>
      <w:r w:rsidRPr="00560B97">
        <w:rPr>
          <w:rtl/>
        </w:rPr>
        <w:t>מוצרים</w:t>
      </w:r>
      <w:r>
        <w:rPr>
          <w:rFonts w:hint="cs"/>
          <w:rtl/>
        </w:rPr>
        <w:t>,</w:t>
      </w:r>
      <w:r w:rsidRPr="00560B97">
        <w:rPr>
          <w:rtl/>
        </w:rPr>
        <w:t xml:space="preserve"> </w:t>
      </w:r>
      <w:bookmarkStart w:id="9615" w:name="_ETM_Q20_540390"/>
      <w:bookmarkEnd w:id="9615"/>
      <w:r w:rsidRPr="00560B97">
        <w:rPr>
          <w:rtl/>
        </w:rPr>
        <w:t xml:space="preserve">יעילות </w:t>
      </w:r>
      <w:bookmarkStart w:id="9616" w:name="_ETM_Q20_540779"/>
      <w:bookmarkEnd w:id="9616"/>
      <w:r w:rsidRPr="00560B97">
        <w:rPr>
          <w:rtl/>
        </w:rPr>
        <w:t xml:space="preserve">טכנולוגית </w:t>
      </w:r>
      <w:bookmarkStart w:id="9617" w:name="_ETM_Q20_541410"/>
      <w:bookmarkEnd w:id="9617"/>
      <w:r w:rsidRPr="00560B97">
        <w:rPr>
          <w:rtl/>
        </w:rPr>
        <w:t xml:space="preserve">וירידה </w:t>
      </w:r>
      <w:bookmarkStart w:id="9618" w:name="_ETM_Q20_542339"/>
      <w:bookmarkEnd w:id="9618"/>
      <w:r w:rsidRPr="00560B97">
        <w:rPr>
          <w:rtl/>
        </w:rPr>
        <w:t>בעלויות</w:t>
      </w:r>
      <w:r>
        <w:rPr>
          <w:rFonts w:hint="cs"/>
          <w:rtl/>
        </w:rPr>
        <w:t>.</w:t>
      </w:r>
    </w:p>
    <w:p w:rsidR="007868D0" w:rsidRDefault="007868D0" w:rsidP="00885414">
      <w:pPr>
        <w:rPr>
          <w:rtl/>
        </w:rPr>
      </w:pPr>
      <w:bookmarkStart w:id="9619" w:name="_ETM_Q20_536566"/>
      <w:bookmarkStart w:id="9620" w:name="_ETM_Q20_536737"/>
      <w:bookmarkEnd w:id="9619"/>
      <w:bookmarkEnd w:id="9620"/>
    </w:p>
    <w:p w:rsidR="007868D0" w:rsidRDefault="007868D0" w:rsidP="00885414">
      <w:pPr>
        <w:pStyle w:val="af7"/>
        <w:keepNext/>
        <w:rPr>
          <w:rtl/>
        </w:rPr>
      </w:pPr>
      <w:bookmarkStart w:id="9621" w:name="_ETM_Q20_536814"/>
      <w:bookmarkStart w:id="9622" w:name="_ETM_Q20_536896"/>
      <w:bookmarkStart w:id="9623" w:name="ET_yor_6593_6"/>
      <w:bookmarkEnd w:id="9621"/>
      <w:bookmarkEnd w:id="9622"/>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623"/>
    </w:p>
    <w:p w:rsidR="007868D0" w:rsidRDefault="007868D0" w:rsidP="0006298B">
      <w:pPr>
        <w:rPr>
          <w:rtl/>
        </w:rPr>
      </w:pPr>
    </w:p>
    <w:p w:rsidR="007868D0" w:rsidRPr="002932B2" w:rsidRDefault="007868D0" w:rsidP="00885414">
      <w:pPr>
        <w:rPr>
          <w:rtl/>
        </w:rPr>
      </w:pPr>
      <w:bookmarkStart w:id="9624" w:name="_ETM_Q20_540370"/>
      <w:bookmarkEnd w:id="9624"/>
      <w:r>
        <w:rPr>
          <w:rFonts w:hint="cs"/>
          <w:rtl/>
        </w:rPr>
        <w:t xml:space="preserve">צריך לסיים, אדוני. </w:t>
      </w:r>
    </w:p>
    <w:p w:rsidR="007868D0" w:rsidRDefault="007868D0" w:rsidP="00885414">
      <w:pPr>
        <w:rPr>
          <w:rtl/>
        </w:rPr>
      </w:pPr>
      <w:bookmarkStart w:id="9625" w:name="_ETM_Q20_536977"/>
      <w:bookmarkEnd w:id="9625"/>
    </w:p>
    <w:p w:rsidR="007868D0" w:rsidRDefault="007868D0" w:rsidP="00885414">
      <w:pPr>
        <w:pStyle w:val="-"/>
        <w:keepNext/>
        <w:rPr>
          <w:rtl/>
        </w:rPr>
      </w:pPr>
      <w:bookmarkStart w:id="9626" w:name="_ETM_Q20_537080"/>
      <w:bookmarkStart w:id="9627" w:name="_ETM_Q20_537147"/>
      <w:bookmarkStart w:id="9628" w:name="_ETM_Q20_537245"/>
      <w:bookmarkStart w:id="9629" w:name="ET_speakercontinue_6351_7"/>
      <w:bookmarkEnd w:id="9626"/>
      <w:bookmarkEnd w:id="9627"/>
      <w:bookmarkEnd w:id="9628"/>
      <w:r w:rsidRPr="008B4A59">
        <w:rPr>
          <w:rStyle w:val="TagStyle"/>
          <w:rtl/>
        </w:rPr>
        <w:t xml:space="preserve"> &lt;&lt; דובר_המשך &gt;&gt;</w:t>
      </w:r>
      <w:r w:rsidRPr="002932B2">
        <w:rPr>
          <w:rStyle w:val="TagStyle"/>
          <w:rtl/>
        </w:rPr>
        <w:t xml:space="preserve"> </w:t>
      </w:r>
      <w:r>
        <w:rPr>
          <w:rtl/>
        </w:rPr>
        <w:t>אוהד טל (הציונות הדתית):</w:t>
      </w:r>
      <w:r w:rsidRPr="002932B2">
        <w:rPr>
          <w:rStyle w:val="TagStyle"/>
          <w:rtl/>
        </w:rPr>
        <w:t xml:space="preserve"> </w:t>
      </w:r>
      <w:r w:rsidRPr="008B4A59">
        <w:rPr>
          <w:rStyle w:val="TagStyle"/>
          <w:rtl/>
        </w:rPr>
        <w:t>&lt;&lt; דובר_המשך &gt;&gt;</w:t>
      </w:r>
      <w:r>
        <w:rPr>
          <w:rtl/>
        </w:rPr>
        <w:t xml:space="preserve">   </w:t>
      </w:r>
      <w:bookmarkEnd w:id="9629"/>
    </w:p>
    <w:p w:rsidR="007868D0" w:rsidRDefault="007868D0" w:rsidP="0006298B">
      <w:pPr>
        <w:rPr>
          <w:rtl/>
        </w:rPr>
      </w:pPr>
    </w:p>
    <w:p w:rsidR="007868D0" w:rsidRDefault="007868D0" w:rsidP="00885414">
      <w:pPr>
        <w:rPr>
          <w:rtl/>
        </w:rPr>
      </w:pPr>
      <w:bookmarkStart w:id="9630" w:name="_ETM_Q20_542237"/>
      <w:bookmarkEnd w:id="9630"/>
      <w:r>
        <w:rPr>
          <w:rFonts w:hint="cs"/>
          <w:rtl/>
        </w:rPr>
        <w:t xml:space="preserve">ממש, אדוני, ברשותך עוד דקה. </w:t>
      </w:r>
      <w:bookmarkStart w:id="9631" w:name="_ETM_Q20_537339"/>
      <w:bookmarkStart w:id="9632" w:name="_ETM_Q20_537424"/>
      <w:bookmarkStart w:id="9633" w:name="_ETM_Q20_543089"/>
      <w:bookmarkStart w:id="9634" w:name="_ETM_Q20_543239"/>
      <w:bookmarkStart w:id="9635" w:name="_ETM_Q20_543570"/>
      <w:bookmarkStart w:id="9636" w:name="_ETM_Q20_544190"/>
      <w:bookmarkStart w:id="9637" w:name="_ETM_Q20_544520"/>
      <w:bookmarkStart w:id="9638" w:name="_ETM_Q20_544820"/>
      <w:bookmarkStart w:id="9639" w:name="_ETM_Q20_545029"/>
      <w:bookmarkStart w:id="9640" w:name="_ETM_Q20_545360"/>
      <w:bookmarkStart w:id="9641" w:name="_ETM_Q20_545479"/>
      <w:bookmarkStart w:id="9642" w:name="_ETM_Q20_546170"/>
      <w:bookmarkEnd w:id="9631"/>
      <w:bookmarkEnd w:id="9632"/>
      <w:bookmarkEnd w:id="9633"/>
      <w:bookmarkEnd w:id="9634"/>
      <w:bookmarkEnd w:id="9635"/>
      <w:bookmarkEnd w:id="9636"/>
      <w:bookmarkEnd w:id="9637"/>
      <w:bookmarkEnd w:id="9638"/>
      <w:bookmarkEnd w:id="9639"/>
      <w:bookmarkEnd w:id="9640"/>
      <w:bookmarkEnd w:id="9641"/>
      <w:bookmarkEnd w:id="9642"/>
    </w:p>
    <w:p w:rsidR="007868D0" w:rsidRDefault="007868D0" w:rsidP="00885414">
      <w:pPr>
        <w:rPr>
          <w:rtl/>
        </w:rPr>
      </w:pPr>
      <w:bookmarkStart w:id="9643" w:name="_ETM_Q20_548848"/>
      <w:bookmarkStart w:id="9644" w:name="_ETM_Q20_548951"/>
      <w:bookmarkStart w:id="9645" w:name="_ETM_Q20_549024"/>
      <w:bookmarkStart w:id="9646" w:name="_ETM_Q20_549135"/>
      <w:bookmarkEnd w:id="9643"/>
      <w:bookmarkEnd w:id="9644"/>
      <w:bookmarkEnd w:id="9645"/>
      <w:bookmarkEnd w:id="9646"/>
    </w:p>
    <w:p w:rsidR="007868D0" w:rsidRDefault="007868D0" w:rsidP="00885414">
      <w:pPr>
        <w:pStyle w:val="af7"/>
        <w:keepNext/>
        <w:rPr>
          <w:rtl/>
        </w:rPr>
      </w:pPr>
      <w:bookmarkStart w:id="9647" w:name="ET_yor_6593_8"/>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647"/>
    </w:p>
    <w:p w:rsidR="007868D0" w:rsidRDefault="007868D0" w:rsidP="0006298B">
      <w:pPr>
        <w:rPr>
          <w:rtl/>
        </w:rPr>
      </w:pPr>
    </w:p>
    <w:p w:rsidR="007868D0" w:rsidRDefault="007868D0" w:rsidP="00885414">
      <w:pPr>
        <w:rPr>
          <w:rtl/>
        </w:rPr>
      </w:pPr>
      <w:bookmarkStart w:id="9648" w:name="_ETM_Q20_546020"/>
      <w:bookmarkStart w:id="9649" w:name="_ETM_Q20_549199"/>
      <w:bookmarkStart w:id="9650" w:name="_ETM_Q20_549278"/>
      <w:bookmarkEnd w:id="9648"/>
      <w:bookmarkEnd w:id="9649"/>
      <w:bookmarkEnd w:id="9650"/>
      <w:r w:rsidRPr="00560B97">
        <w:rPr>
          <w:rtl/>
        </w:rPr>
        <w:t xml:space="preserve">פחות </w:t>
      </w:r>
      <w:bookmarkStart w:id="9651" w:name="_ETM_Q20_546440"/>
      <w:bookmarkEnd w:id="9651"/>
      <w:r w:rsidRPr="00560B97">
        <w:rPr>
          <w:rtl/>
        </w:rPr>
        <w:t>מדקה</w:t>
      </w:r>
      <w:r>
        <w:rPr>
          <w:rFonts w:hint="cs"/>
          <w:rtl/>
        </w:rPr>
        <w:t>.</w:t>
      </w:r>
    </w:p>
    <w:p w:rsidR="007868D0" w:rsidRDefault="007868D0" w:rsidP="00885414">
      <w:pPr>
        <w:ind w:firstLine="0"/>
        <w:rPr>
          <w:rtl/>
        </w:rPr>
      </w:pPr>
      <w:bookmarkStart w:id="9652" w:name="_ETM_Q20_549924"/>
      <w:bookmarkStart w:id="9653" w:name="_ETM_Q20_550036"/>
      <w:bookmarkStart w:id="9654" w:name="_ETM_Q20_550100"/>
      <w:bookmarkStart w:id="9655" w:name="_ETM_Q20_550206"/>
      <w:bookmarkEnd w:id="9652"/>
      <w:bookmarkEnd w:id="9653"/>
      <w:bookmarkEnd w:id="9654"/>
      <w:bookmarkEnd w:id="9655"/>
    </w:p>
    <w:p w:rsidR="007868D0" w:rsidRDefault="007868D0" w:rsidP="00885414">
      <w:pPr>
        <w:pStyle w:val="-"/>
        <w:keepNext/>
        <w:rPr>
          <w:rtl/>
        </w:rPr>
      </w:pPr>
      <w:bookmarkStart w:id="9656" w:name="ET_speakercontinue_6351_9"/>
      <w:r w:rsidRPr="008B4A59">
        <w:rPr>
          <w:rStyle w:val="TagStyle"/>
          <w:rtl/>
        </w:rPr>
        <w:t xml:space="preserve"> &lt;&lt; דובר_המשך &gt;&gt;</w:t>
      </w:r>
      <w:r w:rsidRPr="002932B2">
        <w:rPr>
          <w:rStyle w:val="TagStyle"/>
          <w:rtl/>
        </w:rPr>
        <w:t xml:space="preserve"> </w:t>
      </w:r>
      <w:r>
        <w:rPr>
          <w:rtl/>
        </w:rPr>
        <w:t>אוהד טל (הציונות הדתית):</w:t>
      </w:r>
      <w:r w:rsidRPr="002932B2">
        <w:rPr>
          <w:rStyle w:val="TagStyle"/>
          <w:rtl/>
        </w:rPr>
        <w:t xml:space="preserve"> </w:t>
      </w:r>
      <w:r w:rsidRPr="008B4A59">
        <w:rPr>
          <w:rStyle w:val="TagStyle"/>
          <w:rtl/>
        </w:rPr>
        <w:t>&lt;&lt; דובר_המשך &gt;&gt;</w:t>
      </w:r>
      <w:r>
        <w:rPr>
          <w:rtl/>
        </w:rPr>
        <w:t xml:space="preserve">   </w:t>
      </w:r>
      <w:bookmarkEnd w:id="9656"/>
    </w:p>
    <w:p w:rsidR="007868D0" w:rsidRDefault="007868D0" w:rsidP="0006298B">
      <w:pPr>
        <w:rPr>
          <w:rtl/>
        </w:rPr>
      </w:pPr>
    </w:p>
    <w:p w:rsidR="007868D0" w:rsidRDefault="007868D0" w:rsidP="00BA27CA">
      <w:pPr>
        <w:rPr>
          <w:rtl/>
        </w:rPr>
      </w:pPr>
      <w:bookmarkStart w:id="9657" w:name="_ETM_Q20_550261"/>
      <w:bookmarkStart w:id="9658" w:name="_ETM_Q20_550371"/>
      <w:bookmarkStart w:id="9659" w:name="_ETM_Q20_550452"/>
      <w:bookmarkStart w:id="9660" w:name="_ETM_Q20_550564"/>
      <w:bookmarkStart w:id="9661" w:name="_ETM_Q20_546860"/>
      <w:bookmarkEnd w:id="9657"/>
      <w:bookmarkEnd w:id="9658"/>
      <w:bookmarkEnd w:id="9659"/>
      <w:bookmarkEnd w:id="9660"/>
      <w:bookmarkEnd w:id="9661"/>
      <w:r w:rsidRPr="00560B97">
        <w:rPr>
          <w:rtl/>
        </w:rPr>
        <w:t xml:space="preserve">מלחמת </w:t>
      </w:r>
      <w:bookmarkStart w:id="9662" w:name="_ETM_Q20_547430"/>
      <w:bookmarkEnd w:id="9662"/>
      <w:r w:rsidRPr="00560B97">
        <w:rPr>
          <w:rtl/>
        </w:rPr>
        <w:t xml:space="preserve">חרבות </w:t>
      </w:r>
      <w:bookmarkStart w:id="9663" w:name="_ETM_Q20_547880"/>
      <w:bookmarkEnd w:id="9663"/>
      <w:r w:rsidRPr="00560B97">
        <w:rPr>
          <w:rtl/>
        </w:rPr>
        <w:t xml:space="preserve">ברזל </w:t>
      </w:r>
      <w:bookmarkStart w:id="9664" w:name="_ETM_Q20_548210"/>
      <w:bookmarkEnd w:id="9664"/>
      <w:r>
        <w:rPr>
          <w:rtl/>
        </w:rPr>
        <w:t>יצ</w:t>
      </w:r>
      <w:r>
        <w:rPr>
          <w:rFonts w:hint="cs"/>
          <w:rtl/>
        </w:rPr>
        <w:t>ר</w:t>
      </w:r>
      <w:r w:rsidRPr="00560B97">
        <w:rPr>
          <w:rtl/>
        </w:rPr>
        <w:t xml:space="preserve">ה </w:t>
      </w:r>
      <w:bookmarkStart w:id="9665" w:name="_ETM_Q20_548479"/>
      <w:bookmarkEnd w:id="9665"/>
      <w:r w:rsidRPr="00560B97">
        <w:rPr>
          <w:rtl/>
        </w:rPr>
        <w:t xml:space="preserve">מציאות </w:t>
      </w:r>
      <w:bookmarkStart w:id="9666" w:name="_ETM_Q20_549350"/>
      <w:bookmarkEnd w:id="9666"/>
      <w:r w:rsidRPr="00560B97">
        <w:rPr>
          <w:rtl/>
        </w:rPr>
        <w:t>תקדימית</w:t>
      </w:r>
      <w:r>
        <w:rPr>
          <w:rFonts w:hint="cs"/>
          <w:rtl/>
        </w:rPr>
        <w:t>,</w:t>
      </w:r>
      <w:r w:rsidRPr="00560B97">
        <w:rPr>
          <w:rtl/>
        </w:rPr>
        <w:t xml:space="preserve"> </w:t>
      </w:r>
      <w:bookmarkStart w:id="9667" w:name="_ETM_Q20_550979"/>
      <w:bookmarkEnd w:id="9667"/>
      <w:r w:rsidRPr="00560B97">
        <w:rPr>
          <w:rtl/>
        </w:rPr>
        <w:t xml:space="preserve">קושי </w:t>
      </w:r>
      <w:bookmarkStart w:id="9668" w:name="_ETM_Q20_551369"/>
      <w:bookmarkEnd w:id="9668"/>
      <w:r w:rsidRPr="00560B97">
        <w:rPr>
          <w:rtl/>
        </w:rPr>
        <w:t xml:space="preserve">גדול </w:t>
      </w:r>
      <w:bookmarkStart w:id="9669" w:name="_ETM_Q20_551640"/>
      <w:bookmarkEnd w:id="9669"/>
      <w:r w:rsidRPr="00560B97">
        <w:rPr>
          <w:rtl/>
        </w:rPr>
        <w:t xml:space="preserve">מאוד </w:t>
      </w:r>
      <w:bookmarkStart w:id="9670" w:name="_ETM_Q20_551880"/>
      <w:bookmarkEnd w:id="9670"/>
      <w:r w:rsidRPr="00560B97">
        <w:rPr>
          <w:rtl/>
        </w:rPr>
        <w:t>לעסקים</w:t>
      </w:r>
      <w:r>
        <w:rPr>
          <w:rFonts w:hint="cs"/>
          <w:rtl/>
        </w:rPr>
        <w:t>.</w:t>
      </w:r>
      <w:r w:rsidRPr="00560B97">
        <w:rPr>
          <w:rtl/>
        </w:rPr>
        <w:t xml:space="preserve"> </w:t>
      </w:r>
      <w:bookmarkStart w:id="9671" w:name="_ETM_Q20_552990"/>
      <w:bookmarkEnd w:id="9671"/>
      <w:r w:rsidRPr="00560B97">
        <w:rPr>
          <w:rtl/>
        </w:rPr>
        <w:t xml:space="preserve">משרד </w:t>
      </w:r>
      <w:bookmarkStart w:id="9672" w:name="_ETM_Q20_553409"/>
      <w:bookmarkEnd w:id="9672"/>
      <w:r w:rsidRPr="00560B97">
        <w:rPr>
          <w:rtl/>
        </w:rPr>
        <w:t xml:space="preserve">האוצר </w:t>
      </w:r>
      <w:bookmarkStart w:id="9673" w:name="_ETM_Q20_553829"/>
      <w:bookmarkEnd w:id="9673"/>
      <w:r>
        <w:rPr>
          <w:rFonts w:hint="cs"/>
          <w:rtl/>
        </w:rPr>
        <w:t xml:space="preserve">קידם מתווה חדש </w:t>
      </w:r>
      <w:r w:rsidR="00BA27CA">
        <w:rPr>
          <w:rFonts w:hint="eastAsia"/>
          <w:rtl/>
        </w:rPr>
        <w:t>–</w:t>
      </w:r>
      <w:r>
        <w:rPr>
          <w:rFonts w:hint="cs"/>
          <w:rtl/>
        </w:rPr>
        <w:t xml:space="preserve"> </w:t>
      </w:r>
      <w:bookmarkStart w:id="9674" w:name="_ETM_Q20_554130"/>
      <w:bookmarkStart w:id="9675" w:name="_ETM_Q20_554549"/>
      <w:bookmarkStart w:id="9676" w:name="_ETM_Q20_555029"/>
      <w:bookmarkEnd w:id="9674"/>
      <w:bookmarkEnd w:id="9675"/>
      <w:bookmarkEnd w:id="9676"/>
      <w:r w:rsidRPr="00560B97">
        <w:rPr>
          <w:rtl/>
        </w:rPr>
        <w:t xml:space="preserve">הלוואות </w:t>
      </w:r>
      <w:bookmarkStart w:id="9677" w:name="_ETM_Q20_555420"/>
      <w:bookmarkEnd w:id="9677"/>
      <w:r w:rsidRPr="00560B97">
        <w:rPr>
          <w:rtl/>
        </w:rPr>
        <w:t xml:space="preserve">בערבות </w:t>
      </w:r>
      <w:bookmarkStart w:id="9678" w:name="_ETM_Q20_555779"/>
      <w:bookmarkEnd w:id="9678"/>
      <w:r w:rsidRPr="00560B97">
        <w:rPr>
          <w:rtl/>
        </w:rPr>
        <w:t>מדינה</w:t>
      </w:r>
      <w:r>
        <w:rPr>
          <w:rFonts w:hint="cs"/>
          <w:rtl/>
        </w:rPr>
        <w:t xml:space="preserve"> </w:t>
      </w:r>
      <w:r>
        <w:rPr>
          <w:rFonts w:hint="eastAsia"/>
          <w:rtl/>
        </w:rPr>
        <w:t>–</w:t>
      </w:r>
      <w:r w:rsidRPr="00560B97">
        <w:rPr>
          <w:rtl/>
        </w:rPr>
        <w:t xml:space="preserve"> </w:t>
      </w:r>
      <w:bookmarkStart w:id="9679" w:name="_ETM_Q20_556259"/>
      <w:bookmarkEnd w:id="9679"/>
      <w:r w:rsidRPr="00560B97">
        <w:rPr>
          <w:rtl/>
        </w:rPr>
        <w:t xml:space="preserve">שמיועד </w:t>
      </w:r>
      <w:bookmarkStart w:id="9680" w:name="_ETM_Q20_556680"/>
      <w:bookmarkEnd w:id="9680"/>
      <w:r>
        <w:rPr>
          <w:rFonts w:hint="cs"/>
          <w:rtl/>
        </w:rPr>
        <w:t>ל</w:t>
      </w:r>
      <w:r w:rsidRPr="00560B97">
        <w:rPr>
          <w:rtl/>
        </w:rPr>
        <w:t>מילואימניקים</w:t>
      </w:r>
      <w:r>
        <w:rPr>
          <w:rFonts w:hint="cs"/>
          <w:rtl/>
        </w:rPr>
        <w:t>,</w:t>
      </w:r>
      <w:r w:rsidRPr="00560B97">
        <w:rPr>
          <w:rtl/>
        </w:rPr>
        <w:t xml:space="preserve"> </w:t>
      </w:r>
      <w:bookmarkStart w:id="9681" w:name="_ETM_Q20_557279"/>
      <w:bookmarkEnd w:id="9681"/>
      <w:r w:rsidRPr="00560B97">
        <w:rPr>
          <w:rtl/>
        </w:rPr>
        <w:t xml:space="preserve">וזה </w:t>
      </w:r>
      <w:bookmarkStart w:id="9682" w:name="_ETM_Q20_557460"/>
      <w:bookmarkEnd w:id="9682"/>
      <w:r w:rsidRPr="00560B97">
        <w:rPr>
          <w:rtl/>
        </w:rPr>
        <w:t>מצוין</w:t>
      </w:r>
      <w:bookmarkStart w:id="9683" w:name="_ETM_Q20_558390"/>
      <w:bookmarkEnd w:id="9683"/>
      <w:r w:rsidR="00BA27CA">
        <w:rPr>
          <w:rFonts w:hint="cs"/>
          <w:rtl/>
        </w:rPr>
        <w:t>;</w:t>
      </w:r>
      <w:r>
        <w:rPr>
          <w:rFonts w:hint="cs"/>
          <w:rtl/>
        </w:rPr>
        <w:t xml:space="preserve"> </w:t>
      </w:r>
      <w:r w:rsidRPr="00560B97">
        <w:rPr>
          <w:rtl/>
        </w:rPr>
        <w:t xml:space="preserve">אני </w:t>
      </w:r>
      <w:bookmarkStart w:id="9684" w:name="_ETM_Q20_558539"/>
      <w:bookmarkEnd w:id="9684"/>
      <w:r w:rsidRPr="00560B97">
        <w:rPr>
          <w:rtl/>
        </w:rPr>
        <w:t xml:space="preserve">רוצה </w:t>
      </w:r>
      <w:bookmarkStart w:id="9685" w:name="_ETM_Q20_558689"/>
      <w:bookmarkEnd w:id="9685"/>
      <w:r w:rsidRPr="00560B97">
        <w:rPr>
          <w:rtl/>
        </w:rPr>
        <w:t xml:space="preserve">לברך </w:t>
      </w:r>
      <w:bookmarkStart w:id="9686" w:name="_ETM_Q20_558930"/>
      <w:bookmarkEnd w:id="9686"/>
      <w:r w:rsidRPr="00560B97">
        <w:rPr>
          <w:rtl/>
        </w:rPr>
        <w:t xml:space="preserve">את </w:t>
      </w:r>
      <w:bookmarkStart w:id="9687" w:name="_ETM_Q20_559049"/>
      <w:bookmarkEnd w:id="9687"/>
      <w:r w:rsidRPr="00560B97">
        <w:rPr>
          <w:rtl/>
        </w:rPr>
        <w:t xml:space="preserve">שר </w:t>
      </w:r>
      <w:bookmarkStart w:id="9688" w:name="_ETM_Q20_559229"/>
      <w:bookmarkEnd w:id="9688"/>
      <w:r w:rsidRPr="00560B97">
        <w:rPr>
          <w:rtl/>
        </w:rPr>
        <w:t xml:space="preserve">האוצר </w:t>
      </w:r>
      <w:bookmarkStart w:id="9689" w:name="_ETM_Q20_559529"/>
      <w:bookmarkEnd w:id="9689"/>
      <w:r w:rsidRPr="00560B97">
        <w:rPr>
          <w:rtl/>
        </w:rPr>
        <w:t xml:space="preserve">על </w:t>
      </w:r>
      <w:bookmarkStart w:id="9690" w:name="_ETM_Q20_559619"/>
      <w:bookmarkEnd w:id="9690"/>
      <w:r w:rsidRPr="00560B97">
        <w:rPr>
          <w:rtl/>
        </w:rPr>
        <w:t xml:space="preserve">הדבר </w:t>
      </w:r>
      <w:bookmarkStart w:id="9691" w:name="_ETM_Q20_559920"/>
      <w:bookmarkEnd w:id="9691"/>
      <w:r w:rsidRPr="00560B97">
        <w:rPr>
          <w:rtl/>
        </w:rPr>
        <w:t>הזה</w:t>
      </w:r>
      <w:r>
        <w:rPr>
          <w:rFonts w:hint="cs"/>
          <w:rtl/>
        </w:rPr>
        <w:t>.</w:t>
      </w:r>
      <w:r w:rsidRPr="00560B97">
        <w:rPr>
          <w:rtl/>
        </w:rPr>
        <w:t xml:space="preserve"> </w:t>
      </w:r>
      <w:bookmarkStart w:id="9692" w:name="_ETM_Q20_560490"/>
      <w:bookmarkEnd w:id="9692"/>
      <w:r w:rsidRPr="00560B97">
        <w:rPr>
          <w:rtl/>
        </w:rPr>
        <w:t xml:space="preserve">אבל </w:t>
      </w:r>
      <w:bookmarkStart w:id="9693" w:name="_ETM_Q20_561000"/>
      <w:bookmarkEnd w:id="9693"/>
      <w:r w:rsidRPr="00560B97">
        <w:rPr>
          <w:rtl/>
        </w:rPr>
        <w:t xml:space="preserve">גם </w:t>
      </w:r>
      <w:bookmarkStart w:id="9694" w:name="_ETM_Q20_561299"/>
      <w:bookmarkEnd w:id="9694"/>
      <w:r w:rsidRPr="00560B97">
        <w:rPr>
          <w:rtl/>
        </w:rPr>
        <w:t xml:space="preserve">בנק </w:t>
      </w:r>
      <w:bookmarkStart w:id="9695" w:name="_ETM_Q20_561539"/>
      <w:bookmarkEnd w:id="9695"/>
      <w:r w:rsidRPr="00560B97">
        <w:rPr>
          <w:rtl/>
        </w:rPr>
        <w:t xml:space="preserve">ישראל </w:t>
      </w:r>
      <w:bookmarkStart w:id="9696" w:name="_ETM_Q20_561960"/>
      <w:bookmarkEnd w:id="9696"/>
      <w:r>
        <w:rPr>
          <w:rFonts w:hint="cs"/>
          <w:rtl/>
        </w:rPr>
        <w:t xml:space="preserve">החליט </w:t>
      </w:r>
      <w:bookmarkStart w:id="9697" w:name="_ETM_Q20_562140"/>
      <w:bookmarkEnd w:id="9697"/>
      <w:r w:rsidRPr="00560B97">
        <w:rPr>
          <w:rtl/>
        </w:rPr>
        <w:t xml:space="preserve">שהוא </w:t>
      </w:r>
      <w:bookmarkStart w:id="9698" w:name="_ETM_Q20_562229"/>
      <w:bookmarkEnd w:id="9698"/>
      <w:r w:rsidRPr="00560B97">
        <w:rPr>
          <w:rtl/>
        </w:rPr>
        <w:t xml:space="preserve">עושה </w:t>
      </w:r>
      <w:bookmarkStart w:id="9699" w:name="_ETM_Q20_562409"/>
      <w:bookmarkEnd w:id="9699"/>
      <w:r w:rsidRPr="00560B97">
        <w:rPr>
          <w:rtl/>
        </w:rPr>
        <w:t xml:space="preserve">צעד </w:t>
      </w:r>
      <w:bookmarkStart w:id="9700" w:name="_ETM_Q20_562829"/>
      <w:bookmarkEnd w:id="9700"/>
      <w:r w:rsidR="00BA27CA">
        <w:rPr>
          <w:rFonts w:hint="cs"/>
          <w:rtl/>
        </w:rPr>
        <w:t xml:space="preserve">– </w:t>
      </w:r>
      <w:r w:rsidRPr="00560B97">
        <w:rPr>
          <w:rtl/>
        </w:rPr>
        <w:t xml:space="preserve">הוא </w:t>
      </w:r>
      <w:bookmarkStart w:id="9701" w:name="_ETM_Q20_562890"/>
      <w:bookmarkEnd w:id="9701"/>
      <w:r w:rsidRPr="00560B97">
        <w:rPr>
          <w:rtl/>
        </w:rPr>
        <w:t xml:space="preserve">נותן </w:t>
      </w:r>
      <w:bookmarkStart w:id="9702" w:name="_ETM_Q20_563250"/>
      <w:bookmarkEnd w:id="9702"/>
      <w:r w:rsidRPr="00560B97">
        <w:rPr>
          <w:rtl/>
        </w:rPr>
        <w:t xml:space="preserve">10 </w:t>
      </w:r>
      <w:bookmarkStart w:id="9703" w:name="_ETM_Q20_563880"/>
      <w:bookmarkEnd w:id="9703"/>
      <w:r w:rsidRPr="00560B97">
        <w:rPr>
          <w:rtl/>
        </w:rPr>
        <w:t xml:space="preserve">מיליארד </w:t>
      </w:r>
      <w:bookmarkStart w:id="9704" w:name="_ETM_Q20_564390"/>
      <w:bookmarkEnd w:id="9704"/>
      <w:r w:rsidRPr="00560B97">
        <w:rPr>
          <w:rtl/>
        </w:rPr>
        <w:t xml:space="preserve">שקל </w:t>
      </w:r>
      <w:bookmarkStart w:id="9705" w:name="_ETM_Q20_564810"/>
      <w:bookmarkEnd w:id="9705"/>
      <w:r w:rsidRPr="00560B97">
        <w:rPr>
          <w:rtl/>
        </w:rPr>
        <w:t xml:space="preserve">כסף </w:t>
      </w:r>
      <w:bookmarkStart w:id="9706" w:name="_ETM_Q20_565289"/>
      <w:bookmarkEnd w:id="9706"/>
      <w:r w:rsidRPr="00560B97">
        <w:rPr>
          <w:rtl/>
        </w:rPr>
        <w:t>זול</w:t>
      </w:r>
      <w:r>
        <w:rPr>
          <w:rFonts w:hint="cs"/>
          <w:rtl/>
        </w:rPr>
        <w:t xml:space="preserve"> כהלוואות </w:t>
      </w:r>
      <w:bookmarkStart w:id="9707" w:name="_ETM_Q20_566070"/>
      <w:bookmarkStart w:id="9708" w:name="_ETM_Q20_566490"/>
      <w:bookmarkStart w:id="9709" w:name="_ETM_Q20_566759"/>
      <w:bookmarkEnd w:id="9707"/>
      <w:bookmarkEnd w:id="9708"/>
      <w:bookmarkEnd w:id="9709"/>
      <w:r w:rsidRPr="00560B97">
        <w:rPr>
          <w:rtl/>
        </w:rPr>
        <w:t xml:space="preserve">לעסקים </w:t>
      </w:r>
      <w:bookmarkStart w:id="9710" w:name="_ETM_Q20_567270"/>
      <w:bookmarkEnd w:id="9710"/>
      <w:r w:rsidRPr="00560B97">
        <w:rPr>
          <w:rtl/>
        </w:rPr>
        <w:t>קטנים</w:t>
      </w:r>
      <w:r>
        <w:rPr>
          <w:rFonts w:hint="cs"/>
          <w:rtl/>
        </w:rPr>
        <w:t>.</w:t>
      </w:r>
      <w:r w:rsidRPr="00560B97">
        <w:rPr>
          <w:rtl/>
        </w:rPr>
        <w:t xml:space="preserve"> </w:t>
      </w:r>
      <w:bookmarkStart w:id="9711" w:name="_ETM_Q20_567540"/>
      <w:bookmarkEnd w:id="9711"/>
      <w:r w:rsidRPr="00560B97">
        <w:rPr>
          <w:rtl/>
        </w:rPr>
        <w:t xml:space="preserve">צעד </w:t>
      </w:r>
      <w:bookmarkStart w:id="9712" w:name="_ETM_Q20_567839"/>
      <w:bookmarkEnd w:id="9712"/>
      <w:r w:rsidRPr="00560B97">
        <w:rPr>
          <w:rtl/>
        </w:rPr>
        <w:t>מבורך</w:t>
      </w:r>
      <w:r>
        <w:rPr>
          <w:rFonts w:hint="cs"/>
          <w:rtl/>
        </w:rPr>
        <w:t>,</w:t>
      </w:r>
      <w:r w:rsidRPr="00560B97">
        <w:rPr>
          <w:rtl/>
        </w:rPr>
        <w:t xml:space="preserve"> </w:t>
      </w:r>
      <w:bookmarkStart w:id="9713" w:name="_ETM_Q20_568350"/>
      <w:bookmarkEnd w:id="9713"/>
      <w:r w:rsidRPr="00560B97">
        <w:rPr>
          <w:rtl/>
        </w:rPr>
        <w:t xml:space="preserve">אנחנו </w:t>
      </w:r>
      <w:bookmarkStart w:id="9714" w:name="_ETM_Q20_568560"/>
      <w:bookmarkEnd w:id="9714"/>
      <w:r w:rsidRPr="00560B97">
        <w:rPr>
          <w:rtl/>
        </w:rPr>
        <w:t xml:space="preserve">כולנו </w:t>
      </w:r>
      <w:bookmarkStart w:id="9715" w:name="_ETM_Q20_568890"/>
      <w:bookmarkEnd w:id="9715"/>
      <w:r w:rsidRPr="00560B97">
        <w:rPr>
          <w:rtl/>
        </w:rPr>
        <w:t xml:space="preserve">מברכים </w:t>
      </w:r>
      <w:bookmarkStart w:id="9716" w:name="_ETM_Q20_569310"/>
      <w:bookmarkEnd w:id="9716"/>
      <w:r w:rsidRPr="00560B97">
        <w:rPr>
          <w:rtl/>
        </w:rPr>
        <w:t>עליו</w:t>
      </w:r>
      <w:r>
        <w:rPr>
          <w:rFonts w:hint="cs"/>
          <w:rtl/>
        </w:rPr>
        <w:t>.</w:t>
      </w:r>
      <w:r w:rsidRPr="00560B97">
        <w:rPr>
          <w:rtl/>
        </w:rPr>
        <w:t xml:space="preserve"> </w:t>
      </w:r>
      <w:bookmarkStart w:id="9717" w:name="_ETM_Q20_569520"/>
      <w:bookmarkEnd w:id="9717"/>
      <w:r w:rsidRPr="00560B97">
        <w:rPr>
          <w:rtl/>
        </w:rPr>
        <w:t xml:space="preserve">רק </w:t>
      </w:r>
      <w:bookmarkStart w:id="9718" w:name="_ETM_Q20_569640"/>
      <w:bookmarkEnd w:id="9718"/>
      <w:r w:rsidRPr="00560B97">
        <w:rPr>
          <w:rtl/>
        </w:rPr>
        <w:t xml:space="preserve">מה </w:t>
      </w:r>
      <w:bookmarkStart w:id="9719" w:name="_ETM_Q20_569820"/>
      <w:bookmarkEnd w:id="9719"/>
      <w:r w:rsidRPr="00560B97">
        <w:rPr>
          <w:rtl/>
        </w:rPr>
        <w:t xml:space="preserve">הוא </w:t>
      </w:r>
      <w:bookmarkStart w:id="9720" w:name="_ETM_Q20_569939"/>
      <w:bookmarkEnd w:id="9720"/>
      <w:r w:rsidRPr="00560B97">
        <w:rPr>
          <w:rtl/>
        </w:rPr>
        <w:t>עשה</w:t>
      </w:r>
      <w:r>
        <w:rPr>
          <w:rFonts w:hint="cs"/>
          <w:rtl/>
        </w:rPr>
        <w:t>,</w:t>
      </w:r>
      <w:r w:rsidRPr="00560B97">
        <w:rPr>
          <w:rtl/>
        </w:rPr>
        <w:t xml:space="preserve"> </w:t>
      </w:r>
      <w:bookmarkStart w:id="9721" w:name="_ETM_Q20_570210"/>
      <w:bookmarkEnd w:id="9721"/>
      <w:r w:rsidRPr="00560B97">
        <w:rPr>
          <w:rtl/>
        </w:rPr>
        <w:t xml:space="preserve">אדוני </w:t>
      </w:r>
      <w:bookmarkStart w:id="9722" w:name="_ETM_Q20_570479"/>
      <w:bookmarkEnd w:id="9722"/>
      <w:r w:rsidRPr="00560B97">
        <w:rPr>
          <w:rtl/>
        </w:rPr>
        <w:t>היושב-ראש</w:t>
      </w:r>
      <w:r>
        <w:rPr>
          <w:rFonts w:hint="cs"/>
          <w:rtl/>
        </w:rPr>
        <w:t>?</w:t>
      </w:r>
    </w:p>
    <w:p w:rsidR="007868D0" w:rsidRDefault="007868D0" w:rsidP="00885414">
      <w:pPr>
        <w:ind w:firstLine="0"/>
        <w:rPr>
          <w:rtl/>
        </w:rPr>
      </w:pPr>
    </w:p>
    <w:p w:rsidR="007868D0" w:rsidRDefault="007868D0" w:rsidP="00885414">
      <w:pPr>
        <w:pStyle w:val="af7"/>
        <w:keepNext/>
        <w:rPr>
          <w:rtl/>
        </w:rPr>
      </w:pPr>
      <w:bookmarkStart w:id="9723" w:name="ET_yor_6593_10"/>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723"/>
    </w:p>
    <w:p w:rsidR="007868D0" w:rsidRDefault="007868D0" w:rsidP="0006298B">
      <w:pPr>
        <w:rPr>
          <w:rtl/>
        </w:rPr>
      </w:pPr>
    </w:p>
    <w:p w:rsidR="007868D0" w:rsidRDefault="007868D0" w:rsidP="00885414">
      <w:pPr>
        <w:rPr>
          <w:rtl/>
        </w:rPr>
      </w:pPr>
      <w:bookmarkStart w:id="9724" w:name="_ETM_Q20_570646"/>
      <w:bookmarkEnd w:id="9724"/>
      <w:r>
        <w:rPr>
          <w:rFonts w:hint="cs"/>
          <w:rtl/>
        </w:rPr>
        <w:t xml:space="preserve">תודה רבה. </w:t>
      </w:r>
      <w:bookmarkStart w:id="9725" w:name="_ETM_Q20_572338"/>
      <w:bookmarkEnd w:id="9725"/>
    </w:p>
    <w:p w:rsidR="007868D0" w:rsidRDefault="007868D0" w:rsidP="00885414">
      <w:pPr>
        <w:rPr>
          <w:rtl/>
        </w:rPr>
      </w:pPr>
      <w:bookmarkStart w:id="9726" w:name="_ETM_Q20_572738"/>
      <w:bookmarkStart w:id="9727" w:name="_ETM_Q20_572852"/>
      <w:bookmarkEnd w:id="9726"/>
      <w:bookmarkEnd w:id="9727"/>
    </w:p>
    <w:p w:rsidR="007868D0" w:rsidRDefault="007868D0" w:rsidP="00885414">
      <w:pPr>
        <w:pStyle w:val="-"/>
        <w:keepNext/>
        <w:rPr>
          <w:rtl/>
        </w:rPr>
      </w:pPr>
      <w:bookmarkStart w:id="9728" w:name="_ETM_Q20_572881"/>
      <w:bookmarkStart w:id="9729" w:name="_ETM_Q20_572985"/>
      <w:bookmarkStart w:id="9730" w:name="ET_speakercontinue_6351_11"/>
      <w:bookmarkEnd w:id="9728"/>
      <w:bookmarkEnd w:id="9729"/>
      <w:r w:rsidRPr="008B4A59">
        <w:rPr>
          <w:rStyle w:val="TagStyle"/>
          <w:rtl/>
        </w:rPr>
        <w:t xml:space="preserve"> &lt;&lt; דובר_המשך &gt;&gt;</w:t>
      </w:r>
      <w:r w:rsidRPr="002932B2">
        <w:rPr>
          <w:rStyle w:val="TagStyle"/>
          <w:rtl/>
        </w:rPr>
        <w:t xml:space="preserve"> </w:t>
      </w:r>
      <w:r>
        <w:rPr>
          <w:rtl/>
        </w:rPr>
        <w:t>אוהד טל (הציונות הדתית):</w:t>
      </w:r>
      <w:r w:rsidRPr="002932B2">
        <w:rPr>
          <w:rStyle w:val="TagStyle"/>
          <w:rtl/>
        </w:rPr>
        <w:t xml:space="preserve"> </w:t>
      </w:r>
      <w:r w:rsidRPr="008B4A59">
        <w:rPr>
          <w:rStyle w:val="TagStyle"/>
          <w:rtl/>
        </w:rPr>
        <w:t>&lt;&lt; דובר_המשך &gt;&gt;</w:t>
      </w:r>
      <w:r>
        <w:rPr>
          <w:rtl/>
        </w:rPr>
        <w:t xml:space="preserve">   </w:t>
      </w:r>
      <w:bookmarkEnd w:id="9730"/>
    </w:p>
    <w:p w:rsidR="007868D0" w:rsidRDefault="007868D0" w:rsidP="0006298B">
      <w:pPr>
        <w:rPr>
          <w:rtl/>
        </w:rPr>
      </w:pPr>
    </w:p>
    <w:p w:rsidR="007868D0" w:rsidRDefault="007868D0" w:rsidP="00885414">
      <w:pPr>
        <w:rPr>
          <w:rtl/>
        </w:rPr>
      </w:pPr>
      <w:bookmarkStart w:id="9731" w:name="_ETM_Q20_574007"/>
      <w:bookmarkStart w:id="9732" w:name="_ETM_Q20_567760"/>
      <w:bookmarkStart w:id="9733" w:name="_ETM_Q20_571259"/>
      <w:bookmarkStart w:id="9734" w:name="_ETM_Q20_571680"/>
      <w:bookmarkStart w:id="9735" w:name="_ETM_Q20_571830"/>
      <w:bookmarkEnd w:id="9731"/>
      <w:bookmarkEnd w:id="9732"/>
      <w:bookmarkEnd w:id="9733"/>
      <w:bookmarkEnd w:id="9734"/>
      <w:bookmarkEnd w:id="9735"/>
      <w:r>
        <w:rPr>
          <w:rFonts w:hint="cs"/>
          <w:rtl/>
        </w:rPr>
        <w:t xml:space="preserve">נתן את כל </w:t>
      </w:r>
      <w:bookmarkStart w:id="9736" w:name="_ETM_Q20_572040"/>
      <w:bookmarkEnd w:id="9736"/>
      <w:r w:rsidRPr="00560B97">
        <w:rPr>
          <w:rtl/>
        </w:rPr>
        <w:t xml:space="preserve">הכסף </w:t>
      </w:r>
      <w:bookmarkStart w:id="9737" w:name="_ETM_Q20_573029"/>
      <w:bookmarkEnd w:id="9737"/>
      <w:r w:rsidRPr="00560B97">
        <w:rPr>
          <w:rtl/>
        </w:rPr>
        <w:t xml:space="preserve">רק </w:t>
      </w:r>
      <w:bookmarkStart w:id="9738" w:name="_ETM_Q20_573600"/>
      <w:bookmarkEnd w:id="9738"/>
      <w:r w:rsidRPr="00560B97">
        <w:rPr>
          <w:rtl/>
        </w:rPr>
        <w:t>לבנקים</w:t>
      </w:r>
      <w:r>
        <w:rPr>
          <w:rFonts w:hint="cs"/>
          <w:rtl/>
        </w:rPr>
        <w:t>.</w:t>
      </w:r>
      <w:r w:rsidRPr="00560B97">
        <w:rPr>
          <w:rtl/>
        </w:rPr>
        <w:t xml:space="preserve"> </w:t>
      </w:r>
      <w:bookmarkStart w:id="9739" w:name="_ETM_Q20_575029"/>
      <w:bookmarkEnd w:id="9739"/>
      <w:r w:rsidRPr="00560B97">
        <w:rPr>
          <w:rtl/>
        </w:rPr>
        <w:t xml:space="preserve">הדבר </w:t>
      </w:r>
      <w:bookmarkStart w:id="9740" w:name="_ETM_Q20_575479"/>
      <w:bookmarkEnd w:id="9740"/>
      <w:r w:rsidRPr="00560B97">
        <w:rPr>
          <w:rtl/>
        </w:rPr>
        <w:t>הזה</w:t>
      </w:r>
      <w:r>
        <w:rPr>
          <w:rFonts w:hint="cs"/>
          <w:rtl/>
        </w:rPr>
        <w:t>,</w:t>
      </w:r>
      <w:r w:rsidRPr="00560B97">
        <w:rPr>
          <w:rtl/>
        </w:rPr>
        <w:t xml:space="preserve"> </w:t>
      </w:r>
      <w:bookmarkStart w:id="9741" w:name="_ETM_Q20_576159"/>
      <w:bookmarkEnd w:id="9741"/>
      <w:r>
        <w:rPr>
          <w:rtl/>
        </w:rPr>
        <w:t>שו</w:t>
      </w:r>
      <w:r>
        <w:rPr>
          <w:rFonts w:hint="cs"/>
          <w:rtl/>
        </w:rPr>
        <w:t>ב,</w:t>
      </w:r>
      <w:r w:rsidRPr="00560B97">
        <w:rPr>
          <w:rtl/>
        </w:rPr>
        <w:t xml:space="preserve"> </w:t>
      </w:r>
      <w:bookmarkStart w:id="9742" w:name="_ETM_Q20_576700"/>
      <w:bookmarkEnd w:id="9742"/>
      <w:r w:rsidRPr="00560B97">
        <w:rPr>
          <w:rtl/>
        </w:rPr>
        <w:t xml:space="preserve">מחזק </w:t>
      </w:r>
      <w:bookmarkStart w:id="9743" w:name="_ETM_Q20_577299"/>
      <w:bookmarkEnd w:id="9743"/>
      <w:r w:rsidRPr="00560B97">
        <w:rPr>
          <w:rtl/>
        </w:rPr>
        <w:t xml:space="preserve">את </w:t>
      </w:r>
      <w:bookmarkStart w:id="9744" w:name="_ETM_Q20_577420"/>
      <w:bookmarkEnd w:id="9744"/>
      <w:r w:rsidRPr="00560B97">
        <w:rPr>
          <w:rtl/>
        </w:rPr>
        <w:t>הריכוזיות</w:t>
      </w:r>
      <w:r>
        <w:rPr>
          <w:rFonts w:hint="cs"/>
          <w:rtl/>
        </w:rPr>
        <w:t>,</w:t>
      </w:r>
      <w:r w:rsidRPr="00560B97">
        <w:rPr>
          <w:rtl/>
        </w:rPr>
        <w:t xml:space="preserve"> </w:t>
      </w:r>
      <w:bookmarkStart w:id="9745" w:name="_ETM_Q20_578229"/>
      <w:bookmarkEnd w:id="9745"/>
      <w:r w:rsidRPr="00560B97">
        <w:rPr>
          <w:rtl/>
        </w:rPr>
        <w:t xml:space="preserve">ופוגע </w:t>
      </w:r>
      <w:bookmarkStart w:id="9746" w:name="_ETM_Q20_579100"/>
      <w:bookmarkEnd w:id="9746"/>
      <w:r w:rsidRPr="00560B97">
        <w:rPr>
          <w:rtl/>
        </w:rPr>
        <w:t xml:space="preserve">בסופו </w:t>
      </w:r>
      <w:bookmarkStart w:id="9747" w:name="_ETM_Q20_579729"/>
      <w:bookmarkEnd w:id="9747"/>
      <w:r w:rsidRPr="00560B97">
        <w:rPr>
          <w:rtl/>
        </w:rPr>
        <w:t xml:space="preserve">של </w:t>
      </w:r>
      <w:bookmarkStart w:id="9748" w:name="_ETM_Q20_579909"/>
      <w:bookmarkEnd w:id="9748"/>
      <w:r w:rsidRPr="00560B97">
        <w:rPr>
          <w:rtl/>
        </w:rPr>
        <w:t xml:space="preserve">דבר </w:t>
      </w:r>
      <w:bookmarkStart w:id="9749" w:name="_ETM_Q20_580570"/>
      <w:bookmarkEnd w:id="9749"/>
      <w:r w:rsidRPr="00560B97">
        <w:rPr>
          <w:rtl/>
        </w:rPr>
        <w:t xml:space="preserve">בעסקים </w:t>
      </w:r>
      <w:bookmarkStart w:id="9750" w:name="_ETM_Q20_581170"/>
      <w:bookmarkEnd w:id="9750"/>
      <w:r w:rsidRPr="00560B97">
        <w:rPr>
          <w:rtl/>
        </w:rPr>
        <w:t>ה</w:t>
      </w:r>
      <w:r>
        <w:rPr>
          <w:rFonts w:hint="cs"/>
          <w:rtl/>
        </w:rPr>
        <w:t xml:space="preserve">קטנים, </w:t>
      </w:r>
      <w:bookmarkStart w:id="9751" w:name="_ETM_Q20_581380"/>
      <w:bookmarkEnd w:id="9751"/>
      <w:r w:rsidRPr="00560B97">
        <w:rPr>
          <w:rtl/>
        </w:rPr>
        <w:t xml:space="preserve">שלהם </w:t>
      </w:r>
      <w:bookmarkStart w:id="9752" w:name="_ETM_Q20_582130"/>
      <w:bookmarkEnd w:id="9752"/>
      <w:r w:rsidRPr="00560B97">
        <w:rPr>
          <w:rtl/>
        </w:rPr>
        <w:t xml:space="preserve">אנחנו </w:t>
      </w:r>
      <w:bookmarkStart w:id="9753" w:name="_ETM_Q20_582789"/>
      <w:bookmarkEnd w:id="9753"/>
      <w:r w:rsidRPr="00560B97">
        <w:rPr>
          <w:rtl/>
        </w:rPr>
        <w:t xml:space="preserve">רוצים </w:t>
      </w:r>
      <w:bookmarkStart w:id="9754" w:name="_ETM_Q20_583479"/>
      <w:bookmarkEnd w:id="9754"/>
      <w:r w:rsidRPr="00560B97">
        <w:rPr>
          <w:rtl/>
        </w:rPr>
        <w:t>לעזור</w:t>
      </w:r>
      <w:r>
        <w:rPr>
          <w:rFonts w:hint="cs"/>
          <w:rtl/>
        </w:rPr>
        <w:t>.</w:t>
      </w:r>
    </w:p>
    <w:p w:rsidR="007868D0" w:rsidRDefault="007868D0" w:rsidP="00885414">
      <w:pPr>
        <w:ind w:firstLine="0"/>
        <w:rPr>
          <w:rtl/>
        </w:rPr>
      </w:pPr>
    </w:p>
    <w:p w:rsidR="007868D0" w:rsidRDefault="007868D0" w:rsidP="00885414">
      <w:pPr>
        <w:pStyle w:val="af7"/>
        <w:keepNext/>
        <w:rPr>
          <w:rtl/>
        </w:rPr>
      </w:pPr>
      <w:bookmarkStart w:id="9755" w:name="ET_yor_6593_12"/>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755"/>
    </w:p>
    <w:p w:rsidR="007868D0" w:rsidRDefault="007868D0" w:rsidP="0006298B">
      <w:pPr>
        <w:rPr>
          <w:rtl/>
        </w:rPr>
      </w:pPr>
    </w:p>
    <w:p w:rsidR="007868D0" w:rsidRPr="002932B2" w:rsidRDefault="007868D0" w:rsidP="00885414">
      <w:pPr>
        <w:rPr>
          <w:rtl/>
        </w:rPr>
      </w:pPr>
      <w:bookmarkStart w:id="9756" w:name="_ETM_Q20_586049"/>
      <w:bookmarkEnd w:id="9756"/>
      <w:r>
        <w:rPr>
          <w:rFonts w:hint="cs"/>
          <w:rtl/>
        </w:rPr>
        <w:t xml:space="preserve">חבר הכנסת טל, אנא. </w:t>
      </w:r>
    </w:p>
    <w:p w:rsidR="007868D0" w:rsidRDefault="007868D0" w:rsidP="00885414">
      <w:pPr>
        <w:rPr>
          <w:rtl/>
        </w:rPr>
      </w:pPr>
      <w:bookmarkStart w:id="9757" w:name="_ETM_Q20_583001"/>
      <w:bookmarkEnd w:id="9757"/>
    </w:p>
    <w:p w:rsidR="007868D0" w:rsidRDefault="007868D0" w:rsidP="00885414">
      <w:pPr>
        <w:pStyle w:val="-"/>
        <w:keepNext/>
        <w:rPr>
          <w:rtl/>
        </w:rPr>
      </w:pPr>
      <w:bookmarkStart w:id="9758" w:name="_ETM_Q20_583089"/>
      <w:bookmarkStart w:id="9759" w:name="ET_speakercontinue_6351_13"/>
      <w:bookmarkEnd w:id="9758"/>
      <w:r w:rsidRPr="008B4A59">
        <w:rPr>
          <w:rStyle w:val="TagStyle"/>
          <w:rtl/>
        </w:rPr>
        <w:t xml:space="preserve"> &lt;&lt; דובר_המשך &gt;&gt;</w:t>
      </w:r>
      <w:r w:rsidRPr="002932B2">
        <w:rPr>
          <w:rStyle w:val="TagStyle"/>
          <w:rtl/>
        </w:rPr>
        <w:t xml:space="preserve"> </w:t>
      </w:r>
      <w:r>
        <w:rPr>
          <w:rtl/>
        </w:rPr>
        <w:t>אוהד טל (הציונות הדתית):</w:t>
      </w:r>
      <w:r w:rsidRPr="002932B2">
        <w:rPr>
          <w:rStyle w:val="TagStyle"/>
          <w:rtl/>
        </w:rPr>
        <w:t xml:space="preserve"> </w:t>
      </w:r>
      <w:r w:rsidRPr="008B4A59">
        <w:rPr>
          <w:rStyle w:val="TagStyle"/>
          <w:rtl/>
        </w:rPr>
        <w:t>&lt;&lt; דובר_המשך &gt;&gt;</w:t>
      </w:r>
      <w:r>
        <w:rPr>
          <w:rtl/>
        </w:rPr>
        <w:t xml:space="preserve">   </w:t>
      </w:r>
      <w:bookmarkEnd w:id="9759"/>
    </w:p>
    <w:p w:rsidR="007868D0" w:rsidRDefault="007868D0" w:rsidP="0006298B">
      <w:pPr>
        <w:rPr>
          <w:rtl/>
        </w:rPr>
      </w:pPr>
    </w:p>
    <w:p w:rsidR="007868D0" w:rsidRDefault="007868D0" w:rsidP="00885414">
      <w:pPr>
        <w:rPr>
          <w:rtl/>
        </w:rPr>
      </w:pPr>
      <w:bookmarkStart w:id="9760" w:name="_ETM_Q20_584299"/>
      <w:bookmarkStart w:id="9761" w:name="_ETM_Q20_584439"/>
      <w:bookmarkStart w:id="9762" w:name="_ETM_Q20_585009"/>
      <w:bookmarkEnd w:id="9760"/>
      <w:bookmarkEnd w:id="9761"/>
      <w:bookmarkEnd w:id="9762"/>
      <w:r w:rsidRPr="00560B97">
        <w:rPr>
          <w:rtl/>
        </w:rPr>
        <w:t xml:space="preserve">אני </w:t>
      </w:r>
      <w:bookmarkStart w:id="9763" w:name="_ETM_Q20_585279"/>
      <w:bookmarkEnd w:id="9763"/>
      <w:r w:rsidRPr="00560B97">
        <w:rPr>
          <w:rtl/>
        </w:rPr>
        <w:t xml:space="preserve">ממש </w:t>
      </w:r>
      <w:bookmarkStart w:id="9764" w:name="_ETM_Q20_585579"/>
      <w:bookmarkEnd w:id="9764"/>
      <w:r w:rsidRPr="00560B97">
        <w:rPr>
          <w:rtl/>
        </w:rPr>
        <w:t>מסיים</w:t>
      </w:r>
      <w:bookmarkStart w:id="9765" w:name="_ETM_Q20_585939"/>
      <w:bookmarkEnd w:id="9765"/>
      <w:r>
        <w:rPr>
          <w:rFonts w:hint="cs"/>
          <w:rtl/>
        </w:rPr>
        <w:t xml:space="preserve">, </w:t>
      </w:r>
      <w:r w:rsidRPr="00560B97">
        <w:rPr>
          <w:rtl/>
        </w:rPr>
        <w:t>אדוני</w:t>
      </w:r>
      <w:r>
        <w:rPr>
          <w:rFonts w:hint="cs"/>
          <w:rtl/>
        </w:rPr>
        <w:t>.</w:t>
      </w:r>
    </w:p>
    <w:p w:rsidR="007868D0" w:rsidRDefault="007868D0" w:rsidP="00885414">
      <w:pPr>
        <w:rPr>
          <w:rtl/>
        </w:rPr>
      </w:pPr>
      <w:bookmarkStart w:id="9766" w:name="_ETM_Q20_589509"/>
      <w:bookmarkStart w:id="9767" w:name="_ETM_Q20_589621"/>
      <w:bookmarkEnd w:id="9766"/>
      <w:bookmarkEnd w:id="9767"/>
    </w:p>
    <w:p w:rsidR="007868D0" w:rsidRDefault="007868D0" w:rsidP="00885414">
      <w:pPr>
        <w:rPr>
          <w:rtl/>
        </w:rPr>
      </w:pPr>
      <w:bookmarkStart w:id="9768" w:name="_ETM_Q20_589685"/>
      <w:bookmarkStart w:id="9769" w:name="_ETM_Q20_589794"/>
      <w:bookmarkStart w:id="9770" w:name="_ETM_Q20_589876"/>
      <w:bookmarkStart w:id="9771" w:name="_ETM_Q20_589981"/>
      <w:bookmarkStart w:id="9772" w:name="_ETM_Q20_590069"/>
      <w:bookmarkStart w:id="9773" w:name="_ETM_Q20_590179"/>
      <w:bookmarkStart w:id="9774" w:name="_ETM_Q20_587579"/>
      <w:bookmarkEnd w:id="9768"/>
      <w:bookmarkEnd w:id="9769"/>
      <w:bookmarkEnd w:id="9770"/>
      <w:bookmarkEnd w:id="9771"/>
      <w:bookmarkEnd w:id="9772"/>
      <w:bookmarkEnd w:id="9773"/>
      <w:bookmarkEnd w:id="9774"/>
      <w:r w:rsidRPr="00560B97">
        <w:rPr>
          <w:rtl/>
        </w:rPr>
        <w:t xml:space="preserve">אנחנו </w:t>
      </w:r>
      <w:bookmarkStart w:id="9775" w:name="_ETM_Q20_588119"/>
      <w:bookmarkEnd w:id="9775"/>
      <w:r w:rsidRPr="00560B97">
        <w:rPr>
          <w:rtl/>
        </w:rPr>
        <w:t xml:space="preserve">הזמנו </w:t>
      </w:r>
      <w:bookmarkStart w:id="9776" w:name="_ETM_Q20_588509"/>
      <w:bookmarkEnd w:id="9776"/>
      <w:r w:rsidRPr="00560B97">
        <w:rPr>
          <w:rtl/>
        </w:rPr>
        <w:t xml:space="preserve">לדיון </w:t>
      </w:r>
      <w:bookmarkStart w:id="9777" w:name="_ETM_Q20_589200"/>
      <w:bookmarkEnd w:id="9777"/>
      <w:r w:rsidRPr="00560B97">
        <w:rPr>
          <w:rtl/>
        </w:rPr>
        <w:t xml:space="preserve">שקיימתי </w:t>
      </w:r>
      <w:bookmarkStart w:id="9778" w:name="_ETM_Q20_589740"/>
      <w:bookmarkEnd w:id="9778"/>
      <w:r w:rsidRPr="00560B97">
        <w:rPr>
          <w:rtl/>
        </w:rPr>
        <w:t xml:space="preserve">בוועדה </w:t>
      </w:r>
      <w:bookmarkStart w:id="9779" w:name="_ETM_Q20_590159"/>
      <w:bookmarkEnd w:id="9779"/>
      <w:r w:rsidRPr="00560B97">
        <w:rPr>
          <w:rtl/>
        </w:rPr>
        <w:t xml:space="preserve">המשותפת </w:t>
      </w:r>
      <w:bookmarkStart w:id="9780" w:name="_ETM_Q20_590579"/>
      <w:bookmarkEnd w:id="9780"/>
      <w:r w:rsidRPr="00560B97">
        <w:rPr>
          <w:rtl/>
        </w:rPr>
        <w:t>של</w:t>
      </w:r>
      <w:r>
        <w:rPr>
          <w:rFonts w:hint="cs"/>
          <w:rtl/>
        </w:rPr>
        <w:t xml:space="preserve">י, יחד </w:t>
      </w:r>
      <w:bookmarkStart w:id="9781" w:name="_ETM_Q20_589504"/>
      <w:bookmarkEnd w:id="9781"/>
      <w:r>
        <w:rPr>
          <w:rFonts w:hint="cs"/>
          <w:rtl/>
        </w:rPr>
        <w:t>עם</w:t>
      </w:r>
      <w:r w:rsidRPr="00560B97">
        <w:rPr>
          <w:rtl/>
        </w:rPr>
        <w:t xml:space="preserve"> </w:t>
      </w:r>
      <w:bookmarkStart w:id="9782" w:name="_ETM_Q20_591149"/>
      <w:bookmarkEnd w:id="9782"/>
      <w:r w:rsidRPr="00560B97">
        <w:rPr>
          <w:rtl/>
        </w:rPr>
        <w:t xml:space="preserve">ועדת </w:t>
      </w:r>
      <w:bookmarkStart w:id="9783" w:name="_ETM_Q20_591360"/>
      <w:bookmarkEnd w:id="9783"/>
      <w:r w:rsidRPr="00560B97">
        <w:rPr>
          <w:rtl/>
        </w:rPr>
        <w:t>הכלכלה</w:t>
      </w:r>
      <w:r>
        <w:rPr>
          <w:rFonts w:hint="cs"/>
          <w:rtl/>
        </w:rPr>
        <w:t>,</w:t>
      </w:r>
      <w:r w:rsidRPr="00560B97">
        <w:rPr>
          <w:rtl/>
        </w:rPr>
        <w:t xml:space="preserve"> </w:t>
      </w:r>
      <w:bookmarkStart w:id="9784" w:name="_ETM_Q20_592380"/>
      <w:bookmarkEnd w:id="9784"/>
      <w:r w:rsidRPr="00560B97">
        <w:rPr>
          <w:rtl/>
        </w:rPr>
        <w:t xml:space="preserve">את </w:t>
      </w:r>
      <w:bookmarkStart w:id="9785" w:name="_ETM_Q20_592589"/>
      <w:bookmarkEnd w:id="9785"/>
      <w:r w:rsidRPr="00560B97">
        <w:rPr>
          <w:rtl/>
        </w:rPr>
        <w:t xml:space="preserve">כל </w:t>
      </w:r>
      <w:bookmarkStart w:id="9786" w:name="_ETM_Q20_592860"/>
      <w:bookmarkEnd w:id="9786"/>
      <w:r w:rsidRPr="00560B97">
        <w:rPr>
          <w:rtl/>
        </w:rPr>
        <w:t>הגופים</w:t>
      </w:r>
      <w:r>
        <w:rPr>
          <w:rFonts w:hint="cs"/>
          <w:rtl/>
        </w:rPr>
        <w:t>,</w:t>
      </w:r>
      <w:r w:rsidRPr="00560B97">
        <w:rPr>
          <w:rtl/>
        </w:rPr>
        <w:t xml:space="preserve"> </w:t>
      </w:r>
      <w:bookmarkStart w:id="9787" w:name="_ETM_Q20_593550"/>
      <w:bookmarkEnd w:id="9787"/>
      <w:r w:rsidRPr="00560B97">
        <w:rPr>
          <w:rtl/>
        </w:rPr>
        <w:t xml:space="preserve">כולל </w:t>
      </w:r>
      <w:bookmarkStart w:id="9788" w:name="_ETM_Q20_594029"/>
      <w:bookmarkEnd w:id="9788"/>
      <w:r w:rsidRPr="00560B97">
        <w:rPr>
          <w:rtl/>
        </w:rPr>
        <w:t xml:space="preserve">כל </w:t>
      </w:r>
      <w:bookmarkStart w:id="9789" w:name="_ETM_Q20_594240"/>
      <w:bookmarkEnd w:id="9789"/>
      <w:r w:rsidRPr="00560B97">
        <w:rPr>
          <w:rtl/>
        </w:rPr>
        <w:t>הרגולטורים</w:t>
      </w:r>
      <w:r>
        <w:rPr>
          <w:rFonts w:hint="cs"/>
          <w:rtl/>
        </w:rPr>
        <w:t>,</w:t>
      </w:r>
      <w:r w:rsidRPr="00560B97">
        <w:rPr>
          <w:rtl/>
        </w:rPr>
        <w:t xml:space="preserve"> </w:t>
      </w:r>
      <w:bookmarkStart w:id="9790" w:name="_ETM_Q20_594750"/>
      <w:bookmarkEnd w:id="9790"/>
      <w:r w:rsidRPr="00560B97">
        <w:rPr>
          <w:rtl/>
        </w:rPr>
        <w:t xml:space="preserve">שאמרו </w:t>
      </w:r>
      <w:bookmarkStart w:id="9791" w:name="_ETM_Q20_595110"/>
      <w:bookmarkEnd w:id="9791"/>
      <w:r w:rsidRPr="00560B97">
        <w:rPr>
          <w:rtl/>
        </w:rPr>
        <w:t xml:space="preserve">שבנק </w:t>
      </w:r>
      <w:bookmarkStart w:id="9792" w:name="_ETM_Q20_595620"/>
      <w:bookmarkEnd w:id="9792"/>
      <w:r w:rsidRPr="00560B97">
        <w:rPr>
          <w:rtl/>
        </w:rPr>
        <w:t xml:space="preserve">ישראל </w:t>
      </w:r>
      <w:bookmarkStart w:id="9793" w:name="_ETM_Q20_596070"/>
      <w:bookmarkEnd w:id="9793"/>
      <w:r>
        <w:rPr>
          <w:rFonts w:hint="cs"/>
          <w:rtl/>
        </w:rPr>
        <w:t>ה</w:t>
      </w:r>
      <w:r w:rsidRPr="00560B97">
        <w:rPr>
          <w:rtl/>
        </w:rPr>
        <w:t xml:space="preserve">ציג </w:t>
      </w:r>
      <w:bookmarkStart w:id="9794" w:name="_ETM_Q20_596310"/>
      <w:bookmarkEnd w:id="9794"/>
      <w:r>
        <w:rPr>
          <w:rFonts w:hint="cs"/>
          <w:rtl/>
        </w:rPr>
        <w:t xml:space="preserve">פה תוכנית </w:t>
      </w:r>
      <w:bookmarkStart w:id="9795" w:name="_ETM_Q20_596580"/>
      <w:bookmarkEnd w:id="9795"/>
      <w:r w:rsidRPr="00560B97">
        <w:rPr>
          <w:rtl/>
        </w:rPr>
        <w:t xml:space="preserve">בלי </w:t>
      </w:r>
      <w:bookmarkStart w:id="9796" w:name="_ETM_Q20_596700"/>
      <w:bookmarkEnd w:id="9796"/>
      <w:r w:rsidRPr="00560B97">
        <w:rPr>
          <w:rtl/>
        </w:rPr>
        <w:t xml:space="preserve">שום </w:t>
      </w:r>
      <w:bookmarkStart w:id="9797" w:name="_ETM_Q20_597000"/>
      <w:bookmarkEnd w:id="9797"/>
      <w:r w:rsidRPr="00560B97">
        <w:rPr>
          <w:rtl/>
        </w:rPr>
        <w:t>התייעצות</w:t>
      </w:r>
      <w:r>
        <w:rPr>
          <w:rFonts w:hint="cs"/>
          <w:rtl/>
        </w:rPr>
        <w:t>,</w:t>
      </w:r>
      <w:r w:rsidRPr="00560B97">
        <w:rPr>
          <w:rtl/>
        </w:rPr>
        <w:t xml:space="preserve"> </w:t>
      </w:r>
      <w:bookmarkStart w:id="9798" w:name="_ETM_Q20_598010"/>
      <w:bookmarkEnd w:id="9798"/>
      <w:r w:rsidRPr="00560B97">
        <w:rPr>
          <w:rtl/>
        </w:rPr>
        <w:t xml:space="preserve">ובחוסר </w:t>
      </w:r>
      <w:bookmarkStart w:id="9799" w:name="_ETM_Q20_599540"/>
      <w:bookmarkEnd w:id="9799"/>
      <w:r w:rsidRPr="00560B97">
        <w:rPr>
          <w:rtl/>
        </w:rPr>
        <w:t xml:space="preserve">התייחסות </w:t>
      </w:r>
      <w:bookmarkStart w:id="9800" w:name="_ETM_Q20_599930"/>
      <w:bookmarkEnd w:id="9800"/>
      <w:r w:rsidRPr="00560B97">
        <w:rPr>
          <w:rtl/>
        </w:rPr>
        <w:t xml:space="preserve">לנושא </w:t>
      </w:r>
      <w:bookmarkStart w:id="9801" w:name="_ETM_Q20_601760"/>
      <w:bookmarkEnd w:id="9801"/>
      <w:r>
        <w:rPr>
          <w:rFonts w:hint="cs"/>
          <w:rtl/>
        </w:rPr>
        <w:t>ה</w:t>
      </w:r>
      <w:r w:rsidRPr="00560B97">
        <w:rPr>
          <w:rtl/>
        </w:rPr>
        <w:t xml:space="preserve">תחרות </w:t>
      </w:r>
      <w:bookmarkStart w:id="9802" w:name="_ETM_Q20_602150"/>
      <w:bookmarkEnd w:id="9802"/>
      <w:r w:rsidRPr="00560B97">
        <w:rPr>
          <w:rtl/>
        </w:rPr>
        <w:t>במשק</w:t>
      </w:r>
      <w:r>
        <w:rPr>
          <w:rFonts w:hint="cs"/>
          <w:rtl/>
        </w:rPr>
        <w:t>.</w:t>
      </w:r>
      <w:r w:rsidRPr="00560B97">
        <w:rPr>
          <w:rtl/>
        </w:rPr>
        <w:t xml:space="preserve"> </w:t>
      </w:r>
      <w:bookmarkStart w:id="9803" w:name="_ETM_Q20_603050"/>
      <w:bookmarkEnd w:id="9803"/>
      <w:r w:rsidRPr="00560B97">
        <w:rPr>
          <w:rtl/>
        </w:rPr>
        <w:t xml:space="preserve">בנק </w:t>
      </w:r>
      <w:bookmarkStart w:id="9804" w:name="_ETM_Q20_603410"/>
      <w:bookmarkEnd w:id="9804"/>
      <w:r w:rsidRPr="00560B97">
        <w:rPr>
          <w:rtl/>
        </w:rPr>
        <w:t xml:space="preserve">ישראל </w:t>
      </w:r>
      <w:bookmarkStart w:id="9805" w:name="_ETM_Q20_603890"/>
      <w:bookmarkEnd w:id="9805"/>
      <w:r w:rsidRPr="00560B97">
        <w:rPr>
          <w:rtl/>
        </w:rPr>
        <w:t xml:space="preserve">בעצם </w:t>
      </w:r>
      <w:bookmarkStart w:id="9806" w:name="_ETM_Q20_604250"/>
      <w:bookmarkEnd w:id="9806"/>
      <w:r w:rsidRPr="00560B97">
        <w:rPr>
          <w:rtl/>
        </w:rPr>
        <w:t xml:space="preserve">צפצף </w:t>
      </w:r>
      <w:bookmarkStart w:id="9807" w:name="_ETM_Q20_604820"/>
      <w:bookmarkEnd w:id="9807"/>
      <w:r w:rsidRPr="00560B97">
        <w:rPr>
          <w:rtl/>
        </w:rPr>
        <w:t xml:space="preserve">על </w:t>
      </w:r>
      <w:bookmarkStart w:id="9808" w:name="_ETM_Q20_604940"/>
      <w:bookmarkEnd w:id="9808"/>
      <w:r w:rsidRPr="00560B97">
        <w:rPr>
          <w:rtl/>
        </w:rPr>
        <w:t>הכנסת</w:t>
      </w:r>
      <w:r>
        <w:rPr>
          <w:rFonts w:hint="cs"/>
          <w:rtl/>
        </w:rPr>
        <w:t>.</w:t>
      </w:r>
    </w:p>
    <w:p w:rsidR="007868D0" w:rsidRDefault="007868D0" w:rsidP="00885414">
      <w:pPr>
        <w:rPr>
          <w:rtl/>
        </w:rPr>
      </w:pPr>
      <w:bookmarkStart w:id="9809" w:name="_ETM_Q20_607099"/>
      <w:bookmarkStart w:id="9810" w:name="_ETM_Q20_607234"/>
      <w:bookmarkEnd w:id="9809"/>
      <w:bookmarkEnd w:id="9810"/>
    </w:p>
    <w:p w:rsidR="007868D0" w:rsidRDefault="007868D0" w:rsidP="00885414">
      <w:pPr>
        <w:pStyle w:val="af7"/>
        <w:keepNext/>
        <w:rPr>
          <w:rtl/>
        </w:rPr>
      </w:pPr>
      <w:bookmarkStart w:id="9811" w:name="ET_yor_6593_15"/>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811"/>
    </w:p>
    <w:p w:rsidR="007868D0" w:rsidRDefault="007868D0" w:rsidP="0006298B">
      <w:pPr>
        <w:rPr>
          <w:rtl/>
        </w:rPr>
      </w:pPr>
    </w:p>
    <w:p w:rsidR="007868D0" w:rsidRDefault="007868D0" w:rsidP="00885414">
      <w:pPr>
        <w:rPr>
          <w:rtl/>
        </w:rPr>
      </w:pPr>
      <w:r>
        <w:rPr>
          <w:rFonts w:hint="cs"/>
          <w:rtl/>
        </w:rPr>
        <w:t xml:space="preserve">חבר הכנסת אוהד. </w:t>
      </w:r>
    </w:p>
    <w:p w:rsidR="007868D0" w:rsidRDefault="007868D0" w:rsidP="00885414">
      <w:pPr>
        <w:rPr>
          <w:rtl/>
        </w:rPr>
      </w:pPr>
      <w:bookmarkStart w:id="9812" w:name="_ETM_Q20_606160"/>
      <w:bookmarkStart w:id="9813" w:name="_ETM_Q20_606251"/>
      <w:bookmarkEnd w:id="9812"/>
      <w:bookmarkEnd w:id="9813"/>
    </w:p>
    <w:p w:rsidR="007868D0" w:rsidRDefault="007868D0" w:rsidP="00885414">
      <w:pPr>
        <w:pStyle w:val="-"/>
        <w:keepNext/>
        <w:rPr>
          <w:rtl/>
        </w:rPr>
      </w:pPr>
      <w:bookmarkStart w:id="9814" w:name="_ETM_Q20_606303"/>
      <w:bookmarkStart w:id="9815" w:name="_ETM_Q20_606410"/>
      <w:bookmarkStart w:id="9816" w:name="ET_speakercontinue_6351_16"/>
      <w:bookmarkEnd w:id="9814"/>
      <w:bookmarkEnd w:id="9815"/>
      <w:r w:rsidRPr="008B4A59">
        <w:rPr>
          <w:rStyle w:val="TagStyle"/>
          <w:rtl/>
        </w:rPr>
        <w:t xml:space="preserve"> &lt;&lt; דובר_המשך &gt;&gt;</w:t>
      </w:r>
      <w:r w:rsidRPr="002932B2">
        <w:rPr>
          <w:rStyle w:val="TagStyle"/>
          <w:rtl/>
        </w:rPr>
        <w:t xml:space="preserve"> </w:t>
      </w:r>
      <w:r>
        <w:rPr>
          <w:rtl/>
        </w:rPr>
        <w:t>אוהד טל (הציונות הדתית):</w:t>
      </w:r>
      <w:r w:rsidRPr="002932B2">
        <w:rPr>
          <w:rStyle w:val="TagStyle"/>
          <w:rtl/>
        </w:rPr>
        <w:t xml:space="preserve"> </w:t>
      </w:r>
      <w:r w:rsidRPr="008B4A59">
        <w:rPr>
          <w:rStyle w:val="TagStyle"/>
          <w:rtl/>
        </w:rPr>
        <w:t>&lt;&lt; דובר_המשך &gt;&gt;</w:t>
      </w:r>
      <w:r>
        <w:rPr>
          <w:rtl/>
        </w:rPr>
        <w:t xml:space="preserve">   </w:t>
      </w:r>
      <w:bookmarkEnd w:id="9816"/>
    </w:p>
    <w:p w:rsidR="007868D0" w:rsidRDefault="007868D0" w:rsidP="0006298B">
      <w:pPr>
        <w:rPr>
          <w:rtl/>
        </w:rPr>
      </w:pPr>
    </w:p>
    <w:p w:rsidR="007868D0" w:rsidRDefault="007868D0" w:rsidP="00885414">
      <w:pPr>
        <w:rPr>
          <w:rtl/>
        </w:rPr>
      </w:pPr>
      <w:bookmarkStart w:id="9817" w:name="_ETM_Q20_607592"/>
      <w:bookmarkStart w:id="9818" w:name="_ETM_Q20_607275"/>
      <w:bookmarkStart w:id="9819" w:name="_ETM_Q20_607398"/>
      <w:bookmarkStart w:id="9820" w:name="_ETM_Q20_607500"/>
      <w:bookmarkStart w:id="9821" w:name="_ETM_Q20_607605"/>
      <w:bookmarkStart w:id="9822" w:name="_ETM_Q20_605450"/>
      <w:bookmarkStart w:id="9823" w:name="_ETM_Q20_605779"/>
      <w:bookmarkEnd w:id="9817"/>
      <w:bookmarkEnd w:id="9818"/>
      <w:bookmarkEnd w:id="9819"/>
      <w:bookmarkEnd w:id="9820"/>
      <w:bookmarkEnd w:id="9821"/>
      <w:bookmarkEnd w:id="9822"/>
      <w:bookmarkEnd w:id="9823"/>
      <w:r>
        <w:rPr>
          <w:rFonts w:hint="cs"/>
          <w:rtl/>
        </w:rPr>
        <w:t xml:space="preserve">אנחנו </w:t>
      </w:r>
      <w:r w:rsidRPr="00560B97">
        <w:rPr>
          <w:rtl/>
        </w:rPr>
        <w:t xml:space="preserve">את </w:t>
      </w:r>
      <w:bookmarkStart w:id="9824" w:name="_ETM_Q20_605839"/>
      <w:bookmarkEnd w:id="9824"/>
      <w:r w:rsidRPr="00560B97">
        <w:rPr>
          <w:rtl/>
        </w:rPr>
        <w:t xml:space="preserve">הדבר </w:t>
      </w:r>
      <w:bookmarkStart w:id="9825" w:name="_ETM_Q20_606110"/>
      <w:bookmarkEnd w:id="9825"/>
      <w:r w:rsidRPr="00560B97">
        <w:rPr>
          <w:rtl/>
        </w:rPr>
        <w:t xml:space="preserve">הזה </w:t>
      </w:r>
      <w:bookmarkStart w:id="9826" w:name="_ETM_Q20_606650"/>
      <w:bookmarkEnd w:id="9826"/>
      <w:r w:rsidRPr="00560B97">
        <w:rPr>
          <w:rtl/>
        </w:rPr>
        <w:t xml:space="preserve">לא </w:t>
      </w:r>
      <w:bookmarkStart w:id="9827" w:name="_ETM_Q20_606890"/>
      <w:bookmarkEnd w:id="9827"/>
      <w:r w:rsidRPr="00560B97">
        <w:rPr>
          <w:rtl/>
        </w:rPr>
        <w:t>נקבל</w:t>
      </w:r>
      <w:r>
        <w:rPr>
          <w:rFonts w:hint="cs"/>
          <w:rtl/>
        </w:rPr>
        <w:t>.</w:t>
      </w:r>
      <w:r w:rsidRPr="00560B97">
        <w:rPr>
          <w:rtl/>
        </w:rPr>
        <w:t xml:space="preserve"> </w:t>
      </w:r>
      <w:bookmarkStart w:id="9828" w:name="_ETM_Q20_607490"/>
      <w:bookmarkEnd w:id="9828"/>
      <w:r w:rsidRPr="00560B97">
        <w:rPr>
          <w:rtl/>
        </w:rPr>
        <w:t xml:space="preserve">ולכן </w:t>
      </w:r>
      <w:bookmarkStart w:id="9829" w:name="_ETM_Q20_607940"/>
      <w:bookmarkEnd w:id="9829"/>
      <w:r w:rsidRPr="00560B97">
        <w:rPr>
          <w:rtl/>
        </w:rPr>
        <w:t xml:space="preserve">אנחנו </w:t>
      </w:r>
      <w:bookmarkStart w:id="9830" w:name="_ETM_Q20_608180"/>
      <w:bookmarkEnd w:id="9830"/>
      <w:r w:rsidRPr="00560B97">
        <w:rPr>
          <w:rtl/>
        </w:rPr>
        <w:t>מבקשים</w:t>
      </w:r>
      <w:r>
        <w:rPr>
          <w:rFonts w:hint="cs"/>
          <w:rtl/>
        </w:rPr>
        <w:t xml:space="preserve"> </w:t>
      </w:r>
      <w:r>
        <w:rPr>
          <w:rFonts w:hint="eastAsia"/>
        </w:rPr>
        <w:t>–</w:t>
      </w:r>
      <w:r w:rsidRPr="00560B97">
        <w:rPr>
          <w:rtl/>
        </w:rPr>
        <w:t xml:space="preserve"> </w:t>
      </w:r>
      <w:bookmarkStart w:id="9831" w:name="_ETM_Q20_608930"/>
      <w:bookmarkEnd w:id="9831"/>
      <w:r w:rsidRPr="00560B97">
        <w:rPr>
          <w:rtl/>
        </w:rPr>
        <w:t>אדוני</w:t>
      </w:r>
      <w:r>
        <w:rPr>
          <w:rFonts w:hint="cs"/>
          <w:rtl/>
        </w:rPr>
        <w:t>,</w:t>
      </w:r>
      <w:r w:rsidRPr="00560B97">
        <w:rPr>
          <w:rtl/>
        </w:rPr>
        <w:t xml:space="preserve"> </w:t>
      </w:r>
      <w:bookmarkStart w:id="9832" w:name="_ETM_Q20_609170"/>
      <w:bookmarkEnd w:id="9832"/>
      <w:r>
        <w:rPr>
          <w:rFonts w:hint="cs"/>
          <w:rtl/>
        </w:rPr>
        <w:t xml:space="preserve">עכשיו אני מסיים </w:t>
      </w:r>
      <w:bookmarkStart w:id="9833" w:name="_ETM_Q20_612312"/>
      <w:bookmarkEnd w:id="9833"/>
      <w:r>
        <w:rPr>
          <w:rFonts w:hint="eastAsia"/>
          <w:rtl/>
        </w:rPr>
        <w:t>–</w:t>
      </w:r>
      <w:r>
        <w:rPr>
          <w:rFonts w:hint="cs"/>
          <w:rtl/>
        </w:rPr>
        <w:t xml:space="preserve"> להעביר את ההצעה לסדר-היום לדיון אצלי בוועדה. אנחנו נקיים </w:t>
      </w:r>
      <w:bookmarkStart w:id="9834" w:name="_ETM_Q20_613323"/>
      <w:bookmarkEnd w:id="9834"/>
      <w:r>
        <w:rPr>
          <w:rFonts w:hint="cs"/>
          <w:rtl/>
        </w:rPr>
        <w:t xml:space="preserve">על זה דיון, </w:t>
      </w:r>
      <w:bookmarkStart w:id="9835" w:name="_ETM_Q20_609440"/>
      <w:bookmarkStart w:id="9836" w:name="_ETM_Q20_609650"/>
      <w:bookmarkStart w:id="9837" w:name="_ETM_Q20_610250"/>
      <w:bookmarkStart w:id="9838" w:name="_ETM_Q20_610580"/>
      <w:bookmarkStart w:id="9839" w:name="_ETM_Q20_610820"/>
      <w:bookmarkStart w:id="9840" w:name="_ETM_Q20_611390"/>
      <w:bookmarkStart w:id="9841" w:name="_ETM_Q20_611510"/>
      <w:bookmarkStart w:id="9842" w:name="_ETM_Q20_611780"/>
      <w:bookmarkStart w:id="9843" w:name="_ETM_Q20_611990"/>
      <w:bookmarkStart w:id="9844" w:name="_ETM_Q20_612710"/>
      <w:bookmarkStart w:id="9845" w:name="_ETM_Q20_613010"/>
      <w:bookmarkStart w:id="9846" w:name="_ETM_Q20_613430"/>
      <w:bookmarkStart w:id="9847" w:name="_ETM_Q20_613520"/>
      <w:bookmarkStart w:id="9848" w:name="_ETM_Q20_613670"/>
      <w:bookmarkStart w:id="9849" w:name="_ETM_Q20_614270"/>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r w:rsidRPr="00560B97">
        <w:rPr>
          <w:rtl/>
        </w:rPr>
        <w:t xml:space="preserve">ואנחנו </w:t>
      </w:r>
      <w:bookmarkStart w:id="9850" w:name="_ETM_Q20_614660"/>
      <w:bookmarkEnd w:id="9850"/>
      <w:r w:rsidRPr="00560B97">
        <w:rPr>
          <w:rtl/>
        </w:rPr>
        <w:t xml:space="preserve">נקדם </w:t>
      </w:r>
      <w:bookmarkStart w:id="9851" w:name="_ETM_Q20_615020"/>
      <w:bookmarkEnd w:id="9851"/>
      <w:r w:rsidRPr="00560B97">
        <w:rPr>
          <w:rtl/>
        </w:rPr>
        <w:t xml:space="preserve">גם </w:t>
      </w:r>
      <w:bookmarkStart w:id="9852" w:name="_ETM_Q20_615140"/>
      <w:bookmarkEnd w:id="9852"/>
      <w:r w:rsidRPr="00560B97">
        <w:rPr>
          <w:rtl/>
        </w:rPr>
        <w:t xml:space="preserve">הצעות </w:t>
      </w:r>
      <w:bookmarkStart w:id="9853" w:name="_ETM_Q20_615470"/>
      <w:bookmarkEnd w:id="9853"/>
      <w:r w:rsidRPr="00560B97">
        <w:rPr>
          <w:rtl/>
        </w:rPr>
        <w:t xml:space="preserve">חוק </w:t>
      </w:r>
      <w:bookmarkStart w:id="9854" w:name="_ETM_Q20_615740"/>
      <w:bookmarkEnd w:id="9854"/>
      <w:r w:rsidRPr="00560B97">
        <w:rPr>
          <w:rtl/>
        </w:rPr>
        <w:t>שי</w:t>
      </w:r>
      <w:r>
        <w:rPr>
          <w:rFonts w:hint="cs"/>
          <w:rtl/>
        </w:rPr>
        <w:t xml:space="preserve">בהירו לבנק ישראל </w:t>
      </w:r>
      <w:bookmarkStart w:id="9855" w:name="_ETM_Q20_616280"/>
      <w:bookmarkStart w:id="9856" w:name="_ETM_Q20_616550"/>
      <w:bookmarkStart w:id="9857" w:name="_ETM_Q20_616820"/>
      <w:bookmarkEnd w:id="9855"/>
      <w:bookmarkEnd w:id="9856"/>
      <w:bookmarkEnd w:id="9857"/>
      <w:r w:rsidRPr="00560B97">
        <w:rPr>
          <w:rtl/>
        </w:rPr>
        <w:t xml:space="preserve">שתחרות </w:t>
      </w:r>
      <w:bookmarkStart w:id="9858" w:name="_ETM_Q20_617840"/>
      <w:bookmarkEnd w:id="9858"/>
      <w:r w:rsidRPr="00560B97">
        <w:rPr>
          <w:rtl/>
        </w:rPr>
        <w:t xml:space="preserve">היא </w:t>
      </w:r>
      <w:bookmarkStart w:id="9859" w:name="_ETM_Q20_617959"/>
      <w:bookmarkEnd w:id="9859"/>
      <w:r w:rsidRPr="00560B97">
        <w:rPr>
          <w:rtl/>
        </w:rPr>
        <w:t xml:space="preserve">חלק </w:t>
      </w:r>
      <w:bookmarkStart w:id="9860" w:name="_ETM_Q20_618290"/>
      <w:bookmarkEnd w:id="9860"/>
      <w:r w:rsidRPr="00560B97">
        <w:rPr>
          <w:rtl/>
        </w:rPr>
        <w:t xml:space="preserve">מהשיקולים </w:t>
      </w:r>
      <w:bookmarkStart w:id="9861" w:name="_ETM_Q20_618830"/>
      <w:bookmarkEnd w:id="9861"/>
      <w:r w:rsidRPr="00560B97">
        <w:rPr>
          <w:rtl/>
        </w:rPr>
        <w:t xml:space="preserve">שהוא </w:t>
      </w:r>
      <w:bookmarkStart w:id="9862" w:name="_ETM_Q20_619010"/>
      <w:bookmarkEnd w:id="9862"/>
      <w:r w:rsidRPr="00560B97">
        <w:rPr>
          <w:rtl/>
        </w:rPr>
        <w:t xml:space="preserve">חייב </w:t>
      </w:r>
      <w:bookmarkStart w:id="9863" w:name="_ETM_Q20_619790"/>
      <w:bookmarkEnd w:id="9863"/>
      <w:proofErr w:type="spellStart"/>
      <w:r w:rsidRPr="00560B97">
        <w:rPr>
          <w:rtl/>
        </w:rPr>
        <w:t>חייב</w:t>
      </w:r>
      <w:proofErr w:type="spellEnd"/>
      <w:r w:rsidRPr="00560B97">
        <w:rPr>
          <w:rtl/>
        </w:rPr>
        <w:t xml:space="preserve"> </w:t>
      </w:r>
      <w:bookmarkStart w:id="9864" w:name="_ETM_Q20_620510"/>
      <w:bookmarkEnd w:id="9864"/>
      <w:r w:rsidRPr="00560B97">
        <w:rPr>
          <w:rtl/>
        </w:rPr>
        <w:t>לשקול</w:t>
      </w:r>
      <w:r>
        <w:rPr>
          <w:rFonts w:hint="cs"/>
          <w:rtl/>
        </w:rPr>
        <w:t>.</w:t>
      </w:r>
      <w:r w:rsidRPr="00560B97">
        <w:rPr>
          <w:rtl/>
        </w:rPr>
        <w:t xml:space="preserve"> </w:t>
      </w:r>
      <w:bookmarkStart w:id="9865" w:name="_ETM_Q20_621320"/>
      <w:bookmarkEnd w:id="9865"/>
      <w:r>
        <w:rPr>
          <w:rFonts w:hint="cs"/>
          <w:rtl/>
        </w:rPr>
        <w:t xml:space="preserve">תודה. </w:t>
      </w:r>
    </w:p>
    <w:p w:rsidR="007868D0" w:rsidRDefault="007868D0" w:rsidP="00885414">
      <w:pPr>
        <w:rPr>
          <w:rtl/>
        </w:rPr>
      </w:pPr>
    </w:p>
    <w:p w:rsidR="007868D0" w:rsidRDefault="007868D0" w:rsidP="00885414">
      <w:pPr>
        <w:pStyle w:val="af7"/>
        <w:keepNext/>
        <w:rPr>
          <w:rtl/>
        </w:rPr>
      </w:pPr>
      <w:bookmarkStart w:id="9866" w:name="ET_yor_6593_17"/>
      <w:r w:rsidRPr="008B4A59">
        <w:rPr>
          <w:rStyle w:val="TagStyle"/>
          <w:rtl/>
        </w:rPr>
        <w:t xml:space="preserve"> &lt;&lt; יור &gt;&gt;</w:t>
      </w:r>
      <w:r w:rsidRPr="002932B2">
        <w:rPr>
          <w:rStyle w:val="TagStyle"/>
          <w:rtl/>
        </w:rPr>
        <w:t xml:space="preserve"> </w:t>
      </w:r>
      <w:r>
        <w:rPr>
          <w:rtl/>
        </w:rPr>
        <w:t>היו"ר חנוך דב מלביצקי:</w:t>
      </w:r>
      <w:r w:rsidRPr="002932B2">
        <w:rPr>
          <w:rStyle w:val="TagStyle"/>
          <w:rtl/>
        </w:rPr>
        <w:t xml:space="preserve"> </w:t>
      </w:r>
      <w:r w:rsidRPr="008B4A59">
        <w:rPr>
          <w:rStyle w:val="TagStyle"/>
          <w:rtl/>
        </w:rPr>
        <w:t>&lt;&lt; יור &gt;&gt;</w:t>
      </w:r>
      <w:r>
        <w:rPr>
          <w:rtl/>
        </w:rPr>
        <w:t xml:space="preserve">   </w:t>
      </w:r>
      <w:bookmarkEnd w:id="9866"/>
    </w:p>
    <w:p w:rsidR="007868D0" w:rsidRDefault="007868D0" w:rsidP="0006298B">
      <w:pPr>
        <w:rPr>
          <w:rtl/>
        </w:rPr>
      </w:pPr>
    </w:p>
    <w:p w:rsidR="007868D0" w:rsidRDefault="007868D0" w:rsidP="00885414">
      <w:pPr>
        <w:rPr>
          <w:rtl/>
        </w:rPr>
      </w:pPr>
      <w:bookmarkStart w:id="9867" w:name="_ETM_Q20_621869"/>
      <w:bookmarkEnd w:id="9867"/>
      <w:r>
        <w:rPr>
          <w:rFonts w:hint="cs"/>
          <w:rtl/>
        </w:rPr>
        <w:t xml:space="preserve">מצוין. תודה רבה. חבר הכנסת רון כץ, בבקשה. </w:t>
      </w:r>
    </w:p>
    <w:p w:rsidR="007868D0" w:rsidRDefault="007868D0" w:rsidP="00885414">
      <w:pPr>
        <w:tabs>
          <w:tab w:val="left" w:pos="1870"/>
        </w:tabs>
        <w:rPr>
          <w:rtl/>
        </w:rPr>
      </w:pPr>
      <w:bookmarkStart w:id="9868" w:name="_ETM_Q20_624155"/>
      <w:bookmarkStart w:id="9869" w:name="_ETM_Q20_624256"/>
      <w:bookmarkEnd w:id="9868"/>
      <w:bookmarkEnd w:id="9869"/>
      <w:r>
        <w:rPr>
          <w:rtl/>
        </w:rPr>
        <w:tab/>
      </w:r>
      <w:bookmarkStart w:id="9870" w:name="_ETM_Q20_624331"/>
      <w:bookmarkStart w:id="9871" w:name="_ETM_Q20_624469"/>
      <w:bookmarkStart w:id="9872" w:name="_ETM_Q20_627793"/>
      <w:bookmarkEnd w:id="9870"/>
      <w:bookmarkEnd w:id="9871"/>
      <w:bookmarkEnd w:id="9872"/>
    </w:p>
    <w:p w:rsidR="007868D0" w:rsidRDefault="007868D0" w:rsidP="00885414">
      <w:pPr>
        <w:pStyle w:val="a4"/>
        <w:keepNext/>
        <w:rPr>
          <w:rtl/>
        </w:rPr>
      </w:pPr>
      <w:bookmarkStart w:id="9873" w:name="ET_speaker_6151_18"/>
      <w:r w:rsidRPr="008B4A59">
        <w:rPr>
          <w:rStyle w:val="TagStyle"/>
          <w:rtl/>
        </w:rPr>
        <w:t xml:space="preserve"> &lt;&lt; דובר &gt;&gt;</w:t>
      </w:r>
      <w:r w:rsidRPr="002932B2">
        <w:rPr>
          <w:rStyle w:val="TagStyle"/>
          <w:rtl/>
        </w:rPr>
        <w:t xml:space="preserve"> </w:t>
      </w:r>
      <w:bookmarkStart w:id="9874" w:name="_Toc156418647"/>
      <w:r>
        <w:rPr>
          <w:rtl/>
        </w:rPr>
        <w:t>רון כץ (יש עתיד):</w:t>
      </w:r>
      <w:bookmarkEnd w:id="9874"/>
      <w:r w:rsidRPr="002932B2">
        <w:rPr>
          <w:rStyle w:val="TagStyle"/>
          <w:rtl/>
        </w:rPr>
        <w:t xml:space="preserve"> </w:t>
      </w:r>
      <w:r w:rsidRPr="008B4A59">
        <w:rPr>
          <w:rStyle w:val="TagStyle"/>
          <w:rtl/>
        </w:rPr>
        <w:t>&lt;&lt; דובר &gt;&gt;</w:t>
      </w:r>
      <w:r>
        <w:rPr>
          <w:rtl/>
        </w:rPr>
        <w:t xml:space="preserve">   </w:t>
      </w:r>
      <w:bookmarkEnd w:id="9873"/>
    </w:p>
    <w:p w:rsidR="007868D0" w:rsidRDefault="007868D0" w:rsidP="0006298B">
      <w:pPr>
        <w:rPr>
          <w:rtl/>
        </w:rPr>
      </w:pPr>
    </w:p>
    <w:p w:rsidR="007868D0" w:rsidRDefault="007868D0" w:rsidP="00885414">
      <w:pPr>
        <w:rPr>
          <w:rtl/>
        </w:rPr>
      </w:pPr>
      <w:bookmarkStart w:id="9875" w:name="_ETM_Q20_628574"/>
      <w:bookmarkStart w:id="9876" w:name="_ETM_Q20_628642"/>
      <w:bookmarkStart w:id="9877" w:name="_ETM_Q20_621410"/>
      <w:bookmarkStart w:id="9878" w:name="_ETM_Q20_621740"/>
      <w:bookmarkStart w:id="9879" w:name="_ETM_Q20_621980"/>
      <w:bookmarkStart w:id="9880" w:name="_ETM_Q20_622220"/>
      <w:bookmarkStart w:id="9881" w:name="_ETM_Q20_622459"/>
      <w:bookmarkStart w:id="9882" w:name="_ETM_Q20_622910"/>
      <w:bookmarkStart w:id="9883" w:name="_ETM_Q20_623300"/>
      <w:bookmarkStart w:id="9884" w:name="_ETM_Q20_634750"/>
      <w:bookmarkStart w:id="9885" w:name="_ETM_Q20_634959"/>
      <w:bookmarkStart w:id="9886" w:name="_ETM_Q20_635170"/>
      <w:bookmarkEnd w:id="9875"/>
      <w:bookmarkEnd w:id="9876"/>
      <w:bookmarkEnd w:id="9877"/>
      <w:bookmarkEnd w:id="9878"/>
      <w:bookmarkEnd w:id="9879"/>
      <w:bookmarkEnd w:id="9880"/>
      <w:bookmarkEnd w:id="9881"/>
      <w:bookmarkEnd w:id="9882"/>
      <w:bookmarkEnd w:id="9883"/>
      <w:bookmarkEnd w:id="9884"/>
      <w:bookmarkEnd w:id="9885"/>
      <w:bookmarkEnd w:id="9886"/>
      <w:r>
        <w:rPr>
          <w:rFonts w:hint="cs"/>
          <w:rtl/>
        </w:rPr>
        <w:t>תודה רבה, א</w:t>
      </w:r>
      <w:r w:rsidRPr="00560B97">
        <w:rPr>
          <w:rtl/>
        </w:rPr>
        <w:t xml:space="preserve">דוני </w:t>
      </w:r>
      <w:bookmarkStart w:id="9887" w:name="_ETM_Q20_635439"/>
      <w:bookmarkEnd w:id="9887"/>
      <w:r w:rsidRPr="00560B97">
        <w:rPr>
          <w:rtl/>
        </w:rPr>
        <w:t xml:space="preserve">היושב </w:t>
      </w:r>
      <w:bookmarkStart w:id="9888" w:name="_ETM_Q20_635709"/>
      <w:bookmarkEnd w:id="9888"/>
      <w:r w:rsidRPr="00560B97">
        <w:rPr>
          <w:rtl/>
        </w:rPr>
        <w:t>בראש</w:t>
      </w:r>
      <w:r>
        <w:rPr>
          <w:rFonts w:hint="cs"/>
          <w:rtl/>
        </w:rPr>
        <w:t>.</w:t>
      </w:r>
      <w:r w:rsidRPr="00560B97">
        <w:rPr>
          <w:rtl/>
        </w:rPr>
        <w:t xml:space="preserve"> </w:t>
      </w:r>
      <w:bookmarkStart w:id="9889" w:name="_ETM_Q20_636129"/>
      <w:bookmarkEnd w:id="9889"/>
      <w:r w:rsidRPr="00560B97">
        <w:rPr>
          <w:rtl/>
        </w:rPr>
        <w:t xml:space="preserve">חבריי </w:t>
      </w:r>
      <w:bookmarkStart w:id="9890" w:name="_ETM_Q20_636489"/>
      <w:bookmarkEnd w:id="9890"/>
      <w:r w:rsidRPr="00560B97">
        <w:rPr>
          <w:rtl/>
        </w:rPr>
        <w:t xml:space="preserve">חברי </w:t>
      </w:r>
      <w:bookmarkStart w:id="9891" w:name="_ETM_Q20_636790"/>
      <w:bookmarkEnd w:id="9891"/>
      <w:r w:rsidRPr="00560B97">
        <w:rPr>
          <w:rtl/>
        </w:rPr>
        <w:t>הכנסת</w:t>
      </w:r>
      <w:r>
        <w:rPr>
          <w:rFonts w:hint="cs"/>
          <w:rtl/>
        </w:rPr>
        <w:t>,</w:t>
      </w:r>
      <w:r w:rsidRPr="00560B97">
        <w:rPr>
          <w:rtl/>
        </w:rPr>
        <w:t xml:space="preserve"> </w:t>
      </w:r>
      <w:bookmarkStart w:id="9892" w:name="_ETM_Q20_637870"/>
      <w:bookmarkEnd w:id="9892"/>
      <w:r w:rsidRPr="00560B97">
        <w:rPr>
          <w:rtl/>
        </w:rPr>
        <w:t xml:space="preserve">אנחנו </w:t>
      </w:r>
      <w:bookmarkStart w:id="9893" w:name="_ETM_Q20_638110"/>
      <w:bookmarkEnd w:id="9893"/>
      <w:r>
        <w:rPr>
          <w:rFonts w:hint="cs"/>
          <w:rtl/>
        </w:rPr>
        <w:t xml:space="preserve">רגילים להגיד שהכול </w:t>
      </w:r>
      <w:bookmarkStart w:id="9894" w:name="_ETM_Q20_640820"/>
      <w:bookmarkEnd w:id="9894"/>
      <w:r>
        <w:rPr>
          <w:rFonts w:hint="cs"/>
          <w:rtl/>
        </w:rPr>
        <w:t>יקר במדינת ישראל, ו</w:t>
      </w:r>
      <w:bookmarkStart w:id="9895" w:name="_ETM_Q20_638439"/>
      <w:bookmarkStart w:id="9896" w:name="_ETM_Q20_639250"/>
      <w:bookmarkStart w:id="9897" w:name="_ETM_Q20_639790"/>
      <w:bookmarkStart w:id="9898" w:name="_ETM_Q20_640120"/>
      <w:bookmarkStart w:id="9899" w:name="_ETM_Q20_640599"/>
      <w:bookmarkStart w:id="9900" w:name="_ETM_Q20_641049"/>
      <w:bookmarkEnd w:id="9895"/>
      <w:bookmarkEnd w:id="9896"/>
      <w:bookmarkEnd w:id="9897"/>
      <w:bookmarkEnd w:id="9898"/>
      <w:bookmarkEnd w:id="9899"/>
      <w:bookmarkEnd w:id="9900"/>
      <w:r w:rsidRPr="00560B97">
        <w:rPr>
          <w:rtl/>
        </w:rPr>
        <w:t xml:space="preserve">זה </w:t>
      </w:r>
      <w:bookmarkStart w:id="9901" w:name="_ETM_Q20_642049"/>
      <w:bookmarkEnd w:id="9901"/>
      <w:r w:rsidRPr="00560B97">
        <w:rPr>
          <w:rtl/>
        </w:rPr>
        <w:t xml:space="preserve">נתפס </w:t>
      </w:r>
      <w:bookmarkStart w:id="9902" w:name="_ETM_Q20_642680"/>
      <w:bookmarkEnd w:id="9902"/>
      <w:r w:rsidRPr="00560B97">
        <w:rPr>
          <w:rtl/>
        </w:rPr>
        <w:t xml:space="preserve">אצלנו </w:t>
      </w:r>
      <w:bookmarkStart w:id="9903" w:name="_ETM_Q20_643190"/>
      <w:bookmarkEnd w:id="9903"/>
      <w:r w:rsidRPr="00560B97">
        <w:rPr>
          <w:rtl/>
        </w:rPr>
        <w:t>כ</w:t>
      </w:r>
      <w:bookmarkStart w:id="9904" w:name="_ETM_Q20_644060"/>
      <w:bookmarkEnd w:id="9904"/>
      <w:r w:rsidRPr="00560B97">
        <w:rPr>
          <w:rtl/>
        </w:rPr>
        <w:t xml:space="preserve">גזרת </w:t>
      </w:r>
      <w:bookmarkStart w:id="9905" w:name="_ETM_Q20_644480"/>
      <w:bookmarkEnd w:id="9905"/>
      <w:r w:rsidRPr="00560B97">
        <w:rPr>
          <w:rtl/>
        </w:rPr>
        <w:t>גורל</w:t>
      </w:r>
      <w:r>
        <w:rPr>
          <w:rFonts w:hint="cs"/>
          <w:rtl/>
        </w:rPr>
        <w:t>.</w:t>
      </w:r>
      <w:r w:rsidRPr="00560B97">
        <w:rPr>
          <w:rtl/>
        </w:rPr>
        <w:t xml:space="preserve"> </w:t>
      </w:r>
      <w:bookmarkStart w:id="9906" w:name="_ETM_Q20_645550"/>
      <w:bookmarkEnd w:id="9906"/>
      <w:r w:rsidRPr="00560B97">
        <w:rPr>
          <w:rtl/>
        </w:rPr>
        <w:t xml:space="preserve">אבל </w:t>
      </w:r>
      <w:bookmarkStart w:id="9907" w:name="_ETM_Q20_645700"/>
      <w:bookmarkEnd w:id="9907"/>
      <w:r w:rsidRPr="00560B97">
        <w:rPr>
          <w:rtl/>
        </w:rPr>
        <w:t xml:space="preserve">מה </w:t>
      </w:r>
      <w:bookmarkStart w:id="9908" w:name="_ETM_Q20_645820"/>
      <w:bookmarkEnd w:id="9908"/>
      <w:r w:rsidRPr="00560B97">
        <w:rPr>
          <w:rtl/>
        </w:rPr>
        <w:t xml:space="preserve">זה </w:t>
      </w:r>
      <w:bookmarkStart w:id="9909" w:name="_ETM_Q20_645940"/>
      <w:bookmarkEnd w:id="9909"/>
      <w:r w:rsidRPr="00560B97">
        <w:rPr>
          <w:rtl/>
        </w:rPr>
        <w:t>הכ</w:t>
      </w:r>
      <w:r>
        <w:rPr>
          <w:rFonts w:hint="cs"/>
          <w:rtl/>
        </w:rPr>
        <w:t>ו</w:t>
      </w:r>
      <w:r w:rsidRPr="00560B97">
        <w:rPr>
          <w:rtl/>
        </w:rPr>
        <w:t xml:space="preserve">ל </w:t>
      </w:r>
      <w:bookmarkStart w:id="9910" w:name="_ETM_Q20_646210"/>
      <w:bookmarkEnd w:id="9910"/>
      <w:r w:rsidRPr="00560B97">
        <w:rPr>
          <w:rtl/>
        </w:rPr>
        <w:t xml:space="preserve">יקר </w:t>
      </w:r>
      <w:bookmarkStart w:id="9911" w:name="_ETM_Q20_646480"/>
      <w:bookmarkEnd w:id="9911"/>
      <w:r w:rsidRPr="00560B97">
        <w:rPr>
          <w:rtl/>
        </w:rPr>
        <w:t xml:space="preserve">במדינת </w:t>
      </w:r>
      <w:bookmarkStart w:id="9912" w:name="_ETM_Q20_646870"/>
      <w:bookmarkEnd w:id="9912"/>
      <w:r w:rsidRPr="00560B97">
        <w:rPr>
          <w:rtl/>
        </w:rPr>
        <w:t>ישראל</w:t>
      </w:r>
      <w:r>
        <w:rPr>
          <w:rFonts w:hint="cs"/>
          <w:rtl/>
        </w:rPr>
        <w:t>?</w:t>
      </w:r>
      <w:r w:rsidRPr="00560B97">
        <w:rPr>
          <w:rtl/>
        </w:rPr>
        <w:t xml:space="preserve"> </w:t>
      </w:r>
      <w:bookmarkStart w:id="9913" w:name="_ETM_Q20_647230"/>
      <w:bookmarkEnd w:id="9913"/>
      <w:r w:rsidRPr="00560B97">
        <w:rPr>
          <w:rtl/>
        </w:rPr>
        <w:t>הכ</w:t>
      </w:r>
      <w:r>
        <w:rPr>
          <w:rFonts w:hint="cs"/>
          <w:rtl/>
        </w:rPr>
        <w:t>ו</w:t>
      </w:r>
      <w:r w:rsidRPr="00560B97">
        <w:rPr>
          <w:rtl/>
        </w:rPr>
        <w:t xml:space="preserve">ל </w:t>
      </w:r>
      <w:bookmarkStart w:id="9914" w:name="_ETM_Q20_647470"/>
      <w:bookmarkEnd w:id="9914"/>
      <w:r w:rsidRPr="00560B97">
        <w:rPr>
          <w:rtl/>
        </w:rPr>
        <w:t xml:space="preserve">יקר </w:t>
      </w:r>
      <w:bookmarkStart w:id="9915" w:name="_ETM_Q20_648430"/>
      <w:bookmarkEnd w:id="9915"/>
      <w:r w:rsidRPr="00560B97">
        <w:rPr>
          <w:rtl/>
        </w:rPr>
        <w:t xml:space="preserve">כי </w:t>
      </w:r>
      <w:bookmarkStart w:id="9916" w:name="_ETM_Q20_648580"/>
      <w:bookmarkEnd w:id="9916"/>
      <w:r w:rsidRPr="00560B97">
        <w:rPr>
          <w:rtl/>
        </w:rPr>
        <w:t xml:space="preserve">עושים </w:t>
      </w:r>
      <w:bookmarkStart w:id="9917" w:name="_ETM_Q20_648820"/>
      <w:bookmarkEnd w:id="9917"/>
      <w:r w:rsidRPr="00560B97">
        <w:rPr>
          <w:rtl/>
        </w:rPr>
        <w:t>אות</w:t>
      </w:r>
      <w:bookmarkStart w:id="9918" w:name="_ETM_Q20_649030"/>
      <w:bookmarkEnd w:id="9918"/>
      <w:r>
        <w:rPr>
          <w:rFonts w:hint="cs"/>
          <w:rtl/>
        </w:rPr>
        <w:t xml:space="preserve">ו </w:t>
      </w:r>
      <w:r w:rsidRPr="00560B97">
        <w:rPr>
          <w:rtl/>
        </w:rPr>
        <w:t>יקר</w:t>
      </w:r>
      <w:r>
        <w:rPr>
          <w:rFonts w:hint="cs"/>
          <w:rtl/>
        </w:rPr>
        <w:t>,</w:t>
      </w:r>
      <w:r w:rsidRPr="00560B97">
        <w:rPr>
          <w:rtl/>
        </w:rPr>
        <w:t xml:space="preserve"> </w:t>
      </w:r>
      <w:bookmarkStart w:id="9919" w:name="_ETM_Q20_650239"/>
      <w:bookmarkEnd w:id="9919"/>
      <w:r w:rsidRPr="00560B97">
        <w:rPr>
          <w:rtl/>
        </w:rPr>
        <w:t xml:space="preserve">כי </w:t>
      </w:r>
      <w:bookmarkStart w:id="9920" w:name="_ETM_Q20_650540"/>
      <w:bookmarkEnd w:id="9920"/>
      <w:r w:rsidRPr="00560B97">
        <w:rPr>
          <w:rtl/>
        </w:rPr>
        <w:t xml:space="preserve">קשה </w:t>
      </w:r>
      <w:bookmarkStart w:id="9921" w:name="_ETM_Q20_650870"/>
      <w:bookmarkEnd w:id="9921"/>
      <w:r w:rsidRPr="00560B97">
        <w:rPr>
          <w:rtl/>
        </w:rPr>
        <w:t xml:space="preserve">מאוד </w:t>
      </w:r>
      <w:bookmarkStart w:id="9922" w:name="_ETM_Q20_651140"/>
      <w:bookmarkEnd w:id="9922"/>
      <w:r w:rsidRPr="00560B97">
        <w:rPr>
          <w:rtl/>
        </w:rPr>
        <w:t xml:space="preserve">לייצר </w:t>
      </w:r>
      <w:bookmarkStart w:id="9923" w:name="_ETM_Q20_651470"/>
      <w:bookmarkEnd w:id="9923"/>
      <w:r w:rsidRPr="00560B97">
        <w:rPr>
          <w:rtl/>
        </w:rPr>
        <w:t xml:space="preserve">פה </w:t>
      </w:r>
      <w:bookmarkStart w:id="9924" w:name="_ETM_Q20_651620"/>
      <w:bookmarkEnd w:id="9924"/>
      <w:r w:rsidRPr="00560B97">
        <w:rPr>
          <w:rtl/>
        </w:rPr>
        <w:t xml:space="preserve">תחרות </w:t>
      </w:r>
      <w:bookmarkStart w:id="9925" w:name="_ETM_Q20_652040"/>
      <w:bookmarkEnd w:id="9925"/>
      <w:r w:rsidRPr="00560B97">
        <w:rPr>
          <w:rtl/>
        </w:rPr>
        <w:t>אמיתית</w:t>
      </w:r>
      <w:r>
        <w:rPr>
          <w:rFonts w:hint="cs"/>
          <w:rtl/>
        </w:rPr>
        <w:t>,</w:t>
      </w:r>
      <w:r w:rsidRPr="00560B97">
        <w:rPr>
          <w:rtl/>
        </w:rPr>
        <w:t xml:space="preserve"> </w:t>
      </w:r>
      <w:bookmarkStart w:id="9926" w:name="_ETM_Q20_652709"/>
      <w:bookmarkEnd w:id="9926"/>
      <w:r w:rsidRPr="00560B97">
        <w:rPr>
          <w:rtl/>
        </w:rPr>
        <w:t xml:space="preserve">כי </w:t>
      </w:r>
      <w:bookmarkStart w:id="9927" w:name="_ETM_Q20_653010"/>
      <w:bookmarkEnd w:id="9927"/>
      <w:r w:rsidRPr="00560B97">
        <w:rPr>
          <w:rtl/>
        </w:rPr>
        <w:t xml:space="preserve">קשה </w:t>
      </w:r>
      <w:bookmarkStart w:id="9928" w:name="_ETM_Q20_653310"/>
      <w:bookmarkEnd w:id="9928"/>
      <w:r w:rsidRPr="00560B97">
        <w:rPr>
          <w:rtl/>
        </w:rPr>
        <w:t xml:space="preserve">מאוד </w:t>
      </w:r>
      <w:bookmarkStart w:id="9929" w:name="_ETM_Q20_654120"/>
      <w:bookmarkEnd w:id="9929"/>
      <w:r w:rsidRPr="00560B97">
        <w:rPr>
          <w:rtl/>
        </w:rPr>
        <w:t xml:space="preserve">לפתוח </w:t>
      </w:r>
      <w:bookmarkStart w:id="9930" w:name="_ETM_Q20_654629"/>
      <w:bookmarkEnd w:id="9930"/>
      <w:r w:rsidRPr="00560B97">
        <w:rPr>
          <w:rtl/>
        </w:rPr>
        <w:t xml:space="preserve">את </w:t>
      </w:r>
      <w:bookmarkStart w:id="9931" w:name="_ETM_Q20_654780"/>
      <w:bookmarkEnd w:id="9931"/>
      <w:r w:rsidRPr="00560B97">
        <w:rPr>
          <w:rtl/>
        </w:rPr>
        <w:t>השוק</w:t>
      </w:r>
      <w:r>
        <w:rPr>
          <w:rFonts w:hint="cs"/>
          <w:rtl/>
        </w:rPr>
        <w:t>,</w:t>
      </w:r>
      <w:r w:rsidRPr="00560B97">
        <w:rPr>
          <w:rtl/>
        </w:rPr>
        <w:t xml:space="preserve"> </w:t>
      </w:r>
      <w:bookmarkStart w:id="9932" w:name="_ETM_Q20_655710"/>
      <w:bookmarkEnd w:id="9932"/>
      <w:r w:rsidRPr="00560B97">
        <w:rPr>
          <w:rtl/>
        </w:rPr>
        <w:t xml:space="preserve">כי </w:t>
      </w:r>
      <w:bookmarkStart w:id="9933" w:name="_ETM_Q20_655860"/>
      <w:bookmarkEnd w:id="9933"/>
      <w:r w:rsidRPr="00560B97">
        <w:rPr>
          <w:rtl/>
        </w:rPr>
        <w:t xml:space="preserve">השוק </w:t>
      </w:r>
      <w:bookmarkStart w:id="9934" w:name="_ETM_Q20_656130"/>
      <w:bookmarkEnd w:id="9934"/>
      <w:r w:rsidRPr="00560B97">
        <w:rPr>
          <w:rtl/>
        </w:rPr>
        <w:t xml:space="preserve">מאוד </w:t>
      </w:r>
      <w:bookmarkStart w:id="9935" w:name="_ETM_Q20_656400"/>
      <w:bookmarkEnd w:id="9935"/>
      <w:r w:rsidRPr="00560B97">
        <w:rPr>
          <w:rtl/>
        </w:rPr>
        <w:t>ריכוזי</w:t>
      </w:r>
      <w:r>
        <w:rPr>
          <w:rFonts w:hint="cs"/>
          <w:rtl/>
        </w:rPr>
        <w:t>,</w:t>
      </w:r>
      <w:r w:rsidRPr="00560B97">
        <w:rPr>
          <w:rtl/>
        </w:rPr>
        <w:t xml:space="preserve"> </w:t>
      </w:r>
      <w:bookmarkStart w:id="9936" w:name="_ETM_Q20_656850"/>
      <w:bookmarkEnd w:id="9936"/>
      <w:r w:rsidRPr="00560B97">
        <w:rPr>
          <w:rtl/>
        </w:rPr>
        <w:t xml:space="preserve">כי </w:t>
      </w:r>
      <w:bookmarkStart w:id="9937" w:name="_ETM_Q20_656970"/>
      <w:bookmarkEnd w:id="9937"/>
      <w:r w:rsidRPr="00560B97">
        <w:rPr>
          <w:rtl/>
        </w:rPr>
        <w:t xml:space="preserve">יש </w:t>
      </w:r>
      <w:bookmarkStart w:id="9938" w:name="_ETM_Q20_657120"/>
      <w:bookmarkEnd w:id="9938"/>
      <w:r w:rsidRPr="00560B97">
        <w:rPr>
          <w:rtl/>
        </w:rPr>
        <w:t xml:space="preserve">יותר </w:t>
      </w:r>
      <w:bookmarkStart w:id="9939" w:name="_ETM_Q20_657360"/>
      <w:bookmarkEnd w:id="9939"/>
      <w:r w:rsidRPr="00560B97">
        <w:rPr>
          <w:rtl/>
        </w:rPr>
        <w:t xml:space="preserve">מדי </w:t>
      </w:r>
      <w:bookmarkStart w:id="9940" w:name="_ETM_Q20_657600"/>
      <w:bookmarkEnd w:id="9940"/>
      <w:proofErr w:type="spellStart"/>
      <w:r w:rsidRPr="00560B97">
        <w:rPr>
          <w:rtl/>
        </w:rPr>
        <w:t>מונופולים</w:t>
      </w:r>
      <w:proofErr w:type="spellEnd"/>
      <w:r>
        <w:rPr>
          <w:rFonts w:hint="cs"/>
          <w:rtl/>
        </w:rPr>
        <w:t>.</w:t>
      </w:r>
      <w:r w:rsidRPr="00560B97">
        <w:rPr>
          <w:rtl/>
        </w:rPr>
        <w:t xml:space="preserve"> </w:t>
      </w:r>
      <w:bookmarkStart w:id="9941" w:name="_ETM_Q20_659070"/>
      <w:bookmarkEnd w:id="9941"/>
    </w:p>
    <w:p w:rsidR="007868D0" w:rsidRDefault="007868D0" w:rsidP="00885414">
      <w:pPr>
        <w:rPr>
          <w:rtl/>
        </w:rPr>
      </w:pPr>
      <w:bookmarkStart w:id="9942" w:name="_ETM_Q20_661459"/>
      <w:bookmarkStart w:id="9943" w:name="_ETM_Q20_661560"/>
      <w:bookmarkEnd w:id="9942"/>
      <w:bookmarkEnd w:id="9943"/>
    </w:p>
    <w:p w:rsidR="007868D0" w:rsidRDefault="007868D0" w:rsidP="00BA27CA">
      <w:pPr>
        <w:rPr>
          <w:rtl/>
        </w:rPr>
      </w:pPr>
      <w:bookmarkStart w:id="9944" w:name="_ETM_Q20_661630"/>
      <w:bookmarkStart w:id="9945" w:name="_ETM_Q20_661691"/>
      <w:bookmarkEnd w:id="9944"/>
      <w:bookmarkEnd w:id="9945"/>
      <w:r w:rsidRPr="00560B97">
        <w:rPr>
          <w:rtl/>
        </w:rPr>
        <w:t xml:space="preserve">ועכשיו </w:t>
      </w:r>
      <w:bookmarkStart w:id="9946" w:name="_ETM_Q20_659850"/>
      <w:bookmarkEnd w:id="9946"/>
      <w:r w:rsidRPr="00560B97">
        <w:rPr>
          <w:rtl/>
        </w:rPr>
        <w:t xml:space="preserve">מגיע </w:t>
      </w:r>
      <w:bookmarkStart w:id="9947" w:name="_ETM_Q20_660210"/>
      <w:bookmarkEnd w:id="9947"/>
      <w:r w:rsidRPr="00560B97">
        <w:rPr>
          <w:rtl/>
        </w:rPr>
        <w:t xml:space="preserve">בנק </w:t>
      </w:r>
      <w:bookmarkStart w:id="9948" w:name="_ETM_Q20_660450"/>
      <w:bookmarkEnd w:id="9948"/>
      <w:r w:rsidRPr="00560B97">
        <w:rPr>
          <w:rtl/>
        </w:rPr>
        <w:t xml:space="preserve">ישראל </w:t>
      </w:r>
      <w:bookmarkStart w:id="9949" w:name="_ETM_Q20_661430"/>
      <w:bookmarkEnd w:id="9949"/>
      <w:r w:rsidRPr="00560B97">
        <w:rPr>
          <w:rtl/>
        </w:rPr>
        <w:t xml:space="preserve">עם </w:t>
      </w:r>
      <w:bookmarkStart w:id="9950" w:name="_ETM_Q20_661580"/>
      <w:bookmarkEnd w:id="9950"/>
      <w:r w:rsidRPr="00560B97">
        <w:rPr>
          <w:rtl/>
        </w:rPr>
        <w:t xml:space="preserve">רעיון </w:t>
      </w:r>
      <w:bookmarkStart w:id="9951" w:name="_ETM_Q20_662060"/>
      <w:bookmarkEnd w:id="9951"/>
      <w:r w:rsidRPr="00560B97">
        <w:rPr>
          <w:rtl/>
        </w:rPr>
        <w:t xml:space="preserve">שבמקור </w:t>
      </w:r>
      <w:bookmarkStart w:id="9952" w:name="_ETM_Q20_662960"/>
      <w:bookmarkEnd w:id="9952"/>
      <w:r w:rsidRPr="00560B97">
        <w:rPr>
          <w:rtl/>
        </w:rPr>
        <w:t xml:space="preserve">שלו </w:t>
      </w:r>
      <w:bookmarkStart w:id="9953" w:name="_ETM_Q20_663170"/>
      <w:bookmarkEnd w:id="9953"/>
      <w:r>
        <w:rPr>
          <w:rFonts w:hint="cs"/>
          <w:rtl/>
        </w:rPr>
        <w:t xml:space="preserve">הוא </w:t>
      </w:r>
      <w:r w:rsidRPr="00560B97">
        <w:rPr>
          <w:rtl/>
        </w:rPr>
        <w:t xml:space="preserve">רעיון </w:t>
      </w:r>
      <w:bookmarkStart w:id="9954" w:name="_ETM_Q20_663440"/>
      <w:bookmarkEnd w:id="9954"/>
      <w:r w:rsidRPr="00560B97">
        <w:rPr>
          <w:rtl/>
        </w:rPr>
        <w:t>טוב</w:t>
      </w:r>
      <w:r>
        <w:rPr>
          <w:rFonts w:hint="cs"/>
          <w:rtl/>
        </w:rPr>
        <w:t xml:space="preserve">: </w:t>
      </w:r>
      <w:r w:rsidRPr="00560B97">
        <w:rPr>
          <w:rtl/>
        </w:rPr>
        <w:t xml:space="preserve">לתת </w:t>
      </w:r>
      <w:bookmarkStart w:id="9955" w:name="_ETM_Q20_665270"/>
      <w:bookmarkEnd w:id="9955"/>
      <w:r w:rsidRPr="00560B97">
        <w:rPr>
          <w:rtl/>
        </w:rPr>
        <w:t xml:space="preserve">הלוואה </w:t>
      </w:r>
      <w:bookmarkStart w:id="9956" w:name="_ETM_Q20_665900"/>
      <w:bookmarkEnd w:id="9956"/>
      <w:r>
        <w:rPr>
          <w:rFonts w:hint="cs"/>
          <w:rtl/>
        </w:rPr>
        <w:t xml:space="preserve">מוניטרית לגופים </w:t>
      </w:r>
      <w:bookmarkStart w:id="9957" w:name="_ETM_Q20_666080"/>
      <w:bookmarkStart w:id="9958" w:name="_ETM_Q20_668010"/>
      <w:bookmarkStart w:id="9959" w:name="_ETM_Q20_668550"/>
      <w:bookmarkEnd w:id="9957"/>
      <w:bookmarkEnd w:id="9958"/>
      <w:bookmarkEnd w:id="9959"/>
      <w:r w:rsidRPr="00560B97">
        <w:rPr>
          <w:rtl/>
        </w:rPr>
        <w:t xml:space="preserve">פיננסיים </w:t>
      </w:r>
      <w:bookmarkStart w:id="9960" w:name="_ETM_Q20_670079"/>
      <w:bookmarkEnd w:id="9960"/>
      <w:r w:rsidRPr="00560B97">
        <w:rPr>
          <w:rtl/>
        </w:rPr>
        <w:t xml:space="preserve">בשביל </w:t>
      </w:r>
      <w:bookmarkStart w:id="9961" w:name="_ETM_Q20_670469"/>
      <w:bookmarkEnd w:id="9961"/>
      <w:r w:rsidRPr="00560B97">
        <w:rPr>
          <w:rtl/>
        </w:rPr>
        <w:t xml:space="preserve">לעזור </w:t>
      </w:r>
      <w:bookmarkStart w:id="9962" w:name="_ETM_Q20_672140"/>
      <w:bookmarkEnd w:id="9962"/>
      <w:r w:rsidRPr="00560B97">
        <w:rPr>
          <w:rtl/>
        </w:rPr>
        <w:t xml:space="preserve">למשק </w:t>
      </w:r>
      <w:bookmarkStart w:id="9963" w:name="_ETM_Q20_672860"/>
      <w:bookmarkEnd w:id="9963"/>
      <w:r w:rsidRPr="00560B97">
        <w:rPr>
          <w:rtl/>
        </w:rPr>
        <w:t>הישראלי</w:t>
      </w:r>
      <w:bookmarkStart w:id="9964" w:name="_ETM_Q20_673550"/>
      <w:bookmarkEnd w:id="9964"/>
      <w:r>
        <w:rPr>
          <w:rFonts w:hint="cs"/>
          <w:rtl/>
        </w:rPr>
        <w:t xml:space="preserve">, </w:t>
      </w:r>
      <w:r w:rsidRPr="00560B97">
        <w:rPr>
          <w:rtl/>
        </w:rPr>
        <w:t xml:space="preserve">לעזור </w:t>
      </w:r>
      <w:bookmarkStart w:id="9965" w:name="_ETM_Q20_674120"/>
      <w:bookmarkEnd w:id="9965"/>
      <w:r w:rsidRPr="00560B97">
        <w:rPr>
          <w:rtl/>
        </w:rPr>
        <w:t>לאוכלוסייה</w:t>
      </w:r>
      <w:r>
        <w:rPr>
          <w:rFonts w:hint="cs"/>
          <w:rtl/>
        </w:rPr>
        <w:t>,</w:t>
      </w:r>
      <w:r w:rsidRPr="00560B97">
        <w:rPr>
          <w:rtl/>
        </w:rPr>
        <w:t xml:space="preserve"> </w:t>
      </w:r>
      <w:bookmarkStart w:id="9966" w:name="_ETM_Q20_676310"/>
      <w:bookmarkEnd w:id="9966"/>
      <w:r w:rsidRPr="00560B97">
        <w:rPr>
          <w:rtl/>
        </w:rPr>
        <w:t xml:space="preserve">לעזור </w:t>
      </w:r>
      <w:bookmarkStart w:id="9967" w:name="_ETM_Q20_676640"/>
      <w:bookmarkEnd w:id="9967"/>
      <w:r w:rsidRPr="00560B97">
        <w:rPr>
          <w:rtl/>
        </w:rPr>
        <w:t>לעסקים</w:t>
      </w:r>
      <w:r>
        <w:rPr>
          <w:rFonts w:hint="cs"/>
          <w:rtl/>
        </w:rPr>
        <w:t>,</w:t>
      </w:r>
      <w:r w:rsidRPr="00560B97">
        <w:rPr>
          <w:rtl/>
        </w:rPr>
        <w:t xml:space="preserve"> </w:t>
      </w:r>
      <w:bookmarkStart w:id="9968" w:name="_ETM_Q20_677120"/>
      <w:bookmarkEnd w:id="9968"/>
      <w:r w:rsidRPr="00560B97">
        <w:rPr>
          <w:rtl/>
        </w:rPr>
        <w:t xml:space="preserve">לעזור </w:t>
      </w:r>
      <w:bookmarkStart w:id="9969" w:name="_ETM_Q20_677360"/>
      <w:bookmarkEnd w:id="9969"/>
      <w:r w:rsidRPr="00560B97">
        <w:rPr>
          <w:rtl/>
        </w:rPr>
        <w:t xml:space="preserve">למי </w:t>
      </w:r>
      <w:bookmarkStart w:id="9970" w:name="_ETM_Q20_677510"/>
      <w:bookmarkEnd w:id="9970"/>
      <w:r w:rsidRPr="00560B97">
        <w:rPr>
          <w:rtl/>
        </w:rPr>
        <w:t xml:space="preserve">שצריך </w:t>
      </w:r>
      <w:bookmarkStart w:id="9971" w:name="_ETM_Q20_677750"/>
      <w:bookmarkEnd w:id="9971"/>
      <w:r w:rsidRPr="00560B97">
        <w:rPr>
          <w:rtl/>
        </w:rPr>
        <w:t xml:space="preserve">עזרה </w:t>
      </w:r>
      <w:bookmarkStart w:id="9972" w:name="_ETM_Q20_677989"/>
      <w:bookmarkEnd w:id="9972"/>
      <w:r w:rsidRPr="00560B97">
        <w:rPr>
          <w:rtl/>
        </w:rPr>
        <w:t xml:space="preserve">פה </w:t>
      </w:r>
      <w:bookmarkStart w:id="9973" w:name="_ETM_Q20_678170"/>
      <w:bookmarkEnd w:id="9973"/>
      <w:r w:rsidRPr="00560B97">
        <w:rPr>
          <w:rtl/>
        </w:rPr>
        <w:t xml:space="preserve">במדינת </w:t>
      </w:r>
      <w:bookmarkStart w:id="9974" w:name="_ETM_Q20_678739"/>
      <w:bookmarkEnd w:id="9974"/>
      <w:r w:rsidRPr="00560B97">
        <w:rPr>
          <w:rtl/>
        </w:rPr>
        <w:t>ישראל</w:t>
      </w:r>
      <w:r>
        <w:rPr>
          <w:rFonts w:hint="cs"/>
          <w:rtl/>
        </w:rPr>
        <w:t>.</w:t>
      </w:r>
      <w:r w:rsidR="00BA27CA">
        <w:rPr>
          <w:rFonts w:hint="cs"/>
          <w:rtl/>
        </w:rPr>
        <w:t xml:space="preserve"> </w:t>
      </w:r>
      <w:bookmarkStart w:id="9975" w:name="_ETM_Q20_682734"/>
      <w:bookmarkStart w:id="9976" w:name="_ETM_Q20_682870"/>
      <w:bookmarkStart w:id="9977" w:name="_ETM_Q20_682936"/>
      <w:bookmarkStart w:id="9978" w:name="_ETM_Q20_683003"/>
      <w:bookmarkStart w:id="9979" w:name="_ETM_Q20_679040"/>
      <w:bookmarkEnd w:id="9975"/>
      <w:bookmarkEnd w:id="9976"/>
      <w:bookmarkEnd w:id="9977"/>
      <w:bookmarkEnd w:id="9978"/>
      <w:bookmarkEnd w:id="9979"/>
      <w:r w:rsidRPr="00560B97">
        <w:rPr>
          <w:rtl/>
        </w:rPr>
        <w:t>אבל</w:t>
      </w:r>
      <w:r>
        <w:rPr>
          <w:rFonts w:hint="cs"/>
          <w:rtl/>
        </w:rPr>
        <w:t xml:space="preserve"> –</w:t>
      </w:r>
      <w:r w:rsidRPr="00560B97">
        <w:rPr>
          <w:rtl/>
        </w:rPr>
        <w:t xml:space="preserve"> </w:t>
      </w:r>
      <w:bookmarkStart w:id="9980" w:name="_ETM_Q20_680209"/>
      <w:bookmarkEnd w:id="9980"/>
      <w:r w:rsidRPr="00560B97">
        <w:rPr>
          <w:rtl/>
        </w:rPr>
        <w:t xml:space="preserve">ופה </w:t>
      </w:r>
      <w:bookmarkStart w:id="9981" w:name="_ETM_Q20_680540"/>
      <w:bookmarkEnd w:id="9981"/>
      <w:r w:rsidRPr="00560B97">
        <w:rPr>
          <w:rtl/>
        </w:rPr>
        <w:t xml:space="preserve">יש </w:t>
      </w:r>
      <w:bookmarkStart w:id="9982" w:name="_ETM_Q20_680629"/>
      <w:bookmarkEnd w:id="9982"/>
      <w:r w:rsidRPr="00560B97">
        <w:rPr>
          <w:rtl/>
        </w:rPr>
        <w:t xml:space="preserve">לנו </w:t>
      </w:r>
      <w:bookmarkStart w:id="9983" w:name="_ETM_Q20_681340"/>
      <w:bookmarkEnd w:id="9983"/>
      <w:r w:rsidRPr="00560B97">
        <w:rPr>
          <w:rtl/>
        </w:rPr>
        <w:t xml:space="preserve">תמיד </w:t>
      </w:r>
      <w:bookmarkStart w:id="9984" w:name="_ETM_Q20_681760"/>
      <w:bookmarkEnd w:id="9984"/>
      <w:r w:rsidRPr="00560B97">
        <w:rPr>
          <w:rtl/>
        </w:rPr>
        <w:t xml:space="preserve">את </w:t>
      </w:r>
      <w:bookmarkStart w:id="9985" w:name="_ETM_Q20_681910"/>
      <w:bookmarkEnd w:id="9985"/>
      <w:r w:rsidRPr="00560B97">
        <w:rPr>
          <w:rtl/>
        </w:rPr>
        <w:t xml:space="preserve">הכוכבית </w:t>
      </w:r>
      <w:bookmarkStart w:id="9986" w:name="_ETM_Q20_682990"/>
      <w:bookmarkEnd w:id="9986"/>
      <w:r w:rsidRPr="00560B97">
        <w:rPr>
          <w:rtl/>
        </w:rPr>
        <w:t xml:space="preserve">שיש </w:t>
      </w:r>
      <w:bookmarkStart w:id="9987" w:name="_ETM_Q20_683710"/>
      <w:bookmarkEnd w:id="9987"/>
      <w:r w:rsidRPr="00560B97">
        <w:rPr>
          <w:rtl/>
        </w:rPr>
        <w:t xml:space="preserve">לנו </w:t>
      </w:r>
      <w:bookmarkStart w:id="9988" w:name="_ETM_Q20_683950"/>
      <w:bookmarkEnd w:id="9988"/>
      <w:r w:rsidRPr="00560B97">
        <w:rPr>
          <w:rtl/>
        </w:rPr>
        <w:t xml:space="preserve">בכל </w:t>
      </w:r>
      <w:bookmarkStart w:id="9989" w:name="_ETM_Q20_684250"/>
      <w:bookmarkEnd w:id="9989"/>
      <w:r w:rsidRPr="00560B97">
        <w:rPr>
          <w:rtl/>
        </w:rPr>
        <w:t xml:space="preserve">דבר </w:t>
      </w:r>
      <w:bookmarkStart w:id="9990" w:name="_ETM_Q20_684580"/>
      <w:bookmarkEnd w:id="9990"/>
      <w:r w:rsidRPr="00560B97">
        <w:rPr>
          <w:rtl/>
        </w:rPr>
        <w:t xml:space="preserve">שעושה </w:t>
      </w:r>
      <w:bookmarkStart w:id="9991" w:name="_ETM_Q20_685810"/>
      <w:bookmarkEnd w:id="9991"/>
      <w:r w:rsidRPr="00560B97">
        <w:rPr>
          <w:rtl/>
        </w:rPr>
        <w:t xml:space="preserve">הממשלה </w:t>
      </w:r>
      <w:bookmarkStart w:id="9992" w:name="_ETM_Q20_686290"/>
      <w:bookmarkEnd w:id="9992"/>
      <w:r w:rsidRPr="00560B97">
        <w:rPr>
          <w:rtl/>
        </w:rPr>
        <w:t xml:space="preserve">הנהדרת </w:t>
      </w:r>
      <w:bookmarkStart w:id="9993" w:name="_ETM_Q20_686770"/>
      <w:bookmarkEnd w:id="9993"/>
      <w:r w:rsidRPr="00560B97">
        <w:rPr>
          <w:rtl/>
        </w:rPr>
        <w:t>הזו</w:t>
      </w:r>
      <w:r>
        <w:rPr>
          <w:rFonts w:hint="cs"/>
          <w:rtl/>
        </w:rPr>
        <w:t xml:space="preserve"> –</w:t>
      </w:r>
      <w:r w:rsidRPr="00560B97">
        <w:rPr>
          <w:rtl/>
        </w:rPr>
        <w:t xml:space="preserve"> </w:t>
      </w:r>
      <w:bookmarkStart w:id="9994" w:name="_ETM_Q20_687770"/>
      <w:bookmarkEnd w:id="9994"/>
      <w:r>
        <w:rPr>
          <w:rFonts w:hint="cs"/>
          <w:rtl/>
        </w:rPr>
        <w:t xml:space="preserve">בנק ישראל </w:t>
      </w:r>
      <w:bookmarkStart w:id="9995" w:name="_ETM_Q20_691862"/>
      <w:bookmarkEnd w:id="9995"/>
      <w:r>
        <w:rPr>
          <w:rFonts w:hint="cs"/>
          <w:rtl/>
        </w:rPr>
        <w:t xml:space="preserve">אומר: </w:t>
      </w:r>
      <w:r w:rsidRPr="00560B97">
        <w:rPr>
          <w:rtl/>
        </w:rPr>
        <w:t xml:space="preserve">אנחנו </w:t>
      </w:r>
      <w:bookmarkStart w:id="9996" w:name="_ETM_Q20_688220"/>
      <w:bookmarkEnd w:id="9996"/>
      <w:r w:rsidRPr="00560B97">
        <w:rPr>
          <w:rtl/>
        </w:rPr>
        <w:t xml:space="preserve">מעבירים </w:t>
      </w:r>
      <w:bookmarkStart w:id="9997" w:name="_ETM_Q20_688820"/>
      <w:bookmarkEnd w:id="9997"/>
      <w:r w:rsidRPr="00560B97">
        <w:rPr>
          <w:rtl/>
        </w:rPr>
        <w:t xml:space="preserve">את </w:t>
      </w:r>
      <w:bookmarkStart w:id="9998" w:name="_ETM_Q20_688970"/>
      <w:bookmarkEnd w:id="9998"/>
      <w:r w:rsidRPr="00560B97">
        <w:rPr>
          <w:rtl/>
        </w:rPr>
        <w:t>הכספים</w:t>
      </w:r>
      <w:r>
        <w:rPr>
          <w:rFonts w:hint="cs"/>
          <w:rtl/>
        </w:rPr>
        <w:t xml:space="preserve"> </w:t>
      </w:r>
      <w:bookmarkStart w:id="9999" w:name="_ETM_Q20_689480"/>
      <w:bookmarkStart w:id="10000" w:name="_ETM_Q20_689690"/>
      <w:bookmarkStart w:id="10001" w:name="_ETM_Q20_689930"/>
      <w:bookmarkStart w:id="10002" w:name="_ETM_Q20_690230"/>
      <w:bookmarkStart w:id="10003" w:name="_ETM_Q20_690620"/>
      <w:bookmarkStart w:id="10004" w:name="_ETM_Q20_690980"/>
      <w:bookmarkStart w:id="10005" w:name="_ETM_Q20_691100"/>
      <w:bookmarkStart w:id="10006" w:name="_ETM_Q20_692309"/>
      <w:bookmarkEnd w:id="9999"/>
      <w:bookmarkEnd w:id="10000"/>
      <w:bookmarkEnd w:id="10001"/>
      <w:bookmarkEnd w:id="10002"/>
      <w:bookmarkEnd w:id="10003"/>
      <w:bookmarkEnd w:id="10004"/>
      <w:bookmarkEnd w:id="10005"/>
      <w:bookmarkEnd w:id="10006"/>
      <w:r w:rsidRPr="00560B97">
        <w:rPr>
          <w:rtl/>
        </w:rPr>
        <w:t xml:space="preserve">אך </w:t>
      </w:r>
      <w:bookmarkStart w:id="10007" w:name="_ETM_Q20_692550"/>
      <w:bookmarkEnd w:id="10007"/>
      <w:r w:rsidRPr="00560B97">
        <w:rPr>
          <w:rtl/>
        </w:rPr>
        <w:t xml:space="preserve">ורק </w:t>
      </w:r>
      <w:bookmarkStart w:id="10008" w:name="_ETM_Q20_693450"/>
      <w:bookmarkEnd w:id="10008"/>
      <w:r w:rsidRPr="00560B97">
        <w:rPr>
          <w:rtl/>
        </w:rPr>
        <w:t>לבנקים</w:t>
      </w:r>
      <w:r>
        <w:rPr>
          <w:rFonts w:hint="cs"/>
          <w:rtl/>
        </w:rPr>
        <w:t>.</w:t>
      </w:r>
      <w:r w:rsidRPr="00560B97">
        <w:rPr>
          <w:rtl/>
        </w:rPr>
        <w:t xml:space="preserve"> </w:t>
      </w:r>
      <w:bookmarkStart w:id="10009" w:name="_ETM_Q20_695030"/>
      <w:bookmarkEnd w:id="10009"/>
      <w:r w:rsidRPr="00560B97">
        <w:rPr>
          <w:rtl/>
        </w:rPr>
        <w:t>בא</w:t>
      </w:r>
      <w:r>
        <w:rPr>
          <w:rFonts w:hint="cs"/>
          <w:rtl/>
        </w:rPr>
        <w:t>ות</w:t>
      </w:r>
      <w:r w:rsidRPr="00560B97">
        <w:rPr>
          <w:rtl/>
        </w:rPr>
        <w:t xml:space="preserve"> </w:t>
      </w:r>
      <w:bookmarkStart w:id="10010" w:name="_ETM_Q20_695569"/>
      <w:bookmarkEnd w:id="10010"/>
      <w:r w:rsidRPr="00560B97">
        <w:rPr>
          <w:rtl/>
        </w:rPr>
        <w:t xml:space="preserve">חברות </w:t>
      </w:r>
      <w:bookmarkStart w:id="10011" w:name="_ETM_Q20_696020"/>
      <w:bookmarkEnd w:id="10011"/>
      <w:r w:rsidRPr="00560B97">
        <w:rPr>
          <w:rtl/>
        </w:rPr>
        <w:t xml:space="preserve">האשראי </w:t>
      </w:r>
      <w:bookmarkStart w:id="10012" w:name="_ETM_Q20_696679"/>
      <w:bookmarkEnd w:id="10012"/>
      <w:r w:rsidRPr="00560B97">
        <w:rPr>
          <w:rtl/>
        </w:rPr>
        <w:t>החוץ-בנקאי</w:t>
      </w:r>
      <w:r>
        <w:rPr>
          <w:rFonts w:hint="cs"/>
          <w:rtl/>
        </w:rPr>
        <w:t>,</w:t>
      </w:r>
      <w:r w:rsidRPr="00560B97">
        <w:rPr>
          <w:rtl/>
        </w:rPr>
        <w:t xml:space="preserve"> </w:t>
      </w:r>
      <w:bookmarkStart w:id="10013" w:name="_ETM_Q20_697460"/>
      <w:bookmarkEnd w:id="10013"/>
      <w:r w:rsidRPr="00560B97">
        <w:rPr>
          <w:rtl/>
        </w:rPr>
        <w:t xml:space="preserve">באים </w:t>
      </w:r>
      <w:bookmarkStart w:id="10014" w:name="_ETM_Q20_697760"/>
      <w:bookmarkStart w:id="10015" w:name="_ETM_Q20_698179"/>
      <w:bookmarkStart w:id="10016" w:name="_ETM_Q20_698480"/>
      <w:bookmarkEnd w:id="10014"/>
      <w:bookmarkEnd w:id="10015"/>
      <w:bookmarkEnd w:id="10016"/>
      <w:r w:rsidRPr="00560B97">
        <w:rPr>
          <w:rtl/>
        </w:rPr>
        <w:t xml:space="preserve">כל </w:t>
      </w:r>
      <w:bookmarkStart w:id="10017" w:name="_ETM_Q20_698929"/>
      <w:bookmarkEnd w:id="10017"/>
      <w:r w:rsidRPr="00560B97">
        <w:rPr>
          <w:rtl/>
        </w:rPr>
        <w:t xml:space="preserve">הגופים </w:t>
      </w:r>
      <w:bookmarkStart w:id="10018" w:name="_ETM_Q20_699230"/>
      <w:bookmarkEnd w:id="10018"/>
      <w:r w:rsidRPr="00560B97">
        <w:rPr>
          <w:rtl/>
        </w:rPr>
        <w:t xml:space="preserve">הפיננסיים </w:t>
      </w:r>
      <w:bookmarkStart w:id="10019" w:name="_ETM_Q20_699709"/>
      <w:bookmarkEnd w:id="10019"/>
      <w:r w:rsidRPr="00560B97">
        <w:rPr>
          <w:rtl/>
        </w:rPr>
        <w:t xml:space="preserve">הגדולים </w:t>
      </w:r>
      <w:bookmarkStart w:id="10020" w:name="_ETM_Q20_700100"/>
      <w:bookmarkEnd w:id="10020"/>
      <w:r>
        <w:rPr>
          <w:rFonts w:hint="cs"/>
          <w:rtl/>
        </w:rPr>
        <w:t>ו</w:t>
      </w:r>
      <w:r w:rsidRPr="00560B97">
        <w:rPr>
          <w:rtl/>
        </w:rPr>
        <w:t xml:space="preserve">המכובדים </w:t>
      </w:r>
      <w:bookmarkStart w:id="10021" w:name="_ETM_Q20_700580"/>
      <w:bookmarkEnd w:id="10021"/>
      <w:r w:rsidRPr="00560B97">
        <w:rPr>
          <w:rtl/>
        </w:rPr>
        <w:t>במשק</w:t>
      </w:r>
      <w:r>
        <w:rPr>
          <w:rFonts w:hint="cs"/>
          <w:rtl/>
        </w:rPr>
        <w:t xml:space="preserve">, ואומרים: </w:t>
      </w:r>
      <w:bookmarkStart w:id="10022" w:name="_ETM_Q20_701299"/>
      <w:bookmarkStart w:id="10023" w:name="_ETM_Q20_701510"/>
      <w:bookmarkStart w:id="10024" w:name="_ETM_Q20_701809"/>
      <w:bookmarkStart w:id="10025" w:name="_ETM_Q20_701959"/>
      <w:bookmarkEnd w:id="10022"/>
      <w:bookmarkEnd w:id="10023"/>
      <w:bookmarkEnd w:id="10024"/>
      <w:bookmarkEnd w:id="10025"/>
      <w:r>
        <w:rPr>
          <w:rFonts w:hint="cs"/>
          <w:rtl/>
        </w:rPr>
        <w:t xml:space="preserve">אז </w:t>
      </w:r>
      <w:r w:rsidRPr="00560B97">
        <w:rPr>
          <w:rtl/>
        </w:rPr>
        <w:t xml:space="preserve">מה </w:t>
      </w:r>
      <w:bookmarkStart w:id="10026" w:name="_ETM_Q20_702870"/>
      <w:bookmarkStart w:id="10027" w:name="_ETM_Q20_703170"/>
      <w:bookmarkEnd w:id="10026"/>
      <w:bookmarkEnd w:id="10027"/>
      <w:r w:rsidRPr="00560B97">
        <w:rPr>
          <w:rtl/>
        </w:rPr>
        <w:t xml:space="preserve">עשינו </w:t>
      </w:r>
      <w:bookmarkStart w:id="10028" w:name="_ETM_Q20_703470"/>
      <w:bookmarkEnd w:id="10028"/>
      <w:r w:rsidRPr="00560B97">
        <w:rPr>
          <w:rtl/>
        </w:rPr>
        <w:t>בזה</w:t>
      </w:r>
      <w:r>
        <w:rPr>
          <w:rFonts w:hint="cs"/>
          <w:rtl/>
        </w:rPr>
        <w:t>?</w:t>
      </w:r>
      <w:r w:rsidRPr="00560B97">
        <w:rPr>
          <w:rtl/>
        </w:rPr>
        <w:t xml:space="preserve"> </w:t>
      </w:r>
      <w:bookmarkStart w:id="10029" w:name="_ETM_Q20_703890"/>
      <w:bookmarkEnd w:id="10029"/>
      <w:r w:rsidRPr="00560B97">
        <w:rPr>
          <w:rtl/>
        </w:rPr>
        <w:t xml:space="preserve">לבנקים </w:t>
      </w:r>
      <w:bookmarkStart w:id="10030" w:name="_ETM_Q20_704370"/>
      <w:bookmarkEnd w:id="10030"/>
      <w:r w:rsidRPr="00560B97">
        <w:rPr>
          <w:rtl/>
        </w:rPr>
        <w:t xml:space="preserve">גם </w:t>
      </w:r>
      <w:bookmarkStart w:id="10031" w:name="_ETM_Q20_704520"/>
      <w:bookmarkEnd w:id="10031"/>
      <w:r w:rsidRPr="00560B97">
        <w:rPr>
          <w:rtl/>
        </w:rPr>
        <w:t xml:space="preserve">ככה </w:t>
      </w:r>
      <w:bookmarkStart w:id="10032" w:name="_ETM_Q20_704819"/>
      <w:bookmarkEnd w:id="10032"/>
      <w:r w:rsidRPr="00560B97">
        <w:rPr>
          <w:rtl/>
        </w:rPr>
        <w:t xml:space="preserve">יש </w:t>
      </w:r>
      <w:bookmarkStart w:id="10033" w:name="_ETM_Q20_705920"/>
      <w:bookmarkEnd w:id="10033"/>
      <w:r w:rsidRPr="00560B97">
        <w:rPr>
          <w:rtl/>
        </w:rPr>
        <w:t xml:space="preserve">עודף </w:t>
      </w:r>
      <w:bookmarkStart w:id="10034" w:name="_ETM_Q20_706309"/>
      <w:bookmarkEnd w:id="10034"/>
      <w:r w:rsidRPr="00560B97">
        <w:rPr>
          <w:rtl/>
        </w:rPr>
        <w:t>רווחיות</w:t>
      </w:r>
      <w:r>
        <w:rPr>
          <w:rFonts w:hint="cs"/>
          <w:rtl/>
        </w:rPr>
        <w:t>.</w:t>
      </w:r>
      <w:r w:rsidRPr="00560B97">
        <w:rPr>
          <w:rtl/>
        </w:rPr>
        <w:t xml:space="preserve"> </w:t>
      </w:r>
      <w:bookmarkStart w:id="10035" w:name="_ETM_Q20_707150"/>
      <w:bookmarkEnd w:id="10035"/>
      <w:r w:rsidRPr="00560B97">
        <w:rPr>
          <w:rtl/>
        </w:rPr>
        <w:t xml:space="preserve">הם </w:t>
      </w:r>
      <w:bookmarkStart w:id="10036" w:name="_ETM_Q20_707360"/>
      <w:bookmarkEnd w:id="10036"/>
      <w:r w:rsidRPr="00560B97">
        <w:rPr>
          <w:rtl/>
        </w:rPr>
        <w:t xml:space="preserve">גם </w:t>
      </w:r>
      <w:bookmarkStart w:id="10037" w:name="_ETM_Q20_707569"/>
      <w:bookmarkEnd w:id="10037"/>
      <w:r w:rsidRPr="00560B97">
        <w:rPr>
          <w:rtl/>
        </w:rPr>
        <w:t xml:space="preserve">ככה </w:t>
      </w:r>
      <w:bookmarkStart w:id="10038" w:name="_ETM_Q20_707900"/>
      <w:bookmarkEnd w:id="10038"/>
      <w:r w:rsidRPr="00560B97">
        <w:rPr>
          <w:rtl/>
        </w:rPr>
        <w:t xml:space="preserve">יכולים </w:t>
      </w:r>
      <w:bookmarkStart w:id="10039" w:name="_ETM_Q20_708200"/>
      <w:bookmarkEnd w:id="10039"/>
      <w:r w:rsidRPr="00560B97">
        <w:rPr>
          <w:rtl/>
        </w:rPr>
        <w:t xml:space="preserve">להעמיד </w:t>
      </w:r>
      <w:bookmarkStart w:id="10040" w:name="_ETM_Q20_708470"/>
      <w:bookmarkEnd w:id="10040"/>
      <w:r w:rsidRPr="00560B97">
        <w:rPr>
          <w:rtl/>
        </w:rPr>
        <w:t xml:space="preserve">את </w:t>
      </w:r>
      <w:bookmarkStart w:id="10041" w:name="_ETM_Q20_708590"/>
      <w:bookmarkEnd w:id="10041"/>
      <w:r>
        <w:rPr>
          <w:rtl/>
        </w:rPr>
        <w:t>אות</w:t>
      </w:r>
      <w:r>
        <w:rPr>
          <w:rFonts w:hint="cs"/>
          <w:rtl/>
        </w:rPr>
        <w:t>ן</w:t>
      </w:r>
      <w:r w:rsidRPr="00560B97">
        <w:rPr>
          <w:rtl/>
        </w:rPr>
        <w:t xml:space="preserve"> </w:t>
      </w:r>
      <w:bookmarkStart w:id="10042" w:name="_ETM_Q20_708860"/>
      <w:bookmarkEnd w:id="10042"/>
      <w:r w:rsidRPr="00560B97">
        <w:rPr>
          <w:rtl/>
        </w:rPr>
        <w:t>הלוואות</w:t>
      </w:r>
      <w:r>
        <w:rPr>
          <w:rFonts w:hint="cs"/>
          <w:rtl/>
        </w:rPr>
        <w:t>.</w:t>
      </w:r>
      <w:r w:rsidRPr="00560B97">
        <w:rPr>
          <w:rtl/>
        </w:rPr>
        <w:t xml:space="preserve"> </w:t>
      </w:r>
      <w:bookmarkStart w:id="10043" w:name="_ETM_Q20_709710"/>
      <w:bookmarkEnd w:id="10043"/>
      <w:r w:rsidRPr="00560B97">
        <w:rPr>
          <w:rtl/>
        </w:rPr>
        <w:t xml:space="preserve">בנק </w:t>
      </w:r>
      <w:bookmarkStart w:id="10044" w:name="_ETM_Q20_710010"/>
      <w:bookmarkEnd w:id="10044"/>
      <w:r w:rsidRPr="00560B97">
        <w:rPr>
          <w:rtl/>
        </w:rPr>
        <w:t xml:space="preserve">ישראל </w:t>
      </w:r>
      <w:bookmarkStart w:id="10045" w:name="_ETM_Q20_710370"/>
      <w:bookmarkEnd w:id="10045"/>
      <w:r w:rsidRPr="00560B97">
        <w:rPr>
          <w:rtl/>
        </w:rPr>
        <w:t>היקר</w:t>
      </w:r>
      <w:r>
        <w:rPr>
          <w:rFonts w:hint="cs"/>
          <w:rtl/>
        </w:rPr>
        <w:t>,</w:t>
      </w:r>
      <w:r w:rsidRPr="00560B97">
        <w:rPr>
          <w:rtl/>
        </w:rPr>
        <w:t xml:space="preserve"> </w:t>
      </w:r>
      <w:bookmarkStart w:id="10046" w:name="_ETM_Q20_710730"/>
      <w:bookmarkEnd w:id="10046"/>
      <w:r w:rsidRPr="00560B97">
        <w:rPr>
          <w:rtl/>
        </w:rPr>
        <w:t xml:space="preserve">מה </w:t>
      </w:r>
      <w:bookmarkStart w:id="10047" w:name="_ETM_Q20_710880"/>
      <w:bookmarkEnd w:id="10047"/>
      <w:r w:rsidRPr="00560B97">
        <w:rPr>
          <w:rtl/>
        </w:rPr>
        <w:t xml:space="preserve">עשיתם </w:t>
      </w:r>
      <w:bookmarkStart w:id="10048" w:name="_ETM_Q20_711240"/>
      <w:bookmarkEnd w:id="10048"/>
      <w:r w:rsidRPr="00560B97">
        <w:rPr>
          <w:rtl/>
        </w:rPr>
        <w:t xml:space="preserve">עם </w:t>
      </w:r>
      <w:bookmarkStart w:id="10049" w:name="_ETM_Q20_711330"/>
      <w:bookmarkEnd w:id="10049"/>
      <w:r w:rsidRPr="00560B97">
        <w:rPr>
          <w:rtl/>
        </w:rPr>
        <w:t>זה</w:t>
      </w:r>
      <w:r>
        <w:rPr>
          <w:rFonts w:hint="cs"/>
          <w:rtl/>
        </w:rPr>
        <w:t>?</w:t>
      </w:r>
      <w:r w:rsidRPr="00560B97">
        <w:rPr>
          <w:rtl/>
        </w:rPr>
        <w:t xml:space="preserve"> </w:t>
      </w:r>
      <w:bookmarkStart w:id="10050" w:name="_ETM_Q20_711630"/>
      <w:bookmarkEnd w:id="10050"/>
      <w:r w:rsidRPr="00560B97">
        <w:rPr>
          <w:rtl/>
        </w:rPr>
        <w:t xml:space="preserve">וגם </w:t>
      </w:r>
      <w:bookmarkStart w:id="10051" w:name="_ETM_Q20_711930"/>
      <w:bookmarkEnd w:id="10051"/>
      <w:r w:rsidRPr="00560B97">
        <w:rPr>
          <w:rtl/>
        </w:rPr>
        <w:t xml:space="preserve">אנחנו </w:t>
      </w:r>
      <w:bookmarkStart w:id="10052" w:name="_ETM_Q20_712170"/>
      <w:bookmarkEnd w:id="10052"/>
      <w:r w:rsidRPr="00560B97">
        <w:rPr>
          <w:rtl/>
        </w:rPr>
        <w:t>ש</w:t>
      </w:r>
      <w:r>
        <w:rPr>
          <w:rFonts w:hint="cs"/>
          <w:rtl/>
        </w:rPr>
        <w:t xml:space="preserve">אלנו </w:t>
      </w:r>
      <w:bookmarkStart w:id="10053" w:name="_ETM_Q20_712530"/>
      <w:bookmarkEnd w:id="10053"/>
      <w:r>
        <w:rPr>
          <w:rFonts w:hint="cs"/>
          <w:rtl/>
        </w:rPr>
        <w:t xml:space="preserve">בוועדת הכלכלה: </w:t>
      </w:r>
      <w:r w:rsidRPr="00560B97">
        <w:rPr>
          <w:rtl/>
        </w:rPr>
        <w:t xml:space="preserve">מה </w:t>
      </w:r>
      <w:bookmarkStart w:id="10054" w:name="_ETM_Q20_712650"/>
      <w:bookmarkEnd w:id="10054"/>
      <w:r w:rsidRPr="00560B97">
        <w:rPr>
          <w:rtl/>
        </w:rPr>
        <w:t xml:space="preserve">עשיתם </w:t>
      </w:r>
      <w:bookmarkStart w:id="10055" w:name="_ETM_Q20_712920"/>
      <w:bookmarkEnd w:id="10055"/>
      <w:r w:rsidRPr="00560B97">
        <w:rPr>
          <w:rtl/>
        </w:rPr>
        <w:t xml:space="preserve">עם </w:t>
      </w:r>
      <w:bookmarkStart w:id="10056" w:name="_ETM_Q20_712980"/>
      <w:bookmarkEnd w:id="10056"/>
      <w:r w:rsidRPr="00560B97">
        <w:rPr>
          <w:rtl/>
        </w:rPr>
        <w:t>זה</w:t>
      </w:r>
      <w:r>
        <w:rPr>
          <w:rFonts w:hint="cs"/>
          <w:rtl/>
        </w:rPr>
        <w:t>?</w:t>
      </w:r>
      <w:r w:rsidRPr="00560B97">
        <w:rPr>
          <w:rtl/>
        </w:rPr>
        <w:t xml:space="preserve"> </w:t>
      </w:r>
      <w:bookmarkStart w:id="10057" w:name="_ETM_Q20_714250"/>
      <w:bookmarkEnd w:id="10057"/>
    </w:p>
    <w:p w:rsidR="007868D0" w:rsidRDefault="007868D0" w:rsidP="00885414">
      <w:pPr>
        <w:rPr>
          <w:rtl/>
        </w:rPr>
      </w:pPr>
      <w:bookmarkStart w:id="10058" w:name="_ETM_Q20_726926"/>
      <w:bookmarkStart w:id="10059" w:name="_ETM_Q20_727024"/>
      <w:bookmarkEnd w:id="10058"/>
      <w:bookmarkEnd w:id="10059"/>
    </w:p>
    <w:p w:rsidR="00885414" w:rsidRDefault="007868D0" w:rsidP="00BA27CA">
      <w:pPr>
        <w:rPr>
          <w:rtl/>
          <w:lang w:eastAsia="he-IL"/>
        </w:rPr>
      </w:pPr>
      <w:bookmarkStart w:id="10060" w:name="_ETM_Q20_727072"/>
      <w:bookmarkStart w:id="10061" w:name="_ETM_Q20_727154"/>
      <w:bookmarkEnd w:id="10060"/>
      <w:bookmarkEnd w:id="10061"/>
      <w:r w:rsidRPr="00560B97">
        <w:rPr>
          <w:rtl/>
        </w:rPr>
        <w:t>הגיע</w:t>
      </w:r>
      <w:r>
        <w:rPr>
          <w:rFonts w:hint="cs"/>
          <w:rtl/>
        </w:rPr>
        <w:t>ה</w:t>
      </w:r>
      <w:r w:rsidRPr="00560B97">
        <w:rPr>
          <w:rtl/>
        </w:rPr>
        <w:t xml:space="preserve"> </w:t>
      </w:r>
      <w:bookmarkStart w:id="10062" w:name="_ETM_Q20_714579"/>
      <w:bookmarkEnd w:id="10062"/>
      <w:r w:rsidRPr="00560B97">
        <w:rPr>
          <w:rtl/>
        </w:rPr>
        <w:t xml:space="preserve">הרשות </w:t>
      </w:r>
      <w:bookmarkStart w:id="10063" w:name="_ETM_Q20_714909"/>
      <w:bookmarkEnd w:id="10063"/>
      <w:r w:rsidRPr="00560B97">
        <w:rPr>
          <w:rtl/>
        </w:rPr>
        <w:t>לתחרות</w:t>
      </w:r>
      <w:r>
        <w:rPr>
          <w:rFonts w:hint="cs"/>
          <w:rtl/>
        </w:rPr>
        <w:t>,</w:t>
      </w:r>
      <w:r w:rsidRPr="00560B97">
        <w:rPr>
          <w:rtl/>
        </w:rPr>
        <w:t xml:space="preserve"> </w:t>
      </w:r>
      <w:bookmarkStart w:id="10064" w:name="_ETM_Q20_715629"/>
      <w:bookmarkEnd w:id="10064"/>
      <w:r w:rsidRPr="00560B97">
        <w:rPr>
          <w:rtl/>
        </w:rPr>
        <w:t xml:space="preserve">בחוות </w:t>
      </w:r>
      <w:bookmarkStart w:id="10065" w:name="_ETM_Q20_716200"/>
      <w:bookmarkEnd w:id="10065"/>
      <w:r w:rsidRPr="00560B97">
        <w:rPr>
          <w:rtl/>
        </w:rPr>
        <w:t xml:space="preserve">דעת </w:t>
      </w:r>
      <w:bookmarkStart w:id="10066" w:name="_ETM_Q20_716439"/>
      <w:bookmarkEnd w:id="10066"/>
      <w:r w:rsidRPr="00560B97">
        <w:rPr>
          <w:rtl/>
        </w:rPr>
        <w:t xml:space="preserve">כתובה </w:t>
      </w:r>
      <w:bookmarkStart w:id="10067" w:name="_ETM_Q20_716860"/>
      <w:bookmarkEnd w:id="10067"/>
      <w:r w:rsidRPr="00560B97">
        <w:rPr>
          <w:rtl/>
        </w:rPr>
        <w:t xml:space="preserve">אולי </w:t>
      </w:r>
      <w:bookmarkStart w:id="10068" w:name="_ETM_Q20_717069"/>
      <w:bookmarkEnd w:id="10068"/>
      <w:r w:rsidRPr="00560B97">
        <w:rPr>
          <w:rtl/>
        </w:rPr>
        <w:t xml:space="preserve">לראשונה </w:t>
      </w:r>
      <w:bookmarkStart w:id="10069" w:name="_ETM_Q20_717579"/>
      <w:bookmarkEnd w:id="10069"/>
      <w:r>
        <w:rPr>
          <w:rtl/>
        </w:rPr>
        <w:t>אי</w:t>
      </w:r>
      <w:r w:rsidR="00885414">
        <w:rPr>
          <w:rFonts w:hint="cs"/>
          <w:rtl/>
        </w:rPr>
        <w:t xml:space="preserve"> </w:t>
      </w:r>
      <w:r>
        <w:rPr>
          <w:rFonts w:hint="cs"/>
          <w:rtl/>
        </w:rPr>
        <w:t>פ</w:t>
      </w:r>
      <w:r w:rsidRPr="00560B97">
        <w:rPr>
          <w:rtl/>
        </w:rPr>
        <w:t>עם</w:t>
      </w:r>
      <w:r>
        <w:rPr>
          <w:rFonts w:hint="cs"/>
          <w:rtl/>
        </w:rPr>
        <w:t>,</w:t>
      </w:r>
      <w:r w:rsidRPr="00560B97">
        <w:rPr>
          <w:rtl/>
        </w:rPr>
        <w:t xml:space="preserve"> </w:t>
      </w:r>
      <w:bookmarkStart w:id="10070" w:name="_ETM_Q20_718510"/>
      <w:bookmarkEnd w:id="10070"/>
      <w:r w:rsidRPr="00560B97">
        <w:rPr>
          <w:rtl/>
        </w:rPr>
        <w:t>ואומרת</w:t>
      </w:r>
      <w:r>
        <w:rPr>
          <w:rFonts w:hint="cs"/>
          <w:rtl/>
        </w:rPr>
        <w:t xml:space="preserve">: </w:t>
      </w:r>
      <w:r w:rsidRPr="00560B97">
        <w:rPr>
          <w:rtl/>
        </w:rPr>
        <w:t xml:space="preserve">זה </w:t>
      </w:r>
      <w:bookmarkStart w:id="10071" w:name="_ETM_Q20_719709"/>
      <w:bookmarkEnd w:id="10071"/>
      <w:r w:rsidRPr="00560B97">
        <w:rPr>
          <w:rtl/>
        </w:rPr>
        <w:t xml:space="preserve">מנוגד </w:t>
      </w:r>
      <w:bookmarkStart w:id="10072" w:name="_ETM_Q20_720220"/>
      <w:bookmarkEnd w:id="10072"/>
      <w:r w:rsidRPr="00560B97">
        <w:rPr>
          <w:rtl/>
        </w:rPr>
        <w:t>לתחרות</w:t>
      </w:r>
      <w:r>
        <w:rPr>
          <w:rFonts w:hint="cs"/>
          <w:rtl/>
        </w:rPr>
        <w:t>,</w:t>
      </w:r>
      <w:r w:rsidRPr="00560B97">
        <w:rPr>
          <w:rtl/>
        </w:rPr>
        <w:t xml:space="preserve"> </w:t>
      </w:r>
      <w:bookmarkStart w:id="10073" w:name="_ETM_Q20_720819"/>
      <w:bookmarkEnd w:id="10073"/>
      <w:r w:rsidRPr="00560B97">
        <w:rPr>
          <w:rtl/>
        </w:rPr>
        <w:t xml:space="preserve">זה </w:t>
      </w:r>
      <w:bookmarkStart w:id="10074" w:name="_ETM_Q20_721059"/>
      <w:bookmarkEnd w:id="10074"/>
      <w:r w:rsidRPr="00560B97">
        <w:rPr>
          <w:rtl/>
        </w:rPr>
        <w:t xml:space="preserve">יעלה </w:t>
      </w:r>
      <w:bookmarkStart w:id="10075" w:name="_ETM_Q20_721450"/>
      <w:bookmarkEnd w:id="10075"/>
      <w:r w:rsidRPr="00560B97">
        <w:rPr>
          <w:rtl/>
        </w:rPr>
        <w:t xml:space="preserve">את </w:t>
      </w:r>
      <w:bookmarkStart w:id="10076" w:name="_ETM_Q20_721540"/>
      <w:bookmarkEnd w:id="10076"/>
      <w:r w:rsidRPr="00560B97">
        <w:rPr>
          <w:rtl/>
        </w:rPr>
        <w:t xml:space="preserve">המחירים </w:t>
      </w:r>
      <w:bookmarkStart w:id="10077" w:name="_ETM_Q20_721959"/>
      <w:bookmarkEnd w:id="10077"/>
      <w:r w:rsidRPr="00560B97">
        <w:rPr>
          <w:rtl/>
        </w:rPr>
        <w:t>במשק</w:t>
      </w:r>
      <w:r>
        <w:rPr>
          <w:rFonts w:hint="cs"/>
          <w:rtl/>
        </w:rPr>
        <w:t>,</w:t>
      </w:r>
      <w:r w:rsidRPr="00560B97">
        <w:rPr>
          <w:rtl/>
        </w:rPr>
        <w:t xml:space="preserve"> </w:t>
      </w:r>
      <w:bookmarkStart w:id="10078" w:name="_ETM_Q20_722709"/>
      <w:bookmarkEnd w:id="10078"/>
      <w:r w:rsidRPr="00560B97">
        <w:rPr>
          <w:rtl/>
        </w:rPr>
        <w:t xml:space="preserve">זה </w:t>
      </w:r>
      <w:bookmarkStart w:id="10079" w:name="_ETM_Q20_722950"/>
      <w:bookmarkEnd w:id="10079"/>
      <w:r w:rsidRPr="00560B97">
        <w:rPr>
          <w:rtl/>
        </w:rPr>
        <w:t xml:space="preserve">יגרום </w:t>
      </w:r>
      <w:bookmarkStart w:id="10080" w:name="_ETM_Q20_723250"/>
      <w:bookmarkEnd w:id="10080"/>
      <w:r w:rsidRPr="00560B97">
        <w:rPr>
          <w:rtl/>
        </w:rPr>
        <w:t xml:space="preserve">להלוואות </w:t>
      </w:r>
      <w:bookmarkStart w:id="10081" w:name="_ETM_Q20_723700"/>
      <w:bookmarkEnd w:id="10081"/>
      <w:r w:rsidRPr="00560B97">
        <w:rPr>
          <w:rtl/>
        </w:rPr>
        <w:t xml:space="preserve">להיות </w:t>
      </w:r>
      <w:bookmarkStart w:id="10082" w:name="_ETM_Q20_724030"/>
      <w:bookmarkEnd w:id="10082"/>
      <w:r w:rsidRPr="00560B97">
        <w:rPr>
          <w:rtl/>
        </w:rPr>
        <w:t xml:space="preserve">לא </w:t>
      </w:r>
      <w:bookmarkStart w:id="10083" w:name="_ETM_Q20_724269"/>
      <w:bookmarkEnd w:id="10083"/>
      <w:r w:rsidRPr="00560B97">
        <w:rPr>
          <w:rtl/>
        </w:rPr>
        <w:t xml:space="preserve">רלוונטיות </w:t>
      </w:r>
      <w:bookmarkStart w:id="10084" w:name="_ETM_Q20_724870"/>
      <w:bookmarkEnd w:id="10084"/>
      <w:r w:rsidRPr="00560B97">
        <w:rPr>
          <w:rtl/>
        </w:rPr>
        <w:t xml:space="preserve">ויקרות </w:t>
      </w:r>
      <w:bookmarkStart w:id="10085" w:name="_ETM_Q20_725319"/>
      <w:bookmarkEnd w:id="10085"/>
      <w:r w:rsidRPr="00560B97">
        <w:rPr>
          <w:rtl/>
        </w:rPr>
        <w:t>יותר</w:t>
      </w:r>
      <w:r>
        <w:rPr>
          <w:rFonts w:hint="cs"/>
          <w:rtl/>
        </w:rPr>
        <w:t xml:space="preserve">. אמרנו: </w:t>
      </w:r>
      <w:bookmarkStart w:id="10086" w:name="_ETM_Q20_726080"/>
      <w:bookmarkStart w:id="10087" w:name="_ETM_Q20_726290"/>
      <w:bookmarkEnd w:id="10086"/>
      <w:bookmarkEnd w:id="10087"/>
      <w:r>
        <w:rPr>
          <w:rtl/>
        </w:rPr>
        <w:t>בוא</w:t>
      </w:r>
      <w:r>
        <w:rPr>
          <w:rFonts w:hint="cs"/>
          <w:rtl/>
        </w:rPr>
        <w:t>ו</w:t>
      </w:r>
      <w:r w:rsidRPr="00560B97">
        <w:rPr>
          <w:rtl/>
        </w:rPr>
        <w:t xml:space="preserve"> </w:t>
      </w:r>
      <w:bookmarkStart w:id="10088" w:name="_ETM_Q20_726440"/>
      <w:bookmarkEnd w:id="10088"/>
      <w:r w:rsidRPr="00560B97">
        <w:rPr>
          <w:rtl/>
        </w:rPr>
        <w:t xml:space="preserve">נבדוק </w:t>
      </w:r>
      <w:bookmarkStart w:id="10089" w:name="_ETM_Q20_726740"/>
      <w:bookmarkEnd w:id="10089"/>
      <w:r>
        <w:rPr>
          <w:rFonts w:hint="cs"/>
          <w:rtl/>
        </w:rPr>
        <w:t xml:space="preserve">עם עוד רשות. </w:t>
      </w:r>
      <w:bookmarkStart w:id="10090" w:name="_ETM_Q20_727010"/>
      <w:bookmarkStart w:id="10091" w:name="_ETM_Q20_727730"/>
      <w:bookmarkEnd w:id="10090"/>
      <w:bookmarkEnd w:id="10091"/>
      <w:r w:rsidRPr="00560B97">
        <w:rPr>
          <w:rtl/>
        </w:rPr>
        <w:t xml:space="preserve">שאלנו </w:t>
      </w:r>
      <w:bookmarkStart w:id="10092" w:name="_ETM_Q20_728090"/>
      <w:bookmarkEnd w:id="10092"/>
      <w:r w:rsidRPr="00560B97">
        <w:rPr>
          <w:rtl/>
        </w:rPr>
        <w:t xml:space="preserve">גם </w:t>
      </w:r>
      <w:bookmarkStart w:id="10093" w:name="_ETM_Q20_728240"/>
      <w:bookmarkEnd w:id="10093"/>
      <w:r w:rsidRPr="00560B97">
        <w:rPr>
          <w:rtl/>
        </w:rPr>
        <w:t xml:space="preserve">את </w:t>
      </w:r>
      <w:bookmarkStart w:id="10094" w:name="_ETM_Q20_728360"/>
      <w:bookmarkEnd w:id="10094"/>
      <w:r w:rsidRPr="00560B97">
        <w:rPr>
          <w:rtl/>
        </w:rPr>
        <w:t xml:space="preserve">רשות </w:t>
      </w:r>
      <w:bookmarkStart w:id="10095" w:name="_ETM_Q20_728660"/>
      <w:bookmarkEnd w:id="10095"/>
      <w:r w:rsidRPr="00560B97">
        <w:rPr>
          <w:rtl/>
        </w:rPr>
        <w:t xml:space="preserve">שוק </w:t>
      </w:r>
      <w:bookmarkStart w:id="10096" w:name="_ETM_Q20_728870"/>
      <w:bookmarkEnd w:id="10096"/>
      <w:r w:rsidRPr="00560B97">
        <w:rPr>
          <w:rtl/>
        </w:rPr>
        <w:t>ההון</w:t>
      </w:r>
      <w:r>
        <w:rPr>
          <w:rFonts w:hint="cs"/>
          <w:rtl/>
        </w:rPr>
        <w:t xml:space="preserve"> </w:t>
      </w:r>
      <w:r w:rsidR="00885414">
        <w:rPr>
          <w:rFonts w:hint="eastAsia"/>
          <w:rtl/>
        </w:rPr>
        <w:t xml:space="preserve">– </w:t>
      </w:r>
      <w:r>
        <w:rPr>
          <w:rFonts w:hint="cs"/>
          <w:rtl/>
        </w:rPr>
        <w:t>אמרו בדיוק אותו הדבר</w:t>
      </w:r>
      <w:r w:rsidR="00BA27CA">
        <w:rPr>
          <w:rFonts w:hint="cs"/>
          <w:rtl/>
        </w:rPr>
        <w:t>,</w:t>
      </w:r>
      <w:r>
        <w:rPr>
          <w:rFonts w:hint="cs"/>
          <w:rtl/>
        </w:rPr>
        <w:t xml:space="preserve"> </w:t>
      </w:r>
      <w:bookmarkStart w:id="10097" w:name="_ETM_Q20_729559"/>
      <w:bookmarkStart w:id="10098" w:name="_ETM_Q20_729739"/>
      <w:bookmarkStart w:id="10099" w:name="_ETM_Q20_729830"/>
      <w:bookmarkStart w:id="10100" w:name="_ETM_Q20_730099"/>
      <w:bookmarkStart w:id="10101" w:name="_ETM_Q20_730250"/>
      <w:bookmarkStart w:id="10102" w:name="_ETM_Q20_730640"/>
      <w:bookmarkEnd w:id="10097"/>
      <w:bookmarkEnd w:id="10098"/>
      <w:bookmarkEnd w:id="10099"/>
      <w:bookmarkEnd w:id="10100"/>
      <w:bookmarkEnd w:id="10101"/>
      <w:bookmarkEnd w:id="10102"/>
      <w:r>
        <w:rPr>
          <w:rFonts w:hint="cs"/>
          <w:rtl/>
        </w:rPr>
        <w:t>א</w:t>
      </w:r>
      <w:r w:rsidRPr="00560B97">
        <w:rPr>
          <w:rtl/>
        </w:rPr>
        <w:t>מרו</w:t>
      </w:r>
      <w:r>
        <w:rPr>
          <w:rFonts w:hint="cs"/>
          <w:rtl/>
        </w:rPr>
        <w:t>:</w:t>
      </w:r>
      <w:r w:rsidRPr="00560B97">
        <w:rPr>
          <w:rtl/>
        </w:rPr>
        <w:t xml:space="preserve"> </w:t>
      </w:r>
      <w:bookmarkStart w:id="10103" w:name="_ETM_Q20_730939"/>
      <w:bookmarkEnd w:id="10103"/>
      <w:r w:rsidRPr="00560B97">
        <w:rPr>
          <w:rtl/>
        </w:rPr>
        <w:t xml:space="preserve">ההחלטה </w:t>
      </w:r>
      <w:bookmarkStart w:id="10104" w:name="_ETM_Q20_731480"/>
      <w:bookmarkEnd w:id="10104"/>
      <w:r w:rsidRPr="00560B97">
        <w:rPr>
          <w:rtl/>
        </w:rPr>
        <w:t xml:space="preserve">הזו </w:t>
      </w:r>
      <w:bookmarkStart w:id="10105" w:name="_ETM_Q20_732049"/>
      <w:bookmarkEnd w:id="10105"/>
      <w:r w:rsidRPr="00560B97">
        <w:rPr>
          <w:rtl/>
        </w:rPr>
        <w:t xml:space="preserve">בוודאות </w:t>
      </w:r>
      <w:bookmarkStart w:id="10106" w:name="_ETM_Q20_733199"/>
      <w:bookmarkEnd w:id="10106"/>
      <w:r w:rsidRPr="00560B97">
        <w:rPr>
          <w:rtl/>
        </w:rPr>
        <w:t xml:space="preserve">תפגע </w:t>
      </w:r>
      <w:bookmarkStart w:id="10107" w:name="_ETM_Q20_733949"/>
      <w:bookmarkEnd w:id="10107"/>
      <w:r w:rsidRPr="00560B97">
        <w:rPr>
          <w:rtl/>
        </w:rPr>
        <w:t xml:space="preserve">בגופים </w:t>
      </w:r>
      <w:bookmarkStart w:id="10108" w:name="_ETM_Q20_734699"/>
      <w:bookmarkEnd w:id="10108"/>
      <w:r w:rsidRPr="00560B97">
        <w:rPr>
          <w:rtl/>
        </w:rPr>
        <w:t>החוץ-בנקאיים</w:t>
      </w:r>
      <w:r>
        <w:rPr>
          <w:rFonts w:hint="cs"/>
          <w:rtl/>
        </w:rPr>
        <w:t>,</w:t>
      </w:r>
      <w:r w:rsidRPr="00560B97">
        <w:rPr>
          <w:rtl/>
        </w:rPr>
        <w:t xml:space="preserve"> </w:t>
      </w:r>
      <w:bookmarkStart w:id="10109" w:name="_ETM_Q20_736040"/>
      <w:bookmarkEnd w:id="10109"/>
      <w:r w:rsidRPr="00560B97">
        <w:rPr>
          <w:rtl/>
        </w:rPr>
        <w:t xml:space="preserve">תגמור </w:t>
      </w:r>
      <w:bookmarkStart w:id="10110" w:name="_ETM_Q20_736580"/>
      <w:bookmarkEnd w:id="10110"/>
      <w:r w:rsidRPr="00560B97">
        <w:rPr>
          <w:rtl/>
        </w:rPr>
        <w:t xml:space="preserve">אותם </w:t>
      </w:r>
      <w:bookmarkStart w:id="10111" w:name="_ETM_Q20_736850"/>
      <w:bookmarkEnd w:id="10111"/>
      <w:r w:rsidRPr="00560B97">
        <w:rPr>
          <w:rtl/>
        </w:rPr>
        <w:t xml:space="preserve">מול </w:t>
      </w:r>
      <w:bookmarkStart w:id="10112" w:name="_ETM_Q20_737000"/>
      <w:bookmarkEnd w:id="10112"/>
      <w:r w:rsidRPr="00560B97">
        <w:rPr>
          <w:rtl/>
        </w:rPr>
        <w:t>הבנקים</w:t>
      </w:r>
      <w:r>
        <w:rPr>
          <w:rFonts w:hint="cs"/>
          <w:rtl/>
        </w:rPr>
        <w:t>.</w:t>
      </w:r>
      <w:r w:rsidRPr="00560B97">
        <w:rPr>
          <w:rtl/>
        </w:rPr>
        <w:t xml:space="preserve"> </w:t>
      </w:r>
      <w:bookmarkStart w:id="10113" w:name="_ETM_Q20_738139"/>
      <w:bookmarkEnd w:id="10113"/>
      <w:r w:rsidRPr="00560B97">
        <w:rPr>
          <w:rtl/>
        </w:rPr>
        <w:t xml:space="preserve">פנינו </w:t>
      </w:r>
      <w:bookmarkStart w:id="10114" w:name="_ETM_Q20_739340"/>
      <w:bookmarkEnd w:id="10114"/>
      <w:r>
        <w:rPr>
          <w:rFonts w:hint="cs"/>
          <w:rtl/>
        </w:rPr>
        <w:t>ל</w:t>
      </w:r>
      <w:r w:rsidRPr="00560B97">
        <w:rPr>
          <w:rtl/>
        </w:rPr>
        <w:t xml:space="preserve">נגיד </w:t>
      </w:r>
      <w:bookmarkStart w:id="10115" w:name="_ETM_Q20_739730"/>
      <w:bookmarkEnd w:id="10115"/>
      <w:r w:rsidRPr="00560B97">
        <w:rPr>
          <w:rtl/>
        </w:rPr>
        <w:t xml:space="preserve">בנק </w:t>
      </w:r>
      <w:bookmarkStart w:id="10116" w:name="_ETM_Q20_739970"/>
      <w:bookmarkEnd w:id="10116"/>
      <w:r w:rsidRPr="00560B97">
        <w:rPr>
          <w:rtl/>
        </w:rPr>
        <w:t>ישראל</w:t>
      </w:r>
      <w:bookmarkStart w:id="10117" w:name="_ETM_Q20_740420"/>
      <w:bookmarkEnd w:id="10117"/>
      <w:r>
        <w:rPr>
          <w:rFonts w:hint="cs"/>
          <w:rtl/>
        </w:rPr>
        <w:t xml:space="preserve"> </w:t>
      </w:r>
      <w:r w:rsidR="00885414">
        <w:rPr>
          <w:rFonts w:hint="eastAsia"/>
          <w:rtl/>
        </w:rPr>
        <w:t xml:space="preserve">– </w:t>
      </w:r>
      <w:r w:rsidRPr="00560B97">
        <w:rPr>
          <w:rtl/>
        </w:rPr>
        <w:t xml:space="preserve">אני </w:t>
      </w:r>
      <w:bookmarkStart w:id="10118" w:name="_ETM_Q20_740570"/>
      <w:bookmarkEnd w:id="10118"/>
      <w:r>
        <w:rPr>
          <w:rFonts w:hint="cs"/>
          <w:rtl/>
        </w:rPr>
        <w:t xml:space="preserve">עד היום </w:t>
      </w:r>
      <w:bookmarkStart w:id="10119" w:name="_ETM_Q20_740870"/>
      <w:bookmarkEnd w:id="10119"/>
      <w:r w:rsidRPr="00560B97">
        <w:rPr>
          <w:rtl/>
        </w:rPr>
        <w:t xml:space="preserve">מחכה </w:t>
      </w:r>
      <w:bookmarkStart w:id="10120" w:name="_ETM_Q20_741200"/>
      <w:bookmarkEnd w:id="10120"/>
      <w:r w:rsidRPr="00560B97">
        <w:rPr>
          <w:rtl/>
        </w:rPr>
        <w:t xml:space="preserve">לתשובה </w:t>
      </w:r>
      <w:bookmarkStart w:id="10121" w:name="_ETM_Q20_741980"/>
      <w:bookmarkEnd w:id="10121"/>
      <w:r w:rsidRPr="00560B97">
        <w:rPr>
          <w:rtl/>
        </w:rPr>
        <w:t xml:space="preserve">איך </w:t>
      </w:r>
      <w:bookmarkStart w:id="10122" w:name="_ETM_Q20_742190"/>
      <w:bookmarkEnd w:id="10122"/>
      <w:r w:rsidRPr="00560B97">
        <w:rPr>
          <w:rtl/>
        </w:rPr>
        <w:t xml:space="preserve">אנחנו </w:t>
      </w:r>
      <w:bookmarkStart w:id="10123" w:name="_ETM_Q20_742400"/>
      <w:bookmarkEnd w:id="10123"/>
      <w:r w:rsidRPr="00560B97">
        <w:rPr>
          <w:rtl/>
        </w:rPr>
        <w:t xml:space="preserve">פותרים </w:t>
      </w:r>
      <w:bookmarkStart w:id="10124" w:name="_ETM_Q20_742760"/>
      <w:bookmarkEnd w:id="10124"/>
      <w:r w:rsidRPr="00560B97">
        <w:rPr>
          <w:rtl/>
        </w:rPr>
        <w:t xml:space="preserve">את </w:t>
      </w:r>
      <w:bookmarkStart w:id="10125" w:name="_ETM_Q20_742910"/>
      <w:bookmarkEnd w:id="10125"/>
      <w:r>
        <w:rPr>
          <w:rFonts w:hint="cs"/>
          <w:rtl/>
        </w:rPr>
        <w:t xml:space="preserve">הפלונטר </w:t>
      </w:r>
      <w:bookmarkStart w:id="10126" w:name="_ETM_Q20_741849"/>
      <w:bookmarkEnd w:id="10126"/>
      <w:r>
        <w:rPr>
          <w:rFonts w:hint="cs"/>
          <w:rtl/>
        </w:rPr>
        <w:t>הזה</w:t>
      </w:r>
      <w:r w:rsidR="00885414">
        <w:rPr>
          <w:rFonts w:hint="cs"/>
          <w:rtl/>
        </w:rPr>
        <w:t>,</w:t>
      </w:r>
      <w:r>
        <w:rPr>
          <w:rFonts w:hint="cs"/>
          <w:rtl/>
        </w:rPr>
        <w:t xml:space="preserve"> </w:t>
      </w:r>
      <w:bookmarkStart w:id="10127" w:name="_ETM_Q20_743510"/>
      <w:bookmarkStart w:id="10128" w:name="_ETM_Q20_743750"/>
      <w:bookmarkStart w:id="10129" w:name="_ETM_Q20_744260"/>
      <w:bookmarkStart w:id="10130" w:name="_ETM_Q20_744500"/>
      <w:bookmarkEnd w:id="10127"/>
      <w:bookmarkEnd w:id="10128"/>
      <w:bookmarkEnd w:id="10129"/>
      <w:bookmarkEnd w:id="10130"/>
      <w:r w:rsidRPr="00560B97">
        <w:rPr>
          <w:rtl/>
        </w:rPr>
        <w:t xml:space="preserve">שהם </w:t>
      </w:r>
      <w:bookmarkStart w:id="10131" w:name="_ETM_Q20_744679"/>
      <w:bookmarkEnd w:id="10131"/>
      <w:r w:rsidRPr="00560B97">
        <w:rPr>
          <w:rtl/>
        </w:rPr>
        <w:t>נתנו</w:t>
      </w:r>
      <w:r>
        <w:rPr>
          <w:rFonts w:hint="cs"/>
          <w:rtl/>
        </w:rPr>
        <w:t xml:space="preserve"> לשלושה חודשים. דרך אגב, </w:t>
      </w:r>
      <w:bookmarkStart w:id="10132" w:name="_ETM_Q20_744920"/>
      <w:bookmarkStart w:id="10133" w:name="_ETM_Q20_745309"/>
      <w:bookmarkStart w:id="10134" w:name="_ETM_Q20_745700"/>
      <w:bookmarkStart w:id="10135" w:name="_ETM_Q20_745910"/>
      <w:bookmarkStart w:id="10136" w:name="_ETM_Q20_746480"/>
      <w:bookmarkEnd w:id="10132"/>
      <w:bookmarkEnd w:id="10133"/>
      <w:bookmarkEnd w:id="10134"/>
      <w:bookmarkEnd w:id="10135"/>
      <w:bookmarkEnd w:id="10136"/>
      <w:r w:rsidRPr="00560B97">
        <w:rPr>
          <w:rtl/>
        </w:rPr>
        <w:t xml:space="preserve">אני </w:t>
      </w:r>
      <w:bookmarkStart w:id="10137" w:name="_ETM_Q20_746690"/>
      <w:bookmarkEnd w:id="10137"/>
      <w:r w:rsidRPr="00560B97">
        <w:rPr>
          <w:rtl/>
        </w:rPr>
        <w:t xml:space="preserve">לא </w:t>
      </w:r>
      <w:bookmarkStart w:id="10138" w:name="_ETM_Q20_746780"/>
      <w:bookmarkEnd w:id="10138"/>
      <w:r>
        <w:rPr>
          <w:rFonts w:hint="cs"/>
          <w:rtl/>
        </w:rPr>
        <w:t>א</w:t>
      </w:r>
      <w:r w:rsidRPr="00560B97">
        <w:rPr>
          <w:rtl/>
        </w:rPr>
        <w:t xml:space="preserve">תפלא </w:t>
      </w:r>
      <w:bookmarkStart w:id="10139" w:name="_ETM_Q20_747110"/>
      <w:bookmarkEnd w:id="10139"/>
      <w:r w:rsidRPr="00560B97">
        <w:rPr>
          <w:rtl/>
        </w:rPr>
        <w:t xml:space="preserve">אם </w:t>
      </w:r>
      <w:bookmarkStart w:id="10140" w:name="_ETM_Q20_747170"/>
      <w:bookmarkEnd w:id="10140"/>
      <w:r w:rsidRPr="00560B97">
        <w:rPr>
          <w:rtl/>
        </w:rPr>
        <w:t xml:space="preserve">התשובה </w:t>
      </w:r>
      <w:bookmarkStart w:id="10141" w:name="_ETM_Q20_747470"/>
      <w:bookmarkEnd w:id="10141"/>
      <w:r w:rsidRPr="00560B97">
        <w:rPr>
          <w:rtl/>
        </w:rPr>
        <w:t xml:space="preserve">תגיע </w:t>
      </w:r>
      <w:bookmarkStart w:id="10142" w:name="_ETM_Q20_747740"/>
      <w:bookmarkEnd w:id="10142"/>
      <w:r w:rsidRPr="00560B97">
        <w:rPr>
          <w:rtl/>
        </w:rPr>
        <w:t xml:space="preserve">יום </w:t>
      </w:r>
      <w:bookmarkStart w:id="10143" w:name="_ETM_Q20_747950"/>
      <w:bookmarkEnd w:id="10143"/>
      <w:r w:rsidRPr="00560B97">
        <w:rPr>
          <w:rtl/>
        </w:rPr>
        <w:t>לפני</w:t>
      </w:r>
      <w:r>
        <w:rPr>
          <w:rFonts w:hint="cs"/>
          <w:rtl/>
        </w:rPr>
        <w:t xml:space="preserve"> השלושה חודשים, </w:t>
      </w:r>
      <w:bookmarkStart w:id="10144" w:name="_ETM_Q20_748220"/>
      <w:bookmarkStart w:id="10145" w:name="_ETM_Q20_748520"/>
      <w:bookmarkStart w:id="10146" w:name="_ETM_Q20_748880"/>
      <w:bookmarkEnd w:id="10144"/>
      <w:bookmarkEnd w:id="10145"/>
      <w:bookmarkEnd w:id="10146"/>
      <w:r w:rsidRPr="00560B97">
        <w:rPr>
          <w:rtl/>
        </w:rPr>
        <w:t xml:space="preserve">שלא </w:t>
      </w:r>
      <w:bookmarkStart w:id="10147" w:name="_ETM_Q20_749120"/>
      <w:bookmarkEnd w:id="10147"/>
      <w:r w:rsidRPr="00560B97">
        <w:rPr>
          <w:rtl/>
        </w:rPr>
        <w:t xml:space="preserve">היה </w:t>
      </w:r>
      <w:bookmarkStart w:id="10148" w:name="_ETM_Q20_749210"/>
      <w:bookmarkEnd w:id="10148"/>
      <w:r w:rsidRPr="00560B97">
        <w:rPr>
          <w:rtl/>
        </w:rPr>
        <w:t xml:space="preserve">להם </w:t>
      </w:r>
      <w:bookmarkStart w:id="10149" w:name="_ETM_Q20_749360"/>
      <w:bookmarkEnd w:id="10149"/>
      <w:r w:rsidRPr="00560B97">
        <w:rPr>
          <w:rtl/>
        </w:rPr>
        <w:t xml:space="preserve">מה </w:t>
      </w:r>
      <w:bookmarkStart w:id="10150" w:name="_ETM_Q20_749480"/>
      <w:bookmarkEnd w:id="10150"/>
      <w:r w:rsidRPr="00560B97">
        <w:rPr>
          <w:rtl/>
        </w:rPr>
        <w:t xml:space="preserve">לעשות </w:t>
      </w:r>
      <w:bookmarkStart w:id="10151" w:name="_ETM_Q20_749809"/>
      <w:bookmarkEnd w:id="10151"/>
      <w:r w:rsidRPr="00560B97">
        <w:rPr>
          <w:rtl/>
        </w:rPr>
        <w:t xml:space="preserve">עם </w:t>
      </w:r>
      <w:bookmarkStart w:id="10152" w:name="_ETM_Q20_749929"/>
      <w:bookmarkEnd w:id="10152"/>
      <w:r w:rsidRPr="00560B97">
        <w:rPr>
          <w:rtl/>
        </w:rPr>
        <w:t>זה</w:t>
      </w:r>
      <w:r>
        <w:rPr>
          <w:rFonts w:hint="cs"/>
          <w:rtl/>
        </w:rPr>
        <w:t>.</w:t>
      </w:r>
      <w:bookmarkStart w:id="10153" w:name="TOR_Q21"/>
      <w:bookmarkEnd w:id="8993"/>
      <w:bookmarkEnd w:id="10153"/>
      <w:r w:rsidR="00885414">
        <w:rPr>
          <w:rFonts w:hint="cs"/>
          <w:rtl/>
          <w:lang w:eastAsia="he-IL"/>
        </w:rPr>
        <w:t xml:space="preserve"> </w:t>
      </w:r>
      <w:r w:rsidR="00DC2938">
        <w:rPr>
          <w:rFonts w:hint="cs"/>
          <w:rtl/>
          <w:lang w:eastAsia="he-IL"/>
        </w:rPr>
        <w:t xml:space="preserve">לא ראיתי בחיים זלזול כזה, גם בגופים האחרים וגם בכנסת הזאת. </w:t>
      </w:r>
    </w:p>
    <w:p w:rsidR="00885414" w:rsidRDefault="00885414" w:rsidP="00885414">
      <w:pPr>
        <w:rPr>
          <w:rtl/>
          <w:lang w:eastAsia="he-IL"/>
        </w:rPr>
      </w:pPr>
    </w:p>
    <w:p w:rsidR="00BA27CA" w:rsidRDefault="00DC2938" w:rsidP="00BA27CA">
      <w:pPr>
        <w:rPr>
          <w:rtl/>
          <w:lang w:eastAsia="he-IL"/>
        </w:rPr>
      </w:pPr>
      <w:r>
        <w:rPr>
          <w:rFonts w:hint="cs"/>
          <w:rtl/>
          <w:lang w:eastAsia="he-IL"/>
        </w:rPr>
        <w:t>ומפה</w:t>
      </w:r>
      <w:r w:rsidR="00885414">
        <w:rPr>
          <w:rFonts w:hint="cs"/>
          <w:rtl/>
          <w:lang w:eastAsia="he-IL"/>
        </w:rPr>
        <w:t>,</w:t>
      </w:r>
      <w:r>
        <w:rPr>
          <w:rFonts w:hint="cs"/>
          <w:rtl/>
          <w:lang w:eastAsia="he-IL"/>
        </w:rPr>
        <w:t xml:space="preserve"> אולי כדאי שישימו לב במשרד האוצר, בלשכת הנגיד, שחתומים על ההצעה הזאת נציגים מכל חברי הבית הזה. זה לא משהו שתוכלו למסמס</w:t>
      </w:r>
      <w:r w:rsidR="00885414">
        <w:rPr>
          <w:rFonts w:hint="cs"/>
          <w:rtl/>
          <w:lang w:eastAsia="he-IL"/>
        </w:rPr>
        <w:t>.</w:t>
      </w:r>
      <w:r>
        <w:rPr>
          <w:rFonts w:hint="cs"/>
          <w:rtl/>
          <w:lang w:eastAsia="he-IL"/>
        </w:rPr>
        <w:t xml:space="preserve"> אנחנו לא ניתן למשק כולו להתנהל לפי איך שאתם רואים את הדברים בלי </w:t>
      </w:r>
      <w:bookmarkStart w:id="10154" w:name="_ETM_Q21_179000"/>
      <w:bookmarkEnd w:id="10154"/>
      <w:r>
        <w:rPr>
          <w:rFonts w:hint="cs"/>
          <w:rtl/>
          <w:lang w:eastAsia="he-IL"/>
        </w:rPr>
        <w:t>לספור אף אחד אחר. אנחנו נדרוש ששיקולי התחרות יהיו שיקולים רלוונטיים בכל החלטה שמתקבלת. אנחנו נעשה כל מה שצריך בשביל להוריד מחירים, גם בבנקים, לעשות</w:t>
      </w:r>
      <w:bookmarkStart w:id="10155" w:name="_ETM_Q21_189000"/>
      <w:bookmarkEnd w:id="10155"/>
      <w:r>
        <w:rPr>
          <w:rFonts w:hint="cs"/>
          <w:rtl/>
          <w:lang w:eastAsia="he-IL"/>
        </w:rPr>
        <w:t xml:space="preserve"> הלוואות זולות יותר, נגישות יותר, טובות יותר, לכלל הציבור במדינת ישראל, ואנחנו לא נאפשר לציבור להיקרע, באמת להיקרע, תחת הנטל, בלי שאנחנו נעשה עם זה משהו. </w:t>
      </w:r>
    </w:p>
    <w:p w:rsidR="00BA27CA" w:rsidRDefault="00BA27CA" w:rsidP="00BA27CA">
      <w:pPr>
        <w:rPr>
          <w:rtl/>
          <w:lang w:eastAsia="he-IL"/>
        </w:rPr>
      </w:pPr>
    </w:p>
    <w:p w:rsidR="00DC2938" w:rsidRDefault="00DC2938" w:rsidP="00BA27CA">
      <w:pPr>
        <w:rPr>
          <w:rtl/>
          <w:lang w:eastAsia="he-IL"/>
        </w:rPr>
      </w:pPr>
      <w:r>
        <w:rPr>
          <w:rFonts w:hint="cs"/>
          <w:rtl/>
          <w:lang w:eastAsia="he-IL"/>
        </w:rPr>
        <w:t xml:space="preserve">אז </w:t>
      </w:r>
      <w:bookmarkStart w:id="10156" w:name="_ETM_Q21_205000"/>
      <w:bookmarkEnd w:id="10156"/>
      <w:r>
        <w:rPr>
          <w:rFonts w:hint="cs"/>
          <w:rtl/>
          <w:lang w:eastAsia="he-IL"/>
        </w:rPr>
        <w:t xml:space="preserve">אני רוצה קודם כול להודות לחבריי על היוזמה המשותפת הזאת, </w:t>
      </w:r>
      <w:bookmarkStart w:id="10157" w:name="_ETM_Q21_209000"/>
      <w:bookmarkEnd w:id="10157"/>
      <w:r>
        <w:rPr>
          <w:rFonts w:hint="cs"/>
          <w:rtl/>
          <w:lang w:eastAsia="he-IL"/>
        </w:rPr>
        <w:t xml:space="preserve">ואני רוצה גם להצהיר שאנחנו לא הולכים להסתפק; אנחנו נלך </w:t>
      </w:r>
      <w:bookmarkStart w:id="10158" w:name="_ETM_Q21_212000"/>
      <w:bookmarkEnd w:id="10158"/>
      <w:r>
        <w:rPr>
          <w:rFonts w:hint="cs"/>
          <w:rtl/>
          <w:lang w:eastAsia="he-IL"/>
        </w:rPr>
        <w:t xml:space="preserve">עם זה עד הסוף, עד שנמצא את הפתרון הנכון, בשביל </w:t>
      </w:r>
      <w:bookmarkStart w:id="10159" w:name="_ETM_Q21_215000"/>
      <w:bookmarkEnd w:id="10159"/>
      <w:r>
        <w:rPr>
          <w:rFonts w:hint="cs"/>
          <w:rtl/>
          <w:lang w:eastAsia="he-IL"/>
        </w:rPr>
        <w:t xml:space="preserve">שכל אזרח ואזרחית במדינת ישראל שיגיעו לקבל הלוואה, תהיה להם </w:t>
      </w:r>
      <w:bookmarkStart w:id="10160" w:name="_ETM_Q21_219000"/>
      <w:bookmarkEnd w:id="10160"/>
      <w:r>
        <w:rPr>
          <w:rFonts w:hint="cs"/>
          <w:rtl/>
          <w:lang w:eastAsia="he-IL"/>
        </w:rPr>
        <w:t xml:space="preserve">ההלוואה הטובה ביותר כי יהיה להם מגוון גדול של שיקולי </w:t>
      </w:r>
      <w:bookmarkStart w:id="10161" w:name="_ETM_Q21_226000"/>
      <w:bookmarkEnd w:id="10161"/>
      <w:r>
        <w:rPr>
          <w:rFonts w:hint="cs"/>
          <w:rtl/>
          <w:lang w:eastAsia="he-IL"/>
        </w:rPr>
        <w:t xml:space="preserve">תחרות. תודה רבה, אדוני. </w:t>
      </w:r>
    </w:p>
    <w:p w:rsidR="00DC2938" w:rsidRDefault="00DC2938" w:rsidP="00885414">
      <w:pPr>
        <w:rPr>
          <w:rtl/>
          <w:lang w:eastAsia="he-IL"/>
        </w:rPr>
      </w:pPr>
    </w:p>
    <w:p w:rsidR="00DC2938" w:rsidRDefault="00DC2938" w:rsidP="00885414">
      <w:pPr>
        <w:pStyle w:val="af7"/>
        <w:keepNext/>
        <w:rPr>
          <w:rtl/>
        </w:rPr>
      </w:pPr>
      <w:bookmarkStart w:id="10162" w:name="ET_yor_6593_3"/>
      <w:r w:rsidRPr="00325F59">
        <w:rPr>
          <w:rStyle w:val="TagStyle"/>
          <w:rtl/>
        </w:rPr>
        <w:t xml:space="preserve"> &lt;&lt; יור &gt;&gt;</w:t>
      </w:r>
      <w:r w:rsidRPr="00B904CB">
        <w:rPr>
          <w:rStyle w:val="TagStyle"/>
          <w:rtl/>
        </w:rPr>
        <w:t xml:space="preserve"> </w:t>
      </w:r>
      <w:r>
        <w:rPr>
          <w:rtl/>
        </w:rPr>
        <w:t>היו"ר חנוך דב מלביצקי:</w:t>
      </w:r>
      <w:r w:rsidRPr="00B904CB">
        <w:rPr>
          <w:rStyle w:val="TagStyle"/>
          <w:rtl/>
        </w:rPr>
        <w:t xml:space="preserve"> </w:t>
      </w:r>
      <w:r w:rsidRPr="00325F59">
        <w:rPr>
          <w:rStyle w:val="TagStyle"/>
          <w:rtl/>
        </w:rPr>
        <w:t>&lt;&lt; יור &gt;&gt;</w:t>
      </w:r>
      <w:r>
        <w:rPr>
          <w:rtl/>
        </w:rPr>
        <w:t xml:space="preserve">  </w:t>
      </w:r>
      <w:bookmarkEnd w:id="10162"/>
    </w:p>
    <w:p w:rsidR="00DC2938" w:rsidRDefault="00DC2938" w:rsidP="0006298B">
      <w:pPr>
        <w:rPr>
          <w:rtl/>
          <w:lang w:eastAsia="he-IL"/>
        </w:rPr>
      </w:pPr>
    </w:p>
    <w:p w:rsidR="00DC2938" w:rsidRDefault="00DC2938" w:rsidP="00885414">
      <w:pPr>
        <w:rPr>
          <w:rtl/>
          <w:lang w:eastAsia="he-IL"/>
        </w:rPr>
      </w:pPr>
      <w:r>
        <w:rPr>
          <w:rFonts w:hint="cs"/>
          <w:rtl/>
          <w:lang w:eastAsia="he-IL"/>
        </w:rPr>
        <w:t xml:space="preserve">מצוין. תודה רבה. חבר הכנסת עודד </w:t>
      </w:r>
      <w:bookmarkStart w:id="10163" w:name="_ETM_Q21_230000"/>
      <w:bookmarkEnd w:id="10163"/>
      <w:r>
        <w:rPr>
          <w:rFonts w:hint="cs"/>
          <w:rtl/>
          <w:lang w:eastAsia="he-IL"/>
        </w:rPr>
        <w:t xml:space="preserve">פורר. </w:t>
      </w:r>
    </w:p>
    <w:p w:rsidR="00DC2938" w:rsidRDefault="00DC2938" w:rsidP="00885414">
      <w:pPr>
        <w:rPr>
          <w:rtl/>
          <w:lang w:eastAsia="he-IL"/>
        </w:rPr>
      </w:pPr>
      <w:bookmarkStart w:id="10164" w:name="_ETM_Q21_233000"/>
      <w:bookmarkEnd w:id="10164"/>
    </w:p>
    <w:p w:rsidR="00DC2938" w:rsidRDefault="00DC2938" w:rsidP="00885414">
      <w:pPr>
        <w:pStyle w:val="a4"/>
        <w:keepNext/>
        <w:rPr>
          <w:rtl/>
        </w:rPr>
      </w:pPr>
      <w:bookmarkStart w:id="10165" w:name="ET_speaker_5520_4"/>
      <w:r w:rsidRPr="00325F59">
        <w:rPr>
          <w:rStyle w:val="TagStyle"/>
          <w:rtl/>
        </w:rPr>
        <w:t xml:space="preserve"> &lt;&lt; דובר &gt;&gt;</w:t>
      </w:r>
      <w:r w:rsidRPr="00B904CB">
        <w:rPr>
          <w:rStyle w:val="TagStyle"/>
          <w:rtl/>
        </w:rPr>
        <w:t xml:space="preserve"> </w:t>
      </w:r>
      <w:bookmarkStart w:id="10166" w:name="_Toc156418648"/>
      <w:r>
        <w:rPr>
          <w:rtl/>
        </w:rPr>
        <w:t>עודד פורר (ישראל ביתנו):</w:t>
      </w:r>
      <w:bookmarkEnd w:id="10166"/>
      <w:r w:rsidRPr="00B904CB">
        <w:rPr>
          <w:rStyle w:val="TagStyle"/>
          <w:rtl/>
        </w:rPr>
        <w:t xml:space="preserve"> </w:t>
      </w:r>
      <w:r w:rsidRPr="00325F59">
        <w:rPr>
          <w:rStyle w:val="TagStyle"/>
          <w:rtl/>
        </w:rPr>
        <w:t>&lt;&lt; דובר &gt;&gt;</w:t>
      </w:r>
      <w:r>
        <w:rPr>
          <w:rtl/>
        </w:rPr>
        <w:t xml:space="preserve">  </w:t>
      </w:r>
      <w:bookmarkEnd w:id="10165"/>
    </w:p>
    <w:p w:rsidR="00DC2938" w:rsidRDefault="00DC2938" w:rsidP="0006298B">
      <w:pPr>
        <w:rPr>
          <w:rtl/>
          <w:lang w:eastAsia="he-IL"/>
        </w:rPr>
      </w:pPr>
    </w:p>
    <w:p w:rsidR="00BA27CA" w:rsidRDefault="00DC2938" w:rsidP="00BA27CA">
      <w:pPr>
        <w:rPr>
          <w:rtl/>
          <w:lang w:eastAsia="he-IL"/>
        </w:rPr>
      </w:pPr>
      <w:r>
        <w:rPr>
          <w:rFonts w:hint="cs"/>
          <w:rtl/>
          <w:lang w:eastAsia="he-IL"/>
        </w:rPr>
        <w:t xml:space="preserve">אדוני היושב-ראש, אדוני השר, חברי הכנסת, אני לא אגזול יותר מדי זמן מהמליאה הזאת </w:t>
      </w:r>
      <w:bookmarkStart w:id="10167" w:name="_ETM_Q21_256000"/>
      <w:bookmarkEnd w:id="10167"/>
      <w:r>
        <w:rPr>
          <w:rFonts w:hint="cs"/>
          <w:rtl/>
          <w:lang w:eastAsia="he-IL"/>
        </w:rPr>
        <w:t xml:space="preserve">בשביל להמשיך ולחזור על אותם דברים די ברורים, שנאמרו נכוחה על ידי חבריי. מאוד מאוד פשוט: הסיפור הזה של התחרות בשוק </w:t>
      </w:r>
      <w:bookmarkStart w:id="10168" w:name="_ETM_Q21_265000"/>
      <w:bookmarkEnd w:id="10168"/>
      <w:r>
        <w:rPr>
          <w:rFonts w:hint="cs"/>
          <w:rtl/>
          <w:lang w:eastAsia="he-IL"/>
        </w:rPr>
        <w:t xml:space="preserve">הפיננסי הוא קריטי, גם לטובת התנאים שאנשים יקבלו באשראי </w:t>
      </w:r>
      <w:bookmarkStart w:id="10169" w:name="_ETM_Q21_270000"/>
      <w:bookmarkEnd w:id="10169"/>
      <w:r>
        <w:rPr>
          <w:rFonts w:hint="cs"/>
          <w:rtl/>
          <w:lang w:eastAsia="he-IL"/>
        </w:rPr>
        <w:t xml:space="preserve">שהם מקבלים, אבל גם כדי שיקבלו אשראי. היכולת לקבל אשראי, בטח בתקופה הזאת, כשאתה תלוי אך ורק בקבוצה מאוד מאוד </w:t>
      </w:r>
      <w:bookmarkStart w:id="10170" w:name="_ETM_Q21_277000"/>
      <w:bookmarkEnd w:id="10170"/>
      <w:r>
        <w:rPr>
          <w:rFonts w:hint="cs"/>
          <w:rtl/>
          <w:lang w:eastAsia="he-IL"/>
        </w:rPr>
        <w:t xml:space="preserve">מצומצמת, היא בעייתית. אז מטבע הדברים, בשנים האחרונות השוק הזה, הפיננסי, </w:t>
      </w:r>
      <w:bookmarkStart w:id="10171" w:name="_ETM_Q21_281000"/>
      <w:bookmarkEnd w:id="10171"/>
      <w:r>
        <w:rPr>
          <w:rFonts w:hint="cs"/>
          <w:rtl/>
          <w:lang w:eastAsia="he-IL"/>
        </w:rPr>
        <w:t>יחסית נפתח כשנכנסו גופים פיננסיים נוספים</w:t>
      </w:r>
      <w:r w:rsidR="00BA27CA">
        <w:rPr>
          <w:rFonts w:hint="cs"/>
          <w:rtl/>
          <w:lang w:eastAsia="he-IL"/>
        </w:rPr>
        <w:t>,</w:t>
      </w:r>
      <w:r>
        <w:rPr>
          <w:rFonts w:hint="cs"/>
          <w:rtl/>
          <w:lang w:eastAsia="he-IL"/>
        </w:rPr>
        <w:t xml:space="preserve"> חדשים. אבל </w:t>
      </w:r>
      <w:bookmarkStart w:id="10172" w:name="_ETM_Q21_287000"/>
      <w:bookmarkEnd w:id="10172"/>
      <w:r>
        <w:rPr>
          <w:rFonts w:hint="cs"/>
          <w:rtl/>
          <w:lang w:eastAsia="he-IL"/>
        </w:rPr>
        <w:t xml:space="preserve">במקום לחזק אותם אל מול הגופים החזקים כדי שתהיה תחרות </w:t>
      </w:r>
      <w:bookmarkStart w:id="10173" w:name="_ETM_Q21_288000"/>
      <w:bookmarkEnd w:id="10173"/>
      <w:r>
        <w:rPr>
          <w:rFonts w:hint="cs"/>
          <w:rtl/>
          <w:lang w:eastAsia="he-IL"/>
        </w:rPr>
        <w:t xml:space="preserve">אמיתית בין כל הגופים החזקים, מחזקים עוד יותר את החזקים, </w:t>
      </w:r>
      <w:bookmarkStart w:id="10174" w:name="_ETM_Q21_294000"/>
      <w:bookmarkEnd w:id="10174"/>
      <w:r>
        <w:rPr>
          <w:rFonts w:hint="cs"/>
          <w:rtl/>
          <w:lang w:eastAsia="he-IL"/>
        </w:rPr>
        <w:t xml:space="preserve">נותנים עוד 10 מיליארד שקל לטובת הבנקים, ומשאירים את הגופים </w:t>
      </w:r>
      <w:bookmarkStart w:id="10175" w:name="_ETM_Q21_296000"/>
      <w:bookmarkEnd w:id="10175"/>
      <w:r>
        <w:rPr>
          <w:rFonts w:hint="cs"/>
          <w:rtl/>
          <w:lang w:eastAsia="he-IL"/>
        </w:rPr>
        <w:t xml:space="preserve">הפיננסיים שאמורים להתחרות בבנקים להתמודד בתנאים לא שווים. </w:t>
      </w:r>
    </w:p>
    <w:p w:rsidR="00BA27CA" w:rsidRDefault="00BA27CA" w:rsidP="00BA27CA">
      <w:pPr>
        <w:rPr>
          <w:rtl/>
          <w:lang w:eastAsia="he-IL"/>
        </w:rPr>
      </w:pPr>
    </w:p>
    <w:p w:rsidR="00DC2938" w:rsidRDefault="00DC2938" w:rsidP="00BA27CA">
      <w:pPr>
        <w:rPr>
          <w:rtl/>
          <w:lang w:eastAsia="he-IL"/>
        </w:rPr>
      </w:pPr>
      <w:r>
        <w:rPr>
          <w:rFonts w:hint="cs"/>
          <w:rtl/>
          <w:lang w:eastAsia="he-IL"/>
        </w:rPr>
        <w:t xml:space="preserve">הדבר </w:t>
      </w:r>
      <w:bookmarkStart w:id="10176" w:name="_ETM_Q21_301000"/>
      <w:bookmarkEnd w:id="10176"/>
      <w:r>
        <w:rPr>
          <w:rFonts w:hint="cs"/>
          <w:rtl/>
          <w:lang w:eastAsia="he-IL"/>
        </w:rPr>
        <w:t xml:space="preserve">הזה הוא אבסורד מאין כמוהו. גם העובדה שלא מגיעים עם </w:t>
      </w:r>
      <w:bookmarkStart w:id="10177" w:name="_ETM_Q21_306000"/>
      <w:bookmarkEnd w:id="10177"/>
      <w:r>
        <w:rPr>
          <w:rFonts w:hint="cs"/>
          <w:rtl/>
          <w:lang w:eastAsia="he-IL"/>
        </w:rPr>
        <w:t xml:space="preserve">תשובות ראויות לוועדת הכלכלה בעניין הזה לא מקובלת על הכנסת. אנחנו נמצאים פה בהצעה דחופה שהגישו חברי כנסת </w:t>
      </w:r>
      <w:bookmarkStart w:id="10178" w:name="_ETM_Q21_310000"/>
      <w:bookmarkEnd w:id="10178"/>
      <w:r>
        <w:rPr>
          <w:rFonts w:hint="cs"/>
          <w:rtl/>
          <w:lang w:eastAsia="he-IL"/>
        </w:rPr>
        <w:t>מהקואליציה ומהאופוזיציה. זה לא עניין מפלגתי</w:t>
      </w:r>
      <w:r w:rsidR="00BA27CA">
        <w:rPr>
          <w:rFonts w:hint="cs"/>
          <w:rtl/>
          <w:lang w:eastAsia="he-IL"/>
        </w:rPr>
        <w:t>,</w:t>
      </w:r>
      <w:r>
        <w:rPr>
          <w:rFonts w:hint="cs"/>
          <w:rtl/>
          <w:lang w:eastAsia="he-IL"/>
        </w:rPr>
        <w:t xml:space="preserve"> זה עניין ציבורי </w:t>
      </w:r>
      <w:bookmarkStart w:id="10179" w:name="_ETM_Q21_318000"/>
      <w:bookmarkEnd w:id="10179"/>
      <w:r>
        <w:rPr>
          <w:rFonts w:hint="cs"/>
          <w:rtl/>
          <w:lang w:eastAsia="he-IL"/>
        </w:rPr>
        <w:t xml:space="preserve">ממדרגה ראשונה, ואני מצפה שבדיון שנקיים כדיון המשך לדיון כאן </w:t>
      </w:r>
      <w:bookmarkStart w:id="10180" w:name="_ETM_Q21_325000"/>
      <w:bookmarkEnd w:id="10180"/>
      <w:r>
        <w:rPr>
          <w:rFonts w:hint="cs"/>
          <w:rtl/>
          <w:lang w:eastAsia="he-IL"/>
        </w:rPr>
        <w:t xml:space="preserve">במליאה לפחות יתקבלו תשובות אחרות ממה ששמענו עד עכשיו. </w:t>
      </w:r>
      <w:bookmarkStart w:id="10181" w:name="_ETM_Q21_330000"/>
      <w:bookmarkEnd w:id="10181"/>
      <w:r>
        <w:rPr>
          <w:rFonts w:hint="cs"/>
          <w:rtl/>
          <w:lang w:eastAsia="he-IL"/>
        </w:rPr>
        <w:t xml:space="preserve">תודה, אדוני. </w:t>
      </w:r>
    </w:p>
    <w:p w:rsidR="00DC2938" w:rsidRDefault="00DC2938" w:rsidP="00885414">
      <w:pPr>
        <w:rPr>
          <w:rtl/>
          <w:lang w:eastAsia="he-IL"/>
        </w:rPr>
      </w:pPr>
    </w:p>
    <w:p w:rsidR="00DC2938" w:rsidRDefault="00DC2938" w:rsidP="00885414">
      <w:pPr>
        <w:pStyle w:val="af6"/>
        <w:keepNext/>
        <w:rPr>
          <w:rtl/>
        </w:rPr>
      </w:pPr>
      <w:bookmarkStart w:id="10182" w:name="ET_interruption_6351_5"/>
      <w:r w:rsidRPr="00325F59">
        <w:rPr>
          <w:rStyle w:val="TagStyle"/>
          <w:rtl/>
        </w:rPr>
        <w:t>&lt;&lt; קריאה &gt;&gt;</w:t>
      </w:r>
      <w:r w:rsidRPr="00B904CB">
        <w:rPr>
          <w:rStyle w:val="TagStyle"/>
          <w:rtl/>
        </w:rPr>
        <w:t xml:space="preserve"> </w:t>
      </w:r>
      <w:r>
        <w:rPr>
          <w:rtl/>
        </w:rPr>
        <w:t>אוהד טל (הציונות הדתית):</w:t>
      </w:r>
      <w:r w:rsidRPr="00B904CB">
        <w:rPr>
          <w:rStyle w:val="TagStyle"/>
          <w:rtl/>
        </w:rPr>
        <w:t xml:space="preserve"> </w:t>
      </w:r>
      <w:r w:rsidRPr="00325F59">
        <w:rPr>
          <w:rStyle w:val="TagStyle"/>
          <w:rtl/>
        </w:rPr>
        <w:t>&lt;&lt; קריאה &gt;&gt;</w:t>
      </w:r>
      <w:r>
        <w:rPr>
          <w:rtl/>
        </w:rPr>
        <w:t xml:space="preserve">  </w:t>
      </w:r>
      <w:bookmarkEnd w:id="10182"/>
    </w:p>
    <w:p w:rsidR="00DC2938" w:rsidRDefault="00DC2938" w:rsidP="0006298B">
      <w:pPr>
        <w:rPr>
          <w:rtl/>
          <w:lang w:eastAsia="he-IL"/>
        </w:rPr>
      </w:pPr>
    </w:p>
    <w:p w:rsidR="00DC2938" w:rsidRDefault="00DC2938" w:rsidP="00885414">
      <w:pPr>
        <w:rPr>
          <w:rtl/>
          <w:lang w:eastAsia="he-IL"/>
        </w:rPr>
      </w:pPr>
      <w:r>
        <w:rPr>
          <w:rFonts w:hint="cs"/>
          <w:rtl/>
          <w:lang w:eastAsia="he-IL"/>
        </w:rPr>
        <w:t xml:space="preserve">שיתקבלו תשובות. </w:t>
      </w:r>
    </w:p>
    <w:p w:rsidR="00DC2938" w:rsidRDefault="00DC2938" w:rsidP="00885414">
      <w:pPr>
        <w:rPr>
          <w:rtl/>
          <w:lang w:eastAsia="he-IL"/>
        </w:rPr>
      </w:pPr>
    </w:p>
    <w:p w:rsidR="00DC2938" w:rsidRDefault="00DC2938" w:rsidP="00885414">
      <w:pPr>
        <w:pStyle w:val="af7"/>
        <w:keepNext/>
        <w:rPr>
          <w:rtl/>
        </w:rPr>
      </w:pPr>
      <w:r w:rsidRPr="00325F59">
        <w:rPr>
          <w:rStyle w:val="TagStyle"/>
          <w:rtl/>
        </w:rPr>
        <w:t xml:space="preserve"> &lt;&lt; יור &gt;&gt;</w:t>
      </w:r>
      <w:r w:rsidRPr="00B904CB">
        <w:rPr>
          <w:rStyle w:val="TagStyle"/>
          <w:rtl/>
        </w:rPr>
        <w:t xml:space="preserve"> </w:t>
      </w:r>
      <w:r>
        <w:rPr>
          <w:rtl/>
        </w:rPr>
        <w:t>היו"ר חנוך דב מלביצקי:</w:t>
      </w:r>
      <w:r w:rsidRPr="00B904CB">
        <w:rPr>
          <w:rStyle w:val="TagStyle"/>
          <w:rtl/>
        </w:rPr>
        <w:t xml:space="preserve"> </w:t>
      </w:r>
      <w:r w:rsidRPr="00325F59">
        <w:rPr>
          <w:rStyle w:val="TagStyle"/>
          <w:rtl/>
        </w:rPr>
        <w:t>&lt;&lt; יור &gt;&gt;</w:t>
      </w:r>
      <w:r>
        <w:rPr>
          <w:rtl/>
        </w:rPr>
        <w:t xml:space="preserve">  </w:t>
      </w:r>
    </w:p>
    <w:p w:rsidR="00DC2938" w:rsidRDefault="00DC2938" w:rsidP="0006298B">
      <w:pPr>
        <w:rPr>
          <w:rtl/>
          <w:lang w:eastAsia="he-IL"/>
        </w:rPr>
      </w:pPr>
    </w:p>
    <w:p w:rsidR="00DC2938" w:rsidRDefault="00DC2938" w:rsidP="00885414">
      <w:pPr>
        <w:rPr>
          <w:rtl/>
          <w:lang w:eastAsia="he-IL"/>
        </w:rPr>
      </w:pPr>
      <w:r>
        <w:rPr>
          <w:rFonts w:hint="cs"/>
          <w:rtl/>
          <w:lang w:eastAsia="he-IL"/>
        </w:rPr>
        <w:t xml:space="preserve">תודה רבה. חבר הכנסת </w:t>
      </w:r>
      <w:bookmarkStart w:id="10183" w:name="_ETM_Q21_331000"/>
      <w:bookmarkEnd w:id="10183"/>
      <w:r>
        <w:rPr>
          <w:rFonts w:hint="cs"/>
          <w:rtl/>
          <w:lang w:eastAsia="he-IL"/>
        </w:rPr>
        <w:t xml:space="preserve">יונתן מישרקי, בבקשה. </w:t>
      </w:r>
    </w:p>
    <w:p w:rsidR="00DC2938" w:rsidRDefault="00DC2938" w:rsidP="00885414">
      <w:pPr>
        <w:rPr>
          <w:rtl/>
          <w:lang w:eastAsia="he-IL"/>
        </w:rPr>
      </w:pPr>
      <w:bookmarkStart w:id="10184" w:name="_ETM_Q21_335000"/>
      <w:bookmarkEnd w:id="10184"/>
    </w:p>
    <w:p w:rsidR="00DC2938" w:rsidRDefault="00DC2938" w:rsidP="00885414">
      <w:pPr>
        <w:pStyle w:val="af6"/>
        <w:keepNext/>
        <w:rPr>
          <w:rtl/>
        </w:rPr>
      </w:pPr>
      <w:bookmarkStart w:id="10185" w:name="ET_interruption_5293_7"/>
      <w:r w:rsidRPr="00325F59">
        <w:rPr>
          <w:rStyle w:val="TagStyle"/>
          <w:rtl/>
        </w:rPr>
        <w:t xml:space="preserve"> &lt;&lt; קריאה &gt;&gt;</w:t>
      </w:r>
      <w:r w:rsidRPr="00B904CB">
        <w:rPr>
          <w:rStyle w:val="TagStyle"/>
          <w:rtl/>
        </w:rPr>
        <w:t xml:space="preserve"> </w:t>
      </w:r>
      <w:r>
        <w:rPr>
          <w:rtl/>
        </w:rPr>
        <w:t>איימן עודה (חד"ש-תע"ל):</w:t>
      </w:r>
      <w:r w:rsidRPr="00B904CB">
        <w:rPr>
          <w:rStyle w:val="TagStyle"/>
          <w:rtl/>
        </w:rPr>
        <w:t xml:space="preserve"> </w:t>
      </w:r>
      <w:r w:rsidRPr="00325F59">
        <w:rPr>
          <w:rStyle w:val="TagStyle"/>
          <w:rtl/>
        </w:rPr>
        <w:t>&lt;&lt; קריאה &gt;&gt;</w:t>
      </w:r>
      <w:r>
        <w:rPr>
          <w:rtl/>
        </w:rPr>
        <w:t xml:space="preserve">  </w:t>
      </w:r>
      <w:bookmarkEnd w:id="10185"/>
    </w:p>
    <w:p w:rsidR="00DC2938" w:rsidRDefault="00DC2938" w:rsidP="0006298B">
      <w:pPr>
        <w:rPr>
          <w:rtl/>
          <w:lang w:eastAsia="he-IL"/>
        </w:rPr>
      </w:pPr>
    </w:p>
    <w:p w:rsidR="00DC2938" w:rsidRDefault="00DC2938" w:rsidP="00885414">
      <w:pPr>
        <w:rPr>
          <w:rtl/>
          <w:lang w:eastAsia="he-IL"/>
        </w:rPr>
      </w:pPr>
      <w:r>
        <w:rPr>
          <w:rFonts w:hint="cs"/>
          <w:rtl/>
          <w:lang w:eastAsia="he-IL"/>
        </w:rPr>
        <w:t>בערבית זה משרק.</w:t>
      </w:r>
    </w:p>
    <w:p w:rsidR="00DC2938" w:rsidRDefault="00DC2938" w:rsidP="00885414">
      <w:pPr>
        <w:rPr>
          <w:rtl/>
          <w:lang w:eastAsia="he-IL"/>
        </w:rPr>
      </w:pPr>
    </w:p>
    <w:p w:rsidR="00DC2938" w:rsidRDefault="00DC2938" w:rsidP="00885414">
      <w:pPr>
        <w:pStyle w:val="a4"/>
        <w:keepNext/>
        <w:rPr>
          <w:rtl/>
        </w:rPr>
      </w:pPr>
      <w:bookmarkStart w:id="10186" w:name="ET_speaker_6447_8"/>
      <w:r w:rsidRPr="00325F59">
        <w:rPr>
          <w:rStyle w:val="TagStyle"/>
          <w:rtl/>
        </w:rPr>
        <w:t xml:space="preserve"> &lt;&lt; דובר &gt;&gt;</w:t>
      </w:r>
      <w:r w:rsidRPr="00B904CB">
        <w:rPr>
          <w:rStyle w:val="TagStyle"/>
          <w:rtl/>
        </w:rPr>
        <w:t xml:space="preserve"> </w:t>
      </w:r>
      <w:bookmarkStart w:id="10187" w:name="_Toc156418649"/>
      <w:r>
        <w:rPr>
          <w:rtl/>
        </w:rPr>
        <w:t>יונתן מישרקי (ש"ס):</w:t>
      </w:r>
      <w:bookmarkEnd w:id="10187"/>
      <w:r w:rsidRPr="00B904CB">
        <w:rPr>
          <w:rStyle w:val="TagStyle"/>
          <w:rtl/>
        </w:rPr>
        <w:t xml:space="preserve"> </w:t>
      </w:r>
      <w:r w:rsidRPr="00325F59">
        <w:rPr>
          <w:rStyle w:val="TagStyle"/>
          <w:rtl/>
        </w:rPr>
        <w:t>&lt;&lt; דובר &gt;&gt;</w:t>
      </w:r>
      <w:r>
        <w:rPr>
          <w:rtl/>
        </w:rPr>
        <w:t xml:space="preserve">  </w:t>
      </w:r>
      <w:bookmarkEnd w:id="10186"/>
    </w:p>
    <w:p w:rsidR="00DC2938" w:rsidRDefault="00DC2938" w:rsidP="0006298B">
      <w:pPr>
        <w:rPr>
          <w:rtl/>
          <w:lang w:eastAsia="he-IL"/>
        </w:rPr>
      </w:pPr>
    </w:p>
    <w:p w:rsidR="00BA27CA" w:rsidRDefault="00DC2938" w:rsidP="00BA27CA">
      <w:pPr>
        <w:rPr>
          <w:rtl/>
          <w:lang w:eastAsia="he-IL"/>
        </w:rPr>
      </w:pPr>
      <w:r>
        <w:rPr>
          <w:rFonts w:hint="cs"/>
          <w:rtl/>
          <w:lang w:eastAsia="he-IL"/>
        </w:rPr>
        <w:t>נכון</w:t>
      </w:r>
      <w:r w:rsidR="00BA27CA">
        <w:rPr>
          <w:rFonts w:hint="cs"/>
          <w:rtl/>
          <w:lang w:eastAsia="he-IL"/>
        </w:rPr>
        <w:t>.</w:t>
      </w:r>
      <w:r>
        <w:rPr>
          <w:rFonts w:hint="cs"/>
          <w:rtl/>
          <w:lang w:eastAsia="he-IL"/>
        </w:rPr>
        <w:t xml:space="preserve"> </w:t>
      </w:r>
      <w:bookmarkStart w:id="10188" w:name="_ETM_Q21_351000"/>
      <w:bookmarkEnd w:id="10188"/>
      <w:r>
        <w:rPr>
          <w:rFonts w:hint="cs"/>
          <w:rtl/>
          <w:lang w:eastAsia="he-IL"/>
        </w:rPr>
        <w:t xml:space="preserve">מי אמר את זה? מזרח, </w:t>
      </w:r>
      <w:proofErr w:type="spellStart"/>
      <w:r>
        <w:rPr>
          <w:rFonts w:hint="cs"/>
          <w:rtl/>
          <w:lang w:eastAsia="he-IL"/>
        </w:rPr>
        <w:t>מ</w:t>
      </w:r>
      <w:r w:rsidR="00BA27CA">
        <w:rPr>
          <w:rFonts w:hint="cs"/>
          <w:rtl/>
          <w:lang w:eastAsia="he-IL"/>
        </w:rPr>
        <w:t>י</w:t>
      </w:r>
      <w:r>
        <w:rPr>
          <w:rFonts w:hint="cs"/>
          <w:rtl/>
          <w:lang w:eastAsia="he-IL"/>
        </w:rPr>
        <w:t>שרק</w:t>
      </w:r>
      <w:proofErr w:type="spellEnd"/>
      <w:r>
        <w:rPr>
          <w:rFonts w:hint="cs"/>
          <w:rtl/>
          <w:lang w:eastAsia="he-IL"/>
        </w:rPr>
        <w:t xml:space="preserve">. </w:t>
      </w:r>
      <w:bookmarkStart w:id="10189" w:name="_ETM_Q21_356000"/>
      <w:bookmarkEnd w:id="10189"/>
    </w:p>
    <w:p w:rsidR="00BA27CA" w:rsidRDefault="00BA27CA" w:rsidP="00BA27CA">
      <w:pPr>
        <w:rPr>
          <w:rtl/>
          <w:lang w:eastAsia="he-IL"/>
        </w:rPr>
      </w:pPr>
    </w:p>
    <w:p w:rsidR="00BA27CA" w:rsidRDefault="00DC2938" w:rsidP="00BA27CA">
      <w:pPr>
        <w:rPr>
          <w:rtl/>
          <w:lang w:eastAsia="he-IL"/>
        </w:rPr>
      </w:pPr>
      <w:r>
        <w:rPr>
          <w:rFonts w:hint="cs"/>
          <w:rtl/>
          <w:lang w:eastAsia="he-IL"/>
        </w:rPr>
        <w:t>אדוני היושב-ראש, חבריי חברי הכנסת, מכובדי השר, התקופה המאתגרת שבה אנו מצויים מביאה איתה גם אתגרים כלכליים לא פשוטים שאיתם מתמודדים אזרחי מדינת ישראל. אומנם הממשלה קידמה כמה מהלכים כדי לתת מענה לקשיים אלו</w:t>
      </w:r>
      <w:r w:rsidR="00BA27CA">
        <w:rPr>
          <w:rFonts w:hint="cs"/>
          <w:rtl/>
          <w:lang w:eastAsia="he-IL"/>
        </w:rPr>
        <w:t>,</w:t>
      </w:r>
      <w:r>
        <w:rPr>
          <w:rFonts w:hint="cs"/>
          <w:rtl/>
          <w:lang w:eastAsia="he-IL"/>
        </w:rPr>
        <w:t xml:space="preserve"> </w:t>
      </w:r>
      <w:r w:rsidR="00BA27CA">
        <w:rPr>
          <w:rFonts w:hint="cs"/>
          <w:rtl/>
          <w:lang w:eastAsia="he-IL"/>
        </w:rPr>
        <w:t>ו</w:t>
      </w:r>
      <w:r>
        <w:rPr>
          <w:rFonts w:hint="cs"/>
          <w:rtl/>
          <w:lang w:eastAsia="he-IL"/>
        </w:rPr>
        <w:t xml:space="preserve">אפשר למנות </w:t>
      </w:r>
      <w:bookmarkStart w:id="10190" w:name="_ETM_Q21_370000"/>
      <w:bookmarkEnd w:id="10190"/>
      <w:r>
        <w:rPr>
          <w:rFonts w:hint="cs"/>
          <w:rtl/>
          <w:lang w:eastAsia="he-IL"/>
        </w:rPr>
        <w:t xml:space="preserve">את תוכניות המענקים, הטבות למילואימניקים ועוד. כחלק מהמאמצים ליצור פתרונות שיקלו על האזרחים הקצה בנק ישראל סכום </w:t>
      </w:r>
      <w:bookmarkStart w:id="10191" w:name="_ETM_Q21_380000"/>
      <w:bookmarkEnd w:id="10191"/>
      <w:r>
        <w:rPr>
          <w:rFonts w:hint="cs"/>
          <w:rtl/>
          <w:lang w:eastAsia="he-IL"/>
        </w:rPr>
        <w:t xml:space="preserve">של 10 מיליארד שקלים לטובת הבנקים לצורך מתן הלוואות בערבות </w:t>
      </w:r>
      <w:bookmarkStart w:id="10192" w:name="_ETM_Q21_385000"/>
      <w:bookmarkEnd w:id="10192"/>
      <w:r>
        <w:rPr>
          <w:rFonts w:hint="cs"/>
          <w:rtl/>
          <w:lang w:eastAsia="he-IL"/>
        </w:rPr>
        <w:t>המדינה לעסקים שנפגעו מהמלחמה</w:t>
      </w:r>
      <w:r w:rsidR="00BA27CA">
        <w:rPr>
          <w:rFonts w:hint="cs"/>
          <w:rtl/>
          <w:lang w:eastAsia="he-IL"/>
        </w:rPr>
        <w:t>,</w:t>
      </w:r>
      <w:r>
        <w:rPr>
          <w:rFonts w:hint="cs"/>
          <w:rtl/>
          <w:lang w:eastAsia="he-IL"/>
        </w:rPr>
        <w:t xml:space="preserve"> ולהביא להקלה בתנאי האשראי לעסקים </w:t>
      </w:r>
      <w:bookmarkStart w:id="10193" w:name="_ETM_Q21_390000"/>
      <w:bookmarkEnd w:id="10193"/>
      <w:r>
        <w:rPr>
          <w:rFonts w:hint="cs"/>
          <w:rtl/>
          <w:lang w:eastAsia="he-IL"/>
        </w:rPr>
        <w:t xml:space="preserve">קטנים וזעירים, שתפעל רק דרך המערכת הבנקאית. </w:t>
      </w:r>
      <w:bookmarkStart w:id="10194" w:name="_ETM_Q21_391000"/>
      <w:bookmarkEnd w:id="10194"/>
      <w:r>
        <w:rPr>
          <w:rFonts w:hint="cs"/>
          <w:rtl/>
          <w:lang w:eastAsia="he-IL"/>
        </w:rPr>
        <w:t>הגופים הפיננסיים הלא</w:t>
      </w:r>
      <w:bookmarkStart w:id="10195" w:name="_ETM_Q21_395000"/>
      <w:bookmarkEnd w:id="10195"/>
      <w:r>
        <w:rPr>
          <w:rFonts w:hint="cs"/>
          <w:rtl/>
          <w:lang w:eastAsia="he-IL"/>
        </w:rPr>
        <w:t xml:space="preserve">-בנקאיים הודרו מההסדרה ונמנעה מהם היכולת להתחרות במתן הלוואות אלה. </w:t>
      </w:r>
      <w:bookmarkStart w:id="10196" w:name="_ETM_Q21_398000"/>
      <w:bookmarkEnd w:id="10196"/>
    </w:p>
    <w:p w:rsidR="00BA27CA" w:rsidRDefault="00BA27CA" w:rsidP="00BA27CA">
      <w:pPr>
        <w:rPr>
          <w:rtl/>
          <w:lang w:eastAsia="he-IL"/>
        </w:rPr>
      </w:pPr>
    </w:p>
    <w:p w:rsidR="00DC2938" w:rsidRDefault="00DC2938" w:rsidP="00BA27CA">
      <w:pPr>
        <w:rPr>
          <w:rtl/>
          <w:lang w:eastAsia="he-IL"/>
        </w:rPr>
      </w:pPr>
      <w:r>
        <w:rPr>
          <w:rFonts w:hint="cs"/>
          <w:rtl/>
          <w:lang w:eastAsia="he-IL"/>
        </w:rPr>
        <w:t xml:space="preserve">הדרת הגופים הפיננסיים שאינם בנקאיים ממתווה זה מנוגדת לחלוטין </w:t>
      </w:r>
      <w:bookmarkStart w:id="10197" w:name="_ETM_Q21_404000"/>
      <w:bookmarkEnd w:id="10197"/>
      <w:r>
        <w:rPr>
          <w:rFonts w:hint="cs"/>
          <w:rtl/>
          <w:lang w:eastAsia="he-IL"/>
        </w:rPr>
        <w:t>למטרה שאותה המתווה בא להשיג</w:t>
      </w:r>
      <w:r w:rsidR="00BA27CA">
        <w:rPr>
          <w:rFonts w:hint="cs"/>
          <w:rtl/>
          <w:lang w:eastAsia="he-IL"/>
        </w:rPr>
        <w:t>,</w:t>
      </w:r>
      <w:r>
        <w:rPr>
          <w:rFonts w:hint="cs"/>
          <w:rtl/>
          <w:lang w:eastAsia="he-IL"/>
        </w:rPr>
        <w:t xml:space="preserve"> והיא הקלה כלכלית לעסקים קטנים. ההחלטה של בנק ישראל להעניק סיוע של 10 מיליארד שקלים</w:t>
      </w:r>
      <w:bookmarkStart w:id="10198" w:name="_ETM_Q21_409000"/>
      <w:bookmarkEnd w:id="10198"/>
      <w:r>
        <w:rPr>
          <w:rFonts w:hint="cs"/>
          <w:rtl/>
          <w:lang w:eastAsia="he-IL"/>
        </w:rPr>
        <w:t xml:space="preserve"> רק לבנקים, פוגעת אנושות ביכולתם של גופים פיננסיים אחרים </w:t>
      </w:r>
      <w:bookmarkStart w:id="10199" w:name="_ETM_Q21_415000"/>
      <w:bookmarkEnd w:id="10199"/>
      <w:r>
        <w:rPr>
          <w:rFonts w:hint="cs"/>
          <w:rtl/>
          <w:lang w:eastAsia="he-IL"/>
        </w:rPr>
        <w:t xml:space="preserve">להתחרות ולסייע למשק הישראלי להתאושש. פה אני מזכיר שיש הרבה מאוד עסקים שלא יכולים ליטול </w:t>
      </w:r>
      <w:bookmarkStart w:id="10200" w:name="_ETM_Q21_421000"/>
      <w:bookmarkEnd w:id="10200"/>
      <w:r>
        <w:rPr>
          <w:rFonts w:hint="cs"/>
          <w:rtl/>
          <w:lang w:eastAsia="he-IL"/>
        </w:rPr>
        <w:t>הלוואות מ</w:t>
      </w:r>
      <w:r w:rsidR="00BA27CA">
        <w:rPr>
          <w:rFonts w:hint="cs"/>
          <w:rtl/>
          <w:lang w:eastAsia="he-IL"/>
        </w:rPr>
        <w:t>בנקים, ודווקא הגופים הללו, החוץ-</w:t>
      </w:r>
      <w:r>
        <w:rPr>
          <w:rFonts w:hint="cs"/>
          <w:rtl/>
          <w:lang w:eastAsia="he-IL"/>
        </w:rPr>
        <w:t xml:space="preserve">בנקאיים, נותנים להם מערכת </w:t>
      </w:r>
      <w:bookmarkStart w:id="10201" w:name="_ETM_Q21_427000"/>
      <w:bookmarkEnd w:id="10201"/>
      <w:r>
        <w:rPr>
          <w:rFonts w:hint="cs"/>
          <w:rtl/>
          <w:lang w:eastAsia="he-IL"/>
        </w:rPr>
        <w:t xml:space="preserve">אשראי עם תנאים קלים יותר. </w:t>
      </w:r>
    </w:p>
    <w:p w:rsidR="00DC2938" w:rsidRDefault="00DC2938" w:rsidP="00885414">
      <w:pPr>
        <w:rPr>
          <w:rtl/>
          <w:lang w:eastAsia="he-IL"/>
        </w:rPr>
      </w:pPr>
    </w:p>
    <w:p w:rsidR="00DC2938" w:rsidRDefault="00DC2938" w:rsidP="00885414">
      <w:pPr>
        <w:rPr>
          <w:rtl/>
          <w:lang w:eastAsia="he-IL"/>
        </w:rPr>
      </w:pPr>
      <w:bookmarkStart w:id="10202" w:name="_ETM_Q21_429000"/>
      <w:bookmarkEnd w:id="10202"/>
      <w:r>
        <w:rPr>
          <w:rFonts w:hint="cs"/>
          <w:rtl/>
          <w:lang w:eastAsia="he-IL"/>
        </w:rPr>
        <w:t xml:space="preserve">הגופים הפיננסיים הלא-בנקאיים </w:t>
      </w:r>
      <w:bookmarkStart w:id="10203" w:name="_ETM_Q21_428000"/>
      <w:bookmarkEnd w:id="10203"/>
      <w:r>
        <w:rPr>
          <w:rFonts w:hint="cs"/>
          <w:rtl/>
          <w:lang w:eastAsia="he-IL"/>
        </w:rPr>
        <w:t xml:space="preserve">הם שחקנים חשובים במערכת הפיננסית בישראל. הם מספקים שירותים פיננסיים לעסקים קטנים ובינוניים, לעצמאים ולצרכנים פרטיים. ההחלטה </w:t>
      </w:r>
      <w:bookmarkStart w:id="10204" w:name="_ETM_Q21_437000"/>
      <w:bookmarkEnd w:id="10204"/>
      <w:r>
        <w:rPr>
          <w:rFonts w:hint="cs"/>
          <w:rtl/>
          <w:lang w:eastAsia="he-IL"/>
        </w:rPr>
        <w:t xml:space="preserve">של בנק ישראל להוציא אותם מההסדרה פגעה ביכולתם לספק את </w:t>
      </w:r>
      <w:bookmarkStart w:id="10205" w:name="_ETM_Q21_441000"/>
      <w:bookmarkEnd w:id="10205"/>
      <w:r>
        <w:rPr>
          <w:rFonts w:hint="cs"/>
          <w:rtl/>
          <w:lang w:eastAsia="he-IL"/>
        </w:rPr>
        <w:t xml:space="preserve">השירותים הללו. אני לא יכול שלא לחוש תסכול עמוק מהעובדה </w:t>
      </w:r>
      <w:bookmarkStart w:id="10206" w:name="_ETM_Q21_445000"/>
      <w:bookmarkEnd w:id="10206"/>
      <w:r>
        <w:rPr>
          <w:rFonts w:hint="cs"/>
          <w:rtl/>
          <w:lang w:eastAsia="he-IL"/>
        </w:rPr>
        <w:t xml:space="preserve">שמדיניות זו עומדת בניגוד מוחלט לרוח ההמלצות של ועדת שטרום, </w:t>
      </w:r>
      <w:bookmarkStart w:id="10207" w:name="_ETM_Q21_452000"/>
      <w:bookmarkEnd w:id="10207"/>
      <w:r>
        <w:rPr>
          <w:rFonts w:hint="cs"/>
          <w:rtl/>
          <w:lang w:eastAsia="he-IL"/>
        </w:rPr>
        <w:t xml:space="preserve">שנועדו לאפשר תחרות הוגנת ומגוונת יותר בתחום הפיננסי. </w:t>
      </w:r>
    </w:p>
    <w:p w:rsidR="00DC2938" w:rsidRDefault="00DC2938" w:rsidP="00885414">
      <w:pPr>
        <w:rPr>
          <w:rtl/>
          <w:lang w:eastAsia="he-IL"/>
        </w:rPr>
      </w:pPr>
      <w:bookmarkStart w:id="10208" w:name="_ETM_Q21_454000"/>
      <w:bookmarkEnd w:id="10208"/>
    </w:p>
    <w:p w:rsidR="00DC2938" w:rsidRDefault="00DC2938" w:rsidP="00214560">
      <w:pPr>
        <w:rPr>
          <w:rtl/>
          <w:lang w:eastAsia="he-IL"/>
        </w:rPr>
      </w:pPr>
      <w:bookmarkStart w:id="10209" w:name="_ETM_Q21_455000"/>
      <w:bookmarkEnd w:id="10209"/>
      <w:r>
        <w:rPr>
          <w:rFonts w:hint="cs"/>
          <w:rtl/>
          <w:lang w:eastAsia="he-IL"/>
        </w:rPr>
        <w:t xml:space="preserve">אני קורא </w:t>
      </w:r>
      <w:bookmarkStart w:id="10210" w:name="_ETM_Q21_456000"/>
      <w:bookmarkEnd w:id="10210"/>
      <w:r>
        <w:rPr>
          <w:rFonts w:hint="cs"/>
          <w:rtl/>
          <w:lang w:eastAsia="he-IL"/>
        </w:rPr>
        <w:t xml:space="preserve">מכאן לבנק ישראל </w:t>
      </w:r>
      <w:r>
        <w:rPr>
          <w:rtl/>
          <w:lang w:eastAsia="he-IL"/>
        </w:rPr>
        <w:t>–</w:t>
      </w:r>
      <w:r>
        <w:rPr>
          <w:rFonts w:hint="cs"/>
          <w:rtl/>
          <w:lang w:eastAsia="he-IL"/>
        </w:rPr>
        <w:t xml:space="preserve"> וכמובן שנקרא גם בוועדה, באיזה</w:t>
      </w:r>
      <w:bookmarkStart w:id="10211" w:name="_ETM_Q21_461000"/>
      <w:bookmarkEnd w:id="10211"/>
      <w:r>
        <w:rPr>
          <w:rFonts w:hint="cs"/>
          <w:rtl/>
          <w:lang w:eastAsia="he-IL"/>
        </w:rPr>
        <w:t xml:space="preserve"> ועדה שיוחלט עליה כאן בהצבעה </w:t>
      </w:r>
      <w:r>
        <w:rPr>
          <w:rtl/>
          <w:lang w:eastAsia="he-IL"/>
        </w:rPr>
        <w:t>–</w:t>
      </w:r>
      <w:r>
        <w:rPr>
          <w:rFonts w:hint="cs"/>
          <w:rtl/>
          <w:lang w:eastAsia="he-IL"/>
        </w:rPr>
        <w:t xml:space="preserve"> לתקן את המצב ולאפשר </w:t>
      </w:r>
      <w:bookmarkStart w:id="10212" w:name="_ETM_Q21_467000"/>
      <w:bookmarkEnd w:id="10212"/>
      <w:r>
        <w:rPr>
          <w:rFonts w:hint="cs"/>
          <w:rtl/>
          <w:lang w:eastAsia="he-IL"/>
        </w:rPr>
        <w:t xml:space="preserve">גם לגופים הפיננסיים הלא-בנקאיים להשתתף בהענקת הלוואות לעסקים שנפגעו. </w:t>
      </w:r>
      <w:bookmarkStart w:id="10213" w:name="_ETM_Q21_471000"/>
      <w:bookmarkEnd w:id="10213"/>
      <w:r>
        <w:rPr>
          <w:rFonts w:hint="cs"/>
          <w:rtl/>
          <w:lang w:eastAsia="he-IL"/>
        </w:rPr>
        <w:t>זוהי דרישה הוגנת וצודקת, העולה בקנה אחד עם מדיניותו המוצהרת</w:t>
      </w:r>
      <w:bookmarkStart w:id="10214" w:name="_ETM_Q21_474000"/>
      <w:bookmarkEnd w:id="10214"/>
      <w:r>
        <w:rPr>
          <w:rFonts w:hint="cs"/>
          <w:rtl/>
          <w:lang w:eastAsia="he-IL"/>
        </w:rPr>
        <w:t xml:space="preserve"> של בנק ישראל עצמו להגברת התחרותיות במערכת. </w:t>
      </w:r>
      <w:bookmarkStart w:id="10215" w:name="_ETM_Q21_477000"/>
      <w:bookmarkEnd w:id="10215"/>
      <w:r>
        <w:rPr>
          <w:rFonts w:hint="cs"/>
          <w:rtl/>
          <w:lang w:eastAsia="he-IL"/>
        </w:rPr>
        <w:t>אני מודה ל</w:t>
      </w:r>
      <w:bookmarkStart w:id="10216" w:name="_ETM_Q21_478000"/>
      <w:bookmarkEnd w:id="10216"/>
      <w:r>
        <w:rPr>
          <w:rFonts w:hint="cs"/>
          <w:rtl/>
          <w:lang w:eastAsia="he-IL"/>
        </w:rPr>
        <w:t>חברים הנוספים שהצטרפו להצעה הזאת</w:t>
      </w:r>
      <w:r w:rsidR="00214560">
        <w:rPr>
          <w:rFonts w:hint="cs"/>
          <w:rtl/>
          <w:lang w:eastAsia="he-IL"/>
        </w:rPr>
        <w:t>.</w:t>
      </w:r>
      <w:r>
        <w:rPr>
          <w:rFonts w:hint="cs"/>
          <w:rtl/>
          <w:lang w:eastAsia="he-IL"/>
        </w:rPr>
        <w:t xml:space="preserve"> תודה רבה. </w:t>
      </w:r>
    </w:p>
    <w:p w:rsidR="00DC2938" w:rsidRDefault="00DC2938" w:rsidP="00885414">
      <w:pPr>
        <w:rPr>
          <w:rtl/>
          <w:lang w:eastAsia="he-IL"/>
        </w:rPr>
      </w:pPr>
    </w:p>
    <w:p w:rsidR="00DC2938" w:rsidRDefault="00DC2938" w:rsidP="00885414">
      <w:pPr>
        <w:pStyle w:val="af7"/>
        <w:keepNext/>
        <w:rPr>
          <w:rtl/>
        </w:rPr>
      </w:pPr>
      <w:bookmarkStart w:id="10217" w:name="ET_yor_6593_9"/>
      <w:r w:rsidRPr="00325F59">
        <w:rPr>
          <w:rStyle w:val="TagStyle"/>
          <w:rtl/>
        </w:rPr>
        <w:t xml:space="preserve"> &lt;&lt; יור &gt;&gt;</w:t>
      </w:r>
      <w:r w:rsidRPr="00B904CB">
        <w:rPr>
          <w:rStyle w:val="TagStyle"/>
          <w:rtl/>
        </w:rPr>
        <w:t xml:space="preserve"> </w:t>
      </w:r>
      <w:r>
        <w:rPr>
          <w:rtl/>
        </w:rPr>
        <w:t>היו"ר חנוך דב מלביצקי:</w:t>
      </w:r>
      <w:r w:rsidRPr="00B904CB">
        <w:rPr>
          <w:rStyle w:val="TagStyle"/>
          <w:rtl/>
        </w:rPr>
        <w:t xml:space="preserve"> </w:t>
      </w:r>
      <w:r w:rsidRPr="00325F59">
        <w:rPr>
          <w:rStyle w:val="TagStyle"/>
          <w:rtl/>
        </w:rPr>
        <w:t>&lt;&lt; יור &gt;&gt;</w:t>
      </w:r>
      <w:r>
        <w:rPr>
          <w:rtl/>
        </w:rPr>
        <w:t xml:space="preserve">  </w:t>
      </w:r>
      <w:bookmarkEnd w:id="10217"/>
    </w:p>
    <w:p w:rsidR="00DC2938" w:rsidRDefault="00DC2938" w:rsidP="0006298B">
      <w:pPr>
        <w:rPr>
          <w:rtl/>
          <w:lang w:eastAsia="he-IL"/>
        </w:rPr>
      </w:pPr>
    </w:p>
    <w:p w:rsidR="00DC2938" w:rsidRDefault="00DC2938" w:rsidP="00885414">
      <w:pPr>
        <w:rPr>
          <w:rtl/>
          <w:lang w:eastAsia="he-IL"/>
        </w:rPr>
      </w:pPr>
      <w:r>
        <w:rPr>
          <w:rFonts w:hint="cs"/>
          <w:rtl/>
          <w:lang w:eastAsia="he-IL"/>
        </w:rPr>
        <w:t xml:space="preserve">תודה, אדוני. </w:t>
      </w:r>
      <w:bookmarkStart w:id="10218" w:name="_ETM_Q21_486000"/>
      <w:bookmarkEnd w:id="10218"/>
      <w:r>
        <w:rPr>
          <w:rFonts w:hint="cs"/>
          <w:rtl/>
          <w:lang w:eastAsia="he-IL"/>
        </w:rPr>
        <w:t xml:space="preserve">חברת הכנסת אימאן ח'טיב יאסין </w:t>
      </w:r>
      <w:r>
        <w:rPr>
          <w:rtl/>
          <w:lang w:eastAsia="he-IL"/>
        </w:rPr>
        <w:t>–</w:t>
      </w:r>
      <w:r>
        <w:rPr>
          <w:rFonts w:hint="cs"/>
          <w:rtl/>
          <w:lang w:eastAsia="he-IL"/>
        </w:rPr>
        <w:t xml:space="preserve"> אינה נמצאת; חברת הכנסת צגה מלקו </w:t>
      </w:r>
      <w:r>
        <w:rPr>
          <w:rtl/>
          <w:lang w:eastAsia="he-IL"/>
        </w:rPr>
        <w:t>–</w:t>
      </w:r>
      <w:r>
        <w:rPr>
          <w:rFonts w:hint="cs"/>
          <w:rtl/>
          <w:lang w:eastAsia="he-IL"/>
        </w:rPr>
        <w:t xml:space="preserve"> אינה נמצאת.</w:t>
      </w:r>
      <w:r>
        <w:rPr>
          <w:rFonts w:hint="cs"/>
          <w:lang w:eastAsia="he-IL"/>
        </w:rPr>
        <w:t xml:space="preserve"> </w:t>
      </w:r>
      <w:bookmarkStart w:id="10219" w:name="_ETM_Q21_495000"/>
      <w:bookmarkEnd w:id="10219"/>
      <w:r>
        <w:rPr>
          <w:rFonts w:hint="cs"/>
          <w:rtl/>
          <w:lang w:eastAsia="he-IL"/>
        </w:rPr>
        <w:t xml:space="preserve">חבר הכנסת איימן עודה, בבקשה. </w:t>
      </w:r>
    </w:p>
    <w:p w:rsidR="00DC2938" w:rsidRPr="00AC4F2E" w:rsidRDefault="00DC2938" w:rsidP="00885414">
      <w:pPr>
        <w:rPr>
          <w:rtl/>
          <w:lang w:eastAsia="he-IL"/>
        </w:rPr>
      </w:pPr>
    </w:p>
    <w:p w:rsidR="00DC2938" w:rsidRDefault="00DC2938" w:rsidP="00885414">
      <w:pPr>
        <w:pStyle w:val="a4"/>
        <w:keepNext/>
        <w:rPr>
          <w:rtl/>
        </w:rPr>
      </w:pPr>
      <w:bookmarkStart w:id="10220" w:name="ET_speaker_5293_10"/>
      <w:r w:rsidRPr="00325F59">
        <w:rPr>
          <w:rStyle w:val="TagStyle"/>
          <w:rtl/>
        </w:rPr>
        <w:t xml:space="preserve"> &lt;&lt; דובר &gt;&gt;</w:t>
      </w:r>
      <w:r w:rsidRPr="00B904CB">
        <w:rPr>
          <w:rStyle w:val="TagStyle"/>
          <w:rtl/>
        </w:rPr>
        <w:t xml:space="preserve"> </w:t>
      </w:r>
      <w:bookmarkStart w:id="10221" w:name="_Toc156418650"/>
      <w:r>
        <w:rPr>
          <w:rtl/>
        </w:rPr>
        <w:t>איימן עודה (חד"ש-תע"ל):</w:t>
      </w:r>
      <w:bookmarkEnd w:id="10221"/>
      <w:r w:rsidRPr="00B904CB">
        <w:rPr>
          <w:rStyle w:val="TagStyle"/>
          <w:rtl/>
        </w:rPr>
        <w:t xml:space="preserve"> </w:t>
      </w:r>
      <w:r w:rsidRPr="00325F59">
        <w:rPr>
          <w:rStyle w:val="TagStyle"/>
          <w:rtl/>
        </w:rPr>
        <w:t>&lt;&lt; דובר &gt;&gt;</w:t>
      </w:r>
      <w:r>
        <w:rPr>
          <w:rtl/>
        </w:rPr>
        <w:t xml:space="preserve">  </w:t>
      </w:r>
      <w:bookmarkEnd w:id="10220"/>
    </w:p>
    <w:p w:rsidR="00DC2938" w:rsidRDefault="00DC2938" w:rsidP="0006298B">
      <w:pPr>
        <w:rPr>
          <w:rtl/>
          <w:lang w:eastAsia="he-IL"/>
        </w:rPr>
      </w:pPr>
    </w:p>
    <w:p w:rsidR="00214560" w:rsidRDefault="00DC2938" w:rsidP="00214560">
      <w:pPr>
        <w:rPr>
          <w:rtl/>
          <w:lang w:eastAsia="he-IL"/>
        </w:rPr>
      </w:pPr>
      <w:r>
        <w:rPr>
          <w:rFonts w:hint="cs"/>
          <w:rtl/>
          <w:lang w:eastAsia="he-IL"/>
        </w:rPr>
        <w:t xml:space="preserve">כבוד היושב-ראש, עמיתיי חברי </w:t>
      </w:r>
      <w:bookmarkStart w:id="10222" w:name="_ETM_Q21_508000"/>
      <w:bookmarkEnd w:id="10222"/>
      <w:r>
        <w:rPr>
          <w:rFonts w:hint="cs"/>
          <w:rtl/>
          <w:lang w:eastAsia="he-IL"/>
        </w:rPr>
        <w:t xml:space="preserve">הכנסת וחברות הכנסת, אני רואה בבית זה תמימות דעים </w:t>
      </w:r>
      <w:bookmarkStart w:id="10223" w:name="_ETM_Q21_515000"/>
      <w:bookmarkEnd w:id="10223"/>
      <w:r>
        <w:rPr>
          <w:rFonts w:hint="cs"/>
          <w:rtl/>
          <w:lang w:eastAsia="he-IL"/>
        </w:rPr>
        <w:t>לגבי הכיוון של בנק ישראל. אני שותף לתפיסה הזאת</w:t>
      </w:r>
      <w:bookmarkStart w:id="10224" w:name="_ETM_Q21_519000"/>
      <w:bookmarkEnd w:id="10224"/>
      <w:r>
        <w:rPr>
          <w:rFonts w:hint="cs"/>
          <w:rtl/>
          <w:lang w:eastAsia="he-IL"/>
        </w:rPr>
        <w:t xml:space="preserve"> נגד ריכוזיות, נגד מונופול</w:t>
      </w:r>
      <w:r w:rsidR="00214560">
        <w:rPr>
          <w:rFonts w:hint="cs"/>
          <w:rtl/>
          <w:lang w:eastAsia="he-IL"/>
        </w:rPr>
        <w:t>;</w:t>
      </w:r>
      <w:r>
        <w:rPr>
          <w:rFonts w:hint="cs"/>
          <w:rtl/>
          <w:lang w:eastAsia="he-IL"/>
        </w:rPr>
        <w:t xml:space="preserve"> לאפשר לאנשים המוחלשים, לעסקים קטנים,</w:t>
      </w:r>
      <w:bookmarkStart w:id="10225" w:name="_ETM_Q21_524000"/>
      <w:bookmarkEnd w:id="10225"/>
      <w:r>
        <w:rPr>
          <w:rFonts w:hint="cs"/>
          <w:rtl/>
          <w:lang w:eastAsia="he-IL"/>
        </w:rPr>
        <w:t xml:space="preserve"> לקבל הלוואה לא רק ממקום אחד, במיוחד שזה דבר </w:t>
      </w:r>
      <w:bookmarkStart w:id="10226" w:name="_ETM_Q21_533000"/>
      <w:bookmarkEnd w:id="10226"/>
      <w:r>
        <w:rPr>
          <w:rFonts w:hint="cs"/>
          <w:rtl/>
          <w:lang w:eastAsia="he-IL"/>
        </w:rPr>
        <w:t>שמשרת את המקום ואת בעלי ההון ומשפחות העש</w:t>
      </w:r>
      <w:r w:rsidR="00214560">
        <w:rPr>
          <w:rFonts w:hint="cs"/>
          <w:rtl/>
          <w:lang w:eastAsia="he-IL"/>
        </w:rPr>
        <w:t>י</w:t>
      </w:r>
      <w:r>
        <w:rPr>
          <w:rFonts w:hint="cs"/>
          <w:rtl/>
          <w:lang w:eastAsia="he-IL"/>
        </w:rPr>
        <w:t xml:space="preserve">רים. </w:t>
      </w:r>
    </w:p>
    <w:p w:rsidR="00214560" w:rsidRDefault="00214560" w:rsidP="00214560">
      <w:pPr>
        <w:rPr>
          <w:rtl/>
          <w:lang w:eastAsia="he-IL"/>
        </w:rPr>
      </w:pPr>
    </w:p>
    <w:p w:rsidR="00DC2938" w:rsidRDefault="00DC2938" w:rsidP="00214560">
      <w:pPr>
        <w:rPr>
          <w:rtl/>
          <w:lang w:eastAsia="he-IL"/>
        </w:rPr>
      </w:pPr>
      <w:r>
        <w:rPr>
          <w:rFonts w:hint="cs"/>
          <w:rtl/>
          <w:lang w:eastAsia="he-IL"/>
        </w:rPr>
        <w:t xml:space="preserve">אני רוצה </w:t>
      </w:r>
      <w:bookmarkStart w:id="10227" w:name="_ETM_Q21_536000"/>
      <w:bookmarkEnd w:id="10227"/>
      <w:r>
        <w:rPr>
          <w:rFonts w:hint="cs"/>
          <w:rtl/>
          <w:lang w:eastAsia="he-IL"/>
        </w:rPr>
        <w:t>להוסיף משהו לגבי האוכלוסייה הערבית, שבצל המצב הכלכלי הקשה</w:t>
      </w:r>
      <w:r w:rsidR="00214560">
        <w:rPr>
          <w:rFonts w:hint="cs"/>
          <w:rtl/>
          <w:lang w:eastAsia="he-IL"/>
        </w:rPr>
        <w:t>,</w:t>
      </w:r>
      <w:r>
        <w:rPr>
          <w:rFonts w:hint="cs"/>
          <w:rtl/>
          <w:lang w:eastAsia="he-IL"/>
        </w:rPr>
        <w:t xml:space="preserve"> </w:t>
      </w:r>
      <w:bookmarkStart w:id="10228" w:name="_ETM_Q21_543000"/>
      <w:bookmarkEnd w:id="10228"/>
      <w:r>
        <w:rPr>
          <w:rFonts w:hint="cs"/>
          <w:rtl/>
          <w:lang w:eastAsia="he-IL"/>
        </w:rPr>
        <w:t xml:space="preserve">ועם תופעת הפשיעה והפרוטקשן והשוק האפור, אין ספק שחלק מהאנשים יגיעו למחוזות הללו </w:t>
      </w:r>
      <w:bookmarkStart w:id="10229" w:name="_ETM_Q21_550000"/>
      <w:bookmarkEnd w:id="10229"/>
      <w:r>
        <w:rPr>
          <w:rFonts w:hint="cs"/>
          <w:rtl/>
          <w:lang w:eastAsia="he-IL"/>
        </w:rPr>
        <w:t xml:space="preserve">שכולנו לא רוצים. לכן אני תומך בגישה של רוב חברי </w:t>
      </w:r>
      <w:bookmarkStart w:id="10230" w:name="_ETM_Q21_557000"/>
      <w:bookmarkEnd w:id="10230"/>
      <w:r>
        <w:rPr>
          <w:rFonts w:hint="cs"/>
          <w:rtl/>
          <w:lang w:eastAsia="he-IL"/>
        </w:rPr>
        <w:t xml:space="preserve">הכנסת, ואנחנו צריכים לשאול איך אנחנו באמת ובתמים יכולים להשפיע </w:t>
      </w:r>
      <w:bookmarkStart w:id="10231" w:name="_ETM_Q21_564000"/>
      <w:bookmarkEnd w:id="10231"/>
      <w:r>
        <w:rPr>
          <w:rFonts w:hint="cs"/>
          <w:rtl/>
          <w:lang w:eastAsia="he-IL"/>
        </w:rPr>
        <w:t>על החלטה זו, במידה שנתאחד ונרצה</w:t>
      </w:r>
      <w:r w:rsidR="00214560">
        <w:rPr>
          <w:rFonts w:hint="cs"/>
          <w:rtl/>
          <w:lang w:eastAsia="he-IL"/>
        </w:rPr>
        <w:t>.</w:t>
      </w:r>
      <w:r>
        <w:rPr>
          <w:rFonts w:hint="cs"/>
          <w:rtl/>
          <w:lang w:eastAsia="he-IL"/>
        </w:rPr>
        <w:t xml:space="preserve"> אני חושב שאנחנו </w:t>
      </w:r>
      <w:bookmarkStart w:id="10232" w:name="_ETM_Q21_570000"/>
      <w:bookmarkEnd w:id="10232"/>
      <w:r>
        <w:rPr>
          <w:rFonts w:hint="cs"/>
          <w:rtl/>
          <w:lang w:eastAsia="he-IL"/>
        </w:rPr>
        <w:t xml:space="preserve">בוודאי יכולים. </w:t>
      </w:r>
    </w:p>
    <w:p w:rsidR="00DC2938" w:rsidRDefault="00DC2938" w:rsidP="00885414">
      <w:pPr>
        <w:rPr>
          <w:rtl/>
          <w:lang w:eastAsia="he-IL"/>
        </w:rPr>
      </w:pPr>
    </w:p>
    <w:p w:rsidR="00DC2938" w:rsidRDefault="00DC2938" w:rsidP="00214560">
      <w:pPr>
        <w:rPr>
          <w:rtl/>
          <w:lang w:eastAsia="he-IL"/>
        </w:rPr>
      </w:pPr>
      <w:r>
        <w:rPr>
          <w:rFonts w:hint="cs"/>
          <w:rtl/>
          <w:lang w:eastAsia="he-IL"/>
        </w:rPr>
        <w:t xml:space="preserve">אני רוצה לנצל את שאר הזמן ולדבר על העצומה שחתמתם עליה, כ-70 חברי </w:t>
      </w:r>
      <w:bookmarkStart w:id="10233" w:name="_ETM_Q21_583000"/>
      <w:bookmarkEnd w:id="10233"/>
      <w:r>
        <w:rPr>
          <w:rFonts w:hint="cs"/>
          <w:rtl/>
          <w:lang w:eastAsia="he-IL"/>
        </w:rPr>
        <w:t xml:space="preserve">כנסת, למען הדחת חבר הכנסת עופר כסיף. אני רוצה לפנות בדבריי לחברי מרכז-שמאל ולבקש מהם לחשוב היטב. אני לא מסכים עקרונית עם הגישה שלכם, אבל אני רוצה לדבר במישור הטקטי, שיש בו גם הרבה עקרונות. אתם יודעים שלפי חוק ההדחה – שהוא חוק לא דמוקרטי בעליל, ואתם בעצמכם, </w:t>
      </w:r>
      <w:bookmarkStart w:id="10234" w:name="_ETM_Q21_614000"/>
      <w:bookmarkEnd w:id="10234"/>
      <w:r>
        <w:rPr>
          <w:rFonts w:hint="cs"/>
          <w:rtl/>
          <w:lang w:eastAsia="he-IL"/>
        </w:rPr>
        <w:t>כשחוקק החוק הזה, דיברתם על זה שזה חוק לא דמוקרטי וחברי כנסת לא יכולים להדיח חבר כנסת אחר אלא שצריך להשאיר את זה לעם</w:t>
      </w:r>
      <w:r w:rsidR="00214560">
        <w:rPr>
          <w:rFonts w:hint="cs"/>
          <w:rtl/>
          <w:lang w:eastAsia="he-IL"/>
        </w:rPr>
        <w:t>,</w:t>
      </w:r>
      <w:r>
        <w:rPr>
          <w:rFonts w:hint="cs"/>
          <w:rtl/>
          <w:lang w:eastAsia="he-IL"/>
        </w:rPr>
        <w:t xml:space="preserve"> </w:t>
      </w:r>
      <w:bookmarkStart w:id="10235" w:name="_ETM_Q21_627000"/>
      <w:bookmarkEnd w:id="10235"/>
      <w:r>
        <w:rPr>
          <w:rFonts w:hint="cs"/>
          <w:rtl/>
          <w:lang w:eastAsia="he-IL"/>
        </w:rPr>
        <w:t xml:space="preserve">אבל אני רוצה לדבר מעבר לכך. </w:t>
      </w:r>
      <w:bookmarkStart w:id="10236" w:name="_ETM_Q21_628000"/>
      <w:bookmarkEnd w:id="10236"/>
      <w:r>
        <w:rPr>
          <w:rFonts w:hint="cs"/>
          <w:rtl/>
          <w:lang w:eastAsia="he-IL"/>
        </w:rPr>
        <w:t xml:space="preserve">חבר הכנסת שוסטר, חשוב לי שגם אתה תקשיב לי בנושא הספציפי הזה. אתה יודע שלפי החוק, חוק </w:t>
      </w:r>
      <w:bookmarkStart w:id="10237" w:name="_ETM_Q21_632000"/>
      <w:bookmarkEnd w:id="10237"/>
      <w:r>
        <w:rPr>
          <w:rFonts w:hint="cs"/>
          <w:rtl/>
          <w:lang w:eastAsia="he-IL"/>
        </w:rPr>
        <w:t xml:space="preserve">ההדחה, שהוא חוק לא דמוקרטי – אבל כתוב: מי שתומך במאבק מזוין </w:t>
      </w:r>
      <w:r>
        <w:rPr>
          <w:rtl/>
          <w:lang w:eastAsia="he-IL"/>
        </w:rPr>
        <w:t>–</w:t>
      </w:r>
      <w:r>
        <w:rPr>
          <w:rFonts w:hint="cs"/>
          <w:rtl/>
          <w:lang w:eastAsia="he-IL"/>
        </w:rPr>
        <w:t xml:space="preserve"> כולם </w:t>
      </w:r>
      <w:bookmarkStart w:id="10238" w:name="_ETM_Q21_642000"/>
      <w:bookmarkEnd w:id="10238"/>
      <w:r>
        <w:rPr>
          <w:rFonts w:hint="cs"/>
          <w:rtl/>
          <w:lang w:eastAsia="he-IL"/>
        </w:rPr>
        <w:t xml:space="preserve">יודעים שמה שעשה עופר כסיף, זה לא הסיפור הזה בכלל. </w:t>
      </w:r>
    </w:p>
    <w:p w:rsidR="00DC2938" w:rsidRDefault="00DC2938" w:rsidP="00885414">
      <w:pPr>
        <w:rPr>
          <w:rtl/>
          <w:lang w:eastAsia="he-IL"/>
        </w:rPr>
      </w:pPr>
    </w:p>
    <w:p w:rsidR="00DC2938" w:rsidRDefault="00DC2938" w:rsidP="00885414">
      <w:pPr>
        <w:pStyle w:val="af6"/>
        <w:keepNext/>
        <w:rPr>
          <w:rtl/>
        </w:rPr>
      </w:pPr>
      <w:bookmarkStart w:id="10239" w:name="ET_interruption_5520_11"/>
      <w:r w:rsidRPr="00325F59">
        <w:rPr>
          <w:rStyle w:val="TagStyle"/>
          <w:rtl/>
        </w:rPr>
        <w:t xml:space="preserve"> &lt;&lt; קריאה &gt;&gt;</w:t>
      </w:r>
      <w:r w:rsidRPr="00B904CB">
        <w:rPr>
          <w:rStyle w:val="TagStyle"/>
          <w:rtl/>
        </w:rPr>
        <w:t xml:space="preserve"> </w:t>
      </w:r>
      <w:r>
        <w:rPr>
          <w:rtl/>
        </w:rPr>
        <w:t>עודד פורר (ישראל ביתנו):</w:t>
      </w:r>
      <w:r w:rsidRPr="00B904CB">
        <w:rPr>
          <w:rStyle w:val="TagStyle"/>
          <w:rtl/>
        </w:rPr>
        <w:t xml:space="preserve"> </w:t>
      </w:r>
      <w:r w:rsidRPr="00325F59">
        <w:rPr>
          <w:rStyle w:val="TagStyle"/>
          <w:rtl/>
        </w:rPr>
        <w:t>&lt;&lt; קריאה &gt;&gt;</w:t>
      </w:r>
      <w:r>
        <w:rPr>
          <w:rtl/>
        </w:rPr>
        <w:t xml:space="preserve">  </w:t>
      </w:r>
      <w:bookmarkEnd w:id="10239"/>
    </w:p>
    <w:p w:rsidR="00DC2938" w:rsidRDefault="00DC2938" w:rsidP="0006298B">
      <w:pPr>
        <w:rPr>
          <w:rtl/>
          <w:lang w:eastAsia="he-IL"/>
        </w:rPr>
      </w:pPr>
    </w:p>
    <w:p w:rsidR="00DC2938" w:rsidRDefault="00DC2938" w:rsidP="00885414">
      <w:pPr>
        <w:rPr>
          <w:rtl/>
          <w:lang w:eastAsia="he-IL"/>
        </w:rPr>
      </w:pPr>
      <w:r>
        <w:rPr>
          <w:rFonts w:hint="cs"/>
          <w:rtl/>
          <w:lang w:eastAsia="he-IL"/>
        </w:rPr>
        <w:t>הפוך.</w:t>
      </w:r>
    </w:p>
    <w:p w:rsidR="00DC2938" w:rsidRDefault="00DC2938" w:rsidP="00885414">
      <w:pPr>
        <w:rPr>
          <w:rtl/>
          <w:lang w:eastAsia="he-IL"/>
        </w:rPr>
      </w:pPr>
    </w:p>
    <w:p w:rsidR="00DC2938" w:rsidRDefault="00DC2938" w:rsidP="00885414">
      <w:pPr>
        <w:pStyle w:val="-"/>
        <w:keepNext/>
        <w:rPr>
          <w:rtl/>
        </w:rPr>
      </w:pPr>
      <w:bookmarkStart w:id="10240" w:name="ET_speakercontinue_5293_16"/>
      <w:r w:rsidRPr="00325F59">
        <w:rPr>
          <w:rStyle w:val="TagStyle"/>
          <w:rtl/>
        </w:rPr>
        <w:t xml:space="preserve"> &lt;&lt; דובר_המשך &gt;&gt;</w:t>
      </w:r>
      <w:r w:rsidRPr="00931740">
        <w:rPr>
          <w:rStyle w:val="TagStyle"/>
          <w:rtl/>
        </w:rPr>
        <w:t xml:space="preserve"> </w:t>
      </w:r>
      <w:r>
        <w:rPr>
          <w:rtl/>
        </w:rPr>
        <w:t>איימן עודה (חד"ש-תע"ל):</w:t>
      </w:r>
      <w:r w:rsidRPr="00931740">
        <w:rPr>
          <w:rStyle w:val="TagStyle"/>
          <w:rtl/>
        </w:rPr>
        <w:t xml:space="preserve"> </w:t>
      </w:r>
      <w:r w:rsidRPr="00325F59">
        <w:rPr>
          <w:rStyle w:val="TagStyle"/>
          <w:rtl/>
        </w:rPr>
        <w:t>&lt;&lt; דובר_המשך &gt;&gt;</w:t>
      </w:r>
      <w:r>
        <w:rPr>
          <w:rtl/>
        </w:rPr>
        <w:t xml:space="preserve">  </w:t>
      </w:r>
      <w:bookmarkEnd w:id="10240"/>
    </w:p>
    <w:p w:rsidR="00DC2938" w:rsidRDefault="00DC2938" w:rsidP="0006298B">
      <w:pPr>
        <w:rPr>
          <w:rtl/>
          <w:lang w:eastAsia="he-IL"/>
        </w:rPr>
      </w:pPr>
    </w:p>
    <w:p w:rsidR="00DC2938" w:rsidRDefault="00DC2938" w:rsidP="00885414">
      <w:pPr>
        <w:rPr>
          <w:rtl/>
          <w:lang w:eastAsia="he-IL"/>
        </w:rPr>
      </w:pPr>
      <w:bookmarkStart w:id="10241" w:name="_ETM_Q21_645000"/>
      <w:bookmarkEnd w:id="10241"/>
      <w:r>
        <w:rPr>
          <w:rFonts w:hint="cs"/>
          <w:rtl/>
          <w:lang w:eastAsia="he-IL"/>
        </w:rPr>
        <w:t xml:space="preserve">סליחה, תן לי לדבר. אני מבקש, תן </w:t>
      </w:r>
      <w:bookmarkStart w:id="10242" w:name="_ETM_Q21_651000"/>
      <w:bookmarkEnd w:id="10242"/>
      <w:r>
        <w:rPr>
          <w:rFonts w:hint="cs"/>
          <w:rtl/>
          <w:lang w:eastAsia="he-IL"/>
        </w:rPr>
        <w:t xml:space="preserve">לי לדבר. </w:t>
      </w:r>
    </w:p>
    <w:p w:rsidR="00DC2938" w:rsidRDefault="00DC2938" w:rsidP="00885414">
      <w:pPr>
        <w:rPr>
          <w:rtl/>
          <w:lang w:eastAsia="he-IL"/>
        </w:rPr>
      </w:pPr>
    </w:p>
    <w:p w:rsidR="00DC2938" w:rsidRDefault="00DC2938" w:rsidP="00885414">
      <w:pPr>
        <w:pStyle w:val="af6"/>
        <w:keepNext/>
        <w:rPr>
          <w:rtl/>
        </w:rPr>
      </w:pPr>
      <w:bookmarkStart w:id="10243" w:name="ET_interruption_5520_17"/>
      <w:r w:rsidRPr="00325F59">
        <w:rPr>
          <w:rStyle w:val="TagStyle"/>
          <w:rtl/>
        </w:rPr>
        <w:t xml:space="preserve"> &lt;&lt; קריאה &gt;&gt;</w:t>
      </w:r>
      <w:r w:rsidRPr="00931740">
        <w:rPr>
          <w:rStyle w:val="TagStyle"/>
          <w:rtl/>
        </w:rPr>
        <w:t xml:space="preserve"> </w:t>
      </w:r>
      <w:r>
        <w:rPr>
          <w:rtl/>
        </w:rPr>
        <w:t>עודד פורר (ישראל ביתנו):</w:t>
      </w:r>
      <w:r w:rsidRPr="00931740">
        <w:rPr>
          <w:rStyle w:val="TagStyle"/>
          <w:rtl/>
        </w:rPr>
        <w:t xml:space="preserve"> </w:t>
      </w:r>
      <w:r w:rsidRPr="00325F59">
        <w:rPr>
          <w:rStyle w:val="TagStyle"/>
          <w:rtl/>
        </w:rPr>
        <w:t>&lt;&lt; קריאה &gt;&gt;</w:t>
      </w:r>
      <w:r>
        <w:rPr>
          <w:rtl/>
        </w:rPr>
        <w:t xml:space="preserve">  </w:t>
      </w:r>
      <w:bookmarkEnd w:id="10243"/>
    </w:p>
    <w:p w:rsidR="00DC2938" w:rsidRDefault="00DC2938" w:rsidP="0006298B">
      <w:pPr>
        <w:rPr>
          <w:rtl/>
          <w:lang w:eastAsia="he-IL"/>
        </w:rPr>
      </w:pPr>
    </w:p>
    <w:p w:rsidR="00DC2938" w:rsidRDefault="00DC2938" w:rsidP="00214560">
      <w:pPr>
        <w:rPr>
          <w:rtl/>
          <w:lang w:eastAsia="he-IL"/>
        </w:rPr>
      </w:pPr>
      <w:bookmarkStart w:id="10244" w:name="_ETM_Q21_648000"/>
      <w:bookmarkStart w:id="10245" w:name="_ETM_Q21_649000"/>
      <w:bookmarkEnd w:id="10244"/>
      <w:bookmarkEnd w:id="10245"/>
      <w:r>
        <w:rPr>
          <w:rFonts w:hint="cs"/>
          <w:rtl/>
          <w:lang w:eastAsia="he-IL"/>
        </w:rPr>
        <w:t xml:space="preserve">כשעופר כסיף אומר שהדברים של דרום אפריקה – ישראל מבצעת רצח עם, ותומך בדברים כנגד מדינת ישראל בעת המלחמה, </w:t>
      </w:r>
      <w:bookmarkStart w:id="10246" w:name="_ETM_Q21_656000"/>
      <w:bookmarkEnd w:id="10246"/>
      <w:r>
        <w:rPr>
          <w:rFonts w:hint="cs"/>
          <w:rtl/>
          <w:lang w:eastAsia="he-IL"/>
        </w:rPr>
        <w:t>הוא בפועל גורם לכך שמדינת ישראל תספוג סנקציות, רק בשביל הדעות הפוליטיות שלו ושלך כנגד מדינת ישראל. ולכן מקומו לא פה</w:t>
      </w:r>
      <w:r w:rsidR="00214560">
        <w:rPr>
          <w:rFonts w:hint="cs"/>
          <w:rtl/>
          <w:lang w:eastAsia="he-IL"/>
        </w:rPr>
        <w:t>,</w:t>
      </w:r>
      <w:r>
        <w:rPr>
          <w:rFonts w:hint="cs"/>
          <w:rtl/>
          <w:lang w:eastAsia="he-IL"/>
        </w:rPr>
        <w:t xml:space="preserve"> והאמת שגם מקומך לא פה. </w:t>
      </w:r>
    </w:p>
    <w:p w:rsidR="00DC2938" w:rsidRDefault="00DC2938" w:rsidP="00885414">
      <w:pPr>
        <w:rPr>
          <w:rtl/>
          <w:lang w:eastAsia="he-IL"/>
        </w:rPr>
      </w:pPr>
    </w:p>
    <w:p w:rsidR="00DC2938" w:rsidRDefault="00DC2938" w:rsidP="00885414">
      <w:pPr>
        <w:pStyle w:val="-"/>
        <w:keepNext/>
        <w:rPr>
          <w:rtl/>
        </w:rPr>
      </w:pPr>
      <w:bookmarkStart w:id="10247" w:name="ET_speakercontinue_5293_12"/>
      <w:r w:rsidRPr="00325F59">
        <w:rPr>
          <w:rStyle w:val="TagStyle"/>
          <w:rtl/>
        </w:rPr>
        <w:t xml:space="preserve"> &lt;&lt; דובר_המשך &gt;&gt;</w:t>
      </w:r>
      <w:r w:rsidRPr="00B904CB">
        <w:rPr>
          <w:rStyle w:val="TagStyle"/>
          <w:rtl/>
        </w:rPr>
        <w:t xml:space="preserve"> </w:t>
      </w:r>
      <w:r>
        <w:rPr>
          <w:rtl/>
        </w:rPr>
        <w:t>איימן עודה (חד"ש-תע"ל):</w:t>
      </w:r>
      <w:r w:rsidRPr="00B904CB">
        <w:rPr>
          <w:rStyle w:val="TagStyle"/>
          <w:rtl/>
        </w:rPr>
        <w:t xml:space="preserve"> </w:t>
      </w:r>
      <w:r w:rsidRPr="00325F59">
        <w:rPr>
          <w:rStyle w:val="TagStyle"/>
          <w:rtl/>
        </w:rPr>
        <w:t>&lt;&lt; דובר_המשך &gt;&gt;</w:t>
      </w:r>
      <w:r>
        <w:rPr>
          <w:rtl/>
        </w:rPr>
        <w:t xml:space="preserve">  </w:t>
      </w:r>
      <w:bookmarkEnd w:id="10247"/>
    </w:p>
    <w:p w:rsidR="00DC2938" w:rsidRDefault="00DC2938" w:rsidP="0006298B">
      <w:pPr>
        <w:rPr>
          <w:rtl/>
          <w:lang w:eastAsia="he-IL"/>
        </w:rPr>
      </w:pPr>
    </w:p>
    <w:p w:rsidR="00DC2938" w:rsidRDefault="00DC2938" w:rsidP="00214560">
      <w:pPr>
        <w:rPr>
          <w:rtl/>
          <w:lang w:eastAsia="he-IL"/>
        </w:rPr>
      </w:pPr>
      <w:r>
        <w:rPr>
          <w:rFonts w:hint="cs"/>
          <w:rtl/>
          <w:lang w:eastAsia="he-IL"/>
        </w:rPr>
        <w:t xml:space="preserve">טוב, אז דיברת. אני רוצה </w:t>
      </w:r>
      <w:bookmarkStart w:id="10248" w:name="_ETM_Q21_680000"/>
      <w:bookmarkEnd w:id="10248"/>
      <w:r>
        <w:rPr>
          <w:rFonts w:hint="cs"/>
          <w:rtl/>
          <w:lang w:eastAsia="he-IL"/>
        </w:rPr>
        <w:t>לדבר. כולם יודעים מה יקרה, שוסטר, מיקי לוי, כולכם יודעים מה יקרה</w:t>
      </w:r>
      <w:r w:rsidR="00214560">
        <w:rPr>
          <w:rFonts w:hint="cs"/>
          <w:rtl/>
          <w:lang w:eastAsia="he-IL"/>
        </w:rPr>
        <w:t>:</w:t>
      </w:r>
      <w:r>
        <w:rPr>
          <w:rFonts w:hint="cs"/>
          <w:rtl/>
          <w:lang w:eastAsia="he-IL"/>
        </w:rPr>
        <w:t xml:space="preserve"> </w:t>
      </w:r>
      <w:bookmarkStart w:id="10249" w:name="_ETM_Q21_685000"/>
      <w:bookmarkEnd w:id="10249"/>
      <w:r>
        <w:rPr>
          <w:rFonts w:hint="cs"/>
          <w:rtl/>
          <w:lang w:eastAsia="he-IL"/>
        </w:rPr>
        <w:t>90 חברי כנסת ידיחו אותו</w:t>
      </w:r>
      <w:r w:rsidR="00214560">
        <w:rPr>
          <w:rFonts w:hint="cs"/>
          <w:rtl/>
          <w:lang w:eastAsia="he-IL"/>
        </w:rPr>
        <w:t>;</w:t>
      </w:r>
      <w:r>
        <w:rPr>
          <w:rFonts w:hint="cs"/>
          <w:rtl/>
          <w:lang w:eastAsia="he-IL"/>
        </w:rPr>
        <w:t xml:space="preserve"> זה יגיע לבית המשפט העליון</w:t>
      </w:r>
      <w:r w:rsidR="00214560">
        <w:rPr>
          <w:rFonts w:hint="cs"/>
          <w:rtl/>
          <w:lang w:eastAsia="he-IL"/>
        </w:rPr>
        <w:t>;</w:t>
      </w:r>
      <w:r>
        <w:rPr>
          <w:rFonts w:hint="cs"/>
          <w:rtl/>
          <w:lang w:eastAsia="he-IL"/>
        </w:rPr>
        <w:t xml:space="preserve"> יעמדו שם שלושה </w:t>
      </w:r>
      <w:bookmarkStart w:id="10250" w:name="_ETM_Q21_693000"/>
      <w:bookmarkEnd w:id="10250"/>
      <w:r>
        <w:rPr>
          <w:rFonts w:hint="cs"/>
          <w:rtl/>
          <w:lang w:eastAsia="he-IL"/>
        </w:rPr>
        <w:t xml:space="preserve">שופטים שהם רוצים לשפוט לפי החוק, רואים שמה שעשה עופר כסיף </w:t>
      </w:r>
      <w:bookmarkStart w:id="10251" w:name="_ETM_Q21_700000"/>
      <w:bookmarkEnd w:id="10251"/>
      <w:r>
        <w:rPr>
          <w:rFonts w:hint="cs"/>
          <w:rtl/>
          <w:lang w:eastAsia="he-IL"/>
        </w:rPr>
        <w:t>הוא לא עבירה על החוק</w:t>
      </w:r>
      <w:r w:rsidR="00214560">
        <w:rPr>
          <w:rFonts w:hint="cs"/>
          <w:rtl/>
          <w:lang w:eastAsia="he-IL"/>
        </w:rPr>
        <w:t>,</w:t>
      </w:r>
      <w:r>
        <w:rPr>
          <w:rFonts w:hint="cs"/>
          <w:rtl/>
          <w:lang w:eastAsia="he-IL"/>
        </w:rPr>
        <w:t xml:space="preserve"> אז מה הם יחליטו? יחליטו להחזיר אותו. מה </w:t>
      </w:r>
      <w:bookmarkStart w:id="10252" w:name="_ETM_Q21_707000"/>
      <w:bookmarkEnd w:id="10252"/>
      <w:r>
        <w:rPr>
          <w:rFonts w:hint="cs"/>
          <w:rtl/>
          <w:lang w:eastAsia="he-IL"/>
        </w:rPr>
        <w:t xml:space="preserve">יקרה בין הציבור הימני לבין בית המשפט? </w:t>
      </w:r>
    </w:p>
    <w:p w:rsidR="00DC2938" w:rsidRDefault="00DC2938" w:rsidP="00885414">
      <w:pPr>
        <w:rPr>
          <w:rtl/>
          <w:lang w:eastAsia="he-IL"/>
        </w:rPr>
      </w:pPr>
    </w:p>
    <w:p w:rsidR="00DC2938" w:rsidRDefault="00DC2938" w:rsidP="00885414">
      <w:pPr>
        <w:pStyle w:val="af6"/>
        <w:keepNext/>
        <w:rPr>
          <w:rtl/>
        </w:rPr>
      </w:pPr>
      <w:bookmarkStart w:id="10253" w:name="ET_interruption_5520_13"/>
      <w:r w:rsidRPr="00325F59">
        <w:rPr>
          <w:rStyle w:val="TagStyle"/>
          <w:rtl/>
        </w:rPr>
        <w:t xml:space="preserve"> &lt;&lt; קריאה &gt;&gt;</w:t>
      </w:r>
      <w:r w:rsidRPr="00B904CB">
        <w:rPr>
          <w:rStyle w:val="TagStyle"/>
          <w:rtl/>
        </w:rPr>
        <w:t xml:space="preserve"> </w:t>
      </w:r>
      <w:r>
        <w:rPr>
          <w:rtl/>
        </w:rPr>
        <w:t>עודד פורר (ישראל ביתנו):</w:t>
      </w:r>
      <w:r w:rsidRPr="00B904CB">
        <w:rPr>
          <w:rStyle w:val="TagStyle"/>
          <w:rtl/>
        </w:rPr>
        <w:t xml:space="preserve"> </w:t>
      </w:r>
      <w:r w:rsidRPr="00325F59">
        <w:rPr>
          <w:rStyle w:val="TagStyle"/>
          <w:rtl/>
        </w:rPr>
        <w:t>&lt;&lt; קריאה &gt;&gt;</w:t>
      </w:r>
      <w:r>
        <w:rPr>
          <w:rtl/>
        </w:rPr>
        <w:t xml:space="preserve">  </w:t>
      </w:r>
      <w:bookmarkEnd w:id="10253"/>
    </w:p>
    <w:p w:rsidR="00DC2938" w:rsidRDefault="00DC2938" w:rsidP="0006298B">
      <w:pPr>
        <w:rPr>
          <w:rtl/>
          <w:lang w:eastAsia="he-IL"/>
        </w:rPr>
      </w:pPr>
    </w:p>
    <w:p w:rsidR="00DC2938" w:rsidRDefault="00DC2938" w:rsidP="00885414">
      <w:pPr>
        <w:rPr>
          <w:rtl/>
          <w:lang w:eastAsia="he-IL"/>
        </w:rPr>
      </w:pPr>
      <w:r>
        <w:rPr>
          <w:rFonts w:hint="cs"/>
          <w:rtl/>
          <w:lang w:eastAsia="he-IL"/>
        </w:rPr>
        <w:t xml:space="preserve">לדעתך הוא לא. </w:t>
      </w:r>
    </w:p>
    <w:p w:rsidR="00DC2938" w:rsidRDefault="00DC2938" w:rsidP="00885414">
      <w:pPr>
        <w:rPr>
          <w:rtl/>
          <w:lang w:eastAsia="he-IL"/>
        </w:rPr>
      </w:pPr>
    </w:p>
    <w:p w:rsidR="00DC2938" w:rsidRDefault="00DC2938" w:rsidP="00885414">
      <w:pPr>
        <w:pStyle w:val="-"/>
        <w:keepNext/>
        <w:rPr>
          <w:rtl/>
        </w:rPr>
      </w:pPr>
      <w:bookmarkStart w:id="10254" w:name="ET_speakercontinue_5293_14"/>
      <w:r w:rsidRPr="00325F59">
        <w:rPr>
          <w:rStyle w:val="TagStyle"/>
          <w:rtl/>
        </w:rPr>
        <w:t xml:space="preserve"> &lt;&lt; דובר_המשך &gt;&gt;</w:t>
      </w:r>
      <w:r w:rsidRPr="00B904CB">
        <w:rPr>
          <w:rStyle w:val="TagStyle"/>
          <w:rtl/>
        </w:rPr>
        <w:t xml:space="preserve"> </w:t>
      </w:r>
      <w:r>
        <w:rPr>
          <w:rtl/>
        </w:rPr>
        <w:t>איימן עודה (חד"ש-תע"ל):</w:t>
      </w:r>
      <w:r w:rsidRPr="00B904CB">
        <w:rPr>
          <w:rStyle w:val="TagStyle"/>
          <w:rtl/>
        </w:rPr>
        <w:t xml:space="preserve"> </w:t>
      </w:r>
      <w:r w:rsidRPr="00325F59">
        <w:rPr>
          <w:rStyle w:val="TagStyle"/>
          <w:rtl/>
        </w:rPr>
        <w:t>&lt;&lt; דובר_המשך &gt;&gt;</w:t>
      </w:r>
      <w:r>
        <w:rPr>
          <w:rtl/>
        </w:rPr>
        <w:t xml:space="preserve">  </w:t>
      </w:r>
      <w:bookmarkEnd w:id="10254"/>
    </w:p>
    <w:p w:rsidR="00DC2938" w:rsidRDefault="00DC2938" w:rsidP="0006298B">
      <w:pPr>
        <w:rPr>
          <w:rtl/>
          <w:lang w:eastAsia="he-IL"/>
        </w:rPr>
      </w:pPr>
    </w:p>
    <w:p w:rsidR="00DC2938" w:rsidRDefault="00DC2938" w:rsidP="00214560">
      <w:pPr>
        <w:rPr>
          <w:rtl/>
          <w:lang w:eastAsia="he-IL"/>
        </w:rPr>
      </w:pPr>
      <w:r>
        <w:rPr>
          <w:rFonts w:hint="cs"/>
          <w:rtl/>
          <w:lang w:eastAsia="he-IL"/>
        </w:rPr>
        <w:t>עוד פעם</w:t>
      </w:r>
      <w:r w:rsidR="00214560">
        <w:rPr>
          <w:rFonts w:hint="cs"/>
          <w:rtl/>
          <w:lang w:eastAsia="he-IL"/>
        </w:rPr>
        <w:t>,</w:t>
      </w:r>
      <w:r>
        <w:rPr>
          <w:rFonts w:hint="cs"/>
          <w:rtl/>
          <w:lang w:eastAsia="he-IL"/>
        </w:rPr>
        <w:t xml:space="preserve"> עוד </w:t>
      </w:r>
      <w:bookmarkStart w:id="10255" w:name="_ETM_Q21_711000"/>
      <w:bookmarkEnd w:id="10255"/>
      <w:r>
        <w:rPr>
          <w:rFonts w:hint="cs"/>
          <w:rtl/>
          <w:lang w:eastAsia="he-IL"/>
        </w:rPr>
        <w:t xml:space="preserve">הסתה נגד בית המשפט. לכן אתם, שאין לכם עמוד שדרה מול הימין – כך זה כל הזמן, כל הזמן אין עמוד שדרה מול הימין – לכן המרכז-שמאל תמיד </w:t>
      </w:r>
      <w:bookmarkStart w:id="10256" w:name="_ETM_Q21_725000"/>
      <w:bookmarkEnd w:id="10256"/>
      <w:r>
        <w:rPr>
          <w:rFonts w:hint="cs"/>
          <w:rtl/>
          <w:lang w:eastAsia="he-IL"/>
        </w:rPr>
        <w:t>מפסיד מול הימין</w:t>
      </w:r>
      <w:r w:rsidR="00214560">
        <w:rPr>
          <w:rFonts w:hint="cs"/>
          <w:rtl/>
          <w:lang w:eastAsia="he-IL"/>
        </w:rPr>
        <w:t>,</w:t>
      </w:r>
      <w:r>
        <w:rPr>
          <w:rFonts w:hint="cs"/>
          <w:rtl/>
          <w:lang w:eastAsia="he-IL"/>
        </w:rPr>
        <w:t xml:space="preserve"> וכך זה יקרה עכשיו. אנחנו לא צריכים להגיע לשם, לא צריך לחתום, לא צריך להצביע בעד </w:t>
      </w:r>
      <w:bookmarkStart w:id="10257" w:name="_ETM_Q21_737000"/>
      <w:bookmarkEnd w:id="10257"/>
      <w:r>
        <w:rPr>
          <w:rFonts w:hint="cs"/>
          <w:rtl/>
          <w:lang w:eastAsia="he-IL"/>
        </w:rPr>
        <w:t xml:space="preserve">זה בוועדת הכנסת ובוודאי לא במליאה. תודה רבה. </w:t>
      </w:r>
    </w:p>
    <w:p w:rsidR="00DC2938" w:rsidRDefault="00DC2938" w:rsidP="00885414">
      <w:pPr>
        <w:rPr>
          <w:rtl/>
          <w:lang w:eastAsia="he-IL"/>
        </w:rPr>
      </w:pPr>
    </w:p>
    <w:p w:rsidR="001B7181" w:rsidRDefault="001B7181" w:rsidP="00885414">
      <w:pPr>
        <w:pStyle w:val="af7"/>
        <w:keepNext/>
        <w:rPr>
          <w:rtl/>
        </w:rPr>
      </w:pPr>
      <w:r w:rsidRPr="008426FD">
        <w:rPr>
          <w:rStyle w:val="TagStyle"/>
          <w:rtl/>
        </w:rPr>
        <w:t xml:space="preserve">&lt;&lt; יור &gt;&gt; </w:t>
      </w:r>
      <w:r>
        <w:rPr>
          <w:rtl/>
        </w:rPr>
        <w:t>היו"ר חנוך דב מלביצקי:</w:t>
      </w:r>
      <w:r w:rsidRPr="008426FD">
        <w:rPr>
          <w:rStyle w:val="TagStyle"/>
          <w:rtl/>
        </w:rPr>
        <w:t xml:space="preserve"> &lt;&lt; יור &gt;&gt;</w:t>
      </w:r>
      <w:r>
        <w:rPr>
          <w:rtl/>
        </w:rPr>
        <w:t xml:space="preserve"> </w:t>
      </w:r>
    </w:p>
    <w:p w:rsidR="001B7181" w:rsidRDefault="001B7181" w:rsidP="0006298B">
      <w:pPr>
        <w:rPr>
          <w:rtl/>
          <w:lang w:eastAsia="he-IL"/>
        </w:rPr>
      </w:pPr>
    </w:p>
    <w:p w:rsidR="001B7181" w:rsidRDefault="001B7181" w:rsidP="00885414">
      <w:pPr>
        <w:rPr>
          <w:rtl/>
          <w:lang w:eastAsia="he-IL"/>
        </w:rPr>
      </w:pPr>
      <w:r>
        <w:rPr>
          <w:rFonts w:hint="cs"/>
          <w:rtl/>
          <w:lang w:eastAsia="he-IL"/>
        </w:rPr>
        <w:t>תודה. ישיב על ההצעה השר מאיר פרוש, בשם שר האוצר. בבקשה, אדוני השר. שמעתי שאתה מכיר אותו, לא</w:t>
      </w:r>
      <w:bookmarkStart w:id="10258" w:name="_ETM_Q22_164396"/>
      <w:bookmarkEnd w:id="10258"/>
      <w:r>
        <w:rPr>
          <w:rFonts w:hint="cs"/>
          <w:rtl/>
          <w:lang w:eastAsia="he-IL"/>
        </w:rPr>
        <w:t xml:space="preserve">? את השר. </w:t>
      </w:r>
    </w:p>
    <w:p w:rsidR="001B7181" w:rsidRDefault="001B7181" w:rsidP="00885414">
      <w:pPr>
        <w:rPr>
          <w:rtl/>
          <w:lang w:eastAsia="he-IL"/>
        </w:rPr>
      </w:pPr>
    </w:p>
    <w:p w:rsidR="001B7181" w:rsidRDefault="001B7181" w:rsidP="00885414">
      <w:pPr>
        <w:pStyle w:val="a4"/>
        <w:keepNext/>
        <w:rPr>
          <w:rtl/>
        </w:rPr>
      </w:pPr>
      <w:bookmarkStart w:id="10259" w:name="ET_speaker_6497_4"/>
      <w:r w:rsidRPr="008426FD">
        <w:rPr>
          <w:rStyle w:val="TagStyle"/>
          <w:rtl/>
        </w:rPr>
        <w:t xml:space="preserve"> &lt;&lt; דובר &gt;&gt; </w:t>
      </w:r>
      <w:bookmarkStart w:id="10260" w:name="_Toc156418651"/>
      <w:r>
        <w:rPr>
          <w:rtl/>
        </w:rPr>
        <w:t>השר לירושלים ומסורת ישראל מאיר פרוש:</w:t>
      </w:r>
      <w:bookmarkEnd w:id="10260"/>
      <w:r w:rsidRPr="008426FD">
        <w:rPr>
          <w:rStyle w:val="TagStyle"/>
          <w:rtl/>
        </w:rPr>
        <w:t xml:space="preserve"> &lt;&lt; דובר &gt;&gt;</w:t>
      </w:r>
      <w:r>
        <w:rPr>
          <w:rtl/>
        </w:rPr>
        <w:t xml:space="preserve"> </w:t>
      </w:r>
      <w:bookmarkEnd w:id="10259"/>
    </w:p>
    <w:p w:rsidR="001B7181" w:rsidRDefault="001B7181" w:rsidP="0006298B">
      <w:pPr>
        <w:rPr>
          <w:rtl/>
          <w:lang w:eastAsia="he-IL"/>
        </w:rPr>
      </w:pPr>
    </w:p>
    <w:p w:rsidR="001B7181" w:rsidRDefault="001B7181" w:rsidP="00214560">
      <w:pPr>
        <w:rPr>
          <w:rtl/>
          <w:lang w:eastAsia="he-IL"/>
        </w:rPr>
      </w:pPr>
      <w:r>
        <w:rPr>
          <w:rFonts w:hint="cs"/>
          <w:rtl/>
          <w:lang w:eastAsia="he-IL"/>
        </w:rPr>
        <w:t xml:space="preserve">אדוני היושב-ראש, חבריי חברי הכנסת, כנציג הממשלה במליאה נתבקשתי להשיב </w:t>
      </w:r>
      <w:r w:rsidR="00885414">
        <w:rPr>
          <w:rFonts w:hint="cs"/>
          <w:rtl/>
          <w:lang w:eastAsia="he-IL"/>
        </w:rPr>
        <w:t>ע</w:t>
      </w:r>
      <w:r>
        <w:rPr>
          <w:rFonts w:hint="cs"/>
          <w:rtl/>
          <w:lang w:eastAsia="he-IL"/>
        </w:rPr>
        <w:t>ל</w:t>
      </w:r>
      <w:r w:rsidR="00885414">
        <w:rPr>
          <w:rFonts w:hint="cs"/>
          <w:rtl/>
          <w:lang w:eastAsia="he-IL"/>
        </w:rPr>
        <w:t xml:space="preserve"> ה</w:t>
      </w:r>
      <w:r>
        <w:rPr>
          <w:rFonts w:hint="cs"/>
          <w:rtl/>
          <w:lang w:eastAsia="he-IL"/>
        </w:rPr>
        <w:t xml:space="preserve">הצעה לסדר-היום בשמו של שר האוצר, וזו לשון התגובה של שר האוצר: בבנק ישראל מסבירים שהעסקים הקטנים והזעירים </w:t>
      </w:r>
      <w:bookmarkStart w:id="10261" w:name="_ETM_Q22_183653"/>
      <w:bookmarkEnd w:id="10261"/>
      <w:r>
        <w:rPr>
          <w:rFonts w:hint="cs"/>
          <w:rtl/>
          <w:lang w:eastAsia="he-IL"/>
        </w:rPr>
        <w:t xml:space="preserve">מהווים מנוע צמיחה משמעותי של המשק. בעקבות הלחימה, הירידה בפעילותם והפגיעה בנגישות </w:t>
      </w:r>
      <w:r w:rsidR="00214560">
        <w:rPr>
          <w:rFonts w:hint="cs"/>
          <w:rtl/>
          <w:lang w:eastAsia="he-IL"/>
        </w:rPr>
        <w:t>ש</w:t>
      </w:r>
      <w:r>
        <w:rPr>
          <w:rFonts w:hint="cs"/>
          <w:rtl/>
          <w:lang w:eastAsia="he-IL"/>
        </w:rPr>
        <w:t>ל</w:t>
      </w:r>
      <w:r w:rsidR="00214560">
        <w:rPr>
          <w:rFonts w:hint="cs"/>
          <w:rtl/>
          <w:lang w:eastAsia="he-IL"/>
        </w:rPr>
        <w:t xml:space="preserve"> </w:t>
      </w:r>
      <w:r>
        <w:rPr>
          <w:rFonts w:hint="cs"/>
          <w:rtl/>
          <w:lang w:eastAsia="he-IL"/>
        </w:rPr>
        <w:t xml:space="preserve">שוק האשראי, </w:t>
      </w:r>
      <w:bookmarkStart w:id="10262" w:name="_ETM_Q22_197901"/>
      <w:bookmarkEnd w:id="10262"/>
      <w:r>
        <w:rPr>
          <w:rFonts w:hint="cs"/>
          <w:rtl/>
          <w:lang w:eastAsia="he-IL"/>
        </w:rPr>
        <w:t xml:space="preserve">התעורר צורך דחוף לספק להם מענה. לפיכך החליטה הוועדה המוניטרית על העמדת מקורות מימון מוזלים </w:t>
      </w:r>
      <w:bookmarkStart w:id="10263" w:name="_ETM_Q22_203426"/>
      <w:bookmarkEnd w:id="10263"/>
      <w:r>
        <w:rPr>
          <w:rFonts w:hint="cs"/>
          <w:rtl/>
          <w:lang w:eastAsia="he-IL"/>
        </w:rPr>
        <w:t xml:space="preserve">לספקי אשראי כנגד העמדת הלוואות מוזלות על ידם לעסקים אלה. צעד זה ננקט במסגרת המדיניות המוניטרית שקובע בנק ישראל, והוא נועד לתמוך בפעילות </w:t>
      </w:r>
      <w:bookmarkStart w:id="10264" w:name="_ETM_Q22_216750"/>
      <w:bookmarkEnd w:id="10264"/>
      <w:r>
        <w:rPr>
          <w:rFonts w:hint="cs"/>
          <w:rtl/>
          <w:lang w:eastAsia="he-IL"/>
        </w:rPr>
        <w:t xml:space="preserve">הסדירה של שוק האשראי לסגמנט העסקים הקטנים והזעירים. </w:t>
      </w:r>
    </w:p>
    <w:p w:rsidR="001B7181" w:rsidRDefault="001B7181" w:rsidP="00885414">
      <w:pPr>
        <w:rPr>
          <w:rtl/>
          <w:lang w:eastAsia="he-IL"/>
        </w:rPr>
      </w:pPr>
    </w:p>
    <w:p w:rsidR="001B7181" w:rsidRDefault="001B7181" w:rsidP="0006298B">
      <w:pPr>
        <w:rPr>
          <w:rtl/>
          <w:lang w:eastAsia="he-IL"/>
        </w:rPr>
      </w:pPr>
      <w:r>
        <w:rPr>
          <w:rFonts w:hint="cs"/>
          <w:rtl/>
          <w:lang w:eastAsia="he-IL"/>
        </w:rPr>
        <w:t xml:space="preserve">לפי משרד האוצר, התוכנית רושמת הצלחה ניכרת. עד כה </w:t>
      </w:r>
      <w:bookmarkStart w:id="10265" w:name="_ETM_Q22_231808"/>
      <w:bookmarkEnd w:id="10265"/>
      <w:r>
        <w:rPr>
          <w:rtl/>
          <w:lang w:eastAsia="he-IL"/>
        </w:rPr>
        <w:t>–</w:t>
      </w:r>
      <w:r>
        <w:rPr>
          <w:rFonts w:hint="cs"/>
          <w:rtl/>
          <w:lang w:eastAsia="he-IL"/>
        </w:rPr>
        <w:t xml:space="preserve"> הבעיה היא שהחברים בכנסת לא יכולים לשמוע, מכיוון </w:t>
      </w:r>
      <w:r w:rsidR="0006298B">
        <w:rPr>
          <w:rFonts w:hint="cs"/>
          <w:rtl/>
          <w:lang w:eastAsia="he-IL"/>
        </w:rPr>
        <w:t>– – –</w:t>
      </w:r>
      <w:r>
        <w:rPr>
          <w:rFonts w:hint="cs"/>
          <w:rtl/>
          <w:lang w:eastAsia="he-IL"/>
        </w:rPr>
        <w:t xml:space="preserve"> </w:t>
      </w:r>
    </w:p>
    <w:p w:rsidR="001B7181" w:rsidRDefault="001B7181" w:rsidP="00885414">
      <w:pPr>
        <w:rPr>
          <w:rtl/>
          <w:lang w:eastAsia="he-IL"/>
        </w:rPr>
      </w:pPr>
    </w:p>
    <w:p w:rsidR="001B7181" w:rsidRDefault="001B7181" w:rsidP="00885414">
      <w:pPr>
        <w:pStyle w:val="af7"/>
        <w:keepNext/>
        <w:rPr>
          <w:rtl/>
        </w:rPr>
      </w:pPr>
      <w:r w:rsidRPr="008426FD">
        <w:rPr>
          <w:rStyle w:val="TagStyle"/>
          <w:rtl/>
        </w:rPr>
        <w:t xml:space="preserve"> &lt;&lt; יור &gt;&gt; </w:t>
      </w:r>
      <w:r>
        <w:rPr>
          <w:rtl/>
        </w:rPr>
        <w:t>היו"ר חנוך דב מלביצקי:</w:t>
      </w:r>
      <w:r w:rsidRPr="008426FD">
        <w:rPr>
          <w:rStyle w:val="TagStyle"/>
          <w:rtl/>
        </w:rPr>
        <w:t xml:space="preserve"> &lt;&lt; יור &gt;&gt;</w:t>
      </w:r>
      <w:r>
        <w:rPr>
          <w:rtl/>
        </w:rPr>
        <w:t xml:space="preserve"> </w:t>
      </w:r>
    </w:p>
    <w:p w:rsidR="001B7181" w:rsidRDefault="001B7181" w:rsidP="0006298B">
      <w:pPr>
        <w:rPr>
          <w:rtl/>
          <w:lang w:eastAsia="he-IL"/>
        </w:rPr>
      </w:pPr>
    </w:p>
    <w:p w:rsidR="001B7181" w:rsidRDefault="001B7181" w:rsidP="0006298B">
      <w:pPr>
        <w:rPr>
          <w:rtl/>
          <w:lang w:eastAsia="he-IL"/>
        </w:rPr>
      </w:pPr>
      <w:r>
        <w:rPr>
          <w:rFonts w:hint="cs"/>
          <w:rtl/>
          <w:lang w:eastAsia="he-IL"/>
        </w:rPr>
        <w:t xml:space="preserve">חבר הכנסת </w:t>
      </w:r>
      <w:r w:rsidR="0006298B">
        <w:rPr>
          <w:rFonts w:hint="cs"/>
          <w:rtl/>
          <w:lang w:eastAsia="he-IL"/>
        </w:rPr>
        <w:t>– – –</w:t>
      </w:r>
      <w:r>
        <w:rPr>
          <w:rFonts w:hint="cs"/>
          <w:rtl/>
          <w:lang w:eastAsia="he-IL"/>
        </w:rPr>
        <w:t xml:space="preserve"> </w:t>
      </w:r>
    </w:p>
    <w:p w:rsidR="001B7181" w:rsidRDefault="001B7181" w:rsidP="00885414">
      <w:pPr>
        <w:rPr>
          <w:rtl/>
          <w:lang w:eastAsia="he-IL"/>
        </w:rPr>
      </w:pPr>
    </w:p>
    <w:p w:rsidR="001B7181" w:rsidRDefault="001B7181" w:rsidP="00885414">
      <w:pPr>
        <w:pStyle w:val="-"/>
        <w:keepNext/>
        <w:rPr>
          <w:rtl/>
        </w:rPr>
      </w:pPr>
      <w:bookmarkStart w:id="10266" w:name="ET_speakercontinue_6497_6"/>
      <w:r w:rsidRPr="008426FD">
        <w:rPr>
          <w:rStyle w:val="TagStyle"/>
          <w:rtl/>
        </w:rPr>
        <w:t xml:space="preserve"> &lt;&lt; דובר_המשך &gt;&gt; </w:t>
      </w:r>
      <w:r>
        <w:rPr>
          <w:rtl/>
        </w:rPr>
        <w:t>השר לירושלים ומסורת ישראל מאיר פרוש:</w:t>
      </w:r>
      <w:r w:rsidRPr="008426FD">
        <w:rPr>
          <w:rStyle w:val="TagStyle"/>
          <w:rtl/>
        </w:rPr>
        <w:t xml:space="preserve"> &lt;&lt; דובר_המשך &gt;&gt;</w:t>
      </w:r>
      <w:r>
        <w:rPr>
          <w:rtl/>
        </w:rPr>
        <w:t xml:space="preserve"> </w:t>
      </w:r>
      <w:bookmarkEnd w:id="10266"/>
    </w:p>
    <w:p w:rsidR="001B7181" w:rsidRDefault="001B7181" w:rsidP="0006298B">
      <w:pPr>
        <w:rPr>
          <w:rtl/>
          <w:lang w:eastAsia="he-IL"/>
        </w:rPr>
      </w:pPr>
    </w:p>
    <w:p w:rsidR="00885414" w:rsidRDefault="001B7181" w:rsidP="00885414">
      <w:pPr>
        <w:rPr>
          <w:rtl/>
          <w:lang w:eastAsia="he-IL"/>
        </w:rPr>
      </w:pPr>
      <w:r>
        <w:rPr>
          <w:rFonts w:hint="cs"/>
          <w:rtl/>
          <w:lang w:eastAsia="he-IL"/>
        </w:rPr>
        <w:t xml:space="preserve">התוכנית רושמת הצלחה ניכרת. </w:t>
      </w:r>
    </w:p>
    <w:p w:rsidR="00885414" w:rsidRDefault="00885414" w:rsidP="00885414">
      <w:pPr>
        <w:rPr>
          <w:rtl/>
          <w:lang w:eastAsia="he-IL"/>
        </w:rPr>
      </w:pPr>
    </w:p>
    <w:p w:rsidR="001B7181" w:rsidRDefault="001B7181" w:rsidP="00885414">
      <w:pPr>
        <w:rPr>
          <w:rtl/>
          <w:lang w:eastAsia="he-IL"/>
        </w:rPr>
      </w:pPr>
      <w:r>
        <w:rPr>
          <w:rFonts w:hint="cs"/>
          <w:rtl/>
          <w:lang w:eastAsia="he-IL"/>
        </w:rPr>
        <w:t xml:space="preserve">חבר הכנסת ביטן, יש </w:t>
      </w:r>
      <w:bookmarkStart w:id="10267" w:name="_ETM_Q22_243043"/>
      <w:bookmarkEnd w:id="10267"/>
      <w:r>
        <w:rPr>
          <w:rFonts w:hint="cs"/>
          <w:rtl/>
          <w:lang w:eastAsia="he-IL"/>
        </w:rPr>
        <w:t xml:space="preserve">חברי כנסת שרוצים לשמוע את תשובת שר האוצר. </w:t>
      </w:r>
    </w:p>
    <w:p w:rsidR="001B7181" w:rsidRDefault="001B7181" w:rsidP="00885414">
      <w:pPr>
        <w:rPr>
          <w:rtl/>
          <w:lang w:eastAsia="he-IL"/>
        </w:rPr>
      </w:pPr>
      <w:bookmarkStart w:id="10268" w:name="_ETM_Q22_243571"/>
      <w:bookmarkStart w:id="10269" w:name="_ETM_Q22_243693"/>
      <w:bookmarkEnd w:id="10268"/>
      <w:bookmarkEnd w:id="10269"/>
    </w:p>
    <w:p w:rsidR="001B7181" w:rsidRDefault="001B7181" w:rsidP="00214560">
      <w:pPr>
        <w:rPr>
          <w:rtl/>
          <w:lang w:eastAsia="he-IL"/>
        </w:rPr>
      </w:pPr>
      <w:bookmarkStart w:id="10270" w:name="_ETM_Q22_243732"/>
      <w:bookmarkStart w:id="10271" w:name="_ETM_Q22_243828"/>
      <w:bookmarkEnd w:id="10270"/>
      <w:bookmarkEnd w:id="10271"/>
      <w:r>
        <w:rPr>
          <w:rFonts w:hint="cs"/>
          <w:rtl/>
          <w:lang w:eastAsia="he-IL"/>
        </w:rPr>
        <w:t xml:space="preserve">עד </w:t>
      </w:r>
      <w:bookmarkStart w:id="10272" w:name="_ETM_Q22_244363"/>
      <w:bookmarkEnd w:id="10272"/>
      <w:r>
        <w:rPr>
          <w:rFonts w:hint="cs"/>
          <w:rtl/>
          <w:lang w:eastAsia="he-IL"/>
        </w:rPr>
        <w:t xml:space="preserve">כה אלפי עסקים קטנים וזעירים קיבלו הלוואות מוזלות בהיקף כולל </w:t>
      </w:r>
      <w:bookmarkStart w:id="10273" w:name="_ETM_Q22_251672"/>
      <w:bookmarkEnd w:id="10273"/>
      <w:r>
        <w:rPr>
          <w:rFonts w:hint="cs"/>
          <w:rtl/>
          <w:lang w:eastAsia="he-IL"/>
        </w:rPr>
        <w:t xml:space="preserve">של 3.6 מיליארד שקלים ובריבית של פריים בלבד – ריבית זולה בהרבה מזו הנוהגת בשגרה. כפועל יוצא מהקריטריונים שקבע בנק ישראל, </w:t>
      </w:r>
      <w:bookmarkStart w:id="10274" w:name="_ETM_Q22_262486"/>
      <w:bookmarkEnd w:id="10274"/>
      <w:r>
        <w:rPr>
          <w:rFonts w:hint="cs"/>
          <w:rtl/>
          <w:lang w:eastAsia="he-IL"/>
        </w:rPr>
        <w:t xml:space="preserve">למעלה ממחצית העסקים שקיבלו את ההלוואות הם כאלה שהמחזור שלהם נפגע בעקבות המלחמה </w:t>
      </w:r>
      <w:bookmarkStart w:id="10275" w:name="_ETM_Q22_271304"/>
      <w:bookmarkEnd w:id="10275"/>
      <w:r>
        <w:rPr>
          <w:rFonts w:hint="cs"/>
          <w:rtl/>
          <w:lang w:eastAsia="he-IL"/>
        </w:rPr>
        <w:t xml:space="preserve">ביותר מ-50%. </w:t>
      </w:r>
    </w:p>
    <w:p w:rsidR="001B7181" w:rsidRDefault="001B7181" w:rsidP="00885414">
      <w:pPr>
        <w:rPr>
          <w:rtl/>
          <w:lang w:eastAsia="he-IL"/>
        </w:rPr>
      </w:pPr>
      <w:bookmarkStart w:id="10276" w:name="_ETM_Q22_273727"/>
      <w:bookmarkEnd w:id="10276"/>
    </w:p>
    <w:p w:rsidR="001B7181" w:rsidRDefault="001B7181" w:rsidP="00214560">
      <w:pPr>
        <w:rPr>
          <w:rtl/>
          <w:lang w:eastAsia="he-IL"/>
        </w:rPr>
      </w:pPr>
      <w:bookmarkStart w:id="10277" w:name="_ETM_Q22_273889"/>
      <w:bookmarkStart w:id="10278" w:name="_ETM_Q22_273923"/>
      <w:bookmarkStart w:id="10279" w:name="_ETM_Q22_273985"/>
      <w:bookmarkEnd w:id="10277"/>
      <w:bookmarkEnd w:id="10278"/>
      <w:bookmarkEnd w:id="10279"/>
      <w:r>
        <w:rPr>
          <w:rFonts w:hint="cs"/>
          <w:rtl/>
          <w:lang w:eastAsia="he-IL"/>
        </w:rPr>
        <w:t xml:space="preserve">התוכנית היא כלי מוניטרי תחום, מוגבל וזמני שאין לו כל רלוונטיות </w:t>
      </w:r>
      <w:bookmarkStart w:id="10280" w:name="_ETM_Q22_279063"/>
      <w:bookmarkEnd w:id="10280"/>
      <w:r>
        <w:rPr>
          <w:rFonts w:hint="cs"/>
          <w:rtl/>
          <w:lang w:eastAsia="he-IL"/>
        </w:rPr>
        <w:t>לסוגיות המבניות הנוגעות לשוק האשראי העסקי בישראל. בפרט היא אינה מסייעת לספק אשראי כלשהו, בנק</w:t>
      </w:r>
      <w:r w:rsidR="00214560">
        <w:rPr>
          <w:rFonts w:hint="cs"/>
          <w:rtl/>
          <w:lang w:eastAsia="he-IL"/>
        </w:rPr>
        <w:t>אי</w:t>
      </w:r>
      <w:r>
        <w:rPr>
          <w:rFonts w:hint="cs"/>
          <w:rtl/>
          <w:lang w:eastAsia="he-IL"/>
        </w:rPr>
        <w:t xml:space="preserve"> או חוץ-בנקאי</w:t>
      </w:r>
      <w:r w:rsidR="00214560">
        <w:rPr>
          <w:rFonts w:hint="cs"/>
          <w:rtl/>
          <w:lang w:eastAsia="he-IL"/>
        </w:rPr>
        <w:t>;</w:t>
      </w:r>
      <w:r>
        <w:rPr>
          <w:rFonts w:hint="cs"/>
          <w:rtl/>
          <w:lang w:eastAsia="he-IL"/>
        </w:rPr>
        <w:t xml:space="preserve"> אלו משמשים פלטפורמה בלבד לתמיכה ב</w:t>
      </w:r>
      <w:r w:rsidR="00214560">
        <w:rPr>
          <w:rFonts w:hint="cs"/>
          <w:rtl/>
          <w:lang w:eastAsia="he-IL"/>
        </w:rPr>
        <w:t>עסקים הקטנים והזעירים. יתרה מזו</w:t>
      </w:r>
      <w:r>
        <w:rPr>
          <w:rFonts w:hint="cs"/>
          <w:rtl/>
          <w:lang w:eastAsia="he-IL"/>
        </w:rPr>
        <w:t xml:space="preserve">, הבנק הפעיל כלי ייחודי שיאפשר </w:t>
      </w:r>
      <w:bookmarkStart w:id="10281" w:name="_ETM_Q22_298361"/>
      <w:bookmarkEnd w:id="10281"/>
      <w:r>
        <w:rPr>
          <w:rFonts w:hint="cs"/>
          <w:rtl/>
          <w:lang w:eastAsia="he-IL"/>
        </w:rPr>
        <w:t xml:space="preserve">גם לספקי האשראי החוץ-בנקאיים לקחת חלק בתוכנית זו במסגרת העמדת הבטוחות הנדרשות </w:t>
      </w:r>
      <w:bookmarkStart w:id="10282" w:name="_ETM_Q22_303622"/>
      <w:bookmarkEnd w:id="10282"/>
      <w:r>
        <w:rPr>
          <w:rFonts w:hint="cs"/>
          <w:rtl/>
          <w:lang w:eastAsia="he-IL"/>
        </w:rPr>
        <w:t xml:space="preserve">לבנק המרכזי. האשראי שניתן לעסקים הקטנים והזעירים בתוכנית מהווה עבורם חמצן לנשימה, והוא כלי נוסף בסל </w:t>
      </w:r>
      <w:bookmarkStart w:id="10283" w:name="_ETM_Q22_314240"/>
      <w:bookmarkEnd w:id="10283"/>
      <w:r>
        <w:rPr>
          <w:rFonts w:hint="cs"/>
          <w:rtl/>
          <w:lang w:eastAsia="he-IL"/>
        </w:rPr>
        <w:t xml:space="preserve">הכלים המופעל על ידי בנק ישראל והממשלה על מנת להבטיח את חזרתו המהירה </w:t>
      </w:r>
      <w:bookmarkStart w:id="10284" w:name="_ETM_Q22_321817"/>
      <w:bookmarkEnd w:id="10284"/>
      <w:r>
        <w:rPr>
          <w:rFonts w:hint="cs"/>
          <w:rtl/>
          <w:lang w:eastAsia="he-IL"/>
        </w:rPr>
        <w:t xml:space="preserve">של המשק לפעילות ולעודד צמיחה לאחר המלחמה. </w:t>
      </w:r>
    </w:p>
    <w:p w:rsidR="001B7181" w:rsidRDefault="001B7181" w:rsidP="00885414">
      <w:pPr>
        <w:rPr>
          <w:rtl/>
          <w:lang w:eastAsia="he-IL"/>
        </w:rPr>
      </w:pPr>
      <w:bookmarkStart w:id="10285" w:name="_ETM_Q22_327745"/>
      <w:bookmarkStart w:id="10286" w:name="_ETM_Q22_327853"/>
      <w:bookmarkEnd w:id="10285"/>
      <w:bookmarkEnd w:id="10286"/>
    </w:p>
    <w:p w:rsidR="001B7181" w:rsidRDefault="001B7181" w:rsidP="00885414">
      <w:pPr>
        <w:rPr>
          <w:rtl/>
          <w:lang w:eastAsia="he-IL"/>
        </w:rPr>
      </w:pPr>
      <w:bookmarkStart w:id="10287" w:name="_ETM_Q22_327949"/>
      <w:bookmarkStart w:id="10288" w:name="_ETM_Q22_327992"/>
      <w:bookmarkEnd w:id="10287"/>
      <w:bookmarkEnd w:id="10288"/>
      <w:r>
        <w:rPr>
          <w:rFonts w:hint="cs"/>
          <w:rtl/>
          <w:lang w:eastAsia="he-IL"/>
        </w:rPr>
        <w:t>עד כאן, כאמור, אדוני היושב-ראש וחבריי</w:t>
      </w:r>
      <w:r w:rsidR="00885414">
        <w:rPr>
          <w:rFonts w:hint="cs"/>
          <w:rtl/>
          <w:lang w:eastAsia="he-IL"/>
        </w:rPr>
        <w:t xml:space="preserve"> חברי הכנסת, המענה של שר האוצר ב</w:t>
      </w:r>
      <w:r>
        <w:rPr>
          <w:rFonts w:hint="cs"/>
          <w:rtl/>
          <w:lang w:eastAsia="he-IL"/>
        </w:rPr>
        <w:t xml:space="preserve">נושא, ואני מציע להסתפק בתשובה הזאת. </w:t>
      </w:r>
    </w:p>
    <w:p w:rsidR="001B7181" w:rsidRDefault="001B7181" w:rsidP="00885414">
      <w:pPr>
        <w:rPr>
          <w:rtl/>
          <w:lang w:eastAsia="he-IL"/>
        </w:rPr>
      </w:pPr>
    </w:p>
    <w:p w:rsidR="001B7181" w:rsidRDefault="001B7181" w:rsidP="00885414">
      <w:pPr>
        <w:pStyle w:val="af7"/>
        <w:keepNext/>
        <w:rPr>
          <w:rtl/>
        </w:rPr>
      </w:pPr>
      <w:r w:rsidRPr="008F2CC7">
        <w:rPr>
          <w:rStyle w:val="TagStyle"/>
          <w:rtl/>
        </w:rPr>
        <w:t xml:space="preserve"> &lt;&lt; יור &gt;&gt; </w:t>
      </w:r>
      <w:r>
        <w:rPr>
          <w:rtl/>
        </w:rPr>
        <w:t>היו"ר חנוך דב מלביצקי:</w:t>
      </w:r>
      <w:r w:rsidRPr="008F2CC7">
        <w:rPr>
          <w:rStyle w:val="TagStyle"/>
          <w:rtl/>
        </w:rPr>
        <w:t xml:space="preserve"> &lt;&lt; יור &gt;&gt;</w:t>
      </w:r>
      <w:r>
        <w:rPr>
          <w:rtl/>
        </w:rPr>
        <w:t xml:space="preserve"> </w:t>
      </w:r>
    </w:p>
    <w:p w:rsidR="001B7181" w:rsidRDefault="001B7181" w:rsidP="0006298B">
      <w:pPr>
        <w:rPr>
          <w:rtl/>
          <w:lang w:eastAsia="he-IL"/>
        </w:rPr>
      </w:pPr>
    </w:p>
    <w:p w:rsidR="001B7181" w:rsidRDefault="001B7181" w:rsidP="00214560">
      <w:pPr>
        <w:rPr>
          <w:rtl/>
          <w:lang w:eastAsia="he-IL"/>
        </w:rPr>
      </w:pPr>
      <w:r>
        <w:rPr>
          <w:rFonts w:hint="cs"/>
          <w:rtl/>
          <w:lang w:eastAsia="he-IL"/>
        </w:rPr>
        <w:t xml:space="preserve">תודה, אדוני. </w:t>
      </w:r>
      <w:r>
        <w:rPr>
          <w:rFonts w:hint="cs"/>
          <w:rtl/>
        </w:rPr>
        <w:t xml:space="preserve">היה פה מיקי לוי – </w:t>
      </w:r>
      <w:bookmarkStart w:id="10289" w:name="_ETM_Q22_350591"/>
      <w:bookmarkEnd w:id="10289"/>
      <w:r>
        <w:rPr>
          <w:rFonts w:hint="cs"/>
          <w:rtl/>
        </w:rPr>
        <w:t xml:space="preserve">מיקי יצא. </w:t>
      </w:r>
      <w:r>
        <w:rPr>
          <w:rFonts w:hint="cs"/>
          <w:rtl/>
          <w:lang w:eastAsia="he-IL"/>
        </w:rPr>
        <w:t>מישהו פה רוצה להביע עמדה בעקבות התשובה של השר? לא</w:t>
      </w:r>
      <w:r w:rsidR="00214560">
        <w:rPr>
          <w:rFonts w:hint="cs"/>
          <w:rtl/>
          <w:lang w:eastAsia="he-IL"/>
        </w:rPr>
        <w:t>.</w:t>
      </w:r>
      <w:r>
        <w:rPr>
          <w:rFonts w:hint="cs"/>
          <w:rtl/>
          <w:lang w:eastAsia="he-IL"/>
        </w:rPr>
        <w:t xml:space="preserve"> אז נעבור </w:t>
      </w:r>
      <w:r w:rsidR="0006298B">
        <w:rPr>
          <w:rFonts w:hint="cs"/>
          <w:rtl/>
          <w:lang w:eastAsia="he-IL"/>
        </w:rPr>
        <w:t>– – –</w:t>
      </w:r>
      <w:r>
        <w:rPr>
          <w:rFonts w:hint="cs"/>
          <w:rtl/>
          <w:lang w:eastAsia="he-IL"/>
        </w:rPr>
        <w:t xml:space="preserve"> </w:t>
      </w:r>
    </w:p>
    <w:p w:rsidR="001B7181" w:rsidRDefault="001B7181" w:rsidP="00885414">
      <w:pPr>
        <w:rPr>
          <w:rtl/>
          <w:lang w:eastAsia="he-IL"/>
        </w:rPr>
      </w:pPr>
    </w:p>
    <w:p w:rsidR="001B7181" w:rsidRDefault="001B7181" w:rsidP="00885414">
      <w:pPr>
        <w:pStyle w:val="af6"/>
        <w:keepNext/>
        <w:rPr>
          <w:rtl/>
        </w:rPr>
      </w:pPr>
      <w:r w:rsidRPr="00FB45DA">
        <w:rPr>
          <w:rStyle w:val="TagStyle"/>
          <w:rtl/>
        </w:rPr>
        <w:t xml:space="preserve"> &lt;&lt; קריאה &gt;&gt; </w:t>
      </w:r>
      <w:r>
        <w:rPr>
          <w:rtl/>
        </w:rPr>
        <w:t>עודד פורר (ישראל ביתנו):</w:t>
      </w:r>
      <w:r w:rsidRPr="00FB45DA">
        <w:rPr>
          <w:rStyle w:val="TagStyle"/>
          <w:rtl/>
        </w:rPr>
        <w:t xml:space="preserve"> &lt;&lt; קריאה &gt;&gt;</w:t>
      </w:r>
      <w:r>
        <w:rPr>
          <w:rtl/>
        </w:rPr>
        <w:t xml:space="preserve"> </w:t>
      </w:r>
    </w:p>
    <w:p w:rsidR="001B7181" w:rsidRDefault="001B7181" w:rsidP="0006298B">
      <w:pPr>
        <w:rPr>
          <w:rtl/>
          <w:lang w:eastAsia="he-IL"/>
        </w:rPr>
      </w:pPr>
    </w:p>
    <w:p w:rsidR="001B7181" w:rsidRDefault="001B7181" w:rsidP="00885414">
      <w:pPr>
        <w:rPr>
          <w:rtl/>
          <w:lang w:eastAsia="he-IL"/>
        </w:rPr>
      </w:pPr>
      <w:bookmarkStart w:id="10290" w:name="_ETM_Q22_357534"/>
      <w:bookmarkStart w:id="10291" w:name="_ETM_Q22_357797"/>
      <w:bookmarkStart w:id="10292" w:name="_ETM_Q22_357884"/>
      <w:bookmarkEnd w:id="10290"/>
      <w:bookmarkEnd w:id="10291"/>
      <w:bookmarkEnd w:id="10292"/>
      <w:r>
        <w:rPr>
          <w:rFonts w:hint="cs"/>
          <w:rtl/>
          <w:lang w:eastAsia="he-IL"/>
        </w:rPr>
        <w:t xml:space="preserve">אנחנו רוצים להעביר את זה לוועדה. </w:t>
      </w:r>
    </w:p>
    <w:p w:rsidR="001B7181" w:rsidRDefault="001B7181" w:rsidP="00885414">
      <w:pPr>
        <w:rPr>
          <w:rtl/>
          <w:lang w:eastAsia="he-IL"/>
        </w:rPr>
      </w:pPr>
    </w:p>
    <w:p w:rsidR="001B7181" w:rsidRDefault="001B7181" w:rsidP="00885414">
      <w:pPr>
        <w:pStyle w:val="af7"/>
        <w:keepNext/>
        <w:rPr>
          <w:rtl/>
        </w:rPr>
      </w:pPr>
      <w:bookmarkStart w:id="10293" w:name="ET_yor_6593_18"/>
      <w:r w:rsidRPr="00FB45DA">
        <w:rPr>
          <w:rStyle w:val="TagStyle"/>
          <w:rtl/>
        </w:rPr>
        <w:t xml:space="preserve"> &lt;&lt; יור &gt;&gt; </w:t>
      </w:r>
      <w:r>
        <w:rPr>
          <w:rtl/>
        </w:rPr>
        <w:t>היו"ר חנוך דב מלביצקי:</w:t>
      </w:r>
      <w:r w:rsidRPr="00FB45DA">
        <w:rPr>
          <w:rStyle w:val="TagStyle"/>
          <w:rtl/>
        </w:rPr>
        <w:t xml:space="preserve"> &lt;&lt; יור &gt;&gt;</w:t>
      </w:r>
      <w:r>
        <w:rPr>
          <w:rtl/>
        </w:rPr>
        <w:t xml:space="preserve"> </w:t>
      </w:r>
      <w:bookmarkEnd w:id="10293"/>
    </w:p>
    <w:p w:rsidR="001B7181" w:rsidRDefault="001B7181" w:rsidP="0006298B">
      <w:pPr>
        <w:rPr>
          <w:rtl/>
          <w:lang w:eastAsia="he-IL"/>
        </w:rPr>
      </w:pPr>
    </w:p>
    <w:p w:rsidR="001B7181" w:rsidRDefault="001B7181" w:rsidP="00885414">
      <w:pPr>
        <w:rPr>
          <w:rtl/>
          <w:lang w:eastAsia="he-IL"/>
        </w:rPr>
      </w:pPr>
      <w:r>
        <w:rPr>
          <w:rFonts w:hint="cs"/>
          <w:rtl/>
          <w:lang w:eastAsia="he-IL"/>
        </w:rPr>
        <w:t>לוועדה?</w:t>
      </w:r>
    </w:p>
    <w:p w:rsidR="001B7181" w:rsidRDefault="001B7181" w:rsidP="00885414">
      <w:pPr>
        <w:rPr>
          <w:rtl/>
          <w:lang w:eastAsia="he-IL"/>
        </w:rPr>
      </w:pPr>
    </w:p>
    <w:p w:rsidR="001B7181" w:rsidRDefault="001B7181" w:rsidP="00885414">
      <w:pPr>
        <w:pStyle w:val="af6"/>
        <w:keepNext/>
        <w:rPr>
          <w:rtl/>
        </w:rPr>
      </w:pPr>
      <w:bookmarkStart w:id="10294" w:name="ET_interruption_5520_19"/>
      <w:r w:rsidRPr="00FB45DA">
        <w:rPr>
          <w:rStyle w:val="TagStyle"/>
          <w:rtl/>
        </w:rPr>
        <w:t xml:space="preserve"> &lt;&lt; קריאה &gt;&gt; </w:t>
      </w:r>
      <w:r>
        <w:rPr>
          <w:rtl/>
        </w:rPr>
        <w:t>עודד פורר (ישראל ביתנו):</w:t>
      </w:r>
      <w:r w:rsidRPr="00FB45DA">
        <w:rPr>
          <w:rStyle w:val="TagStyle"/>
          <w:rtl/>
        </w:rPr>
        <w:t xml:space="preserve"> &lt;&lt; קריאה &gt;&gt;</w:t>
      </w:r>
      <w:r>
        <w:rPr>
          <w:rtl/>
        </w:rPr>
        <w:t xml:space="preserve"> </w:t>
      </w:r>
      <w:bookmarkEnd w:id="10294"/>
    </w:p>
    <w:p w:rsidR="001B7181" w:rsidRDefault="001B7181" w:rsidP="0006298B">
      <w:pPr>
        <w:rPr>
          <w:rtl/>
          <w:lang w:eastAsia="he-IL"/>
        </w:rPr>
      </w:pPr>
    </w:p>
    <w:p w:rsidR="001B7181" w:rsidRPr="00FB45DA" w:rsidRDefault="001B7181" w:rsidP="00885414">
      <w:pPr>
        <w:rPr>
          <w:rtl/>
          <w:lang w:eastAsia="he-IL"/>
        </w:rPr>
      </w:pPr>
      <w:r>
        <w:rPr>
          <w:rFonts w:hint="cs"/>
          <w:rtl/>
          <w:lang w:eastAsia="he-IL"/>
        </w:rPr>
        <w:t xml:space="preserve">כן. </w:t>
      </w:r>
    </w:p>
    <w:p w:rsidR="001B7181" w:rsidRDefault="001B7181" w:rsidP="00885414">
      <w:pPr>
        <w:rPr>
          <w:rtl/>
          <w:lang w:eastAsia="he-IL"/>
        </w:rPr>
      </w:pPr>
    </w:p>
    <w:p w:rsidR="001B7181" w:rsidRDefault="001B7181" w:rsidP="00885414">
      <w:pPr>
        <w:pStyle w:val="-"/>
        <w:keepNext/>
        <w:rPr>
          <w:rtl/>
        </w:rPr>
      </w:pPr>
      <w:bookmarkStart w:id="10295" w:name="ET_speakercontinue_6497_9"/>
      <w:r w:rsidRPr="008F2CC7">
        <w:rPr>
          <w:rStyle w:val="TagStyle"/>
          <w:rtl/>
        </w:rPr>
        <w:t xml:space="preserve"> &lt;&lt; דובר_המשך &gt;&gt; </w:t>
      </w:r>
      <w:r>
        <w:rPr>
          <w:rtl/>
        </w:rPr>
        <w:t>השר לירושלים ומסורת ישראל מאיר פרוש:</w:t>
      </w:r>
      <w:r w:rsidRPr="008F2CC7">
        <w:rPr>
          <w:rStyle w:val="TagStyle"/>
          <w:rtl/>
        </w:rPr>
        <w:t xml:space="preserve"> &lt;&lt; דובר_המשך &gt;&gt;</w:t>
      </w:r>
      <w:r>
        <w:rPr>
          <w:rtl/>
        </w:rPr>
        <w:t xml:space="preserve"> </w:t>
      </w:r>
      <w:bookmarkEnd w:id="10295"/>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אני רוצה לומר לך, אדוני היושב-ראש, בתקנון </w:t>
      </w:r>
      <w:bookmarkStart w:id="10296" w:name="_ETM_Q22_365862"/>
      <w:bookmarkEnd w:id="10296"/>
      <w:r>
        <w:rPr>
          <w:rFonts w:hint="cs"/>
          <w:rtl/>
          <w:lang w:eastAsia="he-IL"/>
        </w:rPr>
        <w:t>כתוב שאם חבר כנסת עולה לדוכן ומציע את מה שהוא</w:t>
      </w:r>
      <w:bookmarkStart w:id="10297" w:name="_ETM_Q22_368763"/>
      <w:bookmarkEnd w:id="10297"/>
      <w:r>
        <w:rPr>
          <w:rFonts w:hint="cs"/>
          <w:rtl/>
          <w:lang w:eastAsia="he-IL"/>
        </w:rPr>
        <w:t xml:space="preserve"> דיבר, זה כי הוא מבקש שזה יידון במליאה. </w:t>
      </w:r>
    </w:p>
    <w:p w:rsidR="001B7181" w:rsidRDefault="001B7181" w:rsidP="00885414">
      <w:pPr>
        <w:rPr>
          <w:rtl/>
          <w:lang w:eastAsia="he-IL"/>
        </w:rPr>
      </w:pPr>
      <w:bookmarkStart w:id="10298" w:name="_ETM_Q22_375516"/>
      <w:bookmarkStart w:id="10299" w:name="_ETM_Q22_375653"/>
      <w:bookmarkEnd w:id="10298"/>
      <w:bookmarkEnd w:id="10299"/>
    </w:p>
    <w:p w:rsidR="001B7181" w:rsidRDefault="001B7181" w:rsidP="00885414">
      <w:pPr>
        <w:pStyle w:val="af6"/>
        <w:keepNext/>
        <w:rPr>
          <w:rtl/>
        </w:rPr>
      </w:pPr>
      <w:bookmarkStart w:id="10300" w:name="ET_interruption_קריאה_20"/>
      <w:r w:rsidRPr="00FB45DA">
        <w:rPr>
          <w:rStyle w:val="TagStyle"/>
          <w:rtl/>
        </w:rPr>
        <w:t xml:space="preserve"> &lt;&lt; קריאה &gt;&gt; </w:t>
      </w:r>
      <w:r>
        <w:rPr>
          <w:rtl/>
        </w:rPr>
        <w:t>קריאה:</w:t>
      </w:r>
      <w:r w:rsidRPr="00FB45DA">
        <w:rPr>
          <w:rStyle w:val="TagStyle"/>
          <w:rtl/>
        </w:rPr>
        <w:t xml:space="preserve"> &lt;&lt; קריאה &gt;&gt;</w:t>
      </w:r>
      <w:r>
        <w:rPr>
          <w:rtl/>
        </w:rPr>
        <w:t xml:space="preserve"> </w:t>
      </w:r>
      <w:bookmarkEnd w:id="10300"/>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יכולים לבקש ועדה. </w:t>
      </w:r>
    </w:p>
    <w:p w:rsidR="001B7181" w:rsidRDefault="001B7181" w:rsidP="00885414">
      <w:pPr>
        <w:rPr>
          <w:rtl/>
          <w:lang w:eastAsia="he-IL"/>
        </w:rPr>
      </w:pPr>
    </w:p>
    <w:p w:rsidR="001B7181" w:rsidRDefault="001B7181" w:rsidP="00885414">
      <w:pPr>
        <w:pStyle w:val="-"/>
        <w:keepNext/>
        <w:rPr>
          <w:rtl/>
        </w:rPr>
      </w:pPr>
      <w:r w:rsidRPr="008F2CC7">
        <w:rPr>
          <w:rStyle w:val="TagStyle"/>
          <w:rtl/>
        </w:rPr>
        <w:t xml:space="preserve">&lt;&lt; דובר_המשך &gt;&gt; </w:t>
      </w:r>
      <w:r>
        <w:rPr>
          <w:rtl/>
        </w:rPr>
        <w:t>השר לירושלים ומסורת ישראל מאיר פרוש:</w:t>
      </w:r>
      <w:r w:rsidRPr="008F2CC7">
        <w:rPr>
          <w:rStyle w:val="TagStyle"/>
          <w:rtl/>
        </w:rPr>
        <w:t xml:space="preserve"> &lt;&lt; דובר_המשך &gt;&gt;</w:t>
      </w:r>
      <w:r>
        <w:rPr>
          <w:rtl/>
        </w:rPr>
        <w:t xml:space="preserve"> </w:t>
      </w:r>
    </w:p>
    <w:p w:rsidR="001B7181" w:rsidRPr="00FB45DA" w:rsidRDefault="001B7181" w:rsidP="00885414">
      <w:pPr>
        <w:rPr>
          <w:rtl/>
          <w:lang w:eastAsia="he-IL"/>
        </w:rPr>
      </w:pPr>
    </w:p>
    <w:p w:rsidR="001B7181" w:rsidRDefault="001B7181" w:rsidP="00885414">
      <w:pPr>
        <w:rPr>
          <w:rtl/>
          <w:lang w:eastAsia="he-IL"/>
        </w:rPr>
      </w:pPr>
      <w:r>
        <w:rPr>
          <w:rFonts w:hint="cs"/>
          <w:rtl/>
          <w:lang w:eastAsia="he-IL"/>
        </w:rPr>
        <w:t>אחרים</w:t>
      </w:r>
      <w:r w:rsidR="00885414">
        <w:rPr>
          <w:rFonts w:hint="cs"/>
          <w:rtl/>
          <w:lang w:eastAsia="he-IL"/>
        </w:rPr>
        <w:t>,</w:t>
      </w:r>
      <w:r>
        <w:rPr>
          <w:rFonts w:hint="cs"/>
          <w:rtl/>
          <w:lang w:eastAsia="he-IL"/>
        </w:rPr>
        <w:t xml:space="preserve"> אבל </w:t>
      </w:r>
      <w:bookmarkStart w:id="10301" w:name="_ETM_Q22_378245"/>
      <w:bookmarkEnd w:id="10301"/>
      <w:r>
        <w:rPr>
          <w:rFonts w:hint="cs"/>
          <w:rtl/>
          <w:lang w:eastAsia="he-IL"/>
        </w:rPr>
        <w:t xml:space="preserve">חבר הכנסת פורר הוא אחד המציעים, הוא לא יכול לבקש </w:t>
      </w:r>
      <w:bookmarkStart w:id="10302" w:name="_ETM_Q22_381348"/>
      <w:bookmarkEnd w:id="10302"/>
      <w:r>
        <w:rPr>
          <w:rFonts w:hint="cs"/>
          <w:rtl/>
          <w:lang w:eastAsia="he-IL"/>
        </w:rPr>
        <w:t xml:space="preserve">עכשיו ועדה. </w:t>
      </w:r>
    </w:p>
    <w:p w:rsidR="00885414" w:rsidRDefault="00885414" w:rsidP="00885414">
      <w:pPr>
        <w:rPr>
          <w:rtl/>
          <w:lang w:eastAsia="he-IL"/>
        </w:rPr>
      </w:pPr>
    </w:p>
    <w:p w:rsidR="001B7181" w:rsidRDefault="001B7181" w:rsidP="00885414">
      <w:pPr>
        <w:pStyle w:val="af7"/>
        <w:keepNext/>
        <w:rPr>
          <w:rtl/>
        </w:rPr>
      </w:pPr>
      <w:r w:rsidRPr="008F2CC7">
        <w:rPr>
          <w:rStyle w:val="TagStyle"/>
          <w:rtl/>
        </w:rPr>
        <w:t xml:space="preserve"> &lt;&lt; יור &gt;&gt; </w:t>
      </w:r>
      <w:r>
        <w:rPr>
          <w:rtl/>
        </w:rPr>
        <w:t>היו"ר חנוך דב מלביצקי:</w:t>
      </w:r>
      <w:r w:rsidRPr="008F2CC7">
        <w:rPr>
          <w:rStyle w:val="TagStyle"/>
          <w:rtl/>
        </w:rPr>
        <w:t xml:space="preserve"> &lt;&lt; יור &gt;&gt;</w:t>
      </w:r>
      <w:r>
        <w:rPr>
          <w:rtl/>
        </w:rPr>
        <w:t xml:space="preserve"> </w:t>
      </w:r>
    </w:p>
    <w:p w:rsidR="001B7181" w:rsidRDefault="001B7181" w:rsidP="0006298B">
      <w:pPr>
        <w:rPr>
          <w:rtl/>
          <w:lang w:eastAsia="he-IL"/>
        </w:rPr>
      </w:pPr>
    </w:p>
    <w:p w:rsidR="001B7181" w:rsidRDefault="001B7181" w:rsidP="00885414">
      <w:pPr>
        <w:rPr>
          <w:rtl/>
          <w:lang w:eastAsia="he-IL"/>
        </w:rPr>
      </w:pPr>
      <w:r>
        <w:rPr>
          <w:rFonts w:hint="cs"/>
          <w:rtl/>
          <w:lang w:eastAsia="he-IL"/>
        </w:rPr>
        <w:t>לא, אבל ביקשו</w:t>
      </w:r>
      <w:r w:rsidR="00885414">
        <w:rPr>
          <w:rFonts w:hint="cs"/>
          <w:rtl/>
          <w:lang w:eastAsia="he-IL"/>
        </w:rPr>
        <w:t>,</w:t>
      </w:r>
      <w:r>
        <w:rPr>
          <w:rFonts w:hint="cs"/>
          <w:rtl/>
          <w:lang w:eastAsia="he-IL"/>
        </w:rPr>
        <w:t xml:space="preserve"> ביקש חבר הכנסת טל. אתה פשוט היית בטלפון. </w:t>
      </w:r>
      <w:bookmarkStart w:id="10303" w:name="_ETM_Q22_386313"/>
      <w:bookmarkEnd w:id="10303"/>
    </w:p>
    <w:p w:rsidR="001B7181" w:rsidRDefault="001B7181" w:rsidP="00885414">
      <w:pPr>
        <w:rPr>
          <w:rtl/>
          <w:lang w:eastAsia="he-IL"/>
        </w:rPr>
      </w:pPr>
    </w:p>
    <w:p w:rsidR="001B7181" w:rsidRDefault="001B7181" w:rsidP="00885414">
      <w:pPr>
        <w:pStyle w:val="-"/>
        <w:keepNext/>
        <w:rPr>
          <w:rtl/>
        </w:rPr>
      </w:pPr>
      <w:bookmarkStart w:id="10304" w:name="ET_speakercontinue_6497_11"/>
      <w:r w:rsidRPr="008F2CC7">
        <w:rPr>
          <w:rStyle w:val="TagStyle"/>
          <w:rtl/>
        </w:rPr>
        <w:t xml:space="preserve"> &lt;&lt; דובר_המשך &gt;&gt; </w:t>
      </w:r>
      <w:r>
        <w:rPr>
          <w:rtl/>
        </w:rPr>
        <w:t>השר לירושלים ומסורת ישראל מאיר פרוש:</w:t>
      </w:r>
      <w:r w:rsidRPr="008F2CC7">
        <w:rPr>
          <w:rStyle w:val="TagStyle"/>
          <w:rtl/>
        </w:rPr>
        <w:t xml:space="preserve"> &lt;&lt; דובר_המשך &gt;&gt;</w:t>
      </w:r>
      <w:r>
        <w:rPr>
          <w:rtl/>
        </w:rPr>
        <w:t xml:space="preserve"> </w:t>
      </w:r>
      <w:bookmarkEnd w:id="10304"/>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גם בטלפון ניסיתי לדרבן חברים. תודה. </w:t>
      </w:r>
    </w:p>
    <w:p w:rsidR="001B7181" w:rsidRDefault="001B7181" w:rsidP="00885414">
      <w:pPr>
        <w:rPr>
          <w:rtl/>
          <w:lang w:eastAsia="he-IL"/>
        </w:rPr>
      </w:pPr>
    </w:p>
    <w:p w:rsidR="001B7181" w:rsidRDefault="001B7181" w:rsidP="00885414">
      <w:pPr>
        <w:pStyle w:val="af7"/>
        <w:keepNext/>
        <w:rPr>
          <w:rtl/>
        </w:rPr>
      </w:pPr>
      <w:r w:rsidRPr="008F2CC7">
        <w:rPr>
          <w:rStyle w:val="TagStyle"/>
          <w:rtl/>
        </w:rPr>
        <w:t xml:space="preserve"> &lt;&lt; יור &gt;&gt; </w:t>
      </w:r>
      <w:r>
        <w:rPr>
          <w:rtl/>
        </w:rPr>
        <w:t>היו"ר חנוך דב מלביצקי:</w:t>
      </w:r>
      <w:r w:rsidRPr="008F2CC7">
        <w:rPr>
          <w:rStyle w:val="TagStyle"/>
          <w:rtl/>
        </w:rPr>
        <w:t xml:space="preserve"> &lt;&lt; יור &gt;&gt;</w:t>
      </w:r>
      <w:r>
        <w:rPr>
          <w:rtl/>
        </w:rPr>
        <w:t xml:space="preserve"> </w:t>
      </w:r>
    </w:p>
    <w:p w:rsidR="001B7181" w:rsidRDefault="001B7181" w:rsidP="0006298B">
      <w:pPr>
        <w:rPr>
          <w:rtl/>
          <w:lang w:eastAsia="he-IL"/>
        </w:rPr>
      </w:pPr>
    </w:p>
    <w:p w:rsidR="00885414" w:rsidRDefault="001B7181" w:rsidP="00885414">
      <w:pPr>
        <w:rPr>
          <w:rtl/>
          <w:lang w:eastAsia="he-IL"/>
        </w:rPr>
      </w:pPr>
      <w:bookmarkStart w:id="10305" w:name="_ETM_Q22_391386"/>
      <w:bookmarkStart w:id="10306" w:name="_ETM_Q22_391538"/>
      <w:bookmarkEnd w:id="10305"/>
      <w:bookmarkEnd w:id="10306"/>
      <w:r>
        <w:rPr>
          <w:rFonts w:hint="cs"/>
          <w:rtl/>
          <w:lang w:eastAsia="he-IL"/>
        </w:rPr>
        <w:t xml:space="preserve">בסדר. </w:t>
      </w:r>
    </w:p>
    <w:p w:rsidR="00885414" w:rsidRDefault="00885414" w:rsidP="00885414">
      <w:pPr>
        <w:rPr>
          <w:rtl/>
          <w:lang w:eastAsia="he-IL"/>
        </w:rPr>
      </w:pPr>
    </w:p>
    <w:p w:rsidR="001B7181" w:rsidRDefault="001B7181" w:rsidP="00885414">
      <w:pPr>
        <w:rPr>
          <w:rtl/>
          <w:lang w:eastAsia="he-IL"/>
        </w:rPr>
      </w:pPr>
      <w:r>
        <w:rPr>
          <w:rFonts w:hint="cs"/>
          <w:rtl/>
          <w:lang w:eastAsia="he-IL"/>
        </w:rPr>
        <w:t xml:space="preserve">אז אנחנו נצביע על </w:t>
      </w:r>
      <w:r w:rsidR="00885414">
        <w:rPr>
          <w:rFonts w:hint="cs"/>
          <w:rtl/>
          <w:lang w:eastAsia="he-IL"/>
        </w:rPr>
        <w:t xml:space="preserve">העברת </w:t>
      </w:r>
      <w:r>
        <w:rPr>
          <w:rFonts w:hint="cs"/>
          <w:rtl/>
          <w:lang w:eastAsia="he-IL"/>
        </w:rPr>
        <w:t xml:space="preserve">ההצעה לוועדת המיזמים הציבוריים בראשות חבר הכנסת אוהד טל. הצבעה. </w:t>
      </w:r>
    </w:p>
    <w:p w:rsidR="001B7181" w:rsidRDefault="001B7181" w:rsidP="00885414">
      <w:pPr>
        <w:rPr>
          <w:rtl/>
          <w:lang w:eastAsia="he-IL"/>
        </w:rPr>
      </w:pPr>
    </w:p>
    <w:p w:rsidR="001B7181" w:rsidRDefault="001B7181" w:rsidP="00885414">
      <w:pPr>
        <w:pStyle w:val="af2"/>
        <w:keepNext/>
        <w:rPr>
          <w:rtl/>
          <w:lang w:eastAsia="he-IL"/>
        </w:rPr>
      </w:pPr>
      <w:r>
        <w:rPr>
          <w:rtl/>
          <w:lang w:eastAsia="he-IL"/>
        </w:rPr>
        <w:t>הצבעה מס'</w:t>
      </w:r>
      <w:r>
        <w:rPr>
          <w:rFonts w:hint="cs"/>
          <w:rtl/>
          <w:lang w:eastAsia="he-IL"/>
        </w:rPr>
        <w:t xml:space="preserve"> 10</w:t>
      </w:r>
    </w:p>
    <w:p w:rsidR="001B7181" w:rsidRDefault="001B7181" w:rsidP="00885414">
      <w:pPr>
        <w:pStyle w:val="--"/>
        <w:keepNext/>
        <w:rPr>
          <w:rtl/>
          <w:lang w:eastAsia="he-IL"/>
        </w:rPr>
      </w:pPr>
    </w:p>
    <w:p w:rsidR="001B7181" w:rsidRDefault="001B7181" w:rsidP="00885414">
      <w:pPr>
        <w:pStyle w:val="--"/>
        <w:keepNext/>
        <w:rPr>
          <w:rtl/>
          <w:lang w:eastAsia="he-IL"/>
        </w:rPr>
      </w:pPr>
      <w:r>
        <w:rPr>
          <w:rtl/>
          <w:lang w:eastAsia="he-IL"/>
        </w:rPr>
        <w:t>בעד</w:t>
      </w:r>
      <w:r>
        <w:rPr>
          <w:rFonts w:hint="cs"/>
          <w:rtl/>
          <w:lang w:eastAsia="he-IL"/>
        </w:rPr>
        <w:t xml:space="preserve"> ההצעה להעביר את הנושא </w:t>
      </w:r>
      <w:bookmarkStart w:id="10307" w:name="_ETM_Q22_414478"/>
      <w:bookmarkEnd w:id="10307"/>
      <w:r>
        <w:rPr>
          <w:rFonts w:hint="cs"/>
          <w:rtl/>
          <w:lang w:eastAsia="he-IL"/>
        </w:rPr>
        <w:t>לוועדה</w:t>
      </w:r>
      <w:r>
        <w:rPr>
          <w:rtl/>
          <w:lang w:eastAsia="he-IL"/>
        </w:rPr>
        <w:t xml:space="preserve"> – </w:t>
      </w:r>
      <w:r>
        <w:rPr>
          <w:rFonts w:hint="cs"/>
          <w:rtl/>
          <w:lang w:eastAsia="he-IL"/>
        </w:rPr>
        <w:t>10</w:t>
      </w:r>
    </w:p>
    <w:p w:rsidR="001B7181" w:rsidRDefault="001B7181" w:rsidP="00885414">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1B7181" w:rsidRDefault="001B7181" w:rsidP="00885414">
      <w:pPr>
        <w:pStyle w:val="--"/>
        <w:keepNext/>
        <w:rPr>
          <w:rtl/>
          <w:lang w:eastAsia="he-IL"/>
        </w:rPr>
      </w:pPr>
      <w:r>
        <w:rPr>
          <w:rtl/>
          <w:lang w:eastAsia="he-IL"/>
        </w:rPr>
        <w:t xml:space="preserve">נמנעים – </w:t>
      </w:r>
      <w:r>
        <w:rPr>
          <w:rFonts w:hint="cs"/>
          <w:rtl/>
          <w:lang w:eastAsia="he-IL"/>
        </w:rPr>
        <w:t>אין</w:t>
      </w:r>
    </w:p>
    <w:p w:rsidR="001B7181" w:rsidRDefault="001B7181" w:rsidP="00885414">
      <w:pPr>
        <w:pStyle w:val="af3"/>
        <w:rPr>
          <w:rtl/>
          <w:lang w:eastAsia="he-IL"/>
        </w:rPr>
      </w:pPr>
      <w:r>
        <w:rPr>
          <w:rFonts w:hint="cs"/>
          <w:rtl/>
          <w:lang w:eastAsia="he-IL"/>
        </w:rPr>
        <w:t xml:space="preserve">ההצעה להעביר את הנושא לוועדה למיזמים ציבוריים נתקבלה. </w:t>
      </w:r>
    </w:p>
    <w:p w:rsidR="001B7181" w:rsidRDefault="001B7181" w:rsidP="00885414">
      <w:pPr>
        <w:rPr>
          <w:rtl/>
          <w:lang w:eastAsia="he-IL"/>
        </w:rPr>
      </w:pPr>
    </w:p>
    <w:p w:rsidR="001B7181" w:rsidRDefault="001B7181" w:rsidP="00885414">
      <w:pPr>
        <w:pStyle w:val="af7"/>
        <w:keepNext/>
        <w:rPr>
          <w:rtl/>
        </w:rPr>
      </w:pPr>
      <w:r w:rsidRPr="008F2CC7">
        <w:rPr>
          <w:rStyle w:val="TagStyle"/>
          <w:rtl/>
        </w:rPr>
        <w:t xml:space="preserve"> &lt;&lt; יור &gt;&gt; </w:t>
      </w:r>
      <w:r>
        <w:rPr>
          <w:rtl/>
        </w:rPr>
        <w:t>היו"ר חנוך דב מלביצקי:</w:t>
      </w:r>
      <w:r w:rsidRPr="008F2CC7">
        <w:rPr>
          <w:rStyle w:val="TagStyle"/>
          <w:rtl/>
        </w:rPr>
        <w:t xml:space="preserve"> &lt;&lt; יור &gt;&gt;</w:t>
      </w:r>
      <w:r>
        <w:rPr>
          <w:rtl/>
        </w:rPr>
        <w:t xml:space="preserve"> </w:t>
      </w:r>
    </w:p>
    <w:p w:rsidR="001B7181" w:rsidRDefault="001B7181" w:rsidP="0006298B">
      <w:pPr>
        <w:rPr>
          <w:rtl/>
          <w:lang w:eastAsia="he-IL"/>
        </w:rPr>
      </w:pPr>
    </w:p>
    <w:p w:rsidR="001B7181" w:rsidRDefault="001B7181" w:rsidP="00885414">
      <w:pPr>
        <w:rPr>
          <w:rtl/>
          <w:lang w:eastAsia="he-IL"/>
        </w:rPr>
      </w:pPr>
      <w:r>
        <w:rPr>
          <w:rFonts w:hint="cs"/>
          <w:rtl/>
          <w:lang w:eastAsia="he-IL"/>
        </w:rPr>
        <w:t>עשרה בעד, אין מתנגדים, אין נ</w:t>
      </w:r>
      <w:bookmarkStart w:id="10308" w:name="_ETM_Q22_429536"/>
      <w:bookmarkEnd w:id="10308"/>
      <w:r>
        <w:rPr>
          <w:rFonts w:hint="cs"/>
          <w:rtl/>
          <w:lang w:eastAsia="he-IL"/>
        </w:rPr>
        <w:t xml:space="preserve">מנעים. אני קובע שההצעה תידון בוועדה כפי שהוחלט. </w:t>
      </w:r>
      <w:bookmarkStart w:id="10309" w:name="_ETM_Q22_435872"/>
      <w:bookmarkEnd w:id="10309"/>
    </w:p>
    <w:p w:rsidR="00885414" w:rsidRDefault="00885414" w:rsidP="00885414">
      <w:pPr>
        <w:rPr>
          <w:rtl/>
          <w:lang w:eastAsia="he-IL"/>
        </w:rPr>
      </w:pPr>
    </w:p>
    <w:p w:rsidR="00885414" w:rsidRDefault="00885414" w:rsidP="00885414">
      <w:pPr>
        <w:rPr>
          <w:rtl/>
          <w:lang w:eastAsia="he-IL"/>
        </w:rPr>
      </w:pPr>
    </w:p>
    <w:p w:rsidR="001B7181" w:rsidRDefault="001B7181" w:rsidP="00885414">
      <w:pPr>
        <w:pStyle w:val="a7"/>
        <w:rPr>
          <w:rtl/>
          <w:lang w:eastAsia="he-IL"/>
        </w:rPr>
      </w:pPr>
      <w:bookmarkStart w:id="10310" w:name="ET_halsi_641899_14"/>
      <w:r w:rsidRPr="008F2CC7">
        <w:rPr>
          <w:rStyle w:val="TagStyle"/>
          <w:rtl/>
        </w:rPr>
        <w:t xml:space="preserve"> &lt;&lt; הלסי &gt;&gt; </w:t>
      </w:r>
      <w:bookmarkStart w:id="10311" w:name="_Toc156418652"/>
      <w:r>
        <w:rPr>
          <w:rtl/>
          <w:lang w:eastAsia="he-IL"/>
        </w:rPr>
        <w:t>הצעות לסדר-היום</w:t>
      </w:r>
      <w:bookmarkEnd w:id="10311"/>
      <w:r w:rsidRPr="008F2CC7">
        <w:rPr>
          <w:rStyle w:val="TagStyle"/>
          <w:rtl/>
        </w:rPr>
        <w:t xml:space="preserve"> &lt;&lt; הלסי &gt;&gt;</w:t>
      </w:r>
      <w:r>
        <w:rPr>
          <w:rtl/>
          <w:lang w:eastAsia="he-IL"/>
        </w:rPr>
        <w:t xml:space="preserve"> </w:t>
      </w:r>
      <w:bookmarkEnd w:id="10310"/>
    </w:p>
    <w:p w:rsidR="001B7181" w:rsidRDefault="001B7181" w:rsidP="00885414">
      <w:pPr>
        <w:pStyle w:val="a7"/>
        <w:rPr>
          <w:rtl/>
          <w:lang w:eastAsia="he-IL"/>
        </w:rPr>
      </w:pPr>
      <w:bookmarkStart w:id="10312" w:name="ET_halsi_641899_15"/>
      <w:r w:rsidRPr="008F2CC7">
        <w:rPr>
          <w:rStyle w:val="TagStyle"/>
          <w:rtl/>
        </w:rPr>
        <w:t xml:space="preserve"> &lt;&lt; הלסי &gt;&gt; </w:t>
      </w:r>
      <w:bookmarkStart w:id="10313" w:name="_Toc156418653"/>
      <w:r>
        <w:rPr>
          <w:rtl/>
          <w:lang w:eastAsia="he-IL"/>
        </w:rPr>
        <w:t>היערכות הממשלה לחזרה חלקית של תושבים לעוטף עזה</w:t>
      </w:r>
      <w:bookmarkEnd w:id="10313"/>
      <w:r w:rsidRPr="008F2CC7">
        <w:rPr>
          <w:rStyle w:val="TagStyle"/>
          <w:rtl/>
        </w:rPr>
        <w:t xml:space="preserve"> &lt;&lt; הלסי &gt;&gt;</w:t>
      </w:r>
      <w:r>
        <w:rPr>
          <w:rtl/>
          <w:lang w:eastAsia="he-IL"/>
        </w:rPr>
        <w:t xml:space="preserve"> </w:t>
      </w:r>
      <w:bookmarkEnd w:id="10312"/>
    </w:p>
    <w:p w:rsidR="001B7181" w:rsidRDefault="001B7181" w:rsidP="0006298B">
      <w:pPr>
        <w:rPr>
          <w:rtl/>
          <w:lang w:eastAsia="he-IL"/>
        </w:rPr>
      </w:pPr>
    </w:p>
    <w:p w:rsidR="001B7181" w:rsidRDefault="001B7181" w:rsidP="00885414">
      <w:pPr>
        <w:pStyle w:val="af7"/>
        <w:keepNext/>
        <w:rPr>
          <w:rtl/>
        </w:rPr>
      </w:pPr>
      <w:bookmarkStart w:id="10314" w:name="ET_yor_6593_16"/>
      <w:r w:rsidRPr="008F2CC7">
        <w:rPr>
          <w:rStyle w:val="TagStyle"/>
          <w:rtl/>
        </w:rPr>
        <w:t xml:space="preserve"> &lt;&lt; יור &gt;&gt; </w:t>
      </w:r>
      <w:r>
        <w:rPr>
          <w:rtl/>
        </w:rPr>
        <w:t>היו"ר חנוך דב מלביצקי:</w:t>
      </w:r>
      <w:r w:rsidRPr="008F2CC7">
        <w:rPr>
          <w:rStyle w:val="TagStyle"/>
          <w:rtl/>
        </w:rPr>
        <w:t xml:space="preserve"> &lt;&lt; יור &gt;&gt;</w:t>
      </w:r>
      <w:r>
        <w:rPr>
          <w:rtl/>
        </w:rPr>
        <w:t xml:space="preserve"> </w:t>
      </w:r>
      <w:bookmarkEnd w:id="10314"/>
    </w:p>
    <w:p w:rsidR="001B7181" w:rsidRDefault="001B7181" w:rsidP="0006298B">
      <w:pPr>
        <w:rPr>
          <w:rtl/>
        </w:rPr>
      </w:pPr>
    </w:p>
    <w:p w:rsidR="001B7181" w:rsidRDefault="001B7181" w:rsidP="00214560">
      <w:pPr>
        <w:rPr>
          <w:rtl/>
        </w:rPr>
      </w:pPr>
      <w:r>
        <w:rPr>
          <w:rFonts w:hint="cs"/>
          <w:rtl/>
        </w:rPr>
        <w:t xml:space="preserve">חברי הכנסת, </w:t>
      </w:r>
      <w:r>
        <w:rPr>
          <w:rtl/>
        </w:rPr>
        <w:t xml:space="preserve">נעבור להצעה </w:t>
      </w:r>
      <w:r>
        <w:rPr>
          <w:rFonts w:hint="cs"/>
          <w:rtl/>
        </w:rPr>
        <w:t>הדח</w:t>
      </w:r>
      <w:r>
        <w:rPr>
          <w:rtl/>
        </w:rPr>
        <w:t>ופה</w:t>
      </w:r>
      <w:r>
        <w:rPr>
          <w:rFonts w:hint="cs"/>
          <w:rtl/>
        </w:rPr>
        <w:t xml:space="preserve"> הבאה</w:t>
      </w:r>
      <w:r w:rsidR="00885414">
        <w:rPr>
          <w:rFonts w:hint="cs"/>
          <w:rtl/>
        </w:rPr>
        <w:t>,</w:t>
      </w:r>
      <w:r>
        <w:rPr>
          <w:rFonts w:hint="cs"/>
          <w:rtl/>
        </w:rPr>
        <w:t xml:space="preserve"> בנו</w:t>
      </w:r>
      <w:r>
        <w:rPr>
          <w:rtl/>
        </w:rPr>
        <w:t>שא: היערכות הממשלה לחזרה חלקית של תושבים לעוטף עזה</w:t>
      </w:r>
      <w:r>
        <w:rPr>
          <w:rFonts w:hint="cs"/>
          <w:rtl/>
        </w:rPr>
        <w:t>. הייתי שמח אם היו</w:t>
      </w:r>
      <w:bookmarkStart w:id="10315" w:name="_ETM_Q22_447524"/>
      <w:bookmarkEnd w:id="10315"/>
      <w:r>
        <w:rPr>
          <w:rFonts w:hint="cs"/>
          <w:rtl/>
        </w:rPr>
        <w:t xml:space="preserve"> משנים את השם הזה. כדאי לחשוב להבא</w:t>
      </w:r>
      <w:r w:rsidR="00885414">
        <w:rPr>
          <w:rFonts w:hint="cs"/>
          <w:rtl/>
        </w:rPr>
        <w:t>,</w:t>
      </w:r>
      <w:r>
        <w:rPr>
          <w:rFonts w:hint="cs"/>
          <w:rtl/>
        </w:rPr>
        <w:t xml:space="preserve"> את המ</w:t>
      </w:r>
      <w:r w:rsidR="00214560">
        <w:rPr>
          <w:rFonts w:hint="cs"/>
          <w:rtl/>
        </w:rPr>
        <w:t>ו</w:t>
      </w:r>
      <w:r>
        <w:rPr>
          <w:rFonts w:hint="cs"/>
          <w:rtl/>
        </w:rPr>
        <w:t xml:space="preserve">נח </w:t>
      </w:r>
      <w:bookmarkStart w:id="10316" w:name="_ETM_Q22_452185"/>
      <w:bookmarkEnd w:id="10316"/>
      <w:r>
        <w:rPr>
          <w:rFonts w:hint="cs"/>
          <w:rtl/>
        </w:rPr>
        <w:t xml:space="preserve">"עוטף עזה" כדאי אולי לשנות. את ההצעה הגישו חברי </w:t>
      </w:r>
      <w:bookmarkStart w:id="10317" w:name="_ETM_Q22_453926"/>
      <w:bookmarkEnd w:id="10317"/>
      <w:r>
        <w:rPr>
          <w:rFonts w:hint="cs"/>
          <w:rtl/>
        </w:rPr>
        <w:t xml:space="preserve">הכנסת אלון שוסטר, עופר כסיף, יצחק קרויזר, דבי ביטון, ארז </w:t>
      </w:r>
      <w:bookmarkStart w:id="10318" w:name="_ETM_Q22_459584"/>
      <w:bookmarkEnd w:id="10318"/>
      <w:r>
        <w:rPr>
          <w:rFonts w:hint="cs"/>
          <w:rtl/>
        </w:rPr>
        <w:t xml:space="preserve">מלול ומשה רוט. ראשון הדוברים </w:t>
      </w:r>
      <w:r w:rsidR="00885414">
        <w:rPr>
          <w:rFonts w:hint="eastAsia"/>
          <w:rtl/>
        </w:rPr>
        <w:t xml:space="preserve">– </w:t>
      </w:r>
      <w:r>
        <w:rPr>
          <w:rFonts w:hint="cs"/>
          <w:rtl/>
        </w:rPr>
        <w:t xml:space="preserve">חבר הכנסת אלון שוסטר, בבקשה. </w:t>
      </w:r>
      <w:bookmarkStart w:id="10319" w:name="_ETM_Q22_462003"/>
      <w:bookmarkEnd w:id="10319"/>
    </w:p>
    <w:p w:rsidR="001B7181" w:rsidRDefault="001B7181" w:rsidP="00885414">
      <w:pPr>
        <w:rPr>
          <w:rtl/>
        </w:rPr>
      </w:pPr>
    </w:p>
    <w:p w:rsidR="001B7181" w:rsidRDefault="001B7181" w:rsidP="00885414">
      <w:pPr>
        <w:pStyle w:val="a4"/>
        <w:keepNext/>
        <w:rPr>
          <w:rtl/>
        </w:rPr>
      </w:pPr>
      <w:bookmarkStart w:id="10320" w:name="ET_speaker_6144_17"/>
      <w:r w:rsidRPr="00C26ADB">
        <w:rPr>
          <w:rStyle w:val="TagStyle"/>
          <w:rtl/>
        </w:rPr>
        <w:t xml:space="preserve"> &lt;&lt; דובר &gt;&gt; </w:t>
      </w:r>
      <w:bookmarkStart w:id="10321" w:name="_Toc156418654"/>
      <w:r>
        <w:rPr>
          <w:rtl/>
        </w:rPr>
        <w:t>אלון שוסטר (המחנה הממלכתי):</w:t>
      </w:r>
      <w:bookmarkEnd w:id="10321"/>
      <w:r w:rsidRPr="00C26ADB">
        <w:rPr>
          <w:rStyle w:val="TagStyle"/>
          <w:rtl/>
        </w:rPr>
        <w:t xml:space="preserve"> &lt;&lt; דובר &gt;&gt;</w:t>
      </w:r>
      <w:r>
        <w:rPr>
          <w:rtl/>
        </w:rPr>
        <w:t xml:space="preserve"> </w:t>
      </w:r>
      <w:bookmarkEnd w:id="10320"/>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כבוד היושב-ראש, חברי כנסת, אני מבקש להביא לדיון בוועדת הפנים של הכנסת נושא שמעסיק אותי באופן אישי, ואני חושב שאת המרחב כולו שבו אני חי. </w:t>
      </w:r>
      <w:bookmarkStart w:id="10322" w:name="_ETM_Q22_495758"/>
      <w:bookmarkEnd w:id="10322"/>
      <w:r>
        <w:rPr>
          <w:rFonts w:hint="cs"/>
          <w:rtl/>
          <w:lang w:eastAsia="he-IL"/>
        </w:rPr>
        <w:t>אני בקיבוץ מפלסים כל חיי, וגם היום, מאז האירועים הקשים, קשים מאוד, רוב הלילות מבלה שם. אבל החברים, השכנים, השותפים בשדרות, במושבים, בקיבוצים שסביבי</w:t>
      </w:r>
      <w:r w:rsidR="00214560">
        <w:rPr>
          <w:rFonts w:hint="cs"/>
          <w:rtl/>
          <w:lang w:eastAsia="he-IL"/>
        </w:rPr>
        <w:t>,</w:t>
      </w:r>
      <w:r>
        <w:rPr>
          <w:rFonts w:hint="cs"/>
          <w:rtl/>
          <w:lang w:eastAsia="he-IL"/>
        </w:rPr>
        <w:t xml:space="preserve"> לא נמצאים בקרבת הגבול ולא נמצאים בבית. הם למעשה מהגרים שלא מרצון, חלקם בטיפול המדינה וחלקם שלא. </w:t>
      </w:r>
    </w:p>
    <w:p w:rsidR="001B7181" w:rsidRDefault="001B7181" w:rsidP="00885414">
      <w:pPr>
        <w:rPr>
          <w:rtl/>
          <w:lang w:eastAsia="he-IL"/>
        </w:rPr>
      </w:pPr>
    </w:p>
    <w:p w:rsidR="001B7181" w:rsidRDefault="001B7181" w:rsidP="00214560">
      <w:pPr>
        <w:rPr>
          <w:rtl/>
          <w:lang w:eastAsia="he-IL"/>
        </w:rPr>
      </w:pPr>
      <w:r>
        <w:rPr>
          <w:rFonts w:hint="cs"/>
          <w:rtl/>
          <w:lang w:eastAsia="he-IL"/>
        </w:rPr>
        <w:t xml:space="preserve">האזור הוא אזור שקודם כול נושא זיכרונות קשים של הרס. ביישוב שלי, שבו </w:t>
      </w:r>
      <w:bookmarkStart w:id="10323" w:name="_ETM_Q22_539021"/>
      <w:bookmarkEnd w:id="10323"/>
      <w:r>
        <w:rPr>
          <w:rFonts w:hint="cs"/>
          <w:rtl/>
          <w:lang w:eastAsia="he-IL"/>
        </w:rPr>
        <w:t xml:space="preserve">במלחמת גבורה צוות הכוננות, כיתת הכוננות, כולל קצינים שהיו בחופשת שבת, כולל הבן שלי, נלחמו – והלוואי הלוואי שבכל היישובים היינו מצליחים להדוף את הפולשים </w:t>
      </w:r>
      <w:bookmarkStart w:id="10324" w:name="_ETM_Q22_551939"/>
      <w:bookmarkEnd w:id="10324"/>
      <w:r>
        <w:rPr>
          <w:rFonts w:hint="cs"/>
          <w:rtl/>
          <w:lang w:eastAsia="he-IL"/>
        </w:rPr>
        <w:t xml:space="preserve">המרושעים כפי שהצלחנו במינימום פגיעה במפלסים. אבל ביציאה מהקיבוץ גופות של ישראלים שנרצחו; חוזרים לאזור קשה ביותר. גם אין שקט, אין כרגע שקט. צה"ל עושה כמיטב יכולתו </w:t>
      </w:r>
      <w:r>
        <w:rPr>
          <w:rtl/>
          <w:lang w:eastAsia="he-IL"/>
        </w:rPr>
        <w:t>–</w:t>
      </w:r>
      <w:r>
        <w:rPr>
          <w:rFonts w:hint="cs"/>
          <w:rtl/>
          <w:lang w:eastAsia="he-IL"/>
        </w:rPr>
        <w:t xml:space="preserve"> צה"ל וס</w:t>
      </w:r>
      <w:r w:rsidR="00214560">
        <w:rPr>
          <w:rFonts w:hint="cs"/>
          <w:rtl/>
          <w:lang w:eastAsia="he-IL"/>
        </w:rPr>
        <w:t xml:space="preserve">וכנויות </w:t>
      </w:r>
      <w:r>
        <w:rPr>
          <w:rFonts w:hint="cs"/>
          <w:rtl/>
          <w:lang w:eastAsia="he-IL"/>
        </w:rPr>
        <w:t xml:space="preserve">הביטחון האחרות </w:t>
      </w:r>
      <w:r>
        <w:rPr>
          <w:rtl/>
          <w:lang w:eastAsia="he-IL"/>
        </w:rPr>
        <w:t>–</w:t>
      </w:r>
      <w:r>
        <w:rPr>
          <w:rFonts w:hint="cs"/>
          <w:rtl/>
          <w:lang w:eastAsia="he-IL"/>
        </w:rPr>
        <w:t xml:space="preserve"> ואנחנו עדיין נמצאים בסיטואציה שלא הייתה כמוה עשרות שנים</w:t>
      </w:r>
      <w:r w:rsidR="00214560">
        <w:rPr>
          <w:rFonts w:hint="cs"/>
          <w:rtl/>
          <w:lang w:eastAsia="he-IL"/>
        </w:rPr>
        <w:t>,</w:t>
      </w:r>
      <w:r>
        <w:rPr>
          <w:rFonts w:hint="cs"/>
          <w:rtl/>
          <w:lang w:eastAsia="he-IL"/>
        </w:rPr>
        <w:t xml:space="preserve"> של </w:t>
      </w:r>
      <w:bookmarkStart w:id="10325" w:name="_ETM_Q22_585759"/>
      <w:bookmarkEnd w:id="10325"/>
      <w:r>
        <w:rPr>
          <w:rFonts w:hint="cs"/>
          <w:rtl/>
          <w:lang w:eastAsia="he-IL"/>
        </w:rPr>
        <w:t xml:space="preserve">מלחמה, של מאבק עם עזה. אם היינו גומרים פעם מה שמכונה סבב בשקט יחסי, הרי היום </w:t>
      </w:r>
      <w:bookmarkStart w:id="10326" w:name="_ETM_Q22_592518"/>
      <w:bookmarkEnd w:id="10326"/>
      <w:r>
        <w:rPr>
          <w:rFonts w:hint="cs"/>
          <w:rtl/>
          <w:lang w:eastAsia="he-IL"/>
        </w:rPr>
        <w:t xml:space="preserve">אנחנו יודעים שאנחנו בסוג של מלחמת התשה, מלחמת התקפה ומלחמת </w:t>
      </w:r>
      <w:bookmarkStart w:id="10327" w:name="_ETM_Q22_598343"/>
      <w:bookmarkEnd w:id="10327"/>
      <w:r>
        <w:rPr>
          <w:rFonts w:hint="cs"/>
          <w:rtl/>
          <w:lang w:eastAsia="he-IL"/>
        </w:rPr>
        <w:t>הגנה, עם הברקים והרעמים הצבאיים והתוקפנות הפלסטינית</w:t>
      </w:r>
      <w:r w:rsidR="00214560">
        <w:rPr>
          <w:rFonts w:hint="cs"/>
          <w:rtl/>
          <w:lang w:eastAsia="he-IL"/>
        </w:rPr>
        <w:t>,</w:t>
      </w:r>
      <w:r>
        <w:rPr>
          <w:rFonts w:hint="cs"/>
          <w:rtl/>
          <w:lang w:eastAsia="he-IL"/>
        </w:rPr>
        <w:t xml:space="preserve"> ש</w:t>
      </w:r>
      <w:r w:rsidR="00214560">
        <w:rPr>
          <w:rFonts w:hint="cs"/>
          <w:rtl/>
          <w:lang w:eastAsia="he-IL"/>
        </w:rPr>
        <w:t xml:space="preserve">נמשכת </w:t>
      </w:r>
      <w:r>
        <w:rPr>
          <w:rFonts w:hint="cs"/>
          <w:rtl/>
          <w:lang w:eastAsia="he-IL"/>
        </w:rPr>
        <w:t xml:space="preserve">גם היום. </w:t>
      </w:r>
    </w:p>
    <w:p w:rsidR="001B7181" w:rsidRDefault="001B7181" w:rsidP="00885414">
      <w:pPr>
        <w:rPr>
          <w:rtl/>
          <w:lang w:eastAsia="he-IL"/>
        </w:rPr>
      </w:pPr>
    </w:p>
    <w:p w:rsidR="001B7181" w:rsidRDefault="001B7181" w:rsidP="00214560">
      <w:pPr>
        <w:rPr>
          <w:rtl/>
          <w:lang w:eastAsia="he-IL"/>
        </w:rPr>
      </w:pPr>
      <w:r>
        <w:rPr>
          <w:rFonts w:hint="cs"/>
          <w:rtl/>
          <w:lang w:eastAsia="he-IL"/>
        </w:rPr>
        <w:t xml:space="preserve">התושבים רוצים ביטחון, אבל הם רוצים גם תחושת ביטחון, ולכן חובתנו לדון בשאלה בין הלחץ החשוב, </w:t>
      </w:r>
      <w:r w:rsidR="00214560">
        <w:rPr>
          <w:rFonts w:hint="cs"/>
          <w:rtl/>
          <w:lang w:eastAsia="he-IL"/>
        </w:rPr>
        <w:t>ל</w:t>
      </w:r>
      <w:r>
        <w:rPr>
          <w:rFonts w:hint="cs"/>
          <w:rtl/>
          <w:lang w:eastAsia="he-IL"/>
        </w:rPr>
        <w:t xml:space="preserve">בין העידוד הראוי מבחינה לאומית לשיבה הביתה בתוך תחושת הביטחון, לבין ההכלה, לבין החמלה, לבין רוחב הלב </w:t>
      </w:r>
      <w:bookmarkStart w:id="10328" w:name="_ETM_Q22_628999"/>
      <w:bookmarkEnd w:id="10328"/>
      <w:r>
        <w:rPr>
          <w:rFonts w:hint="cs"/>
          <w:rtl/>
          <w:lang w:eastAsia="he-IL"/>
        </w:rPr>
        <w:t xml:space="preserve">שיש להפגין כלפי מי שקשה לו. גם מי שיחליט שהוא מסיים את חייו בעוטף – במקומו יבואו אחרים, </w:t>
      </w:r>
      <w:bookmarkStart w:id="10329" w:name="_ETM_Q22_640460"/>
      <w:bookmarkEnd w:id="10329"/>
      <w:r>
        <w:rPr>
          <w:rFonts w:hint="cs"/>
          <w:rtl/>
          <w:lang w:eastAsia="he-IL"/>
        </w:rPr>
        <w:t xml:space="preserve">אני בטוח, אבל צריך לגלות לגביו רוחב לב. ויש גם אנשים שלוח הזמנים שהממשלה תקבע בתיאום עם ראשי הרשויות </w:t>
      </w:r>
      <w:r w:rsidR="00214560">
        <w:rPr>
          <w:rFonts w:hint="eastAsia"/>
          <w:rtl/>
          <w:lang w:eastAsia="he-IL"/>
        </w:rPr>
        <w:t xml:space="preserve">– </w:t>
      </w:r>
      <w:r>
        <w:rPr>
          <w:rFonts w:hint="cs"/>
          <w:rtl/>
          <w:lang w:eastAsia="he-IL"/>
        </w:rPr>
        <w:t xml:space="preserve">כך ראוי </w:t>
      </w:r>
      <w:r w:rsidR="00214560">
        <w:rPr>
          <w:rFonts w:hint="eastAsia"/>
          <w:rtl/>
          <w:lang w:eastAsia="he-IL"/>
        </w:rPr>
        <w:t xml:space="preserve">– </w:t>
      </w:r>
      <w:r>
        <w:rPr>
          <w:rFonts w:hint="cs"/>
          <w:rtl/>
          <w:lang w:eastAsia="he-IL"/>
        </w:rPr>
        <w:t>לא יתאים למשפחה, לבודדים, לקבוצה, וצריך לייצר את האיזון הראוי, שהוא גם קוהרנטי</w:t>
      </w:r>
      <w:r w:rsidR="00214560">
        <w:rPr>
          <w:rFonts w:hint="cs"/>
          <w:rtl/>
          <w:lang w:eastAsia="he-IL"/>
        </w:rPr>
        <w:t xml:space="preserve"> וגם</w:t>
      </w:r>
      <w:r>
        <w:rPr>
          <w:rFonts w:hint="cs"/>
          <w:rtl/>
          <w:lang w:eastAsia="he-IL"/>
        </w:rPr>
        <w:t xml:space="preserve"> מותאם בין האוכלוסיות השונות. על זה צריך לייצר מסגרת מאוזנת בין הרצון לייצר שגרה לבין האחריות והחמלה כלפי מי שנפגע אנושות נפשית, </w:t>
      </w:r>
      <w:bookmarkStart w:id="10330" w:name="_ETM_Q22_673829"/>
      <w:bookmarkEnd w:id="10330"/>
      <w:r>
        <w:rPr>
          <w:rFonts w:hint="cs"/>
          <w:rtl/>
          <w:lang w:eastAsia="he-IL"/>
        </w:rPr>
        <w:t>פיזית וגופנית. אני מבקש להעביר את הדיון לוועדת הפנים.</w:t>
      </w:r>
      <w:bookmarkStart w:id="10331" w:name="_ETM_Q22_676916"/>
      <w:bookmarkEnd w:id="10331"/>
      <w:r>
        <w:rPr>
          <w:rFonts w:hint="cs"/>
          <w:rtl/>
          <w:lang w:eastAsia="he-IL"/>
        </w:rPr>
        <w:t xml:space="preserve"> תודה רבה. </w:t>
      </w:r>
    </w:p>
    <w:p w:rsidR="001B7181" w:rsidRDefault="001B7181" w:rsidP="00885414">
      <w:pPr>
        <w:rPr>
          <w:rtl/>
          <w:lang w:eastAsia="he-IL"/>
        </w:rPr>
      </w:pPr>
    </w:p>
    <w:p w:rsidR="001B7181" w:rsidRDefault="001B7181" w:rsidP="00885414">
      <w:pPr>
        <w:pStyle w:val="af7"/>
        <w:keepNext/>
        <w:rPr>
          <w:rtl/>
        </w:rPr>
      </w:pPr>
      <w:r w:rsidRPr="004376FC">
        <w:rPr>
          <w:rStyle w:val="TagStyle"/>
          <w:rtl/>
        </w:rPr>
        <w:t xml:space="preserve"> &lt;&lt; יור &gt;&gt; </w:t>
      </w:r>
      <w:r>
        <w:rPr>
          <w:rtl/>
        </w:rPr>
        <w:t>היו"ר חנוך דב מלביצקי:</w:t>
      </w:r>
      <w:r w:rsidRPr="004376FC">
        <w:rPr>
          <w:rStyle w:val="TagStyle"/>
          <w:rtl/>
        </w:rPr>
        <w:t xml:space="preserve"> &lt;&lt; יור &gt;&gt;</w:t>
      </w:r>
      <w:r>
        <w:rPr>
          <w:rtl/>
        </w:rPr>
        <w:t xml:space="preserve"> </w:t>
      </w:r>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תודה, אדוני. חבר הכנסת עופר כסיף. </w:t>
      </w:r>
    </w:p>
    <w:p w:rsidR="001B7181" w:rsidRDefault="001B7181" w:rsidP="00885414">
      <w:pPr>
        <w:rPr>
          <w:rtl/>
          <w:lang w:eastAsia="he-IL"/>
        </w:rPr>
      </w:pPr>
    </w:p>
    <w:p w:rsidR="001B7181" w:rsidRDefault="001B7181" w:rsidP="00885414">
      <w:pPr>
        <w:pStyle w:val="a4"/>
        <w:keepNext/>
        <w:rPr>
          <w:rtl/>
        </w:rPr>
      </w:pPr>
      <w:bookmarkStart w:id="10332" w:name="ET_speaker_5785_19"/>
      <w:r w:rsidRPr="004376FC">
        <w:rPr>
          <w:rStyle w:val="TagStyle"/>
          <w:rtl/>
        </w:rPr>
        <w:t xml:space="preserve"> &lt;&lt; דובר &gt;&gt; </w:t>
      </w:r>
      <w:bookmarkStart w:id="10333" w:name="_Toc156418655"/>
      <w:r>
        <w:rPr>
          <w:rtl/>
        </w:rPr>
        <w:t>עופר כסיף (חד"ש-תע"ל):</w:t>
      </w:r>
      <w:bookmarkEnd w:id="10333"/>
      <w:r w:rsidRPr="004376FC">
        <w:rPr>
          <w:rStyle w:val="TagStyle"/>
          <w:rtl/>
        </w:rPr>
        <w:t xml:space="preserve"> &lt;&lt; דובר &gt;&gt;</w:t>
      </w:r>
      <w:r>
        <w:rPr>
          <w:rtl/>
        </w:rPr>
        <w:t xml:space="preserve"> </w:t>
      </w:r>
      <w:bookmarkEnd w:id="10332"/>
    </w:p>
    <w:p w:rsidR="001B7181" w:rsidRDefault="001B7181" w:rsidP="0006298B">
      <w:pPr>
        <w:rPr>
          <w:rtl/>
          <w:lang w:eastAsia="he-IL"/>
        </w:rPr>
      </w:pPr>
    </w:p>
    <w:p w:rsidR="001B7181" w:rsidRDefault="001B7181" w:rsidP="00885414">
      <w:pPr>
        <w:rPr>
          <w:rtl/>
          <w:lang w:eastAsia="he-IL"/>
        </w:rPr>
      </w:pPr>
      <w:r>
        <w:rPr>
          <w:rFonts w:hint="cs"/>
          <w:rtl/>
          <w:lang w:eastAsia="he-IL"/>
        </w:rPr>
        <w:t xml:space="preserve">היושב-ראש, חברי הכנסת, גם אני, מעבר לתפיסת עולם, הייתי בנירים בזמנו </w:t>
      </w:r>
      <w:r>
        <w:rPr>
          <w:rtl/>
          <w:lang w:eastAsia="he-IL"/>
        </w:rPr>
        <w:t>–</w:t>
      </w:r>
      <w:r>
        <w:rPr>
          <w:rFonts w:hint="cs"/>
          <w:rtl/>
          <w:lang w:eastAsia="he-IL"/>
        </w:rPr>
        <w:t xml:space="preserve"> אומנם לפני </w:t>
      </w:r>
      <w:bookmarkStart w:id="10334" w:name="_ETM_Q22_710334"/>
      <w:bookmarkEnd w:id="10334"/>
      <w:r>
        <w:rPr>
          <w:rFonts w:hint="cs"/>
          <w:rtl/>
          <w:lang w:eastAsia="he-IL"/>
        </w:rPr>
        <w:t xml:space="preserve">הרבה שנים, ובכל זאת מכיר אנשים מהאזור, מכיר אנשים שהם בעמדותיי הפוליטיות, חלקם </w:t>
      </w:r>
      <w:bookmarkStart w:id="10335" w:name="_ETM_Q22_718546"/>
      <w:bookmarkEnd w:id="10335"/>
      <w:r>
        <w:rPr>
          <w:rFonts w:hint="cs"/>
          <w:rtl/>
          <w:lang w:eastAsia="he-IL"/>
        </w:rPr>
        <w:t xml:space="preserve">נרצחו, חלקם נחטפו, חלקם ממשפחות של חטופים ונרצחים. לימדתי בספיר 12 שנה, אני גם מכיר משם אנשים שנרצחו </w:t>
      </w:r>
      <w:bookmarkStart w:id="10336" w:name="_ETM_Q22_728469"/>
      <w:bookmarkEnd w:id="10336"/>
      <w:r>
        <w:rPr>
          <w:rFonts w:hint="cs"/>
          <w:rtl/>
          <w:lang w:eastAsia="he-IL"/>
        </w:rPr>
        <w:t xml:space="preserve">ונחטפו, ולכן העניין הזה, מעבר לעניין האידיאולוגי, הפוליטי, הערכי, יש בו בהחלט גם היבטים אישיים. </w:t>
      </w:r>
    </w:p>
    <w:p w:rsidR="001B7181" w:rsidRDefault="001B7181" w:rsidP="00885414">
      <w:pPr>
        <w:rPr>
          <w:rtl/>
          <w:lang w:eastAsia="he-IL"/>
        </w:rPr>
      </w:pPr>
      <w:bookmarkStart w:id="10337" w:name="_ETM_Q22_737165"/>
      <w:bookmarkEnd w:id="10337"/>
    </w:p>
    <w:p w:rsidR="00381852" w:rsidRDefault="001B7181" w:rsidP="00214560">
      <w:pPr>
        <w:rPr>
          <w:rtl/>
        </w:rPr>
      </w:pPr>
      <w:bookmarkStart w:id="10338" w:name="_ETM_Q22_737331"/>
      <w:bookmarkStart w:id="10339" w:name="_ETM_Q22_737353"/>
      <w:bookmarkStart w:id="10340" w:name="_ETM_Q22_737423"/>
      <w:bookmarkEnd w:id="10338"/>
      <w:bookmarkEnd w:id="10339"/>
      <w:bookmarkEnd w:id="10340"/>
      <w:r>
        <w:rPr>
          <w:rFonts w:hint="cs"/>
          <w:rtl/>
          <w:lang w:eastAsia="he-IL"/>
        </w:rPr>
        <w:t xml:space="preserve">מעל </w:t>
      </w:r>
      <w:bookmarkStart w:id="10341" w:name="_ETM_Q22_737934"/>
      <w:bookmarkEnd w:id="10341"/>
      <w:r>
        <w:rPr>
          <w:rFonts w:hint="cs"/>
          <w:rtl/>
          <w:lang w:eastAsia="he-IL"/>
        </w:rPr>
        <w:t xml:space="preserve">לשלושה חודשים עברו מאז הטבח, שלושה חודשים שבהם ממשלת </w:t>
      </w:r>
      <w:bookmarkStart w:id="10342" w:name="_ETM_Q22_741608"/>
      <w:bookmarkEnd w:id="10342"/>
      <w:r>
        <w:rPr>
          <w:rFonts w:hint="cs"/>
          <w:rtl/>
          <w:lang w:eastAsia="he-IL"/>
        </w:rPr>
        <w:t xml:space="preserve">הזוועות יכלה לפעול, להשקיע, לבנות, לשקם, אבל בחרה להמשיך לבוז </w:t>
      </w:r>
      <w:bookmarkStart w:id="10343" w:name="_ETM_Q22_746792"/>
      <w:bookmarkEnd w:id="10343"/>
      <w:r>
        <w:rPr>
          <w:rFonts w:hint="cs"/>
          <w:rtl/>
          <w:lang w:eastAsia="he-IL"/>
        </w:rPr>
        <w:t xml:space="preserve">ולבזוז, להסות ולשסות. </w:t>
      </w:r>
      <w:bookmarkStart w:id="10344" w:name="TOR_Q23"/>
      <w:bookmarkEnd w:id="10344"/>
      <w:r w:rsidR="00381852">
        <w:rPr>
          <w:rFonts w:hint="cs"/>
          <w:rtl/>
        </w:rPr>
        <w:t xml:space="preserve">בשבוע שעבר, למשל, החליט השר קיש, השר הרקדן </w:t>
      </w:r>
      <w:r w:rsidR="00381852">
        <w:rPr>
          <w:rtl/>
        </w:rPr>
        <w:t>–</w:t>
      </w:r>
      <w:r w:rsidR="00381852">
        <w:rPr>
          <w:rFonts w:hint="cs"/>
          <w:rtl/>
        </w:rPr>
        <w:t xml:space="preserve"> אגב, הרקדן </w:t>
      </w:r>
      <w:bookmarkStart w:id="10345" w:name="_ETM_Q23_155000"/>
      <w:bookmarkEnd w:id="10345"/>
      <w:r w:rsidR="00381852">
        <w:rPr>
          <w:rFonts w:hint="cs"/>
          <w:rtl/>
        </w:rPr>
        <w:t xml:space="preserve">הראשי של הבלט הלונדוני בזמנו, קראו לו נחמיה </w:t>
      </w:r>
      <w:bookmarkStart w:id="10346" w:name="_ETM_Q23_161000"/>
      <w:bookmarkEnd w:id="10346"/>
      <w:r w:rsidR="00381852">
        <w:rPr>
          <w:rFonts w:hint="cs"/>
          <w:rtl/>
        </w:rPr>
        <w:t xml:space="preserve">קיש, אני תוהה אם הם קרובים – הוא החליט שמערכת החינוך </w:t>
      </w:r>
      <w:bookmarkStart w:id="10347" w:name="_ETM_Q23_164000"/>
      <w:bookmarkEnd w:id="10347"/>
      <w:r w:rsidR="00381852">
        <w:rPr>
          <w:rFonts w:hint="cs"/>
          <w:rtl/>
        </w:rPr>
        <w:t xml:space="preserve">בקו העוטף תחזור לפעילות כבר בראשית פברואר, בלי לברר, בלי </w:t>
      </w:r>
      <w:bookmarkStart w:id="10348" w:name="_ETM_Q23_168000"/>
      <w:bookmarkEnd w:id="10348"/>
      <w:r w:rsidR="00381852">
        <w:rPr>
          <w:rFonts w:hint="cs"/>
          <w:rtl/>
        </w:rPr>
        <w:t xml:space="preserve">לבדוק, בלי לדבר, בלי עבודת מטה מסודרת, בכפייה ולא בהתייעצות </w:t>
      </w:r>
      <w:bookmarkStart w:id="10349" w:name="_ETM_Q23_175000"/>
      <w:bookmarkEnd w:id="10349"/>
      <w:r w:rsidR="00381852">
        <w:rPr>
          <w:rFonts w:hint="cs"/>
          <w:rtl/>
        </w:rPr>
        <w:t xml:space="preserve">והסכמה. מה שהצורך הפוליטי דורש כעת – שזה בעצם לצמצם בעלויות התקציביות, </w:t>
      </w:r>
      <w:bookmarkStart w:id="10350" w:name="_ETM_Q23_183000"/>
      <w:bookmarkEnd w:id="10350"/>
      <w:r w:rsidR="00381852">
        <w:rPr>
          <w:rFonts w:hint="cs"/>
          <w:rtl/>
        </w:rPr>
        <w:t xml:space="preserve">לצמצם בהוצאה ממשלתית על כלל האזרחים, ובהם תושבי העוטף, מה </w:t>
      </w:r>
      <w:bookmarkStart w:id="10351" w:name="_ETM_Q23_187000"/>
      <w:bookmarkEnd w:id="10351"/>
      <w:r w:rsidR="00381852">
        <w:rPr>
          <w:rFonts w:hint="cs"/>
          <w:rtl/>
        </w:rPr>
        <w:t>שנקרא – זה מה שקיש עושה. מה בדיוק הוא מצפה</w:t>
      </w:r>
      <w:r w:rsidR="00214560">
        <w:rPr>
          <w:rFonts w:hint="cs"/>
          <w:rtl/>
        </w:rPr>
        <w:t>,</w:t>
      </w:r>
      <w:r w:rsidR="00381852">
        <w:rPr>
          <w:rFonts w:hint="cs"/>
          <w:rtl/>
        </w:rPr>
        <w:t xml:space="preserve"> </w:t>
      </w:r>
      <w:bookmarkStart w:id="10352" w:name="_ETM_Q23_190000"/>
      <w:bookmarkEnd w:id="10352"/>
      <w:r w:rsidR="00381852">
        <w:rPr>
          <w:rFonts w:hint="cs"/>
          <w:rtl/>
        </w:rPr>
        <w:t xml:space="preserve">שילדי שדרות ישובו ללמוד בעיר בזמן שלהוריהם אין פרנסה ותעסוקה? </w:t>
      </w:r>
      <w:bookmarkStart w:id="10353" w:name="_ETM_Q23_195000"/>
      <w:bookmarkEnd w:id="10353"/>
      <w:r w:rsidR="00381852">
        <w:rPr>
          <w:rFonts w:hint="cs"/>
          <w:rtl/>
        </w:rPr>
        <w:t xml:space="preserve">שבשער הנגב יפתחו את בתי הספר בזמן שהתשתיות עוד חרבות </w:t>
      </w:r>
      <w:bookmarkStart w:id="10354" w:name="_ETM_Q23_200000"/>
      <w:bookmarkEnd w:id="10354"/>
      <w:r w:rsidR="00381852">
        <w:rPr>
          <w:rFonts w:hint="cs"/>
          <w:rtl/>
        </w:rPr>
        <w:t>והרוסות?</w:t>
      </w:r>
    </w:p>
    <w:p w:rsidR="00381852" w:rsidRDefault="00381852" w:rsidP="00885414">
      <w:pPr>
        <w:rPr>
          <w:rtl/>
        </w:rPr>
      </w:pPr>
    </w:p>
    <w:p w:rsidR="00381852" w:rsidRDefault="00381852" w:rsidP="00885414">
      <w:pPr>
        <w:rPr>
          <w:rtl/>
        </w:rPr>
      </w:pPr>
      <w:bookmarkStart w:id="10355" w:name="_ETM_Q23_202000"/>
      <w:bookmarkEnd w:id="10355"/>
      <w:r>
        <w:rPr>
          <w:rFonts w:hint="cs"/>
          <w:rtl/>
        </w:rPr>
        <w:t xml:space="preserve">האמון בין תושבי שער הנגב למדינת ישראל קרס. "אנחנו לא </w:t>
      </w:r>
      <w:bookmarkStart w:id="10356" w:name="_ETM_Q23_206000"/>
      <w:bookmarkEnd w:id="10356"/>
      <w:r>
        <w:rPr>
          <w:rFonts w:hint="cs"/>
          <w:rtl/>
        </w:rPr>
        <w:t xml:space="preserve">חיילים, אנחנו אזרחים שבמשך 20 שנה סופגים וסופגים", אמר ממלא מקום </w:t>
      </w:r>
      <w:bookmarkStart w:id="10357" w:name="_ETM_Q23_211000"/>
      <w:bookmarkEnd w:id="10357"/>
      <w:r>
        <w:rPr>
          <w:rFonts w:hint="cs"/>
          <w:rtl/>
        </w:rPr>
        <w:t xml:space="preserve">ראש מועצת שער הנגב יוסי קרן. הרי ברור שמדובר בניסיון </w:t>
      </w:r>
      <w:bookmarkStart w:id="10358" w:name="_ETM_Q23_219000"/>
      <w:bookmarkEnd w:id="10358"/>
      <w:r>
        <w:rPr>
          <w:rFonts w:hint="cs"/>
          <w:rtl/>
        </w:rPr>
        <w:t xml:space="preserve">לכפות "חזרה לשגרה" – בלי רווחה, בלי תשתיות, בלי תקציבים אמיתיים. </w:t>
      </w:r>
      <w:bookmarkStart w:id="10359" w:name="_ETM_Q23_224000"/>
      <w:bookmarkEnd w:id="10359"/>
      <w:r>
        <w:rPr>
          <w:rFonts w:hint="cs"/>
          <w:rtl/>
        </w:rPr>
        <w:t>הוספת חטא של הפקרה על פשע ההקרבה.</w:t>
      </w:r>
    </w:p>
    <w:p w:rsidR="00381852" w:rsidRDefault="00381852" w:rsidP="00885414">
      <w:pPr>
        <w:rPr>
          <w:rtl/>
        </w:rPr>
      </w:pPr>
    </w:p>
    <w:p w:rsidR="00381852" w:rsidRDefault="00381852" w:rsidP="00E11241">
      <w:pPr>
        <w:rPr>
          <w:rtl/>
        </w:rPr>
      </w:pPr>
      <w:bookmarkStart w:id="10360" w:name="_ETM_Q23_225000"/>
      <w:bookmarkEnd w:id="10360"/>
      <w:r>
        <w:rPr>
          <w:rFonts w:hint="cs"/>
          <w:rtl/>
        </w:rPr>
        <w:t>והשפל הכי גדול ה</w:t>
      </w:r>
      <w:bookmarkStart w:id="10361" w:name="_ETM_Q23_228000"/>
      <w:bookmarkEnd w:id="10361"/>
      <w:r>
        <w:rPr>
          <w:rFonts w:hint="cs"/>
          <w:rtl/>
        </w:rPr>
        <w:t xml:space="preserve">וא האמתלה של קיש שמערכת החינוך במלונות לא מתפקדת </w:t>
      </w:r>
      <w:bookmarkStart w:id="10362" w:name="_ETM_Q23_233000"/>
      <w:bookmarkEnd w:id="10362"/>
      <w:r>
        <w:rPr>
          <w:rFonts w:hint="cs"/>
          <w:rtl/>
        </w:rPr>
        <w:t>ושאין מספיק כוח אדם. מוזר, זה לא גרם לו לקדם</w:t>
      </w:r>
      <w:bookmarkStart w:id="10363" w:name="_ETM_Q23_239000"/>
      <w:bookmarkEnd w:id="10363"/>
      <w:r>
        <w:rPr>
          <w:rFonts w:hint="cs"/>
          <w:rtl/>
        </w:rPr>
        <w:t xml:space="preserve"> את חתימה על הסכם השכר החדש של המורים או להורות </w:t>
      </w:r>
      <w:bookmarkStart w:id="10364" w:name="_ETM_Q23_244000"/>
      <w:bookmarkEnd w:id="10364"/>
      <w:r>
        <w:rPr>
          <w:rFonts w:hint="cs"/>
          <w:rtl/>
        </w:rPr>
        <w:t xml:space="preserve">על העסקת אלפי בוגרי תעודות הוראה מובטלים. הממשלה פשוט </w:t>
      </w:r>
      <w:bookmarkStart w:id="10365" w:name="_ETM_Q23_249000"/>
      <w:bookmarkEnd w:id="10365"/>
      <w:r>
        <w:rPr>
          <w:rFonts w:hint="cs"/>
          <w:rtl/>
        </w:rPr>
        <w:t>מנצלת את מחדליה וכישלונותיה שלה, את הה</w:t>
      </w:r>
      <w:r w:rsidR="00214560">
        <w:rPr>
          <w:rFonts w:hint="cs"/>
          <w:rtl/>
        </w:rPr>
        <w:t>י</w:t>
      </w:r>
      <w:r>
        <w:rPr>
          <w:rFonts w:hint="cs"/>
          <w:rtl/>
        </w:rPr>
        <w:t xml:space="preserve">דרדרות הקשה של בני </w:t>
      </w:r>
      <w:bookmarkStart w:id="10366" w:name="_ETM_Q23_254000"/>
      <w:bookmarkEnd w:id="10366"/>
      <w:r>
        <w:rPr>
          <w:rFonts w:hint="cs"/>
          <w:rtl/>
        </w:rPr>
        <w:t>הנוער במלונות, ובמקום לתקן כופה בבריונות על הקורבנות לרקוד לפי החליל שלה – לרקוד, כנראה, תרתי משמע.</w:t>
      </w:r>
      <w:r w:rsidR="00E11241">
        <w:rPr>
          <w:rFonts w:hint="cs"/>
          <w:rtl/>
        </w:rPr>
        <w:t xml:space="preserve"> </w:t>
      </w:r>
      <w:bookmarkStart w:id="10367" w:name="_ETM_Q23_260000"/>
      <w:bookmarkStart w:id="10368" w:name="_ETM_Q23_262000"/>
      <w:bookmarkEnd w:id="10367"/>
      <w:bookmarkEnd w:id="10368"/>
      <w:r>
        <w:rPr>
          <w:rFonts w:hint="cs"/>
          <w:rtl/>
        </w:rPr>
        <w:t>איך בדיוק ישובו תושבי</w:t>
      </w:r>
      <w:bookmarkStart w:id="10369" w:name="_ETM_Q23_266000"/>
      <w:bookmarkEnd w:id="10369"/>
      <w:r>
        <w:rPr>
          <w:rFonts w:hint="cs"/>
          <w:rtl/>
        </w:rPr>
        <w:t xml:space="preserve"> העוטף לרשויות חבולות, שכמו כל הפריפריה החברתית-כלכלית מצויות בתת-תקצוב, </w:t>
      </w:r>
      <w:bookmarkStart w:id="10370" w:name="_ETM_Q23_274000"/>
      <w:bookmarkEnd w:id="10370"/>
      <w:r>
        <w:rPr>
          <w:rFonts w:hint="cs"/>
          <w:rtl/>
        </w:rPr>
        <w:t xml:space="preserve">בתת-תנאים? איך הם בדיוק ישובו בזמן שהאוצר מקצץ להם בבריאות, </w:t>
      </w:r>
      <w:bookmarkStart w:id="10371" w:name="_ETM_Q23_279000"/>
      <w:bookmarkEnd w:id="10371"/>
      <w:r>
        <w:rPr>
          <w:rFonts w:hint="cs"/>
          <w:rtl/>
        </w:rPr>
        <w:t>בתחבורה, בחינוך וברווחה?</w:t>
      </w:r>
    </w:p>
    <w:p w:rsidR="00381852" w:rsidRDefault="00381852" w:rsidP="00885414">
      <w:pPr>
        <w:rPr>
          <w:rtl/>
        </w:rPr>
      </w:pPr>
    </w:p>
    <w:p w:rsidR="00381852" w:rsidRDefault="00381852" w:rsidP="00E11241">
      <w:pPr>
        <w:rPr>
          <w:rtl/>
        </w:rPr>
      </w:pPr>
      <w:bookmarkStart w:id="10372" w:name="_ETM_Q23_283000"/>
      <w:bookmarkEnd w:id="10372"/>
      <w:r>
        <w:rPr>
          <w:rFonts w:hint="cs"/>
          <w:rtl/>
        </w:rPr>
        <w:t xml:space="preserve">הפתרון מחויב המציאות הוא הקמת ועדה בין-משרדית </w:t>
      </w:r>
      <w:bookmarkStart w:id="10373" w:name="_ETM_Q23_286000"/>
      <w:bookmarkEnd w:id="10373"/>
      <w:r>
        <w:rPr>
          <w:rFonts w:hint="cs"/>
          <w:rtl/>
        </w:rPr>
        <w:t>בראשות פרויקטור ייעודי</w:t>
      </w:r>
      <w:r w:rsidR="00E11241">
        <w:rPr>
          <w:rFonts w:hint="cs"/>
          <w:rtl/>
        </w:rPr>
        <w:t>,</w:t>
      </w:r>
      <w:r>
        <w:rPr>
          <w:rFonts w:hint="cs"/>
          <w:rtl/>
        </w:rPr>
        <w:t xml:space="preserve"> כתובת אחת לתושבים ולראשי הרשויות, </w:t>
      </w:r>
      <w:proofErr w:type="spellStart"/>
      <w:r>
        <w:rPr>
          <w:rFonts w:hint="cs"/>
          <w:rtl/>
        </w:rPr>
        <w:t>שתתכלל</w:t>
      </w:r>
      <w:proofErr w:type="spellEnd"/>
      <w:r>
        <w:rPr>
          <w:rFonts w:hint="cs"/>
          <w:rtl/>
        </w:rPr>
        <w:t xml:space="preserve"> את </w:t>
      </w:r>
      <w:bookmarkStart w:id="10374" w:name="_ETM_Q23_292000"/>
      <w:bookmarkEnd w:id="10374"/>
      <w:r>
        <w:rPr>
          <w:rFonts w:hint="cs"/>
          <w:rtl/>
        </w:rPr>
        <w:t>כל הצרכים והמענים הנדרשים</w:t>
      </w:r>
      <w:r w:rsidR="00E11241">
        <w:rPr>
          <w:rFonts w:hint="cs"/>
          <w:rtl/>
        </w:rPr>
        <w:t>,</w:t>
      </w:r>
      <w:r>
        <w:rPr>
          <w:rFonts w:hint="cs"/>
          <w:rtl/>
        </w:rPr>
        <w:t xml:space="preserve"> ותקצובה בהחלטת ממשלה ברורה ומסודרת הכוללת </w:t>
      </w:r>
      <w:bookmarkStart w:id="10375" w:name="_ETM_Q23_296000"/>
      <w:bookmarkEnd w:id="10375"/>
      <w:r>
        <w:rPr>
          <w:rFonts w:hint="cs"/>
          <w:rtl/>
        </w:rPr>
        <w:t>דיווח קבוע לכנסת לשם פיקוח פרלמנטרי על השלטון.</w:t>
      </w:r>
    </w:p>
    <w:p w:rsidR="00381852" w:rsidRDefault="00381852" w:rsidP="00885414">
      <w:pPr>
        <w:rPr>
          <w:rtl/>
        </w:rPr>
      </w:pPr>
    </w:p>
    <w:p w:rsidR="00381852" w:rsidRDefault="00381852" w:rsidP="00885414">
      <w:pPr>
        <w:pStyle w:val="af7"/>
        <w:keepNext/>
        <w:rPr>
          <w:rtl/>
        </w:rPr>
      </w:pPr>
      <w:r w:rsidRPr="00531C17">
        <w:rPr>
          <w:rStyle w:val="TagStyle"/>
          <w:rtl/>
        </w:rPr>
        <w:t xml:space="preserve"> &lt;&lt; יור &gt;&gt; </w:t>
      </w:r>
      <w:r>
        <w:rPr>
          <w:rtl/>
        </w:rPr>
        <w:t>היו"ר חנוך דב מלביצקי:</w:t>
      </w:r>
      <w:r w:rsidRPr="00531C17">
        <w:rPr>
          <w:rStyle w:val="TagStyle"/>
          <w:rtl/>
        </w:rPr>
        <w:t xml:space="preserve"> &lt;&lt; יור &gt;&gt;</w:t>
      </w:r>
      <w:r>
        <w:rPr>
          <w:rtl/>
        </w:rPr>
        <w:t xml:space="preserve"> </w:t>
      </w:r>
    </w:p>
    <w:p w:rsidR="00381852" w:rsidRDefault="00381852" w:rsidP="0006298B">
      <w:pPr>
        <w:rPr>
          <w:rtl/>
        </w:rPr>
      </w:pPr>
    </w:p>
    <w:p w:rsidR="00381852" w:rsidRDefault="00381852" w:rsidP="00885414">
      <w:pPr>
        <w:rPr>
          <w:rtl/>
        </w:rPr>
      </w:pPr>
      <w:r>
        <w:rPr>
          <w:rFonts w:hint="cs"/>
          <w:rtl/>
        </w:rPr>
        <w:t xml:space="preserve">תודה רבה. נא </w:t>
      </w:r>
      <w:bookmarkStart w:id="10376" w:name="_ETM_Q23_305000"/>
      <w:bookmarkEnd w:id="10376"/>
      <w:r>
        <w:rPr>
          <w:rFonts w:hint="cs"/>
          <w:rtl/>
        </w:rPr>
        <w:t>לסיים.</w:t>
      </w:r>
    </w:p>
    <w:p w:rsidR="00381852" w:rsidRDefault="00381852" w:rsidP="00885414">
      <w:pPr>
        <w:rPr>
          <w:rtl/>
          <w:lang w:eastAsia="he-IL"/>
        </w:rPr>
      </w:pPr>
    </w:p>
    <w:p w:rsidR="00381852" w:rsidRDefault="00381852" w:rsidP="00885414">
      <w:pPr>
        <w:pStyle w:val="-"/>
        <w:keepNext/>
        <w:rPr>
          <w:rtl/>
        </w:rPr>
      </w:pPr>
      <w:bookmarkStart w:id="10377" w:name="ET_speakercontinue_5785_4"/>
      <w:bookmarkStart w:id="10378" w:name="ET_speaker_6501_3"/>
      <w:r w:rsidRPr="00C3467F">
        <w:rPr>
          <w:rStyle w:val="TagStyle"/>
          <w:rtl/>
        </w:rPr>
        <w:t xml:space="preserve"> &lt;&lt; דובר_המשך &gt;&gt; </w:t>
      </w:r>
      <w:r>
        <w:rPr>
          <w:rtl/>
        </w:rPr>
        <w:t>עופר כסיף (חד"ש-תע"ל):</w:t>
      </w:r>
      <w:r w:rsidRPr="00C3467F">
        <w:rPr>
          <w:rStyle w:val="TagStyle"/>
          <w:rtl/>
        </w:rPr>
        <w:t xml:space="preserve"> &lt;&lt; דובר_המשך &gt;&gt;</w:t>
      </w:r>
      <w:r>
        <w:rPr>
          <w:rtl/>
        </w:rPr>
        <w:t xml:space="preserve"> </w:t>
      </w:r>
      <w:bookmarkEnd w:id="10377"/>
    </w:p>
    <w:p w:rsidR="00381852" w:rsidRDefault="00381852" w:rsidP="0006298B">
      <w:pPr>
        <w:rPr>
          <w:rtl/>
        </w:rPr>
      </w:pPr>
    </w:p>
    <w:p w:rsidR="00381852" w:rsidRDefault="00381852" w:rsidP="00885414">
      <w:pPr>
        <w:rPr>
          <w:rtl/>
        </w:rPr>
      </w:pPr>
      <w:r>
        <w:rPr>
          <w:rFonts w:hint="cs"/>
          <w:rtl/>
        </w:rPr>
        <w:t xml:space="preserve">אני מסיים, משפט אחרון. כשהדג מסריח מהראש ואת הצחנה מריחים בכל הנגב </w:t>
      </w:r>
      <w:bookmarkStart w:id="10379" w:name="_ETM_Q23_309000"/>
      <w:bookmarkEnd w:id="10379"/>
      <w:r>
        <w:rPr>
          <w:rFonts w:hint="cs"/>
          <w:rtl/>
        </w:rPr>
        <w:t xml:space="preserve">המערבי, וכשמועצת אשכול הופכת למועצת השכול ואין מענה, על כולנו </w:t>
      </w:r>
      <w:bookmarkStart w:id="10380" w:name="_ETM_Q23_316000"/>
      <w:bookmarkEnd w:id="10380"/>
      <w:r>
        <w:rPr>
          <w:rFonts w:hint="cs"/>
          <w:rtl/>
        </w:rPr>
        <w:t>החובה להושיט יד לקורבנות הזוועה ולסייע להם בכל דבר ועניין.</w:t>
      </w:r>
    </w:p>
    <w:p w:rsidR="00381852" w:rsidRDefault="00381852" w:rsidP="00885414">
      <w:pPr>
        <w:rPr>
          <w:rtl/>
        </w:rPr>
      </w:pPr>
    </w:p>
    <w:p w:rsidR="00381852" w:rsidRDefault="00381852" w:rsidP="00885414">
      <w:pPr>
        <w:rPr>
          <w:rtl/>
        </w:rPr>
      </w:pPr>
      <w:r>
        <w:rPr>
          <w:rFonts w:hint="cs"/>
          <w:rtl/>
        </w:rPr>
        <w:t>א</w:t>
      </w:r>
      <w:bookmarkStart w:id="10381" w:name="_ETM_Q23_322000"/>
      <w:bookmarkEnd w:id="10381"/>
      <w:r>
        <w:rPr>
          <w:rFonts w:hint="cs"/>
          <w:rtl/>
        </w:rPr>
        <w:t>ני</w:t>
      </w:r>
      <w:bookmarkStart w:id="10382" w:name="_ETM_Q23_323000"/>
      <w:bookmarkEnd w:id="10382"/>
      <w:r>
        <w:rPr>
          <w:rFonts w:hint="cs"/>
          <w:rtl/>
        </w:rPr>
        <w:t xml:space="preserve"> מצטרף לבקשת חבר הכנסת שוסטר להעביר את זה לוועדת הפנים.</w:t>
      </w:r>
    </w:p>
    <w:p w:rsidR="00381852" w:rsidRDefault="00381852" w:rsidP="00885414">
      <w:pPr>
        <w:keepNext/>
        <w:rPr>
          <w:rtl/>
        </w:rPr>
      </w:pPr>
    </w:p>
    <w:p w:rsidR="00381852" w:rsidRDefault="00381852" w:rsidP="00885414">
      <w:pPr>
        <w:pStyle w:val="af7"/>
        <w:keepNext/>
        <w:rPr>
          <w:rtl/>
        </w:rPr>
      </w:pPr>
      <w:bookmarkStart w:id="10383" w:name="_ETM_Q23_332000"/>
      <w:bookmarkEnd w:id="10383"/>
      <w:r w:rsidRPr="00C3467F">
        <w:rPr>
          <w:rStyle w:val="TagStyle"/>
          <w:rtl/>
        </w:rPr>
        <w:t xml:space="preserve"> &lt;&lt; יור &gt;&gt; </w:t>
      </w:r>
      <w:r>
        <w:rPr>
          <w:rtl/>
        </w:rPr>
        <w:t>היו"ר חנוך דב מלביצקי:</w:t>
      </w:r>
      <w:r w:rsidRPr="00C3467F">
        <w:rPr>
          <w:rStyle w:val="TagStyle"/>
          <w:rtl/>
        </w:rPr>
        <w:t xml:space="preserve"> &lt;&lt; יור &gt;&gt;</w:t>
      </w:r>
      <w:r>
        <w:rPr>
          <w:rtl/>
        </w:rPr>
        <w:t xml:space="preserve"> </w:t>
      </w:r>
    </w:p>
    <w:p w:rsidR="00381852" w:rsidRDefault="00381852" w:rsidP="0006298B">
      <w:pPr>
        <w:rPr>
          <w:rtl/>
        </w:rPr>
      </w:pPr>
    </w:p>
    <w:p w:rsidR="00381852" w:rsidRDefault="00381852" w:rsidP="00885414">
      <w:pPr>
        <w:rPr>
          <w:rtl/>
        </w:rPr>
      </w:pPr>
      <w:r>
        <w:rPr>
          <w:rFonts w:hint="cs"/>
          <w:rtl/>
        </w:rPr>
        <w:t>חבר הכנסת יצחק</w:t>
      </w:r>
      <w:bookmarkStart w:id="10384" w:name="_ETM_Q23_335000"/>
      <w:bookmarkEnd w:id="10384"/>
      <w:r>
        <w:rPr>
          <w:rFonts w:hint="cs"/>
          <w:rtl/>
        </w:rPr>
        <w:t xml:space="preserve"> קרויזר, בבקשה.</w:t>
      </w:r>
    </w:p>
    <w:p w:rsidR="00381852" w:rsidRDefault="00381852" w:rsidP="00885414">
      <w:pPr>
        <w:rPr>
          <w:rtl/>
        </w:rPr>
      </w:pPr>
    </w:p>
    <w:p w:rsidR="00381852" w:rsidRDefault="00381852" w:rsidP="00885414">
      <w:pPr>
        <w:pStyle w:val="a4"/>
        <w:keepNext/>
        <w:rPr>
          <w:rtl/>
        </w:rPr>
      </w:pPr>
      <w:bookmarkStart w:id="10385" w:name="ET_speaker_6460_6"/>
      <w:r w:rsidRPr="00C3467F">
        <w:rPr>
          <w:rStyle w:val="TagStyle"/>
          <w:rtl/>
        </w:rPr>
        <w:t xml:space="preserve"> &lt;&lt; דובר &gt;&gt; </w:t>
      </w:r>
      <w:bookmarkStart w:id="10386" w:name="_Toc156418656"/>
      <w:r>
        <w:rPr>
          <w:rtl/>
        </w:rPr>
        <w:t>יצחק קרויזר (עוצמה יהודית):</w:t>
      </w:r>
      <w:bookmarkEnd w:id="10386"/>
      <w:r w:rsidRPr="00C3467F">
        <w:rPr>
          <w:rStyle w:val="TagStyle"/>
          <w:rtl/>
        </w:rPr>
        <w:t xml:space="preserve"> &lt;&lt; דובר &gt;&gt;</w:t>
      </w:r>
      <w:r>
        <w:rPr>
          <w:rtl/>
        </w:rPr>
        <w:t xml:space="preserve"> </w:t>
      </w:r>
      <w:bookmarkEnd w:id="10385"/>
    </w:p>
    <w:p w:rsidR="00381852" w:rsidRDefault="00381852" w:rsidP="0006298B">
      <w:pPr>
        <w:rPr>
          <w:rtl/>
        </w:rPr>
      </w:pPr>
    </w:p>
    <w:p w:rsidR="00381852" w:rsidRDefault="00381852" w:rsidP="00885414">
      <w:pPr>
        <w:rPr>
          <w:rtl/>
        </w:rPr>
      </w:pPr>
      <w:r>
        <w:rPr>
          <w:rFonts w:hint="cs"/>
          <w:rtl/>
        </w:rPr>
        <w:t xml:space="preserve">תודה רבה. אדוני היושב-ראש, אדוני השר, חבריי המציעים, חברי </w:t>
      </w:r>
      <w:bookmarkStart w:id="10387" w:name="_ETM_Q23_349000"/>
      <w:bookmarkEnd w:id="10387"/>
      <w:r>
        <w:rPr>
          <w:rFonts w:hint="cs"/>
          <w:rtl/>
        </w:rPr>
        <w:t xml:space="preserve">הכנסת, עוטף עזה הוא אזור בנגב המערבי, בחלקו הדרומי של </w:t>
      </w:r>
      <w:bookmarkStart w:id="10388" w:name="_ETM_Q23_355000"/>
      <w:bookmarkEnd w:id="10388"/>
      <w:r>
        <w:rPr>
          <w:rFonts w:hint="cs"/>
          <w:rtl/>
        </w:rPr>
        <w:t xml:space="preserve">המדינה, בתחומי המועצות האזוריות מרחבים, חוף אשקלון, שער הנגב, </w:t>
      </w:r>
      <w:bookmarkStart w:id="10389" w:name="_ETM_Q23_356000"/>
      <w:bookmarkEnd w:id="10389"/>
      <w:r>
        <w:rPr>
          <w:rFonts w:hint="cs"/>
          <w:rtl/>
        </w:rPr>
        <w:t xml:space="preserve">שדות נגב ואשכול, וכולל את העיר שדרות וכן </w:t>
      </w:r>
      <w:bookmarkStart w:id="10390" w:name="_ETM_Q23_362000"/>
      <w:bookmarkEnd w:id="10390"/>
      <w:r>
        <w:rPr>
          <w:rFonts w:hint="cs"/>
          <w:rtl/>
        </w:rPr>
        <w:t xml:space="preserve">קיבוצים ומושבים. ביישובי העוטף, על </w:t>
      </w:r>
      <w:bookmarkStart w:id="10391" w:name="_ETM_Q23_345954"/>
      <w:bookmarkEnd w:id="10391"/>
      <w:r>
        <w:rPr>
          <w:rFonts w:hint="cs"/>
          <w:rtl/>
        </w:rPr>
        <w:t xml:space="preserve">פי הגדרת קו העימות הדרומי, מתגוררים, </w:t>
      </w:r>
      <w:bookmarkStart w:id="10392" w:name="_ETM_Q23_364000"/>
      <w:bookmarkEnd w:id="10392"/>
      <w:r>
        <w:rPr>
          <w:rFonts w:hint="cs"/>
          <w:rtl/>
        </w:rPr>
        <w:t>אדוני היושב-ראש, 70,000 תושבים.</w:t>
      </w:r>
    </w:p>
    <w:p w:rsidR="00381852" w:rsidRDefault="00381852" w:rsidP="00885414">
      <w:pPr>
        <w:rPr>
          <w:rtl/>
        </w:rPr>
      </w:pPr>
    </w:p>
    <w:p w:rsidR="00381852" w:rsidRDefault="00381852" w:rsidP="00E11241">
      <w:pPr>
        <w:rPr>
          <w:rtl/>
        </w:rPr>
      </w:pPr>
      <w:bookmarkStart w:id="10393" w:name="_ETM_Q23_368000"/>
      <w:bookmarkEnd w:id="10393"/>
      <w:r>
        <w:rPr>
          <w:rFonts w:hint="cs"/>
          <w:rtl/>
        </w:rPr>
        <w:t xml:space="preserve">קו הגבול בין ישראל לרצועת עזה נקבע </w:t>
      </w:r>
      <w:bookmarkStart w:id="10394" w:name="_ETM_Q23_367000"/>
      <w:bookmarkEnd w:id="10394"/>
      <w:r>
        <w:rPr>
          <w:rFonts w:hint="cs"/>
          <w:rtl/>
        </w:rPr>
        <w:t>בהסכם שביתת הנשק בין ישראל למצרים</w:t>
      </w:r>
      <w:r w:rsidR="00E11241">
        <w:rPr>
          <w:rFonts w:hint="cs"/>
          <w:rtl/>
        </w:rPr>
        <w:t>,</w:t>
      </w:r>
      <w:r>
        <w:rPr>
          <w:rFonts w:hint="cs"/>
          <w:rtl/>
        </w:rPr>
        <w:t xml:space="preserve"> שנחתם בסוף מלחמת העצמאות,</w:t>
      </w:r>
      <w:bookmarkStart w:id="10395" w:name="_ETM_Q23_374000"/>
      <w:bookmarkEnd w:id="10395"/>
      <w:r>
        <w:rPr>
          <w:rFonts w:hint="cs"/>
          <w:rtl/>
        </w:rPr>
        <w:t xml:space="preserve"> לאחר סיום מבצע חורב, בשלהי המלחמה. יישובי העוטף, שחלקם הגדול </w:t>
      </w:r>
      <w:bookmarkStart w:id="10396" w:name="_ETM_Q23_375000"/>
      <w:bookmarkEnd w:id="10396"/>
      <w:r>
        <w:rPr>
          <w:rFonts w:hint="cs"/>
          <w:rtl/>
        </w:rPr>
        <w:t xml:space="preserve">הוקמו עוד לפני ההסכם בין ישראל למצרים, וחלקם אחרי קביעת </w:t>
      </w:r>
      <w:bookmarkStart w:id="10397" w:name="_ETM_Q23_382000"/>
      <w:bookmarkEnd w:id="10397"/>
      <w:r>
        <w:rPr>
          <w:rFonts w:hint="cs"/>
          <w:rtl/>
        </w:rPr>
        <w:t>קו הגבול, היוו התיישבות אסטרטגית חשובה במעבר בין יישובי הדרום</w:t>
      </w:r>
      <w:bookmarkStart w:id="10398" w:name="_ETM_Q23_385000"/>
      <w:bookmarkEnd w:id="10398"/>
      <w:r>
        <w:rPr>
          <w:rFonts w:hint="cs"/>
          <w:rtl/>
        </w:rPr>
        <w:t>, אשדוד, אשקלון, באר שבע ודרומה לרצועת עזה ומצרים.</w:t>
      </w:r>
    </w:p>
    <w:p w:rsidR="00381852" w:rsidRDefault="00381852" w:rsidP="00885414">
      <w:pPr>
        <w:rPr>
          <w:rtl/>
        </w:rPr>
      </w:pPr>
    </w:p>
    <w:p w:rsidR="00381852" w:rsidRDefault="00381852" w:rsidP="00E11241">
      <w:pPr>
        <w:rPr>
          <w:rtl/>
        </w:rPr>
      </w:pPr>
      <w:bookmarkStart w:id="10399" w:name="_ETM_Q23_388000"/>
      <w:bookmarkEnd w:id="10399"/>
      <w:r>
        <w:rPr>
          <w:rFonts w:hint="cs"/>
          <w:rtl/>
        </w:rPr>
        <w:t xml:space="preserve">יישובי הדרום ספגו </w:t>
      </w:r>
      <w:bookmarkStart w:id="10400" w:name="_ETM_Q23_392000"/>
      <w:bookmarkEnd w:id="10400"/>
      <w:r>
        <w:rPr>
          <w:rFonts w:hint="cs"/>
          <w:rtl/>
        </w:rPr>
        <w:t xml:space="preserve">לאורך כל ההיסטוריה של מדינת ישראל פעולות טרור </w:t>
      </w:r>
      <w:bookmarkStart w:id="10401" w:name="_ETM_Q23_389000"/>
      <w:bookmarkEnd w:id="10401"/>
      <w:r>
        <w:rPr>
          <w:rFonts w:hint="cs"/>
          <w:rtl/>
        </w:rPr>
        <w:t>רבות מצד תושבי עזה</w:t>
      </w:r>
      <w:r w:rsidR="00E11241">
        <w:rPr>
          <w:rFonts w:hint="cs"/>
          <w:rtl/>
        </w:rPr>
        <w:t xml:space="preserve">, </w:t>
      </w:r>
      <w:r>
        <w:rPr>
          <w:rFonts w:hint="cs"/>
          <w:rtl/>
        </w:rPr>
        <w:t xml:space="preserve">החל מהפדאיון, הסתננויות, והתעצמו עם שלטון החמאס, שהביא להגברת ירי הרקטות לעבר ישראל, ובעיקר לעיר שדרות ועוטף עזה, חדירת מחבלים, עפיפוני תבערה, </w:t>
      </w:r>
      <w:bookmarkStart w:id="10402" w:name="_ETM_Q23_401000"/>
      <w:bookmarkEnd w:id="10402"/>
      <w:r>
        <w:rPr>
          <w:rFonts w:hint="cs"/>
          <w:rtl/>
        </w:rPr>
        <w:t xml:space="preserve">שיגור רקטות ופצצות מרגמה מהרצועה, שהתגברו החל משנת 2000 ועד היום, מנהרות טרור, שגדלו במשך שנים אך נחשפו בעיקר במהלך </w:t>
      </w:r>
      <w:bookmarkStart w:id="10403" w:name="_ETM_Q23_408000"/>
      <w:bookmarkEnd w:id="10403"/>
      <w:r>
        <w:rPr>
          <w:rFonts w:hint="cs"/>
          <w:rtl/>
        </w:rPr>
        <w:t>השנים האחרונות</w:t>
      </w:r>
      <w:r w:rsidR="00E11241">
        <w:rPr>
          <w:rFonts w:hint="cs"/>
          <w:rtl/>
        </w:rPr>
        <w:t>,</w:t>
      </w:r>
      <w:r>
        <w:rPr>
          <w:rFonts w:hint="cs"/>
          <w:rtl/>
        </w:rPr>
        <w:t xml:space="preserve"> ושיאן במתקפת הטרור האכזרית ב-7 באוקטובר, בצורה </w:t>
      </w:r>
      <w:bookmarkStart w:id="10404" w:name="_ETM_Q23_415000"/>
      <w:bookmarkEnd w:id="10404"/>
      <w:r>
        <w:rPr>
          <w:rFonts w:hint="cs"/>
          <w:rtl/>
        </w:rPr>
        <w:t xml:space="preserve">אכזרית של רצח תינוקות, ילדים, נשים, קשישים, אונס, ביזה וחטיפה </w:t>
      </w:r>
      <w:bookmarkStart w:id="10405" w:name="_ETM_Q23_421000"/>
      <w:bookmarkEnd w:id="10405"/>
      <w:r>
        <w:rPr>
          <w:rFonts w:hint="cs"/>
          <w:rtl/>
        </w:rPr>
        <w:t xml:space="preserve">של אזרחים, והביאו את מדינת ישראל לפתיחתה של מלחמת </w:t>
      </w:r>
      <w:bookmarkStart w:id="10406" w:name="_ETM_Q23_420000"/>
      <w:bookmarkEnd w:id="10406"/>
      <w:r>
        <w:rPr>
          <w:rFonts w:hint="cs"/>
          <w:rtl/>
        </w:rPr>
        <w:t xml:space="preserve">חרבות ברזל, שגרמה לכך ששר הביטחון מכריז על מצב מיוחד בעורף, בהתאם לחוק ההתגוננות האזרחית. </w:t>
      </w:r>
      <w:bookmarkStart w:id="10407" w:name="_ETM_Q23_427000"/>
      <w:bookmarkStart w:id="10408" w:name="_ETM_Q23_428000"/>
      <w:bookmarkEnd w:id="10407"/>
      <w:bookmarkEnd w:id="10408"/>
      <w:r>
        <w:rPr>
          <w:rFonts w:hint="cs"/>
          <w:rtl/>
        </w:rPr>
        <w:t xml:space="preserve">כתוצאה מכך מרחב עוטף עזה ואזורים </w:t>
      </w:r>
      <w:bookmarkStart w:id="10409" w:name="_ETM_Q23_432000"/>
      <w:bookmarkEnd w:id="10409"/>
      <w:r>
        <w:rPr>
          <w:rFonts w:hint="cs"/>
          <w:rtl/>
        </w:rPr>
        <w:t xml:space="preserve">נוספים הוכרזו כשטח צבאי שהכניסה אליו אסורה, ובעקבות </w:t>
      </w:r>
      <w:r w:rsidR="00885414">
        <w:rPr>
          <w:rFonts w:hint="cs"/>
          <w:rtl/>
        </w:rPr>
        <w:t>זאת</w:t>
      </w:r>
      <w:r>
        <w:rPr>
          <w:rFonts w:hint="cs"/>
          <w:rtl/>
        </w:rPr>
        <w:t xml:space="preserve"> הביאה </w:t>
      </w:r>
      <w:bookmarkStart w:id="10410" w:name="_ETM_Q23_436000"/>
      <w:bookmarkEnd w:id="10410"/>
      <w:r>
        <w:rPr>
          <w:rFonts w:hint="cs"/>
          <w:rtl/>
        </w:rPr>
        <w:t>את ממשלת ישראל לצורך שנגרם ופונו כל תושבי העוטף מבתיהם.</w:t>
      </w:r>
    </w:p>
    <w:p w:rsidR="00381852" w:rsidRDefault="00381852" w:rsidP="00885414">
      <w:pPr>
        <w:rPr>
          <w:rtl/>
        </w:rPr>
      </w:pPr>
    </w:p>
    <w:p w:rsidR="00381852" w:rsidRDefault="00381852" w:rsidP="00885414">
      <w:pPr>
        <w:rPr>
          <w:rtl/>
        </w:rPr>
      </w:pPr>
      <w:r>
        <w:rPr>
          <w:rFonts w:hint="cs"/>
          <w:rtl/>
        </w:rPr>
        <w:t xml:space="preserve">במהלך השנים יצאה מדינת ישראל לכמה מבצעים, כגון צוק איתן, </w:t>
      </w:r>
      <w:bookmarkStart w:id="10411" w:name="_ETM_Q23_444000"/>
      <w:bookmarkEnd w:id="10411"/>
      <w:r>
        <w:rPr>
          <w:rFonts w:hint="cs"/>
          <w:rtl/>
        </w:rPr>
        <w:t xml:space="preserve">עופרת יצוקה </w:t>
      </w:r>
      <w:proofErr w:type="spellStart"/>
      <w:r>
        <w:rPr>
          <w:rFonts w:hint="cs"/>
          <w:rtl/>
        </w:rPr>
        <w:t>וכו</w:t>
      </w:r>
      <w:proofErr w:type="spellEnd"/>
      <w:r>
        <w:rPr>
          <w:rFonts w:hint="cs"/>
          <w:rtl/>
        </w:rPr>
        <w:t xml:space="preserve">'. המבצעים האלה היו בעיקר בחזית. השוני הגדול כאן הוא שהמבצע הזה, חרבות ברזל, הביא </w:t>
      </w:r>
      <w:bookmarkStart w:id="10412" w:name="_ETM_Q23_452000"/>
      <w:bookmarkEnd w:id="10412"/>
      <w:r>
        <w:rPr>
          <w:rFonts w:hint="cs"/>
          <w:rtl/>
        </w:rPr>
        <w:t xml:space="preserve">לפגיעה מאוד מאוד קשה בעורף, אדוני היושב-ראש, ולעקירתם של כ-330,000 תושבים </w:t>
      </w:r>
      <w:bookmarkStart w:id="10413" w:name="_ETM_Q23_462000"/>
      <w:bookmarkEnd w:id="10413"/>
      <w:r>
        <w:rPr>
          <w:rFonts w:hint="cs"/>
          <w:rtl/>
        </w:rPr>
        <w:t xml:space="preserve">במדינת ישראל מבתיהם. ולכן, ההחלטה של חזרה חלקית של תושבי </w:t>
      </w:r>
      <w:bookmarkStart w:id="10414" w:name="_ETM_Q23_467000"/>
      <w:bookmarkEnd w:id="10414"/>
      <w:r>
        <w:rPr>
          <w:rFonts w:hint="cs"/>
          <w:rtl/>
        </w:rPr>
        <w:t>העוטף לביתם מעלה כמה שאלות.</w:t>
      </w:r>
    </w:p>
    <w:p w:rsidR="00381852" w:rsidRDefault="00381852" w:rsidP="00885414">
      <w:pPr>
        <w:rPr>
          <w:rtl/>
        </w:rPr>
      </w:pPr>
    </w:p>
    <w:p w:rsidR="00381852" w:rsidRDefault="00381852" w:rsidP="00E11241">
      <w:pPr>
        <w:rPr>
          <w:rtl/>
        </w:rPr>
      </w:pPr>
      <w:bookmarkStart w:id="10415" w:name="_ETM_Q23_470000"/>
      <w:bookmarkEnd w:id="10415"/>
      <w:r>
        <w:rPr>
          <w:rFonts w:hint="cs"/>
          <w:rtl/>
        </w:rPr>
        <w:t xml:space="preserve">חשיבות ההון החברתי בבניית החוסן החברתי </w:t>
      </w:r>
      <w:bookmarkStart w:id="10416" w:name="_ETM_Q23_473000"/>
      <w:bookmarkEnd w:id="10416"/>
      <w:r>
        <w:rPr>
          <w:rFonts w:hint="cs"/>
          <w:rtl/>
        </w:rPr>
        <w:t xml:space="preserve">של הקהילות, החוסן החברתי של התושבים, הינו דבר הכרחי מאוד </w:t>
      </w:r>
      <w:bookmarkStart w:id="10417" w:name="_ETM_Q23_476000"/>
      <w:bookmarkEnd w:id="10417"/>
      <w:r>
        <w:rPr>
          <w:rFonts w:hint="cs"/>
          <w:rtl/>
        </w:rPr>
        <w:t xml:space="preserve">לשיקומו. בעוד במלחמות ובמבצעים, כמו שאמרתי, אדוני היושב-ראש, האירועים היו </w:t>
      </w:r>
      <w:bookmarkStart w:id="10418" w:name="_ETM_Q23_482000"/>
      <w:bookmarkEnd w:id="10418"/>
      <w:r>
        <w:rPr>
          <w:rFonts w:hint="cs"/>
          <w:rtl/>
        </w:rPr>
        <w:t xml:space="preserve">בחזית, ולא כמו באירוע הזה, שעיקר הפגיעה קורית בעורף – בחוסר </w:t>
      </w:r>
      <w:bookmarkStart w:id="10419" w:name="_ETM_Q23_484000"/>
      <w:bookmarkEnd w:id="10419"/>
      <w:r>
        <w:rPr>
          <w:rFonts w:hint="cs"/>
          <w:rtl/>
        </w:rPr>
        <w:t xml:space="preserve">הביטחון, בארעיות, באובדן בני משפחה, משפחות שעדיין ישנם בני משפחה </w:t>
      </w:r>
      <w:bookmarkStart w:id="10420" w:name="_ETM_Q23_489000"/>
      <w:bookmarkEnd w:id="10420"/>
      <w:r>
        <w:rPr>
          <w:rFonts w:hint="cs"/>
          <w:rtl/>
        </w:rPr>
        <w:t xml:space="preserve">שנמצאים בשבי ברצועת עזה, אובדן כל הרשת החברתית, הסביבה הטבעית </w:t>
      </w:r>
      <w:bookmarkStart w:id="10421" w:name="_ETM_Q23_496000"/>
      <w:bookmarkEnd w:id="10421"/>
      <w:r>
        <w:rPr>
          <w:rFonts w:hint="cs"/>
          <w:rtl/>
        </w:rPr>
        <w:t>ומקורות פרנסה ותעסוקה, מקומות ומסגרות לימודים</w:t>
      </w:r>
      <w:r w:rsidR="00E11241">
        <w:rPr>
          <w:rFonts w:hint="cs"/>
          <w:rtl/>
        </w:rPr>
        <w:t>.</w:t>
      </w:r>
      <w:r>
        <w:rPr>
          <w:rFonts w:hint="cs"/>
          <w:rtl/>
        </w:rPr>
        <w:t xml:space="preserve"> כל אלה מעידים, אדוני </w:t>
      </w:r>
      <w:bookmarkStart w:id="10422" w:name="_ETM_Q23_502000"/>
      <w:bookmarkEnd w:id="10422"/>
      <w:r>
        <w:rPr>
          <w:rFonts w:hint="cs"/>
          <w:rtl/>
        </w:rPr>
        <w:t>היושב-ראש, על סימני מצוקה קשים מאוד באזור העוטף.</w:t>
      </w:r>
      <w:bookmarkStart w:id="10423" w:name="_ETM_Q23_506000"/>
      <w:bookmarkEnd w:id="10423"/>
      <w:r>
        <w:rPr>
          <w:rFonts w:hint="cs"/>
          <w:rtl/>
        </w:rPr>
        <w:t xml:space="preserve"> ולכן, אדוני היושב-ראש,</w:t>
      </w:r>
      <w:bookmarkStart w:id="10424" w:name="_ETM_Q23_508000"/>
      <w:bookmarkEnd w:id="10424"/>
      <w:r>
        <w:rPr>
          <w:rFonts w:hint="cs"/>
          <w:rtl/>
        </w:rPr>
        <w:t xml:space="preserve"> אני חושב שטוב שמדינת ישראל תשלב את תושבי העוטף ותתייחס לצרכים ולמודל של הקהילות האלה שנבנו שם – דבר שיחזק את </w:t>
      </w:r>
      <w:bookmarkStart w:id="10425" w:name="_ETM_Q23_518000"/>
      <w:bookmarkEnd w:id="10425"/>
      <w:r>
        <w:rPr>
          <w:rFonts w:hint="cs"/>
          <w:rtl/>
        </w:rPr>
        <w:t>הקהילות ויגרום לעשייה הזאת של החזרה שלהם בצורה בריאה,</w:t>
      </w:r>
      <w:bookmarkStart w:id="10426" w:name="_ETM_Q23_525000"/>
      <w:bookmarkEnd w:id="10426"/>
      <w:r>
        <w:rPr>
          <w:rFonts w:hint="cs"/>
          <w:rtl/>
        </w:rPr>
        <w:t xml:space="preserve"> בצורה חזקה, שממנה אנחנו יכולים לצאת בצורה </w:t>
      </w:r>
      <w:bookmarkStart w:id="10427" w:name="_ETM_Q23_526000"/>
      <w:bookmarkEnd w:id="10427"/>
      <w:r>
        <w:rPr>
          <w:rFonts w:hint="cs"/>
          <w:rtl/>
        </w:rPr>
        <w:t>הרבה יותר חזקה ובריאה מהמשבר שהגענו אליו.</w:t>
      </w:r>
    </w:p>
    <w:p w:rsidR="00381852" w:rsidRDefault="00381852" w:rsidP="00885414">
      <w:pPr>
        <w:rPr>
          <w:rtl/>
        </w:rPr>
      </w:pPr>
    </w:p>
    <w:p w:rsidR="00381852" w:rsidRDefault="00381852" w:rsidP="00E11241">
      <w:pPr>
        <w:rPr>
          <w:rtl/>
        </w:rPr>
      </w:pPr>
      <w:bookmarkStart w:id="10428" w:name="_ETM_Q23_528000"/>
      <w:bookmarkEnd w:id="10428"/>
      <w:r>
        <w:rPr>
          <w:rFonts w:hint="cs"/>
          <w:rtl/>
        </w:rPr>
        <w:t>אדוני היושב-ראש, אני מצטרף</w:t>
      </w:r>
      <w:bookmarkStart w:id="10429" w:name="_ETM_Q23_532000"/>
      <w:bookmarkEnd w:id="10429"/>
      <w:r>
        <w:rPr>
          <w:rFonts w:hint="cs"/>
          <w:rtl/>
        </w:rPr>
        <w:t xml:space="preserve"> לבקשה של המציע להעביר את הדיון הזה לוועדת הפנים</w:t>
      </w:r>
      <w:r w:rsidR="00E11241">
        <w:rPr>
          <w:rFonts w:hint="cs"/>
          <w:rtl/>
        </w:rPr>
        <w:t>,</w:t>
      </w:r>
      <w:r>
        <w:rPr>
          <w:rFonts w:hint="cs"/>
          <w:rtl/>
        </w:rPr>
        <w:t xml:space="preserve"> לתת </w:t>
      </w:r>
      <w:bookmarkStart w:id="10430" w:name="_ETM_Q23_538000"/>
      <w:bookmarkEnd w:id="10430"/>
      <w:r>
        <w:rPr>
          <w:rFonts w:hint="cs"/>
          <w:rtl/>
        </w:rPr>
        <w:t xml:space="preserve">דגש </w:t>
      </w:r>
      <w:r w:rsidR="00E11241">
        <w:rPr>
          <w:rFonts w:hint="cs"/>
          <w:rtl/>
        </w:rPr>
        <w:t xml:space="preserve">על </w:t>
      </w:r>
      <w:r>
        <w:rPr>
          <w:rFonts w:hint="cs"/>
          <w:rtl/>
        </w:rPr>
        <w:t xml:space="preserve">שיקום של הקהילות כקהילות, ולקחת את זה </w:t>
      </w:r>
      <w:bookmarkStart w:id="10431" w:name="_ETM_Q23_545000"/>
      <w:bookmarkEnd w:id="10431"/>
      <w:r>
        <w:rPr>
          <w:rFonts w:hint="cs"/>
          <w:rtl/>
        </w:rPr>
        <w:t>כנדבך מאוד חשוב ומרכזי בפרויקט הזה. תודה.</w:t>
      </w:r>
    </w:p>
    <w:p w:rsidR="00381852" w:rsidRDefault="00381852" w:rsidP="00885414">
      <w:pPr>
        <w:rPr>
          <w:rtl/>
        </w:rPr>
      </w:pPr>
      <w:bookmarkStart w:id="10432" w:name="_ETM_Q23_417000"/>
      <w:bookmarkEnd w:id="10432"/>
    </w:p>
    <w:p w:rsidR="00381852" w:rsidRDefault="00381852" w:rsidP="00885414">
      <w:pPr>
        <w:pStyle w:val="af7"/>
        <w:keepNext/>
        <w:rPr>
          <w:rtl/>
        </w:rPr>
      </w:pPr>
      <w:r w:rsidRPr="007C749D">
        <w:rPr>
          <w:rStyle w:val="TagStyle"/>
          <w:rtl/>
        </w:rPr>
        <w:t xml:space="preserve"> &lt;&lt; יור &gt;&gt; </w:t>
      </w:r>
      <w:r>
        <w:rPr>
          <w:rtl/>
        </w:rPr>
        <w:t>היו"ר חנוך דב מלביצקי:</w:t>
      </w:r>
      <w:r w:rsidRPr="007C749D">
        <w:rPr>
          <w:rStyle w:val="TagStyle"/>
          <w:rtl/>
        </w:rPr>
        <w:t xml:space="preserve"> &lt;&lt; יור &gt;&gt;</w:t>
      </w:r>
      <w:r>
        <w:rPr>
          <w:rtl/>
        </w:rPr>
        <w:t xml:space="preserve"> </w:t>
      </w:r>
    </w:p>
    <w:p w:rsidR="00381852" w:rsidRDefault="00381852" w:rsidP="0006298B">
      <w:pPr>
        <w:rPr>
          <w:rtl/>
        </w:rPr>
      </w:pPr>
    </w:p>
    <w:p w:rsidR="00381852" w:rsidRDefault="00381852" w:rsidP="00885414">
      <w:pPr>
        <w:rPr>
          <w:rtl/>
        </w:rPr>
      </w:pPr>
      <w:r>
        <w:rPr>
          <w:rFonts w:hint="cs"/>
          <w:rtl/>
        </w:rPr>
        <w:t xml:space="preserve">תודה. חברת הכנסת דבי ביטון </w:t>
      </w:r>
      <w:r>
        <w:rPr>
          <w:rtl/>
        </w:rPr>
        <w:t>–</w:t>
      </w:r>
      <w:r>
        <w:rPr>
          <w:rFonts w:hint="cs"/>
          <w:rtl/>
        </w:rPr>
        <w:t xml:space="preserve"> לא נמצאת; חבר הכנסת </w:t>
      </w:r>
      <w:bookmarkStart w:id="10433" w:name="_ETM_Q23_551000"/>
      <w:bookmarkEnd w:id="10433"/>
      <w:r>
        <w:rPr>
          <w:rFonts w:hint="cs"/>
          <w:rtl/>
        </w:rPr>
        <w:t xml:space="preserve">ארז מלול </w:t>
      </w:r>
      <w:r>
        <w:rPr>
          <w:rtl/>
        </w:rPr>
        <w:t>–</w:t>
      </w:r>
      <w:r>
        <w:rPr>
          <w:rFonts w:hint="cs"/>
          <w:rtl/>
        </w:rPr>
        <w:t xml:space="preserve"> לא נמצא. חבר הכנסת </w:t>
      </w:r>
      <w:bookmarkStart w:id="10434" w:name="_ETM_Q23_554000"/>
      <w:bookmarkEnd w:id="10434"/>
      <w:r>
        <w:rPr>
          <w:rFonts w:hint="cs"/>
          <w:rtl/>
        </w:rPr>
        <w:t>משה רוט, אתה מעוניין לדבר? בבקשה.</w:t>
      </w:r>
    </w:p>
    <w:p w:rsidR="00381852" w:rsidRDefault="00381852" w:rsidP="00885414">
      <w:pPr>
        <w:keepNext/>
        <w:rPr>
          <w:rtl/>
        </w:rPr>
      </w:pPr>
      <w:bookmarkStart w:id="10435" w:name="_ETM_Q23_563000"/>
      <w:bookmarkStart w:id="10436" w:name="ET_speakercontinue_6501_9"/>
      <w:bookmarkEnd w:id="10435"/>
    </w:p>
    <w:p w:rsidR="00381852" w:rsidRDefault="00381852" w:rsidP="00885414">
      <w:pPr>
        <w:pStyle w:val="a4"/>
        <w:keepNext/>
        <w:rPr>
          <w:rtl/>
        </w:rPr>
      </w:pPr>
      <w:bookmarkStart w:id="10437" w:name="_ETM_Q23_594000"/>
      <w:bookmarkEnd w:id="10437"/>
      <w:r w:rsidRPr="00B84DD9">
        <w:rPr>
          <w:rStyle w:val="TagStyle"/>
          <w:rtl/>
        </w:rPr>
        <w:t xml:space="preserve"> &lt;&lt; דובר &gt;&gt;</w:t>
      </w:r>
      <w:r w:rsidRPr="007C749D">
        <w:rPr>
          <w:rStyle w:val="TagStyle"/>
          <w:rtl/>
        </w:rPr>
        <w:t xml:space="preserve"> </w:t>
      </w:r>
      <w:bookmarkStart w:id="10438" w:name="_Toc156418657"/>
      <w:r>
        <w:rPr>
          <w:rtl/>
        </w:rPr>
        <w:t>משה רוט (יהדות התורה):</w:t>
      </w:r>
      <w:bookmarkEnd w:id="10438"/>
      <w:r w:rsidRPr="007C749D">
        <w:rPr>
          <w:rStyle w:val="TagStyle"/>
          <w:rtl/>
        </w:rPr>
        <w:t xml:space="preserve"> </w:t>
      </w:r>
      <w:r w:rsidRPr="00B84DD9">
        <w:rPr>
          <w:rStyle w:val="TagStyle"/>
          <w:rtl/>
        </w:rPr>
        <w:t>&lt;&lt; דובר &gt;&gt;</w:t>
      </w:r>
      <w:r>
        <w:rPr>
          <w:rStyle w:val="TagStyle"/>
          <w:rtl/>
        </w:rPr>
        <w:t xml:space="preserve"> </w:t>
      </w:r>
      <w:bookmarkEnd w:id="10436"/>
    </w:p>
    <w:p w:rsidR="00381852" w:rsidRDefault="00381852" w:rsidP="0006298B">
      <w:pPr>
        <w:rPr>
          <w:rtl/>
        </w:rPr>
      </w:pPr>
    </w:p>
    <w:p w:rsidR="00381852" w:rsidRDefault="00381852" w:rsidP="00F64A3F">
      <w:pPr>
        <w:rPr>
          <w:rtl/>
        </w:rPr>
      </w:pPr>
      <w:r>
        <w:rPr>
          <w:rFonts w:hint="cs"/>
          <w:rtl/>
        </w:rPr>
        <w:t xml:space="preserve">אדוני היושב-ראש, חברי הכנסת, כבוד השר פרוש, השר לענייני ירושלים, </w:t>
      </w:r>
      <w:bookmarkStart w:id="10439" w:name="_ETM_Q23_610000"/>
      <w:bookmarkEnd w:id="10439"/>
      <w:r>
        <w:rPr>
          <w:rFonts w:hint="cs"/>
          <w:rtl/>
        </w:rPr>
        <w:t xml:space="preserve">דבר ראשון, קודם כול, אני רוצה להתחיל בברכות לחוזרים ולאלה שיחזרו עכשיו </w:t>
      </w:r>
      <w:bookmarkStart w:id="10440" w:name="_ETM_Q23_616000"/>
      <w:bookmarkEnd w:id="10440"/>
      <w:r>
        <w:rPr>
          <w:rFonts w:hint="cs"/>
          <w:rtl/>
        </w:rPr>
        <w:t>חזרה לבתיהם בדרום. יישר כוחכם. מי ייתן שתדעו רק שלום ושלווה. אמן.</w:t>
      </w:r>
      <w:r w:rsidR="00F64A3F">
        <w:rPr>
          <w:rFonts w:hint="cs"/>
          <w:rtl/>
        </w:rPr>
        <w:t xml:space="preserve"> </w:t>
      </w:r>
      <w:r>
        <w:rPr>
          <w:rFonts w:hint="cs"/>
          <w:rtl/>
        </w:rPr>
        <w:t xml:space="preserve">דבר שני, אני גם רוצה לבקש </w:t>
      </w:r>
      <w:bookmarkStart w:id="10441" w:name="_ETM_Q23_625000"/>
      <w:bookmarkEnd w:id="10441"/>
      <w:r>
        <w:rPr>
          <w:rFonts w:hint="cs"/>
          <w:rtl/>
        </w:rPr>
        <w:t xml:space="preserve">מחילה – אני חושב שאני מבקש מחילה בשם הרבה – מתושבי שדרות </w:t>
      </w:r>
      <w:bookmarkStart w:id="10442" w:name="_ETM_Q23_634000"/>
      <w:bookmarkEnd w:id="10442"/>
      <w:r>
        <w:rPr>
          <w:rFonts w:hint="cs"/>
          <w:rtl/>
        </w:rPr>
        <w:t xml:space="preserve">ויתר היישובים. 20 שנה הם קיבלו הפצצות, רקטות, וחשבנו שמסתדרים, </w:t>
      </w:r>
      <w:bookmarkStart w:id="10443" w:name="_ETM_Q23_643000"/>
      <w:bookmarkEnd w:id="10443"/>
      <w:r>
        <w:rPr>
          <w:rFonts w:hint="cs"/>
          <w:rtl/>
        </w:rPr>
        <w:t xml:space="preserve">זה יעבור, ולא לקחנו את זה מספיק ברצינות, לא צעקנו </w:t>
      </w:r>
      <w:bookmarkStart w:id="10444" w:name="_ETM_Q23_648000"/>
      <w:bookmarkEnd w:id="10444"/>
      <w:r>
        <w:rPr>
          <w:rFonts w:hint="cs"/>
          <w:rtl/>
        </w:rPr>
        <w:t xml:space="preserve">מספיק, לא נלחמנו מספיק עבורם, עד שקרה האסון הגדול. </w:t>
      </w:r>
    </w:p>
    <w:p w:rsidR="00381852" w:rsidRDefault="00381852" w:rsidP="00885414">
      <w:pPr>
        <w:rPr>
          <w:rtl/>
        </w:rPr>
      </w:pPr>
    </w:p>
    <w:p w:rsidR="00381852" w:rsidRDefault="00381852" w:rsidP="00F64A3F">
      <w:pPr>
        <w:rPr>
          <w:rtl/>
        </w:rPr>
      </w:pPr>
      <w:bookmarkStart w:id="10445" w:name="_ETM_Q23_655000"/>
      <w:bookmarkEnd w:id="10445"/>
      <w:r>
        <w:rPr>
          <w:rFonts w:hint="cs"/>
          <w:rtl/>
        </w:rPr>
        <w:t>ולכל</w:t>
      </w:r>
      <w:bookmarkStart w:id="10446" w:name="_ETM_Q23_657000"/>
      <w:bookmarkEnd w:id="10446"/>
      <w:r>
        <w:rPr>
          <w:rFonts w:hint="cs"/>
          <w:rtl/>
        </w:rPr>
        <w:t xml:space="preserve"> הגורמים הצבאיים, אני רוצה להגיד בהצעה הדחופה הזאת: אנא, אנא, </w:t>
      </w:r>
      <w:bookmarkStart w:id="10447" w:name="_ETM_Q23_661000"/>
      <w:bookmarkEnd w:id="10447"/>
      <w:r>
        <w:rPr>
          <w:rFonts w:hint="cs"/>
          <w:rtl/>
        </w:rPr>
        <w:t xml:space="preserve">תצאו מכל החולשות למיניהן ותביאו באמת את הביטחון שמגיע </w:t>
      </w:r>
      <w:bookmarkStart w:id="10448" w:name="_ETM_Q23_666000"/>
      <w:bookmarkEnd w:id="10448"/>
      <w:r>
        <w:rPr>
          <w:rFonts w:hint="cs"/>
          <w:rtl/>
        </w:rPr>
        <w:t>לתושבי הדרום ולכל עם ישראל.</w:t>
      </w:r>
      <w:r w:rsidR="00F64A3F">
        <w:rPr>
          <w:rFonts w:hint="cs"/>
          <w:rtl/>
        </w:rPr>
        <w:t xml:space="preserve"> </w:t>
      </w:r>
      <w:bookmarkStart w:id="10449" w:name="_ETM_Q23_669000"/>
      <w:bookmarkEnd w:id="10449"/>
      <w:r>
        <w:rPr>
          <w:rFonts w:hint="cs"/>
          <w:rtl/>
        </w:rPr>
        <w:t>ואחרון חביב, לחברי הכנסת: אנחנו צריכים</w:t>
      </w:r>
      <w:bookmarkStart w:id="10450" w:name="_ETM_Q23_674000"/>
      <w:bookmarkEnd w:id="10450"/>
      <w:r>
        <w:rPr>
          <w:rFonts w:hint="cs"/>
          <w:rtl/>
        </w:rPr>
        <w:t xml:space="preserve"> להעלות את הנושא של החזרת הביטחון, היכולת של החזרת </w:t>
      </w:r>
      <w:bookmarkStart w:id="10451" w:name="_ETM_Q23_677000"/>
      <w:bookmarkEnd w:id="10451"/>
      <w:r>
        <w:rPr>
          <w:rFonts w:hint="cs"/>
          <w:rtl/>
        </w:rPr>
        <w:t>המפונים מצפון ומדרום, בכל פורום ובכל הכוח.</w:t>
      </w:r>
    </w:p>
    <w:p w:rsidR="00381852" w:rsidRDefault="00381852" w:rsidP="00885414">
      <w:pPr>
        <w:rPr>
          <w:rtl/>
        </w:rPr>
      </w:pPr>
      <w:bookmarkStart w:id="10452" w:name="_ETM_Q23_684000"/>
      <w:bookmarkEnd w:id="10452"/>
    </w:p>
    <w:p w:rsidR="00381852" w:rsidRDefault="00381852" w:rsidP="00885414">
      <w:pPr>
        <w:rPr>
          <w:rtl/>
        </w:rPr>
      </w:pPr>
      <w:bookmarkStart w:id="10453" w:name="_ETM_Q23_685000"/>
      <w:bookmarkEnd w:id="10453"/>
      <w:r>
        <w:rPr>
          <w:rFonts w:hint="cs"/>
          <w:rtl/>
        </w:rPr>
        <w:t>כבוד היושב-ראש, אני מאוד</w:t>
      </w:r>
      <w:bookmarkStart w:id="10454" w:name="_ETM_Q23_687000"/>
      <w:bookmarkEnd w:id="10454"/>
      <w:r>
        <w:rPr>
          <w:rFonts w:hint="cs"/>
          <w:rtl/>
        </w:rPr>
        <w:t xml:space="preserve"> מבקש וממליץ להעביר את זה לוועדה המתאימה כדי שנמשיך </w:t>
      </w:r>
      <w:bookmarkStart w:id="10455" w:name="_ETM_Q23_695000"/>
      <w:bookmarkEnd w:id="10455"/>
      <w:r>
        <w:rPr>
          <w:rFonts w:hint="cs"/>
          <w:rtl/>
        </w:rPr>
        <w:t>לדון ולהתריע. תודה רבה.</w:t>
      </w:r>
    </w:p>
    <w:p w:rsidR="00381852" w:rsidRDefault="00381852" w:rsidP="00885414">
      <w:pPr>
        <w:rPr>
          <w:rtl/>
        </w:rPr>
      </w:pPr>
    </w:p>
    <w:p w:rsidR="00381852" w:rsidRDefault="00381852" w:rsidP="00885414">
      <w:pPr>
        <w:pStyle w:val="af7"/>
        <w:keepNext/>
        <w:rPr>
          <w:rtl/>
        </w:rPr>
      </w:pPr>
      <w:r w:rsidRPr="00EE4265">
        <w:rPr>
          <w:rStyle w:val="TagStyle"/>
          <w:rtl/>
        </w:rPr>
        <w:t xml:space="preserve"> &lt;&lt; יור &gt;&gt; </w:t>
      </w:r>
      <w:r>
        <w:rPr>
          <w:rtl/>
        </w:rPr>
        <w:t>היו"ר חנוך דב מלביצקי:</w:t>
      </w:r>
      <w:r w:rsidRPr="00EE4265">
        <w:rPr>
          <w:rStyle w:val="TagStyle"/>
          <w:rtl/>
        </w:rPr>
        <w:t xml:space="preserve"> &lt;&lt; יור &gt;&gt;</w:t>
      </w:r>
      <w:r>
        <w:rPr>
          <w:rtl/>
        </w:rPr>
        <w:t xml:space="preserve"> </w:t>
      </w:r>
    </w:p>
    <w:p w:rsidR="00381852" w:rsidRDefault="00381852" w:rsidP="0006298B">
      <w:pPr>
        <w:rPr>
          <w:rtl/>
        </w:rPr>
      </w:pPr>
    </w:p>
    <w:p w:rsidR="00381852" w:rsidRDefault="00381852" w:rsidP="00885414">
      <w:pPr>
        <w:rPr>
          <w:rtl/>
        </w:rPr>
      </w:pPr>
      <w:r>
        <w:rPr>
          <w:rFonts w:hint="cs"/>
          <w:rtl/>
        </w:rPr>
        <w:t>תודה רבה. על ההצעה ישיב השר מאיר פרוש</w:t>
      </w:r>
      <w:r w:rsidR="00F64A3F">
        <w:rPr>
          <w:rFonts w:hint="cs"/>
          <w:rtl/>
        </w:rPr>
        <w:t>,</w:t>
      </w:r>
      <w:r>
        <w:rPr>
          <w:rFonts w:hint="cs"/>
          <w:rtl/>
        </w:rPr>
        <w:t xml:space="preserve"> בשם השר המקשר בין הממשלה לכנסת. בבקשה.</w:t>
      </w:r>
    </w:p>
    <w:p w:rsidR="00381852" w:rsidRDefault="00381852" w:rsidP="00885414">
      <w:pPr>
        <w:rPr>
          <w:rtl/>
        </w:rPr>
      </w:pPr>
    </w:p>
    <w:p w:rsidR="00381852" w:rsidRDefault="00381852" w:rsidP="00885414">
      <w:pPr>
        <w:pStyle w:val="a4"/>
        <w:keepNext/>
        <w:rPr>
          <w:rtl/>
        </w:rPr>
      </w:pPr>
      <w:bookmarkStart w:id="10456" w:name="ET_speaker_6497_11"/>
      <w:r w:rsidRPr="00EE4265">
        <w:rPr>
          <w:rStyle w:val="TagStyle"/>
          <w:rtl/>
        </w:rPr>
        <w:t xml:space="preserve"> &lt;&lt; דובר &gt;&gt; </w:t>
      </w:r>
      <w:bookmarkStart w:id="10457" w:name="_Toc156418658"/>
      <w:r>
        <w:rPr>
          <w:rtl/>
        </w:rPr>
        <w:t>השר לירושלים ומסורת ישראל מאיר פרוש:</w:t>
      </w:r>
      <w:bookmarkEnd w:id="10457"/>
      <w:r w:rsidRPr="00EE4265">
        <w:rPr>
          <w:rStyle w:val="TagStyle"/>
          <w:rtl/>
        </w:rPr>
        <w:t xml:space="preserve"> &lt;&lt; דובר &gt;&gt;</w:t>
      </w:r>
      <w:r>
        <w:rPr>
          <w:rtl/>
        </w:rPr>
        <w:t xml:space="preserve"> </w:t>
      </w:r>
      <w:bookmarkEnd w:id="10456"/>
    </w:p>
    <w:p w:rsidR="00381852" w:rsidRDefault="00381852" w:rsidP="0006298B">
      <w:pPr>
        <w:rPr>
          <w:rtl/>
        </w:rPr>
      </w:pPr>
    </w:p>
    <w:p w:rsidR="00381852" w:rsidRDefault="00381852" w:rsidP="00A03197">
      <w:pPr>
        <w:rPr>
          <w:rtl/>
        </w:rPr>
      </w:pPr>
      <w:r>
        <w:rPr>
          <w:rFonts w:hint="cs"/>
          <w:rtl/>
        </w:rPr>
        <w:t xml:space="preserve">מכובדי היושב-ראש, חבריי חברי הכנסת, כנציג הממשלה במליאת הכנסת, </w:t>
      </w:r>
      <w:bookmarkStart w:id="10458" w:name="_ETM_Q23_720000"/>
      <w:bookmarkEnd w:id="10458"/>
      <w:r>
        <w:rPr>
          <w:rFonts w:hint="cs"/>
          <w:rtl/>
        </w:rPr>
        <w:t xml:space="preserve">נתבקשתי להשיב </w:t>
      </w:r>
      <w:r w:rsidR="00A03197">
        <w:rPr>
          <w:rFonts w:hint="cs"/>
          <w:rtl/>
        </w:rPr>
        <w:t>ע</w:t>
      </w:r>
      <w:r>
        <w:rPr>
          <w:rFonts w:hint="cs"/>
          <w:rtl/>
        </w:rPr>
        <w:t>ל</w:t>
      </w:r>
      <w:r w:rsidR="00A03197">
        <w:rPr>
          <w:rFonts w:hint="cs"/>
          <w:rtl/>
        </w:rPr>
        <w:t xml:space="preserve"> ה</w:t>
      </w:r>
      <w:r>
        <w:rPr>
          <w:rFonts w:hint="cs"/>
          <w:rtl/>
        </w:rPr>
        <w:t xml:space="preserve">הצעה לסדר-היום בשמו של השר דודי אמסלם, השר </w:t>
      </w:r>
      <w:bookmarkStart w:id="10459" w:name="_ETM_Q23_725000"/>
      <w:bookmarkEnd w:id="10459"/>
      <w:r>
        <w:rPr>
          <w:rFonts w:hint="cs"/>
          <w:rtl/>
        </w:rPr>
        <w:t>המקשר בין הממשלה לכנסת</w:t>
      </w:r>
      <w:r w:rsidR="00A03197">
        <w:rPr>
          <w:rFonts w:hint="cs"/>
          <w:rtl/>
        </w:rPr>
        <w:t>.</w:t>
      </w:r>
      <w:r>
        <w:rPr>
          <w:rFonts w:hint="cs"/>
          <w:rtl/>
        </w:rPr>
        <w:t xml:space="preserve"> וזו לשון התגובה בשם הממשלה:</w:t>
      </w:r>
      <w:r w:rsidR="00F64A3F">
        <w:rPr>
          <w:rFonts w:hint="cs"/>
          <w:rtl/>
        </w:rPr>
        <w:t xml:space="preserve"> </w:t>
      </w:r>
      <w:bookmarkStart w:id="10460" w:name="_ETM_Q23_731000"/>
      <w:bookmarkEnd w:id="10460"/>
      <w:r>
        <w:rPr>
          <w:rFonts w:hint="cs"/>
          <w:rtl/>
        </w:rPr>
        <w:t>ממשלת</w:t>
      </w:r>
      <w:bookmarkStart w:id="10461" w:name="_ETM_Q23_732000"/>
      <w:bookmarkEnd w:id="10461"/>
      <w:r>
        <w:rPr>
          <w:rFonts w:hint="cs"/>
          <w:rtl/>
        </w:rPr>
        <w:t xml:space="preserve"> ישראל החליטה על הקמת </w:t>
      </w:r>
      <w:proofErr w:type="spellStart"/>
      <w:r>
        <w:rPr>
          <w:rFonts w:hint="cs"/>
          <w:rtl/>
        </w:rPr>
        <w:t>מינהלת</w:t>
      </w:r>
      <w:proofErr w:type="spellEnd"/>
      <w:r>
        <w:rPr>
          <w:rFonts w:hint="cs"/>
          <w:rtl/>
        </w:rPr>
        <w:t xml:space="preserve"> תקומה במטרה לחזור וליישב מחדש </w:t>
      </w:r>
      <w:bookmarkStart w:id="10462" w:name="_ETM_Q23_737000"/>
      <w:bookmarkEnd w:id="10462"/>
      <w:r>
        <w:rPr>
          <w:rFonts w:hint="cs"/>
          <w:rtl/>
        </w:rPr>
        <w:t xml:space="preserve">את אותן קהילות באותם יישובים, לחדש ולהרחיב את </w:t>
      </w:r>
      <w:bookmarkStart w:id="10463" w:name="_ETM_Q23_742000"/>
      <w:bookmarkEnd w:id="10463"/>
      <w:r>
        <w:rPr>
          <w:rFonts w:hint="cs"/>
          <w:rtl/>
        </w:rPr>
        <w:t>היישובים האלה, למנף ולהביא לשגשוג הקהילות והחבל כאזור חיוני</w:t>
      </w:r>
      <w:r w:rsidR="00F64A3F">
        <w:rPr>
          <w:rFonts w:hint="cs"/>
          <w:rtl/>
        </w:rPr>
        <w:t>,</w:t>
      </w:r>
      <w:r>
        <w:rPr>
          <w:rFonts w:hint="cs"/>
          <w:rtl/>
        </w:rPr>
        <w:t xml:space="preserve"> </w:t>
      </w:r>
      <w:bookmarkStart w:id="10464" w:name="_ETM_Q23_750000"/>
      <w:bookmarkEnd w:id="10464"/>
      <w:r>
        <w:rPr>
          <w:rFonts w:hint="cs"/>
          <w:rtl/>
        </w:rPr>
        <w:t>בר-קיימא</w:t>
      </w:r>
      <w:r w:rsidR="00F64A3F">
        <w:rPr>
          <w:rFonts w:hint="cs"/>
          <w:rtl/>
        </w:rPr>
        <w:t>,</w:t>
      </w:r>
      <w:r>
        <w:rPr>
          <w:rFonts w:hint="cs"/>
          <w:rtl/>
        </w:rPr>
        <w:t xml:space="preserve"> פורח וגם אטרקטיבי.</w:t>
      </w:r>
    </w:p>
    <w:p w:rsidR="00381852" w:rsidRDefault="00381852" w:rsidP="00885414">
      <w:pPr>
        <w:rPr>
          <w:rtl/>
        </w:rPr>
      </w:pPr>
    </w:p>
    <w:p w:rsidR="00441A41" w:rsidRDefault="00441A41" w:rsidP="00885414">
      <w:pPr>
        <w:rPr>
          <w:rtl/>
        </w:rPr>
      </w:pPr>
      <w:bookmarkStart w:id="10465" w:name="TOR_Q24"/>
      <w:bookmarkStart w:id="10466" w:name="_ETM_Q24_180269"/>
      <w:bookmarkEnd w:id="10378"/>
      <w:bookmarkEnd w:id="10465"/>
      <w:bookmarkEnd w:id="10466"/>
      <w:r>
        <w:rPr>
          <w:rFonts w:hint="cs"/>
          <w:rtl/>
          <w:lang w:eastAsia="he-IL"/>
        </w:rPr>
        <w:t xml:space="preserve">בחודשים האחרונים פועלת </w:t>
      </w:r>
      <w:proofErr w:type="spellStart"/>
      <w:r>
        <w:rPr>
          <w:rFonts w:hint="cs"/>
          <w:rtl/>
          <w:lang w:eastAsia="he-IL"/>
        </w:rPr>
        <w:t>מינהלת</w:t>
      </w:r>
      <w:proofErr w:type="spellEnd"/>
      <w:r>
        <w:rPr>
          <w:rFonts w:hint="cs"/>
          <w:rtl/>
          <w:lang w:eastAsia="he-IL"/>
        </w:rPr>
        <w:t xml:space="preserve"> תקומה בשיתוף פעולה מלא עם הרשויות, היישובים ומשרדי הממשלה. הייתי </w:t>
      </w:r>
      <w:bookmarkStart w:id="10467" w:name="_ETM_Q24_162880"/>
      <w:bookmarkEnd w:id="10467"/>
      <w:r>
        <w:rPr>
          <w:rFonts w:hint="cs"/>
          <w:rtl/>
          <w:lang w:eastAsia="he-IL"/>
        </w:rPr>
        <w:t xml:space="preserve">אומר, הם פועלים לילות כימים לטובת גיבוש הסדרי דיור </w:t>
      </w:r>
      <w:bookmarkStart w:id="10468" w:name="_ETM_Q24_167135"/>
      <w:bookmarkEnd w:id="10468"/>
      <w:r>
        <w:rPr>
          <w:rFonts w:hint="cs"/>
          <w:rtl/>
          <w:lang w:eastAsia="he-IL"/>
        </w:rPr>
        <w:t xml:space="preserve">ביניים לתושבי חבל התקומה עד לחזרתם ליישובים בהינתן מצב </w:t>
      </w:r>
      <w:bookmarkStart w:id="10469" w:name="_ETM_Q24_172456"/>
      <w:bookmarkEnd w:id="10469"/>
      <w:r>
        <w:rPr>
          <w:rFonts w:hint="cs"/>
          <w:rtl/>
          <w:lang w:eastAsia="he-IL"/>
        </w:rPr>
        <w:t xml:space="preserve">ביטחוני מאפשר. לנגד עינינו עומדת הכמיהה לחזרה הביתה, לצד </w:t>
      </w:r>
      <w:bookmarkStart w:id="10470" w:name="_ETM_Q24_175225"/>
      <w:bookmarkEnd w:id="10470"/>
      <w:r>
        <w:rPr>
          <w:rFonts w:hint="cs"/>
          <w:rtl/>
          <w:lang w:eastAsia="he-IL"/>
        </w:rPr>
        <w:t xml:space="preserve">המעטפת הנכונה מבחינה ביטחונית, נושאים חינוכיים, </w:t>
      </w:r>
      <w:bookmarkStart w:id="10471" w:name="_ETM_Q24_180719"/>
      <w:bookmarkStart w:id="10472" w:name="_ETM_Q24_182610"/>
      <w:bookmarkEnd w:id="10471"/>
      <w:bookmarkEnd w:id="10472"/>
      <w:r>
        <w:rPr>
          <w:rFonts w:hint="cs"/>
          <w:rtl/>
          <w:lang w:eastAsia="he-IL"/>
        </w:rPr>
        <w:t>ו</w:t>
      </w:r>
      <w:r>
        <w:rPr>
          <w:rtl/>
        </w:rPr>
        <w:t xml:space="preserve">כמובן </w:t>
      </w:r>
      <w:bookmarkStart w:id="10473" w:name="_ETM_Q24_183179"/>
      <w:bookmarkEnd w:id="10473"/>
      <w:r>
        <w:rPr>
          <w:rtl/>
        </w:rPr>
        <w:t xml:space="preserve">גם </w:t>
      </w:r>
      <w:bookmarkStart w:id="10474" w:name="_ETM_Q24_183420"/>
      <w:bookmarkEnd w:id="10474"/>
      <w:r>
        <w:rPr>
          <w:rtl/>
        </w:rPr>
        <w:t xml:space="preserve">בנושא </w:t>
      </w:r>
      <w:bookmarkStart w:id="10475" w:name="_ETM_Q24_183779"/>
      <w:bookmarkEnd w:id="10475"/>
      <w:r>
        <w:rPr>
          <w:rtl/>
        </w:rPr>
        <w:t xml:space="preserve">הבריאותי </w:t>
      </w:r>
      <w:bookmarkStart w:id="10476" w:name="_ETM_Q24_184920"/>
      <w:bookmarkEnd w:id="10476"/>
      <w:r>
        <w:rPr>
          <w:rtl/>
        </w:rPr>
        <w:t>ו</w:t>
      </w:r>
      <w:r>
        <w:rPr>
          <w:rFonts w:hint="cs"/>
          <w:rtl/>
        </w:rPr>
        <w:t>ה</w:t>
      </w:r>
      <w:r>
        <w:rPr>
          <w:rtl/>
        </w:rPr>
        <w:t xml:space="preserve">תעסוקתי </w:t>
      </w:r>
      <w:bookmarkStart w:id="10477" w:name="_ETM_Q24_185910"/>
      <w:bookmarkEnd w:id="10477"/>
      <w:r>
        <w:rPr>
          <w:rtl/>
        </w:rPr>
        <w:t xml:space="preserve">ועוד </w:t>
      </w:r>
      <w:bookmarkStart w:id="10478" w:name="_ETM_Q24_186390"/>
      <w:bookmarkEnd w:id="10478"/>
      <w:r>
        <w:rPr>
          <w:rtl/>
        </w:rPr>
        <w:t>דברים</w:t>
      </w:r>
      <w:r>
        <w:rPr>
          <w:rFonts w:hint="cs"/>
          <w:rtl/>
        </w:rPr>
        <w:t>.</w:t>
      </w:r>
    </w:p>
    <w:p w:rsidR="00441A41" w:rsidRDefault="00441A41" w:rsidP="00885414">
      <w:pPr>
        <w:rPr>
          <w:rtl/>
        </w:rPr>
      </w:pPr>
      <w:bookmarkStart w:id="10479" w:name="_ETM_Q24_188239"/>
      <w:bookmarkEnd w:id="10479"/>
    </w:p>
    <w:p w:rsidR="00441A41" w:rsidRDefault="00441A41" w:rsidP="00885414">
      <w:pPr>
        <w:rPr>
          <w:rtl/>
        </w:rPr>
      </w:pPr>
      <w:bookmarkStart w:id="10480" w:name="_ETM_Q24_188461"/>
      <w:bookmarkStart w:id="10481" w:name="_ETM_Q24_188488"/>
      <w:bookmarkStart w:id="10482" w:name="_ETM_Q24_188558"/>
      <w:bookmarkStart w:id="10483" w:name="_ETM_Q24_187540"/>
      <w:bookmarkEnd w:id="10480"/>
      <w:bookmarkEnd w:id="10481"/>
      <w:bookmarkEnd w:id="10482"/>
      <w:bookmarkEnd w:id="10483"/>
      <w:r>
        <w:rPr>
          <w:rtl/>
        </w:rPr>
        <w:t xml:space="preserve">בשלב </w:t>
      </w:r>
      <w:bookmarkStart w:id="10484" w:name="_ETM_Q24_187870"/>
      <w:bookmarkEnd w:id="10484"/>
      <w:r>
        <w:rPr>
          <w:rtl/>
        </w:rPr>
        <w:t xml:space="preserve">הראשון </w:t>
      </w:r>
      <w:bookmarkStart w:id="10485" w:name="_ETM_Q24_189480"/>
      <w:bookmarkEnd w:id="10485"/>
      <w:r>
        <w:rPr>
          <w:rtl/>
        </w:rPr>
        <w:t xml:space="preserve">אני </w:t>
      </w:r>
      <w:bookmarkStart w:id="10486" w:name="_ETM_Q24_189599"/>
      <w:bookmarkEnd w:id="10486"/>
      <w:r>
        <w:rPr>
          <w:rtl/>
        </w:rPr>
        <w:t xml:space="preserve">מבקש </w:t>
      </w:r>
      <w:bookmarkStart w:id="10487" w:name="_ETM_Q24_189900"/>
      <w:bookmarkEnd w:id="10487"/>
      <w:r>
        <w:rPr>
          <w:rtl/>
        </w:rPr>
        <w:t xml:space="preserve">מחבר </w:t>
      </w:r>
      <w:bookmarkStart w:id="10488" w:name="_ETM_Q24_190170"/>
      <w:bookmarkEnd w:id="10488"/>
      <w:r>
        <w:rPr>
          <w:rtl/>
        </w:rPr>
        <w:t xml:space="preserve">הכנסת </w:t>
      </w:r>
      <w:bookmarkStart w:id="10489" w:name="_ETM_Q24_190440"/>
      <w:bookmarkEnd w:id="10489"/>
      <w:r>
        <w:rPr>
          <w:rtl/>
        </w:rPr>
        <w:t xml:space="preserve">מיקי </w:t>
      </w:r>
      <w:bookmarkStart w:id="10490" w:name="_ETM_Q24_190710"/>
      <w:bookmarkEnd w:id="10490"/>
      <w:r>
        <w:rPr>
          <w:rtl/>
        </w:rPr>
        <w:t xml:space="preserve">לוי </w:t>
      </w:r>
      <w:bookmarkStart w:id="10491" w:name="_ETM_Q24_191129"/>
      <w:bookmarkEnd w:id="10491"/>
      <w:r>
        <w:rPr>
          <w:rtl/>
        </w:rPr>
        <w:t xml:space="preserve">שייתן </w:t>
      </w:r>
      <w:bookmarkStart w:id="10492" w:name="_ETM_Q24_191549"/>
      <w:bookmarkEnd w:id="10492"/>
      <w:r>
        <w:rPr>
          <w:rtl/>
        </w:rPr>
        <w:t xml:space="preserve">לי </w:t>
      </w:r>
      <w:bookmarkStart w:id="10493" w:name="_ETM_Q24_191610"/>
      <w:bookmarkEnd w:id="10493"/>
      <w:r>
        <w:rPr>
          <w:rtl/>
        </w:rPr>
        <w:t xml:space="preserve">להמשיך </w:t>
      </w:r>
      <w:bookmarkStart w:id="10494" w:name="_ETM_Q24_191940"/>
      <w:bookmarkEnd w:id="10494"/>
      <w:r>
        <w:rPr>
          <w:rtl/>
        </w:rPr>
        <w:t>לדבר</w:t>
      </w:r>
      <w:r>
        <w:rPr>
          <w:rFonts w:hint="cs"/>
          <w:rtl/>
        </w:rPr>
        <w:t>.</w:t>
      </w:r>
      <w:r>
        <w:rPr>
          <w:rtl/>
        </w:rPr>
        <w:t xml:space="preserve"> </w:t>
      </w:r>
      <w:bookmarkStart w:id="10495" w:name="_ETM_Q24_193530"/>
      <w:bookmarkEnd w:id="10495"/>
      <w:r>
        <w:rPr>
          <w:rFonts w:hint="cs"/>
          <w:rtl/>
        </w:rPr>
        <w:t>ב</w:t>
      </w:r>
      <w:r>
        <w:rPr>
          <w:rtl/>
        </w:rPr>
        <w:t xml:space="preserve">שלב </w:t>
      </w:r>
      <w:bookmarkStart w:id="10496" w:name="_ETM_Q24_193860"/>
      <w:bookmarkEnd w:id="10496"/>
      <w:r>
        <w:rPr>
          <w:rtl/>
        </w:rPr>
        <w:t xml:space="preserve">השני </w:t>
      </w:r>
      <w:bookmarkStart w:id="10497" w:name="_ETM_Q24_194280"/>
      <w:bookmarkEnd w:id="10497"/>
      <w:r>
        <w:rPr>
          <w:rFonts w:hint="cs"/>
          <w:rtl/>
        </w:rPr>
        <w:t xml:space="preserve">אני </w:t>
      </w:r>
      <w:r>
        <w:rPr>
          <w:rtl/>
        </w:rPr>
        <w:t xml:space="preserve">מבקש </w:t>
      </w:r>
      <w:bookmarkStart w:id="10498" w:name="_ETM_Q24_194639"/>
      <w:bookmarkEnd w:id="10498"/>
      <w:r>
        <w:rPr>
          <w:rFonts w:hint="cs"/>
          <w:rtl/>
        </w:rPr>
        <w:t>מ</w:t>
      </w:r>
      <w:r>
        <w:rPr>
          <w:rtl/>
        </w:rPr>
        <w:t xml:space="preserve">חבר </w:t>
      </w:r>
      <w:bookmarkStart w:id="10499" w:name="_ETM_Q24_194879"/>
      <w:bookmarkEnd w:id="10499"/>
      <w:r>
        <w:rPr>
          <w:rtl/>
        </w:rPr>
        <w:t xml:space="preserve">הכנסת </w:t>
      </w:r>
      <w:bookmarkStart w:id="10500" w:name="_ETM_Q24_195150"/>
      <w:bookmarkEnd w:id="10500"/>
      <w:r>
        <w:rPr>
          <w:rtl/>
        </w:rPr>
        <w:t xml:space="preserve">מיקי </w:t>
      </w:r>
      <w:bookmarkStart w:id="10501" w:name="_ETM_Q24_195360"/>
      <w:bookmarkEnd w:id="10501"/>
      <w:r>
        <w:rPr>
          <w:rtl/>
        </w:rPr>
        <w:t xml:space="preserve">לוי </w:t>
      </w:r>
      <w:bookmarkStart w:id="10502" w:name="_ETM_Q24_195990"/>
      <w:bookmarkEnd w:id="10502"/>
      <w:r>
        <w:rPr>
          <w:rtl/>
        </w:rPr>
        <w:t xml:space="preserve">שלא </w:t>
      </w:r>
      <w:bookmarkStart w:id="10503" w:name="_ETM_Q24_196560"/>
      <w:bookmarkEnd w:id="10503"/>
      <w:r>
        <w:rPr>
          <w:rtl/>
        </w:rPr>
        <w:t xml:space="preserve">ידבר </w:t>
      </w:r>
      <w:bookmarkStart w:id="10504" w:name="_ETM_Q24_196949"/>
      <w:bookmarkEnd w:id="10504"/>
      <w:r>
        <w:rPr>
          <w:rFonts w:hint="cs"/>
          <w:rtl/>
        </w:rPr>
        <w:t xml:space="preserve">בקול כי </w:t>
      </w:r>
      <w:bookmarkStart w:id="10505" w:name="_ETM_Q24_199875"/>
      <w:bookmarkStart w:id="10506" w:name="_ETM_Q24_197279"/>
      <w:bookmarkEnd w:id="10505"/>
      <w:bookmarkEnd w:id="10506"/>
      <w:r>
        <w:rPr>
          <w:rtl/>
        </w:rPr>
        <w:t xml:space="preserve">זה </w:t>
      </w:r>
      <w:bookmarkStart w:id="10507" w:name="_ETM_Q24_197460"/>
      <w:bookmarkEnd w:id="10507"/>
      <w:r>
        <w:rPr>
          <w:rtl/>
        </w:rPr>
        <w:t xml:space="preserve">מפריע </w:t>
      </w:r>
      <w:bookmarkStart w:id="10508" w:name="_ETM_Q24_197820"/>
      <w:bookmarkEnd w:id="10508"/>
      <w:r>
        <w:rPr>
          <w:rtl/>
        </w:rPr>
        <w:t>לי</w:t>
      </w:r>
      <w:r>
        <w:rPr>
          <w:rFonts w:hint="cs"/>
          <w:rtl/>
        </w:rPr>
        <w:t>.</w:t>
      </w:r>
    </w:p>
    <w:p w:rsidR="00441A41" w:rsidRDefault="00441A41" w:rsidP="00885414">
      <w:pPr>
        <w:rPr>
          <w:rtl/>
        </w:rPr>
      </w:pPr>
      <w:bookmarkStart w:id="10509" w:name="_ETM_Q24_198704"/>
      <w:bookmarkStart w:id="10510" w:name="_ETM_Q24_198826"/>
      <w:bookmarkEnd w:id="10509"/>
      <w:bookmarkEnd w:id="10510"/>
    </w:p>
    <w:p w:rsidR="00441A41" w:rsidRDefault="00441A41" w:rsidP="00885414">
      <w:pPr>
        <w:pStyle w:val="af6"/>
        <w:keepNext/>
        <w:rPr>
          <w:rtl/>
        </w:rPr>
      </w:pPr>
      <w:bookmarkStart w:id="10511" w:name="ET_interruption_5084_12"/>
      <w:r w:rsidRPr="002208B0">
        <w:rPr>
          <w:rStyle w:val="TagStyle"/>
          <w:rtl/>
        </w:rPr>
        <w:t xml:space="preserve"> &lt;&lt; קריאה &gt;&gt; </w:t>
      </w:r>
      <w:r>
        <w:rPr>
          <w:rtl/>
        </w:rPr>
        <w:t>מיקי לוי (יש עתיד):</w:t>
      </w:r>
      <w:r w:rsidRPr="002208B0">
        <w:rPr>
          <w:rStyle w:val="TagStyle"/>
          <w:rtl/>
        </w:rPr>
        <w:t xml:space="preserve"> &lt;&lt; קריאה &gt;&gt;</w:t>
      </w:r>
      <w:r>
        <w:rPr>
          <w:rtl/>
        </w:rPr>
        <w:t xml:space="preserve">  </w:t>
      </w:r>
      <w:bookmarkEnd w:id="10511"/>
    </w:p>
    <w:p w:rsidR="00441A41" w:rsidRDefault="00441A41" w:rsidP="0006298B">
      <w:pPr>
        <w:rPr>
          <w:rtl/>
        </w:rPr>
      </w:pPr>
    </w:p>
    <w:p w:rsidR="00441A41" w:rsidRDefault="00441A41" w:rsidP="00885414">
      <w:pPr>
        <w:rPr>
          <w:rtl/>
        </w:rPr>
      </w:pPr>
      <w:r>
        <w:rPr>
          <w:rFonts w:hint="cs"/>
          <w:rtl/>
        </w:rPr>
        <w:t xml:space="preserve">אני מתנצל. אני מבקש את סליחתך. </w:t>
      </w:r>
    </w:p>
    <w:p w:rsidR="00441A41" w:rsidRDefault="00441A41" w:rsidP="00885414">
      <w:pPr>
        <w:rPr>
          <w:rtl/>
        </w:rPr>
      </w:pPr>
      <w:bookmarkStart w:id="10512" w:name="_ETM_Q24_195829"/>
      <w:bookmarkStart w:id="10513" w:name="_ETM_Q24_195954"/>
      <w:bookmarkStart w:id="10514" w:name="_ETM_Q24_201652"/>
      <w:bookmarkStart w:id="10515" w:name="_ETM_Q24_202458"/>
      <w:bookmarkStart w:id="10516" w:name="_ETM_Q24_202557"/>
      <w:bookmarkEnd w:id="10512"/>
      <w:bookmarkEnd w:id="10513"/>
      <w:bookmarkEnd w:id="10514"/>
      <w:bookmarkEnd w:id="10515"/>
      <w:bookmarkEnd w:id="10516"/>
    </w:p>
    <w:p w:rsidR="00441A41" w:rsidRDefault="00441A41" w:rsidP="00885414">
      <w:pPr>
        <w:pStyle w:val="-"/>
        <w:keepNext/>
        <w:rPr>
          <w:rtl/>
        </w:rPr>
      </w:pPr>
      <w:bookmarkStart w:id="10517" w:name="ET_speakercontinue_6497_14"/>
      <w:r w:rsidRPr="002208B0">
        <w:rPr>
          <w:rStyle w:val="TagStyle"/>
          <w:rtl/>
        </w:rPr>
        <w:t xml:space="preserve"> &lt;&lt; דובר_המשך &gt;&gt; </w:t>
      </w:r>
      <w:r>
        <w:rPr>
          <w:rtl/>
        </w:rPr>
        <w:t>השר לירושלים ומסורת ישראל מאיר פרוש:</w:t>
      </w:r>
      <w:r w:rsidRPr="002208B0">
        <w:rPr>
          <w:rStyle w:val="TagStyle"/>
          <w:rtl/>
        </w:rPr>
        <w:t xml:space="preserve"> &lt;&lt; דובר_המשך &gt;&gt;</w:t>
      </w:r>
      <w:r>
        <w:rPr>
          <w:rtl/>
        </w:rPr>
        <w:t xml:space="preserve">  </w:t>
      </w:r>
      <w:bookmarkEnd w:id="10517"/>
    </w:p>
    <w:p w:rsidR="00441A41" w:rsidRDefault="00441A41" w:rsidP="0006298B">
      <w:pPr>
        <w:rPr>
          <w:rtl/>
        </w:rPr>
      </w:pPr>
    </w:p>
    <w:p w:rsidR="00441A41" w:rsidRDefault="00441A41" w:rsidP="00885414">
      <w:pPr>
        <w:rPr>
          <w:rtl/>
        </w:rPr>
      </w:pPr>
      <w:bookmarkStart w:id="10518" w:name="_ETM_Q24_203985"/>
      <w:bookmarkEnd w:id="10518"/>
      <w:r>
        <w:rPr>
          <w:rtl/>
        </w:rPr>
        <w:t xml:space="preserve"> </w:t>
      </w:r>
      <w:bookmarkStart w:id="10519" w:name="_ETM_Q24_200100"/>
      <w:bookmarkEnd w:id="10519"/>
      <w:r>
        <w:rPr>
          <w:rtl/>
        </w:rPr>
        <w:t xml:space="preserve">בשלב </w:t>
      </w:r>
      <w:bookmarkStart w:id="10520" w:name="_ETM_Q24_200610"/>
      <w:bookmarkEnd w:id="10520"/>
      <w:r>
        <w:rPr>
          <w:rtl/>
        </w:rPr>
        <w:t xml:space="preserve">הראשון </w:t>
      </w:r>
      <w:bookmarkStart w:id="10521" w:name="_ETM_Q24_201150"/>
      <w:bookmarkEnd w:id="10521"/>
      <w:r>
        <w:rPr>
          <w:rFonts w:hint="cs"/>
          <w:rtl/>
        </w:rPr>
        <w:t xml:space="preserve">התכנון הוא </w:t>
      </w:r>
      <w:bookmarkStart w:id="10522" w:name="_ETM_Q24_201270"/>
      <w:bookmarkStart w:id="10523" w:name="_ETM_Q24_201690"/>
      <w:bookmarkEnd w:id="10522"/>
      <w:bookmarkEnd w:id="10523"/>
      <w:r>
        <w:rPr>
          <w:rtl/>
        </w:rPr>
        <w:t xml:space="preserve">להחזרת </w:t>
      </w:r>
      <w:bookmarkStart w:id="10524" w:name="_ETM_Q24_202230"/>
      <w:bookmarkEnd w:id="10524"/>
      <w:r>
        <w:rPr>
          <w:rFonts w:hint="cs"/>
          <w:rtl/>
        </w:rPr>
        <w:t xml:space="preserve">היישובים </w:t>
      </w:r>
      <w:bookmarkStart w:id="10525" w:name="_ETM_Q24_202470"/>
      <w:bookmarkEnd w:id="10525"/>
      <w:r>
        <w:rPr>
          <w:rFonts w:hint="cs"/>
          <w:rtl/>
        </w:rPr>
        <w:t>ב</w:t>
      </w:r>
      <w:r>
        <w:rPr>
          <w:rtl/>
        </w:rPr>
        <w:t xml:space="preserve">טווח </w:t>
      </w:r>
      <w:bookmarkStart w:id="10526" w:name="_ETM_Q24_202950"/>
      <w:bookmarkEnd w:id="10526"/>
      <w:r>
        <w:rPr>
          <w:rtl/>
        </w:rPr>
        <w:t xml:space="preserve">של </w:t>
      </w:r>
      <w:bookmarkStart w:id="10527" w:name="_ETM_Q24_203730"/>
      <w:bookmarkEnd w:id="10527"/>
      <w:r>
        <w:rPr>
          <w:rtl/>
        </w:rPr>
        <w:t xml:space="preserve">בין </w:t>
      </w:r>
      <w:bookmarkStart w:id="10528" w:name="_ETM_Q24_203970"/>
      <w:bookmarkEnd w:id="10528"/>
      <w:r>
        <w:rPr>
          <w:rtl/>
        </w:rPr>
        <w:t xml:space="preserve">4 </w:t>
      </w:r>
      <w:bookmarkStart w:id="10529" w:name="_ETM_Q24_204300"/>
      <w:bookmarkEnd w:id="10529"/>
      <w:r>
        <w:rPr>
          <w:rtl/>
        </w:rPr>
        <w:t xml:space="preserve">ל-7 </w:t>
      </w:r>
      <w:bookmarkStart w:id="10530" w:name="_ETM_Q24_204720"/>
      <w:bookmarkEnd w:id="10530"/>
      <w:r>
        <w:rPr>
          <w:rtl/>
        </w:rPr>
        <w:t>קילומטר</w:t>
      </w:r>
      <w:r>
        <w:rPr>
          <w:rFonts w:hint="cs"/>
          <w:rtl/>
        </w:rPr>
        <w:t xml:space="preserve">. </w:t>
      </w:r>
      <w:bookmarkStart w:id="10531" w:name="_ETM_Q24_208904"/>
      <w:bookmarkEnd w:id="10531"/>
    </w:p>
    <w:p w:rsidR="00441A41" w:rsidRDefault="00441A41" w:rsidP="00885414">
      <w:pPr>
        <w:rPr>
          <w:rtl/>
        </w:rPr>
      </w:pPr>
    </w:p>
    <w:p w:rsidR="00441A41" w:rsidRPr="00DD2D80" w:rsidRDefault="00441A41" w:rsidP="00885414">
      <w:pPr>
        <w:pStyle w:val="af6"/>
        <w:keepNext/>
        <w:rPr>
          <w:rtl/>
        </w:rPr>
      </w:pPr>
      <w:bookmarkStart w:id="10532" w:name="ET_interruption_6144_15"/>
      <w:r w:rsidRPr="002208B0">
        <w:rPr>
          <w:rStyle w:val="TagStyle"/>
          <w:rtl/>
        </w:rPr>
        <w:t xml:space="preserve"> &lt;&lt; קריאה </w:t>
      </w:r>
      <w:r w:rsidRPr="00DD2D80">
        <w:rPr>
          <w:rStyle w:val="TagStyle"/>
          <w:rtl/>
        </w:rPr>
        <w:t xml:space="preserve">&gt;&gt; </w:t>
      </w:r>
      <w:r w:rsidRPr="00DD2D80">
        <w:rPr>
          <w:rtl/>
        </w:rPr>
        <w:t>אלון שוסטר (המחנה הממלכתי):</w:t>
      </w:r>
      <w:r w:rsidRPr="00DD2D80">
        <w:rPr>
          <w:rStyle w:val="TagStyle"/>
          <w:rtl/>
        </w:rPr>
        <w:t xml:space="preserve"> &lt;&lt; קריאה &gt;&gt;</w:t>
      </w:r>
      <w:r>
        <w:rPr>
          <w:rtl/>
        </w:rPr>
        <w:t xml:space="preserve"> </w:t>
      </w:r>
      <w:r w:rsidRPr="00DD2D80">
        <w:rPr>
          <w:rtl/>
        </w:rPr>
        <w:t xml:space="preserve"> </w:t>
      </w:r>
      <w:bookmarkEnd w:id="10532"/>
    </w:p>
    <w:p w:rsidR="00441A41" w:rsidRPr="00DD2D80" w:rsidRDefault="00441A41" w:rsidP="0006298B">
      <w:pPr>
        <w:rPr>
          <w:rtl/>
        </w:rPr>
      </w:pPr>
    </w:p>
    <w:p w:rsidR="00441A41" w:rsidRDefault="00441A41" w:rsidP="0006298B">
      <w:pPr>
        <w:rPr>
          <w:rtl/>
          <w:lang w:eastAsia="he-IL"/>
        </w:rPr>
      </w:pPr>
      <w:r w:rsidRPr="00DD2D80">
        <w:rPr>
          <w:rFonts w:hint="cs"/>
          <w:rtl/>
          <w:lang w:eastAsia="he-IL"/>
        </w:rPr>
        <w:t xml:space="preserve">אני </w:t>
      </w:r>
      <w:r>
        <w:rPr>
          <w:rFonts w:hint="cs"/>
          <w:rtl/>
          <w:lang w:eastAsia="he-IL"/>
        </w:rPr>
        <w:t>רק מקוו</w:t>
      </w:r>
      <w:r w:rsidRPr="00DD2D80">
        <w:rPr>
          <w:rFonts w:hint="cs"/>
          <w:rtl/>
          <w:lang w:eastAsia="he-IL"/>
        </w:rPr>
        <w:t xml:space="preserve">ה שגם השר </w:t>
      </w:r>
      <w:r w:rsidR="0006298B">
        <w:rPr>
          <w:rFonts w:hint="cs"/>
          <w:rtl/>
          <w:lang w:eastAsia="he-IL"/>
        </w:rPr>
        <w:t>– – –</w:t>
      </w:r>
      <w:r>
        <w:rPr>
          <w:rFonts w:hint="cs"/>
          <w:rtl/>
          <w:lang w:eastAsia="he-IL"/>
        </w:rPr>
        <w:t xml:space="preserve"> </w:t>
      </w:r>
    </w:p>
    <w:p w:rsidR="00441A41" w:rsidRDefault="00441A41" w:rsidP="00885414">
      <w:pPr>
        <w:rPr>
          <w:rtl/>
          <w:lang w:eastAsia="he-IL"/>
        </w:rPr>
      </w:pPr>
      <w:bookmarkStart w:id="10533" w:name="_ETM_Q24_210538"/>
      <w:bookmarkStart w:id="10534" w:name="_ETM_Q24_210656"/>
      <w:bookmarkEnd w:id="10533"/>
      <w:bookmarkEnd w:id="10534"/>
    </w:p>
    <w:p w:rsidR="00441A41" w:rsidRDefault="00441A41" w:rsidP="00885414">
      <w:pPr>
        <w:pStyle w:val="-"/>
        <w:keepNext/>
        <w:rPr>
          <w:rtl/>
        </w:rPr>
      </w:pPr>
      <w:bookmarkStart w:id="10535" w:name="ET_speakercontinue_6497_16"/>
      <w:r w:rsidRPr="002208B0">
        <w:rPr>
          <w:rStyle w:val="TagStyle"/>
          <w:rtl/>
        </w:rPr>
        <w:t xml:space="preserve"> &lt;&lt; דובר_המשך &gt;&gt; </w:t>
      </w:r>
      <w:r>
        <w:rPr>
          <w:rtl/>
        </w:rPr>
        <w:t>השר לירושלים ומסורת ישראל מאיר פרוש:</w:t>
      </w:r>
      <w:r w:rsidRPr="002208B0">
        <w:rPr>
          <w:rStyle w:val="TagStyle"/>
          <w:rtl/>
        </w:rPr>
        <w:t xml:space="preserve"> &lt;&lt; דובר_המשך &gt;&gt;</w:t>
      </w:r>
      <w:r>
        <w:rPr>
          <w:rtl/>
        </w:rPr>
        <w:t xml:space="preserve">  </w:t>
      </w:r>
      <w:bookmarkEnd w:id="10535"/>
    </w:p>
    <w:p w:rsidR="00441A41" w:rsidRDefault="00441A41" w:rsidP="0006298B">
      <w:pPr>
        <w:rPr>
          <w:rtl/>
          <w:lang w:eastAsia="he-IL"/>
        </w:rPr>
      </w:pPr>
    </w:p>
    <w:p w:rsidR="00441A41" w:rsidRDefault="00441A41" w:rsidP="00885414">
      <w:pPr>
        <w:rPr>
          <w:rtl/>
        </w:rPr>
      </w:pPr>
      <w:bookmarkStart w:id="10536" w:name="_ETM_Q24_212213"/>
      <w:bookmarkStart w:id="10537" w:name="_ETM_Q24_204158"/>
      <w:bookmarkStart w:id="10538" w:name="_ETM_Q24_206409"/>
      <w:bookmarkEnd w:id="10536"/>
      <w:bookmarkEnd w:id="10537"/>
      <w:bookmarkEnd w:id="10538"/>
      <w:r>
        <w:rPr>
          <w:rtl/>
        </w:rPr>
        <w:t xml:space="preserve">חבר </w:t>
      </w:r>
      <w:bookmarkStart w:id="10539" w:name="_ETM_Q24_206679"/>
      <w:bookmarkEnd w:id="10539"/>
      <w:r>
        <w:rPr>
          <w:rtl/>
        </w:rPr>
        <w:t xml:space="preserve">הכנסת </w:t>
      </w:r>
      <w:bookmarkStart w:id="10540" w:name="_ETM_Q24_206919"/>
      <w:bookmarkEnd w:id="10540"/>
      <w:r>
        <w:rPr>
          <w:rtl/>
        </w:rPr>
        <w:t xml:space="preserve">עודד </w:t>
      </w:r>
      <w:bookmarkStart w:id="10541" w:name="_ETM_Q24_207189"/>
      <w:bookmarkEnd w:id="10541"/>
      <w:r>
        <w:rPr>
          <w:rtl/>
        </w:rPr>
        <w:t>פורר</w:t>
      </w:r>
      <w:r>
        <w:rPr>
          <w:rFonts w:hint="cs"/>
          <w:rtl/>
        </w:rPr>
        <w:t>,</w:t>
      </w:r>
      <w:r>
        <w:rPr>
          <w:rtl/>
        </w:rPr>
        <w:t xml:space="preserve"> </w:t>
      </w:r>
      <w:bookmarkStart w:id="10542" w:name="_ETM_Q24_207849"/>
      <w:bookmarkEnd w:id="10542"/>
      <w:r>
        <w:rPr>
          <w:rtl/>
        </w:rPr>
        <w:t xml:space="preserve">אתה </w:t>
      </w:r>
      <w:bookmarkStart w:id="10543" w:name="_ETM_Q24_208149"/>
      <w:bookmarkEnd w:id="10543"/>
      <w:r>
        <w:rPr>
          <w:rtl/>
        </w:rPr>
        <w:t xml:space="preserve">היום </w:t>
      </w:r>
      <w:bookmarkStart w:id="10544" w:name="_ETM_Q24_208479"/>
      <w:bookmarkEnd w:id="10544"/>
      <w:r>
        <w:rPr>
          <w:rtl/>
        </w:rPr>
        <w:t xml:space="preserve">מצטיין </w:t>
      </w:r>
      <w:bookmarkStart w:id="10545" w:name="_ETM_Q24_209079"/>
      <w:bookmarkEnd w:id="10545"/>
      <w:r>
        <w:rPr>
          <w:rtl/>
        </w:rPr>
        <w:t xml:space="preserve">בכך </w:t>
      </w:r>
      <w:bookmarkStart w:id="10546" w:name="_ETM_Q24_209349"/>
      <w:bookmarkEnd w:id="10546"/>
      <w:r>
        <w:rPr>
          <w:rtl/>
        </w:rPr>
        <w:t>שהעל</w:t>
      </w:r>
      <w:r>
        <w:rPr>
          <w:rFonts w:hint="cs"/>
          <w:rtl/>
        </w:rPr>
        <w:t>ית</w:t>
      </w:r>
      <w:bookmarkStart w:id="10547" w:name="_ETM_Q24_209739"/>
      <w:bookmarkEnd w:id="10547"/>
      <w:r>
        <w:rPr>
          <w:rFonts w:hint="cs"/>
          <w:rtl/>
        </w:rPr>
        <w:t xml:space="preserve"> </w:t>
      </w:r>
      <w:r>
        <w:rPr>
          <w:rtl/>
        </w:rPr>
        <w:t xml:space="preserve">הצעה </w:t>
      </w:r>
      <w:bookmarkStart w:id="10548" w:name="_ETM_Q24_210579"/>
      <w:bookmarkEnd w:id="10548"/>
      <w:r>
        <w:rPr>
          <w:rFonts w:hint="cs"/>
          <w:rtl/>
        </w:rPr>
        <w:t xml:space="preserve">דחופה </w:t>
      </w:r>
      <w:r>
        <w:rPr>
          <w:rtl/>
        </w:rPr>
        <w:t>לסדר</w:t>
      </w:r>
      <w:bookmarkStart w:id="10549" w:name="_ETM_Q24_210939"/>
      <w:bookmarkEnd w:id="10549"/>
      <w:r>
        <w:rPr>
          <w:rFonts w:hint="cs"/>
          <w:rtl/>
        </w:rPr>
        <w:t>-</w:t>
      </w:r>
      <w:r>
        <w:rPr>
          <w:rtl/>
        </w:rPr>
        <w:t>היום</w:t>
      </w:r>
      <w:r>
        <w:rPr>
          <w:rFonts w:hint="cs"/>
          <w:rtl/>
        </w:rPr>
        <w:t>,</w:t>
      </w:r>
      <w:r>
        <w:rPr>
          <w:rtl/>
        </w:rPr>
        <w:t xml:space="preserve"> </w:t>
      </w:r>
      <w:bookmarkStart w:id="10550" w:name="_ETM_Q24_212329"/>
      <w:bookmarkEnd w:id="10550"/>
      <w:r>
        <w:rPr>
          <w:rtl/>
        </w:rPr>
        <w:t xml:space="preserve">ועוד </w:t>
      </w:r>
      <w:bookmarkStart w:id="10551" w:name="_ETM_Q24_212750"/>
      <w:bookmarkEnd w:id="10551"/>
      <w:r>
        <w:rPr>
          <w:rtl/>
        </w:rPr>
        <w:t xml:space="preserve">כמה </w:t>
      </w:r>
      <w:bookmarkStart w:id="10552" w:name="_ETM_Q24_212960"/>
      <w:bookmarkEnd w:id="10552"/>
      <w:r>
        <w:rPr>
          <w:rFonts w:hint="cs"/>
          <w:rtl/>
        </w:rPr>
        <w:t xml:space="preserve">דקות </w:t>
      </w:r>
      <w:bookmarkStart w:id="10553" w:name="_ETM_Q24_213170"/>
      <w:bookmarkEnd w:id="10553"/>
      <w:r>
        <w:rPr>
          <w:rFonts w:hint="cs"/>
          <w:rtl/>
        </w:rPr>
        <w:t>נ</w:t>
      </w:r>
      <w:r>
        <w:rPr>
          <w:rtl/>
        </w:rPr>
        <w:t xml:space="preserve">שמע </w:t>
      </w:r>
      <w:bookmarkStart w:id="10554" w:name="_ETM_Q24_213500"/>
      <w:bookmarkEnd w:id="10554"/>
      <w:r>
        <w:rPr>
          <w:rtl/>
        </w:rPr>
        <w:t xml:space="preserve">אותך </w:t>
      </w:r>
      <w:bookmarkStart w:id="10555" w:name="_ETM_Q24_213710"/>
      <w:bookmarkEnd w:id="10555"/>
      <w:r>
        <w:rPr>
          <w:rtl/>
        </w:rPr>
        <w:t xml:space="preserve">בהצעה </w:t>
      </w:r>
      <w:bookmarkStart w:id="10556" w:name="_ETM_Q24_214040"/>
      <w:bookmarkEnd w:id="10556"/>
      <w:r>
        <w:rPr>
          <w:rtl/>
        </w:rPr>
        <w:t>לסדר</w:t>
      </w:r>
      <w:r>
        <w:rPr>
          <w:rFonts w:hint="cs"/>
          <w:rtl/>
        </w:rPr>
        <w:t>-היום</w:t>
      </w:r>
      <w:r>
        <w:rPr>
          <w:rtl/>
        </w:rPr>
        <w:t xml:space="preserve"> </w:t>
      </w:r>
      <w:bookmarkStart w:id="10557" w:name="_ETM_Q24_214370"/>
      <w:bookmarkEnd w:id="10557"/>
      <w:r>
        <w:rPr>
          <w:rFonts w:hint="cs"/>
          <w:rtl/>
        </w:rPr>
        <w:t xml:space="preserve">בצורה </w:t>
      </w:r>
      <w:r>
        <w:rPr>
          <w:rtl/>
        </w:rPr>
        <w:t>מפורטת</w:t>
      </w:r>
      <w:r>
        <w:rPr>
          <w:rFonts w:hint="cs"/>
          <w:rtl/>
        </w:rPr>
        <w:t>.</w:t>
      </w:r>
      <w:r>
        <w:rPr>
          <w:rtl/>
        </w:rPr>
        <w:t xml:space="preserve"> </w:t>
      </w:r>
      <w:bookmarkStart w:id="10558" w:name="_ETM_Q24_215370"/>
      <w:bookmarkEnd w:id="10558"/>
      <w:r>
        <w:rPr>
          <w:rtl/>
        </w:rPr>
        <w:t>יהי</w:t>
      </w:r>
      <w:r>
        <w:rPr>
          <w:rFonts w:hint="cs"/>
          <w:rtl/>
        </w:rPr>
        <w:t>ו</w:t>
      </w:r>
      <w:r>
        <w:rPr>
          <w:rtl/>
        </w:rPr>
        <w:t xml:space="preserve"> </w:t>
      </w:r>
      <w:bookmarkStart w:id="10559" w:name="_ETM_Q24_215550"/>
      <w:bookmarkEnd w:id="10559"/>
      <w:r>
        <w:rPr>
          <w:rtl/>
        </w:rPr>
        <w:t xml:space="preserve">לך </w:t>
      </w:r>
      <w:bookmarkStart w:id="10560" w:name="_ETM_Q24_215729"/>
      <w:bookmarkEnd w:id="10560"/>
      <w:r>
        <w:rPr>
          <w:rFonts w:hint="cs"/>
          <w:rtl/>
        </w:rPr>
        <w:t>עשר</w:t>
      </w:r>
      <w:bookmarkStart w:id="10561" w:name="_ETM_Q24_216060"/>
      <w:bookmarkEnd w:id="10561"/>
      <w:r>
        <w:rPr>
          <w:rFonts w:hint="cs"/>
          <w:rtl/>
        </w:rPr>
        <w:t xml:space="preserve"> </w:t>
      </w:r>
      <w:bookmarkStart w:id="10562" w:name="_ETM_Q24_215751"/>
      <w:bookmarkEnd w:id="10562"/>
      <w:r>
        <w:rPr>
          <w:rtl/>
        </w:rPr>
        <w:t>דקות</w:t>
      </w:r>
      <w:r>
        <w:rPr>
          <w:rFonts w:hint="cs"/>
          <w:rtl/>
        </w:rPr>
        <w:t>,</w:t>
      </w:r>
      <w:r>
        <w:rPr>
          <w:rtl/>
        </w:rPr>
        <w:t xml:space="preserve"> </w:t>
      </w:r>
      <w:bookmarkStart w:id="10563" w:name="_ETM_Q24_216420"/>
      <w:bookmarkEnd w:id="10563"/>
      <w:r>
        <w:rPr>
          <w:rFonts w:hint="cs"/>
          <w:rtl/>
        </w:rPr>
        <w:t>ו</w:t>
      </w:r>
      <w:r>
        <w:rPr>
          <w:rtl/>
        </w:rPr>
        <w:t xml:space="preserve">תוכל </w:t>
      </w:r>
      <w:bookmarkStart w:id="10564" w:name="_ETM_Q24_216600"/>
      <w:bookmarkEnd w:id="10564"/>
      <w:r>
        <w:rPr>
          <w:rtl/>
        </w:rPr>
        <w:t xml:space="preserve">להגיד </w:t>
      </w:r>
      <w:bookmarkStart w:id="10565" w:name="_ETM_Q24_216930"/>
      <w:bookmarkEnd w:id="10565"/>
      <w:r>
        <w:rPr>
          <w:rtl/>
        </w:rPr>
        <w:t xml:space="preserve">מה </w:t>
      </w:r>
      <w:bookmarkStart w:id="10566" w:name="_ETM_Q24_217110"/>
      <w:bookmarkEnd w:id="10566"/>
      <w:r>
        <w:rPr>
          <w:rtl/>
        </w:rPr>
        <w:t xml:space="preserve">שאתה </w:t>
      </w:r>
      <w:bookmarkStart w:id="10567" w:name="_ETM_Q24_217320"/>
      <w:bookmarkEnd w:id="10567"/>
      <w:r>
        <w:rPr>
          <w:rFonts w:hint="cs"/>
          <w:rtl/>
        </w:rPr>
        <w:t xml:space="preserve">רוצה. </w:t>
      </w:r>
    </w:p>
    <w:p w:rsidR="00441A41" w:rsidRDefault="00441A41" w:rsidP="00885414">
      <w:pPr>
        <w:rPr>
          <w:rtl/>
        </w:rPr>
      </w:pPr>
      <w:bookmarkStart w:id="10568" w:name="_ETM_Q24_220935"/>
      <w:bookmarkStart w:id="10569" w:name="_ETM_Q24_221039"/>
      <w:bookmarkEnd w:id="10568"/>
      <w:bookmarkEnd w:id="10569"/>
    </w:p>
    <w:p w:rsidR="00441A41" w:rsidRDefault="00441A41" w:rsidP="00F64A3F">
      <w:pPr>
        <w:rPr>
          <w:rtl/>
        </w:rPr>
      </w:pPr>
      <w:bookmarkStart w:id="10570" w:name="_ETM_Q24_221112"/>
      <w:bookmarkStart w:id="10571" w:name="_ETM_Q24_221178"/>
      <w:bookmarkStart w:id="10572" w:name="_ETM_Q24_218710"/>
      <w:bookmarkEnd w:id="10570"/>
      <w:bookmarkEnd w:id="10571"/>
      <w:bookmarkEnd w:id="10572"/>
      <w:r>
        <w:rPr>
          <w:rtl/>
        </w:rPr>
        <w:t>לכן</w:t>
      </w:r>
      <w:r>
        <w:rPr>
          <w:rFonts w:hint="cs"/>
          <w:rtl/>
        </w:rPr>
        <w:t>, בשלב הרא</w:t>
      </w:r>
      <w:bookmarkStart w:id="10573" w:name="_ETM_Q24_219400"/>
      <w:bookmarkEnd w:id="10573"/>
      <w:r>
        <w:rPr>
          <w:rtl/>
        </w:rPr>
        <w:t>שו</w:t>
      </w:r>
      <w:r>
        <w:rPr>
          <w:rFonts w:hint="cs"/>
          <w:rtl/>
        </w:rPr>
        <w:t>ן</w:t>
      </w:r>
      <w:r>
        <w:rPr>
          <w:rtl/>
        </w:rPr>
        <w:t xml:space="preserve"> </w:t>
      </w:r>
      <w:bookmarkStart w:id="10574" w:name="_ETM_Q24_219850"/>
      <w:bookmarkEnd w:id="10574"/>
      <w:r>
        <w:rPr>
          <w:rFonts w:hint="cs"/>
          <w:rtl/>
        </w:rPr>
        <w:t xml:space="preserve">התכנון הוא </w:t>
      </w:r>
      <w:bookmarkStart w:id="10575" w:name="_ETM_Q24_220270"/>
      <w:bookmarkEnd w:id="10575"/>
      <w:r>
        <w:rPr>
          <w:rtl/>
        </w:rPr>
        <w:t xml:space="preserve">להחזרת </w:t>
      </w:r>
      <w:bookmarkStart w:id="10576" w:name="_ETM_Q24_220750"/>
      <w:bookmarkEnd w:id="10576"/>
      <w:r>
        <w:rPr>
          <w:rtl/>
        </w:rPr>
        <w:t>ה</w:t>
      </w:r>
      <w:r>
        <w:rPr>
          <w:rFonts w:hint="cs"/>
          <w:rtl/>
        </w:rPr>
        <w:t xml:space="preserve">יישובים </w:t>
      </w:r>
      <w:bookmarkStart w:id="10577" w:name="_ETM_Q24_221110"/>
      <w:bookmarkEnd w:id="10577"/>
      <w:r>
        <w:rPr>
          <w:rFonts w:hint="cs"/>
          <w:rtl/>
        </w:rPr>
        <w:t>ב</w:t>
      </w:r>
      <w:r>
        <w:rPr>
          <w:rtl/>
        </w:rPr>
        <w:t xml:space="preserve">טווח </w:t>
      </w:r>
      <w:bookmarkStart w:id="10578" w:name="_ETM_Q24_221440"/>
      <w:bookmarkEnd w:id="10578"/>
      <w:r>
        <w:rPr>
          <w:rtl/>
        </w:rPr>
        <w:t xml:space="preserve">של </w:t>
      </w:r>
      <w:bookmarkStart w:id="10579" w:name="_ETM_Q24_222000"/>
      <w:bookmarkEnd w:id="10579"/>
      <w:r>
        <w:rPr>
          <w:rtl/>
        </w:rPr>
        <w:t>בין</w:t>
      </w:r>
      <w:r>
        <w:rPr>
          <w:rFonts w:hint="cs"/>
          <w:rtl/>
        </w:rPr>
        <w:t xml:space="preserve"> </w:t>
      </w:r>
      <w:bookmarkStart w:id="10580" w:name="_ETM_Q24_222300"/>
      <w:bookmarkStart w:id="10581" w:name="_ETM_Q24_222930"/>
      <w:bookmarkEnd w:id="10580"/>
      <w:bookmarkEnd w:id="10581"/>
      <w:r>
        <w:rPr>
          <w:rFonts w:hint="cs"/>
          <w:rtl/>
        </w:rPr>
        <w:t xml:space="preserve">4 ל-7 קילומטר </w:t>
      </w:r>
      <w:bookmarkStart w:id="10582" w:name="_ETM_Q24_222122"/>
      <w:bookmarkStart w:id="10583" w:name="_ETM_Q24_223590"/>
      <w:bookmarkEnd w:id="10582"/>
      <w:bookmarkEnd w:id="10583"/>
      <w:r>
        <w:rPr>
          <w:rtl/>
        </w:rPr>
        <w:t xml:space="preserve">עד </w:t>
      </w:r>
      <w:bookmarkStart w:id="10584" w:name="_ETM_Q24_223739"/>
      <w:bookmarkEnd w:id="10584"/>
      <w:r>
        <w:rPr>
          <w:rtl/>
        </w:rPr>
        <w:t xml:space="preserve">סוף </w:t>
      </w:r>
      <w:bookmarkStart w:id="10585" w:name="_ETM_Q24_223979"/>
      <w:bookmarkEnd w:id="10585"/>
      <w:r>
        <w:rPr>
          <w:rtl/>
        </w:rPr>
        <w:t xml:space="preserve">חודש </w:t>
      </w:r>
      <w:bookmarkStart w:id="10586" w:name="_ETM_Q24_224340"/>
      <w:bookmarkEnd w:id="10586"/>
      <w:r>
        <w:rPr>
          <w:rtl/>
        </w:rPr>
        <w:t>פברואר</w:t>
      </w:r>
      <w:bookmarkStart w:id="10587" w:name="_ETM_Q24_225800"/>
      <w:bookmarkEnd w:id="10587"/>
      <w:r>
        <w:rPr>
          <w:rFonts w:hint="cs"/>
          <w:rtl/>
        </w:rPr>
        <w:t xml:space="preserve">. </w:t>
      </w:r>
      <w:r>
        <w:rPr>
          <w:rtl/>
        </w:rPr>
        <w:t xml:space="preserve">בשלב </w:t>
      </w:r>
      <w:bookmarkStart w:id="10588" w:name="_ETM_Q24_226280"/>
      <w:bookmarkEnd w:id="10588"/>
      <w:r>
        <w:rPr>
          <w:rtl/>
        </w:rPr>
        <w:t xml:space="preserve">השני </w:t>
      </w:r>
      <w:bookmarkStart w:id="10589" w:name="_ETM_Q24_226610"/>
      <w:bookmarkEnd w:id="10589"/>
      <w:r>
        <w:rPr>
          <w:rFonts w:hint="cs"/>
          <w:rtl/>
        </w:rPr>
        <w:t xml:space="preserve">תהיה </w:t>
      </w:r>
      <w:bookmarkStart w:id="10590" w:name="_ETM_Q24_226879"/>
      <w:bookmarkEnd w:id="10590"/>
      <w:r>
        <w:rPr>
          <w:rtl/>
        </w:rPr>
        <w:t xml:space="preserve">חזרה </w:t>
      </w:r>
      <w:bookmarkStart w:id="10591" w:name="_ETM_Q24_227270"/>
      <w:bookmarkEnd w:id="10591"/>
      <w:r>
        <w:rPr>
          <w:rtl/>
        </w:rPr>
        <w:t xml:space="preserve">מדורגת </w:t>
      </w:r>
      <w:bookmarkStart w:id="10592" w:name="_ETM_Q24_227930"/>
      <w:bookmarkEnd w:id="10592"/>
      <w:r>
        <w:rPr>
          <w:rtl/>
        </w:rPr>
        <w:t>ב</w:t>
      </w:r>
      <w:r>
        <w:rPr>
          <w:rFonts w:hint="cs"/>
          <w:rtl/>
        </w:rPr>
        <w:t>י</w:t>
      </w:r>
      <w:r>
        <w:rPr>
          <w:rtl/>
        </w:rPr>
        <w:t xml:space="preserve">ישובים </w:t>
      </w:r>
      <w:bookmarkStart w:id="10593" w:name="_ETM_Q24_229020"/>
      <w:bookmarkEnd w:id="10593"/>
      <w:r>
        <w:rPr>
          <w:rtl/>
        </w:rPr>
        <w:t>מ-</w:t>
      </w:r>
      <w:bookmarkStart w:id="10594" w:name="_ETM_Q24_229620"/>
      <w:bookmarkEnd w:id="10594"/>
      <w:r>
        <w:rPr>
          <w:rFonts w:hint="cs"/>
          <w:rtl/>
        </w:rPr>
        <w:t>0</w:t>
      </w:r>
      <w:r>
        <w:rPr>
          <w:rtl/>
        </w:rPr>
        <w:t xml:space="preserve"> </w:t>
      </w:r>
      <w:bookmarkStart w:id="10595" w:name="_ETM_Q24_230070"/>
      <w:bookmarkEnd w:id="10595"/>
      <w:r w:rsidR="00F64A3F">
        <w:rPr>
          <w:rFonts w:hint="cs"/>
          <w:rtl/>
        </w:rPr>
        <w:t xml:space="preserve">עד 4 </w:t>
      </w:r>
      <w:r>
        <w:rPr>
          <w:rFonts w:hint="cs"/>
          <w:rtl/>
        </w:rPr>
        <w:t>ק</w:t>
      </w:r>
      <w:r w:rsidR="00F64A3F">
        <w:rPr>
          <w:rFonts w:hint="cs"/>
          <w:rtl/>
        </w:rPr>
        <w:t>ילומטר</w:t>
      </w:r>
      <w:r>
        <w:rPr>
          <w:rtl/>
        </w:rPr>
        <w:t xml:space="preserve"> </w:t>
      </w:r>
      <w:bookmarkStart w:id="10596" w:name="_ETM_Q24_230640"/>
      <w:bookmarkEnd w:id="10596"/>
      <w:r>
        <w:rPr>
          <w:rtl/>
        </w:rPr>
        <w:t xml:space="preserve">בהתאם </w:t>
      </w:r>
      <w:bookmarkStart w:id="10597" w:name="_ETM_Q24_230970"/>
      <w:bookmarkEnd w:id="10597"/>
      <w:r>
        <w:rPr>
          <w:rtl/>
        </w:rPr>
        <w:t xml:space="preserve">להחלטות </w:t>
      </w:r>
      <w:bookmarkStart w:id="10598" w:name="_ETM_Q24_231390"/>
      <w:bookmarkEnd w:id="10598"/>
      <w:r>
        <w:rPr>
          <w:rtl/>
        </w:rPr>
        <w:t xml:space="preserve">הממשלה </w:t>
      </w:r>
      <w:bookmarkStart w:id="10599" w:name="_ETM_Q24_231840"/>
      <w:bookmarkEnd w:id="10599"/>
      <w:r>
        <w:rPr>
          <w:rtl/>
        </w:rPr>
        <w:t xml:space="preserve">בהמשך </w:t>
      </w:r>
      <w:bookmarkStart w:id="10600" w:name="_ETM_Q24_232979"/>
      <w:bookmarkEnd w:id="10600"/>
      <w:r w:rsidR="00F64A3F">
        <w:rPr>
          <w:rFonts w:hint="cs"/>
          <w:rtl/>
        </w:rPr>
        <w:t xml:space="preserve">– </w:t>
      </w:r>
      <w:r>
        <w:rPr>
          <w:rtl/>
        </w:rPr>
        <w:t>כמובן</w:t>
      </w:r>
      <w:r>
        <w:rPr>
          <w:rFonts w:hint="cs"/>
          <w:rtl/>
        </w:rPr>
        <w:t>,</w:t>
      </w:r>
      <w:r>
        <w:rPr>
          <w:rtl/>
        </w:rPr>
        <w:t xml:space="preserve"> </w:t>
      </w:r>
      <w:bookmarkStart w:id="10601" w:name="_ETM_Q24_234000"/>
      <w:bookmarkEnd w:id="10601"/>
      <w:r>
        <w:rPr>
          <w:rtl/>
        </w:rPr>
        <w:t xml:space="preserve">למעט </w:t>
      </w:r>
      <w:bookmarkStart w:id="10602" w:name="_ETM_Q24_234539"/>
      <w:bookmarkEnd w:id="10602"/>
      <w:r>
        <w:rPr>
          <w:rtl/>
        </w:rPr>
        <w:t xml:space="preserve">אותם </w:t>
      </w:r>
      <w:bookmarkStart w:id="10603" w:name="_ETM_Q24_234809"/>
      <w:bookmarkEnd w:id="10603"/>
      <w:r>
        <w:rPr>
          <w:rFonts w:hint="cs"/>
          <w:rtl/>
        </w:rPr>
        <w:t>י</w:t>
      </w:r>
      <w:r>
        <w:rPr>
          <w:rtl/>
        </w:rPr>
        <w:t xml:space="preserve">ישובים </w:t>
      </w:r>
      <w:bookmarkStart w:id="10604" w:name="_ETM_Q24_236039"/>
      <w:bookmarkEnd w:id="10604"/>
      <w:r>
        <w:rPr>
          <w:rtl/>
        </w:rPr>
        <w:t xml:space="preserve">שנדרשים </w:t>
      </w:r>
      <w:bookmarkStart w:id="10605" w:name="_ETM_Q24_236760"/>
      <w:bookmarkEnd w:id="10605"/>
      <w:r>
        <w:rPr>
          <w:rtl/>
        </w:rPr>
        <w:t xml:space="preserve">לשיקום </w:t>
      </w:r>
      <w:bookmarkStart w:id="10606" w:name="_ETM_Q24_237210"/>
      <w:bookmarkEnd w:id="10606"/>
      <w:r>
        <w:rPr>
          <w:rtl/>
        </w:rPr>
        <w:t>ארוך</w:t>
      </w:r>
      <w:r>
        <w:rPr>
          <w:rFonts w:hint="cs"/>
          <w:rtl/>
        </w:rPr>
        <w:t>,</w:t>
      </w:r>
      <w:r>
        <w:rPr>
          <w:rtl/>
        </w:rPr>
        <w:t xml:space="preserve"> </w:t>
      </w:r>
      <w:bookmarkStart w:id="10607" w:name="_ETM_Q24_238239"/>
      <w:bookmarkEnd w:id="10607"/>
      <w:r>
        <w:rPr>
          <w:rtl/>
        </w:rPr>
        <w:t xml:space="preserve">שבהם </w:t>
      </w:r>
      <w:bookmarkStart w:id="10608" w:name="_ETM_Q24_239050"/>
      <w:bookmarkEnd w:id="10608"/>
      <w:r>
        <w:rPr>
          <w:rtl/>
        </w:rPr>
        <w:t xml:space="preserve">דורשים </w:t>
      </w:r>
      <w:bookmarkStart w:id="10609" w:name="_ETM_Q24_240010"/>
      <w:bookmarkEnd w:id="10609"/>
      <w:r>
        <w:rPr>
          <w:rtl/>
        </w:rPr>
        <w:t xml:space="preserve">בנייה </w:t>
      </w:r>
      <w:bookmarkStart w:id="10610" w:name="_ETM_Q24_240370"/>
      <w:bookmarkEnd w:id="10610"/>
      <w:r>
        <w:rPr>
          <w:rtl/>
        </w:rPr>
        <w:t>משמעותית</w:t>
      </w:r>
      <w:r>
        <w:rPr>
          <w:rFonts w:hint="cs"/>
          <w:rtl/>
        </w:rPr>
        <w:t>,</w:t>
      </w:r>
      <w:r>
        <w:rPr>
          <w:rtl/>
        </w:rPr>
        <w:t xml:space="preserve"> </w:t>
      </w:r>
      <w:bookmarkStart w:id="10611" w:name="_ETM_Q24_240940"/>
      <w:bookmarkEnd w:id="10611"/>
      <w:r>
        <w:rPr>
          <w:rtl/>
        </w:rPr>
        <w:t xml:space="preserve">כמו </w:t>
      </w:r>
      <w:bookmarkStart w:id="10612" w:name="_ETM_Q24_241750"/>
      <w:bookmarkEnd w:id="10612"/>
      <w:r>
        <w:rPr>
          <w:rtl/>
        </w:rPr>
        <w:t>ב</w:t>
      </w:r>
      <w:r>
        <w:rPr>
          <w:rFonts w:hint="cs"/>
          <w:rtl/>
        </w:rPr>
        <w:t>א</w:t>
      </w:r>
      <w:r>
        <w:rPr>
          <w:rtl/>
        </w:rPr>
        <w:t>רי</w:t>
      </w:r>
      <w:r>
        <w:rPr>
          <w:rFonts w:hint="cs"/>
          <w:rtl/>
        </w:rPr>
        <w:t xml:space="preserve">, ניר עוז, </w:t>
      </w:r>
      <w:bookmarkStart w:id="10613" w:name="_ETM_Q24_242260"/>
      <w:bookmarkStart w:id="10614" w:name="_ETM_Q24_242620"/>
      <w:bookmarkStart w:id="10615" w:name="_ETM_Q24_243160"/>
      <w:bookmarkEnd w:id="10613"/>
      <w:bookmarkEnd w:id="10614"/>
      <w:bookmarkEnd w:id="10615"/>
      <w:r>
        <w:rPr>
          <w:rFonts w:hint="cs"/>
          <w:rtl/>
        </w:rPr>
        <w:t>כפר עזה</w:t>
      </w:r>
      <w:r w:rsidR="00F64A3F">
        <w:rPr>
          <w:rFonts w:hint="cs"/>
          <w:rtl/>
        </w:rPr>
        <w:t xml:space="preserve"> ו</w:t>
      </w:r>
      <w:r>
        <w:rPr>
          <w:rtl/>
        </w:rPr>
        <w:t xml:space="preserve">נחל </w:t>
      </w:r>
      <w:bookmarkStart w:id="10616" w:name="_ETM_Q24_244200"/>
      <w:bookmarkEnd w:id="10616"/>
      <w:r>
        <w:rPr>
          <w:rtl/>
        </w:rPr>
        <w:t>עוז</w:t>
      </w:r>
      <w:r>
        <w:rPr>
          <w:rFonts w:hint="cs"/>
          <w:rtl/>
        </w:rPr>
        <w:t>.</w:t>
      </w:r>
    </w:p>
    <w:p w:rsidR="00441A41" w:rsidRDefault="00441A41" w:rsidP="00885414">
      <w:pPr>
        <w:rPr>
          <w:rtl/>
        </w:rPr>
      </w:pPr>
      <w:bookmarkStart w:id="10617" w:name="_ETM_Q24_247272"/>
      <w:bookmarkEnd w:id="10617"/>
    </w:p>
    <w:p w:rsidR="00441A41" w:rsidRDefault="00441A41" w:rsidP="00F64A3F">
      <w:pPr>
        <w:rPr>
          <w:rtl/>
        </w:rPr>
      </w:pPr>
      <w:bookmarkStart w:id="10618" w:name="_ETM_Q24_247420"/>
      <w:bookmarkStart w:id="10619" w:name="_ETM_Q24_247496"/>
      <w:bookmarkStart w:id="10620" w:name="_ETM_Q24_247566"/>
      <w:bookmarkStart w:id="10621" w:name="_ETM_Q24_246439"/>
      <w:bookmarkEnd w:id="10618"/>
      <w:bookmarkEnd w:id="10619"/>
      <w:bookmarkEnd w:id="10620"/>
      <w:bookmarkEnd w:id="10621"/>
      <w:r>
        <w:rPr>
          <w:rtl/>
        </w:rPr>
        <w:t>כידוע</w:t>
      </w:r>
      <w:r>
        <w:rPr>
          <w:rFonts w:hint="cs"/>
          <w:rtl/>
        </w:rPr>
        <w:t>,</w:t>
      </w:r>
      <w:r>
        <w:rPr>
          <w:rtl/>
        </w:rPr>
        <w:t xml:space="preserve"> </w:t>
      </w:r>
      <w:bookmarkStart w:id="10622" w:name="_ETM_Q24_247100"/>
      <w:bookmarkEnd w:id="10622"/>
      <w:r>
        <w:rPr>
          <w:rtl/>
        </w:rPr>
        <w:t xml:space="preserve">כמו </w:t>
      </w:r>
      <w:bookmarkStart w:id="10623" w:name="_ETM_Q24_247280"/>
      <w:bookmarkEnd w:id="10623"/>
      <w:r>
        <w:rPr>
          <w:rtl/>
        </w:rPr>
        <w:t>שאמרת</w:t>
      </w:r>
      <w:r>
        <w:rPr>
          <w:rFonts w:hint="cs"/>
          <w:rtl/>
        </w:rPr>
        <w:t xml:space="preserve">י </w:t>
      </w:r>
      <w:bookmarkStart w:id="10624" w:name="_ETM_Q24_248772"/>
      <w:bookmarkEnd w:id="10624"/>
      <w:r>
        <w:rPr>
          <w:rFonts w:hint="cs"/>
          <w:rtl/>
        </w:rPr>
        <w:t>קודם,</w:t>
      </w:r>
      <w:r>
        <w:rPr>
          <w:rtl/>
        </w:rPr>
        <w:t xml:space="preserve"> </w:t>
      </w:r>
      <w:bookmarkStart w:id="10625" w:name="_ETM_Q24_247850"/>
      <w:bookmarkEnd w:id="10625"/>
      <w:proofErr w:type="spellStart"/>
      <w:r>
        <w:rPr>
          <w:rtl/>
        </w:rPr>
        <w:t>מ</w:t>
      </w:r>
      <w:r>
        <w:rPr>
          <w:rFonts w:hint="cs"/>
          <w:rtl/>
        </w:rPr>
        <w:t>י</w:t>
      </w:r>
      <w:r>
        <w:rPr>
          <w:rtl/>
        </w:rPr>
        <w:t>נהלת</w:t>
      </w:r>
      <w:proofErr w:type="spellEnd"/>
      <w:r>
        <w:rPr>
          <w:rtl/>
        </w:rPr>
        <w:t xml:space="preserve"> </w:t>
      </w:r>
      <w:bookmarkStart w:id="10626" w:name="_ETM_Q24_248270"/>
      <w:bookmarkEnd w:id="10626"/>
      <w:r>
        <w:rPr>
          <w:rtl/>
        </w:rPr>
        <w:t>ת</w:t>
      </w:r>
      <w:r>
        <w:rPr>
          <w:rFonts w:hint="cs"/>
          <w:rtl/>
        </w:rPr>
        <w:t>קומה</w:t>
      </w:r>
      <w:r>
        <w:rPr>
          <w:rtl/>
        </w:rPr>
        <w:t xml:space="preserve"> </w:t>
      </w:r>
      <w:bookmarkStart w:id="10627" w:name="_ETM_Q24_248479"/>
      <w:bookmarkEnd w:id="10627"/>
      <w:r>
        <w:rPr>
          <w:rtl/>
        </w:rPr>
        <w:t xml:space="preserve">מובילה </w:t>
      </w:r>
      <w:bookmarkStart w:id="10628" w:name="_ETM_Q24_248959"/>
      <w:bookmarkEnd w:id="10628"/>
      <w:r>
        <w:rPr>
          <w:rtl/>
        </w:rPr>
        <w:t xml:space="preserve">את </w:t>
      </w:r>
      <w:bookmarkStart w:id="10629" w:name="_ETM_Q24_249049"/>
      <w:bookmarkEnd w:id="10629"/>
      <w:r>
        <w:rPr>
          <w:rtl/>
        </w:rPr>
        <w:t xml:space="preserve">כל </w:t>
      </w:r>
      <w:bookmarkStart w:id="10630" w:name="_ETM_Q24_249380"/>
      <w:bookmarkEnd w:id="10630"/>
      <w:r>
        <w:rPr>
          <w:rtl/>
        </w:rPr>
        <w:t>המ</w:t>
      </w:r>
      <w:r>
        <w:rPr>
          <w:rFonts w:hint="cs"/>
          <w:rtl/>
        </w:rPr>
        <w:t>הלכים</w:t>
      </w:r>
      <w:r>
        <w:rPr>
          <w:rtl/>
        </w:rPr>
        <w:t xml:space="preserve"> </w:t>
      </w:r>
      <w:bookmarkStart w:id="10631" w:name="_ETM_Q24_250690"/>
      <w:bookmarkEnd w:id="10631"/>
      <w:r>
        <w:rPr>
          <w:rtl/>
        </w:rPr>
        <w:t xml:space="preserve">לטיפול </w:t>
      </w:r>
      <w:bookmarkStart w:id="10632" w:name="_ETM_Q24_251350"/>
      <w:bookmarkEnd w:id="10632"/>
      <w:r>
        <w:rPr>
          <w:rFonts w:hint="cs"/>
          <w:rtl/>
        </w:rPr>
        <w:t xml:space="preserve">ביישובי </w:t>
      </w:r>
      <w:bookmarkStart w:id="10633" w:name="_ETM_Q24_251860"/>
      <w:bookmarkStart w:id="10634" w:name="_ETM_Q24_252250"/>
      <w:bookmarkStart w:id="10635" w:name="_ETM_Q24_252670"/>
      <w:bookmarkEnd w:id="10633"/>
      <w:bookmarkEnd w:id="10634"/>
      <w:bookmarkEnd w:id="10635"/>
      <w:r>
        <w:rPr>
          <w:rtl/>
        </w:rPr>
        <w:t>העוטף</w:t>
      </w:r>
      <w:r>
        <w:rPr>
          <w:rFonts w:hint="cs"/>
          <w:rtl/>
        </w:rPr>
        <w:t>,</w:t>
      </w:r>
      <w:r>
        <w:rPr>
          <w:rtl/>
        </w:rPr>
        <w:t xml:space="preserve"> </w:t>
      </w:r>
      <w:bookmarkStart w:id="10636" w:name="_ETM_Q24_253939"/>
      <w:bookmarkEnd w:id="10636"/>
      <w:r>
        <w:rPr>
          <w:rtl/>
        </w:rPr>
        <w:t>כ</w:t>
      </w:r>
      <w:r>
        <w:rPr>
          <w:rFonts w:hint="cs"/>
          <w:rtl/>
        </w:rPr>
        <w:t>ול</w:t>
      </w:r>
      <w:r>
        <w:rPr>
          <w:rtl/>
        </w:rPr>
        <w:t xml:space="preserve">ל </w:t>
      </w:r>
      <w:bookmarkStart w:id="10637" w:name="_ETM_Q24_254179"/>
      <w:bookmarkEnd w:id="10637"/>
      <w:r>
        <w:rPr>
          <w:rFonts w:hint="cs"/>
          <w:rtl/>
        </w:rPr>
        <w:t xml:space="preserve">העיר </w:t>
      </w:r>
      <w:bookmarkStart w:id="10638" w:name="_ETM_Q24_254450"/>
      <w:bookmarkEnd w:id="10638"/>
      <w:r>
        <w:rPr>
          <w:rtl/>
        </w:rPr>
        <w:t>שדרות</w:t>
      </w:r>
      <w:r w:rsidR="00F64A3F">
        <w:rPr>
          <w:rFonts w:hint="cs"/>
          <w:rtl/>
        </w:rPr>
        <w:t>,</w:t>
      </w:r>
      <w:r>
        <w:rPr>
          <w:rtl/>
        </w:rPr>
        <w:t xml:space="preserve"> </w:t>
      </w:r>
      <w:bookmarkStart w:id="10639" w:name="_ETM_Q24_255810"/>
      <w:bookmarkEnd w:id="10639"/>
      <w:r>
        <w:rPr>
          <w:rFonts w:hint="cs"/>
          <w:rtl/>
        </w:rPr>
        <w:t xml:space="preserve">בתיאום </w:t>
      </w:r>
      <w:bookmarkStart w:id="10640" w:name="_ETM_Q24_256229"/>
      <w:bookmarkEnd w:id="10640"/>
      <w:r>
        <w:rPr>
          <w:rtl/>
        </w:rPr>
        <w:t xml:space="preserve">עם </w:t>
      </w:r>
      <w:bookmarkStart w:id="10641" w:name="_ETM_Q24_256350"/>
      <w:bookmarkEnd w:id="10641"/>
      <w:r>
        <w:rPr>
          <w:rtl/>
        </w:rPr>
        <w:t xml:space="preserve">כלל </w:t>
      </w:r>
      <w:bookmarkStart w:id="10642" w:name="_ETM_Q24_256709"/>
      <w:bookmarkEnd w:id="10642"/>
      <w:r>
        <w:rPr>
          <w:rtl/>
        </w:rPr>
        <w:t xml:space="preserve">משרדי </w:t>
      </w:r>
      <w:bookmarkStart w:id="10643" w:name="_ETM_Q24_257039"/>
      <w:bookmarkEnd w:id="10643"/>
      <w:r>
        <w:rPr>
          <w:rtl/>
        </w:rPr>
        <w:t>הממשלה</w:t>
      </w:r>
      <w:r>
        <w:rPr>
          <w:rFonts w:hint="cs"/>
          <w:rtl/>
        </w:rPr>
        <w:t>,</w:t>
      </w:r>
      <w:r>
        <w:rPr>
          <w:rtl/>
        </w:rPr>
        <w:t xml:space="preserve"> </w:t>
      </w:r>
      <w:bookmarkStart w:id="10644" w:name="_ETM_Q24_258190"/>
      <w:bookmarkStart w:id="10645" w:name="_ETM_Q24_258520"/>
      <w:bookmarkEnd w:id="10644"/>
      <w:bookmarkEnd w:id="10645"/>
      <w:r w:rsidR="00F64A3F">
        <w:rPr>
          <w:rFonts w:hint="cs"/>
          <w:rtl/>
        </w:rPr>
        <w:t>ו</w:t>
      </w:r>
      <w:r>
        <w:rPr>
          <w:rtl/>
        </w:rPr>
        <w:t>ב</w:t>
      </w:r>
      <w:bookmarkStart w:id="10646" w:name="_ETM_Q24_258640"/>
      <w:bookmarkEnd w:id="10646"/>
      <w:r>
        <w:rPr>
          <w:rtl/>
        </w:rPr>
        <w:t>החלט</w:t>
      </w:r>
      <w:bookmarkStart w:id="10647" w:name="_ETM_Q24_259060"/>
      <w:bookmarkEnd w:id="10647"/>
      <w:r>
        <w:rPr>
          <w:rFonts w:hint="cs"/>
          <w:rtl/>
        </w:rPr>
        <w:t xml:space="preserve">ות </w:t>
      </w:r>
      <w:r>
        <w:rPr>
          <w:rtl/>
        </w:rPr>
        <w:t xml:space="preserve">שהממשלה </w:t>
      </w:r>
      <w:bookmarkStart w:id="10648" w:name="_ETM_Q24_259600"/>
      <w:bookmarkEnd w:id="10648"/>
      <w:r>
        <w:rPr>
          <w:rtl/>
        </w:rPr>
        <w:t xml:space="preserve">קיבלה </w:t>
      </w:r>
      <w:bookmarkStart w:id="10649" w:name="_ETM_Q24_260840"/>
      <w:bookmarkEnd w:id="10649"/>
      <w:r>
        <w:rPr>
          <w:rtl/>
        </w:rPr>
        <w:t xml:space="preserve">בעצם </w:t>
      </w:r>
      <w:bookmarkStart w:id="10650" w:name="_ETM_Q24_262090"/>
      <w:bookmarkEnd w:id="10650"/>
      <w:r>
        <w:rPr>
          <w:rtl/>
        </w:rPr>
        <w:t>נ</w:t>
      </w:r>
      <w:r>
        <w:rPr>
          <w:rFonts w:hint="cs"/>
          <w:rtl/>
        </w:rPr>
        <w:t>י</w:t>
      </w:r>
      <w:r>
        <w:rPr>
          <w:rtl/>
        </w:rPr>
        <w:t xml:space="preserve">תן </w:t>
      </w:r>
      <w:bookmarkStart w:id="10651" w:name="_ETM_Q24_262479"/>
      <w:bookmarkEnd w:id="10651"/>
      <w:r>
        <w:rPr>
          <w:rtl/>
        </w:rPr>
        <w:t xml:space="preserve">אור </w:t>
      </w:r>
      <w:bookmarkStart w:id="10652" w:name="_ETM_Q24_262600"/>
      <w:bookmarkEnd w:id="10652"/>
      <w:r>
        <w:rPr>
          <w:rtl/>
        </w:rPr>
        <w:t xml:space="preserve">ירוק </w:t>
      </w:r>
      <w:bookmarkStart w:id="10653" w:name="_ETM_Q24_263409"/>
      <w:bookmarkEnd w:id="10653"/>
      <w:r>
        <w:rPr>
          <w:rtl/>
        </w:rPr>
        <w:t xml:space="preserve">שלא </w:t>
      </w:r>
      <w:bookmarkStart w:id="10654" w:name="_ETM_Q24_263890"/>
      <w:bookmarkEnd w:id="10654"/>
      <w:r>
        <w:rPr>
          <w:rtl/>
        </w:rPr>
        <w:t xml:space="preserve">לעכב </w:t>
      </w:r>
      <w:bookmarkStart w:id="10655" w:name="_ETM_Q24_264399"/>
      <w:bookmarkEnd w:id="10655"/>
      <w:r>
        <w:rPr>
          <w:rtl/>
        </w:rPr>
        <w:t xml:space="preserve">בשום </w:t>
      </w:r>
      <w:bookmarkStart w:id="10656" w:name="_ETM_Q24_264909"/>
      <w:bookmarkEnd w:id="10656"/>
      <w:r>
        <w:rPr>
          <w:rtl/>
        </w:rPr>
        <w:t xml:space="preserve">דבר </w:t>
      </w:r>
      <w:bookmarkStart w:id="10657" w:name="_ETM_Q24_265509"/>
      <w:bookmarkEnd w:id="10657"/>
      <w:proofErr w:type="spellStart"/>
      <w:r>
        <w:rPr>
          <w:rtl/>
        </w:rPr>
        <w:t>שמ</w:t>
      </w:r>
      <w:r>
        <w:rPr>
          <w:rFonts w:hint="cs"/>
          <w:rtl/>
        </w:rPr>
        <w:t>י</w:t>
      </w:r>
      <w:r>
        <w:rPr>
          <w:rtl/>
        </w:rPr>
        <w:t>נהלת</w:t>
      </w:r>
      <w:proofErr w:type="spellEnd"/>
      <w:r>
        <w:rPr>
          <w:rtl/>
        </w:rPr>
        <w:t xml:space="preserve"> </w:t>
      </w:r>
      <w:bookmarkStart w:id="10658" w:name="_ETM_Q24_266140"/>
      <w:bookmarkEnd w:id="10658"/>
      <w:r>
        <w:rPr>
          <w:rFonts w:hint="cs"/>
          <w:rtl/>
        </w:rPr>
        <w:t>תקומה רו</w:t>
      </w:r>
      <w:bookmarkStart w:id="10659" w:name="_ETM_Q24_266469"/>
      <w:bookmarkEnd w:id="10659"/>
      <w:r>
        <w:rPr>
          <w:rtl/>
        </w:rPr>
        <w:t xml:space="preserve">צה </w:t>
      </w:r>
      <w:bookmarkStart w:id="10660" w:name="_ETM_Q24_266770"/>
      <w:bookmarkEnd w:id="10660"/>
      <w:r>
        <w:rPr>
          <w:rtl/>
        </w:rPr>
        <w:t>ל</w:t>
      </w:r>
      <w:r>
        <w:rPr>
          <w:rFonts w:hint="cs"/>
          <w:rtl/>
        </w:rPr>
        <w:t>פ</w:t>
      </w:r>
      <w:r>
        <w:rPr>
          <w:rtl/>
        </w:rPr>
        <w:t>עול</w:t>
      </w:r>
      <w:r>
        <w:rPr>
          <w:rFonts w:hint="cs"/>
          <w:rtl/>
        </w:rPr>
        <w:t>,</w:t>
      </w:r>
      <w:r>
        <w:rPr>
          <w:rtl/>
        </w:rPr>
        <w:t xml:space="preserve"> </w:t>
      </w:r>
      <w:bookmarkStart w:id="10661" w:name="_ETM_Q24_267829"/>
      <w:bookmarkStart w:id="10662" w:name="_ETM_Q24_268130"/>
      <w:bookmarkEnd w:id="10661"/>
      <w:bookmarkEnd w:id="10662"/>
      <w:r>
        <w:rPr>
          <w:rtl/>
        </w:rPr>
        <w:t xml:space="preserve">אם </w:t>
      </w:r>
      <w:bookmarkStart w:id="10663" w:name="_ETM_Q24_268250"/>
      <w:bookmarkEnd w:id="10663"/>
      <w:r>
        <w:rPr>
          <w:rtl/>
        </w:rPr>
        <w:t xml:space="preserve">זה </w:t>
      </w:r>
      <w:bookmarkStart w:id="10664" w:name="_ETM_Q24_268430"/>
      <w:bookmarkEnd w:id="10664"/>
      <w:r>
        <w:rPr>
          <w:rFonts w:hint="cs"/>
          <w:rtl/>
        </w:rPr>
        <w:t xml:space="preserve">בכספים, </w:t>
      </w:r>
      <w:bookmarkStart w:id="10665" w:name="_ETM_Q24_269240"/>
      <w:bookmarkStart w:id="10666" w:name="_ETM_Q24_269840"/>
      <w:bookmarkEnd w:id="10665"/>
      <w:bookmarkEnd w:id="10666"/>
      <w:r>
        <w:rPr>
          <w:rFonts w:hint="cs"/>
          <w:rtl/>
        </w:rPr>
        <w:t>אם זה ב</w:t>
      </w:r>
      <w:r>
        <w:rPr>
          <w:rtl/>
        </w:rPr>
        <w:t xml:space="preserve">תקנים </w:t>
      </w:r>
      <w:bookmarkStart w:id="10667" w:name="_ETM_Q24_270439"/>
      <w:bookmarkEnd w:id="10667"/>
      <w:r>
        <w:rPr>
          <w:rFonts w:hint="cs"/>
          <w:rtl/>
        </w:rPr>
        <w:t>ו</w:t>
      </w:r>
      <w:r>
        <w:rPr>
          <w:rtl/>
        </w:rPr>
        <w:t xml:space="preserve">כל </w:t>
      </w:r>
      <w:bookmarkStart w:id="10668" w:name="_ETM_Q24_270770"/>
      <w:bookmarkEnd w:id="10668"/>
      <w:r>
        <w:rPr>
          <w:rtl/>
        </w:rPr>
        <w:t xml:space="preserve">מה </w:t>
      </w:r>
      <w:bookmarkStart w:id="10669" w:name="_ETM_Q24_270890"/>
      <w:bookmarkEnd w:id="10669"/>
      <w:r>
        <w:rPr>
          <w:rtl/>
        </w:rPr>
        <w:t xml:space="preserve">שאפשר </w:t>
      </w:r>
      <w:bookmarkStart w:id="10670" w:name="_ETM_Q24_271850"/>
      <w:bookmarkEnd w:id="10670"/>
      <w:r>
        <w:rPr>
          <w:rtl/>
        </w:rPr>
        <w:t xml:space="preserve">לעשות </w:t>
      </w:r>
      <w:bookmarkStart w:id="10671" w:name="_ETM_Q24_272579"/>
      <w:bookmarkEnd w:id="10671"/>
      <w:r>
        <w:rPr>
          <w:rtl/>
        </w:rPr>
        <w:t xml:space="preserve">כדי </w:t>
      </w:r>
      <w:bookmarkStart w:id="10672" w:name="_ETM_Q24_273090"/>
      <w:bookmarkEnd w:id="10672"/>
      <w:r>
        <w:rPr>
          <w:rtl/>
        </w:rPr>
        <w:t xml:space="preserve">שהם </w:t>
      </w:r>
      <w:bookmarkStart w:id="10673" w:name="_ETM_Q24_273630"/>
      <w:bookmarkEnd w:id="10673"/>
      <w:r>
        <w:rPr>
          <w:rtl/>
        </w:rPr>
        <w:t xml:space="preserve">יוכלו </w:t>
      </w:r>
      <w:bookmarkStart w:id="10674" w:name="_ETM_Q24_273899"/>
      <w:bookmarkEnd w:id="10674"/>
      <w:r>
        <w:rPr>
          <w:rtl/>
        </w:rPr>
        <w:t xml:space="preserve">להתקדם </w:t>
      </w:r>
      <w:bookmarkStart w:id="10675" w:name="_ETM_Q24_274740"/>
      <w:bookmarkEnd w:id="10675"/>
      <w:r>
        <w:rPr>
          <w:rtl/>
        </w:rPr>
        <w:t xml:space="preserve">עם </w:t>
      </w:r>
      <w:bookmarkStart w:id="10676" w:name="_ETM_Q24_274890"/>
      <w:bookmarkEnd w:id="10676"/>
      <w:r>
        <w:rPr>
          <w:rtl/>
        </w:rPr>
        <w:t xml:space="preserve">העבודה </w:t>
      </w:r>
      <w:bookmarkStart w:id="10677" w:name="_ETM_Q24_275280"/>
      <w:bookmarkEnd w:id="10677"/>
      <w:r>
        <w:rPr>
          <w:rtl/>
        </w:rPr>
        <w:t xml:space="preserve">שלהם </w:t>
      </w:r>
      <w:bookmarkStart w:id="10678" w:name="_ETM_Q24_275959"/>
      <w:bookmarkEnd w:id="10678"/>
      <w:r>
        <w:rPr>
          <w:rFonts w:hint="cs"/>
          <w:rtl/>
        </w:rPr>
        <w:t xml:space="preserve">ומהר. </w:t>
      </w:r>
      <w:bookmarkStart w:id="10679" w:name="_ETM_Q24_276409"/>
      <w:bookmarkEnd w:id="10679"/>
      <w:r>
        <w:rPr>
          <w:rtl/>
        </w:rPr>
        <w:t>תודה</w:t>
      </w:r>
      <w:r>
        <w:rPr>
          <w:rFonts w:hint="cs"/>
          <w:rtl/>
        </w:rPr>
        <w:t>.</w:t>
      </w:r>
    </w:p>
    <w:p w:rsidR="00441A41" w:rsidRDefault="00441A41" w:rsidP="00885414">
      <w:pPr>
        <w:rPr>
          <w:rtl/>
        </w:rPr>
      </w:pPr>
      <w:bookmarkStart w:id="10680" w:name="_ETM_Q24_277401"/>
      <w:bookmarkStart w:id="10681" w:name="_ETM_Q24_277590"/>
      <w:bookmarkEnd w:id="10680"/>
      <w:bookmarkEnd w:id="10681"/>
    </w:p>
    <w:p w:rsidR="00441A41" w:rsidRDefault="00441A41" w:rsidP="00885414">
      <w:pPr>
        <w:pStyle w:val="af7"/>
        <w:keepNext/>
        <w:rPr>
          <w:rtl/>
        </w:rPr>
      </w:pPr>
      <w:r w:rsidRPr="002208B0">
        <w:rPr>
          <w:rStyle w:val="TagStyle"/>
          <w:rtl/>
        </w:rPr>
        <w:t xml:space="preserve"> &lt;&lt; יור &gt;&gt; </w:t>
      </w:r>
      <w:r>
        <w:rPr>
          <w:rtl/>
        </w:rPr>
        <w:t>היו"ר חנוך דב מלביצקי:</w:t>
      </w:r>
      <w:r w:rsidRPr="002208B0">
        <w:rPr>
          <w:rStyle w:val="TagStyle"/>
          <w:rtl/>
        </w:rPr>
        <w:t xml:space="preserve"> &lt;&lt; יור &gt;&gt;</w:t>
      </w:r>
      <w:r>
        <w:rPr>
          <w:rtl/>
        </w:rPr>
        <w:t xml:space="preserve">  </w:t>
      </w:r>
    </w:p>
    <w:p w:rsidR="00441A41" w:rsidRDefault="00441A41" w:rsidP="0006298B">
      <w:pPr>
        <w:rPr>
          <w:rtl/>
        </w:rPr>
      </w:pPr>
    </w:p>
    <w:p w:rsidR="00441A41" w:rsidRDefault="00441A41" w:rsidP="00F64A3F">
      <w:pPr>
        <w:rPr>
          <w:rtl/>
        </w:rPr>
      </w:pPr>
      <w:bookmarkStart w:id="10682" w:name="_ETM_Q24_278781"/>
      <w:bookmarkStart w:id="10683" w:name="_ETM_Q24_278390"/>
      <w:bookmarkEnd w:id="10682"/>
      <w:bookmarkEnd w:id="10683"/>
      <w:r>
        <w:rPr>
          <w:rtl/>
        </w:rPr>
        <w:t>תודה</w:t>
      </w:r>
      <w:r>
        <w:rPr>
          <w:rFonts w:hint="cs"/>
          <w:rtl/>
        </w:rPr>
        <w:t>,</w:t>
      </w:r>
      <w:r>
        <w:rPr>
          <w:rtl/>
        </w:rPr>
        <w:t xml:space="preserve"> </w:t>
      </w:r>
      <w:bookmarkStart w:id="10684" w:name="_ETM_Q24_278750"/>
      <w:bookmarkEnd w:id="10684"/>
      <w:r>
        <w:rPr>
          <w:rtl/>
        </w:rPr>
        <w:t>אדוני</w:t>
      </w:r>
      <w:r>
        <w:rPr>
          <w:rFonts w:hint="cs"/>
          <w:rtl/>
        </w:rPr>
        <w:t>.</w:t>
      </w:r>
      <w:r>
        <w:rPr>
          <w:rtl/>
        </w:rPr>
        <w:t xml:space="preserve"> </w:t>
      </w:r>
      <w:bookmarkStart w:id="10685" w:name="_ETM_Q24_280130"/>
      <w:bookmarkEnd w:id="10685"/>
      <w:r>
        <w:rPr>
          <w:rtl/>
        </w:rPr>
        <w:t xml:space="preserve">חבר </w:t>
      </w:r>
      <w:bookmarkStart w:id="10686" w:name="_ETM_Q24_280369"/>
      <w:bookmarkEnd w:id="10686"/>
      <w:r>
        <w:rPr>
          <w:rtl/>
        </w:rPr>
        <w:t xml:space="preserve">הכנסת </w:t>
      </w:r>
      <w:bookmarkStart w:id="10687" w:name="_ETM_Q24_280670"/>
      <w:bookmarkEnd w:id="10687"/>
      <w:r>
        <w:rPr>
          <w:rtl/>
        </w:rPr>
        <w:t>לוי</w:t>
      </w:r>
      <w:r>
        <w:rPr>
          <w:rFonts w:hint="cs"/>
          <w:rtl/>
        </w:rPr>
        <w:t>,</w:t>
      </w:r>
      <w:r>
        <w:rPr>
          <w:rtl/>
        </w:rPr>
        <w:t xml:space="preserve"> </w:t>
      </w:r>
      <w:bookmarkStart w:id="10688" w:name="_ETM_Q24_280969"/>
      <w:bookmarkEnd w:id="10688"/>
      <w:r>
        <w:rPr>
          <w:rtl/>
        </w:rPr>
        <w:t xml:space="preserve">אתה </w:t>
      </w:r>
      <w:bookmarkStart w:id="10689" w:name="_ETM_Q24_281329"/>
      <w:bookmarkEnd w:id="10689"/>
      <w:r>
        <w:rPr>
          <w:rtl/>
        </w:rPr>
        <w:t>רצית</w:t>
      </w:r>
      <w:r w:rsidR="00F64A3F">
        <w:rPr>
          <w:rFonts w:hint="cs"/>
          <w:rtl/>
        </w:rPr>
        <w:t>,</w:t>
      </w:r>
      <w:bookmarkStart w:id="10690" w:name="_ETM_Q24_282079"/>
      <w:bookmarkEnd w:id="10690"/>
      <w:r>
        <w:rPr>
          <w:rFonts w:hint="cs"/>
          <w:rtl/>
        </w:rPr>
        <w:t xml:space="preserve"> </w:t>
      </w:r>
      <w:bookmarkStart w:id="10691" w:name="_ETM_Q24_284339"/>
      <w:bookmarkEnd w:id="10691"/>
      <w:r>
        <w:rPr>
          <w:rtl/>
        </w:rPr>
        <w:t xml:space="preserve">חבר </w:t>
      </w:r>
      <w:bookmarkStart w:id="10692" w:name="_ETM_Q24_282409"/>
      <w:bookmarkEnd w:id="10692"/>
      <w:r>
        <w:rPr>
          <w:rtl/>
        </w:rPr>
        <w:t xml:space="preserve">הכנסת </w:t>
      </w:r>
      <w:bookmarkStart w:id="10693" w:name="_ETM_Q24_282649"/>
      <w:bookmarkEnd w:id="10693"/>
      <w:r>
        <w:rPr>
          <w:rtl/>
        </w:rPr>
        <w:t>לוי</w:t>
      </w:r>
      <w:r>
        <w:rPr>
          <w:rFonts w:hint="cs"/>
          <w:rtl/>
        </w:rPr>
        <w:t>?</w:t>
      </w:r>
      <w:bookmarkStart w:id="10694" w:name="_ETM_Q24_283592"/>
      <w:bookmarkStart w:id="10695" w:name="_ETM_Q24_283735"/>
      <w:bookmarkEnd w:id="10694"/>
      <w:bookmarkEnd w:id="10695"/>
      <w:r>
        <w:rPr>
          <w:rtl/>
        </w:rPr>
        <w:t xml:space="preserve"> </w:t>
      </w:r>
      <w:bookmarkStart w:id="10696" w:name="_ETM_Q24_284420"/>
      <w:bookmarkEnd w:id="10696"/>
      <w:r>
        <w:rPr>
          <w:rtl/>
        </w:rPr>
        <w:t>טוב</w:t>
      </w:r>
      <w:r>
        <w:rPr>
          <w:rFonts w:hint="cs"/>
          <w:rtl/>
        </w:rPr>
        <w:t>,</w:t>
      </w:r>
      <w:r>
        <w:rPr>
          <w:rtl/>
        </w:rPr>
        <w:t xml:space="preserve"> </w:t>
      </w:r>
      <w:bookmarkStart w:id="10697" w:name="_ETM_Q24_284719"/>
      <w:bookmarkEnd w:id="10697"/>
      <w:r>
        <w:rPr>
          <w:rtl/>
        </w:rPr>
        <w:t>לא</w:t>
      </w:r>
      <w:r>
        <w:rPr>
          <w:rFonts w:hint="cs"/>
          <w:rtl/>
        </w:rPr>
        <w:t>.</w:t>
      </w:r>
      <w:r>
        <w:rPr>
          <w:rtl/>
        </w:rPr>
        <w:t xml:space="preserve"> </w:t>
      </w:r>
      <w:bookmarkStart w:id="10698" w:name="_ETM_Q24_285289"/>
      <w:bookmarkEnd w:id="10698"/>
      <w:r>
        <w:rPr>
          <w:rtl/>
        </w:rPr>
        <w:t xml:space="preserve">יש </w:t>
      </w:r>
      <w:bookmarkStart w:id="10699" w:name="_ETM_Q24_285500"/>
      <w:bookmarkEnd w:id="10699"/>
      <w:r>
        <w:rPr>
          <w:rtl/>
        </w:rPr>
        <w:t xml:space="preserve">מישהו </w:t>
      </w:r>
      <w:bookmarkStart w:id="10700" w:name="_ETM_Q24_285799"/>
      <w:bookmarkEnd w:id="10700"/>
      <w:r>
        <w:rPr>
          <w:rtl/>
        </w:rPr>
        <w:t xml:space="preserve">אחר </w:t>
      </w:r>
      <w:bookmarkStart w:id="10701" w:name="_ETM_Q24_286549"/>
      <w:bookmarkEnd w:id="10701"/>
      <w:r>
        <w:rPr>
          <w:rtl/>
        </w:rPr>
        <w:t>ש</w:t>
      </w:r>
      <w:bookmarkStart w:id="10702" w:name="_ETM_Q24_286729"/>
      <w:bookmarkEnd w:id="10702"/>
      <w:r>
        <w:rPr>
          <w:rtl/>
        </w:rPr>
        <w:t xml:space="preserve">מעוניין </w:t>
      </w:r>
      <w:bookmarkStart w:id="10703" w:name="_ETM_Q24_287030"/>
      <w:bookmarkEnd w:id="10703"/>
      <w:r>
        <w:rPr>
          <w:rtl/>
        </w:rPr>
        <w:t>להתייחס</w:t>
      </w:r>
      <w:r>
        <w:rPr>
          <w:rFonts w:hint="cs"/>
          <w:rtl/>
        </w:rPr>
        <w:t>?</w:t>
      </w:r>
      <w:r>
        <w:rPr>
          <w:rtl/>
        </w:rPr>
        <w:t xml:space="preserve"> </w:t>
      </w:r>
      <w:bookmarkStart w:id="10704" w:name="_ETM_Q24_289240"/>
      <w:bookmarkEnd w:id="10704"/>
      <w:r>
        <w:rPr>
          <w:rtl/>
        </w:rPr>
        <w:t>אוקיי</w:t>
      </w:r>
      <w:r>
        <w:rPr>
          <w:rFonts w:hint="cs"/>
          <w:rtl/>
        </w:rPr>
        <w:t>,</w:t>
      </w:r>
      <w:r>
        <w:rPr>
          <w:rtl/>
        </w:rPr>
        <w:t xml:space="preserve"> </w:t>
      </w:r>
      <w:bookmarkStart w:id="10705" w:name="_ETM_Q24_289750"/>
      <w:bookmarkEnd w:id="10705"/>
      <w:r>
        <w:rPr>
          <w:rtl/>
        </w:rPr>
        <w:t>תודה</w:t>
      </w:r>
      <w:r>
        <w:rPr>
          <w:rFonts w:hint="cs"/>
          <w:rtl/>
        </w:rPr>
        <w:t>.</w:t>
      </w:r>
    </w:p>
    <w:p w:rsidR="00441A41" w:rsidRDefault="00441A41" w:rsidP="00885414">
      <w:pPr>
        <w:rPr>
          <w:rtl/>
        </w:rPr>
      </w:pPr>
      <w:bookmarkStart w:id="10706" w:name="_ETM_Q24_291920"/>
      <w:bookmarkStart w:id="10707" w:name="_ETM_Q24_292056"/>
      <w:bookmarkEnd w:id="10706"/>
      <w:bookmarkEnd w:id="10707"/>
    </w:p>
    <w:p w:rsidR="00441A41" w:rsidRDefault="00441A41" w:rsidP="00885414">
      <w:pPr>
        <w:rPr>
          <w:rtl/>
        </w:rPr>
      </w:pPr>
      <w:bookmarkStart w:id="10708" w:name="_ETM_Q24_292113"/>
      <w:bookmarkStart w:id="10709" w:name="_ETM_Q24_292186"/>
      <w:bookmarkStart w:id="10710" w:name="_ETM_Q24_290109"/>
      <w:bookmarkEnd w:id="10708"/>
      <w:bookmarkEnd w:id="10709"/>
      <w:bookmarkEnd w:id="10710"/>
      <w:r>
        <w:rPr>
          <w:rtl/>
        </w:rPr>
        <w:t xml:space="preserve">אז </w:t>
      </w:r>
      <w:bookmarkStart w:id="10711" w:name="_ETM_Q24_290229"/>
      <w:bookmarkEnd w:id="10711"/>
      <w:r>
        <w:rPr>
          <w:rtl/>
        </w:rPr>
        <w:t xml:space="preserve">אנחנו </w:t>
      </w:r>
      <w:bookmarkStart w:id="10712" w:name="_ETM_Q24_290560"/>
      <w:bookmarkEnd w:id="10712"/>
      <w:r>
        <w:rPr>
          <w:rtl/>
        </w:rPr>
        <w:t xml:space="preserve">נעבור </w:t>
      </w:r>
      <w:bookmarkStart w:id="10713" w:name="_ETM_Q24_290920"/>
      <w:bookmarkEnd w:id="10713"/>
      <w:r>
        <w:rPr>
          <w:rtl/>
        </w:rPr>
        <w:t>להצבעה</w:t>
      </w:r>
      <w:r>
        <w:rPr>
          <w:rFonts w:hint="cs"/>
          <w:rtl/>
        </w:rPr>
        <w:t>.</w:t>
      </w:r>
      <w:r>
        <w:rPr>
          <w:rtl/>
        </w:rPr>
        <w:t xml:space="preserve"> </w:t>
      </w:r>
      <w:bookmarkStart w:id="10714" w:name="_ETM_Q24_292470"/>
      <w:bookmarkEnd w:id="10714"/>
      <w:r>
        <w:rPr>
          <w:rtl/>
        </w:rPr>
        <w:t xml:space="preserve">אנחנו </w:t>
      </w:r>
      <w:bookmarkStart w:id="10715" w:name="_ETM_Q24_292770"/>
      <w:bookmarkEnd w:id="10715"/>
      <w:r>
        <w:rPr>
          <w:rtl/>
        </w:rPr>
        <w:t xml:space="preserve">נצביע </w:t>
      </w:r>
      <w:bookmarkStart w:id="10716" w:name="_ETM_Q24_293190"/>
      <w:bookmarkEnd w:id="10716"/>
      <w:r>
        <w:rPr>
          <w:rtl/>
        </w:rPr>
        <w:t xml:space="preserve">על </w:t>
      </w:r>
      <w:bookmarkStart w:id="10717" w:name="_ETM_Q24_293280"/>
      <w:bookmarkEnd w:id="10717"/>
      <w:r>
        <w:rPr>
          <w:rtl/>
        </w:rPr>
        <w:t xml:space="preserve">העברת </w:t>
      </w:r>
      <w:bookmarkStart w:id="10718" w:name="_ETM_Q24_293730"/>
      <w:bookmarkEnd w:id="10718"/>
      <w:r>
        <w:rPr>
          <w:rtl/>
        </w:rPr>
        <w:t xml:space="preserve">הנושא </w:t>
      </w:r>
      <w:bookmarkStart w:id="10719" w:name="_ETM_Q24_294120"/>
      <w:bookmarkEnd w:id="10719"/>
      <w:r>
        <w:rPr>
          <w:rtl/>
        </w:rPr>
        <w:t xml:space="preserve">לדיון </w:t>
      </w:r>
      <w:bookmarkStart w:id="10720" w:name="_ETM_Q24_294540"/>
      <w:bookmarkEnd w:id="10720"/>
      <w:r>
        <w:rPr>
          <w:rtl/>
        </w:rPr>
        <w:t xml:space="preserve">בוועדת </w:t>
      </w:r>
      <w:bookmarkStart w:id="10721" w:name="_ETM_Q24_295189"/>
      <w:bookmarkEnd w:id="10721"/>
      <w:r>
        <w:rPr>
          <w:rFonts w:hint="cs"/>
          <w:rtl/>
        </w:rPr>
        <w:t>ה</w:t>
      </w:r>
      <w:r>
        <w:rPr>
          <w:rtl/>
        </w:rPr>
        <w:t xml:space="preserve">פנים </w:t>
      </w:r>
      <w:bookmarkStart w:id="10722" w:name="_ETM_Q24_296390"/>
      <w:bookmarkEnd w:id="10722"/>
      <w:r>
        <w:rPr>
          <w:rFonts w:hint="cs"/>
          <w:rtl/>
        </w:rPr>
        <w:t xml:space="preserve">כפי </w:t>
      </w:r>
      <w:bookmarkStart w:id="10723" w:name="_ETM_Q24_296509"/>
      <w:bookmarkEnd w:id="10723"/>
      <w:r>
        <w:rPr>
          <w:rtl/>
        </w:rPr>
        <w:t>שהתבקשו</w:t>
      </w:r>
      <w:r>
        <w:rPr>
          <w:rFonts w:hint="cs"/>
          <w:rtl/>
        </w:rPr>
        <w:t>.</w:t>
      </w:r>
      <w:r>
        <w:rPr>
          <w:rtl/>
        </w:rPr>
        <w:t xml:space="preserve"> </w:t>
      </w:r>
      <w:bookmarkStart w:id="10724" w:name="_ETM_Q24_298930"/>
      <w:bookmarkEnd w:id="10724"/>
      <w:r>
        <w:rPr>
          <w:rtl/>
        </w:rPr>
        <w:t>הצבעה</w:t>
      </w:r>
      <w:r>
        <w:rPr>
          <w:rFonts w:hint="cs"/>
          <w:rtl/>
        </w:rPr>
        <w:t xml:space="preserve">. </w:t>
      </w:r>
    </w:p>
    <w:p w:rsidR="00441A41" w:rsidRDefault="00441A41" w:rsidP="00885414">
      <w:pPr>
        <w:rPr>
          <w:rtl/>
        </w:rPr>
      </w:pPr>
    </w:p>
    <w:p w:rsidR="00441A41" w:rsidRDefault="00441A41" w:rsidP="00885414">
      <w:pPr>
        <w:pStyle w:val="af2"/>
        <w:keepNext/>
        <w:rPr>
          <w:rtl/>
        </w:rPr>
      </w:pPr>
      <w:r>
        <w:rPr>
          <w:rtl/>
        </w:rPr>
        <w:t>הצבעה מס'</w:t>
      </w:r>
      <w:r>
        <w:rPr>
          <w:rFonts w:hint="cs"/>
          <w:rtl/>
        </w:rPr>
        <w:t xml:space="preserve"> 11</w:t>
      </w:r>
    </w:p>
    <w:p w:rsidR="00441A41" w:rsidRDefault="00441A41" w:rsidP="00885414">
      <w:pPr>
        <w:pStyle w:val="--"/>
        <w:keepNext/>
        <w:rPr>
          <w:rtl/>
        </w:rPr>
      </w:pPr>
    </w:p>
    <w:p w:rsidR="00441A41" w:rsidRPr="00DD2D80" w:rsidRDefault="00441A41" w:rsidP="00885414">
      <w:pPr>
        <w:pStyle w:val="--"/>
        <w:keepNext/>
        <w:rPr>
          <w:rtl/>
        </w:rPr>
      </w:pPr>
      <w:r w:rsidRPr="00DD2D80">
        <w:rPr>
          <w:rtl/>
        </w:rPr>
        <w:t>בעד</w:t>
      </w:r>
      <w:r>
        <w:rPr>
          <w:rFonts w:hint="cs"/>
          <w:rtl/>
        </w:rPr>
        <w:t xml:space="preserve"> ההצעה לה</w:t>
      </w:r>
      <w:r>
        <w:rPr>
          <w:rtl/>
        </w:rPr>
        <w:t>עב</w:t>
      </w:r>
      <w:r>
        <w:rPr>
          <w:rFonts w:hint="cs"/>
          <w:rtl/>
        </w:rPr>
        <w:t>יר</w:t>
      </w:r>
      <w:r>
        <w:rPr>
          <w:rtl/>
        </w:rPr>
        <w:t xml:space="preserve"> הנושא לדיון בוועדת </w:t>
      </w:r>
      <w:r>
        <w:rPr>
          <w:rFonts w:hint="cs"/>
          <w:rtl/>
        </w:rPr>
        <w:t>ה</w:t>
      </w:r>
      <w:r>
        <w:rPr>
          <w:rtl/>
        </w:rPr>
        <w:t>פנים</w:t>
      </w:r>
      <w:r w:rsidRPr="00DD2D80">
        <w:rPr>
          <w:rtl/>
        </w:rPr>
        <w:t xml:space="preserve"> – </w:t>
      </w:r>
      <w:r w:rsidRPr="00DD2D80">
        <w:rPr>
          <w:rFonts w:hint="cs"/>
          <w:rtl/>
        </w:rPr>
        <w:t>6</w:t>
      </w:r>
    </w:p>
    <w:p w:rsidR="00441A41" w:rsidRPr="00DD2D80" w:rsidRDefault="00441A41" w:rsidP="00885414">
      <w:pPr>
        <w:pStyle w:val="--"/>
        <w:keepNext/>
        <w:rPr>
          <w:rtl/>
        </w:rPr>
      </w:pPr>
      <w:r w:rsidRPr="00DD2D80">
        <w:rPr>
          <w:rtl/>
        </w:rPr>
        <w:t>נגד –</w:t>
      </w:r>
      <w:r w:rsidRPr="00DD2D80">
        <w:rPr>
          <w:rFonts w:hint="cs"/>
          <w:rtl/>
        </w:rPr>
        <w:t xml:space="preserve"> אין</w:t>
      </w:r>
      <w:r w:rsidRPr="00DD2D80">
        <w:rPr>
          <w:rtl/>
        </w:rPr>
        <w:t xml:space="preserve"> </w:t>
      </w:r>
    </w:p>
    <w:p w:rsidR="00441A41" w:rsidRDefault="00441A41" w:rsidP="00885414">
      <w:pPr>
        <w:pStyle w:val="--"/>
        <w:keepNext/>
        <w:rPr>
          <w:rtl/>
        </w:rPr>
      </w:pPr>
      <w:r w:rsidRPr="00DD2D80">
        <w:rPr>
          <w:rtl/>
        </w:rPr>
        <w:t xml:space="preserve">נמנעים – </w:t>
      </w:r>
      <w:r w:rsidRPr="00DD2D80">
        <w:rPr>
          <w:rFonts w:hint="cs"/>
          <w:rtl/>
        </w:rPr>
        <w:t>אין</w:t>
      </w:r>
    </w:p>
    <w:p w:rsidR="00441A41" w:rsidRPr="002208B0" w:rsidRDefault="00441A41" w:rsidP="00F64A3F">
      <w:pPr>
        <w:pStyle w:val="af3"/>
        <w:rPr>
          <w:rtl/>
        </w:rPr>
      </w:pPr>
      <w:r>
        <w:rPr>
          <w:rFonts w:hint="cs"/>
          <w:rtl/>
        </w:rPr>
        <w:t>ההצעה לה</w:t>
      </w:r>
      <w:r>
        <w:rPr>
          <w:rtl/>
        </w:rPr>
        <w:t>עב</w:t>
      </w:r>
      <w:r>
        <w:rPr>
          <w:rFonts w:hint="cs"/>
          <w:rtl/>
        </w:rPr>
        <w:t>יר</w:t>
      </w:r>
      <w:r>
        <w:rPr>
          <w:rtl/>
        </w:rPr>
        <w:t xml:space="preserve"> הנושא לדיון בוועדת </w:t>
      </w:r>
      <w:r w:rsidRPr="00A77535">
        <w:rPr>
          <w:rFonts w:hint="cs"/>
          <w:rtl/>
        </w:rPr>
        <w:t>ה</w:t>
      </w:r>
      <w:r w:rsidRPr="00A77535">
        <w:rPr>
          <w:rtl/>
        </w:rPr>
        <w:t xml:space="preserve">פנים </w:t>
      </w:r>
      <w:r w:rsidRPr="00A77535">
        <w:rPr>
          <w:rFonts w:hint="cs"/>
          <w:rtl/>
        </w:rPr>
        <w:t>נתקבלה.</w:t>
      </w:r>
      <w:r>
        <w:rPr>
          <w:rFonts w:hint="cs"/>
          <w:rtl/>
        </w:rPr>
        <w:t xml:space="preserve"> </w:t>
      </w:r>
    </w:p>
    <w:p w:rsidR="00441A41" w:rsidRPr="002208B0" w:rsidRDefault="00441A41" w:rsidP="00885414">
      <w:pPr>
        <w:rPr>
          <w:rtl/>
        </w:rPr>
      </w:pPr>
    </w:p>
    <w:p w:rsidR="00441A41" w:rsidRDefault="00441A41" w:rsidP="00885414">
      <w:pPr>
        <w:pStyle w:val="af7"/>
        <w:keepNext/>
        <w:rPr>
          <w:rtl/>
        </w:rPr>
      </w:pPr>
      <w:bookmarkStart w:id="10725" w:name="_ETM_Q24_304762"/>
      <w:bookmarkStart w:id="10726" w:name="_ETM_Q24_304884"/>
      <w:bookmarkEnd w:id="10725"/>
      <w:bookmarkEnd w:id="10726"/>
      <w:r w:rsidRPr="002208B0">
        <w:rPr>
          <w:rStyle w:val="TagStyle"/>
          <w:rtl/>
        </w:rPr>
        <w:t xml:space="preserve"> &lt;&lt; יור &gt;&gt; </w:t>
      </w:r>
      <w:r>
        <w:rPr>
          <w:rtl/>
        </w:rPr>
        <w:t>היו"ר חנוך דב מלביצקי:</w:t>
      </w:r>
      <w:r w:rsidRPr="002208B0">
        <w:rPr>
          <w:rStyle w:val="TagStyle"/>
          <w:rtl/>
        </w:rPr>
        <w:t xml:space="preserve"> &lt;&lt; יור &gt;&gt;</w:t>
      </w:r>
      <w:r>
        <w:rPr>
          <w:rtl/>
        </w:rPr>
        <w:t xml:space="preserve">  </w:t>
      </w:r>
    </w:p>
    <w:p w:rsidR="00441A41" w:rsidRDefault="00441A41" w:rsidP="0006298B">
      <w:pPr>
        <w:rPr>
          <w:rtl/>
        </w:rPr>
      </w:pPr>
    </w:p>
    <w:p w:rsidR="00441A41" w:rsidRDefault="00441A41" w:rsidP="00885414">
      <w:pPr>
        <w:rPr>
          <w:rtl/>
        </w:rPr>
      </w:pPr>
      <w:bookmarkStart w:id="10727" w:name="_ETM_Q24_314043"/>
      <w:bookmarkStart w:id="10728" w:name="_ETM_Q24_314152"/>
      <w:bookmarkEnd w:id="10727"/>
      <w:bookmarkEnd w:id="10728"/>
      <w:r>
        <w:rPr>
          <w:rFonts w:hint="cs"/>
          <w:rtl/>
        </w:rPr>
        <w:t xml:space="preserve">שישה </w:t>
      </w:r>
      <w:bookmarkStart w:id="10729" w:name="_ETM_Q24_311207"/>
      <w:bookmarkStart w:id="10730" w:name="_ETM_Q24_304971"/>
      <w:bookmarkStart w:id="10731" w:name="_ETM_Q24_305095"/>
      <w:bookmarkStart w:id="10732" w:name="_ETM_Q24_311830"/>
      <w:bookmarkStart w:id="10733" w:name="_ETM_Q24_312310"/>
      <w:bookmarkEnd w:id="10729"/>
      <w:bookmarkEnd w:id="10730"/>
      <w:bookmarkEnd w:id="10731"/>
      <w:bookmarkEnd w:id="10732"/>
      <w:bookmarkEnd w:id="10733"/>
      <w:r>
        <w:rPr>
          <w:rtl/>
        </w:rPr>
        <w:t>בעד</w:t>
      </w:r>
      <w:r>
        <w:rPr>
          <w:rFonts w:hint="cs"/>
          <w:rtl/>
        </w:rPr>
        <w:t>,</w:t>
      </w:r>
      <w:r>
        <w:rPr>
          <w:rtl/>
        </w:rPr>
        <w:t xml:space="preserve"> </w:t>
      </w:r>
      <w:bookmarkStart w:id="10734" w:name="_ETM_Q24_312610"/>
      <w:bookmarkEnd w:id="10734"/>
      <w:r>
        <w:rPr>
          <w:rtl/>
        </w:rPr>
        <w:t xml:space="preserve">אין </w:t>
      </w:r>
      <w:bookmarkStart w:id="10735" w:name="_ETM_Q24_312760"/>
      <w:bookmarkEnd w:id="10735"/>
      <w:r>
        <w:rPr>
          <w:rtl/>
        </w:rPr>
        <w:t>מתנגדים</w:t>
      </w:r>
      <w:r>
        <w:rPr>
          <w:rFonts w:hint="cs"/>
          <w:rtl/>
        </w:rPr>
        <w:t>,</w:t>
      </w:r>
      <w:r>
        <w:rPr>
          <w:rtl/>
        </w:rPr>
        <w:t xml:space="preserve"> </w:t>
      </w:r>
      <w:bookmarkStart w:id="10736" w:name="_ETM_Q24_313209"/>
      <w:bookmarkEnd w:id="10736"/>
      <w:r>
        <w:rPr>
          <w:rtl/>
        </w:rPr>
        <w:t xml:space="preserve">אין </w:t>
      </w:r>
      <w:bookmarkStart w:id="10737" w:name="_ETM_Q24_313330"/>
      <w:bookmarkEnd w:id="10737"/>
      <w:r>
        <w:rPr>
          <w:rtl/>
        </w:rPr>
        <w:t>נמנעים</w:t>
      </w:r>
      <w:r>
        <w:rPr>
          <w:rFonts w:hint="cs"/>
          <w:rtl/>
        </w:rPr>
        <w:t>.</w:t>
      </w:r>
      <w:r>
        <w:rPr>
          <w:rtl/>
        </w:rPr>
        <w:t xml:space="preserve"> </w:t>
      </w:r>
      <w:bookmarkStart w:id="10738" w:name="_ETM_Q24_314019"/>
      <w:bookmarkEnd w:id="10738"/>
      <w:r>
        <w:rPr>
          <w:rtl/>
        </w:rPr>
        <w:t xml:space="preserve">הנושא </w:t>
      </w:r>
      <w:bookmarkStart w:id="10739" w:name="_ETM_Q24_314500"/>
      <w:bookmarkEnd w:id="10739"/>
      <w:r>
        <w:rPr>
          <w:rtl/>
        </w:rPr>
        <w:t xml:space="preserve">יעבור </w:t>
      </w:r>
      <w:bookmarkStart w:id="10740" w:name="_ETM_Q24_315010"/>
      <w:bookmarkEnd w:id="10740"/>
      <w:r>
        <w:rPr>
          <w:rtl/>
        </w:rPr>
        <w:t xml:space="preserve">לדיון </w:t>
      </w:r>
      <w:bookmarkStart w:id="10741" w:name="_ETM_Q24_315459"/>
      <w:bookmarkEnd w:id="10741"/>
      <w:r>
        <w:rPr>
          <w:rtl/>
        </w:rPr>
        <w:t xml:space="preserve">בוועדת </w:t>
      </w:r>
      <w:bookmarkStart w:id="10742" w:name="_ETM_Q24_316150"/>
      <w:bookmarkEnd w:id="10742"/>
      <w:r>
        <w:rPr>
          <w:rtl/>
        </w:rPr>
        <w:t>הפנים</w:t>
      </w:r>
      <w:r>
        <w:rPr>
          <w:rFonts w:hint="cs"/>
          <w:rtl/>
        </w:rPr>
        <w:t>.</w:t>
      </w:r>
      <w:r>
        <w:rPr>
          <w:rtl/>
        </w:rPr>
        <w:t xml:space="preserve"> </w:t>
      </w:r>
      <w:bookmarkStart w:id="10743" w:name="_ETM_Q24_317669"/>
      <w:bookmarkEnd w:id="10743"/>
    </w:p>
    <w:p w:rsidR="00F64A3F" w:rsidRDefault="00F64A3F" w:rsidP="00885414">
      <w:pPr>
        <w:rPr>
          <w:rtl/>
        </w:rPr>
      </w:pPr>
    </w:p>
    <w:p w:rsidR="00F64A3F" w:rsidRDefault="00F64A3F" w:rsidP="00885414">
      <w:pPr>
        <w:rPr>
          <w:rtl/>
        </w:rPr>
      </w:pPr>
    </w:p>
    <w:p w:rsidR="00441A41" w:rsidRDefault="00441A41" w:rsidP="00885414">
      <w:pPr>
        <w:pStyle w:val="a7"/>
        <w:rPr>
          <w:rtl/>
        </w:rPr>
      </w:pPr>
      <w:bookmarkStart w:id="10744" w:name="_ETM_Q24_322310"/>
      <w:bookmarkStart w:id="10745" w:name="_ETM_Q24_322414"/>
      <w:bookmarkStart w:id="10746" w:name="ET_halsi_641829_19"/>
      <w:bookmarkEnd w:id="10744"/>
      <w:bookmarkEnd w:id="10745"/>
      <w:r w:rsidRPr="00E86E38">
        <w:rPr>
          <w:rStyle w:val="TagStyle"/>
          <w:rtl/>
        </w:rPr>
        <w:t xml:space="preserve"> &lt;&lt; הלסי &gt;&gt; </w:t>
      </w:r>
      <w:bookmarkStart w:id="10747" w:name="_Toc156418659"/>
      <w:r>
        <w:rPr>
          <w:rtl/>
        </w:rPr>
        <w:t>הצעות לסדר-היום</w:t>
      </w:r>
      <w:bookmarkEnd w:id="10747"/>
      <w:r w:rsidRPr="00E86E38">
        <w:rPr>
          <w:rStyle w:val="TagStyle"/>
          <w:rtl/>
        </w:rPr>
        <w:t xml:space="preserve"> &lt;&lt; הלסי &gt;&gt;</w:t>
      </w:r>
      <w:r>
        <w:rPr>
          <w:rtl/>
        </w:rPr>
        <w:t xml:space="preserve">  </w:t>
      </w:r>
      <w:bookmarkEnd w:id="10746"/>
    </w:p>
    <w:p w:rsidR="00441A41" w:rsidRDefault="00441A41" w:rsidP="00885414">
      <w:pPr>
        <w:pStyle w:val="a7"/>
        <w:rPr>
          <w:rtl/>
        </w:rPr>
      </w:pPr>
      <w:bookmarkStart w:id="10748" w:name="ET_halsi_641829_20"/>
      <w:r w:rsidRPr="00E86E38">
        <w:rPr>
          <w:rStyle w:val="TagStyle"/>
          <w:rtl/>
        </w:rPr>
        <w:t xml:space="preserve"> &lt;&lt; הלסי &gt;&gt;</w:t>
      </w:r>
      <w:bookmarkStart w:id="10749" w:name="_Toc156418660"/>
      <w:r>
        <w:rPr>
          <w:rtl/>
        </w:rPr>
        <w:t>מדיניות הממשלה נוכח האיום בצפון מצביע</w:t>
      </w:r>
      <w:r>
        <w:rPr>
          <w:rFonts w:hint="cs"/>
          <w:rtl/>
        </w:rPr>
        <w:t>ה</w:t>
      </w:r>
      <w:r>
        <w:rPr>
          <w:rtl/>
        </w:rPr>
        <w:t xml:space="preserve"> על חזרה לקונספציית ההגנה וההכלה </w:t>
      </w:r>
      <w:r>
        <w:rPr>
          <w:rFonts w:hint="cs"/>
          <w:rtl/>
        </w:rPr>
        <w:t>ע</w:t>
      </w:r>
      <w:r>
        <w:rPr>
          <w:rtl/>
        </w:rPr>
        <w:t>ל חשבון הניצחון והכרעה</w:t>
      </w:r>
      <w:bookmarkEnd w:id="10749"/>
      <w:r w:rsidRPr="00E86E38">
        <w:rPr>
          <w:rStyle w:val="TagStyle"/>
          <w:rtl/>
        </w:rPr>
        <w:t xml:space="preserve"> &lt;&lt; הלסי &gt;&gt;</w:t>
      </w:r>
      <w:r>
        <w:rPr>
          <w:rtl/>
        </w:rPr>
        <w:t xml:space="preserve">  </w:t>
      </w:r>
      <w:bookmarkEnd w:id="10748"/>
    </w:p>
    <w:p w:rsidR="00441A41" w:rsidRDefault="00441A41" w:rsidP="0006298B">
      <w:pPr>
        <w:rPr>
          <w:rtl/>
        </w:rPr>
      </w:pPr>
    </w:p>
    <w:p w:rsidR="00441A41" w:rsidRDefault="00441A41" w:rsidP="00885414">
      <w:pPr>
        <w:pStyle w:val="af7"/>
        <w:keepNext/>
        <w:rPr>
          <w:rtl/>
        </w:rPr>
      </w:pPr>
      <w:bookmarkStart w:id="10750" w:name="ET_yor_6593_21"/>
      <w:r w:rsidRPr="00E86E38">
        <w:rPr>
          <w:rStyle w:val="TagStyle"/>
          <w:rtl/>
        </w:rPr>
        <w:t xml:space="preserve"> &lt;&lt; יור &gt;&gt; </w:t>
      </w:r>
      <w:r>
        <w:rPr>
          <w:rtl/>
        </w:rPr>
        <w:t>היו"ר חנוך דב מלביצקי:</w:t>
      </w:r>
      <w:r w:rsidRPr="00E86E38">
        <w:rPr>
          <w:rStyle w:val="TagStyle"/>
          <w:rtl/>
        </w:rPr>
        <w:t xml:space="preserve"> &lt;&lt; יור &gt;&gt;</w:t>
      </w:r>
      <w:r>
        <w:rPr>
          <w:rtl/>
        </w:rPr>
        <w:t xml:space="preserve">  </w:t>
      </w:r>
      <w:bookmarkEnd w:id="10750"/>
    </w:p>
    <w:p w:rsidR="00441A41" w:rsidRDefault="00441A41" w:rsidP="0006298B">
      <w:pPr>
        <w:rPr>
          <w:rtl/>
        </w:rPr>
      </w:pPr>
    </w:p>
    <w:p w:rsidR="00441A41" w:rsidRDefault="00441A41" w:rsidP="00885414">
      <w:pPr>
        <w:rPr>
          <w:rtl/>
        </w:rPr>
      </w:pPr>
      <w:r>
        <w:rPr>
          <w:rFonts w:hint="cs"/>
          <w:rtl/>
        </w:rPr>
        <w:t xml:space="preserve">חברי הכנסת, </w:t>
      </w:r>
      <w:r>
        <w:rPr>
          <w:rtl/>
        </w:rPr>
        <w:t xml:space="preserve">נעבור להצעה </w:t>
      </w:r>
      <w:r>
        <w:rPr>
          <w:rFonts w:hint="cs"/>
          <w:rtl/>
        </w:rPr>
        <w:t xml:space="preserve">רגילה </w:t>
      </w:r>
      <w:r>
        <w:rPr>
          <w:rtl/>
        </w:rPr>
        <w:t xml:space="preserve">לסדר-היום </w:t>
      </w:r>
      <w:r>
        <w:rPr>
          <w:rFonts w:hint="cs"/>
          <w:rtl/>
        </w:rPr>
        <w:t xml:space="preserve">של חבר הכנסת עודד פורר </w:t>
      </w:r>
      <w:r>
        <w:rPr>
          <w:rtl/>
        </w:rPr>
        <w:t>בנושא: מדיניות הממשלה נוכח האיום בצפון מצביע</w:t>
      </w:r>
      <w:r>
        <w:rPr>
          <w:rFonts w:hint="cs"/>
          <w:rtl/>
        </w:rPr>
        <w:t>ה</w:t>
      </w:r>
      <w:r>
        <w:rPr>
          <w:rtl/>
        </w:rPr>
        <w:t xml:space="preserve"> על חזרה לקונספציית ההגנה וההכלה </w:t>
      </w:r>
      <w:r>
        <w:rPr>
          <w:rFonts w:hint="cs"/>
          <w:rtl/>
        </w:rPr>
        <w:t>ע</w:t>
      </w:r>
      <w:r>
        <w:rPr>
          <w:rtl/>
        </w:rPr>
        <w:t>ל חשבון הניצחון והכרעה</w:t>
      </w:r>
      <w:r>
        <w:rPr>
          <w:rFonts w:hint="cs"/>
          <w:rtl/>
        </w:rPr>
        <w:t xml:space="preserve">. </w:t>
      </w:r>
      <w:bookmarkStart w:id="10751" w:name="_ETM_Q24_334766"/>
      <w:bookmarkStart w:id="10752" w:name="_ETM_Q24_334884"/>
      <w:bookmarkStart w:id="10753" w:name="_ETM_Q24_322486"/>
      <w:bookmarkStart w:id="10754" w:name="_ETM_Q24_322558"/>
      <w:bookmarkStart w:id="10755" w:name="_ETM_Q24_330270"/>
      <w:bookmarkEnd w:id="10751"/>
      <w:bookmarkEnd w:id="10752"/>
      <w:bookmarkEnd w:id="10753"/>
      <w:bookmarkEnd w:id="10754"/>
      <w:bookmarkEnd w:id="10755"/>
      <w:r>
        <w:rPr>
          <w:rtl/>
        </w:rPr>
        <w:t xml:space="preserve">חבר </w:t>
      </w:r>
      <w:bookmarkStart w:id="10756" w:name="_ETM_Q24_330569"/>
      <w:bookmarkEnd w:id="10756"/>
      <w:r>
        <w:rPr>
          <w:rtl/>
        </w:rPr>
        <w:t xml:space="preserve">הכנסת </w:t>
      </w:r>
      <w:bookmarkStart w:id="10757" w:name="_ETM_Q24_330840"/>
      <w:bookmarkEnd w:id="10757"/>
      <w:r>
        <w:rPr>
          <w:rtl/>
        </w:rPr>
        <w:t xml:space="preserve">עודד </w:t>
      </w:r>
      <w:bookmarkStart w:id="10758" w:name="_ETM_Q24_331080"/>
      <w:bookmarkEnd w:id="10758"/>
      <w:r>
        <w:rPr>
          <w:rtl/>
        </w:rPr>
        <w:t>פורר</w:t>
      </w:r>
      <w:r>
        <w:rPr>
          <w:rFonts w:hint="cs"/>
          <w:rtl/>
        </w:rPr>
        <w:t>,</w:t>
      </w:r>
      <w:r>
        <w:rPr>
          <w:rtl/>
        </w:rPr>
        <w:t xml:space="preserve"> </w:t>
      </w:r>
      <w:bookmarkStart w:id="10759" w:name="_ETM_Q24_331349"/>
      <w:bookmarkEnd w:id="10759"/>
      <w:r>
        <w:rPr>
          <w:rtl/>
        </w:rPr>
        <w:t>בבקשה</w:t>
      </w:r>
      <w:r>
        <w:rPr>
          <w:rFonts w:hint="cs"/>
          <w:rtl/>
        </w:rPr>
        <w:t>.</w:t>
      </w:r>
    </w:p>
    <w:p w:rsidR="00441A41" w:rsidRDefault="00441A41" w:rsidP="00885414">
      <w:pPr>
        <w:rPr>
          <w:rtl/>
        </w:rPr>
      </w:pPr>
      <w:bookmarkStart w:id="10760" w:name="_ETM_Q24_334473"/>
      <w:bookmarkStart w:id="10761" w:name="_ETM_Q24_334609"/>
      <w:bookmarkEnd w:id="10760"/>
      <w:bookmarkEnd w:id="10761"/>
    </w:p>
    <w:p w:rsidR="00441A41" w:rsidRDefault="00441A41" w:rsidP="00885414">
      <w:pPr>
        <w:pStyle w:val="af6"/>
        <w:keepNext/>
        <w:rPr>
          <w:rtl/>
        </w:rPr>
      </w:pPr>
      <w:bookmarkStart w:id="10762" w:name="ET_interruption_5084_22"/>
      <w:r w:rsidRPr="00E86E38">
        <w:rPr>
          <w:rStyle w:val="TagStyle"/>
          <w:rtl/>
        </w:rPr>
        <w:t xml:space="preserve"> &lt;&lt; קריאה &gt;&gt; </w:t>
      </w:r>
      <w:r>
        <w:rPr>
          <w:rtl/>
        </w:rPr>
        <w:t>מיקי לוי (יש עתיד):</w:t>
      </w:r>
      <w:r w:rsidRPr="00E86E38">
        <w:rPr>
          <w:rStyle w:val="TagStyle"/>
          <w:rtl/>
        </w:rPr>
        <w:t xml:space="preserve"> &lt;&lt; קריאה &gt;&gt;</w:t>
      </w:r>
      <w:r>
        <w:rPr>
          <w:rtl/>
        </w:rPr>
        <w:t xml:space="preserve">  </w:t>
      </w:r>
      <w:bookmarkEnd w:id="10762"/>
    </w:p>
    <w:p w:rsidR="00441A41" w:rsidRDefault="00441A41" w:rsidP="0006298B">
      <w:pPr>
        <w:rPr>
          <w:rtl/>
        </w:rPr>
      </w:pPr>
    </w:p>
    <w:p w:rsidR="00441A41" w:rsidRDefault="00441A41" w:rsidP="00885414">
      <w:pPr>
        <w:rPr>
          <w:rtl/>
        </w:rPr>
      </w:pPr>
      <w:r>
        <w:rPr>
          <w:rFonts w:hint="cs"/>
          <w:rtl/>
        </w:rPr>
        <w:t xml:space="preserve">מה, </w:t>
      </w:r>
      <w:bookmarkStart w:id="10763" w:name="_ETM_Q24_334125"/>
      <w:bookmarkEnd w:id="10763"/>
      <w:r>
        <w:rPr>
          <w:rFonts w:hint="cs"/>
          <w:rtl/>
        </w:rPr>
        <w:t>עוד פעם דילגו עליי?</w:t>
      </w:r>
    </w:p>
    <w:p w:rsidR="00441A41" w:rsidRDefault="00441A41" w:rsidP="00885414">
      <w:pPr>
        <w:rPr>
          <w:rtl/>
        </w:rPr>
      </w:pPr>
      <w:bookmarkStart w:id="10764" w:name="_ETM_Q24_338350"/>
      <w:bookmarkStart w:id="10765" w:name="_ETM_Q24_338454"/>
      <w:bookmarkEnd w:id="10764"/>
      <w:bookmarkEnd w:id="10765"/>
    </w:p>
    <w:p w:rsidR="00441A41" w:rsidRDefault="00441A41" w:rsidP="00885414">
      <w:pPr>
        <w:pStyle w:val="af7"/>
        <w:keepNext/>
        <w:rPr>
          <w:rtl/>
        </w:rPr>
      </w:pPr>
      <w:bookmarkStart w:id="10766" w:name="ET_yor_6593_23"/>
      <w:r w:rsidRPr="00E86E38">
        <w:rPr>
          <w:rStyle w:val="TagStyle"/>
          <w:rtl/>
        </w:rPr>
        <w:t xml:space="preserve"> &lt;&lt; יור &gt;&gt; </w:t>
      </w:r>
      <w:r>
        <w:rPr>
          <w:rtl/>
        </w:rPr>
        <w:t>היו"ר חנוך דב מלביצקי:</w:t>
      </w:r>
      <w:r w:rsidRPr="00E86E38">
        <w:rPr>
          <w:rStyle w:val="TagStyle"/>
          <w:rtl/>
        </w:rPr>
        <w:t xml:space="preserve"> &lt;&lt; יור &gt;&gt;</w:t>
      </w:r>
      <w:r>
        <w:rPr>
          <w:rtl/>
        </w:rPr>
        <w:t xml:space="preserve">  </w:t>
      </w:r>
      <w:bookmarkEnd w:id="10766"/>
    </w:p>
    <w:p w:rsidR="00441A41" w:rsidRDefault="00441A41" w:rsidP="0006298B">
      <w:pPr>
        <w:rPr>
          <w:rtl/>
        </w:rPr>
      </w:pPr>
    </w:p>
    <w:p w:rsidR="00441A41" w:rsidRDefault="00441A41" w:rsidP="00885414">
      <w:pPr>
        <w:rPr>
          <w:rtl/>
        </w:rPr>
      </w:pPr>
      <w:bookmarkStart w:id="10767" w:name="_ETM_Q24_334682"/>
      <w:bookmarkStart w:id="10768" w:name="_ETM_Q24_334794"/>
      <w:bookmarkStart w:id="10769" w:name="_ETM_Q24_333710"/>
      <w:bookmarkEnd w:id="10767"/>
      <w:bookmarkEnd w:id="10768"/>
      <w:bookmarkEnd w:id="10769"/>
      <w:r>
        <w:rPr>
          <w:rtl/>
        </w:rPr>
        <w:t xml:space="preserve">אני </w:t>
      </w:r>
      <w:bookmarkStart w:id="10770" w:name="_ETM_Q24_333889"/>
      <w:bookmarkEnd w:id="10770"/>
      <w:r>
        <w:rPr>
          <w:rtl/>
        </w:rPr>
        <w:t xml:space="preserve">אפילו </w:t>
      </w:r>
      <w:bookmarkStart w:id="10771" w:name="_ETM_Q24_334190"/>
      <w:bookmarkEnd w:id="10771"/>
      <w:r>
        <w:rPr>
          <w:rtl/>
        </w:rPr>
        <w:t xml:space="preserve">קראתי </w:t>
      </w:r>
      <w:bookmarkStart w:id="10772" w:name="_ETM_Q24_334610"/>
      <w:bookmarkEnd w:id="10772"/>
      <w:r>
        <w:rPr>
          <w:rtl/>
        </w:rPr>
        <w:t>לך</w:t>
      </w:r>
      <w:r>
        <w:rPr>
          <w:rFonts w:hint="cs"/>
          <w:rtl/>
        </w:rPr>
        <w:t>.</w:t>
      </w:r>
    </w:p>
    <w:p w:rsidR="00441A41" w:rsidRDefault="00441A41" w:rsidP="00885414">
      <w:pPr>
        <w:rPr>
          <w:rtl/>
        </w:rPr>
      </w:pPr>
    </w:p>
    <w:p w:rsidR="00441A41" w:rsidRDefault="00441A41" w:rsidP="00885414">
      <w:pPr>
        <w:pStyle w:val="af6"/>
        <w:keepNext/>
        <w:rPr>
          <w:rtl/>
        </w:rPr>
      </w:pPr>
      <w:bookmarkStart w:id="10773" w:name="ET_interruption_5084_24"/>
      <w:r w:rsidRPr="00E86E38">
        <w:rPr>
          <w:rStyle w:val="TagStyle"/>
          <w:rtl/>
        </w:rPr>
        <w:t xml:space="preserve"> &lt;&lt; קריאה &gt;&gt; </w:t>
      </w:r>
      <w:r>
        <w:rPr>
          <w:rtl/>
        </w:rPr>
        <w:t>מיקי לוי (יש עתיד):</w:t>
      </w:r>
      <w:r w:rsidRPr="00E86E38">
        <w:rPr>
          <w:rStyle w:val="TagStyle"/>
          <w:rtl/>
        </w:rPr>
        <w:t xml:space="preserve"> &lt;&lt; קריאה &gt;&gt;</w:t>
      </w:r>
      <w:r>
        <w:rPr>
          <w:rtl/>
        </w:rPr>
        <w:t xml:space="preserve">  </w:t>
      </w:r>
      <w:bookmarkEnd w:id="10773"/>
    </w:p>
    <w:p w:rsidR="00441A41" w:rsidRDefault="00441A41" w:rsidP="0006298B">
      <w:pPr>
        <w:rPr>
          <w:rtl/>
        </w:rPr>
      </w:pPr>
    </w:p>
    <w:p w:rsidR="00441A41" w:rsidRDefault="00441A41" w:rsidP="00885414">
      <w:pPr>
        <w:rPr>
          <w:rtl/>
        </w:rPr>
      </w:pPr>
      <w:r>
        <w:rPr>
          <w:rFonts w:hint="cs"/>
          <w:rtl/>
        </w:rPr>
        <w:t xml:space="preserve">אני מחכה. זה חשוב לי. </w:t>
      </w:r>
    </w:p>
    <w:p w:rsidR="00441A41" w:rsidRDefault="00441A41" w:rsidP="00885414">
      <w:pPr>
        <w:rPr>
          <w:rtl/>
        </w:rPr>
      </w:pPr>
      <w:bookmarkStart w:id="10774" w:name="_ETM_Q24_342581"/>
      <w:bookmarkStart w:id="10775" w:name="_ETM_Q24_342754"/>
      <w:bookmarkStart w:id="10776" w:name="_ETM_Q24_345589"/>
      <w:bookmarkEnd w:id="10774"/>
      <w:bookmarkEnd w:id="10775"/>
      <w:bookmarkEnd w:id="10776"/>
    </w:p>
    <w:p w:rsidR="00441A41" w:rsidRDefault="00441A41" w:rsidP="00885414">
      <w:pPr>
        <w:pStyle w:val="a4"/>
        <w:keepNext/>
        <w:rPr>
          <w:rtl/>
        </w:rPr>
      </w:pPr>
      <w:bookmarkStart w:id="10777" w:name="ET_speaker_5520_25"/>
      <w:r w:rsidRPr="00E86E38">
        <w:rPr>
          <w:rStyle w:val="TagStyle"/>
          <w:rtl/>
        </w:rPr>
        <w:t xml:space="preserve"> &lt;&lt; דובר &gt;&gt; </w:t>
      </w:r>
      <w:bookmarkStart w:id="10778" w:name="_Toc156418661"/>
      <w:r>
        <w:rPr>
          <w:rtl/>
        </w:rPr>
        <w:t>עודד פורר (ישראל ביתנו):</w:t>
      </w:r>
      <w:bookmarkEnd w:id="10778"/>
      <w:r w:rsidRPr="00E86E38">
        <w:rPr>
          <w:rStyle w:val="TagStyle"/>
          <w:rtl/>
        </w:rPr>
        <w:t xml:space="preserve"> &lt;&lt; דובר &gt;&gt;</w:t>
      </w:r>
      <w:r>
        <w:rPr>
          <w:rtl/>
        </w:rPr>
        <w:t xml:space="preserve">  </w:t>
      </w:r>
      <w:bookmarkEnd w:id="10777"/>
    </w:p>
    <w:p w:rsidR="00441A41" w:rsidRDefault="00441A41" w:rsidP="0006298B">
      <w:pPr>
        <w:rPr>
          <w:rtl/>
        </w:rPr>
      </w:pPr>
    </w:p>
    <w:p w:rsidR="00441A41" w:rsidRDefault="00441A41" w:rsidP="00885414">
      <w:pPr>
        <w:rPr>
          <w:rtl/>
        </w:rPr>
      </w:pPr>
      <w:bookmarkStart w:id="10779" w:name="_ETM_Q24_346550"/>
      <w:bookmarkStart w:id="10780" w:name="_ETM_Q24_346671"/>
      <w:bookmarkStart w:id="10781" w:name="_ETM_Q24_337160"/>
      <w:bookmarkStart w:id="10782" w:name="_ETM_Q24_352389"/>
      <w:bookmarkEnd w:id="10779"/>
      <w:bookmarkEnd w:id="10780"/>
      <w:bookmarkEnd w:id="10781"/>
      <w:bookmarkEnd w:id="10782"/>
      <w:r>
        <w:rPr>
          <w:rtl/>
        </w:rPr>
        <w:t xml:space="preserve">אדוני </w:t>
      </w:r>
      <w:bookmarkStart w:id="10783" w:name="_ETM_Q24_352720"/>
      <w:bookmarkEnd w:id="10783"/>
      <w:r>
        <w:rPr>
          <w:rtl/>
        </w:rPr>
        <w:t>היושב-ראש</w:t>
      </w:r>
      <w:r>
        <w:rPr>
          <w:rFonts w:hint="cs"/>
          <w:rtl/>
        </w:rPr>
        <w:t>,</w:t>
      </w:r>
      <w:r>
        <w:rPr>
          <w:rtl/>
        </w:rPr>
        <w:t xml:space="preserve"> </w:t>
      </w:r>
      <w:bookmarkStart w:id="10784" w:name="_ETM_Q24_354900"/>
      <w:bookmarkEnd w:id="10784"/>
      <w:r>
        <w:rPr>
          <w:rtl/>
        </w:rPr>
        <w:t xml:space="preserve">אדוני </w:t>
      </w:r>
      <w:bookmarkStart w:id="10785" w:name="_ETM_Q24_355080"/>
      <w:bookmarkEnd w:id="10785"/>
      <w:r>
        <w:rPr>
          <w:rtl/>
        </w:rPr>
        <w:t>השר</w:t>
      </w:r>
      <w:r>
        <w:rPr>
          <w:rFonts w:hint="cs"/>
          <w:rtl/>
        </w:rPr>
        <w:t>,</w:t>
      </w:r>
      <w:r>
        <w:rPr>
          <w:rtl/>
        </w:rPr>
        <w:t xml:space="preserve"> </w:t>
      </w:r>
      <w:bookmarkStart w:id="10786" w:name="_ETM_Q24_355470"/>
      <w:bookmarkEnd w:id="10786"/>
      <w:r>
        <w:rPr>
          <w:rtl/>
        </w:rPr>
        <w:t xml:space="preserve">חברי </w:t>
      </w:r>
      <w:bookmarkStart w:id="10787" w:name="_ETM_Q24_355800"/>
      <w:bookmarkEnd w:id="10787"/>
      <w:r>
        <w:rPr>
          <w:rtl/>
        </w:rPr>
        <w:t>הכנסת</w:t>
      </w:r>
      <w:r>
        <w:rPr>
          <w:rFonts w:hint="cs"/>
          <w:rtl/>
        </w:rPr>
        <w:t>,</w:t>
      </w:r>
      <w:r>
        <w:rPr>
          <w:rtl/>
        </w:rPr>
        <w:t xml:space="preserve"> </w:t>
      </w:r>
      <w:bookmarkStart w:id="10788" w:name="_ETM_Q24_358770"/>
      <w:bookmarkEnd w:id="10788"/>
      <w:r>
        <w:rPr>
          <w:rtl/>
        </w:rPr>
        <w:t xml:space="preserve">מאז </w:t>
      </w:r>
      <w:bookmarkStart w:id="10789" w:name="_ETM_Q24_359160"/>
      <w:bookmarkEnd w:id="10789"/>
      <w:r>
        <w:rPr>
          <w:rtl/>
        </w:rPr>
        <w:t xml:space="preserve">7 </w:t>
      </w:r>
      <w:bookmarkStart w:id="10790" w:name="_ETM_Q24_359460"/>
      <w:bookmarkEnd w:id="10790"/>
      <w:r>
        <w:rPr>
          <w:rtl/>
        </w:rPr>
        <w:t xml:space="preserve">באוקטובר </w:t>
      </w:r>
      <w:bookmarkStart w:id="10791" w:name="_ETM_Q24_360090"/>
      <w:bookmarkEnd w:id="10791"/>
      <w:r>
        <w:rPr>
          <w:rtl/>
        </w:rPr>
        <w:t xml:space="preserve">מדינת </w:t>
      </w:r>
      <w:bookmarkStart w:id="10792" w:name="_ETM_Q24_360419"/>
      <w:bookmarkEnd w:id="10792"/>
      <w:r>
        <w:rPr>
          <w:rtl/>
        </w:rPr>
        <w:t xml:space="preserve">ישראל </w:t>
      </w:r>
      <w:bookmarkStart w:id="10793" w:name="_ETM_Q24_360720"/>
      <w:bookmarkEnd w:id="10793"/>
      <w:r>
        <w:rPr>
          <w:rtl/>
        </w:rPr>
        <w:t xml:space="preserve">נמצאת </w:t>
      </w:r>
      <w:bookmarkStart w:id="10794" w:name="_ETM_Q24_361020"/>
      <w:bookmarkEnd w:id="10794"/>
      <w:r>
        <w:rPr>
          <w:rtl/>
        </w:rPr>
        <w:t>במלחמה</w:t>
      </w:r>
      <w:r>
        <w:rPr>
          <w:rFonts w:hint="cs"/>
          <w:rtl/>
        </w:rPr>
        <w:t>,</w:t>
      </w:r>
      <w:r>
        <w:rPr>
          <w:rtl/>
        </w:rPr>
        <w:t xml:space="preserve"> </w:t>
      </w:r>
      <w:bookmarkStart w:id="10795" w:name="_ETM_Q24_362419"/>
      <w:bookmarkEnd w:id="10795"/>
      <w:r>
        <w:rPr>
          <w:rtl/>
        </w:rPr>
        <w:t xml:space="preserve">ובמלחמה </w:t>
      </w:r>
      <w:bookmarkStart w:id="10796" w:name="_ETM_Q24_363139"/>
      <w:bookmarkEnd w:id="10796"/>
      <w:r>
        <w:rPr>
          <w:rtl/>
        </w:rPr>
        <w:t xml:space="preserve">בכמה </w:t>
      </w:r>
      <w:bookmarkStart w:id="10797" w:name="_ETM_Q24_363470"/>
      <w:bookmarkEnd w:id="10797"/>
      <w:r>
        <w:rPr>
          <w:rtl/>
        </w:rPr>
        <w:t>חזיתות</w:t>
      </w:r>
      <w:r>
        <w:rPr>
          <w:rFonts w:hint="cs"/>
          <w:rtl/>
        </w:rPr>
        <w:t>.</w:t>
      </w:r>
      <w:r>
        <w:rPr>
          <w:rtl/>
        </w:rPr>
        <w:t xml:space="preserve"> </w:t>
      </w:r>
      <w:bookmarkStart w:id="10798" w:name="_ETM_Q24_364919"/>
      <w:bookmarkStart w:id="10799" w:name="_ETM_Q24_365040"/>
      <w:bookmarkEnd w:id="10798"/>
      <w:bookmarkEnd w:id="10799"/>
      <w:r>
        <w:rPr>
          <w:rtl/>
        </w:rPr>
        <w:t xml:space="preserve">מספרים </w:t>
      </w:r>
      <w:bookmarkStart w:id="10800" w:name="_ETM_Q24_365430"/>
      <w:bookmarkEnd w:id="10800"/>
      <w:r>
        <w:rPr>
          <w:rtl/>
        </w:rPr>
        <w:t xml:space="preserve">לנו </w:t>
      </w:r>
      <w:bookmarkStart w:id="10801" w:name="_ETM_Q24_365639"/>
      <w:bookmarkEnd w:id="10801"/>
      <w:r>
        <w:rPr>
          <w:rtl/>
        </w:rPr>
        <w:t xml:space="preserve">שלא </w:t>
      </w:r>
      <w:bookmarkStart w:id="10802" w:name="_ETM_Q24_365880"/>
      <w:bookmarkEnd w:id="10802"/>
      <w:r>
        <w:rPr>
          <w:rtl/>
        </w:rPr>
        <w:t xml:space="preserve">רוצים </w:t>
      </w:r>
      <w:bookmarkStart w:id="10803" w:name="_ETM_Q24_367129"/>
      <w:bookmarkEnd w:id="10803"/>
      <w:r>
        <w:rPr>
          <w:rtl/>
        </w:rPr>
        <w:t xml:space="preserve">להעלות </w:t>
      </w:r>
      <w:bookmarkStart w:id="10804" w:name="_ETM_Q24_367760"/>
      <w:bookmarkEnd w:id="10804"/>
      <w:r>
        <w:rPr>
          <w:rtl/>
        </w:rPr>
        <w:t xml:space="preserve">את </w:t>
      </w:r>
      <w:bookmarkStart w:id="10805" w:name="_ETM_Q24_368749"/>
      <w:bookmarkEnd w:id="10805"/>
      <w:r>
        <w:rPr>
          <w:rFonts w:hint="cs"/>
          <w:rtl/>
        </w:rPr>
        <w:t>ה</w:t>
      </w:r>
      <w:r>
        <w:rPr>
          <w:rtl/>
        </w:rPr>
        <w:t xml:space="preserve">רף </w:t>
      </w:r>
      <w:bookmarkStart w:id="10806" w:name="_ETM_Q24_370019"/>
      <w:bookmarkEnd w:id="10806"/>
      <w:r>
        <w:rPr>
          <w:rtl/>
        </w:rPr>
        <w:t xml:space="preserve">או </w:t>
      </w:r>
      <w:bookmarkStart w:id="10807" w:name="_ETM_Q24_370199"/>
      <w:bookmarkEnd w:id="10807"/>
      <w:r>
        <w:rPr>
          <w:rtl/>
        </w:rPr>
        <w:t xml:space="preserve">לפתוח </w:t>
      </w:r>
      <w:bookmarkStart w:id="10808" w:name="_ETM_Q24_370739"/>
      <w:bookmarkEnd w:id="10808"/>
      <w:r>
        <w:rPr>
          <w:rtl/>
        </w:rPr>
        <w:t xml:space="preserve">חזית </w:t>
      </w:r>
      <w:bookmarkStart w:id="10809" w:name="_ETM_Q24_371069"/>
      <w:bookmarkEnd w:id="10809"/>
      <w:r>
        <w:rPr>
          <w:rtl/>
        </w:rPr>
        <w:t xml:space="preserve">נוספת </w:t>
      </w:r>
      <w:bookmarkStart w:id="10810" w:name="_ETM_Q24_371549"/>
      <w:bookmarkEnd w:id="10810"/>
      <w:r>
        <w:rPr>
          <w:rtl/>
        </w:rPr>
        <w:t>בצפון</w:t>
      </w:r>
      <w:r>
        <w:rPr>
          <w:rFonts w:hint="cs"/>
          <w:rtl/>
        </w:rPr>
        <w:t>.</w:t>
      </w:r>
      <w:r>
        <w:rPr>
          <w:rtl/>
        </w:rPr>
        <w:t xml:space="preserve"> </w:t>
      </w:r>
      <w:bookmarkStart w:id="10811" w:name="_ETM_Q24_373840"/>
      <w:bookmarkEnd w:id="10811"/>
      <w:r>
        <w:rPr>
          <w:rtl/>
        </w:rPr>
        <w:t xml:space="preserve">אז </w:t>
      </w:r>
      <w:bookmarkStart w:id="10812" w:name="_ETM_Q24_374470"/>
      <w:bookmarkEnd w:id="10812"/>
      <w:r>
        <w:rPr>
          <w:rtl/>
        </w:rPr>
        <w:t xml:space="preserve">יכול </w:t>
      </w:r>
      <w:bookmarkStart w:id="10813" w:name="_ETM_Q24_374770"/>
      <w:bookmarkEnd w:id="10813"/>
      <w:r>
        <w:rPr>
          <w:rtl/>
        </w:rPr>
        <w:t xml:space="preserve">להיות </w:t>
      </w:r>
      <w:bookmarkStart w:id="10814" w:name="_ETM_Q24_375010"/>
      <w:bookmarkEnd w:id="10814"/>
      <w:r>
        <w:rPr>
          <w:rtl/>
        </w:rPr>
        <w:t xml:space="preserve">שהעצימות </w:t>
      </w:r>
      <w:bookmarkStart w:id="10815" w:name="_ETM_Q24_375639"/>
      <w:bookmarkEnd w:id="10815"/>
      <w:r>
        <w:rPr>
          <w:rtl/>
        </w:rPr>
        <w:t xml:space="preserve">היא </w:t>
      </w:r>
      <w:bookmarkStart w:id="10816" w:name="_ETM_Q24_376330"/>
      <w:bookmarkEnd w:id="10816"/>
      <w:r>
        <w:rPr>
          <w:rtl/>
        </w:rPr>
        <w:t xml:space="preserve">לא </w:t>
      </w:r>
      <w:bookmarkStart w:id="10817" w:name="_ETM_Q24_376540"/>
      <w:bookmarkEnd w:id="10817"/>
      <w:r w:rsidRPr="00F264C3">
        <w:rPr>
          <w:rtl/>
        </w:rPr>
        <w:t xml:space="preserve">בעוצמה </w:t>
      </w:r>
      <w:bookmarkStart w:id="10818" w:name="_ETM_Q24_377050"/>
      <w:bookmarkEnd w:id="10818"/>
      <w:r w:rsidRPr="00F264C3">
        <w:rPr>
          <w:rtl/>
        </w:rPr>
        <w:t>ש</w:t>
      </w:r>
      <w:r w:rsidRPr="00F264C3">
        <w:rPr>
          <w:rFonts w:hint="cs"/>
          <w:rtl/>
        </w:rPr>
        <w:t xml:space="preserve">נסראללה </w:t>
      </w:r>
      <w:bookmarkStart w:id="10819" w:name="_ETM_Q24_378190"/>
      <w:bookmarkStart w:id="10820" w:name="_ETM_Q24_379030"/>
      <w:bookmarkEnd w:id="10819"/>
      <w:bookmarkEnd w:id="10820"/>
      <w:r w:rsidRPr="00F264C3">
        <w:rPr>
          <w:rtl/>
        </w:rPr>
        <w:t>החליט</w:t>
      </w:r>
      <w:r>
        <w:rPr>
          <w:rtl/>
        </w:rPr>
        <w:t xml:space="preserve"> </w:t>
      </w:r>
      <w:bookmarkStart w:id="10821" w:name="_ETM_Q24_379419"/>
      <w:bookmarkEnd w:id="10821"/>
      <w:r>
        <w:rPr>
          <w:rtl/>
        </w:rPr>
        <w:t xml:space="preserve">לקבוע </w:t>
      </w:r>
      <w:bookmarkStart w:id="10822" w:name="_ETM_Q24_379870"/>
      <w:bookmarkEnd w:id="10822"/>
      <w:r>
        <w:rPr>
          <w:rtl/>
        </w:rPr>
        <w:t>כ</w:t>
      </w:r>
      <w:bookmarkStart w:id="10823" w:name="_ETM_Q24_379990"/>
      <w:bookmarkEnd w:id="10823"/>
      <w:r>
        <w:rPr>
          <w:rtl/>
        </w:rPr>
        <w:t xml:space="preserve">עוצמה </w:t>
      </w:r>
      <w:bookmarkStart w:id="10824" w:name="_ETM_Q24_380290"/>
      <w:bookmarkEnd w:id="10824"/>
      <w:r>
        <w:rPr>
          <w:rtl/>
        </w:rPr>
        <w:t xml:space="preserve">גבוהה </w:t>
      </w:r>
      <w:bookmarkStart w:id="10825" w:name="_ETM_Q24_380800"/>
      <w:bookmarkEnd w:id="10825"/>
      <w:r>
        <w:rPr>
          <w:rFonts w:hint="cs"/>
          <w:rtl/>
        </w:rPr>
        <w:t xml:space="preserve">או </w:t>
      </w:r>
      <w:bookmarkStart w:id="10826" w:name="_ETM_Q24_379570"/>
      <w:bookmarkEnd w:id="10826"/>
      <w:r>
        <w:rPr>
          <w:rtl/>
        </w:rPr>
        <w:t>נמוכה</w:t>
      </w:r>
      <w:r>
        <w:rPr>
          <w:rFonts w:hint="cs"/>
          <w:rtl/>
        </w:rPr>
        <w:t xml:space="preserve"> או </w:t>
      </w:r>
      <w:r>
        <w:rPr>
          <w:rtl/>
        </w:rPr>
        <w:t>בינונית</w:t>
      </w:r>
      <w:r>
        <w:rPr>
          <w:rFonts w:hint="cs"/>
          <w:rtl/>
        </w:rPr>
        <w:t>,</w:t>
      </w:r>
      <w:r>
        <w:rPr>
          <w:rtl/>
        </w:rPr>
        <w:t xml:space="preserve"> </w:t>
      </w:r>
      <w:bookmarkStart w:id="10827" w:name="_ETM_Q24_381700"/>
      <w:bookmarkEnd w:id="10827"/>
      <w:r>
        <w:rPr>
          <w:rtl/>
        </w:rPr>
        <w:t xml:space="preserve">אבל </w:t>
      </w:r>
      <w:bookmarkStart w:id="10828" w:name="_ETM_Q24_381880"/>
      <w:bookmarkEnd w:id="10828"/>
      <w:r>
        <w:rPr>
          <w:rtl/>
        </w:rPr>
        <w:t xml:space="preserve">ברור </w:t>
      </w:r>
      <w:bookmarkStart w:id="10829" w:name="_ETM_Q24_382180"/>
      <w:bookmarkEnd w:id="10829"/>
      <w:r>
        <w:rPr>
          <w:rtl/>
        </w:rPr>
        <w:t xml:space="preserve">לחלוטין </w:t>
      </w:r>
      <w:bookmarkStart w:id="10830" w:name="_ETM_Q24_383239"/>
      <w:bookmarkEnd w:id="10830"/>
      <w:r>
        <w:rPr>
          <w:rtl/>
        </w:rPr>
        <w:t xml:space="preserve">לכל </w:t>
      </w:r>
      <w:bookmarkStart w:id="10831" w:name="_ETM_Q24_383629"/>
      <w:bookmarkEnd w:id="10831"/>
      <w:r>
        <w:rPr>
          <w:rtl/>
        </w:rPr>
        <w:t xml:space="preserve">מי </w:t>
      </w:r>
      <w:bookmarkStart w:id="10832" w:name="_ETM_Q24_383750"/>
      <w:bookmarkEnd w:id="10832"/>
      <w:r>
        <w:rPr>
          <w:rtl/>
        </w:rPr>
        <w:t xml:space="preserve">שעוקב </w:t>
      </w:r>
      <w:bookmarkStart w:id="10833" w:name="_ETM_Q24_384110"/>
      <w:bookmarkEnd w:id="10833"/>
      <w:r>
        <w:rPr>
          <w:rtl/>
        </w:rPr>
        <w:t xml:space="preserve">אחר </w:t>
      </w:r>
      <w:bookmarkStart w:id="10834" w:name="_ETM_Q24_384349"/>
      <w:bookmarkEnd w:id="10834"/>
      <w:r>
        <w:rPr>
          <w:rtl/>
        </w:rPr>
        <w:t>הנתונים</w:t>
      </w:r>
      <w:r>
        <w:rPr>
          <w:rFonts w:hint="cs"/>
          <w:rtl/>
        </w:rPr>
        <w:t>,</w:t>
      </w:r>
      <w:r>
        <w:rPr>
          <w:rtl/>
        </w:rPr>
        <w:t xml:space="preserve"> </w:t>
      </w:r>
      <w:bookmarkStart w:id="10835" w:name="_ETM_Q24_384889"/>
      <w:bookmarkEnd w:id="10835"/>
      <w:r>
        <w:rPr>
          <w:rtl/>
        </w:rPr>
        <w:t xml:space="preserve">אדוני </w:t>
      </w:r>
      <w:bookmarkStart w:id="10836" w:name="_ETM_Q24_385220"/>
      <w:bookmarkEnd w:id="10836"/>
      <w:r>
        <w:rPr>
          <w:rtl/>
        </w:rPr>
        <w:t>השר</w:t>
      </w:r>
      <w:r>
        <w:rPr>
          <w:rFonts w:hint="cs"/>
          <w:rtl/>
        </w:rPr>
        <w:t>,</w:t>
      </w:r>
      <w:r>
        <w:rPr>
          <w:rtl/>
        </w:rPr>
        <w:t xml:space="preserve"> </w:t>
      </w:r>
      <w:bookmarkStart w:id="10837" w:name="_ETM_Q24_386220"/>
      <w:bookmarkEnd w:id="10837"/>
      <w:r>
        <w:rPr>
          <w:rtl/>
        </w:rPr>
        <w:t xml:space="preserve">שבצפון </w:t>
      </w:r>
      <w:bookmarkStart w:id="10838" w:name="_ETM_Q24_386880"/>
      <w:bookmarkEnd w:id="10838"/>
      <w:r>
        <w:rPr>
          <w:rtl/>
        </w:rPr>
        <w:t xml:space="preserve">יש </w:t>
      </w:r>
      <w:bookmarkStart w:id="10839" w:name="_ETM_Q24_387060"/>
      <w:bookmarkEnd w:id="10839"/>
      <w:r>
        <w:rPr>
          <w:rtl/>
        </w:rPr>
        <w:t>חזית</w:t>
      </w:r>
      <w:r>
        <w:rPr>
          <w:rFonts w:hint="cs"/>
          <w:rtl/>
        </w:rPr>
        <w:t>.</w:t>
      </w:r>
      <w:r>
        <w:rPr>
          <w:rtl/>
        </w:rPr>
        <w:t xml:space="preserve"> </w:t>
      </w:r>
      <w:bookmarkStart w:id="10840" w:name="_ETM_Q24_388379"/>
      <w:bookmarkEnd w:id="10840"/>
      <w:r>
        <w:rPr>
          <w:rtl/>
        </w:rPr>
        <w:t xml:space="preserve">בצפון </w:t>
      </w:r>
      <w:bookmarkStart w:id="10841" w:name="_ETM_Q24_388829"/>
      <w:bookmarkEnd w:id="10841"/>
      <w:r>
        <w:rPr>
          <w:rtl/>
        </w:rPr>
        <w:t xml:space="preserve">יש </w:t>
      </w:r>
      <w:bookmarkStart w:id="10842" w:name="_ETM_Q24_389010"/>
      <w:bookmarkEnd w:id="10842"/>
      <w:r>
        <w:rPr>
          <w:rtl/>
        </w:rPr>
        <w:t xml:space="preserve">חזית </w:t>
      </w:r>
      <w:bookmarkStart w:id="10843" w:name="_ETM_Q24_389340"/>
      <w:bookmarkEnd w:id="10843"/>
      <w:r>
        <w:rPr>
          <w:rtl/>
        </w:rPr>
        <w:t xml:space="preserve">וחזית </w:t>
      </w:r>
      <w:bookmarkStart w:id="10844" w:name="_ETM_Q24_389730"/>
      <w:bookmarkEnd w:id="10844"/>
      <w:r>
        <w:rPr>
          <w:rtl/>
        </w:rPr>
        <w:t>קשה</w:t>
      </w:r>
      <w:r>
        <w:rPr>
          <w:rFonts w:hint="cs"/>
          <w:rtl/>
        </w:rPr>
        <w:t>,</w:t>
      </w:r>
      <w:r>
        <w:rPr>
          <w:rtl/>
        </w:rPr>
        <w:t xml:space="preserve"> </w:t>
      </w:r>
      <w:bookmarkStart w:id="10845" w:name="_ETM_Q24_391200"/>
      <w:bookmarkEnd w:id="10845"/>
      <w:r>
        <w:rPr>
          <w:rtl/>
        </w:rPr>
        <w:t xml:space="preserve">מעבר </w:t>
      </w:r>
      <w:bookmarkStart w:id="10846" w:name="_ETM_Q24_391590"/>
      <w:bookmarkEnd w:id="10846"/>
      <w:r>
        <w:rPr>
          <w:rtl/>
        </w:rPr>
        <w:t>ל-100</w:t>
      </w:r>
      <w:r>
        <w:rPr>
          <w:rFonts w:hint="cs"/>
          <w:rtl/>
        </w:rPr>
        <w:t>,</w:t>
      </w:r>
      <w:r>
        <w:rPr>
          <w:rtl/>
        </w:rPr>
        <w:t xml:space="preserve">000 </w:t>
      </w:r>
      <w:bookmarkStart w:id="10847" w:name="_ETM_Q24_392310"/>
      <w:bookmarkEnd w:id="10847"/>
      <w:r>
        <w:rPr>
          <w:rtl/>
        </w:rPr>
        <w:t xml:space="preserve">תושבים </w:t>
      </w:r>
      <w:bookmarkStart w:id="10848" w:name="_ETM_Q24_393639"/>
      <w:bookmarkEnd w:id="10848"/>
      <w:r>
        <w:rPr>
          <w:rtl/>
        </w:rPr>
        <w:t xml:space="preserve">שפונו </w:t>
      </w:r>
      <w:bookmarkStart w:id="10849" w:name="_ETM_Q24_394089"/>
      <w:bookmarkEnd w:id="10849"/>
      <w:r>
        <w:rPr>
          <w:rtl/>
        </w:rPr>
        <w:t>מבתיהם</w:t>
      </w:r>
      <w:r>
        <w:rPr>
          <w:rFonts w:hint="cs"/>
          <w:rtl/>
        </w:rPr>
        <w:t>,</w:t>
      </w:r>
      <w:r>
        <w:rPr>
          <w:rtl/>
        </w:rPr>
        <w:t xml:space="preserve"> </w:t>
      </w:r>
      <w:bookmarkStart w:id="10850" w:name="_ETM_Q24_396080"/>
      <w:bookmarkEnd w:id="10850"/>
      <w:r>
        <w:rPr>
          <w:rtl/>
        </w:rPr>
        <w:t xml:space="preserve">שבעצם </w:t>
      </w:r>
      <w:bookmarkStart w:id="10851" w:name="_ETM_Q24_397189"/>
      <w:bookmarkEnd w:id="10851"/>
      <w:r w:rsidRPr="00F264C3">
        <w:rPr>
          <w:rtl/>
        </w:rPr>
        <w:t>ה</w:t>
      </w:r>
      <w:r w:rsidRPr="00F264C3">
        <w:rPr>
          <w:rFonts w:hint="cs"/>
          <w:rtl/>
        </w:rPr>
        <w:t>י</w:t>
      </w:r>
      <w:r w:rsidRPr="00F264C3">
        <w:rPr>
          <w:rtl/>
        </w:rPr>
        <w:t>ישובים</w:t>
      </w:r>
      <w:r>
        <w:rPr>
          <w:rtl/>
        </w:rPr>
        <w:t xml:space="preserve"> </w:t>
      </w:r>
      <w:bookmarkStart w:id="10852" w:name="_ETM_Q24_397730"/>
      <w:bookmarkEnd w:id="10852"/>
      <w:r>
        <w:rPr>
          <w:rtl/>
        </w:rPr>
        <w:t xml:space="preserve">הפכו </w:t>
      </w:r>
      <w:bookmarkStart w:id="10853" w:name="_ETM_Q24_398060"/>
      <w:bookmarkEnd w:id="10853"/>
      <w:r>
        <w:rPr>
          <w:rtl/>
        </w:rPr>
        <w:t xml:space="preserve">להיות </w:t>
      </w:r>
      <w:bookmarkStart w:id="10854" w:name="_ETM_Q24_398360"/>
      <w:bookmarkEnd w:id="10854"/>
      <w:r>
        <w:rPr>
          <w:rFonts w:hint="cs"/>
          <w:rtl/>
        </w:rPr>
        <w:t>י</w:t>
      </w:r>
      <w:r>
        <w:rPr>
          <w:rtl/>
        </w:rPr>
        <w:t xml:space="preserve">ישובי </w:t>
      </w:r>
      <w:bookmarkStart w:id="10855" w:name="_ETM_Q24_398810"/>
      <w:bookmarkEnd w:id="10855"/>
      <w:r>
        <w:rPr>
          <w:rtl/>
        </w:rPr>
        <w:t>רפאים</w:t>
      </w:r>
      <w:r>
        <w:rPr>
          <w:rFonts w:hint="cs"/>
          <w:rtl/>
        </w:rPr>
        <w:t>,</w:t>
      </w:r>
      <w:r>
        <w:rPr>
          <w:rtl/>
        </w:rPr>
        <w:t xml:space="preserve"> </w:t>
      </w:r>
      <w:bookmarkStart w:id="10856" w:name="_ETM_Q24_401260"/>
      <w:bookmarkEnd w:id="10856"/>
      <w:r>
        <w:rPr>
          <w:rtl/>
        </w:rPr>
        <w:t>מופגזים</w:t>
      </w:r>
      <w:r>
        <w:rPr>
          <w:rFonts w:hint="cs"/>
          <w:rtl/>
        </w:rPr>
        <w:t>.</w:t>
      </w:r>
      <w:r>
        <w:rPr>
          <w:rtl/>
        </w:rPr>
        <w:t xml:space="preserve"> </w:t>
      </w:r>
      <w:bookmarkStart w:id="10857" w:name="_ETM_Q24_401920"/>
      <w:bookmarkEnd w:id="10857"/>
    </w:p>
    <w:p w:rsidR="00441A41" w:rsidRDefault="00441A41" w:rsidP="00885414">
      <w:pPr>
        <w:rPr>
          <w:rtl/>
        </w:rPr>
      </w:pPr>
    </w:p>
    <w:p w:rsidR="00441A41" w:rsidRDefault="00441A41" w:rsidP="00885414">
      <w:pPr>
        <w:rPr>
          <w:rtl/>
        </w:rPr>
      </w:pPr>
      <w:r>
        <w:rPr>
          <w:rtl/>
        </w:rPr>
        <w:t xml:space="preserve">אנחנו </w:t>
      </w:r>
      <w:bookmarkStart w:id="10858" w:name="_ETM_Q24_402220"/>
      <w:bookmarkEnd w:id="10858"/>
      <w:r>
        <w:rPr>
          <w:rtl/>
        </w:rPr>
        <w:t xml:space="preserve">עסקנו </w:t>
      </w:r>
      <w:bookmarkStart w:id="10859" w:name="_ETM_Q24_402610"/>
      <w:bookmarkEnd w:id="10859"/>
      <w:r>
        <w:rPr>
          <w:rtl/>
        </w:rPr>
        <w:t xml:space="preserve">פה </w:t>
      </w:r>
      <w:bookmarkStart w:id="10860" w:name="_ETM_Q24_402760"/>
      <w:bookmarkEnd w:id="10860"/>
      <w:r>
        <w:rPr>
          <w:rtl/>
        </w:rPr>
        <w:t xml:space="preserve">קודם </w:t>
      </w:r>
      <w:bookmarkStart w:id="10861" w:name="_ETM_Q24_403120"/>
      <w:bookmarkEnd w:id="10861"/>
      <w:r>
        <w:rPr>
          <w:rtl/>
        </w:rPr>
        <w:t xml:space="preserve">בהצעה </w:t>
      </w:r>
      <w:bookmarkStart w:id="10862" w:name="_ETM_Q24_403480"/>
      <w:bookmarkEnd w:id="10862"/>
      <w:r>
        <w:rPr>
          <w:rtl/>
        </w:rPr>
        <w:t>לסדר</w:t>
      </w:r>
      <w:r>
        <w:rPr>
          <w:rFonts w:hint="cs"/>
          <w:rtl/>
        </w:rPr>
        <w:t>-היום</w:t>
      </w:r>
      <w:r>
        <w:rPr>
          <w:rtl/>
        </w:rPr>
        <w:t xml:space="preserve"> </w:t>
      </w:r>
      <w:bookmarkStart w:id="10863" w:name="_ETM_Q24_403900"/>
      <w:bookmarkEnd w:id="10863"/>
      <w:r>
        <w:rPr>
          <w:rtl/>
        </w:rPr>
        <w:t xml:space="preserve">שעוסקת </w:t>
      </w:r>
      <w:bookmarkStart w:id="10864" w:name="_ETM_Q24_404410"/>
      <w:bookmarkEnd w:id="10864"/>
      <w:r>
        <w:rPr>
          <w:rtl/>
        </w:rPr>
        <w:t xml:space="preserve">בשיקום </w:t>
      </w:r>
      <w:bookmarkStart w:id="10865" w:name="_ETM_Q24_404920"/>
      <w:bookmarkEnd w:id="10865"/>
      <w:r>
        <w:rPr>
          <w:rFonts w:hint="cs"/>
          <w:rtl/>
        </w:rPr>
        <w:t>י</w:t>
      </w:r>
      <w:r>
        <w:rPr>
          <w:rtl/>
        </w:rPr>
        <w:t xml:space="preserve">ישובי </w:t>
      </w:r>
      <w:bookmarkStart w:id="10866" w:name="_ETM_Q24_405310"/>
      <w:bookmarkEnd w:id="10866"/>
      <w:r>
        <w:rPr>
          <w:rtl/>
        </w:rPr>
        <w:t>העוטף</w:t>
      </w:r>
      <w:r>
        <w:rPr>
          <w:rFonts w:hint="cs"/>
          <w:rtl/>
        </w:rPr>
        <w:t>.</w:t>
      </w:r>
      <w:r>
        <w:rPr>
          <w:rtl/>
        </w:rPr>
        <w:t xml:space="preserve"> </w:t>
      </w:r>
      <w:bookmarkStart w:id="10867" w:name="_ETM_Q24_407260"/>
      <w:bookmarkEnd w:id="10867"/>
      <w:r>
        <w:rPr>
          <w:rtl/>
        </w:rPr>
        <w:t xml:space="preserve">אנחנו </w:t>
      </w:r>
      <w:bookmarkStart w:id="10868" w:name="_ETM_Q24_407620"/>
      <w:bookmarkEnd w:id="10868"/>
      <w:r>
        <w:rPr>
          <w:rtl/>
        </w:rPr>
        <w:t xml:space="preserve">נצטרך </w:t>
      </w:r>
      <w:bookmarkStart w:id="10869" w:name="_ETM_Q24_408010"/>
      <w:bookmarkEnd w:id="10869"/>
      <w:r>
        <w:rPr>
          <w:rtl/>
        </w:rPr>
        <w:t xml:space="preserve">לשקם </w:t>
      </w:r>
      <w:bookmarkStart w:id="10870" w:name="_ETM_Q24_408430"/>
      <w:bookmarkEnd w:id="10870"/>
      <w:r>
        <w:rPr>
          <w:rtl/>
        </w:rPr>
        <w:t xml:space="preserve">את </w:t>
      </w:r>
      <w:bookmarkStart w:id="10871" w:name="_ETM_Q24_408519"/>
      <w:bookmarkEnd w:id="10871"/>
      <w:r>
        <w:rPr>
          <w:rtl/>
        </w:rPr>
        <w:t>י</w:t>
      </w:r>
      <w:r>
        <w:rPr>
          <w:rFonts w:hint="cs"/>
          <w:rtl/>
        </w:rPr>
        <w:t>י</w:t>
      </w:r>
      <w:r>
        <w:rPr>
          <w:rtl/>
        </w:rPr>
        <w:t xml:space="preserve">שובי </w:t>
      </w:r>
      <w:bookmarkStart w:id="10872" w:name="_ETM_Q24_408909"/>
      <w:bookmarkEnd w:id="10872"/>
      <w:r>
        <w:rPr>
          <w:rtl/>
        </w:rPr>
        <w:t>הצפון</w:t>
      </w:r>
      <w:r>
        <w:rPr>
          <w:rFonts w:hint="cs"/>
          <w:rtl/>
        </w:rPr>
        <w:t>,</w:t>
      </w:r>
      <w:r>
        <w:rPr>
          <w:rtl/>
        </w:rPr>
        <w:t xml:space="preserve"> </w:t>
      </w:r>
      <w:bookmarkStart w:id="10873" w:name="_ETM_Q24_409930"/>
      <w:bookmarkEnd w:id="10873"/>
      <w:r>
        <w:rPr>
          <w:rtl/>
        </w:rPr>
        <w:t xml:space="preserve">ואני </w:t>
      </w:r>
      <w:bookmarkStart w:id="10874" w:name="_ETM_Q24_410230"/>
      <w:bookmarkEnd w:id="10874"/>
      <w:r>
        <w:rPr>
          <w:rtl/>
        </w:rPr>
        <w:t xml:space="preserve">לא </w:t>
      </w:r>
      <w:bookmarkStart w:id="10875" w:name="_ETM_Q24_410379"/>
      <w:bookmarkEnd w:id="10875"/>
      <w:r>
        <w:rPr>
          <w:rtl/>
        </w:rPr>
        <w:t xml:space="preserve">יודע </w:t>
      </w:r>
      <w:bookmarkStart w:id="10876" w:name="_ETM_Q24_410889"/>
      <w:bookmarkEnd w:id="10876"/>
      <w:r>
        <w:rPr>
          <w:rtl/>
        </w:rPr>
        <w:t xml:space="preserve">ואני </w:t>
      </w:r>
      <w:bookmarkStart w:id="10877" w:name="_ETM_Q24_411099"/>
      <w:bookmarkEnd w:id="10877"/>
      <w:r>
        <w:rPr>
          <w:rtl/>
        </w:rPr>
        <w:t xml:space="preserve">עוד </w:t>
      </w:r>
      <w:bookmarkStart w:id="10878" w:name="_ETM_Q24_411219"/>
      <w:bookmarkEnd w:id="10878"/>
      <w:r>
        <w:rPr>
          <w:rtl/>
        </w:rPr>
        <w:t xml:space="preserve">לא </w:t>
      </w:r>
      <w:bookmarkStart w:id="10879" w:name="_ETM_Q24_411340"/>
      <w:bookmarkEnd w:id="10879"/>
      <w:r>
        <w:rPr>
          <w:rtl/>
        </w:rPr>
        <w:t xml:space="preserve">רואה </w:t>
      </w:r>
      <w:bookmarkStart w:id="10880" w:name="_ETM_Q24_411639"/>
      <w:bookmarkEnd w:id="10880"/>
      <w:r>
        <w:rPr>
          <w:rtl/>
        </w:rPr>
        <w:t xml:space="preserve">את </w:t>
      </w:r>
      <w:bookmarkStart w:id="10881" w:name="_ETM_Q24_411730"/>
      <w:bookmarkEnd w:id="10881"/>
      <w:r>
        <w:rPr>
          <w:rtl/>
        </w:rPr>
        <w:t xml:space="preserve">כל </w:t>
      </w:r>
      <w:bookmarkStart w:id="10882" w:name="_ETM_Q24_411909"/>
      <w:bookmarkEnd w:id="10882"/>
      <w:r>
        <w:rPr>
          <w:rtl/>
        </w:rPr>
        <w:t xml:space="preserve">תושבי </w:t>
      </w:r>
      <w:bookmarkStart w:id="10883" w:name="_ETM_Q24_412239"/>
      <w:bookmarkEnd w:id="10883"/>
      <w:r>
        <w:rPr>
          <w:rtl/>
        </w:rPr>
        <w:t xml:space="preserve">הצפון </w:t>
      </w:r>
      <w:bookmarkStart w:id="10884" w:name="_ETM_Q24_412659"/>
      <w:bookmarkEnd w:id="10884"/>
      <w:r>
        <w:rPr>
          <w:rtl/>
        </w:rPr>
        <w:t xml:space="preserve">חוזרים </w:t>
      </w:r>
      <w:bookmarkStart w:id="10885" w:name="_ETM_Q24_413019"/>
      <w:bookmarkEnd w:id="10885"/>
      <w:r>
        <w:rPr>
          <w:rtl/>
        </w:rPr>
        <w:t xml:space="preserve">חזרה </w:t>
      </w:r>
      <w:bookmarkStart w:id="10886" w:name="_ETM_Q24_413409"/>
      <w:bookmarkEnd w:id="10886"/>
      <w:r>
        <w:rPr>
          <w:rtl/>
        </w:rPr>
        <w:t>לבתיהם</w:t>
      </w:r>
      <w:r>
        <w:rPr>
          <w:rFonts w:hint="cs"/>
          <w:rtl/>
        </w:rPr>
        <w:t>.</w:t>
      </w:r>
      <w:r>
        <w:rPr>
          <w:rtl/>
        </w:rPr>
        <w:t xml:space="preserve"> </w:t>
      </w:r>
      <w:bookmarkStart w:id="10887" w:name="_ETM_Q24_414189"/>
      <w:bookmarkEnd w:id="10887"/>
      <w:r>
        <w:rPr>
          <w:rtl/>
        </w:rPr>
        <w:t xml:space="preserve">יש </w:t>
      </w:r>
      <w:bookmarkStart w:id="10888" w:name="_ETM_Q24_414340"/>
      <w:bookmarkEnd w:id="10888"/>
      <w:r>
        <w:rPr>
          <w:rFonts w:hint="cs"/>
          <w:rtl/>
        </w:rPr>
        <w:t>י</w:t>
      </w:r>
      <w:r>
        <w:rPr>
          <w:rtl/>
        </w:rPr>
        <w:t xml:space="preserve">ישובים </w:t>
      </w:r>
      <w:bookmarkStart w:id="10889" w:name="_ETM_Q24_414730"/>
      <w:bookmarkEnd w:id="10889"/>
      <w:r>
        <w:rPr>
          <w:rtl/>
        </w:rPr>
        <w:t xml:space="preserve">שלמים </w:t>
      </w:r>
      <w:bookmarkStart w:id="10890" w:name="_ETM_Q24_415060"/>
      <w:bookmarkEnd w:id="10890"/>
      <w:r>
        <w:rPr>
          <w:rtl/>
        </w:rPr>
        <w:t>שנהרסו</w:t>
      </w:r>
      <w:r>
        <w:rPr>
          <w:rFonts w:hint="cs"/>
          <w:rtl/>
        </w:rPr>
        <w:t xml:space="preserve"> </w:t>
      </w:r>
      <w:r>
        <w:rPr>
          <w:rtl/>
        </w:rPr>
        <w:t xml:space="preserve">– </w:t>
      </w:r>
      <w:bookmarkStart w:id="10891" w:name="_ETM_Q24_415900"/>
      <w:bookmarkEnd w:id="10891"/>
      <w:r>
        <w:rPr>
          <w:rtl/>
        </w:rPr>
        <w:t xml:space="preserve">קיבוץ </w:t>
      </w:r>
      <w:bookmarkStart w:id="10892" w:name="_ETM_Q24_416319"/>
      <w:bookmarkEnd w:id="10892"/>
      <w:r>
        <w:rPr>
          <w:rtl/>
        </w:rPr>
        <w:t>מנר</w:t>
      </w:r>
      <w:r>
        <w:rPr>
          <w:rFonts w:hint="cs"/>
          <w:rtl/>
        </w:rPr>
        <w:t>ה</w:t>
      </w:r>
      <w:r>
        <w:rPr>
          <w:rtl/>
        </w:rPr>
        <w:t xml:space="preserve"> </w:t>
      </w:r>
      <w:bookmarkStart w:id="10893" w:name="_ETM_Q24_417239"/>
      <w:bookmarkEnd w:id="10893"/>
      <w:r>
        <w:rPr>
          <w:rtl/>
        </w:rPr>
        <w:t>ו</w:t>
      </w:r>
      <w:r>
        <w:rPr>
          <w:rFonts w:hint="cs"/>
          <w:rtl/>
        </w:rPr>
        <w:t>י</w:t>
      </w:r>
      <w:r>
        <w:rPr>
          <w:rtl/>
        </w:rPr>
        <w:t xml:space="preserve">ישובים </w:t>
      </w:r>
      <w:bookmarkStart w:id="10894" w:name="_ETM_Q24_417689"/>
      <w:bookmarkEnd w:id="10894"/>
      <w:r>
        <w:rPr>
          <w:rtl/>
        </w:rPr>
        <w:t>אחרים</w:t>
      </w:r>
      <w:r>
        <w:rPr>
          <w:rFonts w:hint="cs"/>
          <w:rtl/>
        </w:rPr>
        <w:t>.</w:t>
      </w:r>
      <w:r>
        <w:rPr>
          <w:rtl/>
        </w:rPr>
        <w:t xml:space="preserve"> </w:t>
      </w:r>
      <w:bookmarkStart w:id="10895" w:name="_ETM_Q24_419010"/>
      <w:bookmarkEnd w:id="10895"/>
    </w:p>
    <w:p w:rsidR="00441A41" w:rsidRDefault="00441A41" w:rsidP="00885414">
      <w:pPr>
        <w:rPr>
          <w:rtl/>
        </w:rPr>
      </w:pPr>
    </w:p>
    <w:p w:rsidR="00441A41" w:rsidRDefault="00441A41" w:rsidP="00A03197">
      <w:pPr>
        <w:rPr>
          <w:rtl/>
        </w:rPr>
      </w:pPr>
      <w:r>
        <w:rPr>
          <w:rtl/>
        </w:rPr>
        <w:t xml:space="preserve">אבל </w:t>
      </w:r>
      <w:bookmarkStart w:id="10896" w:name="_ETM_Q24_419220"/>
      <w:bookmarkEnd w:id="10896"/>
      <w:r>
        <w:rPr>
          <w:rtl/>
        </w:rPr>
        <w:t xml:space="preserve">בואו </w:t>
      </w:r>
      <w:bookmarkStart w:id="10897" w:name="_ETM_Q24_419430"/>
      <w:bookmarkEnd w:id="10897"/>
      <w:r>
        <w:rPr>
          <w:rtl/>
        </w:rPr>
        <w:t xml:space="preserve">נסתכל </w:t>
      </w:r>
      <w:bookmarkStart w:id="10898" w:name="_ETM_Q24_419849"/>
      <w:bookmarkEnd w:id="10898"/>
      <w:r>
        <w:rPr>
          <w:rtl/>
        </w:rPr>
        <w:t xml:space="preserve">על </w:t>
      </w:r>
      <w:bookmarkStart w:id="10899" w:name="_ETM_Q24_419940"/>
      <w:bookmarkEnd w:id="10899"/>
      <w:r>
        <w:rPr>
          <w:rtl/>
        </w:rPr>
        <w:t xml:space="preserve">רצף </w:t>
      </w:r>
      <w:bookmarkStart w:id="10900" w:name="_ETM_Q24_420270"/>
      <w:bookmarkEnd w:id="10900"/>
      <w:r>
        <w:rPr>
          <w:rtl/>
        </w:rPr>
        <w:t>האירועים</w:t>
      </w:r>
      <w:bookmarkStart w:id="10901" w:name="_ETM_Q24_421730"/>
      <w:bookmarkEnd w:id="10901"/>
      <w:r>
        <w:rPr>
          <w:rFonts w:hint="cs"/>
          <w:rtl/>
        </w:rPr>
        <w:t xml:space="preserve"> </w:t>
      </w:r>
      <w:bookmarkStart w:id="10902" w:name="_ETM_Q24_426130"/>
      <w:bookmarkStart w:id="10903" w:name="_ETM_Q24_426233"/>
      <w:bookmarkStart w:id="10904" w:name="_ETM_Q24_426306"/>
      <w:bookmarkStart w:id="10905" w:name="_ETM_Q24_426408"/>
      <w:bookmarkEnd w:id="10902"/>
      <w:bookmarkEnd w:id="10903"/>
      <w:bookmarkEnd w:id="10904"/>
      <w:bookmarkEnd w:id="10905"/>
      <w:r>
        <w:rPr>
          <w:rtl/>
        </w:rPr>
        <w:t xml:space="preserve">מאז </w:t>
      </w:r>
      <w:bookmarkStart w:id="10906" w:name="_ETM_Q24_422030"/>
      <w:bookmarkEnd w:id="10906"/>
      <w:r>
        <w:rPr>
          <w:rtl/>
        </w:rPr>
        <w:t xml:space="preserve">7 </w:t>
      </w:r>
      <w:bookmarkStart w:id="10907" w:name="_ETM_Q24_422360"/>
      <w:bookmarkEnd w:id="10907"/>
      <w:r>
        <w:rPr>
          <w:rtl/>
        </w:rPr>
        <w:t xml:space="preserve">באוקטובר </w:t>
      </w:r>
      <w:bookmarkStart w:id="10908" w:name="_ETM_Q24_423829"/>
      <w:bookmarkEnd w:id="10908"/>
      <w:r w:rsidR="00F64A3F">
        <w:rPr>
          <w:rFonts w:hint="cs"/>
          <w:rtl/>
        </w:rPr>
        <w:t>ב</w:t>
      </w:r>
      <w:r>
        <w:rPr>
          <w:rtl/>
        </w:rPr>
        <w:t>תמצית</w:t>
      </w:r>
      <w:r>
        <w:rPr>
          <w:rFonts w:hint="cs"/>
          <w:rtl/>
        </w:rPr>
        <w:t>.</w:t>
      </w:r>
      <w:r>
        <w:rPr>
          <w:rtl/>
        </w:rPr>
        <w:t xml:space="preserve"> </w:t>
      </w:r>
      <w:bookmarkStart w:id="10909" w:name="_ETM_Q24_425439"/>
      <w:bookmarkEnd w:id="10909"/>
      <w:r>
        <w:rPr>
          <w:rtl/>
        </w:rPr>
        <w:t xml:space="preserve">ב-9 </w:t>
      </w:r>
      <w:bookmarkStart w:id="10910" w:name="_ETM_Q24_425980"/>
      <w:bookmarkEnd w:id="10910"/>
      <w:r>
        <w:rPr>
          <w:rtl/>
        </w:rPr>
        <w:t>באוקטובר</w:t>
      </w:r>
      <w:r>
        <w:rPr>
          <w:rFonts w:hint="cs"/>
          <w:rtl/>
        </w:rPr>
        <w:t xml:space="preserve"> </w:t>
      </w:r>
      <w:r>
        <w:rPr>
          <w:rtl/>
        </w:rPr>
        <w:t xml:space="preserve">– </w:t>
      </w:r>
      <w:bookmarkStart w:id="10911" w:name="_ETM_Q24_426549"/>
      <w:bookmarkEnd w:id="10911"/>
      <w:r>
        <w:rPr>
          <w:rtl/>
        </w:rPr>
        <w:t xml:space="preserve">ניסיון </w:t>
      </w:r>
      <w:bookmarkStart w:id="10912" w:name="_ETM_Q24_426879"/>
      <w:bookmarkEnd w:id="10912"/>
      <w:r>
        <w:rPr>
          <w:rtl/>
        </w:rPr>
        <w:t xml:space="preserve">חדירה </w:t>
      </w:r>
      <w:bookmarkStart w:id="10913" w:name="_ETM_Q24_427209"/>
      <w:bookmarkEnd w:id="10913"/>
      <w:r>
        <w:rPr>
          <w:rtl/>
        </w:rPr>
        <w:t xml:space="preserve">של </w:t>
      </w:r>
      <w:bookmarkStart w:id="10914" w:name="_ETM_Q24_427359"/>
      <w:bookmarkEnd w:id="10914"/>
      <w:r w:rsidRPr="00F264C3">
        <w:rPr>
          <w:rtl/>
        </w:rPr>
        <w:t xml:space="preserve">מחבלים </w:t>
      </w:r>
      <w:bookmarkStart w:id="10915" w:name="_ETM_Q24_427900"/>
      <w:bookmarkEnd w:id="10915"/>
      <w:r w:rsidRPr="00F264C3">
        <w:rPr>
          <w:rtl/>
        </w:rPr>
        <w:t xml:space="preserve">ליד </w:t>
      </w:r>
      <w:bookmarkStart w:id="10916" w:name="_ETM_Q24_428109"/>
      <w:bookmarkEnd w:id="10916"/>
      <w:r w:rsidRPr="00F264C3">
        <w:rPr>
          <w:rtl/>
        </w:rPr>
        <w:t xml:space="preserve">קיבוץ </w:t>
      </w:r>
      <w:bookmarkStart w:id="10917" w:name="_ETM_Q24_428469"/>
      <w:bookmarkEnd w:id="10917"/>
      <w:r w:rsidRPr="00F264C3">
        <w:rPr>
          <w:rFonts w:hint="cs"/>
          <w:rtl/>
        </w:rPr>
        <w:t>אדמית</w:t>
      </w:r>
      <w:bookmarkStart w:id="10918" w:name="_ETM_Q24_428950"/>
      <w:bookmarkEnd w:id="10918"/>
      <w:r w:rsidRPr="00F264C3">
        <w:rPr>
          <w:rFonts w:hint="cs"/>
          <w:rtl/>
        </w:rPr>
        <w:t xml:space="preserve"> </w:t>
      </w:r>
      <w:r w:rsidR="00F64A3F">
        <w:rPr>
          <w:rFonts w:hint="cs"/>
          <w:rtl/>
        </w:rPr>
        <w:t>ו</w:t>
      </w:r>
      <w:r w:rsidRPr="00F264C3">
        <w:rPr>
          <w:rFonts w:hint="cs"/>
          <w:rtl/>
        </w:rPr>
        <w:t>שלושה</w:t>
      </w:r>
      <w:r w:rsidRPr="00F264C3">
        <w:rPr>
          <w:rtl/>
        </w:rPr>
        <w:t xml:space="preserve"> </w:t>
      </w:r>
      <w:bookmarkStart w:id="10919" w:name="_ETM_Q24_429310"/>
      <w:bookmarkEnd w:id="10919"/>
      <w:r w:rsidRPr="00F264C3">
        <w:rPr>
          <w:rtl/>
        </w:rPr>
        <w:t xml:space="preserve">חיילים </w:t>
      </w:r>
      <w:bookmarkStart w:id="10920" w:name="_ETM_Q24_429730"/>
      <w:bookmarkEnd w:id="10920"/>
      <w:r w:rsidRPr="00F264C3">
        <w:rPr>
          <w:rtl/>
        </w:rPr>
        <w:t>נהרגים</w:t>
      </w:r>
      <w:bookmarkStart w:id="10921" w:name="_ETM_Q24_431900"/>
      <w:bookmarkEnd w:id="10921"/>
      <w:r>
        <w:rPr>
          <w:rFonts w:hint="cs"/>
          <w:rtl/>
        </w:rPr>
        <w:t xml:space="preserve">, </w:t>
      </w:r>
      <w:r w:rsidRPr="00F264C3">
        <w:rPr>
          <w:rtl/>
        </w:rPr>
        <w:t xml:space="preserve">סגן </w:t>
      </w:r>
      <w:bookmarkStart w:id="10922" w:name="_ETM_Q24_432260"/>
      <w:bookmarkEnd w:id="10922"/>
      <w:r w:rsidRPr="00F264C3">
        <w:rPr>
          <w:rtl/>
        </w:rPr>
        <w:t xml:space="preserve">מפקד </w:t>
      </w:r>
      <w:bookmarkStart w:id="10923" w:name="_ETM_Q24_432680"/>
      <w:bookmarkEnd w:id="10923"/>
      <w:r w:rsidRPr="00F264C3">
        <w:rPr>
          <w:rtl/>
        </w:rPr>
        <w:t xml:space="preserve">החטיבה </w:t>
      </w:r>
      <w:bookmarkStart w:id="10924" w:name="_ETM_Q24_433579"/>
      <w:bookmarkEnd w:id="10924"/>
      <w:r w:rsidRPr="00F264C3">
        <w:rPr>
          <w:rtl/>
        </w:rPr>
        <w:t xml:space="preserve">ולוחמים </w:t>
      </w:r>
      <w:bookmarkStart w:id="10925" w:name="_ETM_Q24_434209"/>
      <w:bookmarkEnd w:id="10925"/>
      <w:r w:rsidRPr="00F264C3">
        <w:rPr>
          <w:rtl/>
        </w:rPr>
        <w:t>נוספים</w:t>
      </w:r>
      <w:r>
        <w:rPr>
          <w:rFonts w:hint="cs"/>
          <w:rtl/>
        </w:rPr>
        <w:t>;</w:t>
      </w:r>
      <w:r w:rsidRPr="00F264C3">
        <w:rPr>
          <w:rtl/>
        </w:rPr>
        <w:t xml:space="preserve"> </w:t>
      </w:r>
      <w:bookmarkStart w:id="10926" w:name="_ETM_Q24_436409"/>
      <w:bookmarkEnd w:id="10926"/>
      <w:r w:rsidRPr="00F264C3">
        <w:rPr>
          <w:rtl/>
        </w:rPr>
        <w:t xml:space="preserve">ב-11 </w:t>
      </w:r>
      <w:bookmarkStart w:id="10927" w:name="_ETM_Q24_437099"/>
      <w:bookmarkEnd w:id="10927"/>
      <w:r w:rsidRPr="00F264C3">
        <w:rPr>
          <w:rtl/>
        </w:rPr>
        <w:t xml:space="preserve">באוקטובר </w:t>
      </w:r>
      <w:bookmarkStart w:id="10928" w:name="_ETM_Q24_437669"/>
      <w:bookmarkEnd w:id="10928"/>
      <w:r w:rsidRPr="00F264C3">
        <w:rPr>
          <w:rtl/>
        </w:rPr>
        <w:t xml:space="preserve">לוחם </w:t>
      </w:r>
      <w:bookmarkStart w:id="10929" w:name="_ETM_Q24_437970"/>
      <w:bookmarkEnd w:id="10929"/>
      <w:r w:rsidRPr="00F264C3">
        <w:rPr>
          <w:rtl/>
        </w:rPr>
        <w:t xml:space="preserve">המילואים </w:t>
      </w:r>
      <w:bookmarkStart w:id="10930" w:name="_ETM_Q24_438449"/>
      <w:bookmarkStart w:id="10931" w:name="_ETM_Q24_438659"/>
      <w:bookmarkStart w:id="10932" w:name="_ETM_Q24_438839"/>
      <w:bookmarkEnd w:id="10930"/>
      <w:bookmarkEnd w:id="10931"/>
      <w:bookmarkEnd w:id="10932"/>
      <w:r w:rsidRPr="00F264C3">
        <w:rPr>
          <w:rFonts w:hint="cs"/>
          <w:rtl/>
        </w:rPr>
        <w:t xml:space="preserve">מתניה </w:t>
      </w:r>
      <w:proofErr w:type="spellStart"/>
      <w:r w:rsidRPr="00F264C3">
        <w:rPr>
          <w:rtl/>
        </w:rPr>
        <w:t>אלסטר</w:t>
      </w:r>
      <w:proofErr w:type="spellEnd"/>
      <w:r w:rsidRPr="00F264C3">
        <w:rPr>
          <w:rtl/>
        </w:rPr>
        <w:t xml:space="preserve"> </w:t>
      </w:r>
      <w:bookmarkStart w:id="10933" w:name="_ETM_Q24_439229"/>
      <w:bookmarkEnd w:id="10933"/>
      <w:r w:rsidRPr="00F264C3">
        <w:rPr>
          <w:rtl/>
        </w:rPr>
        <w:t>נהרג</w:t>
      </w:r>
      <w:r>
        <w:rPr>
          <w:rtl/>
        </w:rPr>
        <w:t xml:space="preserve"> </w:t>
      </w:r>
      <w:bookmarkStart w:id="10934" w:name="_ETM_Q24_439650"/>
      <w:bookmarkEnd w:id="10934"/>
      <w:r w:rsidRPr="00F264C3">
        <w:rPr>
          <w:rtl/>
        </w:rPr>
        <w:t xml:space="preserve">מפגיעת </w:t>
      </w:r>
      <w:bookmarkStart w:id="10935" w:name="_ETM_Q24_440039"/>
      <w:bookmarkEnd w:id="10935"/>
      <w:r w:rsidRPr="00F264C3">
        <w:rPr>
          <w:rtl/>
        </w:rPr>
        <w:t xml:space="preserve">נ"ט </w:t>
      </w:r>
      <w:bookmarkStart w:id="10936" w:name="_ETM_Q24_441120"/>
      <w:bookmarkEnd w:id="10936"/>
      <w:r w:rsidRPr="00F264C3">
        <w:rPr>
          <w:rtl/>
        </w:rPr>
        <w:t xml:space="preserve">באזור </w:t>
      </w:r>
      <w:bookmarkStart w:id="10937" w:name="_ETM_Q24_441509"/>
      <w:bookmarkEnd w:id="10937"/>
      <w:r>
        <w:rPr>
          <w:rtl/>
        </w:rPr>
        <w:t>ערב אל</w:t>
      </w:r>
      <w:r>
        <w:rPr>
          <w:rFonts w:hint="cs"/>
          <w:rtl/>
        </w:rPr>
        <w:t>-</w:t>
      </w:r>
      <w:proofErr w:type="spellStart"/>
      <w:r w:rsidRPr="00F264C3">
        <w:rPr>
          <w:rtl/>
        </w:rPr>
        <w:t>עראמשה</w:t>
      </w:r>
      <w:proofErr w:type="spellEnd"/>
      <w:r w:rsidRPr="00F264C3">
        <w:rPr>
          <w:rFonts w:hint="cs"/>
          <w:rtl/>
        </w:rPr>
        <w:t xml:space="preserve">. </w:t>
      </w:r>
      <w:bookmarkStart w:id="10938" w:name="_ETM_Q24_443240"/>
      <w:bookmarkEnd w:id="10938"/>
      <w:r w:rsidRPr="00F264C3">
        <w:rPr>
          <w:rtl/>
        </w:rPr>
        <w:t xml:space="preserve">על </w:t>
      </w:r>
      <w:bookmarkStart w:id="10939" w:name="_ETM_Q24_443419"/>
      <w:bookmarkEnd w:id="10939"/>
      <w:r w:rsidRPr="00F264C3">
        <w:rPr>
          <w:rtl/>
        </w:rPr>
        <w:t xml:space="preserve">פי </w:t>
      </w:r>
      <w:bookmarkStart w:id="10940" w:name="_ETM_Q24_443900"/>
      <w:bookmarkEnd w:id="10940"/>
      <w:proofErr w:type="spellStart"/>
      <w:r w:rsidRPr="00F264C3">
        <w:rPr>
          <w:rtl/>
        </w:rPr>
        <w:t>הוול</w:t>
      </w:r>
      <w:proofErr w:type="spellEnd"/>
      <w:r w:rsidRPr="00F264C3">
        <w:rPr>
          <w:rtl/>
        </w:rPr>
        <w:t xml:space="preserve"> </w:t>
      </w:r>
      <w:bookmarkStart w:id="10941" w:name="_ETM_Q24_444169"/>
      <w:bookmarkEnd w:id="10941"/>
      <w:proofErr w:type="spellStart"/>
      <w:r w:rsidRPr="00F264C3">
        <w:rPr>
          <w:rtl/>
        </w:rPr>
        <w:t>סטריט</w:t>
      </w:r>
      <w:proofErr w:type="spellEnd"/>
      <w:r w:rsidRPr="00F264C3">
        <w:rPr>
          <w:rtl/>
        </w:rPr>
        <w:t xml:space="preserve"> </w:t>
      </w:r>
      <w:bookmarkStart w:id="10942" w:name="_ETM_Q24_444410"/>
      <w:bookmarkEnd w:id="10942"/>
      <w:proofErr w:type="spellStart"/>
      <w:r w:rsidRPr="00F264C3">
        <w:rPr>
          <w:rtl/>
        </w:rPr>
        <w:t>ג'ורנל</w:t>
      </w:r>
      <w:proofErr w:type="spellEnd"/>
      <w:r>
        <w:rPr>
          <w:rFonts w:hint="cs"/>
          <w:rtl/>
        </w:rPr>
        <w:t>,</w:t>
      </w:r>
      <w:r w:rsidRPr="00F264C3">
        <w:rPr>
          <w:rtl/>
        </w:rPr>
        <w:t xml:space="preserve"> </w:t>
      </w:r>
      <w:bookmarkStart w:id="10943" w:name="_ETM_Q24_444830"/>
      <w:bookmarkEnd w:id="10943"/>
      <w:r w:rsidRPr="00F264C3">
        <w:rPr>
          <w:rtl/>
        </w:rPr>
        <w:t xml:space="preserve">ישראל </w:t>
      </w:r>
      <w:bookmarkStart w:id="10944" w:name="_ETM_Q24_445250"/>
      <w:bookmarkEnd w:id="10944"/>
      <w:r w:rsidRPr="00F264C3">
        <w:rPr>
          <w:rtl/>
        </w:rPr>
        <w:t>ש</w:t>
      </w:r>
      <w:r w:rsidRPr="00F264C3">
        <w:rPr>
          <w:rFonts w:hint="cs"/>
          <w:rtl/>
        </w:rPr>
        <w:t xml:space="preserve">וקלת </w:t>
      </w:r>
      <w:bookmarkStart w:id="10945" w:name="_ETM_Q24_445889"/>
      <w:bookmarkEnd w:id="10945"/>
      <w:r w:rsidRPr="00F264C3">
        <w:rPr>
          <w:rtl/>
        </w:rPr>
        <w:t xml:space="preserve">לפתוח </w:t>
      </w:r>
      <w:bookmarkStart w:id="10946" w:name="_ETM_Q24_446250"/>
      <w:bookmarkEnd w:id="10946"/>
      <w:r w:rsidRPr="00F264C3">
        <w:rPr>
          <w:rtl/>
        </w:rPr>
        <w:t xml:space="preserve">במתקפת </w:t>
      </w:r>
      <w:bookmarkStart w:id="10947" w:name="_ETM_Q24_446820"/>
      <w:bookmarkEnd w:id="10947"/>
      <w:r w:rsidRPr="00F264C3">
        <w:rPr>
          <w:rtl/>
        </w:rPr>
        <w:t xml:space="preserve">מנע </w:t>
      </w:r>
      <w:bookmarkStart w:id="10948" w:name="_ETM_Q24_447120"/>
      <w:bookmarkEnd w:id="10948"/>
      <w:r w:rsidRPr="00F264C3">
        <w:rPr>
          <w:rtl/>
        </w:rPr>
        <w:t>בלבנון</w:t>
      </w:r>
      <w:bookmarkStart w:id="10949" w:name="_ETM_Q24_448360"/>
      <w:bookmarkEnd w:id="10949"/>
      <w:r w:rsidRPr="00F264C3">
        <w:rPr>
          <w:rFonts w:hint="cs"/>
          <w:rtl/>
        </w:rPr>
        <w:t xml:space="preserve">, </w:t>
      </w:r>
      <w:r w:rsidRPr="00F264C3">
        <w:rPr>
          <w:rtl/>
        </w:rPr>
        <w:t xml:space="preserve">אך </w:t>
      </w:r>
      <w:bookmarkStart w:id="10950" w:name="_ETM_Q24_448659"/>
      <w:bookmarkEnd w:id="10950"/>
      <w:r w:rsidRPr="00F264C3">
        <w:rPr>
          <w:rtl/>
        </w:rPr>
        <w:t xml:space="preserve">נמנעת </w:t>
      </w:r>
      <w:bookmarkStart w:id="10951" w:name="_ETM_Q24_449860"/>
      <w:bookmarkEnd w:id="10951"/>
      <w:r w:rsidRPr="00F264C3">
        <w:rPr>
          <w:rtl/>
        </w:rPr>
        <w:t>בשל</w:t>
      </w:r>
      <w:r>
        <w:rPr>
          <w:rtl/>
        </w:rPr>
        <w:t xml:space="preserve"> </w:t>
      </w:r>
      <w:bookmarkStart w:id="10952" w:name="_ETM_Q24_450279"/>
      <w:bookmarkEnd w:id="10952"/>
      <w:r>
        <w:rPr>
          <w:rtl/>
        </w:rPr>
        <w:t xml:space="preserve">בקשת </w:t>
      </w:r>
      <w:bookmarkStart w:id="10953" w:name="_ETM_Q24_450759"/>
      <w:bookmarkEnd w:id="10953"/>
      <w:r>
        <w:rPr>
          <w:rtl/>
        </w:rPr>
        <w:t xml:space="preserve">הנשיא </w:t>
      </w:r>
      <w:bookmarkStart w:id="10954" w:name="_ETM_Q24_451119"/>
      <w:bookmarkEnd w:id="10954"/>
      <w:proofErr w:type="spellStart"/>
      <w:r>
        <w:rPr>
          <w:rtl/>
        </w:rPr>
        <w:t>בי</w:t>
      </w:r>
      <w:r>
        <w:rPr>
          <w:rFonts w:hint="cs"/>
          <w:rtl/>
        </w:rPr>
        <w:t>ידן</w:t>
      </w:r>
      <w:proofErr w:type="spellEnd"/>
      <w:r>
        <w:rPr>
          <w:rFonts w:hint="cs"/>
          <w:rtl/>
        </w:rPr>
        <w:t xml:space="preserve">. </w:t>
      </w:r>
      <w:bookmarkStart w:id="10955" w:name="_ETM_Q24_451419"/>
      <w:bookmarkEnd w:id="10955"/>
      <w:r>
        <w:rPr>
          <w:rtl/>
        </w:rPr>
        <w:t xml:space="preserve">אנחנו </w:t>
      </w:r>
      <w:bookmarkStart w:id="10956" w:name="_ETM_Q24_451659"/>
      <w:bookmarkEnd w:id="10956"/>
      <w:r>
        <w:rPr>
          <w:rtl/>
        </w:rPr>
        <w:t xml:space="preserve">מדברים </w:t>
      </w:r>
      <w:bookmarkStart w:id="10957" w:name="_ETM_Q24_451990"/>
      <w:bookmarkEnd w:id="10957"/>
      <w:r>
        <w:rPr>
          <w:rtl/>
        </w:rPr>
        <w:t xml:space="preserve">על </w:t>
      </w:r>
      <w:bookmarkStart w:id="10958" w:name="_ETM_Q24_452080"/>
      <w:bookmarkEnd w:id="10958"/>
      <w:r>
        <w:rPr>
          <w:rtl/>
        </w:rPr>
        <w:t xml:space="preserve">חודש </w:t>
      </w:r>
      <w:bookmarkStart w:id="10959" w:name="_ETM_Q24_452379"/>
      <w:bookmarkEnd w:id="10959"/>
      <w:r>
        <w:rPr>
          <w:rtl/>
        </w:rPr>
        <w:t>אוקטובר</w:t>
      </w:r>
      <w:r>
        <w:rPr>
          <w:rFonts w:hint="cs"/>
          <w:rtl/>
        </w:rPr>
        <w:t>.</w:t>
      </w:r>
      <w:r>
        <w:rPr>
          <w:rtl/>
        </w:rPr>
        <w:t xml:space="preserve"> </w:t>
      </w:r>
      <w:bookmarkStart w:id="10960" w:name="_ETM_Q24_452889"/>
      <w:bookmarkStart w:id="10961" w:name="_ETM_Q24_453819"/>
      <w:bookmarkStart w:id="10962" w:name="_ETM_Q24_453999"/>
      <w:bookmarkStart w:id="10963" w:name="_ETM_Q24_454240"/>
      <w:bookmarkEnd w:id="10960"/>
      <w:bookmarkEnd w:id="10961"/>
      <w:bookmarkEnd w:id="10962"/>
      <w:bookmarkEnd w:id="10963"/>
      <w:r>
        <w:rPr>
          <w:rtl/>
        </w:rPr>
        <w:t xml:space="preserve">היה </w:t>
      </w:r>
      <w:bookmarkStart w:id="10964" w:name="_ETM_Q24_455490"/>
      <w:bookmarkEnd w:id="10964"/>
      <w:r>
        <w:rPr>
          <w:rtl/>
        </w:rPr>
        <w:t>אירוע</w:t>
      </w:r>
      <w:r>
        <w:rPr>
          <w:rFonts w:hint="cs"/>
          <w:rtl/>
        </w:rPr>
        <w:t>,</w:t>
      </w:r>
      <w:r>
        <w:rPr>
          <w:rtl/>
        </w:rPr>
        <w:t xml:space="preserve"> </w:t>
      </w:r>
      <w:bookmarkStart w:id="10965" w:name="_ETM_Q24_456120"/>
      <w:bookmarkEnd w:id="10965"/>
      <w:r>
        <w:rPr>
          <w:rtl/>
        </w:rPr>
        <w:t xml:space="preserve">עוד </w:t>
      </w:r>
      <w:bookmarkStart w:id="10966" w:name="_ETM_Q24_456330"/>
      <w:bookmarkEnd w:id="10966"/>
      <w:r>
        <w:rPr>
          <w:rtl/>
        </w:rPr>
        <w:t>אירוע</w:t>
      </w:r>
      <w:r>
        <w:rPr>
          <w:rFonts w:hint="cs"/>
          <w:rtl/>
        </w:rPr>
        <w:t>,</w:t>
      </w:r>
      <w:r>
        <w:rPr>
          <w:rtl/>
        </w:rPr>
        <w:t xml:space="preserve"> </w:t>
      </w:r>
      <w:bookmarkStart w:id="10967" w:name="_ETM_Q24_456630"/>
      <w:bookmarkEnd w:id="10967"/>
      <w:r>
        <w:rPr>
          <w:rtl/>
        </w:rPr>
        <w:t xml:space="preserve">אבל </w:t>
      </w:r>
      <w:bookmarkStart w:id="10968" w:name="_ETM_Q24_456810"/>
      <w:bookmarkEnd w:id="10968"/>
      <w:r>
        <w:rPr>
          <w:rtl/>
        </w:rPr>
        <w:t xml:space="preserve">אנחנו </w:t>
      </w:r>
      <w:bookmarkStart w:id="10969" w:name="_ETM_Q24_457560"/>
      <w:bookmarkEnd w:id="10969"/>
      <w:r>
        <w:rPr>
          <w:rtl/>
        </w:rPr>
        <w:t xml:space="preserve">נכנסים </w:t>
      </w:r>
      <w:bookmarkStart w:id="10970" w:name="_ETM_Q24_458040"/>
      <w:bookmarkEnd w:id="10970"/>
      <w:r>
        <w:rPr>
          <w:rtl/>
        </w:rPr>
        <w:t xml:space="preserve">לתוך </w:t>
      </w:r>
      <w:bookmarkStart w:id="10971" w:name="_ETM_Q24_458339"/>
      <w:bookmarkEnd w:id="10971"/>
      <w:r>
        <w:rPr>
          <w:rtl/>
        </w:rPr>
        <w:t xml:space="preserve">הקונספציה </w:t>
      </w:r>
      <w:bookmarkStart w:id="10972" w:name="_ETM_Q24_459210"/>
      <w:bookmarkEnd w:id="10972"/>
      <w:r>
        <w:rPr>
          <w:rtl/>
        </w:rPr>
        <w:t xml:space="preserve">של </w:t>
      </w:r>
      <w:bookmarkStart w:id="10973" w:name="_ETM_Q24_459540"/>
      <w:bookmarkEnd w:id="10973"/>
      <w:r>
        <w:rPr>
          <w:rFonts w:hint="cs"/>
          <w:rtl/>
        </w:rPr>
        <w:t>ה</w:t>
      </w:r>
      <w:r>
        <w:rPr>
          <w:rtl/>
        </w:rPr>
        <w:t xml:space="preserve">הכלה </w:t>
      </w:r>
      <w:bookmarkStart w:id="10974" w:name="_ETM_Q24_459960"/>
      <w:bookmarkEnd w:id="10974"/>
      <w:r>
        <w:rPr>
          <w:rtl/>
        </w:rPr>
        <w:t>והטפטופים</w:t>
      </w:r>
      <w:bookmarkStart w:id="10975" w:name="_ETM_Q24_461449"/>
      <w:bookmarkStart w:id="10976" w:name="_ETM_Q24_462584"/>
      <w:bookmarkStart w:id="10977" w:name="_ETM_Q24_462721"/>
      <w:bookmarkStart w:id="10978" w:name="_ETM_Q24_462792"/>
      <w:bookmarkStart w:id="10979" w:name="_ETM_Q24_462875"/>
      <w:bookmarkEnd w:id="10975"/>
      <w:bookmarkEnd w:id="10976"/>
      <w:bookmarkEnd w:id="10977"/>
      <w:bookmarkEnd w:id="10978"/>
      <w:bookmarkEnd w:id="10979"/>
      <w:r w:rsidR="00F64A3F">
        <w:rPr>
          <w:rFonts w:hint="cs"/>
          <w:rtl/>
        </w:rPr>
        <w:t>.</w:t>
      </w:r>
      <w:r>
        <w:rPr>
          <w:rFonts w:hint="cs"/>
          <w:rtl/>
        </w:rPr>
        <w:t xml:space="preserve"> </w:t>
      </w:r>
      <w:r>
        <w:rPr>
          <w:rtl/>
        </w:rPr>
        <w:t xml:space="preserve">ב-15 </w:t>
      </w:r>
      <w:bookmarkStart w:id="10980" w:name="_ETM_Q24_462260"/>
      <w:bookmarkEnd w:id="10980"/>
      <w:r>
        <w:rPr>
          <w:rtl/>
        </w:rPr>
        <w:t>באוקטובר</w:t>
      </w:r>
      <w:r>
        <w:rPr>
          <w:rFonts w:hint="cs"/>
          <w:rtl/>
        </w:rPr>
        <w:t xml:space="preserve"> </w:t>
      </w:r>
      <w:r>
        <w:rPr>
          <w:rtl/>
        </w:rPr>
        <w:t xml:space="preserve">– </w:t>
      </w:r>
      <w:bookmarkStart w:id="10981" w:name="_ETM_Q24_462830"/>
      <w:bookmarkEnd w:id="10981"/>
      <w:r>
        <w:rPr>
          <w:rtl/>
        </w:rPr>
        <w:t xml:space="preserve">שני </w:t>
      </w:r>
      <w:bookmarkStart w:id="10982" w:name="_ETM_Q24_463070"/>
      <w:bookmarkEnd w:id="10982"/>
      <w:r>
        <w:rPr>
          <w:rtl/>
        </w:rPr>
        <w:t xml:space="preserve">הרוגים </w:t>
      </w:r>
      <w:bookmarkStart w:id="10983" w:name="_ETM_Q24_463910"/>
      <w:bookmarkEnd w:id="10983"/>
      <w:r>
        <w:rPr>
          <w:rtl/>
        </w:rPr>
        <w:t xml:space="preserve">בשתי </w:t>
      </w:r>
      <w:bookmarkStart w:id="10984" w:name="_ETM_Q24_464240"/>
      <w:bookmarkEnd w:id="10984"/>
      <w:r>
        <w:rPr>
          <w:rtl/>
        </w:rPr>
        <w:t xml:space="preserve">תקריות </w:t>
      </w:r>
      <w:bookmarkStart w:id="10985" w:name="_ETM_Q24_464690"/>
      <w:bookmarkEnd w:id="10985"/>
      <w:r>
        <w:rPr>
          <w:rtl/>
        </w:rPr>
        <w:t xml:space="preserve">ירי </w:t>
      </w:r>
      <w:bookmarkStart w:id="10986" w:name="_ETM_Q24_464960"/>
      <w:bookmarkEnd w:id="10986"/>
      <w:r>
        <w:rPr>
          <w:rtl/>
        </w:rPr>
        <w:t>נ"ט</w:t>
      </w:r>
      <w:r>
        <w:rPr>
          <w:rFonts w:hint="cs"/>
          <w:rtl/>
        </w:rPr>
        <w:t>;</w:t>
      </w:r>
      <w:r>
        <w:rPr>
          <w:rtl/>
        </w:rPr>
        <w:t xml:space="preserve"> </w:t>
      </w:r>
      <w:bookmarkStart w:id="10987" w:name="_ETM_Q24_466279"/>
      <w:bookmarkEnd w:id="10987"/>
      <w:r>
        <w:rPr>
          <w:rtl/>
        </w:rPr>
        <w:t xml:space="preserve">ב-16 </w:t>
      </w:r>
      <w:bookmarkStart w:id="10988" w:name="_ETM_Q24_467060"/>
      <w:bookmarkEnd w:id="10988"/>
      <w:r>
        <w:rPr>
          <w:rtl/>
        </w:rPr>
        <w:t xml:space="preserve">באוקטובר </w:t>
      </w:r>
      <w:bookmarkStart w:id="10989" w:name="_ETM_Q24_467690"/>
      <w:bookmarkEnd w:id="10989"/>
      <w:r>
        <w:rPr>
          <w:rtl/>
        </w:rPr>
        <w:t xml:space="preserve">מכריזים </w:t>
      </w:r>
      <w:bookmarkStart w:id="10990" w:name="_ETM_Q24_468230"/>
      <w:bookmarkEnd w:id="10990"/>
      <w:r>
        <w:rPr>
          <w:rtl/>
        </w:rPr>
        <w:t xml:space="preserve">על </w:t>
      </w:r>
      <w:bookmarkStart w:id="10991" w:name="_ETM_Q24_468350"/>
      <w:bookmarkEnd w:id="10991"/>
      <w:r>
        <w:rPr>
          <w:rtl/>
        </w:rPr>
        <w:t xml:space="preserve">פינוי </w:t>
      </w:r>
      <w:bookmarkStart w:id="10992" w:name="_ETM_Q24_468680"/>
      <w:bookmarkEnd w:id="10992"/>
      <w:r>
        <w:rPr>
          <w:rtl/>
        </w:rPr>
        <w:t>ה</w:t>
      </w:r>
      <w:r>
        <w:rPr>
          <w:rFonts w:hint="cs"/>
          <w:rtl/>
        </w:rPr>
        <w:t>י</w:t>
      </w:r>
      <w:r>
        <w:rPr>
          <w:rtl/>
        </w:rPr>
        <w:t xml:space="preserve">ישובים </w:t>
      </w:r>
      <w:bookmarkStart w:id="10993" w:name="_ETM_Q24_469890"/>
      <w:bookmarkEnd w:id="10993"/>
      <w:r w:rsidR="00F64A3F">
        <w:rPr>
          <w:rFonts w:hint="cs"/>
          <w:rtl/>
        </w:rPr>
        <w:t xml:space="preserve">עד </w:t>
      </w:r>
      <w:r>
        <w:rPr>
          <w:rtl/>
        </w:rPr>
        <w:t xml:space="preserve">למרחק </w:t>
      </w:r>
      <w:bookmarkStart w:id="10994" w:name="_ETM_Q24_470370"/>
      <w:bookmarkEnd w:id="10994"/>
      <w:r>
        <w:rPr>
          <w:rtl/>
        </w:rPr>
        <w:t xml:space="preserve">של </w:t>
      </w:r>
      <w:bookmarkStart w:id="10995" w:name="_ETM_Q24_470550"/>
      <w:bookmarkStart w:id="10996" w:name="_ETM_Q24_470640"/>
      <w:bookmarkStart w:id="10997" w:name="_ETM_Q24_470850"/>
      <w:bookmarkEnd w:id="10995"/>
      <w:bookmarkEnd w:id="10996"/>
      <w:bookmarkEnd w:id="10997"/>
      <w:r>
        <w:rPr>
          <w:rFonts w:hint="cs"/>
          <w:rtl/>
        </w:rPr>
        <w:t xml:space="preserve">2 </w:t>
      </w:r>
      <w:r>
        <w:rPr>
          <w:rtl/>
        </w:rPr>
        <w:t>ק</w:t>
      </w:r>
      <w:r>
        <w:rPr>
          <w:rFonts w:hint="cs"/>
          <w:rtl/>
        </w:rPr>
        <w:t>"מ</w:t>
      </w:r>
      <w:r>
        <w:rPr>
          <w:rtl/>
        </w:rPr>
        <w:t xml:space="preserve"> </w:t>
      </w:r>
      <w:bookmarkStart w:id="10998" w:name="_ETM_Q24_471300"/>
      <w:bookmarkEnd w:id="10998"/>
      <w:r>
        <w:rPr>
          <w:rtl/>
        </w:rPr>
        <w:t>מהגבול</w:t>
      </w:r>
      <w:r>
        <w:rPr>
          <w:rFonts w:hint="cs"/>
          <w:rtl/>
        </w:rPr>
        <w:t>;</w:t>
      </w:r>
      <w:r>
        <w:rPr>
          <w:rtl/>
        </w:rPr>
        <w:t xml:space="preserve"> </w:t>
      </w:r>
      <w:bookmarkStart w:id="10999" w:name="_ETM_Q24_472589"/>
      <w:bookmarkEnd w:id="10999"/>
      <w:r>
        <w:rPr>
          <w:rtl/>
        </w:rPr>
        <w:t xml:space="preserve">ב-18 </w:t>
      </w:r>
      <w:bookmarkStart w:id="11000" w:name="_ETM_Q24_473370"/>
      <w:bookmarkEnd w:id="11000"/>
      <w:r>
        <w:rPr>
          <w:rtl/>
        </w:rPr>
        <w:t xml:space="preserve">באוקטובר </w:t>
      </w:r>
      <w:bookmarkStart w:id="11001" w:name="_ETM_Q24_473880"/>
      <w:bookmarkEnd w:id="11001"/>
      <w:r>
        <w:rPr>
          <w:rtl/>
        </w:rPr>
        <w:t xml:space="preserve">מרחיבים </w:t>
      </w:r>
      <w:bookmarkStart w:id="11002" w:name="_ETM_Q24_474450"/>
      <w:bookmarkEnd w:id="11002"/>
      <w:r>
        <w:rPr>
          <w:rtl/>
        </w:rPr>
        <w:t xml:space="preserve">את </w:t>
      </w:r>
      <w:bookmarkStart w:id="11003" w:name="_ETM_Q24_474570"/>
      <w:bookmarkEnd w:id="11003"/>
      <w:r>
        <w:rPr>
          <w:rtl/>
        </w:rPr>
        <w:t xml:space="preserve">הפינוי </w:t>
      </w:r>
      <w:bookmarkStart w:id="11004" w:name="_ETM_Q24_475620"/>
      <w:bookmarkEnd w:id="11004"/>
      <w:r>
        <w:rPr>
          <w:rtl/>
        </w:rPr>
        <w:t xml:space="preserve">עד </w:t>
      </w:r>
      <w:bookmarkStart w:id="11005" w:name="_ETM_Q24_475830"/>
      <w:bookmarkEnd w:id="11005"/>
      <w:r>
        <w:rPr>
          <w:rtl/>
        </w:rPr>
        <w:t xml:space="preserve">ל-5 </w:t>
      </w:r>
      <w:bookmarkStart w:id="11006" w:name="_ETM_Q24_476310"/>
      <w:bookmarkEnd w:id="11006"/>
      <w:r>
        <w:rPr>
          <w:rtl/>
        </w:rPr>
        <w:t>ק</w:t>
      </w:r>
      <w:r>
        <w:rPr>
          <w:rFonts w:hint="cs"/>
          <w:rtl/>
        </w:rPr>
        <w:t xml:space="preserve">"מ </w:t>
      </w:r>
      <w:bookmarkStart w:id="11007" w:name="_ETM_Q24_476820"/>
      <w:bookmarkEnd w:id="11007"/>
      <w:r>
        <w:rPr>
          <w:rtl/>
        </w:rPr>
        <w:t>מהגבול</w:t>
      </w:r>
      <w:r>
        <w:rPr>
          <w:rFonts w:hint="cs"/>
          <w:rtl/>
        </w:rPr>
        <w:t>.</w:t>
      </w:r>
      <w:r>
        <w:rPr>
          <w:rtl/>
        </w:rPr>
        <w:t xml:space="preserve"> </w:t>
      </w:r>
      <w:bookmarkStart w:id="11008" w:name="_ETM_Q24_477940"/>
      <w:bookmarkEnd w:id="11008"/>
      <w:r>
        <w:rPr>
          <w:rtl/>
        </w:rPr>
        <w:t>אגב</w:t>
      </w:r>
      <w:r>
        <w:rPr>
          <w:rFonts w:hint="cs"/>
          <w:rtl/>
        </w:rPr>
        <w:t>,</w:t>
      </w:r>
      <w:r>
        <w:rPr>
          <w:rtl/>
        </w:rPr>
        <w:t xml:space="preserve"> </w:t>
      </w:r>
      <w:bookmarkStart w:id="11009" w:name="_ETM_Q24_478480"/>
      <w:bookmarkEnd w:id="11009"/>
      <w:r>
        <w:rPr>
          <w:rtl/>
        </w:rPr>
        <w:t xml:space="preserve">החלטת </w:t>
      </w:r>
      <w:bookmarkStart w:id="11010" w:name="_ETM_Q24_478900"/>
      <w:bookmarkEnd w:id="11010"/>
      <w:r>
        <w:rPr>
          <w:rtl/>
        </w:rPr>
        <w:t xml:space="preserve">הממשלה </w:t>
      </w:r>
      <w:bookmarkStart w:id="11011" w:name="_ETM_Q24_479320"/>
      <w:bookmarkEnd w:id="11011"/>
      <w:r>
        <w:rPr>
          <w:rtl/>
        </w:rPr>
        <w:t xml:space="preserve">היא </w:t>
      </w:r>
      <w:bookmarkStart w:id="11012" w:name="_ETM_Q24_479410"/>
      <w:bookmarkEnd w:id="11012"/>
      <w:r>
        <w:rPr>
          <w:rtl/>
        </w:rPr>
        <w:t xml:space="preserve">5 </w:t>
      </w:r>
      <w:bookmarkStart w:id="11013" w:name="_ETM_Q24_479770"/>
      <w:bookmarkEnd w:id="11013"/>
      <w:r>
        <w:rPr>
          <w:rtl/>
        </w:rPr>
        <w:t>ק</w:t>
      </w:r>
      <w:r>
        <w:rPr>
          <w:rFonts w:hint="cs"/>
          <w:rtl/>
        </w:rPr>
        <w:t xml:space="preserve">"מ, </w:t>
      </w:r>
      <w:bookmarkStart w:id="11014" w:name="_ETM_Q24_480339"/>
      <w:bookmarkEnd w:id="11014"/>
      <w:r>
        <w:rPr>
          <w:rtl/>
        </w:rPr>
        <w:t>הצ</w:t>
      </w:r>
      <w:r>
        <w:rPr>
          <w:rFonts w:hint="cs"/>
          <w:rtl/>
        </w:rPr>
        <w:t>בא</w:t>
      </w:r>
      <w:r>
        <w:rPr>
          <w:rtl/>
        </w:rPr>
        <w:t xml:space="preserve"> </w:t>
      </w:r>
      <w:bookmarkStart w:id="11015" w:name="_ETM_Q24_481029"/>
      <w:bookmarkEnd w:id="11015"/>
      <w:r>
        <w:rPr>
          <w:rtl/>
        </w:rPr>
        <w:t xml:space="preserve">הודיע </w:t>
      </w:r>
      <w:bookmarkStart w:id="11016" w:name="_ETM_Q24_481390"/>
      <w:bookmarkEnd w:id="11016"/>
      <w:r>
        <w:rPr>
          <w:rtl/>
        </w:rPr>
        <w:t>רק</w:t>
      </w:r>
      <w:r>
        <w:rPr>
          <w:rFonts w:hint="cs"/>
          <w:rtl/>
        </w:rPr>
        <w:t xml:space="preserve"> עד</w:t>
      </w:r>
      <w:r>
        <w:rPr>
          <w:rtl/>
        </w:rPr>
        <w:t xml:space="preserve"> </w:t>
      </w:r>
      <w:bookmarkStart w:id="11017" w:name="_ETM_Q24_481540"/>
      <w:bookmarkEnd w:id="11017"/>
      <w:r>
        <w:rPr>
          <w:rtl/>
        </w:rPr>
        <w:t xml:space="preserve">3.5 </w:t>
      </w:r>
      <w:bookmarkStart w:id="11018" w:name="_ETM_Q24_482260"/>
      <w:bookmarkEnd w:id="11018"/>
      <w:r>
        <w:rPr>
          <w:rFonts w:hint="cs"/>
          <w:rtl/>
        </w:rPr>
        <w:t xml:space="preserve">ק"מ. </w:t>
      </w:r>
      <w:bookmarkStart w:id="11019" w:name="_ETM_Q24_485929"/>
      <w:bookmarkEnd w:id="11019"/>
      <w:r>
        <w:rPr>
          <w:rFonts w:hint="cs"/>
          <w:rtl/>
        </w:rPr>
        <w:t xml:space="preserve">בפועל </w:t>
      </w:r>
      <w:bookmarkStart w:id="11020" w:name="_ETM_Q24_480000"/>
      <w:bookmarkEnd w:id="11020"/>
      <w:r>
        <w:rPr>
          <w:rFonts w:hint="cs"/>
          <w:rtl/>
        </w:rPr>
        <w:t xml:space="preserve">יישובים </w:t>
      </w:r>
      <w:bookmarkStart w:id="11021" w:name="_ETM_Q24_480434"/>
      <w:bookmarkEnd w:id="11021"/>
      <w:r>
        <w:rPr>
          <w:rFonts w:hint="cs"/>
          <w:rtl/>
        </w:rPr>
        <w:t>גם ב-5 קילומטר</w:t>
      </w:r>
      <w:r>
        <w:rPr>
          <w:rtl/>
        </w:rPr>
        <w:t xml:space="preserve"> </w:t>
      </w:r>
      <w:bookmarkStart w:id="11022" w:name="_ETM_Q24_485580"/>
      <w:bookmarkEnd w:id="11022"/>
      <w:r>
        <w:rPr>
          <w:rtl/>
        </w:rPr>
        <w:t xml:space="preserve">לא </w:t>
      </w:r>
      <w:bookmarkStart w:id="11023" w:name="_ETM_Q24_485640"/>
      <w:bookmarkEnd w:id="11023"/>
      <w:r>
        <w:rPr>
          <w:rtl/>
        </w:rPr>
        <w:t xml:space="preserve">יכולים </w:t>
      </w:r>
      <w:bookmarkStart w:id="11024" w:name="_ETM_Q24_485940"/>
      <w:bookmarkEnd w:id="11024"/>
      <w:r>
        <w:rPr>
          <w:rtl/>
        </w:rPr>
        <w:t xml:space="preserve">להיכנס </w:t>
      </w:r>
      <w:bookmarkStart w:id="11025" w:name="_ETM_Q24_486299"/>
      <w:bookmarkEnd w:id="11025"/>
      <w:r>
        <w:rPr>
          <w:rtl/>
        </w:rPr>
        <w:t>לי</w:t>
      </w:r>
      <w:r>
        <w:rPr>
          <w:rFonts w:hint="cs"/>
          <w:rtl/>
        </w:rPr>
        <w:t>י</w:t>
      </w:r>
      <w:r>
        <w:rPr>
          <w:rtl/>
        </w:rPr>
        <w:t>שוב</w:t>
      </w:r>
      <w:r>
        <w:rPr>
          <w:rFonts w:hint="cs"/>
          <w:rtl/>
        </w:rPr>
        <w:t>,</w:t>
      </w:r>
      <w:r>
        <w:rPr>
          <w:rtl/>
        </w:rPr>
        <w:t xml:space="preserve"> </w:t>
      </w:r>
      <w:bookmarkStart w:id="11026" w:name="_ETM_Q24_486660"/>
      <w:bookmarkEnd w:id="11026"/>
      <w:r>
        <w:rPr>
          <w:rtl/>
        </w:rPr>
        <w:t xml:space="preserve">לא </w:t>
      </w:r>
      <w:bookmarkStart w:id="11027" w:name="_ETM_Q24_486720"/>
      <w:bookmarkEnd w:id="11027"/>
      <w:r>
        <w:rPr>
          <w:rtl/>
        </w:rPr>
        <w:t xml:space="preserve">יכולים </w:t>
      </w:r>
      <w:bookmarkStart w:id="11028" w:name="_ETM_Q24_486960"/>
      <w:bookmarkEnd w:id="11028"/>
      <w:r>
        <w:rPr>
          <w:rtl/>
        </w:rPr>
        <w:t>לצאת</w:t>
      </w:r>
      <w:r>
        <w:rPr>
          <w:rFonts w:hint="cs"/>
          <w:rtl/>
        </w:rPr>
        <w:t>.</w:t>
      </w:r>
      <w:r>
        <w:rPr>
          <w:rtl/>
        </w:rPr>
        <w:t xml:space="preserve"> </w:t>
      </w:r>
      <w:bookmarkStart w:id="11029" w:name="_ETM_Q24_487230"/>
      <w:bookmarkStart w:id="11030" w:name="_ETM_Q24_487350"/>
      <w:bookmarkStart w:id="11031" w:name="_ETM_Q24_487930"/>
      <w:bookmarkEnd w:id="11029"/>
      <w:bookmarkEnd w:id="11030"/>
      <w:bookmarkEnd w:id="11031"/>
      <w:r>
        <w:rPr>
          <w:rFonts w:hint="cs"/>
          <w:rtl/>
        </w:rPr>
        <w:t xml:space="preserve">חלקם </w:t>
      </w:r>
      <w:r>
        <w:rPr>
          <w:rtl/>
        </w:rPr>
        <w:t xml:space="preserve">פינו </w:t>
      </w:r>
      <w:bookmarkStart w:id="11032" w:name="_ETM_Q24_488259"/>
      <w:bookmarkEnd w:id="11032"/>
      <w:r>
        <w:rPr>
          <w:rtl/>
        </w:rPr>
        <w:t xml:space="preserve">את </w:t>
      </w:r>
      <w:bookmarkStart w:id="11033" w:name="_ETM_Q24_488440"/>
      <w:bookmarkEnd w:id="11033"/>
      <w:r>
        <w:rPr>
          <w:rtl/>
        </w:rPr>
        <w:t>עצמם</w:t>
      </w:r>
      <w:r>
        <w:rPr>
          <w:rFonts w:hint="cs"/>
          <w:rtl/>
        </w:rPr>
        <w:t xml:space="preserve"> </w:t>
      </w:r>
      <w:r w:rsidR="0006298B">
        <w:rPr>
          <w:rFonts w:hint="cs"/>
          <w:rtl/>
        </w:rPr>
        <w:t>– –</w:t>
      </w:r>
    </w:p>
    <w:p w:rsidR="00441A41" w:rsidRDefault="00441A41" w:rsidP="00885414">
      <w:pPr>
        <w:rPr>
          <w:rtl/>
        </w:rPr>
      </w:pPr>
    </w:p>
    <w:p w:rsidR="00441A41" w:rsidRDefault="00441A41" w:rsidP="00885414">
      <w:pPr>
        <w:pStyle w:val="af6"/>
        <w:keepNext/>
        <w:rPr>
          <w:rtl/>
        </w:rPr>
      </w:pPr>
      <w:bookmarkStart w:id="11034" w:name="ET_interruption_5084_26"/>
      <w:r w:rsidRPr="00E86E38">
        <w:rPr>
          <w:rStyle w:val="TagStyle"/>
          <w:rtl/>
        </w:rPr>
        <w:t xml:space="preserve"> &lt;&lt; קריאה &gt;&gt; </w:t>
      </w:r>
      <w:r>
        <w:rPr>
          <w:rtl/>
        </w:rPr>
        <w:t>מיקי לוי (יש עתיד):</w:t>
      </w:r>
      <w:r w:rsidRPr="00E86E38">
        <w:rPr>
          <w:rStyle w:val="TagStyle"/>
          <w:rtl/>
        </w:rPr>
        <w:t xml:space="preserve"> &lt;&lt; קריאה &gt;&gt;</w:t>
      </w:r>
      <w:r>
        <w:rPr>
          <w:rtl/>
        </w:rPr>
        <w:t xml:space="preserve">  </w:t>
      </w:r>
      <w:bookmarkEnd w:id="11034"/>
    </w:p>
    <w:p w:rsidR="00441A41" w:rsidRDefault="00441A41" w:rsidP="0006298B">
      <w:pPr>
        <w:rPr>
          <w:rtl/>
        </w:rPr>
      </w:pPr>
    </w:p>
    <w:p w:rsidR="00441A41" w:rsidRDefault="00441A41" w:rsidP="00885414">
      <w:pPr>
        <w:rPr>
          <w:rtl/>
          <w:lang w:eastAsia="he-IL"/>
        </w:rPr>
      </w:pPr>
      <w:r w:rsidRPr="00DD2D80">
        <w:rPr>
          <w:rFonts w:hint="cs"/>
          <w:rtl/>
          <w:lang w:eastAsia="he-IL"/>
        </w:rPr>
        <w:t>גם לא ב-3.7.</w:t>
      </w:r>
      <w:r>
        <w:rPr>
          <w:rFonts w:hint="cs"/>
          <w:rtl/>
          <w:lang w:eastAsia="he-IL"/>
        </w:rPr>
        <w:t xml:space="preserve"> </w:t>
      </w:r>
    </w:p>
    <w:p w:rsidR="00441A41" w:rsidRDefault="00441A41" w:rsidP="00885414">
      <w:pPr>
        <w:rPr>
          <w:rtl/>
          <w:lang w:eastAsia="he-IL"/>
        </w:rPr>
      </w:pPr>
    </w:p>
    <w:p w:rsidR="00441A41" w:rsidRDefault="00441A41" w:rsidP="00885414">
      <w:pPr>
        <w:pStyle w:val="-"/>
        <w:keepNext/>
        <w:rPr>
          <w:rtl/>
        </w:rPr>
      </w:pPr>
      <w:bookmarkStart w:id="11035" w:name="ET_speakercontinue_5520_27"/>
      <w:r w:rsidRPr="00E86E38">
        <w:rPr>
          <w:rStyle w:val="TagStyle"/>
          <w:rtl/>
        </w:rPr>
        <w:t xml:space="preserve"> &lt;&lt; דובר_המשך &gt;&gt; </w:t>
      </w:r>
      <w:r>
        <w:rPr>
          <w:rtl/>
        </w:rPr>
        <w:t>עודד פורר (ישראל ביתנו):</w:t>
      </w:r>
      <w:r w:rsidRPr="00E86E38">
        <w:rPr>
          <w:rStyle w:val="TagStyle"/>
          <w:rtl/>
        </w:rPr>
        <w:t xml:space="preserve"> &lt;&lt; דובר_המשך &gt;&gt;</w:t>
      </w:r>
      <w:r>
        <w:rPr>
          <w:rtl/>
        </w:rPr>
        <w:t xml:space="preserve">  </w:t>
      </w:r>
      <w:bookmarkEnd w:id="11035"/>
    </w:p>
    <w:p w:rsidR="00441A41" w:rsidRDefault="00441A41" w:rsidP="0006298B">
      <w:pPr>
        <w:rPr>
          <w:rtl/>
          <w:lang w:eastAsia="he-IL"/>
        </w:rPr>
      </w:pPr>
    </w:p>
    <w:p w:rsidR="00441A41" w:rsidRDefault="0006298B" w:rsidP="0006298B">
      <w:pPr>
        <w:rPr>
          <w:rtl/>
        </w:rPr>
      </w:pPr>
      <w:bookmarkStart w:id="11036" w:name="_ETM_Q24_489429"/>
      <w:bookmarkEnd w:id="11036"/>
      <w:r>
        <w:rPr>
          <w:rFonts w:hint="cs"/>
          <w:rtl/>
        </w:rPr>
        <w:t>– –</w:t>
      </w:r>
      <w:r w:rsidR="00441A41">
        <w:rPr>
          <w:rFonts w:hint="cs"/>
          <w:rtl/>
        </w:rPr>
        <w:t xml:space="preserve"> </w:t>
      </w:r>
      <w:bookmarkStart w:id="11037" w:name="_ETM_Q24_490240"/>
      <w:bookmarkEnd w:id="11037"/>
      <w:r w:rsidR="00441A41">
        <w:rPr>
          <w:rtl/>
        </w:rPr>
        <w:t xml:space="preserve">כי </w:t>
      </w:r>
      <w:bookmarkStart w:id="11038" w:name="_ETM_Q24_490360"/>
      <w:bookmarkEnd w:id="11038"/>
      <w:r w:rsidR="00441A41">
        <w:rPr>
          <w:rtl/>
        </w:rPr>
        <w:t xml:space="preserve">הם </w:t>
      </w:r>
      <w:bookmarkStart w:id="11039" w:name="_ETM_Q24_490420"/>
      <w:bookmarkEnd w:id="11039"/>
      <w:r w:rsidR="00441A41">
        <w:rPr>
          <w:rtl/>
        </w:rPr>
        <w:t xml:space="preserve">סגורים </w:t>
      </w:r>
      <w:bookmarkStart w:id="11040" w:name="_ETM_Q24_490809"/>
      <w:bookmarkEnd w:id="11040"/>
      <w:r w:rsidR="00441A41">
        <w:rPr>
          <w:rtl/>
        </w:rPr>
        <w:t xml:space="preserve">מכל </w:t>
      </w:r>
      <w:bookmarkStart w:id="11041" w:name="_ETM_Q24_491080"/>
      <w:bookmarkEnd w:id="11041"/>
      <w:r w:rsidR="00441A41">
        <w:rPr>
          <w:rtl/>
        </w:rPr>
        <w:t>הכיוונים</w:t>
      </w:r>
      <w:r w:rsidR="00441A41">
        <w:rPr>
          <w:rFonts w:hint="cs"/>
          <w:rtl/>
        </w:rPr>
        <w:t>,</w:t>
      </w:r>
      <w:r w:rsidR="00441A41">
        <w:rPr>
          <w:rtl/>
        </w:rPr>
        <w:t xml:space="preserve"> </w:t>
      </w:r>
      <w:bookmarkStart w:id="11042" w:name="_ETM_Q24_491559"/>
      <w:bookmarkEnd w:id="11042"/>
      <w:r w:rsidR="00441A41">
        <w:rPr>
          <w:rtl/>
        </w:rPr>
        <w:t xml:space="preserve">וכדי </w:t>
      </w:r>
      <w:bookmarkStart w:id="11043" w:name="_ETM_Q24_491920"/>
      <w:bookmarkEnd w:id="11043"/>
      <w:r w:rsidR="00441A41">
        <w:rPr>
          <w:rtl/>
        </w:rPr>
        <w:t xml:space="preserve">לגשת </w:t>
      </w:r>
      <w:bookmarkStart w:id="11044" w:name="_ETM_Q24_492279"/>
      <w:bookmarkEnd w:id="11044"/>
      <w:r w:rsidR="00441A41">
        <w:rPr>
          <w:rFonts w:hint="cs"/>
          <w:rtl/>
        </w:rPr>
        <w:t>א</w:t>
      </w:r>
      <w:r w:rsidR="00441A41">
        <w:rPr>
          <w:rtl/>
        </w:rPr>
        <w:t xml:space="preserve">ליהם </w:t>
      </w:r>
      <w:bookmarkStart w:id="11045" w:name="_ETM_Q24_492459"/>
      <w:bookmarkEnd w:id="11045"/>
      <w:r w:rsidR="00441A41">
        <w:rPr>
          <w:rtl/>
        </w:rPr>
        <w:t xml:space="preserve">אתה </w:t>
      </w:r>
      <w:bookmarkStart w:id="11046" w:name="_ETM_Q24_492549"/>
      <w:bookmarkEnd w:id="11046"/>
      <w:r w:rsidR="00441A41">
        <w:rPr>
          <w:rtl/>
        </w:rPr>
        <w:t xml:space="preserve">חייב </w:t>
      </w:r>
      <w:bookmarkStart w:id="11047" w:name="_ETM_Q24_492849"/>
      <w:bookmarkEnd w:id="11047"/>
      <w:r w:rsidR="00441A41">
        <w:rPr>
          <w:rtl/>
        </w:rPr>
        <w:t xml:space="preserve">להיכנס </w:t>
      </w:r>
      <w:bookmarkStart w:id="11048" w:name="_ETM_Q24_493240"/>
      <w:bookmarkEnd w:id="11048"/>
      <w:r w:rsidR="00441A41">
        <w:rPr>
          <w:rtl/>
        </w:rPr>
        <w:t xml:space="preserve">לאזורים </w:t>
      </w:r>
      <w:bookmarkStart w:id="11049" w:name="_ETM_Q24_493690"/>
      <w:bookmarkEnd w:id="11049"/>
      <w:r w:rsidR="00441A41">
        <w:rPr>
          <w:rtl/>
        </w:rPr>
        <w:t>סגורים</w:t>
      </w:r>
      <w:r w:rsidR="00441A41">
        <w:rPr>
          <w:rFonts w:hint="cs"/>
          <w:rtl/>
        </w:rPr>
        <w:t>,</w:t>
      </w:r>
      <w:r w:rsidR="00441A41">
        <w:rPr>
          <w:rtl/>
        </w:rPr>
        <w:t xml:space="preserve"> </w:t>
      </w:r>
      <w:bookmarkStart w:id="11050" w:name="_ETM_Q24_494589"/>
      <w:bookmarkEnd w:id="11050"/>
      <w:r w:rsidR="00441A41">
        <w:rPr>
          <w:rtl/>
        </w:rPr>
        <w:t>ו</w:t>
      </w:r>
      <w:r w:rsidR="00441A41" w:rsidRPr="009B6970">
        <w:rPr>
          <w:rtl/>
        </w:rPr>
        <w:t xml:space="preserve">גם </w:t>
      </w:r>
      <w:bookmarkStart w:id="11051" w:name="_ETM_Q24_494980"/>
      <w:bookmarkEnd w:id="11051"/>
      <w:r w:rsidR="00441A41" w:rsidRPr="009B6970">
        <w:rPr>
          <w:rtl/>
        </w:rPr>
        <w:t>לא</w:t>
      </w:r>
      <w:r w:rsidR="00441A41">
        <w:rPr>
          <w:rtl/>
        </w:rPr>
        <w:t xml:space="preserve"> </w:t>
      </w:r>
      <w:bookmarkStart w:id="11052" w:name="_ETM_Q24_495129"/>
      <w:bookmarkEnd w:id="11052"/>
      <w:r w:rsidR="00441A41">
        <w:rPr>
          <w:rtl/>
        </w:rPr>
        <w:t xml:space="preserve">מקבלים </w:t>
      </w:r>
      <w:bookmarkStart w:id="11053" w:name="_ETM_Q24_495490"/>
      <w:bookmarkEnd w:id="11053"/>
      <w:r w:rsidR="00441A41">
        <w:rPr>
          <w:rtl/>
        </w:rPr>
        <w:t>פיצוי</w:t>
      </w:r>
      <w:r w:rsidR="00441A41">
        <w:rPr>
          <w:rFonts w:hint="cs"/>
          <w:rtl/>
        </w:rPr>
        <w:t>.</w:t>
      </w:r>
      <w:r w:rsidR="00441A41">
        <w:rPr>
          <w:rtl/>
        </w:rPr>
        <w:t xml:space="preserve"> </w:t>
      </w:r>
      <w:bookmarkStart w:id="11054" w:name="_ETM_Q24_496380"/>
      <w:bookmarkEnd w:id="11054"/>
      <w:r w:rsidR="00441A41">
        <w:rPr>
          <w:rtl/>
        </w:rPr>
        <w:t xml:space="preserve">אבל </w:t>
      </w:r>
      <w:bookmarkStart w:id="11055" w:name="_ETM_Q24_496560"/>
      <w:bookmarkEnd w:id="11055"/>
      <w:r w:rsidR="00441A41">
        <w:rPr>
          <w:rtl/>
        </w:rPr>
        <w:t>ז</w:t>
      </w:r>
      <w:r w:rsidR="00F64A3F">
        <w:rPr>
          <w:rFonts w:hint="cs"/>
          <w:rtl/>
        </w:rPr>
        <w:t>ה</w:t>
      </w:r>
      <w:r w:rsidR="00441A41">
        <w:rPr>
          <w:rtl/>
        </w:rPr>
        <w:t xml:space="preserve"> </w:t>
      </w:r>
      <w:bookmarkStart w:id="11056" w:name="_ETM_Q24_496740"/>
      <w:bookmarkEnd w:id="11056"/>
      <w:r w:rsidR="00441A41">
        <w:rPr>
          <w:rtl/>
        </w:rPr>
        <w:t xml:space="preserve">ברמה </w:t>
      </w:r>
      <w:bookmarkStart w:id="11057" w:name="_ETM_Q24_497100"/>
      <w:bookmarkEnd w:id="11057"/>
      <w:r w:rsidR="00441A41">
        <w:rPr>
          <w:rtl/>
        </w:rPr>
        <w:t>האזרחית</w:t>
      </w:r>
      <w:r w:rsidR="00441A41">
        <w:rPr>
          <w:rFonts w:hint="cs"/>
          <w:rtl/>
        </w:rPr>
        <w:t>.</w:t>
      </w:r>
      <w:r w:rsidR="00441A41">
        <w:rPr>
          <w:rtl/>
        </w:rPr>
        <w:t xml:space="preserve"> </w:t>
      </w:r>
      <w:bookmarkStart w:id="11058" w:name="_ETM_Q24_497580"/>
      <w:bookmarkEnd w:id="11058"/>
      <w:r w:rsidR="00441A41">
        <w:rPr>
          <w:rtl/>
        </w:rPr>
        <w:t xml:space="preserve">אנחנו </w:t>
      </w:r>
      <w:bookmarkStart w:id="11059" w:name="_ETM_Q24_497880"/>
      <w:bookmarkEnd w:id="11059"/>
      <w:r w:rsidR="00441A41">
        <w:rPr>
          <w:rtl/>
        </w:rPr>
        <w:t>עדיין</w:t>
      </w:r>
      <w:r w:rsidR="00441A41">
        <w:rPr>
          <w:rFonts w:hint="cs"/>
          <w:rtl/>
        </w:rPr>
        <w:t xml:space="preserve"> </w:t>
      </w:r>
      <w:r w:rsidR="00441A41">
        <w:rPr>
          <w:rFonts w:hint="eastAsia"/>
          <w:rtl/>
        </w:rPr>
        <w:t>–</w:t>
      </w:r>
      <w:r w:rsidR="00441A41">
        <w:rPr>
          <w:rtl/>
        </w:rPr>
        <w:t xml:space="preserve"> </w:t>
      </w:r>
      <w:bookmarkStart w:id="11060" w:name="_ETM_Q24_498720"/>
      <w:bookmarkEnd w:id="11060"/>
      <w:r w:rsidR="00441A41">
        <w:rPr>
          <w:rtl/>
        </w:rPr>
        <w:t xml:space="preserve">ואני </w:t>
      </w:r>
      <w:bookmarkStart w:id="11061" w:name="_ETM_Q24_498900"/>
      <w:bookmarkEnd w:id="11061"/>
      <w:r w:rsidR="00441A41">
        <w:rPr>
          <w:rtl/>
        </w:rPr>
        <w:t>מזכיר</w:t>
      </w:r>
      <w:r w:rsidR="00441A41">
        <w:rPr>
          <w:rFonts w:hint="cs"/>
          <w:rtl/>
        </w:rPr>
        <w:t>,</w:t>
      </w:r>
      <w:r w:rsidR="00441A41">
        <w:rPr>
          <w:rtl/>
        </w:rPr>
        <w:t xml:space="preserve"> </w:t>
      </w:r>
      <w:bookmarkStart w:id="11062" w:name="_ETM_Q24_499290"/>
      <w:bookmarkEnd w:id="11062"/>
      <w:r w:rsidR="00441A41">
        <w:rPr>
          <w:rtl/>
        </w:rPr>
        <w:t xml:space="preserve">הנושא </w:t>
      </w:r>
      <w:bookmarkStart w:id="11063" w:name="_ETM_Q24_499589"/>
      <w:bookmarkEnd w:id="11063"/>
      <w:r w:rsidR="00441A41">
        <w:rPr>
          <w:rtl/>
        </w:rPr>
        <w:t xml:space="preserve">שלנו </w:t>
      </w:r>
      <w:bookmarkStart w:id="11064" w:name="_ETM_Q24_499860"/>
      <w:bookmarkEnd w:id="11064"/>
      <w:r w:rsidR="00441A41">
        <w:rPr>
          <w:rtl/>
        </w:rPr>
        <w:t xml:space="preserve">פה </w:t>
      </w:r>
      <w:bookmarkStart w:id="11065" w:name="_ETM_Q24_500010"/>
      <w:bookmarkEnd w:id="11065"/>
      <w:r w:rsidR="00441A41">
        <w:rPr>
          <w:rtl/>
        </w:rPr>
        <w:t xml:space="preserve">כרגע </w:t>
      </w:r>
      <w:bookmarkStart w:id="11066" w:name="_ETM_Q24_500430"/>
      <w:bookmarkEnd w:id="11066"/>
      <w:r w:rsidR="00441A41">
        <w:rPr>
          <w:rFonts w:hint="cs"/>
          <w:rtl/>
        </w:rPr>
        <w:t xml:space="preserve">הוא </w:t>
      </w:r>
      <w:r w:rsidR="00441A41">
        <w:rPr>
          <w:rtl/>
        </w:rPr>
        <w:t>הקונספציה</w:t>
      </w:r>
      <w:r w:rsidR="00441A41">
        <w:rPr>
          <w:rFonts w:hint="cs"/>
          <w:rtl/>
        </w:rPr>
        <w:t>,</w:t>
      </w:r>
      <w:r w:rsidR="00441A41">
        <w:rPr>
          <w:rtl/>
        </w:rPr>
        <w:t xml:space="preserve"> </w:t>
      </w:r>
      <w:bookmarkStart w:id="11067" w:name="_ETM_Q24_501420"/>
      <w:bookmarkEnd w:id="11067"/>
      <w:r w:rsidR="00441A41">
        <w:rPr>
          <w:rFonts w:hint="cs"/>
          <w:rtl/>
        </w:rPr>
        <w:t>ה</w:t>
      </w:r>
      <w:r w:rsidR="00441A41">
        <w:rPr>
          <w:rtl/>
        </w:rPr>
        <w:t xml:space="preserve">קונספציה </w:t>
      </w:r>
      <w:bookmarkStart w:id="11068" w:name="_ETM_Q24_502020"/>
      <w:bookmarkEnd w:id="11068"/>
      <w:r w:rsidR="00441A41">
        <w:rPr>
          <w:rtl/>
        </w:rPr>
        <w:t xml:space="preserve">שהממשלה </w:t>
      </w:r>
      <w:bookmarkStart w:id="11069" w:name="_ETM_Q24_502560"/>
      <w:bookmarkEnd w:id="11069"/>
      <w:r w:rsidR="00441A41">
        <w:rPr>
          <w:rtl/>
        </w:rPr>
        <w:t xml:space="preserve">שרויה </w:t>
      </w:r>
      <w:bookmarkStart w:id="11070" w:name="_ETM_Q24_502980"/>
      <w:bookmarkEnd w:id="11070"/>
      <w:r w:rsidR="00441A41">
        <w:rPr>
          <w:rtl/>
        </w:rPr>
        <w:t>ב</w:t>
      </w:r>
      <w:r w:rsidR="00441A41">
        <w:rPr>
          <w:rFonts w:hint="cs"/>
          <w:rtl/>
        </w:rPr>
        <w:t>ה.</w:t>
      </w:r>
    </w:p>
    <w:p w:rsidR="00441A41" w:rsidRDefault="00441A41" w:rsidP="00885414">
      <w:pPr>
        <w:rPr>
          <w:rtl/>
        </w:rPr>
      </w:pPr>
      <w:bookmarkStart w:id="11071" w:name="_ETM_Q24_504768"/>
      <w:bookmarkStart w:id="11072" w:name="_ETM_Q24_504860"/>
      <w:bookmarkEnd w:id="11071"/>
      <w:bookmarkEnd w:id="11072"/>
    </w:p>
    <w:p w:rsidR="00441A41" w:rsidRDefault="00441A41" w:rsidP="00F64A3F">
      <w:pPr>
        <w:rPr>
          <w:rtl/>
        </w:rPr>
      </w:pPr>
      <w:bookmarkStart w:id="11073" w:name="_ETM_Q24_504943"/>
      <w:bookmarkStart w:id="11074" w:name="_ETM_Q24_505007"/>
      <w:bookmarkEnd w:id="11073"/>
      <w:bookmarkEnd w:id="11074"/>
      <w:r w:rsidRPr="00F264C3">
        <w:rPr>
          <w:rtl/>
        </w:rPr>
        <w:t xml:space="preserve">ב-20 </w:t>
      </w:r>
      <w:bookmarkStart w:id="11075" w:name="_ETM_Q24_504325"/>
      <w:bookmarkEnd w:id="11075"/>
      <w:r w:rsidRPr="00F264C3">
        <w:rPr>
          <w:rtl/>
        </w:rPr>
        <w:t xml:space="preserve">באוקטובר </w:t>
      </w:r>
      <w:bookmarkStart w:id="11076" w:name="_ETM_Q24_505820"/>
      <w:bookmarkEnd w:id="11076"/>
      <w:r w:rsidRPr="00F264C3">
        <w:rPr>
          <w:rtl/>
        </w:rPr>
        <w:t xml:space="preserve">לוחם </w:t>
      </w:r>
      <w:bookmarkStart w:id="11077" w:name="_ETM_Q24_506180"/>
      <w:bookmarkEnd w:id="11077"/>
      <w:r w:rsidRPr="00F264C3">
        <w:rPr>
          <w:rtl/>
        </w:rPr>
        <w:t xml:space="preserve">מילואים </w:t>
      </w:r>
      <w:bookmarkStart w:id="11078" w:name="_ETM_Q24_506600"/>
      <w:bookmarkEnd w:id="11078"/>
      <w:r w:rsidRPr="00F264C3">
        <w:rPr>
          <w:rtl/>
        </w:rPr>
        <w:t xml:space="preserve">נהרג </w:t>
      </w:r>
      <w:bookmarkStart w:id="11079" w:name="_ETM_Q24_506990"/>
      <w:bookmarkEnd w:id="11079"/>
      <w:r w:rsidRPr="00F264C3">
        <w:rPr>
          <w:rtl/>
        </w:rPr>
        <w:t xml:space="preserve">מפגיעת </w:t>
      </w:r>
      <w:bookmarkStart w:id="11080" w:name="_ETM_Q24_507410"/>
      <w:bookmarkEnd w:id="11080"/>
      <w:r w:rsidRPr="00F264C3">
        <w:rPr>
          <w:rtl/>
        </w:rPr>
        <w:t xml:space="preserve">נ"ט </w:t>
      </w:r>
      <w:bookmarkStart w:id="11081" w:name="_ETM_Q24_507860"/>
      <w:bookmarkEnd w:id="11081"/>
      <w:r w:rsidRPr="00F264C3">
        <w:rPr>
          <w:rFonts w:hint="cs"/>
          <w:rtl/>
        </w:rPr>
        <w:t>בנטועה</w:t>
      </w:r>
      <w:r w:rsidR="00F64A3F">
        <w:rPr>
          <w:rFonts w:hint="cs"/>
          <w:rtl/>
        </w:rPr>
        <w:t>, ו</w:t>
      </w:r>
      <w:bookmarkStart w:id="11082" w:name="_ETM_Q24_508800"/>
      <w:bookmarkEnd w:id="11082"/>
      <w:r w:rsidR="00F64A3F">
        <w:rPr>
          <w:rFonts w:hint="cs"/>
          <w:rtl/>
        </w:rPr>
        <w:t>ת</w:t>
      </w:r>
      <w:r>
        <w:rPr>
          <w:rtl/>
        </w:rPr>
        <w:t xml:space="preserve">ושבי </w:t>
      </w:r>
      <w:bookmarkStart w:id="11083" w:name="_ETM_Q24_509160"/>
      <w:bookmarkEnd w:id="11083"/>
      <w:r>
        <w:rPr>
          <w:rtl/>
        </w:rPr>
        <w:t xml:space="preserve">קריית </w:t>
      </w:r>
      <w:bookmarkStart w:id="11084" w:name="_ETM_Q24_509490"/>
      <w:bookmarkStart w:id="11085" w:name="_ETM_Q24_509880"/>
      <w:bookmarkEnd w:id="11084"/>
      <w:bookmarkEnd w:id="11085"/>
      <w:r>
        <w:rPr>
          <w:rFonts w:hint="cs"/>
          <w:rtl/>
        </w:rPr>
        <w:t xml:space="preserve">שמונה </w:t>
      </w:r>
      <w:r>
        <w:rPr>
          <w:rtl/>
        </w:rPr>
        <w:t xml:space="preserve">מפונים </w:t>
      </w:r>
      <w:bookmarkStart w:id="11086" w:name="_ETM_Q24_510270"/>
      <w:bookmarkEnd w:id="11086"/>
      <w:r>
        <w:rPr>
          <w:rtl/>
        </w:rPr>
        <w:t>מהעיר</w:t>
      </w:r>
      <w:r>
        <w:rPr>
          <w:rFonts w:hint="cs"/>
          <w:rtl/>
        </w:rPr>
        <w:t>;</w:t>
      </w:r>
      <w:r>
        <w:rPr>
          <w:rtl/>
        </w:rPr>
        <w:t xml:space="preserve"> </w:t>
      </w:r>
      <w:bookmarkStart w:id="11087" w:name="_ETM_Q24_510960"/>
      <w:bookmarkEnd w:id="11087"/>
      <w:r>
        <w:rPr>
          <w:rFonts w:hint="cs"/>
          <w:rtl/>
        </w:rPr>
        <w:t xml:space="preserve">ב-22 באוקטובר </w:t>
      </w:r>
      <w:bookmarkStart w:id="11088" w:name="_ETM_Q24_512160"/>
      <w:bookmarkEnd w:id="11088"/>
      <w:r>
        <w:rPr>
          <w:rFonts w:hint="cs"/>
          <w:rtl/>
        </w:rPr>
        <w:t>14 י</w:t>
      </w:r>
      <w:r>
        <w:rPr>
          <w:rtl/>
        </w:rPr>
        <w:t xml:space="preserve">ישובים </w:t>
      </w:r>
      <w:bookmarkStart w:id="11089" w:name="_ETM_Q24_513360"/>
      <w:bookmarkEnd w:id="11089"/>
      <w:r>
        <w:rPr>
          <w:rtl/>
        </w:rPr>
        <w:t xml:space="preserve">נוספים </w:t>
      </w:r>
      <w:bookmarkStart w:id="11090" w:name="_ETM_Q24_514290"/>
      <w:bookmarkEnd w:id="11090"/>
      <w:r>
        <w:rPr>
          <w:rtl/>
        </w:rPr>
        <w:t xml:space="preserve">מפונים </w:t>
      </w:r>
      <w:bookmarkStart w:id="11091" w:name="_ETM_Q24_514770"/>
      <w:bookmarkEnd w:id="11091"/>
      <w:r>
        <w:rPr>
          <w:rtl/>
        </w:rPr>
        <w:t xml:space="preserve">מאזור </w:t>
      </w:r>
      <w:bookmarkStart w:id="11092" w:name="_ETM_Q24_515130"/>
      <w:bookmarkEnd w:id="11092"/>
      <w:r>
        <w:rPr>
          <w:rtl/>
        </w:rPr>
        <w:t>הצפון</w:t>
      </w:r>
      <w:r>
        <w:rPr>
          <w:rFonts w:hint="cs"/>
          <w:rtl/>
        </w:rPr>
        <w:t>; ב</w:t>
      </w:r>
      <w:bookmarkStart w:id="11093" w:name="_ETM_Q24_516060"/>
      <w:bookmarkEnd w:id="11093"/>
      <w:r>
        <w:rPr>
          <w:rFonts w:hint="cs"/>
          <w:rtl/>
        </w:rPr>
        <w:t>-</w:t>
      </w:r>
      <w:r>
        <w:rPr>
          <w:rtl/>
        </w:rPr>
        <w:t xml:space="preserve">5 </w:t>
      </w:r>
      <w:bookmarkStart w:id="11094" w:name="_ETM_Q24_516645"/>
      <w:bookmarkEnd w:id="11094"/>
      <w:r w:rsidRPr="00F264C3">
        <w:rPr>
          <w:rtl/>
        </w:rPr>
        <w:t>בנובמבר</w:t>
      </w:r>
      <w:r>
        <w:rPr>
          <w:rFonts w:hint="cs"/>
          <w:rtl/>
        </w:rPr>
        <w:t xml:space="preserve"> נהרג</w:t>
      </w:r>
      <w:r w:rsidRPr="00F264C3">
        <w:rPr>
          <w:rtl/>
        </w:rPr>
        <w:t xml:space="preserve"> </w:t>
      </w:r>
      <w:bookmarkStart w:id="11095" w:name="_ETM_Q24_517230"/>
      <w:bookmarkEnd w:id="11095"/>
      <w:r w:rsidRPr="00F264C3">
        <w:rPr>
          <w:rtl/>
        </w:rPr>
        <w:t>מ</w:t>
      </w:r>
      <w:r w:rsidRPr="00F264C3">
        <w:rPr>
          <w:rFonts w:hint="cs"/>
          <w:rtl/>
        </w:rPr>
        <w:t>איר</w:t>
      </w:r>
      <w:r w:rsidRPr="00F264C3">
        <w:rPr>
          <w:rtl/>
        </w:rPr>
        <w:t xml:space="preserve"> </w:t>
      </w:r>
      <w:bookmarkStart w:id="11096" w:name="_ETM_Q24_517470"/>
      <w:bookmarkEnd w:id="11096"/>
      <w:r w:rsidRPr="00F264C3">
        <w:rPr>
          <w:rtl/>
        </w:rPr>
        <w:t>מויאל</w:t>
      </w:r>
      <w:r w:rsidRPr="00F264C3">
        <w:rPr>
          <w:rFonts w:hint="cs"/>
          <w:rtl/>
        </w:rPr>
        <w:t>,</w:t>
      </w:r>
      <w:r>
        <w:rPr>
          <w:rtl/>
        </w:rPr>
        <w:t xml:space="preserve"> </w:t>
      </w:r>
      <w:bookmarkStart w:id="11097" w:name="_ETM_Q24_518070"/>
      <w:bookmarkEnd w:id="11097"/>
      <w:r>
        <w:rPr>
          <w:rtl/>
        </w:rPr>
        <w:t xml:space="preserve">אזרח </w:t>
      </w:r>
      <w:bookmarkStart w:id="11098" w:name="_ETM_Q24_518460"/>
      <w:bookmarkEnd w:id="11098"/>
      <w:r>
        <w:rPr>
          <w:rtl/>
        </w:rPr>
        <w:t xml:space="preserve">עובד </w:t>
      </w:r>
      <w:bookmarkStart w:id="11099" w:name="_ETM_Q24_518760"/>
      <w:bookmarkEnd w:id="11099"/>
      <w:r>
        <w:rPr>
          <w:rtl/>
        </w:rPr>
        <w:t>צה"ל</w:t>
      </w:r>
      <w:r>
        <w:rPr>
          <w:rFonts w:hint="cs"/>
          <w:rtl/>
        </w:rPr>
        <w:t>,</w:t>
      </w:r>
      <w:r>
        <w:rPr>
          <w:rtl/>
        </w:rPr>
        <w:t xml:space="preserve"> </w:t>
      </w:r>
      <w:bookmarkStart w:id="11100" w:name="_ETM_Q24_519540"/>
      <w:bookmarkStart w:id="11101" w:name="_ETM_Q24_519960"/>
      <w:bookmarkEnd w:id="11100"/>
      <w:bookmarkEnd w:id="11101"/>
      <w:r>
        <w:rPr>
          <w:rtl/>
        </w:rPr>
        <w:t xml:space="preserve">מפגיעת </w:t>
      </w:r>
      <w:bookmarkStart w:id="11102" w:name="_ETM_Q24_520440"/>
      <w:bookmarkEnd w:id="11102"/>
      <w:r>
        <w:rPr>
          <w:rtl/>
        </w:rPr>
        <w:t>נ"ט</w:t>
      </w:r>
      <w:r>
        <w:rPr>
          <w:rFonts w:hint="cs"/>
          <w:rtl/>
        </w:rPr>
        <w:t>;</w:t>
      </w:r>
      <w:r>
        <w:rPr>
          <w:rtl/>
        </w:rPr>
        <w:t xml:space="preserve"> </w:t>
      </w:r>
      <w:bookmarkStart w:id="11103" w:name="_ETM_Q24_521529"/>
      <w:bookmarkEnd w:id="11103"/>
      <w:r>
        <w:rPr>
          <w:rtl/>
        </w:rPr>
        <w:t xml:space="preserve">ב-12 </w:t>
      </w:r>
      <w:bookmarkStart w:id="11104" w:name="_ETM_Q24_522129"/>
      <w:bookmarkEnd w:id="11104"/>
      <w:r>
        <w:rPr>
          <w:rtl/>
        </w:rPr>
        <w:t xml:space="preserve">בנובמבר </w:t>
      </w:r>
      <w:bookmarkStart w:id="11105" w:name="_ETM_Q24_522729"/>
      <w:bookmarkEnd w:id="11105"/>
      <w:r>
        <w:rPr>
          <w:rtl/>
        </w:rPr>
        <w:t xml:space="preserve">עובד </w:t>
      </w:r>
      <w:bookmarkStart w:id="11106" w:name="_ETM_Q24_522969"/>
      <w:bookmarkEnd w:id="11106"/>
      <w:r>
        <w:rPr>
          <w:rtl/>
        </w:rPr>
        <w:t xml:space="preserve">חברת </w:t>
      </w:r>
      <w:bookmarkStart w:id="11107" w:name="_ETM_Q24_523300"/>
      <w:bookmarkEnd w:id="11107"/>
      <w:r>
        <w:rPr>
          <w:rtl/>
        </w:rPr>
        <w:t xml:space="preserve">החשמל </w:t>
      </w:r>
      <w:bookmarkStart w:id="11108" w:name="_ETM_Q24_523749"/>
      <w:bookmarkEnd w:id="11108"/>
      <w:r w:rsidRPr="00F264C3">
        <w:rPr>
          <w:rtl/>
        </w:rPr>
        <w:t xml:space="preserve">שלום </w:t>
      </w:r>
      <w:bookmarkStart w:id="11109" w:name="_ETM_Q24_524050"/>
      <w:bookmarkEnd w:id="11109"/>
      <w:proofErr w:type="spellStart"/>
      <w:r w:rsidRPr="00F264C3">
        <w:rPr>
          <w:rFonts w:hint="cs"/>
          <w:rtl/>
        </w:rPr>
        <w:t>ע</w:t>
      </w:r>
      <w:r w:rsidRPr="00F264C3">
        <w:rPr>
          <w:rtl/>
        </w:rPr>
        <w:t>בודי</w:t>
      </w:r>
      <w:proofErr w:type="spellEnd"/>
      <w:r w:rsidRPr="00F264C3">
        <w:rPr>
          <w:rtl/>
        </w:rPr>
        <w:t xml:space="preserve"> </w:t>
      </w:r>
      <w:bookmarkStart w:id="11110" w:name="_ETM_Q24_524409"/>
      <w:bookmarkEnd w:id="11110"/>
      <w:r w:rsidRPr="00F264C3">
        <w:rPr>
          <w:rtl/>
        </w:rPr>
        <w:t>נה</w:t>
      </w:r>
      <w:r>
        <w:rPr>
          <w:rtl/>
        </w:rPr>
        <w:t xml:space="preserve">רג </w:t>
      </w:r>
      <w:bookmarkStart w:id="11111" w:name="_ETM_Q24_524769"/>
      <w:bookmarkEnd w:id="11111"/>
      <w:r>
        <w:rPr>
          <w:rtl/>
        </w:rPr>
        <w:t xml:space="preserve">מפגיעת </w:t>
      </w:r>
      <w:bookmarkStart w:id="11112" w:name="_ETM_Q24_525159"/>
      <w:bookmarkEnd w:id="11112"/>
      <w:r>
        <w:rPr>
          <w:rtl/>
        </w:rPr>
        <w:t xml:space="preserve">נ"ט </w:t>
      </w:r>
      <w:bookmarkStart w:id="11113" w:name="_ETM_Q24_525549"/>
      <w:bookmarkEnd w:id="11113"/>
      <w:r>
        <w:rPr>
          <w:rtl/>
        </w:rPr>
        <w:t xml:space="preserve">ליד </w:t>
      </w:r>
      <w:bookmarkStart w:id="11114" w:name="_ETM_Q24_525789"/>
      <w:bookmarkEnd w:id="11114"/>
      <w:proofErr w:type="spellStart"/>
      <w:r>
        <w:rPr>
          <w:rtl/>
        </w:rPr>
        <w:t>דוב</w:t>
      </w:r>
      <w:r>
        <w:rPr>
          <w:rFonts w:hint="cs"/>
          <w:rtl/>
        </w:rPr>
        <w:t>"</w:t>
      </w:r>
      <w:r>
        <w:rPr>
          <w:rtl/>
        </w:rPr>
        <w:t>ב</w:t>
      </w:r>
      <w:proofErr w:type="spellEnd"/>
      <w:r>
        <w:rPr>
          <w:rFonts w:hint="cs"/>
          <w:rtl/>
        </w:rPr>
        <w:t>;</w:t>
      </w:r>
      <w:r>
        <w:rPr>
          <w:rtl/>
        </w:rPr>
        <w:t xml:space="preserve"> </w:t>
      </w:r>
      <w:bookmarkStart w:id="11115" w:name="_ETM_Q24_527089"/>
      <w:bookmarkEnd w:id="11115"/>
      <w:r>
        <w:rPr>
          <w:rtl/>
        </w:rPr>
        <w:t>ב</w:t>
      </w:r>
      <w:r>
        <w:rPr>
          <w:rFonts w:hint="cs"/>
          <w:rtl/>
        </w:rPr>
        <w:t>-7</w:t>
      </w:r>
      <w:r>
        <w:rPr>
          <w:rtl/>
        </w:rPr>
        <w:t xml:space="preserve"> </w:t>
      </w:r>
      <w:bookmarkStart w:id="11116" w:name="_ETM_Q24_527660"/>
      <w:bookmarkEnd w:id="11116"/>
      <w:r>
        <w:rPr>
          <w:rtl/>
        </w:rPr>
        <w:t xml:space="preserve">בדצמבר </w:t>
      </w:r>
      <w:bookmarkStart w:id="11117" w:name="_ETM_Q24_529220"/>
      <w:bookmarkEnd w:id="11117"/>
      <w:r w:rsidRPr="00F264C3">
        <w:rPr>
          <w:rtl/>
        </w:rPr>
        <w:t xml:space="preserve">החקלאי </w:t>
      </w:r>
      <w:bookmarkStart w:id="11118" w:name="_ETM_Q24_529700"/>
      <w:bookmarkEnd w:id="11118"/>
      <w:r w:rsidRPr="00F264C3">
        <w:rPr>
          <w:rFonts w:hint="cs"/>
          <w:rtl/>
        </w:rPr>
        <w:t xml:space="preserve">אייל אוזן </w:t>
      </w:r>
      <w:bookmarkStart w:id="11119" w:name="_ETM_Q24_529880"/>
      <w:bookmarkStart w:id="11120" w:name="_ETM_Q24_530210"/>
      <w:bookmarkEnd w:id="11119"/>
      <w:bookmarkEnd w:id="11120"/>
      <w:r w:rsidRPr="00F264C3">
        <w:rPr>
          <w:rtl/>
        </w:rPr>
        <w:t>נהרג</w:t>
      </w:r>
      <w:r>
        <w:rPr>
          <w:rtl/>
        </w:rPr>
        <w:t xml:space="preserve"> </w:t>
      </w:r>
      <w:bookmarkStart w:id="11121" w:name="_ETM_Q24_530600"/>
      <w:bookmarkEnd w:id="11121"/>
      <w:r>
        <w:rPr>
          <w:rtl/>
        </w:rPr>
        <w:t xml:space="preserve">מפגיעת </w:t>
      </w:r>
      <w:bookmarkStart w:id="11122" w:name="_ETM_Q24_531050"/>
      <w:bookmarkEnd w:id="11122"/>
      <w:r>
        <w:rPr>
          <w:rtl/>
        </w:rPr>
        <w:t>נ"ט</w:t>
      </w:r>
      <w:r>
        <w:rPr>
          <w:rFonts w:hint="cs"/>
          <w:rtl/>
        </w:rPr>
        <w:t>;</w:t>
      </w:r>
      <w:r>
        <w:rPr>
          <w:rtl/>
        </w:rPr>
        <w:t xml:space="preserve"> </w:t>
      </w:r>
      <w:bookmarkStart w:id="11123" w:name="_ETM_Q24_532079"/>
      <w:bookmarkEnd w:id="11123"/>
      <w:r>
        <w:rPr>
          <w:rtl/>
        </w:rPr>
        <w:t xml:space="preserve">ב-16 </w:t>
      </w:r>
      <w:bookmarkStart w:id="11124" w:name="_ETM_Q24_532799"/>
      <w:bookmarkEnd w:id="11124"/>
      <w:r>
        <w:rPr>
          <w:rtl/>
        </w:rPr>
        <w:t xml:space="preserve">בדצמבר </w:t>
      </w:r>
      <w:bookmarkStart w:id="11125" w:name="_ETM_Q24_533519"/>
      <w:bookmarkEnd w:id="11125"/>
      <w:r>
        <w:rPr>
          <w:rtl/>
        </w:rPr>
        <w:t xml:space="preserve">לוחם </w:t>
      </w:r>
      <w:bookmarkStart w:id="11126" w:name="_ETM_Q24_533819"/>
      <w:bookmarkEnd w:id="11126"/>
      <w:r>
        <w:rPr>
          <w:rtl/>
        </w:rPr>
        <w:t xml:space="preserve">המילואים </w:t>
      </w:r>
      <w:bookmarkStart w:id="11127" w:name="_ETM_Q24_534239"/>
      <w:bookmarkEnd w:id="11127"/>
      <w:r>
        <w:rPr>
          <w:rtl/>
        </w:rPr>
        <w:t xml:space="preserve">יחזקאל </w:t>
      </w:r>
      <w:bookmarkStart w:id="11128" w:name="_ETM_Q24_534719"/>
      <w:bookmarkEnd w:id="11128"/>
      <w:r>
        <w:rPr>
          <w:rtl/>
        </w:rPr>
        <w:t xml:space="preserve">עזריה </w:t>
      </w:r>
      <w:bookmarkStart w:id="11129" w:name="_ETM_Q24_535170"/>
      <w:bookmarkEnd w:id="11129"/>
      <w:r w:rsidRPr="00F264C3">
        <w:rPr>
          <w:rtl/>
        </w:rPr>
        <w:t xml:space="preserve">נהרג </w:t>
      </w:r>
      <w:bookmarkStart w:id="11130" w:name="_ETM_Q24_535559"/>
      <w:bookmarkEnd w:id="11130"/>
      <w:r w:rsidRPr="00F264C3">
        <w:rPr>
          <w:rtl/>
        </w:rPr>
        <w:t>מ</w:t>
      </w:r>
      <w:bookmarkStart w:id="11131" w:name="_ETM_Q24_535679"/>
      <w:bookmarkEnd w:id="11131"/>
      <w:r w:rsidRPr="00F264C3">
        <w:rPr>
          <w:rtl/>
        </w:rPr>
        <w:t xml:space="preserve">נפילת </w:t>
      </w:r>
      <w:bookmarkStart w:id="11132" w:name="_ETM_Q24_536039"/>
      <w:bookmarkEnd w:id="11132"/>
      <w:proofErr w:type="spellStart"/>
      <w:r w:rsidRPr="00F264C3">
        <w:rPr>
          <w:rtl/>
        </w:rPr>
        <w:t>כ</w:t>
      </w:r>
      <w:r w:rsidRPr="00F264C3">
        <w:rPr>
          <w:rFonts w:hint="cs"/>
          <w:rtl/>
        </w:rPr>
        <w:t>טב"מ</w:t>
      </w:r>
      <w:proofErr w:type="spellEnd"/>
      <w:r w:rsidRPr="00F264C3">
        <w:rPr>
          <w:rtl/>
        </w:rPr>
        <w:t xml:space="preserve"> </w:t>
      </w:r>
      <w:bookmarkStart w:id="11133" w:name="_ETM_Q24_537960"/>
      <w:bookmarkEnd w:id="11133"/>
      <w:r w:rsidRPr="00F264C3">
        <w:rPr>
          <w:rtl/>
        </w:rPr>
        <w:t>באזור</w:t>
      </w:r>
      <w:r>
        <w:rPr>
          <w:rtl/>
        </w:rPr>
        <w:t xml:space="preserve"> </w:t>
      </w:r>
      <w:bookmarkStart w:id="11134" w:name="_ETM_Q24_538409"/>
      <w:bookmarkEnd w:id="11134"/>
      <w:r>
        <w:rPr>
          <w:rtl/>
        </w:rPr>
        <w:t>מרגליות</w:t>
      </w:r>
      <w:r>
        <w:rPr>
          <w:rFonts w:hint="cs"/>
          <w:rtl/>
        </w:rPr>
        <w:t>;</w:t>
      </w:r>
      <w:r>
        <w:rPr>
          <w:rtl/>
        </w:rPr>
        <w:t xml:space="preserve"> </w:t>
      </w:r>
      <w:bookmarkStart w:id="11135" w:name="_ETM_Q24_539760"/>
      <w:bookmarkEnd w:id="11135"/>
      <w:r>
        <w:rPr>
          <w:rtl/>
        </w:rPr>
        <w:t xml:space="preserve">ב-22 </w:t>
      </w:r>
      <w:bookmarkStart w:id="11136" w:name="_ETM_Q24_540629"/>
      <w:bookmarkEnd w:id="11136"/>
      <w:r>
        <w:rPr>
          <w:rtl/>
        </w:rPr>
        <w:t xml:space="preserve">בדצמבר </w:t>
      </w:r>
      <w:bookmarkStart w:id="11137" w:name="_ETM_Q24_541829"/>
      <w:bookmarkEnd w:id="11137"/>
      <w:r>
        <w:rPr>
          <w:rtl/>
        </w:rPr>
        <w:t xml:space="preserve">לוחם </w:t>
      </w:r>
      <w:bookmarkStart w:id="11138" w:name="_ETM_Q24_542219"/>
      <w:bookmarkEnd w:id="11138"/>
      <w:r>
        <w:rPr>
          <w:rtl/>
        </w:rPr>
        <w:t>צה"</w:t>
      </w:r>
      <w:r w:rsidRPr="00F264C3">
        <w:rPr>
          <w:rtl/>
        </w:rPr>
        <w:t>ל</w:t>
      </w:r>
      <w:bookmarkStart w:id="11139" w:name="_ETM_Q24_542909"/>
      <w:bookmarkStart w:id="11140" w:name="_ETM_Q24_541037"/>
      <w:bookmarkEnd w:id="11139"/>
      <w:bookmarkEnd w:id="11140"/>
      <w:r w:rsidRPr="00F264C3">
        <w:rPr>
          <w:rFonts w:hint="cs"/>
          <w:rtl/>
        </w:rPr>
        <w:t xml:space="preserve"> עמית הוד </w:t>
      </w:r>
      <w:bookmarkStart w:id="11141" w:name="_ETM_Q24_543420"/>
      <w:bookmarkEnd w:id="11141"/>
      <w:r w:rsidRPr="00F264C3">
        <w:rPr>
          <w:rtl/>
        </w:rPr>
        <w:t>זיו</w:t>
      </w:r>
      <w:r>
        <w:rPr>
          <w:rtl/>
        </w:rPr>
        <w:t xml:space="preserve"> </w:t>
      </w:r>
      <w:bookmarkStart w:id="11142" w:name="_ETM_Q24_543749"/>
      <w:bookmarkEnd w:id="11142"/>
      <w:r>
        <w:rPr>
          <w:rtl/>
        </w:rPr>
        <w:t xml:space="preserve">נהרג </w:t>
      </w:r>
      <w:bookmarkStart w:id="11143" w:name="_ETM_Q24_544140"/>
      <w:bookmarkEnd w:id="11143"/>
      <w:r>
        <w:rPr>
          <w:rtl/>
        </w:rPr>
        <w:t xml:space="preserve">מפגיעת </w:t>
      </w:r>
      <w:bookmarkStart w:id="11144" w:name="_ETM_Q24_544589"/>
      <w:bookmarkEnd w:id="11144"/>
      <w:r>
        <w:rPr>
          <w:rtl/>
        </w:rPr>
        <w:t>נ"ט</w:t>
      </w:r>
      <w:r w:rsidR="00F64A3F">
        <w:rPr>
          <w:rFonts w:hint="cs"/>
          <w:rtl/>
        </w:rPr>
        <w:t>, ו</w:t>
      </w:r>
      <w:bookmarkStart w:id="11145" w:name="_ETM_Q24_545490"/>
      <w:bookmarkEnd w:id="11145"/>
      <w:r>
        <w:rPr>
          <w:rtl/>
        </w:rPr>
        <w:t xml:space="preserve">חברו </w:t>
      </w:r>
      <w:bookmarkStart w:id="11146" w:name="_ETM_Q24_545939"/>
      <w:bookmarkEnd w:id="11146"/>
      <w:r>
        <w:rPr>
          <w:rtl/>
        </w:rPr>
        <w:t xml:space="preserve">ליחידה </w:t>
      </w:r>
      <w:bookmarkStart w:id="11147" w:name="_ETM_Q24_546939"/>
      <w:bookmarkEnd w:id="11147"/>
      <w:r>
        <w:rPr>
          <w:rtl/>
        </w:rPr>
        <w:t xml:space="preserve">נפצע </w:t>
      </w:r>
      <w:bookmarkStart w:id="11148" w:name="_ETM_Q24_547990"/>
      <w:bookmarkEnd w:id="11148"/>
      <w:r>
        <w:rPr>
          <w:rtl/>
        </w:rPr>
        <w:t xml:space="preserve">ומת </w:t>
      </w:r>
      <w:bookmarkStart w:id="11149" w:name="_ETM_Q24_548320"/>
      <w:bookmarkEnd w:id="11149"/>
      <w:r>
        <w:rPr>
          <w:rtl/>
        </w:rPr>
        <w:t xml:space="preserve">מפצעיו </w:t>
      </w:r>
      <w:bookmarkStart w:id="11150" w:name="_ETM_Q24_549399"/>
      <w:bookmarkEnd w:id="11150"/>
      <w:r>
        <w:rPr>
          <w:rtl/>
        </w:rPr>
        <w:t xml:space="preserve">כעבור </w:t>
      </w:r>
      <w:bookmarkStart w:id="11151" w:name="_ETM_Q24_549850"/>
      <w:bookmarkEnd w:id="11151"/>
      <w:r>
        <w:rPr>
          <w:rFonts w:hint="cs"/>
          <w:rtl/>
        </w:rPr>
        <w:t xml:space="preserve">ארבעה </w:t>
      </w:r>
      <w:bookmarkStart w:id="11152" w:name="_ETM_Q24_551729"/>
      <w:bookmarkEnd w:id="11152"/>
      <w:r>
        <w:rPr>
          <w:rFonts w:hint="cs"/>
          <w:rtl/>
        </w:rPr>
        <w:t>ימים; ב</w:t>
      </w:r>
      <w:r>
        <w:rPr>
          <w:rtl/>
        </w:rPr>
        <w:t xml:space="preserve">-6 </w:t>
      </w:r>
      <w:bookmarkStart w:id="11153" w:name="_ETM_Q24_553610"/>
      <w:bookmarkEnd w:id="11153"/>
      <w:r>
        <w:rPr>
          <w:rtl/>
        </w:rPr>
        <w:t xml:space="preserve">בינואר </w:t>
      </w:r>
      <w:bookmarkStart w:id="11154" w:name="_ETM_Q24_554390"/>
      <w:bookmarkEnd w:id="11154"/>
      <w:r>
        <w:rPr>
          <w:rtl/>
        </w:rPr>
        <w:t xml:space="preserve">עשרות </w:t>
      </w:r>
      <w:bookmarkStart w:id="11155" w:name="_ETM_Q24_554810"/>
      <w:bookmarkEnd w:id="11155"/>
      <w:r>
        <w:rPr>
          <w:rtl/>
        </w:rPr>
        <w:t xml:space="preserve">רקטות </w:t>
      </w:r>
      <w:bookmarkStart w:id="11156" w:name="_ETM_Q24_555260"/>
      <w:bookmarkEnd w:id="11156"/>
      <w:r>
        <w:rPr>
          <w:rtl/>
        </w:rPr>
        <w:t xml:space="preserve">נורות </w:t>
      </w:r>
      <w:bookmarkStart w:id="11157" w:name="_ETM_Q24_555560"/>
      <w:bookmarkEnd w:id="11157"/>
      <w:r>
        <w:rPr>
          <w:rtl/>
        </w:rPr>
        <w:t xml:space="preserve">על </w:t>
      </w:r>
      <w:bookmarkStart w:id="11158" w:name="_ETM_Q24_555650"/>
      <w:bookmarkEnd w:id="11158"/>
      <w:r>
        <w:rPr>
          <w:rtl/>
        </w:rPr>
        <w:t xml:space="preserve">בסיס </w:t>
      </w:r>
      <w:bookmarkStart w:id="11159" w:name="_ETM_Q24_555980"/>
      <w:bookmarkEnd w:id="11159"/>
      <w:r>
        <w:rPr>
          <w:rtl/>
        </w:rPr>
        <w:t xml:space="preserve">יחידת </w:t>
      </w:r>
      <w:bookmarkStart w:id="11160" w:name="_ETM_Q24_556400"/>
      <w:bookmarkEnd w:id="11160"/>
      <w:r>
        <w:rPr>
          <w:rtl/>
        </w:rPr>
        <w:t xml:space="preserve">הבקרה </w:t>
      </w:r>
      <w:bookmarkStart w:id="11161" w:name="_ETM_Q24_556820"/>
      <w:bookmarkEnd w:id="11161"/>
      <w:r>
        <w:rPr>
          <w:rtl/>
        </w:rPr>
        <w:t xml:space="preserve">של </w:t>
      </w:r>
      <w:bookmarkStart w:id="11162" w:name="_ETM_Q24_556970"/>
      <w:bookmarkEnd w:id="11162"/>
      <w:r>
        <w:rPr>
          <w:rtl/>
        </w:rPr>
        <w:t xml:space="preserve">חיל </w:t>
      </w:r>
      <w:bookmarkStart w:id="11163" w:name="_ETM_Q24_557180"/>
      <w:bookmarkEnd w:id="11163"/>
      <w:r>
        <w:rPr>
          <w:rtl/>
        </w:rPr>
        <w:t xml:space="preserve">האוויר </w:t>
      </w:r>
      <w:bookmarkStart w:id="11164" w:name="_ETM_Q24_557480"/>
      <w:bookmarkEnd w:id="11164"/>
      <w:r>
        <w:rPr>
          <w:rtl/>
        </w:rPr>
        <w:t xml:space="preserve">בהר </w:t>
      </w:r>
      <w:bookmarkStart w:id="11165" w:name="_ETM_Q24_557750"/>
      <w:bookmarkEnd w:id="11165"/>
      <w:r>
        <w:rPr>
          <w:rtl/>
        </w:rPr>
        <w:t>מירון</w:t>
      </w:r>
      <w:r w:rsidR="00F64A3F">
        <w:rPr>
          <w:rFonts w:hint="cs"/>
          <w:rtl/>
        </w:rPr>
        <w:t>;</w:t>
      </w:r>
      <w:r>
        <w:rPr>
          <w:rtl/>
        </w:rPr>
        <w:t xml:space="preserve"> </w:t>
      </w:r>
      <w:bookmarkStart w:id="11166" w:name="_ETM_Q24_559149"/>
      <w:bookmarkEnd w:id="11166"/>
      <w:r>
        <w:rPr>
          <w:rtl/>
        </w:rPr>
        <w:t xml:space="preserve">לא </w:t>
      </w:r>
      <w:bookmarkStart w:id="11167" w:name="_ETM_Q24_559329"/>
      <w:bookmarkEnd w:id="11167"/>
      <w:r>
        <w:rPr>
          <w:rtl/>
        </w:rPr>
        <w:t xml:space="preserve">אפרט </w:t>
      </w:r>
      <w:bookmarkStart w:id="11168" w:name="_ETM_Q24_559779"/>
      <w:bookmarkEnd w:id="11168"/>
      <w:r>
        <w:rPr>
          <w:rtl/>
        </w:rPr>
        <w:t xml:space="preserve">כאן </w:t>
      </w:r>
      <w:bookmarkStart w:id="11169" w:name="_ETM_Q24_559960"/>
      <w:bookmarkEnd w:id="11169"/>
      <w:r>
        <w:rPr>
          <w:rtl/>
        </w:rPr>
        <w:t xml:space="preserve">את </w:t>
      </w:r>
      <w:bookmarkStart w:id="11170" w:name="_ETM_Q24_560109"/>
      <w:bookmarkEnd w:id="11170"/>
      <w:r>
        <w:rPr>
          <w:rtl/>
        </w:rPr>
        <w:t xml:space="preserve">הנזק </w:t>
      </w:r>
      <w:bookmarkStart w:id="11171" w:name="_ETM_Q24_560560"/>
      <w:bookmarkEnd w:id="11171"/>
      <w:r>
        <w:rPr>
          <w:rtl/>
        </w:rPr>
        <w:t xml:space="preserve">ואת </w:t>
      </w:r>
      <w:bookmarkStart w:id="11172" w:name="_ETM_Q24_560770"/>
      <w:bookmarkEnd w:id="11172"/>
      <w:r>
        <w:rPr>
          <w:rtl/>
        </w:rPr>
        <w:t xml:space="preserve">המשמעות </w:t>
      </w:r>
      <w:bookmarkStart w:id="11173" w:name="_ETM_Q24_561789"/>
      <w:bookmarkEnd w:id="11173"/>
      <w:r>
        <w:rPr>
          <w:rtl/>
        </w:rPr>
        <w:t xml:space="preserve">והפגיעות </w:t>
      </w:r>
      <w:bookmarkStart w:id="11174" w:name="_ETM_Q24_562359"/>
      <w:bookmarkEnd w:id="11174"/>
      <w:r>
        <w:rPr>
          <w:rtl/>
        </w:rPr>
        <w:t xml:space="preserve">המדויקות </w:t>
      </w:r>
      <w:bookmarkStart w:id="11175" w:name="_ETM_Q24_563049"/>
      <w:bookmarkEnd w:id="11175"/>
      <w:r>
        <w:rPr>
          <w:rtl/>
        </w:rPr>
        <w:t xml:space="preserve">שביצע </w:t>
      </w:r>
      <w:bookmarkStart w:id="11176" w:name="_ETM_Q24_564149"/>
      <w:bookmarkEnd w:id="11176"/>
      <w:r>
        <w:rPr>
          <w:rtl/>
        </w:rPr>
        <w:t xml:space="preserve">חיזבאללה </w:t>
      </w:r>
      <w:bookmarkStart w:id="11177" w:name="_ETM_Q24_565380"/>
      <w:bookmarkEnd w:id="11177"/>
      <w:r>
        <w:rPr>
          <w:rtl/>
        </w:rPr>
        <w:t xml:space="preserve">באותו </w:t>
      </w:r>
      <w:bookmarkStart w:id="11178" w:name="_ETM_Q24_565800"/>
      <w:bookmarkEnd w:id="11178"/>
      <w:r>
        <w:rPr>
          <w:rtl/>
        </w:rPr>
        <w:t>בסיס</w:t>
      </w:r>
      <w:r>
        <w:rPr>
          <w:rFonts w:hint="cs"/>
          <w:rtl/>
        </w:rPr>
        <w:t>;</w:t>
      </w:r>
      <w:r>
        <w:rPr>
          <w:rtl/>
        </w:rPr>
        <w:t xml:space="preserve"> </w:t>
      </w:r>
      <w:bookmarkStart w:id="11179" w:name="_ETM_Q24_566980"/>
      <w:bookmarkEnd w:id="11179"/>
      <w:r>
        <w:rPr>
          <w:rtl/>
        </w:rPr>
        <w:t xml:space="preserve">ב-9 </w:t>
      </w:r>
      <w:bookmarkStart w:id="11180" w:name="_ETM_Q24_567475"/>
      <w:bookmarkEnd w:id="11180"/>
      <w:r>
        <w:rPr>
          <w:rtl/>
        </w:rPr>
        <w:t>בינואר</w:t>
      </w:r>
      <w:r>
        <w:rPr>
          <w:rFonts w:hint="cs"/>
          <w:rtl/>
        </w:rPr>
        <w:t xml:space="preserve"> נופל</w:t>
      </w:r>
      <w:r>
        <w:rPr>
          <w:rtl/>
        </w:rPr>
        <w:t xml:space="preserve"> </w:t>
      </w:r>
      <w:bookmarkStart w:id="11181" w:name="_ETM_Q24_567970"/>
      <w:bookmarkEnd w:id="11181"/>
      <w:proofErr w:type="spellStart"/>
      <w:r>
        <w:rPr>
          <w:rtl/>
        </w:rPr>
        <w:t>כ</w:t>
      </w:r>
      <w:r>
        <w:rPr>
          <w:rFonts w:hint="cs"/>
          <w:rtl/>
        </w:rPr>
        <w:t>טב"מ</w:t>
      </w:r>
      <w:proofErr w:type="spellEnd"/>
      <w:r>
        <w:rPr>
          <w:rtl/>
        </w:rPr>
        <w:t xml:space="preserve"> </w:t>
      </w:r>
      <w:bookmarkStart w:id="11182" w:name="_ETM_Q24_568330"/>
      <w:bookmarkEnd w:id="11182"/>
      <w:r>
        <w:rPr>
          <w:rtl/>
        </w:rPr>
        <w:t xml:space="preserve">מלבנון </w:t>
      </w:r>
      <w:bookmarkStart w:id="11183" w:name="_ETM_Q24_568870"/>
      <w:bookmarkStart w:id="11184" w:name="_ETM_Q24_569230"/>
      <w:bookmarkEnd w:id="11183"/>
      <w:bookmarkEnd w:id="11184"/>
      <w:r>
        <w:rPr>
          <w:rtl/>
        </w:rPr>
        <w:t xml:space="preserve">בבסיס </w:t>
      </w:r>
      <w:bookmarkStart w:id="11185" w:name="_ETM_Q24_569620"/>
      <w:bookmarkEnd w:id="11185"/>
      <w:r>
        <w:rPr>
          <w:rtl/>
        </w:rPr>
        <w:t xml:space="preserve">פיקוד </w:t>
      </w:r>
      <w:bookmarkStart w:id="11186" w:name="_ETM_Q24_569980"/>
      <w:bookmarkEnd w:id="11186"/>
      <w:r>
        <w:rPr>
          <w:rtl/>
        </w:rPr>
        <w:t xml:space="preserve">הצפון </w:t>
      </w:r>
      <w:bookmarkStart w:id="11187" w:name="_ETM_Q24_570400"/>
      <w:bookmarkEnd w:id="11187"/>
      <w:r>
        <w:rPr>
          <w:rtl/>
        </w:rPr>
        <w:t>בצפת</w:t>
      </w:r>
      <w:r>
        <w:rPr>
          <w:rFonts w:hint="cs"/>
          <w:rtl/>
        </w:rPr>
        <w:t>;</w:t>
      </w:r>
      <w:r>
        <w:rPr>
          <w:rtl/>
        </w:rPr>
        <w:t xml:space="preserve"> </w:t>
      </w:r>
      <w:bookmarkStart w:id="11188" w:name="_ETM_Q24_571339"/>
      <w:bookmarkEnd w:id="11188"/>
      <w:r>
        <w:rPr>
          <w:rtl/>
        </w:rPr>
        <w:t xml:space="preserve">ב-14 </w:t>
      </w:r>
      <w:bookmarkStart w:id="11189" w:name="_ETM_Q24_572134"/>
      <w:bookmarkEnd w:id="11189"/>
      <w:r>
        <w:rPr>
          <w:rtl/>
        </w:rPr>
        <w:t xml:space="preserve">בינואר </w:t>
      </w:r>
      <w:bookmarkStart w:id="11190" w:name="_ETM_Q24_573479"/>
      <w:bookmarkEnd w:id="11190"/>
      <w:r>
        <w:rPr>
          <w:rtl/>
        </w:rPr>
        <w:t xml:space="preserve">שני </w:t>
      </w:r>
      <w:bookmarkStart w:id="11191" w:name="_ETM_Q24_573779"/>
      <w:bookmarkEnd w:id="11191"/>
      <w:r>
        <w:rPr>
          <w:rtl/>
        </w:rPr>
        <w:t>אזרחים</w:t>
      </w:r>
      <w:r>
        <w:rPr>
          <w:rFonts w:hint="cs"/>
          <w:rtl/>
        </w:rPr>
        <w:t>,</w:t>
      </w:r>
      <w:r>
        <w:rPr>
          <w:rtl/>
        </w:rPr>
        <w:t xml:space="preserve"> </w:t>
      </w:r>
      <w:bookmarkStart w:id="11192" w:name="_ETM_Q24_574770"/>
      <w:bookmarkEnd w:id="11192"/>
      <w:r>
        <w:rPr>
          <w:rtl/>
        </w:rPr>
        <w:t xml:space="preserve">ברק </w:t>
      </w:r>
      <w:bookmarkStart w:id="11193" w:name="_ETM_Q24_575130"/>
      <w:bookmarkEnd w:id="11193"/>
      <w:r>
        <w:rPr>
          <w:rtl/>
        </w:rPr>
        <w:t xml:space="preserve">ומירה </w:t>
      </w:r>
      <w:bookmarkStart w:id="11194" w:name="_ETM_Q24_575490"/>
      <w:bookmarkEnd w:id="11194"/>
      <w:r>
        <w:rPr>
          <w:rtl/>
        </w:rPr>
        <w:t>איילון</w:t>
      </w:r>
      <w:r>
        <w:rPr>
          <w:rFonts w:hint="cs"/>
          <w:rtl/>
        </w:rPr>
        <w:t>,</w:t>
      </w:r>
      <w:r>
        <w:rPr>
          <w:rtl/>
        </w:rPr>
        <w:t xml:space="preserve"> </w:t>
      </w:r>
      <w:bookmarkStart w:id="11195" w:name="_ETM_Q24_576300"/>
      <w:bookmarkEnd w:id="11195"/>
      <w:r>
        <w:rPr>
          <w:rtl/>
        </w:rPr>
        <w:t xml:space="preserve">נהרגו </w:t>
      </w:r>
      <w:bookmarkStart w:id="11196" w:name="_ETM_Q24_576720"/>
      <w:bookmarkEnd w:id="11196"/>
      <w:r>
        <w:rPr>
          <w:rtl/>
        </w:rPr>
        <w:t xml:space="preserve">מפגיעת </w:t>
      </w:r>
      <w:bookmarkStart w:id="11197" w:name="_ETM_Q24_577380"/>
      <w:bookmarkEnd w:id="11197"/>
      <w:r>
        <w:rPr>
          <w:rtl/>
        </w:rPr>
        <w:t xml:space="preserve">טיל </w:t>
      </w:r>
      <w:bookmarkStart w:id="11198" w:name="_ETM_Q24_577620"/>
      <w:bookmarkEnd w:id="11198"/>
      <w:r>
        <w:rPr>
          <w:rtl/>
        </w:rPr>
        <w:t xml:space="preserve">נ"ט </w:t>
      </w:r>
      <w:bookmarkStart w:id="11199" w:name="_ETM_Q24_578460"/>
      <w:bookmarkEnd w:id="11199"/>
      <w:r>
        <w:rPr>
          <w:rtl/>
        </w:rPr>
        <w:t xml:space="preserve">במושב </w:t>
      </w:r>
      <w:bookmarkStart w:id="11200" w:name="_ETM_Q24_578970"/>
      <w:bookmarkEnd w:id="11200"/>
      <w:r>
        <w:rPr>
          <w:rtl/>
        </w:rPr>
        <w:t xml:space="preserve">כפר </w:t>
      </w:r>
      <w:bookmarkStart w:id="11201" w:name="_ETM_Q24_579270"/>
      <w:bookmarkEnd w:id="11201"/>
      <w:r>
        <w:rPr>
          <w:rtl/>
        </w:rPr>
        <w:t>יובל</w:t>
      </w:r>
      <w:r>
        <w:rPr>
          <w:rFonts w:hint="cs"/>
          <w:rtl/>
        </w:rPr>
        <w:t>.</w:t>
      </w:r>
      <w:r>
        <w:rPr>
          <w:rtl/>
        </w:rPr>
        <w:t xml:space="preserve"> </w:t>
      </w:r>
      <w:bookmarkStart w:id="11202" w:name="_ETM_Q24_580589"/>
      <w:bookmarkEnd w:id="11202"/>
      <w:r>
        <w:rPr>
          <w:rtl/>
        </w:rPr>
        <w:t xml:space="preserve">האזרחים </w:t>
      </w:r>
      <w:bookmarkStart w:id="11203" w:name="_ETM_Q24_581100"/>
      <w:bookmarkEnd w:id="11203"/>
      <w:r>
        <w:rPr>
          <w:rtl/>
        </w:rPr>
        <w:t xml:space="preserve">הללו </w:t>
      </w:r>
      <w:bookmarkStart w:id="11204" w:name="_ETM_Q24_581430"/>
      <w:bookmarkEnd w:id="11204"/>
      <w:r>
        <w:rPr>
          <w:rtl/>
        </w:rPr>
        <w:t xml:space="preserve">נקברו </w:t>
      </w:r>
      <w:bookmarkStart w:id="11205" w:name="_ETM_Q24_583529"/>
      <w:bookmarkEnd w:id="11205"/>
      <w:r>
        <w:rPr>
          <w:rtl/>
        </w:rPr>
        <w:t>בלילה</w:t>
      </w:r>
      <w:r>
        <w:rPr>
          <w:rFonts w:hint="cs"/>
          <w:rtl/>
        </w:rPr>
        <w:t>,</w:t>
      </w:r>
      <w:r>
        <w:rPr>
          <w:rtl/>
        </w:rPr>
        <w:t xml:space="preserve"> </w:t>
      </w:r>
      <w:bookmarkStart w:id="11206" w:name="_ETM_Q24_584960"/>
      <w:bookmarkEnd w:id="11206"/>
      <w:r>
        <w:rPr>
          <w:rtl/>
        </w:rPr>
        <w:t>בחושך</w:t>
      </w:r>
      <w:r>
        <w:rPr>
          <w:rFonts w:hint="cs"/>
          <w:rtl/>
        </w:rPr>
        <w:t>,</w:t>
      </w:r>
      <w:r>
        <w:rPr>
          <w:rtl/>
        </w:rPr>
        <w:t xml:space="preserve"> </w:t>
      </w:r>
      <w:bookmarkStart w:id="11207" w:name="_ETM_Q24_586200"/>
      <w:bookmarkEnd w:id="11207"/>
      <w:r>
        <w:rPr>
          <w:rtl/>
        </w:rPr>
        <w:t xml:space="preserve">לאור </w:t>
      </w:r>
      <w:bookmarkStart w:id="11208" w:name="_ETM_Q24_586589"/>
      <w:bookmarkEnd w:id="11208"/>
      <w:r>
        <w:rPr>
          <w:rtl/>
        </w:rPr>
        <w:t>פנס</w:t>
      </w:r>
      <w:r>
        <w:rPr>
          <w:rFonts w:hint="cs"/>
          <w:rtl/>
        </w:rPr>
        <w:t>,</w:t>
      </w:r>
      <w:r>
        <w:rPr>
          <w:rtl/>
        </w:rPr>
        <w:t xml:space="preserve"> </w:t>
      </w:r>
      <w:bookmarkStart w:id="11209" w:name="_ETM_Q24_587880"/>
      <w:bookmarkEnd w:id="11209"/>
      <w:r>
        <w:rPr>
          <w:rtl/>
        </w:rPr>
        <w:t xml:space="preserve">כדי </w:t>
      </w:r>
      <w:bookmarkStart w:id="11210" w:name="_ETM_Q24_588270"/>
      <w:bookmarkEnd w:id="11210"/>
      <w:r>
        <w:rPr>
          <w:rtl/>
        </w:rPr>
        <w:t xml:space="preserve">לנסות </w:t>
      </w:r>
      <w:bookmarkStart w:id="11211" w:name="_ETM_Q24_588750"/>
      <w:bookmarkEnd w:id="11211"/>
      <w:r>
        <w:rPr>
          <w:rtl/>
        </w:rPr>
        <w:t xml:space="preserve">להימנע </w:t>
      </w:r>
      <w:bookmarkStart w:id="11212" w:name="_ETM_Q24_589890"/>
      <w:bookmarkEnd w:id="11212"/>
      <w:r>
        <w:rPr>
          <w:rtl/>
        </w:rPr>
        <w:t xml:space="preserve">מירי </w:t>
      </w:r>
      <w:bookmarkStart w:id="11213" w:name="_ETM_Q24_591000"/>
      <w:bookmarkEnd w:id="11213"/>
      <w:r>
        <w:rPr>
          <w:rtl/>
        </w:rPr>
        <w:t xml:space="preserve">בזמן </w:t>
      </w:r>
      <w:bookmarkStart w:id="11214" w:name="_ETM_Q24_591450"/>
      <w:bookmarkEnd w:id="11214"/>
      <w:r>
        <w:rPr>
          <w:rtl/>
        </w:rPr>
        <w:t>לווייתם</w:t>
      </w:r>
      <w:r>
        <w:rPr>
          <w:rFonts w:hint="cs"/>
          <w:rtl/>
        </w:rPr>
        <w:t>.</w:t>
      </w:r>
    </w:p>
    <w:p w:rsidR="00441A41" w:rsidRDefault="00441A41" w:rsidP="00885414">
      <w:pPr>
        <w:rPr>
          <w:rtl/>
        </w:rPr>
      </w:pPr>
      <w:bookmarkStart w:id="11215" w:name="_ETM_Q24_595274"/>
      <w:bookmarkEnd w:id="11215"/>
    </w:p>
    <w:p w:rsidR="00441A41" w:rsidRDefault="00441A41" w:rsidP="00885414">
      <w:pPr>
        <w:rPr>
          <w:rtl/>
        </w:rPr>
      </w:pPr>
      <w:bookmarkStart w:id="11216" w:name="_ETM_Q24_595422"/>
      <w:bookmarkStart w:id="11217" w:name="_ETM_Q24_595509"/>
      <w:bookmarkStart w:id="11218" w:name="_ETM_Q24_595597"/>
      <w:bookmarkStart w:id="11219" w:name="_ETM_Q24_593120"/>
      <w:bookmarkEnd w:id="11216"/>
      <w:bookmarkEnd w:id="11217"/>
      <w:bookmarkEnd w:id="11218"/>
      <w:bookmarkEnd w:id="11219"/>
      <w:r w:rsidRPr="009B6970">
        <w:rPr>
          <w:rtl/>
        </w:rPr>
        <w:t xml:space="preserve">אם </w:t>
      </w:r>
      <w:bookmarkStart w:id="11220" w:name="_ETM_Q24_594529"/>
      <w:bookmarkEnd w:id="11220"/>
      <w:r w:rsidRPr="009B6970">
        <w:rPr>
          <w:rtl/>
        </w:rPr>
        <w:t xml:space="preserve">הייתם </w:t>
      </w:r>
      <w:bookmarkStart w:id="11221" w:name="_ETM_Q24_594860"/>
      <w:bookmarkEnd w:id="11221"/>
      <w:r w:rsidRPr="009B6970">
        <w:rPr>
          <w:rtl/>
        </w:rPr>
        <w:t xml:space="preserve">צריכים </w:t>
      </w:r>
      <w:bookmarkStart w:id="11222" w:name="_ETM_Q24_595700"/>
      <w:bookmarkEnd w:id="11222"/>
      <w:r w:rsidRPr="009B6970">
        <w:rPr>
          <w:rtl/>
        </w:rPr>
        <w:t>דוגמ</w:t>
      </w:r>
      <w:r w:rsidRPr="009B6970">
        <w:rPr>
          <w:rFonts w:hint="cs"/>
          <w:rtl/>
        </w:rPr>
        <w:t>ה</w:t>
      </w:r>
      <w:r w:rsidRPr="009B6970">
        <w:rPr>
          <w:rtl/>
        </w:rPr>
        <w:t xml:space="preserve"> </w:t>
      </w:r>
      <w:bookmarkStart w:id="11223" w:name="_ETM_Q24_596659"/>
      <w:bookmarkEnd w:id="11223"/>
      <w:r w:rsidRPr="009B6970">
        <w:rPr>
          <w:rtl/>
        </w:rPr>
        <w:t xml:space="preserve">למה </w:t>
      </w:r>
      <w:bookmarkStart w:id="11224" w:name="_ETM_Q24_597140"/>
      <w:bookmarkEnd w:id="11224"/>
      <w:r w:rsidRPr="009B6970">
        <w:rPr>
          <w:rtl/>
        </w:rPr>
        <w:t xml:space="preserve">היא </w:t>
      </w:r>
      <w:bookmarkStart w:id="11225" w:name="_ETM_Q24_597260"/>
      <w:bookmarkEnd w:id="11225"/>
      <w:r w:rsidRPr="009B6970">
        <w:rPr>
          <w:rtl/>
        </w:rPr>
        <w:t>קונספציה</w:t>
      </w:r>
      <w:r w:rsidRPr="009B6970">
        <w:rPr>
          <w:rFonts w:hint="cs"/>
          <w:rtl/>
        </w:rPr>
        <w:t>,</w:t>
      </w:r>
      <w:r w:rsidRPr="009B6970">
        <w:rPr>
          <w:rtl/>
        </w:rPr>
        <w:t xml:space="preserve"> </w:t>
      </w:r>
      <w:bookmarkStart w:id="11226" w:name="_ETM_Q24_598500"/>
      <w:bookmarkEnd w:id="11226"/>
      <w:r w:rsidRPr="009B6970">
        <w:rPr>
          <w:rtl/>
        </w:rPr>
        <w:t xml:space="preserve">רצף </w:t>
      </w:r>
      <w:bookmarkStart w:id="11227" w:name="_ETM_Q24_599010"/>
      <w:bookmarkEnd w:id="11227"/>
      <w:r w:rsidRPr="009B6970">
        <w:rPr>
          <w:rtl/>
        </w:rPr>
        <w:t xml:space="preserve">האירועים </w:t>
      </w:r>
      <w:bookmarkStart w:id="11228" w:name="_ETM_Q24_599490"/>
      <w:bookmarkEnd w:id="11228"/>
      <w:r w:rsidRPr="009B6970">
        <w:rPr>
          <w:rtl/>
        </w:rPr>
        <w:t xml:space="preserve">הזה </w:t>
      </w:r>
      <w:bookmarkStart w:id="11229" w:name="_ETM_Q24_600649"/>
      <w:bookmarkEnd w:id="11229"/>
      <w:r w:rsidRPr="009B6970">
        <w:rPr>
          <w:rtl/>
        </w:rPr>
        <w:t xml:space="preserve">הוא </w:t>
      </w:r>
      <w:bookmarkStart w:id="11230" w:name="_ETM_Q24_600920"/>
      <w:bookmarkEnd w:id="11230"/>
      <w:r w:rsidRPr="009B6970">
        <w:rPr>
          <w:rtl/>
        </w:rPr>
        <w:t xml:space="preserve">הקונספציה </w:t>
      </w:r>
      <w:bookmarkStart w:id="11231" w:name="_ETM_Q24_601589"/>
      <w:bookmarkStart w:id="11232" w:name="_ETM_Q24_602279"/>
      <w:bookmarkEnd w:id="11231"/>
      <w:bookmarkEnd w:id="11232"/>
      <w:r w:rsidRPr="009B6970">
        <w:rPr>
          <w:rFonts w:hint="cs"/>
          <w:rtl/>
        </w:rPr>
        <w:t xml:space="preserve">שבה </w:t>
      </w:r>
      <w:r w:rsidRPr="009B6970">
        <w:rPr>
          <w:rtl/>
        </w:rPr>
        <w:t>ש</w:t>
      </w:r>
      <w:r w:rsidRPr="009B6970">
        <w:rPr>
          <w:rFonts w:hint="cs"/>
          <w:rtl/>
        </w:rPr>
        <w:t>ר</w:t>
      </w:r>
      <w:r w:rsidRPr="009B6970">
        <w:rPr>
          <w:rtl/>
        </w:rPr>
        <w:t>ויה</w:t>
      </w:r>
      <w:r>
        <w:rPr>
          <w:rtl/>
        </w:rPr>
        <w:t xml:space="preserve"> </w:t>
      </w:r>
      <w:bookmarkStart w:id="11233" w:name="_ETM_Q24_602909"/>
      <w:bookmarkEnd w:id="11233"/>
      <w:r>
        <w:rPr>
          <w:rtl/>
        </w:rPr>
        <w:t>הממשלה</w:t>
      </w:r>
      <w:r>
        <w:rPr>
          <w:rFonts w:hint="cs"/>
          <w:rtl/>
        </w:rPr>
        <w:t>.</w:t>
      </w:r>
      <w:r>
        <w:rPr>
          <w:rtl/>
        </w:rPr>
        <w:t xml:space="preserve"> </w:t>
      </w:r>
      <w:bookmarkStart w:id="11234" w:name="_ETM_Q24_604289"/>
      <w:bookmarkEnd w:id="11234"/>
      <w:r>
        <w:rPr>
          <w:rtl/>
        </w:rPr>
        <w:t xml:space="preserve">שוב </w:t>
      </w:r>
      <w:bookmarkStart w:id="11235" w:name="_ETM_Q24_604679"/>
      <w:bookmarkEnd w:id="11235"/>
      <w:r>
        <w:rPr>
          <w:rtl/>
        </w:rPr>
        <w:t xml:space="preserve">ושוב </w:t>
      </w:r>
      <w:bookmarkStart w:id="11236" w:name="_ETM_Q24_606109"/>
      <w:bookmarkEnd w:id="11236"/>
      <w:r>
        <w:rPr>
          <w:rtl/>
        </w:rPr>
        <w:t xml:space="preserve">מספרים </w:t>
      </w:r>
      <w:bookmarkStart w:id="11237" w:name="_ETM_Q24_606619"/>
      <w:bookmarkEnd w:id="11237"/>
      <w:r>
        <w:rPr>
          <w:rtl/>
        </w:rPr>
        <w:t xml:space="preserve">לנו </w:t>
      </w:r>
      <w:bookmarkStart w:id="11238" w:name="_ETM_Q24_606799"/>
      <w:bookmarkEnd w:id="11238"/>
      <w:r>
        <w:rPr>
          <w:rtl/>
        </w:rPr>
        <w:t xml:space="preserve">שמנסים </w:t>
      </w:r>
      <w:bookmarkStart w:id="11239" w:name="_ETM_Q24_607339"/>
      <w:bookmarkEnd w:id="11239"/>
      <w:r>
        <w:rPr>
          <w:rtl/>
        </w:rPr>
        <w:t xml:space="preserve">להימנע </w:t>
      </w:r>
      <w:bookmarkStart w:id="11240" w:name="_ETM_Q24_608239"/>
      <w:bookmarkEnd w:id="11240"/>
      <w:r>
        <w:rPr>
          <w:rtl/>
        </w:rPr>
        <w:t xml:space="preserve">ממלחמה </w:t>
      </w:r>
      <w:bookmarkStart w:id="11241" w:name="_ETM_Q24_608810"/>
      <w:bookmarkEnd w:id="11241"/>
      <w:r>
        <w:rPr>
          <w:rtl/>
        </w:rPr>
        <w:t>בצפון</w:t>
      </w:r>
      <w:r>
        <w:rPr>
          <w:rFonts w:hint="cs"/>
          <w:rtl/>
        </w:rPr>
        <w:t>.</w:t>
      </w:r>
      <w:r>
        <w:rPr>
          <w:rtl/>
        </w:rPr>
        <w:t xml:space="preserve"> </w:t>
      </w:r>
      <w:bookmarkStart w:id="11242" w:name="_ETM_Q24_610090"/>
      <w:bookmarkEnd w:id="11242"/>
      <w:r>
        <w:rPr>
          <w:rtl/>
        </w:rPr>
        <w:t xml:space="preserve">אנחנו </w:t>
      </w:r>
      <w:bookmarkStart w:id="11243" w:name="_ETM_Q24_610480"/>
      <w:bookmarkEnd w:id="11243"/>
      <w:r>
        <w:rPr>
          <w:rtl/>
        </w:rPr>
        <w:t xml:space="preserve">במלחמה </w:t>
      </w:r>
      <w:bookmarkStart w:id="11244" w:name="_ETM_Q24_612400"/>
      <w:bookmarkEnd w:id="11244"/>
      <w:r>
        <w:rPr>
          <w:rFonts w:hint="cs"/>
          <w:rtl/>
        </w:rPr>
        <w:t xml:space="preserve">בצפון. </w:t>
      </w:r>
      <w:r>
        <w:rPr>
          <w:rtl/>
        </w:rPr>
        <w:t xml:space="preserve">מספרים </w:t>
      </w:r>
      <w:bookmarkStart w:id="11245" w:name="_ETM_Q24_612940"/>
      <w:bookmarkEnd w:id="11245"/>
      <w:r>
        <w:rPr>
          <w:rtl/>
        </w:rPr>
        <w:t xml:space="preserve">לנו </w:t>
      </w:r>
      <w:bookmarkStart w:id="11246" w:name="_ETM_Q24_613150"/>
      <w:bookmarkEnd w:id="11246"/>
      <w:r>
        <w:rPr>
          <w:rtl/>
        </w:rPr>
        <w:t xml:space="preserve">שחיזבאללה </w:t>
      </w:r>
      <w:bookmarkStart w:id="11247" w:name="_ETM_Q24_613840"/>
      <w:bookmarkEnd w:id="11247"/>
      <w:r>
        <w:rPr>
          <w:rtl/>
        </w:rPr>
        <w:t>מורתע</w:t>
      </w:r>
      <w:r>
        <w:rPr>
          <w:rFonts w:hint="cs"/>
          <w:rtl/>
        </w:rPr>
        <w:t>,</w:t>
      </w:r>
      <w:r>
        <w:rPr>
          <w:rtl/>
        </w:rPr>
        <w:t xml:space="preserve"> </w:t>
      </w:r>
      <w:bookmarkStart w:id="11248" w:name="_ETM_Q24_616180"/>
      <w:bookmarkEnd w:id="11248"/>
      <w:r>
        <w:rPr>
          <w:rtl/>
        </w:rPr>
        <w:t xml:space="preserve">אבל </w:t>
      </w:r>
      <w:bookmarkStart w:id="11249" w:name="_ETM_Q24_616450"/>
      <w:bookmarkEnd w:id="11249"/>
      <w:r>
        <w:rPr>
          <w:rtl/>
        </w:rPr>
        <w:t xml:space="preserve">אנחנו </w:t>
      </w:r>
      <w:bookmarkStart w:id="11250" w:name="_ETM_Q24_616780"/>
      <w:bookmarkEnd w:id="11250"/>
      <w:r>
        <w:rPr>
          <w:rtl/>
        </w:rPr>
        <w:t xml:space="preserve">פינינו </w:t>
      </w:r>
      <w:bookmarkStart w:id="11251" w:name="_ETM_Q24_617170"/>
      <w:bookmarkEnd w:id="11251"/>
      <w:r>
        <w:rPr>
          <w:rtl/>
        </w:rPr>
        <w:t xml:space="preserve">את </w:t>
      </w:r>
      <w:bookmarkStart w:id="11252" w:name="_ETM_Q24_617290"/>
      <w:bookmarkEnd w:id="11252"/>
      <w:r>
        <w:rPr>
          <w:rtl/>
        </w:rPr>
        <w:t>הגליל</w:t>
      </w:r>
      <w:r>
        <w:rPr>
          <w:rFonts w:hint="cs"/>
          <w:rtl/>
        </w:rPr>
        <w:t>.</w:t>
      </w:r>
      <w:r>
        <w:rPr>
          <w:rtl/>
        </w:rPr>
        <w:t xml:space="preserve"> </w:t>
      </w:r>
      <w:bookmarkStart w:id="11253" w:name="_ETM_Q24_618650"/>
      <w:bookmarkEnd w:id="11253"/>
      <w:r>
        <w:rPr>
          <w:rtl/>
        </w:rPr>
        <w:t xml:space="preserve">אדוני </w:t>
      </w:r>
      <w:bookmarkStart w:id="11254" w:name="_ETM_Q24_619010"/>
      <w:bookmarkEnd w:id="11254"/>
      <w:r>
        <w:rPr>
          <w:rtl/>
        </w:rPr>
        <w:t>השר</w:t>
      </w:r>
      <w:r>
        <w:rPr>
          <w:rFonts w:hint="cs"/>
          <w:rtl/>
        </w:rPr>
        <w:t>,</w:t>
      </w:r>
      <w:r>
        <w:rPr>
          <w:rtl/>
        </w:rPr>
        <w:t xml:space="preserve"> </w:t>
      </w:r>
      <w:bookmarkStart w:id="11255" w:name="_ETM_Q24_619700"/>
      <w:bookmarkEnd w:id="11255"/>
      <w:r>
        <w:rPr>
          <w:rtl/>
        </w:rPr>
        <w:t xml:space="preserve">הממשלה </w:t>
      </w:r>
      <w:bookmarkStart w:id="11256" w:name="_ETM_Q24_620329"/>
      <w:bookmarkEnd w:id="11256"/>
      <w:r>
        <w:rPr>
          <w:rtl/>
        </w:rPr>
        <w:t xml:space="preserve">הזו </w:t>
      </w:r>
      <w:bookmarkStart w:id="11257" w:name="_ETM_Q24_620569"/>
      <w:bookmarkEnd w:id="11257"/>
      <w:r>
        <w:rPr>
          <w:rtl/>
        </w:rPr>
        <w:t xml:space="preserve">פינתה </w:t>
      </w:r>
      <w:bookmarkStart w:id="11258" w:name="_ETM_Q24_620900"/>
      <w:bookmarkEnd w:id="11258"/>
      <w:r>
        <w:rPr>
          <w:rtl/>
        </w:rPr>
        <w:t xml:space="preserve">את </w:t>
      </w:r>
      <w:bookmarkStart w:id="11259" w:name="_ETM_Q24_621049"/>
      <w:bookmarkEnd w:id="11259"/>
      <w:r>
        <w:rPr>
          <w:rtl/>
        </w:rPr>
        <w:t>הגליל</w:t>
      </w:r>
      <w:r>
        <w:rPr>
          <w:rFonts w:hint="cs"/>
          <w:rtl/>
        </w:rPr>
        <w:t>.</w:t>
      </w:r>
      <w:r>
        <w:rPr>
          <w:rtl/>
        </w:rPr>
        <w:t xml:space="preserve"> </w:t>
      </w:r>
      <w:bookmarkStart w:id="11260" w:name="_ETM_Q24_622520"/>
      <w:bookmarkEnd w:id="11260"/>
      <w:r>
        <w:rPr>
          <w:rtl/>
        </w:rPr>
        <w:t xml:space="preserve">אנחנו </w:t>
      </w:r>
      <w:bookmarkStart w:id="11261" w:name="_ETM_Q24_622970"/>
      <w:bookmarkEnd w:id="11261"/>
      <w:r>
        <w:rPr>
          <w:rtl/>
        </w:rPr>
        <w:t xml:space="preserve">נמצאים </w:t>
      </w:r>
      <w:bookmarkStart w:id="11262" w:name="_ETM_Q24_623390"/>
      <w:bookmarkEnd w:id="11262"/>
      <w:r>
        <w:rPr>
          <w:rtl/>
        </w:rPr>
        <w:t xml:space="preserve">במצב </w:t>
      </w:r>
      <w:bookmarkStart w:id="11263" w:name="_ETM_Q24_623870"/>
      <w:bookmarkEnd w:id="11263"/>
      <w:r>
        <w:rPr>
          <w:rtl/>
        </w:rPr>
        <w:t xml:space="preserve">שבו </w:t>
      </w:r>
      <w:bookmarkStart w:id="11264" w:name="_ETM_Q24_624650"/>
      <w:bookmarkEnd w:id="11264"/>
      <w:r>
        <w:rPr>
          <w:rtl/>
        </w:rPr>
        <w:t xml:space="preserve">מאות </w:t>
      </w:r>
      <w:bookmarkStart w:id="11265" w:name="_ETM_Q24_625040"/>
      <w:bookmarkEnd w:id="11265"/>
      <w:r>
        <w:rPr>
          <w:rtl/>
        </w:rPr>
        <w:t xml:space="preserve">אלפים </w:t>
      </w:r>
      <w:bookmarkStart w:id="11266" w:name="_ETM_Q24_625460"/>
      <w:bookmarkEnd w:id="11266"/>
      <w:r>
        <w:rPr>
          <w:rtl/>
        </w:rPr>
        <w:t xml:space="preserve">מאזרחי </w:t>
      </w:r>
      <w:bookmarkStart w:id="11267" w:name="_ETM_Q24_625940"/>
      <w:bookmarkEnd w:id="11267"/>
      <w:r>
        <w:rPr>
          <w:rtl/>
        </w:rPr>
        <w:t xml:space="preserve">ישראל </w:t>
      </w:r>
      <w:bookmarkStart w:id="11268" w:name="_ETM_Q24_626750"/>
      <w:bookmarkEnd w:id="11268"/>
      <w:r>
        <w:rPr>
          <w:rtl/>
        </w:rPr>
        <w:t xml:space="preserve">הפכו </w:t>
      </w:r>
      <w:bookmarkStart w:id="11269" w:name="_ETM_Q24_627080"/>
      <w:bookmarkEnd w:id="11269"/>
      <w:r>
        <w:rPr>
          <w:rtl/>
        </w:rPr>
        <w:t xml:space="preserve">להיות </w:t>
      </w:r>
      <w:bookmarkStart w:id="11270" w:name="_ETM_Q24_627350"/>
      <w:bookmarkEnd w:id="11270"/>
      <w:r>
        <w:rPr>
          <w:rtl/>
        </w:rPr>
        <w:t xml:space="preserve">פליטים </w:t>
      </w:r>
      <w:bookmarkStart w:id="11271" w:name="_ETM_Q24_627800"/>
      <w:bookmarkEnd w:id="11271"/>
      <w:r>
        <w:rPr>
          <w:rtl/>
        </w:rPr>
        <w:t>בארצם</w:t>
      </w:r>
      <w:r>
        <w:rPr>
          <w:rFonts w:hint="cs"/>
          <w:rtl/>
        </w:rPr>
        <w:t>,</w:t>
      </w:r>
      <w:r>
        <w:rPr>
          <w:rtl/>
        </w:rPr>
        <w:t xml:space="preserve"> </w:t>
      </w:r>
      <w:bookmarkStart w:id="11272" w:name="_ETM_Q24_629430"/>
      <w:bookmarkEnd w:id="11272"/>
      <w:r>
        <w:rPr>
          <w:rtl/>
        </w:rPr>
        <w:t>ב</w:t>
      </w:r>
      <w:r>
        <w:rPr>
          <w:rFonts w:hint="cs"/>
          <w:rtl/>
        </w:rPr>
        <w:t xml:space="preserve">ה </w:t>
      </w:r>
      <w:bookmarkStart w:id="11273" w:name="_ETM_Q24_632775"/>
      <w:bookmarkEnd w:id="11273"/>
      <w:r>
        <w:rPr>
          <w:rFonts w:hint="cs"/>
          <w:rtl/>
        </w:rPr>
        <w:t>בעת</w:t>
      </w:r>
      <w:r>
        <w:rPr>
          <w:rtl/>
        </w:rPr>
        <w:t xml:space="preserve"> </w:t>
      </w:r>
      <w:bookmarkStart w:id="11274" w:name="_ETM_Q24_630710"/>
      <w:bookmarkEnd w:id="11274"/>
      <w:r>
        <w:rPr>
          <w:rtl/>
        </w:rPr>
        <w:t xml:space="preserve">שאני </w:t>
      </w:r>
      <w:bookmarkStart w:id="11275" w:name="_ETM_Q24_631010"/>
      <w:bookmarkEnd w:id="11275"/>
      <w:r>
        <w:rPr>
          <w:rtl/>
        </w:rPr>
        <w:t xml:space="preserve">לא </w:t>
      </w:r>
      <w:bookmarkStart w:id="11276" w:name="_ETM_Q24_631100"/>
      <w:bookmarkEnd w:id="11276"/>
      <w:r>
        <w:rPr>
          <w:rtl/>
        </w:rPr>
        <w:t xml:space="preserve">יכול </w:t>
      </w:r>
      <w:bookmarkStart w:id="11277" w:name="_ETM_Q24_631460"/>
      <w:bookmarkEnd w:id="11277"/>
      <w:r>
        <w:rPr>
          <w:rtl/>
        </w:rPr>
        <w:t xml:space="preserve">להגיד </w:t>
      </w:r>
      <w:bookmarkStart w:id="11278" w:name="_ETM_Q24_632349"/>
      <w:bookmarkEnd w:id="11278"/>
      <w:r>
        <w:rPr>
          <w:rtl/>
        </w:rPr>
        <w:t xml:space="preserve">את </w:t>
      </w:r>
      <w:bookmarkStart w:id="11279" w:name="_ETM_Q24_632560"/>
      <w:bookmarkEnd w:id="11279"/>
      <w:r>
        <w:rPr>
          <w:rtl/>
        </w:rPr>
        <w:t xml:space="preserve">אותו </w:t>
      </w:r>
      <w:bookmarkStart w:id="11280" w:name="_ETM_Q24_632800"/>
      <w:bookmarkEnd w:id="11280"/>
      <w:r>
        <w:rPr>
          <w:rtl/>
        </w:rPr>
        <w:t xml:space="preserve">דבר </w:t>
      </w:r>
      <w:bookmarkStart w:id="11281" w:name="_ETM_Q24_633160"/>
      <w:bookmarkEnd w:id="11281"/>
      <w:r>
        <w:rPr>
          <w:rtl/>
        </w:rPr>
        <w:t xml:space="preserve">על </w:t>
      </w:r>
      <w:bookmarkStart w:id="11282" w:name="_ETM_Q24_633250"/>
      <w:bookmarkEnd w:id="11282"/>
      <w:r>
        <w:rPr>
          <w:rtl/>
        </w:rPr>
        <w:t xml:space="preserve">הצד </w:t>
      </w:r>
      <w:bookmarkStart w:id="11283" w:name="_ETM_Q24_633489"/>
      <w:bookmarkEnd w:id="11283"/>
      <w:r>
        <w:rPr>
          <w:rtl/>
        </w:rPr>
        <w:t>שכנגד</w:t>
      </w:r>
      <w:r>
        <w:rPr>
          <w:rFonts w:hint="cs"/>
          <w:rtl/>
        </w:rPr>
        <w:t>.</w:t>
      </w:r>
      <w:r>
        <w:rPr>
          <w:rtl/>
        </w:rPr>
        <w:t xml:space="preserve"> </w:t>
      </w:r>
      <w:bookmarkStart w:id="11284" w:name="_ETM_Q24_634879"/>
      <w:bookmarkEnd w:id="11284"/>
    </w:p>
    <w:p w:rsidR="00441A41" w:rsidRDefault="00441A41" w:rsidP="00885414">
      <w:pPr>
        <w:rPr>
          <w:rtl/>
        </w:rPr>
      </w:pPr>
      <w:bookmarkStart w:id="11285" w:name="_ETM_Q24_636412"/>
      <w:bookmarkStart w:id="11286" w:name="_ETM_Q24_636504"/>
      <w:bookmarkEnd w:id="11285"/>
      <w:bookmarkEnd w:id="11286"/>
    </w:p>
    <w:p w:rsidR="00441A41" w:rsidRDefault="00441A41" w:rsidP="00885414">
      <w:pPr>
        <w:rPr>
          <w:rtl/>
        </w:rPr>
      </w:pPr>
      <w:bookmarkStart w:id="11287" w:name="_ETM_Q24_636587"/>
      <w:bookmarkStart w:id="11288" w:name="_ETM_Q24_636654"/>
      <w:bookmarkStart w:id="11289" w:name="_ETM_Q24_635060"/>
      <w:bookmarkEnd w:id="11287"/>
      <w:bookmarkEnd w:id="11288"/>
      <w:bookmarkEnd w:id="11289"/>
      <w:r>
        <w:rPr>
          <w:rtl/>
        </w:rPr>
        <w:t xml:space="preserve">כשאנחנו </w:t>
      </w:r>
      <w:bookmarkStart w:id="11290" w:name="_ETM_Q24_635359"/>
      <w:bookmarkEnd w:id="11290"/>
      <w:r>
        <w:rPr>
          <w:rtl/>
        </w:rPr>
        <w:t xml:space="preserve">מסתכלים </w:t>
      </w:r>
      <w:bookmarkStart w:id="11291" w:name="_ETM_Q24_635840"/>
      <w:bookmarkEnd w:id="11291"/>
      <w:r>
        <w:rPr>
          <w:rtl/>
        </w:rPr>
        <w:t xml:space="preserve">על </w:t>
      </w:r>
      <w:bookmarkStart w:id="11292" w:name="_ETM_Q24_635930"/>
      <w:bookmarkEnd w:id="11292"/>
      <w:r>
        <w:rPr>
          <w:rtl/>
        </w:rPr>
        <w:t xml:space="preserve">הקונספציה </w:t>
      </w:r>
      <w:bookmarkStart w:id="11293" w:name="_ETM_Q24_636620"/>
      <w:bookmarkEnd w:id="11293"/>
      <w:r>
        <w:rPr>
          <w:rtl/>
        </w:rPr>
        <w:t xml:space="preserve">שמדינת </w:t>
      </w:r>
      <w:bookmarkStart w:id="11294" w:name="_ETM_Q24_637010"/>
      <w:bookmarkEnd w:id="11294"/>
      <w:r>
        <w:rPr>
          <w:rtl/>
        </w:rPr>
        <w:t xml:space="preserve">ישראל </w:t>
      </w:r>
      <w:bookmarkStart w:id="11295" w:name="_ETM_Q24_637310"/>
      <w:bookmarkEnd w:id="11295"/>
      <w:r>
        <w:rPr>
          <w:rtl/>
        </w:rPr>
        <w:t xml:space="preserve">הייתה </w:t>
      </w:r>
      <w:bookmarkStart w:id="11296" w:name="_ETM_Q24_637519"/>
      <w:bookmarkEnd w:id="11296"/>
      <w:r w:rsidRPr="009B6970">
        <w:rPr>
          <w:rtl/>
        </w:rPr>
        <w:t>שרויה</w:t>
      </w:r>
      <w:r>
        <w:rPr>
          <w:rtl/>
        </w:rPr>
        <w:t xml:space="preserve"> </w:t>
      </w:r>
      <w:bookmarkStart w:id="11297" w:name="_ETM_Q24_637909"/>
      <w:bookmarkEnd w:id="11297"/>
      <w:r>
        <w:rPr>
          <w:rtl/>
        </w:rPr>
        <w:t>ב</w:t>
      </w:r>
      <w:r>
        <w:rPr>
          <w:rFonts w:hint="cs"/>
          <w:rtl/>
        </w:rPr>
        <w:t xml:space="preserve">ה </w:t>
      </w:r>
      <w:r>
        <w:rPr>
          <w:rtl/>
        </w:rPr>
        <w:t xml:space="preserve">עד </w:t>
      </w:r>
      <w:bookmarkStart w:id="11298" w:name="_ETM_Q24_638180"/>
      <w:bookmarkEnd w:id="11298"/>
      <w:r>
        <w:rPr>
          <w:rFonts w:hint="cs"/>
          <w:rtl/>
        </w:rPr>
        <w:t>7</w:t>
      </w:r>
      <w:r>
        <w:rPr>
          <w:rtl/>
        </w:rPr>
        <w:t xml:space="preserve"> </w:t>
      </w:r>
      <w:bookmarkStart w:id="11299" w:name="_ETM_Q24_638569"/>
      <w:bookmarkEnd w:id="11299"/>
      <w:r>
        <w:rPr>
          <w:rtl/>
        </w:rPr>
        <w:t xml:space="preserve">באוקטובר </w:t>
      </w:r>
      <w:bookmarkStart w:id="11300" w:name="_ETM_Q24_639799"/>
      <w:bookmarkEnd w:id="11300"/>
      <w:r>
        <w:rPr>
          <w:rtl/>
        </w:rPr>
        <w:t xml:space="preserve">ברצועת </w:t>
      </w:r>
      <w:bookmarkStart w:id="11301" w:name="_ETM_Q24_640430"/>
      <w:bookmarkEnd w:id="11301"/>
      <w:r>
        <w:rPr>
          <w:rtl/>
        </w:rPr>
        <w:t>עזה</w:t>
      </w:r>
      <w:r>
        <w:rPr>
          <w:rFonts w:hint="cs"/>
          <w:rtl/>
        </w:rPr>
        <w:t>, היא</w:t>
      </w:r>
      <w:r>
        <w:rPr>
          <w:rtl/>
        </w:rPr>
        <w:t xml:space="preserve"> </w:t>
      </w:r>
      <w:bookmarkStart w:id="11302" w:name="_ETM_Q24_642080"/>
      <w:bookmarkEnd w:id="11302"/>
      <w:r>
        <w:rPr>
          <w:rtl/>
        </w:rPr>
        <w:t xml:space="preserve">קונספציה </w:t>
      </w:r>
      <w:bookmarkStart w:id="11303" w:name="_ETM_Q24_642709"/>
      <w:bookmarkEnd w:id="11303"/>
      <w:r>
        <w:rPr>
          <w:rtl/>
        </w:rPr>
        <w:t xml:space="preserve">של </w:t>
      </w:r>
      <w:bookmarkStart w:id="11304" w:name="_ETM_Q24_642860"/>
      <w:bookmarkEnd w:id="11304"/>
      <w:r>
        <w:rPr>
          <w:rtl/>
        </w:rPr>
        <w:t xml:space="preserve">שינוי </w:t>
      </w:r>
      <w:bookmarkStart w:id="11305" w:name="_ETM_Q24_643069"/>
      <w:bookmarkEnd w:id="11305"/>
      <w:r>
        <w:rPr>
          <w:rtl/>
        </w:rPr>
        <w:t xml:space="preserve">תפיסת </w:t>
      </w:r>
      <w:bookmarkStart w:id="11306" w:name="_ETM_Q24_643490"/>
      <w:bookmarkEnd w:id="11306"/>
      <w:r>
        <w:rPr>
          <w:rtl/>
        </w:rPr>
        <w:t>הביטחון</w:t>
      </w:r>
      <w:r>
        <w:rPr>
          <w:rFonts w:hint="cs"/>
          <w:rtl/>
        </w:rPr>
        <w:t>.</w:t>
      </w:r>
      <w:r>
        <w:rPr>
          <w:rtl/>
        </w:rPr>
        <w:t xml:space="preserve"> </w:t>
      </w:r>
      <w:bookmarkStart w:id="11307" w:name="_ETM_Q24_644720"/>
      <w:bookmarkEnd w:id="11307"/>
      <w:r>
        <w:rPr>
          <w:rtl/>
        </w:rPr>
        <w:t xml:space="preserve">תפיסת </w:t>
      </w:r>
      <w:bookmarkStart w:id="11308" w:name="_ETM_Q24_645230"/>
      <w:bookmarkEnd w:id="11308"/>
      <w:r>
        <w:rPr>
          <w:rtl/>
        </w:rPr>
        <w:t xml:space="preserve">הביטחון </w:t>
      </w:r>
      <w:bookmarkStart w:id="11309" w:name="_ETM_Q24_645799"/>
      <w:bookmarkEnd w:id="11309"/>
      <w:r>
        <w:rPr>
          <w:rtl/>
        </w:rPr>
        <w:t xml:space="preserve">שאני </w:t>
      </w:r>
      <w:bookmarkStart w:id="11310" w:name="_ETM_Q24_646159"/>
      <w:bookmarkEnd w:id="11310"/>
      <w:r>
        <w:rPr>
          <w:rtl/>
        </w:rPr>
        <w:t xml:space="preserve">גדלתי </w:t>
      </w:r>
      <w:bookmarkStart w:id="11311" w:name="_ETM_Q24_646610"/>
      <w:bookmarkEnd w:id="11311"/>
      <w:r>
        <w:rPr>
          <w:rtl/>
        </w:rPr>
        <w:t>עליה</w:t>
      </w:r>
      <w:r>
        <w:rPr>
          <w:rFonts w:hint="cs"/>
          <w:rtl/>
        </w:rPr>
        <w:t xml:space="preserve"> </w:t>
      </w:r>
      <w:r>
        <w:rPr>
          <w:rtl/>
        </w:rPr>
        <w:t xml:space="preserve">– </w:t>
      </w:r>
      <w:bookmarkStart w:id="11312" w:name="_ETM_Q24_646879"/>
      <w:bookmarkEnd w:id="11312"/>
      <w:r>
        <w:rPr>
          <w:rtl/>
        </w:rPr>
        <w:t xml:space="preserve">בוודאי </w:t>
      </w:r>
      <w:bookmarkStart w:id="11313" w:name="_ETM_Q24_647330"/>
      <w:bookmarkEnd w:id="11313"/>
      <w:r>
        <w:rPr>
          <w:rtl/>
        </w:rPr>
        <w:t xml:space="preserve">גם </w:t>
      </w:r>
      <w:bookmarkStart w:id="11314" w:name="_ETM_Q24_648029"/>
      <w:bookmarkEnd w:id="11314"/>
      <w:r>
        <w:rPr>
          <w:rtl/>
        </w:rPr>
        <w:t xml:space="preserve">חבר </w:t>
      </w:r>
      <w:bookmarkStart w:id="11315" w:name="_ETM_Q24_648419"/>
      <w:bookmarkEnd w:id="11315"/>
      <w:r>
        <w:rPr>
          <w:rtl/>
        </w:rPr>
        <w:t xml:space="preserve">הכנסת </w:t>
      </w:r>
      <w:bookmarkStart w:id="11316" w:name="_ETM_Q24_648779"/>
      <w:bookmarkEnd w:id="11316"/>
      <w:r>
        <w:rPr>
          <w:rtl/>
        </w:rPr>
        <w:t xml:space="preserve">מיקי </w:t>
      </w:r>
      <w:bookmarkStart w:id="11317" w:name="_ETM_Q24_649079"/>
      <w:bookmarkEnd w:id="11317"/>
      <w:r>
        <w:rPr>
          <w:rtl/>
        </w:rPr>
        <w:t>לוי</w:t>
      </w:r>
      <w:r>
        <w:rPr>
          <w:rFonts w:hint="cs"/>
          <w:rtl/>
        </w:rPr>
        <w:t>,</w:t>
      </w:r>
      <w:r>
        <w:rPr>
          <w:rtl/>
        </w:rPr>
        <w:t xml:space="preserve"> </w:t>
      </w:r>
      <w:bookmarkStart w:id="11318" w:name="_ETM_Q24_650150"/>
      <w:bookmarkEnd w:id="11318"/>
      <w:r>
        <w:rPr>
          <w:rtl/>
        </w:rPr>
        <w:t xml:space="preserve">גם </w:t>
      </w:r>
      <w:bookmarkStart w:id="11319" w:name="_ETM_Q24_650359"/>
      <w:bookmarkEnd w:id="11319"/>
      <w:r>
        <w:rPr>
          <w:rtl/>
        </w:rPr>
        <w:t>אתה</w:t>
      </w:r>
      <w:r>
        <w:rPr>
          <w:rFonts w:hint="cs"/>
          <w:rtl/>
        </w:rPr>
        <w:t>,</w:t>
      </w:r>
      <w:r>
        <w:rPr>
          <w:rtl/>
        </w:rPr>
        <w:t xml:space="preserve"> </w:t>
      </w:r>
      <w:bookmarkStart w:id="11320" w:name="_ETM_Q24_650900"/>
      <w:bookmarkEnd w:id="11320"/>
      <w:r>
        <w:rPr>
          <w:rtl/>
        </w:rPr>
        <w:t xml:space="preserve">למדנו </w:t>
      </w:r>
      <w:bookmarkStart w:id="11321" w:name="_ETM_Q24_651290"/>
      <w:bookmarkEnd w:id="11321"/>
      <w:r>
        <w:rPr>
          <w:rtl/>
        </w:rPr>
        <w:t xml:space="preserve">את </w:t>
      </w:r>
      <w:bookmarkStart w:id="11322" w:name="_ETM_Q24_651349"/>
      <w:bookmarkEnd w:id="11322"/>
      <w:r>
        <w:rPr>
          <w:rtl/>
        </w:rPr>
        <w:t xml:space="preserve">זה </w:t>
      </w:r>
      <w:bookmarkStart w:id="11323" w:name="_ETM_Q24_651469"/>
      <w:bookmarkEnd w:id="11323"/>
      <w:r>
        <w:rPr>
          <w:rtl/>
        </w:rPr>
        <w:t xml:space="preserve">בשיעורים </w:t>
      </w:r>
      <w:bookmarkStart w:id="11324" w:name="_ETM_Q24_651950"/>
      <w:bookmarkEnd w:id="11324"/>
      <w:r>
        <w:rPr>
          <w:rtl/>
        </w:rPr>
        <w:t xml:space="preserve">הראשונים </w:t>
      </w:r>
      <w:bookmarkStart w:id="11325" w:name="_ETM_Q24_652760"/>
      <w:bookmarkEnd w:id="11325"/>
      <w:r>
        <w:rPr>
          <w:rtl/>
        </w:rPr>
        <w:t xml:space="preserve">שלומדים </w:t>
      </w:r>
      <w:bookmarkStart w:id="11326" w:name="_ETM_Q24_653210"/>
      <w:bookmarkEnd w:id="11326"/>
      <w:r>
        <w:rPr>
          <w:rtl/>
        </w:rPr>
        <w:t xml:space="preserve">מהי </w:t>
      </w:r>
      <w:bookmarkStart w:id="11327" w:name="_ETM_Q24_653390"/>
      <w:bookmarkEnd w:id="11327"/>
      <w:r>
        <w:rPr>
          <w:rtl/>
        </w:rPr>
        <w:t xml:space="preserve">תפיסת </w:t>
      </w:r>
      <w:bookmarkStart w:id="11328" w:name="_ETM_Q24_653780"/>
      <w:bookmarkEnd w:id="11328"/>
      <w:r>
        <w:rPr>
          <w:rtl/>
        </w:rPr>
        <w:t>ביטחון</w:t>
      </w:r>
      <w:r>
        <w:rPr>
          <w:rFonts w:hint="cs"/>
          <w:rtl/>
        </w:rPr>
        <w:t xml:space="preserve"> </w:t>
      </w:r>
      <w:r>
        <w:rPr>
          <w:rFonts w:hint="eastAsia"/>
          <w:rtl/>
        </w:rPr>
        <w:t>–</w:t>
      </w:r>
      <w:r>
        <w:rPr>
          <w:rtl/>
        </w:rPr>
        <w:t xml:space="preserve"> </w:t>
      </w:r>
      <w:bookmarkStart w:id="11329" w:name="_ETM_Q24_655200"/>
      <w:bookmarkEnd w:id="11329"/>
      <w:r>
        <w:rPr>
          <w:rtl/>
        </w:rPr>
        <w:t xml:space="preserve">היא </w:t>
      </w:r>
      <w:bookmarkStart w:id="11330" w:name="_ETM_Q24_655319"/>
      <w:bookmarkEnd w:id="11330"/>
      <w:r>
        <w:rPr>
          <w:rtl/>
        </w:rPr>
        <w:t xml:space="preserve">להעביר </w:t>
      </w:r>
      <w:bookmarkStart w:id="11331" w:name="_ETM_Q24_655739"/>
      <w:bookmarkEnd w:id="11331"/>
      <w:r>
        <w:rPr>
          <w:rtl/>
        </w:rPr>
        <w:t xml:space="preserve">את </w:t>
      </w:r>
      <w:bookmarkStart w:id="11332" w:name="_ETM_Q24_655829"/>
      <w:bookmarkEnd w:id="11332"/>
      <w:r>
        <w:rPr>
          <w:rtl/>
        </w:rPr>
        <w:t xml:space="preserve">הלחימה </w:t>
      </w:r>
      <w:bookmarkStart w:id="11333" w:name="_ETM_Q24_657160"/>
      <w:bookmarkEnd w:id="11333"/>
      <w:r>
        <w:rPr>
          <w:rtl/>
        </w:rPr>
        <w:t xml:space="preserve">לשטח </w:t>
      </w:r>
      <w:bookmarkStart w:id="11334" w:name="_ETM_Q24_657700"/>
      <w:bookmarkEnd w:id="11334"/>
      <w:r>
        <w:rPr>
          <w:rtl/>
        </w:rPr>
        <w:t>האויב</w:t>
      </w:r>
      <w:r>
        <w:rPr>
          <w:rFonts w:hint="cs"/>
          <w:rtl/>
        </w:rPr>
        <w:t>,</w:t>
      </w:r>
      <w:r>
        <w:rPr>
          <w:rtl/>
        </w:rPr>
        <w:t xml:space="preserve"> </w:t>
      </w:r>
      <w:bookmarkStart w:id="11335" w:name="_ETM_Q24_659559"/>
      <w:bookmarkEnd w:id="11335"/>
      <w:r>
        <w:rPr>
          <w:rtl/>
        </w:rPr>
        <w:t xml:space="preserve">היא </w:t>
      </w:r>
      <w:bookmarkStart w:id="11336" w:name="_ETM_Q24_659739"/>
      <w:bookmarkEnd w:id="11336"/>
      <w:r>
        <w:rPr>
          <w:rtl/>
        </w:rPr>
        <w:t>ליזום</w:t>
      </w:r>
      <w:r>
        <w:rPr>
          <w:rFonts w:hint="cs"/>
          <w:rtl/>
        </w:rPr>
        <w:t>,</w:t>
      </w:r>
      <w:r>
        <w:rPr>
          <w:rtl/>
        </w:rPr>
        <w:t xml:space="preserve"> </w:t>
      </w:r>
      <w:bookmarkStart w:id="11337" w:name="_ETM_Q24_661450"/>
      <w:bookmarkEnd w:id="11337"/>
      <w:r>
        <w:rPr>
          <w:rtl/>
        </w:rPr>
        <w:t>להפתיע</w:t>
      </w:r>
      <w:r>
        <w:rPr>
          <w:rFonts w:hint="cs"/>
          <w:rtl/>
        </w:rPr>
        <w:t>,</w:t>
      </w:r>
      <w:r>
        <w:rPr>
          <w:rtl/>
        </w:rPr>
        <w:t xml:space="preserve"> </w:t>
      </w:r>
      <w:bookmarkStart w:id="11338" w:name="_ETM_Q24_663930"/>
      <w:bookmarkEnd w:id="11338"/>
      <w:r>
        <w:rPr>
          <w:rtl/>
        </w:rPr>
        <w:t xml:space="preserve">לשמור </w:t>
      </w:r>
      <w:bookmarkStart w:id="11339" w:name="_ETM_Q24_664590"/>
      <w:bookmarkEnd w:id="11339"/>
      <w:r>
        <w:rPr>
          <w:rtl/>
        </w:rPr>
        <w:t xml:space="preserve">את </w:t>
      </w:r>
      <w:bookmarkStart w:id="11340" w:name="_ETM_Q24_664739"/>
      <w:bookmarkEnd w:id="11340"/>
      <w:r>
        <w:rPr>
          <w:rtl/>
        </w:rPr>
        <w:t xml:space="preserve">היוזמה </w:t>
      </w:r>
      <w:bookmarkStart w:id="11341" w:name="_ETM_Q24_665879"/>
      <w:bookmarkEnd w:id="11341"/>
      <w:r>
        <w:rPr>
          <w:rtl/>
        </w:rPr>
        <w:t>ביד</w:t>
      </w:r>
      <w:r>
        <w:rPr>
          <w:rFonts w:hint="cs"/>
          <w:rtl/>
        </w:rPr>
        <w:t>י</w:t>
      </w:r>
      <w:r>
        <w:rPr>
          <w:rtl/>
        </w:rPr>
        <w:t>נו</w:t>
      </w:r>
      <w:r>
        <w:rPr>
          <w:rFonts w:hint="cs"/>
          <w:rtl/>
        </w:rPr>
        <w:t>,</w:t>
      </w:r>
      <w:r>
        <w:rPr>
          <w:rtl/>
        </w:rPr>
        <w:t xml:space="preserve"> </w:t>
      </w:r>
      <w:bookmarkStart w:id="11342" w:name="_ETM_Q24_666959"/>
      <w:bookmarkEnd w:id="11342"/>
      <w:r>
        <w:rPr>
          <w:rtl/>
        </w:rPr>
        <w:t xml:space="preserve">למנוע </w:t>
      </w:r>
      <w:bookmarkStart w:id="11343" w:name="_ETM_Q24_667469"/>
      <w:bookmarkEnd w:id="11343"/>
      <w:r>
        <w:rPr>
          <w:rtl/>
        </w:rPr>
        <w:t>ה</w:t>
      </w:r>
      <w:r>
        <w:rPr>
          <w:rFonts w:hint="cs"/>
          <w:rtl/>
        </w:rPr>
        <w:t>ת</w:t>
      </w:r>
      <w:r>
        <w:rPr>
          <w:rtl/>
        </w:rPr>
        <w:t xml:space="preserve">עצמות </w:t>
      </w:r>
      <w:bookmarkStart w:id="11344" w:name="_ETM_Q24_668069"/>
      <w:bookmarkEnd w:id="11344"/>
      <w:r>
        <w:rPr>
          <w:rtl/>
        </w:rPr>
        <w:t xml:space="preserve">של </w:t>
      </w:r>
      <w:bookmarkStart w:id="11345" w:name="_ETM_Q24_668249"/>
      <w:bookmarkEnd w:id="11345"/>
      <w:r>
        <w:rPr>
          <w:rtl/>
        </w:rPr>
        <w:t>האויב</w:t>
      </w:r>
      <w:r>
        <w:rPr>
          <w:rFonts w:hint="cs"/>
          <w:rtl/>
        </w:rPr>
        <w:t>.</w:t>
      </w:r>
      <w:r>
        <w:rPr>
          <w:rtl/>
        </w:rPr>
        <w:t xml:space="preserve"> </w:t>
      </w:r>
      <w:bookmarkStart w:id="11346" w:name="_ETM_Q24_671350"/>
      <w:bookmarkEnd w:id="11346"/>
      <w:r>
        <w:rPr>
          <w:rtl/>
        </w:rPr>
        <w:t xml:space="preserve">מה </w:t>
      </w:r>
      <w:bookmarkStart w:id="11347" w:name="_ETM_Q24_671530"/>
      <w:bookmarkEnd w:id="11347"/>
      <w:r>
        <w:rPr>
          <w:rtl/>
        </w:rPr>
        <w:t xml:space="preserve">שראינו </w:t>
      </w:r>
      <w:bookmarkStart w:id="11348" w:name="_ETM_Q24_672040"/>
      <w:bookmarkEnd w:id="11348"/>
      <w:r>
        <w:rPr>
          <w:rtl/>
        </w:rPr>
        <w:t xml:space="preserve">ברצועת </w:t>
      </w:r>
      <w:bookmarkStart w:id="11349" w:name="_ETM_Q24_672550"/>
      <w:bookmarkEnd w:id="11349"/>
      <w:r>
        <w:rPr>
          <w:rtl/>
        </w:rPr>
        <w:t xml:space="preserve">עזה </w:t>
      </w:r>
      <w:bookmarkStart w:id="11350" w:name="_ETM_Q24_673480"/>
      <w:bookmarkEnd w:id="11350"/>
      <w:r>
        <w:rPr>
          <w:rtl/>
        </w:rPr>
        <w:t xml:space="preserve">היה </w:t>
      </w:r>
      <w:bookmarkStart w:id="11351" w:name="_ETM_Q24_673720"/>
      <w:bookmarkEnd w:id="11351"/>
      <w:r>
        <w:rPr>
          <w:rtl/>
        </w:rPr>
        <w:t xml:space="preserve">בדיוק </w:t>
      </w:r>
      <w:bookmarkStart w:id="11352" w:name="_ETM_Q24_674050"/>
      <w:bookmarkEnd w:id="11352"/>
      <w:r>
        <w:rPr>
          <w:rtl/>
        </w:rPr>
        <w:t>הפוך</w:t>
      </w:r>
      <w:r>
        <w:rPr>
          <w:rFonts w:hint="cs"/>
          <w:rtl/>
        </w:rPr>
        <w:t>.</w:t>
      </w:r>
      <w:r>
        <w:rPr>
          <w:rtl/>
        </w:rPr>
        <w:t xml:space="preserve"> </w:t>
      </w:r>
      <w:bookmarkStart w:id="11353" w:name="_ETM_Q24_675620"/>
      <w:bookmarkEnd w:id="11353"/>
      <w:r>
        <w:rPr>
          <w:rtl/>
        </w:rPr>
        <w:t xml:space="preserve">הלחימה </w:t>
      </w:r>
      <w:bookmarkStart w:id="11354" w:name="_ETM_Q24_676129"/>
      <w:bookmarkEnd w:id="11354"/>
      <w:r>
        <w:rPr>
          <w:rtl/>
        </w:rPr>
        <w:t xml:space="preserve">במשך </w:t>
      </w:r>
      <w:bookmarkStart w:id="11355" w:name="_ETM_Q24_676489"/>
      <w:bookmarkEnd w:id="11355"/>
      <w:r>
        <w:rPr>
          <w:rtl/>
        </w:rPr>
        <w:t xml:space="preserve">שנים </w:t>
      </w:r>
      <w:bookmarkStart w:id="11356" w:name="_ETM_Q24_676790"/>
      <w:bookmarkEnd w:id="11356"/>
      <w:r>
        <w:rPr>
          <w:rtl/>
        </w:rPr>
        <w:t xml:space="preserve">ארוכות </w:t>
      </w:r>
      <w:bookmarkStart w:id="11357" w:name="_ETM_Q24_677209"/>
      <w:bookmarkEnd w:id="11357"/>
      <w:r>
        <w:rPr>
          <w:rtl/>
        </w:rPr>
        <w:t xml:space="preserve">הייתה </w:t>
      </w:r>
      <w:bookmarkStart w:id="11358" w:name="_ETM_Q24_677599"/>
      <w:bookmarkEnd w:id="11358"/>
      <w:r>
        <w:rPr>
          <w:rtl/>
        </w:rPr>
        <w:t xml:space="preserve">בתוך </w:t>
      </w:r>
      <w:bookmarkStart w:id="11359" w:name="_ETM_Q24_677930"/>
      <w:bookmarkEnd w:id="11359"/>
      <w:r>
        <w:rPr>
          <w:rtl/>
        </w:rPr>
        <w:t xml:space="preserve">שטח </w:t>
      </w:r>
      <w:bookmarkStart w:id="11360" w:name="_ETM_Q24_678230"/>
      <w:bookmarkEnd w:id="11360"/>
      <w:r>
        <w:rPr>
          <w:rtl/>
        </w:rPr>
        <w:t>ישראל</w:t>
      </w:r>
      <w:r>
        <w:rPr>
          <w:rFonts w:hint="cs"/>
          <w:rtl/>
        </w:rPr>
        <w:t>,</w:t>
      </w:r>
      <w:r>
        <w:rPr>
          <w:rtl/>
        </w:rPr>
        <w:t xml:space="preserve"> </w:t>
      </w:r>
      <w:bookmarkStart w:id="11361" w:name="_ETM_Q24_679730"/>
      <w:bookmarkEnd w:id="11361"/>
      <w:r>
        <w:rPr>
          <w:rtl/>
        </w:rPr>
        <w:t xml:space="preserve">הובילה </w:t>
      </w:r>
      <w:bookmarkStart w:id="11362" w:name="_ETM_Q24_680150"/>
      <w:bookmarkEnd w:id="11362"/>
      <w:r>
        <w:rPr>
          <w:rtl/>
        </w:rPr>
        <w:t xml:space="preserve">לכך </w:t>
      </w:r>
      <w:bookmarkStart w:id="11363" w:name="_ETM_Q24_680480"/>
      <w:bookmarkEnd w:id="11363"/>
      <w:r>
        <w:rPr>
          <w:rtl/>
        </w:rPr>
        <w:t xml:space="preserve">שנכבשו </w:t>
      </w:r>
      <w:bookmarkStart w:id="11364" w:name="_ETM_Q24_681500"/>
      <w:bookmarkEnd w:id="11364"/>
      <w:r>
        <w:rPr>
          <w:rtl/>
        </w:rPr>
        <w:t xml:space="preserve">בפעם </w:t>
      </w:r>
      <w:bookmarkStart w:id="11365" w:name="_ETM_Q24_681920"/>
      <w:bookmarkEnd w:id="11365"/>
      <w:r>
        <w:rPr>
          <w:rtl/>
        </w:rPr>
        <w:t xml:space="preserve">הראשונה </w:t>
      </w:r>
      <w:bookmarkStart w:id="11366" w:name="_ETM_Q24_682719"/>
      <w:bookmarkEnd w:id="11366"/>
      <w:r>
        <w:rPr>
          <w:rtl/>
        </w:rPr>
        <w:t xml:space="preserve">ב-7 </w:t>
      </w:r>
      <w:bookmarkStart w:id="11367" w:name="_ETM_Q24_683319"/>
      <w:bookmarkEnd w:id="11367"/>
      <w:r>
        <w:rPr>
          <w:rtl/>
        </w:rPr>
        <w:t xml:space="preserve">באוקטובר </w:t>
      </w:r>
      <w:bookmarkStart w:id="11368" w:name="_ETM_Q24_684249"/>
      <w:bookmarkEnd w:id="11368"/>
      <w:r>
        <w:rPr>
          <w:rtl/>
        </w:rPr>
        <w:t>י</w:t>
      </w:r>
      <w:r>
        <w:rPr>
          <w:rFonts w:hint="cs"/>
          <w:rtl/>
        </w:rPr>
        <w:t>י</w:t>
      </w:r>
      <w:r>
        <w:rPr>
          <w:rtl/>
        </w:rPr>
        <w:t xml:space="preserve">שובים </w:t>
      </w:r>
      <w:bookmarkStart w:id="11369" w:name="_ETM_Q24_684699"/>
      <w:bookmarkEnd w:id="11369"/>
      <w:r>
        <w:rPr>
          <w:rtl/>
        </w:rPr>
        <w:t xml:space="preserve">שלמים </w:t>
      </w:r>
      <w:bookmarkStart w:id="11370" w:name="_ETM_Q24_685599"/>
      <w:bookmarkEnd w:id="11370"/>
      <w:r>
        <w:rPr>
          <w:rtl/>
        </w:rPr>
        <w:t xml:space="preserve">בידי </w:t>
      </w:r>
      <w:bookmarkStart w:id="11371" w:name="_ETM_Q24_685930"/>
      <w:bookmarkEnd w:id="11371"/>
      <w:r>
        <w:rPr>
          <w:rtl/>
        </w:rPr>
        <w:t xml:space="preserve">כוחות </w:t>
      </w:r>
      <w:bookmarkStart w:id="11372" w:name="_ETM_Q24_686260"/>
      <w:bookmarkEnd w:id="11372"/>
      <w:r>
        <w:rPr>
          <w:rtl/>
        </w:rPr>
        <w:t xml:space="preserve">חמאס </w:t>
      </w:r>
      <w:bookmarkStart w:id="11373" w:name="_ETM_Q24_687049"/>
      <w:bookmarkEnd w:id="11373"/>
      <w:r>
        <w:rPr>
          <w:rtl/>
        </w:rPr>
        <w:t xml:space="preserve">למשך </w:t>
      </w:r>
      <w:bookmarkStart w:id="11374" w:name="_ETM_Q24_687590"/>
      <w:bookmarkEnd w:id="11374"/>
      <w:r>
        <w:rPr>
          <w:rtl/>
        </w:rPr>
        <w:t xml:space="preserve">שעות </w:t>
      </w:r>
      <w:bookmarkStart w:id="11375" w:name="_ETM_Q24_687920"/>
      <w:bookmarkEnd w:id="11375"/>
      <w:r>
        <w:rPr>
          <w:rtl/>
        </w:rPr>
        <w:t>ארוכות</w:t>
      </w:r>
      <w:r w:rsidR="00685FB5">
        <w:rPr>
          <w:rFonts w:hint="cs"/>
          <w:rtl/>
        </w:rPr>
        <w:t>,</w:t>
      </w:r>
      <w:r>
        <w:rPr>
          <w:rtl/>
        </w:rPr>
        <w:t xml:space="preserve"> </w:t>
      </w:r>
      <w:bookmarkStart w:id="11376" w:name="_ETM_Q24_688810"/>
      <w:bookmarkEnd w:id="11376"/>
      <w:r>
        <w:rPr>
          <w:rtl/>
        </w:rPr>
        <w:t xml:space="preserve">אזרחים </w:t>
      </w:r>
      <w:bookmarkStart w:id="11377" w:name="_ETM_Q24_689470"/>
      <w:bookmarkEnd w:id="11377"/>
      <w:r>
        <w:rPr>
          <w:rtl/>
        </w:rPr>
        <w:t>נטבחו</w:t>
      </w:r>
      <w:r>
        <w:rPr>
          <w:rFonts w:hint="cs"/>
          <w:rtl/>
        </w:rPr>
        <w:t>,</w:t>
      </w:r>
      <w:r>
        <w:rPr>
          <w:rtl/>
        </w:rPr>
        <w:t xml:space="preserve"> </w:t>
      </w:r>
      <w:bookmarkStart w:id="11378" w:name="_ETM_Q24_690430"/>
      <w:bookmarkEnd w:id="11378"/>
      <w:r>
        <w:rPr>
          <w:rtl/>
        </w:rPr>
        <w:t>נאנסו</w:t>
      </w:r>
      <w:r>
        <w:rPr>
          <w:rFonts w:hint="cs"/>
          <w:rtl/>
        </w:rPr>
        <w:t>,</w:t>
      </w:r>
      <w:r>
        <w:rPr>
          <w:rtl/>
        </w:rPr>
        <w:t xml:space="preserve"> </w:t>
      </w:r>
      <w:bookmarkStart w:id="11379" w:name="_ETM_Q24_691970"/>
      <w:bookmarkEnd w:id="11379"/>
      <w:r>
        <w:rPr>
          <w:rtl/>
        </w:rPr>
        <w:t>נשרפו</w:t>
      </w:r>
      <w:r>
        <w:rPr>
          <w:rFonts w:hint="cs"/>
          <w:rtl/>
        </w:rPr>
        <w:t>,</w:t>
      </w:r>
      <w:r>
        <w:rPr>
          <w:rtl/>
        </w:rPr>
        <w:t xml:space="preserve"> </w:t>
      </w:r>
      <w:bookmarkStart w:id="11380" w:name="_ETM_Q24_693489"/>
      <w:bookmarkEnd w:id="11380"/>
      <w:r>
        <w:rPr>
          <w:rtl/>
        </w:rPr>
        <w:t xml:space="preserve">איברים </w:t>
      </w:r>
      <w:bookmarkStart w:id="11381" w:name="_ETM_Q24_693939"/>
      <w:bookmarkEnd w:id="11381"/>
      <w:r>
        <w:rPr>
          <w:rtl/>
        </w:rPr>
        <w:t>נ</w:t>
      </w:r>
      <w:r>
        <w:rPr>
          <w:rFonts w:hint="cs"/>
          <w:rtl/>
        </w:rPr>
        <w:t xml:space="preserve">כרתו. </w:t>
      </w:r>
      <w:bookmarkStart w:id="11382" w:name="_ETM_Q24_695470"/>
      <w:bookmarkEnd w:id="11382"/>
      <w:r>
        <w:rPr>
          <w:rtl/>
        </w:rPr>
        <w:t xml:space="preserve">כל </w:t>
      </w:r>
      <w:bookmarkStart w:id="11383" w:name="_ETM_Q24_695709"/>
      <w:bookmarkEnd w:id="11383"/>
      <w:r>
        <w:rPr>
          <w:rtl/>
        </w:rPr>
        <w:t xml:space="preserve">זה </w:t>
      </w:r>
      <w:bookmarkStart w:id="11384" w:name="_ETM_Q24_695920"/>
      <w:bookmarkEnd w:id="11384"/>
      <w:r>
        <w:rPr>
          <w:rtl/>
        </w:rPr>
        <w:t xml:space="preserve">קרה </w:t>
      </w:r>
      <w:bookmarkStart w:id="11385" w:name="_ETM_Q24_696220"/>
      <w:bookmarkEnd w:id="11385"/>
      <w:r>
        <w:rPr>
          <w:rtl/>
        </w:rPr>
        <w:t xml:space="preserve">תחת </w:t>
      </w:r>
      <w:bookmarkStart w:id="11386" w:name="_ETM_Q24_696610"/>
      <w:bookmarkEnd w:id="11386"/>
      <w:r>
        <w:rPr>
          <w:rtl/>
        </w:rPr>
        <w:t xml:space="preserve">אותה </w:t>
      </w:r>
      <w:bookmarkStart w:id="11387" w:name="_ETM_Q24_696849"/>
      <w:bookmarkEnd w:id="11387"/>
      <w:r>
        <w:rPr>
          <w:rtl/>
        </w:rPr>
        <w:t xml:space="preserve">תפיסה </w:t>
      </w:r>
      <w:bookmarkStart w:id="11388" w:name="_ETM_Q24_697900"/>
      <w:bookmarkEnd w:id="11388"/>
      <w:r>
        <w:rPr>
          <w:rtl/>
        </w:rPr>
        <w:t xml:space="preserve">של </w:t>
      </w:r>
      <w:bookmarkStart w:id="11389" w:name="_ETM_Q24_698290"/>
      <w:bookmarkEnd w:id="11389"/>
      <w:r>
        <w:rPr>
          <w:rtl/>
        </w:rPr>
        <w:t xml:space="preserve">הכלה </w:t>
      </w:r>
      <w:bookmarkStart w:id="11390" w:name="_ETM_Q24_699569"/>
      <w:bookmarkEnd w:id="11390"/>
      <w:r>
        <w:rPr>
          <w:rtl/>
        </w:rPr>
        <w:t xml:space="preserve">והבלגה </w:t>
      </w:r>
      <w:bookmarkStart w:id="11391" w:name="_ETM_Q24_701140"/>
      <w:bookmarkEnd w:id="11391"/>
      <w:r>
        <w:rPr>
          <w:rtl/>
        </w:rPr>
        <w:t xml:space="preserve">וקבלה </w:t>
      </w:r>
      <w:bookmarkStart w:id="11392" w:name="_ETM_Q24_701709"/>
      <w:bookmarkEnd w:id="11392"/>
      <w:r>
        <w:rPr>
          <w:rtl/>
        </w:rPr>
        <w:t xml:space="preserve">של </w:t>
      </w:r>
      <w:bookmarkStart w:id="11393" w:name="_ETM_Q24_701950"/>
      <w:bookmarkEnd w:id="11393"/>
      <w:r>
        <w:rPr>
          <w:rtl/>
        </w:rPr>
        <w:t xml:space="preserve">ירי </w:t>
      </w:r>
      <w:bookmarkStart w:id="11394" w:name="_ETM_Q24_702400"/>
      <w:bookmarkEnd w:id="11394"/>
      <w:r>
        <w:rPr>
          <w:rtl/>
        </w:rPr>
        <w:t xml:space="preserve">על </w:t>
      </w:r>
      <w:bookmarkStart w:id="11395" w:name="_ETM_Q24_702489"/>
      <w:bookmarkEnd w:id="11395"/>
      <w:r>
        <w:rPr>
          <w:rtl/>
        </w:rPr>
        <w:t xml:space="preserve">מדינת </w:t>
      </w:r>
      <w:bookmarkStart w:id="11396" w:name="_ETM_Q24_702849"/>
      <w:bookmarkEnd w:id="11396"/>
      <w:r>
        <w:rPr>
          <w:rtl/>
        </w:rPr>
        <w:t xml:space="preserve">ישראל </w:t>
      </w:r>
      <w:bookmarkStart w:id="11397" w:name="_ETM_Q24_703780"/>
      <w:bookmarkEnd w:id="11397"/>
      <w:r>
        <w:rPr>
          <w:rtl/>
        </w:rPr>
        <w:t xml:space="preserve">כמשהו </w:t>
      </w:r>
      <w:bookmarkStart w:id="11398" w:name="_ETM_Q24_704170"/>
      <w:bookmarkEnd w:id="11398"/>
      <w:r>
        <w:rPr>
          <w:rtl/>
        </w:rPr>
        <w:t xml:space="preserve">שלא </w:t>
      </w:r>
      <w:bookmarkStart w:id="11399" w:name="_ETM_Q24_704409"/>
      <w:bookmarkEnd w:id="11399"/>
      <w:r>
        <w:rPr>
          <w:rtl/>
        </w:rPr>
        <w:t xml:space="preserve">מחייב </w:t>
      </w:r>
      <w:bookmarkStart w:id="11400" w:name="_ETM_Q24_704829"/>
      <w:bookmarkEnd w:id="11400"/>
      <w:r>
        <w:rPr>
          <w:rtl/>
        </w:rPr>
        <w:t xml:space="preserve">אותנו </w:t>
      </w:r>
      <w:bookmarkStart w:id="11401" w:name="_ETM_Q24_705129"/>
      <w:bookmarkEnd w:id="11401"/>
      <w:r>
        <w:rPr>
          <w:rtl/>
        </w:rPr>
        <w:t xml:space="preserve">לצאת </w:t>
      </w:r>
      <w:bookmarkStart w:id="11402" w:name="_ETM_Q24_705489"/>
      <w:bookmarkEnd w:id="11402"/>
      <w:r>
        <w:rPr>
          <w:rtl/>
        </w:rPr>
        <w:t xml:space="preserve">למבצע </w:t>
      </w:r>
      <w:bookmarkStart w:id="11403" w:name="_ETM_Q24_705939"/>
      <w:bookmarkEnd w:id="11403"/>
      <w:r>
        <w:rPr>
          <w:rtl/>
        </w:rPr>
        <w:t>יזו</w:t>
      </w:r>
      <w:r>
        <w:rPr>
          <w:rFonts w:hint="cs"/>
          <w:rtl/>
        </w:rPr>
        <w:t>ם</w:t>
      </w:r>
      <w:r>
        <w:rPr>
          <w:rtl/>
        </w:rPr>
        <w:t xml:space="preserve"> </w:t>
      </w:r>
      <w:bookmarkStart w:id="11404" w:name="_ETM_Q24_707020"/>
      <w:bookmarkEnd w:id="11404"/>
      <w:r>
        <w:rPr>
          <w:rtl/>
        </w:rPr>
        <w:t xml:space="preserve">כדי </w:t>
      </w:r>
      <w:bookmarkStart w:id="11405" w:name="_ETM_Q24_707320"/>
      <w:bookmarkEnd w:id="11405"/>
      <w:r>
        <w:rPr>
          <w:rtl/>
        </w:rPr>
        <w:t xml:space="preserve">להסיר </w:t>
      </w:r>
      <w:bookmarkStart w:id="11406" w:name="_ETM_Q24_707740"/>
      <w:bookmarkEnd w:id="11406"/>
      <w:r>
        <w:rPr>
          <w:rtl/>
        </w:rPr>
        <w:t xml:space="preserve">את </w:t>
      </w:r>
      <w:bookmarkStart w:id="11407" w:name="_ETM_Q24_707890"/>
      <w:bookmarkEnd w:id="11407"/>
      <w:r>
        <w:rPr>
          <w:rtl/>
        </w:rPr>
        <w:t>ה</w:t>
      </w:r>
      <w:r>
        <w:rPr>
          <w:rFonts w:hint="cs"/>
          <w:rtl/>
        </w:rPr>
        <w:t>א</w:t>
      </w:r>
      <w:r>
        <w:rPr>
          <w:rtl/>
        </w:rPr>
        <w:t>יום</w:t>
      </w:r>
      <w:r>
        <w:rPr>
          <w:rFonts w:hint="cs"/>
          <w:rtl/>
        </w:rPr>
        <w:t>.</w:t>
      </w:r>
      <w:r>
        <w:rPr>
          <w:rtl/>
        </w:rPr>
        <w:t xml:space="preserve"> </w:t>
      </w:r>
      <w:bookmarkStart w:id="11408" w:name="_ETM_Q24_710230"/>
      <w:bookmarkEnd w:id="11408"/>
    </w:p>
    <w:p w:rsidR="00441A41" w:rsidRDefault="00441A41" w:rsidP="00885414">
      <w:pPr>
        <w:rPr>
          <w:rtl/>
        </w:rPr>
      </w:pPr>
      <w:bookmarkStart w:id="11409" w:name="_ETM_Q24_712751"/>
      <w:bookmarkStart w:id="11410" w:name="_ETM_Q24_712874"/>
      <w:bookmarkEnd w:id="11409"/>
      <w:bookmarkEnd w:id="11410"/>
    </w:p>
    <w:p w:rsidR="00343BAF" w:rsidRDefault="00441A41" w:rsidP="00685FB5">
      <w:pPr>
        <w:rPr>
          <w:rtl/>
        </w:rPr>
      </w:pPr>
      <w:bookmarkStart w:id="11411" w:name="_ETM_Q24_712928"/>
      <w:bookmarkStart w:id="11412" w:name="_ETM_Q24_712990"/>
      <w:bookmarkEnd w:id="11411"/>
      <w:bookmarkEnd w:id="11412"/>
      <w:r>
        <w:rPr>
          <w:rtl/>
        </w:rPr>
        <w:t xml:space="preserve">ופתאום </w:t>
      </w:r>
      <w:bookmarkStart w:id="11413" w:name="_ETM_Q24_712929"/>
      <w:bookmarkEnd w:id="11413"/>
      <w:r>
        <w:rPr>
          <w:rtl/>
        </w:rPr>
        <w:t xml:space="preserve">מספרים </w:t>
      </w:r>
      <w:bookmarkStart w:id="11414" w:name="_ETM_Q24_713530"/>
      <w:bookmarkEnd w:id="11414"/>
      <w:r>
        <w:rPr>
          <w:rtl/>
        </w:rPr>
        <w:t xml:space="preserve">לנו </w:t>
      </w:r>
      <w:bookmarkStart w:id="11415" w:name="_ETM_Q24_714559"/>
      <w:bookmarkEnd w:id="11415"/>
      <w:r>
        <w:rPr>
          <w:rtl/>
        </w:rPr>
        <w:t xml:space="preserve">שזאת </w:t>
      </w:r>
      <w:bookmarkStart w:id="11416" w:name="_ETM_Q24_715129"/>
      <w:bookmarkEnd w:id="11416"/>
      <w:r>
        <w:rPr>
          <w:rtl/>
        </w:rPr>
        <w:t xml:space="preserve">הייתה </w:t>
      </w:r>
      <w:bookmarkStart w:id="11417" w:name="_ETM_Q24_715400"/>
      <w:bookmarkEnd w:id="11417"/>
      <w:r>
        <w:rPr>
          <w:rtl/>
        </w:rPr>
        <w:t xml:space="preserve">קונספציה </w:t>
      </w:r>
      <w:bookmarkStart w:id="11418" w:name="_ETM_Q24_716150"/>
      <w:bookmarkEnd w:id="11418"/>
      <w:r>
        <w:rPr>
          <w:rtl/>
        </w:rPr>
        <w:t xml:space="preserve">והיא </w:t>
      </w:r>
      <w:bookmarkStart w:id="11419" w:name="_ETM_Q24_716269"/>
      <w:bookmarkEnd w:id="11419"/>
      <w:r>
        <w:rPr>
          <w:rtl/>
        </w:rPr>
        <w:t>נשברה</w:t>
      </w:r>
      <w:r>
        <w:rPr>
          <w:rFonts w:hint="cs"/>
          <w:rtl/>
        </w:rPr>
        <w:t>.</w:t>
      </w:r>
      <w:r>
        <w:rPr>
          <w:rtl/>
        </w:rPr>
        <w:t xml:space="preserve"> </w:t>
      </w:r>
      <w:bookmarkStart w:id="11420" w:name="_ETM_Q24_718839"/>
      <w:bookmarkEnd w:id="11420"/>
      <w:r>
        <w:rPr>
          <w:rtl/>
        </w:rPr>
        <w:t xml:space="preserve">כמה </w:t>
      </w:r>
      <w:bookmarkStart w:id="11421" w:name="_ETM_Q24_719229"/>
      <w:bookmarkEnd w:id="11421"/>
      <w:r>
        <w:rPr>
          <w:rtl/>
        </w:rPr>
        <w:t xml:space="preserve">מאות </w:t>
      </w:r>
      <w:bookmarkStart w:id="11422" w:name="_ETM_Q24_719559"/>
      <w:bookmarkEnd w:id="11422"/>
      <w:r>
        <w:rPr>
          <w:rtl/>
        </w:rPr>
        <w:t xml:space="preserve">קילומטרים </w:t>
      </w:r>
      <w:bookmarkStart w:id="11423" w:name="_ETM_Q24_720159"/>
      <w:bookmarkEnd w:id="11423"/>
      <w:r>
        <w:rPr>
          <w:rtl/>
        </w:rPr>
        <w:t xml:space="preserve">צפונה </w:t>
      </w:r>
      <w:bookmarkStart w:id="11424" w:name="_ETM_Q24_721500"/>
      <w:bookmarkEnd w:id="11424"/>
      <w:r>
        <w:rPr>
          <w:rtl/>
        </w:rPr>
        <w:t xml:space="preserve">מדינת </w:t>
      </w:r>
      <w:bookmarkStart w:id="11425" w:name="_ETM_Q24_721920"/>
      <w:bookmarkEnd w:id="11425"/>
      <w:r>
        <w:rPr>
          <w:rtl/>
        </w:rPr>
        <w:t xml:space="preserve">ישראל </w:t>
      </w:r>
      <w:bookmarkStart w:id="11426" w:name="_ETM_Q24_722640"/>
      <w:bookmarkEnd w:id="11426"/>
      <w:r>
        <w:rPr>
          <w:rtl/>
        </w:rPr>
        <w:t xml:space="preserve">חוטפת </w:t>
      </w:r>
      <w:bookmarkStart w:id="11427" w:name="_ETM_Q24_723179"/>
      <w:bookmarkEnd w:id="11427"/>
      <w:r>
        <w:rPr>
          <w:rtl/>
        </w:rPr>
        <w:t>רקטות</w:t>
      </w:r>
      <w:r>
        <w:rPr>
          <w:rFonts w:hint="cs"/>
          <w:rtl/>
        </w:rPr>
        <w:t>, מפנה</w:t>
      </w:r>
      <w:bookmarkStart w:id="11428" w:name="_ETM_Q24_729583"/>
      <w:bookmarkStart w:id="11429" w:name="_ETM_Q24_729681"/>
      <w:bookmarkStart w:id="11430" w:name="_ETM_Q24_724959"/>
      <w:bookmarkEnd w:id="11428"/>
      <w:bookmarkEnd w:id="11429"/>
      <w:bookmarkEnd w:id="11430"/>
      <w:r>
        <w:rPr>
          <w:rtl/>
        </w:rPr>
        <w:t xml:space="preserve"> </w:t>
      </w:r>
      <w:bookmarkStart w:id="11431" w:name="_ETM_Q24_725470"/>
      <w:bookmarkEnd w:id="11431"/>
      <w:r>
        <w:rPr>
          <w:rtl/>
        </w:rPr>
        <w:t>י</w:t>
      </w:r>
      <w:r>
        <w:rPr>
          <w:rFonts w:hint="cs"/>
          <w:rtl/>
        </w:rPr>
        <w:t>י</w:t>
      </w:r>
      <w:r>
        <w:rPr>
          <w:rtl/>
        </w:rPr>
        <w:t>שובים</w:t>
      </w:r>
      <w:r w:rsidR="00685FB5">
        <w:rPr>
          <w:rFonts w:hint="cs"/>
          <w:rtl/>
        </w:rPr>
        <w:t>.</w:t>
      </w:r>
      <w:r>
        <w:rPr>
          <w:rtl/>
        </w:rPr>
        <w:t xml:space="preserve"> </w:t>
      </w:r>
      <w:bookmarkStart w:id="11432" w:name="_ETM_Q24_726709"/>
      <w:bookmarkEnd w:id="11432"/>
      <w:r>
        <w:rPr>
          <w:rtl/>
        </w:rPr>
        <w:t xml:space="preserve">הלחימה </w:t>
      </w:r>
      <w:bookmarkStart w:id="11433" w:name="_ETM_Q24_727249"/>
      <w:bookmarkEnd w:id="11433"/>
      <w:r>
        <w:rPr>
          <w:rtl/>
        </w:rPr>
        <w:t xml:space="preserve">מתבצעת </w:t>
      </w:r>
      <w:bookmarkStart w:id="11434" w:name="_ETM_Q24_727790"/>
      <w:bookmarkEnd w:id="11434"/>
      <w:r>
        <w:rPr>
          <w:rtl/>
        </w:rPr>
        <w:t xml:space="preserve">בתוך </w:t>
      </w:r>
      <w:bookmarkStart w:id="11435" w:name="_ETM_Q24_728150"/>
      <w:bookmarkEnd w:id="11435"/>
      <w:r>
        <w:rPr>
          <w:rtl/>
        </w:rPr>
        <w:t xml:space="preserve">שטח </w:t>
      </w:r>
      <w:bookmarkStart w:id="11436" w:name="_ETM_Q24_728510"/>
      <w:bookmarkEnd w:id="11436"/>
      <w:r>
        <w:rPr>
          <w:rtl/>
        </w:rPr>
        <w:t xml:space="preserve">מדינת </w:t>
      </w:r>
      <w:bookmarkStart w:id="11437" w:name="_ETM_Q24_728870"/>
      <w:bookmarkEnd w:id="11437"/>
      <w:r>
        <w:rPr>
          <w:rtl/>
        </w:rPr>
        <w:t>ישראל</w:t>
      </w:r>
      <w:r>
        <w:rPr>
          <w:rFonts w:hint="cs"/>
          <w:rtl/>
        </w:rPr>
        <w:t>.</w:t>
      </w:r>
      <w:r>
        <w:rPr>
          <w:rtl/>
        </w:rPr>
        <w:t xml:space="preserve"> </w:t>
      </w:r>
      <w:bookmarkStart w:id="11438" w:name="_ETM_Q24_733090"/>
      <w:bookmarkEnd w:id="11438"/>
      <w:r>
        <w:rPr>
          <w:rtl/>
        </w:rPr>
        <w:t xml:space="preserve">אלמנט </w:t>
      </w:r>
      <w:bookmarkStart w:id="11439" w:name="_ETM_Q24_733599"/>
      <w:bookmarkEnd w:id="11439"/>
      <w:r>
        <w:rPr>
          <w:rtl/>
        </w:rPr>
        <w:t>ההפתעה</w:t>
      </w:r>
      <w:r>
        <w:rPr>
          <w:rFonts w:hint="cs"/>
          <w:rtl/>
        </w:rPr>
        <w:t xml:space="preserve"> </w:t>
      </w:r>
      <w:r w:rsidRPr="006915D8">
        <w:rPr>
          <w:rFonts w:hint="cs"/>
          <w:rtl/>
        </w:rPr>
        <w:t>כולו</w:t>
      </w:r>
      <w:r>
        <w:rPr>
          <w:rtl/>
        </w:rPr>
        <w:t xml:space="preserve"> </w:t>
      </w:r>
      <w:bookmarkStart w:id="11440" w:name="_ETM_Q24_734409"/>
      <w:bookmarkEnd w:id="11440"/>
      <w:r>
        <w:rPr>
          <w:rtl/>
        </w:rPr>
        <w:t xml:space="preserve">נמצא </w:t>
      </w:r>
      <w:bookmarkStart w:id="11441" w:name="_ETM_Q24_734769"/>
      <w:bookmarkEnd w:id="11441"/>
      <w:r>
        <w:rPr>
          <w:rtl/>
        </w:rPr>
        <w:t xml:space="preserve">בידיים </w:t>
      </w:r>
      <w:bookmarkStart w:id="11442" w:name="_ETM_Q24_735189"/>
      <w:bookmarkEnd w:id="11442"/>
      <w:r>
        <w:rPr>
          <w:rtl/>
        </w:rPr>
        <w:t>של</w:t>
      </w:r>
      <w:bookmarkStart w:id="11443" w:name="_ETM_Q24_735400"/>
      <w:bookmarkEnd w:id="11443"/>
      <w:r>
        <w:rPr>
          <w:rFonts w:hint="cs"/>
          <w:rtl/>
        </w:rPr>
        <w:t xml:space="preserve"> נסראללה</w:t>
      </w:r>
      <w:r>
        <w:rPr>
          <w:rtl/>
        </w:rPr>
        <w:t xml:space="preserve"> </w:t>
      </w:r>
      <w:bookmarkStart w:id="11444" w:name="_ETM_Q24_736235"/>
      <w:bookmarkEnd w:id="11444"/>
      <w:r w:rsidR="00685FB5">
        <w:rPr>
          <w:rFonts w:hint="cs"/>
          <w:rtl/>
        </w:rPr>
        <w:t xml:space="preserve">– </w:t>
      </w:r>
      <w:r>
        <w:rPr>
          <w:rtl/>
        </w:rPr>
        <w:t xml:space="preserve">הוא </w:t>
      </w:r>
      <w:bookmarkStart w:id="11445" w:name="_ETM_Q24_737069"/>
      <w:bookmarkEnd w:id="11445"/>
      <w:r>
        <w:rPr>
          <w:rtl/>
        </w:rPr>
        <w:t xml:space="preserve">זה </w:t>
      </w:r>
      <w:bookmarkStart w:id="11446" w:name="_ETM_Q24_737309"/>
      <w:bookmarkEnd w:id="11446"/>
      <w:r>
        <w:rPr>
          <w:rtl/>
        </w:rPr>
        <w:t xml:space="preserve">שקובע </w:t>
      </w:r>
      <w:bookmarkStart w:id="11447" w:name="_ETM_Q24_737789"/>
      <w:bookmarkEnd w:id="11447"/>
      <w:r>
        <w:rPr>
          <w:rtl/>
        </w:rPr>
        <w:t xml:space="preserve">את </w:t>
      </w:r>
      <w:bookmarkStart w:id="11448" w:name="_ETM_Q24_737910"/>
      <w:bookmarkEnd w:id="11448"/>
      <w:r>
        <w:rPr>
          <w:rtl/>
        </w:rPr>
        <w:t xml:space="preserve">גובה </w:t>
      </w:r>
      <w:bookmarkStart w:id="11449" w:name="_ETM_Q24_738210"/>
      <w:bookmarkEnd w:id="11449"/>
      <w:r>
        <w:rPr>
          <w:rtl/>
        </w:rPr>
        <w:t>הלהבות</w:t>
      </w:r>
      <w:r>
        <w:rPr>
          <w:rFonts w:hint="cs"/>
          <w:rtl/>
        </w:rPr>
        <w:t>,</w:t>
      </w:r>
      <w:r>
        <w:rPr>
          <w:rtl/>
        </w:rPr>
        <w:t xml:space="preserve"> </w:t>
      </w:r>
      <w:bookmarkStart w:id="11450" w:name="_ETM_Q24_739270"/>
      <w:bookmarkEnd w:id="11450"/>
      <w:r>
        <w:rPr>
          <w:rtl/>
        </w:rPr>
        <w:t xml:space="preserve">הוא </w:t>
      </w:r>
      <w:bookmarkStart w:id="11451" w:name="_ETM_Q24_739450"/>
      <w:bookmarkEnd w:id="11451"/>
      <w:r>
        <w:rPr>
          <w:rtl/>
        </w:rPr>
        <w:t xml:space="preserve">זה </w:t>
      </w:r>
      <w:bookmarkStart w:id="11452" w:name="_ETM_Q24_739660"/>
      <w:bookmarkEnd w:id="11452"/>
      <w:r>
        <w:rPr>
          <w:rtl/>
        </w:rPr>
        <w:t xml:space="preserve">שקובע </w:t>
      </w:r>
      <w:bookmarkStart w:id="11453" w:name="_ETM_Q24_740230"/>
      <w:bookmarkEnd w:id="11453"/>
      <w:r>
        <w:rPr>
          <w:rtl/>
        </w:rPr>
        <w:t xml:space="preserve">מתי </w:t>
      </w:r>
      <w:bookmarkStart w:id="11454" w:name="_ETM_Q24_740590"/>
      <w:bookmarkEnd w:id="11454"/>
      <w:r>
        <w:rPr>
          <w:rFonts w:hint="cs"/>
          <w:rtl/>
        </w:rPr>
        <w:t>הלהבות</w:t>
      </w:r>
      <w:r>
        <w:rPr>
          <w:rtl/>
        </w:rPr>
        <w:t xml:space="preserve"> </w:t>
      </w:r>
      <w:bookmarkStart w:id="11455" w:name="_ETM_Q24_741010"/>
      <w:bookmarkStart w:id="11456" w:name="_ETM_Q24_741100"/>
      <w:bookmarkEnd w:id="11455"/>
      <w:bookmarkEnd w:id="11456"/>
      <w:r>
        <w:rPr>
          <w:rFonts w:hint="cs"/>
          <w:rtl/>
        </w:rPr>
        <w:t xml:space="preserve">עולות, </w:t>
      </w:r>
      <w:bookmarkStart w:id="11457" w:name="_ETM_Q24_741309"/>
      <w:bookmarkEnd w:id="11457"/>
      <w:r>
        <w:rPr>
          <w:rtl/>
        </w:rPr>
        <w:t xml:space="preserve">מתי </w:t>
      </w:r>
      <w:bookmarkStart w:id="11458" w:name="_ETM_Q24_741580"/>
      <w:bookmarkEnd w:id="11458"/>
      <w:r>
        <w:rPr>
          <w:rtl/>
        </w:rPr>
        <w:t>ה</w:t>
      </w:r>
      <w:r>
        <w:rPr>
          <w:rFonts w:hint="cs"/>
          <w:rtl/>
        </w:rPr>
        <w:t>ן</w:t>
      </w:r>
      <w:r>
        <w:rPr>
          <w:rtl/>
        </w:rPr>
        <w:t xml:space="preserve"> </w:t>
      </w:r>
      <w:bookmarkStart w:id="11459" w:name="_ETM_Q24_741670"/>
      <w:bookmarkEnd w:id="11459"/>
      <w:r>
        <w:rPr>
          <w:rtl/>
        </w:rPr>
        <w:t>יורדות</w:t>
      </w:r>
      <w:r>
        <w:rPr>
          <w:rFonts w:hint="cs"/>
          <w:rtl/>
        </w:rPr>
        <w:t>.</w:t>
      </w:r>
      <w:r>
        <w:rPr>
          <w:rtl/>
        </w:rPr>
        <w:t xml:space="preserve"> </w:t>
      </w:r>
      <w:bookmarkStart w:id="11460" w:name="_ETM_Q24_742059"/>
      <w:bookmarkEnd w:id="11460"/>
      <w:r>
        <w:rPr>
          <w:rtl/>
        </w:rPr>
        <w:t xml:space="preserve">אנחנו </w:t>
      </w:r>
      <w:bookmarkStart w:id="11461" w:name="_ETM_Q24_742240"/>
      <w:bookmarkEnd w:id="11461"/>
      <w:r>
        <w:rPr>
          <w:rtl/>
        </w:rPr>
        <w:t>מח</w:t>
      </w:r>
      <w:r>
        <w:rPr>
          <w:rFonts w:hint="cs"/>
          <w:rtl/>
        </w:rPr>
        <w:t>כ</w:t>
      </w:r>
      <w:r>
        <w:rPr>
          <w:rtl/>
        </w:rPr>
        <w:t xml:space="preserve">ים </w:t>
      </w:r>
      <w:bookmarkStart w:id="11462" w:name="_ETM_Q24_742600"/>
      <w:bookmarkEnd w:id="11462"/>
      <w:r>
        <w:rPr>
          <w:rtl/>
        </w:rPr>
        <w:t>לראות</w:t>
      </w:r>
      <w:r>
        <w:rPr>
          <w:rFonts w:hint="cs"/>
          <w:rtl/>
        </w:rPr>
        <w:t>.</w:t>
      </w:r>
      <w:r>
        <w:rPr>
          <w:rtl/>
        </w:rPr>
        <w:t xml:space="preserve"> </w:t>
      </w:r>
      <w:bookmarkStart w:id="11463" w:name="_ETM_Q24_743139"/>
      <w:bookmarkEnd w:id="11463"/>
      <w:r>
        <w:rPr>
          <w:rtl/>
        </w:rPr>
        <w:t xml:space="preserve">אנחנו </w:t>
      </w:r>
      <w:bookmarkStart w:id="11464" w:name="_ETM_Q24_743380"/>
      <w:bookmarkEnd w:id="11464"/>
      <w:r>
        <w:rPr>
          <w:rtl/>
        </w:rPr>
        <w:t>שומעים</w:t>
      </w:r>
      <w:r>
        <w:rPr>
          <w:rFonts w:hint="cs"/>
          <w:rtl/>
        </w:rPr>
        <w:t>:</w:t>
      </w:r>
      <w:r>
        <w:rPr>
          <w:rtl/>
        </w:rPr>
        <w:t xml:space="preserve"> </w:t>
      </w:r>
      <w:bookmarkStart w:id="11465" w:name="_ETM_Q24_744960"/>
      <w:bookmarkEnd w:id="11465"/>
      <w:r>
        <w:rPr>
          <w:rtl/>
        </w:rPr>
        <w:t xml:space="preserve">צה"ל </w:t>
      </w:r>
      <w:bookmarkStart w:id="11466" w:name="_ETM_Q24_745320"/>
      <w:bookmarkEnd w:id="11466"/>
      <w:r>
        <w:rPr>
          <w:rtl/>
        </w:rPr>
        <w:t>מגיב</w:t>
      </w:r>
      <w:r>
        <w:rPr>
          <w:rFonts w:hint="cs"/>
          <w:rtl/>
        </w:rPr>
        <w:t>,</w:t>
      </w:r>
      <w:r>
        <w:rPr>
          <w:rtl/>
        </w:rPr>
        <w:t xml:space="preserve"> </w:t>
      </w:r>
      <w:bookmarkStart w:id="11467" w:name="_ETM_Q24_745800"/>
      <w:bookmarkEnd w:id="11467"/>
      <w:r>
        <w:rPr>
          <w:rtl/>
        </w:rPr>
        <w:t xml:space="preserve">צה"ל </w:t>
      </w:r>
      <w:bookmarkStart w:id="11468" w:name="_ETM_Q24_746100"/>
      <w:bookmarkEnd w:id="11468"/>
      <w:r>
        <w:rPr>
          <w:rtl/>
        </w:rPr>
        <w:t>מגיב</w:t>
      </w:r>
      <w:r>
        <w:rPr>
          <w:rFonts w:hint="cs"/>
          <w:rtl/>
        </w:rPr>
        <w:t>,</w:t>
      </w:r>
      <w:r>
        <w:rPr>
          <w:rtl/>
        </w:rPr>
        <w:t xml:space="preserve"> </w:t>
      </w:r>
      <w:bookmarkStart w:id="11469" w:name="_ETM_Q24_746490"/>
      <w:bookmarkEnd w:id="11469"/>
      <w:r>
        <w:rPr>
          <w:rtl/>
        </w:rPr>
        <w:t xml:space="preserve">צה"ל </w:t>
      </w:r>
      <w:bookmarkStart w:id="11470" w:name="_ETM_Q24_746730"/>
      <w:bookmarkEnd w:id="11470"/>
      <w:r>
        <w:rPr>
          <w:rtl/>
        </w:rPr>
        <w:t>מגיב</w:t>
      </w:r>
      <w:r>
        <w:rPr>
          <w:rFonts w:hint="cs"/>
          <w:rtl/>
        </w:rPr>
        <w:t>.</w:t>
      </w:r>
      <w:bookmarkStart w:id="11471" w:name="_ETM_Q24_751643"/>
      <w:bookmarkStart w:id="11472" w:name="_ETM_Q24_751747"/>
      <w:bookmarkStart w:id="11473" w:name="_ETM_Q24_751836"/>
      <w:bookmarkStart w:id="11474" w:name="_ETM_Q24_751924"/>
      <w:bookmarkStart w:id="11475" w:name="TOR_Q25"/>
      <w:bookmarkStart w:id="11476" w:name="_ETM_Q25_180000"/>
      <w:bookmarkEnd w:id="11471"/>
      <w:bookmarkEnd w:id="11472"/>
      <w:bookmarkEnd w:id="11473"/>
      <w:bookmarkEnd w:id="11474"/>
      <w:bookmarkEnd w:id="11475"/>
      <w:bookmarkEnd w:id="11476"/>
      <w:r w:rsidR="00F64A3F">
        <w:rPr>
          <w:rFonts w:hint="cs"/>
          <w:rtl/>
        </w:rPr>
        <w:t xml:space="preserve"> </w:t>
      </w:r>
      <w:r w:rsidR="00343BAF">
        <w:rPr>
          <w:rFonts w:hint="cs"/>
          <w:rtl/>
        </w:rPr>
        <w:t xml:space="preserve">גם הסיכול שבוצע בידי אני לא יודע מי בלבנון על </w:t>
      </w:r>
      <w:bookmarkStart w:id="11477" w:name="_ETM_Q25_156000"/>
      <w:bookmarkEnd w:id="11477"/>
      <w:r w:rsidR="00343BAF">
        <w:rPr>
          <w:rFonts w:hint="cs"/>
          <w:rtl/>
        </w:rPr>
        <w:t>אותו מחבל נבזה, אל-</w:t>
      </w:r>
      <w:proofErr w:type="spellStart"/>
      <w:r w:rsidR="00343BAF">
        <w:rPr>
          <w:rFonts w:hint="cs"/>
          <w:rtl/>
        </w:rPr>
        <w:t>עארורי</w:t>
      </w:r>
      <w:proofErr w:type="spellEnd"/>
      <w:r w:rsidR="00343BAF">
        <w:rPr>
          <w:rFonts w:hint="cs"/>
          <w:rtl/>
        </w:rPr>
        <w:t xml:space="preserve">, מהווה נקודה של סיכול ממוקד, שאני באמת לא יודע למי היה אינטרס לעשות אותו, אבל אני </w:t>
      </w:r>
      <w:bookmarkStart w:id="11478" w:name="_ETM_Q25_169000"/>
      <w:bookmarkEnd w:id="11478"/>
      <w:r w:rsidR="00343BAF">
        <w:rPr>
          <w:rFonts w:hint="cs"/>
          <w:rtl/>
        </w:rPr>
        <w:t xml:space="preserve">מברך על כך שהוא נעשה. </w:t>
      </w:r>
    </w:p>
    <w:p w:rsidR="00343BAF" w:rsidRDefault="00343BAF" w:rsidP="00885414">
      <w:pPr>
        <w:rPr>
          <w:rtl/>
        </w:rPr>
      </w:pPr>
    </w:p>
    <w:p w:rsidR="00343BAF" w:rsidRDefault="00343BAF" w:rsidP="00685FB5">
      <w:pPr>
        <w:rPr>
          <w:rtl/>
        </w:rPr>
      </w:pPr>
      <w:r>
        <w:rPr>
          <w:rFonts w:hint="cs"/>
          <w:rtl/>
        </w:rPr>
        <w:t xml:space="preserve">מדינת ישראל צריכה וחייבת ליזום </w:t>
      </w:r>
      <w:bookmarkStart w:id="11479" w:name="_ETM_Q25_176000"/>
      <w:bookmarkEnd w:id="11479"/>
      <w:r>
        <w:rPr>
          <w:rFonts w:hint="cs"/>
          <w:rtl/>
        </w:rPr>
        <w:t xml:space="preserve">מהלך שישיב את הביטחון ליישובי הצפון, והביטחון ליישובי הצפון לא </w:t>
      </w:r>
      <w:bookmarkStart w:id="11480" w:name="_ETM_Q25_183000"/>
      <w:bookmarkStart w:id="11481" w:name="_ETM_Q25_180819"/>
      <w:bookmarkStart w:id="11482" w:name="_ETM_Q25_181240"/>
      <w:bookmarkEnd w:id="11480"/>
      <w:bookmarkEnd w:id="11481"/>
      <w:bookmarkEnd w:id="11482"/>
      <w:r>
        <w:rPr>
          <w:rtl/>
        </w:rPr>
        <w:t xml:space="preserve">יחזור </w:t>
      </w:r>
      <w:bookmarkStart w:id="11483" w:name="_ETM_Q25_182200"/>
      <w:bookmarkEnd w:id="11483"/>
      <w:r>
        <w:rPr>
          <w:rtl/>
        </w:rPr>
        <w:t xml:space="preserve">מהבלגה </w:t>
      </w:r>
      <w:bookmarkStart w:id="11484" w:name="_ETM_Q25_183509"/>
      <w:bookmarkEnd w:id="11484"/>
      <w:r>
        <w:rPr>
          <w:rtl/>
        </w:rPr>
        <w:t xml:space="preserve">והכלה </w:t>
      </w:r>
      <w:bookmarkStart w:id="11485" w:name="_ETM_Q25_184790"/>
      <w:bookmarkEnd w:id="11485"/>
      <w:r w:rsidR="00F64A3F">
        <w:rPr>
          <w:rFonts w:hint="cs"/>
          <w:rtl/>
        </w:rPr>
        <w:t xml:space="preserve">– </w:t>
      </w:r>
      <w:r>
        <w:rPr>
          <w:rtl/>
        </w:rPr>
        <w:t xml:space="preserve">הוא </w:t>
      </w:r>
      <w:bookmarkStart w:id="11486" w:name="_ETM_Q25_184940"/>
      <w:bookmarkEnd w:id="11486"/>
      <w:r>
        <w:rPr>
          <w:rtl/>
        </w:rPr>
        <w:t xml:space="preserve">יחזור </w:t>
      </w:r>
      <w:bookmarkStart w:id="11487" w:name="_ETM_Q25_186300"/>
      <w:bookmarkEnd w:id="11487"/>
      <w:r>
        <w:rPr>
          <w:rtl/>
        </w:rPr>
        <w:t xml:space="preserve">כשתהיה </w:t>
      </w:r>
      <w:bookmarkStart w:id="11488" w:name="_ETM_Q25_186779"/>
      <w:bookmarkEnd w:id="11488"/>
      <w:r>
        <w:rPr>
          <w:rtl/>
        </w:rPr>
        <w:t xml:space="preserve">רצועת </w:t>
      </w:r>
      <w:bookmarkStart w:id="11489" w:name="_ETM_Q25_187200"/>
      <w:bookmarkEnd w:id="11489"/>
      <w:r>
        <w:rPr>
          <w:rtl/>
        </w:rPr>
        <w:t xml:space="preserve">ביטחון </w:t>
      </w:r>
      <w:bookmarkStart w:id="11490" w:name="_ETM_Q25_188690"/>
      <w:bookmarkEnd w:id="11490"/>
      <w:r>
        <w:rPr>
          <w:rtl/>
        </w:rPr>
        <w:t xml:space="preserve">ברורה </w:t>
      </w:r>
      <w:bookmarkStart w:id="11491" w:name="_ETM_Q25_190000"/>
      <w:bookmarkEnd w:id="11491"/>
      <w:r>
        <w:rPr>
          <w:rtl/>
        </w:rPr>
        <w:t xml:space="preserve">בתוך </w:t>
      </w:r>
      <w:bookmarkStart w:id="11492" w:name="_ETM_Q25_190720"/>
      <w:bookmarkEnd w:id="11492"/>
      <w:r>
        <w:rPr>
          <w:rtl/>
        </w:rPr>
        <w:t xml:space="preserve">שטח </w:t>
      </w:r>
      <w:bookmarkStart w:id="11493" w:name="_ETM_Q25_191170"/>
      <w:bookmarkEnd w:id="11493"/>
      <w:r>
        <w:rPr>
          <w:rtl/>
        </w:rPr>
        <w:t xml:space="preserve">לבנון </w:t>
      </w:r>
      <w:bookmarkStart w:id="11494" w:name="_ETM_Q25_191710"/>
      <w:bookmarkEnd w:id="11494"/>
      <w:r>
        <w:rPr>
          <w:rtl/>
        </w:rPr>
        <w:t xml:space="preserve">ולא </w:t>
      </w:r>
      <w:bookmarkStart w:id="11495" w:name="_ETM_Q25_191950"/>
      <w:bookmarkEnd w:id="11495"/>
      <w:r>
        <w:rPr>
          <w:rtl/>
        </w:rPr>
        <w:t xml:space="preserve">בתוך </w:t>
      </w:r>
      <w:bookmarkStart w:id="11496" w:name="_ETM_Q25_192310"/>
      <w:bookmarkEnd w:id="11496"/>
      <w:r>
        <w:rPr>
          <w:rtl/>
        </w:rPr>
        <w:t xml:space="preserve">שטח </w:t>
      </w:r>
      <w:bookmarkStart w:id="11497" w:name="_ETM_Q25_192640"/>
      <w:bookmarkEnd w:id="11497"/>
      <w:r>
        <w:rPr>
          <w:rtl/>
        </w:rPr>
        <w:t>ישראל</w:t>
      </w:r>
      <w:r>
        <w:rPr>
          <w:rFonts w:hint="cs"/>
          <w:rtl/>
        </w:rPr>
        <w:t>.</w:t>
      </w:r>
      <w:r>
        <w:rPr>
          <w:rtl/>
        </w:rPr>
        <w:t xml:space="preserve"> </w:t>
      </w:r>
      <w:bookmarkStart w:id="11498" w:name="_ETM_Q25_193760"/>
      <w:bookmarkEnd w:id="11498"/>
      <w:r>
        <w:rPr>
          <w:rtl/>
        </w:rPr>
        <w:t xml:space="preserve">כרגע </w:t>
      </w:r>
      <w:bookmarkStart w:id="11499" w:name="_ETM_Q25_194240"/>
      <w:bookmarkEnd w:id="11499"/>
      <w:r>
        <w:rPr>
          <w:rtl/>
        </w:rPr>
        <w:t xml:space="preserve">מה </w:t>
      </w:r>
      <w:bookmarkStart w:id="11500" w:name="_ETM_Q25_194360"/>
      <w:bookmarkEnd w:id="11500"/>
      <w:r>
        <w:rPr>
          <w:rtl/>
        </w:rPr>
        <w:t xml:space="preserve">שעשתה </w:t>
      </w:r>
      <w:bookmarkStart w:id="11501" w:name="_ETM_Q25_194750"/>
      <w:bookmarkEnd w:id="11501"/>
      <w:r>
        <w:rPr>
          <w:rtl/>
        </w:rPr>
        <w:t xml:space="preserve">הממשלה </w:t>
      </w:r>
      <w:bookmarkStart w:id="11502" w:name="_ETM_Q25_195919"/>
      <w:bookmarkEnd w:id="11502"/>
      <w:r>
        <w:rPr>
          <w:rtl/>
        </w:rPr>
        <w:t xml:space="preserve">מאז </w:t>
      </w:r>
      <w:bookmarkStart w:id="11503" w:name="_ETM_Q25_196250"/>
      <w:bookmarkEnd w:id="11503"/>
      <w:r>
        <w:rPr>
          <w:rtl/>
        </w:rPr>
        <w:t xml:space="preserve">חודש </w:t>
      </w:r>
      <w:bookmarkStart w:id="11504" w:name="_ETM_Q25_196550"/>
      <w:bookmarkEnd w:id="11504"/>
      <w:r>
        <w:rPr>
          <w:rtl/>
        </w:rPr>
        <w:t xml:space="preserve">אוקטובר </w:t>
      </w:r>
      <w:bookmarkStart w:id="11505" w:name="_ETM_Q25_197430"/>
      <w:bookmarkEnd w:id="11505"/>
      <w:r>
        <w:rPr>
          <w:rtl/>
        </w:rPr>
        <w:t xml:space="preserve">זה </w:t>
      </w:r>
      <w:bookmarkStart w:id="11506" w:name="_ETM_Q25_197730"/>
      <w:bookmarkEnd w:id="11506"/>
      <w:r>
        <w:rPr>
          <w:rtl/>
        </w:rPr>
        <w:t xml:space="preserve">שהיא </w:t>
      </w:r>
      <w:bookmarkStart w:id="11507" w:name="_ETM_Q25_197880"/>
      <w:bookmarkEnd w:id="11507"/>
      <w:r>
        <w:rPr>
          <w:rtl/>
        </w:rPr>
        <w:t xml:space="preserve">יצרה </w:t>
      </w:r>
      <w:bookmarkStart w:id="11508" w:name="_ETM_Q25_198359"/>
      <w:bookmarkEnd w:id="11508"/>
      <w:r>
        <w:rPr>
          <w:rtl/>
        </w:rPr>
        <w:t xml:space="preserve">רצועת </w:t>
      </w:r>
      <w:bookmarkStart w:id="11509" w:name="_ETM_Q25_198779"/>
      <w:bookmarkEnd w:id="11509"/>
      <w:r>
        <w:rPr>
          <w:rtl/>
        </w:rPr>
        <w:t xml:space="preserve">ביטחון </w:t>
      </w:r>
      <w:bookmarkStart w:id="11510" w:name="_ETM_Q25_199579"/>
      <w:bookmarkEnd w:id="11510"/>
      <w:r>
        <w:rPr>
          <w:rtl/>
        </w:rPr>
        <w:t xml:space="preserve">בתוך </w:t>
      </w:r>
      <w:bookmarkStart w:id="11511" w:name="_ETM_Q25_200060"/>
      <w:bookmarkEnd w:id="11511"/>
      <w:r>
        <w:rPr>
          <w:rtl/>
        </w:rPr>
        <w:t xml:space="preserve">שטח </w:t>
      </w:r>
      <w:bookmarkStart w:id="11512" w:name="_ETM_Q25_200419"/>
      <w:bookmarkEnd w:id="11512"/>
      <w:r>
        <w:rPr>
          <w:rtl/>
        </w:rPr>
        <w:t xml:space="preserve">ישראל </w:t>
      </w:r>
      <w:bookmarkStart w:id="11513" w:name="_ETM_Q25_201730"/>
      <w:bookmarkEnd w:id="11513"/>
      <w:r>
        <w:rPr>
          <w:rtl/>
        </w:rPr>
        <w:t xml:space="preserve">תוך </w:t>
      </w:r>
      <w:bookmarkStart w:id="11514" w:name="_ETM_Q25_201939"/>
      <w:bookmarkEnd w:id="11514"/>
      <w:r>
        <w:rPr>
          <w:rtl/>
        </w:rPr>
        <w:t xml:space="preserve">שהיא </w:t>
      </w:r>
      <w:bookmarkStart w:id="11515" w:name="_ETM_Q25_202180"/>
      <w:bookmarkEnd w:id="11515"/>
      <w:r>
        <w:rPr>
          <w:rtl/>
        </w:rPr>
        <w:t xml:space="preserve">מוותרת </w:t>
      </w:r>
      <w:bookmarkStart w:id="11516" w:name="_ETM_Q25_202779"/>
      <w:bookmarkEnd w:id="11516"/>
      <w:r>
        <w:rPr>
          <w:rtl/>
        </w:rPr>
        <w:t xml:space="preserve">על </w:t>
      </w:r>
      <w:bookmarkStart w:id="11517" w:name="_ETM_Q25_202900"/>
      <w:bookmarkEnd w:id="11517"/>
      <w:r>
        <w:rPr>
          <w:rtl/>
        </w:rPr>
        <w:t>הגליל</w:t>
      </w:r>
      <w:r>
        <w:rPr>
          <w:rFonts w:hint="cs"/>
          <w:rtl/>
        </w:rPr>
        <w:t>.</w:t>
      </w:r>
      <w:r>
        <w:rPr>
          <w:rtl/>
        </w:rPr>
        <w:t xml:space="preserve"> </w:t>
      </w:r>
      <w:bookmarkStart w:id="11518" w:name="_ETM_Q25_204210"/>
      <w:bookmarkEnd w:id="11518"/>
      <w:r>
        <w:rPr>
          <w:rtl/>
        </w:rPr>
        <w:t xml:space="preserve">רצועת </w:t>
      </w:r>
      <w:bookmarkStart w:id="11519" w:name="_ETM_Q25_204570"/>
      <w:bookmarkEnd w:id="11519"/>
      <w:r>
        <w:rPr>
          <w:rtl/>
        </w:rPr>
        <w:t xml:space="preserve">הביטחון </w:t>
      </w:r>
      <w:bookmarkStart w:id="11520" w:name="_ETM_Q25_205050"/>
      <w:bookmarkEnd w:id="11520"/>
      <w:r>
        <w:rPr>
          <w:rtl/>
        </w:rPr>
        <w:t xml:space="preserve">חייבת </w:t>
      </w:r>
      <w:bookmarkStart w:id="11521" w:name="_ETM_Q25_205349"/>
      <w:bookmarkEnd w:id="11521"/>
      <w:r>
        <w:rPr>
          <w:rtl/>
        </w:rPr>
        <w:t xml:space="preserve">להיות </w:t>
      </w:r>
      <w:bookmarkStart w:id="11522" w:name="_ETM_Q25_205560"/>
      <w:bookmarkEnd w:id="11522"/>
      <w:r>
        <w:rPr>
          <w:rtl/>
        </w:rPr>
        <w:t xml:space="preserve">מעבר </w:t>
      </w:r>
      <w:bookmarkStart w:id="11523" w:name="_ETM_Q25_205949"/>
      <w:bookmarkEnd w:id="11523"/>
      <w:r>
        <w:rPr>
          <w:rtl/>
        </w:rPr>
        <w:t>לגבול</w:t>
      </w:r>
      <w:r>
        <w:rPr>
          <w:rFonts w:hint="cs"/>
          <w:rtl/>
        </w:rPr>
        <w:t xml:space="preserve">, עד </w:t>
      </w:r>
      <w:bookmarkStart w:id="11524" w:name="_ETM_Q25_206919"/>
      <w:bookmarkStart w:id="11525" w:name="_ETM_Q25_207339"/>
      <w:bookmarkEnd w:id="11524"/>
      <w:bookmarkEnd w:id="11525"/>
      <w:r>
        <w:rPr>
          <w:rFonts w:hint="cs"/>
          <w:rtl/>
        </w:rPr>
        <w:t xml:space="preserve">אל </w:t>
      </w:r>
      <w:r>
        <w:rPr>
          <w:rtl/>
        </w:rPr>
        <w:t xml:space="preserve">מעבר </w:t>
      </w:r>
      <w:bookmarkStart w:id="11526" w:name="_ETM_Q25_207729"/>
      <w:bookmarkEnd w:id="11526"/>
      <w:r>
        <w:rPr>
          <w:rtl/>
        </w:rPr>
        <w:t>לליטני</w:t>
      </w:r>
      <w:r>
        <w:rPr>
          <w:rFonts w:hint="cs"/>
          <w:rtl/>
        </w:rPr>
        <w:t xml:space="preserve">, </w:t>
      </w:r>
      <w:bookmarkStart w:id="11527" w:name="_ETM_Q25_208269"/>
      <w:bookmarkEnd w:id="11527"/>
      <w:r>
        <w:rPr>
          <w:rtl/>
        </w:rPr>
        <w:t xml:space="preserve">לקו </w:t>
      </w:r>
      <w:bookmarkStart w:id="11528" w:name="_ETM_Q25_208569"/>
      <w:bookmarkEnd w:id="11528"/>
      <w:r>
        <w:rPr>
          <w:rtl/>
        </w:rPr>
        <w:t>צידון</w:t>
      </w:r>
      <w:r>
        <w:rPr>
          <w:rFonts w:hint="cs"/>
          <w:rtl/>
        </w:rPr>
        <w:t>-</w:t>
      </w:r>
      <w:proofErr w:type="spellStart"/>
      <w:r>
        <w:rPr>
          <w:rFonts w:hint="cs"/>
          <w:rtl/>
        </w:rPr>
        <w:t>ג'זין</w:t>
      </w:r>
      <w:proofErr w:type="spellEnd"/>
      <w:r>
        <w:rPr>
          <w:rFonts w:hint="cs"/>
          <w:rtl/>
        </w:rPr>
        <w:t>, כז</w:t>
      </w:r>
      <w:r w:rsidR="00F64A3F">
        <w:rPr>
          <w:rFonts w:hint="cs"/>
          <w:rtl/>
        </w:rPr>
        <w:t>את</w:t>
      </w:r>
      <w:r>
        <w:rPr>
          <w:rtl/>
        </w:rPr>
        <w:t xml:space="preserve"> </w:t>
      </w:r>
      <w:bookmarkStart w:id="11529" w:name="_ETM_Q25_209890"/>
      <w:bookmarkEnd w:id="11529"/>
      <w:r>
        <w:rPr>
          <w:rtl/>
        </w:rPr>
        <w:t xml:space="preserve">שתרחיק </w:t>
      </w:r>
      <w:bookmarkStart w:id="11530" w:name="_ETM_Q25_210609"/>
      <w:bookmarkEnd w:id="11530"/>
      <w:r>
        <w:rPr>
          <w:rtl/>
        </w:rPr>
        <w:t xml:space="preserve">לפחות </w:t>
      </w:r>
      <w:bookmarkStart w:id="11531" w:name="_ETM_Q25_211599"/>
      <w:bookmarkEnd w:id="11531"/>
      <w:r>
        <w:rPr>
          <w:rtl/>
        </w:rPr>
        <w:t xml:space="preserve">את </w:t>
      </w:r>
      <w:bookmarkStart w:id="11532" w:name="_ETM_Q25_211839"/>
      <w:bookmarkEnd w:id="11532"/>
      <w:r>
        <w:rPr>
          <w:rtl/>
        </w:rPr>
        <w:t xml:space="preserve">ירי </w:t>
      </w:r>
      <w:bookmarkStart w:id="11533" w:name="_ETM_Q25_212260"/>
      <w:bookmarkEnd w:id="11533"/>
      <w:r>
        <w:rPr>
          <w:rFonts w:hint="cs"/>
          <w:rtl/>
        </w:rPr>
        <w:t>ה</w:t>
      </w:r>
      <w:r>
        <w:rPr>
          <w:rtl/>
        </w:rPr>
        <w:t xml:space="preserve">נ"ט </w:t>
      </w:r>
      <w:bookmarkStart w:id="11534" w:name="_ETM_Q25_212800"/>
      <w:bookmarkEnd w:id="11534"/>
      <w:r>
        <w:rPr>
          <w:rtl/>
        </w:rPr>
        <w:t xml:space="preserve">הקטלני </w:t>
      </w:r>
      <w:bookmarkStart w:id="11535" w:name="_ETM_Q25_213940"/>
      <w:bookmarkEnd w:id="11535"/>
      <w:r>
        <w:rPr>
          <w:rtl/>
        </w:rPr>
        <w:t xml:space="preserve">ותאפשר </w:t>
      </w:r>
      <w:bookmarkStart w:id="11536" w:name="_ETM_Q25_214810"/>
      <w:bookmarkEnd w:id="11536"/>
      <w:r>
        <w:rPr>
          <w:rtl/>
        </w:rPr>
        <w:t>ה</w:t>
      </w:r>
      <w:r>
        <w:rPr>
          <w:rFonts w:hint="cs"/>
          <w:rtl/>
        </w:rPr>
        <w:t>יע</w:t>
      </w:r>
      <w:r>
        <w:rPr>
          <w:rtl/>
        </w:rPr>
        <w:t xml:space="preserve">רכות </w:t>
      </w:r>
      <w:bookmarkStart w:id="11537" w:name="_ETM_Q25_215900"/>
      <w:bookmarkEnd w:id="11537"/>
      <w:r>
        <w:rPr>
          <w:rtl/>
        </w:rPr>
        <w:t xml:space="preserve">למניעה </w:t>
      </w:r>
      <w:bookmarkStart w:id="11538" w:name="_ETM_Q25_216590"/>
      <w:bookmarkEnd w:id="11538"/>
      <w:r>
        <w:rPr>
          <w:rtl/>
        </w:rPr>
        <w:t xml:space="preserve">של </w:t>
      </w:r>
      <w:bookmarkStart w:id="11539" w:name="_ETM_Q25_216740"/>
      <w:bookmarkEnd w:id="11539"/>
      <w:r>
        <w:rPr>
          <w:rtl/>
        </w:rPr>
        <w:t xml:space="preserve">פלישה </w:t>
      </w:r>
      <w:bookmarkStart w:id="11540" w:name="_ETM_Q25_217100"/>
      <w:bookmarkEnd w:id="11540"/>
      <w:r>
        <w:rPr>
          <w:rtl/>
        </w:rPr>
        <w:t>קרקעית</w:t>
      </w:r>
      <w:bookmarkStart w:id="11541" w:name="_ETM_Q25_218579"/>
      <w:bookmarkEnd w:id="11541"/>
      <w:r>
        <w:rPr>
          <w:rFonts w:hint="cs"/>
          <w:rtl/>
        </w:rPr>
        <w:t xml:space="preserve">. </w:t>
      </w:r>
      <w:r>
        <w:rPr>
          <w:rtl/>
        </w:rPr>
        <w:t xml:space="preserve">אין </w:t>
      </w:r>
      <w:bookmarkStart w:id="11542" w:name="_ETM_Q25_219590"/>
      <w:bookmarkEnd w:id="11542"/>
      <w:r>
        <w:rPr>
          <w:rtl/>
        </w:rPr>
        <w:t xml:space="preserve">לנו </w:t>
      </w:r>
      <w:bookmarkStart w:id="11543" w:name="_ETM_Q25_220579"/>
      <w:bookmarkEnd w:id="11543"/>
      <w:r>
        <w:rPr>
          <w:rtl/>
        </w:rPr>
        <w:t>ברירה</w:t>
      </w:r>
      <w:r>
        <w:rPr>
          <w:rFonts w:hint="cs"/>
          <w:rtl/>
        </w:rPr>
        <w:t>.</w:t>
      </w:r>
      <w:r>
        <w:rPr>
          <w:rtl/>
        </w:rPr>
        <w:t xml:space="preserve"> </w:t>
      </w:r>
      <w:bookmarkStart w:id="11544" w:name="_ETM_Q25_222510"/>
      <w:bookmarkEnd w:id="11544"/>
      <w:r>
        <w:rPr>
          <w:rtl/>
        </w:rPr>
        <w:t xml:space="preserve">האלטרנטיבה </w:t>
      </w:r>
      <w:bookmarkStart w:id="11545" w:name="_ETM_Q25_224690"/>
      <w:bookmarkStart w:id="11546" w:name="_ETM_Q25_224899"/>
      <w:bookmarkEnd w:id="11545"/>
      <w:bookmarkEnd w:id="11546"/>
      <w:r>
        <w:rPr>
          <w:rFonts w:hint="cs"/>
          <w:rtl/>
        </w:rPr>
        <w:t>ש</w:t>
      </w:r>
      <w:r>
        <w:rPr>
          <w:rtl/>
        </w:rPr>
        <w:t xml:space="preserve">הממשלה </w:t>
      </w:r>
      <w:bookmarkStart w:id="11547" w:name="_ETM_Q25_225350"/>
      <w:bookmarkStart w:id="11548" w:name="_ETM_Q25_225739"/>
      <w:bookmarkEnd w:id="11547"/>
      <w:bookmarkEnd w:id="11548"/>
      <w:r>
        <w:rPr>
          <w:rtl/>
        </w:rPr>
        <w:t>מציעה</w:t>
      </w:r>
      <w:r>
        <w:rPr>
          <w:rFonts w:hint="cs"/>
          <w:rtl/>
        </w:rPr>
        <w:t xml:space="preserve"> כרגע</w:t>
      </w:r>
      <w:r>
        <w:rPr>
          <w:rtl/>
        </w:rPr>
        <w:t xml:space="preserve"> </w:t>
      </w:r>
      <w:bookmarkStart w:id="11549" w:name="_ETM_Q25_227070"/>
      <w:bookmarkEnd w:id="11549"/>
      <w:r>
        <w:rPr>
          <w:rtl/>
        </w:rPr>
        <w:t xml:space="preserve">היא </w:t>
      </w:r>
      <w:bookmarkStart w:id="11550" w:name="_ETM_Q25_227280"/>
      <w:bookmarkEnd w:id="11550"/>
      <w:r>
        <w:rPr>
          <w:rtl/>
        </w:rPr>
        <w:t xml:space="preserve">פינוי </w:t>
      </w:r>
      <w:bookmarkStart w:id="11551" w:name="_ETM_Q25_227670"/>
      <w:bookmarkEnd w:id="11551"/>
      <w:r>
        <w:rPr>
          <w:rtl/>
        </w:rPr>
        <w:t xml:space="preserve">הגליל </w:t>
      </w:r>
      <w:bookmarkStart w:id="11552" w:name="_ETM_Q25_228710"/>
      <w:bookmarkEnd w:id="11552"/>
      <w:r>
        <w:rPr>
          <w:rtl/>
        </w:rPr>
        <w:t xml:space="preserve">ויצירת </w:t>
      </w:r>
      <w:bookmarkStart w:id="11553" w:name="_ETM_Q25_229850"/>
      <w:bookmarkEnd w:id="11553"/>
      <w:r>
        <w:rPr>
          <w:rtl/>
        </w:rPr>
        <w:t xml:space="preserve">רצועת </w:t>
      </w:r>
      <w:bookmarkStart w:id="11554" w:name="_ETM_Q25_230390"/>
      <w:bookmarkEnd w:id="11554"/>
      <w:r>
        <w:rPr>
          <w:rtl/>
        </w:rPr>
        <w:t xml:space="preserve">ביטחון </w:t>
      </w:r>
      <w:bookmarkStart w:id="11555" w:name="_ETM_Q25_231470"/>
      <w:bookmarkEnd w:id="11555"/>
      <w:r>
        <w:rPr>
          <w:rtl/>
        </w:rPr>
        <w:t xml:space="preserve">בתוך </w:t>
      </w:r>
      <w:bookmarkStart w:id="11556" w:name="_ETM_Q25_231950"/>
      <w:bookmarkEnd w:id="11556"/>
      <w:r>
        <w:rPr>
          <w:rtl/>
        </w:rPr>
        <w:t xml:space="preserve">שטח </w:t>
      </w:r>
      <w:bookmarkStart w:id="11557" w:name="_ETM_Q25_232280"/>
      <w:bookmarkEnd w:id="11557"/>
      <w:r>
        <w:rPr>
          <w:rtl/>
        </w:rPr>
        <w:t xml:space="preserve">ישראל </w:t>
      </w:r>
      <w:bookmarkStart w:id="11558" w:name="_ETM_Q25_234000"/>
      <w:bookmarkEnd w:id="11558"/>
      <w:r w:rsidR="00685FB5">
        <w:rPr>
          <w:rFonts w:hint="cs"/>
          <w:rtl/>
        </w:rPr>
        <w:t xml:space="preserve">– </w:t>
      </w:r>
      <w:r>
        <w:rPr>
          <w:rtl/>
        </w:rPr>
        <w:t xml:space="preserve">הפוך </w:t>
      </w:r>
      <w:bookmarkStart w:id="11559" w:name="_ETM_Q25_235049"/>
      <w:bookmarkEnd w:id="11559"/>
      <w:r>
        <w:rPr>
          <w:rtl/>
        </w:rPr>
        <w:t xml:space="preserve">מכל </w:t>
      </w:r>
      <w:bookmarkStart w:id="11560" w:name="_ETM_Q25_235440"/>
      <w:bookmarkEnd w:id="11560"/>
      <w:r>
        <w:rPr>
          <w:rtl/>
        </w:rPr>
        <w:t xml:space="preserve">מה </w:t>
      </w:r>
      <w:bookmarkStart w:id="11561" w:name="_ETM_Q25_235559"/>
      <w:bookmarkEnd w:id="11561"/>
      <w:r>
        <w:rPr>
          <w:rtl/>
        </w:rPr>
        <w:t>שלמדנו</w:t>
      </w:r>
      <w:r>
        <w:rPr>
          <w:rFonts w:hint="cs"/>
          <w:rtl/>
        </w:rPr>
        <w:t>,</w:t>
      </w:r>
      <w:r>
        <w:rPr>
          <w:rtl/>
        </w:rPr>
        <w:t xml:space="preserve"> </w:t>
      </w:r>
      <w:bookmarkStart w:id="11562" w:name="_ETM_Q25_237350"/>
      <w:bookmarkEnd w:id="11562"/>
      <w:r>
        <w:rPr>
          <w:rtl/>
        </w:rPr>
        <w:t xml:space="preserve">מכל </w:t>
      </w:r>
      <w:bookmarkStart w:id="11563" w:name="_ETM_Q25_237679"/>
      <w:bookmarkEnd w:id="11563"/>
      <w:r>
        <w:rPr>
          <w:rtl/>
        </w:rPr>
        <w:t xml:space="preserve">תפיסת </w:t>
      </w:r>
      <w:bookmarkStart w:id="11564" w:name="_ETM_Q25_238159"/>
      <w:bookmarkEnd w:id="11564"/>
      <w:r>
        <w:rPr>
          <w:rtl/>
        </w:rPr>
        <w:t xml:space="preserve">העולם </w:t>
      </w:r>
      <w:bookmarkStart w:id="11565" w:name="_ETM_Q25_240269"/>
      <w:bookmarkEnd w:id="11565"/>
      <w:r>
        <w:rPr>
          <w:rtl/>
        </w:rPr>
        <w:t xml:space="preserve">שהייתה </w:t>
      </w:r>
      <w:bookmarkStart w:id="11566" w:name="_ETM_Q25_240809"/>
      <w:bookmarkEnd w:id="11566"/>
      <w:r>
        <w:rPr>
          <w:rtl/>
        </w:rPr>
        <w:t>כ</w:t>
      </w:r>
      <w:r>
        <w:rPr>
          <w:rFonts w:hint="cs"/>
          <w:rtl/>
        </w:rPr>
        <w:t>א</w:t>
      </w:r>
      <w:r>
        <w:rPr>
          <w:rtl/>
        </w:rPr>
        <w:t xml:space="preserve">ן </w:t>
      </w:r>
      <w:bookmarkStart w:id="11567" w:name="_ETM_Q25_241760"/>
      <w:bookmarkEnd w:id="11567"/>
      <w:r>
        <w:rPr>
          <w:rtl/>
        </w:rPr>
        <w:t xml:space="preserve">עוד </w:t>
      </w:r>
      <w:bookmarkStart w:id="11568" w:name="_ETM_Q25_241970"/>
      <w:bookmarkEnd w:id="11568"/>
      <w:r>
        <w:rPr>
          <w:rtl/>
        </w:rPr>
        <w:t xml:space="preserve">לפני </w:t>
      </w:r>
      <w:bookmarkStart w:id="11569" w:name="_ETM_Q25_242360"/>
      <w:bookmarkEnd w:id="11569"/>
      <w:r>
        <w:rPr>
          <w:rtl/>
        </w:rPr>
        <w:t xml:space="preserve">קום </w:t>
      </w:r>
      <w:bookmarkStart w:id="11570" w:name="_ETM_Q25_242630"/>
      <w:bookmarkEnd w:id="11570"/>
      <w:r>
        <w:rPr>
          <w:rtl/>
        </w:rPr>
        <w:t>המדינה</w:t>
      </w:r>
      <w:r>
        <w:rPr>
          <w:rFonts w:hint="cs"/>
          <w:rtl/>
        </w:rPr>
        <w:t>.</w:t>
      </w:r>
    </w:p>
    <w:p w:rsidR="00343BAF" w:rsidRDefault="00343BAF" w:rsidP="00885414">
      <w:pPr>
        <w:rPr>
          <w:rtl/>
        </w:rPr>
      </w:pPr>
    </w:p>
    <w:p w:rsidR="00343BAF" w:rsidRDefault="00343BAF" w:rsidP="00685FB5">
      <w:pPr>
        <w:rPr>
          <w:rtl/>
        </w:rPr>
      </w:pPr>
      <w:bookmarkStart w:id="11571" w:name="_ETM_Q25_244290"/>
      <w:bookmarkEnd w:id="11571"/>
      <w:r>
        <w:rPr>
          <w:rtl/>
        </w:rPr>
        <w:t xml:space="preserve">יש </w:t>
      </w:r>
      <w:bookmarkStart w:id="11572" w:name="_ETM_Q25_244470"/>
      <w:bookmarkEnd w:id="11572"/>
      <w:r>
        <w:rPr>
          <w:rtl/>
        </w:rPr>
        <w:t>כ</w:t>
      </w:r>
      <w:r>
        <w:rPr>
          <w:rFonts w:hint="cs"/>
          <w:rtl/>
        </w:rPr>
        <w:t>א</w:t>
      </w:r>
      <w:r>
        <w:rPr>
          <w:rtl/>
        </w:rPr>
        <w:t>ן</w:t>
      </w:r>
      <w:r>
        <w:rPr>
          <w:rFonts w:hint="cs"/>
          <w:rtl/>
        </w:rPr>
        <w:t xml:space="preserve"> </w:t>
      </w:r>
      <w:r>
        <w:rPr>
          <w:rtl/>
        </w:rPr>
        <w:t xml:space="preserve">– </w:t>
      </w:r>
      <w:bookmarkStart w:id="11573" w:name="_ETM_Q25_245860"/>
      <w:bookmarkEnd w:id="11573"/>
      <w:r>
        <w:rPr>
          <w:rtl/>
        </w:rPr>
        <w:t xml:space="preserve">ובממשלה </w:t>
      </w:r>
      <w:bookmarkStart w:id="11574" w:name="_ETM_Q25_246580"/>
      <w:bookmarkEnd w:id="11574"/>
      <w:r>
        <w:rPr>
          <w:rtl/>
        </w:rPr>
        <w:t xml:space="preserve">יושבים </w:t>
      </w:r>
      <w:bookmarkStart w:id="11575" w:name="_ETM_Q25_246880"/>
      <w:bookmarkEnd w:id="11575"/>
      <w:r>
        <w:rPr>
          <w:rtl/>
        </w:rPr>
        <w:t xml:space="preserve">אנשים </w:t>
      </w:r>
      <w:bookmarkStart w:id="11576" w:name="_ETM_Q25_247270"/>
      <w:bookmarkEnd w:id="11576"/>
      <w:r>
        <w:rPr>
          <w:rtl/>
        </w:rPr>
        <w:t>ש</w:t>
      </w:r>
      <w:bookmarkStart w:id="11577" w:name="_ETM_Q25_248140"/>
      <w:bookmarkEnd w:id="11577"/>
      <w:r>
        <w:rPr>
          <w:rtl/>
        </w:rPr>
        <w:t xml:space="preserve">טוענים </w:t>
      </w:r>
      <w:bookmarkStart w:id="11578" w:name="_ETM_Q25_248590"/>
      <w:bookmarkEnd w:id="11578"/>
      <w:r>
        <w:rPr>
          <w:rtl/>
        </w:rPr>
        <w:t xml:space="preserve">שהם </w:t>
      </w:r>
      <w:bookmarkStart w:id="11579" w:name="_ETM_Q25_248829"/>
      <w:bookmarkEnd w:id="11579"/>
      <w:r>
        <w:rPr>
          <w:rtl/>
        </w:rPr>
        <w:t xml:space="preserve">תלמידיו </w:t>
      </w:r>
      <w:bookmarkStart w:id="11580" w:name="_ETM_Q25_249310"/>
      <w:bookmarkEnd w:id="11580"/>
      <w:r>
        <w:rPr>
          <w:rtl/>
        </w:rPr>
        <w:t xml:space="preserve">של </w:t>
      </w:r>
      <w:bookmarkStart w:id="11581" w:name="_ETM_Q25_249459"/>
      <w:bookmarkEnd w:id="11581"/>
      <w:r>
        <w:rPr>
          <w:rtl/>
        </w:rPr>
        <w:t>ז'בוטינסקי</w:t>
      </w:r>
      <w:r>
        <w:rPr>
          <w:rFonts w:hint="cs"/>
          <w:rtl/>
        </w:rPr>
        <w:t>,</w:t>
      </w:r>
      <w:r>
        <w:rPr>
          <w:rtl/>
        </w:rPr>
        <w:t xml:space="preserve"> </w:t>
      </w:r>
      <w:bookmarkStart w:id="11582" w:name="_ETM_Q25_251050"/>
      <w:bookmarkEnd w:id="11582"/>
      <w:r>
        <w:rPr>
          <w:rtl/>
        </w:rPr>
        <w:t xml:space="preserve">שהקים </w:t>
      </w:r>
      <w:bookmarkStart w:id="11583" w:name="_ETM_Q25_251470"/>
      <w:bookmarkEnd w:id="11583"/>
      <w:r>
        <w:rPr>
          <w:rtl/>
        </w:rPr>
        <w:t xml:space="preserve">את </w:t>
      </w:r>
      <w:bookmarkStart w:id="11584" w:name="_ETM_Q25_251560"/>
      <w:bookmarkEnd w:id="11584"/>
      <w:r>
        <w:rPr>
          <w:rtl/>
        </w:rPr>
        <w:t xml:space="preserve">ברית </w:t>
      </w:r>
      <w:bookmarkStart w:id="11585" w:name="_ETM_Q25_251800"/>
      <w:bookmarkEnd w:id="11585"/>
      <w:r>
        <w:rPr>
          <w:rtl/>
        </w:rPr>
        <w:t xml:space="preserve">יוסף </w:t>
      </w:r>
      <w:bookmarkStart w:id="11586" w:name="_ETM_Q25_252160"/>
      <w:bookmarkEnd w:id="11586"/>
      <w:r>
        <w:rPr>
          <w:rtl/>
        </w:rPr>
        <w:t>טרומפלדור</w:t>
      </w:r>
      <w:r>
        <w:rPr>
          <w:rFonts w:hint="cs"/>
          <w:rtl/>
        </w:rPr>
        <w:t>.</w:t>
      </w:r>
      <w:r>
        <w:rPr>
          <w:rtl/>
        </w:rPr>
        <w:t xml:space="preserve"> </w:t>
      </w:r>
      <w:bookmarkStart w:id="11587" w:name="_ETM_Q25_254280"/>
      <w:bookmarkEnd w:id="11587"/>
      <w:r>
        <w:rPr>
          <w:rtl/>
        </w:rPr>
        <w:t xml:space="preserve">טרומפלדור </w:t>
      </w:r>
      <w:bookmarkStart w:id="11588" w:name="_ETM_Q25_255240"/>
      <w:bookmarkEnd w:id="11588"/>
      <w:r>
        <w:rPr>
          <w:rtl/>
        </w:rPr>
        <w:t xml:space="preserve">נלחם </w:t>
      </w:r>
      <w:bookmarkStart w:id="11589" w:name="_ETM_Q25_255750"/>
      <w:bookmarkEnd w:id="11589"/>
      <w:r>
        <w:rPr>
          <w:rtl/>
        </w:rPr>
        <w:t xml:space="preserve">בתל </w:t>
      </w:r>
      <w:bookmarkStart w:id="11590" w:name="_ETM_Q25_256020"/>
      <w:bookmarkEnd w:id="11590"/>
      <w:r>
        <w:rPr>
          <w:rtl/>
        </w:rPr>
        <w:t xml:space="preserve">חי </w:t>
      </w:r>
      <w:bookmarkStart w:id="11591" w:name="_ETM_Q25_258319"/>
      <w:bookmarkEnd w:id="11591"/>
      <w:r>
        <w:rPr>
          <w:rtl/>
        </w:rPr>
        <w:t xml:space="preserve">עוד </w:t>
      </w:r>
      <w:bookmarkStart w:id="11592" w:name="_ETM_Q25_258469"/>
      <w:bookmarkEnd w:id="11592"/>
      <w:r>
        <w:rPr>
          <w:rtl/>
        </w:rPr>
        <w:t xml:space="preserve">לפני </w:t>
      </w:r>
      <w:bookmarkStart w:id="11593" w:name="_ETM_Q25_258740"/>
      <w:bookmarkEnd w:id="11593"/>
      <w:r>
        <w:rPr>
          <w:rtl/>
        </w:rPr>
        <w:t xml:space="preserve">שהייתה </w:t>
      </w:r>
      <w:bookmarkStart w:id="11594" w:name="_ETM_Q25_259100"/>
      <w:bookmarkEnd w:id="11594"/>
      <w:r>
        <w:rPr>
          <w:rtl/>
        </w:rPr>
        <w:t xml:space="preserve">כאן </w:t>
      </w:r>
      <w:bookmarkStart w:id="11595" w:name="_ETM_Q25_259280"/>
      <w:bookmarkEnd w:id="11595"/>
      <w:r>
        <w:rPr>
          <w:rtl/>
        </w:rPr>
        <w:t xml:space="preserve">מדינה </w:t>
      </w:r>
      <w:bookmarkStart w:id="11596" w:name="_ETM_Q25_260450"/>
      <w:bookmarkEnd w:id="11596"/>
      <w:r>
        <w:rPr>
          <w:rtl/>
        </w:rPr>
        <w:t xml:space="preserve">כדי </w:t>
      </w:r>
      <w:bookmarkStart w:id="11597" w:name="_ETM_Q25_260959"/>
      <w:bookmarkEnd w:id="11597"/>
      <w:r>
        <w:rPr>
          <w:rtl/>
        </w:rPr>
        <w:t xml:space="preserve">שלא </w:t>
      </w:r>
      <w:bookmarkStart w:id="11598" w:name="_ETM_Q25_261229"/>
      <w:bookmarkEnd w:id="11598"/>
      <w:r>
        <w:rPr>
          <w:rtl/>
        </w:rPr>
        <w:t>יפנו</w:t>
      </w:r>
      <w:r>
        <w:rPr>
          <w:rFonts w:hint="cs"/>
          <w:rtl/>
        </w:rPr>
        <w:t>,</w:t>
      </w:r>
      <w:r>
        <w:rPr>
          <w:rtl/>
        </w:rPr>
        <w:t xml:space="preserve"> </w:t>
      </w:r>
      <w:bookmarkStart w:id="11599" w:name="_ETM_Q25_262840"/>
      <w:bookmarkEnd w:id="11599"/>
      <w:r>
        <w:rPr>
          <w:rtl/>
        </w:rPr>
        <w:t xml:space="preserve">כדי </w:t>
      </w:r>
      <w:bookmarkStart w:id="11600" w:name="_ETM_Q25_263260"/>
      <w:bookmarkEnd w:id="11600"/>
      <w:r>
        <w:rPr>
          <w:rtl/>
        </w:rPr>
        <w:t xml:space="preserve">שנמשיך </w:t>
      </w:r>
      <w:bookmarkStart w:id="11601" w:name="_ETM_Q25_263770"/>
      <w:bookmarkEnd w:id="11601"/>
      <w:r>
        <w:rPr>
          <w:rtl/>
        </w:rPr>
        <w:t>לש</w:t>
      </w:r>
      <w:bookmarkStart w:id="11602" w:name="_ETM_Q25_264250"/>
      <w:bookmarkEnd w:id="11602"/>
      <w:r>
        <w:rPr>
          <w:rFonts w:hint="cs"/>
          <w:rtl/>
        </w:rPr>
        <w:t xml:space="preserve">לוט </w:t>
      </w:r>
      <w:r>
        <w:rPr>
          <w:rtl/>
        </w:rPr>
        <w:t>בשטח</w:t>
      </w:r>
      <w:r>
        <w:rPr>
          <w:rFonts w:hint="cs"/>
          <w:rtl/>
        </w:rPr>
        <w:t>,</w:t>
      </w:r>
      <w:r>
        <w:rPr>
          <w:rtl/>
        </w:rPr>
        <w:t xml:space="preserve"> </w:t>
      </w:r>
      <w:bookmarkStart w:id="11603" w:name="_ETM_Q25_266060"/>
      <w:bookmarkEnd w:id="11603"/>
      <w:r>
        <w:rPr>
          <w:rtl/>
        </w:rPr>
        <w:t xml:space="preserve">מתוך </w:t>
      </w:r>
      <w:bookmarkStart w:id="11604" w:name="_ETM_Q25_266509"/>
      <w:bookmarkEnd w:id="11604"/>
      <w:r>
        <w:rPr>
          <w:rtl/>
        </w:rPr>
        <w:t xml:space="preserve">הבנה </w:t>
      </w:r>
      <w:bookmarkStart w:id="11605" w:name="_ETM_Q25_268219"/>
      <w:bookmarkEnd w:id="11605"/>
      <w:r>
        <w:rPr>
          <w:rtl/>
        </w:rPr>
        <w:t xml:space="preserve">שזאת </w:t>
      </w:r>
      <w:bookmarkStart w:id="11606" w:name="_ETM_Q25_269060"/>
      <w:bookmarkEnd w:id="11606"/>
      <w:r>
        <w:rPr>
          <w:rtl/>
        </w:rPr>
        <w:t xml:space="preserve">החובה </w:t>
      </w:r>
      <w:bookmarkStart w:id="11607" w:name="_ETM_Q25_269539"/>
      <w:bookmarkEnd w:id="11607"/>
      <w:r>
        <w:rPr>
          <w:rtl/>
        </w:rPr>
        <w:t xml:space="preserve">שלנו </w:t>
      </w:r>
      <w:bookmarkStart w:id="11608" w:name="_ETM_Q25_270409"/>
      <w:bookmarkEnd w:id="11608"/>
      <w:r>
        <w:rPr>
          <w:rtl/>
        </w:rPr>
        <w:t xml:space="preserve">כדי </w:t>
      </w:r>
      <w:bookmarkStart w:id="11609" w:name="_ETM_Q25_270709"/>
      <w:bookmarkEnd w:id="11609"/>
      <w:r>
        <w:rPr>
          <w:rtl/>
        </w:rPr>
        <w:t xml:space="preserve">לקיים </w:t>
      </w:r>
      <w:bookmarkStart w:id="11610" w:name="_ETM_Q25_271130"/>
      <w:bookmarkEnd w:id="11610"/>
      <w:r>
        <w:rPr>
          <w:rtl/>
        </w:rPr>
        <w:t xml:space="preserve">כאן </w:t>
      </w:r>
      <w:bookmarkStart w:id="11611" w:name="_ETM_Q25_271310"/>
      <w:bookmarkEnd w:id="11611"/>
      <w:r>
        <w:rPr>
          <w:rtl/>
        </w:rPr>
        <w:t>מדינה</w:t>
      </w:r>
      <w:r>
        <w:rPr>
          <w:rFonts w:hint="cs"/>
          <w:rtl/>
        </w:rPr>
        <w:t>.</w:t>
      </w:r>
      <w:r>
        <w:rPr>
          <w:rtl/>
        </w:rPr>
        <w:t xml:space="preserve"> </w:t>
      </w:r>
      <w:bookmarkStart w:id="11612" w:name="_ETM_Q25_274000"/>
      <w:bookmarkEnd w:id="11612"/>
      <w:r>
        <w:rPr>
          <w:rtl/>
        </w:rPr>
        <w:t>והיום</w:t>
      </w:r>
      <w:r>
        <w:rPr>
          <w:rFonts w:hint="cs"/>
          <w:rtl/>
        </w:rPr>
        <w:t>,</w:t>
      </w:r>
      <w:r>
        <w:rPr>
          <w:rtl/>
        </w:rPr>
        <w:t xml:space="preserve"> </w:t>
      </w:r>
      <w:bookmarkStart w:id="11613" w:name="_ETM_Q25_276909"/>
      <w:bookmarkEnd w:id="11613"/>
      <w:r>
        <w:rPr>
          <w:rtl/>
        </w:rPr>
        <w:t xml:space="preserve">עם </w:t>
      </w:r>
      <w:bookmarkStart w:id="11614" w:name="_ETM_Q25_277060"/>
      <w:bookmarkEnd w:id="11614"/>
      <w:r>
        <w:rPr>
          <w:rtl/>
        </w:rPr>
        <w:t xml:space="preserve">הצבא </w:t>
      </w:r>
      <w:bookmarkStart w:id="11615" w:name="_ETM_Q25_278590"/>
      <w:bookmarkEnd w:id="11615"/>
      <w:r>
        <w:rPr>
          <w:rtl/>
        </w:rPr>
        <w:t xml:space="preserve">שנחשב </w:t>
      </w:r>
      <w:bookmarkStart w:id="11616" w:name="_ETM_Q25_279159"/>
      <w:bookmarkEnd w:id="11616"/>
      <w:r>
        <w:rPr>
          <w:rtl/>
        </w:rPr>
        <w:t xml:space="preserve">לחזק </w:t>
      </w:r>
      <w:bookmarkStart w:id="11617" w:name="_ETM_Q25_279640"/>
      <w:bookmarkEnd w:id="11617"/>
      <w:r>
        <w:rPr>
          <w:rtl/>
        </w:rPr>
        <w:t>באזור</w:t>
      </w:r>
      <w:r>
        <w:rPr>
          <w:rFonts w:hint="cs"/>
          <w:rtl/>
        </w:rPr>
        <w:t>,</w:t>
      </w:r>
      <w:r>
        <w:rPr>
          <w:rtl/>
        </w:rPr>
        <w:t xml:space="preserve"> </w:t>
      </w:r>
      <w:bookmarkStart w:id="11618" w:name="_ETM_Q25_281840"/>
      <w:bookmarkEnd w:id="11618"/>
      <w:r>
        <w:rPr>
          <w:rtl/>
        </w:rPr>
        <w:t xml:space="preserve">חיל </w:t>
      </w:r>
      <w:bookmarkStart w:id="11619" w:name="_ETM_Q25_282170"/>
      <w:bookmarkEnd w:id="11619"/>
      <w:r>
        <w:rPr>
          <w:rtl/>
        </w:rPr>
        <w:t>אוויר</w:t>
      </w:r>
      <w:r>
        <w:rPr>
          <w:rFonts w:hint="cs"/>
          <w:rtl/>
        </w:rPr>
        <w:t>,</w:t>
      </w:r>
      <w:r>
        <w:rPr>
          <w:rtl/>
        </w:rPr>
        <w:t xml:space="preserve"> </w:t>
      </w:r>
      <w:bookmarkStart w:id="11620" w:name="_ETM_Q25_283100"/>
      <w:bookmarkEnd w:id="11620"/>
      <w:r>
        <w:rPr>
          <w:rtl/>
        </w:rPr>
        <w:t>ח</w:t>
      </w:r>
      <w:r>
        <w:rPr>
          <w:rFonts w:hint="cs"/>
          <w:rtl/>
        </w:rPr>
        <w:t>י</w:t>
      </w:r>
      <w:r>
        <w:rPr>
          <w:rtl/>
        </w:rPr>
        <w:t>ל</w:t>
      </w:r>
      <w:r>
        <w:rPr>
          <w:rFonts w:hint="cs"/>
          <w:rtl/>
        </w:rPr>
        <w:t xml:space="preserve"> שריון,</w:t>
      </w:r>
      <w:r>
        <w:rPr>
          <w:rtl/>
        </w:rPr>
        <w:t xml:space="preserve"> </w:t>
      </w:r>
      <w:bookmarkStart w:id="11621" w:name="_ETM_Q25_284689"/>
      <w:bookmarkEnd w:id="11621"/>
      <w:r>
        <w:rPr>
          <w:rtl/>
        </w:rPr>
        <w:t xml:space="preserve">יחידות </w:t>
      </w:r>
      <w:bookmarkStart w:id="11622" w:name="_ETM_Q25_285200"/>
      <w:bookmarkEnd w:id="11622"/>
      <w:r>
        <w:rPr>
          <w:rtl/>
        </w:rPr>
        <w:t>מיוחדות</w:t>
      </w:r>
      <w:r>
        <w:rPr>
          <w:rFonts w:hint="cs"/>
          <w:rtl/>
        </w:rPr>
        <w:t>,</w:t>
      </w:r>
      <w:r>
        <w:rPr>
          <w:rtl/>
        </w:rPr>
        <w:t xml:space="preserve"> </w:t>
      </w:r>
      <w:bookmarkStart w:id="11623" w:name="_ETM_Q25_287479"/>
      <w:bookmarkEnd w:id="11623"/>
      <w:r>
        <w:rPr>
          <w:rtl/>
        </w:rPr>
        <w:t xml:space="preserve">הפכו </w:t>
      </w:r>
      <w:bookmarkStart w:id="11624" w:name="_ETM_Q25_288830"/>
      <w:bookmarkEnd w:id="11624"/>
      <w:r>
        <w:rPr>
          <w:rtl/>
        </w:rPr>
        <w:t>כ-100</w:t>
      </w:r>
      <w:r>
        <w:rPr>
          <w:rFonts w:hint="cs"/>
          <w:rtl/>
        </w:rPr>
        <w:t>,</w:t>
      </w:r>
      <w:r>
        <w:rPr>
          <w:rtl/>
        </w:rPr>
        <w:t xml:space="preserve">000 </w:t>
      </w:r>
      <w:bookmarkStart w:id="11625" w:name="_ETM_Q25_289700"/>
      <w:bookmarkEnd w:id="11625"/>
      <w:r>
        <w:rPr>
          <w:rtl/>
        </w:rPr>
        <w:t xml:space="preserve">איש </w:t>
      </w:r>
      <w:bookmarkStart w:id="11626" w:name="_ETM_Q25_289910"/>
      <w:bookmarkEnd w:id="11626"/>
      <w:r>
        <w:rPr>
          <w:rtl/>
        </w:rPr>
        <w:t xml:space="preserve">מאזרחי </w:t>
      </w:r>
      <w:bookmarkStart w:id="11627" w:name="_ETM_Q25_290510"/>
      <w:bookmarkEnd w:id="11627"/>
      <w:r>
        <w:rPr>
          <w:rtl/>
        </w:rPr>
        <w:t xml:space="preserve">ישראל </w:t>
      </w:r>
      <w:bookmarkStart w:id="11628" w:name="_ETM_Q25_290930"/>
      <w:bookmarkEnd w:id="11628"/>
      <w:r>
        <w:rPr>
          <w:rtl/>
        </w:rPr>
        <w:t xml:space="preserve">בצפון </w:t>
      </w:r>
      <w:bookmarkStart w:id="11629" w:name="_ETM_Q25_292070"/>
      <w:bookmarkEnd w:id="11629"/>
      <w:r>
        <w:rPr>
          <w:rtl/>
        </w:rPr>
        <w:t xml:space="preserve">לפליטים </w:t>
      </w:r>
      <w:bookmarkStart w:id="11630" w:name="_ETM_Q25_292760"/>
      <w:bookmarkEnd w:id="11630"/>
      <w:r>
        <w:rPr>
          <w:rtl/>
        </w:rPr>
        <w:t>בארצם</w:t>
      </w:r>
      <w:r>
        <w:rPr>
          <w:rFonts w:hint="cs"/>
          <w:rtl/>
        </w:rPr>
        <w:t>.</w:t>
      </w:r>
      <w:r>
        <w:rPr>
          <w:rtl/>
        </w:rPr>
        <w:t xml:space="preserve"> </w:t>
      </w:r>
      <w:bookmarkStart w:id="11631" w:name="_ETM_Q25_294760"/>
      <w:bookmarkEnd w:id="11631"/>
      <w:r>
        <w:rPr>
          <w:rtl/>
        </w:rPr>
        <w:t xml:space="preserve">יצרנו </w:t>
      </w:r>
      <w:bookmarkStart w:id="11632" w:name="_ETM_Q25_295330"/>
      <w:bookmarkEnd w:id="11632"/>
      <w:r>
        <w:rPr>
          <w:rtl/>
        </w:rPr>
        <w:t xml:space="preserve">רצועת </w:t>
      </w:r>
      <w:bookmarkStart w:id="11633" w:name="_ETM_Q25_295750"/>
      <w:bookmarkEnd w:id="11633"/>
      <w:r>
        <w:rPr>
          <w:rtl/>
        </w:rPr>
        <w:t xml:space="preserve">ביטחון </w:t>
      </w:r>
      <w:bookmarkStart w:id="11634" w:name="_ETM_Q25_296229"/>
      <w:bookmarkEnd w:id="11634"/>
      <w:r>
        <w:rPr>
          <w:rtl/>
        </w:rPr>
        <w:t xml:space="preserve">בתוך </w:t>
      </w:r>
      <w:bookmarkStart w:id="11635" w:name="_ETM_Q25_296590"/>
      <w:bookmarkEnd w:id="11635"/>
      <w:r>
        <w:rPr>
          <w:rtl/>
        </w:rPr>
        <w:t xml:space="preserve">שטח </w:t>
      </w:r>
      <w:bookmarkStart w:id="11636" w:name="_ETM_Q25_296950"/>
      <w:bookmarkEnd w:id="11636"/>
      <w:r>
        <w:rPr>
          <w:rtl/>
        </w:rPr>
        <w:t xml:space="preserve">ישראל </w:t>
      </w:r>
      <w:bookmarkStart w:id="11637" w:name="_ETM_Q25_298650"/>
      <w:bookmarkEnd w:id="11637"/>
      <w:r>
        <w:rPr>
          <w:rtl/>
        </w:rPr>
        <w:t xml:space="preserve">ומסרנו </w:t>
      </w:r>
      <w:bookmarkStart w:id="11638" w:name="_ETM_Q25_300020"/>
      <w:bookmarkEnd w:id="11638"/>
      <w:r>
        <w:rPr>
          <w:rtl/>
        </w:rPr>
        <w:t xml:space="preserve">את </w:t>
      </w:r>
      <w:bookmarkStart w:id="11639" w:name="_ETM_Q25_300229"/>
      <w:bookmarkEnd w:id="11639"/>
      <w:r>
        <w:rPr>
          <w:rtl/>
        </w:rPr>
        <w:t xml:space="preserve">המפתחות </w:t>
      </w:r>
      <w:bookmarkStart w:id="11640" w:name="_ETM_Q25_301490"/>
      <w:bookmarkEnd w:id="11640"/>
      <w:r>
        <w:rPr>
          <w:rtl/>
        </w:rPr>
        <w:t xml:space="preserve">לביטחון </w:t>
      </w:r>
      <w:bookmarkStart w:id="11641" w:name="_ETM_Q25_302149"/>
      <w:bookmarkEnd w:id="11641"/>
      <w:r>
        <w:rPr>
          <w:rtl/>
        </w:rPr>
        <w:t xml:space="preserve">תושבי </w:t>
      </w:r>
      <w:bookmarkStart w:id="11642" w:name="_ETM_Q25_302479"/>
      <w:bookmarkEnd w:id="11642"/>
      <w:r>
        <w:rPr>
          <w:rtl/>
        </w:rPr>
        <w:t xml:space="preserve">הצפון </w:t>
      </w:r>
      <w:bookmarkStart w:id="11643" w:name="_ETM_Q25_303550"/>
      <w:bookmarkEnd w:id="11643"/>
      <w:r>
        <w:rPr>
          <w:rtl/>
        </w:rPr>
        <w:t xml:space="preserve">לידיים </w:t>
      </w:r>
      <w:bookmarkStart w:id="11644" w:name="_ETM_Q25_304000"/>
      <w:bookmarkEnd w:id="11644"/>
      <w:r>
        <w:rPr>
          <w:rtl/>
        </w:rPr>
        <w:t xml:space="preserve">של </w:t>
      </w:r>
      <w:bookmarkStart w:id="11645" w:name="_ETM_Q25_304180"/>
      <w:bookmarkEnd w:id="11645"/>
      <w:r>
        <w:rPr>
          <w:rtl/>
        </w:rPr>
        <w:t>נסראללה</w:t>
      </w:r>
      <w:r>
        <w:rPr>
          <w:rFonts w:hint="cs"/>
          <w:rtl/>
        </w:rPr>
        <w:t>.</w:t>
      </w:r>
      <w:r>
        <w:rPr>
          <w:rtl/>
        </w:rPr>
        <w:t xml:space="preserve"> </w:t>
      </w:r>
      <w:bookmarkStart w:id="11646" w:name="_ETM_Q25_305830"/>
      <w:bookmarkEnd w:id="11646"/>
      <w:r>
        <w:rPr>
          <w:rtl/>
        </w:rPr>
        <w:t xml:space="preserve">זו </w:t>
      </w:r>
      <w:bookmarkStart w:id="11647" w:name="_ETM_Q25_306730"/>
      <w:bookmarkEnd w:id="11647"/>
      <w:r>
        <w:rPr>
          <w:rtl/>
        </w:rPr>
        <w:t>קונספציה</w:t>
      </w:r>
      <w:r>
        <w:rPr>
          <w:rFonts w:hint="cs"/>
          <w:rtl/>
        </w:rPr>
        <w:t>,</w:t>
      </w:r>
      <w:r>
        <w:rPr>
          <w:rtl/>
        </w:rPr>
        <w:t xml:space="preserve"> </w:t>
      </w:r>
      <w:bookmarkStart w:id="11648" w:name="_ETM_Q25_308639"/>
      <w:bookmarkEnd w:id="11648"/>
      <w:r>
        <w:rPr>
          <w:rtl/>
        </w:rPr>
        <w:t xml:space="preserve">ואת </w:t>
      </w:r>
      <w:bookmarkStart w:id="11649" w:name="_ETM_Q25_308879"/>
      <w:bookmarkEnd w:id="11649"/>
      <w:r>
        <w:rPr>
          <w:rtl/>
        </w:rPr>
        <w:t xml:space="preserve">הקונספציה </w:t>
      </w:r>
      <w:bookmarkStart w:id="11650" w:name="_ETM_Q25_309599"/>
      <w:bookmarkEnd w:id="11650"/>
      <w:r>
        <w:rPr>
          <w:rtl/>
        </w:rPr>
        <w:t xml:space="preserve">הזו </w:t>
      </w:r>
      <w:bookmarkStart w:id="11651" w:name="_ETM_Q25_309870"/>
      <w:bookmarkEnd w:id="11651"/>
      <w:r>
        <w:rPr>
          <w:rtl/>
        </w:rPr>
        <w:t xml:space="preserve">חייבים </w:t>
      </w:r>
      <w:bookmarkStart w:id="11652" w:name="_ETM_Q25_310260"/>
      <w:bookmarkEnd w:id="11652"/>
      <w:r>
        <w:rPr>
          <w:rtl/>
        </w:rPr>
        <w:t>לשבור</w:t>
      </w:r>
      <w:r>
        <w:rPr>
          <w:rFonts w:hint="cs"/>
          <w:rtl/>
        </w:rPr>
        <w:t>.</w:t>
      </w:r>
      <w:r>
        <w:rPr>
          <w:rtl/>
        </w:rPr>
        <w:t xml:space="preserve"> </w:t>
      </w:r>
      <w:bookmarkStart w:id="11653" w:name="_ETM_Q25_311840"/>
      <w:bookmarkEnd w:id="11653"/>
      <w:r>
        <w:rPr>
          <w:rtl/>
        </w:rPr>
        <w:t xml:space="preserve">מחויבותה </w:t>
      </w:r>
      <w:bookmarkStart w:id="11654" w:name="_ETM_Q25_312709"/>
      <w:bookmarkEnd w:id="11654"/>
      <w:r>
        <w:rPr>
          <w:rtl/>
        </w:rPr>
        <w:t xml:space="preserve">של </w:t>
      </w:r>
      <w:bookmarkStart w:id="11655" w:name="_ETM_Q25_312860"/>
      <w:bookmarkEnd w:id="11655"/>
      <w:r>
        <w:rPr>
          <w:rtl/>
        </w:rPr>
        <w:t xml:space="preserve">ממשלת </w:t>
      </w:r>
      <w:bookmarkStart w:id="11656" w:name="_ETM_Q25_313250"/>
      <w:bookmarkEnd w:id="11656"/>
      <w:r>
        <w:rPr>
          <w:rtl/>
        </w:rPr>
        <w:t>ישראל</w:t>
      </w:r>
      <w:r>
        <w:rPr>
          <w:rFonts w:hint="cs"/>
          <w:rtl/>
        </w:rPr>
        <w:t xml:space="preserve"> היא</w:t>
      </w:r>
      <w:r>
        <w:rPr>
          <w:rtl/>
        </w:rPr>
        <w:t xml:space="preserve"> </w:t>
      </w:r>
      <w:bookmarkStart w:id="11657" w:name="_ETM_Q25_313639"/>
      <w:bookmarkEnd w:id="11657"/>
      <w:r>
        <w:rPr>
          <w:rtl/>
        </w:rPr>
        <w:t xml:space="preserve">לשבור </w:t>
      </w:r>
      <w:bookmarkStart w:id="11658" w:name="_ETM_Q25_313940"/>
      <w:bookmarkEnd w:id="11658"/>
      <w:r>
        <w:rPr>
          <w:rtl/>
        </w:rPr>
        <w:t xml:space="preserve">את </w:t>
      </w:r>
      <w:bookmarkStart w:id="11659" w:name="_ETM_Q25_314030"/>
      <w:bookmarkEnd w:id="11659"/>
      <w:r>
        <w:rPr>
          <w:rtl/>
        </w:rPr>
        <w:t xml:space="preserve">הקונספציה </w:t>
      </w:r>
      <w:bookmarkStart w:id="11660" w:name="_ETM_Q25_314660"/>
      <w:bookmarkEnd w:id="11660"/>
      <w:r>
        <w:rPr>
          <w:rtl/>
        </w:rPr>
        <w:t>הז</w:t>
      </w:r>
      <w:r>
        <w:rPr>
          <w:rFonts w:hint="cs"/>
          <w:rtl/>
        </w:rPr>
        <w:t xml:space="preserve">את, </w:t>
      </w:r>
      <w:bookmarkStart w:id="11661" w:name="_ETM_Q25_318000"/>
      <w:bookmarkStart w:id="11662" w:name="_ETM_Q25_316249"/>
      <w:bookmarkEnd w:id="11661"/>
      <w:bookmarkEnd w:id="11662"/>
      <w:r>
        <w:rPr>
          <w:rtl/>
        </w:rPr>
        <w:t xml:space="preserve">כי </w:t>
      </w:r>
      <w:bookmarkStart w:id="11663" w:name="_ETM_Q25_316579"/>
      <w:bookmarkEnd w:id="11663"/>
      <w:r>
        <w:rPr>
          <w:rtl/>
        </w:rPr>
        <w:t xml:space="preserve">אם </w:t>
      </w:r>
      <w:bookmarkStart w:id="11664" w:name="_ETM_Q25_316760"/>
      <w:bookmarkEnd w:id="11664"/>
      <w:r>
        <w:rPr>
          <w:rtl/>
        </w:rPr>
        <w:t xml:space="preserve">אנחנו </w:t>
      </w:r>
      <w:bookmarkStart w:id="11665" w:name="_ETM_Q25_317120"/>
      <w:bookmarkEnd w:id="11665"/>
      <w:r>
        <w:rPr>
          <w:rtl/>
        </w:rPr>
        <w:t xml:space="preserve">חפצי </w:t>
      </w:r>
      <w:bookmarkStart w:id="11666" w:name="_ETM_Q25_317599"/>
      <w:bookmarkEnd w:id="11666"/>
      <w:r>
        <w:rPr>
          <w:rtl/>
        </w:rPr>
        <w:t xml:space="preserve">חיים </w:t>
      </w:r>
      <w:bookmarkStart w:id="11667" w:name="_ETM_Q25_318459"/>
      <w:bookmarkEnd w:id="11667"/>
      <w:r>
        <w:rPr>
          <w:rtl/>
        </w:rPr>
        <w:t xml:space="preserve">במרחב </w:t>
      </w:r>
      <w:bookmarkStart w:id="11668" w:name="_ETM_Q25_319269"/>
      <w:bookmarkEnd w:id="11668"/>
      <w:r>
        <w:rPr>
          <w:rtl/>
        </w:rPr>
        <w:t xml:space="preserve">הזה </w:t>
      </w:r>
      <w:bookmarkStart w:id="11669" w:name="_ETM_Q25_319569"/>
      <w:bookmarkEnd w:id="11669"/>
      <w:r>
        <w:rPr>
          <w:rtl/>
        </w:rPr>
        <w:t xml:space="preserve">במזרח </w:t>
      </w:r>
      <w:bookmarkStart w:id="11670" w:name="_ETM_Q25_320049"/>
      <w:bookmarkEnd w:id="11670"/>
      <w:r>
        <w:rPr>
          <w:rtl/>
        </w:rPr>
        <w:t>התיכון</w:t>
      </w:r>
      <w:r>
        <w:rPr>
          <w:rFonts w:hint="cs"/>
          <w:rtl/>
        </w:rPr>
        <w:t>,</w:t>
      </w:r>
      <w:r>
        <w:rPr>
          <w:rtl/>
        </w:rPr>
        <w:t xml:space="preserve"> </w:t>
      </w:r>
      <w:bookmarkStart w:id="11671" w:name="_ETM_Q25_321909"/>
      <w:bookmarkEnd w:id="11671"/>
      <w:r>
        <w:rPr>
          <w:rtl/>
        </w:rPr>
        <w:t xml:space="preserve">צריך </w:t>
      </w:r>
      <w:bookmarkStart w:id="11672" w:name="_ETM_Q25_322269"/>
      <w:bookmarkEnd w:id="11672"/>
      <w:r>
        <w:rPr>
          <w:rtl/>
        </w:rPr>
        <w:t xml:space="preserve">להבין </w:t>
      </w:r>
      <w:bookmarkStart w:id="11673" w:name="_ETM_Q25_322599"/>
      <w:bookmarkEnd w:id="11673"/>
      <w:r>
        <w:rPr>
          <w:rtl/>
        </w:rPr>
        <w:t xml:space="preserve">כל </w:t>
      </w:r>
      <w:bookmarkStart w:id="11674" w:name="_ETM_Q25_322780"/>
      <w:bookmarkEnd w:id="11674"/>
      <w:r>
        <w:rPr>
          <w:rtl/>
        </w:rPr>
        <w:t xml:space="preserve">מי </w:t>
      </w:r>
      <w:bookmarkStart w:id="11675" w:name="_ETM_Q25_322870"/>
      <w:bookmarkEnd w:id="11675"/>
      <w:r>
        <w:rPr>
          <w:rtl/>
        </w:rPr>
        <w:t xml:space="preserve">שמאיים </w:t>
      </w:r>
      <w:bookmarkStart w:id="11676" w:name="_ETM_Q25_323349"/>
      <w:bookmarkEnd w:id="11676"/>
      <w:r>
        <w:rPr>
          <w:rtl/>
        </w:rPr>
        <w:t xml:space="preserve">עלינו </w:t>
      </w:r>
      <w:bookmarkStart w:id="11677" w:name="_ETM_Q25_323680"/>
      <w:bookmarkEnd w:id="11677"/>
      <w:r>
        <w:rPr>
          <w:rtl/>
        </w:rPr>
        <w:t xml:space="preserve">שהמחיר </w:t>
      </w:r>
      <w:bookmarkStart w:id="11678" w:name="_ETM_Q25_324250"/>
      <w:bookmarkEnd w:id="11678"/>
      <w:r>
        <w:rPr>
          <w:rtl/>
        </w:rPr>
        <w:t xml:space="preserve">שייגבה </w:t>
      </w:r>
      <w:bookmarkStart w:id="11679" w:name="_ETM_Q25_324700"/>
      <w:bookmarkEnd w:id="11679"/>
      <w:r>
        <w:rPr>
          <w:rtl/>
        </w:rPr>
        <w:t xml:space="preserve">ממנו </w:t>
      </w:r>
      <w:bookmarkStart w:id="11680" w:name="_ETM_Q25_324969"/>
      <w:bookmarkEnd w:id="11680"/>
      <w:r>
        <w:rPr>
          <w:rtl/>
        </w:rPr>
        <w:t xml:space="preserve">הוא </w:t>
      </w:r>
      <w:bookmarkStart w:id="11681" w:name="_ETM_Q25_325030"/>
      <w:bookmarkEnd w:id="11681"/>
      <w:r>
        <w:rPr>
          <w:rtl/>
        </w:rPr>
        <w:t xml:space="preserve">גם </w:t>
      </w:r>
      <w:bookmarkStart w:id="11682" w:name="_ETM_Q25_325269"/>
      <w:bookmarkEnd w:id="11682"/>
      <w:r>
        <w:rPr>
          <w:rtl/>
        </w:rPr>
        <w:t xml:space="preserve">מחיר </w:t>
      </w:r>
      <w:bookmarkStart w:id="11683" w:name="_ETM_Q25_325510"/>
      <w:bookmarkEnd w:id="11683"/>
      <w:r>
        <w:rPr>
          <w:rtl/>
        </w:rPr>
        <w:t>טריטוריאלי</w:t>
      </w:r>
      <w:r>
        <w:rPr>
          <w:rFonts w:hint="cs"/>
          <w:rtl/>
        </w:rPr>
        <w:t>,</w:t>
      </w:r>
      <w:r>
        <w:rPr>
          <w:rtl/>
        </w:rPr>
        <w:t xml:space="preserve"> </w:t>
      </w:r>
      <w:bookmarkStart w:id="11684" w:name="_ETM_Q25_327050"/>
      <w:bookmarkEnd w:id="11684"/>
      <w:r>
        <w:rPr>
          <w:rtl/>
        </w:rPr>
        <w:t xml:space="preserve">אבל </w:t>
      </w:r>
      <w:bookmarkStart w:id="11685" w:name="_ETM_Q25_327350"/>
      <w:bookmarkEnd w:id="11685"/>
      <w:r>
        <w:rPr>
          <w:rtl/>
        </w:rPr>
        <w:t xml:space="preserve">הביטחון </w:t>
      </w:r>
      <w:bookmarkStart w:id="11686" w:name="_ETM_Q25_327860"/>
      <w:bookmarkEnd w:id="11686"/>
      <w:r>
        <w:rPr>
          <w:rtl/>
        </w:rPr>
        <w:t>שלנו</w:t>
      </w:r>
      <w:bookmarkStart w:id="11687" w:name="_ETM_Q25_330080"/>
      <w:bookmarkEnd w:id="11687"/>
      <w:r>
        <w:rPr>
          <w:rFonts w:hint="cs"/>
          <w:rtl/>
        </w:rPr>
        <w:t xml:space="preserve">, </w:t>
      </w:r>
      <w:r>
        <w:rPr>
          <w:rtl/>
        </w:rPr>
        <w:t xml:space="preserve">אם </w:t>
      </w:r>
      <w:bookmarkStart w:id="11688" w:name="_ETM_Q25_330230"/>
      <w:bookmarkEnd w:id="11688"/>
      <w:r>
        <w:rPr>
          <w:rtl/>
        </w:rPr>
        <w:t xml:space="preserve">יש </w:t>
      </w:r>
      <w:bookmarkStart w:id="11689" w:name="_ETM_Q25_330410"/>
      <w:bookmarkEnd w:id="11689"/>
      <w:r>
        <w:rPr>
          <w:rtl/>
        </w:rPr>
        <w:t xml:space="preserve">מישהו </w:t>
      </w:r>
      <w:bookmarkStart w:id="11690" w:name="_ETM_Q25_330650"/>
      <w:bookmarkEnd w:id="11690"/>
      <w:r>
        <w:rPr>
          <w:rtl/>
        </w:rPr>
        <w:t xml:space="preserve">שמאיים </w:t>
      </w:r>
      <w:bookmarkStart w:id="11691" w:name="_ETM_Q25_331100"/>
      <w:bookmarkEnd w:id="11691"/>
      <w:r>
        <w:rPr>
          <w:rtl/>
        </w:rPr>
        <w:t>עלינו</w:t>
      </w:r>
      <w:r>
        <w:rPr>
          <w:rFonts w:hint="cs"/>
          <w:rtl/>
        </w:rPr>
        <w:t>,</w:t>
      </w:r>
      <w:r>
        <w:rPr>
          <w:rtl/>
        </w:rPr>
        <w:t xml:space="preserve"> </w:t>
      </w:r>
      <w:bookmarkStart w:id="11692" w:name="_ETM_Q25_331370"/>
      <w:bookmarkEnd w:id="11692"/>
      <w:r>
        <w:rPr>
          <w:rtl/>
        </w:rPr>
        <w:t xml:space="preserve">יבוא </w:t>
      </w:r>
      <w:bookmarkStart w:id="11693" w:name="_ETM_Q25_331639"/>
      <w:bookmarkEnd w:id="11693"/>
      <w:r>
        <w:rPr>
          <w:rtl/>
        </w:rPr>
        <w:t xml:space="preserve">על </w:t>
      </w:r>
      <w:bookmarkStart w:id="11694" w:name="_ETM_Q25_331700"/>
      <w:bookmarkEnd w:id="11694"/>
      <w:r>
        <w:rPr>
          <w:rtl/>
        </w:rPr>
        <w:t xml:space="preserve">חשבונו </w:t>
      </w:r>
      <w:bookmarkStart w:id="11695" w:name="_ETM_Q25_332120"/>
      <w:bookmarkEnd w:id="11695"/>
      <w:r>
        <w:rPr>
          <w:rtl/>
        </w:rPr>
        <w:t xml:space="preserve">של </w:t>
      </w:r>
      <w:bookmarkStart w:id="11696" w:name="_ETM_Q25_332270"/>
      <w:bookmarkEnd w:id="11696"/>
      <w:r>
        <w:rPr>
          <w:rtl/>
        </w:rPr>
        <w:t xml:space="preserve">מי </w:t>
      </w:r>
      <w:bookmarkStart w:id="11697" w:name="_ETM_Q25_332389"/>
      <w:bookmarkEnd w:id="11697"/>
      <w:r>
        <w:rPr>
          <w:rtl/>
        </w:rPr>
        <w:t xml:space="preserve">שמאיים </w:t>
      </w:r>
      <w:bookmarkStart w:id="11698" w:name="_ETM_Q25_333169"/>
      <w:bookmarkEnd w:id="11698"/>
      <w:r>
        <w:rPr>
          <w:rtl/>
        </w:rPr>
        <w:t xml:space="preserve">ולא </w:t>
      </w:r>
      <w:bookmarkStart w:id="11699" w:name="_ETM_Q25_333440"/>
      <w:bookmarkEnd w:id="11699"/>
      <w:r>
        <w:rPr>
          <w:rFonts w:hint="cs"/>
          <w:rtl/>
        </w:rPr>
        <w:t xml:space="preserve">על </w:t>
      </w:r>
      <w:bookmarkStart w:id="11700" w:name="_ETM_Q25_333599"/>
      <w:bookmarkEnd w:id="11700"/>
      <w:r>
        <w:rPr>
          <w:rtl/>
        </w:rPr>
        <w:t>חשבוננו</w:t>
      </w:r>
      <w:r>
        <w:rPr>
          <w:rFonts w:hint="cs"/>
          <w:rtl/>
        </w:rPr>
        <w:t>.</w:t>
      </w:r>
    </w:p>
    <w:p w:rsidR="00343BAF" w:rsidRDefault="00343BAF" w:rsidP="00885414">
      <w:pPr>
        <w:rPr>
          <w:rtl/>
        </w:rPr>
      </w:pPr>
    </w:p>
    <w:p w:rsidR="00343BAF" w:rsidRDefault="00343BAF" w:rsidP="00885414">
      <w:pPr>
        <w:rPr>
          <w:rtl/>
        </w:rPr>
      </w:pPr>
      <w:bookmarkStart w:id="11701" w:name="_ETM_Q25_336000"/>
      <w:bookmarkStart w:id="11702" w:name="_ETM_Q25_335519"/>
      <w:bookmarkEnd w:id="11701"/>
      <w:bookmarkEnd w:id="11702"/>
      <w:r>
        <w:rPr>
          <w:rtl/>
        </w:rPr>
        <w:t>ולכן</w:t>
      </w:r>
      <w:r w:rsidR="00685FB5">
        <w:rPr>
          <w:rFonts w:hint="cs"/>
          <w:rtl/>
        </w:rPr>
        <w:t>,</w:t>
      </w:r>
      <w:r>
        <w:rPr>
          <w:rtl/>
        </w:rPr>
        <w:t xml:space="preserve"> </w:t>
      </w:r>
      <w:bookmarkStart w:id="11703" w:name="_ETM_Q25_336600"/>
      <w:bookmarkEnd w:id="11703"/>
      <w:r>
        <w:rPr>
          <w:rtl/>
        </w:rPr>
        <w:t>לצערי</w:t>
      </w:r>
      <w:r>
        <w:rPr>
          <w:rFonts w:hint="cs"/>
          <w:rtl/>
        </w:rPr>
        <w:t>,</w:t>
      </w:r>
      <w:r>
        <w:rPr>
          <w:rtl/>
        </w:rPr>
        <w:t xml:space="preserve"> </w:t>
      </w:r>
      <w:bookmarkStart w:id="11704" w:name="_ETM_Q25_337620"/>
      <w:bookmarkEnd w:id="11704"/>
      <w:r>
        <w:rPr>
          <w:rtl/>
        </w:rPr>
        <w:t xml:space="preserve">אדוני </w:t>
      </w:r>
      <w:bookmarkStart w:id="11705" w:name="_ETM_Q25_338010"/>
      <w:bookmarkEnd w:id="11705"/>
      <w:r>
        <w:rPr>
          <w:rtl/>
        </w:rPr>
        <w:t>השר</w:t>
      </w:r>
      <w:r>
        <w:rPr>
          <w:rFonts w:hint="cs"/>
          <w:rtl/>
        </w:rPr>
        <w:t>,</w:t>
      </w:r>
      <w:r>
        <w:rPr>
          <w:rtl/>
        </w:rPr>
        <w:t xml:space="preserve"> </w:t>
      </w:r>
      <w:bookmarkStart w:id="11706" w:name="_ETM_Q25_340540"/>
      <w:bookmarkEnd w:id="11706"/>
      <w:r>
        <w:rPr>
          <w:rtl/>
        </w:rPr>
        <w:t xml:space="preserve">אני </w:t>
      </w:r>
      <w:bookmarkStart w:id="11707" w:name="_ETM_Q25_340840"/>
      <w:bookmarkEnd w:id="11707"/>
      <w:r>
        <w:rPr>
          <w:rtl/>
        </w:rPr>
        <w:t xml:space="preserve">אשמח </w:t>
      </w:r>
      <w:bookmarkStart w:id="11708" w:name="_ETM_Q25_341139"/>
      <w:bookmarkEnd w:id="11708"/>
      <w:r>
        <w:rPr>
          <w:rtl/>
        </w:rPr>
        <w:t xml:space="preserve">שתקריא </w:t>
      </w:r>
      <w:bookmarkStart w:id="11709" w:name="_ETM_Q25_341530"/>
      <w:bookmarkEnd w:id="11709"/>
      <w:r>
        <w:rPr>
          <w:rtl/>
        </w:rPr>
        <w:t xml:space="preserve">את </w:t>
      </w:r>
      <w:bookmarkStart w:id="11710" w:name="_ETM_Q25_341620"/>
      <w:bookmarkEnd w:id="11710"/>
      <w:r>
        <w:rPr>
          <w:rtl/>
        </w:rPr>
        <w:t xml:space="preserve">התשובה </w:t>
      </w:r>
      <w:bookmarkStart w:id="11711" w:name="_ETM_Q25_342010"/>
      <w:bookmarkEnd w:id="11711"/>
      <w:r>
        <w:rPr>
          <w:rtl/>
        </w:rPr>
        <w:t xml:space="preserve">שכתבו </w:t>
      </w:r>
      <w:bookmarkStart w:id="11712" w:name="_ETM_Q25_342459"/>
      <w:bookmarkEnd w:id="11712"/>
      <w:r>
        <w:rPr>
          <w:rtl/>
        </w:rPr>
        <w:t>לך</w:t>
      </w:r>
      <w:r>
        <w:rPr>
          <w:rFonts w:hint="cs"/>
          <w:rtl/>
        </w:rPr>
        <w:t>,</w:t>
      </w:r>
      <w:r>
        <w:rPr>
          <w:rtl/>
        </w:rPr>
        <w:t xml:space="preserve"> </w:t>
      </w:r>
      <w:bookmarkStart w:id="11713" w:name="_ETM_Q25_343639"/>
      <w:bookmarkEnd w:id="11713"/>
      <w:r>
        <w:rPr>
          <w:rtl/>
        </w:rPr>
        <w:t xml:space="preserve">אבל </w:t>
      </w:r>
      <w:bookmarkStart w:id="11714" w:name="_ETM_Q25_344000"/>
      <w:bookmarkEnd w:id="11714"/>
      <w:r>
        <w:rPr>
          <w:rtl/>
        </w:rPr>
        <w:t xml:space="preserve">תפיסת </w:t>
      </w:r>
      <w:bookmarkStart w:id="11715" w:name="_ETM_Q25_344480"/>
      <w:bookmarkEnd w:id="11715"/>
      <w:r>
        <w:rPr>
          <w:rtl/>
        </w:rPr>
        <w:t xml:space="preserve">הביטחון </w:t>
      </w:r>
      <w:bookmarkStart w:id="11716" w:name="_ETM_Q25_345410"/>
      <w:bookmarkEnd w:id="11716"/>
      <w:r>
        <w:rPr>
          <w:rtl/>
        </w:rPr>
        <w:t xml:space="preserve">שממשלת </w:t>
      </w:r>
      <w:bookmarkStart w:id="11717" w:name="_ETM_Q25_345950"/>
      <w:bookmarkEnd w:id="11717"/>
      <w:r>
        <w:rPr>
          <w:rtl/>
        </w:rPr>
        <w:t xml:space="preserve">ישראל </w:t>
      </w:r>
      <w:bookmarkStart w:id="11718" w:name="_ETM_Q25_346280"/>
      <w:bookmarkEnd w:id="11718"/>
      <w:r>
        <w:rPr>
          <w:rFonts w:hint="cs"/>
          <w:rtl/>
        </w:rPr>
        <w:t>מ</w:t>
      </w:r>
      <w:r>
        <w:rPr>
          <w:rtl/>
        </w:rPr>
        <w:t xml:space="preserve">ציגה </w:t>
      </w:r>
      <w:bookmarkStart w:id="11719" w:name="_ETM_Q25_346700"/>
      <w:bookmarkEnd w:id="11719"/>
      <w:r>
        <w:rPr>
          <w:rtl/>
        </w:rPr>
        <w:t xml:space="preserve">כרגע </w:t>
      </w:r>
      <w:bookmarkStart w:id="11720" w:name="_ETM_Q25_348010"/>
      <w:bookmarkEnd w:id="11720"/>
      <w:r>
        <w:rPr>
          <w:rtl/>
        </w:rPr>
        <w:t xml:space="preserve">היא </w:t>
      </w:r>
      <w:bookmarkStart w:id="11721" w:name="_ETM_Q25_348159"/>
      <w:bookmarkEnd w:id="11721"/>
      <w:r>
        <w:rPr>
          <w:rtl/>
        </w:rPr>
        <w:t xml:space="preserve">אותה </w:t>
      </w:r>
      <w:bookmarkStart w:id="11722" w:name="_ETM_Q25_348579"/>
      <w:bookmarkEnd w:id="11722"/>
      <w:r>
        <w:rPr>
          <w:rtl/>
        </w:rPr>
        <w:t xml:space="preserve">הקונספציה </w:t>
      </w:r>
      <w:bookmarkStart w:id="11723" w:name="_ETM_Q25_349860"/>
      <w:bookmarkEnd w:id="11723"/>
      <w:r>
        <w:rPr>
          <w:rtl/>
        </w:rPr>
        <w:t xml:space="preserve">של </w:t>
      </w:r>
      <w:bookmarkStart w:id="11724" w:name="_ETM_Q25_350099"/>
      <w:bookmarkEnd w:id="11724"/>
      <w:r>
        <w:rPr>
          <w:rtl/>
        </w:rPr>
        <w:t xml:space="preserve">6 </w:t>
      </w:r>
      <w:bookmarkStart w:id="11725" w:name="_ETM_Q25_350459"/>
      <w:bookmarkEnd w:id="11725"/>
      <w:r>
        <w:rPr>
          <w:rtl/>
        </w:rPr>
        <w:t>באוקטובר</w:t>
      </w:r>
      <w:r>
        <w:rPr>
          <w:rFonts w:hint="cs"/>
          <w:rtl/>
        </w:rPr>
        <w:t>,</w:t>
      </w:r>
      <w:r>
        <w:rPr>
          <w:rtl/>
        </w:rPr>
        <w:t xml:space="preserve"> </w:t>
      </w:r>
      <w:bookmarkStart w:id="11726" w:name="_ETM_Q25_351770"/>
      <w:bookmarkEnd w:id="11726"/>
      <w:r>
        <w:rPr>
          <w:rtl/>
        </w:rPr>
        <w:t xml:space="preserve">והגיע </w:t>
      </w:r>
      <w:bookmarkStart w:id="11727" w:name="_ETM_Q25_352250"/>
      <w:bookmarkEnd w:id="11727"/>
      <w:r>
        <w:rPr>
          <w:rtl/>
        </w:rPr>
        <w:t xml:space="preserve">הזמן </w:t>
      </w:r>
      <w:bookmarkStart w:id="11728" w:name="_ETM_Q25_352879"/>
      <w:bookmarkEnd w:id="11728"/>
      <w:r>
        <w:rPr>
          <w:rtl/>
        </w:rPr>
        <w:t xml:space="preserve">לשנות </w:t>
      </w:r>
      <w:bookmarkStart w:id="11729" w:name="_ETM_Q25_353330"/>
      <w:bookmarkEnd w:id="11729"/>
      <w:r>
        <w:rPr>
          <w:rtl/>
        </w:rPr>
        <w:t>אותה</w:t>
      </w:r>
      <w:r>
        <w:rPr>
          <w:rFonts w:hint="cs"/>
          <w:rtl/>
        </w:rPr>
        <w:t>.</w:t>
      </w:r>
    </w:p>
    <w:p w:rsidR="00343BAF" w:rsidRDefault="00343BAF" w:rsidP="00885414">
      <w:pPr>
        <w:rPr>
          <w:rtl/>
        </w:rPr>
      </w:pPr>
    </w:p>
    <w:p w:rsidR="00343BAF" w:rsidRDefault="00343BAF" w:rsidP="00885414">
      <w:pPr>
        <w:pStyle w:val="af7"/>
        <w:keepNext/>
        <w:rPr>
          <w:rtl/>
        </w:rPr>
      </w:pPr>
      <w:r w:rsidRPr="00440EF4">
        <w:rPr>
          <w:rStyle w:val="TagStyle"/>
          <w:rtl/>
        </w:rPr>
        <w:t xml:space="preserve"> &lt;&lt; יור &gt;&gt;</w:t>
      </w:r>
      <w:r w:rsidRPr="00EE2DBB">
        <w:rPr>
          <w:rStyle w:val="TagStyle"/>
          <w:rtl/>
        </w:rPr>
        <w:t xml:space="preserve"> </w:t>
      </w:r>
      <w:r>
        <w:rPr>
          <w:rtl/>
        </w:rPr>
        <w:t>היו"ר חנוך דב מלביצקי:</w:t>
      </w:r>
      <w:r w:rsidRPr="00EE2DBB">
        <w:rPr>
          <w:rStyle w:val="TagStyle"/>
          <w:rtl/>
        </w:rPr>
        <w:t xml:space="preserve"> </w:t>
      </w:r>
      <w:r w:rsidRPr="00440EF4">
        <w:rPr>
          <w:rStyle w:val="TagStyle"/>
          <w:rtl/>
        </w:rPr>
        <w:t>&lt;&lt; יור &gt;&gt;</w:t>
      </w:r>
      <w:r>
        <w:rPr>
          <w:rtl/>
        </w:rPr>
        <w:t xml:space="preserve">  </w:t>
      </w:r>
    </w:p>
    <w:p w:rsidR="00343BAF" w:rsidRDefault="00343BAF" w:rsidP="0006298B">
      <w:pPr>
        <w:rPr>
          <w:rtl/>
        </w:rPr>
      </w:pPr>
    </w:p>
    <w:p w:rsidR="00343BAF" w:rsidRDefault="00343BAF" w:rsidP="00F64A3F">
      <w:pPr>
        <w:rPr>
          <w:rtl/>
        </w:rPr>
      </w:pPr>
      <w:bookmarkStart w:id="11730" w:name="_ETM_Q25_356000"/>
      <w:bookmarkStart w:id="11731" w:name="_ETM_Q25_355580"/>
      <w:bookmarkEnd w:id="11730"/>
      <w:bookmarkEnd w:id="11731"/>
      <w:r>
        <w:rPr>
          <w:rtl/>
        </w:rPr>
        <w:t>תודה</w:t>
      </w:r>
      <w:r>
        <w:rPr>
          <w:rFonts w:hint="cs"/>
          <w:rtl/>
        </w:rPr>
        <w:t>.</w:t>
      </w:r>
      <w:r>
        <w:rPr>
          <w:rtl/>
        </w:rPr>
        <w:t xml:space="preserve"> </w:t>
      </w:r>
      <w:bookmarkStart w:id="11732" w:name="_ETM_Q25_358320"/>
      <w:bookmarkEnd w:id="11732"/>
      <w:r>
        <w:rPr>
          <w:rtl/>
        </w:rPr>
        <w:t xml:space="preserve">ישיב </w:t>
      </w:r>
      <w:bookmarkStart w:id="11733" w:name="_ETM_Q25_358590"/>
      <w:bookmarkEnd w:id="11733"/>
      <w:r>
        <w:rPr>
          <w:rtl/>
        </w:rPr>
        <w:t xml:space="preserve">על </w:t>
      </w:r>
      <w:bookmarkStart w:id="11734" w:name="_ETM_Q25_358710"/>
      <w:bookmarkEnd w:id="11734"/>
      <w:r>
        <w:rPr>
          <w:rtl/>
        </w:rPr>
        <w:t xml:space="preserve">ההצעה </w:t>
      </w:r>
      <w:bookmarkStart w:id="11735" w:name="_ETM_Q25_359040"/>
      <w:bookmarkEnd w:id="11735"/>
      <w:r>
        <w:rPr>
          <w:rtl/>
        </w:rPr>
        <w:t xml:space="preserve">השר </w:t>
      </w:r>
      <w:bookmarkStart w:id="11736" w:name="_ETM_Q25_359310"/>
      <w:bookmarkEnd w:id="11736"/>
      <w:r>
        <w:rPr>
          <w:rtl/>
        </w:rPr>
        <w:t xml:space="preserve">מאיר </w:t>
      </w:r>
      <w:bookmarkStart w:id="11737" w:name="_ETM_Q25_359550"/>
      <w:bookmarkEnd w:id="11737"/>
      <w:r>
        <w:rPr>
          <w:rtl/>
        </w:rPr>
        <w:t>פרוש</w:t>
      </w:r>
      <w:r w:rsidR="00F64A3F">
        <w:rPr>
          <w:rFonts w:hint="cs"/>
          <w:rtl/>
        </w:rPr>
        <w:t>,</w:t>
      </w:r>
      <w:r>
        <w:rPr>
          <w:rtl/>
        </w:rPr>
        <w:t xml:space="preserve"> </w:t>
      </w:r>
      <w:bookmarkStart w:id="11738" w:name="_ETM_Q25_359850"/>
      <w:bookmarkEnd w:id="11738"/>
      <w:r>
        <w:rPr>
          <w:rtl/>
        </w:rPr>
        <w:t xml:space="preserve">בשם </w:t>
      </w:r>
      <w:bookmarkStart w:id="11739" w:name="_ETM_Q25_360300"/>
      <w:bookmarkEnd w:id="11739"/>
      <w:r>
        <w:rPr>
          <w:rtl/>
        </w:rPr>
        <w:t xml:space="preserve">שר </w:t>
      </w:r>
      <w:bookmarkStart w:id="11740" w:name="_ETM_Q25_360690"/>
      <w:bookmarkEnd w:id="11740"/>
      <w:r>
        <w:rPr>
          <w:rtl/>
        </w:rPr>
        <w:t>הביטחון</w:t>
      </w:r>
      <w:r>
        <w:rPr>
          <w:rFonts w:hint="cs"/>
          <w:rtl/>
        </w:rPr>
        <w:t>.</w:t>
      </w:r>
      <w:r>
        <w:rPr>
          <w:rtl/>
        </w:rPr>
        <w:t xml:space="preserve"> </w:t>
      </w:r>
      <w:bookmarkStart w:id="11741" w:name="_ETM_Q25_361200"/>
      <w:bookmarkEnd w:id="11741"/>
      <w:r>
        <w:rPr>
          <w:rtl/>
        </w:rPr>
        <w:t>בבקשה</w:t>
      </w:r>
      <w:r>
        <w:rPr>
          <w:rFonts w:hint="cs"/>
          <w:rtl/>
        </w:rPr>
        <w:t>,</w:t>
      </w:r>
      <w:r>
        <w:rPr>
          <w:rtl/>
        </w:rPr>
        <w:t xml:space="preserve"> </w:t>
      </w:r>
      <w:bookmarkStart w:id="11742" w:name="_ETM_Q25_361680"/>
      <w:bookmarkEnd w:id="11742"/>
      <w:r>
        <w:rPr>
          <w:rtl/>
        </w:rPr>
        <w:t>אדוני</w:t>
      </w:r>
      <w:r>
        <w:rPr>
          <w:rFonts w:hint="cs"/>
          <w:rtl/>
        </w:rPr>
        <w:t>.</w:t>
      </w:r>
    </w:p>
    <w:p w:rsidR="00343BAF" w:rsidRDefault="00343BAF" w:rsidP="00885414">
      <w:pPr>
        <w:rPr>
          <w:rtl/>
        </w:rPr>
      </w:pPr>
    </w:p>
    <w:p w:rsidR="00343BAF" w:rsidRDefault="00343BAF" w:rsidP="00885414">
      <w:pPr>
        <w:pStyle w:val="a4"/>
        <w:keepNext/>
        <w:rPr>
          <w:rtl/>
        </w:rPr>
      </w:pPr>
      <w:bookmarkStart w:id="11743" w:name="ET_speaker_6497_2"/>
      <w:r w:rsidRPr="00440EF4">
        <w:rPr>
          <w:rStyle w:val="TagStyle"/>
          <w:rtl/>
        </w:rPr>
        <w:t xml:space="preserve"> &lt;&lt; דובר &gt;&gt;</w:t>
      </w:r>
      <w:r w:rsidRPr="00EE2DBB">
        <w:rPr>
          <w:rStyle w:val="TagStyle"/>
          <w:rtl/>
        </w:rPr>
        <w:t xml:space="preserve"> </w:t>
      </w:r>
      <w:bookmarkStart w:id="11744" w:name="_Toc156418662"/>
      <w:r>
        <w:rPr>
          <w:rtl/>
        </w:rPr>
        <w:t>השר לירושלים ומסורת ישראל מאיר פרוש:</w:t>
      </w:r>
      <w:bookmarkEnd w:id="11744"/>
      <w:r w:rsidRPr="00EE2DBB">
        <w:rPr>
          <w:rStyle w:val="TagStyle"/>
          <w:rtl/>
        </w:rPr>
        <w:t xml:space="preserve"> </w:t>
      </w:r>
      <w:r w:rsidRPr="00440EF4">
        <w:rPr>
          <w:rStyle w:val="TagStyle"/>
          <w:rtl/>
        </w:rPr>
        <w:t>&lt;&lt; דובר &gt;&gt;</w:t>
      </w:r>
      <w:r>
        <w:rPr>
          <w:rtl/>
        </w:rPr>
        <w:t xml:space="preserve">  </w:t>
      </w:r>
      <w:bookmarkEnd w:id="11743"/>
    </w:p>
    <w:p w:rsidR="00343BAF" w:rsidRDefault="00343BAF" w:rsidP="0006298B">
      <w:pPr>
        <w:rPr>
          <w:rtl/>
        </w:rPr>
      </w:pPr>
    </w:p>
    <w:p w:rsidR="00343BAF" w:rsidRDefault="00343BAF" w:rsidP="00885414">
      <w:pPr>
        <w:rPr>
          <w:rtl/>
        </w:rPr>
      </w:pPr>
      <w:bookmarkStart w:id="11745" w:name="_ETM_Q25_369000"/>
      <w:bookmarkStart w:id="11746" w:name="_ETM_Q25_366000"/>
      <w:bookmarkStart w:id="11747" w:name="_ETM_Q25_378500"/>
      <w:bookmarkEnd w:id="11745"/>
      <w:bookmarkEnd w:id="11746"/>
      <w:bookmarkEnd w:id="11747"/>
      <w:r>
        <w:rPr>
          <w:rtl/>
        </w:rPr>
        <w:t xml:space="preserve">אדוני </w:t>
      </w:r>
      <w:bookmarkStart w:id="11748" w:name="_ETM_Q25_378859"/>
      <w:bookmarkEnd w:id="11748"/>
      <w:r>
        <w:rPr>
          <w:rtl/>
        </w:rPr>
        <w:t>היושב-ראש</w:t>
      </w:r>
      <w:r>
        <w:rPr>
          <w:rFonts w:hint="cs"/>
          <w:rtl/>
        </w:rPr>
        <w:t>,</w:t>
      </w:r>
      <w:r>
        <w:rPr>
          <w:rtl/>
        </w:rPr>
        <w:t xml:space="preserve"> </w:t>
      </w:r>
      <w:bookmarkStart w:id="11749" w:name="_ETM_Q25_379609"/>
      <w:bookmarkEnd w:id="11749"/>
      <w:r>
        <w:rPr>
          <w:rtl/>
        </w:rPr>
        <w:t xml:space="preserve">חבריי </w:t>
      </w:r>
      <w:bookmarkStart w:id="11750" w:name="_ETM_Q25_380180"/>
      <w:bookmarkEnd w:id="11750"/>
      <w:r>
        <w:rPr>
          <w:rtl/>
        </w:rPr>
        <w:t xml:space="preserve">חברי </w:t>
      </w:r>
      <w:bookmarkStart w:id="11751" w:name="_ETM_Q25_380510"/>
      <w:bookmarkEnd w:id="11751"/>
      <w:r>
        <w:rPr>
          <w:rtl/>
        </w:rPr>
        <w:t>הכנסת</w:t>
      </w:r>
      <w:r>
        <w:rPr>
          <w:rFonts w:hint="cs"/>
          <w:rtl/>
        </w:rPr>
        <w:t>,</w:t>
      </w:r>
      <w:r>
        <w:rPr>
          <w:rtl/>
        </w:rPr>
        <w:t xml:space="preserve"> </w:t>
      </w:r>
      <w:bookmarkStart w:id="11752" w:name="_ETM_Q25_382139"/>
      <w:bookmarkEnd w:id="11752"/>
      <w:r>
        <w:rPr>
          <w:rtl/>
        </w:rPr>
        <w:t xml:space="preserve">חבר </w:t>
      </w:r>
      <w:bookmarkStart w:id="11753" w:name="_ETM_Q25_382560"/>
      <w:bookmarkEnd w:id="11753"/>
      <w:r>
        <w:rPr>
          <w:rtl/>
        </w:rPr>
        <w:t xml:space="preserve">הכנסת </w:t>
      </w:r>
      <w:bookmarkStart w:id="11754" w:name="_ETM_Q25_382889"/>
      <w:bookmarkEnd w:id="11754"/>
      <w:r>
        <w:rPr>
          <w:rtl/>
        </w:rPr>
        <w:t>פורר</w:t>
      </w:r>
      <w:r>
        <w:rPr>
          <w:rFonts w:hint="cs"/>
          <w:rtl/>
        </w:rPr>
        <w:t>,</w:t>
      </w:r>
      <w:r>
        <w:rPr>
          <w:rtl/>
        </w:rPr>
        <w:t xml:space="preserve"> </w:t>
      </w:r>
      <w:bookmarkStart w:id="11755" w:name="_ETM_Q25_383220"/>
      <w:bookmarkEnd w:id="11755"/>
      <w:r>
        <w:rPr>
          <w:rtl/>
        </w:rPr>
        <w:t xml:space="preserve">לפני </w:t>
      </w:r>
      <w:bookmarkStart w:id="11756" w:name="_ETM_Q25_383550"/>
      <w:bookmarkEnd w:id="11756"/>
      <w:r>
        <w:rPr>
          <w:rtl/>
        </w:rPr>
        <w:t xml:space="preserve">שאני </w:t>
      </w:r>
      <w:bookmarkStart w:id="11757" w:name="_ETM_Q25_383970"/>
      <w:bookmarkEnd w:id="11757"/>
      <w:r>
        <w:rPr>
          <w:rtl/>
        </w:rPr>
        <w:t xml:space="preserve">אקריא </w:t>
      </w:r>
      <w:bookmarkStart w:id="11758" w:name="_ETM_Q25_384330"/>
      <w:bookmarkEnd w:id="11758"/>
      <w:r>
        <w:rPr>
          <w:rtl/>
        </w:rPr>
        <w:t xml:space="preserve">את </w:t>
      </w:r>
      <w:bookmarkStart w:id="11759" w:name="_ETM_Q25_384599"/>
      <w:bookmarkEnd w:id="11759"/>
      <w:r>
        <w:rPr>
          <w:rtl/>
        </w:rPr>
        <w:t xml:space="preserve">תשובת </w:t>
      </w:r>
      <w:bookmarkStart w:id="11760" w:name="_ETM_Q25_384930"/>
      <w:bookmarkEnd w:id="11760"/>
      <w:r>
        <w:rPr>
          <w:rtl/>
        </w:rPr>
        <w:t>השר</w:t>
      </w:r>
      <w:r>
        <w:rPr>
          <w:rFonts w:hint="cs"/>
          <w:rtl/>
        </w:rPr>
        <w:t>,</w:t>
      </w:r>
      <w:r>
        <w:rPr>
          <w:rtl/>
        </w:rPr>
        <w:t xml:space="preserve"> </w:t>
      </w:r>
      <w:bookmarkStart w:id="11761" w:name="_ETM_Q25_386419"/>
      <w:bookmarkEnd w:id="11761"/>
      <w:r>
        <w:rPr>
          <w:rtl/>
        </w:rPr>
        <w:t xml:space="preserve">אני </w:t>
      </w:r>
      <w:bookmarkStart w:id="11762" w:name="_ETM_Q25_386630"/>
      <w:bookmarkEnd w:id="11762"/>
      <w:r>
        <w:rPr>
          <w:rtl/>
        </w:rPr>
        <w:t xml:space="preserve">אומר </w:t>
      </w:r>
      <w:bookmarkStart w:id="11763" w:name="_ETM_Q25_386840"/>
      <w:bookmarkEnd w:id="11763"/>
      <w:r>
        <w:rPr>
          <w:rtl/>
        </w:rPr>
        <w:t xml:space="preserve">משפט </w:t>
      </w:r>
      <w:bookmarkStart w:id="11764" w:name="_ETM_Q25_388069"/>
      <w:bookmarkEnd w:id="11764"/>
      <w:r>
        <w:rPr>
          <w:rtl/>
        </w:rPr>
        <w:t xml:space="preserve">שלא </w:t>
      </w:r>
      <w:bookmarkStart w:id="11765" w:name="_ETM_Q25_389029"/>
      <w:bookmarkStart w:id="11766" w:name="_ETM_Q25_389419"/>
      <w:bookmarkStart w:id="11767" w:name="_ETM_Q25_389569"/>
      <w:bookmarkEnd w:id="11765"/>
      <w:bookmarkEnd w:id="11766"/>
      <w:bookmarkEnd w:id="11767"/>
      <w:r>
        <w:rPr>
          <w:rtl/>
        </w:rPr>
        <w:t xml:space="preserve">כתוב </w:t>
      </w:r>
      <w:bookmarkStart w:id="11768" w:name="_ETM_Q25_389989"/>
      <w:bookmarkEnd w:id="11768"/>
      <w:r>
        <w:rPr>
          <w:rtl/>
        </w:rPr>
        <w:t xml:space="preserve">בתשובה </w:t>
      </w:r>
      <w:bookmarkStart w:id="11769" w:name="_ETM_Q25_390499"/>
      <w:bookmarkEnd w:id="11769"/>
      <w:r>
        <w:rPr>
          <w:rtl/>
        </w:rPr>
        <w:t xml:space="preserve">של </w:t>
      </w:r>
      <w:bookmarkStart w:id="11770" w:name="_ETM_Q25_390680"/>
      <w:bookmarkEnd w:id="11770"/>
      <w:r>
        <w:rPr>
          <w:rtl/>
        </w:rPr>
        <w:t xml:space="preserve">השר </w:t>
      </w:r>
      <w:bookmarkStart w:id="11771" w:name="_ETM_Q25_392169"/>
      <w:bookmarkEnd w:id="11771"/>
      <w:r>
        <w:rPr>
          <w:rtl/>
        </w:rPr>
        <w:t>גלנט</w:t>
      </w:r>
      <w:r>
        <w:rPr>
          <w:rFonts w:hint="cs"/>
          <w:rtl/>
        </w:rPr>
        <w:t>.</w:t>
      </w:r>
      <w:r>
        <w:rPr>
          <w:rtl/>
        </w:rPr>
        <w:t xml:space="preserve"> </w:t>
      </w:r>
      <w:bookmarkStart w:id="11772" w:name="_ETM_Q25_395360"/>
      <w:bookmarkEnd w:id="11772"/>
      <w:r>
        <w:rPr>
          <w:rFonts w:hint="cs"/>
          <w:rtl/>
        </w:rPr>
        <w:t xml:space="preserve">הרי </w:t>
      </w:r>
      <w:r>
        <w:rPr>
          <w:rtl/>
        </w:rPr>
        <w:t xml:space="preserve">אתה </w:t>
      </w:r>
      <w:bookmarkStart w:id="11773" w:name="_ETM_Q25_395780"/>
      <w:bookmarkEnd w:id="11773"/>
      <w:r>
        <w:rPr>
          <w:rtl/>
        </w:rPr>
        <w:t xml:space="preserve">יודע </w:t>
      </w:r>
      <w:bookmarkStart w:id="11774" w:name="_ETM_Q25_397580"/>
      <w:bookmarkEnd w:id="11774"/>
      <w:r>
        <w:rPr>
          <w:rFonts w:hint="cs"/>
          <w:rtl/>
        </w:rPr>
        <w:t xml:space="preserve">– </w:t>
      </w:r>
      <w:r>
        <w:rPr>
          <w:rtl/>
        </w:rPr>
        <w:t xml:space="preserve">ואני </w:t>
      </w:r>
      <w:bookmarkStart w:id="11775" w:name="_ETM_Q25_397910"/>
      <w:bookmarkEnd w:id="11775"/>
      <w:r>
        <w:rPr>
          <w:rtl/>
        </w:rPr>
        <w:t xml:space="preserve">לא </w:t>
      </w:r>
      <w:bookmarkStart w:id="11776" w:name="_ETM_Q25_397970"/>
      <w:bookmarkEnd w:id="11776"/>
      <w:r>
        <w:rPr>
          <w:rtl/>
        </w:rPr>
        <w:t xml:space="preserve">מדבר </w:t>
      </w:r>
      <w:bookmarkStart w:id="11777" w:name="_ETM_Q25_398270"/>
      <w:bookmarkEnd w:id="11777"/>
      <w:r>
        <w:rPr>
          <w:rtl/>
        </w:rPr>
        <w:t xml:space="preserve">על </w:t>
      </w:r>
      <w:bookmarkStart w:id="11778" w:name="_ETM_Q25_398330"/>
      <w:bookmarkEnd w:id="11778"/>
      <w:r>
        <w:rPr>
          <w:rtl/>
        </w:rPr>
        <w:t xml:space="preserve">התקופה </w:t>
      </w:r>
      <w:bookmarkStart w:id="11779" w:name="_ETM_Q25_398720"/>
      <w:bookmarkEnd w:id="11779"/>
      <w:r>
        <w:rPr>
          <w:rtl/>
        </w:rPr>
        <w:t>שהיית</w:t>
      </w:r>
      <w:r>
        <w:rPr>
          <w:rFonts w:hint="cs"/>
          <w:rtl/>
        </w:rPr>
        <w:t>ם</w:t>
      </w:r>
      <w:r>
        <w:rPr>
          <w:rtl/>
        </w:rPr>
        <w:t xml:space="preserve"> </w:t>
      </w:r>
      <w:bookmarkStart w:id="11780" w:name="_ETM_Q25_399020"/>
      <w:bookmarkStart w:id="11781" w:name="_ETM_Q25_399140"/>
      <w:bookmarkEnd w:id="11780"/>
      <w:bookmarkEnd w:id="11781"/>
      <w:r>
        <w:rPr>
          <w:rFonts w:hint="cs"/>
          <w:rtl/>
        </w:rPr>
        <w:t>ב</w:t>
      </w:r>
      <w:r>
        <w:rPr>
          <w:rtl/>
        </w:rPr>
        <w:t xml:space="preserve">ממשלה </w:t>
      </w:r>
      <w:bookmarkStart w:id="11782" w:name="_ETM_Q25_399680"/>
      <w:bookmarkEnd w:id="11782"/>
      <w:r>
        <w:rPr>
          <w:rtl/>
        </w:rPr>
        <w:t>הקודמת</w:t>
      </w:r>
      <w:r>
        <w:rPr>
          <w:rFonts w:hint="cs"/>
          <w:rtl/>
        </w:rPr>
        <w:t>,</w:t>
      </w:r>
      <w:r>
        <w:rPr>
          <w:rtl/>
        </w:rPr>
        <w:t xml:space="preserve"> </w:t>
      </w:r>
      <w:bookmarkStart w:id="11783" w:name="_ETM_Q25_400220"/>
      <w:bookmarkEnd w:id="11783"/>
      <w:r>
        <w:rPr>
          <w:rtl/>
        </w:rPr>
        <w:t xml:space="preserve">אצל </w:t>
      </w:r>
      <w:bookmarkStart w:id="11784" w:name="_ETM_Q25_400490"/>
      <w:bookmarkEnd w:id="11784"/>
      <w:r>
        <w:rPr>
          <w:rtl/>
        </w:rPr>
        <w:t xml:space="preserve">בנט </w:t>
      </w:r>
      <w:bookmarkStart w:id="11785" w:name="_ETM_Q25_400760"/>
      <w:bookmarkEnd w:id="11785"/>
      <w:r>
        <w:rPr>
          <w:rtl/>
        </w:rPr>
        <w:t xml:space="preserve">ולפיד </w:t>
      </w:r>
      <w:bookmarkStart w:id="11786" w:name="_ETM_Q25_402219"/>
      <w:bookmarkEnd w:id="11786"/>
      <w:r>
        <w:rPr>
          <w:rFonts w:hint="cs"/>
          <w:rtl/>
        </w:rPr>
        <w:t>–</w:t>
      </w:r>
      <w:bookmarkStart w:id="11787" w:name="_ETM_Q25_402489"/>
      <w:bookmarkStart w:id="11788" w:name="_ETM_Q25_402790"/>
      <w:bookmarkEnd w:id="11787"/>
      <w:bookmarkEnd w:id="11788"/>
      <w:r>
        <w:rPr>
          <w:rFonts w:hint="cs"/>
          <w:rtl/>
        </w:rPr>
        <w:t xml:space="preserve"> </w:t>
      </w:r>
      <w:r>
        <w:rPr>
          <w:rtl/>
        </w:rPr>
        <w:t xml:space="preserve">שהייתה </w:t>
      </w:r>
      <w:bookmarkStart w:id="11789" w:name="_ETM_Q25_403510"/>
      <w:bookmarkEnd w:id="11789"/>
      <w:r>
        <w:rPr>
          <w:rtl/>
        </w:rPr>
        <w:t xml:space="preserve">קונספציה </w:t>
      </w:r>
      <w:bookmarkStart w:id="11790" w:name="_ETM_Q25_404079"/>
      <w:bookmarkEnd w:id="11790"/>
      <w:r>
        <w:rPr>
          <w:rFonts w:hint="cs"/>
          <w:rtl/>
        </w:rPr>
        <w:t xml:space="preserve">מסוימת. </w:t>
      </w:r>
      <w:bookmarkStart w:id="11791" w:name="_ETM_Q25_405520"/>
      <w:bookmarkEnd w:id="11791"/>
      <w:r>
        <w:rPr>
          <w:rtl/>
        </w:rPr>
        <w:t xml:space="preserve">אני </w:t>
      </w:r>
      <w:bookmarkStart w:id="11792" w:name="_ETM_Q25_405849"/>
      <w:bookmarkEnd w:id="11792"/>
      <w:r>
        <w:rPr>
          <w:rtl/>
        </w:rPr>
        <w:t xml:space="preserve">לא </w:t>
      </w:r>
      <w:bookmarkStart w:id="11793" w:name="_ETM_Q25_405940"/>
      <w:bookmarkEnd w:id="11793"/>
      <w:r>
        <w:rPr>
          <w:rtl/>
        </w:rPr>
        <w:t xml:space="preserve">חושב </w:t>
      </w:r>
      <w:bookmarkStart w:id="11794" w:name="_ETM_Q25_406209"/>
      <w:bookmarkStart w:id="11795" w:name="_ETM_Q25_406660"/>
      <w:bookmarkEnd w:id="11794"/>
      <w:bookmarkEnd w:id="11795"/>
      <w:r>
        <w:rPr>
          <w:rFonts w:hint="cs"/>
          <w:rtl/>
        </w:rPr>
        <w:t xml:space="preserve">שהסיעה </w:t>
      </w:r>
      <w:r>
        <w:rPr>
          <w:rtl/>
        </w:rPr>
        <w:t>שלכם</w:t>
      </w:r>
      <w:r>
        <w:rPr>
          <w:rFonts w:hint="cs"/>
          <w:rtl/>
        </w:rPr>
        <w:t>,</w:t>
      </w:r>
      <w:r>
        <w:rPr>
          <w:rtl/>
        </w:rPr>
        <w:t xml:space="preserve"> </w:t>
      </w:r>
      <w:bookmarkStart w:id="11796" w:name="_ETM_Q25_408209"/>
      <w:bookmarkEnd w:id="11796"/>
      <w:r>
        <w:rPr>
          <w:rFonts w:hint="cs"/>
          <w:rtl/>
        </w:rPr>
        <w:t>ו</w:t>
      </w:r>
      <w:r>
        <w:rPr>
          <w:rtl/>
        </w:rPr>
        <w:t xml:space="preserve">אני </w:t>
      </w:r>
      <w:bookmarkStart w:id="11797" w:name="_ETM_Q25_408360"/>
      <w:bookmarkEnd w:id="11797"/>
      <w:r>
        <w:rPr>
          <w:rtl/>
        </w:rPr>
        <w:t xml:space="preserve">לא </w:t>
      </w:r>
      <w:bookmarkStart w:id="11798" w:name="_ETM_Q25_408420"/>
      <w:bookmarkEnd w:id="11798"/>
      <w:r>
        <w:rPr>
          <w:rtl/>
        </w:rPr>
        <w:t xml:space="preserve">חושב </w:t>
      </w:r>
      <w:bookmarkStart w:id="11799" w:name="_ETM_Q25_408660"/>
      <w:bookmarkEnd w:id="11799"/>
      <w:r>
        <w:rPr>
          <w:rtl/>
        </w:rPr>
        <w:t>ש</w:t>
      </w:r>
      <w:r>
        <w:rPr>
          <w:rFonts w:hint="cs"/>
          <w:rtl/>
        </w:rPr>
        <w:t xml:space="preserve">סיעת </w:t>
      </w:r>
      <w:bookmarkStart w:id="11800" w:name="_ETM_Q25_411000"/>
      <w:bookmarkStart w:id="11801" w:name="_ETM_Q25_409110"/>
      <w:bookmarkStart w:id="11802" w:name="_ETM_Q25_409290"/>
      <w:bookmarkEnd w:id="11800"/>
      <w:bookmarkEnd w:id="11801"/>
      <w:bookmarkEnd w:id="11802"/>
      <w:r>
        <w:rPr>
          <w:rtl/>
        </w:rPr>
        <w:t>הליכוד</w:t>
      </w:r>
      <w:r>
        <w:rPr>
          <w:rFonts w:hint="cs"/>
          <w:rtl/>
        </w:rPr>
        <w:t>,</w:t>
      </w:r>
      <w:r>
        <w:rPr>
          <w:rtl/>
        </w:rPr>
        <w:t xml:space="preserve"> </w:t>
      </w:r>
      <w:bookmarkStart w:id="11803" w:name="_ETM_Q25_409860"/>
      <w:bookmarkEnd w:id="11803"/>
      <w:r>
        <w:rPr>
          <w:rFonts w:hint="cs"/>
          <w:rtl/>
        </w:rPr>
        <w:t>ו</w:t>
      </w:r>
      <w:r>
        <w:rPr>
          <w:rtl/>
        </w:rPr>
        <w:t xml:space="preserve">אני </w:t>
      </w:r>
      <w:bookmarkStart w:id="11804" w:name="_ETM_Q25_409950"/>
      <w:bookmarkEnd w:id="11804"/>
      <w:r>
        <w:rPr>
          <w:rtl/>
        </w:rPr>
        <w:t xml:space="preserve">לא </w:t>
      </w:r>
      <w:bookmarkStart w:id="11805" w:name="_ETM_Q25_410010"/>
      <w:bookmarkEnd w:id="11805"/>
      <w:r>
        <w:rPr>
          <w:rtl/>
        </w:rPr>
        <w:t xml:space="preserve">חושב </w:t>
      </w:r>
      <w:bookmarkStart w:id="11806" w:name="_ETM_Q25_410220"/>
      <w:bookmarkEnd w:id="11806"/>
      <w:r>
        <w:rPr>
          <w:rtl/>
        </w:rPr>
        <w:t>ש</w:t>
      </w:r>
      <w:r>
        <w:rPr>
          <w:rFonts w:hint="cs"/>
          <w:rtl/>
        </w:rPr>
        <w:t xml:space="preserve">יש </w:t>
      </w:r>
      <w:bookmarkStart w:id="11807" w:name="_ETM_Q25_410430"/>
      <w:bookmarkEnd w:id="11807"/>
      <w:r>
        <w:rPr>
          <w:rtl/>
        </w:rPr>
        <w:t xml:space="preserve">סיעות </w:t>
      </w:r>
      <w:bookmarkStart w:id="11808" w:name="_ETM_Q25_410790"/>
      <w:bookmarkEnd w:id="11808"/>
      <w:r>
        <w:rPr>
          <w:rtl/>
        </w:rPr>
        <w:t xml:space="preserve">אחרות </w:t>
      </w:r>
      <w:bookmarkStart w:id="11809" w:name="_ETM_Q25_411569"/>
      <w:bookmarkEnd w:id="11809"/>
      <w:r>
        <w:rPr>
          <w:rtl/>
        </w:rPr>
        <w:t xml:space="preserve">שמרכיבות </w:t>
      </w:r>
      <w:bookmarkStart w:id="11810" w:name="_ETM_Q25_412349"/>
      <w:bookmarkEnd w:id="11810"/>
      <w:r>
        <w:rPr>
          <w:rFonts w:hint="cs"/>
          <w:rtl/>
        </w:rPr>
        <w:t xml:space="preserve">היום </w:t>
      </w:r>
      <w:r>
        <w:rPr>
          <w:rtl/>
        </w:rPr>
        <w:t xml:space="preserve">את </w:t>
      </w:r>
      <w:bookmarkStart w:id="11811" w:name="_ETM_Q25_412440"/>
      <w:bookmarkEnd w:id="11811"/>
      <w:r>
        <w:rPr>
          <w:rtl/>
        </w:rPr>
        <w:t>הקואליציה</w:t>
      </w:r>
      <w:r>
        <w:rPr>
          <w:rFonts w:hint="cs"/>
          <w:rtl/>
        </w:rPr>
        <w:t>,</w:t>
      </w:r>
      <w:r>
        <w:rPr>
          <w:rtl/>
        </w:rPr>
        <w:t xml:space="preserve"> </w:t>
      </w:r>
      <w:bookmarkStart w:id="11812" w:name="_ETM_Q25_413590"/>
      <w:bookmarkEnd w:id="11812"/>
      <w:r>
        <w:rPr>
          <w:rtl/>
        </w:rPr>
        <w:t xml:space="preserve">היו </w:t>
      </w:r>
      <w:bookmarkStart w:id="11813" w:name="_ETM_Q25_413829"/>
      <w:bookmarkEnd w:id="11813"/>
      <w:r>
        <w:rPr>
          <w:rtl/>
        </w:rPr>
        <w:t>שלמ</w:t>
      </w:r>
      <w:r>
        <w:rPr>
          <w:rFonts w:hint="cs"/>
          <w:rtl/>
        </w:rPr>
        <w:t>ות</w:t>
      </w:r>
      <w:r>
        <w:rPr>
          <w:rtl/>
        </w:rPr>
        <w:t xml:space="preserve"> </w:t>
      </w:r>
      <w:bookmarkStart w:id="11814" w:name="_ETM_Q25_414280"/>
      <w:bookmarkEnd w:id="11814"/>
      <w:r>
        <w:rPr>
          <w:rtl/>
        </w:rPr>
        <w:t xml:space="preserve">עם </w:t>
      </w:r>
      <w:bookmarkStart w:id="11815" w:name="_ETM_Q25_414340"/>
      <w:bookmarkEnd w:id="11815"/>
      <w:r>
        <w:rPr>
          <w:rtl/>
        </w:rPr>
        <w:t xml:space="preserve">הקונספציה </w:t>
      </w:r>
      <w:bookmarkStart w:id="11816" w:name="_ETM_Q25_414939"/>
      <w:bookmarkEnd w:id="11816"/>
      <w:r>
        <w:rPr>
          <w:rtl/>
        </w:rPr>
        <w:t>הזו</w:t>
      </w:r>
      <w:r>
        <w:rPr>
          <w:rFonts w:hint="cs"/>
          <w:rtl/>
        </w:rPr>
        <w:t>,</w:t>
      </w:r>
      <w:r>
        <w:rPr>
          <w:rtl/>
        </w:rPr>
        <w:t xml:space="preserve"> </w:t>
      </w:r>
      <w:bookmarkStart w:id="11817" w:name="_ETM_Q25_415480"/>
      <w:bookmarkEnd w:id="11817"/>
      <w:r>
        <w:rPr>
          <w:rtl/>
        </w:rPr>
        <w:t xml:space="preserve">אבל </w:t>
      </w:r>
      <w:bookmarkStart w:id="11818" w:name="_ETM_Q25_416989"/>
      <w:bookmarkStart w:id="11819" w:name="_ETM_Q25_417620"/>
      <w:bookmarkStart w:id="11820" w:name="_ETM_Q25_417889"/>
      <w:bookmarkEnd w:id="11818"/>
      <w:bookmarkEnd w:id="11819"/>
      <w:bookmarkEnd w:id="11820"/>
      <w:r>
        <w:rPr>
          <w:rFonts w:hint="cs"/>
          <w:rtl/>
        </w:rPr>
        <w:t xml:space="preserve">הקונספציה הזאת </w:t>
      </w:r>
      <w:bookmarkStart w:id="11821" w:name="_ETM_Q25_418279"/>
      <w:bookmarkStart w:id="11822" w:name="_ETM_Q25_419310"/>
      <w:bookmarkEnd w:id="11821"/>
      <w:bookmarkEnd w:id="11822"/>
      <w:r>
        <w:rPr>
          <w:rtl/>
        </w:rPr>
        <w:t xml:space="preserve">כל </w:t>
      </w:r>
      <w:bookmarkStart w:id="11823" w:name="_ETM_Q25_419519"/>
      <w:bookmarkEnd w:id="11823"/>
      <w:r>
        <w:rPr>
          <w:rtl/>
        </w:rPr>
        <w:t xml:space="preserve">כך </w:t>
      </w:r>
      <w:bookmarkStart w:id="11824" w:name="_ETM_Q25_419730"/>
      <w:bookmarkEnd w:id="11824"/>
      <w:r>
        <w:rPr>
          <w:rtl/>
        </w:rPr>
        <w:t xml:space="preserve">העמיקה </w:t>
      </w:r>
      <w:bookmarkStart w:id="11825" w:name="_ETM_Q25_420209"/>
      <w:bookmarkEnd w:id="11825"/>
      <w:r>
        <w:rPr>
          <w:rtl/>
        </w:rPr>
        <w:t>שורשים</w:t>
      </w:r>
      <w:r w:rsidR="00F64A3F">
        <w:rPr>
          <w:rFonts w:hint="cs"/>
          <w:rtl/>
        </w:rPr>
        <w:t>,</w:t>
      </w:r>
      <w:r>
        <w:rPr>
          <w:rtl/>
        </w:rPr>
        <w:t xml:space="preserve"> </w:t>
      </w:r>
      <w:bookmarkStart w:id="11826" w:name="_ETM_Q25_421260"/>
      <w:bookmarkEnd w:id="11826"/>
      <w:r>
        <w:rPr>
          <w:rtl/>
        </w:rPr>
        <w:t>שא</w:t>
      </w:r>
      <w:r>
        <w:rPr>
          <w:rFonts w:hint="cs"/>
          <w:rtl/>
        </w:rPr>
        <w:t>ם</w:t>
      </w:r>
      <w:r>
        <w:rPr>
          <w:rtl/>
        </w:rPr>
        <w:t xml:space="preserve"> </w:t>
      </w:r>
      <w:bookmarkStart w:id="11827" w:name="_ETM_Q25_421560"/>
      <w:bookmarkEnd w:id="11827"/>
      <w:r>
        <w:rPr>
          <w:rFonts w:hint="cs"/>
          <w:rtl/>
        </w:rPr>
        <w:t xml:space="preserve">מישהו </w:t>
      </w:r>
      <w:r>
        <w:rPr>
          <w:rtl/>
        </w:rPr>
        <w:t xml:space="preserve">ניסה </w:t>
      </w:r>
      <w:bookmarkStart w:id="11828" w:name="_ETM_Q25_423340"/>
      <w:bookmarkEnd w:id="11828"/>
      <w:r>
        <w:rPr>
          <w:rtl/>
        </w:rPr>
        <w:t xml:space="preserve">לומר </w:t>
      </w:r>
      <w:bookmarkStart w:id="11829" w:name="_ETM_Q25_423730"/>
      <w:bookmarkEnd w:id="11829"/>
      <w:r>
        <w:rPr>
          <w:rtl/>
        </w:rPr>
        <w:t xml:space="preserve">משהו </w:t>
      </w:r>
      <w:bookmarkStart w:id="11830" w:name="_ETM_Q25_424060"/>
      <w:bookmarkEnd w:id="11830"/>
      <w:r>
        <w:rPr>
          <w:rtl/>
        </w:rPr>
        <w:t xml:space="preserve">כנגד </w:t>
      </w:r>
      <w:bookmarkStart w:id="11831" w:name="_ETM_Q25_424510"/>
      <w:bookmarkEnd w:id="11831"/>
      <w:r>
        <w:rPr>
          <w:rtl/>
        </w:rPr>
        <w:t>זה</w:t>
      </w:r>
      <w:r>
        <w:rPr>
          <w:rFonts w:hint="cs"/>
          <w:rtl/>
        </w:rPr>
        <w:t>,</w:t>
      </w:r>
      <w:r>
        <w:rPr>
          <w:rtl/>
        </w:rPr>
        <w:t xml:space="preserve"> </w:t>
      </w:r>
      <w:bookmarkStart w:id="11832" w:name="_ETM_Q25_425540"/>
      <w:bookmarkEnd w:id="11832"/>
      <w:r>
        <w:rPr>
          <w:rtl/>
        </w:rPr>
        <w:t xml:space="preserve">אז </w:t>
      </w:r>
      <w:bookmarkStart w:id="11833" w:name="_ETM_Q25_426170"/>
      <w:bookmarkEnd w:id="11833"/>
      <w:r>
        <w:rPr>
          <w:rtl/>
        </w:rPr>
        <w:t xml:space="preserve">הוא </w:t>
      </w:r>
      <w:bookmarkStart w:id="11834" w:name="_ETM_Q25_426620"/>
      <w:bookmarkEnd w:id="11834"/>
      <w:r>
        <w:rPr>
          <w:rtl/>
        </w:rPr>
        <w:t xml:space="preserve">היה </w:t>
      </w:r>
      <w:bookmarkStart w:id="11835" w:name="_ETM_Q25_426890"/>
      <w:bookmarkEnd w:id="11835"/>
      <w:r>
        <w:rPr>
          <w:rtl/>
        </w:rPr>
        <w:t xml:space="preserve">מחויב </w:t>
      </w:r>
      <w:bookmarkStart w:id="11836" w:name="_ETM_Q25_427340"/>
      <w:bookmarkEnd w:id="11836"/>
      <w:r>
        <w:rPr>
          <w:rtl/>
        </w:rPr>
        <w:t>סקילה</w:t>
      </w:r>
      <w:r>
        <w:rPr>
          <w:rFonts w:hint="cs"/>
          <w:rtl/>
        </w:rPr>
        <w:t>,</w:t>
      </w:r>
      <w:r>
        <w:rPr>
          <w:rtl/>
        </w:rPr>
        <w:t xml:space="preserve"> </w:t>
      </w:r>
      <w:bookmarkStart w:id="11837" w:name="_ETM_Q25_427909"/>
      <w:bookmarkEnd w:id="11837"/>
      <w:r>
        <w:rPr>
          <w:rtl/>
        </w:rPr>
        <w:t xml:space="preserve">אם </w:t>
      </w:r>
      <w:bookmarkStart w:id="11838" w:name="_ETM_Q25_428060"/>
      <w:bookmarkEnd w:id="11838"/>
      <w:r>
        <w:rPr>
          <w:rtl/>
        </w:rPr>
        <w:t xml:space="preserve">אתה </w:t>
      </w:r>
      <w:bookmarkStart w:id="11839" w:name="_ETM_Q25_428180"/>
      <w:bookmarkEnd w:id="11839"/>
      <w:r>
        <w:rPr>
          <w:rtl/>
        </w:rPr>
        <w:t xml:space="preserve">יודע </w:t>
      </w:r>
      <w:bookmarkStart w:id="11840" w:name="_ETM_Q25_428329"/>
      <w:bookmarkEnd w:id="11840"/>
      <w:r>
        <w:rPr>
          <w:rtl/>
        </w:rPr>
        <w:t xml:space="preserve">מה </w:t>
      </w:r>
      <w:bookmarkStart w:id="11841" w:name="_ETM_Q25_428450"/>
      <w:bookmarkEnd w:id="11841"/>
      <w:r>
        <w:rPr>
          <w:rFonts w:hint="cs"/>
          <w:rtl/>
        </w:rPr>
        <w:t>ה</w:t>
      </w:r>
      <w:r>
        <w:rPr>
          <w:rtl/>
        </w:rPr>
        <w:t>משמעות</w:t>
      </w:r>
      <w:r>
        <w:rPr>
          <w:rFonts w:hint="cs"/>
          <w:rtl/>
        </w:rPr>
        <w:t>.</w:t>
      </w:r>
      <w:r>
        <w:rPr>
          <w:rtl/>
        </w:rPr>
        <w:t xml:space="preserve"> </w:t>
      </w:r>
      <w:bookmarkStart w:id="11842" w:name="_ETM_Q25_428959"/>
      <w:bookmarkStart w:id="11843" w:name="_ETM_Q25_429840"/>
      <w:bookmarkEnd w:id="11842"/>
      <w:bookmarkEnd w:id="11843"/>
    </w:p>
    <w:p w:rsidR="00343BAF" w:rsidRDefault="00343BAF" w:rsidP="00885414">
      <w:pPr>
        <w:rPr>
          <w:rtl/>
        </w:rPr>
      </w:pPr>
    </w:p>
    <w:p w:rsidR="00343BAF" w:rsidRDefault="00343BAF" w:rsidP="00885414">
      <w:pPr>
        <w:pStyle w:val="af6"/>
        <w:keepNext/>
        <w:rPr>
          <w:rtl/>
        </w:rPr>
      </w:pPr>
      <w:bookmarkStart w:id="11844" w:name="ET_interruption_5520_3"/>
      <w:r w:rsidRPr="00440EF4">
        <w:rPr>
          <w:rStyle w:val="TagStyle"/>
          <w:rtl/>
        </w:rPr>
        <w:t xml:space="preserve"> &lt;&lt; קריאה &gt;&gt;</w:t>
      </w:r>
      <w:r w:rsidRPr="00EE2DBB">
        <w:rPr>
          <w:rStyle w:val="TagStyle"/>
          <w:rtl/>
        </w:rPr>
        <w:t xml:space="preserve"> </w:t>
      </w:r>
      <w:r>
        <w:rPr>
          <w:rtl/>
        </w:rPr>
        <w:t>עודד פורר (ישראל ביתנו):</w:t>
      </w:r>
      <w:r w:rsidRPr="00EE2DBB">
        <w:rPr>
          <w:rStyle w:val="TagStyle"/>
          <w:rtl/>
        </w:rPr>
        <w:t xml:space="preserve"> </w:t>
      </w:r>
      <w:r w:rsidRPr="00440EF4">
        <w:rPr>
          <w:rStyle w:val="TagStyle"/>
          <w:rtl/>
        </w:rPr>
        <w:t>&lt;&lt; קריאה &gt;&gt;</w:t>
      </w:r>
      <w:r>
        <w:rPr>
          <w:rtl/>
        </w:rPr>
        <w:t xml:space="preserve">  </w:t>
      </w:r>
      <w:bookmarkEnd w:id="11844"/>
    </w:p>
    <w:p w:rsidR="00343BAF" w:rsidRDefault="00343BAF" w:rsidP="0006298B">
      <w:pPr>
        <w:rPr>
          <w:rtl/>
        </w:rPr>
      </w:pPr>
    </w:p>
    <w:p w:rsidR="00343BAF" w:rsidRDefault="00343BAF" w:rsidP="0006298B">
      <w:pPr>
        <w:rPr>
          <w:rtl/>
        </w:rPr>
      </w:pPr>
      <w:r>
        <w:rPr>
          <w:rFonts w:hint="cs"/>
          <w:rtl/>
        </w:rPr>
        <w:t xml:space="preserve">אני יודע שהיה שר ביטחון </w:t>
      </w:r>
      <w:bookmarkStart w:id="11845" w:name="_ETM_Q25_433000"/>
      <w:bookmarkEnd w:id="11845"/>
      <w:r>
        <w:rPr>
          <w:rFonts w:hint="cs"/>
          <w:rtl/>
        </w:rPr>
        <w:t xml:space="preserve">שניסה לשבור את הקונספציה וראש הממשלה לא הסכים, אז הוא </w:t>
      </w:r>
      <w:bookmarkStart w:id="11846" w:name="_ETM_Q25_434000"/>
      <w:bookmarkEnd w:id="11846"/>
      <w:r>
        <w:rPr>
          <w:rFonts w:hint="cs"/>
          <w:rtl/>
        </w:rPr>
        <w:t xml:space="preserve">התפטר </w:t>
      </w:r>
      <w:r w:rsidR="0006298B">
        <w:rPr>
          <w:rFonts w:hint="cs"/>
          <w:rtl/>
        </w:rPr>
        <w:t>– – –</w:t>
      </w:r>
      <w:r>
        <w:rPr>
          <w:rFonts w:hint="cs"/>
          <w:rtl/>
        </w:rPr>
        <w:t xml:space="preserve"> </w:t>
      </w:r>
    </w:p>
    <w:p w:rsidR="00343BAF" w:rsidRDefault="00343BAF" w:rsidP="00885414">
      <w:pPr>
        <w:rPr>
          <w:rtl/>
        </w:rPr>
      </w:pPr>
    </w:p>
    <w:p w:rsidR="00343BAF" w:rsidRDefault="00343BAF" w:rsidP="00885414">
      <w:pPr>
        <w:pStyle w:val="-"/>
        <w:keepNext/>
        <w:rPr>
          <w:rtl/>
        </w:rPr>
      </w:pPr>
      <w:bookmarkStart w:id="11847" w:name="ET_speakercontinue_6497_4"/>
      <w:r w:rsidRPr="00440EF4">
        <w:rPr>
          <w:rStyle w:val="TagStyle"/>
          <w:rtl/>
        </w:rPr>
        <w:t xml:space="preserve"> &lt;&lt; דובר_המשך &gt;&gt;</w:t>
      </w:r>
      <w:r w:rsidRPr="00EE2DBB">
        <w:rPr>
          <w:rStyle w:val="TagStyle"/>
          <w:rtl/>
        </w:rPr>
        <w:t xml:space="preserve"> </w:t>
      </w:r>
      <w:r>
        <w:rPr>
          <w:rtl/>
        </w:rPr>
        <w:t>השר לירושלים ומסורת ישראל מאיר פרוש:</w:t>
      </w:r>
      <w:r w:rsidRPr="00EE2DBB">
        <w:rPr>
          <w:rStyle w:val="TagStyle"/>
          <w:rtl/>
        </w:rPr>
        <w:t xml:space="preserve"> </w:t>
      </w:r>
      <w:r w:rsidRPr="00440EF4">
        <w:rPr>
          <w:rStyle w:val="TagStyle"/>
          <w:rtl/>
        </w:rPr>
        <w:t>&lt;&lt; דובר_המשך &gt;&gt;</w:t>
      </w:r>
      <w:r>
        <w:rPr>
          <w:rtl/>
        </w:rPr>
        <w:t xml:space="preserve">  </w:t>
      </w:r>
      <w:bookmarkEnd w:id="11847"/>
    </w:p>
    <w:p w:rsidR="00343BAF" w:rsidRDefault="00343BAF" w:rsidP="0006298B">
      <w:pPr>
        <w:rPr>
          <w:rtl/>
        </w:rPr>
      </w:pPr>
    </w:p>
    <w:p w:rsidR="00343BAF" w:rsidRDefault="00343BAF" w:rsidP="00885414">
      <w:pPr>
        <w:rPr>
          <w:rtl/>
        </w:rPr>
      </w:pPr>
      <w:r>
        <w:rPr>
          <w:rFonts w:hint="cs"/>
          <w:rtl/>
        </w:rPr>
        <w:t xml:space="preserve">עכשיו אני לא בא להאשים. </w:t>
      </w:r>
    </w:p>
    <w:p w:rsidR="00343BAF" w:rsidRDefault="00343BAF" w:rsidP="00885414">
      <w:pPr>
        <w:rPr>
          <w:rtl/>
        </w:rPr>
      </w:pPr>
    </w:p>
    <w:p w:rsidR="00343BAF" w:rsidRDefault="00343BAF" w:rsidP="00885414">
      <w:pPr>
        <w:pStyle w:val="af6"/>
        <w:keepNext/>
        <w:rPr>
          <w:rtl/>
        </w:rPr>
      </w:pPr>
      <w:bookmarkStart w:id="11848" w:name="ET_interruption_5520_5"/>
      <w:r w:rsidRPr="00440EF4">
        <w:rPr>
          <w:rStyle w:val="TagStyle"/>
          <w:rtl/>
        </w:rPr>
        <w:t xml:space="preserve"> &lt;&lt; קריאה &gt;&gt;</w:t>
      </w:r>
      <w:r w:rsidRPr="00EE2DBB">
        <w:rPr>
          <w:rStyle w:val="TagStyle"/>
          <w:rtl/>
        </w:rPr>
        <w:t xml:space="preserve"> </w:t>
      </w:r>
      <w:r>
        <w:rPr>
          <w:rtl/>
        </w:rPr>
        <w:t>עודד פורר (ישראל ביתנו):</w:t>
      </w:r>
      <w:r w:rsidRPr="00EE2DBB">
        <w:rPr>
          <w:rStyle w:val="TagStyle"/>
          <w:rtl/>
        </w:rPr>
        <w:t xml:space="preserve"> </w:t>
      </w:r>
      <w:r w:rsidRPr="00440EF4">
        <w:rPr>
          <w:rStyle w:val="TagStyle"/>
          <w:rtl/>
        </w:rPr>
        <w:t>&lt;&lt; קריאה &gt;&gt;</w:t>
      </w:r>
      <w:r>
        <w:rPr>
          <w:rtl/>
        </w:rPr>
        <w:t xml:space="preserve">  </w:t>
      </w:r>
      <w:bookmarkEnd w:id="11848"/>
    </w:p>
    <w:p w:rsidR="00343BAF" w:rsidRDefault="00343BAF" w:rsidP="0006298B">
      <w:pPr>
        <w:rPr>
          <w:rtl/>
        </w:rPr>
      </w:pPr>
    </w:p>
    <w:p w:rsidR="00343BAF" w:rsidRDefault="0006298B" w:rsidP="0006298B">
      <w:pPr>
        <w:rPr>
          <w:rtl/>
        </w:rPr>
      </w:pPr>
      <w:bookmarkStart w:id="11849" w:name="_ETM_Q25_439000"/>
      <w:bookmarkEnd w:id="11849"/>
      <w:r>
        <w:rPr>
          <w:rFonts w:hint="cs"/>
          <w:rtl/>
        </w:rPr>
        <w:t>– – –</w:t>
      </w:r>
      <w:r w:rsidR="00343BAF">
        <w:rPr>
          <w:rFonts w:hint="cs"/>
          <w:rtl/>
        </w:rPr>
        <w:t xml:space="preserve"> </w:t>
      </w:r>
    </w:p>
    <w:p w:rsidR="00343BAF" w:rsidRDefault="00343BAF" w:rsidP="00885414">
      <w:pPr>
        <w:rPr>
          <w:rtl/>
        </w:rPr>
      </w:pPr>
    </w:p>
    <w:p w:rsidR="00343BAF" w:rsidRDefault="00343BAF" w:rsidP="00885414">
      <w:pPr>
        <w:pStyle w:val="-"/>
        <w:keepNext/>
        <w:rPr>
          <w:rtl/>
        </w:rPr>
      </w:pPr>
      <w:r w:rsidRPr="00440EF4">
        <w:rPr>
          <w:rStyle w:val="TagStyle"/>
          <w:rtl/>
        </w:rPr>
        <w:t xml:space="preserve"> &lt;&lt; דובר_המשך &gt;&gt;</w:t>
      </w:r>
      <w:r w:rsidRPr="00EE2DBB">
        <w:rPr>
          <w:rStyle w:val="TagStyle"/>
          <w:rtl/>
        </w:rPr>
        <w:t xml:space="preserve"> </w:t>
      </w:r>
      <w:r>
        <w:rPr>
          <w:rtl/>
        </w:rPr>
        <w:t>השר לירושלים ומסורת ישראל מאיר פרוש:</w:t>
      </w:r>
      <w:r w:rsidRPr="00EE2DBB">
        <w:rPr>
          <w:rStyle w:val="TagStyle"/>
          <w:rtl/>
        </w:rPr>
        <w:t xml:space="preserve"> </w:t>
      </w:r>
      <w:r w:rsidRPr="00440EF4">
        <w:rPr>
          <w:rStyle w:val="TagStyle"/>
          <w:rtl/>
        </w:rPr>
        <w:t>&lt;&lt; דובר_המשך &gt;&gt;</w:t>
      </w:r>
      <w:r>
        <w:rPr>
          <w:rtl/>
        </w:rPr>
        <w:t xml:space="preserve">  </w:t>
      </w:r>
    </w:p>
    <w:p w:rsidR="00343BAF" w:rsidRDefault="00343BAF" w:rsidP="0006298B">
      <w:pPr>
        <w:rPr>
          <w:rtl/>
        </w:rPr>
      </w:pPr>
    </w:p>
    <w:p w:rsidR="00343BAF" w:rsidRDefault="00343BAF" w:rsidP="004F7170">
      <w:pPr>
        <w:rPr>
          <w:rtl/>
        </w:rPr>
      </w:pPr>
      <w:bookmarkStart w:id="11850" w:name="_ETM_Q25_432370"/>
      <w:bookmarkStart w:id="11851" w:name="_ETM_Q25_437289"/>
      <w:bookmarkStart w:id="11852" w:name="_ETM_Q25_439130"/>
      <w:bookmarkEnd w:id="11850"/>
      <w:bookmarkEnd w:id="11851"/>
      <w:bookmarkEnd w:id="11852"/>
      <w:r>
        <w:rPr>
          <w:rtl/>
        </w:rPr>
        <w:t xml:space="preserve">סקילה </w:t>
      </w:r>
      <w:bookmarkStart w:id="11853" w:name="_ETM_Q25_439580"/>
      <w:bookmarkEnd w:id="11853"/>
      <w:r>
        <w:rPr>
          <w:rtl/>
        </w:rPr>
        <w:t xml:space="preserve">במובן </w:t>
      </w:r>
      <w:bookmarkStart w:id="11854" w:name="_ETM_Q25_440029"/>
      <w:bookmarkStart w:id="11855" w:name="_ETM_Q25_440240"/>
      <w:bookmarkEnd w:id="11854"/>
      <w:bookmarkEnd w:id="11855"/>
      <w:r>
        <w:rPr>
          <w:rFonts w:hint="cs"/>
          <w:rtl/>
        </w:rPr>
        <w:t xml:space="preserve">ההלכתי </w:t>
      </w:r>
      <w:bookmarkStart w:id="11856" w:name="_ETM_Q25_440570"/>
      <w:bookmarkEnd w:id="11856"/>
      <w:r>
        <w:rPr>
          <w:rtl/>
        </w:rPr>
        <w:t xml:space="preserve">זה </w:t>
      </w:r>
      <w:bookmarkStart w:id="11857" w:name="_ETM_Q25_440870"/>
      <w:bookmarkEnd w:id="11857"/>
      <w:r>
        <w:rPr>
          <w:rtl/>
        </w:rPr>
        <w:t xml:space="preserve">פשוט </w:t>
      </w:r>
      <w:bookmarkStart w:id="11858" w:name="_ETM_Q25_441260"/>
      <w:bookmarkEnd w:id="11858"/>
      <w:r>
        <w:rPr>
          <w:rtl/>
        </w:rPr>
        <w:t>הרג</w:t>
      </w:r>
      <w:r>
        <w:rPr>
          <w:rFonts w:hint="cs"/>
          <w:rtl/>
        </w:rPr>
        <w:t xml:space="preserve">. אז אני לא אומר </w:t>
      </w:r>
      <w:bookmarkStart w:id="11859" w:name="_ETM_Q25_441589"/>
      <w:bookmarkStart w:id="11860" w:name="_ETM_Q25_441860"/>
      <w:bookmarkStart w:id="11861" w:name="_ETM_Q25_441950"/>
      <w:bookmarkStart w:id="11862" w:name="_ETM_Q25_442160"/>
      <w:bookmarkStart w:id="11863" w:name="_ETM_Q25_442400"/>
      <w:bookmarkEnd w:id="11859"/>
      <w:bookmarkEnd w:id="11860"/>
      <w:bookmarkEnd w:id="11861"/>
      <w:bookmarkEnd w:id="11862"/>
      <w:bookmarkEnd w:id="11863"/>
      <w:r>
        <w:rPr>
          <w:rtl/>
        </w:rPr>
        <w:t xml:space="preserve">שהלכו </w:t>
      </w:r>
      <w:bookmarkStart w:id="11864" w:name="_ETM_Q25_442820"/>
      <w:bookmarkEnd w:id="11864"/>
      <w:r>
        <w:rPr>
          <w:rtl/>
        </w:rPr>
        <w:t>להרוג</w:t>
      </w:r>
      <w:r>
        <w:rPr>
          <w:rFonts w:hint="cs"/>
          <w:rtl/>
        </w:rPr>
        <w:t>,</w:t>
      </w:r>
      <w:r>
        <w:rPr>
          <w:rtl/>
        </w:rPr>
        <w:t xml:space="preserve"> </w:t>
      </w:r>
      <w:bookmarkStart w:id="11865" w:name="_ETM_Q25_443270"/>
      <w:bookmarkEnd w:id="11865"/>
      <w:r>
        <w:rPr>
          <w:rtl/>
        </w:rPr>
        <w:t xml:space="preserve">אבל </w:t>
      </w:r>
      <w:bookmarkStart w:id="11866" w:name="_ETM_Q25_443810"/>
      <w:bookmarkEnd w:id="11866"/>
      <w:r>
        <w:rPr>
          <w:rFonts w:hint="cs"/>
          <w:rtl/>
        </w:rPr>
        <w:t xml:space="preserve">הייתה </w:t>
      </w:r>
      <w:bookmarkStart w:id="11867" w:name="_ETM_Q25_446000"/>
      <w:bookmarkEnd w:id="11867"/>
      <w:r>
        <w:rPr>
          <w:rFonts w:hint="cs"/>
          <w:rtl/>
        </w:rPr>
        <w:t xml:space="preserve">קונספציה </w:t>
      </w:r>
      <w:bookmarkStart w:id="11868" w:name="_ETM_Q25_444020"/>
      <w:bookmarkStart w:id="11869" w:name="_ETM_Q25_444470"/>
      <w:bookmarkStart w:id="11870" w:name="_ETM_Q25_444740"/>
      <w:bookmarkEnd w:id="11868"/>
      <w:bookmarkEnd w:id="11869"/>
      <w:bookmarkEnd w:id="11870"/>
      <w:r>
        <w:rPr>
          <w:rtl/>
        </w:rPr>
        <w:t xml:space="preserve">שהצעקנים </w:t>
      </w:r>
      <w:bookmarkStart w:id="11871" w:name="_ETM_Q25_446320"/>
      <w:bookmarkEnd w:id="11871"/>
      <w:r>
        <w:rPr>
          <w:rtl/>
        </w:rPr>
        <w:t>צעקו</w:t>
      </w:r>
      <w:r>
        <w:rPr>
          <w:rFonts w:hint="cs"/>
          <w:rtl/>
        </w:rPr>
        <w:t xml:space="preserve">: חייבים </w:t>
      </w:r>
      <w:bookmarkStart w:id="11872" w:name="_ETM_Q25_447490"/>
      <w:bookmarkStart w:id="11873" w:name="_ETM_Q25_447940"/>
      <w:bookmarkStart w:id="11874" w:name="_ETM_Q25_448240"/>
      <w:bookmarkEnd w:id="11872"/>
      <w:bookmarkEnd w:id="11873"/>
      <w:bookmarkEnd w:id="11874"/>
      <w:r>
        <w:rPr>
          <w:rtl/>
        </w:rPr>
        <w:t xml:space="preserve">ללכת </w:t>
      </w:r>
      <w:bookmarkStart w:id="11875" w:name="_ETM_Q25_448600"/>
      <w:bookmarkEnd w:id="11875"/>
      <w:r>
        <w:rPr>
          <w:rtl/>
        </w:rPr>
        <w:t xml:space="preserve">לקראת </w:t>
      </w:r>
      <w:bookmarkStart w:id="11876" w:name="_ETM_Q25_448990"/>
      <w:bookmarkEnd w:id="11876"/>
      <w:r>
        <w:rPr>
          <w:rtl/>
        </w:rPr>
        <w:t>הפלסטינים</w:t>
      </w:r>
      <w:r>
        <w:rPr>
          <w:rFonts w:hint="cs"/>
          <w:rtl/>
        </w:rPr>
        <w:t>, חייבים, חייבים, חייבים. זו הייתה</w:t>
      </w:r>
      <w:r>
        <w:rPr>
          <w:rtl/>
        </w:rPr>
        <w:t xml:space="preserve"> </w:t>
      </w:r>
      <w:bookmarkStart w:id="11877" w:name="_ETM_Q25_450910"/>
      <w:bookmarkStart w:id="11878" w:name="_ETM_Q25_451089"/>
      <w:bookmarkStart w:id="11879" w:name="_ETM_Q25_451300"/>
      <w:bookmarkEnd w:id="11877"/>
      <w:bookmarkEnd w:id="11878"/>
      <w:bookmarkEnd w:id="11879"/>
      <w:r>
        <w:rPr>
          <w:rFonts w:hint="cs"/>
          <w:rtl/>
        </w:rPr>
        <w:t>ה</w:t>
      </w:r>
      <w:r>
        <w:rPr>
          <w:rtl/>
        </w:rPr>
        <w:t>קונספציה</w:t>
      </w:r>
      <w:r>
        <w:rPr>
          <w:rFonts w:hint="cs"/>
          <w:rtl/>
        </w:rPr>
        <w:t>.</w:t>
      </w:r>
      <w:r>
        <w:rPr>
          <w:rtl/>
        </w:rPr>
        <w:t xml:space="preserve"> </w:t>
      </w:r>
      <w:bookmarkStart w:id="11880" w:name="_ETM_Q25_453630"/>
      <w:bookmarkEnd w:id="11880"/>
      <w:r>
        <w:rPr>
          <w:rtl/>
        </w:rPr>
        <w:t xml:space="preserve">אחרי </w:t>
      </w:r>
      <w:bookmarkStart w:id="11881" w:name="_ETM_Q25_454020"/>
      <w:bookmarkEnd w:id="11881"/>
      <w:r>
        <w:rPr>
          <w:rtl/>
        </w:rPr>
        <w:t xml:space="preserve">שפרצה </w:t>
      </w:r>
      <w:bookmarkStart w:id="11882" w:name="_ETM_Q25_455370"/>
      <w:bookmarkEnd w:id="11882"/>
      <w:r>
        <w:rPr>
          <w:rtl/>
        </w:rPr>
        <w:t xml:space="preserve">המלחמה </w:t>
      </w:r>
      <w:bookmarkStart w:id="11883" w:name="_ETM_Q25_455820"/>
      <w:bookmarkEnd w:id="11883"/>
      <w:r>
        <w:rPr>
          <w:rtl/>
        </w:rPr>
        <w:t xml:space="preserve">בשמחת </w:t>
      </w:r>
      <w:bookmarkStart w:id="11884" w:name="_ETM_Q25_456360"/>
      <w:bookmarkEnd w:id="11884"/>
      <w:r>
        <w:rPr>
          <w:rtl/>
        </w:rPr>
        <w:t xml:space="preserve">תורה </w:t>
      </w:r>
      <w:bookmarkStart w:id="11885" w:name="_ETM_Q25_457650"/>
      <w:bookmarkEnd w:id="11885"/>
      <w:r w:rsidR="004F7170">
        <w:rPr>
          <w:rFonts w:hint="cs"/>
          <w:rtl/>
        </w:rPr>
        <w:t xml:space="preserve">– </w:t>
      </w:r>
      <w:r>
        <w:rPr>
          <w:rtl/>
        </w:rPr>
        <w:t xml:space="preserve">למנייני </w:t>
      </w:r>
      <w:bookmarkStart w:id="11886" w:name="_ETM_Q25_459139"/>
      <w:bookmarkEnd w:id="11886"/>
      <w:r>
        <w:rPr>
          <w:rFonts w:hint="cs"/>
          <w:rtl/>
        </w:rPr>
        <w:t xml:space="preserve">כ"ב </w:t>
      </w:r>
      <w:bookmarkStart w:id="11887" w:name="_ETM_Q25_459589"/>
      <w:bookmarkStart w:id="11888" w:name="_ETM_Q25_460550"/>
      <w:bookmarkStart w:id="11889" w:name="_ETM_Q25_460999"/>
      <w:bookmarkStart w:id="11890" w:name="_ETM_Q25_462070"/>
      <w:bookmarkEnd w:id="11887"/>
      <w:bookmarkEnd w:id="11888"/>
      <w:bookmarkEnd w:id="11889"/>
      <w:bookmarkEnd w:id="11890"/>
      <w:r w:rsidR="004F7170">
        <w:rPr>
          <w:rFonts w:hint="cs"/>
          <w:rtl/>
        </w:rPr>
        <w:t>ב</w:t>
      </w:r>
      <w:r>
        <w:rPr>
          <w:rFonts w:hint="cs"/>
          <w:rtl/>
        </w:rPr>
        <w:t xml:space="preserve">תשרי, </w:t>
      </w:r>
      <w:bookmarkStart w:id="11891" w:name="_ETM_Q25_461000"/>
      <w:bookmarkEnd w:id="11891"/>
      <w:r>
        <w:rPr>
          <w:rFonts w:hint="cs"/>
          <w:rtl/>
        </w:rPr>
        <w:t xml:space="preserve">שמחת תורה </w:t>
      </w:r>
      <w:r>
        <w:rPr>
          <w:rtl/>
        </w:rPr>
        <w:t>תשפ"ד</w:t>
      </w:r>
      <w:r>
        <w:rPr>
          <w:rFonts w:hint="cs"/>
          <w:rtl/>
        </w:rPr>
        <w:t>,</w:t>
      </w:r>
      <w:r>
        <w:rPr>
          <w:rtl/>
        </w:rPr>
        <w:t xml:space="preserve"> </w:t>
      </w:r>
      <w:bookmarkStart w:id="11892" w:name="_ETM_Q25_463600"/>
      <w:bookmarkEnd w:id="11892"/>
      <w:r>
        <w:rPr>
          <w:rtl/>
        </w:rPr>
        <w:t xml:space="preserve">אחרים </w:t>
      </w:r>
      <w:bookmarkStart w:id="11893" w:name="_ETM_Q25_463900"/>
      <w:bookmarkEnd w:id="11893"/>
      <w:r>
        <w:rPr>
          <w:rtl/>
        </w:rPr>
        <w:t xml:space="preserve">קוראים </w:t>
      </w:r>
      <w:bookmarkStart w:id="11894" w:name="_ETM_Q25_464080"/>
      <w:bookmarkEnd w:id="11894"/>
      <w:r>
        <w:rPr>
          <w:rtl/>
        </w:rPr>
        <w:t xml:space="preserve">לזה </w:t>
      </w:r>
      <w:bookmarkStart w:id="11895" w:name="_ETM_Q25_464260"/>
      <w:bookmarkEnd w:id="11895"/>
      <w:r>
        <w:rPr>
          <w:rtl/>
        </w:rPr>
        <w:t>7</w:t>
      </w:r>
      <w:bookmarkStart w:id="11896" w:name="_ETM_Q25_464500"/>
      <w:bookmarkEnd w:id="11896"/>
      <w:r>
        <w:rPr>
          <w:rFonts w:hint="cs"/>
          <w:rtl/>
        </w:rPr>
        <w:t xml:space="preserve"> ב</w:t>
      </w:r>
      <w:r>
        <w:rPr>
          <w:rtl/>
        </w:rPr>
        <w:t xml:space="preserve">אוקטובר </w:t>
      </w:r>
      <w:bookmarkStart w:id="11897" w:name="_ETM_Q25_466390"/>
      <w:bookmarkEnd w:id="11897"/>
      <w:r w:rsidR="004F7170">
        <w:rPr>
          <w:rFonts w:hint="cs"/>
          <w:rtl/>
        </w:rPr>
        <w:t xml:space="preserve">– </w:t>
      </w:r>
      <w:r>
        <w:rPr>
          <w:rtl/>
        </w:rPr>
        <w:t xml:space="preserve">חיפשו </w:t>
      </w:r>
      <w:bookmarkStart w:id="11898" w:name="_ETM_Q25_466870"/>
      <w:bookmarkEnd w:id="11898"/>
      <w:r>
        <w:rPr>
          <w:rtl/>
        </w:rPr>
        <w:t xml:space="preserve">דרך </w:t>
      </w:r>
      <w:bookmarkStart w:id="11899" w:name="_ETM_Q25_467470"/>
      <w:bookmarkEnd w:id="11899"/>
      <w:r>
        <w:rPr>
          <w:rFonts w:hint="cs"/>
          <w:rtl/>
        </w:rPr>
        <w:t xml:space="preserve">איך לאחד, איך </w:t>
      </w:r>
      <w:bookmarkStart w:id="11900" w:name="_ETM_Q25_467950"/>
      <w:bookmarkStart w:id="11901" w:name="_ETM_Q25_468160"/>
      <w:bookmarkEnd w:id="11900"/>
      <w:bookmarkEnd w:id="11901"/>
      <w:r>
        <w:rPr>
          <w:rtl/>
        </w:rPr>
        <w:t xml:space="preserve">להראות </w:t>
      </w:r>
      <w:bookmarkStart w:id="11902" w:name="_ETM_Q25_468490"/>
      <w:bookmarkEnd w:id="11902"/>
      <w:r>
        <w:rPr>
          <w:rFonts w:hint="cs"/>
          <w:rtl/>
        </w:rPr>
        <w:t>א</w:t>
      </w:r>
      <w:r>
        <w:rPr>
          <w:rtl/>
        </w:rPr>
        <w:t>חדות</w:t>
      </w:r>
      <w:r>
        <w:rPr>
          <w:rFonts w:hint="cs"/>
          <w:rtl/>
        </w:rPr>
        <w:t xml:space="preserve">. </w:t>
      </w:r>
      <w:bookmarkStart w:id="11903" w:name="_ETM_Q25_469779"/>
      <w:bookmarkStart w:id="11904" w:name="_ETM_Q25_470469"/>
      <w:bookmarkStart w:id="11905" w:name="_ETM_Q25_470979"/>
      <w:bookmarkStart w:id="11906" w:name="_ETM_Q25_471279"/>
      <w:bookmarkStart w:id="11907" w:name="_ETM_Q25_471699"/>
      <w:bookmarkEnd w:id="11903"/>
      <w:bookmarkEnd w:id="11904"/>
      <w:bookmarkEnd w:id="11905"/>
      <w:bookmarkEnd w:id="11906"/>
      <w:bookmarkEnd w:id="11907"/>
      <w:r>
        <w:rPr>
          <w:rFonts w:hint="cs"/>
          <w:rtl/>
        </w:rPr>
        <w:t xml:space="preserve">האחדות הזאת מביאה </w:t>
      </w:r>
      <w:r>
        <w:rPr>
          <w:rtl/>
        </w:rPr>
        <w:t xml:space="preserve">לקבינט </w:t>
      </w:r>
      <w:bookmarkStart w:id="11908" w:name="_ETM_Q25_472270"/>
      <w:bookmarkEnd w:id="11908"/>
      <w:r>
        <w:rPr>
          <w:rtl/>
        </w:rPr>
        <w:t xml:space="preserve">מצומצם </w:t>
      </w:r>
      <w:bookmarkStart w:id="11909" w:name="_ETM_Q25_472930"/>
      <w:bookmarkEnd w:id="11909"/>
      <w:r>
        <w:rPr>
          <w:rtl/>
        </w:rPr>
        <w:t>שב</w:t>
      </w:r>
      <w:r>
        <w:rPr>
          <w:rFonts w:hint="cs"/>
          <w:rtl/>
        </w:rPr>
        <w:t>ו</w:t>
      </w:r>
      <w:r>
        <w:rPr>
          <w:rtl/>
        </w:rPr>
        <w:t xml:space="preserve"> </w:t>
      </w:r>
      <w:bookmarkStart w:id="11910" w:name="_ETM_Q25_473259"/>
      <w:bookmarkEnd w:id="11910"/>
      <w:r>
        <w:rPr>
          <w:rtl/>
        </w:rPr>
        <w:t xml:space="preserve">נמצא </w:t>
      </w:r>
      <w:bookmarkStart w:id="11911" w:name="_ETM_Q25_474759"/>
      <w:bookmarkEnd w:id="11911"/>
      <w:r>
        <w:rPr>
          <w:rtl/>
        </w:rPr>
        <w:t xml:space="preserve">ראש </w:t>
      </w:r>
      <w:bookmarkStart w:id="11912" w:name="_ETM_Q25_475029"/>
      <w:bookmarkEnd w:id="11912"/>
      <w:r>
        <w:rPr>
          <w:rtl/>
        </w:rPr>
        <w:t>הממשלה</w:t>
      </w:r>
      <w:r>
        <w:rPr>
          <w:rFonts w:hint="cs"/>
          <w:rtl/>
        </w:rPr>
        <w:t>,</w:t>
      </w:r>
      <w:r>
        <w:rPr>
          <w:rtl/>
        </w:rPr>
        <w:t xml:space="preserve"> </w:t>
      </w:r>
      <w:bookmarkStart w:id="11913" w:name="_ETM_Q25_476259"/>
      <w:bookmarkEnd w:id="11913"/>
      <w:r>
        <w:rPr>
          <w:rtl/>
        </w:rPr>
        <w:t xml:space="preserve">שר </w:t>
      </w:r>
      <w:bookmarkStart w:id="11914" w:name="_ETM_Q25_476529"/>
      <w:bookmarkEnd w:id="11914"/>
      <w:r>
        <w:rPr>
          <w:rtl/>
        </w:rPr>
        <w:t>הביטחון</w:t>
      </w:r>
      <w:r>
        <w:rPr>
          <w:rFonts w:hint="cs"/>
          <w:rtl/>
        </w:rPr>
        <w:t>,</w:t>
      </w:r>
      <w:r>
        <w:rPr>
          <w:rtl/>
        </w:rPr>
        <w:t xml:space="preserve"> </w:t>
      </w:r>
      <w:bookmarkStart w:id="11915" w:name="_ETM_Q25_478460"/>
      <w:bookmarkEnd w:id="11915"/>
      <w:r>
        <w:rPr>
          <w:rtl/>
        </w:rPr>
        <w:t xml:space="preserve">השר </w:t>
      </w:r>
      <w:bookmarkStart w:id="11916" w:name="_ETM_Q25_478879"/>
      <w:bookmarkEnd w:id="11916"/>
      <w:r>
        <w:rPr>
          <w:rtl/>
        </w:rPr>
        <w:t>ג</w:t>
      </w:r>
      <w:r>
        <w:rPr>
          <w:rFonts w:hint="cs"/>
          <w:rtl/>
        </w:rPr>
        <w:t>נץ, השר איזנקוט</w:t>
      </w:r>
      <w:r w:rsidR="004F7170">
        <w:rPr>
          <w:rFonts w:hint="cs"/>
          <w:rtl/>
        </w:rPr>
        <w:t>,</w:t>
      </w:r>
      <w:r>
        <w:rPr>
          <w:rFonts w:hint="cs"/>
          <w:rtl/>
        </w:rPr>
        <w:t xml:space="preserve"> נדמה לי שארבעה, אולי גם </w:t>
      </w:r>
      <w:bookmarkStart w:id="11917" w:name="_ETM_Q25_484000"/>
      <w:bookmarkEnd w:id="11917"/>
      <w:proofErr w:type="spellStart"/>
      <w:r>
        <w:rPr>
          <w:rFonts w:hint="cs"/>
          <w:rtl/>
        </w:rPr>
        <w:t>דרמר</w:t>
      </w:r>
      <w:proofErr w:type="spellEnd"/>
      <w:r w:rsidR="004F7170">
        <w:rPr>
          <w:rFonts w:hint="cs"/>
          <w:rtl/>
        </w:rPr>
        <w:t>,</w:t>
      </w:r>
      <w:r>
        <w:rPr>
          <w:rFonts w:hint="cs"/>
          <w:rtl/>
        </w:rPr>
        <w:t xml:space="preserve"> </w:t>
      </w:r>
      <w:bookmarkStart w:id="11918" w:name="_ETM_Q25_480300"/>
      <w:bookmarkStart w:id="11919" w:name="_ETM_Q25_481020"/>
      <w:bookmarkStart w:id="11920" w:name="_ETM_Q25_481139"/>
      <w:bookmarkStart w:id="11921" w:name="_ETM_Q25_481680"/>
      <w:bookmarkStart w:id="11922" w:name="_ETM_Q25_481889"/>
      <w:bookmarkStart w:id="11923" w:name="_ETM_Q25_482309"/>
      <w:bookmarkStart w:id="11924" w:name="_ETM_Q25_480000"/>
      <w:bookmarkStart w:id="11925" w:name="_ETM_Q25_480420"/>
      <w:bookmarkStart w:id="11926" w:name="_ETM_Q25_480659"/>
      <w:bookmarkStart w:id="11927" w:name="_ETM_Q25_481110"/>
      <w:bookmarkStart w:id="11928" w:name="_ETM_Q25_481740"/>
      <w:bookmarkStart w:id="11929" w:name="_ETM_Q25_482040"/>
      <w:bookmarkStart w:id="11930" w:name="_ETM_Q25_482399"/>
      <w:bookmarkStart w:id="11931" w:name="_ETM_Q25_482639"/>
      <w:bookmarkStart w:id="11932" w:name="_ETM_Q25_482820"/>
      <w:bookmarkStart w:id="11933" w:name="_ETM_Q25_483600"/>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r>
        <w:rPr>
          <w:rtl/>
        </w:rPr>
        <w:t xml:space="preserve">אבל </w:t>
      </w:r>
      <w:bookmarkStart w:id="11934" w:name="_ETM_Q25_484379"/>
      <w:bookmarkEnd w:id="11934"/>
      <w:r>
        <w:rPr>
          <w:rtl/>
        </w:rPr>
        <w:t xml:space="preserve">כדי </w:t>
      </w:r>
      <w:bookmarkStart w:id="11935" w:name="_ETM_Q25_485400"/>
      <w:bookmarkEnd w:id="11935"/>
      <w:r>
        <w:rPr>
          <w:rtl/>
        </w:rPr>
        <w:t>ש</w:t>
      </w:r>
      <w:r>
        <w:rPr>
          <w:rFonts w:hint="cs"/>
          <w:rtl/>
        </w:rPr>
        <w:t xml:space="preserve">תהיה </w:t>
      </w:r>
      <w:bookmarkStart w:id="11936" w:name="_ETM_Q25_486060"/>
      <w:bookmarkEnd w:id="11936"/>
      <w:r>
        <w:rPr>
          <w:rtl/>
        </w:rPr>
        <w:t>אחדות</w:t>
      </w:r>
      <w:r w:rsidR="004F7170">
        <w:rPr>
          <w:rFonts w:hint="cs"/>
          <w:rtl/>
        </w:rPr>
        <w:t>,</w:t>
      </w:r>
      <w:r>
        <w:rPr>
          <w:rtl/>
        </w:rPr>
        <w:t xml:space="preserve"> </w:t>
      </w:r>
      <w:bookmarkStart w:id="11937" w:name="_ETM_Q25_487050"/>
      <w:bookmarkEnd w:id="11937"/>
      <w:r>
        <w:rPr>
          <w:rtl/>
        </w:rPr>
        <w:t xml:space="preserve">אתה </w:t>
      </w:r>
      <w:bookmarkStart w:id="11938" w:name="_ETM_Q25_487260"/>
      <w:bookmarkEnd w:id="11938"/>
      <w:r>
        <w:rPr>
          <w:rtl/>
        </w:rPr>
        <w:t xml:space="preserve">צריך </w:t>
      </w:r>
      <w:bookmarkStart w:id="11939" w:name="_ETM_Q25_487470"/>
      <w:bookmarkEnd w:id="11939"/>
      <w:r>
        <w:rPr>
          <w:rtl/>
        </w:rPr>
        <w:t xml:space="preserve">להמשיך </w:t>
      </w:r>
      <w:bookmarkStart w:id="11940" w:name="_ETM_Q25_488309"/>
      <w:bookmarkEnd w:id="11940"/>
      <w:r>
        <w:rPr>
          <w:rtl/>
        </w:rPr>
        <w:t xml:space="preserve">במשולב </w:t>
      </w:r>
      <w:bookmarkStart w:id="11941" w:name="_ETM_Q25_489710"/>
      <w:bookmarkEnd w:id="11941"/>
      <w:r>
        <w:rPr>
          <w:rtl/>
        </w:rPr>
        <w:t>וש</w:t>
      </w:r>
      <w:r>
        <w:rPr>
          <w:rFonts w:hint="cs"/>
          <w:rtl/>
        </w:rPr>
        <w:t xml:space="preserve">החבילה לא תתפורר. </w:t>
      </w:r>
      <w:bookmarkStart w:id="11942" w:name="_ETM_Q25_490040"/>
      <w:bookmarkStart w:id="11943" w:name="_ETM_Q25_490400"/>
      <w:bookmarkStart w:id="11944" w:name="_ETM_Q25_490519"/>
      <w:bookmarkStart w:id="11945" w:name="_ETM_Q25_491510"/>
      <w:bookmarkEnd w:id="11942"/>
      <w:bookmarkEnd w:id="11943"/>
      <w:bookmarkEnd w:id="11944"/>
      <w:bookmarkEnd w:id="11945"/>
      <w:r>
        <w:rPr>
          <w:rtl/>
        </w:rPr>
        <w:t xml:space="preserve">עד </w:t>
      </w:r>
      <w:bookmarkStart w:id="11946" w:name="_ETM_Q25_491779"/>
      <w:bookmarkEnd w:id="11946"/>
      <w:r>
        <w:rPr>
          <w:rtl/>
        </w:rPr>
        <w:t>עכשיו</w:t>
      </w:r>
      <w:r>
        <w:rPr>
          <w:rFonts w:hint="cs"/>
          <w:rtl/>
        </w:rPr>
        <w:t xml:space="preserve"> איכשהו </w:t>
      </w:r>
      <w:bookmarkStart w:id="11947" w:name="_ETM_Q25_492290"/>
      <w:bookmarkStart w:id="11948" w:name="_ETM_Q25_492589"/>
      <w:bookmarkStart w:id="11949" w:name="_ETM_Q25_492920"/>
      <w:bookmarkEnd w:id="11947"/>
      <w:bookmarkEnd w:id="11948"/>
      <w:bookmarkEnd w:id="11949"/>
      <w:r>
        <w:rPr>
          <w:rtl/>
        </w:rPr>
        <w:t xml:space="preserve">זה </w:t>
      </w:r>
      <w:bookmarkStart w:id="11950" w:name="_ETM_Q25_493040"/>
      <w:bookmarkEnd w:id="11950"/>
      <w:r>
        <w:rPr>
          <w:rtl/>
        </w:rPr>
        <w:t xml:space="preserve">מחזיק </w:t>
      </w:r>
      <w:bookmarkStart w:id="11951" w:name="_ETM_Q25_493370"/>
      <w:bookmarkEnd w:id="11951"/>
      <w:r>
        <w:rPr>
          <w:rtl/>
        </w:rPr>
        <w:t>מעמד</w:t>
      </w:r>
      <w:r>
        <w:rPr>
          <w:rFonts w:hint="cs"/>
          <w:rtl/>
        </w:rPr>
        <w:t>,</w:t>
      </w:r>
      <w:r>
        <w:rPr>
          <w:rtl/>
        </w:rPr>
        <w:t xml:space="preserve"> </w:t>
      </w:r>
      <w:bookmarkStart w:id="11952" w:name="_ETM_Q25_493730"/>
      <w:bookmarkEnd w:id="11952"/>
      <w:r>
        <w:rPr>
          <w:rtl/>
        </w:rPr>
        <w:t xml:space="preserve">וזה </w:t>
      </w:r>
      <w:bookmarkStart w:id="11953" w:name="_ETM_Q25_493879"/>
      <w:bookmarkEnd w:id="11953"/>
      <w:r>
        <w:rPr>
          <w:rtl/>
        </w:rPr>
        <w:t xml:space="preserve">חשוב </w:t>
      </w:r>
      <w:bookmarkStart w:id="11954" w:name="_ETM_Q25_494209"/>
      <w:bookmarkEnd w:id="11954"/>
      <w:r>
        <w:rPr>
          <w:rtl/>
        </w:rPr>
        <w:t>מאוד</w:t>
      </w:r>
      <w:r>
        <w:rPr>
          <w:rFonts w:hint="cs"/>
          <w:rtl/>
        </w:rPr>
        <w:t>.</w:t>
      </w:r>
      <w:r>
        <w:rPr>
          <w:rtl/>
        </w:rPr>
        <w:t xml:space="preserve"> </w:t>
      </w:r>
      <w:bookmarkStart w:id="11955" w:name="_ETM_Q25_495029"/>
      <w:bookmarkEnd w:id="11955"/>
      <w:r>
        <w:rPr>
          <w:rtl/>
        </w:rPr>
        <w:t xml:space="preserve">כולנו </w:t>
      </w:r>
      <w:bookmarkStart w:id="11956" w:name="_ETM_Q25_495389"/>
      <w:bookmarkEnd w:id="11956"/>
      <w:r>
        <w:rPr>
          <w:rtl/>
        </w:rPr>
        <w:t>יודעים</w:t>
      </w:r>
      <w:r>
        <w:rPr>
          <w:rFonts w:hint="cs"/>
          <w:rtl/>
        </w:rPr>
        <w:t xml:space="preserve">, </w:t>
      </w:r>
      <w:bookmarkStart w:id="11957" w:name="_ETM_Q25_496000"/>
      <w:bookmarkEnd w:id="11957"/>
      <w:r>
        <w:rPr>
          <w:rFonts w:hint="cs"/>
          <w:rtl/>
        </w:rPr>
        <w:t xml:space="preserve">ואף אחד </w:t>
      </w:r>
      <w:bookmarkStart w:id="11958" w:name="_ETM_Q25_495690"/>
      <w:bookmarkStart w:id="11959" w:name="_ETM_Q25_496080"/>
      <w:bookmarkEnd w:id="11958"/>
      <w:bookmarkEnd w:id="11959"/>
      <w:r>
        <w:rPr>
          <w:rtl/>
        </w:rPr>
        <w:t xml:space="preserve">פה </w:t>
      </w:r>
      <w:bookmarkStart w:id="11960" w:name="_ETM_Q25_496410"/>
      <w:bookmarkEnd w:id="11960"/>
      <w:r>
        <w:rPr>
          <w:rtl/>
        </w:rPr>
        <w:t xml:space="preserve">לא </w:t>
      </w:r>
      <w:bookmarkStart w:id="11961" w:name="_ETM_Q25_497470"/>
      <w:bookmarkEnd w:id="11961"/>
      <w:r>
        <w:rPr>
          <w:rtl/>
        </w:rPr>
        <w:t xml:space="preserve">מעוניין </w:t>
      </w:r>
      <w:bookmarkStart w:id="11962" w:name="_ETM_Q25_498070"/>
      <w:bookmarkEnd w:id="11962"/>
      <w:r>
        <w:rPr>
          <w:rtl/>
        </w:rPr>
        <w:t xml:space="preserve">שהחברה </w:t>
      </w:r>
      <w:bookmarkStart w:id="11963" w:name="_ETM_Q25_498550"/>
      <w:bookmarkEnd w:id="11963"/>
      <w:r>
        <w:rPr>
          <w:rtl/>
        </w:rPr>
        <w:t xml:space="preserve">הזאת </w:t>
      </w:r>
      <w:bookmarkStart w:id="11964" w:name="_ETM_Q25_498730"/>
      <w:bookmarkEnd w:id="11964"/>
      <w:r>
        <w:rPr>
          <w:rtl/>
        </w:rPr>
        <w:t xml:space="preserve">תפורר </w:t>
      </w:r>
      <w:bookmarkStart w:id="11965" w:name="_ETM_Q25_499210"/>
      <w:bookmarkEnd w:id="11965"/>
      <w:r>
        <w:rPr>
          <w:rtl/>
        </w:rPr>
        <w:t>כרגע</w:t>
      </w:r>
      <w:r>
        <w:rPr>
          <w:rFonts w:hint="cs"/>
          <w:rtl/>
        </w:rPr>
        <w:t>,</w:t>
      </w:r>
      <w:r>
        <w:rPr>
          <w:rtl/>
        </w:rPr>
        <w:t xml:space="preserve"> </w:t>
      </w:r>
      <w:bookmarkStart w:id="11966" w:name="_ETM_Q25_499779"/>
      <w:bookmarkEnd w:id="11966"/>
      <w:r>
        <w:rPr>
          <w:rtl/>
        </w:rPr>
        <w:t xml:space="preserve">ברגעים </w:t>
      </w:r>
      <w:bookmarkStart w:id="11967" w:name="_ETM_Q25_500290"/>
      <w:bookmarkEnd w:id="11967"/>
      <w:r>
        <w:rPr>
          <w:rtl/>
        </w:rPr>
        <w:t>אל</w:t>
      </w:r>
      <w:r>
        <w:rPr>
          <w:rFonts w:hint="cs"/>
          <w:rtl/>
        </w:rPr>
        <w:t>ה,</w:t>
      </w:r>
      <w:r>
        <w:rPr>
          <w:rtl/>
        </w:rPr>
        <w:t xml:space="preserve"> </w:t>
      </w:r>
      <w:bookmarkStart w:id="11968" w:name="_ETM_Q25_500589"/>
      <w:bookmarkEnd w:id="11968"/>
      <w:r>
        <w:rPr>
          <w:rtl/>
        </w:rPr>
        <w:t xml:space="preserve">בימים </w:t>
      </w:r>
      <w:bookmarkStart w:id="11969" w:name="_ETM_Q25_500980"/>
      <w:bookmarkEnd w:id="11969"/>
      <w:r>
        <w:rPr>
          <w:rtl/>
        </w:rPr>
        <w:t>אלה</w:t>
      </w:r>
      <w:r>
        <w:rPr>
          <w:rFonts w:hint="cs"/>
          <w:rtl/>
        </w:rPr>
        <w:t>,</w:t>
      </w:r>
      <w:r>
        <w:rPr>
          <w:rtl/>
        </w:rPr>
        <w:t xml:space="preserve"> </w:t>
      </w:r>
      <w:bookmarkStart w:id="11970" w:name="_ETM_Q25_501520"/>
      <w:bookmarkEnd w:id="11970"/>
      <w:r>
        <w:rPr>
          <w:rtl/>
        </w:rPr>
        <w:t xml:space="preserve">אז </w:t>
      </w:r>
      <w:bookmarkStart w:id="11971" w:name="_ETM_Q25_501700"/>
      <w:bookmarkEnd w:id="11971"/>
      <w:r>
        <w:rPr>
          <w:rtl/>
        </w:rPr>
        <w:t xml:space="preserve">לכן </w:t>
      </w:r>
      <w:bookmarkStart w:id="11972" w:name="_ETM_Q25_502119"/>
      <w:bookmarkEnd w:id="11972"/>
      <w:r>
        <w:rPr>
          <w:rtl/>
        </w:rPr>
        <w:t xml:space="preserve">אתה </w:t>
      </w:r>
      <w:bookmarkStart w:id="11973" w:name="_ETM_Q25_502330"/>
      <w:bookmarkEnd w:id="11973"/>
      <w:r>
        <w:rPr>
          <w:rtl/>
        </w:rPr>
        <w:t xml:space="preserve">נמצא </w:t>
      </w:r>
      <w:bookmarkStart w:id="11974" w:name="_ETM_Q25_502720"/>
      <w:bookmarkEnd w:id="11974"/>
      <w:r>
        <w:rPr>
          <w:rFonts w:hint="cs"/>
          <w:rtl/>
        </w:rPr>
        <w:t xml:space="preserve">איפה שאתה נמצא. </w:t>
      </w:r>
      <w:bookmarkStart w:id="11975" w:name="_ETM_Q25_503020"/>
      <w:bookmarkStart w:id="11976" w:name="_ETM_Q25_504380"/>
      <w:bookmarkEnd w:id="11975"/>
      <w:bookmarkEnd w:id="11976"/>
      <w:r>
        <w:rPr>
          <w:rtl/>
        </w:rPr>
        <w:t xml:space="preserve">לומר </w:t>
      </w:r>
      <w:bookmarkStart w:id="11977" w:name="_ETM_Q25_504740"/>
      <w:bookmarkEnd w:id="11977"/>
      <w:r>
        <w:rPr>
          <w:rtl/>
        </w:rPr>
        <w:t xml:space="preserve">לך </w:t>
      </w:r>
      <w:bookmarkStart w:id="11978" w:name="_ETM_Q25_504949"/>
      <w:bookmarkEnd w:id="11978"/>
      <w:r>
        <w:rPr>
          <w:rtl/>
        </w:rPr>
        <w:t>שאני</w:t>
      </w:r>
      <w:r>
        <w:rPr>
          <w:rFonts w:hint="cs"/>
          <w:rtl/>
        </w:rPr>
        <w:t>,</w:t>
      </w:r>
      <w:r>
        <w:rPr>
          <w:rtl/>
        </w:rPr>
        <w:t xml:space="preserve"> </w:t>
      </w:r>
      <w:bookmarkStart w:id="11979" w:name="_ETM_Q25_505369"/>
      <w:bookmarkEnd w:id="11979"/>
      <w:r>
        <w:rPr>
          <w:rtl/>
        </w:rPr>
        <w:t>מ</w:t>
      </w:r>
      <w:r>
        <w:rPr>
          <w:rFonts w:hint="cs"/>
          <w:rtl/>
        </w:rPr>
        <w:t>א</w:t>
      </w:r>
      <w:r>
        <w:rPr>
          <w:rtl/>
        </w:rPr>
        <w:t xml:space="preserve">יר </w:t>
      </w:r>
      <w:bookmarkStart w:id="11980" w:name="_ETM_Q25_505609"/>
      <w:bookmarkEnd w:id="11980"/>
      <w:r>
        <w:rPr>
          <w:rtl/>
        </w:rPr>
        <w:t>פ</w:t>
      </w:r>
      <w:r>
        <w:rPr>
          <w:rFonts w:hint="cs"/>
          <w:rtl/>
        </w:rPr>
        <w:t xml:space="preserve">רוש, </w:t>
      </w:r>
      <w:bookmarkStart w:id="11981" w:name="_ETM_Q25_505939"/>
      <w:bookmarkEnd w:id="11981"/>
      <w:r>
        <w:rPr>
          <w:rtl/>
        </w:rPr>
        <w:t xml:space="preserve">כמו </w:t>
      </w:r>
      <w:bookmarkStart w:id="11982" w:name="_ETM_Q25_506570"/>
      <w:bookmarkEnd w:id="11982"/>
      <w:r>
        <w:rPr>
          <w:rtl/>
        </w:rPr>
        <w:t xml:space="preserve">שאתה </w:t>
      </w:r>
      <w:bookmarkStart w:id="11983" w:name="_ETM_Q25_506720"/>
      <w:bookmarkEnd w:id="11983"/>
      <w:r>
        <w:rPr>
          <w:rtl/>
        </w:rPr>
        <w:t xml:space="preserve">מכיר </w:t>
      </w:r>
      <w:bookmarkStart w:id="11984" w:name="_ETM_Q25_507019"/>
      <w:bookmarkEnd w:id="11984"/>
      <w:r>
        <w:rPr>
          <w:rtl/>
        </w:rPr>
        <w:t>אות</w:t>
      </w:r>
      <w:r>
        <w:rPr>
          <w:rFonts w:hint="cs"/>
          <w:rtl/>
        </w:rPr>
        <w:t xml:space="preserve">י </w:t>
      </w:r>
      <w:bookmarkStart w:id="11985" w:name="_ETM_Q25_507230"/>
      <w:bookmarkStart w:id="11986" w:name="_ETM_Q25_507349"/>
      <w:bookmarkEnd w:id="11985"/>
      <w:bookmarkEnd w:id="11986"/>
      <w:r>
        <w:rPr>
          <w:rtl/>
        </w:rPr>
        <w:t xml:space="preserve">לא </w:t>
      </w:r>
      <w:bookmarkStart w:id="11987" w:name="_ETM_Q25_507500"/>
      <w:bookmarkEnd w:id="11987"/>
      <w:r>
        <w:rPr>
          <w:rtl/>
        </w:rPr>
        <w:t>מהיום</w:t>
      </w:r>
      <w:r>
        <w:rPr>
          <w:rFonts w:hint="cs"/>
          <w:rtl/>
        </w:rPr>
        <w:t>,</w:t>
      </w:r>
      <w:r>
        <w:rPr>
          <w:rtl/>
        </w:rPr>
        <w:t xml:space="preserve"> </w:t>
      </w:r>
      <w:bookmarkStart w:id="11988" w:name="_ETM_Q25_508279"/>
      <w:bookmarkEnd w:id="11988"/>
      <w:r>
        <w:rPr>
          <w:rtl/>
        </w:rPr>
        <w:t>ש</w:t>
      </w:r>
      <w:r>
        <w:rPr>
          <w:rFonts w:hint="cs"/>
          <w:rtl/>
        </w:rPr>
        <w:t xml:space="preserve">לם </w:t>
      </w:r>
      <w:bookmarkStart w:id="11989" w:name="_ETM_Q25_508699"/>
      <w:bookmarkEnd w:id="11989"/>
      <w:r>
        <w:rPr>
          <w:rtl/>
        </w:rPr>
        <w:t xml:space="preserve">עם </w:t>
      </w:r>
      <w:bookmarkStart w:id="11990" w:name="_ETM_Q25_508820"/>
      <w:bookmarkEnd w:id="11990"/>
      <w:r>
        <w:rPr>
          <w:rtl/>
        </w:rPr>
        <w:t xml:space="preserve">הדבר </w:t>
      </w:r>
      <w:bookmarkStart w:id="11991" w:name="_ETM_Q25_509150"/>
      <w:bookmarkEnd w:id="11991"/>
      <w:r>
        <w:rPr>
          <w:rtl/>
        </w:rPr>
        <w:t>הזה</w:t>
      </w:r>
      <w:r>
        <w:rPr>
          <w:rFonts w:hint="cs"/>
          <w:rtl/>
        </w:rPr>
        <w:t xml:space="preserve">? </w:t>
      </w:r>
      <w:bookmarkStart w:id="11992" w:name="_ETM_Q25_509599"/>
      <w:bookmarkStart w:id="11993" w:name="_ETM_Q25_509900"/>
      <w:bookmarkStart w:id="11994" w:name="_ETM_Q25_510320"/>
      <w:bookmarkEnd w:id="11992"/>
      <w:bookmarkEnd w:id="11993"/>
      <w:bookmarkEnd w:id="11994"/>
      <w:r>
        <w:rPr>
          <w:rtl/>
        </w:rPr>
        <w:t xml:space="preserve">כנראה </w:t>
      </w:r>
      <w:bookmarkStart w:id="11995" w:name="_ETM_Q25_510739"/>
      <w:bookmarkEnd w:id="11995"/>
      <w:r>
        <w:rPr>
          <w:rtl/>
        </w:rPr>
        <w:t xml:space="preserve">שזה </w:t>
      </w:r>
      <w:bookmarkStart w:id="11996" w:name="_ETM_Q25_511039"/>
      <w:bookmarkEnd w:id="11996"/>
      <w:r>
        <w:rPr>
          <w:rFonts w:hint="cs"/>
          <w:rtl/>
        </w:rPr>
        <w:t xml:space="preserve">יותר </w:t>
      </w:r>
      <w:bookmarkStart w:id="11997" w:name="_ETM_Q25_512000"/>
      <w:bookmarkEnd w:id="11997"/>
      <w:r>
        <w:rPr>
          <w:rFonts w:hint="cs"/>
          <w:rtl/>
        </w:rPr>
        <w:t xml:space="preserve">חשוב </w:t>
      </w:r>
      <w:bookmarkStart w:id="11998" w:name="_ETM_Q25_511220"/>
      <w:bookmarkStart w:id="11999" w:name="_ETM_Q25_511400"/>
      <w:bookmarkStart w:id="12000" w:name="_ETM_Q25_511579"/>
      <w:bookmarkEnd w:id="11998"/>
      <w:bookmarkEnd w:id="11999"/>
      <w:bookmarkEnd w:id="12000"/>
      <w:r>
        <w:rPr>
          <w:rFonts w:hint="cs"/>
          <w:rtl/>
        </w:rPr>
        <w:t>מ</w:t>
      </w:r>
      <w:r>
        <w:rPr>
          <w:rtl/>
        </w:rPr>
        <w:t xml:space="preserve">דברים </w:t>
      </w:r>
      <w:bookmarkStart w:id="12001" w:name="_ETM_Q25_511820"/>
      <w:bookmarkEnd w:id="12001"/>
      <w:r>
        <w:rPr>
          <w:rtl/>
        </w:rPr>
        <w:t>אחרים</w:t>
      </w:r>
      <w:r>
        <w:rPr>
          <w:rFonts w:hint="cs"/>
          <w:rtl/>
        </w:rPr>
        <w:t>.</w:t>
      </w:r>
      <w:r>
        <w:rPr>
          <w:rtl/>
        </w:rPr>
        <w:t xml:space="preserve"> </w:t>
      </w:r>
      <w:bookmarkStart w:id="12002" w:name="_ETM_Q25_512149"/>
      <w:bookmarkEnd w:id="12002"/>
      <w:r>
        <w:rPr>
          <w:rtl/>
        </w:rPr>
        <w:t xml:space="preserve">אז </w:t>
      </w:r>
      <w:bookmarkStart w:id="12003" w:name="_ETM_Q25_512269"/>
      <w:bookmarkEnd w:id="12003"/>
      <w:r>
        <w:rPr>
          <w:rtl/>
        </w:rPr>
        <w:t xml:space="preserve">נכון </w:t>
      </w:r>
      <w:bookmarkStart w:id="12004" w:name="_ETM_Q25_513050"/>
      <w:bookmarkEnd w:id="12004"/>
      <w:r>
        <w:rPr>
          <w:rtl/>
        </w:rPr>
        <w:t xml:space="preserve">שלכם </w:t>
      </w:r>
      <w:bookmarkStart w:id="12005" w:name="_ETM_Q25_513500"/>
      <w:bookmarkEnd w:id="12005"/>
      <w:r>
        <w:rPr>
          <w:rFonts w:hint="cs"/>
          <w:rtl/>
        </w:rPr>
        <w:t xml:space="preserve">קל </w:t>
      </w:r>
      <w:bookmarkStart w:id="12006" w:name="_ETM_Q25_513739"/>
      <w:bookmarkEnd w:id="12006"/>
      <w:r>
        <w:rPr>
          <w:rtl/>
        </w:rPr>
        <w:t xml:space="preserve">היום </w:t>
      </w:r>
      <w:bookmarkStart w:id="12007" w:name="_ETM_Q25_514220"/>
      <w:bookmarkEnd w:id="12007"/>
      <w:r>
        <w:rPr>
          <w:rFonts w:hint="cs"/>
          <w:rtl/>
        </w:rPr>
        <w:t xml:space="preserve">יותר </w:t>
      </w:r>
      <w:r>
        <w:rPr>
          <w:rtl/>
        </w:rPr>
        <w:t>–</w:t>
      </w:r>
      <w:r>
        <w:rPr>
          <w:rFonts w:hint="cs"/>
          <w:rtl/>
        </w:rPr>
        <w:t xml:space="preserve"> </w:t>
      </w:r>
      <w:r>
        <w:rPr>
          <w:rtl/>
        </w:rPr>
        <w:t xml:space="preserve">אתם </w:t>
      </w:r>
      <w:bookmarkStart w:id="12008" w:name="_ETM_Q25_514430"/>
      <w:bookmarkEnd w:id="12008"/>
      <w:r>
        <w:rPr>
          <w:rtl/>
        </w:rPr>
        <w:t>באופוזיציה</w:t>
      </w:r>
      <w:r>
        <w:rPr>
          <w:rFonts w:hint="cs"/>
          <w:rtl/>
        </w:rPr>
        <w:t>,</w:t>
      </w:r>
      <w:r>
        <w:rPr>
          <w:rtl/>
        </w:rPr>
        <w:t xml:space="preserve"> </w:t>
      </w:r>
      <w:bookmarkStart w:id="12009" w:name="_ETM_Q25_515839"/>
      <w:bookmarkEnd w:id="12009"/>
      <w:r>
        <w:rPr>
          <w:rtl/>
        </w:rPr>
        <w:t xml:space="preserve">ובאופוזיציה </w:t>
      </w:r>
      <w:bookmarkStart w:id="12010" w:name="_ETM_Q25_516589"/>
      <w:bookmarkEnd w:id="12010"/>
      <w:r>
        <w:rPr>
          <w:rtl/>
        </w:rPr>
        <w:t xml:space="preserve">אתם </w:t>
      </w:r>
      <w:bookmarkStart w:id="12011" w:name="_ETM_Q25_516769"/>
      <w:bookmarkEnd w:id="12011"/>
      <w:r>
        <w:rPr>
          <w:rtl/>
        </w:rPr>
        <w:t xml:space="preserve">מגלים </w:t>
      </w:r>
      <w:bookmarkStart w:id="12012" w:name="_ETM_Q25_517129"/>
      <w:bookmarkEnd w:id="12012"/>
      <w:r>
        <w:rPr>
          <w:rtl/>
        </w:rPr>
        <w:t xml:space="preserve">את </w:t>
      </w:r>
      <w:bookmarkStart w:id="12013" w:name="_ETM_Q25_517279"/>
      <w:bookmarkEnd w:id="12013"/>
      <w:r>
        <w:rPr>
          <w:rtl/>
        </w:rPr>
        <w:t xml:space="preserve">הגישה </w:t>
      </w:r>
      <w:bookmarkStart w:id="12014" w:name="_ETM_Q25_517640"/>
      <w:bookmarkEnd w:id="12014"/>
      <w:r>
        <w:rPr>
          <w:rtl/>
        </w:rPr>
        <w:t>שלכם</w:t>
      </w:r>
      <w:r>
        <w:rPr>
          <w:rFonts w:hint="cs"/>
          <w:rtl/>
        </w:rPr>
        <w:t>,</w:t>
      </w:r>
      <w:r>
        <w:rPr>
          <w:rtl/>
        </w:rPr>
        <w:t xml:space="preserve"> </w:t>
      </w:r>
      <w:bookmarkStart w:id="12015" w:name="_ETM_Q25_517970"/>
      <w:bookmarkEnd w:id="12015"/>
      <w:r>
        <w:rPr>
          <w:rtl/>
        </w:rPr>
        <w:t>שהי</w:t>
      </w:r>
      <w:r>
        <w:rPr>
          <w:rFonts w:hint="cs"/>
          <w:rtl/>
        </w:rPr>
        <w:t>ית</w:t>
      </w:r>
      <w:r>
        <w:rPr>
          <w:rtl/>
        </w:rPr>
        <w:t xml:space="preserve">ה </w:t>
      </w:r>
      <w:bookmarkStart w:id="12016" w:name="_ETM_Q25_518180"/>
      <w:bookmarkEnd w:id="12016"/>
      <w:r>
        <w:rPr>
          <w:rtl/>
        </w:rPr>
        <w:t xml:space="preserve">לכם </w:t>
      </w:r>
      <w:bookmarkStart w:id="12017" w:name="_ETM_Q25_518390"/>
      <w:bookmarkEnd w:id="12017"/>
      <w:r>
        <w:rPr>
          <w:rtl/>
        </w:rPr>
        <w:t>לפני</w:t>
      </w:r>
      <w:r>
        <w:rPr>
          <w:rFonts w:hint="cs"/>
          <w:rtl/>
        </w:rPr>
        <w:t xml:space="preserve"> שבע</w:t>
      </w:r>
      <w:r>
        <w:rPr>
          <w:rtl/>
        </w:rPr>
        <w:t xml:space="preserve"> </w:t>
      </w:r>
      <w:bookmarkStart w:id="12018" w:name="_ETM_Q25_519620"/>
      <w:bookmarkEnd w:id="12018"/>
      <w:r>
        <w:rPr>
          <w:rtl/>
        </w:rPr>
        <w:t>שנים</w:t>
      </w:r>
      <w:r>
        <w:rPr>
          <w:rFonts w:hint="cs"/>
          <w:rtl/>
        </w:rPr>
        <w:t>, עשר</w:t>
      </w:r>
      <w:r>
        <w:rPr>
          <w:rtl/>
        </w:rPr>
        <w:t xml:space="preserve"> </w:t>
      </w:r>
      <w:bookmarkStart w:id="12019" w:name="_ETM_Q25_520430"/>
      <w:bookmarkEnd w:id="12019"/>
      <w:r>
        <w:rPr>
          <w:rtl/>
        </w:rPr>
        <w:t xml:space="preserve">שנים </w:t>
      </w:r>
      <w:bookmarkStart w:id="12020" w:name="_ETM_Q25_520730"/>
      <w:bookmarkEnd w:id="12020"/>
      <w:r>
        <w:rPr>
          <w:rtl/>
        </w:rPr>
        <w:t>וכדומה</w:t>
      </w:r>
      <w:r>
        <w:rPr>
          <w:rFonts w:hint="cs"/>
          <w:rtl/>
        </w:rPr>
        <w:t>,</w:t>
      </w:r>
      <w:r>
        <w:rPr>
          <w:rtl/>
        </w:rPr>
        <w:t xml:space="preserve"> </w:t>
      </w:r>
      <w:bookmarkStart w:id="12021" w:name="_ETM_Q25_521180"/>
      <w:bookmarkEnd w:id="12021"/>
      <w:r>
        <w:rPr>
          <w:rtl/>
        </w:rPr>
        <w:t xml:space="preserve">אבל </w:t>
      </w:r>
      <w:bookmarkStart w:id="12022" w:name="_ETM_Q25_522319"/>
      <w:bookmarkEnd w:id="12022"/>
      <w:r>
        <w:rPr>
          <w:rtl/>
        </w:rPr>
        <w:t xml:space="preserve">לא </w:t>
      </w:r>
      <w:bookmarkStart w:id="12023" w:name="_ETM_Q25_522559"/>
      <w:bookmarkEnd w:id="12023"/>
      <w:r>
        <w:rPr>
          <w:rtl/>
        </w:rPr>
        <w:t xml:space="preserve">שמענו </w:t>
      </w:r>
      <w:bookmarkStart w:id="12024" w:name="_ETM_Q25_523129"/>
      <w:bookmarkEnd w:id="12024"/>
      <w:r>
        <w:rPr>
          <w:rtl/>
        </w:rPr>
        <w:t xml:space="preserve">בדיוק </w:t>
      </w:r>
      <w:bookmarkStart w:id="12025" w:name="_ETM_Q25_523460"/>
      <w:bookmarkEnd w:id="12025"/>
      <w:r>
        <w:rPr>
          <w:rtl/>
        </w:rPr>
        <w:t xml:space="preserve">את </w:t>
      </w:r>
      <w:bookmarkStart w:id="12026" w:name="_ETM_Q25_523550"/>
      <w:bookmarkEnd w:id="12026"/>
      <w:r>
        <w:rPr>
          <w:rtl/>
        </w:rPr>
        <w:t xml:space="preserve">שר </w:t>
      </w:r>
      <w:bookmarkStart w:id="12027" w:name="_ETM_Q25_523760"/>
      <w:bookmarkEnd w:id="12027"/>
      <w:r>
        <w:rPr>
          <w:rtl/>
        </w:rPr>
        <w:t xml:space="preserve">האוצר </w:t>
      </w:r>
      <w:bookmarkStart w:id="12028" w:name="_ETM_Q25_524179"/>
      <w:bookmarkEnd w:id="12028"/>
      <w:r>
        <w:rPr>
          <w:rtl/>
        </w:rPr>
        <w:t>האחרון</w:t>
      </w:r>
      <w:r>
        <w:rPr>
          <w:rFonts w:hint="cs"/>
          <w:rtl/>
        </w:rPr>
        <w:t>,</w:t>
      </w:r>
      <w:r>
        <w:rPr>
          <w:rtl/>
        </w:rPr>
        <w:t xml:space="preserve"> </w:t>
      </w:r>
      <w:bookmarkStart w:id="12029" w:name="_ETM_Q25_524719"/>
      <w:bookmarkEnd w:id="12029"/>
      <w:r>
        <w:rPr>
          <w:rtl/>
        </w:rPr>
        <w:t xml:space="preserve">לפני </w:t>
      </w:r>
      <w:bookmarkStart w:id="12030" w:name="_ETM_Q25_525050"/>
      <w:bookmarkStart w:id="12031" w:name="_ETM_Q25_525319"/>
      <w:bookmarkStart w:id="12032" w:name="_ETM_Q25_526010"/>
      <w:bookmarkStart w:id="12033" w:name="_ETM_Q25_526159"/>
      <w:bookmarkEnd w:id="12030"/>
      <w:bookmarkEnd w:id="12031"/>
      <w:bookmarkEnd w:id="12032"/>
      <w:bookmarkEnd w:id="12033"/>
      <w:r>
        <w:rPr>
          <w:rtl/>
        </w:rPr>
        <w:t>סמוטריץ'</w:t>
      </w:r>
      <w:r>
        <w:rPr>
          <w:rFonts w:hint="cs"/>
          <w:rtl/>
        </w:rPr>
        <w:t>,</w:t>
      </w:r>
      <w:r>
        <w:rPr>
          <w:rtl/>
        </w:rPr>
        <w:t xml:space="preserve"> </w:t>
      </w:r>
      <w:bookmarkStart w:id="12034" w:name="_ETM_Q25_527359"/>
      <w:bookmarkEnd w:id="12034"/>
      <w:r>
        <w:rPr>
          <w:rtl/>
        </w:rPr>
        <w:t xml:space="preserve">שפשוט </w:t>
      </w:r>
      <w:bookmarkStart w:id="12035" w:name="_ETM_Q25_528109"/>
      <w:bookmarkEnd w:id="12035"/>
      <w:r>
        <w:rPr>
          <w:rtl/>
        </w:rPr>
        <w:t xml:space="preserve">פעל </w:t>
      </w:r>
      <w:bookmarkStart w:id="12036" w:name="_ETM_Q25_528559"/>
      <w:bookmarkEnd w:id="12036"/>
      <w:r>
        <w:rPr>
          <w:rtl/>
        </w:rPr>
        <w:t xml:space="preserve">נגד </w:t>
      </w:r>
      <w:bookmarkStart w:id="12037" w:name="_ETM_Q25_528949"/>
      <w:bookmarkEnd w:id="12037"/>
      <w:r>
        <w:rPr>
          <w:rtl/>
        </w:rPr>
        <w:t xml:space="preserve">הקונספציה </w:t>
      </w:r>
      <w:bookmarkStart w:id="12038" w:name="_ETM_Q25_529519"/>
      <w:bookmarkEnd w:id="12038"/>
      <w:r>
        <w:rPr>
          <w:rtl/>
        </w:rPr>
        <w:t xml:space="preserve">שאתה </w:t>
      </w:r>
      <w:bookmarkStart w:id="12039" w:name="_ETM_Q25_529819"/>
      <w:bookmarkEnd w:id="12039"/>
      <w:r>
        <w:rPr>
          <w:rtl/>
        </w:rPr>
        <w:t xml:space="preserve">דיברת </w:t>
      </w:r>
      <w:bookmarkStart w:id="12040" w:name="_ETM_Q25_530179"/>
      <w:bookmarkEnd w:id="12040"/>
      <w:r>
        <w:rPr>
          <w:rtl/>
        </w:rPr>
        <w:t xml:space="preserve">עליה </w:t>
      </w:r>
      <w:bookmarkStart w:id="12041" w:name="_ETM_Q25_530420"/>
      <w:bookmarkEnd w:id="12041"/>
      <w:r>
        <w:rPr>
          <w:rtl/>
        </w:rPr>
        <w:t xml:space="preserve">עכשיו </w:t>
      </w:r>
      <w:bookmarkStart w:id="12042" w:name="_ETM_Q25_531390"/>
      <w:bookmarkEnd w:id="12042"/>
      <w:r w:rsidR="0006298B">
        <w:rPr>
          <w:rFonts w:hint="cs"/>
          <w:rtl/>
        </w:rPr>
        <w:t>– – –</w:t>
      </w:r>
    </w:p>
    <w:p w:rsidR="00343BAF" w:rsidRDefault="00343BAF" w:rsidP="00885414">
      <w:pPr>
        <w:rPr>
          <w:rtl/>
        </w:rPr>
      </w:pPr>
    </w:p>
    <w:p w:rsidR="00343BAF" w:rsidRDefault="00343BAF" w:rsidP="00885414">
      <w:pPr>
        <w:pStyle w:val="af6"/>
        <w:keepNext/>
        <w:rPr>
          <w:rtl/>
        </w:rPr>
      </w:pPr>
      <w:bookmarkStart w:id="12043" w:name="ET_interruption_5520_7"/>
      <w:r w:rsidRPr="00440EF4">
        <w:rPr>
          <w:rStyle w:val="TagStyle"/>
          <w:rtl/>
        </w:rPr>
        <w:t xml:space="preserve"> &lt;&lt; קריאה &gt;&gt;</w:t>
      </w:r>
      <w:r w:rsidRPr="005F6281">
        <w:rPr>
          <w:rStyle w:val="TagStyle"/>
          <w:rtl/>
        </w:rPr>
        <w:t xml:space="preserve"> </w:t>
      </w:r>
      <w:r>
        <w:rPr>
          <w:rtl/>
        </w:rPr>
        <w:t>עודד פורר (ישראל ביתנו):</w:t>
      </w:r>
      <w:r w:rsidRPr="005F6281">
        <w:rPr>
          <w:rStyle w:val="TagStyle"/>
          <w:rtl/>
        </w:rPr>
        <w:t xml:space="preserve"> </w:t>
      </w:r>
      <w:r w:rsidRPr="00440EF4">
        <w:rPr>
          <w:rStyle w:val="TagStyle"/>
          <w:rtl/>
        </w:rPr>
        <w:t>&lt;&lt; קריאה &gt;&gt;</w:t>
      </w:r>
      <w:r>
        <w:rPr>
          <w:rtl/>
        </w:rPr>
        <w:t xml:space="preserve">  </w:t>
      </w:r>
      <w:bookmarkEnd w:id="12043"/>
    </w:p>
    <w:p w:rsidR="00343BAF" w:rsidRDefault="00343BAF" w:rsidP="0006298B">
      <w:pPr>
        <w:rPr>
          <w:rtl/>
        </w:rPr>
      </w:pPr>
    </w:p>
    <w:p w:rsidR="00343BAF" w:rsidRDefault="00343BAF" w:rsidP="0006298B">
      <w:pPr>
        <w:rPr>
          <w:rtl/>
        </w:rPr>
      </w:pPr>
      <w:r>
        <w:rPr>
          <w:rFonts w:hint="cs"/>
          <w:rtl/>
        </w:rPr>
        <w:t xml:space="preserve">יכול להאשים אותו כשר אוצר </w:t>
      </w:r>
      <w:r w:rsidR="0006298B">
        <w:rPr>
          <w:rFonts w:hint="cs"/>
          <w:rtl/>
        </w:rPr>
        <w:t>– – –</w:t>
      </w:r>
      <w:r>
        <w:rPr>
          <w:rFonts w:hint="cs"/>
          <w:rtl/>
        </w:rPr>
        <w:t xml:space="preserve"> </w:t>
      </w:r>
    </w:p>
    <w:p w:rsidR="00343BAF" w:rsidRDefault="00343BAF" w:rsidP="00885414">
      <w:pPr>
        <w:rPr>
          <w:rtl/>
        </w:rPr>
      </w:pPr>
    </w:p>
    <w:p w:rsidR="00343BAF" w:rsidRDefault="00343BAF" w:rsidP="00885414">
      <w:pPr>
        <w:pStyle w:val="-"/>
        <w:keepNext/>
        <w:rPr>
          <w:rtl/>
        </w:rPr>
      </w:pPr>
      <w:bookmarkStart w:id="12044" w:name="ET_speakercontinue_6497_8"/>
      <w:r w:rsidRPr="00440EF4">
        <w:rPr>
          <w:rStyle w:val="TagStyle"/>
          <w:rtl/>
        </w:rPr>
        <w:t xml:space="preserve"> &lt;&lt; דובר_המשך &gt;&gt;</w:t>
      </w:r>
      <w:r w:rsidRPr="005F6281">
        <w:rPr>
          <w:rStyle w:val="TagStyle"/>
          <w:rtl/>
        </w:rPr>
        <w:t xml:space="preserve"> </w:t>
      </w:r>
      <w:r>
        <w:rPr>
          <w:rtl/>
        </w:rPr>
        <w:t>השר לירושלים ומסורת ישראל מאיר פרוש:</w:t>
      </w:r>
      <w:r w:rsidRPr="005F6281">
        <w:rPr>
          <w:rStyle w:val="TagStyle"/>
          <w:rtl/>
        </w:rPr>
        <w:t xml:space="preserve"> </w:t>
      </w:r>
      <w:r w:rsidRPr="00440EF4">
        <w:rPr>
          <w:rStyle w:val="TagStyle"/>
          <w:rtl/>
        </w:rPr>
        <w:t>&lt;&lt; דובר_המשך &gt;&gt;</w:t>
      </w:r>
      <w:r>
        <w:rPr>
          <w:rtl/>
        </w:rPr>
        <w:t xml:space="preserve">  </w:t>
      </w:r>
      <w:bookmarkEnd w:id="12044"/>
    </w:p>
    <w:p w:rsidR="00343BAF" w:rsidRDefault="00343BAF" w:rsidP="0006298B">
      <w:pPr>
        <w:rPr>
          <w:rtl/>
        </w:rPr>
      </w:pPr>
    </w:p>
    <w:p w:rsidR="00343BAF" w:rsidRDefault="00343BAF" w:rsidP="0006298B">
      <w:pPr>
        <w:rPr>
          <w:rtl/>
        </w:rPr>
      </w:pPr>
      <w:bookmarkStart w:id="12045" w:name="_ETM_Q25_532110"/>
      <w:bookmarkStart w:id="12046" w:name="_ETM_Q25_532410"/>
      <w:bookmarkEnd w:id="12045"/>
      <w:bookmarkEnd w:id="12046"/>
      <w:r>
        <w:rPr>
          <w:rtl/>
        </w:rPr>
        <w:t xml:space="preserve">אני </w:t>
      </w:r>
      <w:bookmarkStart w:id="12047" w:name="_ETM_Q25_532589"/>
      <w:bookmarkEnd w:id="12047"/>
      <w:r>
        <w:rPr>
          <w:rFonts w:hint="cs"/>
          <w:rtl/>
        </w:rPr>
        <w:t xml:space="preserve">מאוד משבח את השר ליברמן. הזכרתי </w:t>
      </w:r>
      <w:r>
        <w:rPr>
          <w:rtl/>
        </w:rPr>
        <w:t>–</w:t>
      </w:r>
      <w:r>
        <w:rPr>
          <w:rFonts w:hint="cs"/>
          <w:rtl/>
        </w:rPr>
        <w:t xml:space="preserve"> הרי התחלתי עם דבריו, אבל </w:t>
      </w:r>
      <w:bookmarkStart w:id="12048" w:name="_ETM_Q25_532740"/>
      <w:bookmarkStart w:id="12049" w:name="_ETM_Q25_532920"/>
      <w:bookmarkEnd w:id="12048"/>
      <w:bookmarkEnd w:id="12049"/>
      <w:r>
        <w:rPr>
          <w:rFonts w:hint="cs"/>
          <w:rtl/>
        </w:rPr>
        <w:t xml:space="preserve">עכשיו במדינת ישראל יש עניין </w:t>
      </w:r>
      <w:r w:rsidR="0006298B">
        <w:rPr>
          <w:rFonts w:hint="cs"/>
          <w:rtl/>
        </w:rPr>
        <w:t>– – –</w:t>
      </w:r>
    </w:p>
    <w:p w:rsidR="00343BAF" w:rsidRDefault="00343BAF" w:rsidP="00885414">
      <w:pPr>
        <w:rPr>
          <w:rtl/>
        </w:rPr>
      </w:pPr>
    </w:p>
    <w:p w:rsidR="00343BAF" w:rsidRDefault="00343BAF" w:rsidP="00885414">
      <w:pPr>
        <w:pStyle w:val="af6"/>
        <w:keepNext/>
        <w:rPr>
          <w:rtl/>
        </w:rPr>
      </w:pPr>
      <w:bookmarkStart w:id="12050" w:name="ET_interruption_5520_9"/>
      <w:r w:rsidRPr="00440EF4">
        <w:rPr>
          <w:rStyle w:val="TagStyle"/>
          <w:rtl/>
        </w:rPr>
        <w:t xml:space="preserve"> &lt;&lt; קריאה &gt;&gt;</w:t>
      </w:r>
      <w:r w:rsidRPr="005F6281">
        <w:rPr>
          <w:rStyle w:val="TagStyle"/>
          <w:rtl/>
        </w:rPr>
        <w:t xml:space="preserve"> </w:t>
      </w:r>
      <w:r>
        <w:rPr>
          <w:rtl/>
        </w:rPr>
        <w:t>עודד פורר (ישראל ביתנו):</w:t>
      </w:r>
      <w:r w:rsidRPr="005F6281">
        <w:rPr>
          <w:rStyle w:val="TagStyle"/>
          <w:rtl/>
        </w:rPr>
        <w:t xml:space="preserve"> </w:t>
      </w:r>
      <w:r w:rsidRPr="00440EF4">
        <w:rPr>
          <w:rStyle w:val="TagStyle"/>
          <w:rtl/>
        </w:rPr>
        <w:t>&lt;&lt; קריאה &gt;&gt;</w:t>
      </w:r>
      <w:r>
        <w:rPr>
          <w:rtl/>
        </w:rPr>
        <w:t xml:space="preserve">  </w:t>
      </w:r>
      <w:bookmarkEnd w:id="12050"/>
    </w:p>
    <w:p w:rsidR="00343BAF" w:rsidRDefault="00343BAF" w:rsidP="0006298B">
      <w:pPr>
        <w:rPr>
          <w:rtl/>
        </w:rPr>
      </w:pPr>
    </w:p>
    <w:p w:rsidR="00343BAF" w:rsidRDefault="0006298B" w:rsidP="0006298B">
      <w:pPr>
        <w:rPr>
          <w:rtl/>
        </w:rPr>
      </w:pPr>
      <w:r>
        <w:rPr>
          <w:rFonts w:hint="cs"/>
          <w:rtl/>
        </w:rPr>
        <w:t>– – –</w:t>
      </w:r>
      <w:r w:rsidR="00343BAF">
        <w:rPr>
          <w:rFonts w:hint="cs"/>
          <w:rtl/>
        </w:rPr>
        <w:t xml:space="preserve"> </w:t>
      </w:r>
    </w:p>
    <w:p w:rsidR="00343BAF" w:rsidRDefault="00343BAF" w:rsidP="00885414">
      <w:pPr>
        <w:rPr>
          <w:rtl/>
        </w:rPr>
      </w:pPr>
    </w:p>
    <w:p w:rsidR="00343BAF" w:rsidRDefault="00343BAF" w:rsidP="00885414">
      <w:pPr>
        <w:pStyle w:val="af7"/>
        <w:keepNext/>
        <w:rPr>
          <w:rtl/>
        </w:rPr>
      </w:pPr>
      <w:r w:rsidRPr="00440EF4">
        <w:rPr>
          <w:rStyle w:val="TagStyle"/>
          <w:rtl/>
        </w:rPr>
        <w:t xml:space="preserve"> &lt;&lt; יור &gt;&gt;</w:t>
      </w:r>
      <w:r w:rsidRPr="005F6281">
        <w:rPr>
          <w:rStyle w:val="TagStyle"/>
          <w:rtl/>
        </w:rPr>
        <w:t xml:space="preserve"> </w:t>
      </w:r>
      <w:r>
        <w:rPr>
          <w:rtl/>
        </w:rPr>
        <w:t>היו"ר חנוך דב מלביצקי:</w:t>
      </w:r>
      <w:r w:rsidRPr="005F6281">
        <w:rPr>
          <w:rStyle w:val="TagStyle"/>
          <w:rtl/>
        </w:rPr>
        <w:t xml:space="preserve"> </w:t>
      </w:r>
      <w:r w:rsidRPr="00440EF4">
        <w:rPr>
          <w:rStyle w:val="TagStyle"/>
          <w:rtl/>
        </w:rPr>
        <w:t>&lt;&lt; יור &gt;&gt;</w:t>
      </w:r>
      <w:r>
        <w:rPr>
          <w:rtl/>
        </w:rPr>
        <w:t xml:space="preserve">  </w:t>
      </w:r>
    </w:p>
    <w:p w:rsidR="00343BAF" w:rsidRDefault="00343BAF" w:rsidP="0006298B">
      <w:pPr>
        <w:rPr>
          <w:rtl/>
        </w:rPr>
      </w:pPr>
    </w:p>
    <w:p w:rsidR="00343BAF" w:rsidRDefault="00343BAF" w:rsidP="00885414">
      <w:pPr>
        <w:rPr>
          <w:rtl/>
        </w:rPr>
      </w:pPr>
      <w:r>
        <w:rPr>
          <w:rFonts w:hint="cs"/>
          <w:rtl/>
        </w:rPr>
        <w:t xml:space="preserve">חבר </w:t>
      </w:r>
      <w:bookmarkStart w:id="12051" w:name="_ETM_Q25_542000"/>
      <w:bookmarkEnd w:id="12051"/>
      <w:r>
        <w:rPr>
          <w:rFonts w:hint="cs"/>
          <w:rtl/>
        </w:rPr>
        <w:t>הכנסת פורר, אנא. חבר הכנסת פורר, אם תרצה, אני אתן לך אחר כך.</w:t>
      </w:r>
    </w:p>
    <w:p w:rsidR="00343BAF" w:rsidRDefault="00343BAF" w:rsidP="00885414">
      <w:pPr>
        <w:rPr>
          <w:rtl/>
        </w:rPr>
      </w:pPr>
      <w:bookmarkStart w:id="12052" w:name="_ETM_Q25_545000"/>
      <w:bookmarkEnd w:id="12052"/>
    </w:p>
    <w:p w:rsidR="00343BAF" w:rsidRDefault="00343BAF" w:rsidP="00885414">
      <w:pPr>
        <w:pStyle w:val="-"/>
        <w:keepNext/>
        <w:rPr>
          <w:rtl/>
        </w:rPr>
      </w:pPr>
      <w:r w:rsidRPr="00440EF4">
        <w:rPr>
          <w:rStyle w:val="TagStyle"/>
          <w:rtl/>
        </w:rPr>
        <w:t xml:space="preserve"> &lt;&lt; דובר_המשך &gt;&gt;</w:t>
      </w:r>
      <w:r w:rsidRPr="005F6281">
        <w:rPr>
          <w:rStyle w:val="TagStyle"/>
          <w:rtl/>
        </w:rPr>
        <w:t xml:space="preserve"> </w:t>
      </w:r>
      <w:r>
        <w:rPr>
          <w:rtl/>
        </w:rPr>
        <w:t>השר לירושלים ומסורת ישראל מאיר פרוש:</w:t>
      </w:r>
      <w:r w:rsidRPr="005F6281">
        <w:rPr>
          <w:rStyle w:val="TagStyle"/>
          <w:rtl/>
        </w:rPr>
        <w:t xml:space="preserve"> </w:t>
      </w:r>
      <w:r w:rsidRPr="00440EF4">
        <w:rPr>
          <w:rStyle w:val="TagStyle"/>
          <w:rtl/>
        </w:rPr>
        <w:t>&lt;&lt; דובר_המשך &gt;&gt;</w:t>
      </w:r>
      <w:r>
        <w:rPr>
          <w:rtl/>
        </w:rPr>
        <w:t xml:space="preserve">  </w:t>
      </w:r>
    </w:p>
    <w:p w:rsidR="00343BAF" w:rsidRDefault="00343BAF" w:rsidP="0006298B">
      <w:pPr>
        <w:rPr>
          <w:rtl/>
        </w:rPr>
      </w:pPr>
    </w:p>
    <w:p w:rsidR="00343BAF" w:rsidRDefault="00343BAF" w:rsidP="00885414">
      <w:pPr>
        <w:rPr>
          <w:rtl/>
        </w:rPr>
      </w:pPr>
      <w:bookmarkStart w:id="12053" w:name="_ETM_Q25_544000"/>
      <w:bookmarkEnd w:id="12053"/>
      <w:r>
        <w:rPr>
          <w:rFonts w:hint="cs"/>
          <w:rtl/>
        </w:rPr>
        <w:t>אבל אני אצטרך לחכות עוד?</w:t>
      </w:r>
    </w:p>
    <w:p w:rsidR="00343BAF" w:rsidRDefault="00343BAF" w:rsidP="00885414">
      <w:pPr>
        <w:rPr>
          <w:rtl/>
        </w:rPr>
      </w:pPr>
    </w:p>
    <w:p w:rsidR="00343BAF" w:rsidRDefault="00343BAF" w:rsidP="00885414">
      <w:pPr>
        <w:pStyle w:val="af6"/>
        <w:keepNext/>
        <w:rPr>
          <w:rtl/>
        </w:rPr>
      </w:pPr>
      <w:bookmarkStart w:id="12054" w:name="ET_interruption_5520_12"/>
      <w:r w:rsidRPr="00440EF4">
        <w:rPr>
          <w:rStyle w:val="TagStyle"/>
          <w:rtl/>
        </w:rPr>
        <w:t xml:space="preserve"> &lt;&lt; קריאה &gt;&gt;</w:t>
      </w:r>
      <w:r w:rsidRPr="005F6281">
        <w:rPr>
          <w:rStyle w:val="TagStyle"/>
          <w:rtl/>
        </w:rPr>
        <w:t xml:space="preserve"> </w:t>
      </w:r>
      <w:r>
        <w:rPr>
          <w:rtl/>
        </w:rPr>
        <w:t>עודד פורר (ישראל ביתנו):</w:t>
      </w:r>
      <w:r w:rsidRPr="005F6281">
        <w:rPr>
          <w:rStyle w:val="TagStyle"/>
          <w:rtl/>
        </w:rPr>
        <w:t xml:space="preserve"> </w:t>
      </w:r>
      <w:r w:rsidRPr="00440EF4">
        <w:rPr>
          <w:rStyle w:val="TagStyle"/>
          <w:rtl/>
        </w:rPr>
        <w:t>&lt;&lt; קריאה &gt;&gt;</w:t>
      </w:r>
      <w:r>
        <w:rPr>
          <w:rtl/>
        </w:rPr>
        <w:t xml:space="preserve">  </w:t>
      </w:r>
      <w:bookmarkEnd w:id="12054"/>
    </w:p>
    <w:p w:rsidR="00343BAF" w:rsidRDefault="00343BAF" w:rsidP="0006298B">
      <w:pPr>
        <w:rPr>
          <w:rtl/>
        </w:rPr>
      </w:pPr>
    </w:p>
    <w:p w:rsidR="00343BAF" w:rsidRDefault="00343BAF" w:rsidP="0006298B">
      <w:pPr>
        <w:rPr>
          <w:rtl/>
        </w:rPr>
      </w:pPr>
      <w:r>
        <w:rPr>
          <w:rFonts w:hint="cs"/>
          <w:rtl/>
        </w:rPr>
        <w:t xml:space="preserve">כן </w:t>
      </w:r>
      <w:r w:rsidR="0006298B">
        <w:rPr>
          <w:rFonts w:hint="cs"/>
          <w:rtl/>
        </w:rPr>
        <w:t>– – –</w:t>
      </w:r>
    </w:p>
    <w:p w:rsidR="00343BAF" w:rsidRDefault="00343BAF" w:rsidP="00885414">
      <w:pPr>
        <w:rPr>
          <w:rtl/>
        </w:rPr>
      </w:pPr>
      <w:bookmarkStart w:id="12055" w:name="_ETM_Q25_553000"/>
      <w:bookmarkEnd w:id="12055"/>
    </w:p>
    <w:p w:rsidR="00343BAF" w:rsidRDefault="00343BAF" w:rsidP="00885414">
      <w:pPr>
        <w:pStyle w:val="-"/>
        <w:keepNext/>
        <w:rPr>
          <w:rtl/>
        </w:rPr>
      </w:pPr>
      <w:bookmarkStart w:id="12056" w:name="ET_speakercontinue_6497_13"/>
      <w:r w:rsidRPr="00440EF4">
        <w:rPr>
          <w:rStyle w:val="TagStyle"/>
          <w:rtl/>
        </w:rPr>
        <w:t xml:space="preserve"> &lt;&lt; דובר_המשך &gt;&gt;</w:t>
      </w:r>
      <w:r w:rsidRPr="005F6281">
        <w:rPr>
          <w:rStyle w:val="TagStyle"/>
          <w:rtl/>
        </w:rPr>
        <w:t xml:space="preserve"> </w:t>
      </w:r>
      <w:r>
        <w:rPr>
          <w:rtl/>
        </w:rPr>
        <w:t>השר לירושלים ומסורת ישראל מאיר פרוש:</w:t>
      </w:r>
      <w:r w:rsidRPr="005F6281">
        <w:rPr>
          <w:rStyle w:val="TagStyle"/>
          <w:rtl/>
        </w:rPr>
        <w:t xml:space="preserve"> </w:t>
      </w:r>
      <w:r w:rsidRPr="00440EF4">
        <w:rPr>
          <w:rStyle w:val="TagStyle"/>
          <w:rtl/>
        </w:rPr>
        <w:t>&lt;&lt; דובר_המשך &gt;&gt;</w:t>
      </w:r>
      <w:r>
        <w:rPr>
          <w:rtl/>
        </w:rPr>
        <w:t xml:space="preserve">  </w:t>
      </w:r>
      <w:bookmarkEnd w:id="12056"/>
    </w:p>
    <w:p w:rsidR="00343BAF" w:rsidRDefault="00343BAF" w:rsidP="0006298B">
      <w:pPr>
        <w:rPr>
          <w:rtl/>
        </w:rPr>
      </w:pPr>
    </w:p>
    <w:p w:rsidR="00343BAF" w:rsidRPr="005F6281" w:rsidRDefault="00343BAF" w:rsidP="00F64A3F">
      <w:pPr>
        <w:rPr>
          <w:rtl/>
        </w:rPr>
      </w:pPr>
      <w:bookmarkStart w:id="12057" w:name="_ETM_Q25_552000"/>
      <w:bookmarkEnd w:id="12057"/>
      <w:r>
        <w:rPr>
          <w:rFonts w:hint="cs"/>
          <w:rtl/>
        </w:rPr>
        <w:t xml:space="preserve">עכשיו למדינת ישראל יש עניין שתהיה אחדות, ואני חושב שמשתדלים להעביר בקבינט המלחמתי המצומצם הזה החלטות פה אחד, ולא </w:t>
      </w:r>
      <w:bookmarkStart w:id="12058" w:name="_ETM_Q25_562000"/>
      <w:bookmarkEnd w:id="12058"/>
      <w:r>
        <w:rPr>
          <w:rFonts w:hint="cs"/>
          <w:rtl/>
        </w:rPr>
        <w:t xml:space="preserve">שיש חילוקי דעות בין אלה לאלה. העיקר שתהיה אחדות </w:t>
      </w:r>
      <w:bookmarkStart w:id="12059" w:name="_ETM_Q25_565000"/>
      <w:bookmarkEnd w:id="12059"/>
      <w:r>
        <w:rPr>
          <w:rFonts w:hint="cs"/>
          <w:rtl/>
        </w:rPr>
        <w:t xml:space="preserve">ושהחיילים בשטח ירגישו שהממשלה מאחוריהם, שהם מאוחדים ואנחנו מאוחדים. </w:t>
      </w:r>
      <w:bookmarkStart w:id="12060" w:name="_ETM_Q25_571000"/>
      <w:bookmarkEnd w:id="12060"/>
    </w:p>
    <w:p w:rsidR="00343BAF" w:rsidRDefault="00343BAF" w:rsidP="00885414">
      <w:pPr>
        <w:rPr>
          <w:rtl/>
        </w:rPr>
      </w:pPr>
    </w:p>
    <w:p w:rsidR="00343BAF" w:rsidRDefault="00343BAF" w:rsidP="00885414">
      <w:pPr>
        <w:rPr>
          <w:rtl/>
        </w:rPr>
      </w:pPr>
      <w:bookmarkStart w:id="12061" w:name="_ETM_Q25_564290"/>
      <w:bookmarkStart w:id="12062" w:name="_ETM_Q25_569870"/>
      <w:bookmarkEnd w:id="12061"/>
      <w:bookmarkEnd w:id="12062"/>
      <w:r>
        <w:rPr>
          <w:rFonts w:hint="cs"/>
          <w:rtl/>
        </w:rPr>
        <w:t>עכשיו אני</w:t>
      </w:r>
      <w:r>
        <w:rPr>
          <w:rtl/>
        </w:rPr>
        <w:t xml:space="preserve"> </w:t>
      </w:r>
      <w:bookmarkStart w:id="12063" w:name="_ETM_Q25_570140"/>
      <w:bookmarkEnd w:id="12063"/>
      <w:r>
        <w:rPr>
          <w:rtl/>
        </w:rPr>
        <w:t xml:space="preserve">עונה </w:t>
      </w:r>
      <w:bookmarkStart w:id="12064" w:name="_ETM_Q25_570890"/>
      <w:bookmarkEnd w:id="12064"/>
      <w:r>
        <w:rPr>
          <w:rtl/>
        </w:rPr>
        <w:t xml:space="preserve">את </w:t>
      </w:r>
      <w:bookmarkStart w:id="12065" w:name="_ETM_Q25_571040"/>
      <w:bookmarkEnd w:id="12065"/>
      <w:r>
        <w:rPr>
          <w:rtl/>
        </w:rPr>
        <w:t xml:space="preserve">תשובת </w:t>
      </w:r>
      <w:bookmarkStart w:id="12066" w:name="_ETM_Q25_571460"/>
      <w:bookmarkEnd w:id="12066"/>
      <w:r>
        <w:rPr>
          <w:rtl/>
        </w:rPr>
        <w:t xml:space="preserve">שר </w:t>
      </w:r>
      <w:bookmarkStart w:id="12067" w:name="_ETM_Q25_571700"/>
      <w:bookmarkEnd w:id="12067"/>
      <w:r>
        <w:rPr>
          <w:rtl/>
        </w:rPr>
        <w:t xml:space="preserve">הביטחון </w:t>
      </w:r>
      <w:bookmarkStart w:id="12068" w:name="_ETM_Q25_572060"/>
      <w:bookmarkEnd w:id="12068"/>
      <w:r>
        <w:rPr>
          <w:rtl/>
        </w:rPr>
        <w:t>גל</w:t>
      </w:r>
      <w:r>
        <w:rPr>
          <w:rFonts w:hint="cs"/>
          <w:rtl/>
        </w:rPr>
        <w:t xml:space="preserve">נט. </w:t>
      </w:r>
      <w:bookmarkStart w:id="12069" w:name="_ETM_Q25_573640"/>
      <w:bookmarkStart w:id="12070" w:name="_ETM_Q25_573880"/>
      <w:bookmarkStart w:id="12071" w:name="_ETM_Q25_574000"/>
      <w:bookmarkEnd w:id="12069"/>
      <w:bookmarkEnd w:id="12070"/>
      <w:bookmarkEnd w:id="12071"/>
      <w:r>
        <w:rPr>
          <w:rtl/>
        </w:rPr>
        <w:t xml:space="preserve">נתבקשתי </w:t>
      </w:r>
      <w:bookmarkStart w:id="12072" w:name="_ETM_Q25_574570"/>
      <w:bookmarkEnd w:id="12072"/>
      <w:r>
        <w:rPr>
          <w:rFonts w:hint="cs"/>
          <w:rtl/>
        </w:rPr>
        <w:t>ב</w:t>
      </w:r>
      <w:r>
        <w:rPr>
          <w:rtl/>
        </w:rPr>
        <w:t xml:space="preserve">שמו </w:t>
      </w:r>
      <w:bookmarkStart w:id="12073" w:name="_ETM_Q25_575850"/>
      <w:bookmarkEnd w:id="12073"/>
      <w:r>
        <w:rPr>
          <w:rtl/>
        </w:rPr>
        <w:t>לה</w:t>
      </w:r>
      <w:r>
        <w:rPr>
          <w:rFonts w:hint="cs"/>
          <w:rtl/>
        </w:rPr>
        <w:t xml:space="preserve">ביא </w:t>
      </w:r>
      <w:bookmarkStart w:id="12074" w:name="_ETM_Q25_576330"/>
      <w:bookmarkEnd w:id="12074"/>
      <w:r>
        <w:rPr>
          <w:rtl/>
        </w:rPr>
        <w:t xml:space="preserve">את </w:t>
      </w:r>
      <w:bookmarkStart w:id="12075" w:name="_ETM_Q25_576450"/>
      <w:bookmarkEnd w:id="12075"/>
      <w:r>
        <w:rPr>
          <w:rtl/>
        </w:rPr>
        <w:t xml:space="preserve">הדברים </w:t>
      </w:r>
      <w:bookmarkStart w:id="12076" w:name="_ETM_Q25_576750"/>
      <w:bookmarkEnd w:id="12076"/>
      <w:r>
        <w:rPr>
          <w:rtl/>
        </w:rPr>
        <w:t>האלה</w:t>
      </w:r>
      <w:r>
        <w:rPr>
          <w:rFonts w:hint="cs"/>
          <w:rtl/>
        </w:rPr>
        <w:t>,</w:t>
      </w:r>
      <w:r>
        <w:rPr>
          <w:rtl/>
        </w:rPr>
        <w:t xml:space="preserve"> </w:t>
      </w:r>
      <w:bookmarkStart w:id="12077" w:name="_ETM_Q25_577229"/>
      <w:bookmarkEnd w:id="12077"/>
      <w:r>
        <w:rPr>
          <w:rtl/>
        </w:rPr>
        <w:t xml:space="preserve">ואני </w:t>
      </w:r>
      <w:bookmarkStart w:id="12078" w:name="_ETM_Q25_577500"/>
      <w:bookmarkEnd w:id="12078"/>
      <w:r>
        <w:rPr>
          <w:rtl/>
        </w:rPr>
        <w:t xml:space="preserve">מתנצל </w:t>
      </w:r>
      <w:bookmarkStart w:id="12079" w:name="_ETM_Q25_577890"/>
      <w:bookmarkEnd w:id="12079"/>
      <w:r>
        <w:rPr>
          <w:rtl/>
        </w:rPr>
        <w:t>בשמו</w:t>
      </w:r>
      <w:r w:rsidR="004F7170">
        <w:rPr>
          <w:rFonts w:hint="cs"/>
          <w:rtl/>
        </w:rPr>
        <w:t>,</w:t>
      </w:r>
      <w:r>
        <w:rPr>
          <w:rtl/>
        </w:rPr>
        <w:t xml:space="preserve"> </w:t>
      </w:r>
      <w:bookmarkStart w:id="12080" w:name="_ETM_Q25_578190"/>
      <w:bookmarkEnd w:id="12080"/>
      <w:r>
        <w:rPr>
          <w:rtl/>
        </w:rPr>
        <w:t xml:space="preserve">כי </w:t>
      </w:r>
      <w:bookmarkStart w:id="12081" w:name="_ETM_Q25_578310"/>
      <w:bookmarkEnd w:id="12081"/>
      <w:r>
        <w:rPr>
          <w:rtl/>
        </w:rPr>
        <w:t xml:space="preserve">מטבע </w:t>
      </w:r>
      <w:bookmarkStart w:id="12082" w:name="_ETM_Q25_578610"/>
      <w:bookmarkEnd w:id="12082"/>
      <w:r>
        <w:rPr>
          <w:rtl/>
        </w:rPr>
        <w:t xml:space="preserve">הדברים </w:t>
      </w:r>
      <w:bookmarkStart w:id="12083" w:name="_ETM_Q25_578909"/>
      <w:bookmarkEnd w:id="12083"/>
      <w:r>
        <w:rPr>
          <w:rtl/>
        </w:rPr>
        <w:t xml:space="preserve">נבצר </w:t>
      </w:r>
      <w:bookmarkStart w:id="12084" w:name="_ETM_Q25_579330"/>
      <w:bookmarkEnd w:id="12084"/>
      <w:r>
        <w:rPr>
          <w:rtl/>
        </w:rPr>
        <w:t xml:space="preserve">ממנו </w:t>
      </w:r>
      <w:bookmarkStart w:id="12085" w:name="_ETM_Q25_579600"/>
      <w:bookmarkEnd w:id="12085"/>
      <w:r>
        <w:rPr>
          <w:rtl/>
        </w:rPr>
        <w:t xml:space="preserve">בתקופה </w:t>
      </w:r>
      <w:bookmarkStart w:id="12086" w:name="_ETM_Q25_579990"/>
      <w:bookmarkEnd w:id="12086"/>
      <w:r>
        <w:rPr>
          <w:rtl/>
        </w:rPr>
        <w:t>כז</w:t>
      </w:r>
      <w:r>
        <w:rPr>
          <w:rFonts w:hint="cs"/>
          <w:rtl/>
        </w:rPr>
        <w:t>את</w:t>
      </w:r>
      <w:r>
        <w:rPr>
          <w:rtl/>
        </w:rPr>
        <w:t xml:space="preserve"> </w:t>
      </w:r>
      <w:bookmarkStart w:id="12087" w:name="_ETM_Q25_580260"/>
      <w:bookmarkEnd w:id="12087"/>
      <w:r>
        <w:rPr>
          <w:rtl/>
        </w:rPr>
        <w:t xml:space="preserve">להגיע </w:t>
      </w:r>
      <w:bookmarkStart w:id="12088" w:name="_ETM_Q25_580830"/>
      <w:bookmarkEnd w:id="12088"/>
      <w:r>
        <w:rPr>
          <w:rFonts w:hint="cs"/>
          <w:rtl/>
        </w:rPr>
        <w:t>ו</w:t>
      </w:r>
      <w:r>
        <w:rPr>
          <w:rtl/>
        </w:rPr>
        <w:t xml:space="preserve">להשתתף </w:t>
      </w:r>
      <w:bookmarkStart w:id="12089" w:name="_ETM_Q25_581279"/>
      <w:bookmarkEnd w:id="12089"/>
      <w:r>
        <w:rPr>
          <w:rtl/>
        </w:rPr>
        <w:t xml:space="preserve">בדיוני </w:t>
      </w:r>
      <w:bookmarkStart w:id="12090" w:name="_ETM_Q25_582329"/>
      <w:bookmarkEnd w:id="12090"/>
      <w:r>
        <w:rPr>
          <w:rtl/>
        </w:rPr>
        <w:t>המל</w:t>
      </w:r>
      <w:r>
        <w:rPr>
          <w:rFonts w:hint="cs"/>
          <w:rtl/>
        </w:rPr>
        <w:t>י</w:t>
      </w:r>
      <w:r>
        <w:rPr>
          <w:rtl/>
        </w:rPr>
        <w:t>אה</w:t>
      </w:r>
      <w:r>
        <w:rPr>
          <w:rFonts w:hint="cs"/>
          <w:rtl/>
        </w:rPr>
        <w:t>.</w:t>
      </w:r>
      <w:r>
        <w:rPr>
          <w:rtl/>
        </w:rPr>
        <w:t xml:space="preserve"> </w:t>
      </w:r>
      <w:bookmarkStart w:id="12091" w:name="_ETM_Q25_582929"/>
      <w:bookmarkEnd w:id="12091"/>
      <w:r>
        <w:rPr>
          <w:rtl/>
        </w:rPr>
        <w:t>ז</w:t>
      </w:r>
      <w:r>
        <w:rPr>
          <w:rFonts w:hint="cs"/>
          <w:rtl/>
        </w:rPr>
        <w:t>ו</w:t>
      </w:r>
      <w:r>
        <w:rPr>
          <w:rtl/>
        </w:rPr>
        <w:t xml:space="preserve"> </w:t>
      </w:r>
      <w:bookmarkStart w:id="12092" w:name="_ETM_Q25_583200"/>
      <w:bookmarkEnd w:id="12092"/>
      <w:r>
        <w:rPr>
          <w:rFonts w:hint="cs"/>
          <w:rtl/>
        </w:rPr>
        <w:t xml:space="preserve">לשון </w:t>
      </w:r>
      <w:bookmarkStart w:id="12093" w:name="_ETM_Q25_583649"/>
      <w:bookmarkEnd w:id="12093"/>
      <w:r>
        <w:rPr>
          <w:rFonts w:hint="cs"/>
          <w:rtl/>
        </w:rPr>
        <w:t>ה</w:t>
      </w:r>
      <w:r>
        <w:rPr>
          <w:rtl/>
        </w:rPr>
        <w:t xml:space="preserve">תגובה </w:t>
      </w:r>
      <w:bookmarkStart w:id="12094" w:name="_ETM_Q25_584159"/>
      <w:bookmarkEnd w:id="12094"/>
      <w:r>
        <w:rPr>
          <w:rtl/>
        </w:rPr>
        <w:t xml:space="preserve">שהתקבלה </w:t>
      </w:r>
      <w:bookmarkStart w:id="12095" w:name="_ETM_Q25_585339"/>
      <w:bookmarkEnd w:id="12095"/>
      <w:r>
        <w:rPr>
          <w:rtl/>
        </w:rPr>
        <w:t xml:space="preserve">מלשכתו </w:t>
      </w:r>
      <w:bookmarkStart w:id="12096" w:name="_ETM_Q25_585909"/>
      <w:bookmarkEnd w:id="12096"/>
      <w:r>
        <w:rPr>
          <w:rtl/>
        </w:rPr>
        <w:t xml:space="preserve">של </w:t>
      </w:r>
      <w:bookmarkStart w:id="12097" w:name="_ETM_Q25_586060"/>
      <w:bookmarkEnd w:id="12097"/>
      <w:r>
        <w:rPr>
          <w:rtl/>
        </w:rPr>
        <w:t xml:space="preserve">שר </w:t>
      </w:r>
      <w:bookmarkStart w:id="12098" w:name="_ETM_Q25_586240"/>
      <w:bookmarkEnd w:id="12098"/>
      <w:r>
        <w:rPr>
          <w:rtl/>
        </w:rPr>
        <w:t>הביטחון</w:t>
      </w:r>
      <w:r>
        <w:rPr>
          <w:rFonts w:hint="cs"/>
          <w:rtl/>
        </w:rPr>
        <w:t>:</w:t>
      </w:r>
      <w:r>
        <w:rPr>
          <w:rtl/>
        </w:rPr>
        <w:t xml:space="preserve"> </w:t>
      </w:r>
      <w:bookmarkStart w:id="12099" w:name="_ETM_Q25_587329"/>
      <w:bookmarkEnd w:id="12099"/>
      <w:r>
        <w:rPr>
          <w:rtl/>
        </w:rPr>
        <w:t xml:space="preserve">חבר </w:t>
      </w:r>
      <w:bookmarkStart w:id="12100" w:name="_ETM_Q25_587630"/>
      <w:bookmarkEnd w:id="12100"/>
      <w:r>
        <w:rPr>
          <w:rtl/>
        </w:rPr>
        <w:t xml:space="preserve">הכנסת </w:t>
      </w:r>
      <w:bookmarkStart w:id="12101" w:name="_ETM_Q25_587990"/>
      <w:bookmarkEnd w:id="12101"/>
      <w:r>
        <w:rPr>
          <w:rtl/>
        </w:rPr>
        <w:t xml:space="preserve">פורר </w:t>
      </w:r>
      <w:bookmarkStart w:id="12102" w:name="_ETM_Q25_588349"/>
      <w:bookmarkEnd w:id="12102"/>
      <w:r>
        <w:rPr>
          <w:rtl/>
        </w:rPr>
        <w:t xml:space="preserve">מתייחס </w:t>
      </w:r>
      <w:bookmarkStart w:id="12103" w:name="_ETM_Q25_589039"/>
      <w:bookmarkEnd w:id="12103"/>
      <w:r>
        <w:rPr>
          <w:rtl/>
        </w:rPr>
        <w:t xml:space="preserve">בדבריו </w:t>
      </w:r>
      <w:bookmarkStart w:id="12104" w:name="_ETM_Q25_589520"/>
      <w:bookmarkEnd w:id="12104"/>
      <w:r>
        <w:rPr>
          <w:rtl/>
        </w:rPr>
        <w:t>למ</w:t>
      </w:r>
      <w:r>
        <w:rPr>
          <w:rFonts w:hint="cs"/>
          <w:rtl/>
        </w:rPr>
        <w:t>שאבים</w:t>
      </w:r>
      <w:r>
        <w:rPr>
          <w:rtl/>
        </w:rPr>
        <w:t xml:space="preserve"> </w:t>
      </w:r>
      <w:bookmarkStart w:id="12105" w:name="_ETM_Q25_590089"/>
      <w:bookmarkEnd w:id="12105"/>
      <w:r>
        <w:rPr>
          <w:rtl/>
        </w:rPr>
        <w:t xml:space="preserve">שמשקיעה </w:t>
      </w:r>
      <w:bookmarkStart w:id="12106" w:name="_ETM_Q25_590719"/>
      <w:bookmarkEnd w:id="12106"/>
      <w:r>
        <w:rPr>
          <w:rtl/>
        </w:rPr>
        <w:t xml:space="preserve">מערכת </w:t>
      </w:r>
      <w:bookmarkStart w:id="12107" w:name="_ETM_Q25_591020"/>
      <w:bookmarkEnd w:id="12107"/>
      <w:r>
        <w:rPr>
          <w:rtl/>
        </w:rPr>
        <w:t xml:space="preserve">הביטחון </w:t>
      </w:r>
      <w:bookmarkStart w:id="12108" w:name="_ETM_Q25_591469"/>
      <w:bookmarkEnd w:id="12108"/>
      <w:r>
        <w:rPr>
          <w:rFonts w:hint="cs"/>
          <w:rtl/>
        </w:rPr>
        <w:t>ב</w:t>
      </w:r>
      <w:r>
        <w:rPr>
          <w:rtl/>
        </w:rPr>
        <w:t xml:space="preserve">שיפור </w:t>
      </w:r>
      <w:bookmarkStart w:id="12109" w:name="_ETM_Q25_591979"/>
      <w:bookmarkEnd w:id="12109"/>
      <w:r>
        <w:rPr>
          <w:rtl/>
        </w:rPr>
        <w:t xml:space="preserve">מרכיבי </w:t>
      </w:r>
      <w:bookmarkStart w:id="12110" w:name="_ETM_Q25_592429"/>
      <w:bookmarkEnd w:id="12110"/>
      <w:r>
        <w:rPr>
          <w:rtl/>
        </w:rPr>
        <w:t xml:space="preserve">ההגנה </w:t>
      </w:r>
      <w:bookmarkStart w:id="12111" w:name="_ETM_Q25_593429"/>
      <w:bookmarkEnd w:id="12111"/>
      <w:r>
        <w:rPr>
          <w:rtl/>
        </w:rPr>
        <w:t>בי</w:t>
      </w:r>
      <w:r>
        <w:rPr>
          <w:rFonts w:hint="cs"/>
          <w:rtl/>
        </w:rPr>
        <w:t>י</w:t>
      </w:r>
      <w:r>
        <w:rPr>
          <w:rtl/>
        </w:rPr>
        <w:t xml:space="preserve">שובי </w:t>
      </w:r>
      <w:bookmarkStart w:id="12112" w:name="_ETM_Q25_594509"/>
      <w:bookmarkEnd w:id="12112"/>
      <w:r>
        <w:rPr>
          <w:rtl/>
        </w:rPr>
        <w:t xml:space="preserve">עוטף </w:t>
      </w:r>
      <w:bookmarkStart w:id="12113" w:name="_ETM_Q25_594869"/>
      <w:bookmarkEnd w:id="12113"/>
      <w:r>
        <w:rPr>
          <w:rtl/>
        </w:rPr>
        <w:t xml:space="preserve">עזה </w:t>
      </w:r>
      <w:bookmarkStart w:id="12114" w:name="_ETM_Q25_595170"/>
      <w:bookmarkEnd w:id="12114"/>
      <w:r>
        <w:rPr>
          <w:rtl/>
        </w:rPr>
        <w:t>וב</w:t>
      </w:r>
      <w:r>
        <w:rPr>
          <w:rFonts w:hint="cs"/>
          <w:rtl/>
        </w:rPr>
        <w:t>י</w:t>
      </w:r>
      <w:r>
        <w:rPr>
          <w:rtl/>
        </w:rPr>
        <w:t xml:space="preserve">ישובי </w:t>
      </w:r>
      <w:bookmarkStart w:id="12115" w:name="_ETM_Q25_595589"/>
      <w:bookmarkEnd w:id="12115"/>
      <w:r>
        <w:rPr>
          <w:rtl/>
        </w:rPr>
        <w:t xml:space="preserve">גבול </w:t>
      </w:r>
      <w:bookmarkStart w:id="12116" w:name="_ETM_Q25_595799"/>
      <w:bookmarkEnd w:id="12116"/>
      <w:r>
        <w:rPr>
          <w:rtl/>
        </w:rPr>
        <w:t>הצפון</w:t>
      </w:r>
      <w:r>
        <w:rPr>
          <w:rFonts w:hint="cs"/>
          <w:rtl/>
        </w:rPr>
        <w:t>,</w:t>
      </w:r>
      <w:r>
        <w:rPr>
          <w:rtl/>
        </w:rPr>
        <w:t xml:space="preserve"> </w:t>
      </w:r>
      <w:bookmarkStart w:id="12117" w:name="_ETM_Q25_596980"/>
      <w:bookmarkEnd w:id="12117"/>
      <w:r>
        <w:rPr>
          <w:rtl/>
        </w:rPr>
        <w:t xml:space="preserve">אך </w:t>
      </w:r>
      <w:bookmarkStart w:id="12118" w:name="_ETM_Q25_597160"/>
      <w:bookmarkEnd w:id="12118"/>
      <w:r>
        <w:rPr>
          <w:rtl/>
        </w:rPr>
        <w:t xml:space="preserve">לצד </w:t>
      </w:r>
      <w:bookmarkStart w:id="12119" w:name="_ETM_Q25_597580"/>
      <w:bookmarkEnd w:id="12119"/>
      <w:r>
        <w:rPr>
          <w:rFonts w:hint="cs"/>
          <w:rtl/>
        </w:rPr>
        <w:t xml:space="preserve">זאת </w:t>
      </w:r>
      <w:bookmarkStart w:id="12120" w:name="_ETM_Q25_598000"/>
      <w:bookmarkStart w:id="12121" w:name="_ETM_Q25_598480"/>
      <w:bookmarkStart w:id="12122" w:name="_ETM_Q25_599209"/>
      <w:bookmarkEnd w:id="12120"/>
      <w:bookmarkEnd w:id="12121"/>
      <w:bookmarkEnd w:id="12122"/>
      <w:r>
        <w:rPr>
          <w:rtl/>
        </w:rPr>
        <w:t xml:space="preserve">הוא </w:t>
      </w:r>
      <w:bookmarkStart w:id="12123" w:name="_ETM_Q25_599420"/>
      <w:bookmarkEnd w:id="12123"/>
      <w:r>
        <w:rPr>
          <w:rtl/>
        </w:rPr>
        <w:t xml:space="preserve">מתעלם </w:t>
      </w:r>
      <w:bookmarkStart w:id="12124" w:name="_ETM_Q25_599959"/>
      <w:bookmarkEnd w:id="12124"/>
      <w:r>
        <w:rPr>
          <w:rtl/>
        </w:rPr>
        <w:t xml:space="preserve">מאלפי </w:t>
      </w:r>
      <w:bookmarkStart w:id="12125" w:name="_ETM_Q25_600380"/>
      <w:bookmarkEnd w:id="12125"/>
      <w:r>
        <w:rPr>
          <w:rtl/>
        </w:rPr>
        <w:t>החיילים</w:t>
      </w:r>
      <w:r>
        <w:rPr>
          <w:rFonts w:hint="cs"/>
          <w:rtl/>
        </w:rPr>
        <w:t xml:space="preserve">, </w:t>
      </w:r>
      <w:proofErr w:type="spellStart"/>
      <w:r>
        <w:rPr>
          <w:rFonts w:hint="cs"/>
          <w:rtl/>
        </w:rPr>
        <w:t>החימושים</w:t>
      </w:r>
      <w:proofErr w:type="spellEnd"/>
      <w:r>
        <w:rPr>
          <w:rFonts w:hint="cs"/>
          <w:rtl/>
        </w:rPr>
        <w:t xml:space="preserve"> והפצצות </w:t>
      </w:r>
      <w:bookmarkStart w:id="12126" w:name="_ETM_Q25_600799"/>
      <w:bookmarkStart w:id="12127" w:name="_ETM_Q25_600979"/>
      <w:bookmarkStart w:id="12128" w:name="_ETM_Q25_601339"/>
      <w:bookmarkStart w:id="12129" w:name="_ETM_Q25_601589"/>
      <w:bookmarkStart w:id="12130" w:name="_ETM_Q25_601770"/>
      <w:bookmarkEnd w:id="12126"/>
      <w:bookmarkEnd w:id="12127"/>
      <w:bookmarkEnd w:id="12128"/>
      <w:bookmarkEnd w:id="12129"/>
      <w:bookmarkEnd w:id="12130"/>
      <w:r>
        <w:rPr>
          <w:rtl/>
        </w:rPr>
        <w:t>הפועל</w:t>
      </w:r>
      <w:r>
        <w:rPr>
          <w:rFonts w:hint="cs"/>
          <w:rtl/>
        </w:rPr>
        <w:t>ים</w:t>
      </w:r>
      <w:r>
        <w:rPr>
          <w:rtl/>
        </w:rPr>
        <w:t xml:space="preserve"> </w:t>
      </w:r>
      <w:bookmarkStart w:id="12131" w:name="_ETM_Q25_602579"/>
      <w:bookmarkEnd w:id="12131"/>
      <w:r>
        <w:rPr>
          <w:rtl/>
        </w:rPr>
        <w:t xml:space="preserve">מעבר </w:t>
      </w:r>
      <w:bookmarkStart w:id="12132" w:name="_ETM_Q25_603000"/>
      <w:bookmarkEnd w:id="12132"/>
      <w:r>
        <w:rPr>
          <w:rtl/>
        </w:rPr>
        <w:t xml:space="preserve">לגבול </w:t>
      </w:r>
      <w:bookmarkStart w:id="12133" w:name="_ETM_Q25_603240"/>
      <w:bookmarkEnd w:id="12133"/>
      <w:r>
        <w:rPr>
          <w:rtl/>
        </w:rPr>
        <w:t xml:space="preserve">ישראל </w:t>
      </w:r>
      <w:bookmarkStart w:id="12134" w:name="_ETM_Q25_603630"/>
      <w:bookmarkEnd w:id="12134"/>
      <w:r>
        <w:rPr>
          <w:rtl/>
        </w:rPr>
        <w:t>ופוגע</w:t>
      </w:r>
      <w:r>
        <w:rPr>
          <w:rFonts w:hint="cs"/>
          <w:rtl/>
        </w:rPr>
        <w:t>ים</w:t>
      </w:r>
      <w:r>
        <w:rPr>
          <w:rtl/>
        </w:rPr>
        <w:t xml:space="preserve"> </w:t>
      </w:r>
      <w:bookmarkStart w:id="12135" w:name="_ETM_Q25_604170"/>
      <w:bookmarkEnd w:id="12135"/>
      <w:r>
        <w:rPr>
          <w:rtl/>
        </w:rPr>
        <w:t xml:space="preserve">באויב </w:t>
      </w:r>
      <w:bookmarkStart w:id="12136" w:name="_ETM_Q25_604710"/>
      <w:bookmarkEnd w:id="12136"/>
      <w:r>
        <w:rPr>
          <w:rtl/>
        </w:rPr>
        <w:t>וביכולותיו</w:t>
      </w:r>
      <w:r>
        <w:rPr>
          <w:rFonts w:hint="cs"/>
          <w:rtl/>
        </w:rPr>
        <w:t xml:space="preserve">. </w:t>
      </w:r>
    </w:p>
    <w:p w:rsidR="00343BAF" w:rsidRDefault="00343BAF" w:rsidP="00885414">
      <w:pPr>
        <w:rPr>
          <w:rtl/>
        </w:rPr>
      </w:pPr>
    </w:p>
    <w:p w:rsidR="00343BAF" w:rsidRDefault="00343BAF" w:rsidP="004F7170">
      <w:pPr>
        <w:rPr>
          <w:rtl/>
        </w:rPr>
      </w:pPr>
      <w:bookmarkStart w:id="12137" w:name="_ETM_Q25_606729"/>
      <w:bookmarkEnd w:id="12137"/>
      <w:r>
        <w:rPr>
          <w:rtl/>
        </w:rPr>
        <w:t xml:space="preserve">מעל </w:t>
      </w:r>
      <w:bookmarkStart w:id="12138" w:name="_ETM_Q25_607179"/>
      <w:bookmarkEnd w:id="12138"/>
      <w:r>
        <w:rPr>
          <w:rtl/>
        </w:rPr>
        <w:t xml:space="preserve">100 </w:t>
      </w:r>
      <w:bookmarkStart w:id="12139" w:name="_ETM_Q25_607419"/>
      <w:bookmarkEnd w:id="12139"/>
      <w:r>
        <w:rPr>
          <w:rtl/>
        </w:rPr>
        <w:t xml:space="preserve">ימים </w:t>
      </w:r>
      <w:bookmarkStart w:id="12140" w:name="_ETM_Q25_607719"/>
      <w:bookmarkEnd w:id="12140"/>
      <w:r>
        <w:rPr>
          <w:rtl/>
        </w:rPr>
        <w:t xml:space="preserve">שצה"ל </w:t>
      </w:r>
      <w:bookmarkStart w:id="12141" w:name="_ETM_Q25_608230"/>
      <w:bookmarkEnd w:id="12141"/>
      <w:r>
        <w:rPr>
          <w:rtl/>
        </w:rPr>
        <w:t xml:space="preserve">נלחם </w:t>
      </w:r>
      <w:bookmarkStart w:id="12142" w:name="_ETM_Q25_608739"/>
      <w:bookmarkEnd w:id="12142"/>
      <w:r>
        <w:rPr>
          <w:rtl/>
        </w:rPr>
        <w:t xml:space="preserve">במלחמה </w:t>
      </w:r>
      <w:bookmarkStart w:id="12143" w:name="_ETM_Q25_609339"/>
      <w:bookmarkEnd w:id="12143"/>
      <w:r>
        <w:rPr>
          <w:rtl/>
        </w:rPr>
        <w:t>רב</w:t>
      </w:r>
      <w:bookmarkStart w:id="12144" w:name="_ETM_Q25_609610"/>
      <w:bookmarkEnd w:id="12144"/>
      <w:r>
        <w:rPr>
          <w:rFonts w:hint="cs"/>
          <w:rtl/>
        </w:rPr>
        <w:t>-</w:t>
      </w:r>
      <w:proofErr w:type="spellStart"/>
      <w:r>
        <w:rPr>
          <w:rFonts w:hint="cs"/>
          <w:rtl/>
        </w:rPr>
        <w:t>ז</w:t>
      </w:r>
      <w:r>
        <w:rPr>
          <w:rtl/>
        </w:rPr>
        <w:t>ירתית</w:t>
      </w:r>
      <w:proofErr w:type="spellEnd"/>
      <w:r>
        <w:rPr>
          <w:rFonts w:hint="cs"/>
          <w:rtl/>
        </w:rPr>
        <w:t>,</w:t>
      </w:r>
      <w:r>
        <w:rPr>
          <w:rtl/>
        </w:rPr>
        <w:t xml:space="preserve"> </w:t>
      </w:r>
      <w:bookmarkStart w:id="12145" w:name="_ETM_Q25_610659"/>
      <w:bookmarkStart w:id="12146" w:name="_ETM_Q25_611049"/>
      <w:bookmarkEnd w:id="12145"/>
      <w:bookmarkEnd w:id="12146"/>
      <w:r w:rsidR="00F64A3F">
        <w:rPr>
          <w:rFonts w:hint="cs"/>
          <w:rtl/>
        </w:rPr>
        <w:t>ו</w:t>
      </w:r>
      <w:r>
        <w:rPr>
          <w:rtl/>
        </w:rPr>
        <w:t xml:space="preserve">הזירה </w:t>
      </w:r>
      <w:bookmarkStart w:id="12147" w:name="_ETM_Q25_611470"/>
      <w:bookmarkEnd w:id="12147"/>
      <w:r>
        <w:rPr>
          <w:rtl/>
        </w:rPr>
        <w:t xml:space="preserve">המרכזית </w:t>
      </w:r>
      <w:bookmarkStart w:id="12148" w:name="_ETM_Q25_611980"/>
      <w:bookmarkEnd w:id="12148"/>
      <w:r>
        <w:rPr>
          <w:rtl/>
        </w:rPr>
        <w:t xml:space="preserve">כפי </w:t>
      </w:r>
      <w:bookmarkStart w:id="12149" w:name="_ETM_Q25_612250"/>
      <w:bookmarkEnd w:id="12149"/>
      <w:r>
        <w:rPr>
          <w:rtl/>
        </w:rPr>
        <w:t xml:space="preserve">שהוגדרה </w:t>
      </w:r>
      <w:bookmarkStart w:id="12150" w:name="_ETM_Q25_612700"/>
      <w:bookmarkEnd w:id="12150"/>
      <w:r>
        <w:rPr>
          <w:rtl/>
        </w:rPr>
        <w:t xml:space="preserve">בידי </w:t>
      </w:r>
      <w:bookmarkStart w:id="12151" w:name="_ETM_Q25_613000"/>
      <w:bookmarkEnd w:id="12151"/>
      <w:r>
        <w:rPr>
          <w:rtl/>
        </w:rPr>
        <w:t xml:space="preserve">הקבינט </w:t>
      </w:r>
      <w:bookmarkStart w:id="12152" w:name="_ETM_Q25_614069"/>
      <w:bookmarkEnd w:id="12152"/>
      <w:r>
        <w:rPr>
          <w:rFonts w:hint="cs"/>
          <w:rtl/>
        </w:rPr>
        <w:t xml:space="preserve">היא </w:t>
      </w:r>
      <w:bookmarkStart w:id="12153" w:name="_ETM_Q25_615000"/>
      <w:bookmarkEnd w:id="12153"/>
      <w:r>
        <w:rPr>
          <w:rtl/>
        </w:rPr>
        <w:t xml:space="preserve">רצועת </w:t>
      </w:r>
      <w:bookmarkStart w:id="12154" w:name="_ETM_Q25_614760"/>
      <w:bookmarkEnd w:id="12154"/>
      <w:r>
        <w:rPr>
          <w:rtl/>
        </w:rPr>
        <w:t>עזה</w:t>
      </w:r>
      <w:r>
        <w:rPr>
          <w:rFonts w:hint="cs"/>
          <w:rtl/>
        </w:rPr>
        <w:t>.</w:t>
      </w:r>
      <w:r>
        <w:rPr>
          <w:rtl/>
        </w:rPr>
        <w:t xml:space="preserve"> </w:t>
      </w:r>
      <w:bookmarkStart w:id="12155" w:name="_ETM_Q25_615730"/>
      <w:bookmarkEnd w:id="12155"/>
      <w:r>
        <w:rPr>
          <w:rtl/>
        </w:rPr>
        <w:t xml:space="preserve">הכוחות </w:t>
      </w:r>
      <w:bookmarkStart w:id="12156" w:name="_ETM_Q25_616180"/>
      <w:bookmarkEnd w:id="12156"/>
      <w:r>
        <w:rPr>
          <w:rtl/>
        </w:rPr>
        <w:t xml:space="preserve">הפועלים </w:t>
      </w:r>
      <w:bookmarkStart w:id="12157" w:name="_ETM_Q25_616569"/>
      <w:bookmarkEnd w:id="12157"/>
      <w:r>
        <w:rPr>
          <w:rtl/>
        </w:rPr>
        <w:t xml:space="preserve">בשטח </w:t>
      </w:r>
      <w:bookmarkStart w:id="12158" w:name="_ETM_Q25_616930"/>
      <w:bookmarkEnd w:id="12158"/>
      <w:r>
        <w:rPr>
          <w:rtl/>
        </w:rPr>
        <w:t>מחס</w:t>
      </w:r>
      <w:r>
        <w:rPr>
          <w:rFonts w:hint="cs"/>
          <w:rtl/>
        </w:rPr>
        <w:t>לי</w:t>
      </w:r>
      <w:r>
        <w:rPr>
          <w:rtl/>
        </w:rPr>
        <w:t xml:space="preserve">ם </w:t>
      </w:r>
      <w:bookmarkStart w:id="12159" w:name="_ETM_Q25_618239"/>
      <w:bookmarkEnd w:id="12159"/>
      <w:r>
        <w:rPr>
          <w:rtl/>
        </w:rPr>
        <w:t>מחבלים</w:t>
      </w:r>
      <w:r>
        <w:rPr>
          <w:rFonts w:hint="cs"/>
          <w:rtl/>
        </w:rPr>
        <w:t>,</w:t>
      </w:r>
      <w:r>
        <w:rPr>
          <w:rtl/>
        </w:rPr>
        <w:t xml:space="preserve"> </w:t>
      </w:r>
      <w:bookmarkStart w:id="12160" w:name="_ETM_Q25_619540"/>
      <w:bookmarkEnd w:id="12160"/>
      <w:r>
        <w:rPr>
          <w:rtl/>
        </w:rPr>
        <w:t xml:space="preserve">מפרקים </w:t>
      </w:r>
      <w:bookmarkStart w:id="12161" w:name="_ETM_Q25_620050"/>
      <w:bookmarkEnd w:id="12161"/>
      <w:r>
        <w:rPr>
          <w:rtl/>
        </w:rPr>
        <w:t xml:space="preserve">את </w:t>
      </w:r>
      <w:bookmarkStart w:id="12162" w:name="_ETM_Q25_620170"/>
      <w:bookmarkEnd w:id="12162"/>
      <w:r>
        <w:rPr>
          <w:rtl/>
        </w:rPr>
        <w:t xml:space="preserve">המסגרות </w:t>
      </w:r>
      <w:bookmarkStart w:id="12163" w:name="_ETM_Q25_620680"/>
      <w:bookmarkEnd w:id="12163"/>
      <w:r>
        <w:rPr>
          <w:rtl/>
        </w:rPr>
        <w:t>הג</w:t>
      </w:r>
      <w:r>
        <w:rPr>
          <w:rFonts w:hint="cs"/>
          <w:rtl/>
        </w:rPr>
        <w:t xml:space="preserve">דודיות </w:t>
      </w:r>
      <w:bookmarkStart w:id="12164" w:name="_ETM_Q25_621340"/>
      <w:bookmarkEnd w:id="12164"/>
      <w:r>
        <w:rPr>
          <w:rtl/>
        </w:rPr>
        <w:t xml:space="preserve">ומשמידים </w:t>
      </w:r>
      <w:bookmarkStart w:id="12165" w:name="_ETM_Q25_621910"/>
      <w:bookmarkEnd w:id="12165"/>
      <w:r>
        <w:rPr>
          <w:rFonts w:hint="cs"/>
          <w:rtl/>
        </w:rPr>
        <w:t xml:space="preserve">תשתיות </w:t>
      </w:r>
      <w:bookmarkStart w:id="12166" w:name="_ETM_Q25_622360"/>
      <w:bookmarkEnd w:id="12166"/>
      <w:r>
        <w:rPr>
          <w:rtl/>
        </w:rPr>
        <w:t xml:space="preserve">שלטוניות </w:t>
      </w:r>
      <w:bookmarkStart w:id="12167" w:name="_ETM_Q25_623020"/>
      <w:bookmarkEnd w:id="12167"/>
      <w:r>
        <w:rPr>
          <w:rtl/>
        </w:rPr>
        <w:t>ו</w:t>
      </w:r>
      <w:r>
        <w:rPr>
          <w:rFonts w:hint="cs"/>
          <w:rtl/>
        </w:rPr>
        <w:t xml:space="preserve">צבאיות </w:t>
      </w:r>
      <w:bookmarkStart w:id="12168" w:name="_ETM_Q25_623740"/>
      <w:bookmarkEnd w:id="12168"/>
      <w:r>
        <w:rPr>
          <w:rtl/>
        </w:rPr>
        <w:t xml:space="preserve">של </w:t>
      </w:r>
      <w:bookmarkStart w:id="12169" w:name="_ETM_Q25_623890"/>
      <w:bookmarkEnd w:id="12169"/>
      <w:r>
        <w:rPr>
          <w:rtl/>
        </w:rPr>
        <w:t xml:space="preserve">ארגון </w:t>
      </w:r>
      <w:bookmarkStart w:id="12170" w:name="_ETM_Q25_624130"/>
      <w:bookmarkEnd w:id="12170"/>
      <w:r>
        <w:rPr>
          <w:rtl/>
        </w:rPr>
        <w:t xml:space="preserve">הטרור </w:t>
      </w:r>
      <w:bookmarkStart w:id="12171" w:name="_ETM_Q25_624490"/>
      <w:bookmarkEnd w:id="12171"/>
      <w:r>
        <w:rPr>
          <w:rtl/>
        </w:rPr>
        <w:t>חמאס</w:t>
      </w:r>
      <w:r>
        <w:rPr>
          <w:rFonts w:hint="cs"/>
          <w:rtl/>
        </w:rPr>
        <w:t>.</w:t>
      </w:r>
      <w:r>
        <w:rPr>
          <w:rtl/>
        </w:rPr>
        <w:t xml:space="preserve"> </w:t>
      </w:r>
      <w:bookmarkStart w:id="12172" w:name="_ETM_Q25_626209"/>
      <w:bookmarkEnd w:id="12172"/>
      <w:r>
        <w:rPr>
          <w:rtl/>
        </w:rPr>
        <w:t xml:space="preserve">מטרות </w:t>
      </w:r>
      <w:bookmarkStart w:id="12173" w:name="_ETM_Q25_626629"/>
      <w:bookmarkEnd w:id="12173"/>
      <w:r>
        <w:rPr>
          <w:rtl/>
        </w:rPr>
        <w:t xml:space="preserve">המלחמה </w:t>
      </w:r>
      <w:bookmarkStart w:id="12174" w:name="_ETM_Q25_627080"/>
      <w:bookmarkEnd w:id="12174"/>
      <w:r>
        <w:rPr>
          <w:rtl/>
        </w:rPr>
        <w:t xml:space="preserve">שהוגדרו </w:t>
      </w:r>
      <w:bookmarkStart w:id="12175" w:name="_ETM_Q25_627500"/>
      <w:bookmarkEnd w:id="12175"/>
      <w:r>
        <w:rPr>
          <w:rtl/>
        </w:rPr>
        <w:t>בר</w:t>
      </w:r>
      <w:r>
        <w:rPr>
          <w:rFonts w:hint="cs"/>
          <w:rtl/>
        </w:rPr>
        <w:t xml:space="preserve">אשיתה </w:t>
      </w:r>
      <w:r>
        <w:rPr>
          <w:rtl/>
        </w:rPr>
        <w:t>–</w:t>
      </w:r>
      <w:r>
        <w:rPr>
          <w:rFonts w:hint="cs"/>
          <w:rtl/>
        </w:rPr>
        <w:t xml:space="preserve"> </w:t>
      </w:r>
      <w:bookmarkStart w:id="12176" w:name="_ETM_Q25_629099"/>
      <w:bookmarkEnd w:id="12176"/>
      <w:r>
        <w:rPr>
          <w:rtl/>
        </w:rPr>
        <w:t xml:space="preserve">חיסול </w:t>
      </w:r>
      <w:bookmarkStart w:id="12177" w:name="_ETM_Q25_629519"/>
      <w:bookmarkEnd w:id="12177"/>
      <w:r>
        <w:rPr>
          <w:rtl/>
        </w:rPr>
        <w:t>יכול</w:t>
      </w:r>
      <w:r>
        <w:rPr>
          <w:rFonts w:hint="cs"/>
          <w:rtl/>
        </w:rPr>
        <w:t>ו</w:t>
      </w:r>
      <w:r>
        <w:rPr>
          <w:rtl/>
        </w:rPr>
        <w:t>ת</w:t>
      </w:r>
      <w:r>
        <w:rPr>
          <w:rFonts w:hint="cs"/>
          <w:rtl/>
        </w:rPr>
        <w:t>יו</w:t>
      </w:r>
      <w:r>
        <w:rPr>
          <w:rtl/>
        </w:rPr>
        <w:t xml:space="preserve"> </w:t>
      </w:r>
      <w:bookmarkStart w:id="12178" w:name="_ETM_Q25_630000"/>
      <w:bookmarkEnd w:id="12178"/>
      <w:r>
        <w:rPr>
          <w:rtl/>
        </w:rPr>
        <w:t xml:space="preserve">של </w:t>
      </w:r>
      <w:bookmarkStart w:id="12179" w:name="_ETM_Q25_630269"/>
      <w:bookmarkEnd w:id="12179"/>
      <w:r>
        <w:rPr>
          <w:rFonts w:hint="cs"/>
          <w:rtl/>
        </w:rPr>
        <w:t>ח</w:t>
      </w:r>
      <w:r>
        <w:rPr>
          <w:rtl/>
        </w:rPr>
        <w:t>מ</w:t>
      </w:r>
      <w:r>
        <w:rPr>
          <w:rFonts w:hint="cs"/>
          <w:rtl/>
        </w:rPr>
        <w:t>א</w:t>
      </w:r>
      <w:r>
        <w:rPr>
          <w:rtl/>
        </w:rPr>
        <w:t xml:space="preserve">ס </w:t>
      </w:r>
      <w:bookmarkStart w:id="12180" w:name="_ETM_Q25_630719"/>
      <w:bookmarkEnd w:id="12180"/>
      <w:r>
        <w:rPr>
          <w:rtl/>
        </w:rPr>
        <w:t xml:space="preserve">והשבת </w:t>
      </w:r>
      <w:bookmarkStart w:id="12181" w:name="_ETM_Q25_631140"/>
      <w:bookmarkEnd w:id="12181"/>
      <w:r>
        <w:rPr>
          <w:rFonts w:hint="cs"/>
          <w:rtl/>
        </w:rPr>
        <w:t xml:space="preserve">החטופים </w:t>
      </w:r>
      <w:bookmarkStart w:id="12182" w:name="_ETM_Q25_631379"/>
      <w:bookmarkStart w:id="12183" w:name="_ETM_Q25_631620"/>
      <w:bookmarkEnd w:id="12182"/>
      <w:bookmarkEnd w:id="12183"/>
      <w:r>
        <w:rPr>
          <w:rtl/>
        </w:rPr>
        <w:t>לביתם</w:t>
      </w:r>
      <w:r>
        <w:rPr>
          <w:rFonts w:hint="cs"/>
          <w:rtl/>
        </w:rPr>
        <w:t xml:space="preserve"> </w:t>
      </w:r>
      <w:r>
        <w:rPr>
          <w:rtl/>
        </w:rPr>
        <w:t xml:space="preserve">– </w:t>
      </w:r>
      <w:bookmarkStart w:id="12184" w:name="_ETM_Q25_632159"/>
      <w:bookmarkEnd w:id="12184"/>
      <w:r>
        <w:rPr>
          <w:rtl/>
        </w:rPr>
        <w:t xml:space="preserve">תקפות </w:t>
      </w:r>
      <w:bookmarkStart w:id="12185" w:name="_ETM_Q25_632700"/>
      <w:bookmarkEnd w:id="12185"/>
      <w:r>
        <w:rPr>
          <w:rtl/>
        </w:rPr>
        <w:t>במלוא</w:t>
      </w:r>
      <w:r>
        <w:rPr>
          <w:rFonts w:hint="cs"/>
          <w:rtl/>
        </w:rPr>
        <w:t>ן</w:t>
      </w:r>
      <w:r>
        <w:rPr>
          <w:rtl/>
        </w:rPr>
        <w:t xml:space="preserve"> </w:t>
      </w:r>
      <w:bookmarkStart w:id="12186" w:name="_ETM_Q25_634019"/>
      <w:bookmarkEnd w:id="12186"/>
      <w:r>
        <w:rPr>
          <w:rtl/>
        </w:rPr>
        <w:t xml:space="preserve">גם </w:t>
      </w:r>
      <w:bookmarkStart w:id="12187" w:name="_ETM_Q25_634260"/>
      <w:bookmarkEnd w:id="12187"/>
      <w:r>
        <w:rPr>
          <w:rtl/>
        </w:rPr>
        <w:t>היום</w:t>
      </w:r>
      <w:r w:rsidR="004F7170">
        <w:rPr>
          <w:rFonts w:hint="cs"/>
          <w:rtl/>
        </w:rPr>
        <w:t>,</w:t>
      </w:r>
      <w:r>
        <w:rPr>
          <w:rtl/>
        </w:rPr>
        <w:t xml:space="preserve"> </w:t>
      </w:r>
      <w:bookmarkStart w:id="12188" w:name="_ETM_Q25_635350"/>
      <w:bookmarkEnd w:id="12188"/>
      <w:r>
        <w:rPr>
          <w:rtl/>
        </w:rPr>
        <w:t>ולכן</w:t>
      </w:r>
      <w:r>
        <w:rPr>
          <w:rFonts w:hint="cs"/>
          <w:rtl/>
        </w:rPr>
        <w:t xml:space="preserve"> </w:t>
      </w:r>
      <w:r>
        <w:rPr>
          <w:rFonts w:hint="eastAsia"/>
          <w:rtl/>
        </w:rPr>
        <w:t>–</w:t>
      </w:r>
      <w:r>
        <w:rPr>
          <w:rtl/>
        </w:rPr>
        <w:t xml:space="preserve"> </w:t>
      </w:r>
      <w:bookmarkStart w:id="12189" w:name="_ETM_Q25_635710"/>
      <w:bookmarkEnd w:id="12189"/>
      <w:r>
        <w:rPr>
          <w:rtl/>
        </w:rPr>
        <w:t xml:space="preserve">אומר </w:t>
      </w:r>
      <w:bookmarkStart w:id="12190" w:name="_ETM_Q25_635980"/>
      <w:bookmarkEnd w:id="12190"/>
      <w:r>
        <w:rPr>
          <w:rtl/>
        </w:rPr>
        <w:t xml:space="preserve">שר </w:t>
      </w:r>
      <w:bookmarkStart w:id="12191" w:name="_ETM_Q25_636160"/>
      <w:bookmarkEnd w:id="12191"/>
      <w:r>
        <w:rPr>
          <w:rtl/>
        </w:rPr>
        <w:t>הביטחון</w:t>
      </w:r>
      <w:bookmarkStart w:id="12192" w:name="_ETM_Q25_636490"/>
      <w:bookmarkEnd w:id="12192"/>
      <w:r>
        <w:rPr>
          <w:rFonts w:hint="cs"/>
          <w:rtl/>
        </w:rPr>
        <w:t xml:space="preserve"> </w:t>
      </w:r>
      <w:r>
        <w:rPr>
          <w:rtl/>
        </w:rPr>
        <w:t xml:space="preserve">שאני </w:t>
      </w:r>
      <w:bookmarkStart w:id="12193" w:name="_ETM_Q25_636730"/>
      <w:bookmarkEnd w:id="12193"/>
      <w:r>
        <w:rPr>
          <w:rtl/>
        </w:rPr>
        <w:t>א</w:t>
      </w:r>
      <w:r>
        <w:rPr>
          <w:rFonts w:hint="cs"/>
          <w:rtl/>
        </w:rPr>
        <w:t>מס</w:t>
      </w:r>
      <w:r>
        <w:rPr>
          <w:rtl/>
        </w:rPr>
        <w:t xml:space="preserve">ור </w:t>
      </w:r>
      <w:bookmarkStart w:id="12194" w:name="_ETM_Q25_637000"/>
      <w:bookmarkEnd w:id="12194"/>
      <w:r>
        <w:rPr>
          <w:rtl/>
        </w:rPr>
        <w:t xml:space="preserve">לך </w:t>
      </w:r>
      <w:bookmarkStart w:id="12195" w:name="_ETM_Q25_637720"/>
      <w:bookmarkEnd w:id="12195"/>
      <w:r>
        <w:rPr>
          <w:rFonts w:hint="cs"/>
          <w:rtl/>
        </w:rPr>
        <w:t xml:space="preserve">– </w:t>
      </w:r>
      <w:r>
        <w:rPr>
          <w:rtl/>
        </w:rPr>
        <w:t xml:space="preserve">נמשיך </w:t>
      </w:r>
      <w:bookmarkStart w:id="12196" w:name="_ETM_Q25_638290"/>
      <w:bookmarkEnd w:id="12196"/>
      <w:r>
        <w:rPr>
          <w:rtl/>
        </w:rPr>
        <w:t xml:space="preserve">ונפעל </w:t>
      </w:r>
      <w:bookmarkStart w:id="12197" w:name="_ETM_Q25_638800"/>
      <w:bookmarkEnd w:id="12197"/>
      <w:r>
        <w:rPr>
          <w:rtl/>
        </w:rPr>
        <w:t xml:space="preserve">בעוצמה </w:t>
      </w:r>
      <w:bookmarkStart w:id="12198" w:name="_ETM_Q25_640060"/>
      <w:bookmarkEnd w:id="12198"/>
      <w:r>
        <w:rPr>
          <w:rtl/>
        </w:rPr>
        <w:t xml:space="preserve">עד </w:t>
      </w:r>
      <w:bookmarkStart w:id="12199" w:name="_ETM_Q25_640270"/>
      <w:bookmarkEnd w:id="12199"/>
      <w:r>
        <w:rPr>
          <w:rtl/>
        </w:rPr>
        <w:t>להשגתן</w:t>
      </w:r>
      <w:r>
        <w:rPr>
          <w:rFonts w:hint="cs"/>
          <w:rtl/>
        </w:rPr>
        <w:t>.</w:t>
      </w:r>
      <w:bookmarkStart w:id="12200" w:name="_ETM_Q25_641670"/>
      <w:bookmarkEnd w:id="12200"/>
      <w:r w:rsidR="004F7170">
        <w:rPr>
          <w:rFonts w:hint="cs"/>
          <w:rtl/>
        </w:rPr>
        <w:t xml:space="preserve"> </w:t>
      </w:r>
      <w:r>
        <w:rPr>
          <w:rtl/>
        </w:rPr>
        <w:t xml:space="preserve">לצד </w:t>
      </w:r>
      <w:bookmarkStart w:id="12201" w:name="_ETM_Q25_642120"/>
      <w:bookmarkEnd w:id="12201"/>
      <w:r>
        <w:rPr>
          <w:rtl/>
        </w:rPr>
        <w:t xml:space="preserve">הלחימה </w:t>
      </w:r>
      <w:bookmarkStart w:id="12202" w:name="_ETM_Q25_642660"/>
      <w:bookmarkEnd w:id="12202"/>
      <w:r>
        <w:rPr>
          <w:rtl/>
        </w:rPr>
        <w:t>העיקשת</w:t>
      </w:r>
      <w:r>
        <w:rPr>
          <w:rFonts w:hint="cs"/>
          <w:rtl/>
        </w:rPr>
        <w:t>,</w:t>
      </w:r>
      <w:r>
        <w:rPr>
          <w:rtl/>
        </w:rPr>
        <w:t xml:space="preserve"> </w:t>
      </w:r>
      <w:bookmarkStart w:id="12203" w:name="_ETM_Q25_643170"/>
      <w:bookmarkEnd w:id="12203"/>
      <w:r>
        <w:rPr>
          <w:rtl/>
        </w:rPr>
        <w:t>ול</w:t>
      </w:r>
      <w:r>
        <w:rPr>
          <w:rFonts w:hint="cs"/>
          <w:rtl/>
        </w:rPr>
        <w:t>ל</w:t>
      </w:r>
      <w:r>
        <w:rPr>
          <w:rtl/>
        </w:rPr>
        <w:t xml:space="preserve">א </w:t>
      </w:r>
      <w:bookmarkStart w:id="12204" w:name="_ETM_Q25_643500"/>
      <w:bookmarkEnd w:id="12204"/>
      <w:r>
        <w:rPr>
          <w:rtl/>
        </w:rPr>
        <w:t xml:space="preserve">כל </w:t>
      </w:r>
      <w:bookmarkStart w:id="12205" w:name="_ETM_Q25_643710"/>
      <w:bookmarkEnd w:id="12205"/>
      <w:r>
        <w:rPr>
          <w:rtl/>
        </w:rPr>
        <w:t xml:space="preserve">סתירה </w:t>
      </w:r>
      <w:bookmarkStart w:id="12206" w:name="_ETM_Q25_644070"/>
      <w:bookmarkEnd w:id="12206"/>
      <w:r>
        <w:rPr>
          <w:rtl/>
        </w:rPr>
        <w:t>ממנה</w:t>
      </w:r>
      <w:r>
        <w:rPr>
          <w:rFonts w:hint="cs"/>
          <w:rtl/>
        </w:rPr>
        <w:t>,</w:t>
      </w:r>
      <w:r>
        <w:rPr>
          <w:rtl/>
        </w:rPr>
        <w:t xml:space="preserve"> </w:t>
      </w:r>
      <w:bookmarkStart w:id="12207" w:name="_ETM_Q25_645290"/>
      <w:bookmarkEnd w:id="12207"/>
      <w:r>
        <w:rPr>
          <w:rtl/>
        </w:rPr>
        <w:t xml:space="preserve">נכון </w:t>
      </w:r>
      <w:bookmarkStart w:id="12208" w:name="_ETM_Q25_646249"/>
      <w:bookmarkEnd w:id="12208"/>
      <w:r>
        <w:rPr>
          <w:rtl/>
        </w:rPr>
        <w:t xml:space="preserve">שמדינת </w:t>
      </w:r>
      <w:bookmarkStart w:id="12209" w:name="_ETM_Q25_646849"/>
      <w:bookmarkEnd w:id="12209"/>
      <w:r>
        <w:rPr>
          <w:rtl/>
        </w:rPr>
        <w:t xml:space="preserve">ישראל </w:t>
      </w:r>
      <w:bookmarkStart w:id="12210" w:name="_ETM_Q25_647329"/>
      <w:bookmarkEnd w:id="12210"/>
      <w:r>
        <w:rPr>
          <w:rtl/>
        </w:rPr>
        <w:t xml:space="preserve">תדאג </w:t>
      </w:r>
      <w:bookmarkStart w:id="12211" w:name="_ETM_Q25_647689"/>
      <w:bookmarkEnd w:id="12211"/>
      <w:r>
        <w:rPr>
          <w:rtl/>
        </w:rPr>
        <w:t xml:space="preserve">שגבולותיה </w:t>
      </w:r>
      <w:bookmarkStart w:id="12212" w:name="_ETM_Q25_648319"/>
      <w:bookmarkEnd w:id="12212"/>
      <w:r>
        <w:rPr>
          <w:rFonts w:hint="cs"/>
          <w:rtl/>
        </w:rPr>
        <w:t>י</w:t>
      </w:r>
      <w:r>
        <w:rPr>
          <w:rtl/>
        </w:rPr>
        <w:t xml:space="preserve">היו </w:t>
      </w:r>
      <w:bookmarkStart w:id="12213" w:name="_ETM_Q25_648560"/>
      <w:bookmarkEnd w:id="12213"/>
      <w:r>
        <w:rPr>
          <w:rtl/>
        </w:rPr>
        <w:t xml:space="preserve">מאובטחים </w:t>
      </w:r>
      <w:bookmarkStart w:id="12214" w:name="_ETM_Q25_649930"/>
      <w:bookmarkEnd w:id="12214"/>
      <w:r>
        <w:rPr>
          <w:rtl/>
        </w:rPr>
        <w:t>וממוגנים</w:t>
      </w:r>
      <w:r w:rsidR="004F7170">
        <w:rPr>
          <w:rFonts w:hint="cs"/>
          <w:rtl/>
        </w:rPr>
        <w:t>,</w:t>
      </w:r>
      <w:r>
        <w:rPr>
          <w:rtl/>
        </w:rPr>
        <w:t xml:space="preserve"> </w:t>
      </w:r>
      <w:bookmarkStart w:id="12215" w:name="_ETM_Q25_651230"/>
      <w:bookmarkEnd w:id="12215"/>
      <w:r>
        <w:rPr>
          <w:rtl/>
        </w:rPr>
        <w:t xml:space="preserve">ואנו </w:t>
      </w:r>
      <w:bookmarkStart w:id="12216" w:name="_ETM_Q25_651650"/>
      <w:bookmarkEnd w:id="12216"/>
      <w:r>
        <w:rPr>
          <w:rtl/>
        </w:rPr>
        <w:t xml:space="preserve">פועלים </w:t>
      </w:r>
      <w:bookmarkStart w:id="12217" w:name="_ETM_Q25_652010"/>
      <w:bookmarkEnd w:id="12217"/>
      <w:r>
        <w:rPr>
          <w:rFonts w:hint="cs"/>
          <w:rtl/>
        </w:rPr>
        <w:t xml:space="preserve">– </w:t>
      </w:r>
      <w:bookmarkStart w:id="12218" w:name="_ETM_Q25_652000"/>
      <w:bookmarkEnd w:id="12218"/>
      <w:r>
        <w:rPr>
          <w:rtl/>
        </w:rPr>
        <w:t xml:space="preserve">אומר </w:t>
      </w:r>
      <w:bookmarkStart w:id="12219" w:name="_ETM_Q25_652250"/>
      <w:bookmarkEnd w:id="12219"/>
      <w:r>
        <w:rPr>
          <w:rtl/>
        </w:rPr>
        <w:t xml:space="preserve">שר </w:t>
      </w:r>
      <w:bookmarkStart w:id="12220" w:name="_ETM_Q25_652460"/>
      <w:bookmarkEnd w:id="12220"/>
      <w:r>
        <w:rPr>
          <w:rtl/>
        </w:rPr>
        <w:t xml:space="preserve">הביטחון </w:t>
      </w:r>
      <w:bookmarkStart w:id="12221" w:name="_ETM_Q25_652850"/>
      <w:bookmarkEnd w:id="12221"/>
      <w:r>
        <w:rPr>
          <w:rFonts w:hint="cs"/>
          <w:rtl/>
        </w:rPr>
        <w:t xml:space="preserve">– </w:t>
      </w:r>
      <w:r>
        <w:rPr>
          <w:rtl/>
        </w:rPr>
        <w:t xml:space="preserve">גם </w:t>
      </w:r>
      <w:bookmarkStart w:id="12222" w:name="_ETM_Q25_653180"/>
      <w:bookmarkEnd w:id="12222"/>
      <w:r>
        <w:rPr>
          <w:rtl/>
        </w:rPr>
        <w:t xml:space="preserve">להשלמת </w:t>
      </w:r>
      <w:bookmarkStart w:id="12223" w:name="_ETM_Q25_654230"/>
      <w:bookmarkEnd w:id="12223"/>
      <w:r>
        <w:rPr>
          <w:rtl/>
        </w:rPr>
        <w:t xml:space="preserve">משימה </w:t>
      </w:r>
      <w:bookmarkStart w:id="12224" w:name="_ETM_Q25_654650"/>
      <w:bookmarkEnd w:id="12224"/>
      <w:r>
        <w:rPr>
          <w:rtl/>
        </w:rPr>
        <w:t>זו</w:t>
      </w:r>
      <w:r>
        <w:rPr>
          <w:rFonts w:hint="cs"/>
          <w:rtl/>
        </w:rPr>
        <w:t>.</w:t>
      </w:r>
    </w:p>
    <w:p w:rsidR="00343BAF" w:rsidRDefault="00343BAF" w:rsidP="00885414">
      <w:pPr>
        <w:rPr>
          <w:rtl/>
        </w:rPr>
      </w:pPr>
    </w:p>
    <w:p w:rsidR="00343BAF" w:rsidRDefault="00343BAF" w:rsidP="00F64A3F">
      <w:pPr>
        <w:rPr>
          <w:rtl/>
        </w:rPr>
      </w:pPr>
      <w:bookmarkStart w:id="12225" w:name="_ETM_Q25_655000"/>
      <w:bookmarkStart w:id="12226" w:name="_ETM_Q25_654890"/>
      <w:bookmarkEnd w:id="12225"/>
      <w:bookmarkEnd w:id="12226"/>
      <w:r>
        <w:rPr>
          <w:rtl/>
        </w:rPr>
        <w:t>כאמור</w:t>
      </w:r>
      <w:r w:rsidR="00F64A3F">
        <w:rPr>
          <w:rFonts w:hint="cs"/>
          <w:rtl/>
        </w:rPr>
        <w:t>,</w:t>
      </w:r>
      <w:r>
        <w:rPr>
          <w:rtl/>
        </w:rPr>
        <w:t xml:space="preserve"> </w:t>
      </w:r>
      <w:bookmarkStart w:id="12227" w:name="_ETM_Q25_655400"/>
      <w:bookmarkEnd w:id="12227"/>
      <w:r>
        <w:rPr>
          <w:rtl/>
        </w:rPr>
        <w:t xml:space="preserve">כמו </w:t>
      </w:r>
      <w:bookmarkStart w:id="12228" w:name="_ETM_Q25_655580"/>
      <w:bookmarkEnd w:id="12228"/>
      <w:r>
        <w:rPr>
          <w:rtl/>
        </w:rPr>
        <w:t>שאמרתי</w:t>
      </w:r>
      <w:r w:rsidR="00F64A3F">
        <w:rPr>
          <w:rFonts w:hint="cs"/>
          <w:rtl/>
        </w:rPr>
        <w:t>,</w:t>
      </w:r>
      <w:r>
        <w:rPr>
          <w:rFonts w:hint="cs"/>
          <w:rtl/>
        </w:rPr>
        <w:t xml:space="preserve"> </w:t>
      </w:r>
      <w:r>
        <w:rPr>
          <w:rtl/>
        </w:rPr>
        <w:t xml:space="preserve">התשובה </w:t>
      </w:r>
      <w:bookmarkStart w:id="12229" w:name="_ETM_Q25_656300"/>
      <w:bookmarkEnd w:id="12229"/>
      <w:r>
        <w:rPr>
          <w:rtl/>
        </w:rPr>
        <w:t xml:space="preserve">שקיבלנו </w:t>
      </w:r>
      <w:bookmarkStart w:id="12230" w:name="_ETM_Q25_656690"/>
      <w:bookmarkEnd w:id="12230"/>
      <w:r>
        <w:rPr>
          <w:rtl/>
        </w:rPr>
        <w:t xml:space="preserve">משר </w:t>
      </w:r>
      <w:bookmarkStart w:id="12231" w:name="_ETM_Q25_656870"/>
      <w:bookmarkEnd w:id="12231"/>
      <w:r>
        <w:rPr>
          <w:rtl/>
        </w:rPr>
        <w:t xml:space="preserve">הביטחון </w:t>
      </w:r>
      <w:bookmarkStart w:id="12232" w:name="_ETM_Q25_657710"/>
      <w:bookmarkEnd w:id="12232"/>
      <w:r>
        <w:rPr>
          <w:rtl/>
        </w:rPr>
        <w:t xml:space="preserve">היא </w:t>
      </w:r>
      <w:bookmarkStart w:id="12233" w:name="_ETM_Q25_657890"/>
      <w:bookmarkEnd w:id="12233"/>
      <w:r w:rsidR="00F64A3F">
        <w:rPr>
          <w:rFonts w:hint="cs"/>
          <w:rtl/>
        </w:rPr>
        <w:t>ע</w:t>
      </w:r>
      <w:r>
        <w:rPr>
          <w:rtl/>
        </w:rPr>
        <w:t>ל</w:t>
      </w:r>
      <w:r w:rsidR="00F64A3F">
        <w:rPr>
          <w:rFonts w:hint="cs"/>
          <w:rtl/>
        </w:rPr>
        <w:t xml:space="preserve"> </w:t>
      </w:r>
      <w:r>
        <w:rPr>
          <w:rtl/>
        </w:rPr>
        <w:t xml:space="preserve">הצעה </w:t>
      </w:r>
      <w:bookmarkStart w:id="12234" w:name="_ETM_Q25_658310"/>
      <w:bookmarkEnd w:id="12234"/>
      <w:r>
        <w:rPr>
          <w:rtl/>
        </w:rPr>
        <w:t>לסדר</w:t>
      </w:r>
      <w:r>
        <w:rPr>
          <w:rFonts w:hint="cs"/>
          <w:rtl/>
        </w:rPr>
        <w:t>-היום</w:t>
      </w:r>
      <w:r>
        <w:rPr>
          <w:rtl/>
        </w:rPr>
        <w:t xml:space="preserve"> </w:t>
      </w:r>
      <w:bookmarkStart w:id="12235" w:name="_ETM_Q25_658730"/>
      <w:bookmarkEnd w:id="12235"/>
      <w:r>
        <w:rPr>
          <w:rtl/>
        </w:rPr>
        <w:t xml:space="preserve">של </w:t>
      </w:r>
      <w:bookmarkStart w:id="12236" w:name="_ETM_Q25_658910"/>
      <w:bookmarkEnd w:id="12236"/>
      <w:r>
        <w:rPr>
          <w:rtl/>
        </w:rPr>
        <w:t xml:space="preserve">חבר </w:t>
      </w:r>
      <w:bookmarkStart w:id="12237" w:name="_ETM_Q25_659120"/>
      <w:bookmarkEnd w:id="12237"/>
      <w:r>
        <w:rPr>
          <w:rtl/>
        </w:rPr>
        <w:t xml:space="preserve">הכנסת </w:t>
      </w:r>
      <w:bookmarkStart w:id="12238" w:name="_ETM_Q25_659700"/>
      <w:bookmarkEnd w:id="12238"/>
      <w:r>
        <w:rPr>
          <w:rtl/>
        </w:rPr>
        <w:t xml:space="preserve">עודד </w:t>
      </w:r>
      <w:bookmarkStart w:id="12239" w:name="_ETM_Q25_660120"/>
      <w:bookmarkEnd w:id="12239"/>
      <w:r>
        <w:rPr>
          <w:rtl/>
        </w:rPr>
        <w:t>פורר</w:t>
      </w:r>
      <w:r>
        <w:rPr>
          <w:rFonts w:hint="cs"/>
          <w:rtl/>
        </w:rPr>
        <w:t>.</w:t>
      </w:r>
      <w:r>
        <w:rPr>
          <w:rtl/>
        </w:rPr>
        <w:t xml:space="preserve"> </w:t>
      </w:r>
      <w:bookmarkStart w:id="12240" w:name="_ETM_Q25_660390"/>
      <w:bookmarkEnd w:id="12240"/>
      <w:r>
        <w:rPr>
          <w:rtl/>
        </w:rPr>
        <w:t xml:space="preserve">תודה </w:t>
      </w:r>
      <w:bookmarkStart w:id="12241" w:name="_ETM_Q25_660630"/>
      <w:bookmarkEnd w:id="12241"/>
      <w:r>
        <w:rPr>
          <w:rtl/>
        </w:rPr>
        <w:t>רבה</w:t>
      </w:r>
      <w:r>
        <w:rPr>
          <w:rFonts w:hint="cs"/>
          <w:rtl/>
        </w:rPr>
        <w:t>.</w:t>
      </w:r>
    </w:p>
    <w:p w:rsidR="00343BAF" w:rsidRDefault="00343BAF" w:rsidP="00885414">
      <w:pPr>
        <w:rPr>
          <w:rtl/>
        </w:rPr>
      </w:pPr>
    </w:p>
    <w:p w:rsidR="00343BAF" w:rsidRDefault="00343BAF" w:rsidP="00885414">
      <w:pPr>
        <w:pStyle w:val="af7"/>
        <w:keepNext/>
        <w:rPr>
          <w:rtl/>
        </w:rPr>
      </w:pPr>
      <w:bookmarkStart w:id="12242" w:name="ET_yor_6593_14"/>
      <w:r w:rsidRPr="00440EF4">
        <w:rPr>
          <w:rStyle w:val="TagStyle"/>
          <w:rtl/>
        </w:rPr>
        <w:t xml:space="preserve"> &lt;&lt; יור &gt;&gt;</w:t>
      </w:r>
      <w:r w:rsidRPr="009C39D4">
        <w:rPr>
          <w:rStyle w:val="TagStyle"/>
          <w:rtl/>
        </w:rPr>
        <w:t xml:space="preserve"> </w:t>
      </w:r>
      <w:r>
        <w:rPr>
          <w:rtl/>
        </w:rPr>
        <w:t>היו"ר חנוך דב מלביצקי:</w:t>
      </w:r>
      <w:r w:rsidRPr="009C39D4">
        <w:rPr>
          <w:rStyle w:val="TagStyle"/>
          <w:rtl/>
        </w:rPr>
        <w:t xml:space="preserve"> </w:t>
      </w:r>
      <w:r w:rsidRPr="00440EF4">
        <w:rPr>
          <w:rStyle w:val="TagStyle"/>
          <w:rtl/>
        </w:rPr>
        <w:t>&lt;&lt; יור &gt;&gt;</w:t>
      </w:r>
      <w:r>
        <w:rPr>
          <w:rtl/>
        </w:rPr>
        <w:t xml:space="preserve">  </w:t>
      </w:r>
      <w:bookmarkEnd w:id="12242"/>
    </w:p>
    <w:p w:rsidR="00343BAF" w:rsidRDefault="00343BAF" w:rsidP="0006298B">
      <w:pPr>
        <w:rPr>
          <w:rtl/>
        </w:rPr>
      </w:pPr>
    </w:p>
    <w:p w:rsidR="00343BAF" w:rsidRDefault="00343BAF" w:rsidP="00885414">
      <w:pPr>
        <w:rPr>
          <w:rtl/>
        </w:rPr>
      </w:pPr>
      <w:bookmarkStart w:id="12243" w:name="_ETM_Q25_665000"/>
      <w:bookmarkStart w:id="12244" w:name="_ETM_Q25_663000"/>
      <w:bookmarkStart w:id="12245" w:name="_ETM_Q25_662310"/>
      <w:bookmarkEnd w:id="12243"/>
      <w:bookmarkEnd w:id="12244"/>
      <w:bookmarkEnd w:id="12245"/>
      <w:r>
        <w:rPr>
          <w:rtl/>
        </w:rPr>
        <w:t>תודה</w:t>
      </w:r>
      <w:r>
        <w:rPr>
          <w:rFonts w:hint="cs"/>
          <w:rtl/>
        </w:rPr>
        <w:t>.</w:t>
      </w:r>
      <w:r>
        <w:rPr>
          <w:rtl/>
        </w:rPr>
        <w:t xml:space="preserve"> </w:t>
      </w:r>
      <w:bookmarkStart w:id="12246" w:name="_ETM_Q25_663299"/>
      <w:bookmarkEnd w:id="12246"/>
      <w:r>
        <w:rPr>
          <w:rtl/>
        </w:rPr>
        <w:t xml:space="preserve">עמדה </w:t>
      </w:r>
      <w:bookmarkStart w:id="12247" w:name="_ETM_Q25_663599"/>
      <w:bookmarkEnd w:id="12247"/>
      <w:r>
        <w:rPr>
          <w:rtl/>
        </w:rPr>
        <w:t>נוספת</w:t>
      </w:r>
      <w:r>
        <w:rPr>
          <w:rFonts w:hint="cs"/>
          <w:rtl/>
        </w:rPr>
        <w:t xml:space="preserve"> </w:t>
      </w:r>
      <w:r>
        <w:rPr>
          <w:rFonts w:hint="eastAsia"/>
          <w:rtl/>
        </w:rPr>
        <w:t>–</w:t>
      </w:r>
      <w:r>
        <w:rPr>
          <w:rtl/>
        </w:rPr>
        <w:t xml:space="preserve"> </w:t>
      </w:r>
      <w:bookmarkStart w:id="12248" w:name="_ETM_Q25_664170"/>
      <w:bookmarkEnd w:id="12248"/>
      <w:r>
        <w:rPr>
          <w:rtl/>
        </w:rPr>
        <w:t xml:space="preserve">חבר </w:t>
      </w:r>
      <w:bookmarkStart w:id="12249" w:name="_ETM_Q25_664379"/>
      <w:bookmarkEnd w:id="12249"/>
      <w:r>
        <w:rPr>
          <w:rtl/>
        </w:rPr>
        <w:t xml:space="preserve">הכנסת </w:t>
      </w:r>
      <w:bookmarkStart w:id="12250" w:name="_ETM_Q25_664680"/>
      <w:bookmarkEnd w:id="12250"/>
      <w:r>
        <w:rPr>
          <w:rtl/>
        </w:rPr>
        <w:t>לוי</w:t>
      </w:r>
      <w:r>
        <w:rPr>
          <w:rFonts w:hint="cs"/>
          <w:rtl/>
        </w:rPr>
        <w:t>,</w:t>
      </w:r>
      <w:r>
        <w:rPr>
          <w:rtl/>
        </w:rPr>
        <w:t xml:space="preserve"> </w:t>
      </w:r>
      <w:bookmarkStart w:id="12251" w:name="_ETM_Q25_665189"/>
      <w:bookmarkEnd w:id="12251"/>
      <w:r>
        <w:rPr>
          <w:rtl/>
        </w:rPr>
        <w:t>בבקשה</w:t>
      </w:r>
      <w:r>
        <w:rPr>
          <w:rFonts w:hint="cs"/>
          <w:rtl/>
        </w:rPr>
        <w:t>.</w:t>
      </w:r>
      <w:r>
        <w:rPr>
          <w:rtl/>
        </w:rPr>
        <w:t xml:space="preserve"> </w:t>
      </w:r>
      <w:bookmarkStart w:id="12252" w:name="_ETM_Q25_665980"/>
      <w:bookmarkEnd w:id="12252"/>
      <w:r>
        <w:rPr>
          <w:rtl/>
        </w:rPr>
        <w:t xml:space="preserve">אחר </w:t>
      </w:r>
      <w:bookmarkStart w:id="12253" w:name="_ETM_Q25_666279"/>
      <w:bookmarkEnd w:id="12253"/>
      <w:r>
        <w:rPr>
          <w:rtl/>
        </w:rPr>
        <w:t xml:space="preserve">כך </w:t>
      </w:r>
      <w:bookmarkStart w:id="12254" w:name="_ETM_Q25_666489"/>
      <w:bookmarkEnd w:id="12254"/>
      <w:r>
        <w:rPr>
          <w:rtl/>
        </w:rPr>
        <w:t xml:space="preserve">חבר </w:t>
      </w:r>
      <w:bookmarkStart w:id="12255" w:name="_ETM_Q25_666700"/>
      <w:bookmarkEnd w:id="12255"/>
      <w:r>
        <w:rPr>
          <w:rtl/>
        </w:rPr>
        <w:t xml:space="preserve">הכנסת </w:t>
      </w:r>
      <w:bookmarkStart w:id="12256" w:name="_ETM_Q25_666969"/>
      <w:bookmarkEnd w:id="12256"/>
      <w:r>
        <w:rPr>
          <w:rtl/>
        </w:rPr>
        <w:t>פורר</w:t>
      </w:r>
      <w:r>
        <w:rPr>
          <w:rFonts w:hint="cs"/>
          <w:rtl/>
        </w:rPr>
        <w:t>.</w:t>
      </w:r>
    </w:p>
    <w:p w:rsidR="00343BAF" w:rsidRDefault="00343BAF" w:rsidP="00885414">
      <w:pPr>
        <w:rPr>
          <w:rtl/>
        </w:rPr>
      </w:pPr>
    </w:p>
    <w:p w:rsidR="00343BAF" w:rsidRDefault="00343BAF" w:rsidP="00885414">
      <w:pPr>
        <w:pStyle w:val="a4"/>
        <w:keepNext/>
        <w:rPr>
          <w:rtl/>
        </w:rPr>
      </w:pPr>
      <w:bookmarkStart w:id="12257" w:name="ET_speaker_5084_15"/>
      <w:r w:rsidRPr="00440EF4">
        <w:rPr>
          <w:rStyle w:val="TagStyle"/>
          <w:rtl/>
        </w:rPr>
        <w:t xml:space="preserve"> &lt;&lt; דובר &gt;&gt;</w:t>
      </w:r>
      <w:r w:rsidRPr="009C39D4">
        <w:rPr>
          <w:rStyle w:val="TagStyle"/>
          <w:rtl/>
        </w:rPr>
        <w:t xml:space="preserve"> </w:t>
      </w:r>
      <w:bookmarkStart w:id="12258" w:name="_Toc156418663"/>
      <w:r>
        <w:rPr>
          <w:rtl/>
        </w:rPr>
        <w:t>מיקי לוי (יש עתיד):</w:t>
      </w:r>
      <w:bookmarkEnd w:id="12258"/>
      <w:r w:rsidRPr="009C39D4">
        <w:rPr>
          <w:rStyle w:val="TagStyle"/>
          <w:rtl/>
        </w:rPr>
        <w:t xml:space="preserve"> </w:t>
      </w:r>
      <w:r w:rsidRPr="00440EF4">
        <w:rPr>
          <w:rStyle w:val="TagStyle"/>
          <w:rtl/>
        </w:rPr>
        <w:t>&lt;&lt; דובר &gt;&gt;</w:t>
      </w:r>
      <w:r>
        <w:rPr>
          <w:rtl/>
        </w:rPr>
        <w:t xml:space="preserve">  </w:t>
      </w:r>
      <w:bookmarkEnd w:id="12257"/>
    </w:p>
    <w:p w:rsidR="00343BAF" w:rsidRDefault="00343BAF" w:rsidP="0006298B">
      <w:pPr>
        <w:rPr>
          <w:rtl/>
        </w:rPr>
      </w:pPr>
    </w:p>
    <w:p w:rsidR="00343BAF" w:rsidRDefault="00343BAF" w:rsidP="00F64A3F">
      <w:pPr>
        <w:rPr>
          <w:rtl/>
        </w:rPr>
      </w:pPr>
      <w:bookmarkStart w:id="12259" w:name="_ETM_Q25_676000"/>
      <w:bookmarkStart w:id="12260" w:name="_ETM_Q25_672000"/>
      <w:bookmarkStart w:id="12261" w:name="_ETM_Q25_677870"/>
      <w:bookmarkStart w:id="12262" w:name="_ETM_Q25_679780"/>
      <w:bookmarkStart w:id="12263" w:name="_ETM_Q25_681019"/>
      <w:bookmarkStart w:id="12264" w:name="_ETM_Q25_681319"/>
      <w:bookmarkStart w:id="12265" w:name="_ETM_Q25_681469"/>
      <w:bookmarkStart w:id="12266" w:name="_ETM_Q25_681829"/>
      <w:bookmarkStart w:id="12267" w:name="_ETM_Q25_682519"/>
      <w:bookmarkEnd w:id="12259"/>
      <w:bookmarkEnd w:id="12260"/>
      <w:bookmarkEnd w:id="12261"/>
      <w:bookmarkEnd w:id="12262"/>
      <w:bookmarkEnd w:id="12263"/>
      <w:bookmarkEnd w:id="12264"/>
      <w:bookmarkEnd w:id="12265"/>
      <w:bookmarkEnd w:id="12266"/>
      <w:bookmarkEnd w:id="12267"/>
      <w:r>
        <w:rPr>
          <w:rtl/>
        </w:rPr>
        <w:t xml:space="preserve">תודה </w:t>
      </w:r>
      <w:bookmarkStart w:id="12268" w:name="_ETM_Q25_682790"/>
      <w:bookmarkEnd w:id="12268"/>
      <w:r>
        <w:rPr>
          <w:rtl/>
        </w:rPr>
        <w:t>רבה</w:t>
      </w:r>
      <w:r>
        <w:rPr>
          <w:rFonts w:hint="cs"/>
          <w:rtl/>
        </w:rPr>
        <w:t>.</w:t>
      </w:r>
      <w:r>
        <w:rPr>
          <w:rtl/>
        </w:rPr>
        <w:t xml:space="preserve"> </w:t>
      </w:r>
      <w:bookmarkStart w:id="12269" w:name="_ETM_Q25_683500"/>
      <w:bookmarkEnd w:id="12269"/>
      <w:r>
        <w:rPr>
          <w:rtl/>
        </w:rPr>
        <w:t xml:space="preserve">אדוני </w:t>
      </w:r>
      <w:bookmarkStart w:id="12270" w:name="_ETM_Q25_683770"/>
      <w:bookmarkEnd w:id="12270"/>
      <w:r>
        <w:rPr>
          <w:rtl/>
        </w:rPr>
        <w:t>היושב</w:t>
      </w:r>
      <w:bookmarkStart w:id="12271" w:name="_ETM_Q25_684040"/>
      <w:bookmarkEnd w:id="12271"/>
      <w:r>
        <w:rPr>
          <w:rFonts w:hint="cs"/>
          <w:rtl/>
        </w:rPr>
        <w:t>-</w:t>
      </w:r>
      <w:r>
        <w:rPr>
          <w:rtl/>
        </w:rPr>
        <w:t>ראש</w:t>
      </w:r>
      <w:r>
        <w:rPr>
          <w:rFonts w:hint="cs"/>
          <w:rtl/>
        </w:rPr>
        <w:t>,</w:t>
      </w:r>
      <w:r>
        <w:rPr>
          <w:rtl/>
        </w:rPr>
        <w:t xml:space="preserve"> </w:t>
      </w:r>
      <w:bookmarkStart w:id="12272" w:name="_ETM_Q25_684909"/>
      <w:bookmarkEnd w:id="12272"/>
      <w:r>
        <w:rPr>
          <w:rFonts w:hint="cs"/>
          <w:rtl/>
        </w:rPr>
        <w:t>ה</w:t>
      </w:r>
      <w:r>
        <w:rPr>
          <w:rtl/>
        </w:rPr>
        <w:t xml:space="preserve">נושא </w:t>
      </w:r>
      <w:bookmarkStart w:id="12273" w:name="_ETM_Q25_685420"/>
      <w:bookmarkEnd w:id="12273"/>
      <w:r>
        <w:rPr>
          <w:rtl/>
        </w:rPr>
        <w:t xml:space="preserve">שאני </w:t>
      </w:r>
      <w:bookmarkStart w:id="12274" w:name="_ETM_Q25_685659"/>
      <w:bookmarkEnd w:id="12274"/>
      <w:r>
        <w:rPr>
          <w:rtl/>
        </w:rPr>
        <w:t xml:space="preserve">הולך </w:t>
      </w:r>
      <w:bookmarkStart w:id="12275" w:name="_ETM_Q25_685840"/>
      <w:bookmarkEnd w:id="12275"/>
      <w:r>
        <w:rPr>
          <w:rtl/>
        </w:rPr>
        <w:t xml:space="preserve">לדבר </w:t>
      </w:r>
      <w:bookmarkStart w:id="12276" w:name="_ETM_Q25_686139"/>
      <w:bookmarkEnd w:id="12276"/>
      <w:r>
        <w:rPr>
          <w:rtl/>
        </w:rPr>
        <w:t xml:space="preserve">עליו </w:t>
      </w:r>
      <w:bookmarkStart w:id="12277" w:name="_ETM_Q25_686349"/>
      <w:bookmarkEnd w:id="12277"/>
      <w:r w:rsidR="00F64A3F">
        <w:rPr>
          <w:rFonts w:hint="cs"/>
          <w:rtl/>
        </w:rPr>
        <w:t xml:space="preserve">– </w:t>
      </w:r>
      <w:r>
        <w:rPr>
          <w:rtl/>
        </w:rPr>
        <w:t xml:space="preserve">גם </w:t>
      </w:r>
      <w:bookmarkStart w:id="12278" w:name="_ETM_Q25_686560"/>
      <w:bookmarkEnd w:id="12278"/>
      <w:r>
        <w:rPr>
          <w:rtl/>
        </w:rPr>
        <w:t xml:space="preserve">אתה </w:t>
      </w:r>
      <w:bookmarkStart w:id="12279" w:name="_ETM_Q25_686799"/>
      <w:bookmarkEnd w:id="12279"/>
      <w:r>
        <w:rPr>
          <w:rtl/>
        </w:rPr>
        <w:t xml:space="preserve">היית </w:t>
      </w:r>
      <w:bookmarkStart w:id="12280" w:name="_ETM_Q25_687099"/>
      <w:bookmarkEnd w:id="12280"/>
      <w:r>
        <w:rPr>
          <w:rtl/>
        </w:rPr>
        <w:t xml:space="preserve">מעורב </w:t>
      </w:r>
      <w:bookmarkStart w:id="12281" w:name="_ETM_Q25_687700"/>
      <w:bookmarkEnd w:id="12281"/>
      <w:r>
        <w:rPr>
          <w:rtl/>
        </w:rPr>
        <w:t>בו</w:t>
      </w:r>
      <w:r w:rsidR="004F7170">
        <w:rPr>
          <w:rFonts w:hint="cs"/>
          <w:rtl/>
        </w:rPr>
        <w:t>,</w:t>
      </w:r>
      <w:r>
        <w:rPr>
          <w:rtl/>
        </w:rPr>
        <w:t xml:space="preserve"> </w:t>
      </w:r>
      <w:bookmarkStart w:id="12282" w:name="_ETM_Q25_687879"/>
      <w:bookmarkEnd w:id="12282"/>
      <w:r>
        <w:rPr>
          <w:rtl/>
        </w:rPr>
        <w:t xml:space="preserve">וניסית </w:t>
      </w:r>
      <w:bookmarkStart w:id="12283" w:name="_ETM_Q25_688510"/>
      <w:bookmarkEnd w:id="12283"/>
      <w:r>
        <w:rPr>
          <w:rtl/>
        </w:rPr>
        <w:t xml:space="preserve">לעזור </w:t>
      </w:r>
      <w:bookmarkStart w:id="12284" w:name="_ETM_Q25_689019"/>
      <w:bookmarkEnd w:id="12284"/>
      <w:r>
        <w:rPr>
          <w:rtl/>
        </w:rPr>
        <w:t xml:space="preserve">כמיטב </w:t>
      </w:r>
      <w:bookmarkStart w:id="12285" w:name="_ETM_Q25_689499"/>
      <w:bookmarkEnd w:id="12285"/>
      <w:r>
        <w:rPr>
          <w:rtl/>
        </w:rPr>
        <w:t>יכולתך</w:t>
      </w:r>
      <w:r>
        <w:rPr>
          <w:rFonts w:hint="cs"/>
          <w:rtl/>
        </w:rPr>
        <w:t>.</w:t>
      </w:r>
      <w:r>
        <w:rPr>
          <w:rtl/>
        </w:rPr>
        <w:t xml:space="preserve"> </w:t>
      </w:r>
      <w:bookmarkStart w:id="12286" w:name="_ETM_Q25_691090"/>
      <w:bookmarkEnd w:id="12286"/>
      <w:r>
        <w:rPr>
          <w:rtl/>
        </w:rPr>
        <w:t xml:space="preserve">חבר </w:t>
      </w:r>
      <w:bookmarkStart w:id="12287" w:name="_ETM_Q25_691420"/>
      <w:bookmarkEnd w:id="12287"/>
      <w:r>
        <w:rPr>
          <w:rtl/>
        </w:rPr>
        <w:t xml:space="preserve">הכנסת </w:t>
      </w:r>
      <w:bookmarkStart w:id="12288" w:name="_ETM_Q25_691870"/>
      <w:bookmarkEnd w:id="12288"/>
      <w:r>
        <w:rPr>
          <w:rtl/>
        </w:rPr>
        <w:t>פורר</w:t>
      </w:r>
      <w:r>
        <w:rPr>
          <w:rFonts w:hint="cs"/>
          <w:rtl/>
        </w:rPr>
        <w:t>,</w:t>
      </w:r>
      <w:r>
        <w:rPr>
          <w:rtl/>
        </w:rPr>
        <w:t xml:space="preserve"> </w:t>
      </w:r>
      <w:bookmarkStart w:id="12289" w:name="_ETM_Q25_693040"/>
      <w:bookmarkEnd w:id="12289"/>
      <w:r>
        <w:rPr>
          <w:rtl/>
        </w:rPr>
        <w:t xml:space="preserve">הסכת </w:t>
      </w:r>
      <w:bookmarkStart w:id="12290" w:name="_ETM_Q25_693489"/>
      <w:bookmarkEnd w:id="12290"/>
      <w:r>
        <w:rPr>
          <w:rtl/>
        </w:rPr>
        <w:t>ושמ</w:t>
      </w:r>
      <w:r>
        <w:rPr>
          <w:rFonts w:hint="cs"/>
          <w:rtl/>
        </w:rPr>
        <w:t>ע,</w:t>
      </w:r>
      <w:r>
        <w:rPr>
          <w:rtl/>
        </w:rPr>
        <w:t xml:space="preserve"> </w:t>
      </w:r>
      <w:bookmarkStart w:id="12291" w:name="_ETM_Q25_693939"/>
      <w:bookmarkEnd w:id="12291"/>
      <w:r>
        <w:rPr>
          <w:rtl/>
        </w:rPr>
        <w:t xml:space="preserve">כי </w:t>
      </w:r>
      <w:bookmarkStart w:id="12292" w:name="_ETM_Q25_694150"/>
      <w:bookmarkEnd w:id="12292"/>
      <w:r>
        <w:rPr>
          <w:rtl/>
        </w:rPr>
        <w:t xml:space="preserve">הנושא </w:t>
      </w:r>
      <w:bookmarkStart w:id="12293" w:name="_ETM_Q25_694480"/>
      <w:bookmarkEnd w:id="12293"/>
      <w:r>
        <w:rPr>
          <w:rtl/>
        </w:rPr>
        <w:t xml:space="preserve">שלך </w:t>
      </w:r>
      <w:bookmarkStart w:id="12294" w:name="_ETM_Q25_694809"/>
      <w:bookmarkEnd w:id="12294"/>
      <w:r>
        <w:rPr>
          <w:rtl/>
        </w:rPr>
        <w:t xml:space="preserve">מתחבר </w:t>
      </w:r>
      <w:bookmarkStart w:id="12295" w:name="_ETM_Q25_695290"/>
      <w:bookmarkEnd w:id="12295"/>
      <w:r>
        <w:rPr>
          <w:rtl/>
        </w:rPr>
        <w:t xml:space="preserve">למה </w:t>
      </w:r>
      <w:bookmarkStart w:id="12296" w:name="_ETM_Q25_695530"/>
      <w:bookmarkEnd w:id="12296"/>
      <w:r>
        <w:rPr>
          <w:rtl/>
        </w:rPr>
        <w:t xml:space="preserve">שאני </w:t>
      </w:r>
      <w:bookmarkStart w:id="12297" w:name="_ETM_Q25_695829"/>
      <w:bookmarkEnd w:id="12297"/>
      <w:r>
        <w:rPr>
          <w:rtl/>
        </w:rPr>
        <w:t>אומר</w:t>
      </w:r>
      <w:r>
        <w:rPr>
          <w:rFonts w:hint="cs"/>
          <w:rtl/>
        </w:rPr>
        <w:t>.</w:t>
      </w:r>
    </w:p>
    <w:p w:rsidR="00343BAF" w:rsidRDefault="00343BAF" w:rsidP="00885414">
      <w:pPr>
        <w:rPr>
          <w:rtl/>
        </w:rPr>
      </w:pPr>
      <w:bookmarkStart w:id="12298" w:name="_ETM_Q25_699000"/>
      <w:bookmarkEnd w:id="12298"/>
    </w:p>
    <w:p w:rsidR="00343BAF" w:rsidRDefault="00343BAF" w:rsidP="004F7170">
      <w:bookmarkStart w:id="12299" w:name="_ETM_Q25_697059"/>
      <w:bookmarkEnd w:id="12299"/>
      <w:r>
        <w:rPr>
          <w:rtl/>
        </w:rPr>
        <w:t xml:space="preserve">זה </w:t>
      </w:r>
      <w:bookmarkStart w:id="12300" w:name="_ETM_Q25_697330"/>
      <w:bookmarkEnd w:id="12300"/>
      <w:r>
        <w:rPr>
          <w:rtl/>
        </w:rPr>
        <w:t xml:space="preserve">כמה </w:t>
      </w:r>
      <w:bookmarkStart w:id="12301" w:name="_ETM_Q25_697630"/>
      <w:bookmarkEnd w:id="12301"/>
      <w:r>
        <w:rPr>
          <w:rtl/>
        </w:rPr>
        <w:t xml:space="preserve">חודשים </w:t>
      </w:r>
      <w:bookmarkStart w:id="12302" w:name="_ETM_Q25_698110"/>
      <w:bookmarkEnd w:id="12302"/>
      <w:r>
        <w:rPr>
          <w:rtl/>
        </w:rPr>
        <w:t xml:space="preserve">אני </w:t>
      </w:r>
      <w:bookmarkStart w:id="12303" w:name="_ETM_Q25_698260"/>
      <w:bookmarkEnd w:id="12303"/>
      <w:r>
        <w:rPr>
          <w:rtl/>
        </w:rPr>
        <w:t xml:space="preserve">מטפל </w:t>
      </w:r>
      <w:bookmarkStart w:id="12304" w:name="_ETM_Q25_698709"/>
      <w:bookmarkEnd w:id="12304"/>
      <w:r>
        <w:rPr>
          <w:rtl/>
        </w:rPr>
        <w:t xml:space="preserve">בנושא </w:t>
      </w:r>
      <w:bookmarkStart w:id="12305" w:name="_ETM_Q25_699220"/>
      <w:bookmarkEnd w:id="12305"/>
      <w:r>
        <w:rPr>
          <w:rtl/>
        </w:rPr>
        <w:t xml:space="preserve">ההכרה </w:t>
      </w:r>
      <w:bookmarkStart w:id="12306" w:name="_ETM_Q25_699700"/>
      <w:bookmarkEnd w:id="12306"/>
      <w:r>
        <w:rPr>
          <w:rtl/>
        </w:rPr>
        <w:t xml:space="preserve">של </w:t>
      </w:r>
      <w:bookmarkStart w:id="12307" w:name="_ETM_Q25_699880"/>
      <w:bookmarkEnd w:id="12307"/>
      <w:r>
        <w:rPr>
          <w:rtl/>
        </w:rPr>
        <w:t xml:space="preserve">המדינה </w:t>
      </w:r>
      <w:bookmarkStart w:id="12308" w:name="_ETM_Q25_700300"/>
      <w:bookmarkEnd w:id="12308"/>
      <w:r>
        <w:rPr>
          <w:rtl/>
        </w:rPr>
        <w:t>ב</w:t>
      </w:r>
      <w:r>
        <w:rPr>
          <w:rFonts w:hint="cs"/>
          <w:rtl/>
        </w:rPr>
        <w:t>י</w:t>
      </w:r>
      <w:r>
        <w:rPr>
          <w:rtl/>
        </w:rPr>
        <w:t xml:space="preserve">ישובים </w:t>
      </w:r>
      <w:bookmarkStart w:id="12309" w:name="_ETM_Q25_701110"/>
      <w:bookmarkEnd w:id="12309"/>
      <w:r>
        <w:rPr>
          <w:rtl/>
        </w:rPr>
        <w:t>עבדון</w:t>
      </w:r>
      <w:r>
        <w:rPr>
          <w:rFonts w:hint="cs"/>
          <w:rtl/>
        </w:rPr>
        <w:t>,</w:t>
      </w:r>
      <w:r>
        <w:rPr>
          <w:rtl/>
        </w:rPr>
        <w:t xml:space="preserve"> </w:t>
      </w:r>
      <w:bookmarkStart w:id="12310" w:name="_ETM_Q25_701739"/>
      <w:bookmarkEnd w:id="12310"/>
      <w:proofErr w:type="spellStart"/>
      <w:r>
        <w:rPr>
          <w:rtl/>
        </w:rPr>
        <w:t>אלקו</w:t>
      </w:r>
      <w:r>
        <w:rPr>
          <w:rFonts w:hint="cs"/>
          <w:rtl/>
        </w:rPr>
        <w:t>ש</w:t>
      </w:r>
      <w:proofErr w:type="spellEnd"/>
      <w:r>
        <w:rPr>
          <w:rFonts w:hint="cs"/>
          <w:rtl/>
        </w:rPr>
        <w:t>,</w:t>
      </w:r>
      <w:r>
        <w:rPr>
          <w:rtl/>
        </w:rPr>
        <w:t xml:space="preserve"> </w:t>
      </w:r>
      <w:bookmarkStart w:id="12311" w:name="_ETM_Q25_702190"/>
      <w:bookmarkEnd w:id="12311"/>
      <w:r>
        <w:rPr>
          <w:rFonts w:hint="cs"/>
          <w:rtl/>
        </w:rPr>
        <w:t>מנות</w:t>
      </w:r>
      <w:r>
        <w:rPr>
          <w:rtl/>
        </w:rPr>
        <w:t xml:space="preserve"> </w:t>
      </w:r>
      <w:bookmarkStart w:id="12312" w:name="_ETM_Q25_703569"/>
      <w:bookmarkEnd w:id="12312"/>
      <w:r>
        <w:rPr>
          <w:rtl/>
        </w:rPr>
        <w:t xml:space="preserve">ואבירים </w:t>
      </w:r>
      <w:bookmarkStart w:id="12313" w:name="_ETM_Q25_704739"/>
      <w:bookmarkEnd w:id="12313"/>
      <w:r>
        <w:rPr>
          <w:rtl/>
        </w:rPr>
        <w:t>שבצפון</w:t>
      </w:r>
      <w:r>
        <w:rPr>
          <w:rFonts w:hint="cs"/>
          <w:rtl/>
        </w:rPr>
        <w:t>.</w:t>
      </w:r>
      <w:r>
        <w:rPr>
          <w:rtl/>
        </w:rPr>
        <w:t xml:space="preserve"> </w:t>
      </w:r>
      <w:bookmarkStart w:id="12314" w:name="_ETM_Q25_706429"/>
      <w:bookmarkEnd w:id="12314"/>
      <w:r>
        <w:rPr>
          <w:rtl/>
        </w:rPr>
        <w:t xml:space="preserve">בזמן </w:t>
      </w:r>
      <w:bookmarkStart w:id="12315" w:name="_ETM_Q25_706819"/>
      <w:bookmarkEnd w:id="12315"/>
      <w:r>
        <w:rPr>
          <w:rtl/>
        </w:rPr>
        <w:t>ש</w:t>
      </w:r>
      <w:r>
        <w:rPr>
          <w:rFonts w:hint="cs"/>
          <w:rtl/>
        </w:rPr>
        <w:t xml:space="preserve">איש </w:t>
      </w:r>
      <w:bookmarkStart w:id="12316" w:name="_ETM_Q25_707329"/>
      <w:bookmarkStart w:id="12317" w:name="_ETM_Q25_707689"/>
      <w:bookmarkEnd w:id="12316"/>
      <w:bookmarkEnd w:id="12317"/>
      <w:r>
        <w:rPr>
          <w:rFonts w:hint="cs"/>
          <w:rtl/>
        </w:rPr>
        <w:t xml:space="preserve">לא </w:t>
      </w:r>
      <w:r>
        <w:rPr>
          <w:rtl/>
        </w:rPr>
        <w:t xml:space="preserve">דאג </w:t>
      </w:r>
      <w:bookmarkStart w:id="12318" w:name="_ETM_Q25_707989"/>
      <w:bookmarkEnd w:id="12318"/>
      <w:r>
        <w:rPr>
          <w:rtl/>
        </w:rPr>
        <w:t>להם</w:t>
      </w:r>
      <w:r>
        <w:rPr>
          <w:rFonts w:hint="cs"/>
          <w:rtl/>
        </w:rPr>
        <w:t>,</w:t>
      </w:r>
      <w:r>
        <w:rPr>
          <w:rtl/>
        </w:rPr>
        <w:t xml:space="preserve"> </w:t>
      </w:r>
      <w:bookmarkStart w:id="12319" w:name="_ETM_Q25_708260"/>
      <w:bookmarkEnd w:id="12319"/>
      <w:r>
        <w:rPr>
          <w:rtl/>
        </w:rPr>
        <w:t xml:space="preserve">פילנתרופים </w:t>
      </w:r>
      <w:bookmarkStart w:id="12320" w:name="_ETM_Q25_709040"/>
      <w:bookmarkEnd w:id="12320"/>
      <w:r>
        <w:rPr>
          <w:rtl/>
        </w:rPr>
        <w:t xml:space="preserve">יהודים </w:t>
      </w:r>
      <w:bookmarkStart w:id="12321" w:name="_ETM_Q25_709489"/>
      <w:bookmarkEnd w:id="12321"/>
      <w:r>
        <w:rPr>
          <w:rtl/>
        </w:rPr>
        <w:t xml:space="preserve">טובים </w:t>
      </w:r>
      <w:bookmarkStart w:id="12322" w:name="_ETM_Q25_710059"/>
      <w:bookmarkEnd w:id="12322"/>
      <w:r>
        <w:rPr>
          <w:rtl/>
        </w:rPr>
        <w:t xml:space="preserve">שילמו </w:t>
      </w:r>
      <w:bookmarkStart w:id="12323" w:name="_ETM_Q25_711200"/>
      <w:bookmarkEnd w:id="12323"/>
      <w:r w:rsidR="004F7170">
        <w:rPr>
          <w:rFonts w:hint="cs"/>
          <w:rtl/>
        </w:rPr>
        <w:t xml:space="preserve">על </w:t>
      </w:r>
      <w:bookmarkStart w:id="12324" w:name="_ETM_Q25_711439"/>
      <w:bookmarkEnd w:id="12324"/>
      <w:r>
        <w:rPr>
          <w:rtl/>
        </w:rPr>
        <w:t xml:space="preserve">השהייה </w:t>
      </w:r>
      <w:bookmarkStart w:id="12325" w:name="_ETM_Q25_712040"/>
      <w:bookmarkEnd w:id="12325"/>
      <w:r>
        <w:rPr>
          <w:rtl/>
        </w:rPr>
        <w:t xml:space="preserve">שלהם </w:t>
      </w:r>
      <w:bookmarkStart w:id="12326" w:name="_ETM_Q25_712640"/>
      <w:bookmarkEnd w:id="12326"/>
      <w:r>
        <w:rPr>
          <w:rtl/>
        </w:rPr>
        <w:t xml:space="preserve">בבית </w:t>
      </w:r>
      <w:bookmarkStart w:id="12327" w:name="_ETM_Q25_712939"/>
      <w:bookmarkEnd w:id="12327"/>
      <w:r>
        <w:rPr>
          <w:rtl/>
        </w:rPr>
        <w:t xml:space="preserve">המלון </w:t>
      </w:r>
      <w:bookmarkStart w:id="12328" w:name="_ETM_Q25_713329"/>
      <w:bookmarkEnd w:id="12328"/>
      <w:r>
        <w:rPr>
          <w:rtl/>
        </w:rPr>
        <w:t>יהודה</w:t>
      </w:r>
      <w:r>
        <w:rPr>
          <w:rFonts w:hint="cs"/>
          <w:rtl/>
        </w:rPr>
        <w:t>.</w:t>
      </w:r>
      <w:r>
        <w:rPr>
          <w:rtl/>
        </w:rPr>
        <w:t xml:space="preserve"> </w:t>
      </w:r>
      <w:bookmarkStart w:id="12329" w:name="_ETM_Q25_714439"/>
      <w:bookmarkEnd w:id="12329"/>
      <w:r>
        <w:rPr>
          <w:rtl/>
        </w:rPr>
        <w:t xml:space="preserve">הם </w:t>
      </w:r>
      <w:bookmarkStart w:id="12330" w:name="_ETM_Q25_714620"/>
      <w:bookmarkEnd w:id="12330"/>
      <w:r>
        <w:rPr>
          <w:rtl/>
        </w:rPr>
        <w:t xml:space="preserve">מרוחקים </w:t>
      </w:r>
      <w:bookmarkStart w:id="12331" w:name="_ETM_Q25_715220"/>
      <w:bookmarkEnd w:id="12331"/>
      <w:r>
        <w:rPr>
          <w:rtl/>
        </w:rPr>
        <w:t xml:space="preserve">מהגבול </w:t>
      </w:r>
      <w:bookmarkStart w:id="12332" w:name="_ETM_Q25_715819"/>
      <w:bookmarkEnd w:id="12332"/>
      <w:r>
        <w:rPr>
          <w:rtl/>
        </w:rPr>
        <w:t xml:space="preserve">בין </w:t>
      </w:r>
      <w:bookmarkStart w:id="12333" w:name="_ETM_Q25_716059"/>
      <w:bookmarkEnd w:id="12333"/>
      <w:r>
        <w:rPr>
          <w:rtl/>
        </w:rPr>
        <w:t xml:space="preserve">3.7 </w:t>
      </w:r>
      <w:bookmarkStart w:id="12334" w:name="_ETM_Q25_717319"/>
      <w:bookmarkEnd w:id="12334"/>
      <w:r>
        <w:rPr>
          <w:rtl/>
        </w:rPr>
        <w:t xml:space="preserve">ק"מ </w:t>
      </w:r>
      <w:bookmarkStart w:id="12335" w:name="_ETM_Q25_718370"/>
      <w:bookmarkEnd w:id="12335"/>
      <w:r>
        <w:rPr>
          <w:rtl/>
        </w:rPr>
        <w:t xml:space="preserve">ל-4.2 </w:t>
      </w:r>
      <w:bookmarkStart w:id="12336" w:name="_ETM_Q25_720049"/>
      <w:bookmarkEnd w:id="12336"/>
      <w:r>
        <w:rPr>
          <w:rtl/>
        </w:rPr>
        <w:t xml:space="preserve">ק"מ </w:t>
      </w:r>
      <w:bookmarkStart w:id="12337" w:name="_ETM_Q25_721099"/>
      <w:bookmarkEnd w:id="12337"/>
      <w:r>
        <w:rPr>
          <w:rtl/>
        </w:rPr>
        <w:t xml:space="preserve">והם </w:t>
      </w:r>
      <w:bookmarkStart w:id="12338" w:name="_ETM_Q25_721459"/>
      <w:bookmarkEnd w:id="12338"/>
      <w:r>
        <w:rPr>
          <w:rtl/>
        </w:rPr>
        <w:t xml:space="preserve">פינו </w:t>
      </w:r>
      <w:bookmarkStart w:id="12339" w:name="_ETM_Q25_721879"/>
      <w:bookmarkEnd w:id="12339"/>
      <w:r>
        <w:rPr>
          <w:rtl/>
        </w:rPr>
        <w:t xml:space="preserve">את </w:t>
      </w:r>
      <w:bookmarkStart w:id="12340" w:name="_ETM_Q25_722090"/>
      <w:bookmarkEnd w:id="12340"/>
      <w:r>
        <w:rPr>
          <w:rtl/>
        </w:rPr>
        <w:t>עצמם</w:t>
      </w:r>
      <w:r>
        <w:rPr>
          <w:rFonts w:hint="cs"/>
          <w:rtl/>
        </w:rPr>
        <w:t>.</w:t>
      </w:r>
      <w:r>
        <w:rPr>
          <w:rtl/>
        </w:rPr>
        <w:t xml:space="preserve"> </w:t>
      </w:r>
      <w:bookmarkStart w:id="12341" w:name="_ETM_Q25_723019"/>
      <w:bookmarkEnd w:id="12341"/>
      <w:r>
        <w:rPr>
          <w:rtl/>
        </w:rPr>
        <w:t xml:space="preserve">אני </w:t>
      </w:r>
      <w:bookmarkStart w:id="12342" w:name="_ETM_Q25_723379"/>
      <w:bookmarkEnd w:id="12342"/>
      <w:r>
        <w:rPr>
          <w:rtl/>
        </w:rPr>
        <w:t xml:space="preserve">מנסה </w:t>
      </w:r>
      <w:bookmarkStart w:id="12343" w:name="_ETM_Q25_723799"/>
      <w:bookmarkEnd w:id="12343"/>
      <w:r>
        <w:rPr>
          <w:rtl/>
        </w:rPr>
        <w:t xml:space="preserve">לעזור </w:t>
      </w:r>
      <w:bookmarkStart w:id="12344" w:name="_ETM_Q25_724159"/>
      <w:bookmarkEnd w:id="12344"/>
      <w:r>
        <w:rPr>
          <w:rtl/>
        </w:rPr>
        <w:t xml:space="preserve">בכל </w:t>
      </w:r>
      <w:bookmarkStart w:id="12345" w:name="_ETM_Q25_724519"/>
      <w:bookmarkEnd w:id="12345"/>
      <w:r>
        <w:rPr>
          <w:rtl/>
        </w:rPr>
        <w:t xml:space="preserve">דרך </w:t>
      </w:r>
      <w:bookmarkStart w:id="12346" w:name="_ETM_Q25_724760"/>
      <w:bookmarkEnd w:id="12346"/>
      <w:r>
        <w:rPr>
          <w:rtl/>
        </w:rPr>
        <w:t>אפשרית</w:t>
      </w:r>
      <w:r w:rsidR="00F64A3F">
        <w:rPr>
          <w:rFonts w:hint="cs"/>
          <w:rtl/>
        </w:rPr>
        <w:t>:</w:t>
      </w:r>
      <w:r>
        <w:rPr>
          <w:rtl/>
        </w:rPr>
        <w:t xml:space="preserve"> </w:t>
      </w:r>
      <w:bookmarkStart w:id="12347" w:name="_ETM_Q25_725329"/>
      <w:bookmarkEnd w:id="12347"/>
      <w:r>
        <w:rPr>
          <w:rtl/>
        </w:rPr>
        <w:t xml:space="preserve">העליתי </w:t>
      </w:r>
      <w:bookmarkStart w:id="12348" w:name="_ETM_Q25_725809"/>
      <w:bookmarkEnd w:id="12348"/>
      <w:r>
        <w:rPr>
          <w:rtl/>
        </w:rPr>
        <w:t xml:space="preserve">את </w:t>
      </w:r>
      <w:bookmarkStart w:id="12349" w:name="_ETM_Q25_725870"/>
      <w:bookmarkEnd w:id="12349"/>
      <w:r>
        <w:rPr>
          <w:rtl/>
        </w:rPr>
        <w:t xml:space="preserve">זה </w:t>
      </w:r>
      <w:bookmarkStart w:id="12350" w:name="_ETM_Q25_725959"/>
      <w:bookmarkEnd w:id="12350"/>
      <w:r>
        <w:rPr>
          <w:rtl/>
        </w:rPr>
        <w:t xml:space="preserve">בוועדה </w:t>
      </w:r>
      <w:bookmarkStart w:id="12351" w:name="_ETM_Q25_726439"/>
      <w:bookmarkEnd w:id="12351"/>
      <w:r>
        <w:rPr>
          <w:rtl/>
        </w:rPr>
        <w:t xml:space="preserve">לביקורת </w:t>
      </w:r>
      <w:bookmarkStart w:id="12352" w:name="_ETM_Q25_727040"/>
      <w:bookmarkEnd w:id="12352"/>
      <w:r>
        <w:rPr>
          <w:rtl/>
        </w:rPr>
        <w:t>המדינה</w:t>
      </w:r>
      <w:r>
        <w:rPr>
          <w:rFonts w:hint="cs"/>
          <w:rtl/>
        </w:rPr>
        <w:t>,</w:t>
      </w:r>
      <w:r>
        <w:rPr>
          <w:rtl/>
        </w:rPr>
        <w:t xml:space="preserve"> </w:t>
      </w:r>
      <w:bookmarkStart w:id="12353" w:name="_ETM_Q25_727519"/>
      <w:bookmarkEnd w:id="12353"/>
      <w:r>
        <w:rPr>
          <w:rtl/>
        </w:rPr>
        <w:t xml:space="preserve">זה </w:t>
      </w:r>
      <w:bookmarkStart w:id="12354" w:name="_ETM_Q25_727700"/>
      <w:bookmarkEnd w:id="12354"/>
      <w:r>
        <w:rPr>
          <w:rtl/>
        </w:rPr>
        <w:t xml:space="preserve">עלה </w:t>
      </w:r>
      <w:bookmarkStart w:id="12355" w:name="_ETM_Q25_727939"/>
      <w:bookmarkEnd w:id="12355"/>
      <w:r>
        <w:rPr>
          <w:rtl/>
        </w:rPr>
        <w:t xml:space="preserve">בוועדת </w:t>
      </w:r>
      <w:bookmarkStart w:id="12356" w:name="_ETM_Q25_728480"/>
      <w:bookmarkEnd w:id="12356"/>
      <w:r>
        <w:rPr>
          <w:rtl/>
        </w:rPr>
        <w:t>הפנים</w:t>
      </w:r>
      <w:r>
        <w:rPr>
          <w:rFonts w:hint="cs"/>
          <w:rtl/>
        </w:rPr>
        <w:t>,</w:t>
      </w:r>
      <w:r>
        <w:rPr>
          <w:rtl/>
        </w:rPr>
        <w:t xml:space="preserve"> </w:t>
      </w:r>
      <w:bookmarkStart w:id="12357" w:name="_ETM_Q25_729230"/>
      <w:bookmarkEnd w:id="12357"/>
      <w:r>
        <w:rPr>
          <w:rtl/>
        </w:rPr>
        <w:t xml:space="preserve">הבאתי </w:t>
      </w:r>
      <w:bookmarkStart w:id="12358" w:name="_ETM_Q25_729650"/>
      <w:bookmarkEnd w:id="12358"/>
      <w:r>
        <w:rPr>
          <w:rtl/>
        </w:rPr>
        <w:t xml:space="preserve">אותם </w:t>
      </w:r>
      <w:bookmarkStart w:id="12359" w:name="_ETM_Q25_729950"/>
      <w:bookmarkEnd w:id="12359"/>
      <w:r>
        <w:rPr>
          <w:rtl/>
        </w:rPr>
        <w:t xml:space="preserve">לוועדת </w:t>
      </w:r>
      <w:bookmarkStart w:id="12360" w:name="_ETM_Q25_730640"/>
      <w:bookmarkEnd w:id="12360"/>
      <w:r>
        <w:rPr>
          <w:rtl/>
        </w:rPr>
        <w:t xml:space="preserve">הכספים </w:t>
      </w:r>
      <w:bookmarkStart w:id="12361" w:name="_ETM_Q25_731209"/>
      <w:bookmarkEnd w:id="12361"/>
      <w:r>
        <w:rPr>
          <w:rtl/>
        </w:rPr>
        <w:t xml:space="preserve">כדי </w:t>
      </w:r>
      <w:bookmarkStart w:id="12362" w:name="_ETM_Q25_731480"/>
      <w:bookmarkEnd w:id="12362"/>
      <w:r>
        <w:rPr>
          <w:rtl/>
        </w:rPr>
        <w:t xml:space="preserve">לנסות </w:t>
      </w:r>
      <w:bookmarkStart w:id="12363" w:name="_ETM_Q25_732349"/>
      <w:bookmarkEnd w:id="12363"/>
      <w:r>
        <w:rPr>
          <w:rtl/>
        </w:rPr>
        <w:t>ל</w:t>
      </w:r>
      <w:bookmarkStart w:id="12364" w:name="_ETM_Q25_733150"/>
      <w:bookmarkEnd w:id="12364"/>
      <w:r>
        <w:rPr>
          <w:rtl/>
        </w:rPr>
        <w:t xml:space="preserve">עצור </w:t>
      </w:r>
      <w:bookmarkStart w:id="12365" w:name="_ETM_Q25_734530"/>
      <w:bookmarkEnd w:id="12365"/>
      <w:r>
        <w:rPr>
          <w:rtl/>
        </w:rPr>
        <w:t xml:space="preserve">תקציבים </w:t>
      </w:r>
      <w:bookmarkStart w:id="12366" w:name="_ETM_Q25_735400"/>
      <w:bookmarkEnd w:id="12366"/>
      <w:r>
        <w:rPr>
          <w:rFonts w:hint="cs"/>
          <w:rtl/>
        </w:rPr>
        <w:t xml:space="preserve">עד </w:t>
      </w:r>
      <w:bookmarkStart w:id="12367" w:name="_ETM_Q25_735940"/>
      <w:bookmarkStart w:id="12368" w:name="_ETM_Q25_736300"/>
      <w:bookmarkEnd w:id="12367"/>
      <w:bookmarkEnd w:id="12368"/>
      <w:r>
        <w:rPr>
          <w:rFonts w:hint="cs"/>
          <w:rtl/>
        </w:rPr>
        <w:t>ש</w:t>
      </w:r>
      <w:r>
        <w:rPr>
          <w:rtl/>
        </w:rPr>
        <w:t xml:space="preserve">יסדרו </w:t>
      </w:r>
      <w:bookmarkStart w:id="12369" w:name="_ETM_Q25_736929"/>
      <w:bookmarkEnd w:id="12369"/>
      <w:r>
        <w:rPr>
          <w:rtl/>
        </w:rPr>
        <w:t xml:space="preserve">את </w:t>
      </w:r>
      <w:bookmarkStart w:id="12370" w:name="_ETM_Q25_737020"/>
      <w:bookmarkEnd w:id="12370"/>
      <w:r>
        <w:rPr>
          <w:rtl/>
        </w:rPr>
        <w:t xml:space="preserve">הנושא </w:t>
      </w:r>
      <w:bookmarkStart w:id="12371" w:name="_ETM_Q25_737410"/>
      <w:bookmarkEnd w:id="12371"/>
      <w:r>
        <w:rPr>
          <w:rtl/>
        </w:rPr>
        <w:t>שלהם</w:t>
      </w:r>
      <w:r>
        <w:rPr>
          <w:rFonts w:hint="cs"/>
          <w:rtl/>
        </w:rPr>
        <w:t>.</w:t>
      </w:r>
      <w:r>
        <w:rPr>
          <w:rtl/>
        </w:rPr>
        <w:t xml:space="preserve"> </w:t>
      </w:r>
      <w:bookmarkStart w:id="12372" w:name="_ETM_Q25_738160"/>
      <w:bookmarkEnd w:id="12372"/>
      <w:r>
        <w:rPr>
          <w:rtl/>
        </w:rPr>
        <w:t xml:space="preserve">שום </w:t>
      </w:r>
      <w:bookmarkStart w:id="12373" w:name="_ETM_Q25_738429"/>
      <w:bookmarkEnd w:id="12373"/>
      <w:r>
        <w:rPr>
          <w:rtl/>
        </w:rPr>
        <w:t xml:space="preserve">דבר </w:t>
      </w:r>
      <w:bookmarkStart w:id="12374" w:name="_ETM_Q25_738700"/>
      <w:bookmarkEnd w:id="12374"/>
      <w:r>
        <w:rPr>
          <w:rtl/>
        </w:rPr>
        <w:t xml:space="preserve">לא </w:t>
      </w:r>
      <w:bookmarkStart w:id="12375" w:name="_ETM_Q25_738910"/>
      <w:bookmarkEnd w:id="12375"/>
      <w:r>
        <w:rPr>
          <w:rtl/>
        </w:rPr>
        <w:t>עזר</w:t>
      </w:r>
      <w:r>
        <w:rPr>
          <w:rFonts w:hint="cs"/>
          <w:rtl/>
        </w:rPr>
        <w:t>.</w:t>
      </w:r>
      <w:r>
        <w:rPr>
          <w:rtl/>
        </w:rPr>
        <w:t xml:space="preserve"> </w:t>
      </w:r>
      <w:bookmarkStart w:id="12376" w:name="_ETM_Q25_739880"/>
      <w:bookmarkEnd w:id="12376"/>
      <w:r>
        <w:rPr>
          <w:rtl/>
        </w:rPr>
        <w:t xml:space="preserve">הצלחנו </w:t>
      </w:r>
      <w:bookmarkStart w:id="12377" w:name="_ETM_Q25_740510"/>
      <w:bookmarkEnd w:id="12377"/>
      <w:r>
        <w:rPr>
          <w:rtl/>
        </w:rPr>
        <w:t xml:space="preserve">להכניס </w:t>
      </w:r>
      <w:bookmarkStart w:id="12378" w:name="_ETM_Q25_740960"/>
      <w:bookmarkEnd w:id="12378"/>
      <w:r>
        <w:rPr>
          <w:rtl/>
        </w:rPr>
        <w:t xml:space="preserve">אותה </w:t>
      </w:r>
      <w:bookmarkStart w:id="12379" w:name="_ETM_Q25_741200"/>
      <w:bookmarkEnd w:id="12379"/>
      <w:r>
        <w:rPr>
          <w:rtl/>
        </w:rPr>
        <w:t xml:space="preserve">גם </w:t>
      </w:r>
      <w:bookmarkStart w:id="12380" w:name="_ETM_Q25_741410"/>
      <w:bookmarkEnd w:id="12380"/>
      <w:r>
        <w:rPr>
          <w:rtl/>
        </w:rPr>
        <w:t xml:space="preserve">לראש </w:t>
      </w:r>
      <w:bookmarkStart w:id="12381" w:name="_ETM_Q25_741710"/>
      <w:bookmarkEnd w:id="12381"/>
      <w:r>
        <w:rPr>
          <w:rtl/>
        </w:rPr>
        <w:t>הממשלה</w:t>
      </w:r>
      <w:bookmarkStart w:id="12382" w:name="_ETM_Q25_742870"/>
      <w:bookmarkEnd w:id="12382"/>
      <w:r>
        <w:rPr>
          <w:rFonts w:hint="cs"/>
          <w:rtl/>
        </w:rPr>
        <w:t xml:space="preserve"> </w:t>
      </w:r>
      <w:bookmarkStart w:id="12383" w:name="_ETM_Q25_745000"/>
      <w:bookmarkEnd w:id="12383"/>
      <w:r w:rsidR="004F7170">
        <w:rPr>
          <w:rFonts w:hint="eastAsia"/>
          <w:rtl/>
        </w:rPr>
        <w:t xml:space="preserve">– </w:t>
      </w:r>
      <w:r>
        <w:rPr>
          <w:rtl/>
        </w:rPr>
        <w:t xml:space="preserve">נכנסה </w:t>
      </w:r>
      <w:bookmarkStart w:id="12384" w:name="_ETM_Q25_743440"/>
      <w:bookmarkEnd w:id="12384"/>
      <w:r>
        <w:rPr>
          <w:rtl/>
        </w:rPr>
        <w:t xml:space="preserve">לראש </w:t>
      </w:r>
      <w:bookmarkStart w:id="12385" w:name="_ETM_Q25_743770"/>
      <w:bookmarkEnd w:id="12385"/>
      <w:r>
        <w:rPr>
          <w:rtl/>
        </w:rPr>
        <w:t xml:space="preserve">הממשלה </w:t>
      </w:r>
      <w:bookmarkStart w:id="12386" w:name="_ETM_Q25_744340"/>
      <w:bookmarkEnd w:id="12386"/>
      <w:r>
        <w:rPr>
          <w:rtl/>
        </w:rPr>
        <w:t xml:space="preserve">בשבוע </w:t>
      </w:r>
      <w:bookmarkStart w:id="12387" w:name="_ETM_Q25_744880"/>
      <w:bookmarkEnd w:id="12387"/>
      <w:r>
        <w:rPr>
          <w:rtl/>
        </w:rPr>
        <w:t>שעבר</w:t>
      </w:r>
      <w:r>
        <w:rPr>
          <w:rFonts w:hint="cs"/>
          <w:rtl/>
        </w:rPr>
        <w:t>,</w:t>
      </w:r>
      <w:r>
        <w:rPr>
          <w:rtl/>
        </w:rPr>
        <w:t xml:space="preserve"> </w:t>
      </w:r>
      <w:bookmarkStart w:id="12388" w:name="_ETM_Q25_745389"/>
      <w:bookmarkEnd w:id="12388"/>
      <w:r>
        <w:rPr>
          <w:rtl/>
        </w:rPr>
        <w:t xml:space="preserve">ביום </w:t>
      </w:r>
      <w:bookmarkStart w:id="12389" w:name="_ETM_Q25_745750"/>
      <w:bookmarkEnd w:id="12389"/>
      <w:r>
        <w:rPr>
          <w:rtl/>
        </w:rPr>
        <w:t>רביעי</w:t>
      </w:r>
      <w:r>
        <w:rPr>
          <w:rFonts w:hint="cs"/>
          <w:rtl/>
        </w:rPr>
        <w:t>,</w:t>
      </w:r>
      <w:r>
        <w:rPr>
          <w:rtl/>
        </w:rPr>
        <w:t xml:space="preserve"> </w:t>
      </w:r>
      <w:bookmarkStart w:id="12390" w:name="_ETM_Q25_746199"/>
      <w:bookmarkEnd w:id="12390"/>
      <w:r>
        <w:rPr>
          <w:rtl/>
        </w:rPr>
        <w:t>דקלה</w:t>
      </w:r>
      <w:r>
        <w:rPr>
          <w:rFonts w:hint="cs"/>
          <w:rtl/>
        </w:rPr>
        <w:t>,</w:t>
      </w:r>
      <w:r>
        <w:rPr>
          <w:rtl/>
        </w:rPr>
        <w:t xml:space="preserve"> </w:t>
      </w:r>
      <w:bookmarkStart w:id="12391" w:name="_ETM_Q25_747100"/>
      <w:bookmarkEnd w:id="12391"/>
      <w:r>
        <w:rPr>
          <w:rtl/>
        </w:rPr>
        <w:t>יושבת</w:t>
      </w:r>
      <w:bookmarkStart w:id="12392" w:name="_ETM_Q25_747639"/>
      <w:bookmarkEnd w:id="12392"/>
      <w:r>
        <w:rPr>
          <w:rFonts w:hint="cs"/>
          <w:rtl/>
        </w:rPr>
        <w:t>-</w:t>
      </w:r>
      <w:r>
        <w:rPr>
          <w:rtl/>
        </w:rPr>
        <w:t xml:space="preserve">ראש </w:t>
      </w:r>
      <w:bookmarkStart w:id="12393" w:name="_ETM_Q25_747880"/>
      <w:bookmarkEnd w:id="12393"/>
      <w:r>
        <w:rPr>
          <w:rtl/>
        </w:rPr>
        <w:t>הו</w:t>
      </w:r>
      <w:r>
        <w:rPr>
          <w:rFonts w:hint="cs"/>
          <w:rtl/>
        </w:rPr>
        <w:t>ו</w:t>
      </w:r>
      <w:r>
        <w:rPr>
          <w:rtl/>
        </w:rPr>
        <w:t>עד</w:t>
      </w:r>
      <w:r>
        <w:rPr>
          <w:rFonts w:hint="cs"/>
          <w:rtl/>
        </w:rPr>
        <w:t>,</w:t>
      </w:r>
      <w:r>
        <w:rPr>
          <w:rtl/>
        </w:rPr>
        <w:t xml:space="preserve"> </w:t>
      </w:r>
      <w:bookmarkStart w:id="12394" w:name="_ETM_Q25_748300"/>
      <w:bookmarkEnd w:id="12394"/>
      <w:r>
        <w:rPr>
          <w:rtl/>
        </w:rPr>
        <w:t xml:space="preserve">עו"ד </w:t>
      </w:r>
      <w:bookmarkStart w:id="12395" w:name="_ETM_Q25_748780"/>
      <w:bookmarkEnd w:id="12395"/>
      <w:r>
        <w:rPr>
          <w:rtl/>
        </w:rPr>
        <w:t>דקלה</w:t>
      </w:r>
      <w:r>
        <w:rPr>
          <w:rFonts w:hint="cs"/>
          <w:rtl/>
        </w:rPr>
        <w:t>,</w:t>
      </w:r>
      <w:r>
        <w:rPr>
          <w:rtl/>
        </w:rPr>
        <w:t xml:space="preserve"> </w:t>
      </w:r>
      <w:bookmarkStart w:id="12396" w:name="_ETM_Q25_749809"/>
      <w:bookmarkEnd w:id="12396"/>
      <w:r>
        <w:rPr>
          <w:rFonts w:hint="cs"/>
          <w:rtl/>
        </w:rPr>
        <w:t>ו</w:t>
      </w:r>
      <w:r>
        <w:rPr>
          <w:rtl/>
        </w:rPr>
        <w:t xml:space="preserve">פרסה </w:t>
      </w:r>
      <w:bookmarkStart w:id="12397" w:name="_ETM_Q25_750470"/>
      <w:bookmarkEnd w:id="12397"/>
      <w:r>
        <w:rPr>
          <w:rtl/>
        </w:rPr>
        <w:t xml:space="preserve">בפניו </w:t>
      </w:r>
      <w:bookmarkStart w:id="12398" w:name="_ETM_Q25_751070"/>
      <w:bookmarkEnd w:id="12398"/>
      <w:r>
        <w:rPr>
          <w:rtl/>
        </w:rPr>
        <w:t xml:space="preserve">את </w:t>
      </w:r>
      <w:bookmarkStart w:id="12399" w:name="_ETM_Q25_751220"/>
      <w:bookmarkEnd w:id="12399"/>
      <w:r>
        <w:rPr>
          <w:rtl/>
        </w:rPr>
        <w:t>הנושא</w:t>
      </w:r>
      <w:r>
        <w:rPr>
          <w:rFonts w:hint="cs"/>
          <w:rtl/>
        </w:rPr>
        <w:t>.</w:t>
      </w:r>
      <w:r>
        <w:rPr>
          <w:rtl/>
        </w:rPr>
        <w:t xml:space="preserve"> </w:t>
      </w:r>
      <w:bookmarkStart w:id="12400" w:name="_ETM_Q25_752169"/>
      <w:bookmarkEnd w:id="12400"/>
      <w:r>
        <w:rPr>
          <w:rtl/>
        </w:rPr>
        <w:t xml:space="preserve">ישבו </w:t>
      </w:r>
      <w:bookmarkStart w:id="12401" w:name="_ETM_Q25_752650"/>
      <w:bookmarkEnd w:id="12401"/>
      <w:r>
        <w:rPr>
          <w:rtl/>
        </w:rPr>
        <w:t xml:space="preserve">כאן </w:t>
      </w:r>
      <w:bookmarkStart w:id="12402" w:name="_ETM_Q25_752860"/>
      <w:bookmarkEnd w:id="12402"/>
      <w:r>
        <w:rPr>
          <w:rtl/>
        </w:rPr>
        <w:t xml:space="preserve">ביציע </w:t>
      </w:r>
      <w:bookmarkStart w:id="12403" w:name="_ETM_Q25_753429"/>
      <w:bookmarkEnd w:id="12403"/>
      <w:r>
        <w:rPr>
          <w:rtl/>
        </w:rPr>
        <w:t xml:space="preserve">שני </w:t>
      </w:r>
      <w:bookmarkStart w:id="12404" w:name="_ETM_Q25_753759"/>
      <w:bookmarkEnd w:id="12404"/>
      <w:r>
        <w:rPr>
          <w:rtl/>
        </w:rPr>
        <w:t xml:space="preserve">ילדים </w:t>
      </w:r>
      <w:bookmarkStart w:id="12405" w:name="_ETM_Q25_754360"/>
      <w:bookmarkEnd w:id="12405"/>
      <w:r>
        <w:rPr>
          <w:rtl/>
        </w:rPr>
        <w:t xml:space="preserve">שמיררו </w:t>
      </w:r>
      <w:bookmarkStart w:id="12406" w:name="_ETM_Q25_755889"/>
      <w:bookmarkEnd w:id="12406"/>
      <w:r>
        <w:rPr>
          <w:rFonts w:hint="cs"/>
          <w:rtl/>
        </w:rPr>
        <w:t>בבכי.</w:t>
      </w:r>
    </w:p>
    <w:p w:rsidR="00343BAF" w:rsidRDefault="00343BAF" w:rsidP="00885414">
      <w:pPr>
        <w:rPr>
          <w:rtl/>
        </w:rPr>
      </w:pPr>
    </w:p>
    <w:p w:rsidR="00C542C0" w:rsidRDefault="00C542C0" w:rsidP="00885414">
      <w:pPr>
        <w:pStyle w:val="af7"/>
        <w:keepNext/>
        <w:rPr>
          <w:rtl/>
        </w:rPr>
      </w:pPr>
      <w:r w:rsidRPr="00D772CC">
        <w:rPr>
          <w:rStyle w:val="TagStyle"/>
          <w:rtl/>
        </w:rPr>
        <w:t xml:space="preserve">&lt;&lt; יור &gt;&gt; </w:t>
      </w:r>
      <w:r>
        <w:rPr>
          <w:rtl/>
        </w:rPr>
        <w:t>היו"ר חנוך דב מלביצקי:</w:t>
      </w:r>
      <w:r w:rsidRPr="00D772CC">
        <w:rPr>
          <w:rStyle w:val="TagStyle"/>
          <w:rtl/>
        </w:rPr>
        <w:t xml:space="preserve"> &lt;&lt; יור &gt;&gt;</w:t>
      </w:r>
      <w:r>
        <w:rPr>
          <w:rtl/>
        </w:rPr>
        <w:t xml:space="preserve">  </w:t>
      </w:r>
    </w:p>
    <w:p w:rsidR="00C542C0" w:rsidRDefault="00C542C0" w:rsidP="0006298B">
      <w:pPr>
        <w:rPr>
          <w:rtl/>
          <w:lang w:eastAsia="he-IL"/>
        </w:rPr>
      </w:pPr>
    </w:p>
    <w:p w:rsidR="00C542C0" w:rsidRDefault="00C542C0" w:rsidP="00885414">
      <w:pPr>
        <w:rPr>
          <w:rtl/>
          <w:lang w:eastAsia="he-IL"/>
        </w:rPr>
      </w:pPr>
      <w:r>
        <w:rPr>
          <w:rFonts w:hint="cs"/>
          <w:rtl/>
          <w:lang w:eastAsia="he-IL"/>
        </w:rPr>
        <w:t>אדוני, צריך רק לחתור לסיום. יש לך דקה, צריך לחתור לסיום.</w:t>
      </w:r>
    </w:p>
    <w:p w:rsidR="00C542C0" w:rsidRDefault="00C542C0" w:rsidP="00885414">
      <w:pPr>
        <w:rPr>
          <w:rtl/>
          <w:lang w:eastAsia="he-IL"/>
        </w:rPr>
      </w:pPr>
    </w:p>
    <w:p w:rsidR="00C542C0" w:rsidRDefault="00C542C0" w:rsidP="00885414">
      <w:pPr>
        <w:pStyle w:val="-"/>
        <w:rPr>
          <w:rtl/>
        </w:rPr>
      </w:pPr>
      <w:bookmarkStart w:id="12407" w:name="ET_speakercontinue_5084_4"/>
      <w:r w:rsidRPr="00D772CC">
        <w:rPr>
          <w:rStyle w:val="TagStyle"/>
          <w:rtl/>
        </w:rPr>
        <w:t xml:space="preserve"> &lt;&lt; דובר_המשך &gt;&gt; </w:t>
      </w:r>
      <w:r>
        <w:rPr>
          <w:rtl/>
        </w:rPr>
        <w:t>מיקי לוי (יש עתיד):</w:t>
      </w:r>
      <w:r w:rsidRPr="00D772CC">
        <w:rPr>
          <w:rStyle w:val="TagStyle"/>
          <w:rtl/>
        </w:rPr>
        <w:t xml:space="preserve"> &lt;&lt; דובר_המשך &gt;&gt;</w:t>
      </w:r>
      <w:r>
        <w:rPr>
          <w:rStyle w:val="TagStyle"/>
          <w:rtl/>
        </w:rPr>
        <w:t xml:space="preserve"> </w:t>
      </w:r>
      <w:r>
        <w:rPr>
          <w:rtl/>
        </w:rPr>
        <w:t xml:space="preserve"> </w:t>
      </w:r>
      <w:bookmarkEnd w:id="12407"/>
    </w:p>
    <w:p w:rsidR="00C542C0" w:rsidRDefault="00C542C0" w:rsidP="0006298B">
      <w:pPr>
        <w:rPr>
          <w:rtl/>
          <w:lang w:eastAsia="he-IL"/>
        </w:rPr>
      </w:pPr>
    </w:p>
    <w:p w:rsidR="00C542C0" w:rsidRDefault="00C542C0" w:rsidP="00885414">
      <w:pPr>
        <w:rPr>
          <w:rtl/>
          <w:lang w:eastAsia="he-IL"/>
        </w:rPr>
      </w:pPr>
      <w:r>
        <w:rPr>
          <w:rFonts w:hint="cs"/>
          <w:rtl/>
          <w:lang w:eastAsia="he-IL"/>
        </w:rPr>
        <w:t>זה נורא חשוב.</w:t>
      </w:r>
    </w:p>
    <w:p w:rsidR="00C542C0" w:rsidRDefault="00C542C0" w:rsidP="00885414">
      <w:pPr>
        <w:rPr>
          <w:rtl/>
          <w:lang w:eastAsia="he-IL"/>
        </w:rPr>
      </w:pPr>
    </w:p>
    <w:p w:rsidR="00C542C0" w:rsidRDefault="00C542C0" w:rsidP="00885414">
      <w:pPr>
        <w:pStyle w:val="af7"/>
        <w:keepNext/>
        <w:rPr>
          <w:rtl/>
        </w:rPr>
      </w:pPr>
      <w:r w:rsidRPr="000232EE">
        <w:rPr>
          <w:rStyle w:val="TagStyle"/>
          <w:rtl/>
        </w:rPr>
        <w:t xml:space="preserve"> &lt;&lt; יור &gt;&gt; </w:t>
      </w:r>
      <w:r>
        <w:rPr>
          <w:rtl/>
        </w:rPr>
        <w:t>היו"ר חנוך דב מלביצקי:</w:t>
      </w:r>
      <w:r w:rsidRPr="000232EE">
        <w:rPr>
          <w:rStyle w:val="TagStyle"/>
          <w:rtl/>
        </w:rPr>
        <w:t xml:space="preserve"> &lt;&lt; יור &gt;&gt;</w:t>
      </w:r>
      <w:r>
        <w:rPr>
          <w:rtl/>
        </w:rPr>
        <w:t xml:space="preserve">  </w:t>
      </w:r>
    </w:p>
    <w:p w:rsidR="00C542C0" w:rsidRDefault="00C542C0" w:rsidP="0006298B">
      <w:pPr>
        <w:rPr>
          <w:rtl/>
          <w:lang w:eastAsia="he-IL"/>
        </w:rPr>
      </w:pPr>
    </w:p>
    <w:p w:rsidR="00C542C0" w:rsidRDefault="00C542C0" w:rsidP="00885414">
      <w:pPr>
        <w:rPr>
          <w:rtl/>
          <w:lang w:eastAsia="he-IL"/>
        </w:rPr>
      </w:pPr>
      <w:bookmarkStart w:id="12408" w:name="_ETM_Q26_160000"/>
      <w:bookmarkEnd w:id="12408"/>
      <w:r>
        <w:rPr>
          <w:rFonts w:hint="cs"/>
          <w:rtl/>
          <w:lang w:eastAsia="he-IL"/>
        </w:rPr>
        <w:t>אני יודע, אז אני אתן לך ממש עוד טיפה. בסדר?</w:t>
      </w:r>
    </w:p>
    <w:p w:rsidR="00C542C0" w:rsidRDefault="00C542C0" w:rsidP="00885414">
      <w:pPr>
        <w:rPr>
          <w:rtl/>
          <w:lang w:eastAsia="he-IL"/>
        </w:rPr>
      </w:pPr>
    </w:p>
    <w:p w:rsidR="00C542C0" w:rsidRDefault="00C542C0" w:rsidP="00885414">
      <w:pPr>
        <w:pStyle w:val="-"/>
        <w:keepNext/>
        <w:rPr>
          <w:rtl/>
        </w:rPr>
      </w:pPr>
      <w:bookmarkStart w:id="12409" w:name="_ETM_Q26_163000"/>
      <w:bookmarkStart w:id="12410" w:name="ET_speakercontinue_5084_11"/>
      <w:bookmarkEnd w:id="12409"/>
      <w:r w:rsidRPr="000232EE">
        <w:rPr>
          <w:rStyle w:val="TagStyle"/>
          <w:rtl/>
        </w:rPr>
        <w:t xml:space="preserve"> &lt;&lt; דובר_המשך &gt;&gt; </w:t>
      </w:r>
      <w:r>
        <w:rPr>
          <w:rtl/>
        </w:rPr>
        <w:t>מיקי לוי (יש עתיד):</w:t>
      </w:r>
      <w:r w:rsidRPr="000232EE">
        <w:rPr>
          <w:rStyle w:val="TagStyle"/>
          <w:rtl/>
        </w:rPr>
        <w:t xml:space="preserve"> &lt;&lt; דובר_המשך &gt;&gt;</w:t>
      </w:r>
      <w:r>
        <w:rPr>
          <w:rStyle w:val="TagStyle"/>
          <w:rtl/>
        </w:rPr>
        <w:t xml:space="preserve"> </w:t>
      </w:r>
      <w:r>
        <w:rPr>
          <w:rtl/>
        </w:rPr>
        <w:t xml:space="preserve"> </w:t>
      </w:r>
      <w:bookmarkEnd w:id="12410"/>
    </w:p>
    <w:p w:rsidR="00C542C0" w:rsidRDefault="00C542C0" w:rsidP="0006298B">
      <w:pPr>
        <w:rPr>
          <w:rtl/>
          <w:lang w:eastAsia="he-IL"/>
        </w:rPr>
      </w:pPr>
    </w:p>
    <w:p w:rsidR="00C542C0" w:rsidRDefault="00C542C0" w:rsidP="004F7170">
      <w:pPr>
        <w:rPr>
          <w:rtl/>
          <w:lang w:eastAsia="he-IL"/>
        </w:rPr>
      </w:pPr>
      <w:bookmarkStart w:id="12411" w:name="_ETM_Q26_162000"/>
      <w:bookmarkEnd w:id="12411"/>
      <w:r>
        <w:rPr>
          <w:rFonts w:hint="cs"/>
          <w:rtl/>
          <w:lang w:eastAsia="he-IL"/>
        </w:rPr>
        <w:t xml:space="preserve">מאה </w:t>
      </w:r>
      <w:bookmarkStart w:id="12412" w:name="_ETM_Q26_164000"/>
      <w:bookmarkEnd w:id="12412"/>
      <w:r>
        <w:rPr>
          <w:rFonts w:hint="cs"/>
          <w:rtl/>
          <w:lang w:eastAsia="he-IL"/>
        </w:rPr>
        <w:t xml:space="preserve">אחוז. העלינו אותם לפה, בכו הילדים, לא יכלו לדבר. הבטיח </w:t>
      </w:r>
      <w:bookmarkStart w:id="12413" w:name="_ETM_Q26_168000"/>
      <w:bookmarkEnd w:id="12413"/>
      <w:r>
        <w:rPr>
          <w:rFonts w:hint="cs"/>
          <w:rtl/>
          <w:lang w:eastAsia="he-IL"/>
        </w:rPr>
        <w:t>ראש הממשלה לעזור להם. אני מחזיק בידי סרטים ששלחו חיזבאללה</w:t>
      </w:r>
      <w:bookmarkStart w:id="12414" w:name="_ETM_Q26_176000"/>
      <w:bookmarkEnd w:id="12414"/>
      <w:r>
        <w:rPr>
          <w:rFonts w:hint="cs"/>
          <w:rtl/>
          <w:lang w:eastAsia="he-IL"/>
        </w:rPr>
        <w:t xml:space="preserve"> דרך מדינה נוספת לתושבים של ארבעת היישובים האלה מה </w:t>
      </w:r>
      <w:bookmarkStart w:id="12415" w:name="_ETM_Q26_182000"/>
      <w:bookmarkEnd w:id="12415"/>
      <w:r>
        <w:rPr>
          <w:rFonts w:hint="cs"/>
          <w:rtl/>
          <w:lang w:eastAsia="he-IL"/>
        </w:rPr>
        <w:t xml:space="preserve">יהיה סופם. אם מדינת ישראל, ממשלת ישראל, לא תפתור את </w:t>
      </w:r>
      <w:bookmarkStart w:id="12416" w:name="_ETM_Q26_188000"/>
      <w:bookmarkEnd w:id="12416"/>
      <w:r>
        <w:rPr>
          <w:rFonts w:hint="cs"/>
          <w:rtl/>
          <w:lang w:eastAsia="he-IL"/>
        </w:rPr>
        <w:t xml:space="preserve">הבעיה שלהם, כל פגיעה </w:t>
      </w:r>
      <w:r w:rsidR="004F7170">
        <w:rPr>
          <w:rFonts w:hint="cs"/>
          <w:rtl/>
          <w:lang w:eastAsia="he-IL"/>
        </w:rPr>
        <w:t>ב</w:t>
      </w:r>
      <w:r>
        <w:rPr>
          <w:rFonts w:hint="cs"/>
          <w:rtl/>
          <w:lang w:eastAsia="he-IL"/>
        </w:rPr>
        <w:t xml:space="preserve">הם וכל מוות של התושבים האלה </w:t>
      </w:r>
      <w:bookmarkStart w:id="12417" w:name="_ETM_Q26_191000"/>
      <w:bookmarkEnd w:id="12417"/>
      <w:r>
        <w:rPr>
          <w:rFonts w:hint="cs"/>
          <w:rtl/>
          <w:lang w:eastAsia="he-IL"/>
        </w:rPr>
        <w:t>יהיה על ידיה של הממשלה הזאת.</w:t>
      </w:r>
    </w:p>
    <w:p w:rsidR="00C542C0" w:rsidRDefault="00C542C0" w:rsidP="00885414">
      <w:pPr>
        <w:rPr>
          <w:rtl/>
          <w:lang w:eastAsia="he-IL"/>
        </w:rPr>
      </w:pPr>
      <w:bookmarkStart w:id="12418" w:name="_ETM_Q26_193000"/>
      <w:bookmarkEnd w:id="12418"/>
    </w:p>
    <w:p w:rsidR="00C542C0" w:rsidRDefault="00C542C0" w:rsidP="00885414">
      <w:pPr>
        <w:pStyle w:val="af7"/>
        <w:keepNext/>
        <w:rPr>
          <w:rtl/>
        </w:rPr>
      </w:pPr>
      <w:r w:rsidRPr="000232EE">
        <w:rPr>
          <w:rStyle w:val="TagStyle"/>
          <w:rtl/>
        </w:rPr>
        <w:t xml:space="preserve"> &lt;&lt; יור &gt;&gt; </w:t>
      </w:r>
      <w:r>
        <w:rPr>
          <w:rtl/>
        </w:rPr>
        <w:t>היו"ר חנוך דב מלביצקי:</w:t>
      </w:r>
      <w:r w:rsidRPr="000232EE">
        <w:rPr>
          <w:rStyle w:val="TagStyle"/>
          <w:rtl/>
        </w:rPr>
        <w:t xml:space="preserve"> &lt;&lt; יור &gt;&gt;</w:t>
      </w:r>
      <w:r>
        <w:rPr>
          <w:rtl/>
        </w:rPr>
        <w:t xml:space="preserve">  </w:t>
      </w:r>
    </w:p>
    <w:p w:rsidR="00C542C0" w:rsidRDefault="00C542C0" w:rsidP="0006298B">
      <w:pPr>
        <w:rPr>
          <w:rtl/>
          <w:lang w:eastAsia="he-IL"/>
        </w:rPr>
      </w:pPr>
    </w:p>
    <w:p w:rsidR="00C542C0" w:rsidRDefault="00C542C0" w:rsidP="0006298B">
      <w:pPr>
        <w:rPr>
          <w:rtl/>
          <w:lang w:eastAsia="he-IL"/>
        </w:rPr>
      </w:pPr>
      <w:bookmarkStart w:id="12419" w:name="_ETM_Q26_194000"/>
      <w:bookmarkEnd w:id="12419"/>
      <w:r>
        <w:rPr>
          <w:rFonts w:hint="cs"/>
          <w:rtl/>
          <w:lang w:eastAsia="he-IL"/>
        </w:rPr>
        <w:t xml:space="preserve">תודה רבה. חבר הכנסת פורר, </w:t>
      </w:r>
      <w:bookmarkStart w:id="12420" w:name="_ETM_Q26_198000"/>
      <w:bookmarkEnd w:id="12420"/>
      <w:r>
        <w:rPr>
          <w:rFonts w:hint="cs"/>
          <w:rtl/>
          <w:lang w:eastAsia="he-IL"/>
        </w:rPr>
        <w:t xml:space="preserve">בניגוד מוחלט, וכי הבטחתי </w:t>
      </w:r>
      <w:r w:rsidR="0006298B">
        <w:rPr>
          <w:rFonts w:hint="cs"/>
          <w:rtl/>
          <w:lang w:eastAsia="he-IL"/>
        </w:rPr>
        <w:t>– – –</w:t>
      </w:r>
    </w:p>
    <w:p w:rsidR="00C542C0" w:rsidRDefault="00C542C0" w:rsidP="00885414">
      <w:pPr>
        <w:rPr>
          <w:rtl/>
          <w:lang w:eastAsia="he-IL"/>
        </w:rPr>
      </w:pPr>
    </w:p>
    <w:p w:rsidR="00C542C0" w:rsidRDefault="00C542C0" w:rsidP="00885414">
      <w:pPr>
        <w:pStyle w:val="af6"/>
        <w:keepNext/>
        <w:rPr>
          <w:rtl/>
        </w:rPr>
      </w:pPr>
      <w:r w:rsidRPr="000232EE">
        <w:rPr>
          <w:rStyle w:val="TagStyle"/>
          <w:rtl/>
        </w:rPr>
        <w:t xml:space="preserve"> &lt;&lt; קריאה &gt;&gt; </w:t>
      </w:r>
      <w:r>
        <w:rPr>
          <w:rtl/>
        </w:rPr>
        <w:t>עודד פורר (ישראל ביתנו):</w:t>
      </w:r>
      <w:r w:rsidRPr="000232EE">
        <w:rPr>
          <w:rStyle w:val="TagStyle"/>
          <w:rtl/>
        </w:rPr>
        <w:t xml:space="preserve"> &lt;&lt; קריאה &gt;&gt;</w:t>
      </w:r>
      <w:r>
        <w:rPr>
          <w:rtl/>
        </w:rPr>
        <w:t xml:space="preserve">  </w:t>
      </w:r>
    </w:p>
    <w:p w:rsidR="00C542C0" w:rsidRDefault="00C542C0" w:rsidP="0006298B">
      <w:pPr>
        <w:rPr>
          <w:rtl/>
          <w:lang w:eastAsia="he-IL"/>
        </w:rPr>
      </w:pPr>
    </w:p>
    <w:p w:rsidR="00C542C0" w:rsidRDefault="00C542C0" w:rsidP="00885414">
      <w:pPr>
        <w:rPr>
          <w:rtl/>
          <w:lang w:eastAsia="he-IL"/>
        </w:rPr>
      </w:pPr>
      <w:bookmarkStart w:id="12421" w:name="_ETM_Q26_200000"/>
      <w:bookmarkEnd w:id="12421"/>
      <w:r>
        <w:rPr>
          <w:rFonts w:hint="cs"/>
          <w:rtl/>
          <w:lang w:eastAsia="he-IL"/>
        </w:rPr>
        <w:t>הודעה אישית.</w:t>
      </w:r>
    </w:p>
    <w:p w:rsidR="00C542C0" w:rsidRDefault="00C542C0" w:rsidP="00885414">
      <w:pPr>
        <w:rPr>
          <w:rtl/>
          <w:lang w:eastAsia="he-IL"/>
        </w:rPr>
      </w:pPr>
      <w:bookmarkStart w:id="12422" w:name="_ETM_Q26_203000"/>
      <w:bookmarkEnd w:id="12422"/>
    </w:p>
    <w:p w:rsidR="00C542C0" w:rsidRDefault="00C542C0" w:rsidP="00885414">
      <w:pPr>
        <w:pStyle w:val="af7"/>
        <w:keepNext/>
        <w:rPr>
          <w:rtl/>
        </w:rPr>
      </w:pPr>
      <w:r w:rsidRPr="000232EE">
        <w:rPr>
          <w:rStyle w:val="TagStyle"/>
          <w:rtl/>
        </w:rPr>
        <w:t xml:space="preserve"> &lt;&lt; יור &gt;&gt; </w:t>
      </w:r>
      <w:r>
        <w:rPr>
          <w:rtl/>
        </w:rPr>
        <w:t>היו"ר חנוך דב מלביצקי:</w:t>
      </w:r>
      <w:r w:rsidRPr="000232EE">
        <w:rPr>
          <w:rStyle w:val="TagStyle"/>
          <w:rtl/>
        </w:rPr>
        <w:t xml:space="preserve"> &lt;&lt; יור &gt;&gt;</w:t>
      </w:r>
      <w:r>
        <w:rPr>
          <w:rtl/>
        </w:rPr>
        <w:t xml:space="preserve">  </w:t>
      </w:r>
    </w:p>
    <w:p w:rsidR="00C542C0" w:rsidRDefault="00C542C0" w:rsidP="0006298B">
      <w:pPr>
        <w:rPr>
          <w:rtl/>
          <w:lang w:eastAsia="he-IL"/>
        </w:rPr>
      </w:pPr>
    </w:p>
    <w:p w:rsidR="00C542C0" w:rsidRDefault="00C542C0" w:rsidP="00885414">
      <w:pPr>
        <w:rPr>
          <w:rtl/>
          <w:lang w:eastAsia="he-IL"/>
        </w:rPr>
      </w:pPr>
      <w:bookmarkStart w:id="12423" w:name="_ETM_Q26_204000"/>
      <w:bookmarkEnd w:id="12423"/>
      <w:r>
        <w:rPr>
          <w:rFonts w:hint="cs"/>
          <w:rtl/>
          <w:lang w:eastAsia="he-IL"/>
        </w:rPr>
        <w:t>אחרי</w:t>
      </w:r>
      <w:bookmarkStart w:id="12424" w:name="_ETM_Q26_206000"/>
      <w:bookmarkEnd w:id="12424"/>
      <w:r>
        <w:rPr>
          <w:rFonts w:hint="cs"/>
          <w:rtl/>
          <w:lang w:eastAsia="he-IL"/>
        </w:rPr>
        <w:t xml:space="preserve"> ההצבעה. הודעה אישית היא אחרי הצבעה. אז אנחנו נצביע.</w:t>
      </w:r>
    </w:p>
    <w:p w:rsidR="00C542C0" w:rsidRDefault="00C542C0" w:rsidP="00885414">
      <w:pPr>
        <w:rPr>
          <w:rtl/>
          <w:lang w:eastAsia="he-IL"/>
        </w:rPr>
      </w:pPr>
    </w:p>
    <w:p w:rsidR="00C542C0" w:rsidRDefault="00C542C0" w:rsidP="00885414">
      <w:pPr>
        <w:pStyle w:val="af6"/>
        <w:keepNext/>
        <w:rPr>
          <w:rtl/>
        </w:rPr>
      </w:pPr>
      <w:bookmarkStart w:id="12425" w:name="ET_interruption_5520_15"/>
      <w:r w:rsidRPr="000232EE">
        <w:rPr>
          <w:rStyle w:val="TagStyle"/>
          <w:rtl/>
        </w:rPr>
        <w:t xml:space="preserve"> &lt;&lt; קריאה &gt;&gt; </w:t>
      </w:r>
      <w:r>
        <w:rPr>
          <w:rtl/>
        </w:rPr>
        <w:t>עודד פורר (ישראל ביתנו):</w:t>
      </w:r>
      <w:r w:rsidRPr="000232EE">
        <w:rPr>
          <w:rStyle w:val="TagStyle"/>
          <w:rtl/>
        </w:rPr>
        <w:t xml:space="preserve"> &lt;&lt; קריאה &gt;&gt;</w:t>
      </w:r>
      <w:r>
        <w:rPr>
          <w:rtl/>
        </w:rPr>
        <w:t xml:space="preserve">  </w:t>
      </w:r>
      <w:bookmarkEnd w:id="12425"/>
    </w:p>
    <w:p w:rsidR="00C542C0" w:rsidRDefault="00C542C0" w:rsidP="0006298B">
      <w:pPr>
        <w:rPr>
          <w:rtl/>
          <w:lang w:eastAsia="he-IL"/>
        </w:rPr>
      </w:pPr>
    </w:p>
    <w:p w:rsidR="00C542C0" w:rsidRDefault="00C542C0" w:rsidP="00885414">
      <w:pPr>
        <w:rPr>
          <w:rtl/>
          <w:lang w:eastAsia="he-IL"/>
        </w:rPr>
      </w:pPr>
      <w:bookmarkStart w:id="12426" w:name="_ETM_Q26_240000"/>
      <w:bookmarkEnd w:id="12426"/>
      <w:r>
        <w:rPr>
          <w:rFonts w:hint="cs"/>
          <w:rtl/>
          <w:lang w:eastAsia="he-IL"/>
        </w:rPr>
        <w:t>חבר הכנסת לוי מציע לוועדה לביטחון לאומי.</w:t>
      </w:r>
    </w:p>
    <w:p w:rsidR="00C542C0" w:rsidRDefault="00C542C0" w:rsidP="00885414">
      <w:pPr>
        <w:rPr>
          <w:rtl/>
          <w:lang w:eastAsia="he-IL"/>
        </w:rPr>
      </w:pPr>
    </w:p>
    <w:p w:rsidR="00C542C0" w:rsidRDefault="00C542C0" w:rsidP="00885414">
      <w:pPr>
        <w:pStyle w:val="af7"/>
        <w:keepNext/>
        <w:rPr>
          <w:rtl/>
        </w:rPr>
      </w:pPr>
      <w:r w:rsidRPr="000232EE">
        <w:rPr>
          <w:rStyle w:val="TagStyle"/>
          <w:rtl/>
        </w:rPr>
        <w:t xml:space="preserve"> &lt;&lt; יור &gt;&gt; </w:t>
      </w:r>
      <w:r>
        <w:rPr>
          <w:rtl/>
        </w:rPr>
        <w:t>היו"ר חנוך דב מלביצקי:</w:t>
      </w:r>
      <w:r w:rsidRPr="000232EE">
        <w:rPr>
          <w:rStyle w:val="TagStyle"/>
          <w:rtl/>
        </w:rPr>
        <w:t xml:space="preserve"> &lt;&lt; יור &gt;&gt;</w:t>
      </w:r>
      <w:r>
        <w:rPr>
          <w:rtl/>
        </w:rPr>
        <w:t xml:space="preserve">  </w:t>
      </w:r>
    </w:p>
    <w:p w:rsidR="00C542C0" w:rsidRDefault="00C542C0" w:rsidP="0006298B">
      <w:pPr>
        <w:rPr>
          <w:rtl/>
          <w:lang w:eastAsia="he-IL"/>
        </w:rPr>
      </w:pPr>
    </w:p>
    <w:p w:rsidR="00C542C0" w:rsidRDefault="00C542C0" w:rsidP="00885414">
      <w:pPr>
        <w:rPr>
          <w:rtl/>
          <w:lang w:eastAsia="he-IL"/>
        </w:rPr>
      </w:pPr>
      <w:bookmarkStart w:id="12427" w:name="_ETM_Q26_245000"/>
      <w:bookmarkEnd w:id="12427"/>
      <w:r>
        <w:rPr>
          <w:rFonts w:hint="cs"/>
          <w:rtl/>
          <w:lang w:eastAsia="he-IL"/>
        </w:rPr>
        <w:t xml:space="preserve">אנחנו נצביע על העברה לוועדה </w:t>
      </w:r>
      <w:bookmarkStart w:id="12428" w:name="_ETM_Q26_252000"/>
      <w:bookmarkEnd w:id="12428"/>
      <w:r>
        <w:rPr>
          <w:rFonts w:hint="cs"/>
          <w:rtl/>
          <w:lang w:eastAsia="he-IL"/>
        </w:rPr>
        <w:t>לביטחון לאומי. הצבעה.</w:t>
      </w:r>
    </w:p>
    <w:p w:rsidR="00C542C0" w:rsidRDefault="00C542C0" w:rsidP="00885414">
      <w:pPr>
        <w:keepNext/>
        <w:rPr>
          <w:rtl/>
        </w:rPr>
      </w:pPr>
      <w:bookmarkStart w:id="12429" w:name="_ETM_Q26_255000"/>
      <w:bookmarkEnd w:id="12429"/>
    </w:p>
    <w:p w:rsidR="00C542C0" w:rsidRDefault="00C542C0" w:rsidP="00885414">
      <w:pPr>
        <w:pStyle w:val="af2"/>
        <w:keepNext/>
        <w:rPr>
          <w:rtl/>
        </w:rPr>
      </w:pPr>
      <w:r>
        <w:rPr>
          <w:rtl/>
        </w:rPr>
        <w:t>הצבעה מס'</w:t>
      </w:r>
      <w:r>
        <w:rPr>
          <w:rFonts w:hint="cs"/>
          <w:rtl/>
        </w:rPr>
        <w:t xml:space="preserve"> 12</w:t>
      </w:r>
    </w:p>
    <w:p w:rsidR="00C542C0" w:rsidRDefault="00C542C0" w:rsidP="00885414">
      <w:pPr>
        <w:pStyle w:val="--"/>
        <w:keepNext/>
        <w:rPr>
          <w:rtl/>
        </w:rPr>
      </w:pPr>
    </w:p>
    <w:p w:rsidR="00C542C0" w:rsidRPr="00F64A3F" w:rsidRDefault="00C542C0" w:rsidP="00F64A3F">
      <w:pPr>
        <w:pStyle w:val="--"/>
        <w:rPr>
          <w:rtl/>
        </w:rPr>
      </w:pPr>
      <w:r w:rsidRPr="00F64A3F">
        <w:rPr>
          <w:rFonts w:hint="cs"/>
          <w:rtl/>
        </w:rPr>
        <w:t>בעד</w:t>
      </w:r>
      <w:r w:rsidRPr="00F64A3F">
        <w:t xml:space="preserve"> </w:t>
      </w:r>
      <w:r w:rsidRPr="00F64A3F">
        <w:rPr>
          <w:rFonts w:hint="cs"/>
          <w:rtl/>
        </w:rPr>
        <w:t>ההצעה</w:t>
      </w:r>
      <w:r w:rsidRPr="00F64A3F">
        <w:t xml:space="preserve"> </w:t>
      </w:r>
      <w:r w:rsidRPr="00F64A3F">
        <w:rPr>
          <w:rFonts w:hint="cs"/>
          <w:rtl/>
        </w:rPr>
        <w:t>להעביר</w:t>
      </w:r>
      <w:r w:rsidRPr="00F64A3F">
        <w:t xml:space="preserve"> </w:t>
      </w:r>
      <w:r w:rsidRPr="00F64A3F">
        <w:rPr>
          <w:rFonts w:hint="cs"/>
          <w:rtl/>
        </w:rPr>
        <w:t>את</w:t>
      </w:r>
      <w:r w:rsidRPr="00F64A3F">
        <w:t xml:space="preserve"> </w:t>
      </w:r>
      <w:r w:rsidRPr="00F64A3F">
        <w:rPr>
          <w:rFonts w:hint="cs"/>
          <w:rtl/>
        </w:rPr>
        <w:t>הנושא</w:t>
      </w:r>
      <w:r w:rsidRPr="00F64A3F">
        <w:t xml:space="preserve"> </w:t>
      </w:r>
      <w:r w:rsidRPr="00F64A3F">
        <w:rPr>
          <w:rFonts w:hint="cs"/>
          <w:rtl/>
        </w:rPr>
        <w:t xml:space="preserve">לוועדה </w:t>
      </w:r>
      <w:r w:rsidRPr="00F64A3F">
        <w:rPr>
          <w:rtl/>
        </w:rPr>
        <w:t xml:space="preserve">– </w:t>
      </w:r>
      <w:r w:rsidRPr="00F64A3F">
        <w:rPr>
          <w:rFonts w:hint="cs"/>
          <w:rtl/>
        </w:rPr>
        <w:t>5</w:t>
      </w:r>
    </w:p>
    <w:p w:rsidR="00C542C0" w:rsidRDefault="00C542C0" w:rsidP="00885414">
      <w:pPr>
        <w:pStyle w:val="--"/>
        <w:keepNext/>
        <w:rPr>
          <w:rtl/>
        </w:rPr>
      </w:pPr>
      <w:r>
        <w:rPr>
          <w:rtl/>
        </w:rPr>
        <w:t>נגד –</w:t>
      </w:r>
      <w:r>
        <w:rPr>
          <w:rFonts w:hint="cs"/>
          <w:rtl/>
        </w:rPr>
        <w:t xml:space="preserve"> אין</w:t>
      </w:r>
      <w:r>
        <w:rPr>
          <w:rtl/>
        </w:rPr>
        <w:t xml:space="preserve"> </w:t>
      </w:r>
    </w:p>
    <w:p w:rsidR="00C542C0" w:rsidRDefault="00C542C0" w:rsidP="00885414">
      <w:pPr>
        <w:pStyle w:val="--"/>
        <w:keepNext/>
        <w:rPr>
          <w:rtl/>
        </w:rPr>
      </w:pPr>
      <w:r>
        <w:rPr>
          <w:rtl/>
        </w:rPr>
        <w:t>נמנעים –</w:t>
      </w:r>
      <w:r>
        <w:rPr>
          <w:rFonts w:hint="cs"/>
          <w:rtl/>
        </w:rPr>
        <w:t xml:space="preserve"> אין</w:t>
      </w:r>
    </w:p>
    <w:p w:rsidR="00C542C0" w:rsidRDefault="00C542C0" w:rsidP="00F64A3F">
      <w:pPr>
        <w:pStyle w:val="af3"/>
        <w:rPr>
          <w:rtl/>
        </w:rPr>
      </w:pP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Pr>
          <w:rFonts w:hint="cs"/>
          <w:rtl/>
        </w:rPr>
        <w:t>לוועדה לביטחון לאומי</w:t>
      </w:r>
      <w:r>
        <w:t xml:space="preserve"> </w:t>
      </w:r>
      <w:r>
        <w:rPr>
          <w:rFonts w:hint="cs"/>
          <w:rtl/>
        </w:rPr>
        <w:t>נתקבלה</w:t>
      </w:r>
      <w:r>
        <w:t>.</w:t>
      </w:r>
      <w:r>
        <w:rPr>
          <w:rtl/>
        </w:rPr>
        <w:t xml:space="preserve"> </w:t>
      </w:r>
    </w:p>
    <w:p w:rsidR="00C542C0" w:rsidRDefault="00C542C0" w:rsidP="00F64A3F">
      <w:pPr>
        <w:rPr>
          <w:rtl/>
        </w:rPr>
      </w:pPr>
    </w:p>
    <w:p w:rsidR="00C542C0" w:rsidRDefault="00C542C0" w:rsidP="00885414">
      <w:pPr>
        <w:pStyle w:val="af7"/>
        <w:keepNext/>
        <w:rPr>
          <w:rtl/>
        </w:rPr>
      </w:pPr>
      <w:r w:rsidRPr="00EF0FA0">
        <w:rPr>
          <w:rStyle w:val="TagStyle"/>
          <w:rtl/>
        </w:rPr>
        <w:t xml:space="preserve"> &lt;&lt; יור &gt;&gt; </w:t>
      </w:r>
      <w:r>
        <w:rPr>
          <w:rtl/>
        </w:rPr>
        <w:t>היו"ר חנוך דב מלביצקי:</w:t>
      </w:r>
      <w:r w:rsidRPr="00EF0FA0">
        <w:rPr>
          <w:rStyle w:val="TagStyle"/>
          <w:rtl/>
        </w:rPr>
        <w:t xml:space="preserve"> &lt;&lt; יור &gt;&gt;</w:t>
      </w:r>
      <w:r>
        <w:rPr>
          <w:rtl/>
        </w:rPr>
        <w:t xml:space="preserve">  </w:t>
      </w:r>
    </w:p>
    <w:p w:rsidR="00C542C0" w:rsidRDefault="00C542C0" w:rsidP="0006298B">
      <w:pPr>
        <w:rPr>
          <w:rtl/>
          <w:lang w:eastAsia="he-IL"/>
        </w:rPr>
      </w:pPr>
    </w:p>
    <w:p w:rsidR="00F64A3F" w:rsidRDefault="00C542C0" w:rsidP="00F64A3F">
      <w:pPr>
        <w:rPr>
          <w:rtl/>
          <w:lang w:eastAsia="he-IL"/>
        </w:rPr>
      </w:pPr>
      <w:bookmarkStart w:id="12430" w:name="_ETM_Q26_267000"/>
      <w:bookmarkEnd w:id="12430"/>
      <w:r>
        <w:rPr>
          <w:rFonts w:hint="cs"/>
          <w:rtl/>
          <w:lang w:eastAsia="he-IL"/>
        </w:rPr>
        <w:t xml:space="preserve">חמישה בעד, אין מתנגדים, אין נמנעים. הנושא יעבור </w:t>
      </w:r>
      <w:bookmarkStart w:id="12431" w:name="_ETM_Q26_270000"/>
      <w:bookmarkEnd w:id="12431"/>
      <w:r>
        <w:rPr>
          <w:rFonts w:hint="cs"/>
          <w:rtl/>
          <w:lang w:eastAsia="he-IL"/>
        </w:rPr>
        <w:t xml:space="preserve">לדיון בוועדה לביטחון לאומי בראשותו של חבר הכנסת פוגל. </w:t>
      </w:r>
      <w:bookmarkStart w:id="12432" w:name="_ETM_Q26_277000"/>
      <w:bookmarkEnd w:id="12432"/>
    </w:p>
    <w:p w:rsidR="00F64A3F" w:rsidRDefault="00F64A3F" w:rsidP="00F64A3F">
      <w:pPr>
        <w:rPr>
          <w:rtl/>
          <w:lang w:eastAsia="he-IL"/>
        </w:rPr>
      </w:pPr>
    </w:p>
    <w:p w:rsidR="00F64A3F" w:rsidRDefault="00F64A3F" w:rsidP="00F64A3F">
      <w:pPr>
        <w:rPr>
          <w:rtl/>
          <w:lang w:eastAsia="he-IL"/>
        </w:rPr>
      </w:pPr>
    </w:p>
    <w:p w:rsidR="00F64A3F" w:rsidRDefault="00F64A3F" w:rsidP="00F64A3F">
      <w:pPr>
        <w:pStyle w:val="a7"/>
        <w:rPr>
          <w:rtl/>
          <w:lang w:eastAsia="he-IL"/>
        </w:rPr>
      </w:pPr>
      <w:bookmarkStart w:id="12433" w:name="ET_subject_הודעה_אישית_של_חבר_הכנס_446"/>
      <w:r w:rsidRPr="00F64A3F">
        <w:rPr>
          <w:rStyle w:val="TagStyle"/>
          <w:rtl/>
        </w:rPr>
        <w:t xml:space="preserve"> &lt;&lt; נושא &gt;&gt; </w:t>
      </w:r>
      <w:bookmarkStart w:id="12434" w:name="_Toc156418664"/>
      <w:r>
        <w:rPr>
          <w:rtl/>
          <w:lang w:eastAsia="he-IL"/>
        </w:rPr>
        <w:t>הודעה אישית של חבר הכנסת עודד פורר</w:t>
      </w:r>
      <w:bookmarkEnd w:id="12434"/>
      <w:r w:rsidRPr="00F64A3F">
        <w:rPr>
          <w:rStyle w:val="TagStyle"/>
          <w:rtl/>
        </w:rPr>
        <w:t xml:space="preserve"> &lt;&lt; נושא &gt;&gt; </w:t>
      </w:r>
      <w:r>
        <w:rPr>
          <w:rtl/>
          <w:lang w:eastAsia="he-IL"/>
        </w:rPr>
        <w:t xml:space="preserve">  </w:t>
      </w:r>
    </w:p>
    <w:bookmarkEnd w:id="12433"/>
    <w:p w:rsidR="00F64A3F" w:rsidRDefault="00F64A3F" w:rsidP="00F64A3F">
      <w:pPr>
        <w:rPr>
          <w:rtl/>
          <w:lang w:eastAsia="he-IL"/>
        </w:rPr>
      </w:pPr>
      <w:r>
        <w:rPr>
          <w:rtl/>
          <w:lang w:eastAsia="he-IL"/>
        </w:rPr>
        <w:t xml:space="preserve"> </w:t>
      </w:r>
    </w:p>
    <w:p w:rsidR="00F64A3F" w:rsidRDefault="00F64A3F" w:rsidP="00F64A3F">
      <w:pPr>
        <w:pStyle w:val="af7"/>
        <w:keepNext/>
        <w:rPr>
          <w:rtl/>
        </w:rPr>
      </w:pPr>
      <w:r w:rsidRPr="00EF0FA0">
        <w:rPr>
          <w:rStyle w:val="TagStyle"/>
          <w:rtl/>
        </w:rPr>
        <w:t xml:space="preserve">&lt;&lt; יור &gt;&gt; </w:t>
      </w:r>
      <w:r>
        <w:rPr>
          <w:rtl/>
        </w:rPr>
        <w:t>היו"ר חנוך דב מלביצקי:</w:t>
      </w:r>
      <w:r w:rsidRPr="00EF0FA0">
        <w:rPr>
          <w:rStyle w:val="TagStyle"/>
          <w:rtl/>
        </w:rPr>
        <w:t xml:space="preserve"> &lt;&lt; יור &gt;&gt;</w:t>
      </w:r>
      <w:r>
        <w:rPr>
          <w:rtl/>
        </w:rPr>
        <w:t xml:space="preserve">  </w:t>
      </w:r>
    </w:p>
    <w:p w:rsidR="00F64A3F" w:rsidRDefault="00F64A3F" w:rsidP="00F64A3F">
      <w:pPr>
        <w:rPr>
          <w:rtl/>
          <w:lang w:eastAsia="he-IL"/>
        </w:rPr>
      </w:pPr>
    </w:p>
    <w:p w:rsidR="00C542C0" w:rsidRDefault="00C542C0" w:rsidP="00F64A3F">
      <w:pPr>
        <w:rPr>
          <w:rtl/>
          <w:lang w:eastAsia="he-IL"/>
        </w:rPr>
      </w:pPr>
      <w:r>
        <w:rPr>
          <w:rFonts w:hint="cs"/>
          <w:rtl/>
          <w:lang w:eastAsia="he-IL"/>
        </w:rPr>
        <w:t>בבקשה, אדוני</w:t>
      </w:r>
      <w:r w:rsidR="00F64A3F">
        <w:rPr>
          <w:rFonts w:hint="cs"/>
          <w:rtl/>
          <w:lang w:eastAsia="he-IL"/>
        </w:rPr>
        <w:t>,</w:t>
      </w:r>
      <w:r>
        <w:rPr>
          <w:rFonts w:hint="cs"/>
          <w:rtl/>
          <w:lang w:eastAsia="he-IL"/>
        </w:rPr>
        <w:t xml:space="preserve"> הודעה אישית קצרה.</w:t>
      </w:r>
    </w:p>
    <w:p w:rsidR="00C542C0" w:rsidRDefault="00C542C0" w:rsidP="00885414">
      <w:pPr>
        <w:rPr>
          <w:rtl/>
          <w:lang w:eastAsia="he-IL"/>
        </w:rPr>
      </w:pPr>
    </w:p>
    <w:p w:rsidR="00C542C0" w:rsidRDefault="00C542C0" w:rsidP="00885414">
      <w:pPr>
        <w:pStyle w:val="a4"/>
        <w:keepNext/>
        <w:rPr>
          <w:rtl/>
        </w:rPr>
      </w:pPr>
      <w:bookmarkStart w:id="12435" w:name="ET_speaker_5520_2"/>
      <w:r w:rsidRPr="00EF0FA0">
        <w:rPr>
          <w:rStyle w:val="TagStyle"/>
          <w:rtl/>
        </w:rPr>
        <w:t xml:space="preserve"> &lt;&lt; דובר &gt;&gt; </w:t>
      </w:r>
      <w:bookmarkStart w:id="12436" w:name="_Toc156418665"/>
      <w:r>
        <w:rPr>
          <w:rtl/>
        </w:rPr>
        <w:t>עודד פורר (ישראל ביתנו):</w:t>
      </w:r>
      <w:bookmarkEnd w:id="12436"/>
      <w:r w:rsidRPr="00EF0FA0">
        <w:rPr>
          <w:rStyle w:val="TagStyle"/>
          <w:rtl/>
        </w:rPr>
        <w:t xml:space="preserve"> &lt;&lt; דובר &gt;&gt;</w:t>
      </w:r>
      <w:r>
        <w:rPr>
          <w:rtl/>
        </w:rPr>
        <w:t xml:space="preserve">  </w:t>
      </w:r>
      <w:bookmarkEnd w:id="12435"/>
    </w:p>
    <w:p w:rsidR="00C542C0" w:rsidRDefault="00C542C0" w:rsidP="0006298B">
      <w:pPr>
        <w:rPr>
          <w:rtl/>
          <w:lang w:eastAsia="he-IL"/>
        </w:rPr>
      </w:pPr>
    </w:p>
    <w:p w:rsidR="00C542C0" w:rsidRDefault="00C542C0" w:rsidP="00F64A3F">
      <w:pPr>
        <w:rPr>
          <w:rtl/>
          <w:lang w:eastAsia="he-IL"/>
        </w:rPr>
      </w:pPr>
      <w:r>
        <w:rPr>
          <w:rFonts w:hint="cs"/>
          <w:rtl/>
          <w:lang w:eastAsia="he-IL"/>
        </w:rPr>
        <w:t xml:space="preserve">אדוני השר פרוש, בכל הידידות, בנושא הזה של אחדות, אני חושב </w:t>
      </w:r>
      <w:bookmarkStart w:id="12437" w:name="_ETM_Q26_293000"/>
      <w:bookmarkEnd w:id="12437"/>
      <w:r>
        <w:rPr>
          <w:rFonts w:hint="cs"/>
          <w:rtl/>
          <w:lang w:eastAsia="he-IL"/>
        </w:rPr>
        <w:t>שאנחנו מגויסים מלא</w:t>
      </w:r>
      <w:r w:rsidR="00F64A3F">
        <w:rPr>
          <w:rFonts w:hint="cs"/>
          <w:rtl/>
          <w:lang w:eastAsia="he-IL"/>
        </w:rPr>
        <w:t xml:space="preserve"> </w:t>
      </w:r>
      <w:proofErr w:type="spellStart"/>
      <w:r>
        <w:rPr>
          <w:rFonts w:hint="cs"/>
          <w:rtl/>
          <w:lang w:eastAsia="he-IL"/>
        </w:rPr>
        <w:t>מלא</w:t>
      </w:r>
      <w:proofErr w:type="spellEnd"/>
      <w:r>
        <w:rPr>
          <w:rFonts w:hint="cs"/>
          <w:rtl/>
          <w:lang w:eastAsia="he-IL"/>
        </w:rPr>
        <w:t xml:space="preserve">. אתה לא ראית אותנו מגישים הצעות אי-אמון </w:t>
      </w:r>
      <w:bookmarkStart w:id="12438" w:name="_ETM_Q26_297000"/>
      <w:bookmarkEnd w:id="12438"/>
      <w:r>
        <w:rPr>
          <w:rFonts w:hint="cs"/>
          <w:rtl/>
          <w:lang w:eastAsia="he-IL"/>
        </w:rPr>
        <w:t xml:space="preserve">ב-100 הימים האלה. כל ההצעות שהביאה הממשלה עברו פה חלק, אפשר לומר, בתוך המליאה, אפילו שאנחנו לא יושבים בתוך הממשלה, </w:t>
      </w:r>
      <w:bookmarkStart w:id="12439" w:name="_ETM_Q26_307000"/>
      <w:bookmarkEnd w:id="12439"/>
      <w:r>
        <w:rPr>
          <w:rFonts w:hint="cs"/>
          <w:rtl/>
          <w:lang w:eastAsia="he-IL"/>
        </w:rPr>
        <w:t xml:space="preserve">מסיבות שבחרו חברי הממשלה שלא רוצים לראות את חבר הכנסת </w:t>
      </w:r>
      <w:bookmarkStart w:id="12440" w:name="_ETM_Q26_310000"/>
      <w:bookmarkEnd w:id="12440"/>
      <w:r>
        <w:rPr>
          <w:rFonts w:hint="cs"/>
          <w:rtl/>
          <w:lang w:eastAsia="he-IL"/>
        </w:rPr>
        <w:t>ליברמן בקבינט המלחמה.</w:t>
      </w:r>
    </w:p>
    <w:p w:rsidR="00C542C0" w:rsidRDefault="00C542C0" w:rsidP="00885414">
      <w:pPr>
        <w:rPr>
          <w:rtl/>
          <w:lang w:eastAsia="he-IL"/>
        </w:rPr>
      </w:pPr>
    </w:p>
    <w:p w:rsidR="00C542C0" w:rsidRDefault="00C542C0" w:rsidP="004F7170">
      <w:pPr>
        <w:rPr>
          <w:rtl/>
          <w:lang w:eastAsia="he-IL"/>
        </w:rPr>
      </w:pPr>
      <w:bookmarkStart w:id="12441" w:name="_ETM_Q26_313000"/>
      <w:bookmarkEnd w:id="12441"/>
      <w:r>
        <w:rPr>
          <w:rFonts w:hint="cs"/>
          <w:rtl/>
          <w:lang w:eastAsia="he-IL"/>
        </w:rPr>
        <w:t xml:space="preserve">אבל מדבר אחד למדנו מהקונספציה, ואני אומר את </w:t>
      </w:r>
      <w:bookmarkStart w:id="12442" w:name="_ETM_Q26_315000"/>
      <w:bookmarkEnd w:id="12442"/>
      <w:r>
        <w:rPr>
          <w:rFonts w:hint="cs"/>
          <w:rtl/>
          <w:lang w:eastAsia="he-IL"/>
        </w:rPr>
        <w:t xml:space="preserve">זה לך, כי בסוף אתה שר בממשלה. אתה לא חבר </w:t>
      </w:r>
      <w:bookmarkStart w:id="12443" w:name="_ETM_Q26_318000"/>
      <w:bookmarkEnd w:id="12443"/>
      <w:r>
        <w:rPr>
          <w:rFonts w:hint="cs"/>
          <w:rtl/>
          <w:lang w:eastAsia="he-IL"/>
        </w:rPr>
        <w:t xml:space="preserve">הקבינט כמדומני, אבל אתה שר בממשלה </w:t>
      </w:r>
      <w:r>
        <w:rPr>
          <w:rtl/>
          <w:lang w:eastAsia="he-IL"/>
        </w:rPr>
        <w:t>–</w:t>
      </w:r>
      <w:r>
        <w:rPr>
          <w:rFonts w:hint="cs"/>
          <w:rtl/>
          <w:lang w:eastAsia="he-IL"/>
        </w:rPr>
        <w:t xml:space="preserve"> אתה נושא באחריות המשותפת, </w:t>
      </w:r>
      <w:bookmarkStart w:id="12444" w:name="_ETM_Q26_324000"/>
      <w:bookmarkEnd w:id="12444"/>
      <w:r>
        <w:rPr>
          <w:rFonts w:hint="cs"/>
          <w:rtl/>
          <w:lang w:eastAsia="he-IL"/>
        </w:rPr>
        <w:t>ואתה חב באותה אחריות</w:t>
      </w:r>
      <w:r w:rsidR="004F7170">
        <w:rPr>
          <w:rFonts w:hint="cs"/>
          <w:rtl/>
          <w:lang w:eastAsia="he-IL"/>
        </w:rPr>
        <w:t>,</w:t>
      </w:r>
      <w:r>
        <w:rPr>
          <w:rFonts w:hint="cs"/>
          <w:rtl/>
          <w:lang w:eastAsia="he-IL"/>
        </w:rPr>
        <w:t xml:space="preserve"> כמו כל יתר השרים, גם </w:t>
      </w:r>
      <w:bookmarkStart w:id="12445" w:name="_ETM_Q26_327000"/>
      <w:bookmarkEnd w:id="12445"/>
      <w:r>
        <w:rPr>
          <w:rFonts w:hint="cs"/>
          <w:rtl/>
          <w:lang w:eastAsia="he-IL"/>
        </w:rPr>
        <w:t xml:space="preserve">על דברים שלא היית שותף לקבלת ההחלטות בהם. תזכור </w:t>
      </w:r>
      <w:bookmarkStart w:id="12446" w:name="_ETM_Q26_332000"/>
      <w:bookmarkEnd w:id="12446"/>
      <w:r>
        <w:rPr>
          <w:rFonts w:hint="cs"/>
          <w:rtl/>
          <w:lang w:eastAsia="he-IL"/>
        </w:rPr>
        <w:t xml:space="preserve">את זה מהסיבה הפשוטה שאנחנו מצויים באותה קונספציה. ואם מישהו </w:t>
      </w:r>
      <w:bookmarkStart w:id="12447" w:name="_ETM_Q26_338000"/>
      <w:bookmarkEnd w:id="12447"/>
      <w:r>
        <w:rPr>
          <w:rFonts w:hint="cs"/>
          <w:rtl/>
          <w:lang w:eastAsia="he-IL"/>
        </w:rPr>
        <w:t xml:space="preserve">חושב </w:t>
      </w:r>
      <w:r>
        <w:rPr>
          <w:rtl/>
          <w:lang w:eastAsia="he-IL"/>
        </w:rPr>
        <w:t>–</w:t>
      </w:r>
      <w:r>
        <w:rPr>
          <w:rFonts w:hint="cs"/>
          <w:rtl/>
          <w:lang w:eastAsia="he-IL"/>
        </w:rPr>
        <w:t xml:space="preserve"> ואני יודע שיש כאלה בתוך הממשלה שמבינים שאנחנו באותה </w:t>
      </w:r>
      <w:bookmarkStart w:id="12448" w:name="_ETM_Q26_343000"/>
      <w:bookmarkEnd w:id="12448"/>
      <w:r>
        <w:rPr>
          <w:rFonts w:hint="cs"/>
          <w:rtl/>
          <w:lang w:eastAsia="he-IL"/>
        </w:rPr>
        <w:t xml:space="preserve">קונספציה </w:t>
      </w:r>
      <w:r>
        <w:rPr>
          <w:rtl/>
          <w:lang w:eastAsia="he-IL"/>
        </w:rPr>
        <w:t>–</w:t>
      </w:r>
      <w:r>
        <w:rPr>
          <w:rFonts w:hint="cs"/>
          <w:rtl/>
          <w:lang w:eastAsia="he-IL"/>
        </w:rPr>
        <w:t xml:space="preserve"> הוא מחויב להיאבק בה גם מתוך הממשלה או בדרכים אחרות.</w:t>
      </w:r>
    </w:p>
    <w:p w:rsidR="00C542C0" w:rsidRDefault="00C542C0" w:rsidP="00885414">
      <w:pPr>
        <w:rPr>
          <w:rtl/>
          <w:lang w:eastAsia="he-IL"/>
        </w:rPr>
      </w:pPr>
    </w:p>
    <w:p w:rsidR="00C542C0" w:rsidRDefault="00C542C0" w:rsidP="004F7170">
      <w:pPr>
        <w:rPr>
          <w:rtl/>
          <w:lang w:eastAsia="he-IL"/>
        </w:rPr>
      </w:pPr>
      <w:r>
        <w:rPr>
          <w:rFonts w:hint="cs"/>
          <w:rtl/>
          <w:lang w:eastAsia="he-IL"/>
        </w:rPr>
        <w:t xml:space="preserve"> לפחות כשאביגדור ליברמן היה שר ביטחון ב-2018, הוא </w:t>
      </w:r>
      <w:bookmarkStart w:id="12449" w:name="_ETM_Q26_355000"/>
      <w:bookmarkEnd w:id="12449"/>
      <w:r>
        <w:rPr>
          <w:rFonts w:hint="cs"/>
          <w:rtl/>
          <w:lang w:eastAsia="he-IL"/>
        </w:rPr>
        <w:t>חשב שצריך לתת מכה מקדימה לחמאס, ל</w:t>
      </w:r>
      <w:r w:rsidR="004F7170">
        <w:rPr>
          <w:rFonts w:hint="cs"/>
          <w:rtl/>
          <w:lang w:eastAsia="he-IL"/>
        </w:rPr>
        <w:t xml:space="preserve">נוכח </w:t>
      </w:r>
      <w:r>
        <w:rPr>
          <w:rFonts w:hint="cs"/>
          <w:rtl/>
          <w:lang w:eastAsia="he-IL"/>
        </w:rPr>
        <w:t xml:space="preserve">האיום שמתפתח משם, </w:t>
      </w:r>
      <w:bookmarkStart w:id="12450" w:name="_ETM_Q26_361000"/>
      <w:bookmarkEnd w:id="12450"/>
      <w:r>
        <w:rPr>
          <w:rFonts w:hint="cs"/>
          <w:rtl/>
          <w:lang w:eastAsia="he-IL"/>
        </w:rPr>
        <w:t>ואחרי שהוא ירה על מדינת ישראל, ראש הממשלה</w:t>
      </w:r>
      <w:r w:rsidR="004F7170">
        <w:rPr>
          <w:rFonts w:hint="cs"/>
          <w:rtl/>
          <w:lang w:eastAsia="he-IL"/>
        </w:rPr>
        <w:t>,</w:t>
      </w:r>
      <w:r>
        <w:rPr>
          <w:rFonts w:hint="cs"/>
          <w:rtl/>
          <w:lang w:eastAsia="he-IL"/>
        </w:rPr>
        <w:t xml:space="preserve"> יחד </w:t>
      </w:r>
      <w:bookmarkStart w:id="12451" w:name="_ETM_Q26_363000"/>
      <w:bookmarkEnd w:id="12451"/>
      <w:r>
        <w:rPr>
          <w:rFonts w:hint="cs"/>
          <w:rtl/>
          <w:lang w:eastAsia="he-IL"/>
        </w:rPr>
        <w:t xml:space="preserve">עם מי שהיה אז הרמטכ"ל, גדי איזנקוט, הוביל החלטה בקבינט </w:t>
      </w:r>
      <w:bookmarkStart w:id="12452" w:name="_ETM_Q26_367000"/>
      <w:bookmarkEnd w:id="12452"/>
      <w:r>
        <w:rPr>
          <w:rFonts w:hint="cs"/>
          <w:rtl/>
          <w:lang w:eastAsia="he-IL"/>
        </w:rPr>
        <w:t>בניגוד לעמדת שר הביטחון</w:t>
      </w:r>
      <w:r w:rsidR="004F7170">
        <w:rPr>
          <w:rFonts w:hint="cs"/>
          <w:rtl/>
          <w:lang w:eastAsia="he-IL"/>
        </w:rPr>
        <w:t>,</w:t>
      </w:r>
      <w:r>
        <w:rPr>
          <w:rFonts w:hint="cs"/>
          <w:rtl/>
          <w:lang w:eastAsia="he-IL"/>
        </w:rPr>
        <w:t xml:space="preserve"> ללכת למהלך ההסדרה מול חמאס שמשמעותו </w:t>
      </w:r>
      <w:bookmarkStart w:id="12453" w:name="_ETM_Q26_371000"/>
      <w:bookmarkEnd w:id="12453"/>
      <w:r>
        <w:rPr>
          <w:rFonts w:hint="cs"/>
          <w:rtl/>
          <w:lang w:eastAsia="he-IL"/>
        </w:rPr>
        <w:t xml:space="preserve">תשלום חודשי של כסף קטרי, בליווי קציני צה"ל שמלווים את </w:t>
      </w:r>
      <w:bookmarkStart w:id="12454" w:name="_ETM_Q26_377000"/>
      <w:bookmarkEnd w:id="12454"/>
      <w:r>
        <w:rPr>
          <w:rFonts w:hint="cs"/>
          <w:rtl/>
          <w:lang w:eastAsia="he-IL"/>
        </w:rPr>
        <w:t xml:space="preserve">הכסף הזה לתוך רצועת עזה. זה התחיל מ-15 מיליון דולר </w:t>
      </w:r>
      <w:bookmarkStart w:id="12455" w:name="_ETM_Q26_379000"/>
      <w:bookmarkEnd w:id="12455"/>
      <w:r>
        <w:rPr>
          <w:rFonts w:hint="cs"/>
          <w:rtl/>
          <w:lang w:eastAsia="he-IL"/>
        </w:rPr>
        <w:t xml:space="preserve">במזומן וצמח. </w:t>
      </w:r>
    </w:p>
    <w:p w:rsidR="00C542C0" w:rsidRDefault="00C542C0" w:rsidP="00885414">
      <w:pPr>
        <w:rPr>
          <w:rtl/>
          <w:lang w:eastAsia="he-IL"/>
        </w:rPr>
      </w:pPr>
    </w:p>
    <w:p w:rsidR="00C542C0" w:rsidRDefault="00C542C0" w:rsidP="004F7170">
      <w:pPr>
        <w:rPr>
          <w:rtl/>
          <w:lang w:eastAsia="he-IL"/>
        </w:rPr>
      </w:pPr>
      <w:r>
        <w:rPr>
          <w:rFonts w:hint="cs"/>
          <w:rtl/>
          <w:lang w:eastAsia="he-IL"/>
        </w:rPr>
        <w:t xml:space="preserve">וכשהתקבלה ההחלטה הזאת, חבר הכנסת ליברמן, אז כשר </w:t>
      </w:r>
      <w:bookmarkStart w:id="12456" w:name="_ETM_Q26_385000"/>
      <w:bookmarkEnd w:id="12456"/>
      <w:r>
        <w:rPr>
          <w:rFonts w:hint="cs"/>
          <w:rtl/>
          <w:lang w:eastAsia="he-IL"/>
        </w:rPr>
        <w:t xml:space="preserve">הביטחון, שם את המפתחות ואמר: חברים, אני עם ההחלטה הזאת </w:t>
      </w:r>
      <w:bookmarkStart w:id="12457" w:name="_ETM_Q26_390000"/>
      <w:bookmarkEnd w:id="12457"/>
      <w:r>
        <w:rPr>
          <w:rFonts w:hint="cs"/>
          <w:rtl/>
          <w:lang w:eastAsia="he-IL"/>
        </w:rPr>
        <w:t>לא ממשיך לשמש כשר ביטחון</w:t>
      </w:r>
      <w:r w:rsidR="004F7170">
        <w:rPr>
          <w:rFonts w:hint="cs"/>
          <w:rtl/>
          <w:lang w:eastAsia="he-IL"/>
        </w:rPr>
        <w:t>,</w:t>
      </w:r>
      <w:r>
        <w:rPr>
          <w:rFonts w:hint="cs"/>
          <w:rtl/>
          <w:lang w:eastAsia="he-IL"/>
        </w:rPr>
        <w:t xml:space="preserve"> ועזב את הממשלה. אתה לא </w:t>
      </w:r>
      <w:bookmarkStart w:id="12458" w:name="_ETM_Q26_393000"/>
      <w:bookmarkEnd w:id="12458"/>
      <w:r>
        <w:rPr>
          <w:rFonts w:hint="cs"/>
          <w:rtl/>
          <w:lang w:eastAsia="he-IL"/>
        </w:rPr>
        <w:t>יכול להישאר בממשלה ולהגיד: אני מתנגד, אבל</w:t>
      </w:r>
      <w:r w:rsidR="004F7170">
        <w:rPr>
          <w:rFonts w:hint="cs"/>
          <w:rtl/>
          <w:lang w:eastAsia="he-IL"/>
        </w:rPr>
        <w:t>;</w:t>
      </w:r>
      <w:r>
        <w:rPr>
          <w:rFonts w:hint="cs"/>
          <w:rtl/>
          <w:lang w:eastAsia="he-IL"/>
        </w:rPr>
        <w:t xml:space="preserve"> אתה בתוך האירוע </w:t>
      </w:r>
      <w:bookmarkStart w:id="12459" w:name="_ETM_Q26_399000"/>
      <w:bookmarkEnd w:id="12459"/>
      <w:r>
        <w:rPr>
          <w:rFonts w:hint="cs"/>
          <w:rtl/>
          <w:lang w:eastAsia="he-IL"/>
        </w:rPr>
        <w:t>הזה.</w:t>
      </w:r>
    </w:p>
    <w:p w:rsidR="00C542C0" w:rsidRDefault="00C542C0" w:rsidP="00885414">
      <w:pPr>
        <w:rPr>
          <w:rtl/>
          <w:lang w:eastAsia="he-IL"/>
        </w:rPr>
      </w:pPr>
      <w:bookmarkStart w:id="12460" w:name="_ETM_Q26_398000"/>
      <w:bookmarkEnd w:id="12460"/>
    </w:p>
    <w:p w:rsidR="00C542C0" w:rsidRDefault="00C542C0" w:rsidP="00885414">
      <w:pPr>
        <w:pStyle w:val="af6"/>
        <w:keepNext/>
        <w:rPr>
          <w:rtl/>
        </w:rPr>
      </w:pPr>
      <w:bookmarkStart w:id="12461" w:name="ET_interruption_6497_17"/>
      <w:r w:rsidRPr="00684E7A">
        <w:rPr>
          <w:rStyle w:val="TagStyle"/>
          <w:rtl/>
        </w:rPr>
        <w:t xml:space="preserve"> &lt;&lt; קריאה &gt;&gt; </w:t>
      </w:r>
      <w:r>
        <w:rPr>
          <w:rtl/>
        </w:rPr>
        <w:t>השר לירושלים ומסורת ישראל מאיר פרוש:</w:t>
      </w:r>
      <w:r w:rsidRPr="00684E7A">
        <w:rPr>
          <w:rStyle w:val="TagStyle"/>
          <w:rtl/>
        </w:rPr>
        <w:t xml:space="preserve"> &lt;&lt; קריאה &gt;&gt;</w:t>
      </w:r>
      <w:r>
        <w:rPr>
          <w:rtl/>
        </w:rPr>
        <w:t xml:space="preserve">  </w:t>
      </w:r>
      <w:bookmarkEnd w:id="12461"/>
    </w:p>
    <w:p w:rsidR="00C542C0" w:rsidRDefault="00C542C0" w:rsidP="0006298B">
      <w:pPr>
        <w:rPr>
          <w:rtl/>
          <w:lang w:eastAsia="he-IL"/>
        </w:rPr>
      </w:pPr>
    </w:p>
    <w:p w:rsidR="00C542C0" w:rsidRDefault="00C542C0" w:rsidP="00885414">
      <w:pPr>
        <w:rPr>
          <w:rtl/>
          <w:lang w:eastAsia="he-IL"/>
        </w:rPr>
      </w:pPr>
      <w:bookmarkStart w:id="12462" w:name="_ETM_Q26_397000"/>
      <w:bookmarkEnd w:id="12462"/>
      <w:r>
        <w:rPr>
          <w:rFonts w:hint="cs"/>
          <w:rtl/>
          <w:lang w:eastAsia="he-IL"/>
        </w:rPr>
        <w:t>תראה את חוק הגיוס.</w:t>
      </w:r>
    </w:p>
    <w:p w:rsidR="00C542C0" w:rsidRDefault="00C542C0" w:rsidP="00885414">
      <w:pPr>
        <w:rPr>
          <w:rtl/>
          <w:lang w:eastAsia="he-IL"/>
        </w:rPr>
      </w:pPr>
    </w:p>
    <w:p w:rsidR="00C542C0" w:rsidRDefault="00C542C0" w:rsidP="00885414">
      <w:pPr>
        <w:pStyle w:val="-"/>
        <w:keepNext/>
        <w:rPr>
          <w:rtl/>
        </w:rPr>
      </w:pPr>
      <w:bookmarkStart w:id="12463" w:name="_ETM_Q26_413000"/>
      <w:bookmarkStart w:id="12464" w:name="ET_speakercontinue_5520_19"/>
      <w:bookmarkEnd w:id="12463"/>
      <w:r w:rsidRPr="00684E7A">
        <w:rPr>
          <w:rStyle w:val="TagStyle"/>
          <w:rtl/>
        </w:rPr>
        <w:t xml:space="preserve"> &lt;&lt; דובר_המשך &gt;&gt; </w:t>
      </w:r>
      <w:r>
        <w:rPr>
          <w:rtl/>
        </w:rPr>
        <w:t>עודד פורר (ישראל ביתנו):</w:t>
      </w:r>
      <w:r w:rsidRPr="00684E7A">
        <w:rPr>
          <w:rStyle w:val="TagStyle"/>
          <w:rtl/>
        </w:rPr>
        <w:t xml:space="preserve"> &lt;&lt; דובר_המשך &gt;&gt;</w:t>
      </w:r>
      <w:r>
        <w:rPr>
          <w:rStyle w:val="TagStyle"/>
          <w:rtl/>
        </w:rPr>
        <w:t xml:space="preserve"> </w:t>
      </w:r>
      <w:r>
        <w:rPr>
          <w:rtl/>
        </w:rPr>
        <w:t xml:space="preserve"> </w:t>
      </w:r>
      <w:bookmarkEnd w:id="12464"/>
    </w:p>
    <w:p w:rsidR="00C542C0" w:rsidRDefault="00C542C0" w:rsidP="0006298B">
      <w:pPr>
        <w:rPr>
          <w:rtl/>
          <w:lang w:eastAsia="he-IL"/>
        </w:rPr>
      </w:pPr>
    </w:p>
    <w:p w:rsidR="00C542C0" w:rsidRPr="00684E7A" w:rsidRDefault="00C542C0" w:rsidP="004F7170">
      <w:pPr>
        <w:rPr>
          <w:rtl/>
          <w:lang w:eastAsia="he-IL"/>
        </w:rPr>
      </w:pPr>
      <w:r>
        <w:rPr>
          <w:rFonts w:hint="cs"/>
          <w:rtl/>
          <w:lang w:eastAsia="he-IL"/>
        </w:rPr>
        <w:t xml:space="preserve">אין ספק שאנחנו נמצאים בתוך </w:t>
      </w:r>
      <w:bookmarkStart w:id="12465" w:name="_ETM_Q26_406000"/>
      <w:bookmarkEnd w:id="12465"/>
      <w:proofErr w:type="spellStart"/>
      <w:r>
        <w:rPr>
          <w:rFonts w:hint="cs"/>
          <w:rtl/>
          <w:lang w:eastAsia="he-IL"/>
        </w:rPr>
        <w:t>קוראלס</w:t>
      </w:r>
      <w:proofErr w:type="spellEnd"/>
      <w:r>
        <w:rPr>
          <w:rFonts w:hint="cs"/>
          <w:rtl/>
          <w:lang w:eastAsia="he-IL"/>
        </w:rPr>
        <w:t xml:space="preserve"> של קונספציה בצפון, ותפקידו של כל שר, של כל חבר ממשלה, של כל חבר כנסת, של כל מי </w:t>
      </w:r>
      <w:bookmarkStart w:id="12466" w:name="_ETM_Q26_415000"/>
      <w:bookmarkEnd w:id="12466"/>
      <w:r>
        <w:rPr>
          <w:rFonts w:hint="cs"/>
          <w:rtl/>
          <w:lang w:eastAsia="he-IL"/>
        </w:rPr>
        <w:t xml:space="preserve">שקרוב לעניין, הוא לצלצל בפעמוני האזהרה האלה; לצלצל בהם ולהפעיל את </w:t>
      </w:r>
      <w:bookmarkStart w:id="12467" w:name="_ETM_Q26_419000"/>
      <w:bookmarkEnd w:id="12467"/>
      <w:r>
        <w:rPr>
          <w:rFonts w:hint="cs"/>
          <w:rtl/>
          <w:lang w:eastAsia="he-IL"/>
        </w:rPr>
        <w:t xml:space="preserve">כל המנורות ואת כל האזעקות מהסיבה הפשוטה שאם חפצי חיים </w:t>
      </w:r>
      <w:bookmarkStart w:id="12468" w:name="_ETM_Q26_424000"/>
      <w:bookmarkEnd w:id="12468"/>
      <w:r>
        <w:rPr>
          <w:rFonts w:hint="cs"/>
          <w:rtl/>
          <w:lang w:eastAsia="he-IL"/>
        </w:rPr>
        <w:t xml:space="preserve">אנחנו במרחב הזה, צריך להיות ברור לכל מי שמאיים עלינו </w:t>
      </w:r>
      <w:bookmarkStart w:id="12469" w:name="_ETM_Q26_428000"/>
      <w:bookmarkEnd w:id="12469"/>
      <w:r>
        <w:rPr>
          <w:rFonts w:hint="cs"/>
          <w:rtl/>
          <w:lang w:eastAsia="he-IL"/>
        </w:rPr>
        <w:t>שהמחיר שיגבו ממנו יהיה מחיר יקר, ושביטחון אזרחנו קודם לכול, ואת רצועות הביטחון שנצטרך לעשות, נעשה על חשבון האויב ולא על חשבון האזרחים.</w:t>
      </w:r>
    </w:p>
    <w:p w:rsidR="00C542C0" w:rsidRDefault="00C542C0" w:rsidP="00885414">
      <w:pPr>
        <w:rPr>
          <w:rtl/>
          <w:lang w:eastAsia="he-IL"/>
        </w:rPr>
      </w:pPr>
    </w:p>
    <w:p w:rsidR="00C542C0" w:rsidRDefault="00C542C0" w:rsidP="00885414">
      <w:pPr>
        <w:pStyle w:val="af6"/>
        <w:keepNext/>
        <w:rPr>
          <w:rtl/>
        </w:rPr>
      </w:pPr>
      <w:bookmarkStart w:id="12470" w:name="ET_interruption_6497_20"/>
      <w:r w:rsidRPr="00684E7A">
        <w:rPr>
          <w:rStyle w:val="TagStyle"/>
          <w:rtl/>
        </w:rPr>
        <w:t xml:space="preserve"> &lt;&lt; קריאה &gt;&gt; </w:t>
      </w:r>
      <w:r>
        <w:rPr>
          <w:rtl/>
        </w:rPr>
        <w:t>השר לירושלים ומסורת ישראל מאיר פרוש:</w:t>
      </w:r>
      <w:r w:rsidRPr="00684E7A">
        <w:rPr>
          <w:rStyle w:val="TagStyle"/>
          <w:rtl/>
        </w:rPr>
        <w:t xml:space="preserve"> &lt;&lt; קריאה &gt;&gt;</w:t>
      </w:r>
      <w:r>
        <w:rPr>
          <w:rtl/>
        </w:rPr>
        <w:t xml:space="preserve">  </w:t>
      </w:r>
      <w:bookmarkEnd w:id="12470"/>
    </w:p>
    <w:p w:rsidR="00C542C0" w:rsidRDefault="00C542C0" w:rsidP="0006298B">
      <w:pPr>
        <w:rPr>
          <w:rtl/>
          <w:lang w:eastAsia="he-IL"/>
        </w:rPr>
      </w:pPr>
    </w:p>
    <w:p w:rsidR="00C542C0" w:rsidRDefault="00C542C0" w:rsidP="00885414">
      <w:pPr>
        <w:rPr>
          <w:rtl/>
          <w:lang w:eastAsia="he-IL"/>
        </w:rPr>
      </w:pPr>
      <w:bookmarkStart w:id="12471" w:name="_ETM_Q26_438000"/>
      <w:bookmarkEnd w:id="12471"/>
      <w:r>
        <w:rPr>
          <w:rFonts w:hint="cs"/>
          <w:rtl/>
          <w:lang w:eastAsia="he-IL"/>
        </w:rPr>
        <w:t>ונאמר אמן.</w:t>
      </w:r>
    </w:p>
    <w:p w:rsidR="00C542C0" w:rsidRDefault="00C542C0" w:rsidP="00885414">
      <w:pPr>
        <w:rPr>
          <w:rtl/>
          <w:lang w:eastAsia="he-IL"/>
        </w:rPr>
      </w:pPr>
    </w:p>
    <w:p w:rsidR="00C542C0" w:rsidRDefault="00C542C0" w:rsidP="00885414">
      <w:pPr>
        <w:pStyle w:val="af7"/>
        <w:keepNext/>
        <w:rPr>
          <w:rtl/>
        </w:rPr>
      </w:pPr>
      <w:r w:rsidRPr="00684E7A">
        <w:rPr>
          <w:rStyle w:val="TagStyle"/>
          <w:rtl/>
        </w:rPr>
        <w:t xml:space="preserve"> &lt;&lt; יור &gt;&gt; </w:t>
      </w:r>
      <w:r>
        <w:rPr>
          <w:rtl/>
        </w:rPr>
        <w:t>היו"ר חנוך דב מלביצקי:</w:t>
      </w:r>
      <w:r w:rsidRPr="00684E7A">
        <w:rPr>
          <w:rStyle w:val="TagStyle"/>
          <w:rtl/>
        </w:rPr>
        <w:t xml:space="preserve"> &lt;&lt; יור &gt;&gt;</w:t>
      </w:r>
      <w:r>
        <w:rPr>
          <w:rtl/>
        </w:rPr>
        <w:t xml:space="preserve">  </w:t>
      </w:r>
    </w:p>
    <w:p w:rsidR="00C542C0" w:rsidRDefault="00C542C0" w:rsidP="0006298B">
      <w:pPr>
        <w:rPr>
          <w:rtl/>
          <w:lang w:eastAsia="he-IL"/>
        </w:rPr>
      </w:pPr>
    </w:p>
    <w:p w:rsidR="00C542C0" w:rsidRDefault="00C542C0" w:rsidP="00885414">
      <w:pPr>
        <w:rPr>
          <w:rtl/>
          <w:lang w:eastAsia="he-IL"/>
        </w:rPr>
      </w:pPr>
      <w:bookmarkStart w:id="12472" w:name="_ETM_Q26_440000"/>
      <w:bookmarkEnd w:id="12472"/>
      <w:r>
        <w:rPr>
          <w:rFonts w:hint="cs"/>
          <w:rtl/>
          <w:lang w:eastAsia="he-IL"/>
        </w:rPr>
        <w:t>תודה רבה.</w:t>
      </w:r>
    </w:p>
    <w:p w:rsidR="00B26375" w:rsidRDefault="00B26375" w:rsidP="00885414">
      <w:pPr>
        <w:rPr>
          <w:rtl/>
          <w:lang w:eastAsia="he-IL"/>
        </w:rPr>
      </w:pPr>
    </w:p>
    <w:p w:rsidR="00B26375" w:rsidRDefault="00B26375" w:rsidP="00885414">
      <w:pPr>
        <w:rPr>
          <w:rtl/>
          <w:lang w:eastAsia="he-IL"/>
        </w:rPr>
      </w:pPr>
    </w:p>
    <w:p w:rsidR="00C542C0" w:rsidRDefault="00C542C0" w:rsidP="00885414">
      <w:pPr>
        <w:pStyle w:val="a7"/>
        <w:rPr>
          <w:rtl/>
          <w:lang w:eastAsia="he-IL"/>
        </w:rPr>
      </w:pPr>
      <w:bookmarkStart w:id="12473" w:name="ET_hatsach_641893_7"/>
      <w:r w:rsidRPr="00D772CC">
        <w:rPr>
          <w:rStyle w:val="TagStyle"/>
          <w:rtl/>
        </w:rPr>
        <w:t xml:space="preserve"> &lt;&lt; הצח &gt;&gt; </w:t>
      </w:r>
      <w:bookmarkStart w:id="12474" w:name="_Toc156418666"/>
      <w:r>
        <w:rPr>
          <w:rtl/>
          <w:lang w:eastAsia="he-IL"/>
        </w:rPr>
        <w:t>הצעת חוק לתיקון פקודת בתי הסוהר (מס' 64 – הוראת שעה – חרבות ברזל) (מצב חירום כליאתי) (תיקון), התשפ"ד</w:t>
      </w:r>
      <w:r>
        <w:rPr>
          <w:rFonts w:hint="cs"/>
          <w:rtl/>
          <w:lang w:eastAsia="he-IL"/>
        </w:rPr>
        <w:t>–</w:t>
      </w:r>
      <w:r>
        <w:rPr>
          <w:rtl/>
          <w:lang w:eastAsia="he-IL"/>
        </w:rPr>
        <w:t>2024</w:t>
      </w:r>
      <w:bookmarkEnd w:id="12474"/>
      <w:r w:rsidRPr="00D772CC">
        <w:rPr>
          <w:rStyle w:val="TagStyle"/>
          <w:rtl/>
        </w:rPr>
        <w:t xml:space="preserve"> &lt;&lt; הצח &gt;&gt;</w:t>
      </w:r>
      <w:r>
        <w:rPr>
          <w:rtl/>
          <w:lang w:eastAsia="he-IL"/>
        </w:rPr>
        <w:t xml:space="preserve">  </w:t>
      </w:r>
      <w:bookmarkEnd w:id="12473"/>
    </w:p>
    <w:p w:rsidR="00C542C0" w:rsidRPr="009A44A9" w:rsidRDefault="00C542C0" w:rsidP="0083239E">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מ/1704</w:t>
      </w:r>
      <w:r>
        <w:rPr>
          <w:rtl/>
          <w:lang w:eastAsia="he-IL"/>
        </w:rPr>
        <w:t>; דברי הכנסת, חוב</w:t>
      </w:r>
      <w:r w:rsidR="0083239E">
        <w:rPr>
          <w:rFonts w:hint="cs"/>
          <w:rtl/>
          <w:lang w:eastAsia="he-IL"/>
        </w:rPr>
        <w:t>רת זו</w:t>
      </w:r>
      <w:r>
        <w:rPr>
          <w:rtl/>
          <w:lang w:eastAsia="he-IL"/>
        </w:rPr>
        <w:t>, ישיבה</w:t>
      </w:r>
      <w:r>
        <w:rPr>
          <w:rFonts w:hint="cs"/>
          <w:rtl/>
          <w:lang w:eastAsia="he-IL"/>
        </w:rPr>
        <w:t xml:space="preserve"> 136</w:t>
      </w:r>
      <w:r>
        <w:rPr>
          <w:rtl/>
          <w:lang w:eastAsia="he-IL"/>
        </w:rPr>
        <w:t>; נספחות.</w:t>
      </w:r>
      <w:r>
        <w:rPr>
          <w:rFonts w:hint="cs"/>
          <w:rtl/>
          <w:lang w:eastAsia="he-IL"/>
        </w:rPr>
        <w:t>]</w:t>
      </w:r>
    </w:p>
    <w:p w:rsidR="00C542C0" w:rsidRDefault="00C542C0" w:rsidP="00885414">
      <w:pPr>
        <w:pStyle w:val="-0"/>
        <w:rPr>
          <w:rtl/>
          <w:lang w:eastAsia="he-IL"/>
        </w:rPr>
      </w:pPr>
      <w:r>
        <w:rPr>
          <w:rtl/>
          <w:lang w:eastAsia="he-IL"/>
        </w:rPr>
        <w:t>(קריאה שנייה וקריאה שלישית)</w:t>
      </w:r>
    </w:p>
    <w:p w:rsidR="00C542C0" w:rsidRDefault="00C542C0" w:rsidP="0006298B">
      <w:pPr>
        <w:rPr>
          <w:rtl/>
          <w:lang w:eastAsia="he-IL"/>
        </w:rPr>
      </w:pPr>
    </w:p>
    <w:p w:rsidR="00C542C0" w:rsidRDefault="00C542C0" w:rsidP="00885414">
      <w:pPr>
        <w:pStyle w:val="af7"/>
        <w:keepNext/>
        <w:rPr>
          <w:rtl/>
        </w:rPr>
      </w:pPr>
      <w:r w:rsidRPr="00D772CC">
        <w:rPr>
          <w:rStyle w:val="TagStyle"/>
          <w:rtl/>
        </w:rPr>
        <w:t xml:space="preserve"> &lt;&lt; יור &gt;&gt; </w:t>
      </w:r>
      <w:r>
        <w:rPr>
          <w:rtl/>
        </w:rPr>
        <w:t>היו"ר חנוך דב מלביצקי:</w:t>
      </w:r>
      <w:r w:rsidRPr="00D772CC">
        <w:rPr>
          <w:rStyle w:val="TagStyle"/>
          <w:rtl/>
        </w:rPr>
        <w:t xml:space="preserve"> &lt;&lt; יור &gt;&gt;</w:t>
      </w:r>
      <w:r>
        <w:rPr>
          <w:rtl/>
        </w:rPr>
        <w:t xml:space="preserve">  </w:t>
      </w:r>
    </w:p>
    <w:p w:rsidR="00C542C0" w:rsidRDefault="00C542C0" w:rsidP="0006298B">
      <w:pPr>
        <w:rPr>
          <w:rtl/>
          <w:lang w:eastAsia="he-IL"/>
        </w:rPr>
      </w:pPr>
    </w:p>
    <w:p w:rsidR="00C542C0" w:rsidRDefault="00C542C0" w:rsidP="00B26375">
      <w:pPr>
        <w:rPr>
          <w:rtl/>
          <w:lang w:eastAsia="he-IL"/>
        </w:rPr>
      </w:pPr>
      <w:r>
        <w:rPr>
          <w:rFonts w:hint="cs"/>
          <w:rtl/>
          <w:lang w:eastAsia="he-IL"/>
        </w:rPr>
        <w:t xml:space="preserve">הנושא הבא על סדר-היום </w:t>
      </w:r>
      <w:r w:rsidR="00B26375">
        <w:rPr>
          <w:rFonts w:hint="eastAsia"/>
          <w:rtl/>
          <w:lang w:eastAsia="he-IL"/>
        </w:rPr>
        <w:t xml:space="preserve">– </w:t>
      </w:r>
      <w:r w:rsidRPr="00684E7A">
        <w:rPr>
          <w:rtl/>
          <w:lang w:eastAsia="he-IL"/>
        </w:rPr>
        <w:t>הצעת חוק לתיקון פקודת בתי הסוהר (מס' 64 – הוראת שעה – חרבות ברזל) (מצב חירום כליאתי) (תיקון), התשפ"ד</w:t>
      </w:r>
      <w:r>
        <w:rPr>
          <w:rFonts w:hint="cs"/>
          <w:rtl/>
          <w:lang w:eastAsia="he-IL"/>
        </w:rPr>
        <w:t>–</w:t>
      </w:r>
      <w:r w:rsidRPr="00684E7A">
        <w:rPr>
          <w:rtl/>
          <w:lang w:eastAsia="he-IL"/>
        </w:rPr>
        <w:t>2024</w:t>
      </w:r>
      <w:r>
        <w:rPr>
          <w:rFonts w:hint="cs"/>
          <w:rtl/>
          <w:lang w:eastAsia="he-IL"/>
        </w:rPr>
        <w:t xml:space="preserve">, </w:t>
      </w:r>
      <w:r w:rsidR="00B26375">
        <w:rPr>
          <w:rFonts w:hint="cs"/>
          <w:rtl/>
          <w:lang w:eastAsia="he-IL"/>
        </w:rPr>
        <w:t>ל</w:t>
      </w:r>
      <w:r>
        <w:rPr>
          <w:rFonts w:hint="cs"/>
          <w:rtl/>
          <w:lang w:eastAsia="he-IL"/>
        </w:rPr>
        <w:t xml:space="preserve">קריאה </w:t>
      </w:r>
      <w:bookmarkStart w:id="12475" w:name="_ETM_Q26_453000"/>
      <w:bookmarkEnd w:id="12475"/>
      <w:r>
        <w:rPr>
          <w:rFonts w:hint="cs"/>
          <w:rtl/>
          <w:lang w:eastAsia="he-IL"/>
        </w:rPr>
        <w:t>שנייה ו</w:t>
      </w:r>
      <w:r w:rsidR="00B26375">
        <w:rPr>
          <w:rFonts w:hint="cs"/>
          <w:rtl/>
          <w:lang w:eastAsia="he-IL"/>
        </w:rPr>
        <w:t>ל</w:t>
      </w:r>
      <w:r>
        <w:rPr>
          <w:rFonts w:hint="cs"/>
          <w:rtl/>
          <w:lang w:eastAsia="he-IL"/>
        </w:rPr>
        <w:t xml:space="preserve">קריאה שלישית. אני מזמין את יושב-ראש הוועדה לביטחון לאומי </w:t>
      </w:r>
      <w:bookmarkStart w:id="12476" w:name="_ETM_Q26_455000"/>
      <w:bookmarkEnd w:id="12476"/>
      <w:r>
        <w:rPr>
          <w:rFonts w:hint="cs"/>
          <w:rtl/>
          <w:lang w:eastAsia="he-IL"/>
        </w:rPr>
        <w:t>חבר הכנסת צביקה פוגל להציג את הצעת החוק. בבקשה, אדוני.</w:t>
      </w:r>
    </w:p>
    <w:p w:rsidR="00C542C0" w:rsidRDefault="00C542C0" w:rsidP="00885414">
      <w:pPr>
        <w:rPr>
          <w:rtl/>
          <w:lang w:eastAsia="he-IL"/>
        </w:rPr>
      </w:pPr>
      <w:bookmarkStart w:id="12477" w:name="_ETM_Q26_443000"/>
      <w:bookmarkEnd w:id="12477"/>
    </w:p>
    <w:p w:rsidR="00C542C0" w:rsidRDefault="00C542C0" w:rsidP="00885414">
      <w:pPr>
        <w:pStyle w:val="a4"/>
        <w:keepNext/>
        <w:rPr>
          <w:rtl/>
        </w:rPr>
      </w:pPr>
      <w:bookmarkStart w:id="12478" w:name="ET_speaker_6511_22"/>
      <w:r w:rsidRPr="00684E7A">
        <w:rPr>
          <w:rStyle w:val="TagStyle"/>
          <w:rtl/>
        </w:rPr>
        <w:t xml:space="preserve"> &lt;&lt; דובר &gt;&gt; </w:t>
      </w:r>
      <w:bookmarkStart w:id="12479" w:name="_Toc156418667"/>
      <w:r>
        <w:rPr>
          <w:rtl/>
        </w:rPr>
        <w:t>צביקה פוגל (יו"ר הוועדה לביטחון לאומי):</w:t>
      </w:r>
      <w:bookmarkEnd w:id="12479"/>
      <w:r w:rsidRPr="00684E7A">
        <w:rPr>
          <w:rStyle w:val="TagStyle"/>
          <w:rtl/>
        </w:rPr>
        <w:t xml:space="preserve"> &lt;&lt; דובר &gt;&gt;</w:t>
      </w:r>
      <w:r>
        <w:rPr>
          <w:rtl/>
        </w:rPr>
        <w:t xml:space="preserve">  </w:t>
      </w:r>
      <w:bookmarkEnd w:id="12478"/>
    </w:p>
    <w:p w:rsidR="00C542C0" w:rsidRDefault="00C542C0" w:rsidP="0006298B">
      <w:pPr>
        <w:rPr>
          <w:rtl/>
          <w:lang w:eastAsia="he-IL"/>
        </w:rPr>
      </w:pPr>
    </w:p>
    <w:p w:rsidR="00C542C0" w:rsidRDefault="00C542C0" w:rsidP="0083239E">
      <w:pPr>
        <w:rPr>
          <w:rtl/>
          <w:lang w:eastAsia="he-IL"/>
        </w:rPr>
      </w:pPr>
      <w:bookmarkStart w:id="12480" w:name="_ETM_Q26_459000"/>
      <w:bookmarkEnd w:id="12480"/>
      <w:r>
        <w:rPr>
          <w:rtl/>
          <w:lang w:eastAsia="he-IL"/>
        </w:rPr>
        <w:t>אדוני היושב</w:t>
      </w:r>
      <w:r>
        <w:rPr>
          <w:rFonts w:hint="cs"/>
          <w:rtl/>
          <w:lang w:eastAsia="he-IL"/>
        </w:rPr>
        <w:t>-</w:t>
      </w:r>
      <w:r>
        <w:rPr>
          <w:rtl/>
          <w:lang w:eastAsia="he-IL"/>
        </w:rPr>
        <w:t xml:space="preserve">ראש, </w:t>
      </w:r>
      <w:r>
        <w:rPr>
          <w:rFonts w:hint="cs"/>
          <w:rtl/>
          <w:lang w:eastAsia="he-IL"/>
        </w:rPr>
        <w:t xml:space="preserve">חבריי חברי הכנסת, </w:t>
      </w:r>
      <w:r>
        <w:rPr>
          <w:rtl/>
          <w:lang w:eastAsia="he-IL"/>
        </w:rPr>
        <w:t>כנסת נכבדה,</w:t>
      </w:r>
      <w:r>
        <w:rPr>
          <w:rFonts w:hint="cs"/>
          <w:rtl/>
          <w:lang w:eastAsia="he-IL"/>
        </w:rPr>
        <w:t xml:space="preserve"> </w:t>
      </w:r>
      <w:r>
        <w:rPr>
          <w:rtl/>
          <w:lang w:eastAsia="he-IL"/>
        </w:rPr>
        <w:t>אני מתכבד להציג בפני הכנסת לקריאה השנייה ולקריאה השלישית את הצעת חוק לתיקון פקודת בתי הסוהר (מס</w:t>
      </w:r>
      <w:r>
        <w:rPr>
          <w:rFonts w:hint="cs"/>
          <w:rtl/>
          <w:lang w:eastAsia="he-IL"/>
        </w:rPr>
        <w:t>'</w:t>
      </w:r>
      <w:r>
        <w:rPr>
          <w:rtl/>
          <w:lang w:eastAsia="he-IL"/>
        </w:rPr>
        <w:t xml:space="preserve"> 64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w:t>
      </w:r>
      <w:bookmarkStart w:id="12481" w:name="_GoBack"/>
      <w:bookmarkEnd w:id="12481"/>
      <w:r>
        <w:rPr>
          <w:rFonts w:hint="cs"/>
          <w:rtl/>
          <w:lang w:eastAsia="he-IL"/>
        </w:rPr>
        <w:t xml:space="preserve"> </w:t>
      </w:r>
      <w:r w:rsidR="00B26375">
        <w:rPr>
          <w:rFonts w:hint="cs"/>
          <w:rtl/>
          <w:lang w:eastAsia="he-IL"/>
        </w:rPr>
        <w:t>(</w:t>
      </w:r>
      <w:r>
        <w:rPr>
          <w:rFonts w:hint="cs"/>
          <w:rtl/>
          <w:lang w:eastAsia="he-IL"/>
        </w:rPr>
        <w:t xml:space="preserve">מצב </w:t>
      </w:r>
      <w:r>
        <w:rPr>
          <w:rtl/>
          <w:lang w:eastAsia="he-IL"/>
        </w:rPr>
        <w:t>חירום כליאתי</w:t>
      </w:r>
      <w:r w:rsidR="00B26375">
        <w:rPr>
          <w:rFonts w:hint="cs"/>
          <w:rtl/>
          <w:lang w:eastAsia="he-IL"/>
        </w:rPr>
        <w:t>) (תיקון)</w:t>
      </w:r>
      <w:r>
        <w:rPr>
          <w:rFonts w:hint="cs"/>
          <w:rtl/>
          <w:lang w:eastAsia="he-IL"/>
        </w:rPr>
        <w:t>,</w:t>
      </w:r>
      <w:r>
        <w:rPr>
          <w:rtl/>
          <w:lang w:eastAsia="he-IL"/>
        </w:rPr>
        <w:t xml:space="preserve"> התשפ</w:t>
      </w:r>
      <w:r>
        <w:rPr>
          <w:rFonts w:hint="cs"/>
          <w:rtl/>
          <w:lang w:eastAsia="he-IL"/>
        </w:rPr>
        <w:t>"</w:t>
      </w:r>
      <w:r>
        <w:rPr>
          <w:rtl/>
          <w:lang w:eastAsia="he-IL"/>
        </w:rPr>
        <w:t>ד</w:t>
      </w:r>
      <w:r>
        <w:rPr>
          <w:rFonts w:hint="cs"/>
          <w:rtl/>
          <w:lang w:eastAsia="he-IL"/>
        </w:rPr>
        <w:t>–</w:t>
      </w:r>
      <w:r>
        <w:rPr>
          <w:rtl/>
          <w:lang w:eastAsia="he-IL"/>
        </w:rPr>
        <w:t>2024, שיזמה הממשלה</w:t>
      </w:r>
      <w:r>
        <w:rPr>
          <w:rFonts w:hint="cs"/>
          <w:rtl/>
          <w:lang w:eastAsia="he-IL"/>
        </w:rPr>
        <w:t>.</w:t>
      </w:r>
    </w:p>
    <w:p w:rsidR="00C542C0" w:rsidRDefault="00C542C0" w:rsidP="00885414">
      <w:pPr>
        <w:rPr>
          <w:rtl/>
          <w:lang w:eastAsia="he-IL"/>
        </w:rPr>
      </w:pPr>
    </w:p>
    <w:p w:rsidR="00C542C0" w:rsidRDefault="00C542C0" w:rsidP="004F7170">
      <w:pPr>
        <w:rPr>
          <w:rtl/>
          <w:lang w:eastAsia="he-IL"/>
        </w:rPr>
      </w:pPr>
      <w:r>
        <w:rPr>
          <w:rFonts w:hint="cs"/>
          <w:rtl/>
          <w:lang w:eastAsia="he-IL"/>
        </w:rPr>
        <w:t xml:space="preserve">אדוני </w:t>
      </w:r>
      <w:bookmarkStart w:id="12482" w:name="_ETM_Q26_492000"/>
      <w:bookmarkEnd w:id="12482"/>
      <w:r>
        <w:rPr>
          <w:rFonts w:hint="cs"/>
          <w:rtl/>
          <w:lang w:eastAsia="he-IL"/>
        </w:rPr>
        <w:t>היושב-ראש, אני בטח לא מגלה לך שום דבר ש</w:t>
      </w:r>
      <w:r>
        <w:rPr>
          <w:rtl/>
          <w:lang w:eastAsia="he-IL"/>
        </w:rPr>
        <w:t>בשלושת החודשים האחרונים ישראל מצויה במלחמה קשה שנכפתה עלינו עם מתקפת הטרור הרצחנית של חמאס ביום כ</w:t>
      </w:r>
      <w:r>
        <w:rPr>
          <w:rFonts w:hint="cs"/>
          <w:rtl/>
          <w:lang w:eastAsia="he-IL"/>
        </w:rPr>
        <w:t>"</w:t>
      </w:r>
      <w:r>
        <w:rPr>
          <w:rtl/>
          <w:lang w:eastAsia="he-IL"/>
        </w:rPr>
        <w:t>ב בתשרי התשפ</w:t>
      </w:r>
      <w:r>
        <w:rPr>
          <w:rFonts w:hint="cs"/>
          <w:rtl/>
          <w:lang w:eastAsia="he-IL"/>
        </w:rPr>
        <w:t>"</w:t>
      </w:r>
      <w:r>
        <w:rPr>
          <w:rtl/>
          <w:lang w:eastAsia="he-IL"/>
        </w:rPr>
        <w:t>ד, 7 באוקטובר 2023,</w:t>
      </w:r>
      <w:r>
        <w:rPr>
          <w:rFonts w:hint="cs"/>
          <w:rtl/>
          <w:lang w:eastAsia="he-IL"/>
        </w:rPr>
        <w:t xml:space="preserve"> שמחת תורה, שמיני עצרת.</w:t>
      </w:r>
      <w:r w:rsidR="00B26375">
        <w:rPr>
          <w:rFonts w:hint="cs"/>
          <w:rtl/>
          <w:lang w:eastAsia="he-IL"/>
        </w:rPr>
        <w:t xml:space="preserve"> </w:t>
      </w:r>
      <w:bookmarkStart w:id="12483" w:name="_ETM_Q26_512000"/>
      <w:bookmarkEnd w:id="12483"/>
      <w:r w:rsidR="00B26375">
        <w:rPr>
          <w:rFonts w:hint="cs"/>
          <w:rtl/>
          <w:lang w:eastAsia="he-IL"/>
        </w:rPr>
        <w:t>מ</w:t>
      </w:r>
      <w:r>
        <w:rPr>
          <w:rtl/>
          <w:lang w:eastAsia="he-IL"/>
        </w:rPr>
        <w:t>אז החלה הלחימה פועלים כוחותינו באינטנסיביות בעזה, ב</w:t>
      </w:r>
      <w:r>
        <w:rPr>
          <w:rFonts w:hint="cs"/>
          <w:rtl/>
          <w:lang w:eastAsia="he-IL"/>
        </w:rPr>
        <w:t xml:space="preserve">יהודה ושומרון </w:t>
      </w:r>
      <w:r>
        <w:rPr>
          <w:rtl/>
          <w:lang w:eastAsia="he-IL"/>
        </w:rPr>
        <w:t xml:space="preserve">ובגבול לבנון. במהלך </w:t>
      </w:r>
      <w:r>
        <w:rPr>
          <w:rFonts w:hint="cs"/>
          <w:rtl/>
          <w:lang w:eastAsia="he-IL"/>
        </w:rPr>
        <w:t>ה</w:t>
      </w:r>
      <w:r>
        <w:rPr>
          <w:rtl/>
          <w:lang w:eastAsia="he-IL"/>
        </w:rPr>
        <w:t xml:space="preserve">פעילות </w:t>
      </w:r>
      <w:r>
        <w:rPr>
          <w:rFonts w:hint="cs"/>
          <w:rtl/>
          <w:lang w:eastAsia="he-IL"/>
        </w:rPr>
        <w:t xml:space="preserve">של </w:t>
      </w:r>
      <w:r>
        <w:rPr>
          <w:rtl/>
          <w:lang w:eastAsia="he-IL"/>
        </w:rPr>
        <w:t>צה</w:t>
      </w:r>
      <w:r>
        <w:rPr>
          <w:rFonts w:hint="cs"/>
          <w:rtl/>
          <w:lang w:eastAsia="he-IL"/>
        </w:rPr>
        <w:t>"</w:t>
      </w:r>
      <w:r>
        <w:rPr>
          <w:rtl/>
          <w:lang w:eastAsia="he-IL"/>
        </w:rPr>
        <w:t xml:space="preserve">ל בעזה נתפסו פעילי טרור רבים, </w:t>
      </w:r>
      <w:r w:rsidR="004F7170">
        <w:rPr>
          <w:rFonts w:hint="cs"/>
          <w:rtl/>
          <w:lang w:eastAsia="he-IL"/>
        </w:rPr>
        <w:t xml:space="preserve">והם </w:t>
      </w:r>
      <w:r>
        <w:rPr>
          <w:rtl/>
          <w:lang w:eastAsia="he-IL"/>
        </w:rPr>
        <w:t>מוחזקים כיום בישראל מכוח חוק כליאתם של לוחמים בלתי חוקיים, ובמסגרת הפעילות ב</w:t>
      </w:r>
      <w:r>
        <w:rPr>
          <w:rFonts w:hint="cs"/>
          <w:rtl/>
          <w:lang w:eastAsia="he-IL"/>
        </w:rPr>
        <w:t xml:space="preserve">יהודה ושומרון </w:t>
      </w:r>
      <w:r>
        <w:rPr>
          <w:rtl/>
          <w:lang w:eastAsia="he-IL"/>
        </w:rPr>
        <w:t>נערכו מעצרים רבים. בעקבות זאת, מצבת הכלואים במתקני שירות בתי הסוהר עלתה בשיעור חד.</w:t>
      </w:r>
    </w:p>
    <w:p w:rsidR="00C542C0" w:rsidRDefault="00C542C0" w:rsidP="00885414">
      <w:pPr>
        <w:rPr>
          <w:rtl/>
          <w:lang w:eastAsia="he-IL"/>
        </w:rPr>
      </w:pPr>
    </w:p>
    <w:p w:rsidR="00C542C0" w:rsidRPr="003805CD" w:rsidRDefault="00C542C0" w:rsidP="00B26375">
      <w:pPr>
        <w:rPr>
          <w:rtl/>
          <w:lang w:eastAsia="he-IL"/>
        </w:rPr>
      </w:pPr>
      <w:bookmarkStart w:id="12484" w:name="_ETM_Q26_537000"/>
      <w:bookmarkEnd w:id="12484"/>
      <w:r>
        <w:rPr>
          <w:rFonts w:hint="cs"/>
          <w:rtl/>
          <w:lang w:eastAsia="he-IL"/>
        </w:rPr>
        <w:t xml:space="preserve">אני חייב לומר, </w:t>
      </w:r>
      <w:bookmarkStart w:id="12485" w:name="_ETM_Q26_542000"/>
      <w:bookmarkEnd w:id="12485"/>
      <w:r>
        <w:rPr>
          <w:rFonts w:hint="cs"/>
          <w:rtl/>
          <w:lang w:eastAsia="he-IL"/>
        </w:rPr>
        <w:t xml:space="preserve">כאחד שגם עבר בבתי הסוהר כדי לראות את תנאי הכליאה, </w:t>
      </w:r>
      <w:bookmarkStart w:id="12486" w:name="_ETM_Q26_547000"/>
      <w:bookmarkEnd w:id="12486"/>
      <w:r w:rsidR="004F7170">
        <w:rPr>
          <w:rFonts w:hint="cs"/>
          <w:rtl/>
          <w:lang w:eastAsia="he-IL"/>
        </w:rPr>
        <w:t>ש</w:t>
      </w:r>
      <w:r>
        <w:rPr>
          <w:rFonts w:hint="cs"/>
          <w:rtl/>
          <w:lang w:eastAsia="he-IL"/>
        </w:rPr>
        <w:t xml:space="preserve">אנחנו לא היינו רוצים להיות כלואים בתנאים האלה, אבל אין </w:t>
      </w:r>
      <w:bookmarkStart w:id="12487" w:name="_ETM_Q26_551000"/>
      <w:bookmarkEnd w:id="12487"/>
      <w:r>
        <w:rPr>
          <w:rFonts w:hint="cs"/>
          <w:rtl/>
          <w:lang w:eastAsia="he-IL"/>
        </w:rPr>
        <w:t>ברירה.</w:t>
      </w:r>
      <w:bookmarkStart w:id="12488" w:name="_ETM_Q26_553000"/>
      <w:bookmarkStart w:id="12489" w:name="_ETM_Q26_541000"/>
      <w:bookmarkEnd w:id="12488"/>
      <w:bookmarkEnd w:id="12489"/>
      <w:r w:rsidR="00B26375">
        <w:rPr>
          <w:rFonts w:hint="cs"/>
          <w:rtl/>
          <w:lang w:eastAsia="he-IL"/>
        </w:rPr>
        <w:t xml:space="preserve"> </w:t>
      </w:r>
      <w:r w:rsidRPr="003805CD">
        <w:rPr>
          <w:rtl/>
          <w:lang w:eastAsia="he-IL"/>
        </w:rPr>
        <w:t>העלייה בשיעור הכלואים הורגשה מי</w:t>
      </w:r>
      <w:r>
        <w:rPr>
          <w:rFonts w:hint="cs"/>
          <w:rtl/>
          <w:lang w:eastAsia="he-IL"/>
        </w:rPr>
        <w:t>י</w:t>
      </w:r>
      <w:r w:rsidRPr="003805CD">
        <w:rPr>
          <w:rtl/>
          <w:lang w:eastAsia="he-IL"/>
        </w:rPr>
        <w:t>ד עם פרוץ הלחימה, וכבר בחודש אוקטובר חוקקנו את הוראת השעה שאת תוקפה</w:t>
      </w:r>
      <w:r w:rsidRPr="003805CD">
        <w:rPr>
          <w:rFonts w:hint="cs"/>
          <w:rtl/>
          <w:lang w:eastAsia="he-IL"/>
        </w:rPr>
        <w:t>, אדוני היושב-ראש,</w:t>
      </w:r>
      <w:r w:rsidRPr="003805CD">
        <w:rPr>
          <w:rtl/>
          <w:lang w:eastAsia="he-IL"/>
        </w:rPr>
        <w:t xml:space="preserve"> אנחנו מבקשי</w:t>
      </w:r>
      <w:r w:rsidRPr="003805CD">
        <w:rPr>
          <w:rFonts w:hint="cs"/>
          <w:rtl/>
          <w:lang w:eastAsia="he-IL"/>
        </w:rPr>
        <w:t>ם</w:t>
      </w:r>
      <w:r w:rsidRPr="003805CD">
        <w:rPr>
          <w:rtl/>
          <w:lang w:eastAsia="he-IL"/>
        </w:rPr>
        <w:t xml:space="preserve"> להאריך כעת</w:t>
      </w:r>
      <w:r>
        <w:rPr>
          <w:rFonts w:hint="cs"/>
          <w:rtl/>
          <w:lang w:eastAsia="he-IL"/>
        </w:rPr>
        <w:t>, וזאת כדי להמשיך לאפשר למדינת ישראל</w:t>
      </w:r>
      <w:r w:rsidRPr="003805CD">
        <w:rPr>
          <w:rFonts w:hint="cs"/>
          <w:rtl/>
          <w:lang w:eastAsia="he-IL"/>
        </w:rPr>
        <w:t xml:space="preserve"> למנוע </w:t>
      </w:r>
      <w:bookmarkStart w:id="12490" w:name="_ETM_Q26_571000"/>
      <w:bookmarkEnd w:id="12490"/>
      <w:r w:rsidRPr="003805CD">
        <w:rPr>
          <w:rFonts w:hint="cs"/>
          <w:rtl/>
          <w:lang w:eastAsia="he-IL"/>
        </w:rPr>
        <w:t xml:space="preserve">מאותם אנשים לקחת חלק בלחימה, ולא פחות מכך, לקבל מהם </w:t>
      </w:r>
      <w:bookmarkStart w:id="12491" w:name="_ETM_Q26_576000"/>
      <w:bookmarkEnd w:id="12491"/>
      <w:r w:rsidRPr="003805CD">
        <w:rPr>
          <w:rFonts w:hint="cs"/>
          <w:rtl/>
          <w:lang w:eastAsia="he-IL"/>
        </w:rPr>
        <w:t xml:space="preserve">מידע שמסייע לנו במהלך הלחימה. </w:t>
      </w:r>
    </w:p>
    <w:p w:rsidR="00C542C0" w:rsidRPr="003805CD" w:rsidRDefault="00C542C0" w:rsidP="00885414">
      <w:pPr>
        <w:rPr>
          <w:rtl/>
          <w:lang w:eastAsia="he-IL"/>
        </w:rPr>
      </w:pPr>
    </w:p>
    <w:p w:rsidR="00C542C0" w:rsidRDefault="00C542C0" w:rsidP="004F7170">
      <w:pPr>
        <w:rPr>
          <w:rtl/>
          <w:lang w:eastAsia="he-IL"/>
        </w:rPr>
      </w:pPr>
      <w:r w:rsidRPr="003805CD">
        <w:rPr>
          <w:rtl/>
          <w:lang w:eastAsia="he-IL"/>
        </w:rPr>
        <w:t>לפי ההסדר, השר לביטחון לאומי, בהמלצת נציב בתי הסוהר ובהסכמת ראש הממשלה ושר הביטחון, רשאי להכריז על מצב חירום כליאתי, אם נוכח כי ל</w:t>
      </w:r>
      <w:r w:rsidR="004F7170">
        <w:rPr>
          <w:rFonts w:hint="cs"/>
          <w:rtl/>
          <w:lang w:eastAsia="he-IL"/>
        </w:rPr>
        <w:t>נוכח</w:t>
      </w:r>
      <w:r w:rsidRPr="003805CD">
        <w:rPr>
          <w:rtl/>
          <w:lang w:eastAsia="he-IL"/>
        </w:rPr>
        <w:t xml:space="preserve"> המצב הביטחוני השורר במדינה יש</w:t>
      </w:r>
      <w:r>
        <w:rPr>
          <w:rtl/>
          <w:lang w:eastAsia="he-IL"/>
        </w:rPr>
        <w:t xml:space="preserve"> צורך במקומות כליאה נוספים באופן מי</w:t>
      </w:r>
      <w:r>
        <w:rPr>
          <w:rFonts w:hint="cs"/>
          <w:rtl/>
          <w:lang w:eastAsia="he-IL"/>
        </w:rPr>
        <w:t>י</w:t>
      </w:r>
      <w:r>
        <w:rPr>
          <w:rtl/>
          <w:lang w:eastAsia="he-IL"/>
        </w:rPr>
        <w:t>די, או שעל בסיס חוות</w:t>
      </w:r>
      <w:r>
        <w:rPr>
          <w:rFonts w:hint="cs"/>
          <w:rtl/>
          <w:lang w:eastAsia="he-IL"/>
        </w:rPr>
        <w:t xml:space="preserve"> </w:t>
      </w:r>
      <w:r>
        <w:rPr>
          <w:rtl/>
          <w:lang w:eastAsia="he-IL"/>
        </w:rPr>
        <w:t>דעת של גורמי ביטחון נוכח כי קיימת סבירות גבוהה לכך. בהמשך טעונה ההכרזה את אישור הממשלה ואישור הוועדה לביטחון לאומי</w:t>
      </w:r>
      <w:r>
        <w:rPr>
          <w:rFonts w:hint="cs"/>
          <w:rtl/>
          <w:lang w:eastAsia="he-IL"/>
        </w:rPr>
        <w:t>, ואת התהליך הזה ביצענו.</w:t>
      </w:r>
    </w:p>
    <w:p w:rsidR="00C542C0" w:rsidRDefault="00C542C0" w:rsidP="00885414">
      <w:pPr>
        <w:rPr>
          <w:rtl/>
          <w:lang w:eastAsia="he-IL"/>
        </w:rPr>
      </w:pPr>
    </w:p>
    <w:p w:rsidR="00C542C0" w:rsidRDefault="00C542C0" w:rsidP="00885414">
      <w:pPr>
        <w:rPr>
          <w:rtl/>
          <w:lang w:eastAsia="he-IL"/>
        </w:rPr>
      </w:pPr>
      <w:bookmarkStart w:id="12492" w:name="_ETM_Q26_613000"/>
      <w:bookmarkStart w:id="12493" w:name="_ETM_Q26_607000"/>
      <w:bookmarkEnd w:id="12492"/>
      <w:bookmarkEnd w:id="12493"/>
      <w:r>
        <w:rPr>
          <w:rFonts w:hint="cs"/>
          <w:rtl/>
          <w:lang w:eastAsia="he-IL"/>
        </w:rPr>
        <w:t xml:space="preserve">אדוני היושב-ראש, </w:t>
      </w:r>
      <w:r>
        <w:rPr>
          <w:rtl/>
          <w:lang w:eastAsia="he-IL"/>
        </w:rPr>
        <w:t xml:space="preserve">הכרזה על מצב חירום כליאתי מאפשרת למנהל בית סוהר להלין אסירים תוך חריגה מהוראות הדין לעניין שטח מחיה מינימלי, וככל הנדרש גם להלינם שלא על מיטה בחריגה מהוראות לעניין זכאות למיטה. עם זאת, הלנת אסיר שלא על מיטה תיעשה רק בנסיבות </w:t>
      </w:r>
      <w:r>
        <w:rPr>
          <w:rFonts w:hint="cs"/>
          <w:rtl/>
          <w:lang w:eastAsia="he-IL"/>
        </w:rPr>
        <w:t>ש</w:t>
      </w:r>
      <w:r>
        <w:rPr>
          <w:rtl/>
          <w:lang w:eastAsia="he-IL"/>
        </w:rPr>
        <w:t>בהן אין אפשרות לספק לו מיטה, ויש להגביל זאת לתקופה קצרה ככל האפשר. בנוסף, לאסיר שלא סופקה לו מיטה</w:t>
      </w:r>
      <w:r>
        <w:rPr>
          <w:rFonts w:hint="cs"/>
          <w:rtl/>
          <w:lang w:eastAsia="he-IL"/>
        </w:rPr>
        <w:t>,</w:t>
      </w:r>
      <w:r>
        <w:rPr>
          <w:rtl/>
          <w:lang w:eastAsia="he-IL"/>
        </w:rPr>
        <w:t xml:space="preserve"> יסופק מזרן כפול, והדבר ייעשה תוך התחשבות בגודל התא ובמאפייניו.</w:t>
      </w:r>
    </w:p>
    <w:p w:rsidR="00C542C0" w:rsidRDefault="00C542C0" w:rsidP="00885414">
      <w:pPr>
        <w:rPr>
          <w:rtl/>
          <w:lang w:eastAsia="he-IL"/>
        </w:rPr>
      </w:pPr>
      <w:bookmarkStart w:id="12494" w:name="_ETM_Q26_629000"/>
      <w:bookmarkEnd w:id="12494"/>
    </w:p>
    <w:p w:rsidR="00C542C0" w:rsidRDefault="00C542C0" w:rsidP="00B26375">
      <w:pPr>
        <w:rPr>
          <w:rtl/>
          <w:lang w:eastAsia="he-IL"/>
        </w:rPr>
      </w:pPr>
      <w:bookmarkStart w:id="12495" w:name="_ETM_Q26_649000"/>
      <w:bookmarkEnd w:id="12495"/>
      <w:r>
        <w:rPr>
          <w:rFonts w:hint="cs"/>
          <w:rtl/>
          <w:lang w:eastAsia="he-IL"/>
        </w:rPr>
        <w:t xml:space="preserve">חשוב לי לציין שאלה הוראות החוק הבין-לאומי, ומדינת ישראל, </w:t>
      </w:r>
      <w:bookmarkStart w:id="12496" w:name="_ETM_Q26_656000"/>
      <w:bookmarkEnd w:id="12496"/>
      <w:r>
        <w:rPr>
          <w:rFonts w:hint="cs"/>
          <w:rtl/>
          <w:lang w:eastAsia="he-IL"/>
        </w:rPr>
        <w:t xml:space="preserve">כחלק מאומות העולם, עושה הכול כדי לא לחרוג מזה יותר </w:t>
      </w:r>
      <w:bookmarkStart w:id="12497" w:name="_ETM_Q26_660000"/>
      <w:bookmarkEnd w:id="12497"/>
      <w:r>
        <w:rPr>
          <w:rFonts w:hint="cs"/>
          <w:rtl/>
          <w:lang w:eastAsia="he-IL"/>
        </w:rPr>
        <w:t>מדי, ואם כן, אז רק באישור ובחקיקה של הכנסת.</w:t>
      </w:r>
      <w:r w:rsidR="00B26375">
        <w:rPr>
          <w:rFonts w:hint="cs"/>
          <w:rtl/>
          <w:lang w:eastAsia="he-IL"/>
        </w:rPr>
        <w:t xml:space="preserve"> </w:t>
      </w:r>
      <w:bookmarkStart w:id="12498" w:name="_ETM_Q26_666000"/>
      <w:bookmarkEnd w:id="12498"/>
      <w:r>
        <w:rPr>
          <w:rtl/>
          <w:lang w:eastAsia="he-IL"/>
        </w:rPr>
        <w:t>חריגה מהוראות הדין נעשית,</w:t>
      </w:r>
      <w:r>
        <w:rPr>
          <w:rFonts w:hint="cs"/>
          <w:rtl/>
          <w:lang w:eastAsia="he-IL"/>
        </w:rPr>
        <w:t xml:space="preserve"> אדוני </w:t>
      </w:r>
      <w:bookmarkStart w:id="12499" w:name="_ETM_Q26_668000"/>
      <w:bookmarkEnd w:id="12499"/>
      <w:r>
        <w:rPr>
          <w:rFonts w:hint="cs"/>
          <w:rtl/>
          <w:lang w:eastAsia="he-IL"/>
        </w:rPr>
        <w:t>היושב-ראש,</w:t>
      </w:r>
      <w:r>
        <w:rPr>
          <w:rtl/>
          <w:lang w:eastAsia="he-IL"/>
        </w:rPr>
        <w:t xml:space="preserve"> ככלל, לגבי אסירים ועצירים ביטחוניים. עם זאת, מנהל בית הסוהר רשאי להפעיל את סמכותו זו גם לעניין תאים שמוחזקים בהם אסירים אחרים, אם שוכנע שהחריגה מההוראות לעניין שטח מחיה או לעניין זכאות למיטה נדרשת נוכח המצב הביטחוני השורר במדינה, ולאחר שלא נמצאו חלופות אחרות. </w:t>
      </w:r>
    </w:p>
    <w:p w:rsidR="00C542C0" w:rsidRDefault="00C542C0" w:rsidP="00885414">
      <w:pPr>
        <w:rPr>
          <w:rtl/>
          <w:lang w:eastAsia="he-IL"/>
        </w:rPr>
      </w:pPr>
    </w:p>
    <w:p w:rsidR="00C542C0" w:rsidRDefault="00C542C0" w:rsidP="00885414">
      <w:pPr>
        <w:rPr>
          <w:rtl/>
          <w:lang w:eastAsia="he-IL"/>
        </w:rPr>
      </w:pPr>
      <w:bookmarkStart w:id="12500" w:name="_ETM_Q26_693000"/>
      <w:bookmarkEnd w:id="12500"/>
      <w:r>
        <w:rPr>
          <w:rtl/>
          <w:lang w:eastAsia="he-IL"/>
        </w:rPr>
        <w:t xml:space="preserve">מנתונים שהוצגו לוועדה </w:t>
      </w:r>
      <w:r>
        <w:rPr>
          <w:rFonts w:hint="cs"/>
          <w:rtl/>
          <w:lang w:eastAsia="he-IL"/>
        </w:rPr>
        <w:t xml:space="preserve">בדיון שהתקיים אצלי היום, </w:t>
      </w:r>
      <w:r>
        <w:rPr>
          <w:rtl/>
          <w:lang w:eastAsia="he-IL"/>
        </w:rPr>
        <w:t xml:space="preserve">במהלך תקופת תוקפה של הוראת השעה, עולה כי אכן, עיקר </w:t>
      </w:r>
      <w:proofErr w:type="spellStart"/>
      <w:r>
        <w:rPr>
          <w:rtl/>
          <w:lang w:eastAsia="he-IL"/>
        </w:rPr>
        <w:t>ההצפפה</w:t>
      </w:r>
      <w:proofErr w:type="spellEnd"/>
      <w:r>
        <w:rPr>
          <w:rtl/>
          <w:lang w:eastAsia="he-IL"/>
        </w:rPr>
        <w:t xml:space="preserve"> נעש</w:t>
      </w:r>
      <w:r>
        <w:rPr>
          <w:rFonts w:hint="cs"/>
          <w:rtl/>
          <w:lang w:eastAsia="he-IL"/>
        </w:rPr>
        <w:t>ה</w:t>
      </w:r>
      <w:r>
        <w:rPr>
          <w:rtl/>
          <w:lang w:eastAsia="he-IL"/>
        </w:rPr>
        <w:t xml:space="preserve"> בקרב האסירים הביטחוניים</w:t>
      </w:r>
      <w:r>
        <w:rPr>
          <w:rFonts w:hint="cs"/>
          <w:rtl/>
          <w:lang w:eastAsia="he-IL"/>
        </w:rPr>
        <w:t>, אפשר לומר מחבלים</w:t>
      </w:r>
      <w:r>
        <w:rPr>
          <w:rtl/>
          <w:lang w:eastAsia="he-IL"/>
        </w:rPr>
        <w:t>. נכון לשבוע שעבר, שהו כ</w:t>
      </w:r>
      <w:r>
        <w:rPr>
          <w:rFonts w:hint="cs"/>
          <w:rtl/>
          <w:lang w:eastAsia="he-IL"/>
        </w:rPr>
        <w:t>-</w:t>
      </w:r>
      <w:r>
        <w:rPr>
          <w:rtl/>
          <w:lang w:eastAsia="he-IL"/>
        </w:rPr>
        <w:t>7</w:t>
      </w:r>
      <w:r>
        <w:rPr>
          <w:rFonts w:hint="cs"/>
          <w:rtl/>
          <w:lang w:eastAsia="he-IL"/>
        </w:rPr>
        <w:t>,</w:t>
      </w:r>
      <w:r>
        <w:rPr>
          <w:rtl/>
          <w:lang w:eastAsia="he-IL"/>
        </w:rPr>
        <w:t>600 אסירים ועצורים ביטחוניים וכ-2</w:t>
      </w:r>
      <w:r>
        <w:rPr>
          <w:rFonts w:hint="cs"/>
          <w:rtl/>
          <w:lang w:eastAsia="he-IL"/>
        </w:rPr>
        <w:t>,</w:t>
      </w:r>
      <w:r>
        <w:rPr>
          <w:rtl/>
          <w:lang w:eastAsia="he-IL"/>
        </w:rPr>
        <w:t>300 אסירים ועצורים פליליים בשטח מחיה של פחות מ-3 מ</w:t>
      </w:r>
      <w:r>
        <w:rPr>
          <w:rFonts w:hint="cs"/>
          <w:rtl/>
          <w:lang w:eastAsia="he-IL"/>
        </w:rPr>
        <w:t>"</w:t>
      </w:r>
      <w:r>
        <w:rPr>
          <w:rtl/>
          <w:lang w:eastAsia="he-IL"/>
        </w:rPr>
        <w:t xml:space="preserve">ר לאסיר. באחוזים, </w:t>
      </w:r>
      <w:r>
        <w:rPr>
          <w:rFonts w:hint="cs"/>
          <w:rtl/>
          <w:lang w:eastAsia="he-IL"/>
        </w:rPr>
        <w:t xml:space="preserve">אדוני היושב-ראש, </w:t>
      </w:r>
      <w:r>
        <w:rPr>
          <w:rtl/>
          <w:lang w:eastAsia="he-IL"/>
        </w:rPr>
        <w:t>מדובר בכ-87% מה</w:t>
      </w:r>
      <w:r>
        <w:rPr>
          <w:rFonts w:hint="cs"/>
          <w:rtl/>
          <w:lang w:eastAsia="he-IL"/>
        </w:rPr>
        <w:t xml:space="preserve">אסירים </w:t>
      </w:r>
      <w:bookmarkStart w:id="12501" w:name="_ETM_Q26_730000"/>
      <w:bookmarkEnd w:id="12501"/>
      <w:r>
        <w:rPr>
          <w:rFonts w:hint="cs"/>
          <w:rtl/>
          <w:lang w:eastAsia="he-IL"/>
        </w:rPr>
        <w:t>ה</w:t>
      </w:r>
      <w:r>
        <w:rPr>
          <w:rtl/>
          <w:lang w:eastAsia="he-IL"/>
        </w:rPr>
        <w:t>ביטחוניים ובכ-20% מה</w:t>
      </w:r>
      <w:r>
        <w:rPr>
          <w:rFonts w:hint="cs"/>
          <w:rtl/>
          <w:lang w:eastAsia="he-IL"/>
        </w:rPr>
        <w:t>אסירים ה</w:t>
      </w:r>
      <w:r>
        <w:rPr>
          <w:rtl/>
          <w:lang w:eastAsia="he-IL"/>
        </w:rPr>
        <w:t>פליליים.</w:t>
      </w:r>
    </w:p>
    <w:p w:rsidR="00C542C0" w:rsidRDefault="00C542C0" w:rsidP="00885414">
      <w:pPr>
        <w:rPr>
          <w:rtl/>
          <w:lang w:eastAsia="he-IL"/>
        </w:rPr>
      </w:pPr>
      <w:bookmarkStart w:id="12502" w:name="_ETM_Q26_735000"/>
      <w:bookmarkEnd w:id="12502"/>
    </w:p>
    <w:p w:rsidR="00C542C0" w:rsidRDefault="00C542C0" w:rsidP="00D15F6C">
      <w:pPr>
        <w:rPr>
          <w:rtl/>
          <w:lang w:eastAsia="he-IL"/>
        </w:rPr>
      </w:pPr>
      <w:r>
        <w:rPr>
          <w:rtl/>
          <w:lang w:eastAsia="he-IL"/>
        </w:rPr>
        <w:t xml:space="preserve">הוועדה קיימה לאורך שלושת החודשים האחרונים </w:t>
      </w:r>
      <w:r>
        <w:rPr>
          <w:rFonts w:hint="cs"/>
          <w:rtl/>
          <w:lang w:eastAsia="he-IL"/>
        </w:rPr>
        <w:t>כמה</w:t>
      </w:r>
      <w:r>
        <w:rPr>
          <w:rtl/>
          <w:lang w:eastAsia="he-IL"/>
        </w:rPr>
        <w:t xml:space="preserve"> דיונים בהכרזות השר ובדיווחים לפי החוק</w:t>
      </w:r>
      <w:r w:rsidR="00D15F6C">
        <w:rPr>
          <w:rFonts w:hint="cs"/>
          <w:rtl/>
          <w:lang w:eastAsia="he-IL"/>
        </w:rPr>
        <w:t>,</w:t>
      </w:r>
      <w:r>
        <w:rPr>
          <w:rtl/>
          <w:lang w:eastAsia="he-IL"/>
        </w:rPr>
        <w:t xml:space="preserve"> </w:t>
      </w:r>
      <w:r>
        <w:rPr>
          <w:rFonts w:hint="cs"/>
          <w:rtl/>
          <w:lang w:eastAsia="he-IL"/>
        </w:rPr>
        <w:t>ו</w:t>
      </w:r>
      <w:r>
        <w:rPr>
          <w:rtl/>
          <w:lang w:eastAsia="he-IL"/>
        </w:rPr>
        <w:t xml:space="preserve">כן ביקרה הוועדה בבתי הסוהר </w:t>
      </w:r>
      <w:proofErr w:type="spellStart"/>
      <w:r>
        <w:rPr>
          <w:rtl/>
          <w:lang w:eastAsia="he-IL"/>
        </w:rPr>
        <w:t>קציעות</w:t>
      </w:r>
      <w:proofErr w:type="spellEnd"/>
      <w:r>
        <w:rPr>
          <w:rtl/>
          <w:lang w:eastAsia="he-IL"/>
        </w:rPr>
        <w:t xml:space="preserve"> ואלה, ועמדנו מקרוב על מצוקת המקום בבתי הסוהר ועל הקשיים שהצפיפות מציבה לא רק בפני האסירים, אלא גם בפני הסוהרים האמונים על אבטחת התאים ועושים מלאכת קודש חשובה.</w:t>
      </w:r>
    </w:p>
    <w:p w:rsidR="00C542C0" w:rsidRDefault="00C542C0" w:rsidP="00885414">
      <w:pPr>
        <w:rPr>
          <w:rtl/>
          <w:lang w:eastAsia="he-IL"/>
        </w:rPr>
      </w:pPr>
      <w:bookmarkStart w:id="12503" w:name="_ETM_Q26_752000"/>
      <w:bookmarkEnd w:id="12503"/>
    </w:p>
    <w:p w:rsidR="0060140B" w:rsidRDefault="0060140B" w:rsidP="00B26375">
      <w:pPr>
        <w:rPr>
          <w:rtl/>
        </w:rPr>
      </w:pPr>
      <w:bookmarkStart w:id="12504" w:name="TOR_Q27"/>
      <w:bookmarkEnd w:id="12504"/>
      <w:r>
        <w:rPr>
          <w:rFonts w:hint="cs"/>
          <w:rtl/>
        </w:rPr>
        <w:t>מהנתונים שנמסרו לוועדה</w:t>
      </w:r>
      <w:r>
        <w:rPr>
          <w:rtl/>
        </w:rPr>
        <w:t xml:space="preserve"> עולה כי מספר הכלואים</w:t>
      </w:r>
      <w:r>
        <w:rPr>
          <w:rFonts w:hint="cs"/>
          <w:rtl/>
        </w:rPr>
        <w:t xml:space="preserve"> </w:t>
      </w:r>
      <w:r>
        <w:rPr>
          <w:rtl/>
        </w:rPr>
        <w:t>בבתי הסוהר</w:t>
      </w:r>
      <w:r>
        <w:rPr>
          <w:rFonts w:hint="cs"/>
          <w:rtl/>
        </w:rPr>
        <w:t xml:space="preserve"> </w:t>
      </w:r>
      <w:r>
        <w:rPr>
          <w:rFonts w:hint="eastAsia"/>
        </w:rPr>
        <w:t>–</w:t>
      </w:r>
      <w:r>
        <w:rPr>
          <w:rFonts w:hint="cs"/>
          <w:rtl/>
        </w:rPr>
        <w:t xml:space="preserve"> שים לב למספרים, אדוני היושב-ראש </w:t>
      </w:r>
      <w:r>
        <w:rPr>
          <w:rFonts w:hint="eastAsia"/>
        </w:rPr>
        <w:t>–</w:t>
      </w:r>
      <w:r>
        <w:rPr>
          <w:rFonts w:hint="cs"/>
          <w:rtl/>
        </w:rPr>
        <w:t xml:space="preserve"> </w:t>
      </w:r>
      <w:r>
        <w:rPr>
          <w:rtl/>
        </w:rPr>
        <w:t>חצה לאחרונה את קו ה</w:t>
      </w:r>
      <w:r>
        <w:rPr>
          <w:rFonts w:hint="cs"/>
          <w:rtl/>
        </w:rPr>
        <w:t>-20,000 אסירים</w:t>
      </w:r>
      <w:r>
        <w:rPr>
          <w:rtl/>
        </w:rPr>
        <w:t>, לעומת כ</w:t>
      </w:r>
      <w:r>
        <w:rPr>
          <w:rFonts w:hint="cs"/>
          <w:rtl/>
        </w:rPr>
        <w:t>-</w:t>
      </w:r>
      <w:r>
        <w:rPr>
          <w:rtl/>
        </w:rPr>
        <w:t>16,300 כלואים שהוחזקו בבתי הסוהר ערב המלחמה</w:t>
      </w:r>
      <w:r w:rsidR="00B26375">
        <w:rPr>
          <w:rFonts w:hint="cs"/>
          <w:rtl/>
        </w:rPr>
        <w:t>,</w:t>
      </w:r>
      <w:r>
        <w:rPr>
          <w:rFonts w:hint="cs"/>
          <w:rtl/>
        </w:rPr>
        <w:t xml:space="preserve"> וגם אז </w:t>
      </w:r>
      <w:bookmarkStart w:id="12505" w:name="_ETM_Q27_179062"/>
      <w:bookmarkEnd w:id="12505"/>
      <w:r>
        <w:rPr>
          <w:rFonts w:hint="cs"/>
          <w:rtl/>
        </w:rPr>
        <w:t xml:space="preserve">זה היה מספר מאוד חריג; התקן, אם אני זוכר נכון, הוא 14,500 במדינת ישראל. כלומר, עוד לפני המלחמה היינו כבר בחריגה. </w:t>
      </w:r>
      <w:r>
        <w:rPr>
          <w:rtl/>
        </w:rPr>
        <w:t>הדבר מחייב מציאת פתרונות יצירתיים בטווח ה</w:t>
      </w:r>
      <w:r>
        <w:rPr>
          <w:rFonts w:hint="cs"/>
          <w:rtl/>
        </w:rPr>
        <w:t xml:space="preserve">זמן </w:t>
      </w:r>
      <w:proofErr w:type="spellStart"/>
      <w:r>
        <w:rPr>
          <w:rFonts w:hint="cs"/>
          <w:rtl/>
        </w:rPr>
        <w:t>ה</w:t>
      </w:r>
      <w:r>
        <w:rPr>
          <w:rtl/>
        </w:rPr>
        <w:t>מיידי</w:t>
      </w:r>
      <w:proofErr w:type="spellEnd"/>
      <w:r>
        <w:rPr>
          <w:rFonts w:hint="cs"/>
          <w:rtl/>
        </w:rPr>
        <w:t xml:space="preserve">, אני חייב לומר, לכלל הגורמים שמבצעים פה </w:t>
      </w:r>
      <w:bookmarkStart w:id="12506" w:name="_ETM_Q27_193507"/>
      <w:bookmarkEnd w:id="12506"/>
      <w:r>
        <w:rPr>
          <w:rFonts w:hint="cs"/>
          <w:rtl/>
        </w:rPr>
        <w:t xml:space="preserve">עבודת קודש בלנסות למצוא </w:t>
      </w:r>
      <w:r>
        <w:rPr>
          <w:rtl/>
        </w:rPr>
        <w:t xml:space="preserve">פתרונות ארוכי טווח, </w:t>
      </w:r>
      <w:r>
        <w:rPr>
          <w:rFonts w:hint="cs"/>
          <w:rtl/>
        </w:rPr>
        <w:t xml:space="preserve">החל משחרור אסירים לפני הזמן, או </w:t>
      </w:r>
      <w:bookmarkStart w:id="12507" w:name="_ETM_Q27_200292"/>
      <w:bookmarkEnd w:id="12507"/>
      <w:r>
        <w:rPr>
          <w:rFonts w:hint="cs"/>
          <w:rtl/>
        </w:rPr>
        <w:t>כאלה שאפשר להוציא אותם לחופשה, או כל דרך אחרת, כולל</w:t>
      </w:r>
      <w:bookmarkStart w:id="12508" w:name="_ETM_Q27_207050"/>
      <w:bookmarkEnd w:id="12508"/>
      <w:r>
        <w:rPr>
          <w:rFonts w:hint="cs"/>
          <w:rtl/>
        </w:rPr>
        <w:t xml:space="preserve"> בינוי חדש ושימוש במתקנים נוספים כדי לרווח את </w:t>
      </w:r>
      <w:bookmarkStart w:id="12509" w:name="_ETM_Q27_212273"/>
      <w:bookmarkEnd w:id="12509"/>
      <w:r>
        <w:rPr>
          <w:rFonts w:hint="cs"/>
          <w:rtl/>
        </w:rPr>
        <w:t xml:space="preserve">תנאי הכליאה. </w:t>
      </w:r>
      <w:bookmarkStart w:id="12510" w:name="_ETM_Q27_123019"/>
      <w:bookmarkStart w:id="12511" w:name="_ETM_Q27_215552"/>
      <w:bookmarkEnd w:id="12510"/>
      <w:bookmarkEnd w:id="12511"/>
    </w:p>
    <w:p w:rsidR="0060140B" w:rsidRDefault="0060140B" w:rsidP="00885414">
      <w:pPr>
        <w:rPr>
          <w:rtl/>
        </w:rPr>
      </w:pPr>
      <w:bookmarkStart w:id="12512" w:name="_ETM_Q27_215646"/>
      <w:bookmarkEnd w:id="12512"/>
    </w:p>
    <w:p w:rsidR="0060140B" w:rsidRDefault="0060140B" w:rsidP="00885414">
      <w:pPr>
        <w:rPr>
          <w:rtl/>
        </w:rPr>
      </w:pPr>
      <w:bookmarkStart w:id="12513" w:name="_ETM_Q27_123072"/>
      <w:bookmarkEnd w:id="12513"/>
      <w:r>
        <w:rPr>
          <w:rtl/>
        </w:rPr>
        <w:t>הוועדה תמשיך לקיים דיוני מעקב בנושא כדי להבטיח שהפתרונות אכן ניתנים, שכן בקצב הגידול הנוכחי במצבת הכלואים, קרב היום שבו לא יהיו עוד מקומות בבתי הסוה</w:t>
      </w:r>
      <w:r>
        <w:rPr>
          <w:rFonts w:hint="cs"/>
          <w:rtl/>
        </w:rPr>
        <w:t>ר, וזה הדבר שאני חושש ממנו יותר</w:t>
      </w:r>
      <w:bookmarkStart w:id="12514" w:name="_ETM_Q27_228861"/>
      <w:bookmarkEnd w:id="12514"/>
      <w:r>
        <w:rPr>
          <w:rFonts w:hint="cs"/>
          <w:rtl/>
        </w:rPr>
        <w:t xml:space="preserve"> מכול.</w:t>
      </w:r>
    </w:p>
    <w:p w:rsidR="0060140B" w:rsidRDefault="0060140B" w:rsidP="00885414">
      <w:pPr>
        <w:rPr>
          <w:rtl/>
        </w:rPr>
      </w:pPr>
      <w:bookmarkStart w:id="12515" w:name="_ETM_Q27_101213"/>
      <w:bookmarkStart w:id="12516" w:name="_ETM_Q27_101301"/>
      <w:bookmarkEnd w:id="12515"/>
      <w:bookmarkEnd w:id="12516"/>
    </w:p>
    <w:p w:rsidR="0060140B" w:rsidRDefault="0060140B" w:rsidP="00885414">
      <w:pPr>
        <w:rPr>
          <w:rtl/>
        </w:rPr>
      </w:pPr>
      <w:r>
        <w:rPr>
          <w:rtl/>
        </w:rPr>
        <w:t>במסגרת הצעת החוק מוצע להאריך את הוראת השעה עד יום כ</w:t>
      </w:r>
      <w:r>
        <w:rPr>
          <w:rFonts w:hint="cs"/>
          <w:rtl/>
        </w:rPr>
        <w:t>"</w:t>
      </w:r>
      <w:r>
        <w:rPr>
          <w:rtl/>
        </w:rPr>
        <w:t>ג באייר התשפ</w:t>
      </w:r>
      <w:r>
        <w:rPr>
          <w:rFonts w:hint="cs"/>
          <w:rtl/>
        </w:rPr>
        <w:t>"</w:t>
      </w:r>
      <w:r>
        <w:rPr>
          <w:rtl/>
        </w:rPr>
        <w:t>ד</w:t>
      </w:r>
      <w:r>
        <w:rPr>
          <w:rFonts w:hint="cs"/>
          <w:rtl/>
        </w:rPr>
        <w:t>,</w:t>
      </w:r>
      <w:r>
        <w:rPr>
          <w:rtl/>
        </w:rPr>
        <w:t xml:space="preserve"> 31 במאי 2024, ולהאריך </w:t>
      </w:r>
      <w:r>
        <w:rPr>
          <w:rFonts w:hint="cs"/>
          <w:rtl/>
        </w:rPr>
        <w:t xml:space="preserve">באותו זמן </w:t>
      </w:r>
      <w:r>
        <w:rPr>
          <w:rtl/>
        </w:rPr>
        <w:t>את תוקפה של ההכרזה הנוכחית על מצב חירום כליאתי עד ליום ט</w:t>
      </w:r>
      <w:r>
        <w:rPr>
          <w:rFonts w:hint="cs"/>
          <w:rtl/>
        </w:rPr>
        <w:t>'</w:t>
      </w:r>
      <w:r>
        <w:rPr>
          <w:rtl/>
        </w:rPr>
        <w:t xml:space="preserve"> באדר א</w:t>
      </w:r>
      <w:r>
        <w:rPr>
          <w:rFonts w:hint="cs"/>
          <w:rtl/>
        </w:rPr>
        <w:t>'</w:t>
      </w:r>
      <w:r>
        <w:rPr>
          <w:rtl/>
        </w:rPr>
        <w:t xml:space="preserve"> התשפ</w:t>
      </w:r>
      <w:r>
        <w:rPr>
          <w:rFonts w:hint="cs"/>
          <w:rtl/>
        </w:rPr>
        <w:t>"</w:t>
      </w:r>
      <w:r>
        <w:rPr>
          <w:rtl/>
        </w:rPr>
        <w:t>ד</w:t>
      </w:r>
      <w:r>
        <w:rPr>
          <w:rFonts w:hint="cs"/>
          <w:rtl/>
        </w:rPr>
        <w:t>,</w:t>
      </w:r>
      <w:r>
        <w:rPr>
          <w:rtl/>
        </w:rPr>
        <w:t xml:space="preserve"> 18 בפברואר 2024.</w:t>
      </w:r>
      <w:bookmarkStart w:id="12517" w:name="_ETM_Q27_103099"/>
      <w:bookmarkEnd w:id="12517"/>
    </w:p>
    <w:p w:rsidR="0060140B" w:rsidRDefault="0060140B" w:rsidP="00885414">
      <w:pPr>
        <w:rPr>
          <w:rtl/>
        </w:rPr>
      </w:pPr>
      <w:bookmarkStart w:id="12518" w:name="_ETM_Q27_103187"/>
      <w:bookmarkEnd w:id="12518"/>
    </w:p>
    <w:p w:rsidR="0060140B" w:rsidRDefault="0060140B" w:rsidP="00D15F6C">
      <w:pPr>
        <w:rPr>
          <w:rtl/>
        </w:rPr>
      </w:pPr>
      <w:r>
        <w:rPr>
          <w:rtl/>
        </w:rPr>
        <w:t>במהלך דיוני הוועדה</w:t>
      </w:r>
      <w:r>
        <w:rPr>
          <w:rFonts w:hint="cs"/>
          <w:rtl/>
        </w:rPr>
        <w:t>, אדוני היושב-ראש,</w:t>
      </w:r>
      <w:r>
        <w:rPr>
          <w:rtl/>
        </w:rPr>
        <w:t xml:space="preserve"> ערכנו </w:t>
      </w:r>
      <w:r>
        <w:rPr>
          <w:rFonts w:hint="cs"/>
          <w:rtl/>
        </w:rPr>
        <w:t>כמה</w:t>
      </w:r>
      <w:r>
        <w:rPr>
          <w:rtl/>
        </w:rPr>
        <w:t xml:space="preserve"> תיקונים ודיוקים בהסדר</w:t>
      </w:r>
      <w:r>
        <w:rPr>
          <w:rFonts w:hint="cs"/>
          <w:rtl/>
        </w:rPr>
        <w:t>.</w:t>
      </w:r>
      <w:r>
        <w:rPr>
          <w:rtl/>
        </w:rPr>
        <w:t xml:space="preserve"> המרכזי שבהם נוגע לאופן אישור ההכרזה בוועדה</w:t>
      </w:r>
      <w:r>
        <w:rPr>
          <w:rFonts w:hint="cs"/>
          <w:rtl/>
        </w:rPr>
        <w:t xml:space="preserve"> אצלנו.</w:t>
      </w:r>
      <w:r>
        <w:rPr>
          <w:rtl/>
        </w:rPr>
        <w:t xml:space="preserve"> לאור מקרים </w:t>
      </w:r>
      <w:r>
        <w:rPr>
          <w:rFonts w:hint="cs"/>
          <w:rtl/>
        </w:rPr>
        <w:t>ש</w:t>
      </w:r>
      <w:r>
        <w:rPr>
          <w:rtl/>
        </w:rPr>
        <w:t>בהם הממשלה פנתה לוועדה ברגע האחרון</w:t>
      </w:r>
      <w:r>
        <w:rPr>
          <w:rFonts w:hint="cs"/>
          <w:rtl/>
        </w:rPr>
        <w:t xml:space="preserve"> – הפעם האחרונה הייתה במוצאי שבת</w:t>
      </w:r>
      <w:r w:rsidR="00D15F6C">
        <w:rPr>
          <w:rFonts w:hint="cs"/>
          <w:rtl/>
        </w:rPr>
        <w:t>;</w:t>
      </w:r>
      <w:r>
        <w:rPr>
          <w:rFonts w:hint="cs"/>
          <w:rtl/>
        </w:rPr>
        <w:t xml:space="preserve"> נעשה סבב טלפוני, </w:t>
      </w:r>
      <w:bookmarkStart w:id="12519" w:name="_ETM_Q27_273810"/>
      <w:bookmarkEnd w:id="12519"/>
      <w:r>
        <w:rPr>
          <w:rFonts w:hint="cs"/>
          <w:rtl/>
        </w:rPr>
        <w:t>וביום ראשון כבר קיימנו דיון כדי לאשר הארכת מצב</w:t>
      </w:r>
      <w:bookmarkStart w:id="12520" w:name="_ETM_Q27_280787"/>
      <w:bookmarkEnd w:id="12520"/>
      <w:r>
        <w:rPr>
          <w:rFonts w:hint="cs"/>
          <w:rtl/>
        </w:rPr>
        <w:t xml:space="preserve"> חירום כליאתי – </w:t>
      </w:r>
      <w:r>
        <w:rPr>
          <w:rtl/>
        </w:rPr>
        <w:t>באופן שלא הותיר</w:t>
      </w:r>
      <w:bookmarkStart w:id="12521" w:name="_ETM_Q27_104779"/>
      <w:bookmarkStart w:id="12522" w:name="_ETM_Q27_104844"/>
      <w:bookmarkEnd w:id="12521"/>
      <w:bookmarkEnd w:id="12522"/>
      <w:r>
        <w:rPr>
          <w:rFonts w:hint="cs"/>
          <w:rtl/>
        </w:rPr>
        <w:t xml:space="preserve"> </w:t>
      </w:r>
      <w:r>
        <w:rPr>
          <w:rtl/>
        </w:rPr>
        <w:t>לוועדה ולמוזמניה שהות מספקת להתכונן באופן שיאפשר פיקוח ובקרה הולמים</w:t>
      </w:r>
      <w:r>
        <w:rPr>
          <w:rFonts w:hint="cs"/>
          <w:rtl/>
        </w:rPr>
        <w:t xml:space="preserve">, </w:t>
      </w:r>
      <w:r>
        <w:rPr>
          <w:rtl/>
        </w:rPr>
        <w:t>קבענו כי לאחר פניית הממשלה יהיו לוועדה</w:t>
      </w:r>
      <w:r>
        <w:rPr>
          <w:rFonts w:hint="cs"/>
          <w:rtl/>
        </w:rPr>
        <w:t xml:space="preserve"> לפחות</w:t>
      </w:r>
      <w:r>
        <w:rPr>
          <w:rtl/>
        </w:rPr>
        <w:t xml:space="preserve"> שלושה ימים לדון בהכרזה, ורק אם לא תאשר אותה במהלך תקופה זו, יפקע תוקף ההכרזה.</w:t>
      </w:r>
    </w:p>
    <w:p w:rsidR="0060140B" w:rsidRDefault="0060140B" w:rsidP="00885414">
      <w:pPr>
        <w:rPr>
          <w:rtl/>
        </w:rPr>
      </w:pPr>
    </w:p>
    <w:p w:rsidR="0060140B" w:rsidRDefault="0060140B" w:rsidP="00885414">
      <w:pPr>
        <w:rPr>
          <w:rtl/>
        </w:rPr>
      </w:pPr>
      <w:bookmarkStart w:id="12523" w:name="_ETM_Q27_298387"/>
      <w:bookmarkStart w:id="12524" w:name="_ETM_Q27_298444"/>
      <w:bookmarkEnd w:id="12523"/>
      <w:bookmarkEnd w:id="12524"/>
      <w:r>
        <w:rPr>
          <w:rFonts w:hint="cs"/>
          <w:rtl/>
        </w:rPr>
        <w:t xml:space="preserve">אדוני היושב-ראש, חבריי </w:t>
      </w:r>
      <w:bookmarkStart w:id="12525" w:name="_ETM_Q27_302895"/>
      <w:bookmarkEnd w:id="12525"/>
      <w:r>
        <w:rPr>
          <w:rFonts w:hint="cs"/>
          <w:rtl/>
        </w:rPr>
        <w:t xml:space="preserve">חברי הכנסת, </w:t>
      </w:r>
      <w:r>
        <w:rPr>
          <w:rtl/>
        </w:rPr>
        <w:t>להצעת החוק לא הוגשו הסתייגויות ובקשות רשות דיבור</w:t>
      </w:r>
      <w:r>
        <w:rPr>
          <w:rFonts w:hint="cs"/>
          <w:rtl/>
        </w:rPr>
        <w:t xml:space="preserve">, ולכן </w:t>
      </w:r>
      <w:r>
        <w:rPr>
          <w:rtl/>
        </w:rPr>
        <w:t>אבקש מחברי הכנסת לאשר את הצעת החוק בקריאה השנייה והשלישית.</w:t>
      </w:r>
    </w:p>
    <w:p w:rsidR="0060140B" w:rsidRDefault="0060140B" w:rsidP="009635F5">
      <w:pPr>
        <w:rPr>
          <w:rtl/>
        </w:rPr>
      </w:pPr>
    </w:p>
    <w:p w:rsidR="0060140B" w:rsidRDefault="0060140B" w:rsidP="00B26375">
      <w:pPr>
        <w:rPr>
          <w:rtl/>
        </w:rPr>
      </w:pPr>
      <w:r>
        <w:rPr>
          <w:rFonts w:hint="cs"/>
          <w:rtl/>
        </w:rPr>
        <w:t>אני חייב לומר פה תודה רבה לצוות המשפטי של הוועדה, שעושה</w:t>
      </w:r>
      <w:bookmarkStart w:id="12526" w:name="_ETM_Q27_322356"/>
      <w:bookmarkEnd w:id="12526"/>
      <w:r>
        <w:rPr>
          <w:rFonts w:hint="cs"/>
          <w:rtl/>
        </w:rPr>
        <w:t xml:space="preserve"> עבודת קודש, באמת, של בניית החוקים האלה בצורה ראויה, בראשות </w:t>
      </w:r>
      <w:bookmarkStart w:id="12527" w:name="_ETM_Q27_329380"/>
      <w:bookmarkEnd w:id="12527"/>
      <w:r>
        <w:rPr>
          <w:rFonts w:hint="cs"/>
          <w:rtl/>
        </w:rPr>
        <w:t>עו"ד מירי פרנקל שור ובראשות עו"ד עידו בן יצחק, שמלווה</w:t>
      </w:r>
      <w:bookmarkStart w:id="12528" w:name="_ETM_Q27_332480"/>
      <w:bookmarkEnd w:id="12528"/>
      <w:r>
        <w:rPr>
          <w:rFonts w:hint="cs"/>
          <w:rtl/>
        </w:rPr>
        <w:t xml:space="preserve"> אותי למשימה הזו</w:t>
      </w:r>
      <w:r w:rsidR="00B26375">
        <w:rPr>
          <w:rFonts w:hint="cs"/>
          <w:rtl/>
        </w:rPr>
        <w:t>,</w:t>
      </w:r>
      <w:r>
        <w:rPr>
          <w:rFonts w:hint="cs"/>
          <w:rtl/>
        </w:rPr>
        <w:t xml:space="preserve"> וכמובן לצוות הוועדה בראשות לאה גופר </w:t>
      </w:r>
      <w:r w:rsidR="00B26375">
        <w:rPr>
          <w:rFonts w:hint="eastAsia"/>
          <w:rtl/>
        </w:rPr>
        <w:t xml:space="preserve">– </w:t>
      </w:r>
      <w:r>
        <w:rPr>
          <w:rFonts w:hint="cs"/>
          <w:rtl/>
        </w:rPr>
        <w:t xml:space="preserve">חבורה </w:t>
      </w:r>
      <w:bookmarkStart w:id="12529" w:name="_ETM_Q27_336136"/>
      <w:bookmarkEnd w:id="12529"/>
      <w:r>
        <w:rPr>
          <w:rFonts w:hint="cs"/>
          <w:rtl/>
        </w:rPr>
        <w:t xml:space="preserve">נהדרת שבלעדיהם לא הייתי יכול לעמוד פה. תודה, אדוני </w:t>
      </w:r>
      <w:bookmarkStart w:id="12530" w:name="_ETM_Q27_341608"/>
      <w:bookmarkEnd w:id="12530"/>
      <w:r>
        <w:rPr>
          <w:rFonts w:hint="cs"/>
          <w:rtl/>
        </w:rPr>
        <w:t xml:space="preserve">היושב-ראש. </w:t>
      </w:r>
      <w:bookmarkStart w:id="12531" w:name="_ETM_Q27_341469"/>
      <w:bookmarkEnd w:id="12531"/>
    </w:p>
    <w:p w:rsidR="0060140B" w:rsidRDefault="0060140B" w:rsidP="00885414">
      <w:pPr>
        <w:rPr>
          <w:rtl/>
        </w:rPr>
      </w:pPr>
      <w:bookmarkStart w:id="12532" w:name="_ETM_Q27_341542"/>
      <w:bookmarkEnd w:id="12532"/>
    </w:p>
    <w:p w:rsidR="0060140B" w:rsidRDefault="0060140B" w:rsidP="00885414">
      <w:pPr>
        <w:pStyle w:val="af7"/>
        <w:keepNext/>
        <w:rPr>
          <w:rtl/>
        </w:rPr>
      </w:pPr>
      <w:r w:rsidRPr="005A0A6D">
        <w:rPr>
          <w:rStyle w:val="TagStyle"/>
          <w:rtl/>
        </w:rPr>
        <w:t xml:space="preserve"> &lt;&lt; יור &gt;&gt;</w:t>
      </w:r>
      <w:r w:rsidRPr="00E744AE">
        <w:rPr>
          <w:rStyle w:val="TagStyle"/>
          <w:rtl/>
        </w:rPr>
        <w:t xml:space="preserve"> </w:t>
      </w:r>
      <w:r>
        <w:rPr>
          <w:rtl/>
        </w:rPr>
        <w:t>היו"ר חנוך דב מלביצקי:</w:t>
      </w:r>
      <w:r w:rsidRPr="00E744AE">
        <w:rPr>
          <w:rStyle w:val="TagStyle"/>
          <w:rtl/>
        </w:rPr>
        <w:t xml:space="preserve"> </w:t>
      </w:r>
      <w:r w:rsidRPr="005A0A6D">
        <w:rPr>
          <w:rStyle w:val="TagStyle"/>
          <w:rtl/>
        </w:rPr>
        <w:t>&lt;&lt; יור &gt;&gt;</w:t>
      </w:r>
      <w:r>
        <w:rPr>
          <w:rtl/>
        </w:rPr>
        <w:t xml:space="preserve"> </w:t>
      </w:r>
    </w:p>
    <w:p w:rsidR="0060140B" w:rsidRDefault="0060140B" w:rsidP="0006298B">
      <w:pPr>
        <w:rPr>
          <w:rtl/>
          <w:lang w:eastAsia="he-IL"/>
        </w:rPr>
      </w:pPr>
    </w:p>
    <w:p w:rsidR="0060140B" w:rsidRDefault="0060140B" w:rsidP="00885414">
      <w:pPr>
        <w:rPr>
          <w:rtl/>
          <w:lang w:eastAsia="he-IL"/>
        </w:rPr>
      </w:pPr>
      <w:r>
        <w:rPr>
          <w:rFonts w:hint="cs"/>
          <w:rtl/>
          <w:lang w:eastAsia="he-IL"/>
        </w:rPr>
        <w:t>תודה. אני רק מוכרח להגיד לך, חבר</w:t>
      </w:r>
      <w:bookmarkStart w:id="12533" w:name="_ETM_Q27_346068"/>
      <w:bookmarkEnd w:id="12533"/>
      <w:r>
        <w:rPr>
          <w:rFonts w:hint="cs"/>
          <w:rtl/>
          <w:lang w:eastAsia="he-IL"/>
        </w:rPr>
        <w:t xml:space="preserve"> הכנסת פוגל, שחבר הכנסת אלמוג כהן ואני עשינו ביקור כזה בכלא, והתרשמנו מאוד מהמסירות של אנשי השב"ס, מהעובדה שלמרות העלייה</w:t>
      </w:r>
      <w:bookmarkStart w:id="12534" w:name="_ETM_Q27_358048"/>
      <w:bookmarkEnd w:id="12534"/>
      <w:r>
        <w:rPr>
          <w:rFonts w:hint="cs"/>
          <w:rtl/>
          <w:lang w:eastAsia="he-IL"/>
        </w:rPr>
        <w:t xml:space="preserve"> המאוד-משמעותית</w:t>
      </w:r>
      <w:bookmarkStart w:id="12535" w:name="_ETM_Q27_361402"/>
      <w:bookmarkStart w:id="12536" w:name="_ETM_Q27_361530"/>
      <w:bookmarkEnd w:id="12535"/>
      <w:bookmarkEnd w:id="12536"/>
      <w:r>
        <w:rPr>
          <w:rFonts w:hint="cs"/>
          <w:rtl/>
          <w:lang w:eastAsia="he-IL"/>
        </w:rPr>
        <w:t xml:space="preserve"> הם לא נותנים לזה לבלבל. הם מבינים מה הם עושים, איך הם עושים. ראינו את תנאי הכליאה של</w:t>
      </w:r>
      <w:bookmarkStart w:id="12537" w:name="_ETM_Q27_364760"/>
      <w:bookmarkEnd w:id="12537"/>
      <w:r>
        <w:rPr>
          <w:rFonts w:hint="cs"/>
          <w:rtl/>
          <w:lang w:eastAsia="he-IL"/>
        </w:rPr>
        <w:t xml:space="preserve"> אותם מחבלים מ-7 באוקטובר והלאה, ויש לנו בהחלט על מי לסמוך שם. בהחלט. </w:t>
      </w:r>
    </w:p>
    <w:p w:rsidR="0060140B" w:rsidRDefault="0060140B" w:rsidP="00885414">
      <w:pPr>
        <w:ind w:firstLine="0"/>
        <w:rPr>
          <w:rtl/>
          <w:lang w:eastAsia="he-IL"/>
        </w:rPr>
      </w:pPr>
      <w:bookmarkStart w:id="12538" w:name="_ETM_Q27_367831"/>
      <w:bookmarkStart w:id="12539" w:name="_ETM_Q27_367918"/>
      <w:bookmarkEnd w:id="12538"/>
      <w:bookmarkEnd w:id="12539"/>
    </w:p>
    <w:p w:rsidR="0060140B" w:rsidRDefault="0060140B" w:rsidP="00885414">
      <w:pPr>
        <w:pStyle w:val="af6"/>
        <w:keepNext/>
        <w:rPr>
          <w:rtl/>
        </w:rPr>
      </w:pPr>
      <w:bookmarkStart w:id="12540" w:name="ET_interruption_6511_9"/>
      <w:r w:rsidRPr="005A0A6D">
        <w:rPr>
          <w:rStyle w:val="TagStyle"/>
          <w:rtl/>
        </w:rPr>
        <w:t xml:space="preserve"> &lt;&lt; קריאה &gt;&gt;</w:t>
      </w:r>
      <w:r w:rsidRPr="00DF2BBA">
        <w:rPr>
          <w:rStyle w:val="TagStyle"/>
          <w:rtl/>
        </w:rPr>
        <w:t xml:space="preserve"> </w:t>
      </w:r>
      <w:r>
        <w:rPr>
          <w:rtl/>
        </w:rPr>
        <w:t>צביקה פוגל (יו"ר הוועדה לביטחון לאומי):</w:t>
      </w:r>
      <w:r w:rsidRPr="00DF2BBA">
        <w:rPr>
          <w:rStyle w:val="TagStyle"/>
          <w:rtl/>
        </w:rPr>
        <w:t xml:space="preserve"> </w:t>
      </w:r>
      <w:r w:rsidRPr="005A0A6D">
        <w:rPr>
          <w:rStyle w:val="TagStyle"/>
          <w:rtl/>
        </w:rPr>
        <w:t>&lt;&lt; קריאה &gt;&gt;</w:t>
      </w:r>
      <w:r>
        <w:rPr>
          <w:rtl/>
        </w:rPr>
        <w:t xml:space="preserve"> </w:t>
      </w:r>
      <w:bookmarkEnd w:id="12540"/>
    </w:p>
    <w:p w:rsidR="0060140B" w:rsidRDefault="0060140B" w:rsidP="0006298B">
      <w:pPr>
        <w:rPr>
          <w:rtl/>
          <w:lang w:eastAsia="he-IL"/>
        </w:rPr>
      </w:pPr>
    </w:p>
    <w:p w:rsidR="0060140B" w:rsidRDefault="0060140B" w:rsidP="00885414">
      <w:pPr>
        <w:rPr>
          <w:rtl/>
          <w:lang w:eastAsia="he-IL"/>
        </w:rPr>
      </w:pPr>
      <w:r>
        <w:rPr>
          <w:rFonts w:hint="cs"/>
          <w:rtl/>
          <w:lang w:eastAsia="he-IL"/>
        </w:rPr>
        <w:t>בהחלט.</w:t>
      </w:r>
      <w:bookmarkStart w:id="12541" w:name="_ETM_Q27_365438"/>
      <w:bookmarkEnd w:id="12541"/>
      <w:r>
        <w:rPr>
          <w:rFonts w:hint="cs"/>
          <w:rtl/>
          <w:lang w:eastAsia="he-IL"/>
        </w:rPr>
        <w:t xml:space="preserve"> </w:t>
      </w:r>
    </w:p>
    <w:p w:rsidR="0060140B" w:rsidRDefault="0060140B" w:rsidP="00885414">
      <w:pPr>
        <w:ind w:firstLine="0"/>
        <w:rPr>
          <w:rtl/>
          <w:lang w:eastAsia="he-IL"/>
        </w:rPr>
      </w:pPr>
      <w:bookmarkStart w:id="12542" w:name="_ETM_Q27_365660"/>
      <w:bookmarkStart w:id="12543" w:name="_ETM_Q27_365755"/>
      <w:bookmarkStart w:id="12544" w:name="_ETM_Q27_365917"/>
      <w:bookmarkStart w:id="12545" w:name="_ETM_Q27_365994"/>
      <w:bookmarkEnd w:id="12542"/>
      <w:bookmarkEnd w:id="12543"/>
      <w:bookmarkEnd w:id="12544"/>
      <w:bookmarkEnd w:id="12545"/>
    </w:p>
    <w:p w:rsidR="0060140B" w:rsidRDefault="0060140B" w:rsidP="00885414">
      <w:pPr>
        <w:pStyle w:val="af7"/>
        <w:keepNext/>
        <w:rPr>
          <w:rtl/>
        </w:rPr>
      </w:pPr>
      <w:r w:rsidRPr="005A0A6D">
        <w:rPr>
          <w:rStyle w:val="TagStyle"/>
          <w:rtl/>
        </w:rPr>
        <w:t xml:space="preserve"> &lt;&lt; יור &gt;&gt;</w:t>
      </w:r>
      <w:r w:rsidRPr="00DF2BBA">
        <w:rPr>
          <w:rStyle w:val="TagStyle"/>
          <w:rtl/>
        </w:rPr>
        <w:t xml:space="preserve"> </w:t>
      </w:r>
      <w:r>
        <w:rPr>
          <w:rtl/>
        </w:rPr>
        <w:t>היו"ר חנוך דב מלביצקי:</w:t>
      </w:r>
      <w:r w:rsidRPr="00DF2BBA">
        <w:rPr>
          <w:rStyle w:val="TagStyle"/>
          <w:rtl/>
        </w:rPr>
        <w:t xml:space="preserve"> </w:t>
      </w:r>
      <w:r w:rsidRPr="005A0A6D">
        <w:rPr>
          <w:rStyle w:val="TagStyle"/>
          <w:rtl/>
        </w:rPr>
        <w:t>&lt;&lt; יור &gt;&gt;</w:t>
      </w:r>
      <w:r>
        <w:rPr>
          <w:rtl/>
        </w:rPr>
        <w:t xml:space="preserve"> </w:t>
      </w:r>
    </w:p>
    <w:p w:rsidR="0060140B" w:rsidRDefault="0060140B" w:rsidP="0006298B">
      <w:pPr>
        <w:rPr>
          <w:rtl/>
          <w:lang w:eastAsia="he-IL"/>
        </w:rPr>
      </w:pPr>
    </w:p>
    <w:p w:rsidR="0060140B" w:rsidRDefault="0060140B" w:rsidP="0006298B">
      <w:pPr>
        <w:rPr>
          <w:rtl/>
          <w:lang w:eastAsia="he-IL"/>
        </w:rPr>
      </w:pPr>
      <w:bookmarkStart w:id="12546" w:name="_ETM_Q27_367034"/>
      <w:bookmarkEnd w:id="12546"/>
      <w:r>
        <w:rPr>
          <w:rFonts w:hint="cs"/>
          <w:rtl/>
          <w:lang w:eastAsia="he-IL"/>
        </w:rPr>
        <w:t>כאמור, להצעת החוק לא הוגשו הסתייגות, ולכן נעבור להצבעה</w:t>
      </w:r>
      <w:bookmarkStart w:id="12547" w:name="_ETM_Q27_373835"/>
      <w:bookmarkEnd w:id="12547"/>
      <w:r>
        <w:rPr>
          <w:rFonts w:hint="cs"/>
          <w:rtl/>
          <w:lang w:eastAsia="he-IL"/>
        </w:rPr>
        <w:t xml:space="preserve"> בקריאה השנייה על הצעת חוק לתיקון פקודת בתי הסוהר (מס'</w:t>
      </w:r>
      <w:bookmarkStart w:id="12548" w:name="_ETM_Q27_377857"/>
      <w:bookmarkEnd w:id="12548"/>
      <w:r>
        <w:rPr>
          <w:rFonts w:hint="cs"/>
          <w:rtl/>
          <w:lang w:eastAsia="he-IL"/>
        </w:rPr>
        <w:t xml:space="preserve">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(מצב חירום כליאתי) (תיקון), התשפ"ד–2</w:t>
      </w:r>
      <w:bookmarkStart w:id="12549" w:name="_ETM_Q27_377745"/>
      <w:bookmarkEnd w:id="12549"/>
      <w:r>
        <w:rPr>
          <w:rFonts w:hint="cs"/>
          <w:rtl/>
          <w:lang w:eastAsia="he-IL"/>
        </w:rPr>
        <w:t>024</w:t>
      </w:r>
      <w:bookmarkStart w:id="12550" w:name="_ETM_Q27_381888"/>
      <w:bookmarkStart w:id="12551" w:name="_ETM_Q27_381996"/>
      <w:bookmarkEnd w:id="12550"/>
      <w:bookmarkEnd w:id="12551"/>
      <w:r>
        <w:rPr>
          <w:rFonts w:hint="cs"/>
          <w:rtl/>
          <w:lang w:eastAsia="he-IL"/>
        </w:rPr>
        <w:t xml:space="preserve">, כנוסח הוועדה. הצבעה. </w:t>
      </w:r>
    </w:p>
    <w:p w:rsidR="0060140B" w:rsidRPr="00E744AE" w:rsidRDefault="0060140B" w:rsidP="00885414">
      <w:pPr>
        <w:rPr>
          <w:rtl/>
          <w:lang w:eastAsia="he-IL"/>
        </w:rPr>
      </w:pPr>
    </w:p>
    <w:p w:rsidR="0060140B" w:rsidRDefault="0060140B" w:rsidP="00885414">
      <w:pPr>
        <w:pStyle w:val="af2"/>
        <w:keepNext/>
        <w:rPr>
          <w:rtl/>
          <w:lang w:eastAsia="he-IL"/>
        </w:rPr>
      </w:pPr>
      <w:r>
        <w:rPr>
          <w:rtl/>
          <w:lang w:eastAsia="he-IL"/>
        </w:rPr>
        <w:t>הצבעה מס'</w:t>
      </w:r>
      <w:r>
        <w:rPr>
          <w:rFonts w:hint="cs"/>
          <w:rtl/>
          <w:lang w:eastAsia="he-IL"/>
        </w:rPr>
        <w:t xml:space="preserve"> 13</w:t>
      </w:r>
    </w:p>
    <w:p w:rsidR="0060140B" w:rsidRDefault="0060140B" w:rsidP="00885414">
      <w:pPr>
        <w:pStyle w:val="--"/>
        <w:keepNext/>
        <w:rPr>
          <w:rtl/>
          <w:lang w:eastAsia="he-IL"/>
        </w:rPr>
      </w:pPr>
    </w:p>
    <w:p w:rsidR="0060140B" w:rsidRDefault="0060140B" w:rsidP="00B26375">
      <w:pPr>
        <w:pStyle w:val="--"/>
        <w:keepNext/>
        <w:rPr>
          <w:rtl/>
          <w:lang w:eastAsia="he-IL"/>
        </w:rPr>
      </w:pPr>
      <w:r>
        <w:rPr>
          <w:rtl/>
          <w:lang w:eastAsia="he-IL"/>
        </w:rPr>
        <w:t>בעד סעיפים</w:t>
      </w:r>
      <w:r>
        <w:rPr>
          <w:rFonts w:hint="cs"/>
          <w:rtl/>
          <w:lang w:eastAsia="he-IL"/>
        </w:rPr>
        <w:t xml:space="preserve"> </w:t>
      </w:r>
      <w:r w:rsidR="00B26375">
        <w:rPr>
          <w:rFonts w:hint="cs"/>
          <w:rtl/>
          <w:lang w:eastAsia="he-IL"/>
        </w:rPr>
        <w:t>1</w:t>
      </w:r>
      <w:r w:rsidR="00B26375">
        <w:rPr>
          <w:rFonts w:hint="eastAsia"/>
          <w:rtl/>
          <w:lang w:eastAsia="he-IL"/>
        </w:rPr>
        <w:t>–2</w:t>
      </w:r>
      <w:r>
        <w:rPr>
          <w:rFonts w:hint="cs"/>
          <w:rtl/>
          <w:lang w:eastAsia="he-IL"/>
        </w:rPr>
        <w:t xml:space="preserve"> </w:t>
      </w:r>
      <w:r>
        <w:rPr>
          <w:rtl/>
          <w:lang w:eastAsia="he-IL"/>
        </w:rPr>
        <w:t>–</w:t>
      </w:r>
      <w:r>
        <w:rPr>
          <w:rFonts w:hint="cs"/>
          <w:rtl/>
          <w:lang w:eastAsia="he-IL"/>
        </w:rPr>
        <w:t xml:space="preserve"> 4</w:t>
      </w:r>
    </w:p>
    <w:p w:rsidR="0060140B" w:rsidRDefault="0060140B" w:rsidP="00885414">
      <w:pPr>
        <w:pStyle w:val="--"/>
        <w:keepNext/>
        <w:rPr>
          <w:rtl/>
          <w:lang w:eastAsia="he-IL"/>
        </w:rPr>
      </w:pPr>
      <w:r>
        <w:rPr>
          <w:rtl/>
          <w:lang w:eastAsia="he-IL"/>
        </w:rPr>
        <w:t xml:space="preserve">נגד – </w:t>
      </w:r>
      <w:r>
        <w:rPr>
          <w:rFonts w:hint="cs"/>
          <w:rtl/>
          <w:lang w:eastAsia="he-IL"/>
        </w:rPr>
        <w:t>1</w:t>
      </w:r>
    </w:p>
    <w:p w:rsidR="0060140B" w:rsidRDefault="0060140B" w:rsidP="00885414">
      <w:pPr>
        <w:pStyle w:val="--"/>
        <w:keepNext/>
        <w:rPr>
          <w:rtl/>
          <w:lang w:eastAsia="he-IL"/>
        </w:rPr>
      </w:pPr>
      <w:r>
        <w:rPr>
          <w:rtl/>
          <w:lang w:eastAsia="he-IL"/>
        </w:rPr>
        <w:t xml:space="preserve">נמנעים – </w:t>
      </w:r>
      <w:r>
        <w:rPr>
          <w:rFonts w:hint="cs"/>
          <w:rtl/>
          <w:lang w:eastAsia="he-IL"/>
        </w:rPr>
        <w:t>אין</w:t>
      </w:r>
    </w:p>
    <w:p w:rsidR="0060140B" w:rsidRPr="00E744AE" w:rsidRDefault="0060140B" w:rsidP="00B26375">
      <w:pPr>
        <w:pStyle w:val="af3"/>
        <w:rPr>
          <w:rtl/>
          <w:lang w:eastAsia="he-IL"/>
        </w:rPr>
      </w:pPr>
      <w:r w:rsidRPr="00E744AE">
        <w:rPr>
          <w:rtl/>
          <w:lang w:eastAsia="he-IL"/>
        </w:rPr>
        <w:t>סעיפים</w:t>
      </w:r>
      <w:r w:rsidR="00B26375">
        <w:rPr>
          <w:rFonts w:hint="cs"/>
          <w:rtl/>
          <w:lang w:eastAsia="he-IL"/>
        </w:rPr>
        <w:t xml:space="preserve"> 1</w:t>
      </w:r>
      <w:r w:rsidR="00B26375">
        <w:rPr>
          <w:rFonts w:hint="eastAsia"/>
          <w:rtl/>
          <w:lang w:eastAsia="he-IL"/>
        </w:rPr>
        <w:t>–2</w:t>
      </w:r>
      <w:r>
        <w:rPr>
          <w:rFonts w:hint="cs"/>
          <w:rtl/>
          <w:lang w:eastAsia="he-IL"/>
        </w:rPr>
        <w:t xml:space="preserve"> נתקבלו.</w:t>
      </w:r>
    </w:p>
    <w:p w:rsidR="0060140B" w:rsidRDefault="0060140B" w:rsidP="00885414">
      <w:pPr>
        <w:ind w:firstLine="0"/>
        <w:rPr>
          <w:rtl/>
          <w:lang w:eastAsia="he-IL"/>
        </w:rPr>
      </w:pPr>
    </w:p>
    <w:p w:rsidR="0060140B" w:rsidRDefault="0060140B" w:rsidP="00885414">
      <w:pPr>
        <w:pStyle w:val="af7"/>
        <w:keepNext/>
        <w:rPr>
          <w:rtl/>
        </w:rPr>
      </w:pPr>
      <w:r w:rsidRPr="005A0A6D">
        <w:rPr>
          <w:rStyle w:val="TagStyle"/>
          <w:rtl/>
        </w:rPr>
        <w:t xml:space="preserve"> &lt;&lt; יור &gt;&gt;</w:t>
      </w:r>
      <w:r w:rsidRPr="00E744AE">
        <w:rPr>
          <w:rStyle w:val="TagStyle"/>
          <w:rtl/>
        </w:rPr>
        <w:t xml:space="preserve"> </w:t>
      </w:r>
      <w:r>
        <w:rPr>
          <w:rtl/>
        </w:rPr>
        <w:t>היו"ר חנוך דב מלביצקי:</w:t>
      </w:r>
      <w:r w:rsidRPr="00E744AE">
        <w:rPr>
          <w:rStyle w:val="TagStyle"/>
          <w:rtl/>
        </w:rPr>
        <w:t xml:space="preserve"> </w:t>
      </w:r>
      <w:r w:rsidRPr="005A0A6D">
        <w:rPr>
          <w:rStyle w:val="TagStyle"/>
          <w:rtl/>
        </w:rPr>
        <w:t>&lt;&lt; יור &gt;&gt;</w:t>
      </w:r>
      <w:r>
        <w:rPr>
          <w:rtl/>
        </w:rPr>
        <w:t xml:space="preserve"> </w:t>
      </w:r>
    </w:p>
    <w:p w:rsidR="0060140B" w:rsidRDefault="0060140B" w:rsidP="0006298B">
      <w:pPr>
        <w:rPr>
          <w:rtl/>
          <w:lang w:eastAsia="he-IL"/>
        </w:rPr>
      </w:pPr>
    </w:p>
    <w:p w:rsidR="0060140B" w:rsidRDefault="0060140B" w:rsidP="00885414">
      <w:pPr>
        <w:rPr>
          <w:rtl/>
          <w:lang w:eastAsia="he-IL"/>
        </w:rPr>
      </w:pPr>
      <w:r>
        <w:rPr>
          <w:rFonts w:hint="cs"/>
          <w:rtl/>
          <w:lang w:eastAsia="he-IL"/>
        </w:rPr>
        <w:t xml:space="preserve">ארבעה בעד, אחד נגד, אין נמנעים. אני </w:t>
      </w:r>
      <w:bookmarkStart w:id="12552" w:name="_ETM_Q27_404396"/>
      <w:bookmarkEnd w:id="12552"/>
      <w:r>
        <w:rPr>
          <w:rFonts w:hint="cs"/>
          <w:rtl/>
          <w:lang w:eastAsia="he-IL"/>
        </w:rPr>
        <w:t xml:space="preserve">קובע כי הצעת החוק אושרה בקריאה השנייה. </w:t>
      </w:r>
    </w:p>
    <w:p w:rsidR="0060140B" w:rsidRDefault="0060140B" w:rsidP="00885414">
      <w:pPr>
        <w:rPr>
          <w:rtl/>
          <w:lang w:eastAsia="he-IL"/>
        </w:rPr>
      </w:pPr>
    </w:p>
    <w:p w:rsidR="0060140B" w:rsidRDefault="0060140B" w:rsidP="00885414">
      <w:pPr>
        <w:rPr>
          <w:rtl/>
          <w:lang w:eastAsia="he-IL"/>
        </w:rPr>
      </w:pPr>
      <w:r>
        <w:rPr>
          <w:rFonts w:hint="cs"/>
          <w:rtl/>
          <w:lang w:eastAsia="he-IL"/>
        </w:rPr>
        <w:t xml:space="preserve">נעבור להצבעה בקריאה </w:t>
      </w:r>
      <w:bookmarkStart w:id="12553" w:name="_ETM_Q27_410268"/>
      <w:bookmarkEnd w:id="12553"/>
      <w:r>
        <w:rPr>
          <w:rFonts w:hint="cs"/>
          <w:rtl/>
          <w:lang w:eastAsia="he-IL"/>
        </w:rPr>
        <w:t xml:space="preserve">השלישית על הצעת חוק </w:t>
      </w:r>
      <w:r w:rsidRPr="00DF2BBA">
        <w:rPr>
          <w:rtl/>
          <w:lang w:eastAsia="he-IL"/>
        </w:rPr>
        <w:t>לתיקון פקודת בתי הסוהר (מס' 64 – הוראת שעה – חרבות ברזל)</w:t>
      </w:r>
      <w:r>
        <w:rPr>
          <w:rFonts w:hint="cs"/>
          <w:rtl/>
          <w:lang w:eastAsia="he-IL"/>
        </w:rPr>
        <w:t xml:space="preserve"> </w:t>
      </w:r>
      <w:r w:rsidRPr="00DF2BBA">
        <w:rPr>
          <w:rtl/>
          <w:lang w:eastAsia="he-IL"/>
        </w:rPr>
        <w:t>(מצב חי</w:t>
      </w:r>
      <w:r>
        <w:rPr>
          <w:rtl/>
          <w:lang w:eastAsia="he-IL"/>
        </w:rPr>
        <w:t>רום כליאתי)</w:t>
      </w:r>
      <w:r>
        <w:rPr>
          <w:rFonts w:hint="cs"/>
          <w:rtl/>
          <w:lang w:eastAsia="he-IL"/>
        </w:rPr>
        <w:t xml:space="preserve"> </w:t>
      </w:r>
      <w:r>
        <w:rPr>
          <w:rtl/>
          <w:lang w:eastAsia="he-IL"/>
        </w:rPr>
        <w:t>(תיקון), התשפ"ד–2024</w:t>
      </w:r>
      <w:r>
        <w:rPr>
          <w:rFonts w:hint="cs"/>
          <w:rtl/>
          <w:lang w:eastAsia="he-IL"/>
        </w:rPr>
        <w:t xml:space="preserve">. הצבעה. </w:t>
      </w:r>
      <w:bookmarkStart w:id="12554" w:name="_ETM_Q27_418151"/>
      <w:bookmarkEnd w:id="12554"/>
    </w:p>
    <w:p w:rsidR="0060140B" w:rsidRPr="00E744AE" w:rsidRDefault="0060140B" w:rsidP="00885414">
      <w:pPr>
        <w:rPr>
          <w:rtl/>
          <w:lang w:eastAsia="he-IL"/>
        </w:rPr>
      </w:pPr>
      <w:bookmarkStart w:id="12555" w:name="_ETM_Q27_418237"/>
      <w:bookmarkEnd w:id="12555"/>
    </w:p>
    <w:p w:rsidR="0060140B" w:rsidRDefault="0060140B" w:rsidP="00885414">
      <w:pPr>
        <w:pStyle w:val="af2"/>
        <w:keepNext/>
        <w:rPr>
          <w:rtl/>
          <w:lang w:eastAsia="he-IL"/>
        </w:rPr>
      </w:pPr>
      <w:r>
        <w:rPr>
          <w:rtl/>
          <w:lang w:eastAsia="he-IL"/>
        </w:rPr>
        <w:t>הצבעה מס'</w:t>
      </w:r>
      <w:r>
        <w:rPr>
          <w:rFonts w:hint="cs"/>
          <w:rtl/>
          <w:lang w:eastAsia="he-IL"/>
        </w:rPr>
        <w:t xml:space="preserve"> 14 </w:t>
      </w:r>
    </w:p>
    <w:p w:rsidR="0060140B" w:rsidRDefault="0060140B" w:rsidP="00885414">
      <w:pPr>
        <w:pStyle w:val="--"/>
        <w:keepNext/>
        <w:rPr>
          <w:rtl/>
          <w:lang w:eastAsia="he-IL"/>
        </w:rPr>
      </w:pPr>
    </w:p>
    <w:p w:rsidR="0060140B" w:rsidRDefault="0060140B" w:rsidP="00885414">
      <w:pPr>
        <w:pStyle w:val="--"/>
        <w:keepNext/>
        <w:rPr>
          <w:rtl/>
          <w:lang w:eastAsia="he-IL"/>
        </w:rPr>
      </w:pPr>
      <w:r>
        <w:rPr>
          <w:rtl/>
          <w:lang w:eastAsia="he-IL"/>
        </w:rPr>
        <w:t>בעד החוק –</w:t>
      </w:r>
      <w:r>
        <w:rPr>
          <w:rFonts w:hint="cs"/>
          <w:rtl/>
          <w:lang w:eastAsia="he-IL"/>
        </w:rPr>
        <w:t xml:space="preserve"> 4</w:t>
      </w:r>
    </w:p>
    <w:p w:rsidR="0060140B" w:rsidRDefault="0060140B" w:rsidP="00885414">
      <w:pPr>
        <w:pStyle w:val="--"/>
        <w:keepNext/>
        <w:rPr>
          <w:rtl/>
          <w:lang w:eastAsia="he-IL"/>
        </w:rPr>
      </w:pPr>
      <w:r>
        <w:rPr>
          <w:rtl/>
          <w:lang w:eastAsia="he-IL"/>
        </w:rPr>
        <w:t xml:space="preserve">נגד – </w:t>
      </w:r>
      <w:r>
        <w:rPr>
          <w:rFonts w:hint="cs"/>
          <w:rtl/>
          <w:lang w:eastAsia="he-IL"/>
        </w:rPr>
        <w:t>1</w:t>
      </w:r>
    </w:p>
    <w:p w:rsidR="0060140B" w:rsidRDefault="0060140B" w:rsidP="00885414">
      <w:pPr>
        <w:pStyle w:val="--"/>
        <w:keepNext/>
        <w:rPr>
          <w:rtl/>
          <w:lang w:eastAsia="he-IL"/>
        </w:rPr>
      </w:pPr>
      <w:r>
        <w:rPr>
          <w:rtl/>
          <w:lang w:eastAsia="he-IL"/>
        </w:rPr>
        <w:t xml:space="preserve">נמנעים – </w:t>
      </w:r>
      <w:r>
        <w:rPr>
          <w:rFonts w:hint="cs"/>
          <w:rtl/>
          <w:lang w:eastAsia="he-IL"/>
        </w:rPr>
        <w:t>אין</w:t>
      </w:r>
    </w:p>
    <w:p w:rsidR="0060140B" w:rsidRDefault="0060140B" w:rsidP="00885414">
      <w:pPr>
        <w:pStyle w:val="af3"/>
        <w:rPr>
          <w:rtl/>
          <w:lang w:eastAsia="he-IL"/>
        </w:rPr>
      </w:pPr>
      <w:r>
        <w:rPr>
          <w:rtl/>
          <w:lang w:eastAsia="he-IL"/>
        </w:rPr>
        <w:t>חוק</w:t>
      </w:r>
      <w:r w:rsidRPr="00DF2BBA">
        <w:rPr>
          <w:rtl/>
        </w:rPr>
        <w:t xml:space="preserve"> </w:t>
      </w:r>
      <w:r w:rsidRPr="00DF2BBA">
        <w:rPr>
          <w:rtl/>
          <w:lang w:eastAsia="he-IL"/>
        </w:rPr>
        <w:t>לתיקון פקודת בתי הסוהר (מס' 64 – הוראת שעה – חרבות ברזל)</w:t>
      </w:r>
      <w:r>
        <w:rPr>
          <w:rFonts w:hint="cs"/>
          <w:rtl/>
          <w:lang w:eastAsia="he-IL"/>
        </w:rPr>
        <w:t xml:space="preserve"> </w:t>
      </w:r>
      <w:r w:rsidRPr="00DF2BBA">
        <w:rPr>
          <w:rtl/>
          <w:lang w:eastAsia="he-IL"/>
        </w:rPr>
        <w:t>(מצב חירום כליאתי)</w:t>
      </w:r>
      <w:r>
        <w:rPr>
          <w:rFonts w:hint="cs"/>
          <w:rtl/>
          <w:lang w:eastAsia="he-IL"/>
        </w:rPr>
        <w:t xml:space="preserve"> </w:t>
      </w:r>
      <w:r w:rsidRPr="00DF2BBA">
        <w:rPr>
          <w:rtl/>
          <w:lang w:eastAsia="he-IL"/>
        </w:rPr>
        <w:t>(תיקון), התשפ"ד–2024,</w:t>
      </w:r>
      <w:r>
        <w:rPr>
          <w:rFonts w:hint="cs"/>
          <w:rtl/>
          <w:lang w:eastAsia="he-IL"/>
        </w:rPr>
        <w:t xml:space="preserve"> נתקבל.</w:t>
      </w:r>
    </w:p>
    <w:p w:rsidR="0060140B" w:rsidRDefault="0060140B" w:rsidP="00885414">
      <w:pPr>
        <w:rPr>
          <w:rtl/>
          <w:lang w:eastAsia="he-IL"/>
        </w:rPr>
      </w:pPr>
    </w:p>
    <w:p w:rsidR="0060140B" w:rsidRDefault="0060140B" w:rsidP="00885414">
      <w:pPr>
        <w:pStyle w:val="af7"/>
        <w:keepNext/>
        <w:rPr>
          <w:rtl/>
        </w:rPr>
      </w:pPr>
      <w:r w:rsidRPr="005A0A6D">
        <w:rPr>
          <w:rStyle w:val="TagStyle"/>
          <w:rtl/>
        </w:rPr>
        <w:t xml:space="preserve"> &lt;&lt; יור &gt;&gt;</w:t>
      </w:r>
      <w:r w:rsidRPr="00E744AE">
        <w:rPr>
          <w:rStyle w:val="TagStyle"/>
          <w:rtl/>
        </w:rPr>
        <w:t xml:space="preserve"> </w:t>
      </w:r>
      <w:r>
        <w:rPr>
          <w:rtl/>
        </w:rPr>
        <w:t>היו"ר חנוך דב מלביצקי:</w:t>
      </w:r>
      <w:r w:rsidRPr="00E744AE">
        <w:rPr>
          <w:rStyle w:val="TagStyle"/>
          <w:rtl/>
        </w:rPr>
        <w:t xml:space="preserve"> </w:t>
      </w:r>
      <w:r w:rsidRPr="005A0A6D">
        <w:rPr>
          <w:rStyle w:val="TagStyle"/>
          <w:rtl/>
        </w:rPr>
        <w:t>&lt;&lt; יור &gt;&gt;</w:t>
      </w:r>
      <w:r>
        <w:rPr>
          <w:rtl/>
        </w:rPr>
        <w:t xml:space="preserve"> </w:t>
      </w:r>
    </w:p>
    <w:p w:rsidR="0060140B" w:rsidRDefault="0060140B" w:rsidP="0006298B">
      <w:pPr>
        <w:rPr>
          <w:rtl/>
          <w:lang w:eastAsia="he-IL"/>
        </w:rPr>
      </w:pPr>
    </w:p>
    <w:p w:rsidR="0060140B" w:rsidRDefault="0060140B" w:rsidP="00885414">
      <w:pPr>
        <w:rPr>
          <w:rtl/>
          <w:lang w:eastAsia="he-IL"/>
        </w:rPr>
      </w:pPr>
      <w:r>
        <w:rPr>
          <w:rFonts w:hint="cs"/>
          <w:rtl/>
          <w:lang w:eastAsia="he-IL"/>
        </w:rPr>
        <w:t xml:space="preserve">ארבעה בעד, אחד </w:t>
      </w:r>
      <w:bookmarkStart w:id="12556" w:name="_ETM_Q27_434544"/>
      <w:bookmarkEnd w:id="12556"/>
      <w:r>
        <w:rPr>
          <w:rFonts w:hint="cs"/>
          <w:rtl/>
          <w:lang w:eastAsia="he-IL"/>
        </w:rPr>
        <w:t xml:space="preserve">נגד, אין נמנעים. אני קובע כי הצעת החוק </w:t>
      </w:r>
      <w:r w:rsidRPr="00DF2BBA">
        <w:rPr>
          <w:rtl/>
          <w:lang w:eastAsia="he-IL"/>
        </w:rPr>
        <w:t>לתיקון פקודת בתי הסוהר (מס' 64 – הוראת שעה – חרבות ברזל)</w:t>
      </w:r>
      <w:r>
        <w:rPr>
          <w:rFonts w:hint="cs"/>
          <w:rtl/>
          <w:lang w:eastAsia="he-IL"/>
        </w:rPr>
        <w:t xml:space="preserve"> </w:t>
      </w:r>
      <w:r w:rsidRPr="00DF2BBA">
        <w:rPr>
          <w:rtl/>
          <w:lang w:eastAsia="he-IL"/>
        </w:rPr>
        <w:t>(מצב חירום כליאתי)</w:t>
      </w:r>
      <w:r>
        <w:rPr>
          <w:rFonts w:hint="cs"/>
          <w:rtl/>
          <w:lang w:eastAsia="he-IL"/>
        </w:rPr>
        <w:t xml:space="preserve"> </w:t>
      </w:r>
      <w:r w:rsidRPr="00DF2BBA">
        <w:rPr>
          <w:rtl/>
          <w:lang w:eastAsia="he-IL"/>
        </w:rPr>
        <w:t>(תיקון), התשפ"ד–2024,</w:t>
      </w:r>
      <w:r>
        <w:rPr>
          <w:rFonts w:hint="cs"/>
          <w:rtl/>
          <w:lang w:eastAsia="he-IL"/>
        </w:rPr>
        <w:t xml:space="preserve"> התקבלה בקריאה השנייה והשלישית</w:t>
      </w:r>
      <w:r w:rsidR="00B26375">
        <w:rPr>
          <w:rFonts w:hint="cs"/>
          <w:rtl/>
          <w:lang w:eastAsia="he-IL"/>
        </w:rPr>
        <w:t>,</w:t>
      </w:r>
      <w:r>
        <w:rPr>
          <w:rFonts w:hint="cs"/>
          <w:rtl/>
          <w:lang w:eastAsia="he-IL"/>
        </w:rPr>
        <w:t xml:space="preserve"> ותיכנס לספר החוקים. </w:t>
      </w:r>
      <w:bookmarkStart w:id="12557" w:name="_ETM_Q27_447698"/>
      <w:bookmarkEnd w:id="12557"/>
    </w:p>
    <w:p w:rsidR="00B26375" w:rsidRDefault="00B26375" w:rsidP="00885414">
      <w:pPr>
        <w:rPr>
          <w:rtl/>
          <w:lang w:eastAsia="he-IL"/>
        </w:rPr>
      </w:pPr>
    </w:p>
    <w:p w:rsidR="00B26375" w:rsidRDefault="00B26375" w:rsidP="00885414">
      <w:pPr>
        <w:rPr>
          <w:rtl/>
          <w:lang w:eastAsia="he-IL"/>
        </w:rPr>
      </w:pPr>
    </w:p>
    <w:p w:rsidR="0060140B" w:rsidRDefault="0060140B" w:rsidP="00B26375">
      <w:pPr>
        <w:pStyle w:val="a7"/>
        <w:rPr>
          <w:rtl/>
          <w:lang w:eastAsia="he-IL"/>
        </w:rPr>
      </w:pPr>
      <w:bookmarkStart w:id="12558" w:name="ET_subject_ועדת_החוקה_חוק_ומשפט_על_9"/>
      <w:r w:rsidRPr="005B4EBB">
        <w:rPr>
          <w:rStyle w:val="TagStyle"/>
          <w:rtl/>
        </w:rPr>
        <w:t xml:space="preserve"> &lt;&lt; נושא &gt;&gt; </w:t>
      </w:r>
      <w:bookmarkStart w:id="12559" w:name="_Toc156418668"/>
      <w:r>
        <w:rPr>
          <w:rFonts w:hint="cs"/>
          <w:rtl/>
          <w:lang w:eastAsia="he-IL"/>
        </w:rPr>
        <w:t>ה</w:t>
      </w:r>
      <w:r w:rsidR="00B26375">
        <w:rPr>
          <w:rFonts w:hint="cs"/>
          <w:rtl/>
          <w:lang w:eastAsia="he-IL"/>
        </w:rPr>
        <w:t xml:space="preserve">צעת </w:t>
      </w:r>
      <w:r>
        <w:rPr>
          <w:rFonts w:hint="cs"/>
          <w:rtl/>
          <w:lang w:eastAsia="he-IL"/>
        </w:rPr>
        <w:t>וע</w:t>
      </w:r>
      <w:r>
        <w:rPr>
          <w:rtl/>
          <w:lang w:eastAsia="he-IL"/>
        </w:rPr>
        <w:t>דת החוקה, חוק ומשפט להחיל דין רציפות על הצעת חוק לתיקון פקודת הראיות (מס' 20) (חיסיון קרימינולוג קליני), התשפ"ב–2022</w:t>
      </w:r>
      <w:bookmarkEnd w:id="12559"/>
      <w:r>
        <w:rPr>
          <w:rStyle w:val="TagStyle"/>
          <w:rtl/>
        </w:rPr>
        <w:t xml:space="preserve"> &lt;&lt;</w:t>
      </w:r>
      <w:r w:rsidRPr="005B4EBB">
        <w:rPr>
          <w:rStyle w:val="TagStyle"/>
          <w:rtl/>
        </w:rPr>
        <w:t>נושא &gt;&gt;</w:t>
      </w:r>
      <w:r>
        <w:rPr>
          <w:rtl/>
          <w:lang w:eastAsia="he-IL"/>
        </w:rPr>
        <w:t xml:space="preserve"> </w:t>
      </w:r>
      <w:bookmarkEnd w:id="12558"/>
    </w:p>
    <w:p w:rsidR="0060140B" w:rsidRPr="008B11BC" w:rsidRDefault="0060140B" w:rsidP="00C90512">
      <w:pPr>
        <w:rPr>
          <w:rtl/>
          <w:lang w:eastAsia="he-IL"/>
        </w:rPr>
      </w:pPr>
      <w:r>
        <w:rPr>
          <w:rFonts w:hint="cs"/>
          <w:rtl/>
          <w:lang w:eastAsia="he-IL"/>
        </w:rPr>
        <w:t xml:space="preserve">[מס' </w:t>
      </w:r>
      <w:r w:rsidR="00B26375">
        <w:rPr>
          <w:rFonts w:hint="cs"/>
          <w:rtl/>
          <w:lang w:eastAsia="he-IL"/>
        </w:rPr>
        <w:t xml:space="preserve">כ/918, </w:t>
      </w:r>
      <w:r w:rsidR="00981FD1">
        <w:rPr>
          <w:rFonts w:hint="cs"/>
          <w:rtl/>
          <w:lang w:eastAsia="he-IL"/>
        </w:rPr>
        <w:t xml:space="preserve">דברי הכנסת, </w:t>
      </w:r>
      <w:r w:rsidR="00C90512">
        <w:rPr>
          <w:rFonts w:hint="cs"/>
          <w:rtl/>
          <w:lang w:eastAsia="he-IL"/>
        </w:rPr>
        <w:t>חוב' י"ב, ישיבה 132.</w:t>
      </w:r>
      <w:r>
        <w:rPr>
          <w:rFonts w:hint="cs"/>
          <w:rtl/>
          <w:lang w:eastAsia="he-IL"/>
        </w:rPr>
        <w:t>]</w:t>
      </w:r>
    </w:p>
    <w:p w:rsidR="0060140B" w:rsidRDefault="0060140B" w:rsidP="00885414">
      <w:pPr>
        <w:rPr>
          <w:rtl/>
          <w:lang w:eastAsia="he-IL"/>
        </w:rPr>
      </w:pPr>
    </w:p>
    <w:p w:rsidR="0060140B" w:rsidRDefault="0060140B" w:rsidP="00885414">
      <w:pPr>
        <w:pStyle w:val="af7"/>
        <w:keepNext/>
        <w:rPr>
          <w:rtl/>
        </w:rPr>
      </w:pPr>
      <w:r w:rsidRPr="005A0A6D">
        <w:rPr>
          <w:rStyle w:val="TagStyle"/>
          <w:rtl/>
        </w:rPr>
        <w:t xml:space="preserve"> &lt;&lt; יור &gt;&gt;</w:t>
      </w:r>
      <w:r w:rsidRPr="00045DCE">
        <w:rPr>
          <w:rStyle w:val="TagStyle"/>
          <w:rtl/>
        </w:rPr>
        <w:t xml:space="preserve"> </w:t>
      </w:r>
      <w:r>
        <w:rPr>
          <w:rtl/>
        </w:rPr>
        <w:t>היו"ר חנוך דב מלביצקי:</w:t>
      </w:r>
      <w:r w:rsidRPr="00045DCE">
        <w:rPr>
          <w:rStyle w:val="TagStyle"/>
          <w:rtl/>
        </w:rPr>
        <w:t xml:space="preserve"> </w:t>
      </w:r>
      <w:r w:rsidRPr="005A0A6D">
        <w:rPr>
          <w:rStyle w:val="TagStyle"/>
          <w:rtl/>
        </w:rPr>
        <w:t>&lt;&lt; יור &gt;&gt;</w:t>
      </w:r>
      <w:r>
        <w:rPr>
          <w:rtl/>
        </w:rPr>
        <w:t xml:space="preserve"> </w:t>
      </w:r>
    </w:p>
    <w:p w:rsidR="0060140B" w:rsidRPr="00045DCE" w:rsidRDefault="0060140B" w:rsidP="0006298B">
      <w:pPr>
        <w:rPr>
          <w:rtl/>
          <w:lang w:eastAsia="he-IL"/>
        </w:rPr>
      </w:pPr>
    </w:p>
    <w:p w:rsidR="00C90512" w:rsidRDefault="0060140B" w:rsidP="00C90512">
      <w:pPr>
        <w:rPr>
          <w:rtl/>
          <w:lang w:eastAsia="he-IL"/>
        </w:rPr>
      </w:pPr>
      <w:r>
        <w:rPr>
          <w:rFonts w:hint="cs"/>
          <w:rtl/>
          <w:lang w:eastAsia="he-IL"/>
        </w:rPr>
        <w:t xml:space="preserve">הנושא הבא על סדר-היום </w:t>
      </w:r>
      <w:r w:rsidR="00C90512">
        <w:rPr>
          <w:rFonts w:hint="eastAsia"/>
          <w:rtl/>
          <w:lang w:eastAsia="he-IL"/>
        </w:rPr>
        <w:t xml:space="preserve">– </w:t>
      </w:r>
      <w:r>
        <w:rPr>
          <w:rFonts w:hint="cs"/>
          <w:rtl/>
          <w:lang w:eastAsia="he-IL"/>
        </w:rPr>
        <w:t xml:space="preserve">הצבעה על </w:t>
      </w:r>
      <w:bookmarkStart w:id="12560" w:name="_ETM_Q27_450328"/>
      <w:bookmarkEnd w:id="12560"/>
      <w:r>
        <w:rPr>
          <w:rFonts w:hint="cs"/>
          <w:rtl/>
          <w:lang w:eastAsia="he-IL"/>
        </w:rPr>
        <w:t>ה</w:t>
      </w:r>
      <w:r w:rsidR="00C90512">
        <w:rPr>
          <w:rFonts w:hint="cs"/>
          <w:rtl/>
          <w:lang w:eastAsia="he-IL"/>
        </w:rPr>
        <w:t xml:space="preserve">צעת </w:t>
      </w:r>
      <w:r>
        <w:rPr>
          <w:rFonts w:hint="cs"/>
          <w:rtl/>
          <w:lang w:eastAsia="he-IL"/>
        </w:rPr>
        <w:t xml:space="preserve">ועדת החוקה, </w:t>
      </w:r>
      <w:r>
        <w:rPr>
          <w:rtl/>
          <w:lang w:eastAsia="he-IL"/>
        </w:rPr>
        <w:t>חוק ומשפט להחיל דין רציפות על הצעת חוק</w:t>
      </w:r>
      <w:r>
        <w:rPr>
          <w:rFonts w:hint="cs"/>
          <w:rtl/>
          <w:lang w:eastAsia="he-IL"/>
        </w:rPr>
        <w:t xml:space="preserve"> לתיקון פקודת</w:t>
      </w:r>
      <w:bookmarkStart w:id="12561" w:name="_ETM_Q27_453519"/>
      <w:bookmarkEnd w:id="12561"/>
      <w:r>
        <w:rPr>
          <w:rFonts w:hint="cs"/>
          <w:rtl/>
          <w:lang w:eastAsia="he-IL"/>
        </w:rPr>
        <w:t xml:space="preserve"> הראיות (מס' 20) (חיסיון קרימינולוג קליני), התשפ"ב</w:t>
      </w:r>
      <w:r>
        <w:rPr>
          <w:rFonts w:hint="eastAsia"/>
          <w:rtl/>
          <w:lang w:eastAsia="he-IL"/>
        </w:rPr>
        <w:t>–</w:t>
      </w:r>
      <w:r>
        <w:rPr>
          <w:rFonts w:hint="cs"/>
          <w:rtl/>
          <w:lang w:eastAsia="he-IL"/>
        </w:rPr>
        <w:t>2022. הה</w:t>
      </w:r>
      <w:bookmarkStart w:id="12562" w:name="_ETM_Q27_460102"/>
      <w:bookmarkEnd w:id="12562"/>
      <w:r>
        <w:rPr>
          <w:rFonts w:hint="cs"/>
          <w:rtl/>
          <w:lang w:eastAsia="he-IL"/>
        </w:rPr>
        <w:t xml:space="preserve">צעה נומקה ביום </w:t>
      </w:r>
      <w:bookmarkStart w:id="12563" w:name="_ETM_Q27_459614"/>
      <w:bookmarkEnd w:id="12563"/>
      <w:r>
        <w:rPr>
          <w:rFonts w:hint="cs"/>
          <w:rtl/>
          <w:lang w:eastAsia="he-IL"/>
        </w:rPr>
        <w:t xml:space="preserve">1 בינואר 2024. </w:t>
      </w:r>
    </w:p>
    <w:p w:rsidR="00C90512" w:rsidRDefault="00C90512" w:rsidP="00C90512">
      <w:pPr>
        <w:rPr>
          <w:rtl/>
          <w:lang w:eastAsia="he-IL"/>
        </w:rPr>
      </w:pPr>
    </w:p>
    <w:p w:rsidR="0060140B" w:rsidRDefault="0060140B" w:rsidP="00981FD1">
      <w:pPr>
        <w:rPr>
          <w:rtl/>
          <w:lang w:eastAsia="he-IL"/>
        </w:rPr>
      </w:pPr>
      <w:r>
        <w:rPr>
          <w:rFonts w:hint="cs"/>
          <w:rtl/>
          <w:lang w:eastAsia="he-IL"/>
        </w:rPr>
        <w:t xml:space="preserve">לא הוגשו התנגדויות, ולכן </w:t>
      </w:r>
      <w:bookmarkStart w:id="12564" w:name="_ETM_Q27_465607"/>
      <w:bookmarkEnd w:id="12564"/>
      <w:r>
        <w:rPr>
          <w:rFonts w:hint="cs"/>
          <w:rtl/>
          <w:lang w:eastAsia="he-IL"/>
        </w:rPr>
        <w:t>נעבור להצבעה. ההצבעה היא בעד או נגד</w:t>
      </w:r>
      <w:bookmarkStart w:id="12565" w:name="_ETM_Q27_469796"/>
      <w:bookmarkEnd w:id="12565"/>
      <w:r>
        <w:rPr>
          <w:rFonts w:hint="cs"/>
          <w:rtl/>
          <w:lang w:eastAsia="he-IL"/>
        </w:rPr>
        <w:t xml:space="preserve"> החלת דין רציפות על הצעת החוק. הצבעה.</w:t>
      </w:r>
    </w:p>
    <w:p w:rsidR="0060140B" w:rsidRPr="00DF2BBA" w:rsidRDefault="0060140B" w:rsidP="00885414">
      <w:pPr>
        <w:rPr>
          <w:rtl/>
          <w:lang w:eastAsia="he-IL"/>
        </w:rPr>
      </w:pPr>
      <w:bookmarkStart w:id="12566" w:name="_ETM_Q27_459717"/>
      <w:bookmarkStart w:id="12567" w:name="_ETM_Q27_467338"/>
      <w:bookmarkStart w:id="12568" w:name="_ETM_Q27_467427"/>
      <w:bookmarkEnd w:id="12566"/>
      <w:bookmarkEnd w:id="12567"/>
      <w:bookmarkEnd w:id="12568"/>
    </w:p>
    <w:p w:rsidR="0060140B" w:rsidRDefault="0060140B" w:rsidP="00885414">
      <w:pPr>
        <w:pStyle w:val="af2"/>
        <w:keepNext/>
        <w:rPr>
          <w:rtl/>
        </w:rPr>
      </w:pPr>
      <w:r>
        <w:rPr>
          <w:rtl/>
        </w:rPr>
        <w:t>הצבעה מס'</w:t>
      </w:r>
      <w:r>
        <w:rPr>
          <w:rFonts w:hint="cs"/>
          <w:rtl/>
        </w:rPr>
        <w:t xml:space="preserve"> 15</w:t>
      </w:r>
    </w:p>
    <w:p w:rsidR="0060140B" w:rsidRDefault="0060140B" w:rsidP="00885414">
      <w:pPr>
        <w:pStyle w:val="--"/>
        <w:keepNext/>
        <w:rPr>
          <w:rtl/>
        </w:rPr>
      </w:pPr>
    </w:p>
    <w:p w:rsidR="0060140B" w:rsidRDefault="0060140B" w:rsidP="00885414">
      <w:pPr>
        <w:pStyle w:val="--"/>
        <w:keepNext/>
        <w:rPr>
          <w:rtl/>
        </w:rPr>
      </w:pPr>
      <w:r>
        <w:rPr>
          <w:rtl/>
        </w:rPr>
        <w:t>בעד</w:t>
      </w:r>
      <w:r>
        <w:rPr>
          <w:rFonts w:hint="cs"/>
          <w:rtl/>
        </w:rPr>
        <w:t xml:space="preserve"> הצעת ועדת החוקה, חוק ומשפט</w:t>
      </w:r>
      <w:r>
        <w:rPr>
          <w:rtl/>
        </w:rPr>
        <w:t xml:space="preserve"> – </w:t>
      </w:r>
      <w:r>
        <w:rPr>
          <w:rFonts w:hint="cs"/>
          <w:rtl/>
        </w:rPr>
        <w:t>1</w:t>
      </w:r>
    </w:p>
    <w:p w:rsidR="0060140B" w:rsidRDefault="0060140B" w:rsidP="00885414">
      <w:pPr>
        <w:pStyle w:val="--"/>
        <w:keepNext/>
        <w:rPr>
          <w:rtl/>
        </w:rPr>
      </w:pPr>
      <w:r>
        <w:rPr>
          <w:rtl/>
        </w:rPr>
        <w:t xml:space="preserve">נגד – </w:t>
      </w:r>
      <w:r>
        <w:rPr>
          <w:rFonts w:hint="cs"/>
          <w:rtl/>
        </w:rPr>
        <w:t>אין</w:t>
      </w:r>
    </w:p>
    <w:p w:rsidR="0060140B" w:rsidRDefault="0060140B" w:rsidP="00885414">
      <w:pPr>
        <w:pStyle w:val="--"/>
        <w:keepNext/>
        <w:rPr>
          <w:rtl/>
        </w:rPr>
      </w:pPr>
      <w:r>
        <w:rPr>
          <w:rtl/>
        </w:rPr>
        <w:t xml:space="preserve">נמנעים – </w:t>
      </w:r>
      <w:r>
        <w:rPr>
          <w:rFonts w:hint="cs"/>
          <w:rtl/>
        </w:rPr>
        <w:t>אין</w:t>
      </w:r>
    </w:p>
    <w:p w:rsidR="0060140B" w:rsidRDefault="0060140B" w:rsidP="00885414">
      <w:pPr>
        <w:pStyle w:val="af3"/>
        <w:rPr>
          <w:rtl/>
        </w:rPr>
      </w:pPr>
      <w:r>
        <w:rPr>
          <w:rFonts w:hint="cs"/>
          <w:rtl/>
        </w:rPr>
        <w:t>הצעת ועדת החוקה, חוק ומשפט להחיל דין רציפות על הצעת חוק לתיקון פקודת הראיות (מס' 20) (חיסיון קרימינולוג קליני), התשפ"ב</w:t>
      </w:r>
      <w:r>
        <w:rPr>
          <w:rFonts w:hint="eastAsia"/>
          <w:rtl/>
        </w:rPr>
        <w:t>–</w:t>
      </w:r>
      <w:r>
        <w:rPr>
          <w:rFonts w:hint="cs"/>
          <w:rtl/>
        </w:rPr>
        <w:t>2022, נתקבלה.</w:t>
      </w:r>
    </w:p>
    <w:p w:rsidR="0060140B" w:rsidRDefault="0060140B" w:rsidP="00885414">
      <w:pPr>
        <w:ind w:firstLine="0"/>
        <w:rPr>
          <w:rtl/>
        </w:rPr>
      </w:pPr>
    </w:p>
    <w:p w:rsidR="0060140B" w:rsidRDefault="0060140B" w:rsidP="00885414">
      <w:pPr>
        <w:pStyle w:val="af7"/>
        <w:keepNext/>
        <w:rPr>
          <w:rtl/>
        </w:rPr>
      </w:pPr>
      <w:bookmarkStart w:id="12569" w:name="ET_yor_6593_11"/>
      <w:r w:rsidRPr="005A0A6D">
        <w:rPr>
          <w:rStyle w:val="TagStyle"/>
          <w:rtl/>
        </w:rPr>
        <w:t xml:space="preserve"> &lt;&lt; יור &gt;&gt;</w:t>
      </w:r>
      <w:r w:rsidRPr="00F72E7B">
        <w:rPr>
          <w:rStyle w:val="TagStyle"/>
          <w:rtl/>
        </w:rPr>
        <w:t xml:space="preserve"> </w:t>
      </w:r>
      <w:r>
        <w:rPr>
          <w:rtl/>
        </w:rPr>
        <w:t>היו"ר חנוך דב מלביצקי:</w:t>
      </w:r>
      <w:r w:rsidRPr="00F72E7B">
        <w:rPr>
          <w:rStyle w:val="TagStyle"/>
          <w:rtl/>
        </w:rPr>
        <w:t xml:space="preserve"> </w:t>
      </w:r>
      <w:r w:rsidRPr="005A0A6D">
        <w:rPr>
          <w:rStyle w:val="TagStyle"/>
          <w:rtl/>
        </w:rPr>
        <w:t>&lt;&lt; יור &gt;&gt;</w:t>
      </w:r>
      <w:r>
        <w:rPr>
          <w:rtl/>
        </w:rPr>
        <w:t xml:space="preserve"> </w:t>
      </w:r>
      <w:bookmarkEnd w:id="12569"/>
    </w:p>
    <w:p w:rsidR="0060140B" w:rsidRDefault="0060140B" w:rsidP="0006298B">
      <w:pPr>
        <w:rPr>
          <w:rtl/>
        </w:rPr>
      </w:pPr>
    </w:p>
    <w:p w:rsidR="0060140B" w:rsidRDefault="0060140B" w:rsidP="00885414">
      <w:pPr>
        <w:rPr>
          <w:rtl/>
        </w:rPr>
      </w:pPr>
      <w:bookmarkStart w:id="12570" w:name="_ETM_Q27_484663"/>
      <w:bookmarkEnd w:id="12570"/>
      <w:r>
        <w:rPr>
          <w:rFonts w:hint="cs"/>
          <w:rtl/>
        </w:rPr>
        <w:t xml:space="preserve">אחד בעד, אין מתנגדים. אני קובע כי ההחלטה להחיל דין </w:t>
      </w:r>
      <w:bookmarkStart w:id="12571" w:name="_ETM_Q27_492131"/>
      <w:bookmarkEnd w:id="12571"/>
      <w:r>
        <w:rPr>
          <w:rFonts w:hint="cs"/>
          <w:rtl/>
        </w:rPr>
        <w:t xml:space="preserve">רציפות על הצעת חוק </w:t>
      </w:r>
      <w:r w:rsidRPr="00F72E7B">
        <w:rPr>
          <w:rtl/>
        </w:rPr>
        <w:t>לתיקון פקודת הראיות (מס</w:t>
      </w:r>
      <w:r>
        <w:rPr>
          <w:rtl/>
        </w:rPr>
        <w:t>' 20)</w:t>
      </w:r>
      <w:r>
        <w:rPr>
          <w:rFonts w:hint="cs"/>
          <w:rtl/>
        </w:rPr>
        <w:t xml:space="preserve"> </w:t>
      </w:r>
      <w:r>
        <w:rPr>
          <w:rtl/>
        </w:rPr>
        <w:t>(חיסיון קרימינולוג קליני),</w:t>
      </w:r>
      <w:r>
        <w:rPr>
          <w:rFonts w:hint="cs"/>
          <w:rtl/>
        </w:rPr>
        <w:t xml:space="preserve"> </w:t>
      </w:r>
      <w:r w:rsidRPr="00F72E7B">
        <w:rPr>
          <w:rtl/>
        </w:rPr>
        <w:t>התשפ"ב</w:t>
      </w:r>
      <w:r>
        <w:rPr>
          <w:rFonts w:hint="cs"/>
          <w:rtl/>
        </w:rPr>
        <w:t>–</w:t>
      </w:r>
      <w:r w:rsidRPr="00F72E7B">
        <w:rPr>
          <w:rtl/>
        </w:rPr>
        <w:t>2022,</w:t>
      </w:r>
      <w:r>
        <w:rPr>
          <w:rFonts w:hint="cs"/>
          <w:rtl/>
        </w:rPr>
        <w:t xml:space="preserve"> התקבלה, וההצעה תחזור להמשך דיון בוועדת החוקה, חוק ומשפט.</w:t>
      </w:r>
    </w:p>
    <w:p w:rsidR="0060140B" w:rsidRDefault="0060140B" w:rsidP="00885414">
      <w:pPr>
        <w:rPr>
          <w:rtl/>
        </w:rPr>
      </w:pPr>
    </w:p>
    <w:p w:rsidR="0060140B" w:rsidRDefault="0060140B" w:rsidP="00C90512">
      <w:pPr>
        <w:rPr>
          <w:rtl/>
        </w:rPr>
      </w:pPr>
      <w:r>
        <w:rPr>
          <w:rFonts w:hint="cs"/>
          <w:rtl/>
        </w:rPr>
        <w:t>חברי הכנסת,</w:t>
      </w:r>
      <w:bookmarkStart w:id="12572" w:name="_ETM_Q27_503389"/>
      <w:bookmarkEnd w:id="12572"/>
      <w:r>
        <w:rPr>
          <w:rFonts w:hint="cs"/>
          <w:rtl/>
        </w:rPr>
        <w:t xml:space="preserve"> תם סדר-היום. הישיבה הבאה תתקיים ביום שני י"ב בשבט התשפ"ד, 22 בינואר 2024, בשעה 16:00. ישיבה זו נעולה.</w:t>
      </w:r>
    </w:p>
    <w:p w:rsidR="0060140B" w:rsidRDefault="0060140B" w:rsidP="00885414">
      <w:pPr>
        <w:rPr>
          <w:rtl/>
        </w:rPr>
      </w:pPr>
      <w:bookmarkStart w:id="12573" w:name="_ETM_Q27_470823"/>
      <w:bookmarkStart w:id="12574" w:name="_ETM_Q27_470892"/>
      <w:bookmarkEnd w:id="12573"/>
      <w:bookmarkEnd w:id="12574"/>
    </w:p>
    <w:p w:rsidR="0060140B" w:rsidRPr="00E744AE" w:rsidRDefault="0060140B" w:rsidP="00C90512">
      <w:pPr>
        <w:pStyle w:val="afb"/>
        <w:keepNext/>
        <w:ind w:firstLine="0"/>
        <w:jc w:val="center"/>
        <w:rPr>
          <w:rtl/>
          <w:lang w:eastAsia="he-IL"/>
        </w:rPr>
      </w:pPr>
      <w:bookmarkStart w:id="12575" w:name="ET_meetingend_6"/>
      <w:r w:rsidRPr="005A0A6D">
        <w:rPr>
          <w:rStyle w:val="TagStyle"/>
          <w:rtl/>
        </w:rPr>
        <w:t>&lt;&lt; סיום &gt;&gt;</w:t>
      </w:r>
      <w:r w:rsidRPr="00C070C4">
        <w:rPr>
          <w:rStyle w:val="TagStyle"/>
          <w:rtl/>
        </w:rPr>
        <w:t xml:space="preserve"> </w:t>
      </w:r>
      <w:r>
        <w:rPr>
          <w:rtl/>
        </w:rPr>
        <w:t>הישיבה ננעלה בשעה 15:25.</w:t>
      </w:r>
      <w:r w:rsidRPr="00C070C4">
        <w:rPr>
          <w:rStyle w:val="TagStyle"/>
          <w:rtl/>
        </w:rPr>
        <w:t xml:space="preserve"> </w:t>
      </w:r>
      <w:r w:rsidRPr="005A0A6D">
        <w:rPr>
          <w:rStyle w:val="TagStyle"/>
          <w:rtl/>
        </w:rPr>
        <w:t>&lt;&lt; סיום &gt;&gt;</w:t>
      </w:r>
      <w:bookmarkEnd w:id="12575"/>
    </w:p>
    <w:p w:rsidR="0060140B" w:rsidRPr="0060140B" w:rsidRDefault="0060140B" w:rsidP="00E9034C">
      <w:pPr>
        <w:rPr>
          <w:rtl/>
        </w:rPr>
      </w:pPr>
    </w:p>
    <w:sectPr w:rsidR="0060140B" w:rsidRPr="0060140B" w:rsidSect="00CA4E7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220" w:rsidRDefault="00FF2220">
      <w:r>
        <w:separator/>
      </w:r>
    </w:p>
  </w:endnote>
  <w:endnote w:type="continuationSeparator" w:id="0">
    <w:p w:rsidR="00FF2220" w:rsidRDefault="00FF2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E" w:rsidRDefault="0083239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E" w:rsidRDefault="0083239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E" w:rsidRDefault="0083239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220" w:rsidRDefault="00FF2220">
      <w:r>
        <w:separator/>
      </w:r>
    </w:p>
  </w:footnote>
  <w:footnote w:type="continuationSeparator" w:id="0">
    <w:p w:rsidR="00FF2220" w:rsidRDefault="00FF2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220" w:rsidRDefault="00FF2220"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FF2220" w:rsidRDefault="00FF22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220" w:rsidRDefault="00FF2220"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475B82">
      <w:rPr>
        <w:rStyle w:val="af8"/>
        <w:noProof/>
        <w:rtl/>
      </w:rPr>
      <w:t>121</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FF2220">
      <w:trPr>
        <w:cantSplit/>
        <w:trHeight w:val="421"/>
      </w:trPr>
      <w:tc>
        <w:tcPr>
          <w:tcW w:w="2880" w:type="dxa"/>
        </w:tcPr>
        <w:p w:rsidR="00FF2220" w:rsidRDefault="0083239E" w:rsidP="00BE0137">
          <w:pPr>
            <w:ind w:right="360" w:firstLine="0"/>
            <w:jc w:val="left"/>
          </w:pPr>
          <w:r>
            <w:rPr>
              <w:rtl/>
            </w:rPr>
            <w:t>דברי הכנסת</w:t>
          </w:r>
        </w:p>
      </w:tc>
      <w:tc>
        <w:tcPr>
          <w:tcW w:w="2520" w:type="dxa"/>
        </w:tcPr>
        <w:p w:rsidR="00FF2220" w:rsidRDefault="0083239E" w:rsidP="00BE0137">
          <w:pPr>
            <w:ind w:firstLine="0"/>
            <w:jc w:val="left"/>
          </w:pPr>
          <w:r>
            <w:rPr>
              <w:rtl/>
            </w:rPr>
            <w:t>ישיבה מס' 137</w:t>
          </w:r>
        </w:p>
      </w:tc>
      <w:tc>
        <w:tcPr>
          <w:tcW w:w="2700" w:type="dxa"/>
        </w:tcPr>
        <w:p w:rsidR="00FF2220" w:rsidRDefault="0083239E" w:rsidP="00BE0137">
          <w:pPr>
            <w:ind w:firstLine="0"/>
            <w:jc w:val="left"/>
            <w:rPr>
              <w:rtl/>
            </w:rPr>
          </w:pPr>
          <w:r>
            <w:rPr>
              <w:rtl/>
            </w:rPr>
            <w:t>17/01/2024</w:t>
          </w:r>
        </w:p>
      </w:tc>
    </w:tr>
  </w:tbl>
  <w:p w:rsidR="00FF2220" w:rsidRPr="000F00C1" w:rsidRDefault="00FF222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E" w:rsidRDefault="008323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CA2"/>
    <w:rsid w:val="00036B10"/>
    <w:rsid w:val="00045D8C"/>
    <w:rsid w:val="00050737"/>
    <w:rsid w:val="000559DC"/>
    <w:rsid w:val="00060E55"/>
    <w:rsid w:val="0006298B"/>
    <w:rsid w:val="00062EF7"/>
    <w:rsid w:val="000631D6"/>
    <w:rsid w:val="000678FD"/>
    <w:rsid w:val="00067F42"/>
    <w:rsid w:val="0008322C"/>
    <w:rsid w:val="0008749D"/>
    <w:rsid w:val="00092197"/>
    <w:rsid w:val="00093026"/>
    <w:rsid w:val="0009734F"/>
    <w:rsid w:val="00097AD7"/>
    <w:rsid w:val="000B0C68"/>
    <w:rsid w:val="000B2EE6"/>
    <w:rsid w:val="000C7A99"/>
    <w:rsid w:val="000E2B67"/>
    <w:rsid w:val="000E54FD"/>
    <w:rsid w:val="000E6686"/>
    <w:rsid w:val="000F00C1"/>
    <w:rsid w:val="000F35AB"/>
    <w:rsid w:val="000F5213"/>
    <w:rsid w:val="001270CE"/>
    <w:rsid w:val="00146DD9"/>
    <w:rsid w:val="00150822"/>
    <w:rsid w:val="00155D84"/>
    <w:rsid w:val="001568E1"/>
    <w:rsid w:val="00156A78"/>
    <w:rsid w:val="00157E2D"/>
    <w:rsid w:val="00167294"/>
    <w:rsid w:val="00167EBF"/>
    <w:rsid w:val="00171E7F"/>
    <w:rsid w:val="0017779F"/>
    <w:rsid w:val="00196822"/>
    <w:rsid w:val="001A74E9"/>
    <w:rsid w:val="001B7181"/>
    <w:rsid w:val="001B79C5"/>
    <w:rsid w:val="001C0EA3"/>
    <w:rsid w:val="001C44DA"/>
    <w:rsid w:val="001D4128"/>
    <w:rsid w:val="001D440C"/>
    <w:rsid w:val="001E3877"/>
    <w:rsid w:val="001F663D"/>
    <w:rsid w:val="00206DA6"/>
    <w:rsid w:val="002124BB"/>
    <w:rsid w:val="00214560"/>
    <w:rsid w:val="002158D1"/>
    <w:rsid w:val="002231F7"/>
    <w:rsid w:val="00245249"/>
    <w:rsid w:val="0024645B"/>
    <w:rsid w:val="00261554"/>
    <w:rsid w:val="00264836"/>
    <w:rsid w:val="00272422"/>
    <w:rsid w:val="00283D7D"/>
    <w:rsid w:val="002851A4"/>
    <w:rsid w:val="002863DC"/>
    <w:rsid w:val="00286F15"/>
    <w:rsid w:val="00291ACD"/>
    <w:rsid w:val="00292378"/>
    <w:rsid w:val="002A0CCC"/>
    <w:rsid w:val="002B3331"/>
    <w:rsid w:val="002B410F"/>
    <w:rsid w:val="002D0384"/>
    <w:rsid w:val="002D5B7D"/>
    <w:rsid w:val="00300869"/>
    <w:rsid w:val="00302765"/>
    <w:rsid w:val="00307AB5"/>
    <w:rsid w:val="00310572"/>
    <w:rsid w:val="00324F09"/>
    <w:rsid w:val="00334B39"/>
    <w:rsid w:val="003355EB"/>
    <w:rsid w:val="0033612E"/>
    <w:rsid w:val="00341660"/>
    <w:rsid w:val="00343BAF"/>
    <w:rsid w:val="003475E7"/>
    <w:rsid w:val="00371162"/>
    <w:rsid w:val="00372313"/>
    <w:rsid w:val="00381852"/>
    <w:rsid w:val="003854EE"/>
    <w:rsid w:val="00390D1D"/>
    <w:rsid w:val="0039408F"/>
    <w:rsid w:val="003B23B0"/>
    <w:rsid w:val="003B431C"/>
    <w:rsid w:val="003C0AB0"/>
    <w:rsid w:val="003C279D"/>
    <w:rsid w:val="003D275C"/>
    <w:rsid w:val="003D6D0C"/>
    <w:rsid w:val="003E1A78"/>
    <w:rsid w:val="003E5420"/>
    <w:rsid w:val="003F0A5F"/>
    <w:rsid w:val="003F4AA5"/>
    <w:rsid w:val="00424C94"/>
    <w:rsid w:val="0043243C"/>
    <w:rsid w:val="00440D3D"/>
    <w:rsid w:val="00441A41"/>
    <w:rsid w:val="00451B3A"/>
    <w:rsid w:val="00475B82"/>
    <w:rsid w:val="00476D96"/>
    <w:rsid w:val="00477E1F"/>
    <w:rsid w:val="004B0A65"/>
    <w:rsid w:val="004B1BE9"/>
    <w:rsid w:val="004B23DC"/>
    <w:rsid w:val="004B3111"/>
    <w:rsid w:val="004D06C0"/>
    <w:rsid w:val="004D1278"/>
    <w:rsid w:val="004D2026"/>
    <w:rsid w:val="004D76F4"/>
    <w:rsid w:val="004E613D"/>
    <w:rsid w:val="004F7170"/>
    <w:rsid w:val="00500C0C"/>
    <w:rsid w:val="00504760"/>
    <w:rsid w:val="0051462D"/>
    <w:rsid w:val="005148B2"/>
    <w:rsid w:val="00515A49"/>
    <w:rsid w:val="005278E4"/>
    <w:rsid w:val="00535500"/>
    <w:rsid w:val="00547B02"/>
    <w:rsid w:val="00550D92"/>
    <w:rsid w:val="00551AFF"/>
    <w:rsid w:val="00576EBA"/>
    <w:rsid w:val="005911B3"/>
    <w:rsid w:val="00591FE2"/>
    <w:rsid w:val="005A342D"/>
    <w:rsid w:val="005C2FC7"/>
    <w:rsid w:val="005C363E"/>
    <w:rsid w:val="005C64B4"/>
    <w:rsid w:val="005D61F3"/>
    <w:rsid w:val="005E3ADA"/>
    <w:rsid w:val="005F7DB6"/>
    <w:rsid w:val="0060140B"/>
    <w:rsid w:val="00615F7E"/>
    <w:rsid w:val="006432AB"/>
    <w:rsid w:val="00643FFE"/>
    <w:rsid w:val="00665DD8"/>
    <w:rsid w:val="00674431"/>
    <w:rsid w:val="00675874"/>
    <w:rsid w:val="00685FB5"/>
    <w:rsid w:val="00686DDC"/>
    <w:rsid w:val="006A035F"/>
    <w:rsid w:val="006A0CB7"/>
    <w:rsid w:val="006A6CF5"/>
    <w:rsid w:val="006D268B"/>
    <w:rsid w:val="006D7C1B"/>
    <w:rsid w:val="006E46F7"/>
    <w:rsid w:val="006E4E4D"/>
    <w:rsid w:val="006E69E1"/>
    <w:rsid w:val="00702755"/>
    <w:rsid w:val="00717946"/>
    <w:rsid w:val="00722307"/>
    <w:rsid w:val="007237A0"/>
    <w:rsid w:val="00726D8F"/>
    <w:rsid w:val="007408C3"/>
    <w:rsid w:val="00751E57"/>
    <w:rsid w:val="0078621B"/>
    <w:rsid w:val="007868D0"/>
    <w:rsid w:val="00787B24"/>
    <w:rsid w:val="007A775F"/>
    <w:rsid w:val="007C0021"/>
    <w:rsid w:val="007D2FC0"/>
    <w:rsid w:val="007D5B49"/>
    <w:rsid w:val="007E5FE1"/>
    <w:rsid w:val="008306A7"/>
    <w:rsid w:val="0083239E"/>
    <w:rsid w:val="00836B57"/>
    <w:rsid w:val="00841095"/>
    <w:rsid w:val="00841223"/>
    <w:rsid w:val="00846BE9"/>
    <w:rsid w:val="00850498"/>
    <w:rsid w:val="00853CEC"/>
    <w:rsid w:val="0085514C"/>
    <w:rsid w:val="0085570B"/>
    <w:rsid w:val="0086178C"/>
    <w:rsid w:val="008702F7"/>
    <w:rsid w:val="00872F66"/>
    <w:rsid w:val="00885414"/>
    <w:rsid w:val="008B1423"/>
    <w:rsid w:val="008B38BE"/>
    <w:rsid w:val="008C241D"/>
    <w:rsid w:val="008C315C"/>
    <w:rsid w:val="008C341C"/>
    <w:rsid w:val="008C3B52"/>
    <w:rsid w:val="008D1DFB"/>
    <w:rsid w:val="008F3BCB"/>
    <w:rsid w:val="00902AB2"/>
    <w:rsid w:val="00914904"/>
    <w:rsid w:val="0092207C"/>
    <w:rsid w:val="00945E6A"/>
    <w:rsid w:val="00946460"/>
    <w:rsid w:val="009476A5"/>
    <w:rsid w:val="009515F0"/>
    <w:rsid w:val="00953E7B"/>
    <w:rsid w:val="0095443E"/>
    <w:rsid w:val="00960796"/>
    <w:rsid w:val="00960D7F"/>
    <w:rsid w:val="009635F5"/>
    <w:rsid w:val="00970775"/>
    <w:rsid w:val="00970CE0"/>
    <w:rsid w:val="009752C7"/>
    <w:rsid w:val="009775FE"/>
    <w:rsid w:val="00977BA5"/>
    <w:rsid w:val="00981FD1"/>
    <w:rsid w:val="009900BB"/>
    <w:rsid w:val="00993AC3"/>
    <w:rsid w:val="00993DA1"/>
    <w:rsid w:val="009A4553"/>
    <w:rsid w:val="009B50C0"/>
    <w:rsid w:val="009C35BE"/>
    <w:rsid w:val="009D1AE0"/>
    <w:rsid w:val="009D23CB"/>
    <w:rsid w:val="009F1518"/>
    <w:rsid w:val="00A03197"/>
    <w:rsid w:val="00A04418"/>
    <w:rsid w:val="00A11A5C"/>
    <w:rsid w:val="00A14406"/>
    <w:rsid w:val="00A147A9"/>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D579E"/>
    <w:rsid w:val="00AE4A4A"/>
    <w:rsid w:val="00AE688E"/>
    <w:rsid w:val="00AF4E2C"/>
    <w:rsid w:val="00AF7EE4"/>
    <w:rsid w:val="00B04B9C"/>
    <w:rsid w:val="00B07E1D"/>
    <w:rsid w:val="00B179E5"/>
    <w:rsid w:val="00B25A3E"/>
    <w:rsid w:val="00B26375"/>
    <w:rsid w:val="00B36F42"/>
    <w:rsid w:val="00B43239"/>
    <w:rsid w:val="00B63F8D"/>
    <w:rsid w:val="00B67542"/>
    <w:rsid w:val="00B751FF"/>
    <w:rsid w:val="00B81880"/>
    <w:rsid w:val="00BA27CA"/>
    <w:rsid w:val="00BB2F43"/>
    <w:rsid w:val="00BD47B7"/>
    <w:rsid w:val="00BD7D35"/>
    <w:rsid w:val="00BE0137"/>
    <w:rsid w:val="00BE358C"/>
    <w:rsid w:val="00C10AA0"/>
    <w:rsid w:val="00C16F92"/>
    <w:rsid w:val="00C316C4"/>
    <w:rsid w:val="00C3598A"/>
    <w:rsid w:val="00C36A1D"/>
    <w:rsid w:val="00C5322E"/>
    <w:rsid w:val="00C542C0"/>
    <w:rsid w:val="00C545B9"/>
    <w:rsid w:val="00C556AD"/>
    <w:rsid w:val="00C6192E"/>
    <w:rsid w:val="00C740F3"/>
    <w:rsid w:val="00C80434"/>
    <w:rsid w:val="00C81A00"/>
    <w:rsid w:val="00C8624A"/>
    <w:rsid w:val="00C90512"/>
    <w:rsid w:val="00C9247D"/>
    <w:rsid w:val="00C92A23"/>
    <w:rsid w:val="00CA4740"/>
    <w:rsid w:val="00CA4E7B"/>
    <w:rsid w:val="00CA5363"/>
    <w:rsid w:val="00CB6D60"/>
    <w:rsid w:val="00CC20A3"/>
    <w:rsid w:val="00CC6848"/>
    <w:rsid w:val="00CE546B"/>
    <w:rsid w:val="00CE5849"/>
    <w:rsid w:val="00D0004F"/>
    <w:rsid w:val="00D15F6C"/>
    <w:rsid w:val="00D40C0A"/>
    <w:rsid w:val="00D452BD"/>
    <w:rsid w:val="00D47452"/>
    <w:rsid w:val="00D55E2B"/>
    <w:rsid w:val="00D64F6D"/>
    <w:rsid w:val="00D7575A"/>
    <w:rsid w:val="00DA42EE"/>
    <w:rsid w:val="00DC2938"/>
    <w:rsid w:val="00DE496E"/>
    <w:rsid w:val="00E035CE"/>
    <w:rsid w:val="00E11241"/>
    <w:rsid w:val="00E23F44"/>
    <w:rsid w:val="00E25E6C"/>
    <w:rsid w:val="00E4260E"/>
    <w:rsid w:val="00E43E67"/>
    <w:rsid w:val="00E53A84"/>
    <w:rsid w:val="00E550D6"/>
    <w:rsid w:val="00E567C8"/>
    <w:rsid w:val="00E56AC8"/>
    <w:rsid w:val="00E6097E"/>
    <w:rsid w:val="00E60981"/>
    <w:rsid w:val="00E70603"/>
    <w:rsid w:val="00E714C6"/>
    <w:rsid w:val="00E8559F"/>
    <w:rsid w:val="00E9034C"/>
    <w:rsid w:val="00E91BC3"/>
    <w:rsid w:val="00E97C82"/>
    <w:rsid w:val="00EA1C29"/>
    <w:rsid w:val="00EA46D4"/>
    <w:rsid w:val="00EC3A7C"/>
    <w:rsid w:val="00ED1A98"/>
    <w:rsid w:val="00EE5F9F"/>
    <w:rsid w:val="00EE6AC0"/>
    <w:rsid w:val="00F072F9"/>
    <w:rsid w:val="00F2174D"/>
    <w:rsid w:val="00F30855"/>
    <w:rsid w:val="00F31A91"/>
    <w:rsid w:val="00F33902"/>
    <w:rsid w:val="00F37E01"/>
    <w:rsid w:val="00F45B06"/>
    <w:rsid w:val="00F506F2"/>
    <w:rsid w:val="00F51DF9"/>
    <w:rsid w:val="00F53584"/>
    <w:rsid w:val="00F63084"/>
    <w:rsid w:val="00F64A3F"/>
    <w:rsid w:val="00F84EE2"/>
    <w:rsid w:val="00FA5F16"/>
    <w:rsid w:val="00FB760E"/>
    <w:rsid w:val="00FC2FEE"/>
    <w:rsid w:val="00FC46CB"/>
    <w:rsid w:val="00FD1BF2"/>
    <w:rsid w:val="00FD225E"/>
    <w:rsid w:val="00FD7886"/>
    <w:rsid w:val="00FE3474"/>
    <w:rsid w:val="00FE53BE"/>
    <w:rsid w:val="00FF2220"/>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EAE77"/>
  <w15:docId w15:val="{B2ADA102-0A4B-48EF-999A-209C9A5D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A4E7B"/>
    <w:rPr>
      <w:rFonts w:cs="Arial"/>
      <w:bCs w:val="0"/>
      <w:vanish/>
      <w:color w:val="010000"/>
      <w:bdr w:val="single" w:sz="4" w:space="0" w:color="FF66FF"/>
    </w:rPr>
  </w:style>
  <w:style w:type="paragraph" w:customStyle="1" w:styleId="ETSpeechToText">
    <w:name w:val="ETSpeechToText"/>
    <w:basedOn w:val="a"/>
    <w:link w:val="ETSpeechToText0"/>
    <w:rsid w:val="002231F7"/>
    <w:rPr>
      <w:color w:val="999999"/>
    </w:rPr>
  </w:style>
  <w:style w:type="character" w:customStyle="1" w:styleId="ETSpeechToText0">
    <w:name w:val="ETSpeechToText תו"/>
    <w:basedOn w:val="a0"/>
    <w:link w:val="ETSpeechToText"/>
    <w:rsid w:val="002231F7"/>
    <w:rPr>
      <w:rFonts w:ascii="Arial" w:hAnsi="Arial" w:cs="Arial"/>
      <w:color w:val="999999"/>
      <w:sz w:val="22"/>
      <w:szCs w:val="22"/>
    </w:rPr>
  </w:style>
  <w:style w:type="character" w:customStyle="1" w:styleId="KeepWithNext0">
    <w:name w:val="KeepWithNext תו"/>
    <w:basedOn w:val="a0"/>
    <w:link w:val="KeepWithNext"/>
    <w:rsid w:val="00D40C0A"/>
    <w:rPr>
      <w:rFonts w:ascii="Arial" w:hAnsi="Arial" w:cs="Arial"/>
      <w:sz w:val="22"/>
      <w:szCs w:val="22"/>
    </w:rPr>
  </w:style>
  <w:style w:type="character" w:customStyle="1" w:styleId="a5">
    <w:name w:val="דובר תו"/>
    <w:basedOn w:val="a0"/>
    <w:link w:val="a4"/>
    <w:rsid w:val="007868D0"/>
    <w:rPr>
      <w:rFonts w:ascii="Arial" w:hAnsi="Arial" w:cs="Arial"/>
      <w:b/>
      <w:bCs/>
      <w:sz w:val="22"/>
      <w:szCs w:val="22"/>
      <w:u w:val="single"/>
      <w:lang w:eastAsia="he-IL"/>
    </w:rPr>
  </w:style>
  <w:style w:type="paragraph" w:styleId="TOC1">
    <w:name w:val="toc 1"/>
    <w:basedOn w:val="a"/>
    <w:next w:val="a"/>
    <w:autoRedefine/>
    <w:uiPriority w:val="39"/>
    <w:unhideWhenUsed/>
    <w:rsid w:val="00FD7886"/>
    <w:pPr>
      <w:spacing w:after="100"/>
    </w:pPr>
  </w:style>
  <w:style w:type="paragraph" w:styleId="TOC2">
    <w:name w:val="toc 2"/>
    <w:basedOn w:val="a"/>
    <w:next w:val="a"/>
    <w:autoRedefine/>
    <w:uiPriority w:val="39"/>
    <w:unhideWhenUsed/>
    <w:rsid w:val="00FD7886"/>
    <w:pPr>
      <w:spacing w:after="100"/>
      <w:ind w:left="220"/>
    </w:pPr>
  </w:style>
  <w:style w:type="character" w:styleId="Hyperlink">
    <w:name w:val="Hyperlink"/>
    <w:basedOn w:val="a0"/>
    <w:uiPriority w:val="99"/>
    <w:unhideWhenUsed/>
    <w:rsid w:val="00FD7886"/>
    <w:rPr>
      <w:color w:val="0000FF" w:themeColor="hyperlink"/>
      <w:u w:val="single"/>
    </w:rPr>
  </w:style>
  <w:style w:type="paragraph" w:styleId="TOC3">
    <w:name w:val="toc 3"/>
    <w:basedOn w:val="a"/>
    <w:next w:val="a"/>
    <w:autoRedefine/>
    <w:semiHidden/>
    <w:unhideWhenUsed/>
    <w:rsid w:val="00FD7886"/>
    <w:pPr>
      <w:spacing w:after="100"/>
      <w:ind w:left="440"/>
    </w:pPr>
  </w:style>
  <w:style w:type="paragraph" w:styleId="TOC4">
    <w:name w:val="toc 4"/>
    <w:basedOn w:val="a"/>
    <w:next w:val="a"/>
    <w:autoRedefine/>
    <w:semiHidden/>
    <w:unhideWhenUsed/>
    <w:rsid w:val="00FD7886"/>
    <w:pPr>
      <w:spacing w:after="100"/>
      <w:ind w:left="660"/>
    </w:pPr>
  </w:style>
  <w:style w:type="paragraph" w:styleId="TOC5">
    <w:name w:val="toc 5"/>
    <w:basedOn w:val="a"/>
    <w:next w:val="a"/>
    <w:autoRedefine/>
    <w:semiHidden/>
    <w:unhideWhenUsed/>
    <w:rsid w:val="00FD7886"/>
    <w:pPr>
      <w:spacing w:after="100"/>
      <w:ind w:left="880"/>
    </w:pPr>
  </w:style>
  <w:style w:type="paragraph" w:styleId="TOC6">
    <w:name w:val="toc 6"/>
    <w:basedOn w:val="a"/>
    <w:next w:val="a"/>
    <w:autoRedefine/>
    <w:semiHidden/>
    <w:unhideWhenUsed/>
    <w:rsid w:val="00FD7886"/>
    <w:pPr>
      <w:spacing w:after="100"/>
      <w:ind w:left="1100"/>
    </w:pPr>
  </w:style>
  <w:style w:type="paragraph" w:styleId="TOC7">
    <w:name w:val="toc 7"/>
    <w:basedOn w:val="a"/>
    <w:next w:val="a"/>
    <w:autoRedefine/>
    <w:semiHidden/>
    <w:unhideWhenUsed/>
    <w:rsid w:val="00FD7886"/>
    <w:pPr>
      <w:spacing w:after="100"/>
      <w:ind w:left="1320"/>
    </w:pPr>
  </w:style>
  <w:style w:type="paragraph" w:styleId="TOC8">
    <w:name w:val="toc 8"/>
    <w:basedOn w:val="a"/>
    <w:next w:val="a"/>
    <w:autoRedefine/>
    <w:semiHidden/>
    <w:unhideWhenUsed/>
    <w:rsid w:val="00FD7886"/>
    <w:pPr>
      <w:spacing w:after="100"/>
      <w:ind w:left="1540"/>
    </w:pPr>
  </w:style>
  <w:style w:type="paragraph" w:styleId="TOC9">
    <w:name w:val="toc 9"/>
    <w:basedOn w:val="a"/>
    <w:next w:val="a"/>
    <w:autoRedefine/>
    <w:semiHidden/>
    <w:unhideWhenUsed/>
    <w:rsid w:val="00FD788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C4BC7-93BC-4B65-A58A-C0E328EDB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123</Pages>
  <Words>32571</Words>
  <Characters>162859</Characters>
  <Application>Microsoft Office Word</Application>
  <DocSecurity>0</DocSecurity>
  <Lines>1357</Lines>
  <Paragraphs>390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84</cp:revision>
  <cp:lastPrinted>1899-12-31T22:00:00Z</cp:lastPrinted>
  <dcterms:created xsi:type="dcterms:W3CDTF">2018-05-03T11:21:00Z</dcterms:created>
  <dcterms:modified xsi:type="dcterms:W3CDTF">2024-11-24T12:34:00Z</dcterms:modified>
</cp:coreProperties>
</file>