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14140" w:rsidRDefault="00A14140" w:rsidP="000D12B2">
      <w:pPr>
        <w:rPr>
          <w:rFonts w:hint="cs"/>
        </w:rPr>
      </w:pPr>
      <w:bookmarkStart w:id="0" w:name="ET_typistreplace_אחרי_כן_מד_12_07_28"/>
    </w:p>
    <w:p w:rsidR="009D7120" w:rsidRDefault="009D7120" w:rsidP="000D12B2">
      <w:pPr>
        <w:rPr>
          <w:rtl/>
        </w:rPr>
      </w:pPr>
      <w:r>
        <w:rPr>
          <w:rFonts w:hint="cs"/>
          <w:rtl/>
        </w:rPr>
        <w:t>דברי הכנסת</w:t>
      </w:r>
    </w:p>
    <w:p w:rsidR="009D7120" w:rsidRDefault="009D7120" w:rsidP="000D12B2">
      <w:pPr>
        <w:rPr>
          <w:rtl/>
        </w:rPr>
      </w:pPr>
      <w:r>
        <w:rPr>
          <w:rFonts w:hint="cs"/>
          <w:rtl/>
        </w:rPr>
        <w:t>חוברת י'</w:t>
      </w:r>
    </w:p>
    <w:p w:rsidR="009D7120" w:rsidRDefault="009D7120" w:rsidP="000D12B2">
      <w:pPr>
        <w:rPr>
          <w:rtl/>
        </w:rPr>
      </w:pPr>
      <w:r>
        <w:rPr>
          <w:rFonts w:hint="cs"/>
          <w:rtl/>
        </w:rPr>
        <w:t>ישיבה קכ"ט</w:t>
      </w:r>
    </w:p>
    <w:p w:rsidR="009D7120" w:rsidRPr="00F12875" w:rsidRDefault="009D7120" w:rsidP="00F12875">
      <w:pPr>
        <w:rPr>
          <w:rtl/>
        </w:rPr>
      </w:pPr>
    </w:p>
    <w:bookmarkEnd w:id="0"/>
    <w:p w:rsidR="009D7120" w:rsidRPr="00F12875" w:rsidRDefault="009D7120" w:rsidP="00F12875"/>
    <w:p w:rsidR="009D7120" w:rsidRPr="00F12875" w:rsidRDefault="009D7120" w:rsidP="00F12875"/>
    <w:p w:rsidR="009D7120" w:rsidRPr="00F12875" w:rsidRDefault="009D7120" w:rsidP="00F12875"/>
    <w:p w:rsidR="009D7120" w:rsidRPr="00F12875" w:rsidRDefault="009D7120" w:rsidP="00F12875"/>
    <w:p w:rsidR="009D7120" w:rsidRPr="00F12875" w:rsidRDefault="009D7120" w:rsidP="00F12875"/>
    <w:p w:rsidR="009D7120" w:rsidRPr="00F12875" w:rsidRDefault="009D7120" w:rsidP="00F12875"/>
    <w:p w:rsidR="009D7120" w:rsidRPr="00F12875" w:rsidRDefault="009D7120" w:rsidP="00F12875"/>
    <w:p w:rsidR="009D7120" w:rsidRPr="00F12875" w:rsidRDefault="009D7120" w:rsidP="00F12875"/>
    <w:p w:rsidR="009D7120" w:rsidRPr="00F12875" w:rsidRDefault="009D7120" w:rsidP="00F12875"/>
    <w:p w:rsidR="009D7120" w:rsidRPr="00F12875" w:rsidRDefault="009D7120" w:rsidP="00F12875"/>
    <w:p w:rsidR="009D7120" w:rsidRDefault="009D7120" w:rsidP="00F12875">
      <w:pPr>
        <w:rPr>
          <w:rtl/>
        </w:rPr>
      </w:pPr>
    </w:p>
    <w:p w:rsidR="009D7120" w:rsidRDefault="009D7120" w:rsidP="00F12875">
      <w:pPr>
        <w:rPr>
          <w:rtl/>
        </w:rPr>
      </w:pPr>
    </w:p>
    <w:p w:rsidR="009D7120" w:rsidRDefault="009D7120" w:rsidP="00F12875">
      <w:pPr>
        <w:rPr>
          <w:rtl/>
        </w:rPr>
      </w:pPr>
    </w:p>
    <w:p w:rsidR="009D7120" w:rsidRDefault="009D7120" w:rsidP="00F12875">
      <w:pPr>
        <w:rPr>
          <w:rtl/>
        </w:rPr>
      </w:pPr>
    </w:p>
    <w:p w:rsidR="009D7120" w:rsidRPr="00F12875" w:rsidRDefault="009D7120" w:rsidP="00F12875"/>
    <w:p w:rsidR="009D7120" w:rsidRPr="00F12875" w:rsidRDefault="009D7120" w:rsidP="00F12875"/>
    <w:p w:rsidR="009D7120" w:rsidRPr="00F12875" w:rsidRDefault="009D7120" w:rsidP="00F12875">
      <w:pPr>
        <w:pStyle w:val="ab"/>
        <w:rPr>
          <w:rtl/>
        </w:rPr>
      </w:pPr>
      <w:bookmarkStart w:id="1" w:name="_Toc153985999"/>
      <w:r w:rsidRPr="00F12875">
        <w:rPr>
          <w:rtl/>
        </w:rPr>
        <w:t>הישיבה</w:t>
      </w:r>
      <w:r w:rsidRPr="00F12875">
        <w:rPr>
          <w:rFonts w:hint="cs"/>
          <w:rtl/>
        </w:rPr>
        <w:t xml:space="preserve"> המאה-</w:t>
      </w:r>
      <w:r w:rsidR="00B0453D">
        <w:rPr>
          <w:rFonts w:hint="cs"/>
          <w:rtl/>
        </w:rPr>
        <w:t>ו</w:t>
      </w:r>
      <w:r w:rsidRPr="00F12875">
        <w:rPr>
          <w:rFonts w:hint="cs"/>
          <w:rtl/>
        </w:rPr>
        <w:t>עשרים-ותשע</w:t>
      </w:r>
      <w:r w:rsidRPr="00F12875">
        <w:rPr>
          <w:rtl/>
        </w:rPr>
        <w:t xml:space="preserve"> של הכנסת העשרים-וחמש</w:t>
      </w:r>
      <w:bookmarkEnd w:id="1"/>
    </w:p>
    <w:p w:rsidR="009D7120" w:rsidRPr="00F12875" w:rsidRDefault="009D7120" w:rsidP="00F12875">
      <w:pPr>
        <w:pStyle w:val="ac"/>
        <w:rPr>
          <w:rtl/>
        </w:rPr>
      </w:pPr>
      <w:bookmarkStart w:id="2" w:name="_Toc153986000"/>
      <w:r w:rsidRPr="00F12875">
        <w:rPr>
          <w:rtl/>
        </w:rPr>
        <w:t xml:space="preserve">יום רביעי, ח' בטבת </w:t>
      </w:r>
      <w:proofErr w:type="spellStart"/>
      <w:r w:rsidRPr="00F12875">
        <w:rPr>
          <w:rtl/>
        </w:rPr>
        <w:t>התשפ"ד</w:t>
      </w:r>
      <w:proofErr w:type="spellEnd"/>
      <w:r w:rsidRPr="00F12875">
        <w:rPr>
          <w:rtl/>
        </w:rPr>
        <w:t xml:space="preserve"> (20 בדצמבר 2023)</w:t>
      </w:r>
      <w:bookmarkEnd w:id="2"/>
    </w:p>
    <w:p w:rsidR="009D7120" w:rsidRPr="00F12875" w:rsidRDefault="009D7120" w:rsidP="00F12875">
      <w:pPr>
        <w:pStyle w:val="ad"/>
        <w:rPr>
          <w:rtl/>
        </w:rPr>
      </w:pPr>
      <w:r w:rsidRPr="00F12875">
        <w:rPr>
          <w:rtl/>
        </w:rPr>
        <w:t>ירושלים, הכנסת, שעה 11:00</w:t>
      </w:r>
    </w:p>
    <w:p w:rsidR="00FA3381" w:rsidRDefault="00FA3381">
      <w:pPr>
        <w:bidi w:val="0"/>
        <w:spacing w:line="240" w:lineRule="auto"/>
        <w:ind w:firstLine="0"/>
        <w:jc w:val="left"/>
      </w:pPr>
      <w:r>
        <w:rPr>
          <w:rtl/>
        </w:rPr>
        <w:br w:type="page"/>
      </w:r>
    </w:p>
    <w:p w:rsidR="00FA3381" w:rsidRDefault="00B0453D" w:rsidP="008C3057">
      <w:pPr>
        <w:pStyle w:val="afd"/>
        <w:rPr>
          <w:noProof/>
        </w:rPr>
      </w:pPr>
      <w:r>
        <w:rPr>
          <w:rFonts w:hint="cs"/>
          <w:rtl/>
        </w:rPr>
        <w:lastRenderedPageBreak/>
        <w:t>תו</w:t>
      </w:r>
      <w:r w:rsidR="00FA3381">
        <w:rPr>
          <w:rtl/>
        </w:rPr>
        <w:t xml:space="preserve">כן </w:t>
      </w:r>
      <w:r w:rsidR="00FA3381">
        <w:rPr>
          <w:rFonts w:hint="cs"/>
          <w:rtl/>
        </w:rPr>
        <w:t>ה</w:t>
      </w:r>
      <w:r w:rsidR="00FA3381">
        <w:rPr>
          <w:rtl/>
        </w:rPr>
        <w:t>עניינים</w:t>
      </w:r>
      <w:r w:rsidR="00FA3381">
        <w:rPr>
          <w:rtl/>
        </w:rPr>
        <w:fldChar w:fldCharType="begin"/>
      </w:r>
      <w:r w:rsidR="00FA3381">
        <w:rPr>
          <w:rtl/>
        </w:rPr>
        <w:instrText xml:space="preserve"> </w:instrText>
      </w:r>
      <w:r w:rsidR="00FA3381">
        <w:instrText>TOC</w:instrText>
      </w:r>
      <w:r w:rsidR="00FA3381">
        <w:rPr>
          <w:rtl/>
        </w:rPr>
        <w:instrText xml:space="preserve"> \</w:instrText>
      </w:r>
      <w:r w:rsidR="00FA3381">
        <w:instrText>o "1-9" \h \z \t</w:instrText>
      </w:r>
      <w:r w:rsidR="00FA3381">
        <w:rPr>
          <w:rtl/>
        </w:rPr>
        <w:instrText xml:space="preserve"> "דובר,2,נושא,1,שאילתה,1" </w:instrText>
      </w:r>
      <w:r w:rsidR="00FA3381">
        <w:rPr>
          <w:rtl/>
        </w:rPr>
        <w:fldChar w:fldCharType="separate"/>
      </w:r>
    </w:p>
    <w:p w:rsidR="00FA3381" w:rsidRDefault="00252FF7" w:rsidP="00FA3381">
      <w:pPr>
        <w:pStyle w:val="TOC1"/>
        <w:tabs>
          <w:tab w:val="right" w:leader="dot" w:pos="8296"/>
        </w:tabs>
        <w:ind w:firstLine="0"/>
        <w:rPr>
          <w:noProof/>
        </w:rPr>
      </w:pPr>
      <w:hyperlink w:anchor="_Toc153986001" w:history="1">
        <w:r w:rsidR="00FA3381" w:rsidRPr="00C519A3">
          <w:rPr>
            <w:rStyle w:val="Hyperlink"/>
            <w:noProof/>
            <w:rtl/>
          </w:rPr>
          <w:t>מסמכים שהונחו על שולחן הכנסת</w:t>
        </w:r>
        <w:r w:rsidR="00FA3381">
          <w:rPr>
            <w:noProof/>
            <w:webHidden/>
          </w:rPr>
          <w:tab/>
        </w:r>
        <w:r w:rsidR="00FA3381">
          <w:rPr>
            <w:noProof/>
            <w:webHidden/>
          </w:rPr>
          <w:fldChar w:fldCharType="begin"/>
        </w:r>
        <w:r w:rsidR="00FA3381">
          <w:rPr>
            <w:noProof/>
            <w:webHidden/>
          </w:rPr>
          <w:instrText xml:space="preserve"> PAGEREF _Toc153986001 \h </w:instrText>
        </w:r>
        <w:r w:rsidR="00FA3381">
          <w:rPr>
            <w:noProof/>
            <w:webHidden/>
          </w:rPr>
        </w:r>
        <w:r w:rsidR="00FA3381">
          <w:rPr>
            <w:noProof/>
            <w:webHidden/>
          </w:rPr>
          <w:fldChar w:fldCharType="separate"/>
        </w:r>
        <w:r w:rsidR="00BE0169">
          <w:rPr>
            <w:noProof/>
            <w:webHidden/>
            <w:rtl/>
          </w:rPr>
          <w:t>4</w:t>
        </w:r>
        <w:r w:rsidR="00FA3381">
          <w:rPr>
            <w:noProof/>
            <w:webHidden/>
          </w:rPr>
          <w:fldChar w:fldCharType="end"/>
        </w:r>
      </w:hyperlink>
    </w:p>
    <w:p w:rsidR="00FA3381" w:rsidRDefault="00252FF7" w:rsidP="00FA3381">
      <w:pPr>
        <w:pStyle w:val="TOC1"/>
        <w:tabs>
          <w:tab w:val="right" w:leader="dot" w:pos="8296"/>
        </w:tabs>
        <w:ind w:firstLine="0"/>
        <w:rPr>
          <w:noProof/>
        </w:rPr>
      </w:pPr>
      <w:hyperlink w:anchor="_Toc153986002" w:history="1">
        <w:r w:rsidR="00FA3381" w:rsidRPr="00C519A3">
          <w:rPr>
            <w:rStyle w:val="Hyperlink"/>
            <w:noProof/>
            <w:rtl/>
            <w:lang w:eastAsia="he-IL"/>
          </w:rPr>
          <w:t>שאילתה דחופה</w:t>
        </w:r>
        <w:r w:rsidR="00FA3381">
          <w:rPr>
            <w:noProof/>
            <w:webHidden/>
          </w:rPr>
          <w:tab/>
        </w:r>
        <w:r w:rsidR="00FA3381">
          <w:rPr>
            <w:noProof/>
            <w:webHidden/>
          </w:rPr>
          <w:fldChar w:fldCharType="begin"/>
        </w:r>
        <w:r w:rsidR="00FA3381">
          <w:rPr>
            <w:noProof/>
            <w:webHidden/>
          </w:rPr>
          <w:instrText xml:space="preserve"> PAGEREF _Toc153986002 \h </w:instrText>
        </w:r>
        <w:r w:rsidR="00FA3381">
          <w:rPr>
            <w:noProof/>
            <w:webHidden/>
          </w:rPr>
        </w:r>
        <w:r w:rsidR="00FA3381">
          <w:rPr>
            <w:noProof/>
            <w:webHidden/>
          </w:rPr>
          <w:fldChar w:fldCharType="separate"/>
        </w:r>
        <w:r w:rsidR="00BE0169">
          <w:rPr>
            <w:noProof/>
            <w:webHidden/>
            <w:rtl/>
          </w:rPr>
          <w:t>4</w:t>
        </w:r>
        <w:r w:rsidR="00FA3381">
          <w:rPr>
            <w:noProof/>
            <w:webHidden/>
          </w:rPr>
          <w:fldChar w:fldCharType="end"/>
        </w:r>
      </w:hyperlink>
    </w:p>
    <w:p w:rsidR="00FA3381" w:rsidRDefault="00252FF7" w:rsidP="00FA3381">
      <w:pPr>
        <w:pStyle w:val="TOC1"/>
        <w:tabs>
          <w:tab w:val="right" w:leader="dot" w:pos="8296"/>
        </w:tabs>
        <w:ind w:firstLine="0"/>
        <w:rPr>
          <w:noProof/>
        </w:rPr>
      </w:pPr>
      <w:hyperlink w:anchor="_Toc153986003" w:history="1">
        <w:r w:rsidR="00FA3381" w:rsidRPr="00C519A3">
          <w:rPr>
            <w:rStyle w:val="Hyperlink"/>
            <w:noProof/>
            <w:rtl/>
          </w:rPr>
          <w:t>1089. מועד הבחירות לרשויות המקומיות</w:t>
        </w:r>
        <w:r w:rsidR="00FA3381">
          <w:rPr>
            <w:noProof/>
            <w:webHidden/>
          </w:rPr>
          <w:tab/>
        </w:r>
        <w:r w:rsidR="00FA3381">
          <w:rPr>
            <w:noProof/>
            <w:webHidden/>
          </w:rPr>
          <w:fldChar w:fldCharType="begin"/>
        </w:r>
        <w:r w:rsidR="00FA3381">
          <w:rPr>
            <w:noProof/>
            <w:webHidden/>
          </w:rPr>
          <w:instrText xml:space="preserve"> PAGEREF _Toc153986003 \h </w:instrText>
        </w:r>
        <w:r w:rsidR="00FA3381">
          <w:rPr>
            <w:noProof/>
            <w:webHidden/>
          </w:rPr>
        </w:r>
        <w:r w:rsidR="00FA3381">
          <w:rPr>
            <w:noProof/>
            <w:webHidden/>
          </w:rPr>
          <w:fldChar w:fldCharType="separate"/>
        </w:r>
        <w:r w:rsidR="00BE0169">
          <w:rPr>
            <w:noProof/>
            <w:webHidden/>
            <w:rtl/>
          </w:rPr>
          <w:t>5</w:t>
        </w:r>
        <w:r w:rsidR="00FA3381">
          <w:rPr>
            <w:noProof/>
            <w:webHidden/>
          </w:rPr>
          <w:fldChar w:fldCharType="end"/>
        </w:r>
      </w:hyperlink>
    </w:p>
    <w:p w:rsidR="00FA3381" w:rsidRDefault="00252FF7" w:rsidP="00FA3381">
      <w:pPr>
        <w:pStyle w:val="TOC2"/>
        <w:tabs>
          <w:tab w:val="right" w:leader="dot" w:pos="8296"/>
        </w:tabs>
        <w:ind w:firstLine="0"/>
        <w:rPr>
          <w:noProof/>
        </w:rPr>
      </w:pPr>
      <w:hyperlink w:anchor="_Toc153986004" w:history="1">
        <w:r w:rsidR="00FA3381" w:rsidRPr="00C519A3">
          <w:rPr>
            <w:rStyle w:val="Hyperlink"/>
            <w:noProof/>
            <w:rtl/>
          </w:rPr>
          <w:t>מיכל מרים וולדיגר (הציונות הדתית):</w:t>
        </w:r>
        <w:r w:rsidR="00FA3381">
          <w:rPr>
            <w:noProof/>
            <w:webHidden/>
          </w:rPr>
          <w:tab/>
        </w:r>
        <w:r w:rsidR="00FA3381">
          <w:rPr>
            <w:noProof/>
            <w:webHidden/>
          </w:rPr>
          <w:fldChar w:fldCharType="begin"/>
        </w:r>
        <w:r w:rsidR="00FA3381">
          <w:rPr>
            <w:noProof/>
            <w:webHidden/>
          </w:rPr>
          <w:instrText xml:space="preserve"> PAGEREF _Toc153986004 \h </w:instrText>
        </w:r>
        <w:r w:rsidR="00FA3381">
          <w:rPr>
            <w:noProof/>
            <w:webHidden/>
          </w:rPr>
        </w:r>
        <w:r w:rsidR="00FA3381">
          <w:rPr>
            <w:noProof/>
            <w:webHidden/>
          </w:rPr>
          <w:fldChar w:fldCharType="separate"/>
        </w:r>
        <w:r w:rsidR="00BE0169">
          <w:rPr>
            <w:noProof/>
            <w:webHidden/>
            <w:rtl/>
          </w:rPr>
          <w:t>5</w:t>
        </w:r>
        <w:r w:rsidR="00FA3381">
          <w:rPr>
            <w:noProof/>
            <w:webHidden/>
          </w:rPr>
          <w:fldChar w:fldCharType="end"/>
        </w:r>
      </w:hyperlink>
    </w:p>
    <w:p w:rsidR="00FA3381" w:rsidRDefault="00252FF7" w:rsidP="00FA3381">
      <w:pPr>
        <w:pStyle w:val="TOC2"/>
        <w:tabs>
          <w:tab w:val="right" w:leader="dot" w:pos="8296"/>
        </w:tabs>
        <w:ind w:firstLine="0"/>
        <w:rPr>
          <w:noProof/>
        </w:rPr>
      </w:pPr>
      <w:hyperlink w:anchor="_Toc153986005" w:history="1">
        <w:r w:rsidR="00FA3381" w:rsidRPr="00C519A3">
          <w:rPr>
            <w:rStyle w:val="Hyperlink"/>
            <w:noProof/>
            <w:rtl/>
          </w:rPr>
          <w:t>שר הפנים משה ארבל:</w:t>
        </w:r>
        <w:r w:rsidR="00FA3381">
          <w:rPr>
            <w:noProof/>
            <w:webHidden/>
          </w:rPr>
          <w:tab/>
        </w:r>
        <w:r w:rsidR="00FA3381">
          <w:rPr>
            <w:noProof/>
            <w:webHidden/>
          </w:rPr>
          <w:fldChar w:fldCharType="begin"/>
        </w:r>
        <w:r w:rsidR="00FA3381">
          <w:rPr>
            <w:noProof/>
            <w:webHidden/>
          </w:rPr>
          <w:instrText xml:space="preserve"> PAGEREF _Toc153986005 \h </w:instrText>
        </w:r>
        <w:r w:rsidR="00FA3381">
          <w:rPr>
            <w:noProof/>
            <w:webHidden/>
          </w:rPr>
        </w:r>
        <w:r w:rsidR="00FA3381">
          <w:rPr>
            <w:noProof/>
            <w:webHidden/>
          </w:rPr>
          <w:fldChar w:fldCharType="separate"/>
        </w:r>
        <w:r w:rsidR="00BE0169">
          <w:rPr>
            <w:noProof/>
            <w:webHidden/>
            <w:rtl/>
          </w:rPr>
          <w:t>5</w:t>
        </w:r>
        <w:r w:rsidR="00FA3381">
          <w:rPr>
            <w:noProof/>
            <w:webHidden/>
          </w:rPr>
          <w:fldChar w:fldCharType="end"/>
        </w:r>
      </w:hyperlink>
    </w:p>
    <w:p w:rsidR="00FA3381" w:rsidRDefault="00252FF7" w:rsidP="00FA3381">
      <w:pPr>
        <w:pStyle w:val="TOC2"/>
        <w:tabs>
          <w:tab w:val="right" w:leader="dot" w:pos="8296"/>
        </w:tabs>
        <w:ind w:firstLine="0"/>
        <w:rPr>
          <w:noProof/>
        </w:rPr>
      </w:pPr>
      <w:hyperlink w:anchor="_Toc153986006" w:history="1">
        <w:r w:rsidR="00FA3381" w:rsidRPr="00C519A3">
          <w:rPr>
            <w:rStyle w:val="Hyperlink"/>
            <w:noProof/>
            <w:rtl/>
          </w:rPr>
          <w:t>יוסף עטאונה (חד"ש-תע"ל):</w:t>
        </w:r>
        <w:r w:rsidR="00FA3381">
          <w:rPr>
            <w:noProof/>
            <w:webHidden/>
          </w:rPr>
          <w:tab/>
        </w:r>
        <w:r w:rsidR="00FA3381">
          <w:rPr>
            <w:noProof/>
            <w:webHidden/>
          </w:rPr>
          <w:fldChar w:fldCharType="begin"/>
        </w:r>
        <w:r w:rsidR="00FA3381">
          <w:rPr>
            <w:noProof/>
            <w:webHidden/>
          </w:rPr>
          <w:instrText xml:space="preserve"> PAGEREF _Toc153986006 \h </w:instrText>
        </w:r>
        <w:r w:rsidR="00FA3381">
          <w:rPr>
            <w:noProof/>
            <w:webHidden/>
          </w:rPr>
        </w:r>
        <w:r w:rsidR="00FA3381">
          <w:rPr>
            <w:noProof/>
            <w:webHidden/>
          </w:rPr>
          <w:fldChar w:fldCharType="separate"/>
        </w:r>
        <w:r w:rsidR="00BE0169">
          <w:rPr>
            <w:noProof/>
            <w:webHidden/>
            <w:rtl/>
          </w:rPr>
          <w:t>16</w:t>
        </w:r>
        <w:r w:rsidR="00FA3381">
          <w:rPr>
            <w:noProof/>
            <w:webHidden/>
          </w:rPr>
          <w:fldChar w:fldCharType="end"/>
        </w:r>
      </w:hyperlink>
    </w:p>
    <w:p w:rsidR="00FA3381" w:rsidRDefault="00252FF7" w:rsidP="00FA3381">
      <w:pPr>
        <w:pStyle w:val="TOC2"/>
        <w:tabs>
          <w:tab w:val="right" w:leader="dot" w:pos="8296"/>
        </w:tabs>
        <w:ind w:firstLine="0"/>
        <w:rPr>
          <w:noProof/>
        </w:rPr>
      </w:pPr>
      <w:hyperlink w:anchor="_Toc153986007" w:history="1">
        <w:r w:rsidR="00FA3381" w:rsidRPr="00C519A3">
          <w:rPr>
            <w:rStyle w:val="Hyperlink"/>
            <w:noProof/>
            <w:rtl/>
          </w:rPr>
          <w:t>נאור שירי (יש עתיד):</w:t>
        </w:r>
        <w:r w:rsidR="00FA3381">
          <w:rPr>
            <w:noProof/>
            <w:webHidden/>
          </w:rPr>
          <w:tab/>
        </w:r>
        <w:r w:rsidR="00FA3381">
          <w:rPr>
            <w:noProof/>
            <w:webHidden/>
          </w:rPr>
          <w:fldChar w:fldCharType="begin"/>
        </w:r>
        <w:r w:rsidR="00FA3381">
          <w:rPr>
            <w:noProof/>
            <w:webHidden/>
          </w:rPr>
          <w:instrText xml:space="preserve"> PAGEREF _Toc153986007 \h </w:instrText>
        </w:r>
        <w:r w:rsidR="00FA3381">
          <w:rPr>
            <w:noProof/>
            <w:webHidden/>
          </w:rPr>
        </w:r>
        <w:r w:rsidR="00FA3381">
          <w:rPr>
            <w:noProof/>
            <w:webHidden/>
          </w:rPr>
          <w:fldChar w:fldCharType="separate"/>
        </w:r>
        <w:r w:rsidR="00BE0169">
          <w:rPr>
            <w:noProof/>
            <w:webHidden/>
            <w:rtl/>
          </w:rPr>
          <w:t>16</w:t>
        </w:r>
        <w:r w:rsidR="00FA3381">
          <w:rPr>
            <w:noProof/>
            <w:webHidden/>
          </w:rPr>
          <w:fldChar w:fldCharType="end"/>
        </w:r>
      </w:hyperlink>
    </w:p>
    <w:p w:rsidR="00FA3381" w:rsidRDefault="00252FF7" w:rsidP="00FA3381">
      <w:pPr>
        <w:pStyle w:val="TOC1"/>
        <w:tabs>
          <w:tab w:val="right" w:leader="dot" w:pos="8296"/>
        </w:tabs>
        <w:ind w:firstLine="0"/>
        <w:rPr>
          <w:noProof/>
        </w:rPr>
      </w:pPr>
      <w:hyperlink w:anchor="_Toc153986008" w:history="1">
        <w:r w:rsidR="00FA3381" w:rsidRPr="00C519A3">
          <w:rPr>
            <w:rStyle w:val="Hyperlink"/>
            <w:noProof/>
            <w:rtl/>
          </w:rPr>
          <w:t>הצעת חוק הדחת נציג ציבור התומך במאבק מזוין נגד מדינת ישראל (תיקוני חקיקה), התשפ"ג–2023</w:t>
        </w:r>
        <w:r w:rsidR="00FA3381">
          <w:rPr>
            <w:noProof/>
            <w:webHidden/>
          </w:rPr>
          <w:tab/>
        </w:r>
        <w:r w:rsidR="00FA3381">
          <w:rPr>
            <w:noProof/>
            <w:webHidden/>
          </w:rPr>
          <w:fldChar w:fldCharType="begin"/>
        </w:r>
        <w:r w:rsidR="00FA3381">
          <w:rPr>
            <w:noProof/>
            <w:webHidden/>
          </w:rPr>
          <w:instrText xml:space="preserve"> PAGEREF _Toc153986008 \h </w:instrText>
        </w:r>
        <w:r w:rsidR="00FA3381">
          <w:rPr>
            <w:noProof/>
            <w:webHidden/>
          </w:rPr>
        </w:r>
        <w:r w:rsidR="00FA3381">
          <w:rPr>
            <w:noProof/>
            <w:webHidden/>
          </w:rPr>
          <w:fldChar w:fldCharType="separate"/>
        </w:r>
        <w:r w:rsidR="00BE0169">
          <w:rPr>
            <w:noProof/>
            <w:webHidden/>
            <w:rtl/>
          </w:rPr>
          <w:t>22</w:t>
        </w:r>
        <w:r w:rsidR="00FA3381">
          <w:rPr>
            <w:noProof/>
            <w:webHidden/>
          </w:rPr>
          <w:fldChar w:fldCharType="end"/>
        </w:r>
      </w:hyperlink>
    </w:p>
    <w:p w:rsidR="00FA3381" w:rsidRDefault="00252FF7" w:rsidP="00FA3381">
      <w:pPr>
        <w:pStyle w:val="TOC2"/>
        <w:tabs>
          <w:tab w:val="right" w:leader="dot" w:pos="8296"/>
        </w:tabs>
        <w:ind w:firstLine="0"/>
        <w:rPr>
          <w:noProof/>
        </w:rPr>
      </w:pPr>
      <w:hyperlink w:anchor="_Toc153986009" w:history="1">
        <w:r w:rsidR="00FA3381" w:rsidRPr="00C519A3">
          <w:rPr>
            <w:rStyle w:val="Hyperlink"/>
            <w:noProof/>
            <w:rtl/>
          </w:rPr>
          <w:t>עודד פורר (ישראל ביתנו):</w:t>
        </w:r>
        <w:r w:rsidR="00FA3381">
          <w:rPr>
            <w:noProof/>
            <w:webHidden/>
          </w:rPr>
          <w:tab/>
        </w:r>
        <w:r w:rsidR="00FA3381">
          <w:rPr>
            <w:noProof/>
            <w:webHidden/>
          </w:rPr>
          <w:fldChar w:fldCharType="begin"/>
        </w:r>
        <w:r w:rsidR="00FA3381">
          <w:rPr>
            <w:noProof/>
            <w:webHidden/>
          </w:rPr>
          <w:instrText xml:space="preserve"> PAGEREF _Toc153986009 \h </w:instrText>
        </w:r>
        <w:r w:rsidR="00FA3381">
          <w:rPr>
            <w:noProof/>
            <w:webHidden/>
          </w:rPr>
        </w:r>
        <w:r w:rsidR="00FA3381">
          <w:rPr>
            <w:noProof/>
            <w:webHidden/>
          </w:rPr>
          <w:fldChar w:fldCharType="separate"/>
        </w:r>
        <w:r w:rsidR="00BE0169">
          <w:rPr>
            <w:noProof/>
            <w:webHidden/>
            <w:rtl/>
          </w:rPr>
          <w:t>22</w:t>
        </w:r>
        <w:r w:rsidR="00FA3381">
          <w:rPr>
            <w:noProof/>
            <w:webHidden/>
          </w:rPr>
          <w:fldChar w:fldCharType="end"/>
        </w:r>
      </w:hyperlink>
    </w:p>
    <w:p w:rsidR="00FA3381" w:rsidRDefault="00252FF7" w:rsidP="00FA3381">
      <w:pPr>
        <w:pStyle w:val="TOC2"/>
        <w:tabs>
          <w:tab w:val="right" w:leader="dot" w:pos="8296"/>
        </w:tabs>
        <w:ind w:firstLine="0"/>
        <w:rPr>
          <w:noProof/>
        </w:rPr>
      </w:pPr>
      <w:hyperlink w:anchor="_Toc153986010" w:history="1">
        <w:r w:rsidR="00FA3381" w:rsidRPr="00C519A3">
          <w:rPr>
            <w:rStyle w:val="Hyperlink"/>
            <w:noProof/>
            <w:rtl/>
          </w:rPr>
          <w:t>שר הפנים משה ארבל:</w:t>
        </w:r>
        <w:r w:rsidR="00FA3381">
          <w:rPr>
            <w:noProof/>
            <w:webHidden/>
          </w:rPr>
          <w:tab/>
        </w:r>
        <w:r w:rsidR="00FA3381">
          <w:rPr>
            <w:noProof/>
            <w:webHidden/>
          </w:rPr>
          <w:fldChar w:fldCharType="begin"/>
        </w:r>
        <w:r w:rsidR="00FA3381">
          <w:rPr>
            <w:noProof/>
            <w:webHidden/>
          </w:rPr>
          <w:instrText xml:space="preserve"> PAGEREF _Toc153986010 \h </w:instrText>
        </w:r>
        <w:r w:rsidR="00FA3381">
          <w:rPr>
            <w:noProof/>
            <w:webHidden/>
          </w:rPr>
        </w:r>
        <w:r w:rsidR="00FA3381">
          <w:rPr>
            <w:noProof/>
            <w:webHidden/>
          </w:rPr>
          <w:fldChar w:fldCharType="separate"/>
        </w:r>
        <w:r w:rsidR="00BE0169">
          <w:rPr>
            <w:noProof/>
            <w:webHidden/>
            <w:rtl/>
          </w:rPr>
          <w:t>27</w:t>
        </w:r>
        <w:r w:rsidR="00FA3381">
          <w:rPr>
            <w:noProof/>
            <w:webHidden/>
          </w:rPr>
          <w:fldChar w:fldCharType="end"/>
        </w:r>
      </w:hyperlink>
    </w:p>
    <w:p w:rsidR="00FA3381" w:rsidRDefault="00252FF7" w:rsidP="00FA3381">
      <w:pPr>
        <w:pStyle w:val="TOC2"/>
        <w:tabs>
          <w:tab w:val="right" w:leader="dot" w:pos="8296"/>
        </w:tabs>
        <w:ind w:firstLine="0"/>
        <w:rPr>
          <w:noProof/>
        </w:rPr>
      </w:pPr>
      <w:hyperlink w:anchor="_Toc153986011" w:history="1">
        <w:r w:rsidR="00FA3381" w:rsidRPr="00C519A3">
          <w:rPr>
            <w:rStyle w:val="Hyperlink"/>
            <w:noProof/>
            <w:rtl/>
          </w:rPr>
          <w:t>עודד פורר (ישראל ביתנו):</w:t>
        </w:r>
        <w:r w:rsidR="00FA3381">
          <w:rPr>
            <w:noProof/>
            <w:webHidden/>
          </w:rPr>
          <w:tab/>
        </w:r>
        <w:r w:rsidR="00FA3381">
          <w:rPr>
            <w:noProof/>
            <w:webHidden/>
          </w:rPr>
          <w:fldChar w:fldCharType="begin"/>
        </w:r>
        <w:r w:rsidR="00FA3381">
          <w:rPr>
            <w:noProof/>
            <w:webHidden/>
          </w:rPr>
          <w:instrText xml:space="preserve"> PAGEREF _Toc153986011 \h </w:instrText>
        </w:r>
        <w:r w:rsidR="00FA3381">
          <w:rPr>
            <w:noProof/>
            <w:webHidden/>
          </w:rPr>
        </w:r>
        <w:r w:rsidR="00FA3381">
          <w:rPr>
            <w:noProof/>
            <w:webHidden/>
          </w:rPr>
          <w:fldChar w:fldCharType="separate"/>
        </w:r>
        <w:r w:rsidR="00BE0169">
          <w:rPr>
            <w:noProof/>
            <w:webHidden/>
            <w:rtl/>
          </w:rPr>
          <w:t>30</w:t>
        </w:r>
        <w:r w:rsidR="00FA3381">
          <w:rPr>
            <w:noProof/>
            <w:webHidden/>
          </w:rPr>
          <w:fldChar w:fldCharType="end"/>
        </w:r>
      </w:hyperlink>
    </w:p>
    <w:p w:rsidR="00FA3381" w:rsidRDefault="00252FF7" w:rsidP="00FA3381">
      <w:pPr>
        <w:pStyle w:val="TOC1"/>
        <w:tabs>
          <w:tab w:val="right" w:leader="dot" w:pos="8296"/>
        </w:tabs>
        <w:ind w:firstLine="0"/>
        <w:rPr>
          <w:noProof/>
        </w:rPr>
      </w:pPr>
      <w:hyperlink w:anchor="_Toc153986012" w:history="1">
        <w:r w:rsidR="00FA3381" w:rsidRPr="00C519A3">
          <w:rPr>
            <w:rStyle w:val="Hyperlink"/>
            <w:noProof/>
            <w:rtl/>
            <w:lang w:eastAsia="he-IL"/>
          </w:rPr>
          <w:t>הצעת חוק מגבלות על חזרתו של עבריין טרור לסביבת נפגע עבירה, התשפ"ג–2023</w:t>
        </w:r>
        <w:r w:rsidR="00FA3381">
          <w:rPr>
            <w:noProof/>
            <w:webHidden/>
          </w:rPr>
          <w:tab/>
        </w:r>
        <w:r w:rsidR="00FA3381">
          <w:rPr>
            <w:noProof/>
            <w:webHidden/>
          </w:rPr>
          <w:fldChar w:fldCharType="begin"/>
        </w:r>
        <w:r w:rsidR="00FA3381">
          <w:rPr>
            <w:noProof/>
            <w:webHidden/>
          </w:rPr>
          <w:instrText xml:space="preserve"> PAGEREF _Toc153986012 \h </w:instrText>
        </w:r>
        <w:r w:rsidR="00FA3381">
          <w:rPr>
            <w:noProof/>
            <w:webHidden/>
          </w:rPr>
        </w:r>
        <w:r w:rsidR="00FA3381">
          <w:rPr>
            <w:noProof/>
            <w:webHidden/>
          </w:rPr>
          <w:fldChar w:fldCharType="separate"/>
        </w:r>
        <w:r w:rsidR="00BE0169">
          <w:rPr>
            <w:noProof/>
            <w:webHidden/>
            <w:rtl/>
          </w:rPr>
          <w:t>32</w:t>
        </w:r>
        <w:r w:rsidR="00FA3381">
          <w:rPr>
            <w:noProof/>
            <w:webHidden/>
          </w:rPr>
          <w:fldChar w:fldCharType="end"/>
        </w:r>
      </w:hyperlink>
    </w:p>
    <w:p w:rsidR="00FA3381" w:rsidRDefault="00252FF7" w:rsidP="00FA3381">
      <w:pPr>
        <w:pStyle w:val="TOC2"/>
        <w:tabs>
          <w:tab w:val="right" w:leader="dot" w:pos="8296"/>
        </w:tabs>
        <w:ind w:firstLine="0"/>
        <w:rPr>
          <w:noProof/>
        </w:rPr>
      </w:pPr>
      <w:hyperlink w:anchor="_Toc153986013" w:history="1">
        <w:r w:rsidR="00FA3381" w:rsidRPr="00C519A3">
          <w:rPr>
            <w:rStyle w:val="Hyperlink"/>
            <w:noProof/>
            <w:rtl/>
          </w:rPr>
          <w:t>עודד פורר (ישראל ביתנו):</w:t>
        </w:r>
        <w:r w:rsidR="00FA3381">
          <w:rPr>
            <w:noProof/>
            <w:webHidden/>
          </w:rPr>
          <w:tab/>
        </w:r>
        <w:r w:rsidR="00FA3381">
          <w:rPr>
            <w:noProof/>
            <w:webHidden/>
          </w:rPr>
          <w:fldChar w:fldCharType="begin"/>
        </w:r>
        <w:r w:rsidR="00FA3381">
          <w:rPr>
            <w:noProof/>
            <w:webHidden/>
          </w:rPr>
          <w:instrText xml:space="preserve"> PAGEREF _Toc153986013 \h </w:instrText>
        </w:r>
        <w:r w:rsidR="00FA3381">
          <w:rPr>
            <w:noProof/>
            <w:webHidden/>
          </w:rPr>
        </w:r>
        <w:r w:rsidR="00FA3381">
          <w:rPr>
            <w:noProof/>
            <w:webHidden/>
          </w:rPr>
          <w:fldChar w:fldCharType="separate"/>
        </w:r>
        <w:r w:rsidR="00BE0169">
          <w:rPr>
            <w:noProof/>
            <w:webHidden/>
            <w:rtl/>
          </w:rPr>
          <w:t>32</w:t>
        </w:r>
        <w:r w:rsidR="00FA3381">
          <w:rPr>
            <w:noProof/>
            <w:webHidden/>
          </w:rPr>
          <w:fldChar w:fldCharType="end"/>
        </w:r>
      </w:hyperlink>
    </w:p>
    <w:p w:rsidR="00FA3381" w:rsidRDefault="00252FF7" w:rsidP="00FA3381">
      <w:pPr>
        <w:pStyle w:val="TOC2"/>
        <w:tabs>
          <w:tab w:val="right" w:leader="dot" w:pos="8296"/>
        </w:tabs>
        <w:ind w:firstLine="0"/>
        <w:rPr>
          <w:noProof/>
        </w:rPr>
      </w:pPr>
      <w:hyperlink w:anchor="_Toc153986014" w:history="1">
        <w:r w:rsidR="00FA3381" w:rsidRPr="00C519A3">
          <w:rPr>
            <w:rStyle w:val="Hyperlink"/>
            <w:noProof/>
            <w:rtl/>
          </w:rPr>
          <w:t>שר הנגב, הגליל והחוסן הלאומי יצחק שמעון וסרלאוף:</w:t>
        </w:r>
        <w:r w:rsidR="00FA3381">
          <w:rPr>
            <w:noProof/>
            <w:webHidden/>
          </w:rPr>
          <w:tab/>
        </w:r>
        <w:r w:rsidR="00FA3381">
          <w:rPr>
            <w:noProof/>
            <w:webHidden/>
          </w:rPr>
          <w:fldChar w:fldCharType="begin"/>
        </w:r>
        <w:r w:rsidR="00FA3381">
          <w:rPr>
            <w:noProof/>
            <w:webHidden/>
          </w:rPr>
          <w:instrText xml:space="preserve"> PAGEREF _Toc153986014 \h </w:instrText>
        </w:r>
        <w:r w:rsidR="00FA3381">
          <w:rPr>
            <w:noProof/>
            <w:webHidden/>
          </w:rPr>
        </w:r>
        <w:r w:rsidR="00FA3381">
          <w:rPr>
            <w:noProof/>
            <w:webHidden/>
          </w:rPr>
          <w:fldChar w:fldCharType="separate"/>
        </w:r>
        <w:r w:rsidR="00BE0169">
          <w:rPr>
            <w:noProof/>
            <w:webHidden/>
            <w:rtl/>
          </w:rPr>
          <w:t>36</w:t>
        </w:r>
        <w:r w:rsidR="00FA3381">
          <w:rPr>
            <w:noProof/>
            <w:webHidden/>
          </w:rPr>
          <w:fldChar w:fldCharType="end"/>
        </w:r>
      </w:hyperlink>
    </w:p>
    <w:p w:rsidR="00FA3381" w:rsidRDefault="00252FF7" w:rsidP="00FA3381">
      <w:pPr>
        <w:pStyle w:val="TOC2"/>
        <w:tabs>
          <w:tab w:val="right" w:leader="dot" w:pos="8296"/>
        </w:tabs>
        <w:ind w:firstLine="0"/>
        <w:rPr>
          <w:noProof/>
        </w:rPr>
      </w:pPr>
      <w:hyperlink w:anchor="_Toc153986015" w:history="1">
        <w:r w:rsidR="00FA3381" w:rsidRPr="00C519A3">
          <w:rPr>
            <w:rStyle w:val="Hyperlink"/>
            <w:noProof/>
            <w:rtl/>
          </w:rPr>
          <w:t>גלעד קריב (העבודה):</w:t>
        </w:r>
        <w:r w:rsidR="00FA3381">
          <w:rPr>
            <w:noProof/>
            <w:webHidden/>
          </w:rPr>
          <w:tab/>
        </w:r>
        <w:r w:rsidR="00FA3381">
          <w:rPr>
            <w:noProof/>
            <w:webHidden/>
          </w:rPr>
          <w:fldChar w:fldCharType="begin"/>
        </w:r>
        <w:r w:rsidR="00FA3381">
          <w:rPr>
            <w:noProof/>
            <w:webHidden/>
          </w:rPr>
          <w:instrText xml:space="preserve"> PAGEREF _Toc153986015 \h </w:instrText>
        </w:r>
        <w:r w:rsidR="00FA3381">
          <w:rPr>
            <w:noProof/>
            <w:webHidden/>
          </w:rPr>
        </w:r>
        <w:r w:rsidR="00FA3381">
          <w:rPr>
            <w:noProof/>
            <w:webHidden/>
          </w:rPr>
          <w:fldChar w:fldCharType="separate"/>
        </w:r>
        <w:r w:rsidR="00BE0169">
          <w:rPr>
            <w:noProof/>
            <w:webHidden/>
            <w:rtl/>
          </w:rPr>
          <w:t>36</w:t>
        </w:r>
        <w:r w:rsidR="00FA3381">
          <w:rPr>
            <w:noProof/>
            <w:webHidden/>
          </w:rPr>
          <w:fldChar w:fldCharType="end"/>
        </w:r>
      </w:hyperlink>
    </w:p>
    <w:p w:rsidR="00FA3381" w:rsidRDefault="00252FF7" w:rsidP="00FA3381">
      <w:pPr>
        <w:pStyle w:val="TOC2"/>
        <w:tabs>
          <w:tab w:val="right" w:leader="dot" w:pos="8296"/>
        </w:tabs>
        <w:ind w:firstLine="0"/>
        <w:rPr>
          <w:noProof/>
        </w:rPr>
      </w:pPr>
      <w:hyperlink w:anchor="_Toc153986016" w:history="1">
        <w:r w:rsidR="00FA3381" w:rsidRPr="00C519A3">
          <w:rPr>
            <w:rStyle w:val="Hyperlink"/>
            <w:noProof/>
            <w:rtl/>
          </w:rPr>
          <w:t>עודד פורר (ישראל ביתנו):</w:t>
        </w:r>
        <w:r w:rsidR="00FA3381">
          <w:rPr>
            <w:noProof/>
            <w:webHidden/>
          </w:rPr>
          <w:tab/>
        </w:r>
        <w:r w:rsidR="00FA3381">
          <w:rPr>
            <w:noProof/>
            <w:webHidden/>
          </w:rPr>
          <w:fldChar w:fldCharType="begin"/>
        </w:r>
        <w:r w:rsidR="00FA3381">
          <w:rPr>
            <w:noProof/>
            <w:webHidden/>
          </w:rPr>
          <w:instrText xml:space="preserve"> PAGEREF _Toc153986016 \h </w:instrText>
        </w:r>
        <w:r w:rsidR="00FA3381">
          <w:rPr>
            <w:noProof/>
            <w:webHidden/>
          </w:rPr>
        </w:r>
        <w:r w:rsidR="00FA3381">
          <w:rPr>
            <w:noProof/>
            <w:webHidden/>
          </w:rPr>
          <w:fldChar w:fldCharType="separate"/>
        </w:r>
        <w:r w:rsidR="00BE0169">
          <w:rPr>
            <w:noProof/>
            <w:webHidden/>
            <w:rtl/>
          </w:rPr>
          <w:t>37</w:t>
        </w:r>
        <w:r w:rsidR="00FA3381">
          <w:rPr>
            <w:noProof/>
            <w:webHidden/>
          </w:rPr>
          <w:fldChar w:fldCharType="end"/>
        </w:r>
      </w:hyperlink>
    </w:p>
    <w:p w:rsidR="00FA3381" w:rsidRDefault="00252FF7" w:rsidP="00FA3381">
      <w:pPr>
        <w:pStyle w:val="TOC1"/>
        <w:tabs>
          <w:tab w:val="right" w:leader="dot" w:pos="8296"/>
        </w:tabs>
        <w:ind w:firstLine="0"/>
        <w:rPr>
          <w:noProof/>
        </w:rPr>
      </w:pPr>
      <w:hyperlink w:anchor="_Toc153986017" w:history="1">
        <w:r w:rsidR="00FA3381" w:rsidRPr="00C519A3">
          <w:rPr>
            <w:rStyle w:val="Hyperlink"/>
            <w:noProof/>
            <w:rtl/>
            <w:lang w:eastAsia="he-IL"/>
          </w:rPr>
          <w:t>הצעת חוק הביטוח הלאומי (תיקון – ביטול מבחני התלות לקבלת גמלת סיעוד לאזרח שמלאו לו 80 שנים), התשפ"ג–2022</w:t>
        </w:r>
        <w:r w:rsidR="00FA3381">
          <w:rPr>
            <w:noProof/>
            <w:webHidden/>
          </w:rPr>
          <w:tab/>
        </w:r>
        <w:r w:rsidR="00FA3381">
          <w:rPr>
            <w:noProof/>
            <w:webHidden/>
          </w:rPr>
          <w:fldChar w:fldCharType="begin"/>
        </w:r>
        <w:r w:rsidR="00FA3381">
          <w:rPr>
            <w:noProof/>
            <w:webHidden/>
          </w:rPr>
          <w:instrText xml:space="preserve"> PAGEREF _Toc153986017 \h </w:instrText>
        </w:r>
        <w:r w:rsidR="00FA3381">
          <w:rPr>
            <w:noProof/>
            <w:webHidden/>
          </w:rPr>
        </w:r>
        <w:r w:rsidR="00FA3381">
          <w:rPr>
            <w:noProof/>
            <w:webHidden/>
          </w:rPr>
          <w:fldChar w:fldCharType="separate"/>
        </w:r>
        <w:r w:rsidR="00BE0169">
          <w:rPr>
            <w:noProof/>
            <w:webHidden/>
            <w:rtl/>
          </w:rPr>
          <w:t>41</w:t>
        </w:r>
        <w:r w:rsidR="00FA3381">
          <w:rPr>
            <w:noProof/>
            <w:webHidden/>
          </w:rPr>
          <w:fldChar w:fldCharType="end"/>
        </w:r>
      </w:hyperlink>
    </w:p>
    <w:p w:rsidR="00FA3381" w:rsidRDefault="00252FF7" w:rsidP="00FA3381">
      <w:pPr>
        <w:pStyle w:val="TOC2"/>
        <w:tabs>
          <w:tab w:val="right" w:leader="dot" w:pos="8296"/>
        </w:tabs>
        <w:ind w:firstLine="0"/>
        <w:rPr>
          <w:noProof/>
        </w:rPr>
      </w:pPr>
      <w:hyperlink w:anchor="_Toc153986018" w:history="1">
        <w:r w:rsidR="00FA3381" w:rsidRPr="00C519A3">
          <w:rPr>
            <w:rStyle w:val="Hyperlink"/>
            <w:noProof/>
            <w:rtl/>
          </w:rPr>
          <w:t>גלעד קריב (העבודה):</w:t>
        </w:r>
        <w:r w:rsidR="00FA3381">
          <w:rPr>
            <w:noProof/>
            <w:webHidden/>
          </w:rPr>
          <w:tab/>
        </w:r>
        <w:r w:rsidR="00FA3381">
          <w:rPr>
            <w:noProof/>
            <w:webHidden/>
          </w:rPr>
          <w:fldChar w:fldCharType="begin"/>
        </w:r>
        <w:r w:rsidR="00FA3381">
          <w:rPr>
            <w:noProof/>
            <w:webHidden/>
          </w:rPr>
          <w:instrText xml:space="preserve"> PAGEREF _Toc153986018 \h </w:instrText>
        </w:r>
        <w:r w:rsidR="00FA3381">
          <w:rPr>
            <w:noProof/>
            <w:webHidden/>
          </w:rPr>
        </w:r>
        <w:r w:rsidR="00FA3381">
          <w:rPr>
            <w:noProof/>
            <w:webHidden/>
          </w:rPr>
          <w:fldChar w:fldCharType="separate"/>
        </w:r>
        <w:r w:rsidR="00BE0169">
          <w:rPr>
            <w:noProof/>
            <w:webHidden/>
            <w:rtl/>
          </w:rPr>
          <w:t>41</w:t>
        </w:r>
        <w:r w:rsidR="00FA3381">
          <w:rPr>
            <w:noProof/>
            <w:webHidden/>
          </w:rPr>
          <w:fldChar w:fldCharType="end"/>
        </w:r>
      </w:hyperlink>
    </w:p>
    <w:p w:rsidR="00FA3381" w:rsidRDefault="00252FF7" w:rsidP="00FA3381">
      <w:pPr>
        <w:pStyle w:val="TOC2"/>
        <w:tabs>
          <w:tab w:val="right" w:leader="dot" w:pos="8296"/>
        </w:tabs>
        <w:ind w:firstLine="0"/>
        <w:rPr>
          <w:noProof/>
        </w:rPr>
      </w:pPr>
      <w:hyperlink w:anchor="_Toc153986019" w:history="1">
        <w:r w:rsidR="00FA3381" w:rsidRPr="00C519A3">
          <w:rPr>
            <w:rStyle w:val="Hyperlink"/>
            <w:noProof/>
            <w:rtl/>
          </w:rPr>
          <w:t>שר העבודה יואב בן צור:</w:t>
        </w:r>
        <w:r w:rsidR="00FA3381">
          <w:rPr>
            <w:noProof/>
            <w:webHidden/>
          </w:rPr>
          <w:tab/>
        </w:r>
        <w:r w:rsidR="00FA3381">
          <w:rPr>
            <w:noProof/>
            <w:webHidden/>
          </w:rPr>
          <w:fldChar w:fldCharType="begin"/>
        </w:r>
        <w:r w:rsidR="00FA3381">
          <w:rPr>
            <w:noProof/>
            <w:webHidden/>
          </w:rPr>
          <w:instrText xml:space="preserve"> PAGEREF _Toc153986019 \h </w:instrText>
        </w:r>
        <w:r w:rsidR="00FA3381">
          <w:rPr>
            <w:noProof/>
            <w:webHidden/>
          </w:rPr>
        </w:r>
        <w:r w:rsidR="00FA3381">
          <w:rPr>
            <w:noProof/>
            <w:webHidden/>
          </w:rPr>
          <w:fldChar w:fldCharType="separate"/>
        </w:r>
        <w:r w:rsidR="00BE0169">
          <w:rPr>
            <w:noProof/>
            <w:webHidden/>
            <w:rtl/>
          </w:rPr>
          <w:t>46</w:t>
        </w:r>
        <w:r w:rsidR="00FA3381">
          <w:rPr>
            <w:noProof/>
            <w:webHidden/>
          </w:rPr>
          <w:fldChar w:fldCharType="end"/>
        </w:r>
      </w:hyperlink>
    </w:p>
    <w:p w:rsidR="00FA3381" w:rsidRDefault="00252FF7" w:rsidP="00FA3381">
      <w:pPr>
        <w:pStyle w:val="TOC1"/>
        <w:tabs>
          <w:tab w:val="right" w:leader="dot" w:pos="8296"/>
        </w:tabs>
        <w:ind w:firstLine="0"/>
        <w:rPr>
          <w:noProof/>
        </w:rPr>
      </w:pPr>
      <w:hyperlink w:anchor="_Toc153986020" w:history="1">
        <w:r w:rsidR="00FA3381" w:rsidRPr="00C519A3">
          <w:rPr>
            <w:rStyle w:val="Hyperlink"/>
            <w:noProof/>
            <w:rtl/>
          </w:rPr>
          <w:t>הצעות לסדר-היום</w:t>
        </w:r>
        <w:r w:rsidR="00FA3381">
          <w:rPr>
            <w:noProof/>
            <w:webHidden/>
          </w:rPr>
          <w:tab/>
        </w:r>
        <w:r w:rsidR="00FA3381">
          <w:rPr>
            <w:noProof/>
            <w:webHidden/>
          </w:rPr>
          <w:fldChar w:fldCharType="begin"/>
        </w:r>
        <w:r w:rsidR="00FA3381">
          <w:rPr>
            <w:noProof/>
            <w:webHidden/>
          </w:rPr>
          <w:instrText xml:space="preserve"> PAGEREF _Toc153986020 \h </w:instrText>
        </w:r>
        <w:r w:rsidR="00FA3381">
          <w:rPr>
            <w:noProof/>
            <w:webHidden/>
          </w:rPr>
        </w:r>
        <w:r w:rsidR="00FA3381">
          <w:rPr>
            <w:noProof/>
            <w:webHidden/>
          </w:rPr>
          <w:fldChar w:fldCharType="separate"/>
        </w:r>
        <w:r w:rsidR="00BE0169">
          <w:rPr>
            <w:noProof/>
            <w:webHidden/>
            <w:rtl/>
          </w:rPr>
          <w:t>52</w:t>
        </w:r>
        <w:r w:rsidR="00FA3381">
          <w:rPr>
            <w:noProof/>
            <w:webHidden/>
          </w:rPr>
          <w:fldChar w:fldCharType="end"/>
        </w:r>
      </w:hyperlink>
    </w:p>
    <w:p w:rsidR="00FA3381" w:rsidRDefault="00252FF7" w:rsidP="00FA3381">
      <w:pPr>
        <w:pStyle w:val="TOC1"/>
        <w:tabs>
          <w:tab w:val="right" w:leader="dot" w:pos="8296"/>
        </w:tabs>
        <w:ind w:firstLine="0"/>
        <w:rPr>
          <w:noProof/>
        </w:rPr>
      </w:pPr>
      <w:hyperlink w:anchor="_Toc153986021" w:history="1">
        <w:r w:rsidR="00FA3381" w:rsidRPr="00C519A3">
          <w:rPr>
            <w:rStyle w:val="Hyperlink"/>
            <w:noProof/>
            <w:rtl/>
          </w:rPr>
          <w:t>זינוק בגילויי האנטישמיות והסכנה לקהילות היהודיות באירופה ובארה"ב</w:t>
        </w:r>
        <w:r w:rsidR="00FA3381">
          <w:rPr>
            <w:noProof/>
            <w:webHidden/>
          </w:rPr>
          <w:tab/>
        </w:r>
        <w:r w:rsidR="00FA3381">
          <w:rPr>
            <w:noProof/>
            <w:webHidden/>
          </w:rPr>
          <w:fldChar w:fldCharType="begin"/>
        </w:r>
        <w:r w:rsidR="00FA3381">
          <w:rPr>
            <w:noProof/>
            <w:webHidden/>
          </w:rPr>
          <w:instrText xml:space="preserve"> PAGEREF _Toc153986021 \h </w:instrText>
        </w:r>
        <w:r w:rsidR="00FA3381">
          <w:rPr>
            <w:noProof/>
            <w:webHidden/>
          </w:rPr>
        </w:r>
        <w:r w:rsidR="00FA3381">
          <w:rPr>
            <w:noProof/>
            <w:webHidden/>
          </w:rPr>
          <w:fldChar w:fldCharType="separate"/>
        </w:r>
        <w:r w:rsidR="00BE0169">
          <w:rPr>
            <w:noProof/>
            <w:webHidden/>
            <w:rtl/>
          </w:rPr>
          <w:t>52</w:t>
        </w:r>
        <w:r w:rsidR="00FA3381">
          <w:rPr>
            <w:noProof/>
            <w:webHidden/>
          </w:rPr>
          <w:fldChar w:fldCharType="end"/>
        </w:r>
      </w:hyperlink>
    </w:p>
    <w:p w:rsidR="00FA3381" w:rsidRDefault="00252FF7" w:rsidP="00FA3381">
      <w:pPr>
        <w:pStyle w:val="TOC2"/>
        <w:tabs>
          <w:tab w:val="right" w:leader="dot" w:pos="8296"/>
        </w:tabs>
        <w:ind w:firstLine="0"/>
        <w:rPr>
          <w:noProof/>
        </w:rPr>
      </w:pPr>
      <w:hyperlink w:anchor="_Toc153986023" w:history="1">
        <w:r w:rsidR="00FA3381" w:rsidRPr="00C519A3">
          <w:rPr>
            <w:rStyle w:val="Hyperlink"/>
            <w:noProof/>
            <w:rtl/>
          </w:rPr>
          <w:t>סימון מושיאשוילי (ש"ס):</w:t>
        </w:r>
        <w:r w:rsidR="00FA3381">
          <w:rPr>
            <w:noProof/>
            <w:webHidden/>
          </w:rPr>
          <w:tab/>
        </w:r>
        <w:r w:rsidR="00FA3381">
          <w:rPr>
            <w:noProof/>
            <w:webHidden/>
          </w:rPr>
          <w:fldChar w:fldCharType="begin"/>
        </w:r>
        <w:r w:rsidR="00FA3381">
          <w:rPr>
            <w:noProof/>
            <w:webHidden/>
          </w:rPr>
          <w:instrText xml:space="preserve"> PAGEREF _Toc153986023 \h </w:instrText>
        </w:r>
        <w:r w:rsidR="00FA3381">
          <w:rPr>
            <w:noProof/>
            <w:webHidden/>
          </w:rPr>
        </w:r>
        <w:r w:rsidR="00FA3381">
          <w:rPr>
            <w:noProof/>
            <w:webHidden/>
          </w:rPr>
          <w:fldChar w:fldCharType="separate"/>
        </w:r>
        <w:r w:rsidR="00BE0169">
          <w:rPr>
            <w:noProof/>
            <w:webHidden/>
            <w:rtl/>
          </w:rPr>
          <w:t>53</w:t>
        </w:r>
        <w:r w:rsidR="00FA3381">
          <w:rPr>
            <w:noProof/>
            <w:webHidden/>
          </w:rPr>
          <w:fldChar w:fldCharType="end"/>
        </w:r>
      </w:hyperlink>
    </w:p>
    <w:p w:rsidR="00FA3381" w:rsidRDefault="00252FF7" w:rsidP="00FA3381">
      <w:pPr>
        <w:pStyle w:val="TOC2"/>
        <w:tabs>
          <w:tab w:val="right" w:leader="dot" w:pos="8296"/>
        </w:tabs>
        <w:ind w:firstLine="0"/>
        <w:rPr>
          <w:noProof/>
        </w:rPr>
      </w:pPr>
      <w:hyperlink w:anchor="_Toc153986024" w:history="1">
        <w:r w:rsidR="00FA3381" w:rsidRPr="00C519A3">
          <w:rPr>
            <w:rStyle w:val="Hyperlink"/>
            <w:noProof/>
            <w:rtl/>
          </w:rPr>
          <w:t>טטיאנה מזרסקי (יש עתיד):</w:t>
        </w:r>
        <w:r w:rsidR="00FA3381">
          <w:rPr>
            <w:noProof/>
            <w:webHidden/>
          </w:rPr>
          <w:tab/>
        </w:r>
        <w:r w:rsidR="00FA3381">
          <w:rPr>
            <w:noProof/>
            <w:webHidden/>
          </w:rPr>
          <w:fldChar w:fldCharType="begin"/>
        </w:r>
        <w:r w:rsidR="00FA3381">
          <w:rPr>
            <w:noProof/>
            <w:webHidden/>
          </w:rPr>
          <w:instrText xml:space="preserve"> PAGEREF _Toc153986024 \h </w:instrText>
        </w:r>
        <w:r w:rsidR="00FA3381">
          <w:rPr>
            <w:noProof/>
            <w:webHidden/>
          </w:rPr>
        </w:r>
        <w:r w:rsidR="00FA3381">
          <w:rPr>
            <w:noProof/>
            <w:webHidden/>
          </w:rPr>
          <w:fldChar w:fldCharType="separate"/>
        </w:r>
        <w:r w:rsidR="00BE0169">
          <w:rPr>
            <w:noProof/>
            <w:webHidden/>
            <w:rtl/>
          </w:rPr>
          <w:t>57</w:t>
        </w:r>
        <w:r w:rsidR="00FA3381">
          <w:rPr>
            <w:noProof/>
            <w:webHidden/>
          </w:rPr>
          <w:fldChar w:fldCharType="end"/>
        </w:r>
      </w:hyperlink>
    </w:p>
    <w:p w:rsidR="00FA3381" w:rsidRDefault="00252FF7" w:rsidP="00FA3381">
      <w:pPr>
        <w:pStyle w:val="TOC2"/>
        <w:tabs>
          <w:tab w:val="right" w:leader="dot" w:pos="8296"/>
        </w:tabs>
        <w:ind w:firstLine="0"/>
        <w:rPr>
          <w:noProof/>
        </w:rPr>
      </w:pPr>
      <w:hyperlink w:anchor="_Toc153986025" w:history="1">
        <w:r w:rsidR="00FA3381" w:rsidRPr="00C519A3">
          <w:rPr>
            <w:rStyle w:val="Hyperlink"/>
            <w:noProof/>
            <w:rtl/>
          </w:rPr>
          <w:t>משה רוט (יהדות התורה):</w:t>
        </w:r>
        <w:r w:rsidR="00FA3381">
          <w:rPr>
            <w:noProof/>
            <w:webHidden/>
          </w:rPr>
          <w:tab/>
        </w:r>
        <w:r w:rsidR="00FA3381">
          <w:rPr>
            <w:noProof/>
            <w:webHidden/>
          </w:rPr>
          <w:fldChar w:fldCharType="begin"/>
        </w:r>
        <w:r w:rsidR="00FA3381">
          <w:rPr>
            <w:noProof/>
            <w:webHidden/>
          </w:rPr>
          <w:instrText xml:space="preserve"> PAGEREF _Toc153986025 \h </w:instrText>
        </w:r>
        <w:r w:rsidR="00FA3381">
          <w:rPr>
            <w:noProof/>
            <w:webHidden/>
          </w:rPr>
        </w:r>
        <w:r w:rsidR="00FA3381">
          <w:rPr>
            <w:noProof/>
            <w:webHidden/>
          </w:rPr>
          <w:fldChar w:fldCharType="separate"/>
        </w:r>
        <w:r w:rsidR="00BE0169">
          <w:rPr>
            <w:noProof/>
            <w:webHidden/>
            <w:rtl/>
          </w:rPr>
          <w:t>60</w:t>
        </w:r>
        <w:r w:rsidR="00FA3381">
          <w:rPr>
            <w:noProof/>
            <w:webHidden/>
          </w:rPr>
          <w:fldChar w:fldCharType="end"/>
        </w:r>
      </w:hyperlink>
    </w:p>
    <w:p w:rsidR="00FA3381" w:rsidRDefault="00252FF7" w:rsidP="00FA3381">
      <w:pPr>
        <w:pStyle w:val="TOC2"/>
        <w:tabs>
          <w:tab w:val="right" w:leader="dot" w:pos="8296"/>
        </w:tabs>
        <w:ind w:firstLine="0"/>
        <w:rPr>
          <w:noProof/>
        </w:rPr>
      </w:pPr>
      <w:hyperlink w:anchor="_Toc153986026" w:history="1">
        <w:r w:rsidR="00FA3381" w:rsidRPr="00C519A3">
          <w:rPr>
            <w:rStyle w:val="Hyperlink"/>
            <w:noProof/>
            <w:rtl/>
          </w:rPr>
          <w:t>שר הנגב, הגליל והחוסן הלאומי יצחק שמעון וסרלאוף:</w:t>
        </w:r>
        <w:r w:rsidR="00FA3381">
          <w:rPr>
            <w:noProof/>
            <w:webHidden/>
          </w:rPr>
          <w:tab/>
        </w:r>
        <w:r w:rsidR="00FA3381">
          <w:rPr>
            <w:noProof/>
            <w:webHidden/>
          </w:rPr>
          <w:fldChar w:fldCharType="begin"/>
        </w:r>
        <w:r w:rsidR="00FA3381">
          <w:rPr>
            <w:noProof/>
            <w:webHidden/>
          </w:rPr>
          <w:instrText xml:space="preserve"> PAGEREF _Toc153986026 \h </w:instrText>
        </w:r>
        <w:r w:rsidR="00FA3381">
          <w:rPr>
            <w:noProof/>
            <w:webHidden/>
          </w:rPr>
        </w:r>
        <w:r w:rsidR="00FA3381">
          <w:rPr>
            <w:noProof/>
            <w:webHidden/>
          </w:rPr>
          <w:fldChar w:fldCharType="separate"/>
        </w:r>
        <w:r w:rsidR="00BE0169">
          <w:rPr>
            <w:noProof/>
            <w:webHidden/>
            <w:rtl/>
          </w:rPr>
          <w:t>61</w:t>
        </w:r>
        <w:r w:rsidR="00FA3381">
          <w:rPr>
            <w:noProof/>
            <w:webHidden/>
          </w:rPr>
          <w:fldChar w:fldCharType="end"/>
        </w:r>
      </w:hyperlink>
    </w:p>
    <w:p w:rsidR="00FA3381" w:rsidRDefault="00252FF7" w:rsidP="00FA3381">
      <w:pPr>
        <w:pStyle w:val="TOC2"/>
        <w:tabs>
          <w:tab w:val="right" w:leader="dot" w:pos="8296"/>
        </w:tabs>
        <w:ind w:firstLine="0"/>
        <w:rPr>
          <w:noProof/>
        </w:rPr>
      </w:pPr>
      <w:hyperlink w:anchor="_Toc153986027" w:history="1">
        <w:r w:rsidR="00FA3381" w:rsidRPr="00C519A3">
          <w:rPr>
            <w:rStyle w:val="Hyperlink"/>
            <w:noProof/>
            <w:rtl/>
          </w:rPr>
          <w:t>שרון ניר (ישראל ביתנו):</w:t>
        </w:r>
        <w:r w:rsidR="00FA3381">
          <w:rPr>
            <w:noProof/>
            <w:webHidden/>
          </w:rPr>
          <w:tab/>
        </w:r>
        <w:r w:rsidR="00FA3381">
          <w:rPr>
            <w:noProof/>
            <w:webHidden/>
          </w:rPr>
          <w:fldChar w:fldCharType="begin"/>
        </w:r>
        <w:r w:rsidR="00FA3381">
          <w:rPr>
            <w:noProof/>
            <w:webHidden/>
          </w:rPr>
          <w:instrText xml:space="preserve"> PAGEREF _Toc153986027 \h </w:instrText>
        </w:r>
        <w:r w:rsidR="00FA3381">
          <w:rPr>
            <w:noProof/>
            <w:webHidden/>
          </w:rPr>
        </w:r>
        <w:r w:rsidR="00FA3381">
          <w:rPr>
            <w:noProof/>
            <w:webHidden/>
          </w:rPr>
          <w:fldChar w:fldCharType="separate"/>
        </w:r>
        <w:r w:rsidR="00BE0169">
          <w:rPr>
            <w:noProof/>
            <w:webHidden/>
            <w:rtl/>
          </w:rPr>
          <w:t>65</w:t>
        </w:r>
        <w:r w:rsidR="00FA3381">
          <w:rPr>
            <w:noProof/>
            <w:webHidden/>
          </w:rPr>
          <w:fldChar w:fldCharType="end"/>
        </w:r>
      </w:hyperlink>
    </w:p>
    <w:p w:rsidR="00FA3381" w:rsidRDefault="00252FF7" w:rsidP="00FA3381">
      <w:pPr>
        <w:pStyle w:val="TOC2"/>
        <w:tabs>
          <w:tab w:val="right" w:leader="dot" w:pos="8296"/>
        </w:tabs>
        <w:ind w:firstLine="0"/>
        <w:rPr>
          <w:noProof/>
        </w:rPr>
      </w:pPr>
      <w:hyperlink w:anchor="_Toc153986028" w:history="1">
        <w:r w:rsidR="00FA3381" w:rsidRPr="00C519A3">
          <w:rPr>
            <w:rStyle w:val="Hyperlink"/>
            <w:noProof/>
            <w:rtl/>
          </w:rPr>
          <w:t>סימון מושיאשוילי (ש"ס):</w:t>
        </w:r>
        <w:r w:rsidR="00FA3381">
          <w:rPr>
            <w:noProof/>
            <w:webHidden/>
          </w:rPr>
          <w:tab/>
        </w:r>
        <w:r w:rsidR="00FA3381">
          <w:rPr>
            <w:noProof/>
            <w:webHidden/>
          </w:rPr>
          <w:fldChar w:fldCharType="begin"/>
        </w:r>
        <w:r w:rsidR="00FA3381">
          <w:rPr>
            <w:noProof/>
            <w:webHidden/>
          </w:rPr>
          <w:instrText xml:space="preserve"> PAGEREF _Toc153986028 \h </w:instrText>
        </w:r>
        <w:r w:rsidR="00FA3381">
          <w:rPr>
            <w:noProof/>
            <w:webHidden/>
          </w:rPr>
        </w:r>
        <w:r w:rsidR="00FA3381">
          <w:rPr>
            <w:noProof/>
            <w:webHidden/>
          </w:rPr>
          <w:fldChar w:fldCharType="separate"/>
        </w:r>
        <w:r w:rsidR="00BE0169">
          <w:rPr>
            <w:noProof/>
            <w:webHidden/>
            <w:rtl/>
          </w:rPr>
          <w:t>66</w:t>
        </w:r>
        <w:r w:rsidR="00FA3381">
          <w:rPr>
            <w:noProof/>
            <w:webHidden/>
          </w:rPr>
          <w:fldChar w:fldCharType="end"/>
        </w:r>
      </w:hyperlink>
    </w:p>
    <w:p w:rsidR="00FA3381" w:rsidRDefault="00252FF7" w:rsidP="00911338">
      <w:pPr>
        <w:pStyle w:val="TOC1"/>
        <w:tabs>
          <w:tab w:val="right" w:leader="dot" w:pos="8296"/>
        </w:tabs>
        <w:ind w:firstLine="0"/>
        <w:rPr>
          <w:noProof/>
        </w:rPr>
      </w:pPr>
      <w:hyperlink w:anchor="_Toc153986029" w:history="1">
        <w:r w:rsidR="00FA3381" w:rsidRPr="00C519A3">
          <w:rPr>
            <w:rStyle w:val="Hyperlink"/>
            <w:noProof/>
            <w:rtl/>
          </w:rPr>
          <w:t>בקשת הממשלה לדח</w:t>
        </w:r>
        <w:r w:rsidR="00911338">
          <w:rPr>
            <w:rStyle w:val="Hyperlink"/>
            <w:rFonts w:hint="cs"/>
            <w:noProof/>
            <w:rtl/>
          </w:rPr>
          <w:t xml:space="preserve">ות את </w:t>
        </w:r>
        <w:r w:rsidR="00FA3381" w:rsidRPr="00C519A3">
          <w:rPr>
            <w:rStyle w:val="Hyperlink"/>
            <w:noProof/>
            <w:rtl/>
          </w:rPr>
          <w:t>המועד להגשת דוח הפרשים לכנסת בהתאם לחוק-יסוד: משק המדינה</w:t>
        </w:r>
        <w:r w:rsidR="00FA3381">
          <w:rPr>
            <w:noProof/>
            <w:webHidden/>
          </w:rPr>
          <w:tab/>
        </w:r>
        <w:r w:rsidR="00FA3381">
          <w:rPr>
            <w:noProof/>
            <w:webHidden/>
          </w:rPr>
          <w:fldChar w:fldCharType="begin"/>
        </w:r>
        <w:r w:rsidR="00FA3381">
          <w:rPr>
            <w:noProof/>
            <w:webHidden/>
          </w:rPr>
          <w:instrText xml:space="preserve"> PAGEREF _Toc153986029 \h </w:instrText>
        </w:r>
        <w:r w:rsidR="00FA3381">
          <w:rPr>
            <w:noProof/>
            <w:webHidden/>
          </w:rPr>
        </w:r>
        <w:r w:rsidR="00FA3381">
          <w:rPr>
            <w:noProof/>
            <w:webHidden/>
          </w:rPr>
          <w:fldChar w:fldCharType="separate"/>
        </w:r>
        <w:r w:rsidR="00BE0169">
          <w:rPr>
            <w:noProof/>
            <w:webHidden/>
            <w:rtl/>
          </w:rPr>
          <w:t>68</w:t>
        </w:r>
        <w:r w:rsidR="00FA3381">
          <w:rPr>
            <w:noProof/>
            <w:webHidden/>
          </w:rPr>
          <w:fldChar w:fldCharType="end"/>
        </w:r>
      </w:hyperlink>
    </w:p>
    <w:p w:rsidR="00FA3381" w:rsidRDefault="00252FF7" w:rsidP="00FA3381">
      <w:pPr>
        <w:pStyle w:val="TOC2"/>
        <w:tabs>
          <w:tab w:val="right" w:leader="dot" w:pos="8296"/>
        </w:tabs>
        <w:ind w:firstLine="0"/>
        <w:rPr>
          <w:noProof/>
        </w:rPr>
      </w:pPr>
      <w:hyperlink w:anchor="_Toc153986030" w:history="1">
        <w:r w:rsidR="00FA3381" w:rsidRPr="00C519A3">
          <w:rPr>
            <w:rStyle w:val="Hyperlink"/>
            <w:noProof/>
            <w:rtl/>
          </w:rPr>
          <w:t>יצחק פינדרוס (יהדות התורה):</w:t>
        </w:r>
        <w:r w:rsidR="00FA3381">
          <w:rPr>
            <w:noProof/>
            <w:webHidden/>
          </w:rPr>
          <w:tab/>
        </w:r>
        <w:r w:rsidR="00FA3381">
          <w:rPr>
            <w:noProof/>
            <w:webHidden/>
          </w:rPr>
          <w:fldChar w:fldCharType="begin"/>
        </w:r>
        <w:r w:rsidR="00FA3381">
          <w:rPr>
            <w:noProof/>
            <w:webHidden/>
          </w:rPr>
          <w:instrText xml:space="preserve"> PAGEREF _Toc153986030 \h </w:instrText>
        </w:r>
        <w:r w:rsidR="00FA3381">
          <w:rPr>
            <w:noProof/>
            <w:webHidden/>
          </w:rPr>
        </w:r>
        <w:r w:rsidR="00FA3381">
          <w:rPr>
            <w:noProof/>
            <w:webHidden/>
          </w:rPr>
          <w:fldChar w:fldCharType="separate"/>
        </w:r>
        <w:r w:rsidR="00BE0169">
          <w:rPr>
            <w:noProof/>
            <w:webHidden/>
            <w:rtl/>
          </w:rPr>
          <w:t>68</w:t>
        </w:r>
        <w:r w:rsidR="00FA3381">
          <w:rPr>
            <w:noProof/>
            <w:webHidden/>
          </w:rPr>
          <w:fldChar w:fldCharType="end"/>
        </w:r>
      </w:hyperlink>
    </w:p>
    <w:p w:rsidR="00FA3381" w:rsidRDefault="00252FF7" w:rsidP="00FA3381">
      <w:pPr>
        <w:pStyle w:val="TOC2"/>
        <w:tabs>
          <w:tab w:val="right" w:leader="dot" w:pos="8296"/>
        </w:tabs>
        <w:ind w:firstLine="0"/>
        <w:rPr>
          <w:noProof/>
        </w:rPr>
      </w:pPr>
      <w:hyperlink w:anchor="_Toc153986031" w:history="1">
        <w:r w:rsidR="00FA3381" w:rsidRPr="00C519A3">
          <w:rPr>
            <w:rStyle w:val="Hyperlink"/>
            <w:noProof/>
            <w:rtl/>
          </w:rPr>
          <w:t>טלי גוטליב (הליכוד):</w:t>
        </w:r>
        <w:r w:rsidR="00FA3381">
          <w:rPr>
            <w:noProof/>
            <w:webHidden/>
          </w:rPr>
          <w:tab/>
        </w:r>
        <w:r w:rsidR="00FA3381">
          <w:rPr>
            <w:noProof/>
            <w:webHidden/>
          </w:rPr>
          <w:fldChar w:fldCharType="begin"/>
        </w:r>
        <w:r w:rsidR="00FA3381">
          <w:rPr>
            <w:noProof/>
            <w:webHidden/>
          </w:rPr>
          <w:instrText xml:space="preserve"> PAGEREF _Toc153986031 \h </w:instrText>
        </w:r>
        <w:r w:rsidR="00FA3381">
          <w:rPr>
            <w:noProof/>
            <w:webHidden/>
          </w:rPr>
        </w:r>
        <w:r w:rsidR="00FA3381">
          <w:rPr>
            <w:noProof/>
            <w:webHidden/>
          </w:rPr>
          <w:fldChar w:fldCharType="separate"/>
        </w:r>
        <w:r w:rsidR="00BE0169">
          <w:rPr>
            <w:noProof/>
            <w:webHidden/>
            <w:rtl/>
          </w:rPr>
          <w:t>71</w:t>
        </w:r>
        <w:r w:rsidR="00FA3381">
          <w:rPr>
            <w:noProof/>
            <w:webHidden/>
          </w:rPr>
          <w:fldChar w:fldCharType="end"/>
        </w:r>
      </w:hyperlink>
    </w:p>
    <w:p w:rsidR="00FA3381" w:rsidRDefault="00252FF7" w:rsidP="00FA3381">
      <w:pPr>
        <w:pStyle w:val="TOC2"/>
        <w:tabs>
          <w:tab w:val="right" w:leader="dot" w:pos="8296"/>
        </w:tabs>
        <w:ind w:firstLine="0"/>
        <w:rPr>
          <w:noProof/>
        </w:rPr>
      </w:pPr>
      <w:hyperlink w:anchor="_Toc153986032" w:history="1">
        <w:r w:rsidR="00FA3381" w:rsidRPr="00C519A3">
          <w:rPr>
            <w:rStyle w:val="Hyperlink"/>
            <w:noProof/>
            <w:rtl/>
          </w:rPr>
          <w:t>גלית דיסטל אטבריאן (הליכוד):</w:t>
        </w:r>
        <w:r w:rsidR="00FA3381">
          <w:rPr>
            <w:noProof/>
            <w:webHidden/>
          </w:rPr>
          <w:tab/>
        </w:r>
        <w:r w:rsidR="00FA3381">
          <w:rPr>
            <w:noProof/>
            <w:webHidden/>
          </w:rPr>
          <w:fldChar w:fldCharType="begin"/>
        </w:r>
        <w:r w:rsidR="00FA3381">
          <w:rPr>
            <w:noProof/>
            <w:webHidden/>
          </w:rPr>
          <w:instrText xml:space="preserve"> PAGEREF _Toc153986032 \h </w:instrText>
        </w:r>
        <w:r w:rsidR="00FA3381">
          <w:rPr>
            <w:noProof/>
            <w:webHidden/>
          </w:rPr>
        </w:r>
        <w:r w:rsidR="00FA3381">
          <w:rPr>
            <w:noProof/>
            <w:webHidden/>
          </w:rPr>
          <w:fldChar w:fldCharType="separate"/>
        </w:r>
        <w:r w:rsidR="00BE0169">
          <w:rPr>
            <w:noProof/>
            <w:webHidden/>
            <w:rtl/>
          </w:rPr>
          <w:t>73</w:t>
        </w:r>
        <w:r w:rsidR="00FA3381">
          <w:rPr>
            <w:noProof/>
            <w:webHidden/>
          </w:rPr>
          <w:fldChar w:fldCharType="end"/>
        </w:r>
      </w:hyperlink>
    </w:p>
    <w:p w:rsidR="00FA3381" w:rsidRDefault="00252FF7" w:rsidP="00FA3381">
      <w:pPr>
        <w:pStyle w:val="TOC2"/>
        <w:tabs>
          <w:tab w:val="right" w:leader="dot" w:pos="8296"/>
        </w:tabs>
        <w:ind w:firstLine="0"/>
        <w:rPr>
          <w:noProof/>
        </w:rPr>
      </w:pPr>
      <w:hyperlink w:anchor="_Toc153986033" w:history="1">
        <w:r w:rsidR="00FA3381" w:rsidRPr="00C519A3">
          <w:rPr>
            <w:rStyle w:val="Hyperlink"/>
            <w:noProof/>
            <w:rtl/>
          </w:rPr>
          <w:t>חמד עמאר (ישראל ביתנו):</w:t>
        </w:r>
        <w:r w:rsidR="00FA3381">
          <w:rPr>
            <w:noProof/>
            <w:webHidden/>
          </w:rPr>
          <w:tab/>
        </w:r>
        <w:r w:rsidR="00FA3381">
          <w:rPr>
            <w:noProof/>
            <w:webHidden/>
          </w:rPr>
          <w:fldChar w:fldCharType="begin"/>
        </w:r>
        <w:r w:rsidR="00FA3381">
          <w:rPr>
            <w:noProof/>
            <w:webHidden/>
          </w:rPr>
          <w:instrText xml:space="preserve"> PAGEREF _Toc153986033 \h </w:instrText>
        </w:r>
        <w:r w:rsidR="00FA3381">
          <w:rPr>
            <w:noProof/>
            <w:webHidden/>
          </w:rPr>
        </w:r>
        <w:r w:rsidR="00FA3381">
          <w:rPr>
            <w:noProof/>
            <w:webHidden/>
          </w:rPr>
          <w:fldChar w:fldCharType="separate"/>
        </w:r>
        <w:r w:rsidR="00BE0169">
          <w:rPr>
            <w:noProof/>
            <w:webHidden/>
            <w:rtl/>
          </w:rPr>
          <w:t>74</w:t>
        </w:r>
        <w:r w:rsidR="00FA3381">
          <w:rPr>
            <w:noProof/>
            <w:webHidden/>
          </w:rPr>
          <w:fldChar w:fldCharType="end"/>
        </w:r>
      </w:hyperlink>
    </w:p>
    <w:p w:rsidR="00FA3381" w:rsidRDefault="00252FF7" w:rsidP="00FA3381">
      <w:pPr>
        <w:pStyle w:val="TOC2"/>
        <w:tabs>
          <w:tab w:val="right" w:leader="dot" w:pos="8296"/>
        </w:tabs>
        <w:ind w:firstLine="0"/>
        <w:rPr>
          <w:noProof/>
        </w:rPr>
      </w:pPr>
      <w:hyperlink w:anchor="_Toc153986034" w:history="1">
        <w:r w:rsidR="00FA3381" w:rsidRPr="00C519A3">
          <w:rPr>
            <w:rStyle w:val="Hyperlink"/>
            <w:noProof/>
            <w:rtl/>
          </w:rPr>
          <w:t>אבי מעוז (נעם):</w:t>
        </w:r>
        <w:r w:rsidR="00FA3381">
          <w:rPr>
            <w:noProof/>
            <w:webHidden/>
          </w:rPr>
          <w:tab/>
        </w:r>
        <w:r w:rsidR="00FA3381">
          <w:rPr>
            <w:noProof/>
            <w:webHidden/>
          </w:rPr>
          <w:fldChar w:fldCharType="begin"/>
        </w:r>
        <w:r w:rsidR="00FA3381">
          <w:rPr>
            <w:noProof/>
            <w:webHidden/>
          </w:rPr>
          <w:instrText xml:space="preserve"> PAGEREF _Toc153986034 \h </w:instrText>
        </w:r>
        <w:r w:rsidR="00FA3381">
          <w:rPr>
            <w:noProof/>
            <w:webHidden/>
          </w:rPr>
        </w:r>
        <w:r w:rsidR="00FA3381">
          <w:rPr>
            <w:noProof/>
            <w:webHidden/>
          </w:rPr>
          <w:fldChar w:fldCharType="separate"/>
        </w:r>
        <w:r w:rsidR="00BE0169">
          <w:rPr>
            <w:noProof/>
            <w:webHidden/>
            <w:rtl/>
          </w:rPr>
          <w:t>77</w:t>
        </w:r>
        <w:r w:rsidR="00FA3381">
          <w:rPr>
            <w:noProof/>
            <w:webHidden/>
          </w:rPr>
          <w:fldChar w:fldCharType="end"/>
        </w:r>
      </w:hyperlink>
    </w:p>
    <w:p w:rsidR="00FA3381" w:rsidRDefault="00252FF7" w:rsidP="00FA3381">
      <w:pPr>
        <w:pStyle w:val="TOC2"/>
        <w:tabs>
          <w:tab w:val="right" w:leader="dot" w:pos="8296"/>
        </w:tabs>
        <w:ind w:firstLine="0"/>
        <w:rPr>
          <w:noProof/>
        </w:rPr>
      </w:pPr>
      <w:hyperlink w:anchor="_Toc153986035" w:history="1">
        <w:r w:rsidR="00FA3381" w:rsidRPr="00C519A3">
          <w:rPr>
            <w:rStyle w:val="Hyperlink"/>
            <w:noProof/>
            <w:rtl/>
          </w:rPr>
          <w:t>גלעד קריב (העבודה):</w:t>
        </w:r>
        <w:r w:rsidR="00FA3381">
          <w:rPr>
            <w:noProof/>
            <w:webHidden/>
          </w:rPr>
          <w:tab/>
        </w:r>
        <w:r w:rsidR="00FA3381">
          <w:rPr>
            <w:noProof/>
            <w:webHidden/>
          </w:rPr>
          <w:fldChar w:fldCharType="begin"/>
        </w:r>
        <w:r w:rsidR="00FA3381">
          <w:rPr>
            <w:noProof/>
            <w:webHidden/>
          </w:rPr>
          <w:instrText xml:space="preserve"> PAGEREF _Toc153986035 \h </w:instrText>
        </w:r>
        <w:r w:rsidR="00FA3381">
          <w:rPr>
            <w:noProof/>
            <w:webHidden/>
          </w:rPr>
        </w:r>
        <w:r w:rsidR="00FA3381">
          <w:rPr>
            <w:noProof/>
            <w:webHidden/>
          </w:rPr>
          <w:fldChar w:fldCharType="separate"/>
        </w:r>
        <w:r w:rsidR="00BE0169">
          <w:rPr>
            <w:noProof/>
            <w:webHidden/>
            <w:rtl/>
          </w:rPr>
          <w:t>78</w:t>
        </w:r>
        <w:r w:rsidR="00FA3381">
          <w:rPr>
            <w:noProof/>
            <w:webHidden/>
          </w:rPr>
          <w:fldChar w:fldCharType="end"/>
        </w:r>
      </w:hyperlink>
    </w:p>
    <w:p w:rsidR="00FA3381" w:rsidRDefault="00252FF7" w:rsidP="00FA3381">
      <w:pPr>
        <w:pStyle w:val="TOC2"/>
        <w:tabs>
          <w:tab w:val="right" w:leader="dot" w:pos="8296"/>
        </w:tabs>
        <w:ind w:firstLine="0"/>
        <w:rPr>
          <w:noProof/>
        </w:rPr>
      </w:pPr>
      <w:hyperlink w:anchor="_Toc153986036" w:history="1">
        <w:r w:rsidR="00FA3381" w:rsidRPr="00C519A3">
          <w:rPr>
            <w:rStyle w:val="Hyperlink"/>
            <w:noProof/>
            <w:rtl/>
          </w:rPr>
          <w:t>אושר שקלים (הליכוד):</w:t>
        </w:r>
        <w:r w:rsidR="00FA3381">
          <w:rPr>
            <w:noProof/>
            <w:webHidden/>
          </w:rPr>
          <w:tab/>
        </w:r>
        <w:r w:rsidR="00FA3381">
          <w:rPr>
            <w:noProof/>
            <w:webHidden/>
          </w:rPr>
          <w:fldChar w:fldCharType="begin"/>
        </w:r>
        <w:r w:rsidR="00FA3381">
          <w:rPr>
            <w:noProof/>
            <w:webHidden/>
          </w:rPr>
          <w:instrText xml:space="preserve"> PAGEREF _Toc153986036 \h </w:instrText>
        </w:r>
        <w:r w:rsidR="00FA3381">
          <w:rPr>
            <w:noProof/>
            <w:webHidden/>
          </w:rPr>
        </w:r>
        <w:r w:rsidR="00FA3381">
          <w:rPr>
            <w:noProof/>
            <w:webHidden/>
          </w:rPr>
          <w:fldChar w:fldCharType="separate"/>
        </w:r>
        <w:r w:rsidR="00BE0169">
          <w:rPr>
            <w:noProof/>
            <w:webHidden/>
            <w:rtl/>
          </w:rPr>
          <w:t>79</w:t>
        </w:r>
        <w:r w:rsidR="00FA3381">
          <w:rPr>
            <w:noProof/>
            <w:webHidden/>
          </w:rPr>
          <w:fldChar w:fldCharType="end"/>
        </w:r>
      </w:hyperlink>
    </w:p>
    <w:p w:rsidR="00FA3381" w:rsidRDefault="00252FF7" w:rsidP="00FA3381">
      <w:pPr>
        <w:pStyle w:val="TOC2"/>
        <w:tabs>
          <w:tab w:val="right" w:leader="dot" w:pos="8296"/>
        </w:tabs>
        <w:ind w:firstLine="0"/>
        <w:rPr>
          <w:noProof/>
        </w:rPr>
      </w:pPr>
      <w:hyperlink w:anchor="_Toc153986037" w:history="1">
        <w:r w:rsidR="00FA3381" w:rsidRPr="00C519A3">
          <w:rPr>
            <w:rStyle w:val="Hyperlink"/>
            <w:noProof/>
            <w:rtl/>
          </w:rPr>
          <w:t>צגה מלקו (הליכוד):</w:t>
        </w:r>
        <w:r w:rsidR="00FA3381">
          <w:rPr>
            <w:noProof/>
            <w:webHidden/>
          </w:rPr>
          <w:tab/>
        </w:r>
        <w:r w:rsidR="00FA3381">
          <w:rPr>
            <w:noProof/>
            <w:webHidden/>
          </w:rPr>
          <w:fldChar w:fldCharType="begin"/>
        </w:r>
        <w:r w:rsidR="00FA3381">
          <w:rPr>
            <w:noProof/>
            <w:webHidden/>
          </w:rPr>
          <w:instrText xml:space="preserve"> PAGEREF _Toc153986037 \h </w:instrText>
        </w:r>
        <w:r w:rsidR="00FA3381">
          <w:rPr>
            <w:noProof/>
            <w:webHidden/>
          </w:rPr>
        </w:r>
        <w:r w:rsidR="00FA3381">
          <w:rPr>
            <w:noProof/>
            <w:webHidden/>
          </w:rPr>
          <w:fldChar w:fldCharType="separate"/>
        </w:r>
        <w:r w:rsidR="00BE0169">
          <w:rPr>
            <w:noProof/>
            <w:webHidden/>
            <w:rtl/>
          </w:rPr>
          <w:t>81</w:t>
        </w:r>
        <w:r w:rsidR="00FA3381">
          <w:rPr>
            <w:noProof/>
            <w:webHidden/>
          </w:rPr>
          <w:fldChar w:fldCharType="end"/>
        </w:r>
      </w:hyperlink>
    </w:p>
    <w:p w:rsidR="00FA3381" w:rsidRDefault="00252FF7" w:rsidP="00FA3381">
      <w:pPr>
        <w:pStyle w:val="TOC2"/>
        <w:tabs>
          <w:tab w:val="right" w:leader="dot" w:pos="8296"/>
        </w:tabs>
        <w:ind w:firstLine="0"/>
        <w:rPr>
          <w:noProof/>
        </w:rPr>
      </w:pPr>
      <w:hyperlink w:anchor="_Toc153986038" w:history="1">
        <w:r w:rsidR="00FA3381" w:rsidRPr="00C519A3">
          <w:rPr>
            <w:rStyle w:val="Hyperlink"/>
            <w:noProof/>
            <w:rtl/>
          </w:rPr>
          <w:t>אחמד טיבי (חד"ש-תע"ל):</w:t>
        </w:r>
        <w:r w:rsidR="00FA3381">
          <w:rPr>
            <w:noProof/>
            <w:webHidden/>
          </w:rPr>
          <w:tab/>
        </w:r>
        <w:r w:rsidR="00FA3381">
          <w:rPr>
            <w:noProof/>
            <w:webHidden/>
          </w:rPr>
          <w:fldChar w:fldCharType="begin"/>
        </w:r>
        <w:r w:rsidR="00FA3381">
          <w:rPr>
            <w:noProof/>
            <w:webHidden/>
          </w:rPr>
          <w:instrText xml:space="preserve"> PAGEREF _Toc153986038 \h </w:instrText>
        </w:r>
        <w:r w:rsidR="00FA3381">
          <w:rPr>
            <w:noProof/>
            <w:webHidden/>
          </w:rPr>
        </w:r>
        <w:r w:rsidR="00FA3381">
          <w:rPr>
            <w:noProof/>
            <w:webHidden/>
          </w:rPr>
          <w:fldChar w:fldCharType="separate"/>
        </w:r>
        <w:r w:rsidR="00BE0169">
          <w:rPr>
            <w:noProof/>
            <w:webHidden/>
            <w:rtl/>
          </w:rPr>
          <w:t>82</w:t>
        </w:r>
        <w:r w:rsidR="00FA3381">
          <w:rPr>
            <w:noProof/>
            <w:webHidden/>
          </w:rPr>
          <w:fldChar w:fldCharType="end"/>
        </w:r>
      </w:hyperlink>
    </w:p>
    <w:p w:rsidR="00FA3381" w:rsidRDefault="00252FF7" w:rsidP="00FA3381">
      <w:pPr>
        <w:pStyle w:val="TOC2"/>
        <w:tabs>
          <w:tab w:val="right" w:leader="dot" w:pos="8296"/>
        </w:tabs>
        <w:ind w:firstLine="0"/>
        <w:rPr>
          <w:noProof/>
        </w:rPr>
      </w:pPr>
      <w:hyperlink w:anchor="_Toc153986039" w:history="1">
        <w:r w:rsidR="00FA3381" w:rsidRPr="00C519A3">
          <w:rPr>
            <w:rStyle w:val="Hyperlink"/>
            <w:noProof/>
            <w:rtl/>
          </w:rPr>
          <w:t>מירב בן ארי (יש עתיד):</w:t>
        </w:r>
        <w:r w:rsidR="00FA3381">
          <w:rPr>
            <w:noProof/>
            <w:webHidden/>
          </w:rPr>
          <w:tab/>
        </w:r>
        <w:r w:rsidR="00FA3381">
          <w:rPr>
            <w:noProof/>
            <w:webHidden/>
          </w:rPr>
          <w:fldChar w:fldCharType="begin"/>
        </w:r>
        <w:r w:rsidR="00FA3381">
          <w:rPr>
            <w:noProof/>
            <w:webHidden/>
          </w:rPr>
          <w:instrText xml:space="preserve"> PAGEREF _Toc153986039 \h </w:instrText>
        </w:r>
        <w:r w:rsidR="00FA3381">
          <w:rPr>
            <w:noProof/>
            <w:webHidden/>
          </w:rPr>
        </w:r>
        <w:r w:rsidR="00FA3381">
          <w:rPr>
            <w:noProof/>
            <w:webHidden/>
          </w:rPr>
          <w:fldChar w:fldCharType="separate"/>
        </w:r>
        <w:r w:rsidR="00BE0169">
          <w:rPr>
            <w:noProof/>
            <w:webHidden/>
            <w:rtl/>
          </w:rPr>
          <w:t>84</w:t>
        </w:r>
        <w:r w:rsidR="00FA3381">
          <w:rPr>
            <w:noProof/>
            <w:webHidden/>
          </w:rPr>
          <w:fldChar w:fldCharType="end"/>
        </w:r>
      </w:hyperlink>
    </w:p>
    <w:p w:rsidR="00FA3381" w:rsidRDefault="00252FF7" w:rsidP="00FA3381">
      <w:pPr>
        <w:pStyle w:val="TOC2"/>
        <w:tabs>
          <w:tab w:val="right" w:leader="dot" w:pos="8296"/>
        </w:tabs>
        <w:ind w:firstLine="0"/>
        <w:rPr>
          <w:noProof/>
        </w:rPr>
      </w:pPr>
      <w:hyperlink w:anchor="_Toc153986040" w:history="1">
        <w:r w:rsidR="00FA3381" w:rsidRPr="00C519A3">
          <w:rPr>
            <w:rStyle w:val="Hyperlink"/>
            <w:noProof/>
            <w:rtl/>
          </w:rPr>
          <w:t>נעמה לזימי (העבודה):</w:t>
        </w:r>
        <w:r w:rsidR="00FA3381">
          <w:rPr>
            <w:noProof/>
            <w:webHidden/>
          </w:rPr>
          <w:tab/>
        </w:r>
        <w:r w:rsidR="00FA3381">
          <w:rPr>
            <w:noProof/>
            <w:webHidden/>
          </w:rPr>
          <w:fldChar w:fldCharType="begin"/>
        </w:r>
        <w:r w:rsidR="00FA3381">
          <w:rPr>
            <w:noProof/>
            <w:webHidden/>
          </w:rPr>
          <w:instrText xml:space="preserve"> PAGEREF _Toc153986040 \h </w:instrText>
        </w:r>
        <w:r w:rsidR="00FA3381">
          <w:rPr>
            <w:noProof/>
            <w:webHidden/>
          </w:rPr>
        </w:r>
        <w:r w:rsidR="00FA3381">
          <w:rPr>
            <w:noProof/>
            <w:webHidden/>
          </w:rPr>
          <w:fldChar w:fldCharType="separate"/>
        </w:r>
        <w:r w:rsidR="00BE0169">
          <w:rPr>
            <w:noProof/>
            <w:webHidden/>
            <w:rtl/>
          </w:rPr>
          <w:t>88</w:t>
        </w:r>
        <w:r w:rsidR="00FA3381">
          <w:rPr>
            <w:noProof/>
            <w:webHidden/>
          </w:rPr>
          <w:fldChar w:fldCharType="end"/>
        </w:r>
      </w:hyperlink>
    </w:p>
    <w:p w:rsidR="00FA3381" w:rsidRDefault="00252FF7" w:rsidP="00FA3381">
      <w:pPr>
        <w:pStyle w:val="TOC2"/>
        <w:tabs>
          <w:tab w:val="right" w:leader="dot" w:pos="8296"/>
        </w:tabs>
        <w:ind w:firstLine="0"/>
        <w:rPr>
          <w:noProof/>
        </w:rPr>
      </w:pPr>
      <w:hyperlink w:anchor="_Toc153986041" w:history="1">
        <w:r w:rsidR="00FA3381" w:rsidRPr="00C519A3">
          <w:rPr>
            <w:rStyle w:val="Hyperlink"/>
            <w:noProof/>
            <w:rtl/>
          </w:rPr>
          <w:t>יצחק פינדרוס (יהדות התורה):</w:t>
        </w:r>
        <w:r w:rsidR="00FA3381">
          <w:rPr>
            <w:noProof/>
            <w:webHidden/>
          </w:rPr>
          <w:tab/>
        </w:r>
        <w:r w:rsidR="00FA3381">
          <w:rPr>
            <w:noProof/>
            <w:webHidden/>
          </w:rPr>
          <w:fldChar w:fldCharType="begin"/>
        </w:r>
        <w:r w:rsidR="00FA3381">
          <w:rPr>
            <w:noProof/>
            <w:webHidden/>
          </w:rPr>
          <w:instrText xml:space="preserve"> PAGEREF _Toc153986041 \h </w:instrText>
        </w:r>
        <w:r w:rsidR="00FA3381">
          <w:rPr>
            <w:noProof/>
            <w:webHidden/>
          </w:rPr>
        </w:r>
        <w:r w:rsidR="00FA3381">
          <w:rPr>
            <w:noProof/>
            <w:webHidden/>
          </w:rPr>
          <w:fldChar w:fldCharType="separate"/>
        </w:r>
        <w:r w:rsidR="00BE0169">
          <w:rPr>
            <w:noProof/>
            <w:webHidden/>
            <w:rtl/>
          </w:rPr>
          <w:t>90</w:t>
        </w:r>
        <w:r w:rsidR="00FA3381">
          <w:rPr>
            <w:noProof/>
            <w:webHidden/>
          </w:rPr>
          <w:fldChar w:fldCharType="end"/>
        </w:r>
      </w:hyperlink>
    </w:p>
    <w:p w:rsidR="00FA3381" w:rsidRDefault="00252FF7" w:rsidP="00FA3381">
      <w:pPr>
        <w:pStyle w:val="TOC2"/>
        <w:tabs>
          <w:tab w:val="right" w:leader="dot" w:pos="8296"/>
        </w:tabs>
        <w:ind w:firstLine="0"/>
        <w:rPr>
          <w:noProof/>
        </w:rPr>
      </w:pPr>
      <w:hyperlink w:anchor="_Toc153986042" w:history="1">
        <w:r w:rsidR="00FA3381" w:rsidRPr="00C519A3">
          <w:rPr>
            <w:rStyle w:val="Hyperlink"/>
            <w:noProof/>
            <w:rtl/>
          </w:rPr>
          <w:t>שר הנגב, הגליל והחוסן הלאומי יצחק שמעון וסרלאוף:</w:t>
        </w:r>
        <w:r w:rsidR="00FA3381">
          <w:rPr>
            <w:noProof/>
            <w:webHidden/>
          </w:rPr>
          <w:tab/>
        </w:r>
        <w:r w:rsidR="00FA3381">
          <w:rPr>
            <w:noProof/>
            <w:webHidden/>
          </w:rPr>
          <w:fldChar w:fldCharType="begin"/>
        </w:r>
        <w:r w:rsidR="00FA3381">
          <w:rPr>
            <w:noProof/>
            <w:webHidden/>
          </w:rPr>
          <w:instrText xml:space="preserve"> PAGEREF _Toc153986042 \h </w:instrText>
        </w:r>
        <w:r w:rsidR="00FA3381">
          <w:rPr>
            <w:noProof/>
            <w:webHidden/>
          </w:rPr>
        </w:r>
        <w:r w:rsidR="00FA3381">
          <w:rPr>
            <w:noProof/>
            <w:webHidden/>
          </w:rPr>
          <w:fldChar w:fldCharType="separate"/>
        </w:r>
        <w:r w:rsidR="00BE0169">
          <w:rPr>
            <w:noProof/>
            <w:webHidden/>
            <w:rtl/>
          </w:rPr>
          <w:t>94</w:t>
        </w:r>
        <w:r w:rsidR="00FA3381">
          <w:rPr>
            <w:noProof/>
            <w:webHidden/>
          </w:rPr>
          <w:fldChar w:fldCharType="end"/>
        </w:r>
      </w:hyperlink>
    </w:p>
    <w:p w:rsidR="00FA3381" w:rsidRDefault="00252FF7" w:rsidP="00FA3381">
      <w:pPr>
        <w:pStyle w:val="TOC1"/>
        <w:tabs>
          <w:tab w:val="right" w:leader="dot" w:pos="8296"/>
        </w:tabs>
        <w:ind w:firstLine="0"/>
        <w:rPr>
          <w:noProof/>
        </w:rPr>
      </w:pPr>
      <w:hyperlink w:anchor="_Toc153986043" w:history="1">
        <w:r w:rsidR="00FA3381" w:rsidRPr="00C519A3">
          <w:rPr>
            <w:rStyle w:val="Hyperlink"/>
            <w:noProof/>
            <w:rtl/>
          </w:rPr>
          <w:t>מסמכים שהונחו על שולחן הכנסת</w:t>
        </w:r>
        <w:r w:rsidR="00FA3381">
          <w:rPr>
            <w:noProof/>
            <w:webHidden/>
          </w:rPr>
          <w:tab/>
        </w:r>
        <w:r w:rsidR="00FA3381">
          <w:rPr>
            <w:noProof/>
            <w:webHidden/>
          </w:rPr>
          <w:fldChar w:fldCharType="begin"/>
        </w:r>
        <w:r w:rsidR="00FA3381">
          <w:rPr>
            <w:noProof/>
            <w:webHidden/>
          </w:rPr>
          <w:instrText xml:space="preserve"> PAGEREF _Toc153986043 \h </w:instrText>
        </w:r>
        <w:r w:rsidR="00FA3381">
          <w:rPr>
            <w:noProof/>
            <w:webHidden/>
          </w:rPr>
        </w:r>
        <w:r w:rsidR="00FA3381">
          <w:rPr>
            <w:noProof/>
            <w:webHidden/>
          </w:rPr>
          <w:fldChar w:fldCharType="separate"/>
        </w:r>
        <w:r w:rsidR="00BE0169">
          <w:rPr>
            <w:noProof/>
            <w:webHidden/>
            <w:rtl/>
          </w:rPr>
          <w:t>96</w:t>
        </w:r>
        <w:r w:rsidR="00FA3381">
          <w:rPr>
            <w:noProof/>
            <w:webHidden/>
          </w:rPr>
          <w:fldChar w:fldCharType="end"/>
        </w:r>
      </w:hyperlink>
    </w:p>
    <w:p w:rsidR="00FA3381" w:rsidRDefault="00252FF7" w:rsidP="00FA3381">
      <w:pPr>
        <w:pStyle w:val="TOC2"/>
        <w:tabs>
          <w:tab w:val="right" w:leader="dot" w:pos="8296"/>
        </w:tabs>
        <w:ind w:firstLine="0"/>
        <w:rPr>
          <w:noProof/>
        </w:rPr>
      </w:pPr>
      <w:hyperlink w:anchor="_Toc153986044" w:history="1">
        <w:r w:rsidR="00FA3381" w:rsidRPr="00C519A3">
          <w:rPr>
            <w:rStyle w:val="Hyperlink"/>
            <w:noProof/>
            <w:rtl/>
          </w:rPr>
          <w:t>סגנית מזכיר הכנסת אלינור ימין:</w:t>
        </w:r>
        <w:r w:rsidR="00FA3381">
          <w:rPr>
            <w:noProof/>
            <w:webHidden/>
          </w:rPr>
          <w:tab/>
        </w:r>
        <w:r w:rsidR="00FA3381">
          <w:rPr>
            <w:noProof/>
            <w:webHidden/>
          </w:rPr>
          <w:fldChar w:fldCharType="begin"/>
        </w:r>
        <w:r w:rsidR="00FA3381">
          <w:rPr>
            <w:noProof/>
            <w:webHidden/>
          </w:rPr>
          <w:instrText xml:space="preserve"> PAGEREF _Toc153986044 \h </w:instrText>
        </w:r>
        <w:r w:rsidR="00FA3381">
          <w:rPr>
            <w:noProof/>
            <w:webHidden/>
          </w:rPr>
        </w:r>
        <w:r w:rsidR="00FA3381">
          <w:rPr>
            <w:noProof/>
            <w:webHidden/>
          </w:rPr>
          <w:fldChar w:fldCharType="separate"/>
        </w:r>
        <w:r w:rsidR="00BE0169">
          <w:rPr>
            <w:noProof/>
            <w:webHidden/>
            <w:rtl/>
          </w:rPr>
          <w:t>97</w:t>
        </w:r>
        <w:r w:rsidR="00FA3381">
          <w:rPr>
            <w:noProof/>
            <w:webHidden/>
          </w:rPr>
          <w:fldChar w:fldCharType="end"/>
        </w:r>
      </w:hyperlink>
    </w:p>
    <w:p w:rsidR="00FA3381" w:rsidRDefault="00252FF7" w:rsidP="00FA3381">
      <w:pPr>
        <w:pStyle w:val="TOC1"/>
        <w:tabs>
          <w:tab w:val="right" w:leader="dot" w:pos="8296"/>
        </w:tabs>
        <w:ind w:firstLine="0"/>
        <w:rPr>
          <w:noProof/>
        </w:rPr>
      </w:pPr>
      <w:hyperlink w:anchor="_Toc153986045" w:history="1">
        <w:r w:rsidR="00FA3381" w:rsidRPr="00C519A3">
          <w:rPr>
            <w:rStyle w:val="Hyperlink"/>
            <w:noProof/>
            <w:rtl/>
          </w:rPr>
          <w:t>הצעת חוק קליטת חיילים משוחררים (תיקון מס' 25), התשפ"ד–2023</w:t>
        </w:r>
        <w:r w:rsidR="00FA3381">
          <w:rPr>
            <w:noProof/>
            <w:webHidden/>
          </w:rPr>
          <w:tab/>
        </w:r>
        <w:r w:rsidR="00FA3381">
          <w:rPr>
            <w:noProof/>
            <w:webHidden/>
          </w:rPr>
          <w:fldChar w:fldCharType="begin"/>
        </w:r>
        <w:r w:rsidR="00FA3381">
          <w:rPr>
            <w:noProof/>
            <w:webHidden/>
          </w:rPr>
          <w:instrText xml:space="preserve"> PAGEREF _Toc153986045 \h </w:instrText>
        </w:r>
        <w:r w:rsidR="00FA3381">
          <w:rPr>
            <w:noProof/>
            <w:webHidden/>
          </w:rPr>
        </w:r>
        <w:r w:rsidR="00FA3381">
          <w:rPr>
            <w:noProof/>
            <w:webHidden/>
          </w:rPr>
          <w:fldChar w:fldCharType="separate"/>
        </w:r>
        <w:r w:rsidR="00BE0169">
          <w:rPr>
            <w:noProof/>
            <w:webHidden/>
            <w:rtl/>
          </w:rPr>
          <w:t>97</w:t>
        </w:r>
        <w:r w:rsidR="00FA3381">
          <w:rPr>
            <w:noProof/>
            <w:webHidden/>
          </w:rPr>
          <w:fldChar w:fldCharType="end"/>
        </w:r>
      </w:hyperlink>
    </w:p>
    <w:p w:rsidR="00FA3381" w:rsidRDefault="00252FF7" w:rsidP="00FA3381">
      <w:pPr>
        <w:pStyle w:val="TOC2"/>
        <w:tabs>
          <w:tab w:val="right" w:leader="dot" w:pos="8296"/>
        </w:tabs>
        <w:ind w:firstLine="0"/>
        <w:rPr>
          <w:noProof/>
        </w:rPr>
      </w:pPr>
      <w:hyperlink w:anchor="_Toc153986046" w:history="1">
        <w:r w:rsidR="00FA3381" w:rsidRPr="00C519A3">
          <w:rPr>
            <w:rStyle w:val="Hyperlink"/>
            <w:noProof/>
            <w:rtl/>
          </w:rPr>
          <w:t>יולי אדלשטיין (יו"ר ועדת החוץ והביטחון):</w:t>
        </w:r>
        <w:r w:rsidR="00FA3381">
          <w:rPr>
            <w:noProof/>
            <w:webHidden/>
          </w:rPr>
          <w:tab/>
        </w:r>
        <w:r w:rsidR="00FA3381">
          <w:rPr>
            <w:noProof/>
            <w:webHidden/>
          </w:rPr>
          <w:fldChar w:fldCharType="begin"/>
        </w:r>
        <w:r w:rsidR="00FA3381">
          <w:rPr>
            <w:noProof/>
            <w:webHidden/>
          </w:rPr>
          <w:instrText xml:space="preserve"> PAGEREF _Toc153986046 \h </w:instrText>
        </w:r>
        <w:r w:rsidR="00FA3381">
          <w:rPr>
            <w:noProof/>
            <w:webHidden/>
          </w:rPr>
        </w:r>
        <w:r w:rsidR="00FA3381">
          <w:rPr>
            <w:noProof/>
            <w:webHidden/>
          </w:rPr>
          <w:fldChar w:fldCharType="separate"/>
        </w:r>
        <w:r w:rsidR="00BE0169">
          <w:rPr>
            <w:noProof/>
            <w:webHidden/>
            <w:rtl/>
          </w:rPr>
          <w:t>97</w:t>
        </w:r>
        <w:r w:rsidR="00FA3381">
          <w:rPr>
            <w:noProof/>
            <w:webHidden/>
          </w:rPr>
          <w:fldChar w:fldCharType="end"/>
        </w:r>
      </w:hyperlink>
    </w:p>
    <w:p w:rsidR="00FA3381" w:rsidRDefault="00252FF7" w:rsidP="00FA3381">
      <w:pPr>
        <w:pStyle w:val="TOC2"/>
        <w:tabs>
          <w:tab w:val="right" w:leader="dot" w:pos="8296"/>
        </w:tabs>
        <w:ind w:firstLine="0"/>
        <w:rPr>
          <w:noProof/>
        </w:rPr>
      </w:pPr>
      <w:hyperlink w:anchor="_Toc153986047" w:history="1">
        <w:r w:rsidR="00FA3381" w:rsidRPr="00C519A3">
          <w:rPr>
            <w:rStyle w:val="Hyperlink"/>
            <w:noProof/>
            <w:rtl/>
          </w:rPr>
          <w:t>אופיר כץ (הליכוד):</w:t>
        </w:r>
        <w:r w:rsidR="00FA3381">
          <w:rPr>
            <w:noProof/>
            <w:webHidden/>
          </w:rPr>
          <w:tab/>
        </w:r>
        <w:r w:rsidR="00FA3381">
          <w:rPr>
            <w:noProof/>
            <w:webHidden/>
          </w:rPr>
          <w:fldChar w:fldCharType="begin"/>
        </w:r>
        <w:r w:rsidR="00FA3381">
          <w:rPr>
            <w:noProof/>
            <w:webHidden/>
          </w:rPr>
          <w:instrText xml:space="preserve"> PAGEREF _Toc153986047 \h </w:instrText>
        </w:r>
        <w:r w:rsidR="00FA3381">
          <w:rPr>
            <w:noProof/>
            <w:webHidden/>
          </w:rPr>
        </w:r>
        <w:r w:rsidR="00FA3381">
          <w:rPr>
            <w:noProof/>
            <w:webHidden/>
          </w:rPr>
          <w:fldChar w:fldCharType="separate"/>
        </w:r>
        <w:r w:rsidR="00BE0169">
          <w:rPr>
            <w:noProof/>
            <w:webHidden/>
            <w:rtl/>
          </w:rPr>
          <w:t>100</w:t>
        </w:r>
        <w:r w:rsidR="00FA3381">
          <w:rPr>
            <w:noProof/>
            <w:webHidden/>
          </w:rPr>
          <w:fldChar w:fldCharType="end"/>
        </w:r>
      </w:hyperlink>
    </w:p>
    <w:p w:rsidR="00FA3381" w:rsidRDefault="00252FF7" w:rsidP="00FA3381">
      <w:pPr>
        <w:pStyle w:val="TOC2"/>
        <w:tabs>
          <w:tab w:val="right" w:leader="dot" w:pos="8296"/>
        </w:tabs>
        <w:ind w:firstLine="0"/>
        <w:rPr>
          <w:noProof/>
        </w:rPr>
      </w:pPr>
      <w:hyperlink w:anchor="_Toc153986048" w:history="1">
        <w:r w:rsidR="00FA3381" w:rsidRPr="00C519A3">
          <w:rPr>
            <w:rStyle w:val="Hyperlink"/>
            <w:noProof/>
            <w:rtl/>
          </w:rPr>
          <w:t>שרון ניר (ישראל ביתנו):</w:t>
        </w:r>
        <w:r w:rsidR="00FA3381">
          <w:rPr>
            <w:noProof/>
            <w:webHidden/>
          </w:rPr>
          <w:tab/>
        </w:r>
        <w:r w:rsidR="00FA3381">
          <w:rPr>
            <w:noProof/>
            <w:webHidden/>
          </w:rPr>
          <w:fldChar w:fldCharType="begin"/>
        </w:r>
        <w:r w:rsidR="00FA3381">
          <w:rPr>
            <w:noProof/>
            <w:webHidden/>
          </w:rPr>
          <w:instrText xml:space="preserve"> PAGEREF _Toc153986048 \h </w:instrText>
        </w:r>
        <w:r w:rsidR="00FA3381">
          <w:rPr>
            <w:noProof/>
            <w:webHidden/>
          </w:rPr>
        </w:r>
        <w:r w:rsidR="00FA3381">
          <w:rPr>
            <w:noProof/>
            <w:webHidden/>
          </w:rPr>
          <w:fldChar w:fldCharType="separate"/>
        </w:r>
        <w:r w:rsidR="00BE0169">
          <w:rPr>
            <w:noProof/>
            <w:webHidden/>
            <w:rtl/>
          </w:rPr>
          <w:t>101</w:t>
        </w:r>
        <w:r w:rsidR="00FA3381">
          <w:rPr>
            <w:noProof/>
            <w:webHidden/>
          </w:rPr>
          <w:fldChar w:fldCharType="end"/>
        </w:r>
      </w:hyperlink>
    </w:p>
    <w:p w:rsidR="00FA3381" w:rsidRDefault="00252FF7" w:rsidP="00FA3381">
      <w:pPr>
        <w:pStyle w:val="TOC2"/>
        <w:tabs>
          <w:tab w:val="right" w:leader="dot" w:pos="8296"/>
        </w:tabs>
        <w:ind w:firstLine="0"/>
        <w:rPr>
          <w:noProof/>
        </w:rPr>
      </w:pPr>
      <w:hyperlink w:anchor="_Toc153986049" w:history="1">
        <w:r w:rsidR="00FA3381" w:rsidRPr="00C519A3">
          <w:rPr>
            <w:rStyle w:val="Hyperlink"/>
            <w:noProof/>
            <w:rtl/>
          </w:rPr>
          <w:t>עודד פורר (ישראל ביתנו):</w:t>
        </w:r>
        <w:r w:rsidR="00FA3381">
          <w:rPr>
            <w:noProof/>
            <w:webHidden/>
          </w:rPr>
          <w:tab/>
        </w:r>
        <w:r w:rsidR="00FA3381">
          <w:rPr>
            <w:noProof/>
            <w:webHidden/>
          </w:rPr>
          <w:fldChar w:fldCharType="begin"/>
        </w:r>
        <w:r w:rsidR="00FA3381">
          <w:rPr>
            <w:noProof/>
            <w:webHidden/>
          </w:rPr>
          <w:instrText xml:space="preserve"> PAGEREF _Toc153986049 \h </w:instrText>
        </w:r>
        <w:r w:rsidR="00FA3381">
          <w:rPr>
            <w:noProof/>
            <w:webHidden/>
          </w:rPr>
        </w:r>
        <w:r w:rsidR="00FA3381">
          <w:rPr>
            <w:noProof/>
            <w:webHidden/>
          </w:rPr>
          <w:fldChar w:fldCharType="separate"/>
        </w:r>
        <w:r w:rsidR="00BE0169">
          <w:rPr>
            <w:noProof/>
            <w:webHidden/>
            <w:rtl/>
          </w:rPr>
          <w:t>102</w:t>
        </w:r>
        <w:r w:rsidR="00FA3381">
          <w:rPr>
            <w:noProof/>
            <w:webHidden/>
          </w:rPr>
          <w:fldChar w:fldCharType="end"/>
        </w:r>
      </w:hyperlink>
    </w:p>
    <w:p w:rsidR="00FA3381" w:rsidRDefault="00252FF7" w:rsidP="00FA3381">
      <w:pPr>
        <w:pStyle w:val="TOC2"/>
        <w:tabs>
          <w:tab w:val="right" w:leader="dot" w:pos="8296"/>
        </w:tabs>
        <w:ind w:firstLine="0"/>
        <w:rPr>
          <w:noProof/>
        </w:rPr>
      </w:pPr>
      <w:hyperlink w:anchor="_Toc153986050" w:history="1">
        <w:r w:rsidR="00FA3381" w:rsidRPr="00C519A3">
          <w:rPr>
            <w:rStyle w:val="Hyperlink"/>
            <w:noProof/>
            <w:rtl/>
          </w:rPr>
          <w:t>יוליה מלינובסקי (ישראל ביתנו):</w:t>
        </w:r>
        <w:r w:rsidR="00FA3381">
          <w:rPr>
            <w:noProof/>
            <w:webHidden/>
          </w:rPr>
          <w:tab/>
        </w:r>
        <w:r w:rsidR="00FA3381">
          <w:rPr>
            <w:noProof/>
            <w:webHidden/>
          </w:rPr>
          <w:fldChar w:fldCharType="begin"/>
        </w:r>
        <w:r w:rsidR="00FA3381">
          <w:rPr>
            <w:noProof/>
            <w:webHidden/>
          </w:rPr>
          <w:instrText xml:space="preserve"> PAGEREF _Toc153986050 \h </w:instrText>
        </w:r>
        <w:r w:rsidR="00FA3381">
          <w:rPr>
            <w:noProof/>
            <w:webHidden/>
          </w:rPr>
        </w:r>
        <w:r w:rsidR="00FA3381">
          <w:rPr>
            <w:noProof/>
            <w:webHidden/>
          </w:rPr>
          <w:fldChar w:fldCharType="separate"/>
        </w:r>
        <w:r w:rsidR="00BE0169">
          <w:rPr>
            <w:noProof/>
            <w:webHidden/>
            <w:rtl/>
          </w:rPr>
          <w:t>103</w:t>
        </w:r>
        <w:r w:rsidR="00FA3381">
          <w:rPr>
            <w:noProof/>
            <w:webHidden/>
          </w:rPr>
          <w:fldChar w:fldCharType="end"/>
        </w:r>
      </w:hyperlink>
    </w:p>
    <w:p w:rsidR="00FA3381" w:rsidRDefault="00252FF7" w:rsidP="00FA3381">
      <w:pPr>
        <w:pStyle w:val="TOC2"/>
        <w:tabs>
          <w:tab w:val="right" w:leader="dot" w:pos="8296"/>
        </w:tabs>
        <w:ind w:firstLine="0"/>
        <w:rPr>
          <w:noProof/>
        </w:rPr>
      </w:pPr>
      <w:hyperlink w:anchor="_Toc153986051" w:history="1">
        <w:r w:rsidR="00FA3381" w:rsidRPr="00C519A3">
          <w:rPr>
            <w:rStyle w:val="Hyperlink"/>
            <w:noProof/>
            <w:rtl/>
          </w:rPr>
          <w:t>טלי גוטליב (הליכוד):</w:t>
        </w:r>
        <w:r w:rsidR="00FA3381">
          <w:rPr>
            <w:noProof/>
            <w:webHidden/>
          </w:rPr>
          <w:tab/>
        </w:r>
        <w:r w:rsidR="00FA3381">
          <w:rPr>
            <w:noProof/>
            <w:webHidden/>
          </w:rPr>
          <w:fldChar w:fldCharType="begin"/>
        </w:r>
        <w:r w:rsidR="00FA3381">
          <w:rPr>
            <w:noProof/>
            <w:webHidden/>
          </w:rPr>
          <w:instrText xml:space="preserve"> PAGEREF _Toc153986051 \h </w:instrText>
        </w:r>
        <w:r w:rsidR="00FA3381">
          <w:rPr>
            <w:noProof/>
            <w:webHidden/>
          </w:rPr>
        </w:r>
        <w:r w:rsidR="00FA3381">
          <w:rPr>
            <w:noProof/>
            <w:webHidden/>
          </w:rPr>
          <w:fldChar w:fldCharType="separate"/>
        </w:r>
        <w:r w:rsidR="00BE0169">
          <w:rPr>
            <w:noProof/>
            <w:webHidden/>
            <w:rtl/>
          </w:rPr>
          <w:t>105</w:t>
        </w:r>
        <w:r w:rsidR="00FA3381">
          <w:rPr>
            <w:noProof/>
            <w:webHidden/>
          </w:rPr>
          <w:fldChar w:fldCharType="end"/>
        </w:r>
      </w:hyperlink>
    </w:p>
    <w:p w:rsidR="00FA3381" w:rsidRDefault="00252FF7" w:rsidP="00FA3381">
      <w:pPr>
        <w:pStyle w:val="TOC2"/>
        <w:tabs>
          <w:tab w:val="right" w:leader="dot" w:pos="8296"/>
        </w:tabs>
        <w:ind w:firstLine="0"/>
        <w:rPr>
          <w:noProof/>
        </w:rPr>
      </w:pPr>
      <w:hyperlink w:anchor="_Toc153986052" w:history="1">
        <w:r w:rsidR="00FA3381" w:rsidRPr="00C519A3">
          <w:rPr>
            <w:rStyle w:val="Hyperlink"/>
            <w:noProof/>
            <w:rtl/>
          </w:rPr>
          <w:t>אלי דלל (הליכוד):</w:t>
        </w:r>
        <w:r w:rsidR="00FA3381">
          <w:rPr>
            <w:noProof/>
            <w:webHidden/>
          </w:rPr>
          <w:tab/>
        </w:r>
        <w:r w:rsidR="00FA3381">
          <w:rPr>
            <w:noProof/>
            <w:webHidden/>
          </w:rPr>
          <w:fldChar w:fldCharType="begin"/>
        </w:r>
        <w:r w:rsidR="00FA3381">
          <w:rPr>
            <w:noProof/>
            <w:webHidden/>
          </w:rPr>
          <w:instrText xml:space="preserve"> PAGEREF _Toc153986052 \h </w:instrText>
        </w:r>
        <w:r w:rsidR="00FA3381">
          <w:rPr>
            <w:noProof/>
            <w:webHidden/>
          </w:rPr>
        </w:r>
        <w:r w:rsidR="00FA3381">
          <w:rPr>
            <w:noProof/>
            <w:webHidden/>
          </w:rPr>
          <w:fldChar w:fldCharType="separate"/>
        </w:r>
        <w:r w:rsidR="00BE0169">
          <w:rPr>
            <w:noProof/>
            <w:webHidden/>
            <w:rtl/>
          </w:rPr>
          <w:t>106</w:t>
        </w:r>
        <w:r w:rsidR="00FA3381">
          <w:rPr>
            <w:noProof/>
            <w:webHidden/>
          </w:rPr>
          <w:fldChar w:fldCharType="end"/>
        </w:r>
      </w:hyperlink>
    </w:p>
    <w:p w:rsidR="00FA3381" w:rsidRDefault="00252FF7" w:rsidP="00FA3381">
      <w:pPr>
        <w:pStyle w:val="TOC2"/>
        <w:tabs>
          <w:tab w:val="right" w:leader="dot" w:pos="8296"/>
        </w:tabs>
        <w:ind w:firstLine="0"/>
        <w:rPr>
          <w:noProof/>
        </w:rPr>
      </w:pPr>
      <w:hyperlink w:anchor="_Toc153986053" w:history="1">
        <w:r w:rsidR="00FA3381" w:rsidRPr="00C519A3">
          <w:rPr>
            <w:rStyle w:val="Hyperlink"/>
            <w:noProof/>
            <w:rtl/>
          </w:rPr>
          <w:t>מיכאל מרדכי ביטון (המחנה הממלכתי):</w:t>
        </w:r>
        <w:r w:rsidR="00FA3381">
          <w:rPr>
            <w:noProof/>
            <w:webHidden/>
          </w:rPr>
          <w:tab/>
        </w:r>
        <w:r w:rsidR="00FA3381">
          <w:rPr>
            <w:noProof/>
            <w:webHidden/>
          </w:rPr>
          <w:fldChar w:fldCharType="begin"/>
        </w:r>
        <w:r w:rsidR="00FA3381">
          <w:rPr>
            <w:noProof/>
            <w:webHidden/>
          </w:rPr>
          <w:instrText xml:space="preserve"> PAGEREF _Toc153986053 \h </w:instrText>
        </w:r>
        <w:r w:rsidR="00FA3381">
          <w:rPr>
            <w:noProof/>
            <w:webHidden/>
          </w:rPr>
        </w:r>
        <w:r w:rsidR="00FA3381">
          <w:rPr>
            <w:noProof/>
            <w:webHidden/>
          </w:rPr>
          <w:fldChar w:fldCharType="separate"/>
        </w:r>
        <w:r w:rsidR="00BE0169">
          <w:rPr>
            <w:noProof/>
            <w:webHidden/>
            <w:rtl/>
          </w:rPr>
          <w:t>107</w:t>
        </w:r>
        <w:r w:rsidR="00FA3381">
          <w:rPr>
            <w:noProof/>
            <w:webHidden/>
          </w:rPr>
          <w:fldChar w:fldCharType="end"/>
        </w:r>
      </w:hyperlink>
    </w:p>
    <w:p w:rsidR="00FA3381" w:rsidRDefault="00252FF7" w:rsidP="00FA3381">
      <w:pPr>
        <w:pStyle w:val="TOC2"/>
        <w:tabs>
          <w:tab w:val="right" w:leader="dot" w:pos="8296"/>
        </w:tabs>
        <w:ind w:firstLine="0"/>
        <w:rPr>
          <w:noProof/>
        </w:rPr>
      </w:pPr>
      <w:hyperlink w:anchor="_Toc153986054" w:history="1">
        <w:r w:rsidR="00FA3381" w:rsidRPr="00C519A3">
          <w:rPr>
            <w:rStyle w:val="Hyperlink"/>
            <w:noProof/>
            <w:rtl/>
          </w:rPr>
          <w:t>שר החדשנות, המדע והטכנולוגיה אופיר אקוניס:</w:t>
        </w:r>
        <w:r w:rsidR="00FA3381">
          <w:rPr>
            <w:noProof/>
            <w:webHidden/>
          </w:rPr>
          <w:tab/>
        </w:r>
        <w:r w:rsidR="00FA3381">
          <w:rPr>
            <w:noProof/>
            <w:webHidden/>
          </w:rPr>
          <w:fldChar w:fldCharType="begin"/>
        </w:r>
        <w:r w:rsidR="00FA3381">
          <w:rPr>
            <w:noProof/>
            <w:webHidden/>
          </w:rPr>
          <w:instrText xml:space="preserve"> PAGEREF _Toc153986054 \h </w:instrText>
        </w:r>
        <w:r w:rsidR="00FA3381">
          <w:rPr>
            <w:noProof/>
            <w:webHidden/>
          </w:rPr>
        </w:r>
        <w:r w:rsidR="00FA3381">
          <w:rPr>
            <w:noProof/>
            <w:webHidden/>
          </w:rPr>
          <w:fldChar w:fldCharType="separate"/>
        </w:r>
        <w:r w:rsidR="00BE0169">
          <w:rPr>
            <w:noProof/>
            <w:webHidden/>
            <w:rtl/>
          </w:rPr>
          <w:t>109</w:t>
        </w:r>
        <w:r w:rsidR="00FA3381">
          <w:rPr>
            <w:noProof/>
            <w:webHidden/>
          </w:rPr>
          <w:fldChar w:fldCharType="end"/>
        </w:r>
      </w:hyperlink>
    </w:p>
    <w:p w:rsidR="00FA3381" w:rsidRDefault="00FA3381" w:rsidP="00FA3381">
      <w:pPr>
        <w:ind w:firstLine="0"/>
        <w:rPr>
          <w:rtl/>
        </w:rPr>
      </w:pPr>
      <w:r>
        <w:rPr>
          <w:rtl/>
        </w:rPr>
        <w:fldChar w:fldCharType="end"/>
      </w:r>
    </w:p>
    <w:p w:rsidR="009D7120" w:rsidRDefault="009D7120" w:rsidP="00992D3B">
      <w:pPr>
        <w:pStyle w:val="a6"/>
        <w:rPr>
          <w:rtl/>
        </w:rPr>
      </w:pPr>
      <w:bookmarkStart w:id="3" w:name="ET_subject_מסמכים__שהונחו_על_שולחן_1"/>
      <w:r w:rsidRPr="004740E1">
        <w:rPr>
          <w:rStyle w:val="TagStyle"/>
          <w:rtl/>
        </w:rPr>
        <w:lastRenderedPageBreak/>
        <w:t xml:space="preserve">&lt;&lt; נושא &gt;&gt; </w:t>
      </w:r>
      <w:bookmarkStart w:id="4" w:name="_Toc153986001"/>
      <w:r w:rsidRPr="004740E1">
        <w:rPr>
          <w:rtl/>
        </w:rPr>
        <w:t>מסמכים שהונחו על שולחן הכנסת</w:t>
      </w:r>
      <w:bookmarkEnd w:id="4"/>
      <w:r w:rsidRPr="004740E1">
        <w:rPr>
          <w:rStyle w:val="TagStyle"/>
          <w:rtl/>
        </w:rPr>
        <w:t xml:space="preserve"> &lt;&lt; נושא &gt;&gt;</w:t>
      </w:r>
      <w:r>
        <w:rPr>
          <w:rtl/>
        </w:rPr>
        <w:t xml:space="preserve"> </w:t>
      </w:r>
      <w:bookmarkEnd w:id="3"/>
    </w:p>
    <w:p w:rsidR="009D7120" w:rsidRDefault="009D7120" w:rsidP="00B0453D">
      <w:pPr>
        <w:rPr>
          <w:rtl/>
        </w:rPr>
      </w:pPr>
    </w:p>
    <w:p w:rsidR="009D7120" w:rsidRDefault="009D7120" w:rsidP="00992D3B">
      <w:pPr>
        <w:pStyle w:val="af6"/>
        <w:keepNext/>
        <w:rPr>
          <w:rtl/>
        </w:rPr>
      </w:pPr>
      <w:bookmarkStart w:id="5" w:name="ET_yor_6423_2"/>
      <w:r w:rsidRPr="008B5FF1">
        <w:rPr>
          <w:rStyle w:val="TagStyle"/>
          <w:rtl/>
        </w:rPr>
        <w:t xml:space="preserve"> &lt;&lt; יור &gt;&gt; </w:t>
      </w:r>
      <w:r>
        <w:rPr>
          <w:rtl/>
        </w:rPr>
        <w:t>היו"ר אמיר אוחנה:</w:t>
      </w:r>
      <w:r w:rsidRPr="008B5FF1">
        <w:rPr>
          <w:rStyle w:val="TagStyle"/>
          <w:rtl/>
        </w:rPr>
        <w:t xml:space="preserve"> &lt;&lt; יור &gt;&gt;</w:t>
      </w:r>
      <w:r>
        <w:rPr>
          <w:rtl/>
        </w:rPr>
        <w:t xml:space="preserve"> </w:t>
      </w:r>
      <w:bookmarkEnd w:id="5"/>
    </w:p>
    <w:p w:rsidR="009D7120" w:rsidRDefault="009D7120" w:rsidP="00B0453D">
      <w:pPr>
        <w:rPr>
          <w:rtl/>
          <w:lang w:eastAsia="he-IL"/>
        </w:rPr>
      </w:pPr>
    </w:p>
    <w:p w:rsidR="009D7120" w:rsidRDefault="009D7120" w:rsidP="00F12875">
      <w:pPr>
        <w:rPr>
          <w:rtl/>
          <w:lang w:eastAsia="he-IL"/>
        </w:rPr>
      </w:pPr>
      <w:r>
        <w:rPr>
          <w:rFonts w:hint="cs"/>
          <w:rtl/>
          <w:lang w:eastAsia="he-IL"/>
        </w:rPr>
        <w:t xml:space="preserve">חברות וחברי הכנסת, אני פותח את ישיבת הכנסת היום, יום רביעי ח' בטבת </w:t>
      </w:r>
      <w:proofErr w:type="spellStart"/>
      <w:r>
        <w:rPr>
          <w:rFonts w:hint="cs"/>
          <w:rtl/>
          <w:lang w:eastAsia="he-IL"/>
        </w:rPr>
        <w:t>התשפ"ד</w:t>
      </w:r>
      <w:proofErr w:type="spellEnd"/>
      <w:r>
        <w:rPr>
          <w:rFonts w:hint="cs"/>
          <w:rtl/>
          <w:lang w:eastAsia="he-IL"/>
        </w:rPr>
        <w:t xml:space="preserve">, 20 בדצמבר 2023. </w:t>
      </w:r>
      <w:bookmarkStart w:id="6" w:name="_ETM_Q1_142000"/>
      <w:bookmarkEnd w:id="6"/>
    </w:p>
    <w:p w:rsidR="009D7120" w:rsidRDefault="009D7120" w:rsidP="00F12875">
      <w:pPr>
        <w:rPr>
          <w:rtl/>
          <w:lang w:eastAsia="he-IL"/>
        </w:rPr>
      </w:pPr>
    </w:p>
    <w:p w:rsidR="009D7120" w:rsidRDefault="009D7120" w:rsidP="00F12875">
      <w:pPr>
        <w:rPr>
          <w:rtl/>
          <w:lang w:eastAsia="he-IL"/>
        </w:rPr>
      </w:pPr>
      <w:r>
        <w:rPr>
          <w:rFonts w:hint="cs"/>
          <w:rtl/>
          <w:lang w:eastAsia="he-IL"/>
        </w:rPr>
        <w:t>הודעה למזכיר הכנסת, בבקשה.</w:t>
      </w:r>
    </w:p>
    <w:p w:rsidR="009D7120" w:rsidRDefault="009D7120" w:rsidP="00992D3B">
      <w:pPr>
        <w:rPr>
          <w:rtl/>
          <w:lang w:eastAsia="he-IL"/>
        </w:rPr>
      </w:pPr>
    </w:p>
    <w:p w:rsidR="009D7120" w:rsidRDefault="009D7120" w:rsidP="00992D3B">
      <w:pPr>
        <w:pStyle w:val="af5"/>
        <w:keepNext/>
        <w:rPr>
          <w:rtl/>
        </w:rPr>
      </w:pPr>
      <w:bookmarkStart w:id="7" w:name="ET_interruption_6327_3"/>
      <w:r w:rsidRPr="008B5FF1">
        <w:rPr>
          <w:rStyle w:val="TagStyle"/>
          <w:rtl/>
        </w:rPr>
        <w:t xml:space="preserve"> &lt;&lt; קריאה &gt;&gt; </w:t>
      </w:r>
      <w:r>
        <w:rPr>
          <w:rtl/>
        </w:rPr>
        <w:t>מזכיר הכנסת דן מרזוק:</w:t>
      </w:r>
      <w:r w:rsidRPr="008B5FF1">
        <w:rPr>
          <w:rStyle w:val="TagStyle"/>
          <w:rtl/>
        </w:rPr>
        <w:t xml:space="preserve"> &lt;&lt; קריאה &gt;&gt;</w:t>
      </w:r>
      <w:r>
        <w:rPr>
          <w:rtl/>
        </w:rPr>
        <w:t xml:space="preserve"> </w:t>
      </w:r>
      <w:bookmarkEnd w:id="7"/>
    </w:p>
    <w:p w:rsidR="009D7120" w:rsidRDefault="009D7120" w:rsidP="00B0453D">
      <w:pPr>
        <w:rPr>
          <w:rtl/>
          <w:lang w:eastAsia="he-IL"/>
        </w:rPr>
      </w:pPr>
    </w:p>
    <w:p w:rsidR="009D7120" w:rsidRDefault="009D7120" w:rsidP="00446785">
      <w:pPr>
        <w:rPr>
          <w:rtl/>
          <w:lang w:eastAsia="he-IL"/>
        </w:rPr>
      </w:pPr>
      <w:r>
        <w:rPr>
          <w:rtl/>
          <w:lang w:eastAsia="he-IL"/>
        </w:rPr>
        <w:t>ברשות יושב</w:t>
      </w:r>
      <w:r>
        <w:rPr>
          <w:rFonts w:hint="cs"/>
          <w:rtl/>
          <w:lang w:eastAsia="he-IL"/>
        </w:rPr>
        <w:t>-</w:t>
      </w:r>
      <w:r>
        <w:rPr>
          <w:rtl/>
          <w:lang w:eastAsia="he-IL"/>
        </w:rPr>
        <w:t>ראש הכנסת</w:t>
      </w:r>
      <w:r>
        <w:rPr>
          <w:rFonts w:hint="cs"/>
          <w:rtl/>
          <w:lang w:eastAsia="he-IL"/>
        </w:rPr>
        <w:t>,</w:t>
      </w:r>
      <w:r>
        <w:rPr>
          <w:rtl/>
          <w:lang w:eastAsia="he-IL"/>
        </w:rPr>
        <w:t xml:space="preserve"> אני מתכבד להודיעכם</w:t>
      </w:r>
      <w:r>
        <w:rPr>
          <w:rFonts w:hint="cs"/>
          <w:rtl/>
          <w:lang w:eastAsia="he-IL"/>
        </w:rPr>
        <w:t>,</w:t>
      </w:r>
      <w:r>
        <w:rPr>
          <w:rtl/>
          <w:lang w:eastAsia="he-IL"/>
        </w:rPr>
        <w:t xml:space="preserve"> כי הונח</w:t>
      </w:r>
      <w:r>
        <w:rPr>
          <w:rFonts w:hint="cs"/>
          <w:rtl/>
          <w:lang w:eastAsia="he-IL"/>
        </w:rPr>
        <w:t>ו</w:t>
      </w:r>
      <w:r>
        <w:rPr>
          <w:rtl/>
          <w:lang w:eastAsia="he-IL"/>
        </w:rPr>
        <w:t xml:space="preserve"> היום על שולחן הכנסת </w:t>
      </w:r>
      <w:r>
        <w:rPr>
          <w:rFonts w:hint="cs"/>
          <w:rtl/>
          <w:lang w:eastAsia="he-IL"/>
        </w:rPr>
        <w:t>–</w:t>
      </w:r>
    </w:p>
    <w:p w:rsidR="009D7120" w:rsidRDefault="009D7120" w:rsidP="00446785">
      <w:pPr>
        <w:rPr>
          <w:rtl/>
          <w:lang w:eastAsia="he-IL"/>
        </w:rPr>
      </w:pPr>
    </w:p>
    <w:p w:rsidR="009D7120" w:rsidRDefault="009D7120" w:rsidP="00AB2A21">
      <w:pPr>
        <w:rPr>
          <w:rtl/>
          <w:lang w:eastAsia="he-IL"/>
        </w:rPr>
      </w:pPr>
      <w:r>
        <w:rPr>
          <w:rtl/>
          <w:lang w:eastAsia="he-IL"/>
        </w:rPr>
        <w:t>דוח מיוחד של נציב תלונות הציבור בנושא תלונות הציבור בשבועות הראשונים של מלחמת חרבות ברזל.</w:t>
      </w:r>
    </w:p>
    <w:p w:rsidR="009D7120" w:rsidRDefault="009D7120" w:rsidP="00446785">
      <w:pPr>
        <w:rPr>
          <w:rtl/>
          <w:lang w:eastAsia="he-IL"/>
        </w:rPr>
      </w:pPr>
      <w:bookmarkStart w:id="8" w:name="_ETM_Q1_154000"/>
      <w:bookmarkEnd w:id="8"/>
    </w:p>
    <w:p w:rsidR="009D7120" w:rsidRDefault="009D7120" w:rsidP="00AB2A21">
      <w:pPr>
        <w:rPr>
          <w:rtl/>
          <w:lang w:eastAsia="he-IL"/>
        </w:rPr>
      </w:pPr>
      <w:r>
        <w:rPr>
          <w:rtl/>
          <w:lang w:eastAsia="he-IL"/>
        </w:rPr>
        <w:t xml:space="preserve">מסקנות ועדת הבריאות בעקבות דיון מהיר </w:t>
      </w:r>
      <w:r>
        <w:rPr>
          <w:rFonts w:hint="cs"/>
          <w:rtl/>
          <w:lang w:eastAsia="he-IL"/>
        </w:rPr>
        <w:t xml:space="preserve">בהצעתם </w:t>
      </w:r>
      <w:r>
        <w:rPr>
          <w:rtl/>
          <w:lang w:eastAsia="he-IL"/>
        </w:rPr>
        <w:t xml:space="preserve">של חברות הכנסת קארין אלהרר, קטי </w:t>
      </w:r>
      <w:proofErr w:type="spellStart"/>
      <w:r>
        <w:rPr>
          <w:rtl/>
          <w:lang w:eastAsia="he-IL"/>
        </w:rPr>
        <w:t>קטרין</w:t>
      </w:r>
      <w:proofErr w:type="spellEnd"/>
      <w:r>
        <w:rPr>
          <w:rtl/>
          <w:lang w:eastAsia="he-IL"/>
        </w:rPr>
        <w:t xml:space="preserve"> שטרית, פנינה תמנו, יוליה </w:t>
      </w:r>
      <w:proofErr w:type="spellStart"/>
      <w:r>
        <w:rPr>
          <w:rtl/>
          <w:lang w:eastAsia="he-IL"/>
        </w:rPr>
        <w:t>מלינובסקי</w:t>
      </w:r>
      <w:proofErr w:type="spellEnd"/>
      <w:r>
        <w:rPr>
          <w:rtl/>
          <w:lang w:eastAsia="he-IL"/>
        </w:rPr>
        <w:t xml:space="preserve">, נעמה לזימי, מיכל מרים </w:t>
      </w:r>
      <w:proofErr w:type="spellStart"/>
      <w:r>
        <w:rPr>
          <w:rtl/>
          <w:lang w:eastAsia="he-IL"/>
        </w:rPr>
        <w:t>וולדיגר</w:t>
      </w:r>
      <w:proofErr w:type="spellEnd"/>
      <w:r>
        <w:rPr>
          <w:rtl/>
          <w:lang w:eastAsia="he-IL"/>
        </w:rPr>
        <w:t xml:space="preserve"> ולימור </w:t>
      </w:r>
      <w:proofErr w:type="spellStart"/>
      <w:r>
        <w:rPr>
          <w:rtl/>
          <w:lang w:eastAsia="he-IL"/>
        </w:rPr>
        <w:t>סון</w:t>
      </w:r>
      <w:proofErr w:type="spellEnd"/>
      <w:r>
        <w:rPr>
          <w:rtl/>
          <w:lang w:eastAsia="he-IL"/>
        </w:rPr>
        <w:t xml:space="preserve"> הר מלך בנושא: מענה טיפולי לנפגעות ולנפגעי תקיפה מינית באירועי </w:t>
      </w:r>
      <w:r>
        <w:rPr>
          <w:rFonts w:hint="cs"/>
          <w:rtl/>
          <w:lang w:eastAsia="he-IL"/>
        </w:rPr>
        <w:t>7 ב</w:t>
      </w:r>
      <w:r>
        <w:rPr>
          <w:rtl/>
          <w:lang w:eastAsia="he-IL"/>
        </w:rPr>
        <w:t>אוקטובר.</w:t>
      </w:r>
      <w:r>
        <w:rPr>
          <w:rFonts w:hint="cs"/>
          <w:rtl/>
          <w:lang w:eastAsia="he-IL"/>
        </w:rPr>
        <w:t xml:space="preserve"> תודה.</w:t>
      </w:r>
    </w:p>
    <w:p w:rsidR="009D7120" w:rsidRDefault="009D7120" w:rsidP="00446785">
      <w:pPr>
        <w:rPr>
          <w:rtl/>
          <w:lang w:eastAsia="he-IL"/>
        </w:rPr>
      </w:pPr>
    </w:p>
    <w:p w:rsidR="009D7120" w:rsidRDefault="009D7120" w:rsidP="00992D3B">
      <w:pPr>
        <w:pStyle w:val="af6"/>
        <w:keepNext/>
        <w:rPr>
          <w:rtl/>
        </w:rPr>
      </w:pPr>
      <w:bookmarkStart w:id="9" w:name="ET_yor_6423_4"/>
      <w:r w:rsidRPr="006B0A1A">
        <w:rPr>
          <w:rStyle w:val="TagStyle"/>
          <w:rtl/>
        </w:rPr>
        <w:t xml:space="preserve"> &lt;&lt; יור &gt;&gt; </w:t>
      </w:r>
      <w:r>
        <w:rPr>
          <w:rtl/>
        </w:rPr>
        <w:t>היו"ר אמיר אוחנה:</w:t>
      </w:r>
      <w:r w:rsidRPr="006B0A1A">
        <w:rPr>
          <w:rStyle w:val="TagStyle"/>
          <w:rtl/>
        </w:rPr>
        <w:t xml:space="preserve"> &lt;&lt; יור &gt;&gt;</w:t>
      </w:r>
      <w:r>
        <w:rPr>
          <w:rtl/>
        </w:rPr>
        <w:t xml:space="preserve"> </w:t>
      </w:r>
      <w:bookmarkEnd w:id="9"/>
    </w:p>
    <w:p w:rsidR="009D7120" w:rsidRDefault="009D7120" w:rsidP="00B0453D">
      <w:pPr>
        <w:rPr>
          <w:rtl/>
          <w:lang w:eastAsia="he-IL"/>
        </w:rPr>
      </w:pPr>
    </w:p>
    <w:p w:rsidR="009D7120" w:rsidRDefault="009D7120" w:rsidP="00992D3B">
      <w:pPr>
        <w:rPr>
          <w:rtl/>
          <w:lang w:eastAsia="he-IL"/>
        </w:rPr>
      </w:pPr>
      <w:r>
        <w:rPr>
          <w:rFonts w:hint="cs"/>
          <w:rtl/>
          <w:lang w:eastAsia="he-IL"/>
        </w:rPr>
        <w:t>תודה למזכיר הכנסת.</w:t>
      </w:r>
    </w:p>
    <w:p w:rsidR="009D7120" w:rsidRDefault="009D7120" w:rsidP="00992D3B">
      <w:pPr>
        <w:rPr>
          <w:rtl/>
          <w:lang w:eastAsia="he-IL"/>
        </w:rPr>
      </w:pPr>
    </w:p>
    <w:p w:rsidR="009D7120" w:rsidRDefault="009D7120" w:rsidP="00992D3B">
      <w:pPr>
        <w:rPr>
          <w:rtl/>
          <w:lang w:eastAsia="he-IL"/>
        </w:rPr>
      </w:pPr>
    </w:p>
    <w:p w:rsidR="009D7120" w:rsidRDefault="00521709" w:rsidP="00521709">
      <w:pPr>
        <w:pStyle w:val="a6"/>
        <w:rPr>
          <w:rtl/>
          <w:lang w:eastAsia="he-IL"/>
        </w:rPr>
      </w:pPr>
      <w:bookmarkStart w:id="10" w:name="ET_query_שאילתה_דחופה__5"/>
      <w:bookmarkStart w:id="11" w:name="ET_subject_שאילתה_דחופה_429"/>
      <w:r w:rsidRPr="00521709">
        <w:rPr>
          <w:rStyle w:val="TagStyle"/>
          <w:rtl/>
        </w:rPr>
        <w:t xml:space="preserve"> &lt;&lt; נושא &gt;&gt;</w:t>
      </w:r>
      <w:r w:rsidR="009D7120" w:rsidRPr="00446785">
        <w:rPr>
          <w:rStyle w:val="TagStyle"/>
          <w:rtl/>
        </w:rPr>
        <w:t xml:space="preserve"> </w:t>
      </w:r>
      <w:bookmarkStart w:id="12" w:name="_Toc153986002"/>
      <w:r w:rsidR="009D7120">
        <w:rPr>
          <w:rtl/>
          <w:lang w:eastAsia="he-IL"/>
        </w:rPr>
        <w:t>שאילתה דחופה</w:t>
      </w:r>
      <w:bookmarkEnd w:id="12"/>
      <w:r w:rsidR="009D7120">
        <w:rPr>
          <w:rtl/>
          <w:lang w:eastAsia="he-IL"/>
        </w:rPr>
        <w:t xml:space="preserve"> </w:t>
      </w:r>
      <w:bookmarkEnd w:id="10"/>
      <w:r w:rsidRPr="00521709">
        <w:rPr>
          <w:rStyle w:val="TagStyle"/>
          <w:rtl/>
        </w:rPr>
        <w:t xml:space="preserve">&lt;&lt; נושא &gt;&gt; </w:t>
      </w:r>
      <w:r w:rsidR="009D7120">
        <w:rPr>
          <w:rtl/>
          <w:lang w:eastAsia="he-IL"/>
        </w:rPr>
        <w:t xml:space="preserve"> </w:t>
      </w:r>
    </w:p>
    <w:bookmarkEnd w:id="11"/>
    <w:p w:rsidR="009D7120" w:rsidRDefault="009D7120" w:rsidP="00446785">
      <w:pPr>
        <w:rPr>
          <w:rtl/>
          <w:lang w:eastAsia="he-IL"/>
        </w:rPr>
      </w:pPr>
    </w:p>
    <w:p w:rsidR="009D7120" w:rsidRDefault="009D7120" w:rsidP="00446785">
      <w:pPr>
        <w:pStyle w:val="af6"/>
        <w:keepNext/>
        <w:rPr>
          <w:rtl/>
        </w:rPr>
      </w:pPr>
      <w:bookmarkStart w:id="13" w:name="ET_yor_6423_6"/>
      <w:r w:rsidRPr="00446785">
        <w:rPr>
          <w:rStyle w:val="TagStyle"/>
          <w:rtl/>
        </w:rPr>
        <w:t xml:space="preserve"> &lt;&lt; יור &gt;&gt; </w:t>
      </w:r>
      <w:r>
        <w:rPr>
          <w:rtl/>
        </w:rPr>
        <w:t>היו"ר אמיר אוחנה:</w:t>
      </w:r>
      <w:r w:rsidRPr="00446785">
        <w:rPr>
          <w:rStyle w:val="TagStyle"/>
          <w:rtl/>
        </w:rPr>
        <w:t xml:space="preserve"> &lt;&lt; יור &gt;&gt;</w:t>
      </w:r>
      <w:r>
        <w:rPr>
          <w:rtl/>
        </w:rPr>
        <w:t xml:space="preserve"> </w:t>
      </w:r>
      <w:bookmarkEnd w:id="13"/>
    </w:p>
    <w:p w:rsidR="009D7120" w:rsidRDefault="009D7120" w:rsidP="00B0453D">
      <w:pPr>
        <w:rPr>
          <w:rtl/>
          <w:lang w:eastAsia="he-IL"/>
        </w:rPr>
      </w:pPr>
    </w:p>
    <w:p w:rsidR="009D7120" w:rsidRDefault="009D7120" w:rsidP="00F12875">
      <w:pPr>
        <w:rPr>
          <w:rtl/>
        </w:rPr>
      </w:pPr>
      <w:bookmarkStart w:id="14" w:name="_ETM_Q1_183280"/>
      <w:bookmarkEnd w:id="14"/>
      <w:r>
        <w:rPr>
          <w:rtl/>
        </w:rPr>
        <w:t xml:space="preserve">הנושא </w:t>
      </w:r>
      <w:bookmarkStart w:id="15" w:name="_ETM_Q1_183609"/>
      <w:bookmarkEnd w:id="15"/>
      <w:r>
        <w:rPr>
          <w:rtl/>
        </w:rPr>
        <w:t xml:space="preserve">הראשון </w:t>
      </w:r>
      <w:bookmarkStart w:id="16" w:name="_ETM_Q1_184000"/>
      <w:bookmarkEnd w:id="16"/>
      <w:r>
        <w:rPr>
          <w:rtl/>
        </w:rPr>
        <w:t xml:space="preserve">על </w:t>
      </w:r>
      <w:bookmarkStart w:id="17" w:name="_ETM_Q1_184120"/>
      <w:bookmarkEnd w:id="17"/>
      <w:r>
        <w:rPr>
          <w:rtl/>
        </w:rPr>
        <w:t>סדר</w:t>
      </w:r>
      <w:bookmarkStart w:id="18" w:name="_ETM_Q1_184419"/>
      <w:bookmarkEnd w:id="18"/>
      <w:r>
        <w:rPr>
          <w:rFonts w:hint="cs"/>
          <w:rtl/>
        </w:rPr>
        <w:t>-</w:t>
      </w:r>
      <w:r>
        <w:rPr>
          <w:rtl/>
        </w:rPr>
        <w:t xml:space="preserve">היום </w:t>
      </w:r>
      <w:bookmarkStart w:id="19" w:name="_ETM_Q1_184659"/>
      <w:bookmarkEnd w:id="19"/>
      <w:r>
        <w:rPr>
          <w:rFonts w:hint="cs"/>
          <w:rtl/>
        </w:rPr>
        <w:t xml:space="preserve">– </w:t>
      </w:r>
      <w:r>
        <w:rPr>
          <w:rtl/>
        </w:rPr>
        <w:t xml:space="preserve">שאילתה </w:t>
      </w:r>
      <w:bookmarkStart w:id="20" w:name="_ETM_Q1_185139"/>
      <w:bookmarkEnd w:id="20"/>
      <w:r>
        <w:rPr>
          <w:rtl/>
        </w:rPr>
        <w:t xml:space="preserve">דחופה </w:t>
      </w:r>
      <w:bookmarkStart w:id="21" w:name="_ETM_Q1_185620"/>
      <w:bookmarkEnd w:id="21"/>
      <w:r>
        <w:rPr>
          <w:rtl/>
        </w:rPr>
        <w:t xml:space="preserve">לשר </w:t>
      </w:r>
      <w:bookmarkStart w:id="22" w:name="_ETM_Q1_186010"/>
      <w:bookmarkEnd w:id="22"/>
      <w:r>
        <w:rPr>
          <w:rtl/>
        </w:rPr>
        <w:t>הפנים</w:t>
      </w:r>
      <w:r>
        <w:rPr>
          <w:rFonts w:hint="cs"/>
          <w:rtl/>
        </w:rPr>
        <w:t>.</w:t>
      </w:r>
      <w:r>
        <w:rPr>
          <w:rtl/>
        </w:rPr>
        <w:t xml:space="preserve"> </w:t>
      </w:r>
      <w:bookmarkStart w:id="23" w:name="_ETM_Q1_186919"/>
      <w:bookmarkEnd w:id="23"/>
      <w:r>
        <w:rPr>
          <w:rtl/>
        </w:rPr>
        <w:t xml:space="preserve">השאילתה </w:t>
      </w:r>
      <w:bookmarkStart w:id="24" w:name="_ETM_Q1_187579"/>
      <w:bookmarkEnd w:id="24"/>
      <w:r>
        <w:rPr>
          <w:rFonts w:hint="cs"/>
          <w:rtl/>
        </w:rPr>
        <w:t xml:space="preserve">היא </w:t>
      </w:r>
      <w:r>
        <w:rPr>
          <w:rtl/>
        </w:rPr>
        <w:t xml:space="preserve">של </w:t>
      </w:r>
      <w:bookmarkStart w:id="25" w:name="_ETM_Q1_187760"/>
      <w:bookmarkEnd w:id="25"/>
      <w:r>
        <w:rPr>
          <w:rtl/>
        </w:rPr>
        <w:t xml:space="preserve">חברת </w:t>
      </w:r>
      <w:bookmarkStart w:id="26" w:name="_ETM_Q1_188209"/>
      <w:bookmarkEnd w:id="26"/>
      <w:r>
        <w:rPr>
          <w:rtl/>
        </w:rPr>
        <w:t xml:space="preserve">הכנסת </w:t>
      </w:r>
      <w:bookmarkStart w:id="27" w:name="_ETM_Q1_188599"/>
      <w:bookmarkEnd w:id="27"/>
      <w:r>
        <w:rPr>
          <w:rtl/>
        </w:rPr>
        <w:t xml:space="preserve">מיכל </w:t>
      </w:r>
      <w:bookmarkStart w:id="28" w:name="_ETM_Q1_188959"/>
      <w:bookmarkEnd w:id="28"/>
      <w:r>
        <w:rPr>
          <w:rtl/>
        </w:rPr>
        <w:t xml:space="preserve">מרים </w:t>
      </w:r>
      <w:bookmarkStart w:id="29" w:name="_ETM_Q1_189319"/>
      <w:bookmarkEnd w:id="29"/>
      <w:proofErr w:type="spellStart"/>
      <w:r>
        <w:rPr>
          <w:rtl/>
        </w:rPr>
        <w:t>ו</w:t>
      </w:r>
      <w:r>
        <w:rPr>
          <w:rFonts w:hint="cs"/>
          <w:rtl/>
        </w:rPr>
        <w:t>ול</w:t>
      </w:r>
      <w:r>
        <w:rPr>
          <w:rtl/>
        </w:rPr>
        <w:t>דיגר</w:t>
      </w:r>
      <w:proofErr w:type="spellEnd"/>
      <w:r>
        <w:rPr>
          <w:rFonts w:hint="cs"/>
          <w:rtl/>
        </w:rPr>
        <w:t>,</w:t>
      </w:r>
      <w:r>
        <w:rPr>
          <w:rtl/>
        </w:rPr>
        <w:t xml:space="preserve"> </w:t>
      </w:r>
      <w:bookmarkStart w:id="30" w:name="_ETM_Q1_189769"/>
      <w:bookmarkEnd w:id="30"/>
      <w:r>
        <w:rPr>
          <w:rtl/>
        </w:rPr>
        <w:t>בנושא</w:t>
      </w:r>
      <w:r>
        <w:rPr>
          <w:rFonts w:hint="cs"/>
          <w:rtl/>
        </w:rPr>
        <w:t>:</w:t>
      </w:r>
      <w:r>
        <w:rPr>
          <w:rtl/>
        </w:rPr>
        <w:t xml:space="preserve"> </w:t>
      </w:r>
      <w:bookmarkStart w:id="31" w:name="_ETM_Q1_190279"/>
      <w:bookmarkEnd w:id="31"/>
      <w:r>
        <w:rPr>
          <w:rtl/>
        </w:rPr>
        <w:t xml:space="preserve">מועד </w:t>
      </w:r>
      <w:bookmarkStart w:id="32" w:name="_ETM_Q1_190639"/>
      <w:bookmarkEnd w:id="32"/>
      <w:r>
        <w:rPr>
          <w:rtl/>
        </w:rPr>
        <w:t xml:space="preserve">הבחירות </w:t>
      </w:r>
      <w:bookmarkStart w:id="33" w:name="_ETM_Q1_191150"/>
      <w:bookmarkEnd w:id="33"/>
      <w:r>
        <w:rPr>
          <w:rtl/>
        </w:rPr>
        <w:t xml:space="preserve">לרשויות </w:t>
      </w:r>
      <w:bookmarkStart w:id="34" w:name="_ETM_Q1_191659"/>
      <w:bookmarkEnd w:id="34"/>
      <w:r>
        <w:rPr>
          <w:rtl/>
        </w:rPr>
        <w:t>המקומיות</w:t>
      </w:r>
      <w:r>
        <w:rPr>
          <w:rFonts w:hint="cs"/>
          <w:rtl/>
        </w:rPr>
        <w:t>.</w:t>
      </w:r>
      <w:r>
        <w:rPr>
          <w:rtl/>
        </w:rPr>
        <w:t xml:space="preserve"> </w:t>
      </w:r>
      <w:bookmarkStart w:id="35" w:name="_ETM_Q1_192769"/>
      <w:bookmarkEnd w:id="35"/>
    </w:p>
    <w:p w:rsidR="009D7120" w:rsidRDefault="009D7120" w:rsidP="00BA62DD">
      <w:pPr>
        <w:rPr>
          <w:rtl/>
        </w:rPr>
      </w:pPr>
      <w:bookmarkStart w:id="36" w:name="_ETM_Q1_193000"/>
      <w:bookmarkEnd w:id="36"/>
    </w:p>
    <w:p w:rsidR="009D7120" w:rsidRDefault="009D7120" w:rsidP="00BA62DD">
      <w:pPr>
        <w:rPr>
          <w:rtl/>
        </w:rPr>
      </w:pPr>
      <w:r>
        <w:rPr>
          <w:rtl/>
        </w:rPr>
        <w:t xml:space="preserve">אני </w:t>
      </w:r>
      <w:bookmarkStart w:id="37" w:name="_ETM_Q1_193010"/>
      <w:bookmarkEnd w:id="37"/>
      <w:r>
        <w:rPr>
          <w:rtl/>
        </w:rPr>
        <w:t xml:space="preserve">מזמין </w:t>
      </w:r>
      <w:bookmarkStart w:id="38" w:name="_ETM_Q1_193309"/>
      <w:bookmarkEnd w:id="38"/>
      <w:r>
        <w:rPr>
          <w:rtl/>
        </w:rPr>
        <w:t xml:space="preserve">לדוכן </w:t>
      </w:r>
      <w:bookmarkStart w:id="39" w:name="_ETM_Q1_193699"/>
      <w:bookmarkEnd w:id="39"/>
      <w:r>
        <w:rPr>
          <w:rtl/>
        </w:rPr>
        <w:t xml:space="preserve">את </w:t>
      </w:r>
      <w:bookmarkStart w:id="40" w:name="_ETM_Q1_193790"/>
      <w:bookmarkEnd w:id="40"/>
      <w:r>
        <w:rPr>
          <w:rtl/>
        </w:rPr>
        <w:t xml:space="preserve">שר </w:t>
      </w:r>
      <w:bookmarkStart w:id="41" w:name="_ETM_Q1_194029"/>
      <w:bookmarkEnd w:id="41"/>
      <w:r>
        <w:rPr>
          <w:rtl/>
        </w:rPr>
        <w:t>הפנים</w:t>
      </w:r>
      <w:r>
        <w:rPr>
          <w:rFonts w:hint="cs"/>
          <w:rtl/>
        </w:rPr>
        <w:t>,</w:t>
      </w:r>
      <w:r>
        <w:rPr>
          <w:rtl/>
        </w:rPr>
        <w:t xml:space="preserve"> </w:t>
      </w:r>
      <w:bookmarkStart w:id="42" w:name="_ETM_Q1_194419"/>
      <w:bookmarkEnd w:id="42"/>
      <w:r>
        <w:rPr>
          <w:rtl/>
        </w:rPr>
        <w:t xml:space="preserve">חבר </w:t>
      </w:r>
      <w:bookmarkStart w:id="43" w:name="_ETM_Q1_194689"/>
      <w:bookmarkEnd w:id="43"/>
      <w:r>
        <w:rPr>
          <w:rtl/>
        </w:rPr>
        <w:t xml:space="preserve">הכנסת </w:t>
      </w:r>
      <w:bookmarkStart w:id="44" w:name="_ETM_Q1_195079"/>
      <w:bookmarkEnd w:id="44"/>
      <w:r>
        <w:rPr>
          <w:rtl/>
        </w:rPr>
        <w:t xml:space="preserve">משה </w:t>
      </w:r>
      <w:bookmarkStart w:id="45" w:name="_ETM_Q1_195499"/>
      <w:bookmarkEnd w:id="45"/>
      <w:r>
        <w:rPr>
          <w:rtl/>
        </w:rPr>
        <w:t>ארבל</w:t>
      </w:r>
      <w:r>
        <w:rPr>
          <w:rFonts w:hint="cs"/>
          <w:rtl/>
        </w:rPr>
        <w:t>,</w:t>
      </w:r>
      <w:r>
        <w:rPr>
          <w:rtl/>
        </w:rPr>
        <w:t xml:space="preserve"> </w:t>
      </w:r>
      <w:bookmarkStart w:id="46" w:name="_ETM_Q1_196010"/>
      <w:bookmarkEnd w:id="46"/>
      <w:r>
        <w:rPr>
          <w:rtl/>
        </w:rPr>
        <w:t>בבקשה</w:t>
      </w:r>
      <w:r>
        <w:rPr>
          <w:rFonts w:hint="cs"/>
          <w:rtl/>
        </w:rPr>
        <w:t>.</w:t>
      </w:r>
      <w:r>
        <w:rPr>
          <w:rtl/>
        </w:rPr>
        <w:t xml:space="preserve"> </w:t>
      </w:r>
      <w:bookmarkStart w:id="47" w:name="_ETM_Q1_207489"/>
      <w:bookmarkEnd w:id="47"/>
      <w:r>
        <w:rPr>
          <w:rtl/>
        </w:rPr>
        <w:t xml:space="preserve">חברת </w:t>
      </w:r>
      <w:bookmarkStart w:id="48" w:name="_ETM_Q1_207849"/>
      <w:bookmarkEnd w:id="48"/>
      <w:r>
        <w:rPr>
          <w:rtl/>
        </w:rPr>
        <w:t xml:space="preserve">הכנסת </w:t>
      </w:r>
      <w:bookmarkStart w:id="49" w:name="_ETM_Q1_208150"/>
      <w:bookmarkEnd w:id="49"/>
      <w:proofErr w:type="spellStart"/>
      <w:r>
        <w:rPr>
          <w:rFonts w:hint="cs"/>
          <w:rtl/>
        </w:rPr>
        <w:t>וולדיגר</w:t>
      </w:r>
      <w:proofErr w:type="spellEnd"/>
      <w:r>
        <w:rPr>
          <w:rFonts w:hint="cs"/>
          <w:rtl/>
        </w:rPr>
        <w:t>, בבקשה.</w:t>
      </w:r>
    </w:p>
    <w:p w:rsidR="009D7120" w:rsidRDefault="009D7120" w:rsidP="00BA62DD">
      <w:pPr>
        <w:rPr>
          <w:rtl/>
        </w:rPr>
      </w:pPr>
    </w:p>
    <w:p w:rsidR="009D7120" w:rsidRDefault="009D7120" w:rsidP="00C72AA7">
      <w:pPr>
        <w:pStyle w:val="a9"/>
        <w:rPr>
          <w:rtl/>
        </w:rPr>
      </w:pPr>
      <w:bookmarkStart w:id="50" w:name="ET_query_641638_28"/>
      <w:r w:rsidRPr="00C72AA7">
        <w:rPr>
          <w:rStyle w:val="TagStyle"/>
          <w:rtl/>
        </w:rPr>
        <w:lastRenderedPageBreak/>
        <w:t xml:space="preserve"> &lt;&lt; שאילתה &gt;&gt; </w:t>
      </w:r>
      <w:bookmarkStart w:id="51" w:name="_Toc153986003"/>
      <w:r>
        <w:rPr>
          <w:rtl/>
        </w:rPr>
        <w:t>1089. מועד הבחירות לרשויות המקומיות</w:t>
      </w:r>
      <w:bookmarkEnd w:id="51"/>
      <w:r w:rsidRPr="00C72AA7">
        <w:rPr>
          <w:rStyle w:val="TagStyle"/>
          <w:rtl/>
        </w:rPr>
        <w:t xml:space="preserve"> &lt;&lt; שאילתה &gt;&gt;</w:t>
      </w:r>
      <w:r>
        <w:rPr>
          <w:rtl/>
        </w:rPr>
        <w:t xml:space="preserve"> </w:t>
      </w:r>
      <w:bookmarkEnd w:id="50"/>
    </w:p>
    <w:p w:rsidR="009D7120" w:rsidRDefault="009D7120" w:rsidP="00BA62DD">
      <w:pPr>
        <w:rPr>
          <w:rtl/>
        </w:rPr>
      </w:pPr>
    </w:p>
    <w:p w:rsidR="009D7120" w:rsidRDefault="009D7120" w:rsidP="00446785">
      <w:pPr>
        <w:pStyle w:val="a4"/>
        <w:keepNext/>
        <w:rPr>
          <w:rtl/>
        </w:rPr>
      </w:pPr>
      <w:bookmarkStart w:id="52" w:name="_ETM_Q1_207000"/>
      <w:bookmarkStart w:id="53" w:name="ET_speaker_6150_7"/>
      <w:bookmarkEnd w:id="52"/>
      <w:r w:rsidRPr="00446785">
        <w:rPr>
          <w:rStyle w:val="TagStyle"/>
          <w:rtl/>
        </w:rPr>
        <w:t xml:space="preserve"> &lt;&lt; דובר &gt;&gt; </w:t>
      </w:r>
      <w:bookmarkStart w:id="54" w:name="_Toc153986004"/>
      <w:r>
        <w:rPr>
          <w:rtl/>
        </w:rPr>
        <w:t xml:space="preserve">מיכל מרים </w:t>
      </w:r>
      <w:proofErr w:type="spellStart"/>
      <w:r>
        <w:rPr>
          <w:rtl/>
        </w:rPr>
        <w:t>וולדיגר</w:t>
      </w:r>
      <w:proofErr w:type="spellEnd"/>
      <w:r>
        <w:rPr>
          <w:rtl/>
        </w:rPr>
        <w:t xml:space="preserve"> (הציונות הדתית):</w:t>
      </w:r>
      <w:bookmarkEnd w:id="54"/>
      <w:r w:rsidRPr="00446785">
        <w:rPr>
          <w:rStyle w:val="TagStyle"/>
          <w:rtl/>
        </w:rPr>
        <w:t xml:space="preserve"> &lt;&lt; דובר &gt;&gt;</w:t>
      </w:r>
      <w:r>
        <w:rPr>
          <w:rtl/>
        </w:rPr>
        <w:t xml:space="preserve"> </w:t>
      </w:r>
      <w:bookmarkEnd w:id="53"/>
    </w:p>
    <w:p w:rsidR="009D7120" w:rsidRDefault="009D7120" w:rsidP="00B0453D">
      <w:pPr>
        <w:rPr>
          <w:rtl/>
        </w:rPr>
      </w:pPr>
    </w:p>
    <w:p w:rsidR="009D7120" w:rsidRDefault="009D7120" w:rsidP="008475DC">
      <w:pPr>
        <w:rPr>
          <w:rtl/>
        </w:rPr>
      </w:pPr>
      <w:r>
        <w:rPr>
          <w:rFonts w:hint="cs"/>
          <w:rtl/>
        </w:rPr>
        <w:t xml:space="preserve">תודה. </w:t>
      </w:r>
      <w:bookmarkStart w:id="55" w:name="_ETM_Q1_208269"/>
      <w:bookmarkStart w:id="56" w:name="_ETM_Q1_208569"/>
      <w:bookmarkStart w:id="57" w:name="_ETM_Q1_209139"/>
      <w:bookmarkStart w:id="58" w:name="_ETM_Q1_209529"/>
      <w:bookmarkEnd w:id="55"/>
      <w:bookmarkEnd w:id="56"/>
      <w:bookmarkEnd w:id="57"/>
      <w:bookmarkEnd w:id="58"/>
      <w:r>
        <w:rPr>
          <w:rtl/>
        </w:rPr>
        <w:t xml:space="preserve">כבוד </w:t>
      </w:r>
      <w:bookmarkStart w:id="59" w:name="_ETM_Q1_209769"/>
      <w:bookmarkEnd w:id="59"/>
      <w:r>
        <w:rPr>
          <w:rtl/>
        </w:rPr>
        <w:t>השר</w:t>
      </w:r>
      <w:r>
        <w:rPr>
          <w:rFonts w:hint="cs"/>
          <w:rtl/>
        </w:rPr>
        <w:t>,</w:t>
      </w:r>
      <w:r>
        <w:rPr>
          <w:rtl/>
        </w:rPr>
        <w:t xml:space="preserve"> </w:t>
      </w:r>
      <w:bookmarkStart w:id="60" w:name="_ETM_Q1_210579"/>
      <w:bookmarkEnd w:id="60"/>
      <w:r>
        <w:rPr>
          <w:rtl/>
        </w:rPr>
        <w:t xml:space="preserve">כבוד </w:t>
      </w:r>
      <w:bookmarkStart w:id="61" w:name="_ETM_Q1_210790"/>
      <w:bookmarkEnd w:id="61"/>
      <w:r>
        <w:rPr>
          <w:rtl/>
        </w:rPr>
        <w:t>היושב-ראש</w:t>
      </w:r>
      <w:r>
        <w:rPr>
          <w:rFonts w:hint="cs"/>
          <w:rtl/>
        </w:rPr>
        <w:t>,</w:t>
      </w:r>
      <w:r>
        <w:rPr>
          <w:rtl/>
        </w:rPr>
        <w:t xml:space="preserve"> </w:t>
      </w:r>
      <w:bookmarkStart w:id="62" w:name="_ETM_Q1_211870"/>
      <w:bookmarkEnd w:id="62"/>
      <w:r>
        <w:rPr>
          <w:rtl/>
        </w:rPr>
        <w:t xml:space="preserve">חברי </w:t>
      </w:r>
      <w:bookmarkStart w:id="63" w:name="_ETM_Q1_212200"/>
      <w:bookmarkEnd w:id="63"/>
      <w:r>
        <w:rPr>
          <w:rtl/>
        </w:rPr>
        <w:t>כנסת</w:t>
      </w:r>
      <w:r>
        <w:rPr>
          <w:rFonts w:hint="cs"/>
          <w:rtl/>
        </w:rPr>
        <w:t>,</w:t>
      </w:r>
      <w:r>
        <w:rPr>
          <w:rtl/>
        </w:rPr>
        <w:t xml:space="preserve"> </w:t>
      </w:r>
      <w:bookmarkStart w:id="64" w:name="_ETM_Q1_213629"/>
      <w:bookmarkEnd w:id="64"/>
      <w:r>
        <w:rPr>
          <w:rtl/>
        </w:rPr>
        <w:t>שלשום פורסם בישראל היום כי בכירים בצה</w:t>
      </w:r>
      <w:r>
        <w:rPr>
          <w:rFonts w:hint="cs"/>
          <w:rtl/>
        </w:rPr>
        <w:t>"</w:t>
      </w:r>
      <w:r>
        <w:rPr>
          <w:rtl/>
        </w:rPr>
        <w:t>ל טענו כי אין ביכולת הצבא לקיים את הבחירות המקומיות כסדרן</w:t>
      </w:r>
      <w:r>
        <w:rPr>
          <w:rFonts w:hint="cs"/>
          <w:rtl/>
        </w:rPr>
        <w:t>.</w:t>
      </w:r>
      <w:r>
        <w:rPr>
          <w:rtl/>
        </w:rPr>
        <w:t xml:space="preserve"> זאת</w:t>
      </w:r>
      <w:r>
        <w:rPr>
          <w:rFonts w:hint="cs"/>
          <w:rtl/>
        </w:rPr>
        <w:t>,</w:t>
      </w:r>
      <w:r>
        <w:rPr>
          <w:rtl/>
        </w:rPr>
        <w:t xml:space="preserve"> מעבר לפגיעה ברוח הלחימה </w:t>
      </w:r>
      <w:r>
        <w:rPr>
          <w:rFonts w:hint="cs"/>
          <w:rtl/>
        </w:rPr>
        <w:t>ב</w:t>
      </w:r>
      <w:r>
        <w:rPr>
          <w:rtl/>
        </w:rPr>
        <w:t xml:space="preserve">של קיום הליך </w:t>
      </w:r>
      <w:r>
        <w:rPr>
          <w:rFonts w:hint="cs"/>
          <w:rtl/>
        </w:rPr>
        <w:t>של בחירות</w:t>
      </w:r>
      <w:bookmarkStart w:id="65" w:name="_ETM_Q1_232000"/>
      <w:bookmarkEnd w:id="65"/>
      <w:r>
        <w:rPr>
          <w:rtl/>
        </w:rPr>
        <w:t xml:space="preserve"> במהלך מלחמה.</w:t>
      </w:r>
    </w:p>
    <w:p w:rsidR="009D7120" w:rsidRDefault="009D7120" w:rsidP="008475DC">
      <w:pPr>
        <w:rPr>
          <w:rtl/>
        </w:rPr>
      </w:pPr>
      <w:bookmarkStart w:id="66" w:name="_ETM_Q1_234000"/>
      <w:bookmarkEnd w:id="66"/>
    </w:p>
    <w:p w:rsidR="009D7120" w:rsidRDefault="009D7120" w:rsidP="008475DC">
      <w:pPr>
        <w:rPr>
          <w:rtl/>
        </w:rPr>
      </w:pPr>
      <w:r>
        <w:rPr>
          <w:rtl/>
        </w:rPr>
        <w:t>רצוני לשאול:</w:t>
      </w:r>
    </w:p>
    <w:p w:rsidR="009D7120" w:rsidRDefault="009D7120" w:rsidP="008475DC">
      <w:pPr>
        <w:rPr>
          <w:rtl/>
        </w:rPr>
      </w:pPr>
    </w:p>
    <w:p w:rsidR="009D7120" w:rsidRDefault="009D7120" w:rsidP="008475DC">
      <w:pPr>
        <w:rPr>
          <w:rtl/>
        </w:rPr>
      </w:pPr>
      <w:r>
        <w:rPr>
          <w:rtl/>
        </w:rPr>
        <w:t>מדוע השר נאחז בקרנות המזבח ואינו פועל לדחיית הבחירות המקומיות?</w:t>
      </w:r>
    </w:p>
    <w:p w:rsidR="009D7120" w:rsidRDefault="009D7120" w:rsidP="008475DC">
      <w:pPr>
        <w:rPr>
          <w:rtl/>
        </w:rPr>
      </w:pPr>
    </w:p>
    <w:p w:rsidR="009D7120" w:rsidRDefault="009D7120" w:rsidP="008475DC">
      <w:pPr>
        <w:pStyle w:val="af6"/>
        <w:keepNext/>
        <w:rPr>
          <w:rtl/>
        </w:rPr>
      </w:pPr>
      <w:bookmarkStart w:id="67" w:name="ET_yor_6423_8"/>
      <w:r w:rsidRPr="008475DC">
        <w:rPr>
          <w:rStyle w:val="TagStyle"/>
          <w:rtl/>
        </w:rPr>
        <w:t xml:space="preserve"> &lt;&lt; יור &gt;&gt; </w:t>
      </w:r>
      <w:r>
        <w:rPr>
          <w:rtl/>
        </w:rPr>
        <w:t>היו"ר אמיר אוחנה:</w:t>
      </w:r>
      <w:r w:rsidRPr="008475DC">
        <w:rPr>
          <w:rStyle w:val="TagStyle"/>
          <w:rtl/>
        </w:rPr>
        <w:t xml:space="preserve"> &lt;&lt; יור &gt;&gt;</w:t>
      </w:r>
      <w:r>
        <w:rPr>
          <w:rtl/>
        </w:rPr>
        <w:t xml:space="preserve"> </w:t>
      </w:r>
      <w:bookmarkEnd w:id="67"/>
    </w:p>
    <w:p w:rsidR="009D7120" w:rsidRDefault="009D7120" w:rsidP="00B0453D">
      <w:pPr>
        <w:rPr>
          <w:rtl/>
        </w:rPr>
      </w:pPr>
    </w:p>
    <w:p w:rsidR="009D7120" w:rsidRDefault="009D7120" w:rsidP="008475DC">
      <w:pPr>
        <w:rPr>
          <w:rtl/>
        </w:rPr>
      </w:pPr>
      <w:bookmarkStart w:id="68" w:name="_ETM_Q1_240000"/>
      <w:bookmarkEnd w:id="68"/>
      <w:r>
        <w:rPr>
          <w:rFonts w:hint="cs"/>
          <w:rtl/>
        </w:rPr>
        <w:t xml:space="preserve">תודה. </w:t>
      </w:r>
      <w:bookmarkStart w:id="69" w:name="_ETM_Q1_236000"/>
      <w:bookmarkStart w:id="70" w:name="_ETM_Q1_216000"/>
      <w:bookmarkStart w:id="71" w:name="_ETM_Q1_214169"/>
      <w:bookmarkStart w:id="72" w:name="_ETM_Q1_214650"/>
      <w:bookmarkStart w:id="73" w:name="_ETM_Q1_215099"/>
      <w:bookmarkStart w:id="74" w:name="_ETM_Q1_215819"/>
      <w:bookmarkStart w:id="75" w:name="_ETM_Q1_215999"/>
      <w:bookmarkStart w:id="76" w:name="_ETM_Q1_216359"/>
      <w:bookmarkStart w:id="77" w:name="_ETM_Q1_216749"/>
      <w:bookmarkStart w:id="78" w:name="_ETM_Q1_217620"/>
      <w:bookmarkStart w:id="79" w:name="_ETM_Q1_217829"/>
      <w:bookmarkStart w:id="80" w:name="_ETM_Q1_218010"/>
      <w:bookmarkStart w:id="81" w:name="_ETM_Q1_218459"/>
      <w:bookmarkStart w:id="82" w:name="_ETM_Q1_219209"/>
      <w:bookmarkStart w:id="83" w:name="_ETM_Q1_219659"/>
      <w:bookmarkStart w:id="84" w:name="_ETM_Q1_219779"/>
      <w:bookmarkStart w:id="85" w:name="_ETM_Q1_220169"/>
      <w:bookmarkStart w:id="86" w:name="_ETM_Q1_220799"/>
      <w:bookmarkStart w:id="87" w:name="_ETM_Q1_222300"/>
      <w:bookmarkStart w:id="88" w:name="_ETM_Q1_222570"/>
      <w:bookmarkStart w:id="89" w:name="_ETM_Q1_223110"/>
      <w:bookmarkStart w:id="90" w:name="_ETM_Q1_223590"/>
      <w:bookmarkStart w:id="91" w:name="_ETM_Q1_223980"/>
      <w:bookmarkStart w:id="92" w:name="_ETM_Q1_225210"/>
      <w:bookmarkStart w:id="93" w:name="_ETM_Q1_225480"/>
      <w:bookmarkStart w:id="94" w:name="_ETM_Q1_225840"/>
      <w:bookmarkStart w:id="95" w:name="_ETM_Q1_226410"/>
      <w:bookmarkStart w:id="96" w:name="_ETM_Q1_226680"/>
      <w:bookmarkStart w:id="97" w:name="_ETM_Q1_227070"/>
      <w:bookmarkStart w:id="98" w:name="_ETM_Q1_227850"/>
      <w:bookmarkStart w:id="99" w:name="_ETM_Q1_228180"/>
      <w:bookmarkStart w:id="100" w:name="_ETM_Q1_228240"/>
      <w:bookmarkStart w:id="101" w:name="_ETM_Q1_228540"/>
      <w:bookmarkStart w:id="102" w:name="_ETM_Q1_228630"/>
      <w:bookmarkStart w:id="103" w:name="_ETM_Q1_228720"/>
      <w:bookmarkStart w:id="104" w:name="_ETM_Q1_229500"/>
      <w:bookmarkStart w:id="105" w:name="_ETM_Q1_229770"/>
      <w:bookmarkStart w:id="106" w:name="_ETM_Q1_230100"/>
      <w:bookmarkStart w:id="107" w:name="_ETM_Q1_231470"/>
      <w:bookmarkStart w:id="108" w:name="_ETM_Q1_231739"/>
      <w:bookmarkStart w:id="109" w:name="_ETM_Q1_232400"/>
      <w:bookmarkStart w:id="110" w:name="_ETM_Q1_233390"/>
      <w:bookmarkStart w:id="111" w:name="_ETM_Q1_233659"/>
      <w:bookmarkStart w:id="112" w:name="_ETM_Q1_233989"/>
      <w:bookmarkStart w:id="113" w:name="_ETM_Q1_234170"/>
      <w:bookmarkStart w:id="114" w:name="_ETM_Q1_235250"/>
      <w:bookmarkStart w:id="115" w:name="_ETM_Q1_235700"/>
      <w:bookmarkStart w:id="116" w:name="_ETM_Q1_236700"/>
      <w:bookmarkStart w:id="117" w:name="_ETM_Q1_237090"/>
      <w:bookmarkStart w:id="118" w:name="_ETM_Q1_238390"/>
      <w:bookmarkStart w:id="119" w:name="_ETM_Q1_238810"/>
      <w:bookmarkStart w:id="120" w:name="_ETM_Q1_239440"/>
      <w:bookmarkStart w:id="121" w:name="_ETM_Q1_239980"/>
      <w:bookmarkStart w:id="122" w:name="_ETM_Q1_240430"/>
      <w:bookmarkStart w:id="123" w:name="_ETM_Q1_241510"/>
      <w:bookmarkStart w:id="124" w:name="_ETM_Q1_241900"/>
      <w:bookmarkStart w:id="125" w:name="_ETM_Q1_242410"/>
      <w:bookmarkStart w:id="126" w:name="_ETM_Q1_243189"/>
      <w:bookmarkStart w:id="127" w:name="_ETM_Q1_243579"/>
      <w:bookmarkStart w:id="128" w:name="_ETM_Q1_245519"/>
      <w:bookmarkStart w:id="129" w:name="_ETM_Q1_245790"/>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r>
        <w:rPr>
          <w:rtl/>
        </w:rPr>
        <w:t>בבקשה</w:t>
      </w:r>
      <w:r>
        <w:rPr>
          <w:rFonts w:hint="cs"/>
          <w:rtl/>
        </w:rPr>
        <w:t>,</w:t>
      </w:r>
      <w:r>
        <w:rPr>
          <w:rtl/>
        </w:rPr>
        <w:t xml:space="preserve"> </w:t>
      </w:r>
      <w:bookmarkStart w:id="130" w:name="_ETM_Q1_246120"/>
      <w:bookmarkEnd w:id="130"/>
      <w:r>
        <w:rPr>
          <w:rtl/>
        </w:rPr>
        <w:t xml:space="preserve">כבוד </w:t>
      </w:r>
      <w:bookmarkStart w:id="131" w:name="_ETM_Q1_246329"/>
      <w:bookmarkEnd w:id="131"/>
      <w:r>
        <w:rPr>
          <w:rtl/>
        </w:rPr>
        <w:t>השר</w:t>
      </w:r>
      <w:r>
        <w:rPr>
          <w:rFonts w:hint="cs"/>
          <w:rtl/>
        </w:rPr>
        <w:t>.</w:t>
      </w:r>
    </w:p>
    <w:p w:rsidR="009D7120" w:rsidRDefault="009D7120" w:rsidP="008475DC">
      <w:pPr>
        <w:rPr>
          <w:rtl/>
        </w:rPr>
      </w:pPr>
      <w:bookmarkStart w:id="132" w:name="_ETM_Q1_245000"/>
      <w:bookmarkEnd w:id="132"/>
    </w:p>
    <w:p w:rsidR="009D7120" w:rsidRDefault="009D7120" w:rsidP="008475DC">
      <w:pPr>
        <w:pStyle w:val="a4"/>
        <w:keepNext/>
        <w:rPr>
          <w:rtl/>
        </w:rPr>
      </w:pPr>
      <w:bookmarkStart w:id="133" w:name="ET_speaker_6553_9"/>
      <w:r w:rsidRPr="008475DC">
        <w:rPr>
          <w:rStyle w:val="TagStyle"/>
          <w:rtl/>
        </w:rPr>
        <w:t xml:space="preserve"> &lt;&lt; דובר &gt;&gt; </w:t>
      </w:r>
      <w:bookmarkStart w:id="134" w:name="_Toc153986005"/>
      <w:r>
        <w:rPr>
          <w:rtl/>
        </w:rPr>
        <w:t>שר הפנים משה ארבל:</w:t>
      </w:r>
      <w:bookmarkEnd w:id="134"/>
      <w:r w:rsidRPr="008475DC">
        <w:rPr>
          <w:rStyle w:val="TagStyle"/>
          <w:rtl/>
        </w:rPr>
        <w:t xml:space="preserve"> &lt;&lt; דובר &gt;&gt;</w:t>
      </w:r>
      <w:r>
        <w:rPr>
          <w:rtl/>
        </w:rPr>
        <w:t xml:space="preserve"> </w:t>
      </w:r>
      <w:bookmarkEnd w:id="133"/>
    </w:p>
    <w:p w:rsidR="009D7120" w:rsidRDefault="009D7120" w:rsidP="00B0453D">
      <w:pPr>
        <w:rPr>
          <w:rtl/>
        </w:rPr>
      </w:pPr>
    </w:p>
    <w:p w:rsidR="009D7120" w:rsidRDefault="009D7120" w:rsidP="00F12875">
      <w:pPr>
        <w:rPr>
          <w:rtl/>
        </w:rPr>
      </w:pPr>
      <w:r>
        <w:rPr>
          <w:rFonts w:hint="cs"/>
          <w:rtl/>
        </w:rPr>
        <w:t>וב</w:t>
      </w:r>
      <w:bookmarkStart w:id="135" w:name="_ETM_Q1_247599"/>
      <w:bookmarkEnd w:id="135"/>
      <w:r>
        <w:rPr>
          <w:rtl/>
        </w:rPr>
        <w:t>כן</w:t>
      </w:r>
      <w:r>
        <w:rPr>
          <w:rFonts w:hint="cs"/>
          <w:rtl/>
        </w:rPr>
        <w:t>,</w:t>
      </w:r>
      <w:r>
        <w:rPr>
          <w:rtl/>
        </w:rPr>
        <w:t xml:space="preserve"> </w:t>
      </w:r>
      <w:bookmarkStart w:id="136" w:name="_ETM_Q1_248290"/>
      <w:bookmarkEnd w:id="136"/>
      <w:r>
        <w:rPr>
          <w:rtl/>
        </w:rPr>
        <w:t xml:space="preserve">אדוני </w:t>
      </w:r>
      <w:bookmarkStart w:id="137" w:name="_ETM_Q1_248560"/>
      <w:bookmarkEnd w:id="137"/>
      <w:r>
        <w:rPr>
          <w:rtl/>
        </w:rPr>
        <w:t>היושב-ראש</w:t>
      </w:r>
      <w:r>
        <w:rPr>
          <w:rFonts w:hint="cs"/>
          <w:rtl/>
        </w:rPr>
        <w:t>,</w:t>
      </w:r>
      <w:r>
        <w:rPr>
          <w:rtl/>
        </w:rPr>
        <w:t xml:space="preserve"> </w:t>
      </w:r>
      <w:bookmarkStart w:id="138" w:name="_ETM_Q1_249590"/>
      <w:bookmarkEnd w:id="138"/>
      <w:r>
        <w:rPr>
          <w:rtl/>
        </w:rPr>
        <w:t xml:space="preserve">חבריי </w:t>
      </w:r>
      <w:bookmarkStart w:id="139" w:name="_ETM_Q1_249890"/>
      <w:bookmarkEnd w:id="139"/>
      <w:r>
        <w:rPr>
          <w:rtl/>
        </w:rPr>
        <w:t xml:space="preserve">חברי </w:t>
      </w:r>
      <w:bookmarkStart w:id="140" w:name="_ETM_Q1_250160"/>
      <w:bookmarkEnd w:id="140"/>
      <w:r>
        <w:rPr>
          <w:rtl/>
        </w:rPr>
        <w:t>הכנסת</w:t>
      </w:r>
      <w:r>
        <w:rPr>
          <w:rFonts w:hint="cs"/>
          <w:rtl/>
        </w:rPr>
        <w:t>,</w:t>
      </w:r>
      <w:r>
        <w:rPr>
          <w:rtl/>
        </w:rPr>
        <w:t xml:space="preserve"> </w:t>
      </w:r>
      <w:bookmarkStart w:id="141" w:name="_ETM_Q1_251550"/>
      <w:bookmarkEnd w:id="141"/>
      <w:r>
        <w:rPr>
          <w:rtl/>
        </w:rPr>
        <w:t xml:space="preserve">גברתי </w:t>
      </w:r>
      <w:bookmarkStart w:id="142" w:name="_ETM_Q1_251910"/>
      <w:bookmarkEnd w:id="142"/>
      <w:r>
        <w:rPr>
          <w:rtl/>
        </w:rPr>
        <w:t xml:space="preserve">חברת </w:t>
      </w:r>
      <w:bookmarkStart w:id="143" w:name="_ETM_Q1_252210"/>
      <w:bookmarkEnd w:id="143"/>
      <w:r>
        <w:rPr>
          <w:rtl/>
        </w:rPr>
        <w:t xml:space="preserve">הכנסת </w:t>
      </w:r>
      <w:bookmarkStart w:id="144" w:name="_ETM_Q1_252810"/>
      <w:bookmarkEnd w:id="144"/>
      <w:proofErr w:type="spellStart"/>
      <w:r>
        <w:rPr>
          <w:rtl/>
        </w:rPr>
        <w:t>ו</w:t>
      </w:r>
      <w:r>
        <w:rPr>
          <w:rFonts w:hint="cs"/>
          <w:rtl/>
        </w:rPr>
        <w:t>ול</w:t>
      </w:r>
      <w:r>
        <w:rPr>
          <w:rtl/>
        </w:rPr>
        <w:t>דיגר</w:t>
      </w:r>
      <w:proofErr w:type="spellEnd"/>
      <w:r>
        <w:rPr>
          <w:rFonts w:hint="cs"/>
          <w:rtl/>
        </w:rPr>
        <w:t>,</w:t>
      </w:r>
      <w:r>
        <w:rPr>
          <w:rtl/>
        </w:rPr>
        <w:t xml:space="preserve"> </w:t>
      </w:r>
      <w:bookmarkStart w:id="145" w:name="_ETM_Q1_254620"/>
      <w:bookmarkEnd w:id="145"/>
      <w:r>
        <w:rPr>
          <w:rtl/>
        </w:rPr>
        <w:t>ראשית</w:t>
      </w:r>
      <w:r>
        <w:rPr>
          <w:rFonts w:hint="cs"/>
          <w:rtl/>
        </w:rPr>
        <w:t>,</w:t>
      </w:r>
      <w:r>
        <w:rPr>
          <w:rtl/>
        </w:rPr>
        <w:t xml:space="preserve"> </w:t>
      </w:r>
      <w:bookmarkStart w:id="146" w:name="_ETM_Q1_255189"/>
      <w:bookmarkEnd w:id="146"/>
      <w:r>
        <w:rPr>
          <w:rtl/>
        </w:rPr>
        <w:t xml:space="preserve">אני </w:t>
      </w:r>
      <w:bookmarkStart w:id="147" w:name="_ETM_Q1_255549"/>
      <w:bookmarkEnd w:id="147"/>
      <w:r>
        <w:rPr>
          <w:rtl/>
        </w:rPr>
        <w:t xml:space="preserve">מבקש </w:t>
      </w:r>
      <w:bookmarkStart w:id="148" w:name="_ETM_Q1_255999"/>
      <w:bookmarkEnd w:id="148"/>
      <w:r>
        <w:rPr>
          <w:rtl/>
        </w:rPr>
        <w:t xml:space="preserve">להביע </w:t>
      </w:r>
      <w:bookmarkStart w:id="149" w:name="_ETM_Q1_256449"/>
      <w:bookmarkEnd w:id="149"/>
      <w:r>
        <w:rPr>
          <w:rtl/>
        </w:rPr>
        <w:t xml:space="preserve">תנחומים </w:t>
      </w:r>
      <w:bookmarkStart w:id="150" w:name="_ETM_Q1_258029"/>
      <w:bookmarkEnd w:id="150"/>
      <w:r>
        <w:rPr>
          <w:rFonts w:hint="cs"/>
          <w:rtl/>
        </w:rPr>
        <w:t>למ</w:t>
      </w:r>
      <w:r>
        <w:rPr>
          <w:rtl/>
        </w:rPr>
        <w:t>שפחת</w:t>
      </w:r>
      <w:r>
        <w:rPr>
          <w:rFonts w:hint="cs"/>
          <w:rtl/>
        </w:rPr>
        <w:t>ו</w:t>
      </w:r>
      <w:r>
        <w:rPr>
          <w:rtl/>
        </w:rPr>
        <w:t xml:space="preserve"> </w:t>
      </w:r>
      <w:bookmarkStart w:id="151" w:name="_ETM_Q1_258930"/>
      <w:bookmarkEnd w:id="151"/>
      <w:r>
        <w:rPr>
          <w:rtl/>
        </w:rPr>
        <w:t xml:space="preserve">של </w:t>
      </w:r>
      <w:bookmarkStart w:id="152" w:name="_ETM_Q1_259499"/>
      <w:bookmarkEnd w:id="152"/>
      <w:r>
        <w:rPr>
          <w:rtl/>
        </w:rPr>
        <w:t xml:space="preserve">סרן </w:t>
      </w:r>
      <w:bookmarkStart w:id="153" w:name="_ETM_Q1_260099"/>
      <w:bookmarkEnd w:id="153"/>
      <w:r>
        <w:rPr>
          <w:rtl/>
        </w:rPr>
        <w:t xml:space="preserve">במילואים </w:t>
      </w:r>
      <w:bookmarkStart w:id="154" w:name="_ETM_Q1_260580"/>
      <w:bookmarkEnd w:id="154"/>
      <w:r>
        <w:rPr>
          <w:rtl/>
        </w:rPr>
        <w:t xml:space="preserve">ליאור </w:t>
      </w:r>
      <w:bookmarkStart w:id="155" w:name="_ETM_Q1_260849"/>
      <w:bookmarkEnd w:id="155"/>
      <w:r>
        <w:rPr>
          <w:rtl/>
        </w:rPr>
        <w:t>סיוון</w:t>
      </w:r>
      <w:bookmarkStart w:id="156" w:name="_ETM_Q1_261270"/>
      <w:bookmarkEnd w:id="156"/>
      <w:r>
        <w:rPr>
          <w:rFonts w:hint="cs"/>
          <w:rtl/>
        </w:rPr>
        <w:t xml:space="preserve">, </w:t>
      </w:r>
      <w:r>
        <w:rPr>
          <w:rtl/>
        </w:rPr>
        <w:t xml:space="preserve">בן </w:t>
      </w:r>
      <w:bookmarkStart w:id="157" w:name="_ETM_Q1_261419"/>
      <w:bookmarkEnd w:id="157"/>
      <w:r>
        <w:rPr>
          <w:rtl/>
        </w:rPr>
        <w:t xml:space="preserve">32 </w:t>
      </w:r>
      <w:bookmarkStart w:id="158" w:name="_ETM_Q1_262139"/>
      <w:bookmarkEnd w:id="158"/>
      <w:r>
        <w:rPr>
          <w:rtl/>
        </w:rPr>
        <w:t xml:space="preserve">מבית </w:t>
      </w:r>
      <w:bookmarkStart w:id="159" w:name="_ETM_Q1_262349"/>
      <w:bookmarkEnd w:id="159"/>
      <w:r>
        <w:rPr>
          <w:rtl/>
        </w:rPr>
        <w:t>שמש</w:t>
      </w:r>
      <w:r>
        <w:rPr>
          <w:rFonts w:hint="cs"/>
          <w:rtl/>
        </w:rPr>
        <w:t>,</w:t>
      </w:r>
      <w:r>
        <w:rPr>
          <w:rtl/>
        </w:rPr>
        <w:t xml:space="preserve"> </w:t>
      </w:r>
      <w:bookmarkStart w:id="160" w:name="_ETM_Q1_263759"/>
      <w:bookmarkEnd w:id="160"/>
      <w:r>
        <w:rPr>
          <w:rtl/>
        </w:rPr>
        <w:t xml:space="preserve">קצין </w:t>
      </w:r>
      <w:bookmarkStart w:id="161" w:name="_ETM_Q1_264089"/>
      <w:bookmarkEnd w:id="161"/>
      <w:r>
        <w:rPr>
          <w:rtl/>
        </w:rPr>
        <w:t xml:space="preserve">לוחם </w:t>
      </w:r>
      <w:bookmarkStart w:id="162" w:name="_ETM_Q1_264360"/>
      <w:bookmarkEnd w:id="162"/>
      <w:r>
        <w:rPr>
          <w:rtl/>
        </w:rPr>
        <w:t>בגדוד</w:t>
      </w:r>
      <w:r>
        <w:rPr>
          <w:rFonts w:hint="cs"/>
          <w:rtl/>
        </w:rPr>
        <w:t xml:space="preserve"> 363, </w:t>
      </w:r>
      <w:bookmarkStart w:id="163" w:name="_ETM_Q1_264629"/>
      <w:bookmarkStart w:id="164" w:name="_ETM_Q1_264930"/>
      <w:bookmarkStart w:id="165" w:name="_ETM_Q1_265379"/>
      <w:bookmarkEnd w:id="163"/>
      <w:bookmarkEnd w:id="164"/>
      <w:bookmarkEnd w:id="165"/>
      <w:r>
        <w:rPr>
          <w:rtl/>
        </w:rPr>
        <w:t xml:space="preserve">שנפל </w:t>
      </w:r>
      <w:bookmarkStart w:id="166" w:name="_ETM_Q1_265740"/>
      <w:bookmarkEnd w:id="166"/>
      <w:r>
        <w:rPr>
          <w:rFonts w:hint="cs"/>
          <w:rtl/>
        </w:rPr>
        <w:t xml:space="preserve">אתמול </w:t>
      </w:r>
      <w:bookmarkStart w:id="167" w:name="_ETM_Q1_265919"/>
      <w:bookmarkEnd w:id="167"/>
      <w:r>
        <w:rPr>
          <w:rtl/>
        </w:rPr>
        <w:t xml:space="preserve">בקרב </w:t>
      </w:r>
      <w:bookmarkStart w:id="168" w:name="_ETM_Q1_266490"/>
      <w:bookmarkEnd w:id="168"/>
      <w:r>
        <w:rPr>
          <w:rtl/>
        </w:rPr>
        <w:t xml:space="preserve">בדרום </w:t>
      </w:r>
      <w:bookmarkStart w:id="169" w:name="_ETM_Q1_266849"/>
      <w:bookmarkEnd w:id="169"/>
      <w:r>
        <w:rPr>
          <w:rtl/>
        </w:rPr>
        <w:t xml:space="preserve">רצועת </w:t>
      </w:r>
      <w:bookmarkStart w:id="170" w:name="_ETM_Q1_267240"/>
      <w:bookmarkEnd w:id="170"/>
      <w:r>
        <w:rPr>
          <w:rtl/>
        </w:rPr>
        <w:t>עזה</w:t>
      </w:r>
      <w:r>
        <w:rPr>
          <w:rFonts w:hint="cs"/>
          <w:rtl/>
        </w:rPr>
        <w:t>,</w:t>
      </w:r>
      <w:r>
        <w:rPr>
          <w:rtl/>
        </w:rPr>
        <w:t xml:space="preserve"> </w:t>
      </w:r>
      <w:bookmarkStart w:id="171" w:name="_ETM_Q1_269059"/>
      <w:bookmarkStart w:id="172" w:name="_ETM_Q1_269150"/>
      <w:bookmarkEnd w:id="171"/>
      <w:bookmarkEnd w:id="172"/>
      <w:r>
        <w:rPr>
          <w:rFonts w:hint="cs"/>
          <w:rtl/>
        </w:rPr>
        <w:t>ל</w:t>
      </w:r>
      <w:r>
        <w:rPr>
          <w:rtl/>
        </w:rPr>
        <w:t xml:space="preserve">משפחתו </w:t>
      </w:r>
      <w:bookmarkStart w:id="173" w:name="_ETM_Q1_269509"/>
      <w:bookmarkEnd w:id="173"/>
      <w:r>
        <w:rPr>
          <w:rtl/>
        </w:rPr>
        <w:t xml:space="preserve">של </w:t>
      </w:r>
      <w:bookmarkStart w:id="174" w:name="_ETM_Q1_269659"/>
      <w:bookmarkEnd w:id="174"/>
      <w:r>
        <w:rPr>
          <w:rtl/>
        </w:rPr>
        <w:t xml:space="preserve">אוריאל </w:t>
      </w:r>
      <w:bookmarkStart w:id="175" w:name="_ETM_Q1_269960"/>
      <w:bookmarkEnd w:id="175"/>
      <w:r>
        <w:rPr>
          <w:rtl/>
        </w:rPr>
        <w:t xml:space="preserve">כהן </w:t>
      </w:r>
      <w:bookmarkStart w:id="176" w:name="_ETM_Q1_270229"/>
      <w:bookmarkEnd w:id="176"/>
      <w:r>
        <w:rPr>
          <w:rFonts w:hint="cs"/>
          <w:rtl/>
        </w:rPr>
        <w:t>מ</w:t>
      </w:r>
      <w:r>
        <w:rPr>
          <w:rtl/>
        </w:rPr>
        <w:t xml:space="preserve">צור </w:t>
      </w:r>
      <w:bookmarkStart w:id="177" w:name="_ETM_Q1_270559"/>
      <w:bookmarkEnd w:id="177"/>
      <w:r>
        <w:rPr>
          <w:rtl/>
        </w:rPr>
        <w:t>הדסה</w:t>
      </w:r>
      <w:r>
        <w:rPr>
          <w:rFonts w:hint="cs"/>
          <w:rtl/>
        </w:rPr>
        <w:t>,</w:t>
      </w:r>
      <w:r>
        <w:rPr>
          <w:rtl/>
        </w:rPr>
        <w:t xml:space="preserve"> </w:t>
      </w:r>
      <w:bookmarkStart w:id="178" w:name="_ETM_Q1_271159"/>
      <w:bookmarkEnd w:id="178"/>
      <w:r>
        <w:rPr>
          <w:rtl/>
        </w:rPr>
        <w:t xml:space="preserve">שנפל </w:t>
      </w:r>
      <w:bookmarkStart w:id="179" w:name="_ETM_Q1_271580"/>
      <w:bookmarkEnd w:id="179"/>
      <w:r>
        <w:rPr>
          <w:rtl/>
        </w:rPr>
        <w:t xml:space="preserve">הלילה </w:t>
      </w:r>
      <w:bookmarkStart w:id="180" w:name="_ETM_Q1_271849"/>
      <w:bookmarkEnd w:id="180"/>
      <w:r>
        <w:rPr>
          <w:rtl/>
        </w:rPr>
        <w:t>גם הוא</w:t>
      </w:r>
      <w:r>
        <w:rPr>
          <w:rFonts w:hint="cs"/>
          <w:rtl/>
        </w:rPr>
        <w:t>, ולמשפחתו</w:t>
      </w:r>
      <w:r>
        <w:rPr>
          <w:rtl/>
        </w:rPr>
        <w:t xml:space="preserve"> </w:t>
      </w:r>
      <w:bookmarkStart w:id="181" w:name="_ETM_Q1_273230"/>
      <w:bookmarkEnd w:id="181"/>
      <w:r>
        <w:rPr>
          <w:rtl/>
        </w:rPr>
        <w:t xml:space="preserve">של </w:t>
      </w:r>
      <w:bookmarkStart w:id="182" w:name="_ETM_Q1_273440"/>
      <w:bookmarkEnd w:id="182"/>
      <w:r>
        <w:rPr>
          <w:rtl/>
        </w:rPr>
        <w:t>מ</w:t>
      </w:r>
      <w:r>
        <w:rPr>
          <w:rFonts w:hint="cs"/>
          <w:rtl/>
        </w:rPr>
        <w:t xml:space="preserve">עוז </w:t>
      </w:r>
      <w:bookmarkStart w:id="183" w:name="_ETM_Q1_273680"/>
      <w:bookmarkEnd w:id="183"/>
      <w:proofErr w:type="spellStart"/>
      <w:r>
        <w:rPr>
          <w:rFonts w:hint="cs"/>
          <w:rtl/>
        </w:rPr>
        <w:t>פ</w:t>
      </w:r>
      <w:r>
        <w:rPr>
          <w:rtl/>
        </w:rPr>
        <w:t>ניגשטיין</w:t>
      </w:r>
      <w:bookmarkStart w:id="184" w:name="_ETM_Q1_275000"/>
      <w:bookmarkStart w:id="185" w:name="_ETM_Q1_272000"/>
      <w:bookmarkEnd w:id="184"/>
      <w:bookmarkEnd w:id="185"/>
      <w:proofErr w:type="spellEnd"/>
      <w:r>
        <w:rPr>
          <w:rFonts w:hint="cs"/>
          <w:rtl/>
        </w:rPr>
        <w:t xml:space="preserve">. </w:t>
      </w:r>
      <w:r>
        <w:rPr>
          <w:rtl/>
        </w:rPr>
        <w:t xml:space="preserve">השם </w:t>
      </w:r>
      <w:bookmarkStart w:id="186" w:name="_ETM_Q1_275300"/>
      <w:bookmarkEnd w:id="186"/>
      <w:r>
        <w:rPr>
          <w:rtl/>
        </w:rPr>
        <w:t xml:space="preserve">ייקום </w:t>
      </w:r>
      <w:bookmarkStart w:id="187" w:name="_ETM_Q1_275540"/>
      <w:bookmarkEnd w:id="187"/>
      <w:r>
        <w:rPr>
          <w:rtl/>
        </w:rPr>
        <w:t>דמם</w:t>
      </w:r>
      <w:r>
        <w:rPr>
          <w:rFonts w:hint="cs"/>
          <w:rtl/>
        </w:rPr>
        <w:t>.</w:t>
      </w:r>
      <w:r>
        <w:rPr>
          <w:rtl/>
        </w:rPr>
        <w:t xml:space="preserve"> </w:t>
      </w:r>
      <w:bookmarkStart w:id="188" w:name="_ETM_Q1_276470"/>
      <w:bookmarkEnd w:id="188"/>
      <w:r>
        <w:rPr>
          <w:rtl/>
        </w:rPr>
        <w:t xml:space="preserve">הם </w:t>
      </w:r>
      <w:bookmarkStart w:id="189" w:name="_ETM_Q1_276650"/>
      <w:bookmarkEnd w:id="189"/>
      <w:r>
        <w:rPr>
          <w:rtl/>
        </w:rPr>
        <w:t xml:space="preserve">גיבורים </w:t>
      </w:r>
      <w:bookmarkStart w:id="190" w:name="_ETM_Q1_277490"/>
      <w:bookmarkEnd w:id="190"/>
      <w:r>
        <w:rPr>
          <w:rtl/>
        </w:rPr>
        <w:t xml:space="preserve">שנתנו </w:t>
      </w:r>
      <w:bookmarkStart w:id="191" w:name="_ETM_Q1_277910"/>
      <w:bookmarkEnd w:id="191"/>
      <w:r>
        <w:rPr>
          <w:rtl/>
        </w:rPr>
        <w:t xml:space="preserve">את </w:t>
      </w:r>
      <w:bookmarkStart w:id="192" w:name="_ETM_Q1_278000"/>
      <w:bookmarkEnd w:id="192"/>
      <w:r>
        <w:rPr>
          <w:rtl/>
        </w:rPr>
        <w:t xml:space="preserve">נפשם </w:t>
      </w:r>
      <w:bookmarkStart w:id="193" w:name="_ETM_Q1_278389"/>
      <w:bookmarkEnd w:id="193"/>
      <w:r>
        <w:rPr>
          <w:rtl/>
        </w:rPr>
        <w:t xml:space="preserve">למען </w:t>
      </w:r>
      <w:bookmarkStart w:id="194" w:name="_ETM_Q1_278630"/>
      <w:bookmarkEnd w:id="194"/>
      <w:r>
        <w:rPr>
          <w:rtl/>
        </w:rPr>
        <w:t xml:space="preserve">מדינת </w:t>
      </w:r>
      <w:bookmarkStart w:id="195" w:name="_ETM_Q1_279020"/>
      <w:bookmarkEnd w:id="195"/>
      <w:r>
        <w:rPr>
          <w:rtl/>
        </w:rPr>
        <w:t>ישראל</w:t>
      </w:r>
      <w:r>
        <w:rPr>
          <w:rFonts w:hint="cs"/>
          <w:rtl/>
        </w:rPr>
        <w:t>,</w:t>
      </w:r>
      <w:r>
        <w:rPr>
          <w:rtl/>
        </w:rPr>
        <w:t xml:space="preserve"> </w:t>
      </w:r>
      <w:bookmarkStart w:id="196" w:name="_ETM_Q1_280180"/>
      <w:bookmarkEnd w:id="196"/>
      <w:r>
        <w:rPr>
          <w:rtl/>
        </w:rPr>
        <w:t xml:space="preserve">למען </w:t>
      </w:r>
      <w:bookmarkStart w:id="197" w:name="_ETM_Q1_280600"/>
      <w:bookmarkEnd w:id="197"/>
      <w:r>
        <w:rPr>
          <w:rtl/>
        </w:rPr>
        <w:t xml:space="preserve">עם </w:t>
      </w:r>
      <w:bookmarkStart w:id="198" w:name="_ETM_Q1_280720"/>
      <w:bookmarkEnd w:id="198"/>
      <w:r>
        <w:rPr>
          <w:rtl/>
        </w:rPr>
        <w:t>ישראל</w:t>
      </w:r>
      <w:r>
        <w:rPr>
          <w:rFonts w:hint="cs"/>
          <w:rtl/>
        </w:rPr>
        <w:t>.</w:t>
      </w:r>
      <w:r>
        <w:rPr>
          <w:rtl/>
        </w:rPr>
        <w:t xml:space="preserve"> </w:t>
      </w:r>
      <w:bookmarkStart w:id="199" w:name="_ETM_Q1_282070"/>
      <w:bookmarkEnd w:id="199"/>
      <w:r>
        <w:rPr>
          <w:rtl/>
        </w:rPr>
        <w:t xml:space="preserve">הם </w:t>
      </w:r>
      <w:bookmarkStart w:id="200" w:name="_ETM_Q1_282250"/>
      <w:bookmarkEnd w:id="200"/>
      <w:r>
        <w:rPr>
          <w:rtl/>
        </w:rPr>
        <w:t xml:space="preserve">לא </w:t>
      </w:r>
      <w:bookmarkStart w:id="201" w:name="_ETM_Q1_282339"/>
      <w:bookmarkEnd w:id="201"/>
      <w:r>
        <w:rPr>
          <w:rFonts w:hint="cs"/>
          <w:rtl/>
        </w:rPr>
        <w:t xml:space="preserve">יישכחו </w:t>
      </w:r>
      <w:bookmarkStart w:id="202" w:name="_ETM_Q1_282729"/>
      <w:bookmarkEnd w:id="202"/>
      <w:proofErr w:type="spellStart"/>
      <w:r>
        <w:rPr>
          <w:rtl/>
        </w:rPr>
        <w:t>מאיתנו</w:t>
      </w:r>
      <w:proofErr w:type="spellEnd"/>
      <w:r>
        <w:rPr>
          <w:rtl/>
        </w:rPr>
        <w:t xml:space="preserve"> </w:t>
      </w:r>
      <w:bookmarkStart w:id="203" w:name="_ETM_Q1_283120"/>
      <w:bookmarkEnd w:id="203"/>
      <w:r>
        <w:rPr>
          <w:rtl/>
        </w:rPr>
        <w:t>לעולם</w:t>
      </w:r>
      <w:r>
        <w:rPr>
          <w:rFonts w:hint="cs"/>
          <w:rtl/>
        </w:rPr>
        <w:t>,</w:t>
      </w:r>
      <w:r>
        <w:rPr>
          <w:rtl/>
        </w:rPr>
        <w:t xml:space="preserve"> </w:t>
      </w:r>
      <w:bookmarkStart w:id="204" w:name="_ETM_Q1_284020"/>
      <w:bookmarkEnd w:id="204"/>
      <w:r>
        <w:rPr>
          <w:rtl/>
        </w:rPr>
        <w:t xml:space="preserve">כפי </w:t>
      </w:r>
      <w:bookmarkStart w:id="205" w:name="_ETM_Q1_284259"/>
      <w:bookmarkEnd w:id="205"/>
      <w:r>
        <w:rPr>
          <w:rtl/>
        </w:rPr>
        <w:t xml:space="preserve">שכל </w:t>
      </w:r>
      <w:bookmarkStart w:id="206" w:name="_ETM_Q1_284650"/>
      <w:bookmarkEnd w:id="206"/>
      <w:r>
        <w:rPr>
          <w:rtl/>
        </w:rPr>
        <w:t xml:space="preserve">חללי </w:t>
      </w:r>
      <w:bookmarkStart w:id="207" w:name="_ETM_Q1_285070"/>
      <w:bookmarkEnd w:id="207"/>
      <w:r>
        <w:rPr>
          <w:rtl/>
        </w:rPr>
        <w:t xml:space="preserve">צה"ל </w:t>
      </w:r>
      <w:bookmarkStart w:id="208" w:name="_ETM_Q1_285370"/>
      <w:bookmarkEnd w:id="208"/>
      <w:r>
        <w:rPr>
          <w:rFonts w:hint="cs"/>
          <w:rtl/>
        </w:rPr>
        <w:t>ב</w:t>
      </w:r>
      <w:r>
        <w:rPr>
          <w:rtl/>
        </w:rPr>
        <w:t xml:space="preserve">מלחמה </w:t>
      </w:r>
      <w:bookmarkStart w:id="209" w:name="_ETM_Q1_286000"/>
      <w:bookmarkEnd w:id="209"/>
      <w:r>
        <w:rPr>
          <w:rtl/>
        </w:rPr>
        <w:t xml:space="preserve">הקשה </w:t>
      </w:r>
      <w:bookmarkStart w:id="210" w:name="_ETM_Q1_286509"/>
      <w:bookmarkEnd w:id="210"/>
      <w:r>
        <w:rPr>
          <w:rtl/>
        </w:rPr>
        <w:t xml:space="preserve">הזו </w:t>
      </w:r>
      <w:bookmarkStart w:id="211" w:name="_ETM_Q1_287710"/>
      <w:bookmarkEnd w:id="211"/>
      <w:r>
        <w:rPr>
          <w:rtl/>
        </w:rPr>
        <w:t xml:space="preserve">לא </w:t>
      </w:r>
      <w:bookmarkStart w:id="212" w:name="_ETM_Q1_287889"/>
      <w:bookmarkEnd w:id="212"/>
      <w:r>
        <w:rPr>
          <w:rtl/>
        </w:rPr>
        <w:t>י</w:t>
      </w:r>
      <w:r>
        <w:rPr>
          <w:rFonts w:hint="cs"/>
          <w:rtl/>
        </w:rPr>
        <w:t xml:space="preserve">ישכחו </w:t>
      </w:r>
      <w:bookmarkStart w:id="213" w:name="_ETM_Q1_288310"/>
      <w:bookmarkEnd w:id="213"/>
      <w:proofErr w:type="spellStart"/>
      <w:r>
        <w:rPr>
          <w:rtl/>
        </w:rPr>
        <w:t>מאיתנו</w:t>
      </w:r>
      <w:proofErr w:type="spellEnd"/>
      <w:r>
        <w:rPr>
          <w:rtl/>
        </w:rPr>
        <w:t xml:space="preserve"> </w:t>
      </w:r>
      <w:bookmarkStart w:id="214" w:name="_ETM_Q1_288729"/>
      <w:bookmarkEnd w:id="214"/>
      <w:r>
        <w:rPr>
          <w:rtl/>
        </w:rPr>
        <w:t>לעולם</w:t>
      </w:r>
      <w:r>
        <w:rPr>
          <w:rFonts w:hint="cs"/>
          <w:rtl/>
        </w:rPr>
        <w:t>.</w:t>
      </w:r>
    </w:p>
    <w:p w:rsidR="009D7120" w:rsidRDefault="009D7120" w:rsidP="008475DC">
      <w:pPr>
        <w:rPr>
          <w:rtl/>
        </w:rPr>
      </w:pPr>
    </w:p>
    <w:p w:rsidR="009D7120" w:rsidRDefault="009D7120" w:rsidP="008475DC">
      <w:pPr>
        <w:rPr>
          <w:rtl/>
        </w:rPr>
      </w:pPr>
      <w:bookmarkStart w:id="215" w:name="_ETM_Q1_291000"/>
      <w:bookmarkStart w:id="216" w:name="_ETM_Q1_290360"/>
      <w:bookmarkEnd w:id="215"/>
      <w:bookmarkEnd w:id="216"/>
      <w:r>
        <w:rPr>
          <w:rtl/>
        </w:rPr>
        <w:t xml:space="preserve">לשאלת </w:t>
      </w:r>
      <w:bookmarkStart w:id="217" w:name="_ETM_Q1_290870"/>
      <w:bookmarkEnd w:id="217"/>
      <w:r>
        <w:rPr>
          <w:rtl/>
        </w:rPr>
        <w:t xml:space="preserve">חברת </w:t>
      </w:r>
      <w:bookmarkStart w:id="218" w:name="_ETM_Q1_291200"/>
      <w:bookmarkEnd w:id="218"/>
      <w:r>
        <w:rPr>
          <w:rtl/>
        </w:rPr>
        <w:t>הכנסת</w:t>
      </w:r>
      <w:r>
        <w:rPr>
          <w:rFonts w:hint="cs"/>
          <w:rtl/>
        </w:rPr>
        <w:t>,</w:t>
      </w:r>
      <w:r>
        <w:rPr>
          <w:rtl/>
        </w:rPr>
        <w:t xml:space="preserve"> </w:t>
      </w:r>
      <w:bookmarkStart w:id="219" w:name="_ETM_Q1_293120"/>
      <w:bookmarkEnd w:id="219"/>
      <w:r>
        <w:rPr>
          <w:rtl/>
        </w:rPr>
        <w:t xml:space="preserve">ועוד </w:t>
      </w:r>
      <w:bookmarkStart w:id="220" w:name="_ETM_Q1_293389"/>
      <w:bookmarkEnd w:id="220"/>
      <w:r>
        <w:rPr>
          <w:rtl/>
        </w:rPr>
        <w:t xml:space="preserve">לפני </w:t>
      </w:r>
      <w:bookmarkStart w:id="221" w:name="_ETM_Q1_293720"/>
      <w:bookmarkEnd w:id="221"/>
      <w:r>
        <w:rPr>
          <w:rtl/>
        </w:rPr>
        <w:t>התשובה</w:t>
      </w:r>
      <w:r>
        <w:rPr>
          <w:rFonts w:hint="cs"/>
          <w:rtl/>
        </w:rPr>
        <w:t>,</w:t>
      </w:r>
      <w:r>
        <w:rPr>
          <w:rtl/>
        </w:rPr>
        <w:t xml:space="preserve"> </w:t>
      </w:r>
      <w:bookmarkStart w:id="222" w:name="_ETM_Q1_295150"/>
      <w:bookmarkEnd w:id="222"/>
      <w:r>
        <w:rPr>
          <w:rtl/>
        </w:rPr>
        <w:t xml:space="preserve">אני </w:t>
      </w:r>
      <w:bookmarkStart w:id="223" w:name="_ETM_Q1_295990"/>
      <w:bookmarkEnd w:id="223"/>
      <w:r>
        <w:rPr>
          <w:rtl/>
        </w:rPr>
        <w:t>מבקש</w:t>
      </w:r>
      <w:r>
        <w:rPr>
          <w:rFonts w:hint="cs"/>
          <w:rtl/>
        </w:rPr>
        <w:t xml:space="preserve"> </w:t>
      </w:r>
      <w:r>
        <w:rPr>
          <w:rtl/>
        </w:rPr>
        <w:t xml:space="preserve">– </w:t>
      </w:r>
      <w:bookmarkStart w:id="224" w:name="_ETM_Q1_298790"/>
      <w:bookmarkEnd w:id="224"/>
      <w:r>
        <w:rPr>
          <w:rtl/>
        </w:rPr>
        <w:t xml:space="preserve">חברת </w:t>
      </w:r>
      <w:bookmarkStart w:id="225" w:name="_ETM_Q1_299210"/>
      <w:bookmarkEnd w:id="225"/>
      <w:r>
        <w:rPr>
          <w:rtl/>
        </w:rPr>
        <w:t xml:space="preserve">הכנסת </w:t>
      </w:r>
      <w:bookmarkStart w:id="226" w:name="_ETM_Q1_299540"/>
      <w:bookmarkEnd w:id="226"/>
      <w:proofErr w:type="spellStart"/>
      <w:r>
        <w:rPr>
          <w:rtl/>
        </w:rPr>
        <w:t>וול</w:t>
      </w:r>
      <w:r>
        <w:rPr>
          <w:rFonts w:hint="cs"/>
          <w:rtl/>
        </w:rPr>
        <w:t>דיגר</w:t>
      </w:r>
      <w:proofErr w:type="spellEnd"/>
      <w:r>
        <w:rPr>
          <w:rtl/>
        </w:rPr>
        <w:t xml:space="preserve"> </w:t>
      </w:r>
      <w:bookmarkStart w:id="227" w:name="_ETM_Q1_300380"/>
      <w:bookmarkEnd w:id="227"/>
      <w:r>
        <w:rPr>
          <w:rFonts w:hint="cs"/>
          <w:rtl/>
        </w:rPr>
        <w:t xml:space="preserve">היא </w:t>
      </w:r>
      <w:r>
        <w:rPr>
          <w:rtl/>
        </w:rPr>
        <w:t>נכדתו</w:t>
      </w:r>
      <w:bookmarkStart w:id="228" w:name="_ETM_Q1_300979"/>
      <w:bookmarkEnd w:id="228"/>
      <w:r>
        <w:rPr>
          <w:rtl/>
        </w:rPr>
        <w:t xml:space="preserve"> </w:t>
      </w:r>
      <w:bookmarkStart w:id="229" w:name="_ETM_Q1_300539"/>
      <w:bookmarkEnd w:id="229"/>
      <w:r>
        <w:rPr>
          <w:rtl/>
        </w:rPr>
        <w:t xml:space="preserve">של </w:t>
      </w:r>
      <w:bookmarkStart w:id="230" w:name="_ETM_Q1_301730"/>
      <w:bookmarkEnd w:id="230"/>
      <w:r>
        <w:rPr>
          <w:rtl/>
        </w:rPr>
        <w:t xml:space="preserve">הגאון </w:t>
      </w:r>
      <w:bookmarkStart w:id="231" w:name="_ETM_Q1_302060"/>
      <w:bookmarkEnd w:id="231"/>
      <w:r>
        <w:rPr>
          <w:rtl/>
        </w:rPr>
        <w:t xml:space="preserve">רבי </w:t>
      </w:r>
      <w:bookmarkStart w:id="232" w:name="_ETM_Q1_302270"/>
      <w:bookmarkEnd w:id="232"/>
      <w:r>
        <w:rPr>
          <w:rtl/>
        </w:rPr>
        <w:t>נפ</w:t>
      </w:r>
      <w:r>
        <w:rPr>
          <w:rFonts w:hint="cs"/>
          <w:rtl/>
        </w:rPr>
        <w:t xml:space="preserve">תלי </w:t>
      </w:r>
      <w:proofErr w:type="spellStart"/>
      <w:r>
        <w:rPr>
          <w:rFonts w:hint="cs"/>
          <w:rtl/>
        </w:rPr>
        <w:t>טרופ</w:t>
      </w:r>
      <w:proofErr w:type="spellEnd"/>
      <w:r>
        <w:rPr>
          <w:rFonts w:hint="cs"/>
          <w:rtl/>
        </w:rPr>
        <w:t xml:space="preserve">, </w:t>
      </w:r>
      <w:bookmarkStart w:id="233" w:name="_ETM_Q1_302540"/>
      <w:bookmarkStart w:id="234" w:name="_ETM_Q1_303050"/>
      <w:bookmarkEnd w:id="233"/>
      <w:bookmarkEnd w:id="234"/>
      <w:r>
        <w:rPr>
          <w:rFonts w:hint="cs"/>
          <w:rtl/>
        </w:rPr>
        <w:t>ש</w:t>
      </w:r>
      <w:r>
        <w:rPr>
          <w:rtl/>
        </w:rPr>
        <w:t xml:space="preserve">היה </w:t>
      </w:r>
      <w:bookmarkStart w:id="235" w:name="_ETM_Q1_303379"/>
      <w:bookmarkEnd w:id="235"/>
      <w:r>
        <w:rPr>
          <w:rtl/>
        </w:rPr>
        <w:t xml:space="preserve">מגדולי </w:t>
      </w:r>
      <w:bookmarkStart w:id="236" w:name="_ETM_Q1_303770"/>
      <w:bookmarkEnd w:id="236"/>
      <w:r>
        <w:rPr>
          <w:rtl/>
        </w:rPr>
        <w:t xml:space="preserve">ראשי </w:t>
      </w:r>
      <w:bookmarkStart w:id="237" w:name="_ETM_Q1_304040"/>
      <w:bookmarkEnd w:id="237"/>
      <w:r>
        <w:rPr>
          <w:rtl/>
        </w:rPr>
        <w:t>הישיבות</w:t>
      </w:r>
      <w:r>
        <w:rPr>
          <w:rFonts w:hint="cs"/>
          <w:rtl/>
        </w:rPr>
        <w:t>.</w:t>
      </w:r>
    </w:p>
    <w:p w:rsidR="009D7120" w:rsidRDefault="009D7120" w:rsidP="008475DC">
      <w:pPr>
        <w:rPr>
          <w:rtl/>
        </w:rPr>
      </w:pPr>
      <w:bookmarkStart w:id="238" w:name="_ETM_Q1_303000"/>
      <w:bookmarkEnd w:id="238"/>
    </w:p>
    <w:p w:rsidR="009D7120" w:rsidRDefault="009D7120" w:rsidP="008475DC">
      <w:pPr>
        <w:pStyle w:val="af5"/>
        <w:keepNext/>
        <w:rPr>
          <w:rtl/>
        </w:rPr>
      </w:pPr>
      <w:bookmarkStart w:id="239" w:name="ET_interruption_6150_10"/>
      <w:r w:rsidRPr="008475DC">
        <w:rPr>
          <w:rStyle w:val="TagStyle"/>
          <w:rtl/>
        </w:rPr>
        <w:t xml:space="preserve"> &lt;&lt; קריאה &gt;&gt; </w:t>
      </w:r>
      <w:r>
        <w:rPr>
          <w:rtl/>
        </w:rPr>
        <w:t xml:space="preserve">מיכל מרים </w:t>
      </w:r>
      <w:proofErr w:type="spellStart"/>
      <w:r>
        <w:rPr>
          <w:rtl/>
        </w:rPr>
        <w:t>וולדיגר</w:t>
      </w:r>
      <w:proofErr w:type="spellEnd"/>
      <w:r>
        <w:rPr>
          <w:rtl/>
        </w:rPr>
        <w:t xml:space="preserve"> (הציונות הדתית):</w:t>
      </w:r>
      <w:r w:rsidRPr="008475DC">
        <w:rPr>
          <w:rStyle w:val="TagStyle"/>
          <w:rtl/>
        </w:rPr>
        <w:t xml:space="preserve"> &lt;&lt; קריאה &gt;&gt;</w:t>
      </w:r>
      <w:r>
        <w:rPr>
          <w:rtl/>
        </w:rPr>
        <w:t xml:space="preserve"> </w:t>
      </w:r>
      <w:bookmarkEnd w:id="239"/>
    </w:p>
    <w:p w:rsidR="009D7120" w:rsidRDefault="009D7120" w:rsidP="00B0453D">
      <w:pPr>
        <w:rPr>
          <w:rtl/>
        </w:rPr>
      </w:pPr>
    </w:p>
    <w:p w:rsidR="009D7120" w:rsidRDefault="009D7120" w:rsidP="008475DC">
      <w:pPr>
        <w:rPr>
          <w:rtl/>
        </w:rPr>
      </w:pPr>
      <w:r>
        <w:rPr>
          <w:rFonts w:hint="cs"/>
          <w:rtl/>
        </w:rPr>
        <w:t>נינתו.</w:t>
      </w:r>
    </w:p>
    <w:p w:rsidR="009D7120" w:rsidRDefault="009D7120" w:rsidP="008475DC">
      <w:pPr>
        <w:rPr>
          <w:rtl/>
        </w:rPr>
      </w:pPr>
    </w:p>
    <w:p w:rsidR="009D7120" w:rsidRDefault="009D7120" w:rsidP="008475DC">
      <w:pPr>
        <w:pStyle w:val="-"/>
        <w:keepNext/>
        <w:rPr>
          <w:rtl/>
        </w:rPr>
      </w:pPr>
      <w:bookmarkStart w:id="240" w:name="ET_speakercontinue_6553_11"/>
      <w:r w:rsidRPr="008475DC">
        <w:rPr>
          <w:rStyle w:val="TagStyle"/>
          <w:rtl/>
        </w:rPr>
        <w:t xml:space="preserve"> &lt;&lt; דובר_המשך &gt;&gt; </w:t>
      </w:r>
      <w:r>
        <w:rPr>
          <w:rtl/>
        </w:rPr>
        <w:t>שר הפנים משה ארבל:</w:t>
      </w:r>
      <w:r w:rsidRPr="008475DC">
        <w:rPr>
          <w:rStyle w:val="TagStyle"/>
          <w:rtl/>
        </w:rPr>
        <w:t xml:space="preserve"> &lt;&lt; דובר_המשך &gt;&gt;</w:t>
      </w:r>
      <w:r>
        <w:rPr>
          <w:rtl/>
        </w:rPr>
        <w:t xml:space="preserve"> </w:t>
      </w:r>
      <w:bookmarkEnd w:id="240"/>
    </w:p>
    <w:p w:rsidR="009D7120" w:rsidRDefault="009D7120" w:rsidP="00B0453D">
      <w:pPr>
        <w:rPr>
          <w:rtl/>
        </w:rPr>
      </w:pPr>
    </w:p>
    <w:p w:rsidR="009D7120" w:rsidRDefault="009D7120" w:rsidP="00F12875">
      <w:pPr>
        <w:rPr>
          <w:rtl/>
        </w:rPr>
      </w:pPr>
      <w:bookmarkStart w:id="241" w:name="_ETM_Q1_300000"/>
      <w:bookmarkEnd w:id="241"/>
      <w:r>
        <w:rPr>
          <w:rFonts w:hint="cs"/>
          <w:rtl/>
        </w:rPr>
        <w:t xml:space="preserve">נינתו. </w:t>
      </w:r>
      <w:bookmarkStart w:id="242" w:name="_ETM_Q1_305000"/>
      <w:bookmarkStart w:id="243" w:name="_ETM_Q1_305350"/>
      <w:bookmarkStart w:id="244" w:name="_ETM_Q1_307430"/>
      <w:bookmarkEnd w:id="242"/>
      <w:bookmarkEnd w:id="243"/>
      <w:bookmarkEnd w:id="244"/>
      <w:r>
        <w:rPr>
          <w:rtl/>
        </w:rPr>
        <w:t xml:space="preserve">הרב </w:t>
      </w:r>
      <w:bookmarkStart w:id="245" w:name="_ETM_Q1_309080"/>
      <w:bookmarkEnd w:id="245"/>
      <w:r>
        <w:rPr>
          <w:rtl/>
        </w:rPr>
        <w:t xml:space="preserve">עובדיה </w:t>
      </w:r>
      <w:bookmarkStart w:id="246" w:name="_ETM_Q1_309380"/>
      <w:bookmarkEnd w:id="246"/>
      <w:r>
        <w:rPr>
          <w:rtl/>
        </w:rPr>
        <w:t>יוסף</w:t>
      </w:r>
      <w:r>
        <w:rPr>
          <w:rFonts w:hint="cs"/>
          <w:rtl/>
        </w:rPr>
        <w:t>,</w:t>
      </w:r>
      <w:r>
        <w:rPr>
          <w:rtl/>
        </w:rPr>
        <w:t xml:space="preserve"> </w:t>
      </w:r>
      <w:bookmarkStart w:id="247" w:name="_ETM_Q1_309800"/>
      <w:bookmarkEnd w:id="247"/>
      <w:r>
        <w:rPr>
          <w:rtl/>
        </w:rPr>
        <w:t xml:space="preserve">בספרו </w:t>
      </w:r>
      <w:bookmarkStart w:id="248" w:name="_ETM_Q1_310279"/>
      <w:bookmarkEnd w:id="248"/>
      <w:r>
        <w:rPr>
          <w:rFonts w:hint="cs"/>
          <w:rtl/>
        </w:rPr>
        <w:t>"</w:t>
      </w:r>
      <w:r>
        <w:rPr>
          <w:rtl/>
        </w:rPr>
        <w:t xml:space="preserve">ענף </w:t>
      </w:r>
      <w:bookmarkStart w:id="249" w:name="_ETM_Q1_310519"/>
      <w:bookmarkEnd w:id="249"/>
      <w:r>
        <w:rPr>
          <w:rFonts w:hint="cs"/>
          <w:rtl/>
        </w:rPr>
        <w:t xml:space="preserve">עץ </w:t>
      </w:r>
      <w:bookmarkStart w:id="250" w:name="_ETM_Q1_310000"/>
      <w:bookmarkEnd w:id="250"/>
      <w:r>
        <w:rPr>
          <w:rFonts w:hint="cs"/>
          <w:rtl/>
        </w:rPr>
        <w:t>אבות",</w:t>
      </w:r>
      <w:r>
        <w:rPr>
          <w:rtl/>
        </w:rPr>
        <w:t xml:space="preserve"> </w:t>
      </w:r>
      <w:bookmarkStart w:id="251" w:name="_ETM_Q1_312230"/>
      <w:bookmarkEnd w:id="251"/>
      <w:r>
        <w:rPr>
          <w:rtl/>
        </w:rPr>
        <w:t xml:space="preserve">מספר </w:t>
      </w:r>
      <w:bookmarkStart w:id="252" w:name="_ETM_Q1_312769"/>
      <w:bookmarkEnd w:id="252"/>
      <w:r>
        <w:rPr>
          <w:rtl/>
        </w:rPr>
        <w:t xml:space="preserve">סיפור </w:t>
      </w:r>
      <w:bookmarkStart w:id="253" w:name="_ETM_Q1_314699"/>
      <w:bookmarkEnd w:id="253"/>
      <w:r>
        <w:rPr>
          <w:rtl/>
        </w:rPr>
        <w:t xml:space="preserve">על </w:t>
      </w:r>
      <w:bookmarkStart w:id="254" w:name="_ETM_Q1_314879"/>
      <w:bookmarkEnd w:id="254"/>
      <w:r>
        <w:rPr>
          <w:rFonts w:hint="cs"/>
          <w:rtl/>
        </w:rPr>
        <w:t>ע</w:t>
      </w:r>
      <w:r>
        <w:rPr>
          <w:rtl/>
        </w:rPr>
        <w:t xml:space="preserve">שיר </w:t>
      </w:r>
      <w:bookmarkStart w:id="255" w:name="_ETM_Q1_315150"/>
      <w:bookmarkEnd w:id="255"/>
      <w:r>
        <w:rPr>
          <w:rtl/>
        </w:rPr>
        <w:t xml:space="preserve">קמצן </w:t>
      </w:r>
      <w:bookmarkStart w:id="256" w:name="_ETM_Q1_316630"/>
      <w:bookmarkEnd w:id="256"/>
      <w:r>
        <w:rPr>
          <w:rtl/>
        </w:rPr>
        <w:t xml:space="preserve">שהיה </w:t>
      </w:r>
      <w:bookmarkStart w:id="257" w:name="_ETM_Q1_317020"/>
      <w:bookmarkEnd w:id="257"/>
      <w:r>
        <w:rPr>
          <w:rtl/>
        </w:rPr>
        <w:t xml:space="preserve">גר </w:t>
      </w:r>
      <w:bookmarkStart w:id="258" w:name="_ETM_Q1_317230"/>
      <w:bookmarkEnd w:id="258"/>
      <w:r w:rsidRPr="00BA62DD">
        <w:rPr>
          <w:rtl/>
        </w:rPr>
        <w:t>ב</w:t>
      </w:r>
      <w:r w:rsidRPr="00BA62DD">
        <w:rPr>
          <w:rFonts w:hint="cs"/>
          <w:rtl/>
        </w:rPr>
        <w:t xml:space="preserve">עיירה </w:t>
      </w:r>
      <w:bookmarkStart w:id="259" w:name="_ETM_Q1_317710"/>
      <w:bookmarkEnd w:id="259"/>
      <w:proofErr w:type="spellStart"/>
      <w:r w:rsidRPr="00BA62DD">
        <w:rPr>
          <w:rFonts w:hint="cs"/>
          <w:rtl/>
        </w:rPr>
        <w:t>רופשיץ</w:t>
      </w:r>
      <w:bookmarkStart w:id="260" w:name="_ETM_Q1_318520"/>
      <w:bookmarkEnd w:id="260"/>
      <w:proofErr w:type="spellEnd"/>
      <w:r>
        <w:rPr>
          <w:rFonts w:hint="cs"/>
          <w:rtl/>
        </w:rPr>
        <w:t xml:space="preserve"> </w:t>
      </w:r>
      <w:r>
        <w:rPr>
          <w:rtl/>
        </w:rPr>
        <w:t xml:space="preserve">והיה </w:t>
      </w:r>
      <w:bookmarkStart w:id="261" w:name="_ETM_Q1_318850"/>
      <w:bookmarkEnd w:id="261"/>
      <w:r>
        <w:rPr>
          <w:rtl/>
        </w:rPr>
        <w:t>מפורסם</w:t>
      </w:r>
      <w:bookmarkStart w:id="262" w:name="_ETM_Q1_319100"/>
      <w:bookmarkEnd w:id="262"/>
      <w:r>
        <w:rPr>
          <w:rtl/>
        </w:rPr>
        <w:t xml:space="preserve"> </w:t>
      </w:r>
      <w:bookmarkStart w:id="263" w:name="_ETM_Q1_319400"/>
      <w:bookmarkEnd w:id="263"/>
      <w:r>
        <w:rPr>
          <w:rtl/>
        </w:rPr>
        <w:t>לכ</w:t>
      </w:r>
      <w:r>
        <w:rPr>
          <w:rFonts w:hint="cs"/>
          <w:rtl/>
        </w:rPr>
        <w:t>ו</w:t>
      </w:r>
      <w:r>
        <w:rPr>
          <w:rtl/>
        </w:rPr>
        <w:t xml:space="preserve">ל </w:t>
      </w:r>
      <w:bookmarkStart w:id="264" w:name="_ETM_Q1_319730"/>
      <w:bookmarkEnd w:id="264"/>
      <w:r>
        <w:rPr>
          <w:rtl/>
        </w:rPr>
        <w:t>בקמצנותו</w:t>
      </w:r>
      <w:r>
        <w:rPr>
          <w:rFonts w:hint="cs"/>
          <w:rtl/>
        </w:rPr>
        <w:t>.</w:t>
      </w:r>
      <w:r>
        <w:rPr>
          <w:rtl/>
        </w:rPr>
        <w:t xml:space="preserve"> </w:t>
      </w:r>
      <w:bookmarkStart w:id="265" w:name="_ETM_Q1_321770"/>
      <w:bookmarkEnd w:id="265"/>
      <w:r>
        <w:rPr>
          <w:rtl/>
        </w:rPr>
        <w:t xml:space="preserve">בליל </w:t>
      </w:r>
      <w:bookmarkStart w:id="266" w:name="_ETM_Q1_322160"/>
      <w:bookmarkEnd w:id="266"/>
      <w:r>
        <w:rPr>
          <w:rtl/>
        </w:rPr>
        <w:t xml:space="preserve">יום </w:t>
      </w:r>
      <w:bookmarkStart w:id="267" w:name="_ETM_Q1_322339"/>
      <w:bookmarkEnd w:id="267"/>
      <w:r>
        <w:rPr>
          <w:rtl/>
        </w:rPr>
        <w:t xml:space="preserve">הכיפורים </w:t>
      </w:r>
      <w:bookmarkStart w:id="268" w:name="_ETM_Q1_322850"/>
      <w:bookmarkEnd w:id="268"/>
      <w:r>
        <w:rPr>
          <w:rtl/>
        </w:rPr>
        <w:t xml:space="preserve">אחר </w:t>
      </w:r>
      <w:bookmarkStart w:id="269" w:name="_ETM_Q1_323120"/>
      <w:bookmarkEnd w:id="269"/>
      <w:r>
        <w:rPr>
          <w:rtl/>
        </w:rPr>
        <w:t xml:space="preserve">התפילה </w:t>
      </w:r>
      <w:bookmarkStart w:id="270" w:name="_ETM_Q1_324550"/>
      <w:bookmarkEnd w:id="270"/>
      <w:r>
        <w:rPr>
          <w:rtl/>
        </w:rPr>
        <w:t xml:space="preserve">נשארה </w:t>
      </w:r>
      <w:bookmarkStart w:id="271" w:name="_ETM_Q1_324939"/>
      <w:bookmarkEnd w:id="271"/>
      <w:r>
        <w:rPr>
          <w:rtl/>
        </w:rPr>
        <w:t xml:space="preserve">בבית </w:t>
      </w:r>
      <w:bookmarkStart w:id="272" w:name="_ETM_Q1_325179"/>
      <w:bookmarkEnd w:id="272"/>
      <w:r>
        <w:rPr>
          <w:rtl/>
        </w:rPr>
        <w:t xml:space="preserve">הכנסת </w:t>
      </w:r>
      <w:bookmarkStart w:id="273" w:name="_ETM_Q1_325569"/>
      <w:bookmarkEnd w:id="273"/>
      <w:r>
        <w:rPr>
          <w:rtl/>
        </w:rPr>
        <w:lastRenderedPageBreak/>
        <w:t xml:space="preserve">קבוצת </w:t>
      </w:r>
      <w:bookmarkStart w:id="274" w:name="_ETM_Q1_325929"/>
      <w:bookmarkEnd w:id="274"/>
      <w:r>
        <w:rPr>
          <w:rtl/>
        </w:rPr>
        <w:t xml:space="preserve">אנשים </w:t>
      </w:r>
      <w:bookmarkStart w:id="275" w:name="_ETM_Q1_326289"/>
      <w:bookmarkEnd w:id="275"/>
      <w:r>
        <w:rPr>
          <w:rtl/>
        </w:rPr>
        <w:t xml:space="preserve">עניים </w:t>
      </w:r>
      <w:bookmarkStart w:id="276" w:name="_ETM_Q1_328529"/>
      <w:bookmarkEnd w:id="276"/>
      <w:r>
        <w:rPr>
          <w:rtl/>
        </w:rPr>
        <w:t xml:space="preserve">לקרוא </w:t>
      </w:r>
      <w:bookmarkStart w:id="277" w:name="_ETM_Q1_328890"/>
      <w:bookmarkEnd w:id="277"/>
      <w:r>
        <w:rPr>
          <w:rtl/>
        </w:rPr>
        <w:t>תהילים</w:t>
      </w:r>
      <w:r>
        <w:rPr>
          <w:rFonts w:hint="cs"/>
          <w:rtl/>
        </w:rPr>
        <w:t>,</w:t>
      </w:r>
      <w:r>
        <w:rPr>
          <w:rtl/>
        </w:rPr>
        <w:t xml:space="preserve"> </w:t>
      </w:r>
      <w:bookmarkStart w:id="278" w:name="_ETM_Q1_330089"/>
      <w:bookmarkEnd w:id="278"/>
      <w:r>
        <w:rPr>
          <w:rtl/>
        </w:rPr>
        <w:t xml:space="preserve">וגם </w:t>
      </w:r>
      <w:bookmarkStart w:id="279" w:name="_ETM_Q1_330480"/>
      <w:bookmarkEnd w:id="279"/>
      <w:r>
        <w:rPr>
          <w:rtl/>
        </w:rPr>
        <w:t xml:space="preserve">העשיר </w:t>
      </w:r>
      <w:bookmarkStart w:id="280" w:name="_ETM_Q1_330839"/>
      <w:bookmarkEnd w:id="280"/>
      <w:r>
        <w:rPr>
          <w:rFonts w:hint="cs"/>
          <w:rtl/>
        </w:rPr>
        <w:t xml:space="preserve">הקמצן </w:t>
      </w:r>
      <w:bookmarkStart w:id="281" w:name="_ETM_Q1_330990"/>
      <w:bookmarkStart w:id="282" w:name="_ETM_Q1_331320"/>
      <w:bookmarkEnd w:id="281"/>
      <w:bookmarkEnd w:id="282"/>
      <w:r>
        <w:rPr>
          <w:rtl/>
        </w:rPr>
        <w:t xml:space="preserve">התייצב </w:t>
      </w:r>
      <w:bookmarkStart w:id="283" w:name="_ETM_Q1_331740"/>
      <w:bookmarkEnd w:id="283"/>
      <w:r>
        <w:rPr>
          <w:rtl/>
        </w:rPr>
        <w:t>בתוכם</w:t>
      </w:r>
      <w:r>
        <w:rPr>
          <w:rFonts w:hint="cs"/>
          <w:rtl/>
        </w:rPr>
        <w:t>. רב העיירה</w:t>
      </w:r>
      <w:bookmarkStart w:id="284" w:name="_ETM_Q1_333969"/>
      <w:bookmarkStart w:id="285" w:name="_ETM_Q1_334180"/>
      <w:bookmarkStart w:id="286" w:name="_ETM_Q1_334390"/>
      <w:bookmarkStart w:id="287" w:name="_ETM_Q1_334750"/>
      <w:bookmarkEnd w:id="284"/>
      <w:bookmarkEnd w:id="285"/>
      <w:bookmarkEnd w:id="286"/>
      <w:bookmarkEnd w:id="287"/>
      <w:r>
        <w:rPr>
          <w:rFonts w:hint="cs"/>
          <w:rtl/>
        </w:rPr>
        <w:t>, שק</w:t>
      </w:r>
      <w:r>
        <w:rPr>
          <w:rtl/>
        </w:rPr>
        <w:t xml:space="preserve">ראו </w:t>
      </w:r>
      <w:bookmarkStart w:id="288" w:name="_ETM_Q1_335020"/>
      <w:bookmarkEnd w:id="288"/>
      <w:r>
        <w:rPr>
          <w:rtl/>
        </w:rPr>
        <w:t xml:space="preserve">לו </w:t>
      </w:r>
      <w:bookmarkStart w:id="289" w:name="_ETM_Q1_335110"/>
      <w:bookmarkEnd w:id="289"/>
      <w:r>
        <w:rPr>
          <w:rtl/>
        </w:rPr>
        <w:t xml:space="preserve">רבי </w:t>
      </w:r>
      <w:bookmarkStart w:id="290" w:name="_ETM_Q1_335290"/>
      <w:bookmarkEnd w:id="290"/>
      <w:r>
        <w:rPr>
          <w:rtl/>
        </w:rPr>
        <w:t xml:space="preserve">נפתלי </w:t>
      </w:r>
      <w:bookmarkStart w:id="291" w:name="_ETM_Q1_335680"/>
      <w:bookmarkEnd w:id="291"/>
      <w:proofErr w:type="spellStart"/>
      <w:r>
        <w:rPr>
          <w:rtl/>
        </w:rPr>
        <w:t>מרו</w:t>
      </w:r>
      <w:bookmarkStart w:id="292" w:name="_ETM_Q1_335980"/>
      <w:bookmarkEnd w:id="292"/>
      <w:r>
        <w:rPr>
          <w:rFonts w:hint="cs"/>
          <w:rtl/>
        </w:rPr>
        <w:t>פ</w:t>
      </w:r>
      <w:r>
        <w:rPr>
          <w:rtl/>
        </w:rPr>
        <w:t>שיץ</w:t>
      </w:r>
      <w:proofErr w:type="spellEnd"/>
      <w:r>
        <w:rPr>
          <w:rFonts w:hint="cs"/>
          <w:rtl/>
        </w:rPr>
        <w:t>,</w:t>
      </w:r>
      <w:r>
        <w:rPr>
          <w:rtl/>
        </w:rPr>
        <w:t xml:space="preserve"> </w:t>
      </w:r>
      <w:bookmarkStart w:id="293" w:name="_ETM_Q1_337140"/>
      <w:bookmarkEnd w:id="293"/>
      <w:r>
        <w:rPr>
          <w:rtl/>
        </w:rPr>
        <w:t xml:space="preserve">היה </w:t>
      </w:r>
      <w:bookmarkStart w:id="294" w:name="_ETM_Q1_337589"/>
      <w:bookmarkStart w:id="295" w:name="_ETM_Q1_337739"/>
      <w:bookmarkEnd w:id="294"/>
      <w:bookmarkEnd w:id="295"/>
      <w:r>
        <w:rPr>
          <w:rFonts w:hint="cs"/>
          <w:rtl/>
        </w:rPr>
        <w:t xml:space="preserve">אז </w:t>
      </w:r>
      <w:bookmarkStart w:id="296" w:name="_ETM_Q1_335000"/>
      <w:bookmarkEnd w:id="296"/>
      <w:r>
        <w:rPr>
          <w:rFonts w:hint="cs"/>
          <w:rtl/>
        </w:rPr>
        <w:t>ב</w:t>
      </w:r>
      <w:r>
        <w:rPr>
          <w:rtl/>
        </w:rPr>
        <w:t xml:space="preserve">בית </w:t>
      </w:r>
      <w:bookmarkStart w:id="297" w:name="_ETM_Q1_337890"/>
      <w:bookmarkEnd w:id="297"/>
      <w:r>
        <w:rPr>
          <w:rtl/>
        </w:rPr>
        <w:t>הכנסת</w:t>
      </w:r>
      <w:r>
        <w:rPr>
          <w:rFonts w:hint="cs"/>
          <w:rtl/>
        </w:rPr>
        <w:t>,</w:t>
      </w:r>
      <w:r>
        <w:rPr>
          <w:rtl/>
        </w:rPr>
        <w:t xml:space="preserve"> </w:t>
      </w:r>
      <w:bookmarkStart w:id="298" w:name="_ETM_Q1_339379"/>
      <w:bookmarkEnd w:id="298"/>
      <w:r>
        <w:rPr>
          <w:rtl/>
        </w:rPr>
        <w:t xml:space="preserve">הלך </w:t>
      </w:r>
      <w:bookmarkStart w:id="299" w:name="_ETM_Q1_339739"/>
      <w:bookmarkEnd w:id="299"/>
      <w:r>
        <w:rPr>
          <w:rtl/>
        </w:rPr>
        <w:t>אליו</w:t>
      </w:r>
      <w:r>
        <w:rPr>
          <w:rFonts w:hint="cs"/>
          <w:rtl/>
        </w:rPr>
        <w:t>,</w:t>
      </w:r>
      <w:bookmarkStart w:id="300" w:name="_ETM_Q1_340129"/>
      <w:bookmarkEnd w:id="300"/>
      <w:r>
        <w:rPr>
          <w:rFonts w:hint="cs"/>
          <w:rtl/>
        </w:rPr>
        <w:t xml:space="preserve"> </w:t>
      </w:r>
      <w:r>
        <w:rPr>
          <w:rtl/>
        </w:rPr>
        <w:t xml:space="preserve">הפסיק </w:t>
      </w:r>
      <w:bookmarkStart w:id="301" w:name="_ETM_Q1_340519"/>
      <w:bookmarkEnd w:id="301"/>
      <w:r>
        <w:rPr>
          <w:rtl/>
        </w:rPr>
        <w:t xml:space="preserve">אותו </w:t>
      </w:r>
      <w:bookmarkStart w:id="302" w:name="_ETM_Q1_340729"/>
      <w:bookmarkEnd w:id="302"/>
      <w:r>
        <w:rPr>
          <w:rtl/>
        </w:rPr>
        <w:t xml:space="preserve">מקריאת </w:t>
      </w:r>
      <w:bookmarkStart w:id="303" w:name="_ETM_Q1_341120"/>
      <w:bookmarkEnd w:id="303"/>
      <w:proofErr w:type="spellStart"/>
      <w:r>
        <w:rPr>
          <w:rtl/>
        </w:rPr>
        <w:t>התהילים</w:t>
      </w:r>
      <w:proofErr w:type="spellEnd"/>
      <w:r>
        <w:rPr>
          <w:rtl/>
        </w:rPr>
        <w:t xml:space="preserve"> </w:t>
      </w:r>
      <w:bookmarkStart w:id="304" w:name="_ETM_Q1_342000"/>
      <w:bookmarkEnd w:id="304"/>
      <w:r>
        <w:rPr>
          <w:rtl/>
        </w:rPr>
        <w:t xml:space="preserve">וקרא </w:t>
      </w:r>
      <w:bookmarkStart w:id="305" w:name="_ETM_Q1_342539"/>
      <w:bookmarkEnd w:id="305"/>
      <w:r>
        <w:rPr>
          <w:rtl/>
        </w:rPr>
        <w:t xml:space="preserve">לו </w:t>
      </w:r>
      <w:bookmarkStart w:id="306" w:name="_ETM_Q1_342660"/>
      <w:bookmarkEnd w:id="306"/>
      <w:r>
        <w:rPr>
          <w:rtl/>
        </w:rPr>
        <w:t xml:space="preserve">לבוא </w:t>
      </w:r>
      <w:bookmarkStart w:id="307" w:name="_ETM_Q1_342930"/>
      <w:bookmarkEnd w:id="307"/>
      <w:r>
        <w:rPr>
          <w:rtl/>
        </w:rPr>
        <w:t>אליו</w:t>
      </w:r>
      <w:r>
        <w:rPr>
          <w:rFonts w:hint="cs"/>
          <w:rtl/>
        </w:rPr>
        <w:t>.</w:t>
      </w:r>
      <w:r>
        <w:rPr>
          <w:rtl/>
        </w:rPr>
        <w:t xml:space="preserve"> </w:t>
      </w:r>
      <w:bookmarkStart w:id="308" w:name="_ETM_Q1_344589"/>
      <w:bookmarkEnd w:id="308"/>
      <w:r>
        <w:rPr>
          <w:rtl/>
        </w:rPr>
        <w:t xml:space="preserve">הוא </w:t>
      </w:r>
      <w:bookmarkStart w:id="309" w:name="_ETM_Q1_344710"/>
      <w:bookmarkEnd w:id="309"/>
      <w:r>
        <w:rPr>
          <w:rtl/>
        </w:rPr>
        <w:t xml:space="preserve">בא </w:t>
      </w:r>
      <w:bookmarkStart w:id="310" w:name="_ETM_Q1_344860"/>
      <w:bookmarkEnd w:id="310"/>
      <w:r>
        <w:rPr>
          <w:rtl/>
        </w:rPr>
        <w:t>אל</w:t>
      </w:r>
      <w:r>
        <w:rPr>
          <w:rFonts w:hint="cs"/>
          <w:rtl/>
        </w:rPr>
        <w:t xml:space="preserve"> הרב, והרב</w:t>
      </w:r>
      <w:r>
        <w:rPr>
          <w:rtl/>
        </w:rPr>
        <w:t xml:space="preserve"> </w:t>
      </w:r>
      <w:bookmarkStart w:id="311" w:name="_ETM_Q1_345310"/>
      <w:bookmarkEnd w:id="311"/>
      <w:r>
        <w:rPr>
          <w:rtl/>
        </w:rPr>
        <w:t xml:space="preserve">אמר </w:t>
      </w:r>
      <w:bookmarkStart w:id="312" w:name="_ETM_Q1_345850"/>
      <w:bookmarkEnd w:id="312"/>
      <w:r>
        <w:rPr>
          <w:rtl/>
        </w:rPr>
        <w:t>לו</w:t>
      </w:r>
      <w:r>
        <w:rPr>
          <w:rFonts w:hint="cs"/>
          <w:rtl/>
        </w:rPr>
        <w:t>:</w:t>
      </w:r>
      <w:r>
        <w:rPr>
          <w:rtl/>
        </w:rPr>
        <w:t xml:space="preserve"> </w:t>
      </w:r>
      <w:bookmarkStart w:id="313" w:name="_ETM_Q1_345940"/>
      <w:bookmarkEnd w:id="313"/>
      <w:r>
        <w:rPr>
          <w:rtl/>
        </w:rPr>
        <w:t>ה</w:t>
      </w:r>
      <w:r>
        <w:rPr>
          <w:rFonts w:hint="cs"/>
          <w:rtl/>
        </w:rPr>
        <w:t>י</w:t>
      </w:r>
      <w:r>
        <w:rPr>
          <w:rtl/>
        </w:rPr>
        <w:t>נה</w:t>
      </w:r>
      <w:r>
        <w:rPr>
          <w:rFonts w:hint="cs"/>
          <w:rtl/>
        </w:rPr>
        <w:t>,</w:t>
      </w:r>
      <w:r>
        <w:rPr>
          <w:rtl/>
        </w:rPr>
        <w:t xml:space="preserve"> </w:t>
      </w:r>
      <w:bookmarkStart w:id="314" w:name="_ETM_Q1_346150"/>
      <w:bookmarkEnd w:id="314"/>
      <w:r>
        <w:rPr>
          <w:rtl/>
        </w:rPr>
        <w:t xml:space="preserve">כעת </w:t>
      </w:r>
      <w:bookmarkStart w:id="315" w:name="_ETM_Q1_346510"/>
      <w:bookmarkEnd w:id="315"/>
      <w:r>
        <w:rPr>
          <w:rtl/>
        </w:rPr>
        <w:t xml:space="preserve">שעת </w:t>
      </w:r>
      <w:bookmarkStart w:id="316" w:name="_ETM_Q1_346720"/>
      <w:bookmarkEnd w:id="316"/>
      <w:r>
        <w:rPr>
          <w:rtl/>
        </w:rPr>
        <w:t>חירום</w:t>
      </w:r>
      <w:r>
        <w:rPr>
          <w:rFonts w:hint="cs"/>
          <w:rtl/>
        </w:rPr>
        <w:t xml:space="preserve"> –</w:t>
      </w:r>
      <w:r>
        <w:rPr>
          <w:rtl/>
        </w:rPr>
        <w:t xml:space="preserve"> </w:t>
      </w:r>
      <w:bookmarkStart w:id="317" w:name="_ETM_Q1_347500"/>
      <w:bookmarkEnd w:id="317"/>
      <w:r>
        <w:rPr>
          <w:rtl/>
        </w:rPr>
        <w:t xml:space="preserve">ממשלת </w:t>
      </w:r>
      <w:bookmarkStart w:id="318" w:name="_ETM_Q1_348010"/>
      <w:bookmarkEnd w:id="318"/>
      <w:r>
        <w:rPr>
          <w:rtl/>
        </w:rPr>
        <w:t xml:space="preserve">פולניה </w:t>
      </w:r>
      <w:bookmarkStart w:id="319" w:name="_ETM_Q1_349319"/>
      <w:bookmarkEnd w:id="319"/>
      <w:r>
        <w:rPr>
          <w:rtl/>
        </w:rPr>
        <w:t xml:space="preserve">הכריזה </w:t>
      </w:r>
      <w:bookmarkStart w:id="320" w:name="_ETM_Q1_349710"/>
      <w:bookmarkEnd w:id="320"/>
      <w:r>
        <w:rPr>
          <w:rtl/>
        </w:rPr>
        <w:t xml:space="preserve">מלחמה </w:t>
      </w:r>
      <w:bookmarkStart w:id="321" w:name="_ETM_Q1_350159"/>
      <w:bookmarkEnd w:id="321"/>
      <w:r>
        <w:rPr>
          <w:rtl/>
        </w:rPr>
        <w:t xml:space="preserve">על </w:t>
      </w:r>
      <w:bookmarkStart w:id="322" w:name="_ETM_Q1_350219"/>
      <w:bookmarkEnd w:id="322"/>
      <w:r>
        <w:rPr>
          <w:rtl/>
        </w:rPr>
        <w:t>אוסטריה</w:t>
      </w:r>
      <w:r>
        <w:rPr>
          <w:rFonts w:hint="cs"/>
          <w:rtl/>
        </w:rPr>
        <w:t>.</w:t>
      </w:r>
      <w:r>
        <w:rPr>
          <w:rtl/>
        </w:rPr>
        <w:t xml:space="preserve"> </w:t>
      </w:r>
      <w:bookmarkStart w:id="323" w:name="_ETM_Q1_351640"/>
      <w:bookmarkEnd w:id="323"/>
      <w:r>
        <w:rPr>
          <w:rtl/>
        </w:rPr>
        <w:t>כידוע</w:t>
      </w:r>
      <w:bookmarkStart w:id="324" w:name="_ETM_Q1_352360"/>
      <w:bookmarkStart w:id="325" w:name="_ETM_Q1_352540"/>
      <w:bookmarkEnd w:id="324"/>
      <w:bookmarkEnd w:id="325"/>
      <w:r>
        <w:rPr>
          <w:rFonts w:hint="cs"/>
          <w:rtl/>
        </w:rPr>
        <w:t>, ל</w:t>
      </w:r>
      <w:r>
        <w:rPr>
          <w:rtl/>
        </w:rPr>
        <w:t>ממשלה</w:t>
      </w:r>
      <w:bookmarkStart w:id="326" w:name="_ETM_Q1_355469"/>
      <w:bookmarkStart w:id="327" w:name="_ETM_Q1_355829"/>
      <w:bookmarkEnd w:id="326"/>
      <w:bookmarkEnd w:id="327"/>
      <w:r>
        <w:rPr>
          <w:rFonts w:hint="cs"/>
          <w:rtl/>
        </w:rPr>
        <w:t xml:space="preserve"> </w:t>
      </w:r>
      <w:r>
        <w:rPr>
          <w:rtl/>
        </w:rPr>
        <w:t xml:space="preserve">ולצבא </w:t>
      </w:r>
      <w:bookmarkStart w:id="328" w:name="_ETM_Q1_356399"/>
      <w:bookmarkEnd w:id="328"/>
      <w:r>
        <w:rPr>
          <w:rtl/>
        </w:rPr>
        <w:t xml:space="preserve">יש </w:t>
      </w:r>
      <w:bookmarkStart w:id="329" w:name="_ETM_Q1_356609"/>
      <w:bookmarkEnd w:id="329"/>
      <w:r>
        <w:rPr>
          <w:rtl/>
        </w:rPr>
        <w:t xml:space="preserve">כמה </w:t>
      </w:r>
      <w:bookmarkStart w:id="330" w:name="_ETM_Q1_356999"/>
      <w:bookmarkEnd w:id="330"/>
      <w:r>
        <w:rPr>
          <w:rtl/>
        </w:rPr>
        <w:t xml:space="preserve">סוגי </w:t>
      </w:r>
      <w:bookmarkStart w:id="331" w:name="_ETM_Q1_357329"/>
      <w:bookmarkEnd w:id="331"/>
      <w:r>
        <w:rPr>
          <w:rtl/>
        </w:rPr>
        <w:t xml:space="preserve">חילות </w:t>
      </w:r>
      <w:bookmarkStart w:id="332" w:name="_ETM_Q1_357690"/>
      <w:bookmarkEnd w:id="332"/>
      <w:r>
        <w:rPr>
          <w:rtl/>
        </w:rPr>
        <w:t>שונים</w:t>
      </w:r>
      <w:r>
        <w:rPr>
          <w:rFonts w:hint="cs"/>
          <w:rtl/>
        </w:rPr>
        <w:t>:</w:t>
      </w:r>
      <w:bookmarkStart w:id="333" w:name="_ETM_Q1_358589"/>
      <w:bookmarkEnd w:id="333"/>
      <w:r>
        <w:rPr>
          <w:rFonts w:hint="cs"/>
          <w:rtl/>
        </w:rPr>
        <w:t xml:space="preserve"> חיל</w:t>
      </w:r>
      <w:r>
        <w:rPr>
          <w:rtl/>
        </w:rPr>
        <w:t xml:space="preserve"> </w:t>
      </w:r>
      <w:bookmarkStart w:id="334" w:name="_ETM_Q1_358800"/>
      <w:bookmarkEnd w:id="334"/>
      <w:r>
        <w:rPr>
          <w:rtl/>
        </w:rPr>
        <w:t>רגלים</w:t>
      </w:r>
      <w:r>
        <w:rPr>
          <w:rFonts w:hint="cs"/>
          <w:rtl/>
        </w:rPr>
        <w:t>,</w:t>
      </w:r>
      <w:r>
        <w:rPr>
          <w:rtl/>
        </w:rPr>
        <w:t xml:space="preserve"> </w:t>
      </w:r>
      <w:bookmarkStart w:id="335" w:name="_ETM_Q1_359790"/>
      <w:bookmarkEnd w:id="335"/>
      <w:r>
        <w:rPr>
          <w:rtl/>
        </w:rPr>
        <w:t>ח</w:t>
      </w:r>
      <w:r>
        <w:rPr>
          <w:rFonts w:hint="cs"/>
          <w:rtl/>
        </w:rPr>
        <w:t>י</w:t>
      </w:r>
      <w:r>
        <w:rPr>
          <w:rtl/>
        </w:rPr>
        <w:t xml:space="preserve">ל </w:t>
      </w:r>
      <w:bookmarkStart w:id="336" w:name="_ETM_Q1_360029"/>
      <w:bookmarkEnd w:id="336"/>
      <w:r>
        <w:rPr>
          <w:rtl/>
        </w:rPr>
        <w:t>פרשים</w:t>
      </w:r>
      <w:r>
        <w:rPr>
          <w:rFonts w:hint="cs"/>
          <w:rtl/>
        </w:rPr>
        <w:t>,</w:t>
      </w:r>
      <w:r>
        <w:rPr>
          <w:rtl/>
        </w:rPr>
        <w:t xml:space="preserve"> </w:t>
      </w:r>
      <w:bookmarkStart w:id="337" w:name="_ETM_Q1_360750"/>
      <w:bookmarkEnd w:id="337"/>
      <w:r>
        <w:rPr>
          <w:rtl/>
        </w:rPr>
        <w:t xml:space="preserve">חיל </w:t>
      </w:r>
      <w:bookmarkStart w:id="338" w:name="_ETM_Q1_360989"/>
      <w:bookmarkEnd w:id="338"/>
      <w:r>
        <w:rPr>
          <w:rtl/>
        </w:rPr>
        <w:t>הים</w:t>
      </w:r>
      <w:bookmarkStart w:id="339" w:name="_ETM_Q1_362499"/>
      <w:bookmarkEnd w:id="339"/>
      <w:r>
        <w:rPr>
          <w:rFonts w:hint="cs"/>
          <w:rtl/>
        </w:rPr>
        <w:t xml:space="preserve">. </w:t>
      </w:r>
      <w:r>
        <w:rPr>
          <w:rtl/>
        </w:rPr>
        <w:t xml:space="preserve">מה </w:t>
      </w:r>
      <w:bookmarkStart w:id="340" w:name="_ETM_Q1_362739"/>
      <w:bookmarkEnd w:id="340"/>
      <w:r>
        <w:rPr>
          <w:rtl/>
        </w:rPr>
        <w:t>דעתך</w:t>
      </w:r>
      <w:r>
        <w:rPr>
          <w:rFonts w:hint="cs"/>
          <w:rtl/>
        </w:rPr>
        <w:t>,</w:t>
      </w:r>
      <w:r>
        <w:rPr>
          <w:rtl/>
        </w:rPr>
        <w:t xml:space="preserve"> </w:t>
      </w:r>
      <w:bookmarkStart w:id="341" w:name="_ETM_Q1_363190"/>
      <w:bookmarkEnd w:id="341"/>
      <w:r>
        <w:rPr>
          <w:rtl/>
        </w:rPr>
        <w:t>אדוני</w:t>
      </w:r>
      <w:r>
        <w:rPr>
          <w:rFonts w:hint="cs"/>
          <w:rtl/>
        </w:rPr>
        <w:t xml:space="preserve"> </w:t>
      </w:r>
      <w:r>
        <w:rPr>
          <w:rtl/>
        </w:rPr>
        <w:t>–</w:t>
      </w:r>
      <w:r>
        <w:rPr>
          <w:rFonts w:hint="cs"/>
          <w:rtl/>
        </w:rPr>
        <w:t xml:space="preserve"> </w:t>
      </w:r>
      <w:bookmarkStart w:id="342" w:name="_ETM_Q1_364330"/>
      <w:bookmarkEnd w:id="342"/>
      <w:r>
        <w:rPr>
          <w:rtl/>
        </w:rPr>
        <w:t xml:space="preserve">והשאלה </w:t>
      </w:r>
      <w:bookmarkStart w:id="343" w:name="_ETM_Q1_364810"/>
      <w:bookmarkEnd w:id="343"/>
      <w:r>
        <w:rPr>
          <w:rtl/>
        </w:rPr>
        <w:t>הזו</w:t>
      </w:r>
      <w:r>
        <w:rPr>
          <w:rFonts w:hint="cs"/>
          <w:rtl/>
        </w:rPr>
        <w:t>,</w:t>
      </w:r>
      <w:bookmarkStart w:id="344" w:name="_ETM_Q1_365020"/>
      <w:bookmarkEnd w:id="344"/>
      <w:r>
        <w:rPr>
          <w:rFonts w:hint="cs"/>
          <w:rtl/>
        </w:rPr>
        <w:t xml:space="preserve"> </w:t>
      </w:r>
      <w:bookmarkStart w:id="345" w:name="_ETM_Q1_363000"/>
      <w:bookmarkEnd w:id="345"/>
      <w:r>
        <w:rPr>
          <w:rtl/>
        </w:rPr>
        <w:t xml:space="preserve">בערב </w:t>
      </w:r>
      <w:bookmarkStart w:id="346" w:name="_ETM_Q1_365290"/>
      <w:bookmarkEnd w:id="346"/>
      <w:r>
        <w:rPr>
          <w:rtl/>
        </w:rPr>
        <w:t xml:space="preserve">יום </w:t>
      </w:r>
      <w:bookmarkStart w:id="347" w:name="_ETM_Q1_365440"/>
      <w:bookmarkEnd w:id="347"/>
      <w:r>
        <w:rPr>
          <w:rtl/>
        </w:rPr>
        <w:t xml:space="preserve">כיפור </w:t>
      </w:r>
      <w:bookmarkStart w:id="348" w:name="_ETM_Q1_366810"/>
      <w:bookmarkEnd w:id="348"/>
      <w:r>
        <w:rPr>
          <w:rtl/>
        </w:rPr>
        <w:t>–</w:t>
      </w:r>
      <w:r>
        <w:rPr>
          <w:rFonts w:hint="cs"/>
          <w:rtl/>
        </w:rPr>
        <w:t xml:space="preserve"> על חייל שהוא מחיל הפרשים אבל </w:t>
      </w:r>
      <w:bookmarkStart w:id="349" w:name="_ETM_Q1_365000"/>
      <w:bookmarkEnd w:id="349"/>
      <w:r>
        <w:rPr>
          <w:rFonts w:hint="cs"/>
          <w:rtl/>
        </w:rPr>
        <w:t xml:space="preserve">יודע </w:t>
      </w:r>
      <w:bookmarkStart w:id="350" w:name="_ETM_Q1_367230"/>
      <w:bookmarkStart w:id="351" w:name="_ETM_Q1_367470"/>
      <w:bookmarkStart w:id="352" w:name="_ETM_Q1_367770"/>
      <w:bookmarkStart w:id="353" w:name="_ETM_Q1_368730"/>
      <w:bookmarkStart w:id="354" w:name="_ETM_Q1_369000"/>
      <w:bookmarkStart w:id="355" w:name="_ETM_Q1_369270"/>
      <w:bookmarkEnd w:id="350"/>
      <w:bookmarkEnd w:id="351"/>
      <w:bookmarkEnd w:id="352"/>
      <w:bookmarkEnd w:id="353"/>
      <w:bookmarkEnd w:id="354"/>
      <w:bookmarkEnd w:id="355"/>
      <w:r>
        <w:rPr>
          <w:rtl/>
        </w:rPr>
        <w:t xml:space="preserve">לשמש </w:t>
      </w:r>
      <w:bookmarkStart w:id="356" w:name="_ETM_Q1_369660"/>
      <w:bookmarkEnd w:id="356"/>
      <w:r>
        <w:rPr>
          <w:rFonts w:hint="cs"/>
          <w:rtl/>
        </w:rPr>
        <w:t xml:space="preserve">כרב-חובל </w:t>
      </w:r>
      <w:bookmarkStart w:id="357" w:name="_ETM_Q1_369900"/>
      <w:bookmarkStart w:id="358" w:name="_ETM_Q1_370470"/>
      <w:bookmarkEnd w:id="357"/>
      <w:bookmarkEnd w:id="358"/>
      <w:proofErr w:type="spellStart"/>
      <w:r>
        <w:rPr>
          <w:rtl/>
        </w:rPr>
        <w:t>באוניית</w:t>
      </w:r>
      <w:proofErr w:type="spellEnd"/>
      <w:r>
        <w:rPr>
          <w:rtl/>
        </w:rPr>
        <w:t xml:space="preserve"> </w:t>
      </w:r>
      <w:bookmarkStart w:id="359" w:name="_ETM_Q1_370830"/>
      <w:bookmarkEnd w:id="359"/>
      <w:r>
        <w:rPr>
          <w:rtl/>
        </w:rPr>
        <w:t>קרב</w:t>
      </w:r>
      <w:bookmarkStart w:id="360" w:name="_ETM_Q1_372080"/>
      <w:bookmarkEnd w:id="360"/>
      <w:r>
        <w:rPr>
          <w:rFonts w:hint="cs"/>
          <w:rtl/>
        </w:rPr>
        <w:t xml:space="preserve">, </w:t>
      </w:r>
      <w:r>
        <w:rPr>
          <w:rtl/>
        </w:rPr>
        <w:t xml:space="preserve">ועשה </w:t>
      </w:r>
      <w:bookmarkStart w:id="361" w:name="_ETM_Q1_372529"/>
      <w:bookmarkEnd w:id="361"/>
      <w:r>
        <w:rPr>
          <w:rtl/>
        </w:rPr>
        <w:t>מעשה</w:t>
      </w:r>
      <w:r>
        <w:rPr>
          <w:rFonts w:hint="cs"/>
          <w:rtl/>
        </w:rPr>
        <w:t xml:space="preserve">, </w:t>
      </w:r>
      <w:bookmarkStart w:id="362" w:name="_ETM_Q1_372950"/>
      <w:bookmarkEnd w:id="362"/>
      <w:r>
        <w:rPr>
          <w:rtl/>
        </w:rPr>
        <w:t xml:space="preserve">נטש </w:t>
      </w:r>
      <w:bookmarkStart w:id="363" w:name="_ETM_Q1_373400"/>
      <w:bookmarkEnd w:id="363"/>
      <w:r>
        <w:rPr>
          <w:rtl/>
        </w:rPr>
        <w:t xml:space="preserve">את </w:t>
      </w:r>
      <w:bookmarkStart w:id="364" w:name="_ETM_Q1_373520"/>
      <w:bookmarkEnd w:id="364"/>
      <w:r>
        <w:rPr>
          <w:rtl/>
        </w:rPr>
        <w:t xml:space="preserve">המחנה </w:t>
      </w:r>
      <w:bookmarkStart w:id="365" w:name="_ETM_Q1_374000"/>
      <w:bookmarkEnd w:id="365"/>
      <w:r>
        <w:rPr>
          <w:rtl/>
        </w:rPr>
        <w:t xml:space="preserve">והלך </w:t>
      </w:r>
      <w:bookmarkStart w:id="366" w:name="_ETM_Q1_375050"/>
      <w:bookmarkEnd w:id="366"/>
      <w:r>
        <w:rPr>
          <w:rtl/>
        </w:rPr>
        <w:t>מ</w:t>
      </w:r>
      <w:r>
        <w:rPr>
          <w:rFonts w:hint="cs"/>
          <w:rtl/>
        </w:rPr>
        <w:t xml:space="preserve">חיל </w:t>
      </w:r>
      <w:bookmarkStart w:id="367" w:name="_ETM_Q1_375409"/>
      <w:bookmarkEnd w:id="367"/>
      <w:r>
        <w:rPr>
          <w:rtl/>
        </w:rPr>
        <w:t xml:space="preserve">הפרשים </w:t>
      </w:r>
      <w:bookmarkStart w:id="368" w:name="_ETM_Q1_376900"/>
      <w:bookmarkEnd w:id="368"/>
      <w:r>
        <w:rPr>
          <w:rtl/>
        </w:rPr>
        <w:t xml:space="preserve">ונכנס </w:t>
      </w:r>
      <w:bookmarkStart w:id="369" w:name="_ETM_Q1_377410"/>
      <w:bookmarkEnd w:id="369"/>
      <w:proofErr w:type="spellStart"/>
      <w:r>
        <w:rPr>
          <w:rtl/>
        </w:rPr>
        <w:t>לאוניית</w:t>
      </w:r>
      <w:proofErr w:type="spellEnd"/>
      <w:r>
        <w:rPr>
          <w:rtl/>
        </w:rPr>
        <w:t xml:space="preserve"> </w:t>
      </w:r>
      <w:bookmarkStart w:id="370" w:name="_ETM_Q1_377770"/>
      <w:bookmarkEnd w:id="370"/>
      <w:r>
        <w:rPr>
          <w:rtl/>
        </w:rPr>
        <w:t xml:space="preserve">מלחמה </w:t>
      </w:r>
      <w:bookmarkStart w:id="371" w:name="_ETM_Q1_378460"/>
      <w:bookmarkEnd w:id="371"/>
      <w:r>
        <w:rPr>
          <w:rtl/>
        </w:rPr>
        <w:t xml:space="preserve">ונלחם </w:t>
      </w:r>
      <w:bookmarkStart w:id="372" w:name="_ETM_Q1_378940"/>
      <w:bookmarkEnd w:id="372"/>
      <w:r>
        <w:rPr>
          <w:rtl/>
        </w:rPr>
        <w:t xml:space="preserve">באויב </w:t>
      </w:r>
      <w:bookmarkStart w:id="373" w:name="_ETM_Q1_379240"/>
      <w:bookmarkEnd w:id="373"/>
      <w:r>
        <w:rPr>
          <w:rtl/>
        </w:rPr>
        <w:t>בהצלחה</w:t>
      </w:r>
      <w:bookmarkStart w:id="374" w:name="_ETM_Q1_380460"/>
      <w:bookmarkEnd w:id="374"/>
      <w:r>
        <w:rPr>
          <w:rFonts w:hint="cs"/>
          <w:rtl/>
        </w:rPr>
        <w:t xml:space="preserve"> </w:t>
      </w:r>
      <w:r>
        <w:rPr>
          <w:rFonts w:hint="eastAsia"/>
          <w:rtl/>
        </w:rPr>
        <w:t xml:space="preserve">– </w:t>
      </w:r>
      <w:r>
        <w:rPr>
          <w:rFonts w:hint="cs"/>
          <w:rtl/>
        </w:rPr>
        <w:t>איזה</w:t>
      </w:r>
      <w:r>
        <w:rPr>
          <w:rtl/>
        </w:rPr>
        <w:t xml:space="preserve"> </w:t>
      </w:r>
      <w:bookmarkStart w:id="375" w:name="_ETM_Q1_380759"/>
      <w:bookmarkEnd w:id="375"/>
      <w:r>
        <w:rPr>
          <w:rtl/>
        </w:rPr>
        <w:t xml:space="preserve">ציון לשבח </w:t>
      </w:r>
      <w:bookmarkStart w:id="376" w:name="_ETM_Q1_381390"/>
      <w:bookmarkEnd w:id="376"/>
      <w:r>
        <w:rPr>
          <w:rtl/>
        </w:rPr>
        <w:t xml:space="preserve">הוא </w:t>
      </w:r>
      <w:bookmarkStart w:id="377" w:name="_ETM_Q1_381450"/>
      <w:bookmarkEnd w:id="377"/>
      <w:r>
        <w:rPr>
          <w:rtl/>
        </w:rPr>
        <w:t>יקבל</w:t>
      </w:r>
      <w:r>
        <w:rPr>
          <w:rFonts w:hint="cs"/>
          <w:rtl/>
        </w:rPr>
        <w:t>?</w:t>
      </w:r>
      <w:r>
        <w:rPr>
          <w:rtl/>
        </w:rPr>
        <w:t xml:space="preserve"> </w:t>
      </w:r>
      <w:r>
        <w:rPr>
          <w:rFonts w:hint="cs"/>
          <w:rtl/>
        </w:rPr>
        <w:t xml:space="preserve">ענה לו העשיר: </w:t>
      </w:r>
      <w:bookmarkStart w:id="378" w:name="_ETM_Q1_383209"/>
      <w:bookmarkStart w:id="379" w:name="_ETM_Q1_383329"/>
      <w:bookmarkStart w:id="380" w:name="_ETM_Q1_384109"/>
      <w:bookmarkEnd w:id="378"/>
      <w:bookmarkEnd w:id="379"/>
      <w:bookmarkEnd w:id="380"/>
      <w:r>
        <w:rPr>
          <w:rFonts w:hint="cs"/>
          <w:rtl/>
        </w:rPr>
        <w:t>לא</w:t>
      </w:r>
      <w:r>
        <w:rPr>
          <w:rtl/>
        </w:rPr>
        <w:t xml:space="preserve"> </w:t>
      </w:r>
      <w:bookmarkStart w:id="381" w:name="_ETM_Q1_384349"/>
      <w:bookmarkEnd w:id="381"/>
      <w:r>
        <w:rPr>
          <w:rtl/>
        </w:rPr>
        <w:t xml:space="preserve">רק </w:t>
      </w:r>
      <w:bookmarkStart w:id="382" w:name="_ETM_Q1_384529"/>
      <w:bookmarkEnd w:id="382"/>
      <w:r>
        <w:rPr>
          <w:rtl/>
        </w:rPr>
        <w:t xml:space="preserve">שהוא </w:t>
      </w:r>
      <w:bookmarkStart w:id="383" w:name="_ETM_Q1_384709"/>
      <w:bookmarkEnd w:id="383"/>
      <w:r>
        <w:rPr>
          <w:rtl/>
        </w:rPr>
        <w:t xml:space="preserve">לא </w:t>
      </w:r>
      <w:bookmarkStart w:id="384" w:name="_ETM_Q1_384829"/>
      <w:bookmarkEnd w:id="384"/>
      <w:r>
        <w:rPr>
          <w:rtl/>
        </w:rPr>
        <w:t xml:space="preserve">יקבל </w:t>
      </w:r>
      <w:bookmarkStart w:id="385" w:name="_ETM_Q1_385189"/>
      <w:bookmarkEnd w:id="385"/>
      <w:r>
        <w:rPr>
          <w:rtl/>
        </w:rPr>
        <w:t>צל"ש</w:t>
      </w:r>
      <w:r>
        <w:rPr>
          <w:rFonts w:hint="cs"/>
          <w:rtl/>
        </w:rPr>
        <w:t>, אלא</w:t>
      </w:r>
      <w:bookmarkStart w:id="386" w:name="_ETM_Q1_386659"/>
      <w:bookmarkEnd w:id="386"/>
      <w:r>
        <w:rPr>
          <w:rtl/>
        </w:rPr>
        <w:t xml:space="preserve"> </w:t>
      </w:r>
      <w:bookmarkStart w:id="387" w:name="_ETM_Q1_386929"/>
      <w:bookmarkEnd w:id="387"/>
      <w:r>
        <w:rPr>
          <w:rtl/>
        </w:rPr>
        <w:t xml:space="preserve">ראוי </w:t>
      </w:r>
      <w:bookmarkStart w:id="388" w:name="_ETM_Q1_387200"/>
      <w:bookmarkEnd w:id="388"/>
      <w:r>
        <w:rPr>
          <w:rtl/>
        </w:rPr>
        <w:t xml:space="preserve">להעניש </w:t>
      </w:r>
      <w:bookmarkStart w:id="389" w:name="_ETM_Q1_387649"/>
      <w:bookmarkEnd w:id="389"/>
      <w:r>
        <w:rPr>
          <w:rtl/>
        </w:rPr>
        <w:t>אותו</w:t>
      </w:r>
      <w:r>
        <w:rPr>
          <w:rFonts w:hint="cs"/>
          <w:rtl/>
        </w:rPr>
        <w:t>,</w:t>
      </w:r>
      <w:r>
        <w:rPr>
          <w:rtl/>
        </w:rPr>
        <w:t xml:space="preserve"> </w:t>
      </w:r>
      <w:bookmarkStart w:id="390" w:name="_ETM_Q1_390400"/>
      <w:bookmarkEnd w:id="390"/>
      <w:r>
        <w:rPr>
          <w:rtl/>
        </w:rPr>
        <w:t xml:space="preserve">כיוון </w:t>
      </w:r>
      <w:bookmarkStart w:id="391" w:name="_ETM_Q1_390730"/>
      <w:bookmarkEnd w:id="391"/>
      <w:r>
        <w:rPr>
          <w:rtl/>
        </w:rPr>
        <w:t xml:space="preserve">שעשה </w:t>
      </w:r>
      <w:bookmarkStart w:id="392" w:name="_ETM_Q1_391120"/>
      <w:bookmarkEnd w:id="392"/>
      <w:r>
        <w:rPr>
          <w:rtl/>
        </w:rPr>
        <w:t xml:space="preserve">דין </w:t>
      </w:r>
      <w:bookmarkStart w:id="393" w:name="_ETM_Q1_391330"/>
      <w:bookmarkEnd w:id="393"/>
      <w:r>
        <w:rPr>
          <w:rtl/>
        </w:rPr>
        <w:t>לעצמו</w:t>
      </w:r>
      <w:r>
        <w:rPr>
          <w:rFonts w:hint="cs"/>
          <w:rtl/>
        </w:rPr>
        <w:t>,</w:t>
      </w:r>
      <w:r>
        <w:rPr>
          <w:rtl/>
        </w:rPr>
        <w:t xml:space="preserve"> </w:t>
      </w:r>
      <w:bookmarkStart w:id="394" w:name="_ETM_Q1_391900"/>
      <w:bookmarkEnd w:id="394"/>
      <w:r>
        <w:rPr>
          <w:rtl/>
        </w:rPr>
        <w:t xml:space="preserve">מאחר </w:t>
      </w:r>
      <w:bookmarkStart w:id="395" w:name="_ETM_Q1_392230"/>
      <w:bookmarkEnd w:id="395"/>
      <w:r>
        <w:rPr>
          <w:rtl/>
        </w:rPr>
        <w:t>ששי</w:t>
      </w:r>
      <w:r>
        <w:rPr>
          <w:rFonts w:hint="cs"/>
          <w:rtl/>
        </w:rPr>
        <w:t>ב</w:t>
      </w:r>
      <w:r>
        <w:rPr>
          <w:rtl/>
        </w:rPr>
        <w:t xml:space="preserve">צו </w:t>
      </w:r>
      <w:bookmarkStart w:id="396" w:name="_ETM_Q1_392740"/>
      <w:bookmarkEnd w:id="396"/>
      <w:r>
        <w:rPr>
          <w:rtl/>
        </w:rPr>
        <w:t xml:space="preserve">אותו </w:t>
      </w:r>
      <w:bookmarkStart w:id="397" w:name="_ETM_Q1_392890"/>
      <w:bookmarkEnd w:id="397"/>
      <w:r>
        <w:rPr>
          <w:rtl/>
        </w:rPr>
        <w:t xml:space="preserve">המפקדים </w:t>
      </w:r>
      <w:bookmarkStart w:id="398" w:name="_ETM_Q1_393580"/>
      <w:bookmarkEnd w:id="398"/>
      <w:r>
        <w:rPr>
          <w:rtl/>
        </w:rPr>
        <w:t xml:space="preserve">כחייל </w:t>
      </w:r>
      <w:bookmarkStart w:id="399" w:name="_ETM_Q1_393970"/>
      <w:bookmarkEnd w:id="399"/>
      <w:r>
        <w:rPr>
          <w:rtl/>
        </w:rPr>
        <w:t xml:space="preserve">בחיל </w:t>
      </w:r>
      <w:bookmarkStart w:id="400" w:name="_ETM_Q1_394210"/>
      <w:bookmarkEnd w:id="400"/>
      <w:r>
        <w:rPr>
          <w:rtl/>
        </w:rPr>
        <w:t>הפרשים</w:t>
      </w:r>
      <w:r>
        <w:rPr>
          <w:rFonts w:hint="cs"/>
          <w:rtl/>
        </w:rPr>
        <w:t>.</w:t>
      </w:r>
      <w:r>
        <w:rPr>
          <w:rtl/>
        </w:rPr>
        <w:t xml:space="preserve"> </w:t>
      </w:r>
      <w:bookmarkStart w:id="401" w:name="_ETM_Q1_395570"/>
      <w:bookmarkEnd w:id="401"/>
      <w:r>
        <w:rPr>
          <w:rFonts w:hint="cs"/>
          <w:rtl/>
        </w:rPr>
        <w:t xml:space="preserve">הוא </w:t>
      </w:r>
      <w:r>
        <w:rPr>
          <w:rtl/>
        </w:rPr>
        <w:t xml:space="preserve">איננו </w:t>
      </w:r>
      <w:bookmarkStart w:id="402" w:name="_ETM_Q1_395930"/>
      <w:bookmarkEnd w:id="402"/>
      <w:r>
        <w:rPr>
          <w:rtl/>
        </w:rPr>
        <w:t xml:space="preserve">רשאי </w:t>
      </w:r>
      <w:bookmarkStart w:id="403" w:name="_ETM_Q1_396200"/>
      <w:bookmarkEnd w:id="403"/>
      <w:r>
        <w:rPr>
          <w:rtl/>
        </w:rPr>
        <w:t xml:space="preserve">לנטוש </w:t>
      </w:r>
      <w:bookmarkStart w:id="404" w:name="_ETM_Q1_396560"/>
      <w:bookmarkEnd w:id="404"/>
      <w:r>
        <w:rPr>
          <w:rtl/>
        </w:rPr>
        <w:t xml:space="preserve">את </w:t>
      </w:r>
      <w:bookmarkStart w:id="405" w:name="_ETM_Q1_396680"/>
      <w:bookmarkEnd w:id="405"/>
      <w:r>
        <w:rPr>
          <w:rtl/>
        </w:rPr>
        <w:t>מחנה</w:t>
      </w:r>
      <w:r>
        <w:rPr>
          <w:rFonts w:hint="cs"/>
          <w:rtl/>
        </w:rPr>
        <w:t>ו</w:t>
      </w:r>
      <w:r>
        <w:rPr>
          <w:rtl/>
        </w:rPr>
        <w:t xml:space="preserve"> </w:t>
      </w:r>
      <w:bookmarkStart w:id="406" w:name="_ETM_Q1_397010"/>
      <w:bookmarkEnd w:id="406"/>
      <w:r>
        <w:rPr>
          <w:rtl/>
        </w:rPr>
        <w:t xml:space="preserve">ללא </w:t>
      </w:r>
      <w:bookmarkStart w:id="407" w:name="_ETM_Q1_397279"/>
      <w:bookmarkEnd w:id="407"/>
      <w:r>
        <w:rPr>
          <w:rtl/>
        </w:rPr>
        <w:t xml:space="preserve">הוראה </w:t>
      </w:r>
      <w:bookmarkStart w:id="408" w:name="_ETM_Q1_397520"/>
      <w:bookmarkEnd w:id="408"/>
      <w:r>
        <w:rPr>
          <w:rtl/>
        </w:rPr>
        <w:t xml:space="preserve">מפורשת </w:t>
      </w:r>
      <w:bookmarkStart w:id="409" w:name="_ETM_Q1_398029"/>
      <w:bookmarkEnd w:id="409"/>
      <w:r>
        <w:rPr>
          <w:rtl/>
        </w:rPr>
        <w:t xml:space="preserve">מהמפקדה </w:t>
      </w:r>
      <w:bookmarkStart w:id="410" w:name="_ETM_Q1_398540"/>
      <w:bookmarkEnd w:id="410"/>
      <w:r>
        <w:rPr>
          <w:rtl/>
        </w:rPr>
        <w:t>הצבאית</w:t>
      </w:r>
      <w:r>
        <w:rPr>
          <w:rFonts w:hint="cs"/>
          <w:rtl/>
        </w:rPr>
        <w:t xml:space="preserve">. </w:t>
      </w:r>
      <w:bookmarkStart w:id="411" w:name="_ETM_Q1_395000"/>
      <w:bookmarkStart w:id="412" w:name="_ETM_Q1_399929"/>
      <w:bookmarkEnd w:id="411"/>
      <w:bookmarkEnd w:id="412"/>
      <w:r>
        <w:rPr>
          <w:rtl/>
        </w:rPr>
        <w:t xml:space="preserve">חזר </w:t>
      </w:r>
      <w:bookmarkStart w:id="413" w:name="_ETM_Q1_400350"/>
      <w:bookmarkEnd w:id="413"/>
      <w:r>
        <w:rPr>
          <w:rtl/>
        </w:rPr>
        <w:t>הר</w:t>
      </w:r>
      <w:r>
        <w:rPr>
          <w:rFonts w:hint="cs"/>
          <w:rtl/>
        </w:rPr>
        <w:t>ב</w:t>
      </w:r>
      <w:r>
        <w:rPr>
          <w:rtl/>
        </w:rPr>
        <w:t xml:space="preserve"> </w:t>
      </w:r>
      <w:bookmarkStart w:id="414" w:name="_ETM_Q1_400589"/>
      <w:bookmarkEnd w:id="414"/>
      <w:r>
        <w:rPr>
          <w:rtl/>
        </w:rPr>
        <w:t>ושאל</w:t>
      </w:r>
      <w:r>
        <w:rPr>
          <w:rFonts w:hint="cs"/>
          <w:rtl/>
        </w:rPr>
        <w:t>:</w:t>
      </w:r>
      <w:r>
        <w:rPr>
          <w:rtl/>
        </w:rPr>
        <w:t xml:space="preserve"> </w:t>
      </w:r>
      <w:bookmarkStart w:id="415" w:name="_ETM_Q1_400979"/>
      <w:bookmarkEnd w:id="415"/>
      <w:r>
        <w:rPr>
          <w:rtl/>
        </w:rPr>
        <w:t xml:space="preserve">מה </w:t>
      </w:r>
      <w:bookmarkStart w:id="416" w:name="_ETM_Q1_401100"/>
      <w:bookmarkEnd w:id="416"/>
      <w:r>
        <w:rPr>
          <w:rtl/>
        </w:rPr>
        <w:t xml:space="preserve">דעתך </w:t>
      </w:r>
      <w:bookmarkStart w:id="417" w:name="_ETM_Q1_401460"/>
      <w:bookmarkEnd w:id="417"/>
      <w:r>
        <w:rPr>
          <w:rtl/>
        </w:rPr>
        <w:t xml:space="preserve">אם </w:t>
      </w:r>
      <w:bookmarkStart w:id="418" w:name="_ETM_Q1_401579"/>
      <w:bookmarkEnd w:id="418"/>
      <w:r>
        <w:rPr>
          <w:rtl/>
        </w:rPr>
        <w:t xml:space="preserve">הדבר </w:t>
      </w:r>
      <w:bookmarkStart w:id="419" w:name="_ETM_Q1_401850"/>
      <w:bookmarkEnd w:id="419"/>
      <w:r>
        <w:rPr>
          <w:rtl/>
        </w:rPr>
        <w:t xml:space="preserve">היה </w:t>
      </w:r>
      <w:bookmarkStart w:id="420" w:name="_ETM_Q1_402000"/>
      <w:bookmarkEnd w:id="420"/>
      <w:r>
        <w:rPr>
          <w:rtl/>
        </w:rPr>
        <w:t>להפך</w:t>
      </w:r>
      <w:bookmarkStart w:id="421" w:name="_ETM_Q1_402659"/>
      <w:bookmarkEnd w:id="421"/>
      <w:r>
        <w:rPr>
          <w:rFonts w:hint="cs"/>
          <w:rtl/>
        </w:rPr>
        <w:t xml:space="preserve">: </w:t>
      </w:r>
      <w:r>
        <w:rPr>
          <w:rtl/>
        </w:rPr>
        <w:t xml:space="preserve">חייל </w:t>
      </w:r>
      <w:bookmarkStart w:id="422" w:name="_ETM_Q1_403049"/>
      <w:bookmarkEnd w:id="422"/>
      <w:r>
        <w:rPr>
          <w:rtl/>
        </w:rPr>
        <w:t xml:space="preserve">מחיל </w:t>
      </w:r>
      <w:bookmarkStart w:id="423" w:name="_ETM_Q1_403289"/>
      <w:bookmarkEnd w:id="423"/>
      <w:r>
        <w:rPr>
          <w:rtl/>
        </w:rPr>
        <w:t xml:space="preserve">הים </w:t>
      </w:r>
      <w:bookmarkStart w:id="424" w:name="_ETM_Q1_404250"/>
      <w:bookmarkEnd w:id="424"/>
      <w:r>
        <w:rPr>
          <w:rtl/>
        </w:rPr>
        <w:t xml:space="preserve">שיודע </w:t>
      </w:r>
      <w:bookmarkStart w:id="425" w:name="_ETM_Q1_404670"/>
      <w:bookmarkEnd w:id="425"/>
      <w:r>
        <w:rPr>
          <w:rtl/>
        </w:rPr>
        <w:t xml:space="preserve">שהוא </w:t>
      </w:r>
      <w:bookmarkStart w:id="426" w:name="_ETM_Q1_404850"/>
      <w:bookmarkEnd w:id="426"/>
      <w:r>
        <w:rPr>
          <w:rtl/>
        </w:rPr>
        <w:t xml:space="preserve">פרש </w:t>
      </w:r>
      <w:bookmarkStart w:id="427" w:name="_ETM_Q1_405179"/>
      <w:bookmarkEnd w:id="427"/>
      <w:r>
        <w:rPr>
          <w:rtl/>
        </w:rPr>
        <w:t>מומחה</w:t>
      </w:r>
      <w:r>
        <w:rPr>
          <w:rFonts w:hint="cs"/>
          <w:rtl/>
        </w:rPr>
        <w:t>,</w:t>
      </w:r>
      <w:r>
        <w:rPr>
          <w:rtl/>
        </w:rPr>
        <w:t xml:space="preserve"> </w:t>
      </w:r>
      <w:bookmarkStart w:id="428" w:name="_ETM_Q1_406470"/>
      <w:bookmarkEnd w:id="428"/>
      <w:r>
        <w:rPr>
          <w:rtl/>
        </w:rPr>
        <w:t xml:space="preserve">קם </w:t>
      </w:r>
      <w:bookmarkStart w:id="429" w:name="_ETM_Q1_406799"/>
      <w:bookmarkEnd w:id="429"/>
      <w:r>
        <w:rPr>
          <w:rtl/>
        </w:rPr>
        <w:t xml:space="preserve">ועשה </w:t>
      </w:r>
      <w:bookmarkStart w:id="430" w:name="_ETM_Q1_407159"/>
      <w:bookmarkEnd w:id="430"/>
      <w:r>
        <w:rPr>
          <w:rtl/>
        </w:rPr>
        <w:t>מעשה</w:t>
      </w:r>
      <w:r>
        <w:rPr>
          <w:rFonts w:hint="cs"/>
          <w:rtl/>
        </w:rPr>
        <w:t>,</w:t>
      </w:r>
      <w:r>
        <w:rPr>
          <w:rtl/>
        </w:rPr>
        <w:t xml:space="preserve"> </w:t>
      </w:r>
      <w:bookmarkStart w:id="431" w:name="_ETM_Q1_407520"/>
      <w:bookmarkEnd w:id="431"/>
      <w:r>
        <w:rPr>
          <w:rtl/>
        </w:rPr>
        <w:t>ד</w:t>
      </w:r>
      <w:r>
        <w:rPr>
          <w:rFonts w:hint="cs"/>
          <w:rtl/>
        </w:rPr>
        <w:t>ה</w:t>
      </w:r>
      <w:r>
        <w:rPr>
          <w:rtl/>
        </w:rPr>
        <w:t xml:space="preserve">ר </w:t>
      </w:r>
      <w:bookmarkStart w:id="432" w:name="_ETM_Q1_407850"/>
      <w:bookmarkEnd w:id="432"/>
      <w:r>
        <w:rPr>
          <w:rtl/>
        </w:rPr>
        <w:t xml:space="preserve">על </w:t>
      </w:r>
      <w:bookmarkStart w:id="433" w:name="_ETM_Q1_407939"/>
      <w:bookmarkEnd w:id="433"/>
      <w:r>
        <w:rPr>
          <w:rtl/>
        </w:rPr>
        <w:t xml:space="preserve">סוס </w:t>
      </w:r>
      <w:bookmarkStart w:id="434" w:name="_ETM_Q1_408210"/>
      <w:bookmarkEnd w:id="434"/>
      <w:r>
        <w:rPr>
          <w:rtl/>
        </w:rPr>
        <w:t>קר</w:t>
      </w:r>
      <w:r>
        <w:rPr>
          <w:rFonts w:hint="cs"/>
          <w:rtl/>
        </w:rPr>
        <w:t>ב</w:t>
      </w:r>
      <w:r>
        <w:rPr>
          <w:rtl/>
        </w:rPr>
        <w:t xml:space="preserve"> </w:t>
      </w:r>
      <w:bookmarkStart w:id="435" w:name="_ETM_Q1_408479"/>
      <w:bookmarkEnd w:id="435"/>
      <w:r>
        <w:rPr>
          <w:rtl/>
        </w:rPr>
        <w:t xml:space="preserve">ונכנס </w:t>
      </w:r>
      <w:bookmarkStart w:id="436" w:name="_ETM_Q1_408930"/>
      <w:bookmarkEnd w:id="436"/>
      <w:r>
        <w:rPr>
          <w:rtl/>
        </w:rPr>
        <w:t xml:space="preserve">לתוך </w:t>
      </w:r>
      <w:bookmarkStart w:id="437" w:name="_ETM_Q1_409259"/>
      <w:bookmarkEnd w:id="437"/>
      <w:r>
        <w:rPr>
          <w:rtl/>
        </w:rPr>
        <w:t xml:space="preserve">מחנה </w:t>
      </w:r>
      <w:bookmarkStart w:id="438" w:name="_ETM_Q1_409619"/>
      <w:bookmarkEnd w:id="438"/>
      <w:r>
        <w:rPr>
          <w:rtl/>
        </w:rPr>
        <w:t xml:space="preserve">האויב </w:t>
      </w:r>
      <w:bookmarkStart w:id="439" w:name="_ETM_Q1_410659"/>
      <w:bookmarkEnd w:id="439"/>
      <w:r>
        <w:rPr>
          <w:rtl/>
        </w:rPr>
        <w:t>ו</w:t>
      </w:r>
      <w:bookmarkStart w:id="440" w:name="_ETM_Q1_411140"/>
      <w:bookmarkEnd w:id="440"/>
      <w:r>
        <w:rPr>
          <w:rFonts w:hint="cs"/>
          <w:rtl/>
        </w:rPr>
        <w:t xml:space="preserve">הפיל </w:t>
      </w:r>
      <w:r>
        <w:rPr>
          <w:rtl/>
        </w:rPr>
        <w:t xml:space="preserve">חללים </w:t>
      </w:r>
      <w:bookmarkStart w:id="441" w:name="_ETM_Q1_411500"/>
      <w:bookmarkStart w:id="442" w:name="_ETM_Q1_411799"/>
      <w:bookmarkEnd w:id="441"/>
      <w:bookmarkEnd w:id="442"/>
      <w:r>
        <w:rPr>
          <w:rFonts w:hint="cs"/>
          <w:rtl/>
        </w:rPr>
        <w:t xml:space="preserve">רבים </w:t>
      </w:r>
      <w:r>
        <w:rPr>
          <w:rtl/>
        </w:rPr>
        <w:t>מצ</w:t>
      </w:r>
      <w:r>
        <w:rPr>
          <w:rFonts w:hint="cs"/>
          <w:rtl/>
        </w:rPr>
        <w:t xml:space="preserve">בא </w:t>
      </w:r>
      <w:bookmarkStart w:id="443" w:name="_ETM_Q1_412130"/>
      <w:bookmarkEnd w:id="443"/>
      <w:r>
        <w:rPr>
          <w:rtl/>
        </w:rPr>
        <w:t xml:space="preserve">האויב </w:t>
      </w:r>
      <w:bookmarkStart w:id="444" w:name="_ETM_Q1_412990"/>
      <w:bookmarkEnd w:id="444"/>
      <w:r>
        <w:rPr>
          <w:rFonts w:hint="cs"/>
          <w:rtl/>
        </w:rPr>
        <w:t xml:space="preserve">– </w:t>
      </w:r>
      <w:r>
        <w:rPr>
          <w:rtl/>
        </w:rPr>
        <w:t xml:space="preserve">איזה </w:t>
      </w:r>
      <w:bookmarkStart w:id="445" w:name="_ETM_Q1_413230"/>
      <w:bookmarkEnd w:id="445"/>
      <w:r>
        <w:rPr>
          <w:rtl/>
        </w:rPr>
        <w:t xml:space="preserve">ציון </w:t>
      </w:r>
      <w:bookmarkStart w:id="446" w:name="_ETM_Q1_413529"/>
      <w:bookmarkEnd w:id="446"/>
      <w:r>
        <w:rPr>
          <w:rtl/>
        </w:rPr>
        <w:t xml:space="preserve">לשבח </w:t>
      </w:r>
      <w:bookmarkStart w:id="447" w:name="_ETM_Q1_413890"/>
      <w:bookmarkEnd w:id="447"/>
      <w:r>
        <w:rPr>
          <w:rtl/>
        </w:rPr>
        <w:t xml:space="preserve">צריך </w:t>
      </w:r>
      <w:bookmarkStart w:id="448" w:name="_ETM_Q1_414160"/>
      <w:bookmarkEnd w:id="448"/>
      <w:r>
        <w:rPr>
          <w:rtl/>
        </w:rPr>
        <w:t xml:space="preserve">לתת </w:t>
      </w:r>
      <w:bookmarkStart w:id="449" w:name="_ETM_Q1_414490"/>
      <w:bookmarkEnd w:id="449"/>
      <w:r>
        <w:rPr>
          <w:rtl/>
        </w:rPr>
        <w:t>לו</w:t>
      </w:r>
      <w:bookmarkStart w:id="450" w:name="_ETM_Q1_415460"/>
      <w:bookmarkEnd w:id="450"/>
      <w:r>
        <w:rPr>
          <w:rFonts w:hint="cs"/>
          <w:rtl/>
        </w:rPr>
        <w:t xml:space="preserve">? </w:t>
      </w:r>
      <w:bookmarkStart w:id="451" w:name="_ETM_Q1_411000"/>
      <w:bookmarkEnd w:id="451"/>
      <w:r>
        <w:rPr>
          <w:rFonts w:hint="cs"/>
          <w:rtl/>
        </w:rPr>
        <w:t xml:space="preserve">ענה העשיר: </w:t>
      </w:r>
      <w:bookmarkStart w:id="452" w:name="_ETM_Q1_415760"/>
      <w:bookmarkStart w:id="453" w:name="_ETM_Q1_416240"/>
      <w:bookmarkEnd w:id="452"/>
      <w:bookmarkEnd w:id="453"/>
      <w:r>
        <w:rPr>
          <w:rtl/>
        </w:rPr>
        <w:t xml:space="preserve">לדעתי </w:t>
      </w:r>
      <w:bookmarkStart w:id="454" w:name="_ETM_Q1_416690"/>
      <w:bookmarkEnd w:id="454"/>
      <w:r>
        <w:rPr>
          <w:rtl/>
        </w:rPr>
        <w:t xml:space="preserve">גם </w:t>
      </w:r>
      <w:bookmarkStart w:id="455" w:name="_ETM_Q1_416900"/>
      <w:bookmarkEnd w:id="455"/>
      <w:r>
        <w:rPr>
          <w:rtl/>
        </w:rPr>
        <w:t xml:space="preserve">הוא </w:t>
      </w:r>
      <w:bookmarkStart w:id="456" w:name="_ETM_Q1_416990"/>
      <w:bookmarkEnd w:id="456"/>
      <w:r>
        <w:rPr>
          <w:rtl/>
        </w:rPr>
        <w:t>עריק</w:t>
      </w:r>
      <w:r>
        <w:rPr>
          <w:rFonts w:hint="cs"/>
          <w:rtl/>
        </w:rPr>
        <w:t>. הוא</w:t>
      </w:r>
      <w:r>
        <w:rPr>
          <w:rtl/>
        </w:rPr>
        <w:t xml:space="preserve"> </w:t>
      </w:r>
      <w:bookmarkStart w:id="457" w:name="_ETM_Q1_418409"/>
      <w:bookmarkEnd w:id="457"/>
      <w:r>
        <w:rPr>
          <w:rtl/>
        </w:rPr>
        <w:t xml:space="preserve">ראוי </w:t>
      </w:r>
      <w:bookmarkStart w:id="458" w:name="_ETM_Q1_418680"/>
      <w:bookmarkEnd w:id="458"/>
      <w:r>
        <w:rPr>
          <w:rtl/>
        </w:rPr>
        <w:t>ל</w:t>
      </w:r>
      <w:r>
        <w:rPr>
          <w:rFonts w:hint="cs"/>
          <w:rtl/>
        </w:rPr>
        <w:t>ע</w:t>
      </w:r>
      <w:r>
        <w:rPr>
          <w:rtl/>
        </w:rPr>
        <w:t>ונ</w:t>
      </w:r>
      <w:r>
        <w:rPr>
          <w:rFonts w:hint="cs"/>
          <w:rtl/>
        </w:rPr>
        <w:t>ש,</w:t>
      </w:r>
      <w:r>
        <w:rPr>
          <w:rtl/>
        </w:rPr>
        <w:t xml:space="preserve"> </w:t>
      </w:r>
      <w:bookmarkStart w:id="459" w:name="_ETM_Q1_419460"/>
      <w:bookmarkEnd w:id="459"/>
      <w:r>
        <w:rPr>
          <w:rFonts w:hint="cs"/>
          <w:rtl/>
        </w:rPr>
        <w:t>מ</w:t>
      </w:r>
      <w:r>
        <w:rPr>
          <w:rtl/>
        </w:rPr>
        <w:t xml:space="preserve">כיוון </w:t>
      </w:r>
      <w:bookmarkStart w:id="460" w:name="_ETM_Q1_419789"/>
      <w:bookmarkEnd w:id="460"/>
      <w:r>
        <w:rPr>
          <w:rtl/>
        </w:rPr>
        <w:t xml:space="preserve">שעשה </w:t>
      </w:r>
      <w:bookmarkStart w:id="461" w:name="_ETM_Q1_420180"/>
      <w:bookmarkEnd w:id="461"/>
      <w:r>
        <w:rPr>
          <w:rtl/>
        </w:rPr>
        <w:t xml:space="preserve">את </w:t>
      </w:r>
      <w:bookmarkStart w:id="462" w:name="_ETM_Q1_420299"/>
      <w:bookmarkEnd w:id="462"/>
      <w:r>
        <w:rPr>
          <w:rtl/>
        </w:rPr>
        <w:t xml:space="preserve">זה </w:t>
      </w:r>
      <w:bookmarkStart w:id="463" w:name="_ETM_Q1_421109"/>
      <w:bookmarkEnd w:id="463"/>
      <w:r>
        <w:rPr>
          <w:rtl/>
        </w:rPr>
        <w:t xml:space="preserve">שלא </w:t>
      </w:r>
      <w:bookmarkStart w:id="464" w:name="_ETM_Q1_421439"/>
      <w:bookmarkEnd w:id="464"/>
      <w:r>
        <w:rPr>
          <w:rtl/>
        </w:rPr>
        <w:t xml:space="preserve">על </w:t>
      </w:r>
      <w:bookmarkStart w:id="465" w:name="_ETM_Q1_421529"/>
      <w:bookmarkEnd w:id="465"/>
      <w:r>
        <w:rPr>
          <w:rtl/>
        </w:rPr>
        <w:t xml:space="preserve">פי </w:t>
      </w:r>
      <w:bookmarkStart w:id="466" w:name="_ETM_Q1_421679"/>
      <w:bookmarkEnd w:id="466"/>
      <w:r>
        <w:rPr>
          <w:rtl/>
        </w:rPr>
        <w:t xml:space="preserve">דעת </w:t>
      </w:r>
      <w:bookmarkStart w:id="467" w:name="_ETM_Q1_421859"/>
      <w:bookmarkEnd w:id="467"/>
      <w:r>
        <w:rPr>
          <w:rtl/>
        </w:rPr>
        <w:t xml:space="preserve">מפקדי </w:t>
      </w:r>
      <w:bookmarkStart w:id="468" w:name="_ETM_Q1_422279"/>
      <w:bookmarkEnd w:id="468"/>
      <w:r>
        <w:rPr>
          <w:rtl/>
        </w:rPr>
        <w:t>הצבא</w:t>
      </w:r>
      <w:r>
        <w:rPr>
          <w:rFonts w:hint="cs"/>
          <w:rtl/>
        </w:rPr>
        <w:t>.</w:t>
      </w:r>
      <w:r>
        <w:rPr>
          <w:rtl/>
        </w:rPr>
        <w:t xml:space="preserve"> </w:t>
      </w:r>
      <w:bookmarkStart w:id="469" w:name="_ETM_Q1_423729"/>
      <w:bookmarkEnd w:id="469"/>
    </w:p>
    <w:p w:rsidR="009D7120" w:rsidRDefault="009D7120" w:rsidP="00F92924">
      <w:pPr>
        <w:rPr>
          <w:rtl/>
        </w:rPr>
      </w:pPr>
    </w:p>
    <w:p w:rsidR="009D7120" w:rsidRDefault="009D7120" w:rsidP="00F12875">
      <w:pPr>
        <w:rPr>
          <w:rtl/>
        </w:rPr>
      </w:pPr>
      <w:r>
        <w:rPr>
          <w:rtl/>
        </w:rPr>
        <w:t xml:space="preserve">אבל </w:t>
      </w:r>
      <w:bookmarkStart w:id="470" w:name="_ETM_Q1_423999"/>
      <w:bookmarkEnd w:id="470"/>
      <w:r>
        <w:rPr>
          <w:rtl/>
        </w:rPr>
        <w:t>ס</w:t>
      </w:r>
      <w:r>
        <w:rPr>
          <w:rFonts w:hint="cs"/>
          <w:rtl/>
        </w:rPr>
        <w:t>לח נא לי,</w:t>
      </w:r>
      <w:r>
        <w:rPr>
          <w:rtl/>
        </w:rPr>
        <w:t xml:space="preserve"> </w:t>
      </w:r>
      <w:bookmarkStart w:id="471" w:name="_ETM_Q1_424569"/>
      <w:bookmarkEnd w:id="471"/>
      <w:r>
        <w:rPr>
          <w:rtl/>
        </w:rPr>
        <w:t xml:space="preserve">אדוני </w:t>
      </w:r>
      <w:bookmarkStart w:id="472" w:name="_ETM_Q1_424869"/>
      <w:bookmarkEnd w:id="472"/>
      <w:r>
        <w:rPr>
          <w:rtl/>
        </w:rPr>
        <w:t>הרב</w:t>
      </w:r>
      <w:r>
        <w:rPr>
          <w:rFonts w:hint="cs"/>
          <w:rtl/>
        </w:rPr>
        <w:t>,</w:t>
      </w:r>
      <w:r>
        <w:rPr>
          <w:rtl/>
        </w:rPr>
        <w:t xml:space="preserve"> </w:t>
      </w:r>
      <w:bookmarkStart w:id="473" w:name="_ETM_Q1_425200"/>
      <w:bookmarkEnd w:id="473"/>
      <w:r>
        <w:rPr>
          <w:rtl/>
        </w:rPr>
        <w:t xml:space="preserve">מה </w:t>
      </w:r>
      <w:bookmarkStart w:id="474" w:name="_ETM_Q1_425349"/>
      <w:bookmarkEnd w:id="474"/>
      <w:r>
        <w:rPr>
          <w:rtl/>
        </w:rPr>
        <w:t xml:space="preserve">השייכות </w:t>
      </w:r>
      <w:bookmarkStart w:id="475" w:name="_ETM_Q1_425829"/>
      <w:bookmarkEnd w:id="475"/>
      <w:r>
        <w:rPr>
          <w:rtl/>
        </w:rPr>
        <w:t xml:space="preserve">בשאלות </w:t>
      </w:r>
      <w:bookmarkStart w:id="476" w:name="_ETM_Q1_426339"/>
      <w:bookmarkEnd w:id="476"/>
      <w:r>
        <w:rPr>
          <w:rtl/>
        </w:rPr>
        <w:t xml:space="preserve">האלה </w:t>
      </w:r>
      <w:bookmarkStart w:id="477" w:name="_ETM_Q1_426700"/>
      <w:bookmarkEnd w:id="477"/>
      <w:r>
        <w:rPr>
          <w:rFonts w:hint="cs"/>
          <w:rtl/>
        </w:rPr>
        <w:t>לערב</w:t>
      </w:r>
      <w:r>
        <w:rPr>
          <w:rtl/>
        </w:rPr>
        <w:t xml:space="preserve"> </w:t>
      </w:r>
      <w:bookmarkStart w:id="478" w:name="_ETM_Q1_427060"/>
      <w:bookmarkEnd w:id="478"/>
      <w:r>
        <w:rPr>
          <w:rtl/>
        </w:rPr>
        <w:t xml:space="preserve">יום </w:t>
      </w:r>
      <w:bookmarkStart w:id="479" w:name="_ETM_Q1_427239"/>
      <w:bookmarkEnd w:id="479"/>
      <w:r>
        <w:rPr>
          <w:rtl/>
        </w:rPr>
        <w:t>הכיפורים</w:t>
      </w:r>
      <w:r>
        <w:rPr>
          <w:rFonts w:hint="cs"/>
          <w:rtl/>
        </w:rPr>
        <w:t>,</w:t>
      </w:r>
      <w:r>
        <w:rPr>
          <w:rtl/>
        </w:rPr>
        <w:t xml:space="preserve"> </w:t>
      </w:r>
      <w:bookmarkStart w:id="480" w:name="_ETM_Q1_428599"/>
      <w:bookmarkEnd w:id="480"/>
      <w:r>
        <w:rPr>
          <w:rtl/>
        </w:rPr>
        <w:t xml:space="preserve">יום </w:t>
      </w:r>
      <w:bookmarkStart w:id="481" w:name="_ETM_Q1_429110"/>
      <w:bookmarkEnd w:id="481"/>
      <w:r>
        <w:rPr>
          <w:rtl/>
        </w:rPr>
        <w:t xml:space="preserve">גדול </w:t>
      </w:r>
      <w:bookmarkStart w:id="482" w:name="_ETM_Q1_429530"/>
      <w:bookmarkEnd w:id="482"/>
      <w:r>
        <w:rPr>
          <w:rtl/>
        </w:rPr>
        <w:t>וקדוש</w:t>
      </w:r>
      <w:bookmarkStart w:id="483" w:name="_ETM_Q1_430870"/>
      <w:bookmarkEnd w:id="483"/>
      <w:r>
        <w:rPr>
          <w:rFonts w:hint="cs"/>
          <w:rtl/>
        </w:rPr>
        <w:t xml:space="preserve">? </w:t>
      </w:r>
      <w:r>
        <w:rPr>
          <w:rtl/>
        </w:rPr>
        <w:t xml:space="preserve">אמר </w:t>
      </w:r>
      <w:bookmarkStart w:id="484" w:name="_ETM_Q1_431140"/>
      <w:bookmarkEnd w:id="484"/>
      <w:r>
        <w:rPr>
          <w:rtl/>
        </w:rPr>
        <w:t xml:space="preserve">לו </w:t>
      </w:r>
      <w:bookmarkStart w:id="485" w:name="_ETM_Q1_431290"/>
      <w:bookmarkEnd w:id="485"/>
      <w:r>
        <w:rPr>
          <w:rtl/>
        </w:rPr>
        <w:t>הרב</w:t>
      </w:r>
      <w:r>
        <w:rPr>
          <w:rFonts w:hint="cs"/>
          <w:rtl/>
        </w:rPr>
        <w:t>:</w:t>
      </w:r>
      <w:r>
        <w:rPr>
          <w:rtl/>
        </w:rPr>
        <w:t xml:space="preserve"> </w:t>
      </w:r>
      <w:bookmarkStart w:id="486" w:name="_ETM_Q1_431530"/>
      <w:bookmarkEnd w:id="486"/>
      <w:r>
        <w:rPr>
          <w:rtl/>
        </w:rPr>
        <w:t xml:space="preserve">אני </w:t>
      </w:r>
      <w:bookmarkStart w:id="487" w:name="_ETM_Q1_431680"/>
      <w:bookmarkEnd w:id="487"/>
      <w:r>
        <w:rPr>
          <w:rtl/>
        </w:rPr>
        <w:t xml:space="preserve">רוצה </w:t>
      </w:r>
      <w:bookmarkStart w:id="488" w:name="_ETM_Q1_431920"/>
      <w:bookmarkEnd w:id="488"/>
      <w:r>
        <w:rPr>
          <w:rtl/>
        </w:rPr>
        <w:t xml:space="preserve">להעיר </w:t>
      </w:r>
      <w:bookmarkStart w:id="489" w:name="_ETM_Q1_432189"/>
      <w:bookmarkEnd w:id="489"/>
      <w:r>
        <w:rPr>
          <w:rtl/>
        </w:rPr>
        <w:t xml:space="preserve">לך </w:t>
      </w:r>
      <w:bookmarkStart w:id="490" w:name="_ETM_Q1_432430"/>
      <w:bookmarkEnd w:id="490"/>
      <w:r>
        <w:rPr>
          <w:rtl/>
        </w:rPr>
        <w:t xml:space="preserve">על </w:t>
      </w:r>
      <w:bookmarkStart w:id="491" w:name="_ETM_Q1_432489"/>
      <w:bookmarkEnd w:id="491"/>
      <w:r>
        <w:rPr>
          <w:rtl/>
        </w:rPr>
        <w:t>תשובותיך</w:t>
      </w:r>
      <w:r>
        <w:rPr>
          <w:rFonts w:hint="cs"/>
          <w:rtl/>
        </w:rPr>
        <w:t>.</w:t>
      </w:r>
      <w:r>
        <w:rPr>
          <w:rtl/>
        </w:rPr>
        <w:t xml:space="preserve"> </w:t>
      </w:r>
      <w:bookmarkStart w:id="492" w:name="_ETM_Q1_433090"/>
      <w:bookmarkEnd w:id="492"/>
      <w:r>
        <w:rPr>
          <w:rtl/>
        </w:rPr>
        <w:t xml:space="preserve">אתה </w:t>
      </w:r>
      <w:bookmarkStart w:id="493" w:name="_ETM_Q1_433329"/>
      <w:bookmarkEnd w:id="493"/>
      <w:r>
        <w:rPr>
          <w:rtl/>
        </w:rPr>
        <w:t>עריק</w:t>
      </w:r>
      <w:r>
        <w:rPr>
          <w:rFonts w:hint="cs"/>
          <w:rtl/>
        </w:rPr>
        <w:t>.</w:t>
      </w:r>
      <w:r>
        <w:rPr>
          <w:rtl/>
        </w:rPr>
        <w:t xml:space="preserve"> </w:t>
      </w:r>
      <w:bookmarkStart w:id="494" w:name="_ETM_Q1_434360"/>
      <w:bookmarkEnd w:id="494"/>
      <w:r>
        <w:rPr>
          <w:rtl/>
        </w:rPr>
        <w:t xml:space="preserve">עליך </w:t>
      </w:r>
      <w:bookmarkStart w:id="495" w:name="_ETM_Q1_434750"/>
      <w:bookmarkEnd w:id="495"/>
      <w:r>
        <w:rPr>
          <w:rtl/>
        </w:rPr>
        <w:t xml:space="preserve">לתת </w:t>
      </w:r>
      <w:bookmarkStart w:id="496" w:name="_ETM_Q1_435019"/>
      <w:bookmarkEnd w:id="496"/>
      <w:r>
        <w:rPr>
          <w:rtl/>
        </w:rPr>
        <w:t xml:space="preserve">את </w:t>
      </w:r>
      <w:bookmarkStart w:id="497" w:name="_ETM_Q1_435170"/>
      <w:bookmarkEnd w:id="497"/>
      <w:r>
        <w:rPr>
          <w:rtl/>
        </w:rPr>
        <w:t xml:space="preserve">הדין </w:t>
      </w:r>
      <w:bookmarkStart w:id="498" w:name="_ETM_Q1_436040"/>
      <w:bookmarkEnd w:id="498"/>
      <w:r>
        <w:rPr>
          <w:rtl/>
        </w:rPr>
        <w:t xml:space="preserve">ביום </w:t>
      </w:r>
      <w:bookmarkStart w:id="499" w:name="_ETM_Q1_436400"/>
      <w:bookmarkEnd w:id="499"/>
      <w:r>
        <w:rPr>
          <w:rtl/>
        </w:rPr>
        <w:t xml:space="preserve">הנורא </w:t>
      </w:r>
      <w:bookmarkStart w:id="500" w:name="_ETM_Q1_436760"/>
      <w:bookmarkEnd w:id="500"/>
      <w:r>
        <w:rPr>
          <w:rtl/>
        </w:rPr>
        <w:t>הזה</w:t>
      </w:r>
      <w:r>
        <w:rPr>
          <w:rFonts w:hint="cs"/>
          <w:rtl/>
        </w:rPr>
        <w:t>.</w:t>
      </w:r>
      <w:r>
        <w:rPr>
          <w:rtl/>
        </w:rPr>
        <w:t xml:space="preserve"> </w:t>
      </w:r>
      <w:bookmarkStart w:id="501" w:name="_ETM_Q1_437580"/>
      <w:bookmarkEnd w:id="501"/>
      <w:r>
        <w:rPr>
          <w:rtl/>
        </w:rPr>
        <w:t xml:space="preserve">אמר </w:t>
      </w:r>
      <w:bookmarkStart w:id="502" w:name="_ETM_Q1_437880"/>
      <w:bookmarkEnd w:id="502"/>
      <w:r>
        <w:rPr>
          <w:rtl/>
        </w:rPr>
        <w:t>לו</w:t>
      </w:r>
      <w:r>
        <w:rPr>
          <w:rFonts w:hint="cs"/>
          <w:rtl/>
        </w:rPr>
        <w:t>:</w:t>
      </w:r>
      <w:r>
        <w:rPr>
          <w:rtl/>
        </w:rPr>
        <w:t xml:space="preserve"> </w:t>
      </w:r>
      <w:bookmarkStart w:id="503" w:name="_ETM_Q1_437970"/>
      <w:bookmarkEnd w:id="503"/>
      <w:r>
        <w:rPr>
          <w:rtl/>
        </w:rPr>
        <w:t>מדוע</w:t>
      </w:r>
      <w:r>
        <w:rPr>
          <w:rFonts w:hint="cs"/>
          <w:rtl/>
        </w:rPr>
        <w:t>?</w:t>
      </w:r>
      <w:r>
        <w:rPr>
          <w:rtl/>
        </w:rPr>
        <w:t xml:space="preserve"> </w:t>
      </w:r>
      <w:bookmarkStart w:id="504" w:name="_ETM_Q1_439100"/>
      <w:bookmarkEnd w:id="504"/>
      <w:r>
        <w:rPr>
          <w:rtl/>
        </w:rPr>
        <w:t xml:space="preserve">למה </w:t>
      </w:r>
      <w:bookmarkStart w:id="505" w:name="_ETM_Q1_439430"/>
      <w:bookmarkEnd w:id="505"/>
      <w:r>
        <w:rPr>
          <w:rtl/>
        </w:rPr>
        <w:t xml:space="preserve">אני </w:t>
      </w:r>
      <w:bookmarkStart w:id="506" w:name="_ETM_Q1_439580"/>
      <w:bookmarkEnd w:id="506"/>
      <w:r>
        <w:rPr>
          <w:rFonts w:hint="cs"/>
          <w:rtl/>
        </w:rPr>
        <w:t>ע</w:t>
      </w:r>
      <w:r>
        <w:rPr>
          <w:rtl/>
        </w:rPr>
        <w:t>ריק</w:t>
      </w:r>
      <w:r>
        <w:rPr>
          <w:rFonts w:hint="cs"/>
          <w:rtl/>
        </w:rPr>
        <w:t>?</w:t>
      </w:r>
      <w:r>
        <w:rPr>
          <w:rtl/>
        </w:rPr>
        <w:t xml:space="preserve"> </w:t>
      </w:r>
      <w:bookmarkStart w:id="507" w:name="_ETM_Q1_440390"/>
      <w:bookmarkEnd w:id="507"/>
      <w:r>
        <w:rPr>
          <w:rtl/>
        </w:rPr>
        <w:t xml:space="preserve">אני </w:t>
      </w:r>
      <w:bookmarkStart w:id="508" w:name="_ETM_Q1_440570"/>
      <w:bookmarkEnd w:id="508"/>
      <w:r>
        <w:rPr>
          <w:rtl/>
        </w:rPr>
        <w:t xml:space="preserve">בכלל </w:t>
      </w:r>
      <w:bookmarkStart w:id="509" w:name="_ETM_Q1_440870"/>
      <w:bookmarkEnd w:id="509"/>
      <w:r>
        <w:rPr>
          <w:rtl/>
        </w:rPr>
        <w:t xml:space="preserve">לא </w:t>
      </w:r>
      <w:bookmarkStart w:id="510" w:name="_ETM_Q1_440960"/>
      <w:bookmarkEnd w:id="510"/>
      <w:r>
        <w:rPr>
          <w:rtl/>
        </w:rPr>
        <w:t xml:space="preserve">בגיל </w:t>
      </w:r>
      <w:bookmarkStart w:id="511" w:name="_ETM_Q1_441260"/>
      <w:bookmarkEnd w:id="511"/>
      <w:r>
        <w:rPr>
          <w:rtl/>
        </w:rPr>
        <w:t>צבא</w:t>
      </w:r>
      <w:r>
        <w:rPr>
          <w:rFonts w:hint="cs"/>
          <w:rtl/>
        </w:rPr>
        <w:t>,</w:t>
      </w:r>
      <w:r>
        <w:rPr>
          <w:rtl/>
        </w:rPr>
        <w:t xml:space="preserve"> </w:t>
      </w:r>
      <w:bookmarkStart w:id="512" w:name="_ETM_Q1_442140"/>
      <w:bookmarkEnd w:id="512"/>
      <w:r>
        <w:rPr>
          <w:rtl/>
        </w:rPr>
        <w:t xml:space="preserve">לא </w:t>
      </w:r>
      <w:bookmarkStart w:id="513" w:name="_ETM_Q1_442319"/>
      <w:bookmarkEnd w:id="513"/>
      <w:r>
        <w:rPr>
          <w:rtl/>
        </w:rPr>
        <w:t xml:space="preserve">שייך </w:t>
      </w:r>
      <w:bookmarkStart w:id="514" w:name="_ETM_Q1_442620"/>
      <w:bookmarkEnd w:id="514"/>
      <w:proofErr w:type="spellStart"/>
      <w:r>
        <w:rPr>
          <w:rtl/>
        </w:rPr>
        <w:t>ש</w:t>
      </w:r>
      <w:r>
        <w:rPr>
          <w:rFonts w:hint="cs"/>
          <w:rtl/>
        </w:rPr>
        <w:t>אי</w:t>
      </w:r>
      <w:r>
        <w:rPr>
          <w:rtl/>
        </w:rPr>
        <w:t>קר</w:t>
      </w:r>
      <w:r>
        <w:rPr>
          <w:rFonts w:hint="cs"/>
          <w:rtl/>
        </w:rPr>
        <w:t>א</w:t>
      </w:r>
      <w:proofErr w:type="spellEnd"/>
      <w:r>
        <w:rPr>
          <w:rtl/>
        </w:rPr>
        <w:t xml:space="preserve"> </w:t>
      </w:r>
      <w:bookmarkStart w:id="515" w:name="_ETM_Q1_443069"/>
      <w:bookmarkEnd w:id="515"/>
      <w:r>
        <w:rPr>
          <w:rFonts w:hint="cs"/>
          <w:rtl/>
        </w:rPr>
        <w:t>ע</w:t>
      </w:r>
      <w:r>
        <w:rPr>
          <w:rtl/>
        </w:rPr>
        <w:t>ריק</w:t>
      </w:r>
      <w:r>
        <w:rPr>
          <w:rFonts w:hint="cs"/>
          <w:rtl/>
        </w:rPr>
        <w:t xml:space="preserve">. ענה לו </w:t>
      </w:r>
      <w:bookmarkStart w:id="516" w:name="_ETM_Q1_441000"/>
      <w:bookmarkEnd w:id="516"/>
      <w:r>
        <w:rPr>
          <w:rFonts w:hint="cs"/>
          <w:rtl/>
        </w:rPr>
        <w:t>הרב:</w:t>
      </w:r>
      <w:r>
        <w:rPr>
          <w:rtl/>
        </w:rPr>
        <w:t xml:space="preserve"> </w:t>
      </w:r>
      <w:bookmarkStart w:id="517" w:name="_ETM_Q1_444099"/>
      <w:bookmarkStart w:id="518" w:name="_ETM_Q1_444849"/>
      <w:bookmarkEnd w:id="517"/>
      <w:bookmarkEnd w:id="518"/>
      <w:r>
        <w:rPr>
          <w:rtl/>
        </w:rPr>
        <w:t xml:space="preserve">דע </w:t>
      </w:r>
      <w:bookmarkStart w:id="519" w:name="_ETM_Q1_445030"/>
      <w:bookmarkEnd w:id="519"/>
      <w:r>
        <w:rPr>
          <w:rtl/>
        </w:rPr>
        <w:t xml:space="preserve">לך </w:t>
      </w:r>
      <w:bookmarkStart w:id="520" w:name="_ETM_Q1_445690"/>
      <w:bookmarkEnd w:id="520"/>
      <w:r>
        <w:rPr>
          <w:rtl/>
        </w:rPr>
        <w:t xml:space="preserve">שבשמיים </w:t>
      </w:r>
      <w:bookmarkStart w:id="521" w:name="_ETM_Q1_446440"/>
      <w:bookmarkEnd w:id="521"/>
      <w:r>
        <w:rPr>
          <w:rtl/>
        </w:rPr>
        <w:t xml:space="preserve">ייחדו </w:t>
      </w:r>
      <w:bookmarkStart w:id="522" w:name="_ETM_Q1_446830"/>
      <w:bookmarkEnd w:id="522"/>
      <w:r>
        <w:rPr>
          <w:rtl/>
        </w:rPr>
        <w:t xml:space="preserve">סוגי </w:t>
      </w:r>
      <w:bookmarkStart w:id="523" w:name="_ETM_Q1_447220"/>
      <w:bookmarkEnd w:id="523"/>
      <w:r>
        <w:rPr>
          <w:rtl/>
        </w:rPr>
        <w:t xml:space="preserve">צבאות </w:t>
      </w:r>
      <w:bookmarkStart w:id="524" w:name="_ETM_Q1_447550"/>
      <w:bookmarkEnd w:id="524"/>
      <w:r>
        <w:rPr>
          <w:rtl/>
        </w:rPr>
        <w:t xml:space="preserve">שונים </w:t>
      </w:r>
      <w:bookmarkStart w:id="525" w:name="_ETM_Q1_447910"/>
      <w:bookmarkEnd w:id="525"/>
      <w:r>
        <w:rPr>
          <w:rtl/>
        </w:rPr>
        <w:t xml:space="preserve">להשם </w:t>
      </w:r>
      <w:bookmarkStart w:id="526" w:name="_ETM_Q1_448239"/>
      <w:bookmarkEnd w:id="526"/>
      <w:r>
        <w:rPr>
          <w:rtl/>
        </w:rPr>
        <w:t>יתברך</w:t>
      </w:r>
      <w:r>
        <w:rPr>
          <w:rFonts w:hint="cs"/>
          <w:rtl/>
        </w:rPr>
        <w:t>.</w:t>
      </w:r>
      <w:r>
        <w:rPr>
          <w:rtl/>
        </w:rPr>
        <w:t xml:space="preserve"> </w:t>
      </w:r>
      <w:bookmarkStart w:id="527" w:name="_ETM_Q1_449720"/>
      <w:bookmarkEnd w:id="527"/>
      <w:r>
        <w:rPr>
          <w:rFonts w:hint="cs"/>
          <w:rtl/>
        </w:rPr>
        <w:t>הש</w:t>
      </w:r>
      <w:r>
        <w:rPr>
          <w:rtl/>
        </w:rPr>
        <w:t xml:space="preserve">ם </w:t>
      </w:r>
      <w:bookmarkStart w:id="528" w:name="_ETM_Q1_449990"/>
      <w:bookmarkEnd w:id="528"/>
      <w:r>
        <w:rPr>
          <w:rtl/>
        </w:rPr>
        <w:t xml:space="preserve">צבאות </w:t>
      </w:r>
      <w:bookmarkStart w:id="529" w:name="_ETM_Q1_450350"/>
      <w:bookmarkEnd w:id="529"/>
      <w:r>
        <w:rPr>
          <w:rtl/>
        </w:rPr>
        <w:t>שמו</w:t>
      </w:r>
      <w:r>
        <w:rPr>
          <w:rFonts w:hint="cs"/>
          <w:rtl/>
        </w:rPr>
        <w:t xml:space="preserve"> קדוש</w:t>
      </w:r>
      <w:bookmarkStart w:id="530" w:name="_ETM_Q1_450770"/>
      <w:bookmarkEnd w:id="530"/>
      <w:r>
        <w:rPr>
          <w:rFonts w:hint="cs"/>
          <w:rtl/>
        </w:rPr>
        <w:t xml:space="preserve"> </w:t>
      </w:r>
      <w:r>
        <w:rPr>
          <w:rtl/>
        </w:rPr>
        <w:t>ישראל</w:t>
      </w:r>
      <w:r>
        <w:rPr>
          <w:rFonts w:hint="cs"/>
          <w:rtl/>
        </w:rPr>
        <w:t>,</w:t>
      </w:r>
      <w:r>
        <w:rPr>
          <w:rtl/>
        </w:rPr>
        <w:t xml:space="preserve"> </w:t>
      </w:r>
      <w:bookmarkStart w:id="531" w:name="_ETM_Q1_451220"/>
      <w:bookmarkEnd w:id="531"/>
      <w:r>
        <w:rPr>
          <w:rtl/>
        </w:rPr>
        <w:t xml:space="preserve">יש </w:t>
      </w:r>
      <w:bookmarkStart w:id="532" w:name="_ETM_Q1_451340"/>
      <w:bookmarkEnd w:id="532"/>
      <w:r>
        <w:rPr>
          <w:rtl/>
        </w:rPr>
        <w:t xml:space="preserve">צבא </w:t>
      </w:r>
      <w:bookmarkStart w:id="533" w:name="_ETM_Q1_451580"/>
      <w:bookmarkEnd w:id="533"/>
      <w:r>
        <w:rPr>
          <w:rtl/>
        </w:rPr>
        <w:t xml:space="preserve">של </w:t>
      </w:r>
      <w:bookmarkStart w:id="534" w:name="_ETM_Q1_451730"/>
      <w:bookmarkEnd w:id="534"/>
      <w:r>
        <w:rPr>
          <w:rtl/>
        </w:rPr>
        <w:t xml:space="preserve">תלמידי </w:t>
      </w:r>
      <w:bookmarkStart w:id="535" w:name="_ETM_Q1_452120"/>
      <w:bookmarkEnd w:id="535"/>
      <w:r>
        <w:rPr>
          <w:rtl/>
        </w:rPr>
        <w:t>חכמים</w:t>
      </w:r>
      <w:r>
        <w:rPr>
          <w:rFonts w:hint="cs"/>
          <w:rtl/>
        </w:rPr>
        <w:t>,</w:t>
      </w:r>
      <w:r>
        <w:rPr>
          <w:rtl/>
        </w:rPr>
        <w:t xml:space="preserve"> </w:t>
      </w:r>
      <w:bookmarkStart w:id="536" w:name="_ETM_Q1_453310"/>
      <w:bookmarkEnd w:id="536"/>
      <w:r>
        <w:rPr>
          <w:rtl/>
        </w:rPr>
        <w:t xml:space="preserve">יש </w:t>
      </w:r>
      <w:bookmarkStart w:id="537" w:name="_ETM_Q1_453489"/>
      <w:bookmarkEnd w:id="537"/>
      <w:r>
        <w:rPr>
          <w:rtl/>
        </w:rPr>
        <w:t>צב</w:t>
      </w:r>
      <w:r>
        <w:rPr>
          <w:rFonts w:hint="cs"/>
          <w:rtl/>
        </w:rPr>
        <w:t>א</w:t>
      </w:r>
      <w:r>
        <w:rPr>
          <w:rtl/>
        </w:rPr>
        <w:t xml:space="preserve"> </w:t>
      </w:r>
      <w:bookmarkStart w:id="538" w:name="_ETM_Q1_453790"/>
      <w:bookmarkEnd w:id="538"/>
      <w:r>
        <w:rPr>
          <w:rtl/>
        </w:rPr>
        <w:t>ש</w:t>
      </w:r>
      <w:r>
        <w:rPr>
          <w:rFonts w:hint="cs"/>
          <w:rtl/>
        </w:rPr>
        <w:t xml:space="preserve">ל </w:t>
      </w:r>
      <w:r>
        <w:rPr>
          <w:rtl/>
        </w:rPr>
        <w:t xml:space="preserve">לומדי </w:t>
      </w:r>
      <w:bookmarkStart w:id="539" w:name="_ETM_Q1_454420"/>
      <w:bookmarkEnd w:id="539"/>
      <w:r>
        <w:rPr>
          <w:rtl/>
        </w:rPr>
        <w:t>תהילים</w:t>
      </w:r>
      <w:r>
        <w:rPr>
          <w:rFonts w:hint="cs"/>
          <w:rtl/>
        </w:rPr>
        <w:t>,</w:t>
      </w:r>
      <w:r>
        <w:rPr>
          <w:rtl/>
        </w:rPr>
        <w:t xml:space="preserve"> </w:t>
      </w:r>
      <w:bookmarkStart w:id="540" w:name="_ETM_Q1_455340"/>
      <w:bookmarkEnd w:id="540"/>
      <w:r>
        <w:rPr>
          <w:rtl/>
        </w:rPr>
        <w:t xml:space="preserve">יש </w:t>
      </w:r>
      <w:bookmarkStart w:id="541" w:name="_ETM_Q1_455670"/>
      <w:bookmarkEnd w:id="541"/>
      <w:r>
        <w:rPr>
          <w:rtl/>
        </w:rPr>
        <w:t xml:space="preserve">צבא </w:t>
      </w:r>
      <w:bookmarkStart w:id="542" w:name="_ETM_Q1_455910"/>
      <w:bookmarkEnd w:id="542"/>
      <w:r>
        <w:rPr>
          <w:rtl/>
        </w:rPr>
        <w:t xml:space="preserve">של </w:t>
      </w:r>
      <w:bookmarkStart w:id="543" w:name="_ETM_Q1_456090"/>
      <w:bookmarkEnd w:id="543"/>
      <w:r>
        <w:rPr>
          <w:rtl/>
        </w:rPr>
        <w:t xml:space="preserve">עשירים </w:t>
      </w:r>
      <w:bookmarkStart w:id="544" w:name="_ETM_Q1_456510"/>
      <w:bookmarkEnd w:id="544"/>
      <w:r>
        <w:rPr>
          <w:rtl/>
        </w:rPr>
        <w:t>נדיבים</w:t>
      </w:r>
      <w:r>
        <w:rPr>
          <w:rFonts w:hint="cs"/>
          <w:rtl/>
        </w:rPr>
        <w:t>.</w:t>
      </w:r>
      <w:r>
        <w:rPr>
          <w:rtl/>
        </w:rPr>
        <w:t xml:space="preserve"> </w:t>
      </w:r>
      <w:bookmarkStart w:id="545" w:name="_ETM_Q1_457880"/>
      <w:bookmarkEnd w:id="545"/>
      <w:r>
        <w:rPr>
          <w:rtl/>
        </w:rPr>
        <w:t>וה</w:t>
      </w:r>
      <w:r>
        <w:rPr>
          <w:rFonts w:hint="cs"/>
          <w:rtl/>
        </w:rPr>
        <w:t>י</w:t>
      </w:r>
      <w:r>
        <w:rPr>
          <w:rtl/>
        </w:rPr>
        <w:t xml:space="preserve">נה </w:t>
      </w:r>
      <w:bookmarkStart w:id="546" w:name="_ETM_Q1_458330"/>
      <w:bookmarkEnd w:id="546"/>
      <w:r>
        <w:rPr>
          <w:rtl/>
        </w:rPr>
        <w:t>שפ</w:t>
      </w:r>
      <w:r>
        <w:rPr>
          <w:rFonts w:hint="cs"/>
          <w:rtl/>
        </w:rPr>
        <w:t>ר</w:t>
      </w:r>
      <w:r>
        <w:rPr>
          <w:rtl/>
        </w:rPr>
        <w:t xml:space="preserve"> </w:t>
      </w:r>
      <w:bookmarkStart w:id="547" w:name="_ETM_Q1_458660"/>
      <w:bookmarkEnd w:id="547"/>
      <w:r>
        <w:rPr>
          <w:rtl/>
        </w:rPr>
        <w:t xml:space="preserve">חלקך </w:t>
      </w:r>
      <w:bookmarkStart w:id="548" w:name="_ETM_Q1_459200"/>
      <w:bookmarkEnd w:id="548"/>
      <w:r>
        <w:rPr>
          <w:rtl/>
        </w:rPr>
        <w:t>וגורלך</w:t>
      </w:r>
      <w:r>
        <w:rPr>
          <w:rFonts w:hint="cs"/>
          <w:rtl/>
        </w:rPr>
        <w:t>,</w:t>
      </w:r>
      <w:r>
        <w:rPr>
          <w:rtl/>
        </w:rPr>
        <w:t xml:space="preserve"> </w:t>
      </w:r>
      <w:bookmarkStart w:id="549" w:name="_ETM_Q1_460569"/>
      <w:bookmarkEnd w:id="549"/>
      <w:r>
        <w:rPr>
          <w:rtl/>
        </w:rPr>
        <w:t>וה</w:t>
      </w:r>
      <w:r>
        <w:rPr>
          <w:rFonts w:hint="cs"/>
          <w:rtl/>
        </w:rPr>
        <w:t>עניקו</w:t>
      </w:r>
      <w:r>
        <w:rPr>
          <w:rtl/>
        </w:rPr>
        <w:t xml:space="preserve"> </w:t>
      </w:r>
      <w:bookmarkStart w:id="550" w:name="_ETM_Q1_461139"/>
      <w:bookmarkEnd w:id="550"/>
      <w:r>
        <w:rPr>
          <w:rtl/>
        </w:rPr>
        <w:t xml:space="preserve">לך </w:t>
      </w:r>
      <w:bookmarkStart w:id="551" w:name="_ETM_Q1_461379"/>
      <w:bookmarkEnd w:id="551"/>
      <w:r>
        <w:rPr>
          <w:rFonts w:hint="cs"/>
          <w:rtl/>
        </w:rPr>
        <w:t>ע</w:t>
      </w:r>
      <w:r>
        <w:rPr>
          <w:rtl/>
        </w:rPr>
        <w:t xml:space="preserve">ושר </w:t>
      </w:r>
      <w:bookmarkStart w:id="552" w:name="_ETM_Q1_461799"/>
      <w:bookmarkEnd w:id="552"/>
      <w:r>
        <w:rPr>
          <w:rtl/>
        </w:rPr>
        <w:t>ל</w:t>
      </w:r>
      <w:r>
        <w:rPr>
          <w:rFonts w:hint="cs"/>
          <w:rtl/>
        </w:rPr>
        <w:t>החיות</w:t>
      </w:r>
      <w:r>
        <w:rPr>
          <w:rtl/>
        </w:rPr>
        <w:t xml:space="preserve"> </w:t>
      </w:r>
      <w:bookmarkStart w:id="553" w:name="_ETM_Q1_462279"/>
      <w:bookmarkEnd w:id="553"/>
      <w:r>
        <w:rPr>
          <w:rtl/>
        </w:rPr>
        <w:t xml:space="preserve">רוח </w:t>
      </w:r>
      <w:bookmarkStart w:id="554" w:name="_ETM_Q1_462519"/>
      <w:bookmarkEnd w:id="554"/>
      <w:r>
        <w:rPr>
          <w:rtl/>
        </w:rPr>
        <w:t>ש</w:t>
      </w:r>
      <w:r>
        <w:rPr>
          <w:rFonts w:hint="cs"/>
          <w:rtl/>
        </w:rPr>
        <w:t>פ</w:t>
      </w:r>
      <w:r>
        <w:rPr>
          <w:rtl/>
        </w:rPr>
        <w:t xml:space="preserve">לים </w:t>
      </w:r>
      <w:bookmarkStart w:id="555" w:name="_ETM_Q1_463090"/>
      <w:bookmarkEnd w:id="555"/>
      <w:r>
        <w:rPr>
          <w:rtl/>
        </w:rPr>
        <w:t>ול</w:t>
      </w:r>
      <w:r>
        <w:rPr>
          <w:rFonts w:hint="cs"/>
          <w:rtl/>
        </w:rPr>
        <w:t>ה</w:t>
      </w:r>
      <w:r>
        <w:rPr>
          <w:rtl/>
        </w:rPr>
        <w:t xml:space="preserve">חיות </w:t>
      </w:r>
      <w:bookmarkStart w:id="556" w:name="_ETM_Q1_463599"/>
      <w:bookmarkEnd w:id="556"/>
      <w:r>
        <w:rPr>
          <w:rtl/>
        </w:rPr>
        <w:t xml:space="preserve">לב </w:t>
      </w:r>
      <w:bookmarkStart w:id="557" w:name="_ETM_Q1_463779"/>
      <w:bookmarkEnd w:id="557"/>
      <w:r>
        <w:rPr>
          <w:rtl/>
        </w:rPr>
        <w:t>נ</w:t>
      </w:r>
      <w:r>
        <w:rPr>
          <w:rFonts w:hint="cs"/>
          <w:rtl/>
        </w:rPr>
        <w:t xml:space="preserve">דכאים, </w:t>
      </w:r>
      <w:bookmarkStart w:id="558" w:name="_ETM_Q1_465060"/>
      <w:bookmarkEnd w:id="558"/>
      <w:r>
        <w:rPr>
          <w:rtl/>
        </w:rPr>
        <w:t xml:space="preserve">ואתה </w:t>
      </w:r>
      <w:bookmarkStart w:id="559" w:name="_ETM_Q1_465389"/>
      <w:bookmarkEnd w:id="559"/>
      <w:r>
        <w:rPr>
          <w:rtl/>
        </w:rPr>
        <w:t xml:space="preserve">לא </w:t>
      </w:r>
      <w:bookmarkStart w:id="560" w:name="_ETM_Q1_465540"/>
      <w:bookmarkEnd w:id="560"/>
      <w:r>
        <w:rPr>
          <w:rtl/>
        </w:rPr>
        <w:t xml:space="preserve">מבצע </w:t>
      </w:r>
      <w:bookmarkStart w:id="561" w:name="_ETM_Q1_465959"/>
      <w:bookmarkEnd w:id="561"/>
      <w:r>
        <w:rPr>
          <w:rtl/>
        </w:rPr>
        <w:t xml:space="preserve">את </w:t>
      </w:r>
      <w:bookmarkStart w:id="562" w:name="_ETM_Q1_466049"/>
      <w:bookmarkEnd w:id="562"/>
      <w:r>
        <w:rPr>
          <w:rtl/>
        </w:rPr>
        <w:t xml:space="preserve">מה </w:t>
      </w:r>
      <w:bookmarkStart w:id="563" w:name="_ETM_Q1_466169"/>
      <w:bookmarkEnd w:id="563"/>
      <w:r>
        <w:rPr>
          <w:rtl/>
        </w:rPr>
        <w:t xml:space="preserve">שנדרש </w:t>
      </w:r>
      <w:bookmarkStart w:id="564" w:name="_ETM_Q1_466590"/>
      <w:bookmarkEnd w:id="564"/>
      <w:r>
        <w:rPr>
          <w:rtl/>
        </w:rPr>
        <w:t>ממך</w:t>
      </w:r>
      <w:r>
        <w:rPr>
          <w:rFonts w:hint="cs"/>
          <w:rtl/>
        </w:rPr>
        <w:t>.</w:t>
      </w:r>
      <w:r>
        <w:rPr>
          <w:rtl/>
        </w:rPr>
        <w:t xml:space="preserve"> </w:t>
      </w:r>
      <w:bookmarkStart w:id="565" w:name="_ETM_Q1_467590"/>
      <w:bookmarkEnd w:id="565"/>
      <w:r>
        <w:rPr>
          <w:rtl/>
        </w:rPr>
        <w:t xml:space="preserve">אתה </w:t>
      </w:r>
      <w:bookmarkStart w:id="566" w:name="_ETM_Q1_467830"/>
      <w:bookmarkEnd w:id="566"/>
      <w:r>
        <w:rPr>
          <w:rtl/>
        </w:rPr>
        <w:t xml:space="preserve">הולך </w:t>
      </w:r>
      <w:bookmarkStart w:id="567" w:name="_ETM_Q1_468040"/>
      <w:bookmarkEnd w:id="567"/>
      <w:r>
        <w:rPr>
          <w:rtl/>
        </w:rPr>
        <w:t xml:space="preserve">לקרוא </w:t>
      </w:r>
      <w:bookmarkStart w:id="568" w:name="_ETM_Q1_468340"/>
      <w:bookmarkEnd w:id="568"/>
      <w:r>
        <w:rPr>
          <w:rtl/>
        </w:rPr>
        <w:t xml:space="preserve">תהילים </w:t>
      </w:r>
      <w:bookmarkStart w:id="569" w:name="_ETM_Q1_469610"/>
      <w:bookmarkEnd w:id="569"/>
      <w:r>
        <w:rPr>
          <w:rtl/>
        </w:rPr>
        <w:t xml:space="preserve">במקום </w:t>
      </w:r>
      <w:bookmarkStart w:id="570" w:name="_ETM_Q1_470060"/>
      <w:bookmarkEnd w:id="570"/>
      <w:r>
        <w:rPr>
          <w:rtl/>
        </w:rPr>
        <w:t xml:space="preserve">לתת </w:t>
      </w:r>
      <w:bookmarkStart w:id="571" w:name="_ETM_Q1_470300"/>
      <w:bookmarkEnd w:id="571"/>
      <w:r>
        <w:rPr>
          <w:rtl/>
        </w:rPr>
        <w:t>צדקה</w:t>
      </w:r>
      <w:r>
        <w:rPr>
          <w:rFonts w:hint="cs"/>
          <w:rtl/>
        </w:rPr>
        <w:t>,</w:t>
      </w:r>
      <w:r>
        <w:rPr>
          <w:rtl/>
        </w:rPr>
        <w:t xml:space="preserve"> </w:t>
      </w:r>
      <w:bookmarkStart w:id="572" w:name="_ETM_Q1_471290"/>
      <w:bookmarkEnd w:id="572"/>
      <w:r>
        <w:rPr>
          <w:rtl/>
        </w:rPr>
        <w:t xml:space="preserve">לכן </w:t>
      </w:r>
      <w:bookmarkStart w:id="573" w:name="_ETM_Q1_471650"/>
      <w:bookmarkEnd w:id="573"/>
      <w:r>
        <w:rPr>
          <w:rtl/>
        </w:rPr>
        <w:t xml:space="preserve">אתה </w:t>
      </w:r>
      <w:bookmarkStart w:id="574" w:name="_ETM_Q1_471830"/>
      <w:bookmarkEnd w:id="574"/>
      <w:r>
        <w:rPr>
          <w:rtl/>
        </w:rPr>
        <w:t xml:space="preserve">נקרא </w:t>
      </w:r>
      <w:bookmarkStart w:id="575" w:name="_ETM_Q1_472160"/>
      <w:bookmarkEnd w:id="575"/>
      <w:r>
        <w:rPr>
          <w:rFonts w:hint="cs"/>
          <w:rtl/>
        </w:rPr>
        <w:t>ע</w:t>
      </w:r>
      <w:r>
        <w:rPr>
          <w:rtl/>
        </w:rPr>
        <w:t>ריק</w:t>
      </w:r>
      <w:r>
        <w:rPr>
          <w:rFonts w:hint="cs"/>
          <w:rtl/>
        </w:rPr>
        <w:t>.</w:t>
      </w:r>
      <w:r>
        <w:rPr>
          <w:rtl/>
        </w:rPr>
        <w:t xml:space="preserve"> </w:t>
      </w:r>
      <w:bookmarkStart w:id="576" w:name="_ETM_Q1_473000"/>
      <w:bookmarkEnd w:id="576"/>
      <w:r>
        <w:rPr>
          <w:rtl/>
        </w:rPr>
        <w:t xml:space="preserve">מבחינת </w:t>
      </w:r>
      <w:bookmarkStart w:id="577" w:name="_ETM_Q1_473989"/>
      <w:bookmarkEnd w:id="577"/>
      <w:r>
        <w:rPr>
          <w:rtl/>
        </w:rPr>
        <w:t xml:space="preserve">צבא </w:t>
      </w:r>
      <w:bookmarkStart w:id="578" w:name="_ETM_Q1_474319"/>
      <w:bookmarkEnd w:id="578"/>
      <w:r>
        <w:rPr>
          <w:rtl/>
        </w:rPr>
        <w:t>השם</w:t>
      </w:r>
      <w:r>
        <w:rPr>
          <w:rFonts w:hint="cs"/>
          <w:rtl/>
        </w:rPr>
        <w:t>,</w:t>
      </w:r>
      <w:r>
        <w:rPr>
          <w:rtl/>
        </w:rPr>
        <w:t xml:space="preserve"> </w:t>
      </w:r>
      <w:bookmarkStart w:id="579" w:name="_ETM_Q1_475290"/>
      <w:bookmarkEnd w:id="579"/>
      <w:r>
        <w:rPr>
          <w:rtl/>
        </w:rPr>
        <w:t xml:space="preserve">לא </w:t>
      </w:r>
      <w:bookmarkStart w:id="580" w:name="_ETM_Q1_475500"/>
      <w:bookmarkEnd w:id="580"/>
      <w:r>
        <w:rPr>
          <w:rtl/>
        </w:rPr>
        <w:t xml:space="preserve">טוב </w:t>
      </w:r>
      <w:bookmarkStart w:id="581" w:name="_ETM_Q1_475710"/>
      <w:bookmarkEnd w:id="581"/>
      <w:r>
        <w:rPr>
          <w:rtl/>
        </w:rPr>
        <w:t xml:space="preserve">הדבר </w:t>
      </w:r>
      <w:bookmarkStart w:id="582" w:name="_ETM_Q1_476040"/>
      <w:bookmarkEnd w:id="582"/>
      <w:r>
        <w:rPr>
          <w:rtl/>
        </w:rPr>
        <w:t xml:space="preserve">שאתה </w:t>
      </w:r>
      <w:bookmarkStart w:id="583" w:name="_ETM_Q1_476340"/>
      <w:bookmarkEnd w:id="583"/>
      <w:r>
        <w:rPr>
          <w:rtl/>
        </w:rPr>
        <w:t>עושה</w:t>
      </w:r>
      <w:r>
        <w:rPr>
          <w:rFonts w:hint="cs"/>
          <w:rtl/>
        </w:rPr>
        <w:t>.</w:t>
      </w:r>
      <w:r>
        <w:rPr>
          <w:rtl/>
        </w:rPr>
        <w:t xml:space="preserve"> </w:t>
      </w:r>
      <w:bookmarkStart w:id="584" w:name="_ETM_Q1_477280"/>
      <w:bookmarkEnd w:id="584"/>
      <w:r>
        <w:rPr>
          <w:rtl/>
        </w:rPr>
        <w:t xml:space="preserve">אתה </w:t>
      </w:r>
      <w:bookmarkStart w:id="585" w:name="_ETM_Q1_477430"/>
      <w:bookmarkEnd w:id="585"/>
      <w:r>
        <w:rPr>
          <w:rtl/>
        </w:rPr>
        <w:t xml:space="preserve">צריך </w:t>
      </w:r>
      <w:bookmarkStart w:id="586" w:name="_ETM_Q1_477730"/>
      <w:bookmarkEnd w:id="586"/>
      <w:r>
        <w:rPr>
          <w:rtl/>
        </w:rPr>
        <w:t xml:space="preserve">ללכת </w:t>
      </w:r>
      <w:bookmarkStart w:id="587" w:name="_ETM_Q1_478090"/>
      <w:bookmarkEnd w:id="587"/>
      <w:r>
        <w:rPr>
          <w:rtl/>
        </w:rPr>
        <w:t xml:space="preserve">לישון </w:t>
      </w:r>
      <w:bookmarkStart w:id="588" w:name="_ETM_Q1_478390"/>
      <w:bookmarkEnd w:id="588"/>
      <w:r>
        <w:rPr>
          <w:rtl/>
        </w:rPr>
        <w:t xml:space="preserve">על </w:t>
      </w:r>
      <w:bookmarkStart w:id="589" w:name="_ETM_Q1_478480"/>
      <w:bookmarkEnd w:id="589"/>
      <w:r>
        <w:rPr>
          <w:rFonts w:hint="cs"/>
          <w:rtl/>
        </w:rPr>
        <w:t xml:space="preserve">כרים </w:t>
      </w:r>
      <w:bookmarkStart w:id="590" w:name="_ETM_Q1_478780"/>
      <w:bookmarkEnd w:id="590"/>
      <w:r>
        <w:rPr>
          <w:rtl/>
        </w:rPr>
        <w:t xml:space="preserve">וכסתות </w:t>
      </w:r>
      <w:bookmarkStart w:id="591" w:name="_ETM_Q1_479860"/>
      <w:bookmarkEnd w:id="591"/>
      <w:r>
        <w:rPr>
          <w:rtl/>
        </w:rPr>
        <w:t xml:space="preserve">של </w:t>
      </w:r>
      <w:bookmarkStart w:id="592" w:name="_ETM_Q1_480130"/>
      <w:bookmarkEnd w:id="592"/>
      <w:r>
        <w:rPr>
          <w:rtl/>
        </w:rPr>
        <w:t xml:space="preserve">משי </w:t>
      </w:r>
      <w:bookmarkStart w:id="593" w:name="_ETM_Q1_480550"/>
      <w:bookmarkEnd w:id="593"/>
      <w:r>
        <w:rPr>
          <w:rtl/>
        </w:rPr>
        <w:t xml:space="preserve">ורקמה </w:t>
      </w:r>
      <w:bookmarkStart w:id="594" w:name="_ETM_Q1_480970"/>
      <w:bookmarkEnd w:id="594"/>
      <w:r>
        <w:rPr>
          <w:rtl/>
        </w:rPr>
        <w:t>במנוחה</w:t>
      </w:r>
      <w:r>
        <w:rPr>
          <w:rFonts w:hint="cs"/>
          <w:rtl/>
        </w:rPr>
        <w:t>,</w:t>
      </w:r>
      <w:r>
        <w:rPr>
          <w:rtl/>
        </w:rPr>
        <w:t xml:space="preserve"> </w:t>
      </w:r>
      <w:bookmarkStart w:id="595" w:name="_ETM_Q1_482250"/>
      <w:bookmarkEnd w:id="595"/>
      <w:r>
        <w:rPr>
          <w:rtl/>
        </w:rPr>
        <w:t>ובבוקר</w:t>
      </w:r>
      <w:r>
        <w:rPr>
          <w:rFonts w:hint="cs"/>
          <w:rtl/>
        </w:rPr>
        <w:t>,</w:t>
      </w:r>
      <w:r>
        <w:rPr>
          <w:rtl/>
        </w:rPr>
        <w:t xml:space="preserve"> </w:t>
      </w:r>
      <w:bookmarkStart w:id="596" w:name="_ETM_Q1_483000"/>
      <w:bookmarkEnd w:id="596"/>
      <w:r>
        <w:rPr>
          <w:rFonts w:hint="cs"/>
          <w:rtl/>
        </w:rPr>
        <w:t>כ</w:t>
      </w:r>
      <w:r>
        <w:rPr>
          <w:rtl/>
        </w:rPr>
        <w:t xml:space="preserve">שתהיה </w:t>
      </w:r>
      <w:bookmarkStart w:id="597" w:name="_ETM_Q1_483480"/>
      <w:bookmarkEnd w:id="597"/>
      <w:r>
        <w:rPr>
          <w:rtl/>
        </w:rPr>
        <w:t>מ</w:t>
      </w:r>
      <w:r>
        <w:rPr>
          <w:rFonts w:hint="cs"/>
          <w:rtl/>
        </w:rPr>
        <w:t>ג</w:t>
      </w:r>
      <w:r>
        <w:rPr>
          <w:rtl/>
        </w:rPr>
        <w:t>בי</w:t>
      </w:r>
      <w:r>
        <w:rPr>
          <w:rFonts w:hint="cs"/>
          <w:rtl/>
        </w:rPr>
        <w:t>ת</w:t>
      </w:r>
      <w:r>
        <w:rPr>
          <w:rtl/>
        </w:rPr>
        <w:t xml:space="preserve"> </w:t>
      </w:r>
      <w:bookmarkStart w:id="598" w:name="_ETM_Q1_483900"/>
      <w:bookmarkEnd w:id="598"/>
      <w:r>
        <w:rPr>
          <w:rtl/>
        </w:rPr>
        <w:t xml:space="preserve">בבית </w:t>
      </w:r>
      <w:bookmarkStart w:id="599" w:name="_ETM_Q1_484140"/>
      <w:bookmarkEnd w:id="599"/>
      <w:r>
        <w:rPr>
          <w:rtl/>
        </w:rPr>
        <w:t xml:space="preserve">הכנסת </w:t>
      </w:r>
      <w:bookmarkStart w:id="600" w:name="_ETM_Q1_485390"/>
      <w:bookmarkEnd w:id="600"/>
      <w:r>
        <w:rPr>
          <w:rtl/>
        </w:rPr>
        <w:t xml:space="preserve">לטובת </w:t>
      </w:r>
      <w:bookmarkStart w:id="601" w:name="_ETM_Q1_486140"/>
      <w:bookmarkEnd w:id="601"/>
      <w:r>
        <w:rPr>
          <w:rtl/>
        </w:rPr>
        <w:t xml:space="preserve">תלמידי </w:t>
      </w:r>
      <w:bookmarkStart w:id="602" w:name="_ETM_Q1_486530"/>
      <w:bookmarkEnd w:id="602"/>
      <w:r>
        <w:rPr>
          <w:rtl/>
        </w:rPr>
        <w:t xml:space="preserve">חכמים </w:t>
      </w:r>
      <w:bookmarkStart w:id="603" w:name="_ETM_Q1_486920"/>
      <w:bookmarkEnd w:id="603"/>
      <w:r>
        <w:rPr>
          <w:rtl/>
        </w:rPr>
        <w:t>עניים</w:t>
      </w:r>
      <w:r>
        <w:rPr>
          <w:rFonts w:hint="cs"/>
          <w:rtl/>
        </w:rPr>
        <w:t>,</w:t>
      </w:r>
      <w:r>
        <w:rPr>
          <w:rtl/>
        </w:rPr>
        <w:t xml:space="preserve"> </w:t>
      </w:r>
      <w:bookmarkStart w:id="604" w:name="_ETM_Q1_487579"/>
      <w:bookmarkEnd w:id="604"/>
      <w:r>
        <w:rPr>
          <w:rtl/>
        </w:rPr>
        <w:t xml:space="preserve">עליך </w:t>
      </w:r>
      <w:bookmarkStart w:id="605" w:name="_ETM_Q1_487939"/>
      <w:bookmarkEnd w:id="605"/>
      <w:r>
        <w:rPr>
          <w:rtl/>
        </w:rPr>
        <w:t xml:space="preserve">לתרום </w:t>
      </w:r>
      <w:bookmarkStart w:id="606" w:name="_ETM_Q1_488269"/>
      <w:bookmarkEnd w:id="606"/>
      <w:r>
        <w:rPr>
          <w:rtl/>
        </w:rPr>
        <w:t xml:space="preserve">בעין </w:t>
      </w:r>
      <w:bookmarkStart w:id="607" w:name="_ETM_Q1_488540"/>
      <w:bookmarkEnd w:id="607"/>
      <w:r>
        <w:rPr>
          <w:rtl/>
        </w:rPr>
        <w:t>יפה</w:t>
      </w:r>
      <w:r>
        <w:rPr>
          <w:rFonts w:hint="cs"/>
          <w:rtl/>
        </w:rPr>
        <w:t>,</w:t>
      </w:r>
      <w:r>
        <w:rPr>
          <w:rtl/>
        </w:rPr>
        <w:t xml:space="preserve"> </w:t>
      </w:r>
      <w:bookmarkStart w:id="608" w:name="_ETM_Q1_489299"/>
      <w:bookmarkEnd w:id="608"/>
      <w:r>
        <w:rPr>
          <w:rtl/>
        </w:rPr>
        <w:t xml:space="preserve">כדי </w:t>
      </w:r>
      <w:bookmarkStart w:id="609" w:name="_ETM_Q1_489659"/>
      <w:bookmarkEnd w:id="609"/>
      <w:r>
        <w:rPr>
          <w:rtl/>
        </w:rPr>
        <w:t>ש</w:t>
      </w:r>
      <w:bookmarkStart w:id="610" w:name="_ETM_Q1_489810"/>
      <w:bookmarkEnd w:id="610"/>
      <w:r>
        <w:rPr>
          <w:rtl/>
        </w:rPr>
        <w:t xml:space="preserve">ממך </w:t>
      </w:r>
      <w:bookmarkStart w:id="611" w:name="_ETM_Q1_490079"/>
      <w:bookmarkEnd w:id="611"/>
      <w:r>
        <w:rPr>
          <w:rFonts w:hint="cs"/>
          <w:rtl/>
        </w:rPr>
        <w:t>י</w:t>
      </w:r>
      <w:r>
        <w:rPr>
          <w:rtl/>
        </w:rPr>
        <w:t xml:space="preserve">ראו </w:t>
      </w:r>
      <w:bookmarkStart w:id="612" w:name="_ETM_Q1_490469"/>
      <w:bookmarkEnd w:id="612"/>
      <w:r>
        <w:rPr>
          <w:rtl/>
        </w:rPr>
        <w:t xml:space="preserve">וכן </w:t>
      </w:r>
      <w:bookmarkStart w:id="613" w:name="_ETM_Q1_490769"/>
      <w:bookmarkEnd w:id="613"/>
      <w:r>
        <w:rPr>
          <w:rtl/>
        </w:rPr>
        <w:t>יעשו</w:t>
      </w:r>
      <w:r>
        <w:rPr>
          <w:rFonts w:hint="cs"/>
          <w:rtl/>
        </w:rPr>
        <w:t>.</w:t>
      </w:r>
      <w:r>
        <w:rPr>
          <w:rtl/>
        </w:rPr>
        <w:t xml:space="preserve"> </w:t>
      </w:r>
      <w:bookmarkStart w:id="614" w:name="_ETM_Q1_491840"/>
      <w:bookmarkStart w:id="615" w:name="_ETM_Q1_489000"/>
      <w:bookmarkEnd w:id="614"/>
      <w:bookmarkEnd w:id="615"/>
      <w:r>
        <w:rPr>
          <w:rtl/>
        </w:rPr>
        <w:t xml:space="preserve">עכשיו </w:t>
      </w:r>
      <w:bookmarkStart w:id="616" w:name="_ETM_Q1_492500"/>
      <w:bookmarkEnd w:id="616"/>
      <w:r>
        <w:rPr>
          <w:rtl/>
        </w:rPr>
        <w:t xml:space="preserve">לך </w:t>
      </w:r>
      <w:bookmarkStart w:id="617" w:name="_ETM_Q1_492769"/>
      <w:bookmarkEnd w:id="617"/>
      <w:r>
        <w:rPr>
          <w:rtl/>
        </w:rPr>
        <w:t>הביתה</w:t>
      </w:r>
      <w:r>
        <w:rPr>
          <w:rFonts w:hint="cs"/>
          <w:rtl/>
        </w:rPr>
        <w:t>,</w:t>
      </w:r>
      <w:r>
        <w:rPr>
          <w:rtl/>
        </w:rPr>
        <w:t xml:space="preserve"> </w:t>
      </w:r>
      <w:bookmarkStart w:id="618" w:name="_ETM_Q1_493340"/>
      <w:bookmarkEnd w:id="618"/>
      <w:r>
        <w:rPr>
          <w:rtl/>
        </w:rPr>
        <w:t xml:space="preserve">תישן </w:t>
      </w:r>
      <w:bookmarkStart w:id="619" w:name="_ETM_Q1_493700"/>
      <w:bookmarkEnd w:id="619"/>
      <w:r>
        <w:rPr>
          <w:rtl/>
        </w:rPr>
        <w:t>במנוחה</w:t>
      </w:r>
      <w:r>
        <w:rPr>
          <w:rFonts w:hint="cs"/>
          <w:rtl/>
        </w:rPr>
        <w:t>,</w:t>
      </w:r>
      <w:r>
        <w:rPr>
          <w:rtl/>
        </w:rPr>
        <w:t xml:space="preserve"> </w:t>
      </w:r>
      <w:bookmarkStart w:id="620" w:name="_ETM_Q1_495020"/>
      <w:bookmarkEnd w:id="620"/>
      <w:r>
        <w:rPr>
          <w:rtl/>
        </w:rPr>
        <w:t>ולמ</w:t>
      </w:r>
      <w:r>
        <w:rPr>
          <w:rFonts w:hint="cs"/>
          <w:rtl/>
        </w:rPr>
        <w:t>חר</w:t>
      </w:r>
      <w:r>
        <w:rPr>
          <w:rtl/>
        </w:rPr>
        <w:t xml:space="preserve"> </w:t>
      </w:r>
      <w:bookmarkStart w:id="621" w:name="_ETM_Q1_495650"/>
      <w:bookmarkEnd w:id="621"/>
      <w:r>
        <w:rPr>
          <w:rtl/>
        </w:rPr>
        <w:t xml:space="preserve">תזכור </w:t>
      </w:r>
      <w:bookmarkStart w:id="622" w:name="_ETM_Q1_496070"/>
      <w:bookmarkEnd w:id="622"/>
      <w:r>
        <w:rPr>
          <w:rtl/>
        </w:rPr>
        <w:t xml:space="preserve">את </w:t>
      </w:r>
      <w:bookmarkStart w:id="623" w:name="_ETM_Q1_496160"/>
      <w:bookmarkEnd w:id="623"/>
      <w:r>
        <w:rPr>
          <w:rtl/>
        </w:rPr>
        <w:t xml:space="preserve">מה </w:t>
      </w:r>
      <w:bookmarkStart w:id="624" w:name="_ETM_Q1_496280"/>
      <w:bookmarkEnd w:id="624"/>
      <w:r>
        <w:rPr>
          <w:rtl/>
        </w:rPr>
        <w:t>שצ</w:t>
      </w:r>
      <w:r>
        <w:rPr>
          <w:rFonts w:hint="cs"/>
          <w:rtl/>
        </w:rPr>
        <w:t xml:space="preserve">יוויתיך </w:t>
      </w:r>
      <w:bookmarkStart w:id="625" w:name="_ETM_Q1_496640"/>
      <w:bookmarkStart w:id="626" w:name="_ETM_Q1_496910"/>
      <w:bookmarkEnd w:id="625"/>
      <w:bookmarkEnd w:id="626"/>
      <w:r>
        <w:rPr>
          <w:rtl/>
        </w:rPr>
        <w:t>לעשות</w:t>
      </w:r>
      <w:r>
        <w:rPr>
          <w:rFonts w:hint="cs"/>
          <w:rtl/>
        </w:rPr>
        <w:t>.</w:t>
      </w:r>
      <w:r>
        <w:rPr>
          <w:rtl/>
        </w:rPr>
        <w:t xml:space="preserve"> </w:t>
      </w:r>
      <w:bookmarkStart w:id="627" w:name="_ETM_Q1_498280"/>
      <w:bookmarkEnd w:id="627"/>
    </w:p>
    <w:p w:rsidR="009D7120" w:rsidRDefault="009D7120" w:rsidP="008D713F">
      <w:pPr>
        <w:rPr>
          <w:rtl/>
        </w:rPr>
      </w:pPr>
      <w:bookmarkStart w:id="628" w:name="_ETM_Q1_501192"/>
      <w:bookmarkStart w:id="629" w:name="_ETM_Q1_501433"/>
      <w:bookmarkEnd w:id="628"/>
      <w:bookmarkEnd w:id="629"/>
    </w:p>
    <w:p w:rsidR="009D7120" w:rsidRDefault="009D7120" w:rsidP="008D713F">
      <w:pPr>
        <w:rPr>
          <w:rtl/>
        </w:rPr>
      </w:pPr>
      <w:bookmarkStart w:id="630" w:name="_ETM_Q1_470000"/>
      <w:bookmarkEnd w:id="630"/>
      <w:proofErr w:type="spellStart"/>
      <w:r>
        <w:rPr>
          <w:rtl/>
        </w:rPr>
        <w:t>למ</w:t>
      </w:r>
      <w:r>
        <w:rPr>
          <w:rFonts w:hint="cs"/>
          <w:rtl/>
        </w:rPr>
        <w:t>ו</w:t>
      </w:r>
      <w:r>
        <w:rPr>
          <w:rtl/>
        </w:rPr>
        <w:t>חרת</w:t>
      </w:r>
      <w:proofErr w:type="spellEnd"/>
      <w:r>
        <w:rPr>
          <w:rtl/>
        </w:rPr>
        <w:t xml:space="preserve"> </w:t>
      </w:r>
      <w:bookmarkStart w:id="631" w:name="_ETM_Q1_498850"/>
      <w:bookmarkEnd w:id="631"/>
      <w:r>
        <w:rPr>
          <w:rtl/>
        </w:rPr>
        <w:t xml:space="preserve">לפני </w:t>
      </w:r>
      <w:bookmarkStart w:id="632" w:name="_ETM_Q1_499150"/>
      <w:bookmarkEnd w:id="632"/>
      <w:r>
        <w:rPr>
          <w:rtl/>
        </w:rPr>
        <w:t xml:space="preserve">קריאת </w:t>
      </w:r>
      <w:bookmarkStart w:id="633" w:name="_ETM_Q1_499420"/>
      <w:bookmarkEnd w:id="633"/>
      <w:r>
        <w:rPr>
          <w:rtl/>
        </w:rPr>
        <w:t xml:space="preserve">התורה </w:t>
      </w:r>
      <w:bookmarkStart w:id="634" w:name="_ETM_Q1_500530"/>
      <w:bookmarkEnd w:id="634"/>
      <w:r>
        <w:rPr>
          <w:rtl/>
        </w:rPr>
        <w:t xml:space="preserve">נפתחה </w:t>
      </w:r>
      <w:bookmarkStart w:id="635" w:name="_ETM_Q1_500890"/>
      <w:bookmarkEnd w:id="635"/>
      <w:r>
        <w:rPr>
          <w:rtl/>
        </w:rPr>
        <w:t>מ</w:t>
      </w:r>
      <w:r>
        <w:rPr>
          <w:rFonts w:hint="cs"/>
          <w:rtl/>
        </w:rPr>
        <w:t xml:space="preserve">גבית </w:t>
      </w:r>
      <w:bookmarkStart w:id="636" w:name="_ETM_Q1_497000"/>
      <w:bookmarkStart w:id="637" w:name="_ETM_Q1_501310"/>
      <w:bookmarkEnd w:id="636"/>
      <w:bookmarkEnd w:id="637"/>
      <w:r>
        <w:rPr>
          <w:rFonts w:hint="cs"/>
          <w:rtl/>
        </w:rPr>
        <w:t>ל</w:t>
      </w:r>
      <w:r>
        <w:rPr>
          <w:rtl/>
        </w:rPr>
        <w:t xml:space="preserve">טובת </w:t>
      </w:r>
      <w:bookmarkStart w:id="638" w:name="_ETM_Q1_501730"/>
      <w:bookmarkEnd w:id="638"/>
      <w:r>
        <w:rPr>
          <w:rtl/>
        </w:rPr>
        <w:t>הישיבה</w:t>
      </w:r>
      <w:r>
        <w:rPr>
          <w:rFonts w:hint="cs"/>
          <w:rtl/>
        </w:rPr>
        <w:t>.</w:t>
      </w:r>
      <w:bookmarkStart w:id="639" w:name="_ETM_Q1_502930"/>
      <w:bookmarkEnd w:id="639"/>
      <w:r>
        <w:rPr>
          <w:rFonts w:hint="cs"/>
          <w:rtl/>
        </w:rPr>
        <w:t xml:space="preserve"> פנה</w:t>
      </w:r>
      <w:r>
        <w:rPr>
          <w:rtl/>
        </w:rPr>
        <w:t xml:space="preserve"> </w:t>
      </w:r>
      <w:bookmarkStart w:id="640" w:name="_ETM_Q1_503230"/>
      <w:bookmarkEnd w:id="640"/>
      <w:r>
        <w:rPr>
          <w:rtl/>
        </w:rPr>
        <w:t xml:space="preserve">ישר </w:t>
      </w:r>
      <w:bookmarkStart w:id="641" w:name="_ETM_Q1_503590"/>
      <w:bookmarkEnd w:id="641"/>
      <w:r>
        <w:rPr>
          <w:rFonts w:hint="cs"/>
          <w:rtl/>
        </w:rPr>
        <w:t xml:space="preserve">העשיר ההוא </w:t>
      </w:r>
      <w:bookmarkStart w:id="642" w:name="_ETM_Q1_504010"/>
      <w:bookmarkStart w:id="643" w:name="_ETM_Q1_504189"/>
      <w:bookmarkEnd w:id="642"/>
      <w:bookmarkEnd w:id="643"/>
      <w:r>
        <w:rPr>
          <w:rtl/>
        </w:rPr>
        <w:t xml:space="preserve">והרים </w:t>
      </w:r>
      <w:bookmarkStart w:id="644" w:name="_ETM_Q1_504549"/>
      <w:bookmarkEnd w:id="644"/>
      <w:r>
        <w:rPr>
          <w:rtl/>
        </w:rPr>
        <w:t xml:space="preserve">קולו </w:t>
      </w:r>
      <w:bookmarkStart w:id="645" w:name="_ETM_Q1_504819"/>
      <w:bookmarkEnd w:id="645"/>
      <w:r>
        <w:rPr>
          <w:rtl/>
        </w:rPr>
        <w:t>ואמר</w:t>
      </w:r>
      <w:r>
        <w:rPr>
          <w:rFonts w:hint="cs"/>
          <w:rtl/>
        </w:rPr>
        <w:t>: 10,000 רובל.</w:t>
      </w:r>
      <w:bookmarkStart w:id="646" w:name="_ETM_Q1_505329"/>
      <w:bookmarkStart w:id="647" w:name="_ETM_Q1_505719"/>
      <w:bookmarkStart w:id="648" w:name="_ETM_Q1_506079"/>
      <w:bookmarkStart w:id="649" w:name="_ETM_Q1_507720"/>
      <w:bookmarkEnd w:id="646"/>
      <w:bookmarkEnd w:id="647"/>
      <w:bookmarkEnd w:id="648"/>
      <w:bookmarkEnd w:id="649"/>
      <w:r>
        <w:rPr>
          <w:rFonts w:hint="cs"/>
          <w:rtl/>
        </w:rPr>
        <w:t xml:space="preserve"> </w:t>
      </w:r>
    </w:p>
    <w:p w:rsidR="009D7120" w:rsidRDefault="009D7120" w:rsidP="00435FF1">
      <w:pPr>
        <w:rPr>
          <w:rtl/>
        </w:rPr>
      </w:pPr>
    </w:p>
    <w:p w:rsidR="009D7120" w:rsidRDefault="009D7120" w:rsidP="00435FF1">
      <w:pPr>
        <w:pStyle w:val="af5"/>
        <w:keepNext/>
        <w:rPr>
          <w:rtl/>
        </w:rPr>
      </w:pPr>
      <w:bookmarkStart w:id="650" w:name="ET_interruption_6345_12"/>
      <w:r w:rsidRPr="00435FF1">
        <w:rPr>
          <w:rStyle w:val="TagStyle"/>
          <w:rtl/>
        </w:rPr>
        <w:t xml:space="preserve"> &lt;&lt; קריאה &gt;&gt; </w:t>
      </w:r>
      <w:r>
        <w:rPr>
          <w:rtl/>
        </w:rPr>
        <w:t>טלי גוטליב (הליכוד):</w:t>
      </w:r>
      <w:r w:rsidRPr="00435FF1">
        <w:rPr>
          <w:rStyle w:val="TagStyle"/>
          <w:rtl/>
        </w:rPr>
        <w:t xml:space="preserve"> &lt;&lt; קריאה &gt;&gt;</w:t>
      </w:r>
      <w:r>
        <w:rPr>
          <w:rtl/>
        </w:rPr>
        <w:t xml:space="preserve"> </w:t>
      </w:r>
      <w:bookmarkEnd w:id="650"/>
    </w:p>
    <w:p w:rsidR="009D7120" w:rsidRDefault="009D7120" w:rsidP="00B0453D">
      <w:pPr>
        <w:rPr>
          <w:rtl/>
        </w:rPr>
      </w:pPr>
    </w:p>
    <w:p w:rsidR="009D7120" w:rsidRDefault="009D7120" w:rsidP="00435FF1">
      <w:pPr>
        <w:rPr>
          <w:rtl/>
        </w:rPr>
      </w:pPr>
      <w:bookmarkStart w:id="651" w:name="_ETM_Q1_507000"/>
      <w:bookmarkEnd w:id="651"/>
      <w:r>
        <w:rPr>
          <w:rFonts w:hint="cs"/>
          <w:rtl/>
        </w:rPr>
        <w:t xml:space="preserve">איך זה קשור לבחירות </w:t>
      </w:r>
      <w:bookmarkStart w:id="652" w:name="_ETM_Q1_502000"/>
      <w:bookmarkEnd w:id="652"/>
      <w:r>
        <w:rPr>
          <w:rFonts w:hint="cs"/>
          <w:rtl/>
        </w:rPr>
        <w:t>לרשויות המקומיות?</w:t>
      </w:r>
    </w:p>
    <w:p w:rsidR="009D7120" w:rsidRDefault="009D7120" w:rsidP="00435FF1">
      <w:pPr>
        <w:rPr>
          <w:rtl/>
        </w:rPr>
      </w:pPr>
      <w:bookmarkStart w:id="653" w:name="_ETM_Q1_506000"/>
      <w:bookmarkEnd w:id="653"/>
    </w:p>
    <w:p w:rsidR="009D7120" w:rsidRDefault="009D7120" w:rsidP="00435FF1">
      <w:pPr>
        <w:pStyle w:val="-"/>
        <w:keepNext/>
        <w:rPr>
          <w:rtl/>
        </w:rPr>
      </w:pPr>
      <w:bookmarkStart w:id="654" w:name="ET_speakercontinue_6553_13"/>
      <w:r w:rsidRPr="00435FF1">
        <w:rPr>
          <w:rStyle w:val="TagStyle"/>
          <w:rtl/>
        </w:rPr>
        <w:t xml:space="preserve"> &lt;&lt; דובר_המשך &gt;&gt; </w:t>
      </w:r>
      <w:r>
        <w:rPr>
          <w:rtl/>
        </w:rPr>
        <w:t>שר הפנים משה ארבל:</w:t>
      </w:r>
      <w:r w:rsidRPr="00435FF1">
        <w:rPr>
          <w:rStyle w:val="TagStyle"/>
          <w:rtl/>
        </w:rPr>
        <w:t xml:space="preserve"> &lt;&lt; דובר_המשך &gt;&gt;</w:t>
      </w:r>
      <w:r>
        <w:rPr>
          <w:rtl/>
        </w:rPr>
        <w:t xml:space="preserve"> </w:t>
      </w:r>
      <w:bookmarkEnd w:id="654"/>
    </w:p>
    <w:p w:rsidR="009D7120" w:rsidRDefault="009D7120" w:rsidP="00B0453D">
      <w:pPr>
        <w:rPr>
          <w:rtl/>
        </w:rPr>
      </w:pPr>
    </w:p>
    <w:p w:rsidR="009D7120" w:rsidRDefault="009D7120" w:rsidP="008D713F">
      <w:pPr>
        <w:rPr>
          <w:rtl/>
        </w:rPr>
      </w:pPr>
      <w:bookmarkStart w:id="655" w:name="_ETM_Q1_508000"/>
      <w:bookmarkEnd w:id="655"/>
      <w:r>
        <w:rPr>
          <w:rtl/>
        </w:rPr>
        <w:t xml:space="preserve">כל </w:t>
      </w:r>
      <w:bookmarkStart w:id="656" w:name="_ETM_Q1_507989"/>
      <w:bookmarkEnd w:id="656"/>
      <w:r w:rsidRPr="008B6C63">
        <w:rPr>
          <w:rtl/>
        </w:rPr>
        <w:t>יחיד</w:t>
      </w:r>
      <w:r w:rsidRPr="008B6C63">
        <w:rPr>
          <w:rFonts w:hint="cs"/>
          <w:rtl/>
        </w:rPr>
        <w:t>י</w:t>
      </w:r>
      <w:r>
        <w:rPr>
          <w:rtl/>
        </w:rPr>
        <w:t xml:space="preserve"> </w:t>
      </w:r>
      <w:bookmarkStart w:id="657" w:name="_ETM_Q1_508409"/>
      <w:bookmarkEnd w:id="657"/>
      <w:r>
        <w:rPr>
          <w:rtl/>
        </w:rPr>
        <w:t>הקהל</w:t>
      </w:r>
      <w:bookmarkStart w:id="658" w:name="_ETM_Q1_508799"/>
      <w:bookmarkEnd w:id="658"/>
      <w:r>
        <w:rPr>
          <w:rFonts w:hint="cs"/>
          <w:rtl/>
        </w:rPr>
        <w:t xml:space="preserve"> </w:t>
      </w:r>
      <w:r>
        <w:rPr>
          <w:rtl/>
        </w:rPr>
        <w:t xml:space="preserve">נדהמו </w:t>
      </w:r>
      <w:bookmarkStart w:id="659" w:name="_ETM_Q1_509129"/>
      <w:bookmarkEnd w:id="659"/>
      <w:r>
        <w:rPr>
          <w:rtl/>
        </w:rPr>
        <w:t xml:space="preserve">מן </w:t>
      </w:r>
      <w:bookmarkStart w:id="660" w:name="_ETM_Q1_509280"/>
      <w:bookmarkEnd w:id="660"/>
      <w:r>
        <w:rPr>
          <w:rtl/>
        </w:rPr>
        <w:t xml:space="preserve">התרומה </w:t>
      </w:r>
      <w:bookmarkStart w:id="661" w:name="_ETM_Q1_509670"/>
      <w:bookmarkEnd w:id="661"/>
      <w:r>
        <w:rPr>
          <w:rtl/>
        </w:rPr>
        <w:t xml:space="preserve">הגדולה </w:t>
      </w:r>
      <w:bookmarkStart w:id="662" w:name="_ETM_Q1_510030"/>
      <w:bookmarkEnd w:id="662"/>
      <w:r>
        <w:rPr>
          <w:rtl/>
        </w:rPr>
        <w:t xml:space="preserve">של </w:t>
      </w:r>
      <w:bookmarkStart w:id="663" w:name="_ETM_Q1_510209"/>
      <w:bookmarkEnd w:id="663"/>
      <w:r>
        <w:rPr>
          <w:rtl/>
        </w:rPr>
        <w:t>העשיר</w:t>
      </w:r>
      <w:r>
        <w:rPr>
          <w:rFonts w:hint="cs"/>
          <w:rtl/>
        </w:rPr>
        <w:t>,</w:t>
      </w:r>
      <w:r>
        <w:rPr>
          <w:rtl/>
        </w:rPr>
        <w:t xml:space="preserve"> </w:t>
      </w:r>
      <w:bookmarkStart w:id="664" w:name="_ETM_Q1_511330"/>
      <w:bookmarkEnd w:id="664"/>
      <w:r>
        <w:rPr>
          <w:rtl/>
        </w:rPr>
        <w:t xml:space="preserve">שלא </w:t>
      </w:r>
      <w:bookmarkStart w:id="665" w:name="_ETM_Q1_511690"/>
      <w:bookmarkEnd w:id="665"/>
      <w:r>
        <w:rPr>
          <w:rFonts w:hint="cs"/>
          <w:rtl/>
        </w:rPr>
        <w:t>נ</w:t>
      </w:r>
      <w:r>
        <w:rPr>
          <w:rtl/>
        </w:rPr>
        <w:t xml:space="preserve">תפרסם </w:t>
      </w:r>
      <w:bookmarkStart w:id="666" w:name="_ETM_Q1_512290"/>
      <w:bookmarkStart w:id="667" w:name="_ETM_Q1_513040"/>
      <w:bookmarkEnd w:id="666"/>
      <w:bookmarkEnd w:id="667"/>
      <w:r>
        <w:rPr>
          <w:rtl/>
        </w:rPr>
        <w:t>בנדיבותו</w:t>
      </w:r>
      <w:r>
        <w:rPr>
          <w:rFonts w:hint="cs"/>
          <w:rtl/>
        </w:rPr>
        <w:t>,</w:t>
      </w:r>
      <w:r>
        <w:rPr>
          <w:rtl/>
        </w:rPr>
        <w:t xml:space="preserve"> </w:t>
      </w:r>
      <w:bookmarkStart w:id="668" w:name="_ETM_Q1_514370"/>
      <w:bookmarkEnd w:id="668"/>
      <w:r>
        <w:rPr>
          <w:rtl/>
        </w:rPr>
        <w:t>ונעש</w:t>
      </w:r>
      <w:r>
        <w:rPr>
          <w:rFonts w:hint="cs"/>
          <w:rtl/>
        </w:rPr>
        <w:t>ת</w:t>
      </w:r>
      <w:r>
        <w:rPr>
          <w:rtl/>
        </w:rPr>
        <w:t xml:space="preserve">ה </w:t>
      </w:r>
      <w:bookmarkStart w:id="669" w:name="_ETM_Q1_514849"/>
      <w:bookmarkEnd w:id="669"/>
      <w:r>
        <w:rPr>
          <w:rtl/>
        </w:rPr>
        <w:t xml:space="preserve">התעוררות </w:t>
      </w:r>
      <w:bookmarkStart w:id="670" w:name="_ETM_Q1_515329"/>
      <w:bookmarkEnd w:id="670"/>
      <w:r>
        <w:rPr>
          <w:rtl/>
        </w:rPr>
        <w:t xml:space="preserve">רבה </w:t>
      </w:r>
      <w:bookmarkStart w:id="671" w:name="_ETM_Q1_515569"/>
      <w:bookmarkEnd w:id="671"/>
      <w:r>
        <w:rPr>
          <w:rtl/>
        </w:rPr>
        <w:t>ב</w:t>
      </w:r>
      <w:bookmarkStart w:id="672" w:name="_ETM_Q1_515719"/>
      <w:bookmarkEnd w:id="672"/>
      <w:r>
        <w:rPr>
          <w:rtl/>
        </w:rPr>
        <w:t>קהל</w:t>
      </w:r>
      <w:r>
        <w:rPr>
          <w:rFonts w:hint="cs"/>
          <w:rtl/>
        </w:rPr>
        <w:t xml:space="preserve">, וכל אחד </w:t>
      </w:r>
      <w:bookmarkStart w:id="673" w:name="_ETM_Q1_513000"/>
      <w:bookmarkEnd w:id="673"/>
      <w:r>
        <w:rPr>
          <w:rFonts w:hint="cs"/>
          <w:rtl/>
        </w:rPr>
        <w:t xml:space="preserve">גם </w:t>
      </w:r>
      <w:bookmarkStart w:id="674" w:name="_ETM_Q1_516170"/>
      <w:bookmarkStart w:id="675" w:name="_ETM_Q1_516409"/>
      <w:bookmarkStart w:id="676" w:name="_ETM_Q1_516650"/>
      <w:bookmarkStart w:id="677" w:name="_ETM_Q1_516829"/>
      <w:bookmarkEnd w:id="674"/>
      <w:bookmarkEnd w:id="675"/>
      <w:bookmarkEnd w:id="676"/>
      <w:bookmarkEnd w:id="677"/>
      <w:r>
        <w:rPr>
          <w:rtl/>
        </w:rPr>
        <w:t xml:space="preserve">תרם </w:t>
      </w:r>
      <w:bookmarkStart w:id="678" w:name="_ETM_Q1_517159"/>
      <w:bookmarkEnd w:id="678"/>
      <w:r>
        <w:rPr>
          <w:rtl/>
        </w:rPr>
        <w:t xml:space="preserve">בעין </w:t>
      </w:r>
      <w:bookmarkStart w:id="679" w:name="_ETM_Q1_517400"/>
      <w:bookmarkEnd w:id="679"/>
      <w:r>
        <w:rPr>
          <w:rtl/>
        </w:rPr>
        <w:t>יפה</w:t>
      </w:r>
      <w:r>
        <w:rPr>
          <w:rFonts w:hint="cs"/>
          <w:rtl/>
        </w:rPr>
        <w:t>,</w:t>
      </w:r>
      <w:r>
        <w:rPr>
          <w:rtl/>
        </w:rPr>
        <w:t xml:space="preserve"> </w:t>
      </w:r>
      <w:bookmarkStart w:id="680" w:name="_ETM_Q1_518579"/>
      <w:bookmarkEnd w:id="680"/>
      <w:r>
        <w:rPr>
          <w:rtl/>
        </w:rPr>
        <w:t xml:space="preserve">והייתה </w:t>
      </w:r>
      <w:bookmarkStart w:id="681" w:name="_ETM_Q1_518999"/>
      <w:bookmarkEnd w:id="681"/>
      <w:r>
        <w:rPr>
          <w:rtl/>
        </w:rPr>
        <w:t xml:space="preserve">שנה </w:t>
      </w:r>
      <w:bookmarkStart w:id="682" w:name="_ETM_Q1_519269"/>
      <w:bookmarkEnd w:id="682"/>
      <w:r>
        <w:rPr>
          <w:rtl/>
        </w:rPr>
        <w:t xml:space="preserve">מלאה </w:t>
      </w:r>
      <w:bookmarkStart w:id="683" w:name="_ETM_Q1_519599"/>
      <w:bookmarkEnd w:id="683"/>
      <w:r>
        <w:rPr>
          <w:rtl/>
        </w:rPr>
        <w:t xml:space="preserve">שפע </w:t>
      </w:r>
      <w:bookmarkStart w:id="684" w:name="_ETM_Q1_519929"/>
      <w:bookmarkEnd w:id="684"/>
      <w:r>
        <w:rPr>
          <w:rtl/>
        </w:rPr>
        <w:t xml:space="preserve">ברכות </w:t>
      </w:r>
      <w:bookmarkStart w:id="685" w:name="_ETM_Q1_520319"/>
      <w:bookmarkEnd w:id="685"/>
      <w:r>
        <w:rPr>
          <w:rtl/>
        </w:rPr>
        <w:t>וי</w:t>
      </w:r>
      <w:r>
        <w:rPr>
          <w:rFonts w:hint="cs"/>
          <w:rtl/>
        </w:rPr>
        <w:t xml:space="preserve">שועות. </w:t>
      </w:r>
    </w:p>
    <w:p w:rsidR="009D7120" w:rsidRDefault="009D7120" w:rsidP="00435FF1">
      <w:pPr>
        <w:rPr>
          <w:rtl/>
        </w:rPr>
      </w:pPr>
      <w:bookmarkStart w:id="686" w:name="_ETM_Q1_522000"/>
      <w:bookmarkEnd w:id="686"/>
    </w:p>
    <w:p w:rsidR="009D7120" w:rsidRDefault="009D7120" w:rsidP="00B0453D">
      <w:pPr>
        <w:rPr>
          <w:rtl/>
        </w:rPr>
      </w:pPr>
      <w:bookmarkStart w:id="687" w:name="_ETM_Q1_522739"/>
      <w:bookmarkEnd w:id="687"/>
      <w:r>
        <w:rPr>
          <w:rtl/>
        </w:rPr>
        <w:lastRenderedPageBreak/>
        <w:t xml:space="preserve">יפה </w:t>
      </w:r>
      <w:bookmarkStart w:id="688" w:name="_ETM_Q1_523040"/>
      <w:bookmarkEnd w:id="688"/>
      <w:r>
        <w:rPr>
          <w:rtl/>
        </w:rPr>
        <w:t xml:space="preserve">שאלה </w:t>
      </w:r>
      <w:bookmarkStart w:id="689" w:name="_ETM_Q1_523429"/>
      <w:bookmarkEnd w:id="689"/>
      <w:r>
        <w:rPr>
          <w:rtl/>
        </w:rPr>
        <w:t xml:space="preserve">חברתי </w:t>
      </w:r>
      <w:bookmarkStart w:id="690" w:name="_ETM_Q1_523879"/>
      <w:bookmarkEnd w:id="690"/>
      <w:r>
        <w:rPr>
          <w:rtl/>
        </w:rPr>
        <w:t xml:space="preserve">חברת </w:t>
      </w:r>
      <w:bookmarkStart w:id="691" w:name="_ETM_Q1_524209"/>
      <w:bookmarkEnd w:id="691"/>
      <w:r>
        <w:rPr>
          <w:rtl/>
        </w:rPr>
        <w:t xml:space="preserve">הכנסת </w:t>
      </w:r>
      <w:bookmarkStart w:id="692" w:name="_ETM_Q1_524599"/>
      <w:bookmarkEnd w:id="692"/>
      <w:r>
        <w:rPr>
          <w:rFonts w:hint="cs"/>
          <w:rtl/>
        </w:rPr>
        <w:t>טלי גוטליב</w:t>
      </w:r>
      <w:r w:rsidR="00B0453D">
        <w:rPr>
          <w:rFonts w:hint="cs"/>
          <w:rtl/>
        </w:rPr>
        <w:t>:</w:t>
      </w:r>
      <w:r>
        <w:rPr>
          <w:rFonts w:hint="cs"/>
          <w:rtl/>
        </w:rPr>
        <w:t xml:space="preserve"> מה הקשר? אז </w:t>
      </w:r>
      <w:bookmarkStart w:id="693" w:name="_ETM_Q1_525000"/>
      <w:bookmarkEnd w:id="693"/>
      <w:r>
        <w:rPr>
          <w:rFonts w:hint="cs"/>
          <w:rtl/>
        </w:rPr>
        <w:t>אני אענה.</w:t>
      </w:r>
    </w:p>
    <w:p w:rsidR="009D7120" w:rsidRDefault="009D7120" w:rsidP="00435FF1">
      <w:pPr>
        <w:rPr>
          <w:rtl/>
        </w:rPr>
      </w:pPr>
      <w:bookmarkStart w:id="694" w:name="_ETM_Q1_523000"/>
      <w:bookmarkStart w:id="695" w:name="_ETM_Q1_524000"/>
      <w:bookmarkEnd w:id="694"/>
      <w:bookmarkEnd w:id="695"/>
    </w:p>
    <w:p w:rsidR="009D7120" w:rsidRDefault="009D7120" w:rsidP="00435FF1">
      <w:pPr>
        <w:pStyle w:val="af5"/>
        <w:keepNext/>
        <w:rPr>
          <w:rtl/>
        </w:rPr>
      </w:pPr>
      <w:bookmarkStart w:id="696" w:name="ET_interruption_6345_14"/>
      <w:r w:rsidRPr="00435FF1">
        <w:rPr>
          <w:rStyle w:val="TagStyle"/>
          <w:rtl/>
        </w:rPr>
        <w:t xml:space="preserve"> &lt;&lt; קריאה &gt;&gt; </w:t>
      </w:r>
      <w:r>
        <w:rPr>
          <w:rtl/>
        </w:rPr>
        <w:t>טלי גוטליב (הליכוד):</w:t>
      </w:r>
      <w:r w:rsidRPr="00435FF1">
        <w:rPr>
          <w:rStyle w:val="TagStyle"/>
          <w:rtl/>
        </w:rPr>
        <w:t xml:space="preserve"> &lt;&lt; קריאה &gt;&gt;</w:t>
      </w:r>
      <w:r>
        <w:rPr>
          <w:rtl/>
        </w:rPr>
        <w:t xml:space="preserve"> </w:t>
      </w:r>
      <w:bookmarkEnd w:id="696"/>
    </w:p>
    <w:p w:rsidR="009D7120" w:rsidRDefault="009D7120" w:rsidP="00B0453D">
      <w:pPr>
        <w:rPr>
          <w:rtl/>
        </w:rPr>
      </w:pPr>
    </w:p>
    <w:p w:rsidR="009D7120" w:rsidRDefault="00B0453D" w:rsidP="00B0453D">
      <w:pPr>
        <w:rPr>
          <w:rtl/>
        </w:rPr>
      </w:pPr>
      <w:bookmarkStart w:id="697" w:name="_ETM_Q1_526000"/>
      <w:bookmarkEnd w:id="697"/>
      <w:r>
        <w:rPr>
          <w:rFonts w:hint="cs"/>
          <w:rtl/>
        </w:rPr>
        <w:t>– – –</w:t>
      </w:r>
      <w:r w:rsidR="009D7120">
        <w:rPr>
          <w:rFonts w:hint="cs"/>
          <w:rtl/>
        </w:rPr>
        <w:t xml:space="preserve"> שאני פוגעת בחיילים</w:t>
      </w:r>
      <w:r>
        <w:rPr>
          <w:rFonts w:hint="cs"/>
          <w:rtl/>
        </w:rPr>
        <w:t>.</w:t>
      </w:r>
      <w:r w:rsidR="009D7120">
        <w:rPr>
          <w:rFonts w:hint="cs"/>
          <w:rtl/>
        </w:rPr>
        <w:t xml:space="preserve"> השר, אנחנו פוגעים בחיילים ובמפקדנו שלנו, שהם </w:t>
      </w:r>
      <w:r w:rsidR="009D7120">
        <w:rPr>
          <w:rFonts w:hint="eastAsia"/>
          <w:rtl/>
        </w:rPr>
        <w:t>–</w:t>
      </w:r>
      <w:r w:rsidR="009D7120">
        <w:rPr>
          <w:rFonts w:hint="cs"/>
          <w:rtl/>
        </w:rPr>
        <w:t xml:space="preserve"> אתה נתת הנחיה לשחרר אותם. </w:t>
      </w:r>
    </w:p>
    <w:p w:rsidR="009D7120" w:rsidRDefault="009D7120" w:rsidP="00435FF1">
      <w:pPr>
        <w:rPr>
          <w:rtl/>
        </w:rPr>
      </w:pPr>
    </w:p>
    <w:p w:rsidR="009D7120" w:rsidRDefault="009D7120" w:rsidP="00435FF1">
      <w:pPr>
        <w:pStyle w:val="af6"/>
        <w:keepNext/>
        <w:rPr>
          <w:rtl/>
        </w:rPr>
      </w:pPr>
      <w:bookmarkStart w:id="698" w:name="ET_yor_6423_15"/>
      <w:r w:rsidRPr="00435FF1">
        <w:rPr>
          <w:rStyle w:val="TagStyle"/>
          <w:rtl/>
        </w:rPr>
        <w:t xml:space="preserve"> &lt;&lt; יור &gt;&gt; </w:t>
      </w:r>
      <w:r>
        <w:rPr>
          <w:rtl/>
        </w:rPr>
        <w:t>היו"ר אמיר אוחנה:</w:t>
      </w:r>
      <w:r w:rsidRPr="00435FF1">
        <w:rPr>
          <w:rStyle w:val="TagStyle"/>
          <w:rtl/>
        </w:rPr>
        <w:t xml:space="preserve"> &lt;&lt; יור &gt;&gt;</w:t>
      </w:r>
      <w:r>
        <w:rPr>
          <w:rtl/>
        </w:rPr>
        <w:t xml:space="preserve"> </w:t>
      </w:r>
      <w:bookmarkEnd w:id="698"/>
    </w:p>
    <w:p w:rsidR="009D7120" w:rsidRDefault="009D7120" w:rsidP="00B0453D">
      <w:pPr>
        <w:rPr>
          <w:rtl/>
        </w:rPr>
      </w:pPr>
    </w:p>
    <w:p w:rsidR="009D7120" w:rsidRDefault="009D7120" w:rsidP="00435FF1">
      <w:pPr>
        <w:rPr>
          <w:rtl/>
        </w:rPr>
      </w:pPr>
      <w:r>
        <w:rPr>
          <w:rFonts w:hint="cs"/>
          <w:rtl/>
        </w:rPr>
        <w:t>חברת הכנסת גוטליב.</w:t>
      </w:r>
    </w:p>
    <w:p w:rsidR="009D7120" w:rsidRDefault="009D7120" w:rsidP="00435FF1">
      <w:pPr>
        <w:rPr>
          <w:rtl/>
        </w:rPr>
      </w:pPr>
      <w:bookmarkStart w:id="699" w:name="_ETM_Q1_529000"/>
      <w:bookmarkEnd w:id="699"/>
    </w:p>
    <w:p w:rsidR="009D7120" w:rsidRDefault="009D7120" w:rsidP="00435FF1">
      <w:pPr>
        <w:pStyle w:val="af5"/>
        <w:keepNext/>
        <w:rPr>
          <w:rtl/>
        </w:rPr>
      </w:pPr>
      <w:bookmarkStart w:id="700" w:name="ET_interruption_6345_16"/>
      <w:r w:rsidRPr="00435FF1">
        <w:rPr>
          <w:rStyle w:val="TagStyle"/>
          <w:rtl/>
        </w:rPr>
        <w:t xml:space="preserve"> &lt;&lt; קריאה &gt;&gt; </w:t>
      </w:r>
      <w:r>
        <w:rPr>
          <w:rtl/>
        </w:rPr>
        <w:t>טלי גוטליב (הליכוד):</w:t>
      </w:r>
      <w:r w:rsidRPr="00435FF1">
        <w:rPr>
          <w:rStyle w:val="TagStyle"/>
          <w:rtl/>
        </w:rPr>
        <w:t xml:space="preserve"> &lt;&lt; קריאה &gt;&gt;</w:t>
      </w:r>
      <w:r>
        <w:rPr>
          <w:rtl/>
        </w:rPr>
        <w:t xml:space="preserve"> </w:t>
      </w:r>
      <w:bookmarkEnd w:id="700"/>
    </w:p>
    <w:p w:rsidR="009D7120" w:rsidRDefault="009D7120" w:rsidP="00B0453D">
      <w:pPr>
        <w:rPr>
          <w:rtl/>
        </w:rPr>
      </w:pPr>
    </w:p>
    <w:p w:rsidR="009D7120" w:rsidRDefault="009D7120" w:rsidP="008D713F">
      <w:pPr>
        <w:rPr>
          <w:rtl/>
        </w:rPr>
      </w:pPr>
      <w:bookmarkStart w:id="701" w:name="_ETM_Q1_532000"/>
      <w:bookmarkEnd w:id="701"/>
      <w:r>
        <w:rPr>
          <w:rFonts w:hint="cs"/>
          <w:rtl/>
        </w:rPr>
        <w:t>אני רוצה שתראה לי מפקד אחד בעזה ובח'אן יונס שיצא בשביל לבחור או כדי</w:t>
      </w:r>
      <w:bookmarkStart w:id="702" w:name="_ETM_Q1_534000"/>
      <w:bookmarkEnd w:id="702"/>
      <w:r>
        <w:rPr>
          <w:rFonts w:hint="cs"/>
          <w:rtl/>
        </w:rPr>
        <w:t xml:space="preserve"> לקחת חלק בהליך בחירות.</w:t>
      </w:r>
      <w:bookmarkStart w:id="703" w:name="_ETM_Q1_539000"/>
      <w:bookmarkEnd w:id="703"/>
      <w:r>
        <w:rPr>
          <w:rFonts w:hint="cs"/>
          <w:rtl/>
        </w:rPr>
        <w:t xml:space="preserve"> ממש מבייש. תסלחו לי, </w:t>
      </w:r>
      <w:bookmarkStart w:id="704" w:name="_ETM_Q1_538000"/>
      <w:bookmarkEnd w:id="704"/>
      <w:r>
        <w:rPr>
          <w:rFonts w:hint="cs"/>
          <w:rtl/>
        </w:rPr>
        <w:t>בושה לכולם.</w:t>
      </w:r>
    </w:p>
    <w:p w:rsidR="009D7120" w:rsidRDefault="009D7120" w:rsidP="00435FF1">
      <w:pPr>
        <w:rPr>
          <w:rtl/>
        </w:rPr>
      </w:pPr>
      <w:bookmarkStart w:id="705" w:name="_ETM_Q1_542000"/>
      <w:bookmarkEnd w:id="705"/>
    </w:p>
    <w:p w:rsidR="009D7120" w:rsidRDefault="009D7120" w:rsidP="00435FF1">
      <w:pPr>
        <w:pStyle w:val="af6"/>
        <w:keepNext/>
        <w:rPr>
          <w:rtl/>
        </w:rPr>
      </w:pPr>
      <w:bookmarkStart w:id="706" w:name="ET_yor_6423_19"/>
      <w:r w:rsidRPr="00435FF1">
        <w:rPr>
          <w:rStyle w:val="TagStyle"/>
          <w:rtl/>
        </w:rPr>
        <w:t xml:space="preserve"> &lt;&lt; יור &gt;&gt; </w:t>
      </w:r>
      <w:r>
        <w:rPr>
          <w:rtl/>
        </w:rPr>
        <w:t>היו"ר אמיר אוחנה:</w:t>
      </w:r>
      <w:r w:rsidRPr="00435FF1">
        <w:rPr>
          <w:rStyle w:val="TagStyle"/>
          <w:rtl/>
        </w:rPr>
        <w:t xml:space="preserve"> &lt;&lt; יור &gt;&gt;</w:t>
      </w:r>
      <w:r>
        <w:rPr>
          <w:rtl/>
        </w:rPr>
        <w:t xml:space="preserve"> </w:t>
      </w:r>
      <w:bookmarkEnd w:id="706"/>
    </w:p>
    <w:p w:rsidR="009D7120" w:rsidRDefault="009D7120" w:rsidP="00B0453D">
      <w:pPr>
        <w:rPr>
          <w:rtl/>
        </w:rPr>
      </w:pPr>
    </w:p>
    <w:p w:rsidR="009D7120" w:rsidRDefault="009D7120" w:rsidP="008D713F">
      <w:pPr>
        <w:rPr>
          <w:rtl/>
        </w:rPr>
      </w:pPr>
      <w:bookmarkStart w:id="707" w:name="_ETM_Q1_537000"/>
      <w:bookmarkEnd w:id="707"/>
      <w:r>
        <w:rPr>
          <w:rFonts w:hint="cs"/>
          <w:rtl/>
        </w:rPr>
        <w:t xml:space="preserve">חברת הכנסת גוטליב, השר ישיב בדרכו שלו. בבקשה. </w:t>
      </w:r>
    </w:p>
    <w:p w:rsidR="009D7120" w:rsidRDefault="009D7120" w:rsidP="00435FF1">
      <w:pPr>
        <w:rPr>
          <w:rtl/>
        </w:rPr>
      </w:pPr>
      <w:bookmarkStart w:id="708" w:name="_ETM_Q1_545000"/>
      <w:bookmarkEnd w:id="708"/>
    </w:p>
    <w:p w:rsidR="009D7120" w:rsidRDefault="009D7120" w:rsidP="00435FF1">
      <w:pPr>
        <w:pStyle w:val="-"/>
        <w:keepNext/>
        <w:rPr>
          <w:rtl/>
        </w:rPr>
      </w:pPr>
      <w:bookmarkStart w:id="709" w:name="ET_speakercontinue_6553_20"/>
      <w:r w:rsidRPr="00435FF1">
        <w:rPr>
          <w:rStyle w:val="TagStyle"/>
          <w:rtl/>
        </w:rPr>
        <w:t xml:space="preserve"> &lt;&lt; דובר_המשך &gt;&gt; </w:t>
      </w:r>
      <w:r>
        <w:rPr>
          <w:rtl/>
        </w:rPr>
        <w:t>שר הפנים משה ארבל:</w:t>
      </w:r>
      <w:r w:rsidRPr="00435FF1">
        <w:rPr>
          <w:rStyle w:val="TagStyle"/>
          <w:rtl/>
        </w:rPr>
        <w:t xml:space="preserve"> &lt;&lt; דובר_המשך &gt;&gt;</w:t>
      </w:r>
      <w:r>
        <w:rPr>
          <w:rtl/>
        </w:rPr>
        <w:t xml:space="preserve"> </w:t>
      </w:r>
      <w:bookmarkEnd w:id="709"/>
    </w:p>
    <w:p w:rsidR="009D7120" w:rsidRDefault="009D7120" w:rsidP="00B0453D">
      <w:pPr>
        <w:rPr>
          <w:rtl/>
        </w:rPr>
      </w:pPr>
    </w:p>
    <w:p w:rsidR="009D7120" w:rsidRDefault="009D7120" w:rsidP="0088761B">
      <w:pPr>
        <w:rPr>
          <w:rtl/>
        </w:rPr>
      </w:pPr>
      <w:bookmarkStart w:id="710" w:name="_ETM_Q1_546000"/>
      <w:bookmarkEnd w:id="710"/>
      <w:r>
        <w:rPr>
          <w:rFonts w:hint="cs"/>
          <w:rtl/>
        </w:rPr>
        <w:t xml:space="preserve">ובכן, </w:t>
      </w:r>
      <w:bookmarkStart w:id="711" w:name="_ETM_Q1_524989"/>
      <w:bookmarkStart w:id="712" w:name="_ETM_Q1_525109"/>
      <w:bookmarkStart w:id="713" w:name="_ETM_Q1_525260"/>
      <w:bookmarkStart w:id="714" w:name="_ETM_Q1_526920"/>
      <w:bookmarkStart w:id="715" w:name="_ETM_Q1_527099"/>
      <w:bookmarkStart w:id="716" w:name="_ETM_Q1_527309"/>
      <w:bookmarkStart w:id="717" w:name="_ETM_Q1_527549"/>
      <w:bookmarkStart w:id="718" w:name="_ETM_Q1_529510"/>
      <w:bookmarkStart w:id="719" w:name="_ETM_Q1_530019"/>
      <w:bookmarkStart w:id="720" w:name="_ETM_Q1_530650"/>
      <w:bookmarkStart w:id="721" w:name="_ETM_Q1_531370"/>
      <w:bookmarkStart w:id="722" w:name="_ETM_Q1_533230"/>
      <w:bookmarkStart w:id="723" w:name="_ETM_Q1_533590"/>
      <w:bookmarkStart w:id="724" w:name="_ETM_Q1_534040"/>
      <w:bookmarkStart w:id="725" w:name="_ETM_Q1_534160"/>
      <w:bookmarkStart w:id="726" w:name="_ETM_Q1_534250"/>
      <w:bookmarkStart w:id="727" w:name="_ETM_Q1_536220"/>
      <w:bookmarkStart w:id="728" w:name="_ETM_Q1_536340"/>
      <w:bookmarkStart w:id="729" w:name="_ETM_Q1_538489"/>
      <w:bookmarkStart w:id="730" w:name="_ETM_Q1_542080"/>
      <w:bookmarkStart w:id="731" w:name="_ETM_Q1_542620"/>
      <w:bookmarkStart w:id="732" w:name="_ETM_Q1_543070"/>
      <w:bookmarkStart w:id="733" w:name="_ETM_Q1_543640"/>
      <w:bookmarkStart w:id="734" w:name="_ETM_Q1_544210"/>
      <w:bookmarkStart w:id="735" w:name="_ETM_Q1_544739"/>
      <w:bookmarkStart w:id="736" w:name="_ETM_Q1_546799"/>
      <w:bookmarkStart w:id="737" w:name="_ETM_Q1_549709"/>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r>
        <w:rPr>
          <w:rtl/>
        </w:rPr>
        <w:t xml:space="preserve">חברת </w:t>
      </w:r>
      <w:bookmarkStart w:id="738" w:name="_ETM_Q1_550069"/>
      <w:bookmarkEnd w:id="738"/>
      <w:r>
        <w:rPr>
          <w:rtl/>
        </w:rPr>
        <w:t xml:space="preserve">הכנסת </w:t>
      </w:r>
      <w:bookmarkStart w:id="739" w:name="_ETM_Q1_550459"/>
      <w:bookmarkEnd w:id="739"/>
      <w:r>
        <w:rPr>
          <w:rtl/>
        </w:rPr>
        <w:t xml:space="preserve">שאלה </w:t>
      </w:r>
      <w:bookmarkStart w:id="740" w:name="_ETM_Q1_550879"/>
      <w:bookmarkEnd w:id="740"/>
      <w:r>
        <w:rPr>
          <w:rtl/>
        </w:rPr>
        <w:t xml:space="preserve">מדוע </w:t>
      </w:r>
      <w:bookmarkStart w:id="741" w:name="_ETM_Q1_552150"/>
      <w:bookmarkEnd w:id="741"/>
      <w:r>
        <w:rPr>
          <w:rtl/>
        </w:rPr>
        <w:t xml:space="preserve">אני </w:t>
      </w:r>
      <w:bookmarkStart w:id="742" w:name="_ETM_Q1_552390"/>
      <w:bookmarkEnd w:id="742"/>
      <w:r>
        <w:rPr>
          <w:rtl/>
        </w:rPr>
        <w:t xml:space="preserve">נאחז </w:t>
      </w:r>
      <w:bookmarkStart w:id="743" w:name="_ETM_Q1_552809"/>
      <w:bookmarkEnd w:id="743"/>
      <w:r>
        <w:rPr>
          <w:rtl/>
        </w:rPr>
        <w:t xml:space="preserve">בקרנות </w:t>
      </w:r>
      <w:bookmarkStart w:id="744" w:name="_ETM_Q1_553230"/>
      <w:bookmarkEnd w:id="744"/>
      <w:r>
        <w:rPr>
          <w:rtl/>
        </w:rPr>
        <w:t>המזבח</w:t>
      </w:r>
      <w:r>
        <w:rPr>
          <w:rFonts w:hint="cs"/>
          <w:rtl/>
        </w:rPr>
        <w:t>.</w:t>
      </w:r>
      <w:r>
        <w:rPr>
          <w:rtl/>
        </w:rPr>
        <w:t xml:space="preserve"> </w:t>
      </w:r>
      <w:bookmarkStart w:id="745" w:name="_ETM_Q1_554730"/>
      <w:bookmarkEnd w:id="745"/>
      <w:r>
        <w:rPr>
          <w:rFonts w:hint="cs"/>
          <w:rtl/>
        </w:rPr>
        <w:t>ה</w:t>
      </w:r>
      <w:r>
        <w:rPr>
          <w:rtl/>
        </w:rPr>
        <w:t xml:space="preserve">תשובה </w:t>
      </w:r>
      <w:bookmarkStart w:id="746" w:name="_ETM_Q1_555059"/>
      <w:bookmarkEnd w:id="746"/>
      <w:r>
        <w:rPr>
          <w:rtl/>
        </w:rPr>
        <w:t>לשאלה</w:t>
      </w:r>
      <w:r>
        <w:rPr>
          <w:rFonts w:hint="cs"/>
          <w:rtl/>
        </w:rPr>
        <w:t xml:space="preserve">: </w:t>
      </w:r>
      <w:r>
        <w:rPr>
          <w:rtl/>
        </w:rPr>
        <w:t xml:space="preserve">הכנסת </w:t>
      </w:r>
      <w:bookmarkStart w:id="747" w:name="_ETM_Q1_558040"/>
      <w:bookmarkEnd w:id="747"/>
      <w:r>
        <w:rPr>
          <w:rtl/>
        </w:rPr>
        <w:t xml:space="preserve">היא </w:t>
      </w:r>
      <w:bookmarkStart w:id="748" w:name="_ETM_Q1_558250"/>
      <w:bookmarkStart w:id="749" w:name="_ETM_Q1_558429"/>
      <w:bookmarkEnd w:id="748"/>
      <w:bookmarkEnd w:id="749"/>
      <w:r>
        <w:rPr>
          <w:rtl/>
        </w:rPr>
        <w:t xml:space="preserve">שקבעה </w:t>
      </w:r>
      <w:bookmarkStart w:id="750" w:name="_ETM_Q1_559540"/>
      <w:bookmarkEnd w:id="750"/>
      <w:r>
        <w:rPr>
          <w:rtl/>
        </w:rPr>
        <w:t xml:space="preserve">בחקיקה </w:t>
      </w:r>
      <w:bookmarkStart w:id="751" w:name="_ETM_Q1_560809"/>
      <w:bookmarkEnd w:id="751"/>
      <w:r>
        <w:rPr>
          <w:rFonts w:hint="cs"/>
          <w:rtl/>
        </w:rPr>
        <w:t xml:space="preserve">– </w:t>
      </w:r>
      <w:r>
        <w:rPr>
          <w:rtl/>
        </w:rPr>
        <w:t xml:space="preserve">גם </w:t>
      </w:r>
      <w:bookmarkStart w:id="752" w:name="_ETM_Q1_561199"/>
      <w:bookmarkEnd w:id="752"/>
      <w:r>
        <w:rPr>
          <w:rtl/>
        </w:rPr>
        <w:t>את</w:t>
      </w:r>
      <w:r>
        <w:rPr>
          <w:rFonts w:hint="cs"/>
          <w:rtl/>
        </w:rPr>
        <w:t>,</w:t>
      </w:r>
      <w:r>
        <w:rPr>
          <w:rtl/>
        </w:rPr>
        <w:t xml:space="preserve"> </w:t>
      </w:r>
      <w:bookmarkStart w:id="753" w:name="_ETM_Q1_561350"/>
      <w:bookmarkEnd w:id="753"/>
      <w:r>
        <w:rPr>
          <w:rtl/>
        </w:rPr>
        <w:t xml:space="preserve">גברתי </w:t>
      </w:r>
      <w:bookmarkStart w:id="754" w:name="_ETM_Q1_561679"/>
      <w:bookmarkEnd w:id="754"/>
      <w:r>
        <w:rPr>
          <w:rtl/>
        </w:rPr>
        <w:t xml:space="preserve">חברת </w:t>
      </w:r>
      <w:bookmarkStart w:id="755" w:name="_ETM_Q1_561949"/>
      <w:bookmarkEnd w:id="755"/>
      <w:r>
        <w:rPr>
          <w:rtl/>
        </w:rPr>
        <w:t xml:space="preserve">הכנסת </w:t>
      </w:r>
      <w:bookmarkStart w:id="756" w:name="_ETM_Q1_562309"/>
      <w:bookmarkEnd w:id="756"/>
      <w:r>
        <w:rPr>
          <w:rtl/>
        </w:rPr>
        <w:t>גוטליב</w:t>
      </w:r>
      <w:r>
        <w:rPr>
          <w:rFonts w:hint="cs"/>
          <w:rtl/>
        </w:rPr>
        <w:t>,</w:t>
      </w:r>
      <w:r>
        <w:rPr>
          <w:rtl/>
        </w:rPr>
        <w:t xml:space="preserve"> </w:t>
      </w:r>
      <w:bookmarkStart w:id="757" w:name="_ETM_Q1_562729"/>
      <w:bookmarkEnd w:id="757"/>
      <w:r>
        <w:rPr>
          <w:rtl/>
        </w:rPr>
        <w:t xml:space="preserve">וגם </w:t>
      </w:r>
      <w:bookmarkStart w:id="758" w:name="_ETM_Q1_563030"/>
      <w:bookmarkEnd w:id="758"/>
      <w:r>
        <w:rPr>
          <w:rtl/>
        </w:rPr>
        <w:t>את</w:t>
      </w:r>
      <w:r>
        <w:rPr>
          <w:rFonts w:hint="cs"/>
          <w:rtl/>
        </w:rPr>
        <w:t>,</w:t>
      </w:r>
      <w:r>
        <w:rPr>
          <w:rtl/>
        </w:rPr>
        <w:t xml:space="preserve"> </w:t>
      </w:r>
      <w:bookmarkStart w:id="759" w:name="_ETM_Q1_563210"/>
      <w:bookmarkEnd w:id="759"/>
      <w:r>
        <w:rPr>
          <w:rtl/>
        </w:rPr>
        <w:t xml:space="preserve">חברת </w:t>
      </w:r>
      <w:bookmarkStart w:id="760" w:name="_ETM_Q1_563509"/>
      <w:bookmarkEnd w:id="760"/>
      <w:r>
        <w:rPr>
          <w:rtl/>
        </w:rPr>
        <w:t xml:space="preserve">הכנסת </w:t>
      </w:r>
      <w:bookmarkStart w:id="761" w:name="_ETM_Q1_564110"/>
      <w:bookmarkEnd w:id="761"/>
      <w:proofErr w:type="spellStart"/>
      <w:r>
        <w:rPr>
          <w:rFonts w:hint="cs"/>
          <w:rtl/>
        </w:rPr>
        <w:t>וולדיגר</w:t>
      </w:r>
      <w:proofErr w:type="spellEnd"/>
      <w:r>
        <w:rPr>
          <w:rFonts w:hint="cs"/>
          <w:rtl/>
        </w:rPr>
        <w:t xml:space="preserve"> </w:t>
      </w:r>
      <w:r>
        <w:rPr>
          <w:rFonts w:hint="eastAsia"/>
          <w:rtl/>
        </w:rPr>
        <w:t>–</w:t>
      </w:r>
      <w:r>
        <w:rPr>
          <w:rFonts w:hint="cs"/>
          <w:rtl/>
        </w:rPr>
        <w:t xml:space="preserve"> קבעה </w:t>
      </w:r>
      <w:bookmarkStart w:id="762" w:name="_ETM_Q1_562000"/>
      <w:bookmarkStart w:id="763" w:name="_ETM_Q1_563000"/>
      <w:bookmarkStart w:id="764" w:name="_ETM_Q1_564919"/>
      <w:bookmarkStart w:id="765" w:name="_ETM_Q1_565190"/>
      <w:bookmarkStart w:id="766" w:name="_ETM_Q1_565429"/>
      <w:bookmarkStart w:id="767" w:name="_ETM_Q1_565639"/>
      <w:bookmarkStart w:id="768" w:name="_ETM_Q1_566970"/>
      <w:bookmarkStart w:id="769" w:name="_ETM_Q1_567240"/>
      <w:bookmarkStart w:id="770" w:name="_ETM_Q1_567479"/>
      <w:bookmarkEnd w:id="762"/>
      <w:bookmarkEnd w:id="763"/>
      <w:bookmarkEnd w:id="764"/>
      <w:bookmarkEnd w:id="765"/>
      <w:bookmarkEnd w:id="766"/>
      <w:bookmarkEnd w:id="767"/>
      <w:bookmarkEnd w:id="768"/>
      <w:bookmarkEnd w:id="769"/>
      <w:bookmarkEnd w:id="770"/>
      <w:r>
        <w:rPr>
          <w:rFonts w:hint="cs"/>
          <w:rtl/>
        </w:rPr>
        <w:t>שהבחירות ייערכו</w:t>
      </w:r>
      <w:r>
        <w:rPr>
          <w:rtl/>
        </w:rPr>
        <w:t xml:space="preserve"> </w:t>
      </w:r>
      <w:bookmarkStart w:id="771" w:name="_ETM_Q1_567929"/>
      <w:bookmarkEnd w:id="771"/>
      <w:r>
        <w:rPr>
          <w:rtl/>
        </w:rPr>
        <w:t xml:space="preserve">ב-30 </w:t>
      </w:r>
      <w:bookmarkStart w:id="772" w:name="_ETM_Q1_568379"/>
      <w:bookmarkEnd w:id="772"/>
      <w:r>
        <w:rPr>
          <w:rtl/>
        </w:rPr>
        <w:t>בינואר</w:t>
      </w:r>
      <w:r>
        <w:rPr>
          <w:rFonts w:hint="cs"/>
          <w:rtl/>
        </w:rPr>
        <w:t>.</w:t>
      </w:r>
    </w:p>
    <w:p w:rsidR="009D7120" w:rsidRDefault="009D7120" w:rsidP="00435FF1">
      <w:pPr>
        <w:rPr>
          <w:rtl/>
        </w:rPr>
      </w:pPr>
    </w:p>
    <w:p w:rsidR="009D7120" w:rsidRDefault="009D7120" w:rsidP="008D713F">
      <w:pPr>
        <w:pStyle w:val="af5"/>
        <w:keepNext/>
        <w:rPr>
          <w:rtl/>
        </w:rPr>
      </w:pPr>
      <w:bookmarkStart w:id="773" w:name="ET_interruption_6345_21"/>
      <w:r w:rsidRPr="00435FF1">
        <w:rPr>
          <w:rStyle w:val="TagStyle"/>
          <w:rtl/>
        </w:rPr>
        <w:t xml:space="preserve">&lt;&lt; קריאה &gt;&gt; </w:t>
      </w:r>
      <w:r>
        <w:rPr>
          <w:rtl/>
        </w:rPr>
        <w:t>טלי גוטליב (הליכוד):</w:t>
      </w:r>
      <w:r w:rsidRPr="00435FF1">
        <w:rPr>
          <w:rStyle w:val="TagStyle"/>
          <w:rtl/>
        </w:rPr>
        <w:t xml:space="preserve"> &lt;&lt; קריאה &gt;&gt;</w:t>
      </w:r>
      <w:r>
        <w:rPr>
          <w:rtl/>
        </w:rPr>
        <w:t xml:space="preserve"> </w:t>
      </w:r>
      <w:bookmarkEnd w:id="773"/>
    </w:p>
    <w:p w:rsidR="009D7120" w:rsidRDefault="009D7120" w:rsidP="00B0453D">
      <w:pPr>
        <w:rPr>
          <w:rtl/>
        </w:rPr>
      </w:pPr>
    </w:p>
    <w:p w:rsidR="009D7120" w:rsidRDefault="009D7120" w:rsidP="008D713F">
      <w:pPr>
        <w:rPr>
          <w:rtl/>
        </w:rPr>
      </w:pPr>
      <w:r>
        <w:rPr>
          <w:rFonts w:hint="cs"/>
          <w:rtl/>
        </w:rPr>
        <w:t>נכון. זו הייתה דחייה ראשונה. אנחנו ידענו ש</w:t>
      </w:r>
      <w:bookmarkStart w:id="774" w:name="_ETM_Q1_561000"/>
      <w:bookmarkEnd w:id="774"/>
      <w:r>
        <w:rPr>
          <w:rFonts w:hint="cs"/>
          <w:rtl/>
        </w:rPr>
        <w:t>המלחמה תהיה ממושכת?</w:t>
      </w:r>
    </w:p>
    <w:p w:rsidR="009D7120" w:rsidRDefault="009D7120" w:rsidP="00435FF1">
      <w:pPr>
        <w:rPr>
          <w:rtl/>
        </w:rPr>
      </w:pPr>
    </w:p>
    <w:p w:rsidR="009D7120" w:rsidRDefault="009D7120" w:rsidP="00435FF1">
      <w:pPr>
        <w:pStyle w:val="af5"/>
        <w:keepNext/>
        <w:rPr>
          <w:rtl/>
        </w:rPr>
      </w:pPr>
      <w:bookmarkStart w:id="775" w:name="ET_interruption_6150_23"/>
      <w:r w:rsidRPr="00435FF1">
        <w:rPr>
          <w:rStyle w:val="TagStyle"/>
          <w:rtl/>
        </w:rPr>
        <w:t xml:space="preserve"> &lt;&lt; קריאה &gt;&gt; </w:t>
      </w:r>
      <w:r>
        <w:rPr>
          <w:rtl/>
        </w:rPr>
        <w:t xml:space="preserve">מיכל מרים </w:t>
      </w:r>
      <w:proofErr w:type="spellStart"/>
      <w:r>
        <w:rPr>
          <w:rtl/>
        </w:rPr>
        <w:t>וולדיגר</w:t>
      </w:r>
      <w:proofErr w:type="spellEnd"/>
      <w:r>
        <w:rPr>
          <w:rtl/>
        </w:rPr>
        <w:t xml:space="preserve"> (הציונות הדתית):</w:t>
      </w:r>
      <w:r w:rsidRPr="00435FF1">
        <w:rPr>
          <w:rStyle w:val="TagStyle"/>
          <w:rtl/>
        </w:rPr>
        <w:t xml:space="preserve"> &lt;&lt; קריאה &gt;&gt;</w:t>
      </w:r>
      <w:r>
        <w:rPr>
          <w:rtl/>
        </w:rPr>
        <w:t xml:space="preserve"> </w:t>
      </w:r>
      <w:bookmarkEnd w:id="775"/>
    </w:p>
    <w:p w:rsidR="009D7120" w:rsidRDefault="009D7120" w:rsidP="00B0453D">
      <w:pPr>
        <w:rPr>
          <w:rtl/>
        </w:rPr>
      </w:pPr>
    </w:p>
    <w:p w:rsidR="009D7120" w:rsidRDefault="009D7120" w:rsidP="002F4633">
      <w:pPr>
        <w:rPr>
          <w:rtl/>
        </w:rPr>
      </w:pPr>
      <w:r>
        <w:rPr>
          <w:rFonts w:hint="cs"/>
          <w:rtl/>
        </w:rPr>
        <w:t>לא. או 27 בפברואר.</w:t>
      </w:r>
    </w:p>
    <w:p w:rsidR="009D7120" w:rsidRDefault="009D7120" w:rsidP="00435FF1">
      <w:pPr>
        <w:rPr>
          <w:rtl/>
        </w:rPr>
      </w:pPr>
    </w:p>
    <w:p w:rsidR="009D7120" w:rsidRDefault="009D7120" w:rsidP="00435FF1">
      <w:pPr>
        <w:pStyle w:val="-"/>
        <w:keepNext/>
        <w:rPr>
          <w:rtl/>
        </w:rPr>
      </w:pPr>
      <w:bookmarkStart w:id="776" w:name="ET_speakercontinue_6553_24"/>
      <w:r w:rsidRPr="00435FF1">
        <w:rPr>
          <w:rStyle w:val="TagStyle"/>
          <w:rtl/>
        </w:rPr>
        <w:t xml:space="preserve"> &lt;&lt; דובר_המשך &gt;&gt; </w:t>
      </w:r>
      <w:r>
        <w:rPr>
          <w:rtl/>
        </w:rPr>
        <w:t>שר הפנים משה ארבל:</w:t>
      </w:r>
      <w:r w:rsidRPr="00435FF1">
        <w:rPr>
          <w:rStyle w:val="TagStyle"/>
          <w:rtl/>
        </w:rPr>
        <w:t xml:space="preserve"> &lt;&lt; דובר_המשך &gt;&gt;</w:t>
      </w:r>
      <w:r>
        <w:rPr>
          <w:rtl/>
        </w:rPr>
        <w:t xml:space="preserve"> </w:t>
      </w:r>
      <w:bookmarkEnd w:id="776"/>
    </w:p>
    <w:p w:rsidR="009D7120" w:rsidRDefault="009D7120" w:rsidP="00B0453D">
      <w:pPr>
        <w:rPr>
          <w:rtl/>
        </w:rPr>
      </w:pPr>
    </w:p>
    <w:p w:rsidR="009D7120" w:rsidRDefault="009D7120" w:rsidP="00435FF1">
      <w:pPr>
        <w:rPr>
          <w:rtl/>
        </w:rPr>
      </w:pPr>
      <w:bookmarkStart w:id="777" w:name="_ETM_Q1_567000"/>
      <w:bookmarkEnd w:id="777"/>
      <w:r>
        <w:rPr>
          <w:rFonts w:hint="cs"/>
          <w:rtl/>
        </w:rPr>
        <w:lastRenderedPageBreak/>
        <w:t xml:space="preserve">וביום עומדי כאן במליאת הכנסת </w:t>
      </w:r>
      <w:r w:rsidR="00B0453D">
        <w:rPr>
          <w:rFonts w:hint="cs"/>
          <w:rtl/>
        </w:rPr>
        <w:t>– – –</w:t>
      </w:r>
    </w:p>
    <w:p w:rsidR="009D7120" w:rsidRDefault="009D7120" w:rsidP="00435FF1">
      <w:pPr>
        <w:rPr>
          <w:rtl/>
        </w:rPr>
      </w:pPr>
      <w:bookmarkStart w:id="778" w:name="_ETM_Q1_570000"/>
      <w:bookmarkEnd w:id="778"/>
    </w:p>
    <w:p w:rsidR="009D7120" w:rsidRDefault="009D7120" w:rsidP="00435FF1">
      <w:pPr>
        <w:pStyle w:val="af5"/>
        <w:keepNext/>
        <w:rPr>
          <w:rtl/>
        </w:rPr>
      </w:pPr>
      <w:bookmarkStart w:id="779" w:name="ET_interruption_6150_25"/>
      <w:r w:rsidRPr="00435FF1">
        <w:rPr>
          <w:rStyle w:val="TagStyle"/>
          <w:rtl/>
        </w:rPr>
        <w:t xml:space="preserve"> &lt;&lt; קריאה &gt;&gt; </w:t>
      </w:r>
      <w:r>
        <w:rPr>
          <w:rtl/>
        </w:rPr>
        <w:t xml:space="preserve">מיכל מרים </w:t>
      </w:r>
      <w:proofErr w:type="spellStart"/>
      <w:r>
        <w:rPr>
          <w:rtl/>
        </w:rPr>
        <w:t>וולדיגר</w:t>
      </w:r>
      <w:proofErr w:type="spellEnd"/>
      <w:r>
        <w:rPr>
          <w:rtl/>
        </w:rPr>
        <w:t xml:space="preserve"> (הציונות הדתית):</w:t>
      </w:r>
      <w:r w:rsidRPr="00435FF1">
        <w:rPr>
          <w:rStyle w:val="TagStyle"/>
          <w:rtl/>
        </w:rPr>
        <w:t xml:space="preserve"> &lt;&lt; קריאה &gt;&gt;</w:t>
      </w:r>
      <w:r>
        <w:rPr>
          <w:rtl/>
        </w:rPr>
        <w:t xml:space="preserve"> </w:t>
      </w:r>
      <w:bookmarkEnd w:id="779"/>
    </w:p>
    <w:p w:rsidR="009D7120" w:rsidRDefault="009D7120" w:rsidP="00B0453D">
      <w:pPr>
        <w:rPr>
          <w:rtl/>
        </w:rPr>
      </w:pPr>
    </w:p>
    <w:p w:rsidR="009D7120" w:rsidRDefault="009D7120" w:rsidP="002F4633">
      <w:pPr>
        <w:rPr>
          <w:rtl/>
        </w:rPr>
      </w:pPr>
      <w:bookmarkStart w:id="780" w:name="_ETM_Q1_569000"/>
      <w:bookmarkEnd w:id="780"/>
      <w:r>
        <w:rPr>
          <w:rFonts w:hint="cs"/>
          <w:rtl/>
        </w:rPr>
        <w:t>או 27 בפברואר.</w:t>
      </w:r>
    </w:p>
    <w:p w:rsidR="009D7120" w:rsidRDefault="009D7120" w:rsidP="00435FF1">
      <w:pPr>
        <w:rPr>
          <w:rtl/>
        </w:rPr>
      </w:pPr>
    </w:p>
    <w:p w:rsidR="009D7120" w:rsidRDefault="009D7120" w:rsidP="00435FF1">
      <w:pPr>
        <w:pStyle w:val="-"/>
        <w:keepNext/>
        <w:rPr>
          <w:rtl/>
        </w:rPr>
      </w:pPr>
      <w:bookmarkStart w:id="781" w:name="ET_speakercontinue_6553_26"/>
      <w:r w:rsidRPr="00435FF1">
        <w:rPr>
          <w:rStyle w:val="TagStyle"/>
          <w:rtl/>
        </w:rPr>
        <w:t xml:space="preserve"> &lt;&lt; דובר_המשך &gt;&gt; </w:t>
      </w:r>
      <w:r>
        <w:rPr>
          <w:rtl/>
        </w:rPr>
        <w:t>שר הפנים משה ארבל:</w:t>
      </w:r>
      <w:r w:rsidRPr="00435FF1">
        <w:rPr>
          <w:rStyle w:val="TagStyle"/>
          <w:rtl/>
        </w:rPr>
        <w:t xml:space="preserve"> &lt;&lt; דובר_המשך &gt;&gt;</w:t>
      </w:r>
      <w:r>
        <w:rPr>
          <w:rtl/>
        </w:rPr>
        <w:t xml:space="preserve"> </w:t>
      </w:r>
      <w:bookmarkEnd w:id="781"/>
    </w:p>
    <w:p w:rsidR="009D7120" w:rsidRDefault="009D7120" w:rsidP="00B0453D">
      <w:pPr>
        <w:rPr>
          <w:rtl/>
        </w:rPr>
      </w:pPr>
    </w:p>
    <w:p w:rsidR="009D7120" w:rsidRDefault="009D7120" w:rsidP="00B0453D">
      <w:bookmarkStart w:id="782" w:name="_ETM_Q1_568000"/>
      <w:bookmarkEnd w:id="782"/>
      <w:r>
        <w:rPr>
          <w:rFonts w:hint="cs"/>
          <w:rtl/>
        </w:rPr>
        <w:t xml:space="preserve">אני אתייחס </w:t>
      </w:r>
      <w:proofErr w:type="spellStart"/>
      <w:r>
        <w:rPr>
          <w:rFonts w:hint="cs"/>
          <w:rtl/>
        </w:rPr>
        <w:t>להכול</w:t>
      </w:r>
      <w:proofErr w:type="spellEnd"/>
      <w:r>
        <w:rPr>
          <w:rFonts w:hint="cs"/>
          <w:rtl/>
        </w:rPr>
        <w:t xml:space="preserve">, אני </w:t>
      </w:r>
      <w:bookmarkStart w:id="783" w:name="_ETM_Q1_572000"/>
      <w:bookmarkEnd w:id="783"/>
      <w:r>
        <w:rPr>
          <w:rFonts w:hint="cs"/>
          <w:rtl/>
        </w:rPr>
        <w:t>לא בורח. ביום עומדי כאן במליאת הכנסת, כשהושבעתי לשר הפנים,</w:t>
      </w:r>
      <w:bookmarkStart w:id="784" w:name="_ETM_Q1_570030"/>
      <w:bookmarkStart w:id="785" w:name="_ETM_Q1_570809"/>
      <w:bookmarkStart w:id="786" w:name="_ETM_Q1_571169"/>
      <w:bookmarkStart w:id="787" w:name="_ETM_Q1_571559"/>
      <w:bookmarkStart w:id="788" w:name="_ETM_Q1_573370"/>
      <w:bookmarkStart w:id="789" w:name="_ETM_Q1_573699"/>
      <w:bookmarkStart w:id="790" w:name="_ETM_Q1_573909"/>
      <w:bookmarkStart w:id="791" w:name="_ETM_Q1_574210"/>
      <w:bookmarkStart w:id="792" w:name="_ETM_Q1_575819"/>
      <w:bookmarkStart w:id="793" w:name="_ETM_Q1_576389"/>
      <w:bookmarkStart w:id="794" w:name="_ETM_Q1_576689"/>
      <w:bookmarkStart w:id="795" w:name="_ETM_Q1_576929"/>
      <w:bookmarkStart w:id="796" w:name="_ETM_Q1_577620"/>
      <w:bookmarkStart w:id="797" w:name="_ETM_Q1_578219"/>
      <w:bookmarkStart w:id="798" w:name="_ETM_Q1_578550"/>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r>
        <w:rPr>
          <w:rtl/>
        </w:rPr>
        <w:t xml:space="preserve"> </w:t>
      </w:r>
      <w:bookmarkStart w:id="799" w:name="_ETM_Q1_579629"/>
      <w:bookmarkEnd w:id="799"/>
      <w:r>
        <w:rPr>
          <w:rtl/>
        </w:rPr>
        <w:t xml:space="preserve">התחייבתי </w:t>
      </w:r>
      <w:bookmarkStart w:id="800" w:name="_ETM_Q1_581460"/>
      <w:bookmarkEnd w:id="800"/>
      <w:r>
        <w:rPr>
          <w:rtl/>
        </w:rPr>
        <w:t xml:space="preserve">לקיים </w:t>
      </w:r>
      <w:bookmarkStart w:id="801" w:name="_ETM_Q1_581940"/>
      <w:bookmarkEnd w:id="801"/>
      <w:r>
        <w:rPr>
          <w:rtl/>
        </w:rPr>
        <w:t xml:space="preserve">את </w:t>
      </w:r>
      <w:bookmarkStart w:id="802" w:name="_ETM_Q1_582030"/>
      <w:bookmarkEnd w:id="802"/>
      <w:r>
        <w:rPr>
          <w:rtl/>
        </w:rPr>
        <w:t xml:space="preserve">החלטות </w:t>
      </w:r>
      <w:bookmarkStart w:id="803" w:name="_ETM_Q1_582390"/>
      <w:bookmarkEnd w:id="803"/>
      <w:r>
        <w:rPr>
          <w:rtl/>
        </w:rPr>
        <w:t>הכנסת</w:t>
      </w:r>
      <w:r>
        <w:rPr>
          <w:rFonts w:hint="cs"/>
          <w:rtl/>
        </w:rPr>
        <w:t xml:space="preserve">. זו חובתי, </w:t>
      </w:r>
      <w:bookmarkStart w:id="804" w:name="_ETM_Q1_583330"/>
      <w:bookmarkStart w:id="805" w:name="_ETM_Q1_583599"/>
      <w:bookmarkStart w:id="806" w:name="_ETM_Q1_584679"/>
      <w:bookmarkEnd w:id="804"/>
      <w:bookmarkEnd w:id="805"/>
      <w:bookmarkEnd w:id="806"/>
      <w:r>
        <w:rPr>
          <w:rFonts w:hint="cs"/>
          <w:rtl/>
        </w:rPr>
        <w:t>ו</w:t>
      </w:r>
      <w:r>
        <w:rPr>
          <w:rtl/>
        </w:rPr>
        <w:t xml:space="preserve">משרד </w:t>
      </w:r>
      <w:bookmarkStart w:id="807" w:name="_ETM_Q1_585189"/>
      <w:bookmarkEnd w:id="807"/>
      <w:r>
        <w:rPr>
          <w:rtl/>
        </w:rPr>
        <w:t xml:space="preserve">הפנים </w:t>
      </w:r>
      <w:bookmarkStart w:id="808" w:name="_ETM_Q1_585490"/>
      <w:bookmarkEnd w:id="808"/>
      <w:r>
        <w:rPr>
          <w:rtl/>
        </w:rPr>
        <w:t xml:space="preserve">פועל </w:t>
      </w:r>
      <w:bookmarkStart w:id="809" w:name="_ETM_Q1_585789"/>
      <w:bookmarkEnd w:id="809"/>
      <w:r>
        <w:rPr>
          <w:rtl/>
        </w:rPr>
        <w:t xml:space="preserve">בהתאם </w:t>
      </w:r>
      <w:bookmarkStart w:id="810" w:name="_ETM_Q1_586120"/>
      <w:bookmarkEnd w:id="810"/>
      <w:r>
        <w:rPr>
          <w:rtl/>
        </w:rPr>
        <w:t>לחוק</w:t>
      </w:r>
      <w:bookmarkStart w:id="811" w:name="_ETM_Q1_587389"/>
      <w:bookmarkEnd w:id="811"/>
      <w:r>
        <w:rPr>
          <w:rFonts w:hint="cs"/>
          <w:rtl/>
        </w:rPr>
        <w:t xml:space="preserve">. </w:t>
      </w:r>
      <w:bookmarkStart w:id="812" w:name="_ETM_Q1_583000"/>
      <w:bookmarkStart w:id="813" w:name="TOR_Q2"/>
      <w:bookmarkEnd w:id="812"/>
      <w:bookmarkEnd w:id="813"/>
      <w:r>
        <w:rPr>
          <w:rFonts w:hint="cs"/>
          <w:rtl/>
        </w:rPr>
        <w:t>יכולתי להסתפק</w:t>
      </w:r>
      <w:r>
        <w:rPr>
          <w:rFonts w:hint="cs"/>
        </w:rPr>
        <w:t xml:space="preserve"> </w:t>
      </w:r>
      <w:r w:rsidR="00B0453D">
        <w:rPr>
          <w:rFonts w:hint="cs"/>
          <w:rtl/>
        </w:rPr>
        <w:t>– – –</w:t>
      </w:r>
    </w:p>
    <w:p w:rsidR="009D7120" w:rsidRPr="00B0453D" w:rsidRDefault="009D7120" w:rsidP="00582F65">
      <w:bookmarkStart w:id="814" w:name="_ETM_Q2_168000"/>
      <w:bookmarkEnd w:id="814"/>
    </w:p>
    <w:p w:rsidR="009D7120" w:rsidRDefault="009D7120" w:rsidP="00582F65">
      <w:pPr>
        <w:pStyle w:val="af5"/>
        <w:keepNext/>
        <w:rPr>
          <w:rtl/>
        </w:rPr>
      </w:pPr>
      <w:bookmarkStart w:id="815" w:name="ET_interruption_6345_8"/>
      <w:r w:rsidRPr="000C760A">
        <w:rPr>
          <w:rStyle w:val="TagStyle"/>
          <w:rtl/>
        </w:rPr>
        <w:t xml:space="preserve"> &lt;&lt; קריאה &gt;&gt; </w:t>
      </w:r>
      <w:r>
        <w:rPr>
          <w:rtl/>
        </w:rPr>
        <w:t>טלי גוטליב (הליכוד):</w:t>
      </w:r>
      <w:r w:rsidRPr="000C760A">
        <w:rPr>
          <w:rStyle w:val="TagStyle"/>
          <w:rtl/>
        </w:rPr>
        <w:t xml:space="preserve"> &lt;&lt; קריאה &gt;&gt;</w:t>
      </w:r>
      <w:r>
        <w:rPr>
          <w:rtl/>
        </w:rPr>
        <w:t xml:space="preserve">   </w:t>
      </w:r>
      <w:bookmarkEnd w:id="815"/>
    </w:p>
    <w:p w:rsidR="009D7120" w:rsidRDefault="009D7120" w:rsidP="00B0453D">
      <w:pPr>
        <w:rPr>
          <w:rtl/>
        </w:rPr>
      </w:pPr>
    </w:p>
    <w:p w:rsidR="009D7120" w:rsidRDefault="009D7120" w:rsidP="0088761B">
      <w:pPr>
        <w:rPr>
          <w:rtl/>
        </w:rPr>
      </w:pPr>
      <w:r>
        <w:rPr>
          <w:rFonts w:hint="cs"/>
          <w:rtl/>
        </w:rPr>
        <w:t xml:space="preserve">האמת, לא מתאים לך, השר ארבל. </w:t>
      </w:r>
      <w:bookmarkStart w:id="816" w:name="_ETM_Q2_173000"/>
      <w:bookmarkEnd w:id="816"/>
      <w:r>
        <w:rPr>
          <w:rFonts w:hint="cs"/>
          <w:rtl/>
        </w:rPr>
        <w:t xml:space="preserve">לא מתאים לך לומר דבר כזה. לא מתאים לך להיות </w:t>
      </w:r>
      <w:bookmarkStart w:id="817" w:name="_ETM_Q2_176000"/>
      <w:bookmarkEnd w:id="817"/>
      <w:r>
        <w:rPr>
          <w:rFonts w:hint="cs"/>
          <w:rtl/>
        </w:rPr>
        <w:t>דמגוג. אתה לא כזה.</w:t>
      </w:r>
    </w:p>
    <w:p w:rsidR="009D7120" w:rsidRDefault="009D7120" w:rsidP="00582F65">
      <w:pPr>
        <w:rPr>
          <w:rtl/>
        </w:rPr>
      </w:pPr>
    </w:p>
    <w:p w:rsidR="009D7120" w:rsidRDefault="009D7120" w:rsidP="00582F65">
      <w:pPr>
        <w:pStyle w:val="af6"/>
        <w:keepNext/>
        <w:rPr>
          <w:rtl/>
        </w:rPr>
      </w:pPr>
      <w:bookmarkStart w:id="818" w:name="ET_yor_6423_9"/>
      <w:r w:rsidRPr="000C760A">
        <w:rPr>
          <w:rStyle w:val="TagStyle"/>
          <w:rtl/>
        </w:rPr>
        <w:t xml:space="preserve"> &lt;&lt; יור &gt;&gt; </w:t>
      </w:r>
      <w:r>
        <w:rPr>
          <w:rtl/>
        </w:rPr>
        <w:t>היו"ר אמיר אוחנה:</w:t>
      </w:r>
      <w:r w:rsidRPr="000C760A">
        <w:rPr>
          <w:rStyle w:val="TagStyle"/>
          <w:rtl/>
        </w:rPr>
        <w:t xml:space="preserve"> &lt;&lt; יור &gt;&gt;</w:t>
      </w:r>
      <w:r>
        <w:rPr>
          <w:rtl/>
        </w:rPr>
        <w:t xml:space="preserve">   </w:t>
      </w:r>
      <w:bookmarkEnd w:id="818"/>
    </w:p>
    <w:p w:rsidR="009D7120" w:rsidRDefault="009D7120" w:rsidP="00B0453D">
      <w:pPr>
        <w:rPr>
          <w:rtl/>
        </w:rPr>
      </w:pPr>
    </w:p>
    <w:p w:rsidR="009D7120" w:rsidRDefault="009D7120" w:rsidP="00582F65">
      <w:pPr>
        <w:rPr>
          <w:rtl/>
        </w:rPr>
      </w:pPr>
      <w:r>
        <w:rPr>
          <w:rFonts w:hint="cs"/>
          <w:rtl/>
        </w:rPr>
        <w:t>חברת הכנסת גוטליב.</w:t>
      </w:r>
    </w:p>
    <w:p w:rsidR="009D7120" w:rsidRDefault="009D7120" w:rsidP="00582F65">
      <w:pPr>
        <w:rPr>
          <w:rtl/>
        </w:rPr>
      </w:pPr>
      <w:bookmarkStart w:id="819" w:name="_ETM_Q2_177000"/>
      <w:bookmarkEnd w:id="819"/>
    </w:p>
    <w:p w:rsidR="009D7120" w:rsidRDefault="009D7120" w:rsidP="00582F65">
      <w:pPr>
        <w:pStyle w:val="-"/>
        <w:keepNext/>
        <w:rPr>
          <w:rtl/>
        </w:rPr>
      </w:pPr>
      <w:bookmarkStart w:id="820" w:name="ET_speaker_6553_10"/>
      <w:r w:rsidRPr="000C760A">
        <w:rPr>
          <w:rStyle w:val="TagStyle"/>
          <w:rtl/>
        </w:rPr>
        <w:t xml:space="preserve"> &lt;&lt; דובר_המשך &gt;&gt; </w:t>
      </w:r>
      <w:r>
        <w:rPr>
          <w:rtl/>
        </w:rPr>
        <w:t>שר הפנים משה ארבל:</w:t>
      </w:r>
      <w:r w:rsidRPr="000C760A">
        <w:rPr>
          <w:rStyle w:val="TagStyle"/>
          <w:rtl/>
        </w:rPr>
        <w:t xml:space="preserve"> &lt;&lt; דובר_המשך &gt;&gt;</w:t>
      </w:r>
      <w:r>
        <w:rPr>
          <w:rtl/>
        </w:rPr>
        <w:t xml:space="preserve">   </w:t>
      </w:r>
    </w:p>
    <w:p w:rsidR="009D7120" w:rsidRDefault="009D7120" w:rsidP="00B0453D">
      <w:pPr>
        <w:rPr>
          <w:rtl/>
        </w:rPr>
      </w:pPr>
    </w:p>
    <w:p w:rsidR="009D7120" w:rsidRDefault="009D7120" w:rsidP="00582F65">
      <w:pPr>
        <w:rPr>
          <w:rtl/>
        </w:rPr>
      </w:pPr>
      <w:bookmarkStart w:id="821" w:name="_ETM_Q2_178000"/>
      <w:bookmarkEnd w:id="821"/>
      <w:r>
        <w:rPr>
          <w:rFonts w:hint="cs"/>
          <w:rtl/>
        </w:rPr>
        <w:t>יכולתי להסתפק במשפט אחד</w:t>
      </w:r>
      <w:bookmarkEnd w:id="820"/>
      <w:r>
        <w:rPr>
          <w:rFonts w:hint="cs"/>
          <w:rtl/>
        </w:rPr>
        <w:t xml:space="preserve">, ובכל זאת </w:t>
      </w:r>
      <w:r w:rsidR="00B0453D">
        <w:rPr>
          <w:rFonts w:hint="cs"/>
          <w:rtl/>
        </w:rPr>
        <w:t>– –</w:t>
      </w:r>
    </w:p>
    <w:p w:rsidR="009D7120" w:rsidRDefault="009D7120" w:rsidP="00582F65">
      <w:pPr>
        <w:rPr>
          <w:rtl/>
        </w:rPr>
      </w:pPr>
      <w:bookmarkStart w:id="822" w:name="_ETM_Q2_184000"/>
      <w:bookmarkEnd w:id="822"/>
    </w:p>
    <w:p w:rsidR="009D7120" w:rsidRDefault="009D7120" w:rsidP="00582F65">
      <w:pPr>
        <w:pStyle w:val="af5"/>
        <w:keepNext/>
        <w:rPr>
          <w:rtl/>
        </w:rPr>
      </w:pPr>
      <w:bookmarkStart w:id="823" w:name="ET_interruption_6361_12"/>
      <w:r w:rsidRPr="000C760A">
        <w:rPr>
          <w:rStyle w:val="TagStyle"/>
          <w:rtl/>
        </w:rPr>
        <w:t xml:space="preserve"> &lt;&lt; קריאה &gt;&gt; </w:t>
      </w:r>
      <w:r>
        <w:rPr>
          <w:rtl/>
        </w:rPr>
        <w:t>נאור שירי (יש עתיד):</w:t>
      </w:r>
      <w:r w:rsidRPr="000C760A">
        <w:rPr>
          <w:rStyle w:val="TagStyle"/>
          <w:rtl/>
        </w:rPr>
        <w:t xml:space="preserve"> &lt;&lt; קריאה &gt;&gt;</w:t>
      </w:r>
      <w:r>
        <w:rPr>
          <w:rtl/>
        </w:rPr>
        <w:t xml:space="preserve">   </w:t>
      </w:r>
      <w:bookmarkEnd w:id="823"/>
    </w:p>
    <w:p w:rsidR="009D7120" w:rsidRDefault="009D7120" w:rsidP="00B0453D">
      <w:pPr>
        <w:rPr>
          <w:rtl/>
        </w:rPr>
      </w:pPr>
    </w:p>
    <w:p w:rsidR="009D7120" w:rsidRDefault="00B0453D" w:rsidP="00582F65">
      <w:pPr>
        <w:rPr>
          <w:rtl/>
        </w:rPr>
      </w:pPr>
      <w:bookmarkStart w:id="824" w:name="_ETM_Q2_187000"/>
      <w:bookmarkEnd w:id="824"/>
      <w:r>
        <w:rPr>
          <w:rFonts w:hint="cs"/>
          <w:rtl/>
        </w:rPr>
        <w:t>– – –</w:t>
      </w:r>
      <w:r w:rsidR="009D7120">
        <w:rPr>
          <w:rFonts w:hint="cs"/>
          <w:rtl/>
        </w:rPr>
        <w:t xml:space="preserve"> </w:t>
      </w:r>
    </w:p>
    <w:p w:rsidR="009D7120" w:rsidRDefault="009D7120" w:rsidP="00582F65">
      <w:pPr>
        <w:rPr>
          <w:rtl/>
        </w:rPr>
      </w:pPr>
      <w:bookmarkStart w:id="825" w:name="_ETM_Q2_185000"/>
      <w:bookmarkEnd w:id="825"/>
    </w:p>
    <w:p w:rsidR="009D7120" w:rsidRDefault="009D7120" w:rsidP="00582F65">
      <w:pPr>
        <w:pStyle w:val="-"/>
        <w:keepNext/>
        <w:rPr>
          <w:rtl/>
        </w:rPr>
      </w:pPr>
      <w:r w:rsidRPr="000C760A">
        <w:rPr>
          <w:rStyle w:val="TagStyle"/>
          <w:rtl/>
        </w:rPr>
        <w:t xml:space="preserve"> &lt;&lt; דובר_המשך &gt;&gt; </w:t>
      </w:r>
      <w:r>
        <w:rPr>
          <w:rtl/>
        </w:rPr>
        <w:t>שר הפנים משה ארבל:</w:t>
      </w:r>
      <w:r w:rsidRPr="000C760A">
        <w:rPr>
          <w:rStyle w:val="TagStyle"/>
          <w:rtl/>
        </w:rPr>
        <w:t xml:space="preserve"> &lt;&lt; דובר_המשך &gt;&gt;</w:t>
      </w:r>
      <w:r>
        <w:rPr>
          <w:rtl/>
        </w:rPr>
        <w:t xml:space="preserve">   </w:t>
      </w:r>
    </w:p>
    <w:p w:rsidR="009D7120" w:rsidRDefault="009D7120" w:rsidP="00B0453D">
      <w:pPr>
        <w:rPr>
          <w:rtl/>
        </w:rPr>
      </w:pPr>
    </w:p>
    <w:p w:rsidR="009D7120" w:rsidRDefault="00B0453D" w:rsidP="0088761B">
      <w:pPr>
        <w:rPr>
          <w:rtl/>
        </w:rPr>
      </w:pPr>
      <w:bookmarkStart w:id="826" w:name="_ETM_Q2_186000"/>
      <w:bookmarkEnd w:id="826"/>
      <w:r>
        <w:rPr>
          <w:rFonts w:hint="cs"/>
          <w:rtl/>
        </w:rPr>
        <w:t>– –</w:t>
      </w:r>
      <w:r w:rsidR="009D7120">
        <w:rPr>
          <w:rFonts w:hint="cs"/>
          <w:rtl/>
        </w:rPr>
        <w:t xml:space="preserve"> הערכתי הרבה למוסד הזה, לכנסת ולפיקוח הפרלמנטרי </w:t>
      </w:r>
      <w:bookmarkStart w:id="827" w:name="_ETM_Q2_191000"/>
      <w:bookmarkEnd w:id="827"/>
      <w:r w:rsidR="009D7120">
        <w:rPr>
          <w:rFonts w:hint="cs"/>
          <w:rtl/>
        </w:rPr>
        <w:t xml:space="preserve">שלו </w:t>
      </w:r>
      <w:r w:rsidR="009D7120">
        <w:rPr>
          <w:rFonts w:hint="eastAsia"/>
          <w:rtl/>
        </w:rPr>
        <w:t xml:space="preserve">– </w:t>
      </w:r>
      <w:r w:rsidR="009D7120">
        <w:rPr>
          <w:rFonts w:hint="cs"/>
          <w:rtl/>
        </w:rPr>
        <w:t xml:space="preserve">אני אבקש להוסיף עוד כמה דברים ולהעמיד דברים על </w:t>
      </w:r>
      <w:bookmarkStart w:id="828" w:name="_ETM_Q2_193000"/>
      <w:bookmarkEnd w:id="828"/>
      <w:r w:rsidR="009D7120">
        <w:rPr>
          <w:rFonts w:hint="cs"/>
          <w:rtl/>
        </w:rPr>
        <w:t>דיוקם. האחריות של משרד הפנים והאחריות שלי כשר הפנים הי</w:t>
      </w:r>
      <w:bookmarkStart w:id="829" w:name="_ETM_Q2_199000"/>
      <w:bookmarkEnd w:id="829"/>
      <w:r w:rsidR="009D7120">
        <w:rPr>
          <w:rFonts w:hint="cs"/>
          <w:rtl/>
        </w:rPr>
        <w:t xml:space="preserve">א לעשות הכול על מנת שניתן יהיה לקיים בחירות מוניציפליות בצורה הטובה ביותר. </w:t>
      </w:r>
    </w:p>
    <w:p w:rsidR="009D7120" w:rsidRDefault="009D7120" w:rsidP="00582F65">
      <w:pPr>
        <w:rPr>
          <w:rtl/>
        </w:rPr>
      </w:pPr>
    </w:p>
    <w:p w:rsidR="009D7120" w:rsidRDefault="009D7120" w:rsidP="000C4AD0">
      <w:pPr>
        <w:rPr>
          <w:rtl/>
        </w:rPr>
      </w:pPr>
      <w:bookmarkStart w:id="830" w:name="_ETM_Q2_204000"/>
      <w:bookmarkEnd w:id="830"/>
      <w:r>
        <w:rPr>
          <w:rFonts w:hint="cs"/>
          <w:rtl/>
        </w:rPr>
        <w:lastRenderedPageBreak/>
        <w:t xml:space="preserve">באשר למועד הבחירות </w:t>
      </w:r>
      <w:r>
        <w:rPr>
          <w:rtl/>
        </w:rPr>
        <w:t>–</w:t>
      </w:r>
      <w:r>
        <w:rPr>
          <w:rFonts w:hint="cs"/>
          <w:rtl/>
        </w:rPr>
        <w:t xml:space="preserve"> כאמור, הוא נקבע </w:t>
      </w:r>
      <w:bookmarkStart w:id="831" w:name="_ETM_Q2_201000"/>
      <w:bookmarkEnd w:id="831"/>
      <w:r>
        <w:rPr>
          <w:rFonts w:hint="cs"/>
          <w:rtl/>
        </w:rPr>
        <w:t xml:space="preserve">בחקיקה. הכנסת היא שקבעה כי הבחירות ייערכו ב-30 בינואר </w:t>
      </w:r>
      <w:r>
        <w:rPr>
          <w:rFonts w:hint="eastAsia"/>
          <w:rtl/>
        </w:rPr>
        <w:t xml:space="preserve">– </w:t>
      </w:r>
      <w:r>
        <w:rPr>
          <w:rFonts w:hint="cs"/>
          <w:rtl/>
        </w:rPr>
        <w:t xml:space="preserve">אגב, </w:t>
      </w:r>
      <w:bookmarkStart w:id="832" w:name="_ETM_Q2_206000"/>
      <w:bookmarkEnd w:id="832"/>
      <w:r>
        <w:rPr>
          <w:rFonts w:hint="cs"/>
          <w:rtl/>
        </w:rPr>
        <w:t xml:space="preserve">קביעה שהתקבלה כאן פה אחד, קואליציה ואופוזיציה, וכך ראוי שיהיה </w:t>
      </w:r>
      <w:bookmarkStart w:id="833" w:name="_ETM_Q2_212000"/>
      <w:bookmarkEnd w:id="833"/>
      <w:r>
        <w:rPr>
          <w:rFonts w:hint="cs"/>
          <w:rtl/>
        </w:rPr>
        <w:t xml:space="preserve">בחקיקה </w:t>
      </w:r>
      <w:r w:rsidR="000C4AD0">
        <w:rPr>
          <w:rFonts w:hint="cs"/>
          <w:rtl/>
        </w:rPr>
        <w:t>ע</w:t>
      </w:r>
      <w:r>
        <w:rPr>
          <w:rFonts w:hint="cs"/>
          <w:rtl/>
        </w:rPr>
        <w:t xml:space="preserve">ל נושא הבחירות, שהיא צריכה להיות </w:t>
      </w:r>
      <w:proofErr w:type="spellStart"/>
      <w:r>
        <w:rPr>
          <w:rFonts w:hint="cs"/>
          <w:rtl/>
        </w:rPr>
        <w:t>בקונסנזוס</w:t>
      </w:r>
      <w:proofErr w:type="spellEnd"/>
      <w:r>
        <w:rPr>
          <w:rFonts w:hint="cs"/>
          <w:rtl/>
        </w:rPr>
        <w:t xml:space="preserve"> ולא ברוב </w:t>
      </w:r>
      <w:bookmarkStart w:id="834" w:name="_ETM_Q2_222000"/>
      <w:bookmarkEnd w:id="834"/>
      <w:r>
        <w:rPr>
          <w:rFonts w:hint="cs"/>
          <w:rtl/>
        </w:rPr>
        <w:t xml:space="preserve">דחוק, כיוון שהיא נוגעת לליבת הדמוקרטיה. </w:t>
      </w:r>
      <w:bookmarkStart w:id="835" w:name="_ETM_Q2_223000"/>
      <w:bookmarkStart w:id="836" w:name="_ETM_Q2_180000"/>
      <w:bookmarkEnd w:id="835"/>
      <w:bookmarkEnd w:id="836"/>
      <w:r>
        <w:rPr>
          <w:rFonts w:hint="cs"/>
          <w:rtl/>
        </w:rPr>
        <w:t xml:space="preserve">הכנסת גם קבעה שדחייה של מועד זה לסוף חודש פברואר איננה נתונה להחלטת שר הפנים בלבד בצו או של הממשלה </w:t>
      </w:r>
      <w:r w:rsidR="00B0453D">
        <w:rPr>
          <w:rFonts w:hint="cs"/>
          <w:rtl/>
        </w:rPr>
        <w:t>– – –</w:t>
      </w:r>
    </w:p>
    <w:p w:rsidR="009D7120" w:rsidRDefault="009D7120" w:rsidP="00582F65">
      <w:pPr>
        <w:rPr>
          <w:rtl/>
        </w:rPr>
      </w:pPr>
    </w:p>
    <w:p w:rsidR="009D7120" w:rsidRDefault="009D7120" w:rsidP="00582F65">
      <w:pPr>
        <w:pStyle w:val="af6"/>
        <w:keepNext/>
        <w:rPr>
          <w:rtl/>
        </w:rPr>
      </w:pPr>
      <w:bookmarkStart w:id="837" w:name="_ETM_Q2_230000"/>
      <w:bookmarkStart w:id="838" w:name="ET_yor_6423_1"/>
      <w:bookmarkEnd w:id="837"/>
      <w:r w:rsidRPr="008373B9">
        <w:rPr>
          <w:rStyle w:val="TagStyle"/>
          <w:rtl/>
        </w:rPr>
        <w:t xml:space="preserve"> &lt;&lt; יור &gt;&gt; </w:t>
      </w:r>
      <w:r>
        <w:rPr>
          <w:rtl/>
        </w:rPr>
        <w:t>היו"ר אמיר אוחנה:</w:t>
      </w:r>
      <w:r w:rsidRPr="008373B9">
        <w:rPr>
          <w:rStyle w:val="TagStyle"/>
          <w:rtl/>
        </w:rPr>
        <w:t xml:space="preserve"> &lt;&lt; יור &gt;&gt;</w:t>
      </w:r>
      <w:r>
        <w:rPr>
          <w:rtl/>
        </w:rPr>
        <w:t xml:space="preserve">   </w:t>
      </w:r>
      <w:bookmarkEnd w:id="838"/>
    </w:p>
    <w:p w:rsidR="009D7120" w:rsidRDefault="009D7120" w:rsidP="00B0453D">
      <w:pPr>
        <w:rPr>
          <w:rtl/>
          <w:lang w:eastAsia="he-IL"/>
        </w:rPr>
      </w:pPr>
    </w:p>
    <w:p w:rsidR="009D7120" w:rsidRDefault="009D7120" w:rsidP="00582F65">
      <w:pPr>
        <w:rPr>
          <w:rtl/>
          <w:lang w:eastAsia="he-IL"/>
        </w:rPr>
      </w:pPr>
      <w:r>
        <w:rPr>
          <w:rFonts w:hint="cs"/>
          <w:rtl/>
          <w:lang w:eastAsia="he-IL"/>
        </w:rPr>
        <w:t xml:space="preserve">סליחה, סליחה, כבוד השר. אנחנו </w:t>
      </w:r>
      <w:bookmarkStart w:id="839" w:name="_ETM_Q2_227000"/>
      <w:bookmarkEnd w:id="839"/>
      <w:r>
        <w:rPr>
          <w:rFonts w:hint="cs"/>
          <w:rtl/>
          <w:lang w:eastAsia="he-IL"/>
        </w:rPr>
        <w:t>לא מצלמים וידיאו במליאה. תודה.</w:t>
      </w:r>
    </w:p>
    <w:p w:rsidR="009D7120" w:rsidRDefault="009D7120" w:rsidP="00582F65">
      <w:pPr>
        <w:rPr>
          <w:rtl/>
          <w:lang w:eastAsia="he-IL"/>
        </w:rPr>
      </w:pPr>
    </w:p>
    <w:p w:rsidR="009D7120" w:rsidRDefault="009D7120" w:rsidP="00582F65">
      <w:pPr>
        <w:pStyle w:val="af5"/>
        <w:keepNext/>
        <w:rPr>
          <w:rtl/>
        </w:rPr>
      </w:pPr>
      <w:bookmarkStart w:id="840" w:name="_ETM_Q2_237000"/>
      <w:bookmarkEnd w:id="840"/>
      <w:r w:rsidRPr="0013414E">
        <w:rPr>
          <w:rStyle w:val="TagStyle"/>
          <w:rtl/>
        </w:rPr>
        <w:t xml:space="preserve"> &lt;&lt; קריאה &gt;&gt; </w:t>
      </w:r>
      <w:r>
        <w:rPr>
          <w:rtl/>
        </w:rPr>
        <w:t>טלי גוטליב (הליכוד):</w:t>
      </w:r>
      <w:r w:rsidRPr="0013414E">
        <w:rPr>
          <w:rStyle w:val="TagStyle"/>
          <w:rtl/>
        </w:rPr>
        <w:t xml:space="preserve"> &lt;&lt; קריאה &gt;&gt;</w:t>
      </w:r>
      <w:r>
        <w:rPr>
          <w:rtl/>
        </w:rPr>
        <w:t xml:space="preserve">   </w:t>
      </w:r>
    </w:p>
    <w:p w:rsidR="009D7120" w:rsidRDefault="009D7120" w:rsidP="00B0453D">
      <w:pPr>
        <w:rPr>
          <w:rtl/>
          <w:lang w:eastAsia="he-IL"/>
        </w:rPr>
      </w:pPr>
    </w:p>
    <w:p w:rsidR="009D7120" w:rsidRPr="0013414E" w:rsidRDefault="00B0453D" w:rsidP="00582F65">
      <w:pPr>
        <w:rPr>
          <w:rtl/>
          <w:lang w:eastAsia="he-IL"/>
        </w:rPr>
      </w:pPr>
      <w:bookmarkStart w:id="841" w:name="_ETM_Q2_239000"/>
      <w:bookmarkEnd w:id="841"/>
      <w:r>
        <w:rPr>
          <w:rFonts w:hint="cs"/>
          <w:rtl/>
          <w:lang w:eastAsia="he-IL"/>
        </w:rPr>
        <w:t>– – –</w:t>
      </w:r>
      <w:r w:rsidR="009D7120">
        <w:rPr>
          <w:rFonts w:hint="cs"/>
          <w:rtl/>
          <w:lang w:eastAsia="he-IL"/>
        </w:rPr>
        <w:t xml:space="preserve"> </w:t>
      </w:r>
    </w:p>
    <w:p w:rsidR="009D7120" w:rsidRDefault="009D7120" w:rsidP="00582F65">
      <w:pPr>
        <w:rPr>
          <w:rtl/>
          <w:lang w:eastAsia="he-IL"/>
        </w:rPr>
      </w:pPr>
    </w:p>
    <w:p w:rsidR="009D7120" w:rsidRDefault="009D7120" w:rsidP="00582F65">
      <w:pPr>
        <w:pStyle w:val="af5"/>
        <w:keepNext/>
        <w:rPr>
          <w:rtl/>
        </w:rPr>
      </w:pPr>
      <w:bookmarkStart w:id="842" w:name="ET_interruption_6361_15"/>
      <w:r w:rsidRPr="0013414E">
        <w:rPr>
          <w:rStyle w:val="TagStyle"/>
          <w:rtl/>
        </w:rPr>
        <w:t xml:space="preserve"> &lt;&lt; קריאה &gt;&gt; </w:t>
      </w:r>
      <w:r>
        <w:rPr>
          <w:rtl/>
        </w:rPr>
        <w:t>נאור שירי (יש עתיד):</w:t>
      </w:r>
      <w:r w:rsidRPr="0013414E">
        <w:rPr>
          <w:rStyle w:val="TagStyle"/>
          <w:rtl/>
        </w:rPr>
        <w:t xml:space="preserve"> &lt;&lt; קריאה &gt;&gt;</w:t>
      </w:r>
      <w:r>
        <w:rPr>
          <w:rtl/>
        </w:rPr>
        <w:t xml:space="preserve">   </w:t>
      </w:r>
      <w:bookmarkEnd w:id="842"/>
    </w:p>
    <w:p w:rsidR="009D7120" w:rsidRDefault="009D7120" w:rsidP="00B0453D">
      <w:pPr>
        <w:rPr>
          <w:rtl/>
          <w:lang w:eastAsia="he-IL"/>
        </w:rPr>
      </w:pPr>
    </w:p>
    <w:p w:rsidR="009D7120" w:rsidRDefault="009D7120" w:rsidP="00582F65">
      <w:pPr>
        <w:rPr>
          <w:rtl/>
          <w:lang w:eastAsia="he-IL"/>
        </w:rPr>
      </w:pPr>
      <w:r>
        <w:rPr>
          <w:rFonts w:hint="cs"/>
          <w:rtl/>
          <w:lang w:eastAsia="he-IL"/>
        </w:rPr>
        <w:t xml:space="preserve">די, די, טלי. </w:t>
      </w:r>
    </w:p>
    <w:p w:rsidR="009D7120" w:rsidRDefault="009D7120" w:rsidP="00582F65">
      <w:pPr>
        <w:rPr>
          <w:rtl/>
          <w:lang w:eastAsia="he-IL"/>
        </w:rPr>
      </w:pPr>
    </w:p>
    <w:p w:rsidR="009D7120" w:rsidRDefault="009D7120" w:rsidP="00582F65">
      <w:pPr>
        <w:pStyle w:val="af5"/>
        <w:keepNext/>
        <w:rPr>
          <w:rtl/>
        </w:rPr>
      </w:pPr>
      <w:r w:rsidRPr="0013414E">
        <w:rPr>
          <w:rStyle w:val="TagStyle"/>
          <w:rtl/>
        </w:rPr>
        <w:t xml:space="preserve"> &lt;&lt; קריאה &gt;&gt; </w:t>
      </w:r>
      <w:r>
        <w:rPr>
          <w:rtl/>
        </w:rPr>
        <w:t>טלי גוטליב (הליכוד):</w:t>
      </w:r>
      <w:r w:rsidRPr="0013414E">
        <w:rPr>
          <w:rStyle w:val="TagStyle"/>
          <w:rtl/>
        </w:rPr>
        <w:t xml:space="preserve"> &lt;&lt; קריאה &gt;&gt;</w:t>
      </w:r>
      <w:r>
        <w:rPr>
          <w:rtl/>
        </w:rPr>
        <w:t xml:space="preserve">   </w:t>
      </w:r>
    </w:p>
    <w:p w:rsidR="009D7120" w:rsidRDefault="009D7120" w:rsidP="00B0453D">
      <w:pPr>
        <w:rPr>
          <w:rtl/>
          <w:lang w:eastAsia="he-IL"/>
        </w:rPr>
      </w:pPr>
    </w:p>
    <w:p w:rsidR="009D7120" w:rsidRPr="0013414E" w:rsidRDefault="009D7120" w:rsidP="000C4AD0">
      <w:pPr>
        <w:rPr>
          <w:rtl/>
          <w:lang w:eastAsia="he-IL"/>
        </w:rPr>
      </w:pPr>
      <w:bookmarkStart w:id="843" w:name="_ETM_Q2_242000"/>
      <w:bookmarkEnd w:id="843"/>
      <w:r>
        <w:rPr>
          <w:rFonts w:hint="cs"/>
          <w:rtl/>
          <w:lang w:eastAsia="he-IL"/>
        </w:rPr>
        <w:t xml:space="preserve">אל תגיד </w:t>
      </w:r>
      <w:bookmarkStart w:id="844" w:name="_ETM_Q2_244000"/>
      <w:bookmarkEnd w:id="844"/>
      <w:r>
        <w:rPr>
          <w:rFonts w:hint="cs"/>
          <w:rtl/>
          <w:lang w:eastAsia="he-IL"/>
        </w:rPr>
        <w:t>לי די</w:t>
      </w:r>
      <w:r w:rsidR="000C4AD0">
        <w:rPr>
          <w:rFonts w:hint="cs"/>
          <w:rtl/>
          <w:lang w:eastAsia="he-IL"/>
        </w:rPr>
        <w:t>.</w:t>
      </w:r>
      <w:r>
        <w:rPr>
          <w:rFonts w:hint="cs"/>
          <w:rtl/>
          <w:lang w:eastAsia="he-IL"/>
        </w:rPr>
        <w:t xml:space="preserve"> אני יודעת מה אני אומרת, אני יודעת למה </w:t>
      </w:r>
      <w:bookmarkStart w:id="845" w:name="_ETM_Q2_243000"/>
      <w:bookmarkEnd w:id="845"/>
      <w:r>
        <w:rPr>
          <w:rFonts w:hint="cs"/>
          <w:rtl/>
          <w:lang w:eastAsia="he-IL"/>
        </w:rPr>
        <w:t xml:space="preserve">אני אומרת את זה </w:t>
      </w:r>
      <w:r w:rsidR="00B0453D">
        <w:rPr>
          <w:rFonts w:hint="cs"/>
          <w:rtl/>
          <w:lang w:eastAsia="he-IL"/>
        </w:rPr>
        <w:t>– – –</w:t>
      </w:r>
    </w:p>
    <w:p w:rsidR="009D7120" w:rsidRDefault="009D7120" w:rsidP="00582F65">
      <w:pPr>
        <w:rPr>
          <w:rtl/>
          <w:lang w:eastAsia="he-IL"/>
        </w:rPr>
      </w:pPr>
    </w:p>
    <w:p w:rsidR="009D7120" w:rsidRDefault="009D7120" w:rsidP="00582F65">
      <w:pPr>
        <w:pStyle w:val="af6"/>
        <w:keepNext/>
        <w:rPr>
          <w:rtl/>
        </w:rPr>
      </w:pPr>
      <w:r w:rsidRPr="008373B9">
        <w:rPr>
          <w:rStyle w:val="TagStyle"/>
          <w:rtl/>
        </w:rPr>
        <w:t xml:space="preserve"> &lt;&lt; יור &gt;&gt; </w:t>
      </w:r>
      <w:r>
        <w:rPr>
          <w:rtl/>
        </w:rPr>
        <w:t>היו"ר אמיר אוחנה:</w:t>
      </w:r>
      <w:r w:rsidRPr="008373B9">
        <w:rPr>
          <w:rStyle w:val="TagStyle"/>
          <w:rtl/>
        </w:rPr>
        <w:t xml:space="preserve"> &lt;&lt; יור &gt;&gt;</w:t>
      </w:r>
      <w:r>
        <w:rPr>
          <w:rtl/>
        </w:rPr>
        <w:t xml:space="preserve">   </w:t>
      </w:r>
    </w:p>
    <w:p w:rsidR="009D7120" w:rsidRDefault="009D7120" w:rsidP="00B0453D">
      <w:pPr>
        <w:rPr>
          <w:rtl/>
          <w:lang w:eastAsia="he-IL"/>
        </w:rPr>
      </w:pPr>
    </w:p>
    <w:p w:rsidR="009D7120" w:rsidRDefault="009D7120" w:rsidP="00582F65">
      <w:pPr>
        <w:rPr>
          <w:rtl/>
          <w:lang w:eastAsia="he-IL"/>
        </w:rPr>
      </w:pPr>
      <w:r>
        <w:rPr>
          <w:rFonts w:hint="cs"/>
          <w:rtl/>
          <w:lang w:eastAsia="he-IL"/>
        </w:rPr>
        <w:t xml:space="preserve">חברת הכנסת גוטליב, חברת הכנסת גוטליב. </w:t>
      </w:r>
      <w:bookmarkStart w:id="846" w:name="_ETM_Q2_250000"/>
      <w:bookmarkEnd w:id="846"/>
    </w:p>
    <w:p w:rsidR="009D7120" w:rsidRDefault="009D7120" w:rsidP="00582F65">
      <w:pPr>
        <w:rPr>
          <w:rtl/>
          <w:lang w:eastAsia="he-IL"/>
        </w:rPr>
      </w:pPr>
    </w:p>
    <w:p w:rsidR="009D7120" w:rsidRDefault="009D7120" w:rsidP="00582F65">
      <w:pPr>
        <w:pStyle w:val="af5"/>
        <w:keepNext/>
        <w:rPr>
          <w:rtl/>
        </w:rPr>
      </w:pPr>
      <w:bookmarkStart w:id="847" w:name="ET_interruption_6361_17"/>
      <w:r w:rsidRPr="0013414E">
        <w:rPr>
          <w:rStyle w:val="TagStyle"/>
          <w:rtl/>
        </w:rPr>
        <w:t xml:space="preserve"> &lt;&lt; קריאה &gt;&gt; </w:t>
      </w:r>
      <w:r>
        <w:rPr>
          <w:rtl/>
        </w:rPr>
        <w:t>נאור שירי (יש עתיד):</w:t>
      </w:r>
      <w:r w:rsidRPr="0013414E">
        <w:rPr>
          <w:rStyle w:val="TagStyle"/>
          <w:rtl/>
        </w:rPr>
        <w:t xml:space="preserve"> &lt;&lt; קריאה &gt;&gt;</w:t>
      </w:r>
      <w:r>
        <w:rPr>
          <w:rtl/>
        </w:rPr>
        <w:t xml:space="preserve">   </w:t>
      </w:r>
      <w:bookmarkEnd w:id="847"/>
    </w:p>
    <w:p w:rsidR="009D7120" w:rsidRDefault="009D7120" w:rsidP="00B0453D">
      <w:pPr>
        <w:rPr>
          <w:rtl/>
          <w:lang w:eastAsia="he-IL"/>
        </w:rPr>
      </w:pPr>
    </w:p>
    <w:p w:rsidR="009D7120" w:rsidRDefault="009D7120" w:rsidP="00582F65">
      <w:pPr>
        <w:rPr>
          <w:rtl/>
          <w:lang w:eastAsia="he-IL"/>
        </w:rPr>
      </w:pPr>
      <w:bookmarkStart w:id="848" w:name="_ETM_Q2_255000"/>
      <w:bookmarkEnd w:id="848"/>
      <w:r>
        <w:rPr>
          <w:rFonts w:hint="cs"/>
          <w:rtl/>
          <w:lang w:eastAsia="he-IL"/>
        </w:rPr>
        <w:t xml:space="preserve">הכנסת העבירה חוק </w:t>
      </w:r>
      <w:r w:rsidR="00B0453D">
        <w:rPr>
          <w:rFonts w:hint="cs"/>
          <w:rtl/>
          <w:lang w:eastAsia="he-IL"/>
        </w:rPr>
        <w:t>– – –</w:t>
      </w:r>
      <w:r>
        <w:rPr>
          <w:rFonts w:hint="cs"/>
          <w:rtl/>
          <w:lang w:eastAsia="he-IL"/>
        </w:rPr>
        <w:t xml:space="preserve"> </w:t>
      </w:r>
    </w:p>
    <w:p w:rsidR="009D7120" w:rsidRDefault="009D7120" w:rsidP="00582F65">
      <w:pPr>
        <w:rPr>
          <w:rtl/>
          <w:lang w:eastAsia="he-IL"/>
        </w:rPr>
      </w:pPr>
    </w:p>
    <w:p w:rsidR="009D7120" w:rsidRDefault="009D7120" w:rsidP="00582F65">
      <w:pPr>
        <w:pStyle w:val="af6"/>
        <w:keepNext/>
        <w:rPr>
          <w:rtl/>
        </w:rPr>
      </w:pPr>
      <w:bookmarkStart w:id="849" w:name="ET_yor_6423_18"/>
      <w:r w:rsidRPr="0013414E">
        <w:rPr>
          <w:rStyle w:val="TagStyle"/>
          <w:rtl/>
        </w:rPr>
        <w:t xml:space="preserve"> &lt;&lt; יור &gt;&gt; </w:t>
      </w:r>
      <w:r>
        <w:rPr>
          <w:rtl/>
        </w:rPr>
        <w:t>היו"ר אמיר אוחנה:</w:t>
      </w:r>
      <w:r w:rsidRPr="0013414E">
        <w:rPr>
          <w:rStyle w:val="TagStyle"/>
          <w:rtl/>
        </w:rPr>
        <w:t xml:space="preserve"> &lt;&lt; יור &gt;&gt;</w:t>
      </w:r>
      <w:r>
        <w:rPr>
          <w:rtl/>
        </w:rPr>
        <w:t xml:space="preserve">   </w:t>
      </w:r>
      <w:bookmarkEnd w:id="849"/>
    </w:p>
    <w:p w:rsidR="009D7120" w:rsidRDefault="009D7120" w:rsidP="00B0453D">
      <w:pPr>
        <w:rPr>
          <w:rtl/>
          <w:lang w:eastAsia="he-IL"/>
        </w:rPr>
      </w:pPr>
    </w:p>
    <w:p w:rsidR="009D7120" w:rsidRDefault="009D7120" w:rsidP="00582F65">
      <w:pPr>
        <w:rPr>
          <w:rtl/>
          <w:lang w:eastAsia="he-IL"/>
        </w:rPr>
      </w:pPr>
      <w:bookmarkStart w:id="850" w:name="_ETM_Q2_252000"/>
      <w:bookmarkEnd w:id="850"/>
      <w:r>
        <w:rPr>
          <w:rFonts w:hint="cs"/>
          <w:rtl/>
          <w:lang w:eastAsia="he-IL"/>
        </w:rPr>
        <w:t>חברת הכנסת גוטליב, טלי, פעם, פעמיים – די. תודה.</w:t>
      </w:r>
    </w:p>
    <w:p w:rsidR="009D7120" w:rsidRDefault="009D7120" w:rsidP="00582F65">
      <w:pPr>
        <w:rPr>
          <w:rtl/>
          <w:lang w:eastAsia="he-IL"/>
        </w:rPr>
      </w:pPr>
      <w:bookmarkStart w:id="851" w:name="_ETM_Q2_259000"/>
      <w:bookmarkEnd w:id="851"/>
    </w:p>
    <w:p w:rsidR="009D7120" w:rsidRDefault="009D7120" w:rsidP="00582F65">
      <w:pPr>
        <w:pStyle w:val="af5"/>
        <w:keepNext/>
        <w:rPr>
          <w:rtl/>
        </w:rPr>
      </w:pPr>
      <w:bookmarkStart w:id="852" w:name="ET_interruption_6345_19"/>
      <w:r w:rsidRPr="0013414E">
        <w:rPr>
          <w:rStyle w:val="TagStyle"/>
          <w:rtl/>
        </w:rPr>
        <w:t xml:space="preserve"> &lt;&lt; קריאה &gt;&gt; </w:t>
      </w:r>
      <w:r>
        <w:rPr>
          <w:rtl/>
        </w:rPr>
        <w:t>טלי גוטליב (הליכוד):</w:t>
      </w:r>
      <w:r w:rsidRPr="0013414E">
        <w:rPr>
          <w:rStyle w:val="TagStyle"/>
          <w:rtl/>
        </w:rPr>
        <w:t xml:space="preserve"> &lt;&lt; קריאה &gt;&gt;</w:t>
      </w:r>
      <w:r>
        <w:rPr>
          <w:rtl/>
        </w:rPr>
        <w:t xml:space="preserve">   </w:t>
      </w:r>
      <w:bookmarkEnd w:id="852"/>
    </w:p>
    <w:p w:rsidR="009D7120" w:rsidRDefault="009D7120" w:rsidP="00B0453D">
      <w:pPr>
        <w:rPr>
          <w:rtl/>
          <w:lang w:eastAsia="he-IL"/>
        </w:rPr>
      </w:pPr>
    </w:p>
    <w:p w:rsidR="009D7120" w:rsidRDefault="009D7120" w:rsidP="00582F65">
      <w:pPr>
        <w:rPr>
          <w:rtl/>
          <w:lang w:eastAsia="he-IL"/>
        </w:rPr>
      </w:pPr>
      <w:r>
        <w:rPr>
          <w:rFonts w:hint="cs"/>
          <w:rtl/>
          <w:lang w:eastAsia="he-IL"/>
        </w:rPr>
        <w:lastRenderedPageBreak/>
        <w:t>אני מתנצלת.</w:t>
      </w:r>
    </w:p>
    <w:p w:rsidR="009D7120" w:rsidRDefault="009D7120" w:rsidP="00582F65">
      <w:pPr>
        <w:rPr>
          <w:rtl/>
          <w:lang w:eastAsia="he-IL"/>
        </w:rPr>
      </w:pPr>
      <w:bookmarkStart w:id="853" w:name="_ETM_Q2_261000"/>
      <w:bookmarkEnd w:id="853"/>
    </w:p>
    <w:p w:rsidR="009D7120" w:rsidRDefault="009D7120" w:rsidP="00582F65">
      <w:pPr>
        <w:pStyle w:val="-"/>
        <w:keepNext/>
        <w:rPr>
          <w:rtl/>
        </w:rPr>
      </w:pPr>
      <w:r w:rsidRPr="0013414E">
        <w:rPr>
          <w:rStyle w:val="TagStyle"/>
          <w:rtl/>
        </w:rPr>
        <w:t xml:space="preserve"> &lt;&lt; דובר_המשך &gt;&gt; </w:t>
      </w:r>
      <w:r>
        <w:rPr>
          <w:rtl/>
        </w:rPr>
        <w:t>שר הפנים משה ארבל:</w:t>
      </w:r>
      <w:r w:rsidRPr="0013414E">
        <w:rPr>
          <w:rStyle w:val="TagStyle"/>
          <w:rtl/>
        </w:rPr>
        <w:t xml:space="preserve"> &lt;&lt; דובר_המשך &gt;&gt;</w:t>
      </w:r>
      <w:r>
        <w:rPr>
          <w:rtl/>
        </w:rPr>
        <w:t xml:space="preserve">   </w:t>
      </w:r>
    </w:p>
    <w:p w:rsidR="009D7120" w:rsidRDefault="009D7120" w:rsidP="00B0453D">
      <w:pPr>
        <w:rPr>
          <w:rtl/>
          <w:lang w:eastAsia="he-IL"/>
        </w:rPr>
      </w:pPr>
    </w:p>
    <w:p w:rsidR="009D7120" w:rsidRDefault="009D7120" w:rsidP="00825DC9">
      <w:pPr>
        <w:rPr>
          <w:rtl/>
          <w:lang w:eastAsia="he-IL"/>
        </w:rPr>
      </w:pPr>
      <w:r>
        <w:rPr>
          <w:rFonts w:hint="cs"/>
          <w:rtl/>
          <w:lang w:eastAsia="he-IL"/>
        </w:rPr>
        <w:t xml:space="preserve">הכנסת היא שקבעה שהבחירות ייערכו ב-30 בינואר, והכנסת </w:t>
      </w:r>
      <w:bookmarkStart w:id="854" w:name="_ETM_Q2_262000"/>
      <w:bookmarkEnd w:id="854"/>
      <w:r>
        <w:rPr>
          <w:rFonts w:hint="cs"/>
          <w:rtl/>
          <w:lang w:eastAsia="he-IL"/>
        </w:rPr>
        <w:t xml:space="preserve">גם קבעה שדחייה של מועד זה לסוף חודש פברואר איננה נתונה לסמכות בלעדית של שר הפנים </w:t>
      </w:r>
      <w:bookmarkStart w:id="855" w:name="_ETM_Q2_272000"/>
      <w:bookmarkEnd w:id="855"/>
      <w:r>
        <w:rPr>
          <w:rFonts w:hint="cs"/>
          <w:rtl/>
          <w:lang w:eastAsia="he-IL"/>
        </w:rPr>
        <w:t xml:space="preserve">בצו או של הממשלה, אלא נדרשת הסכמה רחבה ביותר, </w:t>
      </w:r>
      <w:bookmarkStart w:id="856" w:name="_ETM_Q2_271000"/>
      <w:bookmarkEnd w:id="856"/>
      <w:r>
        <w:rPr>
          <w:rFonts w:hint="cs"/>
          <w:rtl/>
          <w:lang w:eastAsia="he-IL"/>
        </w:rPr>
        <w:t>יותר מהסכמה קואליציונית רגילה, שתתבטא בהליך ממושך של אישור הממשלה</w:t>
      </w:r>
      <w:r w:rsidR="000C4AD0">
        <w:rPr>
          <w:rFonts w:hint="cs"/>
          <w:rtl/>
          <w:lang w:eastAsia="he-IL"/>
        </w:rPr>
        <w:t>,</w:t>
      </w:r>
      <w:r>
        <w:rPr>
          <w:rFonts w:hint="cs"/>
          <w:rtl/>
          <w:lang w:eastAsia="he-IL"/>
        </w:rPr>
        <w:t xml:space="preserve"> </w:t>
      </w:r>
      <w:bookmarkStart w:id="857" w:name="_ETM_Q2_281000"/>
      <w:bookmarkEnd w:id="857"/>
      <w:r>
        <w:rPr>
          <w:rFonts w:hint="cs"/>
          <w:rtl/>
          <w:lang w:eastAsia="he-IL"/>
        </w:rPr>
        <w:t>באישור ועדת הפנים</w:t>
      </w:r>
      <w:r w:rsidR="000C4AD0">
        <w:rPr>
          <w:rFonts w:hint="cs"/>
          <w:rtl/>
          <w:lang w:eastAsia="he-IL"/>
        </w:rPr>
        <w:t>,</w:t>
      </w:r>
      <w:r>
        <w:rPr>
          <w:rFonts w:hint="cs"/>
          <w:rtl/>
          <w:lang w:eastAsia="he-IL"/>
        </w:rPr>
        <w:t xml:space="preserve"> לא ברוב רגיל אלא ברוב מיוחד </w:t>
      </w:r>
      <w:bookmarkStart w:id="858" w:name="_ETM_Q2_285000"/>
      <w:bookmarkEnd w:id="858"/>
      <w:r>
        <w:rPr>
          <w:rFonts w:hint="cs"/>
          <w:rtl/>
          <w:lang w:eastAsia="he-IL"/>
        </w:rPr>
        <w:t xml:space="preserve">של שלושה רבעים, ולאחר מכן גם בכנסת. כלומר ברירת המחדל החוקית שקבעה הכנסת </w:t>
      </w:r>
      <w:bookmarkStart w:id="859" w:name="_ETM_Q2_291000"/>
      <w:bookmarkEnd w:id="859"/>
      <w:r>
        <w:rPr>
          <w:rFonts w:hint="eastAsia"/>
          <w:rtl/>
          <w:lang w:eastAsia="he-IL"/>
        </w:rPr>
        <w:t xml:space="preserve">– </w:t>
      </w:r>
      <w:r>
        <w:rPr>
          <w:rFonts w:hint="cs"/>
          <w:rtl/>
          <w:lang w:eastAsia="he-IL"/>
        </w:rPr>
        <w:t xml:space="preserve">שהבחירות המוניציפליות תתקיימנה ב-30 בינואר, וההחלטה הזו בחקיקה היא </w:t>
      </w:r>
      <w:bookmarkStart w:id="860" w:name="_ETM_Q2_298000"/>
      <w:bookmarkEnd w:id="860"/>
      <w:r>
        <w:rPr>
          <w:rFonts w:hint="cs"/>
          <w:rtl/>
          <w:lang w:eastAsia="he-IL"/>
        </w:rPr>
        <w:t xml:space="preserve">שמחייבת את הממשלה. זה סדר הדברים הנכון. </w:t>
      </w:r>
    </w:p>
    <w:p w:rsidR="009D7120" w:rsidRDefault="009D7120" w:rsidP="00582F65">
      <w:pPr>
        <w:rPr>
          <w:rtl/>
          <w:lang w:eastAsia="he-IL"/>
        </w:rPr>
      </w:pPr>
    </w:p>
    <w:p w:rsidR="009D7120" w:rsidRDefault="009D7120" w:rsidP="00825DC9">
      <w:pPr>
        <w:rPr>
          <w:rtl/>
          <w:lang w:eastAsia="he-IL"/>
        </w:rPr>
      </w:pPr>
      <w:r>
        <w:rPr>
          <w:rFonts w:hint="cs"/>
          <w:rtl/>
          <w:lang w:eastAsia="he-IL"/>
        </w:rPr>
        <w:t xml:space="preserve">הנושא של מועד הבחירות </w:t>
      </w:r>
      <w:r>
        <w:rPr>
          <w:rtl/>
          <w:lang w:eastAsia="he-IL"/>
        </w:rPr>
        <w:t>–</w:t>
      </w:r>
      <w:r>
        <w:rPr>
          <w:rFonts w:hint="cs"/>
          <w:rtl/>
          <w:lang w:eastAsia="he-IL"/>
        </w:rPr>
        <w:t xml:space="preserve"> כל בחירות, גם בחירות ברשויות המקומיות – הוא מהנושאים הרגישים ביותר. כל מועד שייבחר, כל יום לכאן או לכאן, יכול לחזק מועמדים </w:t>
      </w:r>
      <w:bookmarkStart w:id="861" w:name="_ETM_Q2_313000"/>
      <w:bookmarkEnd w:id="861"/>
      <w:r>
        <w:rPr>
          <w:rFonts w:hint="cs"/>
          <w:rtl/>
          <w:lang w:eastAsia="he-IL"/>
        </w:rPr>
        <w:t xml:space="preserve">מסוימים ומפלגות מסוימות ויכול להחליש מועמדים אחרים ומפלגות </w:t>
      </w:r>
      <w:bookmarkStart w:id="862" w:name="_ETM_Q2_315000"/>
      <w:bookmarkEnd w:id="862"/>
      <w:r>
        <w:rPr>
          <w:rFonts w:hint="cs"/>
          <w:rtl/>
          <w:lang w:eastAsia="he-IL"/>
        </w:rPr>
        <w:t xml:space="preserve">אחרות. טיבן של בחירות שהן משחק סכום אפס. ולכן, ניגשתי בחרדת קודש לאירוע הזה. קראתי ואני קורא לכל חברי הבית לשים בצד אינטרסים פוליטיים של מפלגה שאולי כרגע הם טובים יותר או פחות בסקרים, ולהסתכל על הדברים </w:t>
      </w:r>
      <w:bookmarkStart w:id="863" w:name="_ETM_Q2_335000"/>
      <w:bookmarkEnd w:id="863"/>
      <w:r>
        <w:rPr>
          <w:rFonts w:hint="cs"/>
          <w:rtl/>
          <w:lang w:eastAsia="he-IL"/>
        </w:rPr>
        <w:t>בצורה ממלכתית.</w:t>
      </w:r>
    </w:p>
    <w:p w:rsidR="009D7120" w:rsidRDefault="009D7120" w:rsidP="00582F65">
      <w:pPr>
        <w:ind w:firstLine="0"/>
        <w:rPr>
          <w:rtl/>
          <w:lang w:eastAsia="he-IL"/>
        </w:rPr>
      </w:pPr>
    </w:p>
    <w:p w:rsidR="009D7120" w:rsidRDefault="009D7120" w:rsidP="00582F65">
      <w:pPr>
        <w:pStyle w:val="af5"/>
        <w:keepNext/>
        <w:rPr>
          <w:rtl/>
        </w:rPr>
      </w:pPr>
      <w:r w:rsidRPr="002F42FD">
        <w:rPr>
          <w:rStyle w:val="TagStyle"/>
          <w:rtl/>
        </w:rPr>
        <w:t xml:space="preserve"> &lt;&lt; קריאה &gt;&gt; </w:t>
      </w:r>
      <w:r>
        <w:rPr>
          <w:rtl/>
        </w:rPr>
        <w:t>טלי גוטליב (הליכוד):</w:t>
      </w:r>
      <w:r w:rsidRPr="002F42FD">
        <w:rPr>
          <w:rStyle w:val="TagStyle"/>
          <w:rtl/>
        </w:rPr>
        <w:t xml:space="preserve"> &lt;&lt; קריאה &gt;&gt;</w:t>
      </w:r>
      <w:r>
        <w:rPr>
          <w:rtl/>
        </w:rPr>
        <w:t xml:space="preserve">   </w:t>
      </w:r>
    </w:p>
    <w:p w:rsidR="009D7120" w:rsidRDefault="009D7120" w:rsidP="00B0453D">
      <w:pPr>
        <w:rPr>
          <w:rtl/>
          <w:lang w:eastAsia="he-IL"/>
        </w:rPr>
      </w:pPr>
    </w:p>
    <w:p w:rsidR="009D7120" w:rsidRDefault="009D7120" w:rsidP="00582F65">
      <w:pPr>
        <w:rPr>
          <w:rtl/>
          <w:lang w:eastAsia="he-IL"/>
        </w:rPr>
      </w:pPr>
      <w:bookmarkStart w:id="864" w:name="_ETM_Q2_340000"/>
      <w:bookmarkEnd w:id="864"/>
      <w:r>
        <w:rPr>
          <w:rFonts w:hint="cs"/>
          <w:rtl/>
          <w:lang w:eastAsia="he-IL"/>
        </w:rPr>
        <w:t xml:space="preserve">איזה </w:t>
      </w:r>
      <w:r w:rsidR="00B0453D">
        <w:rPr>
          <w:rFonts w:hint="cs"/>
          <w:rtl/>
          <w:lang w:eastAsia="he-IL"/>
        </w:rPr>
        <w:t>– – –</w:t>
      </w:r>
      <w:r>
        <w:rPr>
          <w:rFonts w:hint="cs"/>
          <w:rtl/>
          <w:lang w:eastAsia="he-IL"/>
        </w:rPr>
        <w:t xml:space="preserve"> אני לא מא</w:t>
      </w:r>
      <w:r w:rsidR="00521709">
        <w:rPr>
          <w:rFonts w:hint="cs"/>
          <w:rtl/>
          <w:lang w:eastAsia="he-IL"/>
        </w:rPr>
        <w:t>מ</w:t>
      </w:r>
      <w:r>
        <w:rPr>
          <w:rFonts w:hint="cs"/>
          <w:rtl/>
          <w:lang w:eastAsia="he-IL"/>
        </w:rPr>
        <w:t>ינה שאתה אומר את זה, השר.</w:t>
      </w:r>
    </w:p>
    <w:p w:rsidR="009D7120" w:rsidRDefault="009D7120" w:rsidP="00582F65">
      <w:pPr>
        <w:ind w:firstLine="0"/>
        <w:rPr>
          <w:rtl/>
          <w:lang w:eastAsia="he-IL"/>
        </w:rPr>
      </w:pPr>
    </w:p>
    <w:p w:rsidR="009D7120" w:rsidRDefault="009D7120" w:rsidP="00582F65">
      <w:pPr>
        <w:pStyle w:val="af5"/>
        <w:keepNext/>
        <w:rPr>
          <w:rtl/>
        </w:rPr>
      </w:pPr>
      <w:r w:rsidRPr="002F42FD">
        <w:rPr>
          <w:rStyle w:val="TagStyle"/>
          <w:rtl/>
        </w:rPr>
        <w:t xml:space="preserve"> &lt;&lt; קריאה &gt;&gt; </w:t>
      </w:r>
      <w:r>
        <w:rPr>
          <w:rtl/>
        </w:rPr>
        <w:t xml:space="preserve">מיכל מרים </w:t>
      </w:r>
      <w:proofErr w:type="spellStart"/>
      <w:r>
        <w:rPr>
          <w:rtl/>
        </w:rPr>
        <w:t>וולדיגר</w:t>
      </w:r>
      <w:proofErr w:type="spellEnd"/>
      <w:r>
        <w:rPr>
          <w:rtl/>
        </w:rPr>
        <w:t xml:space="preserve"> (הציונות הדתית):</w:t>
      </w:r>
      <w:r w:rsidRPr="002F42FD">
        <w:rPr>
          <w:rStyle w:val="TagStyle"/>
          <w:rtl/>
        </w:rPr>
        <w:t xml:space="preserve"> &lt;&lt; קריאה &gt;&gt;</w:t>
      </w:r>
      <w:r>
        <w:rPr>
          <w:rtl/>
        </w:rPr>
        <w:t xml:space="preserve">   </w:t>
      </w:r>
    </w:p>
    <w:p w:rsidR="009D7120" w:rsidRDefault="009D7120" w:rsidP="00B0453D">
      <w:pPr>
        <w:rPr>
          <w:rtl/>
          <w:lang w:eastAsia="he-IL"/>
        </w:rPr>
      </w:pPr>
    </w:p>
    <w:p w:rsidR="009D7120" w:rsidRPr="002F42FD" w:rsidRDefault="009D7120" w:rsidP="00582F65">
      <w:pPr>
        <w:rPr>
          <w:rtl/>
          <w:lang w:eastAsia="he-IL"/>
        </w:rPr>
      </w:pPr>
      <w:bookmarkStart w:id="865" w:name="_ETM_Q2_346000"/>
      <w:bookmarkEnd w:id="865"/>
      <w:r>
        <w:rPr>
          <w:rFonts w:hint="cs"/>
          <w:rtl/>
          <w:lang w:eastAsia="he-IL"/>
        </w:rPr>
        <w:t xml:space="preserve">למה אתה </w:t>
      </w:r>
      <w:bookmarkStart w:id="866" w:name="_ETM_Q2_348000"/>
      <w:bookmarkEnd w:id="866"/>
      <w:r>
        <w:rPr>
          <w:rFonts w:hint="cs"/>
          <w:rtl/>
          <w:lang w:eastAsia="he-IL"/>
        </w:rPr>
        <w:t>בורח לשם?</w:t>
      </w:r>
    </w:p>
    <w:p w:rsidR="009D7120" w:rsidRPr="00825DC9" w:rsidRDefault="009D7120" w:rsidP="00582F65">
      <w:pPr>
        <w:keepNext/>
        <w:rPr>
          <w:rtl/>
        </w:rPr>
      </w:pPr>
      <w:bookmarkStart w:id="867" w:name="ET_speakercontinue_6553_22"/>
    </w:p>
    <w:p w:rsidR="009D7120" w:rsidRDefault="009D7120" w:rsidP="00582F65">
      <w:pPr>
        <w:pStyle w:val="-"/>
        <w:keepNext/>
        <w:rPr>
          <w:rtl/>
        </w:rPr>
      </w:pPr>
      <w:bookmarkStart w:id="868" w:name="_ETM_Q2_350000"/>
      <w:bookmarkEnd w:id="868"/>
      <w:r w:rsidRPr="002F42FD">
        <w:rPr>
          <w:rStyle w:val="TagStyle"/>
          <w:rtl/>
        </w:rPr>
        <w:t xml:space="preserve"> &lt;&lt; דובר_המשך &gt;&gt; </w:t>
      </w:r>
      <w:r>
        <w:rPr>
          <w:rtl/>
        </w:rPr>
        <w:t>שר הפנים משה ארבל:</w:t>
      </w:r>
      <w:r w:rsidRPr="002F42FD">
        <w:rPr>
          <w:rStyle w:val="TagStyle"/>
          <w:rtl/>
        </w:rPr>
        <w:t xml:space="preserve"> &lt;&lt; דובר_המשך &gt;&gt;</w:t>
      </w:r>
      <w:r>
        <w:rPr>
          <w:rtl/>
        </w:rPr>
        <w:t xml:space="preserve">   </w:t>
      </w:r>
      <w:bookmarkEnd w:id="867"/>
    </w:p>
    <w:p w:rsidR="009D7120" w:rsidRDefault="009D7120" w:rsidP="00B0453D">
      <w:pPr>
        <w:rPr>
          <w:rtl/>
          <w:lang w:eastAsia="he-IL"/>
        </w:rPr>
      </w:pPr>
    </w:p>
    <w:p w:rsidR="009D7120" w:rsidRPr="002F42FD" w:rsidRDefault="009D7120" w:rsidP="00582F65">
      <w:pPr>
        <w:rPr>
          <w:rtl/>
          <w:lang w:eastAsia="he-IL"/>
        </w:rPr>
      </w:pPr>
      <w:r>
        <w:rPr>
          <w:rFonts w:hint="cs"/>
          <w:rtl/>
          <w:lang w:eastAsia="he-IL"/>
        </w:rPr>
        <w:t xml:space="preserve">אני ביום הראשון </w:t>
      </w:r>
      <w:r w:rsidR="00B0453D">
        <w:rPr>
          <w:rFonts w:hint="cs"/>
          <w:rtl/>
          <w:lang w:eastAsia="he-IL"/>
        </w:rPr>
        <w:t>– – –</w:t>
      </w:r>
    </w:p>
    <w:p w:rsidR="009D7120" w:rsidRDefault="009D7120" w:rsidP="00582F65">
      <w:pPr>
        <w:ind w:firstLine="0"/>
        <w:rPr>
          <w:rtl/>
          <w:lang w:eastAsia="he-IL"/>
        </w:rPr>
      </w:pPr>
    </w:p>
    <w:p w:rsidR="009D7120" w:rsidRDefault="009D7120" w:rsidP="00582F65">
      <w:pPr>
        <w:pStyle w:val="af6"/>
        <w:keepNext/>
        <w:rPr>
          <w:rtl/>
        </w:rPr>
      </w:pPr>
      <w:bookmarkStart w:id="869" w:name="ET_yor_6423_3"/>
      <w:r w:rsidRPr="008373B9">
        <w:rPr>
          <w:rStyle w:val="TagStyle"/>
          <w:rtl/>
        </w:rPr>
        <w:t xml:space="preserve"> &lt;&lt; יור &gt;&gt; </w:t>
      </w:r>
      <w:r>
        <w:rPr>
          <w:rtl/>
        </w:rPr>
        <w:t>היו"ר אמיר אוחנה:</w:t>
      </w:r>
      <w:r w:rsidRPr="008373B9">
        <w:rPr>
          <w:rStyle w:val="TagStyle"/>
          <w:rtl/>
        </w:rPr>
        <w:t xml:space="preserve"> &lt;&lt; יור &gt;&gt;</w:t>
      </w:r>
      <w:r>
        <w:rPr>
          <w:rtl/>
        </w:rPr>
        <w:t xml:space="preserve">   </w:t>
      </w:r>
      <w:bookmarkEnd w:id="869"/>
    </w:p>
    <w:p w:rsidR="009D7120" w:rsidRDefault="009D7120" w:rsidP="00B0453D">
      <w:pPr>
        <w:rPr>
          <w:rtl/>
          <w:lang w:eastAsia="he-IL"/>
        </w:rPr>
      </w:pPr>
    </w:p>
    <w:p w:rsidR="009D7120" w:rsidRDefault="009D7120" w:rsidP="00582F65">
      <w:pPr>
        <w:rPr>
          <w:rtl/>
          <w:lang w:eastAsia="he-IL"/>
        </w:rPr>
      </w:pPr>
      <w:r>
        <w:rPr>
          <w:rFonts w:hint="cs"/>
          <w:rtl/>
          <w:lang w:eastAsia="he-IL"/>
        </w:rPr>
        <w:t xml:space="preserve">חברות הכנסת </w:t>
      </w:r>
      <w:proofErr w:type="spellStart"/>
      <w:r>
        <w:rPr>
          <w:rFonts w:hint="cs"/>
          <w:rtl/>
          <w:lang w:eastAsia="he-IL"/>
        </w:rPr>
        <w:t>וולדיגר</w:t>
      </w:r>
      <w:proofErr w:type="spellEnd"/>
      <w:r>
        <w:rPr>
          <w:rFonts w:hint="cs"/>
          <w:rtl/>
          <w:lang w:eastAsia="he-IL"/>
        </w:rPr>
        <w:t xml:space="preserve"> וגוטליב, תודה.</w:t>
      </w:r>
    </w:p>
    <w:p w:rsidR="009D7120" w:rsidRDefault="009D7120" w:rsidP="00582F65">
      <w:pPr>
        <w:rPr>
          <w:rtl/>
          <w:lang w:eastAsia="he-IL"/>
        </w:rPr>
      </w:pPr>
    </w:p>
    <w:p w:rsidR="009D7120" w:rsidRDefault="009D7120" w:rsidP="00582F65">
      <w:pPr>
        <w:pStyle w:val="-"/>
        <w:keepNext/>
        <w:rPr>
          <w:rtl/>
        </w:rPr>
      </w:pPr>
      <w:r w:rsidRPr="002F42FD">
        <w:rPr>
          <w:rStyle w:val="TagStyle"/>
          <w:rtl/>
        </w:rPr>
        <w:t xml:space="preserve"> &lt;&lt; דובר_המשך &gt;&gt; </w:t>
      </w:r>
      <w:r>
        <w:rPr>
          <w:rtl/>
        </w:rPr>
        <w:t>שר הפנים משה ארבל:</w:t>
      </w:r>
      <w:r w:rsidRPr="002F42FD">
        <w:rPr>
          <w:rStyle w:val="TagStyle"/>
          <w:rtl/>
        </w:rPr>
        <w:t xml:space="preserve"> &lt;&lt; דובר_המשך &gt;&gt;</w:t>
      </w:r>
      <w:r>
        <w:rPr>
          <w:rtl/>
        </w:rPr>
        <w:t xml:space="preserve">   </w:t>
      </w:r>
    </w:p>
    <w:p w:rsidR="009D7120" w:rsidRDefault="009D7120" w:rsidP="00B0453D">
      <w:pPr>
        <w:rPr>
          <w:rtl/>
          <w:lang w:eastAsia="he-IL"/>
        </w:rPr>
      </w:pPr>
    </w:p>
    <w:p w:rsidR="009D7120" w:rsidRPr="002F42FD" w:rsidRDefault="009D7120" w:rsidP="000C4AD0">
      <w:pPr>
        <w:rPr>
          <w:rtl/>
          <w:lang w:eastAsia="he-IL"/>
        </w:rPr>
      </w:pPr>
      <w:r>
        <w:rPr>
          <w:rFonts w:hint="cs"/>
          <w:rtl/>
          <w:lang w:eastAsia="he-IL"/>
        </w:rPr>
        <w:lastRenderedPageBreak/>
        <w:t xml:space="preserve">ביום הראשון </w:t>
      </w:r>
      <w:bookmarkStart w:id="870" w:name="_ETM_Q2_351000"/>
      <w:bookmarkEnd w:id="870"/>
      <w:r>
        <w:rPr>
          <w:rFonts w:hint="cs"/>
          <w:rtl/>
          <w:lang w:eastAsia="he-IL"/>
        </w:rPr>
        <w:t>שנכנסתי לנושא לאחר החקיקה</w:t>
      </w:r>
      <w:r w:rsidR="000C4AD0">
        <w:rPr>
          <w:rFonts w:hint="cs"/>
          <w:rtl/>
          <w:lang w:eastAsia="he-IL"/>
        </w:rPr>
        <w:t>,</w:t>
      </w:r>
      <w:r>
        <w:rPr>
          <w:rFonts w:hint="cs"/>
          <w:rtl/>
          <w:lang w:eastAsia="he-IL"/>
        </w:rPr>
        <w:t xml:space="preserve"> ועוד </w:t>
      </w:r>
      <w:r w:rsidR="000C4AD0">
        <w:rPr>
          <w:rFonts w:hint="cs"/>
          <w:rtl/>
          <w:lang w:eastAsia="he-IL"/>
        </w:rPr>
        <w:t>ב</w:t>
      </w:r>
      <w:r>
        <w:rPr>
          <w:rFonts w:hint="cs"/>
          <w:rtl/>
          <w:lang w:eastAsia="he-IL"/>
        </w:rPr>
        <w:t xml:space="preserve">טרם סיום הליך </w:t>
      </w:r>
      <w:bookmarkStart w:id="871" w:name="_ETM_Q2_361000"/>
      <w:bookmarkEnd w:id="871"/>
      <w:r>
        <w:rPr>
          <w:rFonts w:hint="cs"/>
          <w:rtl/>
          <w:lang w:eastAsia="he-IL"/>
        </w:rPr>
        <w:t>החקיקה</w:t>
      </w:r>
      <w:r w:rsidR="000C4AD0">
        <w:rPr>
          <w:rFonts w:hint="cs"/>
          <w:rtl/>
          <w:lang w:eastAsia="he-IL"/>
        </w:rPr>
        <w:t>,</w:t>
      </w:r>
      <w:r>
        <w:rPr>
          <w:rFonts w:hint="cs"/>
          <w:rtl/>
          <w:lang w:eastAsia="he-IL"/>
        </w:rPr>
        <w:t xml:space="preserve"> אמרתי כאן בוועדת הפנים של הכנסת בצורה מאוד ברורה: מכיוון שאני איש פוליטי </w:t>
      </w:r>
      <w:r>
        <w:rPr>
          <w:rtl/>
          <w:lang w:eastAsia="he-IL"/>
        </w:rPr>
        <w:t>–</w:t>
      </w:r>
      <w:r>
        <w:rPr>
          <w:rFonts w:hint="cs"/>
          <w:rtl/>
          <w:lang w:eastAsia="he-IL"/>
        </w:rPr>
        <w:t xml:space="preserve"> אמרתי שהתהליך הזה חייב להיעשות, </w:t>
      </w:r>
      <w:bookmarkStart w:id="872" w:name="_ETM_Q2_370000"/>
      <w:bookmarkEnd w:id="872"/>
      <w:r>
        <w:rPr>
          <w:rFonts w:hint="cs"/>
          <w:rtl/>
          <w:lang w:eastAsia="he-IL"/>
        </w:rPr>
        <w:t xml:space="preserve">הבדיקה והבחינה חייבות להיעשות על ידי גורמי המקצוע ועל ידם בלבד. </w:t>
      </w:r>
      <w:bookmarkStart w:id="873" w:name="_ETM_Q2_374000"/>
      <w:bookmarkStart w:id="874" w:name="_ETM_Q2_375000"/>
      <w:bookmarkEnd w:id="873"/>
      <w:bookmarkEnd w:id="874"/>
      <w:r>
        <w:rPr>
          <w:rFonts w:hint="cs"/>
          <w:rtl/>
          <w:lang w:eastAsia="he-IL"/>
        </w:rPr>
        <w:t xml:space="preserve">פניתי </w:t>
      </w:r>
      <w:proofErr w:type="spellStart"/>
      <w:r>
        <w:rPr>
          <w:rFonts w:hint="cs"/>
          <w:rtl/>
          <w:lang w:eastAsia="he-IL"/>
        </w:rPr>
        <w:t>למל"ל</w:t>
      </w:r>
      <w:proofErr w:type="spellEnd"/>
      <w:r>
        <w:rPr>
          <w:rFonts w:hint="cs"/>
          <w:rtl/>
          <w:lang w:eastAsia="he-IL"/>
        </w:rPr>
        <w:t xml:space="preserve">, הגעתי לישיבה </w:t>
      </w:r>
      <w:proofErr w:type="spellStart"/>
      <w:r>
        <w:rPr>
          <w:rFonts w:hint="cs"/>
          <w:rtl/>
          <w:lang w:eastAsia="he-IL"/>
        </w:rPr>
        <w:t>במל"ל</w:t>
      </w:r>
      <w:proofErr w:type="spellEnd"/>
      <w:r>
        <w:rPr>
          <w:rFonts w:hint="cs"/>
          <w:rtl/>
          <w:lang w:eastAsia="he-IL"/>
        </w:rPr>
        <w:t xml:space="preserve">, וזה מופיע בפרוטוקולים </w:t>
      </w:r>
      <w:bookmarkStart w:id="875" w:name="_ETM_Q2_383000"/>
      <w:bookmarkEnd w:id="875"/>
      <w:r>
        <w:rPr>
          <w:rFonts w:hint="cs"/>
          <w:rtl/>
          <w:lang w:eastAsia="he-IL"/>
        </w:rPr>
        <w:t xml:space="preserve">של אותו דיון </w:t>
      </w:r>
      <w:proofErr w:type="spellStart"/>
      <w:r>
        <w:rPr>
          <w:rFonts w:hint="cs"/>
          <w:rtl/>
          <w:lang w:eastAsia="he-IL"/>
        </w:rPr>
        <w:t>במל"ל</w:t>
      </w:r>
      <w:proofErr w:type="spellEnd"/>
      <w:r>
        <w:rPr>
          <w:rFonts w:hint="cs"/>
          <w:rtl/>
          <w:lang w:eastAsia="he-IL"/>
        </w:rPr>
        <w:t xml:space="preserve"> שמסרתי גם חומרים חסויים ליושב-ראש ועדת הפנים של הכנסת כחלק מהחובה של הכנסת לבצע פיקוח פרלמנטרי, </w:t>
      </w:r>
      <w:bookmarkStart w:id="876" w:name="_ETM_Q2_387000"/>
      <w:bookmarkEnd w:id="876"/>
      <w:r>
        <w:rPr>
          <w:rFonts w:hint="cs"/>
          <w:rtl/>
          <w:lang w:eastAsia="he-IL"/>
        </w:rPr>
        <w:t>ואמרתי את הדברים בצורה מאוד ברורה: מכיוון שאני איש פוליטי</w:t>
      </w:r>
      <w:bookmarkStart w:id="877" w:name="_ETM_Q2_397000"/>
      <w:bookmarkEnd w:id="877"/>
      <w:r w:rsidR="000C4AD0">
        <w:rPr>
          <w:rFonts w:hint="cs"/>
          <w:rtl/>
          <w:lang w:eastAsia="he-IL"/>
        </w:rPr>
        <w:t>,</w:t>
      </w:r>
      <w:r>
        <w:rPr>
          <w:rFonts w:hint="cs"/>
          <w:rtl/>
          <w:lang w:eastAsia="he-IL"/>
        </w:rPr>
        <w:t xml:space="preserve"> ולכל החלטה שתתקבל פה יש השלכות פוליטיות, אני </w:t>
      </w:r>
      <w:bookmarkStart w:id="878" w:name="_ETM_Q2_401000"/>
      <w:bookmarkEnd w:id="878"/>
      <w:r>
        <w:rPr>
          <w:rFonts w:hint="cs"/>
          <w:rtl/>
          <w:lang w:eastAsia="he-IL"/>
        </w:rPr>
        <w:t xml:space="preserve">מבקש מכם לבצע עבודת מטה עם צה"ל, עם שב"כ, עם </w:t>
      </w:r>
      <w:bookmarkStart w:id="879" w:name="_ETM_Q2_404000"/>
      <w:bookmarkEnd w:id="879"/>
      <w:r>
        <w:rPr>
          <w:rFonts w:hint="cs"/>
          <w:rtl/>
          <w:lang w:eastAsia="he-IL"/>
        </w:rPr>
        <w:t xml:space="preserve">המשטרה, עם המפקח על הבחירות, ולהגיש בפניי </w:t>
      </w:r>
      <w:r w:rsidR="00B0453D">
        <w:rPr>
          <w:rFonts w:hint="cs"/>
          <w:rtl/>
          <w:lang w:eastAsia="he-IL"/>
        </w:rPr>
        <w:t>– –</w:t>
      </w:r>
    </w:p>
    <w:p w:rsidR="009D7120" w:rsidRPr="002F42FD" w:rsidRDefault="009D7120" w:rsidP="00582F65">
      <w:pPr>
        <w:rPr>
          <w:rtl/>
          <w:lang w:eastAsia="he-IL"/>
        </w:rPr>
      </w:pPr>
      <w:bookmarkStart w:id="880" w:name="_ETM_Q2_352000"/>
      <w:bookmarkEnd w:id="880"/>
    </w:p>
    <w:p w:rsidR="009D7120" w:rsidRDefault="009D7120" w:rsidP="00582F65">
      <w:pPr>
        <w:pStyle w:val="af5"/>
        <w:keepNext/>
        <w:rPr>
          <w:rtl/>
        </w:rPr>
      </w:pPr>
      <w:r w:rsidRPr="008419EB">
        <w:rPr>
          <w:rStyle w:val="TagStyle"/>
          <w:rtl/>
        </w:rPr>
        <w:t xml:space="preserve"> &lt;&lt; קריאה &gt;&gt; </w:t>
      </w:r>
      <w:r>
        <w:rPr>
          <w:rtl/>
        </w:rPr>
        <w:t xml:space="preserve">מיכל מרים </w:t>
      </w:r>
      <w:proofErr w:type="spellStart"/>
      <w:r>
        <w:rPr>
          <w:rtl/>
        </w:rPr>
        <w:t>וולדיגר</w:t>
      </w:r>
      <w:proofErr w:type="spellEnd"/>
      <w:r>
        <w:rPr>
          <w:rtl/>
        </w:rPr>
        <w:t xml:space="preserve"> (הציונות הדתית):</w:t>
      </w:r>
      <w:r w:rsidRPr="008419EB">
        <w:rPr>
          <w:rStyle w:val="TagStyle"/>
          <w:rtl/>
        </w:rPr>
        <w:t xml:space="preserve"> &lt;&lt; קריאה &gt;&gt;</w:t>
      </w:r>
      <w:r>
        <w:rPr>
          <w:rtl/>
        </w:rPr>
        <w:t xml:space="preserve">   </w:t>
      </w:r>
    </w:p>
    <w:p w:rsidR="009D7120" w:rsidRDefault="009D7120" w:rsidP="00B0453D">
      <w:pPr>
        <w:rPr>
          <w:rtl/>
          <w:lang w:eastAsia="he-IL"/>
        </w:rPr>
      </w:pPr>
    </w:p>
    <w:p w:rsidR="009D7120" w:rsidRPr="008419EB" w:rsidRDefault="00B0453D" w:rsidP="00582F65">
      <w:pPr>
        <w:rPr>
          <w:rtl/>
          <w:lang w:eastAsia="he-IL"/>
        </w:rPr>
      </w:pPr>
      <w:r>
        <w:rPr>
          <w:rFonts w:hint="cs"/>
          <w:rtl/>
          <w:lang w:eastAsia="he-IL"/>
        </w:rPr>
        <w:t>– – –</w:t>
      </w:r>
    </w:p>
    <w:p w:rsidR="009D7120" w:rsidRDefault="009D7120" w:rsidP="00582F65">
      <w:pPr>
        <w:rPr>
          <w:rtl/>
          <w:lang w:eastAsia="he-IL"/>
        </w:rPr>
      </w:pPr>
    </w:p>
    <w:p w:rsidR="009D7120" w:rsidRDefault="009D7120" w:rsidP="00582F65">
      <w:pPr>
        <w:pStyle w:val="-"/>
        <w:keepNext/>
        <w:rPr>
          <w:rtl/>
        </w:rPr>
      </w:pPr>
      <w:r w:rsidRPr="008419EB">
        <w:rPr>
          <w:rStyle w:val="TagStyle"/>
          <w:rtl/>
        </w:rPr>
        <w:t xml:space="preserve"> &lt;&lt; דובר_המשך &gt;&gt; </w:t>
      </w:r>
      <w:r>
        <w:rPr>
          <w:rtl/>
        </w:rPr>
        <w:t>שר הפנים משה ארבל:</w:t>
      </w:r>
      <w:r w:rsidRPr="008419EB">
        <w:rPr>
          <w:rStyle w:val="TagStyle"/>
          <w:rtl/>
        </w:rPr>
        <w:t xml:space="preserve"> &lt;&lt; דובר_המשך &gt;&gt;</w:t>
      </w:r>
      <w:r>
        <w:rPr>
          <w:rtl/>
        </w:rPr>
        <w:t xml:space="preserve">   </w:t>
      </w:r>
    </w:p>
    <w:p w:rsidR="009D7120" w:rsidRDefault="009D7120" w:rsidP="00B0453D">
      <w:pPr>
        <w:rPr>
          <w:rtl/>
          <w:lang w:eastAsia="he-IL"/>
        </w:rPr>
      </w:pPr>
    </w:p>
    <w:p w:rsidR="009D7120" w:rsidRPr="008419EB" w:rsidRDefault="00B0453D" w:rsidP="00582F65">
      <w:pPr>
        <w:rPr>
          <w:rtl/>
          <w:lang w:eastAsia="he-IL"/>
        </w:rPr>
      </w:pPr>
      <w:bookmarkStart w:id="881" w:name="_ETM_Q2_412000"/>
      <w:bookmarkEnd w:id="881"/>
      <w:r>
        <w:rPr>
          <w:rFonts w:hint="cs"/>
          <w:rtl/>
          <w:lang w:eastAsia="he-IL"/>
        </w:rPr>
        <w:t>– –</w:t>
      </w:r>
      <w:r w:rsidR="009D7120">
        <w:rPr>
          <w:rFonts w:hint="cs"/>
          <w:rtl/>
          <w:lang w:eastAsia="he-IL"/>
        </w:rPr>
        <w:t xml:space="preserve"> ולהגיש בפניי </w:t>
      </w:r>
      <w:r>
        <w:rPr>
          <w:rFonts w:hint="cs"/>
          <w:rtl/>
          <w:lang w:eastAsia="he-IL"/>
        </w:rPr>
        <w:t>– –</w:t>
      </w:r>
    </w:p>
    <w:p w:rsidR="009D7120" w:rsidRDefault="009D7120" w:rsidP="00582F65">
      <w:pPr>
        <w:keepNext/>
        <w:rPr>
          <w:rtl/>
        </w:rPr>
      </w:pPr>
    </w:p>
    <w:p w:rsidR="009D7120" w:rsidRDefault="009D7120" w:rsidP="00582F65">
      <w:pPr>
        <w:pStyle w:val="af6"/>
        <w:keepNext/>
        <w:rPr>
          <w:rtl/>
        </w:rPr>
      </w:pPr>
      <w:r w:rsidRPr="008373B9">
        <w:rPr>
          <w:rStyle w:val="TagStyle"/>
          <w:rtl/>
        </w:rPr>
        <w:t xml:space="preserve"> &lt;&lt; יור &gt;&gt; </w:t>
      </w:r>
      <w:r>
        <w:rPr>
          <w:rtl/>
        </w:rPr>
        <w:t>היו"ר אמיר אוחנה:</w:t>
      </w:r>
      <w:r w:rsidRPr="008373B9">
        <w:rPr>
          <w:rStyle w:val="TagStyle"/>
          <w:rtl/>
        </w:rPr>
        <w:t xml:space="preserve"> &lt;&lt; יור &gt;&gt;</w:t>
      </w:r>
      <w:r>
        <w:rPr>
          <w:rtl/>
        </w:rPr>
        <w:t xml:space="preserve">   </w:t>
      </w:r>
    </w:p>
    <w:p w:rsidR="009D7120" w:rsidRDefault="009D7120" w:rsidP="00B0453D">
      <w:pPr>
        <w:rPr>
          <w:rtl/>
          <w:lang w:eastAsia="he-IL"/>
        </w:rPr>
      </w:pPr>
    </w:p>
    <w:p w:rsidR="009D7120" w:rsidRDefault="009D7120" w:rsidP="00582F65">
      <w:pPr>
        <w:rPr>
          <w:rtl/>
          <w:lang w:eastAsia="he-IL"/>
        </w:rPr>
      </w:pPr>
      <w:r>
        <w:rPr>
          <w:rFonts w:hint="cs"/>
          <w:rtl/>
          <w:lang w:eastAsia="he-IL"/>
        </w:rPr>
        <w:t xml:space="preserve">חברת הכנסת </w:t>
      </w:r>
      <w:proofErr w:type="spellStart"/>
      <w:r>
        <w:rPr>
          <w:rFonts w:hint="cs"/>
          <w:rtl/>
          <w:lang w:eastAsia="he-IL"/>
        </w:rPr>
        <w:t>וולדיגר</w:t>
      </w:r>
      <w:proofErr w:type="spellEnd"/>
      <w:r>
        <w:rPr>
          <w:rFonts w:hint="cs"/>
          <w:rtl/>
          <w:lang w:eastAsia="he-IL"/>
        </w:rPr>
        <w:t xml:space="preserve">, </w:t>
      </w:r>
      <w:proofErr w:type="spellStart"/>
      <w:r>
        <w:rPr>
          <w:rFonts w:hint="cs"/>
          <w:rtl/>
          <w:lang w:eastAsia="he-IL"/>
        </w:rPr>
        <w:t>מייד</w:t>
      </w:r>
      <w:proofErr w:type="spellEnd"/>
      <w:r>
        <w:rPr>
          <w:rFonts w:hint="cs"/>
          <w:rtl/>
          <w:lang w:eastAsia="he-IL"/>
        </w:rPr>
        <w:t xml:space="preserve"> תהיה לך האפשרות לשאלת המשך. אנא שמרי את </w:t>
      </w:r>
      <w:bookmarkStart w:id="882" w:name="_ETM_Q2_416000"/>
      <w:bookmarkEnd w:id="882"/>
      <w:r>
        <w:rPr>
          <w:rFonts w:hint="cs"/>
          <w:rtl/>
          <w:lang w:eastAsia="he-IL"/>
        </w:rPr>
        <w:t>שאלת ההמשך להמשך.</w:t>
      </w:r>
    </w:p>
    <w:p w:rsidR="009D7120" w:rsidRDefault="009D7120" w:rsidP="00582F65">
      <w:pPr>
        <w:rPr>
          <w:rtl/>
          <w:lang w:eastAsia="he-IL"/>
        </w:rPr>
      </w:pPr>
    </w:p>
    <w:p w:rsidR="009D7120" w:rsidRDefault="009D7120" w:rsidP="00582F65">
      <w:pPr>
        <w:pStyle w:val="-"/>
        <w:keepNext/>
        <w:rPr>
          <w:rtl/>
        </w:rPr>
      </w:pPr>
      <w:bookmarkStart w:id="883" w:name="ET_speakercontinue_6553_27"/>
      <w:r w:rsidRPr="008419EB">
        <w:rPr>
          <w:rStyle w:val="TagStyle"/>
          <w:rtl/>
        </w:rPr>
        <w:t xml:space="preserve"> &lt;&lt; דובר_המשך &gt;&gt; </w:t>
      </w:r>
      <w:r>
        <w:rPr>
          <w:rtl/>
        </w:rPr>
        <w:t>שר הפנים משה ארבל:</w:t>
      </w:r>
      <w:r w:rsidRPr="008419EB">
        <w:rPr>
          <w:rStyle w:val="TagStyle"/>
          <w:rtl/>
        </w:rPr>
        <w:t xml:space="preserve"> &lt;&lt; דובר_המשך &gt;&gt;</w:t>
      </w:r>
      <w:r>
        <w:rPr>
          <w:rtl/>
        </w:rPr>
        <w:t xml:space="preserve">   </w:t>
      </w:r>
      <w:bookmarkEnd w:id="883"/>
    </w:p>
    <w:p w:rsidR="009D7120" w:rsidRDefault="009D7120" w:rsidP="00B0453D">
      <w:pPr>
        <w:rPr>
          <w:rtl/>
          <w:lang w:eastAsia="he-IL"/>
        </w:rPr>
      </w:pPr>
    </w:p>
    <w:p w:rsidR="009D7120" w:rsidRDefault="009D7120" w:rsidP="00582F65">
      <w:pPr>
        <w:rPr>
          <w:rtl/>
          <w:lang w:eastAsia="he-IL"/>
        </w:rPr>
      </w:pPr>
      <w:bookmarkStart w:id="884" w:name="_ETM_Q2_420000"/>
      <w:bookmarkEnd w:id="884"/>
      <w:r>
        <w:rPr>
          <w:rFonts w:hint="cs"/>
          <w:rtl/>
          <w:lang w:eastAsia="he-IL"/>
        </w:rPr>
        <w:t xml:space="preserve">אני לא בורח, אני פה, אני פה. </w:t>
      </w:r>
      <w:bookmarkStart w:id="885" w:name="_ETM_Q2_421000"/>
      <w:bookmarkEnd w:id="885"/>
      <w:r w:rsidR="00B0453D">
        <w:rPr>
          <w:rFonts w:hint="cs"/>
          <w:rtl/>
          <w:lang w:eastAsia="he-IL"/>
        </w:rPr>
        <w:t>– –</w:t>
      </w:r>
      <w:r>
        <w:rPr>
          <w:rFonts w:hint="cs"/>
          <w:rtl/>
          <w:lang w:eastAsia="he-IL"/>
        </w:rPr>
        <w:t xml:space="preserve"> ולהגיש בפניי את עבודת המטה המקצועית, ואני התחייבתי </w:t>
      </w:r>
      <w:bookmarkStart w:id="886" w:name="_ETM_Q2_426000"/>
      <w:bookmarkEnd w:id="886"/>
      <w:r>
        <w:rPr>
          <w:rFonts w:hint="cs"/>
          <w:rtl/>
          <w:lang w:eastAsia="he-IL"/>
        </w:rPr>
        <w:t xml:space="preserve">בפניהם בתחילת הדרך, עוד לפי שידעתי מה תהיה תוצאת ההמלצה שלהם, לגבות כל החלטה מקצועית שלהם. </w:t>
      </w:r>
    </w:p>
    <w:p w:rsidR="009D7120" w:rsidRDefault="009D7120" w:rsidP="00582F65">
      <w:pPr>
        <w:rPr>
          <w:rtl/>
          <w:lang w:eastAsia="he-IL"/>
        </w:rPr>
      </w:pPr>
    </w:p>
    <w:p w:rsidR="009D7120" w:rsidRDefault="009D7120" w:rsidP="00582F65">
      <w:pPr>
        <w:rPr>
          <w:rtl/>
          <w:lang w:eastAsia="he-IL"/>
        </w:rPr>
      </w:pPr>
      <w:bookmarkStart w:id="887" w:name="_ETM_Q2_434000"/>
      <w:bookmarkEnd w:id="887"/>
      <w:r>
        <w:rPr>
          <w:rFonts w:hint="cs"/>
          <w:rtl/>
          <w:lang w:eastAsia="he-IL"/>
        </w:rPr>
        <w:t xml:space="preserve">ואני אומר לכם באופן אישי: גם חבריי וגם מועמדים מסיעת ש"ס בערים רבות בארץ כועסים </w:t>
      </w:r>
      <w:bookmarkStart w:id="888" w:name="_ETM_Q2_436000"/>
      <w:bookmarkEnd w:id="888"/>
      <w:r>
        <w:rPr>
          <w:rFonts w:hint="cs"/>
          <w:rtl/>
          <w:lang w:eastAsia="he-IL"/>
        </w:rPr>
        <w:t xml:space="preserve">על ההחלטה. יש לי התכתבויות עם נציגים ממפלגתי שלא אוהבים אותה, אבל אני </w:t>
      </w:r>
      <w:bookmarkStart w:id="889" w:name="_ETM_Q2_449000"/>
      <w:bookmarkEnd w:id="889"/>
      <w:r>
        <w:rPr>
          <w:rFonts w:hint="cs"/>
          <w:rtl/>
          <w:lang w:eastAsia="he-IL"/>
        </w:rPr>
        <w:t xml:space="preserve">חושב שאסור לנו להיגרר לשיקול </w:t>
      </w:r>
      <w:bookmarkStart w:id="890" w:name="_ETM_Q2_454000"/>
      <w:bookmarkEnd w:id="890"/>
      <w:r>
        <w:rPr>
          <w:rFonts w:hint="cs"/>
          <w:rtl/>
          <w:lang w:eastAsia="he-IL"/>
        </w:rPr>
        <w:t>פוליטי בסוגיות הללו של מועד הבחירות. הוא חייב להיעשות אך ורק על ידי המלצת גורמי המקצוע.</w:t>
      </w:r>
    </w:p>
    <w:p w:rsidR="009D7120" w:rsidRDefault="009D7120" w:rsidP="00582F65">
      <w:pPr>
        <w:rPr>
          <w:rtl/>
          <w:lang w:eastAsia="he-IL"/>
        </w:rPr>
      </w:pPr>
    </w:p>
    <w:p w:rsidR="009D7120" w:rsidRDefault="009D7120" w:rsidP="00582F65">
      <w:pPr>
        <w:pStyle w:val="af5"/>
        <w:keepNext/>
        <w:rPr>
          <w:rtl/>
        </w:rPr>
      </w:pPr>
      <w:bookmarkStart w:id="891" w:name="ET_interruption_6150_28"/>
      <w:r w:rsidRPr="004D2F0B">
        <w:rPr>
          <w:rStyle w:val="TagStyle"/>
          <w:rtl/>
        </w:rPr>
        <w:t xml:space="preserve"> &lt;&lt; קריאה &gt;&gt; </w:t>
      </w:r>
      <w:r>
        <w:rPr>
          <w:rtl/>
        </w:rPr>
        <w:t xml:space="preserve">מיכל מרים </w:t>
      </w:r>
      <w:proofErr w:type="spellStart"/>
      <w:r>
        <w:rPr>
          <w:rtl/>
        </w:rPr>
        <w:t>וולדיגר</w:t>
      </w:r>
      <w:proofErr w:type="spellEnd"/>
      <w:r>
        <w:rPr>
          <w:rtl/>
        </w:rPr>
        <w:t xml:space="preserve"> (הציונות הדתית):</w:t>
      </w:r>
      <w:r w:rsidRPr="004D2F0B">
        <w:rPr>
          <w:rStyle w:val="TagStyle"/>
          <w:rtl/>
        </w:rPr>
        <w:t xml:space="preserve"> &lt;&lt; קריאה &gt;&gt;</w:t>
      </w:r>
      <w:r>
        <w:rPr>
          <w:rtl/>
        </w:rPr>
        <w:t xml:space="preserve">   </w:t>
      </w:r>
      <w:bookmarkEnd w:id="891"/>
    </w:p>
    <w:p w:rsidR="009D7120" w:rsidRDefault="009D7120" w:rsidP="00B0453D">
      <w:pPr>
        <w:rPr>
          <w:rtl/>
          <w:lang w:eastAsia="he-IL"/>
        </w:rPr>
      </w:pPr>
    </w:p>
    <w:p w:rsidR="009D7120" w:rsidRPr="004D2F0B" w:rsidRDefault="00B0453D" w:rsidP="00582F65">
      <w:pPr>
        <w:rPr>
          <w:rtl/>
          <w:lang w:eastAsia="he-IL"/>
        </w:rPr>
      </w:pPr>
      <w:r>
        <w:rPr>
          <w:rFonts w:hint="cs"/>
          <w:rtl/>
          <w:lang w:eastAsia="he-IL"/>
        </w:rPr>
        <w:t>– – –</w:t>
      </w:r>
      <w:r w:rsidR="009D7120">
        <w:rPr>
          <w:rFonts w:hint="cs"/>
          <w:rtl/>
          <w:lang w:eastAsia="he-IL"/>
        </w:rPr>
        <w:t xml:space="preserve"> אני מוחה על זה.</w:t>
      </w:r>
    </w:p>
    <w:p w:rsidR="009D7120" w:rsidRDefault="009D7120" w:rsidP="00582F65">
      <w:pPr>
        <w:rPr>
          <w:rtl/>
          <w:lang w:eastAsia="he-IL"/>
        </w:rPr>
      </w:pPr>
    </w:p>
    <w:p w:rsidR="009D7120" w:rsidRDefault="009D7120" w:rsidP="00582F65">
      <w:pPr>
        <w:pStyle w:val="af5"/>
        <w:keepNext/>
        <w:rPr>
          <w:rtl/>
        </w:rPr>
      </w:pPr>
      <w:bookmarkStart w:id="892" w:name="ET_interruption_6345_29"/>
      <w:r w:rsidRPr="004D2F0B">
        <w:rPr>
          <w:rStyle w:val="TagStyle"/>
          <w:rtl/>
        </w:rPr>
        <w:t xml:space="preserve"> &lt;&lt; קריאה &gt;&gt; </w:t>
      </w:r>
      <w:r>
        <w:rPr>
          <w:rtl/>
        </w:rPr>
        <w:t>טלי גוטליב (הליכוד):</w:t>
      </w:r>
      <w:r w:rsidRPr="004D2F0B">
        <w:rPr>
          <w:rStyle w:val="TagStyle"/>
          <w:rtl/>
        </w:rPr>
        <w:t xml:space="preserve"> &lt;&lt; קריאה &gt;&gt;</w:t>
      </w:r>
      <w:r>
        <w:rPr>
          <w:rtl/>
        </w:rPr>
        <w:t xml:space="preserve">   </w:t>
      </w:r>
      <w:bookmarkEnd w:id="892"/>
    </w:p>
    <w:p w:rsidR="009D7120" w:rsidRDefault="009D7120" w:rsidP="00B0453D">
      <w:pPr>
        <w:rPr>
          <w:rtl/>
          <w:lang w:eastAsia="he-IL"/>
        </w:rPr>
      </w:pPr>
    </w:p>
    <w:p w:rsidR="009D7120" w:rsidRDefault="00B0453D" w:rsidP="00582F65">
      <w:pPr>
        <w:rPr>
          <w:rtl/>
          <w:lang w:eastAsia="he-IL"/>
        </w:rPr>
      </w:pPr>
      <w:bookmarkStart w:id="893" w:name="_ETM_Q2_461000"/>
      <w:bookmarkEnd w:id="893"/>
      <w:r>
        <w:rPr>
          <w:rFonts w:hint="cs"/>
          <w:rtl/>
          <w:lang w:eastAsia="he-IL"/>
        </w:rPr>
        <w:t>– – –</w:t>
      </w:r>
      <w:r w:rsidR="009D7120">
        <w:rPr>
          <w:rFonts w:hint="cs"/>
          <w:rtl/>
          <w:lang w:eastAsia="he-IL"/>
        </w:rPr>
        <w:t xml:space="preserve"> מוחים על זה בכל תוקף.</w:t>
      </w:r>
    </w:p>
    <w:p w:rsidR="009D7120" w:rsidRDefault="009D7120" w:rsidP="00582F65">
      <w:pPr>
        <w:rPr>
          <w:rtl/>
          <w:lang w:eastAsia="he-IL"/>
        </w:rPr>
      </w:pPr>
    </w:p>
    <w:p w:rsidR="009D7120" w:rsidRDefault="009D7120" w:rsidP="00582F65">
      <w:pPr>
        <w:pStyle w:val="af5"/>
        <w:keepNext/>
        <w:rPr>
          <w:rtl/>
        </w:rPr>
      </w:pPr>
      <w:bookmarkStart w:id="894" w:name="ET_interruption_6150_30"/>
      <w:r w:rsidRPr="004D2F0B">
        <w:rPr>
          <w:rStyle w:val="TagStyle"/>
          <w:rtl/>
        </w:rPr>
        <w:t xml:space="preserve"> &lt;&lt; קריאה &gt;&gt; </w:t>
      </w:r>
      <w:r>
        <w:rPr>
          <w:rtl/>
        </w:rPr>
        <w:t xml:space="preserve">מיכל מרים </w:t>
      </w:r>
      <w:proofErr w:type="spellStart"/>
      <w:r>
        <w:rPr>
          <w:rtl/>
        </w:rPr>
        <w:t>וולדיגר</w:t>
      </w:r>
      <w:proofErr w:type="spellEnd"/>
      <w:r>
        <w:rPr>
          <w:rtl/>
        </w:rPr>
        <w:t xml:space="preserve"> (הציונות הדתית):</w:t>
      </w:r>
      <w:r w:rsidRPr="004D2F0B">
        <w:rPr>
          <w:rStyle w:val="TagStyle"/>
          <w:rtl/>
        </w:rPr>
        <w:t xml:space="preserve"> &lt;&lt; קריאה &gt;&gt;</w:t>
      </w:r>
      <w:r>
        <w:rPr>
          <w:rtl/>
        </w:rPr>
        <w:t xml:space="preserve">   </w:t>
      </w:r>
      <w:bookmarkEnd w:id="894"/>
    </w:p>
    <w:p w:rsidR="009D7120" w:rsidRDefault="009D7120" w:rsidP="00B0453D">
      <w:pPr>
        <w:rPr>
          <w:rtl/>
          <w:lang w:eastAsia="he-IL"/>
        </w:rPr>
      </w:pPr>
    </w:p>
    <w:p w:rsidR="009D7120" w:rsidRDefault="009D7120" w:rsidP="000C4AD0">
      <w:pPr>
        <w:rPr>
          <w:rtl/>
          <w:lang w:eastAsia="he-IL"/>
        </w:rPr>
      </w:pPr>
      <w:bookmarkStart w:id="895" w:name="_ETM_Q2_460000"/>
      <w:bookmarkEnd w:id="895"/>
      <w:r>
        <w:rPr>
          <w:rFonts w:hint="cs"/>
          <w:rtl/>
          <w:lang w:eastAsia="he-IL"/>
        </w:rPr>
        <w:t>היא הייתה עניינית לגמרי. אתה יכול לחלוק עליי עניינית.</w:t>
      </w:r>
      <w:bookmarkStart w:id="896" w:name="_ETM_Q2_466000"/>
      <w:bookmarkEnd w:id="896"/>
      <w:r w:rsidR="000C4AD0">
        <w:rPr>
          <w:rFonts w:hint="cs"/>
          <w:rtl/>
          <w:lang w:eastAsia="he-IL"/>
        </w:rPr>
        <w:t xml:space="preserve"> </w:t>
      </w:r>
      <w:r>
        <w:rPr>
          <w:rFonts w:hint="cs"/>
          <w:rtl/>
          <w:lang w:eastAsia="he-IL"/>
        </w:rPr>
        <w:t xml:space="preserve">אל תכניס פוליטיקה, אני לא </w:t>
      </w:r>
      <w:r w:rsidR="00B0453D">
        <w:rPr>
          <w:rFonts w:hint="cs"/>
          <w:rtl/>
          <w:lang w:eastAsia="he-IL"/>
        </w:rPr>
        <w:t>– – –</w:t>
      </w:r>
    </w:p>
    <w:p w:rsidR="009D7120" w:rsidRDefault="009D7120" w:rsidP="00582F65">
      <w:pPr>
        <w:rPr>
          <w:rtl/>
          <w:lang w:eastAsia="he-IL"/>
        </w:rPr>
      </w:pPr>
      <w:bookmarkStart w:id="897" w:name="_ETM_Q2_470000"/>
      <w:bookmarkEnd w:id="897"/>
    </w:p>
    <w:p w:rsidR="009D7120" w:rsidRDefault="009D7120" w:rsidP="00582F65">
      <w:pPr>
        <w:pStyle w:val="af5"/>
        <w:keepNext/>
        <w:rPr>
          <w:rtl/>
        </w:rPr>
      </w:pPr>
      <w:bookmarkStart w:id="898" w:name="ET_interruption_6345_31"/>
      <w:r w:rsidRPr="004D2F0B">
        <w:rPr>
          <w:rStyle w:val="TagStyle"/>
          <w:rtl/>
        </w:rPr>
        <w:t xml:space="preserve"> &lt;&lt; קריאה &gt;&gt; </w:t>
      </w:r>
      <w:r>
        <w:rPr>
          <w:rtl/>
        </w:rPr>
        <w:t>טלי גוטליב (הליכוד):</w:t>
      </w:r>
      <w:r w:rsidRPr="004D2F0B">
        <w:rPr>
          <w:rStyle w:val="TagStyle"/>
          <w:rtl/>
        </w:rPr>
        <w:t xml:space="preserve"> &lt;&lt; קריאה &gt;&gt;</w:t>
      </w:r>
      <w:r>
        <w:rPr>
          <w:rtl/>
        </w:rPr>
        <w:t xml:space="preserve">   </w:t>
      </w:r>
      <w:bookmarkEnd w:id="898"/>
    </w:p>
    <w:p w:rsidR="009D7120" w:rsidRDefault="009D7120" w:rsidP="00B0453D">
      <w:pPr>
        <w:rPr>
          <w:rtl/>
          <w:lang w:eastAsia="he-IL"/>
        </w:rPr>
      </w:pPr>
    </w:p>
    <w:p w:rsidR="009D7120" w:rsidRDefault="009D7120" w:rsidP="00582F65">
      <w:pPr>
        <w:rPr>
          <w:rtl/>
          <w:lang w:eastAsia="he-IL"/>
        </w:rPr>
      </w:pPr>
      <w:r>
        <w:rPr>
          <w:rFonts w:hint="cs"/>
          <w:rtl/>
          <w:lang w:eastAsia="he-IL"/>
        </w:rPr>
        <w:t xml:space="preserve">בדיוק </w:t>
      </w:r>
      <w:r w:rsidR="00B0453D">
        <w:rPr>
          <w:rFonts w:hint="cs"/>
          <w:rtl/>
          <w:lang w:eastAsia="he-IL"/>
        </w:rPr>
        <w:t>– – –</w:t>
      </w:r>
    </w:p>
    <w:p w:rsidR="009D7120" w:rsidRDefault="009D7120" w:rsidP="00582F65">
      <w:pPr>
        <w:rPr>
          <w:rtl/>
          <w:lang w:eastAsia="he-IL"/>
        </w:rPr>
      </w:pPr>
      <w:bookmarkStart w:id="899" w:name="_ETM_Q2_464000"/>
      <w:bookmarkEnd w:id="899"/>
    </w:p>
    <w:p w:rsidR="009D7120" w:rsidRDefault="009D7120" w:rsidP="00582F65">
      <w:pPr>
        <w:pStyle w:val="af5"/>
        <w:keepNext/>
        <w:rPr>
          <w:rtl/>
        </w:rPr>
      </w:pPr>
      <w:bookmarkStart w:id="900" w:name="ET_interruption_6156_32"/>
      <w:r w:rsidRPr="004D2F0B">
        <w:rPr>
          <w:rStyle w:val="TagStyle"/>
          <w:rtl/>
        </w:rPr>
        <w:t xml:space="preserve"> &lt;&lt; קריאה &gt;&gt; </w:t>
      </w:r>
      <w:r>
        <w:rPr>
          <w:rtl/>
        </w:rPr>
        <w:t>גלעד קריב (העבודה):</w:t>
      </w:r>
      <w:r w:rsidRPr="004D2F0B">
        <w:rPr>
          <w:rStyle w:val="TagStyle"/>
          <w:rtl/>
        </w:rPr>
        <w:t xml:space="preserve"> &lt;&lt; קריאה &gt;&gt;</w:t>
      </w:r>
      <w:r>
        <w:rPr>
          <w:rtl/>
        </w:rPr>
        <w:t xml:space="preserve">   </w:t>
      </w:r>
      <w:bookmarkEnd w:id="900"/>
    </w:p>
    <w:p w:rsidR="009D7120" w:rsidRDefault="009D7120" w:rsidP="00B0453D">
      <w:pPr>
        <w:rPr>
          <w:rtl/>
          <w:lang w:eastAsia="he-IL"/>
        </w:rPr>
      </w:pPr>
    </w:p>
    <w:p w:rsidR="009D7120" w:rsidRDefault="009D7120" w:rsidP="00582F65">
      <w:pPr>
        <w:rPr>
          <w:rtl/>
          <w:lang w:eastAsia="he-IL"/>
        </w:rPr>
      </w:pPr>
      <w:bookmarkStart w:id="901" w:name="_ETM_Q2_468000"/>
      <w:bookmarkEnd w:id="901"/>
      <w:r>
        <w:rPr>
          <w:rFonts w:hint="cs"/>
          <w:rtl/>
          <w:lang w:eastAsia="he-IL"/>
        </w:rPr>
        <w:t xml:space="preserve">תעשו ישיבת קואליציה </w:t>
      </w:r>
      <w:r w:rsidR="00B0453D">
        <w:rPr>
          <w:rFonts w:hint="cs"/>
          <w:rtl/>
          <w:lang w:eastAsia="he-IL"/>
        </w:rPr>
        <w:t>– – –</w:t>
      </w:r>
    </w:p>
    <w:p w:rsidR="009D7120" w:rsidRDefault="009D7120" w:rsidP="00582F65">
      <w:pPr>
        <w:rPr>
          <w:rtl/>
          <w:lang w:eastAsia="he-IL"/>
        </w:rPr>
      </w:pPr>
    </w:p>
    <w:p w:rsidR="009D7120" w:rsidRDefault="009D7120" w:rsidP="00582F65">
      <w:pPr>
        <w:pStyle w:val="af6"/>
        <w:keepNext/>
        <w:rPr>
          <w:rtl/>
        </w:rPr>
      </w:pPr>
      <w:bookmarkStart w:id="902" w:name="ET_yor_6423_5"/>
      <w:r w:rsidRPr="008373B9">
        <w:rPr>
          <w:rStyle w:val="TagStyle"/>
          <w:rtl/>
        </w:rPr>
        <w:t xml:space="preserve"> &lt;&lt; יור &gt;&gt; </w:t>
      </w:r>
      <w:r>
        <w:rPr>
          <w:rtl/>
        </w:rPr>
        <w:t>היו"ר אמיר אוחנה:</w:t>
      </w:r>
      <w:r w:rsidRPr="008373B9">
        <w:rPr>
          <w:rStyle w:val="TagStyle"/>
          <w:rtl/>
        </w:rPr>
        <w:t xml:space="preserve"> &lt;&lt; יור &gt;&gt;</w:t>
      </w:r>
      <w:r>
        <w:rPr>
          <w:rtl/>
        </w:rPr>
        <w:t xml:space="preserve">   </w:t>
      </w:r>
      <w:bookmarkEnd w:id="902"/>
    </w:p>
    <w:p w:rsidR="009D7120" w:rsidRDefault="009D7120" w:rsidP="00B0453D">
      <w:pPr>
        <w:rPr>
          <w:rtl/>
          <w:lang w:eastAsia="he-IL"/>
        </w:rPr>
      </w:pPr>
    </w:p>
    <w:p w:rsidR="009D7120" w:rsidRDefault="009D7120" w:rsidP="00582F65">
      <w:pPr>
        <w:rPr>
          <w:rtl/>
          <w:lang w:eastAsia="he-IL"/>
        </w:rPr>
      </w:pPr>
      <w:r>
        <w:rPr>
          <w:rFonts w:hint="cs"/>
          <w:rtl/>
          <w:lang w:eastAsia="he-IL"/>
        </w:rPr>
        <w:t xml:space="preserve">חברת הכנסת </w:t>
      </w:r>
      <w:proofErr w:type="spellStart"/>
      <w:r>
        <w:rPr>
          <w:rFonts w:hint="cs"/>
          <w:rtl/>
          <w:lang w:eastAsia="he-IL"/>
        </w:rPr>
        <w:t>וולדיגר</w:t>
      </w:r>
      <w:proofErr w:type="spellEnd"/>
      <w:r>
        <w:rPr>
          <w:rFonts w:hint="cs"/>
          <w:rtl/>
          <w:lang w:eastAsia="he-IL"/>
        </w:rPr>
        <w:t xml:space="preserve">, אני מאוד מתאפק. </w:t>
      </w:r>
      <w:bookmarkStart w:id="903" w:name="_ETM_Q2_473000"/>
      <w:bookmarkEnd w:id="903"/>
      <w:r>
        <w:rPr>
          <w:rFonts w:hint="cs"/>
          <w:rtl/>
          <w:lang w:eastAsia="he-IL"/>
        </w:rPr>
        <w:t>אני מאוד מתאפק. תודה.</w:t>
      </w:r>
    </w:p>
    <w:p w:rsidR="009D7120" w:rsidRDefault="009D7120" w:rsidP="00582F65">
      <w:pPr>
        <w:rPr>
          <w:rtl/>
          <w:lang w:eastAsia="he-IL"/>
        </w:rPr>
      </w:pPr>
    </w:p>
    <w:p w:rsidR="009D7120" w:rsidRDefault="009D7120" w:rsidP="00582F65">
      <w:pPr>
        <w:pStyle w:val="-"/>
        <w:keepNext/>
        <w:rPr>
          <w:rtl/>
        </w:rPr>
      </w:pPr>
      <w:bookmarkStart w:id="904" w:name="ET_speakercontinue_6553_33"/>
      <w:r w:rsidRPr="004D2F0B">
        <w:rPr>
          <w:rStyle w:val="TagStyle"/>
          <w:rtl/>
        </w:rPr>
        <w:t xml:space="preserve"> &lt;&lt; דובר_המשך &gt;&gt; </w:t>
      </w:r>
      <w:r>
        <w:rPr>
          <w:rtl/>
        </w:rPr>
        <w:t>שר הפנים משה ארבל:</w:t>
      </w:r>
      <w:r w:rsidRPr="004D2F0B">
        <w:rPr>
          <w:rStyle w:val="TagStyle"/>
          <w:rtl/>
        </w:rPr>
        <w:t xml:space="preserve"> &lt;&lt; דובר_המשך &gt;&gt;</w:t>
      </w:r>
      <w:r>
        <w:rPr>
          <w:rtl/>
        </w:rPr>
        <w:t xml:space="preserve">   </w:t>
      </w:r>
      <w:bookmarkEnd w:id="904"/>
    </w:p>
    <w:p w:rsidR="009D7120" w:rsidRDefault="009D7120" w:rsidP="00B0453D">
      <w:pPr>
        <w:rPr>
          <w:rtl/>
          <w:lang w:eastAsia="he-IL"/>
        </w:rPr>
      </w:pPr>
    </w:p>
    <w:p w:rsidR="009D7120" w:rsidRDefault="009D7120" w:rsidP="00582F65">
      <w:pPr>
        <w:rPr>
          <w:rtl/>
          <w:lang w:eastAsia="he-IL"/>
        </w:rPr>
      </w:pPr>
      <w:r>
        <w:rPr>
          <w:rFonts w:hint="cs"/>
          <w:rtl/>
          <w:lang w:eastAsia="he-IL"/>
        </w:rPr>
        <w:t xml:space="preserve">גורמי המקצוע שהציגו בפניי את עמדתם, הציגו בפניי </w:t>
      </w:r>
      <w:bookmarkStart w:id="905" w:name="_ETM_Q2_477000"/>
      <w:bookmarkEnd w:id="905"/>
      <w:r>
        <w:rPr>
          <w:rFonts w:hint="cs"/>
          <w:rtl/>
          <w:lang w:eastAsia="he-IL"/>
        </w:rPr>
        <w:t xml:space="preserve">אמירה ברורה </w:t>
      </w:r>
      <w:r>
        <w:rPr>
          <w:rtl/>
          <w:lang w:eastAsia="he-IL"/>
        </w:rPr>
        <w:t>–</w:t>
      </w:r>
      <w:r>
        <w:rPr>
          <w:rFonts w:hint="cs"/>
          <w:rtl/>
          <w:lang w:eastAsia="he-IL"/>
        </w:rPr>
        <w:t xml:space="preserve"> </w:t>
      </w:r>
      <w:bookmarkStart w:id="906" w:name="_ETM_Q2_484000"/>
      <w:bookmarkEnd w:id="906"/>
      <w:r>
        <w:rPr>
          <w:rFonts w:hint="cs"/>
          <w:rtl/>
          <w:lang w:eastAsia="he-IL"/>
        </w:rPr>
        <w:t xml:space="preserve">שאפשר, יכולים וצריך לקיים את הבחירות במועדן כפי שנקבע על ידי הכנסת בחקיקה, ב-30 בינואר, לרבות </w:t>
      </w:r>
      <w:bookmarkStart w:id="907" w:name="_ETM_Q2_489000"/>
      <w:bookmarkEnd w:id="907"/>
      <w:r>
        <w:rPr>
          <w:rFonts w:hint="cs"/>
          <w:rtl/>
          <w:lang w:eastAsia="he-IL"/>
        </w:rPr>
        <w:t xml:space="preserve">מכתב של אלוף פיקוד העורף שהתפרסם, שסבור שהתהליך הזה </w:t>
      </w:r>
      <w:bookmarkStart w:id="908" w:name="_ETM_Q2_497000"/>
      <w:bookmarkEnd w:id="908"/>
      <w:r>
        <w:rPr>
          <w:rFonts w:hint="cs"/>
          <w:rtl/>
          <w:lang w:eastAsia="he-IL"/>
        </w:rPr>
        <w:t xml:space="preserve">יחזק את החוסן הלאומי של מדינת ישראל. הוא לא עובד </w:t>
      </w:r>
      <w:bookmarkStart w:id="909" w:name="_ETM_Q2_502000"/>
      <w:bookmarkEnd w:id="909"/>
      <w:r>
        <w:rPr>
          <w:rFonts w:hint="cs"/>
          <w:rtl/>
          <w:lang w:eastAsia="he-IL"/>
        </w:rPr>
        <w:t xml:space="preserve">אצלי, הוא לא מקבל ממני הנחיות, ואני גם לא אומר </w:t>
      </w:r>
      <w:bookmarkStart w:id="910" w:name="_ETM_Q2_504000"/>
      <w:bookmarkEnd w:id="910"/>
      <w:r>
        <w:rPr>
          <w:rFonts w:hint="cs"/>
          <w:rtl/>
          <w:lang w:eastAsia="he-IL"/>
        </w:rPr>
        <w:t>לו מה לכתוב במכתבים.</w:t>
      </w:r>
    </w:p>
    <w:p w:rsidR="009D7120" w:rsidRDefault="009D7120" w:rsidP="00582F65">
      <w:pPr>
        <w:rPr>
          <w:rtl/>
          <w:lang w:eastAsia="he-IL"/>
        </w:rPr>
      </w:pPr>
    </w:p>
    <w:p w:rsidR="009D7120" w:rsidRDefault="009D7120" w:rsidP="000C4AD0">
      <w:pPr>
        <w:rPr>
          <w:rtl/>
          <w:lang w:eastAsia="he-IL"/>
        </w:rPr>
      </w:pPr>
      <w:r>
        <w:rPr>
          <w:rFonts w:hint="cs"/>
          <w:rtl/>
          <w:lang w:eastAsia="he-IL"/>
        </w:rPr>
        <w:t xml:space="preserve">אני חושב שכחלק מהחובה שלנו לממלכתיות, לכבד את צה"ל – כן, כשצה"ל בא ואומר: אני יכול </w:t>
      </w:r>
      <w:bookmarkStart w:id="911" w:name="_ETM_Q2_509000"/>
      <w:bookmarkEnd w:id="911"/>
      <w:r>
        <w:rPr>
          <w:rFonts w:hint="cs"/>
          <w:rtl/>
          <w:lang w:eastAsia="he-IL"/>
        </w:rPr>
        <w:t xml:space="preserve">להעמיד קלפיות גם ברצועת עזה ולתת גם ללוחמים </w:t>
      </w:r>
      <w:bookmarkStart w:id="912" w:name="_ETM_Q2_518000"/>
      <w:bookmarkEnd w:id="912"/>
      <w:r>
        <w:rPr>
          <w:rFonts w:hint="cs"/>
          <w:rtl/>
          <w:lang w:eastAsia="he-IL"/>
        </w:rPr>
        <w:t xml:space="preserve">שנמצאים בשטחי לחימה אפשרות להצביע, וצה"ל בא ואומר: אני יודע לעמוד בזה </w:t>
      </w:r>
      <w:r>
        <w:rPr>
          <w:rtl/>
          <w:lang w:eastAsia="he-IL"/>
        </w:rPr>
        <w:t>–</w:t>
      </w:r>
      <w:r>
        <w:rPr>
          <w:rFonts w:hint="cs"/>
          <w:rtl/>
          <w:lang w:eastAsia="he-IL"/>
        </w:rPr>
        <w:t xml:space="preserve"> אגב, אני גם תמה על הציטוט </w:t>
      </w:r>
      <w:bookmarkStart w:id="913" w:name="_ETM_Q2_520000"/>
      <w:bookmarkEnd w:id="913"/>
      <w:r>
        <w:rPr>
          <w:rFonts w:hint="cs"/>
          <w:rtl/>
          <w:lang w:eastAsia="he-IL"/>
        </w:rPr>
        <w:t xml:space="preserve">של הכתבה מישראל היום. אני מחזיק משירית </w:t>
      </w:r>
      <w:proofErr w:type="spellStart"/>
      <w:r>
        <w:rPr>
          <w:rFonts w:hint="cs"/>
          <w:rtl/>
          <w:lang w:eastAsia="he-IL"/>
        </w:rPr>
        <w:t>אביטן</w:t>
      </w:r>
      <w:proofErr w:type="spellEnd"/>
      <w:r>
        <w:rPr>
          <w:rFonts w:hint="cs"/>
          <w:rtl/>
          <w:lang w:eastAsia="he-IL"/>
        </w:rPr>
        <w:t xml:space="preserve"> כהן כתבת </w:t>
      </w:r>
      <w:bookmarkStart w:id="914" w:name="_ETM_Q2_527000"/>
      <w:bookmarkEnd w:id="914"/>
      <w:r>
        <w:rPr>
          <w:rFonts w:hint="cs"/>
          <w:rtl/>
          <w:lang w:eastAsia="he-IL"/>
        </w:rPr>
        <w:t xml:space="preserve">ראויה והגונה. ייתכן מאוד שהכותרת הייתה ערוכה על ידי עורך אחר, </w:t>
      </w:r>
      <w:bookmarkStart w:id="915" w:name="_ETM_Q2_535000"/>
      <w:bookmarkEnd w:id="915"/>
      <w:r>
        <w:rPr>
          <w:rFonts w:hint="cs"/>
          <w:rtl/>
          <w:lang w:eastAsia="he-IL"/>
        </w:rPr>
        <w:t xml:space="preserve">כי מי שקורא את פנים הכתבה ואת תגובת צה"ל בתוך </w:t>
      </w:r>
      <w:bookmarkStart w:id="916" w:name="_ETM_Q2_536000"/>
      <w:bookmarkEnd w:id="916"/>
      <w:r>
        <w:rPr>
          <w:rFonts w:hint="cs"/>
          <w:rtl/>
          <w:lang w:eastAsia="he-IL"/>
        </w:rPr>
        <w:t xml:space="preserve">הכתבה, רואה במפורש בתגובתו </w:t>
      </w:r>
      <w:r w:rsidR="000C4AD0">
        <w:rPr>
          <w:rFonts w:hint="cs"/>
          <w:rtl/>
          <w:lang w:eastAsia="he-IL"/>
        </w:rPr>
        <w:t xml:space="preserve">שצה"ל </w:t>
      </w:r>
      <w:r>
        <w:rPr>
          <w:rFonts w:hint="cs"/>
          <w:rtl/>
          <w:lang w:eastAsia="he-IL"/>
        </w:rPr>
        <w:t xml:space="preserve">נערך ויכול להיערך לקיום </w:t>
      </w:r>
      <w:bookmarkStart w:id="917" w:name="_ETM_Q2_542000"/>
      <w:bookmarkEnd w:id="917"/>
      <w:r>
        <w:rPr>
          <w:rFonts w:hint="cs"/>
          <w:rtl/>
          <w:lang w:eastAsia="he-IL"/>
        </w:rPr>
        <w:t>הבחירות במועדן.</w:t>
      </w:r>
    </w:p>
    <w:p w:rsidR="009D7120" w:rsidRDefault="009D7120" w:rsidP="00582F65">
      <w:pPr>
        <w:rPr>
          <w:rtl/>
          <w:lang w:eastAsia="he-IL"/>
        </w:rPr>
      </w:pPr>
      <w:bookmarkStart w:id="918" w:name="_ETM_Q2_544000"/>
      <w:bookmarkEnd w:id="918"/>
    </w:p>
    <w:p w:rsidR="009D7120" w:rsidRDefault="009D7120" w:rsidP="00582F65">
      <w:pPr>
        <w:pStyle w:val="af5"/>
        <w:keepNext/>
        <w:rPr>
          <w:rtl/>
        </w:rPr>
      </w:pPr>
      <w:bookmarkStart w:id="919" w:name="ET_interruption_6150_34"/>
      <w:r w:rsidRPr="001C16E4">
        <w:rPr>
          <w:rStyle w:val="TagStyle"/>
          <w:rtl/>
        </w:rPr>
        <w:lastRenderedPageBreak/>
        <w:t xml:space="preserve"> &lt;&lt; קריאה &gt;&gt; </w:t>
      </w:r>
      <w:r>
        <w:rPr>
          <w:rtl/>
        </w:rPr>
        <w:t xml:space="preserve">מיכל מרים </w:t>
      </w:r>
      <w:proofErr w:type="spellStart"/>
      <w:r>
        <w:rPr>
          <w:rtl/>
        </w:rPr>
        <w:t>וולדיגר</w:t>
      </w:r>
      <w:proofErr w:type="spellEnd"/>
      <w:r>
        <w:rPr>
          <w:rtl/>
        </w:rPr>
        <w:t xml:space="preserve"> (הציונות הדתית):</w:t>
      </w:r>
      <w:r w:rsidRPr="001C16E4">
        <w:rPr>
          <w:rStyle w:val="TagStyle"/>
          <w:rtl/>
        </w:rPr>
        <w:t xml:space="preserve"> &lt;&lt; קריאה &gt;&gt;</w:t>
      </w:r>
      <w:r>
        <w:rPr>
          <w:rtl/>
        </w:rPr>
        <w:t xml:space="preserve">   </w:t>
      </w:r>
      <w:bookmarkEnd w:id="919"/>
    </w:p>
    <w:p w:rsidR="009D7120" w:rsidRDefault="009D7120" w:rsidP="00B0453D">
      <w:pPr>
        <w:rPr>
          <w:rtl/>
          <w:lang w:eastAsia="he-IL"/>
        </w:rPr>
      </w:pPr>
    </w:p>
    <w:p w:rsidR="009D7120" w:rsidRDefault="009D7120" w:rsidP="00582F65">
      <w:pPr>
        <w:rPr>
          <w:rtl/>
          <w:lang w:eastAsia="he-IL"/>
        </w:rPr>
      </w:pPr>
      <w:bookmarkStart w:id="920" w:name="_ETM_Q2_541000"/>
      <w:bookmarkEnd w:id="920"/>
      <w:r>
        <w:rPr>
          <w:rFonts w:hint="cs"/>
          <w:rtl/>
          <w:lang w:eastAsia="he-IL"/>
        </w:rPr>
        <w:t xml:space="preserve">אם לא תהיה ברירה, אני אעשה את זה </w:t>
      </w:r>
      <w:r w:rsidR="00B0453D">
        <w:rPr>
          <w:rFonts w:hint="cs"/>
          <w:rtl/>
          <w:lang w:eastAsia="he-IL"/>
        </w:rPr>
        <w:t>– – –</w:t>
      </w:r>
      <w:r>
        <w:rPr>
          <w:rFonts w:hint="cs"/>
          <w:rtl/>
          <w:lang w:eastAsia="he-IL"/>
        </w:rPr>
        <w:t xml:space="preserve"> </w:t>
      </w:r>
    </w:p>
    <w:p w:rsidR="009D7120" w:rsidRDefault="009D7120" w:rsidP="00582F65">
      <w:pPr>
        <w:rPr>
          <w:rtl/>
          <w:lang w:eastAsia="he-IL"/>
        </w:rPr>
      </w:pPr>
    </w:p>
    <w:p w:rsidR="009D7120" w:rsidRDefault="009D7120" w:rsidP="00582F65">
      <w:pPr>
        <w:pStyle w:val="af5"/>
        <w:keepNext/>
        <w:rPr>
          <w:rtl/>
        </w:rPr>
      </w:pPr>
      <w:bookmarkStart w:id="921" w:name="ET_interruption_6345_35"/>
      <w:r w:rsidRPr="001C16E4">
        <w:rPr>
          <w:rStyle w:val="TagStyle"/>
          <w:rtl/>
        </w:rPr>
        <w:t xml:space="preserve"> &lt;&lt; קריאה &gt;&gt; </w:t>
      </w:r>
      <w:r>
        <w:rPr>
          <w:rtl/>
        </w:rPr>
        <w:t>טלי גוטליב (הליכוד):</w:t>
      </w:r>
      <w:r w:rsidRPr="001C16E4">
        <w:rPr>
          <w:rStyle w:val="TagStyle"/>
          <w:rtl/>
        </w:rPr>
        <w:t xml:space="preserve"> &lt;&lt; קריאה &gt;&gt;</w:t>
      </w:r>
      <w:r>
        <w:rPr>
          <w:rtl/>
        </w:rPr>
        <w:t xml:space="preserve">   </w:t>
      </w:r>
      <w:bookmarkEnd w:id="921"/>
    </w:p>
    <w:p w:rsidR="009D7120" w:rsidRDefault="009D7120" w:rsidP="00B0453D">
      <w:pPr>
        <w:rPr>
          <w:rtl/>
          <w:lang w:eastAsia="he-IL"/>
        </w:rPr>
      </w:pPr>
    </w:p>
    <w:p w:rsidR="009D7120" w:rsidRDefault="009D7120" w:rsidP="00582F65">
      <w:pPr>
        <w:rPr>
          <w:rtl/>
          <w:lang w:eastAsia="he-IL"/>
        </w:rPr>
      </w:pPr>
      <w:bookmarkStart w:id="922" w:name="_ETM_Q2_543000"/>
      <w:bookmarkEnd w:id="922"/>
      <w:r>
        <w:rPr>
          <w:rFonts w:hint="cs"/>
          <w:rtl/>
          <w:lang w:eastAsia="he-IL"/>
        </w:rPr>
        <w:t>בדיוק.</w:t>
      </w:r>
    </w:p>
    <w:p w:rsidR="009D7120" w:rsidRDefault="009D7120" w:rsidP="00582F65">
      <w:pPr>
        <w:rPr>
          <w:rtl/>
          <w:lang w:eastAsia="he-IL"/>
        </w:rPr>
      </w:pPr>
    </w:p>
    <w:p w:rsidR="009D7120" w:rsidRDefault="009D7120" w:rsidP="00582F65">
      <w:pPr>
        <w:pStyle w:val="af5"/>
        <w:keepNext/>
        <w:rPr>
          <w:rtl/>
        </w:rPr>
      </w:pPr>
      <w:bookmarkStart w:id="923" w:name="ET_interruption_6150_36"/>
      <w:r w:rsidRPr="001C16E4">
        <w:rPr>
          <w:rStyle w:val="TagStyle"/>
          <w:rtl/>
        </w:rPr>
        <w:t xml:space="preserve"> &lt;&lt; קריאה &gt;&gt; </w:t>
      </w:r>
      <w:r>
        <w:rPr>
          <w:rtl/>
        </w:rPr>
        <w:t xml:space="preserve">מיכל מרים </w:t>
      </w:r>
      <w:proofErr w:type="spellStart"/>
      <w:r>
        <w:rPr>
          <w:rtl/>
        </w:rPr>
        <w:t>וולדיגר</w:t>
      </w:r>
      <w:proofErr w:type="spellEnd"/>
      <w:r>
        <w:rPr>
          <w:rtl/>
        </w:rPr>
        <w:t xml:space="preserve"> (הציונות הדתית):</w:t>
      </w:r>
      <w:r w:rsidRPr="001C16E4">
        <w:rPr>
          <w:rStyle w:val="TagStyle"/>
          <w:rtl/>
        </w:rPr>
        <w:t xml:space="preserve"> &lt;&lt; קריאה &gt;&gt;</w:t>
      </w:r>
      <w:r>
        <w:rPr>
          <w:rtl/>
        </w:rPr>
        <w:t xml:space="preserve">   </w:t>
      </w:r>
      <w:bookmarkEnd w:id="923"/>
    </w:p>
    <w:p w:rsidR="009D7120" w:rsidRDefault="009D7120" w:rsidP="00B0453D">
      <w:pPr>
        <w:rPr>
          <w:rtl/>
          <w:lang w:eastAsia="he-IL"/>
        </w:rPr>
      </w:pPr>
    </w:p>
    <w:p w:rsidR="009D7120" w:rsidRPr="001C16E4" w:rsidRDefault="009D7120" w:rsidP="00582F65">
      <w:pPr>
        <w:rPr>
          <w:rtl/>
          <w:lang w:eastAsia="he-IL"/>
        </w:rPr>
      </w:pPr>
      <w:bookmarkStart w:id="924" w:name="_ETM_Q2_545000"/>
      <w:bookmarkEnd w:id="924"/>
      <w:r>
        <w:rPr>
          <w:rFonts w:hint="cs"/>
          <w:rtl/>
          <w:lang w:eastAsia="he-IL"/>
        </w:rPr>
        <w:t>הוא לא אמר שזה נכון וצריך ויעיל.</w:t>
      </w:r>
    </w:p>
    <w:p w:rsidR="009D7120" w:rsidRDefault="009D7120" w:rsidP="00582F65">
      <w:pPr>
        <w:rPr>
          <w:rtl/>
          <w:lang w:eastAsia="he-IL"/>
        </w:rPr>
      </w:pPr>
    </w:p>
    <w:p w:rsidR="009D7120" w:rsidRDefault="009D7120" w:rsidP="00582F65">
      <w:pPr>
        <w:pStyle w:val="af6"/>
        <w:keepNext/>
        <w:rPr>
          <w:rtl/>
        </w:rPr>
      </w:pPr>
      <w:r w:rsidRPr="00D227D1">
        <w:rPr>
          <w:rStyle w:val="TagStyle"/>
          <w:rtl/>
        </w:rPr>
        <w:t xml:space="preserve"> &lt;&lt; יור &gt;&gt; </w:t>
      </w:r>
      <w:r>
        <w:rPr>
          <w:rtl/>
        </w:rPr>
        <w:t>היו"ר אמיר אוחנה:</w:t>
      </w:r>
      <w:r w:rsidRPr="00D227D1">
        <w:rPr>
          <w:rStyle w:val="TagStyle"/>
          <w:rtl/>
        </w:rPr>
        <w:t xml:space="preserve"> &lt;&lt; יור &gt;&gt;</w:t>
      </w:r>
      <w:r>
        <w:rPr>
          <w:rtl/>
        </w:rPr>
        <w:t xml:space="preserve">   </w:t>
      </w:r>
    </w:p>
    <w:p w:rsidR="009D7120" w:rsidRDefault="009D7120" w:rsidP="00B0453D">
      <w:pPr>
        <w:rPr>
          <w:rtl/>
          <w:lang w:eastAsia="he-IL"/>
        </w:rPr>
      </w:pPr>
    </w:p>
    <w:p w:rsidR="009D7120" w:rsidRDefault="009D7120" w:rsidP="00582F65">
      <w:pPr>
        <w:rPr>
          <w:rtl/>
          <w:lang w:eastAsia="he-IL"/>
        </w:rPr>
      </w:pPr>
      <w:r>
        <w:rPr>
          <w:rFonts w:hint="cs"/>
          <w:rtl/>
          <w:lang w:eastAsia="he-IL"/>
        </w:rPr>
        <w:t xml:space="preserve">אני מתחיל בקריאות עכשיו, סליחה. חברת הכנסת </w:t>
      </w:r>
      <w:proofErr w:type="spellStart"/>
      <w:r>
        <w:rPr>
          <w:rFonts w:hint="cs"/>
          <w:rtl/>
          <w:lang w:eastAsia="he-IL"/>
        </w:rPr>
        <w:t>וולדיגר</w:t>
      </w:r>
      <w:proofErr w:type="spellEnd"/>
      <w:r>
        <w:rPr>
          <w:rFonts w:hint="cs"/>
          <w:rtl/>
          <w:lang w:eastAsia="he-IL"/>
        </w:rPr>
        <w:t xml:space="preserve">, יש לך שאלת המשך? תשמרי את מה שאת רוצה להגיד לשאלת </w:t>
      </w:r>
      <w:bookmarkStart w:id="925" w:name="_ETM_Q2_556000"/>
      <w:bookmarkEnd w:id="925"/>
      <w:r>
        <w:rPr>
          <w:rFonts w:hint="cs"/>
          <w:rtl/>
          <w:lang w:eastAsia="he-IL"/>
        </w:rPr>
        <w:t>ההמשך. תודה.</w:t>
      </w:r>
    </w:p>
    <w:p w:rsidR="009D7120" w:rsidRDefault="009D7120" w:rsidP="00582F65">
      <w:pPr>
        <w:rPr>
          <w:rtl/>
          <w:lang w:eastAsia="he-IL"/>
        </w:rPr>
      </w:pPr>
    </w:p>
    <w:p w:rsidR="009D7120" w:rsidRDefault="009D7120" w:rsidP="00582F65">
      <w:pPr>
        <w:pStyle w:val="-"/>
        <w:keepNext/>
        <w:rPr>
          <w:rtl/>
        </w:rPr>
      </w:pPr>
      <w:bookmarkStart w:id="926" w:name="ET_speakercontinue_6553_37"/>
      <w:r w:rsidRPr="001C16E4">
        <w:rPr>
          <w:rStyle w:val="TagStyle"/>
          <w:rtl/>
        </w:rPr>
        <w:t xml:space="preserve"> &lt;&lt; דובר_המשך &gt;&gt; </w:t>
      </w:r>
      <w:r>
        <w:rPr>
          <w:rtl/>
        </w:rPr>
        <w:t>שר הפנים משה ארבל:</w:t>
      </w:r>
      <w:r w:rsidRPr="001C16E4">
        <w:rPr>
          <w:rStyle w:val="TagStyle"/>
          <w:rtl/>
        </w:rPr>
        <w:t xml:space="preserve"> &lt;&lt; דובר_המשך &gt;&gt;</w:t>
      </w:r>
      <w:r>
        <w:rPr>
          <w:rtl/>
        </w:rPr>
        <w:t xml:space="preserve">   </w:t>
      </w:r>
      <w:bookmarkEnd w:id="926"/>
    </w:p>
    <w:p w:rsidR="009D7120" w:rsidRDefault="009D7120" w:rsidP="00B0453D">
      <w:pPr>
        <w:rPr>
          <w:rtl/>
          <w:lang w:eastAsia="he-IL"/>
        </w:rPr>
      </w:pPr>
    </w:p>
    <w:p w:rsidR="009D7120" w:rsidRDefault="009D7120" w:rsidP="00582F65">
      <w:pPr>
        <w:rPr>
          <w:rtl/>
          <w:lang w:eastAsia="he-IL"/>
        </w:rPr>
      </w:pPr>
      <w:bookmarkStart w:id="927" w:name="_ETM_Q2_558000"/>
      <w:bookmarkEnd w:id="927"/>
      <w:r>
        <w:rPr>
          <w:rFonts w:hint="cs"/>
          <w:rtl/>
          <w:lang w:eastAsia="he-IL"/>
        </w:rPr>
        <w:t xml:space="preserve">ואני מצטט ממכתב של אלוף פיקוד העורף מ-12 בדצמבר: "נכון ליום כתיבת מכתב זה מדיניות ההתגוננות מאפשרת פעילות מלאה בכל חלקי הארץ, פרט </w:t>
      </w:r>
      <w:bookmarkStart w:id="928" w:name="_ETM_Q2_576000"/>
      <w:bookmarkEnd w:id="928"/>
      <w:r>
        <w:rPr>
          <w:rFonts w:hint="cs"/>
          <w:rtl/>
          <w:lang w:eastAsia="he-IL"/>
        </w:rPr>
        <w:t xml:space="preserve">ליישובים בעוטף עזה וביישובי קו העימות בצפון. מבחינה ביטחונית, נכון </w:t>
      </w:r>
      <w:bookmarkStart w:id="929" w:name="_ETM_Q2_583000"/>
      <w:bookmarkEnd w:id="929"/>
      <w:r>
        <w:rPr>
          <w:rFonts w:hint="cs"/>
          <w:rtl/>
          <w:lang w:eastAsia="he-IL"/>
        </w:rPr>
        <w:t xml:space="preserve">להיום ניתן ואף חשוב לקיים את הבחירות במועדן על מנת </w:t>
      </w:r>
      <w:bookmarkStart w:id="930" w:name="_ETM_Q2_589000"/>
      <w:bookmarkEnd w:id="930"/>
      <w:r>
        <w:rPr>
          <w:rFonts w:hint="cs"/>
          <w:rtl/>
          <w:lang w:eastAsia="he-IL"/>
        </w:rPr>
        <w:t>לתת לאזרחים חוסן. שגרת חירום מאפשרת יציבות להמשך".</w:t>
      </w:r>
    </w:p>
    <w:p w:rsidR="009D7120" w:rsidRDefault="009D7120" w:rsidP="00582F65">
      <w:pPr>
        <w:rPr>
          <w:rtl/>
          <w:lang w:eastAsia="he-IL"/>
        </w:rPr>
      </w:pPr>
    </w:p>
    <w:p w:rsidR="009D7120" w:rsidRDefault="009D7120" w:rsidP="000C4AD0">
      <w:pPr>
        <w:rPr>
          <w:rtl/>
          <w:lang w:eastAsia="he-IL"/>
        </w:rPr>
      </w:pPr>
      <w:bookmarkStart w:id="931" w:name="_ETM_Q2_596000"/>
      <w:bookmarkEnd w:id="931"/>
      <w:r>
        <w:rPr>
          <w:rFonts w:hint="cs"/>
          <w:rtl/>
          <w:lang w:eastAsia="he-IL"/>
        </w:rPr>
        <w:t xml:space="preserve">לגופו של עניין, חבר הכנסת נאור שירי, כמי שהגיע מהשלטון </w:t>
      </w:r>
      <w:bookmarkStart w:id="932" w:name="_ETM_Q2_597000"/>
      <w:bookmarkEnd w:id="932"/>
      <w:r>
        <w:rPr>
          <w:rFonts w:hint="cs"/>
          <w:rtl/>
          <w:lang w:eastAsia="he-IL"/>
        </w:rPr>
        <w:t xml:space="preserve">המקומי, המצב היום הוא שוועדות מקומיות לתכנון ובנייה מושבתות. אלפי יחידות </w:t>
      </w:r>
      <w:bookmarkStart w:id="933" w:name="_ETM_Q2_606000"/>
      <w:bookmarkEnd w:id="933"/>
      <w:r>
        <w:rPr>
          <w:rFonts w:hint="cs"/>
          <w:rtl/>
          <w:lang w:eastAsia="he-IL"/>
        </w:rPr>
        <w:t xml:space="preserve">דיור והתחדשות עירונית </w:t>
      </w:r>
      <w:r w:rsidR="000C4AD0">
        <w:rPr>
          <w:rFonts w:hint="eastAsia"/>
          <w:rtl/>
          <w:lang w:eastAsia="he-IL"/>
        </w:rPr>
        <w:t xml:space="preserve">– </w:t>
      </w:r>
      <w:r>
        <w:rPr>
          <w:rFonts w:hint="cs"/>
          <w:rtl/>
          <w:lang w:eastAsia="he-IL"/>
        </w:rPr>
        <w:t>אנשים שרוצים להתקדם ולקנות בית ולבנות בית</w:t>
      </w:r>
      <w:r w:rsidR="000C4AD0">
        <w:rPr>
          <w:rFonts w:hint="cs"/>
          <w:rtl/>
          <w:lang w:eastAsia="he-IL"/>
        </w:rPr>
        <w:t>,</w:t>
      </w:r>
      <w:r>
        <w:rPr>
          <w:rFonts w:hint="cs"/>
          <w:rtl/>
          <w:lang w:eastAsia="he-IL"/>
        </w:rPr>
        <w:t xml:space="preserve"> </w:t>
      </w:r>
      <w:bookmarkStart w:id="934" w:name="_ETM_Q2_612000"/>
      <w:bookmarkEnd w:id="934"/>
      <w:r>
        <w:rPr>
          <w:rFonts w:hint="cs"/>
          <w:rtl/>
          <w:lang w:eastAsia="he-IL"/>
        </w:rPr>
        <w:t>לא יכולים לעשות את זה. אנחנו נשלם מחיר.</w:t>
      </w:r>
      <w:bookmarkStart w:id="935" w:name="_ETM_Q2_614000"/>
      <w:bookmarkEnd w:id="935"/>
      <w:r>
        <w:rPr>
          <w:rFonts w:hint="cs"/>
          <w:rtl/>
          <w:lang w:eastAsia="he-IL"/>
        </w:rPr>
        <w:t xml:space="preserve"> עכשיו,</w:t>
      </w:r>
      <w:bookmarkStart w:id="936" w:name="_ETM_Q2_615000"/>
      <w:bookmarkEnd w:id="936"/>
      <w:r>
        <w:rPr>
          <w:rFonts w:hint="cs"/>
          <w:rtl/>
          <w:lang w:eastAsia="he-IL"/>
        </w:rPr>
        <w:t xml:space="preserve"> איזו תועלת יש בדחיית עמדות גורמי המקצוע בשביל חודש ימים </w:t>
      </w:r>
      <w:bookmarkStart w:id="937" w:name="_ETM_Q2_621000"/>
      <w:bookmarkEnd w:id="937"/>
      <w:r>
        <w:rPr>
          <w:rFonts w:hint="cs"/>
          <w:rtl/>
          <w:lang w:eastAsia="he-IL"/>
        </w:rPr>
        <w:t xml:space="preserve">ויצירת חוסר ודאות, ומה עם אותם מועמדים שאין להם כסף </w:t>
      </w:r>
      <w:bookmarkStart w:id="938" w:name="_ETM_Q2_624000"/>
      <w:bookmarkEnd w:id="938"/>
      <w:r>
        <w:rPr>
          <w:rFonts w:hint="cs"/>
          <w:rtl/>
          <w:lang w:eastAsia="he-IL"/>
        </w:rPr>
        <w:t xml:space="preserve">לדמם לקמפיין מתמשך? ולכן, כל התהליך הזה בסופו של דבר הוא </w:t>
      </w:r>
      <w:bookmarkStart w:id="939" w:name="_ETM_Q2_630000"/>
      <w:bookmarkEnd w:id="939"/>
      <w:r>
        <w:rPr>
          <w:rFonts w:hint="cs"/>
          <w:rtl/>
          <w:lang w:eastAsia="he-IL"/>
        </w:rPr>
        <w:t xml:space="preserve">תהליך שפוליטיקאים צריכים להדיר את רגליהם ממנו. גורמי המקצוע הם </w:t>
      </w:r>
      <w:bookmarkStart w:id="940" w:name="_ETM_Q2_638000"/>
      <w:bookmarkEnd w:id="940"/>
      <w:r>
        <w:rPr>
          <w:rFonts w:hint="cs"/>
          <w:rtl/>
          <w:lang w:eastAsia="he-IL"/>
        </w:rPr>
        <w:t xml:space="preserve">שצריכים להמליץ, ומחובתנו לקבל את עמדתם, בפרט שהכנסת החליטה </w:t>
      </w:r>
      <w:bookmarkStart w:id="941" w:name="_ETM_Q2_643000"/>
      <w:bookmarkEnd w:id="941"/>
      <w:r>
        <w:rPr>
          <w:rFonts w:hint="cs"/>
          <w:rtl/>
          <w:lang w:eastAsia="he-IL"/>
        </w:rPr>
        <w:t xml:space="preserve">כאן בבית הזה פה אחד בלי מתנגדים על המועד </w:t>
      </w:r>
      <w:bookmarkStart w:id="942" w:name="_ETM_Q2_647000"/>
      <w:bookmarkEnd w:id="942"/>
      <w:r>
        <w:rPr>
          <w:rFonts w:hint="cs"/>
          <w:rtl/>
          <w:lang w:eastAsia="he-IL"/>
        </w:rPr>
        <w:t>של 30 בינואר.</w:t>
      </w:r>
    </w:p>
    <w:p w:rsidR="009D7120" w:rsidRDefault="009D7120" w:rsidP="00582F65">
      <w:pPr>
        <w:rPr>
          <w:rtl/>
          <w:lang w:eastAsia="he-IL"/>
        </w:rPr>
      </w:pPr>
    </w:p>
    <w:p w:rsidR="009D7120" w:rsidRDefault="009D7120" w:rsidP="00582F65">
      <w:pPr>
        <w:pStyle w:val="af5"/>
        <w:keepNext/>
        <w:rPr>
          <w:rtl/>
        </w:rPr>
      </w:pPr>
      <w:bookmarkStart w:id="943" w:name="ET_interruption_5264_38"/>
      <w:r w:rsidRPr="00A73ED6">
        <w:rPr>
          <w:rStyle w:val="TagStyle"/>
          <w:rtl/>
        </w:rPr>
        <w:t xml:space="preserve"> &lt;&lt; קריאה &gt;&gt; </w:t>
      </w:r>
      <w:r>
        <w:rPr>
          <w:rtl/>
        </w:rPr>
        <w:t>אחמד טיבי (חד"ש-תע"ל):</w:t>
      </w:r>
      <w:r w:rsidRPr="00A73ED6">
        <w:rPr>
          <w:rStyle w:val="TagStyle"/>
          <w:rtl/>
        </w:rPr>
        <w:t xml:space="preserve"> &lt;&lt; קריאה &gt;&gt;</w:t>
      </w:r>
      <w:r>
        <w:rPr>
          <w:rtl/>
        </w:rPr>
        <w:t xml:space="preserve">   </w:t>
      </w:r>
      <w:bookmarkEnd w:id="943"/>
    </w:p>
    <w:p w:rsidR="009D7120" w:rsidRDefault="009D7120" w:rsidP="00B0453D">
      <w:pPr>
        <w:rPr>
          <w:rtl/>
          <w:lang w:eastAsia="he-IL"/>
        </w:rPr>
      </w:pPr>
    </w:p>
    <w:p w:rsidR="009D7120" w:rsidRDefault="00B0453D" w:rsidP="00582F65">
      <w:pPr>
        <w:rPr>
          <w:rtl/>
          <w:lang w:eastAsia="he-IL"/>
        </w:rPr>
      </w:pPr>
      <w:r>
        <w:rPr>
          <w:rFonts w:hint="cs"/>
          <w:rtl/>
          <w:lang w:eastAsia="he-IL"/>
        </w:rPr>
        <w:t>– – –</w:t>
      </w:r>
    </w:p>
    <w:p w:rsidR="009D7120" w:rsidRDefault="009D7120" w:rsidP="00582F65">
      <w:pPr>
        <w:rPr>
          <w:rtl/>
          <w:lang w:eastAsia="he-IL"/>
        </w:rPr>
      </w:pPr>
    </w:p>
    <w:p w:rsidR="009D7120" w:rsidRDefault="009D7120" w:rsidP="00582F65">
      <w:pPr>
        <w:pStyle w:val="-"/>
        <w:keepNext/>
        <w:rPr>
          <w:rtl/>
        </w:rPr>
      </w:pPr>
      <w:bookmarkStart w:id="944" w:name="ET_speakercontinue_6553_39"/>
      <w:r w:rsidRPr="00A73ED6">
        <w:rPr>
          <w:rStyle w:val="TagStyle"/>
          <w:rtl/>
        </w:rPr>
        <w:t xml:space="preserve"> &lt;&lt; דובר_המשך &gt;&gt; </w:t>
      </w:r>
      <w:r>
        <w:rPr>
          <w:rtl/>
        </w:rPr>
        <w:t>שר הפנים משה ארבל:</w:t>
      </w:r>
      <w:r w:rsidRPr="00A73ED6">
        <w:rPr>
          <w:rStyle w:val="TagStyle"/>
          <w:rtl/>
        </w:rPr>
        <w:t xml:space="preserve"> &lt;&lt; דובר_המשך &gt;&gt;</w:t>
      </w:r>
      <w:r>
        <w:rPr>
          <w:rtl/>
        </w:rPr>
        <w:t xml:space="preserve">   </w:t>
      </w:r>
      <w:bookmarkEnd w:id="944"/>
    </w:p>
    <w:p w:rsidR="009D7120" w:rsidRDefault="009D7120" w:rsidP="00B0453D">
      <w:pPr>
        <w:rPr>
          <w:rtl/>
          <w:lang w:eastAsia="he-IL"/>
        </w:rPr>
      </w:pPr>
    </w:p>
    <w:p w:rsidR="009D7120" w:rsidRDefault="009D7120" w:rsidP="00582F65">
      <w:pPr>
        <w:rPr>
          <w:rtl/>
          <w:lang w:eastAsia="he-IL"/>
        </w:rPr>
      </w:pPr>
      <w:bookmarkStart w:id="945" w:name="_ETM_Q2_656000"/>
      <w:bookmarkStart w:id="946" w:name="_ETM_Q2_655000"/>
      <w:bookmarkEnd w:id="945"/>
      <w:bookmarkEnd w:id="946"/>
      <w:r>
        <w:rPr>
          <w:rFonts w:hint="cs"/>
          <w:rtl/>
          <w:lang w:eastAsia="he-IL"/>
        </w:rPr>
        <w:t xml:space="preserve">ואני לא אומר את זה, מכיוון שאני חושב שגם פה הטיעון לא צריך להיות טיעון פוליטי. יבוא צה"ל, יבואו גורמי הביטחון ויציגו עמדה אחרת </w:t>
      </w:r>
      <w:r>
        <w:rPr>
          <w:rtl/>
          <w:lang w:eastAsia="he-IL"/>
        </w:rPr>
        <w:t>–</w:t>
      </w:r>
      <w:r>
        <w:rPr>
          <w:rFonts w:hint="cs"/>
          <w:rtl/>
          <w:lang w:eastAsia="he-IL"/>
        </w:rPr>
        <w:t xml:space="preserve"> נשקול אותה. לאחר שהכנסת קבעה </w:t>
      </w:r>
      <w:bookmarkStart w:id="947" w:name="_ETM_Q2_666000"/>
      <w:bookmarkEnd w:id="947"/>
      <w:r>
        <w:rPr>
          <w:rFonts w:hint="cs"/>
          <w:rtl/>
          <w:lang w:eastAsia="he-IL"/>
        </w:rPr>
        <w:t xml:space="preserve">את מועד הבחירות וקבעה מנגנון מאוד נוקשה </w:t>
      </w:r>
      <w:proofErr w:type="spellStart"/>
      <w:r>
        <w:rPr>
          <w:rFonts w:hint="cs"/>
          <w:rtl/>
          <w:lang w:eastAsia="he-IL"/>
        </w:rPr>
        <w:t>להזזתו</w:t>
      </w:r>
      <w:proofErr w:type="spellEnd"/>
      <w:r>
        <w:rPr>
          <w:rFonts w:hint="cs"/>
          <w:rtl/>
          <w:lang w:eastAsia="he-IL"/>
        </w:rPr>
        <w:t xml:space="preserve">, כפי שציינתי, </w:t>
      </w:r>
      <w:bookmarkStart w:id="948" w:name="_ETM_Q2_675000"/>
      <w:bookmarkEnd w:id="948"/>
      <w:r>
        <w:rPr>
          <w:rFonts w:hint="cs"/>
          <w:rtl/>
          <w:lang w:eastAsia="he-IL"/>
        </w:rPr>
        <w:t xml:space="preserve">נערכה עבודת מטה מקצועית במשרד, ביחידת הפיקוח הארצי על הבחירות </w:t>
      </w:r>
      <w:bookmarkStart w:id="949" w:name="_ETM_Q2_679000"/>
      <w:bookmarkEnd w:id="949"/>
      <w:r>
        <w:rPr>
          <w:rFonts w:hint="cs"/>
          <w:rtl/>
          <w:lang w:eastAsia="he-IL"/>
        </w:rPr>
        <w:t xml:space="preserve">בראשות </w:t>
      </w:r>
      <w:proofErr w:type="spellStart"/>
      <w:r>
        <w:rPr>
          <w:rFonts w:hint="cs"/>
          <w:rtl/>
          <w:lang w:eastAsia="he-IL"/>
        </w:rPr>
        <w:t>ריאן</w:t>
      </w:r>
      <w:proofErr w:type="spellEnd"/>
      <w:r>
        <w:rPr>
          <w:rFonts w:hint="cs"/>
          <w:rtl/>
          <w:lang w:eastAsia="he-IL"/>
        </w:rPr>
        <w:t xml:space="preserve"> </w:t>
      </w:r>
      <w:proofErr w:type="spellStart"/>
      <w:r>
        <w:rPr>
          <w:rFonts w:hint="cs"/>
          <w:rtl/>
          <w:lang w:eastAsia="he-IL"/>
        </w:rPr>
        <w:t>גאנם</w:t>
      </w:r>
      <w:proofErr w:type="spellEnd"/>
      <w:r>
        <w:rPr>
          <w:rFonts w:hint="cs"/>
          <w:rtl/>
          <w:lang w:eastAsia="he-IL"/>
        </w:rPr>
        <w:t xml:space="preserve">, פנו לגופי הביטחון השונים, נעשה הכול כדי </w:t>
      </w:r>
      <w:bookmarkStart w:id="950" w:name="_ETM_Q2_683000"/>
      <w:bookmarkEnd w:id="950"/>
      <w:r>
        <w:rPr>
          <w:rFonts w:hint="cs"/>
          <w:rtl/>
          <w:lang w:eastAsia="he-IL"/>
        </w:rPr>
        <w:t xml:space="preserve">לבחון בלב פתוח ונפש חפצה אם אכן אין מנוס מדחיית </w:t>
      </w:r>
      <w:bookmarkStart w:id="951" w:name="_ETM_Q2_687000"/>
      <w:bookmarkEnd w:id="951"/>
      <w:r>
        <w:rPr>
          <w:rFonts w:hint="cs"/>
          <w:rtl/>
          <w:lang w:eastAsia="he-IL"/>
        </w:rPr>
        <w:t>הבחירות, והתשובה מכל הגורמים הייתה שלילית.</w:t>
      </w:r>
    </w:p>
    <w:p w:rsidR="009D7120" w:rsidRDefault="009D7120" w:rsidP="00582F65">
      <w:pPr>
        <w:rPr>
          <w:rtl/>
          <w:lang w:eastAsia="he-IL"/>
        </w:rPr>
      </w:pPr>
    </w:p>
    <w:p w:rsidR="009D7120" w:rsidRDefault="009D7120" w:rsidP="0093713B">
      <w:pPr>
        <w:rPr>
          <w:rtl/>
          <w:lang w:eastAsia="he-IL"/>
        </w:rPr>
      </w:pPr>
      <w:r>
        <w:rPr>
          <w:rFonts w:hint="cs"/>
          <w:rtl/>
          <w:lang w:eastAsia="he-IL"/>
        </w:rPr>
        <w:t xml:space="preserve">לצד הדברים הללו, אני חוזר ואומר שבשיח הבריא בין הרשויות, אם הכנסת תחליט לקדם בחקיקה פרטית חוק לדחיית </w:t>
      </w:r>
      <w:bookmarkStart w:id="952" w:name="_ETM_Q2_706000"/>
      <w:bookmarkEnd w:id="952"/>
      <w:r>
        <w:rPr>
          <w:rFonts w:hint="cs"/>
          <w:rtl/>
          <w:lang w:eastAsia="he-IL"/>
        </w:rPr>
        <w:t xml:space="preserve">הבחירות המקומיות, משרד הפנים כרשות מבצעת יכבד החלטה של הכנסת, ואנחנו נצטרך להתיישר גם לפי המועד הזה. באותה נשימה אני אומר שהזמן להתחיל בהליכי חקיקה לחוק כזה – היו צריכים </w:t>
      </w:r>
      <w:bookmarkStart w:id="953" w:name="_ETM_Q2_716000"/>
      <w:bookmarkEnd w:id="953"/>
      <w:r>
        <w:rPr>
          <w:rFonts w:hint="cs"/>
          <w:rtl/>
          <w:lang w:eastAsia="he-IL"/>
        </w:rPr>
        <w:t xml:space="preserve">להתחיל לא אתמול אלא לפני חודש. אנחנו צריכים לייצר ודאות </w:t>
      </w:r>
      <w:bookmarkStart w:id="954" w:name="_ETM_Q2_727000"/>
      <w:bookmarkEnd w:id="954"/>
      <w:r>
        <w:rPr>
          <w:rFonts w:hint="cs"/>
          <w:rtl/>
          <w:lang w:eastAsia="he-IL"/>
        </w:rPr>
        <w:t xml:space="preserve">ולייצר לאנשים אופק. בסופו של דבר חוסר הוודאות הזה מוביל </w:t>
      </w:r>
      <w:bookmarkStart w:id="955" w:name="_ETM_Q2_729000"/>
      <w:bookmarkEnd w:id="955"/>
      <w:r>
        <w:rPr>
          <w:rFonts w:hint="cs"/>
          <w:rtl/>
          <w:lang w:eastAsia="he-IL"/>
        </w:rPr>
        <w:t xml:space="preserve">להרבה מאוד בלבול, להרבה מאוד בוקה ומבולקה, ואנחנו צריכים </w:t>
      </w:r>
      <w:bookmarkStart w:id="956" w:name="_ETM_Q2_739000"/>
      <w:bookmarkEnd w:id="956"/>
      <w:r>
        <w:rPr>
          <w:rFonts w:hint="cs"/>
          <w:rtl/>
          <w:lang w:eastAsia="he-IL"/>
        </w:rPr>
        <w:t xml:space="preserve">שלטון מקומי חזק, יציב, מתפקד, כי כשהשלטון המקומי חזק ומתפקד </w:t>
      </w:r>
      <w:bookmarkStart w:id="957" w:name="_ETM_Q2_745000"/>
      <w:bookmarkEnd w:id="957"/>
      <w:r>
        <w:rPr>
          <w:rFonts w:hint="cs"/>
          <w:rtl/>
          <w:lang w:eastAsia="he-IL"/>
        </w:rPr>
        <w:t>בעורף, גם החזית חזקה. תודה רבה.</w:t>
      </w:r>
    </w:p>
    <w:p w:rsidR="009D7120" w:rsidRDefault="009D7120" w:rsidP="00582F65">
      <w:pPr>
        <w:rPr>
          <w:rtl/>
          <w:lang w:eastAsia="he-IL"/>
        </w:rPr>
      </w:pPr>
    </w:p>
    <w:p w:rsidR="009D7120" w:rsidRDefault="009D7120" w:rsidP="00582F65">
      <w:pPr>
        <w:pStyle w:val="af6"/>
        <w:keepNext/>
        <w:rPr>
          <w:rtl/>
        </w:rPr>
      </w:pPr>
      <w:bookmarkStart w:id="958" w:name="ET_yor_6423_7"/>
      <w:r w:rsidRPr="000A13DD">
        <w:rPr>
          <w:rStyle w:val="TagStyle"/>
          <w:rtl/>
        </w:rPr>
        <w:t xml:space="preserve"> &lt;&lt; יור &gt;&gt; </w:t>
      </w:r>
      <w:r>
        <w:rPr>
          <w:rtl/>
        </w:rPr>
        <w:t>היו"ר אמיר אוחנה:</w:t>
      </w:r>
      <w:r w:rsidRPr="000A13DD">
        <w:rPr>
          <w:rStyle w:val="TagStyle"/>
          <w:rtl/>
        </w:rPr>
        <w:t xml:space="preserve"> &lt;&lt; יור &gt;&gt;</w:t>
      </w:r>
      <w:r>
        <w:rPr>
          <w:rtl/>
        </w:rPr>
        <w:t xml:space="preserve">   </w:t>
      </w:r>
      <w:bookmarkEnd w:id="958"/>
    </w:p>
    <w:p w:rsidR="009D7120" w:rsidRDefault="009D7120" w:rsidP="00B0453D">
      <w:pPr>
        <w:rPr>
          <w:rtl/>
          <w:lang w:eastAsia="he-IL"/>
        </w:rPr>
      </w:pPr>
    </w:p>
    <w:p w:rsidR="009D7120" w:rsidRDefault="009D7120" w:rsidP="000C4AD0">
      <w:pPr>
        <w:rPr>
          <w:rtl/>
          <w:lang w:eastAsia="he-IL"/>
        </w:rPr>
      </w:pPr>
      <w:r>
        <w:rPr>
          <w:rFonts w:hint="cs"/>
          <w:rtl/>
          <w:lang w:eastAsia="he-IL"/>
        </w:rPr>
        <w:t xml:space="preserve">תודה לשר. שאלת המשך לחברת הכנסת </w:t>
      </w:r>
      <w:proofErr w:type="spellStart"/>
      <w:r>
        <w:rPr>
          <w:rFonts w:hint="cs"/>
          <w:rtl/>
          <w:lang w:eastAsia="he-IL"/>
        </w:rPr>
        <w:t>וולדיגר</w:t>
      </w:r>
      <w:proofErr w:type="spellEnd"/>
      <w:r>
        <w:rPr>
          <w:rFonts w:hint="cs"/>
          <w:rtl/>
          <w:lang w:eastAsia="he-IL"/>
        </w:rPr>
        <w:t xml:space="preserve">, ואחריה ביקשו שאלות נוספות חברי הכנסת </w:t>
      </w:r>
      <w:proofErr w:type="spellStart"/>
      <w:r>
        <w:rPr>
          <w:rFonts w:hint="cs"/>
          <w:rtl/>
          <w:lang w:eastAsia="he-IL"/>
        </w:rPr>
        <w:t>עטאונה</w:t>
      </w:r>
      <w:proofErr w:type="spellEnd"/>
      <w:r>
        <w:rPr>
          <w:rFonts w:hint="cs"/>
          <w:rtl/>
          <w:lang w:eastAsia="he-IL"/>
        </w:rPr>
        <w:t xml:space="preserve"> וחבר הכנסת שירי. </w:t>
      </w:r>
      <w:bookmarkStart w:id="959" w:name="_ETM_Q2_760000"/>
      <w:bookmarkEnd w:id="959"/>
      <w:r>
        <w:rPr>
          <w:rFonts w:hint="cs"/>
          <w:rtl/>
          <w:lang w:eastAsia="he-IL"/>
        </w:rPr>
        <w:t xml:space="preserve">את השאלות הנוספות </w:t>
      </w:r>
      <w:r>
        <w:rPr>
          <w:rFonts w:hint="eastAsia"/>
          <w:rtl/>
          <w:lang w:eastAsia="he-IL"/>
        </w:rPr>
        <w:t xml:space="preserve">– </w:t>
      </w:r>
      <w:r>
        <w:rPr>
          <w:rFonts w:hint="cs"/>
          <w:rtl/>
          <w:lang w:eastAsia="he-IL"/>
        </w:rPr>
        <w:t xml:space="preserve">ברצף </w:t>
      </w:r>
      <w:bookmarkStart w:id="960" w:name="_ETM_Q2_759000"/>
      <w:bookmarkEnd w:id="960"/>
      <w:r>
        <w:rPr>
          <w:rFonts w:hint="cs"/>
          <w:rtl/>
          <w:lang w:eastAsia="he-IL"/>
        </w:rPr>
        <w:t>לאחר שאלת ההמשך. בבקשה.</w:t>
      </w:r>
    </w:p>
    <w:p w:rsidR="009D7120" w:rsidRDefault="009D7120" w:rsidP="00582F65">
      <w:pPr>
        <w:rPr>
          <w:rtl/>
          <w:lang w:eastAsia="he-IL"/>
        </w:rPr>
      </w:pPr>
    </w:p>
    <w:p w:rsidR="009D7120" w:rsidRDefault="009D7120" w:rsidP="00582F65">
      <w:pPr>
        <w:pStyle w:val="-"/>
        <w:keepNext/>
        <w:rPr>
          <w:rtl/>
        </w:rPr>
      </w:pPr>
      <w:bookmarkStart w:id="961" w:name="ET_speakercontinue_6150_44"/>
      <w:bookmarkStart w:id="962" w:name="ET_speaker_6150_15"/>
      <w:r w:rsidRPr="003360B9">
        <w:rPr>
          <w:rStyle w:val="TagStyle"/>
          <w:rtl/>
        </w:rPr>
        <w:t xml:space="preserve">&lt;&lt; דובר_המשך &gt;&gt; </w:t>
      </w:r>
      <w:r>
        <w:rPr>
          <w:rtl/>
        </w:rPr>
        <w:t xml:space="preserve">מיכל מרים </w:t>
      </w:r>
      <w:proofErr w:type="spellStart"/>
      <w:r>
        <w:rPr>
          <w:rtl/>
        </w:rPr>
        <w:t>וולדיגר</w:t>
      </w:r>
      <w:proofErr w:type="spellEnd"/>
      <w:r>
        <w:rPr>
          <w:rtl/>
        </w:rPr>
        <w:t xml:space="preserve"> (הציונות הדתית):</w:t>
      </w:r>
      <w:r w:rsidRPr="003360B9">
        <w:rPr>
          <w:rStyle w:val="TagStyle"/>
          <w:rtl/>
        </w:rPr>
        <w:t xml:space="preserve"> &lt;&lt; דובר_המשך &gt;&gt;</w:t>
      </w:r>
      <w:r>
        <w:rPr>
          <w:rtl/>
        </w:rPr>
        <w:t xml:space="preserve"> </w:t>
      </w:r>
      <w:bookmarkEnd w:id="961"/>
    </w:p>
    <w:p w:rsidR="009D7120" w:rsidRDefault="009D7120" w:rsidP="00B0453D">
      <w:pPr>
        <w:rPr>
          <w:rtl/>
          <w:lang w:eastAsia="he-IL"/>
        </w:rPr>
      </w:pPr>
    </w:p>
    <w:p w:rsidR="009D7120" w:rsidRDefault="009D7120" w:rsidP="00582F65">
      <w:pPr>
        <w:rPr>
          <w:rtl/>
          <w:lang w:eastAsia="he-IL"/>
        </w:rPr>
      </w:pPr>
      <w:bookmarkStart w:id="963" w:name="_ETM_Q3_163963"/>
      <w:bookmarkStart w:id="964" w:name="_ETM_Q3_164110"/>
      <w:bookmarkEnd w:id="962"/>
      <w:bookmarkEnd w:id="963"/>
      <w:bookmarkEnd w:id="964"/>
      <w:r>
        <w:rPr>
          <w:rFonts w:hint="cs"/>
          <w:rtl/>
          <w:lang w:eastAsia="he-IL"/>
        </w:rPr>
        <w:t xml:space="preserve">כבוד השר, קודם כול, להקנות לוויכוח הזה אינטרסים פוליטיים זה עלבון. למעלה מ-500 </w:t>
      </w:r>
      <w:bookmarkStart w:id="965" w:name="_ETM_Q3_174563"/>
      <w:bookmarkEnd w:id="965"/>
      <w:r>
        <w:rPr>
          <w:rFonts w:hint="cs"/>
          <w:rtl/>
          <w:lang w:eastAsia="he-IL"/>
        </w:rPr>
        <w:t>חיילי מילואים פנו אליי.</w:t>
      </w:r>
    </w:p>
    <w:p w:rsidR="009D7120" w:rsidRDefault="009D7120" w:rsidP="00582F65">
      <w:pPr>
        <w:rPr>
          <w:rtl/>
          <w:lang w:eastAsia="he-IL"/>
        </w:rPr>
      </w:pPr>
    </w:p>
    <w:p w:rsidR="009D7120" w:rsidRDefault="009D7120" w:rsidP="00582F65">
      <w:pPr>
        <w:pStyle w:val="-"/>
        <w:keepNext/>
        <w:rPr>
          <w:rtl/>
        </w:rPr>
      </w:pPr>
      <w:bookmarkStart w:id="966" w:name="ET_speakercontinue_6553_38"/>
      <w:r w:rsidRPr="003360B9">
        <w:rPr>
          <w:rStyle w:val="TagStyle"/>
          <w:rtl/>
        </w:rPr>
        <w:t xml:space="preserve"> &lt;&lt; דובר_המשך &gt;&gt; </w:t>
      </w:r>
      <w:r>
        <w:rPr>
          <w:rtl/>
        </w:rPr>
        <w:t>שר הפנים משה ארבל:</w:t>
      </w:r>
      <w:r w:rsidRPr="003360B9">
        <w:rPr>
          <w:rStyle w:val="TagStyle"/>
          <w:rtl/>
        </w:rPr>
        <w:t xml:space="preserve"> &lt;&lt; דובר_המשך &gt;&gt;</w:t>
      </w:r>
      <w:r>
        <w:rPr>
          <w:rtl/>
        </w:rPr>
        <w:t xml:space="preserve"> </w:t>
      </w:r>
      <w:bookmarkEnd w:id="966"/>
    </w:p>
    <w:p w:rsidR="009D7120" w:rsidRDefault="009D7120" w:rsidP="00B0453D">
      <w:pPr>
        <w:rPr>
          <w:rtl/>
          <w:lang w:eastAsia="he-IL"/>
        </w:rPr>
      </w:pPr>
    </w:p>
    <w:p w:rsidR="009D7120" w:rsidRDefault="009D7120" w:rsidP="00582F65">
      <w:pPr>
        <w:rPr>
          <w:rtl/>
          <w:lang w:eastAsia="he-IL"/>
        </w:rPr>
      </w:pPr>
      <w:r>
        <w:rPr>
          <w:rFonts w:hint="cs"/>
          <w:rtl/>
          <w:lang w:eastAsia="he-IL"/>
        </w:rPr>
        <w:t xml:space="preserve">גם אליי. </w:t>
      </w:r>
    </w:p>
    <w:p w:rsidR="009D7120" w:rsidRDefault="009D7120" w:rsidP="00582F65">
      <w:pPr>
        <w:rPr>
          <w:rtl/>
          <w:lang w:eastAsia="he-IL"/>
        </w:rPr>
      </w:pPr>
    </w:p>
    <w:p w:rsidR="009D7120" w:rsidRDefault="009D7120" w:rsidP="00582F65">
      <w:pPr>
        <w:pStyle w:val="-"/>
        <w:keepNext/>
        <w:rPr>
          <w:rtl/>
        </w:rPr>
      </w:pPr>
      <w:bookmarkStart w:id="967" w:name="ET_speakercontinue_6150_45"/>
      <w:r w:rsidRPr="003360B9">
        <w:rPr>
          <w:rStyle w:val="TagStyle"/>
          <w:rtl/>
        </w:rPr>
        <w:t xml:space="preserve"> &lt;&lt; דובר_המשך &gt;&gt; </w:t>
      </w:r>
      <w:r>
        <w:rPr>
          <w:rtl/>
        </w:rPr>
        <w:t xml:space="preserve">מיכל מרים </w:t>
      </w:r>
      <w:proofErr w:type="spellStart"/>
      <w:r>
        <w:rPr>
          <w:rtl/>
        </w:rPr>
        <w:t>וולדיגר</w:t>
      </w:r>
      <w:proofErr w:type="spellEnd"/>
      <w:r>
        <w:rPr>
          <w:rtl/>
        </w:rPr>
        <w:t xml:space="preserve"> (הציונות הדתית):</w:t>
      </w:r>
      <w:r w:rsidRPr="003360B9">
        <w:rPr>
          <w:rStyle w:val="TagStyle"/>
          <w:rtl/>
        </w:rPr>
        <w:t xml:space="preserve"> &lt;&lt; דובר_המשך &gt;&gt;</w:t>
      </w:r>
      <w:r>
        <w:rPr>
          <w:rtl/>
        </w:rPr>
        <w:t xml:space="preserve"> </w:t>
      </w:r>
      <w:bookmarkEnd w:id="967"/>
    </w:p>
    <w:p w:rsidR="009D7120" w:rsidRDefault="009D7120" w:rsidP="00B0453D">
      <w:pPr>
        <w:rPr>
          <w:rtl/>
          <w:lang w:eastAsia="he-IL"/>
        </w:rPr>
      </w:pPr>
    </w:p>
    <w:p w:rsidR="009D7120" w:rsidRDefault="009D7120" w:rsidP="00FF72BB">
      <w:pPr>
        <w:rPr>
          <w:rtl/>
        </w:rPr>
      </w:pPr>
      <w:r>
        <w:rPr>
          <w:rFonts w:hint="cs"/>
          <w:rtl/>
          <w:lang w:eastAsia="he-IL"/>
        </w:rPr>
        <w:t xml:space="preserve">הם ממגוון </w:t>
      </w:r>
      <w:bookmarkStart w:id="968" w:name="_ETM_Q3_177598"/>
      <w:bookmarkStart w:id="969" w:name="_ETM_Q3_177724"/>
      <w:bookmarkEnd w:id="968"/>
      <w:bookmarkEnd w:id="969"/>
      <w:r>
        <w:rPr>
          <w:rFonts w:hint="cs"/>
          <w:rtl/>
        </w:rPr>
        <w:t xml:space="preserve">האוכלוסיות, לא ימין, לא שמאל </w:t>
      </w:r>
      <w:r>
        <w:rPr>
          <w:rFonts w:hint="eastAsia"/>
          <w:rtl/>
        </w:rPr>
        <w:t>–</w:t>
      </w:r>
      <w:r>
        <w:rPr>
          <w:rFonts w:hint="cs"/>
          <w:rtl/>
        </w:rPr>
        <w:t xml:space="preserve"> כלומר, </w:t>
      </w:r>
      <w:bookmarkStart w:id="970" w:name="_ETM_Q3_180625"/>
      <w:bookmarkEnd w:id="970"/>
      <w:r>
        <w:rPr>
          <w:rFonts w:hint="cs"/>
          <w:rtl/>
        </w:rPr>
        <w:t xml:space="preserve">לא בדקתי; כנראה </w:t>
      </w:r>
      <w:bookmarkStart w:id="971" w:name="_ETM_Q3_180359"/>
      <w:bookmarkStart w:id="972" w:name="_ETM_Q3_180989"/>
      <w:bookmarkStart w:id="973" w:name="_ETM_Q3_181079"/>
      <w:bookmarkStart w:id="974" w:name="_ETM_Q3_181530"/>
      <w:bookmarkStart w:id="975" w:name="_ETM_Q3_181829"/>
      <w:bookmarkEnd w:id="971"/>
      <w:bookmarkEnd w:id="972"/>
      <w:bookmarkEnd w:id="973"/>
      <w:bookmarkEnd w:id="974"/>
      <w:bookmarkEnd w:id="975"/>
      <w:r>
        <w:rPr>
          <w:rtl/>
        </w:rPr>
        <w:t xml:space="preserve">גם </w:t>
      </w:r>
      <w:bookmarkStart w:id="976" w:name="_ETM_Q3_182190"/>
      <w:bookmarkEnd w:id="976"/>
      <w:r>
        <w:rPr>
          <w:rtl/>
        </w:rPr>
        <w:t>ימין</w:t>
      </w:r>
      <w:r>
        <w:rPr>
          <w:rFonts w:hint="cs"/>
          <w:rtl/>
        </w:rPr>
        <w:t>,</w:t>
      </w:r>
      <w:r>
        <w:rPr>
          <w:rtl/>
        </w:rPr>
        <w:t xml:space="preserve"> </w:t>
      </w:r>
      <w:bookmarkStart w:id="977" w:name="_ETM_Q3_182820"/>
      <w:bookmarkEnd w:id="977"/>
      <w:r>
        <w:rPr>
          <w:rtl/>
        </w:rPr>
        <w:t xml:space="preserve">גם </w:t>
      </w:r>
      <w:bookmarkStart w:id="978" w:name="_ETM_Q3_183120"/>
      <w:bookmarkEnd w:id="978"/>
      <w:r>
        <w:rPr>
          <w:rtl/>
        </w:rPr>
        <w:t>שמאל</w:t>
      </w:r>
      <w:r>
        <w:rPr>
          <w:rFonts w:hint="cs"/>
          <w:rtl/>
        </w:rPr>
        <w:t>,</w:t>
      </w:r>
      <w:r>
        <w:rPr>
          <w:rtl/>
        </w:rPr>
        <w:t xml:space="preserve"> </w:t>
      </w:r>
      <w:bookmarkStart w:id="979" w:name="_ETM_Q3_183840"/>
      <w:bookmarkEnd w:id="979"/>
      <w:r>
        <w:rPr>
          <w:rtl/>
        </w:rPr>
        <w:t xml:space="preserve">גם </w:t>
      </w:r>
      <w:bookmarkStart w:id="980" w:name="_ETM_Q3_184140"/>
      <w:bookmarkEnd w:id="980"/>
      <w:r>
        <w:rPr>
          <w:rtl/>
        </w:rPr>
        <w:t>באמצע</w:t>
      </w:r>
      <w:r>
        <w:rPr>
          <w:rFonts w:hint="cs"/>
          <w:rtl/>
        </w:rPr>
        <w:t>.</w:t>
      </w:r>
      <w:r>
        <w:rPr>
          <w:rtl/>
        </w:rPr>
        <w:t xml:space="preserve"> </w:t>
      </w:r>
      <w:bookmarkStart w:id="981" w:name="_ETM_Q3_184890"/>
      <w:bookmarkEnd w:id="981"/>
      <w:r>
        <w:rPr>
          <w:rtl/>
        </w:rPr>
        <w:t xml:space="preserve">ופנו </w:t>
      </w:r>
      <w:bookmarkStart w:id="982" w:name="_ETM_Q3_185250"/>
      <w:bookmarkEnd w:id="982"/>
      <w:r>
        <w:rPr>
          <w:rtl/>
        </w:rPr>
        <w:t>אלי</w:t>
      </w:r>
      <w:r>
        <w:rPr>
          <w:rFonts w:hint="cs"/>
          <w:rtl/>
        </w:rPr>
        <w:t>י.</w:t>
      </w:r>
      <w:r>
        <w:rPr>
          <w:rtl/>
        </w:rPr>
        <w:t xml:space="preserve"> </w:t>
      </w:r>
      <w:bookmarkStart w:id="983" w:name="_ETM_Q3_185759"/>
      <w:bookmarkEnd w:id="983"/>
      <w:r>
        <w:rPr>
          <w:rtl/>
        </w:rPr>
        <w:t>נכון</w:t>
      </w:r>
      <w:r>
        <w:rPr>
          <w:rFonts w:hint="cs"/>
          <w:rtl/>
        </w:rPr>
        <w:t>,</w:t>
      </w:r>
      <w:r>
        <w:rPr>
          <w:rtl/>
        </w:rPr>
        <w:t xml:space="preserve"> </w:t>
      </w:r>
      <w:bookmarkStart w:id="984" w:name="_ETM_Q3_186349"/>
      <w:bookmarkEnd w:id="984"/>
      <w:r>
        <w:rPr>
          <w:rtl/>
        </w:rPr>
        <w:t xml:space="preserve">מה </w:t>
      </w:r>
      <w:bookmarkStart w:id="985" w:name="_ETM_Q3_186529"/>
      <w:bookmarkEnd w:id="985"/>
      <w:r>
        <w:rPr>
          <w:rtl/>
        </w:rPr>
        <w:t>לעשות</w:t>
      </w:r>
      <w:r>
        <w:rPr>
          <w:rFonts w:hint="cs"/>
          <w:rtl/>
        </w:rPr>
        <w:t>,</w:t>
      </w:r>
      <w:r>
        <w:rPr>
          <w:rtl/>
        </w:rPr>
        <w:t xml:space="preserve"> </w:t>
      </w:r>
      <w:bookmarkStart w:id="986" w:name="_ETM_Q3_186950"/>
      <w:bookmarkEnd w:id="986"/>
      <w:r>
        <w:rPr>
          <w:rtl/>
        </w:rPr>
        <w:t>אנחנו</w:t>
      </w:r>
      <w:bookmarkStart w:id="987" w:name="_ETM_Q3_187759"/>
      <w:bookmarkEnd w:id="987"/>
      <w:r>
        <w:rPr>
          <w:rFonts w:hint="cs"/>
          <w:rtl/>
        </w:rPr>
        <w:t xml:space="preserve">, </w:t>
      </w:r>
      <w:r>
        <w:rPr>
          <w:rtl/>
        </w:rPr>
        <w:t xml:space="preserve">הציונות </w:t>
      </w:r>
      <w:bookmarkStart w:id="988" w:name="_ETM_Q3_188179"/>
      <w:bookmarkEnd w:id="988"/>
      <w:r>
        <w:rPr>
          <w:rtl/>
        </w:rPr>
        <w:t>הדתית</w:t>
      </w:r>
      <w:bookmarkStart w:id="989" w:name="_ETM_Q3_188480"/>
      <w:bookmarkEnd w:id="989"/>
      <w:r>
        <w:rPr>
          <w:rFonts w:hint="cs"/>
          <w:rtl/>
        </w:rPr>
        <w:t xml:space="preserve"> </w:t>
      </w:r>
      <w:r>
        <w:rPr>
          <w:rtl/>
        </w:rPr>
        <w:t>כמגזר</w:t>
      </w:r>
      <w:r>
        <w:rPr>
          <w:rFonts w:hint="cs"/>
          <w:rtl/>
        </w:rPr>
        <w:t xml:space="preserve"> </w:t>
      </w:r>
      <w:r>
        <w:rPr>
          <w:rFonts w:hint="eastAsia"/>
          <w:rtl/>
        </w:rPr>
        <w:t>–</w:t>
      </w:r>
      <w:r>
        <w:rPr>
          <w:rtl/>
        </w:rPr>
        <w:t xml:space="preserve"> </w:t>
      </w:r>
      <w:bookmarkStart w:id="990" w:name="_ETM_Q3_189139"/>
      <w:bookmarkEnd w:id="990"/>
      <w:r>
        <w:rPr>
          <w:rtl/>
        </w:rPr>
        <w:t xml:space="preserve">אני </w:t>
      </w:r>
      <w:bookmarkStart w:id="991" w:name="_ETM_Q3_189259"/>
      <w:bookmarkEnd w:id="991"/>
      <w:r>
        <w:rPr>
          <w:rtl/>
        </w:rPr>
        <w:t xml:space="preserve">לא </w:t>
      </w:r>
      <w:bookmarkStart w:id="992" w:name="_ETM_Q3_189349"/>
      <w:bookmarkEnd w:id="992"/>
      <w:r>
        <w:rPr>
          <w:rtl/>
        </w:rPr>
        <w:t xml:space="preserve">מדברת </w:t>
      </w:r>
      <w:bookmarkStart w:id="993" w:name="_ETM_Q3_189920"/>
      <w:bookmarkEnd w:id="993"/>
      <w:r>
        <w:rPr>
          <w:rtl/>
        </w:rPr>
        <w:t xml:space="preserve">כרגע </w:t>
      </w:r>
      <w:bookmarkStart w:id="994" w:name="_ETM_Q3_190340"/>
      <w:bookmarkEnd w:id="994"/>
      <w:r>
        <w:rPr>
          <w:rtl/>
        </w:rPr>
        <w:t xml:space="preserve">על </w:t>
      </w:r>
      <w:bookmarkStart w:id="995" w:name="_ETM_Q3_190490"/>
      <w:bookmarkEnd w:id="995"/>
      <w:r>
        <w:rPr>
          <w:rtl/>
        </w:rPr>
        <w:lastRenderedPageBreak/>
        <w:t>פוליטי</w:t>
      </w:r>
      <w:r>
        <w:rPr>
          <w:rFonts w:hint="cs"/>
          <w:rtl/>
        </w:rPr>
        <w:t>,</w:t>
      </w:r>
      <w:r>
        <w:rPr>
          <w:rtl/>
        </w:rPr>
        <w:t xml:space="preserve"> </w:t>
      </w:r>
      <w:bookmarkStart w:id="996" w:name="_ETM_Q3_190879"/>
      <w:bookmarkEnd w:id="996"/>
      <w:r>
        <w:rPr>
          <w:rtl/>
        </w:rPr>
        <w:t xml:space="preserve">כי </w:t>
      </w:r>
      <w:bookmarkStart w:id="997" w:name="_ETM_Q3_191299"/>
      <w:bookmarkEnd w:id="997"/>
      <w:r>
        <w:rPr>
          <w:rtl/>
        </w:rPr>
        <w:t xml:space="preserve">בכל </w:t>
      </w:r>
      <w:bookmarkStart w:id="998" w:name="_ETM_Q3_191660"/>
      <w:bookmarkEnd w:id="998"/>
      <w:r>
        <w:rPr>
          <w:rtl/>
        </w:rPr>
        <w:t>המפלגות</w:t>
      </w:r>
      <w:r>
        <w:rPr>
          <w:rFonts w:hint="cs"/>
          <w:rtl/>
        </w:rPr>
        <w:t>,</w:t>
      </w:r>
      <w:r>
        <w:rPr>
          <w:rtl/>
        </w:rPr>
        <w:t xml:space="preserve"> </w:t>
      </w:r>
      <w:bookmarkStart w:id="999" w:name="_ETM_Q3_192110"/>
      <w:bookmarkStart w:id="1000" w:name="_ETM_Q3_192469"/>
      <w:bookmarkEnd w:id="999"/>
      <w:bookmarkEnd w:id="1000"/>
      <w:r>
        <w:rPr>
          <w:rFonts w:hint="cs"/>
          <w:rtl/>
        </w:rPr>
        <w:t xml:space="preserve">כמעט </w:t>
      </w:r>
      <w:r>
        <w:rPr>
          <w:rtl/>
        </w:rPr>
        <w:t>כולן</w:t>
      </w:r>
      <w:r>
        <w:rPr>
          <w:rFonts w:hint="cs"/>
          <w:rtl/>
        </w:rPr>
        <w:t>,</w:t>
      </w:r>
      <w:r>
        <w:rPr>
          <w:rtl/>
        </w:rPr>
        <w:t xml:space="preserve"> </w:t>
      </w:r>
      <w:bookmarkStart w:id="1001" w:name="_ETM_Q3_193039"/>
      <w:bookmarkEnd w:id="1001"/>
      <w:r>
        <w:rPr>
          <w:rtl/>
        </w:rPr>
        <w:t xml:space="preserve">יש </w:t>
      </w:r>
      <w:bookmarkStart w:id="1002" w:name="_ETM_Q3_193280"/>
      <w:bookmarkEnd w:id="1002"/>
      <w:r>
        <w:rPr>
          <w:rtl/>
        </w:rPr>
        <w:t xml:space="preserve">אנשים </w:t>
      </w:r>
      <w:bookmarkStart w:id="1003" w:name="_ETM_Q3_193580"/>
      <w:bookmarkEnd w:id="1003"/>
      <w:r>
        <w:rPr>
          <w:rtl/>
        </w:rPr>
        <w:t xml:space="preserve">עם </w:t>
      </w:r>
      <w:bookmarkStart w:id="1004" w:name="_ETM_Q3_193699"/>
      <w:bookmarkEnd w:id="1004"/>
      <w:r>
        <w:rPr>
          <w:rtl/>
        </w:rPr>
        <w:t xml:space="preserve">כיפות </w:t>
      </w:r>
      <w:bookmarkStart w:id="1005" w:name="_ETM_Q3_193969"/>
      <w:bookmarkEnd w:id="1005"/>
      <w:r>
        <w:rPr>
          <w:rtl/>
        </w:rPr>
        <w:t>סרוגות</w:t>
      </w:r>
      <w:r>
        <w:rPr>
          <w:rFonts w:hint="cs"/>
          <w:rtl/>
        </w:rPr>
        <w:t>.</w:t>
      </w:r>
      <w:r>
        <w:rPr>
          <w:rtl/>
        </w:rPr>
        <w:t xml:space="preserve"> </w:t>
      </w:r>
      <w:bookmarkStart w:id="1006" w:name="_ETM_Q3_194660"/>
      <w:bookmarkEnd w:id="1006"/>
      <w:r>
        <w:rPr>
          <w:rtl/>
        </w:rPr>
        <w:t>נכון</w:t>
      </w:r>
      <w:r>
        <w:rPr>
          <w:rFonts w:hint="cs"/>
          <w:rtl/>
        </w:rPr>
        <w:t>,</w:t>
      </w:r>
      <w:r>
        <w:rPr>
          <w:rtl/>
        </w:rPr>
        <w:t xml:space="preserve"> </w:t>
      </w:r>
      <w:bookmarkStart w:id="1007" w:name="_ETM_Q3_195410"/>
      <w:bookmarkEnd w:id="1007"/>
      <w:r>
        <w:rPr>
          <w:rtl/>
        </w:rPr>
        <w:t xml:space="preserve">הם </w:t>
      </w:r>
      <w:bookmarkStart w:id="1008" w:name="_ETM_Q3_195620"/>
      <w:bookmarkEnd w:id="1008"/>
      <w:r>
        <w:rPr>
          <w:rtl/>
        </w:rPr>
        <w:t xml:space="preserve">אלה </w:t>
      </w:r>
      <w:bookmarkStart w:id="1009" w:name="_ETM_Q3_195829"/>
      <w:bookmarkEnd w:id="1009"/>
      <w:r>
        <w:rPr>
          <w:rtl/>
        </w:rPr>
        <w:t xml:space="preserve">שמשרתים </w:t>
      </w:r>
      <w:bookmarkStart w:id="1010" w:name="_ETM_Q3_196400"/>
      <w:bookmarkEnd w:id="1010"/>
      <w:r>
        <w:rPr>
          <w:rtl/>
        </w:rPr>
        <w:t>בעיקר</w:t>
      </w:r>
      <w:r>
        <w:rPr>
          <w:rFonts w:hint="cs"/>
          <w:rtl/>
        </w:rPr>
        <w:t>,</w:t>
      </w:r>
      <w:r>
        <w:rPr>
          <w:rtl/>
        </w:rPr>
        <w:t xml:space="preserve"> </w:t>
      </w:r>
      <w:bookmarkStart w:id="1011" w:name="_ETM_Q3_196820"/>
      <w:bookmarkEnd w:id="1011"/>
      <w:r>
        <w:rPr>
          <w:rtl/>
        </w:rPr>
        <w:t xml:space="preserve">מה </w:t>
      </w:r>
      <w:bookmarkStart w:id="1012" w:name="_ETM_Q3_196970"/>
      <w:bookmarkEnd w:id="1012"/>
      <w:r>
        <w:rPr>
          <w:rtl/>
        </w:rPr>
        <w:t>לעשות</w:t>
      </w:r>
      <w:r>
        <w:rPr>
          <w:rFonts w:hint="cs"/>
          <w:rtl/>
        </w:rPr>
        <w:t>,</w:t>
      </w:r>
      <w:r>
        <w:rPr>
          <w:rtl/>
        </w:rPr>
        <w:t xml:space="preserve"> </w:t>
      </w:r>
      <w:bookmarkStart w:id="1013" w:name="_ETM_Q3_197570"/>
      <w:bookmarkEnd w:id="1013"/>
      <w:r>
        <w:rPr>
          <w:rtl/>
        </w:rPr>
        <w:t xml:space="preserve">אבל </w:t>
      </w:r>
      <w:bookmarkStart w:id="1014" w:name="_ETM_Q3_197840"/>
      <w:bookmarkEnd w:id="1014"/>
      <w:r>
        <w:rPr>
          <w:rtl/>
        </w:rPr>
        <w:t xml:space="preserve">זה </w:t>
      </w:r>
      <w:bookmarkStart w:id="1015" w:name="_ETM_Q3_197930"/>
      <w:bookmarkEnd w:id="1015"/>
      <w:r>
        <w:rPr>
          <w:rtl/>
        </w:rPr>
        <w:t xml:space="preserve">לא </w:t>
      </w:r>
      <w:bookmarkStart w:id="1016" w:name="_ETM_Q3_198020"/>
      <w:bookmarkEnd w:id="1016"/>
      <w:r>
        <w:rPr>
          <w:rtl/>
        </w:rPr>
        <w:t>פוליטי</w:t>
      </w:r>
      <w:r>
        <w:rPr>
          <w:rFonts w:hint="cs"/>
          <w:rtl/>
        </w:rPr>
        <w:t>,</w:t>
      </w:r>
      <w:r>
        <w:rPr>
          <w:rtl/>
        </w:rPr>
        <w:t xml:space="preserve"> </w:t>
      </w:r>
      <w:bookmarkStart w:id="1017" w:name="_ETM_Q3_198890"/>
      <w:bookmarkEnd w:id="1017"/>
      <w:r>
        <w:rPr>
          <w:rtl/>
        </w:rPr>
        <w:t>בסדר</w:t>
      </w:r>
      <w:r>
        <w:rPr>
          <w:rFonts w:hint="cs"/>
          <w:rtl/>
        </w:rPr>
        <w:t>?</w:t>
      </w:r>
      <w:r>
        <w:rPr>
          <w:rtl/>
        </w:rPr>
        <w:t xml:space="preserve"> </w:t>
      </w:r>
      <w:bookmarkStart w:id="1018" w:name="_ETM_Q3_199460"/>
      <w:bookmarkEnd w:id="1018"/>
      <w:r>
        <w:rPr>
          <w:rtl/>
        </w:rPr>
        <w:t xml:space="preserve">וכבר </w:t>
      </w:r>
      <w:bookmarkStart w:id="1019" w:name="_ETM_Q3_199789"/>
      <w:bookmarkEnd w:id="1019"/>
      <w:r>
        <w:rPr>
          <w:rFonts w:hint="cs"/>
          <w:rtl/>
        </w:rPr>
        <w:t xml:space="preserve">העירו </w:t>
      </w:r>
      <w:bookmarkStart w:id="1020" w:name="_ETM_Q3_200060"/>
      <w:bookmarkEnd w:id="1020"/>
      <w:r>
        <w:rPr>
          <w:rtl/>
        </w:rPr>
        <w:t xml:space="preserve">לי </w:t>
      </w:r>
      <w:bookmarkStart w:id="1021" w:name="_ETM_Q3_200150"/>
      <w:bookmarkEnd w:id="1021"/>
      <w:r>
        <w:rPr>
          <w:rtl/>
        </w:rPr>
        <w:t xml:space="preserve">כמה </w:t>
      </w:r>
      <w:bookmarkStart w:id="1022" w:name="_ETM_Q3_200360"/>
      <w:bookmarkEnd w:id="1022"/>
      <w:r>
        <w:rPr>
          <w:rtl/>
        </w:rPr>
        <w:t xml:space="preserve">פעמים </w:t>
      </w:r>
      <w:bookmarkStart w:id="1023" w:name="_ETM_Q3_200630"/>
      <w:bookmarkEnd w:id="1023"/>
      <w:r>
        <w:rPr>
          <w:rtl/>
        </w:rPr>
        <w:t xml:space="preserve">שפוליטי </w:t>
      </w:r>
      <w:bookmarkStart w:id="1024" w:name="_ETM_Q3_201079"/>
      <w:bookmarkEnd w:id="1024"/>
      <w:r>
        <w:rPr>
          <w:rtl/>
        </w:rPr>
        <w:t>ז</w:t>
      </w:r>
      <w:r>
        <w:rPr>
          <w:rFonts w:hint="cs"/>
          <w:rtl/>
        </w:rPr>
        <w:t>ו</w:t>
      </w:r>
      <w:r>
        <w:rPr>
          <w:rtl/>
        </w:rPr>
        <w:t xml:space="preserve"> </w:t>
      </w:r>
      <w:bookmarkStart w:id="1025" w:name="_ETM_Q3_201169"/>
      <w:bookmarkEnd w:id="1025"/>
      <w:r>
        <w:rPr>
          <w:rtl/>
        </w:rPr>
        <w:t xml:space="preserve">לא </w:t>
      </w:r>
      <w:bookmarkStart w:id="1026" w:name="_ETM_Q3_201259"/>
      <w:bookmarkEnd w:id="1026"/>
      <w:r>
        <w:rPr>
          <w:rtl/>
        </w:rPr>
        <w:t xml:space="preserve">מילה </w:t>
      </w:r>
      <w:bookmarkStart w:id="1027" w:name="_ETM_Q3_201470"/>
      <w:bookmarkEnd w:id="1027"/>
      <w:r>
        <w:rPr>
          <w:rtl/>
        </w:rPr>
        <w:t>גסה</w:t>
      </w:r>
      <w:r>
        <w:rPr>
          <w:rFonts w:hint="cs"/>
          <w:rtl/>
        </w:rPr>
        <w:t>,</w:t>
      </w:r>
      <w:r>
        <w:rPr>
          <w:rtl/>
        </w:rPr>
        <w:t xml:space="preserve"> </w:t>
      </w:r>
      <w:bookmarkStart w:id="1028" w:name="_ETM_Q3_202009"/>
      <w:bookmarkEnd w:id="1028"/>
      <w:r>
        <w:rPr>
          <w:rtl/>
        </w:rPr>
        <w:t xml:space="preserve">אבל </w:t>
      </w:r>
      <w:bookmarkStart w:id="1029" w:name="_ETM_Q3_202250"/>
      <w:bookmarkEnd w:id="1029"/>
      <w:r>
        <w:rPr>
          <w:rFonts w:hint="cs"/>
          <w:rtl/>
        </w:rPr>
        <w:t>אל</w:t>
      </w:r>
      <w:r>
        <w:rPr>
          <w:rtl/>
        </w:rPr>
        <w:t xml:space="preserve">ה </w:t>
      </w:r>
      <w:bookmarkStart w:id="1030" w:name="_ETM_Q3_202369"/>
      <w:bookmarkEnd w:id="1030"/>
      <w:r>
        <w:rPr>
          <w:rtl/>
        </w:rPr>
        <w:t xml:space="preserve">לא </w:t>
      </w:r>
      <w:bookmarkStart w:id="1031" w:name="_ETM_Q3_202520"/>
      <w:bookmarkEnd w:id="1031"/>
      <w:r>
        <w:rPr>
          <w:rtl/>
        </w:rPr>
        <w:t xml:space="preserve">אינטרסים </w:t>
      </w:r>
      <w:bookmarkStart w:id="1032" w:name="_ETM_Q3_203059"/>
      <w:bookmarkEnd w:id="1032"/>
      <w:r>
        <w:rPr>
          <w:rtl/>
        </w:rPr>
        <w:t>פוליטיים</w:t>
      </w:r>
      <w:r>
        <w:rPr>
          <w:rFonts w:hint="cs"/>
          <w:rtl/>
        </w:rPr>
        <w:t>,</w:t>
      </w:r>
      <w:r>
        <w:rPr>
          <w:rtl/>
        </w:rPr>
        <w:t xml:space="preserve"> </w:t>
      </w:r>
      <w:bookmarkStart w:id="1033" w:name="_ETM_Q3_203509"/>
      <w:bookmarkEnd w:id="1033"/>
      <w:r>
        <w:rPr>
          <w:rFonts w:hint="cs"/>
          <w:rtl/>
        </w:rPr>
        <w:t xml:space="preserve">זו מהות. </w:t>
      </w:r>
      <w:bookmarkStart w:id="1034" w:name="_ETM_Q3_200252"/>
      <w:bookmarkEnd w:id="1034"/>
    </w:p>
    <w:p w:rsidR="009D7120" w:rsidRDefault="009D7120" w:rsidP="00582F65">
      <w:pPr>
        <w:rPr>
          <w:rtl/>
        </w:rPr>
      </w:pPr>
    </w:p>
    <w:p w:rsidR="009D7120" w:rsidRDefault="009D7120" w:rsidP="00582F65">
      <w:pPr>
        <w:pStyle w:val="-"/>
        <w:keepNext/>
        <w:rPr>
          <w:rtl/>
        </w:rPr>
      </w:pPr>
      <w:r w:rsidRPr="003360B9">
        <w:rPr>
          <w:rStyle w:val="TagStyle"/>
          <w:rtl/>
        </w:rPr>
        <w:t xml:space="preserve"> &lt;&lt; דובר_המשך &gt;&gt; </w:t>
      </w:r>
      <w:r>
        <w:rPr>
          <w:rtl/>
        </w:rPr>
        <w:t>שר הפנים משה ארבל:</w:t>
      </w:r>
      <w:r w:rsidRPr="003360B9">
        <w:rPr>
          <w:rStyle w:val="TagStyle"/>
          <w:rtl/>
        </w:rPr>
        <w:t xml:space="preserve"> &lt;&lt; דובר_המשך &gt;&gt;</w:t>
      </w:r>
      <w:r>
        <w:rPr>
          <w:rtl/>
        </w:rPr>
        <w:t xml:space="preserve"> </w:t>
      </w:r>
    </w:p>
    <w:p w:rsidR="009D7120" w:rsidRDefault="009D7120" w:rsidP="00B0453D">
      <w:pPr>
        <w:rPr>
          <w:rtl/>
        </w:rPr>
      </w:pPr>
    </w:p>
    <w:p w:rsidR="009D7120" w:rsidRDefault="009D7120" w:rsidP="00582F65">
      <w:pPr>
        <w:rPr>
          <w:rtl/>
        </w:rPr>
      </w:pPr>
      <w:bookmarkStart w:id="1035" w:name="_ETM_Q3_201131"/>
      <w:bookmarkEnd w:id="1035"/>
      <w:r>
        <w:rPr>
          <w:rFonts w:hint="cs"/>
          <w:rtl/>
        </w:rPr>
        <w:t>ה</w:t>
      </w:r>
      <w:r>
        <w:rPr>
          <w:rtl/>
        </w:rPr>
        <w:t xml:space="preserve">אמירה </w:t>
      </w:r>
      <w:bookmarkStart w:id="1036" w:name="_ETM_Q3_204020"/>
      <w:bookmarkEnd w:id="1036"/>
      <w:r>
        <w:rPr>
          <w:rFonts w:hint="cs"/>
          <w:rtl/>
        </w:rPr>
        <w:t xml:space="preserve">הזו, האמירה הזו </w:t>
      </w:r>
      <w:r w:rsidR="00B0453D">
        <w:rPr>
          <w:rFonts w:hint="cs"/>
          <w:rtl/>
        </w:rPr>
        <w:t>– – –</w:t>
      </w:r>
      <w:r>
        <w:rPr>
          <w:rFonts w:hint="cs"/>
          <w:rtl/>
        </w:rPr>
        <w:t xml:space="preserve"> </w:t>
      </w:r>
    </w:p>
    <w:p w:rsidR="009D7120" w:rsidRDefault="009D7120" w:rsidP="00582F65">
      <w:pPr>
        <w:rPr>
          <w:rtl/>
        </w:rPr>
      </w:pPr>
    </w:p>
    <w:p w:rsidR="009D7120" w:rsidRDefault="009D7120" w:rsidP="00582F65">
      <w:pPr>
        <w:pStyle w:val="-"/>
        <w:keepNext/>
        <w:rPr>
          <w:rtl/>
        </w:rPr>
      </w:pPr>
      <w:bookmarkStart w:id="1037" w:name="ET_speakercontinue_6150_46"/>
      <w:r w:rsidRPr="003360B9">
        <w:rPr>
          <w:rStyle w:val="TagStyle"/>
          <w:rtl/>
        </w:rPr>
        <w:t xml:space="preserve"> &lt;&lt; דובר_המשך &gt;&gt; </w:t>
      </w:r>
      <w:r>
        <w:rPr>
          <w:rtl/>
        </w:rPr>
        <w:t xml:space="preserve">מיכל מרים </w:t>
      </w:r>
      <w:proofErr w:type="spellStart"/>
      <w:r>
        <w:rPr>
          <w:rtl/>
        </w:rPr>
        <w:t>וולדיגר</w:t>
      </w:r>
      <w:proofErr w:type="spellEnd"/>
      <w:r>
        <w:rPr>
          <w:rtl/>
        </w:rPr>
        <w:t xml:space="preserve"> (הציונות הדתית):</w:t>
      </w:r>
      <w:r w:rsidRPr="003360B9">
        <w:rPr>
          <w:rStyle w:val="TagStyle"/>
          <w:rtl/>
        </w:rPr>
        <w:t xml:space="preserve"> &lt;&lt; דובר_המשך &gt;&gt;</w:t>
      </w:r>
      <w:r>
        <w:rPr>
          <w:rtl/>
        </w:rPr>
        <w:t xml:space="preserve"> </w:t>
      </w:r>
      <w:bookmarkEnd w:id="1037"/>
    </w:p>
    <w:p w:rsidR="009D7120" w:rsidRDefault="009D7120" w:rsidP="00B0453D">
      <w:pPr>
        <w:rPr>
          <w:rtl/>
        </w:rPr>
      </w:pPr>
    </w:p>
    <w:p w:rsidR="009D7120" w:rsidRDefault="009D7120" w:rsidP="00FF72BB">
      <w:pPr>
        <w:rPr>
          <w:rtl/>
        </w:rPr>
      </w:pPr>
      <w:r>
        <w:rPr>
          <w:rFonts w:hint="cs"/>
          <w:rtl/>
        </w:rPr>
        <w:t xml:space="preserve">רגע. ולכן, </w:t>
      </w:r>
      <w:bookmarkStart w:id="1038" w:name="_ETM_Q3_201346"/>
      <w:bookmarkStart w:id="1039" w:name="_ETM_Q3_205405"/>
      <w:bookmarkStart w:id="1040" w:name="_ETM_Q3_205525"/>
      <w:bookmarkStart w:id="1041" w:name="_ETM_Q3_205860"/>
      <w:bookmarkEnd w:id="1038"/>
      <w:bookmarkEnd w:id="1039"/>
      <w:bookmarkEnd w:id="1040"/>
      <w:bookmarkEnd w:id="1041"/>
      <w:r>
        <w:rPr>
          <w:rFonts w:hint="cs"/>
          <w:rtl/>
        </w:rPr>
        <w:t xml:space="preserve">אל תייחס את זה לפוליטיקה. </w:t>
      </w:r>
      <w:bookmarkStart w:id="1042" w:name="_ETM_Q3_206370"/>
      <w:bookmarkStart w:id="1043" w:name="_ETM_Q3_206850"/>
      <w:bookmarkEnd w:id="1042"/>
      <w:bookmarkEnd w:id="1043"/>
      <w:r>
        <w:rPr>
          <w:rtl/>
        </w:rPr>
        <w:t xml:space="preserve">זה </w:t>
      </w:r>
      <w:bookmarkStart w:id="1044" w:name="_ETM_Q3_207090"/>
      <w:bookmarkEnd w:id="1044"/>
      <w:r>
        <w:rPr>
          <w:rtl/>
        </w:rPr>
        <w:t>מ</w:t>
      </w:r>
      <w:r>
        <w:rPr>
          <w:rFonts w:hint="cs"/>
          <w:rtl/>
        </w:rPr>
        <w:t>כעיס</w:t>
      </w:r>
      <w:r>
        <w:rPr>
          <w:rtl/>
        </w:rPr>
        <w:t xml:space="preserve"> </w:t>
      </w:r>
      <w:bookmarkStart w:id="1045" w:name="_ETM_Q3_207810"/>
      <w:bookmarkEnd w:id="1045"/>
      <w:r>
        <w:rPr>
          <w:rtl/>
        </w:rPr>
        <w:t xml:space="preserve">ברמות </w:t>
      </w:r>
      <w:bookmarkStart w:id="1046" w:name="_ETM_Q3_208259"/>
      <w:bookmarkEnd w:id="1046"/>
      <w:r>
        <w:rPr>
          <w:rtl/>
        </w:rPr>
        <w:t xml:space="preserve">שחבל </w:t>
      </w:r>
      <w:bookmarkStart w:id="1047" w:name="_ETM_Q3_208650"/>
      <w:bookmarkEnd w:id="1047"/>
      <w:r>
        <w:rPr>
          <w:rtl/>
        </w:rPr>
        <w:t xml:space="preserve">על </w:t>
      </w:r>
      <w:bookmarkStart w:id="1048" w:name="_ETM_Q3_208739"/>
      <w:bookmarkEnd w:id="1048"/>
      <w:r>
        <w:rPr>
          <w:rtl/>
        </w:rPr>
        <w:t>הזמן</w:t>
      </w:r>
      <w:r>
        <w:rPr>
          <w:rFonts w:hint="cs"/>
          <w:rtl/>
        </w:rPr>
        <w:t>.</w:t>
      </w:r>
      <w:r>
        <w:rPr>
          <w:rtl/>
        </w:rPr>
        <w:t xml:space="preserve"> </w:t>
      </w:r>
      <w:bookmarkStart w:id="1049" w:name="_ETM_Q3_209399"/>
      <w:bookmarkEnd w:id="1049"/>
      <w:r>
        <w:rPr>
          <w:rtl/>
        </w:rPr>
        <w:t xml:space="preserve">אני </w:t>
      </w:r>
      <w:bookmarkStart w:id="1050" w:name="_ETM_Q3_209609"/>
      <w:bookmarkEnd w:id="1050"/>
      <w:r>
        <w:rPr>
          <w:rtl/>
        </w:rPr>
        <w:t xml:space="preserve">פניתי </w:t>
      </w:r>
      <w:bookmarkStart w:id="1051" w:name="_ETM_Q3_209939"/>
      <w:bookmarkEnd w:id="1051"/>
      <w:r>
        <w:rPr>
          <w:rtl/>
        </w:rPr>
        <w:t xml:space="preserve">אליך </w:t>
      </w:r>
      <w:bookmarkStart w:id="1052" w:name="_ETM_Q3_210390"/>
      <w:bookmarkEnd w:id="1052"/>
      <w:r>
        <w:rPr>
          <w:rtl/>
        </w:rPr>
        <w:t xml:space="preserve">כי </w:t>
      </w:r>
      <w:bookmarkStart w:id="1053" w:name="_ETM_Q3_210509"/>
      <w:bookmarkEnd w:id="1053"/>
      <w:r>
        <w:rPr>
          <w:rtl/>
        </w:rPr>
        <w:t xml:space="preserve">זה </w:t>
      </w:r>
      <w:bookmarkStart w:id="1054" w:name="_ETM_Q3_210659"/>
      <w:bookmarkEnd w:id="1054"/>
      <w:r>
        <w:rPr>
          <w:rtl/>
        </w:rPr>
        <w:t>חשוב</w:t>
      </w:r>
      <w:r>
        <w:rPr>
          <w:rFonts w:hint="cs"/>
          <w:rtl/>
        </w:rPr>
        <w:t>,</w:t>
      </w:r>
      <w:r>
        <w:rPr>
          <w:rtl/>
        </w:rPr>
        <w:t xml:space="preserve"> </w:t>
      </w:r>
      <w:bookmarkStart w:id="1055" w:name="_ETM_Q3_211259"/>
      <w:bookmarkEnd w:id="1055"/>
      <w:r>
        <w:rPr>
          <w:rtl/>
        </w:rPr>
        <w:t xml:space="preserve">כי </w:t>
      </w:r>
      <w:bookmarkStart w:id="1056" w:name="_ETM_Q3_211439"/>
      <w:bookmarkEnd w:id="1056"/>
      <w:r>
        <w:rPr>
          <w:rtl/>
        </w:rPr>
        <w:t xml:space="preserve">פנו </w:t>
      </w:r>
      <w:bookmarkStart w:id="1057" w:name="_ETM_Q3_211679"/>
      <w:bookmarkEnd w:id="1057"/>
      <w:r>
        <w:rPr>
          <w:rtl/>
        </w:rPr>
        <w:t>אלי</w:t>
      </w:r>
      <w:r>
        <w:rPr>
          <w:rFonts w:hint="cs"/>
          <w:rtl/>
        </w:rPr>
        <w:t>י,</w:t>
      </w:r>
      <w:r>
        <w:rPr>
          <w:rtl/>
        </w:rPr>
        <w:t xml:space="preserve"> </w:t>
      </w:r>
      <w:bookmarkStart w:id="1058" w:name="_ETM_Q3_212400"/>
      <w:bookmarkEnd w:id="1058"/>
      <w:r>
        <w:rPr>
          <w:rtl/>
        </w:rPr>
        <w:t xml:space="preserve">וזה </w:t>
      </w:r>
      <w:bookmarkStart w:id="1059" w:name="_ETM_Q3_213240"/>
      <w:bookmarkEnd w:id="1059"/>
      <w:r>
        <w:rPr>
          <w:rtl/>
        </w:rPr>
        <w:t xml:space="preserve">מדם </w:t>
      </w:r>
      <w:bookmarkStart w:id="1060" w:name="_ETM_Q3_213780"/>
      <w:bookmarkEnd w:id="1060"/>
      <w:r>
        <w:rPr>
          <w:rtl/>
        </w:rPr>
        <w:t xml:space="preserve">ליבם </w:t>
      </w:r>
      <w:bookmarkStart w:id="1061" w:name="_ETM_Q3_214229"/>
      <w:bookmarkEnd w:id="1061"/>
      <w:r>
        <w:rPr>
          <w:rtl/>
        </w:rPr>
        <w:t>ו</w:t>
      </w:r>
      <w:r>
        <w:rPr>
          <w:rFonts w:hint="cs"/>
          <w:rtl/>
        </w:rPr>
        <w:t>מדם</w:t>
      </w:r>
      <w:r>
        <w:rPr>
          <w:rtl/>
        </w:rPr>
        <w:t xml:space="preserve"> </w:t>
      </w:r>
      <w:bookmarkStart w:id="1062" w:name="_ETM_Q3_214530"/>
      <w:bookmarkEnd w:id="1062"/>
      <w:r>
        <w:rPr>
          <w:rtl/>
        </w:rPr>
        <w:t>ליבנו</w:t>
      </w:r>
      <w:r>
        <w:rPr>
          <w:rFonts w:hint="cs"/>
          <w:rtl/>
        </w:rPr>
        <w:t>.</w:t>
      </w:r>
      <w:r>
        <w:rPr>
          <w:rtl/>
        </w:rPr>
        <w:t xml:space="preserve"> </w:t>
      </w:r>
      <w:bookmarkStart w:id="1063" w:name="_ETM_Q3_215590"/>
      <w:bookmarkEnd w:id="1063"/>
      <w:r>
        <w:rPr>
          <w:rtl/>
        </w:rPr>
        <w:t xml:space="preserve">כי </w:t>
      </w:r>
      <w:bookmarkStart w:id="1064" w:name="_ETM_Q3_215800"/>
      <w:bookmarkEnd w:id="1064"/>
      <w:r>
        <w:rPr>
          <w:rtl/>
        </w:rPr>
        <w:t xml:space="preserve">כולנו </w:t>
      </w:r>
      <w:bookmarkStart w:id="1065" w:name="_ETM_Q3_216190"/>
      <w:bookmarkEnd w:id="1065"/>
      <w:r>
        <w:rPr>
          <w:rtl/>
        </w:rPr>
        <w:t xml:space="preserve">פה </w:t>
      </w:r>
      <w:bookmarkStart w:id="1066" w:name="_ETM_Q3_216309"/>
      <w:bookmarkEnd w:id="1066"/>
      <w:r>
        <w:rPr>
          <w:rtl/>
        </w:rPr>
        <w:t xml:space="preserve">כל </w:t>
      </w:r>
      <w:bookmarkStart w:id="1067" w:name="_ETM_Q3_216460"/>
      <w:bookmarkEnd w:id="1067"/>
      <w:r>
        <w:rPr>
          <w:rtl/>
        </w:rPr>
        <w:t xml:space="preserve">הזמן </w:t>
      </w:r>
      <w:bookmarkStart w:id="1068" w:name="_ETM_Q3_216670"/>
      <w:bookmarkEnd w:id="1068"/>
      <w:r>
        <w:rPr>
          <w:rtl/>
        </w:rPr>
        <w:t>אמרנו</w:t>
      </w:r>
      <w:r>
        <w:rPr>
          <w:rFonts w:hint="cs"/>
          <w:rtl/>
        </w:rPr>
        <w:t>:</w:t>
      </w:r>
      <w:r>
        <w:rPr>
          <w:rtl/>
        </w:rPr>
        <w:t xml:space="preserve"> </w:t>
      </w:r>
      <w:bookmarkStart w:id="1069" w:name="_ETM_Q3_216969"/>
      <w:bookmarkEnd w:id="1069"/>
      <w:r>
        <w:rPr>
          <w:rtl/>
        </w:rPr>
        <w:t xml:space="preserve">אם </w:t>
      </w:r>
      <w:bookmarkStart w:id="1070" w:name="_ETM_Q3_217030"/>
      <w:bookmarkEnd w:id="1070"/>
      <w:r>
        <w:rPr>
          <w:rtl/>
        </w:rPr>
        <w:t xml:space="preserve">זה </w:t>
      </w:r>
      <w:bookmarkStart w:id="1071" w:name="_ETM_Q3_217149"/>
      <w:bookmarkEnd w:id="1071"/>
      <w:r>
        <w:rPr>
          <w:rtl/>
        </w:rPr>
        <w:t xml:space="preserve">לא </w:t>
      </w:r>
      <w:bookmarkStart w:id="1072" w:name="_ETM_Q3_217239"/>
      <w:bookmarkEnd w:id="1072"/>
      <w:r>
        <w:rPr>
          <w:rtl/>
        </w:rPr>
        <w:t>מלחמה</w:t>
      </w:r>
      <w:r>
        <w:rPr>
          <w:rFonts w:hint="cs"/>
          <w:rtl/>
        </w:rPr>
        <w:t>,</w:t>
      </w:r>
      <w:r>
        <w:rPr>
          <w:rtl/>
        </w:rPr>
        <w:t xml:space="preserve"> </w:t>
      </w:r>
      <w:bookmarkStart w:id="1073" w:name="_ETM_Q3_217600"/>
      <w:bookmarkEnd w:id="1073"/>
      <w:r>
        <w:rPr>
          <w:rtl/>
        </w:rPr>
        <w:t xml:space="preserve">זה </w:t>
      </w:r>
      <w:bookmarkStart w:id="1074" w:name="_ETM_Q3_217750"/>
      <w:bookmarkEnd w:id="1074"/>
      <w:r>
        <w:rPr>
          <w:rtl/>
        </w:rPr>
        <w:t xml:space="preserve">לא </w:t>
      </w:r>
      <w:bookmarkStart w:id="1075" w:name="_ETM_Q3_217840"/>
      <w:bookmarkEnd w:id="1075"/>
      <w:r>
        <w:rPr>
          <w:rtl/>
        </w:rPr>
        <w:t>חשוב</w:t>
      </w:r>
      <w:r>
        <w:rPr>
          <w:rFonts w:hint="cs"/>
          <w:rtl/>
        </w:rPr>
        <w:t>.</w:t>
      </w:r>
      <w:r>
        <w:rPr>
          <w:rtl/>
        </w:rPr>
        <w:t xml:space="preserve"> </w:t>
      </w:r>
      <w:bookmarkStart w:id="1076" w:name="_ETM_Q3_218540"/>
      <w:bookmarkEnd w:id="1076"/>
      <w:r>
        <w:rPr>
          <w:rtl/>
        </w:rPr>
        <w:t xml:space="preserve">והמלחמה </w:t>
      </w:r>
      <w:bookmarkStart w:id="1077" w:name="_ETM_Q3_219050"/>
      <w:bookmarkEnd w:id="1077"/>
      <w:r>
        <w:rPr>
          <w:rtl/>
        </w:rPr>
        <w:t xml:space="preserve">היא </w:t>
      </w:r>
      <w:bookmarkStart w:id="1078" w:name="_ETM_Q3_219140"/>
      <w:bookmarkEnd w:id="1078"/>
      <w:r>
        <w:rPr>
          <w:rtl/>
        </w:rPr>
        <w:t>חשובה</w:t>
      </w:r>
      <w:r>
        <w:rPr>
          <w:rFonts w:hint="cs"/>
          <w:rtl/>
        </w:rPr>
        <w:t>,</w:t>
      </w:r>
      <w:r>
        <w:rPr>
          <w:rtl/>
        </w:rPr>
        <w:t xml:space="preserve"> </w:t>
      </w:r>
      <w:bookmarkStart w:id="1079" w:name="_ETM_Q3_219800"/>
      <w:bookmarkEnd w:id="1079"/>
      <w:r>
        <w:rPr>
          <w:rtl/>
        </w:rPr>
        <w:t xml:space="preserve">ואנחנו </w:t>
      </w:r>
      <w:bookmarkStart w:id="1080" w:name="_ETM_Q3_220159"/>
      <w:bookmarkEnd w:id="1080"/>
      <w:r>
        <w:rPr>
          <w:rtl/>
        </w:rPr>
        <w:t xml:space="preserve">רוצים </w:t>
      </w:r>
      <w:bookmarkStart w:id="1081" w:name="_ETM_Q3_220399"/>
      <w:bookmarkEnd w:id="1081"/>
      <w:r>
        <w:rPr>
          <w:rtl/>
        </w:rPr>
        <w:t>ל</w:t>
      </w:r>
      <w:r>
        <w:rPr>
          <w:rFonts w:hint="cs"/>
          <w:rtl/>
        </w:rPr>
        <w:t>ה</w:t>
      </w:r>
      <w:r>
        <w:rPr>
          <w:rtl/>
        </w:rPr>
        <w:t xml:space="preserve">עלות </w:t>
      </w:r>
      <w:bookmarkStart w:id="1082" w:name="_ETM_Q3_220640"/>
      <w:bookmarkEnd w:id="1082"/>
      <w:r>
        <w:rPr>
          <w:rtl/>
        </w:rPr>
        <w:t xml:space="preserve">את </w:t>
      </w:r>
      <w:bookmarkStart w:id="1083" w:name="_ETM_Q3_220729"/>
      <w:bookmarkEnd w:id="1083"/>
      <w:r w:rsidRPr="0049023E">
        <w:rPr>
          <w:rtl/>
        </w:rPr>
        <w:t>קרנם</w:t>
      </w:r>
      <w:r>
        <w:rPr>
          <w:rtl/>
        </w:rPr>
        <w:t xml:space="preserve"> </w:t>
      </w:r>
      <w:bookmarkStart w:id="1084" w:name="_ETM_Q3_221360"/>
      <w:bookmarkStart w:id="1085" w:name="_ETM_Q3_221809"/>
      <w:bookmarkEnd w:id="1084"/>
      <w:bookmarkEnd w:id="1085"/>
      <w:r>
        <w:rPr>
          <w:rtl/>
        </w:rPr>
        <w:t xml:space="preserve">של </w:t>
      </w:r>
      <w:bookmarkStart w:id="1086" w:name="_ETM_Q3_221989"/>
      <w:bookmarkEnd w:id="1086"/>
      <w:r>
        <w:rPr>
          <w:rtl/>
        </w:rPr>
        <w:t xml:space="preserve">חיילי </w:t>
      </w:r>
      <w:bookmarkStart w:id="1087" w:name="_ETM_Q3_222320"/>
      <w:bookmarkEnd w:id="1087"/>
      <w:r>
        <w:rPr>
          <w:rtl/>
        </w:rPr>
        <w:t>המילואים</w:t>
      </w:r>
      <w:r>
        <w:rPr>
          <w:rFonts w:hint="cs"/>
          <w:rtl/>
        </w:rPr>
        <w:t>,</w:t>
      </w:r>
      <w:r>
        <w:rPr>
          <w:rtl/>
        </w:rPr>
        <w:t xml:space="preserve"> </w:t>
      </w:r>
      <w:bookmarkStart w:id="1088" w:name="_ETM_Q3_223040"/>
      <w:bookmarkEnd w:id="1088"/>
      <w:r>
        <w:rPr>
          <w:rtl/>
        </w:rPr>
        <w:t xml:space="preserve">שמפקירים </w:t>
      </w:r>
      <w:bookmarkStart w:id="1089" w:name="_ETM_Q3_223670"/>
      <w:bookmarkEnd w:id="1089"/>
      <w:r>
        <w:rPr>
          <w:rtl/>
        </w:rPr>
        <w:t xml:space="preserve">את </w:t>
      </w:r>
      <w:bookmarkStart w:id="1090" w:name="_ETM_Q3_223790"/>
      <w:bookmarkEnd w:id="1090"/>
      <w:r>
        <w:rPr>
          <w:rtl/>
        </w:rPr>
        <w:t>הכ</w:t>
      </w:r>
      <w:r>
        <w:rPr>
          <w:rFonts w:hint="cs"/>
          <w:rtl/>
        </w:rPr>
        <w:t>ו</w:t>
      </w:r>
      <w:r>
        <w:rPr>
          <w:rtl/>
        </w:rPr>
        <w:t xml:space="preserve">ל </w:t>
      </w:r>
      <w:bookmarkStart w:id="1091" w:name="_ETM_Q3_224450"/>
      <w:bookmarkEnd w:id="1091"/>
      <w:r>
        <w:rPr>
          <w:rtl/>
        </w:rPr>
        <w:t xml:space="preserve">ומשאירים </w:t>
      </w:r>
      <w:bookmarkStart w:id="1092" w:name="_ETM_Q3_224960"/>
      <w:bookmarkEnd w:id="1092"/>
      <w:r>
        <w:rPr>
          <w:rtl/>
        </w:rPr>
        <w:t xml:space="preserve">את </w:t>
      </w:r>
      <w:bookmarkStart w:id="1093" w:name="_ETM_Q3_225050"/>
      <w:bookmarkEnd w:id="1093"/>
      <w:r>
        <w:rPr>
          <w:rtl/>
        </w:rPr>
        <w:t>הכ</w:t>
      </w:r>
      <w:r>
        <w:rPr>
          <w:rFonts w:hint="cs"/>
          <w:rtl/>
        </w:rPr>
        <w:t>ו</w:t>
      </w:r>
      <w:r>
        <w:rPr>
          <w:rtl/>
        </w:rPr>
        <w:t xml:space="preserve">ל </w:t>
      </w:r>
      <w:bookmarkStart w:id="1094" w:name="_ETM_Q3_225260"/>
      <w:bookmarkEnd w:id="1094"/>
      <w:r>
        <w:rPr>
          <w:rtl/>
        </w:rPr>
        <w:t xml:space="preserve">בבית </w:t>
      </w:r>
      <w:bookmarkStart w:id="1095" w:name="_ETM_Q3_225710"/>
      <w:bookmarkEnd w:id="1095"/>
      <w:r>
        <w:rPr>
          <w:rFonts w:hint="cs"/>
          <w:rtl/>
        </w:rPr>
        <w:t xml:space="preserve">ואת </w:t>
      </w:r>
      <w:bookmarkStart w:id="1096" w:name="_ETM_Q3_226159"/>
      <w:bookmarkEnd w:id="1096"/>
      <w:r>
        <w:rPr>
          <w:rFonts w:hint="cs"/>
          <w:rtl/>
        </w:rPr>
        <w:t>העורף</w:t>
      </w:r>
      <w:r>
        <w:rPr>
          <w:rtl/>
        </w:rPr>
        <w:t xml:space="preserve"> </w:t>
      </w:r>
      <w:bookmarkStart w:id="1097" w:name="_ETM_Q3_226579"/>
      <w:bookmarkEnd w:id="1097"/>
      <w:r>
        <w:rPr>
          <w:rtl/>
        </w:rPr>
        <w:t xml:space="preserve">מחוץ </w:t>
      </w:r>
      <w:bookmarkStart w:id="1098" w:name="_ETM_Q3_226879"/>
      <w:bookmarkEnd w:id="1098"/>
      <w:r>
        <w:rPr>
          <w:rtl/>
        </w:rPr>
        <w:t xml:space="preserve">לתמונה </w:t>
      </w:r>
      <w:bookmarkStart w:id="1099" w:name="_ETM_Q3_227120"/>
      <w:bookmarkEnd w:id="1099"/>
      <w:r>
        <w:rPr>
          <w:rtl/>
        </w:rPr>
        <w:t xml:space="preserve">שלהם </w:t>
      </w:r>
      <w:bookmarkStart w:id="1100" w:name="_ETM_Q3_227360"/>
      <w:bookmarkEnd w:id="1100"/>
      <w:r>
        <w:rPr>
          <w:rFonts w:hint="cs"/>
          <w:rtl/>
        </w:rPr>
        <w:t>ו</w:t>
      </w:r>
      <w:r>
        <w:rPr>
          <w:rtl/>
        </w:rPr>
        <w:t xml:space="preserve">הולכים </w:t>
      </w:r>
      <w:bookmarkStart w:id="1101" w:name="_ETM_Q3_227629"/>
      <w:bookmarkEnd w:id="1101"/>
      <w:r>
        <w:rPr>
          <w:rtl/>
        </w:rPr>
        <w:t>להילחם</w:t>
      </w:r>
      <w:r>
        <w:rPr>
          <w:rFonts w:hint="cs"/>
          <w:rtl/>
        </w:rPr>
        <w:t>.</w:t>
      </w:r>
    </w:p>
    <w:p w:rsidR="009D7120" w:rsidRDefault="009D7120" w:rsidP="00582F65">
      <w:pPr>
        <w:rPr>
          <w:rtl/>
        </w:rPr>
      </w:pPr>
      <w:bookmarkStart w:id="1102" w:name="_ETM_Q3_229937"/>
      <w:bookmarkEnd w:id="1102"/>
    </w:p>
    <w:p w:rsidR="009D7120" w:rsidRDefault="009D7120" w:rsidP="00527771">
      <w:pPr>
        <w:rPr>
          <w:rtl/>
        </w:rPr>
      </w:pPr>
      <w:bookmarkStart w:id="1103" w:name="_ETM_Q3_230217"/>
      <w:bookmarkStart w:id="1104" w:name="_ETM_Q3_230303"/>
      <w:bookmarkStart w:id="1105" w:name="_ETM_Q3_230395"/>
      <w:bookmarkStart w:id="1106" w:name="_ETM_Q3_228360"/>
      <w:bookmarkStart w:id="1107" w:name="_ETM_Q3_228600"/>
      <w:bookmarkEnd w:id="1103"/>
      <w:bookmarkEnd w:id="1104"/>
      <w:bookmarkEnd w:id="1105"/>
      <w:bookmarkEnd w:id="1106"/>
      <w:bookmarkEnd w:id="1107"/>
      <w:r>
        <w:rPr>
          <w:rtl/>
        </w:rPr>
        <w:t xml:space="preserve">דיברת </w:t>
      </w:r>
      <w:bookmarkStart w:id="1108" w:name="_ETM_Q3_228930"/>
      <w:bookmarkEnd w:id="1108"/>
      <w:r>
        <w:rPr>
          <w:rtl/>
        </w:rPr>
        <w:t xml:space="preserve">פה </w:t>
      </w:r>
      <w:bookmarkStart w:id="1109" w:name="_ETM_Q3_229110"/>
      <w:bookmarkEnd w:id="1109"/>
      <w:r>
        <w:rPr>
          <w:rtl/>
        </w:rPr>
        <w:t xml:space="preserve">מאוד </w:t>
      </w:r>
      <w:bookmarkStart w:id="1110" w:name="_ETM_Q3_229320"/>
      <w:bookmarkEnd w:id="1110"/>
      <w:r>
        <w:rPr>
          <w:rtl/>
        </w:rPr>
        <w:t>יפה</w:t>
      </w:r>
      <w:r>
        <w:rPr>
          <w:rFonts w:hint="cs"/>
          <w:rtl/>
        </w:rPr>
        <w:t>,</w:t>
      </w:r>
      <w:r>
        <w:rPr>
          <w:rtl/>
        </w:rPr>
        <w:t xml:space="preserve"> </w:t>
      </w:r>
      <w:bookmarkStart w:id="1111" w:name="_ETM_Q3_229620"/>
      <w:bookmarkEnd w:id="1111"/>
      <w:r>
        <w:rPr>
          <w:rtl/>
        </w:rPr>
        <w:t xml:space="preserve">וסיפרת </w:t>
      </w:r>
      <w:bookmarkStart w:id="1112" w:name="_ETM_Q3_230729"/>
      <w:bookmarkEnd w:id="1112"/>
      <w:r>
        <w:rPr>
          <w:rtl/>
        </w:rPr>
        <w:t xml:space="preserve">את </w:t>
      </w:r>
      <w:bookmarkStart w:id="1113" w:name="_ETM_Q3_230820"/>
      <w:bookmarkEnd w:id="1113"/>
      <w:r>
        <w:rPr>
          <w:rtl/>
        </w:rPr>
        <w:t xml:space="preserve">הסיפור </w:t>
      </w:r>
      <w:bookmarkStart w:id="1114" w:name="_ETM_Q3_231150"/>
      <w:bookmarkEnd w:id="1114"/>
      <w:r>
        <w:rPr>
          <w:rtl/>
        </w:rPr>
        <w:t xml:space="preserve">על </w:t>
      </w:r>
      <w:bookmarkStart w:id="1115" w:name="_ETM_Q3_231240"/>
      <w:bookmarkEnd w:id="1115"/>
      <w:r>
        <w:rPr>
          <w:rtl/>
        </w:rPr>
        <w:t>הרב</w:t>
      </w:r>
      <w:r>
        <w:rPr>
          <w:rFonts w:hint="cs"/>
          <w:rtl/>
        </w:rPr>
        <w:t>,</w:t>
      </w:r>
      <w:r>
        <w:rPr>
          <w:rtl/>
        </w:rPr>
        <w:t xml:space="preserve"> </w:t>
      </w:r>
      <w:bookmarkStart w:id="1116" w:name="_ETM_Q3_231840"/>
      <w:bookmarkEnd w:id="1116"/>
      <w:r>
        <w:rPr>
          <w:rtl/>
        </w:rPr>
        <w:t xml:space="preserve">ואני </w:t>
      </w:r>
      <w:bookmarkStart w:id="1117" w:name="_ETM_Q3_232050"/>
      <w:bookmarkEnd w:id="1117"/>
      <w:r>
        <w:rPr>
          <w:rtl/>
        </w:rPr>
        <w:t xml:space="preserve">מאוד </w:t>
      </w:r>
      <w:bookmarkStart w:id="1118" w:name="_ETM_Q3_232260"/>
      <w:bookmarkEnd w:id="1118"/>
      <w:r>
        <w:rPr>
          <w:rtl/>
        </w:rPr>
        <w:t xml:space="preserve">מעריכה </w:t>
      </w:r>
      <w:bookmarkStart w:id="1119" w:name="_ETM_Q3_232620"/>
      <w:bookmarkEnd w:id="1119"/>
      <w:r>
        <w:rPr>
          <w:rtl/>
        </w:rPr>
        <w:t>ומוקירה</w:t>
      </w:r>
      <w:r>
        <w:rPr>
          <w:rFonts w:hint="cs"/>
          <w:rtl/>
        </w:rPr>
        <w:t>.</w:t>
      </w:r>
      <w:r>
        <w:rPr>
          <w:rtl/>
        </w:rPr>
        <w:t xml:space="preserve"> </w:t>
      </w:r>
      <w:bookmarkStart w:id="1120" w:name="_ETM_Q3_233400"/>
      <w:bookmarkEnd w:id="1120"/>
      <w:r>
        <w:rPr>
          <w:rtl/>
        </w:rPr>
        <w:t>אמרת</w:t>
      </w:r>
      <w:r>
        <w:rPr>
          <w:rFonts w:hint="cs"/>
          <w:rtl/>
        </w:rPr>
        <w:t>:</w:t>
      </w:r>
      <w:r>
        <w:rPr>
          <w:rtl/>
        </w:rPr>
        <w:t xml:space="preserve"> </w:t>
      </w:r>
      <w:bookmarkStart w:id="1121" w:name="_ETM_Q3_233790"/>
      <w:bookmarkEnd w:id="1121"/>
      <w:r>
        <w:rPr>
          <w:rtl/>
        </w:rPr>
        <w:t xml:space="preserve">יש </w:t>
      </w:r>
      <w:bookmarkStart w:id="1122" w:name="_ETM_Q3_233940"/>
      <w:bookmarkEnd w:id="1122"/>
      <w:r>
        <w:rPr>
          <w:rtl/>
        </w:rPr>
        <w:t>צב</w:t>
      </w:r>
      <w:r>
        <w:rPr>
          <w:rFonts w:hint="cs"/>
          <w:rtl/>
        </w:rPr>
        <w:t>א</w:t>
      </w:r>
      <w:r>
        <w:rPr>
          <w:rtl/>
        </w:rPr>
        <w:t xml:space="preserve"> </w:t>
      </w:r>
      <w:bookmarkStart w:id="1123" w:name="_ETM_Q3_234239"/>
      <w:bookmarkEnd w:id="1123"/>
      <w:r>
        <w:rPr>
          <w:rtl/>
        </w:rPr>
        <w:t xml:space="preserve">כזה </w:t>
      </w:r>
      <w:bookmarkStart w:id="1124" w:name="_ETM_Q3_234510"/>
      <w:bookmarkEnd w:id="1124"/>
      <w:r>
        <w:rPr>
          <w:rtl/>
        </w:rPr>
        <w:t xml:space="preserve">ויש </w:t>
      </w:r>
      <w:bookmarkStart w:id="1125" w:name="_ETM_Q3_234690"/>
      <w:bookmarkEnd w:id="1125"/>
      <w:r>
        <w:rPr>
          <w:rtl/>
        </w:rPr>
        <w:t>צב</w:t>
      </w:r>
      <w:r>
        <w:rPr>
          <w:rFonts w:hint="cs"/>
          <w:rtl/>
        </w:rPr>
        <w:t>א</w:t>
      </w:r>
      <w:r>
        <w:rPr>
          <w:rtl/>
        </w:rPr>
        <w:t xml:space="preserve"> </w:t>
      </w:r>
      <w:bookmarkStart w:id="1126" w:name="_ETM_Q3_234900"/>
      <w:bookmarkEnd w:id="1126"/>
      <w:r>
        <w:rPr>
          <w:rtl/>
        </w:rPr>
        <w:t>כזה</w:t>
      </w:r>
      <w:r>
        <w:rPr>
          <w:rFonts w:hint="cs"/>
          <w:rtl/>
        </w:rPr>
        <w:t>.</w:t>
      </w:r>
      <w:r>
        <w:rPr>
          <w:rtl/>
        </w:rPr>
        <w:t xml:space="preserve"> </w:t>
      </w:r>
      <w:bookmarkStart w:id="1127" w:name="_ETM_Q3_235170"/>
      <w:bookmarkEnd w:id="1127"/>
      <w:r>
        <w:rPr>
          <w:rtl/>
        </w:rPr>
        <w:t>נכון</w:t>
      </w:r>
      <w:r>
        <w:rPr>
          <w:rFonts w:hint="cs"/>
          <w:rtl/>
        </w:rPr>
        <w:t>.</w:t>
      </w:r>
      <w:r>
        <w:rPr>
          <w:rtl/>
        </w:rPr>
        <w:t xml:space="preserve"> </w:t>
      </w:r>
      <w:bookmarkStart w:id="1128" w:name="_ETM_Q3_235739"/>
      <w:bookmarkEnd w:id="1128"/>
      <w:r>
        <w:rPr>
          <w:rtl/>
        </w:rPr>
        <w:t xml:space="preserve">יש </w:t>
      </w:r>
      <w:bookmarkStart w:id="1129" w:name="_ETM_Q3_235980"/>
      <w:bookmarkEnd w:id="1129"/>
      <w:r>
        <w:rPr>
          <w:rtl/>
        </w:rPr>
        <w:t>צב</w:t>
      </w:r>
      <w:r>
        <w:rPr>
          <w:rFonts w:hint="cs"/>
          <w:rtl/>
        </w:rPr>
        <w:t>א</w:t>
      </w:r>
      <w:r>
        <w:rPr>
          <w:rtl/>
        </w:rPr>
        <w:t xml:space="preserve"> </w:t>
      </w:r>
      <w:bookmarkStart w:id="1130" w:name="_ETM_Q3_236309"/>
      <w:bookmarkEnd w:id="1130"/>
      <w:r>
        <w:rPr>
          <w:rtl/>
        </w:rPr>
        <w:t xml:space="preserve">של </w:t>
      </w:r>
      <w:bookmarkStart w:id="1131" w:name="_ETM_Q3_236460"/>
      <w:bookmarkEnd w:id="1131"/>
      <w:r>
        <w:rPr>
          <w:rtl/>
        </w:rPr>
        <w:t xml:space="preserve">תלמידי </w:t>
      </w:r>
      <w:bookmarkStart w:id="1132" w:name="_ETM_Q3_236820"/>
      <w:bookmarkEnd w:id="1132"/>
      <w:r>
        <w:rPr>
          <w:rtl/>
        </w:rPr>
        <w:t xml:space="preserve">חכמים </w:t>
      </w:r>
      <w:bookmarkStart w:id="1133" w:name="_ETM_Q3_237600"/>
      <w:bookmarkEnd w:id="1133"/>
      <w:r>
        <w:rPr>
          <w:rtl/>
        </w:rPr>
        <w:t xml:space="preserve">ויש </w:t>
      </w:r>
      <w:bookmarkStart w:id="1134" w:name="_ETM_Q3_237840"/>
      <w:bookmarkEnd w:id="1134"/>
      <w:r>
        <w:rPr>
          <w:rtl/>
        </w:rPr>
        <w:t>צב</w:t>
      </w:r>
      <w:r>
        <w:rPr>
          <w:rFonts w:hint="cs"/>
          <w:rtl/>
        </w:rPr>
        <w:t>א</w:t>
      </w:r>
      <w:r>
        <w:rPr>
          <w:rtl/>
        </w:rPr>
        <w:t xml:space="preserve"> </w:t>
      </w:r>
      <w:bookmarkStart w:id="1135" w:name="_ETM_Q3_238140"/>
      <w:bookmarkEnd w:id="1135"/>
      <w:r>
        <w:rPr>
          <w:rtl/>
        </w:rPr>
        <w:t xml:space="preserve">של </w:t>
      </w:r>
      <w:bookmarkStart w:id="1136" w:name="_ETM_Q3_238320"/>
      <w:bookmarkEnd w:id="1136"/>
      <w:r>
        <w:rPr>
          <w:rtl/>
        </w:rPr>
        <w:t xml:space="preserve">לוחמים </w:t>
      </w:r>
      <w:bookmarkStart w:id="1137" w:name="_ETM_Q3_239140"/>
      <w:bookmarkEnd w:id="1137"/>
      <w:r>
        <w:rPr>
          <w:rtl/>
        </w:rPr>
        <w:t xml:space="preserve">ויש </w:t>
      </w:r>
      <w:bookmarkStart w:id="1138" w:name="_ETM_Q3_239470"/>
      <w:bookmarkEnd w:id="1138"/>
      <w:r>
        <w:rPr>
          <w:rtl/>
        </w:rPr>
        <w:t>צב</w:t>
      </w:r>
      <w:r>
        <w:rPr>
          <w:rFonts w:hint="cs"/>
          <w:rtl/>
        </w:rPr>
        <w:t>א</w:t>
      </w:r>
      <w:r>
        <w:rPr>
          <w:rtl/>
        </w:rPr>
        <w:t xml:space="preserve"> </w:t>
      </w:r>
      <w:bookmarkStart w:id="1139" w:name="_ETM_Q3_240040"/>
      <w:bookmarkEnd w:id="1139"/>
      <w:r>
        <w:rPr>
          <w:rtl/>
        </w:rPr>
        <w:t>ש</w:t>
      </w:r>
      <w:r>
        <w:rPr>
          <w:rFonts w:hint="cs"/>
          <w:rtl/>
        </w:rPr>
        <w:t xml:space="preserve">ל </w:t>
      </w:r>
      <w:r>
        <w:rPr>
          <w:rtl/>
        </w:rPr>
        <w:t xml:space="preserve">כאלה </w:t>
      </w:r>
      <w:bookmarkStart w:id="1140" w:name="_ETM_Q3_240490"/>
      <w:bookmarkEnd w:id="1140"/>
      <w:r>
        <w:rPr>
          <w:rtl/>
        </w:rPr>
        <w:t xml:space="preserve">שלוחמים </w:t>
      </w:r>
      <w:bookmarkStart w:id="1141" w:name="_ETM_Q3_241390"/>
      <w:bookmarkEnd w:id="1141"/>
      <w:r>
        <w:rPr>
          <w:rtl/>
        </w:rPr>
        <w:t xml:space="preserve">ברשויות </w:t>
      </w:r>
      <w:bookmarkStart w:id="1142" w:name="_ETM_Q3_242350"/>
      <w:bookmarkEnd w:id="1142"/>
      <w:r>
        <w:rPr>
          <w:rtl/>
        </w:rPr>
        <w:t>שלהם</w:t>
      </w:r>
      <w:r>
        <w:rPr>
          <w:rFonts w:hint="cs"/>
          <w:rtl/>
        </w:rPr>
        <w:t>,</w:t>
      </w:r>
      <w:r>
        <w:rPr>
          <w:rtl/>
        </w:rPr>
        <w:t xml:space="preserve"> </w:t>
      </w:r>
      <w:bookmarkStart w:id="1143" w:name="_ETM_Q3_242920"/>
      <w:bookmarkEnd w:id="1143"/>
      <w:r>
        <w:rPr>
          <w:rtl/>
        </w:rPr>
        <w:t xml:space="preserve">כי </w:t>
      </w:r>
      <w:bookmarkStart w:id="1144" w:name="_ETM_Q3_243070"/>
      <w:bookmarkEnd w:id="1144"/>
      <w:r>
        <w:rPr>
          <w:rtl/>
        </w:rPr>
        <w:t xml:space="preserve">הם </w:t>
      </w:r>
      <w:bookmarkStart w:id="1145" w:name="_ETM_Q3_243130"/>
      <w:bookmarkEnd w:id="1145"/>
      <w:r>
        <w:rPr>
          <w:rtl/>
        </w:rPr>
        <w:t xml:space="preserve">רוצים </w:t>
      </w:r>
      <w:bookmarkStart w:id="1146" w:name="_ETM_Q3_243370"/>
      <w:bookmarkEnd w:id="1146"/>
      <w:r>
        <w:rPr>
          <w:rtl/>
        </w:rPr>
        <w:t xml:space="preserve">לתקן </w:t>
      </w:r>
      <w:bookmarkStart w:id="1147" w:name="_ETM_Q3_244100"/>
      <w:bookmarkEnd w:id="1147"/>
      <w:r>
        <w:rPr>
          <w:rtl/>
        </w:rPr>
        <w:t xml:space="preserve">את </w:t>
      </w:r>
      <w:bookmarkStart w:id="1148" w:name="_ETM_Q3_244280"/>
      <w:bookmarkEnd w:id="1148"/>
      <w:r>
        <w:rPr>
          <w:rtl/>
        </w:rPr>
        <w:t xml:space="preserve">המקום </w:t>
      </w:r>
      <w:bookmarkStart w:id="1149" w:name="_ETM_Q3_244640"/>
      <w:bookmarkEnd w:id="1149"/>
      <w:r>
        <w:rPr>
          <w:rtl/>
        </w:rPr>
        <w:t xml:space="preserve">שבו </w:t>
      </w:r>
      <w:bookmarkStart w:id="1150" w:name="_ETM_Q3_244880"/>
      <w:bookmarkEnd w:id="1150"/>
      <w:r>
        <w:rPr>
          <w:rtl/>
        </w:rPr>
        <w:t xml:space="preserve">הם </w:t>
      </w:r>
      <w:bookmarkStart w:id="1151" w:name="_ETM_Q3_244970"/>
      <w:bookmarkEnd w:id="1151"/>
      <w:r>
        <w:rPr>
          <w:rtl/>
        </w:rPr>
        <w:t xml:space="preserve">גרים </w:t>
      </w:r>
      <w:bookmarkStart w:id="1152" w:name="_ETM_Q3_245780"/>
      <w:bookmarkEnd w:id="1152"/>
      <w:r>
        <w:rPr>
          <w:rtl/>
        </w:rPr>
        <w:t xml:space="preserve">ולתקן </w:t>
      </w:r>
      <w:bookmarkStart w:id="1153" w:name="_ETM_Q3_246260"/>
      <w:bookmarkEnd w:id="1153"/>
      <w:r>
        <w:rPr>
          <w:rtl/>
        </w:rPr>
        <w:t xml:space="preserve">את </w:t>
      </w:r>
      <w:bookmarkStart w:id="1154" w:name="_ETM_Q3_246350"/>
      <w:bookmarkEnd w:id="1154"/>
      <w:r>
        <w:rPr>
          <w:rtl/>
        </w:rPr>
        <w:t xml:space="preserve">מה </w:t>
      </w:r>
      <w:bookmarkStart w:id="1155" w:name="_ETM_Q3_246470"/>
      <w:bookmarkEnd w:id="1155"/>
      <w:r>
        <w:rPr>
          <w:rtl/>
        </w:rPr>
        <w:t xml:space="preserve">שהם </w:t>
      </w:r>
      <w:bookmarkStart w:id="1156" w:name="_ETM_Q3_246650"/>
      <w:bookmarkEnd w:id="1156"/>
      <w:r>
        <w:rPr>
          <w:rtl/>
        </w:rPr>
        <w:t xml:space="preserve">חושבים </w:t>
      </w:r>
      <w:bookmarkStart w:id="1157" w:name="_ETM_Q3_246890"/>
      <w:bookmarkEnd w:id="1157"/>
      <w:r>
        <w:rPr>
          <w:rtl/>
        </w:rPr>
        <w:t xml:space="preserve">שצריך </w:t>
      </w:r>
      <w:bookmarkStart w:id="1158" w:name="_ETM_Q3_247100"/>
      <w:bookmarkEnd w:id="1158"/>
      <w:r>
        <w:rPr>
          <w:rtl/>
        </w:rPr>
        <w:t>לתקן</w:t>
      </w:r>
      <w:r w:rsidR="00527771">
        <w:rPr>
          <w:rFonts w:hint="cs"/>
          <w:rtl/>
        </w:rPr>
        <w:t>.</w:t>
      </w:r>
      <w:r>
        <w:rPr>
          <w:rtl/>
        </w:rPr>
        <w:t xml:space="preserve"> </w:t>
      </w:r>
      <w:bookmarkStart w:id="1159" w:name="_ETM_Q3_247700"/>
      <w:bookmarkEnd w:id="1159"/>
      <w:r>
        <w:rPr>
          <w:rtl/>
        </w:rPr>
        <w:t xml:space="preserve">ויש </w:t>
      </w:r>
      <w:bookmarkStart w:id="1160" w:name="_ETM_Q3_247970"/>
      <w:bookmarkEnd w:id="1160"/>
      <w:r>
        <w:rPr>
          <w:rtl/>
        </w:rPr>
        <w:t xml:space="preserve">כאלה </w:t>
      </w:r>
      <w:bookmarkStart w:id="1161" w:name="_ETM_Q3_248180"/>
      <w:bookmarkEnd w:id="1161"/>
      <w:r>
        <w:rPr>
          <w:rtl/>
        </w:rPr>
        <w:t xml:space="preserve">שעושים </w:t>
      </w:r>
      <w:bookmarkStart w:id="1162" w:name="_ETM_Q3_248690"/>
      <w:bookmarkEnd w:id="1162"/>
      <w:r>
        <w:rPr>
          <w:rtl/>
        </w:rPr>
        <w:t xml:space="preserve">גם </w:t>
      </w:r>
      <w:bookmarkStart w:id="1163" w:name="_ETM_Q3_248990"/>
      <w:bookmarkEnd w:id="1163"/>
      <w:r>
        <w:rPr>
          <w:rtl/>
        </w:rPr>
        <w:t xml:space="preserve">את </w:t>
      </w:r>
      <w:bookmarkStart w:id="1164" w:name="_ETM_Q3_249080"/>
      <w:bookmarkEnd w:id="1164"/>
      <w:r>
        <w:rPr>
          <w:rtl/>
        </w:rPr>
        <w:t>זה</w:t>
      </w:r>
      <w:r>
        <w:rPr>
          <w:rFonts w:hint="cs"/>
          <w:rtl/>
        </w:rPr>
        <w:t>,</w:t>
      </w:r>
      <w:r>
        <w:rPr>
          <w:rtl/>
        </w:rPr>
        <w:t xml:space="preserve"> </w:t>
      </w:r>
      <w:bookmarkStart w:id="1165" w:name="_ETM_Q3_249560"/>
      <w:bookmarkEnd w:id="1165"/>
      <w:r>
        <w:rPr>
          <w:rtl/>
        </w:rPr>
        <w:t xml:space="preserve">גם </w:t>
      </w:r>
      <w:bookmarkStart w:id="1166" w:name="_ETM_Q3_249860"/>
      <w:bookmarkEnd w:id="1166"/>
      <w:r>
        <w:rPr>
          <w:rtl/>
        </w:rPr>
        <w:t xml:space="preserve">את </w:t>
      </w:r>
      <w:bookmarkStart w:id="1167" w:name="_ETM_Q3_249950"/>
      <w:bookmarkEnd w:id="1167"/>
      <w:r>
        <w:rPr>
          <w:rtl/>
        </w:rPr>
        <w:t xml:space="preserve">זה </w:t>
      </w:r>
      <w:bookmarkStart w:id="1168" w:name="_ETM_Q3_250319"/>
      <w:bookmarkEnd w:id="1168"/>
      <w:r>
        <w:rPr>
          <w:rtl/>
        </w:rPr>
        <w:t xml:space="preserve">וגם </w:t>
      </w:r>
      <w:bookmarkStart w:id="1169" w:name="_ETM_Q3_250680"/>
      <w:bookmarkEnd w:id="1169"/>
      <w:r>
        <w:rPr>
          <w:rtl/>
        </w:rPr>
        <w:t xml:space="preserve">את </w:t>
      </w:r>
      <w:bookmarkStart w:id="1170" w:name="_ETM_Q3_250770"/>
      <w:bookmarkEnd w:id="1170"/>
      <w:r>
        <w:rPr>
          <w:rtl/>
        </w:rPr>
        <w:t>זה</w:t>
      </w:r>
      <w:r w:rsidR="00527771">
        <w:rPr>
          <w:rFonts w:hint="cs"/>
          <w:rtl/>
        </w:rPr>
        <w:t>,</w:t>
      </w:r>
      <w:r>
        <w:rPr>
          <w:rtl/>
        </w:rPr>
        <w:t xml:space="preserve"> </w:t>
      </w:r>
      <w:bookmarkStart w:id="1171" w:name="_ETM_Q3_251100"/>
      <w:bookmarkEnd w:id="1171"/>
      <w:r>
        <w:rPr>
          <w:rtl/>
        </w:rPr>
        <w:t>ואתה</w:t>
      </w:r>
      <w:r>
        <w:rPr>
          <w:rFonts w:hint="cs"/>
          <w:rtl/>
        </w:rPr>
        <w:t>,</w:t>
      </w:r>
      <w:r>
        <w:rPr>
          <w:rtl/>
        </w:rPr>
        <w:t xml:space="preserve"> </w:t>
      </w:r>
      <w:bookmarkStart w:id="1172" w:name="_ETM_Q3_252069"/>
      <w:bookmarkEnd w:id="1172"/>
      <w:r>
        <w:rPr>
          <w:rFonts w:hint="cs"/>
          <w:rtl/>
        </w:rPr>
        <w:t>ב</w:t>
      </w:r>
      <w:r>
        <w:rPr>
          <w:rtl/>
        </w:rPr>
        <w:t xml:space="preserve">בחירה </w:t>
      </w:r>
      <w:bookmarkStart w:id="1173" w:name="_ETM_Q3_252579"/>
      <w:bookmarkEnd w:id="1173"/>
      <w:r>
        <w:rPr>
          <w:rtl/>
        </w:rPr>
        <w:t>שלך</w:t>
      </w:r>
      <w:r>
        <w:rPr>
          <w:rFonts w:hint="cs"/>
          <w:rtl/>
        </w:rPr>
        <w:t>,</w:t>
      </w:r>
      <w:r>
        <w:rPr>
          <w:rtl/>
        </w:rPr>
        <w:t xml:space="preserve"> </w:t>
      </w:r>
      <w:bookmarkStart w:id="1174" w:name="_ETM_Q3_253119"/>
      <w:bookmarkEnd w:id="1174"/>
      <w:r>
        <w:rPr>
          <w:rtl/>
        </w:rPr>
        <w:t xml:space="preserve">לוקח </w:t>
      </w:r>
      <w:bookmarkStart w:id="1175" w:name="_ETM_Q3_253600"/>
      <w:bookmarkEnd w:id="1175"/>
      <w:r>
        <w:rPr>
          <w:rtl/>
        </w:rPr>
        <w:t>מהם</w:t>
      </w:r>
      <w:r>
        <w:rPr>
          <w:rFonts w:hint="cs"/>
          <w:rtl/>
        </w:rPr>
        <w:t>,</w:t>
      </w:r>
      <w:r>
        <w:rPr>
          <w:rtl/>
        </w:rPr>
        <w:t xml:space="preserve"> </w:t>
      </w:r>
      <w:bookmarkStart w:id="1176" w:name="_ETM_Q3_254350"/>
      <w:bookmarkEnd w:id="1176"/>
      <w:r>
        <w:rPr>
          <w:rtl/>
        </w:rPr>
        <w:t xml:space="preserve">שהם </w:t>
      </w:r>
      <w:bookmarkStart w:id="1177" w:name="_ETM_Q3_254590"/>
      <w:bookmarkEnd w:id="1177"/>
      <w:r>
        <w:rPr>
          <w:rtl/>
        </w:rPr>
        <w:t xml:space="preserve">הכי </w:t>
      </w:r>
      <w:bookmarkStart w:id="1178" w:name="_ETM_Q3_254799"/>
      <w:bookmarkEnd w:id="1178"/>
      <w:r>
        <w:rPr>
          <w:rtl/>
        </w:rPr>
        <w:t>אכפתיים</w:t>
      </w:r>
      <w:r>
        <w:rPr>
          <w:rFonts w:hint="cs"/>
          <w:rtl/>
        </w:rPr>
        <w:t>,</w:t>
      </w:r>
      <w:r>
        <w:rPr>
          <w:rtl/>
        </w:rPr>
        <w:t xml:space="preserve"> </w:t>
      </w:r>
      <w:bookmarkStart w:id="1179" w:name="_ETM_Q3_255490"/>
      <w:bookmarkEnd w:id="1179"/>
      <w:r>
        <w:rPr>
          <w:rtl/>
        </w:rPr>
        <w:t xml:space="preserve">והם </w:t>
      </w:r>
      <w:bookmarkStart w:id="1180" w:name="_ETM_Q3_255670"/>
      <w:bookmarkEnd w:id="1180"/>
      <w:r>
        <w:rPr>
          <w:rtl/>
        </w:rPr>
        <w:t xml:space="preserve">רוצים </w:t>
      </w:r>
      <w:bookmarkStart w:id="1181" w:name="_ETM_Q3_255909"/>
      <w:bookmarkEnd w:id="1181"/>
      <w:r>
        <w:rPr>
          <w:rtl/>
        </w:rPr>
        <w:t xml:space="preserve">גם </w:t>
      </w:r>
      <w:bookmarkStart w:id="1182" w:name="_ETM_Q3_256060"/>
      <w:bookmarkEnd w:id="1182"/>
      <w:r>
        <w:rPr>
          <w:rtl/>
        </w:rPr>
        <w:t xml:space="preserve">לשנות </w:t>
      </w:r>
      <w:bookmarkStart w:id="1183" w:name="_ETM_Q3_256420"/>
      <w:bookmarkEnd w:id="1183"/>
      <w:r>
        <w:rPr>
          <w:rtl/>
        </w:rPr>
        <w:t>חברתית</w:t>
      </w:r>
      <w:r>
        <w:rPr>
          <w:rFonts w:hint="cs"/>
          <w:rtl/>
        </w:rPr>
        <w:t>,</w:t>
      </w:r>
      <w:r>
        <w:rPr>
          <w:rtl/>
        </w:rPr>
        <w:t xml:space="preserve"> </w:t>
      </w:r>
      <w:bookmarkStart w:id="1184" w:name="_ETM_Q3_257200"/>
      <w:bookmarkEnd w:id="1184"/>
      <w:r>
        <w:rPr>
          <w:rtl/>
        </w:rPr>
        <w:t xml:space="preserve">ולא </w:t>
      </w:r>
      <w:bookmarkStart w:id="1185" w:name="_ETM_Q3_257409"/>
      <w:bookmarkEnd w:id="1185"/>
      <w:r>
        <w:rPr>
          <w:rtl/>
        </w:rPr>
        <w:t xml:space="preserve">רק </w:t>
      </w:r>
      <w:bookmarkStart w:id="1186" w:name="_ETM_Q3_257560"/>
      <w:bookmarkEnd w:id="1186"/>
      <w:r>
        <w:rPr>
          <w:rtl/>
        </w:rPr>
        <w:t xml:space="preserve">להיאבק </w:t>
      </w:r>
      <w:bookmarkStart w:id="1187" w:name="_ETM_Q3_258069"/>
      <w:bookmarkEnd w:id="1187"/>
      <w:r>
        <w:rPr>
          <w:rtl/>
        </w:rPr>
        <w:t xml:space="preserve">בעזה </w:t>
      </w:r>
      <w:bookmarkStart w:id="1188" w:name="_ETM_Q3_258729"/>
      <w:bookmarkEnd w:id="1188"/>
      <w:r>
        <w:rPr>
          <w:rFonts w:hint="cs"/>
          <w:rtl/>
        </w:rPr>
        <w:t>א</w:t>
      </w:r>
      <w:r>
        <w:rPr>
          <w:rtl/>
        </w:rPr>
        <w:t>ו</w:t>
      </w:r>
      <w:r>
        <w:rPr>
          <w:rFonts w:hint="cs"/>
          <w:rtl/>
        </w:rPr>
        <w:t xml:space="preserve"> </w:t>
      </w:r>
      <w:r>
        <w:rPr>
          <w:rtl/>
        </w:rPr>
        <w:t xml:space="preserve">בצפון </w:t>
      </w:r>
      <w:bookmarkStart w:id="1189" w:name="_ETM_Q3_259540"/>
      <w:bookmarkEnd w:id="1189"/>
      <w:r>
        <w:rPr>
          <w:rtl/>
        </w:rPr>
        <w:t xml:space="preserve">אלא </w:t>
      </w:r>
      <w:bookmarkStart w:id="1190" w:name="_ETM_Q3_259750"/>
      <w:bookmarkEnd w:id="1190"/>
      <w:r>
        <w:rPr>
          <w:rtl/>
        </w:rPr>
        <w:t xml:space="preserve">גם </w:t>
      </w:r>
      <w:bookmarkStart w:id="1191" w:name="_ETM_Q3_259930"/>
      <w:bookmarkEnd w:id="1191"/>
      <w:r>
        <w:rPr>
          <w:rtl/>
        </w:rPr>
        <w:t xml:space="preserve">בתוך </w:t>
      </w:r>
      <w:bookmarkStart w:id="1192" w:name="_ETM_Q3_260259"/>
      <w:bookmarkEnd w:id="1192"/>
      <w:r>
        <w:rPr>
          <w:rFonts w:hint="cs"/>
          <w:rtl/>
        </w:rPr>
        <w:t xml:space="preserve">עירם, </w:t>
      </w:r>
      <w:bookmarkStart w:id="1193" w:name="_ETM_Q3_260860"/>
      <w:bookmarkEnd w:id="1193"/>
      <w:r>
        <w:rPr>
          <w:rtl/>
        </w:rPr>
        <w:t xml:space="preserve">אתה </w:t>
      </w:r>
      <w:bookmarkStart w:id="1194" w:name="_ETM_Q3_261069"/>
      <w:bookmarkEnd w:id="1194"/>
      <w:r>
        <w:rPr>
          <w:rtl/>
        </w:rPr>
        <w:t xml:space="preserve">לוקח </w:t>
      </w:r>
      <w:bookmarkStart w:id="1195" w:name="_ETM_Q3_261549"/>
      <w:bookmarkEnd w:id="1195"/>
      <w:r>
        <w:rPr>
          <w:rtl/>
        </w:rPr>
        <w:t xml:space="preserve">מהם </w:t>
      </w:r>
      <w:bookmarkStart w:id="1196" w:name="_ETM_Q3_261940"/>
      <w:bookmarkEnd w:id="1196"/>
      <w:r>
        <w:rPr>
          <w:rtl/>
        </w:rPr>
        <w:t xml:space="preserve">את </w:t>
      </w:r>
      <w:bookmarkStart w:id="1197" w:name="_ETM_Q3_262060"/>
      <w:bookmarkEnd w:id="1197"/>
      <w:r>
        <w:rPr>
          <w:rtl/>
        </w:rPr>
        <w:t xml:space="preserve">האפשרות </w:t>
      </w:r>
      <w:bookmarkStart w:id="1198" w:name="_ETM_Q3_262479"/>
      <w:bookmarkEnd w:id="1198"/>
      <w:r>
        <w:rPr>
          <w:rtl/>
        </w:rPr>
        <w:t xml:space="preserve">לעשות </w:t>
      </w:r>
      <w:bookmarkStart w:id="1199" w:name="_ETM_Q3_262840"/>
      <w:bookmarkEnd w:id="1199"/>
      <w:r>
        <w:rPr>
          <w:rtl/>
        </w:rPr>
        <w:t>זאת</w:t>
      </w:r>
      <w:r>
        <w:rPr>
          <w:rFonts w:hint="cs"/>
          <w:rtl/>
        </w:rPr>
        <w:t>,</w:t>
      </w:r>
      <w:r>
        <w:rPr>
          <w:rtl/>
        </w:rPr>
        <w:t xml:space="preserve"> </w:t>
      </w:r>
      <w:bookmarkStart w:id="1200" w:name="_ETM_Q3_263270"/>
      <w:bookmarkStart w:id="1201" w:name="_ETM_Q3_263420"/>
      <w:bookmarkEnd w:id="1200"/>
      <w:bookmarkEnd w:id="1201"/>
      <w:r>
        <w:rPr>
          <w:rFonts w:hint="cs"/>
          <w:rtl/>
        </w:rPr>
        <w:t xml:space="preserve">כי </w:t>
      </w:r>
      <w:r>
        <w:rPr>
          <w:rtl/>
        </w:rPr>
        <w:t xml:space="preserve">הם </w:t>
      </w:r>
      <w:bookmarkStart w:id="1202" w:name="_ETM_Q3_263539"/>
      <w:bookmarkEnd w:id="1202"/>
      <w:r>
        <w:rPr>
          <w:rtl/>
        </w:rPr>
        <w:t xml:space="preserve">לא </w:t>
      </w:r>
      <w:bookmarkStart w:id="1203" w:name="_ETM_Q3_263659"/>
      <w:bookmarkEnd w:id="1203"/>
      <w:r>
        <w:rPr>
          <w:rtl/>
        </w:rPr>
        <w:t xml:space="preserve">יכולים </w:t>
      </w:r>
      <w:bookmarkStart w:id="1204" w:name="_ETM_Q3_264049"/>
      <w:bookmarkEnd w:id="1204"/>
      <w:r>
        <w:rPr>
          <w:rtl/>
        </w:rPr>
        <w:t xml:space="preserve">להיות </w:t>
      </w:r>
      <w:bookmarkStart w:id="1205" w:name="_ETM_Q3_264500"/>
      <w:bookmarkEnd w:id="1205"/>
      <w:r>
        <w:rPr>
          <w:rtl/>
        </w:rPr>
        <w:t>גם</w:t>
      </w:r>
      <w:r>
        <w:rPr>
          <w:rFonts w:hint="cs"/>
          <w:rtl/>
        </w:rPr>
        <w:t>,</w:t>
      </w:r>
      <w:r>
        <w:rPr>
          <w:rtl/>
        </w:rPr>
        <w:t xml:space="preserve"> </w:t>
      </w:r>
      <w:bookmarkStart w:id="1206" w:name="_ETM_Q3_265039"/>
      <w:bookmarkEnd w:id="1206"/>
      <w:r>
        <w:rPr>
          <w:rtl/>
        </w:rPr>
        <w:t>ג</w:t>
      </w:r>
      <w:r>
        <w:rPr>
          <w:rFonts w:hint="cs"/>
          <w:rtl/>
        </w:rPr>
        <w:t>ם</w:t>
      </w:r>
      <w:r>
        <w:rPr>
          <w:rtl/>
        </w:rPr>
        <w:t xml:space="preserve"> </w:t>
      </w:r>
      <w:bookmarkStart w:id="1207" w:name="_ETM_Q3_265340"/>
      <w:bookmarkEnd w:id="1207"/>
      <w:r>
        <w:rPr>
          <w:rtl/>
        </w:rPr>
        <w:t>וגם</w:t>
      </w:r>
      <w:r>
        <w:rPr>
          <w:rFonts w:hint="cs"/>
          <w:rtl/>
        </w:rPr>
        <w:t>;</w:t>
      </w:r>
      <w:r>
        <w:rPr>
          <w:rtl/>
        </w:rPr>
        <w:t xml:space="preserve"> </w:t>
      </w:r>
      <w:bookmarkStart w:id="1208" w:name="_ETM_Q3_266060"/>
      <w:bookmarkEnd w:id="1208"/>
      <w:r>
        <w:rPr>
          <w:rtl/>
        </w:rPr>
        <w:t xml:space="preserve">הם </w:t>
      </w:r>
      <w:bookmarkStart w:id="1209" w:name="_ETM_Q3_266179"/>
      <w:bookmarkEnd w:id="1209"/>
      <w:r>
        <w:rPr>
          <w:rtl/>
        </w:rPr>
        <w:t xml:space="preserve">צריכים </w:t>
      </w:r>
      <w:bookmarkStart w:id="1210" w:name="_ETM_Q3_266420"/>
      <w:bookmarkEnd w:id="1210"/>
      <w:r>
        <w:rPr>
          <w:rtl/>
        </w:rPr>
        <w:t>כרגע</w:t>
      </w:r>
      <w:r>
        <w:rPr>
          <w:rFonts w:hint="cs"/>
          <w:rtl/>
        </w:rPr>
        <w:t>,</w:t>
      </w:r>
      <w:r>
        <w:rPr>
          <w:rtl/>
        </w:rPr>
        <w:t xml:space="preserve"> </w:t>
      </w:r>
      <w:bookmarkStart w:id="1211" w:name="_ETM_Q3_267209"/>
      <w:bookmarkEnd w:id="1211"/>
      <w:r>
        <w:rPr>
          <w:rtl/>
        </w:rPr>
        <w:t xml:space="preserve">כי </w:t>
      </w:r>
      <w:bookmarkStart w:id="1212" w:name="_ETM_Q3_267450"/>
      <w:bookmarkEnd w:id="1212"/>
      <w:r>
        <w:rPr>
          <w:rtl/>
        </w:rPr>
        <w:t xml:space="preserve">המלחמה </w:t>
      </w:r>
      <w:bookmarkStart w:id="1213" w:name="_ETM_Q3_267899"/>
      <w:bookmarkEnd w:id="1213"/>
      <w:r>
        <w:rPr>
          <w:rtl/>
        </w:rPr>
        <w:t xml:space="preserve">כרגע </w:t>
      </w:r>
      <w:bookmarkStart w:id="1214" w:name="_ETM_Q3_268319"/>
      <w:bookmarkEnd w:id="1214"/>
      <w:r>
        <w:rPr>
          <w:rtl/>
        </w:rPr>
        <w:t xml:space="preserve">היא </w:t>
      </w:r>
      <w:bookmarkStart w:id="1215" w:name="_ETM_Q3_268349"/>
      <w:bookmarkEnd w:id="1215"/>
      <w:r>
        <w:rPr>
          <w:rtl/>
        </w:rPr>
        <w:t xml:space="preserve">הכי </w:t>
      </w:r>
      <w:bookmarkStart w:id="1216" w:name="_ETM_Q3_268529"/>
      <w:bookmarkEnd w:id="1216"/>
      <w:r>
        <w:rPr>
          <w:rtl/>
        </w:rPr>
        <w:t>חשובה</w:t>
      </w:r>
      <w:r>
        <w:rPr>
          <w:rFonts w:hint="cs"/>
          <w:rtl/>
        </w:rPr>
        <w:t>,</w:t>
      </w:r>
      <w:r>
        <w:rPr>
          <w:rtl/>
        </w:rPr>
        <w:t xml:space="preserve"> </w:t>
      </w:r>
      <w:bookmarkStart w:id="1217" w:name="_ETM_Q3_269009"/>
      <w:bookmarkEnd w:id="1217"/>
      <w:r>
        <w:rPr>
          <w:rFonts w:hint="cs"/>
          <w:rtl/>
        </w:rPr>
        <w:t xml:space="preserve">כי </w:t>
      </w:r>
      <w:r>
        <w:rPr>
          <w:rtl/>
        </w:rPr>
        <w:t xml:space="preserve">האויב </w:t>
      </w:r>
      <w:bookmarkStart w:id="1218" w:name="_ETM_Q3_269490"/>
      <w:bookmarkEnd w:id="1218"/>
      <w:r>
        <w:rPr>
          <w:rtl/>
        </w:rPr>
        <w:t xml:space="preserve">שלנו </w:t>
      </w:r>
      <w:bookmarkStart w:id="1219" w:name="_ETM_Q3_269880"/>
      <w:bookmarkEnd w:id="1219"/>
      <w:r>
        <w:rPr>
          <w:rtl/>
        </w:rPr>
        <w:t xml:space="preserve">כרגע </w:t>
      </w:r>
      <w:bookmarkStart w:id="1220" w:name="_ETM_Q3_270630"/>
      <w:bookmarkEnd w:id="1220"/>
      <w:r>
        <w:rPr>
          <w:rtl/>
        </w:rPr>
        <w:t xml:space="preserve">הוא </w:t>
      </w:r>
      <w:bookmarkStart w:id="1221" w:name="_ETM_Q3_270810"/>
      <w:bookmarkEnd w:id="1221"/>
      <w:r>
        <w:rPr>
          <w:rtl/>
        </w:rPr>
        <w:t>חמאס</w:t>
      </w:r>
      <w:bookmarkStart w:id="1222" w:name="_ETM_Q3_271619"/>
      <w:bookmarkStart w:id="1223" w:name="_ETM_Q3_273811"/>
      <w:bookmarkStart w:id="1224" w:name="_ETM_Q3_273914"/>
      <w:bookmarkEnd w:id="1222"/>
      <w:bookmarkEnd w:id="1223"/>
      <w:bookmarkEnd w:id="1224"/>
      <w:r>
        <w:rPr>
          <w:rFonts w:hint="cs"/>
          <w:rtl/>
        </w:rPr>
        <w:t>.</w:t>
      </w:r>
    </w:p>
    <w:p w:rsidR="009D7120" w:rsidRDefault="009D7120" w:rsidP="00582F65">
      <w:pPr>
        <w:rPr>
          <w:rtl/>
        </w:rPr>
      </w:pPr>
    </w:p>
    <w:p w:rsidR="009D7120" w:rsidRDefault="009D7120" w:rsidP="00FF72BB">
      <w:pPr>
        <w:rPr>
          <w:rtl/>
        </w:rPr>
      </w:pPr>
      <w:r>
        <w:rPr>
          <w:rFonts w:hint="cs"/>
          <w:rtl/>
        </w:rPr>
        <w:t>וכש</w:t>
      </w:r>
      <w:r>
        <w:rPr>
          <w:rtl/>
        </w:rPr>
        <w:t xml:space="preserve">אתה </w:t>
      </w:r>
      <w:bookmarkStart w:id="1225" w:name="_ETM_Q3_271979"/>
      <w:bookmarkEnd w:id="1225"/>
      <w:r>
        <w:rPr>
          <w:rtl/>
        </w:rPr>
        <w:t xml:space="preserve">לוקח </w:t>
      </w:r>
      <w:bookmarkStart w:id="1226" w:name="_ETM_Q3_272399"/>
      <w:bookmarkEnd w:id="1226"/>
      <w:r>
        <w:rPr>
          <w:rtl/>
        </w:rPr>
        <w:t xml:space="preserve">אותם </w:t>
      </w:r>
      <w:bookmarkStart w:id="1227" w:name="_ETM_Q3_272670"/>
      <w:bookmarkEnd w:id="1227"/>
      <w:r>
        <w:rPr>
          <w:rtl/>
        </w:rPr>
        <w:t xml:space="preserve">ואומר </w:t>
      </w:r>
      <w:bookmarkStart w:id="1228" w:name="_ETM_Q3_272909"/>
      <w:bookmarkEnd w:id="1228"/>
      <w:r>
        <w:rPr>
          <w:rtl/>
        </w:rPr>
        <w:t>להם</w:t>
      </w:r>
      <w:r>
        <w:rPr>
          <w:rFonts w:hint="cs"/>
          <w:rtl/>
        </w:rPr>
        <w:t>:</w:t>
      </w:r>
      <w:r>
        <w:rPr>
          <w:rtl/>
        </w:rPr>
        <w:t xml:space="preserve"> </w:t>
      </w:r>
      <w:bookmarkStart w:id="1229" w:name="_ETM_Q3_273060"/>
      <w:bookmarkEnd w:id="1229"/>
      <w:r>
        <w:rPr>
          <w:rtl/>
        </w:rPr>
        <w:t xml:space="preserve">אתם </w:t>
      </w:r>
      <w:bookmarkStart w:id="1230" w:name="_ETM_Q3_273209"/>
      <w:bookmarkEnd w:id="1230"/>
      <w:r>
        <w:rPr>
          <w:rtl/>
        </w:rPr>
        <w:t xml:space="preserve">יכולים </w:t>
      </w:r>
      <w:bookmarkStart w:id="1231" w:name="_ETM_Q3_273450"/>
      <w:bookmarkEnd w:id="1231"/>
      <w:r>
        <w:rPr>
          <w:rtl/>
        </w:rPr>
        <w:t xml:space="preserve">לצאת </w:t>
      </w:r>
      <w:bookmarkStart w:id="1232" w:name="_ETM_Q3_273719"/>
      <w:bookmarkEnd w:id="1232"/>
      <w:r>
        <w:rPr>
          <w:rtl/>
        </w:rPr>
        <w:t>הביתה</w:t>
      </w:r>
      <w:bookmarkStart w:id="1233" w:name="_ETM_Q3_274529"/>
      <w:bookmarkEnd w:id="1233"/>
      <w:r>
        <w:rPr>
          <w:rFonts w:hint="cs"/>
          <w:rtl/>
        </w:rPr>
        <w:t xml:space="preserve"> </w:t>
      </w:r>
      <w:r>
        <w:rPr>
          <w:rFonts w:hint="eastAsia"/>
          <w:rtl/>
        </w:rPr>
        <w:t>–</w:t>
      </w:r>
      <w:r>
        <w:rPr>
          <w:rFonts w:hint="cs"/>
          <w:rtl/>
        </w:rPr>
        <w:t xml:space="preserve"> </w:t>
      </w:r>
      <w:bookmarkStart w:id="1234" w:name="_ETM_Q3_277660"/>
      <w:bookmarkStart w:id="1235" w:name="_ETM_Q3_277727"/>
      <w:bookmarkStart w:id="1236" w:name="_ETM_Q3_277771"/>
      <w:bookmarkStart w:id="1237" w:name="_ETM_Q3_277821"/>
      <w:bookmarkEnd w:id="1234"/>
      <w:bookmarkEnd w:id="1235"/>
      <w:bookmarkEnd w:id="1236"/>
      <w:bookmarkEnd w:id="1237"/>
      <w:r>
        <w:rPr>
          <w:rtl/>
        </w:rPr>
        <w:t xml:space="preserve">בדרך </w:t>
      </w:r>
      <w:bookmarkStart w:id="1238" w:name="_ETM_Q3_274889"/>
      <w:bookmarkEnd w:id="1238"/>
      <w:r>
        <w:rPr>
          <w:rtl/>
        </w:rPr>
        <w:t xml:space="preserve">כלל </w:t>
      </w:r>
      <w:bookmarkStart w:id="1239" w:name="_ETM_Q3_275039"/>
      <w:bookmarkEnd w:id="1239"/>
      <w:r>
        <w:rPr>
          <w:rtl/>
        </w:rPr>
        <w:t xml:space="preserve">חיילי </w:t>
      </w:r>
      <w:bookmarkStart w:id="1240" w:name="_ETM_Q3_275340"/>
      <w:bookmarkEnd w:id="1240"/>
      <w:r>
        <w:rPr>
          <w:rtl/>
        </w:rPr>
        <w:t xml:space="preserve">מילואים </w:t>
      </w:r>
      <w:bookmarkStart w:id="1241" w:name="_ETM_Q3_276029"/>
      <w:bookmarkEnd w:id="1241"/>
      <w:r>
        <w:rPr>
          <w:rtl/>
        </w:rPr>
        <w:t xml:space="preserve">הם </w:t>
      </w:r>
      <w:bookmarkStart w:id="1242" w:name="_ETM_Q3_276239"/>
      <w:bookmarkEnd w:id="1242"/>
      <w:r>
        <w:rPr>
          <w:rtl/>
        </w:rPr>
        <w:t>בפיקוד</w:t>
      </w:r>
      <w:r>
        <w:rPr>
          <w:rFonts w:hint="cs"/>
          <w:rtl/>
        </w:rPr>
        <w:t>,</w:t>
      </w:r>
      <w:r>
        <w:rPr>
          <w:rtl/>
        </w:rPr>
        <w:t xml:space="preserve"> </w:t>
      </w:r>
      <w:bookmarkStart w:id="1243" w:name="_ETM_Q3_277200"/>
      <w:bookmarkEnd w:id="1243"/>
      <w:r>
        <w:rPr>
          <w:rtl/>
        </w:rPr>
        <w:t xml:space="preserve">הם </w:t>
      </w:r>
      <w:bookmarkStart w:id="1244" w:name="_ETM_Q3_277319"/>
      <w:bookmarkEnd w:id="1244"/>
      <w:r>
        <w:rPr>
          <w:rtl/>
        </w:rPr>
        <w:t xml:space="preserve">לא </w:t>
      </w:r>
      <w:bookmarkStart w:id="1245" w:name="_ETM_Q3_277439"/>
      <w:bookmarkEnd w:id="1245"/>
      <w:r>
        <w:rPr>
          <w:rtl/>
        </w:rPr>
        <w:t xml:space="preserve">חיילים </w:t>
      </w:r>
      <w:bookmarkStart w:id="1246" w:name="_ETM_Q3_278069"/>
      <w:bookmarkEnd w:id="1246"/>
      <w:r>
        <w:rPr>
          <w:rFonts w:hint="cs"/>
          <w:rtl/>
        </w:rPr>
        <w:t xml:space="preserve">"פשוטים" </w:t>
      </w:r>
      <w:r>
        <w:rPr>
          <w:rFonts w:hint="eastAsia"/>
          <w:rtl/>
        </w:rPr>
        <w:t xml:space="preserve">– </w:t>
      </w:r>
      <w:r>
        <w:rPr>
          <w:rtl/>
        </w:rPr>
        <w:t>במ</w:t>
      </w:r>
      <w:r>
        <w:rPr>
          <w:rFonts w:hint="cs"/>
          <w:rtl/>
        </w:rPr>
        <w:t>י</w:t>
      </w:r>
      <w:r>
        <w:rPr>
          <w:rtl/>
        </w:rPr>
        <w:t>רכאות</w:t>
      </w:r>
      <w:r>
        <w:rPr>
          <w:rFonts w:hint="cs"/>
          <w:rtl/>
        </w:rPr>
        <w:t>,</w:t>
      </w:r>
      <w:r>
        <w:rPr>
          <w:rtl/>
        </w:rPr>
        <w:t xml:space="preserve"> </w:t>
      </w:r>
      <w:bookmarkStart w:id="1247" w:name="_ETM_Q3_278819"/>
      <w:bookmarkEnd w:id="1247"/>
      <w:r>
        <w:rPr>
          <w:rtl/>
        </w:rPr>
        <w:t xml:space="preserve">כי </w:t>
      </w:r>
      <w:bookmarkStart w:id="1248" w:name="_ETM_Q3_278999"/>
      <w:bookmarkEnd w:id="1248"/>
      <w:r>
        <w:rPr>
          <w:rtl/>
        </w:rPr>
        <w:t xml:space="preserve">אף </w:t>
      </w:r>
      <w:bookmarkStart w:id="1249" w:name="_ETM_Q3_279119"/>
      <w:bookmarkStart w:id="1250" w:name="_ETM_Q3_279299"/>
      <w:bookmarkEnd w:id="1249"/>
      <w:bookmarkEnd w:id="1250"/>
      <w:r>
        <w:rPr>
          <w:rFonts w:hint="cs"/>
          <w:rtl/>
        </w:rPr>
        <w:t xml:space="preserve">אחד </w:t>
      </w:r>
      <w:bookmarkStart w:id="1251" w:name="_ETM_Q3_277193"/>
      <w:bookmarkEnd w:id="1251"/>
      <w:r>
        <w:rPr>
          <w:rtl/>
        </w:rPr>
        <w:t xml:space="preserve">לא </w:t>
      </w:r>
      <w:bookmarkStart w:id="1252" w:name="_ETM_Q3_279359"/>
      <w:bookmarkEnd w:id="1252"/>
      <w:r>
        <w:rPr>
          <w:rtl/>
        </w:rPr>
        <w:t xml:space="preserve">פשוט </w:t>
      </w:r>
      <w:bookmarkStart w:id="1253" w:name="_ETM_Q3_279659"/>
      <w:bookmarkEnd w:id="1253"/>
      <w:r>
        <w:rPr>
          <w:rtl/>
        </w:rPr>
        <w:t>בעיניי</w:t>
      </w:r>
      <w:r>
        <w:rPr>
          <w:rFonts w:hint="cs"/>
          <w:rtl/>
        </w:rPr>
        <w:t>,</w:t>
      </w:r>
      <w:bookmarkStart w:id="1254" w:name="_ETM_Q3_280229"/>
      <w:bookmarkStart w:id="1255" w:name="_ETM_Q3_280799"/>
      <w:bookmarkEnd w:id="1254"/>
      <w:bookmarkEnd w:id="1255"/>
      <w:r>
        <w:rPr>
          <w:rFonts w:hint="cs"/>
          <w:rtl/>
        </w:rPr>
        <w:t xml:space="preserve"> </w:t>
      </w:r>
      <w:bookmarkStart w:id="1256" w:name="_ETM_Q3_281429"/>
      <w:bookmarkEnd w:id="1256"/>
      <w:r>
        <w:rPr>
          <w:rFonts w:hint="cs"/>
          <w:rtl/>
        </w:rPr>
        <w:t xml:space="preserve">אבל </w:t>
      </w:r>
      <w:bookmarkStart w:id="1257" w:name="_ETM_Q3_281409"/>
      <w:bookmarkEnd w:id="1257"/>
      <w:r>
        <w:rPr>
          <w:rtl/>
        </w:rPr>
        <w:t xml:space="preserve">הם </w:t>
      </w:r>
      <w:bookmarkStart w:id="1258" w:name="_ETM_Q3_281609"/>
      <w:bookmarkEnd w:id="1258"/>
      <w:r>
        <w:rPr>
          <w:rtl/>
        </w:rPr>
        <w:t xml:space="preserve">חיילים </w:t>
      </w:r>
      <w:bookmarkStart w:id="1259" w:name="_ETM_Q3_282060"/>
      <w:bookmarkEnd w:id="1259"/>
      <w:r>
        <w:rPr>
          <w:rtl/>
        </w:rPr>
        <w:t xml:space="preserve">שיש </w:t>
      </w:r>
      <w:bookmarkStart w:id="1260" w:name="_ETM_Q3_282329"/>
      <w:bookmarkEnd w:id="1260"/>
      <w:r>
        <w:rPr>
          <w:rtl/>
        </w:rPr>
        <w:t>מ</w:t>
      </w:r>
      <w:r>
        <w:rPr>
          <w:rFonts w:hint="cs"/>
          <w:rtl/>
        </w:rPr>
        <w:t>אחור</w:t>
      </w:r>
      <w:r>
        <w:rPr>
          <w:rtl/>
        </w:rPr>
        <w:t>י</w:t>
      </w:r>
      <w:r>
        <w:rPr>
          <w:rFonts w:hint="cs"/>
          <w:rtl/>
        </w:rPr>
        <w:t>ה</w:t>
      </w:r>
      <w:r>
        <w:rPr>
          <w:rtl/>
        </w:rPr>
        <w:t xml:space="preserve">ם </w:t>
      </w:r>
      <w:bookmarkStart w:id="1261" w:name="_ETM_Q3_283170"/>
      <w:bookmarkEnd w:id="1261"/>
      <w:r>
        <w:rPr>
          <w:rtl/>
        </w:rPr>
        <w:t xml:space="preserve">עוד </w:t>
      </w:r>
      <w:bookmarkStart w:id="1262" w:name="_ETM_Q3_283349"/>
      <w:bookmarkEnd w:id="1262"/>
      <w:r>
        <w:rPr>
          <w:rtl/>
        </w:rPr>
        <w:t>פקודים</w:t>
      </w:r>
      <w:r>
        <w:rPr>
          <w:rFonts w:hint="cs"/>
          <w:rtl/>
        </w:rPr>
        <w:t>.</w:t>
      </w:r>
      <w:r>
        <w:rPr>
          <w:rtl/>
        </w:rPr>
        <w:t xml:space="preserve"> </w:t>
      </w:r>
      <w:bookmarkStart w:id="1263" w:name="_ETM_Q3_284129"/>
      <w:bookmarkEnd w:id="1263"/>
      <w:r>
        <w:rPr>
          <w:rtl/>
        </w:rPr>
        <w:t>ו</w:t>
      </w:r>
      <w:r>
        <w:rPr>
          <w:rFonts w:hint="cs"/>
          <w:rtl/>
        </w:rPr>
        <w:t xml:space="preserve">אתה </w:t>
      </w:r>
      <w:r>
        <w:rPr>
          <w:rtl/>
        </w:rPr>
        <w:t xml:space="preserve">אומר </w:t>
      </w:r>
      <w:bookmarkStart w:id="1264" w:name="_ETM_Q3_284429"/>
      <w:bookmarkEnd w:id="1264"/>
      <w:r>
        <w:rPr>
          <w:rtl/>
        </w:rPr>
        <w:t>ל</w:t>
      </w:r>
      <w:r>
        <w:rPr>
          <w:rFonts w:hint="cs"/>
          <w:rtl/>
        </w:rPr>
        <w:t>הם:</w:t>
      </w:r>
      <w:r>
        <w:rPr>
          <w:rtl/>
        </w:rPr>
        <w:t xml:space="preserve"> </w:t>
      </w:r>
      <w:bookmarkStart w:id="1265" w:name="_ETM_Q3_284489"/>
      <w:bookmarkEnd w:id="1265"/>
      <w:r>
        <w:rPr>
          <w:rtl/>
        </w:rPr>
        <w:t xml:space="preserve">תלכו </w:t>
      </w:r>
      <w:bookmarkStart w:id="1266" w:name="_ETM_Q3_284939"/>
      <w:bookmarkEnd w:id="1266"/>
      <w:r>
        <w:rPr>
          <w:rtl/>
        </w:rPr>
        <w:t xml:space="preserve">הביתה </w:t>
      </w:r>
      <w:bookmarkStart w:id="1267" w:name="_ETM_Q3_285299"/>
      <w:bookmarkEnd w:id="1267"/>
      <w:r>
        <w:rPr>
          <w:rtl/>
        </w:rPr>
        <w:t xml:space="preserve">חודש </w:t>
      </w:r>
      <w:bookmarkStart w:id="1268" w:name="_ETM_Q3_285599"/>
      <w:bookmarkEnd w:id="1268"/>
      <w:r>
        <w:rPr>
          <w:rtl/>
        </w:rPr>
        <w:t>לפני</w:t>
      </w:r>
      <w:r>
        <w:rPr>
          <w:rFonts w:hint="cs"/>
          <w:rtl/>
        </w:rPr>
        <w:t xml:space="preserve"> –</w:t>
      </w:r>
      <w:r>
        <w:rPr>
          <w:rtl/>
        </w:rPr>
        <w:t xml:space="preserve"> </w:t>
      </w:r>
      <w:bookmarkStart w:id="1269" w:name="_ETM_Q3_286349"/>
      <w:bookmarkEnd w:id="1269"/>
      <w:r>
        <w:rPr>
          <w:rtl/>
        </w:rPr>
        <w:t xml:space="preserve">הם </w:t>
      </w:r>
      <w:bookmarkStart w:id="1270" w:name="_ETM_Q3_286530"/>
      <w:bookmarkEnd w:id="1270"/>
      <w:r>
        <w:rPr>
          <w:rtl/>
        </w:rPr>
        <w:t xml:space="preserve">אומרים </w:t>
      </w:r>
      <w:bookmarkStart w:id="1271" w:name="_ETM_Q3_286829"/>
      <w:bookmarkEnd w:id="1271"/>
      <w:r>
        <w:rPr>
          <w:rtl/>
        </w:rPr>
        <w:t xml:space="preserve">בצורה </w:t>
      </w:r>
      <w:bookmarkStart w:id="1272" w:name="_ETM_Q3_287159"/>
      <w:bookmarkEnd w:id="1272"/>
      <w:r>
        <w:rPr>
          <w:rtl/>
        </w:rPr>
        <w:t>חד</w:t>
      </w:r>
      <w:bookmarkStart w:id="1273" w:name="_ETM_Q3_287399"/>
      <w:bookmarkEnd w:id="1273"/>
      <w:r>
        <w:rPr>
          <w:rFonts w:hint="cs"/>
          <w:rtl/>
        </w:rPr>
        <w:t>-</w:t>
      </w:r>
      <w:r>
        <w:rPr>
          <w:rtl/>
        </w:rPr>
        <w:t>משמעית</w:t>
      </w:r>
      <w:r>
        <w:rPr>
          <w:rFonts w:hint="cs"/>
          <w:rtl/>
        </w:rPr>
        <w:t>:</w:t>
      </w:r>
      <w:r>
        <w:rPr>
          <w:rtl/>
        </w:rPr>
        <w:t xml:space="preserve"> </w:t>
      </w:r>
      <w:bookmarkStart w:id="1274" w:name="_ETM_Q3_287759"/>
      <w:bookmarkEnd w:id="1274"/>
      <w:r>
        <w:rPr>
          <w:rtl/>
        </w:rPr>
        <w:t xml:space="preserve">אנחנו </w:t>
      </w:r>
      <w:bookmarkStart w:id="1275" w:name="_ETM_Q3_288030"/>
      <w:bookmarkEnd w:id="1275"/>
      <w:r>
        <w:rPr>
          <w:rtl/>
        </w:rPr>
        <w:t xml:space="preserve">לא </w:t>
      </w:r>
      <w:bookmarkStart w:id="1276" w:name="_ETM_Q3_288179"/>
      <w:bookmarkEnd w:id="1276"/>
      <w:r>
        <w:rPr>
          <w:rtl/>
        </w:rPr>
        <w:t xml:space="preserve">נשאיר </w:t>
      </w:r>
      <w:bookmarkStart w:id="1277" w:name="_ETM_Q3_289030"/>
      <w:bookmarkEnd w:id="1277"/>
      <w:r>
        <w:rPr>
          <w:rtl/>
        </w:rPr>
        <w:t xml:space="preserve">את </w:t>
      </w:r>
      <w:bookmarkStart w:id="1278" w:name="_ETM_Q3_289210"/>
      <w:bookmarkEnd w:id="1278"/>
      <w:r>
        <w:rPr>
          <w:rtl/>
        </w:rPr>
        <w:t xml:space="preserve">החיילים </w:t>
      </w:r>
      <w:bookmarkStart w:id="1279" w:name="_ETM_Q3_289570"/>
      <w:bookmarkEnd w:id="1279"/>
      <w:r>
        <w:rPr>
          <w:rtl/>
        </w:rPr>
        <w:t xml:space="preserve">שלנו </w:t>
      </w:r>
      <w:bookmarkStart w:id="1280" w:name="_ETM_Q3_289900"/>
      <w:bookmarkEnd w:id="1280"/>
      <w:r>
        <w:rPr>
          <w:rtl/>
        </w:rPr>
        <w:t xml:space="preserve">בעזה </w:t>
      </w:r>
      <w:bookmarkStart w:id="1281" w:name="_ETM_Q3_290560"/>
      <w:bookmarkEnd w:id="1281"/>
      <w:r>
        <w:rPr>
          <w:rtl/>
        </w:rPr>
        <w:t xml:space="preserve">ונחזור </w:t>
      </w:r>
      <w:bookmarkStart w:id="1282" w:name="_ETM_Q3_291010"/>
      <w:bookmarkEnd w:id="1282"/>
      <w:r>
        <w:rPr>
          <w:rtl/>
        </w:rPr>
        <w:t xml:space="preserve">הביתה </w:t>
      </w:r>
      <w:bookmarkStart w:id="1283" w:name="_ETM_Q3_291550"/>
      <w:bookmarkEnd w:id="1283"/>
      <w:r>
        <w:rPr>
          <w:rtl/>
        </w:rPr>
        <w:t xml:space="preserve">לתלות </w:t>
      </w:r>
      <w:bookmarkStart w:id="1284" w:name="_ETM_Q3_291940"/>
      <w:bookmarkEnd w:id="1284"/>
      <w:r>
        <w:rPr>
          <w:rtl/>
        </w:rPr>
        <w:t xml:space="preserve">שלטים </w:t>
      </w:r>
      <w:bookmarkStart w:id="1285" w:name="_ETM_Q3_292600"/>
      <w:bookmarkEnd w:id="1285"/>
      <w:r>
        <w:rPr>
          <w:rtl/>
        </w:rPr>
        <w:t xml:space="preserve">ולצאת </w:t>
      </w:r>
      <w:bookmarkStart w:id="1286" w:name="_ETM_Q3_293140"/>
      <w:bookmarkEnd w:id="1286"/>
      <w:r>
        <w:rPr>
          <w:rtl/>
        </w:rPr>
        <w:t xml:space="preserve">נגד </w:t>
      </w:r>
      <w:bookmarkStart w:id="1287" w:name="_ETM_Q3_293440"/>
      <w:bookmarkEnd w:id="1287"/>
      <w:r>
        <w:rPr>
          <w:rtl/>
        </w:rPr>
        <w:t xml:space="preserve">ראש </w:t>
      </w:r>
      <w:bookmarkStart w:id="1288" w:name="_ETM_Q3_293650"/>
      <w:bookmarkEnd w:id="1288"/>
      <w:r>
        <w:rPr>
          <w:rtl/>
        </w:rPr>
        <w:t xml:space="preserve">העיר </w:t>
      </w:r>
      <w:bookmarkStart w:id="1289" w:name="_ETM_Q3_294220"/>
      <w:bookmarkEnd w:id="1289"/>
      <w:r>
        <w:rPr>
          <w:rtl/>
        </w:rPr>
        <w:t xml:space="preserve">או </w:t>
      </w:r>
      <w:bookmarkStart w:id="1290" w:name="_ETM_Q3_294310"/>
      <w:bookmarkEnd w:id="1290"/>
      <w:r>
        <w:rPr>
          <w:rtl/>
        </w:rPr>
        <w:t xml:space="preserve">דברים </w:t>
      </w:r>
      <w:bookmarkStart w:id="1291" w:name="_ETM_Q3_294580"/>
      <w:bookmarkEnd w:id="1291"/>
      <w:r>
        <w:rPr>
          <w:rtl/>
        </w:rPr>
        <w:t>כאלה</w:t>
      </w:r>
      <w:r>
        <w:rPr>
          <w:rFonts w:hint="cs"/>
          <w:rtl/>
        </w:rPr>
        <w:t>.</w:t>
      </w:r>
      <w:r>
        <w:rPr>
          <w:rtl/>
        </w:rPr>
        <w:t xml:space="preserve"> </w:t>
      </w:r>
      <w:bookmarkStart w:id="1292" w:name="_ETM_Q3_295189"/>
      <w:bookmarkEnd w:id="1292"/>
      <w:r>
        <w:rPr>
          <w:rtl/>
        </w:rPr>
        <w:t xml:space="preserve">הם </w:t>
      </w:r>
      <w:bookmarkStart w:id="1293" w:name="_ETM_Q3_295310"/>
      <w:bookmarkEnd w:id="1293"/>
      <w:r>
        <w:rPr>
          <w:rtl/>
        </w:rPr>
        <w:t xml:space="preserve">לא </w:t>
      </w:r>
      <w:bookmarkStart w:id="1294" w:name="_ETM_Q3_295399"/>
      <w:bookmarkEnd w:id="1294"/>
      <w:r>
        <w:rPr>
          <w:rtl/>
        </w:rPr>
        <w:t>נמצאים</w:t>
      </w:r>
      <w:r>
        <w:rPr>
          <w:rFonts w:hint="cs"/>
          <w:rtl/>
        </w:rPr>
        <w:t>;</w:t>
      </w:r>
      <w:r>
        <w:rPr>
          <w:rtl/>
        </w:rPr>
        <w:t xml:space="preserve"> </w:t>
      </w:r>
      <w:bookmarkStart w:id="1295" w:name="_ETM_Q3_295759"/>
      <w:bookmarkEnd w:id="1295"/>
      <w:r>
        <w:rPr>
          <w:rtl/>
        </w:rPr>
        <w:t xml:space="preserve">גם </w:t>
      </w:r>
      <w:bookmarkStart w:id="1296" w:name="_ETM_Q3_295909"/>
      <w:bookmarkEnd w:id="1296"/>
      <w:r>
        <w:rPr>
          <w:rtl/>
        </w:rPr>
        <w:t xml:space="preserve">הציבור </w:t>
      </w:r>
      <w:bookmarkStart w:id="1297" w:name="_ETM_Q3_296270"/>
      <w:bookmarkEnd w:id="1297"/>
      <w:r>
        <w:rPr>
          <w:rtl/>
        </w:rPr>
        <w:t xml:space="preserve">לא </w:t>
      </w:r>
      <w:bookmarkStart w:id="1298" w:name="_ETM_Q3_296359"/>
      <w:bookmarkEnd w:id="1298"/>
      <w:r>
        <w:rPr>
          <w:rtl/>
        </w:rPr>
        <w:t xml:space="preserve">נמצא </w:t>
      </w:r>
      <w:bookmarkStart w:id="1299" w:name="_ETM_Q3_296659"/>
      <w:bookmarkEnd w:id="1299"/>
      <w:r>
        <w:rPr>
          <w:rtl/>
        </w:rPr>
        <w:t>שם</w:t>
      </w:r>
      <w:r>
        <w:rPr>
          <w:rFonts w:hint="cs"/>
          <w:rtl/>
        </w:rPr>
        <w:t>.</w:t>
      </w:r>
      <w:r>
        <w:rPr>
          <w:rtl/>
        </w:rPr>
        <w:t xml:space="preserve"> </w:t>
      </w:r>
      <w:bookmarkStart w:id="1300" w:name="_ETM_Q3_297079"/>
      <w:bookmarkStart w:id="1301" w:name="_ETM_Q3_297469"/>
      <w:bookmarkEnd w:id="1300"/>
      <w:bookmarkEnd w:id="1301"/>
      <w:r>
        <w:rPr>
          <w:rtl/>
        </w:rPr>
        <w:t xml:space="preserve">פונים </w:t>
      </w:r>
      <w:bookmarkStart w:id="1302" w:name="_ETM_Q3_297770"/>
      <w:bookmarkEnd w:id="1302"/>
      <w:r>
        <w:rPr>
          <w:rtl/>
        </w:rPr>
        <w:t>אל</w:t>
      </w:r>
      <w:r>
        <w:rPr>
          <w:rFonts w:hint="cs"/>
          <w:rtl/>
        </w:rPr>
        <w:t>י</w:t>
      </w:r>
      <w:r>
        <w:rPr>
          <w:rtl/>
        </w:rPr>
        <w:t xml:space="preserve">י </w:t>
      </w:r>
      <w:bookmarkStart w:id="1303" w:name="_ETM_Q3_297950"/>
      <w:bookmarkEnd w:id="1303"/>
      <w:r>
        <w:rPr>
          <w:rtl/>
        </w:rPr>
        <w:t xml:space="preserve">גם </w:t>
      </w:r>
      <w:bookmarkStart w:id="1304" w:name="_ETM_Q3_298130"/>
      <w:bookmarkEnd w:id="1304"/>
      <w:r>
        <w:rPr>
          <w:rtl/>
        </w:rPr>
        <w:t xml:space="preserve">ראשי </w:t>
      </w:r>
      <w:bookmarkStart w:id="1305" w:name="_ETM_Q3_298429"/>
      <w:bookmarkEnd w:id="1305"/>
      <w:r>
        <w:rPr>
          <w:rtl/>
        </w:rPr>
        <w:t xml:space="preserve">ערים </w:t>
      </w:r>
      <w:bookmarkStart w:id="1306" w:name="_ETM_Q3_298939"/>
      <w:bookmarkEnd w:id="1306"/>
      <w:r>
        <w:rPr>
          <w:rtl/>
        </w:rPr>
        <w:t>מכהנים</w:t>
      </w:r>
      <w:r>
        <w:rPr>
          <w:rFonts w:hint="cs"/>
          <w:rtl/>
        </w:rPr>
        <w:t>,</w:t>
      </w:r>
      <w:r>
        <w:rPr>
          <w:rtl/>
        </w:rPr>
        <w:t xml:space="preserve"> </w:t>
      </w:r>
      <w:bookmarkStart w:id="1307" w:name="_ETM_Q3_299810"/>
      <w:bookmarkEnd w:id="1307"/>
      <w:r>
        <w:rPr>
          <w:rtl/>
        </w:rPr>
        <w:t>ש</w:t>
      </w:r>
      <w:bookmarkStart w:id="1308" w:name="_ETM_Q3_300109"/>
      <w:bookmarkEnd w:id="1308"/>
      <w:r>
        <w:rPr>
          <w:rtl/>
        </w:rPr>
        <w:t xml:space="preserve">האינטרס </w:t>
      </w:r>
      <w:bookmarkStart w:id="1309" w:name="_ETM_Q3_300469"/>
      <w:bookmarkEnd w:id="1309"/>
      <w:r>
        <w:rPr>
          <w:rtl/>
        </w:rPr>
        <w:t>שלהם</w:t>
      </w:r>
      <w:bookmarkStart w:id="1310" w:name="_ETM_Q3_301039"/>
      <w:bookmarkEnd w:id="1310"/>
      <w:r>
        <w:rPr>
          <w:rFonts w:hint="cs"/>
          <w:rtl/>
        </w:rPr>
        <w:t xml:space="preserve">: </w:t>
      </w:r>
      <w:r>
        <w:rPr>
          <w:rtl/>
        </w:rPr>
        <w:t xml:space="preserve">בואו </w:t>
      </w:r>
      <w:bookmarkStart w:id="1311" w:name="_ETM_Q3_301429"/>
      <w:bookmarkStart w:id="1312" w:name="_ETM_Q3_301639"/>
      <w:bookmarkStart w:id="1313" w:name="_ETM_Q3_301759"/>
      <w:bookmarkEnd w:id="1311"/>
      <w:bookmarkEnd w:id="1312"/>
      <w:bookmarkEnd w:id="1313"/>
      <w:r>
        <w:rPr>
          <w:rFonts w:hint="cs"/>
          <w:rtl/>
        </w:rPr>
        <w:t xml:space="preserve">נקיים את </w:t>
      </w:r>
      <w:bookmarkStart w:id="1314" w:name="_ETM_Q3_301999"/>
      <w:bookmarkStart w:id="1315" w:name="_ETM_Q3_302060"/>
      <w:bookmarkEnd w:id="1314"/>
      <w:bookmarkEnd w:id="1315"/>
      <w:r>
        <w:rPr>
          <w:rtl/>
        </w:rPr>
        <w:t>הבחירות</w:t>
      </w:r>
      <w:r>
        <w:rPr>
          <w:rFonts w:hint="cs"/>
          <w:rtl/>
        </w:rPr>
        <w:t>;</w:t>
      </w:r>
      <w:r>
        <w:rPr>
          <w:rtl/>
        </w:rPr>
        <w:t xml:space="preserve"> </w:t>
      </w:r>
      <w:bookmarkStart w:id="1316" w:name="_ETM_Q3_302479"/>
      <w:bookmarkEnd w:id="1316"/>
      <w:r>
        <w:rPr>
          <w:rtl/>
        </w:rPr>
        <w:t xml:space="preserve">ואומרים </w:t>
      </w:r>
      <w:bookmarkStart w:id="1317" w:name="_ETM_Q3_302929"/>
      <w:bookmarkEnd w:id="1317"/>
      <w:r>
        <w:rPr>
          <w:rtl/>
        </w:rPr>
        <w:t xml:space="preserve">לי </w:t>
      </w:r>
      <w:bookmarkStart w:id="1318" w:name="_ETM_Q3_303289"/>
      <w:bookmarkEnd w:id="1318"/>
      <w:r>
        <w:rPr>
          <w:rtl/>
        </w:rPr>
        <w:t xml:space="preserve">בצורה </w:t>
      </w:r>
      <w:bookmarkStart w:id="1319" w:name="_ETM_Q3_303619"/>
      <w:bookmarkEnd w:id="1319"/>
      <w:r>
        <w:rPr>
          <w:rtl/>
        </w:rPr>
        <w:t>חד</w:t>
      </w:r>
      <w:bookmarkStart w:id="1320" w:name="_ETM_Q3_303859"/>
      <w:bookmarkEnd w:id="1320"/>
      <w:r>
        <w:rPr>
          <w:rFonts w:hint="cs"/>
          <w:rtl/>
        </w:rPr>
        <w:t>-</w:t>
      </w:r>
      <w:r>
        <w:rPr>
          <w:rtl/>
        </w:rPr>
        <w:t>משמעית</w:t>
      </w:r>
      <w:r>
        <w:rPr>
          <w:rFonts w:hint="cs"/>
          <w:rtl/>
        </w:rPr>
        <w:t>:</w:t>
      </w:r>
      <w:r>
        <w:rPr>
          <w:rtl/>
        </w:rPr>
        <w:t xml:space="preserve"> </w:t>
      </w:r>
      <w:bookmarkStart w:id="1321" w:name="_ETM_Q3_304939"/>
      <w:bookmarkStart w:id="1322" w:name="_ETM_Q3_305270"/>
      <w:bookmarkEnd w:id="1321"/>
      <w:bookmarkEnd w:id="1322"/>
      <w:r>
        <w:rPr>
          <w:rtl/>
        </w:rPr>
        <w:t xml:space="preserve">זה </w:t>
      </w:r>
      <w:bookmarkStart w:id="1323" w:name="_ETM_Q3_305450"/>
      <w:bookmarkEnd w:id="1323"/>
      <w:r>
        <w:rPr>
          <w:rtl/>
        </w:rPr>
        <w:t xml:space="preserve">נגד </w:t>
      </w:r>
      <w:bookmarkStart w:id="1324" w:name="_ETM_Q3_305689"/>
      <w:bookmarkEnd w:id="1324"/>
      <w:r>
        <w:rPr>
          <w:rtl/>
        </w:rPr>
        <w:t xml:space="preserve">האינטרסים </w:t>
      </w:r>
      <w:bookmarkStart w:id="1325" w:name="_ETM_Q3_306170"/>
      <w:bookmarkEnd w:id="1325"/>
      <w:r>
        <w:rPr>
          <w:rtl/>
        </w:rPr>
        <w:t>שלי</w:t>
      </w:r>
      <w:r>
        <w:rPr>
          <w:rFonts w:hint="cs"/>
          <w:rtl/>
        </w:rPr>
        <w:t>,</w:t>
      </w:r>
      <w:r>
        <w:rPr>
          <w:rtl/>
        </w:rPr>
        <w:t xml:space="preserve"> </w:t>
      </w:r>
      <w:bookmarkStart w:id="1326" w:name="_ETM_Q3_306649"/>
      <w:bookmarkEnd w:id="1326"/>
      <w:r>
        <w:rPr>
          <w:rtl/>
        </w:rPr>
        <w:t xml:space="preserve">אבל </w:t>
      </w:r>
      <w:bookmarkStart w:id="1327" w:name="_ETM_Q3_306860"/>
      <w:bookmarkEnd w:id="1327"/>
      <w:r>
        <w:rPr>
          <w:rtl/>
        </w:rPr>
        <w:t xml:space="preserve">אנחנו </w:t>
      </w:r>
      <w:bookmarkStart w:id="1328" w:name="_ETM_Q3_307670"/>
      <w:bookmarkEnd w:id="1328"/>
      <w:r>
        <w:rPr>
          <w:rtl/>
        </w:rPr>
        <w:t xml:space="preserve">לא </w:t>
      </w:r>
      <w:bookmarkStart w:id="1329" w:name="_ETM_Q3_308120"/>
      <w:bookmarkEnd w:id="1329"/>
      <w:r>
        <w:rPr>
          <w:rtl/>
        </w:rPr>
        <w:t xml:space="preserve">רואים </w:t>
      </w:r>
      <w:bookmarkStart w:id="1330" w:name="_ETM_Q3_308540"/>
      <w:bookmarkEnd w:id="1330"/>
      <w:r>
        <w:rPr>
          <w:rtl/>
        </w:rPr>
        <w:t xml:space="preserve">מקום </w:t>
      </w:r>
      <w:bookmarkStart w:id="1331" w:name="_ETM_Q3_308900"/>
      <w:bookmarkEnd w:id="1331"/>
      <w:r>
        <w:rPr>
          <w:rtl/>
        </w:rPr>
        <w:t xml:space="preserve">כרגע </w:t>
      </w:r>
      <w:bookmarkStart w:id="1332" w:name="_ETM_Q3_309230"/>
      <w:bookmarkEnd w:id="1332"/>
      <w:r>
        <w:rPr>
          <w:rtl/>
        </w:rPr>
        <w:t xml:space="preserve">לנהל </w:t>
      </w:r>
      <w:bookmarkStart w:id="1333" w:name="_ETM_Q3_309500"/>
      <w:bookmarkEnd w:id="1333"/>
      <w:r>
        <w:rPr>
          <w:rtl/>
        </w:rPr>
        <w:t xml:space="preserve">את </w:t>
      </w:r>
      <w:bookmarkStart w:id="1334" w:name="_ETM_Q3_309560"/>
      <w:bookmarkEnd w:id="1334"/>
      <w:r>
        <w:rPr>
          <w:rtl/>
        </w:rPr>
        <w:t>זה</w:t>
      </w:r>
      <w:r>
        <w:rPr>
          <w:rFonts w:hint="cs"/>
          <w:rtl/>
        </w:rPr>
        <w:t>.</w:t>
      </w:r>
      <w:r>
        <w:rPr>
          <w:rtl/>
        </w:rPr>
        <w:t xml:space="preserve"> </w:t>
      </w:r>
      <w:bookmarkStart w:id="1335" w:name="_ETM_Q3_310069"/>
      <w:bookmarkEnd w:id="1335"/>
    </w:p>
    <w:p w:rsidR="009D7120" w:rsidRDefault="009D7120" w:rsidP="00582F65">
      <w:pPr>
        <w:rPr>
          <w:rtl/>
        </w:rPr>
      </w:pPr>
      <w:bookmarkStart w:id="1336" w:name="_ETM_Q3_310364"/>
      <w:bookmarkStart w:id="1337" w:name="_ETM_Q3_310461"/>
      <w:bookmarkEnd w:id="1336"/>
      <w:bookmarkEnd w:id="1337"/>
    </w:p>
    <w:p w:rsidR="009D7120" w:rsidRDefault="009D7120" w:rsidP="0014703F">
      <w:pPr>
        <w:rPr>
          <w:rtl/>
        </w:rPr>
      </w:pPr>
      <w:bookmarkStart w:id="1338" w:name="_ETM_Q3_310550"/>
      <w:bookmarkStart w:id="1339" w:name="_ETM_Q3_310618"/>
      <w:bookmarkEnd w:id="1338"/>
      <w:bookmarkEnd w:id="1339"/>
      <w:r>
        <w:rPr>
          <w:rtl/>
        </w:rPr>
        <w:t xml:space="preserve">שאלתי </w:t>
      </w:r>
      <w:bookmarkStart w:id="1340" w:name="_ETM_Q3_310489"/>
      <w:bookmarkEnd w:id="1340"/>
      <w:r>
        <w:rPr>
          <w:rtl/>
        </w:rPr>
        <w:t xml:space="preserve">היא </w:t>
      </w:r>
      <w:bookmarkStart w:id="1341" w:name="_ETM_Q3_310520"/>
      <w:bookmarkEnd w:id="1341"/>
      <w:r>
        <w:rPr>
          <w:rtl/>
        </w:rPr>
        <w:t>כז</w:t>
      </w:r>
      <w:r>
        <w:rPr>
          <w:rFonts w:hint="cs"/>
          <w:rtl/>
        </w:rPr>
        <w:t>את:</w:t>
      </w:r>
      <w:r>
        <w:rPr>
          <w:rtl/>
        </w:rPr>
        <w:t xml:space="preserve"> </w:t>
      </w:r>
      <w:bookmarkStart w:id="1342" w:name="_ETM_Q3_311360"/>
      <w:bookmarkEnd w:id="1342"/>
      <w:r>
        <w:rPr>
          <w:rtl/>
        </w:rPr>
        <w:t xml:space="preserve">ברור </w:t>
      </w:r>
      <w:bookmarkStart w:id="1343" w:name="_ETM_Q3_311750"/>
      <w:bookmarkEnd w:id="1343"/>
      <w:r>
        <w:rPr>
          <w:rtl/>
        </w:rPr>
        <w:t xml:space="preserve">לי </w:t>
      </w:r>
      <w:bookmarkStart w:id="1344" w:name="_ETM_Q3_312110"/>
      <w:bookmarkEnd w:id="1344"/>
      <w:r>
        <w:rPr>
          <w:rtl/>
        </w:rPr>
        <w:t xml:space="preserve">שיש </w:t>
      </w:r>
      <w:bookmarkStart w:id="1345" w:name="_ETM_Q3_312379"/>
      <w:bookmarkEnd w:id="1345"/>
      <w:r>
        <w:rPr>
          <w:rtl/>
        </w:rPr>
        <w:t>מורכבות</w:t>
      </w:r>
      <w:r>
        <w:rPr>
          <w:rFonts w:hint="cs"/>
          <w:rtl/>
        </w:rPr>
        <w:t>.</w:t>
      </w:r>
      <w:r>
        <w:rPr>
          <w:rtl/>
        </w:rPr>
        <w:t xml:space="preserve"> </w:t>
      </w:r>
      <w:bookmarkStart w:id="1346" w:name="_ETM_Q3_313370"/>
      <w:bookmarkEnd w:id="1346"/>
      <w:r>
        <w:rPr>
          <w:rtl/>
        </w:rPr>
        <w:t xml:space="preserve">ברור </w:t>
      </w:r>
      <w:bookmarkStart w:id="1347" w:name="_ETM_Q3_313730"/>
      <w:bookmarkEnd w:id="1347"/>
      <w:r>
        <w:rPr>
          <w:rtl/>
        </w:rPr>
        <w:t>לי</w:t>
      </w:r>
      <w:r>
        <w:rPr>
          <w:rFonts w:hint="cs"/>
          <w:rtl/>
        </w:rPr>
        <w:t>.</w:t>
      </w:r>
      <w:r>
        <w:rPr>
          <w:rtl/>
        </w:rPr>
        <w:t xml:space="preserve"> </w:t>
      </w:r>
      <w:bookmarkStart w:id="1348" w:name="_ETM_Q3_314120"/>
      <w:bookmarkEnd w:id="1348"/>
      <w:r>
        <w:rPr>
          <w:rtl/>
        </w:rPr>
        <w:t xml:space="preserve">זה </w:t>
      </w:r>
      <w:bookmarkStart w:id="1349" w:name="_ETM_Q3_314270"/>
      <w:bookmarkEnd w:id="1349"/>
      <w:r>
        <w:rPr>
          <w:rtl/>
        </w:rPr>
        <w:t xml:space="preserve">כל </w:t>
      </w:r>
      <w:bookmarkStart w:id="1350" w:name="_ETM_Q3_314389"/>
      <w:bookmarkEnd w:id="1350"/>
      <w:r>
        <w:rPr>
          <w:rtl/>
        </w:rPr>
        <w:t xml:space="preserve">כך </w:t>
      </w:r>
      <w:bookmarkStart w:id="1351" w:name="_ETM_Q3_314510"/>
      <w:bookmarkEnd w:id="1351"/>
      <w:r>
        <w:rPr>
          <w:rtl/>
        </w:rPr>
        <w:t xml:space="preserve">ברור </w:t>
      </w:r>
      <w:bookmarkStart w:id="1352" w:name="_ETM_Q3_314750"/>
      <w:bookmarkEnd w:id="1352"/>
      <w:r>
        <w:rPr>
          <w:rtl/>
        </w:rPr>
        <w:t xml:space="preserve">לי </w:t>
      </w:r>
      <w:bookmarkStart w:id="1353" w:name="_ETM_Q3_314810"/>
      <w:bookmarkEnd w:id="1353"/>
      <w:r>
        <w:rPr>
          <w:rtl/>
        </w:rPr>
        <w:t xml:space="preserve">שיש </w:t>
      </w:r>
      <w:bookmarkStart w:id="1354" w:name="_ETM_Q3_314990"/>
      <w:bookmarkEnd w:id="1354"/>
      <w:r>
        <w:rPr>
          <w:rtl/>
        </w:rPr>
        <w:t>מורכבות</w:t>
      </w:r>
      <w:r>
        <w:rPr>
          <w:rFonts w:hint="cs"/>
          <w:rtl/>
        </w:rPr>
        <w:t>,</w:t>
      </w:r>
      <w:r>
        <w:rPr>
          <w:rtl/>
        </w:rPr>
        <w:t xml:space="preserve"> </w:t>
      </w:r>
      <w:bookmarkStart w:id="1355" w:name="_ETM_Q3_316010"/>
      <w:bookmarkEnd w:id="1355"/>
      <w:r>
        <w:rPr>
          <w:rtl/>
        </w:rPr>
        <w:t xml:space="preserve">ואני </w:t>
      </w:r>
      <w:bookmarkStart w:id="1356" w:name="_ETM_Q3_316489"/>
      <w:bookmarkEnd w:id="1356"/>
      <w:r>
        <w:rPr>
          <w:rtl/>
        </w:rPr>
        <w:t xml:space="preserve">יודעת </w:t>
      </w:r>
      <w:bookmarkStart w:id="1357" w:name="_ETM_Q3_316909"/>
      <w:bookmarkEnd w:id="1357"/>
      <w:r>
        <w:rPr>
          <w:rtl/>
        </w:rPr>
        <w:t>מה</w:t>
      </w:r>
      <w:bookmarkStart w:id="1358" w:name="_ETM_Q3_317059"/>
      <w:bookmarkEnd w:id="1358"/>
      <w:r>
        <w:rPr>
          <w:rtl/>
        </w:rPr>
        <w:t xml:space="preserve">ם </w:t>
      </w:r>
      <w:bookmarkStart w:id="1359" w:name="_ETM_Q3_317150"/>
      <w:bookmarkEnd w:id="1359"/>
      <w:r>
        <w:rPr>
          <w:rtl/>
        </w:rPr>
        <w:t xml:space="preserve">היתרונות </w:t>
      </w:r>
      <w:bookmarkStart w:id="1360" w:name="_ETM_Q3_318019"/>
      <w:bookmarkEnd w:id="1360"/>
      <w:r>
        <w:rPr>
          <w:rFonts w:hint="cs"/>
          <w:rtl/>
        </w:rPr>
        <w:t>ב</w:t>
      </w:r>
      <w:r>
        <w:rPr>
          <w:rtl/>
        </w:rPr>
        <w:t xml:space="preserve">קיום </w:t>
      </w:r>
      <w:bookmarkStart w:id="1361" w:name="_ETM_Q3_318409"/>
      <w:bookmarkEnd w:id="1361"/>
      <w:r>
        <w:rPr>
          <w:rtl/>
        </w:rPr>
        <w:t xml:space="preserve">בחירות </w:t>
      </w:r>
      <w:bookmarkStart w:id="1362" w:name="_ETM_Q3_318889"/>
      <w:bookmarkEnd w:id="1362"/>
      <w:r>
        <w:rPr>
          <w:rtl/>
        </w:rPr>
        <w:t xml:space="preserve">מוקדם </w:t>
      </w:r>
      <w:bookmarkStart w:id="1363" w:name="_ETM_Q3_319249"/>
      <w:bookmarkEnd w:id="1363"/>
      <w:r>
        <w:rPr>
          <w:rtl/>
        </w:rPr>
        <w:t xml:space="preserve">ככל </w:t>
      </w:r>
      <w:bookmarkStart w:id="1364" w:name="_ETM_Q3_319579"/>
      <w:bookmarkEnd w:id="1364"/>
      <w:r>
        <w:rPr>
          <w:rtl/>
        </w:rPr>
        <w:t>הניתן</w:t>
      </w:r>
      <w:r>
        <w:rPr>
          <w:rFonts w:hint="cs"/>
          <w:rtl/>
        </w:rPr>
        <w:t>.</w:t>
      </w:r>
      <w:r>
        <w:rPr>
          <w:rtl/>
        </w:rPr>
        <w:t xml:space="preserve"> </w:t>
      </w:r>
      <w:bookmarkStart w:id="1365" w:name="_ETM_Q3_320379"/>
      <w:bookmarkEnd w:id="1365"/>
      <w:r>
        <w:rPr>
          <w:rtl/>
        </w:rPr>
        <w:t xml:space="preserve">זה </w:t>
      </w:r>
      <w:bookmarkStart w:id="1366" w:name="_ETM_Q3_320620"/>
      <w:bookmarkEnd w:id="1366"/>
      <w:r>
        <w:rPr>
          <w:rtl/>
        </w:rPr>
        <w:t xml:space="preserve">ברור </w:t>
      </w:r>
      <w:bookmarkStart w:id="1367" w:name="_ETM_Q3_320889"/>
      <w:bookmarkEnd w:id="1367"/>
      <w:r>
        <w:rPr>
          <w:rtl/>
        </w:rPr>
        <w:t>לי</w:t>
      </w:r>
      <w:r>
        <w:rPr>
          <w:rFonts w:hint="cs"/>
          <w:rtl/>
        </w:rPr>
        <w:t>.</w:t>
      </w:r>
      <w:r>
        <w:rPr>
          <w:rtl/>
        </w:rPr>
        <w:t xml:space="preserve"> </w:t>
      </w:r>
      <w:bookmarkStart w:id="1368" w:name="_ETM_Q3_321219"/>
      <w:bookmarkEnd w:id="1368"/>
      <w:r>
        <w:rPr>
          <w:rtl/>
        </w:rPr>
        <w:t xml:space="preserve">יחד </w:t>
      </w:r>
      <w:bookmarkStart w:id="1369" w:name="_ETM_Q3_321549"/>
      <w:bookmarkEnd w:id="1369"/>
      <w:r>
        <w:rPr>
          <w:rtl/>
        </w:rPr>
        <w:t xml:space="preserve">עם </w:t>
      </w:r>
      <w:bookmarkStart w:id="1370" w:name="_ETM_Q3_321639"/>
      <w:bookmarkEnd w:id="1370"/>
      <w:r>
        <w:rPr>
          <w:rtl/>
        </w:rPr>
        <w:t>זאת</w:t>
      </w:r>
      <w:r>
        <w:rPr>
          <w:rFonts w:hint="cs"/>
          <w:rtl/>
        </w:rPr>
        <w:t>,</w:t>
      </w:r>
      <w:r>
        <w:rPr>
          <w:rtl/>
        </w:rPr>
        <w:t xml:space="preserve"> </w:t>
      </w:r>
      <w:bookmarkStart w:id="1371" w:name="_ETM_Q3_322299"/>
      <w:bookmarkEnd w:id="1371"/>
      <w:r>
        <w:rPr>
          <w:rFonts w:hint="cs"/>
          <w:rtl/>
        </w:rPr>
        <w:t>כ</w:t>
      </w:r>
      <w:r>
        <w:rPr>
          <w:rtl/>
        </w:rPr>
        <w:t>שמ</w:t>
      </w:r>
      <w:r>
        <w:rPr>
          <w:rFonts w:hint="cs"/>
          <w:rtl/>
        </w:rPr>
        <w:t>ע</w:t>
      </w:r>
      <w:r>
        <w:rPr>
          <w:rtl/>
        </w:rPr>
        <w:t>ו</w:t>
      </w:r>
      <w:r>
        <w:rPr>
          <w:rFonts w:hint="cs"/>
          <w:rtl/>
        </w:rPr>
        <w:t>ר</w:t>
      </w:r>
      <w:r>
        <w:rPr>
          <w:rtl/>
        </w:rPr>
        <w:t xml:space="preserve">בים </w:t>
      </w:r>
      <w:bookmarkStart w:id="1372" w:name="_ETM_Q3_322930"/>
      <w:bookmarkEnd w:id="1372"/>
      <w:r>
        <w:rPr>
          <w:rtl/>
        </w:rPr>
        <w:t xml:space="preserve">פה </w:t>
      </w:r>
      <w:bookmarkStart w:id="1373" w:name="_ETM_Q3_323049"/>
      <w:bookmarkEnd w:id="1373"/>
      <w:r>
        <w:rPr>
          <w:rtl/>
        </w:rPr>
        <w:t xml:space="preserve">חיילי </w:t>
      </w:r>
      <w:bookmarkStart w:id="1374" w:name="_ETM_Q3_323439"/>
      <w:bookmarkEnd w:id="1374"/>
      <w:r>
        <w:rPr>
          <w:rtl/>
        </w:rPr>
        <w:t>מילואים</w:t>
      </w:r>
      <w:r>
        <w:rPr>
          <w:rFonts w:hint="cs"/>
          <w:rtl/>
        </w:rPr>
        <w:t>, אי</w:t>
      </w:r>
      <w:r>
        <w:rPr>
          <w:rtl/>
        </w:rPr>
        <w:t xml:space="preserve">ן </w:t>
      </w:r>
      <w:bookmarkStart w:id="1375" w:name="_ETM_Q3_324669"/>
      <w:bookmarkEnd w:id="1375"/>
      <w:r>
        <w:rPr>
          <w:rtl/>
        </w:rPr>
        <w:t>מורכבות</w:t>
      </w:r>
      <w:r>
        <w:rPr>
          <w:rFonts w:hint="cs"/>
          <w:rtl/>
        </w:rPr>
        <w:t>;</w:t>
      </w:r>
      <w:r>
        <w:rPr>
          <w:rtl/>
        </w:rPr>
        <w:t xml:space="preserve"> </w:t>
      </w:r>
      <w:bookmarkStart w:id="1376" w:name="_ETM_Q3_325629"/>
      <w:bookmarkEnd w:id="1376"/>
      <w:r>
        <w:rPr>
          <w:rtl/>
        </w:rPr>
        <w:t xml:space="preserve">מאוד </w:t>
      </w:r>
      <w:bookmarkStart w:id="1377" w:name="_ETM_Q3_326049"/>
      <w:bookmarkEnd w:id="1377"/>
      <w:r>
        <w:rPr>
          <w:rtl/>
        </w:rPr>
        <w:t>פשוט</w:t>
      </w:r>
      <w:r>
        <w:rPr>
          <w:rFonts w:hint="cs"/>
          <w:rtl/>
        </w:rPr>
        <w:t>.</w:t>
      </w:r>
      <w:r>
        <w:rPr>
          <w:rtl/>
        </w:rPr>
        <w:t xml:space="preserve"> </w:t>
      </w:r>
      <w:bookmarkStart w:id="1378" w:name="_ETM_Q3_326950"/>
      <w:bookmarkEnd w:id="1378"/>
      <w:r>
        <w:rPr>
          <w:rtl/>
        </w:rPr>
        <w:t xml:space="preserve">חיילי </w:t>
      </w:r>
      <w:bookmarkStart w:id="1379" w:name="_ETM_Q3_327400"/>
      <w:bookmarkEnd w:id="1379"/>
      <w:r>
        <w:rPr>
          <w:rtl/>
        </w:rPr>
        <w:t xml:space="preserve">המילואים </w:t>
      </w:r>
      <w:bookmarkStart w:id="1380" w:name="_ETM_Q3_327700"/>
      <w:bookmarkEnd w:id="1380"/>
      <w:r>
        <w:rPr>
          <w:rtl/>
        </w:rPr>
        <w:t xml:space="preserve">שלנו </w:t>
      </w:r>
      <w:bookmarkStart w:id="1381" w:name="_ETM_Q3_328090"/>
      <w:bookmarkStart w:id="1382" w:name="_ETM_Q3_328239"/>
      <w:bookmarkEnd w:id="1381"/>
      <w:bookmarkEnd w:id="1382"/>
      <w:r>
        <w:rPr>
          <w:rFonts w:hint="cs"/>
          <w:rtl/>
        </w:rPr>
        <w:t xml:space="preserve">הם </w:t>
      </w:r>
      <w:r>
        <w:rPr>
          <w:rtl/>
        </w:rPr>
        <w:t xml:space="preserve">גם </w:t>
      </w:r>
      <w:bookmarkStart w:id="1383" w:name="_ETM_Q3_328480"/>
      <w:bookmarkEnd w:id="1383"/>
      <w:r>
        <w:rPr>
          <w:rtl/>
        </w:rPr>
        <w:t xml:space="preserve">דוגמה </w:t>
      </w:r>
      <w:bookmarkStart w:id="1384" w:name="_ETM_Q3_328870"/>
      <w:bookmarkEnd w:id="1384"/>
      <w:r>
        <w:rPr>
          <w:rtl/>
        </w:rPr>
        <w:t>וסמל</w:t>
      </w:r>
      <w:r>
        <w:rPr>
          <w:rFonts w:hint="cs"/>
          <w:rtl/>
        </w:rPr>
        <w:t>,</w:t>
      </w:r>
      <w:r>
        <w:rPr>
          <w:rtl/>
        </w:rPr>
        <w:t xml:space="preserve"> </w:t>
      </w:r>
      <w:bookmarkStart w:id="1385" w:name="_ETM_Q3_329650"/>
      <w:bookmarkEnd w:id="1385"/>
      <w:r>
        <w:rPr>
          <w:rtl/>
        </w:rPr>
        <w:t xml:space="preserve">ואנחנו </w:t>
      </w:r>
      <w:bookmarkStart w:id="1386" w:name="_ETM_Q3_329950"/>
      <w:bookmarkEnd w:id="1386"/>
      <w:r>
        <w:rPr>
          <w:rtl/>
        </w:rPr>
        <w:t xml:space="preserve">צריכים </w:t>
      </w:r>
      <w:bookmarkStart w:id="1387" w:name="_ETM_Q3_330189"/>
      <w:bookmarkEnd w:id="1387"/>
      <w:r>
        <w:rPr>
          <w:rtl/>
        </w:rPr>
        <w:t xml:space="preserve">להראות </w:t>
      </w:r>
      <w:bookmarkStart w:id="1388" w:name="_ETM_Q3_330639"/>
      <w:bookmarkEnd w:id="1388"/>
      <w:r>
        <w:rPr>
          <w:rtl/>
        </w:rPr>
        <w:t xml:space="preserve">להם </w:t>
      </w:r>
      <w:bookmarkStart w:id="1389" w:name="_ETM_Q3_331260"/>
      <w:bookmarkEnd w:id="1389"/>
      <w:r>
        <w:rPr>
          <w:rtl/>
        </w:rPr>
        <w:t xml:space="preserve">שיש </w:t>
      </w:r>
      <w:bookmarkStart w:id="1390" w:name="_ETM_Q3_331860"/>
      <w:bookmarkEnd w:id="1390"/>
      <w:r>
        <w:rPr>
          <w:rtl/>
        </w:rPr>
        <w:t>מי</w:t>
      </w:r>
      <w:bookmarkStart w:id="1391" w:name="_ETM_Q3_332040"/>
      <w:bookmarkEnd w:id="1391"/>
      <w:r>
        <w:rPr>
          <w:rFonts w:hint="cs"/>
          <w:rtl/>
        </w:rPr>
        <w:t xml:space="preserve"> </w:t>
      </w:r>
      <w:r>
        <w:rPr>
          <w:rtl/>
        </w:rPr>
        <w:t xml:space="preserve">ששומע </w:t>
      </w:r>
      <w:bookmarkStart w:id="1392" w:name="_ETM_Q3_332489"/>
      <w:bookmarkEnd w:id="1392"/>
      <w:r>
        <w:rPr>
          <w:rtl/>
        </w:rPr>
        <w:t>אותם</w:t>
      </w:r>
      <w:r>
        <w:rPr>
          <w:rFonts w:hint="cs"/>
          <w:rtl/>
        </w:rPr>
        <w:t>,</w:t>
      </w:r>
      <w:r>
        <w:rPr>
          <w:rtl/>
        </w:rPr>
        <w:t xml:space="preserve"> </w:t>
      </w:r>
      <w:bookmarkStart w:id="1393" w:name="_ETM_Q3_333030"/>
      <w:bookmarkEnd w:id="1393"/>
      <w:r>
        <w:rPr>
          <w:rtl/>
        </w:rPr>
        <w:t xml:space="preserve">מי </w:t>
      </w:r>
      <w:bookmarkStart w:id="1394" w:name="_ETM_Q3_333239"/>
      <w:bookmarkEnd w:id="1394"/>
      <w:r>
        <w:rPr>
          <w:rtl/>
        </w:rPr>
        <w:t xml:space="preserve">שיכול </w:t>
      </w:r>
      <w:bookmarkStart w:id="1395" w:name="_ETM_Q3_333599"/>
      <w:bookmarkStart w:id="1396" w:name="_ETM_Q3_333750"/>
      <w:bookmarkEnd w:id="1395"/>
      <w:bookmarkEnd w:id="1396"/>
      <w:r>
        <w:rPr>
          <w:rFonts w:hint="cs"/>
          <w:rtl/>
        </w:rPr>
        <w:t>להראות להם.</w:t>
      </w:r>
    </w:p>
    <w:p w:rsidR="009D7120" w:rsidRDefault="009D7120" w:rsidP="00582F65">
      <w:pPr>
        <w:rPr>
          <w:rtl/>
        </w:rPr>
      </w:pPr>
      <w:bookmarkStart w:id="1397" w:name="_ETM_Q3_330648"/>
      <w:bookmarkStart w:id="1398" w:name="_ETM_Q3_330687"/>
      <w:bookmarkEnd w:id="1397"/>
      <w:bookmarkEnd w:id="1398"/>
    </w:p>
    <w:p w:rsidR="009D7120" w:rsidRDefault="009D7120" w:rsidP="00FF72BB">
      <w:pPr>
        <w:rPr>
          <w:rtl/>
        </w:rPr>
      </w:pPr>
      <w:bookmarkStart w:id="1399" w:name="_ETM_Q3_330757"/>
      <w:bookmarkStart w:id="1400" w:name="_ETM_Q3_330830"/>
      <w:bookmarkEnd w:id="1399"/>
      <w:bookmarkEnd w:id="1400"/>
      <w:r>
        <w:rPr>
          <w:rtl/>
        </w:rPr>
        <w:lastRenderedPageBreak/>
        <w:t xml:space="preserve">ולכן </w:t>
      </w:r>
      <w:bookmarkStart w:id="1401" w:name="_ETM_Q3_334139"/>
      <w:bookmarkEnd w:id="1401"/>
      <w:r>
        <w:rPr>
          <w:rtl/>
        </w:rPr>
        <w:t xml:space="preserve">השר </w:t>
      </w:r>
      <w:bookmarkStart w:id="1402" w:name="_ETM_Q3_334560"/>
      <w:bookmarkEnd w:id="1402"/>
      <w:r>
        <w:rPr>
          <w:rFonts w:hint="cs"/>
          <w:rtl/>
        </w:rPr>
        <w:t>– ו</w:t>
      </w:r>
      <w:r>
        <w:rPr>
          <w:rtl/>
        </w:rPr>
        <w:t xml:space="preserve">זאת </w:t>
      </w:r>
      <w:bookmarkStart w:id="1403" w:name="_ETM_Q3_334800"/>
      <w:bookmarkEnd w:id="1403"/>
      <w:r>
        <w:rPr>
          <w:rtl/>
        </w:rPr>
        <w:t xml:space="preserve">השאלה </w:t>
      </w:r>
      <w:bookmarkStart w:id="1404" w:name="_ETM_Q3_335099"/>
      <w:bookmarkEnd w:id="1404"/>
      <w:r>
        <w:rPr>
          <w:rtl/>
        </w:rPr>
        <w:t>שלי</w:t>
      </w:r>
      <w:bookmarkStart w:id="1405" w:name="_ETM_Q3_335800"/>
      <w:bookmarkEnd w:id="1405"/>
      <w:r>
        <w:rPr>
          <w:rFonts w:hint="cs"/>
          <w:rtl/>
        </w:rPr>
        <w:t xml:space="preserve"> </w:t>
      </w:r>
      <w:r>
        <w:rPr>
          <w:rFonts w:hint="eastAsia"/>
          <w:rtl/>
        </w:rPr>
        <w:t xml:space="preserve">– </w:t>
      </w:r>
      <w:r>
        <w:rPr>
          <w:rtl/>
        </w:rPr>
        <w:t>נכון</w:t>
      </w:r>
      <w:r>
        <w:rPr>
          <w:rFonts w:hint="cs"/>
          <w:rtl/>
        </w:rPr>
        <w:t>,</w:t>
      </w:r>
      <w:r>
        <w:rPr>
          <w:rtl/>
        </w:rPr>
        <w:t xml:space="preserve"> </w:t>
      </w:r>
      <w:bookmarkStart w:id="1406" w:name="_ETM_Q3_336129"/>
      <w:bookmarkEnd w:id="1406"/>
      <w:r>
        <w:rPr>
          <w:rtl/>
        </w:rPr>
        <w:t xml:space="preserve">קבענו </w:t>
      </w:r>
      <w:bookmarkStart w:id="1407" w:name="_ETM_Q3_336459"/>
      <w:bookmarkEnd w:id="1407"/>
      <w:r>
        <w:rPr>
          <w:rtl/>
        </w:rPr>
        <w:t xml:space="preserve">פה </w:t>
      </w:r>
      <w:bookmarkStart w:id="1408" w:name="_ETM_Q3_336550"/>
      <w:bookmarkEnd w:id="1408"/>
      <w:r>
        <w:rPr>
          <w:rtl/>
        </w:rPr>
        <w:t>בכנסת</w:t>
      </w:r>
      <w:r>
        <w:rPr>
          <w:rFonts w:hint="cs"/>
          <w:rtl/>
        </w:rPr>
        <w:t>;</w:t>
      </w:r>
      <w:r>
        <w:rPr>
          <w:rtl/>
        </w:rPr>
        <w:t xml:space="preserve"> </w:t>
      </w:r>
      <w:bookmarkStart w:id="1409" w:name="_ETM_Q3_337120"/>
      <w:bookmarkEnd w:id="1409"/>
      <w:r>
        <w:rPr>
          <w:rtl/>
        </w:rPr>
        <w:t>אגב</w:t>
      </w:r>
      <w:r>
        <w:rPr>
          <w:rFonts w:hint="cs"/>
          <w:rtl/>
        </w:rPr>
        <w:t>,</w:t>
      </w:r>
      <w:r>
        <w:rPr>
          <w:rtl/>
        </w:rPr>
        <w:t xml:space="preserve"> </w:t>
      </w:r>
      <w:bookmarkStart w:id="1410" w:name="_ETM_Q3_337660"/>
      <w:bookmarkEnd w:id="1410"/>
      <w:r>
        <w:rPr>
          <w:rtl/>
        </w:rPr>
        <w:t xml:space="preserve">הכנסת </w:t>
      </w:r>
      <w:bookmarkStart w:id="1411" w:name="_ETM_Q3_338110"/>
      <w:bookmarkEnd w:id="1411"/>
      <w:r>
        <w:rPr>
          <w:rtl/>
        </w:rPr>
        <w:t xml:space="preserve">מחוקקת </w:t>
      </w:r>
      <w:bookmarkStart w:id="1412" w:name="_ETM_Q3_338530"/>
      <w:bookmarkEnd w:id="1412"/>
      <w:r>
        <w:rPr>
          <w:rtl/>
        </w:rPr>
        <w:t>חוקים</w:t>
      </w:r>
      <w:r>
        <w:rPr>
          <w:rFonts w:hint="cs"/>
          <w:rtl/>
        </w:rPr>
        <w:t xml:space="preserve">, </w:t>
      </w:r>
      <w:bookmarkStart w:id="1413" w:name="_ETM_Q3_335159"/>
      <w:bookmarkEnd w:id="1413"/>
      <w:r>
        <w:rPr>
          <w:rFonts w:hint="cs"/>
          <w:rtl/>
        </w:rPr>
        <w:t xml:space="preserve">והיא </w:t>
      </w:r>
      <w:bookmarkStart w:id="1414" w:name="_ETM_Q3_338800"/>
      <w:bookmarkEnd w:id="1414"/>
      <w:r>
        <w:rPr>
          <w:rtl/>
        </w:rPr>
        <w:t xml:space="preserve">גם </w:t>
      </w:r>
      <w:bookmarkStart w:id="1415" w:name="_ETM_Q3_338919"/>
      <w:bookmarkEnd w:id="1415"/>
      <w:r>
        <w:rPr>
          <w:rtl/>
        </w:rPr>
        <w:t xml:space="preserve">יכולה </w:t>
      </w:r>
      <w:bookmarkStart w:id="1416" w:name="_ETM_Q3_339129"/>
      <w:bookmarkEnd w:id="1416"/>
      <w:r>
        <w:rPr>
          <w:rtl/>
        </w:rPr>
        <w:t xml:space="preserve">לתקן </w:t>
      </w:r>
      <w:bookmarkStart w:id="1417" w:name="_ETM_Q3_339459"/>
      <w:bookmarkEnd w:id="1417"/>
      <w:r>
        <w:rPr>
          <w:rtl/>
        </w:rPr>
        <w:t>אותם</w:t>
      </w:r>
      <w:r>
        <w:rPr>
          <w:rFonts w:hint="cs"/>
          <w:rtl/>
        </w:rPr>
        <w:t>.</w:t>
      </w:r>
      <w:r>
        <w:rPr>
          <w:rtl/>
        </w:rPr>
        <w:t xml:space="preserve"> </w:t>
      </w:r>
      <w:bookmarkStart w:id="1418" w:name="_ETM_Q3_340040"/>
      <w:bookmarkEnd w:id="1418"/>
      <w:r>
        <w:rPr>
          <w:rtl/>
        </w:rPr>
        <w:t xml:space="preserve">אף </w:t>
      </w:r>
      <w:bookmarkStart w:id="1419" w:name="_ETM_Q3_340220"/>
      <w:bookmarkEnd w:id="1419"/>
      <w:r>
        <w:rPr>
          <w:rFonts w:hint="cs"/>
          <w:rtl/>
        </w:rPr>
        <w:t>אחד</w:t>
      </w:r>
      <w:r>
        <w:rPr>
          <w:rtl/>
        </w:rPr>
        <w:t xml:space="preserve"> </w:t>
      </w:r>
      <w:bookmarkStart w:id="1420" w:name="_ETM_Q3_340400"/>
      <w:bookmarkEnd w:id="1420"/>
      <w:r>
        <w:rPr>
          <w:rtl/>
        </w:rPr>
        <w:t xml:space="preserve">לא </w:t>
      </w:r>
      <w:bookmarkStart w:id="1421" w:name="_ETM_Q3_340460"/>
      <w:bookmarkEnd w:id="1421"/>
      <w:r>
        <w:rPr>
          <w:rtl/>
        </w:rPr>
        <w:t xml:space="preserve">ביקש </w:t>
      </w:r>
      <w:bookmarkStart w:id="1422" w:name="_ETM_Q3_340669"/>
      <w:bookmarkEnd w:id="1422"/>
      <w:r>
        <w:rPr>
          <w:rtl/>
        </w:rPr>
        <w:t xml:space="preserve">ממך </w:t>
      </w:r>
      <w:bookmarkStart w:id="1423" w:name="_ETM_Q3_340880"/>
      <w:bookmarkEnd w:id="1423"/>
      <w:r>
        <w:rPr>
          <w:rtl/>
        </w:rPr>
        <w:t xml:space="preserve">לעשות </w:t>
      </w:r>
      <w:bookmarkStart w:id="1424" w:name="_ETM_Q3_341120"/>
      <w:bookmarkEnd w:id="1424"/>
      <w:r>
        <w:rPr>
          <w:rtl/>
        </w:rPr>
        <w:t xml:space="preserve">משהו </w:t>
      </w:r>
      <w:bookmarkStart w:id="1425" w:name="_ETM_Q3_341330"/>
      <w:bookmarkEnd w:id="1425"/>
      <w:r>
        <w:rPr>
          <w:rtl/>
        </w:rPr>
        <w:t xml:space="preserve">שהוא </w:t>
      </w:r>
      <w:bookmarkStart w:id="1426" w:name="_ETM_Q3_341480"/>
      <w:bookmarkEnd w:id="1426"/>
      <w:r>
        <w:rPr>
          <w:rtl/>
        </w:rPr>
        <w:t xml:space="preserve">נגד </w:t>
      </w:r>
      <w:bookmarkStart w:id="1427" w:name="_ETM_Q3_341750"/>
      <w:bookmarkEnd w:id="1427"/>
      <w:r>
        <w:rPr>
          <w:rtl/>
        </w:rPr>
        <w:t>החוק</w:t>
      </w:r>
      <w:r>
        <w:rPr>
          <w:rFonts w:hint="cs"/>
          <w:rtl/>
        </w:rPr>
        <w:t>. אז</w:t>
      </w:r>
      <w:r>
        <w:rPr>
          <w:rtl/>
        </w:rPr>
        <w:t xml:space="preserve"> </w:t>
      </w:r>
      <w:bookmarkStart w:id="1428" w:name="_ETM_Q3_342710"/>
      <w:bookmarkEnd w:id="1428"/>
      <w:r>
        <w:rPr>
          <w:rtl/>
        </w:rPr>
        <w:t xml:space="preserve">אפשר </w:t>
      </w:r>
      <w:bookmarkStart w:id="1429" w:name="_ETM_Q3_342950"/>
      <w:bookmarkEnd w:id="1429"/>
      <w:r>
        <w:rPr>
          <w:rtl/>
        </w:rPr>
        <w:t xml:space="preserve">לתקן </w:t>
      </w:r>
      <w:bookmarkStart w:id="1430" w:name="_ETM_Q3_343220"/>
      <w:bookmarkEnd w:id="1430"/>
      <w:r>
        <w:rPr>
          <w:rtl/>
        </w:rPr>
        <w:t xml:space="preserve">את </w:t>
      </w:r>
      <w:bookmarkStart w:id="1431" w:name="_ETM_Q3_343280"/>
      <w:bookmarkEnd w:id="1431"/>
      <w:r>
        <w:rPr>
          <w:rtl/>
        </w:rPr>
        <w:t>החוק</w:t>
      </w:r>
      <w:r>
        <w:rPr>
          <w:rFonts w:hint="cs"/>
          <w:rtl/>
        </w:rPr>
        <w:t>.</w:t>
      </w:r>
      <w:r>
        <w:rPr>
          <w:rtl/>
        </w:rPr>
        <w:t xml:space="preserve"> </w:t>
      </w:r>
      <w:bookmarkStart w:id="1432" w:name="_ETM_Q3_343730"/>
      <w:bookmarkEnd w:id="1432"/>
      <w:r>
        <w:rPr>
          <w:rtl/>
        </w:rPr>
        <w:t xml:space="preserve">אבל </w:t>
      </w:r>
      <w:bookmarkStart w:id="1433" w:name="_ETM_Q3_343940"/>
      <w:bookmarkEnd w:id="1433"/>
      <w:r>
        <w:rPr>
          <w:rtl/>
        </w:rPr>
        <w:t xml:space="preserve">גם </w:t>
      </w:r>
      <w:bookmarkStart w:id="1434" w:name="_ETM_Q3_344090"/>
      <w:bookmarkEnd w:id="1434"/>
      <w:r>
        <w:rPr>
          <w:rtl/>
        </w:rPr>
        <w:t xml:space="preserve">במסגרת </w:t>
      </w:r>
      <w:bookmarkStart w:id="1435" w:name="_ETM_Q3_344540"/>
      <w:bookmarkEnd w:id="1435"/>
      <w:r>
        <w:rPr>
          <w:rtl/>
        </w:rPr>
        <w:t xml:space="preserve">החוק </w:t>
      </w:r>
      <w:bookmarkStart w:id="1436" w:name="_ETM_Q3_344780"/>
      <w:bookmarkEnd w:id="1436"/>
      <w:r>
        <w:rPr>
          <w:rtl/>
        </w:rPr>
        <w:t>הקיים</w:t>
      </w:r>
      <w:r>
        <w:rPr>
          <w:rFonts w:hint="cs"/>
          <w:rtl/>
        </w:rPr>
        <w:t xml:space="preserve">, </w:t>
      </w:r>
      <w:r>
        <w:rPr>
          <w:rtl/>
        </w:rPr>
        <w:t xml:space="preserve">השר </w:t>
      </w:r>
      <w:bookmarkStart w:id="1437" w:name="_ETM_Q3_346249"/>
      <w:bookmarkEnd w:id="1437"/>
      <w:r>
        <w:rPr>
          <w:rtl/>
        </w:rPr>
        <w:t xml:space="preserve">צריך </w:t>
      </w:r>
      <w:bookmarkStart w:id="1438" w:name="_ETM_Q3_346459"/>
      <w:bookmarkEnd w:id="1438"/>
      <w:r>
        <w:rPr>
          <w:rtl/>
        </w:rPr>
        <w:t xml:space="preserve">להוציא </w:t>
      </w:r>
      <w:bookmarkStart w:id="1439" w:name="_ETM_Q3_346730"/>
      <w:bookmarkEnd w:id="1439"/>
      <w:r>
        <w:rPr>
          <w:rtl/>
        </w:rPr>
        <w:t>צו</w:t>
      </w:r>
      <w:r>
        <w:rPr>
          <w:rFonts w:hint="cs"/>
          <w:rtl/>
        </w:rPr>
        <w:t>,</w:t>
      </w:r>
      <w:r>
        <w:rPr>
          <w:rtl/>
        </w:rPr>
        <w:t xml:space="preserve"> </w:t>
      </w:r>
      <w:bookmarkStart w:id="1440" w:name="_ETM_Q3_347450"/>
      <w:bookmarkEnd w:id="1440"/>
      <w:r>
        <w:rPr>
          <w:rtl/>
        </w:rPr>
        <w:t xml:space="preserve">הוא </w:t>
      </w:r>
      <w:bookmarkStart w:id="1441" w:name="_ETM_Q3_347540"/>
      <w:bookmarkEnd w:id="1441"/>
      <w:r>
        <w:rPr>
          <w:rtl/>
        </w:rPr>
        <w:t xml:space="preserve">צריך </w:t>
      </w:r>
      <w:bookmarkStart w:id="1442" w:name="_ETM_Q3_347689"/>
      <w:bookmarkEnd w:id="1442"/>
      <w:r>
        <w:rPr>
          <w:rtl/>
        </w:rPr>
        <w:t xml:space="preserve">להביא </w:t>
      </w:r>
      <w:bookmarkStart w:id="1443" w:name="_ETM_Q3_347900"/>
      <w:bookmarkEnd w:id="1443"/>
      <w:r>
        <w:rPr>
          <w:rtl/>
        </w:rPr>
        <w:t>אות</w:t>
      </w:r>
      <w:r>
        <w:rPr>
          <w:rFonts w:hint="cs"/>
          <w:rtl/>
        </w:rPr>
        <w:t>ו</w:t>
      </w:r>
      <w:r>
        <w:rPr>
          <w:rtl/>
        </w:rPr>
        <w:t xml:space="preserve"> </w:t>
      </w:r>
      <w:bookmarkStart w:id="1444" w:name="_ETM_Q3_348079"/>
      <w:bookmarkEnd w:id="1444"/>
      <w:r>
        <w:rPr>
          <w:rtl/>
        </w:rPr>
        <w:t xml:space="preserve">לוועדת </w:t>
      </w:r>
      <w:bookmarkStart w:id="1445" w:name="_ETM_Q3_348530"/>
      <w:bookmarkStart w:id="1446" w:name="_ETM_Q3_349609"/>
      <w:bookmarkEnd w:id="1445"/>
      <w:bookmarkEnd w:id="1446"/>
      <w:r>
        <w:rPr>
          <w:rtl/>
        </w:rPr>
        <w:t>הפנים</w:t>
      </w:r>
      <w:r>
        <w:rPr>
          <w:rFonts w:hint="cs"/>
          <w:rtl/>
        </w:rPr>
        <w:t>,</w:t>
      </w:r>
      <w:r>
        <w:rPr>
          <w:rtl/>
        </w:rPr>
        <w:t xml:space="preserve"> </w:t>
      </w:r>
      <w:bookmarkStart w:id="1447" w:name="_ETM_Q3_350209"/>
      <w:bookmarkEnd w:id="1447"/>
      <w:r>
        <w:rPr>
          <w:rtl/>
        </w:rPr>
        <w:t xml:space="preserve">שם </w:t>
      </w:r>
      <w:bookmarkStart w:id="1448" w:name="_ETM_Q3_350450"/>
      <w:bookmarkEnd w:id="1448"/>
      <w:r>
        <w:rPr>
          <w:rtl/>
        </w:rPr>
        <w:t>ב-75</w:t>
      </w:r>
      <w:r>
        <w:rPr>
          <w:rFonts w:hint="cs"/>
          <w:rtl/>
        </w:rPr>
        <w:t>%</w:t>
      </w:r>
      <w:r>
        <w:rPr>
          <w:rtl/>
        </w:rPr>
        <w:t xml:space="preserve"> </w:t>
      </w:r>
      <w:bookmarkStart w:id="1449" w:name="_ETM_Q3_351139"/>
      <w:bookmarkStart w:id="1450" w:name="_ETM_Q3_351260"/>
      <w:bookmarkEnd w:id="1449"/>
      <w:bookmarkEnd w:id="1450"/>
      <w:r>
        <w:rPr>
          <w:rtl/>
        </w:rPr>
        <w:t xml:space="preserve">צריך </w:t>
      </w:r>
      <w:bookmarkStart w:id="1451" w:name="_ETM_Q3_351469"/>
      <w:bookmarkEnd w:id="1451"/>
      <w:r>
        <w:rPr>
          <w:rtl/>
        </w:rPr>
        <w:t xml:space="preserve">להצביע </w:t>
      </w:r>
      <w:bookmarkStart w:id="1452" w:name="_ETM_Q3_351859"/>
      <w:bookmarkEnd w:id="1452"/>
      <w:r>
        <w:rPr>
          <w:rtl/>
        </w:rPr>
        <w:t>בעד</w:t>
      </w:r>
      <w:r>
        <w:rPr>
          <w:rFonts w:hint="cs"/>
          <w:rtl/>
        </w:rPr>
        <w:t>,</w:t>
      </w:r>
      <w:r>
        <w:rPr>
          <w:rtl/>
        </w:rPr>
        <w:t xml:space="preserve"> </w:t>
      </w:r>
      <w:bookmarkStart w:id="1453" w:name="_ETM_Q3_352489"/>
      <w:bookmarkEnd w:id="1453"/>
      <w:r>
        <w:rPr>
          <w:rtl/>
        </w:rPr>
        <w:t>וא</w:t>
      </w:r>
      <w:r>
        <w:rPr>
          <w:rFonts w:hint="cs"/>
          <w:rtl/>
        </w:rPr>
        <w:t>ז</w:t>
      </w:r>
      <w:r>
        <w:rPr>
          <w:rtl/>
        </w:rPr>
        <w:t xml:space="preserve"> </w:t>
      </w:r>
      <w:bookmarkStart w:id="1454" w:name="_ETM_Q3_352760"/>
      <w:bookmarkEnd w:id="1454"/>
      <w:r>
        <w:rPr>
          <w:rFonts w:hint="cs"/>
          <w:rtl/>
        </w:rPr>
        <w:t>לה</w:t>
      </w:r>
      <w:r>
        <w:rPr>
          <w:rtl/>
        </w:rPr>
        <w:t xml:space="preserve">עביר </w:t>
      </w:r>
      <w:bookmarkStart w:id="1455" w:name="_ETM_Q3_352999"/>
      <w:bookmarkEnd w:id="1455"/>
      <w:r>
        <w:rPr>
          <w:rtl/>
        </w:rPr>
        <w:t xml:space="preserve">את </w:t>
      </w:r>
      <w:bookmarkStart w:id="1456" w:name="_ETM_Q3_353060"/>
      <w:bookmarkEnd w:id="1456"/>
      <w:r>
        <w:rPr>
          <w:rtl/>
        </w:rPr>
        <w:t xml:space="preserve">זה </w:t>
      </w:r>
      <w:bookmarkStart w:id="1457" w:name="_ETM_Q3_353120"/>
      <w:bookmarkEnd w:id="1457"/>
      <w:r>
        <w:rPr>
          <w:rtl/>
        </w:rPr>
        <w:t xml:space="preserve">לכנסת </w:t>
      </w:r>
      <w:bookmarkStart w:id="1458" w:name="_ETM_Q3_353540"/>
      <w:bookmarkEnd w:id="1458"/>
      <w:r>
        <w:rPr>
          <w:rtl/>
        </w:rPr>
        <w:t>להצביע</w:t>
      </w:r>
      <w:r>
        <w:rPr>
          <w:rFonts w:hint="cs"/>
          <w:rtl/>
        </w:rPr>
        <w:t>.</w:t>
      </w:r>
      <w:r>
        <w:rPr>
          <w:rtl/>
        </w:rPr>
        <w:t xml:space="preserve"> </w:t>
      </w:r>
      <w:bookmarkStart w:id="1459" w:name="_ETM_Q3_354410"/>
      <w:bookmarkEnd w:id="1459"/>
      <w:r>
        <w:rPr>
          <w:rtl/>
        </w:rPr>
        <w:t xml:space="preserve">אבל </w:t>
      </w:r>
      <w:bookmarkStart w:id="1460" w:name="_ETM_Q3_354650"/>
      <w:bookmarkEnd w:id="1460"/>
      <w:r>
        <w:rPr>
          <w:rtl/>
        </w:rPr>
        <w:t xml:space="preserve">זה </w:t>
      </w:r>
      <w:bookmarkStart w:id="1461" w:name="_ETM_Q3_354770"/>
      <w:bookmarkEnd w:id="1461"/>
      <w:r>
        <w:rPr>
          <w:rtl/>
        </w:rPr>
        <w:t xml:space="preserve">בידיים </w:t>
      </w:r>
      <w:bookmarkStart w:id="1462" w:name="_ETM_Q3_355100"/>
      <w:bookmarkEnd w:id="1462"/>
      <w:r>
        <w:rPr>
          <w:rtl/>
        </w:rPr>
        <w:t xml:space="preserve">שלך </w:t>
      </w:r>
      <w:bookmarkStart w:id="1463" w:name="_ETM_Q3_355340"/>
      <w:bookmarkEnd w:id="1463"/>
      <w:r>
        <w:rPr>
          <w:rtl/>
        </w:rPr>
        <w:t xml:space="preserve">להתחיל </w:t>
      </w:r>
      <w:bookmarkStart w:id="1464" w:name="_ETM_Q3_355700"/>
      <w:bookmarkEnd w:id="1464"/>
      <w:r>
        <w:rPr>
          <w:rtl/>
        </w:rPr>
        <w:t xml:space="preserve">את </w:t>
      </w:r>
      <w:bookmarkStart w:id="1465" w:name="_ETM_Q3_355790"/>
      <w:bookmarkEnd w:id="1465"/>
      <w:r>
        <w:rPr>
          <w:rtl/>
        </w:rPr>
        <w:t>זה</w:t>
      </w:r>
      <w:r>
        <w:rPr>
          <w:rFonts w:hint="cs"/>
          <w:rtl/>
        </w:rPr>
        <w:t>, ו</w:t>
      </w:r>
      <w:bookmarkStart w:id="1466" w:name="_ETM_Q3_356510"/>
      <w:bookmarkStart w:id="1467" w:name="_ETM_Q3_356900"/>
      <w:bookmarkEnd w:id="1466"/>
      <w:bookmarkEnd w:id="1467"/>
      <w:r>
        <w:rPr>
          <w:rtl/>
        </w:rPr>
        <w:t xml:space="preserve">בידיים </w:t>
      </w:r>
      <w:bookmarkStart w:id="1468" w:name="_ETM_Q3_357319"/>
      <w:bookmarkEnd w:id="1468"/>
      <w:r>
        <w:rPr>
          <w:rtl/>
        </w:rPr>
        <w:t xml:space="preserve">של </w:t>
      </w:r>
      <w:bookmarkStart w:id="1469" w:name="_ETM_Q3_357470"/>
      <w:bookmarkEnd w:id="1469"/>
      <w:r>
        <w:rPr>
          <w:rtl/>
        </w:rPr>
        <w:t>כולנו</w:t>
      </w:r>
      <w:r>
        <w:rPr>
          <w:rFonts w:hint="cs"/>
          <w:rtl/>
        </w:rPr>
        <w:t>,</w:t>
      </w:r>
      <w:r>
        <w:rPr>
          <w:rtl/>
        </w:rPr>
        <w:t xml:space="preserve"> </w:t>
      </w:r>
      <w:bookmarkStart w:id="1470" w:name="_ETM_Q3_358250"/>
      <w:bookmarkEnd w:id="1470"/>
      <w:r>
        <w:rPr>
          <w:rtl/>
        </w:rPr>
        <w:t xml:space="preserve">כל </w:t>
      </w:r>
      <w:bookmarkStart w:id="1471" w:name="_ETM_Q3_358550"/>
      <w:bookmarkEnd w:id="1471"/>
      <w:r>
        <w:rPr>
          <w:rtl/>
        </w:rPr>
        <w:t xml:space="preserve">מי </w:t>
      </w:r>
      <w:bookmarkStart w:id="1472" w:name="_ETM_Q3_359070"/>
      <w:bookmarkEnd w:id="1472"/>
      <w:r>
        <w:rPr>
          <w:rtl/>
        </w:rPr>
        <w:t xml:space="preserve">שחיילי </w:t>
      </w:r>
      <w:bookmarkStart w:id="1473" w:name="_ETM_Q3_359580"/>
      <w:bookmarkEnd w:id="1473"/>
      <w:r>
        <w:rPr>
          <w:rtl/>
        </w:rPr>
        <w:t xml:space="preserve">המילואים </w:t>
      </w:r>
      <w:bookmarkStart w:id="1474" w:name="_ETM_Q3_359880"/>
      <w:bookmarkEnd w:id="1474"/>
      <w:r>
        <w:rPr>
          <w:rtl/>
        </w:rPr>
        <w:t xml:space="preserve">חשובים </w:t>
      </w:r>
      <w:bookmarkStart w:id="1475" w:name="_ETM_Q3_360360"/>
      <w:bookmarkEnd w:id="1475"/>
      <w:r>
        <w:rPr>
          <w:rtl/>
        </w:rPr>
        <w:t>לו</w:t>
      </w:r>
      <w:r>
        <w:rPr>
          <w:rFonts w:hint="cs"/>
          <w:rtl/>
        </w:rPr>
        <w:t>,</w:t>
      </w:r>
      <w:r>
        <w:rPr>
          <w:rtl/>
        </w:rPr>
        <w:t xml:space="preserve"> </w:t>
      </w:r>
      <w:bookmarkStart w:id="1476" w:name="_ETM_Q3_360750"/>
      <w:bookmarkEnd w:id="1476"/>
      <w:r>
        <w:rPr>
          <w:rtl/>
        </w:rPr>
        <w:t xml:space="preserve">להראות </w:t>
      </w:r>
      <w:bookmarkStart w:id="1477" w:name="_ETM_Q3_361290"/>
      <w:bookmarkEnd w:id="1477"/>
      <w:r>
        <w:rPr>
          <w:rtl/>
        </w:rPr>
        <w:t>ל</w:t>
      </w:r>
      <w:r>
        <w:rPr>
          <w:rFonts w:hint="cs"/>
          <w:rtl/>
        </w:rPr>
        <w:t>הם,</w:t>
      </w:r>
      <w:r>
        <w:rPr>
          <w:rtl/>
        </w:rPr>
        <w:t xml:space="preserve"> </w:t>
      </w:r>
      <w:bookmarkStart w:id="1478" w:name="_ETM_Q3_361380"/>
      <w:bookmarkEnd w:id="1478"/>
      <w:r>
        <w:rPr>
          <w:rtl/>
        </w:rPr>
        <w:t xml:space="preserve">גם </w:t>
      </w:r>
      <w:bookmarkStart w:id="1479" w:name="_ETM_Q3_361560"/>
      <w:bookmarkEnd w:id="1479"/>
      <w:r>
        <w:rPr>
          <w:rtl/>
        </w:rPr>
        <w:t xml:space="preserve">אם </w:t>
      </w:r>
      <w:bookmarkStart w:id="1480" w:name="_ETM_Q3_361889"/>
      <w:bookmarkStart w:id="1481" w:name="_ETM_Q3_362100"/>
      <w:bookmarkStart w:id="1482" w:name="_ETM_Q3_362150"/>
      <w:bookmarkStart w:id="1483" w:name="_ETM_Q3_362299"/>
      <w:bookmarkEnd w:id="1480"/>
      <w:bookmarkEnd w:id="1481"/>
      <w:bookmarkEnd w:id="1482"/>
      <w:bookmarkEnd w:id="1483"/>
      <w:r>
        <w:rPr>
          <w:rFonts w:hint="cs"/>
          <w:rtl/>
        </w:rPr>
        <w:t xml:space="preserve">הם </w:t>
      </w:r>
      <w:r>
        <w:rPr>
          <w:rtl/>
        </w:rPr>
        <w:t>המיעוט</w:t>
      </w:r>
      <w:r>
        <w:rPr>
          <w:rFonts w:hint="cs"/>
          <w:rtl/>
        </w:rPr>
        <w:t>,</w:t>
      </w:r>
      <w:r>
        <w:rPr>
          <w:rtl/>
        </w:rPr>
        <w:t xml:space="preserve"> </w:t>
      </w:r>
      <w:bookmarkStart w:id="1484" w:name="_ETM_Q3_363019"/>
      <w:bookmarkEnd w:id="1484"/>
      <w:r>
        <w:rPr>
          <w:rtl/>
        </w:rPr>
        <w:t xml:space="preserve">להראות </w:t>
      </w:r>
      <w:bookmarkStart w:id="1485" w:name="_ETM_Q3_363409"/>
      <w:bookmarkEnd w:id="1485"/>
      <w:r>
        <w:rPr>
          <w:rtl/>
        </w:rPr>
        <w:t>להם</w:t>
      </w:r>
      <w:r>
        <w:rPr>
          <w:rFonts w:hint="cs"/>
          <w:rtl/>
        </w:rPr>
        <w:t>:</w:t>
      </w:r>
      <w:r>
        <w:rPr>
          <w:rtl/>
        </w:rPr>
        <w:t xml:space="preserve"> </w:t>
      </w:r>
      <w:bookmarkStart w:id="1486" w:name="_ETM_Q3_364069"/>
      <w:bookmarkEnd w:id="1486"/>
      <w:r>
        <w:rPr>
          <w:rtl/>
        </w:rPr>
        <w:t xml:space="preserve">אנחנו </w:t>
      </w:r>
      <w:bookmarkStart w:id="1487" w:name="_ETM_Q3_364819"/>
      <w:bookmarkEnd w:id="1487"/>
      <w:r>
        <w:rPr>
          <w:rFonts w:hint="cs"/>
          <w:rtl/>
        </w:rPr>
        <w:t xml:space="preserve">כמדינה </w:t>
      </w:r>
      <w:r>
        <w:rPr>
          <w:rtl/>
        </w:rPr>
        <w:t xml:space="preserve">שלחנו </w:t>
      </w:r>
      <w:bookmarkStart w:id="1488" w:name="_ETM_Q3_365209"/>
      <w:bookmarkStart w:id="1489" w:name="_ETM_Q3_365590"/>
      <w:bookmarkEnd w:id="1488"/>
      <w:bookmarkEnd w:id="1489"/>
      <w:r>
        <w:rPr>
          <w:rtl/>
        </w:rPr>
        <w:t>אתכם</w:t>
      </w:r>
      <w:bookmarkStart w:id="1490" w:name="_ETM_Q3_365860"/>
      <w:bookmarkEnd w:id="1490"/>
      <w:r>
        <w:rPr>
          <w:rtl/>
        </w:rPr>
        <w:t xml:space="preserve"> </w:t>
      </w:r>
      <w:bookmarkStart w:id="1491" w:name="_ETM_Q3_366730"/>
      <w:bookmarkEnd w:id="1491"/>
      <w:r>
        <w:rPr>
          <w:rtl/>
        </w:rPr>
        <w:t xml:space="preserve">בצו </w:t>
      </w:r>
      <w:bookmarkStart w:id="1492" w:name="_ETM_Q3_367120"/>
      <w:bookmarkEnd w:id="1492"/>
      <w:r>
        <w:rPr>
          <w:rtl/>
        </w:rPr>
        <w:t xml:space="preserve">8 </w:t>
      </w:r>
      <w:bookmarkStart w:id="1493" w:name="_ETM_Q3_368440"/>
      <w:bookmarkEnd w:id="1493"/>
      <w:r>
        <w:rPr>
          <w:rtl/>
        </w:rPr>
        <w:t>לשם</w:t>
      </w:r>
      <w:r>
        <w:rPr>
          <w:rFonts w:hint="cs"/>
          <w:rtl/>
        </w:rPr>
        <w:t>,</w:t>
      </w:r>
      <w:r>
        <w:rPr>
          <w:rtl/>
        </w:rPr>
        <w:t xml:space="preserve"> </w:t>
      </w:r>
      <w:bookmarkStart w:id="1494" w:name="_ETM_Q3_369040"/>
      <w:bookmarkEnd w:id="1494"/>
      <w:r>
        <w:rPr>
          <w:rtl/>
        </w:rPr>
        <w:t xml:space="preserve">אתם </w:t>
      </w:r>
      <w:bookmarkStart w:id="1495" w:name="_ETM_Q3_369220"/>
      <w:bookmarkEnd w:id="1495"/>
      <w:r>
        <w:rPr>
          <w:rtl/>
        </w:rPr>
        <w:t xml:space="preserve">יכולים </w:t>
      </w:r>
      <w:bookmarkStart w:id="1496" w:name="_ETM_Q3_369490"/>
      <w:bookmarkEnd w:id="1496"/>
      <w:r>
        <w:rPr>
          <w:rtl/>
        </w:rPr>
        <w:t>להי</w:t>
      </w:r>
      <w:r>
        <w:rPr>
          <w:rFonts w:hint="cs"/>
          <w:rtl/>
        </w:rPr>
        <w:t>הרג</w:t>
      </w:r>
      <w:r>
        <w:rPr>
          <w:rtl/>
        </w:rPr>
        <w:t xml:space="preserve"> </w:t>
      </w:r>
      <w:bookmarkStart w:id="1497" w:name="_ETM_Q3_369850"/>
      <w:bookmarkEnd w:id="1497"/>
      <w:r>
        <w:rPr>
          <w:rtl/>
        </w:rPr>
        <w:t>שם</w:t>
      </w:r>
      <w:r>
        <w:rPr>
          <w:rFonts w:hint="cs"/>
          <w:rtl/>
        </w:rPr>
        <w:t>,</w:t>
      </w:r>
      <w:r>
        <w:rPr>
          <w:rtl/>
        </w:rPr>
        <w:t xml:space="preserve"> </w:t>
      </w:r>
      <w:bookmarkStart w:id="1498" w:name="_ETM_Q3_370030"/>
      <w:bookmarkEnd w:id="1498"/>
      <w:r>
        <w:rPr>
          <w:rtl/>
        </w:rPr>
        <w:t xml:space="preserve">שלחנו </w:t>
      </w:r>
      <w:bookmarkStart w:id="1499" w:name="_ETM_Q3_370450"/>
      <w:bookmarkEnd w:id="1499"/>
      <w:r>
        <w:rPr>
          <w:rtl/>
        </w:rPr>
        <w:t>אתכם</w:t>
      </w:r>
      <w:r>
        <w:rPr>
          <w:rFonts w:hint="cs"/>
          <w:rtl/>
        </w:rPr>
        <w:t xml:space="preserve"> –</w:t>
      </w:r>
      <w:r>
        <w:rPr>
          <w:rtl/>
        </w:rPr>
        <w:t xml:space="preserve"> </w:t>
      </w:r>
      <w:bookmarkStart w:id="1500" w:name="_ETM_Q3_370690"/>
      <w:bookmarkEnd w:id="1500"/>
      <w:r>
        <w:rPr>
          <w:rtl/>
        </w:rPr>
        <w:t xml:space="preserve">אנחנו </w:t>
      </w:r>
      <w:bookmarkStart w:id="1501" w:name="_ETM_Q3_371050"/>
      <w:bookmarkEnd w:id="1501"/>
      <w:r>
        <w:rPr>
          <w:rtl/>
        </w:rPr>
        <w:t xml:space="preserve">נשמור </w:t>
      </w:r>
      <w:bookmarkStart w:id="1502" w:name="_ETM_Q3_371440"/>
      <w:bookmarkEnd w:id="1502"/>
      <w:r>
        <w:rPr>
          <w:rFonts w:hint="cs"/>
          <w:rtl/>
        </w:rPr>
        <w:t>ע</w:t>
      </w:r>
      <w:r>
        <w:rPr>
          <w:rtl/>
        </w:rPr>
        <w:t xml:space="preserve">ליכם </w:t>
      </w:r>
      <w:bookmarkStart w:id="1503" w:name="_ETM_Q3_371740"/>
      <w:bookmarkEnd w:id="1503"/>
      <w:r>
        <w:rPr>
          <w:rtl/>
        </w:rPr>
        <w:t xml:space="preserve">גם </w:t>
      </w:r>
      <w:bookmarkStart w:id="1504" w:name="_ETM_Q3_371950"/>
      <w:bookmarkEnd w:id="1504"/>
      <w:r>
        <w:rPr>
          <w:rtl/>
        </w:rPr>
        <w:t>בעורף</w:t>
      </w:r>
      <w:r>
        <w:rPr>
          <w:rFonts w:hint="cs"/>
          <w:rtl/>
        </w:rPr>
        <w:t>,</w:t>
      </w:r>
      <w:r>
        <w:rPr>
          <w:rtl/>
        </w:rPr>
        <w:t xml:space="preserve"> </w:t>
      </w:r>
      <w:bookmarkStart w:id="1505" w:name="_ETM_Q3_372580"/>
      <w:bookmarkEnd w:id="1505"/>
      <w:r>
        <w:rPr>
          <w:rtl/>
        </w:rPr>
        <w:t xml:space="preserve">וכל </w:t>
      </w:r>
      <w:bookmarkStart w:id="1506" w:name="_ETM_Q3_372850"/>
      <w:bookmarkEnd w:id="1506"/>
      <w:r>
        <w:rPr>
          <w:rtl/>
        </w:rPr>
        <w:t xml:space="preserve">מי </w:t>
      </w:r>
      <w:bookmarkStart w:id="1507" w:name="_ETM_Q3_372970"/>
      <w:bookmarkEnd w:id="1507"/>
      <w:r>
        <w:rPr>
          <w:rtl/>
        </w:rPr>
        <w:t xml:space="preserve">שרוצה </w:t>
      </w:r>
      <w:bookmarkStart w:id="1508" w:name="_ETM_Q3_373270"/>
      <w:bookmarkEnd w:id="1508"/>
      <w:r>
        <w:rPr>
          <w:rtl/>
        </w:rPr>
        <w:t xml:space="preserve">להתמודד </w:t>
      </w:r>
      <w:bookmarkStart w:id="1509" w:name="_ETM_Q3_373780"/>
      <w:bookmarkEnd w:id="1509"/>
      <w:r>
        <w:rPr>
          <w:rtl/>
        </w:rPr>
        <w:t xml:space="preserve">יוכל </w:t>
      </w:r>
      <w:bookmarkStart w:id="1510" w:name="_ETM_Q3_374050"/>
      <w:bookmarkEnd w:id="1510"/>
      <w:r>
        <w:rPr>
          <w:rtl/>
        </w:rPr>
        <w:t xml:space="preserve">לעשות </w:t>
      </w:r>
      <w:bookmarkStart w:id="1511" w:name="_ETM_Q3_374320"/>
      <w:bookmarkEnd w:id="1511"/>
      <w:r>
        <w:rPr>
          <w:rtl/>
        </w:rPr>
        <w:t xml:space="preserve">את </w:t>
      </w:r>
      <w:bookmarkStart w:id="1512" w:name="_ETM_Q3_374410"/>
      <w:bookmarkEnd w:id="1512"/>
      <w:r>
        <w:rPr>
          <w:rtl/>
        </w:rPr>
        <w:t>זה</w:t>
      </w:r>
      <w:r>
        <w:rPr>
          <w:rFonts w:hint="cs"/>
          <w:rtl/>
        </w:rPr>
        <w:t>,</w:t>
      </w:r>
      <w:r>
        <w:rPr>
          <w:rtl/>
        </w:rPr>
        <w:t xml:space="preserve"> </w:t>
      </w:r>
      <w:bookmarkStart w:id="1513" w:name="_ETM_Q3_374470"/>
      <w:bookmarkEnd w:id="1513"/>
      <w:r>
        <w:rPr>
          <w:rtl/>
        </w:rPr>
        <w:t xml:space="preserve">בצורה </w:t>
      </w:r>
      <w:bookmarkStart w:id="1514" w:name="_ETM_Q3_374800"/>
      <w:bookmarkEnd w:id="1514"/>
      <w:r>
        <w:rPr>
          <w:rtl/>
        </w:rPr>
        <w:t xml:space="preserve">הכי </w:t>
      </w:r>
      <w:bookmarkStart w:id="1515" w:name="_ETM_Q3_374980"/>
      <w:bookmarkEnd w:id="1515"/>
      <w:r>
        <w:rPr>
          <w:rtl/>
        </w:rPr>
        <w:t>ברורה</w:t>
      </w:r>
      <w:r>
        <w:rPr>
          <w:rFonts w:hint="cs"/>
          <w:rtl/>
        </w:rPr>
        <w:t>.</w:t>
      </w:r>
      <w:r>
        <w:rPr>
          <w:rtl/>
        </w:rPr>
        <w:t xml:space="preserve"> </w:t>
      </w:r>
      <w:bookmarkStart w:id="1516" w:name="_ETM_Q3_375460"/>
      <w:bookmarkEnd w:id="1516"/>
    </w:p>
    <w:p w:rsidR="009D7120" w:rsidRDefault="009D7120" w:rsidP="00582F65">
      <w:pPr>
        <w:rPr>
          <w:rtl/>
        </w:rPr>
      </w:pPr>
      <w:bookmarkStart w:id="1517" w:name="_ETM_Q3_374065"/>
      <w:bookmarkStart w:id="1518" w:name="_ETM_Q3_374165"/>
      <w:bookmarkEnd w:id="1517"/>
      <w:bookmarkEnd w:id="1518"/>
    </w:p>
    <w:p w:rsidR="009D7120" w:rsidRDefault="009D7120" w:rsidP="0014703F">
      <w:pPr>
        <w:rPr>
          <w:rtl/>
        </w:rPr>
      </w:pPr>
      <w:bookmarkStart w:id="1519" w:name="_ETM_Q3_374240"/>
      <w:bookmarkStart w:id="1520" w:name="_ETM_Q3_374310"/>
      <w:bookmarkEnd w:id="1519"/>
      <w:bookmarkEnd w:id="1520"/>
      <w:r>
        <w:rPr>
          <w:rtl/>
        </w:rPr>
        <w:t xml:space="preserve">ולכן </w:t>
      </w:r>
      <w:bookmarkStart w:id="1521" w:name="_ETM_Q3_375880"/>
      <w:bookmarkEnd w:id="1521"/>
      <w:r>
        <w:rPr>
          <w:rtl/>
        </w:rPr>
        <w:t xml:space="preserve">שאלתי </w:t>
      </w:r>
      <w:bookmarkStart w:id="1522" w:name="_ETM_Q3_376270"/>
      <w:bookmarkEnd w:id="1522"/>
      <w:r>
        <w:rPr>
          <w:rtl/>
        </w:rPr>
        <w:t>אליך</w:t>
      </w:r>
      <w:r>
        <w:rPr>
          <w:rFonts w:hint="cs"/>
          <w:rtl/>
        </w:rPr>
        <w:t>,</w:t>
      </w:r>
      <w:r>
        <w:rPr>
          <w:rtl/>
        </w:rPr>
        <w:t xml:space="preserve"> </w:t>
      </w:r>
      <w:bookmarkStart w:id="1523" w:name="_ETM_Q3_376870"/>
      <w:bookmarkEnd w:id="1523"/>
      <w:r>
        <w:rPr>
          <w:rtl/>
        </w:rPr>
        <w:t>סוף</w:t>
      </w:r>
      <w:bookmarkStart w:id="1524" w:name="_ETM_Q3_377110"/>
      <w:bookmarkEnd w:id="1524"/>
      <w:r>
        <w:rPr>
          <w:rFonts w:hint="cs"/>
          <w:rtl/>
        </w:rPr>
        <w:t>-</w:t>
      </w:r>
      <w:r>
        <w:rPr>
          <w:rtl/>
        </w:rPr>
        <w:t>סוף</w:t>
      </w:r>
      <w:r>
        <w:rPr>
          <w:rFonts w:hint="cs"/>
          <w:rtl/>
        </w:rPr>
        <w:t>,</w:t>
      </w:r>
      <w:r>
        <w:rPr>
          <w:rtl/>
        </w:rPr>
        <w:t xml:space="preserve"> </w:t>
      </w:r>
      <w:bookmarkStart w:id="1525" w:name="_ETM_Q3_377650"/>
      <w:bookmarkEnd w:id="1525"/>
      <w:r>
        <w:rPr>
          <w:rtl/>
        </w:rPr>
        <w:t>ה</w:t>
      </w:r>
      <w:r>
        <w:rPr>
          <w:rFonts w:hint="cs"/>
          <w:rtl/>
        </w:rPr>
        <w:t>יא</w:t>
      </w:r>
      <w:r>
        <w:rPr>
          <w:rtl/>
        </w:rPr>
        <w:t xml:space="preserve"> </w:t>
      </w:r>
      <w:bookmarkStart w:id="1526" w:name="_ETM_Q3_378449"/>
      <w:bookmarkEnd w:id="1526"/>
      <w:r>
        <w:rPr>
          <w:rtl/>
        </w:rPr>
        <w:t xml:space="preserve">מדוע </w:t>
      </w:r>
      <w:bookmarkStart w:id="1527" w:name="_ETM_Q3_379199"/>
      <w:bookmarkEnd w:id="1527"/>
      <w:r>
        <w:rPr>
          <w:rtl/>
        </w:rPr>
        <w:t xml:space="preserve">אתה </w:t>
      </w:r>
      <w:bookmarkStart w:id="1528" w:name="_ETM_Q3_379409"/>
      <w:bookmarkEnd w:id="1528"/>
      <w:r>
        <w:rPr>
          <w:rtl/>
        </w:rPr>
        <w:t xml:space="preserve">לא </w:t>
      </w:r>
      <w:bookmarkStart w:id="1529" w:name="_ETM_Q3_379499"/>
      <w:bookmarkEnd w:id="1529"/>
      <w:r>
        <w:rPr>
          <w:rtl/>
        </w:rPr>
        <w:t xml:space="preserve">מפעיל </w:t>
      </w:r>
      <w:bookmarkStart w:id="1530" w:name="_ETM_Q3_380279"/>
      <w:bookmarkEnd w:id="1530"/>
      <w:r>
        <w:rPr>
          <w:rtl/>
        </w:rPr>
        <w:t xml:space="preserve">את </w:t>
      </w:r>
      <w:bookmarkStart w:id="1531" w:name="_ETM_Q3_380430"/>
      <w:bookmarkEnd w:id="1531"/>
      <w:r>
        <w:rPr>
          <w:rtl/>
        </w:rPr>
        <w:t xml:space="preserve">היכולת </w:t>
      </w:r>
      <w:bookmarkStart w:id="1532" w:name="_ETM_Q3_380790"/>
      <w:bookmarkEnd w:id="1532"/>
      <w:r>
        <w:rPr>
          <w:rtl/>
        </w:rPr>
        <w:t>שלך</w:t>
      </w:r>
      <w:r>
        <w:rPr>
          <w:rFonts w:hint="cs"/>
          <w:rtl/>
        </w:rPr>
        <w:t>,</w:t>
      </w:r>
      <w:r>
        <w:rPr>
          <w:rtl/>
        </w:rPr>
        <w:t xml:space="preserve"> </w:t>
      </w:r>
      <w:bookmarkStart w:id="1533" w:name="_ETM_Q3_382980"/>
      <w:bookmarkEnd w:id="1533"/>
      <w:r>
        <w:rPr>
          <w:rtl/>
        </w:rPr>
        <w:t xml:space="preserve">על </w:t>
      </w:r>
      <w:bookmarkStart w:id="1534" w:name="_ETM_Q3_383100"/>
      <w:bookmarkEnd w:id="1534"/>
      <w:r>
        <w:rPr>
          <w:rtl/>
        </w:rPr>
        <w:t xml:space="preserve">פי </w:t>
      </w:r>
      <w:bookmarkStart w:id="1535" w:name="_ETM_Q3_383580"/>
      <w:bookmarkEnd w:id="1535"/>
      <w:r>
        <w:rPr>
          <w:rtl/>
        </w:rPr>
        <w:t>אותו</w:t>
      </w:r>
      <w:r>
        <w:rPr>
          <w:rFonts w:hint="cs"/>
          <w:rtl/>
        </w:rPr>
        <w:t xml:space="preserve"> סעיף</w:t>
      </w:r>
      <w:bookmarkStart w:id="1536" w:name="_ETM_Q3_385966"/>
      <w:bookmarkStart w:id="1537" w:name="_ETM_Q3_386088"/>
      <w:bookmarkEnd w:id="1536"/>
      <w:bookmarkEnd w:id="1537"/>
      <w:r>
        <w:rPr>
          <w:rFonts w:hint="cs"/>
          <w:rtl/>
        </w:rPr>
        <w:t xml:space="preserve">, אותו </w:t>
      </w:r>
      <w:bookmarkStart w:id="1538" w:name="_ETM_Q3_389039"/>
      <w:bookmarkStart w:id="1539" w:name="_ETM_Q3_383880"/>
      <w:bookmarkStart w:id="1540" w:name="_ETM_Q3_384330"/>
      <w:bookmarkStart w:id="1541" w:name="_ETM_Q3_384660"/>
      <w:bookmarkEnd w:id="1538"/>
      <w:bookmarkEnd w:id="1539"/>
      <w:bookmarkEnd w:id="1540"/>
      <w:bookmarkEnd w:id="1541"/>
      <w:r>
        <w:rPr>
          <w:rtl/>
        </w:rPr>
        <w:t xml:space="preserve">חוק </w:t>
      </w:r>
      <w:bookmarkStart w:id="1542" w:name="_ETM_Q3_385180"/>
      <w:bookmarkEnd w:id="1542"/>
      <w:r>
        <w:rPr>
          <w:rtl/>
        </w:rPr>
        <w:t xml:space="preserve">שקבענו </w:t>
      </w:r>
      <w:bookmarkStart w:id="1543" w:name="_ETM_Q3_385689"/>
      <w:bookmarkEnd w:id="1543"/>
      <w:r>
        <w:rPr>
          <w:rtl/>
        </w:rPr>
        <w:t xml:space="preserve">ותיקנו </w:t>
      </w:r>
      <w:bookmarkStart w:id="1544" w:name="_ETM_Q3_386139"/>
      <w:bookmarkEnd w:id="1544"/>
      <w:r>
        <w:rPr>
          <w:rtl/>
        </w:rPr>
        <w:t xml:space="preserve">בכנסת </w:t>
      </w:r>
      <w:bookmarkStart w:id="1545" w:name="_ETM_Q3_386559"/>
      <w:bookmarkEnd w:id="1545"/>
      <w:r>
        <w:rPr>
          <w:rtl/>
        </w:rPr>
        <w:t>פה</w:t>
      </w:r>
      <w:r>
        <w:rPr>
          <w:rFonts w:hint="cs"/>
          <w:rtl/>
        </w:rPr>
        <w:t>,</w:t>
      </w:r>
      <w:r>
        <w:rPr>
          <w:rtl/>
        </w:rPr>
        <w:t xml:space="preserve"> </w:t>
      </w:r>
      <w:bookmarkStart w:id="1546" w:name="_ETM_Q3_387249"/>
      <w:bookmarkEnd w:id="1546"/>
      <w:r>
        <w:rPr>
          <w:rtl/>
        </w:rPr>
        <w:t xml:space="preserve">כן </w:t>
      </w:r>
      <w:bookmarkStart w:id="1547" w:name="_ETM_Q3_387879"/>
      <w:bookmarkEnd w:id="1547"/>
      <w:r>
        <w:rPr>
          <w:rtl/>
        </w:rPr>
        <w:t xml:space="preserve">להעביר </w:t>
      </w:r>
      <w:bookmarkStart w:id="1548" w:name="_ETM_Q3_388450"/>
      <w:bookmarkEnd w:id="1548"/>
      <w:r>
        <w:rPr>
          <w:rtl/>
        </w:rPr>
        <w:t xml:space="preserve">את </w:t>
      </w:r>
      <w:bookmarkStart w:id="1549" w:name="_ETM_Q3_388540"/>
      <w:bookmarkEnd w:id="1549"/>
      <w:r>
        <w:rPr>
          <w:rtl/>
        </w:rPr>
        <w:t xml:space="preserve">הבחירות </w:t>
      </w:r>
      <w:bookmarkStart w:id="1550" w:name="_ETM_Q3_388840"/>
      <w:bookmarkEnd w:id="1550"/>
      <w:r>
        <w:rPr>
          <w:rtl/>
        </w:rPr>
        <w:t>ל</w:t>
      </w:r>
      <w:bookmarkStart w:id="1551" w:name="_ETM_Q3_389499"/>
      <w:bookmarkEnd w:id="1551"/>
      <w:r>
        <w:rPr>
          <w:rtl/>
        </w:rPr>
        <w:t xml:space="preserve">-27 </w:t>
      </w:r>
      <w:bookmarkStart w:id="1552" w:name="_ETM_Q3_390069"/>
      <w:bookmarkEnd w:id="1552"/>
      <w:r>
        <w:rPr>
          <w:rFonts w:hint="cs"/>
          <w:rtl/>
        </w:rPr>
        <w:t>ב</w:t>
      </w:r>
      <w:r>
        <w:rPr>
          <w:rtl/>
        </w:rPr>
        <w:t>פברואר</w:t>
      </w:r>
      <w:r>
        <w:rPr>
          <w:rFonts w:hint="cs"/>
          <w:rtl/>
        </w:rPr>
        <w:t>,</w:t>
      </w:r>
      <w:r>
        <w:rPr>
          <w:rtl/>
        </w:rPr>
        <w:t xml:space="preserve"> </w:t>
      </w:r>
      <w:bookmarkStart w:id="1553" w:name="_ETM_Q3_390519"/>
      <w:bookmarkEnd w:id="1553"/>
      <w:r>
        <w:rPr>
          <w:rtl/>
        </w:rPr>
        <w:t xml:space="preserve">לפחות </w:t>
      </w:r>
      <w:bookmarkStart w:id="1554" w:name="_ETM_Q3_391029"/>
      <w:bookmarkEnd w:id="1554"/>
      <w:r>
        <w:rPr>
          <w:rtl/>
        </w:rPr>
        <w:t xml:space="preserve">את </w:t>
      </w:r>
      <w:bookmarkStart w:id="1555" w:name="_ETM_Q3_391150"/>
      <w:bookmarkEnd w:id="1555"/>
      <w:r>
        <w:rPr>
          <w:rtl/>
        </w:rPr>
        <w:t>זה</w:t>
      </w:r>
      <w:r>
        <w:rPr>
          <w:rFonts w:hint="cs"/>
          <w:rtl/>
        </w:rPr>
        <w:t>,</w:t>
      </w:r>
      <w:r>
        <w:rPr>
          <w:rtl/>
        </w:rPr>
        <w:t xml:space="preserve"> </w:t>
      </w:r>
      <w:bookmarkStart w:id="1556" w:name="_ETM_Q3_391850"/>
      <w:bookmarkEnd w:id="1556"/>
      <w:r>
        <w:rPr>
          <w:rtl/>
        </w:rPr>
        <w:t xml:space="preserve">ואחר </w:t>
      </w:r>
      <w:bookmarkStart w:id="1557" w:name="_ETM_Q3_392120"/>
      <w:bookmarkEnd w:id="1557"/>
      <w:r>
        <w:rPr>
          <w:rtl/>
        </w:rPr>
        <w:t xml:space="preserve">כך </w:t>
      </w:r>
      <w:bookmarkStart w:id="1558" w:name="_ETM_Q3_392240"/>
      <w:bookmarkEnd w:id="1558"/>
      <w:r>
        <w:rPr>
          <w:rFonts w:hint="cs"/>
          <w:rtl/>
        </w:rPr>
        <w:t xml:space="preserve">כבר </w:t>
      </w:r>
      <w:r>
        <w:rPr>
          <w:rtl/>
        </w:rPr>
        <w:t xml:space="preserve">נראה </w:t>
      </w:r>
      <w:bookmarkStart w:id="1559" w:name="_ETM_Q3_392540"/>
      <w:bookmarkEnd w:id="1559"/>
      <w:r>
        <w:rPr>
          <w:rtl/>
        </w:rPr>
        <w:t xml:space="preserve">מה </w:t>
      </w:r>
      <w:bookmarkStart w:id="1560" w:name="_ETM_Q3_392690"/>
      <w:bookmarkEnd w:id="1560"/>
      <w:r>
        <w:rPr>
          <w:rtl/>
        </w:rPr>
        <w:t>לעשות</w:t>
      </w:r>
      <w:r>
        <w:rPr>
          <w:rFonts w:hint="cs"/>
          <w:rtl/>
        </w:rPr>
        <w:t>.</w:t>
      </w:r>
      <w:r>
        <w:rPr>
          <w:rtl/>
        </w:rPr>
        <w:t xml:space="preserve"> </w:t>
      </w:r>
      <w:bookmarkStart w:id="1561" w:name="_ETM_Q3_393260"/>
      <w:bookmarkEnd w:id="1561"/>
      <w:r>
        <w:rPr>
          <w:rtl/>
        </w:rPr>
        <w:t xml:space="preserve">זה </w:t>
      </w:r>
      <w:bookmarkStart w:id="1562" w:name="_ETM_Q3_393470"/>
      <w:bookmarkEnd w:id="1562"/>
      <w:r>
        <w:rPr>
          <w:rtl/>
        </w:rPr>
        <w:t xml:space="preserve">בידיים </w:t>
      </w:r>
      <w:bookmarkStart w:id="1563" w:name="_ETM_Q3_393800"/>
      <w:bookmarkEnd w:id="1563"/>
      <w:r>
        <w:rPr>
          <w:rtl/>
        </w:rPr>
        <w:t>שלך</w:t>
      </w:r>
      <w:r>
        <w:rPr>
          <w:rFonts w:hint="cs"/>
          <w:rtl/>
        </w:rPr>
        <w:t>.</w:t>
      </w:r>
      <w:r>
        <w:rPr>
          <w:rtl/>
        </w:rPr>
        <w:t xml:space="preserve"> </w:t>
      </w:r>
      <w:bookmarkStart w:id="1564" w:name="_ETM_Q3_394040"/>
      <w:bookmarkEnd w:id="1564"/>
      <w:r>
        <w:rPr>
          <w:rtl/>
        </w:rPr>
        <w:t xml:space="preserve">מדוע </w:t>
      </w:r>
      <w:bookmarkStart w:id="1565" w:name="_ETM_Q3_394370"/>
      <w:bookmarkEnd w:id="1565"/>
      <w:r>
        <w:rPr>
          <w:rtl/>
        </w:rPr>
        <w:t xml:space="preserve">אתה </w:t>
      </w:r>
      <w:bookmarkStart w:id="1566" w:name="_ETM_Q3_394490"/>
      <w:bookmarkEnd w:id="1566"/>
      <w:r>
        <w:rPr>
          <w:rtl/>
        </w:rPr>
        <w:t xml:space="preserve">לא </w:t>
      </w:r>
      <w:bookmarkStart w:id="1567" w:name="_ETM_Q3_394580"/>
      <w:bookmarkEnd w:id="1567"/>
      <w:r>
        <w:rPr>
          <w:rtl/>
        </w:rPr>
        <w:t xml:space="preserve">עושה </w:t>
      </w:r>
      <w:bookmarkStart w:id="1568" w:name="_ETM_Q3_394790"/>
      <w:bookmarkEnd w:id="1568"/>
      <w:r>
        <w:rPr>
          <w:rtl/>
        </w:rPr>
        <w:t>זאת</w:t>
      </w:r>
      <w:r>
        <w:rPr>
          <w:rFonts w:hint="cs"/>
          <w:rtl/>
        </w:rPr>
        <w:t>?</w:t>
      </w:r>
    </w:p>
    <w:p w:rsidR="009D7120" w:rsidRDefault="009D7120" w:rsidP="00582F65">
      <w:pPr>
        <w:rPr>
          <w:rtl/>
        </w:rPr>
      </w:pPr>
      <w:bookmarkStart w:id="1569" w:name="_ETM_Q3_392347"/>
      <w:bookmarkEnd w:id="1569"/>
    </w:p>
    <w:p w:rsidR="009D7120" w:rsidRDefault="009D7120" w:rsidP="00582F65">
      <w:pPr>
        <w:pStyle w:val="af6"/>
        <w:keepNext/>
        <w:rPr>
          <w:rtl/>
        </w:rPr>
      </w:pPr>
      <w:bookmarkStart w:id="1570" w:name="ET_yor_6423_20"/>
      <w:r w:rsidRPr="00BC0992">
        <w:rPr>
          <w:rStyle w:val="TagStyle"/>
          <w:rtl/>
        </w:rPr>
        <w:t xml:space="preserve"> &lt;&lt; יור &gt;&gt; </w:t>
      </w:r>
      <w:r>
        <w:rPr>
          <w:rtl/>
        </w:rPr>
        <w:t>היו"ר אמיר אוחנה:</w:t>
      </w:r>
      <w:r w:rsidRPr="00BC0992">
        <w:rPr>
          <w:rStyle w:val="TagStyle"/>
          <w:rtl/>
        </w:rPr>
        <w:t xml:space="preserve"> &lt;&lt; יור &gt;&gt;</w:t>
      </w:r>
      <w:r>
        <w:rPr>
          <w:rtl/>
        </w:rPr>
        <w:t xml:space="preserve"> </w:t>
      </w:r>
      <w:bookmarkEnd w:id="1570"/>
    </w:p>
    <w:p w:rsidR="009D7120" w:rsidRDefault="009D7120" w:rsidP="00B0453D">
      <w:pPr>
        <w:rPr>
          <w:rtl/>
        </w:rPr>
      </w:pPr>
    </w:p>
    <w:p w:rsidR="009D7120" w:rsidRDefault="009D7120" w:rsidP="00582F65">
      <w:pPr>
        <w:rPr>
          <w:rtl/>
        </w:rPr>
      </w:pPr>
      <w:bookmarkStart w:id="1571" w:name="_ETM_Q3_393751"/>
      <w:bookmarkStart w:id="1572" w:name="_ETM_Q3_395090"/>
      <w:bookmarkEnd w:id="1571"/>
      <w:bookmarkEnd w:id="1572"/>
      <w:r>
        <w:rPr>
          <w:rtl/>
        </w:rPr>
        <w:t>תודה</w:t>
      </w:r>
      <w:r>
        <w:rPr>
          <w:rFonts w:hint="cs"/>
          <w:rtl/>
        </w:rPr>
        <w:t>.</w:t>
      </w:r>
      <w:r>
        <w:rPr>
          <w:rtl/>
        </w:rPr>
        <w:t xml:space="preserve"> </w:t>
      </w:r>
      <w:bookmarkStart w:id="1573" w:name="_ETM_Q3_395390"/>
      <w:bookmarkEnd w:id="1573"/>
      <w:r>
        <w:rPr>
          <w:rtl/>
        </w:rPr>
        <w:t xml:space="preserve">בטרם </w:t>
      </w:r>
      <w:bookmarkStart w:id="1574" w:name="_ETM_Q3_395930"/>
      <w:bookmarkEnd w:id="1574"/>
      <w:r>
        <w:rPr>
          <w:rtl/>
        </w:rPr>
        <w:t xml:space="preserve">השר </w:t>
      </w:r>
      <w:bookmarkStart w:id="1575" w:name="_ETM_Q3_396230"/>
      <w:bookmarkEnd w:id="1575"/>
      <w:r>
        <w:rPr>
          <w:rtl/>
        </w:rPr>
        <w:t>ישיב</w:t>
      </w:r>
      <w:r>
        <w:rPr>
          <w:rFonts w:hint="cs"/>
          <w:rtl/>
        </w:rPr>
        <w:t>,</w:t>
      </w:r>
      <w:r>
        <w:rPr>
          <w:rtl/>
        </w:rPr>
        <w:t xml:space="preserve"> </w:t>
      </w:r>
      <w:bookmarkStart w:id="1576" w:name="_ETM_Q3_396650"/>
      <w:bookmarkEnd w:id="1576"/>
      <w:r>
        <w:rPr>
          <w:rtl/>
        </w:rPr>
        <w:t>נשמע</w:t>
      </w:r>
      <w:r>
        <w:rPr>
          <w:rFonts w:hint="cs"/>
          <w:rtl/>
        </w:rPr>
        <w:t xml:space="preserve"> א</w:t>
      </w:r>
      <w:r>
        <w:rPr>
          <w:rtl/>
        </w:rPr>
        <w:t xml:space="preserve">ת </w:t>
      </w:r>
      <w:bookmarkStart w:id="1577" w:name="_ETM_Q3_397040"/>
      <w:bookmarkEnd w:id="1577"/>
      <w:r>
        <w:rPr>
          <w:rtl/>
        </w:rPr>
        <w:t xml:space="preserve">השאלות </w:t>
      </w:r>
      <w:bookmarkStart w:id="1578" w:name="_ETM_Q3_397430"/>
      <w:bookmarkEnd w:id="1578"/>
      <w:r>
        <w:rPr>
          <w:rtl/>
        </w:rPr>
        <w:t>הנוספות</w:t>
      </w:r>
      <w:r>
        <w:rPr>
          <w:rFonts w:hint="cs"/>
          <w:rtl/>
        </w:rPr>
        <w:t>,</w:t>
      </w:r>
      <w:r>
        <w:rPr>
          <w:rtl/>
        </w:rPr>
        <w:t xml:space="preserve"> </w:t>
      </w:r>
      <w:bookmarkStart w:id="1579" w:name="_ETM_Q3_397910"/>
      <w:bookmarkEnd w:id="1579"/>
      <w:r>
        <w:rPr>
          <w:rtl/>
        </w:rPr>
        <w:t xml:space="preserve">של </w:t>
      </w:r>
      <w:bookmarkStart w:id="1580" w:name="_ETM_Q3_398060"/>
      <w:bookmarkEnd w:id="1580"/>
      <w:r>
        <w:rPr>
          <w:rtl/>
        </w:rPr>
        <w:t xml:space="preserve">חבר </w:t>
      </w:r>
      <w:bookmarkStart w:id="1581" w:name="_ETM_Q3_398330"/>
      <w:bookmarkEnd w:id="1581"/>
      <w:r>
        <w:rPr>
          <w:rtl/>
        </w:rPr>
        <w:t xml:space="preserve">הכנסת </w:t>
      </w:r>
      <w:bookmarkStart w:id="1582" w:name="_ETM_Q3_398780"/>
      <w:bookmarkEnd w:id="1582"/>
      <w:proofErr w:type="spellStart"/>
      <w:r>
        <w:rPr>
          <w:rtl/>
        </w:rPr>
        <w:t>עטאונה</w:t>
      </w:r>
      <w:proofErr w:type="spellEnd"/>
      <w:r>
        <w:rPr>
          <w:rFonts w:hint="cs"/>
          <w:rtl/>
        </w:rPr>
        <w:t>,</w:t>
      </w:r>
      <w:r>
        <w:rPr>
          <w:rtl/>
        </w:rPr>
        <w:t xml:space="preserve"> </w:t>
      </w:r>
      <w:bookmarkStart w:id="1583" w:name="_ETM_Q3_399470"/>
      <w:bookmarkEnd w:id="1583"/>
      <w:r>
        <w:rPr>
          <w:rtl/>
        </w:rPr>
        <w:t xml:space="preserve">ואחריו </w:t>
      </w:r>
      <w:bookmarkStart w:id="1584" w:name="_ETM_Q3_400100"/>
      <w:bookmarkEnd w:id="1584"/>
      <w:r>
        <w:rPr>
          <w:rFonts w:hint="cs"/>
          <w:rtl/>
        </w:rPr>
        <w:t xml:space="preserve">– </w:t>
      </w:r>
      <w:r>
        <w:rPr>
          <w:rtl/>
        </w:rPr>
        <w:t>שירי</w:t>
      </w:r>
      <w:r>
        <w:rPr>
          <w:rFonts w:hint="cs"/>
          <w:rtl/>
        </w:rPr>
        <w:t>.</w:t>
      </w:r>
      <w:bookmarkStart w:id="1585" w:name="_ETM_Q3_399201"/>
      <w:bookmarkEnd w:id="1585"/>
    </w:p>
    <w:p w:rsidR="009D7120" w:rsidRDefault="009D7120" w:rsidP="00582F65">
      <w:pPr>
        <w:rPr>
          <w:rtl/>
        </w:rPr>
      </w:pPr>
      <w:bookmarkStart w:id="1586" w:name="_ETM_Q3_399341"/>
      <w:bookmarkEnd w:id="1586"/>
    </w:p>
    <w:p w:rsidR="009D7120" w:rsidRPr="00561413" w:rsidRDefault="009D7120" w:rsidP="00582F65">
      <w:pPr>
        <w:pStyle w:val="af5"/>
        <w:keepNext/>
        <w:rPr>
          <w:rtl/>
        </w:rPr>
      </w:pPr>
      <w:r w:rsidRPr="00BC0992">
        <w:rPr>
          <w:rStyle w:val="TagStyle"/>
          <w:rtl/>
        </w:rPr>
        <w:t xml:space="preserve"> </w:t>
      </w:r>
      <w:r w:rsidRPr="00561413">
        <w:rPr>
          <w:rStyle w:val="TagStyle"/>
          <w:rtl/>
        </w:rPr>
        <w:t xml:space="preserve">&lt;&lt; קריאה &gt;&gt; </w:t>
      </w:r>
      <w:r w:rsidRPr="00561413">
        <w:rPr>
          <w:rtl/>
        </w:rPr>
        <w:t>טלי גוטליב (הליכוד):</w:t>
      </w:r>
      <w:r w:rsidRPr="00561413">
        <w:rPr>
          <w:rStyle w:val="TagStyle"/>
          <w:rtl/>
        </w:rPr>
        <w:t xml:space="preserve"> &lt;&lt; קריאה &gt;&gt;</w:t>
      </w:r>
      <w:r>
        <w:rPr>
          <w:rtl/>
        </w:rPr>
        <w:t xml:space="preserve"> </w:t>
      </w:r>
    </w:p>
    <w:p w:rsidR="009D7120" w:rsidRPr="00561413" w:rsidRDefault="009D7120" w:rsidP="00B0453D">
      <w:pPr>
        <w:rPr>
          <w:rtl/>
        </w:rPr>
      </w:pPr>
    </w:p>
    <w:p w:rsidR="009D7120" w:rsidRDefault="009D7120" w:rsidP="00582F65">
      <w:pPr>
        <w:rPr>
          <w:rtl/>
        </w:rPr>
      </w:pPr>
      <w:bookmarkStart w:id="1587" w:name="_ETM_Q3_403895"/>
      <w:bookmarkEnd w:id="1587"/>
      <w:r w:rsidRPr="00561413">
        <w:rPr>
          <w:rFonts w:hint="cs"/>
          <w:rtl/>
        </w:rPr>
        <w:t>החיילים והלוחמים קודמים לכל אינטרס, לכל אינטרס</w:t>
      </w:r>
      <w:r>
        <w:rPr>
          <w:rFonts w:hint="cs"/>
          <w:rtl/>
        </w:rPr>
        <w:t xml:space="preserve">. </w:t>
      </w:r>
      <w:bookmarkStart w:id="1588" w:name="_ETM_Q3_397325"/>
      <w:bookmarkEnd w:id="1588"/>
    </w:p>
    <w:p w:rsidR="009D7120" w:rsidRDefault="009D7120" w:rsidP="00582F65">
      <w:pPr>
        <w:rPr>
          <w:rtl/>
        </w:rPr>
      </w:pPr>
    </w:p>
    <w:p w:rsidR="009D7120" w:rsidRDefault="009D7120" w:rsidP="00582F65">
      <w:pPr>
        <w:pStyle w:val="a4"/>
        <w:keepNext/>
        <w:rPr>
          <w:rtl/>
        </w:rPr>
      </w:pPr>
      <w:bookmarkStart w:id="1589" w:name="ET_speaker_5696_24"/>
      <w:r w:rsidRPr="00BC0992">
        <w:rPr>
          <w:rStyle w:val="TagStyle"/>
          <w:rtl/>
        </w:rPr>
        <w:t xml:space="preserve"> &lt;&lt; דובר &gt;&gt; </w:t>
      </w:r>
      <w:bookmarkStart w:id="1590" w:name="_Toc153986006"/>
      <w:r>
        <w:rPr>
          <w:rtl/>
        </w:rPr>
        <w:t xml:space="preserve">יוסף </w:t>
      </w:r>
      <w:proofErr w:type="spellStart"/>
      <w:r>
        <w:rPr>
          <w:rtl/>
        </w:rPr>
        <w:t>עטאונה</w:t>
      </w:r>
      <w:proofErr w:type="spellEnd"/>
      <w:r>
        <w:rPr>
          <w:rtl/>
        </w:rPr>
        <w:t xml:space="preserve"> (חד"ש-תע"ל):</w:t>
      </w:r>
      <w:bookmarkEnd w:id="1590"/>
      <w:r w:rsidRPr="00BC0992">
        <w:rPr>
          <w:rStyle w:val="TagStyle"/>
          <w:rtl/>
        </w:rPr>
        <w:t xml:space="preserve"> &lt;&lt; דובר &gt;&gt;</w:t>
      </w:r>
      <w:r>
        <w:rPr>
          <w:rtl/>
        </w:rPr>
        <w:t xml:space="preserve"> </w:t>
      </w:r>
      <w:bookmarkEnd w:id="1589"/>
    </w:p>
    <w:p w:rsidR="009D7120" w:rsidRDefault="009D7120" w:rsidP="00B0453D">
      <w:pPr>
        <w:rPr>
          <w:rtl/>
        </w:rPr>
      </w:pPr>
    </w:p>
    <w:p w:rsidR="009D7120" w:rsidRDefault="009D7120" w:rsidP="00527771">
      <w:pPr>
        <w:rPr>
          <w:rtl/>
        </w:rPr>
      </w:pPr>
      <w:r>
        <w:rPr>
          <w:rFonts w:hint="cs"/>
          <w:rtl/>
        </w:rPr>
        <w:t xml:space="preserve">כבוד </w:t>
      </w:r>
      <w:bookmarkStart w:id="1591" w:name="_ETM_Q3_399656"/>
      <w:bookmarkEnd w:id="1591"/>
      <w:r>
        <w:rPr>
          <w:rFonts w:hint="cs"/>
          <w:rtl/>
        </w:rPr>
        <w:t xml:space="preserve">השר, </w:t>
      </w:r>
      <w:bookmarkStart w:id="1592" w:name="_ETM_Q3_405201"/>
      <w:bookmarkStart w:id="1593" w:name="_ETM_Q3_405334"/>
      <w:bookmarkStart w:id="1594" w:name="_ETM_Q3_405289"/>
      <w:bookmarkStart w:id="1595" w:name="_ETM_Q3_407496"/>
      <w:bookmarkStart w:id="1596" w:name="_ETM_Q3_407609"/>
      <w:bookmarkStart w:id="1597" w:name="_ETM_Q3_404389"/>
      <w:bookmarkStart w:id="1598" w:name="_ETM_Q3_406770"/>
      <w:bookmarkEnd w:id="1592"/>
      <w:bookmarkEnd w:id="1593"/>
      <w:bookmarkEnd w:id="1594"/>
      <w:bookmarkEnd w:id="1595"/>
      <w:bookmarkEnd w:id="1596"/>
      <w:bookmarkEnd w:id="1597"/>
      <w:bookmarkEnd w:id="1598"/>
      <w:r>
        <w:rPr>
          <w:rtl/>
        </w:rPr>
        <w:t xml:space="preserve">אם </w:t>
      </w:r>
      <w:bookmarkStart w:id="1599" w:name="_ETM_Q3_406950"/>
      <w:bookmarkEnd w:id="1599"/>
      <w:r>
        <w:rPr>
          <w:rtl/>
        </w:rPr>
        <w:t xml:space="preserve">הבחירות </w:t>
      </w:r>
      <w:bookmarkStart w:id="1600" w:name="_ETM_Q3_407400"/>
      <w:bookmarkEnd w:id="1600"/>
      <w:r>
        <w:rPr>
          <w:rtl/>
        </w:rPr>
        <w:t xml:space="preserve">יתקיימו </w:t>
      </w:r>
      <w:bookmarkStart w:id="1601" w:name="_ETM_Q3_407910"/>
      <w:bookmarkEnd w:id="1601"/>
      <w:r>
        <w:rPr>
          <w:rtl/>
        </w:rPr>
        <w:t xml:space="preserve">ב-30 </w:t>
      </w:r>
      <w:bookmarkStart w:id="1602" w:name="_ETM_Q3_408420"/>
      <w:bookmarkEnd w:id="1602"/>
      <w:r>
        <w:rPr>
          <w:rFonts w:hint="cs"/>
          <w:rtl/>
        </w:rPr>
        <w:t>ב</w:t>
      </w:r>
      <w:r>
        <w:rPr>
          <w:rtl/>
        </w:rPr>
        <w:t xml:space="preserve">ינואר </w:t>
      </w:r>
      <w:bookmarkStart w:id="1603" w:name="_ETM_Q3_409350"/>
      <w:bookmarkEnd w:id="1603"/>
      <w:r>
        <w:rPr>
          <w:rtl/>
        </w:rPr>
        <w:t xml:space="preserve">או </w:t>
      </w:r>
      <w:bookmarkStart w:id="1604" w:name="_ETM_Q3_409500"/>
      <w:bookmarkEnd w:id="1604"/>
      <w:r>
        <w:rPr>
          <w:rtl/>
        </w:rPr>
        <w:t xml:space="preserve">יידחו </w:t>
      </w:r>
      <w:bookmarkStart w:id="1605" w:name="_ETM_Q3_410959"/>
      <w:bookmarkEnd w:id="1605"/>
      <w:r w:rsidR="00527771">
        <w:rPr>
          <w:rFonts w:hint="cs"/>
          <w:rtl/>
        </w:rPr>
        <w:t xml:space="preserve">– </w:t>
      </w:r>
      <w:r>
        <w:rPr>
          <w:rtl/>
        </w:rPr>
        <w:t xml:space="preserve">ל-35 </w:t>
      </w:r>
      <w:bookmarkStart w:id="1606" w:name="_ETM_Q3_411980"/>
      <w:bookmarkEnd w:id="1606"/>
      <w:r>
        <w:rPr>
          <w:rFonts w:hint="cs"/>
          <w:rtl/>
        </w:rPr>
        <w:t>י</w:t>
      </w:r>
      <w:r>
        <w:rPr>
          <w:rtl/>
        </w:rPr>
        <w:t xml:space="preserve">ישובים </w:t>
      </w:r>
      <w:bookmarkStart w:id="1607" w:name="_ETM_Q3_412489"/>
      <w:bookmarkEnd w:id="1607"/>
      <w:r>
        <w:rPr>
          <w:rtl/>
        </w:rPr>
        <w:t>לא</w:t>
      </w:r>
      <w:r>
        <w:rPr>
          <w:rFonts w:hint="cs"/>
          <w:rtl/>
        </w:rPr>
        <w:t xml:space="preserve"> </w:t>
      </w:r>
      <w:r>
        <w:rPr>
          <w:rtl/>
        </w:rPr>
        <w:t xml:space="preserve">מוכרים </w:t>
      </w:r>
      <w:bookmarkStart w:id="1608" w:name="_ETM_Q3_413060"/>
      <w:bookmarkEnd w:id="1608"/>
      <w:r>
        <w:rPr>
          <w:rtl/>
        </w:rPr>
        <w:t>בנגב</w:t>
      </w:r>
      <w:r>
        <w:rPr>
          <w:rFonts w:hint="cs"/>
          <w:rtl/>
        </w:rPr>
        <w:t>,</w:t>
      </w:r>
      <w:r>
        <w:rPr>
          <w:rtl/>
        </w:rPr>
        <w:t xml:space="preserve"> </w:t>
      </w:r>
      <w:bookmarkStart w:id="1609" w:name="_ETM_Q3_413870"/>
      <w:bookmarkEnd w:id="1609"/>
      <w:r>
        <w:rPr>
          <w:rtl/>
        </w:rPr>
        <w:t>כ-120</w:t>
      </w:r>
      <w:r>
        <w:rPr>
          <w:rFonts w:hint="cs"/>
          <w:rtl/>
        </w:rPr>
        <w:t>,</w:t>
      </w:r>
      <w:r>
        <w:rPr>
          <w:rtl/>
        </w:rPr>
        <w:t xml:space="preserve">000 </w:t>
      </w:r>
      <w:bookmarkStart w:id="1610" w:name="_ETM_Q3_414769"/>
      <w:bookmarkEnd w:id="1610"/>
      <w:r>
        <w:rPr>
          <w:rtl/>
        </w:rPr>
        <w:t>תושבים</w:t>
      </w:r>
      <w:r>
        <w:rPr>
          <w:rFonts w:hint="cs"/>
          <w:rtl/>
        </w:rPr>
        <w:t>,</w:t>
      </w:r>
      <w:r>
        <w:rPr>
          <w:rtl/>
        </w:rPr>
        <w:t xml:space="preserve"> </w:t>
      </w:r>
      <w:bookmarkStart w:id="1611" w:name="_ETM_Q3_415819"/>
      <w:bookmarkEnd w:id="1611"/>
      <w:r>
        <w:rPr>
          <w:rtl/>
        </w:rPr>
        <w:t xml:space="preserve">זה </w:t>
      </w:r>
      <w:bookmarkStart w:id="1612" w:name="_ETM_Q3_416030"/>
      <w:bookmarkEnd w:id="1612"/>
      <w:r>
        <w:rPr>
          <w:rtl/>
        </w:rPr>
        <w:t xml:space="preserve">לא </w:t>
      </w:r>
      <w:bookmarkStart w:id="1613" w:name="_ETM_Q3_416299"/>
      <w:bookmarkEnd w:id="1613"/>
      <w:r>
        <w:rPr>
          <w:rtl/>
        </w:rPr>
        <w:t xml:space="preserve">אומר </w:t>
      </w:r>
      <w:bookmarkStart w:id="1614" w:name="_ETM_Q3_416930"/>
      <w:bookmarkEnd w:id="1614"/>
      <w:r>
        <w:rPr>
          <w:rtl/>
        </w:rPr>
        <w:t xml:space="preserve">כלום </w:t>
      </w:r>
      <w:bookmarkStart w:id="1615" w:name="_ETM_Q3_417260"/>
      <w:bookmarkEnd w:id="1615"/>
      <w:r>
        <w:rPr>
          <w:rtl/>
        </w:rPr>
        <w:t xml:space="preserve">וזה </w:t>
      </w:r>
      <w:bookmarkStart w:id="1616" w:name="_ETM_Q3_417530"/>
      <w:bookmarkEnd w:id="1616"/>
      <w:r>
        <w:rPr>
          <w:rtl/>
        </w:rPr>
        <w:t xml:space="preserve">לא </w:t>
      </w:r>
      <w:bookmarkStart w:id="1617" w:name="_ETM_Q3_417650"/>
      <w:bookmarkEnd w:id="1617"/>
      <w:r>
        <w:rPr>
          <w:rtl/>
        </w:rPr>
        <w:t>נוגע</w:t>
      </w:r>
      <w:r>
        <w:rPr>
          <w:rFonts w:hint="cs"/>
          <w:rtl/>
        </w:rPr>
        <w:t>,</w:t>
      </w:r>
      <w:r>
        <w:rPr>
          <w:rtl/>
        </w:rPr>
        <w:t xml:space="preserve"> </w:t>
      </w:r>
      <w:bookmarkStart w:id="1618" w:name="_ETM_Q3_418489"/>
      <w:bookmarkEnd w:id="1618"/>
      <w:r>
        <w:rPr>
          <w:rtl/>
        </w:rPr>
        <w:t xml:space="preserve">כי </w:t>
      </w:r>
      <w:bookmarkStart w:id="1619" w:name="_ETM_Q3_418640"/>
      <w:bookmarkEnd w:id="1619"/>
      <w:r>
        <w:rPr>
          <w:rtl/>
        </w:rPr>
        <w:t xml:space="preserve">המדינה </w:t>
      </w:r>
      <w:bookmarkStart w:id="1620" w:name="_ETM_Q3_419150"/>
      <w:bookmarkEnd w:id="1620"/>
      <w:r>
        <w:rPr>
          <w:rtl/>
        </w:rPr>
        <w:t xml:space="preserve">לא </w:t>
      </w:r>
      <w:bookmarkStart w:id="1621" w:name="_ETM_Q3_419329"/>
      <w:bookmarkEnd w:id="1621"/>
      <w:r>
        <w:rPr>
          <w:rtl/>
        </w:rPr>
        <w:t xml:space="preserve">מכירה </w:t>
      </w:r>
      <w:bookmarkStart w:id="1622" w:name="_ETM_Q3_419750"/>
      <w:bookmarkEnd w:id="1622"/>
      <w:r>
        <w:rPr>
          <w:rtl/>
        </w:rPr>
        <w:t>ב</w:t>
      </w:r>
      <w:r>
        <w:rPr>
          <w:rFonts w:hint="cs"/>
          <w:rtl/>
        </w:rPr>
        <w:t>י</w:t>
      </w:r>
      <w:r>
        <w:rPr>
          <w:rtl/>
        </w:rPr>
        <w:t xml:space="preserve">ישובים </w:t>
      </w:r>
      <w:bookmarkStart w:id="1623" w:name="_ETM_Q3_420319"/>
      <w:bookmarkEnd w:id="1623"/>
      <w:r>
        <w:rPr>
          <w:rtl/>
        </w:rPr>
        <w:t>האלה</w:t>
      </w:r>
      <w:r>
        <w:rPr>
          <w:rFonts w:hint="cs"/>
          <w:rtl/>
        </w:rPr>
        <w:t>.</w:t>
      </w:r>
      <w:r>
        <w:rPr>
          <w:rtl/>
        </w:rPr>
        <w:t xml:space="preserve"> </w:t>
      </w:r>
      <w:bookmarkStart w:id="1624" w:name="_ETM_Q3_421189"/>
      <w:bookmarkEnd w:id="1624"/>
      <w:r>
        <w:rPr>
          <w:rtl/>
        </w:rPr>
        <w:t xml:space="preserve">אני </w:t>
      </w:r>
      <w:bookmarkStart w:id="1625" w:name="_ETM_Q3_421430"/>
      <w:bookmarkEnd w:id="1625"/>
      <w:r>
        <w:rPr>
          <w:rtl/>
        </w:rPr>
        <w:t xml:space="preserve">חושב </w:t>
      </w:r>
      <w:bookmarkStart w:id="1626" w:name="_ETM_Q3_421730"/>
      <w:bookmarkEnd w:id="1626"/>
      <w:r>
        <w:rPr>
          <w:rtl/>
        </w:rPr>
        <w:t xml:space="preserve">שהגיע </w:t>
      </w:r>
      <w:bookmarkStart w:id="1627" w:name="_ETM_Q3_422390"/>
      <w:bookmarkEnd w:id="1627"/>
      <w:r>
        <w:rPr>
          <w:rtl/>
        </w:rPr>
        <w:t xml:space="preserve">הזמן </w:t>
      </w:r>
      <w:bookmarkStart w:id="1628" w:name="_ETM_Q3_423079"/>
      <w:bookmarkEnd w:id="1628"/>
      <w:r>
        <w:rPr>
          <w:rtl/>
        </w:rPr>
        <w:t xml:space="preserve">להסדיר </w:t>
      </w:r>
      <w:bookmarkStart w:id="1629" w:name="_ETM_Q3_423709"/>
      <w:bookmarkEnd w:id="1629"/>
      <w:r>
        <w:rPr>
          <w:rtl/>
        </w:rPr>
        <w:t xml:space="preserve">את </w:t>
      </w:r>
      <w:bookmarkStart w:id="1630" w:name="_ETM_Q3_423829"/>
      <w:bookmarkEnd w:id="1630"/>
      <w:r>
        <w:rPr>
          <w:rtl/>
        </w:rPr>
        <w:t xml:space="preserve">מעמד </w:t>
      </w:r>
      <w:bookmarkStart w:id="1631" w:name="_ETM_Q3_424640"/>
      <w:bookmarkEnd w:id="1631"/>
      <w:r>
        <w:rPr>
          <w:rtl/>
        </w:rPr>
        <w:t xml:space="preserve">הכפרים </w:t>
      </w:r>
      <w:bookmarkStart w:id="1632" w:name="_ETM_Q3_425090"/>
      <w:bookmarkEnd w:id="1632"/>
      <w:r>
        <w:rPr>
          <w:rtl/>
        </w:rPr>
        <w:t>הלא</w:t>
      </w:r>
      <w:r>
        <w:rPr>
          <w:rFonts w:hint="cs"/>
          <w:rtl/>
        </w:rPr>
        <w:t>-</w:t>
      </w:r>
      <w:r>
        <w:rPr>
          <w:rtl/>
        </w:rPr>
        <w:t xml:space="preserve">מוכרים </w:t>
      </w:r>
      <w:bookmarkStart w:id="1633" w:name="_ETM_Q3_425930"/>
      <w:bookmarkEnd w:id="1633"/>
      <w:r>
        <w:rPr>
          <w:rtl/>
        </w:rPr>
        <w:t>בנגב</w:t>
      </w:r>
      <w:r>
        <w:rPr>
          <w:rFonts w:hint="cs"/>
          <w:rtl/>
        </w:rPr>
        <w:t>;</w:t>
      </w:r>
      <w:r>
        <w:rPr>
          <w:rtl/>
        </w:rPr>
        <w:t xml:space="preserve"> </w:t>
      </w:r>
      <w:bookmarkStart w:id="1634" w:name="_ETM_Q3_427000"/>
      <w:bookmarkEnd w:id="1634"/>
      <w:r>
        <w:rPr>
          <w:rtl/>
        </w:rPr>
        <w:t xml:space="preserve">כן </w:t>
      </w:r>
      <w:bookmarkStart w:id="1635" w:name="_ETM_Q3_427569"/>
      <w:bookmarkEnd w:id="1635"/>
      <w:r>
        <w:rPr>
          <w:rtl/>
        </w:rPr>
        <w:t xml:space="preserve">להקים </w:t>
      </w:r>
      <w:bookmarkStart w:id="1636" w:name="_ETM_Q3_428230"/>
      <w:bookmarkEnd w:id="1636"/>
      <w:r>
        <w:rPr>
          <w:rtl/>
        </w:rPr>
        <w:t xml:space="preserve">ועדה </w:t>
      </w:r>
      <w:bookmarkStart w:id="1637" w:name="_ETM_Q3_428950"/>
      <w:bookmarkEnd w:id="1637"/>
      <w:r>
        <w:rPr>
          <w:rtl/>
        </w:rPr>
        <w:t xml:space="preserve">לבחון </w:t>
      </w:r>
      <w:bookmarkStart w:id="1638" w:name="_ETM_Q3_429519"/>
      <w:bookmarkEnd w:id="1638"/>
      <w:r>
        <w:rPr>
          <w:rtl/>
        </w:rPr>
        <w:t xml:space="preserve">את </w:t>
      </w:r>
      <w:bookmarkStart w:id="1639" w:name="_ETM_Q3_429670"/>
      <w:bookmarkEnd w:id="1639"/>
      <w:r>
        <w:rPr>
          <w:rtl/>
        </w:rPr>
        <w:t xml:space="preserve">ההכרה </w:t>
      </w:r>
      <w:bookmarkStart w:id="1640" w:name="_ETM_Q3_430090"/>
      <w:bookmarkStart w:id="1641" w:name="_ETM_Q3_430870"/>
      <w:bookmarkEnd w:id="1640"/>
      <w:bookmarkEnd w:id="1641"/>
      <w:r>
        <w:rPr>
          <w:rtl/>
        </w:rPr>
        <w:t>ב</w:t>
      </w:r>
      <w:r>
        <w:rPr>
          <w:rFonts w:hint="cs"/>
          <w:rtl/>
        </w:rPr>
        <w:t>י</w:t>
      </w:r>
      <w:r>
        <w:rPr>
          <w:rtl/>
        </w:rPr>
        <w:t xml:space="preserve">ישובים </w:t>
      </w:r>
      <w:bookmarkStart w:id="1642" w:name="_ETM_Q3_431500"/>
      <w:bookmarkEnd w:id="1642"/>
      <w:r>
        <w:rPr>
          <w:rtl/>
        </w:rPr>
        <w:t>הלא-מוכרים</w:t>
      </w:r>
      <w:r>
        <w:rPr>
          <w:rFonts w:hint="cs"/>
          <w:rtl/>
        </w:rPr>
        <w:t>,</w:t>
      </w:r>
      <w:r>
        <w:rPr>
          <w:rtl/>
        </w:rPr>
        <w:t xml:space="preserve"> </w:t>
      </w:r>
      <w:bookmarkStart w:id="1643" w:name="_ETM_Q3_432519"/>
      <w:bookmarkEnd w:id="1643"/>
      <w:r>
        <w:rPr>
          <w:rtl/>
        </w:rPr>
        <w:t xml:space="preserve">ולהסדיר </w:t>
      </w:r>
      <w:bookmarkStart w:id="1644" w:name="_ETM_Q3_433299"/>
      <w:bookmarkEnd w:id="1644"/>
      <w:r>
        <w:rPr>
          <w:rtl/>
        </w:rPr>
        <w:t xml:space="preserve">את </w:t>
      </w:r>
      <w:bookmarkStart w:id="1645" w:name="_ETM_Q3_433480"/>
      <w:bookmarkEnd w:id="1645"/>
      <w:r>
        <w:rPr>
          <w:rtl/>
        </w:rPr>
        <w:t xml:space="preserve">המעמד </w:t>
      </w:r>
      <w:bookmarkStart w:id="1646" w:name="_ETM_Q3_434140"/>
      <w:bookmarkEnd w:id="1646"/>
      <w:r>
        <w:rPr>
          <w:rtl/>
        </w:rPr>
        <w:t xml:space="preserve">שלהם </w:t>
      </w:r>
      <w:bookmarkStart w:id="1647" w:name="_ETM_Q3_434860"/>
      <w:bookmarkEnd w:id="1647"/>
      <w:proofErr w:type="spellStart"/>
      <w:r>
        <w:rPr>
          <w:rtl/>
        </w:rPr>
        <w:t>ומיידית</w:t>
      </w:r>
      <w:proofErr w:type="spellEnd"/>
      <w:r>
        <w:rPr>
          <w:rFonts w:hint="cs"/>
          <w:rtl/>
        </w:rPr>
        <w:t>.</w:t>
      </w:r>
    </w:p>
    <w:p w:rsidR="009D7120" w:rsidRDefault="009D7120" w:rsidP="00582F65">
      <w:pPr>
        <w:rPr>
          <w:rtl/>
        </w:rPr>
      </w:pPr>
      <w:bookmarkStart w:id="1648" w:name="_ETM_Q3_435702"/>
      <w:bookmarkStart w:id="1649" w:name="_ETM_Q3_435838"/>
      <w:bookmarkEnd w:id="1648"/>
      <w:bookmarkEnd w:id="1649"/>
    </w:p>
    <w:p w:rsidR="009D7120" w:rsidRDefault="009D7120" w:rsidP="00582F65">
      <w:pPr>
        <w:pStyle w:val="af6"/>
        <w:keepNext/>
        <w:rPr>
          <w:rtl/>
        </w:rPr>
      </w:pPr>
      <w:bookmarkStart w:id="1650" w:name="ET_yor_6423_25"/>
      <w:r w:rsidRPr="00BC0992">
        <w:rPr>
          <w:rStyle w:val="TagStyle"/>
          <w:rtl/>
        </w:rPr>
        <w:t xml:space="preserve"> &lt;&lt; יור &gt;&gt; </w:t>
      </w:r>
      <w:r>
        <w:rPr>
          <w:rtl/>
        </w:rPr>
        <w:t>היו"ר אמיר אוחנה:</w:t>
      </w:r>
      <w:r w:rsidRPr="00BC0992">
        <w:rPr>
          <w:rStyle w:val="TagStyle"/>
          <w:rtl/>
        </w:rPr>
        <w:t xml:space="preserve"> &lt;&lt; יור &gt;&gt;</w:t>
      </w:r>
      <w:r>
        <w:rPr>
          <w:rtl/>
        </w:rPr>
        <w:t xml:space="preserve"> </w:t>
      </w:r>
      <w:bookmarkEnd w:id="1650"/>
    </w:p>
    <w:p w:rsidR="009D7120" w:rsidRDefault="009D7120" w:rsidP="00B0453D">
      <w:pPr>
        <w:rPr>
          <w:rtl/>
        </w:rPr>
      </w:pPr>
    </w:p>
    <w:p w:rsidR="009D7120" w:rsidRDefault="009D7120" w:rsidP="00582F65">
      <w:pPr>
        <w:rPr>
          <w:rtl/>
        </w:rPr>
      </w:pPr>
      <w:bookmarkStart w:id="1651" w:name="_ETM_Q3_436921"/>
      <w:bookmarkStart w:id="1652" w:name="_ETM_Q3_435790"/>
      <w:bookmarkEnd w:id="1651"/>
      <w:bookmarkEnd w:id="1652"/>
      <w:r>
        <w:rPr>
          <w:rtl/>
        </w:rPr>
        <w:t xml:space="preserve">תודה </w:t>
      </w:r>
      <w:bookmarkStart w:id="1653" w:name="_ETM_Q3_436060"/>
      <w:bookmarkEnd w:id="1653"/>
      <w:r>
        <w:rPr>
          <w:rtl/>
        </w:rPr>
        <w:t>רבה</w:t>
      </w:r>
      <w:r>
        <w:rPr>
          <w:rFonts w:hint="cs"/>
          <w:rtl/>
        </w:rPr>
        <w:t>.</w:t>
      </w:r>
      <w:r>
        <w:rPr>
          <w:rtl/>
        </w:rPr>
        <w:t xml:space="preserve"> </w:t>
      </w:r>
      <w:bookmarkStart w:id="1654" w:name="_ETM_Q3_436300"/>
      <w:bookmarkEnd w:id="1654"/>
      <w:r>
        <w:rPr>
          <w:rtl/>
        </w:rPr>
        <w:t xml:space="preserve">חבר </w:t>
      </w:r>
      <w:bookmarkStart w:id="1655" w:name="_ETM_Q3_436539"/>
      <w:bookmarkEnd w:id="1655"/>
      <w:r>
        <w:rPr>
          <w:rtl/>
        </w:rPr>
        <w:t xml:space="preserve">הכנסת </w:t>
      </w:r>
      <w:bookmarkStart w:id="1656" w:name="_ETM_Q3_436870"/>
      <w:bookmarkEnd w:id="1656"/>
      <w:r>
        <w:rPr>
          <w:rFonts w:hint="cs"/>
          <w:rtl/>
        </w:rPr>
        <w:t xml:space="preserve">שירי, </w:t>
      </w:r>
      <w:bookmarkStart w:id="1657" w:name="_ETM_Q3_437229"/>
      <w:bookmarkEnd w:id="1657"/>
      <w:r>
        <w:rPr>
          <w:rtl/>
        </w:rPr>
        <w:t>בבקשה</w:t>
      </w:r>
      <w:r>
        <w:rPr>
          <w:rFonts w:hint="cs"/>
          <w:rtl/>
        </w:rPr>
        <w:t>.</w:t>
      </w:r>
    </w:p>
    <w:p w:rsidR="009D7120" w:rsidRDefault="009D7120" w:rsidP="00582F65">
      <w:pPr>
        <w:rPr>
          <w:rtl/>
        </w:rPr>
      </w:pPr>
      <w:bookmarkStart w:id="1658" w:name="_ETM_Q3_440000"/>
      <w:bookmarkStart w:id="1659" w:name="_ETM_Q3_440120"/>
      <w:bookmarkEnd w:id="1658"/>
      <w:bookmarkEnd w:id="1659"/>
    </w:p>
    <w:p w:rsidR="009D7120" w:rsidRDefault="009D7120" w:rsidP="00582F65">
      <w:pPr>
        <w:pStyle w:val="a4"/>
        <w:keepNext/>
        <w:rPr>
          <w:rtl/>
        </w:rPr>
      </w:pPr>
      <w:bookmarkStart w:id="1660" w:name="ET_speaker_6361_26"/>
      <w:r w:rsidRPr="00BC0992">
        <w:rPr>
          <w:rStyle w:val="TagStyle"/>
          <w:rtl/>
        </w:rPr>
        <w:t xml:space="preserve"> &lt;&lt; דובר &gt;&gt; </w:t>
      </w:r>
      <w:bookmarkStart w:id="1661" w:name="_Toc153986007"/>
      <w:r>
        <w:rPr>
          <w:rtl/>
        </w:rPr>
        <w:t>נאור שירי (יש עתיד):</w:t>
      </w:r>
      <w:bookmarkEnd w:id="1661"/>
      <w:r w:rsidRPr="00BC0992">
        <w:rPr>
          <w:rStyle w:val="TagStyle"/>
          <w:rtl/>
        </w:rPr>
        <w:t xml:space="preserve"> &lt;&lt; דובר &gt;&gt;</w:t>
      </w:r>
      <w:r>
        <w:rPr>
          <w:rtl/>
        </w:rPr>
        <w:t xml:space="preserve"> </w:t>
      </w:r>
      <w:bookmarkEnd w:id="1660"/>
    </w:p>
    <w:p w:rsidR="009D7120" w:rsidRDefault="009D7120" w:rsidP="00B0453D">
      <w:pPr>
        <w:rPr>
          <w:rtl/>
        </w:rPr>
      </w:pPr>
    </w:p>
    <w:p w:rsidR="009D7120" w:rsidRDefault="009D7120" w:rsidP="00582F65">
      <w:pPr>
        <w:rPr>
          <w:rtl/>
        </w:rPr>
      </w:pPr>
      <w:bookmarkStart w:id="1662" w:name="_ETM_Q3_437079"/>
      <w:bookmarkStart w:id="1663" w:name="_ETM_Q3_437143"/>
      <w:bookmarkStart w:id="1664" w:name="_ETM_Q3_440060"/>
      <w:bookmarkEnd w:id="1662"/>
      <w:bookmarkEnd w:id="1663"/>
      <w:bookmarkEnd w:id="1664"/>
      <w:r>
        <w:rPr>
          <w:rtl/>
        </w:rPr>
        <w:t xml:space="preserve">תודה </w:t>
      </w:r>
      <w:bookmarkStart w:id="1665" w:name="_ETM_Q3_440330"/>
      <w:bookmarkEnd w:id="1665"/>
      <w:r>
        <w:rPr>
          <w:rtl/>
        </w:rPr>
        <w:t>רבה</w:t>
      </w:r>
      <w:r>
        <w:rPr>
          <w:rFonts w:hint="cs"/>
          <w:rtl/>
        </w:rPr>
        <w:t>,</w:t>
      </w:r>
      <w:r>
        <w:rPr>
          <w:rtl/>
        </w:rPr>
        <w:t xml:space="preserve"> </w:t>
      </w:r>
      <w:bookmarkStart w:id="1666" w:name="_ETM_Q3_440600"/>
      <w:bookmarkEnd w:id="1666"/>
      <w:r>
        <w:rPr>
          <w:rtl/>
        </w:rPr>
        <w:t xml:space="preserve">אדוני </w:t>
      </w:r>
      <w:bookmarkStart w:id="1667" w:name="_ETM_Q3_440900"/>
      <w:bookmarkEnd w:id="1667"/>
      <w:r>
        <w:rPr>
          <w:rtl/>
        </w:rPr>
        <w:t>היושב-ראש</w:t>
      </w:r>
      <w:r>
        <w:rPr>
          <w:rFonts w:hint="cs"/>
          <w:rtl/>
        </w:rPr>
        <w:t>.</w:t>
      </w:r>
      <w:r>
        <w:rPr>
          <w:rtl/>
        </w:rPr>
        <w:t xml:space="preserve"> </w:t>
      </w:r>
      <w:bookmarkStart w:id="1668" w:name="_ETM_Q3_441440"/>
      <w:bookmarkEnd w:id="1668"/>
      <w:r>
        <w:rPr>
          <w:rtl/>
        </w:rPr>
        <w:t xml:space="preserve">כבוד </w:t>
      </w:r>
      <w:bookmarkStart w:id="1669" w:name="_ETM_Q3_441620"/>
      <w:bookmarkEnd w:id="1669"/>
      <w:r>
        <w:rPr>
          <w:rtl/>
        </w:rPr>
        <w:t>השר</w:t>
      </w:r>
      <w:r>
        <w:rPr>
          <w:rFonts w:hint="cs"/>
          <w:rtl/>
        </w:rPr>
        <w:t>,</w:t>
      </w:r>
      <w:r>
        <w:rPr>
          <w:rtl/>
        </w:rPr>
        <w:t xml:space="preserve"> </w:t>
      </w:r>
      <w:bookmarkStart w:id="1670" w:name="_ETM_Q3_441860"/>
      <w:bookmarkEnd w:id="1670"/>
      <w:r>
        <w:rPr>
          <w:rtl/>
        </w:rPr>
        <w:t xml:space="preserve">קודם </w:t>
      </w:r>
      <w:bookmarkStart w:id="1671" w:name="_ETM_Q3_442040"/>
      <w:bookmarkEnd w:id="1671"/>
      <w:r>
        <w:rPr>
          <w:rtl/>
        </w:rPr>
        <w:t>כ</w:t>
      </w:r>
      <w:r>
        <w:rPr>
          <w:rFonts w:hint="cs"/>
          <w:rtl/>
        </w:rPr>
        <w:t>ו</w:t>
      </w:r>
      <w:r>
        <w:rPr>
          <w:rtl/>
        </w:rPr>
        <w:t>ל</w:t>
      </w:r>
      <w:r>
        <w:rPr>
          <w:rFonts w:hint="cs"/>
          <w:rtl/>
        </w:rPr>
        <w:t>,</w:t>
      </w:r>
      <w:r>
        <w:rPr>
          <w:rtl/>
        </w:rPr>
        <w:t xml:space="preserve"> </w:t>
      </w:r>
      <w:bookmarkStart w:id="1672" w:name="_ETM_Q3_442190"/>
      <w:bookmarkEnd w:id="1672"/>
      <w:r>
        <w:rPr>
          <w:rtl/>
        </w:rPr>
        <w:t xml:space="preserve">תודה </w:t>
      </w:r>
      <w:bookmarkStart w:id="1673" w:name="_ETM_Q3_442389"/>
      <w:bookmarkEnd w:id="1673"/>
      <w:r>
        <w:rPr>
          <w:rFonts w:hint="cs"/>
          <w:rtl/>
        </w:rPr>
        <w:t>רבה שאתה</w:t>
      </w:r>
      <w:r>
        <w:rPr>
          <w:rtl/>
        </w:rPr>
        <w:t xml:space="preserve"> </w:t>
      </w:r>
      <w:bookmarkStart w:id="1674" w:name="_ETM_Q3_442810"/>
      <w:bookmarkEnd w:id="1674"/>
      <w:r>
        <w:rPr>
          <w:rtl/>
        </w:rPr>
        <w:t xml:space="preserve">מגיע </w:t>
      </w:r>
      <w:bookmarkStart w:id="1675" w:name="_ETM_Q3_443110"/>
      <w:bookmarkEnd w:id="1675"/>
      <w:r>
        <w:rPr>
          <w:rtl/>
        </w:rPr>
        <w:t xml:space="preserve">לענות </w:t>
      </w:r>
      <w:bookmarkStart w:id="1676" w:name="_ETM_Q3_443439"/>
      <w:bookmarkEnd w:id="1676"/>
      <w:r>
        <w:rPr>
          <w:rFonts w:hint="cs"/>
          <w:rtl/>
        </w:rPr>
        <w:t xml:space="preserve">על </w:t>
      </w:r>
      <w:r>
        <w:rPr>
          <w:rtl/>
        </w:rPr>
        <w:t xml:space="preserve">נושא </w:t>
      </w:r>
      <w:bookmarkStart w:id="1677" w:name="_ETM_Q3_443949"/>
      <w:bookmarkEnd w:id="1677"/>
      <w:r>
        <w:rPr>
          <w:rtl/>
        </w:rPr>
        <w:t xml:space="preserve">כזה </w:t>
      </w:r>
      <w:bookmarkStart w:id="1678" w:name="_ETM_Q3_444249"/>
      <w:bookmarkEnd w:id="1678"/>
      <w:r>
        <w:rPr>
          <w:rtl/>
        </w:rPr>
        <w:t>בוער</w:t>
      </w:r>
      <w:r>
        <w:rPr>
          <w:rFonts w:hint="cs"/>
          <w:rtl/>
        </w:rPr>
        <w:t>.</w:t>
      </w:r>
      <w:r>
        <w:rPr>
          <w:rtl/>
        </w:rPr>
        <w:t xml:space="preserve"> </w:t>
      </w:r>
      <w:bookmarkStart w:id="1679" w:name="_ETM_Q3_444699"/>
      <w:bookmarkStart w:id="1680" w:name="_ETM_Q3_445490"/>
      <w:bookmarkEnd w:id="1679"/>
      <w:bookmarkEnd w:id="1680"/>
      <w:r>
        <w:rPr>
          <w:rtl/>
        </w:rPr>
        <w:t>מניסיוני</w:t>
      </w:r>
      <w:r>
        <w:rPr>
          <w:rFonts w:hint="cs"/>
          <w:rtl/>
        </w:rPr>
        <w:t>,</w:t>
      </w:r>
      <w:r>
        <w:rPr>
          <w:rtl/>
        </w:rPr>
        <w:t xml:space="preserve"> </w:t>
      </w:r>
      <w:bookmarkStart w:id="1681" w:name="_ETM_Q3_446270"/>
      <w:bookmarkEnd w:id="1681"/>
      <w:r>
        <w:rPr>
          <w:rFonts w:hint="cs"/>
          <w:rtl/>
        </w:rPr>
        <w:t xml:space="preserve">זה </w:t>
      </w:r>
      <w:r>
        <w:rPr>
          <w:rtl/>
        </w:rPr>
        <w:t xml:space="preserve">פחות </w:t>
      </w:r>
      <w:bookmarkStart w:id="1682" w:name="_ETM_Q3_447610"/>
      <w:bookmarkEnd w:id="1682"/>
      <w:r>
        <w:rPr>
          <w:rtl/>
        </w:rPr>
        <w:t xml:space="preserve">קורה </w:t>
      </w:r>
      <w:bookmarkStart w:id="1683" w:name="_ETM_Q3_447909"/>
      <w:bookmarkEnd w:id="1683"/>
      <w:r>
        <w:rPr>
          <w:rtl/>
        </w:rPr>
        <w:t xml:space="preserve">בכנסת </w:t>
      </w:r>
      <w:bookmarkStart w:id="1684" w:name="_ETM_Q3_448330"/>
      <w:bookmarkEnd w:id="1684"/>
      <w:r>
        <w:rPr>
          <w:rtl/>
        </w:rPr>
        <w:t>הזו</w:t>
      </w:r>
      <w:r>
        <w:rPr>
          <w:rFonts w:hint="cs"/>
          <w:rtl/>
        </w:rPr>
        <w:t>.</w:t>
      </w:r>
      <w:r>
        <w:rPr>
          <w:rtl/>
        </w:rPr>
        <w:t xml:space="preserve"> </w:t>
      </w:r>
      <w:bookmarkStart w:id="1685" w:name="_ETM_Q3_448719"/>
      <w:bookmarkEnd w:id="1685"/>
      <w:r>
        <w:rPr>
          <w:rtl/>
        </w:rPr>
        <w:t xml:space="preserve">אני </w:t>
      </w:r>
      <w:bookmarkStart w:id="1686" w:name="_ETM_Q3_448900"/>
      <w:bookmarkEnd w:id="1686"/>
      <w:r>
        <w:rPr>
          <w:rtl/>
        </w:rPr>
        <w:t xml:space="preserve">רוצה </w:t>
      </w:r>
      <w:bookmarkStart w:id="1687" w:name="_ETM_Q3_449139"/>
      <w:bookmarkEnd w:id="1687"/>
      <w:r>
        <w:rPr>
          <w:rtl/>
        </w:rPr>
        <w:t xml:space="preserve">לומר </w:t>
      </w:r>
      <w:bookmarkStart w:id="1688" w:name="_ETM_Q3_449620"/>
      <w:bookmarkEnd w:id="1688"/>
      <w:r>
        <w:rPr>
          <w:rtl/>
        </w:rPr>
        <w:t xml:space="preserve">שברגעים </w:t>
      </w:r>
      <w:bookmarkStart w:id="1689" w:name="_ETM_Q3_450759"/>
      <w:bookmarkEnd w:id="1689"/>
      <w:r>
        <w:rPr>
          <w:rtl/>
        </w:rPr>
        <w:t xml:space="preserve">כאלה </w:t>
      </w:r>
      <w:bookmarkStart w:id="1690" w:name="_ETM_Q3_451060"/>
      <w:bookmarkEnd w:id="1690"/>
      <w:r>
        <w:rPr>
          <w:rtl/>
        </w:rPr>
        <w:t xml:space="preserve">אני </w:t>
      </w:r>
      <w:bookmarkStart w:id="1691" w:name="_ETM_Q3_451180"/>
      <w:bookmarkEnd w:id="1691"/>
      <w:r>
        <w:rPr>
          <w:rtl/>
        </w:rPr>
        <w:t xml:space="preserve">פחות </w:t>
      </w:r>
      <w:bookmarkStart w:id="1692" w:name="_ETM_Q3_451479"/>
      <w:bookmarkEnd w:id="1692"/>
      <w:r>
        <w:rPr>
          <w:rtl/>
        </w:rPr>
        <w:t xml:space="preserve">מקנא </w:t>
      </w:r>
      <w:bookmarkStart w:id="1693" w:name="_ETM_Q3_451870"/>
      <w:bookmarkEnd w:id="1693"/>
      <w:r>
        <w:rPr>
          <w:rtl/>
        </w:rPr>
        <w:lastRenderedPageBreak/>
        <w:t>בך</w:t>
      </w:r>
      <w:r>
        <w:rPr>
          <w:rFonts w:hint="cs"/>
          <w:rtl/>
        </w:rPr>
        <w:t>.</w:t>
      </w:r>
      <w:r>
        <w:rPr>
          <w:rtl/>
        </w:rPr>
        <w:t xml:space="preserve"> </w:t>
      </w:r>
      <w:bookmarkStart w:id="1694" w:name="_ETM_Q3_452000"/>
      <w:bookmarkStart w:id="1695" w:name="_ETM_Q3_453050"/>
      <w:bookmarkEnd w:id="1694"/>
      <w:bookmarkEnd w:id="1695"/>
      <w:r>
        <w:rPr>
          <w:rtl/>
        </w:rPr>
        <w:t xml:space="preserve">אין </w:t>
      </w:r>
      <w:bookmarkStart w:id="1696" w:name="_ETM_Q3_453230"/>
      <w:bookmarkEnd w:id="1696"/>
      <w:r>
        <w:rPr>
          <w:rtl/>
        </w:rPr>
        <w:t xml:space="preserve">החלטה </w:t>
      </w:r>
      <w:bookmarkStart w:id="1697" w:name="_ETM_Q3_453589"/>
      <w:bookmarkEnd w:id="1697"/>
      <w:r>
        <w:rPr>
          <w:rtl/>
        </w:rPr>
        <w:t>טובה</w:t>
      </w:r>
      <w:r>
        <w:rPr>
          <w:rFonts w:hint="cs"/>
          <w:rtl/>
        </w:rPr>
        <w:t>.</w:t>
      </w:r>
      <w:r>
        <w:rPr>
          <w:rtl/>
        </w:rPr>
        <w:t xml:space="preserve"> </w:t>
      </w:r>
      <w:bookmarkStart w:id="1698" w:name="_ETM_Q3_454160"/>
      <w:bookmarkEnd w:id="1698"/>
      <w:r>
        <w:rPr>
          <w:rtl/>
        </w:rPr>
        <w:t xml:space="preserve">לא </w:t>
      </w:r>
      <w:bookmarkStart w:id="1699" w:name="_ETM_Q3_454310"/>
      <w:bookmarkEnd w:id="1699"/>
      <w:r>
        <w:rPr>
          <w:rtl/>
        </w:rPr>
        <w:t xml:space="preserve">משנה </w:t>
      </w:r>
      <w:bookmarkStart w:id="1700" w:name="_ETM_Q3_455180"/>
      <w:bookmarkEnd w:id="1700"/>
      <w:r>
        <w:rPr>
          <w:rtl/>
        </w:rPr>
        <w:t xml:space="preserve">איפה </w:t>
      </w:r>
      <w:bookmarkStart w:id="1701" w:name="_ETM_Q3_455480"/>
      <w:bookmarkStart w:id="1702" w:name="_ETM_Q3_456080"/>
      <w:bookmarkStart w:id="1703" w:name="_ETM_Q3_456350"/>
      <w:bookmarkStart w:id="1704" w:name="_ETM_Q3_456920"/>
      <w:bookmarkStart w:id="1705" w:name="_ETM_Q3_457160"/>
      <w:bookmarkEnd w:id="1701"/>
      <w:bookmarkEnd w:id="1702"/>
      <w:bookmarkEnd w:id="1703"/>
      <w:bookmarkEnd w:id="1704"/>
      <w:bookmarkEnd w:id="1705"/>
      <w:r>
        <w:rPr>
          <w:rFonts w:hint="cs"/>
          <w:rtl/>
        </w:rPr>
        <w:t>י</w:t>
      </w:r>
      <w:r>
        <w:rPr>
          <w:rtl/>
        </w:rPr>
        <w:t>י</w:t>
      </w:r>
      <w:r>
        <w:rPr>
          <w:rFonts w:hint="cs"/>
          <w:rtl/>
        </w:rPr>
        <w:t>פול</w:t>
      </w:r>
      <w:r>
        <w:rPr>
          <w:rtl/>
        </w:rPr>
        <w:t xml:space="preserve"> </w:t>
      </w:r>
      <w:bookmarkStart w:id="1706" w:name="_ETM_Q3_457430"/>
      <w:bookmarkEnd w:id="1706"/>
      <w:r>
        <w:rPr>
          <w:rtl/>
        </w:rPr>
        <w:t xml:space="preserve">בסוף </w:t>
      </w:r>
      <w:bookmarkStart w:id="1707" w:name="_ETM_Q3_457700"/>
      <w:bookmarkEnd w:id="1707"/>
      <w:r>
        <w:rPr>
          <w:rtl/>
        </w:rPr>
        <w:t>הפו</w:t>
      </w:r>
      <w:r>
        <w:rPr>
          <w:rFonts w:hint="cs"/>
          <w:rtl/>
        </w:rPr>
        <w:t>ר</w:t>
      </w:r>
      <w:r>
        <w:rPr>
          <w:rtl/>
        </w:rPr>
        <w:t xml:space="preserve"> </w:t>
      </w:r>
      <w:bookmarkStart w:id="1708" w:name="_ETM_Q3_458089"/>
      <w:bookmarkStart w:id="1709" w:name="_ETM_Q3_459080"/>
      <w:bookmarkEnd w:id="1708"/>
      <w:bookmarkEnd w:id="1709"/>
      <w:r>
        <w:rPr>
          <w:rFonts w:hint="cs"/>
          <w:rtl/>
        </w:rPr>
        <w:t xml:space="preserve">– </w:t>
      </w:r>
      <w:r>
        <w:rPr>
          <w:rtl/>
        </w:rPr>
        <w:t>יהי</w:t>
      </w:r>
      <w:r>
        <w:rPr>
          <w:rFonts w:hint="cs"/>
          <w:rtl/>
        </w:rPr>
        <w:t>ו</w:t>
      </w:r>
      <w:r>
        <w:rPr>
          <w:rtl/>
        </w:rPr>
        <w:t xml:space="preserve"> </w:t>
      </w:r>
      <w:bookmarkStart w:id="1710" w:name="_ETM_Q3_459410"/>
      <w:bookmarkEnd w:id="1710"/>
      <w:r>
        <w:rPr>
          <w:rtl/>
        </w:rPr>
        <w:t>תלונות</w:t>
      </w:r>
      <w:r>
        <w:rPr>
          <w:rFonts w:hint="cs"/>
          <w:rtl/>
        </w:rPr>
        <w:t>,</w:t>
      </w:r>
      <w:r>
        <w:rPr>
          <w:rtl/>
        </w:rPr>
        <w:t xml:space="preserve"> </w:t>
      </w:r>
      <w:bookmarkStart w:id="1711" w:name="_ETM_Q3_460190"/>
      <w:bookmarkEnd w:id="1711"/>
      <w:r>
        <w:rPr>
          <w:rtl/>
        </w:rPr>
        <w:t xml:space="preserve">בטח </w:t>
      </w:r>
      <w:bookmarkStart w:id="1712" w:name="_ETM_Q3_460490"/>
      <w:bookmarkEnd w:id="1712"/>
      <w:r>
        <w:rPr>
          <w:rtl/>
        </w:rPr>
        <w:t xml:space="preserve">ובטח </w:t>
      </w:r>
      <w:bookmarkStart w:id="1713" w:name="_ETM_Q3_460760"/>
      <w:bookmarkEnd w:id="1713"/>
      <w:r>
        <w:rPr>
          <w:rFonts w:hint="cs"/>
          <w:rtl/>
        </w:rPr>
        <w:t>כ</w:t>
      </w:r>
      <w:r>
        <w:rPr>
          <w:rtl/>
        </w:rPr>
        <w:t xml:space="preserve">שמדובר </w:t>
      </w:r>
      <w:bookmarkStart w:id="1714" w:name="_ETM_Q3_461360"/>
      <w:bookmarkEnd w:id="1714"/>
      <w:r>
        <w:rPr>
          <w:rtl/>
        </w:rPr>
        <w:t xml:space="preserve">בנושא </w:t>
      </w:r>
      <w:bookmarkStart w:id="1715" w:name="_ETM_Q3_461589"/>
      <w:bookmarkStart w:id="1716" w:name="_ETM_Q3_461710"/>
      <w:bookmarkEnd w:id="1715"/>
      <w:bookmarkEnd w:id="1716"/>
      <w:r>
        <w:rPr>
          <w:rtl/>
        </w:rPr>
        <w:t xml:space="preserve">כזה </w:t>
      </w:r>
      <w:bookmarkStart w:id="1717" w:name="_ETM_Q3_463389"/>
      <w:bookmarkEnd w:id="1717"/>
      <w:r>
        <w:rPr>
          <w:rtl/>
        </w:rPr>
        <w:t>משמעותי</w:t>
      </w:r>
      <w:r>
        <w:rPr>
          <w:rFonts w:hint="cs"/>
          <w:rtl/>
        </w:rPr>
        <w:t>.</w:t>
      </w:r>
      <w:r>
        <w:rPr>
          <w:rtl/>
        </w:rPr>
        <w:t xml:space="preserve"> </w:t>
      </w:r>
      <w:bookmarkStart w:id="1718" w:name="_ETM_Q3_464520"/>
      <w:bookmarkEnd w:id="1718"/>
    </w:p>
    <w:p w:rsidR="009D7120" w:rsidRDefault="009D7120" w:rsidP="00582F65">
      <w:pPr>
        <w:rPr>
          <w:rtl/>
        </w:rPr>
      </w:pPr>
      <w:bookmarkStart w:id="1719" w:name="_ETM_Q3_463941"/>
      <w:bookmarkStart w:id="1720" w:name="_ETM_Q3_464051"/>
      <w:bookmarkEnd w:id="1719"/>
      <w:bookmarkEnd w:id="1720"/>
    </w:p>
    <w:p w:rsidR="009D7120" w:rsidRDefault="009D7120" w:rsidP="00527771">
      <w:pPr>
        <w:rPr>
          <w:rtl/>
        </w:rPr>
      </w:pPr>
      <w:bookmarkStart w:id="1721" w:name="_ETM_Q3_464116"/>
      <w:bookmarkStart w:id="1722" w:name="_ETM_Q3_464200"/>
      <w:bookmarkEnd w:id="1721"/>
      <w:bookmarkEnd w:id="1722"/>
      <w:r>
        <w:rPr>
          <w:rtl/>
        </w:rPr>
        <w:t xml:space="preserve">קודם </w:t>
      </w:r>
      <w:bookmarkStart w:id="1723" w:name="_ETM_Q3_464880"/>
      <w:bookmarkEnd w:id="1723"/>
      <w:r>
        <w:rPr>
          <w:rtl/>
        </w:rPr>
        <w:t>כ</w:t>
      </w:r>
      <w:r>
        <w:rPr>
          <w:rFonts w:hint="cs"/>
          <w:rtl/>
        </w:rPr>
        <w:t>ו</w:t>
      </w:r>
      <w:r>
        <w:rPr>
          <w:rtl/>
        </w:rPr>
        <w:t>ל</w:t>
      </w:r>
      <w:r>
        <w:rPr>
          <w:rFonts w:hint="cs"/>
          <w:rtl/>
        </w:rPr>
        <w:t>,</w:t>
      </w:r>
      <w:r>
        <w:rPr>
          <w:rtl/>
        </w:rPr>
        <w:t xml:space="preserve"> </w:t>
      </w:r>
      <w:bookmarkStart w:id="1724" w:name="_ETM_Q3_465270"/>
      <w:bookmarkEnd w:id="1724"/>
      <w:r>
        <w:rPr>
          <w:rtl/>
        </w:rPr>
        <w:t xml:space="preserve">אני </w:t>
      </w:r>
      <w:bookmarkStart w:id="1725" w:name="_ETM_Q3_466200"/>
      <w:bookmarkEnd w:id="1725"/>
      <w:r>
        <w:rPr>
          <w:rtl/>
        </w:rPr>
        <w:t xml:space="preserve">רוצה </w:t>
      </w:r>
      <w:bookmarkStart w:id="1726" w:name="_ETM_Q3_466410"/>
      <w:bookmarkEnd w:id="1726"/>
      <w:r>
        <w:rPr>
          <w:rtl/>
        </w:rPr>
        <w:t xml:space="preserve">רק </w:t>
      </w:r>
      <w:bookmarkStart w:id="1727" w:name="_ETM_Q3_466589"/>
      <w:bookmarkEnd w:id="1727"/>
      <w:r>
        <w:rPr>
          <w:rtl/>
        </w:rPr>
        <w:t xml:space="preserve">שניישר </w:t>
      </w:r>
      <w:bookmarkStart w:id="1728" w:name="_ETM_Q3_467339"/>
      <w:bookmarkEnd w:id="1728"/>
      <w:r>
        <w:rPr>
          <w:rtl/>
        </w:rPr>
        <w:t>שני</w:t>
      </w:r>
      <w:r>
        <w:rPr>
          <w:rFonts w:hint="cs"/>
          <w:rtl/>
        </w:rPr>
        <w:t>יה</w:t>
      </w:r>
      <w:r>
        <w:rPr>
          <w:rtl/>
        </w:rPr>
        <w:t xml:space="preserve"> </w:t>
      </w:r>
      <w:bookmarkStart w:id="1729" w:name="_ETM_Q3_467580"/>
      <w:bookmarkEnd w:id="1729"/>
      <w:r>
        <w:rPr>
          <w:rtl/>
        </w:rPr>
        <w:t>ק</w:t>
      </w:r>
      <w:r>
        <w:rPr>
          <w:rFonts w:hint="cs"/>
          <w:rtl/>
        </w:rPr>
        <w:t>ו</w:t>
      </w:r>
      <w:r>
        <w:rPr>
          <w:rtl/>
        </w:rPr>
        <w:t xml:space="preserve"> </w:t>
      </w:r>
      <w:bookmarkStart w:id="1730" w:name="_ETM_Q3_467910"/>
      <w:bookmarkEnd w:id="1730"/>
      <w:r>
        <w:rPr>
          <w:rtl/>
        </w:rPr>
        <w:t xml:space="preserve">בנוגע </w:t>
      </w:r>
      <w:bookmarkStart w:id="1731" w:name="_ETM_Q3_468330"/>
      <w:bookmarkEnd w:id="1731"/>
      <w:r>
        <w:rPr>
          <w:rtl/>
        </w:rPr>
        <w:t xml:space="preserve">לזה </w:t>
      </w:r>
      <w:bookmarkStart w:id="1732" w:name="_ETM_Q3_468570"/>
      <w:bookmarkEnd w:id="1732"/>
      <w:r>
        <w:rPr>
          <w:rtl/>
        </w:rPr>
        <w:t xml:space="preserve">שהממשלה </w:t>
      </w:r>
      <w:bookmarkStart w:id="1733" w:name="_ETM_Q3_469140"/>
      <w:bookmarkEnd w:id="1733"/>
      <w:r>
        <w:rPr>
          <w:rtl/>
        </w:rPr>
        <w:t xml:space="preserve">צריכה </w:t>
      </w:r>
      <w:bookmarkStart w:id="1734" w:name="_ETM_Q3_469380"/>
      <w:bookmarkEnd w:id="1734"/>
      <w:r>
        <w:rPr>
          <w:rtl/>
        </w:rPr>
        <w:t xml:space="preserve">לבוא </w:t>
      </w:r>
      <w:bookmarkStart w:id="1735" w:name="_ETM_Q3_469650"/>
      <w:bookmarkEnd w:id="1735"/>
      <w:r>
        <w:rPr>
          <w:rtl/>
        </w:rPr>
        <w:t>ו</w:t>
      </w:r>
      <w:bookmarkStart w:id="1736" w:name="_ETM_Q3_470460"/>
      <w:bookmarkEnd w:id="1736"/>
      <w:r>
        <w:rPr>
          <w:rtl/>
        </w:rPr>
        <w:t xml:space="preserve">לתת </w:t>
      </w:r>
      <w:bookmarkStart w:id="1737" w:name="_ETM_Q3_470790"/>
      <w:bookmarkEnd w:id="1737"/>
      <w:r>
        <w:rPr>
          <w:rtl/>
        </w:rPr>
        <w:t xml:space="preserve">החלטת </w:t>
      </w:r>
      <w:bookmarkStart w:id="1738" w:name="_ETM_Q3_471150"/>
      <w:bookmarkEnd w:id="1738"/>
      <w:r>
        <w:rPr>
          <w:rtl/>
        </w:rPr>
        <w:t xml:space="preserve">ממשלה </w:t>
      </w:r>
      <w:bookmarkStart w:id="1739" w:name="_ETM_Q3_471510"/>
      <w:bookmarkEnd w:id="1739"/>
      <w:r>
        <w:rPr>
          <w:rtl/>
        </w:rPr>
        <w:t xml:space="preserve">בנושא </w:t>
      </w:r>
      <w:bookmarkStart w:id="1740" w:name="_ETM_Q3_471900"/>
      <w:bookmarkEnd w:id="1740"/>
      <w:r>
        <w:rPr>
          <w:rtl/>
        </w:rPr>
        <w:t xml:space="preserve">טרם </w:t>
      </w:r>
      <w:bookmarkStart w:id="1741" w:name="_ETM_Q3_472260"/>
      <w:bookmarkStart w:id="1742" w:name="_ETM_Q3_472620"/>
      <w:bookmarkEnd w:id="1741"/>
      <w:bookmarkEnd w:id="1742"/>
      <w:r>
        <w:rPr>
          <w:rtl/>
        </w:rPr>
        <w:t>הג</w:t>
      </w:r>
      <w:r>
        <w:rPr>
          <w:rFonts w:hint="cs"/>
          <w:rtl/>
        </w:rPr>
        <w:t>ע</w:t>
      </w:r>
      <w:r>
        <w:rPr>
          <w:rtl/>
        </w:rPr>
        <w:t xml:space="preserve">ה </w:t>
      </w:r>
      <w:bookmarkStart w:id="1743" w:name="_ETM_Q3_474150"/>
      <w:bookmarkEnd w:id="1743"/>
      <w:r>
        <w:rPr>
          <w:rtl/>
        </w:rPr>
        <w:t xml:space="preserve">לוועדת </w:t>
      </w:r>
      <w:bookmarkStart w:id="1744" w:name="_ETM_Q3_474600"/>
      <w:bookmarkEnd w:id="1744"/>
      <w:r>
        <w:rPr>
          <w:rtl/>
        </w:rPr>
        <w:t>הפנים</w:t>
      </w:r>
      <w:r>
        <w:rPr>
          <w:rFonts w:hint="cs"/>
          <w:rtl/>
        </w:rPr>
        <w:t>,</w:t>
      </w:r>
      <w:r>
        <w:rPr>
          <w:rtl/>
        </w:rPr>
        <w:t xml:space="preserve"> </w:t>
      </w:r>
      <w:bookmarkStart w:id="1745" w:name="_ETM_Q3_474900"/>
      <w:bookmarkEnd w:id="1745"/>
      <w:r>
        <w:rPr>
          <w:rtl/>
        </w:rPr>
        <w:t xml:space="preserve">אם </w:t>
      </w:r>
      <w:bookmarkStart w:id="1746" w:name="_ETM_Q3_475170"/>
      <w:bookmarkEnd w:id="1746"/>
      <w:r>
        <w:rPr>
          <w:rtl/>
        </w:rPr>
        <w:t xml:space="preserve">תרצה </w:t>
      </w:r>
      <w:bookmarkStart w:id="1747" w:name="_ETM_Q3_476279"/>
      <w:bookmarkEnd w:id="1747"/>
      <w:r>
        <w:rPr>
          <w:rtl/>
        </w:rPr>
        <w:t>לדחות</w:t>
      </w:r>
      <w:r>
        <w:rPr>
          <w:rFonts w:hint="cs"/>
          <w:rtl/>
        </w:rPr>
        <w:t>.</w:t>
      </w:r>
      <w:r>
        <w:rPr>
          <w:rtl/>
        </w:rPr>
        <w:t xml:space="preserve"> </w:t>
      </w:r>
      <w:bookmarkStart w:id="1748" w:name="_ETM_Q3_476700"/>
      <w:bookmarkEnd w:id="1748"/>
      <w:r>
        <w:rPr>
          <w:rtl/>
        </w:rPr>
        <w:t xml:space="preserve">זאת </w:t>
      </w:r>
      <w:bookmarkStart w:id="1749" w:name="_ETM_Q3_476850"/>
      <w:bookmarkEnd w:id="1749"/>
      <w:r>
        <w:rPr>
          <w:rtl/>
        </w:rPr>
        <w:t>אומרת</w:t>
      </w:r>
      <w:r>
        <w:rPr>
          <w:rFonts w:hint="cs"/>
          <w:rtl/>
        </w:rPr>
        <w:t>,</w:t>
      </w:r>
      <w:r>
        <w:rPr>
          <w:rtl/>
        </w:rPr>
        <w:t xml:space="preserve"> </w:t>
      </w:r>
      <w:bookmarkStart w:id="1750" w:name="_ETM_Q3_477120"/>
      <w:bookmarkStart w:id="1751" w:name="_ETM_Q3_478500"/>
      <w:bookmarkEnd w:id="1750"/>
      <w:bookmarkEnd w:id="1751"/>
      <w:r>
        <w:rPr>
          <w:rtl/>
        </w:rPr>
        <w:t xml:space="preserve">גם </w:t>
      </w:r>
      <w:bookmarkStart w:id="1752" w:name="_ETM_Q3_478710"/>
      <w:bookmarkEnd w:id="1752"/>
      <w:r>
        <w:rPr>
          <w:rtl/>
        </w:rPr>
        <w:t>מיכל</w:t>
      </w:r>
      <w:r>
        <w:rPr>
          <w:rFonts w:hint="cs"/>
          <w:rtl/>
        </w:rPr>
        <w:t>,</w:t>
      </w:r>
      <w:r>
        <w:rPr>
          <w:rtl/>
        </w:rPr>
        <w:t xml:space="preserve"> </w:t>
      </w:r>
      <w:bookmarkStart w:id="1753" w:name="_ETM_Q3_479040"/>
      <w:bookmarkEnd w:id="1753"/>
      <w:r>
        <w:rPr>
          <w:rtl/>
        </w:rPr>
        <w:t xml:space="preserve">גם </w:t>
      </w:r>
      <w:bookmarkStart w:id="1754" w:name="_ETM_Q3_479250"/>
      <w:bookmarkEnd w:id="1754"/>
      <w:r>
        <w:rPr>
          <w:rtl/>
        </w:rPr>
        <w:t>טלי</w:t>
      </w:r>
      <w:r>
        <w:rPr>
          <w:rFonts w:hint="cs"/>
          <w:rtl/>
        </w:rPr>
        <w:t>,</w:t>
      </w:r>
      <w:r>
        <w:rPr>
          <w:rtl/>
        </w:rPr>
        <w:t xml:space="preserve"> </w:t>
      </w:r>
      <w:bookmarkStart w:id="1755" w:name="_ETM_Q3_479550"/>
      <w:bookmarkEnd w:id="1755"/>
      <w:r>
        <w:rPr>
          <w:rtl/>
        </w:rPr>
        <w:t xml:space="preserve">שפונות </w:t>
      </w:r>
      <w:bookmarkStart w:id="1756" w:name="_ETM_Q3_480510"/>
      <w:bookmarkEnd w:id="1756"/>
      <w:r>
        <w:rPr>
          <w:rtl/>
        </w:rPr>
        <w:t>אליך</w:t>
      </w:r>
      <w:bookmarkStart w:id="1757" w:name="_ETM_Q3_480960"/>
      <w:bookmarkEnd w:id="1757"/>
      <w:r>
        <w:rPr>
          <w:rFonts w:hint="cs"/>
          <w:rtl/>
        </w:rPr>
        <w:t xml:space="preserve"> </w:t>
      </w:r>
      <w:r>
        <w:rPr>
          <w:rFonts w:hint="eastAsia"/>
          <w:rtl/>
        </w:rPr>
        <w:t>–</w:t>
      </w:r>
      <w:r>
        <w:rPr>
          <w:rFonts w:hint="cs"/>
          <w:rtl/>
        </w:rPr>
        <w:t xml:space="preserve"> </w:t>
      </w:r>
      <w:r>
        <w:rPr>
          <w:rtl/>
        </w:rPr>
        <w:t xml:space="preserve">צריכה </w:t>
      </w:r>
      <w:bookmarkStart w:id="1758" w:name="_ETM_Q3_481230"/>
      <w:bookmarkEnd w:id="1758"/>
      <w:r>
        <w:rPr>
          <w:rtl/>
        </w:rPr>
        <w:t xml:space="preserve">להיות </w:t>
      </w:r>
      <w:bookmarkStart w:id="1759" w:name="_ETM_Q3_481410"/>
      <w:bookmarkEnd w:id="1759"/>
      <w:r>
        <w:rPr>
          <w:rtl/>
        </w:rPr>
        <w:t xml:space="preserve">החלטת </w:t>
      </w:r>
      <w:bookmarkStart w:id="1760" w:name="_ETM_Q3_481830"/>
      <w:bookmarkEnd w:id="1760"/>
      <w:r>
        <w:rPr>
          <w:rtl/>
        </w:rPr>
        <w:t xml:space="preserve">ממשלה </w:t>
      </w:r>
      <w:bookmarkStart w:id="1761" w:name="_ETM_Q3_482160"/>
      <w:bookmarkEnd w:id="1761"/>
      <w:r>
        <w:rPr>
          <w:rtl/>
        </w:rPr>
        <w:t>שקודמת</w:t>
      </w:r>
      <w:r>
        <w:rPr>
          <w:rFonts w:hint="cs"/>
          <w:rtl/>
        </w:rPr>
        <w:t>.</w:t>
      </w:r>
      <w:r>
        <w:rPr>
          <w:rtl/>
        </w:rPr>
        <w:t xml:space="preserve"> </w:t>
      </w:r>
      <w:bookmarkStart w:id="1762" w:name="_ETM_Q3_480329"/>
      <w:bookmarkStart w:id="1763" w:name="_ETM_Q3_480690"/>
      <w:bookmarkStart w:id="1764" w:name="_ETM_Q3_481140"/>
      <w:bookmarkStart w:id="1765" w:name="_ETM_Q3_481380"/>
      <w:bookmarkStart w:id="1766" w:name="_ETM_Q3_481589"/>
      <w:bookmarkStart w:id="1767" w:name="_ETM_Q3_481979"/>
      <w:bookmarkStart w:id="1768" w:name="_ETM_Q3_482339"/>
      <w:bookmarkStart w:id="1769" w:name="_ETM_Q3_483739"/>
      <w:bookmarkEnd w:id="1762"/>
      <w:bookmarkEnd w:id="1763"/>
      <w:bookmarkEnd w:id="1764"/>
      <w:bookmarkEnd w:id="1765"/>
      <w:bookmarkEnd w:id="1766"/>
      <w:bookmarkEnd w:id="1767"/>
      <w:bookmarkEnd w:id="1768"/>
      <w:bookmarkEnd w:id="1769"/>
      <w:r>
        <w:rPr>
          <w:rtl/>
        </w:rPr>
        <w:t xml:space="preserve">אתם </w:t>
      </w:r>
      <w:bookmarkStart w:id="1770" w:name="_ETM_Q3_483980"/>
      <w:bookmarkEnd w:id="1770"/>
      <w:r>
        <w:rPr>
          <w:rtl/>
        </w:rPr>
        <w:t>בממשלה</w:t>
      </w:r>
      <w:r>
        <w:rPr>
          <w:rFonts w:hint="cs"/>
          <w:rtl/>
        </w:rPr>
        <w:t>,</w:t>
      </w:r>
      <w:r>
        <w:rPr>
          <w:rtl/>
        </w:rPr>
        <w:t xml:space="preserve"> </w:t>
      </w:r>
      <w:bookmarkStart w:id="1771" w:name="_ETM_Q3_484609"/>
      <w:bookmarkEnd w:id="1771"/>
      <w:r>
        <w:rPr>
          <w:rtl/>
        </w:rPr>
        <w:t xml:space="preserve">אז </w:t>
      </w:r>
      <w:bookmarkStart w:id="1772" w:name="_ETM_Q3_484730"/>
      <w:bookmarkEnd w:id="1772"/>
      <w:r>
        <w:rPr>
          <w:rtl/>
        </w:rPr>
        <w:t xml:space="preserve">אם </w:t>
      </w:r>
      <w:bookmarkStart w:id="1773" w:name="_ETM_Q3_484850"/>
      <w:bookmarkEnd w:id="1773"/>
      <w:r>
        <w:rPr>
          <w:rtl/>
        </w:rPr>
        <w:t xml:space="preserve">אתם </w:t>
      </w:r>
      <w:bookmarkStart w:id="1774" w:name="_ETM_Q3_485029"/>
      <w:bookmarkEnd w:id="1774"/>
      <w:r>
        <w:rPr>
          <w:rtl/>
        </w:rPr>
        <w:t xml:space="preserve">רוצים </w:t>
      </w:r>
      <w:bookmarkStart w:id="1775" w:name="_ETM_Q3_485240"/>
      <w:bookmarkEnd w:id="1775"/>
      <w:r>
        <w:rPr>
          <w:rtl/>
        </w:rPr>
        <w:t>ל</w:t>
      </w:r>
      <w:r>
        <w:rPr>
          <w:rFonts w:hint="cs"/>
          <w:rtl/>
        </w:rPr>
        <w:t>ה</w:t>
      </w:r>
      <w:r>
        <w:rPr>
          <w:rtl/>
        </w:rPr>
        <w:t xml:space="preserve">עלות </w:t>
      </w:r>
      <w:bookmarkStart w:id="1776" w:name="_ETM_Q3_485509"/>
      <w:bookmarkEnd w:id="1776"/>
      <w:r>
        <w:rPr>
          <w:rtl/>
        </w:rPr>
        <w:t xml:space="preserve">את </w:t>
      </w:r>
      <w:bookmarkStart w:id="1777" w:name="_ETM_Q3_485600"/>
      <w:bookmarkEnd w:id="1777"/>
      <w:r>
        <w:rPr>
          <w:rtl/>
        </w:rPr>
        <w:t xml:space="preserve">זה </w:t>
      </w:r>
      <w:bookmarkStart w:id="1778" w:name="_ETM_Q3_485689"/>
      <w:bookmarkEnd w:id="1778"/>
      <w:r>
        <w:rPr>
          <w:rtl/>
        </w:rPr>
        <w:t xml:space="preserve">על </w:t>
      </w:r>
      <w:bookmarkStart w:id="1779" w:name="_ETM_Q3_485750"/>
      <w:bookmarkEnd w:id="1779"/>
      <w:r>
        <w:rPr>
          <w:rtl/>
        </w:rPr>
        <w:t>סדר</w:t>
      </w:r>
      <w:bookmarkStart w:id="1780" w:name="_ETM_Q3_486019"/>
      <w:bookmarkEnd w:id="1780"/>
      <w:r>
        <w:rPr>
          <w:rFonts w:hint="cs"/>
          <w:rtl/>
        </w:rPr>
        <w:t>-</w:t>
      </w:r>
      <w:r>
        <w:rPr>
          <w:rtl/>
        </w:rPr>
        <w:t>היום</w:t>
      </w:r>
      <w:r w:rsidR="00527771">
        <w:rPr>
          <w:rFonts w:hint="cs"/>
          <w:rtl/>
        </w:rPr>
        <w:t>.</w:t>
      </w:r>
      <w:r>
        <w:rPr>
          <w:rtl/>
        </w:rPr>
        <w:t xml:space="preserve"> </w:t>
      </w:r>
      <w:bookmarkStart w:id="1781" w:name="_ETM_Q3_486170"/>
      <w:bookmarkEnd w:id="1781"/>
      <w:r>
        <w:rPr>
          <w:rFonts w:hint="cs"/>
          <w:rtl/>
        </w:rPr>
        <w:t xml:space="preserve">יש </w:t>
      </w:r>
      <w:bookmarkStart w:id="1782" w:name="_ETM_Q3_486676"/>
      <w:bookmarkEnd w:id="1782"/>
      <w:r>
        <w:rPr>
          <w:rFonts w:hint="cs"/>
          <w:rtl/>
        </w:rPr>
        <w:t xml:space="preserve">לכם </w:t>
      </w:r>
      <w:bookmarkStart w:id="1783" w:name="_ETM_Q3_486439"/>
      <w:bookmarkEnd w:id="1783"/>
      <w:r>
        <w:rPr>
          <w:rtl/>
        </w:rPr>
        <w:t xml:space="preserve">לגיטימציה </w:t>
      </w:r>
      <w:bookmarkStart w:id="1784" w:name="_ETM_Q3_487189"/>
      <w:bookmarkEnd w:id="1784"/>
      <w:r>
        <w:rPr>
          <w:rtl/>
        </w:rPr>
        <w:t>לגמרי</w:t>
      </w:r>
      <w:r>
        <w:rPr>
          <w:rFonts w:hint="cs"/>
          <w:rtl/>
        </w:rPr>
        <w:t>.</w:t>
      </w:r>
      <w:r>
        <w:rPr>
          <w:rtl/>
        </w:rPr>
        <w:t xml:space="preserve"> </w:t>
      </w:r>
      <w:bookmarkStart w:id="1785" w:name="_ETM_Q3_488719"/>
      <w:bookmarkEnd w:id="1785"/>
    </w:p>
    <w:p w:rsidR="009D7120" w:rsidRDefault="009D7120" w:rsidP="00582F65">
      <w:pPr>
        <w:rPr>
          <w:rtl/>
        </w:rPr>
      </w:pPr>
      <w:bookmarkStart w:id="1786" w:name="_ETM_Q3_489722"/>
      <w:bookmarkStart w:id="1787" w:name="_ETM_Q3_489829"/>
      <w:bookmarkEnd w:id="1786"/>
      <w:bookmarkEnd w:id="1787"/>
    </w:p>
    <w:p w:rsidR="009D7120" w:rsidRDefault="009D7120" w:rsidP="0014703F">
      <w:pPr>
        <w:rPr>
          <w:rtl/>
        </w:rPr>
      </w:pPr>
      <w:bookmarkStart w:id="1788" w:name="_ETM_Q3_489883"/>
      <w:bookmarkStart w:id="1789" w:name="_ETM_Q3_489971"/>
      <w:bookmarkEnd w:id="1788"/>
      <w:bookmarkEnd w:id="1789"/>
      <w:r>
        <w:rPr>
          <w:rtl/>
        </w:rPr>
        <w:t xml:space="preserve">אני </w:t>
      </w:r>
      <w:bookmarkStart w:id="1790" w:name="_ETM_Q3_488960"/>
      <w:bookmarkEnd w:id="1790"/>
      <w:r>
        <w:rPr>
          <w:rtl/>
        </w:rPr>
        <w:t xml:space="preserve">מאוד </w:t>
      </w:r>
      <w:bookmarkStart w:id="1791" w:name="_ETM_Q3_489349"/>
      <w:bookmarkEnd w:id="1791"/>
      <w:r>
        <w:rPr>
          <w:rtl/>
        </w:rPr>
        <w:t xml:space="preserve">מתחבר </w:t>
      </w:r>
      <w:bookmarkStart w:id="1792" w:name="_ETM_Q3_489740"/>
      <w:bookmarkEnd w:id="1792"/>
      <w:r>
        <w:rPr>
          <w:rtl/>
        </w:rPr>
        <w:t xml:space="preserve">לנושא </w:t>
      </w:r>
      <w:bookmarkStart w:id="1793" w:name="_ETM_Q3_490099"/>
      <w:bookmarkEnd w:id="1793"/>
      <w:proofErr w:type="spellStart"/>
      <w:r>
        <w:rPr>
          <w:rtl/>
        </w:rPr>
        <w:t>הקונ</w:t>
      </w:r>
      <w:r>
        <w:rPr>
          <w:rFonts w:hint="cs"/>
          <w:rtl/>
        </w:rPr>
        <w:t>ס</w:t>
      </w:r>
      <w:r>
        <w:rPr>
          <w:rtl/>
        </w:rPr>
        <w:t>נזוס</w:t>
      </w:r>
      <w:proofErr w:type="spellEnd"/>
      <w:r>
        <w:rPr>
          <w:rtl/>
        </w:rPr>
        <w:t xml:space="preserve"> </w:t>
      </w:r>
      <w:bookmarkStart w:id="1794" w:name="_ETM_Q3_490700"/>
      <w:bookmarkEnd w:id="1794"/>
      <w:r>
        <w:rPr>
          <w:rtl/>
        </w:rPr>
        <w:t>שדיברת</w:t>
      </w:r>
      <w:r>
        <w:rPr>
          <w:rFonts w:hint="cs"/>
          <w:rtl/>
        </w:rPr>
        <w:t>,</w:t>
      </w:r>
      <w:r>
        <w:rPr>
          <w:rtl/>
        </w:rPr>
        <w:t xml:space="preserve"> </w:t>
      </w:r>
      <w:bookmarkStart w:id="1795" w:name="_ETM_Q3_491830"/>
      <w:bookmarkEnd w:id="1795"/>
      <w:r>
        <w:rPr>
          <w:rtl/>
        </w:rPr>
        <w:t xml:space="preserve">כי </w:t>
      </w:r>
      <w:bookmarkStart w:id="1796" w:name="_ETM_Q3_492010"/>
      <w:bookmarkEnd w:id="1796"/>
      <w:r>
        <w:rPr>
          <w:rFonts w:hint="cs"/>
          <w:rtl/>
        </w:rPr>
        <w:t>ז</w:t>
      </w:r>
      <w:r>
        <w:rPr>
          <w:rtl/>
        </w:rPr>
        <w:t xml:space="preserve">ה </w:t>
      </w:r>
      <w:bookmarkStart w:id="1797" w:name="_ETM_Q3_492160"/>
      <w:bookmarkEnd w:id="1797"/>
      <w:r>
        <w:rPr>
          <w:rtl/>
        </w:rPr>
        <w:t>בחירות</w:t>
      </w:r>
      <w:r>
        <w:rPr>
          <w:rFonts w:hint="cs"/>
          <w:rtl/>
        </w:rPr>
        <w:t>.</w:t>
      </w:r>
      <w:r>
        <w:rPr>
          <w:rtl/>
        </w:rPr>
        <w:t xml:space="preserve"> </w:t>
      </w:r>
      <w:bookmarkStart w:id="1798" w:name="_ETM_Q3_493209"/>
      <w:bookmarkEnd w:id="1798"/>
      <w:r>
        <w:rPr>
          <w:rtl/>
        </w:rPr>
        <w:t xml:space="preserve">לכן </w:t>
      </w:r>
      <w:bookmarkStart w:id="1799" w:name="_ETM_Q3_493659"/>
      <w:bookmarkEnd w:id="1799"/>
      <w:r>
        <w:rPr>
          <w:rtl/>
        </w:rPr>
        <w:t xml:space="preserve">פניתי </w:t>
      </w:r>
      <w:bookmarkStart w:id="1800" w:name="_ETM_Q3_494049"/>
      <w:bookmarkEnd w:id="1800"/>
      <w:r w:rsidR="00527771">
        <w:rPr>
          <w:rFonts w:hint="cs"/>
          <w:rtl/>
        </w:rPr>
        <w:t>א</w:t>
      </w:r>
      <w:r>
        <w:rPr>
          <w:rtl/>
        </w:rPr>
        <w:t>ל</w:t>
      </w:r>
      <w:r w:rsidR="00527771">
        <w:rPr>
          <w:rFonts w:hint="cs"/>
          <w:rtl/>
        </w:rPr>
        <w:t>י</w:t>
      </w:r>
      <w:r>
        <w:rPr>
          <w:rtl/>
        </w:rPr>
        <w:t xml:space="preserve">ך </w:t>
      </w:r>
      <w:bookmarkStart w:id="1801" w:name="_ETM_Q3_494230"/>
      <w:bookmarkEnd w:id="1801"/>
      <w:r>
        <w:rPr>
          <w:rtl/>
        </w:rPr>
        <w:t xml:space="preserve">גם </w:t>
      </w:r>
      <w:bookmarkStart w:id="1802" w:name="_ETM_Q3_494379"/>
      <w:bookmarkEnd w:id="1802"/>
      <w:r>
        <w:rPr>
          <w:rtl/>
        </w:rPr>
        <w:t xml:space="preserve">לפני </w:t>
      </w:r>
      <w:bookmarkStart w:id="1803" w:name="_ETM_Q3_494619"/>
      <w:bookmarkEnd w:id="1803"/>
      <w:r>
        <w:rPr>
          <w:rtl/>
        </w:rPr>
        <w:t xml:space="preserve">שבועיים </w:t>
      </w:r>
      <w:bookmarkStart w:id="1804" w:name="_ETM_Q3_495039"/>
      <w:bookmarkEnd w:id="1804"/>
      <w:r>
        <w:rPr>
          <w:rtl/>
        </w:rPr>
        <w:t xml:space="preserve">ופניתי </w:t>
      </w:r>
      <w:bookmarkStart w:id="1805" w:name="_ETM_Q3_495429"/>
      <w:bookmarkEnd w:id="1805"/>
      <w:r>
        <w:rPr>
          <w:rtl/>
        </w:rPr>
        <w:t xml:space="preserve">אליך </w:t>
      </w:r>
      <w:bookmarkStart w:id="1806" w:name="_ETM_Q3_495639"/>
      <w:bookmarkEnd w:id="1806"/>
      <w:r>
        <w:rPr>
          <w:rtl/>
        </w:rPr>
        <w:t xml:space="preserve">גם </w:t>
      </w:r>
      <w:bookmarkStart w:id="1807" w:name="_ETM_Q3_495849"/>
      <w:bookmarkEnd w:id="1807"/>
      <w:r>
        <w:rPr>
          <w:rtl/>
        </w:rPr>
        <w:t xml:space="preserve">בשיחות </w:t>
      </w:r>
      <w:bookmarkStart w:id="1808" w:name="_ETM_Q3_496330"/>
      <w:bookmarkEnd w:id="1808"/>
      <w:r>
        <w:rPr>
          <w:rtl/>
        </w:rPr>
        <w:t xml:space="preserve">אישיות </w:t>
      </w:r>
      <w:bookmarkStart w:id="1809" w:name="_ETM_Q3_496630"/>
      <w:bookmarkEnd w:id="1809"/>
      <w:r>
        <w:rPr>
          <w:rtl/>
        </w:rPr>
        <w:t>בינינו</w:t>
      </w:r>
      <w:r>
        <w:rPr>
          <w:rFonts w:hint="cs"/>
          <w:rtl/>
        </w:rPr>
        <w:t xml:space="preserve"> –</w:t>
      </w:r>
      <w:r>
        <w:rPr>
          <w:rtl/>
        </w:rPr>
        <w:t xml:space="preserve"> </w:t>
      </w:r>
      <w:bookmarkStart w:id="1810" w:name="_ETM_Q3_496990"/>
      <w:bookmarkEnd w:id="1810"/>
      <w:r>
        <w:rPr>
          <w:rtl/>
        </w:rPr>
        <w:t xml:space="preserve">שנוכל </w:t>
      </w:r>
      <w:bookmarkStart w:id="1811" w:name="_ETM_Q3_497589"/>
      <w:bookmarkEnd w:id="1811"/>
      <w:r>
        <w:rPr>
          <w:rtl/>
        </w:rPr>
        <w:t xml:space="preserve">לבוא </w:t>
      </w:r>
      <w:bookmarkStart w:id="1812" w:name="_ETM_Q3_497890"/>
      <w:bookmarkEnd w:id="1812"/>
      <w:r>
        <w:rPr>
          <w:rtl/>
        </w:rPr>
        <w:t xml:space="preserve">ולקבל </w:t>
      </w:r>
      <w:bookmarkStart w:id="1813" w:name="_ETM_Q3_498279"/>
      <w:bookmarkEnd w:id="1813"/>
      <w:r>
        <w:rPr>
          <w:rtl/>
        </w:rPr>
        <w:t xml:space="preserve">החלטה </w:t>
      </w:r>
      <w:bookmarkStart w:id="1814" w:name="_ETM_Q3_498609"/>
      <w:bookmarkEnd w:id="1814"/>
      <w:r>
        <w:rPr>
          <w:rtl/>
        </w:rPr>
        <w:t>מושכלת</w:t>
      </w:r>
      <w:r>
        <w:rPr>
          <w:rFonts w:hint="cs"/>
          <w:rtl/>
        </w:rPr>
        <w:t>,</w:t>
      </w:r>
      <w:r>
        <w:rPr>
          <w:rtl/>
        </w:rPr>
        <w:t xml:space="preserve"> </w:t>
      </w:r>
      <w:bookmarkStart w:id="1815" w:name="_ETM_Q3_499189"/>
      <w:bookmarkEnd w:id="1815"/>
      <w:r>
        <w:rPr>
          <w:rtl/>
        </w:rPr>
        <w:t xml:space="preserve">בדיוק </w:t>
      </w:r>
      <w:bookmarkStart w:id="1816" w:name="_ETM_Q3_499460"/>
      <w:bookmarkEnd w:id="1816"/>
      <w:r>
        <w:rPr>
          <w:rtl/>
        </w:rPr>
        <w:t xml:space="preserve">כמו </w:t>
      </w:r>
      <w:bookmarkStart w:id="1817" w:name="_ETM_Q3_499579"/>
      <w:bookmarkEnd w:id="1817"/>
      <w:r>
        <w:rPr>
          <w:rtl/>
        </w:rPr>
        <w:t>שאמרת</w:t>
      </w:r>
      <w:r>
        <w:rPr>
          <w:rFonts w:hint="cs"/>
          <w:rtl/>
        </w:rPr>
        <w:t>,</w:t>
      </w:r>
      <w:r>
        <w:rPr>
          <w:rtl/>
        </w:rPr>
        <w:t xml:space="preserve"> </w:t>
      </w:r>
      <w:bookmarkStart w:id="1818" w:name="_ETM_Q3_500419"/>
      <w:bookmarkEnd w:id="1818"/>
      <w:r>
        <w:rPr>
          <w:rtl/>
        </w:rPr>
        <w:t xml:space="preserve">עם </w:t>
      </w:r>
      <w:bookmarkStart w:id="1819" w:name="_ETM_Q3_500599"/>
      <w:bookmarkEnd w:id="1819"/>
      <w:r>
        <w:rPr>
          <w:rtl/>
        </w:rPr>
        <w:t xml:space="preserve">גורמי </w:t>
      </w:r>
      <w:bookmarkStart w:id="1820" w:name="_ETM_Q3_500960"/>
      <w:bookmarkEnd w:id="1820"/>
      <w:r>
        <w:rPr>
          <w:rtl/>
        </w:rPr>
        <w:t>המקצוע</w:t>
      </w:r>
      <w:r>
        <w:rPr>
          <w:rFonts w:hint="cs"/>
          <w:rtl/>
        </w:rPr>
        <w:t>,</w:t>
      </w:r>
      <w:r>
        <w:rPr>
          <w:rtl/>
        </w:rPr>
        <w:t xml:space="preserve"> </w:t>
      </w:r>
      <w:bookmarkStart w:id="1821" w:name="_ETM_Q3_501769"/>
      <w:bookmarkEnd w:id="1821"/>
      <w:r>
        <w:rPr>
          <w:rtl/>
        </w:rPr>
        <w:t xml:space="preserve">וכך </w:t>
      </w:r>
      <w:bookmarkStart w:id="1822" w:name="_ETM_Q3_502279"/>
      <w:bookmarkEnd w:id="1822"/>
      <w:r>
        <w:rPr>
          <w:rtl/>
        </w:rPr>
        <w:t xml:space="preserve">גם </w:t>
      </w:r>
      <w:bookmarkStart w:id="1823" w:name="_ETM_Q3_502640"/>
      <w:bookmarkEnd w:id="1823"/>
      <w:r>
        <w:rPr>
          <w:rtl/>
        </w:rPr>
        <w:t xml:space="preserve">אתם </w:t>
      </w:r>
      <w:bookmarkStart w:id="1824" w:name="_ETM_Q3_503419"/>
      <w:bookmarkEnd w:id="1824"/>
      <w:r>
        <w:rPr>
          <w:rtl/>
        </w:rPr>
        <w:t>ואת</w:t>
      </w:r>
      <w:r>
        <w:rPr>
          <w:rFonts w:hint="cs"/>
          <w:rtl/>
        </w:rPr>
        <w:t>ן</w:t>
      </w:r>
      <w:r>
        <w:rPr>
          <w:rtl/>
        </w:rPr>
        <w:t xml:space="preserve"> </w:t>
      </w:r>
      <w:bookmarkStart w:id="1825" w:name="_ETM_Q3_503899"/>
      <w:bookmarkEnd w:id="1825"/>
      <w:r>
        <w:rPr>
          <w:rtl/>
        </w:rPr>
        <w:t xml:space="preserve">תוכלו </w:t>
      </w:r>
      <w:bookmarkStart w:id="1826" w:name="_ETM_Q3_504199"/>
      <w:bookmarkEnd w:id="1826"/>
      <w:r>
        <w:rPr>
          <w:rtl/>
        </w:rPr>
        <w:t xml:space="preserve">לקבל </w:t>
      </w:r>
      <w:bookmarkStart w:id="1827" w:name="_ETM_Q3_504559"/>
      <w:bookmarkEnd w:id="1827"/>
      <w:r>
        <w:rPr>
          <w:rtl/>
        </w:rPr>
        <w:t xml:space="preserve">את </w:t>
      </w:r>
      <w:bookmarkStart w:id="1828" w:name="_ETM_Q3_504619"/>
      <w:bookmarkEnd w:id="1828"/>
      <w:r>
        <w:rPr>
          <w:rtl/>
        </w:rPr>
        <w:t xml:space="preserve">ההחלטה </w:t>
      </w:r>
      <w:bookmarkStart w:id="1829" w:name="_ETM_Q3_505039"/>
      <w:bookmarkEnd w:id="1829"/>
      <w:r>
        <w:rPr>
          <w:rtl/>
        </w:rPr>
        <w:t>הנכונה</w:t>
      </w:r>
      <w:r>
        <w:rPr>
          <w:rFonts w:hint="cs"/>
          <w:rtl/>
        </w:rPr>
        <w:t>.</w:t>
      </w:r>
      <w:r>
        <w:rPr>
          <w:rtl/>
        </w:rPr>
        <w:t xml:space="preserve"> </w:t>
      </w:r>
      <w:bookmarkStart w:id="1830" w:name="_ETM_Q3_505880"/>
      <w:bookmarkEnd w:id="1830"/>
      <w:r>
        <w:rPr>
          <w:rFonts w:hint="cs"/>
          <w:rtl/>
        </w:rPr>
        <w:t>כי כ</w:t>
      </w:r>
      <w:r>
        <w:rPr>
          <w:rtl/>
        </w:rPr>
        <w:t xml:space="preserve">שאנחנו </w:t>
      </w:r>
      <w:bookmarkStart w:id="1831" w:name="_ETM_Q3_506539"/>
      <w:bookmarkEnd w:id="1831"/>
      <w:r>
        <w:rPr>
          <w:rtl/>
        </w:rPr>
        <w:t xml:space="preserve">לא </w:t>
      </w:r>
      <w:bookmarkStart w:id="1832" w:name="_ETM_Q3_506689"/>
      <w:bookmarkEnd w:id="1832"/>
      <w:r>
        <w:rPr>
          <w:rtl/>
        </w:rPr>
        <w:t xml:space="preserve">יודעים </w:t>
      </w:r>
      <w:bookmarkStart w:id="1833" w:name="_ETM_Q3_507259"/>
      <w:bookmarkEnd w:id="1833"/>
      <w:r>
        <w:rPr>
          <w:rFonts w:hint="cs"/>
          <w:rtl/>
        </w:rPr>
        <w:t xml:space="preserve">– </w:t>
      </w:r>
      <w:r>
        <w:rPr>
          <w:rtl/>
        </w:rPr>
        <w:t xml:space="preserve">ואני </w:t>
      </w:r>
      <w:bookmarkStart w:id="1834" w:name="_ETM_Q3_507949"/>
      <w:bookmarkEnd w:id="1834"/>
      <w:r>
        <w:rPr>
          <w:rtl/>
        </w:rPr>
        <w:t xml:space="preserve">פחות </w:t>
      </w:r>
      <w:bookmarkStart w:id="1835" w:name="_ETM_Q3_508279"/>
      <w:bookmarkEnd w:id="1835"/>
      <w:r>
        <w:rPr>
          <w:rtl/>
        </w:rPr>
        <w:t xml:space="preserve">מסכים </w:t>
      </w:r>
      <w:bookmarkStart w:id="1836" w:name="_ETM_Q3_508609"/>
      <w:bookmarkEnd w:id="1836"/>
      <w:r>
        <w:rPr>
          <w:rtl/>
        </w:rPr>
        <w:t xml:space="preserve">עם </w:t>
      </w:r>
      <w:bookmarkStart w:id="1837" w:name="_ETM_Q3_508669"/>
      <w:bookmarkEnd w:id="1837"/>
      <w:r>
        <w:rPr>
          <w:rtl/>
        </w:rPr>
        <w:t xml:space="preserve">זה </w:t>
      </w:r>
      <w:bookmarkStart w:id="1838" w:name="_ETM_Q3_508789"/>
      <w:bookmarkEnd w:id="1838"/>
      <w:r>
        <w:rPr>
          <w:rtl/>
        </w:rPr>
        <w:t xml:space="preserve">שהעברת </w:t>
      </w:r>
      <w:bookmarkStart w:id="1839" w:name="_ETM_Q3_509239"/>
      <w:bookmarkEnd w:id="1839"/>
      <w:r>
        <w:rPr>
          <w:rtl/>
        </w:rPr>
        <w:t xml:space="preserve">את </w:t>
      </w:r>
      <w:bookmarkStart w:id="1840" w:name="_ETM_Q3_509300"/>
      <w:bookmarkEnd w:id="1840"/>
      <w:r>
        <w:rPr>
          <w:rtl/>
        </w:rPr>
        <w:t xml:space="preserve">זה </w:t>
      </w:r>
      <w:bookmarkStart w:id="1841" w:name="_ETM_Q3_509419"/>
      <w:bookmarkEnd w:id="1841"/>
      <w:r>
        <w:rPr>
          <w:rtl/>
        </w:rPr>
        <w:t xml:space="preserve">רק </w:t>
      </w:r>
      <w:bookmarkStart w:id="1842" w:name="_ETM_Q3_509629"/>
      <w:bookmarkEnd w:id="1842"/>
      <w:r>
        <w:rPr>
          <w:rtl/>
        </w:rPr>
        <w:t>לי</w:t>
      </w:r>
      <w:r>
        <w:rPr>
          <w:rFonts w:hint="cs"/>
          <w:rtl/>
        </w:rPr>
        <w:t xml:space="preserve">ו"ר </w:t>
      </w:r>
      <w:bookmarkStart w:id="1843" w:name="_ETM_Q3_509960"/>
      <w:bookmarkEnd w:id="1843"/>
      <w:r>
        <w:rPr>
          <w:rtl/>
        </w:rPr>
        <w:t xml:space="preserve">ועדת </w:t>
      </w:r>
      <w:bookmarkStart w:id="1844" w:name="_ETM_Q3_510349"/>
      <w:bookmarkEnd w:id="1844"/>
      <w:r>
        <w:rPr>
          <w:rtl/>
        </w:rPr>
        <w:t>הפנים</w:t>
      </w:r>
      <w:bookmarkStart w:id="1845" w:name="_ETM_Q3_511169"/>
      <w:bookmarkEnd w:id="1845"/>
      <w:r>
        <w:rPr>
          <w:rFonts w:hint="cs"/>
          <w:rtl/>
        </w:rPr>
        <w:t xml:space="preserve">. </w:t>
      </w:r>
      <w:r>
        <w:rPr>
          <w:rtl/>
        </w:rPr>
        <w:t xml:space="preserve">בסוף </w:t>
      </w:r>
      <w:bookmarkStart w:id="1846" w:name="_ETM_Q3_511529"/>
      <w:bookmarkEnd w:id="1846"/>
      <w:r>
        <w:rPr>
          <w:rtl/>
        </w:rPr>
        <w:t xml:space="preserve">אנחנו </w:t>
      </w:r>
      <w:bookmarkStart w:id="1847" w:name="_ETM_Q3_511920"/>
      <w:bookmarkEnd w:id="1847"/>
      <w:r>
        <w:rPr>
          <w:rFonts w:hint="cs"/>
          <w:rtl/>
        </w:rPr>
        <w:t>כ</w:t>
      </w:r>
      <w:r>
        <w:rPr>
          <w:rtl/>
        </w:rPr>
        <w:t xml:space="preserve">חברי </w:t>
      </w:r>
      <w:bookmarkStart w:id="1848" w:name="_ETM_Q3_512220"/>
      <w:bookmarkEnd w:id="1848"/>
      <w:r>
        <w:rPr>
          <w:rtl/>
        </w:rPr>
        <w:t xml:space="preserve">כנסת </w:t>
      </w:r>
      <w:bookmarkStart w:id="1849" w:name="_ETM_Q3_512670"/>
      <w:bookmarkEnd w:id="1849"/>
      <w:r>
        <w:rPr>
          <w:rtl/>
        </w:rPr>
        <w:t xml:space="preserve">הצבענו </w:t>
      </w:r>
      <w:bookmarkStart w:id="1850" w:name="_ETM_Q3_513060"/>
      <w:bookmarkEnd w:id="1850"/>
      <w:r>
        <w:rPr>
          <w:rtl/>
        </w:rPr>
        <w:t xml:space="preserve">בוועדה </w:t>
      </w:r>
      <w:bookmarkStart w:id="1851" w:name="_ETM_Q3_513570"/>
      <w:bookmarkEnd w:id="1851"/>
      <w:r>
        <w:rPr>
          <w:rFonts w:hint="cs"/>
          <w:rtl/>
        </w:rPr>
        <w:t>ו</w:t>
      </w:r>
      <w:r>
        <w:rPr>
          <w:rtl/>
        </w:rPr>
        <w:t xml:space="preserve">חברי </w:t>
      </w:r>
      <w:bookmarkStart w:id="1852" w:name="_ETM_Q3_513900"/>
      <w:bookmarkEnd w:id="1852"/>
      <w:r>
        <w:rPr>
          <w:rtl/>
        </w:rPr>
        <w:t xml:space="preserve">הכנסת </w:t>
      </w:r>
      <w:bookmarkStart w:id="1853" w:name="_ETM_Q3_514230"/>
      <w:bookmarkStart w:id="1854" w:name="_ETM_Q3_514920"/>
      <w:bookmarkEnd w:id="1853"/>
      <w:bookmarkEnd w:id="1854"/>
      <w:r>
        <w:rPr>
          <w:rtl/>
        </w:rPr>
        <w:t xml:space="preserve">הצביעו </w:t>
      </w:r>
      <w:bookmarkStart w:id="1855" w:name="_ETM_Q3_515310"/>
      <w:bookmarkEnd w:id="1855"/>
      <w:r>
        <w:rPr>
          <w:rtl/>
        </w:rPr>
        <w:t xml:space="preserve">פה </w:t>
      </w:r>
      <w:bookmarkStart w:id="1856" w:name="_ETM_Q3_515460"/>
      <w:bookmarkEnd w:id="1856"/>
      <w:r>
        <w:rPr>
          <w:rtl/>
        </w:rPr>
        <w:t xml:space="preserve">במליאה </w:t>
      </w:r>
      <w:bookmarkStart w:id="1857" w:name="_ETM_Q3_515880"/>
      <w:bookmarkEnd w:id="1857"/>
      <w:r>
        <w:rPr>
          <w:rtl/>
        </w:rPr>
        <w:t xml:space="preserve">על </w:t>
      </w:r>
      <w:bookmarkStart w:id="1858" w:name="_ETM_Q3_515970"/>
      <w:bookmarkEnd w:id="1858"/>
      <w:r>
        <w:rPr>
          <w:rtl/>
        </w:rPr>
        <w:t xml:space="preserve">דחיית </w:t>
      </w:r>
      <w:bookmarkStart w:id="1859" w:name="_ETM_Q3_516330"/>
      <w:bookmarkEnd w:id="1859"/>
      <w:r>
        <w:rPr>
          <w:rtl/>
        </w:rPr>
        <w:t xml:space="preserve">בחירות </w:t>
      </w:r>
      <w:bookmarkStart w:id="1860" w:name="_ETM_Q3_516750"/>
      <w:bookmarkEnd w:id="1860"/>
      <w:r>
        <w:rPr>
          <w:rFonts w:hint="cs"/>
          <w:rtl/>
        </w:rPr>
        <w:t>במדינה דמוקרטית.</w:t>
      </w:r>
    </w:p>
    <w:p w:rsidR="009D7120" w:rsidRDefault="009D7120" w:rsidP="00582F65">
      <w:pPr>
        <w:rPr>
          <w:rtl/>
        </w:rPr>
      </w:pPr>
    </w:p>
    <w:p w:rsidR="009D7120" w:rsidRDefault="009D7120" w:rsidP="00582F65">
      <w:pPr>
        <w:pStyle w:val="-"/>
        <w:keepNext/>
        <w:rPr>
          <w:rtl/>
        </w:rPr>
      </w:pPr>
      <w:bookmarkStart w:id="1861" w:name="ET_speakercontinue_6553_40"/>
      <w:r w:rsidRPr="003360B9">
        <w:rPr>
          <w:rStyle w:val="TagStyle"/>
          <w:rtl/>
        </w:rPr>
        <w:t xml:space="preserve"> &lt;&lt; דובר_המשך &gt;&gt; </w:t>
      </w:r>
      <w:r>
        <w:rPr>
          <w:rtl/>
        </w:rPr>
        <w:t>שר הפנים משה ארבל:</w:t>
      </w:r>
      <w:r w:rsidRPr="003360B9">
        <w:rPr>
          <w:rStyle w:val="TagStyle"/>
          <w:rtl/>
        </w:rPr>
        <w:t xml:space="preserve"> &lt;&lt; דובר_המשך &gt;&gt;</w:t>
      </w:r>
      <w:r>
        <w:rPr>
          <w:rtl/>
        </w:rPr>
        <w:t xml:space="preserve"> </w:t>
      </w:r>
      <w:bookmarkEnd w:id="1861"/>
    </w:p>
    <w:p w:rsidR="009D7120" w:rsidRDefault="009D7120" w:rsidP="00B0453D">
      <w:pPr>
        <w:rPr>
          <w:rtl/>
        </w:rPr>
      </w:pPr>
    </w:p>
    <w:p w:rsidR="009D7120" w:rsidRDefault="009D7120" w:rsidP="00582F65">
      <w:pPr>
        <w:rPr>
          <w:rtl/>
        </w:rPr>
      </w:pPr>
      <w:bookmarkStart w:id="1862" w:name="_ETM_Q3_518963"/>
      <w:bookmarkStart w:id="1863" w:name="_ETM_Q3_519004"/>
      <w:bookmarkStart w:id="1864" w:name="_ETM_Q3_517140"/>
      <w:bookmarkEnd w:id="1862"/>
      <w:bookmarkEnd w:id="1863"/>
      <w:bookmarkEnd w:id="1864"/>
      <w:r>
        <w:rPr>
          <w:rFonts w:hint="cs"/>
          <w:rtl/>
        </w:rPr>
        <w:t xml:space="preserve">ההגבלה שלי </w:t>
      </w:r>
      <w:bookmarkStart w:id="1865" w:name="_ETM_Q3_517423"/>
      <w:bookmarkEnd w:id="1865"/>
      <w:r>
        <w:rPr>
          <w:rFonts w:hint="cs"/>
          <w:rtl/>
        </w:rPr>
        <w:t xml:space="preserve">הייתה </w:t>
      </w:r>
      <w:r w:rsidRPr="00561413">
        <w:rPr>
          <w:rFonts w:hint="cs"/>
          <w:rtl/>
        </w:rPr>
        <w:t xml:space="preserve">בגלל </w:t>
      </w:r>
      <w:r>
        <w:rPr>
          <w:rFonts w:hint="cs"/>
          <w:rtl/>
        </w:rPr>
        <w:t>ה</w:t>
      </w:r>
      <w:r w:rsidRPr="00561413">
        <w:rPr>
          <w:rFonts w:hint="cs"/>
          <w:rtl/>
        </w:rPr>
        <w:t xml:space="preserve">סיווג </w:t>
      </w:r>
      <w:bookmarkStart w:id="1866" w:name="_ETM_Q3_517589"/>
      <w:bookmarkStart w:id="1867" w:name="_ETM_Q3_517830"/>
      <w:bookmarkStart w:id="1868" w:name="_ETM_Q3_518100"/>
      <w:bookmarkStart w:id="1869" w:name="_ETM_Q3_518640"/>
      <w:bookmarkEnd w:id="1866"/>
      <w:bookmarkEnd w:id="1867"/>
      <w:bookmarkEnd w:id="1868"/>
      <w:bookmarkEnd w:id="1869"/>
      <w:r w:rsidRPr="00561413">
        <w:rPr>
          <w:rtl/>
        </w:rPr>
        <w:t xml:space="preserve">סודי </w:t>
      </w:r>
      <w:bookmarkStart w:id="1870" w:name="_ETM_Q3_518880"/>
      <w:bookmarkEnd w:id="1870"/>
      <w:r w:rsidRPr="00561413">
        <w:rPr>
          <w:rtl/>
        </w:rPr>
        <w:t xml:space="preserve">ביותר </w:t>
      </w:r>
      <w:bookmarkStart w:id="1871" w:name="_ETM_Q3_519300"/>
      <w:bookmarkEnd w:id="1871"/>
      <w:r w:rsidRPr="005C4727">
        <w:rPr>
          <w:rFonts w:hint="cs"/>
          <w:rtl/>
        </w:rPr>
        <w:t>של חלק</w:t>
      </w:r>
      <w:r>
        <w:rPr>
          <w:rFonts w:hint="cs"/>
          <w:rtl/>
        </w:rPr>
        <w:t xml:space="preserve"> מהמסמכים.</w:t>
      </w:r>
    </w:p>
    <w:p w:rsidR="009D7120" w:rsidRDefault="009D7120" w:rsidP="00582F65">
      <w:pPr>
        <w:rPr>
          <w:rtl/>
        </w:rPr>
      </w:pPr>
    </w:p>
    <w:p w:rsidR="009D7120" w:rsidRDefault="009D7120" w:rsidP="00582F65">
      <w:pPr>
        <w:pStyle w:val="-"/>
        <w:keepNext/>
        <w:rPr>
          <w:rtl/>
        </w:rPr>
      </w:pPr>
      <w:bookmarkStart w:id="1872" w:name="ET_speakercontinue_6361_48"/>
      <w:r w:rsidRPr="003360B9">
        <w:rPr>
          <w:rStyle w:val="TagStyle"/>
          <w:rtl/>
        </w:rPr>
        <w:t xml:space="preserve"> &lt;&lt; דובר_המשך &gt;&gt; </w:t>
      </w:r>
      <w:r>
        <w:rPr>
          <w:rtl/>
        </w:rPr>
        <w:t>נאור שירי (יש עתיד):</w:t>
      </w:r>
      <w:r w:rsidRPr="003360B9">
        <w:rPr>
          <w:rStyle w:val="TagStyle"/>
          <w:rtl/>
        </w:rPr>
        <w:t xml:space="preserve"> &lt;&lt; דובר_המשך &gt;&gt;</w:t>
      </w:r>
      <w:r>
        <w:rPr>
          <w:rtl/>
        </w:rPr>
        <w:t xml:space="preserve"> </w:t>
      </w:r>
      <w:bookmarkEnd w:id="1872"/>
    </w:p>
    <w:p w:rsidR="009D7120" w:rsidRDefault="009D7120" w:rsidP="00B0453D">
      <w:pPr>
        <w:rPr>
          <w:rtl/>
        </w:rPr>
      </w:pPr>
    </w:p>
    <w:p w:rsidR="009D7120" w:rsidRDefault="009D7120" w:rsidP="0014703F">
      <w:pPr>
        <w:rPr>
          <w:rtl/>
        </w:rPr>
      </w:pPr>
      <w:bookmarkStart w:id="1873" w:name="_ETM_Q3_519861"/>
      <w:bookmarkStart w:id="1874" w:name="_ETM_Q3_519944"/>
      <w:bookmarkEnd w:id="1873"/>
      <w:bookmarkEnd w:id="1874"/>
      <w:r>
        <w:rPr>
          <w:rFonts w:hint="cs"/>
          <w:rtl/>
        </w:rPr>
        <w:t xml:space="preserve">לא, </w:t>
      </w:r>
      <w:r>
        <w:rPr>
          <w:rtl/>
        </w:rPr>
        <w:t xml:space="preserve">אין </w:t>
      </w:r>
      <w:bookmarkStart w:id="1875" w:name="_ETM_Q3_519450"/>
      <w:bookmarkEnd w:id="1875"/>
      <w:r>
        <w:rPr>
          <w:rtl/>
        </w:rPr>
        <w:t>בעיה</w:t>
      </w:r>
      <w:r>
        <w:rPr>
          <w:rFonts w:hint="cs"/>
          <w:rtl/>
        </w:rPr>
        <w:t>,</w:t>
      </w:r>
      <w:r>
        <w:rPr>
          <w:rtl/>
        </w:rPr>
        <w:t xml:space="preserve"> </w:t>
      </w:r>
      <w:bookmarkStart w:id="1876" w:name="_ETM_Q3_519779"/>
      <w:bookmarkStart w:id="1877" w:name="_ETM_Q3_520080"/>
      <w:bookmarkStart w:id="1878" w:name="_ETM_Q3_520890"/>
      <w:bookmarkEnd w:id="1876"/>
      <w:bookmarkEnd w:id="1877"/>
      <w:bookmarkEnd w:id="1878"/>
      <w:r>
        <w:rPr>
          <w:rtl/>
        </w:rPr>
        <w:t xml:space="preserve">אני </w:t>
      </w:r>
      <w:bookmarkStart w:id="1879" w:name="_ETM_Q3_521130"/>
      <w:bookmarkEnd w:id="1879"/>
      <w:r>
        <w:rPr>
          <w:rtl/>
        </w:rPr>
        <w:t xml:space="preserve">מבין </w:t>
      </w:r>
      <w:bookmarkStart w:id="1880" w:name="_ETM_Q3_521339"/>
      <w:bookmarkEnd w:id="1880"/>
      <w:r>
        <w:rPr>
          <w:rtl/>
        </w:rPr>
        <w:t xml:space="preserve">את </w:t>
      </w:r>
      <w:bookmarkStart w:id="1881" w:name="_ETM_Q3_521400"/>
      <w:bookmarkEnd w:id="1881"/>
      <w:r>
        <w:rPr>
          <w:rtl/>
        </w:rPr>
        <w:t>הסי</w:t>
      </w:r>
      <w:r>
        <w:rPr>
          <w:rFonts w:hint="cs"/>
          <w:rtl/>
        </w:rPr>
        <w:t xml:space="preserve">ווג. </w:t>
      </w:r>
      <w:bookmarkStart w:id="1882" w:name="_ETM_Q3_521820"/>
      <w:bookmarkStart w:id="1883" w:name="_ETM_Q3_522270"/>
      <w:bookmarkEnd w:id="1882"/>
      <w:bookmarkEnd w:id="1883"/>
      <w:r>
        <w:rPr>
          <w:rtl/>
        </w:rPr>
        <w:t xml:space="preserve">אני </w:t>
      </w:r>
      <w:bookmarkStart w:id="1884" w:name="_ETM_Q3_522450"/>
      <w:bookmarkEnd w:id="1884"/>
      <w:r>
        <w:rPr>
          <w:rtl/>
        </w:rPr>
        <w:t xml:space="preserve">חושב </w:t>
      </w:r>
      <w:bookmarkStart w:id="1885" w:name="_ETM_Q3_522660"/>
      <w:bookmarkEnd w:id="1885"/>
      <w:r>
        <w:rPr>
          <w:rtl/>
        </w:rPr>
        <w:t xml:space="preserve">שיש </w:t>
      </w:r>
      <w:bookmarkStart w:id="1886" w:name="_ETM_Q3_522839"/>
      <w:bookmarkEnd w:id="1886"/>
      <w:r>
        <w:rPr>
          <w:rtl/>
        </w:rPr>
        <w:t xml:space="preserve">לי </w:t>
      </w:r>
      <w:bookmarkStart w:id="1887" w:name="_ETM_Q3_522960"/>
      <w:bookmarkEnd w:id="1887"/>
      <w:r>
        <w:rPr>
          <w:rtl/>
        </w:rPr>
        <w:t>סי</w:t>
      </w:r>
      <w:r>
        <w:rPr>
          <w:rFonts w:hint="cs"/>
          <w:rtl/>
        </w:rPr>
        <w:t xml:space="preserve">ווג </w:t>
      </w:r>
      <w:bookmarkStart w:id="1888" w:name="_ETM_Q3_523260"/>
      <w:bookmarkEnd w:id="1888"/>
      <w:r>
        <w:rPr>
          <w:rtl/>
        </w:rPr>
        <w:t xml:space="preserve">קצת </w:t>
      </w:r>
      <w:bookmarkStart w:id="1889" w:name="_ETM_Q3_523500"/>
      <w:bookmarkEnd w:id="1889"/>
      <w:r>
        <w:rPr>
          <w:rtl/>
        </w:rPr>
        <w:t xml:space="preserve">יותר </w:t>
      </w:r>
      <w:bookmarkStart w:id="1890" w:name="_ETM_Q3_523710"/>
      <w:bookmarkEnd w:id="1890"/>
      <w:r>
        <w:rPr>
          <w:rtl/>
        </w:rPr>
        <w:t xml:space="preserve">גבוה </w:t>
      </w:r>
      <w:bookmarkStart w:id="1891" w:name="_ETM_Q3_524040"/>
      <w:bookmarkEnd w:id="1891"/>
      <w:r>
        <w:rPr>
          <w:rtl/>
        </w:rPr>
        <w:t>מ</w:t>
      </w:r>
      <w:r w:rsidR="00527771">
        <w:rPr>
          <w:rFonts w:hint="cs"/>
          <w:rtl/>
        </w:rPr>
        <w:t xml:space="preserve">של </w:t>
      </w:r>
      <w:r>
        <w:rPr>
          <w:rtl/>
        </w:rPr>
        <w:t>יו</w:t>
      </w:r>
      <w:r>
        <w:rPr>
          <w:rFonts w:hint="cs"/>
          <w:rtl/>
        </w:rPr>
        <w:t>"ר</w:t>
      </w:r>
      <w:r>
        <w:rPr>
          <w:rtl/>
        </w:rPr>
        <w:t xml:space="preserve"> </w:t>
      </w:r>
      <w:bookmarkStart w:id="1892" w:name="_ETM_Q3_524279"/>
      <w:bookmarkEnd w:id="1892"/>
      <w:r>
        <w:rPr>
          <w:rtl/>
        </w:rPr>
        <w:t xml:space="preserve">ועדת </w:t>
      </w:r>
      <w:bookmarkStart w:id="1893" w:name="_ETM_Q3_524610"/>
      <w:bookmarkEnd w:id="1893"/>
      <w:r>
        <w:rPr>
          <w:rtl/>
        </w:rPr>
        <w:t xml:space="preserve">הפנים </w:t>
      </w:r>
      <w:bookmarkStart w:id="1894" w:name="_ETM_Q3_524910"/>
      <w:bookmarkEnd w:id="1894"/>
      <w:r>
        <w:rPr>
          <w:rFonts w:hint="cs"/>
          <w:rtl/>
        </w:rPr>
        <w:t xml:space="preserve">– </w:t>
      </w:r>
      <w:r>
        <w:rPr>
          <w:rtl/>
        </w:rPr>
        <w:t xml:space="preserve">לא </w:t>
      </w:r>
      <w:bookmarkStart w:id="1895" w:name="_ETM_Q3_525000"/>
      <w:bookmarkEnd w:id="1895"/>
      <w:r>
        <w:rPr>
          <w:rtl/>
        </w:rPr>
        <w:t xml:space="preserve">שאני </w:t>
      </w:r>
      <w:bookmarkStart w:id="1896" w:name="_ETM_Q3_525270"/>
      <w:bookmarkEnd w:id="1896"/>
      <w:r>
        <w:rPr>
          <w:rtl/>
        </w:rPr>
        <w:t xml:space="preserve">חס </w:t>
      </w:r>
      <w:bookmarkStart w:id="1897" w:name="_ETM_Q3_525540"/>
      <w:bookmarkEnd w:id="1897"/>
      <w:r>
        <w:rPr>
          <w:rtl/>
        </w:rPr>
        <w:t xml:space="preserve">וחלילה </w:t>
      </w:r>
      <w:bookmarkStart w:id="1898" w:name="_ETM_Q3_526290"/>
      <w:bookmarkEnd w:id="1898"/>
      <w:r>
        <w:rPr>
          <w:rtl/>
        </w:rPr>
        <w:t xml:space="preserve">מזלזל </w:t>
      </w:r>
      <w:bookmarkStart w:id="1899" w:name="_ETM_Q3_526860"/>
      <w:bookmarkEnd w:id="1899"/>
      <w:r>
        <w:rPr>
          <w:rtl/>
        </w:rPr>
        <w:t xml:space="preserve">בסיווג </w:t>
      </w:r>
      <w:bookmarkStart w:id="1900" w:name="_ETM_Q3_527309"/>
      <w:bookmarkEnd w:id="1900"/>
      <w:r>
        <w:rPr>
          <w:rtl/>
        </w:rPr>
        <w:t xml:space="preserve">שלו </w:t>
      </w:r>
      <w:bookmarkStart w:id="1901" w:name="_ETM_Q3_527610"/>
      <w:bookmarkEnd w:id="1901"/>
      <w:r>
        <w:rPr>
          <w:rFonts w:hint="cs"/>
          <w:rtl/>
        </w:rPr>
        <w:t xml:space="preserve">– </w:t>
      </w:r>
      <w:r>
        <w:rPr>
          <w:rtl/>
        </w:rPr>
        <w:t xml:space="preserve">אלא </w:t>
      </w:r>
      <w:bookmarkStart w:id="1902" w:name="_ETM_Q3_527760"/>
      <w:bookmarkEnd w:id="1902"/>
      <w:r>
        <w:rPr>
          <w:rFonts w:hint="cs"/>
          <w:rtl/>
        </w:rPr>
        <w:t>ש</w:t>
      </w:r>
      <w:r>
        <w:rPr>
          <w:rtl/>
        </w:rPr>
        <w:t xml:space="preserve">גם </w:t>
      </w:r>
      <w:bookmarkStart w:id="1903" w:name="_ETM_Q3_527970"/>
      <w:bookmarkEnd w:id="1903"/>
      <w:r>
        <w:rPr>
          <w:rFonts w:hint="cs"/>
          <w:rtl/>
        </w:rPr>
        <w:t xml:space="preserve">את </w:t>
      </w:r>
      <w:bookmarkStart w:id="1904" w:name="_ETM_Q3_525370"/>
      <w:bookmarkEnd w:id="1904"/>
      <w:r>
        <w:rPr>
          <w:rFonts w:hint="cs"/>
          <w:rtl/>
        </w:rPr>
        <w:t xml:space="preserve">הנושאים האלה </w:t>
      </w:r>
      <w:r w:rsidR="00B0453D">
        <w:rPr>
          <w:rFonts w:hint="cs"/>
          <w:rtl/>
        </w:rPr>
        <w:t>– – –</w:t>
      </w:r>
      <w:r>
        <w:rPr>
          <w:rFonts w:hint="cs"/>
          <w:rtl/>
        </w:rPr>
        <w:t xml:space="preserve"> </w:t>
      </w:r>
    </w:p>
    <w:p w:rsidR="009D7120" w:rsidRDefault="009D7120" w:rsidP="00582F65">
      <w:pPr>
        <w:rPr>
          <w:rtl/>
        </w:rPr>
      </w:pPr>
      <w:bookmarkStart w:id="1905" w:name="_ETM_Q3_526567"/>
      <w:bookmarkStart w:id="1906" w:name="_ETM_Q3_526663"/>
      <w:bookmarkStart w:id="1907" w:name="_ETM_Q3_529703"/>
      <w:bookmarkEnd w:id="1905"/>
      <w:bookmarkEnd w:id="1906"/>
      <w:bookmarkEnd w:id="1907"/>
    </w:p>
    <w:p w:rsidR="009D7120" w:rsidRDefault="009D7120" w:rsidP="00582F65">
      <w:pPr>
        <w:pStyle w:val="-"/>
        <w:keepNext/>
        <w:rPr>
          <w:rtl/>
        </w:rPr>
      </w:pPr>
      <w:bookmarkStart w:id="1908" w:name="ET_speakercontinue_6553_41"/>
      <w:r w:rsidRPr="003360B9">
        <w:rPr>
          <w:rStyle w:val="TagStyle"/>
          <w:rtl/>
        </w:rPr>
        <w:t xml:space="preserve"> &lt;&lt; דובר_המשך &gt;&gt; </w:t>
      </w:r>
      <w:r>
        <w:rPr>
          <w:rtl/>
        </w:rPr>
        <w:t>שר הפנים משה ארבל:</w:t>
      </w:r>
      <w:r w:rsidRPr="003360B9">
        <w:rPr>
          <w:rStyle w:val="TagStyle"/>
          <w:rtl/>
        </w:rPr>
        <w:t xml:space="preserve"> &lt;&lt; דובר_המשך &gt;&gt;</w:t>
      </w:r>
      <w:r>
        <w:rPr>
          <w:rtl/>
        </w:rPr>
        <w:t xml:space="preserve"> </w:t>
      </w:r>
      <w:bookmarkEnd w:id="1908"/>
    </w:p>
    <w:p w:rsidR="009D7120" w:rsidRDefault="009D7120" w:rsidP="00B0453D">
      <w:pPr>
        <w:rPr>
          <w:rtl/>
        </w:rPr>
      </w:pPr>
    </w:p>
    <w:p w:rsidR="009D7120" w:rsidRDefault="009D7120" w:rsidP="00582F65">
      <w:pPr>
        <w:rPr>
          <w:rtl/>
        </w:rPr>
      </w:pPr>
      <w:bookmarkStart w:id="1909" w:name="_ETM_Q3_530464"/>
      <w:bookmarkStart w:id="1910" w:name="_ETM_Q3_530544"/>
      <w:bookmarkEnd w:id="1909"/>
      <w:bookmarkEnd w:id="1910"/>
      <w:r>
        <w:rPr>
          <w:rFonts w:hint="cs"/>
          <w:rtl/>
        </w:rPr>
        <w:t xml:space="preserve">לא, לא. אפשר </w:t>
      </w:r>
      <w:bookmarkStart w:id="1911" w:name="_ETM_Q3_528599"/>
      <w:bookmarkStart w:id="1912" w:name="_ETM_Q3_528691"/>
      <w:bookmarkStart w:id="1913" w:name="_ETM_Q3_528210"/>
      <w:bookmarkStart w:id="1914" w:name="_ETM_Q3_528390"/>
      <w:bookmarkStart w:id="1915" w:name="_ETM_Q3_528510"/>
      <w:bookmarkStart w:id="1916" w:name="_ETM_Q3_528779"/>
      <w:bookmarkEnd w:id="1911"/>
      <w:bookmarkEnd w:id="1912"/>
      <w:bookmarkEnd w:id="1913"/>
      <w:bookmarkEnd w:id="1914"/>
      <w:bookmarkEnd w:id="1915"/>
      <w:bookmarkEnd w:id="1916"/>
      <w:r>
        <w:rPr>
          <w:rtl/>
        </w:rPr>
        <w:t xml:space="preserve">לקיים </w:t>
      </w:r>
      <w:bookmarkStart w:id="1917" w:name="_ETM_Q3_529110"/>
      <w:bookmarkEnd w:id="1917"/>
      <w:r>
        <w:rPr>
          <w:rtl/>
        </w:rPr>
        <w:t xml:space="preserve">דיון </w:t>
      </w:r>
      <w:bookmarkStart w:id="1918" w:name="_ETM_Q3_529350"/>
      <w:bookmarkEnd w:id="1918"/>
      <w:r>
        <w:rPr>
          <w:rtl/>
        </w:rPr>
        <w:t>מסווג</w:t>
      </w:r>
      <w:r>
        <w:rPr>
          <w:rFonts w:hint="cs"/>
          <w:rtl/>
        </w:rPr>
        <w:t>,</w:t>
      </w:r>
      <w:r>
        <w:rPr>
          <w:rtl/>
        </w:rPr>
        <w:t xml:space="preserve"> </w:t>
      </w:r>
      <w:bookmarkStart w:id="1919" w:name="_ETM_Q3_529739"/>
      <w:bookmarkEnd w:id="1919"/>
      <w:r>
        <w:rPr>
          <w:rtl/>
        </w:rPr>
        <w:t xml:space="preserve">אם </w:t>
      </w:r>
      <w:bookmarkStart w:id="1920" w:name="_ETM_Q3_529860"/>
      <w:bookmarkEnd w:id="1920"/>
      <w:r>
        <w:rPr>
          <w:rtl/>
        </w:rPr>
        <w:t>צריך</w:t>
      </w:r>
      <w:r>
        <w:rPr>
          <w:rFonts w:hint="cs"/>
          <w:rtl/>
        </w:rPr>
        <w:t>.</w:t>
      </w:r>
    </w:p>
    <w:p w:rsidR="009D7120" w:rsidRDefault="009D7120" w:rsidP="00582F65">
      <w:pPr>
        <w:rPr>
          <w:rtl/>
        </w:rPr>
      </w:pPr>
    </w:p>
    <w:p w:rsidR="009D7120" w:rsidRDefault="009D7120" w:rsidP="00582F65">
      <w:pPr>
        <w:pStyle w:val="-"/>
        <w:keepNext/>
        <w:rPr>
          <w:rtl/>
        </w:rPr>
      </w:pPr>
      <w:bookmarkStart w:id="1921" w:name="ET_speakercontinue_6361_49"/>
      <w:r w:rsidRPr="003360B9">
        <w:rPr>
          <w:rStyle w:val="TagStyle"/>
          <w:rtl/>
        </w:rPr>
        <w:t xml:space="preserve"> &lt;&lt; דובר_המשך &gt;&gt; </w:t>
      </w:r>
      <w:r>
        <w:rPr>
          <w:rtl/>
        </w:rPr>
        <w:t>נאור שירי (יש עתיד):</w:t>
      </w:r>
      <w:r w:rsidRPr="003360B9">
        <w:rPr>
          <w:rStyle w:val="TagStyle"/>
          <w:rtl/>
        </w:rPr>
        <w:t xml:space="preserve"> &lt;&lt; דובר_המשך &gt;&gt;</w:t>
      </w:r>
      <w:r>
        <w:rPr>
          <w:rtl/>
        </w:rPr>
        <w:t xml:space="preserve"> </w:t>
      </w:r>
      <w:bookmarkEnd w:id="1921"/>
    </w:p>
    <w:p w:rsidR="009D7120" w:rsidRDefault="009D7120" w:rsidP="00B0453D">
      <w:pPr>
        <w:rPr>
          <w:rtl/>
        </w:rPr>
      </w:pPr>
    </w:p>
    <w:p w:rsidR="009D7120" w:rsidRDefault="009D7120" w:rsidP="0014703F">
      <w:pPr>
        <w:rPr>
          <w:rtl/>
        </w:rPr>
      </w:pPr>
      <w:bookmarkStart w:id="1922" w:name="_ETM_Q3_529747"/>
      <w:bookmarkStart w:id="1923" w:name="_ETM_Q3_529813"/>
      <w:bookmarkStart w:id="1924" w:name="_ETM_Q3_530220"/>
      <w:bookmarkEnd w:id="1922"/>
      <w:bookmarkEnd w:id="1923"/>
      <w:bookmarkEnd w:id="1924"/>
      <w:r>
        <w:rPr>
          <w:rtl/>
        </w:rPr>
        <w:t xml:space="preserve">בסדר </w:t>
      </w:r>
      <w:bookmarkStart w:id="1925" w:name="_ETM_Q3_530610"/>
      <w:bookmarkEnd w:id="1925"/>
      <w:r>
        <w:rPr>
          <w:rtl/>
        </w:rPr>
        <w:t>גמור</w:t>
      </w:r>
      <w:r>
        <w:rPr>
          <w:rFonts w:hint="cs"/>
          <w:rtl/>
        </w:rPr>
        <w:t>.</w:t>
      </w:r>
      <w:r>
        <w:rPr>
          <w:rtl/>
        </w:rPr>
        <w:t xml:space="preserve"> </w:t>
      </w:r>
      <w:bookmarkStart w:id="1926" w:name="_ETM_Q3_531089"/>
      <w:bookmarkEnd w:id="1926"/>
      <w:r>
        <w:rPr>
          <w:rtl/>
        </w:rPr>
        <w:t xml:space="preserve">ואז </w:t>
      </w:r>
      <w:bookmarkStart w:id="1927" w:name="_ETM_Q3_531360"/>
      <w:bookmarkEnd w:id="1927"/>
      <w:r>
        <w:rPr>
          <w:rtl/>
        </w:rPr>
        <w:t xml:space="preserve">היינו </w:t>
      </w:r>
      <w:bookmarkStart w:id="1928" w:name="_ETM_Q3_531600"/>
      <w:bookmarkEnd w:id="1928"/>
      <w:r>
        <w:rPr>
          <w:rtl/>
        </w:rPr>
        <w:t>יכולים</w:t>
      </w:r>
      <w:r>
        <w:rPr>
          <w:rFonts w:hint="cs"/>
          <w:rtl/>
        </w:rPr>
        <w:t>,</w:t>
      </w:r>
      <w:r>
        <w:rPr>
          <w:rtl/>
        </w:rPr>
        <w:t xml:space="preserve"> </w:t>
      </w:r>
      <w:bookmarkStart w:id="1929" w:name="_ETM_Q3_532020"/>
      <w:bookmarkEnd w:id="1929"/>
      <w:r>
        <w:rPr>
          <w:rtl/>
        </w:rPr>
        <w:t xml:space="preserve">גם </w:t>
      </w:r>
      <w:bookmarkStart w:id="1930" w:name="_ETM_Q3_532200"/>
      <w:bookmarkEnd w:id="1930"/>
      <w:r>
        <w:rPr>
          <w:rtl/>
        </w:rPr>
        <w:t xml:space="preserve">חברות </w:t>
      </w:r>
      <w:bookmarkStart w:id="1931" w:name="_ETM_Q3_532529"/>
      <w:bookmarkEnd w:id="1931"/>
      <w:r>
        <w:rPr>
          <w:rtl/>
        </w:rPr>
        <w:t xml:space="preserve">הכנסת </w:t>
      </w:r>
      <w:bookmarkStart w:id="1932" w:name="_ETM_Q3_532950"/>
      <w:bookmarkEnd w:id="1932"/>
      <w:r>
        <w:rPr>
          <w:rtl/>
        </w:rPr>
        <w:t xml:space="preserve">שבאות </w:t>
      </w:r>
      <w:bookmarkStart w:id="1933" w:name="_ETM_Q3_533310"/>
      <w:bookmarkEnd w:id="1933"/>
      <w:r>
        <w:rPr>
          <w:rtl/>
        </w:rPr>
        <w:t>ואומרות</w:t>
      </w:r>
      <w:r>
        <w:rPr>
          <w:rFonts w:hint="cs"/>
          <w:rtl/>
        </w:rPr>
        <w:t>:</w:t>
      </w:r>
      <w:r>
        <w:rPr>
          <w:rtl/>
        </w:rPr>
        <w:t xml:space="preserve"> </w:t>
      </w:r>
      <w:bookmarkStart w:id="1934" w:name="_ETM_Q3_533640"/>
      <w:bookmarkEnd w:id="1934"/>
      <w:r>
        <w:rPr>
          <w:rtl/>
        </w:rPr>
        <w:t>בו</w:t>
      </w:r>
      <w:r>
        <w:rPr>
          <w:rFonts w:hint="cs"/>
          <w:rtl/>
        </w:rPr>
        <w:t>או</w:t>
      </w:r>
      <w:r>
        <w:rPr>
          <w:rtl/>
        </w:rPr>
        <w:t xml:space="preserve"> </w:t>
      </w:r>
      <w:bookmarkStart w:id="1935" w:name="_ETM_Q3_533820"/>
      <w:bookmarkEnd w:id="1935"/>
      <w:r>
        <w:rPr>
          <w:rFonts w:hint="cs"/>
          <w:rtl/>
        </w:rPr>
        <w:t>נ</w:t>
      </w:r>
      <w:r>
        <w:rPr>
          <w:rtl/>
        </w:rPr>
        <w:t xml:space="preserve">קיים </w:t>
      </w:r>
      <w:bookmarkStart w:id="1936" w:name="_ETM_Q3_534120"/>
      <w:bookmarkEnd w:id="1936"/>
      <w:r>
        <w:rPr>
          <w:rtl/>
        </w:rPr>
        <w:t>עכשיו</w:t>
      </w:r>
      <w:r>
        <w:rPr>
          <w:rFonts w:hint="cs"/>
          <w:rtl/>
        </w:rPr>
        <w:t xml:space="preserve"> </w:t>
      </w:r>
      <w:bookmarkStart w:id="1937" w:name="_ETM_Q3_544561"/>
      <w:bookmarkEnd w:id="1937"/>
      <w:r>
        <w:rPr>
          <w:rFonts w:hint="cs"/>
          <w:rtl/>
        </w:rPr>
        <w:t>–</w:t>
      </w:r>
      <w:r>
        <w:rPr>
          <w:rtl/>
        </w:rPr>
        <w:t xml:space="preserve"> </w:t>
      </w:r>
      <w:bookmarkStart w:id="1938" w:name="_ETM_Q3_534750"/>
      <w:bookmarkEnd w:id="1938"/>
      <w:r>
        <w:rPr>
          <w:rtl/>
        </w:rPr>
        <w:t xml:space="preserve">שיהיה </w:t>
      </w:r>
      <w:bookmarkStart w:id="1939" w:name="_ETM_Q3_535080"/>
      <w:bookmarkEnd w:id="1939"/>
      <w:r>
        <w:rPr>
          <w:rtl/>
        </w:rPr>
        <w:t xml:space="preserve">דיון </w:t>
      </w:r>
      <w:bookmarkStart w:id="1940" w:name="_ETM_Q3_535320"/>
      <w:bookmarkEnd w:id="1940"/>
      <w:r>
        <w:rPr>
          <w:rtl/>
        </w:rPr>
        <w:t xml:space="preserve">קצת </w:t>
      </w:r>
      <w:bookmarkStart w:id="1941" w:name="_ETM_Q3_535589"/>
      <w:bookmarkEnd w:id="1941"/>
      <w:r>
        <w:rPr>
          <w:rtl/>
        </w:rPr>
        <w:t xml:space="preserve">יותר </w:t>
      </w:r>
      <w:bookmarkStart w:id="1942" w:name="_ETM_Q3_535860"/>
      <w:bookmarkEnd w:id="1942"/>
      <w:r>
        <w:rPr>
          <w:rtl/>
        </w:rPr>
        <w:t>ענייני</w:t>
      </w:r>
      <w:r>
        <w:rPr>
          <w:rFonts w:hint="cs"/>
          <w:rtl/>
        </w:rPr>
        <w:t>,</w:t>
      </w:r>
      <w:r>
        <w:rPr>
          <w:rtl/>
        </w:rPr>
        <w:t xml:space="preserve"> </w:t>
      </w:r>
      <w:bookmarkStart w:id="1943" w:name="_ETM_Q3_536580"/>
      <w:bookmarkEnd w:id="1943"/>
      <w:r>
        <w:rPr>
          <w:rtl/>
        </w:rPr>
        <w:t xml:space="preserve">שיהיה </w:t>
      </w:r>
      <w:bookmarkStart w:id="1944" w:name="_ETM_Q3_536880"/>
      <w:bookmarkEnd w:id="1944"/>
      <w:r>
        <w:rPr>
          <w:rtl/>
        </w:rPr>
        <w:t xml:space="preserve">דיון </w:t>
      </w:r>
      <w:bookmarkStart w:id="1945" w:name="_ETM_Q3_537210"/>
      <w:bookmarkEnd w:id="1945"/>
      <w:r>
        <w:rPr>
          <w:rtl/>
        </w:rPr>
        <w:t xml:space="preserve">שמבוסס </w:t>
      </w:r>
      <w:bookmarkStart w:id="1946" w:name="_ETM_Q3_537810"/>
      <w:bookmarkEnd w:id="1946"/>
      <w:r>
        <w:rPr>
          <w:rtl/>
        </w:rPr>
        <w:t xml:space="preserve">על </w:t>
      </w:r>
      <w:bookmarkStart w:id="1947" w:name="_ETM_Q3_537930"/>
      <w:bookmarkEnd w:id="1947"/>
      <w:r>
        <w:rPr>
          <w:rtl/>
        </w:rPr>
        <w:t>עובדות</w:t>
      </w:r>
      <w:r>
        <w:rPr>
          <w:rFonts w:hint="cs"/>
          <w:rtl/>
        </w:rPr>
        <w:t>,</w:t>
      </w:r>
      <w:r>
        <w:rPr>
          <w:rtl/>
        </w:rPr>
        <w:t xml:space="preserve"> </w:t>
      </w:r>
      <w:bookmarkStart w:id="1948" w:name="_ETM_Q3_538380"/>
      <w:bookmarkEnd w:id="1948"/>
      <w:r>
        <w:rPr>
          <w:rtl/>
        </w:rPr>
        <w:t xml:space="preserve">שיהיה </w:t>
      </w:r>
      <w:bookmarkStart w:id="1949" w:name="_ETM_Q3_538680"/>
      <w:bookmarkEnd w:id="1949"/>
      <w:r>
        <w:rPr>
          <w:rtl/>
        </w:rPr>
        <w:t xml:space="preserve">דיון </w:t>
      </w:r>
      <w:bookmarkStart w:id="1950" w:name="_ETM_Q3_539310"/>
      <w:bookmarkEnd w:id="1950"/>
      <w:r>
        <w:rPr>
          <w:rtl/>
        </w:rPr>
        <w:t xml:space="preserve">שמבוסס </w:t>
      </w:r>
      <w:bookmarkStart w:id="1951" w:name="_ETM_Q3_539910"/>
      <w:bookmarkEnd w:id="1951"/>
      <w:r>
        <w:rPr>
          <w:rtl/>
        </w:rPr>
        <w:t xml:space="preserve">על </w:t>
      </w:r>
      <w:bookmarkStart w:id="1952" w:name="_ETM_Q3_540029"/>
      <w:bookmarkEnd w:id="1952"/>
      <w:r>
        <w:rPr>
          <w:rtl/>
        </w:rPr>
        <w:t xml:space="preserve">טובת </w:t>
      </w:r>
      <w:bookmarkStart w:id="1953" w:name="_ETM_Q3_540330"/>
      <w:bookmarkEnd w:id="1953"/>
      <w:r>
        <w:rPr>
          <w:rtl/>
        </w:rPr>
        <w:t xml:space="preserve">המדינה </w:t>
      </w:r>
      <w:bookmarkStart w:id="1954" w:name="_ETM_Q3_540900"/>
      <w:bookmarkEnd w:id="1954"/>
      <w:r>
        <w:rPr>
          <w:rtl/>
        </w:rPr>
        <w:t xml:space="preserve">בהסתכלות </w:t>
      </w:r>
      <w:bookmarkStart w:id="1955" w:name="_ETM_Q3_541500"/>
      <w:bookmarkEnd w:id="1955"/>
      <w:r>
        <w:rPr>
          <w:rtl/>
        </w:rPr>
        <w:t>לשנ</w:t>
      </w:r>
      <w:bookmarkStart w:id="1956" w:name="_ETM_Q3_541860"/>
      <w:bookmarkEnd w:id="1956"/>
      <w:r>
        <w:rPr>
          <w:rFonts w:hint="cs"/>
          <w:rtl/>
        </w:rPr>
        <w:t>ה-</w:t>
      </w:r>
      <w:r>
        <w:rPr>
          <w:rtl/>
        </w:rPr>
        <w:t xml:space="preserve">שנתיים </w:t>
      </w:r>
      <w:bookmarkStart w:id="1957" w:name="_ETM_Q3_542309"/>
      <w:bookmarkEnd w:id="1957"/>
      <w:r>
        <w:rPr>
          <w:rtl/>
        </w:rPr>
        <w:t>הקרובות</w:t>
      </w:r>
      <w:r>
        <w:rPr>
          <w:rFonts w:hint="cs"/>
          <w:rtl/>
        </w:rPr>
        <w:t>.</w:t>
      </w:r>
      <w:r>
        <w:rPr>
          <w:rtl/>
        </w:rPr>
        <w:t xml:space="preserve"> </w:t>
      </w:r>
      <w:bookmarkStart w:id="1958" w:name="_ETM_Q3_543089"/>
      <w:bookmarkEnd w:id="1958"/>
      <w:r>
        <w:rPr>
          <w:rtl/>
        </w:rPr>
        <w:t xml:space="preserve">כי </w:t>
      </w:r>
      <w:bookmarkStart w:id="1959" w:name="_ETM_Q3_543239"/>
      <w:bookmarkEnd w:id="1959"/>
      <w:r>
        <w:rPr>
          <w:rtl/>
        </w:rPr>
        <w:t xml:space="preserve">עם </w:t>
      </w:r>
      <w:bookmarkStart w:id="1960" w:name="_ETM_Q3_543300"/>
      <w:bookmarkEnd w:id="1960"/>
      <w:r>
        <w:rPr>
          <w:rtl/>
        </w:rPr>
        <w:t xml:space="preserve">כל </w:t>
      </w:r>
      <w:bookmarkStart w:id="1961" w:name="_ETM_Q3_543510"/>
      <w:bookmarkEnd w:id="1961"/>
      <w:r>
        <w:rPr>
          <w:rtl/>
        </w:rPr>
        <w:t>הכבוד</w:t>
      </w:r>
      <w:r>
        <w:rPr>
          <w:rFonts w:hint="cs"/>
          <w:rtl/>
        </w:rPr>
        <w:t>,</w:t>
      </w:r>
      <w:r>
        <w:rPr>
          <w:rtl/>
        </w:rPr>
        <w:t xml:space="preserve"> </w:t>
      </w:r>
      <w:bookmarkStart w:id="1962" w:name="_ETM_Q3_544020"/>
      <w:bookmarkEnd w:id="1962"/>
      <w:r>
        <w:rPr>
          <w:rtl/>
        </w:rPr>
        <w:t>את</w:t>
      </w:r>
      <w:r>
        <w:rPr>
          <w:rFonts w:hint="cs"/>
          <w:rtl/>
        </w:rPr>
        <w:t>ן</w:t>
      </w:r>
      <w:r>
        <w:rPr>
          <w:rtl/>
        </w:rPr>
        <w:t xml:space="preserve"> </w:t>
      </w:r>
      <w:bookmarkStart w:id="1963" w:name="_ETM_Q3_544350"/>
      <w:bookmarkEnd w:id="1963"/>
      <w:r>
        <w:rPr>
          <w:rtl/>
        </w:rPr>
        <w:t xml:space="preserve">לא </w:t>
      </w:r>
      <w:bookmarkStart w:id="1964" w:name="_ETM_Q3_544500"/>
      <w:bookmarkEnd w:id="1964"/>
      <w:r>
        <w:rPr>
          <w:rtl/>
        </w:rPr>
        <w:t>סיימת</w:t>
      </w:r>
      <w:r>
        <w:rPr>
          <w:rFonts w:hint="cs"/>
          <w:rtl/>
        </w:rPr>
        <w:t>ן</w:t>
      </w:r>
      <w:r>
        <w:rPr>
          <w:rtl/>
        </w:rPr>
        <w:t xml:space="preserve"> </w:t>
      </w:r>
      <w:bookmarkStart w:id="1965" w:name="_ETM_Q3_545640"/>
      <w:bookmarkEnd w:id="1965"/>
      <w:r>
        <w:rPr>
          <w:rtl/>
        </w:rPr>
        <w:t xml:space="preserve">קורס </w:t>
      </w:r>
      <w:bookmarkStart w:id="1966" w:name="_ETM_Q3_545940"/>
      <w:bookmarkEnd w:id="1966"/>
      <w:r>
        <w:rPr>
          <w:rtl/>
        </w:rPr>
        <w:t xml:space="preserve">נביאים </w:t>
      </w:r>
      <w:bookmarkStart w:id="1967" w:name="_ETM_Q3_546450"/>
      <w:bookmarkEnd w:id="1967"/>
      <w:r>
        <w:rPr>
          <w:rFonts w:hint="cs"/>
          <w:rtl/>
        </w:rPr>
        <w:t>או</w:t>
      </w:r>
      <w:r>
        <w:rPr>
          <w:rtl/>
        </w:rPr>
        <w:t xml:space="preserve"> </w:t>
      </w:r>
      <w:bookmarkStart w:id="1968" w:name="_ETM_Q3_546540"/>
      <w:bookmarkEnd w:id="1968"/>
      <w:r>
        <w:rPr>
          <w:rtl/>
        </w:rPr>
        <w:t>נבי</w:t>
      </w:r>
      <w:r>
        <w:rPr>
          <w:rFonts w:hint="cs"/>
          <w:rtl/>
        </w:rPr>
        <w:t>א</w:t>
      </w:r>
      <w:r>
        <w:rPr>
          <w:rtl/>
        </w:rPr>
        <w:t xml:space="preserve">ות </w:t>
      </w:r>
      <w:bookmarkStart w:id="1969" w:name="_ETM_Q3_547229"/>
      <w:bookmarkEnd w:id="1969"/>
      <w:r>
        <w:rPr>
          <w:rtl/>
        </w:rPr>
        <w:t>ואת</w:t>
      </w:r>
      <w:r>
        <w:rPr>
          <w:rFonts w:hint="cs"/>
          <w:rtl/>
        </w:rPr>
        <w:t>ן</w:t>
      </w:r>
      <w:r>
        <w:rPr>
          <w:rtl/>
        </w:rPr>
        <w:t xml:space="preserve"> </w:t>
      </w:r>
      <w:bookmarkStart w:id="1970" w:name="_ETM_Q3_547500"/>
      <w:bookmarkEnd w:id="1970"/>
      <w:r>
        <w:rPr>
          <w:rtl/>
        </w:rPr>
        <w:t xml:space="preserve">לא </w:t>
      </w:r>
      <w:bookmarkStart w:id="1971" w:name="_ETM_Q3_547589"/>
      <w:bookmarkEnd w:id="1971"/>
      <w:r>
        <w:rPr>
          <w:rtl/>
        </w:rPr>
        <w:t>יודע</w:t>
      </w:r>
      <w:r>
        <w:rPr>
          <w:rFonts w:hint="cs"/>
          <w:rtl/>
        </w:rPr>
        <w:t>ו</w:t>
      </w:r>
      <w:r>
        <w:rPr>
          <w:rtl/>
        </w:rPr>
        <w:t xml:space="preserve">ת </w:t>
      </w:r>
      <w:bookmarkStart w:id="1972" w:name="_ETM_Q3_547830"/>
      <w:bookmarkEnd w:id="1972"/>
      <w:r>
        <w:rPr>
          <w:rtl/>
        </w:rPr>
        <w:t xml:space="preserve">מה </w:t>
      </w:r>
      <w:bookmarkStart w:id="1973" w:name="_ETM_Q3_547950"/>
      <w:bookmarkEnd w:id="1973"/>
      <w:r>
        <w:rPr>
          <w:rtl/>
        </w:rPr>
        <w:t xml:space="preserve">יכול </w:t>
      </w:r>
      <w:bookmarkStart w:id="1974" w:name="_ETM_Q3_548130"/>
      <w:bookmarkEnd w:id="1974"/>
      <w:r>
        <w:rPr>
          <w:rtl/>
        </w:rPr>
        <w:t xml:space="preserve">להיות </w:t>
      </w:r>
      <w:bookmarkStart w:id="1975" w:name="_ETM_Q3_548339"/>
      <w:bookmarkEnd w:id="1975"/>
      <w:r>
        <w:rPr>
          <w:rtl/>
        </w:rPr>
        <w:t xml:space="preserve">עוד </w:t>
      </w:r>
      <w:bookmarkStart w:id="1976" w:name="_ETM_Q3_548460"/>
      <w:bookmarkEnd w:id="1976"/>
      <w:r>
        <w:rPr>
          <w:rtl/>
        </w:rPr>
        <w:t xml:space="preserve">חודש </w:t>
      </w:r>
      <w:bookmarkStart w:id="1977" w:name="_ETM_Q3_548700"/>
      <w:bookmarkEnd w:id="1977"/>
      <w:r>
        <w:rPr>
          <w:rtl/>
        </w:rPr>
        <w:t>וחצי</w:t>
      </w:r>
      <w:r>
        <w:rPr>
          <w:rFonts w:hint="cs"/>
          <w:rtl/>
        </w:rPr>
        <w:t>.</w:t>
      </w:r>
      <w:r>
        <w:rPr>
          <w:rtl/>
        </w:rPr>
        <w:t xml:space="preserve"> </w:t>
      </w:r>
      <w:bookmarkStart w:id="1978" w:name="_ETM_Q3_549089"/>
      <w:bookmarkEnd w:id="1978"/>
      <w:r>
        <w:rPr>
          <w:rFonts w:hint="cs"/>
          <w:rtl/>
        </w:rPr>
        <w:t>א</w:t>
      </w:r>
      <w:r>
        <w:rPr>
          <w:rtl/>
        </w:rPr>
        <w:t xml:space="preserve">ם </w:t>
      </w:r>
      <w:bookmarkStart w:id="1979" w:name="_ETM_Q3_549240"/>
      <w:bookmarkEnd w:id="1979"/>
      <w:r>
        <w:rPr>
          <w:rtl/>
        </w:rPr>
        <w:t xml:space="preserve">גורמי </w:t>
      </w:r>
      <w:bookmarkStart w:id="1980" w:name="_ETM_Q3_549540"/>
      <w:bookmarkEnd w:id="1980"/>
      <w:r>
        <w:rPr>
          <w:rtl/>
        </w:rPr>
        <w:t xml:space="preserve">המקצוע </w:t>
      </w:r>
      <w:bookmarkStart w:id="1981" w:name="_ETM_Q3_550290"/>
      <w:bookmarkEnd w:id="1981"/>
      <w:r>
        <w:rPr>
          <w:rtl/>
        </w:rPr>
        <w:t xml:space="preserve">באים </w:t>
      </w:r>
      <w:bookmarkStart w:id="1982" w:name="_ETM_Q3_550680"/>
      <w:bookmarkEnd w:id="1982"/>
      <w:r>
        <w:rPr>
          <w:rtl/>
        </w:rPr>
        <w:t>ואומרים</w:t>
      </w:r>
      <w:r>
        <w:rPr>
          <w:rFonts w:hint="cs"/>
          <w:rtl/>
        </w:rPr>
        <w:t>:</w:t>
      </w:r>
      <w:r>
        <w:rPr>
          <w:rtl/>
        </w:rPr>
        <w:t xml:space="preserve"> </w:t>
      </w:r>
      <w:bookmarkStart w:id="1983" w:name="_ETM_Q3_551310"/>
      <w:bookmarkEnd w:id="1983"/>
      <w:r>
        <w:rPr>
          <w:rtl/>
        </w:rPr>
        <w:t xml:space="preserve">צריך </w:t>
      </w:r>
      <w:bookmarkStart w:id="1984" w:name="_ETM_Q3_551640"/>
      <w:bookmarkEnd w:id="1984"/>
      <w:r>
        <w:rPr>
          <w:rtl/>
        </w:rPr>
        <w:t xml:space="preserve">לקיים </w:t>
      </w:r>
      <w:bookmarkStart w:id="1985" w:name="_ETM_Q3_552029"/>
      <w:bookmarkEnd w:id="1985"/>
      <w:r>
        <w:rPr>
          <w:rtl/>
        </w:rPr>
        <w:t>עכשיו</w:t>
      </w:r>
      <w:r>
        <w:rPr>
          <w:rFonts w:hint="cs"/>
          <w:rtl/>
        </w:rPr>
        <w:t>,</w:t>
      </w:r>
      <w:r>
        <w:rPr>
          <w:rtl/>
        </w:rPr>
        <w:t xml:space="preserve"> </w:t>
      </w:r>
      <w:bookmarkStart w:id="1986" w:name="_ETM_Q3_552390"/>
      <w:bookmarkEnd w:id="1986"/>
      <w:r>
        <w:rPr>
          <w:rtl/>
        </w:rPr>
        <w:t xml:space="preserve">כי </w:t>
      </w:r>
      <w:bookmarkStart w:id="1987" w:name="_ETM_Q3_552570"/>
      <w:bookmarkEnd w:id="1987"/>
      <w:r>
        <w:rPr>
          <w:rtl/>
        </w:rPr>
        <w:t xml:space="preserve">יש </w:t>
      </w:r>
      <w:bookmarkStart w:id="1988" w:name="_ETM_Q3_552750"/>
      <w:bookmarkEnd w:id="1988"/>
      <w:r>
        <w:rPr>
          <w:rtl/>
        </w:rPr>
        <w:t>חשש</w:t>
      </w:r>
      <w:r>
        <w:rPr>
          <w:rFonts w:hint="cs"/>
          <w:rtl/>
        </w:rPr>
        <w:t xml:space="preserve"> 1, 2, 3, </w:t>
      </w:r>
      <w:bookmarkStart w:id="1989" w:name="_ETM_Q3_553170"/>
      <w:bookmarkStart w:id="1990" w:name="_ETM_Q3_554130"/>
      <w:bookmarkEnd w:id="1989"/>
      <w:bookmarkEnd w:id="1990"/>
      <w:r>
        <w:rPr>
          <w:rFonts w:hint="cs"/>
          <w:rtl/>
        </w:rPr>
        <w:t>אז</w:t>
      </w:r>
      <w:r>
        <w:rPr>
          <w:rtl/>
        </w:rPr>
        <w:t xml:space="preserve"> </w:t>
      </w:r>
      <w:bookmarkStart w:id="1991" w:name="_ETM_Q3_554250"/>
      <w:bookmarkEnd w:id="1991"/>
      <w:r>
        <w:rPr>
          <w:rtl/>
        </w:rPr>
        <w:t xml:space="preserve">צריך </w:t>
      </w:r>
      <w:bookmarkStart w:id="1992" w:name="_ETM_Q3_554490"/>
      <w:bookmarkEnd w:id="1992"/>
      <w:r>
        <w:rPr>
          <w:rtl/>
        </w:rPr>
        <w:t xml:space="preserve">לקיים </w:t>
      </w:r>
      <w:bookmarkStart w:id="1993" w:name="_ETM_Q3_554820"/>
      <w:bookmarkEnd w:id="1993"/>
      <w:r>
        <w:rPr>
          <w:rtl/>
        </w:rPr>
        <w:t>עכשיו</w:t>
      </w:r>
      <w:r>
        <w:rPr>
          <w:rFonts w:hint="cs"/>
          <w:rtl/>
        </w:rPr>
        <w:t xml:space="preserve"> </w:t>
      </w:r>
      <w:bookmarkStart w:id="1994" w:name="_ETM_Q3_554037"/>
      <w:bookmarkEnd w:id="1994"/>
      <w:r w:rsidR="00B0453D">
        <w:rPr>
          <w:rFonts w:hint="cs"/>
          <w:rtl/>
        </w:rPr>
        <w:t>– –</w:t>
      </w:r>
      <w:r>
        <w:rPr>
          <w:rFonts w:hint="cs"/>
          <w:rtl/>
        </w:rPr>
        <w:t xml:space="preserve"> </w:t>
      </w:r>
    </w:p>
    <w:p w:rsidR="009D7120" w:rsidRDefault="009D7120" w:rsidP="00582F65">
      <w:pPr>
        <w:rPr>
          <w:rtl/>
        </w:rPr>
      </w:pPr>
      <w:bookmarkStart w:id="1995" w:name="_ETM_Q3_554821"/>
      <w:bookmarkStart w:id="1996" w:name="_ETM_Q3_554924"/>
      <w:bookmarkEnd w:id="1995"/>
      <w:bookmarkEnd w:id="1996"/>
    </w:p>
    <w:p w:rsidR="009D7120" w:rsidRDefault="009D7120" w:rsidP="00582F65">
      <w:pPr>
        <w:pStyle w:val="af6"/>
        <w:keepNext/>
        <w:rPr>
          <w:rtl/>
        </w:rPr>
      </w:pPr>
      <w:bookmarkStart w:id="1997" w:name="ET_yor_6423_31"/>
      <w:r w:rsidRPr="00607E43">
        <w:rPr>
          <w:rStyle w:val="TagStyle"/>
          <w:rtl/>
        </w:rPr>
        <w:lastRenderedPageBreak/>
        <w:t xml:space="preserve"> &lt;&lt; יור &gt;&gt; </w:t>
      </w:r>
      <w:r>
        <w:rPr>
          <w:rtl/>
        </w:rPr>
        <w:t>היו"ר אמיר אוחנה:</w:t>
      </w:r>
      <w:r w:rsidRPr="00607E43">
        <w:rPr>
          <w:rStyle w:val="TagStyle"/>
          <w:rtl/>
        </w:rPr>
        <w:t xml:space="preserve"> &lt;&lt; יור &gt;&gt;</w:t>
      </w:r>
      <w:r>
        <w:rPr>
          <w:rtl/>
        </w:rPr>
        <w:t xml:space="preserve"> </w:t>
      </w:r>
      <w:bookmarkEnd w:id="1997"/>
    </w:p>
    <w:p w:rsidR="009D7120" w:rsidRDefault="009D7120" w:rsidP="00B0453D">
      <w:pPr>
        <w:rPr>
          <w:rtl/>
        </w:rPr>
      </w:pPr>
    </w:p>
    <w:p w:rsidR="009D7120" w:rsidRDefault="009D7120" w:rsidP="00582F65">
      <w:pPr>
        <w:rPr>
          <w:rtl/>
        </w:rPr>
      </w:pPr>
      <w:bookmarkStart w:id="1998" w:name="_ETM_Q3_556265"/>
      <w:bookmarkEnd w:id="1998"/>
      <w:r>
        <w:rPr>
          <w:rFonts w:hint="cs"/>
          <w:rtl/>
        </w:rPr>
        <w:t xml:space="preserve">תודה. </w:t>
      </w:r>
    </w:p>
    <w:p w:rsidR="009D7120" w:rsidRDefault="009D7120" w:rsidP="00582F65">
      <w:pPr>
        <w:rPr>
          <w:rtl/>
        </w:rPr>
      </w:pPr>
      <w:bookmarkStart w:id="1999" w:name="_ETM_Q3_551565"/>
      <w:bookmarkEnd w:id="1999"/>
    </w:p>
    <w:p w:rsidR="009D7120" w:rsidRDefault="009D7120" w:rsidP="00582F65">
      <w:pPr>
        <w:pStyle w:val="-"/>
        <w:keepNext/>
        <w:rPr>
          <w:rtl/>
        </w:rPr>
      </w:pPr>
      <w:bookmarkStart w:id="2000" w:name="ET_speakercontinue_6361_32"/>
      <w:r w:rsidRPr="00607E43">
        <w:rPr>
          <w:rStyle w:val="TagStyle"/>
          <w:rtl/>
        </w:rPr>
        <w:t xml:space="preserve"> &lt;&lt; דובר_המשך &gt;&gt; </w:t>
      </w:r>
      <w:r>
        <w:rPr>
          <w:rtl/>
        </w:rPr>
        <w:t>נאור שירי (יש עתיד):</w:t>
      </w:r>
      <w:r w:rsidRPr="00607E43">
        <w:rPr>
          <w:rStyle w:val="TagStyle"/>
          <w:rtl/>
        </w:rPr>
        <w:t xml:space="preserve"> &lt;&lt; דובר_המשך &gt;&gt;</w:t>
      </w:r>
      <w:r>
        <w:rPr>
          <w:rtl/>
        </w:rPr>
        <w:t xml:space="preserve"> </w:t>
      </w:r>
      <w:bookmarkEnd w:id="2000"/>
    </w:p>
    <w:p w:rsidR="009D7120" w:rsidRDefault="009D7120" w:rsidP="00B0453D">
      <w:pPr>
        <w:rPr>
          <w:rtl/>
        </w:rPr>
      </w:pPr>
    </w:p>
    <w:p w:rsidR="009D7120" w:rsidRDefault="00B0453D" w:rsidP="0014703F">
      <w:pPr>
        <w:rPr>
          <w:rtl/>
        </w:rPr>
      </w:pPr>
      <w:bookmarkStart w:id="2001" w:name="_ETM_Q3_552779"/>
      <w:bookmarkEnd w:id="2001"/>
      <w:r>
        <w:rPr>
          <w:rFonts w:hint="cs"/>
          <w:rtl/>
        </w:rPr>
        <w:t>– –</w:t>
      </w:r>
      <w:r w:rsidR="009D7120">
        <w:rPr>
          <w:rFonts w:hint="cs"/>
          <w:rtl/>
        </w:rPr>
        <w:t xml:space="preserve"> וגם יכול להיות </w:t>
      </w:r>
      <w:bookmarkStart w:id="2002" w:name="_ETM_Q3_555600"/>
      <w:bookmarkStart w:id="2003" w:name="_ETM_Q3_555720"/>
      <w:bookmarkStart w:id="2004" w:name="_ETM_Q3_555900"/>
      <w:bookmarkStart w:id="2005" w:name="_ETM_Q3_556110"/>
      <w:bookmarkStart w:id="2006" w:name="_ETM_Q3_556260"/>
      <w:bookmarkStart w:id="2007" w:name="_ETM_Q3_556529"/>
      <w:bookmarkStart w:id="2008" w:name="_ETM_Q3_555210"/>
      <w:bookmarkEnd w:id="2002"/>
      <w:bookmarkEnd w:id="2003"/>
      <w:bookmarkEnd w:id="2004"/>
      <w:bookmarkEnd w:id="2005"/>
      <w:bookmarkEnd w:id="2006"/>
      <w:bookmarkEnd w:id="2007"/>
      <w:bookmarkEnd w:id="2008"/>
      <w:r w:rsidR="009D7120">
        <w:rPr>
          <w:rFonts w:hint="cs"/>
          <w:rtl/>
        </w:rPr>
        <w:t xml:space="preserve">שלא. </w:t>
      </w:r>
      <w:bookmarkStart w:id="2009" w:name="_ETM_Q3_555345"/>
      <w:bookmarkStart w:id="2010" w:name="_ETM_Q3_556800"/>
      <w:bookmarkEnd w:id="2009"/>
      <w:bookmarkEnd w:id="2010"/>
      <w:r w:rsidR="009D7120">
        <w:rPr>
          <w:rtl/>
        </w:rPr>
        <w:t xml:space="preserve">אבל </w:t>
      </w:r>
      <w:bookmarkStart w:id="2011" w:name="_ETM_Q3_557040"/>
      <w:bookmarkEnd w:id="2011"/>
      <w:r w:rsidR="009D7120">
        <w:rPr>
          <w:rtl/>
        </w:rPr>
        <w:t xml:space="preserve">אנחנו </w:t>
      </w:r>
      <w:bookmarkStart w:id="2012" w:name="_ETM_Q3_557279"/>
      <w:bookmarkEnd w:id="2012"/>
      <w:r w:rsidR="009D7120">
        <w:rPr>
          <w:rtl/>
        </w:rPr>
        <w:t xml:space="preserve">צריכים </w:t>
      </w:r>
      <w:bookmarkStart w:id="2013" w:name="_ETM_Q3_557490"/>
      <w:bookmarkEnd w:id="2013"/>
      <w:r w:rsidR="009D7120">
        <w:rPr>
          <w:rtl/>
        </w:rPr>
        <w:t xml:space="preserve">לקיים </w:t>
      </w:r>
      <w:bookmarkStart w:id="2014" w:name="_ETM_Q3_557820"/>
      <w:bookmarkEnd w:id="2014"/>
      <w:r w:rsidR="009D7120">
        <w:rPr>
          <w:rtl/>
        </w:rPr>
        <w:t>דיון</w:t>
      </w:r>
      <w:r w:rsidR="009D7120">
        <w:rPr>
          <w:rFonts w:hint="cs"/>
          <w:rtl/>
        </w:rPr>
        <w:t>,</w:t>
      </w:r>
      <w:r w:rsidR="009D7120">
        <w:rPr>
          <w:rtl/>
        </w:rPr>
        <w:t xml:space="preserve"> </w:t>
      </w:r>
      <w:bookmarkStart w:id="2015" w:name="_ETM_Q3_558060"/>
      <w:bookmarkEnd w:id="2015"/>
      <w:r w:rsidR="009D7120">
        <w:rPr>
          <w:rtl/>
        </w:rPr>
        <w:t xml:space="preserve">בטח </w:t>
      </w:r>
      <w:bookmarkStart w:id="2016" w:name="_ETM_Q3_558330"/>
      <w:bookmarkEnd w:id="2016"/>
      <w:r w:rsidR="009D7120">
        <w:rPr>
          <w:rtl/>
        </w:rPr>
        <w:t xml:space="preserve">בנושא </w:t>
      </w:r>
      <w:bookmarkStart w:id="2017" w:name="_ETM_Q3_558660"/>
      <w:bookmarkEnd w:id="2017"/>
      <w:r w:rsidR="009D7120">
        <w:rPr>
          <w:rtl/>
        </w:rPr>
        <w:t>כזה</w:t>
      </w:r>
      <w:r w:rsidR="009D7120">
        <w:rPr>
          <w:rFonts w:hint="cs"/>
          <w:rtl/>
        </w:rPr>
        <w:t>,</w:t>
      </w:r>
      <w:r w:rsidR="009D7120">
        <w:rPr>
          <w:rtl/>
        </w:rPr>
        <w:t xml:space="preserve"> </w:t>
      </w:r>
      <w:bookmarkStart w:id="2018" w:name="_ETM_Q3_558900"/>
      <w:bookmarkEnd w:id="2018"/>
      <w:r w:rsidR="009D7120">
        <w:rPr>
          <w:rtl/>
        </w:rPr>
        <w:t xml:space="preserve">שהוא </w:t>
      </w:r>
      <w:bookmarkStart w:id="2019" w:name="_ETM_Q3_559080"/>
      <w:bookmarkEnd w:id="2019"/>
      <w:r w:rsidR="009D7120">
        <w:rPr>
          <w:rtl/>
        </w:rPr>
        <w:t xml:space="preserve">מבוסס </w:t>
      </w:r>
      <w:bookmarkStart w:id="2020" w:name="_ETM_Q3_559529"/>
      <w:bookmarkEnd w:id="2020"/>
      <w:r w:rsidR="009D7120">
        <w:rPr>
          <w:rtl/>
        </w:rPr>
        <w:t>עובדות</w:t>
      </w:r>
      <w:r w:rsidR="009D7120">
        <w:rPr>
          <w:rFonts w:hint="cs"/>
          <w:rtl/>
        </w:rPr>
        <w:t>.</w:t>
      </w:r>
      <w:r w:rsidR="009D7120">
        <w:rPr>
          <w:rtl/>
        </w:rPr>
        <w:t xml:space="preserve"> </w:t>
      </w:r>
      <w:bookmarkStart w:id="2021" w:name="_ETM_Q3_560380"/>
      <w:bookmarkStart w:id="2022" w:name="_ETM_Q3_560740"/>
      <w:bookmarkEnd w:id="2021"/>
      <w:bookmarkEnd w:id="2022"/>
      <w:r w:rsidR="009D7120">
        <w:rPr>
          <w:rtl/>
        </w:rPr>
        <w:t xml:space="preserve">לדבר </w:t>
      </w:r>
      <w:bookmarkStart w:id="2023" w:name="_ETM_Q3_561580"/>
      <w:bookmarkEnd w:id="2023"/>
      <w:r w:rsidR="009D7120">
        <w:rPr>
          <w:rtl/>
        </w:rPr>
        <w:t>כל</w:t>
      </w:r>
      <w:r w:rsidR="009D7120">
        <w:rPr>
          <w:rFonts w:hint="cs"/>
          <w:rtl/>
        </w:rPr>
        <w:t xml:space="preserve"> </w:t>
      </w:r>
      <w:bookmarkStart w:id="2024" w:name="_ETM_Q3_560731"/>
      <w:bookmarkStart w:id="2025" w:name="_ETM_Q3_561760"/>
      <w:bookmarkEnd w:id="2024"/>
      <w:bookmarkEnd w:id="2025"/>
      <w:r w:rsidR="009D7120" w:rsidRPr="00AA50BE">
        <w:rPr>
          <w:rFonts w:hint="cs"/>
          <w:rtl/>
        </w:rPr>
        <w:t>אחד</w:t>
      </w:r>
      <w:r w:rsidR="009D7120" w:rsidRPr="00AA50BE">
        <w:rPr>
          <w:rtl/>
        </w:rPr>
        <w:t xml:space="preserve"> </w:t>
      </w:r>
      <w:bookmarkStart w:id="2026" w:name="_ETM_Q3_561970"/>
      <w:bookmarkEnd w:id="2026"/>
      <w:r w:rsidR="009D7120">
        <w:rPr>
          <w:rtl/>
        </w:rPr>
        <w:t>מה</w:t>
      </w:r>
      <w:r w:rsidR="009D7120" w:rsidRPr="00AA50BE">
        <w:rPr>
          <w:rtl/>
        </w:rPr>
        <w:t xml:space="preserve">פוזיציה </w:t>
      </w:r>
      <w:bookmarkStart w:id="2027" w:name="_ETM_Q3_562600"/>
      <w:bookmarkEnd w:id="2027"/>
      <w:r w:rsidR="009D7120">
        <w:rPr>
          <w:rFonts w:hint="cs"/>
          <w:rtl/>
        </w:rPr>
        <w:t xml:space="preserve">או </w:t>
      </w:r>
      <w:r w:rsidR="009D7120" w:rsidRPr="00AA50BE">
        <w:rPr>
          <w:rtl/>
        </w:rPr>
        <w:t>מ</w:t>
      </w:r>
      <w:r w:rsidR="009D7120" w:rsidRPr="00AA50BE">
        <w:rPr>
          <w:rFonts w:hint="cs"/>
          <w:rtl/>
        </w:rPr>
        <w:t>ה</w:t>
      </w:r>
      <w:r w:rsidR="009D7120" w:rsidRPr="00AA50BE">
        <w:rPr>
          <w:rtl/>
        </w:rPr>
        <w:t>הרגשה</w:t>
      </w:r>
      <w:r w:rsidR="009D7120">
        <w:rPr>
          <w:rtl/>
        </w:rPr>
        <w:t xml:space="preserve"> </w:t>
      </w:r>
      <w:bookmarkStart w:id="2028" w:name="_ETM_Q3_563110"/>
      <w:bookmarkEnd w:id="2028"/>
      <w:r w:rsidR="009D7120">
        <w:rPr>
          <w:rtl/>
        </w:rPr>
        <w:t xml:space="preserve">שלו </w:t>
      </w:r>
      <w:bookmarkStart w:id="2029" w:name="_ETM_Q3_563380"/>
      <w:bookmarkEnd w:id="2029"/>
      <w:r w:rsidR="009D7120">
        <w:rPr>
          <w:rtl/>
        </w:rPr>
        <w:t xml:space="preserve">זה </w:t>
      </w:r>
      <w:bookmarkStart w:id="2030" w:name="_ETM_Q3_563560"/>
      <w:bookmarkEnd w:id="2030"/>
      <w:r w:rsidR="009D7120">
        <w:rPr>
          <w:rtl/>
        </w:rPr>
        <w:t xml:space="preserve">דיון </w:t>
      </w:r>
      <w:bookmarkStart w:id="2031" w:name="_ETM_Q3_563830"/>
      <w:bookmarkEnd w:id="2031"/>
      <w:r w:rsidR="009D7120">
        <w:rPr>
          <w:rtl/>
        </w:rPr>
        <w:t xml:space="preserve">שהוא </w:t>
      </w:r>
      <w:bookmarkStart w:id="2032" w:name="_ETM_Q3_564460"/>
      <w:bookmarkEnd w:id="2032"/>
      <w:r w:rsidR="009D7120">
        <w:rPr>
          <w:rtl/>
        </w:rPr>
        <w:t xml:space="preserve">חוטא </w:t>
      </w:r>
      <w:bookmarkStart w:id="2033" w:name="_ETM_Q3_564790"/>
      <w:bookmarkEnd w:id="2033"/>
      <w:r w:rsidR="009D7120">
        <w:rPr>
          <w:rtl/>
        </w:rPr>
        <w:t>לעיקר</w:t>
      </w:r>
      <w:r w:rsidR="009D7120">
        <w:rPr>
          <w:rFonts w:hint="cs"/>
          <w:rtl/>
        </w:rPr>
        <w:t>,</w:t>
      </w:r>
      <w:r w:rsidR="009D7120">
        <w:rPr>
          <w:rtl/>
        </w:rPr>
        <w:t xml:space="preserve"> </w:t>
      </w:r>
      <w:bookmarkStart w:id="2034" w:name="_ETM_Q3_565270"/>
      <w:bookmarkEnd w:id="2034"/>
      <w:r w:rsidR="009D7120">
        <w:rPr>
          <w:rtl/>
        </w:rPr>
        <w:t xml:space="preserve">כי </w:t>
      </w:r>
      <w:bookmarkStart w:id="2035" w:name="_ETM_Q3_565390"/>
      <w:bookmarkEnd w:id="2035"/>
      <w:r w:rsidR="009D7120">
        <w:rPr>
          <w:rtl/>
        </w:rPr>
        <w:t xml:space="preserve">אנחנו </w:t>
      </w:r>
      <w:bookmarkStart w:id="2036" w:name="_ETM_Q3_565810"/>
      <w:bookmarkEnd w:id="2036"/>
      <w:r w:rsidR="009D7120">
        <w:rPr>
          <w:rtl/>
        </w:rPr>
        <w:t xml:space="preserve">מדברים </w:t>
      </w:r>
      <w:bookmarkStart w:id="2037" w:name="_ETM_Q3_566290"/>
      <w:bookmarkEnd w:id="2037"/>
      <w:r w:rsidR="009D7120">
        <w:rPr>
          <w:rtl/>
        </w:rPr>
        <w:t xml:space="preserve">על </w:t>
      </w:r>
      <w:bookmarkStart w:id="2038" w:name="_ETM_Q3_566380"/>
      <w:bookmarkEnd w:id="2038"/>
      <w:r w:rsidR="009D7120">
        <w:rPr>
          <w:rtl/>
        </w:rPr>
        <w:t xml:space="preserve">נושא </w:t>
      </w:r>
      <w:bookmarkStart w:id="2039" w:name="_ETM_Q3_566680"/>
      <w:bookmarkEnd w:id="2039"/>
      <w:r w:rsidR="00AE34C9">
        <w:rPr>
          <w:rFonts w:hint="cs"/>
          <w:rtl/>
        </w:rPr>
        <w:t>כ</w:t>
      </w:r>
      <w:r w:rsidR="009D7120">
        <w:rPr>
          <w:rtl/>
        </w:rPr>
        <w:t>ש</w:t>
      </w:r>
      <w:bookmarkStart w:id="2040" w:name="_ETM_Q3_567279"/>
      <w:bookmarkEnd w:id="2040"/>
      <w:r w:rsidR="009D7120">
        <w:rPr>
          <w:rtl/>
        </w:rPr>
        <w:t xml:space="preserve">אין </w:t>
      </w:r>
      <w:bookmarkStart w:id="2041" w:name="_ETM_Q3_567430"/>
      <w:bookmarkEnd w:id="2041"/>
      <w:r w:rsidR="009D7120">
        <w:rPr>
          <w:rtl/>
        </w:rPr>
        <w:t xml:space="preserve">לנו </w:t>
      </w:r>
      <w:bookmarkStart w:id="2042" w:name="_ETM_Q3_567640"/>
      <w:bookmarkStart w:id="2043" w:name="_ETM_Q3_567700"/>
      <w:bookmarkEnd w:id="2042"/>
      <w:bookmarkEnd w:id="2043"/>
      <w:r w:rsidR="009D7120">
        <w:rPr>
          <w:rtl/>
        </w:rPr>
        <w:t>העובדות</w:t>
      </w:r>
      <w:r w:rsidR="009D7120">
        <w:rPr>
          <w:rFonts w:hint="cs"/>
          <w:rtl/>
        </w:rPr>
        <w:t>.</w:t>
      </w:r>
    </w:p>
    <w:p w:rsidR="009D7120" w:rsidRDefault="009D7120" w:rsidP="00582F65">
      <w:pPr>
        <w:rPr>
          <w:rtl/>
        </w:rPr>
      </w:pPr>
      <w:bookmarkStart w:id="2044" w:name="_ETM_Q3_565914"/>
      <w:bookmarkStart w:id="2045" w:name="_ETM_Q3_566047"/>
      <w:bookmarkEnd w:id="2044"/>
      <w:bookmarkEnd w:id="2045"/>
    </w:p>
    <w:p w:rsidR="009D7120" w:rsidRDefault="009D7120" w:rsidP="00582F65">
      <w:pPr>
        <w:pStyle w:val="af6"/>
        <w:keepNext/>
        <w:rPr>
          <w:rtl/>
        </w:rPr>
      </w:pPr>
      <w:bookmarkStart w:id="2046" w:name="ET_yor_6423_33"/>
      <w:r w:rsidRPr="00607E43">
        <w:rPr>
          <w:rStyle w:val="TagStyle"/>
          <w:rtl/>
        </w:rPr>
        <w:t xml:space="preserve"> &lt;&lt; יור &gt;&gt; </w:t>
      </w:r>
      <w:r>
        <w:rPr>
          <w:rtl/>
        </w:rPr>
        <w:t>היו"ר אמיר אוחנה:</w:t>
      </w:r>
      <w:r w:rsidRPr="00607E43">
        <w:rPr>
          <w:rStyle w:val="TagStyle"/>
          <w:rtl/>
        </w:rPr>
        <w:t xml:space="preserve"> &lt;&lt; יור &gt;&gt;</w:t>
      </w:r>
      <w:r>
        <w:rPr>
          <w:rtl/>
        </w:rPr>
        <w:t xml:space="preserve"> </w:t>
      </w:r>
      <w:bookmarkEnd w:id="2046"/>
    </w:p>
    <w:p w:rsidR="009D7120" w:rsidRDefault="009D7120" w:rsidP="00B0453D">
      <w:pPr>
        <w:rPr>
          <w:rtl/>
        </w:rPr>
      </w:pPr>
    </w:p>
    <w:p w:rsidR="009D7120" w:rsidRDefault="009D7120" w:rsidP="00582F65">
      <w:pPr>
        <w:rPr>
          <w:rtl/>
        </w:rPr>
      </w:pPr>
      <w:bookmarkStart w:id="2047" w:name="_ETM_Q3_567273"/>
      <w:bookmarkStart w:id="2048" w:name="_ETM_Q3_568270"/>
      <w:bookmarkEnd w:id="2047"/>
      <w:bookmarkEnd w:id="2048"/>
      <w:r>
        <w:rPr>
          <w:rtl/>
        </w:rPr>
        <w:t xml:space="preserve">תודה </w:t>
      </w:r>
      <w:bookmarkStart w:id="2049" w:name="_ETM_Q3_568630"/>
      <w:bookmarkEnd w:id="2049"/>
      <w:r>
        <w:rPr>
          <w:rtl/>
        </w:rPr>
        <w:t>רבה</w:t>
      </w:r>
      <w:r>
        <w:rPr>
          <w:rFonts w:hint="cs"/>
          <w:rtl/>
        </w:rPr>
        <w:t>.</w:t>
      </w:r>
    </w:p>
    <w:p w:rsidR="009D7120" w:rsidRDefault="009D7120" w:rsidP="00582F65">
      <w:pPr>
        <w:rPr>
          <w:rtl/>
        </w:rPr>
      </w:pPr>
      <w:bookmarkStart w:id="2050" w:name="_ETM_Q3_568954"/>
      <w:bookmarkStart w:id="2051" w:name="_ETM_Q3_569084"/>
      <w:bookmarkEnd w:id="2050"/>
      <w:bookmarkEnd w:id="2051"/>
    </w:p>
    <w:p w:rsidR="009D7120" w:rsidRDefault="009D7120" w:rsidP="00582F65">
      <w:pPr>
        <w:pStyle w:val="-"/>
        <w:keepNext/>
        <w:rPr>
          <w:rtl/>
        </w:rPr>
      </w:pPr>
      <w:bookmarkStart w:id="2052" w:name="ET_speakercontinue_6361_34"/>
      <w:r w:rsidRPr="00607E43">
        <w:rPr>
          <w:rStyle w:val="TagStyle"/>
          <w:rtl/>
        </w:rPr>
        <w:t xml:space="preserve"> &lt;&lt; דובר_המשך &gt;&gt; </w:t>
      </w:r>
      <w:r>
        <w:rPr>
          <w:rtl/>
        </w:rPr>
        <w:t>נאור שירי (יש עתיד):</w:t>
      </w:r>
      <w:r w:rsidRPr="00607E43">
        <w:rPr>
          <w:rStyle w:val="TagStyle"/>
          <w:rtl/>
        </w:rPr>
        <w:t xml:space="preserve"> &lt;&lt; דובר_המשך &gt;&gt;</w:t>
      </w:r>
      <w:r>
        <w:rPr>
          <w:rtl/>
        </w:rPr>
        <w:t xml:space="preserve"> </w:t>
      </w:r>
      <w:bookmarkEnd w:id="2052"/>
    </w:p>
    <w:p w:rsidR="009D7120" w:rsidRDefault="009D7120" w:rsidP="00B0453D">
      <w:pPr>
        <w:rPr>
          <w:rtl/>
        </w:rPr>
      </w:pPr>
    </w:p>
    <w:p w:rsidR="009D7120" w:rsidRDefault="009D7120" w:rsidP="0014703F">
      <w:pPr>
        <w:rPr>
          <w:rtl/>
        </w:rPr>
      </w:pPr>
      <w:bookmarkStart w:id="2053" w:name="_ETM_Q3_570351"/>
      <w:bookmarkStart w:id="2054" w:name="_ETM_Q3_569080"/>
      <w:bookmarkEnd w:id="2053"/>
      <w:bookmarkEnd w:id="2054"/>
      <w:r>
        <w:rPr>
          <w:rtl/>
        </w:rPr>
        <w:t xml:space="preserve">אז </w:t>
      </w:r>
      <w:bookmarkStart w:id="2055" w:name="_ETM_Q3_569290"/>
      <w:bookmarkEnd w:id="2055"/>
      <w:r>
        <w:rPr>
          <w:rtl/>
        </w:rPr>
        <w:t>שאלתי</w:t>
      </w:r>
      <w:r>
        <w:rPr>
          <w:rFonts w:hint="cs"/>
          <w:rtl/>
        </w:rPr>
        <w:t>,</w:t>
      </w:r>
      <w:r>
        <w:rPr>
          <w:rtl/>
        </w:rPr>
        <w:t xml:space="preserve"> </w:t>
      </w:r>
      <w:bookmarkStart w:id="2056" w:name="_ETM_Q3_569860"/>
      <w:bookmarkEnd w:id="2056"/>
      <w:r>
        <w:rPr>
          <w:rtl/>
        </w:rPr>
        <w:t xml:space="preserve">כי </w:t>
      </w:r>
      <w:bookmarkStart w:id="2057" w:name="_ETM_Q3_570040"/>
      <w:bookmarkEnd w:id="2057"/>
      <w:r>
        <w:rPr>
          <w:rtl/>
        </w:rPr>
        <w:t xml:space="preserve">בכל </w:t>
      </w:r>
      <w:bookmarkStart w:id="2058" w:name="_ETM_Q3_570279"/>
      <w:bookmarkEnd w:id="2058"/>
      <w:r>
        <w:rPr>
          <w:rtl/>
        </w:rPr>
        <w:t xml:space="preserve">זאת </w:t>
      </w:r>
      <w:bookmarkStart w:id="2059" w:name="_ETM_Q3_570880"/>
      <w:bookmarkStart w:id="2060" w:name="_ETM_Q3_572080"/>
      <w:bookmarkEnd w:id="2059"/>
      <w:bookmarkEnd w:id="2060"/>
      <w:r>
        <w:rPr>
          <w:rtl/>
        </w:rPr>
        <w:t xml:space="preserve">צריך </w:t>
      </w:r>
      <w:bookmarkStart w:id="2061" w:name="_ETM_Q3_572380"/>
      <w:bookmarkEnd w:id="2061"/>
      <w:r>
        <w:rPr>
          <w:rtl/>
        </w:rPr>
        <w:t xml:space="preserve">לסיים </w:t>
      </w:r>
      <w:bookmarkStart w:id="2062" w:name="_ETM_Q3_572710"/>
      <w:bookmarkEnd w:id="2062"/>
      <w:r>
        <w:rPr>
          <w:rtl/>
        </w:rPr>
        <w:t>בשאלה</w:t>
      </w:r>
      <w:r>
        <w:rPr>
          <w:rFonts w:hint="cs"/>
          <w:rtl/>
        </w:rPr>
        <w:t>:</w:t>
      </w:r>
      <w:r>
        <w:rPr>
          <w:rtl/>
        </w:rPr>
        <w:t xml:space="preserve"> </w:t>
      </w:r>
      <w:bookmarkStart w:id="2063" w:name="_ETM_Q3_573370"/>
      <w:bookmarkEnd w:id="2063"/>
      <w:r>
        <w:rPr>
          <w:rtl/>
        </w:rPr>
        <w:t xml:space="preserve">האם </w:t>
      </w:r>
      <w:bookmarkStart w:id="2064" w:name="_ETM_Q3_573640"/>
      <w:bookmarkEnd w:id="2064"/>
      <w:r>
        <w:rPr>
          <w:rtl/>
        </w:rPr>
        <w:t xml:space="preserve">אפשר </w:t>
      </w:r>
      <w:bookmarkStart w:id="2065" w:name="_ETM_Q3_574000"/>
      <w:bookmarkEnd w:id="2065"/>
      <w:r>
        <w:rPr>
          <w:rFonts w:hint="cs"/>
          <w:rtl/>
        </w:rPr>
        <w:t xml:space="preserve">לקיים </w:t>
      </w:r>
      <w:r>
        <w:rPr>
          <w:rtl/>
        </w:rPr>
        <w:t xml:space="preserve">את </w:t>
      </w:r>
      <w:bookmarkStart w:id="2066" w:name="_ETM_Q3_574270"/>
      <w:bookmarkEnd w:id="2066"/>
      <w:r>
        <w:rPr>
          <w:rtl/>
        </w:rPr>
        <w:t xml:space="preserve">הדיון </w:t>
      </w:r>
      <w:bookmarkStart w:id="2067" w:name="_ETM_Q3_574570"/>
      <w:bookmarkEnd w:id="2067"/>
      <w:r>
        <w:rPr>
          <w:rtl/>
        </w:rPr>
        <w:t>הזה</w:t>
      </w:r>
      <w:r>
        <w:rPr>
          <w:rFonts w:hint="cs"/>
          <w:rtl/>
        </w:rPr>
        <w:t>?</w:t>
      </w:r>
      <w:r>
        <w:rPr>
          <w:rtl/>
        </w:rPr>
        <w:t xml:space="preserve"> </w:t>
      </w:r>
      <w:bookmarkStart w:id="2068" w:name="_ETM_Q3_574810"/>
      <w:bookmarkEnd w:id="2068"/>
      <w:r>
        <w:rPr>
          <w:rtl/>
        </w:rPr>
        <w:t xml:space="preserve">באיזה </w:t>
      </w:r>
      <w:bookmarkStart w:id="2069" w:name="_ETM_Q3_575500"/>
      <w:bookmarkEnd w:id="2069"/>
      <w:r>
        <w:rPr>
          <w:rtl/>
        </w:rPr>
        <w:t xml:space="preserve">נוסח </w:t>
      </w:r>
      <w:bookmarkStart w:id="2070" w:name="_ETM_Q3_575800"/>
      <w:bookmarkEnd w:id="2070"/>
      <w:r>
        <w:rPr>
          <w:rtl/>
        </w:rPr>
        <w:t>שתרצה</w:t>
      </w:r>
      <w:r>
        <w:rPr>
          <w:rFonts w:hint="cs"/>
          <w:rtl/>
        </w:rPr>
        <w:t>,</w:t>
      </w:r>
      <w:r>
        <w:rPr>
          <w:rtl/>
        </w:rPr>
        <w:t xml:space="preserve"> </w:t>
      </w:r>
      <w:bookmarkStart w:id="2071" w:name="_ETM_Q3_576490"/>
      <w:bookmarkEnd w:id="2071"/>
      <w:r>
        <w:rPr>
          <w:rtl/>
        </w:rPr>
        <w:t xml:space="preserve">אבל </w:t>
      </w:r>
      <w:bookmarkStart w:id="2072" w:name="_ETM_Q3_576700"/>
      <w:bookmarkEnd w:id="2072"/>
      <w:r>
        <w:rPr>
          <w:rtl/>
        </w:rPr>
        <w:t xml:space="preserve">שנוכל </w:t>
      </w:r>
      <w:bookmarkStart w:id="2073" w:name="_ETM_Q3_577119"/>
      <w:bookmarkEnd w:id="2073"/>
      <w:r>
        <w:rPr>
          <w:rtl/>
        </w:rPr>
        <w:t xml:space="preserve">לקיים </w:t>
      </w:r>
      <w:bookmarkStart w:id="2074" w:name="_ETM_Q3_577390"/>
      <w:bookmarkEnd w:id="2074"/>
      <w:r>
        <w:rPr>
          <w:rtl/>
        </w:rPr>
        <w:t xml:space="preserve">אותו </w:t>
      </w:r>
      <w:bookmarkStart w:id="2075" w:name="_ETM_Q3_577570"/>
      <w:bookmarkEnd w:id="2075"/>
      <w:r>
        <w:rPr>
          <w:rtl/>
        </w:rPr>
        <w:t xml:space="preserve">על </w:t>
      </w:r>
      <w:bookmarkStart w:id="2076" w:name="_ETM_Q3_577630"/>
      <w:bookmarkEnd w:id="2076"/>
      <w:r>
        <w:rPr>
          <w:rtl/>
        </w:rPr>
        <w:t xml:space="preserve">בסיס </w:t>
      </w:r>
      <w:bookmarkStart w:id="2077" w:name="_ETM_Q3_577900"/>
      <w:bookmarkStart w:id="2078" w:name="_ETM_Q3_578110"/>
      <w:bookmarkStart w:id="2079" w:name="_ETM_Q3_578290"/>
      <w:bookmarkStart w:id="2080" w:name="_ETM_Q3_578410"/>
      <w:bookmarkStart w:id="2081" w:name="_ETM_Q3_578680"/>
      <w:bookmarkEnd w:id="2077"/>
      <w:bookmarkEnd w:id="2078"/>
      <w:bookmarkEnd w:id="2079"/>
      <w:bookmarkEnd w:id="2080"/>
      <w:bookmarkEnd w:id="2081"/>
      <w:r>
        <w:rPr>
          <w:rtl/>
        </w:rPr>
        <w:t xml:space="preserve">עובדתי </w:t>
      </w:r>
      <w:bookmarkStart w:id="2082" w:name="_ETM_Q3_579070"/>
      <w:bookmarkEnd w:id="2082"/>
      <w:r>
        <w:rPr>
          <w:rtl/>
        </w:rPr>
        <w:t xml:space="preserve">ולא </w:t>
      </w:r>
      <w:bookmarkStart w:id="2083" w:name="_ETM_Q3_579310"/>
      <w:bookmarkEnd w:id="2083"/>
      <w:r>
        <w:rPr>
          <w:rtl/>
        </w:rPr>
        <w:t xml:space="preserve">על </w:t>
      </w:r>
      <w:bookmarkStart w:id="2084" w:name="_ETM_Q3_579369"/>
      <w:bookmarkEnd w:id="2084"/>
      <w:r>
        <w:rPr>
          <w:rtl/>
        </w:rPr>
        <w:t xml:space="preserve">בסיס </w:t>
      </w:r>
      <w:bookmarkStart w:id="2085" w:name="_ETM_Q3_579880"/>
      <w:bookmarkEnd w:id="2085"/>
      <w:r>
        <w:rPr>
          <w:rtl/>
        </w:rPr>
        <w:t xml:space="preserve">השערה </w:t>
      </w:r>
      <w:bookmarkStart w:id="2086" w:name="_ETM_Q3_580360"/>
      <w:bookmarkEnd w:id="2086"/>
      <w:r w:rsidRPr="003360B9">
        <w:rPr>
          <w:rtl/>
        </w:rPr>
        <w:t xml:space="preserve">או </w:t>
      </w:r>
      <w:bookmarkStart w:id="2087" w:name="_ETM_Q3_580479"/>
      <w:bookmarkEnd w:id="2087"/>
      <w:proofErr w:type="spellStart"/>
      <w:r w:rsidRPr="003360B9">
        <w:rPr>
          <w:rtl/>
        </w:rPr>
        <w:t>סמ</w:t>
      </w:r>
      <w:r>
        <w:rPr>
          <w:rFonts w:hint="cs"/>
          <w:rtl/>
        </w:rPr>
        <w:t>"</w:t>
      </w:r>
      <w:r w:rsidRPr="003360B9">
        <w:rPr>
          <w:rtl/>
        </w:rPr>
        <w:t>סים</w:t>
      </w:r>
      <w:proofErr w:type="spellEnd"/>
      <w:r>
        <w:rPr>
          <w:rtl/>
        </w:rPr>
        <w:t xml:space="preserve"> </w:t>
      </w:r>
      <w:bookmarkStart w:id="2088" w:name="_ETM_Q3_580960"/>
      <w:bookmarkEnd w:id="2088"/>
      <w:r>
        <w:rPr>
          <w:rtl/>
        </w:rPr>
        <w:t xml:space="preserve">שאנחנו </w:t>
      </w:r>
      <w:bookmarkStart w:id="2089" w:name="_ETM_Q3_581260"/>
      <w:bookmarkEnd w:id="2089"/>
      <w:r>
        <w:rPr>
          <w:rtl/>
        </w:rPr>
        <w:t xml:space="preserve">מקבלים </w:t>
      </w:r>
      <w:bookmarkStart w:id="2090" w:name="_ETM_Q3_582240"/>
      <w:bookmarkEnd w:id="2090"/>
      <w:r>
        <w:rPr>
          <w:rtl/>
        </w:rPr>
        <w:t>מ</w:t>
      </w:r>
      <w:bookmarkStart w:id="2091" w:name="_ETM_Q3_582540"/>
      <w:bookmarkEnd w:id="2091"/>
      <w:r>
        <w:rPr>
          <w:rtl/>
        </w:rPr>
        <w:t xml:space="preserve">אנשים </w:t>
      </w:r>
      <w:bookmarkStart w:id="2092" w:name="_ETM_Q3_582900"/>
      <w:bookmarkEnd w:id="2092"/>
      <w:r>
        <w:rPr>
          <w:rtl/>
        </w:rPr>
        <w:t xml:space="preserve">שבחזית </w:t>
      </w:r>
      <w:bookmarkStart w:id="2093" w:name="_ETM_Q3_583529"/>
      <w:bookmarkEnd w:id="2093"/>
      <w:r>
        <w:rPr>
          <w:rtl/>
        </w:rPr>
        <w:t xml:space="preserve">או </w:t>
      </w:r>
      <w:bookmarkStart w:id="2094" w:name="_ETM_Q3_583619"/>
      <w:bookmarkEnd w:id="2094"/>
      <w:r>
        <w:rPr>
          <w:rtl/>
        </w:rPr>
        <w:t>בעורף</w:t>
      </w:r>
      <w:r>
        <w:rPr>
          <w:rFonts w:hint="cs"/>
          <w:rtl/>
        </w:rPr>
        <w:t>.</w:t>
      </w:r>
    </w:p>
    <w:p w:rsidR="009D7120" w:rsidRDefault="009D7120" w:rsidP="00582F65">
      <w:pPr>
        <w:rPr>
          <w:rtl/>
        </w:rPr>
      </w:pPr>
    </w:p>
    <w:p w:rsidR="009D7120" w:rsidRDefault="009D7120" w:rsidP="00582F65">
      <w:pPr>
        <w:pStyle w:val="af6"/>
        <w:keepNext/>
        <w:rPr>
          <w:rtl/>
        </w:rPr>
      </w:pPr>
      <w:bookmarkStart w:id="2095" w:name="_ETM_Q3_581528"/>
      <w:bookmarkStart w:id="2096" w:name="_ETM_Q3_581671"/>
      <w:bookmarkStart w:id="2097" w:name="ET_yor_6423_35"/>
      <w:bookmarkEnd w:id="2095"/>
      <w:bookmarkEnd w:id="2096"/>
      <w:r w:rsidRPr="00607E43">
        <w:rPr>
          <w:rStyle w:val="TagStyle"/>
          <w:rtl/>
        </w:rPr>
        <w:t xml:space="preserve"> &lt;&lt; יור &gt;&gt; </w:t>
      </w:r>
      <w:r>
        <w:rPr>
          <w:rtl/>
        </w:rPr>
        <w:t>היו"ר אמיר אוחנה:</w:t>
      </w:r>
      <w:r w:rsidRPr="00607E43">
        <w:rPr>
          <w:rStyle w:val="TagStyle"/>
          <w:rtl/>
        </w:rPr>
        <w:t xml:space="preserve"> &lt;&lt; יור &gt;&gt;</w:t>
      </w:r>
      <w:r>
        <w:rPr>
          <w:rtl/>
        </w:rPr>
        <w:t xml:space="preserve"> </w:t>
      </w:r>
      <w:bookmarkEnd w:id="2097"/>
    </w:p>
    <w:p w:rsidR="009D7120" w:rsidRDefault="009D7120" w:rsidP="00B0453D">
      <w:pPr>
        <w:rPr>
          <w:rtl/>
        </w:rPr>
      </w:pPr>
    </w:p>
    <w:p w:rsidR="009D7120" w:rsidRDefault="009D7120" w:rsidP="00582F65">
      <w:pPr>
        <w:rPr>
          <w:rtl/>
        </w:rPr>
      </w:pPr>
      <w:bookmarkStart w:id="2098" w:name="_ETM_Q3_582548"/>
      <w:bookmarkStart w:id="2099" w:name="_ETM_Q3_584220"/>
      <w:bookmarkEnd w:id="2098"/>
      <w:bookmarkEnd w:id="2099"/>
      <w:r>
        <w:rPr>
          <w:rtl/>
        </w:rPr>
        <w:t>תודה</w:t>
      </w:r>
      <w:r>
        <w:rPr>
          <w:rFonts w:hint="cs"/>
          <w:rtl/>
        </w:rPr>
        <w:t>.</w:t>
      </w:r>
      <w:r>
        <w:rPr>
          <w:rtl/>
        </w:rPr>
        <w:t xml:space="preserve"> </w:t>
      </w:r>
      <w:bookmarkStart w:id="2100" w:name="_ETM_Q3_584580"/>
      <w:bookmarkEnd w:id="2100"/>
      <w:r>
        <w:rPr>
          <w:rtl/>
        </w:rPr>
        <w:t xml:space="preserve">כבוד </w:t>
      </w:r>
      <w:bookmarkStart w:id="2101" w:name="_ETM_Q3_584850"/>
      <w:bookmarkEnd w:id="2101"/>
      <w:r>
        <w:rPr>
          <w:rtl/>
        </w:rPr>
        <w:t>השר</w:t>
      </w:r>
      <w:r>
        <w:rPr>
          <w:rFonts w:hint="cs"/>
          <w:rtl/>
        </w:rPr>
        <w:t>,</w:t>
      </w:r>
      <w:r>
        <w:rPr>
          <w:rtl/>
        </w:rPr>
        <w:t xml:space="preserve"> </w:t>
      </w:r>
      <w:bookmarkStart w:id="2102" w:name="_ETM_Q3_585180"/>
      <w:bookmarkEnd w:id="2102"/>
      <w:r>
        <w:rPr>
          <w:rtl/>
        </w:rPr>
        <w:t xml:space="preserve">הבמה </w:t>
      </w:r>
      <w:bookmarkStart w:id="2103" w:name="_ETM_Q3_585510"/>
      <w:bookmarkEnd w:id="2103"/>
      <w:r>
        <w:rPr>
          <w:rtl/>
        </w:rPr>
        <w:t>שלך</w:t>
      </w:r>
      <w:r>
        <w:rPr>
          <w:rFonts w:hint="cs"/>
          <w:rtl/>
        </w:rPr>
        <w:t>.</w:t>
      </w:r>
    </w:p>
    <w:p w:rsidR="009D7120" w:rsidRDefault="009D7120" w:rsidP="00582F65">
      <w:pPr>
        <w:rPr>
          <w:rtl/>
        </w:rPr>
      </w:pPr>
    </w:p>
    <w:p w:rsidR="009D7120" w:rsidRDefault="009D7120" w:rsidP="00582F65">
      <w:pPr>
        <w:pStyle w:val="-"/>
        <w:keepNext/>
        <w:rPr>
          <w:rtl/>
        </w:rPr>
      </w:pPr>
      <w:bookmarkStart w:id="2104" w:name="ET_speakercontinue_6553_42"/>
      <w:r w:rsidRPr="003360B9">
        <w:rPr>
          <w:rStyle w:val="TagStyle"/>
          <w:rtl/>
        </w:rPr>
        <w:t xml:space="preserve"> &lt;&lt; דובר_המשך &gt;&gt; </w:t>
      </w:r>
      <w:r>
        <w:rPr>
          <w:rtl/>
        </w:rPr>
        <w:t>שר הפנים משה ארבל:</w:t>
      </w:r>
      <w:r w:rsidRPr="003360B9">
        <w:rPr>
          <w:rStyle w:val="TagStyle"/>
          <w:rtl/>
        </w:rPr>
        <w:t xml:space="preserve"> &lt;&lt; דובר_המשך &gt;&gt;</w:t>
      </w:r>
      <w:r>
        <w:rPr>
          <w:rtl/>
        </w:rPr>
        <w:t xml:space="preserve"> </w:t>
      </w:r>
      <w:bookmarkEnd w:id="2104"/>
    </w:p>
    <w:p w:rsidR="009D7120" w:rsidRDefault="009D7120" w:rsidP="00B0453D">
      <w:pPr>
        <w:rPr>
          <w:rtl/>
        </w:rPr>
      </w:pPr>
    </w:p>
    <w:p w:rsidR="009D7120" w:rsidRDefault="009D7120" w:rsidP="0014703F">
      <w:pPr>
        <w:rPr>
          <w:rtl/>
        </w:rPr>
      </w:pPr>
      <w:bookmarkStart w:id="2105" w:name="_ETM_Q3_584870"/>
      <w:bookmarkStart w:id="2106" w:name="_ETM_Q3_584938"/>
      <w:bookmarkStart w:id="2107" w:name="_ETM_Q3_586049"/>
      <w:bookmarkEnd w:id="2105"/>
      <w:bookmarkEnd w:id="2106"/>
      <w:bookmarkEnd w:id="2107"/>
      <w:r>
        <w:rPr>
          <w:rtl/>
        </w:rPr>
        <w:t xml:space="preserve">תודה </w:t>
      </w:r>
      <w:bookmarkStart w:id="2108" w:name="_ETM_Q3_586320"/>
      <w:bookmarkEnd w:id="2108"/>
      <w:r>
        <w:rPr>
          <w:rtl/>
        </w:rPr>
        <w:t>רבה</w:t>
      </w:r>
      <w:r>
        <w:rPr>
          <w:rFonts w:hint="cs"/>
          <w:rtl/>
        </w:rPr>
        <w:t>,</w:t>
      </w:r>
      <w:r>
        <w:rPr>
          <w:rtl/>
        </w:rPr>
        <w:t xml:space="preserve"> </w:t>
      </w:r>
      <w:bookmarkStart w:id="2109" w:name="_ETM_Q3_586529"/>
      <w:bookmarkEnd w:id="2109"/>
      <w:r>
        <w:rPr>
          <w:rtl/>
        </w:rPr>
        <w:t xml:space="preserve">אדוני </w:t>
      </w:r>
      <w:bookmarkStart w:id="2110" w:name="_ETM_Q3_586799"/>
      <w:bookmarkEnd w:id="2110"/>
      <w:r>
        <w:rPr>
          <w:rtl/>
        </w:rPr>
        <w:t>היושב-ראש</w:t>
      </w:r>
      <w:r>
        <w:rPr>
          <w:rFonts w:hint="cs"/>
          <w:rtl/>
        </w:rPr>
        <w:t>.</w:t>
      </w:r>
      <w:r>
        <w:rPr>
          <w:rtl/>
        </w:rPr>
        <w:t xml:space="preserve"> </w:t>
      </w:r>
      <w:bookmarkStart w:id="2111" w:name="_ETM_Q3_588880"/>
      <w:bookmarkEnd w:id="2111"/>
      <w:r>
        <w:rPr>
          <w:rFonts w:hint="cs"/>
          <w:rtl/>
        </w:rPr>
        <w:t>וב</w:t>
      </w:r>
      <w:r>
        <w:rPr>
          <w:rtl/>
        </w:rPr>
        <w:t>כן</w:t>
      </w:r>
      <w:r>
        <w:rPr>
          <w:rFonts w:hint="cs"/>
          <w:rtl/>
        </w:rPr>
        <w:t>,</w:t>
      </w:r>
      <w:r>
        <w:rPr>
          <w:rtl/>
        </w:rPr>
        <w:t xml:space="preserve"> </w:t>
      </w:r>
      <w:bookmarkStart w:id="2112" w:name="_ETM_Q3_591409"/>
      <w:bookmarkEnd w:id="2112"/>
      <w:r>
        <w:rPr>
          <w:rtl/>
        </w:rPr>
        <w:t xml:space="preserve">במענה </w:t>
      </w:r>
      <w:bookmarkStart w:id="2113" w:name="_ETM_Q3_591829"/>
      <w:bookmarkEnd w:id="2113"/>
      <w:r>
        <w:rPr>
          <w:rFonts w:hint="cs"/>
          <w:rtl/>
        </w:rPr>
        <w:t xml:space="preserve">על </w:t>
      </w:r>
      <w:r>
        <w:rPr>
          <w:rtl/>
        </w:rPr>
        <w:t xml:space="preserve">שאלותיה </w:t>
      </w:r>
      <w:bookmarkStart w:id="2114" w:name="_ETM_Q3_592549"/>
      <w:bookmarkEnd w:id="2114"/>
      <w:r>
        <w:rPr>
          <w:rtl/>
        </w:rPr>
        <w:t xml:space="preserve">של </w:t>
      </w:r>
      <w:bookmarkStart w:id="2115" w:name="_ETM_Q3_592759"/>
      <w:bookmarkEnd w:id="2115"/>
      <w:r>
        <w:rPr>
          <w:rtl/>
        </w:rPr>
        <w:t xml:space="preserve">חברת </w:t>
      </w:r>
      <w:bookmarkStart w:id="2116" w:name="_ETM_Q3_593029"/>
      <w:bookmarkEnd w:id="2116"/>
      <w:r>
        <w:rPr>
          <w:rtl/>
        </w:rPr>
        <w:t xml:space="preserve">הכנסת </w:t>
      </w:r>
      <w:bookmarkStart w:id="2117" w:name="_ETM_Q3_593329"/>
      <w:bookmarkEnd w:id="2117"/>
      <w:r>
        <w:rPr>
          <w:rtl/>
        </w:rPr>
        <w:t xml:space="preserve">מיכל </w:t>
      </w:r>
      <w:bookmarkStart w:id="2118" w:name="_ETM_Q3_593600"/>
      <w:bookmarkEnd w:id="2118"/>
      <w:proofErr w:type="spellStart"/>
      <w:r>
        <w:rPr>
          <w:rtl/>
        </w:rPr>
        <w:t>ו</w:t>
      </w:r>
      <w:r>
        <w:rPr>
          <w:rFonts w:hint="cs"/>
          <w:rtl/>
        </w:rPr>
        <w:t>ול</w:t>
      </w:r>
      <w:r>
        <w:rPr>
          <w:rtl/>
        </w:rPr>
        <w:t>דיגר</w:t>
      </w:r>
      <w:proofErr w:type="spellEnd"/>
      <w:r>
        <w:rPr>
          <w:rFonts w:hint="cs"/>
          <w:rtl/>
        </w:rPr>
        <w:t>,</w:t>
      </w:r>
      <w:r>
        <w:rPr>
          <w:rtl/>
        </w:rPr>
        <w:t xml:space="preserve"> </w:t>
      </w:r>
      <w:bookmarkStart w:id="2119" w:name="_ETM_Q3_595869"/>
      <w:bookmarkEnd w:id="2119"/>
      <w:r>
        <w:rPr>
          <w:rtl/>
        </w:rPr>
        <w:t xml:space="preserve">מבחינתי </w:t>
      </w:r>
      <w:bookmarkStart w:id="2120" w:name="_ETM_Q3_597950"/>
      <w:bookmarkEnd w:id="2120"/>
      <w:r>
        <w:rPr>
          <w:rtl/>
        </w:rPr>
        <w:t xml:space="preserve">התהליך </w:t>
      </w:r>
      <w:bookmarkStart w:id="2121" w:name="_ETM_Q3_599420"/>
      <w:bookmarkEnd w:id="2121"/>
      <w:r>
        <w:rPr>
          <w:rtl/>
        </w:rPr>
        <w:t xml:space="preserve">חשוב </w:t>
      </w:r>
      <w:bookmarkStart w:id="2122" w:name="_ETM_Q3_600170"/>
      <w:bookmarkEnd w:id="2122"/>
      <w:r>
        <w:rPr>
          <w:rtl/>
        </w:rPr>
        <w:t xml:space="preserve">באירוע </w:t>
      </w:r>
      <w:bookmarkStart w:id="2123" w:name="_ETM_Q3_600829"/>
      <w:bookmarkEnd w:id="2123"/>
      <w:r>
        <w:rPr>
          <w:rtl/>
        </w:rPr>
        <w:t xml:space="preserve">הזה </w:t>
      </w:r>
      <w:bookmarkStart w:id="2124" w:name="_ETM_Q3_601099"/>
      <w:bookmarkEnd w:id="2124"/>
      <w:r>
        <w:rPr>
          <w:rtl/>
        </w:rPr>
        <w:t xml:space="preserve">לא </w:t>
      </w:r>
      <w:bookmarkStart w:id="2125" w:name="_ETM_Q3_601249"/>
      <w:bookmarkEnd w:id="2125"/>
      <w:r>
        <w:rPr>
          <w:rtl/>
        </w:rPr>
        <w:t xml:space="preserve">פחות </w:t>
      </w:r>
      <w:bookmarkStart w:id="2126" w:name="_ETM_Q3_601549"/>
      <w:bookmarkEnd w:id="2126"/>
      <w:r>
        <w:rPr>
          <w:rtl/>
        </w:rPr>
        <w:t>מהתוצאה</w:t>
      </w:r>
      <w:r>
        <w:rPr>
          <w:rFonts w:hint="cs"/>
          <w:rtl/>
        </w:rPr>
        <w:t>,</w:t>
      </w:r>
      <w:r>
        <w:rPr>
          <w:rtl/>
        </w:rPr>
        <w:t xml:space="preserve"> </w:t>
      </w:r>
      <w:bookmarkStart w:id="2127" w:name="_ETM_Q3_602760"/>
      <w:bookmarkEnd w:id="2127"/>
      <w:r>
        <w:rPr>
          <w:rtl/>
        </w:rPr>
        <w:t xml:space="preserve">והתהליך </w:t>
      </w:r>
      <w:bookmarkStart w:id="2128" w:name="_ETM_Q3_604080"/>
      <w:bookmarkEnd w:id="2128"/>
      <w:r>
        <w:rPr>
          <w:rtl/>
        </w:rPr>
        <w:t xml:space="preserve">היה </w:t>
      </w:r>
      <w:bookmarkStart w:id="2129" w:name="_ETM_Q3_604350"/>
      <w:bookmarkEnd w:id="2129"/>
      <w:r>
        <w:rPr>
          <w:rtl/>
        </w:rPr>
        <w:t>סדור</w:t>
      </w:r>
      <w:r>
        <w:rPr>
          <w:rFonts w:hint="cs"/>
          <w:rtl/>
        </w:rPr>
        <w:t>,</w:t>
      </w:r>
      <w:r>
        <w:rPr>
          <w:rtl/>
        </w:rPr>
        <w:t xml:space="preserve"> </w:t>
      </w:r>
      <w:bookmarkStart w:id="2130" w:name="_ETM_Q3_605299"/>
      <w:bookmarkEnd w:id="2130"/>
      <w:r>
        <w:rPr>
          <w:rFonts w:hint="cs"/>
          <w:rtl/>
        </w:rPr>
        <w:t>ה</w:t>
      </w:r>
      <w:r>
        <w:rPr>
          <w:rtl/>
        </w:rPr>
        <w:t xml:space="preserve">תהליך </w:t>
      </w:r>
      <w:bookmarkStart w:id="2131" w:name="_ETM_Q3_605810"/>
      <w:bookmarkEnd w:id="2131"/>
      <w:r>
        <w:rPr>
          <w:rtl/>
        </w:rPr>
        <w:t xml:space="preserve">היה </w:t>
      </w:r>
      <w:bookmarkStart w:id="2132" w:name="_ETM_Q3_606229"/>
      <w:bookmarkEnd w:id="2132"/>
      <w:r>
        <w:rPr>
          <w:rtl/>
        </w:rPr>
        <w:t>מקצועי</w:t>
      </w:r>
      <w:r>
        <w:rPr>
          <w:rFonts w:hint="cs"/>
          <w:rtl/>
        </w:rPr>
        <w:t>,</w:t>
      </w:r>
      <w:r>
        <w:rPr>
          <w:rtl/>
        </w:rPr>
        <w:t xml:space="preserve"> </w:t>
      </w:r>
      <w:bookmarkStart w:id="2133" w:name="_ETM_Q3_607430"/>
      <w:bookmarkEnd w:id="2133"/>
      <w:r>
        <w:rPr>
          <w:rFonts w:hint="cs"/>
          <w:rtl/>
        </w:rPr>
        <w:t>ה</w:t>
      </w:r>
      <w:r>
        <w:rPr>
          <w:rtl/>
        </w:rPr>
        <w:t xml:space="preserve">תהליך </w:t>
      </w:r>
      <w:bookmarkStart w:id="2134" w:name="_ETM_Q3_607880"/>
      <w:bookmarkEnd w:id="2134"/>
      <w:r>
        <w:rPr>
          <w:rtl/>
        </w:rPr>
        <w:t xml:space="preserve">היה </w:t>
      </w:r>
      <w:bookmarkStart w:id="2135" w:name="_ETM_Q3_608180"/>
      <w:bookmarkEnd w:id="2135"/>
      <w:r>
        <w:rPr>
          <w:rtl/>
        </w:rPr>
        <w:t>ע</w:t>
      </w:r>
      <w:r>
        <w:rPr>
          <w:rFonts w:hint="cs"/>
          <w:rtl/>
        </w:rPr>
        <w:t>ל ידי</w:t>
      </w:r>
      <w:r>
        <w:rPr>
          <w:rtl/>
        </w:rPr>
        <w:t xml:space="preserve"> </w:t>
      </w:r>
      <w:bookmarkStart w:id="2136" w:name="_ETM_Q3_608630"/>
      <w:bookmarkEnd w:id="2136"/>
      <w:r>
        <w:rPr>
          <w:rtl/>
        </w:rPr>
        <w:t xml:space="preserve">שיתוף </w:t>
      </w:r>
      <w:bookmarkStart w:id="2137" w:name="_ETM_Q3_609470"/>
      <w:bookmarkEnd w:id="2137"/>
      <w:r>
        <w:rPr>
          <w:rtl/>
        </w:rPr>
        <w:t xml:space="preserve">של </w:t>
      </w:r>
      <w:bookmarkStart w:id="2138" w:name="_ETM_Q3_609709"/>
      <w:bookmarkEnd w:id="2138"/>
      <w:r>
        <w:rPr>
          <w:rtl/>
        </w:rPr>
        <w:t xml:space="preserve">גורמי </w:t>
      </w:r>
      <w:bookmarkStart w:id="2139" w:name="_ETM_Q3_610040"/>
      <w:bookmarkEnd w:id="2139"/>
      <w:r>
        <w:rPr>
          <w:rtl/>
        </w:rPr>
        <w:t xml:space="preserve">המקצוע </w:t>
      </w:r>
      <w:bookmarkStart w:id="2140" w:name="_ETM_Q3_611130"/>
      <w:bookmarkEnd w:id="2140"/>
      <w:r>
        <w:rPr>
          <w:rtl/>
        </w:rPr>
        <w:t xml:space="preserve">וכיבוד </w:t>
      </w:r>
      <w:bookmarkStart w:id="2141" w:name="_ETM_Q3_611880"/>
      <w:bookmarkEnd w:id="2141"/>
      <w:r>
        <w:rPr>
          <w:rtl/>
        </w:rPr>
        <w:t xml:space="preserve">עמדות </w:t>
      </w:r>
      <w:bookmarkStart w:id="2142" w:name="_ETM_Q3_612240"/>
      <w:bookmarkEnd w:id="2142"/>
      <w:r>
        <w:rPr>
          <w:rtl/>
        </w:rPr>
        <w:t xml:space="preserve">גורמי </w:t>
      </w:r>
      <w:bookmarkStart w:id="2143" w:name="_ETM_Q3_612569"/>
      <w:bookmarkEnd w:id="2143"/>
      <w:r>
        <w:rPr>
          <w:rtl/>
        </w:rPr>
        <w:t>המקצוע</w:t>
      </w:r>
      <w:r>
        <w:rPr>
          <w:rFonts w:hint="cs"/>
          <w:rtl/>
        </w:rPr>
        <w:t>.</w:t>
      </w:r>
      <w:r>
        <w:rPr>
          <w:rtl/>
        </w:rPr>
        <w:t xml:space="preserve"> </w:t>
      </w:r>
      <w:bookmarkStart w:id="2144" w:name="_ETM_Q3_613760"/>
      <w:bookmarkEnd w:id="2144"/>
    </w:p>
    <w:p w:rsidR="009D7120" w:rsidRDefault="009D7120" w:rsidP="00582F65">
      <w:pPr>
        <w:rPr>
          <w:rtl/>
        </w:rPr>
      </w:pPr>
      <w:bookmarkStart w:id="2145" w:name="_ETM_Q3_613581"/>
      <w:bookmarkStart w:id="2146" w:name="_ETM_Q3_613671"/>
      <w:bookmarkEnd w:id="2145"/>
      <w:bookmarkEnd w:id="2146"/>
    </w:p>
    <w:p w:rsidR="009D7120" w:rsidRDefault="009D7120" w:rsidP="00AE34C9">
      <w:pPr>
        <w:rPr>
          <w:rtl/>
        </w:rPr>
      </w:pPr>
      <w:bookmarkStart w:id="2147" w:name="_ETM_Q3_613718"/>
      <w:bookmarkStart w:id="2148" w:name="_ETM_Q3_613771"/>
      <w:bookmarkEnd w:id="2147"/>
      <w:bookmarkEnd w:id="2148"/>
      <w:r>
        <w:rPr>
          <w:rtl/>
        </w:rPr>
        <w:t xml:space="preserve">מכיוון </w:t>
      </w:r>
      <w:bookmarkStart w:id="2149" w:name="_ETM_Q3_614450"/>
      <w:bookmarkEnd w:id="2149"/>
      <w:r>
        <w:rPr>
          <w:rtl/>
        </w:rPr>
        <w:t xml:space="preserve">שכולנו </w:t>
      </w:r>
      <w:bookmarkStart w:id="2150" w:name="_ETM_Q3_615020"/>
      <w:bookmarkEnd w:id="2150"/>
      <w:r>
        <w:rPr>
          <w:rtl/>
        </w:rPr>
        <w:t>פוליטיקאים</w:t>
      </w:r>
      <w:r>
        <w:rPr>
          <w:rFonts w:hint="cs"/>
          <w:rtl/>
        </w:rPr>
        <w:t>,</w:t>
      </w:r>
      <w:r>
        <w:rPr>
          <w:rtl/>
        </w:rPr>
        <w:t xml:space="preserve"> </w:t>
      </w:r>
      <w:bookmarkStart w:id="2151" w:name="_ETM_Q3_615860"/>
      <w:bookmarkEnd w:id="2151"/>
      <w:r>
        <w:rPr>
          <w:rtl/>
        </w:rPr>
        <w:t xml:space="preserve">הן </w:t>
      </w:r>
      <w:bookmarkStart w:id="2152" w:name="_ETM_Q3_616130"/>
      <w:bookmarkEnd w:id="2152"/>
      <w:r>
        <w:rPr>
          <w:rtl/>
        </w:rPr>
        <w:t xml:space="preserve">מן </w:t>
      </w:r>
      <w:bookmarkStart w:id="2153" w:name="_ETM_Q3_616280"/>
      <w:bookmarkEnd w:id="2153"/>
      <w:r>
        <w:rPr>
          <w:rtl/>
        </w:rPr>
        <w:t xml:space="preserve">הצד </w:t>
      </w:r>
      <w:bookmarkStart w:id="2154" w:name="_ETM_Q3_616580"/>
      <w:bookmarkEnd w:id="2154"/>
      <w:r>
        <w:rPr>
          <w:rtl/>
        </w:rPr>
        <w:t xml:space="preserve">הזה </w:t>
      </w:r>
      <w:bookmarkStart w:id="2155" w:name="_ETM_Q3_617210"/>
      <w:bookmarkEnd w:id="2155"/>
      <w:r>
        <w:rPr>
          <w:rtl/>
        </w:rPr>
        <w:t xml:space="preserve">והן </w:t>
      </w:r>
      <w:bookmarkStart w:id="2156" w:name="_ETM_Q3_617570"/>
      <w:bookmarkEnd w:id="2156"/>
      <w:r>
        <w:rPr>
          <w:rtl/>
        </w:rPr>
        <w:t xml:space="preserve">מן </w:t>
      </w:r>
      <w:bookmarkStart w:id="2157" w:name="_ETM_Q3_617720"/>
      <w:bookmarkEnd w:id="2157"/>
      <w:r>
        <w:rPr>
          <w:rtl/>
        </w:rPr>
        <w:t xml:space="preserve">הצד </w:t>
      </w:r>
      <w:bookmarkStart w:id="2158" w:name="_ETM_Q3_617990"/>
      <w:bookmarkEnd w:id="2158"/>
      <w:r>
        <w:rPr>
          <w:rtl/>
        </w:rPr>
        <w:t>הזה</w:t>
      </w:r>
      <w:r>
        <w:rPr>
          <w:rFonts w:hint="cs"/>
          <w:rtl/>
        </w:rPr>
        <w:t>,</w:t>
      </w:r>
      <w:r>
        <w:rPr>
          <w:rtl/>
        </w:rPr>
        <w:t xml:space="preserve"> </w:t>
      </w:r>
      <w:bookmarkStart w:id="2159" w:name="_ETM_Q3_618650"/>
      <w:bookmarkEnd w:id="2159"/>
      <w:r>
        <w:rPr>
          <w:rtl/>
        </w:rPr>
        <w:t xml:space="preserve">ועמדותינו </w:t>
      </w:r>
      <w:bookmarkStart w:id="2160" w:name="_ETM_Q3_619250"/>
      <w:bookmarkEnd w:id="2160"/>
      <w:r>
        <w:rPr>
          <w:rtl/>
        </w:rPr>
        <w:t>חלוקות</w:t>
      </w:r>
      <w:r>
        <w:rPr>
          <w:rFonts w:hint="cs"/>
          <w:rtl/>
        </w:rPr>
        <w:t>,</w:t>
      </w:r>
      <w:r>
        <w:rPr>
          <w:rtl/>
        </w:rPr>
        <w:t xml:space="preserve"> </w:t>
      </w:r>
      <w:bookmarkStart w:id="2161" w:name="_ETM_Q3_619820"/>
      <w:bookmarkEnd w:id="2161"/>
      <w:r>
        <w:rPr>
          <w:rtl/>
        </w:rPr>
        <w:t xml:space="preserve">וטוב </w:t>
      </w:r>
      <w:bookmarkStart w:id="2162" w:name="_ETM_Q3_620240"/>
      <w:bookmarkEnd w:id="2162"/>
      <w:r>
        <w:rPr>
          <w:rtl/>
        </w:rPr>
        <w:t>שכך</w:t>
      </w:r>
      <w:r>
        <w:rPr>
          <w:rFonts w:hint="cs"/>
          <w:rtl/>
        </w:rPr>
        <w:t>,</w:t>
      </w:r>
      <w:r>
        <w:rPr>
          <w:rtl/>
        </w:rPr>
        <w:t xml:space="preserve"> </w:t>
      </w:r>
      <w:bookmarkStart w:id="2163" w:name="_ETM_Q3_621300"/>
      <w:bookmarkEnd w:id="2163"/>
      <w:r>
        <w:rPr>
          <w:rtl/>
        </w:rPr>
        <w:t xml:space="preserve">אני </w:t>
      </w:r>
      <w:bookmarkStart w:id="2164" w:name="_ETM_Q3_621450"/>
      <w:bookmarkEnd w:id="2164"/>
      <w:r>
        <w:rPr>
          <w:rtl/>
        </w:rPr>
        <w:t xml:space="preserve">חושב </w:t>
      </w:r>
      <w:bookmarkStart w:id="2165" w:name="_ETM_Q3_622050"/>
      <w:bookmarkEnd w:id="2165"/>
      <w:r>
        <w:rPr>
          <w:rtl/>
        </w:rPr>
        <w:t xml:space="preserve">שמן </w:t>
      </w:r>
      <w:bookmarkStart w:id="2166" w:name="_ETM_Q3_622350"/>
      <w:bookmarkEnd w:id="2166"/>
      <w:r>
        <w:rPr>
          <w:rtl/>
        </w:rPr>
        <w:t xml:space="preserve">הראוי </w:t>
      </w:r>
      <w:bookmarkStart w:id="2167" w:name="_ETM_Q3_622770"/>
      <w:bookmarkEnd w:id="2167"/>
      <w:r>
        <w:rPr>
          <w:rtl/>
        </w:rPr>
        <w:t xml:space="preserve">היה </w:t>
      </w:r>
      <w:bookmarkStart w:id="2168" w:name="_ETM_Q3_623640"/>
      <w:bookmarkEnd w:id="2168"/>
      <w:r>
        <w:rPr>
          <w:rtl/>
        </w:rPr>
        <w:t xml:space="preserve">לכבד </w:t>
      </w:r>
      <w:bookmarkStart w:id="2169" w:name="_ETM_Q3_624240"/>
      <w:bookmarkEnd w:id="2169"/>
      <w:r>
        <w:rPr>
          <w:rtl/>
        </w:rPr>
        <w:t xml:space="preserve">ולהעריך </w:t>
      </w:r>
      <w:bookmarkStart w:id="2170" w:name="_ETM_Q3_625760"/>
      <w:bookmarkEnd w:id="2170"/>
      <w:r>
        <w:rPr>
          <w:rtl/>
        </w:rPr>
        <w:t xml:space="preserve">את </w:t>
      </w:r>
      <w:bookmarkStart w:id="2171" w:name="_ETM_Q3_626510"/>
      <w:bookmarkEnd w:id="2171"/>
      <w:r>
        <w:rPr>
          <w:rtl/>
        </w:rPr>
        <w:t xml:space="preserve">עמדתם </w:t>
      </w:r>
      <w:bookmarkStart w:id="2172" w:name="_ETM_Q3_627409"/>
      <w:bookmarkEnd w:id="2172"/>
      <w:r>
        <w:rPr>
          <w:rtl/>
        </w:rPr>
        <w:t xml:space="preserve">של </w:t>
      </w:r>
      <w:bookmarkStart w:id="2173" w:name="_ETM_Q3_627650"/>
      <w:bookmarkEnd w:id="2173"/>
      <w:r>
        <w:rPr>
          <w:rtl/>
        </w:rPr>
        <w:t xml:space="preserve">גורמי </w:t>
      </w:r>
      <w:bookmarkStart w:id="2174" w:name="_ETM_Q3_627980"/>
      <w:bookmarkEnd w:id="2174"/>
      <w:r>
        <w:rPr>
          <w:rtl/>
        </w:rPr>
        <w:t xml:space="preserve">המקצוע </w:t>
      </w:r>
      <w:bookmarkStart w:id="2175" w:name="_ETM_Q3_628489"/>
      <w:bookmarkEnd w:id="2175"/>
      <w:r>
        <w:rPr>
          <w:rtl/>
        </w:rPr>
        <w:t>בצה"ל</w:t>
      </w:r>
      <w:r>
        <w:rPr>
          <w:rFonts w:hint="cs"/>
          <w:rtl/>
        </w:rPr>
        <w:t>,</w:t>
      </w:r>
      <w:r>
        <w:rPr>
          <w:rtl/>
        </w:rPr>
        <w:t xml:space="preserve"> </w:t>
      </w:r>
      <w:bookmarkStart w:id="2176" w:name="_ETM_Q3_629450"/>
      <w:bookmarkEnd w:id="2176"/>
      <w:r>
        <w:rPr>
          <w:rtl/>
        </w:rPr>
        <w:t xml:space="preserve">במערכת </w:t>
      </w:r>
      <w:bookmarkStart w:id="2177" w:name="_ETM_Q3_629870"/>
      <w:bookmarkEnd w:id="2177"/>
      <w:r>
        <w:rPr>
          <w:rtl/>
        </w:rPr>
        <w:t xml:space="preserve">הביטחון </w:t>
      </w:r>
      <w:bookmarkStart w:id="2178" w:name="_ETM_Q3_630950"/>
      <w:bookmarkEnd w:id="2178"/>
      <w:r>
        <w:rPr>
          <w:rFonts w:hint="cs"/>
          <w:rtl/>
        </w:rPr>
        <w:t>וב</w:t>
      </w:r>
      <w:r>
        <w:rPr>
          <w:rtl/>
        </w:rPr>
        <w:t xml:space="preserve">משטרת </w:t>
      </w:r>
      <w:bookmarkStart w:id="2179" w:name="_ETM_Q3_631519"/>
      <w:bookmarkEnd w:id="2179"/>
      <w:r>
        <w:rPr>
          <w:rtl/>
        </w:rPr>
        <w:t xml:space="preserve">ישראל </w:t>
      </w:r>
      <w:bookmarkStart w:id="2180" w:name="_ETM_Q3_632510"/>
      <w:bookmarkEnd w:id="2180"/>
      <w:r>
        <w:rPr>
          <w:rFonts w:hint="cs"/>
          <w:rtl/>
        </w:rPr>
        <w:t xml:space="preserve">ושל </w:t>
      </w:r>
      <w:r>
        <w:rPr>
          <w:rtl/>
        </w:rPr>
        <w:t xml:space="preserve">המפקח </w:t>
      </w:r>
      <w:bookmarkStart w:id="2181" w:name="_ETM_Q3_633080"/>
      <w:bookmarkEnd w:id="2181"/>
      <w:r>
        <w:rPr>
          <w:rtl/>
        </w:rPr>
        <w:t xml:space="preserve">על </w:t>
      </w:r>
      <w:bookmarkStart w:id="2182" w:name="_ETM_Q3_633200"/>
      <w:bookmarkEnd w:id="2182"/>
      <w:r>
        <w:rPr>
          <w:rtl/>
        </w:rPr>
        <w:t>הבחירות</w:t>
      </w:r>
      <w:r>
        <w:rPr>
          <w:rFonts w:hint="cs"/>
          <w:rtl/>
        </w:rPr>
        <w:t>.</w:t>
      </w:r>
      <w:r>
        <w:rPr>
          <w:rtl/>
        </w:rPr>
        <w:t xml:space="preserve"> </w:t>
      </w:r>
      <w:bookmarkStart w:id="2183" w:name="_ETM_Q3_634870"/>
      <w:bookmarkStart w:id="2184" w:name="_ETM_Q3_635499"/>
      <w:bookmarkEnd w:id="2183"/>
      <w:bookmarkEnd w:id="2184"/>
      <w:r>
        <w:rPr>
          <w:rFonts w:hint="cs"/>
          <w:rtl/>
        </w:rPr>
        <w:t>ה</w:t>
      </w:r>
      <w:r>
        <w:rPr>
          <w:rtl/>
        </w:rPr>
        <w:t xml:space="preserve">שיח </w:t>
      </w:r>
      <w:bookmarkStart w:id="2185" w:name="_ETM_Q3_636909"/>
      <w:bookmarkEnd w:id="2185"/>
      <w:r>
        <w:rPr>
          <w:rtl/>
        </w:rPr>
        <w:t xml:space="preserve">שמנסה </w:t>
      </w:r>
      <w:bookmarkStart w:id="2186" w:name="_ETM_Q3_638519"/>
      <w:bookmarkEnd w:id="2186"/>
      <w:r>
        <w:rPr>
          <w:rtl/>
        </w:rPr>
        <w:t xml:space="preserve">לספסר </w:t>
      </w:r>
      <w:bookmarkStart w:id="2187" w:name="_ETM_Q3_639420"/>
      <w:bookmarkEnd w:id="2187"/>
      <w:r>
        <w:rPr>
          <w:rtl/>
        </w:rPr>
        <w:t xml:space="preserve">בדם </w:t>
      </w:r>
      <w:bookmarkStart w:id="2188" w:name="_ETM_Q3_639780"/>
      <w:bookmarkEnd w:id="2188"/>
      <w:r>
        <w:rPr>
          <w:rtl/>
        </w:rPr>
        <w:t>ובכאב</w:t>
      </w:r>
      <w:r>
        <w:rPr>
          <w:rFonts w:hint="cs"/>
          <w:rtl/>
        </w:rPr>
        <w:t xml:space="preserve"> </w:t>
      </w:r>
      <w:r>
        <w:rPr>
          <w:rFonts w:hint="eastAsia"/>
          <w:rtl/>
        </w:rPr>
        <w:t>–</w:t>
      </w:r>
      <w:r>
        <w:rPr>
          <w:rtl/>
        </w:rPr>
        <w:t xml:space="preserve"> </w:t>
      </w:r>
      <w:bookmarkStart w:id="2189" w:name="_ETM_Q3_642220"/>
      <w:bookmarkEnd w:id="2189"/>
      <w:r>
        <w:rPr>
          <w:rtl/>
        </w:rPr>
        <w:t xml:space="preserve">אני </w:t>
      </w:r>
      <w:bookmarkStart w:id="2190" w:name="_ETM_Q3_642580"/>
      <w:bookmarkEnd w:id="2190"/>
      <w:r>
        <w:rPr>
          <w:rtl/>
        </w:rPr>
        <w:t xml:space="preserve">לא </w:t>
      </w:r>
      <w:bookmarkStart w:id="2191" w:name="_ETM_Q3_642700"/>
      <w:bookmarkEnd w:id="2191"/>
      <w:r>
        <w:rPr>
          <w:rtl/>
        </w:rPr>
        <w:t xml:space="preserve">סופר </w:t>
      </w:r>
      <w:bookmarkStart w:id="2192" w:name="_ETM_Q3_643630"/>
      <w:bookmarkEnd w:id="2192"/>
      <w:r>
        <w:rPr>
          <w:rtl/>
        </w:rPr>
        <w:t xml:space="preserve">כיפות </w:t>
      </w:r>
      <w:bookmarkStart w:id="2193" w:name="_ETM_Q3_644320"/>
      <w:bookmarkEnd w:id="2193"/>
      <w:r>
        <w:rPr>
          <w:rtl/>
        </w:rPr>
        <w:t xml:space="preserve">וצבע </w:t>
      </w:r>
      <w:bookmarkStart w:id="2194" w:name="_ETM_Q3_644800"/>
      <w:bookmarkStart w:id="2195" w:name="_ETM_Q3_644890"/>
      <w:bookmarkEnd w:id="2194"/>
      <w:bookmarkEnd w:id="2195"/>
      <w:r>
        <w:rPr>
          <w:rFonts w:hint="cs"/>
          <w:rtl/>
        </w:rPr>
        <w:t>ש</w:t>
      </w:r>
      <w:r>
        <w:rPr>
          <w:rtl/>
        </w:rPr>
        <w:t>ל</w:t>
      </w:r>
      <w:r>
        <w:rPr>
          <w:rFonts w:hint="cs"/>
          <w:rtl/>
        </w:rPr>
        <w:t xml:space="preserve"> </w:t>
      </w:r>
      <w:r>
        <w:rPr>
          <w:rtl/>
        </w:rPr>
        <w:t xml:space="preserve">כיפות </w:t>
      </w:r>
      <w:bookmarkStart w:id="2196" w:name="_ETM_Q3_645370"/>
      <w:bookmarkEnd w:id="2196"/>
      <w:r>
        <w:rPr>
          <w:rtl/>
        </w:rPr>
        <w:t xml:space="preserve">בקרב </w:t>
      </w:r>
      <w:bookmarkStart w:id="2197" w:name="_ETM_Q3_645730"/>
      <w:bookmarkEnd w:id="2197"/>
      <w:r>
        <w:rPr>
          <w:rtl/>
        </w:rPr>
        <w:t>חיילינו</w:t>
      </w:r>
      <w:r>
        <w:rPr>
          <w:rFonts w:hint="cs"/>
          <w:rtl/>
        </w:rPr>
        <w:t>.</w:t>
      </w:r>
      <w:r>
        <w:rPr>
          <w:rtl/>
        </w:rPr>
        <w:t xml:space="preserve"> </w:t>
      </w:r>
      <w:bookmarkStart w:id="2198" w:name="_ETM_Q3_647040"/>
      <w:bookmarkEnd w:id="2198"/>
      <w:r>
        <w:rPr>
          <w:rtl/>
        </w:rPr>
        <w:t xml:space="preserve">אני </w:t>
      </w:r>
      <w:bookmarkStart w:id="2199" w:name="_ETM_Q3_647340"/>
      <w:bookmarkEnd w:id="2199"/>
      <w:r>
        <w:rPr>
          <w:rtl/>
        </w:rPr>
        <w:t xml:space="preserve">רואה </w:t>
      </w:r>
      <w:bookmarkStart w:id="2200" w:name="_ETM_Q3_647549"/>
      <w:bookmarkEnd w:id="2200"/>
      <w:r>
        <w:rPr>
          <w:rtl/>
        </w:rPr>
        <w:t xml:space="preserve">כומתה </w:t>
      </w:r>
      <w:bookmarkStart w:id="2201" w:name="_ETM_Q3_648630"/>
      <w:bookmarkEnd w:id="2201"/>
      <w:r>
        <w:rPr>
          <w:rtl/>
        </w:rPr>
        <w:t xml:space="preserve">ואני </w:t>
      </w:r>
      <w:bookmarkStart w:id="2202" w:name="_ETM_Q3_648930"/>
      <w:bookmarkEnd w:id="2202"/>
      <w:r>
        <w:rPr>
          <w:rtl/>
        </w:rPr>
        <w:t xml:space="preserve">רואה </w:t>
      </w:r>
      <w:bookmarkStart w:id="2203" w:name="_ETM_Q3_649110"/>
      <w:bookmarkEnd w:id="2203"/>
      <w:r>
        <w:rPr>
          <w:rtl/>
        </w:rPr>
        <w:t xml:space="preserve">מחויבות </w:t>
      </w:r>
      <w:bookmarkStart w:id="2204" w:name="_ETM_Q3_649620"/>
      <w:bookmarkEnd w:id="2204"/>
      <w:r>
        <w:rPr>
          <w:rtl/>
        </w:rPr>
        <w:t>למדינה</w:t>
      </w:r>
      <w:r>
        <w:rPr>
          <w:rFonts w:hint="cs"/>
          <w:rtl/>
        </w:rPr>
        <w:t>,</w:t>
      </w:r>
      <w:r>
        <w:rPr>
          <w:rtl/>
        </w:rPr>
        <w:t xml:space="preserve"> </w:t>
      </w:r>
      <w:bookmarkStart w:id="2205" w:name="_ETM_Q3_650790"/>
      <w:bookmarkStart w:id="2206" w:name="_ETM_Q3_651060"/>
      <w:bookmarkEnd w:id="2205"/>
      <w:bookmarkEnd w:id="2206"/>
      <w:r>
        <w:rPr>
          <w:rFonts w:hint="cs"/>
          <w:rtl/>
        </w:rPr>
        <w:t>ו</w:t>
      </w:r>
      <w:r>
        <w:rPr>
          <w:rtl/>
        </w:rPr>
        <w:t xml:space="preserve">ימי </w:t>
      </w:r>
      <w:bookmarkStart w:id="2207" w:name="_ETM_Q3_651239"/>
      <w:bookmarkEnd w:id="2207"/>
      <w:r>
        <w:rPr>
          <w:rtl/>
        </w:rPr>
        <w:t xml:space="preserve">מילואים </w:t>
      </w:r>
      <w:bookmarkStart w:id="2208" w:name="_ETM_Q3_651569"/>
      <w:bookmarkEnd w:id="2208"/>
      <w:r w:rsidR="00AE34C9">
        <w:rPr>
          <w:rFonts w:hint="cs"/>
          <w:rtl/>
        </w:rPr>
        <w:t xml:space="preserve">– </w:t>
      </w:r>
      <w:r>
        <w:rPr>
          <w:rtl/>
        </w:rPr>
        <w:t xml:space="preserve">אני </w:t>
      </w:r>
      <w:bookmarkStart w:id="2209" w:name="_ETM_Q3_651689"/>
      <w:bookmarkEnd w:id="2209"/>
      <w:r>
        <w:rPr>
          <w:rtl/>
        </w:rPr>
        <w:t xml:space="preserve">מבטיח </w:t>
      </w:r>
      <w:bookmarkStart w:id="2210" w:name="_ETM_Q3_652079"/>
      <w:bookmarkEnd w:id="2210"/>
      <w:r>
        <w:rPr>
          <w:rtl/>
        </w:rPr>
        <w:t xml:space="preserve">לך </w:t>
      </w:r>
      <w:bookmarkStart w:id="2211" w:name="_ETM_Q3_652260"/>
      <w:bookmarkEnd w:id="2211"/>
      <w:r>
        <w:rPr>
          <w:rtl/>
        </w:rPr>
        <w:t xml:space="preserve">שעשיתי </w:t>
      </w:r>
      <w:bookmarkStart w:id="2212" w:name="_ETM_Q3_652709"/>
      <w:bookmarkEnd w:id="2212"/>
      <w:r>
        <w:rPr>
          <w:rtl/>
        </w:rPr>
        <w:t xml:space="preserve">יותר </w:t>
      </w:r>
      <w:bookmarkStart w:id="2213" w:name="_ETM_Q3_652980"/>
      <w:bookmarkEnd w:id="2213"/>
      <w:r>
        <w:rPr>
          <w:rtl/>
        </w:rPr>
        <w:t>מיושב</w:t>
      </w:r>
      <w:bookmarkStart w:id="2214" w:name="_ETM_Q3_653310"/>
      <w:bookmarkEnd w:id="2214"/>
      <w:r>
        <w:rPr>
          <w:rFonts w:hint="cs"/>
          <w:rtl/>
        </w:rPr>
        <w:t>-</w:t>
      </w:r>
      <w:r>
        <w:rPr>
          <w:rtl/>
        </w:rPr>
        <w:t xml:space="preserve">ראש </w:t>
      </w:r>
      <w:bookmarkStart w:id="2215" w:name="_ETM_Q3_653489"/>
      <w:bookmarkEnd w:id="2215"/>
      <w:r>
        <w:rPr>
          <w:rtl/>
        </w:rPr>
        <w:t xml:space="preserve">המפלגה </w:t>
      </w:r>
      <w:bookmarkStart w:id="2216" w:name="_ETM_Q3_653969"/>
      <w:bookmarkEnd w:id="2216"/>
      <w:r>
        <w:rPr>
          <w:rtl/>
        </w:rPr>
        <w:t>שלך</w:t>
      </w:r>
      <w:r>
        <w:rPr>
          <w:rFonts w:hint="cs"/>
          <w:rtl/>
        </w:rPr>
        <w:t>.</w:t>
      </w:r>
    </w:p>
    <w:p w:rsidR="009D7120" w:rsidRDefault="009D7120" w:rsidP="00582F65">
      <w:pPr>
        <w:rPr>
          <w:rtl/>
        </w:rPr>
      </w:pPr>
    </w:p>
    <w:p w:rsidR="009D7120" w:rsidRDefault="009D7120" w:rsidP="00582F65">
      <w:pPr>
        <w:pStyle w:val="af5"/>
        <w:keepNext/>
        <w:rPr>
          <w:rtl/>
        </w:rPr>
      </w:pPr>
      <w:bookmarkStart w:id="2217" w:name="ET_interruption_6150_37"/>
      <w:r w:rsidRPr="00725115">
        <w:rPr>
          <w:rStyle w:val="TagStyle"/>
          <w:rtl/>
        </w:rPr>
        <w:lastRenderedPageBreak/>
        <w:t xml:space="preserve"> &lt;&lt; קריאה &gt;&gt; </w:t>
      </w:r>
      <w:r>
        <w:rPr>
          <w:rtl/>
        </w:rPr>
        <w:t xml:space="preserve">מיכל מרים </w:t>
      </w:r>
      <w:proofErr w:type="spellStart"/>
      <w:r>
        <w:rPr>
          <w:rtl/>
        </w:rPr>
        <w:t>וולדיגר</w:t>
      </w:r>
      <w:proofErr w:type="spellEnd"/>
      <w:r>
        <w:rPr>
          <w:rtl/>
        </w:rPr>
        <w:t xml:space="preserve"> (הציונות הדתית):</w:t>
      </w:r>
      <w:r w:rsidRPr="00725115">
        <w:rPr>
          <w:rStyle w:val="TagStyle"/>
          <w:rtl/>
        </w:rPr>
        <w:t xml:space="preserve"> &lt;&lt; קריאה &gt;&gt;</w:t>
      </w:r>
      <w:r>
        <w:rPr>
          <w:rtl/>
        </w:rPr>
        <w:t xml:space="preserve"> </w:t>
      </w:r>
      <w:bookmarkEnd w:id="2217"/>
    </w:p>
    <w:p w:rsidR="009D7120" w:rsidRDefault="009D7120" w:rsidP="00B0453D">
      <w:pPr>
        <w:rPr>
          <w:rtl/>
        </w:rPr>
      </w:pPr>
    </w:p>
    <w:p w:rsidR="009D7120" w:rsidRDefault="009D7120" w:rsidP="00582F65">
      <w:pPr>
        <w:rPr>
          <w:rtl/>
        </w:rPr>
      </w:pPr>
      <w:r>
        <w:rPr>
          <w:rFonts w:hint="cs"/>
          <w:rtl/>
        </w:rPr>
        <w:t xml:space="preserve">כמוך כמוני. אני לא הכנסתי את </w:t>
      </w:r>
      <w:bookmarkStart w:id="2218" w:name="_ETM_Q3_655106"/>
      <w:bookmarkEnd w:id="2218"/>
      <w:r>
        <w:rPr>
          <w:rFonts w:hint="cs"/>
          <w:rtl/>
        </w:rPr>
        <w:t xml:space="preserve">זה, אתה הכנסת את זה. </w:t>
      </w:r>
    </w:p>
    <w:p w:rsidR="009D7120" w:rsidRDefault="009D7120" w:rsidP="00582F65">
      <w:pPr>
        <w:rPr>
          <w:rtl/>
        </w:rPr>
      </w:pPr>
      <w:bookmarkStart w:id="2219" w:name="_ETM_Q3_649222"/>
      <w:bookmarkStart w:id="2220" w:name="_ETM_Q3_649317"/>
      <w:bookmarkEnd w:id="2219"/>
      <w:bookmarkEnd w:id="2220"/>
    </w:p>
    <w:p w:rsidR="009D7120" w:rsidRDefault="009D7120" w:rsidP="00582F65">
      <w:pPr>
        <w:pStyle w:val="-"/>
        <w:keepNext/>
        <w:rPr>
          <w:rtl/>
        </w:rPr>
      </w:pPr>
      <w:r w:rsidRPr="00725115">
        <w:rPr>
          <w:rStyle w:val="TagStyle"/>
          <w:rtl/>
        </w:rPr>
        <w:t xml:space="preserve"> &lt;&lt; דובר_המשך &gt;&gt; </w:t>
      </w:r>
      <w:r>
        <w:rPr>
          <w:rtl/>
        </w:rPr>
        <w:t>שר הפנים משה ארבל:</w:t>
      </w:r>
      <w:r w:rsidRPr="00725115">
        <w:rPr>
          <w:rStyle w:val="TagStyle"/>
          <w:rtl/>
        </w:rPr>
        <w:t xml:space="preserve"> &lt;&lt; דובר_המשך &gt;&gt;</w:t>
      </w:r>
      <w:r>
        <w:rPr>
          <w:rtl/>
        </w:rPr>
        <w:t xml:space="preserve"> </w:t>
      </w:r>
    </w:p>
    <w:p w:rsidR="009D7120" w:rsidRDefault="009D7120" w:rsidP="00B0453D">
      <w:pPr>
        <w:rPr>
          <w:rtl/>
        </w:rPr>
      </w:pPr>
    </w:p>
    <w:p w:rsidR="009D7120" w:rsidRDefault="009D7120" w:rsidP="00582F65">
      <w:pPr>
        <w:rPr>
          <w:rtl/>
        </w:rPr>
      </w:pPr>
      <w:bookmarkStart w:id="2221" w:name="_ETM_Q3_652185"/>
      <w:bookmarkStart w:id="2222" w:name="_ETM_Q3_655093"/>
      <w:bookmarkStart w:id="2223" w:name="_ETM_Q3_655215"/>
      <w:bookmarkStart w:id="2224" w:name="_ETM_Q3_655019"/>
      <w:bookmarkEnd w:id="2221"/>
      <w:bookmarkEnd w:id="2222"/>
      <w:bookmarkEnd w:id="2223"/>
      <w:bookmarkEnd w:id="2224"/>
      <w:r>
        <w:rPr>
          <w:rtl/>
        </w:rPr>
        <w:t xml:space="preserve">אני </w:t>
      </w:r>
      <w:bookmarkStart w:id="2225" w:name="_ETM_Q3_655260"/>
      <w:bookmarkEnd w:id="2225"/>
      <w:r>
        <w:rPr>
          <w:rtl/>
        </w:rPr>
        <w:t xml:space="preserve">לא </w:t>
      </w:r>
      <w:bookmarkStart w:id="2226" w:name="_ETM_Q3_655379"/>
      <w:bookmarkEnd w:id="2226"/>
      <w:r>
        <w:rPr>
          <w:rtl/>
        </w:rPr>
        <w:t>מקבל</w:t>
      </w:r>
      <w:r>
        <w:rPr>
          <w:rFonts w:hint="cs"/>
          <w:rtl/>
        </w:rPr>
        <w:t xml:space="preserve"> א</w:t>
      </w:r>
      <w:r>
        <w:rPr>
          <w:rtl/>
        </w:rPr>
        <w:t xml:space="preserve">ת </w:t>
      </w:r>
      <w:bookmarkStart w:id="2227" w:name="_ETM_Q3_655859"/>
      <w:bookmarkEnd w:id="2227"/>
      <w:r>
        <w:rPr>
          <w:rtl/>
        </w:rPr>
        <w:t>ה</w:t>
      </w:r>
      <w:r>
        <w:rPr>
          <w:rFonts w:hint="cs"/>
          <w:rtl/>
        </w:rPr>
        <w:t xml:space="preserve">טפות </w:t>
      </w:r>
      <w:bookmarkStart w:id="2228" w:name="_ETM_Q3_656189"/>
      <w:bookmarkEnd w:id="2228"/>
      <w:r>
        <w:rPr>
          <w:rFonts w:hint="cs"/>
          <w:rtl/>
        </w:rPr>
        <w:t xml:space="preserve">המוסר </w:t>
      </w:r>
      <w:bookmarkStart w:id="2229" w:name="_ETM_Q3_656730"/>
      <w:bookmarkEnd w:id="2229"/>
      <w:r>
        <w:rPr>
          <w:rFonts w:hint="cs"/>
          <w:rtl/>
        </w:rPr>
        <w:t>ה</w:t>
      </w:r>
      <w:r>
        <w:rPr>
          <w:rtl/>
        </w:rPr>
        <w:t xml:space="preserve">אלה </w:t>
      </w:r>
      <w:bookmarkStart w:id="2230" w:name="_ETM_Q3_657510"/>
      <w:bookmarkEnd w:id="2230"/>
      <w:r w:rsidR="00B0453D">
        <w:rPr>
          <w:rFonts w:hint="cs"/>
          <w:rtl/>
        </w:rPr>
        <w:t>– –</w:t>
      </w:r>
      <w:r>
        <w:rPr>
          <w:rFonts w:hint="cs"/>
          <w:rtl/>
        </w:rPr>
        <w:t xml:space="preserve"> </w:t>
      </w:r>
    </w:p>
    <w:p w:rsidR="009D7120" w:rsidRDefault="009D7120" w:rsidP="00582F65">
      <w:pPr>
        <w:rPr>
          <w:rtl/>
        </w:rPr>
      </w:pPr>
    </w:p>
    <w:p w:rsidR="009D7120" w:rsidRDefault="009D7120" w:rsidP="00582F65">
      <w:pPr>
        <w:pStyle w:val="af6"/>
        <w:keepNext/>
        <w:rPr>
          <w:rtl/>
        </w:rPr>
      </w:pPr>
      <w:bookmarkStart w:id="2231" w:name="ET_yor_6423_39"/>
      <w:r w:rsidRPr="00725115">
        <w:rPr>
          <w:rStyle w:val="TagStyle"/>
          <w:rtl/>
        </w:rPr>
        <w:t xml:space="preserve"> &lt;&lt; יור &gt;&gt; </w:t>
      </w:r>
      <w:r>
        <w:rPr>
          <w:rtl/>
        </w:rPr>
        <w:t>היו"ר אמיר אוחנה:</w:t>
      </w:r>
      <w:r w:rsidRPr="00725115">
        <w:rPr>
          <w:rStyle w:val="TagStyle"/>
          <w:rtl/>
        </w:rPr>
        <w:t xml:space="preserve"> &lt;&lt; יור &gt;&gt;</w:t>
      </w:r>
      <w:r>
        <w:rPr>
          <w:rtl/>
        </w:rPr>
        <w:t xml:space="preserve"> </w:t>
      </w:r>
      <w:bookmarkEnd w:id="2231"/>
    </w:p>
    <w:p w:rsidR="009D7120" w:rsidRDefault="009D7120" w:rsidP="00B0453D">
      <w:pPr>
        <w:rPr>
          <w:rtl/>
        </w:rPr>
      </w:pPr>
    </w:p>
    <w:p w:rsidR="009D7120" w:rsidRDefault="009D7120" w:rsidP="00582F65">
      <w:pPr>
        <w:rPr>
          <w:rtl/>
        </w:rPr>
      </w:pPr>
      <w:r>
        <w:rPr>
          <w:rFonts w:hint="cs"/>
          <w:rtl/>
        </w:rPr>
        <w:t xml:space="preserve">חברת הכנסת </w:t>
      </w:r>
      <w:proofErr w:type="spellStart"/>
      <w:r>
        <w:rPr>
          <w:rFonts w:hint="cs"/>
          <w:rtl/>
        </w:rPr>
        <w:t>וולדיגר</w:t>
      </w:r>
      <w:proofErr w:type="spellEnd"/>
      <w:r>
        <w:rPr>
          <w:rFonts w:hint="cs"/>
          <w:rtl/>
        </w:rPr>
        <w:t xml:space="preserve">. </w:t>
      </w:r>
    </w:p>
    <w:p w:rsidR="009D7120" w:rsidRDefault="009D7120" w:rsidP="00582F65">
      <w:pPr>
        <w:rPr>
          <w:rtl/>
        </w:rPr>
      </w:pPr>
      <w:bookmarkStart w:id="2232" w:name="_ETM_Q3_657277"/>
      <w:bookmarkStart w:id="2233" w:name="_ETM_Q3_657375"/>
      <w:bookmarkEnd w:id="2232"/>
      <w:bookmarkEnd w:id="2233"/>
    </w:p>
    <w:p w:rsidR="009D7120" w:rsidRDefault="009D7120" w:rsidP="00582F65">
      <w:pPr>
        <w:pStyle w:val="-"/>
        <w:keepNext/>
        <w:rPr>
          <w:rtl/>
        </w:rPr>
      </w:pPr>
      <w:r w:rsidRPr="00725115">
        <w:rPr>
          <w:rStyle w:val="TagStyle"/>
          <w:rtl/>
        </w:rPr>
        <w:t xml:space="preserve"> &lt;&lt; דובר_המשך &gt;&gt; </w:t>
      </w:r>
      <w:r>
        <w:rPr>
          <w:rtl/>
        </w:rPr>
        <w:t>שר הפנים משה ארבל:</w:t>
      </w:r>
      <w:r w:rsidRPr="00725115">
        <w:rPr>
          <w:rStyle w:val="TagStyle"/>
          <w:rtl/>
        </w:rPr>
        <w:t xml:space="preserve"> &lt;&lt; דובר_המשך &gt;&gt;</w:t>
      </w:r>
      <w:r>
        <w:rPr>
          <w:rtl/>
        </w:rPr>
        <w:t xml:space="preserve"> </w:t>
      </w:r>
    </w:p>
    <w:p w:rsidR="009D7120" w:rsidRDefault="009D7120" w:rsidP="00B0453D">
      <w:pPr>
        <w:rPr>
          <w:rtl/>
        </w:rPr>
      </w:pPr>
    </w:p>
    <w:p w:rsidR="009D7120" w:rsidRDefault="00B0453D" w:rsidP="00582F65">
      <w:pPr>
        <w:rPr>
          <w:rtl/>
        </w:rPr>
      </w:pPr>
      <w:bookmarkStart w:id="2234" w:name="_ETM_Q3_658802"/>
      <w:bookmarkEnd w:id="2234"/>
      <w:r>
        <w:rPr>
          <w:rFonts w:hint="cs"/>
          <w:rtl/>
        </w:rPr>
        <w:t>– –</w:t>
      </w:r>
      <w:r w:rsidR="009D7120">
        <w:rPr>
          <w:rFonts w:hint="cs"/>
          <w:rtl/>
        </w:rPr>
        <w:t xml:space="preserve"> </w:t>
      </w:r>
      <w:r w:rsidR="009D7120">
        <w:rPr>
          <w:rtl/>
        </w:rPr>
        <w:t xml:space="preserve">שכביכול </w:t>
      </w:r>
      <w:bookmarkStart w:id="2235" w:name="_ETM_Q3_659249"/>
      <w:bookmarkEnd w:id="2235"/>
      <w:r w:rsidR="009D7120">
        <w:rPr>
          <w:rFonts w:hint="cs"/>
          <w:rtl/>
        </w:rPr>
        <w:t xml:space="preserve">אנשי </w:t>
      </w:r>
      <w:bookmarkStart w:id="2236" w:name="_ETM_Q3_655864"/>
      <w:bookmarkEnd w:id="2236"/>
      <w:r w:rsidR="009D7120">
        <w:rPr>
          <w:rtl/>
        </w:rPr>
        <w:t xml:space="preserve">ש"ס </w:t>
      </w:r>
      <w:bookmarkStart w:id="2237" w:name="_ETM_Q3_660030"/>
      <w:bookmarkEnd w:id="2237"/>
      <w:r w:rsidR="009D7120">
        <w:rPr>
          <w:rtl/>
        </w:rPr>
        <w:t xml:space="preserve">ופעיליה </w:t>
      </w:r>
      <w:bookmarkStart w:id="2238" w:name="_ETM_Q3_660659"/>
      <w:bookmarkEnd w:id="2238"/>
      <w:r w:rsidR="009D7120">
        <w:rPr>
          <w:rtl/>
        </w:rPr>
        <w:t xml:space="preserve">לא </w:t>
      </w:r>
      <w:bookmarkStart w:id="2239" w:name="_ETM_Q3_660810"/>
      <w:bookmarkEnd w:id="2239"/>
      <w:r w:rsidR="009D7120">
        <w:rPr>
          <w:rtl/>
        </w:rPr>
        <w:t xml:space="preserve">מתגייסים </w:t>
      </w:r>
      <w:bookmarkStart w:id="2240" w:name="_ETM_Q3_662040"/>
      <w:bookmarkEnd w:id="2240"/>
      <w:r w:rsidR="009D7120">
        <w:rPr>
          <w:rtl/>
        </w:rPr>
        <w:t xml:space="preserve">ולא </w:t>
      </w:r>
      <w:bookmarkStart w:id="2241" w:name="_ETM_Q3_662249"/>
      <w:bookmarkEnd w:id="2241"/>
      <w:r w:rsidR="009D7120">
        <w:rPr>
          <w:rtl/>
        </w:rPr>
        <w:t xml:space="preserve">לוקחים </w:t>
      </w:r>
      <w:bookmarkStart w:id="2242" w:name="_ETM_Q3_662579"/>
      <w:bookmarkEnd w:id="2242"/>
      <w:r w:rsidR="009D7120">
        <w:rPr>
          <w:rtl/>
        </w:rPr>
        <w:t>חלק</w:t>
      </w:r>
      <w:r w:rsidR="009D7120">
        <w:rPr>
          <w:rFonts w:hint="cs"/>
          <w:rtl/>
        </w:rPr>
        <w:t>.</w:t>
      </w:r>
    </w:p>
    <w:p w:rsidR="009D7120" w:rsidRDefault="009D7120" w:rsidP="00582F65">
      <w:pPr>
        <w:rPr>
          <w:rtl/>
        </w:rPr>
      </w:pPr>
      <w:bookmarkStart w:id="2243" w:name="_ETM_Q3_664072"/>
      <w:bookmarkStart w:id="2244" w:name="_ETM_Q3_664176"/>
      <w:bookmarkStart w:id="2245" w:name="_ETM_Q3_662314"/>
      <w:bookmarkStart w:id="2246" w:name="_ETM_Q3_662402"/>
      <w:bookmarkEnd w:id="2243"/>
      <w:bookmarkEnd w:id="2244"/>
      <w:bookmarkEnd w:id="2245"/>
      <w:bookmarkEnd w:id="2246"/>
    </w:p>
    <w:p w:rsidR="009D7120" w:rsidRDefault="009D7120" w:rsidP="00582F65">
      <w:pPr>
        <w:pStyle w:val="af5"/>
        <w:keepNext/>
        <w:rPr>
          <w:rtl/>
        </w:rPr>
      </w:pPr>
      <w:bookmarkStart w:id="2247" w:name="ET_interruption_6150_41"/>
      <w:r w:rsidRPr="00725115">
        <w:rPr>
          <w:rStyle w:val="TagStyle"/>
          <w:rtl/>
        </w:rPr>
        <w:t xml:space="preserve"> &lt;&lt; קריאה &gt;&gt; </w:t>
      </w:r>
      <w:r>
        <w:rPr>
          <w:rtl/>
        </w:rPr>
        <w:t xml:space="preserve">מיכל מרים </w:t>
      </w:r>
      <w:proofErr w:type="spellStart"/>
      <w:r>
        <w:rPr>
          <w:rtl/>
        </w:rPr>
        <w:t>וולדיגר</w:t>
      </w:r>
      <w:proofErr w:type="spellEnd"/>
      <w:r>
        <w:rPr>
          <w:rtl/>
        </w:rPr>
        <w:t xml:space="preserve"> (הציונות הדתית):</w:t>
      </w:r>
      <w:r w:rsidRPr="00725115">
        <w:rPr>
          <w:rStyle w:val="TagStyle"/>
          <w:rtl/>
        </w:rPr>
        <w:t xml:space="preserve"> &lt;&lt; קריאה &gt;&gt;</w:t>
      </w:r>
      <w:r>
        <w:rPr>
          <w:rtl/>
        </w:rPr>
        <w:t xml:space="preserve"> </w:t>
      </w:r>
      <w:bookmarkEnd w:id="2247"/>
    </w:p>
    <w:p w:rsidR="009D7120" w:rsidRDefault="009D7120" w:rsidP="00B0453D">
      <w:pPr>
        <w:rPr>
          <w:rtl/>
        </w:rPr>
      </w:pPr>
    </w:p>
    <w:p w:rsidR="009D7120" w:rsidRDefault="009D7120" w:rsidP="00582F65">
      <w:pPr>
        <w:rPr>
          <w:rtl/>
        </w:rPr>
      </w:pPr>
      <w:r>
        <w:rPr>
          <w:rFonts w:hint="cs"/>
          <w:rtl/>
        </w:rPr>
        <w:t xml:space="preserve">מי אמר את זה? אמרתי את זה? אני אמרתי את זה? אני רמזתי על זה? </w:t>
      </w:r>
    </w:p>
    <w:p w:rsidR="009D7120" w:rsidRDefault="009D7120" w:rsidP="00582F65">
      <w:pPr>
        <w:rPr>
          <w:rtl/>
        </w:rPr>
      </w:pPr>
      <w:bookmarkStart w:id="2248" w:name="_ETM_Q3_661972"/>
      <w:bookmarkStart w:id="2249" w:name="_ETM_Q3_662087"/>
      <w:bookmarkEnd w:id="2248"/>
      <w:bookmarkEnd w:id="2249"/>
    </w:p>
    <w:p w:rsidR="009D7120" w:rsidRDefault="009D7120" w:rsidP="00582F65">
      <w:pPr>
        <w:pStyle w:val="-"/>
        <w:keepNext/>
        <w:rPr>
          <w:rtl/>
        </w:rPr>
      </w:pPr>
      <w:r w:rsidRPr="00725115">
        <w:rPr>
          <w:rStyle w:val="TagStyle"/>
          <w:rtl/>
        </w:rPr>
        <w:t xml:space="preserve"> &lt;&lt; דובר_המשך &gt;&gt; </w:t>
      </w:r>
      <w:r>
        <w:rPr>
          <w:rtl/>
        </w:rPr>
        <w:t>שר הפנים משה ארבל:</w:t>
      </w:r>
      <w:r w:rsidRPr="00725115">
        <w:rPr>
          <w:rStyle w:val="TagStyle"/>
          <w:rtl/>
        </w:rPr>
        <w:t xml:space="preserve"> &lt;&lt; דובר_המשך &gt;&gt;</w:t>
      </w:r>
      <w:r>
        <w:rPr>
          <w:rtl/>
        </w:rPr>
        <w:t xml:space="preserve"> </w:t>
      </w:r>
    </w:p>
    <w:p w:rsidR="009D7120" w:rsidRDefault="009D7120" w:rsidP="00B0453D">
      <w:pPr>
        <w:rPr>
          <w:rtl/>
        </w:rPr>
      </w:pPr>
    </w:p>
    <w:p w:rsidR="009D7120" w:rsidRDefault="009D7120" w:rsidP="00582F65">
      <w:pPr>
        <w:rPr>
          <w:rtl/>
        </w:rPr>
      </w:pPr>
      <w:bookmarkStart w:id="2250" w:name="_ETM_Q3_664144"/>
      <w:bookmarkStart w:id="2251" w:name="_ETM_Q3_665464"/>
      <w:bookmarkStart w:id="2252" w:name="_ETM_Q3_665564"/>
      <w:bookmarkStart w:id="2253" w:name="_ETM_Q3_664290"/>
      <w:bookmarkStart w:id="2254" w:name="_ETM_Q3_665290"/>
      <w:bookmarkEnd w:id="2250"/>
      <w:bookmarkEnd w:id="2251"/>
      <w:bookmarkEnd w:id="2252"/>
      <w:bookmarkEnd w:id="2253"/>
      <w:bookmarkEnd w:id="2254"/>
      <w:r>
        <w:rPr>
          <w:rtl/>
        </w:rPr>
        <w:t xml:space="preserve">האמירות </w:t>
      </w:r>
      <w:bookmarkStart w:id="2255" w:name="_ETM_Q3_665829"/>
      <w:bookmarkEnd w:id="2255"/>
      <w:r>
        <w:rPr>
          <w:rtl/>
        </w:rPr>
        <w:t>הללו</w:t>
      </w:r>
      <w:r>
        <w:rPr>
          <w:rFonts w:hint="cs"/>
          <w:rtl/>
        </w:rPr>
        <w:t>,</w:t>
      </w:r>
      <w:r>
        <w:rPr>
          <w:rtl/>
        </w:rPr>
        <w:t xml:space="preserve"> </w:t>
      </w:r>
      <w:bookmarkStart w:id="2256" w:name="_ETM_Q3_666959"/>
      <w:bookmarkEnd w:id="2256"/>
      <w:r>
        <w:rPr>
          <w:rtl/>
        </w:rPr>
        <w:t xml:space="preserve">גם </w:t>
      </w:r>
      <w:bookmarkStart w:id="2257" w:name="_ETM_Q3_667230"/>
      <w:bookmarkEnd w:id="2257"/>
      <w:r>
        <w:rPr>
          <w:rtl/>
        </w:rPr>
        <w:t xml:space="preserve">אם </w:t>
      </w:r>
      <w:bookmarkStart w:id="2258" w:name="_ETM_Q3_667349"/>
      <w:bookmarkEnd w:id="2258"/>
      <w:r>
        <w:rPr>
          <w:rtl/>
        </w:rPr>
        <w:t xml:space="preserve">נאמרות </w:t>
      </w:r>
      <w:bookmarkStart w:id="2259" w:name="_ETM_Q3_667799"/>
      <w:bookmarkEnd w:id="2259"/>
      <w:r>
        <w:rPr>
          <w:rtl/>
        </w:rPr>
        <w:t xml:space="preserve">ברמזים </w:t>
      </w:r>
      <w:bookmarkStart w:id="2260" w:name="_ETM_Q3_668430"/>
      <w:bookmarkEnd w:id="2260"/>
      <w:r>
        <w:rPr>
          <w:rtl/>
        </w:rPr>
        <w:t>וג</w:t>
      </w:r>
      <w:r>
        <w:rPr>
          <w:rFonts w:hint="cs"/>
          <w:rtl/>
        </w:rPr>
        <w:t>ם אם נאמרות בתדרוך לאנ</w:t>
      </w:r>
      <w:bookmarkStart w:id="2261" w:name="_ETM_Q3_668790"/>
      <w:bookmarkStart w:id="2262" w:name="_ETM_Q3_669029"/>
      <w:bookmarkStart w:id="2263" w:name="_ETM_Q3_669510"/>
      <w:bookmarkEnd w:id="2261"/>
      <w:bookmarkEnd w:id="2262"/>
      <w:bookmarkEnd w:id="2263"/>
      <w:r>
        <w:rPr>
          <w:rFonts w:hint="cs"/>
          <w:rtl/>
        </w:rPr>
        <w:t>שי</w:t>
      </w:r>
      <w:r>
        <w:rPr>
          <w:rtl/>
        </w:rPr>
        <w:t xml:space="preserve"> </w:t>
      </w:r>
      <w:bookmarkStart w:id="2264" w:name="_ETM_Q3_669870"/>
      <w:bookmarkEnd w:id="2264"/>
      <w:r>
        <w:rPr>
          <w:rtl/>
        </w:rPr>
        <w:t>תקשורת</w:t>
      </w:r>
      <w:r>
        <w:rPr>
          <w:rFonts w:hint="cs"/>
          <w:rtl/>
        </w:rPr>
        <w:t xml:space="preserve"> </w:t>
      </w:r>
      <w:r w:rsidR="00B0453D">
        <w:rPr>
          <w:rFonts w:hint="cs"/>
          <w:rtl/>
        </w:rPr>
        <w:t>– –</w:t>
      </w:r>
    </w:p>
    <w:p w:rsidR="009D7120" w:rsidRDefault="009D7120" w:rsidP="00582F65">
      <w:pPr>
        <w:rPr>
          <w:rtl/>
        </w:rPr>
      </w:pPr>
      <w:bookmarkStart w:id="2265" w:name="_ETM_Q3_672624"/>
      <w:bookmarkStart w:id="2266" w:name="_ETM_Q3_672733"/>
      <w:bookmarkEnd w:id="2265"/>
      <w:bookmarkEnd w:id="2266"/>
    </w:p>
    <w:p w:rsidR="009D7120" w:rsidRDefault="009D7120" w:rsidP="00582F65">
      <w:pPr>
        <w:pStyle w:val="af6"/>
        <w:keepNext/>
        <w:rPr>
          <w:rtl/>
        </w:rPr>
      </w:pPr>
      <w:bookmarkStart w:id="2267" w:name="ET_yor_6423_43"/>
      <w:r w:rsidRPr="00725115">
        <w:rPr>
          <w:rStyle w:val="TagStyle"/>
          <w:rtl/>
        </w:rPr>
        <w:t xml:space="preserve"> &lt;&lt; יור &gt;&gt; </w:t>
      </w:r>
      <w:r>
        <w:rPr>
          <w:rtl/>
        </w:rPr>
        <w:t>היו"ר אמיר אוחנה:</w:t>
      </w:r>
      <w:r w:rsidRPr="00725115">
        <w:rPr>
          <w:rStyle w:val="TagStyle"/>
          <w:rtl/>
        </w:rPr>
        <w:t xml:space="preserve"> &lt;&lt; יור &gt;&gt;</w:t>
      </w:r>
      <w:r>
        <w:rPr>
          <w:rtl/>
        </w:rPr>
        <w:t xml:space="preserve"> </w:t>
      </w:r>
      <w:bookmarkEnd w:id="2267"/>
    </w:p>
    <w:p w:rsidR="009D7120" w:rsidRDefault="009D7120" w:rsidP="00B0453D">
      <w:pPr>
        <w:rPr>
          <w:rtl/>
        </w:rPr>
      </w:pPr>
    </w:p>
    <w:p w:rsidR="009D7120" w:rsidRDefault="009D7120" w:rsidP="00582F65">
      <w:pPr>
        <w:rPr>
          <w:rtl/>
        </w:rPr>
      </w:pPr>
      <w:bookmarkStart w:id="2268" w:name="_ETM_Q3_671099"/>
      <w:bookmarkEnd w:id="2268"/>
      <w:r>
        <w:rPr>
          <w:rtl/>
        </w:rPr>
        <w:t>חב</w:t>
      </w:r>
      <w:r>
        <w:rPr>
          <w:rFonts w:hint="cs"/>
          <w:rtl/>
        </w:rPr>
        <w:t xml:space="preserve">רת </w:t>
      </w:r>
      <w:bookmarkStart w:id="2269" w:name="_ETM_Q3_668947"/>
      <w:bookmarkEnd w:id="2269"/>
      <w:r>
        <w:rPr>
          <w:rFonts w:hint="cs"/>
          <w:rtl/>
        </w:rPr>
        <w:t xml:space="preserve">הכנסת </w:t>
      </w:r>
      <w:proofErr w:type="spellStart"/>
      <w:r>
        <w:rPr>
          <w:rFonts w:hint="cs"/>
          <w:rtl/>
        </w:rPr>
        <w:t>וולדיגר</w:t>
      </w:r>
      <w:proofErr w:type="spellEnd"/>
      <w:r>
        <w:rPr>
          <w:rFonts w:hint="cs"/>
          <w:rtl/>
        </w:rPr>
        <w:t xml:space="preserve">, </w:t>
      </w:r>
      <w:bookmarkStart w:id="2270" w:name="_ETM_Q3_671519"/>
      <w:bookmarkStart w:id="2271" w:name="_ETM_Q3_671730"/>
      <w:bookmarkStart w:id="2272" w:name="_ETM_Q3_672329"/>
      <w:bookmarkEnd w:id="2270"/>
      <w:bookmarkEnd w:id="2271"/>
      <w:bookmarkEnd w:id="2272"/>
      <w:r>
        <w:rPr>
          <w:rtl/>
        </w:rPr>
        <w:t xml:space="preserve">השר </w:t>
      </w:r>
      <w:bookmarkStart w:id="2273" w:name="_ETM_Q3_672719"/>
      <w:bookmarkEnd w:id="2273"/>
      <w:r>
        <w:rPr>
          <w:rtl/>
        </w:rPr>
        <w:t xml:space="preserve">שמע </w:t>
      </w:r>
      <w:bookmarkStart w:id="2274" w:name="_ETM_Q3_672989"/>
      <w:bookmarkEnd w:id="2274"/>
      <w:r>
        <w:rPr>
          <w:rtl/>
        </w:rPr>
        <w:t>אותך</w:t>
      </w:r>
      <w:r>
        <w:rPr>
          <w:rFonts w:hint="cs"/>
          <w:rtl/>
        </w:rPr>
        <w:t>,</w:t>
      </w:r>
      <w:r>
        <w:rPr>
          <w:rtl/>
        </w:rPr>
        <w:t xml:space="preserve"> </w:t>
      </w:r>
      <w:bookmarkStart w:id="2275" w:name="_ETM_Q3_673199"/>
      <w:bookmarkEnd w:id="2275"/>
      <w:r>
        <w:rPr>
          <w:rtl/>
        </w:rPr>
        <w:t xml:space="preserve">אני </w:t>
      </w:r>
      <w:bookmarkStart w:id="2276" w:name="_ETM_Q3_673349"/>
      <w:bookmarkEnd w:id="2276"/>
      <w:r>
        <w:rPr>
          <w:rtl/>
        </w:rPr>
        <w:t xml:space="preserve">מניח </w:t>
      </w:r>
      <w:bookmarkStart w:id="2277" w:name="_ETM_Q3_674639"/>
      <w:bookmarkStart w:id="2278" w:name="_ETM_Q3_674819"/>
      <w:bookmarkStart w:id="2279" w:name="_ETM_Q3_675120"/>
      <w:bookmarkEnd w:id="2277"/>
      <w:bookmarkEnd w:id="2278"/>
      <w:bookmarkEnd w:id="2279"/>
      <w:r>
        <w:rPr>
          <w:rtl/>
        </w:rPr>
        <w:t xml:space="preserve">שהיה </w:t>
      </w:r>
      <w:bookmarkStart w:id="2280" w:name="_ETM_Q3_675389"/>
      <w:bookmarkEnd w:id="2280"/>
      <w:r>
        <w:rPr>
          <w:rtl/>
        </w:rPr>
        <w:t xml:space="preserve">לו </w:t>
      </w:r>
      <w:bookmarkStart w:id="2281" w:name="_ETM_Q3_675510"/>
      <w:bookmarkEnd w:id="2281"/>
      <w:r>
        <w:rPr>
          <w:rtl/>
        </w:rPr>
        <w:t>קשה</w:t>
      </w:r>
      <w:r>
        <w:rPr>
          <w:rFonts w:hint="cs"/>
          <w:rtl/>
        </w:rPr>
        <w:t>.</w:t>
      </w:r>
      <w:r>
        <w:rPr>
          <w:rtl/>
        </w:rPr>
        <w:t xml:space="preserve"> </w:t>
      </w:r>
      <w:bookmarkStart w:id="2282" w:name="_ETM_Q3_676169"/>
      <w:bookmarkEnd w:id="2282"/>
      <w:r>
        <w:rPr>
          <w:rFonts w:hint="cs"/>
          <w:rtl/>
        </w:rPr>
        <w:t>אנא, שמעי אותו.</w:t>
      </w:r>
    </w:p>
    <w:p w:rsidR="009D7120" w:rsidRDefault="009D7120" w:rsidP="00582F65">
      <w:pPr>
        <w:rPr>
          <w:rtl/>
        </w:rPr>
      </w:pPr>
    </w:p>
    <w:p w:rsidR="009D7120" w:rsidRDefault="009D7120" w:rsidP="00582F65">
      <w:pPr>
        <w:pStyle w:val="af5"/>
        <w:keepNext/>
        <w:rPr>
          <w:rtl/>
        </w:rPr>
      </w:pPr>
      <w:bookmarkStart w:id="2283" w:name="ET_interruption_6150_44"/>
      <w:r w:rsidRPr="00725115">
        <w:rPr>
          <w:rStyle w:val="TagStyle"/>
          <w:rtl/>
        </w:rPr>
        <w:t xml:space="preserve"> &lt;&lt; קריאה &gt;&gt; </w:t>
      </w:r>
      <w:r>
        <w:rPr>
          <w:rtl/>
        </w:rPr>
        <w:t xml:space="preserve">מיכל מרים </w:t>
      </w:r>
      <w:proofErr w:type="spellStart"/>
      <w:r>
        <w:rPr>
          <w:rtl/>
        </w:rPr>
        <w:t>וולדיגר</w:t>
      </w:r>
      <w:proofErr w:type="spellEnd"/>
      <w:r>
        <w:rPr>
          <w:rtl/>
        </w:rPr>
        <w:t xml:space="preserve"> (הציונות הדתית):</w:t>
      </w:r>
      <w:r w:rsidRPr="00725115">
        <w:rPr>
          <w:rStyle w:val="TagStyle"/>
          <w:rtl/>
        </w:rPr>
        <w:t xml:space="preserve"> &lt;&lt; קריאה &gt;&gt;</w:t>
      </w:r>
      <w:r>
        <w:rPr>
          <w:rtl/>
        </w:rPr>
        <w:t xml:space="preserve"> </w:t>
      </w:r>
      <w:bookmarkEnd w:id="2283"/>
    </w:p>
    <w:p w:rsidR="009D7120" w:rsidRDefault="009D7120" w:rsidP="00B0453D">
      <w:pPr>
        <w:rPr>
          <w:rtl/>
        </w:rPr>
      </w:pPr>
    </w:p>
    <w:p w:rsidR="009D7120" w:rsidRDefault="009D7120" w:rsidP="00582F65">
      <w:pPr>
        <w:rPr>
          <w:rtl/>
        </w:rPr>
      </w:pPr>
      <w:r>
        <w:rPr>
          <w:rFonts w:hint="cs"/>
          <w:rtl/>
        </w:rPr>
        <w:t xml:space="preserve">השר פונה </w:t>
      </w:r>
      <w:bookmarkStart w:id="2284" w:name="_ETM_Q3_674040"/>
      <w:bookmarkEnd w:id="2284"/>
      <w:r>
        <w:rPr>
          <w:rFonts w:hint="cs"/>
          <w:rtl/>
        </w:rPr>
        <w:t xml:space="preserve">אליי </w:t>
      </w:r>
      <w:r w:rsidR="00B0453D">
        <w:rPr>
          <w:rFonts w:hint="cs"/>
          <w:rtl/>
        </w:rPr>
        <w:t>– – –</w:t>
      </w:r>
      <w:r w:rsidRPr="003360B9">
        <w:rPr>
          <w:rFonts w:hint="cs"/>
          <w:rtl/>
        </w:rPr>
        <w:t xml:space="preserve"> </w:t>
      </w:r>
      <w:bookmarkStart w:id="2285" w:name="_ETM_Q3_680919"/>
      <w:bookmarkEnd w:id="2285"/>
      <w:r w:rsidRPr="003360B9">
        <w:rPr>
          <w:rFonts w:hint="cs"/>
          <w:rtl/>
        </w:rPr>
        <w:t>נגד</w:t>
      </w:r>
      <w:r>
        <w:rPr>
          <w:rFonts w:hint="cs"/>
          <w:rtl/>
        </w:rPr>
        <w:t xml:space="preserve"> החברים שלי. </w:t>
      </w:r>
    </w:p>
    <w:p w:rsidR="009D7120" w:rsidRDefault="009D7120" w:rsidP="00582F65">
      <w:pPr>
        <w:rPr>
          <w:rtl/>
        </w:rPr>
      </w:pPr>
      <w:bookmarkStart w:id="2286" w:name="_ETM_Q3_681128"/>
      <w:bookmarkStart w:id="2287" w:name="_ETM_Q3_681230"/>
      <w:bookmarkEnd w:id="2286"/>
      <w:bookmarkEnd w:id="2287"/>
    </w:p>
    <w:p w:rsidR="009D7120" w:rsidRDefault="009D7120" w:rsidP="00582F65">
      <w:pPr>
        <w:pStyle w:val="-"/>
        <w:keepNext/>
        <w:rPr>
          <w:rtl/>
        </w:rPr>
      </w:pPr>
      <w:bookmarkStart w:id="2288" w:name="ET_speakercontinue_6553_45"/>
      <w:r w:rsidRPr="00725115">
        <w:rPr>
          <w:rStyle w:val="TagStyle"/>
          <w:rtl/>
        </w:rPr>
        <w:t xml:space="preserve"> &lt;&lt; דובר_המשך &gt;&gt; </w:t>
      </w:r>
      <w:r>
        <w:rPr>
          <w:rtl/>
        </w:rPr>
        <w:t>שר הפנים משה ארבל:</w:t>
      </w:r>
      <w:r w:rsidRPr="00725115">
        <w:rPr>
          <w:rStyle w:val="TagStyle"/>
          <w:rtl/>
        </w:rPr>
        <w:t xml:space="preserve"> &lt;&lt; דובר_המשך &gt;&gt;</w:t>
      </w:r>
      <w:r>
        <w:rPr>
          <w:rtl/>
        </w:rPr>
        <w:t xml:space="preserve"> </w:t>
      </w:r>
      <w:bookmarkEnd w:id="2288"/>
    </w:p>
    <w:p w:rsidR="009D7120" w:rsidRDefault="009D7120" w:rsidP="00B0453D">
      <w:pPr>
        <w:rPr>
          <w:rtl/>
        </w:rPr>
      </w:pPr>
    </w:p>
    <w:p w:rsidR="009D7120" w:rsidRDefault="00B0453D" w:rsidP="00582F65">
      <w:pPr>
        <w:rPr>
          <w:rtl/>
        </w:rPr>
      </w:pPr>
      <w:r>
        <w:rPr>
          <w:rFonts w:hint="cs"/>
          <w:rtl/>
        </w:rPr>
        <w:t>– –</w:t>
      </w:r>
      <w:r w:rsidR="009D7120">
        <w:rPr>
          <w:rFonts w:hint="cs"/>
          <w:rtl/>
        </w:rPr>
        <w:t xml:space="preserve"> הדברים </w:t>
      </w:r>
      <w:bookmarkStart w:id="2289" w:name="_ETM_Q3_676349"/>
      <w:bookmarkStart w:id="2290" w:name="_ETM_Q3_676529"/>
      <w:bookmarkStart w:id="2291" w:name="_ETM_Q3_676709"/>
      <w:bookmarkStart w:id="2292" w:name="_ETM_Q3_676769"/>
      <w:bookmarkStart w:id="2293" w:name="_ETM_Q3_677159"/>
      <w:bookmarkStart w:id="2294" w:name="_ETM_Q3_677609"/>
      <w:bookmarkStart w:id="2295" w:name="_ETM_Q3_677730"/>
      <w:bookmarkStart w:id="2296" w:name="_ETM_Q3_678390"/>
      <w:bookmarkEnd w:id="2289"/>
      <w:bookmarkEnd w:id="2290"/>
      <w:bookmarkEnd w:id="2291"/>
      <w:bookmarkEnd w:id="2292"/>
      <w:bookmarkEnd w:id="2293"/>
      <w:bookmarkEnd w:id="2294"/>
      <w:bookmarkEnd w:id="2295"/>
      <w:bookmarkEnd w:id="2296"/>
      <w:r w:rsidR="009D7120">
        <w:rPr>
          <w:rFonts w:hint="cs"/>
          <w:rtl/>
        </w:rPr>
        <w:t xml:space="preserve">האלה </w:t>
      </w:r>
      <w:bookmarkStart w:id="2297" w:name="_ETM_Q3_679080"/>
      <w:bookmarkStart w:id="2298" w:name="_ETM_Q3_680500"/>
      <w:bookmarkEnd w:id="2297"/>
      <w:bookmarkEnd w:id="2298"/>
      <w:r w:rsidR="009D7120">
        <w:rPr>
          <w:rtl/>
        </w:rPr>
        <w:t xml:space="preserve">הם </w:t>
      </w:r>
      <w:bookmarkStart w:id="2299" w:name="_ETM_Q3_680710"/>
      <w:bookmarkEnd w:id="2299"/>
      <w:r w:rsidR="009D7120">
        <w:rPr>
          <w:rtl/>
        </w:rPr>
        <w:t xml:space="preserve">חמורים </w:t>
      </w:r>
      <w:bookmarkStart w:id="2300" w:name="_ETM_Q3_681130"/>
      <w:bookmarkEnd w:id="2300"/>
      <w:r w:rsidR="009D7120">
        <w:rPr>
          <w:rtl/>
        </w:rPr>
        <w:t xml:space="preserve">מאוד </w:t>
      </w:r>
      <w:bookmarkStart w:id="2301" w:name="_ETM_Q3_681340"/>
      <w:bookmarkEnd w:id="2301"/>
      <w:r w:rsidR="009D7120">
        <w:rPr>
          <w:rtl/>
        </w:rPr>
        <w:t>בשגרה</w:t>
      </w:r>
      <w:r w:rsidR="009D7120">
        <w:rPr>
          <w:rFonts w:hint="cs"/>
          <w:rtl/>
        </w:rPr>
        <w:t>,</w:t>
      </w:r>
      <w:r w:rsidR="009D7120">
        <w:rPr>
          <w:rtl/>
        </w:rPr>
        <w:t xml:space="preserve"> </w:t>
      </w:r>
      <w:bookmarkStart w:id="2302" w:name="_ETM_Q3_682120"/>
      <w:bookmarkEnd w:id="2302"/>
      <w:r w:rsidR="009D7120">
        <w:rPr>
          <w:rtl/>
        </w:rPr>
        <w:t xml:space="preserve">קל </w:t>
      </w:r>
      <w:bookmarkStart w:id="2303" w:name="_ETM_Q3_682330"/>
      <w:bookmarkEnd w:id="2303"/>
      <w:r w:rsidR="009D7120">
        <w:rPr>
          <w:rtl/>
        </w:rPr>
        <w:t xml:space="preserve">וחומר </w:t>
      </w:r>
      <w:bookmarkStart w:id="2304" w:name="_ETM_Q3_682720"/>
      <w:bookmarkEnd w:id="2304"/>
      <w:r w:rsidR="009D7120">
        <w:rPr>
          <w:rtl/>
        </w:rPr>
        <w:t>בחירום</w:t>
      </w:r>
      <w:r w:rsidR="009D7120">
        <w:rPr>
          <w:rFonts w:hint="cs"/>
          <w:rtl/>
        </w:rPr>
        <w:t>.</w:t>
      </w:r>
      <w:r w:rsidR="009D7120">
        <w:rPr>
          <w:rtl/>
        </w:rPr>
        <w:t xml:space="preserve"> </w:t>
      </w:r>
      <w:bookmarkStart w:id="2305" w:name="_ETM_Q3_683740"/>
      <w:bookmarkEnd w:id="2305"/>
      <w:r w:rsidR="009D7120">
        <w:rPr>
          <w:rtl/>
        </w:rPr>
        <w:t xml:space="preserve">אנחנו </w:t>
      </w:r>
      <w:bookmarkStart w:id="2306" w:name="_ETM_Q3_684250"/>
      <w:bookmarkEnd w:id="2306"/>
      <w:r w:rsidR="009D7120">
        <w:rPr>
          <w:rtl/>
        </w:rPr>
        <w:t xml:space="preserve">בעת </w:t>
      </w:r>
      <w:bookmarkStart w:id="2307" w:name="_ETM_Q3_684520"/>
      <w:bookmarkEnd w:id="2307"/>
      <w:r w:rsidR="009D7120">
        <w:rPr>
          <w:rtl/>
        </w:rPr>
        <w:t xml:space="preserve">חירום </w:t>
      </w:r>
      <w:bookmarkStart w:id="2308" w:name="_ETM_Q3_684910"/>
      <w:bookmarkEnd w:id="2308"/>
      <w:r w:rsidR="009D7120">
        <w:rPr>
          <w:rtl/>
        </w:rPr>
        <w:t xml:space="preserve">ובעת </w:t>
      </w:r>
      <w:bookmarkStart w:id="2309" w:name="_ETM_Q3_685210"/>
      <w:bookmarkEnd w:id="2309"/>
      <w:r w:rsidR="009D7120">
        <w:rPr>
          <w:rtl/>
        </w:rPr>
        <w:t xml:space="preserve">מלחמה </w:t>
      </w:r>
      <w:bookmarkStart w:id="2310" w:name="_ETM_Q3_686440"/>
      <w:bookmarkEnd w:id="2310"/>
      <w:r w:rsidR="009D7120">
        <w:rPr>
          <w:rtl/>
        </w:rPr>
        <w:t xml:space="preserve">לא </w:t>
      </w:r>
      <w:bookmarkStart w:id="2311" w:name="_ETM_Q3_686770"/>
      <w:bookmarkEnd w:id="2311"/>
      <w:r w:rsidR="009D7120">
        <w:rPr>
          <w:rtl/>
        </w:rPr>
        <w:t xml:space="preserve">סופרים </w:t>
      </w:r>
      <w:bookmarkStart w:id="2312" w:name="_ETM_Q3_687220"/>
      <w:bookmarkEnd w:id="2312"/>
      <w:r w:rsidR="009D7120">
        <w:rPr>
          <w:rtl/>
        </w:rPr>
        <w:t xml:space="preserve">כיפות </w:t>
      </w:r>
      <w:bookmarkStart w:id="2313" w:name="_ETM_Q3_687580"/>
      <w:bookmarkEnd w:id="2313"/>
      <w:r w:rsidR="009D7120">
        <w:rPr>
          <w:rtl/>
        </w:rPr>
        <w:t xml:space="preserve">בקרב </w:t>
      </w:r>
      <w:bookmarkStart w:id="2314" w:name="_ETM_Q3_687970"/>
      <w:bookmarkEnd w:id="2314"/>
      <w:r w:rsidR="009D7120">
        <w:rPr>
          <w:rtl/>
        </w:rPr>
        <w:t xml:space="preserve">חיילי </w:t>
      </w:r>
      <w:bookmarkStart w:id="2315" w:name="_ETM_Q3_688360"/>
      <w:bookmarkEnd w:id="2315"/>
      <w:r w:rsidR="009D7120">
        <w:rPr>
          <w:rtl/>
        </w:rPr>
        <w:t>צה"ל</w:t>
      </w:r>
      <w:r w:rsidR="009D7120">
        <w:rPr>
          <w:rFonts w:hint="cs"/>
          <w:rtl/>
        </w:rPr>
        <w:t>.</w:t>
      </w:r>
      <w:r w:rsidR="009D7120">
        <w:rPr>
          <w:rtl/>
        </w:rPr>
        <w:t xml:space="preserve"> </w:t>
      </w:r>
      <w:bookmarkStart w:id="2316" w:name="_ETM_Q3_689250"/>
      <w:bookmarkEnd w:id="2316"/>
      <w:r w:rsidR="009D7120">
        <w:rPr>
          <w:rtl/>
        </w:rPr>
        <w:t xml:space="preserve">אנחנו </w:t>
      </w:r>
      <w:bookmarkStart w:id="2317" w:name="_ETM_Q3_690120"/>
      <w:bookmarkEnd w:id="2317"/>
      <w:r w:rsidR="009D7120">
        <w:rPr>
          <w:rtl/>
        </w:rPr>
        <w:t xml:space="preserve">רואים </w:t>
      </w:r>
      <w:bookmarkStart w:id="2318" w:name="_ETM_Q3_690750"/>
      <w:bookmarkEnd w:id="2318"/>
      <w:r w:rsidR="009D7120">
        <w:rPr>
          <w:rtl/>
        </w:rPr>
        <w:t xml:space="preserve">לוחמים </w:t>
      </w:r>
      <w:bookmarkStart w:id="2319" w:name="_ETM_Q3_691290"/>
      <w:bookmarkEnd w:id="2319"/>
      <w:r w:rsidR="009D7120">
        <w:rPr>
          <w:rtl/>
        </w:rPr>
        <w:t>גיבורים</w:t>
      </w:r>
      <w:r w:rsidR="009D7120">
        <w:rPr>
          <w:rFonts w:hint="cs"/>
          <w:rtl/>
        </w:rPr>
        <w:t>,</w:t>
      </w:r>
      <w:r w:rsidR="009D7120">
        <w:rPr>
          <w:rtl/>
        </w:rPr>
        <w:t xml:space="preserve"> </w:t>
      </w:r>
      <w:bookmarkStart w:id="2320" w:name="_ETM_Q3_691860"/>
      <w:bookmarkEnd w:id="2320"/>
      <w:r w:rsidR="009D7120">
        <w:rPr>
          <w:rtl/>
        </w:rPr>
        <w:t>אמיצים</w:t>
      </w:r>
      <w:r w:rsidR="009D7120">
        <w:rPr>
          <w:rFonts w:hint="cs"/>
          <w:rtl/>
        </w:rPr>
        <w:t>.</w:t>
      </w:r>
      <w:r w:rsidR="009D7120">
        <w:rPr>
          <w:rtl/>
        </w:rPr>
        <w:t xml:space="preserve"> </w:t>
      </w:r>
      <w:bookmarkStart w:id="2321" w:name="_ETM_Q3_692880"/>
      <w:bookmarkEnd w:id="2321"/>
      <w:r w:rsidR="009D7120">
        <w:rPr>
          <w:rtl/>
        </w:rPr>
        <w:t xml:space="preserve">אני </w:t>
      </w:r>
      <w:bookmarkStart w:id="2322" w:name="_ETM_Q3_693090"/>
      <w:bookmarkEnd w:id="2322"/>
      <w:r w:rsidR="009D7120">
        <w:rPr>
          <w:rtl/>
        </w:rPr>
        <w:t xml:space="preserve">לא </w:t>
      </w:r>
      <w:bookmarkStart w:id="2323" w:name="_ETM_Q3_693239"/>
      <w:bookmarkEnd w:id="2323"/>
      <w:r w:rsidR="009D7120">
        <w:rPr>
          <w:rtl/>
        </w:rPr>
        <w:t xml:space="preserve">רואה </w:t>
      </w:r>
      <w:bookmarkStart w:id="2324" w:name="_ETM_Q3_693420"/>
      <w:bookmarkEnd w:id="2324"/>
      <w:r w:rsidR="009D7120">
        <w:rPr>
          <w:rtl/>
        </w:rPr>
        <w:t xml:space="preserve">אם </w:t>
      </w:r>
      <w:bookmarkStart w:id="2325" w:name="_ETM_Q3_693540"/>
      <w:bookmarkEnd w:id="2325"/>
      <w:r w:rsidR="009D7120">
        <w:rPr>
          <w:rtl/>
        </w:rPr>
        <w:lastRenderedPageBreak/>
        <w:t xml:space="preserve">הוא </w:t>
      </w:r>
      <w:bookmarkStart w:id="2326" w:name="_ETM_Q3_693599"/>
      <w:bookmarkEnd w:id="2326"/>
      <w:r w:rsidR="009D7120">
        <w:rPr>
          <w:rtl/>
        </w:rPr>
        <w:t>יהודי</w:t>
      </w:r>
      <w:r w:rsidR="009D7120">
        <w:rPr>
          <w:rFonts w:hint="cs"/>
          <w:rtl/>
        </w:rPr>
        <w:t>,</w:t>
      </w:r>
      <w:r w:rsidR="009D7120">
        <w:rPr>
          <w:rtl/>
        </w:rPr>
        <w:t xml:space="preserve"> </w:t>
      </w:r>
      <w:bookmarkStart w:id="2327" w:name="_ETM_Q3_694390"/>
      <w:bookmarkEnd w:id="2327"/>
      <w:r w:rsidR="009D7120">
        <w:rPr>
          <w:rtl/>
        </w:rPr>
        <w:t xml:space="preserve">אם </w:t>
      </w:r>
      <w:bookmarkStart w:id="2328" w:name="_ETM_Q3_694690"/>
      <w:bookmarkEnd w:id="2328"/>
      <w:r w:rsidR="009D7120">
        <w:rPr>
          <w:rtl/>
        </w:rPr>
        <w:t xml:space="preserve">איננו </w:t>
      </w:r>
      <w:bookmarkStart w:id="2329" w:name="_ETM_Q3_695050"/>
      <w:bookmarkEnd w:id="2329"/>
      <w:r w:rsidR="009D7120">
        <w:rPr>
          <w:rtl/>
        </w:rPr>
        <w:t>יהודי</w:t>
      </w:r>
      <w:r w:rsidR="009D7120">
        <w:rPr>
          <w:rFonts w:hint="cs"/>
          <w:rtl/>
        </w:rPr>
        <w:t>,</w:t>
      </w:r>
      <w:r w:rsidR="009D7120">
        <w:rPr>
          <w:rtl/>
        </w:rPr>
        <w:t xml:space="preserve"> </w:t>
      </w:r>
      <w:bookmarkStart w:id="2330" w:name="_ETM_Q3_695920"/>
      <w:bookmarkEnd w:id="2330"/>
      <w:r w:rsidR="009D7120">
        <w:rPr>
          <w:rtl/>
        </w:rPr>
        <w:t xml:space="preserve">אם </w:t>
      </w:r>
      <w:bookmarkStart w:id="2331" w:name="_ETM_Q3_696040"/>
      <w:bookmarkEnd w:id="2331"/>
      <w:r w:rsidR="009D7120">
        <w:rPr>
          <w:rtl/>
        </w:rPr>
        <w:t xml:space="preserve">הוא </w:t>
      </w:r>
      <w:bookmarkStart w:id="2332" w:name="_ETM_Q3_696130"/>
      <w:bookmarkEnd w:id="2332"/>
      <w:r w:rsidR="009D7120">
        <w:rPr>
          <w:rtl/>
        </w:rPr>
        <w:t>דתי</w:t>
      </w:r>
      <w:r w:rsidR="009D7120">
        <w:rPr>
          <w:rFonts w:hint="cs"/>
          <w:rtl/>
        </w:rPr>
        <w:t>,</w:t>
      </w:r>
      <w:r w:rsidR="009D7120">
        <w:rPr>
          <w:rtl/>
        </w:rPr>
        <w:t xml:space="preserve"> </w:t>
      </w:r>
      <w:bookmarkStart w:id="2333" w:name="_ETM_Q3_696610"/>
      <w:bookmarkEnd w:id="2333"/>
      <w:r w:rsidR="009D7120">
        <w:rPr>
          <w:rFonts w:hint="cs"/>
          <w:rtl/>
        </w:rPr>
        <w:t>אם הוא</w:t>
      </w:r>
      <w:r w:rsidR="009D7120">
        <w:rPr>
          <w:rtl/>
        </w:rPr>
        <w:t xml:space="preserve"> </w:t>
      </w:r>
      <w:bookmarkStart w:id="2334" w:name="_ETM_Q3_696670"/>
      <w:bookmarkEnd w:id="2334"/>
      <w:r w:rsidR="009D7120">
        <w:rPr>
          <w:rtl/>
        </w:rPr>
        <w:t>חילוני</w:t>
      </w:r>
      <w:r w:rsidR="009D7120">
        <w:rPr>
          <w:rFonts w:hint="cs"/>
          <w:rtl/>
        </w:rPr>
        <w:t>,</w:t>
      </w:r>
      <w:r w:rsidR="009D7120">
        <w:rPr>
          <w:rtl/>
        </w:rPr>
        <w:t xml:space="preserve"> </w:t>
      </w:r>
      <w:bookmarkStart w:id="2335" w:name="_ETM_Q3_697179"/>
      <w:bookmarkEnd w:id="2335"/>
      <w:r w:rsidR="009D7120">
        <w:rPr>
          <w:rtl/>
        </w:rPr>
        <w:t xml:space="preserve">אם </w:t>
      </w:r>
      <w:bookmarkStart w:id="2336" w:name="_ETM_Q3_697240"/>
      <w:bookmarkEnd w:id="2336"/>
      <w:r w:rsidR="009D7120">
        <w:rPr>
          <w:rtl/>
        </w:rPr>
        <w:t xml:space="preserve">הוא </w:t>
      </w:r>
      <w:bookmarkStart w:id="2337" w:name="_ETM_Q3_697330"/>
      <w:bookmarkEnd w:id="2337"/>
      <w:r w:rsidR="009D7120">
        <w:rPr>
          <w:rtl/>
        </w:rPr>
        <w:t xml:space="preserve">חרדי </w:t>
      </w:r>
      <w:bookmarkStart w:id="2338" w:name="_ETM_Q3_698530"/>
      <w:bookmarkEnd w:id="2338"/>
      <w:r w:rsidR="009D7120">
        <w:rPr>
          <w:rtl/>
        </w:rPr>
        <w:t xml:space="preserve">או </w:t>
      </w:r>
      <w:bookmarkStart w:id="2339" w:name="_ETM_Q3_698650"/>
      <w:bookmarkEnd w:id="2339"/>
      <w:r w:rsidR="009D7120">
        <w:rPr>
          <w:rtl/>
        </w:rPr>
        <w:t xml:space="preserve">חובש </w:t>
      </w:r>
      <w:bookmarkStart w:id="2340" w:name="_ETM_Q3_698920"/>
      <w:bookmarkEnd w:id="2340"/>
      <w:r w:rsidR="009D7120">
        <w:rPr>
          <w:rtl/>
        </w:rPr>
        <w:t xml:space="preserve">כיפה </w:t>
      </w:r>
      <w:bookmarkStart w:id="2341" w:name="_ETM_Q3_699220"/>
      <w:bookmarkEnd w:id="2341"/>
      <w:r w:rsidR="009D7120">
        <w:rPr>
          <w:rtl/>
        </w:rPr>
        <w:t>סרוגה</w:t>
      </w:r>
      <w:r w:rsidR="009D7120">
        <w:rPr>
          <w:rFonts w:hint="cs"/>
          <w:rtl/>
        </w:rPr>
        <w:t>.</w:t>
      </w:r>
      <w:r w:rsidR="009D7120">
        <w:rPr>
          <w:rtl/>
        </w:rPr>
        <w:t xml:space="preserve"> </w:t>
      </w:r>
      <w:bookmarkStart w:id="2342" w:name="_ETM_Q3_700980"/>
      <w:bookmarkEnd w:id="2342"/>
      <w:r w:rsidR="009D7120">
        <w:rPr>
          <w:rtl/>
        </w:rPr>
        <w:t xml:space="preserve">לכן </w:t>
      </w:r>
      <w:bookmarkStart w:id="2343" w:name="_ETM_Q3_702360"/>
      <w:bookmarkEnd w:id="2343"/>
      <w:r w:rsidR="009D7120">
        <w:rPr>
          <w:rtl/>
        </w:rPr>
        <w:t xml:space="preserve">החובה </w:t>
      </w:r>
      <w:bookmarkStart w:id="2344" w:name="_ETM_Q3_702870"/>
      <w:bookmarkEnd w:id="2344"/>
      <w:r w:rsidR="009D7120" w:rsidRPr="003360B9">
        <w:rPr>
          <w:rtl/>
        </w:rPr>
        <w:t>שלנו</w:t>
      </w:r>
      <w:r w:rsidR="009D7120">
        <w:rPr>
          <w:rtl/>
        </w:rPr>
        <w:t xml:space="preserve"> </w:t>
      </w:r>
      <w:bookmarkStart w:id="2345" w:name="_ETM_Q3_704059"/>
      <w:bookmarkEnd w:id="2345"/>
      <w:r w:rsidR="009D7120">
        <w:rPr>
          <w:rFonts w:hint="cs"/>
          <w:rtl/>
        </w:rPr>
        <w:t xml:space="preserve">– </w:t>
      </w:r>
      <w:r w:rsidR="009D7120">
        <w:rPr>
          <w:rtl/>
        </w:rPr>
        <w:t>לכבד</w:t>
      </w:r>
      <w:bookmarkStart w:id="2346" w:name="_ETM_Q3_704720"/>
      <w:bookmarkEnd w:id="2346"/>
      <w:r w:rsidR="009D7120">
        <w:rPr>
          <w:rFonts w:hint="cs"/>
          <w:rtl/>
        </w:rPr>
        <w:t xml:space="preserve">, </w:t>
      </w:r>
      <w:r w:rsidR="009D7120">
        <w:rPr>
          <w:rtl/>
        </w:rPr>
        <w:t>כן</w:t>
      </w:r>
      <w:r w:rsidR="009D7120">
        <w:rPr>
          <w:rFonts w:hint="cs"/>
          <w:rtl/>
        </w:rPr>
        <w:t>,</w:t>
      </w:r>
      <w:r w:rsidR="009D7120">
        <w:rPr>
          <w:rtl/>
        </w:rPr>
        <w:t xml:space="preserve"> </w:t>
      </w:r>
      <w:bookmarkStart w:id="2347" w:name="_ETM_Q3_704989"/>
      <w:bookmarkEnd w:id="2347"/>
      <w:r w:rsidR="009D7120">
        <w:rPr>
          <w:rtl/>
        </w:rPr>
        <w:t xml:space="preserve">לכבד </w:t>
      </w:r>
      <w:bookmarkStart w:id="2348" w:name="_ETM_Q3_705410"/>
      <w:bookmarkEnd w:id="2348"/>
      <w:r w:rsidR="009D7120">
        <w:rPr>
          <w:rtl/>
        </w:rPr>
        <w:t xml:space="preserve">את </w:t>
      </w:r>
      <w:bookmarkStart w:id="2349" w:name="_ETM_Q3_705500"/>
      <w:bookmarkEnd w:id="2349"/>
      <w:r w:rsidR="009D7120">
        <w:rPr>
          <w:rtl/>
        </w:rPr>
        <w:t xml:space="preserve">גורמי </w:t>
      </w:r>
      <w:bookmarkStart w:id="2350" w:name="_ETM_Q3_705800"/>
      <w:bookmarkEnd w:id="2350"/>
      <w:r w:rsidR="009D7120">
        <w:rPr>
          <w:rtl/>
        </w:rPr>
        <w:t xml:space="preserve">המקצוע </w:t>
      </w:r>
      <w:bookmarkStart w:id="2351" w:name="_ETM_Q3_706280"/>
      <w:bookmarkEnd w:id="2351"/>
      <w:r w:rsidR="009D7120">
        <w:rPr>
          <w:rtl/>
        </w:rPr>
        <w:t>בצה"ל</w:t>
      </w:r>
      <w:r w:rsidR="009D7120">
        <w:rPr>
          <w:rFonts w:hint="cs"/>
          <w:rtl/>
        </w:rPr>
        <w:t>,</w:t>
      </w:r>
      <w:r w:rsidR="009D7120">
        <w:rPr>
          <w:rtl/>
        </w:rPr>
        <w:t xml:space="preserve"> </w:t>
      </w:r>
      <w:bookmarkStart w:id="2352" w:name="_ETM_Q3_707360"/>
      <w:bookmarkEnd w:id="2352"/>
      <w:r w:rsidR="009D7120">
        <w:rPr>
          <w:rtl/>
        </w:rPr>
        <w:t xml:space="preserve">את </w:t>
      </w:r>
      <w:bookmarkStart w:id="2353" w:name="_ETM_Q3_707599"/>
      <w:bookmarkEnd w:id="2353"/>
      <w:r w:rsidR="009D7120" w:rsidRPr="00AA50BE">
        <w:rPr>
          <w:rFonts w:hint="cs"/>
          <w:rtl/>
        </w:rPr>
        <w:t>אכ"א</w:t>
      </w:r>
      <w:r w:rsidR="009D7120">
        <w:rPr>
          <w:rFonts w:hint="cs"/>
          <w:rtl/>
        </w:rPr>
        <w:t xml:space="preserve">, </w:t>
      </w:r>
      <w:bookmarkStart w:id="2354" w:name="_ETM_Q3_704569"/>
      <w:bookmarkStart w:id="2355" w:name="_ETM_Q3_708410"/>
      <w:bookmarkEnd w:id="2354"/>
      <w:bookmarkEnd w:id="2355"/>
      <w:r w:rsidR="009D7120">
        <w:rPr>
          <w:rtl/>
        </w:rPr>
        <w:t xml:space="preserve">את </w:t>
      </w:r>
      <w:bookmarkStart w:id="2356" w:name="_ETM_Q3_708559"/>
      <w:bookmarkEnd w:id="2356"/>
      <w:r w:rsidR="009D7120">
        <w:rPr>
          <w:rtl/>
        </w:rPr>
        <w:t xml:space="preserve">פיקוד </w:t>
      </w:r>
      <w:bookmarkStart w:id="2357" w:name="_ETM_Q3_708920"/>
      <w:bookmarkEnd w:id="2357"/>
      <w:r w:rsidR="009D7120">
        <w:rPr>
          <w:rtl/>
        </w:rPr>
        <w:t>העורף</w:t>
      </w:r>
      <w:r w:rsidR="009D7120">
        <w:rPr>
          <w:rFonts w:hint="cs"/>
          <w:rtl/>
        </w:rPr>
        <w:t>,</w:t>
      </w:r>
      <w:r w:rsidR="009D7120">
        <w:rPr>
          <w:rtl/>
        </w:rPr>
        <w:t xml:space="preserve"> </w:t>
      </w:r>
      <w:bookmarkStart w:id="2358" w:name="_ETM_Q3_710290"/>
      <w:bookmarkEnd w:id="2358"/>
      <w:r w:rsidR="009D7120">
        <w:rPr>
          <w:rtl/>
        </w:rPr>
        <w:t xml:space="preserve">את </w:t>
      </w:r>
      <w:bookmarkStart w:id="2359" w:name="_ETM_Q3_710470"/>
      <w:bookmarkEnd w:id="2359"/>
      <w:r w:rsidR="009D7120">
        <w:rPr>
          <w:rtl/>
        </w:rPr>
        <w:t xml:space="preserve">הפיקוד </w:t>
      </w:r>
      <w:bookmarkStart w:id="2360" w:name="_ETM_Q3_711550"/>
      <w:bookmarkEnd w:id="2360"/>
      <w:r w:rsidR="009D7120">
        <w:rPr>
          <w:rtl/>
        </w:rPr>
        <w:t xml:space="preserve">של </w:t>
      </w:r>
      <w:bookmarkStart w:id="2361" w:name="_ETM_Q3_711730"/>
      <w:bookmarkEnd w:id="2361"/>
      <w:r w:rsidR="009D7120">
        <w:rPr>
          <w:rtl/>
        </w:rPr>
        <w:t>שב"כ</w:t>
      </w:r>
      <w:r w:rsidR="009D7120">
        <w:rPr>
          <w:rFonts w:hint="cs"/>
          <w:rtl/>
        </w:rPr>
        <w:t>,</w:t>
      </w:r>
      <w:r w:rsidR="009D7120">
        <w:rPr>
          <w:rtl/>
        </w:rPr>
        <w:t xml:space="preserve"> </w:t>
      </w:r>
      <w:bookmarkStart w:id="2362" w:name="_ETM_Q3_712569"/>
      <w:bookmarkEnd w:id="2362"/>
      <w:r w:rsidR="009D7120">
        <w:rPr>
          <w:rtl/>
        </w:rPr>
        <w:t xml:space="preserve">את </w:t>
      </w:r>
      <w:bookmarkStart w:id="2363" w:name="_ETM_Q3_712720"/>
      <w:bookmarkEnd w:id="2363"/>
      <w:r w:rsidR="009D7120">
        <w:rPr>
          <w:rtl/>
        </w:rPr>
        <w:t xml:space="preserve">הפיקוד </w:t>
      </w:r>
      <w:bookmarkStart w:id="2364" w:name="_ETM_Q3_713080"/>
      <w:bookmarkEnd w:id="2364"/>
      <w:r w:rsidR="009D7120">
        <w:rPr>
          <w:rtl/>
        </w:rPr>
        <w:t xml:space="preserve">של </w:t>
      </w:r>
      <w:bookmarkStart w:id="2365" w:name="_ETM_Q3_713230"/>
      <w:bookmarkEnd w:id="2365"/>
      <w:r w:rsidR="009D7120">
        <w:rPr>
          <w:rtl/>
        </w:rPr>
        <w:t>המשטרה</w:t>
      </w:r>
      <w:bookmarkStart w:id="2366" w:name="_ETM_Q3_713709"/>
      <w:bookmarkEnd w:id="2366"/>
      <w:r w:rsidR="009D7120">
        <w:rPr>
          <w:rFonts w:hint="cs"/>
          <w:rtl/>
        </w:rPr>
        <w:t xml:space="preserve">. </w:t>
      </w:r>
    </w:p>
    <w:p w:rsidR="009D7120" w:rsidRDefault="009D7120" w:rsidP="00582F65">
      <w:pPr>
        <w:rPr>
          <w:rtl/>
        </w:rPr>
      </w:pPr>
    </w:p>
    <w:p w:rsidR="009D7120" w:rsidRDefault="009D7120" w:rsidP="00582F65">
      <w:pPr>
        <w:pStyle w:val="af5"/>
        <w:keepNext/>
        <w:rPr>
          <w:rtl/>
        </w:rPr>
      </w:pPr>
      <w:bookmarkStart w:id="2367" w:name="ET_interruption_6150_46"/>
      <w:r w:rsidRPr="00725115">
        <w:rPr>
          <w:rStyle w:val="TagStyle"/>
          <w:rtl/>
        </w:rPr>
        <w:t xml:space="preserve"> &lt;&lt; קריאה &gt;&gt; </w:t>
      </w:r>
      <w:r>
        <w:rPr>
          <w:rtl/>
        </w:rPr>
        <w:t xml:space="preserve">מיכל מרים </w:t>
      </w:r>
      <w:proofErr w:type="spellStart"/>
      <w:r>
        <w:rPr>
          <w:rtl/>
        </w:rPr>
        <w:t>וולדיגר</w:t>
      </w:r>
      <w:proofErr w:type="spellEnd"/>
      <w:r>
        <w:rPr>
          <w:rtl/>
        </w:rPr>
        <w:t xml:space="preserve"> (הציונות הדתית):</w:t>
      </w:r>
      <w:r w:rsidRPr="00725115">
        <w:rPr>
          <w:rStyle w:val="TagStyle"/>
          <w:rtl/>
        </w:rPr>
        <w:t xml:space="preserve"> &lt;&lt; קריאה &gt;&gt;</w:t>
      </w:r>
      <w:r>
        <w:rPr>
          <w:rtl/>
        </w:rPr>
        <w:t xml:space="preserve"> </w:t>
      </w:r>
      <w:bookmarkEnd w:id="2367"/>
    </w:p>
    <w:p w:rsidR="009D7120" w:rsidRDefault="009D7120" w:rsidP="00B0453D">
      <w:pPr>
        <w:rPr>
          <w:rtl/>
        </w:rPr>
      </w:pPr>
    </w:p>
    <w:p w:rsidR="009D7120" w:rsidRDefault="009D7120" w:rsidP="00582F65">
      <w:pPr>
        <w:rPr>
          <w:rtl/>
        </w:rPr>
      </w:pPr>
      <w:r w:rsidRPr="00AA50BE">
        <w:rPr>
          <w:rFonts w:hint="cs"/>
          <w:rtl/>
        </w:rPr>
        <w:t xml:space="preserve">התפקיד שלך </w:t>
      </w:r>
      <w:r w:rsidR="00B0453D">
        <w:rPr>
          <w:rFonts w:hint="cs"/>
          <w:rtl/>
        </w:rPr>
        <w:t>– – –</w:t>
      </w:r>
      <w:r w:rsidRPr="00AA50BE">
        <w:rPr>
          <w:rFonts w:hint="cs"/>
          <w:rtl/>
        </w:rPr>
        <w:t xml:space="preserve"> מה קרה</w:t>
      </w:r>
      <w:r>
        <w:rPr>
          <w:rFonts w:hint="cs"/>
          <w:rtl/>
        </w:rPr>
        <w:t xml:space="preserve"> בעזה. </w:t>
      </w:r>
    </w:p>
    <w:p w:rsidR="009D7120" w:rsidRDefault="009D7120" w:rsidP="00582F65">
      <w:pPr>
        <w:rPr>
          <w:rtl/>
        </w:rPr>
      </w:pPr>
    </w:p>
    <w:p w:rsidR="009D7120" w:rsidRDefault="009D7120" w:rsidP="00582F65">
      <w:pPr>
        <w:pStyle w:val="-"/>
        <w:keepNext/>
        <w:rPr>
          <w:rtl/>
        </w:rPr>
      </w:pPr>
      <w:bookmarkStart w:id="2368" w:name="ET_speakercontinue_6553_47"/>
      <w:r w:rsidRPr="00725115">
        <w:rPr>
          <w:rStyle w:val="TagStyle"/>
          <w:rtl/>
        </w:rPr>
        <w:t xml:space="preserve"> &lt;&lt; דובר_המשך &gt;&gt; </w:t>
      </w:r>
      <w:r>
        <w:rPr>
          <w:rtl/>
        </w:rPr>
        <w:t>שר הפנים משה ארבל:</w:t>
      </w:r>
      <w:r w:rsidRPr="00725115">
        <w:rPr>
          <w:rStyle w:val="TagStyle"/>
          <w:rtl/>
        </w:rPr>
        <w:t xml:space="preserve"> &lt;&lt; דובר_המשך &gt;&gt;</w:t>
      </w:r>
      <w:r>
        <w:rPr>
          <w:rtl/>
        </w:rPr>
        <w:t xml:space="preserve"> </w:t>
      </w:r>
      <w:bookmarkEnd w:id="2368"/>
    </w:p>
    <w:p w:rsidR="009D7120" w:rsidRDefault="009D7120" w:rsidP="00B0453D">
      <w:pPr>
        <w:rPr>
          <w:rtl/>
        </w:rPr>
      </w:pPr>
    </w:p>
    <w:p w:rsidR="009D7120" w:rsidRDefault="009D7120" w:rsidP="0014703F">
      <w:pPr>
        <w:rPr>
          <w:rtl/>
        </w:rPr>
      </w:pPr>
      <w:bookmarkStart w:id="2369" w:name="_ETM_Q3_712541"/>
      <w:bookmarkEnd w:id="2369"/>
      <w:r>
        <w:rPr>
          <w:rFonts w:hint="cs"/>
          <w:rtl/>
        </w:rPr>
        <w:t>מ</w:t>
      </w:r>
      <w:r>
        <w:rPr>
          <w:rtl/>
        </w:rPr>
        <w:t xml:space="preserve">חייב </w:t>
      </w:r>
      <w:bookmarkStart w:id="2370" w:name="_ETM_Q3_714250"/>
      <w:bookmarkEnd w:id="2370"/>
      <w:r>
        <w:rPr>
          <w:rtl/>
        </w:rPr>
        <w:t xml:space="preserve">אותנו </w:t>
      </w:r>
      <w:bookmarkStart w:id="2371" w:name="_ETM_Q3_715000"/>
      <w:bookmarkEnd w:id="2371"/>
      <w:r>
        <w:rPr>
          <w:rtl/>
        </w:rPr>
        <w:t xml:space="preserve">לקחת </w:t>
      </w:r>
      <w:bookmarkStart w:id="2372" w:name="_ETM_Q3_715540"/>
      <w:bookmarkEnd w:id="2372"/>
      <w:r>
        <w:rPr>
          <w:rtl/>
        </w:rPr>
        <w:t xml:space="preserve">ברצינות </w:t>
      </w:r>
      <w:bookmarkStart w:id="2373" w:name="_ETM_Q3_716770"/>
      <w:bookmarkEnd w:id="2373"/>
      <w:r>
        <w:rPr>
          <w:rtl/>
        </w:rPr>
        <w:t xml:space="preserve">את </w:t>
      </w:r>
      <w:bookmarkStart w:id="2374" w:name="_ETM_Q3_716980"/>
      <w:bookmarkEnd w:id="2374"/>
      <w:r>
        <w:rPr>
          <w:rtl/>
        </w:rPr>
        <w:t xml:space="preserve">ההמלצות </w:t>
      </w:r>
      <w:bookmarkStart w:id="2375" w:name="_ETM_Q3_717429"/>
      <w:bookmarkEnd w:id="2375"/>
      <w:r>
        <w:rPr>
          <w:rtl/>
        </w:rPr>
        <w:t xml:space="preserve">המקצועיות </w:t>
      </w:r>
      <w:bookmarkStart w:id="2376" w:name="_ETM_Q3_718030"/>
      <w:bookmarkEnd w:id="2376"/>
      <w:r>
        <w:rPr>
          <w:rtl/>
        </w:rPr>
        <w:t xml:space="preserve">שלהם </w:t>
      </w:r>
      <w:bookmarkStart w:id="2377" w:name="_ETM_Q3_719260"/>
      <w:bookmarkEnd w:id="2377"/>
      <w:r>
        <w:rPr>
          <w:rtl/>
        </w:rPr>
        <w:t xml:space="preserve">וליישם </w:t>
      </w:r>
      <w:bookmarkStart w:id="2378" w:name="_ETM_Q3_720190"/>
      <w:bookmarkEnd w:id="2378"/>
      <w:r>
        <w:rPr>
          <w:rtl/>
        </w:rPr>
        <w:t>אות</w:t>
      </w:r>
      <w:r>
        <w:rPr>
          <w:rFonts w:hint="cs"/>
          <w:rtl/>
        </w:rPr>
        <w:t>ן</w:t>
      </w:r>
      <w:r>
        <w:rPr>
          <w:rtl/>
        </w:rPr>
        <w:t xml:space="preserve"> </w:t>
      </w:r>
      <w:bookmarkStart w:id="2379" w:name="_ETM_Q3_720849"/>
      <w:bookmarkEnd w:id="2379"/>
      <w:r>
        <w:rPr>
          <w:rtl/>
        </w:rPr>
        <w:t xml:space="preserve">גם </w:t>
      </w:r>
      <w:bookmarkStart w:id="2380" w:name="_ETM_Q3_721239"/>
      <w:bookmarkEnd w:id="2380"/>
      <w:r>
        <w:rPr>
          <w:rtl/>
        </w:rPr>
        <w:t xml:space="preserve">אם </w:t>
      </w:r>
      <w:bookmarkStart w:id="2381" w:name="_ETM_Q3_721360"/>
      <w:bookmarkEnd w:id="2381"/>
      <w:r>
        <w:rPr>
          <w:rtl/>
        </w:rPr>
        <w:t xml:space="preserve">זה </w:t>
      </w:r>
      <w:bookmarkStart w:id="2382" w:name="_ETM_Q3_721480"/>
      <w:bookmarkEnd w:id="2382"/>
      <w:r>
        <w:rPr>
          <w:rtl/>
        </w:rPr>
        <w:t xml:space="preserve">לא </w:t>
      </w:r>
      <w:bookmarkStart w:id="2383" w:name="_ETM_Q3_721599"/>
      <w:bookmarkEnd w:id="2383"/>
      <w:r>
        <w:rPr>
          <w:rtl/>
        </w:rPr>
        <w:t xml:space="preserve">נוח </w:t>
      </w:r>
      <w:bookmarkStart w:id="2384" w:name="_ETM_Q3_721929"/>
      <w:bookmarkEnd w:id="2384"/>
      <w:r>
        <w:rPr>
          <w:rtl/>
        </w:rPr>
        <w:t xml:space="preserve">לנו </w:t>
      </w:r>
      <w:bookmarkStart w:id="2385" w:name="_ETM_Q3_722110"/>
      <w:bookmarkEnd w:id="2385"/>
      <w:r>
        <w:rPr>
          <w:rtl/>
        </w:rPr>
        <w:t>פוליטית</w:t>
      </w:r>
      <w:r>
        <w:rPr>
          <w:rFonts w:hint="cs"/>
          <w:rtl/>
        </w:rPr>
        <w:t>.</w:t>
      </w:r>
      <w:r>
        <w:rPr>
          <w:rtl/>
        </w:rPr>
        <w:t xml:space="preserve"> </w:t>
      </w:r>
      <w:bookmarkStart w:id="2386" w:name="_ETM_Q3_723140"/>
      <w:bookmarkEnd w:id="2386"/>
      <w:r>
        <w:rPr>
          <w:rtl/>
        </w:rPr>
        <w:t xml:space="preserve">ויכול </w:t>
      </w:r>
      <w:bookmarkStart w:id="2387" w:name="_ETM_Q3_723559"/>
      <w:bookmarkEnd w:id="2387"/>
      <w:r>
        <w:rPr>
          <w:rtl/>
        </w:rPr>
        <w:t xml:space="preserve">להיות </w:t>
      </w:r>
      <w:bookmarkStart w:id="2388" w:name="_ETM_Q3_723709"/>
      <w:bookmarkEnd w:id="2388"/>
      <w:r>
        <w:rPr>
          <w:rtl/>
        </w:rPr>
        <w:t>ש</w:t>
      </w:r>
      <w:bookmarkStart w:id="2389" w:name="_ETM_Q3_723860"/>
      <w:bookmarkEnd w:id="2389"/>
      <w:r>
        <w:rPr>
          <w:rtl/>
        </w:rPr>
        <w:t xml:space="preserve">זה </w:t>
      </w:r>
      <w:bookmarkStart w:id="2390" w:name="_ETM_Q3_723950"/>
      <w:bookmarkEnd w:id="2390"/>
      <w:r>
        <w:rPr>
          <w:rtl/>
        </w:rPr>
        <w:t xml:space="preserve">לא </w:t>
      </w:r>
      <w:bookmarkStart w:id="2391" w:name="_ETM_Q3_724069"/>
      <w:bookmarkEnd w:id="2391"/>
      <w:r>
        <w:rPr>
          <w:rtl/>
        </w:rPr>
        <w:t xml:space="preserve">נוח </w:t>
      </w:r>
      <w:bookmarkStart w:id="2392" w:name="_ETM_Q3_724309"/>
      <w:bookmarkEnd w:id="2392"/>
      <w:r>
        <w:rPr>
          <w:rtl/>
        </w:rPr>
        <w:t xml:space="preserve">לנו </w:t>
      </w:r>
      <w:bookmarkStart w:id="2393" w:name="_ETM_Q3_724490"/>
      <w:bookmarkEnd w:id="2393"/>
      <w:r>
        <w:rPr>
          <w:rtl/>
        </w:rPr>
        <w:t>פוליטית</w:t>
      </w:r>
      <w:r>
        <w:rPr>
          <w:rFonts w:hint="cs"/>
          <w:rtl/>
        </w:rPr>
        <w:t>,</w:t>
      </w:r>
      <w:r>
        <w:rPr>
          <w:rtl/>
        </w:rPr>
        <w:t xml:space="preserve"> </w:t>
      </w:r>
      <w:bookmarkStart w:id="2394" w:name="_ETM_Q3_725420"/>
      <w:bookmarkEnd w:id="2394"/>
      <w:r>
        <w:rPr>
          <w:rtl/>
        </w:rPr>
        <w:t xml:space="preserve">ויכול </w:t>
      </w:r>
      <w:bookmarkStart w:id="2395" w:name="_ETM_Q3_725809"/>
      <w:bookmarkEnd w:id="2395"/>
      <w:r>
        <w:rPr>
          <w:rtl/>
        </w:rPr>
        <w:t xml:space="preserve">להיות </w:t>
      </w:r>
      <w:bookmarkStart w:id="2396" w:name="_ETM_Q3_725959"/>
      <w:bookmarkEnd w:id="2396"/>
      <w:r>
        <w:rPr>
          <w:rtl/>
        </w:rPr>
        <w:t>ש</w:t>
      </w:r>
      <w:r>
        <w:rPr>
          <w:rFonts w:hint="cs"/>
          <w:rtl/>
        </w:rPr>
        <w:t>נצטרך</w:t>
      </w:r>
      <w:bookmarkStart w:id="2397" w:name="_ETM_Q3_726140"/>
      <w:bookmarkEnd w:id="2397"/>
      <w:r>
        <w:rPr>
          <w:rtl/>
        </w:rPr>
        <w:t xml:space="preserve"> </w:t>
      </w:r>
      <w:bookmarkStart w:id="2398" w:name="_ETM_Q3_726290"/>
      <w:bookmarkEnd w:id="2398"/>
      <w:r>
        <w:rPr>
          <w:rtl/>
        </w:rPr>
        <w:t xml:space="preserve">לשלם </w:t>
      </w:r>
      <w:bookmarkStart w:id="2399" w:name="_ETM_Q3_726679"/>
      <w:bookmarkEnd w:id="2399"/>
      <w:r>
        <w:rPr>
          <w:rtl/>
        </w:rPr>
        <w:t>מחיר</w:t>
      </w:r>
      <w:r>
        <w:rPr>
          <w:rFonts w:hint="cs"/>
          <w:rtl/>
        </w:rPr>
        <w:t>.</w:t>
      </w:r>
    </w:p>
    <w:p w:rsidR="009D7120" w:rsidRDefault="009D7120" w:rsidP="00582F65">
      <w:pPr>
        <w:rPr>
          <w:rtl/>
        </w:rPr>
      </w:pPr>
      <w:bookmarkStart w:id="2400" w:name="_ETM_Q3_724185"/>
      <w:bookmarkStart w:id="2401" w:name="_ETM_Q3_724275"/>
      <w:bookmarkEnd w:id="2400"/>
      <w:bookmarkEnd w:id="2401"/>
    </w:p>
    <w:p w:rsidR="009D7120" w:rsidRDefault="009D7120" w:rsidP="00582F65">
      <w:pPr>
        <w:pStyle w:val="af5"/>
        <w:keepNext/>
        <w:rPr>
          <w:rtl/>
        </w:rPr>
      </w:pPr>
      <w:bookmarkStart w:id="2402" w:name="ET_interruption_6150_48"/>
      <w:r w:rsidRPr="00B26902">
        <w:rPr>
          <w:rStyle w:val="TagStyle"/>
          <w:rtl/>
        </w:rPr>
        <w:t xml:space="preserve"> &lt;&lt; קריאה &gt;&gt; </w:t>
      </w:r>
      <w:r>
        <w:rPr>
          <w:rtl/>
        </w:rPr>
        <w:t xml:space="preserve">מיכל מרים </w:t>
      </w:r>
      <w:proofErr w:type="spellStart"/>
      <w:r>
        <w:rPr>
          <w:rtl/>
        </w:rPr>
        <w:t>וולדיגר</w:t>
      </w:r>
      <w:proofErr w:type="spellEnd"/>
      <w:r>
        <w:rPr>
          <w:rtl/>
        </w:rPr>
        <w:t xml:space="preserve"> (הציונות הדתית):</w:t>
      </w:r>
      <w:r w:rsidRPr="00B26902">
        <w:rPr>
          <w:rStyle w:val="TagStyle"/>
          <w:rtl/>
        </w:rPr>
        <w:t xml:space="preserve"> &lt;&lt; קריאה &gt;&gt;</w:t>
      </w:r>
      <w:r>
        <w:rPr>
          <w:rtl/>
        </w:rPr>
        <w:t xml:space="preserve"> </w:t>
      </w:r>
      <w:bookmarkEnd w:id="2402"/>
    </w:p>
    <w:p w:rsidR="009D7120" w:rsidRDefault="009D7120" w:rsidP="00B0453D">
      <w:pPr>
        <w:rPr>
          <w:rtl/>
        </w:rPr>
      </w:pPr>
    </w:p>
    <w:p w:rsidR="009D7120" w:rsidRDefault="009D7120" w:rsidP="00AE34C9">
      <w:pPr>
        <w:rPr>
          <w:rtl/>
        </w:rPr>
      </w:pPr>
      <w:bookmarkStart w:id="2403" w:name="_ETM_Q3_728717"/>
      <w:bookmarkStart w:id="2404" w:name="_ETM_Q3_728970"/>
      <w:bookmarkStart w:id="2405" w:name="_ETM_Q3_729063"/>
      <w:bookmarkEnd w:id="2403"/>
      <w:bookmarkEnd w:id="2404"/>
      <w:bookmarkEnd w:id="2405"/>
      <w:r>
        <w:rPr>
          <w:rFonts w:hint="cs"/>
          <w:rtl/>
        </w:rPr>
        <w:t xml:space="preserve">שאלת כבר גורמי מקצוע מה קורה עם זה </w:t>
      </w:r>
      <w:r w:rsidR="00AE34C9">
        <w:rPr>
          <w:rFonts w:hint="eastAsia"/>
          <w:rtl/>
        </w:rPr>
        <w:t xml:space="preserve">– </w:t>
      </w:r>
      <w:r>
        <w:rPr>
          <w:rFonts w:hint="cs"/>
          <w:rtl/>
        </w:rPr>
        <w:t xml:space="preserve">מה קורה עם המילואים? שאלת אותם? </w:t>
      </w:r>
    </w:p>
    <w:p w:rsidR="009D7120" w:rsidRDefault="009D7120" w:rsidP="00582F65">
      <w:pPr>
        <w:rPr>
          <w:rtl/>
        </w:rPr>
      </w:pPr>
      <w:bookmarkStart w:id="2406" w:name="_ETM_Q3_725284"/>
      <w:bookmarkStart w:id="2407" w:name="_ETM_Q3_725345"/>
      <w:bookmarkEnd w:id="2406"/>
      <w:bookmarkEnd w:id="2407"/>
    </w:p>
    <w:p w:rsidR="009D7120" w:rsidRDefault="009D7120" w:rsidP="00582F65">
      <w:pPr>
        <w:pStyle w:val="-"/>
        <w:keepNext/>
        <w:rPr>
          <w:rtl/>
        </w:rPr>
      </w:pPr>
      <w:bookmarkStart w:id="2408" w:name="ET_speakercontinue_6553_49"/>
      <w:r w:rsidRPr="00B26902">
        <w:rPr>
          <w:rStyle w:val="TagStyle"/>
          <w:rtl/>
        </w:rPr>
        <w:t xml:space="preserve"> &lt;&lt; דובר_המשך &gt;&gt; </w:t>
      </w:r>
      <w:r>
        <w:rPr>
          <w:rtl/>
        </w:rPr>
        <w:t>שר הפנים משה ארבל:</w:t>
      </w:r>
      <w:r w:rsidRPr="00B26902">
        <w:rPr>
          <w:rStyle w:val="TagStyle"/>
          <w:rtl/>
        </w:rPr>
        <w:t xml:space="preserve"> &lt;&lt; דובר_המשך &gt;&gt;</w:t>
      </w:r>
      <w:r>
        <w:rPr>
          <w:rtl/>
        </w:rPr>
        <w:t xml:space="preserve"> </w:t>
      </w:r>
      <w:bookmarkEnd w:id="2408"/>
    </w:p>
    <w:p w:rsidR="009D7120" w:rsidRDefault="009D7120" w:rsidP="00B0453D">
      <w:pPr>
        <w:rPr>
          <w:rtl/>
        </w:rPr>
      </w:pPr>
    </w:p>
    <w:p w:rsidR="009D7120" w:rsidRDefault="009D7120" w:rsidP="0014703F">
      <w:pPr>
        <w:rPr>
          <w:rtl/>
        </w:rPr>
      </w:pPr>
      <w:bookmarkStart w:id="2409" w:name="_ETM_Q3_726828"/>
      <w:bookmarkStart w:id="2410" w:name="_ETM_Q3_724345"/>
      <w:bookmarkStart w:id="2411" w:name="_ETM_Q3_724453"/>
      <w:bookmarkStart w:id="2412" w:name="_ETM_Q3_730290"/>
      <w:bookmarkEnd w:id="2409"/>
      <w:bookmarkEnd w:id="2410"/>
      <w:bookmarkEnd w:id="2411"/>
      <w:bookmarkEnd w:id="2412"/>
      <w:r>
        <w:rPr>
          <w:rtl/>
        </w:rPr>
        <w:t>בהחלט</w:t>
      </w:r>
      <w:r>
        <w:rPr>
          <w:rFonts w:hint="cs"/>
          <w:rtl/>
        </w:rPr>
        <w:t>.</w:t>
      </w:r>
      <w:r>
        <w:rPr>
          <w:rtl/>
        </w:rPr>
        <w:t xml:space="preserve"> </w:t>
      </w:r>
      <w:bookmarkStart w:id="2413" w:name="_ETM_Q3_731400"/>
      <w:bookmarkStart w:id="2414" w:name="_ETM_Q3_731519"/>
      <w:bookmarkEnd w:id="2413"/>
      <w:bookmarkEnd w:id="2414"/>
      <w:r>
        <w:rPr>
          <w:rFonts w:hint="cs"/>
          <w:rtl/>
        </w:rPr>
        <w:t>ו</w:t>
      </w:r>
      <w:r>
        <w:rPr>
          <w:rtl/>
        </w:rPr>
        <w:t xml:space="preserve">ביקשתי </w:t>
      </w:r>
      <w:bookmarkStart w:id="2415" w:name="_ETM_Q3_731939"/>
      <w:bookmarkEnd w:id="2415"/>
      <w:r>
        <w:rPr>
          <w:rtl/>
        </w:rPr>
        <w:t xml:space="preserve">גם </w:t>
      </w:r>
      <w:bookmarkStart w:id="2416" w:name="_ETM_Q3_732090"/>
      <w:bookmarkEnd w:id="2416"/>
      <w:r>
        <w:rPr>
          <w:rtl/>
        </w:rPr>
        <w:t>נתונים</w:t>
      </w:r>
      <w:r>
        <w:rPr>
          <w:rFonts w:hint="cs"/>
          <w:rtl/>
        </w:rPr>
        <w:t>,</w:t>
      </w:r>
      <w:r>
        <w:rPr>
          <w:rtl/>
        </w:rPr>
        <w:t xml:space="preserve"> </w:t>
      </w:r>
      <w:bookmarkStart w:id="2417" w:name="_ETM_Q3_732840"/>
      <w:bookmarkEnd w:id="2417"/>
      <w:r>
        <w:rPr>
          <w:rtl/>
        </w:rPr>
        <w:t xml:space="preserve">וקיבלתי </w:t>
      </w:r>
      <w:bookmarkStart w:id="2418" w:name="_ETM_Q3_733469"/>
      <w:bookmarkEnd w:id="2418"/>
      <w:r>
        <w:rPr>
          <w:rtl/>
        </w:rPr>
        <w:t xml:space="preserve">נתונים </w:t>
      </w:r>
      <w:bookmarkStart w:id="2419" w:name="_ETM_Q3_734279"/>
      <w:bookmarkEnd w:id="2419"/>
      <w:r>
        <w:rPr>
          <w:rtl/>
        </w:rPr>
        <w:t xml:space="preserve">על </w:t>
      </w:r>
      <w:bookmarkStart w:id="2420" w:name="_ETM_Q3_734459"/>
      <w:bookmarkEnd w:id="2420"/>
      <w:r>
        <w:rPr>
          <w:rFonts w:hint="cs"/>
          <w:rtl/>
        </w:rPr>
        <w:t xml:space="preserve">מספר </w:t>
      </w:r>
      <w:bookmarkStart w:id="2421" w:name="_ETM_Q3_735929"/>
      <w:bookmarkEnd w:id="2421"/>
      <w:r>
        <w:rPr>
          <w:rFonts w:hint="cs"/>
          <w:rtl/>
        </w:rPr>
        <w:t>ה</w:t>
      </w:r>
      <w:r>
        <w:rPr>
          <w:rtl/>
        </w:rPr>
        <w:t xml:space="preserve">לוחמים </w:t>
      </w:r>
      <w:bookmarkStart w:id="2422" w:name="_ETM_Q3_736440"/>
      <w:bookmarkEnd w:id="2422"/>
      <w:r>
        <w:rPr>
          <w:rFonts w:hint="cs"/>
          <w:rtl/>
        </w:rPr>
        <w:t>שי</w:t>
      </w:r>
      <w:r>
        <w:rPr>
          <w:rtl/>
        </w:rPr>
        <w:t xml:space="preserve">שנם </w:t>
      </w:r>
      <w:bookmarkStart w:id="2423" w:name="_ETM_Q3_737370"/>
      <w:bookmarkEnd w:id="2423"/>
      <w:r>
        <w:rPr>
          <w:rtl/>
        </w:rPr>
        <w:t xml:space="preserve">ועל </w:t>
      </w:r>
      <w:bookmarkStart w:id="2424" w:name="_ETM_Q3_737610"/>
      <w:bookmarkEnd w:id="2424"/>
      <w:r>
        <w:rPr>
          <w:rFonts w:hint="cs"/>
          <w:rtl/>
        </w:rPr>
        <w:t xml:space="preserve">מספר </w:t>
      </w:r>
      <w:bookmarkStart w:id="2425" w:name="_ETM_Q3_737849"/>
      <w:bookmarkEnd w:id="2425"/>
      <w:r>
        <w:rPr>
          <w:rtl/>
        </w:rPr>
        <w:t xml:space="preserve">אנשי </w:t>
      </w:r>
      <w:bookmarkStart w:id="2426" w:name="_ETM_Q3_738120"/>
      <w:bookmarkEnd w:id="2426"/>
      <w:r>
        <w:rPr>
          <w:rtl/>
        </w:rPr>
        <w:t>המילואים</w:t>
      </w:r>
      <w:r>
        <w:rPr>
          <w:rFonts w:hint="cs"/>
          <w:rtl/>
        </w:rPr>
        <w:t>.</w:t>
      </w:r>
      <w:r>
        <w:rPr>
          <w:rtl/>
        </w:rPr>
        <w:t xml:space="preserve"> </w:t>
      </w:r>
      <w:bookmarkStart w:id="2427" w:name="_ETM_Q3_738539"/>
      <w:bookmarkEnd w:id="2427"/>
      <w:r>
        <w:rPr>
          <w:rtl/>
        </w:rPr>
        <w:t xml:space="preserve">הנתונים </w:t>
      </w:r>
      <w:bookmarkStart w:id="2428" w:name="_ETM_Q3_738900"/>
      <w:bookmarkEnd w:id="2428"/>
      <w:r>
        <w:rPr>
          <w:rtl/>
        </w:rPr>
        <w:t xml:space="preserve">האלה </w:t>
      </w:r>
      <w:bookmarkStart w:id="2429" w:name="_ETM_Q3_739080"/>
      <w:bookmarkEnd w:id="2429"/>
      <w:r>
        <w:rPr>
          <w:rtl/>
        </w:rPr>
        <w:t>סודי</w:t>
      </w:r>
      <w:r>
        <w:rPr>
          <w:rFonts w:hint="cs"/>
          <w:rtl/>
        </w:rPr>
        <w:t>ים</w:t>
      </w:r>
      <w:r>
        <w:rPr>
          <w:rtl/>
        </w:rPr>
        <w:t xml:space="preserve"> </w:t>
      </w:r>
      <w:bookmarkStart w:id="2430" w:name="_ETM_Q3_739349"/>
      <w:bookmarkEnd w:id="2430"/>
      <w:r>
        <w:rPr>
          <w:rtl/>
        </w:rPr>
        <w:t xml:space="preserve">ביותר </w:t>
      </w:r>
      <w:bookmarkStart w:id="2431" w:name="_ETM_Q3_739740"/>
      <w:bookmarkEnd w:id="2431"/>
      <w:r>
        <w:rPr>
          <w:rtl/>
        </w:rPr>
        <w:t xml:space="preserve">ולכן </w:t>
      </w:r>
      <w:bookmarkStart w:id="2432" w:name="_ETM_Q3_740069"/>
      <w:bookmarkEnd w:id="2432"/>
      <w:r>
        <w:rPr>
          <w:rtl/>
        </w:rPr>
        <w:t xml:space="preserve">אני </w:t>
      </w:r>
      <w:bookmarkStart w:id="2433" w:name="_ETM_Q3_740160"/>
      <w:bookmarkEnd w:id="2433"/>
      <w:r>
        <w:rPr>
          <w:rtl/>
        </w:rPr>
        <w:t xml:space="preserve">לא </w:t>
      </w:r>
      <w:bookmarkStart w:id="2434" w:name="_ETM_Q3_740220"/>
      <w:bookmarkEnd w:id="2434"/>
      <w:r>
        <w:rPr>
          <w:rtl/>
        </w:rPr>
        <w:t xml:space="preserve">יכול </w:t>
      </w:r>
      <w:bookmarkStart w:id="2435" w:name="_ETM_Q3_740400"/>
      <w:bookmarkEnd w:id="2435"/>
      <w:r>
        <w:rPr>
          <w:rtl/>
        </w:rPr>
        <w:t xml:space="preserve">לחשוף </w:t>
      </w:r>
      <w:bookmarkStart w:id="2436" w:name="_ETM_Q3_740729"/>
      <w:bookmarkEnd w:id="2436"/>
      <w:r>
        <w:rPr>
          <w:rtl/>
        </w:rPr>
        <w:t>אותם</w:t>
      </w:r>
      <w:r>
        <w:rPr>
          <w:rFonts w:hint="cs"/>
          <w:rtl/>
        </w:rPr>
        <w:t>,</w:t>
      </w:r>
      <w:r>
        <w:rPr>
          <w:rtl/>
        </w:rPr>
        <w:t xml:space="preserve"> </w:t>
      </w:r>
      <w:bookmarkStart w:id="2437" w:name="_ETM_Q3_741360"/>
      <w:bookmarkEnd w:id="2437"/>
      <w:r>
        <w:rPr>
          <w:rtl/>
        </w:rPr>
        <w:t xml:space="preserve">אבל </w:t>
      </w:r>
      <w:bookmarkStart w:id="2438" w:name="_ETM_Q3_741630"/>
      <w:bookmarkEnd w:id="2438"/>
      <w:r>
        <w:rPr>
          <w:rtl/>
        </w:rPr>
        <w:t xml:space="preserve">בוודאי </w:t>
      </w:r>
      <w:bookmarkStart w:id="2439" w:name="_ETM_Q3_742229"/>
      <w:bookmarkEnd w:id="2439"/>
      <w:r>
        <w:rPr>
          <w:rtl/>
        </w:rPr>
        <w:t xml:space="preserve">שזה </w:t>
      </w:r>
      <w:bookmarkStart w:id="2440" w:name="_ETM_Q3_742470"/>
      <w:bookmarkEnd w:id="2440"/>
      <w:r>
        <w:rPr>
          <w:rtl/>
        </w:rPr>
        <w:t>נדון</w:t>
      </w:r>
      <w:r>
        <w:rPr>
          <w:rFonts w:hint="cs"/>
          <w:rtl/>
        </w:rPr>
        <w:t>,</w:t>
      </w:r>
      <w:r>
        <w:rPr>
          <w:rtl/>
        </w:rPr>
        <w:t xml:space="preserve"> </w:t>
      </w:r>
      <w:bookmarkStart w:id="2441" w:name="_ETM_Q3_743250"/>
      <w:bookmarkEnd w:id="2441"/>
      <w:r>
        <w:rPr>
          <w:rtl/>
        </w:rPr>
        <w:t xml:space="preserve">בוודאי </w:t>
      </w:r>
      <w:bookmarkStart w:id="2442" w:name="_ETM_Q3_743669"/>
      <w:bookmarkEnd w:id="2442"/>
      <w:r>
        <w:rPr>
          <w:rFonts w:hint="cs"/>
          <w:rtl/>
        </w:rPr>
        <w:t>ש</w:t>
      </w:r>
      <w:r>
        <w:rPr>
          <w:rtl/>
        </w:rPr>
        <w:t xml:space="preserve">זה </w:t>
      </w:r>
      <w:bookmarkStart w:id="2443" w:name="_ETM_Q3_743819"/>
      <w:bookmarkEnd w:id="2443"/>
      <w:r>
        <w:rPr>
          <w:rtl/>
        </w:rPr>
        <w:t xml:space="preserve">נבדק </w:t>
      </w:r>
      <w:bookmarkStart w:id="2444" w:name="_ETM_Q3_744389"/>
      <w:bookmarkEnd w:id="2444"/>
      <w:r w:rsidRPr="00663D57">
        <w:rPr>
          <w:rtl/>
        </w:rPr>
        <w:t xml:space="preserve">עד </w:t>
      </w:r>
      <w:bookmarkStart w:id="2445" w:name="_ETM_Q3_744630"/>
      <w:bookmarkEnd w:id="2445"/>
      <w:r w:rsidRPr="00663D57">
        <w:rPr>
          <w:rtl/>
        </w:rPr>
        <w:t>דק</w:t>
      </w:r>
      <w:r w:rsidRPr="00663D57">
        <w:rPr>
          <w:rFonts w:hint="cs"/>
          <w:rtl/>
        </w:rPr>
        <w:t>,</w:t>
      </w:r>
      <w:r w:rsidRPr="00663D57">
        <w:rPr>
          <w:rtl/>
        </w:rPr>
        <w:t xml:space="preserve"> </w:t>
      </w:r>
      <w:bookmarkStart w:id="2446" w:name="_ETM_Q3_745289"/>
      <w:bookmarkEnd w:id="2446"/>
      <w:r w:rsidRPr="00663D57">
        <w:rPr>
          <w:rtl/>
        </w:rPr>
        <w:t>בוודאי</w:t>
      </w:r>
      <w:r>
        <w:rPr>
          <w:rtl/>
        </w:rPr>
        <w:t xml:space="preserve"> </w:t>
      </w:r>
      <w:bookmarkStart w:id="2447" w:name="_ETM_Q3_745650"/>
      <w:bookmarkEnd w:id="2447"/>
      <w:r>
        <w:rPr>
          <w:rFonts w:hint="cs"/>
          <w:rtl/>
        </w:rPr>
        <w:t>ש</w:t>
      </w:r>
      <w:r>
        <w:rPr>
          <w:rtl/>
        </w:rPr>
        <w:t xml:space="preserve">זה </w:t>
      </w:r>
      <w:bookmarkStart w:id="2448" w:name="_ETM_Q3_745740"/>
      <w:bookmarkEnd w:id="2448"/>
      <w:r>
        <w:rPr>
          <w:rtl/>
        </w:rPr>
        <w:t xml:space="preserve">נלקח </w:t>
      </w:r>
      <w:bookmarkStart w:id="2449" w:name="_ETM_Q3_746160"/>
      <w:bookmarkEnd w:id="2449"/>
      <w:r>
        <w:rPr>
          <w:rtl/>
        </w:rPr>
        <w:t xml:space="preserve">בשיא </w:t>
      </w:r>
      <w:bookmarkStart w:id="2450" w:name="_ETM_Q3_746550"/>
      <w:bookmarkEnd w:id="2450"/>
      <w:r>
        <w:rPr>
          <w:rtl/>
        </w:rPr>
        <w:t>הרצינות</w:t>
      </w:r>
      <w:r>
        <w:rPr>
          <w:rFonts w:hint="cs"/>
          <w:rtl/>
        </w:rPr>
        <w:t>.</w:t>
      </w:r>
      <w:r>
        <w:rPr>
          <w:rtl/>
        </w:rPr>
        <w:t xml:space="preserve"> </w:t>
      </w:r>
      <w:bookmarkStart w:id="2451" w:name="_ETM_Q3_747809"/>
      <w:bookmarkEnd w:id="2451"/>
    </w:p>
    <w:p w:rsidR="009D7120" w:rsidRDefault="009D7120" w:rsidP="00582F65">
      <w:pPr>
        <w:rPr>
          <w:rtl/>
        </w:rPr>
      </w:pPr>
    </w:p>
    <w:p w:rsidR="009D7120" w:rsidRDefault="009D7120" w:rsidP="00582F65">
      <w:pPr>
        <w:pStyle w:val="af5"/>
        <w:keepNext/>
        <w:rPr>
          <w:rtl/>
        </w:rPr>
      </w:pPr>
      <w:bookmarkStart w:id="2452" w:name="ET_interruption_6150_50"/>
      <w:r w:rsidRPr="00B26902">
        <w:rPr>
          <w:rStyle w:val="TagStyle"/>
          <w:rtl/>
        </w:rPr>
        <w:t xml:space="preserve"> &lt;&lt; קריאה &gt;&gt; </w:t>
      </w:r>
      <w:r>
        <w:rPr>
          <w:rtl/>
        </w:rPr>
        <w:t xml:space="preserve">מיכל מרים </w:t>
      </w:r>
      <w:proofErr w:type="spellStart"/>
      <w:r>
        <w:rPr>
          <w:rtl/>
        </w:rPr>
        <w:t>וולדיגר</w:t>
      </w:r>
      <w:proofErr w:type="spellEnd"/>
      <w:r>
        <w:rPr>
          <w:rtl/>
        </w:rPr>
        <w:t xml:space="preserve"> (הציונות הדתית):</w:t>
      </w:r>
      <w:r w:rsidRPr="00B26902">
        <w:rPr>
          <w:rStyle w:val="TagStyle"/>
          <w:rtl/>
        </w:rPr>
        <w:t xml:space="preserve"> &lt;&lt; קריאה &gt;&gt;</w:t>
      </w:r>
      <w:r>
        <w:rPr>
          <w:rtl/>
        </w:rPr>
        <w:t xml:space="preserve"> </w:t>
      </w:r>
      <w:bookmarkEnd w:id="2452"/>
    </w:p>
    <w:p w:rsidR="009D7120" w:rsidRDefault="009D7120" w:rsidP="00B0453D">
      <w:pPr>
        <w:rPr>
          <w:rtl/>
        </w:rPr>
      </w:pPr>
    </w:p>
    <w:p w:rsidR="009D7120" w:rsidRDefault="009D7120" w:rsidP="00582F65">
      <w:pPr>
        <w:rPr>
          <w:rtl/>
        </w:rPr>
      </w:pPr>
      <w:bookmarkStart w:id="2453" w:name="_ETM_Q3_747122"/>
      <w:bookmarkStart w:id="2454" w:name="_ETM_Q3_747401"/>
      <w:bookmarkStart w:id="2455" w:name="_ETM_Q3_747476"/>
      <w:bookmarkEnd w:id="2453"/>
      <w:bookmarkEnd w:id="2454"/>
      <w:bookmarkEnd w:id="2455"/>
      <w:r w:rsidRPr="00663D57">
        <w:rPr>
          <w:rFonts w:hint="cs"/>
          <w:rtl/>
        </w:rPr>
        <w:t xml:space="preserve">גם אם זה רק </w:t>
      </w:r>
      <w:bookmarkStart w:id="2456" w:name="_ETM_Q3_744322"/>
      <w:bookmarkEnd w:id="2456"/>
      <w:r w:rsidR="00B0453D">
        <w:rPr>
          <w:rFonts w:hint="cs"/>
          <w:rtl/>
        </w:rPr>
        <w:t>– – –</w:t>
      </w:r>
      <w:r>
        <w:rPr>
          <w:rFonts w:hint="cs"/>
          <w:rtl/>
        </w:rPr>
        <w:t xml:space="preserve"> </w:t>
      </w:r>
    </w:p>
    <w:p w:rsidR="009D7120" w:rsidRDefault="009D7120" w:rsidP="00582F65">
      <w:pPr>
        <w:rPr>
          <w:rtl/>
        </w:rPr>
      </w:pPr>
      <w:bookmarkStart w:id="2457" w:name="_ETM_Q3_749215"/>
      <w:bookmarkStart w:id="2458" w:name="_ETM_Q3_749293"/>
      <w:bookmarkEnd w:id="2457"/>
      <w:bookmarkEnd w:id="2458"/>
    </w:p>
    <w:p w:rsidR="009D7120" w:rsidRDefault="009D7120" w:rsidP="00582F65">
      <w:pPr>
        <w:pStyle w:val="-"/>
        <w:keepNext/>
        <w:rPr>
          <w:rtl/>
        </w:rPr>
      </w:pPr>
      <w:bookmarkStart w:id="2459" w:name="ET_speakercontinue_6553_51"/>
      <w:r w:rsidRPr="00B26902">
        <w:rPr>
          <w:rStyle w:val="TagStyle"/>
          <w:rtl/>
        </w:rPr>
        <w:t xml:space="preserve"> &lt;&lt; דובר_המשך &gt;&gt; </w:t>
      </w:r>
      <w:r>
        <w:rPr>
          <w:rtl/>
        </w:rPr>
        <w:t>שר הפנים משה ארבל:</w:t>
      </w:r>
      <w:r w:rsidRPr="00B26902">
        <w:rPr>
          <w:rStyle w:val="TagStyle"/>
          <w:rtl/>
        </w:rPr>
        <w:t xml:space="preserve"> &lt;&lt; דובר_המשך &gt;&gt;</w:t>
      </w:r>
      <w:r>
        <w:rPr>
          <w:rtl/>
        </w:rPr>
        <w:t xml:space="preserve"> </w:t>
      </w:r>
      <w:bookmarkEnd w:id="2459"/>
    </w:p>
    <w:p w:rsidR="009D7120" w:rsidRDefault="009D7120" w:rsidP="00B0453D">
      <w:pPr>
        <w:rPr>
          <w:rtl/>
        </w:rPr>
      </w:pPr>
    </w:p>
    <w:p w:rsidR="009D7120" w:rsidRDefault="009D7120" w:rsidP="00582F65">
      <w:pPr>
        <w:rPr>
          <w:rtl/>
        </w:rPr>
      </w:pPr>
      <w:bookmarkStart w:id="2460" w:name="_ETM_Q3_750600"/>
      <w:bookmarkEnd w:id="2460"/>
      <w:r>
        <w:rPr>
          <w:rtl/>
        </w:rPr>
        <w:t>וכן</w:t>
      </w:r>
      <w:r>
        <w:rPr>
          <w:rFonts w:hint="cs"/>
          <w:rtl/>
        </w:rPr>
        <w:t>,</w:t>
      </w:r>
      <w:r>
        <w:rPr>
          <w:rtl/>
        </w:rPr>
        <w:t xml:space="preserve"> </w:t>
      </w:r>
      <w:bookmarkStart w:id="2461" w:name="_ETM_Q3_748650"/>
      <w:bookmarkEnd w:id="2461"/>
      <w:r>
        <w:rPr>
          <w:rtl/>
        </w:rPr>
        <w:t xml:space="preserve">אנחנו </w:t>
      </w:r>
      <w:bookmarkStart w:id="2462" w:name="_ETM_Q3_749340"/>
      <w:bookmarkEnd w:id="2462"/>
      <w:r>
        <w:rPr>
          <w:rtl/>
        </w:rPr>
        <w:t xml:space="preserve">לוקחים </w:t>
      </w:r>
      <w:bookmarkStart w:id="2463" w:name="_ETM_Q3_749729"/>
      <w:bookmarkEnd w:id="2463"/>
      <w:r>
        <w:rPr>
          <w:rtl/>
        </w:rPr>
        <w:t xml:space="preserve">את </w:t>
      </w:r>
      <w:bookmarkStart w:id="2464" w:name="_ETM_Q3_749849"/>
      <w:bookmarkEnd w:id="2464"/>
      <w:r>
        <w:rPr>
          <w:rtl/>
        </w:rPr>
        <w:t xml:space="preserve">הסיפור </w:t>
      </w:r>
      <w:bookmarkStart w:id="2465" w:name="_ETM_Q3_750300"/>
      <w:bookmarkEnd w:id="2465"/>
      <w:r>
        <w:rPr>
          <w:rtl/>
        </w:rPr>
        <w:t xml:space="preserve">הזה </w:t>
      </w:r>
      <w:bookmarkStart w:id="2466" w:name="_ETM_Q3_750539"/>
      <w:bookmarkEnd w:id="2466"/>
      <w:r>
        <w:rPr>
          <w:rtl/>
        </w:rPr>
        <w:t xml:space="preserve">בצורה </w:t>
      </w:r>
      <w:bookmarkStart w:id="2467" w:name="_ETM_Q3_751110"/>
      <w:bookmarkEnd w:id="2467"/>
      <w:r>
        <w:rPr>
          <w:rFonts w:hint="cs"/>
          <w:rtl/>
        </w:rPr>
        <w:t>ה</w:t>
      </w:r>
      <w:r>
        <w:rPr>
          <w:rtl/>
        </w:rPr>
        <w:t xml:space="preserve">רצינית </w:t>
      </w:r>
      <w:bookmarkStart w:id="2468" w:name="_ETM_Q3_751710"/>
      <w:bookmarkEnd w:id="2468"/>
      <w:r>
        <w:rPr>
          <w:rtl/>
        </w:rPr>
        <w:t>ביותר</w:t>
      </w:r>
      <w:r>
        <w:rPr>
          <w:rFonts w:hint="cs"/>
          <w:rtl/>
        </w:rPr>
        <w:t>.</w:t>
      </w:r>
      <w:r>
        <w:rPr>
          <w:rtl/>
        </w:rPr>
        <w:t xml:space="preserve"> </w:t>
      </w:r>
      <w:bookmarkStart w:id="2469" w:name="_ETM_Q3_753080"/>
      <w:bookmarkEnd w:id="2469"/>
    </w:p>
    <w:p w:rsidR="009D7120" w:rsidRDefault="009D7120" w:rsidP="00582F65">
      <w:pPr>
        <w:rPr>
          <w:rtl/>
        </w:rPr>
      </w:pPr>
      <w:bookmarkStart w:id="2470" w:name="_ETM_Q3_754260"/>
      <w:bookmarkStart w:id="2471" w:name="_ETM_Q3_754332"/>
      <w:bookmarkEnd w:id="2470"/>
      <w:bookmarkEnd w:id="2471"/>
    </w:p>
    <w:p w:rsidR="009D7120" w:rsidRDefault="009D7120" w:rsidP="00AE34C9">
      <w:pPr>
        <w:rPr>
          <w:rtl/>
        </w:rPr>
      </w:pPr>
      <w:bookmarkStart w:id="2472" w:name="_ETM_Q3_754404"/>
      <w:bookmarkStart w:id="2473" w:name="_ETM_Q3_754478"/>
      <w:bookmarkEnd w:id="2472"/>
      <w:bookmarkEnd w:id="2473"/>
      <w:r>
        <w:rPr>
          <w:rtl/>
        </w:rPr>
        <w:t xml:space="preserve">סוגיית </w:t>
      </w:r>
      <w:bookmarkStart w:id="2474" w:name="_ETM_Q3_754159"/>
      <w:bookmarkEnd w:id="2474"/>
      <w:r>
        <w:rPr>
          <w:rtl/>
        </w:rPr>
        <w:t xml:space="preserve">הכפרים </w:t>
      </w:r>
      <w:bookmarkStart w:id="2475" w:name="_ETM_Q3_754639"/>
      <w:bookmarkEnd w:id="2475"/>
      <w:r>
        <w:rPr>
          <w:rtl/>
        </w:rPr>
        <w:t>הבלתי</w:t>
      </w:r>
      <w:bookmarkStart w:id="2476" w:name="_ETM_Q3_754940"/>
      <w:bookmarkEnd w:id="2476"/>
      <w:r>
        <w:rPr>
          <w:rFonts w:hint="cs"/>
          <w:rtl/>
        </w:rPr>
        <w:t>-</w:t>
      </w:r>
      <w:r>
        <w:rPr>
          <w:rtl/>
        </w:rPr>
        <w:t>מוכרים</w:t>
      </w:r>
      <w:bookmarkStart w:id="2477" w:name="_ETM_Q3_755929"/>
      <w:bookmarkEnd w:id="2477"/>
      <w:r>
        <w:rPr>
          <w:rFonts w:hint="cs"/>
          <w:rtl/>
        </w:rPr>
        <w:t xml:space="preserve"> </w:t>
      </w:r>
      <w:bookmarkStart w:id="2478" w:name="_ETM_Q3_756650"/>
      <w:bookmarkEnd w:id="2478"/>
      <w:r w:rsidR="00AE34C9">
        <w:rPr>
          <w:rFonts w:hint="eastAsia"/>
          <w:rtl/>
        </w:rPr>
        <w:t xml:space="preserve">– </w:t>
      </w:r>
      <w:r>
        <w:rPr>
          <w:rtl/>
        </w:rPr>
        <w:t>במענה</w:t>
      </w:r>
      <w:bookmarkStart w:id="2479" w:name="_ETM_Q3_757039"/>
      <w:bookmarkEnd w:id="2479"/>
      <w:r>
        <w:rPr>
          <w:rtl/>
        </w:rPr>
        <w:t xml:space="preserve"> </w:t>
      </w:r>
      <w:bookmarkStart w:id="2480" w:name="_ETM_Q3_757909"/>
      <w:bookmarkEnd w:id="2480"/>
      <w:r>
        <w:rPr>
          <w:rFonts w:hint="cs"/>
          <w:rtl/>
        </w:rPr>
        <w:t>ע</w:t>
      </w:r>
      <w:r>
        <w:rPr>
          <w:rtl/>
        </w:rPr>
        <w:t>ל</w:t>
      </w:r>
      <w:r>
        <w:rPr>
          <w:rFonts w:hint="cs"/>
          <w:rtl/>
        </w:rPr>
        <w:t xml:space="preserve"> </w:t>
      </w:r>
      <w:r>
        <w:rPr>
          <w:rtl/>
        </w:rPr>
        <w:t xml:space="preserve">שאלתו </w:t>
      </w:r>
      <w:bookmarkStart w:id="2481" w:name="_ETM_Q3_759080"/>
      <w:bookmarkEnd w:id="2481"/>
      <w:r>
        <w:rPr>
          <w:rtl/>
        </w:rPr>
        <w:t xml:space="preserve">של </w:t>
      </w:r>
      <w:bookmarkStart w:id="2482" w:name="_ETM_Q3_759289"/>
      <w:bookmarkEnd w:id="2482"/>
      <w:r>
        <w:rPr>
          <w:rtl/>
        </w:rPr>
        <w:t xml:space="preserve">חבר </w:t>
      </w:r>
      <w:bookmarkStart w:id="2483" w:name="_ETM_Q3_759559"/>
      <w:bookmarkEnd w:id="2483"/>
      <w:r>
        <w:rPr>
          <w:rtl/>
        </w:rPr>
        <w:t xml:space="preserve">הכנסת </w:t>
      </w:r>
      <w:bookmarkStart w:id="2484" w:name="_ETM_Q3_759919"/>
      <w:bookmarkEnd w:id="2484"/>
      <w:r>
        <w:rPr>
          <w:rFonts w:hint="cs"/>
          <w:rtl/>
        </w:rPr>
        <w:t xml:space="preserve">יוסף </w:t>
      </w:r>
      <w:r w:rsidR="00B0453D">
        <w:rPr>
          <w:rFonts w:hint="cs"/>
          <w:rtl/>
        </w:rPr>
        <w:t>– – –</w:t>
      </w:r>
      <w:r>
        <w:rPr>
          <w:rFonts w:hint="cs"/>
          <w:rtl/>
        </w:rPr>
        <w:t xml:space="preserve"> </w:t>
      </w:r>
    </w:p>
    <w:p w:rsidR="009D7120" w:rsidRDefault="009D7120" w:rsidP="00582F65">
      <w:pPr>
        <w:rPr>
          <w:rtl/>
          <w:lang w:eastAsia="he-IL"/>
        </w:rPr>
      </w:pPr>
      <w:bookmarkStart w:id="2485" w:name="_ETM_Q3_764751"/>
      <w:bookmarkStart w:id="2486" w:name="_ETM_Q3_764839"/>
      <w:bookmarkEnd w:id="2485"/>
      <w:bookmarkEnd w:id="2486"/>
      <w:r>
        <w:rPr>
          <w:rFonts w:hint="cs"/>
          <w:rtl/>
          <w:lang w:eastAsia="he-IL"/>
        </w:rPr>
        <w:t xml:space="preserve"> </w:t>
      </w:r>
    </w:p>
    <w:p w:rsidR="009D7120" w:rsidRDefault="009D7120" w:rsidP="00582F65">
      <w:pPr>
        <w:pStyle w:val="af5"/>
        <w:keepNext/>
        <w:rPr>
          <w:rtl/>
        </w:rPr>
      </w:pPr>
      <w:bookmarkStart w:id="2487" w:name="ET_interruption_6156_1"/>
      <w:r w:rsidRPr="0048248E">
        <w:rPr>
          <w:rStyle w:val="TagStyle"/>
          <w:rtl/>
        </w:rPr>
        <w:t>&lt;&lt; קריאה &gt;&gt;</w:t>
      </w:r>
      <w:r w:rsidRPr="0016589B">
        <w:rPr>
          <w:rStyle w:val="TagStyle"/>
          <w:rtl/>
        </w:rPr>
        <w:t xml:space="preserve"> </w:t>
      </w:r>
      <w:r>
        <w:rPr>
          <w:rtl/>
        </w:rPr>
        <w:t>גלעד קריב (העבודה):</w:t>
      </w:r>
      <w:r w:rsidRPr="0016589B">
        <w:rPr>
          <w:rStyle w:val="TagStyle"/>
          <w:rtl/>
        </w:rPr>
        <w:t xml:space="preserve"> </w:t>
      </w:r>
      <w:r w:rsidRPr="0048248E">
        <w:rPr>
          <w:rStyle w:val="TagStyle"/>
          <w:rtl/>
        </w:rPr>
        <w:t>&lt;&lt; קריאה &gt;&gt;</w:t>
      </w:r>
      <w:r>
        <w:rPr>
          <w:rtl/>
        </w:rPr>
        <w:t xml:space="preserve">   </w:t>
      </w:r>
      <w:bookmarkEnd w:id="2487"/>
    </w:p>
    <w:p w:rsidR="009D7120" w:rsidRDefault="009D7120" w:rsidP="00B0453D">
      <w:pPr>
        <w:rPr>
          <w:rtl/>
        </w:rPr>
      </w:pPr>
    </w:p>
    <w:p w:rsidR="009D7120" w:rsidRDefault="009D7120" w:rsidP="00582F65">
      <w:pPr>
        <w:rPr>
          <w:rtl/>
        </w:rPr>
      </w:pPr>
      <w:r>
        <w:rPr>
          <w:rFonts w:hint="cs"/>
          <w:rtl/>
        </w:rPr>
        <w:t xml:space="preserve">מה המענה המעשי לאותם מועמדים </w:t>
      </w:r>
      <w:r w:rsidR="00B0453D">
        <w:rPr>
          <w:rFonts w:hint="cs"/>
          <w:rtl/>
        </w:rPr>
        <w:t>– – –</w:t>
      </w:r>
      <w:r>
        <w:rPr>
          <w:rFonts w:hint="cs"/>
          <w:rtl/>
        </w:rPr>
        <w:t xml:space="preserve"> </w:t>
      </w:r>
    </w:p>
    <w:p w:rsidR="009D7120" w:rsidRDefault="009D7120" w:rsidP="00582F65">
      <w:pPr>
        <w:rPr>
          <w:rtl/>
        </w:rPr>
      </w:pPr>
    </w:p>
    <w:p w:rsidR="009D7120" w:rsidRDefault="009D7120" w:rsidP="00582F65">
      <w:pPr>
        <w:pStyle w:val="-"/>
        <w:keepNext/>
        <w:rPr>
          <w:rtl/>
        </w:rPr>
      </w:pPr>
      <w:bookmarkStart w:id="2488" w:name="ET_speakercontinue_6553_2"/>
      <w:r w:rsidRPr="0048248E">
        <w:rPr>
          <w:rStyle w:val="TagStyle"/>
          <w:rtl/>
        </w:rPr>
        <w:t xml:space="preserve"> &lt;&lt; דובר_המשך &gt;&gt;</w:t>
      </w:r>
      <w:r w:rsidRPr="00537349">
        <w:rPr>
          <w:rStyle w:val="TagStyle"/>
          <w:rtl/>
        </w:rPr>
        <w:t xml:space="preserve"> </w:t>
      </w:r>
      <w:r>
        <w:rPr>
          <w:rtl/>
        </w:rPr>
        <w:t>שר הפנים משה ארבל:</w:t>
      </w:r>
      <w:r w:rsidRPr="00537349">
        <w:rPr>
          <w:rStyle w:val="TagStyle"/>
          <w:rtl/>
        </w:rPr>
        <w:t xml:space="preserve"> </w:t>
      </w:r>
      <w:r w:rsidRPr="0048248E">
        <w:rPr>
          <w:rStyle w:val="TagStyle"/>
          <w:rtl/>
        </w:rPr>
        <w:t>&lt;&lt; דובר_המשך &gt;&gt;</w:t>
      </w:r>
      <w:r>
        <w:rPr>
          <w:rtl/>
        </w:rPr>
        <w:t xml:space="preserve">   </w:t>
      </w:r>
      <w:bookmarkEnd w:id="2488"/>
    </w:p>
    <w:p w:rsidR="009D7120" w:rsidRDefault="009D7120" w:rsidP="00B0453D">
      <w:pPr>
        <w:rPr>
          <w:rtl/>
        </w:rPr>
      </w:pPr>
    </w:p>
    <w:p w:rsidR="009D7120" w:rsidRDefault="009D7120" w:rsidP="00AE34C9">
      <w:pPr>
        <w:rPr>
          <w:rtl/>
        </w:rPr>
      </w:pPr>
      <w:r>
        <w:rPr>
          <w:rFonts w:hint="cs"/>
          <w:rtl/>
        </w:rPr>
        <w:t xml:space="preserve">אותם מועמדים שנמצאים כרגע במילואים </w:t>
      </w:r>
      <w:r>
        <w:rPr>
          <w:rFonts w:hint="eastAsia"/>
          <w:rtl/>
        </w:rPr>
        <w:t xml:space="preserve">– </w:t>
      </w:r>
      <w:r>
        <w:rPr>
          <w:rFonts w:hint="cs"/>
          <w:rtl/>
        </w:rPr>
        <w:t xml:space="preserve">אגב, חלקם גם עתרו נגדי </w:t>
      </w:r>
      <w:bookmarkStart w:id="2489" w:name="_ETM_Q4_169000"/>
      <w:bookmarkEnd w:id="2489"/>
      <w:r>
        <w:rPr>
          <w:rFonts w:hint="cs"/>
          <w:rtl/>
        </w:rPr>
        <w:t xml:space="preserve">בעתירה לבג"ץ. דרך </w:t>
      </w:r>
      <w:bookmarkStart w:id="2490" w:name="_ETM_Q4_173000"/>
      <w:bookmarkEnd w:id="2490"/>
      <w:r>
        <w:rPr>
          <w:rFonts w:hint="cs"/>
          <w:rtl/>
        </w:rPr>
        <w:t>אגב, חלק מהעותרים הם גם קרובי משפחתי. ואני אומר שוב</w:t>
      </w:r>
      <w:r w:rsidR="00AE34C9">
        <w:rPr>
          <w:rFonts w:hint="cs"/>
          <w:rtl/>
        </w:rPr>
        <w:t>:</w:t>
      </w:r>
      <w:r>
        <w:rPr>
          <w:rFonts w:hint="cs"/>
          <w:rtl/>
        </w:rPr>
        <w:t xml:space="preserve"> העמדה </w:t>
      </w:r>
      <w:r>
        <w:rPr>
          <w:rtl/>
        </w:rPr>
        <w:t xml:space="preserve">של </w:t>
      </w:r>
      <w:bookmarkStart w:id="2491" w:name="_ETM_Q4_180359"/>
      <w:bookmarkEnd w:id="2491"/>
      <w:r>
        <w:rPr>
          <w:rtl/>
        </w:rPr>
        <w:t xml:space="preserve">גורמי </w:t>
      </w:r>
      <w:bookmarkStart w:id="2492" w:name="_ETM_Q4_180630"/>
      <w:bookmarkEnd w:id="2492"/>
      <w:r>
        <w:rPr>
          <w:rtl/>
        </w:rPr>
        <w:t>המקצוע</w:t>
      </w:r>
      <w:r>
        <w:rPr>
          <w:rFonts w:hint="cs"/>
          <w:rtl/>
        </w:rPr>
        <w:t>,</w:t>
      </w:r>
      <w:r>
        <w:rPr>
          <w:rtl/>
        </w:rPr>
        <w:t xml:space="preserve"> </w:t>
      </w:r>
      <w:bookmarkStart w:id="2493" w:name="_ETM_Q4_180989"/>
      <w:bookmarkEnd w:id="2493"/>
      <w:r>
        <w:rPr>
          <w:rtl/>
        </w:rPr>
        <w:t xml:space="preserve">לרבות </w:t>
      </w:r>
      <w:bookmarkStart w:id="2494" w:name="_ETM_Q4_181379"/>
      <w:bookmarkEnd w:id="2494"/>
      <w:r>
        <w:rPr>
          <w:rtl/>
        </w:rPr>
        <w:t>אכ"א</w:t>
      </w:r>
      <w:r w:rsidR="00AE34C9">
        <w:rPr>
          <w:rFonts w:hint="cs"/>
          <w:rtl/>
        </w:rPr>
        <w:t>,</w:t>
      </w:r>
      <w:r>
        <w:rPr>
          <w:rFonts w:hint="cs"/>
          <w:rtl/>
        </w:rPr>
        <w:t xml:space="preserve"> היא</w:t>
      </w:r>
      <w:r>
        <w:rPr>
          <w:rtl/>
        </w:rPr>
        <w:t xml:space="preserve"> </w:t>
      </w:r>
      <w:bookmarkStart w:id="2495" w:name="_ETM_Q4_182190"/>
      <w:bookmarkEnd w:id="2495"/>
      <w:r>
        <w:rPr>
          <w:rtl/>
        </w:rPr>
        <w:t xml:space="preserve">שלצבא יש </w:t>
      </w:r>
      <w:bookmarkStart w:id="2496" w:name="_ETM_Q4_182909"/>
      <w:bookmarkEnd w:id="2496"/>
      <w:r>
        <w:rPr>
          <w:rtl/>
        </w:rPr>
        <w:t xml:space="preserve">יכולת </w:t>
      </w:r>
      <w:bookmarkStart w:id="2497" w:name="_ETM_Q4_183389"/>
      <w:bookmarkStart w:id="2498" w:name="_ETM_Q4_184290"/>
      <w:bookmarkEnd w:id="2497"/>
      <w:bookmarkEnd w:id="2498"/>
      <w:r>
        <w:rPr>
          <w:rtl/>
        </w:rPr>
        <w:t xml:space="preserve">להתמודד </w:t>
      </w:r>
      <w:bookmarkStart w:id="2499" w:name="_ETM_Q4_184950"/>
      <w:bookmarkEnd w:id="2499"/>
      <w:r>
        <w:rPr>
          <w:rtl/>
        </w:rPr>
        <w:t xml:space="preserve">גם </w:t>
      </w:r>
      <w:bookmarkStart w:id="2500" w:name="_ETM_Q4_185220"/>
      <w:bookmarkEnd w:id="2500"/>
      <w:r>
        <w:rPr>
          <w:rtl/>
        </w:rPr>
        <w:t xml:space="preserve">עם </w:t>
      </w:r>
      <w:bookmarkStart w:id="2501" w:name="_ETM_Q4_185339"/>
      <w:bookmarkEnd w:id="2501"/>
      <w:r>
        <w:rPr>
          <w:rtl/>
        </w:rPr>
        <w:t xml:space="preserve">היכולת </w:t>
      </w:r>
      <w:bookmarkStart w:id="2502" w:name="_ETM_Q4_185850"/>
      <w:bookmarkEnd w:id="2502"/>
      <w:r>
        <w:rPr>
          <w:rtl/>
        </w:rPr>
        <w:t xml:space="preserve">של </w:t>
      </w:r>
      <w:bookmarkStart w:id="2503" w:name="_ETM_Q4_186059"/>
      <w:bookmarkEnd w:id="2503"/>
      <w:r>
        <w:rPr>
          <w:rtl/>
        </w:rPr>
        <w:t xml:space="preserve">אותם </w:t>
      </w:r>
      <w:bookmarkStart w:id="2504" w:name="_ETM_Q4_186330"/>
      <w:bookmarkEnd w:id="2504"/>
      <w:r>
        <w:rPr>
          <w:rtl/>
        </w:rPr>
        <w:t xml:space="preserve">אנשי </w:t>
      </w:r>
      <w:bookmarkStart w:id="2505" w:name="_ETM_Q4_186569"/>
      <w:bookmarkEnd w:id="2505"/>
      <w:r>
        <w:rPr>
          <w:rtl/>
        </w:rPr>
        <w:t xml:space="preserve">מילואים </w:t>
      </w:r>
      <w:bookmarkStart w:id="2506" w:name="_ETM_Q4_187379"/>
      <w:bookmarkEnd w:id="2506"/>
      <w:r>
        <w:rPr>
          <w:rtl/>
        </w:rPr>
        <w:t xml:space="preserve">להשתחרר </w:t>
      </w:r>
      <w:bookmarkStart w:id="2507" w:name="_ETM_Q4_188130"/>
      <w:bookmarkEnd w:id="2507"/>
      <w:r>
        <w:rPr>
          <w:rtl/>
        </w:rPr>
        <w:t xml:space="preserve">מן </w:t>
      </w:r>
      <w:bookmarkStart w:id="2508" w:name="_ETM_Q4_188280"/>
      <w:bookmarkEnd w:id="2508"/>
      <w:r>
        <w:rPr>
          <w:rtl/>
        </w:rPr>
        <w:t>השירות</w:t>
      </w:r>
      <w:r>
        <w:rPr>
          <w:rFonts w:hint="cs"/>
          <w:rtl/>
        </w:rPr>
        <w:t xml:space="preserve"> כדי</w:t>
      </w:r>
      <w:r>
        <w:rPr>
          <w:rtl/>
        </w:rPr>
        <w:t xml:space="preserve"> </w:t>
      </w:r>
      <w:bookmarkStart w:id="2509" w:name="_ETM_Q4_189630"/>
      <w:bookmarkEnd w:id="2509"/>
      <w:r>
        <w:rPr>
          <w:rtl/>
        </w:rPr>
        <w:t xml:space="preserve">לבצע </w:t>
      </w:r>
      <w:bookmarkStart w:id="2510" w:name="_ETM_Q4_190050"/>
      <w:bookmarkEnd w:id="2510"/>
      <w:r>
        <w:rPr>
          <w:rtl/>
        </w:rPr>
        <w:t xml:space="preserve">את </w:t>
      </w:r>
      <w:bookmarkStart w:id="2511" w:name="_ETM_Q4_190139"/>
      <w:bookmarkEnd w:id="2511"/>
      <w:r>
        <w:rPr>
          <w:rtl/>
        </w:rPr>
        <w:t>המשימה</w:t>
      </w:r>
      <w:r>
        <w:rPr>
          <w:rFonts w:hint="cs"/>
          <w:rtl/>
        </w:rPr>
        <w:t>.</w:t>
      </w:r>
      <w:r>
        <w:rPr>
          <w:rtl/>
        </w:rPr>
        <w:t xml:space="preserve"> </w:t>
      </w:r>
      <w:bookmarkStart w:id="2512" w:name="_ETM_Q4_190650"/>
      <w:bookmarkEnd w:id="2512"/>
      <w:r>
        <w:rPr>
          <w:rtl/>
        </w:rPr>
        <w:t>עכשיו</w:t>
      </w:r>
      <w:r>
        <w:rPr>
          <w:rFonts w:hint="cs"/>
          <w:rtl/>
        </w:rPr>
        <w:t xml:space="preserve">, הסוגיה שהם </w:t>
      </w:r>
      <w:bookmarkStart w:id="2513" w:name="_ETM_Q4_191610"/>
      <w:bookmarkStart w:id="2514" w:name="_ETM_Q4_191849"/>
      <w:bookmarkStart w:id="2515" w:name="_ETM_Q4_192090"/>
      <w:bookmarkEnd w:id="2513"/>
      <w:bookmarkEnd w:id="2514"/>
      <w:bookmarkEnd w:id="2515"/>
      <w:r>
        <w:rPr>
          <w:rtl/>
        </w:rPr>
        <w:t xml:space="preserve">לא </w:t>
      </w:r>
      <w:bookmarkStart w:id="2516" w:name="_ETM_Q4_192240"/>
      <w:bookmarkEnd w:id="2516"/>
      <w:r>
        <w:rPr>
          <w:rtl/>
        </w:rPr>
        <w:t xml:space="preserve">רוצים </w:t>
      </w:r>
      <w:bookmarkStart w:id="2517" w:name="_ETM_Q4_192570"/>
      <w:bookmarkEnd w:id="2517"/>
      <w:r>
        <w:rPr>
          <w:rtl/>
        </w:rPr>
        <w:t>להשתחרר</w:t>
      </w:r>
      <w:r>
        <w:rPr>
          <w:rFonts w:hint="cs"/>
          <w:rtl/>
        </w:rPr>
        <w:t xml:space="preserve"> </w:t>
      </w:r>
      <w:r>
        <w:rPr>
          <w:rFonts w:hint="eastAsia"/>
          <w:rtl/>
        </w:rPr>
        <w:t>–</w:t>
      </w:r>
      <w:r>
        <w:rPr>
          <w:rtl/>
        </w:rPr>
        <w:t xml:space="preserve"> </w:t>
      </w:r>
      <w:bookmarkStart w:id="2518" w:name="_ETM_Q4_193980"/>
      <w:bookmarkEnd w:id="2518"/>
      <w:r>
        <w:rPr>
          <w:rFonts w:hint="cs"/>
          <w:rtl/>
        </w:rPr>
        <w:t>א</w:t>
      </w:r>
      <w:r>
        <w:rPr>
          <w:rtl/>
        </w:rPr>
        <w:t xml:space="preserve">ם </w:t>
      </w:r>
      <w:bookmarkStart w:id="2519" w:name="_ETM_Q4_194220"/>
      <w:bookmarkEnd w:id="2519"/>
      <w:r>
        <w:rPr>
          <w:rtl/>
        </w:rPr>
        <w:t xml:space="preserve">אותו </w:t>
      </w:r>
      <w:bookmarkStart w:id="2520" w:name="_ETM_Q4_194519"/>
      <w:bookmarkEnd w:id="2520"/>
      <w:r>
        <w:rPr>
          <w:rtl/>
        </w:rPr>
        <w:t xml:space="preserve">מועמד </w:t>
      </w:r>
      <w:bookmarkStart w:id="2521" w:name="_ETM_Q4_195000"/>
      <w:bookmarkEnd w:id="2521"/>
      <w:r w:rsidR="00B0453D">
        <w:rPr>
          <w:rFonts w:hint="cs"/>
          <w:rtl/>
        </w:rPr>
        <w:t>– –</w:t>
      </w:r>
      <w:r>
        <w:rPr>
          <w:rFonts w:hint="cs"/>
          <w:rtl/>
        </w:rPr>
        <w:t xml:space="preserve"> </w:t>
      </w:r>
    </w:p>
    <w:p w:rsidR="009D7120" w:rsidRDefault="009D7120" w:rsidP="00582F65">
      <w:pPr>
        <w:rPr>
          <w:rtl/>
        </w:rPr>
      </w:pPr>
    </w:p>
    <w:p w:rsidR="009D7120" w:rsidRDefault="009D7120" w:rsidP="00582F65">
      <w:pPr>
        <w:pStyle w:val="af5"/>
        <w:keepNext/>
        <w:rPr>
          <w:rtl/>
        </w:rPr>
      </w:pPr>
      <w:bookmarkStart w:id="2522" w:name="ET_interruption_6156_3"/>
      <w:r w:rsidRPr="0048248E">
        <w:rPr>
          <w:rStyle w:val="TagStyle"/>
          <w:rtl/>
        </w:rPr>
        <w:t xml:space="preserve"> &lt;&lt; קריאה &gt;&gt;</w:t>
      </w:r>
      <w:r w:rsidRPr="00537349">
        <w:rPr>
          <w:rStyle w:val="TagStyle"/>
          <w:rtl/>
        </w:rPr>
        <w:t xml:space="preserve"> </w:t>
      </w:r>
      <w:r>
        <w:rPr>
          <w:rtl/>
        </w:rPr>
        <w:t>גלעד קריב (העבודה):</w:t>
      </w:r>
      <w:r w:rsidRPr="00537349">
        <w:rPr>
          <w:rStyle w:val="TagStyle"/>
          <w:rtl/>
        </w:rPr>
        <w:t xml:space="preserve"> </w:t>
      </w:r>
      <w:r w:rsidRPr="0048248E">
        <w:rPr>
          <w:rStyle w:val="TagStyle"/>
          <w:rtl/>
        </w:rPr>
        <w:t>&lt;&lt; קריאה &gt;&gt;</w:t>
      </w:r>
      <w:r>
        <w:rPr>
          <w:rtl/>
        </w:rPr>
        <w:t xml:space="preserve">   </w:t>
      </w:r>
      <w:bookmarkEnd w:id="2522"/>
    </w:p>
    <w:p w:rsidR="009D7120" w:rsidRDefault="009D7120" w:rsidP="00B0453D">
      <w:pPr>
        <w:rPr>
          <w:rtl/>
        </w:rPr>
      </w:pPr>
    </w:p>
    <w:p w:rsidR="009D7120" w:rsidRDefault="00B0453D" w:rsidP="00582F65">
      <w:pPr>
        <w:rPr>
          <w:rtl/>
        </w:rPr>
      </w:pPr>
      <w:r>
        <w:rPr>
          <w:rFonts w:hint="cs"/>
          <w:rtl/>
        </w:rPr>
        <w:t>– – –</w:t>
      </w:r>
      <w:r w:rsidR="009D7120">
        <w:rPr>
          <w:rFonts w:hint="cs"/>
          <w:rtl/>
        </w:rPr>
        <w:t xml:space="preserve"> </w:t>
      </w:r>
    </w:p>
    <w:p w:rsidR="009D7120" w:rsidRDefault="009D7120" w:rsidP="00582F65">
      <w:pPr>
        <w:rPr>
          <w:rtl/>
        </w:rPr>
      </w:pPr>
    </w:p>
    <w:p w:rsidR="009D7120" w:rsidRDefault="009D7120" w:rsidP="00582F65">
      <w:pPr>
        <w:pStyle w:val="-"/>
        <w:keepNext/>
        <w:rPr>
          <w:rtl/>
        </w:rPr>
      </w:pPr>
      <w:bookmarkStart w:id="2523" w:name="ET_speakercontinue_6553_4"/>
      <w:r w:rsidRPr="0048248E">
        <w:rPr>
          <w:rStyle w:val="TagStyle"/>
          <w:rtl/>
        </w:rPr>
        <w:t xml:space="preserve"> &lt;&lt; דובר_המשך &gt;&gt;</w:t>
      </w:r>
      <w:r w:rsidRPr="00537349">
        <w:rPr>
          <w:rStyle w:val="TagStyle"/>
          <w:rtl/>
        </w:rPr>
        <w:t xml:space="preserve"> </w:t>
      </w:r>
      <w:r>
        <w:rPr>
          <w:rtl/>
        </w:rPr>
        <w:t>שר הפנים משה ארבל:</w:t>
      </w:r>
      <w:r w:rsidRPr="00537349">
        <w:rPr>
          <w:rStyle w:val="TagStyle"/>
          <w:rtl/>
        </w:rPr>
        <w:t xml:space="preserve"> </w:t>
      </w:r>
      <w:r w:rsidRPr="0048248E">
        <w:rPr>
          <w:rStyle w:val="TagStyle"/>
          <w:rtl/>
        </w:rPr>
        <w:t>&lt;&lt; דובר_המשך &gt;&gt;</w:t>
      </w:r>
      <w:r>
        <w:rPr>
          <w:rtl/>
        </w:rPr>
        <w:t xml:space="preserve">   </w:t>
      </w:r>
      <w:bookmarkEnd w:id="2523"/>
    </w:p>
    <w:p w:rsidR="009D7120" w:rsidRDefault="009D7120" w:rsidP="00B0453D">
      <w:pPr>
        <w:rPr>
          <w:rtl/>
        </w:rPr>
      </w:pPr>
    </w:p>
    <w:p w:rsidR="009D7120" w:rsidRDefault="009D7120" w:rsidP="00582F65">
      <w:pPr>
        <w:rPr>
          <w:rtl/>
        </w:rPr>
      </w:pPr>
      <w:r>
        <w:rPr>
          <w:rtl/>
        </w:rPr>
        <w:t xml:space="preserve">אני </w:t>
      </w:r>
      <w:bookmarkStart w:id="2524" w:name="_ETM_Q4_195120"/>
      <w:bookmarkEnd w:id="2524"/>
      <w:r>
        <w:rPr>
          <w:rtl/>
        </w:rPr>
        <w:t xml:space="preserve">רוצה </w:t>
      </w:r>
      <w:bookmarkStart w:id="2525" w:name="_ETM_Q4_195389"/>
      <w:bookmarkEnd w:id="2525"/>
      <w:r>
        <w:rPr>
          <w:rtl/>
        </w:rPr>
        <w:t xml:space="preserve">להשיב </w:t>
      </w:r>
      <w:bookmarkStart w:id="2526" w:name="_ETM_Q4_195750"/>
      <w:bookmarkEnd w:id="2526"/>
      <w:r>
        <w:rPr>
          <w:rtl/>
        </w:rPr>
        <w:t xml:space="preserve">על </w:t>
      </w:r>
      <w:bookmarkStart w:id="2527" w:name="_ETM_Q4_195840"/>
      <w:bookmarkEnd w:id="2527"/>
      <w:r>
        <w:rPr>
          <w:rtl/>
        </w:rPr>
        <w:t>זה</w:t>
      </w:r>
      <w:r>
        <w:rPr>
          <w:rFonts w:hint="cs"/>
          <w:rtl/>
        </w:rPr>
        <w:t>.</w:t>
      </w:r>
      <w:r>
        <w:rPr>
          <w:rtl/>
        </w:rPr>
        <w:t xml:space="preserve"> </w:t>
      </w:r>
      <w:bookmarkStart w:id="2528" w:name="_ETM_Q4_196050"/>
      <w:bookmarkEnd w:id="2528"/>
      <w:r w:rsidR="00B0453D">
        <w:rPr>
          <w:rFonts w:hint="cs"/>
          <w:rtl/>
        </w:rPr>
        <w:t>– –</w:t>
      </w:r>
      <w:r>
        <w:rPr>
          <w:rFonts w:hint="cs"/>
          <w:rtl/>
        </w:rPr>
        <w:t xml:space="preserve"> א</w:t>
      </w:r>
      <w:r>
        <w:rPr>
          <w:rtl/>
        </w:rPr>
        <w:t xml:space="preserve">ם </w:t>
      </w:r>
      <w:bookmarkStart w:id="2529" w:name="_ETM_Q4_196200"/>
      <w:bookmarkEnd w:id="2529"/>
      <w:r>
        <w:rPr>
          <w:rtl/>
        </w:rPr>
        <w:t xml:space="preserve">אותו </w:t>
      </w:r>
      <w:bookmarkStart w:id="2530" w:name="_ETM_Q4_196410"/>
      <w:bookmarkEnd w:id="2530"/>
      <w:r>
        <w:rPr>
          <w:rtl/>
        </w:rPr>
        <w:t xml:space="preserve">מועמד </w:t>
      </w:r>
      <w:bookmarkStart w:id="2531" w:name="_ETM_Q4_196829"/>
      <w:bookmarkEnd w:id="2531"/>
      <w:r>
        <w:rPr>
          <w:rtl/>
        </w:rPr>
        <w:t xml:space="preserve">היה </w:t>
      </w:r>
      <w:bookmarkStart w:id="2532" w:name="_ETM_Q4_196980"/>
      <w:bookmarkEnd w:id="2532"/>
      <w:r>
        <w:rPr>
          <w:rtl/>
        </w:rPr>
        <w:t xml:space="preserve">נבחר </w:t>
      </w:r>
      <w:bookmarkStart w:id="2533" w:name="_ETM_Q4_197460"/>
      <w:bookmarkEnd w:id="2533"/>
      <w:r>
        <w:rPr>
          <w:rtl/>
        </w:rPr>
        <w:t xml:space="preserve">למשל </w:t>
      </w:r>
      <w:bookmarkStart w:id="2534" w:name="_ETM_Q4_197970"/>
      <w:bookmarkEnd w:id="2534"/>
      <w:r>
        <w:rPr>
          <w:rtl/>
        </w:rPr>
        <w:t xml:space="preserve">באופן </w:t>
      </w:r>
      <w:bookmarkStart w:id="2535" w:name="_ETM_Q4_198420"/>
      <w:bookmarkEnd w:id="2535"/>
      <w:r>
        <w:rPr>
          <w:rtl/>
        </w:rPr>
        <w:t xml:space="preserve">היפותטי </w:t>
      </w:r>
      <w:bookmarkStart w:id="2536" w:name="_ETM_Q4_199410"/>
      <w:bookmarkEnd w:id="2536"/>
      <w:r>
        <w:rPr>
          <w:rtl/>
        </w:rPr>
        <w:t>ב-3</w:t>
      </w:r>
      <w:r>
        <w:rPr>
          <w:rFonts w:hint="cs"/>
          <w:rtl/>
        </w:rPr>
        <w:t>1</w:t>
      </w:r>
      <w:r>
        <w:rPr>
          <w:rtl/>
        </w:rPr>
        <w:t xml:space="preserve"> </w:t>
      </w:r>
      <w:bookmarkStart w:id="2537" w:name="_ETM_Q4_200189"/>
      <w:bookmarkEnd w:id="2537"/>
      <w:r>
        <w:rPr>
          <w:rFonts w:hint="cs"/>
          <w:rtl/>
        </w:rPr>
        <w:t>ב</w:t>
      </w:r>
      <w:r>
        <w:rPr>
          <w:rtl/>
        </w:rPr>
        <w:t>אוקטובר</w:t>
      </w:r>
      <w:r>
        <w:rPr>
          <w:rFonts w:hint="cs"/>
          <w:rtl/>
        </w:rPr>
        <w:t>,</w:t>
      </w:r>
      <w:r>
        <w:rPr>
          <w:rtl/>
        </w:rPr>
        <w:t xml:space="preserve"> </w:t>
      </w:r>
      <w:bookmarkStart w:id="2538" w:name="_ETM_Q4_201710"/>
      <w:bookmarkStart w:id="2539" w:name="_ETM_Q4_202509"/>
      <w:bookmarkStart w:id="2540" w:name="_ETM_Q4_202900"/>
      <w:bookmarkStart w:id="2541" w:name="_ETM_Q4_203230"/>
      <w:bookmarkEnd w:id="2538"/>
      <w:bookmarkEnd w:id="2539"/>
      <w:bookmarkEnd w:id="2540"/>
      <w:bookmarkEnd w:id="2541"/>
      <w:r>
        <w:rPr>
          <w:rFonts w:hint="cs"/>
          <w:rtl/>
        </w:rPr>
        <w:t xml:space="preserve">היה </w:t>
      </w:r>
      <w:r>
        <w:rPr>
          <w:rtl/>
        </w:rPr>
        <w:t xml:space="preserve">נבחר </w:t>
      </w:r>
      <w:bookmarkStart w:id="2542" w:name="_ETM_Q4_203679"/>
      <w:bookmarkEnd w:id="2542"/>
      <w:r>
        <w:rPr>
          <w:rtl/>
        </w:rPr>
        <w:t xml:space="preserve">אותו </w:t>
      </w:r>
      <w:bookmarkStart w:id="2543" w:name="_ETM_Q4_203890"/>
      <w:bookmarkEnd w:id="2543"/>
      <w:r>
        <w:rPr>
          <w:rtl/>
        </w:rPr>
        <w:t xml:space="preserve">מועמד </w:t>
      </w:r>
      <w:bookmarkStart w:id="2544" w:name="_ETM_Q4_204310"/>
      <w:bookmarkEnd w:id="2544"/>
      <w:r>
        <w:rPr>
          <w:rtl/>
        </w:rPr>
        <w:t xml:space="preserve">לראשות </w:t>
      </w:r>
      <w:bookmarkStart w:id="2545" w:name="_ETM_Q4_204699"/>
      <w:bookmarkEnd w:id="2545"/>
      <w:r>
        <w:rPr>
          <w:rtl/>
        </w:rPr>
        <w:t>העיר</w:t>
      </w:r>
      <w:r>
        <w:rPr>
          <w:rFonts w:hint="cs"/>
          <w:rtl/>
        </w:rPr>
        <w:t xml:space="preserve"> </w:t>
      </w:r>
      <w:r w:rsidR="00B0453D">
        <w:rPr>
          <w:rFonts w:hint="cs"/>
          <w:rtl/>
        </w:rPr>
        <w:t>– – –</w:t>
      </w:r>
    </w:p>
    <w:p w:rsidR="009D7120" w:rsidRDefault="009D7120" w:rsidP="00582F65">
      <w:pPr>
        <w:rPr>
          <w:rtl/>
        </w:rPr>
      </w:pPr>
    </w:p>
    <w:p w:rsidR="009D7120" w:rsidRDefault="009D7120" w:rsidP="00582F65">
      <w:pPr>
        <w:pStyle w:val="af5"/>
        <w:keepNext/>
        <w:rPr>
          <w:rtl/>
        </w:rPr>
      </w:pPr>
      <w:bookmarkStart w:id="2546" w:name="ET_interruption_קר_אה_5"/>
      <w:r w:rsidRPr="0048248E">
        <w:rPr>
          <w:rStyle w:val="TagStyle"/>
          <w:rtl/>
        </w:rPr>
        <w:t xml:space="preserve"> &lt;&lt; קריאה &gt;&gt;</w:t>
      </w:r>
      <w:r w:rsidRPr="00537349">
        <w:rPr>
          <w:rStyle w:val="TagStyle"/>
          <w:rtl/>
        </w:rPr>
        <w:t xml:space="preserve"> </w:t>
      </w:r>
      <w:r>
        <w:rPr>
          <w:rtl/>
        </w:rPr>
        <w:t>קריאה:</w:t>
      </w:r>
      <w:r w:rsidRPr="00537349">
        <w:rPr>
          <w:rStyle w:val="TagStyle"/>
          <w:rtl/>
        </w:rPr>
        <w:t xml:space="preserve"> </w:t>
      </w:r>
      <w:r w:rsidRPr="0048248E">
        <w:rPr>
          <w:rStyle w:val="TagStyle"/>
          <w:rtl/>
        </w:rPr>
        <w:t>&lt;&lt; קריאה &gt;&gt;</w:t>
      </w:r>
      <w:r>
        <w:rPr>
          <w:rtl/>
        </w:rPr>
        <w:t xml:space="preserve">   </w:t>
      </w:r>
      <w:bookmarkEnd w:id="2546"/>
    </w:p>
    <w:p w:rsidR="009D7120" w:rsidRDefault="009D7120" w:rsidP="00B0453D">
      <w:pPr>
        <w:rPr>
          <w:rtl/>
        </w:rPr>
      </w:pPr>
    </w:p>
    <w:p w:rsidR="009D7120" w:rsidRDefault="009D7120" w:rsidP="00582F65">
      <w:pPr>
        <w:rPr>
          <w:rtl/>
        </w:rPr>
      </w:pPr>
      <w:r>
        <w:rPr>
          <w:rFonts w:hint="cs"/>
          <w:rtl/>
        </w:rPr>
        <w:t>ב-2018?</w:t>
      </w:r>
    </w:p>
    <w:p w:rsidR="009D7120" w:rsidRDefault="009D7120" w:rsidP="00582F65">
      <w:pPr>
        <w:rPr>
          <w:rtl/>
        </w:rPr>
      </w:pPr>
    </w:p>
    <w:p w:rsidR="009D7120" w:rsidRDefault="009D7120" w:rsidP="00582F65">
      <w:pPr>
        <w:pStyle w:val="-"/>
        <w:keepNext/>
        <w:rPr>
          <w:rtl/>
        </w:rPr>
      </w:pPr>
      <w:bookmarkStart w:id="2547" w:name="ET_speakercontinue_6553_6"/>
      <w:r w:rsidRPr="0048248E">
        <w:rPr>
          <w:rStyle w:val="TagStyle"/>
          <w:rtl/>
        </w:rPr>
        <w:t xml:space="preserve"> &lt;&lt; דובר_המשך &gt;&gt;</w:t>
      </w:r>
      <w:r w:rsidRPr="00537349">
        <w:rPr>
          <w:rStyle w:val="TagStyle"/>
          <w:rtl/>
        </w:rPr>
        <w:t xml:space="preserve"> </w:t>
      </w:r>
      <w:r>
        <w:rPr>
          <w:rtl/>
        </w:rPr>
        <w:t>שר הפנים משה ארבל:</w:t>
      </w:r>
      <w:r w:rsidRPr="00537349">
        <w:rPr>
          <w:rStyle w:val="TagStyle"/>
          <w:rtl/>
        </w:rPr>
        <w:t xml:space="preserve"> </w:t>
      </w:r>
      <w:r w:rsidRPr="0048248E">
        <w:rPr>
          <w:rStyle w:val="TagStyle"/>
          <w:rtl/>
        </w:rPr>
        <w:t>&lt;&lt; דובר_המשך &gt;&gt;</w:t>
      </w:r>
      <w:r>
        <w:rPr>
          <w:rtl/>
        </w:rPr>
        <w:t xml:space="preserve">   </w:t>
      </w:r>
      <w:bookmarkEnd w:id="2547"/>
    </w:p>
    <w:p w:rsidR="009D7120" w:rsidRDefault="009D7120" w:rsidP="00B0453D">
      <w:pPr>
        <w:rPr>
          <w:rtl/>
        </w:rPr>
      </w:pPr>
    </w:p>
    <w:p w:rsidR="009D7120" w:rsidRDefault="009D7120" w:rsidP="002C58A4">
      <w:pPr>
        <w:rPr>
          <w:rtl/>
        </w:rPr>
      </w:pPr>
      <w:bookmarkStart w:id="2548" w:name="_ETM_Q4_203000"/>
      <w:bookmarkEnd w:id="2548"/>
      <w:r>
        <w:rPr>
          <w:rtl/>
        </w:rPr>
        <w:t xml:space="preserve"> </w:t>
      </w:r>
      <w:bookmarkStart w:id="2549" w:name="_ETM_Q4_206200"/>
      <w:bookmarkEnd w:id="2549"/>
      <w:r>
        <w:rPr>
          <w:rtl/>
        </w:rPr>
        <w:t>לא</w:t>
      </w:r>
      <w:r>
        <w:rPr>
          <w:rFonts w:hint="cs"/>
          <w:rtl/>
        </w:rPr>
        <w:t>,</w:t>
      </w:r>
      <w:r>
        <w:rPr>
          <w:rtl/>
        </w:rPr>
        <w:t xml:space="preserve"> </w:t>
      </w:r>
      <w:bookmarkStart w:id="2550" w:name="_ETM_Q4_206320"/>
      <w:bookmarkEnd w:id="2550"/>
      <w:r>
        <w:rPr>
          <w:rtl/>
        </w:rPr>
        <w:t>לא</w:t>
      </w:r>
      <w:r>
        <w:rPr>
          <w:rFonts w:hint="cs"/>
          <w:rtl/>
        </w:rPr>
        <w:t>,</w:t>
      </w:r>
      <w:r>
        <w:rPr>
          <w:rtl/>
        </w:rPr>
        <w:t xml:space="preserve"> </w:t>
      </w:r>
      <w:bookmarkStart w:id="2551" w:name="_ETM_Q4_206440"/>
      <w:bookmarkEnd w:id="2551"/>
      <w:r>
        <w:rPr>
          <w:rtl/>
        </w:rPr>
        <w:t>עכשיו</w:t>
      </w:r>
      <w:bookmarkStart w:id="2552" w:name="_ETM_Q4_206739"/>
      <w:bookmarkEnd w:id="2552"/>
      <w:r w:rsidR="00AE34C9">
        <w:rPr>
          <w:rFonts w:hint="cs"/>
          <w:rtl/>
        </w:rPr>
        <w:t>,</w:t>
      </w:r>
      <w:r>
        <w:rPr>
          <w:rFonts w:hint="cs"/>
          <w:rtl/>
        </w:rPr>
        <w:t xml:space="preserve"> </w:t>
      </w:r>
      <w:r>
        <w:rPr>
          <w:rtl/>
        </w:rPr>
        <w:t>עכשיו</w:t>
      </w:r>
      <w:r>
        <w:rPr>
          <w:rFonts w:hint="cs"/>
          <w:rtl/>
        </w:rPr>
        <w:t>. אילו</w:t>
      </w:r>
      <w:r>
        <w:rPr>
          <w:rtl/>
        </w:rPr>
        <w:t xml:space="preserve"> </w:t>
      </w:r>
      <w:bookmarkStart w:id="2553" w:name="_ETM_Q4_207460"/>
      <w:bookmarkEnd w:id="2553"/>
      <w:r>
        <w:rPr>
          <w:rtl/>
        </w:rPr>
        <w:t xml:space="preserve">לא </w:t>
      </w:r>
      <w:bookmarkStart w:id="2554" w:name="_ETM_Q4_207610"/>
      <w:bookmarkEnd w:id="2554"/>
      <w:r>
        <w:rPr>
          <w:rtl/>
        </w:rPr>
        <w:t xml:space="preserve">היו </w:t>
      </w:r>
      <w:bookmarkStart w:id="2555" w:name="_ETM_Q4_207790"/>
      <w:bookmarkEnd w:id="2555"/>
      <w:r>
        <w:rPr>
          <w:rFonts w:hint="cs"/>
          <w:rtl/>
        </w:rPr>
        <w:t>נ</w:t>
      </w:r>
      <w:r>
        <w:rPr>
          <w:rtl/>
        </w:rPr>
        <w:t xml:space="preserve">דחות </w:t>
      </w:r>
      <w:bookmarkStart w:id="2556" w:name="_ETM_Q4_208060"/>
      <w:bookmarkStart w:id="2557" w:name="_ETM_Q4_208120"/>
      <w:bookmarkEnd w:id="2556"/>
      <w:bookmarkEnd w:id="2557"/>
      <w:r>
        <w:rPr>
          <w:rtl/>
        </w:rPr>
        <w:t>הבחירות</w:t>
      </w:r>
      <w:r>
        <w:rPr>
          <w:rFonts w:hint="cs"/>
          <w:rtl/>
        </w:rPr>
        <w:t>,</w:t>
      </w:r>
      <w:r>
        <w:rPr>
          <w:rtl/>
        </w:rPr>
        <w:t xml:space="preserve"> </w:t>
      </w:r>
      <w:bookmarkStart w:id="2558" w:name="_ETM_Q4_209089"/>
      <w:bookmarkEnd w:id="2558"/>
      <w:r>
        <w:rPr>
          <w:rtl/>
        </w:rPr>
        <w:t xml:space="preserve">ואותו </w:t>
      </w:r>
      <w:bookmarkStart w:id="2559" w:name="_ETM_Q4_209449"/>
      <w:bookmarkEnd w:id="2559"/>
      <w:r>
        <w:rPr>
          <w:rtl/>
        </w:rPr>
        <w:t xml:space="preserve">מועמד </w:t>
      </w:r>
      <w:bookmarkStart w:id="2560" w:name="_ETM_Q4_209810"/>
      <w:bookmarkEnd w:id="2560"/>
      <w:r>
        <w:rPr>
          <w:rtl/>
        </w:rPr>
        <w:t xml:space="preserve">היה </w:t>
      </w:r>
      <w:bookmarkStart w:id="2561" w:name="_ETM_Q4_209990"/>
      <w:bookmarkEnd w:id="2561"/>
      <w:r>
        <w:rPr>
          <w:rtl/>
        </w:rPr>
        <w:t xml:space="preserve">נבחר </w:t>
      </w:r>
      <w:bookmarkStart w:id="2562" w:name="_ETM_Q4_210349"/>
      <w:bookmarkEnd w:id="2562"/>
      <w:r>
        <w:rPr>
          <w:rtl/>
        </w:rPr>
        <w:t xml:space="preserve">לראשות </w:t>
      </w:r>
      <w:bookmarkStart w:id="2563" w:name="_ETM_Q4_210769"/>
      <w:bookmarkEnd w:id="2563"/>
      <w:r>
        <w:rPr>
          <w:rtl/>
        </w:rPr>
        <w:t xml:space="preserve">העיר </w:t>
      </w:r>
      <w:bookmarkStart w:id="2564" w:name="_ETM_Q4_211579"/>
      <w:bookmarkEnd w:id="2564"/>
      <w:r>
        <w:rPr>
          <w:rtl/>
        </w:rPr>
        <w:t xml:space="preserve">ויום </w:t>
      </w:r>
      <w:bookmarkStart w:id="2565" w:name="_ETM_Q4_212000"/>
      <w:bookmarkEnd w:id="2565"/>
      <w:r>
        <w:rPr>
          <w:rtl/>
        </w:rPr>
        <w:t xml:space="preserve">אחרי </w:t>
      </w:r>
      <w:bookmarkStart w:id="2566" w:name="_ETM_Q4_212239"/>
      <w:bookmarkEnd w:id="2566"/>
      <w:r>
        <w:rPr>
          <w:rtl/>
        </w:rPr>
        <w:t xml:space="preserve">הבחירות </w:t>
      </w:r>
      <w:bookmarkStart w:id="2567" w:name="_ETM_Q4_212659"/>
      <w:bookmarkEnd w:id="2567"/>
      <w:r>
        <w:rPr>
          <w:rtl/>
        </w:rPr>
        <w:t xml:space="preserve">היה </w:t>
      </w:r>
      <w:bookmarkStart w:id="2568" w:name="_ETM_Q4_212809"/>
      <w:bookmarkEnd w:id="2568"/>
      <w:r>
        <w:rPr>
          <w:rtl/>
        </w:rPr>
        <w:t xml:space="preserve">מתחיל </w:t>
      </w:r>
      <w:bookmarkStart w:id="2569" w:name="_ETM_Q4_213140"/>
      <w:bookmarkEnd w:id="2569"/>
      <w:r>
        <w:rPr>
          <w:rtl/>
        </w:rPr>
        <w:t xml:space="preserve">מצב </w:t>
      </w:r>
      <w:bookmarkStart w:id="2570" w:name="_ETM_Q4_213469"/>
      <w:bookmarkEnd w:id="2570"/>
      <w:r>
        <w:rPr>
          <w:rtl/>
        </w:rPr>
        <w:t>לחימה</w:t>
      </w:r>
      <w:r>
        <w:rPr>
          <w:rFonts w:hint="cs"/>
          <w:rtl/>
        </w:rPr>
        <w:t>,</w:t>
      </w:r>
      <w:r>
        <w:rPr>
          <w:rtl/>
        </w:rPr>
        <w:t xml:space="preserve"> </w:t>
      </w:r>
      <w:bookmarkStart w:id="2571" w:name="_ETM_Q4_214370"/>
      <w:bookmarkEnd w:id="2571"/>
      <w:r>
        <w:rPr>
          <w:rtl/>
        </w:rPr>
        <w:t>ו</w:t>
      </w:r>
      <w:bookmarkStart w:id="2572" w:name="_ETM_Q4_215030"/>
      <w:bookmarkEnd w:id="2572"/>
      <w:r>
        <w:rPr>
          <w:rtl/>
        </w:rPr>
        <w:t xml:space="preserve">יום </w:t>
      </w:r>
      <w:bookmarkStart w:id="2573" w:name="_ETM_Q4_215239"/>
      <w:bookmarkEnd w:id="2573"/>
      <w:r>
        <w:rPr>
          <w:rtl/>
        </w:rPr>
        <w:t xml:space="preserve">אחרי </w:t>
      </w:r>
      <w:bookmarkStart w:id="2574" w:name="_ETM_Q4_215420"/>
      <w:bookmarkEnd w:id="2574"/>
      <w:r>
        <w:rPr>
          <w:rtl/>
        </w:rPr>
        <w:t xml:space="preserve">הבחירות </w:t>
      </w:r>
      <w:bookmarkStart w:id="2575" w:name="_ETM_Q4_215809"/>
      <w:bookmarkEnd w:id="2575"/>
      <w:r>
        <w:rPr>
          <w:rtl/>
        </w:rPr>
        <w:t xml:space="preserve">הוא </w:t>
      </w:r>
      <w:bookmarkStart w:id="2576" w:name="_ETM_Q4_214550"/>
      <w:bookmarkEnd w:id="2576"/>
      <w:r>
        <w:rPr>
          <w:rtl/>
        </w:rPr>
        <w:t xml:space="preserve">היה </w:t>
      </w:r>
      <w:bookmarkStart w:id="2577" w:name="_ETM_Q4_214699"/>
      <w:bookmarkEnd w:id="2577"/>
      <w:r>
        <w:rPr>
          <w:rtl/>
        </w:rPr>
        <w:t xml:space="preserve">צריך לבחור </w:t>
      </w:r>
      <w:bookmarkStart w:id="2578" w:name="_ETM_Q4_216290"/>
      <w:bookmarkEnd w:id="2578"/>
      <w:r>
        <w:rPr>
          <w:rtl/>
        </w:rPr>
        <w:t xml:space="preserve">אם </w:t>
      </w:r>
      <w:bookmarkStart w:id="2579" w:name="_ETM_Q4_216920"/>
      <w:bookmarkEnd w:id="2579"/>
      <w:r>
        <w:rPr>
          <w:rtl/>
        </w:rPr>
        <w:t xml:space="preserve">לנהל </w:t>
      </w:r>
      <w:bookmarkStart w:id="2580" w:name="_ETM_Q4_217370"/>
      <w:bookmarkEnd w:id="2580"/>
      <w:r>
        <w:rPr>
          <w:rtl/>
        </w:rPr>
        <w:t xml:space="preserve">את </w:t>
      </w:r>
      <w:bookmarkStart w:id="2581" w:name="_ETM_Q4_217489"/>
      <w:bookmarkEnd w:id="2581"/>
      <w:r>
        <w:rPr>
          <w:rtl/>
        </w:rPr>
        <w:t xml:space="preserve">העיר </w:t>
      </w:r>
      <w:bookmarkStart w:id="2582" w:name="_ETM_Q4_217670"/>
      <w:bookmarkEnd w:id="2582"/>
      <w:r>
        <w:rPr>
          <w:rtl/>
        </w:rPr>
        <w:t xml:space="preserve">שהוא </w:t>
      </w:r>
      <w:bookmarkStart w:id="2583" w:name="_ETM_Q4_217820"/>
      <w:bookmarkEnd w:id="2583"/>
      <w:r>
        <w:rPr>
          <w:rtl/>
        </w:rPr>
        <w:t xml:space="preserve">נבחר </w:t>
      </w:r>
      <w:bookmarkStart w:id="2584" w:name="_ETM_Q4_218210"/>
      <w:bookmarkEnd w:id="2584"/>
      <w:r>
        <w:rPr>
          <w:rtl/>
        </w:rPr>
        <w:t xml:space="preserve">אליה </w:t>
      </w:r>
      <w:bookmarkStart w:id="2585" w:name="_ETM_Q4_218479"/>
      <w:bookmarkEnd w:id="2585"/>
      <w:r>
        <w:rPr>
          <w:rtl/>
        </w:rPr>
        <w:t xml:space="preserve">או </w:t>
      </w:r>
      <w:bookmarkStart w:id="2586" w:name="_ETM_Q4_218570"/>
      <w:bookmarkEnd w:id="2586"/>
      <w:r>
        <w:rPr>
          <w:rtl/>
        </w:rPr>
        <w:t xml:space="preserve">לצאת </w:t>
      </w:r>
      <w:bookmarkStart w:id="2587" w:name="_ETM_Q4_218840"/>
      <w:bookmarkEnd w:id="2587"/>
      <w:r>
        <w:rPr>
          <w:rtl/>
        </w:rPr>
        <w:t>למילואים</w:t>
      </w:r>
      <w:r>
        <w:rPr>
          <w:rFonts w:hint="cs"/>
          <w:rtl/>
        </w:rPr>
        <w:t xml:space="preserve"> </w:t>
      </w:r>
      <w:r>
        <w:rPr>
          <w:rFonts w:hint="eastAsia"/>
          <w:rtl/>
        </w:rPr>
        <w:t>–</w:t>
      </w:r>
      <w:r>
        <w:rPr>
          <w:rtl/>
        </w:rPr>
        <w:t xml:space="preserve"> </w:t>
      </w:r>
      <w:bookmarkStart w:id="2588" w:name="_ETM_Q4_220239"/>
      <w:bookmarkEnd w:id="2588"/>
      <w:r>
        <w:rPr>
          <w:rtl/>
        </w:rPr>
        <w:t xml:space="preserve">יש </w:t>
      </w:r>
      <w:bookmarkStart w:id="2589" w:name="_ETM_Q4_220510"/>
      <w:bookmarkEnd w:id="2589"/>
      <w:r>
        <w:rPr>
          <w:rtl/>
        </w:rPr>
        <w:t xml:space="preserve">רגעים </w:t>
      </w:r>
      <w:bookmarkStart w:id="2590" w:name="_ETM_Q4_220960"/>
      <w:bookmarkEnd w:id="2590"/>
      <w:r>
        <w:rPr>
          <w:rFonts w:hint="cs"/>
          <w:rtl/>
        </w:rPr>
        <w:t>ב</w:t>
      </w:r>
      <w:r>
        <w:rPr>
          <w:rtl/>
        </w:rPr>
        <w:t xml:space="preserve">מנהיגות </w:t>
      </w:r>
      <w:bookmarkStart w:id="2591" w:name="_ETM_Q4_221979"/>
      <w:bookmarkEnd w:id="2591"/>
      <w:r>
        <w:rPr>
          <w:rtl/>
        </w:rPr>
        <w:t>ש</w:t>
      </w:r>
      <w:r>
        <w:rPr>
          <w:rFonts w:hint="cs"/>
          <w:rtl/>
        </w:rPr>
        <w:t xml:space="preserve">בהם </w:t>
      </w:r>
      <w:r>
        <w:rPr>
          <w:rtl/>
        </w:rPr>
        <w:t xml:space="preserve">אתה </w:t>
      </w:r>
      <w:bookmarkStart w:id="2592" w:name="_ETM_Q4_222250"/>
      <w:bookmarkEnd w:id="2592"/>
      <w:r>
        <w:rPr>
          <w:rtl/>
        </w:rPr>
        <w:t xml:space="preserve">צריך </w:t>
      </w:r>
      <w:bookmarkStart w:id="2593" w:name="_ETM_Q4_222519"/>
      <w:bookmarkEnd w:id="2593"/>
      <w:r>
        <w:rPr>
          <w:rtl/>
        </w:rPr>
        <w:t>להכריע</w:t>
      </w:r>
      <w:r>
        <w:rPr>
          <w:rFonts w:hint="cs"/>
          <w:rtl/>
        </w:rPr>
        <w:t>.</w:t>
      </w:r>
      <w:r>
        <w:rPr>
          <w:rtl/>
        </w:rPr>
        <w:t xml:space="preserve"> </w:t>
      </w:r>
      <w:bookmarkStart w:id="2594" w:name="_ETM_Q4_223590"/>
      <w:bookmarkEnd w:id="2594"/>
      <w:r>
        <w:rPr>
          <w:rtl/>
        </w:rPr>
        <w:t xml:space="preserve">יש </w:t>
      </w:r>
      <w:bookmarkStart w:id="2595" w:name="_ETM_Q4_223860"/>
      <w:bookmarkEnd w:id="2595"/>
      <w:r>
        <w:rPr>
          <w:rtl/>
        </w:rPr>
        <w:t xml:space="preserve">רגעים </w:t>
      </w:r>
      <w:bookmarkStart w:id="2596" w:name="_ETM_Q4_224220"/>
      <w:bookmarkEnd w:id="2596"/>
      <w:r>
        <w:rPr>
          <w:rtl/>
        </w:rPr>
        <w:t>ש</w:t>
      </w:r>
      <w:r>
        <w:rPr>
          <w:rFonts w:hint="cs"/>
          <w:rtl/>
        </w:rPr>
        <w:t xml:space="preserve">בהם </w:t>
      </w:r>
      <w:r>
        <w:rPr>
          <w:rtl/>
        </w:rPr>
        <w:t xml:space="preserve">צריך </w:t>
      </w:r>
      <w:bookmarkStart w:id="2597" w:name="_ETM_Q4_224550"/>
      <w:bookmarkEnd w:id="2597"/>
      <w:r>
        <w:rPr>
          <w:rtl/>
        </w:rPr>
        <w:t xml:space="preserve">לדעת </w:t>
      </w:r>
      <w:bookmarkStart w:id="2598" w:name="_ETM_Q4_224940"/>
      <w:bookmarkEnd w:id="2598"/>
      <w:r>
        <w:rPr>
          <w:rtl/>
        </w:rPr>
        <w:t xml:space="preserve">לקבל </w:t>
      </w:r>
      <w:bookmarkStart w:id="2599" w:name="_ETM_Q4_225330"/>
      <w:bookmarkEnd w:id="2599"/>
      <w:r>
        <w:rPr>
          <w:rtl/>
        </w:rPr>
        <w:t xml:space="preserve">את </w:t>
      </w:r>
      <w:bookmarkStart w:id="2600" w:name="_ETM_Q4_225390"/>
      <w:bookmarkEnd w:id="2600"/>
      <w:r>
        <w:rPr>
          <w:rtl/>
        </w:rPr>
        <w:t xml:space="preserve">ההחלטה </w:t>
      </w:r>
      <w:bookmarkStart w:id="2601" w:name="_ETM_Q4_225840"/>
      <w:bookmarkEnd w:id="2601"/>
      <w:r>
        <w:rPr>
          <w:rtl/>
        </w:rPr>
        <w:t xml:space="preserve">הטובה </w:t>
      </w:r>
      <w:bookmarkStart w:id="2602" w:name="_ETM_Q4_226200"/>
      <w:bookmarkEnd w:id="2602"/>
      <w:r>
        <w:rPr>
          <w:rtl/>
        </w:rPr>
        <w:t xml:space="preserve">ביותר </w:t>
      </w:r>
      <w:bookmarkStart w:id="2603" w:name="_ETM_Q4_227190"/>
      <w:bookmarkEnd w:id="2603"/>
      <w:r>
        <w:rPr>
          <w:rtl/>
        </w:rPr>
        <w:t xml:space="preserve">עבור </w:t>
      </w:r>
      <w:bookmarkStart w:id="2604" w:name="_ETM_Q4_227520"/>
      <w:bookmarkEnd w:id="2604"/>
      <w:r>
        <w:rPr>
          <w:rtl/>
        </w:rPr>
        <w:t xml:space="preserve">המשימות </w:t>
      </w:r>
      <w:bookmarkStart w:id="2605" w:name="_ETM_Q4_227970"/>
      <w:bookmarkEnd w:id="2605"/>
      <w:r>
        <w:rPr>
          <w:rtl/>
        </w:rPr>
        <w:t xml:space="preserve">שמונחות </w:t>
      </w:r>
      <w:bookmarkStart w:id="2606" w:name="_ETM_Q4_228450"/>
      <w:bookmarkEnd w:id="2606"/>
      <w:r>
        <w:rPr>
          <w:rtl/>
        </w:rPr>
        <w:t>לפתחך</w:t>
      </w:r>
      <w:r>
        <w:rPr>
          <w:rFonts w:hint="cs"/>
          <w:rtl/>
        </w:rPr>
        <w:t>,</w:t>
      </w:r>
      <w:r>
        <w:rPr>
          <w:rtl/>
        </w:rPr>
        <w:t xml:space="preserve"> </w:t>
      </w:r>
      <w:bookmarkStart w:id="2607" w:name="_ETM_Q4_229380"/>
      <w:bookmarkEnd w:id="2607"/>
      <w:r>
        <w:rPr>
          <w:rtl/>
        </w:rPr>
        <w:t>וכן</w:t>
      </w:r>
      <w:r>
        <w:rPr>
          <w:rFonts w:hint="cs"/>
          <w:rtl/>
        </w:rPr>
        <w:t>,</w:t>
      </w:r>
      <w:r>
        <w:rPr>
          <w:rtl/>
        </w:rPr>
        <w:t xml:space="preserve"> </w:t>
      </w:r>
      <w:bookmarkStart w:id="2608" w:name="_ETM_Q4_229830"/>
      <w:bookmarkEnd w:id="2608"/>
      <w:r>
        <w:rPr>
          <w:rtl/>
        </w:rPr>
        <w:t xml:space="preserve">לבחור </w:t>
      </w:r>
      <w:bookmarkStart w:id="2609" w:name="_ETM_Q4_230220"/>
      <w:bookmarkEnd w:id="2609"/>
      <w:r>
        <w:rPr>
          <w:rtl/>
        </w:rPr>
        <w:t xml:space="preserve">בין </w:t>
      </w:r>
      <w:bookmarkStart w:id="2610" w:name="_ETM_Q4_230400"/>
      <w:bookmarkEnd w:id="2610"/>
      <w:r>
        <w:rPr>
          <w:rtl/>
        </w:rPr>
        <w:t xml:space="preserve">אהבתך </w:t>
      </w:r>
      <w:bookmarkStart w:id="2611" w:name="_ETM_Q4_231450"/>
      <w:bookmarkEnd w:id="2611"/>
      <w:r>
        <w:rPr>
          <w:rtl/>
        </w:rPr>
        <w:t xml:space="preserve">למילואים </w:t>
      </w:r>
      <w:bookmarkStart w:id="2612" w:name="_ETM_Q4_232050"/>
      <w:bookmarkEnd w:id="2612"/>
      <w:r>
        <w:rPr>
          <w:rFonts w:hint="cs"/>
          <w:rtl/>
        </w:rPr>
        <w:t xml:space="preserve">– </w:t>
      </w:r>
      <w:r>
        <w:rPr>
          <w:rtl/>
        </w:rPr>
        <w:t xml:space="preserve">שהם </w:t>
      </w:r>
      <w:bookmarkStart w:id="2613" w:name="_ETM_Q4_232380"/>
      <w:bookmarkEnd w:id="2613"/>
      <w:r>
        <w:rPr>
          <w:rtl/>
        </w:rPr>
        <w:t xml:space="preserve">חשובים </w:t>
      </w:r>
      <w:bookmarkStart w:id="2614" w:name="_ETM_Q4_234000"/>
      <w:bookmarkEnd w:id="2614"/>
      <w:r>
        <w:rPr>
          <w:rtl/>
        </w:rPr>
        <w:t xml:space="preserve">וגדולים </w:t>
      </w:r>
      <w:bookmarkStart w:id="2615" w:name="_ETM_Q4_234630"/>
      <w:bookmarkEnd w:id="2615"/>
      <w:r>
        <w:rPr>
          <w:rtl/>
        </w:rPr>
        <w:t xml:space="preserve">וקדושים </w:t>
      </w:r>
      <w:bookmarkStart w:id="2616" w:name="_ETM_Q4_235320"/>
      <w:bookmarkEnd w:id="2616"/>
      <w:r>
        <w:rPr>
          <w:rFonts w:hint="cs"/>
          <w:rtl/>
        </w:rPr>
        <w:t xml:space="preserve">– </w:t>
      </w:r>
      <w:r>
        <w:rPr>
          <w:rtl/>
        </w:rPr>
        <w:t xml:space="preserve">לבין </w:t>
      </w:r>
      <w:bookmarkStart w:id="2617" w:name="_ETM_Q4_235680"/>
      <w:bookmarkEnd w:id="2617"/>
      <w:r>
        <w:rPr>
          <w:rtl/>
        </w:rPr>
        <w:t xml:space="preserve">חובתך </w:t>
      </w:r>
      <w:bookmarkStart w:id="2618" w:name="_ETM_Q4_236820"/>
      <w:bookmarkEnd w:id="2618"/>
      <w:r>
        <w:rPr>
          <w:rtl/>
        </w:rPr>
        <w:t xml:space="preserve">לעשייה </w:t>
      </w:r>
      <w:bookmarkStart w:id="2619" w:name="_ETM_Q4_237270"/>
      <w:bookmarkEnd w:id="2619"/>
      <w:r>
        <w:rPr>
          <w:rtl/>
        </w:rPr>
        <w:t>ציבורית</w:t>
      </w:r>
      <w:r>
        <w:rPr>
          <w:rFonts w:hint="cs"/>
          <w:rtl/>
        </w:rPr>
        <w:t>. עוד הרבה לפני המלחמה</w:t>
      </w:r>
      <w:r>
        <w:rPr>
          <w:rtl/>
        </w:rPr>
        <w:t xml:space="preserve"> </w:t>
      </w:r>
      <w:bookmarkStart w:id="2620" w:name="_ETM_Q4_238670"/>
      <w:bookmarkEnd w:id="2620"/>
      <w:r>
        <w:rPr>
          <w:rtl/>
        </w:rPr>
        <w:t xml:space="preserve">ביקשתי </w:t>
      </w:r>
      <w:bookmarkStart w:id="2621" w:name="_ETM_Q4_239210"/>
      <w:bookmarkStart w:id="2622" w:name="_ETM_Q4_239329"/>
      <w:bookmarkStart w:id="2623" w:name="_ETM_Q4_239539"/>
      <w:bookmarkStart w:id="2624" w:name="_ETM_Q4_239839"/>
      <w:bookmarkStart w:id="2625" w:name="_ETM_Q4_240870"/>
      <w:bookmarkEnd w:id="2621"/>
      <w:bookmarkEnd w:id="2622"/>
      <w:bookmarkEnd w:id="2623"/>
      <w:bookmarkEnd w:id="2624"/>
      <w:bookmarkEnd w:id="2625"/>
      <w:r>
        <w:rPr>
          <w:rtl/>
        </w:rPr>
        <w:t xml:space="preserve">לחזור </w:t>
      </w:r>
      <w:bookmarkStart w:id="2626" w:name="_ETM_Q4_241350"/>
      <w:bookmarkEnd w:id="2626"/>
      <w:r>
        <w:rPr>
          <w:rtl/>
        </w:rPr>
        <w:t xml:space="preserve">לשרת </w:t>
      </w:r>
      <w:bookmarkStart w:id="2627" w:name="_ETM_Q4_241769"/>
      <w:bookmarkEnd w:id="2627"/>
      <w:r>
        <w:rPr>
          <w:rtl/>
        </w:rPr>
        <w:t xml:space="preserve">במילואים </w:t>
      </w:r>
      <w:bookmarkStart w:id="2628" w:name="_ETM_Q4_243679"/>
      <w:bookmarkEnd w:id="2628"/>
      <w:r>
        <w:rPr>
          <w:rtl/>
        </w:rPr>
        <w:t xml:space="preserve">במקביל </w:t>
      </w:r>
      <w:bookmarkStart w:id="2629" w:name="_ETM_Q4_244430"/>
      <w:bookmarkEnd w:id="2629"/>
      <w:r>
        <w:rPr>
          <w:rtl/>
        </w:rPr>
        <w:t>ל</w:t>
      </w:r>
      <w:r>
        <w:rPr>
          <w:rFonts w:hint="cs"/>
          <w:rtl/>
        </w:rPr>
        <w:t>היותי</w:t>
      </w:r>
      <w:r>
        <w:rPr>
          <w:rtl/>
        </w:rPr>
        <w:t xml:space="preserve"> </w:t>
      </w:r>
      <w:bookmarkStart w:id="2630" w:name="_ETM_Q4_244670"/>
      <w:bookmarkEnd w:id="2630"/>
      <w:r>
        <w:rPr>
          <w:rtl/>
        </w:rPr>
        <w:t xml:space="preserve">חבר </w:t>
      </w:r>
      <w:bookmarkStart w:id="2631" w:name="_ETM_Q4_244939"/>
      <w:bookmarkEnd w:id="2631"/>
      <w:r>
        <w:rPr>
          <w:rtl/>
        </w:rPr>
        <w:t>כנסת</w:t>
      </w:r>
      <w:r w:rsidR="002C58A4">
        <w:rPr>
          <w:rFonts w:hint="cs"/>
          <w:rtl/>
        </w:rPr>
        <w:t>,</w:t>
      </w:r>
      <w:r>
        <w:rPr>
          <w:rtl/>
        </w:rPr>
        <w:t xml:space="preserve"> </w:t>
      </w:r>
      <w:bookmarkStart w:id="2632" w:name="_ETM_Q4_246010"/>
      <w:bookmarkEnd w:id="2632"/>
      <w:proofErr w:type="spellStart"/>
      <w:r>
        <w:rPr>
          <w:rtl/>
        </w:rPr>
        <w:t>וס</w:t>
      </w:r>
      <w:r>
        <w:rPr>
          <w:rFonts w:hint="cs"/>
          <w:rtl/>
        </w:rPr>
        <w:t>ו</w:t>
      </w:r>
      <w:r>
        <w:rPr>
          <w:rtl/>
        </w:rPr>
        <w:t>רבתי</w:t>
      </w:r>
      <w:proofErr w:type="spellEnd"/>
      <w:r>
        <w:rPr>
          <w:rFonts w:hint="cs"/>
          <w:rtl/>
        </w:rPr>
        <w:t>.</w:t>
      </w:r>
      <w:r>
        <w:rPr>
          <w:rtl/>
        </w:rPr>
        <w:t xml:space="preserve"> </w:t>
      </w:r>
      <w:bookmarkStart w:id="2633" w:name="_ETM_Q4_247340"/>
      <w:bookmarkEnd w:id="2633"/>
      <w:r>
        <w:rPr>
          <w:rtl/>
        </w:rPr>
        <w:t xml:space="preserve">הייתי </w:t>
      </w:r>
      <w:bookmarkStart w:id="2634" w:name="_ETM_Q4_247819"/>
      <w:bookmarkEnd w:id="2634"/>
      <w:r>
        <w:rPr>
          <w:rtl/>
        </w:rPr>
        <w:t xml:space="preserve">צריך </w:t>
      </w:r>
      <w:bookmarkStart w:id="2635" w:name="_ETM_Q4_248119"/>
      <w:bookmarkEnd w:id="2635"/>
      <w:r>
        <w:rPr>
          <w:rtl/>
        </w:rPr>
        <w:t xml:space="preserve">לבחור </w:t>
      </w:r>
      <w:bookmarkStart w:id="2636" w:name="_ETM_Q4_248539"/>
      <w:bookmarkEnd w:id="2636"/>
      <w:r>
        <w:rPr>
          <w:rtl/>
        </w:rPr>
        <w:t xml:space="preserve">בין </w:t>
      </w:r>
      <w:bookmarkStart w:id="2637" w:name="_ETM_Q4_248689"/>
      <w:bookmarkEnd w:id="2637"/>
      <w:r>
        <w:rPr>
          <w:rtl/>
        </w:rPr>
        <w:t xml:space="preserve">אהבתי </w:t>
      </w:r>
      <w:bookmarkStart w:id="2638" w:name="_ETM_Q4_249049"/>
      <w:bookmarkEnd w:id="2638"/>
      <w:r>
        <w:rPr>
          <w:rtl/>
        </w:rPr>
        <w:t xml:space="preserve">הגדולה </w:t>
      </w:r>
      <w:bookmarkStart w:id="2639" w:name="_ETM_Q4_249950"/>
      <w:bookmarkEnd w:id="2639"/>
      <w:r>
        <w:rPr>
          <w:rtl/>
        </w:rPr>
        <w:t xml:space="preserve">לאולם </w:t>
      </w:r>
      <w:bookmarkStart w:id="2640" w:name="_ETM_Q4_250399"/>
      <w:bookmarkEnd w:id="2640"/>
      <w:r>
        <w:rPr>
          <w:rtl/>
        </w:rPr>
        <w:t xml:space="preserve">בית </w:t>
      </w:r>
      <w:bookmarkStart w:id="2641" w:name="_ETM_Q4_250579"/>
      <w:bookmarkEnd w:id="2641"/>
      <w:r>
        <w:rPr>
          <w:rtl/>
        </w:rPr>
        <w:t xml:space="preserve">המשפט </w:t>
      </w:r>
      <w:bookmarkStart w:id="2642" w:name="_ETM_Q4_251900"/>
      <w:bookmarkEnd w:id="2642"/>
      <w:r>
        <w:rPr>
          <w:rtl/>
        </w:rPr>
        <w:t xml:space="preserve">בפרקליטות </w:t>
      </w:r>
      <w:bookmarkStart w:id="2643" w:name="_ETM_Q4_252709"/>
      <w:bookmarkEnd w:id="2643"/>
      <w:r>
        <w:rPr>
          <w:rtl/>
        </w:rPr>
        <w:t xml:space="preserve">הצבאית </w:t>
      </w:r>
      <w:bookmarkStart w:id="2644" w:name="_ETM_Q4_253640"/>
      <w:bookmarkEnd w:id="2644"/>
      <w:r>
        <w:rPr>
          <w:rtl/>
        </w:rPr>
        <w:t xml:space="preserve">לבין </w:t>
      </w:r>
      <w:bookmarkStart w:id="2645" w:name="_ETM_Q4_254659"/>
      <w:bookmarkEnd w:id="2645"/>
      <w:r>
        <w:rPr>
          <w:rtl/>
        </w:rPr>
        <w:t xml:space="preserve">שירותי </w:t>
      </w:r>
      <w:bookmarkStart w:id="2646" w:name="_ETM_Q4_255170"/>
      <w:bookmarkEnd w:id="2646"/>
      <w:r>
        <w:rPr>
          <w:rFonts w:hint="cs"/>
          <w:rtl/>
        </w:rPr>
        <w:t>ב</w:t>
      </w:r>
      <w:r>
        <w:rPr>
          <w:rtl/>
        </w:rPr>
        <w:t>כנסת</w:t>
      </w:r>
      <w:r>
        <w:rPr>
          <w:rFonts w:hint="cs"/>
          <w:rtl/>
        </w:rPr>
        <w:t>.</w:t>
      </w:r>
      <w:r>
        <w:rPr>
          <w:rtl/>
        </w:rPr>
        <w:t xml:space="preserve"> </w:t>
      </w:r>
      <w:bookmarkStart w:id="2647" w:name="_ETM_Q4_256159"/>
      <w:bookmarkEnd w:id="2647"/>
      <w:r>
        <w:rPr>
          <w:rtl/>
        </w:rPr>
        <w:t xml:space="preserve">יש </w:t>
      </w:r>
      <w:bookmarkStart w:id="2648" w:name="_ETM_Q4_256400"/>
      <w:bookmarkEnd w:id="2648"/>
      <w:r>
        <w:rPr>
          <w:rtl/>
        </w:rPr>
        <w:t xml:space="preserve">רגעים </w:t>
      </w:r>
      <w:bookmarkStart w:id="2649" w:name="_ETM_Q4_256700"/>
      <w:bookmarkEnd w:id="2649"/>
      <w:r>
        <w:rPr>
          <w:rtl/>
        </w:rPr>
        <w:t>ש</w:t>
      </w:r>
      <w:r>
        <w:rPr>
          <w:rFonts w:hint="cs"/>
          <w:rtl/>
        </w:rPr>
        <w:t xml:space="preserve">בהם </w:t>
      </w:r>
      <w:r>
        <w:rPr>
          <w:rtl/>
        </w:rPr>
        <w:t xml:space="preserve">צריך </w:t>
      </w:r>
      <w:bookmarkStart w:id="2650" w:name="_ETM_Q4_256970"/>
      <w:bookmarkEnd w:id="2650"/>
      <w:r>
        <w:rPr>
          <w:rtl/>
        </w:rPr>
        <w:t>לבחור</w:t>
      </w:r>
      <w:r>
        <w:rPr>
          <w:rFonts w:hint="cs"/>
          <w:rtl/>
        </w:rPr>
        <w:t>,</w:t>
      </w:r>
      <w:r>
        <w:rPr>
          <w:rtl/>
        </w:rPr>
        <w:t xml:space="preserve"> </w:t>
      </w:r>
      <w:bookmarkStart w:id="2651" w:name="_ETM_Q4_257840"/>
      <w:bookmarkEnd w:id="2651"/>
      <w:r>
        <w:rPr>
          <w:rtl/>
        </w:rPr>
        <w:t xml:space="preserve">יש </w:t>
      </w:r>
      <w:bookmarkStart w:id="2652" w:name="_ETM_Q4_258049"/>
      <w:bookmarkEnd w:id="2652"/>
      <w:r>
        <w:rPr>
          <w:rtl/>
        </w:rPr>
        <w:t xml:space="preserve">רגעים </w:t>
      </w:r>
      <w:bookmarkStart w:id="2653" w:name="_ETM_Q4_258319"/>
      <w:bookmarkEnd w:id="2653"/>
      <w:r>
        <w:rPr>
          <w:rtl/>
        </w:rPr>
        <w:t>ש</w:t>
      </w:r>
      <w:bookmarkStart w:id="2654" w:name="_ETM_Q4_258440"/>
      <w:bookmarkEnd w:id="2654"/>
      <w:r>
        <w:rPr>
          <w:rFonts w:hint="cs"/>
          <w:rtl/>
        </w:rPr>
        <w:t xml:space="preserve">בהם </w:t>
      </w:r>
      <w:r>
        <w:rPr>
          <w:rtl/>
        </w:rPr>
        <w:t xml:space="preserve">מנהיגות </w:t>
      </w:r>
      <w:bookmarkStart w:id="2655" w:name="_ETM_Q4_258740"/>
      <w:bookmarkEnd w:id="2655"/>
      <w:r>
        <w:rPr>
          <w:rtl/>
        </w:rPr>
        <w:t xml:space="preserve">צריכה </w:t>
      </w:r>
      <w:bookmarkStart w:id="2656" w:name="_ETM_Q4_258979"/>
      <w:bookmarkEnd w:id="2656"/>
      <w:r>
        <w:rPr>
          <w:rtl/>
        </w:rPr>
        <w:t>לבחור</w:t>
      </w:r>
      <w:r>
        <w:rPr>
          <w:rFonts w:hint="cs"/>
          <w:rtl/>
        </w:rPr>
        <w:t>,</w:t>
      </w:r>
      <w:r>
        <w:rPr>
          <w:rtl/>
        </w:rPr>
        <w:t xml:space="preserve"> </w:t>
      </w:r>
      <w:bookmarkStart w:id="2657" w:name="_ETM_Q4_259939"/>
      <w:bookmarkEnd w:id="2657"/>
      <w:r>
        <w:rPr>
          <w:rtl/>
        </w:rPr>
        <w:t>וזה</w:t>
      </w:r>
      <w:bookmarkStart w:id="2658" w:name="_ETM_Q4_260209"/>
      <w:bookmarkEnd w:id="2658"/>
      <w:r>
        <w:rPr>
          <w:rFonts w:hint="cs"/>
          <w:rtl/>
        </w:rPr>
        <w:t xml:space="preserve"> אחד</w:t>
      </w:r>
      <w:r>
        <w:rPr>
          <w:rtl/>
        </w:rPr>
        <w:t xml:space="preserve"> </w:t>
      </w:r>
      <w:bookmarkStart w:id="2659" w:name="_ETM_Q4_260420"/>
      <w:bookmarkEnd w:id="2659"/>
      <w:r>
        <w:rPr>
          <w:rtl/>
        </w:rPr>
        <w:t xml:space="preserve">מהרגעים </w:t>
      </w:r>
      <w:bookmarkStart w:id="2660" w:name="_ETM_Q4_260869"/>
      <w:bookmarkEnd w:id="2660"/>
      <w:r>
        <w:rPr>
          <w:rtl/>
        </w:rPr>
        <w:t>הללו</w:t>
      </w:r>
      <w:r>
        <w:rPr>
          <w:rFonts w:hint="cs"/>
          <w:rtl/>
        </w:rPr>
        <w:t>.</w:t>
      </w:r>
    </w:p>
    <w:p w:rsidR="009D7120" w:rsidRDefault="009D7120" w:rsidP="00582F65">
      <w:pPr>
        <w:rPr>
          <w:rtl/>
        </w:rPr>
      </w:pPr>
    </w:p>
    <w:p w:rsidR="009D7120" w:rsidRDefault="009D7120" w:rsidP="002C58A4">
      <w:pPr>
        <w:rPr>
          <w:rtl/>
        </w:rPr>
      </w:pPr>
      <w:bookmarkStart w:id="2661" w:name="_ETM_Q4_261000"/>
      <w:bookmarkStart w:id="2662" w:name="_ETM_Q4_262609"/>
      <w:bookmarkEnd w:id="2661"/>
      <w:bookmarkEnd w:id="2662"/>
      <w:r>
        <w:rPr>
          <w:rtl/>
        </w:rPr>
        <w:t xml:space="preserve">סוגיית </w:t>
      </w:r>
      <w:bookmarkStart w:id="2663" w:name="_ETM_Q4_263119"/>
      <w:bookmarkEnd w:id="2663"/>
      <w:r>
        <w:rPr>
          <w:rtl/>
        </w:rPr>
        <w:t xml:space="preserve">הסדרת </w:t>
      </w:r>
      <w:bookmarkStart w:id="2664" w:name="_ETM_Q4_263539"/>
      <w:bookmarkEnd w:id="2664"/>
      <w:r>
        <w:rPr>
          <w:rtl/>
        </w:rPr>
        <w:t xml:space="preserve">הכפרים </w:t>
      </w:r>
      <w:bookmarkStart w:id="2665" w:name="_ETM_Q4_263959"/>
      <w:bookmarkEnd w:id="2665"/>
      <w:r>
        <w:rPr>
          <w:rtl/>
        </w:rPr>
        <w:t xml:space="preserve">הלא-מוכרים </w:t>
      </w:r>
      <w:bookmarkStart w:id="2666" w:name="_ETM_Q4_265850"/>
      <w:bookmarkEnd w:id="2666"/>
      <w:r>
        <w:rPr>
          <w:rtl/>
        </w:rPr>
        <w:t xml:space="preserve">היא </w:t>
      </w:r>
      <w:bookmarkStart w:id="2667" w:name="_ETM_Q4_266060"/>
      <w:bookmarkEnd w:id="2667"/>
      <w:r>
        <w:rPr>
          <w:rtl/>
        </w:rPr>
        <w:t xml:space="preserve">כמובן </w:t>
      </w:r>
      <w:bookmarkStart w:id="2668" w:name="_ETM_Q4_266569"/>
      <w:bookmarkEnd w:id="2668"/>
      <w:r>
        <w:rPr>
          <w:rtl/>
        </w:rPr>
        <w:t xml:space="preserve">בסמכותו </w:t>
      </w:r>
      <w:bookmarkStart w:id="2669" w:name="_ETM_Q4_267259"/>
      <w:bookmarkEnd w:id="2669"/>
      <w:r>
        <w:rPr>
          <w:rtl/>
        </w:rPr>
        <w:t xml:space="preserve">של </w:t>
      </w:r>
      <w:bookmarkStart w:id="2670" w:name="_ETM_Q4_268189"/>
      <w:bookmarkEnd w:id="2670"/>
      <w:r>
        <w:rPr>
          <w:rtl/>
        </w:rPr>
        <w:t xml:space="preserve">השר </w:t>
      </w:r>
      <w:bookmarkStart w:id="2671" w:name="_ETM_Q4_268490"/>
      <w:bookmarkEnd w:id="2671"/>
      <w:proofErr w:type="spellStart"/>
      <w:r>
        <w:rPr>
          <w:rtl/>
        </w:rPr>
        <w:t>ש</w:t>
      </w:r>
      <w:r>
        <w:rPr>
          <w:rFonts w:hint="cs"/>
          <w:rtl/>
        </w:rPr>
        <w:t>י</w:t>
      </w:r>
      <w:r>
        <w:rPr>
          <w:rtl/>
        </w:rPr>
        <w:t>קלי</w:t>
      </w:r>
      <w:proofErr w:type="spellEnd"/>
      <w:r>
        <w:rPr>
          <w:rFonts w:hint="cs"/>
          <w:rtl/>
        </w:rPr>
        <w:t>.</w:t>
      </w:r>
      <w:r>
        <w:rPr>
          <w:rtl/>
        </w:rPr>
        <w:t xml:space="preserve"> </w:t>
      </w:r>
      <w:bookmarkStart w:id="2672" w:name="_ETM_Q4_269420"/>
      <w:bookmarkEnd w:id="2672"/>
      <w:r>
        <w:rPr>
          <w:rtl/>
        </w:rPr>
        <w:t xml:space="preserve">אני </w:t>
      </w:r>
      <w:bookmarkStart w:id="2673" w:name="_ETM_Q4_270109"/>
      <w:bookmarkEnd w:id="2673"/>
      <w:r>
        <w:rPr>
          <w:rtl/>
        </w:rPr>
        <w:t xml:space="preserve">יודע </w:t>
      </w:r>
      <w:bookmarkStart w:id="2674" w:name="_ETM_Q4_270499"/>
      <w:bookmarkEnd w:id="2674"/>
      <w:r>
        <w:rPr>
          <w:rtl/>
        </w:rPr>
        <w:t xml:space="preserve">לומר </w:t>
      </w:r>
      <w:bookmarkStart w:id="2675" w:name="_ETM_Q4_270920"/>
      <w:bookmarkEnd w:id="2675"/>
      <w:r>
        <w:rPr>
          <w:rtl/>
        </w:rPr>
        <w:t xml:space="preserve">שמבחינת </w:t>
      </w:r>
      <w:bookmarkStart w:id="2676" w:name="_ETM_Q4_271549"/>
      <w:bookmarkEnd w:id="2676"/>
      <w:r>
        <w:rPr>
          <w:rtl/>
        </w:rPr>
        <w:t xml:space="preserve">ההיערכות </w:t>
      </w:r>
      <w:bookmarkStart w:id="2677" w:name="_ETM_Q4_271969"/>
      <w:bookmarkEnd w:id="2677"/>
      <w:r>
        <w:rPr>
          <w:rtl/>
        </w:rPr>
        <w:t xml:space="preserve">של </w:t>
      </w:r>
      <w:bookmarkStart w:id="2678" w:name="_ETM_Q4_272149"/>
      <w:bookmarkEnd w:id="2678"/>
      <w:r>
        <w:rPr>
          <w:rtl/>
        </w:rPr>
        <w:t xml:space="preserve">משרד </w:t>
      </w:r>
      <w:bookmarkStart w:id="2679" w:name="_ETM_Q4_272509"/>
      <w:bookmarkEnd w:id="2679"/>
      <w:r>
        <w:rPr>
          <w:rtl/>
        </w:rPr>
        <w:t xml:space="preserve">הפנים </w:t>
      </w:r>
      <w:bookmarkStart w:id="2680" w:name="_ETM_Q4_272810"/>
      <w:bookmarkEnd w:id="2680"/>
      <w:r>
        <w:rPr>
          <w:rtl/>
        </w:rPr>
        <w:t xml:space="preserve">בסוגיית </w:t>
      </w:r>
      <w:bookmarkStart w:id="2681" w:name="_ETM_Q4_273259"/>
      <w:bookmarkEnd w:id="2681"/>
      <w:r>
        <w:rPr>
          <w:rtl/>
        </w:rPr>
        <w:t>הבחירות</w:t>
      </w:r>
      <w:r>
        <w:rPr>
          <w:rFonts w:hint="cs"/>
          <w:rtl/>
        </w:rPr>
        <w:t>,</w:t>
      </w:r>
      <w:r>
        <w:rPr>
          <w:rtl/>
        </w:rPr>
        <w:t xml:space="preserve"> </w:t>
      </w:r>
      <w:bookmarkStart w:id="2682" w:name="_ETM_Q4_274189"/>
      <w:bookmarkEnd w:id="2682"/>
      <w:r>
        <w:rPr>
          <w:rtl/>
        </w:rPr>
        <w:t xml:space="preserve">אנחנו </w:t>
      </w:r>
      <w:bookmarkStart w:id="2683" w:name="_ETM_Q4_274490"/>
      <w:bookmarkEnd w:id="2683"/>
      <w:r>
        <w:rPr>
          <w:rtl/>
        </w:rPr>
        <w:t>נמ</w:t>
      </w:r>
      <w:r>
        <w:rPr>
          <w:rFonts w:hint="cs"/>
          <w:rtl/>
        </w:rPr>
        <w:t>תחים</w:t>
      </w:r>
      <w:r>
        <w:rPr>
          <w:rtl/>
        </w:rPr>
        <w:t xml:space="preserve"> </w:t>
      </w:r>
      <w:bookmarkStart w:id="2684" w:name="_ETM_Q4_274939"/>
      <w:bookmarkEnd w:id="2684"/>
      <w:r>
        <w:rPr>
          <w:rtl/>
        </w:rPr>
        <w:t xml:space="preserve">עד </w:t>
      </w:r>
      <w:bookmarkStart w:id="2685" w:name="_ETM_Q4_275090"/>
      <w:bookmarkEnd w:id="2685"/>
      <w:r>
        <w:rPr>
          <w:rtl/>
        </w:rPr>
        <w:t xml:space="preserve">הקצה </w:t>
      </w:r>
      <w:bookmarkStart w:id="2686" w:name="_ETM_Q4_275450"/>
      <w:bookmarkEnd w:id="2686"/>
      <w:r>
        <w:rPr>
          <w:rtl/>
        </w:rPr>
        <w:t xml:space="preserve">כדי </w:t>
      </w:r>
      <w:bookmarkStart w:id="2687" w:name="_ETM_Q4_275659"/>
      <w:bookmarkEnd w:id="2687"/>
      <w:r>
        <w:rPr>
          <w:rtl/>
        </w:rPr>
        <w:t xml:space="preserve">לאפשר </w:t>
      </w:r>
      <w:bookmarkStart w:id="2688" w:name="_ETM_Q4_276020"/>
      <w:bookmarkEnd w:id="2688"/>
      <w:r>
        <w:rPr>
          <w:rtl/>
        </w:rPr>
        <w:t xml:space="preserve">לכמה </w:t>
      </w:r>
      <w:bookmarkStart w:id="2689" w:name="_ETM_Q4_276409"/>
      <w:bookmarkEnd w:id="2689"/>
      <w:r>
        <w:rPr>
          <w:rtl/>
        </w:rPr>
        <w:t xml:space="preserve">שיותר </w:t>
      </w:r>
      <w:bookmarkStart w:id="2690" w:name="_ETM_Q4_276740"/>
      <w:bookmarkEnd w:id="2690"/>
      <w:r>
        <w:rPr>
          <w:rtl/>
        </w:rPr>
        <w:t>תושבים</w:t>
      </w:r>
      <w:r w:rsidR="002C58A4">
        <w:rPr>
          <w:rFonts w:hint="cs"/>
          <w:rtl/>
        </w:rPr>
        <w:t>,</w:t>
      </w:r>
      <w:r>
        <w:rPr>
          <w:rtl/>
        </w:rPr>
        <w:t xml:space="preserve"> </w:t>
      </w:r>
      <w:bookmarkStart w:id="2691" w:name="_ETM_Q4_278299"/>
      <w:bookmarkEnd w:id="2691"/>
      <w:r>
        <w:rPr>
          <w:rtl/>
        </w:rPr>
        <w:t xml:space="preserve">גם </w:t>
      </w:r>
      <w:bookmarkStart w:id="2692" w:name="_ETM_Q4_278569"/>
      <w:bookmarkEnd w:id="2692"/>
      <w:r>
        <w:rPr>
          <w:rtl/>
        </w:rPr>
        <w:t>מהפזורה</w:t>
      </w:r>
      <w:r w:rsidR="002C58A4">
        <w:rPr>
          <w:rFonts w:hint="cs"/>
          <w:rtl/>
        </w:rPr>
        <w:t>,</w:t>
      </w:r>
      <w:r>
        <w:rPr>
          <w:rtl/>
        </w:rPr>
        <w:t xml:space="preserve"> </w:t>
      </w:r>
      <w:bookmarkStart w:id="2693" w:name="_ETM_Q4_279579"/>
      <w:bookmarkEnd w:id="2693"/>
      <w:r>
        <w:rPr>
          <w:rtl/>
        </w:rPr>
        <w:t xml:space="preserve">לקיים </w:t>
      </w:r>
      <w:bookmarkStart w:id="2694" w:name="_ETM_Q4_280180"/>
      <w:bookmarkEnd w:id="2694"/>
      <w:r>
        <w:rPr>
          <w:rtl/>
        </w:rPr>
        <w:t xml:space="preserve">את </w:t>
      </w:r>
      <w:bookmarkStart w:id="2695" w:name="_ETM_Q4_280270"/>
      <w:bookmarkEnd w:id="2695"/>
      <w:r>
        <w:rPr>
          <w:rtl/>
        </w:rPr>
        <w:t xml:space="preserve">זכותם </w:t>
      </w:r>
      <w:bookmarkStart w:id="2696" w:name="_ETM_Q4_280659"/>
      <w:bookmarkEnd w:id="2696"/>
      <w:r>
        <w:rPr>
          <w:rtl/>
        </w:rPr>
        <w:t xml:space="preserve">הדמוקרטית </w:t>
      </w:r>
      <w:bookmarkStart w:id="2697" w:name="_ETM_Q4_281380"/>
      <w:bookmarkEnd w:id="2697"/>
      <w:r w:rsidR="002C58A4">
        <w:rPr>
          <w:rFonts w:hint="cs"/>
          <w:rtl/>
        </w:rPr>
        <w:t xml:space="preserve">– </w:t>
      </w:r>
      <w:r>
        <w:rPr>
          <w:rtl/>
        </w:rPr>
        <w:t xml:space="preserve">גם </w:t>
      </w:r>
      <w:bookmarkStart w:id="2698" w:name="_ETM_Q4_281590"/>
      <w:bookmarkEnd w:id="2698"/>
      <w:r>
        <w:rPr>
          <w:rtl/>
        </w:rPr>
        <w:t>ב</w:t>
      </w:r>
      <w:r>
        <w:rPr>
          <w:rFonts w:hint="cs"/>
          <w:rtl/>
        </w:rPr>
        <w:t>א</w:t>
      </w:r>
      <w:r>
        <w:rPr>
          <w:rtl/>
        </w:rPr>
        <w:t>ל</w:t>
      </w:r>
      <w:bookmarkStart w:id="2699" w:name="_ETM_Q4_281709"/>
      <w:bookmarkEnd w:id="2699"/>
      <w:r>
        <w:rPr>
          <w:rFonts w:hint="cs"/>
          <w:rtl/>
        </w:rPr>
        <w:t>-</w:t>
      </w:r>
      <w:r>
        <w:rPr>
          <w:rtl/>
        </w:rPr>
        <w:t>קסום</w:t>
      </w:r>
      <w:r>
        <w:rPr>
          <w:rFonts w:hint="cs"/>
          <w:rtl/>
        </w:rPr>
        <w:t>,</w:t>
      </w:r>
      <w:r>
        <w:rPr>
          <w:rtl/>
        </w:rPr>
        <w:t xml:space="preserve"> </w:t>
      </w:r>
      <w:bookmarkStart w:id="2700" w:name="_ETM_Q4_282100"/>
      <w:bookmarkEnd w:id="2700"/>
      <w:r>
        <w:rPr>
          <w:rtl/>
        </w:rPr>
        <w:t xml:space="preserve">גם </w:t>
      </w:r>
      <w:bookmarkStart w:id="2701" w:name="_ETM_Q4_282280"/>
      <w:bookmarkEnd w:id="2701"/>
      <w:r>
        <w:rPr>
          <w:rtl/>
        </w:rPr>
        <w:t xml:space="preserve">בנווה </w:t>
      </w:r>
      <w:bookmarkStart w:id="2702" w:name="_ETM_Q4_282520"/>
      <w:bookmarkEnd w:id="2702"/>
      <w:r>
        <w:rPr>
          <w:rtl/>
        </w:rPr>
        <w:t>מדבר</w:t>
      </w:r>
      <w:r>
        <w:rPr>
          <w:rFonts w:hint="cs"/>
          <w:rtl/>
        </w:rPr>
        <w:t>.</w:t>
      </w:r>
      <w:r>
        <w:rPr>
          <w:rtl/>
        </w:rPr>
        <w:t xml:space="preserve"> </w:t>
      </w:r>
      <w:bookmarkStart w:id="2703" w:name="_ETM_Q4_283450"/>
      <w:bookmarkEnd w:id="2703"/>
      <w:r>
        <w:rPr>
          <w:rtl/>
        </w:rPr>
        <w:t xml:space="preserve">אנחנו </w:t>
      </w:r>
      <w:bookmarkStart w:id="2704" w:name="_ETM_Q4_283750"/>
      <w:bookmarkEnd w:id="2704"/>
      <w:r>
        <w:rPr>
          <w:rtl/>
        </w:rPr>
        <w:t xml:space="preserve">רואים </w:t>
      </w:r>
      <w:bookmarkStart w:id="2705" w:name="_ETM_Q4_283899"/>
      <w:bookmarkEnd w:id="2705"/>
      <w:r>
        <w:rPr>
          <w:rtl/>
        </w:rPr>
        <w:t xml:space="preserve">בזה </w:t>
      </w:r>
      <w:bookmarkStart w:id="2706" w:name="_ETM_Q4_284229"/>
      <w:bookmarkEnd w:id="2706"/>
      <w:r>
        <w:rPr>
          <w:rtl/>
        </w:rPr>
        <w:t xml:space="preserve">ערך </w:t>
      </w:r>
      <w:bookmarkStart w:id="2707" w:name="_ETM_Q4_284350"/>
      <w:bookmarkEnd w:id="2707"/>
      <w:r>
        <w:rPr>
          <w:rtl/>
        </w:rPr>
        <w:t>גדול</w:t>
      </w:r>
      <w:r w:rsidR="002C58A4">
        <w:rPr>
          <w:rFonts w:hint="cs"/>
          <w:rtl/>
        </w:rPr>
        <w:t>,</w:t>
      </w:r>
      <w:r>
        <w:rPr>
          <w:rtl/>
        </w:rPr>
        <w:t xml:space="preserve"> </w:t>
      </w:r>
      <w:bookmarkStart w:id="2708" w:name="_ETM_Q4_284770"/>
      <w:bookmarkEnd w:id="2708"/>
      <w:r>
        <w:rPr>
          <w:rtl/>
        </w:rPr>
        <w:t xml:space="preserve">וגם </w:t>
      </w:r>
      <w:bookmarkStart w:id="2709" w:name="_ETM_Q4_285039"/>
      <w:bookmarkEnd w:id="2709"/>
      <w:r>
        <w:rPr>
          <w:rtl/>
        </w:rPr>
        <w:t xml:space="preserve">בסוגיית </w:t>
      </w:r>
      <w:bookmarkStart w:id="2710" w:name="_ETM_Q4_285459"/>
      <w:bookmarkEnd w:id="2710"/>
      <w:r>
        <w:rPr>
          <w:rtl/>
        </w:rPr>
        <w:t>ההסדרה</w:t>
      </w:r>
      <w:r>
        <w:rPr>
          <w:rFonts w:hint="cs"/>
          <w:rtl/>
        </w:rPr>
        <w:t>, אבל</w:t>
      </w:r>
      <w:bookmarkStart w:id="2711" w:name="_ETM_Q4_285850"/>
      <w:bookmarkEnd w:id="2711"/>
      <w:r>
        <w:rPr>
          <w:rFonts w:hint="cs"/>
          <w:rtl/>
        </w:rPr>
        <w:t xml:space="preserve"> היא</w:t>
      </w:r>
      <w:r>
        <w:rPr>
          <w:rtl/>
        </w:rPr>
        <w:t xml:space="preserve"> </w:t>
      </w:r>
      <w:bookmarkStart w:id="2712" w:name="_ETM_Q4_286090"/>
      <w:bookmarkEnd w:id="2712"/>
      <w:r>
        <w:rPr>
          <w:rtl/>
        </w:rPr>
        <w:t xml:space="preserve">לא </w:t>
      </w:r>
      <w:bookmarkStart w:id="2713" w:name="_ETM_Q4_286209"/>
      <w:bookmarkEnd w:id="2713"/>
      <w:r>
        <w:rPr>
          <w:rtl/>
        </w:rPr>
        <w:t xml:space="preserve">נתונה </w:t>
      </w:r>
      <w:bookmarkStart w:id="2714" w:name="_ETM_Q4_286539"/>
      <w:bookmarkEnd w:id="2714"/>
      <w:r>
        <w:rPr>
          <w:rtl/>
        </w:rPr>
        <w:t>לסמכותי</w:t>
      </w:r>
      <w:r>
        <w:rPr>
          <w:rFonts w:hint="cs"/>
          <w:rtl/>
        </w:rPr>
        <w:t>.</w:t>
      </w:r>
    </w:p>
    <w:p w:rsidR="009D7120" w:rsidRDefault="009D7120" w:rsidP="00582F65">
      <w:pPr>
        <w:rPr>
          <w:rtl/>
        </w:rPr>
      </w:pPr>
    </w:p>
    <w:p w:rsidR="009D7120" w:rsidRDefault="009D7120" w:rsidP="00582F65">
      <w:pPr>
        <w:rPr>
          <w:rtl/>
        </w:rPr>
      </w:pPr>
      <w:bookmarkStart w:id="2715" w:name="_ETM_Q4_288000"/>
      <w:bookmarkStart w:id="2716" w:name="_ETM_Q4_288469"/>
      <w:bookmarkStart w:id="2717" w:name="_ETM_Q4_290770"/>
      <w:bookmarkEnd w:id="2715"/>
      <w:bookmarkEnd w:id="2716"/>
      <w:bookmarkEnd w:id="2717"/>
      <w:r>
        <w:rPr>
          <w:rFonts w:hint="cs"/>
          <w:rtl/>
        </w:rPr>
        <w:t>ל</w:t>
      </w:r>
      <w:r>
        <w:rPr>
          <w:rtl/>
        </w:rPr>
        <w:t xml:space="preserve">שאלתו </w:t>
      </w:r>
      <w:bookmarkStart w:id="2718" w:name="_ETM_Q4_291219"/>
      <w:bookmarkEnd w:id="2718"/>
      <w:r>
        <w:rPr>
          <w:rtl/>
        </w:rPr>
        <w:t xml:space="preserve">של </w:t>
      </w:r>
      <w:bookmarkStart w:id="2719" w:name="_ETM_Q4_291369"/>
      <w:bookmarkEnd w:id="2719"/>
      <w:r>
        <w:rPr>
          <w:rtl/>
        </w:rPr>
        <w:t xml:space="preserve">חבר </w:t>
      </w:r>
      <w:bookmarkStart w:id="2720" w:name="_ETM_Q4_291609"/>
      <w:bookmarkEnd w:id="2720"/>
      <w:r>
        <w:rPr>
          <w:rtl/>
        </w:rPr>
        <w:t xml:space="preserve">הכנסת </w:t>
      </w:r>
      <w:bookmarkStart w:id="2721" w:name="_ETM_Q4_291909"/>
      <w:bookmarkEnd w:id="2721"/>
      <w:r>
        <w:rPr>
          <w:rtl/>
        </w:rPr>
        <w:t xml:space="preserve">שירי </w:t>
      </w:r>
      <w:bookmarkStart w:id="2722" w:name="_ETM_Q4_293200"/>
      <w:bookmarkEnd w:id="2722"/>
      <w:r>
        <w:rPr>
          <w:rFonts w:hint="cs"/>
          <w:rtl/>
        </w:rPr>
        <w:t xml:space="preserve">– </w:t>
      </w:r>
      <w:r>
        <w:rPr>
          <w:rtl/>
        </w:rPr>
        <w:t xml:space="preserve">קיום </w:t>
      </w:r>
      <w:bookmarkStart w:id="2723" w:name="_ETM_Q4_293530"/>
      <w:bookmarkEnd w:id="2723"/>
      <w:r>
        <w:rPr>
          <w:rtl/>
        </w:rPr>
        <w:t xml:space="preserve">הדיון </w:t>
      </w:r>
      <w:bookmarkStart w:id="2724" w:name="_ETM_Q4_294250"/>
      <w:bookmarkEnd w:id="2724"/>
      <w:r>
        <w:rPr>
          <w:rtl/>
        </w:rPr>
        <w:t xml:space="preserve">בסוגיה </w:t>
      </w:r>
      <w:bookmarkStart w:id="2725" w:name="_ETM_Q4_294820"/>
      <w:bookmarkEnd w:id="2725"/>
      <w:r>
        <w:rPr>
          <w:rtl/>
        </w:rPr>
        <w:t xml:space="preserve">הזו </w:t>
      </w:r>
      <w:bookmarkStart w:id="2726" w:name="_ETM_Q4_296479"/>
      <w:bookmarkEnd w:id="2726"/>
      <w:r>
        <w:rPr>
          <w:rtl/>
        </w:rPr>
        <w:t xml:space="preserve">תלוי </w:t>
      </w:r>
      <w:bookmarkStart w:id="2727" w:name="_ETM_Q4_296780"/>
      <w:bookmarkEnd w:id="2727"/>
      <w:r>
        <w:rPr>
          <w:rtl/>
        </w:rPr>
        <w:t xml:space="preserve">בהחלטת </w:t>
      </w:r>
      <w:bookmarkStart w:id="2728" w:name="_ETM_Q4_297170"/>
      <w:bookmarkEnd w:id="2728"/>
      <w:r>
        <w:rPr>
          <w:rtl/>
        </w:rPr>
        <w:t xml:space="preserve">יושב-ראש </w:t>
      </w:r>
      <w:bookmarkStart w:id="2729" w:name="_ETM_Q4_297560"/>
      <w:bookmarkEnd w:id="2729"/>
      <w:r>
        <w:rPr>
          <w:rtl/>
        </w:rPr>
        <w:t xml:space="preserve">ועדת </w:t>
      </w:r>
      <w:bookmarkStart w:id="2730" w:name="_ETM_Q4_297860"/>
      <w:bookmarkEnd w:id="2730"/>
      <w:r>
        <w:rPr>
          <w:rtl/>
        </w:rPr>
        <w:t>הפנים</w:t>
      </w:r>
      <w:r>
        <w:rPr>
          <w:rFonts w:hint="cs"/>
          <w:rtl/>
        </w:rPr>
        <w:t>.</w:t>
      </w:r>
      <w:r>
        <w:rPr>
          <w:rtl/>
        </w:rPr>
        <w:t xml:space="preserve"> </w:t>
      </w:r>
      <w:bookmarkStart w:id="2731" w:name="_ETM_Q4_298280"/>
      <w:bookmarkEnd w:id="2731"/>
      <w:r>
        <w:rPr>
          <w:rtl/>
        </w:rPr>
        <w:t xml:space="preserve">אני </w:t>
      </w:r>
      <w:bookmarkStart w:id="2732" w:name="_ETM_Q4_298460"/>
      <w:bookmarkStart w:id="2733" w:name="_ETM_Q4_298729"/>
      <w:bookmarkEnd w:id="2732"/>
      <w:bookmarkEnd w:id="2733"/>
      <w:r>
        <w:rPr>
          <w:rtl/>
        </w:rPr>
        <w:t xml:space="preserve">מודיע </w:t>
      </w:r>
      <w:bookmarkStart w:id="2734" w:name="_ETM_Q4_299600"/>
      <w:bookmarkEnd w:id="2734"/>
      <w:r>
        <w:rPr>
          <w:rtl/>
        </w:rPr>
        <w:t>כ</w:t>
      </w:r>
      <w:r>
        <w:rPr>
          <w:rFonts w:hint="cs"/>
          <w:rtl/>
        </w:rPr>
        <w:t>א</w:t>
      </w:r>
      <w:r>
        <w:rPr>
          <w:rtl/>
        </w:rPr>
        <w:t xml:space="preserve">ן שבכל </w:t>
      </w:r>
      <w:bookmarkStart w:id="2735" w:name="_ETM_Q4_300140"/>
      <w:bookmarkEnd w:id="2735"/>
      <w:r>
        <w:rPr>
          <w:rtl/>
        </w:rPr>
        <w:t xml:space="preserve">רגע </w:t>
      </w:r>
      <w:bookmarkStart w:id="2736" w:name="_ETM_Q4_300979"/>
      <w:bookmarkEnd w:id="2736"/>
      <w:r>
        <w:rPr>
          <w:rtl/>
        </w:rPr>
        <w:t>ש</w:t>
      </w:r>
      <w:bookmarkStart w:id="2737" w:name="_ETM_Q4_301700"/>
      <w:bookmarkEnd w:id="2737"/>
      <w:r>
        <w:rPr>
          <w:rFonts w:hint="cs"/>
          <w:rtl/>
        </w:rPr>
        <w:t xml:space="preserve">בו אקרא </w:t>
      </w:r>
      <w:r>
        <w:rPr>
          <w:rtl/>
        </w:rPr>
        <w:t xml:space="preserve">להתייצב </w:t>
      </w:r>
      <w:bookmarkStart w:id="2738" w:name="_ETM_Q4_302270"/>
      <w:bookmarkEnd w:id="2738"/>
      <w:r>
        <w:rPr>
          <w:rtl/>
        </w:rPr>
        <w:t xml:space="preserve">בדיון </w:t>
      </w:r>
      <w:bookmarkStart w:id="2739" w:name="_ETM_Q4_302899"/>
      <w:bookmarkEnd w:id="2739"/>
      <w:r>
        <w:rPr>
          <w:rtl/>
        </w:rPr>
        <w:t xml:space="preserve">בוועדה </w:t>
      </w:r>
      <w:bookmarkStart w:id="2740" w:name="_ETM_Q4_303350"/>
      <w:bookmarkEnd w:id="2740"/>
      <w:r>
        <w:rPr>
          <w:rtl/>
        </w:rPr>
        <w:t xml:space="preserve">מוועדות </w:t>
      </w:r>
      <w:bookmarkStart w:id="2741" w:name="_ETM_Q4_303679"/>
      <w:bookmarkEnd w:id="2741"/>
      <w:r>
        <w:rPr>
          <w:rtl/>
        </w:rPr>
        <w:t>הכנסת</w:t>
      </w:r>
      <w:r>
        <w:rPr>
          <w:rFonts w:hint="cs"/>
          <w:rtl/>
        </w:rPr>
        <w:t>,</w:t>
      </w:r>
      <w:r>
        <w:rPr>
          <w:rtl/>
        </w:rPr>
        <w:t xml:space="preserve"> </w:t>
      </w:r>
      <w:bookmarkStart w:id="2742" w:name="_ETM_Q4_304640"/>
      <w:bookmarkEnd w:id="2742"/>
      <w:r>
        <w:rPr>
          <w:rtl/>
        </w:rPr>
        <w:t xml:space="preserve">אני </w:t>
      </w:r>
      <w:bookmarkStart w:id="2743" w:name="_ETM_Q4_304850"/>
      <w:bookmarkEnd w:id="2743"/>
      <w:r>
        <w:rPr>
          <w:rtl/>
        </w:rPr>
        <w:t xml:space="preserve">כמובן </w:t>
      </w:r>
      <w:bookmarkStart w:id="2744" w:name="_ETM_Q4_305179"/>
      <w:bookmarkEnd w:id="2744"/>
      <w:r>
        <w:rPr>
          <w:rFonts w:hint="cs"/>
          <w:rtl/>
        </w:rPr>
        <w:t>א</w:t>
      </w:r>
      <w:r>
        <w:rPr>
          <w:rtl/>
        </w:rPr>
        <w:t xml:space="preserve">עשה </w:t>
      </w:r>
      <w:bookmarkStart w:id="2745" w:name="_ETM_Q4_305509"/>
      <w:bookmarkEnd w:id="2745"/>
      <w:r>
        <w:rPr>
          <w:rtl/>
        </w:rPr>
        <w:t xml:space="preserve">זאת </w:t>
      </w:r>
      <w:bookmarkStart w:id="2746" w:name="_ETM_Q4_305659"/>
      <w:bookmarkEnd w:id="2746"/>
      <w:r>
        <w:rPr>
          <w:rtl/>
        </w:rPr>
        <w:t xml:space="preserve">בשמחה </w:t>
      </w:r>
      <w:bookmarkStart w:id="2747" w:name="_ETM_Q4_306049"/>
      <w:bookmarkEnd w:id="2747"/>
      <w:r>
        <w:rPr>
          <w:rtl/>
        </w:rPr>
        <w:t>רבה</w:t>
      </w:r>
      <w:r>
        <w:rPr>
          <w:rFonts w:hint="cs"/>
          <w:rtl/>
        </w:rPr>
        <w:t>.</w:t>
      </w:r>
      <w:r>
        <w:rPr>
          <w:rtl/>
        </w:rPr>
        <w:t xml:space="preserve"> </w:t>
      </w:r>
      <w:bookmarkStart w:id="2748" w:name="_ETM_Q4_306740"/>
      <w:bookmarkEnd w:id="2748"/>
      <w:r>
        <w:rPr>
          <w:rtl/>
        </w:rPr>
        <w:t>תודה</w:t>
      </w:r>
      <w:r>
        <w:rPr>
          <w:rFonts w:hint="cs"/>
          <w:rtl/>
        </w:rPr>
        <w:t>.</w:t>
      </w:r>
    </w:p>
    <w:p w:rsidR="009D7120" w:rsidRDefault="009D7120" w:rsidP="00582F65">
      <w:pPr>
        <w:rPr>
          <w:rtl/>
        </w:rPr>
      </w:pPr>
    </w:p>
    <w:p w:rsidR="009D7120" w:rsidRDefault="009D7120" w:rsidP="00582F65">
      <w:pPr>
        <w:pStyle w:val="af6"/>
        <w:keepNext/>
        <w:rPr>
          <w:rtl/>
        </w:rPr>
      </w:pPr>
      <w:r w:rsidRPr="0048248E">
        <w:rPr>
          <w:rStyle w:val="TagStyle"/>
          <w:rtl/>
        </w:rPr>
        <w:t xml:space="preserve"> &lt;&lt; יור &gt;&gt;</w:t>
      </w:r>
      <w:r w:rsidRPr="00265987">
        <w:rPr>
          <w:rStyle w:val="TagStyle"/>
          <w:rtl/>
        </w:rPr>
        <w:t xml:space="preserve"> </w:t>
      </w:r>
      <w:r>
        <w:rPr>
          <w:rtl/>
        </w:rPr>
        <w:t>היו"ר אמיר אוחנה:</w:t>
      </w:r>
      <w:r w:rsidRPr="00265987">
        <w:rPr>
          <w:rStyle w:val="TagStyle"/>
          <w:rtl/>
        </w:rPr>
        <w:t xml:space="preserve"> </w:t>
      </w:r>
      <w:r w:rsidRPr="0048248E">
        <w:rPr>
          <w:rStyle w:val="TagStyle"/>
          <w:rtl/>
        </w:rPr>
        <w:t>&lt;&lt; יור &gt;&gt;</w:t>
      </w:r>
      <w:r>
        <w:rPr>
          <w:rtl/>
        </w:rPr>
        <w:t xml:space="preserve">   </w:t>
      </w:r>
    </w:p>
    <w:p w:rsidR="009D7120" w:rsidRDefault="009D7120" w:rsidP="00B0453D">
      <w:pPr>
        <w:rPr>
          <w:rtl/>
        </w:rPr>
      </w:pPr>
    </w:p>
    <w:p w:rsidR="009D7120" w:rsidRDefault="009D7120" w:rsidP="00582F65">
      <w:pPr>
        <w:rPr>
          <w:rtl/>
        </w:rPr>
      </w:pPr>
      <w:bookmarkStart w:id="2749" w:name="_ETM_Q4_305000"/>
      <w:bookmarkStart w:id="2750" w:name="_ETM_Q4_308870"/>
      <w:bookmarkEnd w:id="2749"/>
      <w:bookmarkEnd w:id="2750"/>
      <w:r>
        <w:rPr>
          <w:rtl/>
        </w:rPr>
        <w:t xml:space="preserve">אני </w:t>
      </w:r>
      <w:bookmarkStart w:id="2751" w:name="_ETM_Q4_309080"/>
      <w:bookmarkEnd w:id="2751"/>
      <w:r>
        <w:rPr>
          <w:rtl/>
        </w:rPr>
        <w:t xml:space="preserve">מודה </w:t>
      </w:r>
      <w:bookmarkStart w:id="2752" w:name="_ETM_Q4_310550"/>
      <w:bookmarkStart w:id="2753" w:name="_ETM_Q4_311000"/>
      <w:bookmarkEnd w:id="2752"/>
      <w:bookmarkEnd w:id="2753"/>
      <w:r>
        <w:rPr>
          <w:rtl/>
        </w:rPr>
        <w:t xml:space="preserve">מאוד </w:t>
      </w:r>
      <w:bookmarkStart w:id="2754" w:name="_ETM_Q4_311210"/>
      <w:bookmarkEnd w:id="2754"/>
      <w:r>
        <w:rPr>
          <w:rtl/>
        </w:rPr>
        <w:t xml:space="preserve">לשר </w:t>
      </w:r>
      <w:bookmarkStart w:id="2755" w:name="_ETM_Q4_311540"/>
      <w:bookmarkEnd w:id="2755"/>
      <w:r>
        <w:rPr>
          <w:rtl/>
        </w:rPr>
        <w:t xml:space="preserve">הפנים </w:t>
      </w:r>
      <w:bookmarkStart w:id="2756" w:name="_ETM_Q4_311960"/>
      <w:bookmarkEnd w:id="2756"/>
      <w:r>
        <w:rPr>
          <w:rtl/>
        </w:rPr>
        <w:t xml:space="preserve">על </w:t>
      </w:r>
      <w:bookmarkStart w:id="2757" w:name="_ETM_Q4_312080"/>
      <w:bookmarkEnd w:id="2757"/>
      <w:r>
        <w:rPr>
          <w:rtl/>
        </w:rPr>
        <w:t xml:space="preserve">המענה </w:t>
      </w:r>
      <w:bookmarkStart w:id="2758" w:name="_ETM_Q4_312470"/>
      <w:bookmarkEnd w:id="2758"/>
      <w:r>
        <w:rPr>
          <w:rtl/>
        </w:rPr>
        <w:t>המפורט</w:t>
      </w:r>
      <w:r>
        <w:rPr>
          <w:rFonts w:hint="cs"/>
          <w:rtl/>
        </w:rPr>
        <w:t>.</w:t>
      </w:r>
    </w:p>
    <w:p w:rsidR="009D7120" w:rsidRDefault="009D7120" w:rsidP="00582F65">
      <w:pPr>
        <w:rPr>
          <w:rtl/>
        </w:rPr>
      </w:pPr>
    </w:p>
    <w:p w:rsidR="009D7120" w:rsidRDefault="009D7120" w:rsidP="00582F65">
      <w:pPr>
        <w:rPr>
          <w:rtl/>
        </w:rPr>
      </w:pPr>
    </w:p>
    <w:p w:rsidR="009D7120" w:rsidRDefault="009D7120" w:rsidP="00582F65">
      <w:pPr>
        <w:pStyle w:val="a6"/>
        <w:rPr>
          <w:rtl/>
        </w:rPr>
      </w:pPr>
      <w:bookmarkStart w:id="2759" w:name="ET_hatsach_641620_8"/>
      <w:r w:rsidRPr="0048248E">
        <w:rPr>
          <w:rStyle w:val="TagStyle"/>
          <w:rtl/>
        </w:rPr>
        <w:t xml:space="preserve"> &lt;&lt; הצח &gt;&gt;</w:t>
      </w:r>
      <w:r w:rsidRPr="00265987">
        <w:rPr>
          <w:rStyle w:val="TagStyle"/>
          <w:rtl/>
        </w:rPr>
        <w:t xml:space="preserve"> </w:t>
      </w:r>
      <w:bookmarkStart w:id="2760" w:name="_Toc153986008"/>
      <w:r>
        <w:rPr>
          <w:rtl/>
        </w:rPr>
        <w:t xml:space="preserve">הצעת חוק הדחת נציג ציבור התומך במאבק מזוין נגד מדינת ישראל (תיקוני חקיקה), </w:t>
      </w:r>
      <w:proofErr w:type="spellStart"/>
      <w:r>
        <w:rPr>
          <w:rtl/>
        </w:rPr>
        <w:t>התשפ"ג</w:t>
      </w:r>
      <w:proofErr w:type="spellEnd"/>
      <w:r>
        <w:rPr>
          <w:rFonts w:hint="cs"/>
          <w:rtl/>
        </w:rPr>
        <w:t>–</w:t>
      </w:r>
      <w:r>
        <w:rPr>
          <w:rtl/>
        </w:rPr>
        <w:t>2023</w:t>
      </w:r>
      <w:bookmarkEnd w:id="2760"/>
      <w:r w:rsidRPr="00265987">
        <w:rPr>
          <w:rStyle w:val="TagStyle"/>
          <w:rtl/>
        </w:rPr>
        <w:t xml:space="preserve"> </w:t>
      </w:r>
      <w:r w:rsidRPr="0048248E">
        <w:rPr>
          <w:rStyle w:val="TagStyle"/>
          <w:rtl/>
        </w:rPr>
        <w:t>&lt;&lt; הצח &gt;&gt;</w:t>
      </w:r>
      <w:r>
        <w:rPr>
          <w:rtl/>
        </w:rPr>
        <w:t xml:space="preserve">   </w:t>
      </w:r>
      <w:bookmarkEnd w:id="2759"/>
    </w:p>
    <w:p w:rsidR="009D7120" w:rsidRDefault="009D7120" w:rsidP="00582F65">
      <w:pPr>
        <w:rPr>
          <w:rtl/>
        </w:rPr>
      </w:pPr>
      <w:r>
        <w:rPr>
          <w:rtl/>
        </w:rPr>
        <w:t>[הצעת חוק פ/1519</w:t>
      </w:r>
      <w:r>
        <w:rPr>
          <w:rFonts w:hint="cs"/>
          <w:rtl/>
        </w:rPr>
        <w:t>/25</w:t>
      </w:r>
      <w:r>
        <w:rPr>
          <w:rtl/>
        </w:rPr>
        <w:t>; נספחות.]</w:t>
      </w:r>
    </w:p>
    <w:p w:rsidR="009D7120" w:rsidRDefault="009D7120" w:rsidP="00582F65">
      <w:pPr>
        <w:pStyle w:val="-0"/>
        <w:rPr>
          <w:rtl/>
        </w:rPr>
      </w:pPr>
      <w:r>
        <w:rPr>
          <w:rtl/>
        </w:rPr>
        <w:t xml:space="preserve">(הצעת </w:t>
      </w:r>
      <w:r>
        <w:rPr>
          <w:rFonts w:hint="cs"/>
          <w:rtl/>
        </w:rPr>
        <w:t xml:space="preserve">קבוצת </w:t>
      </w:r>
      <w:r>
        <w:rPr>
          <w:rtl/>
        </w:rPr>
        <w:t>חבר</w:t>
      </w:r>
      <w:r>
        <w:rPr>
          <w:rFonts w:hint="cs"/>
          <w:rtl/>
        </w:rPr>
        <w:t>י</w:t>
      </w:r>
      <w:r>
        <w:rPr>
          <w:rtl/>
        </w:rPr>
        <w:t xml:space="preserve"> הכנסת)</w:t>
      </w:r>
    </w:p>
    <w:p w:rsidR="009D7120" w:rsidRDefault="009D7120" w:rsidP="00582F65">
      <w:pPr>
        <w:rPr>
          <w:rtl/>
        </w:rPr>
      </w:pPr>
    </w:p>
    <w:p w:rsidR="009D7120" w:rsidRDefault="009D7120" w:rsidP="00582F65">
      <w:pPr>
        <w:pStyle w:val="af6"/>
        <w:keepNext/>
        <w:rPr>
          <w:rtl/>
        </w:rPr>
      </w:pPr>
      <w:r w:rsidRPr="0048248E">
        <w:rPr>
          <w:rStyle w:val="TagStyle"/>
          <w:rtl/>
        </w:rPr>
        <w:t xml:space="preserve"> &lt;&lt; יור &gt;&gt;</w:t>
      </w:r>
      <w:r w:rsidRPr="00265987">
        <w:rPr>
          <w:rStyle w:val="TagStyle"/>
          <w:rtl/>
        </w:rPr>
        <w:t xml:space="preserve"> </w:t>
      </w:r>
      <w:r>
        <w:rPr>
          <w:rtl/>
        </w:rPr>
        <w:t>היו"ר אמיר אוחנה:</w:t>
      </w:r>
      <w:r w:rsidRPr="00265987">
        <w:rPr>
          <w:rStyle w:val="TagStyle"/>
          <w:rtl/>
        </w:rPr>
        <w:t xml:space="preserve"> </w:t>
      </w:r>
      <w:r w:rsidRPr="0048248E">
        <w:rPr>
          <w:rStyle w:val="TagStyle"/>
          <w:rtl/>
        </w:rPr>
        <w:t>&lt;&lt; יור &gt;&gt;</w:t>
      </w:r>
      <w:r>
        <w:rPr>
          <w:rtl/>
        </w:rPr>
        <w:t xml:space="preserve">   </w:t>
      </w:r>
    </w:p>
    <w:p w:rsidR="009D7120" w:rsidRDefault="009D7120" w:rsidP="00B0453D">
      <w:pPr>
        <w:rPr>
          <w:rtl/>
        </w:rPr>
      </w:pPr>
    </w:p>
    <w:p w:rsidR="009D7120" w:rsidRDefault="009D7120" w:rsidP="00521709">
      <w:pPr>
        <w:rPr>
          <w:rtl/>
        </w:rPr>
      </w:pPr>
      <w:bookmarkStart w:id="2761" w:name="_ETM_Q4_313770"/>
      <w:bookmarkEnd w:id="2761"/>
      <w:r>
        <w:rPr>
          <w:rtl/>
        </w:rPr>
        <w:t xml:space="preserve">הנושא </w:t>
      </w:r>
      <w:bookmarkStart w:id="2762" w:name="_ETM_Q4_314220"/>
      <w:bookmarkEnd w:id="2762"/>
      <w:r>
        <w:rPr>
          <w:rtl/>
        </w:rPr>
        <w:t xml:space="preserve">הבא </w:t>
      </w:r>
      <w:bookmarkStart w:id="2763" w:name="_ETM_Q4_314639"/>
      <w:bookmarkEnd w:id="2763"/>
      <w:r>
        <w:rPr>
          <w:rtl/>
        </w:rPr>
        <w:t xml:space="preserve">על </w:t>
      </w:r>
      <w:bookmarkStart w:id="2764" w:name="_ETM_Q4_314820"/>
      <w:bookmarkEnd w:id="2764"/>
      <w:r>
        <w:rPr>
          <w:rtl/>
        </w:rPr>
        <w:t>סדר</w:t>
      </w:r>
      <w:bookmarkStart w:id="2765" w:name="_ETM_Q4_315180"/>
      <w:bookmarkEnd w:id="2765"/>
      <w:r>
        <w:rPr>
          <w:rFonts w:hint="cs"/>
          <w:rtl/>
        </w:rPr>
        <w:t>-</w:t>
      </w:r>
      <w:r>
        <w:rPr>
          <w:rtl/>
        </w:rPr>
        <w:t xml:space="preserve">היום </w:t>
      </w:r>
      <w:bookmarkStart w:id="2766" w:name="_ETM_Q4_315750"/>
      <w:bookmarkEnd w:id="2766"/>
      <w:r>
        <w:rPr>
          <w:rFonts w:hint="cs"/>
          <w:rtl/>
        </w:rPr>
        <w:t xml:space="preserve">– </w:t>
      </w:r>
      <w:r>
        <w:rPr>
          <w:rtl/>
        </w:rPr>
        <w:t xml:space="preserve">הצעות </w:t>
      </w:r>
      <w:bookmarkStart w:id="2767" w:name="_ETM_Q4_316320"/>
      <w:bookmarkEnd w:id="2767"/>
      <w:r>
        <w:rPr>
          <w:rtl/>
        </w:rPr>
        <w:t xml:space="preserve">חוק </w:t>
      </w:r>
      <w:bookmarkStart w:id="2768" w:name="_ETM_Q4_316680"/>
      <w:bookmarkEnd w:id="2768"/>
      <w:r>
        <w:rPr>
          <w:rtl/>
        </w:rPr>
        <w:t xml:space="preserve">פרטיות </w:t>
      </w:r>
      <w:bookmarkStart w:id="2769" w:name="_ETM_Q4_317190"/>
      <w:bookmarkEnd w:id="2769"/>
      <w:r w:rsidR="00A33ED3">
        <w:rPr>
          <w:rFonts w:hint="cs"/>
          <w:rtl/>
        </w:rPr>
        <w:t>ל</w:t>
      </w:r>
      <w:r>
        <w:rPr>
          <w:rtl/>
        </w:rPr>
        <w:t xml:space="preserve">קריאה </w:t>
      </w:r>
      <w:bookmarkStart w:id="2770" w:name="_ETM_Q4_317669"/>
      <w:bookmarkEnd w:id="2770"/>
      <w:r>
        <w:rPr>
          <w:rtl/>
        </w:rPr>
        <w:t>הטרומית</w:t>
      </w:r>
      <w:r>
        <w:rPr>
          <w:rFonts w:hint="cs"/>
          <w:rtl/>
        </w:rPr>
        <w:t>.</w:t>
      </w:r>
      <w:r>
        <w:rPr>
          <w:rtl/>
        </w:rPr>
        <w:t xml:space="preserve"> </w:t>
      </w:r>
      <w:bookmarkStart w:id="2771" w:name="_ETM_Q4_319190"/>
      <w:bookmarkEnd w:id="2771"/>
      <w:r>
        <w:rPr>
          <w:rtl/>
        </w:rPr>
        <w:t xml:space="preserve">ההצעה </w:t>
      </w:r>
      <w:bookmarkStart w:id="2772" w:name="_ETM_Q4_319610"/>
      <w:bookmarkEnd w:id="2772"/>
      <w:r>
        <w:rPr>
          <w:rtl/>
        </w:rPr>
        <w:t xml:space="preserve">הראשונה </w:t>
      </w:r>
      <w:bookmarkStart w:id="2773" w:name="_ETM_Q4_320000"/>
      <w:bookmarkEnd w:id="2773"/>
      <w:r>
        <w:rPr>
          <w:rtl/>
        </w:rPr>
        <w:t xml:space="preserve">היא </w:t>
      </w:r>
      <w:bookmarkStart w:id="2774" w:name="_ETM_Q4_320090"/>
      <w:bookmarkEnd w:id="2774"/>
      <w:r>
        <w:rPr>
          <w:rtl/>
        </w:rPr>
        <w:t xml:space="preserve">הצעת </w:t>
      </w:r>
      <w:bookmarkStart w:id="2775" w:name="_ETM_Q4_320450"/>
      <w:bookmarkEnd w:id="2775"/>
      <w:r>
        <w:rPr>
          <w:rtl/>
        </w:rPr>
        <w:t xml:space="preserve">חוק </w:t>
      </w:r>
      <w:bookmarkStart w:id="2776" w:name="_ETM_Q4_320780"/>
      <w:bookmarkEnd w:id="2776"/>
      <w:r>
        <w:rPr>
          <w:rFonts w:hint="cs"/>
          <w:rtl/>
        </w:rPr>
        <w:t>הדחת</w:t>
      </w:r>
      <w:r>
        <w:rPr>
          <w:rtl/>
        </w:rPr>
        <w:t xml:space="preserve"> </w:t>
      </w:r>
      <w:bookmarkStart w:id="2777" w:name="_ETM_Q4_321230"/>
      <w:bookmarkEnd w:id="2777"/>
      <w:r>
        <w:rPr>
          <w:rtl/>
        </w:rPr>
        <w:t xml:space="preserve">נציג </w:t>
      </w:r>
      <w:bookmarkStart w:id="2778" w:name="_ETM_Q4_321590"/>
      <w:bookmarkEnd w:id="2778"/>
      <w:r>
        <w:rPr>
          <w:rtl/>
        </w:rPr>
        <w:t xml:space="preserve">ציבור </w:t>
      </w:r>
      <w:bookmarkStart w:id="2779" w:name="_ETM_Q4_321950"/>
      <w:bookmarkEnd w:id="2779"/>
      <w:r>
        <w:rPr>
          <w:rtl/>
        </w:rPr>
        <w:t xml:space="preserve">התומך </w:t>
      </w:r>
      <w:bookmarkStart w:id="2780" w:name="_ETM_Q4_322310"/>
      <w:bookmarkEnd w:id="2780"/>
      <w:r>
        <w:rPr>
          <w:rtl/>
        </w:rPr>
        <w:t xml:space="preserve">במאבק </w:t>
      </w:r>
      <w:bookmarkStart w:id="2781" w:name="_ETM_Q4_322760"/>
      <w:bookmarkEnd w:id="2781"/>
      <w:r>
        <w:rPr>
          <w:rtl/>
        </w:rPr>
        <w:t xml:space="preserve">מזוין </w:t>
      </w:r>
      <w:bookmarkStart w:id="2782" w:name="_ETM_Q4_323210"/>
      <w:bookmarkEnd w:id="2782"/>
      <w:r>
        <w:rPr>
          <w:rtl/>
        </w:rPr>
        <w:t xml:space="preserve">נגד </w:t>
      </w:r>
      <w:bookmarkStart w:id="2783" w:name="_ETM_Q4_323450"/>
      <w:bookmarkEnd w:id="2783"/>
      <w:r>
        <w:rPr>
          <w:rtl/>
        </w:rPr>
        <w:t xml:space="preserve">מדינת </w:t>
      </w:r>
      <w:bookmarkStart w:id="2784" w:name="_ETM_Q4_323840"/>
      <w:bookmarkEnd w:id="2784"/>
      <w:r>
        <w:rPr>
          <w:rtl/>
        </w:rPr>
        <w:t xml:space="preserve">ישראל </w:t>
      </w:r>
      <w:bookmarkStart w:id="2785" w:name="_ETM_Q4_324740"/>
      <w:bookmarkEnd w:id="2785"/>
      <w:r>
        <w:rPr>
          <w:rFonts w:hint="cs"/>
          <w:rtl/>
        </w:rPr>
        <w:t>(</w:t>
      </w:r>
      <w:r>
        <w:rPr>
          <w:rtl/>
        </w:rPr>
        <w:t xml:space="preserve">תיקוני </w:t>
      </w:r>
      <w:bookmarkStart w:id="2786" w:name="_ETM_Q4_325190"/>
      <w:bookmarkEnd w:id="2786"/>
      <w:r>
        <w:rPr>
          <w:rtl/>
        </w:rPr>
        <w:t>חקיקה</w:t>
      </w:r>
      <w:bookmarkStart w:id="2787" w:name="_ETM_Q4_325700"/>
      <w:bookmarkEnd w:id="2787"/>
      <w:r>
        <w:rPr>
          <w:rFonts w:hint="cs"/>
          <w:rtl/>
        </w:rPr>
        <w:t xml:space="preserve">), </w:t>
      </w:r>
      <w:proofErr w:type="spellStart"/>
      <w:r>
        <w:rPr>
          <w:rtl/>
        </w:rPr>
        <w:t>התשפ"ג</w:t>
      </w:r>
      <w:proofErr w:type="spellEnd"/>
      <w:r>
        <w:rPr>
          <w:rFonts w:hint="cs"/>
          <w:rtl/>
        </w:rPr>
        <w:t>–</w:t>
      </w:r>
      <w:bookmarkStart w:id="2788" w:name="_ETM_Q4_326780"/>
      <w:bookmarkEnd w:id="2788"/>
      <w:r>
        <w:rPr>
          <w:rtl/>
        </w:rPr>
        <w:t>2023</w:t>
      </w:r>
      <w:r>
        <w:rPr>
          <w:rFonts w:hint="cs"/>
          <w:rtl/>
        </w:rPr>
        <w:t>,</w:t>
      </w:r>
      <w:r>
        <w:rPr>
          <w:rtl/>
        </w:rPr>
        <w:t xml:space="preserve"> </w:t>
      </w:r>
      <w:bookmarkStart w:id="2789" w:name="_ETM_Q4_328190"/>
      <w:bookmarkEnd w:id="2789"/>
      <w:r>
        <w:rPr>
          <w:rtl/>
        </w:rPr>
        <w:t xml:space="preserve">של </w:t>
      </w:r>
      <w:bookmarkStart w:id="2790" w:name="_ETM_Q4_328430"/>
      <w:bookmarkEnd w:id="2790"/>
      <w:r>
        <w:rPr>
          <w:rtl/>
        </w:rPr>
        <w:t xml:space="preserve">חבר </w:t>
      </w:r>
      <w:bookmarkStart w:id="2791" w:name="_ETM_Q4_328760"/>
      <w:bookmarkEnd w:id="2791"/>
      <w:r>
        <w:rPr>
          <w:rtl/>
        </w:rPr>
        <w:t xml:space="preserve">הכנסת </w:t>
      </w:r>
      <w:bookmarkStart w:id="2792" w:name="_ETM_Q4_329180"/>
      <w:bookmarkEnd w:id="2792"/>
      <w:r>
        <w:rPr>
          <w:rtl/>
        </w:rPr>
        <w:t xml:space="preserve">עודד </w:t>
      </w:r>
      <w:bookmarkStart w:id="2793" w:name="_ETM_Q4_329419"/>
      <w:bookmarkEnd w:id="2793"/>
      <w:r>
        <w:rPr>
          <w:rtl/>
        </w:rPr>
        <w:t xml:space="preserve">פורר </w:t>
      </w:r>
      <w:bookmarkStart w:id="2794" w:name="_ETM_Q4_330020"/>
      <w:bookmarkEnd w:id="2794"/>
      <w:r>
        <w:rPr>
          <w:rtl/>
        </w:rPr>
        <w:t xml:space="preserve">וקבוצת </w:t>
      </w:r>
      <w:bookmarkStart w:id="2795" w:name="_ETM_Q4_330680"/>
      <w:bookmarkEnd w:id="2795"/>
      <w:r>
        <w:rPr>
          <w:rtl/>
        </w:rPr>
        <w:t xml:space="preserve">חברי </w:t>
      </w:r>
      <w:bookmarkStart w:id="2796" w:name="_ETM_Q4_331010"/>
      <w:bookmarkEnd w:id="2796"/>
      <w:r>
        <w:rPr>
          <w:rFonts w:hint="cs"/>
          <w:rtl/>
        </w:rPr>
        <w:t>ה</w:t>
      </w:r>
      <w:r>
        <w:rPr>
          <w:rtl/>
        </w:rPr>
        <w:t>כנס</w:t>
      </w:r>
      <w:r>
        <w:rPr>
          <w:rFonts w:hint="cs"/>
          <w:rtl/>
        </w:rPr>
        <w:t>ת.</w:t>
      </w:r>
      <w:r>
        <w:rPr>
          <w:rtl/>
        </w:rPr>
        <w:t xml:space="preserve"> </w:t>
      </w:r>
      <w:bookmarkStart w:id="2797" w:name="_ETM_Q4_332040"/>
      <w:bookmarkEnd w:id="2797"/>
      <w:r>
        <w:rPr>
          <w:rtl/>
        </w:rPr>
        <w:t xml:space="preserve">אני </w:t>
      </w:r>
      <w:bookmarkStart w:id="2798" w:name="_ETM_Q4_332219"/>
      <w:bookmarkEnd w:id="2798"/>
      <w:r>
        <w:rPr>
          <w:rtl/>
        </w:rPr>
        <w:t xml:space="preserve">מזמין </w:t>
      </w:r>
      <w:bookmarkStart w:id="2799" w:name="_ETM_Q4_332489"/>
      <w:bookmarkEnd w:id="2799"/>
      <w:r>
        <w:rPr>
          <w:rtl/>
        </w:rPr>
        <w:t xml:space="preserve">את </w:t>
      </w:r>
      <w:bookmarkStart w:id="2800" w:name="_ETM_Q4_332549"/>
      <w:bookmarkEnd w:id="2800"/>
      <w:r>
        <w:rPr>
          <w:rtl/>
        </w:rPr>
        <w:t xml:space="preserve">חבר </w:t>
      </w:r>
      <w:bookmarkStart w:id="2801" w:name="_ETM_Q4_332760"/>
      <w:bookmarkEnd w:id="2801"/>
      <w:r>
        <w:rPr>
          <w:rtl/>
        </w:rPr>
        <w:t xml:space="preserve">הכנסת </w:t>
      </w:r>
      <w:bookmarkStart w:id="2802" w:name="_ETM_Q4_333059"/>
      <w:bookmarkEnd w:id="2802"/>
      <w:r>
        <w:rPr>
          <w:rtl/>
        </w:rPr>
        <w:t xml:space="preserve">פורר </w:t>
      </w:r>
      <w:bookmarkStart w:id="2803" w:name="_ETM_Q4_333329"/>
      <w:bookmarkEnd w:id="2803"/>
      <w:r>
        <w:rPr>
          <w:rtl/>
        </w:rPr>
        <w:t xml:space="preserve">לנמק </w:t>
      </w:r>
      <w:bookmarkStart w:id="2804" w:name="_ETM_Q4_333809"/>
      <w:bookmarkEnd w:id="2804"/>
      <w:r>
        <w:rPr>
          <w:rtl/>
        </w:rPr>
        <w:t xml:space="preserve">את </w:t>
      </w:r>
      <w:bookmarkStart w:id="2805" w:name="_ETM_Q4_333959"/>
      <w:bookmarkEnd w:id="2805"/>
      <w:r>
        <w:rPr>
          <w:rtl/>
        </w:rPr>
        <w:t>הצעתו</w:t>
      </w:r>
      <w:r>
        <w:rPr>
          <w:rFonts w:hint="cs"/>
          <w:rtl/>
        </w:rPr>
        <w:t>,</w:t>
      </w:r>
      <w:r>
        <w:rPr>
          <w:rtl/>
        </w:rPr>
        <w:t xml:space="preserve"> </w:t>
      </w:r>
      <w:bookmarkStart w:id="2806" w:name="_ETM_Q4_335419"/>
      <w:bookmarkEnd w:id="2806"/>
      <w:r>
        <w:rPr>
          <w:rtl/>
        </w:rPr>
        <w:t>בבקשה</w:t>
      </w:r>
      <w:r>
        <w:rPr>
          <w:rFonts w:hint="cs"/>
          <w:rtl/>
        </w:rPr>
        <w:t>.</w:t>
      </w:r>
      <w:r>
        <w:rPr>
          <w:rtl/>
        </w:rPr>
        <w:t xml:space="preserve"> </w:t>
      </w:r>
      <w:bookmarkStart w:id="2807" w:name="_ETM_Q4_344930"/>
      <w:bookmarkEnd w:id="2807"/>
      <w:r>
        <w:rPr>
          <w:rtl/>
        </w:rPr>
        <w:t xml:space="preserve">עד </w:t>
      </w:r>
      <w:bookmarkStart w:id="2808" w:name="_ETM_Q4_345169"/>
      <w:bookmarkStart w:id="2809" w:name="_ETM_Q4_345500"/>
      <w:bookmarkEnd w:id="2808"/>
      <w:bookmarkEnd w:id="2809"/>
      <w:r>
        <w:rPr>
          <w:rFonts w:hint="cs"/>
          <w:rtl/>
        </w:rPr>
        <w:t xml:space="preserve">עשר </w:t>
      </w:r>
      <w:r>
        <w:rPr>
          <w:rtl/>
        </w:rPr>
        <w:t xml:space="preserve">דקות </w:t>
      </w:r>
      <w:bookmarkStart w:id="2810" w:name="_ETM_Q4_345919"/>
      <w:bookmarkEnd w:id="2810"/>
      <w:r>
        <w:rPr>
          <w:rtl/>
        </w:rPr>
        <w:t xml:space="preserve">עומדות </w:t>
      </w:r>
      <w:bookmarkStart w:id="2811" w:name="_ETM_Q4_346250"/>
      <w:bookmarkEnd w:id="2811"/>
      <w:r>
        <w:rPr>
          <w:rtl/>
        </w:rPr>
        <w:t>לרשותך</w:t>
      </w:r>
      <w:r>
        <w:rPr>
          <w:rFonts w:hint="cs"/>
          <w:rtl/>
        </w:rPr>
        <w:t>.</w:t>
      </w:r>
    </w:p>
    <w:p w:rsidR="009D7120" w:rsidRDefault="009D7120" w:rsidP="00582F65">
      <w:pPr>
        <w:rPr>
          <w:rtl/>
        </w:rPr>
      </w:pPr>
      <w:bookmarkStart w:id="2812" w:name="_ETM_Q4_346000"/>
      <w:bookmarkEnd w:id="2812"/>
    </w:p>
    <w:p w:rsidR="009D7120" w:rsidRDefault="009D7120" w:rsidP="00582F65">
      <w:pPr>
        <w:pStyle w:val="a4"/>
        <w:keepNext/>
        <w:rPr>
          <w:rtl/>
        </w:rPr>
      </w:pPr>
      <w:bookmarkStart w:id="2813" w:name="ET_speaker_5520_10"/>
      <w:r w:rsidRPr="0048248E">
        <w:rPr>
          <w:rStyle w:val="TagStyle"/>
          <w:rtl/>
        </w:rPr>
        <w:t xml:space="preserve"> &lt;&lt; דובר &gt;&gt;</w:t>
      </w:r>
      <w:r w:rsidRPr="00265987">
        <w:rPr>
          <w:rStyle w:val="TagStyle"/>
          <w:rtl/>
        </w:rPr>
        <w:t xml:space="preserve"> </w:t>
      </w:r>
      <w:bookmarkStart w:id="2814" w:name="_Toc153986009"/>
      <w:r>
        <w:rPr>
          <w:rtl/>
        </w:rPr>
        <w:t>עודד פורר (ישראל ביתנו):</w:t>
      </w:r>
      <w:bookmarkEnd w:id="2814"/>
      <w:r w:rsidRPr="00265987">
        <w:rPr>
          <w:rStyle w:val="TagStyle"/>
          <w:rtl/>
        </w:rPr>
        <w:t xml:space="preserve"> </w:t>
      </w:r>
      <w:r w:rsidRPr="0048248E">
        <w:rPr>
          <w:rStyle w:val="TagStyle"/>
          <w:rtl/>
        </w:rPr>
        <w:t>&lt;&lt; דובר &gt;&gt;</w:t>
      </w:r>
      <w:r>
        <w:rPr>
          <w:rtl/>
        </w:rPr>
        <w:t xml:space="preserve">   </w:t>
      </w:r>
      <w:bookmarkEnd w:id="2813"/>
    </w:p>
    <w:p w:rsidR="009D7120" w:rsidRDefault="009D7120" w:rsidP="00B0453D">
      <w:pPr>
        <w:rPr>
          <w:rtl/>
        </w:rPr>
      </w:pPr>
    </w:p>
    <w:p w:rsidR="009D7120" w:rsidRDefault="009D7120" w:rsidP="00A33ED3">
      <w:pPr>
        <w:rPr>
          <w:rtl/>
        </w:rPr>
      </w:pPr>
      <w:bookmarkStart w:id="2815" w:name="_ETM_Q4_347180"/>
      <w:bookmarkEnd w:id="2815"/>
      <w:r>
        <w:rPr>
          <w:rtl/>
        </w:rPr>
        <w:t>תודה</w:t>
      </w:r>
      <w:r>
        <w:rPr>
          <w:rFonts w:hint="cs"/>
          <w:rtl/>
        </w:rPr>
        <w:t>,</w:t>
      </w:r>
      <w:r>
        <w:rPr>
          <w:rtl/>
        </w:rPr>
        <w:t xml:space="preserve"> </w:t>
      </w:r>
      <w:bookmarkStart w:id="2816" w:name="_ETM_Q4_347540"/>
      <w:bookmarkEnd w:id="2816"/>
      <w:r>
        <w:rPr>
          <w:rtl/>
        </w:rPr>
        <w:t xml:space="preserve">אדוני </w:t>
      </w:r>
      <w:bookmarkStart w:id="2817" w:name="_ETM_Q4_347840"/>
      <w:bookmarkEnd w:id="2817"/>
      <w:r>
        <w:rPr>
          <w:rtl/>
        </w:rPr>
        <w:t>היושב-ראש</w:t>
      </w:r>
      <w:r>
        <w:rPr>
          <w:rFonts w:hint="cs"/>
          <w:rtl/>
        </w:rPr>
        <w:t>.</w:t>
      </w:r>
      <w:r>
        <w:rPr>
          <w:rtl/>
        </w:rPr>
        <w:t xml:space="preserve"> </w:t>
      </w:r>
      <w:bookmarkStart w:id="2818" w:name="_ETM_Q4_348950"/>
      <w:bookmarkEnd w:id="2818"/>
      <w:r>
        <w:rPr>
          <w:rtl/>
        </w:rPr>
        <w:t xml:space="preserve">חבריי </w:t>
      </w:r>
      <w:bookmarkStart w:id="2819" w:name="_ETM_Q4_349370"/>
      <w:bookmarkEnd w:id="2819"/>
      <w:r>
        <w:rPr>
          <w:rtl/>
        </w:rPr>
        <w:t xml:space="preserve">חברי </w:t>
      </w:r>
      <w:bookmarkStart w:id="2820" w:name="_ETM_Q4_349669"/>
      <w:bookmarkEnd w:id="2820"/>
      <w:r>
        <w:rPr>
          <w:rtl/>
        </w:rPr>
        <w:t>הכנסת</w:t>
      </w:r>
      <w:r>
        <w:rPr>
          <w:rFonts w:hint="cs"/>
          <w:rtl/>
        </w:rPr>
        <w:t>,</w:t>
      </w:r>
      <w:r>
        <w:rPr>
          <w:rtl/>
        </w:rPr>
        <w:t xml:space="preserve"> </w:t>
      </w:r>
      <w:bookmarkStart w:id="2821" w:name="_ETM_Q4_350060"/>
      <w:bookmarkEnd w:id="2821"/>
      <w:r>
        <w:rPr>
          <w:rtl/>
        </w:rPr>
        <w:t xml:space="preserve">רבותיי </w:t>
      </w:r>
      <w:bookmarkStart w:id="2822" w:name="_ETM_Q4_350480"/>
      <w:bookmarkEnd w:id="2822"/>
      <w:r>
        <w:rPr>
          <w:rtl/>
        </w:rPr>
        <w:t xml:space="preserve">השרים </w:t>
      </w:r>
      <w:bookmarkStart w:id="2823" w:name="_ETM_Q4_352240"/>
      <w:bookmarkEnd w:id="2823"/>
      <w:r w:rsidR="00A33ED3">
        <w:rPr>
          <w:rFonts w:hint="cs"/>
          <w:rtl/>
        </w:rPr>
        <w:t xml:space="preserve">– </w:t>
      </w:r>
      <w:r>
        <w:rPr>
          <w:rtl/>
        </w:rPr>
        <w:t xml:space="preserve">הרעש </w:t>
      </w:r>
      <w:bookmarkStart w:id="2824" w:name="_ETM_Q4_352840"/>
      <w:bookmarkEnd w:id="2824"/>
      <w:r>
        <w:rPr>
          <w:rtl/>
        </w:rPr>
        <w:t xml:space="preserve">קצת </w:t>
      </w:r>
      <w:bookmarkStart w:id="2825" w:name="_ETM_Q4_353080"/>
      <w:bookmarkEnd w:id="2825"/>
      <w:r>
        <w:rPr>
          <w:rtl/>
        </w:rPr>
        <w:t>מפריע</w:t>
      </w:r>
      <w:r>
        <w:rPr>
          <w:rFonts w:hint="cs"/>
          <w:rtl/>
        </w:rPr>
        <w:t>,</w:t>
      </w:r>
      <w:r>
        <w:rPr>
          <w:rtl/>
        </w:rPr>
        <w:t xml:space="preserve"> </w:t>
      </w:r>
      <w:bookmarkStart w:id="2826" w:name="_ETM_Q4_353500"/>
      <w:bookmarkEnd w:id="2826"/>
      <w:r>
        <w:rPr>
          <w:rtl/>
        </w:rPr>
        <w:t xml:space="preserve">אדוני </w:t>
      </w:r>
      <w:bookmarkStart w:id="2827" w:name="_ETM_Q4_353710"/>
      <w:bookmarkEnd w:id="2827"/>
      <w:r>
        <w:rPr>
          <w:rtl/>
        </w:rPr>
        <w:t>היושב-ראש</w:t>
      </w:r>
      <w:r>
        <w:rPr>
          <w:rFonts w:hint="cs"/>
          <w:rtl/>
        </w:rPr>
        <w:t>.</w:t>
      </w:r>
    </w:p>
    <w:p w:rsidR="009D7120" w:rsidRDefault="009D7120" w:rsidP="00582F65">
      <w:pPr>
        <w:rPr>
          <w:rtl/>
        </w:rPr>
      </w:pPr>
    </w:p>
    <w:p w:rsidR="009D7120" w:rsidRDefault="009D7120" w:rsidP="00582F65">
      <w:pPr>
        <w:pStyle w:val="af6"/>
        <w:keepNext/>
        <w:rPr>
          <w:rtl/>
        </w:rPr>
      </w:pPr>
      <w:bookmarkStart w:id="2828" w:name="ET_yor_6423_11"/>
      <w:r w:rsidRPr="0048248E">
        <w:rPr>
          <w:rStyle w:val="TagStyle"/>
          <w:rtl/>
        </w:rPr>
        <w:t xml:space="preserve"> &lt;&lt; יור &gt;&gt;</w:t>
      </w:r>
      <w:r w:rsidRPr="00265987">
        <w:rPr>
          <w:rStyle w:val="TagStyle"/>
          <w:rtl/>
        </w:rPr>
        <w:t xml:space="preserve"> </w:t>
      </w:r>
      <w:r>
        <w:rPr>
          <w:rtl/>
        </w:rPr>
        <w:t>היו"ר אמיר אוחנה:</w:t>
      </w:r>
      <w:r w:rsidRPr="00265987">
        <w:rPr>
          <w:rStyle w:val="TagStyle"/>
          <w:rtl/>
        </w:rPr>
        <w:t xml:space="preserve"> </w:t>
      </w:r>
      <w:r w:rsidRPr="0048248E">
        <w:rPr>
          <w:rStyle w:val="TagStyle"/>
          <w:rtl/>
        </w:rPr>
        <w:t>&lt;&lt; יור &gt;&gt;</w:t>
      </w:r>
      <w:r>
        <w:rPr>
          <w:rtl/>
        </w:rPr>
        <w:t xml:space="preserve">   </w:t>
      </w:r>
      <w:bookmarkEnd w:id="2828"/>
    </w:p>
    <w:p w:rsidR="009D7120" w:rsidRDefault="009D7120" w:rsidP="00B0453D">
      <w:pPr>
        <w:rPr>
          <w:rtl/>
        </w:rPr>
      </w:pPr>
    </w:p>
    <w:p w:rsidR="009D7120" w:rsidRDefault="009D7120" w:rsidP="00A33ED3">
      <w:pPr>
        <w:rPr>
          <w:rtl/>
        </w:rPr>
      </w:pPr>
      <w:r>
        <w:rPr>
          <w:rFonts w:hint="cs"/>
          <w:rtl/>
        </w:rPr>
        <w:t xml:space="preserve">כן, </w:t>
      </w:r>
      <w:bookmarkStart w:id="2829" w:name="_ETM_Q4_354730"/>
      <w:bookmarkEnd w:id="2829"/>
      <w:r>
        <w:rPr>
          <w:rtl/>
        </w:rPr>
        <w:t>רבותיי</w:t>
      </w:r>
      <w:r>
        <w:rPr>
          <w:rFonts w:hint="cs"/>
          <w:rtl/>
        </w:rPr>
        <w:t>,</w:t>
      </w:r>
      <w:r>
        <w:rPr>
          <w:rtl/>
        </w:rPr>
        <w:t xml:space="preserve"> </w:t>
      </w:r>
      <w:bookmarkStart w:id="2830" w:name="_ETM_Q4_355240"/>
      <w:bookmarkEnd w:id="2830"/>
      <w:r>
        <w:rPr>
          <w:rtl/>
        </w:rPr>
        <w:t xml:space="preserve">בעיקר </w:t>
      </w:r>
      <w:bookmarkStart w:id="2831" w:name="_ETM_Q4_355720"/>
      <w:bookmarkEnd w:id="2831"/>
      <w:r>
        <w:rPr>
          <w:rtl/>
        </w:rPr>
        <w:t>מאחור</w:t>
      </w:r>
      <w:r>
        <w:rPr>
          <w:rFonts w:hint="cs"/>
          <w:rtl/>
        </w:rPr>
        <w:t>.</w:t>
      </w:r>
      <w:r>
        <w:rPr>
          <w:rtl/>
        </w:rPr>
        <w:t xml:space="preserve"> </w:t>
      </w:r>
      <w:bookmarkStart w:id="2832" w:name="_ETM_Q4_357850"/>
      <w:bookmarkEnd w:id="2832"/>
      <w:r>
        <w:rPr>
          <w:rtl/>
        </w:rPr>
        <w:t>סדרנים</w:t>
      </w:r>
      <w:r>
        <w:rPr>
          <w:rFonts w:hint="cs"/>
          <w:rtl/>
        </w:rPr>
        <w:t>,</w:t>
      </w:r>
      <w:r>
        <w:rPr>
          <w:rtl/>
        </w:rPr>
        <w:t xml:space="preserve"> </w:t>
      </w:r>
      <w:bookmarkStart w:id="2833" w:name="_ETM_Q4_358510"/>
      <w:bookmarkEnd w:id="2833"/>
      <w:r>
        <w:rPr>
          <w:rtl/>
        </w:rPr>
        <w:t>תעז</w:t>
      </w:r>
      <w:r>
        <w:rPr>
          <w:rFonts w:hint="cs"/>
          <w:rtl/>
        </w:rPr>
        <w:t>רו.</w:t>
      </w:r>
      <w:r>
        <w:rPr>
          <w:rtl/>
        </w:rPr>
        <w:t xml:space="preserve"> </w:t>
      </w:r>
      <w:bookmarkStart w:id="2834" w:name="_ETM_Q4_359020"/>
      <w:bookmarkEnd w:id="2834"/>
      <w:r>
        <w:rPr>
          <w:rtl/>
        </w:rPr>
        <w:t xml:space="preserve">אני </w:t>
      </w:r>
      <w:bookmarkStart w:id="2835" w:name="_ETM_Q4_360510"/>
      <w:bookmarkEnd w:id="2835"/>
      <w:r>
        <w:rPr>
          <w:rtl/>
        </w:rPr>
        <w:t xml:space="preserve">מבקש </w:t>
      </w:r>
      <w:bookmarkStart w:id="2836" w:name="_ETM_Q4_361139"/>
      <w:bookmarkEnd w:id="2836"/>
      <w:r>
        <w:rPr>
          <w:rtl/>
        </w:rPr>
        <w:t xml:space="preserve">שקט </w:t>
      </w:r>
      <w:bookmarkStart w:id="2837" w:name="_ETM_Q4_361500"/>
      <w:bookmarkEnd w:id="2837"/>
      <w:r>
        <w:rPr>
          <w:rtl/>
        </w:rPr>
        <w:t>במליאה</w:t>
      </w:r>
      <w:r>
        <w:rPr>
          <w:rFonts w:hint="cs"/>
          <w:rtl/>
        </w:rPr>
        <w:t>.</w:t>
      </w:r>
    </w:p>
    <w:p w:rsidR="009D7120" w:rsidRDefault="009D7120" w:rsidP="00582F65">
      <w:pPr>
        <w:rPr>
          <w:rtl/>
        </w:rPr>
      </w:pPr>
    </w:p>
    <w:p w:rsidR="009D7120" w:rsidRDefault="009D7120" w:rsidP="00582F65">
      <w:pPr>
        <w:pStyle w:val="-"/>
        <w:keepNext/>
        <w:rPr>
          <w:rtl/>
        </w:rPr>
      </w:pPr>
      <w:bookmarkStart w:id="2838" w:name="ET_speakercontinue_5520_12"/>
      <w:r w:rsidRPr="0048248E">
        <w:rPr>
          <w:rStyle w:val="TagStyle"/>
          <w:rtl/>
        </w:rPr>
        <w:t xml:space="preserve"> &lt;&lt; דובר_המשך &gt;&gt;</w:t>
      </w:r>
      <w:r w:rsidRPr="00265987">
        <w:rPr>
          <w:rStyle w:val="TagStyle"/>
          <w:rtl/>
        </w:rPr>
        <w:t xml:space="preserve"> </w:t>
      </w:r>
      <w:r>
        <w:rPr>
          <w:rtl/>
        </w:rPr>
        <w:t>עודד פורר (ישראל ביתנו):</w:t>
      </w:r>
      <w:r w:rsidRPr="00265987">
        <w:rPr>
          <w:rStyle w:val="TagStyle"/>
          <w:rtl/>
        </w:rPr>
        <w:t xml:space="preserve"> </w:t>
      </w:r>
      <w:r w:rsidRPr="0048248E">
        <w:rPr>
          <w:rStyle w:val="TagStyle"/>
          <w:rtl/>
        </w:rPr>
        <w:t>&lt;&lt; דובר_המשך &gt;&gt;</w:t>
      </w:r>
      <w:r>
        <w:rPr>
          <w:rtl/>
        </w:rPr>
        <w:t xml:space="preserve">   </w:t>
      </w:r>
      <w:bookmarkEnd w:id="2838"/>
    </w:p>
    <w:p w:rsidR="009D7120" w:rsidRDefault="009D7120" w:rsidP="00B0453D">
      <w:pPr>
        <w:rPr>
          <w:rtl/>
        </w:rPr>
      </w:pPr>
    </w:p>
    <w:p w:rsidR="009D7120" w:rsidRDefault="009D7120" w:rsidP="00582F65">
      <w:pPr>
        <w:rPr>
          <w:rtl/>
        </w:rPr>
      </w:pPr>
      <w:bookmarkStart w:id="2839" w:name="_ETM_Q4_365600"/>
      <w:bookmarkEnd w:id="2839"/>
      <w:r>
        <w:rPr>
          <w:rtl/>
        </w:rPr>
        <w:t xml:space="preserve">חברי </w:t>
      </w:r>
      <w:bookmarkStart w:id="2840" w:name="_ETM_Q4_365990"/>
      <w:bookmarkEnd w:id="2840"/>
      <w:r>
        <w:rPr>
          <w:rtl/>
        </w:rPr>
        <w:t>הכנסת</w:t>
      </w:r>
      <w:r>
        <w:rPr>
          <w:rFonts w:hint="cs"/>
          <w:rtl/>
        </w:rPr>
        <w:t>,</w:t>
      </w:r>
      <w:r>
        <w:rPr>
          <w:rtl/>
        </w:rPr>
        <w:t xml:space="preserve"> </w:t>
      </w:r>
      <w:bookmarkStart w:id="2841" w:name="_ETM_Q4_367500"/>
      <w:bookmarkEnd w:id="2841"/>
      <w:r>
        <w:rPr>
          <w:rtl/>
        </w:rPr>
        <w:t xml:space="preserve">חברת </w:t>
      </w:r>
      <w:bookmarkStart w:id="2842" w:name="_ETM_Q4_367830"/>
      <w:bookmarkEnd w:id="2842"/>
      <w:r>
        <w:rPr>
          <w:rtl/>
        </w:rPr>
        <w:t xml:space="preserve">הכנסת </w:t>
      </w:r>
      <w:bookmarkStart w:id="2843" w:name="_ETM_Q4_368250"/>
      <w:bookmarkEnd w:id="2843"/>
      <w:r>
        <w:rPr>
          <w:rtl/>
        </w:rPr>
        <w:t xml:space="preserve">גוטליב </w:t>
      </w:r>
      <w:bookmarkStart w:id="2844" w:name="_ETM_Q4_370570"/>
      <w:bookmarkEnd w:id="2844"/>
      <w:r w:rsidR="00B0453D">
        <w:rPr>
          <w:rFonts w:hint="cs"/>
          <w:rtl/>
        </w:rPr>
        <w:t>– – –</w:t>
      </w:r>
    </w:p>
    <w:p w:rsidR="009D7120" w:rsidRDefault="009D7120" w:rsidP="00582F65">
      <w:pPr>
        <w:rPr>
          <w:rtl/>
        </w:rPr>
      </w:pPr>
    </w:p>
    <w:p w:rsidR="009D7120" w:rsidRDefault="009D7120" w:rsidP="00582F65">
      <w:pPr>
        <w:pStyle w:val="af5"/>
        <w:keepNext/>
        <w:rPr>
          <w:rtl/>
        </w:rPr>
      </w:pPr>
      <w:r w:rsidRPr="0048248E">
        <w:rPr>
          <w:rStyle w:val="TagStyle"/>
          <w:rtl/>
        </w:rPr>
        <w:lastRenderedPageBreak/>
        <w:t xml:space="preserve"> &lt;&lt; קריאה &gt;&gt;</w:t>
      </w:r>
      <w:r w:rsidRPr="00265987">
        <w:rPr>
          <w:rStyle w:val="TagStyle"/>
          <w:rtl/>
        </w:rPr>
        <w:t xml:space="preserve"> </w:t>
      </w:r>
      <w:r>
        <w:rPr>
          <w:rtl/>
        </w:rPr>
        <w:t>טלי גוטליב (הליכוד):</w:t>
      </w:r>
      <w:r w:rsidRPr="00265987">
        <w:rPr>
          <w:rStyle w:val="TagStyle"/>
          <w:rtl/>
        </w:rPr>
        <w:t xml:space="preserve"> </w:t>
      </w:r>
      <w:r w:rsidRPr="0048248E">
        <w:rPr>
          <w:rStyle w:val="TagStyle"/>
          <w:rtl/>
        </w:rPr>
        <w:t>&lt;&lt; קריאה &gt;&gt;</w:t>
      </w:r>
      <w:r>
        <w:rPr>
          <w:rtl/>
        </w:rPr>
        <w:t xml:space="preserve">   </w:t>
      </w:r>
    </w:p>
    <w:p w:rsidR="009D7120" w:rsidRDefault="009D7120" w:rsidP="00B0453D">
      <w:pPr>
        <w:rPr>
          <w:rtl/>
        </w:rPr>
      </w:pPr>
    </w:p>
    <w:p w:rsidR="009D7120" w:rsidRDefault="00B0453D" w:rsidP="00582F65">
      <w:pPr>
        <w:rPr>
          <w:rtl/>
        </w:rPr>
      </w:pPr>
      <w:r>
        <w:rPr>
          <w:rFonts w:hint="cs"/>
          <w:rtl/>
        </w:rPr>
        <w:t>– – –</w:t>
      </w:r>
      <w:r w:rsidR="009D7120">
        <w:rPr>
          <w:rFonts w:hint="cs"/>
          <w:rtl/>
        </w:rPr>
        <w:t xml:space="preserve"> </w:t>
      </w:r>
    </w:p>
    <w:p w:rsidR="009D7120" w:rsidRDefault="009D7120" w:rsidP="00582F65">
      <w:pPr>
        <w:rPr>
          <w:rtl/>
        </w:rPr>
      </w:pPr>
      <w:bookmarkStart w:id="2845" w:name="_ETM_Q4_369000"/>
      <w:bookmarkEnd w:id="2845"/>
    </w:p>
    <w:p w:rsidR="009D7120" w:rsidRDefault="009D7120" w:rsidP="00582F65">
      <w:pPr>
        <w:pStyle w:val="-"/>
        <w:keepNext/>
        <w:rPr>
          <w:rtl/>
        </w:rPr>
      </w:pPr>
      <w:bookmarkStart w:id="2846" w:name="ET_speakercontinue_5520_15"/>
      <w:r w:rsidRPr="0048248E">
        <w:rPr>
          <w:rStyle w:val="TagStyle"/>
          <w:rtl/>
        </w:rPr>
        <w:t xml:space="preserve"> &lt;&lt; דובר_המשך &gt;&gt;</w:t>
      </w:r>
      <w:r w:rsidRPr="00265987">
        <w:rPr>
          <w:rStyle w:val="TagStyle"/>
          <w:rtl/>
        </w:rPr>
        <w:t xml:space="preserve"> </w:t>
      </w:r>
      <w:r>
        <w:rPr>
          <w:rtl/>
        </w:rPr>
        <w:t>עודד פורר (ישראל ביתנו):</w:t>
      </w:r>
      <w:r w:rsidRPr="00265987">
        <w:rPr>
          <w:rStyle w:val="TagStyle"/>
          <w:rtl/>
        </w:rPr>
        <w:t xml:space="preserve"> </w:t>
      </w:r>
      <w:r w:rsidRPr="0048248E">
        <w:rPr>
          <w:rStyle w:val="TagStyle"/>
          <w:rtl/>
        </w:rPr>
        <w:t>&lt;&lt; דובר_המשך &gt;&gt;</w:t>
      </w:r>
      <w:r>
        <w:rPr>
          <w:rtl/>
        </w:rPr>
        <w:t xml:space="preserve">   </w:t>
      </w:r>
      <w:bookmarkEnd w:id="2846"/>
    </w:p>
    <w:p w:rsidR="009D7120" w:rsidRDefault="009D7120" w:rsidP="00B0453D">
      <w:pPr>
        <w:rPr>
          <w:rtl/>
        </w:rPr>
      </w:pPr>
    </w:p>
    <w:p w:rsidR="009D7120" w:rsidRDefault="009D7120" w:rsidP="00BE77B8">
      <w:pPr>
        <w:rPr>
          <w:rtl/>
        </w:rPr>
      </w:pPr>
      <w:r>
        <w:rPr>
          <w:rFonts w:hint="cs"/>
          <w:rtl/>
        </w:rPr>
        <w:t xml:space="preserve">לא, אני פונה אלייך. </w:t>
      </w:r>
      <w:bookmarkStart w:id="2847" w:name="_ETM_Q4_370900"/>
      <w:bookmarkStart w:id="2848" w:name="_ETM_Q4_371320"/>
      <w:bookmarkStart w:id="2849" w:name="_ETM_Q4_371470"/>
      <w:bookmarkStart w:id="2850" w:name="_ETM_Q4_371919"/>
      <w:bookmarkStart w:id="2851" w:name="_ETM_Q4_372070"/>
      <w:bookmarkStart w:id="2852" w:name="_ETM_Q4_372370"/>
      <w:bookmarkStart w:id="2853" w:name="_ETM_Q4_372940"/>
      <w:bookmarkEnd w:id="2847"/>
      <w:bookmarkEnd w:id="2848"/>
      <w:bookmarkEnd w:id="2849"/>
      <w:bookmarkEnd w:id="2850"/>
      <w:bookmarkEnd w:id="2851"/>
      <w:bookmarkEnd w:id="2852"/>
      <w:bookmarkEnd w:id="2853"/>
      <w:r>
        <w:rPr>
          <w:rtl/>
        </w:rPr>
        <w:t xml:space="preserve">מותר </w:t>
      </w:r>
      <w:bookmarkStart w:id="2854" w:name="_ETM_Q4_373270"/>
      <w:bookmarkEnd w:id="2854"/>
      <w:r>
        <w:rPr>
          <w:rtl/>
        </w:rPr>
        <w:t xml:space="preserve">לפנות </w:t>
      </w:r>
      <w:bookmarkStart w:id="2855" w:name="_ETM_Q4_373750"/>
      <w:bookmarkEnd w:id="2855"/>
      <w:r>
        <w:rPr>
          <w:rtl/>
        </w:rPr>
        <w:t>אל</w:t>
      </w:r>
      <w:r>
        <w:rPr>
          <w:rFonts w:hint="cs"/>
          <w:rtl/>
        </w:rPr>
        <w:t>י</w:t>
      </w:r>
      <w:r>
        <w:rPr>
          <w:rtl/>
        </w:rPr>
        <w:t>י</w:t>
      </w:r>
      <w:r>
        <w:rPr>
          <w:rFonts w:hint="cs"/>
          <w:rtl/>
        </w:rPr>
        <w:t>ך,</w:t>
      </w:r>
      <w:r>
        <w:rPr>
          <w:rtl/>
        </w:rPr>
        <w:t xml:space="preserve"> </w:t>
      </w:r>
      <w:bookmarkStart w:id="2856" w:name="_ETM_Q4_374590"/>
      <w:bookmarkEnd w:id="2856"/>
      <w:r>
        <w:rPr>
          <w:rFonts w:hint="cs"/>
          <w:rtl/>
        </w:rPr>
        <w:t xml:space="preserve">לחבר הכנסת </w:t>
      </w:r>
      <w:bookmarkStart w:id="2857" w:name="_ETM_Q4_375040"/>
      <w:bookmarkStart w:id="2858" w:name="_ETM_Q4_375430"/>
      <w:bookmarkEnd w:id="2857"/>
      <w:bookmarkEnd w:id="2858"/>
      <w:r>
        <w:rPr>
          <w:rFonts w:hint="cs"/>
          <w:rtl/>
        </w:rPr>
        <w:t xml:space="preserve">עמית </w:t>
      </w:r>
      <w:r>
        <w:rPr>
          <w:rtl/>
        </w:rPr>
        <w:t>הלוי</w:t>
      </w:r>
      <w:r>
        <w:rPr>
          <w:rFonts w:hint="cs"/>
          <w:rtl/>
        </w:rPr>
        <w:t>,</w:t>
      </w:r>
      <w:r>
        <w:rPr>
          <w:rtl/>
        </w:rPr>
        <w:t xml:space="preserve"> </w:t>
      </w:r>
      <w:bookmarkStart w:id="2859" w:name="_ETM_Q4_377139"/>
      <w:bookmarkEnd w:id="2859"/>
      <w:r>
        <w:rPr>
          <w:rtl/>
        </w:rPr>
        <w:t xml:space="preserve">חברת </w:t>
      </w:r>
      <w:bookmarkStart w:id="2860" w:name="_ETM_Q4_377500"/>
      <w:bookmarkEnd w:id="2860"/>
      <w:r>
        <w:rPr>
          <w:rtl/>
        </w:rPr>
        <w:t xml:space="preserve">הכנסת </w:t>
      </w:r>
      <w:bookmarkStart w:id="2861" w:name="_ETM_Q4_378129"/>
      <w:bookmarkEnd w:id="2861"/>
      <w:proofErr w:type="spellStart"/>
      <w:r>
        <w:rPr>
          <w:rFonts w:hint="cs"/>
          <w:rtl/>
        </w:rPr>
        <w:t>וולדיגר</w:t>
      </w:r>
      <w:proofErr w:type="spellEnd"/>
      <w:r>
        <w:rPr>
          <w:rFonts w:hint="cs"/>
          <w:rtl/>
        </w:rPr>
        <w:t xml:space="preserve"> </w:t>
      </w:r>
      <w:bookmarkStart w:id="2862" w:name="_ETM_Q4_379030"/>
      <w:bookmarkEnd w:id="2862"/>
      <w:r>
        <w:rPr>
          <w:rtl/>
        </w:rPr>
        <w:t>וכמובן</w:t>
      </w:r>
      <w:r>
        <w:rPr>
          <w:rFonts w:hint="cs"/>
          <w:rtl/>
        </w:rPr>
        <w:t>,</w:t>
      </w:r>
      <w:r>
        <w:rPr>
          <w:rtl/>
        </w:rPr>
        <w:t xml:space="preserve"> </w:t>
      </w:r>
      <w:bookmarkStart w:id="2863" w:name="_ETM_Q4_379540"/>
      <w:bookmarkEnd w:id="2863"/>
      <w:r>
        <w:rPr>
          <w:rtl/>
        </w:rPr>
        <w:t xml:space="preserve">לשר </w:t>
      </w:r>
      <w:bookmarkStart w:id="2864" w:name="_ETM_Q4_379900"/>
      <w:bookmarkEnd w:id="2864"/>
      <w:r>
        <w:rPr>
          <w:rtl/>
        </w:rPr>
        <w:t>הפנים</w:t>
      </w:r>
      <w:r>
        <w:rPr>
          <w:rFonts w:hint="cs"/>
          <w:rtl/>
        </w:rPr>
        <w:t>.</w:t>
      </w:r>
      <w:r>
        <w:rPr>
          <w:rtl/>
        </w:rPr>
        <w:t xml:space="preserve"> </w:t>
      </w:r>
      <w:bookmarkStart w:id="2865" w:name="_ETM_Q4_380990"/>
      <w:bookmarkEnd w:id="2865"/>
      <w:r>
        <w:rPr>
          <w:rtl/>
        </w:rPr>
        <w:t xml:space="preserve">הצעת </w:t>
      </w:r>
      <w:bookmarkStart w:id="2866" w:name="_ETM_Q4_381350"/>
      <w:bookmarkEnd w:id="2866"/>
      <w:r>
        <w:rPr>
          <w:rtl/>
        </w:rPr>
        <w:t xml:space="preserve">החוק </w:t>
      </w:r>
      <w:bookmarkStart w:id="2867" w:name="_ETM_Q4_381680"/>
      <w:bookmarkEnd w:id="2867"/>
      <w:r>
        <w:rPr>
          <w:rtl/>
        </w:rPr>
        <w:t>הזאת</w:t>
      </w:r>
      <w:r>
        <w:rPr>
          <w:rFonts w:hint="cs"/>
          <w:rtl/>
        </w:rPr>
        <w:t xml:space="preserve"> </w:t>
      </w:r>
      <w:r>
        <w:rPr>
          <w:rFonts w:hint="eastAsia"/>
          <w:rtl/>
        </w:rPr>
        <w:t>–</w:t>
      </w:r>
      <w:r>
        <w:rPr>
          <w:rtl/>
        </w:rPr>
        <w:t xml:space="preserve"> </w:t>
      </w:r>
      <w:bookmarkStart w:id="2868" w:name="_ETM_Q4_382849"/>
      <w:bookmarkEnd w:id="2868"/>
      <w:r>
        <w:rPr>
          <w:rtl/>
        </w:rPr>
        <w:t>אגב</w:t>
      </w:r>
      <w:r>
        <w:rPr>
          <w:rFonts w:hint="cs"/>
          <w:rtl/>
        </w:rPr>
        <w:t>,</w:t>
      </w:r>
      <w:r>
        <w:rPr>
          <w:rtl/>
        </w:rPr>
        <w:t xml:space="preserve"> </w:t>
      </w:r>
      <w:bookmarkStart w:id="2869" w:name="_ETM_Q4_383510"/>
      <w:bookmarkEnd w:id="2869"/>
      <w:r>
        <w:rPr>
          <w:rtl/>
        </w:rPr>
        <w:t xml:space="preserve">דומות </w:t>
      </w:r>
      <w:bookmarkStart w:id="2870" w:name="_ETM_Q4_383900"/>
      <w:bookmarkEnd w:id="2870"/>
      <w:r>
        <w:rPr>
          <w:rtl/>
        </w:rPr>
        <w:t xml:space="preserve">לה </w:t>
      </w:r>
      <w:bookmarkStart w:id="2871" w:name="_ETM_Q4_384019"/>
      <w:bookmarkEnd w:id="2871"/>
      <w:r>
        <w:rPr>
          <w:rtl/>
        </w:rPr>
        <w:t xml:space="preserve">הוגשו </w:t>
      </w:r>
      <w:bookmarkStart w:id="2872" w:name="_ETM_Q4_384319"/>
      <w:bookmarkEnd w:id="2872"/>
      <w:r>
        <w:rPr>
          <w:rFonts w:hint="cs"/>
          <w:rtl/>
        </w:rPr>
        <w:t xml:space="preserve">על ידי </w:t>
      </w:r>
      <w:bookmarkStart w:id="2873" w:name="_ETM_Q4_384650"/>
      <w:bookmarkEnd w:id="2873"/>
      <w:r>
        <w:rPr>
          <w:rtl/>
        </w:rPr>
        <w:t xml:space="preserve">חברי </w:t>
      </w:r>
      <w:bookmarkStart w:id="2874" w:name="_ETM_Q4_385010"/>
      <w:bookmarkEnd w:id="2874"/>
      <w:r>
        <w:rPr>
          <w:rtl/>
        </w:rPr>
        <w:t xml:space="preserve">כנסת </w:t>
      </w:r>
      <w:bookmarkStart w:id="2875" w:name="_ETM_Q4_385430"/>
      <w:bookmarkEnd w:id="2875"/>
      <w:r>
        <w:rPr>
          <w:rtl/>
        </w:rPr>
        <w:t xml:space="preserve">מסיעת </w:t>
      </w:r>
      <w:bookmarkStart w:id="2876" w:name="_ETM_Q4_385879"/>
      <w:bookmarkEnd w:id="2876"/>
      <w:r>
        <w:rPr>
          <w:rtl/>
        </w:rPr>
        <w:t>הליכוד</w:t>
      </w:r>
      <w:r>
        <w:rPr>
          <w:rFonts w:hint="cs"/>
          <w:rtl/>
        </w:rPr>
        <w:t>;</w:t>
      </w:r>
      <w:r>
        <w:rPr>
          <w:rtl/>
        </w:rPr>
        <w:t xml:space="preserve"> </w:t>
      </w:r>
      <w:bookmarkStart w:id="2877" w:name="_ETM_Q4_386930"/>
      <w:bookmarkEnd w:id="2877"/>
      <w:r>
        <w:rPr>
          <w:rtl/>
        </w:rPr>
        <w:t xml:space="preserve">אני </w:t>
      </w:r>
      <w:bookmarkStart w:id="2878" w:name="_ETM_Q4_387409"/>
      <w:bookmarkEnd w:id="2878"/>
      <w:r>
        <w:rPr>
          <w:rtl/>
        </w:rPr>
        <w:t xml:space="preserve">הגשתי </w:t>
      </w:r>
      <w:bookmarkStart w:id="2879" w:name="_ETM_Q4_387709"/>
      <w:bookmarkEnd w:id="2879"/>
      <w:r>
        <w:rPr>
          <w:rtl/>
        </w:rPr>
        <w:t xml:space="preserve">את </w:t>
      </w:r>
      <w:bookmarkStart w:id="2880" w:name="_ETM_Q4_387769"/>
      <w:bookmarkEnd w:id="2880"/>
      <w:r>
        <w:rPr>
          <w:rtl/>
        </w:rPr>
        <w:t xml:space="preserve">הצעת </w:t>
      </w:r>
      <w:bookmarkStart w:id="2881" w:name="_ETM_Q4_388040"/>
      <w:bookmarkEnd w:id="2881"/>
      <w:r>
        <w:rPr>
          <w:rtl/>
        </w:rPr>
        <w:t xml:space="preserve">החוק </w:t>
      </w:r>
      <w:bookmarkStart w:id="2882" w:name="_ETM_Q4_388189"/>
      <w:bookmarkEnd w:id="2882"/>
      <w:r>
        <w:rPr>
          <w:rtl/>
        </w:rPr>
        <w:t>הז</w:t>
      </w:r>
      <w:r>
        <w:rPr>
          <w:rFonts w:hint="cs"/>
          <w:rtl/>
        </w:rPr>
        <w:t>את</w:t>
      </w:r>
      <w:r>
        <w:rPr>
          <w:rtl/>
        </w:rPr>
        <w:t xml:space="preserve"> </w:t>
      </w:r>
      <w:bookmarkStart w:id="2883" w:name="_ETM_Q4_388370"/>
      <w:bookmarkEnd w:id="2883"/>
      <w:r>
        <w:rPr>
          <w:rtl/>
        </w:rPr>
        <w:t xml:space="preserve">במקור </w:t>
      </w:r>
      <w:bookmarkStart w:id="2884" w:name="_ETM_Q4_389180"/>
      <w:bookmarkEnd w:id="2884"/>
      <w:r>
        <w:rPr>
          <w:rtl/>
        </w:rPr>
        <w:t xml:space="preserve">עוד </w:t>
      </w:r>
      <w:bookmarkStart w:id="2885" w:name="_ETM_Q4_389329"/>
      <w:bookmarkEnd w:id="2885"/>
      <w:r>
        <w:rPr>
          <w:rtl/>
        </w:rPr>
        <w:t xml:space="preserve">בכנסת </w:t>
      </w:r>
      <w:bookmarkStart w:id="2886" w:name="_ETM_Q4_389749"/>
      <w:bookmarkEnd w:id="2886"/>
      <w:r>
        <w:rPr>
          <w:rtl/>
        </w:rPr>
        <w:t>ה</w:t>
      </w:r>
      <w:r>
        <w:rPr>
          <w:rFonts w:hint="cs"/>
          <w:rtl/>
        </w:rPr>
        <w:t xml:space="preserve">עשרים </w:t>
      </w:r>
      <w:r>
        <w:rPr>
          <w:rFonts w:hint="eastAsia"/>
          <w:rtl/>
        </w:rPr>
        <w:t>–</w:t>
      </w:r>
      <w:r>
        <w:rPr>
          <w:rtl/>
        </w:rPr>
        <w:t xml:space="preserve"> </w:t>
      </w:r>
      <w:bookmarkStart w:id="2887" w:name="_ETM_Q4_390960"/>
      <w:bookmarkEnd w:id="2887"/>
      <w:r>
        <w:rPr>
          <w:rtl/>
        </w:rPr>
        <w:t xml:space="preserve">קובעת </w:t>
      </w:r>
      <w:bookmarkStart w:id="2888" w:name="_ETM_Q4_391530"/>
      <w:bookmarkEnd w:id="2888"/>
      <w:r>
        <w:rPr>
          <w:rtl/>
        </w:rPr>
        <w:t xml:space="preserve">את </w:t>
      </w:r>
      <w:bookmarkStart w:id="2889" w:name="_ETM_Q4_391680"/>
      <w:bookmarkEnd w:id="2889"/>
      <w:r>
        <w:rPr>
          <w:rtl/>
        </w:rPr>
        <w:t xml:space="preserve">הרף </w:t>
      </w:r>
      <w:bookmarkStart w:id="2890" w:name="_ETM_Q4_392669"/>
      <w:bookmarkEnd w:id="2890"/>
      <w:r>
        <w:rPr>
          <w:rtl/>
        </w:rPr>
        <w:t xml:space="preserve">שאומר </w:t>
      </w:r>
      <w:bookmarkStart w:id="2891" w:name="_ETM_Q4_393600"/>
      <w:bookmarkEnd w:id="2891"/>
      <w:r>
        <w:rPr>
          <w:rtl/>
        </w:rPr>
        <w:t xml:space="preserve">מתי </w:t>
      </w:r>
      <w:bookmarkStart w:id="2892" w:name="_ETM_Q4_394080"/>
      <w:bookmarkEnd w:id="2892"/>
      <w:r>
        <w:rPr>
          <w:rtl/>
        </w:rPr>
        <w:t xml:space="preserve">יכולה </w:t>
      </w:r>
      <w:bookmarkStart w:id="2893" w:name="_ETM_Q4_394530"/>
      <w:bookmarkEnd w:id="2893"/>
      <w:r>
        <w:rPr>
          <w:rtl/>
        </w:rPr>
        <w:t xml:space="preserve">להשתתף </w:t>
      </w:r>
      <w:bookmarkStart w:id="2894" w:name="_ETM_Q4_395160"/>
      <w:bookmarkEnd w:id="2894"/>
      <w:r>
        <w:rPr>
          <w:rtl/>
        </w:rPr>
        <w:t xml:space="preserve">רשימה </w:t>
      </w:r>
      <w:bookmarkStart w:id="2895" w:name="_ETM_Q4_396180"/>
      <w:bookmarkEnd w:id="2895"/>
      <w:r>
        <w:rPr>
          <w:rtl/>
        </w:rPr>
        <w:t xml:space="preserve">בבחירות </w:t>
      </w:r>
      <w:bookmarkStart w:id="2896" w:name="_ETM_Q4_396690"/>
      <w:bookmarkEnd w:id="2896"/>
      <w:r>
        <w:rPr>
          <w:rtl/>
        </w:rPr>
        <w:t xml:space="preserve">לרשויות </w:t>
      </w:r>
      <w:bookmarkStart w:id="2897" w:name="_ETM_Q4_397110"/>
      <w:bookmarkEnd w:id="2897"/>
      <w:r>
        <w:rPr>
          <w:rtl/>
        </w:rPr>
        <w:t>המקומיות</w:t>
      </w:r>
      <w:r>
        <w:rPr>
          <w:rFonts w:hint="cs"/>
          <w:rtl/>
        </w:rPr>
        <w:t>.</w:t>
      </w:r>
      <w:r>
        <w:rPr>
          <w:rtl/>
        </w:rPr>
        <w:t xml:space="preserve"> </w:t>
      </w:r>
      <w:bookmarkStart w:id="2898" w:name="_ETM_Q4_398400"/>
      <w:bookmarkEnd w:id="2898"/>
      <w:r>
        <w:rPr>
          <w:rtl/>
        </w:rPr>
        <w:t xml:space="preserve">אבל </w:t>
      </w:r>
      <w:bookmarkStart w:id="2899" w:name="_ETM_Q4_398790"/>
      <w:bookmarkEnd w:id="2899"/>
      <w:r>
        <w:rPr>
          <w:rtl/>
        </w:rPr>
        <w:t xml:space="preserve">להבדיל </w:t>
      </w:r>
      <w:bookmarkStart w:id="2900" w:name="_ETM_Q4_399450"/>
      <w:bookmarkEnd w:id="2900"/>
      <w:r>
        <w:rPr>
          <w:rtl/>
        </w:rPr>
        <w:t xml:space="preserve">מרשימה </w:t>
      </w:r>
      <w:bookmarkStart w:id="2901" w:name="_ETM_Q4_400019"/>
      <w:bookmarkEnd w:id="2901"/>
      <w:r>
        <w:rPr>
          <w:rtl/>
        </w:rPr>
        <w:t xml:space="preserve">לכנסת </w:t>
      </w:r>
      <w:bookmarkStart w:id="2902" w:name="_ETM_Q4_401189"/>
      <w:bookmarkEnd w:id="2902"/>
      <w:r>
        <w:rPr>
          <w:rtl/>
        </w:rPr>
        <w:t xml:space="preserve">ולהבדיל </w:t>
      </w:r>
      <w:bookmarkStart w:id="2903" w:name="_ETM_Q4_401969"/>
      <w:bookmarkEnd w:id="2903"/>
      <w:proofErr w:type="spellStart"/>
      <w:r>
        <w:rPr>
          <w:rtl/>
        </w:rPr>
        <w:t>מא</w:t>
      </w:r>
      <w:r>
        <w:rPr>
          <w:rFonts w:hint="cs"/>
          <w:rtl/>
        </w:rPr>
        <w:t>י</w:t>
      </w:r>
      <w:r>
        <w:rPr>
          <w:rtl/>
        </w:rPr>
        <w:t>תנו</w:t>
      </w:r>
      <w:proofErr w:type="spellEnd"/>
      <w:r>
        <w:rPr>
          <w:rFonts w:hint="cs"/>
          <w:rtl/>
        </w:rPr>
        <w:t>,</w:t>
      </w:r>
      <w:r>
        <w:rPr>
          <w:rtl/>
        </w:rPr>
        <w:t xml:space="preserve"> </w:t>
      </w:r>
      <w:bookmarkStart w:id="2904" w:name="_ETM_Q4_402450"/>
      <w:bookmarkEnd w:id="2904"/>
      <w:r>
        <w:rPr>
          <w:rtl/>
        </w:rPr>
        <w:t xml:space="preserve">חברי </w:t>
      </w:r>
      <w:bookmarkStart w:id="2905" w:name="_ETM_Q4_402750"/>
      <w:bookmarkEnd w:id="2905"/>
      <w:r>
        <w:rPr>
          <w:rtl/>
        </w:rPr>
        <w:t>הכנסת</w:t>
      </w:r>
      <w:r>
        <w:rPr>
          <w:rFonts w:hint="cs"/>
          <w:rtl/>
        </w:rPr>
        <w:t>,</w:t>
      </w:r>
      <w:r>
        <w:rPr>
          <w:rtl/>
        </w:rPr>
        <w:t xml:space="preserve"> </w:t>
      </w:r>
      <w:bookmarkStart w:id="2906" w:name="_ETM_Q4_403860"/>
      <w:bookmarkEnd w:id="2906"/>
      <w:r>
        <w:rPr>
          <w:rtl/>
        </w:rPr>
        <w:t xml:space="preserve">כשמתמודדת </w:t>
      </w:r>
      <w:bookmarkStart w:id="2907" w:name="_ETM_Q4_404580"/>
      <w:bookmarkEnd w:id="2907"/>
      <w:r>
        <w:rPr>
          <w:rtl/>
        </w:rPr>
        <w:t xml:space="preserve">רשימה </w:t>
      </w:r>
      <w:bookmarkStart w:id="2908" w:name="_ETM_Q4_404970"/>
      <w:bookmarkEnd w:id="2908"/>
      <w:r>
        <w:rPr>
          <w:rtl/>
        </w:rPr>
        <w:t xml:space="preserve">למועצת </w:t>
      </w:r>
      <w:bookmarkStart w:id="2909" w:name="_ETM_Q4_405480"/>
      <w:bookmarkEnd w:id="2909"/>
      <w:r>
        <w:rPr>
          <w:rtl/>
        </w:rPr>
        <w:t>העיר</w:t>
      </w:r>
      <w:r>
        <w:rPr>
          <w:rFonts w:hint="cs"/>
          <w:rtl/>
        </w:rPr>
        <w:t>,</w:t>
      </w:r>
      <w:r>
        <w:rPr>
          <w:rtl/>
        </w:rPr>
        <w:t xml:space="preserve"> </w:t>
      </w:r>
      <w:bookmarkStart w:id="2910" w:name="_ETM_Q4_406200"/>
      <w:bookmarkEnd w:id="2910"/>
      <w:r>
        <w:rPr>
          <w:rtl/>
        </w:rPr>
        <w:t xml:space="preserve">אין </w:t>
      </w:r>
      <w:bookmarkStart w:id="2911" w:name="_ETM_Q4_406379"/>
      <w:bookmarkEnd w:id="2911"/>
      <w:r>
        <w:rPr>
          <w:rtl/>
        </w:rPr>
        <w:t xml:space="preserve">התייחסות </w:t>
      </w:r>
      <w:bookmarkStart w:id="2912" w:name="_ETM_Q4_407110"/>
      <w:bookmarkEnd w:id="2912"/>
      <w:r>
        <w:rPr>
          <w:rtl/>
        </w:rPr>
        <w:t xml:space="preserve">בחוק </w:t>
      </w:r>
      <w:bookmarkStart w:id="2913" w:name="_ETM_Q4_407440"/>
      <w:bookmarkEnd w:id="2913"/>
      <w:r>
        <w:rPr>
          <w:rtl/>
        </w:rPr>
        <w:t xml:space="preserve">לגבי </w:t>
      </w:r>
      <w:bookmarkStart w:id="2914" w:name="_ETM_Q4_407800"/>
      <w:bookmarkEnd w:id="2914"/>
      <w:r>
        <w:rPr>
          <w:rtl/>
        </w:rPr>
        <w:t>מניעה</w:t>
      </w:r>
      <w:r>
        <w:rPr>
          <w:rFonts w:hint="cs"/>
          <w:rtl/>
        </w:rPr>
        <w:t>,</w:t>
      </w:r>
      <w:r>
        <w:rPr>
          <w:rtl/>
        </w:rPr>
        <w:t xml:space="preserve"> </w:t>
      </w:r>
      <w:bookmarkStart w:id="2915" w:name="_ETM_Q4_409010"/>
      <w:bookmarkEnd w:id="2915"/>
      <w:r>
        <w:rPr>
          <w:rtl/>
        </w:rPr>
        <w:t xml:space="preserve">ואז </w:t>
      </w:r>
      <w:bookmarkStart w:id="2916" w:name="_ETM_Q4_409819"/>
      <w:bookmarkEnd w:id="2916"/>
      <w:r>
        <w:rPr>
          <w:rtl/>
        </w:rPr>
        <w:t xml:space="preserve">אנחנו </w:t>
      </w:r>
      <w:bookmarkStart w:id="2917" w:name="_ETM_Q4_410090"/>
      <w:bookmarkEnd w:id="2917"/>
      <w:r>
        <w:rPr>
          <w:rtl/>
        </w:rPr>
        <w:t xml:space="preserve">מוצאים </w:t>
      </w:r>
      <w:bookmarkStart w:id="2918" w:name="_ETM_Q4_410329"/>
      <w:bookmarkEnd w:id="2918"/>
      <w:r>
        <w:rPr>
          <w:rtl/>
        </w:rPr>
        <w:t xml:space="preserve">את </w:t>
      </w:r>
      <w:bookmarkStart w:id="2919" w:name="_ETM_Q4_410420"/>
      <w:bookmarkEnd w:id="2919"/>
      <w:r>
        <w:rPr>
          <w:rtl/>
        </w:rPr>
        <w:t xml:space="preserve">עצמנו </w:t>
      </w:r>
      <w:bookmarkStart w:id="2920" w:name="_ETM_Q4_410780"/>
      <w:bookmarkEnd w:id="2920"/>
      <w:r>
        <w:rPr>
          <w:rtl/>
        </w:rPr>
        <w:t xml:space="preserve">במצב </w:t>
      </w:r>
      <w:bookmarkStart w:id="2921" w:name="_ETM_Q4_411230"/>
      <w:bookmarkEnd w:id="2921"/>
      <w:r>
        <w:rPr>
          <w:rtl/>
        </w:rPr>
        <w:t>ש</w:t>
      </w:r>
      <w:r>
        <w:rPr>
          <w:rFonts w:hint="cs"/>
          <w:rtl/>
        </w:rPr>
        <w:t xml:space="preserve">בו </w:t>
      </w:r>
      <w:r>
        <w:rPr>
          <w:rtl/>
        </w:rPr>
        <w:t xml:space="preserve">יכולות </w:t>
      </w:r>
      <w:bookmarkStart w:id="2922" w:name="_ETM_Q4_411739"/>
      <w:bookmarkEnd w:id="2922"/>
      <w:r>
        <w:rPr>
          <w:rtl/>
        </w:rPr>
        <w:t xml:space="preserve">לרוץ </w:t>
      </w:r>
      <w:bookmarkStart w:id="2923" w:name="_ETM_Q4_412340"/>
      <w:bookmarkEnd w:id="2923"/>
      <w:r>
        <w:rPr>
          <w:rtl/>
        </w:rPr>
        <w:t xml:space="preserve">ברשויות </w:t>
      </w:r>
      <w:bookmarkStart w:id="2924" w:name="_ETM_Q4_412790"/>
      <w:bookmarkEnd w:id="2924"/>
      <w:r>
        <w:rPr>
          <w:rtl/>
        </w:rPr>
        <w:t xml:space="preserve">המקומיות </w:t>
      </w:r>
      <w:bookmarkStart w:id="2925" w:name="_ETM_Q4_413930"/>
      <w:bookmarkEnd w:id="2925"/>
      <w:r>
        <w:rPr>
          <w:rtl/>
        </w:rPr>
        <w:t xml:space="preserve">רשימות </w:t>
      </w:r>
      <w:bookmarkStart w:id="2926" w:name="_ETM_Q4_415099"/>
      <w:bookmarkEnd w:id="2926"/>
      <w:r>
        <w:rPr>
          <w:rtl/>
        </w:rPr>
        <w:t xml:space="preserve">ששוללות </w:t>
      </w:r>
      <w:bookmarkStart w:id="2927" w:name="_ETM_Q4_416359"/>
      <w:bookmarkEnd w:id="2927"/>
      <w:r>
        <w:rPr>
          <w:rtl/>
        </w:rPr>
        <w:t xml:space="preserve">את </w:t>
      </w:r>
      <w:bookmarkStart w:id="2928" w:name="_ETM_Q4_416510"/>
      <w:bookmarkEnd w:id="2928"/>
      <w:r>
        <w:rPr>
          <w:rtl/>
        </w:rPr>
        <w:t xml:space="preserve">קיומה </w:t>
      </w:r>
      <w:bookmarkStart w:id="2929" w:name="_ETM_Q4_416989"/>
      <w:bookmarkEnd w:id="2929"/>
      <w:r>
        <w:rPr>
          <w:rtl/>
        </w:rPr>
        <w:t xml:space="preserve">של </w:t>
      </w:r>
      <w:bookmarkStart w:id="2930" w:name="_ETM_Q4_417139"/>
      <w:bookmarkEnd w:id="2930"/>
      <w:r>
        <w:rPr>
          <w:rtl/>
        </w:rPr>
        <w:t xml:space="preserve">מדינת </w:t>
      </w:r>
      <w:bookmarkStart w:id="2931" w:name="_ETM_Q4_417529"/>
      <w:bookmarkEnd w:id="2931"/>
      <w:r>
        <w:rPr>
          <w:rtl/>
        </w:rPr>
        <w:t xml:space="preserve">ישראל </w:t>
      </w:r>
      <w:bookmarkStart w:id="2932" w:name="_ETM_Q4_417889"/>
      <w:bookmarkEnd w:id="2932"/>
      <w:r>
        <w:rPr>
          <w:rtl/>
        </w:rPr>
        <w:t xml:space="preserve">כמדינה </w:t>
      </w:r>
      <w:bookmarkStart w:id="2933" w:name="_ETM_Q4_418249"/>
      <w:bookmarkEnd w:id="2933"/>
      <w:r>
        <w:rPr>
          <w:rtl/>
        </w:rPr>
        <w:t xml:space="preserve">יהודית </w:t>
      </w:r>
      <w:bookmarkStart w:id="2934" w:name="_ETM_Q4_418489"/>
      <w:bookmarkEnd w:id="2934"/>
      <w:r>
        <w:rPr>
          <w:rtl/>
        </w:rPr>
        <w:t>ודמוקרטית</w:t>
      </w:r>
      <w:r>
        <w:rPr>
          <w:rFonts w:hint="cs"/>
          <w:rtl/>
        </w:rPr>
        <w:t>,</w:t>
      </w:r>
      <w:r>
        <w:rPr>
          <w:rtl/>
        </w:rPr>
        <w:t xml:space="preserve"> </w:t>
      </w:r>
      <w:bookmarkStart w:id="2935" w:name="_ETM_Q4_419840"/>
      <w:bookmarkEnd w:id="2935"/>
      <w:r>
        <w:rPr>
          <w:rtl/>
        </w:rPr>
        <w:t xml:space="preserve">שתומכות </w:t>
      </w:r>
      <w:bookmarkStart w:id="2936" w:name="_ETM_Q4_420709"/>
      <w:bookmarkEnd w:id="2936"/>
      <w:r>
        <w:rPr>
          <w:rtl/>
        </w:rPr>
        <w:t xml:space="preserve">במאבק </w:t>
      </w:r>
      <w:bookmarkStart w:id="2937" w:name="_ETM_Q4_421310"/>
      <w:bookmarkEnd w:id="2937"/>
      <w:r>
        <w:rPr>
          <w:rtl/>
        </w:rPr>
        <w:t xml:space="preserve">המזוין </w:t>
      </w:r>
      <w:bookmarkStart w:id="2938" w:name="_ETM_Q4_421790"/>
      <w:bookmarkEnd w:id="2938"/>
      <w:r>
        <w:rPr>
          <w:rtl/>
        </w:rPr>
        <w:t xml:space="preserve">כנגד </w:t>
      </w:r>
      <w:bookmarkStart w:id="2939" w:name="_ETM_Q4_422150"/>
      <w:bookmarkEnd w:id="2939"/>
      <w:r>
        <w:rPr>
          <w:rtl/>
        </w:rPr>
        <w:t xml:space="preserve">מדינת </w:t>
      </w:r>
      <w:bookmarkStart w:id="2940" w:name="_ETM_Q4_422510"/>
      <w:bookmarkEnd w:id="2940"/>
      <w:r>
        <w:rPr>
          <w:rtl/>
        </w:rPr>
        <w:t>ישראל</w:t>
      </w:r>
      <w:r>
        <w:rPr>
          <w:rFonts w:hint="cs"/>
          <w:rtl/>
        </w:rPr>
        <w:t>.</w:t>
      </w:r>
      <w:r>
        <w:rPr>
          <w:rtl/>
        </w:rPr>
        <w:t xml:space="preserve"> </w:t>
      </w:r>
      <w:bookmarkStart w:id="2941" w:name="_ETM_Q4_423700"/>
      <w:bookmarkEnd w:id="2941"/>
      <w:r>
        <w:rPr>
          <w:rtl/>
        </w:rPr>
        <w:t>עכשיו</w:t>
      </w:r>
      <w:r>
        <w:rPr>
          <w:rFonts w:hint="cs"/>
          <w:rtl/>
        </w:rPr>
        <w:t>,</w:t>
      </w:r>
      <w:r>
        <w:rPr>
          <w:rtl/>
        </w:rPr>
        <w:t xml:space="preserve"> </w:t>
      </w:r>
      <w:bookmarkStart w:id="2942" w:name="_ETM_Q4_423910"/>
      <w:bookmarkEnd w:id="2942"/>
      <w:r>
        <w:rPr>
          <w:rtl/>
        </w:rPr>
        <w:t xml:space="preserve">תגידו </w:t>
      </w:r>
      <w:bookmarkStart w:id="2943" w:name="_ETM_Q4_424270"/>
      <w:bookmarkEnd w:id="2943"/>
      <w:r>
        <w:rPr>
          <w:rtl/>
        </w:rPr>
        <w:t xml:space="preserve">לי </w:t>
      </w:r>
      <w:bookmarkStart w:id="2944" w:name="_ETM_Q4_424390"/>
      <w:bookmarkEnd w:id="2944"/>
      <w:r>
        <w:rPr>
          <w:rtl/>
        </w:rPr>
        <w:t xml:space="preserve">שאני </w:t>
      </w:r>
      <w:bookmarkStart w:id="2945" w:name="_ETM_Q4_424629"/>
      <w:bookmarkEnd w:id="2945"/>
      <w:r>
        <w:rPr>
          <w:rtl/>
        </w:rPr>
        <w:t xml:space="preserve">מדבר </w:t>
      </w:r>
      <w:bookmarkStart w:id="2946" w:name="_ETM_Q4_425050"/>
      <w:bookmarkEnd w:id="2946"/>
      <w:r>
        <w:rPr>
          <w:rtl/>
        </w:rPr>
        <w:t xml:space="preserve">על </w:t>
      </w:r>
      <w:bookmarkStart w:id="2947" w:name="_ETM_Q4_425140"/>
      <w:bookmarkEnd w:id="2947"/>
      <w:r>
        <w:rPr>
          <w:rtl/>
        </w:rPr>
        <w:t xml:space="preserve">משהו </w:t>
      </w:r>
      <w:bookmarkStart w:id="2948" w:name="_ETM_Q4_425410"/>
      <w:bookmarkEnd w:id="2948"/>
      <w:r>
        <w:rPr>
          <w:rtl/>
        </w:rPr>
        <w:t>היפותטי</w:t>
      </w:r>
      <w:r>
        <w:rPr>
          <w:rFonts w:hint="cs"/>
          <w:rtl/>
        </w:rPr>
        <w:t>.</w:t>
      </w:r>
      <w:r>
        <w:rPr>
          <w:rtl/>
        </w:rPr>
        <w:t xml:space="preserve"> </w:t>
      </w:r>
      <w:bookmarkStart w:id="2949" w:name="_ETM_Q4_426629"/>
      <w:bookmarkEnd w:id="2949"/>
      <w:r>
        <w:rPr>
          <w:rtl/>
        </w:rPr>
        <w:t xml:space="preserve">חבר </w:t>
      </w:r>
      <w:bookmarkStart w:id="2950" w:name="_ETM_Q4_426930"/>
      <w:bookmarkEnd w:id="2950"/>
      <w:r>
        <w:rPr>
          <w:rtl/>
        </w:rPr>
        <w:t xml:space="preserve">הכנסת </w:t>
      </w:r>
      <w:bookmarkStart w:id="2951" w:name="_ETM_Q4_427290"/>
      <w:bookmarkStart w:id="2952" w:name="_ETM_Q4_427650"/>
      <w:bookmarkEnd w:id="2951"/>
      <w:bookmarkEnd w:id="2952"/>
      <w:r>
        <w:rPr>
          <w:rFonts w:hint="cs"/>
          <w:rtl/>
        </w:rPr>
        <w:t xml:space="preserve">הלוי, </w:t>
      </w:r>
      <w:r>
        <w:rPr>
          <w:rtl/>
        </w:rPr>
        <w:t xml:space="preserve">אתה </w:t>
      </w:r>
      <w:bookmarkStart w:id="2953" w:name="_ETM_Q4_427739"/>
      <w:bookmarkEnd w:id="2953"/>
      <w:r>
        <w:rPr>
          <w:rtl/>
        </w:rPr>
        <w:t xml:space="preserve">חושב </w:t>
      </w:r>
      <w:bookmarkStart w:id="2954" w:name="_ETM_Q4_427919"/>
      <w:bookmarkEnd w:id="2954"/>
      <w:r>
        <w:rPr>
          <w:rtl/>
        </w:rPr>
        <w:t xml:space="preserve">שאני </w:t>
      </w:r>
      <w:bookmarkStart w:id="2955" w:name="_ETM_Q4_428099"/>
      <w:bookmarkEnd w:id="2955"/>
      <w:r>
        <w:rPr>
          <w:rtl/>
        </w:rPr>
        <w:t xml:space="preserve">מדבר </w:t>
      </w:r>
      <w:bookmarkStart w:id="2956" w:name="_ETM_Q4_428370"/>
      <w:bookmarkEnd w:id="2956"/>
      <w:r>
        <w:rPr>
          <w:rtl/>
        </w:rPr>
        <w:t xml:space="preserve">על </w:t>
      </w:r>
      <w:bookmarkStart w:id="2957" w:name="_ETM_Q4_428459"/>
      <w:bookmarkEnd w:id="2957"/>
      <w:r>
        <w:rPr>
          <w:rtl/>
        </w:rPr>
        <w:t xml:space="preserve">משהו </w:t>
      </w:r>
      <w:bookmarkStart w:id="2958" w:name="_ETM_Q4_428699"/>
      <w:bookmarkEnd w:id="2958"/>
      <w:r>
        <w:rPr>
          <w:rtl/>
        </w:rPr>
        <w:t>היפותטי</w:t>
      </w:r>
      <w:r>
        <w:rPr>
          <w:rFonts w:hint="cs"/>
          <w:rtl/>
        </w:rPr>
        <w:t>?</w:t>
      </w:r>
      <w:r>
        <w:rPr>
          <w:rtl/>
        </w:rPr>
        <w:t xml:space="preserve"> </w:t>
      </w:r>
      <w:bookmarkStart w:id="2959" w:name="_ETM_Q4_429590"/>
      <w:bookmarkEnd w:id="2959"/>
      <w:r>
        <w:rPr>
          <w:rtl/>
        </w:rPr>
        <w:t>לא</w:t>
      </w:r>
      <w:r>
        <w:rPr>
          <w:rFonts w:hint="cs"/>
          <w:rtl/>
        </w:rPr>
        <w:t>.</w:t>
      </w:r>
      <w:r>
        <w:rPr>
          <w:rtl/>
        </w:rPr>
        <w:t xml:space="preserve"> </w:t>
      </w:r>
      <w:bookmarkStart w:id="2960" w:name="_ETM_Q4_430550"/>
      <w:bookmarkEnd w:id="2960"/>
      <w:r>
        <w:rPr>
          <w:rtl/>
        </w:rPr>
        <w:t xml:space="preserve">אנחנו </w:t>
      </w:r>
      <w:bookmarkStart w:id="2961" w:name="_ETM_Q4_430819"/>
      <w:bookmarkEnd w:id="2961"/>
      <w:r>
        <w:rPr>
          <w:rtl/>
        </w:rPr>
        <w:t xml:space="preserve">מדברים </w:t>
      </w:r>
      <w:bookmarkStart w:id="2962" w:name="_ETM_Q4_431269"/>
      <w:bookmarkEnd w:id="2962"/>
      <w:r>
        <w:rPr>
          <w:rtl/>
        </w:rPr>
        <w:t xml:space="preserve">על </w:t>
      </w:r>
      <w:bookmarkStart w:id="2963" w:name="_ETM_Q4_431360"/>
      <w:bookmarkEnd w:id="2963"/>
      <w:r>
        <w:rPr>
          <w:rtl/>
        </w:rPr>
        <w:t xml:space="preserve">מקרים </w:t>
      </w:r>
      <w:bookmarkStart w:id="2964" w:name="_ETM_Q4_431690"/>
      <w:bookmarkEnd w:id="2964"/>
      <w:r>
        <w:rPr>
          <w:rtl/>
        </w:rPr>
        <w:t>שקורים</w:t>
      </w:r>
      <w:r>
        <w:rPr>
          <w:rFonts w:hint="cs"/>
          <w:rtl/>
        </w:rPr>
        <w:t>.</w:t>
      </w:r>
      <w:r>
        <w:rPr>
          <w:rtl/>
        </w:rPr>
        <w:t xml:space="preserve"> </w:t>
      </w:r>
      <w:bookmarkStart w:id="2965" w:name="_ETM_Q4_432650"/>
      <w:bookmarkEnd w:id="2965"/>
      <w:r>
        <w:rPr>
          <w:rtl/>
        </w:rPr>
        <w:t xml:space="preserve">אנחנו </w:t>
      </w:r>
      <w:bookmarkStart w:id="2966" w:name="_ETM_Q4_432920"/>
      <w:bookmarkEnd w:id="2966"/>
      <w:r>
        <w:rPr>
          <w:rtl/>
        </w:rPr>
        <w:t xml:space="preserve">מדברים </w:t>
      </w:r>
      <w:bookmarkStart w:id="2967" w:name="_ETM_Q4_434000"/>
      <w:bookmarkEnd w:id="2967"/>
      <w:r>
        <w:rPr>
          <w:rtl/>
        </w:rPr>
        <w:t xml:space="preserve">על </w:t>
      </w:r>
      <w:bookmarkStart w:id="2968" w:name="_ETM_Q4_434180"/>
      <w:bookmarkEnd w:id="2968"/>
      <w:r>
        <w:rPr>
          <w:rtl/>
        </w:rPr>
        <w:t xml:space="preserve">מקרים </w:t>
      </w:r>
      <w:bookmarkStart w:id="2969" w:name="_ETM_Q4_434599"/>
      <w:bookmarkEnd w:id="2969"/>
      <w:r>
        <w:rPr>
          <w:rtl/>
        </w:rPr>
        <w:t xml:space="preserve">שבהם </w:t>
      </w:r>
      <w:bookmarkStart w:id="2970" w:name="_ETM_Q4_435590"/>
      <w:bookmarkEnd w:id="2970"/>
      <w:r>
        <w:rPr>
          <w:rtl/>
        </w:rPr>
        <w:t xml:space="preserve">ישנן </w:t>
      </w:r>
      <w:bookmarkStart w:id="2971" w:name="_ETM_Q4_436130"/>
      <w:bookmarkEnd w:id="2971"/>
      <w:r>
        <w:rPr>
          <w:rtl/>
        </w:rPr>
        <w:t xml:space="preserve">רשימות </w:t>
      </w:r>
      <w:bookmarkStart w:id="2972" w:name="_ETM_Q4_436639"/>
      <w:bookmarkEnd w:id="2972"/>
      <w:r>
        <w:rPr>
          <w:rtl/>
        </w:rPr>
        <w:t xml:space="preserve">כאלה </w:t>
      </w:r>
      <w:bookmarkStart w:id="2973" w:name="_ETM_Q4_437360"/>
      <w:bookmarkEnd w:id="2973"/>
      <w:r>
        <w:rPr>
          <w:rtl/>
        </w:rPr>
        <w:t>וישנ</w:t>
      </w:r>
      <w:r>
        <w:rPr>
          <w:rFonts w:hint="cs"/>
          <w:rtl/>
        </w:rPr>
        <w:t>ם</w:t>
      </w:r>
      <w:r>
        <w:rPr>
          <w:rtl/>
        </w:rPr>
        <w:t xml:space="preserve"> </w:t>
      </w:r>
      <w:bookmarkStart w:id="2974" w:name="_ETM_Q4_437839"/>
      <w:bookmarkEnd w:id="2974"/>
      <w:r>
        <w:rPr>
          <w:rtl/>
        </w:rPr>
        <w:t xml:space="preserve">מועמדים </w:t>
      </w:r>
      <w:bookmarkStart w:id="2975" w:name="_ETM_Q4_438440"/>
      <w:bookmarkEnd w:id="2975"/>
      <w:r>
        <w:rPr>
          <w:rtl/>
        </w:rPr>
        <w:t xml:space="preserve">כאלה </w:t>
      </w:r>
      <w:bookmarkStart w:id="2976" w:name="_ETM_Q4_439190"/>
      <w:bookmarkEnd w:id="2976"/>
      <w:r>
        <w:rPr>
          <w:rtl/>
        </w:rPr>
        <w:t xml:space="preserve">שנבחרו </w:t>
      </w:r>
      <w:bookmarkStart w:id="2977" w:name="_ETM_Q4_440150"/>
      <w:bookmarkEnd w:id="2977"/>
      <w:r>
        <w:rPr>
          <w:rtl/>
        </w:rPr>
        <w:t xml:space="preserve">ונבחרים </w:t>
      </w:r>
      <w:bookmarkStart w:id="2978" w:name="_ETM_Q4_440930"/>
      <w:bookmarkEnd w:id="2978"/>
      <w:r>
        <w:rPr>
          <w:rtl/>
        </w:rPr>
        <w:t xml:space="preserve">ואף </w:t>
      </w:r>
      <w:bookmarkStart w:id="2979" w:name="_ETM_Q4_441200"/>
      <w:bookmarkEnd w:id="2979"/>
      <w:r>
        <w:rPr>
          <w:rtl/>
        </w:rPr>
        <w:t>כי</w:t>
      </w:r>
      <w:r>
        <w:rPr>
          <w:rFonts w:hint="cs"/>
          <w:rtl/>
        </w:rPr>
        <w:t>הנו</w:t>
      </w:r>
      <w:r>
        <w:rPr>
          <w:rtl/>
        </w:rPr>
        <w:t xml:space="preserve"> </w:t>
      </w:r>
      <w:bookmarkStart w:id="2980" w:name="_ETM_Q4_441740"/>
      <w:bookmarkEnd w:id="2980"/>
      <w:r>
        <w:rPr>
          <w:rFonts w:hint="cs"/>
          <w:rtl/>
        </w:rPr>
        <w:t>כ</w:t>
      </w:r>
      <w:r>
        <w:rPr>
          <w:rtl/>
        </w:rPr>
        <w:t xml:space="preserve">סגני </w:t>
      </w:r>
      <w:bookmarkStart w:id="2981" w:name="_ETM_Q4_442070"/>
      <w:bookmarkEnd w:id="2981"/>
      <w:r>
        <w:rPr>
          <w:rtl/>
        </w:rPr>
        <w:t xml:space="preserve">ראשי </w:t>
      </w:r>
      <w:bookmarkStart w:id="2982" w:name="_ETM_Q4_442430"/>
      <w:bookmarkEnd w:id="2982"/>
      <w:r>
        <w:rPr>
          <w:rtl/>
        </w:rPr>
        <w:t>עיר</w:t>
      </w:r>
      <w:bookmarkStart w:id="2983" w:name="_ETM_Q4_443039"/>
      <w:bookmarkEnd w:id="2983"/>
      <w:r>
        <w:rPr>
          <w:rtl/>
        </w:rPr>
        <w:t xml:space="preserve"> </w:t>
      </w:r>
      <w:bookmarkStart w:id="2984" w:name="_ETM_Q4_443279"/>
      <w:bookmarkEnd w:id="2984"/>
      <w:r>
        <w:rPr>
          <w:rFonts w:hint="cs"/>
          <w:rtl/>
        </w:rPr>
        <w:t>ש</w:t>
      </w:r>
      <w:r>
        <w:rPr>
          <w:rtl/>
        </w:rPr>
        <w:t xml:space="preserve">תומכים </w:t>
      </w:r>
      <w:bookmarkStart w:id="2985" w:name="_ETM_Q4_443610"/>
      <w:bookmarkEnd w:id="2985"/>
      <w:r>
        <w:rPr>
          <w:rtl/>
        </w:rPr>
        <w:t xml:space="preserve">במאבק </w:t>
      </w:r>
      <w:bookmarkStart w:id="2986" w:name="_ETM_Q4_444089"/>
      <w:bookmarkEnd w:id="2986"/>
      <w:r>
        <w:rPr>
          <w:rtl/>
        </w:rPr>
        <w:t xml:space="preserve">המזוין </w:t>
      </w:r>
      <w:bookmarkStart w:id="2987" w:name="_ETM_Q4_444539"/>
      <w:bookmarkEnd w:id="2987"/>
      <w:r>
        <w:rPr>
          <w:rtl/>
        </w:rPr>
        <w:t xml:space="preserve">נגד </w:t>
      </w:r>
      <w:bookmarkStart w:id="2988" w:name="_ETM_Q4_444900"/>
      <w:bookmarkEnd w:id="2988"/>
      <w:r>
        <w:rPr>
          <w:rtl/>
        </w:rPr>
        <w:t xml:space="preserve">מדינת </w:t>
      </w:r>
      <w:bookmarkStart w:id="2989" w:name="_ETM_Q4_445229"/>
      <w:bookmarkEnd w:id="2989"/>
      <w:r>
        <w:rPr>
          <w:rtl/>
        </w:rPr>
        <w:t>ישראל</w:t>
      </w:r>
      <w:r>
        <w:rPr>
          <w:rFonts w:hint="cs"/>
          <w:rtl/>
        </w:rPr>
        <w:t>.</w:t>
      </w:r>
      <w:r>
        <w:rPr>
          <w:rtl/>
        </w:rPr>
        <w:t xml:space="preserve"> </w:t>
      </w:r>
      <w:bookmarkStart w:id="2990" w:name="_ETM_Q4_446540"/>
      <w:bookmarkEnd w:id="2990"/>
      <w:r>
        <w:rPr>
          <w:rtl/>
        </w:rPr>
        <w:t>ו</w:t>
      </w:r>
      <w:bookmarkStart w:id="2991" w:name="_ETM_Q4_448889"/>
      <w:bookmarkEnd w:id="2991"/>
      <w:r>
        <w:rPr>
          <w:rtl/>
        </w:rPr>
        <w:t xml:space="preserve">אתם </w:t>
      </w:r>
      <w:bookmarkStart w:id="2992" w:name="_ETM_Q4_449310"/>
      <w:bookmarkEnd w:id="2992"/>
      <w:r>
        <w:rPr>
          <w:rtl/>
        </w:rPr>
        <w:t xml:space="preserve">רוצים </w:t>
      </w:r>
      <w:bookmarkStart w:id="2993" w:name="_ETM_Q4_449699"/>
      <w:bookmarkEnd w:id="2993"/>
      <w:r>
        <w:rPr>
          <w:rtl/>
        </w:rPr>
        <w:t xml:space="preserve">להשאיר </w:t>
      </w:r>
      <w:bookmarkStart w:id="2994" w:name="_ETM_Q4_450150"/>
      <w:bookmarkEnd w:id="2994"/>
      <w:r>
        <w:rPr>
          <w:rtl/>
        </w:rPr>
        <w:t xml:space="preserve">את </w:t>
      </w:r>
      <w:bookmarkStart w:id="2995" w:name="_ETM_Q4_450300"/>
      <w:bookmarkEnd w:id="2995"/>
      <w:r>
        <w:rPr>
          <w:rtl/>
        </w:rPr>
        <w:t xml:space="preserve">המצב </w:t>
      </w:r>
      <w:bookmarkStart w:id="2996" w:name="_ETM_Q4_450629"/>
      <w:bookmarkEnd w:id="2996"/>
      <w:r>
        <w:rPr>
          <w:rtl/>
        </w:rPr>
        <w:t>הקיים</w:t>
      </w:r>
      <w:r>
        <w:rPr>
          <w:rFonts w:hint="cs"/>
          <w:rtl/>
        </w:rPr>
        <w:t>?</w:t>
      </w:r>
      <w:r>
        <w:rPr>
          <w:rtl/>
        </w:rPr>
        <w:t xml:space="preserve"> </w:t>
      </w:r>
      <w:bookmarkStart w:id="2997" w:name="_ETM_Q4_451650"/>
      <w:bookmarkEnd w:id="2997"/>
      <w:r>
        <w:rPr>
          <w:rtl/>
        </w:rPr>
        <w:t xml:space="preserve">עכשיו </w:t>
      </w:r>
      <w:bookmarkStart w:id="2998" w:name="_ETM_Q4_452010"/>
      <w:bookmarkEnd w:id="2998"/>
      <w:r>
        <w:rPr>
          <w:rtl/>
        </w:rPr>
        <w:t xml:space="preserve">דיברנו </w:t>
      </w:r>
      <w:bookmarkStart w:id="2999" w:name="_ETM_Q4_452430"/>
      <w:bookmarkEnd w:id="2999"/>
      <w:r>
        <w:rPr>
          <w:rtl/>
        </w:rPr>
        <w:t xml:space="preserve">על </w:t>
      </w:r>
      <w:bookmarkStart w:id="3000" w:name="_ETM_Q4_452520"/>
      <w:bookmarkEnd w:id="3000"/>
      <w:r>
        <w:rPr>
          <w:rtl/>
        </w:rPr>
        <w:t xml:space="preserve">הבחירות </w:t>
      </w:r>
      <w:bookmarkStart w:id="3001" w:name="_ETM_Q4_452910"/>
      <w:bookmarkEnd w:id="3001"/>
      <w:r>
        <w:rPr>
          <w:rtl/>
        </w:rPr>
        <w:t xml:space="preserve">לרשויות </w:t>
      </w:r>
      <w:bookmarkStart w:id="3002" w:name="_ETM_Q4_453270"/>
      <w:bookmarkEnd w:id="3002"/>
      <w:r>
        <w:rPr>
          <w:rtl/>
        </w:rPr>
        <w:t>המקומיות</w:t>
      </w:r>
      <w:r>
        <w:rPr>
          <w:rFonts w:hint="cs"/>
          <w:rtl/>
        </w:rPr>
        <w:t>.</w:t>
      </w:r>
      <w:r>
        <w:rPr>
          <w:rtl/>
        </w:rPr>
        <w:t xml:space="preserve"> </w:t>
      </w:r>
      <w:bookmarkStart w:id="3003" w:name="_ETM_Q4_453660"/>
      <w:bookmarkEnd w:id="3003"/>
      <w:r>
        <w:rPr>
          <w:rtl/>
        </w:rPr>
        <w:t xml:space="preserve">הבחירות </w:t>
      </w:r>
      <w:bookmarkStart w:id="3004" w:name="_ETM_Q4_453990"/>
      <w:bookmarkEnd w:id="3004"/>
      <w:r>
        <w:rPr>
          <w:rtl/>
        </w:rPr>
        <w:t xml:space="preserve">לרשויות </w:t>
      </w:r>
      <w:bookmarkStart w:id="3005" w:name="_ETM_Q4_454290"/>
      <w:bookmarkEnd w:id="3005"/>
      <w:r>
        <w:rPr>
          <w:rtl/>
        </w:rPr>
        <w:t xml:space="preserve">המקומיות </w:t>
      </w:r>
      <w:bookmarkStart w:id="3006" w:name="_ETM_Q4_454620"/>
      <w:bookmarkEnd w:id="3006"/>
      <w:r>
        <w:rPr>
          <w:rtl/>
        </w:rPr>
        <w:t>ה</w:t>
      </w:r>
      <w:r>
        <w:rPr>
          <w:rFonts w:hint="cs"/>
          <w:rtl/>
        </w:rPr>
        <w:t>ן</w:t>
      </w:r>
      <w:r>
        <w:rPr>
          <w:rtl/>
        </w:rPr>
        <w:t xml:space="preserve"> </w:t>
      </w:r>
      <w:bookmarkStart w:id="3007" w:name="_ETM_Q4_454710"/>
      <w:bookmarkEnd w:id="3007"/>
      <w:r>
        <w:rPr>
          <w:rtl/>
        </w:rPr>
        <w:t>עכשיו</w:t>
      </w:r>
      <w:r>
        <w:rPr>
          <w:rFonts w:hint="cs"/>
          <w:rtl/>
        </w:rPr>
        <w:t>.</w:t>
      </w:r>
      <w:r>
        <w:rPr>
          <w:rtl/>
        </w:rPr>
        <w:t xml:space="preserve"> </w:t>
      </w:r>
      <w:bookmarkStart w:id="3008" w:name="_ETM_Q4_455749"/>
      <w:bookmarkEnd w:id="3008"/>
      <w:r>
        <w:rPr>
          <w:rtl/>
        </w:rPr>
        <w:t xml:space="preserve">החוק </w:t>
      </w:r>
      <w:bookmarkStart w:id="3009" w:name="_ETM_Q4_456110"/>
      <w:bookmarkEnd w:id="3009"/>
      <w:r>
        <w:rPr>
          <w:rtl/>
        </w:rPr>
        <w:t xml:space="preserve">הזה </w:t>
      </w:r>
      <w:bookmarkStart w:id="3010" w:name="_ETM_Q4_456319"/>
      <w:bookmarkEnd w:id="3010"/>
      <w:r>
        <w:rPr>
          <w:rtl/>
        </w:rPr>
        <w:t xml:space="preserve">צריך </w:t>
      </w:r>
      <w:bookmarkStart w:id="3011" w:name="_ETM_Q4_456499"/>
      <w:bookmarkEnd w:id="3011"/>
      <w:r>
        <w:rPr>
          <w:rtl/>
        </w:rPr>
        <w:t xml:space="preserve">לעבור </w:t>
      </w:r>
      <w:bookmarkStart w:id="3012" w:name="_ETM_Q4_456860"/>
      <w:bookmarkEnd w:id="3012"/>
      <w:r>
        <w:rPr>
          <w:rtl/>
        </w:rPr>
        <w:t xml:space="preserve">לא </w:t>
      </w:r>
      <w:bookmarkStart w:id="3013" w:name="_ETM_Q4_458170"/>
      <w:bookmarkEnd w:id="3013"/>
      <w:r>
        <w:rPr>
          <w:rtl/>
        </w:rPr>
        <w:t xml:space="preserve">כחוק </w:t>
      </w:r>
      <w:bookmarkStart w:id="3014" w:name="_ETM_Q4_458710"/>
      <w:bookmarkEnd w:id="3014"/>
      <w:r>
        <w:rPr>
          <w:rtl/>
        </w:rPr>
        <w:t xml:space="preserve">שעכשיו </w:t>
      </w:r>
      <w:bookmarkStart w:id="3015" w:name="_ETM_Q4_459010"/>
      <w:bookmarkEnd w:id="3015"/>
      <w:r>
        <w:rPr>
          <w:rFonts w:hint="cs"/>
          <w:rtl/>
        </w:rPr>
        <w:t>י</w:t>
      </w:r>
      <w:r>
        <w:rPr>
          <w:rtl/>
        </w:rPr>
        <w:t xml:space="preserve">תחיל </w:t>
      </w:r>
      <w:bookmarkStart w:id="3016" w:name="_ETM_Q4_459250"/>
      <w:bookmarkEnd w:id="3016"/>
      <w:r>
        <w:rPr>
          <w:rtl/>
        </w:rPr>
        <w:t xml:space="preserve">להתקדם </w:t>
      </w:r>
      <w:bookmarkStart w:id="3017" w:name="_ETM_Q4_459670"/>
      <w:bookmarkEnd w:id="3017"/>
      <w:r>
        <w:rPr>
          <w:rtl/>
        </w:rPr>
        <w:t xml:space="preserve">בעצלתיים </w:t>
      </w:r>
      <w:bookmarkStart w:id="3018" w:name="_ETM_Q4_461160"/>
      <w:bookmarkEnd w:id="3018"/>
      <w:r>
        <w:rPr>
          <w:rFonts w:hint="cs"/>
          <w:rtl/>
        </w:rPr>
        <w:t xml:space="preserve">– </w:t>
      </w:r>
      <w:r>
        <w:rPr>
          <w:rtl/>
        </w:rPr>
        <w:t xml:space="preserve">החוק </w:t>
      </w:r>
      <w:bookmarkStart w:id="3019" w:name="_ETM_Q4_462389"/>
      <w:bookmarkEnd w:id="3019"/>
      <w:r>
        <w:rPr>
          <w:rtl/>
        </w:rPr>
        <w:t xml:space="preserve">הזה </w:t>
      </w:r>
      <w:bookmarkStart w:id="3020" w:name="_ETM_Q4_462600"/>
      <w:bookmarkEnd w:id="3020"/>
      <w:r>
        <w:rPr>
          <w:rtl/>
        </w:rPr>
        <w:t xml:space="preserve">חייב </w:t>
      </w:r>
      <w:bookmarkStart w:id="3021" w:name="_ETM_Q4_462900"/>
      <w:bookmarkEnd w:id="3021"/>
      <w:r>
        <w:rPr>
          <w:rtl/>
        </w:rPr>
        <w:t>לעבור במהירות</w:t>
      </w:r>
      <w:r>
        <w:rPr>
          <w:rFonts w:hint="cs"/>
          <w:rtl/>
        </w:rPr>
        <w:t>,</w:t>
      </w:r>
      <w:r>
        <w:rPr>
          <w:rtl/>
        </w:rPr>
        <w:t xml:space="preserve"> </w:t>
      </w:r>
      <w:bookmarkStart w:id="3022" w:name="_ETM_Q4_464050"/>
      <w:bookmarkEnd w:id="3022"/>
      <w:r>
        <w:rPr>
          <w:rtl/>
        </w:rPr>
        <w:t xml:space="preserve">במהירות </w:t>
      </w:r>
      <w:bookmarkStart w:id="3023" w:name="_ETM_Q4_464830"/>
      <w:bookmarkEnd w:id="3023"/>
      <w:r>
        <w:rPr>
          <w:rtl/>
        </w:rPr>
        <w:t>שיא</w:t>
      </w:r>
      <w:r>
        <w:rPr>
          <w:rFonts w:hint="cs"/>
          <w:rtl/>
        </w:rPr>
        <w:t>,</w:t>
      </w:r>
      <w:r>
        <w:rPr>
          <w:rtl/>
        </w:rPr>
        <w:t xml:space="preserve"> </w:t>
      </w:r>
      <w:bookmarkStart w:id="3024" w:name="_ETM_Q4_465580"/>
      <w:bookmarkEnd w:id="3024"/>
      <w:r>
        <w:rPr>
          <w:rtl/>
        </w:rPr>
        <w:t xml:space="preserve">עם </w:t>
      </w:r>
      <w:bookmarkStart w:id="3025" w:name="_ETM_Q4_465759"/>
      <w:bookmarkEnd w:id="3025"/>
      <w:r>
        <w:rPr>
          <w:rtl/>
        </w:rPr>
        <w:t xml:space="preserve">אור </w:t>
      </w:r>
      <w:bookmarkStart w:id="3026" w:name="_ETM_Q4_465999"/>
      <w:bookmarkEnd w:id="3026"/>
      <w:r>
        <w:rPr>
          <w:rtl/>
        </w:rPr>
        <w:t xml:space="preserve">ירוק </w:t>
      </w:r>
      <w:bookmarkStart w:id="3027" w:name="_ETM_Q4_466330"/>
      <w:bookmarkEnd w:id="3027"/>
      <w:r>
        <w:rPr>
          <w:rFonts w:hint="cs"/>
          <w:rtl/>
        </w:rPr>
        <w:t>ו</w:t>
      </w:r>
      <w:r>
        <w:rPr>
          <w:rtl/>
        </w:rPr>
        <w:t xml:space="preserve">מסלול </w:t>
      </w:r>
      <w:bookmarkStart w:id="3028" w:name="_ETM_Q4_466839"/>
      <w:bookmarkEnd w:id="3028"/>
      <w:r>
        <w:rPr>
          <w:rtl/>
        </w:rPr>
        <w:t xml:space="preserve">ירוק </w:t>
      </w:r>
      <w:bookmarkStart w:id="3029" w:name="_ETM_Q4_467229"/>
      <w:bookmarkEnd w:id="3029"/>
      <w:r>
        <w:rPr>
          <w:rtl/>
        </w:rPr>
        <w:t xml:space="preserve">כאן </w:t>
      </w:r>
      <w:bookmarkStart w:id="3030" w:name="_ETM_Q4_467439"/>
      <w:bookmarkEnd w:id="3030"/>
      <w:r>
        <w:rPr>
          <w:rtl/>
        </w:rPr>
        <w:t xml:space="preserve">בכנסת </w:t>
      </w:r>
      <w:bookmarkStart w:id="3031" w:name="_ETM_Q4_468610"/>
      <w:bookmarkEnd w:id="3031"/>
      <w:r>
        <w:rPr>
          <w:rtl/>
        </w:rPr>
        <w:t xml:space="preserve">לקראת </w:t>
      </w:r>
      <w:bookmarkStart w:id="3032" w:name="_ETM_Q4_469180"/>
      <w:bookmarkEnd w:id="3032"/>
      <w:r>
        <w:rPr>
          <w:rtl/>
        </w:rPr>
        <w:t xml:space="preserve">מערכת </w:t>
      </w:r>
      <w:bookmarkStart w:id="3033" w:name="_ETM_Q4_469570"/>
      <w:bookmarkEnd w:id="3033"/>
      <w:r>
        <w:rPr>
          <w:rtl/>
        </w:rPr>
        <w:t xml:space="preserve">הבחירות </w:t>
      </w:r>
      <w:bookmarkStart w:id="3034" w:name="_ETM_Q4_469990"/>
      <w:bookmarkEnd w:id="3034"/>
      <w:r>
        <w:rPr>
          <w:rtl/>
        </w:rPr>
        <w:t>הזו</w:t>
      </w:r>
      <w:r>
        <w:rPr>
          <w:rFonts w:hint="cs"/>
          <w:rtl/>
        </w:rPr>
        <w:t>.</w:t>
      </w:r>
    </w:p>
    <w:p w:rsidR="009D7120" w:rsidRDefault="009D7120" w:rsidP="00582F65">
      <w:pPr>
        <w:rPr>
          <w:rtl/>
        </w:rPr>
      </w:pPr>
    </w:p>
    <w:p w:rsidR="009D7120" w:rsidRDefault="009D7120" w:rsidP="00582F65">
      <w:pPr>
        <w:rPr>
          <w:rtl/>
        </w:rPr>
      </w:pPr>
      <w:bookmarkStart w:id="3035" w:name="_ETM_Q4_470000"/>
      <w:bookmarkStart w:id="3036" w:name="_ETM_Q4_471120"/>
      <w:bookmarkEnd w:id="3035"/>
      <w:bookmarkEnd w:id="3036"/>
      <w:r>
        <w:rPr>
          <w:rtl/>
        </w:rPr>
        <w:t xml:space="preserve">מה </w:t>
      </w:r>
      <w:bookmarkStart w:id="3037" w:name="_ETM_Q4_471330"/>
      <w:bookmarkEnd w:id="3037"/>
      <w:r>
        <w:rPr>
          <w:rtl/>
        </w:rPr>
        <w:t xml:space="preserve">אומרת </w:t>
      </w:r>
      <w:bookmarkStart w:id="3038" w:name="_ETM_Q4_471720"/>
      <w:bookmarkEnd w:id="3038"/>
      <w:r>
        <w:rPr>
          <w:rtl/>
        </w:rPr>
        <w:t xml:space="preserve">הצעת </w:t>
      </w:r>
      <w:bookmarkStart w:id="3039" w:name="_ETM_Q4_472050"/>
      <w:bookmarkEnd w:id="3039"/>
      <w:r>
        <w:rPr>
          <w:rtl/>
        </w:rPr>
        <w:t>החוק</w:t>
      </w:r>
      <w:r>
        <w:rPr>
          <w:rFonts w:hint="cs"/>
          <w:rtl/>
        </w:rPr>
        <w:t>?</w:t>
      </w:r>
      <w:r>
        <w:rPr>
          <w:rtl/>
        </w:rPr>
        <w:t xml:space="preserve"> </w:t>
      </w:r>
      <w:bookmarkStart w:id="3040" w:name="_ETM_Q4_472979"/>
      <w:bookmarkEnd w:id="3040"/>
      <w:r>
        <w:rPr>
          <w:rtl/>
        </w:rPr>
        <w:t xml:space="preserve">היא </w:t>
      </w:r>
      <w:bookmarkStart w:id="3041" w:name="_ETM_Q4_473100"/>
      <w:bookmarkEnd w:id="3041"/>
      <w:r>
        <w:rPr>
          <w:rtl/>
        </w:rPr>
        <w:t xml:space="preserve">אומרת </w:t>
      </w:r>
      <w:bookmarkStart w:id="3042" w:name="_ETM_Q4_473789"/>
      <w:bookmarkEnd w:id="3042"/>
      <w:r>
        <w:rPr>
          <w:rtl/>
        </w:rPr>
        <w:t xml:space="preserve">שלשר </w:t>
      </w:r>
      <w:bookmarkStart w:id="3043" w:name="_ETM_Q4_474270"/>
      <w:bookmarkEnd w:id="3043"/>
      <w:r>
        <w:rPr>
          <w:rtl/>
        </w:rPr>
        <w:t>הפ</w:t>
      </w:r>
      <w:r>
        <w:rPr>
          <w:rFonts w:hint="cs"/>
          <w:rtl/>
        </w:rPr>
        <w:t xml:space="preserve">נים </w:t>
      </w:r>
      <w:bookmarkStart w:id="3044" w:name="_ETM_Q4_474570"/>
      <w:bookmarkEnd w:id="3044"/>
      <w:r>
        <w:rPr>
          <w:rtl/>
        </w:rPr>
        <w:t xml:space="preserve">תהיה </w:t>
      </w:r>
      <w:bookmarkStart w:id="3045" w:name="_ETM_Q4_474750"/>
      <w:bookmarkEnd w:id="3045"/>
      <w:r>
        <w:rPr>
          <w:rtl/>
        </w:rPr>
        <w:t xml:space="preserve">סמכות </w:t>
      </w:r>
      <w:bookmarkStart w:id="3046" w:name="_ETM_Q4_475169"/>
      <w:bookmarkEnd w:id="3046"/>
      <w:r>
        <w:rPr>
          <w:rtl/>
        </w:rPr>
        <w:t xml:space="preserve">להדיח </w:t>
      </w:r>
      <w:bookmarkStart w:id="3047" w:name="_ETM_Q4_475620"/>
      <w:bookmarkEnd w:id="3047"/>
      <w:r>
        <w:rPr>
          <w:rtl/>
        </w:rPr>
        <w:t xml:space="preserve">חבר </w:t>
      </w:r>
      <w:bookmarkStart w:id="3048" w:name="_ETM_Q4_475860"/>
      <w:bookmarkEnd w:id="3048"/>
      <w:r>
        <w:rPr>
          <w:rtl/>
        </w:rPr>
        <w:t xml:space="preserve">מועצה </w:t>
      </w:r>
      <w:bookmarkStart w:id="3049" w:name="_ETM_Q4_476279"/>
      <w:bookmarkEnd w:id="3049"/>
      <w:r>
        <w:rPr>
          <w:rtl/>
        </w:rPr>
        <w:t xml:space="preserve">שעובר </w:t>
      </w:r>
      <w:bookmarkStart w:id="3050" w:name="_ETM_Q4_476669"/>
      <w:bookmarkEnd w:id="3050"/>
      <w:r>
        <w:rPr>
          <w:rtl/>
        </w:rPr>
        <w:t xml:space="preserve">על </w:t>
      </w:r>
      <w:bookmarkStart w:id="3051" w:name="_ETM_Q4_476759"/>
      <w:bookmarkEnd w:id="3051"/>
      <w:r>
        <w:rPr>
          <w:rtl/>
        </w:rPr>
        <w:t xml:space="preserve">התנאים </w:t>
      </w:r>
      <w:bookmarkStart w:id="3052" w:name="_ETM_Q4_477180"/>
      <w:bookmarkEnd w:id="3052"/>
      <w:r>
        <w:rPr>
          <w:rtl/>
        </w:rPr>
        <w:t xml:space="preserve">שהיו </w:t>
      </w:r>
      <w:bookmarkStart w:id="3053" w:name="_ETM_Q4_477449"/>
      <w:bookmarkEnd w:id="3053"/>
      <w:r>
        <w:rPr>
          <w:rtl/>
        </w:rPr>
        <w:t xml:space="preserve">מונעים </w:t>
      </w:r>
      <w:bookmarkStart w:id="3054" w:name="_ETM_Q4_477720"/>
      <w:bookmarkEnd w:id="3054"/>
      <w:r>
        <w:rPr>
          <w:rtl/>
        </w:rPr>
        <w:t xml:space="preserve">ממנו </w:t>
      </w:r>
      <w:bookmarkStart w:id="3055" w:name="_ETM_Q4_478020"/>
      <w:bookmarkEnd w:id="3055"/>
      <w:r>
        <w:rPr>
          <w:rtl/>
        </w:rPr>
        <w:t>להיבחר</w:t>
      </w:r>
      <w:r>
        <w:rPr>
          <w:rFonts w:hint="cs"/>
          <w:rtl/>
        </w:rPr>
        <w:t>,</w:t>
      </w:r>
      <w:r>
        <w:rPr>
          <w:rtl/>
        </w:rPr>
        <w:t xml:space="preserve"> </w:t>
      </w:r>
      <w:bookmarkStart w:id="3056" w:name="_ETM_Q4_479100"/>
      <w:bookmarkEnd w:id="3056"/>
      <w:r>
        <w:rPr>
          <w:rtl/>
        </w:rPr>
        <w:t xml:space="preserve">והיא </w:t>
      </w:r>
      <w:bookmarkStart w:id="3057" w:name="_ETM_Q4_479310"/>
      <w:bookmarkEnd w:id="3057"/>
      <w:r>
        <w:rPr>
          <w:rtl/>
        </w:rPr>
        <w:t xml:space="preserve">אומרת </w:t>
      </w:r>
      <w:bookmarkStart w:id="3058" w:name="_ETM_Q4_479729"/>
      <w:bookmarkEnd w:id="3058"/>
      <w:r>
        <w:rPr>
          <w:rtl/>
        </w:rPr>
        <w:t>שנ</w:t>
      </w:r>
      <w:r>
        <w:rPr>
          <w:rFonts w:hint="cs"/>
          <w:rtl/>
        </w:rPr>
        <w:t>חיל</w:t>
      </w:r>
      <w:r>
        <w:rPr>
          <w:rtl/>
        </w:rPr>
        <w:t xml:space="preserve"> </w:t>
      </w:r>
      <w:bookmarkStart w:id="3059" w:name="_ETM_Q4_480180"/>
      <w:bookmarkEnd w:id="3059"/>
      <w:r>
        <w:rPr>
          <w:rtl/>
        </w:rPr>
        <w:t xml:space="preserve">את </w:t>
      </w:r>
      <w:bookmarkStart w:id="3060" w:name="_ETM_Q4_480330"/>
      <w:bookmarkEnd w:id="3060"/>
      <w:r>
        <w:rPr>
          <w:rtl/>
        </w:rPr>
        <w:t xml:space="preserve">הכללים </w:t>
      </w:r>
      <w:bookmarkStart w:id="3061" w:name="_ETM_Q4_480779"/>
      <w:bookmarkEnd w:id="3061"/>
      <w:r>
        <w:rPr>
          <w:rtl/>
        </w:rPr>
        <w:t xml:space="preserve">בסעיף </w:t>
      </w:r>
      <w:bookmarkStart w:id="3062" w:name="_ETM_Q4_481110"/>
      <w:bookmarkStart w:id="3063" w:name="_ETM_Q4_482460"/>
      <w:bookmarkEnd w:id="3062"/>
      <w:bookmarkEnd w:id="3063"/>
      <w:r>
        <w:rPr>
          <w:rFonts w:hint="cs"/>
          <w:rtl/>
        </w:rPr>
        <w:t>7א</w:t>
      </w:r>
      <w:r>
        <w:rPr>
          <w:rtl/>
        </w:rPr>
        <w:t xml:space="preserve"> </w:t>
      </w:r>
      <w:bookmarkStart w:id="3064" w:name="_ETM_Q4_481410"/>
      <w:bookmarkEnd w:id="3064"/>
      <w:r>
        <w:rPr>
          <w:rtl/>
        </w:rPr>
        <w:t xml:space="preserve">של </w:t>
      </w:r>
      <w:bookmarkStart w:id="3065" w:name="_ETM_Q4_481650"/>
      <w:bookmarkEnd w:id="3065"/>
      <w:r>
        <w:rPr>
          <w:rtl/>
        </w:rPr>
        <w:t xml:space="preserve">הסתה </w:t>
      </w:r>
      <w:bookmarkStart w:id="3066" w:name="_ETM_Q4_482040"/>
      <w:bookmarkEnd w:id="3066"/>
      <w:r>
        <w:rPr>
          <w:rtl/>
        </w:rPr>
        <w:t>לגזענות</w:t>
      </w:r>
      <w:bookmarkStart w:id="3067" w:name="_ETM_Q4_483259"/>
      <w:bookmarkEnd w:id="3067"/>
      <w:r>
        <w:rPr>
          <w:rFonts w:hint="cs"/>
          <w:rtl/>
        </w:rPr>
        <w:t xml:space="preserve">, </w:t>
      </w:r>
      <w:r>
        <w:rPr>
          <w:rtl/>
        </w:rPr>
        <w:t xml:space="preserve">של </w:t>
      </w:r>
      <w:bookmarkStart w:id="3068" w:name="_ETM_Q4_483439"/>
      <w:bookmarkEnd w:id="3068"/>
      <w:r>
        <w:rPr>
          <w:rtl/>
        </w:rPr>
        <w:t xml:space="preserve">שלילת </w:t>
      </w:r>
      <w:bookmarkStart w:id="3069" w:name="_ETM_Q4_483860"/>
      <w:bookmarkEnd w:id="3069"/>
      <w:r>
        <w:rPr>
          <w:rtl/>
        </w:rPr>
        <w:t xml:space="preserve">קיומה </w:t>
      </w:r>
      <w:bookmarkStart w:id="3070" w:name="_ETM_Q4_484129"/>
      <w:bookmarkEnd w:id="3070"/>
      <w:r>
        <w:rPr>
          <w:rtl/>
        </w:rPr>
        <w:t xml:space="preserve">של </w:t>
      </w:r>
      <w:bookmarkStart w:id="3071" w:name="_ETM_Q4_484250"/>
      <w:bookmarkEnd w:id="3071"/>
      <w:r>
        <w:rPr>
          <w:rtl/>
        </w:rPr>
        <w:t xml:space="preserve">מדינת </w:t>
      </w:r>
      <w:bookmarkStart w:id="3072" w:name="_ETM_Q4_484580"/>
      <w:bookmarkEnd w:id="3072"/>
      <w:r>
        <w:rPr>
          <w:rtl/>
        </w:rPr>
        <w:t xml:space="preserve">ישראל </w:t>
      </w:r>
      <w:bookmarkStart w:id="3073" w:name="_ETM_Q4_484879"/>
      <w:bookmarkEnd w:id="3073"/>
      <w:r>
        <w:rPr>
          <w:rtl/>
        </w:rPr>
        <w:t xml:space="preserve">כמדינה </w:t>
      </w:r>
      <w:bookmarkStart w:id="3074" w:name="_ETM_Q4_485240"/>
      <w:bookmarkEnd w:id="3074"/>
      <w:r>
        <w:rPr>
          <w:rtl/>
        </w:rPr>
        <w:t xml:space="preserve">יהודית </w:t>
      </w:r>
      <w:bookmarkStart w:id="3075" w:name="_ETM_Q4_485509"/>
      <w:bookmarkEnd w:id="3075"/>
      <w:r>
        <w:rPr>
          <w:rtl/>
        </w:rPr>
        <w:t>ודמוקרטית</w:t>
      </w:r>
      <w:r>
        <w:rPr>
          <w:rFonts w:hint="cs"/>
          <w:rtl/>
        </w:rPr>
        <w:t>,</w:t>
      </w:r>
      <w:r>
        <w:rPr>
          <w:rtl/>
        </w:rPr>
        <w:t xml:space="preserve"> </w:t>
      </w:r>
      <w:bookmarkStart w:id="3076" w:name="_ETM_Q4_486710"/>
      <w:bookmarkEnd w:id="3076"/>
      <w:r>
        <w:rPr>
          <w:rtl/>
        </w:rPr>
        <w:t xml:space="preserve">של </w:t>
      </w:r>
      <w:bookmarkStart w:id="3077" w:name="_ETM_Q4_486889"/>
      <w:bookmarkEnd w:id="3077"/>
      <w:r>
        <w:rPr>
          <w:rtl/>
        </w:rPr>
        <w:t xml:space="preserve">תמיכה </w:t>
      </w:r>
      <w:bookmarkStart w:id="3078" w:name="_ETM_Q4_487249"/>
      <w:bookmarkEnd w:id="3078"/>
      <w:r>
        <w:rPr>
          <w:rtl/>
        </w:rPr>
        <w:t xml:space="preserve">במאבק </w:t>
      </w:r>
      <w:bookmarkStart w:id="3079" w:name="_ETM_Q4_487759"/>
      <w:bookmarkEnd w:id="3079"/>
      <w:r>
        <w:rPr>
          <w:rtl/>
        </w:rPr>
        <w:t xml:space="preserve">מזוין </w:t>
      </w:r>
      <w:bookmarkStart w:id="3080" w:name="_ETM_Q4_488180"/>
      <w:bookmarkEnd w:id="3080"/>
      <w:r>
        <w:rPr>
          <w:rtl/>
        </w:rPr>
        <w:t xml:space="preserve">נגד </w:t>
      </w:r>
      <w:bookmarkStart w:id="3081" w:name="_ETM_Q4_488510"/>
      <w:bookmarkEnd w:id="3081"/>
      <w:r>
        <w:rPr>
          <w:rtl/>
        </w:rPr>
        <w:t xml:space="preserve">מדינת </w:t>
      </w:r>
      <w:bookmarkStart w:id="3082" w:name="_ETM_Q4_488870"/>
      <w:bookmarkEnd w:id="3082"/>
      <w:r>
        <w:rPr>
          <w:rtl/>
        </w:rPr>
        <w:t>ישראל</w:t>
      </w:r>
      <w:r>
        <w:rPr>
          <w:rFonts w:hint="cs"/>
          <w:rtl/>
        </w:rPr>
        <w:t>, כעילה</w:t>
      </w:r>
      <w:r>
        <w:rPr>
          <w:rtl/>
        </w:rPr>
        <w:t xml:space="preserve"> </w:t>
      </w:r>
      <w:bookmarkStart w:id="3083" w:name="_ETM_Q4_489170"/>
      <w:bookmarkStart w:id="3084" w:name="_ETM_Q4_489740"/>
      <w:bookmarkEnd w:id="3083"/>
      <w:bookmarkEnd w:id="3084"/>
      <w:r>
        <w:rPr>
          <w:rtl/>
        </w:rPr>
        <w:t xml:space="preserve">לפסילת </w:t>
      </w:r>
      <w:bookmarkStart w:id="3085" w:name="_ETM_Q4_490400"/>
      <w:bookmarkEnd w:id="3085"/>
      <w:r>
        <w:rPr>
          <w:rtl/>
        </w:rPr>
        <w:t xml:space="preserve">רשימה </w:t>
      </w:r>
      <w:bookmarkStart w:id="3086" w:name="_ETM_Q4_491359"/>
      <w:bookmarkEnd w:id="3086"/>
      <w:r>
        <w:rPr>
          <w:rtl/>
        </w:rPr>
        <w:t xml:space="preserve">בבחירות </w:t>
      </w:r>
      <w:bookmarkStart w:id="3087" w:name="_ETM_Q4_491930"/>
      <w:bookmarkEnd w:id="3087"/>
      <w:r>
        <w:rPr>
          <w:rtl/>
        </w:rPr>
        <w:t xml:space="preserve">לרשויות </w:t>
      </w:r>
      <w:bookmarkStart w:id="3088" w:name="_ETM_Q4_492379"/>
      <w:bookmarkEnd w:id="3088"/>
      <w:r>
        <w:rPr>
          <w:rtl/>
        </w:rPr>
        <w:t>המקומיות</w:t>
      </w:r>
      <w:r>
        <w:rPr>
          <w:rFonts w:hint="cs"/>
          <w:rtl/>
        </w:rPr>
        <w:t>.</w:t>
      </w:r>
      <w:r>
        <w:rPr>
          <w:rtl/>
        </w:rPr>
        <w:t xml:space="preserve"> </w:t>
      </w:r>
      <w:bookmarkStart w:id="3089" w:name="_ETM_Q4_493129"/>
      <w:bookmarkEnd w:id="3089"/>
      <w:r>
        <w:rPr>
          <w:rtl/>
        </w:rPr>
        <w:t xml:space="preserve">חבר </w:t>
      </w:r>
      <w:bookmarkStart w:id="3090" w:name="_ETM_Q4_493430"/>
      <w:bookmarkEnd w:id="3090"/>
      <w:r>
        <w:rPr>
          <w:rtl/>
        </w:rPr>
        <w:t xml:space="preserve">הכנסת </w:t>
      </w:r>
      <w:bookmarkStart w:id="3091" w:name="_ETM_Q4_493789"/>
      <w:bookmarkEnd w:id="3091"/>
      <w:r>
        <w:rPr>
          <w:rFonts w:hint="cs"/>
          <w:rtl/>
        </w:rPr>
        <w:t xml:space="preserve">אילוז, </w:t>
      </w:r>
      <w:bookmarkStart w:id="3092" w:name="_ETM_Q4_494089"/>
      <w:bookmarkEnd w:id="3092"/>
      <w:r>
        <w:rPr>
          <w:rtl/>
        </w:rPr>
        <w:t xml:space="preserve">אתה </w:t>
      </w:r>
      <w:bookmarkStart w:id="3093" w:name="_ETM_Q4_494330"/>
      <w:bookmarkEnd w:id="3093"/>
      <w:r>
        <w:rPr>
          <w:rtl/>
        </w:rPr>
        <w:t xml:space="preserve">באת </w:t>
      </w:r>
      <w:bookmarkStart w:id="3094" w:name="_ETM_Q4_494570"/>
      <w:bookmarkEnd w:id="3094"/>
      <w:r>
        <w:rPr>
          <w:rtl/>
        </w:rPr>
        <w:t>אלי</w:t>
      </w:r>
      <w:r>
        <w:rPr>
          <w:rFonts w:hint="cs"/>
          <w:rtl/>
        </w:rPr>
        <w:t>י,</w:t>
      </w:r>
      <w:r>
        <w:rPr>
          <w:rtl/>
        </w:rPr>
        <w:t xml:space="preserve"> </w:t>
      </w:r>
      <w:bookmarkStart w:id="3095" w:name="_ETM_Q4_494839"/>
      <w:bookmarkEnd w:id="3095"/>
      <w:r>
        <w:rPr>
          <w:rtl/>
        </w:rPr>
        <w:t xml:space="preserve">אמרת </w:t>
      </w:r>
      <w:bookmarkStart w:id="3096" w:name="_ETM_Q4_495080"/>
      <w:bookmarkEnd w:id="3096"/>
      <w:r>
        <w:rPr>
          <w:rtl/>
        </w:rPr>
        <w:t>לי</w:t>
      </w:r>
      <w:r>
        <w:rPr>
          <w:rFonts w:hint="cs"/>
          <w:rtl/>
        </w:rPr>
        <w:t>:</w:t>
      </w:r>
      <w:r>
        <w:rPr>
          <w:rtl/>
        </w:rPr>
        <w:t xml:space="preserve"> </w:t>
      </w:r>
      <w:bookmarkStart w:id="3097" w:name="_ETM_Q4_495350"/>
      <w:bookmarkEnd w:id="3097"/>
      <w:r>
        <w:rPr>
          <w:rtl/>
        </w:rPr>
        <w:t xml:space="preserve">אני </w:t>
      </w:r>
      <w:bookmarkStart w:id="3098" w:name="_ETM_Q4_495529"/>
      <w:bookmarkEnd w:id="3098"/>
      <w:r>
        <w:rPr>
          <w:rtl/>
        </w:rPr>
        <w:t xml:space="preserve">רוצה </w:t>
      </w:r>
      <w:bookmarkStart w:id="3099" w:name="_ETM_Q4_495709"/>
      <w:bookmarkEnd w:id="3099"/>
      <w:r>
        <w:rPr>
          <w:rtl/>
        </w:rPr>
        <w:t xml:space="preserve">לקדם </w:t>
      </w:r>
      <w:bookmarkStart w:id="3100" w:name="_ETM_Q4_496010"/>
      <w:bookmarkEnd w:id="3100"/>
      <w:r>
        <w:rPr>
          <w:rtl/>
        </w:rPr>
        <w:t xml:space="preserve">הצעת </w:t>
      </w:r>
      <w:bookmarkStart w:id="3101" w:name="_ETM_Q4_496310"/>
      <w:bookmarkEnd w:id="3101"/>
      <w:r>
        <w:rPr>
          <w:rtl/>
        </w:rPr>
        <w:t xml:space="preserve">חוק </w:t>
      </w:r>
      <w:bookmarkStart w:id="3102" w:name="_ETM_Q4_496520"/>
      <w:bookmarkEnd w:id="3102"/>
      <w:r>
        <w:rPr>
          <w:rtl/>
        </w:rPr>
        <w:t>כז</w:t>
      </w:r>
      <w:r>
        <w:rPr>
          <w:rFonts w:hint="cs"/>
          <w:rtl/>
        </w:rPr>
        <w:t>את.</w:t>
      </w:r>
      <w:r>
        <w:rPr>
          <w:rtl/>
        </w:rPr>
        <w:t xml:space="preserve"> </w:t>
      </w:r>
      <w:bookmarkStart w:id="3103" w:name="_ETM_Q4_496730"/>
      <w:bookmarkEnd w:id="3103"/>
      <w:r>
        <w:rPr>
          <w:rtl/>
        </w:rPr>
        <w:t>אמר</w:t>
      </w:r>
      <w:r>
        <w:rPr>
          <w:rFonts w:hint="cs"/>
          <w:rtl/>
        </w:rPr>
        <w:t>תי</w:t>
      </w:r>
      <w:r>
        <w:rPr>
          <w:rtl/>
        </w:rPr>
        <w:t xml:space="preserve"> </w:t>
      </w:r>
      <w:bookmarkStart w:id="3104" w:name="_ETM_Q4_496850"/>
      <w:bookmarkEnd w:id="3104"/>
      <w:r>
        <w:rPr>
          <w:rtl/>
        </w:rPr>
        <w:t>לך</w:t>
      </w:r>
      <w:r>
        <w:rPr>
          <w:rFonts w:hint="cs"/>
          <w:rtl/>
        </w:rPr>
        <w:t>:</w:t>
      </w:r>
      <w:r>
        <w:rPr>
          <w:rtl/>
        </w:rPr>
        <w:t xml:space="preserve"> </w:t>
      </w:r>
      <w:bookmarkStart w:id="3105" w:name="_ETM_Q4_497000"/>
      <w:bookmarkEnd w:id="3105"/>
      <w:r>
        <w:rPr>
          <w:rtl/>
        </w:rPr>
        <w:t xml:space="preserve">יש </w:t>
      </w:r>
      <w:bookmarkStart w:id="3106" w:name="_ETM_Q4_497240"/>
      <w:bookmarkEnd w:id="3106"/>
      <w:r>
        <w:rPr>
          <w:rtl/>
        </w:rPr>
        <w:t>כזו</w:t>
      </w:r>
      <w:bookmarkStart w:id="3107" w:name="_ETM_Q4_498170"/>
      <w:bookmarkEnd w:id="3107"/>
      <w:r>
        <w:rPr>
          <w:rFonts w:hint="cs"/>
          <w:rtl/>
        </w:rPr>
        <w:t xml:space="preserve">, </w:t>
      </w:r>
      <w:r>
        <w:rPr>
          <w:rtl/>
        </w:rPr>
        <w:t xml:space="preserve">יש </w:t>
      </w:r>
      <w:bookmarkStart w:id="3108" w:name="_ETM_Q4_498470"/>
      <w:bookmarkEnd w:id="3108"/>
      <w:r>
        <w:rPr>
          <w:rtl/>
        </w:rPr>
        <w:t xml:space="preserve">לי </w:t>
      </w:r>
      <w:bookmarkStart w:id="3109" w:name="_ETM_Q4_498589"/>
      <w:bookmarkEnd w:id="3109"/>
      <w:r>
        <w:rPr>
          <w:rtl/>
        </w:rPr>
        <w:t xml:space="preserve">הצעת </w:t>
      </w:r>
      <w:bookmarkStart w:id="3110" w:name="_ETM_Q4_498890"/>
      <w:bookmarkEnd w:id="3110"/>
      <w:r>
        <w:rPr>
          <w:rtl/>
        </w:rPr>
        <w:t xml:space="preserve">חוק </w:t>
      </w:r>
      <w:bookmarkStart w:id="3111" w:name="_ETM_Q4_499130"/>
      <w:bookmarkEnd w:id="3111"/>
      <w:r>
        <w:rPr>
          <w:rtl/>
        </w:rPr>
        <w:t xml:space="preserve">כזו </w:t>
      </w:r>
      <w:bookmarkStart w:id="3112" w:name="_ETM_Q4_499370"/>
      <w:bookmarkEnd w:id="3112"/>
      <w:r>
        <w:rPr>
          <w:rtl/>
        </w:rPr>
        <w:t xml:space="preserve">שקיבלה </w:t>
      </w:r>
      <w:bookmarkStart w:id="3113" w:name="_ETM_Q4_499760"/>
      <w:bookmarkEnd w:id="3113"/>
      <w:r>
        <w:rPr>
          <w:rtl/>
        </w:rPr>
        <w:t>פ</w:t>
      </w:r>
      <w:r>
        <w:rPr>
          <w:rFonts w:hint="cs"/>
          <w:rtl/>
        </w:rPr>
        <w:t>'</w:t>
      </w:r>
      <w:r>
        <w:rPr>
          <w:rtl/>
        </w:rPr>
        <w:t xml:space="preserve"> </w:t>
      </w:r>
      <w:bookmarkStart w:id="3114" w:name="_ETM_Q4_500270"/>
      <w:bookmarkEnd w:id="3114"/>
      <w:r>
        <w:rPr>
          <w:rtl/>
        </w:rPr>
        <w:t xml:space="preserve">עוד </w:t>
      </w:r>
      <w:bookmarkStart w:id="3115" w:name="_ETM_Q4_500420"/>
      <w:bookmarkEnd w:id="3115"/>
      <w:r>
        <w:rPr>
          <w:rtl/>
        </w:rPr>
        <w:t xml:space="preserve">מהכנסת </w:t>
      </w:r>
      <w:bookmarkStart w:id="3116" w:name="_ETM_Q4_500900"/>
      <w:bookmarkEnd w:id="3116"/>
      <w:r>
        <w:rPr>
          <w:rtl/>
        </w:rPr>
        <w:t>ה</w:t>
      </w:r>
      <w:r>
        <w:rPr>
          <w:rFonts w:hint="cs"/>
          <w:rtl/>
        </w:rPr>
        <w:t>עשרים.</w:t>
      </w:r>
      <w:r>
        <w:rPr>
          <w:rtl/>
        </w:rPr>
        <w:t xml:space="preserve"> </w:t>
      </w:r>
      <w:bookmarkStart w:id="3117" w:name="_ETM_Q4_501740"/>
      <w:bookmarkEnd w:id="3117"/>
      <w:r>
        <w:rPr>
          <w:rtl/>
        </w:rPr>
        <w:t>ה</w:t>
      </w:r>
      <w:r>
        <w:rPr>
          <w:rFonts w:hint="cs"/>
          <w:rtl/>
        </w:rPr>
        <w:t>י</w:t>
      </w:r>
      <w:r>
        <w:rPr>
          <w:rtl/>
        </w:rPr>
        <w:t xml:space="preserve">נה </w:t>
      </w:r>
      <w:bookmarkStart w:id="3118" w:name="_ETM_Q4_502039"/>
      <w:bookmarkEnd w:id="3118"/>
      <w:r>
        <w:rPr>
          <w:rtl/>
        </w:rPr>
        <w:t xml:space="preserve">אני </w:t>
      </w:r>
      <w:bookmarkStart w:id="3119" w:name="_ETM_Q4_502190"/>
      <w:bookmarkEnd w:id="3119"/>
      <w:r>
        <w:rPr>
          <w:rtl/>
        </w:rPr>
        <w:t xml:space="preserve">מעלה </w:t>
      </w:r>
      <w:bookmarkStart w:id="3120" w:name="_ETM_Q4_502520"/>
      <w:bookmarkEnd w:id="3120"/>
      <w:r>
        <w:rPr>
          <w:rtl/>
        </w:rPr>
        <w:t>אותה</w:t>
      </w:r>
      <w:r>
        <w:rPr>
          <w:rFonts w:hint="cs"/>
          <w:rtl/>
        </w:rPr>
        <w:t>,</w:t>
      </w:r>
      <w:r>
        <w:rPr>
          <w:rtl/>
        </w:rPr>
        <w:t xml:space="preserve"> </w:t>
      </w:r>
      <w:bookmarkStart w:id="3121" w:name="_ETM_Q4_503210"/>
      <w:bookmarkEnd w:id="3121"/>
      <w:r>
        <w:rPr>
          <w:rtl/>
        </w:rPr>
        <w:t xml:space="preserve">יש </w:t>
      </w:r>
      <w:bookmarkStart w:id="3122" w:name="_ETM_Q4_503480"/>
      <w:bookmarkEnd w:id="3122"/>
      <w:r>
        <w:rPr>
          <w:rtl/>
        </w:rPr>
        <w:t xml:space="preserve">לך </w:t>
      </w:r>
      <w:bookmarkStart w:id="3123" w:name="_ETM_Q4_503720"/>
      <w:bookmarkEnd w:id="3123"/>
      <w:r>
        <w:rPr>
          <w:rtl/>
        </w:rPr>
        <w:t xml:space="preserve">את </w:t>
      </w:r>
      <w:bookmarkStart w:id="3124" w:name="_ETM_Q4_503839"/>
      <w:bookmarkEnd w:id="3124"/>
      <w:r>
        <w:rPr>
          <w:rtl/>
        </w:rPr>
        <w:t xml:space="preserve">ההזדמנות </w:t>
      </w:r>
      <w:bookmarkStart w:id="3125" w:name="_ETM_Q4_504350"/>
      <w:bookmarkEnd w:id="3125"/>
      <w:r>
        <w:rPr>
          <w:rtl/>
        </w:rPr>
        <w:t xml:space="preserve">לתמוך </w:t>
      </w:r>
      <w:bookmarkStart w:id="3126" w:name="_ETM_Q4_504770"/>
      <w:bookmarkEnd w:id="3126"/>
      <w:r>
        <w:rPr>
          <w:rtl/>
        </w:rPr>
        <w:t>בה</w:t>
      </w:r>
      <w:r>
        <w:rPr>
          <w:rFonts w:hint="cs"/>
          <w:rtl/>
        </w:rPr>
        <w:t>.</w:t>
      </w:r>
    </w:p>
    <w:p w:rsidR="009D7120" w:rsidRDefault="009D7120" w:rsidP="00582F65">
      <w:pPr>
        <w:rPr>
          <w:rtl/>
        </w:rPr>
      </w:pPr>
      <w:bookmarkStart w:id="3127" w:name="_ETM_Q4_505000"/>
      <w:bookmarkEnd w:id="3127"/>
    </w:p>
    <w:p w:rsidR="009D7120" w:rsidRDefault="009D7120" w:rsidP="00582F65">
      <w:pPr>
        <w:rPr>
          <w:rtl/>
        </w:rPr>
      </w:pPr>
      <w:bookmarkStart w:id="3128" w:name="_ETM_Q4_505550"/>
      <w:bookmarkEnd w:id="3128"/>
      <w:r>
        <w:rPr>
          <w:rtl/>
        </w:rPr>
        <w:t xml:space="preserve">אבל </w:t>
      </w:r>
      <w:bookmarkStart w:id="3129" w:name="_ETM_Q4_505910"/>
      <w:bookmarkEnd w:id="3129"/>
      <w:r>
        <w:rPr>
          <w:rtl/>
        </w:rPr>
        <w:t xml:space="preserve">מה </w:t>
      </w:r>
      <w:bookmarkStart w:id="3130" w:name="_ETM_Q4_506089"/>
      <w:bookmarkEnd w:id="3130"/>
      <w:r>
        <w:rPr>
          <w:rtl/>
        </w:rPr>
        <w:t>מסתבר</w:t>
      </w:r>
      <w:r>
        <w:rPr>
          <w:rFonts w:hint="cs"/>
          <w:rtl/>
        </w:rPr>
        <w:t>?</w:t>
      </w:r>
      <w:r>
        <w:rPr>
          <w:rtl/>
        </w:rPr>
        <w:t xml:space="preserve"> </w:t>
      </w:r>
      <w:bookmarkStart w:id="3131" w:name="_ETM_Q4_507440"/>
      <w:bookmarkEnd w:id="3131"/>
      <w:r>
        <w:rPr>
          <w:rtl/>
        </w:rPr>
        <w:t xml:space="preserve">מה </w:t>
      </w:r>
      <w:bookmarkStart w:id="3132" w:name="_ETM_Q4_507740"/>
      <w:bookmarkEnd w:id="3132"/>
      <w:r>
        <w:rPr>
          <w:rtl/>
        </w:rPr>
        <w:t>מסתבר</w:t>
      </w:r>
      <w:r>
        <w:rPr>
          <w:rFonts w:hint="cs"/>
          <w:rtl/>
        </w:rPr>
        <w:t>?</w:t>
      </w:r>
      <w:r>
        <w:rPr>
          <w:rtl/>
        </w:rPr>
        <w:t xml:space="preserve"> </w:t>
      </w:r>
      <w:bookmarkStart w:id="3133" w:name="_ETM_Q4_509110"/>
      <w:bookmarkEnd w:id="3133"/>
      <w:r>
        <w:rPr>
          <w:rtl/>
        </w:rPr>
        <w:t xml:space="preserve">מסתבר </w:t>
      </w:r>
      <w:bookmarkStart w:id="3134" w:name="_ETM_Q4_509890"/>
      <w:bookmarkEnd w:id="3134"/>
      <w:r>
        <w:rPr>
          <w:rtl/>
        </w:rPr>
        <w:t xml:space="preserve">שיש </w:t>
      </w:r>
      <w:bookmarkStart w:id="3135" w:name="_ETM_Q4_510430"/>
      <w:bookmarkEnd w:id="3135"/>
      <w:r>
        <w:rPr>
          <w:rtl/>
        </w:rPr>
        <w:t xml:space="preserve">כאן </w:t>
      </w:r>
      <w:bookmarkStart w:id="3136" w:name="_ETM_Q4_511240"/>
      <w:bookmarkStart w:id="3137" w:name="_ETM_Q4_511900"/>
      <w:bookmarkStart w:id="3138" w:name="_ETM_Q4_512320"/>
      <w:bookmarkStart w:id="3139" w:name="_ETM_Q4_513160"/>
      <w:bookmarkStart w:id="3140" w:name="_ETM_Q4_513970"/>
      <w:bookmarkEnd w:id="3136"/>
      <w:bookmarkEnd w:id="3137"/>
      <w:bookmarkEnd w:id="3138"/>
      <w:bookmarkEnd w:id="3139"/>
      <w:bookmarkEnd w:id="3140"/>
      <w:r>
        <w:rPr>
          <w:rtl/>
        </w:rPr>
        <w:t>די</w:t>
      </w:r>
      <w:r>
        <w:rPr>
          <w:rFonts w:hint="cs"/>
          <w:rtl/>
        </w:rPr>
        <w:t>ל</w:t>
      </w:r>
      <w:r>
        <w:rPr>
          <w:rtl/>
        </w:rPr>
        <w:t xml:space="preserve"> </w:t>
      </w:r>
      <w:bookmarkStart w:id="3141" w:name="_ETM_Q4_514750"/>
      <w:bookmarkEnd w:id="3141"/>
      <w:r>
        <w:rPr>
          <w:rtl/>
        </w:rPr>
        <w:t>ב</w:t>
      </w:r>
      <w:r>
        <w:rPr>
          <w:rFonts w:hint="cs"/>
          <w:rtl/>
        </w:rPr>
        <w:t xml:space="preserve">ין </w:t>
      </w:r>
      <w:r>
        <w:rPr>
          <w:rtl/>
        </w:rPr>
        <w:t xml:space="preserve">טיבי </w:t>
      </w:r>
      <w:bookmarkStart w:id="3142" w:name="_ETM_Q4_516109"/>
      <w:bookmarkEnd w:id="3142"/>
      <w:r>
        <w:rPr>
          <w:rtl/>
        </w:rPr>
        <w:t>ל</w:t>
      </w:r>
      <w:r>
        <w:rPr>
          <w:rFonts w:hint="cs"/>
          <w:rtl/>
        </w:rPr>
        <w:t>ב</w:t>
      </w:r>
      <w:r>
        <w:rPr>
          <w:rtl/>
        </w:rPr>
        <w:t>י</w:t>
      </w:r>
      <w:r>
        <w:rPr>
          <w:rFonts w:hint="cs"/>
          <w:rtl/>
        </w:rPr>
        <w:t xml:space="preserve">בי </w:t>
      </w:r>
      <w:r>
        <w:rPr>
          <w:rtl/>
        </w:rPr>
        <w:t xml:space="preserve">עוד </w:t>
      </w:r>
      <w:bookmarkStart w:id="3143" w:name="_ETM_Q4_513550"/>
      <w:bookmarkEnd w:id="3143"/>
      <w:r>
        <w:rPr>
          <w:rtl/>
        </w:rPr>
        <w:t>פעם</w:t>
      </w:r>
      <w:r>
        <w:rPr>
          <w:rFonts w:hint="cs"/>
          <w:rtl/>
        </w:rPr>
        <w:t>.</w:t>
      </w:r>
    </w:p>
    <w:p w:rsidR="009D7120" w:rsidRDefault="009D7120" w:rsidP="00582F65">
      <w:pPr>
        <w:rPr>
          <w:rtl/>
        </w:rPr>
      </w:pPr>
    </w:p>
    <w:p w:rsidR="009D7120" w:rsidRDefault="009D7120" w:rsidP="00582F65">
      <w:pPr>
        <w:pStyle w:val="af5"/>
        <w:keepNext/>
        <w:rPr>
          <w:rtl/>
        </w:rPr>
      </w:pPr>
      <w:bookmarkStart w:id="3144" w:name="ET_interruption_6468_16"/>
      <w:r w:rsidRPr="0048248E">
        <w:rPr>
          <w:rStyle w:val="TagStyle"/>
          <w:rtl/>
        </w:rPr>
        <w:t xml:space="preserve"> &lt;&lt; קריאה &gt;&gt;</w:t>
      </w:r>
      <w:r w:rsidRPr="00AA1B8E">
        <w:rPr>
          <w:rStyle w:val="TagStyle"/>
          <w:rtl/>
        </w:rPr>
        <w:t xml:space="preserve"> </w:t>
      </w:r>
      <w:r>
        <w:rPr>
          <w:rtl/>
        </w:rPr>
        <w:t>דן אילוז (הליכוד):</w:t>
      </w:r>
      <w:r w:rsidRPr="00AA1B8E">
        <w:rPr>
          <w:rStyle w:val="TagStyle"/>
          <w:rtl/>
        </w:rPr>
        <w:t xml:space="preserve"> </w:t>
      </w:r>
      <w:r w:rsidRPr="0048248E">
        <w:rPr>
          <w:rStyle w:val="TagStyle"/>
          <w:rtl/>
        </w:rPr>
        <w:t>&lt;&lt; קריאה &gt;&gt;</w:t>
      </w:r>
      <w:r>
        <w:rPr>
          <w:rtl/>
        </w:rPr>
        <w:t xml:space="preserve">   </w:t>
      </w:r>
      <w:bookmarkEnd w:id="3144"/>
    </w:p>
    <w:p w:rsidR="009D7120" w:rsidRDefault="009D7120" w:rsidP="00B0453D">
      <w:pPr>
        <w:rPr>
          <w:rtl/>
        </w:rPr>
      </w:pPr>
    </w:p>
    <w:p w:rsidR="009D7120" w:rsidRDefault="009D7120" w:rsidP="00582F65">
      <w:pPr>
        <w:rPr>
          <w:rtl/>
        </w:rPr>
      </w:pPr>
      <w:r>
        <w:rPr>
          <w:rFonts w:hint="cs"/>
          <w:rtl/>
        </w:rPr>
        <w:t xml:space="preserve">איזה שטויות. </w:t>
      </w:r>
    </w:p>
    <w:p w:rsidR="009D7120" w:rsidRDefault="009D7120" w:rsidP="00582F65">
      <w:pPr>
        <w:rPr>
          <w:rtl/>
        </w:rPr>
      </w:pPr>
    </w:p>
    <w:p w:rsidR="009D7120" w:rsidRDefault="009D7120" w:rsidP="00582F65">
      <w:pPr>
        <w:pStyle w:val="-"/>
        <w:keepNext/>
        <w:rPr>
          <w:rtl/>
        </w:rPr>
      </w:pPr>
      <w:bookmarkStart w:id="3145" w:name="ET_speakercontinue_5520_17"/>
      <w:r w:rsidRPr="0048248E">
        <w:rPr>
          <w:rStyle w:val="TagStyle"/>
          <w:rtl/>
        </w:rPr>
        <w:t xml:space="preserve"> &lt;&lt; דובר_המשך &gt;&gt;</w:t>
      </w:r>
      <w:r w:rsidRPr="00AA1B8E">
        <w:rPr>
          <w:rStyle w:val="TagStyle"/>
          <w:rtl/>
        </w:rPr>
        <w:t xml:space="preserve"> </w:t>
      </w:r>
      <w:r>
        <w:rPr>
          <w:rtl/>
        </w:rPr>
        <w:t>עודד פורר (ישראל ביתנו):</w:t>
      </w:r>
      <w:r w:rsidRPr="00AA1B8E">
        <w:rPr>
          <w:rStyle w:val="TagStyle"/>
          <w:rtl/>
        </w:rPr>
        <w:t xml:space="preserve"> </w:t>
      </w:r>
      <w:r w:rsidRPr="0048248E">
        <w:rPr>
          <w:rStyle w:val="TagStyle"/>
          <w:rtl/>
        </w:rPr>
        <w:t>&lt;&lt; דובר_המשך &gt;&gt;</w:t>
      </w:r>
      <w:r>
        <w:rPr>
          <w:rtl/>
        </w:rPr>
        <w:t xml:space="preserve">   </w:t>
      </w:r>
      <w:bookmarkEnd w:id="3145"/>
    </w:p>
    <w:p w:rsidR="009D7120" w:rsidRDefault="009D7120" w:rsidP="00B0453D">
      <w:pPr>
        <w:rPr>
          <w:rtl/>
        </w:rPr>
      </w:pPr>
    </w:p>
    <w:p w:rsidR="009D7120" w:rsidRDefault="009D7120" w:rsidP="007A20BD">
      <w:pPr>
        <w:rPr>
          <w:rtl/>
        </w:rPr>
      </w:pPr>
      <w:bookmarkStart w:id="3146" w:name="_ETM_Q4_517000"/>
      <w:bookmarkStart w:id="3147" w:name="_ETM_Q4_517309"/>
      <w:bookmarkEnd w:id="3146"/>
      <w:bookmarkEnd w:id="3147"/>
      <w:r>
        <w:rPr>
          <w:rtl/>
        </w:rPr>
        <w:lastRenderedPageBreak/>
        <w:t xml:space="preserve">חבר </w:t>
      </w:r>
      <w:bookmarkStart w:id="3148" w:name="_ETM_Q4_517670"/>
      <w:bookmarkEnd w:id="3148"/>
      <w:r>
        <w:rPr>
          <w:rtl/>
        </w:rPr>
        <w:t xml:space="preserve">הכנסת </w:t>
      </w:r>
      <w:bookmarkStart w:id="3149" w:name="_ETM_Q4_518179"/>
      <w:bookmarkEnd w:id="3149"/>
      <w:r>
        <w:rPr>
          <w:rtl/>
        </w:rPr>
        <w:t xml:space="preserve">אחמד </w:t>
      </w:r>
      <w:bookmarkStart w:id="3150" w:name="_ETM_Q4_518510"/>
      <w:bookmarkEnd w:id="3150"/>
      <w:r>
        <w:rPr>
          <w:rtl/>
        </w:rPr>
        <w:t>טיבי</w:t>
      </w:r>
      <w:r>
        <w:rPr>
          <w:rFonts w:hint="cs"/>
          <w:rtl/>
        </w:rPr>
        <w:t>,</w:t>
      </w:r>
      <w:r>
        <w:rPr>
          <w:rtl/>
        </w:rPr>
        <w:t xml:space="preserve"> </w:t>
      </w:r>
      <w:bookmarkStart w:id="3151" w:name="_ETM_Q4_519319"/>
      <w:bookmarkEnd w:id="3151"/>
      <w:r>
        <w:rPr>
          <w:rtl/>
        </w:rPr>
        <w:t xml:space="preserve">שלהערכתי בוודאי </w:t>
      </w:r>
      <w:bookmarkStart w:id="3152" w:name="_ETM_Q4_521179"/>
      <w:bookmarkEnd w:id="3152"/>
      <w:r>
        <w:rPr>
          <w:rFonts w:hint="cs"/>
          <w:rtl/>
        </w:rPr>
        <w:t>י</w:t>
      </w:r>
      <w:r>
        <w:rPr>
          <w:rtl/>
        </w:rPr>
        <w:t xml:space="preserve">תנגד </w:t>
      </w:r>
      <w:bookmarkStart w:id="3153" w:name="_ETM_Q4_521690"/>
      <w:bookmarkEnd w:id="3153"/>
      <w:r>
        <w:rPr>
          <w:rtl/>
        </w:rPr>
        <w:t xml:space="preserve">להצעת </w:t>
      </w:r>
      <w:bookmarkStart w:id="3154" w:name="_ETM_Q4_522140"/>
      <w:bookmarkEnd w:id="3154"/>
      <w:r>
        <w:rPr>
          <w:rtl/>
        </w:rPr>
        <w:t xml:space="preserve">החוק </w:t>
      </w:r>
      <w:bookmarkStart w:id="3155" w:name="_ETM_Q4_522440"/>
      <w:bookmarkEnd w:id="3155"/>
      <w:r>
        <w:rPr>
          <w:rtl/>
        </w:rPr>
        <w:t>הזו</w:t>
      </w:r>
      <w:r>
        <w:rPr>
          <w:rFonts w:hint="cs"/>
          <w:rtl/>
        </w:rPr>
        <w:t>,</w:t>
      </w:r>
      <w:r>
        <w:rPr>
          <w:rtl/>
        </w:rPr>
        <w:t xml:space="preserve"> </w:t>
      </w:r>
      <w:bookmarkStart w:id="3156" w:name="_ETM_Q4_523149"/>
      <w:bookmarkEnd w:id="3156"/>
      <w:r>
        <w:rPr>
          <w:rtl/>
        </w:rPr>
        <w:t xml:space="preserve">זוכה </w:t>
      </w:r>
      <w:bookmarkStart w:id="3157" w:name="_ETM_Q4_523629"/>
      <w:bookmarkEnd w:id="3157"/>
      <w:r>
        <w:rPr>
          <w:rtl/>
        </w:rPr>
        <w:t>לסיוע</w:t>
      </w:r>
      <w:r>
        <w:rPr>
          <w:rFonts w:hint="cs"/>
          <w:rtl/>
        </w:rPr>
        <w:t xml:space="preserve"> מדהים</w:t>
      </w:r>
      <w:r>
        <w:rPr>
          <w:rtl/>
        </w:rPr>
        <w:t xml:space="preserve"> </w:t>
      </w:r>
      <w:bookmarkStart w:id="3158" w:name="_ETM_Q4_524260"/>
      <w:bookmarkStart w:id="3159" w:name="_ETM_Q4_525229"/>
      <w:bookmarkEnd w:id="3158"/>
      <w:bookmarkEnd w:id="3159"/>
      <w:r>
        <w:rPr>
          <w:rtl/>
        </w:rPr>
        <w:t xml:space="preserve">מסיעת </w:t>
      </w:r>
      <w:bookmarkStart w:id="3160" w:name="_ETM_Q4_525859"/>
      <w:bookmarkEnd w:id="3160"/>
      <w:r>
        <w:rPr>
          <w:rtl/>
        </w:rPr>
        <w:t xml:space="preserve">הליכוד </w:t>
      </w:r>
      <w:bookmarkStart w:id="3161" w:name="_ETM_Q4_526739"/>
      <w:bookmarkEnd w:id="3161"/>
      <w:r>
        <w:rPr>
          <w:rtl/>
        </w:rPr>
        <w:t xml:space="preserve">דווקא </w:t>
      </w:r>
      <w:bookmarkStart w:id="3162" w:name="_ETM_Q4_527190"/>
      <w:bookmarkEnd w:id="3162"/>
      <w:r>
        <w:rPr>
          <w:rtl/>
        </w:rPr>
        <w:t>עכשיו</w:t>
      </w:r>
      <w:r>
        <w:rPr>
          <w:rFonts w:hint="cs"/>
          <w:rtl/>
        </w:rPr>
        <w:t>.</w:t>
      </w:r>
      <w:r>
        <w:rPr>
          <w:rtl/>
        </w:rPr>
        <w:t xml:space="preserve"> </w:t>
      </w:r>
      <w:bookmarkStart w:id="3163" w:name="_ETM_Q4_528329"/>
      <w:bookmarkEnd w:id="3163"/>
      <w:r>
        <w:rPr>
          <w:rtl/>
        </w:rPr>
        <w:t xml:space="preserve">יחד </w:t>
      </w:r>
      <w:bookmarkStart w:id="3164" w:name="_ETM_Q4_528929"/>
      <w:bookmarkEnd w:id="3164"/>
      <w:r>
        <w:rPr>
          <w:rtl/>
        </w:rPr>
        <w:t xml:space="preserve">אתם </w:t>
      </w:r>
      <w:bookmarkStart w:id="3165" w:name="_ETM_Q4_529199"/>
      <w:bookmarkEnd w:id="3165"/>
      <w:r>
        <w:rPr>
          <w:rtl/>
        </w:rPr>
        <w:t xml:space="preserve">תפילו </w:t>
      </w:r>
      <w:bookmarkStart w:id="3166" w:name="_ETM_Q4_529679"/>
      <w:bookmarkEnd w:id="3166"/>
      <w:r>
        <w:rPr>
          <w:rtl/>
        </w:rPr>
        <w:t xml:space="preserve">את </w:t>
      </w:r>
      <w:bookmarkStart w:id="3167" w:name="_ETM_Q4_529799"/>
      <w:bookmarkEnd w:id="3167"/>
      <w:r>
        <w:rPr>
          <w:rtl/>
        </w:rPr>
        <w:t xml:space="preserve">הצעת </w:t>
      </w:r>
      <w:bookmarkStart w:id="3168" w:name="_ETM_Q4_530129"/>
      <w:bookmarkEnd w:id="3168"/>
      <w:r>
        <w:rPr>
          <w:rtl/>
        </w:rPr>
        <w:t xml:space="preserve">החוק </w:t>
      </w:r>
      <w:bookmarkStart w:id="3169" w:name="_ETM_Q4_530339"/>
      <w:bookmarkEnd w:id="3169"/>
      <w:r>
        <w:rPr>
          <w:rtl/>
        </w:rPr>
        <w:t>הזו</w:t>
      </w:r>
      <w:r>
        <w:rPr>
          <w:rFonts w:hint="cs"/>
          <w:rtl/>
        </w:rPr>
        <w:t>.</w:t>
      </w:r>
      <w:r>
        <w:rPr>
          <w:rtl/>
        </w:rPr>
        <w:t xml:space="preserve"> </w:t>
      </w:r>
      <w:bookmarkStart w:id="3170" w:name="_ETM_Q4_530579"/>
      <w:bookmarkEnd w:id="3170"/>
      <w:r>
        <w:rPr>
          <w:rtl/>
        </w:rPr>
        <w:t>למה</w:t>
      </w:r>
      <w:r>
        <w:rPr>
          <w:rFonts w:hint="cs"/>
          <w:rtl/>
        </w:rPr>
        <w:t>?</w:t>
      </w:r>
      <w:r>
        <w:rPr>
          <w:rtl/>
        </w:rPr>
        <w:t xml:space="preserve"> </w:t>
      </w:r>
      <w:bookmarkStart w:id="3171" w:name="_ETM_Q4_531600"/>
      <w:bookmarkEnd w:id="3171"/>
      <w:r>
        <w:rPr>
          <w:rtl/>
        </w:rPr>
        <w:t xml:space="preserve">חס </w:t>
      </w:r>
      <w:bookmarkStart w:id="3172" w:name="_ETM_Q4_532109"/>
      <w:bookmarkEnd w:id="3172"/>
      <w:r>
        <w:rPr>
          <w:rtl/>
        </w:rPr>
        <w:t xml:space="preserve">וחלילה </w:t>
      </w:r>
      <w:bookmarkStart w:id="3173" w:name="_ETM_Q4_532920"/>
      <w:bookmarkEnd w:id="3173"/>
      <w:r>
        <w:rPr>
          <w:rtl/>
        </w:rPr>
        <w:t xml:space="preserve">מבחינת </w:t>
      </w:r>
      <w:bookmarkStart w:id="3174" w:name="_ETM_Q4_533429"/>
      <w:bookmarkEnd w:id="3174"/>
      <w:r>
        <w:rPr>
          <w:rtl/>
        </w:rPr>
        <w:t xml:space="preserve">הליכוד </w:t>
      </w:r>
      <w:bookmarkStart w:id="3175" w:name="_ETM_Q4_534400"/>
      <w:bookmarkEnd w:id="3175"/>
      <w:r>
        <w:rPr>
          <w:rtl/>
        </w:rPr>
        <w:t xml:space="preserve">שחבר </w:t>
      </w:r>
      <w:bookmarkStart w:id="3176" w:name="_ETM_Q4_534940"/>
      <w:bookmarkEnd w:id="3176"/>
      <w:r>
        <w:rPr>
          <w:rtl/>
        </w:rPr>
        <w:t xml:space="preserve">כנסת </w:t>
      </w:r>
      <w:bookmarkStart w:id="3177" w:name="_ETM_Q4_535330"/>
      <w:bookmarkEnd w:id="3177"/>
      <w:r>
        <w:rPr>
          <w:rtl/>
        </w:rPr>
        <w:t xml:space="preserve">מישראל </w:t>
      </w:r>
      <w:bookmarkStart w:id="3178" w:name="_ETM_Q4_535779"/>
      <w:bookmarkEnd w:id="3178"/>
      <w:r>
        <w:rPr>
          <w:rtl/>
        </w:rPr>
        <w:t xml:space="preserve">ביתנו </w:t>
      </w:r>
      <w:bookmarkStart w:id="3179" w:name="_ETM_Q4_536650"/>
      <w:bookmarkEnd w:id="3179"/>
      <w:r>
        <w:rPr>
          <w:rtl/>
        </w:rPr>
        <w:t>י</w:t>
      </w:r>
      <w:bookmarkStart w:id="3180" w:name="_ETM_Q4_536980"/>
      <w:bookmarkEnd w:id="3180"/>
      <w:r>
        <w:rPr>
          <w:rFonts w:hint="cs"/>
          <w:rtl/>
        </w:rPr>
        <w:t xml:space="preserve">עביר </w:t>
      </w:r>
      <w:bookmarkStart w:id="3181" w:name="_ETM_Q4_537070"/>
      <w:bookmarkEnd w:id="3181"/>
      <w:r>
        <w:rPr>
          <w:rtl/>
        </w:rPr>
        <w:t xml:space="preserve">את </w:t>
      </w:r>
      <w:bookmarkStart w:id="3182" w:name="_ETM_Q4_537160"/>
      <w:bookmarkEnd w:id="3182"/>
      <w:r>
        <w:rPr>
          <w:rtl/>
        </w:rPr>
        <w:t xml:space="preserve">הצעת </w:t>
      </w:r>
      <w:bookmarkStart w:id="3183" w:name="_ETM_Q4_537490"/>
      <w:bookmarkEnd w:id="3183"/>
      <w:r>
        <w:rPr>
          <w:rtl/>
        </w:rPr>
        <w:t xml:space="preserve">החוק </w:t>
      </w:r>
      <w:bookmarkStart w:id="3184" w:name="_ETM_Q4_537760"/>
      <w:bookmarkEnd w:id="3184"/>
      <w:r>
        <w:rPr>
          <w:rtl/>
        </w:rPr>
        <w:t>הזו</w:t>
      </w:r>
      <w:r>
        <w:rPr>
          <w:rFonts w:hint="cs"/>
          <w:rtl/>
        </w:rPr>
        <w:t>.</w:t>
      </w:r>
      <w:r>
        <w:rPr>
          <w:rtl/>
        </w:rPr>
        <w:t xml:space="preserve"> </w:t>
      </w:r>
      <w:bookmarkStart w:id="3185" w:name="_ETM_Q4_538450"/>
      <w:bookmarkEnd w:id="3185"/>
      <w:r>
        <w:rPr>
          <w:rtl/>
        </w:rPr>
        <w:t xml:space="preserve">הרי </w:t>
      </w:r>
      <w:bookmarkStart w:id="3186" w:name="_ETM_Q4_538690"/>
      <w:bookmarkEnd w:id="3186"/>
      <w:r>
        <w:rPr>
          <w:rtl/>
        </w:rPr>
        <w:t xml:space="preserve">לא </w:t>
      </w:r>
      <w:bookmarkStart w:id="3187" w:name="_ETM_Q4_538839"/>
      <w:bookmarkEnd w:id="3187"/>
      <w:r>
        <w:rPr>
          <w:rtl/>
        </w:rPr>
        <w:t xml:space="preserve">מעניין </w:t>
      </w:r>
      <w:bookmarkStart w:id="3188" w:name="_ETM_Q4_539290"/>
      <w:bookmarkEnd w:id="3188"/>
      <w:r>
        <w:rPr>
          <w:rtl/>
        </w:rPr>
        <w:t xml:space="preserve">אותנו </w:t>
      </w:r>
      <w:bookmarkStart w:id="3189" w:name="_ETM_Q4_540550"/>
      <w:bookmarkEnd w:id="3189"/>
      <w:r>
        <w:rPr>
          <w:rtl/>
        </w:rPr>
        <w:t xml:space="preserve">מה </w:t>
      </w:r>
      <w:bookmarkStart w:id="3190" w:name="_ETM_Q4_540789"/>
      <w:bookmarkEnd w:id="3190"/>
      <w:r>
        <w:rPr>
          <w:rtl/>
        </w:rPr>
        <w:t xml:space="preserve">יקרה </w:t>
      </w:r>
      <w:bookmarkStart w:id="3191" w:name="_ETM_Q4_541089"/>
      <w:bookmarkEnd w:id="3191"/>
      <w:r>
        <w:rPr>
          <w:rtl/>
        </w:rPr>
        <w:t xml:space="preserve">במועצות </w:t>
      </w:r>
      <w:bookmarkStart w:id="3192" w:name="_ETM_Q4_541569"/>
      <w:bookmarkEnd w:id="3192"/>
      <w:r>
        <w:rPr>
          <w:rtl/>
        </w:rPr>
        <w:t>המקומיות</w:t>
      </w:r>
      <w:r w:rsidR="007A20BD">
        <w:rPr>
          <w:rFonts w:hint="cs"/>
          <w:rtl/>
        </w:rPr>
        <w:t>;</w:t>
      </w:r>
      <w:r>
        <w:rPr>
          <w:rtl/>
        </w:rPr>
        <w:t xml:space="preserve"> </w:t>
      </w:r>
      <w:bookmarkStart w:id="3193" w:name="_ETM_Q4_542580"/>
      <w:bookmarkStart w:id="3194" w:name="_ETM_Q4_542820"/>
      <w:bookmarkEnd w:id="3193"/>
      <w:bookmarkEnd w:id="3194"/>
      <w:r>
        <w:rPr>
          <w:rFonts w:hint="cs"/>
          <w:rtl/>
        </w:rPr>
        <w:t xml:space="preserve">לא </w:t>
      </w:r>
      <w:r>
        <w:rPr>
          <w:rtl/>
        </w:rPr>
        <w:t xml:space="preserve">אכפת </w:t>
      </w:r>
      <w:bookmarkStart w:id="3195" w:name="_ETM_Q4_543300"/>
      <w:bookmarkEnd w:id="3195"/>
      <w:r>
        <w:rPr>
          <w:rtl/>
        </w:rPr>
        <w:t xml:space="preserve">לנו </w:t>
      </w:r>
      <w:bookmarkStart w:id="3196" w:name="_ETM_Q4_544350"/>
      <w:bookmarkEnd w:id="3196"/>
      <w:r>
        <w:rPr>
          <w:rtl/>
        </w:rPr>
        <w:t>שמ</w:t>
      </w:r>
      <w:bookmarkStart w:id="3197" w:name="_ETM_Q4_545070"/>
      <w:bookmarkEnd w:id="3197"/>
      <w:r>
        <w:rPr>
          <w:rFonts w:hint="cs"/>
          <w:rtl/>
        </w:rPr>
        <w:t xml:space="preserve">ר </w:t>
      </w:r>
      <w:proofErr w:type="spellStart"/>
      <w:r>
        <w:rPr>
          <w:rFonts w:hint="cs"/>
          <w:rtl/>
        </w:rPr>
        <w:t>זעאתרה</w:t>
      </w:r>
      <w:proofErr w:type="spellEnd"/>
      <w:r>
        <w:rPr>
          <w:rFonts w:hint="cs"/>
          <w:rtl/>
        </w:rPr>
        <w:t xml:space="preserve"> </w:t>
      </w:r>
      <w:bookmarkStart w:id="3198" w:name="_ETM_Q4_545310"/>
      <w:bookmarkEnd w:id="3198"/>
      <w:r>
        <w:rPr>
          <w:rtl/>
        </w:rPr>
        <w:t>מחד</w:t>
      </w:r>
      <w:r>
        <w:rPr>
          <w:rFonts w:hint="cs"/>
          <w:rtl/>
        </w:rPr>
        <w:t>"</w:t>
      </w:r>
      <w:r>
        <w:rPr>
          <w:rtl/>
        </w:rPr>
        <w:t>ש</w:t>
      </w:r>
      <w:r>
        <w:rPr>
          <w:rFonts w:hint="cs"/>
          <w:rtl/>
        </w:rPr>
        <w:t>,</w:t>
      </w:r>
      <w:r>
        <w:rPr>
          <w:rtl/>
        </w:rPr>
        <w:t xml:space="preserve"> </w:t>
      </w:r>
      <w:bookmarkStart w:id="3199" w:name="_ETM_Q4_546630"/>
      <w:bookmarkEnd w:id="3199"/>
      <w:r>
        <w:rPr>
          <w:rtl/>
        </w:rPr>
        <w:t>ש</w:t>
      </w:r>
      <w:r>
        <w:rPr>
          <w:rFonts w:hint="cs"/>
          <w:rtl/>
        </w:rPr>
        <w:t>שולל</w:t>
      </w:r>
      <w:r>
        <w:rPr>
          <w:rtl/>
        </w:rPr>
        <w:t xml:space="preserve"> </w:t>
      </w:r>
      <w:bookmarkStart w:id="3200" w:name="_ETM_Q4_547189"/>
      <w:bookmarkStart w:id="3201" w:name="_ETM_Q4_546000"/>
      <w:bookmarkEnd w:id="3200"/>
      <w:bookmarkEnd w:id="3201"/>
      <w:r>
        <w:rPr>
          <w:rFonts w:hint="cs"/>
          <w:rtl/>
        </w:rPr>
        <w:t xml:space="preserve">את </w:t>
      </w:r>
      <w:r>
        <w:rPr>
          <w:rtl/>
        </w:rPr>
        <w:t xml:space="preserve">קיומה </w:t>
      </w:r>
      <w:bookmarkStart w:id="3202" w:name="_ETM_Q4_547549"/>
      <w:bookmarkEnd w:id="3202"/>
      <w:r>
        <w:rPr>
          <w:rtl/>
        </w:rPr>
        <w:t xml:space="preserve">של </w:t>
      </w:r>
      <w:bookmarkStart w:id="3203" w:name="_ETM_Q4_547670"/>
      <w:bookmarkEnd w:id="3203"/>
      <w:r>
        <w:rPr>
          <w:rtl/>
        </w:rPr>
        <w:t xml:space="preserve">מדינת </w:t>
      </w:r>
      <w:bookmarkStart w:id="3204" w:name="_ETM_Q4_547999"/>
      <w:bookmarkEnd w:id="3204"/>
      <w:r>
        <w:rPr>
          <w:rtl/>
        </w:rPr>
        <w:t>ישראל</w:t>
      </w:r>
      <w:r>
        <w:rPr>
          <w:rFonts w:hint="cs"/>
          <w:rtl/>
        </w:rPr>
        <w:t>,</w:t>
      </w:r>
      <w:r>
        <w:rPr>
          <w:rtl/>
        </w:rPr>
        <w:t xml:space="preserve"> </w:t>
      </w:r>
      <w:bookmarkStart w:id="3205" w:name="_ETM_Q4_548990"/>
      <w:bookmarkEnd w:id="3205"/>
      <w:r>
        <w:rPr>
          <w:rtl/>
        </w:rPr>
        <w:t xml:space="preserve">שתמך </w:t>
      </w:r>
      <w:bookmarkStart w:id="3206" w:name="_ETM_Q4_549499"/>
      <w:bookmarkEnd w:id="3206"/>
      <w:r>
        <w:rPr>
          <w:rFonts w:hint="cs"/>
          <w:rtl/>
        </w:rPr>
        <w:t>ב</w:t>
      </w:r>
      <w:r>
        <w:rPr>
          <w:rtl/>
        </w:rPr>
        <w:t xml:space="preserve">חיזבאללה </w:t>
      </w:r>
      <w:bookmarkStart w:id="3207" w:name="_ETM_Q4_550099"/>
      <w:bookmarkEnd w:id="3207"/>
      <w:r>
        <w:rPr>
          <w:rtl/>
        </w:rPr>
        <w:t>ובחמאס</w:t>
      </w:r>
      <w:r>
        <w:rPr>
          <w:rFonts w:hint="cs"/>
          <w:rtl/>
        </w:rPr>
        <w:t xml:space="preserve"> –</w:t>
      </w:r>
      <w:r>
        <w:rPr>
          <w:rtl/>
        </w:rPr>
        <w:t xml:space="preserve"> </w:t>
      </w:r>
      <w:bookmarkStart w:id="3208" w:name="_ETM_Q4_550670"/>
      <w:bookmarkEnd w:id="3208"/>
      <w:r>
        <w:rPr>
          <w:rFonts w:hint="cs"/>
          <w:rtl/>
        </w:rPr>
        <w:t xml:space="preserve">לא </w:t>
      </w:r>
      <w:bookmarkStart w:id="3209" w:name="_ETM_Q4_550819"/>
      <w:bookmarkEnd w:id="3209"/>
      <w:r>
        <w:rPr>
          <w:rtl/>
        </w:rPr>
        <w:t xml:space="preserve">אכפת </w:t>
      </w:r>
      <w:bookmarkStart w:id="3210" w:name="_ETM_Q4_551119"/>
      <w:bookmarkEnd w:id="3210"/>
      <w:r>
        <w:rPr>
          <w:rtl/>
        </w:rPr>
        <w:t xml:space="preserve">לנו </w:t>
      </w:r>
      <w:bookmarkStart w:id="3211" w:name="_ETM_Q4_551659"/>
      <w:bookmarkEnd w:id="3211"/>
      <w:r>
        <w:rPr>
          <w:rtl/>
        </w:rPr>
        <w:t xml:space="preserve">שהוא </w:t>
      </w:r>
      <w:bookmarkStart w:id="3212" w:name="_ETM_Q4_551839"/>
      <w:bookmarkEnd w:id="3212"/>
      <w:r>
        <w:rPr>
          <w:rtl/>
        </w:rPr>
        <w:t xml:space="preserve">ייבחר </w:t>
      </w:r>
      <w:bookmarkStart w:id="3213" w:name="_ETM_Q4_552259"/>
      <w:bookmarkEnd w:id="3213"/>
      <w:r>
        <w:rPr>
          <w:rtl/>
        </w:rPr>
        <w:t xml:space="preserve">לעיריית </w:t>
      </w:r>
      <w:bookmarkStart w:id="3214" w:name="_ETM_Q4_552979"/>
      <w:bookmarkEnd w:id="3214"/>
      <w:r>
        <w:rPr>
          <w:rtl/>
        </w:rPr>
        <w:t xml:space="preserve">חיפה </w:t>
      </w:r>
      <w:bookmarkStart w:id="3215" w:name="_ETM_Q4_553589"/>
      <w:bookmarkEnd w:id="3215"/>
      <w:r>
        <w:rPr>
          <w:rtl/>
        </w:rPr>
        <w:t xml:space="preserve">ואולי </w:t>
      </w:r>
      <w:bookmarkStart w:id="3216" w:name="_ETM_Q4_553979"/>
      <w:bookmarkEnd w:id="3216"/>
      <w:r>
        <w:rPr>
          <w:rtl/>
        </w:rPr>
        <w:t>א</w:t>
      </w:r>
      <w:r>
        <w:rPr>
          <w:rFonts w:hint="cs"/>
          <w:rtl/>
        </w:rPr>
        <w:t xml:space="preserve">ף </w:t>
      </w:r>
      <w:bookmarkStart w:id="3217" w:name="_ETM_Q4_554219"/>
      <w:bookmarkStart w:id="3218" w:name="_ETM_Q4_554460"/>
      <w:bookmarkEnd w:id="3217"/>
      <w:bookmarkEnd w:id="3218"/>
      <w:r>
        <w:rPr>
          <w:rFonts w:hint="cs"/>
          <w:rtl/>
        </w:rPr>
        <w:t xml:space="preserve">יכהן </w:t>
      </w:r>
      <w:r>
        <w:rPr>
          <w:rtl/>
        </w:rPr>
        <w:t xml:space="preserve">כסגן </w:t>
      </w:r>
      <w:bookmarkStart w:id="3219" w:name="_ETM_Q4_554850"/>
      <w:bookmarkEnd w:id="3219"/>
      <w:r>
        <w:rPr>
          <w:rtl/>
        </w:rPr>
        <w:t xml:space="preserve">ראש </w:t>
      </w:r>
      <w:bookmarkStart w:id="3220" w:name="_ETM_Q4_555119"/>
      <w:bookmarkEnd w:id="3220"/>
      <w:r>
        <w:rPr>
          <w:rtl/>
        </w:rPr>
        <w:t xml:space="preserve">עיר </w:t>
      </w:r>
      <w:bookmarkStart w:id="3221" w:name="_ETM_Q4_555390"/>
      <w:bookmarkEnd w:id="3221"/>
      <w:r>
        <w:rPr>
          <w:rtl/>
        </w:rPr>
        <w:t>בחיפה</w:t>
      </w:r>
      <w:r>
        <w:rPr>
          <w:rFonts w:hint="cs"/>
          <w:rtl/>
        </w:rPr>
        <w:t>.</w:t>
      </w:r>
      <w:r>
        <w:rPr>
          <w:rtl/>
        </w:rPr>
        <w:t xml:space="preserve"> </w:t>
      </w:r>
      <w:bookmarkStart w:id="3222" w:name="_ETM_Q4_556480"/>
      <w:bookmarkEnd w:id="3222"/>
      <w:r>
        <w:rPr>
          <w:rtl/>
        </w:rPr>
        <w:t xml:space="preserve">לא </w:t>
      </w:r>
      <w:bookmarkStart w:id="3223" w:name="_ETM_Q4_556659"/>
      <w:bookmarkEnd w:id="3223"/>
      <w:r>
        <w:rPr>
          <w:rtl/>
        </w:rPr>
        <w:t xml:space="preserve">אכפת </w:t>
      </w:r>
      <w:bookmarkStart w:id="3224" w:name="_ETM_Q4_557050"/>
      <w:bookmarkEnd w:id="3224"/>
      <w:r>
        <w:rPr>
          <w:rtl/>
        </w:rPr>
        <w:t>לנו</w:t>
      </w:r>
      <w:r>
        <w:rPr>
          <w:rFonts w:hint="cs"/>
          <w:rtl/>
        </w:rPr>
        <w:t>,</w:t>
      </w:r>
      <w:r>
        <w:rPr>
          <w:rtl/>
        </w:rPr>
        <w:t xml:space="preserve"> </w:t>
      </w:r>
      <w:bookmarkStart w:id="3225" w:name="_ETM_Q4_558049"/>
      <w:bookmarkEnd w:id="3225"/>
      <w:r>
        <w:rPr>
          <w:rFonts w:hint="cs"/>
          <w:rtl/>
        </w:rPr>
        <w:t xml:space="preserve">העיקר </w:t>
      </w:r>
      <w:bookmarkStart w:id="3226" w:name="_ETM_Q4_558439"/>
      <w:bookmarkStart w:id="3227" w:name="_ETM_Q4_558860"/>
      <w:bookmarkEnd w:id="3226"/>
      <w:bookmarkEnd w:id="3227"/>
      <w:r>
        <w:rPr>
          <w:rtl/>
        </w:rPr>
        <w:t xml:space="preserve">שחבר </w:t>
      </w:r>
      <w:bookmarkStart w:id="3228" w:name="_ETM_Q4_559339"/>
      <w:bookmarkEnd w:id="3228"/>
      <w:r>
        <w:rPr>
          <w:rtl/>
        </w:rPr>
        <w:t xml:space="preserve">כנסת </w:t>
      </w:r>
      <w:bookmarkStart w:id="3229" w:name="_ETM_Q4_559729"/>
      <w:bookmarkEnd w:id="3229"/>
      <w:r>
        <w:rPr>
          <w:rtl/>
        </w:rPr>
        <w:t xml:space="preserve">מישראל </w:t>
      </w:r>
      <w:bookmarkStart w:id="3230" w:name="_ETM_Q4_560149"/>
      <w:bookmarkEnd w:id="3230"/>
      <w:r>
        <w:rPr>
          <w:rtl/>
        </w:rPr>
        <w:t xml:space="preserve">ביתנו </w:t>
      </w:r>
      <w:bookmarkStart w:id="3231" w:name="_ETM_Q4_561140"/>
      <w:bookmarkEnd w:id="3231"/>
      <w:r>
        <w:rPr>
          <w:rtl/>
        </w:rPr>
        <w:t xml:space="preserve">לא </w:t>
      </w:r>
      <w:bookmarkStart w:id="3232" w:name="_ETM_Q4_561289"/>
      <w:bookmarkEnd w:id="3232"/>
      <w:r>
        <w:rPr>
          <w:rtl/>
        </w:rPr>
        <w:t xml:space="preserve">יצליח </w:t>
      </w:r>
      <w:bookmarkStart w:id="3233" w:name="_ETM_Q4_561740"/>
      <w:bookmarkEnd w:id="3233"/>
      <w:r>
        <w:rPr>
          <w:rtl/>
        </w:rPr>
        <w:t xml:space="preserve">להעביר </w:t>
      </w:r>
      <w:bookmarkStart w:id="3234" w:name="_ETM_Q4_562100"/>
      <w:bookmarkEnd w:id="3234"/>
      <w:r>
        <w:rPr>
          <w:rtl/>
        </w:rPr>
        <w:t xml:space="preserve">את </w:t>
      </w:r>
      <w:bookmarkStart w:id="3235" w:name="_ETM_Q4_562219"/>
      <w:bookmarkEnd w:id="3235"/>
      <w:r>
        <w:rPr>
          <w:rtl/>
        </w:rPr>
        <w:t xml:space="preserve">הצעת </w:t>
      </w:r>
      <w:bookmarkStart w:id="3236" w:name="_ETM_Q4_562549"/>
      <w:bookmarkEnd w:id="3236"/>
      <w:r>
        <w:rPr>
          <w:rtl/>
        </w:rPr>
        <w:t xml:space="preserve">החוק </w:t>
      </w:r>
      <w:bookmarkStart w:id="3237" w:name="_ETM_Q4_562850"/>
      <w:bookmarkEnd w:id="3237"/>
      <w:r>
        <w:rPr>
          <w:rtl/>
        </w:rPr>
        <w:t>הזו</w:t>
      </w:r>
      <w:r>
        <w:rPr>
          <w:rFonts w:hint="cs"/>
          <w:rtl/>
        </w:rPr>
        <w:t>.</w:t>
      </w:r>
      <w:r>
        <w:rPr>
          <w:rtl/>
        </w:rPr>
        <w:t xml:space="preserve"> </w:t>
      </w:r>
      <w:bookmarkStart w:id="3238" w:name="_ETM_Q4_563799"/>
      <w:bookmarkEnd w:id="3238"/>
      <w:r>
        <w:rPr>
          <w:rtl/>
        </w:rPr>
        <w:t xml:space="preserve">תתביישו </w:t>
      </w:r>
      <w:bookmarkStart w:id="3239" w:name="_ETM_Q4_564850"/>
      <w:bookmarkEnd w:id="3239"/>
      <w:r>
        <w:rPr>
          <w:rtl/>
        </w:rPr>
        <w:t>לכם</w:t>
      </w:r>
      <w:r>
        <w:rPr>
          <w:rFonts w:hint="cs"/>
          <w:rtl/>
        </w:rPr>
        <w:t>.</w:t>
      </w:r>
      <w:r>
        <w:rPr>
          <w:rtl/>
        </w:rPr>
        <w:t xml:space="preserve"> </w:t>
      </w:r>
      <w:bookmarkStart w:id="3240" w:name="_ETM_Q4_565719"/>
      <w:bookmarkEnd w:id="3240"/>
      <w:r>
        <w:rPr>
          <w:rtl/>
        </w:rPr>
        <w:t xml:space="preserve">תתביישו </w:t>
      </w:r>
      <w:bookmarkStart w:id="3241" w:name="_ETM_Q4_566439"/>
      <w:bookmarkEnd w:id="3241"/>
      <w:r>
        <w:rPr>
          <w:rtl/>
        </w:rPr>
        <w:t>לכם</w:t>
      </w:r>
      <w:r>
        <w:rPr>
          <w:rFonts w:hint="cs"/>
          <w:rtl/>
        </w:rPr>
        <w:t>.</w:t>
      </w:r>
      <w:r>
        <w:rPr>
          <w:rtl/>
        </w:rPr>
        <w:t xml:space="preserve"> </w:t>
      </w:r>
      <w:bookmarkStart w:id="3242" w:name="_ETM_Q4_567130"/>
      <w:bookmarkEnd w:id="3242"/>
      <w:r>
        <w:rPr>
          <w:rtl/>
        </w:rPr>
        <w:t xml:space="preserve">על </w:t>
      </w:r>
      <w:bookmarkStart w:id="3243" w:name="_ETM_Q4_567369"/>
      <w:bookmarkEnd w:id="3243"/>
      <w:r>
        <w:rPr>
          <w:rtl/>
        </w:rPr>
        <w:t xml:space="preserve">מה </w:t>
      </w:r>
      <w:bookmarkStart w:id="3244" w:name="_ETM_Q4_567520"/>
      <w:bookmarkEnd w:id="3244"/>
      <w:r>
        <w:rPr>
          <w:rtl/>
        </w:rPr>
        <w:t xml:space="preserve">נבחרתם </w:t>
      </w:r>
      <w:bookmarkStart w:id="3245" w:name="_ETM_Q4_568299"/>
      <w:bookmarkEnd w:id="3245"/>
      <w:r>
        <w:rPr>
          <w:rtl/>
        </w:rPr>
        <w:t>לכ</w:t>
      </w:r>
      <w:r>
        <w:rPr>
          <w:rFonts w:hint="cs"/>
          <w:rtl/>
        </w:rPr>
        <w:t>א</w:t>
      </w:r>
      <w:r>
        <w:rPr>
          <w:rtl/>
        </w:rPr>
        <w:t>ן</w:t>
      </w:r>
      <w:r>
        <w:rPr>
          <w:rFonts w:hint="cs"/>
          <w:rtl/>
        </w:rPr>
        <w:t>?</w:t>
      </w:r>
      <w:r>
        <w:rPr>
          <w:rtl/>
        </w:rPr>
        <w:t xml:space="preserve"> </w:t>
      </w:r>
      <w:bookmarkStart w:id="3246" w:name="_ETM_Q4_569229"/>
      <w:bookmarkEnd w:id="3246"/>
      <w:r>
        <w:rPr>
          <w:rtl/>
        </w:rPr>
        <w:t xml:space="preserve">אתם </w:t>
      </w:r>
      <w:bookmarkStart w:id="3247" w:name="_ETM_Q4_569529"/>
      <w:bookmarkEnd w:id="3247"/>
      <w:r>
        <w:rPr>
          <w:rtl/>
        </w:rPr>
        <w:t xml:space="preserve">יכולים </w:t>
      </w:r>
      <w:bookmarkStart w:id="3248" w:name="_ETM_Q4_570009"/>
      <w:bookmarkEnd w:id="3248"/>
      <w:r>
        <w:rPr>
          <w:rtl/>
        </w:rPr>
        <w:t xml:space="preserve">לקשקש </w:t>
      </w:r>
      <w:bookmarkStart w:id="3249" w:name="_ETM_Q4_570700"/>
      <w:bookmarkEnd w:id="3249"/>
      <w:r>
        <w:rPr>
          <w:rtl/>
        </w:rPr>
        <w:t xml:space="preserve">באולפנים </w:t>
      </w:r>
      <w:bookmarkStart w:id="3250" w:name="_ETM_Q4_571750"/>
      <w:bookmarkEnd w:id="3250"/>
      <w:r>
        <w:rPr>
          <w:rtl/>
        </w:rPr>
        <w:t xml:space="preserve">ולדבר </w:t>
      </w:r>
      <w:bookmarkStart w:id="3251" w:name="_ETM_Q4_573070"/>
      <w:bookmarkEnd w:id="3251"/>
      <w:r>
        <w:rPr>
          <w:rtl/>
        </w:rPr>
        <w:t xml:space="preserve">על </w:t>
      </w:r>
      <w:bookmarkStart w:id="3252" w:name="_ETM_Q4_573250"/>
      <w:bookmarkEnd w:id="3252"/>
      <w:r>
        <w:rPr>
          <w:rtl/>
        </w:rPr>
        <w:t xml:space="preserve">כמה </w:t>
      </w:r>
      <w:bookmarkStart w:id="3253" w:name="_ETM_Q4_573610"/>
      <w:bookmarkEnd w:id="3253"/>
      <w:r>
        <w:rPr>
          <w:rtl/>
        </w:rPr>
        <w:t xml:space="preserve">חשובה </w:t>
      </w:r>
      <w:bookmarkStart w:id="3254" w:name="_ETM_Q4_574779"/>
      <w:bookmarkEnd w:id="3254"/>
      <w:r>
        <w:rPr>
          <w:rtl/>
        </w:rPr>
        <w:t xml:space="preserve">המלחמה </w:t>
      </w:r>
      <w:bookmarkStart w:id="3255" w:name="_ETM_Q4_575770"/>
      <w:bookmarkEnd w:id="3255"/>
      <w:r>
        <w:rPr>
          <w:rtl/>
        </w:rPr>
        <w:t xml:space="preserve">בטרור </w:t>
      </w:r>
      <w:bookmarkStart w:id="3256" w:name="_ETM_Q4_576759"/>
      <w:bookmarkEnd w:id="3256"/>
      <w:r>
        <w:rPr>
          <w:rtl/>
        </w:rPr>
        <w:t xml:space="preserve">והמאבק </w:t>
      </w:r>
      <w:bookmarkStart w:id="3257" w:name="_ETM_Q4_577479"/>
      <w:bookmarkEnd w:id="3257"/>
      <w:r>
        <w:rPr>
          <w:rtl/>
        </w:rPr>
        <w:t xml:space="preserve">בתומכי </w:t>
      </w:r>
      <w:bookmarkStart w:id="3258" w:name="_ETM_Q4_577960"/>
      <w:bookmarkEnd w:id="3258"/>
      <w:r>
        <w:rPr>
          <w:rtl/>
        </w:rPr>
        <w:t>טרור</w:t>
      </w:r>
      <w:r>
        <w:rPr>
          <w:rFonts w:hint="cs"/>
          <w:rtl/>
        </w:rPr>
        <w:t>,</w:t>
      </w:r>
      <w:r>
        <w:rPr>
          <w:rtl/>
        </w:rPr>
        <w:t xml:space="preserve"> </w:t>
      </w:r>
      <w:bookmarkStart w:id="3259" w:name="_ETM_Q4_578770"/>
      <w:bookmarkEnd w:id="3259"/>
      <w:r>
        <w:rPr>
          <w:rtl/>
        </w:rPr>
        <w:t xml:space="preserve">אבל </w:t>
      </w:r>
      <w:bookmarkStart w:id="3260" w:name="_ETM_Q4_578979"/>
      <w:bookmarkEnd w:id="3260"/>
      <w:r>
        <w:rPr>
          <w:rtl/>
        </w:rPr>
        <w:t xml:space="preserve">כשאתם </w:t>
      </w:r>
      <w:bookmarkStart w:id="3261" w:name="_ETM_Q4_579279"/>
      <w:bookmarkEnd w:id="3261"/>
      <w:r>
        <w:rPr>
          <w:rtl/>
        </w:rPr>
        <w:t xml:space="preserve">באים </w:t>
      </w:r>
      <w:bookmarkStart w:id="3262" w:name="_ETM_Q4_579520"/>
      <w:bookmarkEnd w:id="3262"/>
      <w:r>
        <w:rPr>
          <w:rtl/>
        </w:rPr>
        <w:t xml:space="preserve">לכאן </w:t>
      </w:r>
      <w:bookmarkStart w:id="3263" w:name="_ETM_Q4_580589"/>
      <w:bookmarkEnd w:id="3263"/>
      <w:r>
        <w:rPr>
          <w:rtl/>
        </w:rPr>
        <w:t xml:space="preserve">לממש </w:t>
      </w:r>
      <w:bookmarkStart w:id="3264" w:name="_ETM_Q4_581249"/>
      <w:bookmarkEnd w:id="3264"/>
      <w:r>
        <w:rPr>
          <w:rtl/>
        </w:rPr>
        <w:t xml:space="preserve">את </w:t>
      </w:r>
      <w:bookmarkStart w:id="3265" w:name="_ETM_Q4_581399"/>
      <w:bookmarkEnd w:id="3265"/>
      <w:r>
        <w:rPr>
          <w:rtl/>
        </w:rPr>
        <w:t xml:space="preserve">הזכות </w:t>
      </w:r>
      <w:bookmarkStart w:id="3266" w:name="_ETM_Q4_581819"/>
      <w:bookmarkEnd w:id="3266"/>
      <w:r>
        <w:rPr>
          <w:rtl/>
        </w:rPr>
        <w:t xml:space="preserve">הדמוקרטית </w:t>
      </w:r>
      <w:bookmarkStart w:id="3267" w:name="_ETM_Q4_582600"/>
      <w:bookmarkEnd w:id="3267"/>
      <w:r>
        <w:rPr>
          <w:rtl/>
        </w:rPr>
        <w:t xml:space="preserve">שלכם </w:t>
      </w:r>
      <w:bookmarkStart w:id="3268" w:name="_ETM_Q4_583520"/>
      <w:bookmarkEnd w:id="3268"/>
      <w:r>
        <w:rPr>
          <w:rtl/>
        </w:rPr>
        <w:t xml:space="preserve">לגבי </w:t>
      </w:r>
      <w:bookmarkStart w:id="3269" w:name="_ETM_Q4_584180"/>
      <w:bookmarkEnd w:id="3269"/>
      <w:r>
        <w:rPr>
          <w:rtl/>
        </w:rPr>
        <w:t xml:space="preserve">הצעת </w:t>
      </w:r>
      <w:bookmarkStart w:id="3270" w:name="_ETM_Q4_584750"/>
      <w:bookmarkEnd w:id="3270"/>
      <w:r>
        <w:rPr>
          <w:rtl/>
        </w:rPr>
        <w:t>חוק</w:t>
      </w:r>
      <w:r>
        <w:rPr>
          <w:rFonts w:hint="cs"/>
          <w:rtl/>
        </w:rPr>
        <w:t>,</w:t>
      </w:r>
      <w:r>
        <w:rPr>
          <w:rtl/>
        </w:rPr>
        <w:t xml:space="preserve"> </w:t>
      </w:r>
      <w:bookmarkStart w:id="3271" w:name="_ETM_Q4_585650"/>
      <w:bookmarkEnd w:id="3271"/>
      <w:r>
        <w:rPr>
          <w:rtl/>
        </w:rPr>
        <w:t xml:space="preserve">לגבי </w:t>
      </w:r>
      <w:bookmarkStart w:id="3272" w:name="_ETM_Q4_586130"/>
      <w:bookmarkEnd w:id="3272"/>
      <w:r>
        <w:rPr>
          <w:rtl/>
        </w:rPr>
        <w:t xml:space="preserve">מה </w:t>
      </w:r>
      <w:bookmarkStart w:id="3273" w:name="_ETM_Q4_586400"/>
      <w:bookmarkEnd w:id="3273"/>
      <w:r>
        <w:rPr>
          <w:rtl/>
        </w:rPr>
        <w:t xml:space="preserve">צריך </w:t>
      </w:r>
      <w:bookmarkStart w:id="3274" w:name="_ETM_Q4_587560"/>
      <w:bookmarkEnd w:id="3274"/>
      <w:r>
        <w:rPr>
          <w:rtl/>
        </w:rPr>
        <w:t xml:space="preserve">לעשות </w:t>
      </w:r>
      <w:bookmarkStart w:id="3275" w:name="_ETM_Q4_588219"/>
      <w:bookmarkEnd w:id="3275"/>
      <w:r>
        <w:rPr>
          <w:rFonts w:hint="cs"/>
          <w:rtl/>
        </w:rPr>
        <w:t>ל</w:t>
      </w:r>
      <w:r>
        <w:rPr>
          <w:rtl/>
        </w:rPr>
        <w:t xml:space="preserve">מי </w:t>
      </w:r>
      <w:bookmarkStart w:id="3276" w:name="_ETM_Q4_588460"/>
      <w:bookmarkStart w:id="3277" w:name="_ETM_Q4_588610"/>
      <w:bookmarkEnd w:id="3276"/>
      <w:bookmarkEnd w:id="3277"/>
      <w:r>
        <w:rPr>
          <w:rFonts w:hint="cs"/>
          <w:rtl/>
        </w:rPr>
        <w:t>ש</w:t>
      </w:r>
      <w:r>
        <w:rPr>
          <w:rtl/>
        </w:rPr>
        <w:t xml:space="preserve">תומך </w:t>
      </w:r>
      <w:bookmarkStart w:id="3278" w:name="_ETM_Q4_588909"/>
      <w:bookmarkEnd w:id="3278"/>
      <w:r>
        <w:rPr>
          <w:rtl/>
        </w:rPr>
        <w:t xml:space="preserve">במאבק </w:t>
      </w:r>
      <w:bookmarkStart w:id="3279" w:name="_ETM_Q4_589420"/>
      <w:bookmarkEnd w:id="3279"/>
      <w:r>
        <w:rPr>
          <w:rtl/>
        </w:rPr>
        <w:t>מזוין</w:t>
      </w:r>
      <w:r>
        <w:rPr>
          <w:rFonts w:hint="cs"/>
          <w:rtl/>
        </w:rPr>
        <w:t>,</w:t>
      </w:r>
      <w:r>
        <w:rPr>
          <w:rtl/>
        </w:rPr>
        <w:t xml:space="preserve"> </w:t>
      </w:r>
      <w:bookmarkStart w:id="3280" w:name="_ETM_Q4_590539"/>
      <w:bookmarkEnd w:id="3280"/>
      <w:r>
        <w:rPr>
          <w:rtl/>
        </w:rPr>
        <w:t xml:space="preserve">אתם </w:t>
      </w:r>
      <w:bookmarkStart w:id="3281" w:name="_ETM_Q4_591710"/>
      <w:bookmarkEnd w:id="3281"/>
      <w:r>
        <w:rPr>
          <w:rtl/>
        </w:rPr>
        <w:t xml:space="preserve">נכנסים </w:t>
      </w:r>
      <w:bookmarkStart w:id="3282" w:name="_ETM_Q4_592250"/>
      <w:bookmarkEnd w:id="3282"/>
      <w:r>
        <w:rPr>
          <w:rtl/>
        </w:rPr>
        <w:t xml:space="preserve">כמו </w:t>
      </w:r>
      <w:bookmarkStart w:id="3283" w:name="_ETM_Q4_592520"/>
      <w:bookmarkEnd w:id="3283"/>
      <w:r>
        <w:rPr>
          <w:rtl/>
        </w:rPr>
        <w:t xml:space="preserve">עכברים </w:t>
      </w:r>
      <w:bookmarkStart w:id="3284" w:name="_ETM_Q4_592880"/>
      <w:bookmarkEnd w:id="3284"/>
      <w:r>
        <w:rPr>
          <w:rtl/>
        </w:rPr>
        <w:t xml:space="preserve">לתוך </w:t>
      </w:r>
      <w:bookmarkStart w:id="3285" w:name="_ETM_Q4_593179"/>
      <w:bookmarkEnd w:id="3285"/>
      <w:r>
        <w:rPr>
          <w:rtl/>
        </w:rPr>
        <w:t>ה</w:t>
      </w:r>
      <w:r>
        <w:rPr>
          <w:rFonts w:hint="cs"/>
          <w:rtl/>
        </w:rPr>
        <w:t>ח</w:t>
      </w:r>
      <w:r>
        <w:rPr>
          <w:rtl/>
        </w:rPr>
        <w:t xml:space="preserve">ורים </w:t>
      </w:r>
      <w:bookmarkStart w:id="3286" w:name="_ETM_Q4_593539"/>
      <w:bookmarkEnd w:id="3286"/>
      <w:r>
        <w:rPr>
          <w:rtl/>
        </w:rPr>
        <w:t xml:space="preserve">שלכם </w:t>
      </w:r>
      <w:bookmarkStart w:id="3287" w:name="_ETM_Q4_594509"/>
      <w:bookmarkEnd w:id="3287"/>
      <w:r>
        <w:rPr>
          <w:rtl/>
        </w:rPr>
        <w:t>בפחד</w:t>
      </w:r>
      <w:r>
        <w:rPr>
          <w:rFonts w:hint="cs"/>
          <w:rtl/>
        </w:rPr>
        <w:t>,</w:t>
      </w:r>
      <w:r>
        <w:rPr>
          <w:rtl/>
        </w:rPr>
        <w:t xml:space="preserve"> </w:t>
      </w:r>
      <w:bookmarkStart w:id="3288" w:name="_ETM_Q4_595750"/>
      <w:bookmarkEnd w:id="3288"/>
      <w:r>
        <w:rPr>
          <w:rtl/>
        </w:rPr>
        <w:t xml:space="preserve">שמא </w:t>
      </w:r>
      <w:bookmarkStart w:id="3289" w:name="_ETM_Q4_596079"/>
      <w:bookmarkEnd w:id="3289"/>
      <w:r>
        <w:rPr>
          <w:rtl/>
        </w:rPr>
        <w:t xml:space="preserve">חס </w:t>
      </w:r>
      <w:bookmarkStart w:id="3290" w:name="_ETM_Q4_596380"/>
      <w:bookmarkEnd w:id="3290"/>
      <w:r>
        <w:rPr>
          <w:rtl/>
        </w:rPr>
        <w:t xml:space="preserve">וחלילה </w:t>
      </w:r>
      <w:bookmarkStart w:id="3291" w:name="_ETM_Q4_597310"/>
      <w:bookmarkEnd w:id="3291"/>
      <w:r>
        <w:rPr>
          <w:rtl/>
        </w:rPr>
        <w:t xml:space="preserve">יהיה </w:t>
      </w:r>
      <w:bookmarkStart w:id="3292" w:name="_ETM_Q4_597520"/>
      <w:bookmarkEnd w:id="3292"/>
      <w:r>
        <w:rPr>
          <w:rtl/>
        </w:rPr>
        <w:t xml:space="preserve">חבר </w:t>
      </w:r>
      <w:bookmarkStart w:id="3293" w:name="_ETM_Q4_597759"/>
      <w:bookmarkEnd w:id="3293"/>
      <w:r>
        <w:rPr>
          <w:rtl/>
        </w:rPr>
        <w:t xml:space="preserve">כנסת </w:t>
      </w:r>
      <w:bookmarkStart w:id="3294" w:name="_ETM_Q4_598089"/>
      <w:bookmarkEnd w:id="3294"/>
      <w:r>
        <w:rPr>
          <w:rtl/>
        </w:rPr>
        <w:t xml:space="preserve">מסיעה </w:t>
      </w:r>
      <w:bookmarkStart w:id="3295" w:name="_ETM_Q4_598450"/>
      <w:bookmarkEnd w:id="3295"/>
      <w:r>
        <w:rPr>
          <w:rtl/>
        </w:rPr>
        <w:t xml:space="preserve">אחרת </w:t>
      </w:r>
      <w:bookmarkStart w:id="3296" w:name="_ETM_Q4_599229"/>
      <w:bookmarkEnd w:id="3296"/>
      <w:r>
        <w:rPr>
          <w:rtl/>
        </w:rPr>
        <w:t>ש</w:t>
      </w:r>
      <w:r>
        <w:rPr>
          <w:rFonts w:hint="cs"/>
          <w:rtl/>
        </w:rPr>
        <w:t>י</w:t>
      </w:r>
      <w:r>
        <w:rPr>
          <w:rtl/>
        </w:rPr>
        <w:t xml:space="preserve">צליח </w:t>
      </w:r>
      <w:bookmarkStart w:id="3297" w:name="_ETM_Q4_599649"/>
      <w:bookmarkEnd w:id="3297"/>
      <w:r>
        <w:rPr>
          <w:rtl/>
        </w:rPr>
        <w:t xml:space="preserve">להעביר </w:t>
      </w:r>
      <w:bookmarkStart w:id="3298" w:name="_ETM_Q4_599950"/>
      <w:bookmarkEnd w:id="3298"/>
      <w:r>
        <w:rPr>
          <w:rtl/>
        </w:rPr>
        <w:t xml:space="preserve">את </w:t>
      </w:r>
      <w:bookmarkStart w:id="3299" w:name="_ETM_Q4_600039"/>
      <w:bookmarkEnd w:id="3299"/>
      <w:r>
        <w:rPr>
          <w:rtl/>
        </w:rPr>
        <w:t xml:space="preserve">הצעת </w:t>
      </w:r>
      <w:bookmarkStart w:id="3300" w:name="_ETM_Q4_600369"/>
      <w:bookmarkEnd w:id="3300"/>
      <w:r>
        <w:rPr>
          <w:rtl/>
        </w:rPr>
        <w:t>החוק</w:t>
      </w:r>
      <w:r>
        <w:rPr>
          <w:rFonts w:hint="cs"/>
          <w:rtl/>
        </w:rPr>
        <w:t>.</w:t>
      </w:r>
    </w:p>
    <w:p w:rsidR="009D7120" w:rsidRDefault="009D7120" w:rsidP="00BE77B8">
      <w:pPr>
        <w:rPr>
          <w:rtl/>
        </w:rPr>
      </w:pPr>
    </w:p>
    <w:p w:rsidR="009D7120" w:rsidRDefault="009D7120" w:rsidP="00582F65">
      <w:pPr>
        <w:pStyle w:val="af6"/>
        <w:keepNext/>
        <w:rPr>
          <w:rtl/>
        </w:rPr>
      </w:pPr>
      <w:r w:rsidRPr="0048248E">
        <w:rPr>
          <w:rStyle w:val="TagStyle"/>
          <w:rtl/>
        </w:rPr>
        <w:t xml:space="preserve"> &lt;&lt; יור &gt;&gt;</w:t>
      </w:r>
      <w:r w:rsidRPr="004C1A55">
        <w:rPr>
          <w:rStyle w:val="TagStyle"/>
          <w:rtl/>
        </w:rPr>
        <w:t xml:space="preserve"> </w:t>
      </w:r>
      <w:r>
        <w:rPr>
          <w:rtl/>
        </w:rPr>
        <w:t>היו"ר אמיר אוחנה:</w:t>
      </w:r>
      <w:r w:rsidRPr="004C1A55">
        <w:rPr>
          <w:rStyle w:val="TagStyle"/>
          <w:rtl/>
        </w:rPr>
        <w:t xml:space="preserve"> </w:t>
      </w:r>
      <w:r w:rsidRPr="0048248E">
        <w:rPr>
          <w:rStyle w:val="TagStyle"/>
          <w:rtl/>
        </w:rPr>
        <w:t>&lt;&lt; יור &gt;&gt;</w:t>
      </w:r>
      <w:r>
        <w:rPr>
          <w:rtl/>
        </w:rPr>
        <w:t xml:space="preserve">   </w:t>
      </w:r>
    </w:p>
    <w:p w:rsidR="009D7120" w:rsidRDefault="009D7120" w:rsidP="00B0453D">
      <w:pPr>
        <w:rPr>
          <w:rtl/>
        </w:rPr>
      </w:pPr>
    </w:p>
    <w:p w:rsidR="009D7120" w:rsidRDefault="009D7120" w:rsidP="00582F65">
      <w:pPr>
        <w:rPr>
          <w:rtl/>
        </w:rPr>
      </w:pPr>
      <w:bookmarkStart w:id="3301" w:name="_ETM_Q4_603000"/>
      <w:bookmarkStart w:id="3302" w:name="_ETM_Q4_603630"/>
      <w:bookmarkEnd w:id="3301"/>
      <w:bookmarkEnd w:id="3302"/>
      <w:r>
        <w:rPr>
          <w:rtl/>
        </w:rPr>
        <w:t xml:space="preserve">חברי </w:t>
      </w:r>
      <w:bookmarkStart w:id="3303" w:name="_ETM_Q4_604049"/>
      <w:bookmarkEnd w:id="3303"/>
      <w:r>
        <w:rPr>
          <w:rtl/>
        </w:rPr>
        <w:t>הכנסת</w:t>
      </w:r>
      <w:r>
        <w:rPr>
          <w:rFonts w:hint="cs"/>
          <w:rtl/>
        </w:rPr>
        <w:t xml:space="preserve">, עליזה </w:t>
      </w:r>
      <w:r w:rsidR="00B0453D">
        <w:rPr>
          <w:rFonts w:hint="cs"/>
          <w:rtl/>
        </w:rPr>
        <w:t>– – –</w:t>
      </w:r>
      <w:r>
        <w:rPr>
          <w:rFonts w:hint="cs"/>
          <w:rtl/>
        </w:rPr>
        <w:t xml:space="preserve"> </w:t>
      </w:r>
    </w:p>
    <w:p w:rsidR="009D7120" w:rsidRDefault="009D7120" w:rsidP="00582F65">
      <w:pPr>
        <w:rPr>
          <w:rtl/>
        </w:rPr>
      </w:pPr>
      <w:bookmarkStart w:id="3304" w:name="_ETM_Q4_606000"/>
      <w:bookmarkEnd w:id="3304"/>
    </w:p>
    <w:p w:rsidR="009D7120" w:rsidRDefault="009D7120" w:rsidP="00582F65">
      <w:pPr>
        <w:pStyle w:val="af5"/>
        <w:keepNext/>
        <w:rPr>
          <w:rtl/>
        </w:rPr>
      </w:pPr>
      <w:bookmarkStart w:id="3305" w:name="ET_interruption_קר_אה_19"/>
      <w:r w:rsidRPr="0048248E">
        <w:rPr>
          <w:rStyle w:val="TagStyle"/>
          <w:rtl/>
        </w:rPr>
        <w:t xml:space="preserve"> &lt;&lt; קריאה &gt;&gt;</w:t>
      </w:r>
      <w:r w:rsidRPr="004C1A55">
        <w:rPr>
          <w:rStyle w:val="TagStyle"/>
          <w:rtl/>
        </w:rPr>
        <w:t xml:space="preserve"> </w:t>
      </w:r>
      <w:r>
        <w:rPr>
          <w:rtl/>
        </w:rPr>
        <w:t>קריאה:</w:t>
      </w:r>
      <w:r w:rsidRPr="004C1A55">
        <w:rPr>
          <w:rStyle w:val="TagStyle"/>
          <w:rtl/>
        </w:rPr>
        <w:t xml:space="preserve"> </w:t>
      </w:r>
      <w:r w:rsidRPr="0048248E">
        <w:rPr>
          <w:rStyle w:val="TagStyle"/>
          <w:rtl/>
        </w:rPr>
        <w:t>&lt;&lt; קריאה &gt;&gt;</w:t>
      </w:r>
      <w:r>
        <w:rPr>
          <w:rtl/>
        </w:rPr>
        <w:t xml:space="preserve">   </w:t>
      </w:r>
      <w:bookmarkEnd w:id="3305"/>
    </w:p>
    <w:p w:rsidR="009D7120" w:rsidRDefault="009D7120" w:rsidP="00B0453D">
      <w:pPr>
        <w:rPr>
          <w:rtl/>
        </w:rPr>
      </w:pPr>
    </w:p>
    <w:p w:rsidR="009D7120" w:rsidRDefault="00B0453D" w:rsidP="00582F65">
      <w:pPr>
        <w:rPr>
          <w:rtl/>
        </w:rPr>
      </w:pPr>
      <w:r>
        <w:rPr>
          <w:rFonts w:hint="cs"/>
          <w:rtl/>
        </w:rPr>
        <w:t>– – –</w:t>
      </w:r>
    </w:p>
    <w:p w:rsidR="009D7120" w:rsidRDefault="009D7120" w:rsidP="00582F65">
      <w:pPr>
        <w:rPr>
          <w:rtl/>
        </w:rPr>
      </w:pPr>
    </w:p>
    <w:p w:rsidR="009D7120" w:rsidRDefault="009D7120" w:rsidP="00582F65">
      <w:pPr>
        <w:pStyle w:val="af6"/>
        <w:keepNext/>
        <w:rPr>
          <w:rtl/>
        </w:rPr>
      </w:pPr>
      <w:r w:rsidRPr="0048248E">
        <w:rPr>
          <w:rStyle w:val="TagStyle"/>
          <w:rtl/>
        </w:rPr>
        <w:t xml:space="preserve"> &lt;&lt; יור &gt;&gt;</w:t>
      </w:r>
      <w:r w:rsidRPr="004C1A55">
        <w:rPr>
          <w:rStyle w:val="TagStyle"/>
          <w:rtl/>
        </w:rPr>
        <w:t xml:space="preserve"> </w:t>
      </w:r>
      <w:r>
        <w:rPr>
          <w:rtl/>
        </w:rPr>
        <w:t>היו"ר אמיר אוחנה:</w:t>
      </w:r>
      <w:r w:rsidRPr="004C1A55">
        <w:rPr>
          <w:rStyle w:val="TagStyle"/>
          <w:rtl/>
        </w:rPr>
        <w:t xml:space="preserve"> </w:t>
      </w:r>
      <w:r w:rsidRPr="0048248E">
        <w:rPr>
          <w:rStyle w:val="TagStyle"/>
          <w:rtl/>
        </w:rPr>
        <w:t>&lt;&lt; יור &gt;&gt;</w:t>
      </w:r>
      <w:r>
        <w:rPr>
          <w:rtl/>
        </w:rPr>
        <w:t xml:space="preserve">   </w:t>
      </w:r>
    </w:p>
    <w:p w:rsidR="009D7120" w:rsidRDefault="009D7120" w:rsidP="00B0453D">
      <w:pPr>
        <w:rPr>
          <w:rtl/>
        </w:rPr>
      </w:pPr>
    </w:p>
    <w:p w:rsidR="009D7120" w:rsidRDefault="009D7120" w:rsidP="00582F65">
      <w:pPr>
        <w:rPr>
          <w:rtl/>
        </w:rPr>
      </w:pPr>
      <w:bookmarkStart w:id="3306" w:name="_ETM_Q4_608000"/>
      <w:bookmarkStart w:id="3307" w:name="_ETM_Q4_608370"/>
      <w:bookmarkEnd w:id="3306"/>
      <w:bookmarkEnd w:id="3307"/>
      <w:r>
        <w:rPr>
          <w:rtl/>
        </w:rPr>
        <w:t>בסדר</w:t>
      </w:r>
      <w:r>
        <w:rPr>
          <w:rFonts w:hint="cs"/>
          <w:rtl/>
        </w:rPr>
        <w:t>,</w:t>
      </w:r>
      <w:r>
        <w:rPr>
          <w:rtl/>
        </w:rPr>
        <w:t xml:space="preserve"> </w:t>
      </w:r>
      <w:bookmarkStart w:id="3308" w:name="_ETM_Q4_608730"/>
      <w:bookmarkStart w:id="3309" w:name="_ETM_Q4_608970"/>
      <w:bookmarkStart w:id="3310" w:name="_ETM_Q4_609150"/>
      <w:bookmarkEnd w:id="3308"/>
      <w:bookmarkEnd w:id="3309"/>
      <w:bookmarkEnd w:id="3310"/>
      <w:r>
        <w:rPr>
          <w:rFonts w:hint="cs"/>
          <w:rtl/>
        </w:rPr>
        <w:t xml:space="preserve">אז </w:t>
      </w:r>
      <w:r>
        <w:rPr>
          <w:rtl/>
        </w:rPr>
        <w:t>בחוץ</w:t>
      </w:r>
      <w:r>
        <w:rPr>
          <w:rFonts w:hint="cs"/>
          <w:rtl/>
        </w:rPr>
        <w:t>,</w:t>
      </w:r>
      <w:r>
        <w:rPr>
          <w:rtl/>
        </w:rPr>
        <w:t xml:space="preserve"> </w:t>
      </w:r>
      <w:bookmarkStart w:id="3311" w:name="_ETM_Q4_609600"/>
      <w:bookmarkEnd w:id="3311"/>
      <w:r>
        <w:rPr>
          <w:rtl/>
        </w:rPr>
        <w:t xml:space="preserve">אבל </w:t>
      </w:r>
      <w:bookmarkStart w:id="3312" w:name="_ETM_Q4_609810"/>
      <w:bookmarkEnd w:id="3312"/>
      <w:r>
        <w:rPr>
          <w:rtl/>
        </w:rPr>
        <w:t xml:space="preserve">אני </w:t>
      </w:r>
      <w:bookmarkStart w:id="3313" w:name="_ETM_Q4_609960"/>
      <w:bookmarkEnd w:id="3313"/>
      <w:r>
        <w:rPr>
          <w:rtl/>
        </w:rPr>
        <w:t xml:space="preserve">צריך </w:t>
      </w:r>
      <w:bookmarkStart w:id="3314" w:name="_ETM_Q4_610140"/>
      <w:bookmarkEnd w:id="3314"/>
      <w:r>
        <w:rPr>
          <w:rtl/>
        </w:rPr>
        <w:t>שקט</w:t>
      </w:r>
      <w:r>
        <w:rPr>
          <w:rFonts w:hint="cs"/>
          <w:rtl/>
        </w:rPr>
        <w:t>.</w:t>
      </w:r>
      <w:r>
        <w:rPr>
          <w:rtl/>
        </w:rPr>
        <w:t xml:space="preserve"> </w:t>
      </w:r>
      <w:bookmarkStart w:id="3315" w:name="_ETM_Q4_610740"/>
      <w:bookmarkEnd w:id="3315"/>
      <w:r>
        <w:rPr>
          <w:rtl/>
        </w:rPr>
        <w:t>תודה</w:t>
      </w:r>
      <w:r>
        <w:rPr>
          <w:rFonts w:hint="cs"/>
          <w:rtl/>
        </w:rPr>
        <w:t>.</w:t>
      </w:r>
    </w:p>
    <w:p w:rsidR="009D7120" w:rsidRDefault="009D7120" w:rsidP="00582F65">
      <w:pPr>
        <w:rPr>
          <w:rtl/>
        </w:rPr>
      </w:pPr>
    </w:p>
    <w:p w:rsidR="009D7120" w:rsidRDefault="009D7120" w:rsidP="00582F65">
      <w:pPr>
        <w:pStyle w:val="af5"/>
        <w:keepNext/>
        <w:rPr>
          <w:rtl/>
        </w:rPr>
      </w:pPr>
      <w:bookmarkStart w:id="3316" w:name="ET_interruption_4674_21"/>
      <w:r w:rsidRPr="0048248E">
        <w:rPr>
          <w:rStyle w:val="TagStyle"/>
          <w:rtl/>
        </w:rPr>
        <w:t xml:space="preserve"> &lt;&lt; קריאה &gt;&gt;</w:t>
      </w:r>
      <w:r w:rsidRPr="004C1A55">
        <w:rPr>
          <w:rStyle w:val="TagStyle"/>
          <w:rtl/>
        </w:rPr>
        <w:t xml:space="preserve"> </w:t>
      </w:r>
      <w:r>
        <w:rPr>
          <w:rtl/>
        </w:rPr>
        <w:t>חמד עמאר (ישראל ביתנו):</w:t>
      </w:r>
      <w:r w:rsidRPr="004C1A55">
        <w:rPr>
          <w:rStyle w:val="TagStyle"/>
          <w:rtl/>
        </w:rPr>
        <w:t xml:space="preserve"> </w:t>
      </w:r>
      <w:r w:rsidRPr="0048248E">
        <w:rPr>
          <w:rStyle w:val="TagStyle"/>
          <w:rtl/>
        </w:rPr>
        <w:t>&lt;&lt; קריאה &gt;&gt;</w:t>
      </w:r>
      <w:r>
        <w:rPr>
          <w:rtl/>
        </w:rPr>
        <w:t xml:space="preserve">   </w:t>
      </w:r>
      <w:bookmarkEnd w:id="3316"/>
    </w:p>
    <w:p w:rsidR="009D7120" w:rsidRDefault="009D7120" w:rsidP="00B0453D">
      <w:pPr>
        <w:rPr>
          <w:rtl/>
        </w:rPr>
      </w:pPr>
    </w:p>
    <w:p w:rsidR="009D7120" w:rsidRDefault="009D7120" w:rsidP="00582F65">
      <w:pPr>
        <w:rPr>
          <w:rtl/>
        </w:rPr>
      </w:pPr>
      <w:r>
        <w:rPr>
          <w:rFonts w:hint="cs"/>
          <w:rtl/>
        </w:rPr>
        <w:t xml:space="preserve">אדוני היושב-ראש, הם </w:t>
      </w:r>
      <w:bookmarkStart w:id="3317" w:name="_ETM_Q4_609000"/>
      <w:bookmarkEnd w:id="3317"/>
      <w:r>
        <w:rPr>
          <w:rFonts w:hint="cs"/>
          <w:rtl/>
        </w:rPr>
        <w:t xml:space="preserve">דנים אם להצביע או לא להצביע. </w:t>
      </w:r>
    </w:p>
    <w:p w:rsidR="009D7120" w:rsidRDefault="009D7120" w:rsidP="00582F65">
      <w:pPr>
        <w:rPr>
          <w:rtl/>
        </w:rPr>
      </w:pPr>
      <w:bookmarkStart w:id="3318" w:name="_ETM_Q4_614000"/>
      <w:bookmarkEnd w:id="3318"/>
    </w:p>
    <w:p w:rsidR="009D7120" w:rsidRDefault="009D7120" w:rsidP="00582F65">
      <w:pPr>
        <w:pStyle w:val="-"/>
        <w:keepNext/>
        <w:rPr>
          <w:rtl/>
        </w:rPr>
      </w:pPr>
      <w:bookmarkStart w:id="3319" w:name="ET_speakercontinue_5520_22"/>
      <w:r w:rsidRPr="0048248E">
        <w:rPr>
          <w:rStyle w:val="TagStyle"/>
          <w:rtl/>
        </w:rPr>
        <w:t xml:space="preserve"> &lt;&lt; דובר_המשך &gt;&gt;</w:t>
      </w:r>
      <w:r w:rsidRPr="004C1A55">
        <w:rPr>
          <w:rStyle w:val="TagStyle"/>
          <w:rtl/>
        </w:rPr>
        <w:t xml:space="preserve"> </w:t>
      </w:r>
      <w:r>
        <w:rPr>
          <w:rtl/>
        </w:rPr>
        <w:t>עודד פורר (ישראל ביתנו):</w:t>
      </w:r>
      <w:r w:rsidRPr="004C1A55">
        <w:rPr>
          <w:rStyle w:val="TagStyle"/>
          <w:rtl/>
        </w:rPr>
        <w:t xml:space="preserve"> </w:t>
      </w:r>
      <w:r w:rsidRPr="0048248E">
        <w:rPr>
          <w:rStyle w:val="TagStyle"/>
          <w:rtl/>
        </w:rPr>
        <w:t>&lt;&lt; דובר_המשך &gt;&gt;</w:t>
      </w:r>
      <w:r>
        <w:rPr>
          <w:rtl/>
        </w:rPr>
        <w:t xml:space="preserve">   </w:t>
      </w:r>
      <w:bookmarkEnd w:id="3319"/>
    </w:p>
    <w:p w:rsidR="009D7120" w:rsidRDefault="009D7120" w:rsidP="00B0453D">
      <w:pPr>
        <w:rPr>
          <w:rtl/>
        </w:rPr>
      </w:pPr>
    </w:p>
    <w:p w:rsidR="009D7120" w:rsidRDefault="009D7120" w:rsidP="00582F65">
      <w:pPr>
        <w:rPr>
          <w:rtl/>
        </w:rPr>
      </w:pPr>
      <w:bookmarkStart w:id="3320" w:name="_ETM_Q4_613220"/>
      <w:bookmarkEnd w:id="3320"/>
      <w:r>
        <w:rPr>
          <w:rtl/>
        </w:rPr>
        <w:t xml:space="preserve">אני </w:t>
      </w:r>
      <w:bookmarkStart w:id="3321" w:name="_ETM_Q4_613459"/>
      <w:bookmarkEnd w:id="3321"/>
      <w:r>
        <w:rPr>
          <w:rtl/>
        </w:rPr>
        <w:t xml:space="preserve">רק </w:t>
      </w:r>
      <w:bookmarkStart w:id="3322" w:name="_ETM_Q4_613670"/>
      <w:bookmarkEnd w:id="3322"/>
      <w:r>
        <w:rPr>
          <w:rtl/>
        </w:rPr>
        <w:t xml:space="preserve">רוצה </w:t>
      </w:r>
      <w:bookmarkStart w:id="3323" w:name="_ETM_Q4_614030"/>
      <w:bookmarkEnd w:id="3323"/>
      <w:r>
        <w:rPr>
          <w:rtl/>
        </w:rPr>
        <w:t xml:space="preserve">לציין </w:t>
      </w:r>
      <w:bookmarkStart w:id="3324" w:name="_ETM_Q4_615080"/>
      <w:bookmarkEnd w:id="3324"/>
      <w:r>
        <w:rPr>
          <w:rFonts w:hint="cs"/>
          <w:rtl/>
        </w:rPr>
        <w:t xml:space="preserve">– </w:t>
      </w:r>
      <w:r>
        <w:rPr>
          <w:rtl/>
        </w:rPr>
        <w:t xml:space="preserve">זה </w:t>
      </w:r>
      <w:bookmarkStart w:id="3325" w:name="_ETM_Q4_615290"/>
      <w:bookmarkEnd w:id="3325"/>
      <w:r>
        <w:rPr>
          <w:rtl/>
        </w:rPr>
        <w:t xml:space="preserve">נורא </w:t>
      </w:r>
      <w:bookmarkStart w:id="3326" w:name="_ETM_Q4_615530"/>
      <w:bookmarkEnd w:id="3326"/>
      <w:r>
        <w:rPr>
          <w:rtl/>
        </w:rPr>
        <w:t>מפריע</w:t>
      </w:r>
      <w:r>
        <w:rPr>
          <w:rFonts w:hint="cs"/>
          <w:rtl/>
        </w:rPr>
        <w:t>.</w:t>
      </w:r>
      <w:r>
        <w:rPr>
          <w:rtl/>
        </w:rPr>
        <w:t xml:space="preserve"> </w:t>
      </w:r>
      <w:bookmarkStart w:id="3327" w:name="_ETM_Q4_616360"/>
      <w:bookmarkEnd w:id="3327"/>
      <w:r>
        <w:rPr>
          <w:rtl/>
        </w:rPr>
        <w:t xml:space="preserve">חברי </w:t>
      </w:r>
      <w:bookmarkStart w:id="3328" w:name="_ETM_Q4_617680"/>
      <w:bookmarkEnd w:id="3328"/>
      <w:r>
        <w:rPr>
          <w:rtl/>
        </w:rPr>
        <w:t>הכנסת</w:t>
      </w:r>
      <w:r>
        <w:rPr>
          <w:rFonts w:hint="cs"/>
          <w:rtl/>
        </w:rPr>
        <w:t>,</w:t>
      </w:r>
      <w:r>
        <w:rPr>
          <w:rtl/>
        </w:rPr>
        <w:t xml:space="preserve"> כדאי </w:t>
      </w:r>
      <w:bookmarkStart w:id="3329" w:name="_ETM_Q4_616690"/>
      <w:bookmarkEnd w:id="3329"/>
      <w:r>
        <w:rPr>
          <w:rtl/>
        </w:rPr>
        <w:t xml:space="preserve">שתשמעו </w:t>
      </w:r>
      <w:bookmarkStart w:id="3330" w:name="_ETM_Q4_617319"/>
      <w:bookmarkStart w:id="3331" w:name="_ETM_Q4_619160"/>
      <w:bookmarkEnd w:id="3330"/>
      <w:bookmarkEnd w:id="3331"/>
      <w:r>
        <w:rPr>
          <w:rtl/>
        </w:rPr>
        <w:t xml:space="preserve">מה </w:t>
      </w:r>
      <w:bookmarkStart w:id="3332" w:name="_ETM_Q4_619400"/>
      <w:bookmarkEnd w:id="3332"/>
      <w:r>
        <w:rPr>
          <w:rtl/>
        </w:rPr>
        <w:t xml:space="preserve">קרה </w:t>
      </w:r>
      <w:bookmarkStart w:id="3333" w:name="_ETM_Q4_619670"/>
      <w:bookmarkEnd w:id="3333"/>
      <w:r>
        <w:rPr>
          <w:rFonts w:hint="cs"/>
          <w:rtl/>
        </w:rPr>
        <w:t>ב</w:t>
      </w:r>
      <w:r>
        <w:rPr>
          <w:rtl/>
        </w:rPr>
        <w:t xml:space="preserve">-15 </w:t>
      </w:r>
      <w:bookmarkStart w:id="3334" w:name="_ETM_Q4_620540"/>
      <w:bookmarkEnd w:id="3334"/>
      <w:r>
        <w:rPr>
          <w:rFonts w:hint="cs"/>
          <w:rtl/>
        </w:rPr>
        <w:t xml:space="preserve">באוקטובר. מה קרה </w:t>
      </w:r>
      <w:bookmarkStart w:id="3335" w:name="_ETM_Q4_627000"/>
      <w:bookmarkEnd w:id="3335"/>
      <w:r>
        <w:rPr>
          <w:rFonts w:hint="cs"/>
          <w:rtl/>
        </w:rPr>
        <w:t xml:space="preserve">ב-15 באוקטובר? </w:t>
      </w:r>
      <w:bookmarkStart w:id="3336" w:name="_ETM_Q4_622370"/>
      <w:bookmarkStart w:id="3337" w:name="_ETM_Q4_622640"/>
      <w:bookmarkStart w:id="3338" w:name="_ETM_Q4_623150"/>
      <w:bookmarkStart w:id="3339" w:name="_ETM_Q4_623300"/>
      <w:bookmarkStart w:id="3340" w:name="_ETM_Q4_623810"/>
      <w:bookmarkStart w:id="3341" w:name="_ETM_Q4_624140"/>
      <w:bookmarkStart w:id="3342" w:name="_ETM_Q4_626210"/>
      <w:bookmarkStart w:id="3343" w:name="_ETM_Q4_626450"/>
      <w:bookmarkStart w:id="3344" w:name="_ETM_Q4_626720"/>
      <w:bookmarkStart w:id="3345" w:name="_ETM_Q4_626870"/>
      <w:bookmarkStart w:id="3346" w:name="_ETM_Q4_627560"/>
      <w:bookmarkStart w:id="3347" w:name="_ETM_Q4_628840"/>
      <w:bookmarkEnd w:id="3336"/>
      <w:bookmarkEnd w:id="3337"/>
      <w:bookmarkEnd w:id="3338"/>
      <w:bookmarkEnd w:id="3339"/>
      <w:bookmarkEnd w:id="3340"/>
      <w:bookmarkEnd w:id="3341"/>
      <w:bookmarkEnd w:id="3342"/>
      <w:bookmarkEnd w:id="3343"/>
      <w:bookmarkEnd w:id="3344"/>
      <w:bookmarkEnd w:id="3345"/>
      <w:bookmarkEnd w:id="3346"/>
      <w:bookmarkEnd w:id="3347"/>
      <w:r>
        <w:rPr>
          <w:rtl/>
        </w:rPr>
        <w:t xml:space="preserve">ב-15 </w:t>
      </w:r>
      <w:bookmarkStart w:id="3348" w:name="_ETM_Q4_629709"/>
      <w:bookmarkEnd w:id="3348"/>
      <w:r>
        <w:rPr>
          <w:rtl/>
        </w:rPr>
        <w:t xml:space="preserve">באוקטובר </w:t>
      </w:r>
      <w:bookmarkStart w:id="3349" w:name="_ETM_Q4_630310"/>
      <w:bookmarkEnd w:id="3349"/>
      <w:r>
        <w:rPr>
          <w:rtl/>
        </w:rPr>
        <w:t>פורסם</w:t>
      </w:r>
      <w:r>
        <w:rPr>
          <w:rFonts w:hint="cs"/>
          <w:rtl/>
        </w:rPr>
        <w:t>,</w:t>
      </w:r>
      <w:r>
        <w:rPr>
          <w:rtl/>
        </w:rPr>
        <w:t xml:space="preserve"> </w:t>
      </w:r>
      <w:bookmarkStart w:id="3350" w:name="_ETM_Q4_631209"/>
      <w:bookmarkEnd w:id="3350"/>
      <w:r>
        <w:rPr>
          <w:rtl/>
        </w:rPr>
        <w:t>ח</w:t>
      </w:r>
      <w:r>
        <w:rPr>
          <w:rFonts w:hint="cs"/>
          <w:rtl/>
        </w:rPr>
        <w:t xml:space="preserve">בר הכנסת דנינו </w:t>
      </w:r>
      <w:r w:rsidR="00B0453D">
        <w:rPr>
          <w:rFonts w:hint="cs"/>
          <w:rtl/>
        </w:rPr>
        <w:t>– – –</w:t>
      </w:r>
    </w:p>
    <w:p w:rsidR="009D7120" w:rsidRDefault="009D7120" w:rsidP="00582F65">
      <w:pPr>
        <w:rPr>
          <w:rtl/>
        </w:rPr>
      </w:pPr>
    </w:p>
    <w:p w:rsidR="009D7120" w:rsidRDefault="009D7120" w:rsidP="00582F65">
      <w:pPr>
        <w:pStyle w:val="af6"/>
        <w:keepNext/>
        <w:rPr>
          <w:rtl/>
        </w:rPr>
      </w:pPr>
      <w:bookmarkStart w:id="3351" w:name="ET_yor_6423_23"/>
      <w:r w:rsidRPr="0048248E">
        <w:rPr>
          <w:rStyle w:val="TagStyle"/>
          <w:rtl/>
        </w:rPr>
        <w:t xml:space="preserve"> &lt;&lt; יור &gt;&gt;</w:t>
      </w:r>
      <w:r w:rsidRPr="00A502F5">
        <w:rPr>
          <w:rStyle w:val="TagStyle"/>
          <w:rtl/>
        </w:rPr>
        <w:t xml:space="preserve"> </w:t>
      </w:r>
      <w:r>
        <w:rPr>
          <w:rtl/>
        </w:rPr>
        <w:t>היו"ר אמיר אוחנה:</w:t>
      </w:r>
      <w:r w:rsidRPr="00A502F5">
        <w:rPr>
          <w:rStyle w:val="TagStyle"/>
          <w:rtl/>
        </w:rPr>
        <w:t xml:space="preserve"> </w:t>
      </w:r>
      <w:r w:rsidRPr="0048248E">
        <w:rPr>
          <w:rStyle w:val="TagStyle"/>
          <w:rtl/>
        </w:rPr>
        <w:t>&lt;&lt; יור &gt;&gt;</w:t>
      </w:r>
      <w:r>
        <w:rPr>
          <w:rtl/>
        </w:rPr>
        <w:t xml:space="preserve">   </w:t>
      </w:r>
      <w:bookmarkEnd w:id="3351"/>
    </w:p>
    <w:p w:rsidR="009D7120" w:rsidRDefault="009D7120" w:rsidP="00B0453D">
      <w:pPr>
        <w:rPr>
          <w:rtl/>
        </w:rPr>
      </w:pPr>
    </w:p>
    <w:p w:rsidR="009D7120" w:rsidRDefault="009D7120" w:rsidP="00582F65">
      <w:pPr>
        <w:rPr>
          <w:rtl/>
        </w:rPr>
      </w:pPr>
      <w:bookmarkStart w:id="3352" w:name="_ETM_Q4_631930"/>
      <w:bookmarkStart w:id="3353" w:name="_ETM_Q4_632230"/>
      <w:bookmarkEnd w:id="3352"/>
      <w:bookmarkEnd w:id="3353"/>
      <w:r>
        <w:rPr>
          <w:rtl/>
        </w:rPr>
        <w:t xml:space="preserve">חברי </w:t>
      </w:r>
      <w:bookmarkStart w:id="3354" w:name="_ETM_Q4_632680"/>
      <w:bookmarkEnd w:id="3354"/>
      <w:r>
        <w:rPr>
          <w:rtl/>
        </w:rPr>
        <w:t>הכנסת</w:t>
      </w:r>
      <w:r>
        <w:rPr>
          <w:rFonts w:hint="cs"/>
          <w:rtl/>
        </w:rPr>
        <w:t>,</w:t>
      </w:r>
      <w:r>
        <w:rPr>
          <w:rtl/>
        </w:rPr>
        <w:t xml:space="preserve"> </w:t>
      </w:r>
      <w:bookmarkStart w:id="3355" w:name="_ETM_Q4_633610"/>
      <w:bookmarkEnd w:id="3355"/>
      <w:r>
        <w:rPr>
          <w:rtl/>
        </w:rPr>
        <w:t xml:space="preserve">חברי </w:t>
      </w:r>
      <w:bookmarkStart w:id="3356" w:name="_ETM_Q4_634060"/>
      <w:bookmarkEnd w:id="3356"/>
      <w:r>
        <w:rPr>
          <w:rtl/>
        </w:rPr>
        <w:t>הכנסת</w:t>
      </w:r>
      <w:bookmarkStart w:id="3357" w:name="_ETM_Q4_634959"/>
      <w:bookmarkEnd w:id="3357"/>
      <w:r>
        <w:rPr>
          <w:rFonts w:hint="cs"/>
          <w:rtl/>
        </w:rPr>
        <w:t xml:space="preserve">. חבר הכנסת </w:t>
      </w:r>
      <w:bookmarkStart w:id="3358" w:name="_ETM_Q4_637000"/>
      <w:bookmarkEnd w:id="3358"/>
      <w:r>
        <w:rPr>
          <w:rFonts w:hint="cs"/>
          <w:rtl/>
        </w:rPr>
        <w:t xml:space="preserve">כץ, אנא שקט. תודה. </w:t>
      </w:r>
      <w:bookmarkStart w:id="3359" w:name="_ETM_Q4_635049"/>
      <w:bookmarkStart w:id="3360" w:name="_ETM_Q4_635349"/>
      <w:bookmarkStart w:id="3361" w:name="_ETM_Q4_635680"/>
      <w:bookmarkStart w:id="3362" w:name="_ETM_Q4_636040"/>
      <w:bookmarkStart w:id="3363" w:name="_ETM_Q4_636400"/>
      <w:bookmarkStart w:id="3364" w:name="_ETM_Q4_636879"/>
      <w:bookmarkStart w:id="3365" w:name="_ETM_Q4_638770"/>
      <w:bookmarkStart w:id="3366" w:name="_ETM_Q4_639220"/>
      <w:bookmarkStart w:id="3367" w:name="_ETM_Q4_640730"/>
      <w:bookmarkStart w:id="3368" w:name="_ETM_Q4_642410"/>
      <w:bookmarkEnd w:id="3359"/>
      <w:bookmarkEnd w:id="3360"/>
      <w:bookmarkEnd w:id="3361"/>
      <w:bookmarkEnd w:id="3362"/>
      <w:bookmarkEnd w:id="3363"/>
      <w:bookmarkEnd w:id="3364"/>
      <w:bookmarkEnd w:id="3365"/>
      <w:bookmarkEnd w:id="3366"/>
      <w:bookmarkEnd w:id="3367"/>
      <w:bookmarkEnd w:id="3368"/>
    </w:p>
    <w:p w:rsidR="009D7120" w:rsidRDefault="009D7120" w:rsidP="00582F65">
      <w:pPr>
        <w:rPr>
          <w:rtl/>
        </w:rPr>
      </w:pPr>
    </w:p>
    <w:p w:rsidR="009D7120" w:rsidRDefault="009D7120" w:rsidP="00582F65">
      <w:pPr>
        <w:pStyle w:val="-"/>
        <w:keepNext/>
        <w:rPr>
          <w:rtl/>
        </w:rPr>
      </w:pPr>
      <w:bookmarkStart w:id="3369" w:name="ET_speakercontinue_5520_24"/>
      <w:r w:rsidRPr="0048248E">
        <w:rPr>
          <w:rStyle w:val="TagStyle"/>
          <w:rtl/>
        </w:rPr>
        <w:t xml:space="preserve"> &lt;&lt; דובר_המשך &gt;&gt;</w:t>
      </w:r>
      <w:r w:rsidRPr="00A502F5">
        <w:rPr>
          <w:rStyle w:val="TagStyle"/>
          <w:rtl/>
        </w:rPr>
        <w:t xml:space="preserve"> </w:t>
      </w:r>
      <w:r>
        <w:rPr>
          <w:rtl/>
        </w:rPr>
        <w:t>עודד פורר (ישראל ביתנו):</w:t>
      </w:r>
      <w:r w:rsidRPr="00A502F5">
        <w:rPr>
          <w:rStyle w:val="TagStyle"/>
          <w:rtl/>
        </w:rPr>
        <w:t xml:space="preserve"> </w:t>
      </w:r>
      <w:r w:rsidRPr="0048248E">
        <w:rPr>
          <w:rStyle w:val="TagStyle"/>
          <w:rtl/>
        </w:rPr>
        <w:t>&lt;&lt; דובר_המשך &gt;&gt;</w:t>
      </w:r>
      <w:r>
        <w:rPr>
          <w:rtl/>
        </w:rPr>
        <w:t xml:space="preserve">   </w:t>
      </w:r>
      <w:bookmarkEnd w:id="3369"/>
    </w:p>
    <w:p w:rsidR="009D7120" w:rsidRDefault="009D7120" w:rsidP="00B0453D">
      <w:pPr>
        <w:rPr>
          <w:rtl/>
        </w:rPr>
      </w:pPr>
    </w:p>
    <w:p w:rsidR="009D7120" w:rsidRDefault="009D7120" w:rsidP="00BE77B8">
      <w:pPr>
        <w:rPr>
          <w:rtl/>
        </w:rPr>
      </w:pPr>
      <w:r>
        <w:rPr>
          <w:rtl/>
        </w:rPr>
        <w:t xml:space="preserve">חבר </w:t>
      </w:r>
      <w:bookmarkStart w:id="3370" w:name="_ETM_Q4_642650"/>
      <w:bookmarkEnd w:id="3370"/>
      <w:r>
        <w:rPr>
          <w:rtl/>
        </w:rPr>
        <w:t xml:space="preserve">הכנסת </w:t>
      </w:r>
      <w:bookmarkStart w:id="3371" w:name="_ETM_Q4_643070"/>
      <w:bookmarkEnd w:id="3371"/>
      <w:r>
        <w:rPr>
          <w:rtl/>
        </w:rPr>
        <w:t>דני</w:t>
      </w:r>
      <w:r>
        <w:rPr>
          <w:rFonts w:hint="cs"/>
          <w:rtl/>
        </w:rPr>
        <w:t xml:space="preserve">נו, </w:t>
      </w:r>
      <w:bookmarkStart w:id="3372" w:name="_ETM_Q4_643280"/>
      <w:bookmarkStart w:id="3373" w:name="_ETM_Q4_643460"/>
      <w:bookmarkEnd w:id="3372"/>
      <w:bookmarkEnd w:id="3373"/>
      <w:r>
        <w:rPr>
          <w:rtl/>
        </w:rPr>
        <w:t xml:space="preserve">חבר </w:t>
      </w:r>
      <w:bookmarkStart w:id="3374" w:name="_ETM_Q4_643670"/>
      <w:bookmarkEnd w:id="3374"/>
      <w:r>
        <w:rPr>
          <w:rtl/>
        </w:rPr>
        <w:t xml:space="preserve">הכנסת </w:t>
      </w:r>
      <w:bookmarkStart w:id="3375" w:name="_ETM_Q4_644060"/>
      <w:bookmarkEnd w:id="3375"/>
      <w:r>
        <w:rPr>
          <w:rtl/>
        </w:rPr>
        <w:t>ביטן</w:t>
      </w:r>
      <w:r>
        <w:rPr>
          <w:rFonts w:hint="cs"/>
          <w:rtl/>
        </w:rPr>
        <w:t>,</w:t>
      </w:r>
      <w:r>
        <w:rPr>
          <w:rtl/>
        </w:rPr>
        <w:t xml:space="preserve"> </w:t>
      </w:r>
      <w:bookmarkStart w:id="3376" w:name="_ETM_Q4_645020"/>
      <w:bookmarkEnd w:id="3376"/>
      <w:r>
        <w:rPr>
          <w:rtl/>
        </w:rPr>
        <w:t xml:space="preserve">אולי </w:t>
      </w:r>
      <w:bookmarkStart w:id="3377" w:name="_ETM_Q4_645290"/>
      <w:bookmarkEnd w:id="3377"/>
      <w:r>
        <w:rPr>
          <w:rtl/>
        </w:rPr>
        <w:t xml:space="preserve">תקשיבו </w:t>
      </w:r>
      <w:bookmarkStart w:id="3378" w:name="_ETM_Q4_645830"/>
      <w:bookmarkEnd w:id="3378"/>
      <w:r>
        <w:rPr>
          <w:rtl/>
        </w:rPr>
        <w:t xml:space="preserve">מה </w:t>
      </w:r>
      <w:bookmarkStart w:id="3379" w:name="_ETM_Q4_646010"/>
      <w:bookmarkEnd w:id="3379"/>
      <w:r>
        <w:rPr>
          <w:rtl/>
        </w:rPr>
        <w:t xml:space="preserve">קרה </w:t>
      </w:r>
      <w:bookmarkStart w:id="3380" w:name="_ETM_Q4_646280"/>
      <w:bookmarkEnd w:id="3380"/>
      <w:r>
        <w:rPr>
          <w:rFonts w:hint="cs"/>
          <w:rtl/>
        </w:rPr>
        <w:t>ב</w:t>
      </w:r>
      <w:r>
        <w:rPr>
          <w:rtl/>
        </w:rPr>
        <w:t xml:space="preserve">-15 </w:t>
      </w:r>
      <w:bookmarkStart w:id="3381" w:name="_ETM_Q4_647030"/>
      <w:bookmarkEnd w:id="3381"/>
      <w:r>
        <w:rPr>
          <w:rtl/>
        </w:rPr>
        <w:t>באוקטובר</w:t>
      </w:r>
      <w:r>
        <w:rPr>
          <w:rFonts w:hint="cs"/>
          <w:rtl/>
        </w:rPr>
        <w:t>?</w:t>
      </w:r>
      <w:r>
        <w:rPr>
          <w:rtl/>
        </w:rPr>
        <w:t xml:space="preserve"> </w:t>
      </w:r>
      <w:bookmarkStart w:id="3382" w:name="_ETM_Q4_648990"/>
      <w:bookmarkEnd w:id="3382"/>
      <w:r>
        <w:rPr>
          <w:rtl/>
        </w:rPr>
        <w:t xml:space="preserve">יותר </w:t>
      </w:r>
      <w:bookmarkStart w:id="3383" w:name="_ETM_Q4_649350"/>
      <w:bookmarkEnd w:id="3383"/>
      <w:r>
        <w:rPr>
          <w:rtl/>
        </w:rPr>
        <w:t xml:space="preserve">משבוע </w:t>
      </w:r>
      <w:bookmarkStart w:id="3384" w:name="_ETM_Q4_650310"/>
      <w:bookmarkEnd w:id="3384"/>
      <w:r>
        <w:rPr>
          <w:rFonts w:hint="cs"/>
          <w:rtl/>
        </w:rPr>
        <w:t xml:space="preserve">אחרי טבח 7 </w:t>
      </w:r>
      <w:bookmarkStart w:id="3385" w:name="_ETM_Q4_650670"/>
      <w:bookmarkStart w:id="3386" w:name="_ETM_Q4_651150"/>
      <w:bookmarkEnd w:id="3385"/>
      <w:bookmarkEnd w:id="3386"/>
      <w:r>
        <w:rPr>
          <w:rtl/>
        </w:rPr>
        <w:t xml:space="preserve">באוקטובר </w:t>
      </w:r>
      <w:bookmarkStart w:id="3387" w:name="_ETM_Q4_651810"/>
      <w:bookmarkEnd w:id="3387"/>
      <w:r>
        <w:rPr>
          <w:rtl/>
        </w:rPr>
        <w:t xml:space="preserve">עצרה </w:t>
      </w:r>
      <w:bookmarkStart w:id="3388" w:name="_ETM_Q4_652110"/>
      <w:bookmarkEnd w:id="3388"/>
      <w:r>
        <w:rPr>
          <w:rtl/>
        </w:rPr>
        <w:t xml:space="preserve">משטרת </w:t>
      </w:r>
      <w:bookmarkStart w:id="3389" w:name="_ETM_Q4_652620"/>
      <w:bookmarkEnd w:id="3389"/>
      <w:r>
        <w:rPr>
          <w:rtl/>
        </w:rPr>
        <w:t xml:space="preserve">ישראל </w:t>
      </w:r>
      <w:bookmarkStart w:id="3390" w:name="_ETM_Q4_653070"/>
      <w:bookmarkEnd w:id="3390"/>
      <w:r>
        <w:rPr>
          <w:rFonts w:hint="cs"/>
          <w:rtl/>
        </w:rPr>
        <w:t xml:space="preserve">את </w:t>
      </w:r>
      <w:r w:rsidRPr="00A502F5">
        <w:rPr>
          <w:rtl/>
        </w:rPr>
        <w:t xml:space="preserve">ד"ר </w:t>
      </w:r>
      <w:proofErr w:type="spellStart"/>
      <w:r w:rsidRPr="00A502F5">
        <w:rPr>
          <w:rtl/>
        </w:rPr>
        <w:t>עאמר</w:t>
      </w:r>
      <w:proofErr w:type="spellEnd"/>
      <w:r w:rsidRPr="00A502F5">
        <w:rPr>
          <w:rtl/>
        </w:rPr>
        <w:t> </w:t>
      </w:r>
      <w:proofErr w:type="spellStart"/>
      <w:r w:rsidRPr="00A502F5">
        <w:rPr>
          <w:rtl/>
        </w:rPr>
        <w:t>אלהוזייל</w:t>
      </w:r>
      <w:proofErr w:type="spellEnd"/>
      <w:r>
        <w:rPr>
          <w:rFonts w:hint="cs"/>
          <w:rtl/>
        </w:rPr>
        <w:t>,</w:t>
      </w:r>
      <w:r>
        <w:rPr>
          <w:color w:val="4D5156"/>
          <w:sz w:val="21"/>
          <w:szCs w:val="21"/>
          <w:shd w:val="clear" w:color="auto" w:fill="FFFFFF"/>
          <w:rtl/>
        </w:rPr>
        <w:t xml:space="preserve"> </w:t>
      </w:r>
      <w:bookmarkStart w:id="3391" w:name="_ETM_Q4_655860"/>
      <w:bookmarkEnd w:id="3391"/>
      <w:r>
        <w:rPr>
          <w:rtl/>
        </w:rPr>
        <w:t xml:space="preserve">מועמד </w:t>
      </w:r>
      <w:bookmarkStart w:id="3392" w:name="_ETM_Q4_656760"/>
      <w:bookmarkEnd w:id="3392"/>
      <w:r>
        <w:rPr>
          <w:rtl/>
        </w:rPr>
        <w:t xml:space="preserve">לראשות </w:t>
      </w:r>
      <w:bookmarkStart w:id="3393" w:name="_ETM_Q4_657300"/>
      <w:bookmarkEnd w:id="3393"/>
      <w:r>
        <w:rPr>
          <w:rtl/>
        </w:rPr>
        <w:t xml:space="preserve">עיריית </w:t>
      </w:r>
      <w:bookmarkStart w:id="3394" w:name="_ETM_Q4_657720"/>
      <w:bookmarkEnd w:id="3394"/>
      <w:r>
        <w:rPr>
          <w:rtl/>
        </w:rPr>
        <w:t xml:space="preserve">רהט </w:t>
      </w:r>
      <w:bookmarkStart w:id="3395" w:name="_ETM_Q4_658200"/>
      <w:bookmarkEnd w:id="3395"/>
      <w:r>
        <w:rPr>
          <w:rFonts w:hint="cs"/>
          <w:rtl/>
        </w:rPr>
        <w:t>ו</w:t>
      </w:r>
      <w:r>
        <w:rPr>
          <w:rtl/>
        </w:rPr>
        <w:t xml:space="preserve">תושב </w:t>
      </w:r>
      <w:bookmarkStart w:id="3396" w:name="_ETM_Q4_658650"/>
      <w:bookmarkEnd w:id="3396"/>
      <w:r>
        <w:rPr>
          <w:rtl/>
        </w:rPr>
        <w:t>העיר</w:t>
      </w:r>
      <w:r>
        <w:rPr>
          <w:rFonts w:hint="cs"/>
          <w:rtl/>
        </w:rPr>
        <w:t>,</w:t>
      </w:r>
      <w:r>
        <w:rPr>
          <w:rtl/>
        </w:rPr>
        <w:t xml:space="preserve"> </w:t>
      </w:r>
      <w:bookmarkStart w:id="3397" w:name="_ETM_Q4_659550"/>
      <w:bookmarkEnd w:id="3397"/>
      <w:r>
        <w:rPr>
          <w:rtl/>
        </w:rPr>
        <w:t xml:space="preserve">בחשד </w:t>
      </w:r>
      <w:bookmarkStart w:id="3398" w:name="_ETM_Q4_660090"/>
      <w:bookmarkEnd w:id="3398"/>
      <w:r>
        <w:rPr>
          <w:rtl/>
        </w:rPr>
        <w:t xml:space="preserve">כי </w:t>
      </w:r>
      <w:bookmarkStart w:id="3399" w:name="_ETM_Q4_660210"/>
      <w:bookmarkEnd w:id="3399"/>
      <w:r>
        <w:rPr>
          <w:rtl/>
        </w:rPr>
        <w:t>פרסם</w:t>
      </w:r>
      <w:bookmarkStart w:id="3400" w:name="_ETM_Q4_664290"/>
      <w:bookmarkEnd w:id="3400"/>
      <w:r>
        <w:rPr>
          <w:rFonts w:hint="cs"/>
          <w:rtl/>
        </w:rPr>
        <w:t xml:space="preserve"> פרסומים </w:t>
      </w:r>
      <w:bookmarkStart w:id="3401" w:name="_ETM_Q4_664379"/>
      <w:bookmarkStart w:id="3402" w:name="_ETM_Q4_664620"/>
      <w:bookmarkStart w:id="3403" w:name="_ETM_Q4_667180"/>
      <w:bookmarkStart w:id="3404" w:name="_ETM_Q4_667900"/>
      <w:bookmarkStart w:id="3405" w:name="_ETM_Q4_668319"/>
      <w:bookmarkStart w:id="3406" w:name="_ETM_Q4_669309"/>
      <w:bookmarkEnd w:id="3401"/>
      <w:bookmarkEnd w:id="3402"/>
      <w:bookmarkEnd w:id="3403"/>
      <w:bookmarkEnd w:id="3404"/>
      <w:bookmarkEnd w:id="3405"/>
      <w:bookmarkEnd w:id="3406"/>
      <w:r>
        <w:rPr>
          <w:rtl/>
        </w:rPr>
        <w:t xml:space="preserve">שמהווים </w:t>
      </w:r>
      <w:bookmarkStart w:id="3407" w:name="_ETM_Q4_669879"/>
      <w:bookmarkEnd w:id="3407"/>
      <w:r>
        <w:rPr>
          <w:rtl/>
        </w:rPr>
        <w:t xml:space="preserve">הסתה </w:t>
      </w:r>
      <w:bookmarkStart w:id="3408" w:name="_ETM_Q4_670359"/>
      <w:bookmarkEnd w:id="3408"/>
      <w:r>
        <w:rPr>
          <w:rFonts w:hint="cs"/>
          <w:rtl/>
        </w:rPr>
        <w:t>ו</w:t>
      </w:r>
      <w:r>
        <w:rPr>
          <w:rtl/>
        </w:rPr>
        <w:t xml:space="preserve">תמיכה </w:t>
      </w:r>
      <w:bookmarkStart w:id="3409" w:name="_ETM_Q4_670840"/>
      <w:bookmarkEnd w:id="3409"/>
      <w:r>
        <w:rPr>
          <w:rtl/>
        </w:rPr>
        <w:t xml:space="preserve">בארגון </w:t>
      </w:r>
      <w:bookmarkStart w:id="3410" w:name="_ETM_Q4_671230"/>
      <w:bookmarkEnd w:id="3410"/>
      <w:r>
        <w:rPr>
          <w:rtl/>
        </w:rPr>
        <w:t xml:space="preserve">טרור </w:t>
      </w:r>
      <w:bookmarkStart w:id="3411" w:name="_ETM_Q4_672180"/>
      <w:bookmarkEnd w:id="3411"/>
      <w:r>
        <w:rPr>
          <w:rtl/>
        </w:rPr>
        <w:t xml:space="preserve">וסיוע </w:t>
      </w:r>
      <w:bookmarkStart w:id="3412" w:name="_ETM_Q4_672810"/>
      <w:bookmarkEnd w:id="3412"/>
      <w:r>
        <w:rPr>
          <w:rtl/>
        </w:rPr>
        <w:t xml:space="preserve">לאויב </w:t>
      </w:r>
      <w:bookmarkStart w:id="3413" w:name="_ETM_Q4_673200"/>
      <w:bookmarkEnd w:id="3413"/>
      <w:r>
        <w:rPr>
          <w:rtl/>
        </w:rPr>
        <w:t xml:space="preserve">בזמן </w:t>
      </w:r>
      <w:bookmarkStart w:id="3414" w:name="_ETM_Q4_673560"/>
      <w:bookmarkEnd w:id="3414"/>
      <w:r>
        <w:rPr>
          <w:rtl/>
        </w:rPr>
        <w:t>מלחמה</w:t>
      </w:r>
      <w:r>
        <w:rPr>
          <w:rFonts w:hint="cs"/>
          <w:rtl/>
        </w:rPr>
        <w:t>,</w:t>
      </w:r>
      <w:r>
        <w:rPr>
          <w:rtl/>
        </w:rPr>
        <w:t xml:space="preserve"> </w:t>
      </w:r>
      <w:bookmarkStart w:id="3415" w:name="_ETM_Q4_674549"/>
      <w:bookmarkEnd w:id="3415"/>
      <w:r>
        <w:rPr>
          <w:rtl/>
        </w:rPr>
        <w:t xml:space="preserve">כל </w:t>
      </w:r>
      <w:bookmarkStart w:id="3416" w:name="_ETM_Q4_674790"/>
      <w:bookmarkEnd w:id="3416"/>
      <w:r>
        <w:rPr>
          <w:rtl/>
        </w:rPr>
        <w:t xml:space="preserve">זאת </w:t>
      </w:r>
      <w:bookmarkStart w:id="3417" w:name="_ETM_Q4_674999"/>
      <w:bookmarkEnd w:id="3417"/>
      <w:r>
        <w:rPr>
          <w:rtl/>
        </w:rPr>
        <w:t xml:space="preserve">על </w:t>
      </w:r>
      <w:bookmarkStart w:id="3418" w:name="_ETM_Q4_675120"/>
      <w:bookmarkEnd w:id="3418"/>
      <w:r>
        <w:rPr>
          <w:rtl/>
        </w:rPr>
        <w:t xml:space="preserve">רקע </w:t>
      </w:r>
      <w:bookmarkStart w:id="3419" w:name="_ETM_Q4_675389"/>
      <w:bookmarkEnd w:id="3419"/>
      <w:r>
        <w:rPr>
          <w:rtl/>
        </w:rPr>
        <w:t xml:space="preserve">הלחימה </w:t>
      </w:r>
      <w:bookmarkStart w:id="3420" w:name="_ETM_Q4_675840"/>
      <w:bookmarkEnd w:id="3420"/>
      <w:r>
        <w:rPr>
          <w:rtl/>
        </w:rPr>
        <w:t xml:space="preserve">הנערכת </w:t>
      </w:r>
      <w:bookmarkStart w:id="3421" w:name="_ETM_Q4_676769"/>
      <w:bookmarkEnd w:id="3421"/>
      <w:r>
        <w:rPr>
          <w:rtl/>
        </w:rPr>
        <w:t xml:space="preserve">בגזרת </w:t>
      </w:r>
      <w:bookmarkStart w:id="3422" w:name="_ETM_Q4_677370"/>
      <w:bookmarkEnd w:id="3422"/>
      <w:r>
        <w:rPr>
          <w:rtl/>
        </w:rPr>
        <w:t xml:space="preserve">הדרום </w:t>
      </w:r>
      <w:bookmarkStart w:id="3423" w:name="_ETM_Q4_678120"/>
      <w:bookmarkEnd w:id="3423"/>
      <w:r>
        <w:rPr>
          <w:rtl/>
        </w:rPr>
        <w:t>וב</w:t>
      </w:r>
      <w:r>
        <w:rPr>
          <w:rFonts w:hint="cs"/>
          <w:rtl/>
        </w:rPr>
        <w:t>י</w:t>
      </w:r>
      <w:r>
        <w:rPr>
          <w:rtl/>
        </w:rPr>
        <w:t xml:space="preserve">ישובי </w:t>
      </w:r>
      <w:bookmarkStart w:id="3424" w:name="_ETM_Q4_678719"/>
      <w:bookmarkEnd w:id="3424"/>
      <w:r>
        <w:rPr>
          <w:rtl/>
        </w:rPr>
        <w:t xml:space="preserve">עוטף </w:t>
      </w:r>
      <w:bookmarkStart w:id="3425" w:name="_ETM_Q4_679019"/>
      <w:bookmarkEnd w:id="3425"/>
      <w:r>
        <w:rPr>
          <w:rtl/>
        </w:rPr>
        <w:t>עזה</w:t>
      </w:r>
      <w:r>
        <w:rPr>
          <w:rFonts w:hint="cs"/>
          <w:rtl/>
        </w:rPr>
        <w:t>.</w:t>
      </w:r>
      <w:r>
        <w:rPr>
          <w:rtl/>
        </w:rPr>
        <w:t xml:space="preserve"> </w:t>
      </w:r>
      <w:bookmarkStart w:id="3426" w:name="_ETM_Q4_679989"/>
      <w:bookmarkEnd w:id="3426"/>
      <w:proofErr w:type="spellStart"/>
      <w:r>
        <w:rPr>
          <w:rFonts w:hint="cs"/>
          <w:rtl/>
        </w:rPr>
        <w:t>אלהוזייל</w:t>
      </w:r>
      <w:bookmarkStart w:id="3427" w:name="_ETM_Q4_680169"/>
      <w:bookmarkStart w:id="3428" w:name="_ETM_Q4_680260"/>
      <w:bookmarkStart w:id="3429" w:name="_ETM_Q4_681150"/>
      <w:bookmarkEnd w:id="3427"/>
      <w:bookmarkEnd w:id="3428"/>
      <w:bookmarkEnd w:id="3429"/>
      <w:proofErr w:type="spellEnd"/>
      <w:r>
        <w:rPr>
          <w:rFonts w:hint="cs"/>
          <w:rtl/>
        </w:rPr>
        <w:t xml:space="preserve">, לשעבר </w:t>
      </w:r>
      <w:r>
        <w:rPr>
          <w:rtl/>
        </w:rPr>
        <w:t xml:space="preserve">סגן </w:t>
      </w:r>
      <w:bookmarkStart w:id="3430" w:name="_ETM_Q4_681540"/>
      <w:bookmarkEnd w:id="3430"/>
      <w:r>
        <w:rPr>
          <w:rtl/>
        </w:rPr>
        <w:t>וממלא</w:t>
      </w:r>
      <w:bookmarkStart w:id="3431" w:name="_ETM_Q4_681930"/>
      <w:bookmarkEnd w:id="3431"/>
      <w:r>
        <w:rPr>
          <w:rFonts w:hint="cs"/>
          <w:rtl/>
        </w:rPr>
        <w:t xml:space="preserve"> </w:t>
      </w:r>
      <w:r>
        <w:rPr>
          <w:rtl/>
        </w:rPr>
        <w:t xml:space="preserve">מקום </w:t>
      </w:r>
      <w:bookmarkStart w:id="3432" w:name="_ETM_Q4_682230"/>
      <w:bookmarkEnd w:id="3432"/>
      <w:r>
        <w:rPr>
          <w:rtl/>
        </w:rPr>
        <w:t xml:space="preserve">ראש </w:t>
      </w:r>
      <w:bookmarkStart w:id="3433" w:name="_ETM_Q4_682439"/>
      <w:bookmarkEnd w:id="3433"/>
      <w:r>
        <w:rPr>
          <w:rtl/>
        </w:rPr>
        <w:t xml:space="preserve">העיר </w:t>
      </w:r>
      <w:bookmarkStart w:id="3434" w:name="_ETM_Q4_682919"/>
      <w:bookmarkEnd w:id="3434"/>
      <w:r>
        <w:rPr>
          <w:rFonts w:hint="cs"/>
          <w:rtl/>
        </w:rPr>
        <w:t>רהט</w:t>
      </w:r>
      <w:bookmarkStart w:id="3435" w:name="_ETM_Q4_684029"/>
      <w:bookmarkEnd w:id="3435"/>
      <w:r>
        <w:rPr>
          <w:rFonts w:hint="cs"/>
          <w:rtl/>
        </w:rPr>
        <w:t xml:space="preserve">, </w:t>
      </w:r>
      <w:r>
        <w:rPr>
          <w:rtl/>
        </w:rPr>
        <w:t xml:space="preserve">נעצר </w:t>
      </w:r>
      <w:bookmarkStart w:id="3436" w:name="_ETM_Q4_685180"/>
      <w:bookmarkEnd w:id="3436"/>
      <w:r>
        <w:rPr>
          <w:rFonts w:hint="cs"/>
          <w:rtl/>
        </w:rPr>
        <w:t>ל</w:t>
      </w:r>
      <w:r>
        <w:rPr>
          <w:rtl/>
        </w:rPr>
        <w:t xml:space="preserve">חקירה </w:t>
      </w:r>
      <w:bookmarkStart w:id="3437" w:name="_ETM_Q4_685749"/>
      <w:bookmarkEnd w:id="3437"/>
      <w:r>
        <w:rPr>
          <w:rtl/>
        </w:rPr>
        <w:t xml:space="preserve">בחשד </w:t>
      </w:r>
      <w:bookmarkStart w:id="3438" w:name="_ETM_Q4_686260"/>
      <w:bookmarkEnd w:id="3438"/>
      <w:r>
        <w:rPr>
          <w:rtl/>
        </w:rPr>
        <w:t>להסתה</w:t>
      </w:r>
      <w:r>
        <w:rPr>
          <w:rFonts w:hint="cs"/>
          <w:rtl/>
        </w:rPr>
        <w:t>,</w:t>
      </w:r>
      <w:r>
        <w:rPr>
          <w:rtl/>
        </w:rPr>
        <w:t xml:space="preserve"> </w:t>
      </w:r>
      <w:bookmarkStart w:id="3439" w:name="_ETM_Q4_687209"/>
      <w:bookmarkEnd w:id="3439"/>
      <w:r>
        <w:rPr>
          <w:rtl/>
        </w:rPr>
        <w:t xml:space="preserve">תמיכה </w:t>
      </w:r>
      <w:bookmarkStart w:id="3440" w:name="_ETM_Q4_687720"/>
      <w:bookmarkEnd w:id="3440"/>
      <w:r>
        <w:rPr>
          <w:rtl/>
        </w:rPr>
        <w:t xml:space="preserve">והזדהות </w:t>
      </w:r>
      <w:bookmarkStart w:id="3441" w:name="_ETM_Q4_688230"/>
      <w:bookmarkEnd w:id="3441"/>
      <w:r>
        <w:rPr>
          <w:rtl/>
        </w:rPr>
        <w:t xml:space="preserve">עם </w:t>
      </w:r>
      <w:bookmarkStart w:id="3442" w:name="_ETM_Q4_688349"/>
      <w:bookmarkEnd w:id="3442"/>
      <w:r>
        <w:rPr>
          <w:rtl/>
        </w:rPr>
        <w:t xml:space="preserve">ארגון </w:t>
      </w:r>
      <w:bookmarkStart w:id="3443" w:name="_ETM_Q4_688620"/>
      <w:bookmarkEnd w:id="3443"/>
      <w:r>
        <w:rPr>
          <w:rtl/>
        </w:rPr>
        <w:t xml:space="preserve">הטרור </w:t>
      </w:r>
      <w:bookmarkStart w:id="3444" w:name="_ETM_Q4_689010"/>
      <w:bookmarkEnd w:id="3444"/>
      <w:r>
        <w:rPr>
          <w:rtl/>
        </w:rPr>
        <w:t>חמאס</w:t>
      </w:r>
      <w:r>
        <w:rPr>
          <w:rFonts w:hint="cs"/>
          <w:rtl/>
        </w:rPr>
        <w:t>.</w:t>
      </w:r>
      <w:r>
        <w:rPr>
          <w:rtl/>
        </w:rPr>
        <w:t xml:space="preserve"> </w:t>
      </w:r>
      <w:bookmarkStart w:id="3445" w:name="_ETM_Q4_690579"/>
      <w:bookmarkEnd w:id="3445"/>
      <w:r>
        <w:rPr>
          <w:rtl/>
        </w:rPr>
        <w:t>על</w:t>
      </w:r>
      <w:bookmarkStart w:id="3446" w:name="_ETM_Q4_690760"/>
      <w:bookmarkEnd w:id="3446"/>
      <w:r>
        <w:rPr>
          <w:rFonts w:hint="cs"/>
          <w:rtl/>
        </w:rPr>
        <w:t xml:space="preserve"> </w:t>
      </w:r>
      <w:r>
        <w:rPr>
          <w:rtl/>
        </w:rPr>
        <w:t xml:space="preserve">פי </w:t>
      </w:r>
      <w:bookmarkStart w:id="3447" w:name="_ETM_Q4_691170"/>
      <w:bookmarkEnd w:id="3447"/>
      <w:r>
        <w:rPr>
          <w:rFonts w:hint="cs"/>
          <w:rtl/>
        </w:rPr>
        <w:t xml:space="preserve">החשד, </w:t>
      </w:r>
      <w:bookmarkStart w:id="3448" w:name="_ETM_Q4_693160"/>
      <w:bookmarkEnd w:id="3448"/>
      <w:r>
        <w:rPr>
          <w:rtl/>
        </w:rPr>
        <w:t xml:space="preserve">לא </w:t>
      </w:r>
      <w:bookmarkStart w:id="3449" w:name="_ETM_Q4_693340"/>
      <w:bookmarkEnd w:id="3449"/>
      <w:r>
        <w:rPr>
          <w:rtl/>
        </w:rPr>
        <w:t xml:space="preserve">רק </w:t>
      </w:r>
      <w:bookmarkStart w:id="3450" w:name="_ETM_Q4_693520"/>
      <w:bookmarkEnd w:id="3450"/>
      <w:r>
        <w:rPr>
          <w:rtl/>
        </w:rPr>
        <w:t xml:space="preserve">שהוא </w:t>
      </w:r>
      <w:bookmarkStart w:id="3451" w:name="_ETM_Q4_693700"/>
      <w:bookmarkEnd w:id="3451"/>
      <w:r>
        <w:rPr>
          <w:rtl/>
        </w:rPr>
        <w:t>תמך</w:t>
      </w:r>
      <w:r>
        <w:rPr>
          <w:rFonts w:hint="cs"/>
          <w:rtl/>
        </w:rPr>
        <w:t>,</w:t>
      </w:r>
      <w:r>
        <w:rPr>
          <w:rtl/>
        </w:rPr>
        <w:t xml:space="preserve"> </w:t>
      </w:r>
      <w:bookmarkStart w:id="3452" w:name="_ETM_Q4_694740"/>
      <w:bookmarkEnd w:id="3452"/>
      <w:r>
        <w:rPr>
          <w:rtl/>
        </w:rPr>
        <w:t xml:space="preserve">הוא </w:t>
      </w:r>
      <w:bookmarkStart w:id="3453" w:name="_ETM_Q4_694890"/>
      <w:bookmarkEnd w:id="3453"/>
      <w:r>
        <w:rPr>
          <w:rFonts w:hint="cs"/>
          <w:rtl/>
        </w:rPr>
        <w:t xml:space="preserve">אף סרטט </w:t>
      </w:r>
      <w:bookmarkStart w:id="3454" w:name="_ETM_Q4_695340"/>
      <w:bookmarkStart w:id="3455" w:name="_ETM_Q4_696120"/>
      <w:bookmarkEnd w:id="3454"/>
      <w:bookmarkEnd w:id="3455"/>
      <w:r>
        <w:rPr>
          <w:rtl/>
        </w:rPr>
        <w:t xml:space="preserve">על </w:t>
      </w:r>
      <w:bookmarkStart w:id="3456" w:name="_ETM_Q4_696269"/>
      <w:bookmarkEnd w:id="3456"/>
      <w:r>
        <w:rPr>
          <w:rtl/>
        </w:rPr>
        <w:t xml:space="preserve">גבי </w:t>
      </w:r>
      <w:bookmarkStart w:id="3457" w:name="_ETM_Q4_696569"/>
      <w:bookmarkEnd w:id="3457"/>
      <w:r>
        <w:rPr>
          <w:rtl/>
        </w:rPr>
        <w:t xml:space="preserve">מפת </w:t>
      </w:r>
      <w:bookmarkStart w:id="3458" w:name="_ETM_Q4_696989"/>
      <w:bookmarkEnd w:id="3458"/>
      <w:r>
        <w:rPr>
          <w:rtl/>
        </w:rPr>
        <w:t xml:space="preserve">העיר </w:t>
      </w:r>
      <w:bookmarkStart w:id="3459" w:name="_ETM_Q4_697290"/>
      <w:bookmarkEnd w:id="3459"/>
      <w:r>
        <w:rPr>
          <w:rtl/>
        </w:rPr>
        <w:t xml:space="preserve">עזה </w:t>
      </w:r>
      <w:bookmarkStart w:id="3460" w:name="_ETM_Q4_698099"/>
      <w:bookmarkEnd w:id="3460"/>
      <w:r>
        <w:rPr>
          <w:rtl/>
        </w:rPr>
        <w:t xml:space="preserve">והעביר </w:t>
      </w:r>
      <w:bookmarkStart w:id="3461" w:name="_ETM_Q4_698700"/>
      <w:bookmarkEnd w:id="3461"/>
      <w:r>
        <w:rPr>
          <w:rtl/>
        </w:rPr>
        <w:t xml:space="preserve">את </w:t>
      </w:r>
      <w:bookmarkStart w:id="3462" w:name="_ETM_Q4_698849"/>
      <w:bookmarkEnd w:id="3462"/>
      <w:r>
        <w:rPr>
          <w:rtl/>
        </w:rPr>
        <w:t xml:space="preserve">המידע </w:t>
      </w:r>
      <w:bookmarkStart w:id="3463" w:name="_ETM_Q4_699720"/>
      <w:bookmarkEnd w:id="3463"/>
      <w:r>
        <w:rPr>
          <w:rtl/>
        </w:rPr>
        <w:t xml:space="preserve">לאחרים </w:t>
      </w:r>
      <w:bookmarkStart w:id="3464" w:name="_ETM_Q4_700629"/>
      <w:bookmarkEnd w:id="3464"/>
      <w:r>
        <w:rPr>
          <w:rtl/>
        </w:rPr>
        <w:t xml:space="preserve">לגבי </w:t>
      </w:r>
      <w:bookmarkStart w:id="3465" w:name="_ETM_Q4_701169"/>
      <w:bookmarkEnd w:id="3465"/>
      <w:r>
        <w:rPr>
          <w:rtl/>
        </w:rPr>
        <w:t xml:space="preserve">כניסת </w:t>
      </w:r>
      <w:bookmarkStart w:id="3466" w:name="_ETM_Q4_701559"/>
      <w:bookmarkEnd w:id="3466"/>
      <w:r>
        <w:rPr>
          <w:rtl/>
        </w:rPr>
        <w:t xml:space="preserve">כוחות </w:t>
      </w:r>
      <w:bookmarkStart w:id="3467" w:name="_ETM_Q4_701889"/>
      <w:bookmarkEnd w:id="3467"/>
      <w:r>
        <w:rPr>
          <w:rtl/>
        </w:rPr>
        <w:t xml:space="preserve">קרקעיים </w:t>
      </w:r>
      <w:bookmarkStart w:id="3468" w:name="_ETM_Q4_702340"/>
      <w:bookmarkEnd w:id="3468"/>
      <w:r>
        <w:rPr>
          <w:rtl/>
        </w:rPr>
        <w:t xml:space="preserve">של </w:t>
      </w:r>
      <w:bookmarkStart w:id="3469" w:name="_ETM_Q4_702519"/>
      <w:bookmarkEnd w:id="3469"/>
      <w:r>
        <w:rPr>
          <w:rtl/>
        </w:rPr>
        <w:t xml:space="preserve">צה"ל </w:t>
      </w:r>
      <w:bookmarkStart w:id="3470" w:name="_ETM_Q4_702790"/>
      <w:bookmarkEnd w:id="3470"/>
      <w:r>
        <w:rPr>
          <w:rtl/>
        </w:rPr>
        <w:t xml:space="preserve">לתוך </w:t>
      </w:r>
      <w:bookmarkStart w:id="3471" w:name="_ETM_Q4_703059"/>
      <w:bookmarkEnd w:id="3471"/>
      <w:r>
        <w:rPr>
          <w:rtl/>
        </w:rPr>
        <w:t xml:space="preserve">שטחי </w:t>
      </w:r>
      <w:bookmarkStart w:id="3472" w:name="_ETM_Q4_703389"/>
      <w:bookmarkEnd w:id="3472"/>
      <w:r>
        <w:rPr>
          <w:rtl/>
        </w:rPr>
        <w:t>הרצו</w:t>
      </w:r>
      <w:r>
        <w:rPr>
          <w:rFonts w:hint="cs"/>
          <w:rtl/>
        </w:rPr>
        <w:t>ע</w:t>
      </w:r>
      <w:r>
        <w:rPr>
          <w:rtl/>
        </w:rPr>
        <w:t>ה</w:t>
      </w:r>
      <w:r>
        <w:rPr>
          <w:rFonts w:hint="cs"/>
          <w:rtl/>
        </w:rPr>
        <w:t>.</w:t>
      </w:r>
    </w:p>
    <w:p w:rsidR="009D7120" w:rsidRDefault="009D7120" w:rsidP="00582F65">
      <w:pPr>
        <w:rPr>
          <w:rtl/>
        </w:rPr>
      </w:pPr>
    </w:p>
    <w:p w:rsidR="009D7120" w:rsidRDefault="009D7120" w:rsidP="00582F65">
      <w:pPr>
        <w:pStyle w:val="af5"/>
        <w:keepNext/>
        <w:rPr>
          <w:rtl/>
        </w:rPr>
      </w:pPr>
      <w:bookmarkStart w:id="3473" w:name="ET_interruption_5696_25"/>
      <w:r w:rsidRPr="0048248E">
        <w:rPr>
          <w:rStyle w:val="TagStyle"/>
          <w:rtl/>
        </w:rPr>
        <w:t xml:space="preserve"> &lt;&lt; קריאה &gt;&gt;</w:t>
      </w:r>
      <w:r w:rsidRPr="00A502F5">
        <w:rPr>
          <w:rStyle w:val="TagStyle"/>
          <w:rtl/>
        </w:rPr>
        <w:t xml:space="preserve"> </w:t>
      </w:r>
      <w:r>
        <w:rPr>
          <w:rtl/>
        </w:rPr>
        <w:t xml:space="preserve">יוסף </w:t>
      </w:r>
      <w:proofErr w:type="spellStart"/>
      <w:r>
        <w:rPr>
          <w:rtl/>
        </w:rPr>
        <w:t>עטאונה</w:t>
      </w:r>
      <w:proofErr w:type="spellEnd"/>
      <w:r>
        <w:rPr>
          <w:rtl/>
        </w:rPr>
        <w:t xml:space="preserve"> (חד"ש-תע"ל):</w:t>
      </w:r>
      <w:r w:rsidRPr="00A502F5">
        <w:rPr>
          <w:rStyle w:val="TagStyle"/>
          <w:rtl/>
        </w:rPr>
        <w:t xml:space="preserve"> </w:t>
      </w:r>
      <w:r w:rsidRPr="0048248E">
        <w:rPr>
          <w:rStyle w:val="TagStyle"/>
          <w:rtl/>
        </w:rPr>
        <w:t>&lt;&lt; קריאה &gt;&gt;</w:t>
      </w:r>
      <w:r>
        <w:rPr>
          <w:rtl/>
        </w:rPr>
        <w:t xml:space="preserve">   </w:t>
      </w:r>
      <w:bookmarkEnd w:id="3473"/>
    </w:p>
    <w:p w:rsidR="009D7120" w:rsidRDefault="009D7120" w:rsidP="00B0453D">
      <w:pPr>
        <w:rPr>
          <w:rtl/>
        </w:rPr>
      </w:pPr>
    </w:p>
    <w:p w:rsidR="009D7120" w:rsidRDefault="00B0453D" w:rsidP="00582F65">
      <w:pPr>
        <w:rPr>
          <w:rtl/>
        </w:rPr>
      </w:pPr>
      <w:r>
        <w:rPr>
          <w:rFonts w:hint="cs"/>
          <w:rtl/>
        </w:rPr>
        <w:t>– – –</w:t>
      </w:r>
      <w:r w:rsidR="009D7120">
        <w:rPr>
          <w:rFonts w:hint="cs"/>
          <w:rtl/>
        </w:rPr>
        <w:t xml:space="preserve"> תפסיקו להסית. </w:t>
      </w:r>
    </w:p>
    <w:p w:rsidR="009D7120" w:rsidRDefault="009D7120" w:rsidP="00582F65">
      <w:pPr>
        <w:rPr>
          <w:rtl/>
        </w:rPr>
      </w:pPr>
    </w:p>
    <w:p w:rsidR="009D7120" w:rsidRDefault="009D7120" w:rsidP="00582F65">
      <w:pPr>
        <w:pStyle w:val="-"/>
        <w:keepNext/>
        <w:rPr>
          <w:rtl/>
        </w:rPr>
      </w:pPr>
      <w:bookmarkStart w:id="3474" w:name="ET_speakercontinue_5520_26"/>
      <w:r w:rsidRPr="0048248E">
        <w:rPr>
          <w:rStyle w:val="TagStyle"/>
          <w:rtl/>
        </w:rPr>
        <w:t xml:space="preserve"> &lt;&lt; דובר_המשך &gt;&gt;</w:t>
      </w:r>
      <w:r w:rsidRPr="00A502F5">
        <w:rPr>
          <w:rStyle w:val="TagStyle"/>
          <w:rtl/>
        </w:rPr>
        <w:t xml:space="preserve"> </w:t>
      </w:r>
      <w:r>
        <w:rPr>
          <w:rtl/>
        </w:rPr>
        <w:t>עודד פורר (ישראל ביתנו):</w:t>
      </w:r>
      <w:r w:rsidRPr="00A502F5">
        <w:rPr>
          <w:rStyle w:val="TagStyle"/>
          <w:rtl/>
        </w:rPr>
        <w:t xml:space="preserve"> </w:t>
      </w:r>
      <w:r w:rsidRPr="0048248E">
        <w:rPr>
          <w:rStyle w:val="TagStyle"/>
          <w:rtl/>
        </w:rPr>
        <w:t>&lt;&lt; דובר_המשך &gt;&gt;</w:t>
      </w:r>
      <w:r>
        <w:rPr>
          <w:rtl/>
        </w:rPr>
        <w:t xml:space="preserve">   </w:t>
      </w:r>
      <w:bookmarkEnd w:id="3474"/>
    </w:p>
    <w:p w:rsidR="009D7120" w:rsidRDefault="009D7120" w:rsidP="00B0453D">
      <w:pPr>
        <w:rPr>
          <w:rtl/>
        </w:rPr>
      </w:pPr>
    </w:p>
    <w:p w:rsidR="009D7120" w:rsidRDefault="009D7120" w:rsidP="00582F65">
      <w:pPr>
        <w:rPr>
          <w:rtl/>
        </w:rPr>
      </w:pPr>
      <w:r>
        <w:rPr>
          <w:rtl/>
        </w:rPr>
        <w:t xml:space="preserve"> </w:t>
      </w:r>
      <w:bookmarkStart w:id="3475" w:name="_ETM_Q4_704929"/>
      <w:bookmarkEnd w:id="3475"/>
      <w:r>
        <w:rPr>
          <w:rtl/>
        </w:rPr>
        <w:t>להבדיל</w:t>
      </w:r>
      <w:r>
        <w:rPr>
          <w:rFonts w:hint="cs"/>
          <w:rtl/>
        </w:rPr>
        <w:t>,</w:t>
      </w:r>
      <w:r>
        <w:rPr>
          <w:rtl/>
        </w:rPr>
        <w:t xml:space="preserve"> </w:t>
      </w:r>
      <w:bookmarkStart w:id="3476" w:name="_ETM_Q4_708110"/>
      <w:bookmarkEnd w:id="3476"/>
      <w:r>
        <w:rPr>
          <w:rtl/>
        </w:rPr>
        <w:t xml:space="preserve">חבר </w:t>
      </w:r>
      <w:bookmarkStart w:id="3477" w:name="_ETM_Q4_708530"/>
      <w:bookmarkEnd w:id="3477"/>
      <w:r>
        <w:rPr>
          <w:rtl/>
        </w:rPr>
        <w:t xml:space="preserve">מועצת </w:t>
      </w:r>
      <w:bookmarkStart w:id="3478" w:name="_ETM_Q4_708950"/>
      <w:bookmarkEnd w:id="3478"/>
      <w:r>
        <w:rPr>
          <w:rtl/>
        </w:rPr>
        <w:t xml:space="preserve">העיר </w:t>
      </w:r>
      <w:bookmarkStart w:id="3479" w:name="_ETM_Q4_709160"/>
      <w:bookmarkEnd w:id="3479"/>
      <w:r>
        <w:rPr>
          <w:rtl/>
        </w:rPr>
        <w:t>נצרת</w:t>
      </w:r>
      <w:r>
        <w:rPr>
          <w:rFonts w:hint="cs"/>
          <w:rtl/>
        </w:rPr>
        <w:t>,</w:t>
      </w:r>
      <w:r>
        <w:rPr>
          <w:rtl/>
        </w:rPr>
        <w:t xml:space="preserve"> </w:t>
      </w:r>
      <w:bookmarkStart w:id="3480" w:name="_ETM_Q4_709850"/>
      <w:bookmarkStart w:id="3481" w:name="_ETM_Q4_710819"/>
      <w:bookmarkEnd w:id="3480"/>
      <w:bookmarkEnd w:id="3481"/>
      <w:r>
        <w:rPr>
          <w:rtl/>
        </w:rPr>
        <w:t xml:space="preserve">העיר </w:t>
      </w:r>
      <w:bookmarkStart w:id="3482" w:name="_ETM_Q4_711179"/>
      <w:bookmarkEnd w:id="3482"/>
      <w:r>
        <w:rPr>
          <w:rtl/>
        </w:rPr>
        <w:t xml:space="preserve">הערבית </w:t>
      </w:r>
      <w:bookmarkStart w:id="3483" w:name="_ETM_Q4_711689"/>
      <w:bookmarkEnd w:id="3483"/>
      <w:r>
        <w:rPr>
          <w:rtl/>
        </w:rPr>
        <w:t xml:space="preserve">הגדולה </w:t>
      </w:r>
      <w:bookmarkStart w:id="3484" w:name="_ETM_Q4_712079"/>
      <w:bookmarkEnd w:id="3484"/>
      <w:r>
        <w:rPr>
          <w:rtl/>
        </w:rPr>
        <w:t>בישראל</w:t>
      </w:r>
      <w:r>
        <w:rPr>
          <w:rFonts w:hint="cs"/>
          <w:rtl/>
        </w:rPr>
        <w:t>,</w:t>
      </w:r>
      <w:r>
        <w:rPr>
          <w:rtl/>
        </w:rPr>
        <w:t xml:space="preserve"> </w:t>
      </w:r>
      <w:bookmarkStart w:id="3485" w:name="_ETM_Q4_713129"/>
      <w:bookmarkEnd w:id="3485"/>
      <w:r>
        <w:rPr>
          <w:rtl/>
        </w:rPr>
        <w:t xml:space="preserve">משתף </w:t>
      </w:r>
      <w:bookmarkStart w:id="3486" w:name="_ETM_Q4_713610"/>
      <w:bookmarkEnd w:id="3486"/>
      <w:r>
        <w:rPr>
          <w:rFonts w:hint="cs"/>
          <w:rtl/>
        </w:rPr>
        <w:t xml:space="preserve">במשך שנים </w:t>
      </w:r>
      <w:bookmarkStart w:id="3487" w:name="_ETM_Q4_714000"/>
      <w:bookmarkStart w:id="3488" w:name="_ETM_Q4_713760"/>
      <w:bookmarkStart w:id="3489" w:name="_ETM_Q4_715019"/>
      <w:bookmarkEnd w:id="3487"/>
      <w:bookmarkEnd w:id="3488"/>
      <w:bookmarkEnd w:id="3489"/>
      <w:proofErr w:type="spellStart"/>
      <w:r>
        <w:rPr>
          <w:rtl/>
        </w:rPr>
        <w:t>פוסטים</w:t>
      </w:r>
      <w:proofErr w:type="spellEnd"/>
      <w:r>
        <w:rPr>
          <w:rtl/>
        </w:rPr>
        <w:t xml:space="preserve"> </w:t>
      </w:r>
      <w:bookmarkStart w:id="3490" w:name="_ETM_Q4_715530"/>
      <w:bookmarkEnd w:id="3490"/>
      <w:r>
        <w:rPr>
          <w:rtl/>
        </w:rPr>
        <w:t xml:space="preserve">נגד </w:t>
      </w:r>
      <w:bookmarkStart w:id="3491" w:name="_ETM_Q4_715950"/>
      <w:bookmarkEnd w:id="3491"/>
      <w:r>
        <w:rPr>
          <w:rtl/>
        </w:rPr>
        <w:t xml:space="preserve">מדינת </w:t>
      </w:r>
      <w:bookmarkStart w:id="3492" w:name="_ETM_Q4_716340"/>
      <w:bookmarkEnd w:id="3492"/>
      <w:r>
        <w:rPr>
          <w:rtl/>
        </w:rPr>
        <w:t xml:space="preserve">ישראל </w:t>
      </w:r>
      <w:bookmarkStart w:id="3493" w:name="_ETM_Q4_716760"/>
      <w:bookmarkStart w:id="3494" w:name="_ETM_Q4_716819"/>
      <w:bookmarkEnd w:id="3493"/>
      <w:bookmarkEnd w:id="3494"/>
      <w:r>
        <w:rPr>
          <w:rFonts w:hint="cs"/>
          <w:rtl/>
        </w:rPr>
        <w:t>ו</w:t>
      </w:r>
      <w:r>
        <w:rPr>
          <w:rtl/>
        </w:rPr>
        <w:t xml:space="preserve">בעד </w:t>
      </w:r>
      <w:bookmarkStart w:id="3495" w:name="_ETM_Q4_717090"/>
      <w:bookmarkEnd w:id="3495"/>
      <w:r>
        <w:rPr>
          <w:rtl/>
        </w:rPr>
        <w:t xml:space="preserve">ארגוני </w:t>
      </w:r>
      <w:bookmarkStart w:id="3496" w:name="_ETM_Q4_717510"/>
      <w:bookmarkEnd w:id="3496"/>
      <w:r>
        <w:rPr>
          <w:rtl/>
        </w:rPr>
        <w:t>ופעיל</w:t>
      </w:r>
      <w:r>
        <w:rPr>
          <w:rFonts w:hint="cs"/>
          <w:rtl/>
        </w:rPr>
        <w:t>י</w:t>
      </w:r>
      <w:r>
        <w:rPr>
          <w:rtl/>
        </w:rPr>
        <w:t xml:space="preserve"> </w:t>
      </w:r>
      <w:bookmarkStart w:id="3497" w:name="_ETM_Q4_717900"/>
      <w:bookmarkEnd w:id="3497"/>
      <w:r>
        <w:rPr>
          <w:rtl/>
        </w:rPr>
        <w:t xml:space="preserve">טרור </w:t>
      </w:r>
      <w:bookmarkStart w:id="3498" w:name="_ETM_Q4_718590"/>
      <w:bookmarkEnd w:id="3498"/>
      <w:r>
        <w:rPr>
          <w:rtl/>
        </w:rPr>
        <w:t xml:space="preserve">שביצעו </w:t>
      </w:r>
      <w:bookmarkStart w:id="3499" w:name="_ETM_Q4_719040"/>
      <w:bookmarkEnd w:id="3499"/>
      <w:r>
        <w:rPr>
          <w:rtl/>
        </w:rPr>
        <w:t xml:space="preserve">פיגועים </w:t>
      </w:r>
      <w:bookmarkStart w:id="3500" w:name="_ETM_Q4_719459"/>
      <w:bookmarkEnd w:id="3500"/>
      <w:r>
        <w:rPr>
          <w:rtl/>
        </w:rPr>
        <w:t xml:space="preserve">נגד </w:t>
      </w:r>
      <w:bookmarkStart w:id="3501" w:name="_ETM_Q4_719730"/>
      <w:bookmarkEnd w:id="3501"/>
      <w:r>
        <w:rPr>
          <w:rtl/>
        </w:rPr>
        <w:t>ישראל</w:t>
      </w:r>
      <w:r>
        <w:rPr>
          <w:rFonts w:hint="cs"/>
          <w:rtl/>
        </w:rPr>
        <w:t>,</w:t>
      </w:r>
      <w:r>
        <w:rPr>
          <w:rtl/>
        </w:rPr>
        <w:t xml:space="preserve"> </w:t>
      </w:r>
      <w:bookmarkStart w:id="3502" w:name="_ETM_Q4_720909"/>
      <w:bookmarkEnd w:id="3502"/>
      <w:proofErr w:type="spellStart"/>
      <w:r>
        <w:rPr>
          <w:rtl/>
        </w:rPr>
        <w:t>פוסטים</w:t>
      </w:r>
      <w:proofErr w:type="spellEnd"/>
      <w:r>
        <w:rPr>
          <w:rtl/>
        </w:rPr>
        <w:t xml:space="preserve"> </w:t>
      </w:r>
      <w:bookmarkStart w:id="3503" w:name="_ETM_Q4_721839"/>
      <w:bookmarkEnd w:id="3503"/>
      <w:r>
        <w:rPr>
          <w:rtl/>
        </w:rPr>
        <w:t xml:space="preserve">שבהם </w:t>
      </w:r>
      <w:bookmarkStart w:id="3504" w:name="_ETM_Q4_722199"/>
      <w:bookmarkStart w:id="3505" w:name="_ETM_Q4_722589"/>
      <w:bookmarkEnd w:id="3504"/>
      <w:bookmarkEnd w:id="3505"/>
      <w:r>
        <w:rPr>
          <w:rFonts w:hint="cs"/>
          <w:rtl/>
        </w:rPr>
        <w:t>ה</w:t>
      </w:r>
      <w:r>
        <w:rPr>
          <w:rtl/>
        </w:rPr>
        <w:t>ו</w:t>
      </w:r>
      <w:r>
        <w:rPr>
          <w:rFonts w:hint="cs"/>
          <w:rtl/>
        </w:rPr>
        <w:t xml:space="preserve">א </w:t>
      </w:r>
      <w:r>
        <w:rPr>
          <w:rtl/>
        </w:rPr>
        <w:t xml:space="preserve">משתף </w:t>
      </w:r>
      <w:bookmarkStart w:id="3506" w:name="_ETM_Q4_723159"/>
      <w:bookmarkEnd w:id="3506"/>
      <w:r>
        <w:rPr>
          <w:rtl/>
        </w:rPr>
        <w:t xml:space="preserve">תכנים </w:t>
      </w:r>
      <w:bookmarkStart w:id="3507" w:name="_ETM_Q4_724029"/>
      <w:bookmarkEnd w:id="3507"/>
      <w:r>
        <w:rPr>
          <w:rtl/>
        </w:rPr>
        <w:t xml:space="preserve">להילחם </w:t>
      </w:r>
      <w:bookmarkStart w:id="3508" w:name="_ETM_Q4_724779"/>
      <w:bookmarkEnd w:id="3508"/>
      <w:r>
        <w:rPr>
          <w:rFonts w:hint="cs"/>
          <w:rtl/>
        </w:rPr>
        <w:t>בי</w:t>
      </w:r>
      <w:r>
        <w:rPr>
          <w:rtl/>
        </w:rPr>
        <w:t xml:space="preserve">שות </w:t>
      </w:r>
      <w:bookmarkStart w:id="3509" w:name="_ETM_Q4_725199"/>
      <w:bookmarkEnd w:id="3509"/>
      <w:r>
        <w:rPr>
          <w:rtl/>
        </w:rPr>
        <w:t xml:space="preserve">הציונית </w:t>
      </w:r>
      <w:bookmarkStart w:id="3510" w:name="_ETM_Q4_726260"/>
      <w:bookmarkEnd w:id="3510"/>
      <w:r>
        <w:rPr>
          <w:rtl/>
        </w:rPr>
        <w:t xml:space="preserve">ומעודד </w:t>
      </w:r>
      <w:bookmarkStart w:id="3511" w:name="_ETM_Q4_727010"/>
      <w:bookmarkEnd w:id="3511"/>
      <w:r>
        <w:rPr>
          <w:rtl/>
        </w:rPr>
        <w:t xml:space="preserve">התנגדות </w:t>
      </w:r>
      <w:bookmarkStart w:id="3512" w:name="_ETM_Q4_727550"/>
      <w:bookmarkEnd w:id="3512"/>
      <w:r>
        <w:rPr>
          <w:rtl/>
        </w:rPr>
        <w:t xml:space="preserve">לשלטון </w:t>
      </w:r>
      <w:bookmarkStart w:id="3513" w:name="_ETM_Q4_728059"/>
      <w:bookmarkEnd w:id="3513"/>
      <w:r>
        <w:rPr>
          <w:rtl/>
        </w:rPr>
        <w:t xml:space="preserve">הישראלי </w:t>
      </w:r>
      <w:bookmarkStart w:id="3514" w:name="_ETM_Q4_729020"/>
      <w:bookmarkEnd w:id="3514"/>
      <w:r>
        <w:rPr>
          <w:rtl/>
        </w:rPr>
        <w:t xml:space="preserve">תוך </w:t>
      </w:r>
      <w:bookmarkStart w:id="3515" w:name="_ETM_Q4_729320"/>
      <w:bookmarkEnd w:id="3515"/>
      <w:r>
        <w:rPr>
          <w:rtl/>
        </w:rPr>
        <w:t xml:space="preserve">שהוא </w:t>
      </w:r>
      <w:bookmarkStart w:id="3516" w:name="_ETM_Q4_729559"/>
      <w:bookmarkEnd w:id="3516"/>
      <w:r>
        <w:rPr>
          <w:rtl/>
        </w:rPr>
        <w:t xml:space="preserve">מכנה </w:t>
      </w:r>
      <w:bookmarkStart w:id="3517" w:name="_ETM_Q4_730160"/>
      <w:bookmarkEnd w:id="3517"/>
      <w:r>
        <w:rPr>
          <w:rFonts w:hint="cs"/>
          <w:rtl/>
        </w:rPr>
        <w:t xml:space="preserve">את </w:t>
      </w:r>
      <w:r>
        <w:rPr>
          <w:rtl/>
        </w:rPr>
        <w:t xml:space="preserve">צה"ל </w:t>
      </w:r>
      <w:bookmarkStart w:id="3518" w:name="_ETM_Q4_730580"/>
      <w:bookmarkEnd w:id="3518"/>
      <w:r>
        <w:rPr>
          <w:rtl/>
        </w:rPr>
        <w:t xml:space="preserve">צבא </w:t>
      </w:r>
      <w:bookmarkStart w:id="3519" w:name="_ETM_Q4_730880"/>
      <w:bookmarkEnd w:id="3519"/>
      <w:r>
        <w:rPr>
          <w:rtl/>
        </w:rPr>
        <w:t>נאצי</w:t>
      </w:r>
      <w:r>
        <w:rPr>
          <w:rFonts w:hint="cs"/>
          <w:rtl/>
        </w:rPr>
        <w:t>.</w:t>
      </w:r>
    </w:p>
    <w:p w:rsidR="009D7120" w:rsidRDefault="009D7120" w:rsidP="00582F65">
      <w:pPr>
        <w:rPr>
          <w:rtl/>
        </w:rPr>
      </w:pPr>
    </w:p>
    <w:p w:rsidR="009D7120" w:rsidRDefault="009D7120" w:rsidP="00BE77B8">
      <w:pPr>
        <w:rPr>
          <w:rtl/>
        </w:rPr>
      </w:pPr>
      <w:bookmarkStart w:id="3520" w:name="_ETM_Q4_732709"/>
      <w:bookmarkEnd w:id="3520"/>
      <w:r>
        <w:rPr>
          <w:rtl/>
        </w:rPr>
        <w:t xml:space="preserve">מה </w:t>
      </w:r>
      <w:bookmarkStart w:id="3521" w:name="_ETM_Q4_733040"/>
      <w:bookmarkEnd w:id="3521"/>
      <w:r>
        <w:rPr>
          <w:rtl/>
        </w:rPr>
        <w:t xml:space="preserve">אמרו </w:t>
      </w:r>
      <w:bookmarkStart w:id="3522" w:name="_ETM_Q4_733340"/>
      <w:bookmarkEnd w:id="3522"/>
      <w:r>
        <w:rPr>
          <w:rtl/>
        </w:rPr>
        <w:t xml:space="preserve">לנו </w:t>
      </w:r>
      <w:bookmarkStart w:id="3523" w:name="_ETM_Q4_735610"/>
      <w:bookmarkEnd w:id="3523"/>
      <w:r>
        <w:rPr>
          <w:rFonts w:hint="cs"/>
          <w:rtl/>
        </w:rPr>
        <w:t xml:space="preserve">– </w:t>
      </w:r>
      <w:r>
        <w:rPr>
          <w:rtl/>
        </w:rPr>
        <w:t xml:space="preserve">כדאי </w:t>
      </w:r>
      <w:bookmarkStart w:id="3524" w:name="_ETM_Q4_735940"/>
      <w:bookmarkEnd w:id="3524"/>
      <w:r>
        <w:rPr>
          <w:rtl/>
        </w:rPr>
        <w:t>שתקשיבו</w:t>
      </w:r>
      <w:r>
        <w:rPr>
          <w:rFonts w:hint="cs"/>
          <w:rtl/>
        </w:rPr>
        <w:t>,</w:t>
      </w:r>
      <w:r>
        <w:rPr>
          <w:rtl/>
        </w:rPr>
        <w:t xml:space="preserve"> </w:t>
      </w:r>
      <w:bookmarkStart w:id="3525" w:name="_ETM_Q4_736540"/>
      <w:bookmarkEnd w:id="3525"/>
      <w:r>
        <w:rPr>
          <w:rtl/>
        </w:rPr>
        <w:t xml:space="preserve">חברי </w:t>
      </w:r>
      <w:bookmarkStart w:id="3526" w:name="_ETM_Q4_736840"/>
      <w:bookmarkEnd w:id="3526"/>
      <w:r>
        <w:rPr>
          <w:rtl/>
        </w:rPr>
        <w:t>הכנסת</w:t>
      </w:r>
      <w:r>
        <w:rPr>
          <w:rFonts w:hint="cs"/>
          <w:rtl/>
        </w:rPr>
        <w:t>,</w:t>
      </w:r>
      <w:r>
        <w:rPr>
          <w:rtl/>
        </w:rPr>
        <w:t xml:space="preserve"> </w:t>
      </w:r>
      <w:bookmarkStart w:id="3527" w:name="_ETM_Q4_737679"/>
      <w:bookmarkEnd w:id="3527"/>
      <w:r>
        <w:rPr>
          <w:rtl/>
        </w:rPr>
        <w:t xml:space="preserve">אדוני </w:t>
      </w:r>
      <w:bookmarkStart w:id="3528" w:name="_ETM_Q4_738040"/>
      <w:bookmarkEnd w:id="3528"/>
      <w:r>
        <w:rPr>
          <w:rtl/>
        </w:rPr>
        <w:t xml:space="preserve">שר </w:t>
      </w:r>
      <w:bookmarkStart w:id="3529" w:name="_ETM_Q4_738280"/>
      <w:bookmarkEnd w:id="3529"/>
      <w:r>
        <w:rPr>
          <w:rtl/>
        </w:rPr>
        <w:t xml:space="preserve">הפנים </w:t>
      </w:r>
      <w:bookmarkStart w:id="3530" w:name="_ETM_Q4_739169"/>
      <w:bookmarkEnd w:id="3530"/>
      <w:r>
        <w:rPr>
          <w:rFonts w:hint="cs"/>
          <w:rtl/>
        </w:rPr>
        <w:t xml:space="preserve">– </w:t>
      </w:r>
      <w:r>
        <w:rPr>
          <w:rtl/>
        </w:rPr>
        <w:t xml:space="preserve">מה </w:t>
      </w:r>
      <w:bookmarkStart w:id="3531" w:name="_ETM_Q4_739470"/>
      <w:bookmarkEnd w:id="3531"/>
      <w:r>
        <w:rPr>
          <w:rFonts w:hint="cs"/>
          <w:rtl/>
        </w:rPr>
        <w:t xml:space="preserve">אמרו </w:t>
      </w:r>
      <w:bookmarkStart w:id="3532" w:name="_ETM_Q4_739679"/>
      <w:bookmarkEnd w:id="3532"/>
      <w:r>
        <w:rPr>
          <w:rFonts w:hint="cs"/>
          <w:rtl/>
        </w:rPr>
        <w:t>ב</w:t>
      </w:r>
      <w:r>
        <w:rPr>
          <w:rtl/>
        </w:rPr>
        <w:t xml:space="preserve">משרד </w:t>
      </w:r>
      <w:bookmarkStart w:id="3533" w:name="_ETM_Q4_740160"/>
      <w:bookmarkEnd w:id="3533"/>
      <w:r>
        <w:rPr>
          <w:rtl/>
        </w:rPr>
        <w:t xml:space="preserve">הפנים </w:t>
      </w:r>
      <w:bookmarkStart w:id="3534" w:name="_ETM_Q4_740460"/>
      <w:bookmarkEnd w:id="3534"/>
      <w:r>
        <w:rPr>
          <w:rFonts w:hint="cs"/>
          <w:rtl/>
        </w:rPr>
        <w:t>כ</w:t>
      </w:r>
      <w:r>
        <w:rPr>
          <w:rtl/>
        </w:rPr>
        <w:t xml:space="preserve">שפנו </w:t>
      </w:r>
      <w:bookmarkStart w:id="3535" w:name="_ETM_Q4_740910"/>
      <w:bookmarkEnd w:id="3535"/>
      <w:r>
        <w:rPr>
          <w:rtl/>
        </w:rPr>
        <w:t xml:space="preserve">בעניין </w:t>
      </w:r>
      <w:bookmarkStart w:id="3536" w:name="_ETM_Q4_741330"/>
      <w:bookmarkEnd w:id="3536"/>
      <w:r>
        <w:rPr>
          <w:rtl/>
        </w:rPr>
        <w:t>הזה</w:t>
      </w:r>
      <w:bookmarkStart w:id="3537" w:name="_ETM_Q4_741979"/>
      <w:bookmarkEnd w:id="3537"/>
      <w:r>
        <w:rPr>
          <w:rFonts w:hint="cs"/>
          <w:rtl/>
        </w:rPr>
        <w:t xml:space="preserve">, </w:t>
      </w:r>
      <w:r>
        <w:rPr>
          <w:rtl/>
        </w:rPr>
        <w:t xml:space="preserve">למה </w:t>
      </w:r>
      <w:bookmarkStart w:id="3538" w:name="_ETM_Q4_742309"/>
      <w:bookmarkEnd w:id="3538"/>
      <w:r>
        <w:rPr>
          <w:rtl/>
        </w:rPr>
        <w:t xml:space="preserve">לא </w:t>
      </w:r>
      <w:bookmarkStart w:id="3539" w:name="_ETM_Q4_742429"/>
      <w:bookmarkStart w:id="3540" w:name="_ETM_Q4_742879"/>
      <w:bookmarkEnd w:id="3539"/>
      <w:bookmarkEnd w:id="3540"/>
      <w:r>
        <w:rPr>
          <w:rFonts w:hint="cs"/>
          <w:rtl/>
        </w:rPr>
        <w:t xml:space="preserve">מדיחים </w:t>
      </w:r>
      <w:r>
        <w:rPr>
          <w:rtl/>
        </w:rPr>
        <w:t>אותו</w:t>
      </w:r>
      <w:r>
        <w:rPr>
          <w:rFonts w:hint="cs"/>
          <w:rtl/>
        </w:rPr>
        <w:t xml:space="preserve">, למה </w:t>
      </w:r>
      <w:bookmarkStart w:id="3541" w:name="_ETM_Q4_743670"/>
      <w:bookmarkEnd w:id="3541"/>
      <w:r>
        <w:rPr>
          <w:rtl/>
        </w:rPr>
        <w:t xml:space="preserve">לא </w:t>
      </w:r>
      <w:bookmarkStart w:id="3542" w:name="_ETM_Q4_743949"/>
      <w:bookmarkStart w:id="3543" w:name="_ETM_Q4_744069"/>
      <w:bookmarkStart w:id="3544" w:name="_ETM_Q4_744159"/>
      <w:bookmarkStart w:id="3545" w:name="_ETM_Q4_744340"/>
      <w:bookmarkStart w:id="3546" w:name="_ETM_Q4_744460"/>
      <w:bookmarkStart w:id="3547" w:name="_ETM_Q4_744789"/>
      <w:bookmarkEnd w:id="3542"/>
      <w:bookmarkEnd w:id="3543"/>
      <w:bookmarkEnd w:id="3544"/>
      <w:bookmarkEnd w:id="3545"/>
      <w:bookmarkEnd w:id="3546"/>
      <w:bookmarkEnd w:id="3547"/>
      <w:r>
        <w:rPr>
          <w:rFonts w:hint="cs"/>
          <w:rtl/>
        </w:rPr>
        <w:t xml:space="preserve">מונעים ממנו </w:t>
      </w:r>
      <w:r>
        <w:rPr>
          <w:rtl/>
        </w:rPr>
        <w:t>להתמודד</w:t>
      </w:r>
      <w:r>
        <w:rPr>
          <w:rFonts w:hint="cs"/>
          <w:rtl/>
        </w:rPr>
        <w:t>?</w:t>
      </w:r>
      <w:r>
        <w:rPr>
          <w:rtl/>
        </w:rPr>
        <w:t xml:space="preserve"> </w:t>
      </w:r>
      <w:bookmarkStart w:id="3548" w:name="_ETM_Q4_746530"/>
      <w:bookmarkEnd w:id="3548"/>
      <w:r>
        <w:rPr>
          <w:rtl/>
        </w:rPr>
        <w:t xml:space="preserve">אין </w:t>
      </w:r>
      <w:bookmarkStart w:id="3549" w:name="_ETM_Q4_747250"/>
      <w:bookmarkEnd w:id="3549"/>
      <w:r>
        <w:rPr>
          <w:rtl/>
        </w:rPr>
        <w:t xml:space="preserve">בחוק </w:t>
      </w:r>
      <w:bookmarkStart w:id="3550" w:name="_ETM_Q4_748000"/>
      <w:bookmarkEnd w:id="3550"/>
      <w:r>
        <w:rPr>
          <w:rFonts w:hint="cs"/>
          <w:rtl/>
        </w:rPr>
        <w:t>ע</w:t>
      </w:r>
      <w:r>
        <w:rPr>
          <w:rtl/>
        </w:rPr>
        <w:t xml:space="preserve">ילה </w:t>
      </w:r>
      <w:bookmarkStart w:id="3551" w:name="_ETM_Q4_748790"/>
      <w:bookmarkEnd w:id="3551"/>
      <w:r>
        <w:rPr>
          <w:rtl/>
        </w:rPr>
        <w:t xml:space="preserve">וסמכות </w:t>
      </w:r>
      <w:bookmarkStart w:id="3552" w:name="_ETM_Q4_749630"/>
      <w:bookmarkEnd w:id="3552"/>
      <w:proofErr w:type="spellStart"/>
      <w:r>
        <w:rPr>
          <w:rtl/>
        </w:rPr>
        <w:t>מ</w:t>
      </w:r>
      <w:r>
        <w:rPr>
          <w:rFonts w:hint="cs"/>
          <w:rtl/>
        </w:rPr>
        <w:t>י</w:t>
      </w:r>
      <w:r>
        <w:rPr>
          <w:rtl/>
        </w:rPr>
        <w:t>נהלית</w:t>
      </w:r>
      <w:proofErr w:type="spellEnd"/>
      <w:r>
        <w:rPr>
          <w:rtl/>
        </w:rPr>
        <w:t xml:space="preserve"> </w:t>
      </w:r>
      <w:bookmarkStart w:id="3553" w:name="_ETM_Q4_750559"/>
      <w:bookmarkEnd w:id="3553"/>
      <w:r>
        <w:rPr>
          <w:rtl/>
        </w:rPr>
        <w:t xml:space="preserve">לשר </w:t>
      </w:r>
      <w:bookmarkStart w:id="3554" w:name="_ETM_Q4_751040"/>
      <w:bookmarkEnd w:id="3554"/>
      <w:r>
        <w:rPr>
          <w:rtl/>
        </w:rPr>
        <w:t xml:space="preserve">הפנים </w:t>
      </w:r>
      <w:bookmarkStart w:id="3555" w:name="_ETM_Q4_751880"/>
      <w:bookmarkEnd w:id="3555"/>
      <w:r>
        <w:rPr>
          <w:rtl/>
        </w:rPr>
        <w:t xml:space="preserve">להדיחו </w:t>
      </w:r>
      <w:bookmarkStart w:id="3556" w:name="_ETM_Q4_752420"/>
      <w:bookmarkEnd w:id="3556"/>
      <w:r>
        <w:rPr>
          <w:rtl/>
        </w:rPr>
        <w:t>מכהונתו</w:t>
      </w:r>
      <w:r>
        <w:rPr>
          <w:rFonts w:hint="cs"/>
          <w:rtl/>
        </w:rPr>
        <w:t>. הינה</w:t>
      </w:r>
      <w:r>
        <w:rPr>
          <w:rtl/>
        </w:rPr>
        <w:t xml:space="preserve"> </w:t>
      </w:r>
      <w:bookmarkStart w:id="3557" w:name="_ETM_Q4_755939"/>
      <w:bookmarkEnd w:id="3557"/>
      <w:r>
        <w:rPr>
          <w:rtl/>
        </w:rPr>
        <w:t xml:space="preserve">ההזדמנות </w:t>
      </w:r>
      <w:bookmarkStart w:id="3558" w:name="_ETM_Q4_756360"/>
      <w:bookmarkEnd w:id="3558"/>
      <w:r>
        <w:rPr>
          <w:rtl/>
        </w:rPr>
        <w:t>שלך</w:t>
      </w:r>
      <w:r>
        <w:rPr>
          <w:rFonts w:hint="cs"/>
          <w:rtl/>
        </w:rPr>
        <w:t xml:space="preserve">, הינה </w:t>
      </w:r>
      <w:bookmarkStart w:id="3559" w:name="_ETM_Q4_756779"/>
      <w:bookmarkStart w:id="3560" w:name="_ETM_Q4_756840"/>
      <w:bookmarkEnd w:id="3559"/>
      <w:bookmarkEnd w:id="3560"/>
      <w:r>
        <w:rPr>
          <w:rtl/>
        </w:rPr>
        <w:t xml:space="preserve">ההזדמנות </w:t>
      </w:r>
      <w:bookmarkStart w:id="3561" w:name="_ETM_Q4_757259"/>
      <w:bookmarkEnd w:id="3561"/>
      <w:r>
        <w:rPr>
          <w:rtl/>
        </w:rPr>
        <w:t>שלך</w:t>
      </w:r>
      <w:r>
        <w:rPr>
          <w:rFonts w:hint="cs"/>
          <w:rtl/>
        </w:rPr>
        <w:t>.</w:t>
      </w:r>
      <w:r>
        <w:rPr>
          <w:rtl/>
        </w:rPr>
        <w:t xml:space="preserve"> </w:t>
      </w:r>
      <w:bookmarkStart w:id="3562" w:name="_ETM_Q4_758169"/>
      <w:bookmarkEnd w:id="3562"/>
      <w:r>
        <w:rPr>
          <w:rFonts w:hint="cs"/>
          <w:rtl/>
        </w:rPr>
        <w:t xml:space="preserve">הינה </w:t>
      </w:r>
      <w:bookmarkStart w:id="3563" w:name="_ETM_Q4_758740"/>
      <w:bookmarkStart w:id="3564" w:name="_ETM_Q4_759219"/>
      <w:bookmarkEnd w:id="3563"/>
      <w:bookmarkEnd w:id="3564"/>
      <w:r>
        <w:rPr>
          <w:rFonts w:hint="cs"/>
          <w:rtl/>
        </w:rPr>
        <w:t xml:space="preserve">ההזדמנות שלכם. </w:t>
      </w:r>
    </w:p>
    <w:p w:rsidR="009D7120" w:rsidRDefault="009D7120" w:rsidP="00582F65">
      <w:pPr>
        <w:rPr>
          <w:rtl/>
        </w:rPr>
      </w:pPr>
    </w:p>
    <w:p w:rsidR="009D7120" w:rsidRDefault="009D7120" w:rsidP="00BE77B8">
      <w:pPr>
        <w:rPr>
          <w:rtl/>
          <w:lang w:eastAsia="he-IL"/>
        </w:rPr>
      </w:pPr>
      <w:bookmarkStart w:id="3565" w:name="TOR_Q5"/>
      <w:bookmarkEnd w:id="3565"/>
      <w:r>
        <w:rPr>
          <w:rFonts w:hint="cs"/>
          <w:rtl/>
          <w:lang w:eastAsia="he-IL"/>
        </w:rPr>
        <w:t xml:space="preserve">אז עשיתם דיל עם יש עתיד ועשיתם דיל בין ביבי לטיבי – בסדר. חוץ מהפוליטיקה אין </w:t>
      </w:r>
      <w:bookmarkStart w:id="3566" w:name="_ETM_Q5_168000"/>
      <w:bookmarkEnd w:id="3566"/>
      <w:r>
        <w:rPr>
          <w:rFonts w:hint="cs"/>
          <w:rtl/>
          <w:lang w:eastAsia="he-IL"/>
        </w:rPr>
        <w:t xml:space="preserve">לכם משהו אחר? אתם לא מסוגלים לבוא לפה פעם אחת </w:t>
      </w:r>
      <w:bookmarkStart w:id="3567" w:name="_ETM_Q5_171000"/>
      <w:bookmarkEnd w:id="3567"/>
      <w:r>
        <w:rPr>
          <w:rFonts w:hint="cs"/>
          <w:rtl/>
          <w:lang w:eastAsia="he-IL"/>
        </w:rPr>
        <w:t xml:space="preserve">ולהביע את העמדה העצמאית שלכם? הרי אני יודע מה אתם </w:t>
      </w:r>
      <w:bookmarkStart w:id="3568" w:name="_ETM_Q5_175000"/>
      <w:bookmarkEnd w:id="3568"/>
      <w:r>
        <w:rPr>
          <w:rFonts w:hint="cs"/>
          <w:rtl/>
          <w:lang w:eastAsia="he-IL"/>
        </w:rPr>
        <w:t xml:space="preserve">חושבים על החקיקה הזו. אני יודע עד כמה אתם חושבים </w:t>
      </w:r>
      <w:bookmarkStart w:id="3569" w:name="_ETM_Q5_177000"/>
      <w:bookmarkEnd w:id="3569"/>
      <w:r>
        <w:rPr>
          <w:rFonts w:hint="cs"/>
          <w:rtl/>
          <w:lang w:eastAsia="he-IL"/>
        </w:rPr>
        <w:t xml:space="preserve">שהחקיקה הזו היא חשובה. </w:t>
      </w:r>
    </w:p>
    <w:p w:rsidR="009D7120" w:rsidRDefault="009D7120" w:rsidP="00582F65">
      <w:pPr>
        <w:ind w:firstLine="0"/>
        <w:rPr>
          <w:rtl/>
          <w:lang w:eastAsia="he-IL"/>
        </w:rPr>
      </w:pPr>
      <w:bookmarkStart w:id="3570" w:name="_ETM_Q5_179000"/>
      <w:bookmarkEnd w:id="3570"/>
    </w:p>
    <w:p w:rsidR="009D7120" w:rsidRDefault="009D7120" w:rsidP="00950138">
      <w:pPr>
        <w:rPr>
          <w:rtl/>
          <w:lang w:eastAsia="he-IL"/>
        </w:rPr>
      </w:pPr>
      <w:bookmarkStart w:id="3571" w:name="_ETM_Q5_180000"/>
      <w:bookmarkEnd w:id="3571"/>
      <w:r>
        <w:rPr>
          <w:rFonts w:hint="cs"/>
          <w:rtl/>
          <w:lang w:eastAsia="he-IL"/>
        </w:rPr>
        <w:t xml:space="preserve">ואני רוצה לתת לכם עוד דוגמה. אותו מועמד שגם הילל </w:t>
      </w:r>
      <w:bookmarkStart w:id="3572" w:name="_ETM_Q5_189000"/>
      <w:bookmarkEnd w:id="3572"/>
      <w:r>
        <w:rPr>
          <w:rFonts w:hint="cs"/>
          <w:rtl/>
          <w:lang w:eastAsia="he-IL"/>
        </w:rPr>
        <w:t xml:space="preserve">ושיבח את מוחמד דף ופרסם את התמונה של מוחמד דף, </w:t>
      </w:r>
      <w:bookmarkStart w:id="3573" w:name="_ETM_Q5_193000"/>
      <w:bookmarkEnd w:id="3573"/>
      <w:r>
        <w:rPr>
          <w:rFonts w:hint="cs"/>
          <w:rtl/>
          <w:lang w:eastAsia="he-IL"/>
        </w:rPr>
        <w:t>אומר: הוא הבטיח לנו ניצחון, והוא ניצח</w:t>
      </w:r>
      <w:bookmarkStart w:id="3574" w:name="_ETM_Q5_197000"/>
      <w:bookmarkEnd w:id="3574"/>
      <w:r>
        <w:rPr>
          <w:rFonts w:hint="cs"/>
          <w:rtl/>
          <w:lang w:eastAsia="he-IL"/>
        </w:rPr>
        <w:t xml:space="preserve"> </w:t>
      </w:r>
      <w:r>
        <w:rPr>
          <w:rtl/>
          <w:lang w:eastAsia="he-IL"/>
        </w:rPr>
        <w:t>–</w:t>
      </w:r>
      <w:r>
        <w:rPr>
          <w:rFonts w:hint="cs"/>
          <w:rtl/>
          <w:lang w:eastAsia="he-IL"/>
        </w:rPr>
        <w:t xml:space="preserve"> הוא יהיה חבר מועצה, ואולי סגן ראש עיר </w:t>
      </w:r>
      <w:bookmarkStart w:id="3575" w:name="_ETM_Q5_199000"/>
      <w:bookmarkEnd w:id="3575"/>
      <w:r>
        <w:rPr>
          <w:rFonts w:hint="cs"/>
          <w:rtl/>
          <w:lang w:eastAsia="he-IL"/>
        </w:rPr>
        <w:t xml:space="preserve">ברהט, אולי אפילו ראש עיר, אם הוא יחליט להתמודד. </w:t>
      </w:r>
      <w:bookmarkStart w:id="3576" w:name="_ETM_Q5_204000"/>
      <w:bookmarkEnd w:id="3576"/>
      <w:r>
        <w:rPr>
          <w:rFonts w:hint="cs"/>
          <w:rtl/>
          <w:lang w:eastAsia="he-IL"/>
        </w:rPr>
        <w:t>צי</w:t>
      </w:r>
      <w:r w:rsidR="00950138">
        <w:rPr>
          <w:rFonts w:hint="cs"/>
          <w:rtl/>
          <w:lang w:eastAsia="he-IL"/>
        </w:rPr>
        <w:t>י</w:t>
      </w:r>
      <w:r>
        <w:rPr>
          <w:rFonts w:hint="cs"/>
          <w:rtl/>
          <w:lang w:eastAsia="he-IL"/>
        </w:rPr>
        <w:t xml:space="preserve">ץ אותו – בדצמבר 2011, ציוץ הערצה לחיזבאללה </w:t>
      </w:r>
      <w:bookmarkStart w:id="3577" w:name="_ETM_Q5_209000"/>
      <w:bookmarkEnd w:id="3577"/>
      <w:r>
        <w:rPr>
          <w:rFonts w:hint="cs"/>
          <w:rtl/>
          <w:lang w:eastAsia="he-IL"/>
        </w:rPr>
        <w:t xml:space="preserve">ולנסראללה שצועדים מניצחון לניצחון. </w:t>
      </w:r>
      <w:bookmarkStart w:id="3578" w:name="_ETM_Q5_212000"/>
      <w:bookmarkEnd w:id="3578"/>
      <w:r>
        <w:rPr>
          <w:rFonts w:hint="cs"/>
          <w:rtl/>
          <w:lang w:eastAsia="he-IL"/>
        </w:rPr>
        <w:t xml:space="preserve">ונציג סיעת חד"ש במועצת העיר חיפה, </w:t>
      </w:r>
      <w:bookmarkStart w:id="3579" w:name="_ETM_Q5_216000"/>
      <w:bookmarkEnd w:id="3579"/>
      <w:proofErr w:type="spellStart"/>
      <w:r w:rsidRPr="00F42691">
        <w:rPr>
          <w:rtl/>
          <w:lang w:eastAsia="he-IL"/>
        </w:rPr>
        <w:t>רג'א</w:t>
      </w:r>
      <w:proofErr w:type="spellEnd"/>
      <w:r w:rsidRPr="00F42691">
        <w:rPr>
          <w:rtl/>
          <w:lang w:eastAsia="he-IL"/>
        </w:rPr>
        <w:t xml:space="preserve"> </w:t>
      </w:r>
      <w:proofErr w:type="spellStart"/>
      <w:r w:rsidRPr="00F42691">
        <w:rPr>
          <w:rtl/>
          <w:lang w:eastAsia="he-IL"/>
        </w:rPr>
        <w:t>זעאתרה</w:t>
      </w:r>
      <w:proofErr w:type="spellEnd"/>
      <w:r>
        <w:rPr>
          <w:rFonts w:hint="cs"/>
          <w:rtl/>
          <w:lang w:eastAsia="he-IL"/>
        </w:rPr>
        <w:t xml:space="preserve">, כמה וכמה פעמים טען בעבר שחיזבאללה וחמאס הם ארגונים </w:t>
      </w:r>
      <w:bookmarkStart w:id="3580" w:name="_ETM_Q5_226000"/>
      <w:bookmarkEnd w:id="3580"/>
      <w:r>
        <w:rPr>
          <w:rFonts w:hint="cs"/>
          <w:rtl/>
          <w:lang w:eastAsia="he-IL"/>
        </w:rPr>
        <w:t xml:space="preserve">לגיטימיים. שואלים </w:t>
      </w:r>
      <w:r>
        <w:rPr>
          <w:rFonts w:hint="cs"/>
          <w:rtl/>
          <w:lang w:eastAsia="he-IL"/>
        </w:rPr>
        <w:lastRenderedPageBreak/>
        <w:t xml:space="preserve">אותו: האם לדעתך החמאס הוא ארגון טרור? הוא </w:t>
      </w:r>
      <w:bookmarkStart w:id="3581" w:name="_ETM_Q5_229000"/>
      <w:bookmarkEnd w:id="3581"/>
      <w:r>
        <w:rPr>
          <w:rFonts w:hint="cs"/>
          <w:rtl/>
          <w:lang w:eastAsia="he-IL"/>
        </w:rPr>
        <w:t xml:space="preserve">אומר: לא. יותר מזה, הוא אומר: ישראל והכוחות האימפריאליסטיים, כולל </w:t>
      </w:r>
      <w:bookmarkStart w:id="3582" w:name="_ETM_Q5_236000"/>
      <w:bookmarkEnd w:id="3582"/>
      <w:r>
        <w:rPr>
          <w:rFonts w:hint="cs"/>
          <w:rtl/>
          <w:lang w:eastAsia="he-IL"/>
        </w:rPr>
        <w:t xml:space="preserve">התנועה הציונית, הם אויבי העמים. אתם, אויבי העמים, תאפשרו </w:t>
      </w:r>
      <w:proofErr w:type="spellStart"/>
      <w:r>
        <w:rPr>
          <w:rFonts w:hint="cs"/>
          <w:rtl/>
          <w:lang w:eastAsia="he-IL"/>
        </w:rPr>
        <w:t>לזעאתרה</w:t>
      </w:r>
      <w:proofErr w:type="spellEnd"/>
      <w:r>
        <w:rPr>
          <w:rFonts w:hint="cs"/>
          <w:rtl/>
          <w:lang w:eastAsia="he-IL"/>
        </w:rPr>
        <w:t xml:space="preserve"> </w:t>
      </w:r>
      <w:bookmarkStart w:id="3583" w:name="_ETM_Q5_242000"/>
      <w:bookmarkEnd w:id="3583"/>
      <w:r>
        <w:rPr>
          <w:rFonts w:hint="cs"/>
          <w:rtl/>
          <w:lang w:eastAsia="he-IL"/>
        </w:rPr>
        <w:t xml:space="preserve">להיות חבר מועצה בחיפה וסגן ראש עיר. "ישראל היא מדינה </w:t>
      </w:r>
      <w:bookmarkStart w:id="3584" w:name="_ETM_Q5_249000"/>
      <w:bookmarkEnd w:id="3584"/>
      <w:r>
        <w:rPr>
          <w:rFonts w:hint="cs"/>
          <w:rtl/>
          <w:lang w:eastAsia="he-IL"/>
        </w:rPr>
        <w:t xml:space="preserve">תוקפנית". ובמרץ השנה </w:t>
      </w:r>
      <w:r w:rsidR="00B0453D">
        <w:rPr>
          <w:rFonts w:hint="cs"/>
          <w:rtl/>
          <w:lang w:eastAsia="he-IL"/>
        </w:rPr>
        <w:t>– –</w:t>
      </w:r>
      <w:r>
        <w:rPr>
          <w:rFonts w:hint="cs"/>
          <w:rtl/>
          <w:lang w:eastAsia="he-IL"/>
        </w:rPr>
        <w:t xml:space="preserve"> </w:t>
      </w:r>
    </w:p>
    <w:p w:rsidR="009D7120" w:rsidRDefault="009D7120" w:rsidP="00582F65">
      <w:pPr>
        <w:rPr>
          <w:rtl/>
          <w:lang w:eastAsia="he-IL"/>
        </w:rPr>
      </w:pPr>
    </w:p>
    <w:p w:rsidR="009D7120" w:rsidRDefault="009D7120" w:rsidP="00582F65">
      <w:pPr>
        <w:pStyle w:val="af5"/>
        <w:keepNext/>
        <w:rPr>
          <w:rtl/>
        </w:rPr>
      </w:pPr>
      <w:bookmarkStart w:id="3585" w:name="ET_interruption_5696_3"/>
      <w:r>
        <w:rPr>
          <w:rStyle w:val="TagStyle"/>
          <w:rFonts w:hint="cs"/>
          <w:rtl/>
        </w:rPr>
        <w:t xml:space="preserve"> &lt;&lt; קריאה &gt;&gt; </w:t>
      </w:r>
      <w:r>
        <w:rPr>
          <w:rFonts w:hint="cs"/>
          <w:rtl/>
        </w:rPr>
        <w:t xml:space="preserve">יוסף </w:t>
      </w:r>
      <w:proofErr w:type="spellStart"/>
      <w:r>
        <w:rPr>
          <w:rFonts w:hint="cs"/>
          <w:rtl/>
        </w:rPr>
        <w:t>עטאונה</w:t>
      </w:r>
      <w:proofErr w:type="spellEnd"/>
      <w:r>
        <w:rPr>
          <w:rFonts w:hint="cs"/>
          <w:rtl/>
        </w:rPr>
        <w:t xml:space="preserve"> (חד"ש-תע"ל):</w:t>
      </w:r>
      <w:r>
        <w:rPr>
          <w:rStyle w:val="TagStyle"/>
          <w:rtl/>
        </w:rPr>
        <w:t xml:space="preserve"> &lt;&lt; קריאה &gt;&gt;</w:t>
      </w:r>
      <w:r>
        <w:rPr>
          <w:rFonts w:hint="cs"/>
          <w:rtl/>
        </w:rPr>
        <w:t xml:space="preserve"> </w:t>
      </w:r>
      <w:bookmarkEnd w:id="3585"/>
    </w:p>
    <w:p w:rsidR="009D7120" w:rsidRDefault="009D7120" w:rsidP="00B0453D">
      <w:pPr>
        <w:rPr>
          <w:rtl/>
          <w:lang w:eastAsia="he-IL"/>
        </w:rPr>
      </w:pPr>
    </w:p>
    <w:p w:rsidR="009D7120" w:rsidRDefault="009D7120" w:rsidP="00582F65">
      <w:pPr>
        <w:rPr>
          <w:rtl/>
          <w:lang w:eastAsia="he-IL"/>
        </w:rPr>
      </w:pPr>
      <w:r>
        <w:rPr>
          <w:rFonts w:hint="cs"/>
          <w:rtl/>
          <w:lang w:eastAsia="he-IL"/>
        </w:rPr>
        <w:t>תפסיק להעביר שנאה. תפסיק.</w:t>
      </w:r>
    </w:p>
    <w:p w:rsidR="009D7120" w:rsidRDefault="009D7120" w:rsidP="00582F65">
      <w:pPr>
        <w:rPr>
          <w:rtl/>
          <w:lang w:eastAsia="he-IL"/>
        </w:rPr>
      </w:pPr>
    </w:p>
    <w:p w:rsidR="009D7120" w:rsidRDefault="009D7120" w:rsidP="00582F65">
      <w:pPr>
        <w:pStyle w:val="-"/>
        <w:keepNext/>
        <w:rPr>
          <w:rtl/>
        </w:rPr>
      </w:pPr>
      <w:bookmarkStart w:id="3586" w:name="_ETM_Q5_246000"/>
      <w:bookmarkStart w:id="3587" w:name="ET_speakercontinue_5520_10"/>
      <w:bookmarkEnd w:id="3586"/>
      <w:r w:rsidRPr="00F42691">
        <w:rPr>
          <w:rStyle w:val="TagStyle"/>
          <w:rtl/>
        </w:rPr>
        <w:t xml:space="preserve"> &lt;&lt; דובר_המשך &gt;&gt; </w:t>
      </w:r>
      <w:r>
        <w:rPr>
          <w:rtl/>
        </w:rPr>
        <w:t>עודד פורר (ישראל ביתנו):</w:t>
      </w:r>
      <w:r w:rsidRPr="00F42691">
        <w:rPr>
          <w:rStyle w:val="TagStyle"/>
          <w:rtl/>
        </w:rPr>
        <w:t xml:space="preserve"> &lt;&lt; דובר_המשך &gt;&gt;</w:t>
      </w:r>
      <w:r>
        <w:rPr>
          <w:rStyle w:val="TagStyle"/>
          <w:rtl/>
        </w:rPr>
        <w:t xml:space="preserve"> </w:t>
      </w:r>
      <w:bookmarkEnd w:id="3587"/>
    </w:p>
    <w:p w:rsidR="009D7120" w:rsidRDefault="009D7120" w:rsidP="00B0453D">
      <w:pPr>
        <w:rPr>
          <w:rtl/>
          <w:lang w:eastAsia="he-IL"/>
        </w:rPr>
      </w:pPr>
    </w:p>
    <w:p w:rsidR="009D7120" w:rsidRDefault="00B0453D" w:rsidP="00582F65">
      <w:pPr>
        <w:rPr>
          <w:rtl/>
          <w:lang w:eastAsia="he-IL"/>
        </w:rPr>
      </w:pPr>
      <w:bookmarkStart w:id="3588" w:name="_ETM_Q5_243000"/>
      <w:bookmarkEnd w:id="3588"/>
      <w:r>
        <w:rPr>
          <w:rFonts w:hint="cs"/>
          <w:rtl/>
          <w:lang w:eastAsia="he-IL"/>
        </w:rPr>
        <w:t>– –</w:t>
      </w:r>
      <w:r w:rsidR="009D7120">
        <w:rPr>
          <w:rFonts w:hint="cs"/>
          <w:rtl/>
          <w:lang w:eastAsia="he-IL"/>
        </w:rPr>
        <w:t xml:space="preserve"> אחרי </w:t>
      </w:r>
      <w:proofErr w:type="spellStart"/>
      <w:r w:rsidR="009D7120">
        <w:rPr>
          <w:rFonts w:hint="cs"/>
          <w:rtl/>
          <w:lang w:eastAsia="he-IL"/>
        </w:rPr>
        <w:t>ש</w:t>
      </w:r>
      <w:r w:rsidR="009D7120" w:rsidRPr="00F42691">
        <w:rPr>
          <w:rtl/>
          <w:lang w:eastAsia="he-IL"/>
        </w:rPr>
        <w:t>רג'א</w:t>
      </w:r>
      <w:proofErr w:type="spellEnd"/>
      <w:r w:rsidR="009D7120" w:rsidRPr="00F42691">
        <w:rPr>
          <w:rtl/>
          <w:lang w:eastAsia="he-IL"/>
        </w:rPr>
        <w:t xml:space="preserve"> </w:t>
      </w:r>
      <w:proofErr w:type="spellStart"/>
      <w:r w:rsidR="009D7120" w:rsidRPr="00F42691">
        <w:rPr>
          <w:rtl/>
          <w:lang w:eastAsia="he-IL"/>
        </w:rPr>
        <w:t>זעאתרה</w:t>
      </w:r>
      <w:proofErr w:type="spellEnd"/>
      <w:r w:rsidR="009D7120">
        <w:rPr>
          <w:rFonts w:hint="cs"/>
          <w:rtl/>
          <w:lang w:eastAsia="he-IL"/>
        </w:rPr>
        <w:t xml:space="preserve"> פרש </w:t>
      </w:r>
      <w:bookmarkStart w:id="3589" w:name="_ETM_Q5_254000"/>
      <w:bookmarkEnd w:id="3589"/>
      <w:r w:rsidR="009D7120">
        <w:rPr>
          <w:rFonts w:hint="cs"/>
          <w:rtl/>
          <w:lang w:eastAsia="he-IL"/>
        </w:rPr>
        <w:t xml:space="preserve">ועבר לגור במצרים, הוא חזר לאחרונה לישראל ונבחר ליושב-ראש חד"ש </w:t>
      </w:r>
      <w:bookmarkStart w:id="3590" w:name="_ETM_Q5_261000"/>
      <w:bookmarkEnd w:id="3590"/>
      <w:r w:rsidR="009D7120">
        <w:rPr>
          <w:rFonts w:hint="cs"/>
          <w:rtl/>
          <w:lang w:eastAsia="he-IL"/>
        </w:rPr>
        <w:t>לקראת הבחירות לרשויות המקומיות ב-2023.</w:t>
      </w:r>
    </w:p>
    <w:p w:rsidR="009D7120" w:rsidRDefault="009D7120" w:rsidP="00582F65">
      <w:pPr>
        <w:rPr>
          <w:rtl/>
          <w:lang w:eastAsia="he-IL"/>
        </w:rPr>
      </w:pPr>
    </w:p>
    <w:p w:rsidR="009D7120" w:rsidRDefault="009D7120" w:rsidP="00BE77B8">
      <w:pPr>
        <w:rPr>
          <w:rtl/>
          <w:lang w:eastAsia="he-IL"/>
        </w:rPr>
      </w:pPr>
      <w:bookmarkStart w:id="3591" w:name="_ETM_Q5_268000"/>
      <w:bookmarkEnd w:id="3591"/>
      <w:r>
        <w:rPr>
          <w:rFonts w:hint="cs"/>
          <w:rtl/>
          <w:lang w:eastAsia="he-IL"/>
        </w:rPr>
        <w:t xml:space="preserve">אז אני אומר לכם, אותה הצעת </w:t>
      </w:r>
      <w:bookmarkStart w:id="3592" w:name="_ETM_Q5_269000"/>
      <w:bookmarkEnd w:id="3592"/>
      <w:r>
        <w:rPr>
          <w:rFonts w:hint="cs"/>
          <w:rtl/>
          <w:lang w:eastAsia="he-IL"/>
        </w:rPr>
        <w:t xml:space="preserve">חוק שאני הגשתי במקור בכנסת העשרים, שאחר כך הועתקה והוגשה על ידי חבר הכנסת שלמה קרעי, היום השר, חתמו עליה חוה אתי </w:t>
      </w:r>
      <w:proofErr w:type="spellStart"/>
      <w:r>
        <w:rPr>
          <w:rFonts w:hint="cs"/>
          <w:rtl/>
          <w:lang w:eastAsia="he-IL"/>
        </w:rPr>
        <w:t>עטייה</w:t>
      </w:r>
      <w:proofErr w:type="spellEnd"/>
      <w:r>
        <w:rPr>
          <w:rFonts w:hint="cs"/>
          <w:rtl/>
          <w:lang w:eastAsia="he-IL"/>
        </w:rPr>
        <w:t xml:space="preserve"> </w:t>
      </w:r>
      <w:r>
        <w:rPr>
          <w:rtl/>
          <w:lang w:eastAsia="he-IL"/>
        </w:rPr>
        <w:t>–</w:t>
      </w:r>
      <w:r>
        <w:rPr>
          <w:rFonts w:hint="cs"/>
          <w:rtl/>
          <w:lang w:eastAsia="he-IL"/>
        </w:rPr>
        <w:t xml:space="preserve"> את חתומה על הצעת חוק </w:t>
      </w:r>
      <w:bookmarkStart w:id="3593" w:name="_ETM_Q5_284000"/>
      <w:bookmarkEnd w:id="3593"/>
      <w:r>
        <w:rPr>
          <w:rFonts w:hint="cs"/>
          <w:rtl/>
          <w:lang w:eastAsia="he-IL"/>
        </w:rPr>
        <w:t xml:space="preserve">זהה; שרן השכל, מתן כהנא – ברחו מהמליאה; </w:t>
      </w:r>
      <w:bookmarkStart w:id="3594" w:name="_ETM_Q5_286000"/>
      <w:bookmarkEnd w:id="3594"/>
      <w:r>
        <w:rPr>
          <w:rFonts w:hint="cs"/>
          <w:rtl/>
          <w:lang w:eastAsia="he-IL"/>
        </w:rPr>
        <w:t xml:space="preserve">משה אבוטבול, מיכאל </w:t>
      </w:r>
      <w:proofErr w:type="spellStart"/>
      <w:r>
        <w:rPr>
          <w:rFonts w:hint="cs"/>
          <w:rtl/>
          <w:lang w:eastAsia="he-IL"/>
        </w:rPr>
        <w:t>מלכיאלי</w:t>
      </w:r>
      <w:proofErr w:type="spellEnd"/>
      <w:r>
        <w:rPr>
          <w:rFonts w:hint="cs"/>
          <w:rtl/>
          <w:lang w:eastAsia="he-IL"/>
        </w:rPr>
        <w:t xml:space="preserve">, ינון אזולאי – אתם חתומים על </w:t>
      </w:r>
      <w:bookmarkStart w:id="3595" w:name="_ETM_Q5_290000"/>
      <w:bookmarkEnd w:id="3595"/>
      <w:r>
        <w:rPr>
          <w:rFonts w:hint="cs"/>
          <w:rtl/>
          <w:lang w:eastAsia="he-IL"/>
        </w:rPr>
        <w:t>הצעת החוק הזאת. גם יושב-ראש הקואליציה אופיר כץ, גם הוא חתום על הצעת החוק הזאת, שהגיש אותה שלמה קרעי.</w:t>
      </w:r>
    </w:p>
    <w:p w:rsidR="009D7120" w:rsidRDefault="009D7120" w:rsidP="00582F65">
      <w:pPr>
        <w:rPr>
          <w:rtl/>
          <w:lang w:eastAsia="he-IL"/>
        </w:rPr>
      </w:pPr>
      <w:bookmarkStart w:id="3596" w:name="_ETM_Q5_301000"/>
      <w:bookmarkEnd w:id="3596"/>
    </w:p>
    <w:p w:rsidR="009D7120" w:rsidRDefault="009D7120" w:rsidP="00582F65">
      <w:pPr>
        <w:pStyle w:val="af5"/>
        <w:keepNext/>
        <w:rPr>
          <w:rtl/>
        </w:rPr>
      </w:pPr>
      <w:bookmarkStart w:id="3597" w:name="ET_interruption_5807_11"/>
      <w:r w:rsidRPr="00F42691">
        <w:rPr>
          <w:rStyle w:val="TagStyle"/>
          <w:rtl/>
        </w:rPr>
        <w:t xml:space="preserve"> &lt;&lt; קריאה &gt;&gt; </w:t>
      </w:r>
      <w:r>
        <w:rPr>
          <w:rtl/>
        </w:rPr>
        <w:t xml:space="preserve">קטי </w:t>
      </w:r>
      <w:proofErr w:type="spellStart"/>
      <w:r>
        <w:rPr>
          <w:rtl/>
        </w:rPr>
        <w:t>קטרין</w:t>
      </w:r>
      <w:proofErr w:type="spellEnd"/>
      <w:r>
        <w:rPr>
          <w:rtl/>
        </w:rPr>
        <w:t xml:space="preserve"> שטרית (הליכוד):</w:t>
      </w:r>
      <w:r w:rsidRPr="00F42691">
        <w:rPr>
          <w:rStyle w:val="TagStyle"/>
          <w:rtl/>
        </w:rPr>
        <w:t xml:space="preserve"> &lt;&lt; קריאה &gt;&gt;</w:t>
      </w:r>
      <w:r>
        <w:rPr>
          <w:rtl/>
        </w:rPr>
        <w:t xml:space="preserve"> </w:t>
      </w:r>
      <w:bookmarkEnd w:id="3597"/>
    </w:p>
    <w:p w:rsidR="009D7120" w:rsidRDefault="009D7120" w:rsidP="00B0453D">
      <w:pPr>
        <w:rPr>
          <w:rtl/>
          <w:lang w:eastAsia="he-IL"/>
        </w:rPr>
      </w:pPr>
    </w:p>
    <w:p w:rsidR="009D7120" w:rsidRDefault="009D7120" w:rsidP="00582F65">
      <w:pPr>
        <w:rPr>
          <w:rtl/>
          <w:lang w:eastAsia="he-IL"/>
        </w:rPr>
      </w:pPr>
      <w:bookmarkStart w:id="3598" w:name="_ETM_Q5_298000"/>
      <w:bookmarkEnd w:id="3598"/>
      <w:r>
        <w:rPr>
          <w:rFonts w:hint="cs"/>
          <w:rtl/>
          <w:lang w:eastAsia="he-IL"/>
        </w:rPr>
        <w:t xml:space="preserve">אף </w:t>
      </w:r>
      <w:bookmarkStart w:id="3599" w:name="_ETM_Q5_295000"/>
      <w:bookmarkEnd w:id="3599"/>
      <w:r>
        <w:rPr>
          <w:rFonts w:hint="cs"/>
          <w:rtl/>
          <w:lang w:eastAsia="he-IL"/>
        </w:rPr>
        <w:t>אחד לא אמר לך לא, רק שזה לא הזמן.</w:t>
      </w:r>
    </w:p>
    <w:p w:rsidR="009D7120" w:rsidRDefault="009D7120" w:rsidP="00582F65">
      <w:pPr>
        <w:rPr>
          <w:rtl/>
          <w:lang w:eastAsia="he-IL"/>
        </w:rPr>
      </w:pPr>
    </w:p>
    <w:p w:rsidR="009D7120" w:rsidRDefault="009D7120" w:rsidP="00582F65">
      <w:pPr>
        <w:pStyle w:val="-"/>
        <w:keepNext/>
        <w:rPr>
          <w:rtl/>
        </w:rPr>
      </w:pPr>
      <w:r w:rsidRPr="00F42691">
        <w:rPr>
          <w:rStyle w:val="TagStyle"/>
          <w:rtl/>
        </w:rPr>
        <w:t xml:space="preserve"> &lt;&lt; דובר_המשך &gt;&gt; </w:t>
      </w:r>
      <w:r>
        <w:rPr>
          <w:rtl/>
        </w:rPr>
        <w:t>עודד פורר (ישראל ביתנו):</w:t>
      </w:r>
      <w:r w:rsidRPr="00F42691">
        <w:rPr>
          <w:rStyle w:val="TagStyle"/>
          <w:rtl/>
        </w:rPr>
        <w:t xml:space="preserve"> &lt;&lt; דובר_המשך &gt;&gt;</w:t>
      </w:r>
      <w:r>
        <w:rPr>
          <w:rtl/>
        </w:rPr>
        <w:t xml:space="preserve"> </w:t>
      </w:r>
    </w:p>
    <w:p w:rsidR="009D7120" w:rsidRDefault="009D7120" w:rsidP="00B0453D">
      <w:pPr>
        <w:rPr>
          <w:rtl/>
          <w:lang w:eastAsia="he-IL"/>
        </w:rPr>
      </w:pPr>
    </w:p>
    <w:p w:rsidR="009D7120" w:rsidRDefault="009D7120" w:rsidP="00582F65">
      <w:pPr>
        <w:rPr>
          <w:rtl/>
          <w:lang w:eastAsia="he-IL"/>
        </w:rPr>
      </w:pPr>
      <w:bookmarkStart w:id="3600" w:name="_ETM_Q5_297000"/>
      <w:bookmarkEnd w:id="3600"/>
      <w:r>
        <w:rPr>
          <w:rFonts w:hint="cs"/>
          <w:rtl/>
          <w:lang w:eastAsia="he-IL"/>
        </w:rPr>
        <w:t>אף פעם זה לא הזמן המתאים, קטי.</w:t>
      </w:r>
    </w:p>
    <w:p w:rsidR="009D7120" w:rsidRDefault="009D7120" w:rsidP="00582F65">
      <w:pPr>
        <w:rPr>
          <w:rtl/>
          <w:lang w:eastAsia="he-IL"/>
        </w:rPr>
      </w:pPr>
    </w:p>
    <w:p w:rsidR="009D7120" w:rsidRDefault="009D7120" w:rsidP="00582F65">
      <w:pPr>
        <w:pStyle w:val="af5"/>
        <w:keepNext/>
        <w:rPr>
          <w:rtl/>
        </w:rPr>
      </w:pPr>
      <w:bookmarkStart w:id="3601" w:name="ET_interruption_5807_13"/>
      <w:r w:rsidRPr="00F42691">
        <w:rPr>
          <w:rStyle w:val="TagStyle"/>
          <w:rtl/>
        </w:rPr>
        <w:t xml:space="preserve"> &lt;&lt; קריאה &gt;&gt; </w:t>
      </w:r>
      <w:r>
        <w:rPr>
          <w:rtl/>
        </w:rPr>
        <w:t xml:space="preserve">קטי </w:t>
      </w:r>
      <w:proofErr w:type="spellStart"/>
      <w:r>
        <w:rPr>
          <w:rtl/>
        </w:rPr>
        <w:t>קטרין</w:t>
      </w:r>
      <w:proofErr w:type="spellEnd"/>
      <w:r>
        <w:rPr>
          <w:rtl/>
        </w:rPr>
        <w:t xml:space="preserve"> שטרית (הליכוד):</w:t>
      </w:r>
      <w:r w:rsidRPr="00F42691">
        <w:rPr>
          <w:rStyle w:val="TagStyle"/>
          <w:rtl/>
        </w:rPr>
        <w:t xml:space="preserve"> &lt;&lt; קריאה &gt;&gt;</w:t>
      </w:r>
      <w:r>
        <w:rPr>
          <w:rtl/>
        </w:rPr>
        <w:t xml:space="preserve"> </w:t>
      </w:r>
      <w:bookmarkEnd w:id="3601"/>
    </w:p>
    <w:p w:rsidR="009D7120" w:rsidRDefault="009D7120" w:rsidP="00B0453D">
      <w:pPr>
        <w:rPr>
          <w:rtl/>
          <w:lang w:eastAsia="he-IL"/>
        </w:rPr>
      </w:pPr>
    </w:p>
    <w:p w:rsidR="009D7120" w:rsidRDefault="009D7120" w:rsidP="00582F65">
      <w:pPr>
        <w:rPr>
          <w:rtl/>
          <w:lang w:eastAsia="he-IL"/>
        </w:rPr>
      </w:pPr>
      <w:bookmarkStart w:id="3602" w:name="_ETM_Q5_302000"/>
      <w:bookmarkEnd w:id="3602"/>
      <w:r>
        <w:rPr>
          <w:rFonts w:hint="cs"/>
          <w:rtl/>
          <w:lang w:eastAsia="he-IL"/>
        </w:rPr>
        <w:t>לא. נעשה ביחד.</w:t>
      </w:r>
    </w:p>
    <w:p w:rsidR="009D7120" w:rsidRDefault="009D7120" w:rsidP="00582F65">
      <w:pPr>
        <w:rPr>
          <w:rtl/>
          <w:lang w:eastAsia="he-IL"/>
        </w:rPr>
      </w:pPr>
      <w:bookmarkStart w:id="3603" w:name="_ETM_Q5_303000"/>
      <w:bookmarkEnd w:id="3603"/>
    </w:p>
    <w:p w:rsidR="009D7120" w:rsidRDefault="009D7120" w:rsidP="00582F65">
      <w:pPr>
        <w:pStyle w:val="-"/>
        <w:keepNext/>
        <w:rPr>
          <w:rtl/>
        </w:rPr>
      </w:pPr>
      <w:bookmarkStart w:id="3604" w:name="ET_speakercontinue_5520_14"/>
      <w:r w:rsidRPr="00F42691">
        <w:rPr>
          <w:rStyle w:val="TagStyle"/>
          <w:rtl/>
        </w:rPr>
        <w:t xml:space="preserve"> &lt;&lt; דובר_המשך &gt;&gt; </w:t>
      </w:r>
      <w:r>
        <w:rPr>
          <w:rtl/>
        </w:rPr>
        <w:t>עודד פורר (ישראל ביתנו):</w:t>
      </w:r>
      <w:r w:rsidRPr="00F42691">
        <w:rPr>
          <w:rStyle w:val="TagStyle"/>
          <w:rtl/>
        </w:rPr>
        <w:t xml:space="preserve"> &lt;&lt; דובר_המשך &gt;&gt;</w:t>
      </w:r>
      <w:r>
        <w:rPr>
          <w:rtl/>
        </w:rPr>
        <w:t xml:space="preserve"> </w:t>
      </w:r>
      <w:bookmarkEnd w:id="3604"/>
    </w:p>
    <w:p w:rsidR="009D7120" w:rsidRDefault="009D7120" w:rsidP="00B0453D">
      <w:pPr>
        <w:rPr>
          <w:rtl/>
          <w:lang w:eastAsia="he-IL"/>
        </w:rPr>
      </w:pPr>
    </w:p>
    <w:p w:rsidR="009D7120" w:rsidRPr="00F42691" w:rsidRDefault="009D7120" w:rsidP="00950138">
      <w:pPr>
        <w:rPr>
          <w:rtl/>
          <w:lang w:eastAsia="he-IL"/>
        </w:rPr>
      </w:pPr>
      <w:bookmarkStart w:id="3605" w:name="_ETM_Q5_304000"/>
      <w:bookmarkEnd w:id="3605"/>
      <w:r>
        <w:rPr>
          <w:rFonts w:hint="cs"/>
          <w:rtl/>
          <w:lang w:eastAsia="he-IL"/>
        </w:rPr>
        <w:t xml:space="preserve">אנחנו חודש וחצי לפני </w:t>
      </w:r>
      <w:bookmarkStart w:id="3606" w:name="_ETM_Q5_305000"/>
      <w:bookmarkEnd w:id="3606"/>
      <w:r>
        <w:rPr>
          <w:rFonts w:hint="cs"/>
          <w:rtl/>
          <w:lang w:eastAsia="he-IL"/>
        </w:rPr>
        <w:t>בחירות. אז מתי תקדמי את זה</w:t>
      </w:r>
      <w:r w:rsidR="00950138">
        <w:rPr>
          <w:rFonts w:hint="cs"/>
          <w:rtl/>
          <w:lang w:eastAsia="he-IL"/>
        </w:rPr>
        <w:t>,</w:t>
      </w:r>
      <w:r>
        <w:rPr>
          <w:rFonts w:hint="cs"/>
          <w:rtl/>
          <w:lang w:eastAsia="he-IL"/>
        </w:rPr>
        <w:t xml:space="preserve"> אחרי שהוא יהיה חבר </w:t>
      </w:r>
      <w:bookmarkStart w:id="3607" w:name="_ETM_Q5_309000"/>
      <w:bookmarkEnd w:id="3607"/>
      <w:r>
        <w:rPr>
          <w:rFonts w:hint="cs"/>
          <w:rtl/>
          <w:lang w:eastAsia="he-IL"/>
        </w:rPr>
        <w:t>מועצה? אחרי שהוא יהיה סגן ראש עיר?</w:t>
      </w:r>
    </w:p>
    <w:p w:rsidR="009D7120" w:rsidRDefault="009D7120" w:rsidP="00B0453D">
      <w:pPr>
        <w:rPr>
          <w:rtl/>
          <w:lang w:eastAsia="he-IL"/>
        </w:rPr>
      </w:pPr>
    </w:p>
    <w:p w:rsidR="009D7120" w:rsidRDefault="009D7120" w:rsidP="00582F65">
      <w:pPr>
        <w:pStyle w:val="af5"/>
        <w:keepNext/>
        <w:rPr>
          <w:rtl/>
        </w:rPr>
      </w:pPr>
      <w:bookmarkStart w:id="3608" w:name="ET_interruption_5807_4"/>
      <w:r>
        <w:rPr>
          <w:rStyle w:val="TagStyle"/>
          <w:rFonts w:hint="cs"/>
          <w:rtl/>
        </w:rPr>
        <w:lastRenderedPageBreak/>
        <w:t xml:space="preserve"> &lt;&lt; קריאה &gt;&gt; </w:t>
      </w:r>
      <w:r>
        <w:rPr>
          <w:rFonts w:hint="cs"/>
          <w:rtl/>
        </w:rPr>
        <w:t xml:space="preserve">קטי </w:t>
      </w:r>
      <w:proofErr w:type="spellStart"/>
      <w:r>
        <w:rPr>
          <w:rFonts w:hint="cs"/>
          <w:rtl/>
        </w:rPr>
        <w:t>קטרין</w:t>
      </w:r>
      <w:proofErr w:type="spellEnd"/>
      <w:r>
        <w:rPr>
          <w:rFonts w:hint="cs"/>
          <w:rtl/>
        </w:rPr>
        <w:t xml:space="preserve"> שטרית (הליכוד):</w:t>
      </w:r>
      <w:r>
        <w:rPr>
          <w:rStyle w:val="TagStyle"/>
          <w:rtl/>
        </w:rPr>
        <w:t xml:space="preserve"> &lt;&lt; קריאה &gt;&gt;</w:t>
      </w:r>
      <w:r>
        <w:rPr>
          <w:rFonts w:hint="cs"/>
          <w:rtl/>
        </w:rPr>
        <w:t xml:space="preserve"> </w:t>
      </w:r>
      <w:bookmarkEnd w:id="3608"/>
    </w:p>
    <w:p w:rsidR="009D7120" w:rsidRDefault="009D7120" w:rsidP="00B0453D">
      <w:pPr>
        <w:rPr>
          <w:rtl/>
          <w:lang w:eastAsia="he-IL"/>
        </w:rPr>
      </w:pPr>
    </w:p>
    <w:p w:rsidR="009D7120" w:rsidRDefault="009D7120" w:rsidP="00582F65">
      <w:pPr>
        <w:rPr>
          <w:rtl/>
          <w:lang w:eastAsia="he-IL"/>
        </w:rPr>
      </w:pPr>
      <w:r>
        <w:rPr>
          <w:rFonts w:hint="cs"/>
          <w:rtl/>
          <w:lang w:eastAsia="he-IL"/>
        </w:rPr>
        <w:t>אתה לא עומד בסיכום.</w:t>
      </w:r>
    </w:p>
    <w:p w:rsidR="009D7120" w:rsidRDefault="009D7120" w:rsidP="00582F65">
      <w:pPr>
        <w:rPr>
          <w:rtl/>
          <w:lang w:eastAsia="he-IL"/>
        </w:rPr>
      </w:pPr>
    </w:p>
    <w:p w:rsidR="009D7120" w:rsidRDefault="009D7120" w:rsidP="00582F65">
      <w:pPr>
        <w:pStyle w:val="-"/>
        <w:keepNext/>
        <w:rPr>
          <w:rtl/>
        </w:rPr>
      </w:pPr>
      <w:r w:rsidRPr="00F42691">
        <w:rPr>
          <w:rStyle w:val="TagStyle"/>
          <w:rtl/>
        </w:rPr>
        <w:t xml:space="preserve"> &lt;&lt; דובר_המשך &gt;&gt; </w:t>
      </w:r>
      <w:r>
        <w:rPr>
          <w:rtl/>
        </w:rPr>
        <w:t>עודד פורר (ישראל ביתנו):</w:t>
      </w:r>
      <w:r w:rsidRPr="00F42691">
        <w:rPr>
          <w:rStyle w:val="TagStyle"/>
          <w:rtl/>
        </w:rPr>
        <w:t xml:space="preserve"> &lt;&lt; דובר_המשך &gt;&gt;</w:t>
      </w:r>
      <w:r>
        <w:rPr>
          <w:rtl/>
        </w:rPr>
        <w:t xml:space="preserve"> </w:t>
      </w:r>
    </w:p>
    <w:p w:rsidR="009D7120" w:rsidRDefault="009D7120" w:rsidP="00B0453D">
      <w:pPr>
        <w:rPr>
          <w:rtl/>
          <w:lang w:eastAsia="he-IL"/>
        </w:rPr>
      </w:pPr>
    </w:p>
    <w:p w:rsidR="009D7120" w:rsidRDefault="009D7120" w:rsidP="00950138">
      <w:pPr>
        <w:rPr>
          <w:rtl/>
          <w:lang w:eastAsia="he-IL"/>
        </w:rPr>
      </w:pPr>
      <w:bookmarkStart w:id="3609" w:name="_ETM_Q5_311000"/>
      <w:bookmarkEnd w:id="3609"/>
      <w:r>
        <w:rPr>
          <w:rFonts w:hint="cs"/>
          <w:rtl/>
          <w:lang w:eastAsia="he-IL"/>
        </w:rPr>
        <w:t xml:space="preserve">תפסיקו </w:t>
      </w:r>
      <w:bookmarkStart w:id="3610" w:name="_ETM_Q5_312000"/>
      <w:bookmarkEnd w:id="3610"/>
      <w:r>
        <w:rPr>
          <w:rFonts w:hint="cs"/>
          <w:rtl/>
          <w:lang w:eastAsia="he-IL"/>
        </w:rPr>
        <w:t>לתרץ תירוצים. אתם פשוט מ-פ-ח-</w:t>
      </w:r>
      <w:proofErr w:type="spellStart"/>
      <w:r>
        <w:rPr>
          <w:rFonts w:hint="cs"/>
          <w:rtl/>
          <w:lang w:eastAsia="he-IL"/>
        </w:rPr>
        <w:t>דים</w:t>
      </w:r>
      <w:proofErr w:type="spellEnd"/>
      <w:r>
        <w:rPr>
          <w:rFonts w:hint="cs"/>
          <w:rtl/>
          <w:lang w:eastAsia="he-IL"/>
        </w:rPr>
        <w:t xml:space="preserve">. אתם נוהגים כמו שפנים שבורחים </w:t>
      </w:r>
      <w:bookmarkStart w:id="3611" w:name="_ETM_Q5_321000"/>
      <w:bookmarkEnd w:id="3611"/>
      <w:r>
        <w:rPr>
          <w:rFonts w:hint="cs"/>
          <w:rtl/>
          <w:lang w:eastAsia="he-IL"/>
        </w:rPr>
        <w:t>מלהתעמת עם המציאות ומקיימים את הדיל של ביבי וטיבי</w:t>
      </w:r>
      <w:r w:rsidR="00950138">
        <w:rPr>
          <w:rFonts w:hint="cs"/>
          <w:rtl/>
          <w:lang w:eastAsia="he-IL"/>
        </w:rPr>
        <w:t>.</w:t>
      </w:r>
      <w:r>
        <w:rPr>
          <w:rFonts w:hint="cs"/>
          <w:rtl/>
          <w:lang w:eastAsia="he-IL"/>
        </w:rPr>
        <w:t xml:space="preserve"> </w:t>
      </w:r>
      <w:bookmarkStart w:id="3612" w:name="_ETM_Q5_326000"/>
      <w:bookmarkEnd w:id="3612"/>
      <w:r>
        <w:rPr>
          <w:rFonts w:hint="cs"/>
          <w:rtl/>
          <w:lang w:eastAsia="he-IL"/>
        </w:rPr>
        <w:t>תמיד הצלחתם ביחד לברוח מהכרעות שנדרשתם לקבל.</w:t>
      </w:r>
    </w:p>
    <w:p w:rsidR="009D7120" w:rsidRDefault="009D7120" w:rsidP="00582F65">
      <w:pPr>
        <w:rPr>
          <w:rtl/>
          <w:lang w:eastAsia="he-IL"/>
        </w:rPr>
      </w:pPr>
    </w:p>
    <w:p w:rsidR="009D7120" w:rsidRDefault="009D7120" w:rsidP="00582F65">
      <w:pPr>
        <w:pStyle w:val="af6"/>
        <w:keepNext/>
        <w:rPr>
          <w:rtl/>
        </w:rPr>
      </w:pPr>
      <w:bookmarkStart w:id="3613" w:name="ET_yor_6423_16"/>
      <w:r w:rsidRPr="00066EC8">
        <w:rPr>
          <w:rStyle w:val="TagStyle"/>
          <w:rtl/>
        </w:rPr>
        <w:t xml:space="preserve"> &lt;&lt; יור &gt;&gt; </w:t>
      </w:r>
      <w:r>
        <w:rPr>
          <w:rtl/>
        </w:rPr>
        <w:t>היו"ר אמיר אוחנה:</w:t>
      </w:r>
      <w:r w:rsidRPr="00066EC8">
        <w:rPr>
          <w:rStyle w:val="TagStyle"/>
          <w:rtl/>
        </w:rPr>
        <w:t xml:space="preserve"> &lt;&lt; יור &gt;&gt;</w:t>
      </w:r>
      <w:r>
        <w:rPr>
          <w:rtl/>
        </w:rPr>
        <w:t xml:space="preserve"> </w:t>
      </w:r>
      <w:bookmarkEnd w:id="3613"/>
    </w:p>
    <w:p w:rsidR="009D7120" w:rsidRDefault="009D7120" w:rsidP="00B0453D">
      <w:pPr>
        <w:rPr>
          <w:rtl/>
          <w:lang w:eastAsia="he-IL"/>
        </w:rPr>
      </w:pPr>
    </w:p>
    <w:p w:rsidR="009D7120" w:rsidRDefault="009D7120" w:rsidP="00582F65">
      <w:pPr>
        <w:rPr>
          <w:rtl/>
          <w:lang w:eastAsia="he-IL"/>
        </w:rPr>
      </w:pPr>
      <w:bookmarkStart w:id="3614" w:name="_ETM_Q5_331000"/>
      <w:bookmarkEnd w:id="3614"/>
      <w:r>
        <w:rPr>
          <w:rFonts w:hint="cs"/>
          <w:rtl/>
          <w:lang w:eastAsia="he-IL"/>
        </w:rPr>
        <w:t xml:space="preserve">תודה רבה לחבר הכנסת </w:t>
      </w:r>
      <w:bookmarkStart w:id="3615" w:name="_ETM_Q5_332000"/>
      <w:bookmarkEnd w:id="3615"/>
      <w:r>
        <w:rPr>
          <w:rFonts w:hint="cs"/>
          <w:rtl/>
          <w:lang w:eastAsia="he-IL"/>
        </w:rPr>
        <w:t xml:space="preserve">פורר. אני מזמין את שר הפנים חבר הכנסת משה ארבל </w:t>
      </w:r>
      <w:bookmarkStart w:id="3616" w:name="_ETM_Q5_336000"/>
      <w:bookmarkEnd w:id="3616"/>
      <w:r>
        <w:rPr>
          <w:rFonts w:hint="cs"/>
          <w:rtl/>
          <w:lang w:eastAsia="he-IL"/>
        </w:rPr>
        <w:t xml:space="preserve">להציג את עמדת הממשלה ביחס להצעת החוק. גם כאן, אדוני, </w:t>
      </w:r>
      <w:bookmarkStart w:id="3617" w:name="_ETM_Q5_344000"/>
      <w:bookmarkEnd w:id="3617"/>
      <w:r>
        <w:rPr>
          <w:rFonts w:hint="cs"/>
          <w:rtl/>
          <w:lang w:eastAsia="he-IL"/>
        </w:rPr>
        <w:t>עד עשר דקות לרשותך.</w:t>
      </w:r>
    </w:p>
    <w:p w:rsidR="009D7120" w:rsidRDefault="009D7120" w:rsidP="00582F65">
      <w:pPr>
        <w:rPr>
          <w:rtl/>
          <w:lang w:eastAsia="he-IL"/>
        </w:rPr>
      </w:pPr>
      <w:bookmarkStart w:id="3618" w:name="_ETM_Q5_347000"/>
      <w:bookmarkEnd w:id="3618"/>
    </w:p>
    <w:p w:rsidR="009D7120" w:rsidRDefault="009D7120" w:rsidP="00582F65">
      <w:pPr>
        <w:pStyle w:val="a4"/>
        <w:keepNext/>
        <w:rPr>
          <w:rtl/>
        </w:rPr>
      </w:pPr>
      <w:bookmarkStart w:id="3619" w:name="ET_speaker_6553_17"/>
      <w:r w:rsidRPr="00066EC8">
        <w:rPr>
          <w:rStyle w:val="TagStyle"/>
          <w:rtl/>
        </w:rPr>
        <w:t xml:space="preserve"> &lt;&lt; דובר &gt;&gt; </w:t>
      </w:r>
      <w:bookmarkStart w:id="3620" w:name="_Toc153986010"/>
      <w:r>
        <w:rPr>
          <w:rtl/>
        </w:rPr>
        <w:t>שר הפנים משה ארבל:</w:t>
      </w:r>
      <w:bookmarkEnd w:id="3620"/>
      <w:r w:rsidRPr="00066EC8">
        <w:rPr>
          <w:rStyle w:val="TagStyle"/>
          <w:rtl/>
        </w:rPr>
        <w:t xml:space="preserve"> &lt;&lt; דובר &gt;&gt;</w:t>
      </w:r>
      <w:r>
        <w:rPr>
          <w:rtl/>
        </w:rPr>
        <w:t xml:space="preserve"> </w:t>
      </w:r>
      <w:bookmarkEnd w:id="3619"/>
    </w:p>
    <w:p w:rsidR="009D7120" w:rsidRDefault="009D7120" w:rsidP="00B0453D">
      <w:pPr>
        <w:rPr>
          <w:rtl/>
          <w:lang w:eastAsia="he-IL"/>
        </w:rPr>
      </w:pPr>
    </w:p>
    <w:p w:rsidR="009D7120" w:rsidRDefault="009D7120" w:rsidP="00582F65">
      <w:pPr>
        <w:rPr>
          <w:rtl/>
          <w:lang w:eastAsia="he-IL"/>
        </w:rPr>
      </w:pPr>
      <w:bookmarkStart w:id="3621" w:name="_ETM_Q5_346000"/>
      <w:bookmarkEnd w:id="3621"/>
      <w:r>
        <w:rPr>
          <w:rFonts w:hint="cs"/>
          <w:rtl/>
          <w:lang w:eastAsia="he-IL"/>
        </w:rPr>
        <w:t xml:space="preserve">מכובדי היושב-ראש, כבוד שר העבודה, מורי ורבי </w:t>
      </w:r>
      <w:bookmarkStart w:id="3622" w:name="_ETM_Q5_351000"/>
      <w:bookmarkEnd w:id="3622"/>
      <w:r>
        <w:rPr>
          <w:rFonts w:hint="cs"/>
          <w:rtl/>
          <w:lang w:eastAsia="he-IL"/>
        </w:rPr>
        <w:t xml:space="preserve">הרב יואב בן צור, חבריי חברי הכנסת, </w:t>
      </w:r>
      <w:r>
        <w:rPr>
          <w:rtl/>
          <w:lang w:eastAsia="he-IL"/>
        </w:rPr>
        <w:t>הצעת חוק הדחת נציג ציבור התומר במאבק</w:t>
      </w:r>
      <w:r>
        <w:rPr>
          <w:rFonts w:hint="cs"/>
          <w:rtl/>
          <w:lang w:eastAsia="he-IL"/>
        </w:rPr>
        <w:t xml:space="preserve"> מז</w:t>
      </w:r>
      <w:r>
        <w:rPr>
          <w:rtl/>
          <w:lang w:eastAsia="he-IL"/>
        </w:rPr>
        <w:t xml:space="preserve">וין נגד מדינת ישראל (תיקוני חקיקה), </w:t>
      </w:r>
      <w:proofErr w:type="spellStart"/>
      <w:r>
        <w:rPr>
          <w:rtl/>
          <w:lang w:eastAsia="he-IL"/>
        </w:rPr>
        <w:t>התשפ</w:t>
      </w:r>
      <w:r>
        <w:rPr>
          <w:rFonts w:hint="cs"/>
          <w:rtl/>
          <w:lang w:eastAsia="he-IL"/>
        </w:rPr>
        <w:t>"</w:t>
      </w:r>
      <w:r>
        <w:rPr>
          <w:rtl/>
          <w:lang w:eastAsia="he-IL"/>
        </w:rPr>
        <w:t>ג</w:t>
      </w:r>
      <w:proofErr w:type="spellEnd"/>
      <w:r>
        <w:rPr>
          <w:rFonts w:hint="cs"/>
          <w:rtl/>
          <w:lang w:eastAsia="he-IL"/>
        </w:rPr>
        <w:t>–2023</w:t>
      </w:r>
      <w:bookmarkStart w:id="3623" w:name="_ETM_Q5_369000"/>
      <w:bookmarkEnd w:id="3623"/>
      <w:r>
        <w:rPr>
          <w:rFonts w:hint="cs"/>
          <w:rtl/>
          <w:lang w:eastAsia="he-IL"/>
        </w:rPr>
        <w:t xml:space="preserve"> – לפני שאשיב ואתייחס להצעת החוק, </w:t>
      </w:r>
      <w:bookmarkStart w:id="3624" w:name="_ETM_Q5_370000"/>
      <w:bookmarkEnd w:id="3624"/>
      <w:r>
        <w:rPr>
          <w:rFonts w:hint="cs"/>
          <w:rtl/>
          <w:lang w:eastAsia="he-IL"/>
        </w:rPr>
        <w:t xml:space="preserve">אני רוצה להזכיר לך, ידידי חבר הכנסת עודד פורר, את </w:t>
      </w:r>
      <w:bookmarkStart w:id="3625" w:name="_ETM_Q5_374000"/>
      <w:bookmarkEnd w:id="3625"/>
      <w:r>
        <w:rPr>
          <w:rFonts w:hint="cs"/>
          <w:rtl/>
          <w:lang w:eastAsia="he-IL"/>
        </w:rPr>
        <w:t xml:space="preserve">העובדה שאתה היה זה שתיקן את סעיף 7א לחוק-יסוד: הכנסת, </w:t>
      </w:r>
      <w:bookmarkStart w:id="3626" w:name="_ETM_Q5_383000"/>
      <w:bookmarkEnd w:id="3626"/>
      <w:r>
        <w:rPr>
          <w:rFonts w:hint="cs"/>
          <w:rtl/>
          <w:lang w:eastAsia="he-IL"/>
        </w:rPr>
        <w:t xml:space="preserve">שביקש להוסיף גם עילת הדחה על התבטאויות, וביושבנו יחד עם </w:t>
      </w:r>
      <w:bookmarkStart w:id="3627" w:name="_ETM_Q5_387000"/>
      <w:bookmarkEnd w:id="3627"/>
      <w:r>
        <w:rPr>
          <w:rFonts w:hint="cs"/>
          <w:rtl/>
          <w:lang w:eastAsia="he-IL"/>
        </w:rPr>
        <w:t xml:space="preserve">נציגי מפלגתך – אני כסגן יושב-ראש ועדת הבחירות המרכזית של הכנסת – </w:t>
      </w:r>
      <w:bookmarkStart w:id="3628" w:name="_ETM_Q5_395000"/>
      <w:bookmarkEnd w:id="3628"/>
      <w:r>
        <w:rPr>
          <w:rFonts w:hint="cs"/>
          <w:rtl/>
          <w:lang w:eastAsia="he-IL"/>
        </w:rPr>
        <w:t xml:space="preserve">כשנוכחנו לדעת פעם אחר פעם שהסעיף "לרבות התבטאויות" הופעל בסופו של דבר על ידי בית המשפט אך ורק על מועמדים </w:t>
      </w:r>
      <w:bookmarkStart w:id="3629" w:name="_ETM_Q5_405000"/>
      <w:bookmarkEnd w:id="3629"/>
      <w:r>
        <w:rPr>
          <w:rFonts w:hint="cs"/>
          <w:rtl/>
          <w:lang w:eastAsia="he-IL"/>
        </w:rPr>
        <w:t>יהודים, היה מי שאמר לי ממפלגתך: אולי חבל שתיקנו את התיקון הזה.</w:t>
      </w:r>
    </w:p>
    <w:p w:rsidR="009D7120" w:rsidRDefault="009D7120" w:rsidP="00582F65">
      <w:pPr>
        <w:rPr>
          <w:rtl/>
          <w:lang w:eastAsia="he-IL"/>
        </w:rPr>
      </w:pPr>
    </w:p>
    <w:p w:rsidR="009D7120" w:rsidRDefault="009D7120" w:rsidP="00582F65">
      <w:pPr>
        <w:rPr>
          <w:rtl/>
          <w:lang w:eastAsia="he-IL"/>
        </w:rPr>
      </w:pPr>
      <w:r>
        <w:rPr>
          <w:rFonts w:hint="cs"/>
          <w:rtl/>
          <w:lang w:eastAsia="he-IL"/>
        </w:rPr>
        <w:t>לגופה של ההצעה – סעיף 39 לחוק הרשויות המקומיות</w:t>
      </w:r>
      <w:r>
        <w:rPr>
          <w:rtl/>
          <w:lang w:eastAsia="he-IL"/>
        </w:rPr>
        <w:t xml:space="preserve"> (בחירות) קובע כ</w:t>
      </w:r>
      <w:r>
        <w:rPr>
          <w:rFonts w:hint="cs"/>
          <w:rtl/>
          <w:lang w:eastAsia="he-IL"/>
        </w:rPr>
        <w:t>י</w:t>
      </w:r>
      <w:r>
        <w:rPr>
          <w:rtl/>
          <w:lang w:eastAsia="he-IL"/>
        </w:rPr>
        <w:t xml:space="preserve"> רשימת מועמדים לא תשתתף בבחירות לרשויות מקומיות אם יש במטרותיה או במעשיה, במפורש או במשתמע, אחד מאלה: שלילת קיומה של מדינת ישראל כמדינת העם היהודי, שלילת האופי הדמוקרטי של המדינה </w:t>
      </w:r>
      <w:r>
        <w:rPr>
          <w:rFonts w:hint="cs"/>
          <w:rtl/>
          <w:lang w:eastAsia="he-IL"/>
        </w:rPr>
        <w:t>ו</w:t>
      </w:r>
      <w:r>
        <w:rPr>
          <w:rtl/>
          <w:lang w:eastAsia="he-IL"/>
        </w:rPr>
        <w:t>הסתה לגזענות.</w:t>
      </w:r>
      <w:bookmarkStart w:id="3630" w:name="_ETM_Q5_429000"/>
      <w:bookmarkEnd w:id="3630"/>
      <w:r>
        <w:rPr>
          <w:rFonts w:hint="cs"/>
          <w:rtl/>
          <w:lang w:eastAsia="he-IL"/>
        </w:rPr>
        <w:t xml:space="preserve"> </w:t>
      </w:r>
      <w:r>
        <w:rPr>
          <w:rtl/>
          <w:lang w:eastAsia="he-IL"/>
        </w:rPr>
        <w:t xml:space="preserve">הצעת החוק </w:t>
      </w:r>
      <w:r>
        <w:rPr>
          <w:rFonts w:hint="cs"/>
          <w:rtl/>
          <w:lang w:eastAsia="he-IL"/>
        </w:rPr>
        <w:t>מבקשת לה</w:t>
      </w:r>
      <w:r>
        <w:rPr>
          <w:rtl/>
          <w:lang w:eastAsia="he-IL"/>
        </w:rPr>
        <w:t xml:space="preserve">רחיב את </w:t>
      </w:r>
      <w:r>
        <w:rPr>
          <w:rFonts w:hint="cs"/>
          <w:rtl/>
          <w:lang w:eastAsia="he-IL"/>
        </w:rPr>
        <w:t>ה</w:t>
      </w:r>
      <w:r>
        <w:rPr>
          <w:rtl/>
          <w:lang w:eastAsia="he-IL"/>
        </w:rPr>
        <w:t xml:space="preserve">הסדר </w:t>
      </w:r>
      <w:r>
        <w:rPr>
          <w:rFonts w:hint="cs"/>
          <w:rtl/>
          <w:lang w:eastAsia="he-IL"/>
        </w:rPr>
        <w:t>ה</w:t>
      </w:r>
      <w:r>
        <w:rPr>
          <w:rtl/>
          <w:lang w:eastAsia="he-IL"/>
        </w:rPr>
        <w:t>זה</w:t>
      </w:r>
      <w:r>
        <w:rPr>
          <w:rFonts w:hint="cs"/>
          <w:rtl/>
          <w:lang w:eastAsia="he-IL"/>
        </w:rPr>
        <w:t xml:space="preserve"> – </w:t>
      </w:r>
      <w:bookmarkStart w:id="3631" w:name="_ETM_Q5_432000"/>
      <w:bookmarkEnd w:id="3631"/>
      <w:r>
        <w:rPr>
          <w:rFonts w:hint="cs"/>
          <w:rtl/>
          <w:lang w:eastAsia="he-IL"/>
        </w:rPr>
        <w:t>הקיים, דרך אגב –</w:t>
      </w:r>
      <w:r>
        <w:rPr>
          <w:rtl/>
          <w:lang w:eastAsia="he-IL"/>
        </w:rPr>
        <w:t xml:space="preserve"> וקובעת כי הוא יחול הן לגבי רשימת מועמדים והן לגבי מועמד מתוך הרשימה בבחירות למועצה.</w:t>
      </w:r>
    </w:p>
    <w:p w:rsidR="009D7120" w:rsidRDefault="009D7120" w:rsidP="00582F65">
      <w:pPr>
        <w:rPr>
          <w:rtl/>
          <w:lang w:eastAsia="he-IL"/>
        </w:rPr>
      </w:pPr>
      <w:bookmarkStart w:id="3632" w:name="_ETM_Q5_440000"/>
      <w:bookmarkEnd w:id="3632"/>
    </w:p>
    <w:p w:rsidR="009D7120" w:rsidRDefault="009D7120" w:rsidP="00BE77B8">
      <w:pPr>
        <w:rPr>
          <w:rtl/>
          <w:lang w:eastAsia="he-IL"/>
        </w:rPr>
      </w:pPr>
      <w:r>
        <w:rPr>
          <w:rtl/>
          <w:lang w:eastAsia="he-IL"/>
        </w:rPr>
        <w:t>כמו כן, הצעת החוק מרחיבה את העילות הקיימות כיום לפסילה אשר בהתקיים אחת מהן תישלל מועמדותם בבחירות לרשויות המקומיות: אם יש במטרותיהם או במעשיהם של המועמד או רשימת המועמדים שלילת קיומה כמדינה יהודית ודמוקרטית</w:t>
      </w:r>
      <w:r>
        <w:rPr>
          <w:rFonts w:hint="cs"/>
          <w:rtl/>
          <w:lang w:eastAsia="he-IL"/>
        </w:rPr>
        <w:t>,</w:t>
      </w:r>
      <w:r>
        <w:rPr>
          <w:rtl/>
          <w:lang w:eastAsia="he-IL"/>
        </w:rPr>
        <w:t xml:space="preserve"> הסתה לגזענות או תמיכה במאבק מזוין נגד מדינת ישראל. כמו כן, באשר לעילה האחרונה מוצע לקבוע </w:t>
      </w:r>
      <w:r>
        <w:rPr>
          <w:rFonts w:hint="cs"/>
          <w:rtl/>
          <w:lang w:eastAsia="he-IL"/>
        </w:rPr>
        <w:t xml:space="preserve">כי </w:t>
      </w:r>
      <w:r>
        <w:rPr>
          <w:rtl/>
          <w:lang w:eastAsia="he-IL"/>
        </w:rPr>
        <w:t xml:space="preserve">היא תחול גם על מועמד ששהה </w:t>
      </w:r>
      <w:r>
        <w:rPr>
          <w:rtl/>
          <w:lang w:eastAsia="he-IL"/>
        </w:rPr>
        <w:lastRenderedPageBreak/>
        <w:t>במדינת אויב שלא כדין בשבע השנים שקדמו למועד הגשת רשימת המועמדים</w:t>
      </w:r>
      <w:r>
        <w:rPr>
          <w:rFonts w:hint="cs"/>
          <w:rtl/>
          <w:lang w:eastAsia="he-IL"/>
        </w:rPr>
        <w:t>,</w:t>
      </w:r>
      <w:r>
        <w:rPr>
          <w:rtl/>
          <w:lang w:eastAsia="he-IL"/>
        </w:rPr>
        <w:t xml:space="preserve"> בדומה להסדר הקיים בב</w:t>
      </w:r>
      <w:r>
        <w:rPr>
          <w:rFonts w:hint="cs"/>
          <w:rtl/>
          <w:lang w:eastAsia="he-IL"/>
        </w:rPr>
        <w:t>ח</w:t>
      </w:r>
      <w:r>
        <w:rPr>
          <w:rtl/>
          <w:lang w:eastAsia="he-IL"/>
        </w:rPr>
        <w:t>ירות לכנסת.</w:t>
      </w:r>
    </w:p>
    <w:p w:rsidR="009D7120" w:rsidRDefault="009D7120" w:rsidP="00582F65">
      <w:pPr>
        <w:rPr>
          <w:rtl/>
          <w:lang w:eastAsia="he-IL"/>
        </w:rPr>
      </w:pPr>
      <w:bookmarkStart w:id="3633" w:name="_ETM_Q5_467000"/>
      <w:bookmarkEnd w:id="3633"/>
    </w:p>
    <w:p w:rsidR="009D7120" w:rsidRDefault="009D7120" w:rsidP="00BE77B8">
      <w:pPr>
        <w:rPr>
          <w:rtl/>
          <w:lang w:eastAsia="he-IL"/>
        </w:rPr>
      </w:pPr>
      <w:r>
        <w:rPr>
          <w:rtl/>
          <w:lang w:eastAsia="he-IL"/>
        </w:rPr>
        <w:t>עוד מוצע לקבוע כי המועצה תהיה מוסמכת</w:t>
      </w:r>
      <w:r>
        <w:rPr>
          <w:rFonts w:hint="cs"/>
          <w:rtl/>
          <w:lang w:eastAsia="he-IL"/>
        </w:rPr>
        <w:t>,</w:t>
      </w:r>
      <w:r>
        <w:rPr>
          <w:rtl/>
          <w:lang w:eastAsia="he-IL"/>
        </w:rPr>
        <w:t xml:space="preserve"> ברוב של</w:t>
      </w:r>
      <w:r>
        <w:rPr>
          <w:rFonts w:hint="cs"/>
          <w:rtl/>
          <w:lang w:eastAsia="he-IL"/>
        </w:rPr>
        <w:t xml:space="preserve"> 80% – </w:t>
      </w:r>
      <w:r>
        <w:rPr>
          <w:rtl/>
          <w:lang w:eastAsia="he-IL"/>
        </w:rPr>
        <w:t>מתוכם</w:t>
      </w:r>
      <w:r>
        <w:rPr>
          <w:rFonts w:hint="cs"/>
          <w:rtl/>
          <w:lang w:eastAsia="he-IL"/>
        </w:rPr>
        <w:t xml:space="preserve"> 10% </w:t>
      </w:r>
      <w:r>
        <w:rPr>
          <w:rtl/>
          <w:lang w:eastAsia="he-IL"/>
        </w:rPr>
        <w:t xml:space="preserve">לפחות </w:t>
      </w:r>
      <w:r>
        <w:rPr>
          <w:rFonts w:hint="cs"/>
          <w:rtl/>
          <w:lang w:eastAsia="he-IL"/>
        </w:rPr>
        <w:t>ח</w:t>
      </w:r>
      <w:r>
        <w:rPr>
          <w:rtl/>
          <w:lang w:eastAsia="he-IL"/>
        </w:rPr>
        <w:t>בר</w:t>
      </w:r>
      <w:r>
        <w:rPr>
          <w:rFonts w:hint="cs"/>
          <w:rtl/>
          <w:lang w:eastAsia="he-IL"/>
        </w:rPr>
        <w:t>י</w:t>
      </w:r>
      <w:r>
        <w:rPr>
          <w:rtl/>
          <w:lang w:eastAsia="he-IL"/>
        </w:rPr>
        <w:t xml:space="preserve"> מועצה שאינ</w:t>
      </w:r>
      <w:r>
        <w:rPr>
          <w:rFonts w:hint="cs"/>
          <w:rtl/>
          <w:lang w:eastAsia="he-IL"/>
        </w:rPr>
        <w:t>ם</w:t>
      </w:r>
      <w:r>
        <w:rPr>
          <w:rtl/>
          <w:lang w:eastAsia="he-IL"/>
        </w:rPr>
        <w:t xml:space="preserve"> בקואליציה</w:t>
      </w:r>
      <w:r>
        <w:rPr>
          <w:rFonts w:hint="cs"/>
          <w:rtl/>
          <w:lang w:eastAsia="he-IL"/>
        </w:rPr>
        <w:t xml:space="preserve"> –</w:t>
      </w:r>
      <w:r>
        <w:rPr>
          <w:rtl/>
          <w:lang w:eastAsia="he-IL"/>
        </w:rPr>
        <w:t xml:space="preserve"> להדיח חבר מועצה שנבחר אם לאחר הבחירות נמצא כי יש בפעולתו הסתה לגזענות או תמיכה במאבק מזוין. בהתאם להצעה, החלטת המועצה טעונה אישור של בית המשפט העליון.</w:t>
      </w:r>
      <w:bookmarkStart w:id="3634" w:name="_ETM_Q5_487000"/>
      <w:bookmarkEnd w:id="3634"/>
      <w:r>
        <w:rPr>
          <w:rFonts w:hint="cs"/>
          <w:rtl/>
          <w:lang w:eastAsia="he-IL"/>
        </w:rPr>
        <w:t xml:space="preserve"> </w:t>
      </w:r>
      <w:r>
        <w:rPr>
          <w:rtl/>
          <w:lang w:eastAsia="he-IL"/>
        </w:rPr>
        <w:t>ההסדר המוצע דומה במהותו ועיקרו להסדר החל על נבחרי ציבור בכנסת בהתאם</w:t>
      </w:r>
      <w:r>
        <w:rPr>
          <w:rFonts w:hint="cs"/>
          <w:rtl/>
          <w:lang w:eastAsia="he-IL"/>
        </w:rPr>
        <w:t xml:space="preserve"> </w:t>
      </w:r>
      <w:r>
        <w:rPr>
          <w:rtl/>
          <w:lang w:eastAsia="he-IL"/>
        </w:rPr>
        <w:t>לחוק</w:t>
      </w:r>
      <w:r>
        <w:rPr>
          <w:rFonts w:hint="cs"/>
          <w:rtl/>
          <w:lang w:eastAsia="he-IL"/>
        </w:rPr>
        <w:t>-</w:t>
      </w:r>
      <w:r>
        <w:rPr>
          <w:rtl/>
          <w:lang w:eastAsia="he-IL"/>
        </w:rPr>
        <w:t xml:space="preserve">יסוד: הכנסת, </w:t>
      </w:r>
      <w:r>
        <w:rPr>
          <w:rFonts w:hint="cs"/>
          <w:rtl/>
          <w:lang w:eastAsia="he-IL"/>
        </w:rPr>
        <w:t>ש</w:t>
      </w:r>
      <w:r>
        <w:rPr>
          <w:rtl/>
          <w:lang w:eastAsia="he-IL"/>
        </w:rPr>
        <w:t>לפיו נדרשת הסכמה רחבה מאוד של חברי הכנסת שחבר הכנסת חרג בפעולתו מגבולות הפעילות הפוליטית הלגיטימית. כמו כן, ההליך לגבי חבר כנסת יכול שייפתח בעקבות פנייה של 70 חברי הכנסת ולאחר הצעה של ועדת הכנסת שהתקבלה ברוב של שלושה רבעים מחבריה.</w:t>
      </w:r>
      <w:bookmarkStart w:id="3635" w:name="_ETM_Q5_515000"/>
      <w:bookmarkEnd w:id="3635"/>
      <w:r>
        <w:rPr>
          <w:rFonts w:hint="cs"/>
          <w:rtl/>
          <w:lang w:eastAsia="he-IL"/>
        </w:rPr>
        <w:t xml:space="preserve"> </w:t>
      </w:r>
      <w:r>
        <w:rPr>
          <w:rtl/>
          <w:lang w:eastAsia="he-IL"/>
        </w:rPr>
        <w:t>בנוסף</w:t>
      </w:r>
      <w:r w:rsidR="00950138">
        <w:rPr>
          <w:rFonts w:hint="cs"/>
          <w:rtl/>
          <w:lang w:eastAsia="he-IL"/>
        </w:rPr>
        <w:t>,</w:t>
      </w:r>
      <w:r>
        <w:rPr>
          <w:rtl/>
          <w:lang w:eastAsia="he-IL"/>
        </w:rPr>
        <w:t xml:space="preserve"> מוצע לקבוע סייגים לבחירת סגנים לראש רשות הנוגעים לתמיכתו במאבק מזוין נגד מדינת ישראל. לעניין זה מוצע להקנות לשר הפנים סמכות לבטל את הבחירה, אם נעשתה בניגוד לסייגים</w:t>
      </w:r>
      <w:r>
        <w:rPr>
          <w:rFonts w:hint="cs"/>
          <w:rtl/>
          <w:lang w:eastAsia="he-IL"/>
        </w:rPr>
        <w:t>,</w:t>
      </w:r>
      <w:r>
        <w:rPr>
          <w:rtl/>
          <w:lang w:eastAsia="he-IL"/>
        </w:rPr>
        <w:t xml:space="preserve"> לאחר שנתן לראש הרשות, למועצה ולמועמד הנבחר הזדמנות להשמיע את טענותיהם.</w:t>
      </w:r>
    </w:p>
    <w:p w:rsidR="009D7120" w:rsidRDefault="009D7120" w:rsidP="00582F65">
      <w:pPr>
        <w:rPr>
          <w:rtl/>
          <w:lang w:eastAsia="he-IL"/>
        </w:rPr>
      </w:pPr>
    </w:p>
    <w:p w:rsidR="009D7120" w:rsidRDefault="009D7120" w:rsidP="00950138">
      <w:pPr>
        <w:rPr>
          <w:rtl/>
          <w:lang w:eastAsia="he-IL"/>
        </w:rPr>
      </w:pPr>
      <w:bookmarkStart w:id="3636" w:name="_ETM_Q5_538000"/>
      <w:bookmarkEnd w:id="3636"/>
      <w:r>
        <w:rPr>
          <w:rFonts w:hint="cs"/>
          <w:rtl/>
          <w:lang w:eastAsia="he-IL"/>
        </w:rPr>
        <w:t xml:space="preserve">העקרונות </w:t>
      </w:r>
      <w:bookmarkStart w:id="3637" w:name="_ETM_Q5_536000"/>
      <w:bookmarkEnd w:id="3637"/>
      <w:r>
        <w:rPr>
          <w:rFonts w:hint="cs"/>
          <w:rtl/>
          <w:lang w:eastAsia="he-IL"/>
        </w:rPr>
        <w:t xml:space="preserve">הכלליים של הצעת החוק בהחלט ראויים גם לגישתי. זה לא </w:t>
      </w:r>
      <w:bookmarkStart w:id="3638" w:name="_ETM_Q5_541000"/>
      <w:bookmarkEnd w:id="3638"/>
      <w:r>
        <w:rPr>
          <w:rFonts w:hint="cs"/>
          <w:rtl/>
          <w:lang w:eastAsia="he-IL"/>
        </w:rPr>
        <w:t xml:space="preserve">סוד שזו עמדתי עוד כחבר כנסת, לפני שמוניתי לשר. אלא </w:t>
      </w:r>
      <w:bookmarkStart w:id="3639" w:name="_ETM_Q5_547000"/>
      <w:bookmarkEnd w:id="3639"/>
      <w:r>
        <w:rPr>
          <w:rFonts w:hint="cs"/>
          <w:rtl/>
          <w:lang w:eastAsia="he-IL"/>
        </w:rPr>
        <w:t xml:space="preserve">שהצעה כזאת צריכה וחייבת להגיע ולהיות כהצעת חוק ממשלתית. </w:t>
      </w:r>
      <w:bookmarkStart w:id="3640" w:name="_ETM_Q5_534000"/>
      <w:bookmarkEnd w:id="3640"/>
      <w:r>
        <w:rPr>
          <w:rtl/>
          <w:lang w:eastAsia="he-IL"/>
        </w:rPr>
        <w:t xml:space="preserve">מדובר בהסדר </w:t>
      </w:r>
      <w:r>
        <w:rPr>
          <w:rFonts w:hint="cs"/>
          <w:rtl/>
          <w:lang w:eastAsia="he-IL"/>
        </w:rPr>
        <w:t>ח</w:t>
      </w:r>
      <w:r>
        <w:rPr>
          <w:rtl/>
          <w:lang w:eastAsia="he-IL"/>
        </w:rPr>
        <w:t xml:space="preserve">שוב </w:t>
      </w:r>
      <w:r>
        <w:rPr>
          <w:rFonts w:hint="cs"/>
          <w:rtl/>
          <w:lang w:eastAsia="he-IL"/>
        </w:rPr>
        <w:t>ו</w:t>
      </w:r>
      <w:r>
        <w:rPr>
          <w:rtl/>
          <w:lang w:eastAsia="he-IL"/>
        </w:rPr>
        <w:t>עקרוני בדיני הב</w:t>
      </w:r>
      <w:r>
        <w:rPr>
          <w:rFonts w:hint="cs"/>
          <w:rtl/>
          <w:lang w:eastAsia="he-IL"/>
        </w:rPr>
        <w:t>ח</w:t>
      </w:r>
      <w:r>
        <w:rPr>
          <w:rtl/>
          <w:lang w:eastAsia="he-IL"/>
        </w:rPr>
        <w:t xml:space="preserve">ירות המקומיות </w:t>
      </w:r>
      <w:proofErr w:type="spellStart"/>
      <w:r>
        <w:rPr>
          <w:rtl/>
          <w:lang w:eastAsia="he-IL"/>
        </w:rPr>
        <w:t>והמ</w:t>
      </w:r>
      <w:r>
        <w:rPr>
          <w:rFonts w:hint="cs"/>
          <w:rtl/>
          <w:lang w:eastAsia="he-IL"/>
        </w:rPr>
        <w:t>י</w:t>
      </w:r>
      <w:r>
        <w:rPr>
          <w:rtl/>
          <w:lang w:eastAsia="he-IL"/>
        </w:rPr>
        <w:t>נהל</w:t>
      </w:r>
      <w:proofErr w:type="spellEnd"/>
      <w:r>
        <w:rPr>
          <w:rtl/>
          <w:lang w:eastAsia="he-IL"/>
        </w:rPr>
        <w:t xml:space="preserve"> המקומי</w:t>
      </w:r>
      <w:r>
        <w:rPr>
          <w:rFonts w:hint="cs"/>
          <w:rtl/>
          <w:lang w:eastAsia="he-IL"/>
        </w:rPr>
        <w:t xml:space="preserve">, </w:t>
      </w:r>
      <w:bookmarkStart w:id="3641" w:name="_ETM_Q5_558000"/>
      <w:bookmarkEnd w:id="3641"/>
      <w:r>
        <w:rPr>
          <w:rFonts w:hint="cs"/>
          <w:rtl/>
          <w:lang w:eastAsia="he-IL"/>
        </w:rPr>
        <w:t>בהסדר שבמשמעותו יש את ליבת החיים הדמוקרטיים.</w:t>
      </w:r>
      <w:r w:rsidR="00950138">
        <w:rPr>
          <w:rFonts w:hint="cs"/>
          <w:rtl/>
          <w:lang w:eastAsia="he-IL"/>
        </w:rPr>
        <w:t xml:space="preserve"> </w:t>
      </w:r>
      <w:bookmarkStart w:id="3642" w:name="_ETM_Q5_562000"/>
      <w:bookmarkStart w:id="3643" w:name="_ETM_Q5_561000"/>
      <w:bookmarkEnd w:id="3642"/>
      <w:bookmarkEnd w:id="3643"/>
      <w:r>
        <w:rPr>
          <w:rtl/>
          <w:lang w:eastAsia="he-IL"/>
        </w:rPr>
        <w:t>מובן ש</w:t>
      </w:r>
      <w:r>
        <w:rPr>
          <w:rFonts w:hint="cs"/>
          <w:rtl/>
          <w:lang w:eastAsia="he-IL"/>
        </w:rPr>
        <w:t>ה</w:t>
      </w:r>
      <w:r>
        <w:rPr>
          <w:rtl/>
          <w:lang w:eastAsia="he-IL"/>
        </w:rPr>
        <w:t xml:space="preserve">הסדר </w:t>
      </w:r>
      <w:r>
        <w:rPr>
          <w:rFonts w:hint="cs"/>
          <w:rtl/>
          <w:lang w:eastAsia="he-IL"/>
        </w:rPr>
        <w:t>ה</w:t>
      </w:r>
      <w:r>
        <w:rPr>
          <w:rtl/>
          <w:lang w:eastAsia="he-IL"/>
        </w:rPr>
        <w:t xml:space="preserve">זה לא יכול להיות מקודם בחופזה, </w:t>
      </w:r>
      <w:r>
        <w:rPr>
          <w:rFonts w:hint="cs"/>
          <w:rtl/>
          <w:lang w:eastAsia="he-IL"/>
        </w:rPr>
        <w:t xml:space="preserve">גם אם </w:t>
      </w:r>
      <w:r>
        <w:rPr>
          <w:rtl/>
          <w:lang w:eastAsia="he-IL"/>
        </w:rPr>
        <w:t>אנחנו 40 יום לפני ב</w:t>
      </w:r>
      <w:r>
        <w:rPr>
          <w:rFonts w:hint="cs"/>
          <w:rtl/>
          <w:lang w:eastAsia="he-IL"/>
        </w:rPr>
        <w:t>ח</w:t>
      </w:r>
      <w:r>
        <w:rPr>
          <w:rtl/>
          <w:lang w:eastAsia="he-IL"/>
        </w:rPr>
        <w:t xml:space="preserve">ירות מקומיות. </w:t>
      </w:r>
      <w:r>
        <w:rPr>
          <w:rFonts w:hint="cs"/>
          <w:rtl/>
          <w:lang w:eastAsia="he-IL"/>
        </w:rPr>
        <w:t xml:space="preserve">יש </w:t>
      </w:r>
      <w:bookmarkStart w:id="3644" w:name="_ETM_Q5_569000"/>
      <w:bookmarkEnd w:id="3644"/>
      <w:r>
        <w:rPr>
          <w:rFonts w:hint="cs"/>
          <w:rtl/>
          <w:lang w:eastAsia="he-IL"/>
        </w:rPr>
        <w:t xml:space="preserve">כאן השלכות מהותיות לסוגיה טעונה ביותר של הזכות לבחור ולהיבחר. </w:t>
      </w:r>
      <w:bookmarkStart w:id="3645" w:name="_ETM_Q5_576000"/>
      <w:bookmarkEnd w:id="3645"/>
      <w:r>
        <w:rPr>
          <w:rtl/>
          <w:lang w:eastAsia="he-IL"/>
        </w:rPr>
        <w:t>הנחיתי</w:t>
      </w:r>
      <w:r>
        <w:rPr>
          <w:rFonts w:hint="cs"/>
          <w:rtl/>
          <w:lang w:eastAsia="he-IL"/>
        </w:rPr>
        <w:t xml:space="preserve"> </w:t>
      </w:r>
      <w:r>
        <w:rPr>
          <w:rtl/>
          <w:lang w:eastAsia="he-IL"/>
        </w:rPr>
        <w:t>–</w:t>
      </w:r>
      <w:r>
        <w:rPr>
          <w:rFonts w:hint="cs"/>
          <w:rtl/>
          <w:lang w:eastAsia="he-IL"/>
        </w:rPr>
        <w:t xml:space="preserve"> ופה, חבר הכנסת פורר, כבר תוכל </w:t>
      </w:r>
      <w:bookmarkStart w:id="3646" w:name="_ETM_Q5_579000"/>
      <w:bookmarkEnd w:id="3646"/>
      <w:r>
        <w:rPr>
          <w:rFonts w:hint="cs"/>
          <w:rtl/>
          <w:lang w:eastAsia="he-IL"/>
        </w:rPr>
        <w:t xml:space="preserve">לרשום הישג משמעותי בעקבות עבודתך הפרלמנטרית המצוינת </w:t>
      </w:r>
      <w:r>
        <w:rPr>
          <w:rtl/>
          <w:lang w:eastAsia="he-IL"/>
        </w:rPr>
        <w:t>–</w:t>
      </w:r>
      <w:r>
        <w:rPr>
          <w:rFonts w:hint="cs"/>
          <w:rtl/>
          <w:lang w:eastAsia="he-IL"/>
        </w:rPr>
        <w:t xml:space="preserve"> הנחיתי את </w:t>
      </w:r>
      <w:bookmarkStart w:id="3647" w:name="_ETM_Q5_583000"/>
      <w:bookmarkEnd w:id="3647"/>
      <w:r>
        <w:rPr>
          <w:rtl/>
          <w:lang w:eastAsia="he-IL"/>
        </w:rPr>
        <w:t>הנהלת המשרד לקיים עבודת מטה מסודרת ל</w:t>
      </w:r>
      <w:r>
        <w:rPr>
          <w:rFonts w:hint="cs"/>
          <w:rtl/>
          <w:lang w:eastAsia="he-IL"/>
        </w:rPr>
        <w:t>קדם</w:t>
      </w:r>
      <w:r>
        <w:rPr>
          <w:rtl/>
          <w:lang w:eastAsia="he-IL"/>
        </w:rPr>
        <w:t xml:space="preserve"> הצעה בעקרונות דומים</w:t>
      </w:r>
      <w:r>
        <w:rPr>
          <w:rFonts w:hint="cs"/>
          <w:rtl/>
          <w:lang w:eastAsia="he-IL"/>
        </w:rPr>
        <w:t xml:space="preserve"> שתובא לכנסת</w:t>
      </w:r>
      <w:r>
        <w:rPr>
          <w:rtl/>
          <w:lang w:eastAsia="he-IL"/>
        </w:rPr>
        <w:t xml:space="preserve"> </w:t>
      </w:r>
      <w:r>
        <w:rPr>
          <w:rFonts w:hint="cs"/>
          <w:rtl/>
          <w:lang w:eastAsia="he-IL"/>
        </w:rPr>
        <w:t xml:space="preserve">לאחר </w:t>
      </w:r>
      <w:r>
        <w:rPr>
          <w:rtl/>
          <w:lang w:eastAsia="he-IL"/>
        </w:rPr>
        <w:t>הבחירות המקומיות.</w:t>
      </w:r>
    </w:p>
    <w:p w:rsidR="009D7120" w:rsidRDefault="009D7120" w:rsidP="00582F65">
      <w:pPr>
        <w:rPr>
          <w:rtl/>
          <w:lang w:eastAsia="he-IL"/>
        </w:rPr>
      </w:pPr>
      <w:bookmarkStart w:id="3648" w:name="_ETM_Q5_591000"/>
      <w:bookmarkEnd w:id="3648"/>
    </w:p>
    <w:p w:rsidR="009D7120" w:rsidRDefault="009D7120" w:rsidP="00582F65">
      <w:pPr>
        <w:rPr>
          <w:rtl/>
          <w:lang w:eastAsia="he-IL"/>
        </w:rPr>
      </w:pPr>
      <w:r>
        <w:rPr>
          <w:rtl/>
          <w:lang w:eastAsia="he-IL"/>
        </w:rPr>
        <w:t>באשר להצעה הספציפית הז</w:t>
      </w:r>
      <w:r>
        <w:rPr>
          <w:rFonts w:hint="cs"/>
          <w:rtl/>
          <w:lang w:eastAsia="he-IL"/>
        </w:rPr>
        <w:t>את</w:t>
      </w:r>
      <w:r>
        <w:rPr>
          <w:rtl/>
          <w:lang w:eastAsia="he-IL"/>
        </w:rPr>
        <w:t>, חברי הכנסת המציעים יודעים היטב כיצד ממשלה וקואליציה פועלות וכיצד מקודמות הצעות חוק פרטיות במדינ</w:t>
      </w:r>
      <w:r>
        <w:rPr>
          <w:rFonts w:hint="cs"/>
          <w:rtl/>
          <w:lang w:eastAsia="he-IL"/>
        </w:rPr>
        <w:t>ת ישראל,</w:t>
      </w:r>
      <w:r>
        <w:rPr>
          <w:rtl/>
          <w:lang w:eastAsia="he-IL"/>
        </w:rPr>
        <w:t xml:space="preserve"> גם בממשלה הזו וגם בממשלות קודמות. תקנון </w:t>
      </w:r>
      <w:r>
        <w:rPr>
          <w:rFonts w:hint="cs"/>
          <w:rtl/>
          <w:lang w:eastAsia="he-IL"/>
        </w:rPr>
        <w:t xml:space="preserve">עבודת </w:t>
      </w:r>
      <w:r>
        <w:rPr>
          <w:rtl/>
          <w:lang w:eastAsia="he-IL"/>
        </w:rPr>
        <w:t>הממשלה קובע שהממשלה תתנגד להצעת חוק פרטית שתובא לדיון במליאת הכנסת בטרם קבעה לגביה ועדת שרים לחקיקה את עמדתה כנדרש. הצעת החוק הזו לא הובאה בפני ועדת שרים לחקיקה</w:t>
      </w:r>
      <w:r>
        <w:rPr>
          <w:rFonts w:hint="cs"/>
          <w:rtl/>
          <w:lang w:eastAsia="he-IL"/>
        </w:rPr>
        <w:t>.</w:t>
      </w:r>
    </w:p>
    <w:p w:rsidR="009D7120" w:rsidRDefault="009D7120" w:rsidP="00582F65">
      <w:pPr>
        <w:rPr>
          <w:rtl/>
          <w:lang w:eastAsia="he-IL"/>
        </w:rPr>
      </w:pPr>
      <w:bookmarkStart w:id="3649" w:name="_ETM_Q5_615000"/>
      <w:bookmarkEnd w:id="3649"/>
    </w:p>
    <w:p w:rsidR="009D7120" w:rsidRDefault="009D7120" w:rsidP="00582F65">
      <w:pPr>
        <w:pStyle w:val="af5"/>
        <w:keepNext/>
        <w:rPr>
          <w:rtl/>
        </w:rPr>
      </w:pPr>
      <w:bookmarkStart w:id="3650" w:name="_ETM_Q5_616000"/>
      <w:bookmarkEnd w:id="3650"/>
      <w:r w:rsidRPr="00184033">
        <w:rPr>
          <w:rStyle w:val="TagStyle"/>
          <w:rtl/>
        </w:rPr>
        <w:t xml:space="preserve">&lt;&lt; קריאה &gt;&gt; </w:t>
      </w:r>
      <w:r>
        <w:rPr>
          <w:rtl/>
        </w:rPr>
        <w:t>עודד פורר (ישראל ביתנו):</w:t>
      </w:r>
      <w:r w:rsidRPr="00184033">
        <w:rPr>
          <w:rStyle w:val="TagStyle"/>
          <w:rtl/>
        </w:rPr>
        <w:t xml:space="preserve"> &lt;&lt; קריאה &gt;&gt;</w:t>
      </w:r>
      <w:r>
        <w:rPr>
          <w:rtl/>
        </w:rPr>
        <w:t xml:space="preserve"> </w:t>
      </w:r>
    </w:p>
    <w:p w:rsidR="009D7120" w:rsidRDefault="009D7120" w:rsidP="00B0453D">
      <w:pPr>
        <w:rPr>
          <w:rtl/>
          <w:lang w:eastAsia="he-IL"/>
        </w:rPr>
      </w:pPr>
    </w:p>
    <w:p w:rsidR="009D7120" w:rsidRDefault="009D7120" w:rsidP="00582F65">
      <w:pPr>
        <w:rPr>
          <w:rtl/>
          <w:lang w:eastAsia="he-IL"/>
        </w:rPr>
      </w:pPr>
      <w:r>
        <w:rPr>
          <w:rFonts w:hint="cs"/>
          <w:rtl/>
          <w:lang w:eastAsia="he-IL"/>
        </w:rPr>
        <w:t>למה היא לא הובאה בפני ועדת השרים לענייני חקיקה?</w:t>
      </w:r>
    </w:p>
    <w:p w:rsidR="009D7120" w:rsidRDefault="009D7120" w:rsidP="00582F65">
      <w:pPr>
        <w:rPr>
          <w:rtl/>
          <w:lang w:eastAsia="he-IL"/>
        </w:rPr>
      </w:pPr>
    </w:p>
    <w:p w:rsidR="009D7120" w:rsidRDefault="009D7120" w:rsidP="00582F65">
      <w:pPr>
        <w:pStyle w:val="af6"/>
        <w:keepNext/>
        <w:rPr>
          <w:rtl/>
        </w:rPr>
      </w:pPr>
      <w:r w:rsidRPr="00F37C73">
        <w:rPr>
          <w:rStyle w:val="TagStyle"/>
          <w:rtl/>
        </w:rPr>
        <w:t xml:space="preserve"> &lt;&lt; יור &gt;&gt; </w:t>
      </w:r>
      <w:r>
        <w:rPr>
          <w:rtl/>
        </w:rPr>
        <w:t>היו"ר אמיר אוחנה:</w:t>
      </w:r>
      <w:r w:rsidRPr="00F37C73">
        <w:rPr>
          <w:rStyle w:val="TagStyle"/>
          <w:rtl/>
        </w:rPr>
        <w:t xml:space="preserve"> &lt;&lt; יור &gt;&gt;</w:t>
      </w:r>
      <w:r>
        <w:rPr>
          <w:rtl/>
        </w:rPr>
        <w:t xml:space="preserve"> </w:t>
      </w:r>
    </w:p>
    <w:p w:rsidR="009D7120" w:rsidRDefault="009D7120" w:rsidP="00B0453D">
      <w:pPr>
        <w:rPr>
          <w:rtl/>
          <w:lang w:eastAsia="he-IL"/>
        </w:rPr>
      </w:pPr>
    </w:p>
    <w:p w:rsidR="009D7120" w:rsidRDefault="009D7120" w:rsidP="00BE77B8">
      <w:pPr>
        <w:rPr>
          <w:rtl/>
          <w:lang w:eastAsia="he-IL"/>
        </w:rPr>
      </w:pPr>
      <w:bookmarkStart w:id="3651" w:name="_ETM_Q5_620000"/>
      <w:bookmarkEnd w:id="3651"/>
      <w:r>
        <w:rPr>
          <w:rFonts w:hint="cs"/>
          <w:rtl/>
          <w:lang w:eastAsia="he-IL"/>
        </w:rPr>
        <w:lastRenderedPageBreak/>
        <w:t>חבר הכנסת פורר, אתה תקבל רשות</w:t>
      </w:r>
      <w:r w:rsidR="00487679">
        <w:rPr>
          <w:rFonts w:hint="cs"/>
          <w:rtl/>
          <w:lang w:eastAsia="he-IL"/>
        </w:rPr>
        <w:t>,</w:t>
      </w:r>
      <w:r>
        <w:rPr>
          <w:rFonts w:hint="cs"/>
          <w:rtl/>
          <w:lang w:eastAsia="he-IL"/>
        </w:rPr>
        <w:t xml:space="preserve"> </w:t>
      </w:r>
      <w:bookmarkStart w:id="3652" w:name="_ETM_Q5_622000"/>
      <w:bookmarkEnd w:id="3652"/>
      <w:r>
        <w:rPr>
          <w:rFonts w:hint="cs"/>
          <w:rtl/>
          <w:lang w:eastAsia="he-IL"/>
        </w:rPr>
        <w:t>אם תרצה להשיב לשר.</w:t>
      </w:r>
    </w:p>
    <w:p w:rsidR="009D7120" w:rsidRPr="00F37C73" w:rsidRDefault="009D7120" w:rsidP="00582F65">
      <w:pPr>
        <w:rPr>
          <w:rtl/>
          <w:lang w:eastAsia="he-IL"/>
        </w:rPr>
      </w:pPr>
      <w:bookmarkStart w:id="3653" w:name="_ETM_Q5_621000"/>
      <w:bookmarkEnd w:id="3653"/>
    </w:p>
    <w:p w:rsidR="009D7120" w:rsidRDefault="009D7120" w:rsidP="00582F65">
      <w:pPr>
        <w:pStyle w:val="-"/>
        <w:keepNext/>
        <w:rPr>
          <w:rtl/>
        </w:rPr>
      </w:pPr>
      <w:bookmarkStart w:id="3654" w:name="ET_speakercontinue_6553_18"/>
      <w:r w:rsidRPr="00F37C73">
        <w:rPr>
          <w:rStyle w:val="TagStyle"/>
          <w:rtl/>
        </w:rPr>
        <w:t xml:space="preserve"> &lt;&lt; דובר_המשך &gt;&gt; </w:t>
      </w:r>
      <w:r>
        <w:rPr>
          <w:rtl/>
        </w:rPr>
        <w:t>שר הפנים משה ארבל:</w:t>
      </w:r>
      <w:r w:rsidRPr="00F37C73">
        <w:rPr>
          <w:rStyle w:val="TagStyle"/>
          <w:rtl/>
        </w:rPr>
        <w:t xml:space="preserve"> &lt;&lt; דובר_המשך &gt;&gt;</w:t>
      </w:r>
      <w:r>
        <w:rPr>
          <w:rtl/>
        </w:rPr>
        <w:t xml:space="preserve"> </w:t>
      </w:r>
      <w:bookmarkEnd w:id="3654"/>
    </w:p>
    <w:p w:rsidR="009D7120" w:rsidRDefault="009D7120" w:rsidP="00B0453D">
      <w:pPr>
        <w:rPr>
          <w:rtl/>
          <w:lang w:eastAsia="he-IL"/>
        </w:rPr>
      </w:pPr>
    </w:p>
    <w:p w:rsidR="009D7120" w:rsidRDefault="009D7120" w:rsidP="00582F65">
      <w:pPr>
        <w:rPr>
          <w:rtl/>
          <w:lang w:eastAsia="he-IL"/>
        </w:rPr>
      </w:pPr>
      <w:bookmarkStart w:id="3655" w:name="_ETM_Q5_619000"/>
      <w:bookmarkStart w:id="3656" w:name="_ETM_Q5_618000"/>
      <w:bookmarkEnd w:id="3655"/>
      <w:bookmarkEnd w:id="3656"/>
      <w:r>
        <w:rPr>
          <w:rtl/>
          <w:lang w:eastAsia="he-IL"/>
        </w:rPr>
        <w:t xml:space="preserve">עמדת הממשלה היא שלא נכון להעביר חקיקה פרטית במועד </w:t>
      </w:r>
      <w:r>
        <w:rPr>
          <w:rFonts w:hint="cs"/>
          <w:rtl/>
          <w:lang w:eastAsia="he-IL"/>
        </w:rPr>
        <w:t>ה</w:t>
      </w:r>
      <w:r>
        <w:rPr>
          <w:rtl/>
          <w:lang w:eastAsia="he-IL"/>
        </w:rPr>
        <w:t xml:space="preserve">זה, </w:t>
      </w:r>
      <w:r>
        <w:rPr>
          <w:rFonts w:hint="cs"/>
          <w:rtl/>
          <w:lang w:eastAsia="he-IL"/>
        </w:rPr>
        <w:t xml:space="preserve">כשהממשלה נמצאת בעיצומה של לחימה. </w:t>
      </w:r>
      <w:r>
        <w:rPr>
          <w:rtl/>
          <w:lang w:eastAsia="he-IL"/>
        </w:rPr>
        <w:t xml:space="preserve">עמדה זו מקובלת להבנתי </w:t>
      </w:r>
      <w:r>
        <w:rPr>
          <w:rFonts w:hint="cs"/>
          <w:rtl/>
          <w:lang w:eastAsia="he-IL"/>
        </w:rPr>
        <w:t xml:space="preserve">גם </w:t>
      </w:r>
      <w:r>
        <w:rPr>
          <w:rtl/>
          <w:lang w:eastAsia="he-IL"/>
        </w:rPr>
        <w:t>על רוב סיעות הבית</w:t>
      </w:r>
      <w:r>
        <w:rPr>
          <w:rFonts w:hint="cs"/>
          <w:rtl/>
          <w:lang w:eastAsia="he-IL"/>
        </w:rPr>
        <w:t xml:space="preserve">, </w:t>
      </w:r>
      <w:bookmarkStart w:id="3657" w:name="_ETM_Q5_630000"/>
      <w:bookmarkEnd w:id="3657"/>
      <w:r>
        <w:rPr>
          <w:rFonts w:hint="cs"/>
          <w:rtl/>
          <w:lang w:eastAsia="he-IL"/>
        </w:rPr>
        <w:t>לרבות מהאופוזיציה</w:t>
      </w:r>
      <w:r>
        <w:rPr>
          <w:rtl/>
          <w:lang w:eastAsia="he-IL"/>
        </w:rPr>
        <w:t>. כאמור, עמדת משרד הפנים</w:t>
      </w:r>
      <w:r>
        <w:rPr>
          <w:rFonts w:hint="cs"/>
          <w:rtl/>
          <w:lang w:eastAsia="he-IL"/>
        </w:rPr>
        <w:t>,</w:t>
      </w:r>
      <w:r>
        <w:rPr>
          <w:rtl/>
          <w:lang w:eastAsia="he-IL"/>
        </w:rPr>
        <w:t xml:space="preserve"> גם בלי קשר לתקופת המלחמה</w:t>
      </w:r>
      <w:r>
        <w:rPr>
          <w:rFonts w:hint="cs"/>
          <w:rtl/>
          <w:lang w:eastAsia="he-IL"/>
        </w:rPr>
        <w:t>, היא</w:t>
      </w:r>
      <w:r>
        <w:rPr>
          <w:rtl/>
          <w:lang w:eastAsia="he-IL"/>
        </w:rPr>
        <w:t xml:space="preserve"> שהצעות עקרוניות מהסוג הזה צריכות לבוא כהצעות</w:t>
      </w:r>
      <w:r>
        <w:rPr>
          <w:rFonts w:hint="cs"/>
          <w:rtl/>
          <w:lang w:eastAsia="he-IL"/>
        </w:rPr>
        <w:t xml:space="preserve"> חוק</w:t>
      </w:r>
      <w:r>
        <w:rPr>
          <w:rtl/>
          <w:lang w:eastAsia="he-IL"/>
        </w:rPr>
        <w:t xml:space="preserve"> ממשלתיות.</w:t>
      </w:r>
    </w:p>
    <w:p w:rsidR="009D7120" w:rsidRDefault="009D7120" w:rsidP="00582F65">
      <w:pPr>
        <w:rPr>
          <w:rtl/>
          <w:lang w:eastAsia="he-IL"/>
        </w:rPr>
      </w:pPr>
    </w:p>
    <w:p w:rsidR="009D7120" w:rsidRDefault="009D7120" w:rsidP="00BE77B8">
      <w:pPr>
        <w:rPr>
          <w:rtl/>
          <w:lang w:eastAsia="he-IL"/>
        </w:rPr>
      </w:pPr>
      <w:bookmarkStart w:id="3658" w:name="_ETM_Q5_647000"/>
      <w:bookmarkEnd w:id="3658"/>
      <w:r>
        <w:rPr>
          <w:rFonts w:hint="cs"/>
          <w:rtl/>
          <w:lang w:eastAsia="he-IL"/>
        </w:rPr>
        <w:t xml:space="preserve">חרף העמדה הממשלתית </w:t>
      </w:r>
      <w:r w:rsidR="00487679">
        <w:rPr>
          <w:rFonts w:hint="cs"/>
          <w:rtl/>
          <w:lang w:eastAsia="he-IL"/>
        </w:rPr>
        <w:t>ש</w:t>
      </w:r>
      <w:r>
        <w:rPr>
          <w:rFonts w:hint="cs"/>
          <w:rtl/>
          <w:lang w:eastAsia="he-IL"/>
        </w:rPr>
        <w:t>ל</w:t>
      </w:r>
      <w:r w:rsidR="00487679">
        <w:rPr>
          <w:rFonts w:hint="cs"/>
          <w:rtl/>
          <w:lang w:eastAsia="he-IL"/>
        </w:rPr>
        <w:t xml:space="preserve"> </w:t>
      </w:r>
      <w:r>
        <w:rPr>
          <w:rFonts w:hint="cs"/>
          <w:rtl/>
          <w:lang w:eastAsia="he-IL"/>
        </w:rPr>
        <w:t>התנגדות</w:t>
      </w:r>
      <w:r>
        <w:rPr>
          <w:rtl/>
          <w:lang w:eastAsia="he-IL"/>
        </w:rPr>
        <w:t xml:space="preserve"> להצעת החוק</w:t>
      </w:r>
      <w:r>
        <w:rPr>
          <w:rFonts w:hint="cs"/>
          <w:rtl/>
          <w:lang w:eastAsia="he-IL"/>
        </w:rPr>
        <w:t xml:space="preserve">, כן הייתי רוצה להציע </w:t>
      </w:r>
      <w:bookmarkStart w:id="3659" w:name="_ETM_Q5_643000"/>
      <w:bookmarkEnd w:id="3659"/>
      <w:r>
        <w:rPr>
          <w:rFonts w:hint="cs"/>
          <w:rtl/>
          <w:lang w:eastAsia="he-IL"/>
        </w:rPr>
        <w:t xml:space="preserve">בפניך, חבר הכנסת עודד פורר, הצעה שאני מניח שלא תוכל </w:t>
      </w:r>
      <w:bookmarkStart w:id="3660" w:name="_ETM_Q5_648000"/>
      <w:bookmarkEnd w:id="3660"/>
      <w:r>
        <w:rPr>
          <w:rFonts w:hint="cs"/>
          <w:rtl/>
          <w:lang w:eastAsia="he-IL"/>
        </w:rPr>
        <w:t xml:space="preserve">לסרב לה </w:t>
      </w:r>
      <w:r>
        <w:rPr>
          <w:rFonts w:hint="eastAsia"/>
          <w:rtl/>
          <w:lang w:eastAsia="he-IL"/>
        </w:rPr>
        <w:t xml:space="preserve">– </w:t>
      </w:r>
      <w:r>
        <w:rPr>
          <w:rFonts w:hint="cs"/>
          <w:rtl/>
          <w:lang w:eastAsia="he-IL"/>
        </w:rPr>
        <w:t xml:space="preserve">אני מקווה שלא תסרב לה </w:t>
      </w:r>
      <w:r>
        <w:rPr>
          <w:rFonts w:hint="eastAsia"/>
          <w:rtl/>
          <w:lang w:eastAsia="he-IL"/>
        </w:rPr>
        <w:t xml:space="preserve">– </w:t>
      </w:r>
      <w:bookmarkStart w:id="3661" w:name="_ETM_Q0_2842339"/>
      <w:bookmarkEnd w:id="3661"/>
      <w:r>
        <w:rPr>
          <w:rFonts w:hint="cs"/>
          <w:rtl/>
          <w:lang w:eastAsia="he-IL"/>
        </w:rPr>
        <w:t xml:space="preserve">שנקיים בהסכמה הצבעה </w:t>
      </w:r>
      <w:bookmarkStart w:id="3662" w:name="_ETM_Q5_656000"/>
      <w:bookmarkEnd w:id="3662"/>
      <w:r>
        <w:rPr>
          <w:rFonts w:hint="cs"/>
          <w:rtl/>
          <w:lang w:eastAsia="he-IL"/>
        </w:rPr>
        <w:t xml:space="preserve">במועד אחר, בעוד כחודשיים. אני חושב ש-60 יום לעבודת מטה </w:t>
      </w:r>
      <w:bookmarkStart w:id="3663" w:name="_ETM_Q5_661000"/>
      <w:bookmarkEnd w:id="3663"/>
      <w:r>
        <w:rPr>
          <w:rFonts w:hint="cs"/>
          <w:rtl/>
          <w:lang w:eastAsia="he-IL"/>
        </w:rPr>
        <w:t xml:space="preserve">זה יכול לאפשר למשרד הפנים לבצע עבודת מטה </w:t>
      </w:r>
      <w:r w:rsidR="00B0453D">
        <w:rPr>
          <w:rFonts w:hint="cs"/>
          <w:rtl/>
          <w:lang w:eastAsia="he-IL"/>
        </w:rPr>
        <w:t>– – –</w:t>
      </w:r>
    </w:p>
    <w:p w:rsidR="009D7120" w:rsidRDefault="009D7120" w:rsidP="00582F65">
      <w:pPr>
        <w:rPr>
          <w:rtl/>
          <w:lang w:eastAsia="he-IL"/>
        </w:rPr>
      </w:pPr>
    </w:p>
    <w:p w:rsidR="009D7120" w:rsidRDefault="009D7120" w:rsidP="00582F65">
      <w:pPr>
        <w:pStyle w:val="af5"/>
        <w:keepNext/>
        <w:rPr>
          <w:rtl/>
        </w:rPr>
      </w:pPr>
      <w:bookmarkStart w:id="3664" w:name="ET_interruption_5786_20"/>
      <w:r w:rsidRPr="00F37C73">
        <w:rPr>
          <w:rStyle w:val="TagStyle"/>
          <w:rtl/>
        </w:rPr>
        <w:t xml:space="preserve"> &lt;&lt; קריאה &gt;&gt; </w:t>
      </w:r>
      <w:r>
        <w:rPr>
          <w:rtl/>
        </w:rPr>
        <w:t>אופיר כץ (הליכוד):</w:t>
      </w:r>
      <w:r w:rsidRPr="00F37C73">
        <w:rPr>
          <w:rStyle w:val="TagStyle"/>
          <w:rtl/>
        </w:rPr>
        <w:t xml:space="preserve"> &lt;&lt; קריאה &gt;&gt;</w:t>
      </w:r>
      <w:r>
        <w:rPr>
          <w:rtl/>
        </w:rPr>
        <w:t xml:space="preserve"> </w:t>
      </w:r>
      <w:bookmarkEnd w:id="3664"/>
    </w:p>
    <w:p w:rsidR="009D7120" w:rsidRDefault="009D7120" w:rsidP="00B0453D">
      <w:pPr>
        <w:rPr>
          <w:rtl/>
          <w:lang w:eastAsia="he-IL"/>
        </w:rPr>
      </w:pPr>
    </w:p>
    <w:p w:rsidR="009D7120" w:rsidRDefault="009D7120" w:rsidP="00BE77B8">
      <w:pPr>
        <w:rPr>
          <w:rtl/>
          <w:lang w:eastAsia="he-IL"/>
        </w:rPr>
      </w:pPr>
      <w:bookmarkStart w:id="3665" w:name="_ETM_Q5_663000"/>
      <w:bookmarkEnd w:id="3665"/>
      <w:r>
        <w:rPr>
          <w:rFonts w:hint="cs"/>
          <w:rtl/>
          <w:lang w:eastAsia="he-IL"/>
        </w:rPr>
        <w:t xml:space="preserve">לא, לא. אנחנו מפילים את החוקים. לא. הם הולכים נגד </w:t>
      </w:r>
      <w:bookmarkStart w:id="3666" w:name="_ETM_Q5_667000"/>
      <w:bookmarkEnd w:id="3666"/>
      <w:r>
        <w:rPr>
          <w:rFonts w:hint="cs"/>
          <w:rtl/>
          <w:lang w:eastAsia="he-IL"/>
        </w:rPr>
        <w:t xml:space="preserve">ההסכמות </w:t>
      </w:r>
      <w:r>
        <w:rPr>
          <w:rtl/>
          <w:lang w:eastAsia="he-IL"/>
        </w:rPr>
        <w:t>–</w:t>
      </w:r>
      <w:r>
        <w:rPr>
          <w:rFonts w:hint="cs"/>
          <w:rtl/>
          <w:lang w:eastAsia="he-IL"/>
        </w:rPr>
        <w:t xml:space="preserve"> מפילים את החוקים.</w:t>
      </w:r>
    </w:p>
    <w:p w:rsidR="009D7120" w:rsidRDefault="009D7120" w:rsidP="00582F65">
      <w:pPr>
        <w:rPr>
          <w:rtl/>
          <w:lang w:eastAsia="he-IL"/>
        </w:rPr>
      </w:pPr>
    </w:p>
    <w:p w:rsidR="009D7120" w:rsidRDefault="009D7120" w:rsidP="00582F65">
      <w:pPr>
        <w:pStyle w:val="af5"/>
        <w:keepNext/>
        <w:rPr>
          <w:rtl/>
        </w:rPr>
      </w:pPr>
      <w:bookmarkStart w:id="3667" w:name="ET_interruption_6156_21"/>
      <w:r w:rsidRPr="00F37C73">
        <w:rPr>
          <w:rStyle w:val="TagStyle"/>
          <w:rtl/>
        </w:rPr>
        <w:t xml:space="preserve"> &lt;&lt; קריאה &gt;&gt; </w:t>
      </w:r>
      <w:r>
        <w:rPr>
          <w:rtl/>
        </w:rPr>
        <w:t>גלעד קריב (העבודה):</w:t>
      </w:r>
      <w:r w:rsidRPr="00F37C73">
        <w:rPr>
          <w:rStyle w:val="TagStyle"/>
          <w:rtl/>
        </w:rPr>
        <w:t xml:space="preserve"> &lt;&lt; קריאה &gt;&gt;</w:t>
      </w:r>
      <w:r>
        <w:rPr>
          <w:rtl/>
        </w:rPr>
        <w:t xml:space="preserve"> </w:t>
      </w:r>
      <w:bookmarkEnd w:id="3667"/>
    </w:p>
    <w:p w:rsidR="009D7120" w:rsidRDefault="009D7120" w:rsidP="00B0453D">
      <w:pPr>
        <w:rPr>
          <w:rtl/>
          <w:lang w:eastAsia="he-IL"/>
        </w:rPr>
      </w:pPr>
    </w:p>
    <w:p w:rsidR="009D7120" w:rsidRDefault="009D7120" w:rsidP="00582F65">
      <w:pPr>
        <w:rPr>
          <w:rtl/>
          <w:lang w:eastAsia="he-IL"/>
        </w:rPr>
      </w:pPr>
      <w:bookmarkStart w:id="3668" w:name="_ETM_Q5_666000"/>
      <w:bookmarkEnd w:id="3668"/>
      <w:r>
        <w:rPr>
          <w:rFonts w:hint="cs"/>
          <w:rtl/>
          <w:lang w:eastAsia="he-IL"/>
        </w:rPr>
        <w:t>למה לא? הצעה עניינית.</w:t>
      </w:r>
    </w:p>
    <w:p w:rsidR="009D7120" w:rsidRDefault="009D7120" w:rsidP="00582F65">
      <w:pPr>
        <w:rPr>
          <w:rtl/>
          <w:lang w:eastAsia="he-IL"/>
        </w:rPr>
      </w:pPr>
      <w:bookmarkStart w:id="3669" w:name="_ETM_Q5_670000"/>
      <w:bookmarkEnd w:id="3669"/>
    </w:p>
    <w:p w:rsidR="009D7120" w:rsidRDefault="009D7120" w:rsidP="00582F65">
      <w:pPr>
        <w:pStyle w:val="-"/>
        <w:keepNext/>
        <w:rPr>
          <w:rtl/>
        </w:rPr>
      </w:pPr>
      <w:r w:rsidRPr="00AC73E5">
        <w:rPr>
          <w:rStyle w:val="TagStyle"/>
          <w:rtl/>
        </w:rPr>
        <w:t xml:space="preserve"> &lt;&lt; דובר_המשך &gt;&gt; </w:t>
      </w:r>
      <w:r>
        <w:rPr>
          <w:rtl/>
        </w:rPr>
        <w:t>שר הפנים משה ארבל:</w:t>
      </w:r>
      <w:r w:rsidRPr="00AC73E5">
        <w:rPr>
          <w:rStyle w:val="TagStyle"/>
          <w:rtl/>
        </w:rPr>
        <w:t xml:space="preserve"> &lt;&lt; דובר_המשך &gt;&gt;</w:t>
      </w:r>
      <w:r>
        <w:rPr>
          <w:rtl/>
        </w:rPr>
        <w:t xml:space="preserve"> </w:t>
      </w:r>
    </w:p>
    <w:p w:rsidR="009D7120" w:rsidRDefault="009D7120" w:rsidP="00B0453D">
      <w:pPr>
        <w:rPr>
          <w:rtl/>
          <w:lang w:eastAsia="he-IL"/>
        </w:rPr>
      </w:pPr>
    </w:p>
    <w:p w:rsidR="009D7120" w:rsidRDefault="009D7120" w:rsidP="00582F65">
      <w:pPr>
        <w:rPr>
          <w:rtl/>
          <w:lang w:eastAsia="he-IL"/>
        </w:rPr>
      </w:pPr>
      <w:bookmarkStart w:id="3670" w:name="_ETM_Q5_669000"/>
      <w:bookmarkEnd w:id="3670"/>
      <w:r>
        <w:rPr>
          <w:rFonts w:hint="cs"/>
          <w:rtl/>
          <w:lang w:eastAsia="he-IL"/>
        </w:rPr>
        <w:t>תודה רבה.</w:t>
      </w:r>
    </w:p>
    <w:p w:rsidR="009D7120" w:rsidRDefault="009D7120" w:rsidP="00582F65">
      <w:pPr>
        <w:rPr>
          <w:rtl/>
          <w:lang w:eastAsia="he-IL"/>
        </w:rPr>
      </w:pPr>
      <w:bookmarkStart w:id="3671" w:name="_ETM_Q5_672000"/>
      <w:bookmarkEnd w:id="3671"/>
    </w:p>
    <w:p w:rsidR="009D7120" w:rsidRDefault="009D7120" w:rsidP="00582F65">
      <w:pPr>
        <w:pStyle w:val="af6"/>
        <w:keepNext/>
        <w:rPr>
          <w:rtl/>
        </w:rPr>
      </w:pPr>
      <w:r w:rsidRPr="00AC73E5">
        <w:rPr>
          <w:rStyle w:val="TagStyle"/>
          <w:rtl/>
        </w:rPr>
        <w:t xml:space="preserve"> &lt;&lt; יור &gt;&gt; </w:t>
      </w:r>
      <w:r>
        <w:rPr>
          <w:rtl/>
        </w:rPr>
        <w:t>היו"ר אמיר אוחנה:</w:t>
      </w:r>
      <w:r w:rsidRPr="00AC73E5">
        <w:rPr>
          <w:rStyle w:val="TagStyle"/>
          <w:rtl/>
        </w:rPr>
        <w:t xml:space="preserve"> &lt;&lt; יור &gt;&gt;</w:t>
      </w:r>
      <w:r>
        <w:rPr>
          <w:rtl/>
        </w:rPr>
        <w:t xml:space="preserve"> </w:t>
      </w:r>
    </w:p>
    <w:p w:rsidR="009D7120" w:rsidRDefault="009D7120" w:rsidP="00B0453D">
      <w:pPr>
        <w:rPr>
          <w:rtl/>
          <w:lang w:eastAsia="he-IL"/>
        </w:rPr>
      </w:pPr>
    </w:p>
    <w:p w:rsidR="009D7120" w:rsidRDefault="009D7120" w:rsidP="00582F65">
      <w:pPr>
        <w:rPr>
          <w:rtl/>
          <w:lang w:eastAsia="he-IL"/>
        </w:rPr>
      </w:pPr>
      <w:r>
        <w:rPr>
          <w:rFonts w:hint="cs"/>
          <w:rtl/>
          <w:lang w:eastAsia="he-IL"/>
        </w:rPr>
        <w:t>חבר הכנ</w:t>
      </w:r>
      <w:bookmarkStart w:id="3672" w:name="_ETM_Q5_673000"/>
      <w:bookmarkEnd w:id="3672"/>
      <w:r>
        <w:rPr>
          <w:rFonts w:hint="cs"/>
          <w:rtl/>
          <w:lang w:eastAsia="he-IL"/>
        </w:rPr>
        <w:t>סת פורר, אם תרצה להשיב, בבקשה.</w:t>
      </w:r>
    </w:p>
    <w:p w:rsidR="009D7120" w:rsidRDefault="009D7120" w:rsidP="00582F65">
      <w:pPr>
        <w:rPr>
          <w:rtl/>
          <w:lang w:eastAsia="he-IL"/>
        </w:rPr>
      </w:pPr>
    </w:p>
    <w:p w:rsidR="009D7120" w:rsidRDefault="009D7120" w:rsidP="00582F65">
      <w:pPr>
        <w:pStyle w:val="af5"/>
        <w:keepNext/>
        <w:rPr>
          <w:rtl/>
        </w:rPr>
      </w:pPr>
      <w:bookmarkStart w:id="3673" w:name="ET_interruption_6156_24"/>
      <w:r w:rsidRPr="00AC73E5">
        <w:rPr>
          <w:rStyle w:val="TagStyle"/>
          <w:rtl/>
        </w:rPr>
        <w:t xml:space="preserve"> &lt;&lt; קריאה &gt;&gt; </w:t>
      </w:r>
      <w:r>
        <w:rPr>
          <w:rtl/>
        </w:rPr>
        <w:t>גלעד קריב (העבודה):</w:t>
      </w:r>
      <w:r w:rsidRPr="00AC73E5">
        <w:rPr>
          <w:rStyle w:val="TagStyle"/>
          <w:rtl/>
        </w:rPr>
        <w:t xml:space="preserve"> &lt;&lt; קריאה &gt;&gt;</w:t>
      </w:r>
      <w:r>
        <w:rPr>
          <w:rtl/>
        </w:rPr>
        <w:t xml:space="preserve"> </w:t>
      </w:r>
      <w:bookmarkEnd w:id="3673"/>
    </w:p>
    <w:p w:rsidR="009D7120" w:rsidRDefault="009D7120" w:rsidP="00582F65">
      <w:pPr>
        <w:rPr>
          <w:rtl/>
          <w:lang w:eastAsia="he-IL"/>
        </w:rPr>
      </w:pPr>
    </w:p>
    <w:p w:rsidR="009D7120" w:rsidRDefault="009D7120" w:rsidP="00582F65">
      <w:pPr>
        <w:rPr>
          <w:rtl/>
          <w:lang w:eastAsia="he-IL"/>
        </w:rPr>
      </w:pPr>
      <w:r>
        <w:rPr>
          <w:rFonts w:hint="cs"/>
          <w:rtl/>
          <w:lang w:eastAsia="he-IL"/>
        </w:rPr>
        <w:t xml:space="preserve">יש סיכומים על הצעות חוק בעוד נושא </w:t>
      </w:r>
      <w:r w:rsidR="00B0453D">
        <w:rPr>
          <w:rFonts w:hint="cs"/>
          <w:rtl/>
          <w:lang w:eastAsia="he-IL"/>
        </w:rPr>
        <w:t>– –</w:t>
      </w:r>
    </w:p>
    <w:p w:rsidR="009D7120" w:rsidRDefault="009D7120" w:rsidP="00582F65">
      <w:pPr>
        <w:rPr>
          <w:rtl/>
          <w:lang w:eastAsia="he-IL"/>
        </w:rPr>
      </w:pPr>
    </w:p>
    <w:p w:rsidR="009D7120" w:rsidRDefault="009D7120" w:rsidP="00582F65">
      <w:pPr>
        <w:pStyle w:val="af5"/>
        <w:keepNext/>
        <w:rPr>
          <w:rtl/>
        </w:rPr>
      </w:pPr>
      <w:bookmarkStart w:id="3674" w:name="ET_interruption_5520_25"/>
      <w:r w:rsidRPr="00AC73E5">
        <w:rPr>
          <w:rStyle w:val="TagStyle"/>
          <w:rtl/>
        </w:rPr>
        <w:t xml:space="preserve"> &lt;&lt; קריאה &gt;&gt; </w:t>
      </w:r>
      <w:r>
        <w:rPr>
          <w:rtl/>
        </w:rPr>
        <w:t>עודד פורר (ישראל ביתנו):</w:t>
      </w:r>
      <w:r w:rsidRPr="00AC73E5">
        <w:rPr>
          <w:rStyle w:val="TagStyle"/>
          <w:rtl/>
        </w:rPr>
        <w:t xml:space="preserve"> &lt;&lt; קריאה &gt;&gt;</w:t>
      </w:r>
      <w:r>
        <w:rPr>
          <w:rtl/>
        </w:rPr>
        <w:t xml:space="preserve"> </w:t>
      </w:r>
      <w:bookmarkEnd w:id="3674"/>
    </w:p>
    <w:p w:rsidR="009D7120" w:rsidRDefault="009D7120" w:rsidP="00B0453D">
      <w:pPr>
        <w:rPr>
          <w:rtl/>
          <w:lang w:eastAsia="he-IL"/>
        </w:rPr>
      </w:pPr>
    </w:p>
    <w:p w:rsidR="009D7120" w:rsidRDefault="009D7120" w:rsidP="00582F65">
      <w:pPr>
        <w:rPr>
          <w:rtl/>
          <w:lang w:eastAsia="he-IL"/>
        </w:rPr>
      </w:pPr>
      <w:bookmarkStart w:id="3675" w:name="_ETM_Q5_678000"/>
      <w:bookmarkEnd w:id="3675"/>
      <w:r>
        <w:rPr>
          <w:rFonts w:hint="cs"/>
          <w:rtl/>
          <w:lang w:eastAsia="he-IL"/>
        </w:rPr>
        <w:lastRenderedPageBreak/>
        <w:t>ברור.</w:t>
      </w:r>
    </w:p>
    <w:p w:rsidR="009D7120" w:rsidRDefault="009D7120" w:rsidP="00582F65">
      <w:pPr>
        <w:rPr>
          <w:rtl/>
          <w:lang w:eastAsia="he-IL"/>
        </w:rPr>
      </w:pPr>
    </w:p>
    <w:p w:rsidR="009D7120" w:rsidRDefault="009D7120" w:rsidP="00582F65">
      <w:pPr>
        <w:pStyle w:val="af5"/>
        <w:keepNext/>
        <w:rPr>
          <w:rtl/>
        </w:rPr>
      </w:pPr>
      <w:bookmarkStart w:id="3676" w:name="ET_interruption_6156_26"/>
      <w:r w:rsidRPr="00AC73E5">
        <w:rPr>
          <w:rStyle w:val="TagStyle"/>
          <w:rtl/>
        </w:rPr>
        <w:t xml:space="preserve"> &lt;&lt; קריאה &gt;&gt; </w:t>
      </w:r>
      <w:r>
        <w:rPr>
          <w:rtl/>
        </w:rPr>
        <w:t>גלעד קריב (העבודה):</w:t>
      </w:r>
      <w:r w:rsidRPr="00AC73E5">
        <w:rPr>
          <w:rStyle w:val="TagStyle"/>
          <w:rtl/>
        </w:rPr>
        <w:t xml:space="preserve"> &lt;&lt; קריאה &gt;&gt;</w:t>
      </w:r>
      <w:r>
        <w:rPr>
          <w:rtl/>
        </w:rPr>
        <w:t xml:space="preserve"> </w:t>
      </w:r>
      <w:bookmarkEnd w:id="3676"/>
    </w:p>
    <w:p w:rsidR="009D7120" w:rsidRDefault="009D7120" w:rsidP="00B0453D">
      <w:pPr>
        <w:rPr>
          <w:rtl/>
          <w:lang w:eastAsia="he-IL"/>
        </w:rPr>
      </w:pPr>
    </w:p>
    <w:p w:rsidR="009D7120" w:rsidRPr="00AC73E5" w:rsidRDefault="00B0453D" w:rsidP="00582F65">
      <w:pPr>
        <w:rPr>
          <w:rtl/>
          <w:lang w:eastAsia="he-IL"/>
        </w:rPr>
      </w:pPr>
      <w:bookmarkStart w:id="3677" w:name="_ETM_Q5_677000"/>
      <w:bookmarkEnd w:id="3677"/>
      <w:r>
        <w:rPr>
          <w:rFonts w:hint="cs"/>
          <w:rtl/>
          <w:lang w:eastAsia="he-IL"/>
        </w:rPr>
        <w:t>– –</w:t>
      </w:r>
      <w:r w:rsidR="009D7120">
        <w:rPr>
          <w:rFonts w:hint="cs"/>
          <w:rtl/>
          <w:lang w:eastAsia="he-IL"/>
        </w:rPr>
        <w:t xml:space="preserve"> שאתם לא רוצים לספר </w:t>
      </w:r>
      <w:bookmarkStart w:id="3678" w:name="_ETM_Q5_681000"/>
      <w:bookmarkEnd w:id="3678"/>
      <w:r w:rsidR="009D7120">
        <w:rPr>
          <w:rFonts w:hint="cs"/>
          <w:rtl/>
          <w:lang w:eastAsia="he-IL"/>
        </w:rPr>
        <w:t>לנו?</w:t>
      </w:r>
    </w:p>
    <w:p w:rsidR="009D7120" w:rsidRDefault="009D7120" w:rsidP="00582F65">
      <w:pPr>
        <w:rPr>
          <w:rtl/>
          <w:lang w:eastAsia="he-IL"/>
        </w:rPr>
      </w:pPr>
      <w:bookmarkStart w:id="3679" w:name="_ETM_Q5_674000"/>
      <w:bookmarkEnd w:id="3679"/>
    </w:p>
    <w:p w:rsidR="009D7120" w:rsidRDefault="009D7120" w:rsidP="00582F65">
      <w:pPr>
        <w:pStyle w:val="af6"/>
        <w:keepNext/>
        <w:rPr>
          <w:rtl/>
        </w:rPr>
      </w:pPr>
      <w:r w:rsidRPr="00184033">
        <w:rPr>
          <w:rStyle w:val="TagStyle"/>
          <w:rtl/>
        </w:rPr>
        <w:t xml:space="preserve"> &lt;&lt; יור &gt;&gt; </w:t>
      </w:r>
      <w:r>
        <w:rPr>
          <w:rtl/>
        </w:rPr>
        <w:t>היו"ר אמיר אוחנה:</w:t>
      </w:r>
      <w:r w:rsidRPr="00184033">
        <w:rPr>
          <w:rStyle w:val="TagStyle"/>
          <w:rtl/>
        </w:rPr>
        <w:t xml:space="preserve"> &lt;&lt; יור &gt;&gt;</w:t>
      </w:r>
      <w:r>
        <w:rPr>
          <w:rtl/>
        </w:rPr>
        <w:t xml:space="preserve"> </w:t>
      </w:r>
    </w:p>
    <w:p w:rsidR="009D7120" w:rsidRDefault="009D7120" w:rsidP="00B0453D">
      <w:pPr>
        <w:rPr>
          <w:rtl/>
          <w:lang w:eastAsia="he-IL"/>
        </w:rPr>
      </w:pPr>
    </w:p>
    <w:p w:rsidR="009D7120" w:rsidRDefault="009D7120" w:rsidP="00BE77B8">
      <w:pPr>
        <w:rPr>
          <w:rtl/>
          <w:lang w:eastAsia="he-IL"/>
        </w:rPr>
      </w:pPr>
      <w:r>
        <w:rPr>
          <w:rFonts w:hint="cs"/>
          <w:rtl/>
          <w:lang w:eastAsia="he-IL"/>
        </w:rPr>
        <w:t xml:space="preserve">עד שלוש דקות לרשותך, אדוני. לאחר </w:t>
      </w:r>
      <w:bookmarkStart w:id="3680" w:name="_ETM_Q5_688000"/>
      <w:bookmarkEnd w:id="3680"/>
      <w:r>
        <w:rPr>
          <w:rFonts w:hint="cs"/>
          <w:rtl/>
          <w:lang w:eastAsia="he-IL"/>
        </w:rPr>
        <w:t xml:space="preserve">מכן </w:t>
      </w:r>
      <w:r w:rsidR="00487679">
        <w:rPr>
          <w:rFonts w:hint="eastAsia"/>
          <w:rtl/>
          <w:lang w:eastAsia="he-IL"/>
        </w:rPr>
        <w:t xml:space="preserve">– </w:t>
      </w:r>
      <w:r>
        <w:rPr>
          <w:rFonts w:hint="cs"/>
          <w:rtl/>
          <w:lang w:eastAsia="he-IL"/>
        </w:rPr>
        <w:t>הצבעה, ככל שתהיה הצבעה.</w:t>
      </w:r>
    </w:p>
    <w:p w:rsidR="009D7120" w:rsidRDefault="009D7120" w:rsidP="00582F65">
      <w:pPr>
        <w:rPr>
          <w:rtl/>
          <w:lang w:eastAsia="he-IL"/>
        </w:rPr>
      </w:pPr>
    </w:p>
    <w:p w:rsidR="009D7120" w:rsidRDefault="009D7120" w:rsidP="00582F65">
      <w:pPr>
        <w:pStyle w:val="a4"/>
        <w:keepNext/>
        <w:rPr>
          <w:rtl/>
        </w:rPr>
      </w:pPr>
      <w:bookmarkStart w:id="3681" w:name="ET_speaker_5520_27"/>
      <w:r w:rsidRPr="00AC73E5">
        <w:rPr>
          <w:rStyle w:val="TagStyle"/>
          <w:rtl/>
        </w:rPr>
        <w:t xml:space="preserve"> &lt;&lt; דובר &gt;&gt; </w:t>
      </w:r>
      <w:bookmarkStart w:id="3682" w:name="_Toc153986011"/>
      <w:r>
        <w:rPr>
          <w:rtl/>
        </w:rPr>
        <w:t>עודד פורר (ישראל ביתנו):</w:t>
      </w:r>
      <w:bookmarkEnd w:id="3682"/>
      <w:r w:rsidRPr="00AC73E5">
        <w:rPr>
          <w:rStyle w:val="TagStyle"/>
          <w:rtl/>
        </w:rPr>
        <w:t xml:space="preserve"> &lt;&lt; דובר &gt;&gt;</w:t>
      </w:r>
      <w:r>
        <w:rPr>
          <w:rtl/>
        </w:rPr>
        <w:t xml:space="preserve"> </w:t>
      </w:r>
      <w:bookmarkEnd w:id="3681"/>
    </w:p>
    <w:p w:rsidR="009D7120" w:rsidRDefault="009D7120" w:rsidP="00B0453D">
      <w:pPr>
        <w:rPr>
          <w:rtl/>
          <w:lang w:eastAsia="he-IL"/>
        </w:rPr>
      </w:pPr>
    </w:p>
    <w:p w:rsidR="009D7120" w:rsidRDefault="009D7120" w:rsidP="00BE77B8">
      <w:pPr>
        <w:rPr>
          <w:rtl/>
          <w:lang w:eastAsia="he-IL"/>
        </w:rPr>
      </w:pPr>
      <w:bookmarkStart w:id="3683" w:name="_ETM_Q5_686000"/>
      <w:bookmarkEnd w:id="3683"/>
      <w:r>
        <w:rPr>
          <w:rFonts w:hint="cs"/>
          <w:rtl/>
          <w:lang w:eastAsia="he-IL"/>
        </w:rPr>
        <w:t xml:space="preserve">אדוני היושב-ראש, אדוני השר, ראשית לעניין </w:t>
      </w:r>
      <w:bookmarkStart w:id="3684" w:name="_ETM_Q5_694000"/>
      <w:bookmarkEnd w:id="3684"/>
      <w:r>
        <w:rPr>
          <w:rFonts w:hint="cs"/>
          <w:rtl/>
          <w:lang w:eastAsia="he-IL"/>
        </w:rPr>
        <w:t xml:space="preserve">עמדת בג"ץ. גם כאן אתה יודע שהדבר מושפע ומשתנה מעת </w:t>
      </w:r>
      <w:bookmarkStart w:id="3685" w:name="_ETM_Q5_700000"/>
      <w:bookmarkEnd w:id="3685"/>
      <w:r>
        <w:rPr>
          <w:rFonts w:hint="cs"/>
          <w:rtl/>
          <w:lang w:eastAsia="he-IL"/>
        </w:rPr>
        <w:t xml:space="preserve">לעת. לפחות בבג"ץ שאני פסלתי, וגם חבר הכנסת אופיר כץ </w:t>
      </w:r>
      <w:bookmarkStart w:id="3686" w:name="_ETM_Q5_702000"/>
      <w:bookmarkEnd w:id="3686"/>
      <w:r>
        <w:rPr>
          <w:rFonts w:hint="cs"/>
          <w:rtl/>
          <w:lang w:eastAsia="he-IL"/>
        </w:rPr>
        <w:t xml:space="preserve">היה שותף – הוא הגיש עתירה דומה אז, כחבר מפלגה אחרת, לפסול </w:t>
      </w:r>
      <w:bookmarkStart w:id="3687" w:name="_ETM_Q5_706000"/>
      <w:bookmarkEnd w:id="3687"/>
      <w:r>
        <w:rPr>
          <w:rFonts w:hint="cs"/>
          <w:rtl/>
          <w:lang w:eastAsia="he-IL"/>
        </w:rPr>
        <w:t>את מי שהייתה אחר כך חברת הכנסת</w:t>
      </w:r>
      <w:r w:rsidR="00487679">
        <w:rPr>
          <w:rFonts w:hint="cs"/>
          <w:rtl/>
          <w:lang w:eastAsia="he-IL"/>
        </w:rPr>
        <w:t>,</w:t>
      </w:r>
      <w:r>
        <w:rPr>
          <w:rFonts w:hint="cs"/>
          <w:rtl/>
          <w:lang w:eastAsia="he-IL"/>
        </w:rPr>
        <w:t xml:space="preserve"> </w:t>
      </w:r>
      <w:proofErr w:type="spellStart"/>
      <w:r>
        <w:rPr>
          <w:rFonts w:hint="cs"/>
          <w:rtl/>
          <w:lang w:eastAsia="he-IL"/>
        </w:rPr>
        <w:t>היבא</w:t>
      </w:r>
      <w:proofErr w:type="spellEnd"/>
      <w:r>
        <w:rPr>
          <w:rFonts w:hint="cs"/>
          <w:rtl/>
          <w:lang w:eastAsia="he-IL"/>
        </w:rPr>
        <w:t xml:space="preserve"> </w:t>
      </w:r>
      <w:proofErr w:type="spellStart"/>
      <w:r>
        <w:rPr>
          <w:rFonts w:hint="cs"/>
          <w:rtl/>
          <w:lang w:eastAsia="he-IL"/>
        </w:rPr>
        <w:t>יזבק</w:t>
      </w:r>
      <w:proofErr w:type="spellEnd"/>
      <w:r w:rsidR="00487679">
        <w:rPr>
          <w:rFonts w:hint="cs"/>
          <w:rtl/>
          <w:lang w:eastAsia="he-IL"/>
        </w:rPr>
        <w:t>,</w:t>
      </w:r>
      <w:r>
        <w:rPr>
          <w:rFonts w:hint="cs"/>
          <w:rtl/>
          <w:lang w:eastAsia="he-IL"/>
        </w:rPr>
        <w:t xml:space="preserve"> מלהתמודד </w:t>
      </w:r>
      <w:bookmarkStart w:id="3688" w:name="_ETM_Q5_711000"/>
      <w:bookmarkEnd w:id="3688"/>
      <w:r>
        <w:rPr>
          <w:rFonts w:hint="cs"/>
          <w:rtl/>
          <w:lang w:eastAsia="he-IL"/>
        </w:rPr>
        <w:t xml:space="preserve">בכנסת – בג"ץ לא קבע פה אחד בעניין הזה, ודעותיו היו </w:t>
      </w:r>
      <w:bookmarkStart w:id="3689" w:name="_ETM_Q5_716000"/>
      <w:bookmarkEnd w:id="3689"/>
      <w:r>
        <w:rPr>
          <w:rFonts w:hint="cs"/>
          <w:rtl/>
          <w:lang w:eastAsia="he-IL"/>
        </w:rPr>
        <w:t xml:space="preserve">חלוקות, 5:4; על חודו של קול. היא הצליחה לחצות את </w:t>
      </w:r>
      <w:bookmarkStart w:id="3690" w:name="_ETM_Q5_720000"/>
      <w:bookmarkEnd w:id="3690"/>
      <w:r>
        <w:rPr>
          <w:rFonts w:hint="cs"/>
          <w:rtl/>
          <w:lang w:eastAsia="he-IL"/>
        </w:rPr>
        <w:t xml:space="preserve">המחסום הזה. אגב, עמדתה של הנשיאה חיות, שאתם כל כך </w:t>
      </w:r>
      <w:bookmarkStart w:id="3691" w:name="_ETM_Q5_722000"/>
      <w:bookmarkEnd w:id="3691"/>
      <w:r>
        <w:rPr>
          <w:rFonts w:hint="cs"/>
          <w:rtl/>
          <w:lang w:eastAsia="he-IL"/>
        </w:rPr>
        <w:t xml:space="preserve">אוהבים לתקוף אותה כל הזמן בקואליציה, הייתה כעמדת ועדת הבחירות </w:t>
      </w:r>
      <w:bookmarkStart w:id="3692" w:name="_ETM_Q5_729000"/>
      <w:bookmarkEnd w:id="3692"/>
      <w:r>
        <w:rPr>
          <w:rFonts w:hint="cs"/>
          <w:rtl/>
          <w:lang w:eastAsia="he-IL"/>
        </w:rPr>
        <w:t>המרכזית.</w:t>
      </w:r>
    </w:p>
    <w:p w:rsidR="009D7120" w:rsidRDefault="009D7120" w:rsidP="00582F65">
      <w:pPr>
        <w:rPr>
          <w:rtl/>
          <w:lang w:eastAsia="he-IL"/>
        </w:rPr>
      </w:pPr>
      <w:bookmarkStart w:id="3693" w:name="_ETM_Q5_727000"/>
      <w:bookmarkEnd w:id="3693"/>
    </w:p>
    <w:p w:rsidR="009D7120" w:rsidRDefault="009D7120" w:rsidP="00582F65">
      <w:pPr>
        <w:pStyle w:val="af5"/>
        <w:keepNext/>
        <w:rPr>
          <w:rtl/>
        </w:rPr>
      </w:pPr>
      <w:bookmarkStart w:id="3694" w:name="ET_interruption_קריאה_28"/>
      <w:r w:rsidRPr="00AC73E5">
        <w:rPr>
          <w:rStyle w:val="TagStyle"/>
          <w:rtl/>
        </w:rPr>
        <w:t xml:space="preserve"> &lt;&lt; קריאה &gt;&gt; </w:t>
      </w:r>
      <w:r>
        <w:rPr>
          <w:rtl/>
        </w:rPr>
        <w:t>קריאה:</w:t>
      </w:r>
      <w:r w:rsidRPr="00AC73E5">
        <w:rPr>
          <w:rStyle w:val="TagStyle"/>
          <w:rtl/>
        </w:rPr>
        <w:t xml:space="preserve"> &lt;&lt; קריאה &gt;&gt;</w:t>
      </w:r>
      <w:r>
        <w:rPr>
          <w:rtl/>
        </w:rPr>
        <w:t xml:space="preserve"> </w:t>
      </w:r>
      <w:bookmarkEnd w:id="3694"/>
    </w:p>
    <w:p w:rsidR="009D7120" w:rsidRDefault="009D7120" w:rsidP="00B0453D">
      <w:pPr>
        <w:rPr>
          <w:rtl/>
          <w:lang w:eastAsia="he-IL"/>
        </w:rPr>
      </w:pPr>
    </w:p>
    <w:p w:rsidR="009D7120" w:rsidRDefault="00B0453D" w:rsidP="00582F65">
      <w:pPr>
        <w:rPr>
          <w:rtl/>
          <w:lang w:eastAsia="he-IL"/>
        </w:rPr>
      </w:pPr>
      <w:r>
        <w:rPr>
          <w:rFonts w:hint="cs"/>
          <w:rtl/>
          <w:lang w:eastAsia="he-IL"/>
        </w:rPr>
        <w:t>– – –</w:t>
      </w:r>
    </w:p>
    <w:p w:rsidR="009D7120" w:rsidRDefault="009D7120" w:rsidP="00582F65">
      <w:pPr>
        <w:rPr>
          <w:rtl/>
          <w:lang w:eastAsia="he-IL"/>
        </w:rPr>
      </w:pPr>
    </w:p>
    <w:p w:rsidR="009D7120" w:rsidRDefault="009D7120" w:rsidP="00582F65">
      <w:pPr>
        <w:pStyle w:val="-"/>
        <w:keepNext/>
        <w:rPr>
          <w:rtl/>
        </w:rPr>
      </w:pPr>
      <w:bookmarkStart w:id="3695" w:name="ET_speakercontinue_5520_29"/>
      <w:r w:rsidRPr="00AC73E5">
        <w:rPr>
          <w:rStyle w:val="TagStyle"/>
          <w:rtl/>
        </w:rPr>
        <w:t xml:space="preserve"> &lt;&lt; דובר_המשך &gt;&gt; </w:t>
      </w:r>
      <w:r>
        <w:rPr>
          <w:rtl/>
        </w:rPr>
        <w:t>עודד פורר (ישראל ביתנו):</w:t>
      </w:r>
      <w:r w:rsidRPr="00AC73E5">
        <w:rPr>
          <w:rStyle w:val="TagStyle"/>
          <w:rtl/>
        </w:rPr>
        <w:t xml:space="preserve"> &lt;&lt; דובר_המשך &gt;&gt;</w:t>
      </w:r>
      <w:r>
        <w:rPr>
          <w:rtl/>
        </w:rPr>
        <w:t xml:space="preserve"> </w:t>
      </w:r>
      <w:bookmarkEnd w:id="3695"/>
    </w:p>
    <w:p w:rsidR="009D7120" w:rsidRDefault="009D7120" w:rsidP="00B0453D">
      <w:pPr>
        <w:rPr>
          <w:rtl/>
          <w:lang w:eastAsia="he-IL"/>
        </w:rPr>
      </w:pPr>
    </w:p>
    <w:p w:rsidR="009D7120" w:rsidRDefault="009D7120" w:rsidP="00BE77B8">
      <w:pPr>
        <w:rPr>
          <w:rtl/>
          <w:lang w:eastAsia="he-IL"/>
        </w:rPr>
      </w:pPr>
      <w:bookmarkStart w:id="3696" w:name="_ETM_Q5_728000"/>
      <w:bookmarkEnd w:id="3696"/>
      <w:r>
        <w:rPr>
          <w:rFonts w:hint="cs"/>
          <w:rtl/>
          <w:lang w:eastAsia="he-IL"/>
        </w:rPr>
        <w:t>לא אתה, לא כל הקואליציה. עמדתה של הנשיא</w:t>
      </w:r>
      <w:bookmarkStart w:id="3697" w:name="_ETM_Q5_732000"/>
      <w:bookmarkEnd w:id="3697"/>
      <w:r>
        <w:rPr>
          <w:rFonts w:hint="cs"/>
          <w:rtl/>
          <w:lang w:eastAsia="he-IL"/>
        </w:rPr>
        <w:t>ה חיות הייתה לאשר את הפסילה שפסלה ועדת הבחירות המרכ</w:t>
      </w:r>
      <w:bookmarkStart w:id="3698" w:name="_ETM_Q5_735000"/>
      <w:bookmarkEnd w:id="3698"/>
      <w:r>
        <w:rPr>
          <w:rFonts w:hint="cs"/>
          <w:rtl/>
          <w:lang w:eastAsia="he-IL"/>
        </w:rPr>
        <w:t xml:space="preserve">זית את אותה חברת הכנסת </w:t>
      </w:r>
      <w:proofErr w:type="spellStart"/>
      <w:r>
        <w:rPr>
          <w:rFonts w:hint="cs"/>
          <w:rtl/>
          <w:lang w:eastAsia="he-IL"/>
        </w:rPr>
        <w:t>יזבק</w:t>
      </w:r>
      <w:proofErr w:type="spellEnd"/>
      <w:r>
        <w:rPr>
          <w:rFonts w:hint="cs"/>
          <w:rtl/>
          <w:lang w:eastAsia="he-IL"/>
        </w:rPr>
        <w:t xml:space="preserve"> בגלל ההתבטאויות שלה כנגד </w:t>
      </w:r>
      <w:bookmarkStart w:id="3699" w:name="_ETM_Q5_739000"/>
      <w:bookmarkEnd w:id="3699"/>
      <w:r>
        <w:rPr>
          <w:rFonts w:hint="cs"/>
          <w:rtl/>
          <w:lang w:eastAsia="he-IL"/>
        </w:rPr>
        <w:t>מדינת ישראל.</w:t>
      </w:r>
    </w:p>
    <w:p w:rsidR="009D7120" w:rsidRDefault="009D7120" w:rsidP="00582F65">
      <w:pPr>
        <w:rPr>
          <w:rtl/>
          <w:lang w:eastAsia="he-IL"/>
        </w:rPr>
      </w:pPr>
      <w:bookmarkStart w:id="3700" w:name="_ETM_Q5_740000"/>
      <w:bookmarkEnd w:id="3700"/>
    </w:p>
    <w:p w:rsidR="009D7120" w:rsidRDefault="009D7120" w:rsidP="00582F65">
      <w:pPr>
        <w:rPr>
          <w:rtl/>
          <w:lang w:eastAsia="he-IL"/>
        </w:rPr>
      </w:pPr>
      <w:bookmarkStart w:id="3701" w:name="_ETM_Q5_741000"/>
      <w:bookmarkEnd w:id="3701"/>
      <w:r>
        <w:rPr>
          <w:rFonts w:hint="cs"/>
          <w:rtl/>
          <w:lang w:eastAsia="he-IL"/>
        </w:rPr>
        <w:t xml:space="preserve">יודגש שהצעת החוק הזאת, חבר הכנסת קריב, כוללת </w:t>
      </w:r>
      <w:bookmarkStart w:id="3702" w:name="_ETM_Q5_746000"/>
      <w:bookmarkEnd w:id="3702"/>
      <w:r>
        <w:rPr>
          <w:rFonts w:hint="cs"/>
          <w:rtl/>
          <w:lang w:eastAsia="he-IL"/>
        </w:rPr>
        <w:t xml:space="preserve">גם את סעיפי ההסתה לגזענות, גם בהדחה וגם בהתמודדות, כולל </w:t>
      </w:r>
      <w:bookmarkStart w:id="3703" w:name="_ETM_Q5_752000"/>
      <w:bookmarkEnd w:id="3703"/>
      <w:r>
        <w:rPr>
          <w:rFonts w:hint="cs"/>
          <w:rtl/>
          <w:lang w:eastAsia="he-IL"/>
        </w:rPr>
        <w:t xml:space="preserve">סעיפים שנוגעים לפגיעה במדינת ישראל ולתמיכה במאבק כנגד מדינת ישראל. </w:t>
      </w:r>
      <w:bookmarkStart w:id="3704" w:name="_ETM_Q5_757000"/>
      <w:bookmarkEnd w:id="3704"/>
      <w:r>
        <w:rPr>
          <w:rFonts w:hint="cs"/>
          <w:rtl/>
          <w:lang w:eastAsia="he-IL"/>
        </w:rPr>
        <w:t xml:space="preserve">אלה דברים שהדעת לא סובלת – היא לא סובלת בבניין הזה, </w:t>
      </w:r>
      <w:bookmarkStart w:id="3705" w:name="_ETM_Q5_759000"/>
      <w:bookmarkEnd w:id="3705"/>
      <w:r>
        <w:rPr>
          <w:rFonts w:hint="cs"/>
          <w:rtl/>
          <w:lang w:eastAsia="he-IL"/>
        </w:rPr>
        <w:t xml:space="preserve">ואין סיבה שהיא תסבול אותם באחד מחדרי בנייני המועצה של </w:t>
      </w:r>
      <w:bookmarkStart w:id="3706" w:name="_ETM_Q5_766000"/>
      <w:bookmarkEnd w:id="3706"/>
      <w:r>
        <w:rPr>
          <w:rFonts w:hint="cs"/>
          <w:rtl/>
          <w:lang w:eastAsia="he-IL"/>
        </w:rPr>
        <w:t>מדינת ישראל, שדגל ישראל צריך להתנוסס מעליהם.</w:t>
      </w:r>
    </w:p>
    <w:p w:rsidR="009D7120" w:rsidRDefault="009D7120" w:rsidP="00582F65">
      <w:pPr>
        <w:rPr>
          <w:rtl/>
          <w:lang w:eastAsia="he-IL"/>
        </w:rPr>
      </w:pPr>
      <w:bookmarkStart w:id="3707" w:name="_ETM_Q0_2895767"/>
      <w:bookmarkStart w:id="3708" w:name="_ETM_Q0_2895832"/>
      <w:bookmarkEnd w:id="3707"/>
      <w:bookmarkEnd w:id="3708"/>
    </w:p>
    <w:p w:rsidR="009D7120" w:rsidRDefault="009D7120" w:rsidP="00487679">
      <w:pPr>
        <w:rPr>
          <w:rtl/>
        </w:rPr>
      </w:pPr>
      <w:bookmarkStart w:id="3709" w:name="_ETM_Q0_2897291"/>
      <w:bookmarkStart w:id="3710" w:name="_ETM_Q0_2897348"/>
      <w:bookmarkStart w:id="3711" w:name="TOR_Q6"/>
      <w:bookmarkEnd w:id="3709"/>
      <w:bookmarkEnd w:id="3710"/>
      <w:bookmarkEnd w:id="3711"/>
      <w:r>
        <w:rPr>
          <w:rFonts w:hint="cs"/>
          <w:rtl/>
        </w:rPr>
        <w:t>עכשיו, הסתכלו אתם</w:t>
      </w:r>
      <w:r w:rsidR="00487679" w:rsidRPr="00487679">
        <w:rPr>
          <w:rFonts w:hint="cs"/>
          <w:rtl/>
        </w:rPr>
        <w:t xml:space="preserve"> </w:t>
      </w:r>
      <w:r w:rsidR="00487679">
        <w:rPr>
          <w:rFonts w:hint="cs"/>
          <w:rtl/>
        </w:rPr>
        <w:t>במראה</w:t>
      </w:r>
      <w:r>
        <w:rPr>
          <w:rFonts w:hint="cs"/>
          <w:rtl/>
        </w:rPr>
        <w:t xml:space="preserve">, כל אחד ואחד מכם. הבחירות לרשויות המקומיות יתקיימו – ככל שלא יידחו, אולי, בעוד חודש – בסוף חודש ינואר. גם אם יידחו </w:t>
      </w:r>
      <w:bookmarkStart w:id="3712" w:name="_ETM_Q6_180885"/>
      <w:bookmarkEnd w:id="3712"/>
      <w:r>
        <w:rPr>
          <w:rFonts w:hint="cs"/>
          <w:rtl/>
        </w:rPr>
        <w:t xml:space="preserve">אותן בעוד חודש – ל-27 בפברואר, כמו שיש כאלה שאומרים – עדיין אתם </w:t>
      </w:r>
      <w:bookmarkStart w:id="3713" w:name="_ETM_Q6_186312"/>
      <w:bookmarkEnd w:id="3713"/>
      <w:r>
        <w:rPr>
          <w:rFonts w:hint="cs"/>
          <w:rtl/>
        </w:rPr>
        <w:t xml:space="preserve">מבקשים ממני דחייה של חודשיים להצבעה על </w:t>
      </w:r>
      <w:r>
        <w:rPr>
          <w:rFonts w:hint="cs"/>
          <w:rtl/>
        </w:rPr>
        <w:lastRenderedPageBreak/>
        <w:t xml:space="preserve">הצעת </w:t>
      </w:r>
      <w:bookmarkStart w:id="3714" w:name="_ETM_Q6_191085"/>
      <w:bookmarkEnd w:id="3714"/>
      <w:r>
        <w:rPr>
          <w:rFonts w:hint="cs"/>
          <w:rtl/>
        </w:rPr>
        <w:t>חוק בקריאה טרומית, שצריכה להיכנס לוועדה ושם לעשות עבודה?</w:t>
      </w:r>
      <w:r>
        <w:rPr>
          <w:rFonts w:hint="cs"/>
        </w:rPr>
        <w:t xml:space="preserve"> </w:t>
      </w:r>
      <w:bookmarkStart w:id="3715" w:name="_ETM_Q6_192830"/>
      <w:bookmarkEnd w:id="3715"/>
      <w:r>
        <w:rPr>
          <w:rFonts w:hint="cs"/>
          <w:rtl/>
        </w:rPr>
        <w:t>תגידו, אתם עובדים על מישהו?</w:t>
      </w:r>
      <w:r>
        <w:rPr>
          <w:rFonts w:hint="cs"/>
        </w:rPr>
        <w:t xml:space="preserve"> </w:t>
      </w:r>
      <w:r>
        <w:rPr>
          <w:rFonts w:hint="cs"/>
          <w:rtl/>
        </w:rPr>
        <w:t xml:space="preserve">מה, אתם מחפשים למסמס ולזרות </w:t>
      </w:r>
      <w:bookmarkStart w:id="3716" w:name="_ETM_Q6_200014"/>
      <w:bookmarkEnd w:id="3716"/>
      <w:r>
        <w:rPr>
          <w:rFonts w:hint="cs"/>
          <w:rtl/>
        </w:rPr>
        <w:t xml:space="preserve">חול בעיני הציבור? אתם לא מתביישים? </w:t>
      </w:r>
    </w:p>
    <w:p w:rsidR="009D7120" w:rsidRDefault="009D7120" w:rsidP="00582F65">
      <w:pPr>
        <w:rPr>
          <w:rtl/>
        </w:rPr>
      </w:pPr>
    </w:p>
    <w:p w:rsidR="009D7120" w:rsidRDefault="009D7120" w:rsidP="00487679">
      <w:pPr>
        <w:rPr>
          <w:rtl/>
        </w:rPr>
      </w:pPr>
      <w:r>
        <w:rPr>
          <w:rFonts w:hint="cs"/>
          <w:rtl/>
        </w:rPr>
        <w:t xml:space="preserve">כל אחד ואחד מכם, לכו לערוץ 14, לכו לגלי ישראל, </w:t>
      </w:r>
      <w:bookmarkStart w:id="3717" w:name="_ETM_Q6_204177"/>
      <w:bookmarkEnd w:id="3717"/>
      <w:r>
        <w:rPr>
          <w:rFonts w:hint="cs"/>
          <w:rtl/>
        </w:rPr>
        <w:t xml:space="preserve">לכו לכל תחנה שתרצו, גם ב-12 וב-11 </w:t>
      </w:r>
      <w:r>
        <w:rPr>
          <w:rFonts w:hint="eastAsia"/>
          <w:rtl/>
        </w:rPr>
        <w:t xml:space="preserve">– </w:t>
      </w:r>
      <w:r>
        <w:rPr>
          <w:rFonts w:hint="cs"/>
          <w:rtl/>
        </w:rPr>
        <w:t xml:space="preserve">מה תגידו על אלה </w:t>
      </w:r>
      <w:bookmarkStart w:id="3718" w:name="_ETM_Q6_211724"/>
      <w:bookmarkEnd w:id="3718"/>
      <w:r>
        <w:rPr>
          <w:rFonts w:hint="cs"/>
          <w:rtl/>
        </w:rPr>
        <w:t>שתומכים בטרור? מה תגידו כשאתם תבואו לדבר על מישהו</w:t>
      </w:r>
      <w:r w:rsidR="00487679">
        <w:rPr>
          <w:rFonts w:hint="cs"/>
          <w:rtl/>
        </w:rPr>
        <w:t>,</w:t>
      </w:r>
      <w:r>
        <w:rPr>
          <w:rFonts w:hint="cs"/>
          <w:rtl/>
        </w:rPr>
        <w:t xml:space="preserve"> </w:t>
      </w:r>
      <w:bookmarkStart w:id="3719" w:name="_ETM_Q6_216439"/>
      <w:bookmarkEnd w:id="3719"/>
      <w:r>
        <w:rPr>
          <w:rFonts w:hint="cs"/>
          <w:rtl/>
        </w:rPr>
        <w:t>חבר מועצה או סגן ראש עיר</w:t>
      </w:r>
      <w:r w:rsidR="00487679">
        <w:rPr>
          <w:rFonts w:hint="cs"/>
          <w:rtl/>
        </w:rPr>
        <w:t>,</w:t>
      </w:r>
      <w:r>
        <w:rPr>
          <w:rFonts w:hint="cs"/>
          <w:rtl/>
        </w:rPr>
        <w:t xml:space="preserve"> שתומך בחיזבאללה או בח</w:t>
      </w:r>
      <w:bookmarkStart w:id="3720" w:name="_ETM_Q6_220077"/>
      <w:bookmarkEnd w:id="3720"/>
      <w:r>
        <w:rPr>
          <w:rFonts w:hint="cs"/>
          <w:rtl/>
        </w:rPr>
        <w:t xml:space="preserve">מאס? מה תגידו? תגידו לו שאתם אלה שאישרתם לו להתמודד </w:t>
      </w:r>
      <w:bookmarkStart w:id="3721" w:name="_ETM_Q6_226223"/>
      <w:bookmarkEnd w:id="3721"/>
      <w:r>
        <w:rPr>
          <w:rFonts w:hint="cs"/>
          <w:rtl/>
        </w:rPr>
        <w:t xml:space="preserve">בגלל הדיל שלכם עם אחמד טיבי. תגידו לו את זה. </w:t>
      </w:r>
      <w:bookmarkStart w:id="3722" w:name="_ETM_Q6_231098"/>
      <w:bookmarkEnd w:id="3722"/>
      <w:r>
        <w:rPr>
          <w:rFonts w:hint="cs"/>
          <w:rtl/>
        </w:rPr>
        <w:t xml:space="preserve">תעלו בערוץ 14, בכל הערוצים שלכם, תגידו את זה: </w:t>
      </w:r>
      <w:bookmarkStart w:id="3723" w:name="_ETM_Q6_232423"/>
      <w:bookmarkEnd w:id="3723"/>
      <w:r>
        <w:rPr>
          <w:rFonts w:hint="cs"/>
          <w:rtl/>
        </w:rPr>
        <w:t xml:space="preserve">אנחנו עשינו דיל עם </w:t>
      </w:r>
      <w:proofErr w:type="spellStart"/>
      <w:r>
        <w:rPr>
          <w:rFonts w:hint="cs"/>
          <w:rtl/>
        </w:rPr>
        <w:t>איימן</w:t>
      </w:r>
      <w:proofErr w:type="spellEnd"/>
      <w:r>
        <w:rPr>
          <w:rFonts w:hint="cs"/>
          <w:rtl/>
        </w:rPr>
        <w:t xml:space="preserve"> עודה, עם אחמד טיבי. </w:t>
      </w:r>
      <w:bookmarkStart w:id="3724" w:name="_ETM_Q6_238700"/>
      <w:bookmarkEnd w:id="3724"/>
      <w:r>
        <w:rPr>
          <w:rFonts w:hint="cs"/>
          <w:rtl/>
        </w:rPr>
        <w:t xml:space="preserve">למה? כדי שיושב-ראש חד"ש </w:t>
      </w:r>
      <w:bookmarkStart w:id="3725" w:name="_ETM_Q6_239703"/>
      <w:bookmarkEnd w:id="3725"/>
      <w:r>
        <w:rPr>
          <w:rFonts w:hint="cs"/>
          <w:rtl/>
        </w:rPr>
        <w:t xml:space="preserve">בחיפה, שתומך בחיזבאללה, שהביע תמיכה במאבק </w:t>
      </w:r>
      <w:bookmarkStart w:id="3726" w:name="_ETM_Q6_241048"/>
      <w:bookmarkEnd w:id="3726"/>
      <w:r>
        <w:rPr>
          <w:rFonts w:hint="cs"/>
          <w:rtl/>
        </w:rPr>
        <w:t xml:space="preserve">המזוין כנגד מדינת ישראל, יוכל להתמודד למועצה. </w:t>
      </w:r>
    </w:p>
    <w:p w:rsidR="009D7120" w:rsidRDefault="009D7120" w:rsidP="00582F65">
      <w:pPr>
        <w:rPr>
          <w:rtl/>
        </w:rPr>
      </w:pPr>
      <w:bookmarkStart w:id="3727" w:name="_ETM_Q6_243957"/>
      <w:bookmarkStart w:id="3728" w:name="_ETM_Q6_244041"/>
      <w:bookmarkEnd w:id="3727"/>
      <w:bookmarkEnd w:id="3728"/>
    </w:p>
    <w:p w:rsidR="009D7120" w:rsidRDefault="009D7120" w:rsidP="00487679">
      <w:pPr>
        <w:rPr>
          <w:rtl/>
        </w:rPr>
      </w:pPr>
      <w:bookmarkStart w:id="3729" w:name="_ETM_Q6_244076"/>
      <w:bookmarkStart w:id="3730" w:name="_ETM_Q6_244154"/>
      <w:bookmarkEnd w:id="3729"/>
      <w:bookmarkEnd w:id="3730"/>
      <w:r>
        <w:rPr>
          <w:rFonts w:hint="cs"/>
          <w:rtl/>
        </w:rPr>
        <w:t xml:space="preserve">זה מה שאתם </w:t>
      </w:r>
      <w:bookmarkStart w:id="3731" w:name="_ETM_Q6_245777"/>
      <w:bookmarkEnd w:id="3731"/>
      <w:r>
        <w:rPr>
          <w:rFonts w:hint="cs"/>
          <w:rtl/>
        </w:rPr>
        <w:t xml:space="preserve">עושים עכשיו. לקחתם את האירוע הזה לדרגה </w:t>
      </w:r>
      <w:bookmarkStart w:id="3732" w:name="_ETM_Q6_250214"/>
      <w:bookmarkEnd w:id="3732"/>
      <w:r>
        <w:rPr>
          <w:rFonts w:hint="cs"/>
          <w:rtl/>
        </w:rPr>
        <w:t xml:space="preserve">הנמוכה ביותר של הפוליטיקה, רק כדי לעשות את החשבונות </w:t>
      </w:r>
      <w:bookmarkStart w:id="3733" w:name="_ETM_Q6_254302"/>
      <w:bookmarkEnd w:id="3733"/>
      <w:r>
        <w:rPr>
          <w:rFonts w:hint="cs"/>
          <w:rtl/>
        </w:rPr>
        <w:t xml:space="preserve">הפוליטיים שלכם, בלי שום ראייה על מה נכון למדינת ישראל, </w:t>
      </w:r>
      <w:bookmarkStart w:id="3734" w:name="_ETM_Q6_260691"/>
      <w:bookmarkEnd w:id="3734"/>
      <w:r>
        <w:rPr>
          <w:rFonts w:hint="cs"/>
          <w:rtl/>
        </w:rPr>
        <w:t xml:space="preserve">על מה נכון למאבק של מדינת ישראל כנגד כוחות החושך </w:t>
      </w:r>
      <w:bookmarkStart w:id="3735" w:name="_ETM_Q6_261937"/>
      <w:bookmarkEnd w:id="3735"/>
      <w:r>
        <w:rPr>
          <w:rFonts w:hint="cs"/>
          <w:rtl/>
        </w:rPr>
        <w:t xml:space="preserve">של החיזבאללה והחמאס. היום, היום, כשתצביעו, לפחות תשפילו </w:t>
      </w:r>
      <w:bookmarkStart w:id="3736" w:name="_ETM_Q6_270386"/>
      <w:bookmarkEnd w:id="3736"/>
      <w:r>
        <w:rPr>
          <w:rFonts w:hint="cs"/>
          <w:rtl/>
        </w:rPr>
        <w:t>מבט</w:t>
      </w:r>
      <w:r w:rsidR="00487679">
        <w:rPr>
          <w:rFonts w:hint="cs"/>
          <w:rtl/>
        </w:rPr>
        <w:t>,</w:t>
      </w:r>
      <w:r>
        <w:rPr>
          <w:rFonts w:hint="cs"/>
          <w:rtl/>
        </w:rPr>
        <w:t xml:space="preserve"> תשפילו מבט על הפחדנות שלכם.</w:t>
      </w:r>
    </w:p>
    <w:p w:rsidR="009D7120" w:rsidRDefault="009D7120" w:rsidP="00582F65">
      <w:pPr>
        <w:rPr>
          <w:rtl/>
        </w:rPr>
      </w:pPr>
    </w:p>
    <w:p w:rsidR="009D7120" w:rsidRDefault="009D7120" w:rsidP="00582F65">
      <w:pPr>
        <w:pStyle w:val="af6"/>
        <w:keepNext/>
        <w:rPr>
          <w:rtl/>
        </w:rPr>
      </w:pPr>
      <w:r w:rsidRPr="00C16661">
        <w:rPr>
          <w:rStyle w:val="TagStyle"/>
          <w:rtl/>
        </w:rPr>
        <w:t xml:space="preserve"> &lt;&lt; יור &gt;&gt;</w:t>
      </w:r>
      <w:r w:rsidRPr="002B2A26">
        <w:rPr>
          <w:rStyle w:val="TagStyle"/>
          <w:rtl/>
        </w:rPr>
        <w:t xml:space="preserve"> </w:t>
      </w:r>
      <w:r>
        <w:rPr>
          <w:rtl/>
        </w:rPr>
        <w:t>היו"ר אמיר אוחנה:</w:t>
      </w:r>
      <w:r w:rsidRPr="002B2A26">
        <w:rPr>
          <w:rStyle w:val="TagStyle"/>
          <w:rtl/>
        </w:rPr>
        <w:t xml:space="preserve"> </w:t>
      </w:r>
      <w:r w:rsidRPr="00C16661">
        <w:rPr>
          <w:rStyle w:val="TagStyle"/>
          <w:rtl/>
        </w:rPr>
        <w:t>&lt;&lt; יור &gt;&gt;</w:t>
      </w:r>
      <w:r>
        <w:rPr>
          <w:rtl/>
        </w:rPr>
        <w:t xml:space="preserve">  </w:t>
      </w:r>
    </w:p>
    <w:p w:rsidR="009D7120" w:rsidRDefault="009D7120" w:rsidP="00B0453D">
      <w:pPr>
        <w:rPr>
          <w:rtl/>
          <w:lang w:eastAsia="he-IL"/>
        </w:rPr>
      </w:pPr>
    </w:p>
    <w:p w:rsidR="009D7120" w:rsidRDefault="009D7120" w:rsidP="00582F65">
      <w:pPr>
        <w:rPr>
          <w:rtl/>
          <w:lang w:eastAsia="he-IL"/>
        </w:rPr>
      </w:pPr>
      <w:r>
        <w:rPr>
          <w:rFonts w:hint="cs"/>
          <w:rtl/>
          <w:lang w:eastAsia="he-IL"/>
        </w:rPr>
        <w:t xml:space="preserve">תודה רבה. </w:t>
      </w:r>
    </w:p>
    <w:p w:rsidR="009D7120" w:rsidRDefault="009D7120" w:rsidP="00582F65">
      <w:pPr>
        <w:rPr>
          <w:rtl/>
          <w:lang w:eastAsia="he-IL"/>
        </w:rPr>
      </w:pPr>
      <w:bookmarkStart w:id="3737" w:name="_ETM_Q0_2938852"/>
      <w:bookmarkStart w:id="3738" w:name="_ETM_Q0_2938905"/>
      <w:bookmarkEnd w:id="3737"/>
      <w:bookmarkEnd w:id="3738"/>
    </w:p>
    <w:p w:rsidR="009D7120" w:rsidRDefault="009D7120" w:rsidP="00487679">
      <w:pPr>
        <w:rPr>
          <w:rtl/>
          <w:lang w:eastAsia="he-IL"/>
        </w:rPr>
      </w:pPr>
      <w:bookmarkStart w:id="3739" w:name="_ETM_Q0_2939011"/>
      <w:bookmarkStart w:id="3740" w:name="_ETM_Q0_2939054"/>
      <w:bookmarkEnd w:id="3739"/>
      <w:bookmarkEnd w:id="3740"/>
      <w:r>
        <w:rPr>
          <w:rFonts w:hint="cs"/>
          <w:rtl/>
          <w:lang w:eastAsia="he-IL"/>
        </w:rPr>
        <w:t>חברי הכנסת, אנחנו עוברים להצבעה. אנא שבו במקומותיכ</w:t>
      </w:r>
      <w:r>
        <w:rPr>
          <w:rFonts w:hint="eastAsia"/>
          <w:rtl/>
          <w:lang w:eastAsia="he-IL"/>
        </w:rPr>
        <w:t>ם</w:t>
      </w:r>
      <w:r>
        <w:rPr>
          <w:rFonts w:hint="cs"/>
          <w:rtl/>
          <w:lang w:eastAsia="he-IL"/>
        </w:rPr>
        <w:t xml:space="preserve">. אנו מצביעים על הצעת </w:t>
      </w:r>
      <w:bookmarkStart w:id="3741" w:name="_ETM_Q6_282799"/>
      <w:bookmarkEnd w:id="3741"/>
      <w:r>
        <w:rPr>
          <w:rFonts w:hint="cs"/>
          <w:rtl/>
          <w:lang w:eastAsia="he-IL"/>
        </w:rPr>
        <w:t xml:space="preserve">חוק </w:t>
      </w:r>
      <w:r w:rsidRPr="00AB4665">
        <w:rPr>
          <w:rtl/>
          <w:lang w:eastAsia="he-IL"/>
        </w:rPr>
        <w:t xml:space="preserve">הדחת נציג ציבור התומך במאבק מזוין נגד מדינת ישראל (תיקוני חקיקה), </w:t>
      </w:r>
      <w:proofErr w:type="spellStart"/>
      <w:r w:rsidRPr="00AB4665">
        <w:rPr>
          <w:rtl/>
          <w:lang w:eastAsia="he-IL"/>
        </w:rPr>
        <w:t>התשפ"ג</w:t>
      </w:r>
      <w:proofErr w:type="spellEnd"/>
      <w:r>
        <w:rPr>
          <w:rFonts w:hint="cs"/>
          <w:rtl/>
          <w:lang w:eastAsia="he-IL"/>
        </w:rPr>
        <w:t xml:space="preserve">– </w:t>
      </w:r>
      <w:r w:rsidRPr="00AB4665">
        <w:rPr>
          <w:rtl/>
          <w:lang w:eastAsia="he-IL"/>
        </w:rPr>
        <w:t>2023</w:t>
      </w:r>
      <w:r>
        <w:rPr>
          <w:rFonts w:hint="cs"/>
          <w:rtl/>
          <w:lang w:eastAsia="he-IL"/>
        </w:rPr>
        <w:t xml:space="preserve">, של חבר הכנסת עודד פורר </w:t>
      </w:r>
      <w:bookmarkStart w:id="3742" w:name="_ETM_Q6_292171"/>
      <w:bookmarkEnd w:id="3742"/>
      <w:r>
        <w:rPr>
          <w:rFonts w:hint="cs"/>
          <w:rtl/>
          <w:lang w:eastAsia="he-IL"/>
        </w:rPr>
        <w:t xml:space="preserve">וקבוצת חברי הכנסת. הצבעה כעת. </w:t>
      </w:r>
    </w:p>
    <w:p w:rsidR="009D7120" w:rsidRDefault="009D7120" w:rsidP="00582F65">
      <w:pPr>
        <w:rPr>
          <w:rtl/>
          <w:lang w:eastAsia="he-IL"/>
        </w:rPr>
      </w:pPr>
      <w:bookmarkStart w:id="3743" w:name="_ETM_Q6_303188"/>
      <w:bookmarkStart w:id="3744" w:name="_ETM_Q6_303239"/>
      <w:bookmarkEnd w:id="3743"/>
      <w:bookmarkEnd w:id="3744"/>
    </w:p>
    <w:p w:rsidR="009D7120" w:rsidRDefault="009D7120" w:rsidP="00582F65">
      <w:pPr>
        <w:pStyle w:val="af1"/>
        <w:keepNext/>
        <w:rPr>
          <w:rtl/>
          <w:lang w:eastAsia="he-IL"/>
        </w:rPr>
      </w:pPr>
      <w:bookmarkStart w:id="3745" w:name="_ETM_Q6_303724"/>
      <w:bookmarkStart w:id="3746" w:name="_ETM_Q6_303768"/>
      <w:bookmarkEnd w:id="3745"/>
      <w:bookmarkEnd w:id="3746"/>
      <w:r>
        <w:rPr>
          <w:rtl/>
          <w:lang w:eastAsia="he-IL"/>
        </w:rPr>
        <w:t>הצבעה מס'</w:t>
      </w:r>
      <w:r>
        <w:rPr>
          <w:rFonts w:hint="cs"/>
          <w:rtl/>
          <w:lang w:eastAsia="he-IL"/>
        </w:rPr>
        <w:t xml:space="preserve"> 1</w:t>
      </w:r>
    </w:p>
    <w:p w:rsidR="009D7120" w:rsidRDefault="009D7120" w:rsidP="00582F65">
      <w:pPr>
        <w:pStyle w:val="--"/>
        <w:keepNext/>
        <w:rPr>
          <w:rtl/>
          <w:lang w:eastAsia="he-IL"/>
        </w:rPr>
      </w:pPr>
    </w:p>
    <w:p w:rsidR="009D7120" w:rsidRPr="00AB4665" w:rsidRDefault="009D7120" w:rsidP="00582F65">
      <w:pPr>
        <w:pStyle w:val="--"/>
        <w:keepNext/>
        <w:rPr>
          <w:rtl/>
          <w:lang w:eastAsia="he-IL"/>
        </w:rPr>
      </w:pPr>
      <w:r w:rsidRPr="00AB4665">
        <w:rPr>
          <w:rtl/>
          <w:lang w:eastAsia="he-IL"/>
        </w:rPr>
        <w:t>בעד ההצעה להעביר את הצעת החוק לוועדה –</w:t>
      </w:r>
      <w:r w:rsidRPr="00AB4665">
        <w:rPr>
          <w:rFonts w:hint="cs"/>
          <w:rtl/>
          <w:lang w:eastAsia="he-IL"/>
        </w:rPr>
        <w:t xml:space="preserve"> 5</w:t>
      </w:r>
    </w:p>
    <w:p w:rsidR="009D7120" w:rsidRPr="00AB4665" w:rsidRDefault="009D7120" w:rsidP="00582F65">
      <w:pPr>
        <w:pStyle w:val="--"/>
        <w:keepNext/>
        <w:rPr>
          <w:rtl/>
          <w:lang w:eastAsia="he-IL"/>
        </w:rPr>
      </w:pPr>
      <w:r w:rsidRPr="00AB4665">
        <w:rPr>
          <w:rFonts w:hint="cs"/>
          <w:rtl/>
          <w:lang w:eastAsia="he-IL"/>
        </w:rPr>
        <w:t>בעד ההצעה להסיר מסדר-היום את הצעת החוק</w:t>
      </w:r>
      <w:r>
        <w:rPr>
          <w:rFonts w:hint="cs"/>
          <w:rtl/>
          <w:lang w:eastAsia="he-IL"/>
        </w:rPr>
        <w:t xml:space="preserve"> </w:t>
      </w:r>
      <w:r w:rsidRPr="00AB4665">
        <w:rPr>
          <w:rtl/>
          <w:lang w:eastAsia="he-IL"/>
        </w:rPr>
        <w:t>–</w:t>
      </w:r>
      <w:r>
        <w:rPr>
          <w:rtl/>
          <w:lang w:eastAsia="he-IL"/>
        </w:rPr>
        <w:t xml:space="preserve"> </w:t>
      </w:r>
      <w:r w:rsidRPr="00AB4665">
        <w:rPr>
          <w:rFonts w:hint="cs"/>
          <w:rtl/>
          <w:lang w:eastAsia="he-IL"/>
        </w:rPr>
        <w:t>32</w:t>
      </w:r>
    </w:p>
    <w:p w:rsidR="009D7120" w:rsidRPr="00AB4665" w:rsidRDefault="009D7120" w:rsidP="00582F65">
      <w:pPr>
        <w:pStyle w:val="--"/>
        <w:keepNext/>
        <w:rPr>
          <w:rtl/>
          <w:lang w:eastAsia="he-IL"/>
        </w:rPr>
      </w:pPr>
      <w:r w:rsidRPr="00AB4665">
        <w:rPr>
          <w:rtl/>
          <w:lang w:eastAsia="he-IL"/>
        </w:rPr>
        <w:t xml:space="preserve">נמנעים – </w:t>
      </w:r>
      <w:r>
        <w:rPr>
          <w:rFonts w:hint="cs"/>
          <w:rtl/>
          <w:lang w:eastAsia="he-IL"/>
        </w:rPr>
        <w:t>אין</w:t>
      </w:r>
    </w:p>
    <w:p w:rsidR="009D7120" w:rsidRDefault="009D7120" w:rsidP="00582F65">
      <w:pPr>
        <w:pStyle w:val="af2"/>
        <w:rPr>
          <w:rtl/>
          <w:lang w:eastAsia="he-IL"/>
        </w:rPr>
      </w:pPr>
      <w:r w:rsidRPr="00AB4665">
        <w:rPr>
          <w:rtl/>
          <w:lang w:eastAsia="he-IL"/>
        </w:rPr>
        <w:t>ההצעה להעביר</w:t>
      </w:r>
      <w:r>
        <w:rPr>
          <w:rFonts w:hint="cs"/>
          <w:rtl/>
          <w:lang w:eastAsia="he-IL"/>
        </w:rPr>
        <w:t xml:space="preserve"> לוועדה</w:t>
      </w:r>
      <w:r w:rsidRPr="00AB4665">
        <w:rPr>
          <w:rtl/>
          <w:lang w:eastAsia="he-IL"/>
        </w:rPr>
        <w:t xml:space="preserve"> את</w:t>
      </w:r>
      <w:r>
        <w:rPr>
          <w:rtl/>
          <w:lang w:eastAsia="he-IL"/>
        </w:rPr>
        <w:t xml:space="preserve"> </w:t>
      </w:r>
      <w:r w:rsidRPr="007E405D">
        <w:rPr>
          <w:rtl/>
          <w:lang w:eastAsia="he-IL"/>
        </w:rPr>
        <w:t xml:space="preserve">הצעת חוק הדחת נציג ציבור התומך במאבק מזוין נגד מדינת ישראל (תיקוני חקיקה), </w:t>
      </w:r>
      <w:proofErr w:type="spellStart"/>
      <w:r w:rsidRPr="007E405D">
        <w:rPr>
          <w:rtl/>
          <w:lang w:eastAsia="he-IL"/>
        </w:rPr>
        <w:t>התשפ"ג</w:t>
      </w:r>
      <w:proofErr w:type="spellEnd"/>
      <w:r>
        <w:rPr>
          <w:rFonts w:hint="cs"/>
          <w:rtl/>
          <w:lang w:eastAsia="he-IL"/>
        </w:rPr>
        <w:t>–</w:t>
      </w:r>
      <w:r w:rsidRPr="007E405D">
        <w:rPr>
          <w:rtl/>
          <w:lang w:eastAsia="he-IL"/>
        </w:rPr>
        <w:t>2023</w:t>
      </w:r>
      <w:r>
        <w:rPr>
          <w:rFonts w:hint="cs"/>
          <w:rtl/>
          <w:lang w:eastAsia="he-IL"/>
        </w:rPr>
        <w:t xml:space="preserve">, </w:t>
      </w:r>
      <w:bookmarkStart w:id="3747" w:name="_ETM_Q6_150698"/>
      <w:bookmarkEnd w:id="3747"/>
      <w:r>
        <w:rPr>
          <w:rFonts w:hint="cs"/>
          <w:rtl/>
          <w:lang w:eastAsia="he-IL"/>
        </w:rPr>
        <w:t>לא נתקבלה.</w:t>
      </w:r>
    </w:p>
    <w:p w:rsidR="009D7120" w:rsidRDefault="009D7120" w:rsidP="00582F65">
      <w:pPr>
        <w:ind w:firstLine="0"/>
        <w:rPr>
          <w:rtl/>
          <w:lang w:eastAsia="he-IL"/>
        </w:rPr>
      </w:pPr>
    </w:p>
    <w:p w:rsidR="009D7120" w:rsidRDefault="009D7120" w:rsidP="00582F65">
      <w:pPr>
        <w:pStyle w:val="af6"/>
        <w:keepNext/>
        <w:rPr>
          <w:rtl/>
        </w:rPr>
      </w:pPr>
      <w:r w:rsidRPr="00C16661">
        <w:rPr>
          <w:rStyle w:val="TagStyle"/>
          <w:rtl/>
        </w:rPr>
        <w:t xml:space="preserve"> &lt;&lt; יור &gt;&gt;</w:t>
      </w:r>
      <w:r w:rsidRPr="002B2A26">
        <w:rPr>
          <w:rStyle w:val="TagStyle"/>
          <w:rtl/>
        </w:rPr>
        <w:t xml:space="preserve"> </w:t>
      </w:r>
      <w:r>
        <w:rPr>
          <w:rtl/>
        </w:rPr>
        <w:t>היו"ר אמיר אוחנה:</w:t>
      </w:r>
      <w:r w:rsidRPr="002B2A26">
        <w:rPr>
          <w:rStyle w:val="TagStyle"/>
          <w:rtl/>
        </w:rPr>
        <w:t xml:space="preserve"> </w:t>
      </w:r>
      <w:r w:rsidRPr="00C16661">
        <w:rPr>
          <w:rStyle w:val="TagStyle"/>
          <w:rtl/>
        </w:rPr>
        <w:t>&lt;&lt; יור &gt;&gt;</w:t>
      </w:r>
      <w:r>
        <w:rPr>
          <w:rtl/>
        </w:rPr>
        <w:t xml:space="preserve">  </w:t>
      </w:r>
    </w:p>
    <w:p w:rsidR="009D7120" w:rsidRDefault="009D7120" w:rsidP="00B0453D">
      <w:pPr>
        <w:rPr>
          <w:rtl/>
          <w:lang w:eastAsia="he-IL"/>
        </w:rPr>
      </w:pPr>
    </w:p>
    <w:p w:rsidR="009D7120" w:rsidRDefault="009D7120" w:rsidP="00487679">
      <w:pPr>
        <w:rPr>
          <w:rtl/>
          <w:lang w:eastAsia="he-IL"/>
        </w:rPr>
      </w:pPr>
      <w:bookmarkStart w:id="3748" w:name="_ETM_Q6_316566"/>
      <w:bookmarkStart w:id="3749" w:name="_ETM_Q6_316652"/>
      <w:bookmarkEnd w:id="3748"/>
      <w:bookmarkEnd w:id="3749"/>
      <w:r>
        <w:rPr>
          <w:rFonts w:hint="cs"/>
          <w:rtl/>
          <w:lang w:eastAsia="he-IL"/>
        </w:rPr>
        <w:t xml:space="preserve">נאמר </w:t>
      </w:r>
      <w:bookmarkStart w:id="3750" w:name="_ETM_Q6_310415"/>
      <w:bookmarkEnd w:id="3750"/>
      <w:r>
        <w:rPr>
          <w:rFonts w:hint="cs"/>
          <w:rtl/>
          <w:lang w:eastAsia="he-IL"/>
        </w:rPr>
        <w:t xml:space="preserve">לפרוטוקול שהשר ארבל הצביע בטעות מהעמדה של השר </w:t>
      </w:r>
      <w:proofErr w:type="spellStart"/>
      <w:r>
        <w:rPr>
          <w:rFonts w:hint="cs"/>
          <w:rtl/>
          <w:lang w:eastAsia="he-IL"/>
        </w:rPr>
        <w:t>וסרלאוף</w:t>
      </w:r>
      <w:proofErr w:type="spellEnd"/>
      <w:r>
        <w:rPr>
          <w:rFonts w:hint="cs"/>
          <w:rtl/>
          <w:lang w:eastAsia="he-IL"/>
        </w:rPr>
        <w:t xml:space="preserve">. התוצאות הן חמישה בעד, 32 נגד. אני קובע כי הצעת חוק </w:t>
      </w:r>
      <w:bookmarkStart w:id="3751" w:name="_ETM_Q6_319911"/>
      <w:bookmarkEnd w:id="3751"/>
      <w:r w:rsidRPr="00AB4665">
        <w:rPr>
          <w:rtl/>
          <w:lang w:eastAsia="he-IL"/>
        </w:rPr>
        <w:t xml:space="preserve">הדחת נציג ציבור התומך במאבק מזוין נגד מדינת </w:t>
      </w:r>
      <w:r w:rsidRPr="00AB4665">
        <w:rPr>
          <w:rtl/>
          <w:lang w:eastAsia="he-IL"/>
        </w:rPr>
        <w:lastRenderedPageBreak/>
        <w:t>ישראל (תיקוני חקיקה),</w:t>
      </w:r>
      <w:r>
        <w:rPr>
          <w:rFonts w:hint="cs"/>
          <w:rtl/>
          <w:lang w:eastAsia="he-IL"/>
        </w:rPr>
        <w:t xml:space="preserve"> </w:t>
      </w:r>
      <w:proofErr w:type="spellStart"/>
      <w:r w:rsidRPr="00AB4665">
        <w:rPr>
          <w:rtl/>
          <w:lang w:eastAsia="he-IL"/>
        </w:rPr>
        <w:t>התשפ"ג</w:t>
      </w:r>
      <w:proofErr w:type="spellEnd"/>
      <w:r>
        <w:rPr>
          <w:rFonts w:hint="cs"/>
          <w:rtl/>
          <w:lang w:eastAsia="he-IL"/>
        </w:rPr>
        <w:t>–</w:t>
      </w:r>
      <w:r w:rsidRPr="00AB4665">
        <w:rPr>
          <w:rtl/>
          <w:lang w:eastAsia="he-IL"/>
        </w:rPr>
        <w:t>2023</w:t>
      </w:r>
      <w:r>
        <w:rPr>
          <w:rFonts w:hint="cs"/>
          <w:rtl/>
          <w:lang w:eastAsia="he-IL"/>
        </w:rPr>
        <w:t xml:space="preserve">, של חבר הכנסת עודד פורר וקבוצת חברי הכנסת, </w:t>
      </w:r>
      <w:bookmarkStart w:id="3752" w:name="_ETM_Q6_332128"/>
      <w:bookmarkEnd w:id="3752"/>
      <w:r>
        <w:rPr>
          <w:rFonts w:hint="cs"/>
          <w:rtl/>
          <w:lang w:eastAsia="he-IL"/>
        </w:rPr>
        <w:t>לא התקבלה.</w:t>
      </w:r>
    </w:p>
    <w:p w:rsidR="009D7120" w:rsidRDefault="009D7120" w:rsidP="00C71D2C">
      <w:pPr>
        <w:rPr>
          <w:rtl/>
          <w:lang w:eastAsia="he-IL"/>
        </w:rPr>
      </w:pPr>
      <w:bookmarkStart w:id="3753" w:name="_ETM_Q0_2972464"/>
      <w:bookmarkStart w:id="3754" w:name="_ETM_Q0_2972517"/>
      <w:bookmarkEnd w:id="3753"/>
      <w:bookmarkEnd w:id="3754"/>
    </w:p>
    <w:p w:rsidR="009D7120" w:rsidRDefault="009D7120" w:rsidP="00C71D2C">
      <w:pPr>
        <w:rPr>
          <w:rtl/>
          <w:lang w:eastAsia="he-IL"/>
        </w:rPr>
      </w:pPr>
      <w:bookmarkStart w:id="3755" w:name="_ETM_Q0_2972636"/>
      <w:bookmarkStart w:id="3756" w:name="_ETM_Q0_2972694"/>
      <w:bookmarkEnd w:id="3755"/>
      <w:bookmarkEnd w:id="3756"/>
    </w:p>
    <w:p w:rsidR="009D7120" w:rsidRDefault="009D7120" w:rsidP="00582F65">
      <w:pPr>
        <w:pStyle w:val="a6"/>
        <w:rPr>
          <w:rtl/>
          <w:lang w:eastAsia="he-IL"/>
        </w:rPr>
      </w:pPr>
      <w:bookmarkStart w:id="3757" w:name="_ETM_Q0_2972779"/>
      <w:bookmarkStart w:id="3758" w:name="_ETM_Q0_2972828"/>
      <w:bookmarkStart w:id="3759" w:name="_ETM_Q6_332253"/>
      <w:bookmarkStart w:id="3760" w:name="_ETM_Q6_332377"/>
      <w:bookmarkStart w:id="3761" w:name="_ETM_Q6_334709"/>
      <w:bookmarkStart w:id="3762" w:name="_ETM_Q6_334915"/>
      <w:bookmarkStart w:id="3763" w:name="ET_hatsach_641621_3"/>
      <w:bookmarkEnd w:id="3757"/>
      <w:bookmarkEnd w:id="3758"/>
      <w:bookmarkEnd w:id="3759"/>
      <w:bookmarkEnd w:id="3760"/>
      <w:bookmarkEnd w:id="3761"/>
      <w:bookmarkEnd w:id="3762"/>
      <w:r w:rsidRPr="00C16661">
        <w:rPr>
          <w:rStyle w:val="TagStyle"/>
          <w:rtl/>
        </w:rPr>
        <w:t>&lt;&lt; הצח &gt;&gt;</w:t>
      </w:r>
      <w:r w:rsidRPr="002B2A26">
        <w:rPr>
          <w:rStyle w:val="TagStyle"/>
          <w:rtl/>
        </w:rPr>
        <w:t xml:space="preserve"> </w:t>
      </w:r>
      <w:bookmarkStart w:id="3764" w:name="_Toc153986012"/>
      <w:r>
        <w:rPr>
          <w:rtl/>
          <w:lang w:eastAsia="he-IL"/>
        </w:rPr>
        <w:t xml:space="preserve">הצעת חוק מגבלות על חזרתו של עבריין טרור לסביבת נפגע עבירה, </w:t>
      </w:r>
      <w:proofErr w:type="spellStart"/>
      <w:r>
        <w:rPr>
          <w:rtl/>
          <w:lang w:eastAsia="he-IL"/>
        </w:rPr>
        <w:t>התשפ"ג</w:t>
      </w:r>
      <w:proofErr w:type="spellEnd"/>
      <w:r>
        <w:rPr>
          <w:rFonts w:hint="cs"/>
          <w:rtl/>
          <w:lang w:eastAsia="he-IL"/>
        </w:rPr>
        <w:t>–</w:t>
      </w:r>
      <w:r>
        <w:rPr>
          <w:rtl/>
          <w:lang w:eastAsia="he-IL"/>
        </w:rPr>
        <w:t>2023</w:t>
      </w:r>
      <w:bookmarkEnd w:id="3764"/>
      <w:r w:rsidRPr="002B2A26">
        <w:rPr>
          <w:rStyle w:val="TagStyle"/>
          <w:rtl/>
        </w:rPr>
        <w:t xml:space="preserve"> </w:t>
      </w:r>
      <w:r w:rsidRPr="00C16661">
        <w:rPr>
          <w:rStyle w:val="TagStyle"/>
          <w:rtl/>
        </w:rPr>
        <w:t>&lt;&lt; הצח &gt;&gt;</w:t>
      </w:r>
      <w:r>
        <w:rPr>
          <w:rtl/>
          <w:lang w:eastAsia="he-IL"/>
        </w:rPr>
        <w:t xml:space="preserve">  </w:t>
      </w:r>
      <w:bookmarkEnd w:id="3763"/>
    </w:p>
    <w:p w:rsidR="009D7120" w:rsidRDefault="009D7120" w:rsidP="00B0453D">
      <w:pPr>
        <w:rPr>
          <w:rtl/>
          <w:lang w:eastAsia="he-IL"/>
        </w:rPr>
      </w:pPr>
      <w:r>
        <w:rPr>
          <w:rtl/>
          <w:lang w:eastAsia="he-IL"/>
        </w:rPr>
        <w:t>[הצעת חוק פ/</w:t>
      </w:r>
      <w:r>
        <w:rPr>
          <w:rFonts w:hint="cs"/>
          <w:rtl/>
          <w:lang w:eastAsia="he-IL"/>
        </w:rPr>
        <w:t>3048</w:t>
      </w:r>
      <w:r>
        <w:rPr>
          <w:rtl/>
          <w:lang w:eastAsia="he-IL"/>
        </w:rPr>
        <w:t>/</w:t>
      </w:r>
      <w:r>
        <w:rPr>
          <w:rFonts w:hint="cs"/>
          <w:rtl/>
          <w:lang w:eastAsia="he-IL"/>
        </w:rPr>
        <w:t>25; נספחות.</w:t>
      </w:r>
      <w:r>
        <w:rPr>
          <w:rtl/>
          <w:lang w:eastAsia="he-IL"/>
        </w:rPr>
        <w:t>]</w:t>
      </w:r>
    </w:p>
    <w:p w:rsidR="009D7120" w:rsidRDefault="009D7120" w:rsidP="00582F65">
      <w:pPr>
        <w:pStyle w:val="-0"/>
        <w:rPr>
          <w:rtl/>
          <w:lang w:eastAsia="he-IL"/>
        </w:rPr>
      </w:pPr>
      <w:r>
        <w:rPr>
          <w:rtl/>
          <w:lang w:eastAsia="he-IL"/>
        </w:rPr>
        <w:t xml:space="preserve">(הצעת </w:t>
      </w:r>
      <w:r>
        <w:rPr>
          <w:rFonts w:hint="cs"/>
          <w:rtl/>
          <w:lang w:eastAsia="he-IL"/>
        </w:rPr>
        <w:t xml:space="preserve">קבוצת </w:t>
      </w:r>
      <w:r>
        <w:rPr>
          <w:rtl/>
          <w:lang w:eastAsia="he-IL"/>
        </w:rPr>
        <w:t>חבר</w:t>
      </w:r>
      <w:r>
        <w:rPr>
          <w:rFonts w:hint="cs"/>
          <w:rtl/>
          <w:lang w:eastAsia="he-IL"/>
        </w:rPr>
        <w:t>י</w:t>
      </w:r>
      <w:r>
        <w:rPr>
          <w:rtl/>
          <w:lang w:eastAsia="he-IL"/>
        </w:rPr>
        <w:t xml:space="preserve"> הכנסת)</w:t>
      </w:r>
    </w:p>
    <w:p w:rsidR="009D7120" w:rsidRDefault="009D7120" w:rsidP="00582F65">
      <w:pPr>
        <w:ind w:firstLine="0"/>
        <w:rPr>
          <w:rtl/>
          <w:lang w:eastAsia="he-IL"/>
        </w:rPr>
      </w:pPr>
    </w:p>
    <w:p w:rsidR="009D7120" w:rsidRDefault="009D7120" w:rsidP="00582F65">
      <w:pPr>
        <w:pStyle w:val="af6"/>
        <w:keepNext/>
        <w:rPr>
          <w:rtl/>
        </w:rPr>
      </w:pPr>
      <w:r w:rsidRPr="00C16661">
        <w:rPr>
          <w:rStyle w:val="TagStyle"/>
          <w:rtl/>
        </w:rPr>
        <w:t xml:space="preserve"> &lt;&lt; יור &gt;&gt;</w:t>
      </w:r>
      <w:r w:rsidRPr="002B2A26">
        <w:rPr>
          <w:rStyle w:val="TagStyle"/>
          <w:rtl/>
        </w:rPr>
        <w:t xml:space="preserve"> </w:t>
      </w:r>
      <w:r>
        <w:rPr>
          <w:rtl/>
        </w:rPr>
        <w:t>היו"ר אמיר אוחנה:</w:t>
      </w:r>
      <w:r w:rsidRPr="002B2A26">
        <w:rPr>
          <w:rStyle w:val="TagStyle"/>
          <w:rtl/>
        </w:rPr>
        <w:t xml:space="preserve"> </w:t>
      </w:r>
      <w:r w:rsidRPr="00C16661">
        <w:rPr>
          <w:rStyle w:val="TagStyle"/>
          <w:rtl/>
        </w:rPr>
        <w:t>&lt;&lt; יור &gt;&gt;</w:t>
      </w:r>
      <w:r>
        <w:rPr>
          <w:rtl/>
        </w:rPr>
        <w:t xml:space="preserve">  </w:t>
      </w:r>
    </w:p>
    <w:p w:rsidR="009D7120" w:rsidRDefault="009D7120" w:rsidP="00B0453D">
      <w:pPr>
        <w:rPr>
          <w:rtl/>
          <w:lang w:eastAsia="he-IL"/>
        </w:rPr>
      </w:pPr>
    </w:p>
    <w:p w:rsidR="009D7120" w:rsidRDefault="009D7120" w:rsidP="00582F65">
      <w:pPr>
        <w:rPr>
          <w:rtl/>
          <w:lang w:eastAsia="he-IL"/>
        </w:rPr>
      </w:pPr>
      <w:r>
        <w:rPr>
          <w:rFonts w:hint="cs"/>
          <w:rtl/>
          <w:lang w:eastAsia="he-IL"/>
        </w:rPr>
        <w:t xml:space="preserve">נעבור כעת להצעת חוק מגבלות על חזרתו </w:t>
      </w:r>
      <w:bookmarkStart w:id="3765" w:name="_ETM_Q6_333643"/>
      <w:bookmarkEnd w:id="3765"/>
      <w:r>
        <w:rPr>
          <w:rFonts w:hint="cs"/>
          <w:rtl/>
          <w:lang w:eastAsia="he-IL"/>
        </w:rPr>
        <w:t xml:space="preserve">של עבריין טרור לסביבת נפגע עבירה, </w:t>
      </w:r>
      <w:proofErr w:type="spellStart"/>
      <w:r>
        <w:rPr>
          <w:rFonts w:hint="cs"/>
          <w:rtl/>
          <w:lang w:eastAsia="he-IL"/>
        </w:rPr>
        <w:t>התשפ"ג</w:t>
      </w:r>
      <w:proofErr w:type="spellEnd"/>
      <w:r>
        <w:rPr>
          <w:rFonts w:hint="cs"/>
          <w:rtl/>
          <w:lang w:eastAsia="he-IL"/>
        </w:rPr>
        <w:t xml:space="preserve">–2023, של חבר הכנסת </w:t>
      </w:r>
      <w:bookmarkStart w:id="3766" w:name="_ETM_Q6_340319"/>
      <w:bookmarkEnd w:id="3766"/>
      <w:r>
        <w:rPr>
          <w:rFonts w:hint="cs"/>
          <w:rtl/>
          <w:lang w:eastAsia="he-IL"/>
        </w:rPr>
        <w:t>עודד פורר וקבוצת חברי הכנסת. אני מזמין שוב את חבר הכנסת עודד פורר לנמק את הצעתו. עד עשר דקות לרשותך מרגע זה, אדוני. בבקשה.</w:t>
      </w:r>
    </w:p>
    <w:p w:rsidR="009D7120" w:rsidRDefault="009D7120" w:rsidP="00582F65">
      <w:pPr>
        <w:ind w:firstLine="0"/>
        <w:rPr>
          <w:rtl/>
          <w:lang w:eastAsia="he-IL"/>
        </w:rPr>
      </w:pPr>
    </w:p>
    <w:p w:rsidR="009D7120" w:rsidRDefault="009D7120" w:rsidP="00582F65">
      <w:pPr>
        <w:pStyle w:val="a4"/>
        <w:keepNext/>
        <w:rPr>
          <w:rtl/>
        </w:rPr>
      </w:pPr>
      <w:bookmarkStart w:id="3767" w:name="ET_speaker_5520_5"/>
      <w:r w:rsidRPr="00C16661">
        <w:rPr>
          <w:rStyle w:val="TagStyle"/>
          <w:rtl/>
        </w:rPr>
        <w:t xml:space="preserve"> &lt;&lt; דובר &gt;&gt;</w:t>
      </w:r>
      <w:r w:rsidRPr="002B2A26">
        <w:rPr>
          <w:rStyle w:val="TagStyle"/>
          <w:rtl/>
        </w:rPr>
        <w:t xml:space="preserve"> </w:t>
      </w:r>
      <w:bookmarkStart w:id="3768" w:name="_Toc153986013"/>
      <w:r>
        <w:rPr>
          <w:rtl/>
        </w:rPr>
        <w:t>עודד פורר (ישראל ביתנו):</w:t>
      </w:r>
      <w:bookmarkEnd w:id="3768"/>
      <w:r w:rsidRPr="002B2A26">
        <w:rPr>
          <w:rStyle w:val="TagStyle"/>
          <w:rtl/>
        </w:rPr>
        <w:t xml:space="preserve"> </w:t>
      </w:r>
      <w:r w:rsidRPr="00C16661">
        <w:rPr>
          <w:rStyle w:val="TagStyle"/>
          <w:rtl/>
        </w:rPr>
        <w:t>&lt;&lt; דובר &gt;&gt;</w:t>
      </w:r>
      <w:r>
        <w:rPr>
          <w:rtl/>
        </w:rPr>
        <w:t xml:space="preserve">  </w:t>
      </w:r>
      <w:bookmarkEnd w:id="3767"/>
    </w:p>
    <w:p w:rsidR="009D7120" w:rsidRDefault="009D7120" w:rsidP="00B0453D">
      <w:pPr>
        <w:rPr>
          <w:rtl/>
          <w:lang w:eastAsia="he-IL"/>
        </w:rPr>
      </w:pPr>
    </w:p>
    <w:p w:rsidR="009D7120" w:rsidRDefault="009D7120" w:rsidP="00487679">
      <w:pPr>
        <w:rPr>
          <w:rtl/>
          <w:lang w:eastAsia="he-IL"/>
        </w:rPr>
      </w:pPr>
      <w:bookmarkStart w:id="3769" w:name="_ETM_Q6_363976"/>
      <w:bookmarkStart w:id="3770" w:name="_ETM_Q6_364047"/>
      <w:bookmarkEnd w:id="3769"/>
      <w:bookmarkEnd w:id="3770"/>
      <w:r>
        <w:rPr>
          <w:rFonts w:hint="cs"/>
          <w:rtl/>
          <w:lang w:eastAsia="he-IL"/>
        </w:rPr>
        <w:t xml:space="preserve">אדוני היושב-ראש, </w:t>
      </w:r>
      <w:bookmarkStart w:id="3771" w:name="_ETM_Q6_364981"/>
      <w:bookmarkEnd w:id="3771"/>
      <w:r>
        <w:rPr>
          <w:rFonts w:hint="cs"/>
          <w:rtl/>
          <w:lang w:eastAsia="he-IL"/>
        </w:rPr>
        <w:t xml:space="preserve">בהתייחסות להצעת החוק הקודמת, עכשיו ירוצו כולם ויספרו שאתם </w:t>
      </w:r>
      <w:bookmarkStart w:id="3772" w:name="_ETM_Q6_368795"/>
      <w:bookmarkEnd w:id="3772"/>
      <w:r>
        <w:rPr>
          <w:rFonts w:hint="cs"/>
          <w:rtl/>
          <w:lang w:eastAsia="he-IL"/>
        </w:rPr>
        <w:t xml:space="preserve">עכשיו תגישו את החוק הזה. עכשיו תגישו אותו </w:t>
      </w:r>
      <w:bookmarkStart w:id="3773" w:name="_ETM_Q6_371630"/>
      <w:bookmarkEnd w:id="3773"/>
      <w:r w:rsidR="00487679">
        <w:rPr>
          <w:rFonts w:hint="eastAsia"/>
          <w:rtl/>
          <w:lang w:eastAsia="he-IL"/>
        </w:rPr>
        <w:t xml:space="preserve">– </w:t>
      </w:r>
      <w:r>
        <w:rPr>
          <w:rFonts w:hint="cs"/>
          <w:rtl/>
          <w:lang w:eastAsia="he-IL"/>
        </w:rPr>
        <w:t>מה שמראה שלא ענייני מדינת ישראל חשובים לכם, רק הפוליטיקה</w:t>
      </w:r>
      <w:r w:rsidR="00487679">
        <w:rPr>
          <w:rFonts w:hint="cs"/>
          <w:rtl/>
          <w:lang w:eastAsia="he-IL"/>
        </w:rPr>
        <w:t>,</w:t>
      </w:r>
      <w:r>
        <w:rPr>
          <w:rFonts w:hint="cs"/>
          <w:rtl/>
          <w:lang w:eastAsia="he-IL"/>
        </w:rPr>
        <w:t xml:space="preserve"> אך ורק הפוליטיקה. אתם תקדמו אותו בדיוק כמו שקידמתם </w:t>
      </w:r>
      <w:bookmarkStart w:id="3774" w:name="_ETM_Q6_380851"/>
      <w:bookmarkEnd w:id="3774"/>
      <w:r>
        <w:rPr>
          <w:rFonts w:hint="cs"/>
          <w:rtl/>
          <w:lang w:eastAsia="he-IL"/>
        </w:rPr>
        <w:t xml:space="preserve">חוקים אחרים שהעברתם כאן בקריאה טרומית, מגירוש משפחות מחבלים ועד עונש מוות. פשוט עושים קמפיינים, זה מה שאתם עושים, ולא שום דבר אחר. </w:t>
      </w:r>
    </w:p>
    <w:p w:rsidR="009D7120" w:rsidRDefault="009D7120" w:rsidP="00582F65">
      <w:pPr>
        <w:rPr>
          <w:rtl/>
          <w:lang w:eastAsia="he-IL"/>
        </w:rPr>
      </w:pPr>
    </w:p>
    <w:p w:rsidR="009D7120" w:rsidRDefault="009D7120" w:rsidP="00C71D2C">
      <w:pPr>
        <w:rPr>
          <w:rtl/>
          <w:lang w:eastAsia="he-IL"/>
        </w:rPr>
      </w:pPr>
      <w:r>
        <w:rPr>
          <w:rFonts w:hint="cs"/>
          <w:rtl/>
          <w:lang w:eastAsia="he-IL"/>
        </w:rPr>
        <w:t xml:space="preserve">בואו נדבר עכשיו על הצעת החוק הזו. חברת הכנסת גוטליב, </w:t>
      </w:r>
      <w:bookmarkStart w:id="3775" w:name="_ETM_Q6_402574"/>
      <w:bookmarkEnd w:id="3775"/>
      <w:r>
        <w:rPr>
          <w:rFonts w:hint="cs"/>
          <w:rtl/>
          <w:lang w:eastAsia="he-IL"/>
        </w:rPr>
        <w:t>תהיה לך הזדמנות להצביע גם נגד הצעת הח</w:t>
      </w:r>
      <w:bookmarkStart w:id="3776" w:name="_ETM_Q6_405459"/>
      <w:bookmarkEnd w:id="3776"/>
      <w:r>
        <w:rPr>
          <w:rFonts w:hint="cs"/>
          <w:rtl/>
          <w:lang w:eastAsia="he-IL"/>
        </w:rPr>
        <w:t xml:space="preserve">וק הזו, של הגבלה על חזרתו של עבריין </w:t>
      </w:r>
      <w:bookmarkStart w:id="3777" w:name="_ETM_Q6_410645"/>
      <w:bookmarkEnd w:id="3777"/>
      <w:r>
        <w:rPr>
          <w:rFonts w:hint="cs"/>
          <w:rtl/>
          <w:lang w:eastAsia="he-IL"/>
        </w:rPr>
        <w:t xml:space="preserve">טרור לסביבת נפגע עבירה. </w:t>
      </w:r>
    </w:p>
    <w:p w:rsidR="009D7120" w:rsidRDefault="009D7120" w:rsidP="00582F65">
      <w:pPr>
        <w:rPr>
          <w:rtl/>
          <w:lang w:eastAsia="he-IL"/>
        </w:rPr>
      </w:pPr>
      <w:bookmarkStart w:id="3778" w:name="_ETM_Q6_408759"/>
      <w:bookmarkStart w:id="3779" w:name="_ETM_Q6_408831"/>
      <w:bookmarkEnd w:id="3778"/>
      <w:bookmarkEnd w:id="3779"/>
    </w:p>
    <w:p w:rsidR="009D7120" w:rsidRDefault="009D7120" w:rsidP="00582F65">
      <w:pPr>
        <w:pStyle w:val="af5"/>
        <w:keepNext/>
        <w:rPr>
          <w:rtl/>
        </w:rPr>
      </w:pPr>
      <w:bookmarkStart w:id="3780" w:name="ET_interruption_6345_6"/>
      <w:r w:rsidRPr="00C16661">
        <w:rPr>
          <w:rStyle w:val="TagStyle"/>
          <w:rtl/>
        </w:rPr>
        <w:t xml:space="preserve"> &lt;&lt; קריאה &gt;&gt;</w:t>
      </w:r>
      <w:r w:rsidRPr="002B2A26">
        <w:rPr>
          <w:rStyle w:val="TagStyle"/>
          <w:rtl/>
        </w:rPr>
        <w:t xml:space="preserve"> </w:t>
      </w:r>
      <w:r>
        <w:rPr>
          <w:rtl/>
        </w:rPr>
        <w:t>טלי גוטליב (הליכוד):</w:t>
      </w:r>
      <w:r w:rsidRPr="002B2A26">
        <w:rPr>
          <w:rStyle w:val="TagStyle"/>
          <w:rtl/>
        </w:rPr>
        <w:t xml:space="preserve"> </w:t>
      </w:r>
      <w:r w:rsidRPr="00C16661">
        <w:rPr>
          <w:rStyle w:val="TagStyle"/>
          <w:rtl/>
        </w:rPr>
        <w:t>&lt;&lt; קריאה &gt;&gt;</w:t>
      </w:r>
      <w:r>
        <w:rPr>
          <w:rtl/>
        </w:rPr>
        <w:t xml:space="preserve">  </w:t>
      </w:r>
      <w:bookmarkEnd w:id="3780"/>
    </w:p>
    <w:p w:rsidR="009D7120" w:rsidRDefault="009D7120" w:rsidP="00B0453D">
      <w:pPr>
        <w:rPr>
          <w:rtl/>
          <w:lang w:eastAsia="he-IL"/>
        </w:rPr>
      </w:pPr>
    </w:p>
    <w:p w:rsidR="009D7120" w:rsidRDefault="00B0453D" w:rsidP="00582F65">
      <w:pPr>
        <w:rPr>
          <w:rtl/>
          <w:lang w:eastAsia="he-IL"/>
        </w:rPr>
      </w:pPr>
      <w:r>
        <w:rPr>
          <w:rFonts w:hint="cs"/>
          <w:rtl/>
          <w:lang w:eastAsia="he-IL"/>
        </w:rPr>
        <w:t>– – –</w:t>
      </w:r>
      <w:r w:rsidR="009D7120">
        <w:rPr>
          <w:rFonts w:hint="cs"/>
          <w:rtl/>
          <w:lang w:eastAsia="he-IL"/>
        </w:rPr>
        <w:t xml:space="preserve"> מכירה אותך, </w:t>
      </w:r>
      <w:bookmarkStart w:id="3781" w:name="_ETM_Q6_404795"/>
      <w:bookmarkEnd w:id="3781"/>
      <w:r w:rsidR="009D7120">
        <w:rPr>
          <w:rFonts w:hint="cs"/>
          <w:rtl/>
          <w:lang w:eastAsia="he-IL"/>
        </w:rPr>
        <w:t xml:space="preserve">אבל אתה דמגוג </w:t>
      </w:r>
      <w:r>
        <w:rPr>
          <w:rFonts w:hint="cs"/>
          <w:rtl/>
          <w:lang w:eastAsia="he-IL"/>
        </w:rPr>
        <w:t>– – –</w:t>
      </w:r>
    </w:p>
    <w:p w:rsidR="009D7120" w:rsidRDefault="009D7120" w:rsidP="00582F65">
      <w:pPr>
        <w:rPr>
          <w:rtl/>
          <w:lang w:eastAsia="he-IL"/>
        </w:rPr>
      </w:pPr>
    </w:p>
    <w:p w:rsidR="009D7120" w:rsidRDefault="009D7120" w:rsidP="00582F65">
      <w:pPr>
        <w:pStyle w:val="-"/>
        <w:keepNext/>
        <w:rPr>
          <w:rtl/>
        </w:rPr>
      </w:pPr>
      <w:bookmarkStart w:id="3782" w:name="ET_speakercontinue_5520_7"/>
      <w:r w:rsidRPr="00C16661">
        <w:rPr>
          <w:rStyle w:val="TagStyle"/>
          <w:rtl/>
        </w:rPr>
        <w:t xml:space="preserve"> &lt;&lt; דובר_המשך &gt;&gt;</w:t>
      </w:r>
      <w:r w:rsidRPr="002B2A26">
        <w:rPr>
          <w:rStyle w:val="TagStyle"/>
          <w:rtl/>
        </w:rPr>
        <w:t xml:space="preserve"> </w:t>
      </w:r>
      <w:r>
        <w:rPr>
          <w:rtl/>
        </w:rPr>
        <w:t>עודד פורר (ישראל ביתנו):</w:t>
      </w:r>
      <w:r w:rsidRPr="002B2A26">
        <w:rPr>
          <w:rStyle w:val="TagStyle"/>
          <w:rtl/>
        </w:rPr>
        <w:t xml:space="preserve"> </w:t>
      </w:r>
      <w:r w:rsidRPr="00C16661">
        <w:rPr>
          <w:rStyle w:val="TagStyle"/>
          <w:rtl/>
        </w:rPr>
        <w:t>&lt;&lt; דובר_המשך &gt;&gt;</w:t>
      </w:r>
      <w:r>
        <w:rPr>
          <w:rtl/>
        </w:rPr>
        <w:t xml:space="preserve">  </w:t>
      </w:r>
      <w:bookmarkEnd w:id="3782"/>
    </w:p>
    <w:p w:rsidR="009D7120" w:rsidRDefault="009D7120" w:rsidP="00B0453D">
      <w:pPr>
        <w:rPr>
          <w:rtl/>
          <w:lang w:eastAsia="he-IL"/>
        </w:rPr>
      </w:pPr>
    </w:p>
    <w:p w:rsidR="009D7120" w:rsidRDefault="009D7120" w:rsidP="00C71D2C">
      <w:pPr>
        <w:rPr>
          <w:rtl/>
          <w:lang w:eastAsia="he-IL"/>
        </w:rPr>
      </w:pPr>
      <w:bookmarkStart w:id="3783" w:name="_ETM_Q6_412455"/>
      <w:bookmarkStart w:id="3784" w:name="_ETM_Q6_412547"/>
      <w:bookmarkEnd w:id="3783"/>
      <w:bookmarkEnd w:id="3784"/>
      <w:r>
        <w:rPr>
          <w:rFonts w:hint="cs"/>
          <w:rtl/>
          <w:lang w:eastAsia="he-IL"/>
        </w:rPr>
        <w:t>הצעת החוק נוע</w:t>
      </w:r>
      <w:bookmarkStart w:id="3785" w:name="_ETM_Q6_414248"/>
      <w:bookmarkEnd w:id="3785"/>
      <w:r>
        <w:rPr>
          <w:rFonts w:hint="cs"/>
          <w:rtl/>
          <w:lang w:eastAsia="he-IL"/>
        </w:rPr>
        <w:t xml:space="preserve">דה להגן על נפגעי עבירות טרור מפני פגיעה נוספת על </w:t>
      </w:r>
      <w:bookmarkStart w:id="3786" w:name="_ETM_Q6_417180"/>
      <w:bookmarkEnd w:id="3786"/>
      <w:r>
        <w:rPr>
          <w:rFonts w:hint="cs"/>
          <w:rtl/>
          <w:lang w:eastAsia="he-IL"/>
        </w:rPr>
        <w:t xml:space="preserve">ידי מניעת חזרת העבריין להתגורר או לעבוד בקרבתם. נפגעי עבירות </w:t>
      </w:r>
      <w:bookmarkStart w:id="3787" w:name="_ETM_Q6_421555"/>
      <w:bookmarkEnd w:id="3787"/>
      <w:r>
        <w:rPr>
          <w:rFonts w:hint="cs"/>
          <w:rtl/>
          <w:lang w:eastAsia="he-IL"/>
        </w:rPr>
        <w:t>טרור, שסובלים גם מהנזק וגם מהפגיעה שהם סבלו, אחר כך, בגלל שהטרוריסט שוחרר בעסקה כזאת או אחרת, הם</w:t>
      </w:r>
      <w:bookmarkStart w:id="3788" w:name="_ETM_Q6_436187"/>
      <w:bookmarkEnd w:id="3788"/>
      <w:r>
        <w:rPr>
          <w:rFonts w:hint="cs"/>
          <w:rtl/>
          <w:lang w:eastAsia="he-IL"/>
        </w:rPr>
        <w:t xml:space="preserve">, הקורבנות, צריכים לעבור דירה ולחפש מקום אחר כדי </w:t>
      </w:r>
      <w:bookmarkStart w:id="3789" w:name="_ETM_Q6_443195"/>
      <w:bookmarkEnd w:id="3789"/>
      <w:r>
        <w:rPr>
          <w:rFonts w:hint="cs"/>
          <w:rtl/>
          <w:lang w:eastAsia="he-IL"/>
        </w:rPr>
        <w:t xml:space="preserve">להימנע ממגע עם העבריין. </w:t>
      </w:r>
      <w:bookmarkStart w:id="3790" w:name="_ETM_Q6_447727"/>
      <w:bookmarkStart w:id="3791" w:name="_ETM_Q6_447799"/>
      <w:bookmarkEnd w:id="3790"/>
      <w:bookmarkEnd w:id="3791"/>
      <w:r>
        <w:rPr>
          <w:rFonts w:hint="cs"/>
          <w:rtl/>
          <w:lang w:eastAsia="he-IL"/>
        </w:rPr>
        <w:t xml:space="preserve">הצעת החוק הזו מבקשת לייצר את המנגנון שיצמצם את הפגיעה. </w:t>
      </w:r>
      <w:bookmarkStart w:id="3792" w:name="_ETM_Q6_447729"/>
      <w:bookmarkEnd w:id="3792"/>
    </w:p>
    <w:p w:rsidR="009D7120" w:rsidRDefault="009D7120" w:rsidP="00582F65">
      <w:pPr>
        <w:rPr>
          <w:rtl/>
          <w:lang w:eastAsia="he-IL"/>
        </w:rPr>
      </w:pPr>
      <w:bookmarkStart w:id="3793" w:name="_ETM_Q6_448001"/>
      <w:bookmarkStart w:id="3794" w:name="_ETM_Q6_448086"/>
      <w:bookmarkEnd w:id="3793"/>
      <w:bookmarkEnd w:id="3794"/>
    </w:p>
    <w:p w:rsidR="009D7120" w:rsidRDefault="009D7120" w:rsidP="00582F65">
      <w:pPr>
        <w:rPr>
          <w:rtl/>
          <w:lang w:eastAsia="he-IL"/>
        </w:rPr>
      </w:pPr>
      <w:bookmarkStart w:id="3795" w:name="_ETM_Q6_448384"/>
      <w:bookmarkStart w:id="3796" w:name="_ETM_Q6_448508"/>
      <w:bookmarkEnd w:id="3795"/>
      <w:bookmarkEnd w:id="3796"/>
      <w:r>
        <w:rPr>
          <w:rFonts w:hint="cs"/>
          <w:rtl/>
          <w:lang w:eastAsia="he-IL"/>
        </w:rPr>
        <w:t>אי-אפשר כך, אדוני היושב-ראש.</w:t>
      </w:r>
    </w:p>
    <w:p w:rsidR="009D7120" w:rsidRDefault="009D7120" w:rsidP="00582F65">
      <w:pPr>
        <w:rPr>
          <w:rtl/>
          <w:lang w:eastAsia="he-IL"/>
        </w:rPr>
      </w:pPr>
    </w:p>
    <w:p w:rsidR="009D7120" w:rsidRDefault="009D7120" w:rsidP="00582F65">
      <w:pPr>
        <w:pStyle w:val="af6"/>
        <w:keepNext/>
        <w:rPr>
          <w:rtl/>
        </w:rPr>
      </w:pPr>
      <w:bookmarkStart w:id="3797" w:name="_ETM_Q6_473546"/>
      <w:bookmarkStart w:id="3798" w:name="_ETM_Q6_473643"/>
      <w:bookmarkEnd w:id="3797"/>
      <w:bookmarkEnd w:id="3798"/>
      <w:r w:rsidRPr="00C16661">
        <w:rPr>
          <w:rStyle w:val="TagStyle"/>
          <w:rtl/>
        </w:rPr>
        <w:t xml:space="preserve"> &lt;&lt; יור &gt;&gt;</w:t>
      </w:r>
      <w:r w:rsidRPr="002B2A26">
        <w:rPr>
          <w:rStyle w:val="TagStyle"/>
          <w:rtl/>
        </w:rPr>
        <w:t xml:space="preserve"> </w:t>
      </w:r>
      <w:r>
        <w:rPr>
          <w:rtl/>
        </w:rPr>
        <w:t>היו"ר אמיר אוחנה:</w:t>
      </w:r>
      <w:r w:rsidRPr="002B2A26">
        <w:rPr>
          <w:rStyle w:val="TagStyle"/>
          <w:rtl/>
        </w:rPr>
        <w:t xml:space="preserve"> </w:t>
      </w:r>
      <w:r w:rsidRPr="00C16661">
        <w:rPr>
          <w:rStyle w:val="TagStyle"/>
          <w:rtl/>
        </w:rPr>
        <w:t>&lt;&lt; יור &gt;&gt;</w:t>
      </w:r>
      <w:r>
        <w:rPr>
          <w:rtl/>
        </w:rPr>
        <w:t xml:space="preserve">  </w:t>
      </w:r>
    </w:p>
    <w:p w:rsidR="009D7120" w:rsidRDefault="009D7120" w:rsidP="00B0453D">
      <w:pPr>
        <w:rPr>
          <w:rtl/>
          <w:lang w:eastAsia="he-IL"/>
        </w:rPr>
      </w:pPr>
    </w:p>
    <w:p w:rsidR="009D7120" w:rsidRDefault="009D7120" w:rsidP="00C71D2C">
      <w:pPr>
        <w:rPr>
          <w:rtl/>
          <w:lang w:eastAsia="he-IL"/>
        </w:rPr>
      </w:pPr>
      <w:r>
        <w:rPr>
          <w:rFonts w:hint="cs"/>
          <w:rtl/>
          <w:lang w:eastAsia="he-IL"/>
        </w:rPr>
        <w:t xml:space="preserve">חברי הכנסת, אנא, שקט באולם, בבקשה. חברת הכנסת אתי חוה </w:t>
      </w:r>
      <w:proofErr w:type="spellStart"/>
      <w:r>
        <w:rPr>
          <w:rFonts w:hint="cs"/>
          <w:rtl/>
          <w:lang w:eastAsia="he-IL"/>
        </w:rPr>
        <w:t>עטייה</w:t>
      </w:r>
      <w:proofErr w:type="spellEnd"/>
      <w:r>
        <w:rPr>
          <w:rFonts w:hint="cs"/>
          <w:rtl/>
          <w:lang w:eastAsia="he-IL"/>
        </w:rPr>
        <w:t xml:space="preserve">, שקט, בבקשה. תודה. אם רוצים לדבר, אפשר בחוץ. שם זה לא </w:t>
      </w:r>
      <w:bookmarkStart w:id="3799" w:name="_ETM_Q6_464779"/>
      <w:bookmarkEnd w:id="3799"/>
      <w:r>
        <w:rPr>
          <w:rFonts w:hint="cs"/>
          <w:rtl/>
          <w:lang w:eastAsia="he-IL"/>
        </w:rPr>
        <w:t>מפריע.</w:t>
      </w:r>
    </w:p>
    <w:p w:rsidR="009D7120" w:rsidRDefault="009D7120" w:rsidP="00582F65">
      <w:pPr>
        <w:ind w:firstLine="0"/>
        <w:rPr>
          <w:rtl/>
          <w:lang w:eastAsia="he-IL"/>
        </w:rPr>
      </w:pPr>
    </w:p>
    <w:p w:rsidR="009D7120" w:rsidRDefault="009D7120" w:rsidP="00582F65">
      <w:pPr>
        <w:pStyle w:val="-"/>
        <w:keepNext/>
        <w:rPr>
          <w:rtl/>
        </w:rPr>
      </w:pPr>
      <w:bookmarkStart w:id="3800" w:name="ET_speakercontinue_5520_9"/>
      <w:r w:rsidRPr="00C16661">
        <w:rPr>
          <w:rStyle w:val="TagStyle"/>
          <w:rtl/>
        </w:rPr>
        <w:t xml:space="preserve"> &lt;&lt; דובר_המשך &gt;&gt;</w:t>
      </w:r>
      <w:r w:rsidRPr="002B2A26">
        <w:rPr>
          <w:rStyle w:val="TagStyle"/>
          <w:rtl/>
        </w:rPr>
        <w:t xml:space="preserve"> </w:t>
      </w:r>
      <w:r>
        <w:rPr>
          <w:rtl/>
        </w:rPr>
        <w:t>עודד פורר (ישראל ביתנו):</w:t>
      </w:r>
      <w:r w:rsidRPr="002B2A26">
        <w:rPr>
          <w:rStyle w:val="TagStyle"/>
          <w:rtl/>
        </w:rPr>
        <w:t xml:space="preserve"> </w:t>
      </w:r>
      <w:r w:rsidRPr="00C16661">
        <w:rPr>
          <w:rStyle w:val="TagStyle"/>
          <w:rtl/>
        </w:rPr>
        <w:t>&lt;&lt; דובר_המשך &gt;&gt;</w:t>
      </w:r>
      <w:r>
        <w:rPr>
          <w:rtl/>
        </w:rPr>
        <w:t xml:space="preserve">  </w:t>
      </w:r>
      <w:bookmarkEnd w:id="3800"/>
    </w:p>
    <w:p w:rsidR="009D7120" w:rsidRDefault="009D7120" w:rsidP="00B0453D">
      <w:pPr>
        <w:rPr>
          <w:rtl/>
          <w:lang w:eastAsia="he-IL"/>
        </w:rPr>
      </w:pPr>
    </w:p>
    <w:p w:rsidR="009D7120" w:rsidRDefault="009D7120" w:rsidP="00487679">
      <w:pPr>
        <w:rPr>
          <w:rtl/>
          <w:lang w:eastAsia="he-IL"/>
        </w:rPr>
      </w:pPr>
      <w:r>
        <w:rPr>
          <w:rFonts w:hint="cs"/>
          <w:rtl/>
          <w:lang w:eastAsia="he-IL"/>
        </w:rPr>
        <w:t xml:space="preserve">אנחנו מציעים בהצעת החוק הזו מנגנון שימנע מהטרוריסט לגור או לעבוד בסמיכות למקום מגוריו של הנפגע. זה יושג באמצעות הטלה של </w:t>
      </w:r>
      <w:bookmarkStart w:id="3801" w:name="_ETM_Q6_486785"/>
      <w:bookmarkEnd w:id="3801"/>
      <w:r w:rsidR="00487679">
        <w:rPr>
          <w:rFonts w:hint="cs"/>
          <w:rtl/>
          <w:lang w:eastAsia="he-IL"/>
        </w:rPr>
        <w:t>ה</w:t>
      </w:r>
      <w:r>
        <w:rPr>
          <w:rFonts w:hint="cs"/>
          <w:rtl/>
          <w:lang w:eastAsia="he-IL"/>
        </w:rPr>
        <w:t>גבלות חוקיות שיאסרו על העבריין להתגורר או לעבוד במקום מסוים או ב</w:t>
      </w:r>
      <w:bookmarkStart w:id="3802" w:name="_ETM_Q6_489802"/>
      <w:bookmarkEnd w:id="3802"/>
      <w:r>
        <w:rPr>
          <w:rFonts w:hint="cs"/>
          <w:rtl/>
          <w:lang w:eastAsia="he-IL"/>
        </w:rPr>
        <w:t xml:space="preserve">מרחק מסוים מביתו או מעבודתו של הנפגע. הרציונל הוא </w:t>
      </w:r>
      <w:bookmarkStart w:id="3803" w:name="_ETM_Q6_493177"/>
      <w:bookmarkEnd w:id="3803"/>
      <w:r>
        <w:rPr>
          <w:rFonts w:hint="cs"/>
          <w:rtl/>
          <w:lang w:eastAsia="he-IL"/>
        </w:rPr>
        <w:t xml:space="preserve">בסך הכול לשמור על הקורבן. תחשוב על בן </w:t>
      </w:r>
      <w:bookmarkStart w:id="3804" w:name="_ETM_Q6_498859"/>
      <w:bookmarkEnd w:id="3804"/>
      <w:r>
        <w:rPr>
          <w:rFonts w:hint="cs"/>
          <w:rtl/>
          <w:lang w:eastAsia="he-IL"/>
        </w:rPr>
        <w:t xml:space="preserve">אדם, חבר הכנסת בצלאל </w:t>
      </w:r>
      <w:r w:rsidR="00487679">
        <w:rPr>
          <w:rFonts w:hint="eastAsia"/>
          <w:rtl/>
          <w:lang w:eastAsia="he-IL"/>
        </w:rPr>
        <w:t xml:space="preserve">– </w:t>
      </w:r>
      <w:r>
        <w:rPr>
          <w:rFonts w:hint="cs"/>
          <w:rtl/>
          <w:lang w:eastAsia="he-IL"/>
        </w:rPr>
        <w:t xml:space="preserve">ניסו לרצוח אותו לא לפני הרבה </w:t>
      </w:r>
      <w:bookmarkStart w:id="3805" w:name="_ETM_Q6_504443"/>
      <w:bookmarkEnd w:id="3805"/>
      <w:r>
        <w:rPr>
          <w:rFonts w:hint="cs"/>
          <w:rtl/>
          <w:lang w:eastAsia="he-IL"/>
        </w:rPr>
        <w:t xml:space="preserve">זמן, ועכשיו בעסקה משחררים את הטרוריסט והוא עובר לגור מולו. </w:t>
      </w:r>
      <w:bookmarkStart w:id="3806" w:name="_ETM_Q6_508530"/>
      <w:bookmarkEnd w:id="3806"/>
      <w:r>
        <w:rPr>
          <w:rFonts w:hint="cs"/>
          <w:rtl/>
          <w:lang w:eastAsia="he-IL"/>
        </w:rPr>
        <w:t xml:space="preserve">זה נשמע לך סביר? זה נשמע לך כמו משהו שאנחנו </w:t>
      </w:r>
      <w:bookmarkStart w:id="3807" w:name="_ETM_Q6_510442"/>
      <w:bookmarkEnd w:id="3807"/>
      <w:r>
        <w:rPr>
          <w:rFonts w:hint="cs"/>
          <w:rtl/>
          <w:lang w:eastAsia="he-IL"/>
        </w:rPr>
        <w:t xml:space="preserve">יכולים להשלים </w:t>
      </w:r>
      <w:proofErr w:type="spellStart"/>
      <w:r>
        <w:rPr>
          <w:rFonts w:hint="cs"/>
          <w:rtl/>
          <w:lang w:eastAsia="he-IL"/>
        </w:rPr>
        <w:t>איתו</w:t>
      </w:r>
      <w:proofErr w:type="spellEnd"/>
      <w:r>
        <w:rPr>
          <w:rFonts w:hint="cs"/>
          <w:rtl/>
          <w:lang w:eastAsia="he-IL"/>
        </w:rPr>
        <w:t xml:space="preserve">? אנחנו גם לא מחליפים את מערכת המשפט, אנחנו בסך הכול נותנים למערכת המשפט את הכלי שיאפשר לה להרחיק את אותו טרוריסט. </w:t>
      </w:r>
    </w:p>
    <w:p w:rsidR="009D7120" w:rsidRDefault="009D7120" w:rsidP="00582F65">
      <w:pPr>
        <w:rPr>
          <w:rtl/>
          <w:lang w:eastAsia="he-IL"/>
        </w:rPr>
      </w:pPr>
      <w:bookmarkStart w:id="3808" w:name="_ETM_Q6_521725"/>
      <w:bookmarkStart w:id="3809" w:name="_ETM_Q6_521777"/>
      <w:bookmarkEnd w:id="3808"/>
      <w:bookmarkEnd w:id="3809"/>
    </w:p>
    <w:p w:rsidR="009D7120" w:rsidRDefault="009D7120" w:rsidP="008B11F6">
      <w:pPr>
        <w:rPr>
          <w:rtl/>
          <w:lang w:eastAsia="he-IL"/>
        </w:rPr>
      </w:pPr>
      <w:bookmarkStart w:id="3810" w:name="_ETM_Q6_521837"/>
      <w:bookmarkStart w:id="3811" w:name="_ETM_Q6_521888"/>
      <w:bookmarkEnd w:id="3810"/>
      <w:bookmarkEnd w:id="3811"/>
      <w:r>
        <w:rPr>
          <w:rFonts w:hint="cs"/>
          <w:rtl/>
          <w:lang w:eastAsia="he-IL"/>
        </w:rPr>
        <w:t xml:space="preserve">בואו נראה, האם המקרה הזה תלוש מהמציאות? לא. בשנת 2015 </w:t>
      </w:r>
      <w:proofErr w:type="spellStart"/>
      <w:r>
        <w:rPr>
          <w:rFonts w:hint="cs"/>
          <w:rtl/>
          <w:lang w:eastAsia="he-IL"/>
        </w:rPr>
        <w:t>אסראא</w:t>
      </w:r>
      <w:proofErr w:type="spellEnd"/>
      <w:r>
        <w:rPr>
          <w:rFonts w:hint="cs"/>
          <w:rtl/>
          <w:lang w:eastAsia="he-IL"/>
        </w:rPr>
        <w:t xml:space="preserve"> ריאד </w:t>
      </w:r>
      <w:proofErr w:type="spellStart"/>
      <w:r>
        <w:rPr>
          <w:rFonts w:hint="cs"/>
          <w:rtl/>
          <w:lang w:eastAsia="he-IL"/>
        </w:rPr>
        <w:t>ג'מיל</w:t>
      </w:r>
      <w:proofErr w:type="spellEnd"/>
      <w:r>
        <w:rPr>
          <w:rFonts w:hint="cs"/>
          <w:rtl/>
          <w:lang w:eastAsia="he-IL"/>
        </w:rPr>
        <w:t xml:space="preserve"> </w:t>
      </w:r>
      <w:bookmarkStart w:id="3812" w:name="_ETM_Q6_528989"/>
      <w:bookmarkEnd w:id="3812"/>
      <w:proofErr w:type="spellStart"/>
      <w:r>
        <w:rPr>
          <w:rFonts w:hint="cs"/>
          <w:rtl/>
          <w:lang w:eastAsia="he-IL"/>
        </w:rPr>
        <w:t>ג'עבאס</w:t>
      </w:r>
      <w:proofErr w:type="spellEnd"/>
      <w:r>
        <w:rPr>
          <w:rFonts w:hint="cs"/>
          <w:rtl/>
          <w:lang w:eastAsia="he-IL"/>
        </w:rPr>
        <w:t xml:space="preserve"> פוצצה בלוני גז במחסום על משה חן, והוא נפגע קשה. היא חזרה לביתה בירושלים. בשנת 2021, בירושלים, ניסתה המחבלת </w:t>
      </w:r>
      <w:proofErr w:type="spellStart"/>
      <w:r>
        <w:rPr>
          <w:rFonts w:hint="cs"/>
          <w:rtl/>
          <w:lang w:eastAsia="he-IL"/>
        </w:rPr>
        <w:t>נופוז</w:t>
      </w:r>
      <w:proofErr w:type="spellEnd"/>
      <w:r>
        <w:rPr>
          <w:rFonts w:hint="cs"/>
          <w:rtl/>
          <w:lang w:eastAsia="he-IL"/>
        </w:rPr>
        <w:t xml:space="preserve"> </w:t>
      </w:r>
      <w:proofErr w:type="spellStart"/>
      <w:r>
        <w:rPr>
          <w:rFonts w:hint="cs"/>
          <w:rtl/>
          <w:lang w:eastAsia="he-IL"/>
        </w:rPr>
        <w:t>חמאד</w:t>
      </w:r>
      <w:proofErr w:type="spellEnd"/>
      <w:r>
        <w:rPr>
          <w:rFonts w:hint="cs"/>
          <w:rtl/>
          <w:lang w:eastAsia="he-IL"/>
        </w:rPr>
        <w:t xml:space="preserve"> לרצוח את מוריה כהן בדקירות סכין לעיני ילדיה. חבר הכנסת </w:t>
      </w:r>
      <w:proofErr w:type="spellStart"/>
      <w:r>
        <w:rPr>
          <w:rFonts w:hint="cs"/>
          <w:rtl/>
          <w:lang w:eastAsia="he-IL"/>
        </w:rPr>
        <w:t>מלביצקי</w:t>
      </w:r>
      <w:proofErr w:type="spellEnd"/>
      <w:r>
        <w:rPr>
          <w:rFonts w:hint="cs"/>
          <w:rtl/>
          <w:lang w:eastAsia="he-IL"/>
        </w:rPr>
        <w:t xml:space="preserve">, לעיני ילדיה היא </w:t>
      </w:r>
      <w:bookmarkStart w:id="3813" w:name="_ETM_Q6_553490"/>
      <w:bookmarkEnd w:id="3813"/>
      <w:r>
        <w:rPr>
          <w:rFonts w:hint="cs"/>
          <w:rtl/>
          <w:lang w:eastAsia="he-IL"/>
        </w:rPr>
        <w:t xml:space="preserve">ניסתה לדקור אותה ולרצוח אותה, לא לפני הרבה זמן, לפני שנתיים. במסגרת העסקה האחרונה שוחררה המחבלת. רק אחרי קול צעקה הוצא לה </w:t>
      </w:r>
      <w:bookmarkStart w:id="3814" w:name="_ETM_Q6_568824"/>
      <w:bookmarkEnd w:id="3814"/>
      <w:r>
        <w:rPr>
          <w:rFonts w:hint="cs"/>
          <w:rtl/>
          <w:lang w:eastAsia="he-IL"/>
        </w:rPr>
        <w:t xml:space="preserve">צו הרחקה זמני לתקופה מסוימת. </w:t>
      </w:r>
      <w:bookmarkStart w:id="3815" w:name="_ETM_Q6_576185"/>
      <w:bookmarkStart w:id="3816" w:name="_ETM_Q6_576254"/>
      <w:bookmarkStart w:id="3817" w:name="_ETM_Q6_576305"/>
      <w:bookmarkStart w:id="3818" w:name="_ETM_Q6_576358"/>
      <w:bookmarkEnd w:id="3815"/>
      <w:bookmarkEnd w:id="3816"/>
      <w:bookmarkEnd w:id="3817"/>
      <w:bookmarkEnd w:id="3818"/>
      <w:r>
        <w:rPr>
          <w:rFonts w:hint="cs"/>
          <w:rtl/>
          <w:lang w:eastAsia="he-IL"/>
        </w:rPr>
        <w:t xml:space="preserve">נער ערבי בן 14, שנכלא לאחר שזרק </w:t>
      </w:r>
      <w:bookmarkStart w:id="3819" w:name="_ETM_Q6_575475"/>
      <w:bookmarkEnd w:id="3819"/>
      <w:r>
        <w:rPr>
          <w:rFonts w:hint="cs"/>
          <w:rtl/>
          <w:lang w:eastAsia="he-IL"/>
        </w:rPr>
        <w:t xml:space="preserve">בקבוק תעברה לעבר ביתו של הרב דב ליאור ורכבו התלקח, שוחרר בעסקה האחרונה </w:t>
      </w:r>
      <w:bookmarkStart w:id="3820" w:name="_ETM_Q6_578449"/>
      <w:bookmarkEnd w:id="3820"/>
      <w:r>
        <w:rPr>
          <w:rFonts w:hint="cs"/>
          <w:rtl/>
          <w:lang w:eastAsia="he-IL"/>
        </w:rPr>
        <w:t xml:space="preserve">וחזר לביתו סמוך לבית המשפחה שנפגעה מבקבוק התעברה. יש לי פה עוד רשימה של מקרים. המחבל </w:t>
      </w:r>
      <w:proofErr w:type="spellStart"/>
      <w:r>
        <w:rPr>
          <w:rFonts w:hint="cs"/>
          <w:rtl/>
          <w:lang w:eastAsia="he-IL"/>
        </w:rPr>
        <w:t>מוניר</w:t>
      </w:r>
      <w:proofErr w:type="spellEnd"/>
      <w:r>
        <w:rPr>
          <w:rFonts w:hint="cs"/>
          <w:rtl/>
          <w:lang w:eastAsia="he-IL"/>
        </w:rPr>
        <w:t xml:space="preserve"> </w:t>
      </w:r>
      <w:bookmarkStart w:id="3821" w:name="_ETM_Q6_589184"/>
      <w:bookmarkEnd w:id="3821"/>
      <w:proofErr w:type="spellStart"/>
      <w:r>
        <w:rPr>
          <w:rFonts w:hint="cs"/>
          <w:rtl/>
          <w:lang w:eastAsia="he-IL"/>
        </w:rPr>
        <w:t>רג'בי</w:t>
      </w:r>
      <w:proofErr w:type="spellEnd"/>
      <w:r>
        <w:rPr>
          <w:rFonts w:hint="cs"/>
          <w:rtl/>
          <w:lang w:eastAsia="he-IL"/>
        </w:rPr>
        <w:t xml:space="preserve">, שהיה שותף מרכזי בפיגוע הרצחני בקו 37 בחיפה בשנת 2003, שוחרר והורחק </w:t>
      </w:r>
      <w:bookmarkStart w:id="3822" w:name="_ETM_Q6_594775"/>
      <w:bookmarkEnd w:id="3822"/>
      <w:r>
        <w:rPr>
          <w:rFonts w:hint="cs"/>
          <w:rtl/>
          <w:lang w:eastAsia="he-IL"/>
        </w:rPr>
        <w:t>מאזור חיפה, אבל גם זה קרה רק בהוראה של שר הפנים</w:t>
      </w:r>
      <w:r w:rsidR="00487679">
        <w:rPr>
          <w:rFonts w:hint="cs"/>
          <w:rtl/>
          <w:lang w:eastAsia="he-IL"/>
        </w:rPr>
        <w:t>,</w:t>
      </w:r>
      <w:r>
        <w:rPr>
          <w:rFonts w:hint="cs"/>
          <w:rtl/>
          <w:lang w:eastAsia="he-IL"/>
        </w:rPr>
        <w:t xml:space="preserve"> אחרי מאבק של משפחות ההרוגים.</w:t>
      </w:r>
    </w:p>
    <w:p w:rsidR="009D7120" w:rsidRDefault="009D7120" w:rsidP="00582F65">
      <w:pPr>
        <w:rPr>
          <w:rtl/>
          <w:lang w:eastAsia="he-IL"/>
        </w:rPr>
      </w:pPr>
    </w:p>
    <w:p w:rsidR="009D7120" w:rsidRDefault="009D7120" w:rsidP="00C71D2C">
      <w:pPr>
        <w:rPr>
          <w:rtl/>
          <w:lang w:eastAsia="he-IL"/>
        </w:rPr>
      </w:pPr>
      <w:r>
        <w:rPr>
          <w:rFonts w:hint="cs"/>
          <w:rtl/>
          <w:lang w:eastAsia="he-IL"/>
        </w:rPr>
        <w:t>תראו, אפשר</w:t>
      </w:r>
      <w:r w:rsidR="00C21A46">
        <w:rPr>
          <w:rFonts w:hint="cs"/>
          <w:rtl/>
          <w:lang w:eastAsia="he-IL"/>
        </w:rPr>
        <w:t xml:space="preserve"> להמשיך </w:t>
      </w:r>
      <w:r>
        <w:rPr>
          <w:rFonts w:hint="cs"/>
          <w:rtl/>
          <w:lang w:eastAsia="he-IL"/>
        </w:rPr>
        <w:t xml:space="preserve">לבוא בטענות ולספר לכולם עד כמה לא נותנים לכם לעבוד. היינו בדיון אתמול בוועדה על חוק גירוש משפחות מחבלים. לא נותנים לכם לעבוד, חבר הכנסת </w:t>
      </w:r>
      <w:proofErr w:type="spellStart"/>
      <w:r>
        <w:rPr>
          <w:rFonts w:hint="cs"/>
          <w:rtl/>
          <w:lang w:eastAsia="he-IL"/>
        </w:rPr>
        <w:t>מלביצקי</w:t>
      </w:r>
      <w:proofErr w:type="spellEnd"/>
      <w:r>
        <w:rPr>
          <w:rFonts w:hint="cs"/>
          <w:rtl/>
          <w:lang w:eastAsia="he-IL"/>
        </w:rPr>
        <w:t>?</w:t>
      </w:r>
      <w:r>
        <w:rPr>
          <w:rFonts w:hint="cs"/>
          <w:lang w:eastAsia="he-IL"/>
        </w:rPr>
        <w:t xml:space="preserve"> </w:t>
      </w:r>
      <w:bookmarkStart w:id="3823" w:name="_ETM_Q6_618055"/>
      <w:bookmarkEnd w:id="3823"/>
      <w:r>
        <w:rPr>
          <w:rFonts w:hint="cs"/>
          <w:rtl/>
          <w:lang w:eastAsia="he-IL"/>
        </w:rPr>
        <w:t xml:space="preserve">החוק הזה עבר </w:t>
      </w:r>
      <w:r w:rsidR="00C21A46">
        <w:rPr>
          <w:rFonts w:hint="cs"/>
          <w:rtl/>
          <w:lang w:eastAsia="he-IL"/>
        </w:rPr>
        <w:t>ב</w:t>
      </w:r>
      <w:r>
        <w:rPr>
          <w:rFonts w:hint="cs"/>
          <w:rtl/>
          <w:lang w:eastAsia="he-IL"/>
        </w:rPr>
        <w:t xml:space="preserve">קריאה טרומית בחודש פברואר. בחודש פברואר. אנחנו בחודש דצמבר </w:t>
      </w:r>
      <w:r>
        <w:rPr>
          <w:rtl/>
          <w:lang w:eastAsia="he-IL"/>
        </w:rPr>
        <w:t>–</w:t>
      </w:r>
      <w:r>
        <w:rPr>
          <w:rFonts w:hint="cs"/>
          <w:rtl/>
          <w:lang w:eastAsia="he-IL"/>
        </w:rPr>
        <w:t xml:space="preserve"> קיימתם דיון </w:t>
      </w:r>
      <w:bookmarkStart w:id="3824" w:name="_ETM_Q6_627930"/>
      <w:bookmarkEnd w:id="3824"/>
      <w:r>
        <w:rPr>
          <w:rFonts w:hint="cs"/>
          <w:rtl/>
          <w:lang w:eastAsia="he-IL"/>
        </w:rPr>
        <w:t xml:space="preserve">ראשון בוועדה עליו. עשרה חודשים. עשרה חודשים. לא נותנים לכם לעבוד. </w:t>
      </w:r>
      <w:bookmarkStart w:id="3825" w:name="_ETM_Q6_637309"/>
      <w:bookmarkEnd w:id="3825"/>
      <w:r>
        <w:rPr>
          <w:rFonts w:hint="cs"/>
          <w:rtl/>
          <w:lang w:eastAsia="he-IL"/>
        </w:rPr>
        <w:t>מביאים לכאן חוק שהמשמעות שלו היא אפשרות להרחיק טרוריסט ממקום העבירה, איפה שהוא פגע, מול הקורבן שלו. אתם הולכים להצביע נגד? למה? למה? למה?</w:t>
      </w:r>
    </w:p>
    <w:p w:rsidR="009D7120" w:rsidRDefault="009D7120" w:rsidP="00582F65">
      <w:pPr>
        <w:rPr>
          <w:rtl/>
          <w:lang w:eastAsia="he-IL"/>
        </w:rPr>
      </w:pPr>
      <w:bookmarkStart w:id="3826" w:name="_ETM_Q6_651163"/>
      <w:bookmarkStart w:id="3827" w:name="_ETM_Q6_651232"/>
      <w:bookmarkStart w:id="3828" w:name="_ETM_Q6_651275"/>
      <w:bookmarkStart w:id="3829" w:name="_ETM_Q6_650878"/>
      <w:bookmarkStart w:id="3830" w:name="_ETM_Q6_650934"/>
      <w:bookmarkEnd w:id="3826"/>
      <w:bookmarkEnd w:id="3827"/>
      <w:bookmarkEnd w:id="3828"/>
      <w:bookmarkEnd w:id="3829"/>
      <w:bookmarkEnd w:id="3830"/>
    </w:p>
    <w:p w:rsidR="009D7120" w:rsidRDefault="009D7120" w:rsidP="00582F65">
      <w:pPr>
        <w:pStyle w:val="af5"/>
        <w:keepNext/>
        <w:rPr>
          <w:rtl/>
        </w:rPr>
      </w:pPr>
      <w:bookmarkStart w:id="3831" w:name="ET_interruption_קר_אה_12"/>
      <w:r w:rsidRPr="00C16661">
        <w:rPr>
          <w:rStyle w:val="TagStyle"/>
          <w:rtl/>
        </w:rPr>
        <w:lastRenderedPageBreak/>
        <w:t xml:space="preserve"> &lt;&lt; קריאה &gt;&gt;</w:t>
      </w:r>
      <w:r w:rsidRPr="0022136A">
        <w:rPr>
          <w:rStyle w:val="TagStyle"/>
          <w:rtl/>
        </w:rPr>
        <w:t xml:space="preserve"> </w:t>
      </w:r>
      <w:r>
        <w:rPr>
          <w:rtl/>
        </w:rPr>
        <w:t>קריאה:</w:t>
      </w:r>
      <w:r w:rsidRPr="0022136A">
        <w:rPr>
          <w:rStyle w:val="TagStyle"/>
          <w:rtl/>
        </w:rPr>
        <w:t xml:space="preserve"> </w:t>
      </w:r>
      <w:r w:rsidRPr="00C16661">
        <w:rPr>
          <w:rStyle w:val="TagStyle"/>
          <w:rtl/>
        </w:rPr>
        <w:t>&lt;&lt; קריאה &gt;&gt;</w:t>
      </w:r>
      <w:r>
        <w:rPr>
          <w:rtl/>
        </w:rPr>
        <w:t xml:space="preserve">  </w:t>
      </w:r>
      <w:bookmarkEnd w:id="3831"/>
    </w:p>
    <w:p w:rsidR="009D7120" w:rsidRDefault="009D7120" w:rsidP="00B0453D">
      <w:pPr>
        <w:rPr>
          <w:rtl/>
          <w:lang w:eastAsia="he-IL"/>
        </w:rPr>
      </w:pPr>
    </w:p>
    <w:p w:rsidR="009D7120" w:rsidRDefault="009D7120" w:rsidP="00582F65">
      <w:pPr>
        <w:rPr>
          <w:rtl/>
          <w:lang w:eastAsia="he-IL"/>
        </w:rPr>
      </w:pPr>
      <w:r>
        <w:rPr>
          <w:rFonts w:hint="cs"/>
          <w:rtl/>
          <w:lang w:eastAsia="he-IL"/>
        </w:rPr>
        <w:t xml:space="preserve">כי כבר </w:t>
      </w:r>
      <w:r w:rsidR="00B0453D">
        <w:rPr>
          <w:rFonts w:hint="cs"/>
          <w:rtl/>
          <w:lang w:eastAsia="he-IL"/>
        </w:rPr>
        <w:t>– – –</w:t>
      </w:r>
    </w:p>
    <w:p w:rsidR="009D7120" w:rsidRDefault="009D7120" w:rsidP="00582F65">
      <w:pPr>
        <w:ind w:firstLine="0"/>
        <w:rPr>
          <w:rtl/>
          <w:lang w:eastAsia="he-IL"/>
        </w:rPr>
      </w:pPr>
      <w:bookmarkStart w:id="3832" w:name="_ETM_Q6_649772"/>
      <w:bookmarkStart w:id="3833" w:name="_ETM_Q6_649842"/>
      <w:bookmarkStart w:id="3834" w:name="_ETM_Q6_649877"/>
      <w:bookmarkStart w:id="3835" w:name="_ETM_Q6_649932"/>
      <w:bookmarkEnd w:id="3832"/>
      <w:bookmarkEnd w:id="3833"/>
      <w:bookmarkEnd w:id="3834"/>
      <w:bookmarkEnd w:id="3835"/>
    </w:p>
    <w:p w:rsidR="009D7120" w:rsidRDefault="009D7120" w:rsidP="00582F65">
      <w:pPr>
        <w:pStyle w:val="-"/>
        <w:keepNext/>
        <w:rPr>
          <w:rtl/>
        </w:rPr>
      </w:pPr>
      <w:bookmarkStart w:id="3836" w:name="ET_speakercontinue_5520_13"/>
      <w:r w:rsidRPr="00C16661">
        <w:rPr>
          <w:rStyle w:val="TagStyle"/>
          <w:rtl/>
        </w:rPr>
        <w:t xml:space="preserve"> &lt;&lt; דובר_המשך &gt;&gt;</w:t>
      </w:r>
      <w:r w:rsidRPr="0022136A">
        <w:rPr>
          <w:rStyle w:val="TagStyle"/>
          <w:rtl/>
        </w:rPr>
        <w:t xml:space="preserve"> </w:t>
      </w:r>
      <w:r>
        <w:rPr>
          <w:rtl/>
        </w:rPr>
        <w:t>עודד פורר (ישראל ביתנו):</w:t>
      </w:r>
      <w:r w:rsidRPr="0022136A">
        <w:rPr>
          <w:rStyle w:val="TagStyle"/>
          <w:rtl/>
        </w:rPr>
        <w:t xml:space="preserve"> </w:t>
      </w:r>
      <w:r w:rsidRPr="00C16661">
        <w:rPr>
          <w:rStyle w:val="TagStyle"/>
          <w:rtl/>
        </w:rPr>
        <w:t>&lt;&lt; דובר_המשך &gt;&gt;</w:t>
      </w:r>
      <w:r>
        <w:rPr>
          <w:rtl/>
        </w:rPr>
        <w:t xml:space="preserve">  </w:t>
      </w:r>
      <w:bookmarkEnd w:id="3836"/>
    </w:p>
    <w:p w:rsidR="009D7120" w:rsidRPr="0022136A" w:rsidRDefault="009D7120" w:rsidP="00B0453D">
      <w:pPr>
        <w:rPr>
          <w:rtl/>
          <w:lang w:eastAsia="he-IL"/>
        </w:rPr>
      </w:pPr>
      <w:bookmarkStart w:id="3837" w:name="_ETM_Q6_650952"/>
      <w:bookmarkEnd w:id="3837"/>
    </w:p>
    <w:p w:rsidR="009D7120" w:rsidRDefault="009D7120" w:rsidP="00C71D2C">
      <w:pPr>
        <w:rPr>
          <w:rtl/>
          <w:lang w:eastAsia="he-IL"/>
        </w:rPr>
      </w:pPr>
      <w:bookmarkStart w:id="3838" w:name="_ETM_Q6_651327"/>
      <w:bookmarkEnd w:id="3838"/>
      <w:r>
        <w:rPr>
          <w:rFonts w:hint="cs"/>
          <w:rtl/>
          <w:lang w:eastAsia="he-IL"/>
        </w:rPr>
        <w:t xml:space="preserve">כי אתם עשיתם דיל, דיל נורא פשוט. נעשה </w:t>
      </w:r>
      <w:bookmarkStart w:id="3839" w:name="_ETM_Q6_656616"/>
      <w:bookmarkEnd w:id="3839"/>
      <w:r>
        <w:rPr>
          <w:rFonts w:hint="cs"/>
          <w:rtl/>
          <w:lang w:eastAsia="he-IL"/>
        </w:rPr>
        <w:t xml:space="preserve">פה דיל. </w:t>
      </w:r>
    </w:p>
    <w:p w:rsidR="009D7120" w:rsidRDefault="009D7120" w:rsidP="00582F65">
      <w:pPr>
        <w:ind w:firstLine="0"/>
        <w:rPr>
          <w:rtl/>
          <w:lang w:eastAsia="he-IL"/>
        </w:rPr>
      </w:pPr>
      <w:bookmarkStart w:id="3840" w:name="_ETM_Q6_657880"/>
      <w:bookmarkStart w:id="3841" w:name="_ETM_Q6_657943"/>
      <w:bookmarkStart w:id="3842" w:name="_ETM_Q6_654859"/>
      <w:bookmarkStart w:id="3843" w:name="_ETM_Q6_654921"/>
      <w:bookmarkEnd w:id="3840"/>
      <w:bookmarkEnd w:id="3841"/>
      <w:bookmarkEnd w:id="3842"/>
      <w:bookmarkEnd w:id="3843"/>
    </w:p>
    <w:p w:rsidR="009D7120" w:rsidRDefault="009D7120" w:rsidP="00582F65">
      <w:pPr>
        <w:pStyle w:val="af5"/>
        <w:keepNext/>
        <w:rPr>
          <w:rtl/>
        </w:rPr>
      </w:pPr>
      <w:bookmarkStart w:id="3844" w:name="ET_interruption_5807_14"/>
      <w:r w:rsidRPr="00C16661">
        <w:rPr>
          <w:rStyle w:val="TagStyle"/>
          <w:rtl/>
        </w:rPr>
        <w:t xml:space="preserve"> &lt;&lt; קריאה &gt;&gt;</w:t>
      </w:r>
      <w:r w:rsidRPr="0022136A">
        <w:rPr>
          <w:rStyle w:val="TagStyle"/>
          <w:rtl/>
        </w:rPr>
        <w:t xml:space="preserve"> </w:t>
      </w:r>
      <w:r>
        <w:rPr>
          <w:rtl/>
        </w:rPr>
        <w:t xml:space="preserve">קטי </w:t>
      </w:r>
      <w:proofErr w:type="spellStart"/>
      <w:r>
        <w:rPr>
          <w:rtl/>
        </w:rPr>
        <w:t>קטרין</w:t>
      </w:r>
      <w:proofErr w:type="spellEnd"/>
      <w:r>
        <w:rPr>
          <w:rtl/>
        </w:rPr>
        <w:t xml:space="preserve"> שטרית (הליכוד):</w:t>
      </w:r>
      <w:r w:rsidRPr="0022136A">
        <w:rPr>
          <w:rStyle w:val="TagStyle"/>
          <w:rtl/>
        </w:rPr>
        <w:t xml:space="preserve"> </w:t>
      </w:r>
      <w:r w:rsidRPr="00C16661">
        <w:rPr>
          <w:rStyle w:val="TagStyle"/>
          <w:rtl/>
        </w:rPr>
        <w:t>&lt;&lt; קריאה &gt;&gt;</w:t>
      </w:r>
      <w:r>
        <w:rPr>
          <w:rtl/>
        </w:rPr>
        <w:t xml:space="preserve">  </w:t>
      </w:r>
      <w:bookmarkEnd w:id="3844"/>
    </w:p>
    <w:p w:rsidR="009D7120" w:rsidRPr="0022136A" w:rsidRDefault="009D7120" w:rsidP="00B0453D">
      <w:pPr>
        <w:rPr>
          <w:rtl/>
          <w:lang w:eastAsia="he-IL"/>
        </w:rPr>
      </w:pPr>
      <w:bookmarkStart w:id="3845" w:name="_ETM_Q6_657286"/>
      <w:bookmarkEnd w:id="3845"/>
    </w:p>
    <w:p w:rsidR="009D7120" w:rsidRDefault="009D7120" w:rsidP="00582F65">
      <w:pPr>
        <w:rPr>
          <w:rtl/>
          <w:lang w:eastAsia="he-IL"/>
        </w:rPr>
      </w:pPr>
      <w:r>
        <w:rPr>
          <w:rFonts w:hint="cs"/>
          <w:rtl/>
          <w:lang w:eastAsia="he-IL"/>
        </w:rPr>
        <w:t xml:space="preserve">עם יש עתיד. למה אתה מפיל את זה? אתה מפיל את </w:t>
      </w:r>
      <w:bookmarkStart w:id="3846" w:name="_ETM_Q6_673020"/>
      <w:bookmarkEnd w:id="3846"/>
      <w:r>
        <w:rPr>
          <w:rFonts w:hint="cs"/>
          <w:rtl/>
          <w:lang w:eastAsia="he-IL"/>
        </w:rPr>
        <w:t xml:space="preserve">זה. אבל אתה </w:t>
      </w:r>
      <w:r w:rsidR="00B0453D">
        <w:rPr>
          <w:rFonts w:hint="cs"/>
          <w:rtl/>
          <w:lang w:eastAsia="he-IL"/>
        </w:rPr>
        <w:t>– – –</w:t>
      </w:r>
      <w:r>
        <w:rPr>
          <w:rFonts w:hint="cs"/>
          <w:rtl/>
          <w:lang w:eastAsia="he-IL"/>
        </w:rPr>
        <w:t xml:space="preserve"> </w:t>
      </w:r>
    </w:p>
    <w:p w:rsidR="009D7120" w:rsidRDefault="009D7120" w:rsidP="00582F65">
      <w:pPr>
        <w:ind w:firstLine="0"/>
        <w:rPr>
          <w:rtl/>
          <w:lang w:eastAsia="he-IL"/>
        </w:rPr>
      </w:pPr>
    </w:p>
    <w:p w:rsidR="009D7120" w:rsidRDefault="009D7120" w:rsidP="00582F65">
      <w:pPr>
        <w:pStyle w:val="-"/>
        <w:keepNext/>
        <w:rPr>
          <w:rtl/>
        </w:rPr>
      </w:pPr>
      <w:r w:rsidRPr="00C16661">
        <w:rPr>
          <w:rStyle w:val="TagStyle"/>
          <w:rtl/>
        </w:rPr>
        <w:t xml:space="preserve"> &lt;&lt; דובר_המשך &gt;&gt;</w:t>
      </w:r>
      <w:r w:rsidRPr="002B2A26">
        <w:rPr>
          <w:rStyle w:val="TagStyle"/>
          <w:rtl/>
        </w:rPr>
        <w:t xml:space="preserve"> </w:t>
      </w:r>
      <w:r>
        <w:rPr>
          <w:rtl/>
        </w:rPr>
        <w:t>עודד פורר (ישראל ביתנו):</w:t>
      </w:r>
      <w:r w:rsidRPr="002B2A26">
        <w:rPr>
          <w:rStyle w:val="TagStyle"/>
          <w:rtl/>
        </w:rPr>
        <w:t xml:space="preserve"> </w:t>
      </w:r>
      <w:r w:rsidRPr="00C16661">
        <w:rPr>
          <w:rStyle w:val="TagStyle"/>
          <w:rtl/>
        </w:rPr>
        <w:t>&lt;&lt; דובר_המשך &gt;&gt;</w:t>
      </w:r>
      <w:r>
        <w:rPr>
          <w:rtl/>
        </w:rPr>
        <w:t xml:space="preserve">  </w:t>
      </w:r>
    </w:p>
    <w:p w:rsidR="009D7120" w:rsidRDefault="009D7120" w:rsidP="00B0453D">
      <w:pPr>
        <w:rPr>
          <w:rtl/>
          <w:lang w:eastAsia="he-IL"/>
        </w:rPr>
      </w:pPr>
    </w:p>
    <w:p w:rsidR="009D7120" w:rsidRDefault="009D7120" w:rsidP="00582F65">
      <w:pPr>
        <w:rPr>
          <w:rtl/>
          <w:lang w:eastAsia="he-IL"/>
        </w:rPr>
      </w:pPr>
      <w:bookmarkStart w:id="3847" w:name="_ETM_Q6_662997"/>
      <w:bookmarkStart w:id="3848" w:name="_ETM_Q6_663077"/>
      <w:bookmarkEnd w:id="3847"/>
      <w:bookmarkEnd w:id="3848"/>
      <w:r>
        <w:rPr>
          <w:rFonts w:hint="cs"/>
          <w:rtl/>
          <w:lang w:eastAsia="he-IL"/>
        </w:rPr>
        <w:t xml:space="preserve">הפעם עשיתם דיל </w:t>
      </w:r>
      <w:bookmarkStart w:id="3849" w:name="_ETM_Q6_661625"/>
      <w:bookmarkEnd w:id="3849"/>
      <w:r>
        <w:rPr>
          <w:rFonts w:hint="cs"/>
          <w:rtl/>
          <w:lang w:eastAsia="he-IL"/>
        </w:rPr>
        <w:t xml:space="preserve">עם יש עתיד ולא עם טיבי. חברת הכנסת קטי </w:t>
      </w:r>
      <w:bookmarkStart w:id="3850" w:name="_ETM_Q6_666254"/>
      <w:bookmarkEnd w:id="3850"/>
      <w:r>
        <w:rPr>
          <w:rFonts w:hint="cs"/>
          <w:rtl/>
          <w:lang w:eastAsia="he-IL"/>
        </w:rPr>
        <w:t xml:space="preserve">שטרית, לפעמים אתם עושים דילים. </w:t>
      </w:r>
    </w:p>
    <w:p w:rsidR="009D7120" w:rsidRDefault="009D7120" w:rsidP="00582F65">
      <w:pPr>
        <w:rPr>
          <w:rtl/>
          <w:lang w:eastAsia="he-IL"/>
        </w:rPr>
      </w:pPr>
    </w:p>
    <w:p w:rsidR="009D7120" w:rsidRDefault="009D7120" w:rsidP="00582F65">
      <w:pPr>
        <w:pStyle w:val="af5"/>
        <w:keepNext/>
        <w:rPr>
          <w:rtl/>
        </w:rPr>
      </w:pPr>
      <w:r w:rsidRPr="00C16661">
        <w:rPr>
          <w:rStyle w:val="TagStyle"/>
          <w:rtl/>
        </w:rPr>
        <w:t>&lt;&lt; קריאה &gt;&gt;</w:t>
      </w:r>
      <w:r w:rsidRPr="0022136A">
        <w:rPr>
          <w:rStyle w:val="TagStyle"/>
          <w:rtl/>
        </w:rPr>
        <w:t xml:space="preserve"> </w:t>
      </w:r>
      <w:r>
        <w:rPr>
          <w:rtl/>
        </w:rPr>
        <w:t xml:space="preserve">קטי </w:t>
      </w:r>
      <w:proofErr w:type="spellStart"/>
      <w:r>
        <w:rPr>
          <w:rtl/>
        </w:rPr>
        <w:t>קטרין</w:t>
      </w:r>
      <w:proofErr w:type="spellEnd"/>
      <w:r>
        <w:rPr>
          <w:rtl/>
        </w:rPr>
        <w:t xml:space="preserve"> שטרית (הליכוד):</w:t>
      </w:r>
      <w:r w:rsidRPr="0022136A">
        <w:rPr>
          <w:rStyle w:val="TagStyle"/>
          <w:rtl/>
        </w:rPr>
        <w:t xml:space="preserve"> </w:t>
      </w:r>
      <w:r w:rsidRPr="00C16661">
        <w:rPr>
          <w:rStyle w:val="TagStyle"/>
          <w:rtl/>
        </w:rPr>
        <w:t>&lt;&lt; קריאה &gt;&gt;</w:t>
      </w:r>
      <w:r>
        <w:rPr>
          <w:rtl/>
        </w:rPr>
        <w:t xml:space="preserve">  </w:t>
      </w:r>
    </w:p>
    <w:p w:rsidR="009D7120" w:rsidRDefault="009D7120" w:rsidP="00582F65">
      <w:pPr>
        <w:rPr>
          <w:rtl/>
          <w:lang w:eastAsia="he-IL"/>
        </w:rPr>
      </w:pPr>
    </w:p>
    <w:p w:rsidR="009D7120" w:rsidRDefault="009D7120" w:rsidP="00582F65">
      <w:pPr>
        <w:rPr>
          <w:rtl/>
          <w:lang w:eastAsia="he-IL"/>
        </w:rPr>
      </w:pPr>
      <w:r>
        <w:rPr>
          <w:rFonts w:hint="cs"/>
          <w:rtl/>
          <w:lang w:eastAsia="he-IL"/>
        </w:rPr>
        <w:t>אתה מפיל את החוקים האלה.</w:t>
      </w:r>
    </w:p>
    <w:p w:rsidR="009D7120" w:rsidRDefault="009D7120" w:rsidP="00582F65">
      <w:pPr>
        <w:rPr>
          <w:rtl/>
          <w:lang w:eastAsia="he-IL"/>
        </w:rPr>
      </w:pPr>
    </w:p>
    <w:p w:rsidR="009D7120" w:rsidRDefault="009D7120" w:rsidP="00582F65">
      <w:pPr>
        <w:pStyle w:val="-"/>
        <w:keepNext/>
        <w:rPr>
          <w:rtl/>
        </w:rPr>
      </w:pPr>
      <w:r w:rsidRPr="00C16661">
        <w:rPr>
          <w:rStyle w:val="TagStyle"/>
          <w:rtl/>
        </w:rPr>
        <w:t>&lt;&lt; דובר_המשך &gt;&gt;</w:t>
      </w:r>
      <w:r w:rsidRPr="002B2A26">
        <w:rPr>
          <w:rStyle w:val="TagStyle"/>
          <w:rtl/>
        </w:rPr>
        <w:t xml:space="preserve"> </w:t>
      </w:r>
      <w:r>
        <w:rPr>
          <w:rtl/>
        </w:rPr>
        <w:t>עודד פורר (ישראל ביתנו):</w:t>
      </w:r>
      <w:r w:rsidRPr="002B2A26">
        <w:rPr>
          <w:rStyle w:val="TagStyle"/>
          <w:rtl/>
        </w:rPr>
        <w:t xml:space="preserve"> </w:t>
      </w:r>
      <w:r w:rsidRPr="00C16661">
        <w:rPr>
          <w:rStyle w:val="TagStyle"/>
          <w:rtl/>
        </w:rPr>
        <w:t>&lt;&lt; דובר_המשך &gt;&gt;</w:t>
      </w:r>
      <w:r>
        <w:rPr>
          <w:rtl/>
        </w:rPr>
        <w:t xml:space="preserve">  </w:t>
      </w:r>
    </w:p>
    <w:p w:rsidR="009D7120" w:rsidRDefault="009D7120" w:rsidP="00582F65">
      <w:pPr>
        <w:rPr>
          <w:rtl/>
          <w:lang w:eastAsia="he-IL"/>
        </w:rPr>
      </w:pPr>
    </w:p>
    <w:p w:rsidR="009D7120" w:rsidRDefault="009D7120" w:rsidP="00582F65">
      <w:pPr>
        <w:rPr>
          <w:rtl/>
          <w:lang w:eastAsia="he-IL"/>
        </w:rPr>
      </w:pPr>
      <w:r>
        <w:rPr>
          <w:rFonts w:hint="cs"/>
          <w:rtl/>
          <w:lang w:eastAsia="he-IL"/>
        </w:rPr>
        <w:t xml:space="preserve">זה נכון שיש עתיד </w:t>
      </w:r>
      <w:bookmarkStart w:id="3851" w:name="_ETM_Q6_671825"/>
      <w:bookmarkEnd w:id="3851"/>
      <w:r>
        <w:rPr>
          <w:rFonts w:hint="cs"/>
          <w:rtl/>
          <w:lang w:eastAsia="he-IL"/>
        </w:rPr>
        <w:t>נתנה לקואליציה רשת ביטחון כדי להפיל את הצעות החוק האלה.</w:t>
      </w:r>
    </w:p>
    <w:p w:rsidR="009D7120" w:rsidRDefault="009D7120" w:rsidP="00582F65">
      <w:pPr>
        <w:ind w:firstLine="0"/>
        <w:rPr>
          <w:rtl/>
          <w:lang w:eastAsia="he-IL"/>
        </w:rPr>
      </w:pPr>
    </w:p>
    <w:p w:rsidR="009D7120" w:rsidRDefault="009D7120" w:rsidP="00582F65">
      <w:pPr>
        <w:pStyle w:val="af5"/>
        <w:keepNext/>
        <w:rPr>
          <w:rtl/>
        </w:rPr>
      </w:pPr>
      <w:bookmarkStart w:id="3852" w:name="ET_interruption_5807_15"/>
      <w:r w:rsidRPr="00C16661">
        <w:rPr>
          <w:rStyle w:val="TagStyle"/>
          <w:rtl/>
        </w:rPr>
        <w:t xml:space="preserve"> &lt;&lt; קריאה &gt;&gt;</w:t>
      </w:r>
      <w:r w:rsidRPr="0022136A">
        <w:rPr>
          <w:rStyle w:val="TagStyle"/>
          <w:rtl/>
        </w:rPr>
        <w:t xml:space="preserve"> </w:t>
      </w:r>
      <w:r>
        <w:rPr>
          <w:rtl/>
        </w:rPr>
        <w:t xml:space="preserve">קטי </w:t>
      </w:r>
      <w:proofErr w:type="spellStart"/>
      <w:r>
        <w:rPr>
          <w:rtl/>
        </w:rPr>
        <w:t>קטרין</w:t>
      </w:r>
      <w:proofErr w:type="spellEnd"/>
      <w:r>
        <w:rPr>
          <w:rtl/>
        </w:rPr>
        <w:t xml:space="preserve"> שטרית (הליכוד):</w:t>
      </w:r>
      <w:r w:rsidRPr="0022136A">
        <w:rPr>
          <w:rStyle w:val="TagStyle"/>
          <w:rtl/>
        </w:rPr>
        <w:t xml:space="preserve"> </w:t>
      </w:r>
      <w:r w:rsidRPr="00C16661">
        <w:rPr>
          <w:rStyle w:val="TagStyle"/>
          <w:rtl/>
        </w:rPr>
        <w:t>&lt;&lt; קריאה &gt;&gt;</w:t>
      </w:r>
      <w:r>
        <w:rPr>
          <w:rtl/>
        </w:rPr>
        <w:t xml:space="preserve">  </w:t>
      </w:r>
      <w:bookmarkEnd w:id="3852"/>
    </w:p>
    <w:p w:rsidR="009D7120" w:rsidRDefault="009D7120" w:rsidP="00B0453D">
      <w:pPr>
        <w:rPr>
          <w:rtl/>
          <w:lang w:eastAsia="he-IL"/>
        </w:rPr>
      </w:pPr>
    </w:p>
    <w:p w:rsidR="009D7120" w:rsidRDefault="009D7120" w:rsidP="00582F65">
      <w:pPr>
        <w:rPr>
          <w:rtl/>
          <w:lang w:eastAsia="he-IL"/>
        </w:rPr>
      </w:pPr>
      <w:r>
        <w:rPr>
          <w:rFonts w:hint="cs"/>
          <w:rtl/>
          <w:lang w:eastAsia="he-IL"/>
        </w:rPr>
        <w:t xml:space="preserve">אומרים שיש את החוק הזה, אז חכה. </w:t>
      </w:r>
      <w:bookmarkStart w:id="3853" w:name="_ETM_Q6_671887"/>
      <w:bookmarkEnd w:id="3853"/>
      <w:r>
        <w:rPr>
          <w:rFonts w:hint="cs"/>
          <w:rtl/>
          <w:lang w:eastAsia="he-IL"/>
        </w:rPr>
        <w:t>יש את החוק הזה, אז למה? למה ההצגות האלה? מה אתה עושה?</w:t>
      </w:r>
      <w:bookmarkStart w:id="3854" w:name="_ETM_Q6_684019"/>
      <w:bookmarkEnd w:id="3854"/>
    </w:p>
    <w:p w:rsidR="009D7120" w:rsidRDefault="009D7120" w:rsidP="00582F65">
      <w:pPr>
        <w:ind w:firstLine="0"/>
        <w:rPr>
          <w:rtl/>
          <w:lang w:eastAsia="he-IL"/>
        </w:rPr>
      </w:pPr>
      <w:bookmarkStart w:id="3855" w:name="_ETM_Q6_684080"/>
      <w:bookmarkStart w:id="3856" w:name="_ETM_Q6_684948"/>
      <w:bookmarkStart w:id="3857" w:name="_ETM_Q6_685002"/>
      <w:bookmarkEnd w:id="3855"/>
      <w:bookmarkEnd w:id="3856"/>
      <w:bookmarkEnd w:id="3857"/>
    </w:p>
    <w:p w:rsidR="009D7120" w:rsidRDefault="009D7120" w:rsidP="00582F65">
      <w:pPr>
        <w:pStyle w:val="-"/>
        <w:keepNext/>
        <w:rPr>
          <w:rtl/>
        </w:rPr>
      </w:pPr>
      <w:bookmarkStart w:id="3858" w:name="ET_speakercontinue_5520_16"/>
      <w:r w:rsidRPr="00C16661">
        <w:rPr>
          <w:rStyle w:val="TagStyle"/>
          <w:rtl/>
        </w:rPr>
        <w:t xml:space="preserve"> &lt;&lt; דובר_המשך &gt;&gt;</w:t>
      </w:r>
      <w:r w:rsidRPr="0022136A">
        <w:rPr>
          <w:rStyle w:val="TagStyle"/>
          <w:rtl/>
        </w:rPr>
        <w:t xml:space="preserve"> </w:t>
      </w:r>
      <w:r>
        <w:rPr>
          <w:rtl/>
        </w:rPr>
        <w:t>עודד פורר (ישראל ביתנו):</w:t>
      </w:r>
      <w:r w:rsidRPr="0022136A">
        <w:rPr>
          <w:rStyle w:val="TagStyle"/>
          <w:rtl/>
        </w:rPr>
        <w:t xml:space="preserve"> </w:t>
      </w:r>
      <w:r w:rsidRPr="00C16661">
        <w:rPr>
          <w:rStyle w:val="TagStyle"/>
          <w:rtl/>
        </w:rPr>
        <w:t>&lt;&lt; דובר_המשך &gt;&gt;</w:t>
      </w:r>
      <w:r>
        <w:rPr>
          <w:rtl/>
        </w:rPr>
        <w:t xml:space="preserve">  </w:t>
      </w:r>
      <w:bookmarkEnd w:id="3858"/>
    </w:p>
    <w:p w:rsidR="009D7120" w:rsidRDefault="009D7120" w:rsidP="00B0453D">
      <w:pPr>
        <w:rPr>
          <w:rtl/>
          <w:lang w:eastAsia="he-IL"/>
        </w:rPr>
      </w:pPr>
    </w:p>
    <w:p w:rsidR="009D7120" w:rsidRPr="0022136A" w:rsidRDefault="009D7120" w:rsidP="00C21A46">
      <w:pPr>
        <w:rPr>
          <w:rtl/>
          <w:lang w:eastAsia="he-IL"/>
        </w:rPr>
      </w:pPr>
      <w:bookmarkStart w:id="3859" w:name="_ETM_Q6_685864"/>
      <w:bookmarkEnd w:id="3859"/>
      <w:r>
        <w:rPr>
          <w:rFonts w:hint="cs"/>
          <w:rtl/>
          <w:lang w:eastAsia="he-IL"/>
        </w:rPr>
        <w:t xml:space="preserve">עכשיו </w:t>
      </w:r>
      <w:bookmarkStart w:id="3860" w:name="_ETM_Q6_686644"/>
      <w:bookmarkEnd w:id="3860"/>
      <w:r>
        <w:rPr>
          <w:rFonts w:hint="cs"/>
          <w:rtl/>
          <w:lang w:eastAsia="he-IL"/>
        </w:rPr>
        <w:t>ביבי עשה דיל עם לפיד</w:t>
      </w:r>
      <w:r w:rsidR="00C21A46">
        <w:rPr>
          <w:rFonts w:hint="cs"/>
          <w:rtl/>
          <w:lang w:eastAsia="he-IL"/>
        </w:rPr>
        <w:t>.</w:t>
      </w:r>
      <w:r>
        <w:rPr>
          <w:rFonts w:hint="cs"/>
          <w:rtl/>
          <w:lang w:eastAsia="he-IL"/>
        </w:rPr>
        <w:t xml:space="preserve"> בסדר. זה לא משנה </w:t>
      </w:r>
      <w:bookmarkStart w:id="3861" w:name="_ETM_Q6_687020"/>
      <w:bookmarkEnd w:id="3861"/>
      <w:r>
        <w:rPr>
          <w:rFonts w:hint="cs"/>
          <w:rtl/>
          <w:lang w:eastAsia="he-IL"/>
        </w:rPr>
        <w:t xml:space="preserve">עם מי אתם עושים את הדיל. </w:t>
      </w:r>
    </w:p>
    <w:p w:rsidR="009D7120" w:rsidRDefault="009D7120" w:rsidP="00582F65">
      <w:pPr>
        <w:rPr>
          <w:rtl/>
          <w:lang w:eastAsia="he-IL"/>
        </w:rPr>
      </w:pPr>
      <w:bookmarkStart w:id="3862" w:name="_ETM_Q6_671928"/>
      <w:bookmarkStart w:id="3863" w:name="_ETM_Q6_672002"/>
      <w:bookmarkEnd w:id="3862"/>
      <w:bookmarkEnd w:id="3863"/>
    </w:p>
    <w:p w:rsidR="009D7120" w:rsidRDefault="009D7120" w:rsidP="00582F65">
      <w:pPr>
        <w:pStyle w:val="af5"/>
        <w:keepNext/>
        <w:rPr>
          <w:rtl/>
        </w:rPr>
      </w:pPr>
      <w:bookmarkStart w:id="3864" w:name="ET_interruption_5807_18"/>
      <w:r w:rsidRPr="00C16661">
        <w:rPr>
          <w:rStyle w:val="TagStyle"/>
          <w:rtl/>
        </w:rPr>
        <w:t>&lt;&lt; קריאה &gt;&gt;</w:t>
      </w:r>
      <w:r w:rsidRPr="0022136A">
        <w:rPr>
          <w:rStyle w:val="TagStyle"/>
          <w:rtl/>
        </w:rPr>
        <w:t xml:space="preserve"> </w:t>
      </w:r>
      <w:r>
        <w:rPr>
          <w:rtl/>
        </w:rPr>
        <w:t xml:space="preserve">קטי </w:t>
      </w:r>
      <w:proofErr w:type="spellStart"/>
      <w:r>
        <w:rPr>
          <w:rtl/>
        </w:rPr>
        <w:t>קטרין</w:t>
      </w:r>
      <w:proofErr w:type="spellEnd"/>
      <w:r>
        <w:rPr>
          <w:rtl/>
        </w:rPr>
        <w:t xml:space="preserve"> שטרית (הליכוד):</w:t>
      </w:r>
      <w:r w:rsidRPr="0022136A">
        <w:rPr>
          <w:rStyle w:val="TagStyle"/>
          <w:rtl/>
        </w:rPr>
        <w:t xml:space="preserve"> </w:t>
      </w:r>
      <w:r w:rsidRPr="00C16661">
        <w:rPr>
          <w:rStyle w:val="TagStyle"/>
          <w:rtl/>
        </w:rPr>
        <w:t>&lt;&lt; קריאה &gt;&gt;</w:t>
      </w:r>
      <w:bookmarkEnd w:id="3864"/>
      <w:r>
        <w:rPr>
          <w:rtl/>
        </w:rPr>
        <w:t xml:space="preserve">  </w:t>
      </w:r>
    </w:p>
    <w:p w:rsidR="009D7120" w:rsidRDefault="009D7120" w:rsidP="00B0453D">
      <w:pPr>
        <w:rPr>
          <w:rtl/>
          <w:lang w:eastAsia="he-IL"/>
        </w:rPr>
      </w:pPr>
    </w:p>
    <w:p w:rsidR="009D7120" w:rsidRDefault="00B0453D" w:rsidP="00B0453D">
      <w:pPr>
        <w:rPr>
          <w:rtl/>
          <w:lang w:eastAsia="he-IL"/>
        </w:rPr>
      </w:pPr>
      <w:bookmarkStart w:id="3865" w:name="_ETM_Q6_690475"/>
      <w:bookmarkStart w:id="3866" w:name="_ETM_Q6_690549"/>
      <w:bookmarkEnd w:id="3865"/>
      <w:bookmarkEnd w:id="3866"/>
      <w:r>
        <w:rPr>
          <w:rFonts w:hint="cs"/>
          <w:rtl/>
          <w:lang w:eastAsia="he-IL"/>
        </w:rPr>
        <w:lastRenderedPageBreak/>
        <w:t>– – –</w:t>
      </w:r>
      <w:r w:rsidR="009D7120">
        <w:rPr>
          <w:rFonts w:hint="cs"/>
          <w:rtl/>
          <w:lang w:eastAsia="he-IL"/>
        </w:rPr>
        <w:t xml:space="preserve"> למה?</w:t>
      </w:r>
      <w:r>
        <w:rPr>
          <w:rFonts w:hint="cs"/>
          <w:rtl/>
          <w:lang w:eastAsia="he-IL"/>
        </w:rPr>
        <w:t xml:space="preserve"> </w:t>
      </w:r>
      <w:r w:rsidR="009D7120">
        <w:rPr>
          <w:rFonts w:hint="cs"/>
          <w:rtl/>
          <w:lang w:eastAsia="he-IL"/>
        </w:rPr>
        <w:t xml:space="preserve">למה? אמרו לך </w:t>
      </w:r>
      <w:bookmarkStart w:id="3867" w:name="_ETM_Q6_694607"/>
      <w:bookmarkStart w:id="3868" w:name="_ETM_Q6_694696"/>
      <w:bookmarkStart w:id="3869" w:name="_ETM_Q6_694236"/>
      <w:bookmarkStart w:id="3870" w:name="_ETM_Q6_694302"/>
      <w:bookmarkEnd w:id="3867"/>
      <w:bookmarkEnd w:id="3868"/>
      <w:bookmarkEnd w:id="3869"/>
      <w:bookmarkEnd w:id="3870"/>
      <w:r w:rsidR="009D7120">
        <w:rPr>
          <w:rFonts w:hint="cs"/>
          <w:rtl/>
          <w:lang w:eastAsia="he-IL"/>
        </w:rPr>
        <w:t>זה לא הזמן.</w:t>
      </w:r>
    </w:p>
    <w:p w:rsidR="009D7120" w:rsidRDefault="009D7120" w:rsidP="00582F65">
      <w:pPr>
        <w:rPr>
          <w:rtl/>
          <w:lang w:eastAsia="he-IL"/>
        </w:rPr>
      </w:pPr>
    </w:p>
    <w:p w:rsidR="009D7120" w:rsidRDefault="009D7120" w:rsidP="00582F65">
      <w:pPr>
        <w:pStyle w:val="-"/>
        <w:keepNext/>
        <w:rPr>
          <w:rtl/>
        </w:rPr>
      </w:pPr>
      <w:bookmarkStart w:id="3871" w:name="ET_speakercontinue_5520_18"/>
      <w:r w:rsidRPr="00C16661">
        <w:rPr>
          <w:rStyle w:val="TagStyle"/>
          <w:rtl/>
        </w:rPr>
        <w:t xml:space="preserve"> &lt;&lt; דובר_המשך &gt;&gt;</w:t>
      </w:r>
      <w:r w:rsidRPr="0022136A">
        <w:rPr>
          <w:rStyle w:val="TagStyle"/>
          <w:rtl/>
        </w:rPr>
        <w:t xml:space="preserve"> </w:t>
      </w:r>
      <w:r>
        <w:rPr>
          <w:rtl/>
        </w:rPr>
        <w:t>עודד פורר (ישראל ביתנו):</w:t>
      </w:r>
      <w:r w:rsidRPr="0022136A">
        <w:rPr>
          <w:rStyle w:val="TagStyle"/>
          <w:rtl/>
        </w:rPr>
        <w:t xml:space="preserve"> </w:t>
      </w:r>
      <w:r w:rsidRPr="00C16661">
        <w:rPr>
          <w:rStyle w:val="TagStyle"/>
          <w:rtl/>
        </w:rPr>
        <w:t>&lt;&lt; דובר_המשך &gt;&gt;</w:t>
      </w:r>
      <w:r>
        <w:rPr>
          <w:rtl/>
        </w:rPr>
        <w:t xml:space="preserve">  </w:t>
      </w:r>
      <w:bookmarkEnd w:id="3871"/>
    </w:p>
    <w:p w:rsidR="009D7120" w:rsidRDefault="009D7120" w:rsidP="00B0453D">
      <w:pPr>
        <w:rPr>
          <w:rtl/>
          <w:lang w:eastAsia="he-IL"/>
        </w:rPr>
      </w:pPr>
    </w:p>
    <w:p w:rsidR="009D7120" w:rsidRDefault="009D7120" w:rsidP="00582F65">
      <w:pPr>
        <w:rPr>
          <w:rtl/>
          <w:lang w:eastAsia="he-IL"/>
        </w:rPr>
      </w:pPr>
      <w:bookmarkStart w:id="3872" w:name="_ETM_Q6_695291"/>
      <w:bookmarkEnd w:id="3872"/>
      <w:r>
        <w:rPr>
          <w:rFonts w:hint="cs"/>
          <w:rtl/>
          <w:lang w:eastAsia="he-IL"/>
        </w:rPr>
        <w:t xml:space="preserve">אתם פשוט עושים דיל אחד מאוד </w:t>
      </w:r>
      <w:bookmarkStart w:id="3873" w:name="_ETM_Q6_695650"/>
      <w:bookmarkEnd w:id="3873"/>
      <w:r>
        <w:rPr>
          <w:rFonts w:hint="cs"/>
          <w:rtl/>
          <w:lang w:eastAsia="he-IL"/>
        </w:rPr>
        <w:t xml:space="preserve">פשוט, והוא למנוע את החקיקה הזו מלהתקדם, ואחר כך לזעוק </w:t>
      </w:r>
      <w:bookmarkStart w:id="3874" w:name="_ETM_Q6_702033"/>
      <w:bookmarkEnd w:id="3874"/>
      <w:r>
        <w:rPr>
          <w:rFonts w:hint="cs"/>
          <w:rtl/>
          <w:lang w:eastAsia="he-IL"/>
        </w:rPr>
        <w:t xml:space="preserve">את זעקת הקוזק הנגזל: אנחנו לא מצליחים, אנחנו </w:t>
      </w:r>
      <w:bookmarkStart w:id="3875" w:name="_ETM_Q6_708569"/>
      <w:bookmarkEnd w:id="3875"/>
      <w:r>
        <w:rPr>
          <w:rFonts w:hint="cs"/>
          <w:rtl/>
          <w:lang w:eastAsia="he-IL"/>
        </w:rPr>
        <w:t xml:space="preserve">לא מצליחים. </w:t>
      </w:r>
    </w:p>
    <w:p w:rsidR="009D7120" w:rsidRDefault="009D7120" w:rsidP="00582F65">
      <w:pPr>
        <w:rPr>
          <w:rtl/>
          <w:lang w:eastAsia="he-IL"/>
        </w:rPr>
      </w:pPr>
      <w:bookmarkStart w:id="3876" w:name="_ETM_Q6_710480"/>
      <w:bookmarkStart w:id="3877" w:name="_ETM_Q6_710531"/>
      <w:bookmarkEnd w:id="3876"/>
      <w:bookmarkEnd w:id="3877"/>
    </w:p>
    <w:p w:rsidR="009D7120" w:rsidRDefault="009D7120" w:rsidP="00582F65">
      <w:pPr>
        <w:rPr>
          <w:rtl/>
          <w:lang w:eastAsia="he-IL"/>
        </w:rPr>
      </w:pPr>
      <w:bookmarkStart w:id="3878" w:name="_ETM_Q6_710616"/>
      <w:bookmarkStart w:id="3879" w:name="_ETM_Q6_710699"/>
      <w:bookmarkEnd w:id="3878"/>
      <w:bookmarkEnd w:id="3879"/>
      <w:r>
        <w:rPr>
          <w:rFonts w:hint="cs"/>
          <w:rtl/>
          <w:lang w:eastAsia="he-IL"/>
        </w:rPr>
        <w:t xml:space="preserve">אגב, חברת הכנסת שטרית, החוק שעבר, החוק </w:t>
      </w:r>
      <w:bookmarkStart w:id="3880" w:name="_ETM_Q6_709784"/>
      <w:bookmarkEnd w:id="3880"/>
      <w:r>
        <w:rPr>
          <w:rFonts w:hint="cs"/>
          <w:rtl/>
          <w:lang w:eastAsia="he-IL"/>
        </w:rPr>
        <w:t xml:space="preserve">שאת מתייחסת אליו, שונה במהותו. הוא שונה מהחוק שמוגש כאן. </w:t>
      </w:r>
      <w:bookmarkStart w:id="3881" w:name="_ETM_Q6_717497"/>
      <w:bookmarkEnd w:id="3881"/>
      <w:r>
        <w:rPr>
          <w:rFonts w:hint="cs"/>
          <w:rtl/>
          <w:lang w:eastAsia="he-IL"/>
        </w:rPr>
        <w:t xml:space="preserve">החוק שמוגש כאן, יש בו הרבה מאוד תיקונים, שאם תקדמו את </w:t>
      </w:r>
      <w:bookmarkStart w:id="3882" w:name="_ETM_Q6_721346"/>
      <w:bookmarkEnd w:id="3882"/>
      <w:r>
        <w:rPr>
          <w:rFonts w:hint="cs"/>
          <w:rtl/>
          <w:lang w:eastAsia="he-IL"/>
        </w:rPr>
        <w:t xml:space="preserve">החוק האחר – ולא תקדמו – אתם תלכו לכיוון הגרסה שלי, וזה ברור לחלוטין. </w:t>
      </w:r>
    </w:p>
    <w:p w:rsidR="009D7120" w:rsidRDefault="009D7120" w:rsidP="00582F65">
      <w:pPr>
        <w:rPr>
          <w:rtl/>
          <w:lang w:eastAsia="he-IL"/>
        </w:rPr>
      </w:pPr>
      <w:bookmarkStart w:id="3883" w:name="_ETM_Q6_733761"/>
      <w:bookmarkStart w:id="3884" w:name="_ETM_Q6_733809"/>
      <w:bookmarkEnd w:id="3883"/>
      <w:bookmarkEnd w:id="3884"/>
    </w:p>
    <w:p w:rsidR="00C21A46" w:rsidRDefault="009D7120" w:rsidP="00C21A46">
      <w:pPr>
        <w:rPr>
          <w:rtl/>
        </w:rPr>
      </w:pPr>
      <w:bookmarkStart w:id="3885" w:name="_ETM_Q6_733880"/>
      <w:bookmarkStart w:id="3886" w:name="_ETM_Q6_733928"/>
      <w:bookmarkEnd w:id="3885"/>
      <w:bookmarkEnd w:id="3886"/>
      <w:r>
        <w:rPr>
          <w:rFonts w:hint="cs"/>
          <w:rtl/>
          <w:lang w:eastAsia="he-IL"/>
        </w:rPr>
        <w:t xml:space="preserve">ולכן, אתם פשוט נוהגים </w:t>
      </w:r>
      <w:bookmarkStart w:id="3887" w:name="_ETM_Q6_729046"/>
      <w:bookmarkEnd w:id="3887"/>
      <w:r>
        <w:rPr>
          <w:rFonts w:hint="cs"/>
          <w:rtl/>
          <w:lang w:eastAsia="he-IL"/>
        </w:rPr>
        <w:t xml:space="preserve">פה בפוליטיקה הכי קטנונית שיש, פעם אחר פעם אחר פעם אחר פעם. אז תסתובבו ותספרו שאתם נלחמים בטרור ושאתם שומרים על אזרחי ישראל, אבל כשתבואו לבניין כאן ותשבו במקום הזה, </w:t>
      </w:r>
      <w:bookmarkStart w:id="3888" w:name="_ETM_Q6_748930"/>
      <w:bookmarkEnd w:id="3888"/>
      <w:r>
        <w:rPr>
          <w:rFonts w:hint="cs"/>
          <w:rtl/>
          <w:lang w:eastAsia="he-IL"/>
        </w:rPr>
        <w:t xml:space="preserve">שנלחמתם הרבה כדי להגיע אליו – נלחמתם הרבה, כל אחד ואחד </w:t>
      </w:r>
      <w:bookmarkStart w:id="3889" w:name="_ETM_Q6_753435"/>
      <w:bookmarkEnd w:id="3889"/>
      <w:r>
        <w:rPr>
          <w:rFonts w:hint="cs"/>
          <w:rtl/>
          <w:lang w:eastAsia="he-IL"/>
        </w:rPr>
        <w:t xml:space="preserve">מכם, כדי לשבת כאן ולהצביע ולהגיד מה העמדה שלכם – אז </w:t>
      </w:r>
      <w:bookmarkStart w:id="3890" w:name="_ETM_Q6_759489"/>
      <w:bookmarkEnd w:id="3890"/>
      <w:r>
        <w:rPr>
          <w:rFonts w:hint="cs"/>
          <w:rtl/>
          <w:lang w:eastAsia="he-IL"/>
        </w:rPr>
        <w:t>עכשיו אתם תצביעו נגד העמדה שלכם. אני יודע מה העמדה שלכם</w:t>
      </w:r>
      <w:r w:rsidR="00C21A46">
        <w:rPr>
          <w:rFonts w:hint="cs"/>
          <w:rtl/>
          <w:lang w:eastAsia="he-IL"/>
        </w:rPr>
        <w:t>,</w:t>
      </w:r>
      <w:r>
        <w:rPr>
          <w:rFonts w:hint="cs"/>
          <w:rtl/>
          <w:lang w:eastAsia="he-IL"/>
        </w:rPr>
        <w:t xml:space="preserve"> </w:t>
      </w:r>
      <w:bookmarkStart w:id="3891" w:name="_ETM_Q6_762213"/>
      <w:bookmarkEnd w:id="3891"/>
      <w:r>
        <w:rPr>
          <w:rFonts w:hint="cs"/>
          <w:rtl/>
          <w:lang w:eastAsia="he-IL"/>
        </w:rPr>
        <w:t>אני יודע מה אתם חושבים</w:t>
      </w:r>
      <w:r w:rsidR="00C21A46">
        <w:rPr>
          <w:rFonts w:hint="cs"/>
          <w:rtl/>
          <w:lang w:eastAsia="he-IL"/>
        </w:rPr>
        <w:t>,</w:t>
      </w:r>
      <w:r>
        <w:rPr>
          <w:rFonts w:hint="cs"/>
          <w:rtl/>
          <w:lang w:eastAsia="he-IL"/>
        </w:rPr>
        <w:t xml:space="preserve"> אבל למה תמיד כשאתם באים לכאן </w:t>
      </w:r>
      <w:bookmarkStart w:id="3892" w:name="_ETM_Q6_768072"/>
      <w:bookmarkEnd w:id="3892"/>
      <w:r>
        <w:rPr>
          <w:rFonts w:hint="cs"/>
          <w:rtl/>
          <w:lang w:eastAsia="he-IL"/>
        </w:rPr>
        <w:t xml:space="preserve">אתם פועלים הפוך? </w:t>
      </w:r>
      <w:bookmarkStart w:id="3893" w:name="_ETM_Q6_771004"/>
      <w:bookmarkStart w:id="3894" w:name="_ETM_Q6_771085"/>
      <w:bookmarkStart w:id="3895" w:name="TOR_Q7"/>
      <w:bookmarkEnd w:id="3893"/>
      <w:bookmarkEnd w:id="3894"/>
      <w:bookmarkEnd w:id="3895"/>
      <w:r>
        <w:rPr>
          <w:rFonts w:hint="cs"/>
          <w:rtl/>
        </w:rPr>
        <w:t>תמיד אתם עושים אחר</w:t>
      </w:r>
      <w:r>
        <w:rPr>
          <w:rFonts w:hint="eastAsia"/>
          <w:rtl/>
        </w:rPr>
        <w:t>ת</w:t>
      </w:r>
      <w:r>
        <w:rPr>
          <w:rFonts w:hint="cs"/>
          <w:rtl/>
        </w:rPr>
        <w:t>. זה נכון גם בהתנהלות שלכ</w:t>
      </w:r>
      <w:r>
        <w:rPr>
          <w:rFonts w:hint="eastAsia"/>
          <w:rtl/>
        </w:rPr>
        <w:t>ם</w:t>
      </w:r>
      <w:r>
        <w:rPr>
          <w:rFonts w:hint="cs"/>
          <w:rtl/>
        </w:rPr>
        <w:t xml:space="preserve"> בדברים אחרים </w:t>
      </w:r>
      <w:r w:rsidR="00C21A46">
        <w:rPr>
          <w:rFonts w:hint="eastAsia"/>
          <w:rtl/>
        </w:rPr>
        <w:t xml:space="preserve">– </w:t>
      </w:r>
      <w:r>
        <w:rPr>
          <w:rFonts w:hint="cs"/>
          <w:rtl/>
        </w:rPr>
        <w:t xml:space="preserve">כמו להגיד שלא יכניסו סולר לחמאס, ושבוע אחר כך להכניס את הסולר לחמאס </w:t>
      </w:r>
      <w:bookmarkStart w:id="3896" w:name="_ETM_Q7_181852"/>
      <w:bookmarkEnd w:id="3896"/>
      <w:r w:rsidR="00C21A46">
        <w:rPr>
          <w:rFonts w:hint="eastAsia"/>
          <w:rtl/>
        </w:rPr>
        <w:t xml:space="preserve">– </w:t>
      </w:r>
      <w:r>
        <w:rPr>
          <w:rFonts w:hint="cs"/>
          <w:rtl/>
        </w:rPr>
        <w:t xml:space="preserve">אבל זה נכון גם פה. </w:t>
      </w:r>
    </w:p>
    <w:p w:rsidR="00C21A46" w:rsidRDefault="00C21A46" w:rsidP="00C21A46">
      <w:pPr>
        <w:rPr>
          <w:rtl/>
        </w:rPr>
      </w:pPr>
    </w:p>
    <w:p w:rsidR="009D7120" w:rsidRDefault="009D7120" w:rsidP="00C21A46">
      <w:pPr>
        <w:rPr>
          <w:rtl/>
        </w:rPr>
      </w:pPr>
      <w:r>
        <w:rPr>
          <w:rFonts w:hint="cs"/>
          <w:rtl/>
        </w:rPr>
        <w:t>אתם</w:t>
      </w:r>
      <w:r w:rsidR="00C21A46">
        <w:rPr>
          <w:rFonts w:hint="cs"/>
          <w:rtl/>
        </w:rPr>
        <w:t>,</w:t>
      </w:r>
      <w:r>
        <w:rPr>
          <w:rFonts w:hint="cs"/>
          <w:rtl/>
        </w:rPr>
        <w:t xml:space="preserve"> כל חבר וחברת הכנסת, התפקיד שלכם הוא להחליט במה אתם תומכים ובמה</w:t>
      </w:r>
      <w:bookmarkStart w:id="3897" w:name="_ETM_Q7_188811"/>
      <w:bookmarkEnd w:id="3897"/>
      <w:r>
        <w:rPr>
          <w:rFonts w:hint="cs"/>
          <w:rtl/>
        </w:rPr>
        <w:t xml:space="preserve"> אתם לא תומכים. אז אתם באים לכאן </w:t>
      </w:r>
      <w:r w:rsidR="00C21A46">
        <w:rPr>
          <w:rFonts w:hint="eastAsia"/>
          <w:rtl/>
        </w:rPr>
        <w:t xml:space="preserve">– </w:t>
      </w:r>
      <w:r>
        <w:rPr>
          <w:rFonts w:hint="cs"/>
          <w:rtl/>
        </w:rPr>
        <w:t>מה תגידו לנפגעי</w:t>
      </w:r>
      <w:bookmarkStart w:id="3898" w:name="_ETM_Q7_192219"/>
      <w:bookmarkEnd w:id="3898"/>
      <w:r>
        <w:rPr>
          <w:rFonts w:hint="cs"/>
          <w:rtl/>
        </w:rPr>
        <w:t xml:space="preserve"> העבירה? מה תגידו לקורבנות הטרור שיצטרכו לצאת מהבית ולראות את מי שניסה לרצוח</w:t>
      </w:r>
      <w:bookmarkStart w:id="3899" w:name="_ETM_Q7_198920"/>
      <w:bookmarkEnd w:id="3899"/>
      <w:r>
        <w:rPr>
          <w:rFonts w:hint="cs"/>
          <w:rtl/>
        </w:rPr>
        <w:t xml:space="preserve"> אותם</w:t>
      </w:r>
      <w:bookmarkStart w:id="3900" w:name="_ETM_Q7_198974"/>
      <w:bookmarkStart w:id="3901" w:name="_ETM_Q7_199026"/>
      <w:bookmarkEnd w:id="3900"/>
      <w:bookmarkEnd w:id="3901"/>
      <w:r>
        <w:rPr>
          <w:rFonts w:hint="cs"/>
          <w:rtl/>
        </w:rPr>
        <w:t xml:space="preserve"> בבוקר כשהם הולכים למכול</w:t>
      </w:r>
      <w:r>
        <w:rPr>
          <w:rFonts w:hint="eastAsia"/>
          <w:rtl/>
        </w:rPr>
        <w:t>ת</w:t>
      </w:r>
      <w:r>
        <w:rPr>
          <w:rFonts w:hint="cs"/>
          <w:rtl/>
        </w:rPr>
        <w:t>? מה תגידו להם? מה תגידו לה כשהם יעברו דירה ממקום המגורים</w:t>
      </w:r>
      <w:bookmarkStart w:id="3902" w:name="_ETM_Q7_207281"/>
      <w:bookmarkEnd w:id="3902"/>
      <w:r>
        <w:rPr>
          <w:rFonts w:hint="cs"/>
          <w:rtl/>
        </w:rPr>
        <w:t xml:space="preserve"> שלהם? ייקחו את הילדים, יוציאו אותם מבית הספר ויעברו לעיר אחרת. למה? כי עשיתם דיל. היה פה דיל של מירב בן ארי ואופיר כץ</w:t>
      </w:r>
      <w:r w:rsidR="00C21A46">
        <w:rPr>
          <w:rFonts w:hint="cs"/>
          <w:rtl/>
        </w:rPr>
        <w:t>.</w:t>
      </w:r>
      <w:r>
        <w:rPr>
          <w:rFonts w:hint="cs"/>
          <w:rtl/>
        </w:rPr>
        <w:t xml:space="preserve"> </w:t>
      </w:r>
      <w:bookmarkStart w:id="3903" w:name="_ETM_Q7_217499"/>
      <w:bookmarkEnd w:id="3903"/>
      <w:r>
        <w:rPr>
          <w:rFonts w:hint="cs"/>
          <w:rtl/>
        </w:rPr>
        <w:t xml:space="preserve">למה? מה שקורה פה בתקופה הזאת </w:t>
      </w:r>
      <w:r>
        <w:rPr>
          <w:rtl/>
        </w:rPr>
        <w:t>–</w:t>
      </w:r>
      <w:r>
        <w:rPr>
          <w:rFonts w:hint="cs"/>
          <w:rtl/>
        </w:rPr>
        <w:t xml:space="preserve"> שערורייה שאין כדוגמתה. </w:t>
      </w:r>
      <w:bookmarkStart w:id="3904" w:name="_ETM_Q7_222532"/>
      <w:bookmarkEnd w:id="3904"/>
    </w:p>
    <w:p w:rsidR="009D7120" w:rsidRDefault="009D7120" w:rsidP="00582F65">
      <w:pPr>
        <w:rPr>
          <w:rtl/>
        </w:rPr>
      </w:pPr>
      <w:bookmarkStart w:id="3905" w:name="_ETM_Q7_222625"/>
      <w:bookmarkStart w:id="3906" w:name="_ETM_Q7_222657"/>
      <w:bookmarkEnd w:id="3905"/>
      <w:bookmarkEnd w:id="3906"/>
    </w:p>
    <w:p w:rsidR="009D7120" w:rsidRDefault="009D7120" w:rsidP="00C21A46">
      <w:pPr>
        <w:rPr>
          <w:rtl/>
        </w:rPr>
      </w:pPr>
      <w:bookmarkStart w:id="3907" w:name="_ETM_Q7_222727"/>
      <w:bookmarkEnd w:id="3907"/>
      <w:r>
        <w:rPr>
          <w:rFonts w:hint="cs"/>
          <w:rtl/>
        </w:rPr>
        <w:t>ואני חייב</w:t>
      </w:r>
      <w:bookmarkStart w:id="3908" w:name="_ETM_Q7_224137"/>
      <w:bookmarkEnd w:id="3908"/>
      <w:r>
        <w:rPr>
          <w:rFonts w:hint="cs"/>
          <w:rtl/>
        </w:rPr>
        <w:t xml:space="preserve"> לומר משהו גם לך, אדוני היושב-ראש: הכנסת הזאת, מתחילת מלחמת חרבות ברזל, לא מקדמת חקיקה פרטית. נשללה – בהסכמה</w:t>
      </w:r>
      <w:bookmarkStart w:id="3909" w:name="_ETM_Q7_236842"/>
      <w:bookmarkEnd w:id="3909"/>
      <w:r>
        <w:rPr>
          <w:rFonts w:hint="cs"/>
          <w:rtl/>
        </w:rPr>
        <w:t xml:space="preserve"> – מחברי הכנסת היכולת שלהם להגיש הצעות חוק פרטיות ולקדם אותן. זה היה נכון בשבוע הראשון, בשבוע השני</w:t>
      </w:r>
      <w:bookmarkStart w:id="3910" w:name="_ETM_Q7_242491"/>
      <w:bookmarkEnd w:id="3910"/>
      <w:r>
        <w:rPr>
          <w:rFonts w:hint="cs"/>
          <w:rtl/>
        </w:rPr>
        <w:t xml:space="preserve"> למלחמה, בשבוע השלישי למלחמה. מדברים על מלחמה שאנחנו אומרים שהיא תימשך</w:t>
      </w:r>
      <w:bookmarkStart w:id="3911" w:name="_ETM_Q7_248871"/>
      <w:bookmarkEnd w:id="3911"/>
      <w:r>
        <w:rPr>
          <w:rFonts w:hint="cs"/>
          <w:rtl/>
        </w:rPr>
        <w:t xml:space="preserve"> חודשים ארוכים, אז הכנסת לא קיימת במלחמה? אי-אפשר לקדם הצעות חוק פרטיות? מה, הצעות חוק פרטיות </w:t>
      </w:r>
      <w:bookmarkStart w:id="3912" w:name="_ETM_Q7_259366"/>
      <w:bookmarkEnd w:id="3912"/>
      <w:r>
        <w:rPr>
          <w:rFonts w:hint="cs"/>
          <w:rtl/>
        </w:rPr>
        <w:t xml:space="preserve">הן לא טובות? </w:t>
      </w:r>
      <w:bookmarkStart w:id="3913" w:name="_ETM_Q7_261109"/>
      <w:bookmarkStart w:id="3914" w:name="_ETM_Q7_261175"/>
      <w:bookmarkStart w:id="3915" w:name="_ETM_Q7_261225"/>
      <w:bookmarkStart w:id="3916" w:name="_ETM_Q7_261278"/>
      <w:bookmarkEnd w:id="3913"/>
      <w:bookmarkEnd w:id="3914"/>
      <w:bookmarkEnd w:id="3915"/>
      <w:bookmarkEnd w:id="3916"/>
      <w:r>
        <w:rPr>
          <w:rFonts w:hint="cs"/>
          <w:rtl/>
        </w:rPr>
        <w:t>מה</w:t>
      </w:r>
      <w:r w:rsidR="00C21A46">
        <w:rPr>
          <w:rFonts w:hint="cs"/>
          <w:rtl/>
        </w:rPr>
        <w:t>,</w:t>
      </w:r>
      <w:r>
        <w:rPr>
          <w:rFonts w:hint="cs"/>
          <w:rtl/>
        </w:rPr>
        <w:t xml:space="preserve"> כשאני העברתי מהאופוזיציה את הצעת החוק הפרטית שקבעה שתישלל </w:t>
      </w:r>
      <w:proofErr w:type="spellStart"/>
      <w:r>
        <w:rPr>
          <w:rFonts w:hint="cs"/>
          <w:rtl/>
        </w:rPr>
        <w:t>אפוטרופסותו</w:t>
      </w:r>
      <w:proofErr w:type="spellEnd"/>
      <w:r>
        <w:rPr>
          <w:rFonts w:hint="cs"/>
          <w:rtl/>
        </w:rPr>
        <w:t xml:space="preserve"> של מי שרצח או ניסה לרצוח בתוך המשפחה אחרי המקרה של שירה</w:t>
      </w:r>
      <w:bookmarkStart w:id="3917" w:name="_ETM_Q7_272421"/>
      <w:bookmarkEnd w:id="3917"/>
      <w:r>
        <w:rPr>
          <w:rFonts w:hint="cs"/>
          <w:rtl/>
        </w:rPr>
        <w:t xml:space="preserve"> </w:t>
      </w:r>
      <w:proofErr w:type="spellStart"/>
      <w:r>
        <w:rPr>
          <w:rFonts w:hint="cs"/>
          <w:rtl/>
        </w:rPr>
        <w:t>איסקוב</w:t>
      </w:r>
      <w:proofErr w:type="spellEnd"/>
      <w:r w:rsidR="00C21A46">
        <w:rPr>
          <w:rFonts w:hint="cs"/>
          <w:rtl/>
        </w:rPr>
        <w:t>,</w:t>
      </w:r>
      <w:r>
        <w:rPr>
          <w:rFonts w:hint="cs"/>
          <w:rtl/>
        </w:rPr>
        <w:t xml:space="preserve"> שהפעם הראשונה שהשתמשו בו זה במקרה של ילדיה של דיאנה </w:t>
      </w:r>
      <w:proofErr w:type="spellStart"/>
      <w:r>
        <w:rPr>
          <w:rFonts w:hint="cs"/>
          <w:rtl/>
        </w:rPr>
        <w:t>דדבייב</w:t>
      </w:r>
      <w:proofErr w:type="spellEnd"/>
      <w:r>
        <w:rPr>
          <w:rFonts w:hint="cs"/>
          <w:rtl/>
        </w:rPr>
        <w:t>, שנרצחה לעיני</w:t>
      </w:r>
      <w:bookmarkStart w:id="3918" w:name="_ETM_Q7_280301"/>
      <w:bookmarkEnd w:id="3918"/>
      <w:r>
        <w:rPr>
          <w:rFonts w:hint="cs"/>
          <w:rtl/>
        </w:rPr>
        <w:t xml:space="preserve"> ילדיה </w:t>
      </w:r>
      <w:r w:rsidR="00C21A46">
        <w:rPr>
          <w:rFonts w:hint="eastAsia"/>
          <w:rtl/>
        </w:rPr>
        <w:t xml:space="preserve">– </w:t>
      </w:r>
      <w:r>
        <w:rPr>
          <w:rFonts w:hint="cs"/>
          <w:rtl/>
        </w:rPr>
        <w:t>בזכות החוק הזה, שהעברנו כהצעת חוק פרטית, שקודמה מהאופוזיציה, נשללה האפוטרופסות מהרוצח. זה לא תפקידה של הכנסת? מה אתם עושים פה</w:t>
      </w:r>
      <w:bookmarkStart w:id="3919" w:name="_ETM_Q7_299728"/>
      <w:bookmarkEnd w:id="3919"/>
      <w:r>
        <w:rPr>
          <w:rFonts w:hint="cs"/>
          <w:rtl/>
        </w:rPr>
        <w:t xml:space="preserve"> אם אתם לא מסוגלים להגיש הצעות חוק? אם אתם לא</w:t>
      </w:r>
      <w:bookmarkStart w:id="3920" w:name="_ETM_Q7_301525"/>
      <w:bookmarkEnd w:id="3920"/>
      <w:r>
        <w:rPr>
          <w:rFonts w:hint="cs"/>
          <w:rtl/>
        </w:rPr>
        <w:t xml:space="preserve"> מסוגלים לבוא לכאן ולקדם </w:t>
      </w:r>
      <w:r>
        <w:rPr>
          <w:rFonts w:hint="cs"/>
          <w:rtl/>
        </w:rPr>
        <w:lastRenderedPageBreak/>
        <w:t xml:space="preserve">דברים, אגב, שנוגעים לענייני המלחמה? אלה דברים שנוגעים לענייני היום-יום. החוק הקודם נוגע לבחירות </w:t>
      </w:r>
      <w:bookmarkStart w:id="3921" w:name="_ETM_Q7_309593"/>
      <w:bookmarkEnd w:id="3921"/>
      <w:r>
        <w:rPr>
          <w:rFonts w:hint="cs"/>
          <w:rtl/>
        </w:rPr>
        <w:t xml:space="preserve">לרשויות המקומיות שיתקיימו בעוד פחות מחודש וחצי. החוק הזה נוגע לשחרור של מחבלת ששוחררה רק לפני שבועות אחדים. על מה אתם מדברים? </w:t>
      </w:r>
      <w:bookmarkStart w:id="3922" w:name="_ETM_Q7_324944"/>
      <w:bookmarkEnd w:id="3922"/>
    </w:p>
    <w:p w:rsidR="009D7120" w:rsidRDefault="009D7120" w:rsidP="00582F65">
      <w:pPr>
        <w:rPr>
          <w:rtl/>
        </w:rPr>
      </w:pPr>
      <w:bookmarkStart w:id="3923" w:name="_ETM_Q7_325055"/>
      <w:bookmarkStart w:id="3924" w:name="_ETM_Q7_325624"/>
      <w:bookmarkEnd w:id="3923"/>
      <w:bookmarkEnd w:id="3924"/>
    </w:p>
    <w:p w:rsidR="009D7120" w:rsidRDefault="009D7120" w:rsidP="00C21A46">
      <w:pPr>
        <w:rPr>
          <w:rtl/>
        </w:rPr>
      </w:pPr>
      <w:bookmarkStart w:id="3925" w:name="_ETM_Q7_325733"/>
      <w:bookmarkEnd w:id="3925"/>
      <w:r>
        <w:rPr>
          <w:rFonts w:hint="cs"/>
          <w:rtl/>
        </w:rPr>
        <w:t>אני לא מצליח להבין מה אתם עושים פה. אני</w:t>
      </w:r>
      <w:bookmarkStart w:id="3926" w:name="_ETM_Q7_326625"/>
      <w:bookmarkEnd w:id="3926"/>
      <w:r>
        <w:rPr>
          <w:rFonts w:hint="cs"/>
          <w:rtl/>
        </w:rPr>
        <w:t xml:space="preserve"> מבין דבר אחד </w:t>
      </w:r>
      <w:r w:rsidR="00C21A46">
        <w:rPr>
          <w:rFonts w:hint="eastAsia"/>
          <w:rtl/>
        </w:rPr>
        <w:t xml:space="preserve">– </w:t>
      </w:r>
      <w:r>
        <w:rPr>
          <w:rFonts w:hint="cs"/>
          <w:rtl/>
        </w:rPr>
        <w:t>שאתם בסך הכול מחפשים תירוצי</w:t>
      </w:r>
      <w:r>
        <w:rPr>
          <w:rFonts w:hint="eastAsia"/>
          <w:rtl/>
        </w:rPr>
        <w:t>ם</w:t>
      </w:r>
      <w:r>
        <w:rPr>
          <w:rFonts w:hint="cs"/>
          <w:rtl/>
        </w:rPr>
        <w:t xml:space="preserve"> כדי להסביר למה לא עשיתם</w:t>
      </w:r>
      <w:bookmarkStart w:id="3927" w:name="_ETM_Q7_333170"/>
      <w:bookmarkEnd w:id="3927"/>
      <w:r>
        <w:rPr>
          <w:rFonts w:hint="cs"/>
          <w:rtl/>
        </w:rPr>
        <w:t xml:space="preserve"> כלום. </w:t>
      </w:r>
    </w:p>
    <w:p w:rsidR="009D7120" w:rsidRDefault="009D7120" w:rsidP="00582F65">
      <w:pPr>
        <w:rPr>
          <w:rtl/>
        </w:rPr>
      </w:pPr>
    </w:p>
    <w:p w:rsidR="009D7120" w:rsidRDefault="009D7120" w:rsidP="00582F65">
      <w:pPr>
        <w:pStyle w:val="af6"/>
        <w:keepNext/>
        <w:rPr>
          <w:rtl/>
        </w:rPr>
      </w:pPr>
      <w:r w:rsidRPr="00AD11F6">
        <w:rPr>
          <w:rStyle w:val="TagStyle"/>
          <w:rtl/>
        </w:rPr>
        <w:t xml:space="preserve"> &lt;&lt; יור &gt;&gt;</w:t>
      </w:r>
      <w:r w:rsidRPr="00C03359">
        <w:rPr>
          <w:rStyle w:val="TagStyle"/>
          <w:rtl/>
        </w:rPr>
        <w:t xml:space="preserve"> </w:t>
      </w:r>
      <w:r>
        <w:rPr>
          <w:rtl/>
        </w:rPr>
        <w:t>היו"ר אמיר אוחנה:</w:t>
      </w:r>
      <w:r w:rsidRPr="00C03359">
        <w:rPr>
          <w:rStyle w:val="TagStyle"/>
          <w:rtl/>
        </w:rPr>
        <w:t xml:space="preserve"> </w:t>
      </w:r>
      <w:r w:rsidRPr="00AD11F6">
        <w:rPr>
          <w:rStyle w:val="TagStyle"/>
          <w:rtl/>
        </w:rPr>
        <w:t>&lt;&lt; יור &gt;&gt;</w:t>
      </w:r>
      <w:r>
        <w:rPr>
          <w:rtl/>
        </w:rPr>
        <w:t xml:space="preserve">   </w:t>
      </w:r>
    </w:p>
    <w:p w:rsidR="009D7120" w:rsidRDefault="009D7120" w:rsidP="00B0453D">
      <w:pPr>
        <w:rPr>
          <w:rtl/>
          <w:lang w:eastAsia="he-IL"/>
        </w:rPr>
      </w:pPr>
    </w:p>
    <w:p w:rsidR="009D7120" w:rsidRDefault="009D7120" w:rsidP="00C71D2C">
      <w:pPr>
        <w:rPr>
          <w:rtl/>
          <w:lang w:eastAsia="he-IL"/>
        </w:rPr>
      </w:pPr>
      <w:r>
        <w:rPr>
          <w:rFonts w:hint="cs"/>
          <w:rtl/>
          <w:lang w:eastAsia="he-IL"/>
        </w:rPr>
        <w:t xml:space="preserve">בשם הממשלה ישיב השר </w:t>
      </w:r>
      <w:proofErr w:type="spellStart"/>
      <w:r>
        <w:rPr>
          <w:rFonts w:hint="cs"/>
          <w:rtl/>
          <w:lang w:eastAsia="he-IL"/>
        </w:rPr>
        <w:t>וסרלאוף</w:t>
      </w:r>
      <w:proofErr w:type="spellEnd"/>
      <w:r>
        <w:rPr>
          <w:rFonts w:hint="cs"/>
          <w:rtl/>
          <w:lang w:eastAsia="he-IL"/>
        </w:rPr>
        <w:t>, שיציג את עמדת הממשלה, במסגרת</w:t>
      </w:r>
      <w:bookmarkStart w:id="3928" w:name="_ETM_Q7_344066"/>
      <w:bookmarkEnd w:id="3928"/>
      <w:r>
        <w:rPr>
          <w:rFonts w:hint="cs"/>
          <w:rtl/>
          <w:lang w:eastAsia="he-IL"/>
        </w:rPr>
        <w:t xml:space="preserve"> זמנים של עד עשר דקות. בבקשה. </w:t>
      </w:r>
    </w:p>
    <w:p w:rsidR="009D7120" w:rsidRDefault="009D7120" w:rsidP="00582F65">
      <w:pPr>
        <w:rPr>
          <w:rtl/>
          <w:lang w:eastAsia="he-IL"/>
        </w:rPr>
      </w:pPr>
    </w:p>
    <w:p w:rsidR="009D7120" w:rsidRDefault="009D7120" w:rsidP="00582F65">
      <w:pPr>
        <w:pStyle w:val="a4"/>
        <w:keepNext/>
        <w:rPr>
          <w:rtl/>
        </w:rPr>
      </w:pPr>
      <w:bookmarkStart w:id="3929" w:name="ET_speaker_6532_4"/>
      <w:r w:rsidRPr="00AD11F6">
        <w:rPr>
          <w:rStyle w:val="TagStyle"/>
          <w:rtl/>
        </w:rPr>
        <w:t xml:space="preserve"> &lt;&lt; דובר &gt;&gt;</w:t>
      </w:r>
      <w:r w:rsidRPr="00C03359">
        <w:rPr>
          <w:rStyle w:val="TagStyle"/>
          <w:rtl/>
        </w:rPr>
        <w:t xml:space="preserve"> </w:t>
      </w:r>
      <w:bookmarkStart w:id="3930" w:name="_Toc153986014"/>
      <w:r>
        <w:rPr>
          <w:rtl/>
        </w:rPr>
        <w:t xml:space="preserve">שר הנגב, הגליל והחוסן הלאומי יצחק שמעון </w:t>
      </w:r>
      <w:proofErr w:type="spellStart"/>
      <w:r>
        <w:rPr>
          <w:rtl/>
        </w:rPr>
        <w:t>וסרלאוף</w:t>
      </w:r>
      <w:proofErr w:type="spellEnd"/>
      <w:r>
        <w:rPr>
          <w:rtl/>
        </w:rPr>
        <w:t>:</w:t>
      </w:r>
      <w:bookmarkEnd w:id="3930"/>
      <w:r w:rsidRPr="00C03359">
        <w:rPr>
          <w:rStyle w:val="TagStyle"/>
          <w:rtl/>
        </w:rPr>
        <w:t xml:space="preserve"> </w:t>
      </w:r>
      <w:r w:rsidRPr="00AD11F6">
        <w:rPr>
          <w:rStyle w:val="TagStyle"/>
          <w:rtl/>
        </w:rPr>
        <w:t>&lt;&lt; דובר &gt;&gt;</w:t>
      </w:r>
      <w:r>
        <w:rPr>
          <w:rtl/>
        </w:rPr>
        <w:t xml:space="preserve">   </w:t>
      </w:r>
      <w:bookmarkEnd w:id="3929"/>
    </w:p>
    <w:p w:rsidR="009D7120" w:rsidRDefault="009D7120" w:rsidP="00B0453D">
      <w:pPr>
        <w:rPr>
          <w:rtl/>
          <w:lang w:eastAsia="he-IL"/>
        </w:rPr>
      </w:pPr>
    </w:p>
    <w:p w:rsidR="009D7120" w:rsidRDefault="009D7120" w:rsidP="00C71D2C">
      <w:pPr>
        <w:rPr>
          <w:rtl/>
          <w:lang w:eastAsia="he-IL"/>
        </w:rPr>
      </w:pPr>
      <w:r>
        <w:rPr>
          <w:rFonts w:hint="cs"/>
          <w:rtl/>
          <w:lang w:eastAsia="he-IL"/>
        </w:rPr>
        <w:t>זה יהיה פחות מעשר דקות. אדוני היושב-ראש, חבריי חברי הכנסת, חבר</w:t>
      </w:r>
      <w:bookmarkStart w:id="3931" w:name="_ETM_Q7_360270"/>
      <w:bookmarkEnd w:id="3931"/>
      <w:r>
        <w:rPr>
          <w:rFonts w:hint="cs"/>
          <w:rtl/>
          <w:lang w:eastAsia="he-IL"/>
        </w:rPr>
        <w:t xml:space="preserve"> הכנסת עודד פורר, אתה יודע שאני מעריך אותך מאוד ברמה</w:t>
      </w:r>
      <w:bookmarkStart w:id="3932" w:name="_ETM_Q7_362873"/>
      <w:bookmarkEnd w:id="3932"/>
      <w:r>
        <w:rPr>
          <w:rFonts w:hint="cs"/>
          <w:rtl/>
          <w:lang w:eastAsia="he-IL"/>
        </w:rPr>
        <w:t xml:space="preserve"> האישית, אבל אני לא מבין למה היה צריך עשר דקות בשביל להציג משהו שאנחנו כבר</w:t>
      </w:r>
      <w:bookmarkStart w:id="3933" w:name="_ETM_Q7_367595"/>
      <w:bookmarkEnd w:id="3933"/>
      <w:r>
        <w:rPr>
          <w:rFonts w:hint="cs"/>
          <w:rtl/>
          <w:lang w:eastAsia="he-IL"/>
        </w:rPr>
        <w:t xml:space="preserve"> </w:t>
      </w:r>
      <w:r>
        <w:rPr>
          <w:rtl/>
          <w:lang w:eastAsia="he-IL"/>
        </w:rPr>
        <w:t>–</w:t>
      </w:r>
      <w:r>
        <w:rPr>
          <w:rFonts w:hint="cs"/>
          <w:rtl/>
          <w:lang w:eastAsia="he-IL"/>
        </w:rPr>
        <w:t xml:space="preserve"> חוק שמקודם, שעבר כבר בקריאה טרומית, שמי שהגיש אותו זה חברת הכנסת</w:t>
      </w:r>
      <w:bookmarkStart w:id="3934" w:name="_ETM_Q7_374254"/>
      <w:bookmarkEnd w:id="3934"/>
      <w:r>
        <w:rPr>
          <w:rFonts w:hint="cs"/>
          <w:rtl/>
          <w:lang w:eastAsia="he-IL"/>
        </w:rPr>
        <w:t xml:space="preserve"> לימור </w:t>
      </w:r>
      <w:proofErr w:type="spellStart"/>
      <w:r>
        <w:rPr>
          <w:rFonts w:hint="cs"/>
          <w:rtl/>
          <w:lang w:eastAsia="he-IL"/>
        </w:rPr>
        <w:t>סון</w:t>
      </w:r>
      <w:proofErr w:type="spellEnd"/>
      <w:r>
        <w:rPr>
          <w:rFonts w:hint="cs"/>
          <w:rtl/>
          <w:lang w:eastAsia="he-IL"/>
        </w:rPr>
        <w:t xml:space="preserve"> הר מלך וחברת הכנסת אתי </w:t>
      </w:r>
      <w:proofErr w:type="spellStart"/>
      <w:r>
        <w:rPr>
          <w:rFonts w:hint="cs"/>
          <w:rtl/>
          <w:lang w:eastAsia="he-IL"/>
        </w:rPr>
        <w:t>עטייה</w:t>
      </w:r>
      <w:proofErr w:type="spellEnd"/>
      <w:r>
        <w:rPr>
          <w:rFonts w:hint="cs"/>
          <w:rtl/>
          <w:lang w:eastAsia="he-IL"/>
        </w:rPr>
        <w:t>. החוק הזה מקודם בוועדות, ובשבוע הבא הוא י</w:t>
      </w:r>
      <w:bookmarkStart w:id="3935" w:name="_ETM_Q7_380791"/>
      <w:bookmarkEnd w:id="3935"/>
      <w:r>
        <w:rPr>
          <w:rFonts w:hint="cs"/>
          <w:rtl/>
          <w:lang w:eastAsia="he-IL"/>
        </w:rPr>
        <w:t xml:space="preserve">משיך להיות מקודם בוועדות. </w:t>
      </w:r>
    </w:p>
    <w:p w:rsidR="009D7120" w:rsidRDefault="009D7120" w:rsidP="00582F65">
      <w:pPr>
        <w:rPr>
          <w:rtl/>
          <w:lang w:eastAsia="he-IL"/>
        </w:rPr>
      </w:pPr>
    </w:p>
    <w:p w:rsidR="009D7120" w:rsidRDefault="009D7120" w:rsidP="00582F65">
      <w:pPr>
        <w:pStyle w:val="a4"/>
        <w:keepNext/>
        <w:rPr>
          <w:rtl/>
        </w:rPr>
      </w:pPr>
      <w:bookmarkStart w:id="3936" w:name="ET_speaker_6156_16"/>
      <w:r w:rsidRPr="00AD11F6">
        <w:rPr>
          <w:rStyle w:val="TagStyle"/>
          <w:rtl/>
        </w:rPr>
        <w:t xml:space="preserve"> &lt;&lt; דובר &gt;&gt;</w:t>
      </w:r>
      <w:r w:rsidRPr="00A041C3">
        <w:rPr>
          <w:rStyle w:val="TagStyle"/>
          <w:rtl/>
        </w:rPr>
        <w:t xml:space="preserve"> </w:t>
      </w:r>
      <w:bookmarkStart w:id="3937" w:name="_Toc153986015"/>
      <w:r>
        <w:rPr>
          <w:rtl/>
        </w:rPr>
        <w:t>גלעד קריב (העבודה):</w:t>
      </w:r>
      <w:bookmarkEnd w:id="3937"/>
      <w:r w:rsidRPr="00A041C3">
        <w:rPr>
          <w:rStyle w:val="TagStyle"/>
          <w:rtl/>
        </w:rPr>
        <w:t xml:space="preserve"> </w:t>
      </w:r>
      <w:r w:rsidRPr="00AD11F6">
        <w:rPr>
          <w:rStyle w:val="TagStyle"/>
          <w:rtl/>
        </w:rPr>
        <w:t>&lt;&lt; דובר &gt;&gt;</w:t>
      </w:r>
      <w:r>
        <w:rPr>
          <w:rtl/>
        </w:rPr>
        <w:t xml:space="preserve">   </w:t>
      </w:r>
      <w:bookmarkEnd w:id="3936"/>
    </w:p>
    <w:p w:rsidR="009D7120" w:rsidRDefault="009D7120" w:rsidP="00B0453D">
      <w:pPr>
        <w:rPr>
          <w:rtl/>
          <w:lang w:eastAsia="he-IL"/>
        </w:rPr>
      </w:pPr>
    </w:p>
    <w:p w:rsidR="009D7120" w:rsidRDefault="009D7120" w:rsidP="00582F65">
      <w:pPr>
        <w:rPr>
          <w:rtl/>
          <w:lang w:eastAsia="he-IL"/>
        </w:rPr>
      </w:pPr>
      <w:bookmarkStart w:id="3938" w:name="_ETM_Q7_385887"/>
      <w:bookmarkEnd w:id="3938"/>
      <w:r>
        <w:rPr>
          <w:rFonts w:hint="cs"/>
          <w:rtl/>
          <w:lang w:eastAsia="he-IL"/>
        </w:rPr>
        <w:t>אז מה הבעיה להצביע?</w:t>
      </w:r>
      <w:bookmarkStart w:id="3939" w:name="_ETM_Q7_384695"/>
      <w:bookmarkEnd w:id="3939"/>
    </w:p>
    <w:p w:rsidR="009D7120" w:rsidRDefault="009D7120" w:rsidP="00582F65">
      <w:pPr>
        <w:rPr>
          <w:rtl/>
          <w:lang w:eastAsia="he-IL"/>
        </w:rPr>
      </w:pPr>
      <w:bookmarkStart w:id="3940" w:name="_ETM_Q7_384866"/>
      <w:bookmarkEnd w:id="3940"/>
    </w:p>
    <w:p w:rsidR="009D7120" w:rsidRDefault="009D7120" w:rsidP="00582F65">
      <w:pPr>
        <w:pStyle w:val="-"/>
        <w:keepNext/>
        <w:rPr>
          <w:rtl/>
        </w:rPr>
      </w:pPr>
      <w:bookmarkStart w:id="3941" w:name="ET_speakercontinue_6532_20"/>
      <w:r w:rsidRPr="00AD11F6">
        <w:rPr>
          <w:rStyle w:val="TagStyle"/>
          <w:rtl/>
        </w:rPr>
        <w:t xml:space="preserve"> &lt;&lt; דובר_המשך &gt;&gt;</w:t>
      </w:r>
      <w:r w:rsidRPr="00A041C3">
        <w:rPr>
          <w:rStyle w:val="TagStyle"/>
          <w:rtl/>
        </w:rPr>
        <w:t xml:space="preserve"> </w:t>
      </w:r>
      <w:r>
        <w:rPr>
          <w:rtl/>
        </w:rPr>
        <w:t xml:space="preserve">שר הנגב, הגליל והחוסן הלאומי יצחק שמעון </w:t>
      </w:r>
      <w:proofErr w:type="spellStart"/>
      <w:r>
        <w:rPr>
          <w:rtl/>
        </w:rPr>
        <w:t>וסרלאוף</w:t>
      </w:r>
      <w:proofErr w:type="spellEnd"/>
      <w:r>
        <w:rPr>
          <w:rtl/>
        </w:rPr>
        <w:t>:</w:t>
      </w:r>
      <w:r w:rsidRPr="00A041C3">
        <w:rPr>
          <w:rStyle w:val="TagStyle"/>
          <w:rtl/>
        </w:rPr>
        <w:t xml:space="preserve"> </w:t>
      </w:r>
      <w:r w:rsidRPr="00AD11F6">
        <w:rPr>
          <w:rStyle w:val="TagStyle"/>
          <w:rtl/>
        </w:rPr>
        <w:t>&lt;&lt; דובר_המשך &gt;&gt;</w:t>
      </w:r>
      <w:r>
        <w:rPr>
          <w:rtl/>
        </w:rPr>
        <w:t xml:space="preserve">   </w:t>
      </w:r>
      <w:bookmarkEnd w:id="3941"/>
    </w:p>
    <w:p w:rsidR="009D7120" w:rsidRDefault="009D7120" w:rsidP="00B0453D">
      <w:pPr>
        <w:rPr>
          <w:rtl/>
          <w:lang w:eastAsia="he-IL"/>
        </w:rPr>
      </w:pPr>
    </w:p>
    <w:p w:rsidR="009D7120" w:rsidRDefault="009D7120" w:rsidP="00C71D2C">
      <w:pPr>
        <w:rPr>
          <w:rtl/>
          <w:lang w:eastAsia="he-IL"/>
        </w:rPr>
      </w:pPr>
      <w:r>
        <w:rPr>
          <w:rFonts w:hint="cs"/>
          <w:rtl/>
          <w:lang w:eastAsia="he-IL"/>
        </w:rPr>
        <w:t>החוק הזה כבר עבר בקריאה טרומית</w:t>
      </w:r>
      <w:bookmarkStart w:id="3942" w:name="_ETM_Q7_387191"/>
      <w:bookmarkEnd w:id="3942"/>
      <w:r>
        <w:rPr>
          <w:rFonts w:hint="cs"/>
          <w:rtl/>
          <w:lang w:eastAsia="he-IL"/>
        </w:rPr>
        <w:t xml:space="preserve"> והצביעו עליו, ואנחנו נשמח שהאופוזיציה תצטרף להצעת החוק החשובה הזאת.</w:t>
      </w:r>
      <w:bookmarkStart w:id="3943" w:name="_ETM_Q7_396444"/>
      <w:bookmarkEnd w:id="3943"/>
      <w:r>
        <w:rPr>
          <w:rFonts w:hint="cs"/>
          <w:rtl/>
          <w:lang w:eastAsia="he-IL"/>
        </w:rPr>
        <w:t xml:space="preserve"> </w:t>
      </w:r>
      <w:bookmarkStart w:id="3944" w:name="_ETM_Q7_394667"/>
      <w:bookmarkEnd w:id="3944"/>
    </w:p>
    <w:p w:rsidR="009D7120" w:rsidRDefault="009D7120" w:rsidP="00582F65">
      <w:pPr>
        <w:rPr>
          <w:rtl/>
          <w:lang w:eastAsia="he-IL"/>
        </w:rPr>
      </w:pPr>
      <w:bookmarkStart w:id="3945" w:name="_ETM_Q7_394838"/>
      <w:bookmarkEnd w:id="3945"/>
    </w:p>
    <w:p w:rsidR="009D7120" w:rsidRDefault="009D7120" w:rsidP="00582F65">
      <w:pPr>
        <w:pStyle w:val="af5"/>
        <w:keepNext/>
        <w:rPr>
          <w:rtl/>
        </w:rPr>
      </w:pPr>
      <w:r w:rsidRPr="00AD11F6">
        <w:rPr>
          <w:rStyle w:val="TagStyle"/>
          <w:rtl/>
        </w:rPr>
        <w:t xml:space="preserve"> &lt;&lt; קריאה &gt;&gt;</w:t>
      </w:r>
      <w:r w:rsidRPr="00A041C3">
        <w:rPr>
          <w:rStyle w:val="TagStyle"/>
          <w:rtl/>
        </w:rPr>
        <w:t xml:space="preserve"> </w:t>
      </w:r>
      <w:r>
        <w:rPr>
          <w:rtl/>
        </w:rPr>
        <w:t>חמד עמאר (ישראל ביתנו):</w:t>
      </w:r>
      <w:r w:rsidRPr="00A041C3">
        <w:rPr>
          <w:rStyle w:val="TagStyle"/>
          <w:rtl/>
        </w:rPr>
        <w:t xml:space="preserve"> </w:t>
      </w:r>
      <w:r w:rsidRPr="00AD11F6">
        <w:rPr>
          <w:rStyle w:val="TagStyle"/>
          <w:rtl/>
        </w:rPr>
        <w:t>&lt;&lt; קריאה &gt;&gt;</w:t>
      </w:r>
      <w:r>
        <w:rPr>
          <w:rtl/>
        </w:rPr>
        <w:t xml:space="preserve">   </w:t>
      </w:r>
    </w:p>
    <w:p w:rsidR="009D7120" w:rsidRDefault="009D7120" w:rsidP="00B0453D">
      <w:pPr>
        <w:rPr>
          <w:rtl/>
          <w:lang w:eastAsia="he-IL"/>
        </w:rPr>
      </w:pPr>
    </w:p>
    <w:p w:rsidR="009D7120" w:rsidRDefault="009D7120" w:rsidP="00582F65">
      <w:pPr>
        <w:rPr>
          <w:rtl/>
          <w:lang w:eastAsia="he-IL"/>
        </w:rPr>
      </w:pPr>
      <w:bookmarkStart w:id="3946" w:name="_ETM_Q7_395865"/>
      <w:bookmarkEnd w:id="3946"/>
      <w:r>
        <w:rPr>
          <w:rFonts w:hint="cs"/>
          <w:rtl/>
          <w:lang w:eastAsia="he-IL"/>
        </w:rPr>
        <w:t xml:space="preserve">אם הוא כבר עבר </w:t>
      </w:r>
      <w:r w:rsidR="00B0453D">
        <w:rPr>
          <w:rFonts w:hint="cs"/>
          <w:rtl/>
          <w:lang w:eastAsia="he-IL"/>
        </w:rPr>
        <w:t>– – –</w:t>
      </w:r>
      <w:r>
        <w:rPr>
          <w:rFonts w:hint="cs"/>
          <w:rtl/>
          <w:lang w:eastAsia="he-IL"/>
        </w:rPr>
        <w:t xml:space="preserve"> אז תצביעו בעד.  </w:t>
      </w:r>
    </w:p>
    <w:p w:rsidR="009D7120" w:rsidRPr="00AD11F6" w:rsidRDefault="009D7120" w:rsidP="00582F65">
      <w:pPr>
        <w:rPr>
          <w:rtl/>
        </w:rPr>
      </w:pPr>
      <w:bookmarkStart w:id="3947" w:name="_ETM_Q7_400198"/>
      <w:bookmarkStart w:id="3948" w:name="ET_speakercontinue_6532_5"/>
      <w:bookmarkEnd w:id="3947"/>
    </w:p>
    <w:p w:rsidR="009D7120" w:rsidRDefault="009D7120" w:rsidP="00582F65">
      <w:pPr>
        <w:pStyle w:val="-"/>
        <w:keepNext/>
        <w:rPr>
          <w:rtl/>
        </w:rPr>
      </w:pPr>
      <w:bookmarkStart w:id="3949" w:name="_ETM_Q7_400293"/>
      <w:bookmarkEnd w:id="3949"/>
      <w:r w:rsidRPr="00AD11F6">
        <w:rPr>
          <w:rStyle w:val="TagStyle"/>
          <w:rtl/>
        </w:rPr>
        <w:t>&lt;&lt; דובר_המשך &gt;&gt;</w:t>
      </w:r>
      <w:r w:rsidRPr="00C03359">
        <w:rPr>
          <w:rStyle w:val="TagStyle"/>
          <w:rtl/>
        </w:rPr>
        <w:t xml:space="preserve"> </w:t>
      </w:r>
      <w:r>
        <w:rPr>
          <w:rtl/>
        </w:rPr>
        <w:t xml:space="preserve">שר הנגב, הגליל והחוסן הלאומי יצחק שמעון </w:t>
      </w:r>
      <w:proofErr w:type="spellStart"/>
      <w:r>
        <w:rPr>
          <w:rtl/>
        </w:rPr>
        <w:t>וסרלאוף</w:t>
      </w:r>
      <w:proofErr w:type="spellEnd"/>
      <w:r>
        <w:rPr>
          <w:rtl/>
        </w:rPr>
        <w:t>:</w:t>
      </w:r>
      <w:r w:rsidRPr="00C03359">
        <w:rPr>
          <w:rStyle w:val="TagStyle"/>
          <w:rtl/>
        </w:rPr>
        <w:t xml:space="preserve"> </w:t>
      </w:r>
      <w:r w:rsidRPr="00AD11F6">
        <w:rPr>
          <w:rStyle w:val="TagStyle"/>
          <w:rtl/>
        </w:rPr>
        <w:t>&lt;&lt; דובר_המשך &gt;&gt;</w:t>
      </w:r>
      <w:r>
        <w:rPr>
          <w:rtl/>
        </w:rPr>
        <w:t xml:space="preserve">   </w:t>
      </w:r>
      <w:bookmarkEnd w:id="3948"/>
    </w:p>
    <w:p w:rsidR="009D7120" w:rsidRDefault="009D7120" w:rsidP="00B0453D">
      <w:pPr>
        <w:rPr>
          <w:rtl/>
          <w:lang w:eastAsia="he-IL"/>
        </w:rPr>
      </w:pPr>
    </w:p>
    <w:p w:rsidR="009D7120" w:rsidRDefault="009D7120" w:rsidP="00582F65">
      <w:pPr>
        <w:rPr>
          <w:rtl/>
          <w:lang w:eastAsia="he-IL"/>
        </w:rPr>
      </w:pPr>
      <w:r>
        <w:rPr>
          <w:rFonts w:hint="cs"/>
          <w:rtl/>
          <w:lang w:eastAsia="he-IL"/>
        </w:rPr>
        <w:lastRenderedPageBreak/>
        <w:t>אם כן, אני רואה שהדברים שנאמרו</w:t>
      </w:r>
      <w:bookmarkStart w:id="3950" w:name="_ETM_Q7_400884"/>
      <w:bookmarkEnd w:id="3950"/>
      <w:r>
        <w:rPr>
          <w:rFonts w:hint="cs"/>
          <w:rtl/>
          <w:lang w:eastAsia="he-IL"/>
        </w:rPr>
        <w:t xml:space="preserve"> כאן אינם רלוונטיים. אנחנו מקדמים את החוק הזה, ובשבוע הבא הוא יקודם בוועדה. תודה. </w:t>
      </w:r>
    </w:p>
    <w:p w:rsidR="009D7120" w:rsidRDefault="009D7120" w:rsidP="00582F65">
      <w:pPr>
        <w:rPr>
          <w:rtl/>
          <w:lang w:eastAsia="he-IL"/>
        </w:rPr>
      </w:pPr>
    </w:p>
    <w:p w:rsidR="009D7120" w:rsidRDefault="009D7120" w:rsidP="00582F65">
      <w:pPr>
        <w:pStyle w:val="af6"/>
        <w:keepNext/>
        <w:rPr>
          <w:rtl/>
        </w:rPr>
      </w:pPr>
      <w:r w:rsidRPr="00AD11F6">
        <w:rPr>
          <w:rStyle w:val="TagStyle"/>
          <w:rtl/>
        </w:rPr>
        <w:t xml:space="preserve"> &lt;&lt; יור &gt;&gt;</w:t>
      </w:r>
      <w:r w:rsidRPr="00C03359">
        <w:rPr>
          <w:rStyle w:val="TagStyle"/>
          <w:rtl/>
        </w:rPr>
        <w:t xml:space="preserve"> </w:t>
      </w:r>
      <w:r>
        <w:rPr>
          <w:rtl/>
        </w:rPr>
        <w:t>היו"ר אמיר אוחנה:</w:t>
      </w:r>
      <w:r w:rsidRPr="00C03359">
        <w:rPr>
          <w:rStyle w:val="TagStyle"/>
          <w:rtl/>
        </w:rPr>
        <w:t xml:space="preserve"> </w:t>
      </w:r>
      <w:r w:rsidRPr="00AD11F6">
        <w:rPr>
          <w:rStyle w:val="TagStyle"/>
          <w:rtl/>
        </w:rPr>
        <w:t>&lt;&lt; יור &gt;&gt;</w:t>
      </w:r>
      <w:r>
        <w:rPr>
          <w:rtl/>
        </w:rPr>
        <w:t xml:space="preserve">   </w:t>
      </w:r>
    </w:p>
    <w:p w:rsidR="009D7120" w:rsidRDefault="009D7120" w:rsidP="00B0453D">
      <w:pPr>
        <w:rPr>
          <w:rtl/>
          <w:lang w:eastAsia="he-IL"/>
        </w:rPr>
      </w:pPr>
    </w:p>
    <w:p w:rsidR="009D7120" w:rsidRDefault="009D7120" w:rsidP="00582F65">
      <w:pPr>
        <w:rPr>
          <w:rtl/>
          <w:lang w:eastAsia="he-IL"/>
        </w:rPr>
      </w:pPr>
      <w:r>
        <w:rPr>
          <w:rFonts w:hint="cs"/>
          <w:rtl/>
          <w:lang w:eastAsia="he-IL"/>
        </w:rPr>
        <w:t>תודה רבה. חבר הכנסת פורר מבקש להשיב או שנצביע? להשיב.</w:t>
      </w:r>
      <w:bookmarkStart w:id="3951" w:name="_ETM_Q7_417032"/>
      <w:bookmarkEnd w:id="3951"/>
      <w:r>
        <w:rPr>
          <w:rFonts w:hint="cs"/>
          <w:rtl/>
          <w:lang w:eastAsia="he-IL"/>
        </w:rPr>
        <w:t xml:space="preserve"> רבותיי, לאחר תשובתו של חבר הכנסת פורר, נעבור להצבעה. </w:t>
      </w:r>
      <w:bookmarkStart w:id="3952" w:name="_ETM_Q7_428043"/>
      <w:bookmarkEnd w:id="3952"/>
      <w:r>
        <w:rPr>
          <w:rFonts w:hint="cs"/>
          <w:rtl/>
          <w:lang w:eastAsia="he-IL"/>
        </w:rPr>
        <w:t xml:space="preserve">עד שלוש דקות לרשותך, אדוני. </w:t>
      </w:r>
    </w:p>
    <w:p w:rsidR="009D7120" w:rsidRDefault="009D7120" w:rsidP="00582F65">
      <w:pPr>
        <w:rPr>
          <w:rtl/>
          <w:lang w:eastAsia="he-IL"/>
        </w:rPr>
      </w:pPr>
    </w:p>
    <w:p w:rsidR="009D7120" w:rsidRDefault="009D7120" w:rsidP="00582F65">
      <w:pPr>
        <w:pStyle w:val="a4"/>
        <w:keepNext/>
        <w:rPr>
          <w:rtl/>
        </w:rPr>
      </w:pPr>
      <w:bookmarkStart w:id="3953" w:name="ET_speaker_5520_7"/>
      <w:r w:rsidRPr="00AD11F6">
        <w:rPr>
          <w:rStyle w:val="TagStyle"/>
          <w:rtl/>
        </w:rPr>
        <w:t xml:space="preserve"> &lt;&lt; דובר &gt;&gt;</w:t>
      </w:r>
      <w:r w:rsidRPr="00C03359">
        <w:rPr>
          <w:rStyle w:val="TagStyle"/>
          <w:rtl/>
        </w:rPr>
        <w:t xml:space="preserve"> </w:t>
      </w:r>
      <w:bookmarkStart w:id="3954" w:name="_Toc153986016"/>
      <w:r>
        <w:rPr>
          <w:rtl/>
        </w:rPr>
        <w:t>עודד פורר (ישראל ביתנו):</w:t>
      </w:r>
      <w:bookmarkEnd w:id="3954"/>
      <w:r w:rsidRPr="00C03359">
        <w:rPr>
          <w:rStyle w:val="TagStyle"/>
          <w:rtl/>
        </w:rPr>
        <w:t xml:space="preserve"> </w:t>
      </w:r>
      <w:r w:rsidRPr="00AD11F6">
        <w:rPr>
          <w:rStyle w:val="TagStyle"/>
          <w:rtl/>
        </w:rPr>
        <w:t>&lt;&lt; דובר &gt;&gt;</w:t>
      </w:r>
      <w:r>
        <w:rPr>
          <w:rtl/>
        </w:rPr>
        <w:t xml:space="preserve">   </w:t>
      </w:r>
      <w:bookmarkEnd w:id="3953"/>
    </w:p>
    <w:p w:rsidR="009D7120" w:rsidRDefault="009D7120" w:rsidP="00B0453D">
      <w:pPr>
        <w:rPr>
          <w:rtl/>
          <w:lang w:eastAsia="he-IL"/>
        </w:rPr>
      </w:pPr>
    </w:p>
    <w:p w:rsidR="009D7120" w:rsidRDefault="009D7120" w:rsidP="00582F65">
      <w:pPr>
        <w:rPr>
          <w:rtl/>
          <w:lang w:eastAsia="he-IL"/>
        </w:rPr>
      </w:pPr>
      <w:r>
        <w:rPr>
          <w:rFonts w:hint="cs"/>
          <w:rtl/>
          <w:lang w:eastAsia="he-IL"/>
        </w:rPr>
        <w:t xml:space="preserve">השר </w:t>
      </w:r>
      <w:proofErr w:type="spellStart"/>
      <w:r>
        <w:rPr>
          <w:rFonts w:hint="cs"/>
          <w:rtl/>
          <w:lang w:eastAsia="he-IL"/>
        </w:rPr>
        <w:t>וסרלאוף</w:t>
      </w:r>
      <w:proofErr w:type="spellEnd"/>
      <w:r>
        <w:rPr>
          <w:rFonts w:hint="cs"/>
          <w:rtl/>
          <w:lang w:eastAsia="he-IL"/>
        </w:rPr>
        <w:t>, דווקא זאת חברת</w:t>
      </w:r>
      <w:bookmarkStart w:id="3955" w:name="_ETM_Q7_436587"/>
      <w:bookmarkEnd w:id="3955"/>
      <w:r>
        <w:rPr>
          <w:rFonts w:hint="cs"/>
          <w:rtl/>
          <w:lang w:eastAsia="he-IL"/>
        </w:rPr>
        <w:t xml:space="preserve"> סיעתך. מתי עבר החוק של חברת הכנסת לימור </w:t>
      </w:r>
      <w:proofErr w:type="spellStart"/>
      <w:r>
        <w:rPr>
          <w:rFonts w:hint="cs"/>
          <w:rtl/>
          <w:lang w:eastAsia="he-IL"/>
        </w:rPr>
        <w:t>סון</w:t>
      </w:r>
      <w:proofErr w:type="spellEnd"/>
      <w:r>
        <w:rPr>
          <w:rFonts w:hint="cs"/>
          <w:rtl/>
          <w:lang w:eastAsia="he-IL"/>
        </w:rPr>
        <w:t xml:space="preserve"> הר</w:t>
      </w:r>
      <w:bookmarkStart w:id="3956" w:name="_ETM_Q7_440112"/>
      <w:bookmarkEnd w:id="3956"/>
      <w:r>
        <w:rPr>
          <w:rFonts w:hint="cs"/>
          <w:rtl/>
          <w:lang w:eastAsia="he-IL"/>
        </w:rPr>
        <w:t xml:space="preserve"> מלך? מתי עבר החוק? מתי הוא עבר?</w:t>
      </w:r>
    </w:p>
    <w:p w:rsidR="009D7120" w:rsidRDefault="009D7120" w:rsidP="00582F65">
      <w:pPr>
        <w:rPr>
          <w:rtl/>
          <w:lang w:eastAsia="he-IL"/>
        </w:rPr>
      </w:pPr>
      <w:bookmarkStart w:id="3957" w:name="_ETM_Q7_444812"/>
      <w:bookmarkEnd w:id="3957"/>
    </w:p>
    <w:p w:rsidR="009D7120" w:rsidRDefault="009D7120" w:rsidP="00582F65">
      <w:pPr>
        <w:pStyle w:val="af5"/>
        <w:keepNext/>
        <w:rPr>
          <w:rtl/>
        </w:rPr>
      </w:pPr>
      <w:bookmarkStart w:id="3958" w:name="ET_interruption_5807_22"/>
      <w:r w:rsidRPr="00AD11F6">
        <w:rPr>
          <w:rStyle w:val="TagStyle"/>
          <w:rtl/>
        </w:rPr>
        <w:t xml:space="preserve"> &lt;&lt; קריאה &gt;&gt;</w:t>
      </w:r>
      <w:r w:rsidRPr="00A041C3">
        <w:rPr>
          <w:rStyle w:val="TagStyle"/>
          <w:rtl/>
        </w:rPr>
        <w:t xml:space="preserve"> </w:t>
      </w:r>
      <w:r>
        <w:rPr>
          <w:rtl/>
        </w:rPr>
        <w:t xml:space="preserve">קטי </w:t>
      </w:r>
      <w:proofErr w:type="spellStart"/>
      <w:r>
        <w:rPr>
          <w:rtl/>
        </w:rPr>
        <w:t>קטרין</w:t>
      </w:r>
      <w:proofErr w:type="spellEnd"/>
      <w:r>
        <w:rPr>
          <w:rtl/>
        </w:rPr>
        <w:t xml:space="preserve"> שטרית (הליכוד):</w:t>
      </w:r>
      <w:r w:rsidRPr="00A041C3">
        <w:rPr>
          <w:rStyle w:val="TagStyle"/>
          <w:rtl/>
        </w:rPr>
        <w:t xml:space="preserve"> </w:t>
      </w:r>
      <w:r w:rsidRPr="00AD11F6">
        <w:rPr>
          <w:rStyle w:val="TagStyle"/>
          <w:rtl/>
        </w:rPr>
        <w:t>&lt;&lt; קריאה &gt;&gt;</w:t>
      </w:r>
      <w:r>
        <w:rPr>
          <w:rtl/>
        </w:rPr>
        <w:t xml:space="preserve">   </w:t>
      </w:r>
      <w:bookmarkEnd w:id="3958"/>
    </w:p>
    <w:p w:rsidR="009D7120" w:rsidRDefault="009D7120" w:rsidP="00B0453D">
      <w:pPr>
        <w:rPr>
          <w:rtl/>
          <w:lang w:eastAsia="he-IL"/>
        </w:rPr>
      </w:pPr>
    </w:p>
    <w:p w:rsidR="009D7120" w:rsidRDefault="009D7120" w:rsidP="00582F65">
      <w:pPr>
        <w:rPr>
          <w:rtl/>
          <w:lang w:eastAsia="he-IL"/>
        </w:rPr>
      </w:pPr>
      <w:bookmarkStart w:id="3959" w:name="_ETM_Q7_445920"/>
      <w:bookmarkEnd w:id="3959"/>
      <w:r>
        <w:rPr>
          <w:rFonts w:hint="cs"/>
          <w:rtl/>
          <w:lang w:eastAsia="he-IL"/>
        </w:rPr>
        <w:t>לפני המלחמה.</w:t>
      </w:r>
      <w:bookmarkStart w:id="3960" w:name="_ETM_Q7_447728"/>
      <w:bookmarkEnd w:id="3960"/>
      <w:r>
        <w:rPr>
          <w:rFonts w:hint="cs"/>
          <w:rtl/>
          <w:lang w:eastAsia="he-IL"/>
        </w:rPr>
        <w:t xml:space="preserve"> </w:t>
      </w:r>
      <w:bookmarkStart w:id="3961" w:name="_ETM_Q7_446570"/>
      <w:bookmarkEnd w:id="3961"/>
    </w:p>
    <w:p w:rsidR="009D7120" w:rsidRDefault="009D7120" w:rsidP="00582F65">
      <w:pPr>
        <w:rPr>
          <w:rtl/>
          <w:lang w:eastAsia="he-IL"/>
        </w:rPr>
      </w:pPr>
      <w:bookmarkStart w:id="3962" w:name="_ETM_Q7_425384"/>
      <w:bookmarkStart w:id="3963" w:name="_ETM_Q7_425477"/>
      <w:bookmarkEnd w:id="3962"/>
      <w:bookmarkEnd w:id="3963"/>
    </w:p>
    <w:p w:rsidR="009D7120" w:rsidRDefault="009D7120" w:rsidP="00582F65">
      <w:pPr>
        <w:pStyle w:val="af5"/>
        <w:keepNext/>
        <w:rPr>
          <w:rtl/>
        </w:rPr>
      </w:pPr>
      <w:bookmarkStart w:id="3964" w:name="_ETM_Q7_446683"/>
      <w:bookmarkStart w:id="3965" w:name="ET_interruption_6532_23"/>
      <w:bookmarkEnd w:id="3964"/>
      <w:r w:rsidRPr="00AD11F6">
        <w:rPr>
          <w:rStyle w:val="TagStyle"/>
          <w:rtl/>
        </w:rPr>
        <w:t xml:space="preserve"> &lt;&lt; קריאה &gt;&gt;</w:t>
      </w:r>
      <w:r w:rsidRPr="00A041C3">
        <w:rPr>
          <w:rStyle w:val="TagStyle"/>
          <w:rtl/>
        </w:rPr>
        <w:t xml:space="preserve"> </w:t>
      </w:r>
      <w:r>
        <w:rPr>
          <w:rtl/>
        </w:rPr>
        <w:t xml:space="preserve">שר הנגב, הגליל והחוסן הלאומי יצחק שמעון </w:t>
      </w:r>
      <w:proofErr w:type="spellStart"/>
      <w:r>
        <w:rPr>
          <w:rtl/>
        </w:rPr>
        <w:t>וסרלאוף</w:t>
      </w:r>
      <w:proofErr w:type="spellEnd"/>
      <w:r>
        <w:rPr>
          <w:rtl/>
        </w:rPr>
        <w:t>:</w:t>
      </w:r>
      <w:r w:rsidRPr="00A041C3">
        <w:rPr>
          <w:rStyle w:val="TagStyle"/>
          <w:rtl/>
        </w:rPr>
        <w:t xml:space="preserve"> </w:t>
      </w:r>
      <w:r w:rsidRPr="00AD11F6">
        <w:rPr>
          <w:rStyle w:val="TagStyle"/>
          <w:rtl/>
        </w:rPr>
        <w:t>&lt;&lt; קריאה &gt;&gt;</w:t>
      </w:r>
      <w:r>
        <w:rPr>
          <w:rtl/>
        </w:rPr>
        <w:t xml:space="preserve">   </w:t>
      </w:r>
      <w:bookmarkEnd w:id="3965"/>
    </w:p>
    <w:p w:rsidR="009D7120" w:rsidRDefault="009D7120" w:rsidP="00B0453D">
      <w:pPr>
        <w:rPr>
          <w:rtl/>
          <w:lang w:eastAsia="he-IL"/>
        </w:rPr>
      </w:pPr>
    </w:p>
    <w:p w:rsidR="009D7120" w:rsidRDefault="009D7120" w:rsidP="00582F65">
      <w:pPr>
        <w:rPr>
          <w:rtl/>
          <w:lang w:eastAsia="he-IL"/>
        </w:rPr>
      </w:pPr>
      <w:r>
        <w:rPr>
          <w:rFonts w:hint="cs"/>
          <w:rtl/>
          <w:lang w:eastAsia="he-IL"/>
        </w:rPr>
        <w:t xml:space="preserve">לפני המלחמה. </w:t>
      </w:r>
      <w:bookmarkStart w:id="3966" w:name="_ETM_Q7_446154"/>
      <w:bookmarkEnd w:id="3966"/>
    </w:p>
    <w:p w:rsidR="009D7120" w:rsidRDefault="009D7120" w:rsidP="00582F65">
      <w:pPr>
        <w:rPr>
          <w:rtl/>
          <w:lang w:eastAsia="he-IL"/>
        </w:rPr>
      </w:pPr>
      <w:bookmarkStart w:id="3967" w:name="_ETM_Q7_446293"/>
      <w:bookmarkEnd w:id="3967"/>
    </w:p>
    <w:p w:rsidR="009D7120" w:rsidRDefault="009D7120" w:rsidP="00582F65">
      <w:pPr>
        <w:pStyle w:val="-"/>
        <w:keepNext/>
        <w:rPr>
          <w:rtl/>
        </w:rPr>
      </w:pPr>
      <w:r w:rsidRPr="00AD11F6">
        <w:rPr>
          <w:rStyle w:val="TagStyle"/>
          <w:rtl/>
        </w:rPr>
        <w:t>&lt;&lt; דובר_המשך &gt;&gt;</w:t>
      </w:r>
      <w:r w:rsidRPr="00C03359">
        <w:rPr>
          <w:rStyle w:val="TagStyle"/>
          <w:rtl/>
        </w:rPr>
        <w:t xml:space="preserve"> </w:t>
      </w:r>
      <w:r>
        <w:rPr>
          <w:rtl/>
        </w:rPr>
        <w:t>עודד פורר (ישראל ביתנו):</w:t>
      </w:r>
      <w:r w:rsidRPr="00C03359">
        <w:rPr>
          <w:rStyle w:val="TagStyle"/>
          <w:rtl/>
        </w:rPr>
        <w:t xml:space="preserve"> </w:t>
      </w:r>
      <w:r w:rsidRPr="00AD11F6">
        <w:rPr>
          <w:rStyle w:val="TagStyle"/>
          <w:rtl/>
        </w:rPr>
        <w:t>&lt;&lt; דובר_המשך &gt;&gt;</w:t>
      </w:r>
      <w:r>
        <w:rPr>
          <w:rtl/>
        </w:rPr>
        <w:t xml:space="preserve">   </w:t>
      </w:r>
    </w:p>
    <w:p w:rsidR="009D7120" w:rsidRDefault="009D7120" w:rsidP="00B0453D">
      <w:pPr>
        <w:rPr>
          <w:rtl/>
          <w:lang w:eastAsia="he-IL"/>
        </w:rPr>
      </w:pPr>
    </w:p>
    <w:p w:rsidR="009D7120" w:rsidRDefault="009D7120" w:rsidP="00582F65">
      <w:pPr>
        <w:rPr>
          <w:rtl/>
          <w:lang w:eastAsia="he-IL"/>
        </w:rPr>
      </w:pPr>
      <w:bookmarkStart w:id="3968" w:name="_ETM_Q7_448496"/>
      <w:bookmarkStart w:id="3969" w:name="_ETM_Q7_444880"/>
      <w:bookmarkStart w:id="3970" w:name="_ETM_Q7_444914"/>
      <w:bookmarkStart w:id="3971" w:name="_ETM_Q7_444997"/>
      <w:bookmarkEnd w:id="3968"/>
      <w:bookmarkEnd w:id="3969"/>
      <w:bookmarkEnd w:id="3970"/>
      <w:bookmarkEnd w:id="3971"/>
      <w:r>
        <w:rPr>
          <w:rFonts w:hint="cs"/>
          <w:rtl/>
          <w:lang w:eastAsia="he-IL"/>
        </w:rPr>
        <w:t xml:space="preserve">כמה לפני המלחמה? כמה? כמה לפני המלחמה? </w:t>
      </w:r>
      <w:bookmarkStart w:id="3972" w:name="_ETM_Q7_450164"/>
      <w:bookmarkEnd w:id="3972"/>
    </w:p>
    <w:p w:rsidR="009D7120" w:rsidRDefault="009D7120" w:rsidP="00582F65">
      <w:pPr>
        <w:rPr>
          <w:rtl/>
          <w:lang w:eastAsia="he-IL"/>
        </w:rPr>
      </w:pPr>
      <w:bookmarkStart w:id="3973" w:name="_ETM_Q7_450307"/>
      <w:bookmarkEnd w:id="3973"/>
    </w:p>
    <w:p w:rsidR="009D7120" w:rsidRDefault="009D7120" w:rsidP="00582F65">
      <w:pPr>
        <w:pStyle w:val="af5"/>
        <w:keepNext/>
        <w:rPr>
          <w:rtl/>
        </w:rPr>
      </w:pPr>
      <w:bookmarkStart w:id="3974" w:name="ET_interruption_4674_25"/>
      <w:r w:rsidRPr="00AD11F6">
        <w:rPr>
          <w:rStyle w:val="TagStyle"/>
          <w:rtl/>
        </w:rPr>
        <w:t xml:space="preserve"> &lt;&lt; קריאה &gt;&gt;</w:t>
      </w:r>
      <w:r w:rsidRPr="00A041C3">
        <w:rPr>
          <w:rStyle w:val="TagStyle"/>
          <w:rtl/>
        </w:rPr>
        <w:t xml:space="preserve"> </w:t>
      </w:r>
      <w:r>
        <w:rPr>
          <w:rtl/>
        </w:rPr>
        <w:t>חמד עמאר (ישראל ביתנו):</w:t>
      </w:r>
      <w:r w:rsidRPr="00A041C3">
        <w:rPr>
          <w:rStyle w:val="TagStyle"/>
          <w:rtl/>
        </w:rPr>
        <w:t xml:space="preserve"> </w:t>
      </w:r>
      <w:r w:rsidRPr="00AD11F6">
        <w:rPr>
          <w:rStyle w:val="TagStyle"/>
          <w:rtl/>
        </w:rPr>
        <w:t>&lt;&lt; קריאה &gt;&gt;</w:t>
      </w:r>
      <w:r>
        <w:rPr>
          <w:rtl/>
        </w:rPr>
        <w:t xml:space="preserve">   </w:t>
      </w:r>
      <w:bookmarkEnd w:id="3974"/>
    </w:p>
    <w:p w:rsidR="009D7120" w:rsidRDefault="009D7120" w:rsidP="00B0453D">
      <w:pPr>
        <w:rPr>
          <w:rtl/>
          <w:lang w:eastAsia="he-IL"/>
        </w:rPr>
      </w:pPr>
    </w:p>
    <w:p w:rsidR="009D7120" w:rsidRDefault="009D7120" w:rsidP="00582F65">
      <w:pPr>
        <w:rPr>
          <w:rtl/>
          <w:lang w:eastAsia="he-IL"/>
        </w:rPr>
      </w:pPr>
      <w:bookmarkStart w:id="3975" w:name="_ETM_Q7_454243"/>
      <w:bookmarkEnd w:id="3975"/>
      <w:r>
        <w:rPr>
          <w:rFonts w:hint="cs"/>
          <w:rtl/>
          <w:lang w:eastAsia="he-IL"/>
        </w:rPr>
        <w:t xml:space="preserve">היינו בפגרה </w:t>
      </w:r>
      <w:r w:rsidR="00B0453D">
        <w:rPr>
          <w:rFonts w:hint="cs"/>
          <w:rtl/>
          <w:lang w:eastAsia="he-IL"/>
        </w:rPr>
        <w:t>– – –</w:t>
      </w:r>
      <w:bookmarkStart w:id="3976" w:name="_ETM_Q7_452331"/>
      <w:bookmarkEnd w:id="3976"/>
    </w:p>
    <w:p w:rsidR="009D7120" w:rsidRDefault="009D7120" w:rsidP="00582F65">
      <w:pPr>
        <w:rPr>
          <w:rtl/>
          <w:lang w:eastAsia="he-IL"/>
        </w:rPr>
      </w:pPr>
      <w:bookmarkStart w:id="3977" w:name="_ETM_Q7_452475"/>
      <w:bookmarkEnd w:id="3977"/>
    </w:p>
    <w:p w:rsidR="009D7120" w:rsidRDefault="009D7120" w:rsidP="00582F65">
      <w:pPr>
        <w:pStyle w:val="af5"/>
        <w:keepNext/>
        <w:rPr>
          <w:rtl/>
        </w:rPr>
      </w:pPr>
      <w:bookmarkStart w:id="3978" w:name="ET_interruption_5786_26"/>
      <w:r w:rsidRPr="00AD11F6">
        <w:rPr>
          <w:rStyle w:val="TagStyle"/>
          <w:rtl/>
        </w:rPr>
        <w:t xml:space="preserve"> &lt;&lt; קריאה &gt;&gt;</w:t>
      </w:r>
      <w:r w:rsidRPr="00A041C3">
        <w:rPr>
          <w:rStyle w:val="TagStyle"/>
          <w:rtl/>
        </w:rPr>
        <w:t xml:space="preserve"> </w:t>
      </w:r>
      <w:r>
        <w:rPr>
          <w:rtl/>
        </w:rPr>
        <w:t>אופיר כץ (הליכוד):</w:t>
      </w:r>
      <w:r w:rsidRPr="00A041C3">
        <w:rPr>
          <w:rStyle w:val="TagStyle"/>
          <w:rtl/>
        </w:rPr>
        <w:t xml:space="preserve"> </w:t>
      </w:r>
      <w:r w:rsidRPr="00AD11F6">
        <w:rPr>
          <w:rStyle w:val="TagStyle"/>
          <w:rtl/>
        </w:rPr>
        <w:t>&lt;&lt; קריאה &gt;&gt;</w:t>
      </w:r>
      <w:r>
        <w:rPr>
          <w:rtl/>
        </w:rPr>
        <w:t xml:space="preserve">   </w:t>
      </w:r>
      <w:bookmarkEnd w:id="3978"/>
    </w:p>
    <w:p w:rsidR="009D7120" w:rsidRDefault="009D7120" w:rsidP="00B0453D">
      <w:pPr>
        <w:rPr>
          <w:rtl/>
          <w:lang w:eastAsia="he-IL"/>
        </w:rPr>
      </w:pPr>
    </w:p>
    <w:p w:rsidR="009D7120" w:rsidRDefault="009D7120" w:rsidP="00582F65">
      <w:pPr>
        <w:rPr>
          <w:rtl/>
          <w:lang w:eastAsia="he-IL"/>
        </w:rPr>
      </w:pPr>
      <w:bookmarkStart w:id="3979" w:name="_ETM_Q7_454663"/>
      <w:bookmarkEnd w:id="3979"/>
      <w:r>
        <w:rPr>
          <w:rFonts w:hint="cs"/>
          <w:rtl/>
          <w:lang w:eastAsia="he-IL"/>
        </w:rPr>
        <w:t xml:space="preserve">הינה, הוא אומר לך, הייתה פגרה. </w:t>
      </w:r>
    </w:p>
    <w:p w:rsidR="009D7120" w:rsidRDefault="009D7120" w:rsidP="00582F65">
      <w:pPr>
        <w:rPr>
          <w:rtl/>
          <w:lang w:eastAsia="he-IL"/>
        </w:rPr>
      </w:pPr>
    </w:p>
    <w:p w:rsidR="009D7120" w:rsidRDefault="009D7120" w:rsidP="00582F65">
      <w:pPr>
        <w:pStyle w:val="-"/>
        <w:keepNext/>
        <w:rPr>
          <w:rtl/>
        </w:rPr>
      </w:pPr>
      <w:bookmarkStart w:id="3980" w:name="ET_speakercontinue_5520_8"/>
      <w:r w:rsidRPr="00AD11F6">
        <w:rPr>
          <w:rStyle w:val="TagStyle"/>
          <w:rtl/>
        </w:rPr>
        <w:t xml:space="preserve"> &lt;&lt; דובר_המשך &gt;&gt;</w:t>
      </w:r>
      <w:r w:rsidRPr="00C03359">
        <w:rPr>
          <w:rStyle w:val="TagStyle"/>
          <w:rtl/>
        </w:rPr>
        <w:t xml:space="preserve"> </w:t>
      </w:r>
      <w:r>
        <w:rPr>
          <w:rtl/>
        </w:rPr>
        <w:t>עודד פורר (ישראל ביתנו):</w:t>
      </w:r>
      <w:r w:rsidRPr="00C03359">
        <w:rPr>
          <w:rStyle w:val="TagStyle"/>
          <w:rtl/>
        </w:rPr>
        <w:t xml:space="preserve"> </w:t>
      </w:r>
      <w:r w:rsidRPr="00AD11F6">
        <w:rPr>
          <w:rStyle w:val="TagStyle"/>
          <w:rtl/>
        </w:rPr>
        <w:t>&lt;&lt; דובר_המשך &gt;&gt;</w:t>
      </w:r>
      <w:r>
        <w:rPr>
          <w:rtl/>
        </w:rPr>
        <w:t xml:space="preserve">   </w:t>
      </w:r>
      <w:bookmarkEnd w:id="3980"/>
    </w:p>
    <w:p w:rsidR="009D7120" w:rsidRDefault="009D7120" w:rsidP="00B0453D">
      <w:pPr>
        <w:rPr>
          <w:rtl/>
          <w:lang w:eastAsia="he-IL"/>
        </w:rPr>
      </w:pPr>
    </w:p>
    <w:p w:rsidR="009D7120" w:rsidRDefault="009D7120" w:rsidP="00C21A46">
      <w:pPr>
        <w:rPr>
          <w:rtl/>
          <w:lang w:eastAsia="he-IL"/>
        </w:rPr>
      </w:pPr>
      <w:r>
        <w:rPr>
          <w:rFonts w:hint="cs"/>
          <w:rtl/>
          <w:lang w:eastAsia="he-IL"/>
        </w:rPr>
        <w:t>לפני הפגרה, מתי הוא עבר? מתי? אתם</w:t>
      </w:r>
      <w:bookmarkStart w:id="3981" w:name="_ETM_Q7_455896"/>
      <w:bookmarkEnd w:id="3981"/>
      <w:r>
        <w:rPr>
          <w:rFonts w:hint="cs"/>
          <w:rtl/>
          <w:lang w:eastAsia="he-IL"/>
        </w:rPr>
        <w:t xml:space="preserve"> מתביישים להגיד מתי הוא עבר. אתה יודע למה </w:t>
      </w:r>
      <w:r w:rsidR="00C21A46">
        <w:rPr>
          <w:rFonts w:hint="eastAsia"/>
          <w:rtl/>
          <w:lang w:eastAsia="he-IL"/>
        </w:rPr>
        <w:t xml:space="preserve">– </w:t>
      </w:r>
      <w:r>
        <w:rPr>
          <w:rFonts w:hint="cs"/>
          <w:rtl/>
          <w:lang w:eastAsia="he-IL"/>
        </w:rPr>
        <w:t>כי הר</w:t>
      </w:r>
      <w:bookmarkStart w:id="3982" w:name="_ETM_Q7_461634"/>
      <w:bookmarkEnd w:id="3982"/>
      <w:r>
        <w:rPr>
          <w:rFonts w:hint="cs"/>
          <w:rtl/>
          <w:lang w:eastAsia="he-IL"/>
        </w:rPr>
        <w:t xml:space="preserve">י החוק הזה עבר </w:t>
      </w:r>
      <w:r w:rsidR="00B0453D">
        <w:rPr>
          <w:rFonts w:hint="cs"/>
          <w:rtl/>
          <w:lang w:eastAsia="he-IL"/>
        </w:rPr>
        <w:t>– – –</w:t>
      </w:r>
    </w:p>
    <w:p w:rsidR="009D7120" w:rsidRDefault="009D7120" w:rsidP="00582F65">
      <w:pPr>
        <w:rPr>
          <w:rtl/>
          <w:lang w:eastAsia="he-IL"/>
        </w:rPr>
      </w:pPr>
      <w:bookmarkStart w:id="3983" w:name="_ETM_Q7_462011"/>
      <w:bookmarkStart w:id="3984" w:name="_ETM_Q7_462133"/>
      <w:bookmarkStart w:id="3985" w:name="_ETM_Q7_462195"/>
      <w:bookmarkEnd w:id="3983"/>
      <w:bookmarkEnd w:id="3984"/>
      <w:bookmarkEnd w:id="3985"/>
    </w:p>
    <w:p w:rsidR="009D7120" w:rsidRDefault="009D7120" w:rsidP="00582F65">
      <w:pPr>
        <w:pStyle w:val="af5"/>
        <w:keepNext/>
        <w:rPr>
          <w:rtl/>
        </w:rPr>
      </w:pPr>
      <w:bookmarkStart w:id="3986" w:name="ET_interruption_6157_27"/>
      <w:r w:rsidRPr="00AD11F6">
        <w:rPr>
          <w:rStyle w:val="TagStyle"/>
          <w:rtl/>
        </w:rPr>
        <w:t xml:space="preserve"> &lt;&lt; קריאה &gt;&gt;</w:t>
      </w:r>
      <w:r w:rsidRPr="00E15D59">
        <w:rPr>
          <w:rStyle w:val="TagStyle"/>
          <w:rtl/>
        </w:rPr>
        <w:t xml:space="preserve"> </w:t>
      </w:r>
      <w:r>
        <w:rPr>
          <w:rtl/>
        </w:rPr>
        <w:t xml:space="preserve">שמחה </w:t>
      </w:r>
      <w:proofErr w:type="spellStart"/>
      <w:r>
        <w:rPr>
          <w:rtl/>
        </w:rPr>
        <w:t>רוטמן</w:t>
      </w:r>
      <w:proofErr w:type="spellEnd"/>
      <w:r>
        <w:rPr>
          <w:rtl/>
        </w:rPr>
        <w:t xml:space="preserve"> (הציונות הדתית):</w:t>
      </w:r>
      <w:r w:rsidRPr="00E15D59">
        <w:rPr>
          <w:rStyle w:val="TagStyle"/>
          <w:rtl/>
        </w:rPr>
        <w:t xml:space="preserve"> </w:t>
      </w:r>
      <w:r w:rsidRPr="00AD11F6">
        <w:rPr>
          <w:rStyle w:val="TagStyle"/>
          <w:rtl/>
        </w:rPr>
        <w:t>&lt;&lt; קריאה &gt;&gt;</w:t>
      </w:r>
      <w:r>
        <w:rPr>
          <w:rtl/>
        </w:rPr>
        <w:t xml:space="preserve">   </w:t>
      </w:r>
      <w:bookmarkEnd w:id="3986"/>
    </w:p>
    <w:p w:rsidR="009D7120" w:rsidRDefault="009D7120" w:rsidP="00B0453D">
      <w:pPr>
        <w:rPr>
          <w:rtl/>
          <w:lang w:eastAsia="he-IL"/>
        </w:rPr>
      </w:pPr>
    </w:p>
    <w:p w:rsidR="009D7120" w:rsidRDefault="009D7120" w:rsidP="00582F65">
      <w:pPr>
        <w:rPr>
          <w:rtl/>
          <w:lang w:eastAsia="he-IL"/>
        </w:rPr>
      </w:pPr>
      <w:r>
        <w:rPr>
          <w:rFonts w:hint="cs"/>
          <w:rtl/>
          <w:lang w:eastAsia="he-IL"/>
        </w:rPr>
        <w:t>ואם נצביע עכשיו על שלך, זה יעבור יותר מהר?</w:t>
      </w:r>
      <w:bookmarkStart w:id="3987" w:name="_ETM_Q7_464038"/>
      <w:bookmarkEnd w:id="3987"/>
    </w:p>
    <w:p w:rsidR="009D7120" w:rsidRDefault="009D7120" w:rsidP="00582F65">
      <w:pPr>
        <w:rPr>
          <w:rtl/>
          <w:lang w:eastAsia="he-IL"/>
        </w:rPr>
      </w:pPr>
      <w:bookmarkStart w:id="3988" w:name="_ETM_Q7_464142"/>
      <w:bookmarkEnd w:id="3988"/>
    </w:p>
    <w:p w:rsidR="009D7120" w:rsidRDefault="009D7120" w:rsidP="00582F65">
      <w:pPr>
        <w:pStyle w:val="af5"/>
        <w:keepNext/>
        <w:rPr>
          <w:rtl/>
        </w:rPr>
      </w:pPr>
      <w:bookmarkStart w:id="3989" w:name="ET_interruption_5807_28"/>
      <w:r w:rsidRPr="00AD11F6">
        <w:rPr>
          <w:rStyle w:val="TagStyle"/>
          <w:rtl/>
        </w:rPr>
        <w:t xml:space="preserve"> &lt;&lt; קריאה &gt;&gt;</w:t>
      </w:r>
      <w:r w:rsidRPr="00E15D59">
        <w:rPr>
          <w:rStyle w:val="TagStyle"/>
          <w:rtl/>
        </w:rPr>
        <w:t xml:space="preserve"> </w:t>
      </w:r>
      <w:r>
        <w:rPr>
          <w:rtl/>
        </w:rPr>
        <w:t xml:space="preserve">קטי </w:t>
      </w:r>
      <w:proofErr w:type="spellStart"/>
      <w:r>
        <w:rPr>
          <w:rtl/>
        </w:rPr>
        <w:t>קטרין</w:t>
      </w:r>
      <w:proofErr w:type="spellEnd"/>
      <w:r>
        <w:rPr>
          <w:rtl/>
        </w:rPr>
        <w:t xml:space="preserve"> שטרית (הליכוד):</w:t>
      </w:r>
      <w:r w:rsidRPr="00E15D59">
        <w:rPr>
          <w:rStyle w:val="TagStyle"/>
          <w:rtl/>
        </w:rPr>
        <w:t xml:space="preserve"> </w:t>
      </w:r>
      <w:r w:rsidRPr="00AD11F6">
        <w:rPr>
          <w:rStyle w:val="TagStyle"/>
          <w:rtl/>
        </w:rPr>
        <w:t>&lt;&lt; קריאה &gt;&gt;</w:t>
      </w:r>
      <w:r>
        <w:rPr>
          <w:rtl/>
        </w:rPr>
        <w:t xml:space="preserve">   </w:t>
      </w:r>
      <w:bookmarkEnd w:id="3989"/>
    </w:p>
    <w:p w:rsidR="009D7120" w:rsidRDefault="009D7120" w:rsidP="00B0453D">
      <w:pPr>
        <w:rPr>
          <w:rtl/>
          <w:lang w:eastAsia="he-IL"/>
        </w:rPr>
      </w:pPr>
    </w:p>
    <w:p w:rsidR="009D7120" w:rsidRDefault="009D7120" w:rsidP="00582F65">
      <w:pPr>
        <w:rPr>
          <w:rtl/>
          <w:lang w:eastAsia="he-IL"/>
        </w:rPr>
      </w:pPr>
      <w:bookmarkStart w:id="3990" w:name="_ETM_Q7_465516"/>
      <w:bookmarkEnd w:id="3990"/>
      <w:r>
        <w:rPr>
          <w:rFonts w:hint="cs"/>
          <w:rtl/>
          <w:lang w:eastAsia="he-IL"/>
        </w:rPr>
        <w:t xml:space="preserve">מה לא עושים בשביל עוד ספין </w:t>
      </w:r>
      <w:r w:rsidR="00B0453D">
        <w:rPr>
          <w:rFonts w:hint="cs"/>
          <w:rtl/>
          <w:lang w:eastAsia="he-IL"/>
        </w:rPr>
        <w:t>– – –</w:t>
      </w:r>
    </w:p>
    <w:p w:rsidR="009D7120" w:rsidRPr="00AD11F6" w:rsidRDefault="009D7120" w:rsidP="00582F65">
      <w:pPr>
        <w:rPr>
          <w:rtl/>
        </w:rPr>
      </w:pPr>
      <w:bookmarkStart w:id="3991" w:name="_ETM_Q7_462302"/>
      <w:bookmarkEnd w:id="3991"/>
    </w:p>
    <w:p w:rsidR="009D7120" w:rsidRDefault="009D7120" w:rsidP="00582F65">
      <w:pPr>
        <w:pStyle w:val="-"/>
        <w:keepNext/>
        <w:rPr>
          <w:rtl/>
        </w:rPr>
      </w:pPr>
      <w:bookmarkStart w:id="3992" w:name="ET_speakercontinue_5520_31"/>
      <w:r w:rsidRPr="00AD11F6">
        <w:rPr>
          <w:rStyle w:val="TagStyle"/>
          <w:rtl/>
        </w:rPr>
        <w:t xml:space="preserve"> &lt;&lt; דובר_המשך &gt;&gt;</w:t>
      </w:r>
      <w:r w:rsidRPr="00E15D59">
        <w:rPr>
          <w:rStyle w:val="TagStyle"/>
          <w:rtl/>
        </w:rPr>
        <w:t xml:space="preserve"> </w:t>
      </w:r>
      <w:r>
        <w:rPr>
          <w:rtl/>
        </w:rPr>
        <w:t>עודד פורר (ישראל ביתנו):</w:t>
      </w:r>
      <w:r w:rsidRPr="00E15D59">
        <w:rPr>
          <w:rStyle w:val="TagStyle"/>
          <w:rtl/>
        </w:rPr>
        <w:t xml:space="preserve"> </w:t>
      </w:r>
      <w:r w:rsidRPr="00AD11F6">
        <w:rPr>
          <w:rStyle w:val="TagStyle"/>
          <w:rtl/>
        </w:rPr>
        <w:t>&lt;&lt; דובר_המשך &gt;&gt;</w:t>
      </w:r>
      <w:r>
        <w:rPr>
          <w:rtl/>
        </w:rPr>
        <w:t xml:space="preserve">   </w:t>
      </w:r>
      <w:bookmarkEnd w:id="3992"/>
    </w:p>
    <w:p w:rsidR="009D7120" w:rsidRDefault="009D7120" w:rsidP="00B0453D">
      <w:pPr>
        <w:rPr>
          <w:rtl/>
          <w:lang w:eastAsia="he-IL"/>
        </w:rPr>
      </w:pPr>
    </w:p>
    <w:p w:rsidR="009D7120" w:rsidRDefault="009D7120" w:rsidP="00C21A46">
      <w:pPr>
        <w:rPr>
          <w:rtl/>
          <w:lang w:eastAsia="he-IL"/>
        </w:rPr>
      </w:pPr>
      <w:r>
        <w:rPr>
          <w:rFonts w:hint="cs"/>
          <w:rtl/>
          <w:lang w:eastAsia="he-IL"/>
        </w:rPr>
        <w:t xml:space="preserve">אני אגיד לך, חבר הכנסת </w:t>
      </w:r>
      <w:proofErr w:type="spellStart"/>
      <w:r>
        <w:rPr>
          <w:rFonts w:hint="cs"/>
          <w:rtl/>
          <w:lang w:eastAsia="he-IL"/>
        </w:rPr>
        <w:t>רוטמן</w:t>
      </w:r>
      <w:proofErr w:type="spellEnd"/>
      <w:r>
        <w:rPr>
          <w:rFonts w:hint="cs"/>
          <w:rtl/>
          <w:lang w:eastAsia="he-IL"/>
        </w:rPr>
        <w:t>, ואתה גם יודע</w:t>
      </w:r>
      <w:bookmarkStart w:id="3993" w:name="_ETM_Q7_468338"/>
      <w:bookmarkEnd w:id="3993"/>
      <w:r>
        <w:rPr>
          <w:rFonts w:hint="cs"/>
          <w:rtl/>
          <w:lang w:eastAsia="he-IL"/>
        </w:rPr>
        <w:t xml:space="preserve"> את האמת. במקרה לא התקיים דיון אחד בוועדה עד עכשיו. מה קרה עכשיו? מה קרה עכשיו שהיום, כשהגשתי את הצעת</w:t>
      </w:r>
      <w:bookmarkStart w:id="3994" w:name="_ETM_Q7_476890"/>
      <w:bookmarkEnd w:id="3994"/>
      <w:r>
        <w:rPr>
          <w:rFonts w:hint="cs"/>
          <w:rtl/>
          <w:lang w:eastAsia="he-IL"/>
        </w:rPr>
        <w:t xml:space="preserve"> החוק, אתם עולים ומספרים שיקוים דיון בוועדה?</w:t>
      </w:r>
      <w:bookmarkStart w:id="3995" w:name="_ETM_Q7_478001"/>
      <w:bookmarkEnd w:id="3995"/>
    </w:p>
    <w:p w:rsidR="009D7120" w:rsidRDefault="009D7120" w:rsidP="00582F65">
      <w:pPr>
        <w:rPr>
          <w:rtl/>
          <w:lang w:eastAsia="he-IL"/>
        </w:rPr>
      </w:pPr>
      <w:bookmarkStart w:id="3996" w:name="_ETM_Q7_478131"/>
      <w:bookmarkEnd w:id="3996"/>
    </w:p>
    <w:p w:rsidR="009D7120" w:rsidRDefault="009D7120" w:rsidP="00582F65">
      <w:pPr>
        <w:pStyle w:val="af5"/>
        <w:keepNext/>
        <w:rPr>
          <w:rtl/>
        </w:rPr>
      </w:pPr>
      <w:bookmarkStart w:id="3997" w:name="ET_interruption_5807_32"/>
      <w:r w:rsidRPr="00AD11F6">
        <w:rPr>
          <w:rStyle w:val="TagStyle"/>
          <w:rtl/>
        </w:rPr>
        <w:t xml:space="preserve"> &lt;&lt; קריאה &gt;&gt;</w:t>
      </w:r>
      <w:r w:rsidRPr="00E15D59">
        <w:rPr>
          <w:rStyle w:val="TagStyle"/>
          <w:rtl/>
        </w:rPr>
        <w:t xml:space="preserve"> </w:t>
      </w:r>
      <w:r>
        <w:rPr>
          <w:rtl/>
        </w:rPr>
        <w:t xml:space="preserve">קטי </w:t>
      </w:r>
      <w:proofErr w:type="spellStart"/>
      <w:r>
        <w:rPr>
          <w:rtl/>
        </w:rPr>
        <w:t>קטרין</w:t>
      </w:r>
      <w:proofErr w:type="spellEnd"/>
      <w:r>
        <w:rPr>
          <w:rtl/>
        </w:rPr>
        <w:t xml:space="preserve"> שטרית (הליכוד):</w:t>
      </w:r>
      <w:r w:rsidRPr="00E15D59">
        <w:rPr>
          <w:rStyle w:val="TagStyle"/>
          <w:rtl/>
        </w:rPr>
        <w:t xml:space="preserve"> </w:t>
      </w:r>
      <w:r w:rsidRPr="00AD11F6">
        <w:rPr>
          <w:rStyle w:val="TagStyle"/>
          <w:rtl/>
        </w:rPr>
        <w:t>&lt;&lt; קריאה &gt;&gt;</w:t>
      </w:r>
      <w:r>
        <w:rPr>
          <w:rtl/>
        </w:rPr>
        <w:t xml:space="preserve">   </w:t>
      </w:r>
      <w:bookmarkEnd w:id="3997"/>
    </w:p>
    <w:p w:rsidR="009D7120" w:rsidRDefault="009D7120" w:rsidP="00B0453D">
      <w:pPr>
        <w:rPr>
          <w:rtl/>
          <w:lang w:eastAsia="he-IL"/>
        </w:rPr>
      </w:pPr>
    </w:p>
    <w:p w:rsidR="009D7120" w:rsidRDefault="009D7120" w:rsidP="00582F65">
      <w:pPr>
        <w:rPr>
          <w:rtl/>
          <w:lang w:eastAsia="he-IL"/>
        </w:rPr>
      </w:pPr>
      <w:bookmarkStart w:id="3998" w:name="_ETM_Q7_480780"/>
      <w:bookmarkEnd w:id="3998"/>
      <w:proofErr w:type="spellStart"/>
      <w:r>
        <w:rPr>
          <w:rFonts w:hint="cs"/>
          <w:rtl/>
          <w:lang w:eastAsia="he-IL"/>
        </w:rPr>
        <w:t>האינסטגרם</w:t>
      </w:r>
      <w:proofErr w:type="spellEnd"/>
      <w:r>
        <w:rPr>
          <w:rFonts w:hint="cs"/>
          <w:rtl/>
          <w:lang w:eastAsia="he-IL"/>
        </w:rPr>
        <w:t xml:space="preserve">, </w:t>
      </w:r>
      <w:proofErr w:type="spellStart"/>
      <w:r>
        <w:rPr>
          <w:rFonts w:hint="cs"/>
          <w:rtl/>
          <w:lang w:eastAsia="he-IL"/>
        </w:rPr>
        <w:t>האינסטגרם</w:t>
      </w:r>
      <w:proofErr w:type="spellEnd"/>
      <w:r>
        <w:rPr>
          <w:rFonts w:hint="cs"/>
          <w:rtl/>
          <w:lang w:eastAsia="he-IL"/>
        </w:rPr>
        <w:t xml:space="preserve">. עודד, </w:t>
      </w:r>
      <w:proofErr w:type="spellStart"/>
      <w:r>
        <w:rPr>
          <w:rFonts w:hint="cs"/>
          <w:rtl/>
          <w:lang w:eastAsia="he-IL"/>
        </w:rPr>
        <w:t>האינסטגרם</w:t>
      </w:r>
      <w:proofErr w:type="spellEnd"/>
      <w:r>
        <w:rPr>
          <w:rFonts w:hint="cs"/>
          <w:rtl/>
          <w:lang w:eastAsia="he-IL"/>
        </w:rPr>
        <w:t xml:space="preserve">. עודד, רק </w:t>
      </w:r>
      <w:proofErr w:type="spellStart"/>
      <w:r>
        <w:rPr>
          <w:rFonts w:hint="cs"/>
          <w:rtl/>
          <w:lang w:eastAsia="he-IL"/>
        </w:rPr>
        <w:t>האינסטגרם</w:t>
      </w:r>
      <w:proofErr w:type="spellEnd"/>
      <w:r>
        <w:rPr>
          <w:rFonts w:hint="cs"/>
          <w:rtl/>
          <w:lang w:eastAsia="he-IL"/>
        </w:rPr>
        <w:t>.</w:t>
      </w:r>
      <w:bookmarkStart w:id="3999" w:name="_ETM_Q7_482835"/>
      <w:bookmarkEnd w:id="3999"/>
    </w:p>
    <w:p w:rsidR="009D7120" w:rsidRDefault="009D7120" w:rsidP="00582F65">
      <w:pPr>
        <w:rPr>
          <w:rtl/>
          <w:lang w:eastAsia="he-IL"/>
        </w:rPr>
      </w:pPr>
    </w:p>
    <w:p w:rsidR="009D7120" w:rsidRDefault="009D7120" w:rsidP="00582F65">
      <w:pPr>
        <w:pStyle w:val="-"/>
        <w:keepNext/>
        <w:rPr>
          <w:rtl/>
        </w:rPr>
      </w:pPr>
      <w:bookmarkStart w:id="4000" w:name="ET_speakercontinue_5520_33"/>
      <w:r w:rsidRPr="00AD11F6">
        <w:rPr>
          <w:rStyle w:val="TagStyle"/>
          <w:rtl/>
        </w:rPr>
        <w:t xml:space="preserve"> &lt;&lt; דובר_המשך &gt;&gt;</w:t>
      </w:r>
      <w:r w:rsidRPr="00E15D59">
        <w:rPr>
          <w:rStyle w:val="TagStyle"/>
          <w:rtl/>
        </w:rPr>
        <w:t xml:space="preserve"> </w:t>
      </w:r>
      <w:r>
        <w:rPr>
          <w:rtl/>
        </w:rPr>
        <w:t>עודד פורר (ישראל ביתנו):</w:t>
      </w:r>
      <w:r w:rsidRPr="00E15D59">
        <w:rPr>
          <w:rStyle w:val="TagStyle"/>
          <w:rtl/>
        </w:rPr>
        <w:t xml:space="preserve"> </w:t>
      </w:r>
      <w:r w:rsidRPr="00AD11F6">
        <w:rPr>
          <w:rStyle w:val="TagStyle"/>
          <w:rtl/>
        </w:rPr>
        <w:t>&lt;&lt; דובר_המשך &gt;&gt;</w:t>
      </w:r>
      <w:r>
        <w:rPr>
          <w:rtl/>
        </w:rPr>
        <w:t xml:space="preserve">   </w:t>
      </w:r>
      <w:bookmarkEnd w:id="4000"/>
    </w:p>
    <w:p w:rsidR="009D7120" w:rsidRDefault="009D7120" w:rsidP="00B0453D">
      <w:pPr>
        <w:rPr>
          <w:rtl/>
          <w:lang w:eastAsia="he-IL"/>
        </w:rPr>
      </w:pPr>
    </w:p>
    <w:p w:rsidR="009D7120" w:rsidRPr="00E15D59" w:rsidRDefault="009D7120" w:rsidP="00582F65">
      <w:pPr>
        <w:rPr>
          <w:rtl/>
          <w:lang w:eastAsia="he-IL"/>
        </w:rPr>
      </w:pPr>
      <w:bookmarkStart w:id="4001" w:name="_ETM_Q7_485579"/>
      <w:bookmarkEnd w:id="4001"/>
      <w:r>
        <w:rPr>
          <w:rFonts w:hint="cs"/>
          <w:rtl/>
          <w:lang w:eastAsia="he-IL"/>
        </w:rPr>
        <w:t xml:space="preserve">אז אני אגיד לך מה קרה, חברת הכנסת שטרית. </w:t>
      </w:r>
    </w:p>
    <w:p w:rsidR="009D7120" w:rsidRDefault="009D7120" w:rsidP="00582F65">
      <w:pPr>
        <w:rPr>
          <w:rtl/>
          <w:lang w:eastAsia="he-IL"/>
        </w:rPr>
      </w:pPr>
      <w:bookmarkStart w:id="4002" w:name="_ETM_Q7_483087"/>
      <w:bookmarkStart w:id="4003" w:name="_ETM_Q7_483140"/>
      <w:bookmarkStart w:id="4004" w:name="_ETM_Q7_483459"/>
      <w:bookmarkEnd w:id="4002"/>
      <w:bookmarkEnd w:id="4003"/>
      <w:bookmarkEnd w:id="4004"/>
    </w:p>
    <w:p w:rsidR="009D7120" w:rsidRDefault="009D7120" w:rsidP="00582F65">
      <w:pPr>
        <w:pStyle w:val="af5"/>
        <w:keepNext/>
        <w:rPr>
          <w:rtl/>
        </w:rPr>
      </w:pPr>
      <w:bookmarkStart w:id="4005" w:name="ET_interruption_5807_34"/>
      <w:r w:rsidRPr="00AD11F6">
        <w:rPr>
          <w:rStyle w:val="TagStyle"/>
          <w:rtl/>
        </w:rPr>
        <w:t xml:space="preserve"> &lt;&lt; קריאה &gt;&gt;</w:t>
      </w:r>
      <w:r w:rsidRPr="00E15D59">
        <w:rPr>
          <w:rStyle w:val="TagStyle"/>
          <w:rtl/>
        </w:rPr>
        <w:t xml:space="preserve"> </w:t>
      </w:r>
      <w:r>
        <w:rPr>
          <w:rtl/>
        </w:rPr>
        <w:t xml:space="preserve">קטי </w:t>
      </w:r>
      <w:proofErr w:type="spellStart"/>
      <w:r>
        <w:rPr>
          <w:rtl/>
        </w:rPr>
        <w:t>קטרין</w:t>
      </w:r>
      <w:proofErr w:type="spellEnd"/>
      <w:r>
        <w:rPr>
          <w:rtl/>
        </w:rPr>
        <w:t xml:space="preserve"> שטרית (הליכוד):</w:t>
      </w:r>
      <w:r w:rsidRPr="00E15D59">
        <w:rPr>
          <w:rStyle w:val="TagStyle"/>
          <w:rtl/>
        </w:rPr>
        <w:t xml:space="preserve"> </w:t>
      </w:r>
      <w:r w:rsidRPr="00AD11F6">
        <w:rPr>
          <w:rStyle w:val="TagStyle"/>
          <w:rtl/>
        </w:rPr>
        <w:t>&lt;&lt; קריאה &gt;&gt;</w:t>
      </w:r>
      <w:r>
        <w:rPr>
          <w:rtl/>
        </w:rPr>
        <w:t xml:space="preserve">   </w:t>
      </w:r>
      <w:bookmarkEnd w:id="4005"/>
    </w:p>
    <w:p w:rsidR="009D7120" w:rsidRDefault="009D7120" w:rsidP="00B0453D">
      <w:pPr>
        <w:rPr>
          <w:rtl/>
          <w:lang w:eastAsia="he-IL"/>
        </w:rPr>
      </w:pPr>
    </w:p>
    <w:p w:rsidR="009D7120" w:rsidRDefault="009D7120" w:rsidP="00582F65">
      <w:pPr>
        <w:rPr>
          <w:rtl/>
          <w:lang w:eastAsia="he-IL"/>
        </w:rPr>
      </w:pPr>
      <w:r>
        <w:rPr>
          <w:rFonts w:hint="cs"/>
          <w:rtl/>
          <w:lang w:eastAsia="he-IL"/>
        </w:rPr>
        <w:t xml:space="preserve">לא, </w:t>
      </w:r>
      <w:proofErr w:type="spellStart"/>
      <w:r>
        <w:rPr>
          <w:rFonts w:hint="cs"/>
          <w:rtl/>
          <w:lang w:eastAsia="he-IL"/>
        </w:rPr>
        <w:t>האינסטגרם</w:t>
      </w:r>
      <w:proofErr w:type="spellEnd"/>
      <w:r>
        <w:rPr>
          <w:rFonts w:hint="cs"/>
          <w:rtl/>
          <w:lang w:eastAsia="he-IL"/>
        </w:rPr>
        <w:t xml:space="preserve">. </w:t>
      </w:r>
      <w:bookmarkStart w:id="4006" w:name="_ETM_Q7_486531"/>
      <w:bookmarkEnd w:id="4006"/>
    </w:p>
    <w:p w:rsidR="009D7120" w:rsidRDefault="009D7120" w:rsidP="00582F65">
      <w:pPr>
        <w:rPr>
          <w:rtl/>
          <w:lang w:eastAsia="he-IL"/>
        </w:rPr>
      </w:pPr>
      <w:bookmarkStart w:id="4007" w:name="_ETM_Q7_486688"/>
      <w:bookmarkEnd w:id="4007"/>
    </w:p>
    <w:p w:rsidR="009D7120" w:rsidRDefault="009D7120" w:rsidP="00582F65">
      <w:pPr>
        <w:pStyle w:val="-"/>
        <w:keepNext/>
        <w:rPr>
          <w:rtl/>
        </w:rPr>
      </w:pPr>
      <w:bookmarkStart w:id="4008" w:name="ET_speakercontinue_5520_35"/>
      <w:r w:rsidRPr="00AD11F6">
        <w:rPr>
          <w:rStyle w:val="TagStyle"/>
          <w:rtl/>
        </w:rPr>
        <w:t xml:space="preserve"> &lt;&lt; דובר_המשך &gt;&gt;</w:t>
      </w:r>
      <w:r w:rsidRPr="00E15D59">
        <w:rPr>
          <w:rStyle w:val="TagStyle"/>
          <w:rtl/>
        </w:rPr>
        <w:t xml:space="preserve"> </w:t>
      </w:r>
      <w:r>
        <w:rPr>
          <w:rtl/>
        </w:rPr>
        <w:t>עודד פורר (ישראל ביתנו):</w:t>
      </w:r>
      <w:r w:rsidRPr="00E15D59">
        <w:rPr>
          <w:rStyle w:val="TagStyle"/>
          <w:rtl/>
        </w:rPr>
        <w:t xml:space="preserve"> </w:t>
      </w:r>
      <w:r w:rsidRPr="00AD11F6">
        <w:rPr>
          <w:rStyle w:val="TagStyle"/>
          <w:rtl/>
        </w:rPr>
        <w:t>&lt;&lt; דובר_המשך &gt;&gt;</w:t>
      </w:r>
      <w:r>
        <w:rPr>
          <w:rtl/>
        </w:rPr>
        <w:t xml:space="preserve">   </w:t>
      </w:r>
      <w:bookmarkEnd w:id="4008"/>
    </w:p>
    <w:p w:rsidR="009D7120" w:rsidRDefault="009D7120" w:rsidP="00B0453D">
      <w:pPr>
        <w:rPr>
          <w:rtl/>
          <w:lang w:eastAsia="he-IL"/>
        </w:rPr>
      </w:pPr>
    </w:p>
    <w:p w:rsidR="009D7120" w:rsidRDefault="009D7120" w:rsidP="00582F65">
      <w:pPr>
        <w:rPr>
          <w:rtl/>
          <w:lang w:eastAsia="he-IL"/>
        </w:rPr>
      </w:pPr>
      <w:r>
        <w:rPr>
          <w:rFonts w:hint="cs"/>
          <w:rtl/>
          <w:lang w:eastAsia="he-IL"/>
        </w:rPr>
        <w:t xml:space="preserve">לא, תיתני לי, בבקשה. לי יש זמן מוגבל. </w:t>
      </w:r>
    </w:p>
    <w:p w:rsidR="009D7120" w:rsidRDefault="009D7120" w:rsidP="00582F65">
      <w:pPr>
        <w:rPr>
          <w:rtl/>
          <w:lang w:eastAsia="he-IL"/>
        </w:rPr>
      </w:pPr>
    </w:p>
    <w:p w:rsidR="009D7120" w:rsidRDefault="009D7120" w:rsidP="00582F65">
      <w:pPr>
        <w:pStyle w:val="af5"/>
        <w:keepNext/>
        <w:rPr>
          <w:rtl/>
        </w:rPr>
      </w:pPr>
      <w:bookmarkStart w:id="4009" w:name="ET_interruption_5807_36"/>
      <w:r w:rsidRPr="00AD11F6">
        <w:rPr>
          <w:rStyle w:val="TagStyle"/>
          <w:rtl/>
        </w:rPr>
        <w:t xml:space="preserve"> &lt;&lt; קריאה &gt;&gt;</w:t>
      </w:r>
      <w:r w:rsidRPr="00E15D59">
        <w:rPr>
          <w:rStyle w:val="TagStyle"/>
          <w:rtl/>
        </w:rPr>
        <w:t xml:space="preserve"> </w:t>
      </w:r>
      <w:r>
        <w:rPr>
          <w:rtl/>
        </w:rPr>
        <w:t xml:space="preserve">קטי </w:t>
      </w:r>
      <w:proofErr w:type="spellStart"/>
      <w:r>
        <w:rPr>
          <w:rtl/>
        </w:rPr>
        <w:t>קטרין</w:t>
      </w:r>
      <w:proofErr w:type="spellEnd"/>
      <w:r>
        <w:rPr>
          <w:rtl/>
        </w:rPr>
        <w:t xml:space="preserve"> שטרית (הליכוד):</w:t>
      </w:r>
      <w:r w:rsidRPr="00E15D59">
        <w:rPr>
          <w:rStyle w:val="TagStyle"/>
          <w:rtl/>
        </w:rPr>
        <w:t xml:space="preserve"> </w:t>
      </w:r>
      <w:r w:rsidRPr="00AD11F6">
        <w:rPr>
          <w:rStyle w:val="TagStyle"/>
          <w:rtl/>
        </w:rPr>
        <w:t>&lt;&lt; קריאה &gt;&gt;</w:t>
      </w:r>
      <w:r>
        <w:rPr>
          <w:rtl/>
        </w:rPr>
        <w:t xml:space="preserve">   </w:t>
      </w:r>
      <w:bookmarkEnd w:id="4009"/>
    </w:p>
    <w:p w:rsidR="009D7120" w:rsidRDefault="009D7120" w:rsidP="00B0453D">
      <w:pPr>
        <w:rPr>
          <w:rtl/>
          <w:lang w:eastAsia="he-IL"/>
        </w:rPr>
      </w:pPr>
    </w:p>
    <w:p w:rsidR="009D7120" w:rsidRDefault="009D7120" w:rsidP="00582F65">
      <w:pPr>
        <w:rPr>
          <w:rtl/>
          <w:lang w:eastAsia="he-IL"/>
        </w:rPr>
      </w:pPr>
      <w:bookmarkStart w:id="4010" w:name="_ETM_Q7_486678"/>
      <w:bookmarkEnd w:id="4010"/>
      <w:r>
        <w:rPr>
          <w:rFonts w:hint="cs"/>
          <w:rtl/>
          <w:lang w:eastAsia="he-IL"/>
        </w:rPr>
        <w:t>רק</w:t>
      </w:r>
      <w:bookmarkStart w:id="4011" w:name="_ETM_Q7_487522"/>
      <w:bookmarkEnd w:id="4011"/>
      <w:r>
        <w:rPr>
          <w:rFonts w:hint="cs"/>
          <w:rtl/>
          <w:lang w:eastAsia="he-IL"/>
        </w:rPr>
        <w:t xml:space="preserve"> </w:t>
      </w:r>
      <w:proofErr w:type="spellStart"/>
      <w:r>
        <w:rPr>
          <w:rFonts w:hint="cs"/>
          <w:rtl/>
          <w:lang w:eastAsia="he-IL"/>
        </w:rPr>
        <w:t>האינסטגרם</w:t>
      </w:r>
      <w:proofErr w:type="spellEnd"/>
      <w:r>
        <w:rPr>
          <w:rFonts w:hint="cs"/>
          <w:rtl/>
          <w:lang w:eastAsia="he-IL"/>
        </w:rPr>
        <w:t xml:space="preserve">. </w:t>
      </w:r>
      <w:proofErr w:type="spellStart"/>
      <w:r>
        <w:rPr>
          <w:rFonts w:hint="cs"/>
          <w:rtl/>
          <w:lang w:eastAsia="he-IL"/>
        </w:rPr>
        <w:t>האינסטגרם</w:t>
      </w:r>
      <w:proofErr w:type="spellEnd"/>
      <w:r>
        <w:rPr>
          <w:rFonts w:hint="cs"/>
          <w:rtl/>
          <w:lang w:eastAsia="he-IL"/>
        </w:rPr>
        <w:t xml:space="preserve"> מחרפן את כולם. </w:t>
      </w:r>
    </w:p>
    <w:p w:rsidR="009D7120" w:rsidRDefault="009D7120" w:rsidP="00582F65">
      <w:pPr>
        <w:rPr>
          <w:rtl/>
          <w:lang w:eastAsia="he-IL"/>
        </w:rPr>
      </w:pPr>
    </w:p>
    <w:p w:rsidR="009D7120" w:rsidRDefault="009D7120" w:rsidP="00582F65">
      <w:pPr>
        <w:pStyle w:val="af6"/>
        <w:keepNext/>
        <w:rPr>
          <w:rtl/>
        </w:rPr>
      </w:pPr>
      <w:bookmarkStart w:id="4012" w:name="ET_yor_6593_37"/>
      <w:r w:rsidRPr="00AD11F6">
        <w:rPr>
          <w:rStyle w:val="TagStyle"/>
          <w:rtl/>
        </w:rPr>
        <w:t xml:space="preserve"> &lt;&lt; יור &gt;&gt;</w:t>
      </w:r>
      <w:r w:rsidRPr="00E15D59">
        <w:rPr>
          <w:rStyle w:val="TagStyle"/>
          <w:rtl/>
        </w:rPr>
        <w:t xml:space="preserve"> </w:t>
      </w:r>
      <w:r>
        <w:rPr>
          <w:rtl/>
        </w:rPr>
        <w:t xml:space="preserve">היו"ר חנוך דב </w:t>
      </w:r>
      <w:proofErr w:type="spellStart"/>
      <w:r>
        <w:rPr>
          <w:rtl/>
        </w:rPr>
        <w:t>מלביצקי</w:t>
      </w:r>
      <w:proofErr w:type="spellEnd"/>
      <w:r>
        <w:rPr>
          <w:rtl/>
        </w:rPr>
        <w:t>:</w:t>
      </w:r>
      <w:r w:rsidRPr="00E15D59">
        <w:rPr>
          <w:rStyle w:val="TagStyle"/>
          <w:rtl/>
        </w:rPr>
        <w:t xml:space="preserve"> </w:t>
      </w:r>
      <w:r w:rsidRPr="00AD11F6">
        <w:rPr>
          <w:rStyle w:val="TagStyle"/>
          <w:rtl/>
        </w:rPr>
        <w:t>&lt;&lt; יור &gt;&gt;</w:t>
      </w:r>
      <w:r>
        <w:rPr>
          <w:rtl/>
        </w:rPr>
        <w:t xml:space="preserve">   </w:t>
      </w:r>
      <w:bookmarkEnd w:id="4012"/>
    </w:p>
    <w:p w:rsidR="009D7120" w:rsidRDefault="009D7120" w:rsidP="00B0453D">
      <w:pPr>
        <w:rPr>
          <w:rtl/>
          <w:lang w:eastAsia="he-IL"/>
        </w:rPr>
      </w:pPr>
    </w:p>
    <w:p w:rsidR="009D7120" w:rsidRDefault="009D7120" w:rsidP="00582F65">
      <w:pPr>
        <w:rPr>
          <w:rtl/>
          <w:lang w:eastAsia="he-IL"/>
        </w:rPr>
      </w:pPr>
      <w:r>
        <w:rPr>
          <w:rFonts w:hint="cs"/>
          <w:rtl/>
          <w:lang w:eastAsia="he-IL"/>
        </w:rPr>
        <w:t>חברת הכנסת שטרית, תודה.</w:t>
      </w:r>
      <w:bookmarkStart w:id="4013" w:name="_ETM_Q7_491084"/>
      <w:bookmarkEnd w:id="4013"/>
      <w:r>
        <w:rPr>
          <w:rFonts w:hint="cs"/>
          <w:rtl/>
          <w:lang w:eastAsia="he-IL"/>
        </w:rPr>
        <w:t xml:space="preserve"> </w:t>
      </w:r>
      <w:bookmarkStart w:id="4014" w:name="_ETM_Q7_491340"/>
      <w:bookmarkEnd w:id="4014"/>
    </w:p>
    <w:p w:rsidR="009D7120" w:rsidRDefault="009D7120" w:rsidP="00582F65">
      <w:pPr>
        <w:rPr>
          <w:rtl/>
          <w:lang w:eastAsia="he-IL"/>
        </w:rPr>
      </w:pPr>
      <w:bookmarkStart w:id="4015" w:name="_ETM_Q7_491450"/>
      <w:bookmarkEnd w:id="4015"/>
    </w:p>
    <w:p w:rsidR="009D7120" w:rsidRDefault="009D7120" w:rsidP="00582F65">
      <w:pPr>
        <w:pStyle w:val="af5"/>
        <w:keepNext/>
        <w:rPr>
          <w:rtl/>
        </w:rPr>
      </w:pPr>
      <w:bookmarkStart w:id="4016" w:name="ET_interruption_5807_38"/>
      <w:r w:rsidRPr="00AD11F6">
        <w:rPr>
          <w:rStyle w:val="TagStyle"/>
          <w:rtl/>
        </w:rPr>
        <w:t xml:space="preserve"> &lt;&lt; קריאה &gt;&gt;</w:t>
      </w:r>
      <w:r w:rsidRPr="00E15D59">
        <w:rPr>
          <w:rStyle w:val="TagStyle"/>
          <w:rtl/>
        </w:rPr>
        <w:t xml:space="preserve"> </w:t>
      </w:r>
      <w:r>
        <w:rPr>
          <w:rtl/>
        </w:rPr>
        <w:t xml:space="preserve">קטי </w:t>
      </w:r>
      <w:proofErr w:type="spellStart"/>
      <w:r>
        <w:rPr>
          <w:rtl/>
        </w:rPr>
        <w:t>קטרין</w:t>
      </w:r>
      <w:proofErr w:type="spellEnd"/>
      <w:r>
        <w:rPr>
          <w:rtl/>
        </w:rPr>
        <w:t xml:space="preserve"> שטרית (הליכוד):</w:t>
      </w:r>
      <w:r w:rsidRPr="00E15D59">
        <w:rPr>
          <w:rStyle w:val="TagStyle"/>
          <w:rtl/>
        </w:rPr>
        <w:t xml:space="preserve"> </w:t>
      </w:r>
      <w:r w:rsidRPr="00AD11F6">
        <w:rPr>
          <w:rStyle w:val="TagStyle"/>
          <w:rtl/>
        </w:rPr>
        <w:t>&lt;&lt; קריאה &gt;&gt;</w:t>
      </w:r>
      <w:r>
        <w:rPr>
          <w:rtl/>
        </w:rPr>
        <w:t xml:space="preserve">   </w:t>
      </w:r>
      <w:bookmarkEnd w:id="4016"/>
    </w:p>
    <w:p w:rsidR="009D7120" w:rsidRDefault="009D7120" w:rsidP="00B0453D">
      <w:pPr>
        <w:rPr>
          <w:rtl/>
          <w:lang w:eastAsia="he-IL"/>
        </w:rPr>
      </w:pPr>
    </w:p>
    <w:p w:rsidR="009D7120" w:rsidRDefault="009D7120" w:rsidP="00582F65">
      <w:pPr>
        <w:rPr>
          <w:rtl/>
          <w:lang w:eastAsia="he-IL"/>
        </w:rPr>
      </w:pPr>
      <w:bookmarkStart w:id="4017" w:name="_ETM_Q7_493539"/>
      <w:bookmarkStart w:id="4018" w:name="_ETM_Q7_483292"/>
      <w:bookmarkStart w:id="4019" w:name="_ETM_Q7_483349"/>
      <w:bookmarkEnd w:id="4017"/>
      <w:bookmarkEnd w:id="4018"/>
      <w:bookmarkEnd w:id="4019"/>
      <w:r>
        <w:rPr>
          <w:rFonts w:hint="cs"/>
          <w:rtl/>
          <w:lang w:eastAsia="he-IL"/>
        </w:rPr>
        <w:t xml:space="preserve">זה לא ייאמן. חיים לפי </w:t>
      </w:r>
      <w:proofErr w:type="spellStart"/>
      <w:r>
        <w:rPr>
          <w:rFonts w:hint="cs"/>
          <w:rtl/>
          <w:lang w:eastAsia="he-IL"/>
        </w:rPr>
        <w:t>האינסטגרם</w:t>
      </w:r>
      <w:proofErr w:type="spellEnd"/>
      <w:r>
        <w:rPr>
          <w:rFonts w:hint="cs"/>
          <w:rtl/>
          <w:lang w:eastAsia="he-IL"/>
        </w:rPr>
        <w:t xml:space="preserve">. </w:t>
      </w:r>
    </w:p>
    <w:p w:rsidR="009D7120" w:rsidRDefault="009D7120" w:rsidP="00582F65">
      <w:pPr>
        <w:rPr>
          <w:rtl/>
          <w:lang w:eastAsia="he-IL"/>
        </w:rPr>
      </w:pPr>
    </w:p>
    <w:p w:rsidR="009D7120" w:rsidRDefault="009D7120" w:rsidP="00582F65">
      <w:pPr>
        <w:pStyle w:val="-"/>
        <w:keepNext/>
        <w:rPr>
          <w:rtl/>
        </w:rPr>
      </w:pPr>
      <w:r w:rsidRPr="00AD11F6">
        <w:rPr>
          <w:rStyle w:val="TagStyle"/>
          <w:rtl/>
        </w:rPr>
        <w:t xml:space="preserve"> &lt;&lt; דובר_המשך &gt;&gt;</w:t>
      </w:r>
      <w:r w:rsidRPr="00C03359">
        <w:rPr>
          <w:rStyle w:val="TagStyle"/>
          <w:rtl/>
        </w:rPr>
        <w:t xml:space="preserve"> </w:t>
      </w:r>
      <w:r>
        <w:rPr>
          <w:rtl/>
        </w:rPr>
        <w:t>עודד פורר (ישראל ביתנו):</w:t>
      </w:r>
      <w:r w:rsidRPr="00C03359">
        <w:rPr>
          <w:rStyle w:val="TagStyle"/>
          <w:rtl/>
        </w:rPr>
        <w:t xml:space="preserve"> </w:t>
      </w:r>
      <w:r w:rsidRPr="00AD11F6">
        <w:rPr>
          <w:rStyle w:val="TagStyle"/>
          <w:rtl/>
        </w:rPr>
        <w:t>&lt;&lt; דובר_המשך &gt;&gt;</w:t>
      </w:r>
      <w:r>
        <w:rPr>
          <w:rtl/>
        </w:rPr>
        <w:t xml:space="preserve">   </w:t>
      </w:r>
    </w:p>
    <w:p w:rsidR="009D7120" w:rsidRDefault="009D7120" w:rsidP="00B0453D">
      <w:pPr>
        <w:rPr>
          <w:rtl/>
          <w:lang w:eastAsia="he-IL"/>
        </w:rPr>
      </w:pPr>
    </w:p>
    <w:p w:rsidR="009D7120" w:rsidRDefault="009D7120" w:rsidP="00C21A46">
      <w:pPr>
        <w:rPr>
          <w:rtl/>
          <w:lang w:eastAsia="he-IL"/>
        </w:rPr>
      </w:pPr>
      <w:r>
        <w:rPr>
          <w:rFonts w:hint="cs"/>
          <w:rtl/>
          <w:lang w:eastAsia="he-IL"/>
        </w:rPr>
        <w:t xml:space="preserve">אתם לא קידמתם את החוק הזה ולו במילימטר מאז שהוא עבר. עשיתם אותו להצהרת חוק. פתאום, כשמגישים חוק שונה, חברת הכנסת </w:t>
      </w:r>
      <w:bookmarkStart w:id="4020" w:name="_ETM_Q7_509580"/>
      <w:bookmarkEnd w:id="4020"/>
      <w:r>
        <w:rPr>
          <w:rFonts w:hint="cs"/>
          <w:rtl/>
          <w:lang w:eastAsia="he-IL"/>
        </w:rPr>
        <w:t xml:space="preserve">שטרית </w:t>
      </w:r>
      <w:r>
        <w:rPr>
          <w:rtl/>
          <w:lang w:eastAsia="he-IL"/>
        </w:rPr>
        <w:t>–</w:t>
      </w:r>
      <w:r>
        <w:rPr>
          <w:rFonts w:hint="cs"/>
          <w:rtl/>
          <w:lang w:eastAsia="he-IL"/>
        </w:rPr>
        <w:t xml:space="preserve"> הוא דומה אך שונה </w:t>
      </w:r>
      <w:r>
        <w:rPr>
          <w:rtl/>
          <w:lang w:eastAsia="he-IL"/>
        </w:rPr>
        <w:t>–</w:t>
      </w:r>
      <w:r>
        <w:rPr>
          <w:rFonts w:hint="cs"/>
          <w:rtl/>
          <w:lang w:eastAsia="he-IL"/>
        </w:rPr>
        <w:t xml:space="preserve"> פתאום קובעים דיון. אם החוק הזה כל כך דומה, למה אתם מתנגדים לו? למה אתם מתנגדים לו? הרי ז</w:t>
      </w:r>
      <w:r w:rsidR="00C21A46">
        <w:rPr>
          <w:rFonts w:hint="cs"/>
          <w:rtl/>
          <w:lang w:eastAsia="he-IL"/>
        </w:rPr>
        <w:t xml:space="preserve">ו </w:t>
      </w:r>
      <w:r>
        <w:rPr>
          <w:rFonts w:hint="cs"/>
          <w:rtl/>
          <w:lang w:eastAsia="he-IL"/>
        </w:rPr>
        <w:t xml:space="preserve">לא פעם ראשונה שמגישים חוקים דומים ואז מצמידים אותם. הרי החוק </w:t>
      </w:r>
      <w:bookmarkStart w:id="4021" w:name="_ETM_Q7_525785"/>
      <w:bookmarkEnd w:id="4021"/>
      <w:r>
        <w:rPr>
          <w:rFonts w:hint="cs"/>
          <w:rtl/>
          <w:lang w:eastAsia="he-IL"/>
        </w:rPr>
        <w:t xml:space="preserve">שיצא מהוועדה יהיה שונה. הסיבה שאתם מקיימים דיון בוועדה היא אחת, והיא העובדה שהחוק </w:t>
      </w:r>
      <w:bookmarkStart w:id="4022" w:name="_ETM_Q7_529946"/>
      <w:bookmarkEnd w:id="4022"/>
      <w:r>
        <w:rPr>
          <w:rFonts w:hint="cs"/>
          <w:rtl/>
          <w:lang w:eastAsia="he-IL"/>
        </w:rPr>
        <w:t xml:space="preserve">הזה עולה כאן היום לדיון בקריאה טרומית. אתם יודעים את זה. אתם יודעים את זה. </w:t>
      </w:r>
      <w:bookmarkStart w:id="4023" w:name="_ETM_Q7_537493"/>
      <w:bookmarkEnd w:id="4023"/>
    </w:p>
    <w:p w:rsidR="009D7120" w:rsidRDefault="009D7120" w:rsidP="00582F65">
      <w:pPr>
        <w:rPr>
          <w:rtl/>
          <w:lang w:eastAsia="he-IL"/>
        </w:rPr>
      </w:pPr>
      <w:bookmarkStart w:id="4024" w:name="_ETM_Q7_537643"/>
      <w:bookmarkStart w:id="4025" w:name="_ETM_Q7_538957"/>
      <w:bookmarkStart w:id="4026" w:name="_ETM_Q7_539084"/>
      <w:bookmarkEnd w:id="4024"/>
      <w:bookmarkEnd w:id="4025"/>
      <w:bookmarkEnd w:id="4026"/>
    </w:p>
    <w:p w:rsidR="009D7120" w:rsidRDefault="009D7120" w:rsidP="00C21A46">
      <w:pPr>
        <w:rPr>
          <w:rtl/>
          <w:lang w:eastAsia="he-IL"/>
        </w:rPr>
      </w:pPr>
      <w:bookmarkStart w:id="4027" w:name="_ETM_Q7_538200"/>
      <w:bookmarkStart w:id="4028" w:name="_ETM_Q7_538264"/>
      <w:bookmarkStart w:id="4029" w:name="_ETM_Q7_538344"/>
      <w:bookmarkStart w:id="4030" w:name="_ETM_Q7_538396"/>
      <w:bookmarkEnd w:id="4027"/>
      <w:bookmarkEnd w:id="4028"/>
      <w:bookmarkEnd w:id="4029"/>
      <w:bookmarkEnd w:id="4030"/>
      <w:r>
        <w:rPr>
          <w:rFonts w:hint="cs"/>
          <w:rtl/>
          <w:lang w:eastAsia="he-IL"/>
        </w:rPr>
        <w:t>לא רק שאתם עושים את זה, אתם גם מונעים מחוק דומה – טוב יותר,</w:t>
      </w:r>
      <w:bookmarkStart w:id="4031" w:name="_ETM_Q7_543649"/>
      <w:bookmarkEnd w:id="4031"/>
      <w:r>
        <w:rPr>
          <w:rFonts w:hint="cs"/>
          <w:rtl/>
          <w:lang w:eastAsia="he-IL"/>
        </w:rPr>
        <w:t xml:space="preserve"> נכון יותר</w:t>
      </w:r>
      <w:r w:rsidR="00C21A46">
        <w:rPr>
          <w:rFonts w:hint="cs"/>
          <w:rtl/>
          <w:lang w:eastAsia="he-IL"/>
        </w:rPr>
        <w:t>,</w:t>
      </w:r>
      <w:r>
        <w:rPr>
          <w:rFonts w:hint="cs"/>
          <w:rtl/>
          <w:lang w:eastAsia="he-IL"/>
        </w:rPr>
        <w:t xml:space="preserve"> שבסוף, כשאתם תתקנו את החוק שכאילו העברתם בטרומית, אתם תתקנו אותו לנוסח הזה</w:t>
      </w:r>
      <w:r w:rsidR="00C21A46">
        <w:rPr>
          <w:rFonts w:hint="cs"/>
          <w:rtl/>
          <w:lang w:eastAsia="he-IL"/>
        </w:rPr>
        <w:t>,</w:t>
      </w:r>
      <w:r>
        <w:rPr>
          <w:rFonts w:hint="cs"/>
          <w:rtl/>
          <w:lang w:eastAsia="he-IL"/>
        </w:rPr>
        <w:t xml:space="preserve"> אתם תלכו לנוסח הזה. מה?</w:t>
      </w:r>
      <w:bookmarkStart w:id="4032" w:name="_ETM_Q7_553867"/>
      <w:bookmarkEnd w:id="4032"/>
      <w:r>
        <w:rPr>
          <w:rFonts w:hint="cs"/>
          <w:rtl/>
          <w:lang w:eastAsia="he-IL"/>
        </w:rPr>
        <w:t xml:space="preserve"> מה עומד מאחורי זה? אני אגיד לכם מה עומד מאחורי זה: יש דיל בין הסיעה של בן גביר לסיעת יש עתיד. ברור </w:t>
      </w:r>
      <w:bookmarkStart w:id="4033" w:name="_ETM_Q7_559200"/>
      <w:bookmarkEnd w:id="4033"/>
      <w:r>
        <w:rPr>
          <w:rFonts w:hint="cs"/>
          <w:rtl/>
          <w:lang w:eastAsia="he-IL"/>
        </w:rPr>
        <w:t xml:space="preserve">לחלוטין שהם יתמכו אחר כך, והם יאפשרו </w:t>
      </w:r>
      <w:r>
        <w:rPr>
          <w:rtl/>
          <w:lang w:eastAsia="he-IL"/>
        </w:rPr>
        <w:t>–</w:t>
      </w:r>
      <w:r>
        <w:rPr>
          <w:rFonts w:hint="cs"/>
          <w:rtl/>
          <w:lang w:eastAsia="he-IL"/>
        </w:rPr>
        <w:t xml:space="preserve"> זה לא</w:t>
      </w:r>
      <w:bookmarkStart w:id="4034" w:name="_ETM_Q7_562033"/>
      <w:bookmarkEnd w:id="4034"/>
      <w:r>
        <w:rPr>
          <w:rFonts w:hint="cs"/>
          <w:rtl/>
          <w:lang w:eastAsia="he-IL"/>
        </w:rPr>
        <w:t xml:space="preserve"> מעניין אותי. ההצבעה שלנו בכנסת תמיד הייתה, מהאופוזיציה ומהקואליציה, הצבעה עניינית</w:t>
      </w:r>
      <w:r w:rsidR="00C21A46">
        <w:rPr>
          <w:rFonts w:hint="cs"/>
          <w:rtl/>
          <w:lang w:eastAsia="he-IL"/>
        </w:rPr>
        <w:t>,</w:t>
      </w:r>
      <w:r>
        <w:rPr>
          <w:rFonts w:hint="cs"/>
          <w:rtl/>
          <w:lang w:eastAsia="he-IL"/>
        </w:rPr>
        <w:t xml:space="preserve"> לא פעם ולא פעמיים. אתם כקואליציה </w:t>
      </w:r>
      <w:r w:rsidR="00C21A46">
        <w:rPr>
          <w:rFonts w:hint="cs"/>
          <w:rtl/>
          <w:lang w:eastAsia="he-IL"/>
        </w:rPr>
        <w:t>ה</w:t>
      </w:r>
      <w:r>
        <w:rPr>
          <w:rFonts w:hint="cs"/>
          <w:rtl/>
          <w:lang w:eastAsia="he-IL"/>
        </w:rPr>
        <w:t xml:space="preserve">עברתם על הקולות שלנו </w:t>
      </w:r>
      <w:r w:rsidR="00B0453D">
        <w:rPr>
          <w:rFonts w:hint="cs"/>
          <w:rtl/>
          <w:lang w:eastAsia="he-IL"/>
        </w:rPr>
        <w:t>– –</w:t>
      </w:r>
    </w:p>
    <w:p w:rsidR="009D7120" w:rsidRDefault="009D7120" w:rsidP="00582F65">
      <w:pPr>
        <w:rPr>
          <w:rtl/>
          <w:lang w:eastAsia="he-IL"/>
        </w:rPr>
      </w:pPr>
    </w:p>
    <w:p w:rsidR="009D7120" w:rsidRDefault="009D7120" w:rsidP="00582F65">
      <w:pPr>
        <w:pStyle w:val="af5"/>
        <w:keepNext/>
        <w:rPr>
          <w:rtl/>
        </w:rPr>
      </w:pPr>
      <w:bookmarkStart w:id="4035" w:name="ET_interruption_6468_39"/>
      <w:r w:rsidRPr="00AD11F6">
        <w:rPr>
          <w:rStyle w:val="TagStyle"/>
          <w:rtl/>
        </w:rPr>
        <w:t xml:space="preserve"> &lt;&lt; קריאה &gt;&gt;</w:t>
      </w:r>
      <w:r w:rsidRPr="00E15D59">
        <w:rPr>
          <w:rStyle w:val="TagStyle"/>
          <w:rtl/>
        </w:rPr>
        <w:t xml:space="preserve"> </w:t>
      </w:r>
      <w:r>
        <w:rPr>
          <w:rtl/>
        </w:rPr>
        <w:t>דן אילוז (הליכוד):</w:t>
      </w:r>
      <w:r w:rsidRPr="00E15D59">
        <w:rPr>
          <w:rStyle w:val="TagStyle"/>
          <w:rtl/>
        </w:rPr>
        <w:t xml:space="preserve"> </w:t>
      </w:r>
      <w:r w:rsidRPr="00AD11F6">
        <w:rPr>
          <w:rStyle w:val="TagStyle"/>
          <w:rtl/>
        </w:rPr>
        <w:t>&lt;&lt; קריאה &gt;&gt;</w:t>
      </w:r>
      <w:r>
        <w:rPr>
          <w:rtl/>
        </w:rPr>
        <w:t xml:space="preserve">   </w:t>
      </w:r>
      <w:bookmarkEnd w:id="4035"/>
    </w:p>
    <w:p w:rsidR="009D7120" w:rsidRDefault="009D7120" w:rsidP="00B0453D">
      <w:pPr>
        <w:rPr>
          <w:rtl/>
          <w:lang w:eastAsia="he-IL"/>
        </w:rPr>
      </w:pPr>
    </w:p>
    <w:p w:rsidR="009D7120" w:rsidRDefault="009D7120" w:rsidP="00582F65">
      <w:pPr>
        <w:rPr>
          <w:rtl/>
          <w:lang w:eastAsia="he-IL"/>
        </w:rPr>
      </w:pPr>
      <w:r>
        <w:rPr>
          <w:rFonts w:hint="cs"/>
          <w:rtl/>
          <w:lang w:eastAsia="he-IL"/>
        </w:rPr>
        <w:t xml:space="preserve">הצבעתם נגד עמדת </w:t>
      </w:r>
      <w:r w:rsidR="00B0453D">
        <w:rPr>
          <w:rFonts w:hint="cs"/>
          <w:rtl/>
          <w:lang w:eastAsia="he-IL"/>
        </w:rPr>
        <w:t>– – –</w:t>
      </w:r>
      <w:bookmarkStart w:id="4036" w:name="_ETM_Q7_577371"/>
      <w:bookmarkEnd w:id="4036"/>
    </w:p>
    <w:p w:rsidR="009D7120" w:rsidRDefault="009D7120" w:rsidP="00582F65">
      <w:pPr>
        <w:rPr>
          <w:rtl/>
          <w:lang w:eastAsia="he-IL"/>
        </w:rPr>
      </w:pPr>
      <w:bookmarkStart w:id="4037" w:name="_ETM_Q7_577476"/>
      <w:bookmarkEnd w:id="4037"/>
    </w:p>
    <w:p w:rsidR="009D7120" w:rsidRDefault="009D7120" w:rsidP="00582F65">
      <w:pPr>
        <w:pStyle w:val="-"/>
        <w:keepNext/>
        <w:rPr>
          <w:rtl/>
        </w:rPr>
      </w:pPr>
      <w:bookmarkStart w:id="4038" w:name="ET_speakercontinue_5520_40"/>
      <w:r w:rsidRPr="00AD11F6">
        <w:rPr>
          <w:rStyle w:val="TagStyle"/>
          <w:rtl/>
        </w:rPr>
        <w:t xml:space="preserve"> &lt;&lt; דובר_המשך &gt;&gt;</w:t>
      </w:r>
      <w:r w:rsidRPr="00E15D59">
        <w:rPr>
          <w:rStyle w:val="TagStyle"/>
          <w:rtl/>
        </w:rPr>
        <w:t xml:space="preserve"> </w:t>
      </w:r>
      <w:r>
        <w:rPr>
          <w:rtl/>
        </w:rPr>
        <w:t>עודד פורר (ישראל ביתנו):</w:t>
      </w:r>
      <w:r w:rsidRPr="00E15D59">
        <w:rPr>
          <w:rStyle w:val="TagStyle"/>
          <w:rtl/>
        </w:rPr>
        <w:t xml:space="preserve"> </w:t>
      </w:r>
      <w:r w:rsidRPr="00AD11F6">
        <w:rPr>
          <w:rStyle w:val="TagStyle"/>
          <w:rtl/>
        </w:rPr>
        <w:t>&lt;&lt; דובר_המשך &gt;&gt;</w:t>
      </w:r>
      <w:r>
        <w:rPr>
          <w:rtl/>
        </w:rPr>
        <w:t xml:space="preserve">   </w:t>
      </w:r>
      <w:bookmarkEnd w:id="4038"/>
    </w:p>
    <w:p w:rsidR="009D7120" w:rsidRDefault="009D7120" w:rsidP="00B0453D">
      <w:pPr>
        <w:rPr>
          <w:rtl/>
          <w:lang w:eastAsia="he-IL"/>
        </w:rPr>
      </w:pPr>
    </w:p>
    <w:p w:rsidR="009D7120" w:rsidRDefault="00B0453D" w:rsidP="00582F65">
      <w:pPr>
        <w:rPr>
          <w:rtl/>
          <w:lang w:eastAsia="he-IL"/>
        </w:rPr>
      </w:pPr>
      <w:r>
        <w:rPr>
          <w:rFonts w:hint="cs"/>
          <w:rtl/>
          <w:lang w:eastAsia="he-IL"/>
        </w:rPr>
        <w:t>– –</w:t>
      </w:r>
      <w:r w:rsidR="009D7120">
        <w:rPr>
          <w:rFonts w:hint="cs"/>
          <w:rtl/>
          <w:lang w:eastAsia="he-IL"/>
        </w:rPr>
        <w:t xml:space="preserve"> העברתם על הקולות שלנו חקיקה קואליציונית כשלא היה לכם רוב. </w:t>
      </w:r>
    </w:p>
    <w:p w:rsidR="009D7120" w:rsidRDefault="009D7120" w:rsidP="00582F65">
      <w:pPr>
        <w:rPr>
          <w:rtl/>
          <w:lang w:eastAsia="he-IL"/>
        </w:rPr>
      </w:pPr>
    </w:p>
    <w:p w:rsidR="009D7120" w:rsidRDefault="009D7120" w:rsidP="00582F65">
      <w:pPr>
        <w:pStyle w:val="af5"/>
        <w:keepNext/>
        <w:rPr>
          <w:rtl/>
        </w:rPr>
      </w:pPr>
      <w:bookmarkStart w:id="4039" w:name="ET_interruption_5786_41"/>
      <w:r w:rsidRPr="00AD11F6">
        <w:rPr>
          <w:rStyle w:val="TagStyle"/>
          <w:rtl/>
        </w:rPr>
        <w:t xml:space="preserve"> &lt;&lt; קריאה &gt;&gt;</w:t>
      </w:r>
      <w:r w:rsidRPr="00E15D59">
        <w:rPr>
          <w:rStyle w:val="TagStyle"/>
          <w:rtl/>
        </w:rPr>
        <w:t xml:space="preserve"> </w:t>
      </w:r>
      <w:r>
        <w:rPr>
          <w:rtl/>
        </w:rPr>
        <w:t>אופיר כץ (הליכוד):</w:t>
      </w:r>
      <w:r w:rsidRPr="00E15D59">
        <w:rPr>
          <w:rStyle w:val="TagStyle"/>
          <w:rtl/>
        </w:rPr>
        <w:t xml:space="preserve"> </w:t>
      </w:r>
      <w:r w:rsidRPr="00AD11F6">
        <w:rPr>
          <w:rStyle w:val="TagStyle"/>
          <w:rtl/>
        </w:rPr>
        <w:t>&lt;&lt; קריאה &gt;&gt;</w:t>
      </w:r>
      <w:r>
        <w:rPr>
          <w:rtl/>
        </w:rPr>
        <w:t xml:space="preserve">   </w:t>
      </w:r>
      <w:bookmarkEnd w:id="4039"/>
    </w:p>
    <w:p w:rsidR="009D7120" w:rsidRDefault="009D7120" w:rsidP="00B0453D">
      <w:pPr>
        <w:rPr>
          <w:rtl/>
          <w:lang w:eastAsia="he-IL"/>
        </w:rPr>
      </w:pPr>
    </w:p>
    <w:p w:rsidR="009D7120" w:rsidRDefault="009D7120" w:rsidP="00582F65">
      <w:pPr>
        <w:rPr>
          <w:rtl/>
          <w:lang w:eastAsia="he-IL"/>
        </w:rPr>
      </w:pPr>
      <w:r>
        <w:rPr>
          <w:rFonts w:hint="cs"/>
          <w:rtl/>
          <w:lang w:eastAsia="he-IL"/>
        </w:rPr>
        <w:t>אתה הצבעת נגד גירוש מחבלים. מה אתה מבלבל?</w:t>
      </w:r>
      <w:bookmarkStart w:id="4040" w:name="_ETM_Q7_580551"/>
      <w:bookmarkEnd w:id="4040"/>
    </w:p>
    <w:p w:rsidR="009D7120" w:rsidRDefault="009D7120" w:rsidP="00582F65">
      <w:pPr>
        <w:rPr>
          <w:rtl/>
          <w:lang w:eastAsia="he-IL"/>
        </w:rPr>
      </w:pPr>
      <w:bookmarkStart w:id="4041" w:name="_ETM_Q7_580627"/>
      <w:bookmarkEnd w:id="4041"/>
    </w:p>
    <w:p w:rsidR="009D7120" w:rsidRDefault="009D7120" w:rsidP="00582F65">
      <w:pPr>
        <w:pStyle w:val="-"/>
        <w:keepNext/>
        <w:rPr>
          <w:rtl/>
        </w:rPr>
      </w:pPr>
      <w:bookmarkStart w:id="4042" w:name="ET_speakercontinue_5520_42"/>
      <w:r w:rsidRPr="00AD11F6">
        <w:rPr>
          <w:rStyle w:val="TagStyle"/>
          <w:rtl/>
        </w:rPr>
        <w:t xml:space="preserve"> &lt;&lt; דובר_המשך &gt;&gt;</w:t>
      </w:r>
      <w:r w:rsidRPr="00E15D59">
        <w:rPr>
          <w:rStyle w:val="TagStyle"/>
          <w:rtl/>
        </w:rPr>
        <w:t xml:space="preserve"> </w:t>
      </w:r>
      <w:r>
        <w:rPr>
          <w:rtl/>
        </w:rPr>
        <w:t>עודד פורר (ישראל ביתנו):</w:t>
      </w:r>
      <w:r w:rsidRPr="00E15D59">
        <w:rPr>
          <w:rStyle w:val="TagStyle"/>
          <w:rtl/>
        </w:rPr>
        <w:t xml:space="preserve"> </w:t>
      </w:r>
      <w:r w:rsidRPr="00AD11F6">
        <w:rPr>
          <w:rStyle w:val="TagStyle"/>
          <w:rtl/>
        </w:rPr>
        <w:t>&lt;&lt; דובר_המשך &gt;&gt;</w:t>
      </w:r>
      <w:r>
        <w:rPr>
          <w:rtl/>
        </w:rPr>
        <w:t xml:space="preserve">   </w:t>
      </w:r>
      <w:bookmarkEnd w:id="4042"/>
    </w:p>
    <w:p w:rsidR="009D7120" w:rsidRDefault="009D7120" w:rsidP="00B0453D">
      <w:pPr>
        <w:rPr>
          <w:rtl/>
          <w:lang w:eastAsia="he-IL"/>
        </w:rPr>
      </w:pPr>
    </w:p>
    <w:p w:rsidR="009D7120" w:rsidRDefault="009D7120" w:rsidP="00582F65">
      <w:pPr>
        <w:rPr>
          <w:rtl/>
          <w:lang w:eastAsia="he-IL"/>
        </w:rPr>
      </w:pPr>
      <w:bookmarkStart w:id="4043" w:name="_ETM_Q7_581768"/>
      <w:bookmarkEnd w:id="4043"/>
      <w:r>
        <w:rPr>
          <w:rFonts w:hint="cs"/>
          <w:rtl/>
          <w:lang w:eastAsia="he-IL"/>
        </w:rPr>
        <w:t xml:space="preserve">כשלא היה לכם רוב, העברתם חקיקה – </w:t>
      </w:r>
      <w:bookmarkStart w:id="4044" w:name="_ETM_Q7_589805"/>
      <w:bookmarkEnd w:id="4044"/>
      <w:r>
        <w:rPr>
          <w:rFonts w:hint="cs"/>
          <w:rtl/>
          <w:lang w:eastAsia="he-IL"/>
        </w:rPr>
        <w:t>העברנו חקיקה – בזכות</w:t>
      </w:r>
      <w:bookmarkStart w:id="4045" w:name="_ETM_Q7_585948"/>
      <w:bookmarkEnd w:id="4045"/>
      <w:r>
        <w:rPr>
          <w:rFonts w:hint="cs"/>
          <w:rtl/>
          <w:lang w:eastAsia="he-IL"/>
        </w:rPr>
        <w:t xml:space="preserve"> הקולות שלנו מהאופוזיציה. </w:t>
      </w:r>
    </w:p>
    <w:p w:rsidR="009D7120" w:rsidRDefault="009D7120" w:rsidP="00582F65">
      <w:pPr>
        <w:rPr>
          <w:rtl/>
          <w:lang w:eastAsia="he-IL"/>
        </w:rPr>
      </w:pPr>
      <w:bookmarkStart w:id="4046" w:name="_ETM_Q7_585402"/>
      <w:bookmarkStart w:id="4047" w:name="_ETM_Q7_585498"/>
      <w:bookmarkEnd w:id="4046"/>
      <w:bookmarkEnd w:id="4047"/>
    </w:p>
    <w:p w:rsidR="009D7120" w:rsidRDefault="009D7120" w:rsidP="00582F65">
      <w:pPr>
        <w:pStyle w:val="af5"/>
        <w:keepNext/>
        <w:rPr>
          <w:rtl/>
        </w:rPr>
      </w:pPr>
      <w:bookmarkStart w:id="4048" w:name="ET_interruption_6468_43"/>
      <w:r w:rsidRPr="00AD11F6">
        <w:rPr>
          <w:rStyle w:val="TagStyle"/>
          <w:rtl/>
        </w:rPr>
        <w:t xml:space="preserve"> &lt;&lt; קריאה &gt;&gt;</w:t>
      </w:r>
      <w:r w:rsidRPr="00E15D59">
        <w:rPr>
          <w:rStyle w:val="TagStyle"/>
          <w:rtl/>
        </w:rPr>
        <w:t xml:space="preserve"> </w:t>
      </w:r>
      <w:r>
        <w:rPr>
          <w:rtl/>
        </w:rPr>
        <w:t>דן אילוז (הליכוד):</w:t>
      </w:r>
      <w:r w:rsidRPr="00E15D59">
        <w:rPr>
          <w:rStyle w:val="TagStyle"/>
          <w:rtl/>
        </w:rPr>
        <w:t xml:space="preserve"> </w:t>
      </w:r>
      <w:r w:rsidRPr="00AD11F6">
        <w:rPr>
          <w:rStyle w:val="TagStyle"/>
          <w:rtl/>
        </w:rPr>
        <w:t>&lt;&lt; קריאה &gt;&gt;</w:t>
      </w:r>
      <w:r>
        <w:rPr>
          <w:rtl/>
        </w:rPr>
        <w:t xml:space="preserve">   </w:t>
      </w:r>
      <w:bookmarkEnd w:id="4048"/>
    </w:p>
    <w:p w:rsidR="009D7120" w:rsidRDefault="009D7120" w:rsidP="00B0453D">
      <w:pPr>
        <w:rPr>
          <w:rtl/>
          <w:lang w:eastAsia="he-IL"/>
        </w:rPr>
      </w:pPr>
    </w:p>
    <w:p w:rsidR="009D7120" w:rsidRPr="00E15D59" w:rsidRDefault="00B0453D" w:rsidP="00582F65">
      <w:pPr>
        <w:rPr>
          <w:rtl/>
          <w:lang w:eastAsia="he-IL"/>
        </w:rPr>
      </w:pPr>
      <w:bookmarkStart w:id="4049" w:name="_ETM_Q7_586055"/>
      <w:bookmarkEnd w:id="4049"/>
      <w:r>
        <w:rPr>
          <w:rFonts w:hint="cs"/>
          <w:rtl/>
          <w:lang w:eastAsia="he-IL"/>
        </w:rPr>
        <w:t>– – –</w:t>
      </w:r>
      <w:r w:rsidR="009D7120">
        <w:rPr>
          <w:rFonts w:hint="cs"/>
          <w:rtl/>
          <w:lang w:eastAsia="he-IL"/>
        </w:rPr>
        <w:t xml:space="preserve"> פעם אחת, פעם אחת.</w:t>
      </w:r>
      <w:bookmarkStart w:id="4050" w:name="_ETM_Q7_591179"/>
      <w:bookmarkEnd w:id="4050"/>
      <w:r w:rsidR="009D7120">
        <w:rPr>
          <w:rFonts w:hint="cs"/>
          <w:rtl/>
          <w:lang w:eastAsia="he-IL"/>
        </w:rPr>
        <w:t xml:space="preserve"> </w:t>
      </w:r>
    </w:p>
    <w:p w:rsidR="009D7120" w:rsidRDefault="009D7120" w:rsidP="00582F65">
      <w:pPr>
        <w:rPr>
          <w:rtl/>
          <w:lang w:eastAsia="he-IL"/>
        </w:rPr>
      </w:pPr>
    </w:p>
    <w:p w:rsidR="009D7120" w:rsidRDefault="009D7120" w:rsidP="00582F65">
      <w:pPr>
        <w:pStyle w:val="-"/>
        <w:keepNext/>
        <w:rPr>
          <w:rtl/>
        </w:rPr>
      </w:pPr>
      <w:r w:rsidRPr="00AD11F6">
        <w:rPr>
          <w:rStyle w:val="TagStyle"/>
          <w:rtl/>
        </w:rPr>
        <w:t xml:space="preserve"> &lt;&lt; דובר_המשך &gt;&gt;</w:t>
      </w:r>
      <w:r w:rsidRPr="00C03359">
        <w:rPr>
          <w:rStyle w:val="TagStyle"/>
          <w:rtl/>
        </w:rPr>
        <w:t xml:space="preserve"> </w:t>
      </w:r>
      <w:r>
        <w:rPr>
          <w:rtl/>
        </w:rPr>
        <w:t>עודד פורר (ישראל ביתנו):</w:t>
      </w:r>
      <w:r w:rsidRPr="00C03359">
        <w:rPr>
          <w:rStyle w:val="TagStyle"/>
          <w:rtl/>
        </w:rPr>
        <w:t xml:space="preserve"> </w:t>
      </w:r>
      <w:r w:rsidRPr="00AD11F6">
        <w:rPr>
          <w:rStyle w:val="TagStyle"/>
          <w:rtl/>
        </w:rPr>
        <w:t>&lt;&lt; דובר_המשך &gt;&gt;</w:t>
      </w:r>
      <w:r>
        <w:rPr>
          <w:rtl/>
        </w:rPr>
        <w:t xml:space="preserve">   </w:t>
      </w:r>
    </w:p>
    <w:p w:rsidR="009D7120" w:rsidRDefault="009D7120" w:rsidP="00B0453D">
      <w:pPr>
        <w:rPr>
          <w:rtl/>
          <w:lang w:eastAsia="he-IL"/>
        </w:rPr>
      </w:pPr>
    </w:p>
    <w:p w:rsidR="009D7120" w:rsidRDefault="009D7120" w:rsidP="00582F65">
      <w:pPr>
        <w:rPr>
          <w:rtl/>
          <w:lang w:eastAsia="he-IL"/>
        </w:rPr>
      </w:pPr>
      <w:r>
        <w:rPr>
          <w:rFonts w:hint="cs"/>
          <w:rtl/>
          <w:lang w:eastAsia="he-IL"/>
        </w:rPr>
        <w:t xml:space="preserve">אז עכשיו אתם באים ומספרים סיפורים. לא קידמתם את הצעת החוק הזאת, בדיוק כמו </w:t>
      </w:r>
      <w:r>
        <w:rPr>
          <w:rtl/>
          <w:lang w:eastAsia="he-IL"/>
        </w:rPr>
        <w:t>–</w:t>
      </w:r>
      <w:r>
        <w:rPr>
          <w:rFonts w:hint="cs"/>
          <w:rtl/>
          <w:lang w:eastAsia="he-IL"/>
        </w:rPr>
        <w:t xml:space="preserve"> </w:t>
      </w:r>
      <w:bookmarkStart w:id="4051" w:name="_ETM_Q7_596574"/>
      <w:bookmarkEnd w:id="4051"/>
      <w:r>
        <w:rPr>
          <w:rFonts w:hint="cs"/>
          <w:rtl/>
          <w:lang w:eastAsia="he-IL"/>
        </w:rPr>
        <w:t>אתם רוצים שאני אגיד לכם עוד משהו? כנראה שלא תקדמו אותה גם</w:t>
      </w:r>
      <w:bookmarkStart w:id="4052" w:name="_ETM_Q7_599300"/>
      <w:bookmarkEnd w:id="4052"/>
      <w:r>
        <w:rPr>
          <w:rFonts w:hint="cs"/>
          <w:rtl/>
          <w:lang w:eastAsia="he-IL"/>
        </w:rPr>
        <w:t xml:space="preserve"> אחרי הדיון שתקיימו, אולי, בוועדה בקרוב. </w:t>
      </w:r>
    </w:p>
    <w:p w:rsidR="009D7120" w:rsidRDefault="009D7120" w:rsidP="00582F65">
      <w:pPr>
        <w:rPr>
          <w:rtl/>
          <w:lang w:eastAsia="he-IL"/>
        </w:rPr>
      </w:pPr>
    </w:p>
    <w:p w:rsidR="009D7120" w:rsidRDefault="009D7120" w:rsidP="00582F65">
      <w:pPr>
        <w:pStyle w:val="af6"/>
        <w:keepNext/>
        <w:rPr>
          <w:rtl/>
        </w:rPr>
      </w:pPr>
      <w:r w:rsidRPr="00AD11F6">
        <w:rPr>
          <w:rStyle w:val="TagStyle"/>
          <w:rtl/>
        </w:rPr>
        <w:t xml:space="preserve"> &lt;&lt; יור &gt;&gt;</w:t>
      </w:r>
      <w:r w:rsidRPr="00C03359">
        <w:rPr>
          <w:rStyle w:val="TagStyle"/>
          <w:rtl/>
        </w:rPr>
        <w:t xml:space="preserve"> </w:t>
      </w:r>
      <w:r>
        <w:rPr>
          <w:rtl/>
        </w:rPr>
        <w:t>היו"ר אמיר אוחנה:</w:t>
      </w:r>
      <w:r w:rsidRPr="00C03359">
        <w:rPr>
          <w:rStyle w:val="TagStyle"/>
          <w:rtl/>
        </w:rPr>
        <w:t xml:space="preserve"> </w:t>
      </w:r>
      <w:r w:rsidRPr="00AD11F6">
        <w:rPr>
          <w:rStyle w:val="TagStyle"/>
          <w:rtl/>
        </w:rPr>
        <w:t>&lt;&lt; יור &gt;&gt;</w:t>
      </w:r>
      <w:r>
        <w:rPr>
          <w:rtl/>
        </w:rPr>
        <w:t xml:space="preserve">   </w:t>
      </w:r>
    </w:p>
    <w:p w:rsidR="009D7120" w:rsidRDefault="009D7120" w:rsidP="00B0453D">
      <w:pPr>
        <w:rPr>
          <w:rtl/>
          <w:lang w:eastAsia="he-IL"/>
        </w:rPr>
      </w:pPr>
    </w:p>
    <w:p w:rsidR="009D7120" w:rsidRDefault="009D7120" w:rsidP="00582F65">
      <w:pPr>
        <w:rPr>
          <w:rtl/>
          <w:lang w:eastAsia="he-IL"/>
        </w:rPr>
      </w:pPr>
      <w:r>
        <w:rPr>
          <w:rFonts w:hint="cs"/>
          <w:rtl/>
          <w:lang w:eastAsia="he-IL"/>
        </w:rPr>
        <w:t xml:space="preserve">תודה רבה. </w:t>
      </w:r>
    </w:p>
    <w:p w:rsidR="009D7120" w:rsidRDefault="009D7120" w:rsidP="00582F65">
      <w:pPr>
        <w:rPr>
          <w:rtl/>
          <w:lang w:eastAsia="he-IL"/>
        </w:rPr>
      </w:pPr>
    </w:p>
    <w:p w:rsidR="009D7120" w:rsidRDefault="009D7120" w:rsidP="00C21A46">
      <w:pPr>
        <w:rPr>
          <w:rtl/>
          <w:lang w:eastAsia="he-IL"/>
        </w:rPr>
      </w:pPr>
      <w:r>
        <w:rPr>
          <w:rFonts w:hint="cs"/>
          <w:rtl/>
          <w:lang w:eastAsia="he-IL"/>
        </w:rPr>
        <w:t xml:space="preserve">חברי הכנסת, אנחנו עוברים להצבעה על הצעת חוק מגבלות על חזרתו של עבריין טרור לסביבת נפגע עבירה, </w:t>
      </w:r>
      <w:proofErr w:type="spellStart"/>
      <w:r>
        <w:rPr>
          <w:rFonts w:hint="cs"/>
          <w:rtl/>
          <w:lang w:eastAsia="he-IL"/>
        </w:rPr>
        <w:t>התשפ"ג</w:t>
      </w:r>
      <w:proofErr w:type="spellEnd"/>
      <w:r>
        <w:rPr>
          <w:rFonts w:hint="cs"/>
          <w:rtl/>
          <w:lang w:eastAsia="he-IL"/>
        </w:rPr>
        <w:t>–2023,</w:t>
      </w:r>
      <w:bookmarkStart w:id="4053" w:name="_ETM_Q7_615279"/>
      <w:bookmarkEnd w:id="4053"/>
      <w:r>
        <w:rPr>
          <w:rFonts w:hint="cs"/>
          <w:rtl/>
          <w:lang w:eastAsia="he-IL"/>
        </w:rPr>
        <w:t xml:space="preserve"> של חבר הכנסת פורר וקבוצת חברי הכנסת. אנא שבו במקומותיכם.</w:t>
      </w:r>
      <w:bookmarkStart w:id="4054" w:name="_ETM_Q7_622109"/>
      <w:bookmarkEnd w:id="4054"/>
      <w:r>
        <w:rPr>
          <w:rFonts w:hint="cs"/>
          <w:rtl/>
          <w:lang w:eastAsia="he-IL"/>
        </w:rPr>
        <w:t xml:space="preserve"> </w:t>
      </w:r>
      <w:bookmarkStart w:id="4055" w:name="_ETM_Q7_622806"/>
      <w:bookmarkEnd w:id="4055"/>
      <w:r>
        <w:rPr>
          <w:rFonts w:hint="cs"/>
          <w:rtl/>
          <w:lang w:eastAsia="he-IL"/>
        </w:rPr>
        <w:t xml:space="preserve">ההצבעה כעת. </w:t>
      </w:r>
    </w:p>
    <w:p w:rsidR="009D7120" w:rsidRDefault="009D7120" w:rsidP="00582F65">
      <w:pPr>
        <w:rPr>
          <w:rtl/>
          <w:lang w:eastAsia="he-IL"/>
        </w:rPr>
      </w:pPr>
      <w:bookmarkStart w:id="4056" w:name="_ETM_Q7_622944"/>
      <w:bookmarkEnd w:id="4056"/>
    </w:p>
    <w:p w:rsidR="009D7120" w:rsidRDefault="009D7120" w:rsidP="00582F65">
      <w:pPr>
        <w:pStyle w:val="af1"/>
        <w:keepNext/>
        <w:rPr>
          <w:rtl/>
          <w:lang w:eastAsia="he-IL"/>
        </w:rPr>
      </w:pPr>
      <w:r>
        <w:rPr>
          <w:rtl/>
          <w:lang w:eastAsia="he-IL"/>
        </w:rPr>
        <w:t>הצבעה מס'</w:t>
      </w:r>
      <w:r>
        <w:rPr>
          <w:rFonts w:hint="cs"/>
          <w:rtl/>
          <w:lang w:eastAsia="he-IL"/>
        </w:rPr>
        <w:t xml:space="preserve"> 2</w:t>
      </w:r>
    </w:p>
    <w:p w:rsidR="009D7120" w:rsidRDefault="009D7120" w:rsidP="00582F65">
      <w:pPr>
        <w:pStyle w:val="--"/>
        <w:keepNext/>
        <w:rPr>
          <w:rtl/>
          <w:lang w:eastAsia="he-IL"/>
        </w:rPr>
      </w:pPr>
    </w:p>
    <w:p w:rsidR="009D7120" w:rsidRDefault="009D7120" w:rsidP="00582F65">
      <w:pPr>
        <w:pStyle w:val="--"/>
        <w:keepNext/>
        <w:rPr>
          <w:rtl/>
          <w:lang w:eastAsia="he-IL"/>
        </w:rPr>
      </w:pPr>
      <w:r>
        <w:rPr>
          <w:rtl/>
          <w:lang w:eastAsia="he-IL"/>
        </w:rPr>
        <w:t>בעד ההצעה להעביר את הצעת החוק לוועדה –</w:t>
      </w:r>
      <w:r>
        <w:rPr>
          <w:rFonts w:hint="cs"/>
          <w:rtl/>
          <w:lang w:eastAsia="he-IL"/>
        </w:rPr>
        <w:t xml:space="preserve"> 6</w:t>
      </w:r>
    </w:p>
    <w:p w:rsidR="009D7120" w:rsidRDefault="009D7120" w:rsidP="00582F65">
      <w:pPr>
        <w:pStyle w:val="--"/>
        <w:keepNext/>
        <w:rPr>
          <w:rtl/>
          <w:lang w:eastAsia="he-IL"/>
        </w:rPr>
      </w:pPr>
      <w:r>
        <w:rPr>
          <w:rFonts w:hint="cs"/>
          <w:rtl/>
          <w:lang w:eastAsia="he-IL"/>
        </w:rPr>
        <w:t>בעד ההצעה להסיר מסדר-היום את הצעת החוק</w:t>
      </w:r>
      <w:r>
        <w:rPr>
          <w:rtl/>
          <w:lang w:eastAsia="he-IL"/>
        </w:rPr>
        <w:t xml:space="preserve"> – </w:t>
      </w:r>
      <w:r>
        <w:rPr>
          <w:rFonts w:hint="cs"/>
          <w:rtl/>
          <w:lang w:eastAsia="he-IL"/>
        </w:rPr>
        <w:t>29</w:t>
      </w:r>
    </w:p>
    <w:p w:rsidR="009D7120" w:rsidRDefault="009D7120" w:rsidP="00582F65">
      <w:pPr>
        <w:pStyle w:val="--"/>
        <w:keepNext/>
        <w:rPr>
          <w:rtl/>
          <w:lang w:eastAsia="he-IL"/>
        </w:rPr>
      </w:pPr>
      <w:r>
        <w:rPr>
          <w:rtl/>
          <w:lang w:eastAsia="he-IL"/>
        </w:rPr>
        <w:t xml:space="preserve">נמנעים – </w:t>
      </w:r>
      <w:r>
        <w:rPr>
          <w:rFonts w:hint="cs"/>
          <w:rtl/>
          <w:lang w:eastAsia="he-IL"/>
        </w:rPr>
        <w:t>אין</w:t>
      </w:r>
    </w:p>
    <w:p w:rsidR="009D7120" w:rsidRPr="00C03359" w:rsidRDefault="009D7120" w:rsidP="00582F65">
      <w:pPr>
        <w:pStyle w:val="af2"/>
        <w:rPr>
          <w:rtl/>
          <w:lang w:eastAsia="he-IL"/>
        </w:rPr>
      </w:pPr>
      <w:r>
        <w:rPr>
          <w:rtl/>
          <w:lang w:eastAsia="he-IL"/>
        </w:rPr>
        <w:t>ההצעה להעביר</w:t>
      </w:r>
      <w:r>
        <w:rPr>
          <w:rFonts w:hint="cs"/>
          <w:rtl/>
          <w:lang w:eastAsia="he-IL"/>
        </w:rPr>
        <w:t xml:space="preserve"> לוועדה</w:t>
      </w:r>
      <w:r>
        <w:rPr>
          <w:rtl/>
          <w:lang w:eastAsia="he-IL"/>
        </w:rPr>
        <w:t xml:space="preserve"> את הצעת חוק</w:t>
      </w:r>
      <w:r>
        <w:rPr>
          <w:rFonts w:hint="cs"/>
          <w:rtl/>
          <w:lang w:eastAsia="he-IL"/>
        </w:rPr>
        <w:t xml:space="preserve"> מגבלות על חזרתו של עבריין טרור לסביבת</w:t>
      </w:r>
      <w:bookmarkStart w:id="4057" w:name="_ETM_Q7_636172"/>
      <w:bookmarkEnd w:id="4057"/>
      <w:r>
        <w:rPr>
          <w:rFonts w:hint="cs"/>
          <w:rtl/>
          <w:lang w:eastAsia="he-IL"/>
        </w:rPr>
        <w:t xml:space="preserve"> נפגע עבירה, </w:t>
      </w:r>
      <w:proofErr w:type="spellStart"/>
      <w:r>
        <w:rPr>
          <w:rFonts w:hint="cs"/>
          <w:rtl/>
          <w:lang w:eastAsia="he-IL"/>
        </w:rPr>
        <w:t>התשפ"ג</w:t>
      </w:r>
      <w:proofErr w:type="spellEnd"/>
      <w:r>
        <w:rPr>
          <w:rFonts w:hint="cs"/>
          <w:rtl/>
          <w:lang w:eastAsia="he-IL"/>
        </w:rPr>
        <w:t xml:space="preserve">–2023, לא נתקבלה. </w:t>
      </w:r>
    </w:p>
    <w:p w:rsidR="009D7120" w:rsidRDefault="009D7120" w:rsidP="00582F65">
      <w:pPr>
        <w:rPr>
          <w:rtl/>
          <w:lang w:eastAsia="he-IL"/>
        </w:rPr>
      </w:pPr>
    </w:p>
    <w:p w:rsidR="009D7120" w:rsidRDefault="009D7120" w:rsidP="00582F65">
      <w:pPr>
        <w:pStyle w:val="af6"/>
        <w:keepNext/>
        <w:rPr>
          <w:rtl/>
        </w:rPr>
      </w:pPr>
      <w:bookmarkStart w:id="4058" w:name="ET_yor_6423_12"/>
      <w:r w:rsidRPr="00AD11F6">
        <w:rPr>
          <w:rStyle w:val="TagStyle"/>
          <w:rtl/>
        </w:rPr>
        <w:t xml:space="preserve"> &lt;&lt; יור &gt;&gt;</w:t>
      </w:r>
      <w:r w:rsidRPr="00C03359">
        <w:rPr>
          <w:rStyle w:val="TagStyle"/>
          <w:rtl/>
        </w:rPr>
        <w:t xml:space="preserve"> </w:t>
      </w:r>
      <w:r>
        <w:rPr>
          <w:rtl/>
        </w:rPr>
        <w:t>היו"ר אמיר אוחנה:</w:t>
      </w:r>
      <w:r w:rsidRPr="00C03359">
        <w:rPr>
          <w:rStyle w:val="TagStyle"/>
          <w:rtl/>
        </w:rPr>
        <w:t xml:space="preserve"> </w:t>
      </w:r>
      <w:r w:rsidRPr="00AD11F6">
        <w:rPr>
          <w:rStyle w:val="TagStyle"/>
          <w:rtl/>
        </w:rPr>
        <w:t>&lt;&lt; יור &gt;&gt;</w:t>
      </w:r>
      <w:r>
        <w:rPr>
          <w:rtl/>
        </w:rPr>
        <w:t xml:space="preserve">   </w:t>
      </w:r>
      <w:bookmarkEnd w:id="4058"/>
    </w:p>
    <w:p w:rsidR="009D7120" w:rsidRDefault="009D7120" w:rsidP="00B0453D">
      <w:pPr>
        <w:rPr>
          <w:rtl/>
          <w:lang w:eastAsia="he-IL"/>
        </w:rPr>
      </w:pPr>
    </w:p>
    <w:p w:rsidR="009D7120" w:rsidRDefault="009D7120" w:rsidP="00582F65">
      <w:pPr>
        <w:rPr>
          <w:rtl/>
          <w:lang w:eastAsia="he-IL"/>
        </w:rPr>
      </w:pPr>
      <w:r>
        <w:rPr>
          <w:rFonts w:hint="cs"/>
          <w:rtl/>
          <w:lang w:eastAsia="he-IL"/>
        </w:rPr>
        <w:t>שישה בעד, 29</w:t>
      </w:r>
      <w:bookmarkStart w:id="4059" w:name="_ETM_Q7_638361"/>
      <w:bookmarkEnd w:id="4059"/>
      <w:r>
        <w:rPr>
          <w:rFonts w:hint="cs"/>
          <w:rtl/>
          <w:lang w:eastAsia="he-IL"/>
        </w:rPr>
        <w:t xml:space="preserve"> נגד. אני קובע כי הצעת חוק מגבלות על חזרתו של </w:t>
      </w:r>
      <w:bookmarkStart w:id="4060" w:name="_ETM_Q7_641503"/>
      <w:bookmarkEnd w:id="4060"/>
      <w:r>
        <w:rPr>
          <w:rFonts w:hint="cs"/>
          <w:rtl/>
          <w:lang w:eastAsia="he-IL"/>
        </w:rPr>
        <w:t xml:space="preserve">עבריין טרור לסביבת נפגע עבירה, </w:t>
      </w:r>
      <w:proofErr w:type="spellStart"/>
      <w:r>
        <w:rPr>
          <w:rFonts w:hint="cs"/>
          <w:rtl/>
          <w:lang w:eastAsia="he-IL"/>
        </w:rPr>
        <w:t>התשפ"ג</w:t>
      </w:r>
      <w:proofErr w:type="spellEnd"/>
      <w:r>
        <w:rPr>
          <w:rFonts w:hint="cs"/>
          <w:rtl/>
          <w:lang w:eastAsia="he-IL"/>
        </w:rPr>
        <w:t>–2023, של חבר הכנסת פורר</w:t>
      </w:r>
      <w:bookmarkStart w:id="4061" w:name="_ETM_Q7_648314"/>
      <w:bookmarkEnd w:id="4061"/>
      <w:r w:rsidR="00521709">
        <w:rPr>
          <w:rFonts w:hint="cs"/>
          <w:rtl/>
          <w:lang w:eastAsia="he-IL"/>
        </w:rPr>
        <w:t>,</w:t>
      </w:r>
      <w:r>
        <w:rPr>
          <w:rFonts w:hint="cs"/>
          <w:rtl/>
          <w:lang w:eastAsia="he-IL"/>
        </w:rPr>
        <w:t xml:space="preserve"> לא התקבלה. </w:t>
      </w:r>
    </w:p>
    <w:p w:rsidR="009D7120" w:rsidRDefault="009D7120" w:rsidP="00582F65">
      <w:pPr>
        <w:rPr>
          <w:rtl/>
          <w:lang w:eastAsia="he-IL"/>
        </w:rPr>
      </w:pPr>
    </w:p>
    <w:p w:rsidR="009D7120" w:rsidRDefault="009D7120" w:rsidP="00582F65">
      <w:pPr>
        <w:rPr>
          <w:rtl/>
          <w:lang w:eastAsia="he-IL"/>
        </w:rPr>
      </w:pPr>
    </w:p>
    <w:p w:rsidR="009D7120" w:rsidRDefault="009D7120" w:rsidP="00582F65">
      <w:pPr>
        <w:pStyle w:val="a6"/>
        <w:rPr>
          <w:rtl/>
          <w:lang w:eastAsia="he-IL"/>
        </w:rPr>
      </w:pPr>
      <w:bookmarkStart w:id="4062" w:name="ET_hatsach_641622_13"/>
      <w:r w:rsidRPr="00AD11F6">
        <w:rPr>
          <w:rStyle w:val="TagStyle"/>
          <w:rtl/>
        </w:rPr>
        <w:t xml:space="preserve"> &lt;&lt; הצח &gt;&gt;</w:t>
      </w:r>
      <w:r w:rsidRPr="00C03359">
        <w:rPr>
          <w:rStyle w:val="TagStyle"/>
          <w:rtl/>
        </w:rPr>
        <w:t xml:space="preserve"> </w:t>
      </w:r>
      <w:bookmarkStart w:id="4063" w:name="_Toc153986017"/>
      <w:bookmarkStart w:id="4064" w:name="_Hlk153969039"/>
      <w:r>
        <w:rPr>
          <w:rtl/>
          <w:lang w:eastAsia="he-IL"/>
        </w:rPr>
        <w:t xml:space="preserve">הצעת חוק הביטוח הלאומי (תיקון </w:t>
      </w:r>
      <w:r>
        <w:rPr>
          <w:rFonts w:hint="cs"/>
          <w:rtl/>
          <w:lang w:eastAsia="he-IL"/>
        </w:rPr>
        <w:t>–</w:t>
      </w:r>
      <w:r>
        <w:rPr>
          <w:rtl/>
          <w:lang w:eastAsia="he-IL"/>
        </w:rPr>
        <w:t xml:space="preserve"> ביטול מבחני התלות לקבלת גמלת סיעוד לאזרח שמלאו לו 80 שנים), </w:t>
      </w:r>
      <w:proofErr w:type="spellStart"/>
      <w:r>
        <w:rPr>
          <w:rtl/>
          <w:lang w:eastAsia="he-IL"/>
        </w:rPr>
        <w:t>התשפ"ג</w:t>
      </w:r>
      <w:proofErr w:type="spellEnd"/>
      <w:r>
        <w:rPr>
          <w:rFonts w:hint="cs"/>
          <w:rtl/>
          <w:lang w:eastAsia="he-IL"/>
        </w:rPr>
        <w:t>–</w:t>
      </w:r>
      <w:r>
        <w:rPr>
          <w:rtl/>
          <w:lang w:eastAsia="he-IL"/>
        </w:rPr>
        <w:t>2022</w:t>
      </w:r>
      <w:bookmarkEnd w:id="4063"/>
      <w:r w:rsidRPr="00C03359">
        <w:rPr>
          <w:rStyle w:val="TagStyle"/>
          <w:rtl/>
        </w:rPr>
        <w:t xml:space="preserve"> </w:t>
      </w:r>
      <w:bookmarkEnd w:id="4064"/>
      <w:r w:rsidRPr="00AD11F6">
        <w:rPr>
          <w:rStyle w:val="TagStyle"/>
          <w:rtl/>
        </w:rPr>
        <w:t>&lt;&lt; הצח &gt;&gt;</w:t>
      </w:r>
      <w:r>
        <w:rPr>
          <w:rtl/>
          <w:lang w:eastAsia="he-IL"/>
        </w:rPr>
        <w:t xml:space="preserve">   </w:t>
      </w:r>
      <w:bookmarkEnd w:id="4062"/>
    </w:p>
    <w:p w:rsidR="009D7120" w:rsidRDefault="009D7120" w:rsidP="00B0453D">
      <w:pPr>
        <w:rPr>
          <w:rtl/>
          <w:lang w:eastAsia="he-IL"/>
        </w:rPr>
      </w:pPr>
      <w:r>
        <w:rPr>
          <w:rtl/>
          <w:lang w:eastAsia="he-IL"/>
        </w:rPr>
        <w:t>[הצעת חוק פ/</w:t>
      </w:r>
      <w:r>
        <w:rPr>
          <w:rFonts w:hint="cs"/>
          <w:rtl/>
          <w:lang w:eastAsia="he-IL"/>
        </w:rPr>
        <w:t>511</w:t>
      </w:r>
      <w:r>
        <w:rPr>
          <w:rtl/>
          <w:lang w:eastAsia="he-IL"/>
        </w:rPr>
        <w:t>/</w:t>
      </w:r>
      <w:r>
        <w:rPr>
          <w:rFonts w:hint="cs"/>
          <w:rtl/>
          <w:lang w:eastAsia="he-IL"/>
        </w:rPr>
        <w:t>25; נספחות.</w:t>
      </w:r>
      <w:r>
        <w:rPr>
          <w:rtl/>
          <w:lang w:eastAsia="he-IL"/>
        </w:rPr>
        <w:t>]</w:t>
      </w:r>
    </w:p>
    <w:p w:rsidR="009D7120" w:rsidRDefault="009D7120" w:rsidP="00582F65">
      <w:pPr>
        <w:pStyle w:val="-0"/>
        <w:rPr>
          <w:rtl/>
          <w:lang w:eastAsia="he-IL"/>
        </w:rPr>
      </w:pPr>
      <w:r>
        <w:rPr>
          <w:rtl/>
          <w:lang w:eastAsia="he-IL"/>
        </w:rPr>
        <w:t>(הצעת חבר הכנסת</w:t>
      </w:r>
      <w:r>
        <w:rPr>
          <w:rFonts w:hint="cs"/>
          <w:rtl/>
          <w:lang w:eastAsia="he-IL"/>
        </w:rPr>
        <w:t xml:space="preserve"> גלעד קריב</w:t>
      </w:r>
      <w:r>
        <w:rPr>
          <w:rtl/>
          <w:lang w:eastAsia="he-IL"/>
        </w:rPr>
        <w:t>)</w:t>
      </w:r>
    </w:p>
    <w:p w:rsidR="009D7120" w:rsidRDefault="009D7120" w:rsidP="00B0453D">
      <w:pPr>
        <w:rPr>
          <w:rtl/>
          <w:lang w:eastAsia="he-IL"/>
        </w:rPr>
      </w:pPr>
    </w:p>
    <w:p w:rsidR="009D7120" w:rsidRDefault="009D7120" w:rsidP="00582F65">
      <w:pPr>
        <w:pStyle w:val="af6"/>
        <w:keepNext/>
        <w:rPr>
          <w:rtl/>
        </w:rPr>
      </w:pPr>
      <w:bookmarkStart w:id="4065" w:name="ET_yor_6423_14"/>
      <w:r w:rsidRPr="00AD11F6">
        <w:rPr>
          <w:rStyle w:val="TagStyle"/>
          <w:rtl/>
        </w:rPr>
        <w:t xml:space="preserve"> &lt;&lt; יור &gt;&gt;</w:t>
      </w:r>
      <w:r w:rsidRPr="00C03359">
        <w:rPr>
          <w:rStyle w:val="TagStyle"/>
          <w:rtl/>
        </w:rPr>
        <w:t xml:space="preserve"> </w:t>
      </w:r>
      <w:r>
        <w:rPr>
          <w:rtl/>
        </w:rPr>
        <w:t>היו"ר אמיר אוחנה:</w:t>
      </w:r>
      <w:r w:rsidRPr="00C03359">
        <w:rPr>
          <w:rStyle w:val="TagStyle"/>
          <w:rtl/>
        </w:rPr>
        <w:t xml:space="preserve"> </w:t>
      </w:r>
      <w:r w:rsidRPr="00AD11F6">
        <w:rPr>
          <w:rStyle w:val="TagStyle"/>
          <w:rtl/>
        </w:rPr>
        <w:t>&lt;&lt; יור &gt;&gt;</w:t>
      </w:r>
      <w:r>
        <w:rPr>
          <w:rtl/>
        </w:rPr>
        <w:t xml:space="preserve">   </w:t>
      </w:r>
      <w:bookmarkEnd w:id="4065"/>
    </w:p>
    <w:p w:rsidR="009D7120" w:rsidRDefault="009D7120" w:rsidP="00B0453D">
      <w:pPr>
        <w:rPr>
          <w:rtl/>
          <w:lang w:eastAsia="he-IL"/>
        </w:rPr>
      </w:pPr>
    </w:p>
    <w:p w:rsidR="009D7120" w:rsidRDefault="009D7120" w:rsidP="00582F65">
      <w:pPr>
        <w:rPr>
          <w:rtl/>
          <w:lang w:eastAsia="he-IL"/>
        </w:rPr>
      </w:pPr>
      <w:r>
        <w:rPr>
          <w:rFonts w:hint="cs"/>
          <w:rtl/>
          <w:lang w:eastAsia="he-IL"/>
        </w:rPr>
        <w:t>נעבור ל</w:t>
      </w:r>
      <w:r>
        <w:rPr>
          <w:rtl/>
          <w:lang w:eastAsia="he-IL"/>
        </w:rPr>
        <w:t xml:space="preserve">הצעת חוק הביטוח הלאומי (תיקון </w:t>
      </w:r>
      <w:r w:rsidR="00B0453D">
        <w:rPr>
          <w:rtl/>
          <w:lang w:eastAsia="he-IL"/>
        </w:rPr>
        <w:t>–</w:t>
      </w:r>
      <w:r>
        <w:rPr>
          <w:rtl/>
          <w:lang w:eastAsia="he-IL"/>
        </w:rPr>
        <w:t xml:space="preserve"> ביטול מבחני התלות לקבלת גמלת סיעוד לאזרח שמלאו לו 80 שנים), </w:t>
      </w:r>
      <w:proofErr w:type="spellStart"/>
      <w:r>
        <w:rPr>
          <w:rtl/>
          <w:lang w:eastAsia="he-IL"/>
        </w:rPr>
        <w:t>התשפ"ג</w:t>
      </w:r>
      <w:proofErr w:type="spellEnd"/>
      <w:r>
        <w:rPr>
          <w:rFonts w:hint="cs"/>
          <w:rtl/>
          <w:lang w:eastAsia="he-IL"/>
        </w:rPr>
        <w:t>–</w:t>
      </w:r>
      <w:r>
        <w:rPr>
          <w:rtl/>
          <w:lang w:eastAsia="he-IL"/>
        </w:rPr>
        <w:t>202</w:t>
      </w:r>
      <w:r>
        <w:rPr>
          <w:rFonts w:hint="cs"/>
          <w:rtl/>
          <w:lang w:eastAsia="he-IL"/>
        </w:rPr>
        <w:t>2, של חבר הכנסת גלעד קריב, שיעלה כעת</w:t>
      </w:r>
      <w:bookmarkStart w:id="4066" w:name="_ETM_Q7_666763"/>
      <w:bookmarkEnd w:id="4066"/>
      <w:r>
        <w:rPr>
          <w:rFonts w:hint="cs"/>
          <w:rtl/>
          <w:lang w:eastAsia="he-IL"/>
        </w:rPr>
        <w:t xml:space="preserve"> לנמק את הצעתו במסגרת זמנים של עד עשר דקות, בבקשה. </w:t>
      </w:r>
    </w:p>
    <w:p w:rsidR="009D7120" w:rsidRDefault="009D7120" w:rsidP="00B0453D">
      <w:pPr>
        <w:rPr>
          <w:rtl/>
          <w:lang w:eastAsia="he-IL"/>
        </w:rPr>
      </w:pPr>
    </w:p>
    <w:p w:rsidR="009D7120" w:rsidRDefault="009D7120" w:rsidP="00582F65">
      <w:pPr>
        <w:pStyle w:val="a4"/>
        <w:keepNext/>
        <w:rPr>
          <w:rtl/>
        </w:rPr>
      </w:pPr>
      <w:bookmarkStart w:id="4067" w:name="ET_speaker_6156_15"/>
      <w:r w:rsidRPr="00AD11F6">
        <w:rPr>
          <w:rStyle w:val="TagStyle"/>
          <w:rtl/>
        </w:rPr>
        <w:t xml:space="preserve"> &lt;&lt; דובר &gt;&gt;</w:t>
      </w:r>
      <w:r w:rsidRPr="00C03359">
        <w:rPr>
          <w:rStyle w:val="TagStyle"/>
          <w:rtl/>
        </w:rPr>
        <w:t xml:space="preserve"> </w:t>
      </w:r>
      <w:bookmarkStart w:id="4068" w:name="_Toc153986018"/>
      <w:r>
        <w:rPr>
          <w:rtl/>
        </w:rPr>
        <w:t>גלעד קריב (העבודה):</w:t>
      </w:r>
      <w:bookmarkEnd w:id="4068"/>
      <w:r w:rsidRPr="00C03359">
        <w:rPr>
          <w:rStyle w:val="TagStyle"/>
          <w:rtl/>
        </w:rPr>
        <w:t xml:space="preserve"> </w:t>
      </w:r>
      <w:r w:rsidRPr="00AD11F6">
        <w:rPr>
          <w:rStyle w:val="TagStyle"/>
          <w:rtl/>
        </w:rPr>
        <w:t>&lt;&lt; דובר &gt;&gt;</w:t>
      </w:r>
      <w:r>
        <w:rPr>
          <w:rtl/>
        </w:rPr>
        <w:t xml:space="preserve">   </w:t>
      </w:r>
      <w:bookmarkEnd w:id="4067"/>
    </w:p>
    <w:p w:rsidR="009D7120" w:rsidRDefault="009D7120" w:rsidP="00B0453D">
      <w:pPr>
        <w:rPr>
          <w:rtl/>
          <w:lang w:eastAsia="he-IL"/>
        </w:rPr>
      </w:pPr>
    </w:p>
    <w:p w:rsidR="009D7120" w:rsidRDefault="009D7120" w:rsidP="00C21A46">
      <w:pPr>
        <w:rPr>
          <w:rtl/>
          <w:lang w:eastAsia="he-IL"/>
        </w:rPr>
      </w:pPr>
      <w:r>
        <w:rPr>
          <w:rFonts w:hint="cs"/>
          <w:rtl/>
          <w:lang w:eastAsia="he-IL"/>
        </w:rPr>
        <w:t xml:space="preserve">אדוני היושב-ראש, כנסת נכבדה, לא </w:t>
      </w:r>
      <w:proofErr w:type="spellStart"/>
      <w:r>
        <w:rPr>
          <w:rFonts w:hint="cs"/>
          <w:rtl/>
          <w:lang w:eastAsia="he-IL"/>
        </w:rPr>
        <w:t>א</w:t>
      </w:r>
      <w:r w:rsidR="00C21A46">
        <w:rPr>
          <w:rFonts w:hint="cs"/>
          <w:rtl/>
          <w:lang w:eastAsia="he-IL"/>
        </w:rPr>
        <w:t>י</w:t>
      </w:r>
      <w:r>
        <w:rPr>
          <w:rFonts w:hint="cs"/>
          <w:rtl/>
          <w:lang w:eastAsia="he-IL"/>
        </w:rPr>
        <w:t>דרש</w:t>
      </w:r>
      <w:proofErr w:type="spellEnd"/>
      <w:r>
        <w:rPr>
          <w:rFonts w:hint="cs"/>
          <w:rtl/>
          <w:lang w:eastAsia="he-IL"/>
        </w:rPr>
        <w:t xml:space="preserve"> לעשר הדקות, מכיוון שההצעה </w:t>
      </w:r>
      <w:bookmarkStart w:id="4069" w:name="_ETM_Q7_694716"/>
      <w:bookmarkEnd w:id="4069"/>
      <w:r>
        <w:rPr>
          <w:rFonts w:hint="cs"/>
          <w:rtl/>
          <w:lang w:eastAsia="he-IL"/>
        </w:rPr>
        <w:t>פשוטה. נכון להיום, אזרחים ותיקים שמבקשים לקבל גמלת סיעוד</w:t>
      </w:r>
      <w:bookmarkStart w:id="4070" w:name="_ETM_Q7_701886"/>
      <w:bookmarkEnd w:id="4070"/>
      <w:r>
        <w:rPr>
          <w:rFonts w:hint="cs"/>
          <w:rtl/>
          <w:lang w:eastAsia="he-IL"/>
        </w:rPr>
        <w:t xml:space="preserve"> מהביטוח הלאומי מגיל 90, פטורים ממבחני תלות של המוסד לביטוח לאומי, והמערכת מסתפקת בבדיקה שנערכת על ידי רופא </w:t>
      </w:r>
      <w:proofErr w:type="spellStart"/>
      <w:r>
        <w:rPr>
          <w:rFonts w:hint="cs"/>
          <w:rtl/>
          <w:lang w:eastAsia="he-IL"/>
        </w:rPr>
        <w:t>גריאטר</w:t>
      </w:r>
      <w:proofErr w:type="spellEnd"/>
      <w:r>
        <w:rPr>
          <w:rFonts w:hint="cs"/>
          <w:rtl/>
          <w:lang w:eastAsia="he-IL"/>
        </w:rPr>
        <w:t xml:space="preserve">. </w:t>
      </w:r>
      <w:bookmarkStart w:id="4071" w:name="_ETM_Q7_716117"/>
      <w:bookmarkEnd w:id="4071"/>
    </w:p>
    <w:p w:rsidR="009D7120" w:rsidRDefault="009D7120" w:rsidP="00582F65">
      <w:pPr>
        <w:rPr>
          <w:rtl/>
          <w:lang w:eastAsia="he-IL"/>
        </w:rPr>
      </w:pPr>
      <w:bookmarkStart w:id="4072" w:name="_ETM_Q7_716192"/>
      <w:bookmarkStart w:id="4073" w:name="_ETM_Q7_716605"/>
      <w:bookmarkEnd w:id="4072"/>
      <w:bookmarkEnd w:id="4073"/>
    </w:p>
    <w:p w:rsidR="009D7120" w:rsidRDefault="009D7120" w:rsidP="00582F65">
      <w:pPr>
        <w:rPr>
          <w:rtl/>
          <w:lang w:eastAsia="he-IL"/>
        </w:rPr>
      </w:pPr>
      <w:bookmarkStart w:id="4074" w:name="_ETM_Q7_716665"/>
      <w:bookmarkEnd w:id="4074"/>
      <w:r>
        <w:rPr>
          <w:rFonts w:hint="cs"/>
          <w:rtl/>
          <w:lang w:eastAsia="he-IL"/>
        </w:rPr>
        <w:t xml:space="preserve">הצעת החוק, שהועלתה גם בכנסת הקודמת, מבקשת לקבוע שהפטור מאותם מבחני תלות, שהם מורכבים מאוד, ממתינים להם לא מעט זמן, יש בהם גם ממד לא פשוט </w:t>
      </w:r>
      <w:r>
        <w:rPr>
          <w:rtl/>
          <w:lang w:eastAsia="he-IL"/>
        </w:rPr>
        <w:t>–</w:t>
      </w:r>
      <w:r>
        <w:rPr>
          <w:rFonts w:hint="cs"/>
          <w:rtl/>
          <w:lang w:eastAsia="he-IL"/>
        </w:rPr>
        <w:t xml:space="preserve"> אני לא אומר השפלה, </w:t>
      </w:r>
      <w:bookmarkStart w:id="4075" w:name="_ETM_Q7_734547"/>
      <w:bookmarkEnd w:id="4075"/>
      <w:r>
        <w:rPr>
          <w:rFonts w:hint="cs"/>
          <w:rtl/>
          <w:lang w:eastAsia="he-IL"/>
        </w:rPr>
        <w:t xml:space="preserve">אבל הייתי אומר בדיקה לא נעימה ולא מכובדת לאזרח הוותיק, שפעמים רבות מגיע לבדיקה הזאת אחרי אירוע בריאותי קשה. מדובר באמת בחוויה לא פשוטה. </w:t>
      </w:r>
    </w:p>
    <w:p w:rsidR="009D7120" w:rsidRDefault="009D7120" w:rsidP="00582F65">
      <w:pPr>
        <w:rPr>
          <w:rtl/>
          <w:lang w:eastAsia="he-IL"/>
        </w:rPr>
      </w:pPr>
    </w:p>
    <w:p w:rsidR="009D7120" w:rsidRDefault="009D7120" w:rsidP="00582F65">
      <w:pPr>
        <w:pStyle w:val="af6"/>
        <w:keepNext/>
        <w:rPr>
          <w:rtl/>
        </w:rPr>
      </w:pPr>
      <w:bookmarkStart w:id="4076" w:name="ET_yor_6593_17"/>
      <w:r w:rsidRPr="00AD11F6">
        <w:rPr>
          <w:rStyle w:val="TagStyle"/>
          <w:rtl/>
        </w:rPr>
        <w:t xml:space="preserve"> &lt;&lt; יור &gt;&gt;</w:t>
      </w:r>
      <w:r w:rsidRPr="00C03359">
        <w:rPr>
          <w:rStyle w:val="TagStyle"/>
          <w:rtl/>
        </w:rPr>
        <w:t xml:space="preserve"> </w:t>
      </w:r>
      <w:r>
        <w:rPr>
          <w:rtl/>
        </w:rPr>
        <w:t xml:space="preserve">היו"ר חנוך דב </w:t>
      </w:r>
      <w:proofErr w:type="spellStart"/>
      <w:r>
        <w:rPr>
          <w:rtl/>
        </w:rPr>
        <w:t>מלביצקי</w:t>
      </w:r>
      <w:proofErr w:type="spellEnd"/>
      <w:r>
        <w:rPr>
          <w:rtl/>
        </w:rPr>
        <w:t>:</w:t>
      </w:r>
      <w:r w:rsidRPr="00C03359">
        <w:rPr>
          <w:rStyle w:val="TagStyle"/>
          <w:rtl/>
        </w:rPr>
        <w:t xml:space="preserve"> </w:t>
      </w:r>
      <w:r w:rsidRPr="00AD11F6">
        <w:rPr>
          <w:rStyle w:val="TagStyle"/>
          <w:rtl/>
        </w:rPr>
        <w:t>&lt;&lt; יור &gt;&gt;</w:t>
      </w:r>
      <w:r>
        <w:rPr>
          <w:rtl/>
        </w:rPr>
        <w:t xml:space="preserve">   </w:t>
      </w:r>
      <w:bookmarkEnd w:id="4076"/>
    </w:p>
    <w:p w:rsidR="009D7120" w:rsidRDefault="009D7120" w:rsidP="00B0453D">
      <w:pPr>
        <w:rPr>
          <w:rtl/>
          <w:lang w:eastAsia="he-IL"/>
        </w:rPr>
      </w:pPr>
    </w:p>
    <w:p w:rsidR="009D7120" w:rsidRDefault="009D7120" w:rsidP="00C21A46">
      <w:pPr>
        <w:rPr>
          <w:rtl/>
          <w:lang w:eastAsia="he-IL"/>
        </w:rPr>
      </w:pPr>
      <w:r>
        <w:rPr>
          <w:rFonts w:hint="cs"/>
          <w:rtl/>
          <w:lang w:eastAsia="he-IL"/>
        </w:rPr>
        <w:t>רבותיי חברי וחברות הכנסת, אנא מכם, חבר הכנסת קריב כבר</w:t>
      </w:r>
      <w:bookmarkStart w:id="4077" w:name="_ETM_Q7_757901"/>
      <w:bookmarkEnd w:id="4077"/>
      <w:r>
        <w:rPr>
          <w:rFonts w:hint="cs"/>
          <w:rtl/>
          <w:lang w:eastAsia="he-IL"/>
        </w:rPr>
        <w:t xml:space="preserve"> מתחיל להרים קול אפילו מעבר למה שהוא עושה בדרך כלל</w:t>
      </w:r>
      <w:r w:rsidR="00C21A46">
        <w:rPr>
          <w:rFonts w:hint="cs"/>
          <w:rtl/>
          <w:lang w:eastAsia="he-IL"/>
        </w:rPr>
        <w:t>,</w:t>
      </w:r>
      <w:r>
        <w:rPr>
          <w:rFonts w:hint="cs"/>
          <w:rtl/>
          <w:lang w:eastAsia="he-IL"/>
        </w:rPr>
        <w:t xml:space="preserve"> אז אנא</w:t>
      </w:r>
      <w:r w:rsidR="00C21A46">
        <w:rPr>
          <w:rFonts w:hint="cs"/>
          <w:rtl/>
          <w:lang w:eastAsia="he-IL"/>
        </w:rPr>
        <w:t>.</w:t>
      </w:r>
      <w:r>
        <w:rPr>
          <w:rFonts w:hint="cs"/>
          <w:rtl/>
          <w:lang w:eastAsia="he-IL"/>
        </w:rPr>
        <w:t xml:space="preserve"> תודה. </w:t>
      </w:r>
    </w:p>
    <w:p w:rsidR="009D7120" w:rsidRDefault="009D7120" w:rsidP="00582F65">
      <w:pPr>
        <w:rPr>
          <w:rtl/>
          <w:lang w:eastAsia="he-IL"/>
        </w:rPr>
      </w:pPr>
    </w:p>
    <w:p w:rsidR="009D7120" w:rsidRDefault="009D7120" w:rsidP="00582F65">
      <w:pPr>
        <w:pStyle w:val="-"/>
        <w:keepNext/>
        <w:rPr>
          <w:rtl/>
        </w:rPr>
      </w:pPr>
      <w:bookmarkStart w:id="4078" w:name="TOR_Q8"/>
      <w:bookmarkStart w:id="4079" w:name="_ETM_Q8_180000"/>
      <w:bookmarkEnd w:id="4078"/>
      <w:bookmarkEnd w:id="4079"/>
      <w:r w:rsidRPr="003045DE">
        <w:rPr>
          <w:rStyle w:val="TagStyle"/>
          <w:rtl/>
        </w:rPr>
        <w:t xml:space="preserve">&lt;&lt; דובר_המשך &gt;&gt; </w:t>
      </w:r>
      <w:r>
        <w:rPr>
          <w:rtl/>
        </w:rPr>
        <w:t>גלעד קריב (העבודה):</w:t>
      </w:r>
      <w:r w:rsidRPr="003045DE">
        <w:rPr>
          <w:rStyle w:val="TagStyle"/>
          <w:rtl/>
        </w:rPr>
        <w:t xml:space="preserve"> &lt;&lt; דובר_המשך &gt;&gt;</w:t>
      </w:r>
      <w:r>
        <w:rPr>
          <w:rtl/>
        </w:rPr>
        <w:t xml:space="preserve">   </w:t>
      </w:r>
    </w:p>
    <w:p w:rsidR="009D7120" w:rsidRDefault="009D7120" w:rsidP="00B0453D">
      <w:pPr>
        <w:rPr>
          <w:rtl/>
          <w:lang w:eastAsia="he-IL"/>
        </w:rPr>
      </w:pPr>
    </w:p>
    <w:p w:rsidR="009D7120" w:rsidRDefault="009D7120" w:rsidP="00582F65">
      <w:pPr>
        <w:rPr>
          <w:rtl/>
          <w:lang w:eastAsia="he-IL"/>
        </w:rPr>
      </w:pPr>
      <w:r>
        <w:rPr>
          <w:rFonts w:hint="cs"/>
          <w:rtl/>
          <w:lang w:eastAsia="he-IL"/>
        </w:rPr>
        <w:t xml:space="preserve">חוויתי את התהליך הזה של הבדיקות עם בנות משפחתי המבוגרות, ובאמת לא מדובר בחוויה פשוטה, למרות שאני מבין מדוע </w:t>
      </w:r>
      <w:bookmarkStart w:id="4080" w:name="_ETM_Q8_176703"/>
      <w:bookmarkEnd w:id="4080"/>
      <w:r>
        <w:rPr>
          <w:rFonts w:hint="cs"/>
          <w:rtl/>
          <w:lang w:eastAsia="he-IL"/>
        </w:rPr>
        <w:t xml:space="preserve">המערכת רוצה לבדוק שבאמת יש הצדקה לתת גמלת סיעוד. </w:t>
      </w:r>
      <w:bookmarkStart w:id="4081" w:name="_ETM_Q8_180343"/>
      <w:bookmarkStart w:id="4082" w:name="_ETM_Q8_180444"/>
      <w:bookmarkStart w:id="4083" w:name="_ETM_Q8_180496"/>
      <w:bookmarkStart w:id="4084" w:name="_ETM_Q8_180588"/>
      <w:bookmarkEnd w:id="4081"/>
      <w:bookmarkEnd w:id="4082"/>
      <w:bookmarkEnd w:id="4083"/>
      <w:bookmarkEnd w:id="4084"/>
      <w:r w:rsidRPr="00D70918">
        <w:rPr>
          <w:rtl/>
          <w:lang w:eastAsia="he-IL"/>
        </w:rPr>
        <w:t>אבל את הרציונל הזה שמגיל מסוים מן הראוי לפ</w:t>
      </w:r>
      <w:r>
        <w:rPr>
          <w:rFonts w:hint="cs"/>
          <w:rtl/>
          <w:lang w:eastAsia="he-IL"/>
        </w:rPr>
        <w:t>ט</w:t>
      </w:r>
      <w:r w:rsidRPr="00D70918">
        <w:rPr>
          <w:rtl/>
          <w:lang w:eastAsia="he-IL"/>
        </w:rPr>
        <w:t xml:space="preserve">ור </w:t>
      </w:r>
      <w:r>
        <w:rPr>
          <w:rFonts w:hint="cs"/>
          <w:rtl/>
          <w:lang w:eastAsia="he-IL"/>
        </w:rPr>
        <w:t xml:space="preserve">את </w:t>
      </w:r>
      <w:bookmarkStart w:id="4085" w:name="_ETM_Q8_183708"/>
      <w:bookmarkEnd w:id="4085"/>
      <w:r>
        <w:rPr>
          <w:rFonts w:hint="cs"/>
          <w:rtl/>
          <w:lang w:eastAsia="he-IL"/>
        </w:rPr>
        <w:t xml:space="preserve">אותו </w:t>
      </w:r>
      <w:r w:rsidRPr="00D70918">
        <w:rPr>
          <w:rtl/>
          <w:lang w:eastAsia="he-IL"/>
        </w:rPr>
        <w:t xml:space="preserve">אזרח או אזרחית ולהסתפק </w:t>
      </w:r>
      <w:r>
        <w:rPr>
          <w:rFonts w:hint="cs"/>
          <w:rtl/>
          <w:lang w:eastAsia="he-IL"/>
        </w:rPr>
        <w:t>ב</w:t>
      </w:r>
      <w:r w:rsidRPr="00D70918">
        <w:rPr>
          <w:rtl/>
          <w:lang w:eastAsia="he-IL"/>
        </w:rPr>
        <w:t xml:space="preserve">בדיקה של רופא </w:t>
      </w:r>
      <w:proofErr w:type="spellStart"/>
      <w:r w:rsidRPr="00D70918">
        <w:rPr>
          <w:rtl/>
          <w:lang w:eastAsia="he-IL"/>
        </w:rPr>
        <w:t>גריאטר</w:t>
      </w:r>
      <w:proofErr w:type="spellEnd"/>
      <w:r>
        <w:rPr>
          <w:rFonts w:hint="cs"/>
          <w:rtl/>
          <w:lang w:eastAsia="he-IL"/>
        </w:rPr>
        <w:t xml:space="preserve"> –</w:t>
      </w:r>
      <w:r w:rsidRPr="00D70918">
        <w:rPr>
          <w:rtl/>
          <w:lang w:eastAsia="he-IL"/>
        </w:rPr>
        <w:t xml:space="preserve"> מן הראוי </w:t>
      </w:r>
      <w:r>
        <w:rPr>
          <w:rFonts w:hint="cs"/>
          <w:rtl/>
          <w:lang w:eastAsia="he-IL"/>
        </w:rPr>
        <w:t>שהגיל ה</w:t>
      </w:r>
      <w:r w:rsidRPr="00D70918">
        <w:rPr>
          <w:rtl/>
          <w:lang w:eastAsia="he-IL"/>
        </w:rPr>
        <w:t>קובע לא יהיה 90</w:t>
      </w:r>
      <w:r>
        <w:rPr>
          <w:rFonts w:hint="cs"/>
          <w:rtl/>
          <w:lang w:eastAsia="he-IL"/>
        </w:rPr>
        <w:t>.</w:t>
      </w:r>
      <w:r w:rsidRPr="00D70918">
        <w:rPr>
          <w:rtl/>
          <w:lang w:eastAsia="he-IL"/>
        </w:rPr>
        <w:t xml:space="preserve"> אני בהצעה הצעתי את גיל 80</w:t>
      </w:r>
      <w:r>
        <w:rPr>
          <w:rFonts w:hint="cs"/>
          <w:rtl/>
          <w:lang w:eastAsia="he-IL"/>
        </w:rPr>
        <w:t>.</w:t>
      </w:r>
      <w:r w:rsidRPr="00D70918">
        <w:rPr>
          <w:rtl/>
          <w:lang w:eastAsia="he-IL"/>
        </w:rPr>
        <w:t xml:space="preserve"> לא הלכנו לגיל צעיר יותר</w:t>
      </w:r>
      <w:r>
        <w:rPr>
          <w:rFonts w:hint="cs"/>
          <w:rtl/>
          <w:lang w:eastAsia="he-IL"/>
        </w:rPr>
        <w:t>;</w:t>
      </w:r>
      <w:r w:rsidRPr="00D70918">
        <w:rPr>
          <w:rtl/>
          <w:lang w:eastAsia="he-IL"/>
        </w:rPr>
        <w:t xml:space="preserve"> איזושהי פשרה באמצע</w:t>
      </w:r>
      <w:r>
        <w:rPr>
          <w:rFonts w:hint="cs"/>
          <w:rtl/>
          <w:lang w:eastAsia="he-IL"/>
        </w:rPr>
        <w:t>.</w:t>
      </w:r>
    </w:p>
    <w:p w:rsidR="009D7120" w:rsidRDefault="009D7120" w:rsidP="00582F65">
      <w:pPr>
        <w:rPr>
          <w:rtl/>
          <w:lang w:eastAsia="he-IL"/>
        </w:rPr>
      </w:pPr>
      <w:bookmarkStart w:id="4086" w:name="_ETM_Q8_205875"/>
      <w:bookmarkStart w:id="4087" w:name="_ETM_Q8_205982"/>
      <w:bookmarkEnd w:id="4086"/>
      <w:bookmarkEnd w:id="4087"/>
    </w:p>
    <w:p w:rsidR="009D7120" w:rsidRDefault="009D7120" w:rsidP="00582F65">
      <w:pPr>
        <w:rPr>
          <w:rtl/>
          <w:lang w:eastAsia="he-IL"/>
        </w:rPr>
      </w:pPr>
      <w:bookmarkStart w:id="4088" w:name="_ETM_Q8_206019"/>
      <w:bookmarkStart w:id="4089" w:name="_ETM_Q8_206098"/>
      <w:bookmarkEnd w:id="4088"/>
      <w:bookmarkEnd w:id="4089"/>
      <w:r w:rsidRPr="00D70918">
        <w:rPr>
          <w:rtl/>
          <w:lang w:eastAsia="he-IL"/>
        </w:rPr>
        <w:t xml:space="preserve">ודומני </w:t>
      </w:r>
      <w:r>
        <w:rPr>
          <w:rFonts w:hint="cs"/>
          <w:rtl/>
          <w:lang w:eastAsia="he-IL"/>
        </w:rPr>
        <w:t>שב</w:t>
      </w:r>
      <w:r w:rsidRPr="00D70918">
        <w:rPr>
          <w:rtl/>
          <w:lang w:eastAsia="he-IL"/>
        </w:rPr>
        <w:t xml:space="preserve">מציאות הנוכחית שאנחנו נמצאים </w:t>
      </w:r>
      <w:r>
        <w:rPr>
          <w:rFonts w:hint="cs"/>
          <w:rtl/>
          <w:lang w:eastAsia="he-IL"/>
        </w:rPr>
        <w:t xml:space="preserve">בה, כשעל כתפי </w:t>
      </w:r>
      <w:r w:rsidRPr="00D70918">
        <w:rPr>
          <w:rtl/>
          <w:lang w:eastAsia="he-IL"/>
        </w:rPr>
        <w:t>המוסד לביטוח לאומי באמת מוטל עומס כביר</w:t>
      </w:r>
      <w:r>
        <w:rPr>
          <w:rFonts w:hint="cs"/>
          <w:rtl/>
          <w:lang w:eastAsia="he-IL"/>
        </w:rPr>
        <w:t>, וה</w:t>
      </w:r>
      <w:r w:rsidRPr="00D70918">
        <w:rPr>
          <w:rtl/>
          <w:lang w:eastAsia="he-IL"/>
        </w:rPr>
        <w:t>עומס הזה ילווה את המוסד גם בחודשים ואולי בשנים הקרובות בשל האירועים שאנחנו נמצאים בעיצומם</w:t>
      </w:r>
      <w:r>
        <w:rPr>
          <w:rFonts w:hint="cs"/>
          <w:rtl/>
          <w:lang w:eastAsia="he-IL"/>
        </w:rPr>
        <w:t>,</w:t>
      </w:r>
      <w:r w:rsidRPr="00D70918">
        <w:rPr>
          <w:rtl/>
          <w:lang w:eastAsia="he-IL"/>
        </w:rPr>
        <w:t xml:space="preserve"> אני בהחלט חושב שמן הראוי להעביר חלק גדול מהבדיקות לרופא </w:t>
      </w:r>
      <w:proofErr w:type="spellStart"/>
      <w:r w:rsidRPr="00D70918">
        <w:rPr>
          <w:rtl/>
          <w:lang w:eastAsia="he-IL"/>
        </w:rPr>
        <w:t>גריאטר</w:t>
      </w:r>
      <w:proofErr w:type="spellEnd"/>
      <w:r>
        <w:rPr>
          <w:rFonts w:hint="cs"/>
          <w:rtl/>
          <w:lang w:eastAsia="he-IL"/>
        </w:rPr>
        <w:t xml:space="preserve"> שיוכר על ידי</w:t>
      </w:r>
      <w:r w:rsidRPr="00D70918">
        <w:rPr>
          <w:rtl/>
          <w:lang w:eastAsia="he-IL"/>
        </w:rPr>
        <w:t xml:space="preserve"> המוסד לביטוח לאומי</w:t>
      </w:r>
      <w:r>
        <w:rPr>
          <w:rFonts w:hint="cs"/>
          <w:rtl/>
          <w:lang w:eastAsia="he-IL"/>
        </w:rPr>
        <w:t>.</w:t>
      </w:r>
    </w:p>
    <w:p w:rsidR="009D7120" w:rsidRDefault="009D7120" w:rsidP="00582F65">
      <w:pPr>
        <w:rPr>
          <w:rtl/>
          <w:lang w:eastAsia="he-IL"/>
        </w:rPr>
      </w:pPr>
      <w:bookmarkStart w:id="4090" w:name="_ETM_Q8_231035"/>
      <w:bookmarkEnd w:id="4090"/>
    </w:p>
    <w:p w:rsidR="009D7120" w:rsidRDefault="009D7120" w:rsidP="00582F65">
      <w:pPr>
        <w:rPr>
          <w:rtl/>
          <w:lang w:eastAsia="he-IL"/>
        </w:rPr>
      </w:pPr>
      <w:bookmarkStart w:id="4091" w:name="_ETM_Q8_231143"/>
      <w:bookmarkStart w:id="4092" w:name="_ETM_Q8_231175"/>
      <w:bookmarkStart w:id="4093" w:name="_ETM_Q8_231249"/>
      <w:bookmarkEnd w:id="4091"/>
      <w:bookmarkEnd w:id="4092"/>
      <w:bookmarkEnd w:id="4093"/>
      <w:r w:rsidRPr="00D70918">
        <w:rPr>
          <w:rtl/>
          <w:lang w:eastAsia="he-IL"/>
        </w:rPr>
        <w:t>עכשיו</w:t>
      </w:r>
      <w:r>
        <w:rPr>
          <w:rFonts w:hint="cs"/>
          <w:rtl/>
          <w:lang w:eastAsia="he-IL"/>
        </w:rPr>
        <w:t>,</w:t>
      </w:r>
      <w:r w:rsidRPr="00D70918">
        <w:rPr>
          <w:rtl/>
          <w:lang w:eastAsia="he-IL"/>
        </w:rPr>
        <w:t xml:space="preserve"> ה</w:t>
      </w:r>
      <w:r>
        <w:rPr>
          <w:rFonts w:hint="cs"/>
          <w:rtl/>
          <w:lang w:eastAsia="he-IL"/>
        </w:rPr>
        <w:t>י</w:t>
      </w:r>
      <w:r w:rsidRPr="00D70918">
        <w:rPr>
          <w:rtl/>
          <w:lang w:eastAsia="he-IL"/>
        </w:rPr>
        <w:t>נה</w:t>
      </w:r>
      <w:r>
        <w:rPr>
          <w:rFonts w:hint="cs"/>
          <w:rtl/>
          <w:lang w:eastAsia="he-IL"/>
        </w:rPr>
        <w:t>,</w:t>
      </w:r>
      <w:r w:rsidRPr="00D70918">
        <w:rPr>
          <w:rtl/>
          <w:lang w:eastAsia="he-IL"/>
        </w:rPr>
        <w:t xml:space="preserve"> אני אומר בצורה מאוד פשוטה</w:t>
      </w:r>
      <w:r>
        <w:rPr>
          <w:rFonts w:hint="cs"/>
          <w:rtl/>
          <w:lang w:eastAsia="he-IL"/>
        </w:rPr>
        <w:t xml:space="preserve">: </w:t>
      </w:r>
      <w:r w:rsidRPr="00D70918">
        <w:rPr>
          <w:rtl/>
          <w:lang w:eastAsia="he-IL"/>
        </w:rPr>
        <w:t>אם הדבר מקובל על הממשלה</w:t>
      </w:r>
      <w:r>
        <w:rPr>
          <w:rFonts w:hint="cs"/>
          <w:rtl/>
          <w:lang w:eastAsia="he-IL"/>
        </w:rPr>
        <w:t>,</w:t>
      </w:r>
      <w:r w:rsidRPr="00D70918">
        <w:rPr>
          <w:rtl/>
          <w:lang w:eastAsia="he-IL"/>
        </w:rPr>
        <w:t xml:space="preserve"> והממשלה מודיע</w:t>
      </w:r>
      <w:r>
        <w:rPr>
          <w:rFonts w:hint="cs"/>
          <w:rtl/>
          <w:lang w:eastAsia="he-IL"/>
        </w:rPr>
        <w:t>ה</w:t>
      </w:r>
      <w:r w:rsidRPr="00D70918">
        <w:rPr>
          <w:rtl/>
          <w:lang w:eastAsia="he-IL"/>
        </w:rPr>
        <w:t xml:space="preserve"> שהנושא ייבדק ויחזרו עם תשובה</w:t>
      </w:r>
      <w:r>
        <w:rPr>
          <w:rFonts w:hint="cs"/>
          <w:rtl/>
          <w:lang w:eastAsia="he-IL"/>
        </w:rPr>
        <w:t>,</w:t>
      </w:r>
      <w:r w:rsidRPr="00D70918">
        <w:rPr>
          <w:rtl/>
          <w:lang w:eastAsia="he-IL"/>
        </w:rPr>
        <w:t xml:space="preserve"> לא צריך להגיע להצבעה</w:t>
      </w:r>
      <w:r>
        <w:rPr>
          <w:rFonts w:hint="cs"/>
          <w:rtl/>
          <w:lang w:eastAsia="he-IL"/>
        </w:rPr>
        <w:t>.</w:t>
      </w:r>
      <w:r w:rsidRPr="00D70918">
        <w:rPr>
          <w:rtl/>
          <w:lang w:eastAsia="he-IL"/>
        </w:rPr>
        <w:t xml:space="preserve"> אבל צריכה להיות אמירה של הממשלה שהנושא ייבדק</w:t>
      </w:r>
      <w:r>
        <w:rPr>
          <w:rFonts w:hint="cs"/>
          <w:rtl/>
          <w:lang w:eastAsia="he-IL"/>
        </w:rPr>
        <w:t>.</w:t>
      </w:r>
      <w:r w:rsidRPr="00D70918">
        <w:rPr>
          <w:rtl/>
          <w:lang w:eastAsia="he-IL"/>
        </w:rPr>
        <w:t xml:space="preserve"> יחזרו בבקשה תוך חודש עם תשובה</w:t>
      </w:r>
      <w:r>
        <w:rPr>
          <w:rFonts w:hint="cs"/>
          <w:rtl/>
          <w:lang w:eastAsia="he-IL"/>
        </w:rPr>
        <w:t>,</w:t>
      </w:r>
      <w:r w:rsidRPr="00D70918">
        <w:rPr>
          <w:rtl/>
          <w:lang w:eastAsia="he-IL"/>
        </w:rPr>
        <w:t xml:space="preserve"> </w:t>
      </w:r>
      <w:proofErr w:type="spellStart"/>
      <w:r w:rsidRPr="00D70918">
        <w:rPr>
          <w:rtl/>
          <w:lang w:eastAsia="he-IL"/>
        </w:rPr>
        <w:t>מצידי</w:t>
      </w:r>
      <w:proofErr w:type="spellEnd"/>
      <w:r w:rsidRPr="00D70918">
        <w:rPr>
          <w:rtl/>
          <w:lang w:eastAsia="he-IL"/>
        </w:rPr>
        <w:t xml:space="preserve"> אפילו עם הצעת חוק ממשלתית</w:t>
      </w:r>
      <w:r>
        <w:rPr>
          <w:rFonts w:hint="cs"/>
          <w:rtl/>
          <w:lang w:eastAsia="he-IL"/>
        </w:rPr>
        <w:t xml:space="preserve"> –</w:t>
      </w:r>
      <w:r w:rsidRPr="00D70918">
        <w:rPr>
          <w:rtl/>
          <w:lang w:eastAsia="he-IL"/>
        </w:rPr>
        <w:t xml:space="preserve"> טוב הדבר בעיניי</w:t>
      </w:r>
      <w:r>
        <w:rPr>
          <w:rFonts w:hint="cs"/>
          <w:rtl/>
          <w:lang w:eastAsia="he-IL"/>
        </w:rPr>
        <w:t>.</w:t>
      </w:r>
    </w:p>
    <w:p w:rsidR="009D7120" w:rsidRDefault="009D7120" w:rsidP="00582F65">
      <w:pPr>
        <w:rPr>
          <w:rtl/>
          <w:lang w:eastAsia="he-IL"/>
        </w:rPr>
      </w:pPr>
      <w:bookmarkStart w:id="4094" w:name="_ETM_Q8_253535"/>
      <w:bookmarkStart w:id="4095" w:name="_ETM_Q8_253642"/>
      <w:bookmarkStart w:id="4096" w:name="_ETM_Q8_253676"/>
      <w:bookmarkEnd w:id="4094"/>
      <w:bookmarkEnd w:id="4095"/>
      <w:bookmarkEnd w:id="4096"/>
    </w:p>
    <w:p w:rsidR="009D7120" w:rsidRDefault="009D7120" w:rsidP="00C71D2C">
      <w:pPr>
        <w:rPr>
          <w:rtl/>
          <w:lang w:eastAsia="he-IL"/>
        </w:rPr>
      </w:pPr>
      <w:bookmarkStart w:id="4097" w:name="_ETM_Q8_253791"/>
      <w:bookmarkEnd w:id="4097"/>
      <w:r w:rsidRPr="00D70918">
        <w:rPr>
          <w:rtl/>
          <w:lang w:eastAsia="he-IL"/>
        </w:rPr>
        <w:t>עכשיו</w:t>
      </w:r>
      <w:r>
        <w:rPr>
          <w:rFonts w:hint="cs"/>
          <w:rtl/>
          <w:lang w:eastAsia="he-IL"/>
        </w:rPr>
        <w:t>,</w:t>
      </w:r>
      <w:r w:rsidRPr="00D70918">
        <w:rPr>
          <w:rtl/>
          <w:lang w:eastAsia="he-IL"/>
        </w:rPr>
        <w:t xml:space="preserve"> אדוני</w:t>
      </w:r>
      <w:r>
        <w:rPr>
          <w:rFonts w:hint="cs"/>
          <w:rtl/>
          <w:lang w:eastAsia="he-IL"/>
        </w:rPr>
        <w:t>,</w:t>
      </w:r>
      <w:r w:rsidRPr="00D70918">
        <w:rPr>
          <w:rtl/>
          <w:lang w:eastAsia="he-IL"/>
        </w:rPr>
        <w:t xml:space="preserve"> מעבר לאמירה הזו</w:t>
      </w:r>
      <w:r>
        <w:rPr>
          <w:rFonts w:hint="cs"/>
          <w:rtl/>
          <w:lang w:eastAsia="he-IL"/>
        </w:rPr>
        <w:t xml:space="preserve"> </w:t>
      </w:r>
      <w:r w:rsidRPr="00D70918">
        <w:rPr>
          <w:rtl/>
          <w:lang w:eastAsia="he-IL"/>
        </w:rPr>
        <w:t>אני אבקש לנצל רק חלק מהזמן כדי לחזור על דבריו של חברי חבר הכנסת עודד פורר</w:t>
      </w:r>
      <w:r>
        <w:rPr>
          <w:rFonts w:hint="cs"/>
          <w:rtl/>
          <w:lang w:eastAsia="he-IL"/>
        </w:rPr>
        <w:t>.</w:t>
      </w:r>
      <w:r w:rsidRPr="00D70918">
        <w:rPr>
          <w:rtl/>
          <w:lang w:eastAsia="he-IL"/>
        </w:rPr>
        <w:t xml:space="preserve"> לא ייתכן </w:t>
      </w:r>
      <w:r>
        <w:rPr>
          <w:rFonts w:hint="cs"/>
          <w:rtl/>
          <w:lang w:eastAsia="he-IL"/>
        </w:rPr>
        <w:t>ש</w:t>
      </w:r>
      <w:r w:rsidRPr="00D70918">
        <w:rPr>
          <w:rtl/>
          <w:lang w:eastAsia="he-IL"/>
        </w:rPr>
        <w:t>חודשיים וחצי לאחר תחילתה של המלחמה</w:t>
      </w:r>
      <w:r>
        <w:rPr>
          <w:rFonts w:hint="cs"/>
          <w:rtl/>
          <w:lang w:eastAsia="he-IL"/>
        </w:rPr>
        <w:t>,</w:t>
      </w:r>
      <w:r w:rsidRPr="00D70918">
        <w:rPr>
          <w:rtl/>
          <w:lang w:eastAsia="he-IL"/>
        </w:rPr>
        <w:t xml:space="preserve"> כאשר כל המערכות השלטוניות במדינת ישראל </w:t>
      </w:r>
      <w:r>
        <w:rPr>
          <w:rFonts w:hint="cs"/>
          <w:rtl/>
          <w:lang w:eastAsia="he-IL"/>
        </w:rPr>
        <w:t xml:space="preserve">חוזרות </w:t>
      </w:r>
      <w:bookmarkStart w:id="4098" w:name="_ETM_Q8_283786"/>
      <w:bookmarkEnd w:id="4098"/>
      <w:r w:rsidRPr="00D70918">
        <w:rPr>
          <w:rtl/>
          <w:lang w:eastAsia="he-IL"/>
        </w:rPr>
        <w:t>לתפקוד מלא</w:t>
      </w:r>
      <w:r>
        <w:rPr>
          <w:rFonts w:hint="cs"/>
          <w:rtl/>
          <w:lang w:eastAsia="he-IL"/>
        </w:rPr>
        <w:t>,</w:t>
      </w:r>
      <w:r w:rsidRPr="00D70918">
        <w:rPr>
          <w:rtl/>
          <w:lang w:eastAsia="he-IL"/>
        </w:rPr>
        <w:t xml:space="preserve"> ולא רק שחוזרות לתפ</w:t>
      </w:r>
      <w:r>
        <w:rPr>
          <w:rtl/>
          <w:lang w:eastAsia="he-IL"/>
        </w:rPr>
        <w:t>קוד מלא</w:t>
      </w:r>
      <w:r>
        <w:rPr>
          <w:rFonts w:hint="cs"/>
          <w:rtl/>
          <w:lang w:eastAsia="he-IL"/>
        </w:rPr>
        <w:t>,</w:t>
      </w:r>
      <w:r>
        <w:rPr>
          <w:rtl/>
          <w:lang w:eastAsia="he-IL"/>
        </w:rPr>
        <w:t xml:space="preserve"> אלא אנחנו רואים את חזרת</w:t>
      </w:r>
      <w:r>
        <w:rPr>
          <w:rFonts w:hint="cs"/>
          <w:rtl/>
          <w:lang w:eastAsia="he-IL"/>
        </w:rPr>
        <w:t>ן</w:t>
      </w:r>
      <w:r w:rsidRPr="00D70918">
        <w:rPr>
          <w:rtl/>
          <w:lang w:eastAsia="he-IL"/>
        </w:rPr>
        <w:t xml:space="preserve"> לתפקוד מלא </w:t>
      </w:r>
      <w:r>
        <w:rPr>
          <w:rFonts w:hint="cs"/>
          <w:rtl/>
          <w:lang w:eastAsia="he-IL"/>
        </w:rPr>
        <w:t xml:space="preserve">כחלק </w:t>
      </w:r>
      <w:r w:rsidRPr="00D70918">
        <w:rPr>
          <w:rtl/>
          <w:lang w:eastAsia="he-IL"/>
        </w:rPr>
        <w:t>מהחוסן הלאומי</w:t>
      </w:r>
      <w:r>
        <w:rPr>
          <w:rFonts w:hint="cs"/>
          <w:rtl/>
          <w:lang w:eastAsia="he-IL"/>
        </w:rPr>
        <w:t xml:space="preserve"> –</w:t>
      </w:r>
      <w:r w:rsidRPr="00D70918">
        <w:rPr>
          <w:rtl/>
          <w:lang w:eastAsia="he-IL"/>
        </w:rPr>
        <w:t xml:space="preserve"> עמד כאן שר הפנים והסביר לנו איך </w:t>
      </w:r>
      <w:r>
        <w:rPr>
          <w:rFonts w:hint="cs"/>
          <w:rtl/>
          <w:lang w:eastAsia="he-IL"/>
        </w:rPr>
        <w:t>ב</w:t>
      </w:r>
      <w:r w:rsidRPr="00D70918">
        <w:rPr>
          <w:rtl/>
          <w:lang w:eastAsia="he-IL"/>
        </w:rPr>
        <w:t xml:space="preserve">עוד חודש </w:t>
      </w:r>
      <w:r>
        <w:rPr>
          <w:rFonts w:hint="cs"/>
          <w:rtl/>
          <w:lang w:eastAsia="he-IL"/>
        </w:rPr>
        <w:t xml:space="preserve">אפשר </w:t>
      </w:r>
      <w:r w:rsidRPr="00D70918">
        <w:rPr>
          <w:rtl/>
          <w:lang w:eastAsia="he-IL"/>
        </w:rPr>
        <w:t>לעשות בחירות במדינת ישראל כחלק מאותה תפיסת חוסן</w:t>
      </w:r>
      <w:r>
        <w:rPr>
          <w:rFonts w:hint="cs"/>
          <w:rtl/>
          <w:lang w:eastAsia="he-IL"/>
        </w:rPr>
        <w:t xml:space="preserve"> –</w:t>
      </w:r>
      <w:r w:rsidRPr="00D70918">
        <w:rPr>
          <w:rtl/>
          <w:lang w:eastAsia="he-IL"/>
        </w:rPr>
        <w:t xml:space="preserve"> הרשות השלטונית הבכירה</w:t>
      </w:r>
      <w:r>
        <w:rPr>
          <w:rFonts w:hint="cs"/>
          <w:rtl/>
          <w:lang w:eastAsia="he-IL"/>
        </w:rPr>
        <w:t>,</w:t>
      </w:r>
      <w:r w:rsidRPr="00D70918">
        <w:rPr>
          <w:rtl/>
          <w:lang w:eastAsia="he-IL"/>
        </w:rPr>
        <w:t xml:space="preserve"> הרשות המחוקקת</w:t>
      </w:r>
      <w:r>
        <w:rPr>
          <w:rFonts w:hint="cs"/>
          <w:rtl/>
          <w:lang w:eastAsia="he-IL"/>
        </w:rPr>
        <w:t>,</w:t>
      </w:r>
      <w:r w:rsidRPr="00D70918">
        <w:rPr>
          <w:rtl/>
          <w:lang w:eastAsia="he-IL"/>
        </w:rPr>
        <w:t xml:space="preserve"> ממשיכה לעבוד ולתפקד בהיקפים נמוכים שלא נראו בתולדותיה של הכנסת</w:t>
      </w:r>
      <w:r>
        <w:rPr>
          <w:rFonts w:hint="cs"/>
          <w:rtl/>
          <w:lang w:eastAsia="he-IL"/>
        </w:rPr>
        <w:t>,</w:t>
      </w:r>
      <w:r w:rsidRPr="00D70918">
        <w:rPr>
          <w:rtl/>
          <w:lang w:eastAsia="he-IL"/>
        </w:rPr>
        <w:t xml:space="preserve"> לרבות בתקופות לחימה בעבר</w:t>
      </w:r>
      <w:r>
        <w:rPr>
          <w:rFonts w:hint="cs"/>
          <w:rtl/>
          <w:lang w:eastAsia="he-IL"/>
        </w:rPr>
        <w:t>: השבתה</w:t>
      </w:r>
      <w:r w:rsidRPr="00D70918">
        <w:rPr>
          <w:rtl/>
          <w:lang w:eastAsia="he-IL"/>
        </w:rPr>
        <w:t xml:space="preserve"> מוחלטת של החקיקה הפרטית</w:t>
      </w:r>
      <w:r>
        <w:rPr>
          <w:rFonts w:hint="cs"/>
          <w:rtl/>
          <w:lang w:eastAsia="he-IL"/>
        </w:rPr>
        <w:t>;</w:t>
      </w:r>
      <w:r w:rsidRPr="00D70918">
        <w:rPr>
          <w:rtl/>
          <w:lang w:eastAsia="he-IL"/>
        </w:rPr>
        <w:t xml:space="preserve"> </w:t>
      </w:r>
      <w:r>
        <w:rPr>
          <w:rFonts w:hint="cs"/>
          <w:rtl/>
          <w:lang w:eastAsia="he-IL"/>
        </w:rPr>
        <w:t xml:space="preserve">השארת הכלים </w:t>
      </w:r>
      <w:r w:rsidRPr="00D70918">
        <w:rPr>
          <w:rtl/>
          <w:lang w:eastAsia="he-IL"/>
        </w:rPr>
        <w:t>הפרלמנטריים כולם על רמת תפקוד מינימלית</w:t>
      </w:r>
      <w:r>
        <w:rPr>
          <w:rFonts w:hint="cs"/>
          <w:rtl/>
          <w:lang w:eastAsia="he-IL"/>
        </w:rPr>
        <w:t>;</w:t>
      </w:r>
      <w:r w:rsidRPr="00D70918">
        <w:rPr>
          <w:rtl/>
          <w:lang w:eastAsia="he-IL"/>
        </w:rPr>
        <w:t xml:space="preserve"> פה ושם שאילתה דחופה</w:t>
      </w:r>
      <w:r>
        <w:rPr>
          <w:rFonts w:hint="cs"/>
          <w:rtl/>
          <w:lang w:eastAsia="he-IL"/>
        </w:rPr>
        <w:t>,</w:t>
      </w:r>
      <w:r w:rsidRPr="00D70918">
        <w:rPr>
          <w:rtl/>
          <w:lang w:eastAsia="he-IL"/>
        </w:rPr>
        <w:t xml:space="preserve"> פה ושם </w:t>
      </w:r>
      <w:r>
        <w:rPr>
          <w:rFonts w:hint="cs"/>
          <w:rtl/>
          <w:lang w:eastAsia="he-IL"/>
        </w:rPr>
        <w:t xml:space="preserve">מאשרים </w:t>
      </w:r>
      <w:r w:rsidRPr="00D70918">
        <w:rPr>
          <w:rtl/>
          <w:lang w:eastAsia="he-IL"/>
        </w:rPr>
        <w:t>הצעה לסדר</w:t>
      </w:r>
      <w:r>
        <w:rPr>
          <w:rFonts w:hint="cs"/>
          <w:rtl/>
          <w:lang w:eastAsia="he-IL"/>
        </w:rPr>
        <w:t>-היום;</w:t>
      </w:r>
      <w:r w:rsidRPr="00D70918">
        <w:rPr>
          <w:rtl/>
          <w:lang w:eastAsia="he-IL"/>
        </w:rPr>
        <w:t xml:space="preserve"> אין כינוס </w:t>
      </w:r>
      <w:r>
        <w:rPr>
          <w:rFonts w:hint="cs"/>
          <w:rtl/>
          <w:lang w:eastAsia="he-IL"/>
        </w:rPr>
        <w:t xml:space="preserve">של </w:t>
      </w:r>
      <w:bookmarkStart w:id="4099" w:name="_ETM_Q8_333966"/>
      <w:bookmarkEnd w:id="4099"/>
      <w:r>
        <w:rPr>
          <w:rFonts w:hint="cs"/>
          <w:rtl/>
          <w:lang w:eastAsia="he-IL"/>
        </w:rPr>
        <w:t xml:space="preserve">השדולות; </w:t>
      </w:r>
      <w:r w:rsidRPr="00D70918">
        <w:rPr>
          <w:rtl/>
          <w:lang w:eastAsia="he-IL"/>
        </w:rPr>
        <w:t>אין כנסים פרלמנטריים</w:t>
      </w:r>
      <w:r>
        <w:rPr>
          <w:rFonts w:hint="cs"/>
          <w:rtl/>
          <w:lang w:eastAsia="he-IL"/>
        </w:rPr>
        <w:t>.</w:t>
      </w:r>
      <w:r w:rsidRPr="00D70918">
        <w:rPr>
          <w:rtl/>
          <w:lang w:eastAsia="he-IL"/>
        </w:rPr>
        <w:t xml:space="preserve"> מה זה הדבר הזה</w:t>
      </w:r>
      <w:r>
        <w:rPr>
          <w:rFonts w:hint="cs"/>
          <w:rtl/>
          <w:lang w:eastAsia="he-IL"/>
        </w:rPr>
        <w:t>?</w:t>
      </w:r>
      <w:r w:rsidRPr="00D70918">
        <w:rPr>
          <w:rtl/>
          <w:lang w:eastAsia="he-IL"/>
        </w:rPr>
        <w:t xml:space="preserve"> על מה אנחנו מקבלים משכורת</w:t>
      </w:r>
      <w:r>
        <w:rPr>
          <w:rFonts w:hint="cs"/>
          <w:rtl/>
          <w:lang w:eastAsia="he-IL"/>
        </w:rPr>
        <w:t>?</w:t>
      </w:r>
      <w:r>
        <w:rPr>
          <w:rtl/>
          <w:lang w:eastAsia="he-IL"/>
        </w:rPr>
        <w:t xml:space="preserve"> איך ייתכן שאת</w:t>
      </w:r>
      <w:r>
        <w:rPr>
          <w:rFonts w:hint="cs"/>
          <w:rtl/>
          <w:lang w:eastAsia="he-IL"/>
        </w:rPr>
        <w:t xml:space="preserve">מול </w:t>
      </w:r>
      <w:r w:rsidRPr="00D70918">
        <w:rPr>
          <w:rtl/>
          <w:lang w:eastAsia="he-IL"/>
        </w:rPr>
        <w:t>לא מתקיימת מל</w:t>
      </w:r>
      <w:r>
        <w:rPr>
          <w:rFonts w:hint="cs"/>
          <w:rtl/>
          <w:lang w:eastAsia="he-IL"/>
        </w:rPr>
        <w:t>י</w:t>
      </w:r>
      <w:r w:rsidRPr="00D70918">
        <w:rPr>
          <w:rtl/>
          <w:lang w:eastAsia="he-IL"/>
        </w:rPr>
        <w:t xml:space="preserve">אה </w:t>
      </w:r>
      <w:r>
        <w:rPr>
          <w:rFonts w:hint="cs"/>
          <w:rtl/>
          <w:lang w:eastAsia="he-IL"/>
        </w:rPr>
        <w:t>ו</w:t>
      </w:r>
      <w:r w:rsidRPr="00D70918">
        <w:rPr>
          <w:rtl/>
          <w:lang w:eastAsia="he-IL"/>
        </w:rPr>
        <w:t xml:space="preserve">היום בעוד חצי שעה </w:t>
      </w:r>
      <w:r>
        <w:rPr>
          <w:rFonts w:hint="cs"/>
          <w:rtl/>
          <w:lang w:eastAsia="he-IL"/>
        </w:rPr>
        <w:t>תיסגר המליאה</w:t>
      </w:r>
      <w:bookmarkStart w:id="4100" w:name="_ETM_Q8_347984"/>
      <w:bookmarkEnd w:id="4100"/>
      <w:r>
        <w:rPr>
          <w:rFonts w:hint="cs"/>
          <w:rtl/>
          <w:lang w:eastAsia="he-IL"/>
        </w:rPr>
        <w:t>?</w:t>
      </w:r>
    </w:p>
    <w:p w:rsidR="009D7120" w:rsidRDefault="009D7120" w:rsidP="00582F65">
      <w:pPr>
        <w:rPr>
          <w:rtl/>
          <w:lang w:eastAsia="he-IL"/>
        </w:rPr>
      </w:pPr>
      <w:bookmarkStart w:id="4101" w:name="_ETM_Q8_348083"/>
      <w:bookmarkEnd w:id="4101"/>
    </w:p>
    <w:p w:rsidR="009D7120" w:rsidRDefault="009D7120" w:rsidP="00582F65">
      <w:pPr>
        <w:rPr>
          <w:rtl/>
          <w:lang w:eastAsia="he-IL"/>
        </w:rPr>
      </w:pPr>
      <w:bookmarkStart w:id="4102" w:name="_ETM_Q8_348119"/>
      <w:bookmarkStart w:id="4103" w:name="_ETM_Q8_348160"/>
      <w:bookmarkEnd w:id="4102"/>
      <w:bookmarkEnd w:id="4103"/>
      <w:r>
        <w:rPr>
          <w:rFonts w:hint="cs"/>
          <w:rtl/>
          <w:lang w:eastAsia="he-IL"/>
        </w:rPr>
        <w:t xml:space="preserve">אז כן, </w:t>
      </w:r>
      <w:r>
        <w:rPr>
          <w:rtl/>
          <w:lang w:eastAsia="he-IL"/>
        </w:rPr>
        <w:t>אנחנו בתקופ</w:t>
      </w:r>
      <w:r>
        <w:rPr>
          <w:rFonts w:hint="cs"/>
          <w:rtl/>
          <w:lang w:eastAsia="he-IL"/>
        </w:rPr>
        <w:t xml:space="preserve">ת </w:t>
      </w:r>
      <w:r w:rsidRPr="00D70918">
        <w:rPr>
          <w:rtl/>
          <w:lang w:eastAsia="he-IL"/>
        </w:rPr>
        <w:t>מלחמה</w:t>
      </w:r>
      <w:r>
        <w:rPr>
          <w:rFonts w:hint="cs"/>
          <w:rtl/>
          <w:lang w:eastAsia="he-IL"/>
        </w:rPr>
        <w:t>,</w:t>
      </w:r>
      <w:r w:rsidRPr="00D70918">
        <w:rPr>
          <w:rtl/>
          <w:lang w:eastAsia="he-IL"/>
        </w:rPr>
        <w:t xml:space="preserve"> אבל מה</w:t>
      </w:r>
      <w:r>
        <w:rPr>
          <w:rFonts w:hint="cs"/>
          <w:rtl/>
          <w:lang w:eastAsia="he-IL"/>
        </w:rPr>
        <w:t>, ל</w:t>
      </w:r>
      <w:r w:rsidRPr="00D70918">
        <w:rPr>
          <w:rtl/>
          <w:lang w:eastAsia="he-IL"/>
        </w:rPr>
        <w:t xml:space="preserve">חברי הכנסת שיושבים כאן </w:t>
      </w:r>
      <w:r>
        <w:rPr>
          <w:rFonts w:hint="cs"/>
          <w:rtl/>
          <w:lang w:eastAsia="he-IL"/>
        </w:rPr>
        <w:t xml:space="preserve">אין </w:t>
      </w:r>
      <w:r w:rsidRPr="00D70918">
        <w:rPr>
          <w:rtl/>
          <w:lang w:eastAsia="he-IL"/>
        </w:rPr>
        <w:t>הצעות חוק טרומיות שקשורות בלחימה</w:t>
      </w:r>
      <w:r>
        <w:rPr>
          <w:rFonts w:hint="cs"/>
          <w:rtl/>
          <w:lang w:eastAsia="he-IL"/>
        </w:rPr>
        <w:t>?</w:t>
      </w:r>
      <w:r w:rsidRPr="00D70918">
        <w:rPr>
          <w:rtl/>
          <w:lang w:eastAsia="he-IL"/>
        </w:rPr>
        <w:t xml:space="preserve"> ואם לא מקדמים חקיקה טרומית של חברי כנסת</w:t>
      </w:r>
      <w:r>
        <w:rPr>
          <w:rFonts w:hint="cs"/>
          <w:rtl/>
          <w:lang w:eastAsia="he-IL"/>
        </w:rPr>
        <w:t>,</w:t>
      </w:r>
      <w:r w:rsidRPr="00D70918">
        <w:rPr>
          <w:rtl/>
          <w:lang w:eastAsia="he-IL"/>
        </w:rPr>
        <w:t xml:space="preserve"> למה מק</w:t>
      </w:r>
      <w:r>
        <w:rPr>
          <w:rFonts w:hint="cs"/>
          <w:rtl/>
          <w:lang w:eastAsia="he-IL"/>
        </w:rPr>
        <w:t>דמ</w:t>
      </w:r>
      <w:r w:rsidRPr="00D70918">
        <w:rPr>
          <w:rtl/>
          <w:lang w:eastAsia="he-IL"/>
        </w:rPr>
        <w:t>ים בוועדות חקיקה שכבר עברה קריאה טרומית</w:t>
      </w:r>
      <w:r>
        <w:rPr>
          <w:rFonts w:hint="cs"/>
          <w:rtl/>
          <w:lang w:eastAsia="he-IL"/>
        </w:rPr>
        <w:t>?</w:t>
      </w:r>
      <w:r w:rsidRPr="00D70918">
        <w:rPr>
          <w:rtl/>
          <w:lang w:eastAsia="he-IL"/>
        </w:rPr>
        <w:t xml:space="preserve"> או </w:t>
      </w:r>
      <w:r>
        <w:rPr>
          <w:rFonts w:hint="cs"/>
          <w:rtl/>
          <w:lang w:eastAsia="he-IL"/>
        </w:rPr>
        <w:t xml:space="preserve">שלא </w:t>
      </w:r>
      <w:r w:rsidRPr="00D70918">
        <w:rPr>
          <w:rtl/>
          <w:lang w:eastAsia="he-IL"/>
        </w:rPr>
        <w:t>מקדמים חקיקה בכלל</w:t>
      </w:r>
      <w:r>
        <w:rPr>
          <w:rFonts w:hint="cs"/>
          <w:rtl/>
          <w:lang w:eastAsia="he-IL"/>
        </w:rPr>
        <w:t>,</w:t>
      </w:r>
      <w:r w:rsidRPr="00D70918">
        <w:rPr>
          <w:rtl/>
          <w:lang w:eastAsia="he-IL"/>
        </w:rPr>
        <w:t xml:space="preserve"> או שמק</w:t>
      </w:r>
      <w:r>
        <w:rPr>
          <w:rFonts w:hint="cs"/>
          <w:rtl/>
          <w:lang w:eastAsia="he-IL"/>
        </w:rPr>
        <w:t>דמ</w:t>
      </w:r>
      <w:r w:rsidRPr="00D70918">
        <w:rPr>
          <w:rtl/>
          <w:lang w:eastAsia="he-IL"/>
        </w:rPr>
        <w:t>ים גם הצעות חוק</w:t>
      </w:r>
      <w:r>
        <w:rPr>
          <w:rFonts w:hint="cs"/>
          <w:rtl/>
          <w:lang w:eastAsia="he-IL"/>
        </w:rPr>
        <w:t>.</w:t>
      </w:r>
      <w:r w:rsidRPr="00D70918">
        <w:rPr>
          <w:rtl/>
          <w:lang w:eastAsia="he-IL"/>
        </w:rPr>
        <w:t xml:space="preserve"> בשביל מה </w:t>
      </w:r>
      <w:r>
        <w:rPr>
          <w:rFonts w:hint="cs"/>
          <w:rtl/>
          <w:lang w:eastAsia="he-IL"/>
        </w:rPr>
        <w:t xml:space="preserve">בחרו </w:t>
      </w:r>
      <w:bookmarkStart w:id="4104" w:name="_ETM_Q8_369421"/>
      <w:bookmarkEnd w:id="4104"/>
      <w:r>
        <w:rPr>
          <w:rFonts w:hint="cs"/>
          <w:rtl/>
          <w:lang w:eastAsia="he-IL"/>
        </w:rPr>
        <w:t xml:space="preserve">בנו? </w:t>
      </w:r>
      <w:r w:rsidRPr="00D70918">
        <w:rPr>
          <w:rtl/>
          <w:lang w:eastAsia="he-IL"/>
        </w:rPr>
        <w:t>בשביל מה משלמים לנו משכורת</w:t>
      </w:r>
      <w:r>
        <w:rPr>
          <w:rFonts w:hint="cs"/>
          <w:rtl/>
          <w:lang w:eastAsia="he-IL"/>
        </w:rPr>
        <w:t>,</w:t>
      </w:r>
      <w:r w:rsidRPr="00D70918">
        <w:rPr>
          <w:rtl/>
          <w:lang w:eastAsia="he-IL"/>
        </w:rPr>
        <w:t xml:space="preserve"> אם לא בין השאר </w:t>
      </w:r>
      <w:r w:rsidR="00F33F18">
        <w:rPr>
          <w:rFonts w:hint="cs"/>
          <w:rtl/>
          <w:lang w:eastAsia="he-IL"/>
        </w:rPr>
        <w:t xml:space="preserve">כדי </w:t>
      </w:r>
      <w:r w:rsidRPr="00D70918">
        <w:rPr>
          <w:rtl/>
          <w:lang w:eastAsia="he-IL"/>
        </w:rPr>
        <w:t xml:space="preserve">לכנס </w:t>
      </w:r>
      <w:r>
        <w:rPr>
          <w:rFonts w:hint="cs"/>
          <w:rtl/>
          <w:lang w:eastAsia="he-IL"/>
        </w:rPr>
        <w:t>ש</w:t>
      </w:r>
      <w:r w:rsidRPr="00D70918">
        <w:rPr>
          <w:rtl/>
          <w:lang w:eastAsia="he-IL"/>
        </w:rPr>
        <w:t>דולות</w:t>
      </w:r>
      <w:r>
        <w:rPr>
          <w:rFonts w:hint="cs"/>
          <w:rtl/>
          <w:lang w:eastAsia="he-IL"/>
        </w:rPr>
        <w:t>,</w:t>
      </w:r>
      <w:r w:rsidRPr="00D70918">
        <w:rPr>
          <w:rtl/>
          <w:lang w:eastAsia="he-IL"/>
        </w:rPr>
        <w:t xml:space="preserve"> לשאול שאילתות</w:t>
      </w:r>
      <w:r>
        <w:rPr>
          <w:rFonts w:hint="cs"/>
          <w:rtl/>
          <w:lang w:eastAsia="he-IL"/>
        </w:rPr>
        <w:t>,</w:t>
      </w:r>
      <w:r w:rsidRPr="00D70918">
        <w:rPr>
          <w:rtl/>
          <w:lang w:eastAsia="he-IL"/>
        </w:rPr>
        <w:t xml:space="preserve"> לקיים דיונים מהירים וגם לבצע חקיקה פרטית</w:t>
      </w:r>
      <w:r>
        <w:rPr>
          <w:rFonts w:hint="cs"/>
          <w:rtl/>
          <w:lang w:eastAsia="he-IL"/>
        </w:rPr>
        <w:t>?</w:t>
      </w:r>
    </w:p>
    <w:p w:rsidR="009D7120" w:rsidRDefault="009D7120" w:rsidP="00582F65">
      <w:pPr>
        <w:rPr>
          <w:rtl/>
          <w:lang w:eastAsia="he-IL"/>
        </w:rPr>
      </w:pPr>
      <w:bookmarkStart w:id="4105" w:name="_ETM_Q8_383401"/>
      <w:bookmarkEnd w:id="4105"/>
    </w:p>
    <w:p w:rsidR="009D7120" w:rsidRDefault="009D7120" w:rsidP="00F33F18">
      <w:pPr>
        <w:rPr>
          <w:rtl/>
          <w:lang w:eastAsia="he-IL"/>
        </w:rPr>
      </w:pPr>
      <w:bookmarkStart w:id="4106" w:name="_ETM_Q8_383602"/>
      <w:bookmarkStart w:id="4107" w:name="_ETM_Q8_383655"/>
      <w:bookmarkStart w:id="4108" w:name="_ETM_Q8_383748"/>
      <w:bookmarkEnd w:id="4106"/>
      <w:bookmarkEnd w:id="4107"/>
      <w:bookmarkEnd w:id="4108"/>
      <w:r>
        <w:rPr>
          <w:rFonts w:hint="cs"/>
          <w:rtl/>
          <w:lang w:eastAsia="he-IL"/>
        </w:rPr>
        <w:t>וה</w:t>
      </w:r>
      <w:r w:rsidRPr="00D70918">
        <w:rPr>
          <w:rtl/>
          <w:lang w:eastAsia="he-IL"/>
        </w:rPr>
        <w:t xml:space="preserve">דבר </w:t>
      </w:r>
      <w:r>
        <w:rPr>
          <w:rFonts w:hint="cs"/>
          <w:rtl/>
          <w:lang w:eastAsia="he-IL"/>
        </w:rPr>
        <w:t xml:space="preserve">המדהים הוא </w:t>
      </w:r>
      <w:r w:rsidRPr="00D70918">
        <w:rPr>
          <w:rtl/>
          <w:lang w:eastAsia="he-IL"/>
        </w:rPr>
        <w:t>שיש פה כביכול איזושהי הסכמה בין חלק מסיעות האופוזיציה לבין הקואליציה</w:t>
      </w:r>
      <w:r>
        <w:rPr>
          <w:rFonts w:hint="cs"/>
          <w:rtl/>
          <w:lang w:eastAsia="he-IL"/>
        </w:rPr>
        <w:t>.</w:t>
      </w:r>
      <w:r w:rsidRPr="00D70918">
        <w:rPr>
          <w:rtl/>
          <w:lang w:eastAsia="he-IL"/>
        </w:rPr>
        <w:t xml:space="preserve"> אם נביא את ההצעה הזאת להצבעה</w:t>
      </w:r>
      <w:r>
        <w:rPr>
          <w:rFonts w:hint="cs"/>
          <w:rtl/>
          <w:lang w:eastAsia="he-IL"/>
        </w:rPr>
        <w:t>,</w:t>
      </w:r>
      <w:r w:rsidRPr="00D70918">
        <w:rPr>
          <w:rtl/>
          <w:lang w:eastAsia="he-IL"/>
        </w:rPr>
        <w:t xml:space="preserve"> חלק מסיעות </w:t>
      </w:r>
      <w:r>
        <w:rPr>
          <w:rFonts w:hint="cs"/>
          <w:rtl/>
          <w:lang w:eastAsia="he-IL"/>
        </w:rPr>
        <w:t>האו</w:t>
      </w:r>
      <w:r w:rsidRPr="00D70918">
        <w:rPr>
          <w:rtl/>
          <w:lang w:eastAsia="he-IL"/>
        </w:rPr>
        <w:t>פוזיציה</w:t>
      </w:r>
      <w:r>
        <w:rPr>
          <w:rFonts w:hint="cs"/>
          <w:rtl/>
          <w:lang w:eastAsia="he-IL"/>
        </w:rPr>
        <w:t>,</w:t>
      </w:r>
      <w:r w:rsidRPr="00D70918">
        <w:rPr>
          <w:rtl/>
          <w:lang w:eastAsia="he-IL"/>
        </w:rPr>
        <w:t xml:space="preserve"> למרות שחברי הכ</w:t>
      </w:r>
      <w:r>
        <w:rPr>
          <w:rtl/>
          <w:lang w:eastAsia="he-IL"/>
        </w:rPr>
        <w:t>נסת שלה</w:t>
      </w:r>
      <w:r>
        <w:rPr>
          <w:rFonts w:hint="cs"/>
          <w:rtl/>
          <w:lang w:eastAsia="he-IL"/>
        </w:rPr>
        <w:t>ן</w:t>
      </w:r>
      <w:r w:rsidRPr="00D70918">
        <w:rPr>
          <w:rtl/>
          <w:lang w:eastAsia="he-IL"/>
        </w:rPr>
        <w:t xml:space="preserve"> נמצאים עכשיו בבית</w:t>
      </w:r>
      <w:r>
        <w:rPr>
          <w:rFonts w:hint="cs"/>
          <w:rtl/>
          <w:lang w:eastAsia="he-IL"/>
        </w:rPr>
        <w:t>,</w:t>
      </w:r>
      <w:r w:rsidRPr="00D70918">
        <w:rPr>
          <w:rtl/>
          <w:lang w:eastAsia="he-IL"/>
        </w:rPr>
        <w:t xml:space="preserve"> לא </w:t>
      </w:r>
      <w:r>
        <w:rPr>
          <w:rFonts w:hint="cs"/>
          <w:rtl/>
          <w:lang w:eastAsia="he-IL"/>
        </w:rPr>
        <w:t>י</w:t>
      </w:r>
      <w:r w:rsidRPr="00D70918">
        <w:rPr>
          <w:rtl/>
          <w:lang w:eastAsia="he-IL"/>
        </w:rPr>
        <w:t>גיעו להצביע</w:t>
      </w:r>
      <w:r>
        <w:rPr>
          <w:rFonts w:hint="cs"/>
          <w:rtl/>
          <w:lang w:eastAsia="he-IL"/>
        </w:rPr>
        <w:t>.</w:t>
      </w:r>
      <w:r w:rsidRPr="00D70918">
        <w:rPr>
          <w:rtl/>
          <w:lang w:eastAsia="he-IL"/>
        </w:rPr>
        <w:t xml:space="preserve"> וכי למה</w:t>
      </w:r>
      <w:r>
        <w:rPr>
          <w:rFonts w:hint="cs"/>
          <w:rtl/>
          <w:lang w:eastAsia="he-IL"/>
        </w:rPr>
        <w:t xml:space="preserve">? ממתי </w:t>
      </w:r>
      <w:r w:rsidRPr="00D70918">
        <w:rPr>
          <w:rtl/>
          <w:lang w:eastAsia="he-IL"/>
        </w:rPr>
        <w:t>אופוזיציה צריכה להסכים על</w:t>
      </w:r>
      <w:r>
        <w:rPr>
          <w:rFonts w:hint="cs"/>
          <w:rtl/>
          <w:lang w:eastAsia="he-IL"/>
        </w:rPr>
        <w:t xml:space="preserve"> </w:t>
      </w:r>
      <w:r w:rsidRPr="00D70918">
        <w:rPr>
          <w:rtl/>
          <w:lang w:eastAsia="he-IL"/>
        </w:rPr>
        <w:t xml:space="preserve">כך </w:t>
      </w:r>
      <w:r>
        <w:rPr>
          <w:rFonts w:hint="cs"/>
          <w:rtl/>
          <w:lang w:eastAsia="he-IL"/>
        </w:rPr>
        <w:t>ש-</w:t>
      </w:r>
      <w:r w:rsidRPr="00D70918">
        <w:rPr>
          <w:rtl/>
          <w:lang w:eastAsia="he-IL"/>
        </w:rPr>
        <w:t>75 ימים אחרי תחילת מלחמה אין חקיקה פרטית</w:t>
      </w:r>
      <w:r>
        <w:rPr>
          <w:rFonts w:hint="cs"/>
          <w:rtl/>
          <w:lang w:eastAsia="he-IL"/>
        </w:rPr>
        <w:t>,</w:t>
      </w:r>
      <w:r w:rsidRPr="00D70918">
        <w:rPr>
          <w:rtl/>
          <w:lang w:eastAsia="he-IL"/>
        </w:rPr>
        <w:t xml:space="preserve"> כשהקואליציה מ</w:t>
      </w:r>
      <w:r>
        <w:rPr>
          <w:rtl/>
          <w:lang w:eastAsia="he-IL"/>
        </w:rPr>
        <w:t>קדמת את ההצעות של חברי הכנסת של</w:t>
      </w:r>
      <w:r>
        <w:rPr>
          <w:rFonts w:hint="cs"/>
          <w:rtl/>
          <w:lang w:eastAsia="he-IL"/>
        </w:rPr>
        <w:t>ה</w:t>
      </w:r>
      <w:r w:rsidRPr="00D70918">
        <w:rPr>
          <w:rtl/>
          <w:lang w:eastAsia="he-IL"/>
        </w:rPr>
        <w:t xml:space="preserve"> </w:t>
      </w:r>
      <w:r>
        <w:rPr>
          <w:rFonts w:hint="cs"/>
          <w:rtl/>
          <w:lang w:eastAsia="he-IL"/>
        </w:rPr>
        <w:t xml:space="preserve">שעברו </w:t>
      </w:r>
      <w:r w:rsidRPr="00D70918">
        <w:rPr>
          <w:rtl/>
          <w:lang w:eastAsia="he-IL"/>
        </w:rPr>
        <w:t>בטרומית לפני המלחמה בוועדות</w:t>
      </w:r>
      <w:r>
        <w:rPr>
          <w:rFonts w:hint="cs"/>
          <w:rtl/>
          <w:lang w:eastAsia="he-IL"/>
        </w:rPr>
        <w:t>?</w:t>
      </w:r>
      <w:r w:rsidRPr="00D70918">
        <w:rPr>
          <w:rtl/>
          <w:lang w:eastAsia="he-IL"/>
        </w:rPr>
        <w:t xml:space="preserve"> מה </w:t>
      </w:r>
      <w:r>
        <w:rPr>
          <w:rFonts w:hint="cs"/>
          <w:rtl/>
          <w:lang w:eastAsia="he-IL"/>
        </w:rPr>
        <w:t xml:space="preserve">קורה </w:t>
      </w:r>
      <w:r w:rsidRPr="00D70918">
        <w:rPr>
          <w:rtl/>
          <w:lang w:eastAsia="he-IL"/>
        </w:rPr>
        <w:t>כ</w:t>
      </w:r>
      <w:r>
        <w:rPr>
          <w:rFonts w:hint="cs"/>
          <w:rtl/>
          <w:lang w:eastAsia="he-IL"/>
        </w:rPr>
        <w:t>א</w:t>
      </w:r>
      <w:r w:rsidRPr="00D70918">
        <w:rPr>
          <w:rtl/>
          <w:lang w:eastAsia="he-IL"/>
        </w:rPr>
        <w:t>ן</w:t>
      </w:r>
      <w:r>
        <w:rPr>
          <w:rFonts w:hint="cs"/>
          <w:rtl/>
          <w:lang w:eastAsia="he-IL"/>
        </w:rPr>
        <w:t>?</w:t>
      </w:r>
      <w:r w:rsidRPr="00D70918">
        <w:rPr>
          <w:rtl/>
          <w:lang w:eastAsia="he-IL"/>
        </w:rPr>
        <w:t xml:space="preserve"> שסיעות אופוזיציה תסכ</w:t>
      </w:r>
      <w:r>
        <w:rPr>
          <w:rFonts w:hint="cs"/>
          <w:rtl/>
          <w:lang w:eastAsia="he-IL"/>
        </w:rPr>
        <w:t>מנה</w:t>
      </w:r>
      <w:r w:rsidRPr="00D70918">
        <w:rPr>
          <w:rtl/>
          <w:lang w:eastAsia="he-IL"/>
        </w:rPr>
        <w:t xml:space="preserve"> סיכומים לא רק עם </w:t>
      </w:r>
      <w:r>
        <w:rPr>
          <w:rtl/>
          <w:lang w:eastAsia="he-IL"/>
        </w:rPr>
        <w:t>הנהג</w:t>
      </w:r>
      <w:r>
        <w:rPr>
          <w:rFonts w:hint="cs"/>
          <w:rtl/>
          <w:lang w:eastAsia="he-IL"/>
        </w:rPr>
        <w:t>ת</w:t>
      </w:r>
      <w:r w:rsidRPr="00D70918">
        <w:rPr>
          <w:rtl/>
          <w:lang w:eastAsia="he-IL"/>
        </w:rPr>
        <w:t xml:space="preserve"> הקואליציה</w:t>
      </w:r>
      <w:r>
        <w:rPr>
          <w:rFonts w:hint="cs"/>
          <w:rtl/>
          <w:lang w:eastAsia="he-IL"/>
        </w:rPr>
        <w:t>,</w:t>
      </w:r>
      <w:r w:rsidRPr="00D70918">
        <w:rPr>
          <w:rtl/>
          <w:lang w:eastAsia="he-IL"/>
        </w:rPr>
        <w:t xml:space="preserve"> אלא עם הסיעות </w:t>
      </w:r>
      <w:r>
        <w:rPr>
          <w:rFonts w:hint="cs"/>
          <w:rtl/>
          <w:lang w:eastAsia="he-IL"/>
        </w:rPr>
        <w:t xml:space="preserve">הכי </w:t>
      </w:r>
      <w:r w:rsidRPr="00D70918">
        <w:rPr>
          <w:rtl/>
          <w:lang w:eastAsia="he-IL"/>
        </w:rPr>
        <w:t>קיצוניות בקואליציה לגבי חקיקה וקידום של</w:t>
      </w:r>
      <w:r>
        <w:rPr>
          <w:rFonts w:hint="cs"/>
          <w:rtl/>
          <w:lang w:eastAsia="he-IL"/>
        </w:rPr>
        <w:t>ה,</w:t>
      </w:r>
      <w:r w:rsidRPr="00D70918">
        <w:rPr>
          <w:rtl/>
          <w:lang w:eastAsia="he-IL"/>
        </w:rPr>
        <w:t xml:space="preserve"> אבל חברי כנסת </w:t>
      </w:r>
      <w:r>
        <w:rPr>
          <w:rFonts w:hint="cs"/>
          <w:rtl/>
          <w:lang w:eastAsia="he-IL"/>
        </w:rPr>
        <w:t xml:space="preserve">מהאופוזיציה </w:t>
      </w:r>
      <w:bookmarkStart w:id="4109" w:name="_ETM_Q8_437632"/>
      <w:bookmarkEnd w:id="4109"/>
      <w:r>
        <w:rPr>
          <w:rFonts w:hint="cs"/>
          <w:rtl/>
          <w:lang w:eastAsia="he-IL"/>
        </w:rPr>
        <w:t>לא יוכלו ל</w:t>
      </w:r>
      <w:r w:rsidRPr="00D70918">
        <w:rPr>
          <w:rtl/>
          <w:lang w:eastAsia="he-IL"/>
        </w:rPr>
        <w:t>קדם כאן הצעות חוק טרומיות</w:t>
      </w:r>
      <w:r>
        <w:rPr>
          <w:rFonts w:hint="cs"/>
          <w:rtl/>
          <w:lang w:eastAsia="he-IL"/>
        </w:rPr>
        <w:t>?</w:t>
      </w:r>
      <w:bookmarkStart w:id="4110" w:name="_ETM_Q8_439132"/>
      <w:bookmarkStart w:id="4111" w:name="_ETM_Q8_439248"/>
      <w:bookmarkStart w:id="4112" w:name="_ETM_Q8_439272"/>
      <w:bookmarkStart w:id="4113" w:name="_ETM_Q8_439363"/>
      <w:bookmarkEnd w:id="4110"/>
      <w:bookmarkEnd w:id="4111"/>
      <w:bookmarkEnd w:id="4112"/>
      <w:bookmarkEnd w:id="4113"/>
      <w:r>
        <w:rPr>
          <w:rFonts w:hint="cs"/>
          <w:rtl/>
          <w:lang w:eastAsia="he-IL"/>
        </w:rPr>
        <w:t xml:space="preserve"> </w:t>
      </w:r>
      <w:r w:rsidRPr="00D70918">
        <w:rPr>
          <w:rtl/>
          <w:lang w:eastAsia="he-IL"/>
        </w:rPr>
        <w:t xml:space="preserve">מדובר ממש </w:t>
      </w:r>
      <w:r>
        <w:rPr>
          <w:rFonts w:hint="cs"/>
          <w:rtl/>
          <w:lang w:eastAsia="he-IL"/>
        </w:rPr>
        <w:t xml:space="preserve">בהשבתה </w:t>
      </w:r>
      <w:r>
        <w:rPr>
          <w:rtl/>
          <w:lang w:eastAsia="he-IL"/>
        </w:rPr>
        <w:t xml:space="preserve">של </w:t>
      </w:r>
      <w:r w:rsidRPr="00D70918">
        <w:rPr>
          <w:rtl/>
          <w:lang w:eastAsia="he-IL"/>
        </w:rPr>
        <w:t xml:space="preserve">הרשות המחוקקת גם </w:t>
      </w:r>
      <w:r>
        <w:rPr>
          <w:rFonts w:hint="cs"/>
          <w:rtl/>
          <w:lang w:eastAsia="he-IL"/>
        </w:rPr>
        <w:t>ב</w:t>
      </w:r>
      <w:r w:rsidRPr="00D70918">
        <w:rPr>
          <w:rtl/>
          <w:lang w:eastAsia="he-IL"/>
        </w:rPr>
        <w:t>תפק</w:t>
      </w:r>
      <w:r w:rsidR="00F33F18">
        <w:rPr>
          <w:rFonts w:hint="cs"/>
          <w:rtl/>
          <w:lang w:eastAsia="he-IL"/>
        </w:rPr>
        <w:t>י</w:t>
      </w:r>
      <w:r w:rsidRPr="00D70918">
        <w:rPr>
          <w:rtl/>
          <w:lang w:eastAsia="he-IL"/>
        </w:rPr>
        <w:t xml:space="preserve">ד שלה כמפקחת פרלמנטרית וגם </w:t>
      </w:r>
      <w:r>
        <w:rPr>
          <w:rFonts w:hint="cs"/>
          <w:rtl/>
          <w:lang w:eastAsia="he-IL"/>
        </w:rPr>
        <w:t>ב</w:t>
      </w:r>
      <w:r w:rsidRPr="00D70918">
        <w:rPr>
          <w:rtl/>
          <w:lang w:eastAsia="he-IL"/>
        </w:rPr>
        <w:t>תפקיד המרכזי של</w:t>
      </w:r>
      <w:r>
        <w:rPr>
          <w:rFonts w:hint="cs"/>
          <w:rtl/>
          <w:lang w:eastAsia="he-IL"/>
        </w:rPr>
        <w:t>ה</w:t>
      </w:r>
      <w:r w:rsidRPr="00D70918">
        <w:rPr>
          <w:rtl/>
          <w:lang w:eastAsia="he-IL"/>
        </w:rPr>
        <w:t xml:space="preserve"> כרשות מחוקקת</w:t>
      </w:r>
      <w:r>
        <w:rPr>
          <w:rFonts w:hint="cs"/>
          <w:rtl/>
          <w:lang w:eastAsia="he-IL"/>
        </w:rPr>
        <w:t>.</w:t>
      </w:r>
    </w:p>
    <w:p w:rsidR="009D7120" w:rsidRDefault="009D7120" w:rsidP="00582F65">
      <w:pPr>
        <w:rPr>
          <w:rtl/>
          <w:lang w:eastAsia="he-IL"/>
        </w:rPr>
      </w:pPr>
    </w:p>
    <w:p w:rsidR="009D7120" w:rsidRDefault="009D7120" w:rsidP="00582F65">
      <w:pPr>
        <w:rPr>
          <w:rtl/>
          <w:lang w:eastAsia="he-IL"/>
        </w:rPr>
      </w:pPr>
      <w:r w:rsidRPr="00D70918">
        <w:rPr>
          <w:rtl/>
          <w:lang w:eastAsia="he-IL"/>
        </w:rPr>
        <w:t>ואני אומר</w:t>
      </w:r>
      <w:r>
        <w:rPr>
          <w:rFonts w:hint="cs"/>
          <w:rtl/>
          <w:lang w:eastAsia="he-IL"/>
        </w:rPr>
        <w:t>,</w:t>
      </w:r>
      <w:r>
        <w:rPr>
          <w:rtl/>
          <w:lang w:eastAsia="he-IL"/>
        </w:rPr>
        <w:t xml:space="preserve"> </w:t>
      </w:r>
      <w:r w:rsidRPr="00D70918">
        <w:rPr>
          <w:rtl/>
          <w:lang w:eastAsia="he-IL"/>
        </w:rPr>
        <w:t>התלונות</w:t>
      </w:r>
      <w:r>
        <w:rPr>
          <w:rFonts w:hint="cs"/>
          <w:rtl/>
          <w:lang w:eastAsia="he-IL"/>
        </w:rPr>
        <w:t xml:space="preserve"> </w:t>
      </w:r>
      <w:r>
        <w:rPr>
          <w:rtl/>
          <w:lang w:eastAsia="he-IL"/>
        </w:rPr>
        <w:t>בעניין הזה ה</w:t>
      </w:r>
      <w:r>
        <w:rPr>
          <w:rFonts w:hint="cs"/>
          <w:rtl/>
          <w:lang w:eastAsia="he-IL"/>
        </w:rPr>
        <w:t>ן</w:t>
      </w:r>
      <w:r w:rsidRPr="00D70918">
        <w:rPr>
          <w:rtl/>
          <w:lang w:eastAsia="he-IL"/>
        </w:rPr>
        <w:t xml:space="preserve"> לא רק לחברי</w:t>
      </w:r>
      <w:r>
        <w:rPr>
          <w:rFonts w:hint="cs"/>
          <w:rtl/>
          <w:lang w:eastAsia="he-IL"/>
        </w:rPr>
        <w:t>י</w:t>
      </w:r>
      <w:r w:rsidRPr="00D70918">
        <w:rPr>
          <w:rtl/>
          <w:lang w:eastAsia="he-IL"/>
        </w:rPr>
        <w:t xml:space="preserve"> וחברו</w:t>
      </w:r>
      <w:r>
        <w:rPr>
          <w:rFonts w:hint="cs"/>
          <w:rtl/>
          <w:lang w:eastAsia="he-IL"/>
        </w:rPr>
        <w:t>תיי מ</w:t>
      </w:r>
      <w:r w:rsidRPr="00D70918">
        <w:rPr>
          <w:rtl/>
          <w:lang w:eastAsia="he-IL"/>
        </w:rPr>
        <w:t>הקואליציה</w:t>
      </w:r>
      <w:r>
        <w:rPr>
          <w:rFonts w:hint="cs"/>
          <w:rtl/>
          <w:lang w:eastAsia="he-IL"/>
        </w:rPr>
        <w:t>.</w:t>
      </w:r>
      <w:r w:rsidRPr="00D70918">
        <w:rPr>
          <w:rtl/>
          <w:lang w:eastAsia="he-IL"/>
        </w:rPr>
        <w:t xml:space="preserve"> אינני מצליח להבין מדוע האופוזיציה </w:t>
      </w:r>
      <w:r>
        <w:rPr>
          <w:rFonts w:hint="cs"/>
          <w:rtl/>
          <w:lang w:eastAsia="he-IL"/>
        </w:rPr>
        <w:t xml:space="preserve">או סיעות מסוימות באופוזיציה </w:t>
      </w:r>
      <w:r>
        <w:rPr>
          <w:rtl/>
          <w:lang w:eastAsia="he-IL"/>
        </w:rPr>
        <w:t>נותנות את יד</w:t>
      </w:r>
      <w:r>
        <w:rPr>
          <w:rFonts w:hint="cs"/>
          <w:rtl/>
          <w:lang w:eastAsia="he-IL"/>
        </w:rPr>
        <w:t>ן</w:t>
      </w:r>
      <w:r w:rsidRPr="00D70918">
        <w:rPr>
          <w:rtl/>
          <w:lang w:eastAsia="he-IL"/>
        </w:rPr>
        <w:t xml:space="preserve"> להשבתת מעשה החקיקה</w:t>
      </w:r>
      <w:r>
        <w:rPr>
          <w:rFonts w:hint="cs"/>
          <w:rtl/>
          <w:lang w:eastAsia="he-IL"/>
        </w:rPr>
        <w:t>.</w:t>
      </w:r>
      <w:r>
        <w:rPr>
          <w:rtl/>
          <w:lang w:eastAsia="he-IL"/>
        </w:rPr>
        <w:t xml:space="preserve"> </w:t>
      </w:r>
      <w:r w:rsidRPr="00D70918">
        <w:rPr>
          <w:rtl/>
          <w:lang w:eastAsia="he-IL"/>
        </w:rPr>
        <w:t>אנחנו נדאג שבימים הקרובים יובהר שחלק מסיעות האופוזיציה מתנגדות לסיכומים הללו</w:t>
      </w:r>
      <w:r>
        <w:rPr>
          <w:rFonts w:hint="cs"/>
          <w:rtl/>
          <w:lang w:eastAsia="he-IL"/>
        </w:rPr>
        <w:t xml:space="preserve"> </w:t>
      </w:r>
      <w:bookmarkStart w:id="4114" w:name="_ETM_Q8_472777"/>
      <w:bookmarkEnd w:id="4114"/>
      <w:r>
        <w:rPr>
          <w:rFonts w:hint="cs"/>
          <w:rtl/>
          <w:lang w:eastAsia="he-IL"/>
        </w:rPr>
        <w:t>של השבתת החקיקה</w:t>
      </w:r>
      <w:r w:rsidRPr="00D70918">
        <w:rPr>
          <w:rtl/>
          <w:lang w:eastAsia="he-IL"/>
        </w:rPr>
        <w:t xml:space="preserve"> הפרטית</w:t>
      </w:r>
      <w:r>
        <w:rPr>
          <w:rFonts w:hint="cs"/>
          <w:rtl/>
          <w:lang w:eastAsia="he-IL"/>
        </w:rPr>
        <w:t>;</w:t>
      </w:r>
      <w:r>
        <w:rPr>
          <w:rtl/>
          <w:lang w:eastAsia="he-IL"/>
        </w:rPr>
        <w:t xml:space="preserve"> </w:t>
      </w:r>
      <w:r w:rsidRPr="00D70918">
        <w:rPr>
          <w:rtl/>
          <w:lang w:eastAsia="he-IL"/>
        </w:rPr>
        <w:t>אנחנו נדאג שהחל מהשבוע הבא נעמוד על הזכות שלנו להציג כאן חקיקה פרטית</w:t>
      </w:r>
      <w:r>
        <w:rPr>
          <w:rFonts w:hint="cs"/>
          <w:rtl/>
          <w:lang w:eastAsia="he-IL"/>
        </w:rPr>
        <w:t>,</w:t>
      </w:r>
      <w:r w:rsidRPr="00D70918">
        <w:rPr>
          <w:rtl/>
          <w:lang w:eastAsia="he-IL"/>
        </w:rPr>
        <w:t xml:space="preserve"> ואתם רוצים להפיל </w:t>
      </w:r>
      <w:r>
        <w:rPr>
          <w:rFonts w:hint="cs"/>
          <w:rtl/>
          <w:lang w:eastAsia="he-IL"/>
        </w:rPr>
        <w:t xml:space="preserve">חקיקה </w:t>
      </w:r>
      <w:r w:rsidR="00B0453D">
        <w:rPr>
          <w:rFonts w:hint="cs"/>
          <w:rtl/>
          <w:lang w:eastAsia="he-IL"/>
        </w:rPr>
        <w:t>– –</w:t>
      </w:r>
      <w:r>
        <w:rPr>
          <w:rFonts w:hint="cs"/>
          <w:rtl/>
          <w:lang w:eastAsia="he-IL"/>
        </w:rPr>
        <w:t xml:space="preserve"> </w:t>
      </w:r>
    </w:p>
    <w:p w:rsidR="009D7120" w:rsidRDefault="009D7120" w:rsidP="00582F65">
      <w:pPr>
        <w:rPr>
          <w:rtl/>
          <w:lang w:eastAsia="he-IL"/>
        </w:rPr>
      </w:pPr>
    </w:p>
    <w:p w:rsidR="009D7120" w:rsidRDefault="009D7120" w:rsidP="00582F65">
      <w:pPr>
        <w:pStyle w:val="af5"/>
        <w:keepNext/>
        <w:rPr>
          <w:rtl/>
        </w:rPr>
      </w:pPr>
      <w:bookmarkStart w:id="4115" w:name="ET_interruption_5786_10"/>
      <w:r w:rsidRPr="00C5275F">
        <w:rPr>
          <w:rStyle w:val="TagStyle"/>
          <w:rtl/>
        </w:rPr>
        <w:t xml:space="preserve"> &lt;&lt; קריאה &gt;&gt; </w:t>
      </w:r>
      <w:r>
        <w:rPr>
          <w:rtl/>
        </w:rPr>
        <w:t>אופיר כץ (הליכוד):</w:t>
      </w:r>
      <w:r w:rsidRPr="00C5275F">
        <w:rPr>
          <w:rStyle w:val="TagStyle"/>
          <w:rtl/>
        </w:rPr>
        <w:t xml:space="preserve"> &lt;&lt; קריאה &gt;&gt;</w:t>
      </w:r>
      <w:r>
        <w:rPr>
          <w:rtl/>
        </w:rPr>
        <w:t xml:space="preserve">   </w:t>
      </w:r>
      <w:bookmarkEnd w:id="4115"/>
    </w:p>
    <w:p w:rsidR="009D7120" w:rsidRDefault="009D7120" w:rsidP="00B0453D">
      <w:pPr>
        <w:rPr>
          <w:rtl/>
          <w:lang w:eastAsia="he-IL"/>
        </w:rPr>
      </w:pPr>
    </w:p>
    <w:p w:rsidR="009D7120" w:rsidRDefault="009D7120" w:rsidP="00582F65">
      <w:pPr>
        <w:rPr>
          <w:rtl/>
          <w:lang w:eastAsia="he-IL"/>
        </w:rPr>
      </w:pPr>
      <w:r>
        <w:rPr>
          <w:rFonts w:hint="cs"/>
          <w:rtl/>
          <w:lang w:eastAsia="he-IL"/>
        </w:rPr>
        <w:t xml:space="preserve">זה מה שאתה עושה. הכול בסדר. </w:t>
      </w:r>
    </w:p>
    <w:p w:rsidR="009D7120" w:rsidRDefault="009D7120" w:rsidP="00582F65">
      <w:pPr>
        <w:rPr>
          <w:rtl/>
          <w:lang w:eastAsia="he-IL"/>
        </w:rPr>
      </w:pPr>
      <w:bookmarkStart w:id="4116" w:name="_ETM_Q8_487242"/>
      <w:bookmarkStart w:id="4117" w:name="_ETM_Q8_487333"/>
      <w:bookmarkEnd w:id="4116"/>
      <w:bookmarkEnd w:id="4117"/>
    </w:p>
    <w:p w:rsidR="009D7120" w:rsidRDefault="009D7120" w:rsidP="00582F65">
      <w:pPr>
        <w:pStyle w:val="-"/>
        <w:keepNext/>
        <w:rPr>
          <w:rtl/>
        </w:rPr>
      </w:pPr>
      <w:bookmarkStart w:id="4118" w:name="ET_speakercontinue_6156_2"/>
      <w:r w:rsidRPr="008D407A">
        <w:rPr>
          <w:rStyle w:val="TagStyle"/>
          <w:rtl/>
        </w:rPr>
        <w:t xml:space="preserve"> &lt;&lt; דובר_המשך &gt;&gt; </w:t>
      </w:r>
      <w:r>
        <w:rPr>
          <w:rtl/>
        </w:rPr>
        <w:t>גלעד קריב (העבודה):</w:t>
      </w:r>
      <w:r w:rsidRPr="008D407A">
        <w:rPr>
          <w:rStyle w:val="TagStyle"/>
          <w:rtl/>
        </w:rPr>
        <w:t xml:space="preserve"> &lt;&lt; דובר_המשך &gt;&gt;</w:t>
      </w:r>
      <w:r>
        <w:rPr>
          <w:rtl/>
        </w:rPr>
        <w:t xml:space="preserve">   </w:t>
      </w:r>
      <w:bookmarkEnd w:id="4118"/>
    </w:p>
    <w:p w:rsidR="009D7120" w:rsidRDefault="009D7120" w:rsidP="00B0453D">
      <w:pPr>
        <w:rPr>
          <w:rtl/>
          <w:lang w:eastAsia="he-IL"/>
        </w:rPr>
      </w:pPr>
    </w:p>
    <w:p w:rsidR="009D7120" w:rsidRDefault="00B0453D" w:rsidP="00582F65">
      <w:pPr>
        <w:rPr>
          <w:rtl/>
          <w:lang w:eastAsia="he-IL"/>
        </w:rPr>
      </w:pPr>
      <w:bookmarkStart w:id="4119" w:name="_ETM_Q8_485055"/>
      <w:bookmarkStart w:id="4120" w:name="_ETM_Q8_485137"/>
      <w:bookmarkEnd w:id="4119"/>
      <w:bookmarkEnd w:id="4120"/>
      <w:r>
        <w:rPr>
          <w:rFonts w:hint="cs"/>
          <w:rtl/>
          <w:lang w:eastAsia="he-IL"/>
        </w:rPr>
        <w:t>– –</w:t>
      </w:r>
      <w:r w:rsidR="009D7120">
        <w:rPr>
          <w:rFonts w:hint="cs"/>
          <w:rtl/>
          <w:lang w:eastAsia="he-IL"/>
        </w:rPr>
        <w:t xml:space="preserve"> אתם רוצים להפיל חקיקה פרטית טובה </w:t>
      </w:r>
      <w:r w:rsidR="009D7120">
        <w:rPr>
          <w:rtl/>
          <w:lang w:eastAsia="he-IL"/>
        </w:rPr>
        <w:t>–</w:t>
      </w:r>
      <w:r w:rsidR="009D7120">
        <w:rPr>
          <w:rFonts w:hint="cs"/>
          <w:rtl/>
          <w:lang w:eastAsia="he-IL"/>
        </w:rPr>
        <w:t xml:space="preserve"> תפילו אותה.</w:t>
      </w:r>
    </w:p>
    <w:p w:rsidR="009D7120" w:rsidRDefault="009D7120" w:rsidP="00582F65">
      <w:pPr>
        <w:rPr>
          <w:rtl/>
          <w:lang w:eastAsia="he-IL"/>
        </w:rPr>
      </w:pPr>
      <w:bookmarkStart w:id="4121" w:name="_ETM_Q8_487299"/>
      <w:bookmarkStart w:id="4122" w:name="_ETM_Q8_487408"/>
      <w:bookmarkEnd w:id="4121"/>
      <w:bookmarkEnd w:id="4122"/>
    </w:p>
    <w:p w:rsidR="009D7120" w:rsidRDefault="009D7120" w:rsidP="00582F65">
      <w:pPr>
        <w:pStyle w:val="af5"/>
        <w:keepNext/>
        <w:rPr>
          <w:rtl/>
        </w:rPr>
      </w:pPr>
      <w:r w:rsidRPr="00C5275F">
        <w:rPr>
          <w:rStyle w:val="TagStyle"/>
          <w:rtl/>
        </w:rPr>
        <w:t xml:space="preserve">&lt;&lt; קריאה &gt;&gt; </w:t>
      </w:r>
      <w:r>
        <w:rPr>
          <w:rtl/>
        </w:rPr>
        <w:t>אופיר כץ (הליכוד):</w:t>
      </w:r>
      <w:r w:rsidRPr="00C5275F">
        <w:rPr>
          <w:rStyle w:val="TagStyle"/>
          <w:rtl/>
        </w:rPr>
        <w:t xml:space="preserve"> &lt;&lt; קריאה &gt;&gt;</w:t>
      </w:r>
      <w:r>
        <w:rPr>
          <w:rtl/>
        </w:rPr>
        <w:t xml:space="preserve">   </w:t>
      </w:r>
    </w:p>
    <w:p w:rsidR="009D7120" w:rsidRPr="00C5275F" w:rsidRDefault="009D7120" w:rsidP="00582F65">
      <w:pPr>
        <w:rPr>
          <w:rtl/>
          <w:lang w:eastAsia="he-IL"/>
        </w:rPr>
      </w:pPr>
    </w:p>
    <w:p w:rsidR="009D7120" w:rsidRDefault="009D7120" w:rsidP="00582F65">
      <w:pPr>
        <w:rPr>
          <w:rtl/>
          <w:lang w:eastAsia="he-IL"/>
        </w:rPr>
      </w:pPr>
      <w:r>
        <w:rPr>
          <w:rFonts w:hint="cs"/>
          <w:rtl/>
          <w:lang w:eastAsia="he-IL"/>
        </w:rPr>
        <w:t xml:space="preserve">כל חוק שתביא, נפיל לכם. כל עוד אתם לא פועלים </w:t>
      </w:r>
      <w:bookmarkStart w:id="4123" w:name="_ETM_Q8_491138"/>
      <w:bookmarkEnd w:id="4123"/>
      <w:r>
        <w:rPr>
          <w:rFonts w:hint="cs"/>
          <w:rtl/>
          <w:lang w:eastAsia="he-IL"/>
        </w:rPr>
        <w:t>במסגרת ההסכמות, הכול ייפול לכם.</w:t>
      </w:r>
    </w:p>
    <w:p w:rsidR="009D7120" w:rsidRDefault="009D7120" w:rsidP="00582F65">
      <w:pPr>
        <w:rPr>
          <w:rtl/>
          <w:lang w:eastAsia="he-IL"/>
        </w:rPr>
      </w:pPr>
      <w:bookmarkStart w:id="4124" w:name="_ETM_Q8_493169"/>
      <w:bookmarkStart w:id="4125" w:name="_ETM_Q8_493276"/>
      <w:bookmarkEnd w:id="4124"/>
      <w:bookmarkEnd w:id="4125"/>
    </w:p>
    <w:p w:rsidR="009D7120" w:rsidRDefault="009D7120" w:rsidP="00582F65">
      <w:pPr>
        <w:pStyle w:val="-"/>
        <w:keepNext/>
        <w:rPr>
          <w:rtl/>
        </w:rPr>
      </w:pPr>
      <w:r w:rsidRPr="008D407A">
        <w:rPr>
          <w:rStyle w:val="TagStyle"/>
          <w:rtl/>
        </w:rPr>
        <w:t xml:space="preserve">&lt;&lt; דובר_המשך &gt;&gt; </w:t>
      </w:r>
      <w:r>
        <w:rPr>
          <w:rtl/>
        </w:rPr>
        <w:t>גלעד קריב (העבודה):</w:t>
      </w:r>
      <w:r w:rsidRPr="008D407A">
        <w:rPr>
          <w:rStyle w:val="TagStyle"/>
          <w:rtl/>
        </w:rPr>
        <w:t xml:space="preserve"> &lt;&lt; דובר_המשך &gt;&gt;</w:t>
      </w:r>
      <w:r>
        <w:rPr>
          <w:rtl/>
        </w:rPr>
        <w:t xml:space="preserve">   </w:t>
      </w:r>
    </w:p>
    <w:p w:rsidR="009D7120" w:rsidRDefault="009D7120" w:rsidP="00582F65">
      <w:pPr>
        <w:rPr>
          <w:rtl/>
          <w:lang w:eastAsia="he-IL"/>
        </w:rPr>
      </w:pPr>
    </w:p>
    <w:p w:rsidR="009D7120" w:rsidRDefault="009D7120" w:rsidP="00FB02BE">
      <w:pPr>
        <w:rPr>
          <w:rtl/>
          <w:lang w:eastAsia="he-IL"/>
        </w:rPr>
      </w:pPr>
      <w:bookmarkStart w:id="4126" w:name="_ETM_Q8_489671"/>
      <w:bookmarkStart w:id="4127" w:name="_ETM_Q8_489772"/>
      <w:bookmarkEnd w:id="4126"/>
      <w:bookmarkEnd w:id="4127"/>
      <w:r>
        <w:rPr>
          <w:rFonts w:hint="cs"/>
          <w:rtl/>
          <w:lang w:eastAsia="he-IL"/>
        </w:rPr>
        <w:t xml:space="preserve">תפילו. אתם רוצים להפיל </w:t>
      </w:r>
      <w:bookmarkStart w:id="4128" w:name="_ETM_Q8_488973"/>
      <w:bookmarkEnd w:id="4128"/>
      <w:r>
        <w:rPr>
          <w:rFonts w:hint="cs"/>
          <w:rtl/>
          <w:lang w:eastAsia="he-IL"/>
        </w:rPr>
        <w:t xml:space="preserve">חקיקה פרטית טובה </w:t>
      </w:r>
      <w:r>
        <w:rPr>
          <w:rFonts w:hint="eastAsia"/>
          <w:rtl/>
          <w:lang w:eastAsia="he-IL"/>
        </w:rPr>
        <w:t xml:space="preserve">– </w:t>
      </w:r>
      <w:r>
        <w:rPr>
          <w:rFonts w:hint="cs"/>
          <w:rtl/>
          <w:lang w:eastAsia="he-IL"/>
        </w:rPr>
        <w:t xml:space="preserve">תפילו אותה, </w:t>
      </w:r>
      <w:r w:rsidRPr="00C5275F">
        <w:rPr>
          <w:rtl/>
          <w:lang w:eastAsia="he-IL"/>
        </w:rPr>
        <w:t xml:space="preserve">אבל הסיכום הזה </w:t>
      </w:r>
      <w:r>
        <w:rPr>
          <w:rFonts w:hint="cs"/>
          <w:rtl/>
          <w:lang w:eastAsia="he-IL"/>
        </w:rPr>
        <w:t>ש-</w:t>
      </w:r>
      <w:r w:rsidRPr="00C5275F">
        <w:rPr>
          <w:rtl/>
          <w:lang w:eastAsia="he-IL"/>
        </w:rPr>
        <w:t>75 ימים אחרי תחילת המלחמה האופוזיציה נותנת את ידה להשבתת הבית הזה</w:t>
      </w:r>
      <w:r>
        <w:rPr>
          <w:rFonts w:hint="cs"/>
          <w:rtl/>
          <w:lang w:eastAsia="he-IL"/>
        </w:rPr>
        <w:t>,</w:t>
      </w:r>
      <w:r w:rsidRPr="00C5275F">
        <w:rPr>
          <w:rtl/>
          <w:lang w:eastAsia="he-IL"/>
        </w:rPr>
        <w:t xml:space="preserve"> לא </w:t>
      </w:r>
      <w:r>
        <w:rPr>
          <w:rFonts w:hint="cs"/>
          <w:rtl/>
          <w:lang w:eastAsia="he-IL"/>
        </w:rPr>
        <w:t xml:space="preserve">יהיה הסיכום על </w:t>
      </w:r>
      <w:r w:rsidRPr="00C5275F">
        <w:rPr>
          <w:rtl/>
          <w:lang w:eastAsia="he-IL"/>
        </w:rPr>
        <w:t>דעת כל סיעות האופוזיציה</w:t>
      </w:r>
      <w:r>
        <w:rPr>
          <w:rFonts w:hint="cs"/>
          <w:rtl/>
          <w:lang w:eastAsia="he-IL"/>
        </w:rPr>
        <w:t>.</w:t>
      </w:r>
      <w:r w:rsidRPr="00C5275F">
        <w:rPr>
          <w:rtl/>
          <w:lang w:eastAsia="he-IL"/>
        </w:rPr>
        <w:t xml:space="preserve"> אולי </w:t>
      </w:r>
      <w:r>
        <w:rPr>
          <w:rFonts w:hint="cs"/>
          <w:rtl/>
          <w:lang w:eastAsia="he-IL"/>
        </w:rPr>
        <w:t>י</w:t>
      </w:r>
      <w:r w:rsidRPr="00C5275F">
        <w:rPr>
          <w:rtl/>
          <w:lang w:eastAsia="he-IL"/>
        </w:rPr>
        <w:t>גיעו לסיכומים עם חלק מסיעות האופוזיציה</w:t>
      </w:r>
      <w:r>
        <w:rPr>
          <w:rFonts w:hint="cs"/>
          <w:rtl/>
          <w:lang w:eastAsia="he-IL"/>
        </w:rPr>
        <w:t>, ו</w:t>
      </w:r>
      <w:r w:rsidRPr="00C5275F">
        <w:rPr>
          <w:rtl/>
          <w:lang w:eastAsia="he-IL"/>
        </w:rPr>
        <w:t>אז אלה לא יגיעו להצביע</w:t>
      </w:r>
      <w:r>
        <w:rPr>
          <w:rFonts w:hint="cs"/>
          <w:rtl/>
          <w:lang w:eastAsia="he-IL"/>
        </w:rPr>
        <w:t>,</w:t>
      </w:r>
      <w:r>
        <w:rPr>
          <w:rtl/>
          <w:lang w:eastAsia="he-IL"/>
        </w:rPr>
        <w:t xml:space="preserve"> ופה חברי הקואליציה יפילו</w:t>
      </w:r>
      <w:r>
        <w:rPr>
          <w:rFonts w:hint="cs"/>
          <w:rtl/>
          <w:lang w:eastAsia="he-IL"/>
        </w:rPr>
        <w:t>.</w:t>
      </w:r>
    </w:p>
    <w:p w:rsidR="009D7120" w:rsidRDefault="009D7120" w:rsidP="00582F65">
      <w:pPr>
        <w:rPr>
          <w:rtl/>
          <w:lang w:eastAsia="he-IL"/>
        </w:rPr>
      </w:pPr>
      <w:bookmarkStart w:id="4129" w:name="_ETM_Q8_515271"/>
      <w:bookmarkStart w:id="4130" w:name="_ETM_Q8_515335"/>
      <w:bookmarkEnd w:id="4129"/>
      <w:bookmarkEnd w:id="4130"/>
    </w:p>
    <w:p w:rsidR="009D7120" w:rsidRDefault="009D7120" w:rsidP="00582F65">
      <w:pPr>
        <w:rPr>
          <w:rtl/>
          <w:lang w:eastAsia="he-IL"/>
        </w:rPr>
      </w:pPr>
      <w:bookmarkStart w:id="4131" w:name="_ETM_Q8_515414"/>
      <w:bookmarkStart w:id="4132" w:name="_ETM_Q8_515473"/>
      <w:bookmarkEnd w:id="4131"/>
      <w:bookmarkEnd w:id="4132"/>
      <w:r w:rsidRPr="00C5275F">
        <w:rPr>
          <w:rtl/>
          <w:lang w:eastAsia="he-IL"/>
        </w:rPr>
        <w:t>לסיכום הדברים</w:t>
      </w:r>
      <w:r>
        <w:rPr>
          <w:rFonts w:hint="cs"/>
          <w:rtl/>
          <w:lang w:eastAsia="he-IL"/>
        </w:rPr>
        <w:t>,</w:t>
      </w:r>
      <w:r w:rsidRPr="00C5275F">
        <w:rPr>
          <w:rtl/>
          <w:lang w:eastAsia="he-IL"/>
        </w:rPr>
        <w:t xml:space="preserve"> אדוני</w:t>
      </w:r>
      <w:r>
        <w:rPr>
          <w:rFonts w:hint="cs"/>
          <w:rtl/>
          <w:lang w:eastAsia="he-IL"/>
        </w:rPr>
        <w:t>,</w:t>
      </w:r>
      <w:r w:rsidRPr="00C5275F">
        <w:rPr>
          <w:rtl/>
          <w:lang w:eastAsia="he-IL"/>
        </w:rPr>
        <w:t xml:space="preserve"> אני אומר ככה</w:t>
      </w:r>
      <w:r>
        <w:rPr>
          <w:rFonts w:hint="cs"/>
          <w:rtl/>
          <w:lang w:eastAsia="he-IL"/>
        </w:rPr>
        <w:t>:</w:t>
      </w:r>
      <w:r w:rsidRPr="00C5275F">
        <w:rPr>
          <w:rtl/>
          <w:lang w:eastAsia="he-IL"/>
        </w:rPr>
        <w:t xml:space="preserve"> ההצעה הזו היא הצעה ראויה</w:t>
      </w:r>
      <w:r>
        <w:rPr>
          <w:rFonts w:hint="cs"/>
          <w:rtl/>
          <w:lang w:eastAsia="he-IL"/>
        </w:rPr>
        <w:t xml:space="preserve">, </w:t>
      </w:r>
      <w:bookmarkStart w:id="4133" w:name="_ETM_Q8_523721"/>
      <w:bookmarkEnd w:id="4133"/>
      <w:r>
        <w:rPr>
          <w:rFonts w:hint="cs"/>
          <w:rtl/>
          <w:lang w:eastAsia="he-IL"/>
        </w:rPr>
        <w:t xml:space="preserve">היא הצעה </w:t>
      </w:r>
      <w:r w:rsidRPr="00C5275F">
        <w:rPr>
          <w:rtl/>
          <w:lang w:eastAsia="he-IL"/>
        </w:rPr>
        <w:t>מידתית</w:t>
      </w:r>
      <w:r>
        <w:rPr>
          <w:rFonts w:hint="cs"/>
          <w:rtl/>
          <w:lang w:eastAsia="he-IL"/>
        </w:rPr>
        <w:t>.</w:t>
      </w:r>
      <w:r w:rsidRPr="00C5275F">
        <w:rPr>
          <w:rtl/>
          <w:lang w:eastAsia="he-IL"/>
        </w:rPr>
        <w:t xml:space="preserve"> אני מוכן שלא תתקיים בעניינה הצבעה</w:t>
      </w:r>
      <w:r>
        <w:rPr>
          <w:rFonts w:hint="cs"/>
          <w:rtl/>
          <w:lang w:eastAsia="he-IL"/>
        </w:rPr>
        <w:t>,</w:t>
      </w:r>
      <w:r w:rsidRPr="00C5275F">
        <w:rPr>
          <w:rtl/>
          <w:lang w:eastAsia="he-IL"/>
        </w:rPr>
        <w:t xml:space="preserve"> אם הממשלה רוצה זמן לבחון את ההצעה הזו בצורה עניינית</w:t>
      </w:r>
      <w:r>
        <w:rPr>
          <w:rFonts w:hint="cs"/>
          <w:rtl/>
          <w:lang w:eastAsia="he-IL"/>
        </w:rPr>
        <w:t>.</w:t>
      </w:r>
      <w:r w:rsidRPr="00C5275F">
        <w:rPr>
          <w:rtl/>
          <w:lang w:eastAsia="he-IL"/>
        </w:rPr>
        <w:t xml:space="preserve"> העניין הזה לא קשור לקריאה לחדש לאלתר</w:t>
      </w:r>
      <w:r>
        <w:rPr>
          <w:rFonts w:hint="cs"/>
          <w:rtl/>
          <w:lang w:eastAsia="he-IL"/>
        </w:rPr>
        <w:t xml:space="preserve"> –</w:t>
      </w:r>
      <w:r w:rsidRPr="00C5275F">
        <w:rPr>
          <w:rtl/>
          <w:lang w:eastAsia="he-IL"/>
        </w:rPr>
        <w:t xml:space="preserve"> ואני פונה פה לנשיאות הכנסת</w:t>
      </w:r>
      <w:r>
        <w:rPr>
          <w:rFonts w:hint="cs"/>
          <w:rtl/>
          <w:lang w:eastAsia="he-IL"/>
        </w:rPr>
        <w:t>,</w:t>
      </w:r>
      <w:r w:rsidRPr="00C5275F">
        <w:rPr>
          <w:rtl/>
          <w:lang w:eastAsia="he-IL"/>
        </w:rPr>
        <w:t xml:space="preserve"> להנהלת הקואליציה</w:t>
      </w:r>
      <w:r>
        <w:rPr>
          <w:rFonts w:hint="cs"/>
          <w:rtl/>
          <w:lang w:eastAsia="he-IL"/>
        </w:rPr>
        <w:t>,</w:t>
      </w:r>
      <w:r>
        <w:rPr>
          <w:rtl/>
          <w:lang w:eastAsia="he-IL"/>
        </w:rPr>
        <w:t xml:space="preserve"> וב</w:t>
      </w:r>
      <w:r w:rsidRPr="00C5275F">
        <w:rPr>
          <w:rtl/>
          <w:lang w:eastAsia="he-IL"/>
        </w:rPr>
        <w:t>אופוזיציה אנחנו נדאג להעביר את המסר</w:t>
      </w:r>
      <w:r>
        <w:rPr>
          <w:rFonts w:hint="cs"/>
          <w:rtl/>
          <w:lang w:eastAsia="he-IL"/>
        </w:rPr>
        <w:t xml:space="preserve">: </w:t>
      </w:r>
      <w:r w:rsidRPr="00C5275F">
        <w:rPr>
          <w:rtl/>
          <w:lang w:eastAsia="he-IL"/>
        </w:rPr>
        <w:t>אפשר לחדש את פעולת החקיקה הפרטית</w:t>
      </w:r>
      <w:r>
        <w:rPr>
          <w:rFonts w:hint="cs"/>
          <w:rtl/>
          <w:lang w:eastAsia="he-IL"/>
        </w:rPr>
        <w:t>,</w:t>
      </w:r>
      <w:r>
        <w:rPr>
          <w:rtl/>
          <w:lang w:eastAsia="he-IL"/>
        </w:rPr>
        <w:t xml:space="preserve"> ואפשר להגיע לסיכו</w:t>
      </w:r>
      <w:r>
        <w:rPr>
          <w:rFonts w:hint="cs"/>
          <w:rtl/>
          <w:lang w:eastAsia="he-IL"/>
        </w:rPr>
        <w:t>מים</w:t>
      </w:r>
      <w:r w:rsidRPr="00C5275F">
        <w:rPr>
          <w:rtl/>
          <w:lang w:eastAsia="he-IL"/>
        </w:rPr>
        <w:t xml:space="preserve"> שישנם דברים שמתאימים לחקיקה פרטית בזמן מלחמה ודברים שלא</w:t>
      </w:r>
      <w:r>
        <w:rPr>
          <w:rFonts w:hint="cs"/>
          <w:rtl/>
          <w:lang w:eastAsia="he-IL"/>
        </w:rPr>
        <w:t>. זהו.</w:t>
      </w:r>
    </w:p>
    <w:p w:rsidR="009D7120" w:rsidRDefault="009D7120" w:rsidP="00582F65">
      <w:pPr>
        <w:rPr>
          <w:rtl/>
          <w:lang w:eastAsia="he-IL"/>
        </w:rPr>
      </w:pPr>
    </w:p>
    <w:p w:rsidR="009D7120" w:rsidRDefault="009D7120" w:rsidP="00582F65">
      <w:pPr>
        <w:pStyle w:val="af5"/>
        <w:keepNext/>
        <w:rPr>
          <w:rtl/>
        </w:rPr>
      </w:pPr>
      <w:bookmarkStart w:id="4134" w:name="ET_interruption_5786_11"/>
      <w:r w:rsidRPr="00C5275F">
        <w:rPr>
          <w:rStyle w:val="TagStyle"/>
          <w:rtl/>
        </w:rPr>
        <w:t xml:space="preserve"> &lt;&lt; קריאה &gt;&gt; </w:t>
      </w:r>
      <w:r>
        <w:rPr>
          <w:rtl/>
        </w:rPr>
        <w:t>אופיר כץ (הליכוד):</w:t>
      </w:r>
      <w:r w:rsidRPr="00C5275F">
        <w:rPr>
          <w:rStyle w:val="TagStyle"/>
          <w:rtl/>
        </w:rPr>
        <w:t xml:space="preserve"> &lt;&lt; קריאה &gt;&gt;</w:t>
      </w:r>
      <w:r>
        <w:rPr>
          <w:rtl/>
        </w:rPr>
        <w:t xml:space="preserve">   </w:t>
      </w:r>
      <w:bookmarkEnd w:id="4134"/>
    </w:p>
    <w:p w:rsidR="009D7120" w:rsidRDefault="009D7120" w:rsidP="00B0453D">
      <w:pPr>
        <w:rPr>
          <w:rtl/>
          <w:lang w:eastAsia="he-IL"/>
        </w:rPr>
      </w:pPr>
    </w:p>
    <w:p w:rsidR="009D7120" w:rsidRDefault="009D7120" w:rsidP="00582F65">
      <w:pPr>
        <w:rPr>
          <w:rtl/>
          <w:lang w:eastAsia="he-IL"/>
        </w:rPr>
      </w:pPr>
      <w:r>
        <w:rPr>
          <w:rFonts w:hint="cs"/>
          <w:rtl/>
          <w:lang w:eastAsia="he-IL"/>
        </w:rPr>
        <w:t>זה מה שאנחנו עושים.</w:t>
      </w:r>
    </w:p>
    <w:p w:rsidR="009D7120" w:rsidRDefault="009D7120" w:rsidP="00582F65">
      <w:pPr>
        <w:rPr>
          <w:rtl/>
          <w:lang w:eastAsia="he-IL"/>
        </w:rPr>
      </w:pPr>
      <w:bookmarkStart w:id="4135" w:name="_ETM_Q8_551282"/>
      <w:bookmarkStart w:id="4136" w:name="_ETM_Q8_551467"/>
      <w:bookmarkEnd w:id="4135"/>
      <w:bookmarkEnd w:id="4136"/>
    </w:p>
    <w:p w:rsidR="009D7120" w:rsidRDefault="009D7120" w:rsidP="00582F65">
      <w:pPr>
        <w:pStyle w:val="-"/>
        <w:keepNext/>
        <w:rPr>
          <w:rtl/>
        </w:rPr>
      </w:pPr>
      <w:bookmarkStart w:id="4137" w:name="_ETM_Q8_554960"/>
      <w:bookmarkStart w:id="4138" w:name="_ETM_Q8_555111"/>
      <w:bookmarkEnd w:id="4137"/>
      <w:bookmarkEnd w:id="4138"/>
      <w:r w:rsidRPr="008D407A">
        <w:rPr>
          <w:rStyle w:val="TagStyle"/>
          <w:rtl/>
        </w:rPr>
        <w:t xml:space="preserve">&lt;&lt; דובר_המשך &gt;&gt; </w:t>
      </w:r>
      <w:r>
        <w:rPr>
          <w:rtl/>
        </w:rPr>
        <w:t>גלעד קריב (העבודה):</w:t>
      </w:r>
      <w:r w:rsidRPr="008D407A">
        <w:rPr>
          <w:rStyle w:val="TagStyle"/>
          <w:rtl/>
        </w:rPr>
        <w:t xml:space="preserve"> &lt;&lt; דובר_המשך &gt;&gt;</w:t>
      </w:r>
      <w:r>
        <w:rPr>
          <w:rtl/>
        </w:rPr>
        <w:t xml:space="preserve">   </w:t>
      </w:r>
    </w:p>
    <w:p w:rsidR="009D7120" w:rsidRDefault="009D7120" w:rsidP="00582F65">
      <w:pPr>
        <w:rPr>
          <w:rtl/>
          <w:lang w:eastAsia="he-IL"/>
        </w:rPr>
      </w:pPr>
    </w:p>
    <w:p w:rsidR="009D7120" w:rsidRDefault="009D7120" w:rsidP="00582F65">
      <w:pPr>
        <w:rPr>
          <w:rtl/>
          <w:lang w:eastAsia="he-IL"/>
        </w:rPr>
      </w:pPr>
      <w:bookmarkStart w:id="4139" w:name="_ETM_Q8_556192"/>
      <w:bookmarkStart w:id="4140" w:name="_ETM_Q8_556361"/>
      <w:bookmarkEnd w:id="4139"/>
      <w:bookmarkEnd w:id="4140"/>
      <w:r>
        <w:rPr>
          <w:rFonts w:hint="cs"/>
          <w:rtl/>
          <w:lang w:eastAsia="he-IL"/>
        </w:rPr>
        <w:t xml:space="preserve">מה מפריע </w:t>
      </w:r>
      <w:bookmarkStart w:id="4141" w:name="_ETM_Q8_557833"/>
      <w:bookmarkEnd w:id="4141"/>
      <w:r>
        <w:rPr>
          <w:rFonts w:hint="cs"/>
          <w:rtl/>
          <w:lang w:eastAsia="he-IL"/>
        </w:rPr>
        <w:t>לאדוני?</w:t>
      </w:r>
      <w:bookmarkStart w:id="4142" w:name="_ETM_Q8_560256"/>
      <w:bookmarkEnd w:id="4142"/>
    </w:p>
    <w:p w:rsidR="009D7120" w:rsidRDefault="009D7120" w:rsidP="00582F65">
      <w:pPr>
        <w:rPr>
          <w:rtl/>
          <w:lang w:eastAsia="he-IL"/>
        </w:rPr>
      </w:pPr>
      <w:bookmarkStart w:id="4143" w:name="_ETM_Q8_560407"/>
      <w:bookmarkEnd w:id="4143"/>
    </w:p>
    <w:p w:rsidR="009D7120" w:rsidRDefault="009D7120" w:rsidP="00582F65">
      <w:pPr>
        <w:pStyle w:val="af5"/>
        <w:keepNext/>
        <w:rPr>
          <w:rtl/>
        </w:rPr>
      </w:pPr>
      <w:bookmarkStart w:id="4144" w:name="ET_interruption_6360_12"/>
      <w:r w:rsidRPr="003313F2">
        <w:rPr>
          <w:rStyle w:val="TagStyle"/>
          <w:rtl/>
        </w:rPr>
        <w:t xml:space="preserve"> &lt;&lt; קריאה &gt;&gt; </w:t>
      </w:r>
      <w:r>
        <w:rPr>
          <w:rtl/>
        </w:rPr>
        <w:t>אליהו רביבו (הליכוד):</w:t>
      </w:r>
      <w:r w:rsidRPr="003313F2">
        <w:rPr>
          <w:rStyle w:val="TagStyle"/>
          <w:rtl/>
        </w:rPr>
        <w:t xml:space="preserve"> &lt;&lt; קריאה &gt;&gt;</w:t>
      </w:r>
      <w:r>
        <w:rPr>
          <w:rtl/>
        </w:rPr>
        <w:t xml:space="preserve">   </w:t>
      </w:r>
      <w:bookmarkEnd w:id="4144"/>
    </w:p>
    <w:p w:rsidR="009D7120" w:rsidRDefault="009D7120" w:rsidP="00B0453D">
      <w:pPr>
        <w:rPr>
          <w:rtl/>
          <w:lang w:eastAsia="he-IL"/>
        </w:rPr>
      </w:pPr>
    </w:p>
    <w:p w:rsidR="009D7120" w:rsidRDefault="009D7120" w:rsidP="00582F65">
      <w:pPr>
        <w:rPr>
          <w:rtl/>
          <w:lang w:eastAsia="he-IL"/>
        </w:rPr>
      </w:pPr>
      <w:r>
        <w:rPr>
          <w:rFonts w:hint="cs"/>
          <w:rtl/>
          <w:lang w:eastAsia="he-IL"/>
        </w:rPr>
        <w:t>בוא נעשה תיאום ציפיות.</w:t>
      </w:r>
    </w:p>
    <w:p w:rsidR="009D7120" w:rsidRDefault="009D7120" w:rsidP="00582F65">
      <w:pPr>
        <w:rPr>
          <w:rtl/>
          <w:lang w:eastAsia="he-IL"/>
        </w:rPr>
      </w:pPr>
      <w:bookmarkStart w:id="4145" w:name="_ETM_Q8_558971"/>
      <w:bookmarkStart w:id="4146" w:name="_ETM_Q8_559106"/>
      <w:bookmarkEnd w:id="4145"/>
      <w:bookmarkEnd w:id="4146"/>
    </w:p>
    <w:p w:rsidR="009D7120" w:rsidRDefault="009D7120" w:rsidP="00582F65">
      <w:pPr>
        <w:pStyle w:val="af5"/>
        <w:keepNext/>
        <w:rPr>
          <w:rtl/>
        </w:rPr>
      </w:pPr>
      <w:bookmarkStart w:id="4147" w:name="ET_interruption_5786_13"/>
      <w:r w:rsidRPr="003313F2">
        <w:rPr>
          <w:rStyle w:val="TagStyle"/>
          <w:rtl/>
        </w:rPr>
        <w:t xml:space="preserve"> &lt;&lt; קריאה &gt;&gt; </w:t>
      </w:r>
      <w:r>
        <w:rPr>
          <w:rtl/>
        </w:rPr>
        <w:t>אופיר כץ (הליכוד):</w:t>
      </w:r>
      <w:r w:rsidRPr="003313F2">
        <w:rPr>
          <w:rStyle w:val="TagStyle"/>
          <w:rtl/>
        </w:rPr>
        <w:t xml:space="preserve"> &lt;&lt; קריאה &gt;&gt;</w:t>
      </w:r>
      <w:r>
        <w:rPr>
          <w:rtl/>
        </w:rPr>
        <w:t xml:space="preserve">   </w:t>
      </w:r>
      <w:bookmarkEnd w:id="4147"/>
    </w:p>
    <w:p w:rsidR="009D7120" w:rsidRDefault="009D7120" w:rsidP="00B0453D">
      <w:pPr>
        <w:rPr>
          <w:rtl/>
          <w:lang w:eastAsia="he-IL"/>
        </w:rPr>
      </w:pPr>
    </w:p>
    <w:p w:rsidR="009D7120" w:rsidRDefault="009D7120" w:rsidP="00582F65">
      <w:pPr>
        <w:rPr>
          <w:rtl/>
          <w:lang w:eastAsia="he-IL"/>
        </w:rPr>
      </w:pPr>
      <w:r>
        <w:rPr>
          <w:rFonts w:hint="cs"/>
          <w:rtl/>
          <w:lang w:eastAsia="he-IL"/>
        </w:rPr>
        <w:t>אני רוצה בהסכמה ודברים שקשורים למלחמה. אתם פרצתם את זה.</w:t>
      </w:r>
    </w:p>
    <w:p w:rsidR="009D7120" w:rsidRDefault="009D7120" w:rsidP="00582F65">
      <w:pPr>
        <w:rPr>
          <w:rtl/>
          <w:lang w:eastAsia="he-IL"/>
        </w:rPr>
      </w:pPr>
      <w:bookmarkStart w:id="4148" w:name="_ETM_Q8_549678"/>
      <w:bookmarkEnd w:id="4148"/>
    </w:p>
    <w:p w:rsidR="009D7120" w:rsidRDefault="009D7120" w:rsidP="00582F65">
      <w:pPr>
        <w:pStyle w:val="-"/>
        <w:keepNext/>
        <w:rPr>
          <w:rtl/>
        </w:rPr>
      </w:pPr>
      <w:bookmarkStart w:id="4149" w:name="ET_speakercontinue_6156_4"/>
      <w:r w:rsidRPr="008D407A">
        <w:rPr>
          <w:rStyle w:val="TagStyle"/>
          <w:rtl/>
        </w:rPr>
        <w:t xml:space="preserve"> &lt;&lt; דובר_המשך &gt;&gt; </w:t>
      </w:r>
      <w:r>
        <w:rPr>
          <w:rtl/>
        </w:rPr>
        <w:t>גלעד קריב (העבודה):</w:t>
      </w:r>
      <w:r w:rsidRPr="008D407A">
        <w:rPr>
          <w:rStyle w:val="TagStyle"/>
          <w:rtl/>
        </w:rPr>
        <w:t xml:space="preserve"> &lt;&lt; דובר_המשך &gt;&gt;</w:t>
      </w:r>
      <w:r>
        <w:rPr>
          <w:rtl/>
        </w:rPr>
        <w:t xml:space="preserve">   </w:t>
      </w:r>
      <w:bookmarkEnd w:id="4149"/>
    </w:p>
    <w:p w:rsidR="009D7120" w:rsidRDefault="009D7120" w:rsidP="00B0453D">
      <w:pPr>
        <w:rPr>
          <w:rtl/>
          <w:lang w:eastAsia="he-IL"/>
        </w:rPr>
      </w:pPr>
    </w:p>
    <w:p w:rsidR="009D7120" w:rsidRDefault="009D7120" w:rsidP="00582F65">
      <w:pPr>
        <w:rPr>
          <w:rtl/>
          <w:lang w:eastAsia="he-IL"/>
        </w:rPr>
      </w:pPr>
      <w:r>
        <w:rPr>
          <w:rFonts w:hint="cs"/>
          <w:rtl/>
          <w:lang w:eastAsia="he-IL"/>
        </w:rPr>
        <w:t xml:space="preserve">לא. </w:t>
      </w:r>
      <w:bookmarkStart w:id="4150" w:name="_ETM_Q8_568184"/>
      <w:bookmarkEnd w:id="4150"/>
      <w:r>
        <w:rPr>
          <w:rFonts w:hint="cs"/>
          <w:rtl/>
          <w:lang w:eastAsia="he-IL"/>
        </w:rPr>
        <w:t xml:space="preserve">אחרי 75 ימים לא כל </w:t>
      </w:r>
      <w:r w:rsidRPr="003313F2">
        <w:rPr>
          <w:rtl/>
          <w:lang w:eastAsia="he-IL"/>
        </w:rPr>
        <w:t xml:space="preserve">דבר צריך להיות </w:t>
      </w:r>
      <w:r>
        <w:rPr>
          <w:rFonts w:hint="cs"/>
          <w:rtl/>
          <w:lang w:eastAsia="he-IL"/>
        </w:rPr>
        <w:t xml:space="preserve">קשור </w:t>
      </w:r>
      <w:bookmarkStart w:id="4151" w:name="_ETM_Q8_573912"/>
      <w:bookmarkEnd w:id="4151"/>
      <w:r>
        <w:rPr>
          <w:rFonts w:hint="cs"/>
          <w:rtl/>
          <w:lang w:eastAsia="he-IL"/>
        </w:rPr>
        <w:t>ל</w:t>
      </w:r>
      <w:r w:rsidRPr="003313F2">
        <w:rPr>
          <w:rtl/>
          <w:lang w:eastAsia="he-IL"/>
        </w:rPr>
        <w:t>מלחמה</w:t>
      </w:r>
      <w:r>
        <w:rPr>
          <w:rFonts w:hint="cs"/>
          <w:rtl/>
          <w:lang w:eastAsia="he-IL"/>
        </w:rPr>
        <w:t>.</w:t>
      </w:r>
      <w:r w:rsidRPr="003313F2">
        <w:rPr>
          <w:rtl/>
          <w:lang w:eastAsia="he-IL"/>
        </w:rPr>
        <w:t xml:space="preserve"> אפשר להסכים גם על חקיקה פרטית שלא קשורה </w:t>
      </w:r>
      <w:r>
        <w:rPr>
          <w:rFonts w:hint="cs"/>
          <w:rtl/>
          <w:lang w:eastAsia="he-IL"/>
        </w:rPr>
        <w:t xml:space="preserve">למלחמה. </w:t>
      </w:r>
      <w:r w:rsidRPr="003313F2">
        <w:rPr>
          <w:rtl/>
          <w:lang w:eastAsia="he-IL"/>
        </w:rPr>
        <w:t>אדוני יושב-ראש הקואליציה</w:t>
      </w:r>
      <w:r>
        <w:rPr>
          <w:rFonts w:hint="cs"/>
          <w:rtl/>
          <w:lang w:eastAsia="he-IL"/>
        </w:rPr>
        <w:t>,</w:t>
      </w:r>
      <w:r w:rsidRPr="003313F2">
        <w:rPr>
          <w:rtl/>
          <w:lang w:eastAsia="he-IL"/>
        </w:rPr>
        <w:t xml:space="preserve"> חודשיים וחצי אחרי תחילת מלחמה</w:t>
      </w:r>
      <w:r>
        <w:rPr>
          <w:rFonts w:hint="cs"/>
          <w:rtl/>
          <w:lang w:eastAsia="he-IL"/>
        </w:rPr>
        <w:t xml:space="preserve"> </w:t>
      </w:r>
      <w:r w:rsidRPr="003313F2">
        <w:rPr>
          <w:rtl/>
          <w:lang w:eastAsia="he-IL"/>
        </w:rPr>
        <w:t>לא כל דבר צריך להיות קשור במלחמה</w:t>
      </w:r>
      <w:r>
        <w:rPr>
          <w:rFonts w:hint="cs"/>
          <w:rtl/>
          <w:lang w:eastAsia="he-IL"/>
        </w:rPr>
        <w:t>.</w:t>
      </w:r>
      <w:r w:rsidRPr="003313F2">
        <w:rPr>
          <w:rtl/>
          <w:lang w:eastAsia="he-IL"/>
        </w:rPr>
        <w:t xml:space="preserve"> יש כאן כלכלה לנהל</w:t>
      </w:r>
      <w:r>
        <w:rPr>
          <w:rFonts w:hint="cs"/>
          <w:rtl/>
          <w:lang w:eastAsia="he-IL"/>
        </w:rPr>
        <w:t>,</w:t>
      </w:r>
      <w:r w:rsidRPr="003313F2">
        <w:rPr>
          <w:rtl/>
          <w:lang w:eastAsia="he-IL"/>
        </w:rPr>
        <w:t xml:space="preserve"> יש כאן צרכים חברתיים</w:t>
      </w:r>
      <w:r>
        <w:rPr>
          <w:rFonts w:hint="cs"/>
          <w:rtl/>
          <w:lang w:eastAsia="he-IL"/>
        </w:rPr>
        <w:t>.</w:t>
      </w:r>
    </w:p>
    <w:p w:rsidR="009D7120" w:rsidRDefault="009D7120" w:rsidP="00582F65">
      <w:pPr>
        <w:rPr>
          <w:rtl/>
          <w:lang w:eastAsia="he-IL"/>
        </w:rPr>
      </w:pPr>
      <w:bookmarkStart w:id="4152" w:name="_ETM_Q8_586128"/>
      <w:bookmarkStart w:id="4153" w:name="_ETM_Q8_586227"/>
      <w:bookmarkStart w:id="4154" w:name="_ETM_Q8_586282"/>
      <w:bookmarkEnd w:id="4152"/>
      <w:bookmarkEnd w:id="4153"/>
      <w:bookmarkEnd w:id="4154"/>
    </w:p>
    <w:p w:rsidR="009D7120" w:rsidRDefault="009D7120" w:rsidP="00582F65">
      <w:pPr>
        <w:pStyle w:val="af5"/>
        <w:keepNext/>
        <w:rPr>
          <w:rtl/>
        </w:rPr>
      </w:pPr>
      <w:bookmarkStart w:id="4155" w:name="ET_interruption_5786_14"/>
      <w:r w:rsidRPr="003313F2">
        <w:rPr>
          <w:rStyle w:val="TagStyle"/>
          <w:rtl/>
        </w:rPr>
        <w:t xml:space="preserve"> &lt;&lt; קריאה &gt;&gt; </w:t>
      </w:r>
      <w:r>
        <w:rPr>
          <w:rtl/>
        </w:rPr>
        <w:t>אופיר כץ (הליכוד):</w:t>
      </w:r>
      <w:r w:rsidRPr="003313F2">
        <w:rPr>
          <w:rStyle w:val="TagStyle"/>
          <w:rtl/>
        </w:rPr>
        <w:t xml:space="preserve"> &lt;&lt; קריאה &gt;&gt;</w:t>
      </w:r>
      <w:r>
        <w:rPr>
          <w:rtl/>
        </w:rPr>
        <w:t xml:space="preserve">   </w:t>
      </w:r>
      <w:bookmarkEnd w:id="4155"/>
    </w:p>
    <w:p w:rsidR="009D7120" w:rsidRDefault="009D7120" w:rsidP="00B0453D">
      <w:pPr>
        <w:rPr>
          <w:rtl/>
          <w:lang w:eastAsia="he-IL"/>
        </w:rPr>
      </w:pPr>
    </w:p>
    <w:p w:rsidR="009D7120" w:rsidRDefault="009D7120" w:rsidP="00582F65">
      <w:pPr>
        <w:rPr>
          <w:rtl/>
          <w:lang w:eastAsia="he-IL"/>
        </w:rPr>
      </w:pPr>
      <w:r>
        <w:rPr>
          <w:rFonts w:hint="cs"/>
          <w:rtl/>
          <w:lang w:eastAsia="he-IL"/>
        </w:rPr>
        <w:t xml:space="preserve">כלכלה זה קשור. זה ועוד </w:t>
      </w:r>
      <w:bookmarkStart w:id="4156" w:name="_ETM_Q8_591001"/>
      <w:bookmarkEnd w:id="4156"/>
      <w:r>
        <w:rPr>
          <w:rFonts w:hint="cs"/>
          <w:rtl/>
          <w:lang w:eastAsia="he-IL"/>
        </w:rPr>
        <w:t>איך קשור למלחמה.</w:t>
      </w:r>
    </w:p>
    <w:p w:rsidR="009D7120" w:rsidRDefault="009D7120" w:rsidP="00582F65">
      <w:pPr>
        <w:rPr>
          <w:rtl/>
          <w:lang w:eastAsia="he-IL"/>
        </w:rPr>
      </w:pPr>
      <w:bookmarkStart w:id="4157" w:name="_ETM_Q8_587766"/>
      <w:bookmarkStart w:id="4158" w:name="_ETM_Q8_587858"/>
      <w:bookmarkEnd w:id="4157"/>
      <w:bookmarkEnd w:id="4158"/>
    </w:p>
    <w:p w:rsidR="009D7120" w:rsidRDefault="009D7120" w:rsidP="00582F65">
      <w:pPr>
        <w:pStyle w:val="af5"/>
        <w:keepNext/>
        <w:rPr>
          <w:rtl/>
        </w:rPr>
      </w:pPr>
      <w:bookmarkStart w:id="4159" w:name="ET_interruption_6360_15"/>
      <w:r w:rsidRPr="003313F2">
        <w:rPr>
          <w:rStyle w:val="TagStyle"/>
          <w:rtl/>
        </w:rPr>
        <w:t xml:space="preserve"> &lt;&lt; קריאה &gt;&gt; </w:t>
      </w:r>
      <w:r>
        <w:rPr>
          <w:rtl/>
        </w:rPr>
        <w:t>אליהו רביבו (הליכוד):</w:t>
      </w:r>
      <w:r w:rsidRPr="003313F2">
        <w:rPr>
          <w:rStyle w:val="TagStyle"/>
          <w:rtl/>
        </w:rPr>
        <w:t xml:space="preserve"> &lt;&lt; קריאה &gt;&gt;</w:t>
      </w:r>
      <w:r>
        <w:rPr>
          <w:rtl/>
        </w:rPr>
        <w:t xml:space="preserve">   </w:t>
      </w:r>
      <w:bookmarkEnd w:id="4159"/>
    </w:p>
    <w:p w:rsidR="009D7120" w:rsidRDefault="009D7120" w:rsidP="00B0453D">
      <w:pPr>
        <w:rPr>
          <w:rtl/>
          <w:lang w:eastAsia="he-IL"/>
        </w:rPr>
      </w:pPr>
    </w:p>
    <w:p w:rsidR="009D7120" w:rsidRDefault="009D7120" w:rsidP="00F33F18">
      <w:pPr>
        <w:rPr>
          <w:rtl/>
          <w:lang w:eastAsia="he-IL"/>
        </w:rPr>
      </w:pPr>
      <w:bookmarkStart w:id="4160" w:name="_ETM_Q8_591308"/>
      <w:bookmarkEnd w:id="4160"/>
      <w:r>
        <w:rPr>
          <w:rFonts w:hint="cs"/>
          <w:rtl/>
          <w:lang w:eastAsia="he-IL"/>
        </w:rPr>
        <w:t>יש הסכמות</w:t>
      </w:r>
      <w:r w:rsidR="00F33F18">
        <w:rPr>
          <w:rFonts w:hint="cs"/>
          <w:rtl/>
          <w:lang w:eastAsia="he-IL"/>
        </w:rPr>
        <w:t>.</w:t>
      </w:r>
      <w:r>
        <w:rPr>
          <w:rFonts w:hint="cs"/>
          <w:rtl/>
          <w:lang w:eastAsia="he-IL"/>
        </w:rPr>
        <w:t xml:space="preserve"> תדבקו בהן.</w:t>
      </w:r>
    </w:p>
    <w:p w:rsidR="009D7120" w:rsidRDefault="009D7120" w:rsidP="00582F65">
      <w:pPr>
        <w:rPr>
          <w:rtl/>
          <w:lang w:eastAsia="he-IL"/>
        </w:rPr>
      </w:pPr>
      <w:bookmarkStart w:id="4161" w:name="_ETM_Q8_590058"/>
      <w:bookmarkStart w:id="4162" w:name="_ETM_Q8_590129"/>
      <w:bookmarkEnd w:id="4161"/>
      <w:bookmarkEnd w:id="4162"/>
    </w:p>
    <w:p w:rsidR="009D7120" w:rsidRDefault="009D7120" w:rsidP="00582F65">
      <w:pPr>
        <w:pStyle w:val="-"/>
        <w:keepNext/>
        <w:rPr>
          <w:rtl/>
        </w:rPr>
      </w:pPr>
      <w:r w:rsidRPr="008D407A">
        <w:rPr>
          <w:rStyle w:val="TagStyle"/>
          <w:rtl/>
        </w:rPr>
        <w:t xml:space="preserve">&lt;&lt; דובר_המשך &gt;&gt; </w:t>
      </w:r>
      <w:r>
        <w:rPr>
          <w:rtl/>
        </w:rPr>
        <w:t>גלעד קריב (העבודה):</w:t>
      </w:r>
      <w:r w:rsidRPr="008D407A">
        <w:rPr>
          <w:rStyle w:val="TagStyle"/>
          <w:rtl/>
        </w:rPr>
        <w:t xml:space="preserve"> &lt;&lt; דובר_המשך &gt;&gt;</w:t>
      </w:r>
      <w:r>
        <w:rPr>
          <w:rtl/>
        </w:rPr>
        <w:t xml:space="preserve">   </w:t>
      </w:r>
    </w:p>
    <w:p w:rsidR="009D7120" w:rsidRPr="003313F2" w:rsidRDefault="009D7120" w:rsidP="00582F65">
      <w:pPr>
        <w:rPr>
          <w:rtl/>
          <w:lang w:eastAsia="he-IL"/>
        </w:rPr>
      </w:pPr>
    </w:p>
    <w:p w:rsidR="009D7120" w:rsidRDefault="009D7120" w:rsidP="00F33F18">
      <w:pPr>
        <w:rPr>
          <w:rtl/>
          <w:lang w:eastAsia="he-IL"/>
        </w:rPr>
      </w:pPr>
      <w:bookmarkStart w:id="4163" w:name="_ETM_Q8_586369"/>
      <w:bookmarkEnd w:id="4163"/>
      <w:r w:rsidRPr="003313F2">
        <w:rPr>
          <w:rtl/>
          <w:lang w:eastAsia="he-IL"/>
        </w:rPr>
        <w:t>אדוני יושב-ראש הקואליציה</w:t>
      </w:r>
      <w:r>
        <w:rPr>
          <w:rFonts w:hint="cs"/>
          <w:rtl/>
          <w:lang w:eastAsia="he-IL"/>
        </w:rPr>
        <w:t>,</w:t>
      </w:r>
      <w:r w:rsidRPr="003313F2">
        <w:rPr>
          <w:rtl/>
          <w:lang w:eastAsia="he-IL"/>
        </w:rPr>
        <w:t xml:space="preserve"> יש הרבה </w:t>
      </w:r>
      <w:r>
        <w:rPr>
          <w:rFonts w:hint="cs"/>
          <w:rtl/>
          <w:lang w:eastAsia="he-IL"/>
        </w:rPr>
        <w:t xml:space="preserve">מאוד </w:t>
      </w:r>
      <w:r w:rsidRPr="003313F2">
        <w:rPr>
          <w:rtl/>
          <w:lang w:eastAsia="he-IL"/>
        </w:rPr>
        <w:t>דברים שאפשר לקדם גם בזמן מלחמה</w:t>
      </w:r>
      <w:r>
        <w:rPr>
          <w:rFonts w:hint="cs"/>
          <w:rtl/>
          <w:lang w:eastAsia="he-IL"/>
        </w:rPr>
        <w:t>.</w:t>
      </w:r>
      <w:r>
        <w:rPr>
          <w:rtl/>
          <w:lang w:eastAsia="he-IL"/>
        </w:rPr>
        <w:t xml:space="preserve"> </w:t>
      </w:r>
      <w:r w:rsidRPr="003313F2">
        <w:rPr>
          <w:rtl/>
          <w:lang w:eastAsia="he-IL"/>
        </w:rPr>
        <w:t>לא יקרה שום דבר אם בבית הזה</w:t>
      </w:r>
      <w:r>
        <w:rPr>
          <w:rFonts w:hint="cs"/>
          <w:rtl/>
          <w:lang w:eastAsia="he-IL"/>
        </w:rPr>
        <w:t xml:space="preserve"> –</w:t>
      </w:r>
      <w:r w:rsidRPr="003313F2">
        <w:rPr>
          <w:rtl/>
          <w:lang w:eastAsia="he-IL"/>
        </w:rPr>
        <w:t xml:space="preserve"> גם זה חלק מהחוסן הלאומי</w:t>
      </w:r>
      <w:r>
        <w:rPr>
          <w:rFonts w:hint="cs"/>
          <w:rtl/>
          <w:lang w:eastAsia="he-IL"/>
        </w:rPr>
        <w:t xml:space="preserve"> ו</w:t>
      </w:r>
      <w:r w:rsidRPr="003313F2">
        <w:rPr>
          <w:rtl/>
          <w:lang w:eastAsia="he-IL"/>
        </w:rPr>
        <w:t xml:space="preserve">שמירה על </w:t>
      </w:r>
      <w:r>
        <w:rPr>
          <w:rFonts w:hint="cs"/>
          <w:rtl/>
          <w:lang w:eastAsia="he-IL"/>
        </w:rPr>
        <w:t xml:space="preserve">השגרה הלאומית – </w:t>
      </w:r>
      <w:r w:rsidRPr="003313F2">
        <w:rPr>
          <w:rtl/>
          <w:lang w:eastAsia="he-IL"/>
        </w:rPr>
        <w:t>שבבית הזה בימי שני</w:t>
      </w:r>
      <w:r>
        <w:rPr>
          <w:rFonts w:hint="cs"/>
          <w:rtl/>
          <w:lang w:eastAsia="he-IL"/>
        </w:rPr>
        <w:t>,</w:t>
      </w:r>
      <w:r w:rsidRPr="003313F2">
        <w:rPr>
          <w:rtl/>
          <w:lang w:eastAsia="he-IL"/>
        </w:rPr>
        <w:t xml:space="preserve"> שלישי ורביעי </w:t>
      </w:r>
      <w:r>
        <w:rPr>
          <w:rFonts w:hint="cs"/>
          <w:rtl/>
          <w:lang w:eastAsia="he-IL"/>
        </w:rPr>
        <w:t>יידונ</w:t>
      </w:r>
      <w:bookmarkStart w:id="4164" w:name="_ETM_Q8_616353"/>
      <w:bookmarkEnd w:id="4164"/>
      <w:r>
        <w:rPr>
          <w:rFonts w:hint="cs"/>
          <w:rtl/>
          <w:lang w:eastAsia="he-IL"/>
        </w:rPr>
        <w:t xml:space="preserve">ו הצעות חוק. </w:t>
      </w:r>
      <w:r w:rsidRPr="003313F2">
        <w:rPr>
          <w:rtl/>
          <w:lang w:eastAsia="he-IL"/>
        </w:rPr>
        <w:t xml:space="preserve">אם הקואליציה מתנגדת </w:t>
      </w:r>
      <w:r>
        <w:rPr>
          <w:rFonts w:hint="cs"/>
          <w:rtl/>
          <w:lang w:eastAsia="he-IL"/>
        </w:rPr>
        <w:t xml:space="preserve">להן – שתתנגד; אם </w:t>
      </w:r>
      <w:r w:rsidRPr="003313F2">
        <w:rPr>
          <w:rtl/>
          <w:lang w:eastAsia="he-IL"/>
        </w:rPr>
        <w:t xml:space="preserve">היא מוכנה לתמוך </w:t>
      </w:r>
      <w:r>
        <w:rPr>
          <w:rFonts w:hint="cs"/>
          <w:rtl/>
          <w:lang w:eastAsia="he-IL"/>
        </w:rPr>
        <w:t xml:space="preserve">כי אלה </w:t>
      </w:r>
      <w:bookmarkStart w:id="4165" w:name="_ETM_Q8_623328"/>
      <w:bookmarkEnd w:id="4165"/>
      <w:r>
        <w:rPr>
          <w:rFonts w:hint="cs"/>
          <w:rtl/>
          <w:lang w:eastAsia="he-IL"/>
        </w:rPr>
        <w:t xml:space="preserve">הצעות </w:t>
      </w:r>
      <w:r w:rsidRPr="003313F2">
        <w:rPr>
          <w:rtl/>
          <w:lang w:eastAsia="he-IL"/>
        </w:rPr>
        <w:t xml:space="preserve">טובות </w:t>
      </w:r>
      <w:r>
        <w:rPr>
          <w:rFonts w:hint="cs"/>
          <w:rtl/>
          <w:lang w:eastAsia="he-IL"/>
        </w:rPr>
        <w:t xml:space="preserve">– </w:t>
      </w:r>
      <w:r w:rsidRPr="003313F2">
        <w:rPr>
          <w:rtl/>
          <w:lang w:eastAsia="he-IL"/>
        </w:rPr>
        <w:t>שתתמוך</w:t>
      </w:r>
      <w:r>
        <w:rPr>
          <w:rFonts w:hint="cs"/>
          <w:rtl/>
          <w:lang w:eastAsia="he-IL"/>
        </w:rPr>
        <w:t>.</w:t>
      </w:r>
      <w:r w:rsidRPr="003313F2">
        <w:rPr>
          <w:rtl/>
          <w:lang w:eastAsia="he-IL"/>
        </w:rPr>
        <w:t xml:space="preserve"> אבל המצב הזה שבו לא בשבוע הראשון ולא בחודש הראשון </w:t>
      </w:r>
      <w:r>
        <w:rPr>
          <w:rFonts w:hint="cs"/>
          <w:rtl/>
          <w:lang w:eastAsia="he-IL"/>
        </w:rPr>
        <w:t xml:space="preserve">– </w:t>
      </w:r>
      <w:r w:rsidRPr="003313F2">
        <w:rPr>
          <w:rtl/>
          <w:lang w:eastAsia="he-IL"/>
        </w:rPr>
        <w:t>משביתים את הפעולה המרכזית שלשמה נבחרנו בבית הזה</w:t>
      </w:r>
      <w:r>
        <w:rPr>
          <w:rFonts w:hint="cs"/>
          <w:rtl/>
          <w:lang w:eastAsia="he-IL"/>
        </w:rPr>
        <w:t>,</w:t>
      </w:r>
      <w:r w:rsidRPr="003313F2">
        <w:rPr>
          <w:rtl/>
          <w:lang w:eastAsia="he-IL"/>
        </w:rPr>
        <w:t xml:space="preserve"> הגשת הצעות חוק</w:t>
      </w:r>
      <w:r>
        <w:rPr>
          <w:rFonts w:hint="cs"/>
          <w:rtl/>
          <w:lang w:eastAsia="he-IL"/>
        </w:rPr>
        <w:t xml:space="preserve"> –</w:t>
      </w:r>
      <w:r w:rsidRPr="003313F2">
        <w:rPr>
          <w:rtl/>
          <w:lang w:eastAsia="he-IL"/>
        </w:rPr>
        <w:t xml:space="preserve"> מדובר במהלך לא הגיוני</w:t>
      </w:r>
      <w:r>
        <w:rPr>
          <w:rFonts w:hint="cs"/>
          <w:rtl/>
          <w:lang w:eastAsia="he-IL"/>
        </w:rPr>
        <w:t>.</w:t>
      </w:r>
      <w:r w:rsidRPr="003313F2">
        <w:rPr>
          <w:rtl/>
          <w:lang w:eastAsia="he-IL"/>
        </w:rPr>
        <w:t xml:space="preserve"> </w:t>
      </w:r>
    </w:p>
    <w:p w:rsidR="009D7120" w:rsidRDefault="009D7120" w:rsidP="00582F65">
      <w:pPr>
        <w:rPr>
          <w:rtl/>
          <w:lang w:eastAsia="he-IL"/>
        </w:rPr>
      </w:pPr>
      <w:bookmarkStart w:id="4166" w:name="_ETM_Q8_639076"/>
      <w:bookmarkStart w:id="4167" w:name="_ETM_Q8_639154"/>
      <w:bookmarkEnd w:id="4166"/>
      <w:bookmarkEnd w:id="4167"/>
    </w:p>
    <w:p w:rsidR="009D7120" w:rsidRDefault="009D7120" w:rsidP="00582F65">
      <w:pPr>
        <w:rPr>
          <w:rtl/>
          <w:lang w:eastAsia="he-IL"/>
        </w:rPr>
      </w:pPr>
      <w:bookmarkStart w:id="4168" w:name="_ETM_Q8_639192"/>
      <w:bookmarkStart w:id="4169" w:name="_ETM_Q8_639258"/>
      <w:bookmarkEnd w:id="4168"/>
      <w:bookmarkEnd w:id="4169"/>
      <w:r w:rsidRPr="003313F2">
        <w:rPr>
          <w:rtl/>
          <w:lang w:eastAsia="he-IL"/>
        </w:rPr>
        <w:t>אני לא מדבר על מה שהיה</w:t>
      </w:r>
      <w:r>
        <w:rPr>
          <w:rFonts w:hint="cs"/>
          <w:rtl/>
          <w:lang w:eastAsia="he-IL"/>
        </w:rPr>
        <w:t>,</w:t>
      </w:r>
      <w:r w:rsidRPr="003313F2">
        <w:rPr>
          <w:rtl/>
          <w:lang w:eastAsia="he-IL"/>
        </w:rPr>
        <w:t xml:space="preserve"> אני צופה פני עתיד</w:t>
      </w:r>
      <w:r>
        <w:rPr>
          <w:rFonts w:hint="cs"/>
          <w:rtl/>
          <w:lang w:eastAsia="he-IL"/>
        </w:rPr>
        <w:t>.</w:t>
      </w:r>
      <w:r>
        <w:rPr>
          <w:rtl/>
          <w:lang w:eastAsia="he-IL"/>
        </w:rPr>
        <w:t xml:space="preserve"> </w:t>
      </w:r>
      <w:r w:rsidRPr="003313F2">
        <w:rPr>
          <w:rtl/>
          <w:lang w:eastAsia="he-IL"/>
        </w:rPr>
        <w:t>אני מבקש ממך כיו</w:t>
      </w:r>
      <w:r>
        <w:rPr>
          <w:rFonts w:hint="cs"/>
          <w:rtl/>
          <w:lang w:eastAsia="he-IL"/>
        </w:rPr>
        <w:t>"</w:t>
      </w:r>
      <w:r w:rsidRPr="003313F2">
        <w:rPr>
          <w:rtl/>
          <w:lang w:eastAsia="he-IL"/>
        </w:rPr>
        <w:t>ר הקואליציה</w:t>
      </w:r>
      <w:r>
        <w:rPr>
          <w:rFonts w:hint="cs"/>
          <w:rtl/>
          <w:lang w:eastAsia="he-IL"/>
        </w:rPr>
        <w:t>,</w:t>
      </w:r>
      <w:r w:rsidRPr="003313F2">
        <w:rPr>
          <w:rtl/>
          <w:lang w:eastAsia="he-IL"/>
        </w:rPr>
        <w:t xml:space="preserve"> מבקש מנשיאות הבית הזה</w:t>
      </w:r>
      <w:r>
        <w:rPr>
          <w:rFonts w:hint="cs"/>
          <w:rtl/>
          <w:lang w:eastAsia="he-IL"/>
        </w:rPr>
        <w:t>,</w:t>
      </w:r>
      <w:r w:rsidRPr="003313F2">
        <w:rPr>
          <w:rtl/>
          <w:lang w:eastAsia="he-IL"/>
        </w:rPr>
        <w:t xml:space="preserve"> אני פונה גם לחבריי מנהלי </w:t>
      </w:r>
      <w:r w:rsidR="00B0453D">
        <w:rPr>
          <w:rFonts w:hint="cs"/>
          <w:rtl/>
          <w:lang w:eastAsia="he-IL"/>
        </w:rPr>
        <w:t>– – –</w:t>
      </w:r>
      <w:r>
        <w:rPr>
          <w:rFonts w:hint="cs"/>
          <w:rtl/>
          <w:lang w:eastAsia="he-IL"/>
        </w:rPr>
        <w:t xml:space="preserve"> </w:t>
      </w:r>
    </w:p>
    <w:p w:rsidR="009D7120" w:rsidRDefault="009D7120" w:rsidP="00582F65">
      <w:pPr>
        <w:rPr>
          <w:rtl/>
          <w:lang w:eastAsia="he-IL"/>
        </w:rPr>
      </w:pPr>
    </w:p>
    <w:p w:rsidR="009D7120" w:rsidRDefault="009D7120" w:rsidP="00582F65">
      <w:pPr>
        <w:pStyle w:val="af5"/>
        <w:keepNext/>
        <w:rPr>
          <w:rtl/>
        </w:rPr>
      </w:pPr>
      <w:bookmarkStart w:id="4170" w:name="ET_interruption_5786_16"/>
      <w:r w:rsidRPr="003313F2">
        <w:rPr>
          <w:rStyle w:val="TagStyle"/>
          <w:rtl/>
        </w:rPr>
        <w:t xml:space="preserve"> &lt;&lt; קריאה &gt;&gt; </w:t>
      </w:r>
      <w:r>
        <w:rPr>
          <w:rtl/>
        </w:rPr>
        <w:t>אופיר כץ (הליכוד):</w:t>
      </w:r>
      <w:r w:rsidRPr="003313F2">
        <w:rPr>
          <w:rStyle w:val="TagStyle"/>
          <w:rtl/>
        </w:rPr>
        <w:t xml:space="preserve"> &lt;&lt; קריאה &gt;&gt;</w:t>
      </w:r>
      <w:r>
        <w:rPr>
          <w:rtl/>
        </w:rPr>
        <w:t xml:space="preserve">   </w:t>
      </w:r>
      <w:bookmarkEnd w:id="4170"/>
    </w:p>
    <w:p w:rsidR="009D7120" w:rsidRDefault="009D7120" w:rsidP="00B0453D">
      <w:pPr>
        <w:rPr>
          <w:rtl/>
          <w:lang w:eastAsia="he-IL"/>
        </w:rPr>
      </w:pPr>
    </w:p>
    <w:p w:rsidR="009D7120" w:rsidRDefault="009D7120" w:rsidP="00582F65">
      <w:pPr>
        <w:rPr>
          <w:rtl/>
          <w:lang w:eastAsia="he-IL"/>
        </w:rPr>
      </w:pPr>
      <w:bookmarkStart w:id="4171" w:name="_ETM_Q8_649465"/>
      <w:bookmarkStart w:id="4172" w:name="_ETM_Q8_649719"/>
      <w:bookmarkStart w:id="4173" w:name="_ETM_Q8_649888"/>
      <w:bookmarkEnd w:id="4171"/>
      <w:bookmarkEnd w:id="4172"/>
      <w:bookmarkEnd w:id="4173"/>
      <w:r>
        <w:rPr>
          <w:rFonts w:hint="cs"/>
          <w:rtl/>
          <w:lang w:eastAsia="he-IL"/>
        </w:rPr>
        <w:t>אתם רוצים לריב פה. אנחנו לא רוצים לריב פה בזמן מלחמה. זה ההבדל.</w:t>
      </w:r>
    </w:p>
    <w:p w:rsidR="009D7120" w:rsidRDefault="009D7120" w:rsidP="00582F65">
      <w:pPr>
        <w:rPr>
          <w:rtl/>
          <w:lang w:eastAsia="he-IL"/>
        </w:rPr>
      </w:pPr>
      <w:bookmarkStart w:id="4174" w:name="_ETM_Q8_653191"/>
      <w:bookmarkStart w:id="4175" w:name="_ETM_Q8_653292"/>
      <w:bookmarkEnd w:id="4174"/>
      <w:bookmarkEnd w:id="4175"/>
    </w:p>
    <w:p w:rsidR="009D7120" w:rsidRDefault="009D7120" w:rsidP="00582F65">
      <w:pPr>
        <w:pStyle w:val="-"/>
        <w:keepNext/>
        <w:rPr>
          <w:rtl/>
        </w:rPr>
      </w:pPr>
      <w:r w:rsidRPr="008D407A">
        <w:rPr>
          <w:rStyle w:val="TagStyle"/>
          <w:rtl/>
        </w:rPr>
        <w:t xml:space="preserve">&lt;&lt; דובר_המשך &gt;&gt; </w:t>
      </w:r>
      <w:r>
        <w:rPr>
          <w:rtl/>
        </w:rPr>
        <w:t>גלעד קריב (העבודה):</w:t>
      </w:r>
      <w:r w:rsidRPr="008D407A">
        <w:rPr>
          <w:rStyle w:val="TagStyle"/>
          <w:rtl/>
        </w:rPr>
        <w:t xml:space="preserve"> &lt;&lt; דובר_המשך &gt;&gt;</w:t>
      </w:r>
      <w:r>
        <w:rPr>
          <w:rtl/>
        </w:rPr>
        <w:t xml:space="preserve">   </w:t>
      </w:r>
    </w:p>
    <w:p w:rsidR="009D7120" w:rsidRPr="003313F2" w:rsidRDefault="009D7120" w:rsidP="00582F65">
      <w:pPr>
        <w:rPr>
          <w:rtl/>
          <w:lang w:eastAsia="he-IL"/>
        </w:rPr>
      </w:pPr>
    </w:p>
    <w:p w:rsidR="009D7120" w:rsidRDefault="009D7120" w:rsidP="00582F65">
      <w:pPr>
        <w:rPr>
          <w:rtl/>
          <w:lang w:eastAsia="he-IL"/>
        </w:rPr>
      </w:pPr>
      <w:r w:rsidRPr="003313F2">
        <w:rPr>
          <w:rtl/>
          <w:lang w:eastAsia="he-IL"/>
        </w:rPr>
        <w:t>אדוני יושב-ראש הקואליציה</w:t>
      </w:r>
      <w:r>
        <w:rPr>
          <w:rFonts w:hint="cs"/>
          <w:rtl/>
          <w:lang w:eastAsia="he-IL"/>
        </w:rPr>
        <w:t>,</w:t>
      </w:r>
      <w:r w:rsidRPr="003313F2">
        <w:rPr>
          <w:rtl/>
          <w:lang w:eastAsia="he-IL"/>
        </w:rPr>
        <w:t xml:space="preserve"> אם לא שמת לב</w:t>
      </w:r>
      <w:r>
        <w:rPr>
          <w:rFonts w:hint="cs"/>
          <w:rtl/>
          <w:lang w:eastAsia="he-IL"/>
        </w:rPr>
        <w:t>,</w:t>
      </w:r>
      <w:r w:rsidRPr="003313F2">
        <w:rPr>
          <w:rtl/>
          <w:lang w:eastAsia="he-IL"/>
        </w:rPr>
        <w:t xml:space="preserve"> אנחנו </w:t>
      </w:r>
      <w:r>
        <w:rPr>
          <w:rFonts w:hint="cs"/>
          <w:rtl/>
          <w:lang w:eastAsia="he-IL"/>
        </w:rPr>
        <w:t xml:space="preserve">רבים </w:t>
      </w:r>
      <w:r w:rsidRPr="003313F2">
        <w:rPr>
          <w:rtl/>
          <w:lang w:eastAsia="he-IL"/>
        </w:rPr>
        <w:t>כ</w:t>
      </w:r>
      <w:r>
        <w:rPr>
          <w:rFonts w:hint="cs"/>
          <w:rtl/>
          <w:lang w:eastAsia="he-IL"/>
        </w:rPr>
        <w:t>א</w:t>
      </w:r>
      <w:r w:rsidRPr="003313F2">
        <w:rPr>
          <w:rtl/>
          <w:lang w:eastAsia="he-IL"/>
        </w:rPr>
        <w:t>ן גם בזמן מלחמה</w:t>
      </w:r>
      <w:r>
        <w:rPr>
          <w:rFonts w:hint="cs"/>
          <w:rtl/>
          <w:lang w:eastAsia="he-IL"/>
        </w:rPr>
        <w:t>.</w:t>
      </w:r>
      <w:r w:rsidRPr="003313F2">
        <w:rPr>
          <w:rtl/>
          <w:lang w:eastAsia="he-IL"/>
        </w:rPr>
        <w:t xml:space="preserve"> אנחנו מנסים לעשות את זה </w:t>
      </w:r>
      <w:r w:rsidR="00B0453D">
        <w:rPr>
          <w:rFonts w:hint="cs"/>
          <w:rtl/>
          <w:lang w:eastAsia="he-IL"/>
        </w:rPr>
        <w:t>– – –</w:t>
      </w:r>
      <w:r>
        <w:rPr>
          <w:rFonts w:hint="cs"/>
          <w:rtl/>
          <w:lang w:eastAsia="he-IL"/>
        </w:rPr>
        <w:t xml:space="preserve"> </w:t>
      </w:r>
      <w:bookmarkStart w:id="4176" w:name="_ETM_Q8_663471"/>
      <w:bookmarkStart w:id="4177" w:name="_ETM_Q8_663547"/>
      <w:bookmarkEnd w:id="4176"/>
      <w:bookmarkEnd w:id="4177"/>
    </w:p>
    <w:p w:rsidR="009D7120" w:rsidRDefault="009D7120" w:rsidP="00582F65">
      <w:pPr>
        <w:rPr>
          <w:rtl/>
          <w:lang w:eastAsia="he-IL"/>
        </w:rPr>
      </w:pPr>
    </w:p>
    <w:p w:rsidR="009D7120" w:rsidRDefault="009D7120" w:rsidP="00582F65">
      <w:pPr>
        <w:pStyle w:val="af5"/>
        <w:keepNext/>
        <w:rPr>
          <w:rtl/>
        </w:rPr>
      </w:pPr>
      <w:bookmarkStart w:id="4178" w:name="ET_interruption_5786_17"/>
      <w:r w:rsidRPr="003313F2">
        <w:rPr>
          <w:rStyle w:val="TagStyle"/>
          <w:rtl/>
        </w:rPr>
        <w:t xml:space="preserve"> &lt;&lt; קריאה &gt;&gt; </w:t>
      </w:r>
      <w:r>
        <w:rPr>
          <w:rtl/>
        </w:rPr>
        <w:t>אופיר כץ (הליכוד):</w:t>
      </w:r>
      <w:r w:rsidRPr="003313F2">
        <w:rPr>
          <w:rStyle w:val="TagStyle"/>
          <w:rtl/>
        </w:rPr>
        <w:t xml:space="preserve"> &lt;&lt; קריאה &gt;&gt;</w:t>
      </w:r>
      <w:r>
        <w:rPr>
          <w:rtl/>
        </w:rPr>
        <w:t xml:space="preserve">   </w:t>
      </w:r>
      <w:bookmarkEnd w:id="4178"/>
    </w:p>
    <w:p w:rsidR="009D7120" w:rsidRDefault="009D7120" w:rsidP="00B0453D">
      <w:pPr>
        <w:rPr>
          <w:rtl/>
          <w:lang w:eastAsia="he-IL"/>
        </w:rPr>
      </w:pPr>
    </w:p>
    <w:p w:rsidR="009D7120" w:rsidRDefault="009D7120" w:rsidP="00F33F18">
      <w:pPr>
        <w:rPr>
          <w:rtl/>
          <w:lang w:eastAsia="he-IL"/>
        </w:rPr>
      </w:pPr>
      <w:bookmarkStart w:id="4179" w:name="_ETM_Q8_662584"/>
      <w:bookmarkEnd w:id="4179"/>
      <w:r>
        <w:rPr>
          <w:rFonts w:hint="cs"/>
          <w:rtl/>
          <w:lang w:eastAsia="he-IL"/>
        </w:rPr>
        <w:t>א</w:t>
      </w:r>
      <w:bookmarkStart w:id="4180" w:name="_ETM_Q8_662841"/>
      <w:bookmarkEnd w:id="4180"/>
      <w:r>
        <w:rPr>
          <w:rFonts w:hint="cs"/>
          <w:rtl/>
          <w:lang w:eastAsia="he-IL"/>
        </w:rPr>
        <w:t>ת</w:t>
      </w:r>
      <w:bookmarkStart w:id="4181" w:name="_ETM_Q8_662959"/>
      <w:bookmarkEnd w:id="4181"/>
      <w:r>
        <w:rPr>
          <w:rFonts w:hint="cs"/>
          <w:rtl/>
          <w:lang w:eastAsia="he-IL"/>
        </w:rPr>
        <w:t xml:space="preserve">ה יודע מה קורה בהצעות חוק פרטיות. אתה </w:t>
      </w:r>
      <w:bookmarkStart w:id="4182" w:name="_ETM_Q8_661837"/>
      <w:bookmarkEnd w:id="4182"/>
      <w:r>
        <w:rPr>
          <w:rFonts w:hint="cs"/>
          <w:rtl/>
          <w:lang w:eastAsia="he-IL"/>
        </w:rPr>
        <w:t xml:space="preserve">יודע </w:t>
      </w:r>
      <w:r w:rsidR="00F33F18">
        <w:rPr>
          <w:rFonts w:hint="cs"/>
          <w:rtl/>
          <w:lang w:eastAsia="he-IL"/>
        </w:rPr>
        <w:t>מה</w:t>
      </w:r>
      <w:r>
        <w:rPr>
          <w:rFonts w:hint="cs"/>
          <w:rtl/>
          <w:lang w:eastAsia="he-IL"/>
        </w:rPr>
        <w:t xml:space="preserve"> ההבדל.</w:t>
      </w:r>
    </w:p>
    <w:p w:rsidR="009D7120" w:rsidRDefault="009D7120" w:rsidP="00582F65">
      <w:pPr>
        <w:rPr>
          <w:rtl/>
          <w:lang w:eastAsia="he-IL"/>
        </w:rPr>
      </w:pPr>
      <w:bookmarkStart w:id="4183" w:name="_ETM_Q8_663833"/>
      <w:bookmarkStart w:id="4184" w:name="_ETM_Q8_663914"/>
      <w:bookmarkEnd w:id="4183"/>
      <w:bookmarkEnd w:id="4184"/>
    </w:p>
    <w:p w:rsidR="009D7120" w:rsidRDefault="009D7120" w:rsidP="00582F65">
      <w:pPr>
        <w:pStyle w:val="-"/>
        <w:keepNext/>
        <w:rPr>
          <w:rtl/>
        </w:rPr>
      </w:pPr>
      <w:bookmarkStart w:id="4185" w:name="_ETM_Q8_664778"/>
      <w:bookmarkStart w:id="4186" w:name="_ETM_Q8_664872"/>
      <w:bookmarkEnd w:id="4185"/>
      <w:bookmarkEnd w:id="4186"/>
      <w:r w:rsidRPr="008D407A">
        <w:rPr>
          <w:rStyle w:val="TagStyle"/>
          <w:rtl/>
        </w:rPr>
        <w:t xml:space="preserve">&lt;&lt; דובר_המשך &gt;&gt; </w:t>
      </w:r>
      <w:r>
        <w:rPr>
          <w:rtl/>
        </w:rPr>
        <w:t>גלעד קריב (העבודה):</w:t>
      </w:r>
      <w:r w:rsidRPr="008D407A">
        <w:rPr>
          <w:rStyle w:val="TagStyle"/>
          <w:rtl/>
        </w:rPr>
        <w:t xml:space="preserve"> &lt;&lt; דובר_המשך &gt;&gt;</w:t>
      </w:r>
      <w:r>
        <w:rPr>
          <w:rtl/>
        </w:rPr>
        <w:t xml:space="preserve">   </w:t>
      </w:r>
    </w:p>
    <w:p w:rsidR="009D7120" w:rsidRDefault="009D7120" w:rsidP="00582F65">
      <w:pPr>
        <w:rPr>
          <w:rtl/>
          <w:lang w:eastAsia="he-IL"/>
        </w:rPr>
      </w:pPr>
    </w:p>
    <w:p w:rsidR="009D7120" w:rsidRDefault="009D7120" w:rsidP="007E6803">
      <w:pPr>
        <w:rPr>
          <w:rtl/>
          <w:lang w:eastAsia="he-IL"/>
        </w:rPr>
      </w:pPr>
      <w:bookmarkStart w:id="4187" w:name="_ETM_Q8_665702"/>
      <w:bookmarkStart w:id="4188" w:name="_ETM_Q8_665788"/>
      <w:bookmarkEnd w:id="4187"/>
      <w:bookmarkEnd w:id="4188"/>
      <w:r>
        <w:rPr>
          <w:rFonts w:hint="cs"/>
          <w:rtl/>
          <w:lang w:eastAsia="he-IL"/>
        </w:rPr>
        <w:t xml:space="preserve">רגע, </w:t>
      </w:r>
      <w:r w:rsidRPr="003313F2">
        <w:rPr>
          <w:rtl/>
          <w:lang w:eastAsia="he-IL"/>
        </w:rPr>
        <w:t xml:space="preserve">אדוני </w:t>
      </w:r>
      <w:r>
        <w:rPr>
          <w:rFonts w:hint="cs"/>
          <w:rtl/>
          <w:lang w:eastAsia="he-IL"/>
        </w:rPr>
        <w:t>יו"ר ה</w:t>
      </w:r>
      <w:r w:rsidRPr="003313F2">
        <w:rPr>
          <w:rtl/>
          <w:lang w:eastAsia="he-IL"/>
        </w:rPr>
        <w:t>קואליציה</w:t>
      </w:r>
      <w:r>
        <w:rPr>
          <w:rFonts w:hint="cs"/>
          <w:rtl/>
          <w:lang w:eastAsia="he-IL"/>
        </w:rPr>
        <w:t>,</w:t>
      </w:r>
      <w:r>
        <w:rPr>
          <w:rtl/>
          <w:lang w:eastAsia="he-IL"/>
        </w:rPr>
        <w:t xml:space="preserve"> זה שישנ</w:t>
      </w:r>
      <w:r>
        <w:rPr>
          <w:rFonts w:hint="cs"/>
          <w:rtl/>
          <w:lang w:eastAsia="he-IL"/>
        </w:rPr>
        <w:t>ן סיעות</w:t>
      </w:r>
      <w:r w:rsidRPr="003313F2">
        <w:rPr>
          <w:rtl/>
          <w:lang w:eastAsia="he-IL"/>
        </w:rPr>
        <w:t xml:space="preserve"> או ישנם חברי כנסת שלא מתנהגים בצורה אחראית </w:t>
      </w:r>
      <w:r>
        <w:rPr>
          <w:rFonts w:hint="cs"/>
          <w:rtl/>
          <w:lang w:eastAsia="he-IL"/>
        </w:rPr>
        <w:t>ו</w:t>
      </w:r>
      <w:r w:rsidRPr="003313F2">
        <w:rPr>
          <w:rtl/>
          <w:lang w:eastAsia="he-IL"/>
        </w:rPr>
        <w:t xml:space="preserve">ממלכתית בזמן לחימה מכל </w:t>
      </w:r>
      <w:proofErr w:type="spellStart"/>
      <w:r w:rsidRPr="003313F2">
        <w:rPr>
          <w:rtl/>
          <w:lang w:eastAsia="he-IL"/>
        </w:rPr>
        <w:t>צ</w:t>
      </w:r>
      <w:r>
        <w:rPr>
          <w:rFonts w:hint="cs"/>
          <w:rtl/>
          <w:lang w:eastAsia="he-IL"/>
        </w:rPr>
        <w:t>י</w:t>
      </w:r>
      <w:r w:rsidRPr="003313F2">
        <w:rPr>
          <w:rtl/>
          <w:lang w:eastAsia="he-IL"/>
        </w:rPr>
        <w:t>די</w:t>
      </w:r>
      <w:proofErr w:type="spellEnd"/>
      <w:r w:rsidRPr="003313F2">
        <w:rPr>
          <w:rtl/>
          <w:lang w:eastAsia="he-IL"/>
        </w:rPr>
        <w:t xml:space="preserve"> הבית</w:t>
      </w:r>
      <w:r>
        <w:rPr>
          <w:rFonts w:hint="cs"/>
          <w:rtl/>
          <w:lang w:eastAsia="he-IL"/>
        </w:rPr>
        <w:t>,</w:t>
      </w:r>
      <w:r w:rsidRPr="003313F2">
        <w:rPr>
          <w:rtl/>
          <w:lang w:eastAsia="he-IL"/>
        </w:rPr>
        <w:t xml:space="preserve"> זה לא יכול </w:t>
      </w:r>
      <w:r>
        <w:rPr>
          <w:rFonts w:hint="cs"/>
          <w:rtl/>
          <w:lang w:eastAsia="he-IL"/>
        </w:rPr>
        <w:t xml:space="preserve">– לא יכול </w:t>
      </w:r>
      <w:r w:rsidRPr="003313F2">
        <w:rPr>
          <w:rtl/>
          <w:lang w:eastAsia="he-IL"/>
        </w:rPr>
        <w:t>להביא אותנו למצב ש</w:t>
      </w:r>
      <w:r>
        <w:rPr>
          <w:rFonts w:hint="cs"/>
          <w:rtl/>
          <w:lang w:eastAsia="he-IL"/>
        </w:rPr>
        <w:t xml:space="preserve">בו </w:t>
      </w:r>
      <w:r w:rsidRPr="003313F2">
        <w:rPr>
          <w:rtl/>
          <w:lang w:eastAsia="he-IL"/>
        </w:rPr>
        <w:t>אנחנו אומרים</w:t>
      </w:r>
      <w:r>
        <w:rPr>
          <w:rFonts w:hint="cs"/>
          <w:rtl/>
          <w:lang w:eastAsia="he-IL"/>
        </w:rPr>
        <w:t>:</w:t>
      </w:r>
      <w:r>
        <w:rPr>
          <w:rtl/>
          <w:lang w:eastAsia="he-IL"/>
        </w:rPr>
        <w:t xml:space="preserve"> </w:t>
      </w:r>
      <w:r w:rsidRPr="003313F2">
        <w:rPr>
          <w:rtl/>
          <w:lang w:eastAsia="he-IL"/>
        </w:rPr>
        <w:t>מכ</w:t>
      </w:r>
      <w:r>
        <w:rPr>
          <w:rFonts w:hint="cs"/>
          <w:rtl/>
          <w:lang w:eastAsia="he-IL"/>
        </w:rPr>
        <w:t>י</w:t>
      </w:r>
      <w:r w:rsidRPr="003313F2">
        <w:rPr>
          <w:rtl/>
          <w:lang w:eastAsia="he-IL"/>
        </w:rPr>
        <w:t xml:space="preserve">וון שרובנו לא יודעים להתמודד עם </w:t>
      </w:r>
      <w:bookmarkStart w:id="4189" w:name="_ETM_Q8_687092"/>
      <w:bookmarkEnd w:id="4189"/>
      <w:r>
        <w:rPr>
          <w:rFonts w:hint="cs"/>
          <w:rtl/>
          <w:lang w:eastAsia="he-IL"/>
        </w:rPr>
        <w:t xml:space="preserve">כוחות קיצוניים, בואו נשבית את הבית הזה. זה לא </w:t>
      </w:r>
      <w:bookmarkStart w:id="4190" w:name="_ETM_Q8_691376"/>
      <w:bookmarkEnd w:id="4190"/>
      <w:r>
        <w:rPr>
          <w:rFonts w:hint="cs"/>
          <w:rtl/>
          <w:lang w:eastAsia="he-IL"/>
        </w:rPr>
        <w:t>הגיוני.</w:t>
      </w:r>
    </w:p>
    <w:p w:rsidR="009D7120" w:rsidRDefault="009D7120" w:rsidP="00582F65">
      <w:pPr>
        <w:rPr>
          <w:rtl/>
          <w:lang w:eastAsia="he-IL"/>
        </w:rPr>
      </w:pPr>
      <w:bookmarkStart w:id="4191" w:name="_ETM_Q8_692426"/>
      <w:bookmarkStart w:id="4192" w:name="_ETM_Q8_692488"/>
      <w:bookmarkEnd w:id="4191"/>
      <w:bookmarkEnd w:id="4192"/>
    </w:p>
    <w:p w:rsidR="009D7120" w:rsidRDefault="009D7120" w:rsidP="00582F65">
      <w:pPr>
        <w:pStyle w:val="af5"/>
        <w:keepNext/>
        <w:rPr>
          <w:rtl/>
        </w:rPr>
      </w:pPr>
      <w:bookmarkStart w:id="4193" w:name="ET_interruption_5786_18"/>
      <w:r w:rsidRPr="003313F2">
        <w:rPr>
          <w:rStyle w:val="TagStyle"/>
          <w:rtl/>
        </w:rPr>
        <w:t xml:space="preserve"> &lt;&lt; קריאה &gt;&gt; </w:t>
      </w:r>
      <w:r>
        <w:rPr>
          <w:rtl/>
        </w:rPr>
        <w:t>אופיר כץ (הליכוד):</w:t>
      </w:r>
      <w:r w:rsidRPr="003313F2">
        <w:rPr>
          <w:rStyle w:val="TagStyle"/>
          <w:rtl/>
        </w:rPr>
        <w:t xml:space="preserve"> &lt;&lt; קריאה &gt;&gt;</w:t>
      </w:r>
      <w:r>
        <w:rPr>
          <w:rtl/>
        </w:rPr>
        <w:t xml:space="preserve">   </w:t>
      </w:r>
      <w:bookmarkEnd w:id="4193"/>
    </w:p>
    <w:p w:rsidR="009D7120" w:rsidRDefault="009D7120" w:rsidP="00B0453D">
      <w:pPr>
        <w:rPr>
          <w:rtl/>
          <w:lang w:eastAsia="he-IL"/>
        </w:rPr>
      </w:pPr>
    </w:p>
    <w:p w:rsidR="009D7120" w:rsidRDefault="009D7120" w:rsidP="00582F65">
      <w:pPr>
        <w:rPr>
          <w:rtl/>
          <w:lang w:eastAsia="he-IL"/>
        </w:rPr>
      </w:pPr>
      <w:bookmarkStart w:id="4194" w:name="_ETM_Q8_693377"/>
      <w:bookmarkEnd w:id="4194"/>
      <w:r>
        <w:rPr>
          <w:rFonts w:hint="cs"/>
          <w:rtl/>
          <w:lang w:eastAsia="he-IL"/>
        </w:rPr>
        <w:t>ל</w:t>
      </w:r>
      <w:bookmarkStart w:id="4195" w:name="_ETM_Q8_693639"/>
      <w:bookmarkEnd w:id="4195"/>
      <w:r>
        <w:rPr>
          <w:rFonts w:hint="cs"/>
          <w:rtl/>
          <w:lang w:eastAsia="he-IL"/>
        </w:rPr>
        <w:t>א,</w:t>
      </w:r>
      <w:bookmarkStart w:id="4196" w:name="_ETM_Q8_693782"/>
      <w:bookmarkEnd w:id="4196"/>
      <w:r>
        <w:rPr>
          <w:rFonts w:hint="cs"/>
          <w:rtl/>
          <w:lang w:eastAsia="he-IL"/>
        </w:rPr>
        <w:t xml:space="preserve"> מביאים דברים בהסכמה.</w:t>
      </w:r>
    </w:p>
    <w:p w:rsidR="009D7120" w:rsidRDefault="009D7120" w:rsidP="00582F65">
      <w:pPr>
        <w:rPr>
          <w:rtl/>
          <w:lang w:eastAsia="he-IL"/>
        </w:rPr>
      </w:pPr>
      <w:bookmarkStart w:id="4197" w:name="_ETM_Q8_697104"/>
      <w:bookmarkStart w:id="4198" w:name="_ETM_Q8_697174"/>
      <w:bookmarkStart w:id="4199" w:name="_ETM_Q8_692900"/>
      <w:bookmarkEnd w:id="4197"/>
      <w:bookmarkEnd w:id="4198"/>
      <w:bookmarkEnd w:id="4199"/>
    </w:p>
    <w:p w:rsidR="009D7120" w:rsidRDefault="009D7120" w:rsidP="00582F65">
      <w:pPr>
        <w:pStyle w:val="-"/>
        <w:keepNext/>
        <w:rPr>
          <w:rtl/>
        </w:rPr>
      </w:pPr>
      <w:bookmarkStart w:id="4200" w:name="_ETM_Q8_693018"/>
      <w:bookmarkEnd w:id="4200"/>
      <w:r w:rsidRPr="008D407A">
        <w:rPr>
          <w:rStyle w:val="TagStyle"/>
          <w:rtl/>
        </w:rPr>
        <w:t xml:space="preserve">&lt;&lt; דובר_המשך &gt;&gt; </w:t>
      </w:r>
      <w:r>
        <w:rPr>
          <w:rtl/>
        </w:rPr>
        <w:t>גלעד קריב (העבודה):</w:t>
      </w:r>
      <w:r w:rsidRPr="008D407A">
        <w:rPr>
          <w:rStyle w:val="TagStyle"/>
          <w:rtl/>
        </w:rPr>
        <w:t xml:space="preserve"> &lt;&lt; דובר_המשך &gt;&gt;</w:t>
      </w:r>
      <w:r>
        <w:rPr>
          <w:rtl/>
        </w:rPr>
        <w:t xml:space="preserve">   </w:t>
      </w:r>
    </w:p>
    <w:p w:rsidR="009D7120" w:rsidRDefault="009D7120" w:rsidP="00582F65">
      <w:pPr>
        <w:rPr>
          <w:rtl/>
          <w:lang w:eastAsia="he-IL"/>
        </w:rPr>
      </w:pPr>
    </w:p>
    <w:p w:rsidR="009D7120" w:rsidRDefault="009D7120" w:rsidP="00F33F18">
      <w:pPr>
        <w:rPr>
          <w:rtl/>
          <w:lang w:eastAsia="he-IL"/>
        </w:rPr>
      </w:pPr>
      <w:bookmarkStart w:id="4201" w:name="_ETM_Q8_693672"/>
      <w:bookmarkStart w:id="4202" w:name="_ETM_Q8_693783"/>
      <w:bookmarkEnd w:id="4201"/>
      <w:bookmarkEnd w:id="4202"/>
      <w:r>
        <w:rPr>
          <w:rFonts w:hint="cs"/>
          <w:rtl/>
          <w:lang w:eastAsia="he-IL"/>
        </w:rPr>
        <w:t>לא, אדוני</w:t>
      </w:r>
      <w:r w:rsidR="00F33F18">
        <w:rPr>
          <w:rFonts w:hint="cs"/>
          <w:rtl/>
          <w:lang w:eastAsia="he-IL"/>
        </w:rPr>
        <w:t>.</w:t>
      </w:r>
      <w:r>
        <w:rPr>
          <w:rFonts w:hint="cs"/>
          <w:rtl/>
          <w:lang w:eastAsia="he-IL"/>
        </w:rPr>
        <w:t xml:space="preserve"> </w:t>
      </w:r>
      <w:bookmarkStart w:id="4203" w:name="_ETM_Q8_692529"/>
      <w:bookmarkStart w:id="4204" w:name="_ETM_Q8_692585"/>
      <w:bookmarkEnd w:id="4203"/>
      <w:bookmarkEnd w:id="4204"/>
      <w:r w:rsidRPr="003313F2">
        <w:rPr>
          <w:rtl/>
          <w:lang w:eastAsia="he-IL"/>
        </w:rPr>
        <w:t>די</w:t>
      </w:r>
      <w:r>
        <w:rPr>
          <w:rFonts w:hint="cs"/>
          <w:rtl/>
          <w:lang w:eastAsia="he-IL"/>
        </w:rPr>
        <w:t>,</w:t>
      </w:r>
      <w:r w:rsidRPr="003313F2">
        <w:rPr>
          <w:rtl/>
          <w:lang w:eastAsia="he-IL"/>
        </w:rPr>
        <w:t xml:space="preserve"> אפשר </w:t>
      </w:r>
      <w:r>
        <w:rPr>
          <w:rFonts w:hint="cs"/>
          <w:rtl/>
          <w:lang w:eastAsia="he-IL"/>
        </w:rPr>
        <w:t xml:space="preserve">לשחרר את שסתום החקיקה הפרטית. </w:t>
      </w:r>
      <w:bookmarkStart w:id="4205" w:name="_ETM_Q8_695933"/>
      <w:bookmarkEnd w:id="4205"/>
      <w:r w:rsidRPr="003313F2">
        <w:rPr>
          <w:rtl/>
          <w:lang w:eastAsia="he-IL"/>
        </w:rPr>
        <w:t>תודה רבה</w:t>
      </w:r>
      <w:r>
        <w:rPr>
          <w:rFonts w:hint="cs"/>
          <w:rtl/>
          <w:lang w:eastAsia="he-IL"/>
        </w:rPr>
        <w:t>.</w:t>
      </w:r>
    </w:p>
    <w:p w:rsidR="009D7120" w:rsidRDefault="009D7120" w:rsidP="00582F65">
      <w:pPr>
        <w:rPr>
          <w:rtl/>
          <w:lang w:eastAsia="he-IL"/>
        </w:rPr>
      </w:pPr>
      <w:bookmarkStart w:id="4206" w:name="_ETM_Q8_698656"/>
      <w:bookmarkStart w:id="4207" w:name="_ETM_Q8_698768"/>
      <w:bookmarkEnd w:id="4206"/>
      <w:bookmarkEnd w:id="4207"/>
    </w:p>
    <w:p w:rsidR="009D7120" w:rsidRDefault="009D7120" w:rsidP="00582F65">
      <w:pPr>
        <w:pStyle w:val="af6"/>
        <w:keepNext/>
        <w:rPr>
          <w:rtl/>
        </w:rPr>
      </w:pPr>
      <w:bookmarkStart w:id="4208" w:name="ET_yor_6593_19"/>
      <w:r w:rsidRPr="003313F2">
        <w:rPr>
          <w:rStyle w:val="TagStyle"/>
          <w:rtl/>
        </w:rPr>
        <w:t xml:space="preserve"> &lt;&lt; יור &gt;&gt; </w:t>
      </w:r>
      <w:r>
        <w:rPr>
          <w:rtl/>
        </w:rPr>
        <w:t xml:space="preserve">היו"ר חנוך דב </w:t>
      </w:r>
      <w:proofErr w:type="spellStart"/>
      <w:r>
        <w:rPr>
          <w:rtl/>
        </w:rPr>
        <w:t>מלביצקי</w:t>
      </w:r>
      <w:proofErr w:type="spellEnd"/>
      <w:r>
        <w:rPr>
          <w:rtl/>
        </w:rPr>
        <w:t>:</w:t>
      </w:r>
      <w:r w:rsidRPr="003313F2">
        <w:rPr>
          <w:rStyle w:val="TagStyle"/>
          <w:rtl/>
        </w:rPr>
        <w:t xml:space="preserve"> &lt;&lt; יור &gt;&gt;</w:t>
      </w:r>
      <w:r>
        <w:rPr>
          <w:rtl/>
        </w:rPr>
        <w:t xml:space="preserve">   </w:t>
      </w:r>
      <w:bookmarkEnd w:id="4208"/>
    </w:p>
    <w:p w:rsidR="009D7120" w:rsidRDefault="009D7120" w:rsidP="00582F65">
      <w:pPr>
        <w:rPr>
          <w:rtl/>
          <w:lang w:eastAsia="he-IL"/>
        </w:rPr>
      </w:pPr>
    </w:p>
    <w:p w:rsidR="009D7120" w:rsidRDefault="009D7120" w:rsidP="00582F65">
      <w:pPr>
        <w:rPr>
          <w:rtl/>
          <w:lang w:eastAsia="he-IL"/>
        </w:rPr>
      </w:pPr>
      <w:bookmarkStart w:id="4209" w:name="_ETM_Q8_705373"/>
      <w:bookmarkStart w:id="4210" w:name="_ETM_Q8_705504"/>
      <w:bookmarkEnd w:id="4209"/>
      <w:bookmarkEnd w:id="4210"/>
      <w:r>
        <w:rPr>
          <w:rFonts w:hint="cs"/>
          <w:rtl/>
          <w:lang w:eastAsia="he-IL"/>
        </w:rPr>
        <w:t>השר בן צור, בבקשה, עמדת הממשלה.</w:t>
      </w:r>
    </w:p>
    <w:p w:rsidR="009D7120" w:rsidRDefault="009D7120" w:rsidP="00582F65">
      <w:pPr>
        <w:rPr>
          <w:rtl/>
          <w:lang w:eastAsia="he-IL"/>
        </w:rPr>
      </w:pPr>
    </w:p>
    <w:p w:rsidR="009D7120" w:rsidRDefault="009D7120" w:rsidP="00582F65">
      <w:pPr>
        <w:pStyle w:val="a4"/>
        <w:keepNext/>
        <w:rPr>
          <w:rtl/>
        </w:rPr>
      </w:pPr>
      <w:bookmarkStart w:id="4211" w:name="ET_speaker_6505_9"/>
      <w:r w:rsidRPr="00465B9E">
        <w:rPr>
          <w:rStyle w:val="TagStyle"/>
          <w:rtl/>
        </w:rPr>
        <w:t xml:space="preserve"> &lt;&lt; דובר &gt;&gt; </w:t>
      </w:r>
      <w:bookmarkStart w:id="4212" w:name="_Toc153986019"/>
      <w:r>
        <w:rPr>
          <w:rtl/>
        </w:rPr>
        <w:t>שר העבודה יואב בן צור:</w:t>
      </w:r>
      <w:bookmarkEnd w:id="4212"/>
      <w:r w:rsidRPr="00465B9E">
        <w:rPr>
          <w:rStyle w:val="TagStyle"/>
          <w:rtl/>
        </w:rPr>
        <w:t xml:space="preserve"> &lt;&lt; דובר &gt;&gt;</w:t>
      </w:r>
      <w:r>
        <w:rPr>
          <w:rtl/>
        </w:rPr>
        <w:t xml:space="preserve">   </w:t>
      </w:r>
      <w:bookmarkEnd w:id="4211"/>
    </w:p>
    <w:p w:rsidR="009D7120" w:rsidRDefault="009D7120" w:rsidP="00B0453D">
      <w:pPr>
        <w:rPr>
          <w:rtl/>
          <w:lang w:eastAsia="he-IL"/>
        </w:rPr>
      </w:pPr>
    </w:p>
    <w:p w:rsidR="009D7120" w:rsidRDefault="009D7120" w:rsidP="00F33F18">
      <w:pPr>
        <w:rPr>
          <w:rtl/>
          <w:lang w:eastAsia="he-IL"/>
        </w:rPr>
      </w:pPr>
      <w:r w:rsidRPr="003313F2">
        <w:rPr>
          <w:rtl/>
          <w:lang w:eastAsia="he-IL"/>
        </w:rPr>
        <w:t>אדוני היושב-ראש</w:t>
      </w:r>
      <w:r>
        <w:rPr>
          <w:rFonts w:hint="cs"/>
          <w:rtl/>
          <w:lang w:eastAsia="he-IL"/>
        </w:rPr>
        <w:t>,</w:t>
      </w:r>
      <w:r w:rsidRPr="003313F2">
        <w:rPr>
          <w:rtl/>
          <w:lang w:eastAsia="he-IL"/>
        </w:rPr>
        <w:t xml:space="preserve"> חבריי השרים</w:t>
      </w:r>
      <w:r>
        <w:rPr>
          <w:rFonts w:hint="cs"/>
          <w:rtl/>
          <w:lang w:eastAsia="he-IL"/>
        </w:rPr>
        <w:t>,</w:t>
      </w:r>
      <w:r w:rsidRPr="003313F2">
        <w:rPr>
          <w:rtl/>
          <w:lang w:eastAsia="he-IL"/>
        </w:rPr>
        <w:t xml:space="preserve"> חבריי חברי הכנסת</w:t>
      </w:r>
      <w:r>
        <w:rPr>
          <w:rFonts w:hint="cs"/>
          <w:rtl/>
          <w:lang w:eastAsia="he-IL"/>
        </w:rPr>
        <w:t>,</w:t>
      </w:r>
      <w:r w:rsidRPr="003313F2">
        <w:rPr>
          <w:rtl/>
          <w:lang w:eastAsia="he-IL"/>
        </w:rPr>
        <w:t xml:space="preserve"> חבר הכנסת קריב</w:t>
      </w:r>
      <w:r>
        <w:rPr>
          <w:rFonts w:hint="cs"/>
          <w:rtl/>
          <w:lang w:eastAsia="he-IL"/>
        </w:rPr>
        <w:t>,</w:t>
      </w:r>
      <w:r w:rsidRPr="003313F2">
        <w:rPr>
          <w:rtl/>
          <w:lang w:eastAsia="he-IL"/>
        </w:rPr>
        <w:t xml:space="preserve"> אני חושב שאין כרגע צורך בהצעת חוק</w:t>
      </w:r>
      <w:r w:rsidR="00F33F18">
        <w:rPr>
          <w:rFonts w:hint="cs"/>
          <w:rtl/>
          <w:lang w:eastAsia="he-IL"/>
        </w:rPr>
        <w:t>.</w:t>
      </w:r>
      <w:r w:rsidRPr="003313F2">
        <w:rPr>
          <w:rtl/>
          <w:lang w:eastAsia="he-IL"/>
        </w:rPr>
        <w:t xml:space="preserve"> אנחנו נבדוק במסגרת הביטוח הלאומי</w:t>
      </w:r>
      <w:r>
        <w:rPr>
          <w:rFonts w:hint="cs"/>
          <w:rtl/>
          <w:lang w:eastAsia="he-IL"/>
        </w:rPr>
        <w:t>.</w:t>
      </w:r>
      <w:r w:rsidRPr="003313F2">
        <w:rPr>
          <w:rtl/>
          <w:lang w:eastAsia="he-IL"/>
        </w:rPr>
        <w:t xml:space="preserve"> יש דברים שעושים שכל בהצעה שלך</w:t>
      </w:r>
      <w:r>
        <w:rPr>
          <w:rFonts w:hint="cs"/>
          <w:rtl/>
          <w:lang w:eastAsia="he-IL"/>
        </w:rPr>
        <w:t>. נ</w:t>
      </w:r>
      <w:r>
        <w:rPr>
          <w:rtl/>
          <w:lang w:eastAsia="he-IL"/>
        </w:rPr>
        <w:t>בדוק את ה</w:t>
      </w:r>
      <w:r w:rsidR="00F33F18">
        <w:rPr>
          <w:rFonts w:hint="cs"/>
          <w:rtl/>
          <w:lang w:eastAsia="he-IL"/>
        </w:rPr>
        <w:t xml:space="preserve">ורדת </w:t>
      </w:r>
      <w:r w:rsidRPr="003313F2">
        <w:rPr>
          <w:rtl/>
          <w:lang w:eastAsia="he-IL"/>
        </w:rPr>
        <w:t>הגיל כדי לבדוק את הנושאים הללו</w:t>
      </w:r>
      <w:r>
        <w:rPr>
          <w:rFonts w:hint="cs"/>
          <w:rtl/>
          <w:lang w:eastAsia="he-IL"/>
        </w:rPr>
        <w:t>,</w:t>
      </w:r>
      <w:r w:rsidRPr="003313F2">
        <w:rPr>
          <w:rtl/>
          <w:lang w:eastAsia="he-IL"/>
        </w:rPr>
        <w:t xml:space="preserve"> נתקן את זה בתקנות</w:t>
      </w:r>
      <w:r>
        <w:rPr>
          <w:rFonts w:hint="cs"/>
          <w:rtl/>
          <w:lang w:eastAsia="he-IL"/>
        </w:rPr>
        <w:t>,</w:t>
      </w:r>
      <w:r w:rsidRPr="003313F2">
        <w:rPr>
          <w:rtl/>
          <w:lang w:eastAsia="he-IL"/>
        </w:rPr>
        <w:t xml:space="preserve"> ואז מתייתר הצורך בהצעת חוק</w:t>
      </w:r>
      <w:r>
        <w:rPr>
          <w:rFonts w:hint="cs"/>
          <w:rtl/>
          <w:lang w:eastAsia="he-IL"/>
        </w:rPr>
        <w:t>.</w:t>
      </w:r>
      <w:r w:rsidRPr="003313F2">
        <w:rPr>
          <w:rtl/>
          <w:lang w:eastAsia="he-IL"/>
        </w:rPr>
        <w:t xml:space="preserve"> אני מבטיח שאנחנו נבדוק במ</w:t>
      </w:r>
      <w:r>
        <w:rPr>
          <w:rtl/>
          <w:lang w:eastAsia="he-IL"/>
        </w:rPr>
        <w:t>הירות האפשרית</w:t>
      </w:r>
      <w:r w:rsidR="00F33F18">
        <w:rPr>
          <w:rFonts w:hint="cs"/>
          <w:rtl/>
          <w:lang w:eastAsia="he-IL"/>
        </w:rPr>
        <w:t>,</w:t>
      </w:r>
      <w:r>
        <w:rPr>
          <w:rtl/>
          <w:lang w:eastAsia="he-IL"/>
        </w:rPr>
        <w:t xml:space="preserve"> מכורח הנסיבות שבה</w:t>
      </w:r>
      <w:r>
        <w:rPr>
          <w:rFonts w:hint="cs"/>
          <w:rtl/>
          <w:lang w:eastAsia="he-IL"/>
        </w:rPr>
        <w:t>ן</w:t>
      </w:r>
      <w:r w:rsidRPr="003313F2">
        <w:rPr>
          <w:rtl/>
          <w:lang w:eastAsia="he-IL"/>
        </w:rPr>
        <w:t xml:space="preserve"> אנחנו נמצאים</w:t>
      </w:r>
      <w:r>
        <w:rPr>
          <w:rFonts w:hint="cs"/>
          <w:rtl/>
          <w:lang w:eastAsia="he-IL"/>
        </w:rPr>
        <w:t>.</w:t>
      </w:r>
    </w:p>
    <w:p w:rsidR="009D7120" w:rsidRDefault="009D7120" w:rsidP="00582F65">
      <w:pPr>
        <w:rPr>
          <w:rtl/>
          <w:lang w:eastAsia="he-IL"/>
        </w:rPr>
      </w:pPr>
      <w:bookmarkStart w:id="4213" w:name="_ETM_Q8_753245"/>
      <w:bookmarkStart w:id="4214" w:name="_ETM_Q8_753343"/>
      <w:bookmarkEnd w:id="4213"/>
      <w:bookmarkEnd w:id="4214"/>
    </w:p>
    <w:p w:rsidR="009D7120" w:rsidRDefault="009D7120" w:rsidP="00582F65">
      <w:pPr>
        <w:pStyle w:val="af5"/>
        <w:keepNext/>
        <w:rPr>
          <w:rtl/>
        </w:rPr>
      </w:pPr>
      <w:bookmarkStart w:id="4215" w:name="ET_interruption_5792_20"/>
      <w:r w:rsidRPr="003313F2">
        <w:rPr>
          <w:rStyle w:val="TagStyle"/>
          <w:rtl/>
        </w:rPr>
        <w:t xml:space="preserve"> &lt;&lt; קריאה &gt;&gt; </w:t>
      </w:r>
      <w:r>
        <w:rPr>
          <w:rtl/>
        </w:rPr>
        <w:t>יבגני סובה (ישראל ביתנו):</w:t>
      </w:r>
      <w:r w:rsidRPr="003313F2">
        <w:rPr>
          <w:rStyle w:val="TagStyle"/>
          <w:rtl/>
        </w:rPr>
        <w:t xml:space="preserve"> &lt;&lt; קריאה &gt;&gt;</w:t>
      </w:r>
      <w:r>
        <w:rPr>
          <w:rtl/>
        </w:rPr>
        <w:t xml:space="preserve">   </w:t>
      </w:r>
      <w:bookmarkEnd w:id="4215"/>
    </w:p>
    <w:p w:rsidR="009D7120" w:rsidRDefault="009D7120" w:rsidP="00B0453D">
      <w:pPr>
        <w:rPr>
          <w:rtl/>
          <w:lang w:eastAsia="he-IL"/>
        </w:rPr>
      </w:pPr>
    </w:p>
    <w:p w:rsidR="009D7120" w:rsidRDefault="009D7120" w:rsidP="00582F65">
      <w:pPr>
        <w:rPr>
          <w:rtl/>
          <w:lang w:eastAsia="he-IL"/>
        </w:rPr>
      </w:pPr>
      <w:bookmarkStart w:id="4216" w:name="_ETM_Q8_753388"/>
      <w:bookmarkStart w:id="4217" w:name="_ETM_Q8_753453"/>
      <w:bookmarkEnd w:id="4216"/>
      <w:bookmarkEnd w:id="4217"/>
      <w:r>
        <w:rPr>
          <w:rFonts w:hint="cs"/>
          <w:rtl/>
          <w:lang w:eastAsia="he-IL"/>
        </w:rPr>
        <w:t xml:space="preserve">מה דעתך כשר? באיזה גיל אפשר להפסיק לבדוק </w:t>
      </w:r>
      <w:r w:rsidR="00B0453D">
        <w:rPr>
          <w:rFonts w:hint="cs"/>
          <w:rtl/>
          <w:lang w:eastAsia="he-IL"/>
        </w:rPr>
        <w:t>– – –</w:t>
      </w:r>
    </w:p>
    <w:p w:rsidR="009D7120" w:rsidRDefault="009D7120" w:rsidP="00582F65">
      <w:pPr>
        <w:rPr>
          <w:rtl/>
          <w:lang w:eastAsia="he-IL"/>
        </w:rPr>
      </w:pPr>
      <w:bookmarkStart w:id="4218" w:name="_ETM_Q8_755350"/>
      <w:bookmarkEnd w:id="4218"/>
    </w:p>
    <w:p w:rsidR="009D7120" w:rsidRDefault="009D7120" w:rsidP="00582F65">
      <w:pPr>
        <w:pStyle w:val="af5"/>
        <w:keepNext/>
        <w:rPr>
          <w:rtl/>
        </w:rPr>
      </w:pPr>
      <w:r w:rsidRPr="006513AE">
        <w:rPr>
          <w:rStyle w:val="TagStyle"/>
          <w:rtl/>
        </w:rPr>
        <w:t xml:space="preserve"> &lt;&lt; קריאה &gt;&gt; </w:t>
      </w:r>
      <w:r>
        <w:rPr>
          <w:rtl/>
        </w:rPr>
        <w:t>גלעד קריב (העבודה):</w:t>
      </w:r>
      <w:r w:rsidRPr="006513AE">
        <w:rPr>
          <w:rStyle w:val="TagStyle"/>
          <w:rtl/>
        </w:rPr>
        <w:t xml:space="preserve"> &lt;&lt; קריאה &gt;&gt;</w:t>
      </w:r>
      <w:r>
        <w:rPr>
          <w:rtl/>
        </w:rPr>
        <w:t xml:space="preserve">   </w:t>
      </w:r>
    </w:p>
    <w:p w:rsidR="009D7120" w:rsidRDefault="009D7120" w:rsidP="00B0453D">
      <w:pPr>
        <w:rPr>
          <w:rtl/>
          <w:lang w:eastAsia="he-IL"/>
        </w:rPr>
      </w:pPr>
    </w:p>
    <w:p w:rsidR="009D7120" w:rsidRDefault="009D7120" w:rsidP="00582F65">
      <w:pPr>
        <w:rPr>
          <w:rtl/>
          <w:lang w:eastAsia="he-IL"/>
        </w:rPr>
      </w:pPr>
      <w:bookmarkStart w:id="4219" w:name="_ETM_Q8_758096"/>
      <w:bookmarkEnd w:id="4219"/>
      <w:r>
        <w:rPr>
          <w:rFonts w:hint="cs"/>
          <w:rtl/>
          <w:lang w:eastAsia="he-IL"/>
        </w:rPr>
        <w:t>זה</w:t>
      </w:r>
      <w:bookmarkStart w:id="4220" w:name="_ETM_Q8_758415"/>
      <w:bookmarkEnd w:id="4220"/>
      <w:r>
        <w:rPr>
          <w:rFonts w:hint="cs"/>
          <w:rtl/>
          <w:lang w:eastAsia="he-IL"/>
        </w:rPr>
        <w:t xml:space="preserve"> ל</w:t>
      </w:r>
      <w:bookmarkStart w:id="4221" w:name="_ETM_Q8_758571"/>
      <w:bookmarkEnd w:id="4221"/>
      <w:r>
        <w:rPr>
          <w:rFonts w:hint="cs"/>
          <w:rtl/>
          <w:lang w:eastAsia="he-IL"/>
        </w:rPr>
        <w:t xml:space="preserve">א להפסיק לבדוק, בודקים </w:t>
      </w:r>
      <w:r w:rsidR="00B0453D">
        <w:rPr>
          <w:rFonts w:hint="cs"/>
          <w:rtl/>
          <w:lang w:eastAsia="he-IL"/>
        </w:rPr>
        <w:t>– – –</w:t>
      </w:r>
    </w:p>
    <w:p w:rsidR="009D7120" w:rsidRDefault="009D7120" w:rsidP="00582F65">
      <w:pPr>
        <w:rPr>
          <w:rtl/>
          <w:lang w:eastAsia="he-IL"/>
        </w:rPr>
      </w:pPr>
      <w:bookmarkStart w:id="4222" w:name="_ETM_Q8_758174"/>
      <w:bookmarkStart w:id="4223" w:name="_ETM_Q8_758306"/>
      <w:bookmarkEnd w:id="4222"/>
      <w:bookmarkEnd w:id="4223"/>
    </w:p>
    <w:p w:rsidR="009D7120" w:rsidRDefault="009D7120" w:rsidP="00582F65">
      <w:pPr>
        <w:pStyle w:val="af5"/>
        <w:keepNext/>
        <w:rPr>
          <w:rtl/>
        </w:rPr>
      </w:pPr>
      <w:bookmarkStart w:id="4224" w:name="ET_interruption_5792_22"/>
      <w:r w:rsidRPr="006513AE">
        <w:rPr>
          <w:rStyle w:val="TagStyle"/>
          <w:rtl/>
        </w:rPr>
        <w:t xml:space="preserve"> &lt;&lt; קריאה &gt;&gt; </w:t>
      </w:r>
      <w:r>
        <w:rPr>
          <w:rtl/>
        </w:rPr>
        <w:t>יבגני סובה (ישראל ביתנו):</w:t>
      </w:r>
      <w:r w:rsidRPr="006513AE">
        <w:rPr>
          <w:rStyle w:val="TagStyle"/>
          <w:rtl/>
        </w:rPr>
        <w:t xml:space="preserve"> &lt;&lt; קריאה &gt;&gt;</w:t>
      </w:r>
      <w:r>
        <w:rPr>
          <w:rtl/>
        </w:rPr>
        <w:t xml:space="preserve">   </w:t>
      </w:r>
      <w:bookmarkEnd w:id="4224"/>
    </w:p>
    <w:p w:rsidR="009D7120" w:rsidRDefault="009D7120" w:rsidP="00B0453D">
      <w:pPr>
        <w:rPr>
          <w:rtl/>
          <w:lang w:eastAsia="he-IL"/>
        </w:rPr>
      </w:pPr>
    </w:p>
    <w:p w:rsidR="009D7120" w:rsidRDefault="009D7120" w:rsidP="00582F65">
      <w:pPr>
        <w:rPr>
          <w:rtl/>
          <w:lang w:eastAsia="he-IL"/>
        </w:rPr>
      </w:pPr>
      <w:bookmarkStart w:id="4225" w:name="_ETM_Q8_759108"/>
      <w:bookmarkEnd w:id="4225"/>
      <w:r>
        <w:rPr>
          <w:rFonts w:hint="cs"/>
          <w:rtl/>
          <w:lang w:eastAsia="he-IL"/>
        </w:rPr>
        <w:t>ל</w:t>
      </w:r>
      <w:bookmarkStart w:id="4226" w:name="_ETM_Q8_759412"/>
      <w:bookmarkEnd w:id="4226"/>
      <w:r>
        <w:rPr>
          <w:rFonts w:hint="cs"/>
          <w:rtl/>
          <w:lang w:eastAsia="he-IL"/>
        </w:rPr>
        <w:t>ב</w:t>
      </w:r>
      <w:bookmarkStart w:id="4227" w:name="_ETM_Q8_759526"/>
      <w:bookmarkEnd w:id="4227"/>
      <w:r>
        <w:rPr>
          <w:rFonts w:hint="cs"/>
          <w:rtl/>
          <w:lang w:eastAsia="he-IL"/>
        </w:rPr>
        <w:t xml:space="preserve">דוק, אבל לא </w:t>
      </w:r>
      <w:r>
        <w:rPr>
          <w:rtl/>
          <w:lang w:eastAsia="he-IL"/>
        </w:rPr>
        <w:t>–</w:t>
      </w:r>
      <w:r>
        <w:rPr>
          <w:rFonts w:hint="cs"/>
          <w:rtl/>
          <w:lang w:eastAsia="he-IL"/>
        </w:rPr>
        <w:t xml:space="preserve"> נניח בן אדם </w:t>
      </w:r>
      <w:bookmarkStart w:id="4228" w:name="_ETM_Q8_755383"/>
      <w:bookmarkStart w:id="4229" w:name="_ETM_Q8_755490"/>
      <w:bookmarkEnd w:id="4228"/>
      <w:bookmarkEnd w:id="4229"/>
      <w:r>
        <w:rPr>
          <w:rFonts w:hint="cs"/>
          <w:rtl/>
          <w:lang w:eastAsia="he-IL"/>
        </w:rPr>
        <w:t>מגיע לגיל 65, לא מגיע לו?</w:t>
      </w:r>
    </w:p>
    <w:p w:rsidR="009D7120" w:rsidRDefault="009D7120" w:rsidP="00582F65">
      <w:pPr>
        <w:rPr>
          <w:rtl/>
          <w:lang w:eastAsia="he-IL"/>
        </w:rPr>
      </w:pPr>
    </w:p>
    <w:p w:rsidR="009D7120" w:rsidRDefault="009D7120" w:rsidP="00582F65">
      <w:pPr>
        <w:pStyle w:val="-"/>
        <w:keepNext/>
        <w:rPr>
          <w:rtl/>
        </w:rPr>
      </w:pPr>
      <w:bookmarkStart w:id="4230" w:name="TOR_Q9"/>
      <w:bookmarkStart w:id="4231" w:name="ET_speakercontinue_6505_12"/>
      <w:bookmarkEnd w:id="4230"/>
      <w:r w:rsidRPr="009A3735">
        <w:rPr>
          <w:rStyle w:val="TagStyle"/>
          <w:rtl/>
        </w:rPr>
        <w:t xml:space="preserve">&lt;&lt; דובר_המשך &gt;&gt; </w:t>
      </w:r>
      <w:r>
        <w:rPr>
          <w:rtl/>
        </w:rPr>
        <w:t>שר העבודה יואב בן צור:</w:t>
      </w:r>
      <w:r w:rsidRPr="009A3735">
        <w:rPr>
          <w:rStyle w:val="TagStyle"/>
          <w:rtl/>
        </w:rPr>
        <w:t xml:space="preserve"> &lt;&lt; דובר_המשך &gt;&gt;</w:t>
      </w:r>
      <w:r>
        <w:rPr>
          <w:rtl/>
        </w:rPr>
        <w:t xml:space="preserve">   </w:t>
      </w:r>
      <w:bookmarkEnd w:id="4231"/>
    </w:p>
    <w:p w:rsidR="009D7120" w:rsidRDefault="009D7120" w:rsidP="00B0453D">
      <w:pPr>
        <w:rPr>
          <w:rtl/>
          <w:lang w:eastAsia="he-IL"/>
        </w:rPr>
      </w:pPr>
    </w:p>
    <w:p w:rsidR="009D7120" w:rsidRDefault="009D7120" w:rsidP="00F33F18">
      <w:pPr>
        <w:rPr>
          <w:rtl/>
          <w:lang w:eastAsia="he-IL"/>
        </w:rPr>
      </w:pPr>
      <w:bookmarkStart w:id="4232" w:name="_ETM_Q9_166862"/>
      <w:bookmarkEnd w:id="4232"/>
      <w:r>
        <w:rPr>
          <w:rFonts w:hint="cs"/>
          <w:rtl/>
          <w:lang w:eastAsia="he-IL"/>
        </w:rPr>
        <w:t xml:space="preserve">יבגני, תן לי דקה. אנחנו נעשה בדיקה </w:t>
      </w:r>
      <w:r w:rsidR="00F33F18">
        <w:rPr>
          <w:rFonts w:hint="cs"/>
          <w:rtl/>
          <w:lang w:eastAsia="he-IL"/>
        </w:rPr>
        <w:t xml:space="preserve">של מספר </w:t>
      </w:r>
      <w:bookmarkStart w:id="4233" w:name="_ETM_Q9_170273"/>
      <w:bookmarkEnd w:id="4233"/>
      <w:r>
        <w:rPr>
          <w:rFonts w:hint="cs"/>
          <w:rtl/>
          <w:lang w:eastAsia="he-IL"/>
        </w:rPr>
        <w:t>הבדיקות בהליך הבדיקות עצמן</w:t>
      </w:r>
      <w:r w:rsidR="00F33F18">
        <w:rPr>
          <w:rFonts w:hint="cs"/>
          <w:rtl/>
          <w:lang w:eastAsia="he-IL"/>
        </w:rPr>
        <w:t>,</w:t>
      </w:r>
      <w:r>
        <w:rPr>
          <w:rFonts w:hint="cs"/>
          <w:rtl/>
          <w:lang w:eastAsia="he-IL"/>
        </w:rPr>
        <w:t xml:space="preserve"> נעשה ריענון בכל המערכת הזאת, ואז</w:t>
      </w:r>
      <w:bookmarkStart w:id="4234" w:name="_ETM_Q9_177330"/>
      <w:bookmarkEnd w:id="4234"/>
      <w:r>
        <w:rPr>
          <w:rFonts w:hint="cs"/>
          <w:rtl/>
          <w:lang w:eastAsia="he-IL"/>
        </w:rPr>
        <w:t xml:space="preserve"> נקבל החלטה ונביא את ההחלטה הזאת בתקנה</w:t>
      </w:r>
      <w:r w:rsidR="00F33F18">
        <w:rPr>
          <w:rFonts w:hint="cs"/>
          <w:rtl/>
          <w:lang w:eastAsia="he-IL"/>
        </w:rPr>
        <w:t>,</w:t>
      </w:r>
      <w:r>
        <w:rPr>
          <w:rFonts w:hint="cs"/>
          <w:rtl/>
          <w:lang w:eastAsia="he-IL"/>
        </w:rPr>
        <w:t xml:space="preserve"> לתקן את</w:t>
      </w:r>
      <w:bookmarkStart w:id="4235" w:name="_ETM_Q9_177818"/>
      <w:bookmarkEnd w:id="4235"/>
      <w:r>
        <w:rPr>
          <w:rFonts w:hint="cs"/>
          <w:rtl/>
          <w:lang w:eastAsia="he-IL"/>
        </w:rPr>
        <w:t xml:space="preserve"> זה. אני מעריך שאפשר להיות באמצע, בין 80 ל-90,</w:t>
      </w:r>
      <w:bookmarkStart w:id="4236" w:name="_ETM_Q9_188289"/>
      <w:bookmarkEnd w:id="4236"/>
      <w:r>
        <w:rPr>
          <w:rFonts w:hint="cs"/>
          <w:rtl/>
          <w:lang w:eastAsia="he-IL"/>
        </w:rPr>
        <w:t xml:space="preserve"> למצוא את הגיל המתאים של הדבר הזה </w:t>
      </w:r>
      <w:r w:rsidR="00B0453D">
        <w:rPr>
          <w:rFonts w:hint="cs"/>
          <w:rtl/>
          <w:lang w:eastAsia="he-IL"/>
        </w:rPr>
        <w:t>– –</w:t>
      </w:r>
      <w:r>
        <w:rPr>
          <w:rFonts w:hint="cs"/>
          <w:rtl/>
          <w:lang w:eastAsia="he-IL"/>
        </w:rPr>
        <w:t xml:space="preserve"> </w:t>
      </w:r>
    </w:p>
    <w:p w:rsidR="009D7120" w:rsidRDefault="009D7120" w:rsidP="00582F65">
      <w:pPr>
        <w:rPr>
          <w:rtl/>
          <w:lang w:eastAsia="he-IL"/>
        </w:rPr>
      </w:pPr>
    </w:p>
    <w:p w:rsidR="009D7120" w:rsidRDefault="009D7120" w:rsidP="00582F65">
      <w:pPr>
        <w:pStyle w:val="af5"/>
        <w:keepNext/>
        <w:rPr>
          <w:rtl/>
        </w:rPr>
      </w:pPr>
      <w:bookmarkStart w:id="4237" w:name="ET_interruption_6156_103"/>
      <w:r w:rsidRPr="008109F8">
        <w:rPr>
          <w:rStyle w:val="TagStyle"/>
          <w:rtl/>
        </w:rPr>
        <w:t xml:space="preserve"> &lt;&lt; קריאה &gt;&gt; </w:t>
      </w:r>
      <w:r>
        <w:rPr>
          <w:rtl/>
        </w:rPr>
        <w:t>גלעד קריב (העבודה):</w:t>
      </w:r>
      <w:r w:rsidRPr="008109F8">
        <w:rPr>
          <w:rStyle w:val="TagStyle"/>
          <w:rtl/>
        </w:rPr>
        <w:t xml:space="preserve"> &lt;&lt; קריאה &gt;&gt;</w:t>
      </w:r>
      <w:r>
        <w:rPr>
          <w:rtl/>
        </w:rPr>
        <w:t xml:space="preserve">   </w:t>
      </w:r>
      <w:bookmarkEnd w:id="4237"/>
    </w:p>
    <w:p w:rsidR="009D7120" w:rsidRDefault="009D7120" w:rsidP="00B0453D">
      <w:pPr>
        <w:rPr>
          <w:rtl/>
          <w:lang w:eastAsia="he-IL"/>
        </w:rPr>
      </w:pPr>
    </w:p>
    <w:p w:rsidR="009D7120" w:rsidRDefault="009D7120" w:rsidP="00582F65">
      <w:pPr>
        <w:rPr>
          <w:rtl/>
          <w:lang w:eastAsia="he-IL"/>
        </w:rPr>
      </w:pPr>
      <w:bookmarkStart w:id="4238" w:name="_ETM_Q9_183976"/>
      <w:bookmarkEnd w:id="4238"/>
      <w:r>
        <w:rPr>
          <w:rFonts w:hint="cs"/>
          <w:rtl/>
          <w:lang w:eastAsia="he-IL"/>
        </w:rPr>
        <w:t>אדוני, רק שאלה.</w:t>
      </w:r>
      <w:bookmarkStart w:id="4239" w:name="_ETM_Q9_187554"/>
      <w:bookmarkEnd w:id="4239"/>
      <w:r>
        <w:rPr>
          <w:rFonts w:hint="cs"/>
          <w:rtl/>
          <w:lang w:eastAsia="he-IL"/>
        </w:rPr>
        <w:t xml:space="preserve"> </w:t>
      </w:r>
      <w:bookmarkStart w:id="4240" w:name="_ETM_Q9_187957"/>
      <w:bookmarkEnd w:id="4240"/>
    </w:p>
    <w:p w:rsidR="009D7120" w:rsidRDefault="009D7120" w:rsidP="00582F65">
      <w:pPr>
        <w:rPr>
          <w:rtl/>
          <w:lang w:eastAsia="he-IL"/>
        </w:rPr>
      </w:pPr>
      <w:bookmarkStart w:id="4241" w:name="_ETM_Q9_188032"/>
      <w:bookmarkStart w:id="4242" w:name="_ETM_Q9_188149"/>
      <w:bookmarkStart w:id="4243" w:name="_ETM_Q9_188234"/>
      <w:bookmarkEnd w:id="4241"/>
      <w:bookmarkEnd w:id="4242"/>
      <w:bookmarkEnd w:id="4243"/>
    </w:p>
    <w:p w:rsidR="009D7120" w:rsidRDefault="009D7120" w:rsidP="00582F65">
      <w:pPr>
        <w:pStyle w:val="-"/>
        <w:keepNext/>
        <w:rPr>
          <w:rtl/>
        </w:rPr>
      </w:pPr>
      <w:bookmarkStart w:id="4244" w:name="ET_speakercontinue_6505_104"/>
      <w:r w:rsidRPr="008109F8">
        <w:rPr>
          <w:rStyle w:val="TagStyle"/>
          <w:rtl/>
        </w:rPr>
        <w:t xml:space="preserve"> &lt;&lt; דובר_המשך &gt;&gt; </w:t>
      </w:r>
      <w:r>
        <w:rPr>
          <w:rtl/>
        </w:rPr>
        <w:t>שר העבודה יואב בן צור:</w:t>
      </w:r>
      <w:r w:rsidRPr="008109F8">
        <w:rPr>
          <w:rStyle w:val="TagStyle"/>
          <w:rtl/>
        </w:rPr>
        <w:t xml:space="preserve"> &lt;&lt; דובר_המשך &gt;&gt;</w:t>
      </w:r>
      <w:r>
        <w:rPr>
          <w:rtl/>
        </w:rPr>
        <w:t xml:space="preserve">   </w:t>
      </w:r>
      <w:bookmarkEnd w:id="4244"/>
    </w:p>
    <w:p w:rsidR="009D7120" w:rsidRDefault="009D7120" w:rsidP="00B0453D">
      <w:pPr>
        <w:rPr>
          <w:rtl/>
          <w:lang w:eastAsia="he-IL"/>
        </w:rPr>
      </w:pPr>
    </w:p>
    <w:p w:rsidR="009D7120" w:rsidRDefault="00B0453D" w:rsidP="00582F65">
      <w:pPr>
        <w:rPr>
          <w:rtl/>
          <w:lang w:eastAsia="he-IL"/>
        </w:rPr>
      </w:pPr>
      <w:bookmarkStart w:id="4245" w:name="_ETM_Q9_190288"/>
      <w:bookmarkEnd w:id="4245"/>
      <w:r>
        <w:rPr>
          <w:rFonts w:hint="cs"/>
          <w:rtl/>
          <w:lang w:eastAsia="he-IL"/>
        </w:rPr>
        <w:t>– –</w:t>
      </w:r>
      <w:r w:rsidR="009D7120">
        <w:rPr>
          <w:rFonts w:hint="cs"/>
          <w:rtl/>
          <w:lang w:eastAsia="he-IL"/>
        </w:rPr>
        <w:t xml:space="preserve"> ואני חושב שזה </w:t>
      </w:r>
      <w:bookmarkStart w:id="4246" w:name="_ETM_Q9_187061"/>
      <w:bookmarkEnd w:id="4246"/>
      <w:r w:rsidR="009D7120">
        <w:rPr>
          <w:rFonts w:hint="cs"/>
          <w:rtl/>
          <w:lang w:eastAsia="he-IL"/>
        </w:rPr>
        <w:t xml:space="preserve">נכון שאנחנו רוצים להקל. </w:t>
      </w:r>
      <w:bookmarkStart w:id="4247" w:name="_ETM_Q9_191534"/>
      <w:bookmarkEnd w:id="4247"/>
    </w:p>
    <w:p w:rsidR="009D7120" w:rsidRDefault="009D7120" w:rsidP="00582F65">
      <w:pPr>
        <w:rPr>
          <w:rtl/>
          <w:lang w:eastAsia="he-IL"/>
        </w:rPr>
      </w:pPr>
      <w:bookmarkStart w:id="4248" w:name="_ETM_Q9_191612"/>
      <w:bookmarkEnd w:id="4248"/>
    </w:p>
    <w:p w:rsidR="009D7120" w:rsidRDefault="009D7120" w:rsidP="00582F65">
      <w:pPr>
        <w:pStyle w:val="af5"/>
        <w:keepNext/>
        <w:rPr>
          <w:rtl/>
        </w:rPr>
      </w:pPr>
      <w:bookmarkStart w:id="4249" w:name="ET_interruption_6156_13"/>
      <w:r w:rsidRPr="009A3735">
        <w:rPr>
          <w:rStyle w:val="TagStyle"/>
          <w:rtl/>
        </w:rPr>
        <w:t xml:space="preserve"> &lt;&lt; קריאה &gt;&gt; </w:t>
      </w:r>
      <w:r>
        <w:rPr>
          <w:rtl/>
        </w:rPr>
        <w:t>גלעד קריב (העבודה):</w:t>
      </w:r>
      <w:r w:rsidRPr="009A3735">
        <w:rPr>
          <w:rStyle w:val="TagStyle"/>
          <w:rtl/>
        </w:rPr>
        <w:t xml:space="preserve"> &lt;&lt; קריאה &gt;&gt;</w:t>
      </w:r>
      <w:r>
        <w:rPr>
          <w:rtl/>
        </w:rPr>
        <w:t xml:space="preserve">   </w:t>
      </w:r>
      <w:bookmarkEnd w:id="4249"/>
    </w:p>
    <w:p w:rsidR="009D7120" w:rsidRDefault="009D7120" w:rsidP="00B0453D">
      <w:pPr>
        <w:rPr>
          <w:rtl/>
          <w:lang w:eastAsia="he-IL"/>
        </w:rPr>
      </w:pPr>
    </w:p>
    <w:p w:rsidR="009D7120" w:rsidRDefault="009D7120" w:rsidP="00F33F18">
      <w:pPr>
        <w:rPr>
          <w:rtl/>
          <w:lang w:eastAsia="he-IL"/>
        </w:rPr>
      </w:pPr>
      <w:r>
        <w:rPr>
          <w:rFonts w:hint="cs"/>
          <w:rtl/>
          <w:lang w:eastAsia="he-IL"/>
        </w:rPr>
        <w:t>יש איזושהי הערכת זמן</w:t>
      </w:r>
      <w:r w:rsidR="00F33F18">
        <w:rPr>
          <w:rFonts w:hint="cs"/>
          <w:rtl/>
          <w:lang w:eastAsia="he-IL"/>
        </w:rPr>
        <w:t>,</w:t>
      </w:r>
      <w:r>
        <w:rPr>
          <w:rFonts w:hint="cs"/>
          <w:rtl/>
          <w:lang w:eastAsia="he-IL"/>
        </w:rPr>
        <w:t xml:space="preserve"> כמה</w:t>
      </w:r>
      <w:bookmarkStart w:id="4250" w:name="_ETM_Q9_192528"/>
      <w:bookmarkEnd w:id="4250"/>
      <w:r>
        <w:rPr>
          <w:rFonts w:hint="cs"/>
          <w:rtl/>
          <w:lang w:eastAsia="he-IL"/>
        </w:rPr>
        <w:t xml:space="preserve"> זמן </w:t>
      </w:r>
      <w:r w:rsidR="00F33F18">
        <w:rPr>
          <w:rFonts w:hint="cs"/>
          <w:rtl/>
          <w:lang w:eastAsia="he-IL"/>
        </w:rPr>
        <w:t>י</w:t>
      </w:r>
      <w:r>
        <w:rPr>
          <w:rFonts w:hint="cs"/>
          <w:rtl/>
          <w:lang w:eastAsia="he-IL"/>
        </w:rPr>
        <w:t xml:space="preserve">ידרש </w:t>
      </w:r>
      <w:r w:rsidR="00F33F18">
        <w:rPr>
          <w:rFonts w:hint="cs"/>
          <w:rtl/>
          <w:lang w:eastAsia="he-IL"/>
        </w:rPr>
        <w:t>ל</w:t>
      </w:r>
      <w:r>
        <w:rPr>
          <w:rFonts w:hint="cs"/>
          <w:rtl/>
          <w:lang w:eastAsia="he-IL"/>
        </w:rPr>
        <w:t xml:space="preserve">בדיקה הפנימית שלכם? </w:t>
      </w:r>
      <w:bookmarkStart w:id="4251" w:name="_ETM_Q9_194539"/>
      <w:bookmarkEnd w:id="4251"/>
    </w:p>
    <w:p w:rsidR="009D7120" w:rsidRDefault="009D7120" w:rsidP="00582F65">
      <w:pPr>
        <w:ind w:firstLine="0"/>
        <w:rPr>
          <w:rtl/>
          <w:lang w:eastAsia="he-IL"/>
        </w:rPr>
      </w:pPr>
      <w:bookmarkStart w:id="4252" w:name="_ETM_Q9_194641"/>
      <w:bookmarkEnd w:id="4252"/>
    </w:p>
    <w:p w:rsidR="009D7120" w:rsidRDefault="009D7120" w:rsidP="00582F65">
      <w:pPr>
        <w:pStyle w:val="-"/>
        <w:keepNext/>
        <w:rPr>
          <w:rtl/>
        </w:rPr>
      </w:pPr>
      <w:bookmarkStart w:id="4253" w:name="ET_speakercontinue_6505_14"/>
      <w:r w:rsidRPr="009A3735">
        <w:rPr>
          <w:rStyle w:val="TagStyle"/>
          <w:rtl/>
        </w:rPr>
        <w:t xml:space="preserve"> &lt;&lt; דובר_המשך &gt;&gt; </w:t>
      </w:r>
      <w:r>
        <w:rPr>
          <w:rtl/>
        </w:rPr>
        <w:t>שר העבודה יואב בן צור:</w:t>
      </w:r>
      <w:r w:rsidRPr="009A3735">
        <w:rPr>
          <w:rStyle w:val="TagStyle"/>
          <w:rtl/>
        </w:rPr>
        <w:t xml:space="preserve"> &lt;&lt; דובר_המשך &gt;&gt;</w:t>
      </w:r>
      <w:r>
        <w:rPr>
          <w:rtl/>
        </w:rPr>
        <w:t xml:space="preserve">   </w:t>
      </w:r>
      <w:bookmarkEnd w:id="4253"/>
    </w:p>
    <w:p w:rsidR="009D7120" w:rsidRDefault="009D7120" w:rsidP="00B0453D">
      <w:pPr>
        <w:rPr>
          <w:rtl/>
          <w:lang w:eastAsia="he-IL"/>
        </w:rPr>
      </w:pPr>
    </w:p>
    <w:p w:rsidR="009D7120" w:rsidRDefault="009D7120" w:rsidP="00F33F18">
      <w:pPr>
        <w:rPr>
          <w:rtl/>
          <w:lang w:eastAsia="he-IL"/>
        </w:rPr>
      </w:pPr>
      <w:bookmarkStart w:id="4254" w:name="_ETM_Q9_196608"/>
      <w:bookmarkEnd w:id="4254"/>
      <w:r>
        <w:rPr>
          <w:rFonts w:hint="cs"/>
          <w:rtl/>
          <w:lang w:eastAsia="he-IL"/>
        </w:rPr>
        <w:t xml:space="preserve">אנחנו – תראה, בוא אני אגיד </w:t>
      </w:r>
      <w:bookmarkStart w:id="4255" w:name="_ETM_Q9_198407"/>
      <w:bookmarkEnd w:id="4255"/>
      <w:r>
        <w:rPr>
          <w:rFonts w:hint="cs"/>
          <w:rtl/>
          <w:lang w:eastAsia="he-IL"/>
        </w:rPr>
        <w:t>לך, אנחנו נמצאים באמצע המלחמה</w:t>
      </w:r>
      <w:r w:rsidR="00F33F18">
        <w:rPr>
          <w:rFonts w:hint="cs"/>
          <w:rtl/>
          <w:lang w:eastAsia="he-IL"/>
        </w:rPr>
        <w:t>.</w:t>
      </w:r>
      <w:r>
        <w:rPr>
          <w:rFonts w:hint="cs"/>
          <w:rtl/>
          <w:lang w:eastAsia="he-IL"/>
        </w:rPr>
        <w:t xml:space="preserve"> אנחנו נמצאים בביטוח לאומי</w:t>
      </w:r>
      <w:bookmarkStart w:id="4256" w:name="_ETM_Q9_200992"/>
      <w:bookmarkEnd w:id="4256"/>
      <w:r>
        <w:rPr>
          <w:rFonts w:hint="cs"/>
          <w:rtl/>
          <w:lang w:eastAsia="he-IL"/>
        </w:rPr>
        <w:t xml:space="preserve"> בסף של עומס מטורף. תבין שיש למעלה מ-60,000 תביעות להכרה</w:t>
      </w:r>
      <w:bookmarkStart w:id="4257" w:name="_ETM_Q9_208917"/>
      <w:bookmarkEnd w:id="4257"/>
      <w:r>
        <w:rPr>
          <w:rFonts w:hint="cs"/>
          <w:rtl/>
          <w:lang w:eastAsia="he-IL"/>
        </w:rPr>
        <w:t xml:space="preserve"> בנפגעים כנפגעי פעולות איבה. </w:t>
      </w:r>
    </w:p>
    <w:p w:rsidR="009D7120" w:rsidRDefault="009D7120" w:rsidP="00582F65">
      <w:pPr>
        <w:rPr>
          <w:rtl/>
          <w:lang w:eastAsia="he-IL"/>
        </w:rPr>
      </w:pPr>
    </w:p>
    <w:p w:rsidR="009D7120" w:rsidRDefault="009D7120" w:rsidP="00582F65">
      <w:pPr>
        <w:pStyle w:val="af5"/>
        <w:keepNext/>
        <w:rPr>
          <w:rtl/>
        </w:rPr>
      </w:pPr>
      <w:bookmarkStart w:id="4258" w:name="ET_interruption_6156_15"/>
      <w:r w:rsidRPr="009A3735">
        <w:rPr>
          <w:rStyle w:val="TagStyle"/>
          <w:rtl/>
        </w:rPr>
        <w:t xml:space="preserve"> &lt;&lt; קריאה &gt;&gt; </w:t>
      </w:r>
      <w:r>
        <w:rPr>
          <w:rtl/>
        </w:rPr>
        <w:t>גלעד קריב (העבודה):</w:t>
      </w:r>
      <w:r w:rsidRPr="009A3735">
        <w:rPr>
          <w:rStyle w:val="TagStyle"/>
          <w:rtl/>
        </w:rPr>
        <w:t xml:space="preserve"> &lt;&lt; קריאה &gt;&gt;</w:t>
      </w:r>
      <w:r>
        <w:rPr>
          <w:rtl/>
        </w:rPr>
        <w:t xml:space="preserve">   </w:t>
      </w:r>
      <w:bookmarkEnd w:id="4258"/>
    </w:p>
    <w:p w:rsidR="009D7120" w:rsidRDefault="009D7120" w:rsidP="00B0453D">
      <w:pPr>
        <w:rPr>
          <w:rtl/>
          <w:lang w:eastAsia="he-IL"/>
        </w:rPr>
      </w:pPr>
    </w:p>
    <w:p w:rsidR="009D7120" w:rsidRDefault="009D7120" w:rsidP="00582F65">
      <w:pPr>
        <w:rPr>
          <w:rtl/>
          <w:lang w:eastAsia="he-IL"/>
        </w:rPr>
      </w:pPr>
      <w:bookmarkStart w:id="4259" w:name="_ETM_Q9_212621"/>
      <w:bookmarkEnd w:id="4259"/>
      <w:r>
        <w:rPr>
          <w:rFonts w:hint="cs"/>
          <w:rtl/>
          <w:lang w:eastAsia="he-IL"/>
        </w:rPr>
        <w:t>לכן כדאי כבר להוריד את</w:t>
      </w:r>
      <w:bookmarkStart w:id="4260" w:name="_ETM_Q9_210504"/>
      <w:bookmarkEnd w:id="4260"/>
      <w:r>
        <w:rPr>
          <w:rFonts w:hint="cs"/>
          <w:rtl/>
          <w:lang w:eastAsia="he-IL"/>
        </w:rPr>
        <w:t xml:space="preserve"> כמות הבדיקות</w:t>
      </w:r>
      <w:bookmarkStart w:id="4261" w:name="_ETM_Q9_211653"/>
      <w:bookmarkEnd w:id="4261"/>
      <w:r>
        <w:rPr>
          <w:rFonts w:hint="cs"/>
          <w:rtl/>
          <w:lang w:eastAsia="he-IL"/>
        </w:rPr>
        <w:t>.</w:t>
      </w:r>
    </w:p>
    <w:p w:rsidR="009D7120" w:rsidRDefault="009D7120" w:rsidP="00582F65">
      <w:pPr>
        <w:rPr>
          <w:rtl/>
          <w:lang w:eastAsia="he-IL"/>
        </w:rPr>
      </w:pPr>
      <w:bookmarkStart w:id="4262" w:name="_ETM_Q9_211719"/>
      <w:bookmarkEnd w:id="4262"/>
    </w:p>
    <w:p w:rsidR="009D7120" w:rsidRDefault="009D7120" w:rsidP="00582F65">
      <w:pPr>
        <w:pStyle w:val="-"/>
        <w:keepNext/>
        <w:rPr>
          <w:rtl/>
        </w:rPr>
      </w:pPr>
      <w:bookmarkStart w:id="4263" w:name="ET_speakercontinue_6505_16"/>
      <w:r w:rsidRPr="009A3735">
        <w:rPr>
          <w:rStyle w:val="TagStyle"/>
          <w:rtl/>
        </w:rPr>
        <w:t xml:space="preserve"> &lt;&lt; דובר_המשך &gt;&gt; </w:t>
      </w:r>
      <w:r>
        <w:rPr>
          <w:rtl/>
        </w:rPr>
        <w:t>שר העבודה יואב בן צור:</w:t>
      </w:r>
      <w:r w:rsidRPr="009A3735">
        <w:rPr>
          <w:rStyle w:val="TagStyle"/>
          <w:rtl/>
        </w:rPr>
        <w:t xml:space="preserve"> &lt;&lt; דובר_המשך &gt;&gt;</w:t>
      </w:r>
      <w:r>
        <w:rPr>
          <w:rtl/>
        </w:rPr>
        <w:t xml:space="preserve">   </w:t>
      </w:r>
      <w:bookmarkEnd w:id="4263"/>
    </w:p>
    <w:p w:rsidR="009D7120" w:rsidRDefault="009D7120" w:rsidP="00B0453D">
      <w:pPr>
        <w:rPr>
          <w:rtl/>
          <w:lang w:eastAsia="he-IL"/>
        </w:rPr>
      </w:pPr>
    </w:p>
    <w:p w:rsidR="009D7120" w:rsidRDefault="009D7120" w:rsidP="00F33F18">
      <w:pPr>
        <w:rPr>
          <w:rtl/>
          <w:lang w:eastAsia="he-IL"/>
        </w:rPr>
      </w:pPr>
      <w:bookmarkStart w:id="4264" w:name="_ETM_Q9_213411"/>
      <w:bookmarkEnd w:id="4264"/>
      <w:r>
        <w:rPr>
          <w:rFonts w:hint="cs"/>
          <w:rtl/>
          <w:lang w:eastAsia="he-IL"/>
        </w:rPr>
        <w:t xml:space="preserve">בסדר, </w:t>
      </w:r>
      <w:proofErr w:type="spellStart"/>
      <w:r>
        <w:rPr>
          <w:rFonts w:hint="cs"/>
          <w:rtl/>
          <w:lang w:eastAsia="he-IL"/>
        </w:rPr>
        <w:t>אוקיי</w:t>
      </w:r>
      <w:proofErr w:type="spellEnd"/>
      <w:r>
        <w:rPr>
          <w:rFonts w:hint="cs"/>
          <w:rtl/>
          <w:lang w:eastAsia="he-IL"/>
        </w:rPr>
        <w:t>. אני לא</w:t>
      </w:r>
      <w:bookmarkStart w:id="4265" w:name="_ETM_Q9_212684"/>
      <w:bookmarkEnd w:id="4265"/>
      <w:r>
        <w:rPr>
          <w:rFonts w:hint="cs"/>
          <w:rtl/>
          <w:lang w:eastAsia="he-IL"/>
        </w:rPr>
        <w:t xml:space="preserve"> יודע להגיד לך זמן</w:t>
      </w:r>
      <w:r w:rsidR="00F33F18">
        <w:rPr>
          <w:rFonts w:hint="cs"/>
          <w:rtl/>
          <w:lang w:eastAsia="he-IL"/>
        </w:rPr>
        <w:t>.</w:t>
      </w:r>
      <w:r>
        <w:rPr>
          <w:rFonts w:hint="cs"/>
          <w:rtl/>
          <w:lang w:eastAsia="he-IL"/>
        </w:rPr>
        <w:t xml:space="preserve"> אני אבדוק עם עובדיי בביטוח לאומי</w:t>
      </w:r>
      <w:bookmarkStart w:id="4266" w:name="_ETM_Q9_216874"/>
      <w:bookmarkEnd w:id="4266"/>
      <w:r>
        <w:rPr>
          <w:rFonts w:hint="cs"/>
          <w:rtl/>
          <w:lang w:eastAsia="he-IL"/>
        </w:rPr>
        <w:t xml:space="preserve">, ואני אחזיר לך תשובה בפרטי. </w:t>
      </w:r>
    </w:p>
    <w:p w:rsidR="009D7120" w:rsidRDefault="009D7120" w:rsidP="00582F65">
      <w:pPr>
        <w:rPr>
          <w:rtl/>
          <w:lang w:eastAsia="he-IL"/>
        </w:rPr>
      </w:pPr>
      <w:bookmarkStart w:id="4267" w:name="_ETM_Q9_223296"/>
      <w:bookmarkStart w:id="4268" w:name="_ETM_Q9_223405"/>
      <w:bookmarkEnd w:id="4267"/>
      <w:bookmarkEnd w:id="4268"/>
    </w:p>
    <w:p w:rsidR="009D7120" w:rsidRDefault="009D7120" w:rsidP="00582F65">
      <w:pPr>
        <w:pStyle w:val="af5"/>
        <w:keepNext/>
        <w:rPr>
          <w:rtl/>
        </w:rPr>
      </w:pPr>
      <w:bookmarkStart w:id="4269" w:name="ET_interruption_6156_17"/>
      <w:r w:rsidRPr="009A3735">
        <w:rPr>
          <w:rStyle w:val="TagStyle"/>
          <w:rtl/>
        </w:rPr>
        <w:t xml:space="preserve"> &lt;&lt; קריאה &gt;&gt; </w:t>
      </w:r>
      <w:r>
        <w:rPr>
          <w:rtl/>
        </w:rPr>
        <w:t>גלעד קריב (העבודה):</w:t>
      </w:r>
      <w:r w:rsidRPr="009A3735">
        <w:rPr>
          <w:rStyle w:val="TagStyle"/>
          <w:rtl/>
        </w:rPr>
        <w:t xml:space="preserve"> &lt;&lt; קריאה &gt;&gt;</w:t>
      </w:r>
      <w:r>
        <w:rPr>
          <w:rtl/>
        </w:rPr>
        <w:t xml:space="preserve">   </w:t>
      </w:r>
      <w:bookmarkEnd w:id="4269"/>
    </w:p>
    <w:p w:rsidR="009D7120" w:rsidRDefault="009D7120" w:rsidP="00B0453D">
      <w:pPr>
        <w:rPr>
          <w:rtl/>
          <w:lang w:eastAsia="he-IL"/>
        </w:rPr>
      </w:pPr>
    </w:p>
    <w:p w:rsidR="009D7120" w:rsidRDefault="009D7120" w:rsidP="00582F65">
      <w:pPr>
        <w:rPr>
          <w:rtl/>
          <w:lang w:eastAsia="he-IL"/>
        </w:rPr>
      </w:pPr>
      <w:bookmarkStart w:id="4270" w:name="_ETM_Q9_221704"/>
      <w:bookmarkStart w:id="4271" w:name="_ETM_Q9_221980"/>
      <w:bookmarkEnd w:id="4270"/>
      <w:bookmarkEnd w:id="4271"/>
      <w:r>
        <w:rPr>
          <w:rFonts w:hint="cs"/>
          <w:rtl/>
          <w:lang w:eastAsia="he-IL"/>
        </w:rPr>
        <w:t xml:space="preserve">אדוני המזכיר, אני מבקש שנצביע במועד אחר, אחרי </w:t>
      </w:r>
      <w:r w:rsidR="00B0453D">
        <w:rPr>
          <w:rFonts w:hint="cs"/>
          <w:rtl/>
          <w:lang w:eastAsia="he-IL"/>
        </w:rPr>
        <w:t>– – –</w:t>
      </w:r>
      <w:r>
        <w:rPr>
          <w:rFonts w:hint="cs"/>
          <w:rtl/>
          <w:lang w:eastAsia="he-IL"/>
        </w:rPr>
        <w:t xml:space="preserve"> </w:t>
      </w:r>
    </w:p>
    <w:p w:rsidR="00F33F18" w:rsidRDefault="00F33F18" w:rsidP="00582F65">
      <w:pPr>
        <w:rPr>
          <w:rtl/>
          <w:lang w:eastAsia="he-IL"/>
        </w:rPr>
      </w:pPr>
    </w:p>
    <w:p w:rsidR="009D7120" w:rsidRDefault="009D7120" w:rsidP="00582F65">
      <w:pPr>
        <w:pStyle w:val="-"/>
        <w:keepNext/>
        <w:rPr>
          <w:rtl/>
        </w:rPr>
      </w:pPr>
      <w:bookmarkStart w:id="4272" w:name="ET_speakercontinue_6505_18"/>
      <w:r w:rsidRPr="009A3735">
        <w:rPr>
          <w:rStyle w:val="TagStyle"/>
          <w:rtl/>
        </w:rPr>
        <w:t xml:space="preserve"> &lt;&lt; דובר_המשך &gt;&gt; </w:t>
      </w:r>
      <w:r>
        <w:rPr>
          <w:rtl/>
        </w:rPr>
        <w:t>שר העבודה יואב בן צור:</w:t>
      </w:r>
      <w:r w:rsidRPr="009A3735">
        <w:rPr>
          <w:rStyle w:val="TagStyle"/>
          <w:rtl/>
        </w:rPr>
        <w:t xml:space="preserve"> &lt;&lt; דובר_המשך &gt;&gt;</w:t>
      </w:r>
      <w:r>
        <w:rPr>
          <w:rtl/>
        </w:rPr>
        <w:t xml:space="preserve">   </w:t>
      </w:r>
      <w:bookmarkEnd w:id="4272"/>
    </w:p>
    <w:p w:rsidR="009D7120" w:rsidRDefault="009D7120" w:rsidP="00B0453D">
      <w:pPr>
        <w:rPr>
          <w:rtl/>
          <w:lang w:eastAsia="he-IL"/>
        </w:rPr>
      </w:pPr>
    </w:p>
    <w:p w:rsidR="009D7120" w:rsidRDefault="009D7120" w:rsidP="00582F65">
      <w:pPr>
        <w:rPr>
          <w:rtl/>
          <w:lang w:eastAsia="he-IL"/>
        </w:rPr>
      </w:pPr>
      <w:bookmarkStart w:id="4273" w:name="_ETM_Q9_224709"/>
      <w:bookmarkEnd w:id="4273"/>
      <w:r>
        <w:rPr>
          <w:rFonts w:hint="cs"/>
          <w:rtl/>
          <w:lang w:eastAsia="he-IL"/>
        </w:rPr>
        <w:t xml:space="preserve">לא, סיכמנו להסיר את הצעת החוק, גלעד. </w:t>
      </w:r>
      <w:bookmarkStart w:id="4274" w:name="_ETM_Q9_229858"/>
      <w:bookmarkEnd w:id="4274"/>
    </w:p>
    <w:p w:rsidR="009D7120" w:rsidRDefault="009D7120" w:rsidP="00582F65">
      <w:pPr>
        <w:rPr>
          <w:rtl/>
          <w:lang w:eastAsia="he-IL"/>
        </w:rPr>
      </w:pPr>
      <w:bookmarkStart w:id="4275" w:name="_ETM_Q9_229932"/>
      <w:bookmarkEnd w:id="4275"/>
    </w:p>
    <w:p w:rsidR="009D7120" w:rsidRDefault="009D7120" w:rsidP="00582F65">
      <w:pPr>
        <w:pStyle w:val="af5"/>
        <w:keepNext/>
        <w:rPr>
          <w:rtl/>
        </w:rPr>
      </w:pPr>
      <w:bookmarkStart w:id="4276" w:name="ET_interruption_5792_19"/>
      <w:r w:rsidRPr="009A3735">
        <w:rPr>
          <w:rStyle w:val="TagStyle"/>
          <w:rtl/>
        </w:rPr>
        <w:t xml:space="preserve"> &lt;&lt; קריאה &gt;&gt; </w:t>
      </w:r>
      <w:r>
        <w:rPr>
          <w:rtl/>
        </w:rPr>
        <w:t>יבגני סובה (ישראל ביתנו):</w:t>
      </w:r>
      <w:r w:rsidRPr="009A3735">
        <w:rPr>
          <w:rStyle w:val="TagStyle"/>
          <w:rtl/>
        </w:rPr>
        <w:t xml:space="preserve"> &lt;&lt; קריאה &gt;&gt;</w:t>
      </w:r>
      <w:r>
        <w:rPr>
          <w:rtl/>
        </w:rPr>
        <w:t xml:space="preserve">   </w:t>
      </w:r>
      <w:bookmarkEnd w:id="4276"/>
    </w:p>
    <w:p w:rsidR="009D7120" w:rsidRDefault="009D7120" w:rsidP="00B0453D">
      <w:pPr>
        <w:rPr>
          <w:rtl/>
          <w:lang w:eastAsia="he-IL"/>
        </w:rPr>
      </w:pPr>
    </w:p>
    <w:p w:rsidR="009D7120" w:rsidRDefault="009D7120" w:rsidP="00582F65">
      <w:pPr>
        <w:rPr>
          <w:rtl/>
          <w:lang w:eastAsia="he-IL"/>
        </w:rPr>
      </w:pPr>
      <w:bookmarkStart w:id="4277" w:name="_ETM_Q9_229500"/>
      <w:bookmarkEnd w:id="4277"/>
      <w:r>
        <w:rPr>
          <w:rFonts w:hint="cs"/>
          <w:rtl/>
          <w:lang w:eastAsia="he-IL"/>
        </w:rPr>
        <w:t xml:space="preserve">לא. אבל אתה יכול להתחייב </w:t>
      </w:r>
      <w:r w:rsidR="00B0453D">
        <w:rPr>
          <w:rFonts w:hint="cs"/>
          <w:rtl/>
          <w:lang w:eastAsia="he-IL"/>
        </w:rPr>
        <w:t>– – –</w:t>
      </w:r>
      <w:r>
        <w:rPr>
          <w:rFonts w:hint="cs"/>
          <w:rtl/>
          <w:lang w:eastAsia="he-IL"/>
        </w:rPr>
        <w:t xml:space="preserve"> </w:t>
      </w:r>
    </w:p>
    <w:p w:rsidR="009D7120" w:rsidRDefault="009D7120" w:rsidP="00582F65">
      <w:pPr>
        <w:rPr>
          <w:rtl/>
          <w:lang w:eastAsia="he-IL"/>
        </w:rPr>
      </w:pPr>
    </w:p>
    <w:p w:rsidR="009D7120" w:rsidRDefault="009D7120" w:rsidP="00582F65">
      <w:pPr>
        <w:pStyle w:val="af5"/>
        <w:keepNext/>
        <w:rPr>
          <w:rtl/>
        </w:rPr>
      </w:pPr>
      <w:r w:rsidRPr="00371B9F">
        <w:rPr>
          <w:rStyle w:val="TagStyle"/>
          <w:rtl/>
        </w:rPr>
        <w:t xml:space="preserve"> &lt;&lt; קריאה &gt;&gt; </w:t>
      </w:r>
      <w:r>
        <w:rPr>
          <w:rtl/>
        </w:rPr>
        <w:t>גלעד קריב (העבודה):</w:t>
      </w:r>
      <w:r w:rsidRPr="00371B9F">
        <w:rPr>
          <w:rStyle w:val="TagStyle"/>
          <w:rtl/>
        </w:rPr>
        <w:t xml:space="preserve"> &lt;&lt; קריאה &gt;&gt;</w:t>
      </w:r>
      <w:r>
        <w:rPr>
          <w:rtl/>
        </w:rPr>
        <w:t xml:space="preserve">   </w:t>
      </w:r>
    </w:p>
    <w:p w:rsidR="009D7120" w:rsidRDefault="009D7120" w:rsidP="00B0453D">
      <w:pPr>
        <w:rPr>
          <w:rtl/>
          <w:lang w:eastAsia="he-IL"/>
        </w:rPr>
      </w:pPr>
    </w:p>
    <w:p w:rsidR="009D7120" w:rsidRDefault="009D7120" w:rsidP="00582F65">
      <w:pPr>
        <w:rPr>
          <w:rtl/>
          <w:lang w:eastAsia="he-IL"/>
        </w:rPr>
      </w:pPr>
      <w:bookmarkStart w:id="4278" w:name="_ETM_Q9_227268"/>
      <w:bookmarkEnd w:id="4278"/>
      <w:r>
        <w:rPr>
          <w:rFonts w:hint="cs"/>
          <w:rtl/>
          <w:lang w:eastAsia="he-IL"/>
        </w:rPr>
        <w:t>מה?</w:t>
      </w:r>
      <w:bookmarkStart w:id="4279" w:name="_ETM_Q9_228492"/>
      <w:bookmarkEnd w:id="4279"/>
      <w:r>
        <w:rPr>
          <w:rFonts w:hint="cs"/>
          <w:rtl/>
          <w:lang w:eastAsia="he-IL"/>
        </w:rPr>
        <w:t xml:space="preserve"> </w:t>
      </w:r>
      <w:bookmarkStart w:id="4280" w:name="_ETM_Q9_229019"/>
      <w:bookmarkEnd w:id="4280"/>
    </w:p>
    <w:p w:rsidR="009D7120" w:rsidRPr="00371B9F" w:rsidRDefault="009D7120" w:rsidP="00582F65">
      <w:pPr>
        <w:rPr>
          <w:rtl/>
          <w:lang w:eastAsia="he-IL"/>
        </w:rPr>
      </w:pPr>
      <w:bookmarkStart w:id="4281" w:name="_ETM_Q9_229116"/>
      <w:bookmarkEnd w:id="4281"/>
    </w:p>
    <w:p w:rsidR="009D7120" w:rsidRDefault="009D7120" w:rsidP="00582F65">
      <w:pPr>
        <w:pStyle w:val="-"/>
        <w:keepNext/>
        <w:rPr>
          <w:rtl/>
        </w:rPr>
      </w:pPr>
      <w:bookmarkStart w:id="4282" w:name="ET_speakercontinue_6505_20"/>
      <w:r w:rsidRPr="00371B9F">
        <w:rPr>
          <w:rStyle w:val="TagStyle"/>
          <w:rtl/>
        </w:rPr>
        <w:t xml:space="preserve"> &lt;&lt; דובר_המשך &gt;&gt; </w:t>
      </w:r>
      <w:r>
        <w:rPr>
          <w:rtl/>
        </w:rPr>
        <w:t>שר העבודה יואב בן צור:</w:t>
      </w:r>
      <w:r w:rsidRPr="00371B9F">
        <w:rPr>
          <w:rStyle w:val="TagStyle"/>
          <w:rtl/>
        </w:rPr>
        <w:t xml:space="preserve"> &lt;&lt; דובר_המשך &gt;&gt;</w:t>
      </w:r>
      <w:r>
        <w:rPr>
          <w:rtl/>
        </w:rPr>
        <w:t xml:space="preserve">   </w:t>
      </w:r>
      <w:bookmarkEnd w:id="4282"/>
    </w:p>
    <w:p w:rsidR="009D7120" w:rsidRDefault="009D7120" w:rsidP="00582F65">
      <w:pPr>
        <w:rPr>
          <w:rtl/>
          <w:lang w:eastAsia="he-IL"/>
        </w:rPr>
      </w:pPr>
      <w:bookmarkStart w:id="4283" w:name="_ETM_Q9_227557"/>
      <w:bookmarkStart w:id="4284" w:name="_ETM_Q9_230795"/>
      <w:bookmarkEnd w:id="4283"/>
      <w:bookmarkEnd w:id="4284"/>
    </w:p>
    <w:p w:rsidR="009D7120" w:rsidRDefault="009D7120" w:rsidP="00582F65">
      <w:pPr>
        <w:rPr>
          <w:rtl/>
          <w:lang w:eastAsia="he-IL"/>
        </w:rPr>
      </w:pPr>
      <w:bookmarkStart w:id="4285" w:name="_ETM_Q9_230933"/>
      <w:bookmarkEnd w:id="4285"/>
      <w:r>
        <w:rPr>
          <w:rFonts w:hint="cs"/>
          <w:rtl/>
          <w:lang w:eastAsia="he-IL"/>
        </w:rPr>
        <w:t xml:space="preserve">סיכמנו להסיר את הצעת החוק. </w:t>
      </w:r>
      <w:bookmarkStart w:id="4286" w:name="_ETM_Q9_232815"/>
      <w:bookmarkEnd w:id="4286"/>
    </w:p>
    <w:p w:rsidR="009D7120" w:rsidRDefault="009D7120" w:rsidP="00582F65">
      <w:pPr>
        <w:rPr>
          <w:rtl/>
          <w:lang w:eastAsia="he-IL"/>
        </w:rPr>
      </w:pPr>
      <w:bookmarkStart w:id="4287" w:name="_ETM_Q9_232899"/>
      <w:bookmarkEnd w:id="4287"/>
    </w:p>
    <w:p w:rsidR="009D7120" w:rsidRDefault="009D7120" w:rsidP="00582F65">
      <w:pPr>
        <w:pStyle w:val="af5"/>
        <w:keepNext/>
        <w:rPr>
          <w:rtl/>
        </w:rPr>
      </w:pPr>
      <w:bookmarkStart w:id="4288" w:name="ET_interruption_6156_22"/>
      <w:r w:rsidRPr="00371B9F">
        <w:rPr>
          <w:rStyle w:val="TagStyle"/>
          <w:rtl/>
        </w:rPr>
        <w:t xml:space="preserve"> &lt;&lt; קריאה &gt;&gt; </w:t>
      </w:r>
      <w:r>
        <w:rPr>
          <w:rtl/>
        </w:rPr>
        <w:t>גלעד קריב (העבודה):</w:t>
      </w:r>
      <w:r w:rsidRPr="00371B9F">
        <w:rPr>
          <w:rStyle w:val="TagStyle"/>
          <w:rtl/>
        </w:rPr>
        <w:t xml:space="preserve"> &lt;&lt; קריאה &gt;&gt;</w:t>
      </w:r>
      <w:r>
        <w:rPr>
          <w:rtl/>
        </w:rPr>
        <w:t xml:space="preserve">   </w:t>
      </w:r>
      <w:bookmarkEnd w:id="4288"/>
    </w:p>
    <w:p w:rsidR="009D7120" w:rsidRDefault="009D7120" w:rsidP="00B0453D">
      <w:pPr>
        <w:rPr>
          <w:rtl/>
          <w:lang w:eastAsia="he-IL"/>
        </w:rPr>
      </w:pPr>
    </w:p>
    <w:p w:rsidR="009D7120" w:rsidRDefault="009D7120" w:rsidP="00582F65">
      <w:pPr>
        <w:rPr>
          <w:rtl/>
          <w:lang w:eastAsia="he-IL"/>
        </w:rPr>
      </w:pPr>
      <w:bookmarkStart w:id="4289" w:name="_ETM_Q9_231844"/>
      <w:bookmarkEnd w:id="4289"/>
      <w:r>
        <w:rPr>
          <w:rFonts w:hint="cs"/>
          <w:rtl/>
          <w:lang w:eastAsia="he-IL"/>
        </w:rPr>
        <w:t xml:space="preserve">לא, זאת המשמעות. </w:t>
      </w:r>
      <w:bookmarkStart w:id="4290" w:name="_ETM_Q9_229998"/>
      <w:bookmarkEnd w:id="4290"/>
    </w:p>
    <w:p w:rsidR="009D7120" w:rsidRDefault="009D7120" w:rsidP="00582F65">
      <w:pPr>
        <w:rPr>
          <w:rtl/>
          <w:lang w:eastAsia="he-IL"/>
        </w:rPr>
      </w:pPr>
      <w:bookmarkStart w:id="4291" w:name="_ETM_Q9_230078"/>
      <w:bookmarkEnd w:id="4291"/>
    </w:p>
    <w:p w:rsidR="009D7120" w:rsidRDefault="009D7120" w:rsidP="00582F65">
      <w:pPr>
        <w:pStyle w:val="-"/>
        <w:keepNext/>
        <w:rPr>
          <w:rtl/>
        </w:rPr>
      </w:pPr>
      <w:bookmarkStart w:id="4292" w:name="ET_speakercontinue_6505_23"/>
      <w:r w:rsidRPr="00371B9F">
        <w:rPr>
          <w:rStyle w:val="TagStyle"/>
          <w:rtl/>
        </w:rPr>
        <w:t xml:space="preserve"> &lt;&lt; דובר_המשך &gt;&gt; </w:t>
      </w:r>
      <w:r>
        <w:rPr>
          <w:rtl/>
        </w:rPr>
        <w:t>שר העבודה יואב בן צור:</w:t>
      </w:r>
      <w:r w:rsidRPr="00371B9F">
        <w:rPr>
          <w:rStyle w:val="TagStyle"/>
          <w:rtl/>
        </w:rPr>
        <w:t xml:space="preserve"> &lt;&lt; דובר_המשך &gt;&gt;</w:t>
      </w:r>
      <w:r>
        <w:rPr>
          <w:rtl/>
        </w:rPr>
        <w:t xml:space="preserve">   </w:t>
      </w:r>
      <w:bookmarkEnd w:id="4292"/>
    </w:p>
    <w:p w:rsidR="009D7120" w:rsidRDefault="009D7120" w:rsidP="00B0453D">
      <w:pPr>
        <w:rPr>
          <w:rtl/>
          <w:lang w:eastAsia="he-IL"/>
        </w:rPr>
      </w:pPr>
    </w:p>
    <w:p w:rsidR="009D7120" w:rsidRDefault="009D7120" w:rsidP="00582F65">
      <w:pPr>
        <w:rPr>
          <w:rtl/>
          <w:lang w:eastAsia="he-IL"/>
        </w:rPr>
      </w:pPr>
      <w:bookmarkStart w:id="4293" w:name="_ETM_Q9_231909"/>
      <w:bookmarkEnd w:id="4293"/>
      <w:r>
        <w:rPr>
          <w:rFonts w:hint="cs"/>
          <w:rtl/>
          <w:lang w:eastAsia="he-IL"/>
        </w:rPr>
        <w:t>זו לא. המשמעות היא שאנחנו מסירים את הצעת החוק כרגע. זה</w:t>
      </w:r>
      <w:bookmarkStart w:id="4294" w:name="_ETM_Q9_232572"/>
      <w:bookmarkEnd w:id="4294"/>
      <w:r>
        <w:rPr>
          <w:rFonts w:hint="cs"/>
          <w:rtl/>
          <w:lang w:eastAsia="he-IL"/>
        </w:rPr>
        <w:t xml:space="preserve"> הסיפור שסיכמנו עליו. </w:t>
      </w:r>
      <w:bookmarkStart w:id="4295" w:name="_ETM_Q9_235947"/>
      <w:bookmarkEnd w:id="4295"/>
    </w:p>
    <w:p w:rsidR="009D7120" w:rsidRDefault="009D7120" w:rsidP="00582F65">
      <w:pPr>
        <w:rPr>
          <w:rtl/>
          <w:lang w:eastAsia="he-IL"/>
        </w:rPr>
      </w:pPr>
      <w:bookmarkStart w:id="4296" w:name="_ETM_Q9_236026"/>
      <w:bookmarkEnd w:id="4296"/>
    </w:p>
    <w:p w:rsidR="009D7120" w:rsidRDefault="009D7120" w:rsidP="00582F65">
      <w:pPr>
        <w:pStyle w:val="af5"/>
        <w:keepNext/>
        <w:rPr>
          <w:rtl/>
        </w:rPr>
      </w:pPr>
      <w:r w:rsidRPr="00371B9F">
        <w:rPr>
          <w:rStyle w:val="TagStyle"/>
          <w:rtl/>
        </w:rPr>
        <w:t xml:space="preserve"> &lt;&lt; קריאה &gt;&gt; </w:t>
      </w:r>
      <w:r>
        <w:rPr>
          <w:rtl/>
        </w:rPr>
        <w:t>גלעד קריב (העבודה):</w:t>
      </w:r>
      <w:r w:rsidRPr="00371B9F">
        <w:rPr>
          <w:rStyle w:val="TagStyle"/>
          <w:rtl/>
        </w:rPr>
        <w:t xml:space="preserve"> &lt;&lt; קריאה &gt;&gt;</w:t>
      </w:r>
      <w:r>
        <w:rPr>
          <w:rtl/>
        </w:rPr>
        <w:t xml:space="preserve">   </w:t>
      </w:r>
    </w:p>
    <w:p w:rsidR="009D7120" w:rsidRDefault="009D7120" w:rsidP="00B0453D">
      <w:pPr>
        <w:rPr>
          <w:rtl/>
          <w:lang w:eastAsia="he-IL"/>
        </w:rPr>
      </w:pPr>
    </w:p>
    <w:p w:rsidR="009D7120" w:rsidRDefault="009D7120" w:rsidP="00F33F18">
      <w:pPr>
        <w:rPr>
          <w:rtl/>
          <w:lang w:eastAsia="he-IL"/>
        </w:rPr>
      </w:pPr>
      <w:bookmarkStart w:id="4297" w:name="_ETM_Q9_239181"/>
      <w:bookmarkEnd w:id="4297"/>
      <w:r>
        <w:rPr>
          <w:rFonts w:hint="cs"/>
          <w:rtl/>
          <w:lang w:eastAsia="he-IL"/>
        </w:rPr>
        <w:t>אין לי, אדוני</w:t>
      </w:r>
      <w:bookmarkStart w:id="4298" w:name="_ETM_Q9_234956"/>
      <w:bookmarkEnd w:id="4298"/>
      <w:r>
        <w:rPr>
          <w:rFonts w:hint="cs"/>
          <w:rtl/>
          <w:lang w:eastAsia="he-IL"/>
        </w:rPr>
        <w:t>, אין לי בעיה למשוך את</w:t>
      </w:r>
      <w:bookmarkStart w:id="4299" w:name="_ETM_Q9_240607"/>
      <w:bookmarkEnd w:id="4299"/>
      <w:r>
        <w:rPr>
          <w:rFonts w:hint="cs"/>
          <w:rtl/>
          <w:lang w:eastAsia="he-IL"/>
        </w:rPr>
        <w:t xml:space="preserve"> הצעת החוק</w:t>
      </w:r>
      <w:r w:rsidR="00F33F18">
        <w:rPr>
          <w:rFonts w:hint="cs"/>
          <w:rtl/>
          <w:lang w:eastAsia="he-IL"/>
        </w:rPr>
        <w:t>.</w:t>
      </w:r>
      <w:r>
        <w:rPr>
          <w:rFonts w:hint="cs"/>
          <w:rtl/>
          <w:lang w:eastAsia="he-IL"/>
        </w:rPr>
        <w:t xml:space="preserve"> נוכל להחזיר אותה אחר כך. </w:t>
      </w:r>
    </w:p>
    <w:p w:rsidR="009D7120" w:rsidRDefault="009D7120" w:rsidP="00582F65">
      <w:pPr>
        <w:rPr>
          <w:rtl/>
          <w:lang w:eastAsia="he-IL"/>
        </w:rPr>
      </w:pPr>
    </w:p>
    <w:p w:rsidR="009D7120" w:rsidRDefault="009D7120" w:rsidP="00582F65">
      <w:pPr>
        <w:pStyle w:val="-"/>
        <w:keepNext/>
        <w:rPr>
          <w:rtl/>
        </w:rPr>
      </w:pPr>
      <w:bookmarkStart w:id="4300" w:name="ET_speakercontinue_6505_25"/>
      <w:r w:rsidRPr="00371B9F">
        <w:rPr>
          <w:rStyle w:val="TagStyle"/>
          <w:rtl/>
        </w:rPr>
        <w:t xml:space="preserve"> &lt;&lt; דובר_המשך &gt;&gt; </w:t>
      </w:r>
      <w:r>
        <w:rPr>
          <w:rtl/>
        </w:rPr>
        <w:t>שר העבודה יואב בן צור:</w:t>
      </w:r>
      <w:r w:rsidRPr="00371B9F">
        <w:rPr>
          <w:rStyle w:val="TagStyle"/>
          <w:rtl/>
        </w:rPr>
        <w:t xml:space="preserve"> &lt;&lt; דובר_המשך &gt;&gt;</w:t>
      </w:r>
      <w:r>
        <w:rPr>
          <w:rtl/>
        </w:rPr>
        <w:t xml:space="preserve">   </w:t>
      </w:r>
      <w:bookmarkEnd w:id="4300"/>
    </w:p>
    <w:p w:rsidR="009D7120" w:rsidRDefault="009D7120" w:rsidP="00B0453D">
      <w:pPr>
        <w:rPr>
          <w:rtl/>
          <w:lang w:eastAsia="he-IL"/>
        </w:rPr>
      </w:pPr>
    </w:p>
    <w:p w:rsidR="009D7120" w:rsidRDefault="009D7120" w:rsidP="00582F65">
      <w:pPr>
        <w:rPr>
          <w:rtl/>
          <w:lang w:eastAsia="he-IL"/>
        </w:rPr>
      </w:pPr>
      <w:bookmarkStart w:id="4301" w:name="_ETM_Q9_239777"/>
      <w:bookmarkEnd w:id="4301"/>
      <w:r>
        <w:rPr>
          <w:rFonts w:hint="cs"/>
          <w:rtl/>
          <w:lang w:eastAsia="he-IL"/>
        </w:rPr>
        <w:t>אז תמשוך</w:t>
      </w:r>
      <w:bookmarkStart w:id="4302" w:name="_ETM_Q9_243106"/>
      <w:bookmarkEnd w:id="4302"/>
      <w:r>
        <w:rPr>
          <w:rFonts w:hint="cs"/>
          <w:rtl/>
          <w:lang w:eastAsia="he-IL"/>
        </w:rPr>
        <w:t>.</w:t>
      </w:r>
    </w:p>
    <w:p w:rsidR="009D7120" w:rsidRDefault="009D7120" w:rsidP="00582F65">
      <w:pPr>
        <w:rPr>
          <w:rtl/>
          <w:lang w:eastAsia="he-IL"/>
        </w:rPr>
      </w:pPr>
    </w:p>
    <w:p w:rsidR="009D7120" w:rsidRDefault="009D7120" w:rsidP="00582F65">
      <w:pPr>
        <w:pStyle w:val="af5"/>
        <w:keepNext/>
        <w:rPr>
          <w:rtl/>
        </w:rPr>
      </w:pPr>
      <w:r w:rsidRPr="00371B9F">
        <w:rPr>
          <w:rStyle w:val="TagStyle"/>
          <w:rtl/>
        </w:rPr>
        <w:t xml:space="preserve"> &lt;&lt; קריאה &gt;&gt; </w:t>
      </w:r>
      <w:r>
        <w:rPr>
          <w:rtl/>
        </w:rPr>
        <w:t>גלעד קריב (העבודה):</w:t>
      </w:r>
      <w:r w:rsidRPr="00371B9F">
        <w:rPr>
          <w:rStyle w:val="TagStyle"/>
          <w:rtl/>
        </w:rPr>
        <w:t xml:space="preserve"> &lt;&lt; קריאה &gt;&gt;</w:t>
      </w:r>
      <w:r>
        <w:rPr>
          <w:rtl/>
        </w:rPr>
        <w:t xml:space="preserve">   </w:t>
      </w:r>
    </w:p>
    <w:p w:rsidR="009D7120" w:rsidRDefault="009D7120" w:rsidP="00B0453D">
      <w:pPr>
        <w:rPr>
          <w:rtl/>
          <w:lang w:eastAsia="he-IL"/>
        </w:rPr>
      </w:pPr>
    </w:p>
    <w:p w:rsidR="009D7120" w:rsidRDefault="009D7120" w:rsidP="00582F65">
      <w:pPr>
        <w:rPr>
          <w:rtl/>
          <w:lang w:eastAsia="he-IL"/>
        </w:rPr>
      </w:pPr>
      <w:r>
        <w:rPr>
          <w:rFonts w:hint="cs"/>
          <w:rtl/>
          <w:lang w:eastAsia="he-IL"/>
        </w:rPr>
        <w:t xml:space="preserve">בסדר. </w:t>
      </w:r>
      <w:bookmarkStart w:id="4303" w:name="_ETM_Q9_240285"/>
      <w:bookmarkEnd w:id="4303"/>
    </w:p>
    <w:p w:rsidR="009D7120" w:rsidRDefault="009D7120" w:rsidP="00582F65">
      <w:pPr>
        <w:rPr>
          <w:rtl/>
          <w:lang w:eastAsia="he-IL"/>
        </w:rPr>
      </w:pPr>
      <w:bookmarkStart w:id="4304" w:name="_ETM_Q9_240347"/>
      <w:bookmarkEnd w:id="4304"/>
    </w:p>
    <w:p w:rsidR="009D7120" w:rsidRDefault="009D7120" w:rsidP="00582F65">
      <w:pPr>
        <w:pStyle w:val="-"/>
        <w:keepNext/>
        <w:rPr>
          <w:rtl/>
        </w:rPr>
      </w:pPr>
      <w:bookmarkStart w:id="4305" w:name="ET_speakercontinue_6505_27"/>
      <w:r w:rsidRPr="00371B9F">
        <w:rPr>
          <w:rStyle w:val="TagStyle"/>
          <w:rtl/>
        </w:rPr>
        <w:t xml:space="preserve"> &lt;&lt; דובר_המשך &gt;&gt; </w:t>
      </w:r>
      <w:r>
        <w:rPr>
          <w:rtl/>
        </w:rPr>
        <w:t>שר העבודה יואב בן צור:</w:t>
      </w:r>
      <w:r w:rsidRPr="00371B9F">
        <w:rPr>
          <w:rStyle w:val="TagStyle"/>
          <w:rtl/>
        </w:rPr>
        <w:t xml:space="preserve"> &lt;&lt; דובר_המשך &gt;&gt;</w:t>
      </w:r>
      <w:r>
        <w:rPr>
          <w:rtl/>
        </w:rPr>
        <w:t xml:space="preserve">   </w:t>
      </w:r>
      <w:bookmarkEnd w:id="4305"/>
    </w:p>
    <w:p w:rsidR="009D7120" w:rsidRDefault="009D7120" w:rsidP="00B0453D">
      <w:pPr>
        <w:rPr>
          <w:rtl/>
          <w:lang w:eastAsia="he-IL"/>
        </w:rPr>
      </w:pPr>
    </w:p>
    <w:p w:rsidR="009D7120" w:rsidRDefault="009D7120" w:rsidP="00582F65">
      <w:pPr>
        <w:rPr>
          <w:rtl/>
          <w:lang w:eastAsia="he-IL"/>
        </w:rPr>
      </w:pPr>
      <w:bookmarkStart w:id="4306" w:name="_ETM_Q9_242161"/>
      <w:bookmarkEnd w:id="4306"/>
      <w:r>
        <w:rPr>
          <w:rFonts w:hint="cs"/>
          <w:rtl/>
          <w:lang w:eastAsia="he-IL"/>
        </w:rPr>
        <w:t xml:space="preserve">תמשוך את הצעת החוק. </w:t>
      </w:r>
      <w:bookmarkStart w:id="4307" w:name="_ETM_Q9_245228"/>
      <w:bookmarkEnd w:id="4307"/>
    </w:p>
    <w:p w:rsidR="009D7120" w:rsidRDefault="009D7120" w:rsidP="00582F65">
      <w:pPr>
        <w:rPr>
          <w:rtl/>
          <w:lang w:eastAsia="he-IL"/>
        </w:rPr>
      </w:pPr>
      <w:bookmarkStart w:id="4308" w:name="_ETM_Q9_245297"/>
      <w:bookmarkEnd w:id="4308"/>
    </w:p>
    <w:p w:rsidR="009D7120" w:rsidRDefault="009D7120" w:rsidP="00582F65">
      <w:pPr>
        <w:pStyle w:val="af5"/>
        <w:keepNext/>
        <w:rPr>
          <w:rtl/>
        </w:rPr>
      </w:pPr>
      <w:bookmarkStart w:id="4309" w:name="ET_interruption_6156_28"/>
      <w:r w:rsidRPr="00371B9F">
        <w:rPr>
          <w:rStyle w:val="TagStyle"/>
          <w:rtl/>
        </w:rPr>
        <w:t xml:space="preserve"> &lt;&lt; קריאה &gt;&gt; </w:t>
      </w:r>
      <w:r>
        <w:rPr>
          <w:rtl/>
        </w:rPr>
        <w:t>גלעד קריב (העבודה):</w:t>
      </w:r>
      <w:r w:rsidRPr="00371B9F">
        <w:rPr>
          <w:rStyle w:val="TagStyle"/>
          <w:rtl/>
        </w:rPr>
        <w:t xml:space="preserve"> &lt;&lt; קריאה &gt;&gt;</w:t>
      </w:r>
      <w:r>
        <w:rPr>
          <w:rtl/>
        </w:rPr>
        <w:t xml:space="preserve">   </w:t>
      </w:r>
      <w:bookmarkEnd w:id="4309"/>
    </w:p>
    <w:p w:rsidR="009D7120" w:rsidRDefault="009D7120" w:rsidP="00B0453D">
      <w:pPr>
        <w:rPr>
          <w:rtl/>
          <w:lang w:eastAsia="he-IL"/>
        </w:rPr>
      </w:pPr>
    </w:p>
    <w:p w:rsidR="009D7120" w:rsidRDefault="009D7120" w:rsidP="00582F65">
      <w:pPr>
        <w:rPr>
          <w:rtl/>
          <w:lang w:eastAsia="he-IL"/>
        </w:rPr>
      </w:pPr>
      <w:bookmarkStart w:id="4310" w:name="_ETM_Q9_243256"/>
      <w:bookmarkEnd w:id="4310"/>
      <w:r>
        <w:rPr>
          <w:rFonts w:hint="cs"/>
          <w:rtl/>
          <w:lang w:eastAsia="he-IL"/>
        </w:rPr>
        <w:t xml:space="preserve">האם נוכל לקבל </w:t>
      </w:r>
      <w:bookmarkStart w:id="4311" w:name="_ETM_Q9_241585"/>
      <w:bookmarkEnd w:id="4311"/>
      <w:r>
        <w:rPr>
          <w:rFonts w:hint="cs"/>
          <w:rtl/>
          <w:lang w:eastAsia="he-IL"/>
        </w:rPr>
        <w:t xml:space="preserve">עדכון? </w:t>
      </w:r>
      <w:bookmarkStart w:id="4312" w:name="_ETM_Q9_245152"/>
      <w:bookmarkEnd w:id="4312"/>
    </w:p>
    <w:p w:rsidR="009D7120" w:rsidRDefault="009D7120" w:rsidP="00582F65">
      <w:pPr>
        <w:rPr>
          <w:rtl/>
          <w:lang w:eastAsia="he-IL"/>
        </w:rPr>
      </w:pPr>
      <w:bookmarkStart w:id="4313" w:name="_ETM_Q9_245237"/>
      <w:bookmarkEnd w:id="4313"/>
    </w:p>
    <w:p w:rsidR="009D7120" w:rsidRDefault="009D7120" w:rsidP="00582F65">
      <w:pPr>
        <w:pStyle w:val="af5"/>
        <w:keepNext/>
        <w:rPr>
          <w:rtl/>
        </w:rPr>
      </w:pPr>
      <w:bookmarkStart w:id="4314" w:name="ET_interruption_5792_29"/>
      <w:r w:rsidRPr="00371B9F">
        <w:rPr>
          <w:rStyle w:val="TagStyle"/>
          <w:rtl/>
        </w:rPr>
        <w:t xml:space="preserve"> &lt;&lt; קריאה &gt;&gt; </w:t>
      </w:r>
      <w:r>
        <w:rPr>
          <w:rtl/>
        </w:rPr>
        <w:t>יבגני סובה (ישראל ביתנו):</w:t>
      </w:r>
      <w:r w:rsidRPr="00371B9F">
        <w:rPr>
          <w:rStyle w:val="TagStyle"/>
          <w:rtl/>
        </w:rPr>
        <w:t xml:space="preserve"> &lt;&lt; קריאה &gt;&gt;</w:t>
      </w:r>
      <w:r>
        <w:rPr>
          <w:rtl/>
        </w:rPr>
        <w:t xml:space="preserve">   </w:t>
      </w:r>
      <w:bookmarkEnd w:id="4314"/>
    </w:p>
    <w:p w:rsidR="009D7120" w:rsidRDefault="009D7120" w:rsidP="00B0453D">
      <w:pPr>
        <w:rPr>
          <w:rtl/>
          <w:lang w:eastAsia="he-IL"/>
        </w:rPr>
      </w:pPr>
    </w:p>
    <w:p w:rsidR="009D7120" w:rsidRDefault="009D7120" w:rsidP="00582F65">
      <w:pPr>
        <w:rPr>
          <w:rtl/>
          <w:lang w:eastAsia="he-IL"/>
        </w:rPr>
      </w:pPr>
      <w:bookmarkStart w:id="4315" w:name="_ETM_Q9_243133"/>
      <w:bookmarkEnd w:id="4315"/>
      <w:r>
        <w:rPr>
          <w:rFonts w:hint="cs"/>
          <w:rtl/>
          <w:lang w:eastAsia="he-IL"/>
        </w:rPr>
        <w:t>אם לא, אדוני השר, נהוג גם להגיד זמן.</w:t>
      </w:r>
      <w:bookmarkStart w:id="4316" w:name="_ETM_Q9_245827"/>
      <w:bookmarkEnd w:id="4316"/>
      <w:r>
        <w:rPr>
          <w:rFonts w:hint="cs"/>
          <w:rtl/>
          <w:lang w:eastAsia="he-IL"/>
        </w:rPr>
        <w:t xml:space="preserve"> </w:t>
      </w:r>
      <w:bookmarkStart w:id="4317" w:name="_ETM_Q9_246962"/>
      <w:bookmarkEnd w:id="4317"/>
    </w:p>
    <w:p w:rsidR="009D7120" w:rsidRDefault="009D7120" w:rsidP="00582F65">
      <w:pPr>
        <w:rPr>
          <w:rtl/>
          <w:lang w:eastAsia="he-IL"/>
        </w:rPr>
      </w:pPr>
      <w:bookmarkStart w:id="4318" w:name="_ETM_Q9_247040"/>
      <w:bookmarkEnd w:id="4318"/>
    </w:p>
    <w:p w:rsidR="009D7120" w:rsidRDefault="009D7120" w:rsidP="00582F65">
      <w:pPr>
        <w:pStyle w:val="af5"/>
        <w:keepNext/>
        <w:rPr>
          <w:rtl/>
        </w:rPr>
      </w:pPr>
      <w:bookmarkStart w:id="4319" w:name="ET_interruption_6156_30"/>
      <w:r w:rsidRPr="00371B9F">
        <w:rPr>
          <w:rStyle w:val="TagStyle"/>
          <w:rtl/>
        </w:rPr>
        <w:t xml:space="preserve"> &lt;&lt; קריאה &gt;&gt; </w:t>
      </w:r>
      <w:r>
        <w:rPr>
          <w:rtl/>
        </w:rPr>
        <w:t>גלעד קריב (העבודה):</w:t>
      </w:r>
      <w:r w:rsidRPr="00371B9F">
        <w:rPr>
          <w:rStyle w:val="TagStyle"/>
          <w:rtl/>
        </w:rPr>
        <w:t xml:space="preserve"> &lt;&lt; קריאה &gt;&gt;</w:t>
      </w:r>
      <w:r>
        <w:rPr>
          <w:rtl/>
        </w:rPr>
        <w:t xml:space="preserve">   </w:t>
      </w:r>
      <w:bookmarkEnd w:id="4319"/>
    </w:p>
    <w:p w:rsidR="009D7120" w:rsidRDefault="009D7120" w:rsidP="00B0453D">
      <w:pPr>
        <w:rPr>
          <w:rtl/>
          <w:lang w:eastAsia="he-IL"/>
        </w:rPr>
      </w:pPr>
    </w:p>
    <w:p w:rsidR="009D7120" w:rsidRDefault="009D7120" w:rsidP="00582F65">
      <w:pPr>
        <w:rPr>
          <w:rtl/>
          <w:lang w:eastAsia="he-IL"/>
        </w:rPr>
      </w:pPr>
      <w:r>
        <w:rPr>
          <w:rFonts w:hint="cs"/>
          <w:rtl/>
          <w:lang w:eastAsia="he-IL"/>
        </w:rPr>
        <w:t xml:space="preserve">נהוג לומר, אדוני.  </w:t>
      </w:r>
    </w:p>
    <w:p w:rsidR="009D7120" w:rsidRDefault="009D7120" w:rsidP="00582F65">
      <w:pPr>
        <w:rPr>
          <w:rtl/>
          <w:lang w:eastAsia="he-IL"/>
        </w:rPr>
      </w:pPr>
    </w:p>
    <w:p w:rsidR="009D7120" w:rsidRDefault="009D7120" w:rsidP="00582F65">
      <w:pPr>
        <w:pStyle w:val="af5"/>
        <w:keepNext/>
        <w:rPr>
          <w:rtl/>
        </w:rPr>
      </w:pPr>
      <w:bookmarkStart w:id="4320" w:name="ET_interruption_5792_31"/>
      <w:r w:rsidRPr="00F87F8F">
        <w:rPr>
          <w:rStyle w:val="TagStyle"/>
          <w:rtl/>
        </w:rPr>
        <w:t xml:space="preserve"> &lt;&lt; קריאה &gt;&gt; </w:t>
      </w:r>
      <w:r>
        <w:rPr>
          <w:rtl/>
        </w:rPr>
        <w:t>יבגני סובה (ישראל ביתנו):</w:t>
      </w:r>
      <w:r w:rsidRPr="00F87F8F">
        <w:rPr>
          <w:rStyle w:val="TagStyle"/>
          <w:rtl/>
        </w:rPr>
        <w:t xml:space="preserve"> &lt;&lt; קריאה &gt;&gt;</w:t>
      </w:r>
      <w:r>
        <w:rPr>
          <w:rtl/>
        </w:rPr>
        <w:t xml:space="preserve">   </w:t>
      </w:r>
      <w:bookmarkEnd w:id="4320"/>
    </w:p>
    <w:p w:rsidR="009D7120" w:rsidRDefault="009D7120" w:rsidP="00B0453D">
      <w:pPr>
        <w:rPr>
          <w:rtl/>
          <w:lang w:eastAsia="he-IL"/>
        </w:rPr>
      </w:pPr>
    </w:p>
    <w:p w:rsidR="009D7120" w:rsidRDefault="009D7120" w:rsidP="00582F65">
      <w:pPr>
        <w:rPr>
          <w:rtl/>
          <w:lang w:eastAsia="he-IL"/>
        </w:rPr>
      </w:pPr>
      <w:bookmarkStart w:id="4321" w:name="_ETM_Q9_250041"/>
      <w:bookmarkEnd w:id="4321"/>
      <w:r>
        <w:rPr>
          <w:rFonts w:hint="cs"/>
          <w:rtl/>
          <w:lang w:eastAsia="he-IL"/>
        </w:rPr>
        <w:t xml:space="preserve">כי אז הוא גם לא יעלה את זה לוועדת שרים בעוד חודש-חודשיים. </w:t>
      </w:r>
    </w:p>
    <w:p w:rsidR="009D7120" w:rsidRDefault="009D7120" w:rsidP="00582F65">
      <w:pPr>
        <w:rPr>
          <w:rtl/>
          <w:lang w:eastAsia="he-IL"/>
        </w:rPr>
      </w:pPr>
      <w:bookmarkStart w:id="4322" w:name="_ETM_Q9_249331"/>
      <w:bookmarkStart w:id="4323" w:name="_ETM_Q9_249422"/>
      <w:bookmarkEnd w:id="4322"/>
      <w:bookmarkEnd w:id="4323"/>
    </w:p>
    <w:p w:rsidR="009D7120" w:rsidRDefault="009D7120" w:rsidP="00582F65">
      <w:pPr>
        <w:pStyle w:val="-"/>
        <w:keepNext/>
        <w:rPr>
          <w:rtl/>
        </w:rPr>
      </w:pPr>
      <w:bookmarkStart w:id="4324" w:name="ET_speakercontinue_6505_32"/>
      <w:r w:rsidRPr="00F87F8F">
        <w:rPr>
          <w:rStyle w:val="TagStyle"/>
          <w:rtl/>
        </w:rPr>
        <w:t xml:space="preserve"> &lt;&lt; דובר_המשך &gt;&gt; </w:t>
      </w:r>
      <w:r>
        <w:rPr>
          <w:rtl/>
        </w:rPr>
        <w:t>שר העבודה יואב בן צור:</w:t>
      </w:r>
      <w:r w:rsidRPr="00F87F8F">
        <w:rPr>
          <w:rStyle w:val="TagStyle"/>
          <w:rtl/>
        </w:rPr>
        <w:t xml:space="preserve"> &lt;&lt; דובר_המשך &gt;&gt;</w:t>
      </w:r>
      <w:r>
        <w:rPr>
          <w:rtl/>
        </w:rPr>
        <w:t xml:space="preserve">   </w:t>
      </w:r>
      <w:bookmarkEnd w:id="4324"/>
    </w:p>
    <w:p w:rsidR="009D7120" w:rsidRDefault="009D7120" w:rsidP="00B0453D">
      <w:pPr>
        <w:rPr>
          <w:rtl/>
          <w:lang w:eastAsia="he-IL"/>
        </w:rPr>
      </w:pPr>
    </w:p>
    <w:p w:rsidR="009D7120" w:rsidRDefault="009D7120" w:rsidP="00582F65">
      <w:pPr>
        <w:rPr>
          <w:rtl/>
          <w:lang w:eastAsia="he-IL"/>
        </w:rPr>
      </w:pPr>
      <w:bookmarkStart w:id="4325" w:name="_ETM_Q9_251183"/>
      <w:bookmarkEnd w:id="4325"/>
      <w:r>
        <w:rPr>
          <w:rFonts w:hint="cs"/>
          <w:rtl/>
          <w:lang w:eastAsia="he-IL"/>
        </w:rPr>
        <w:t>אני רוצה להגיד את המקסימום של שלושה</w:t>
      </w:r>
      <w:bookmarkStart w:id="4326" w:name="_ETM_Q9_249747"/>
      <w:bookmarkEnd w:id="4326"/>
      <w:r>
        <w:rPr>
          <w:rFonts w:hint="cs"/>
          <w:rtl/>
          <w:lang w:eastAsia="he-IL"/>
        </w:rPr>
        <w:t xml:space="preserve"> חודשים. </w:t>
      </w:r>
    </w:p>
    <w:p w:rsidR="009D7120" w:rsidRDefault="009D7120" w:rsidP="00582F65">
      <w:pPr>
        <w:rPr>
          <w:rtl/>
          <w:lang w:eastAsia="he-IL"/>
        </w:rPr>
      </w:pPr>
      <w:bookmarkStart w:id="4327" w:name="_ETM_Q9_249888"/>
      <w:bookmarkStart w:id="4328" w:name="_ETM_Q9_249988"/>
      <w:bookmarkEnd w:id="4327"/>
      <w:bookmarkEnd w:id="4328"/>
    </w:p>
    <w:p w:rsidR="009D7120" w:rsidRDefault="009D7120" w:rsidP="00582F65">
      <w:pPr>
        <w:pStyle w:val="af5"/>
        <w:keepNext/>
        <w:rPr>
          <w:rtl/>
        </w:rPr>
      </w:pPr>
      <w:bookmarkStart w:id="4329" w:name="_ETM_Q9_254683"/>
      <w:bookmarkStart w:id="4330" w:name="ET_interruption_קר_אה_35"/>
      <w:bookmarkEnd w:id="4329"/>
      <w:r w:rsidRPr="00F87F8F">
        <w:rPr>
          <w:rStyle w:val="TagStyle"/>
          <w:rtl/>
        </w:rPr>
        <w:t xml:space="preserve"> &lt;&lt; קריאה &gt;&gt; </w:t>
      </w:r>
      <w:r>
        <w:rPr>
          <w:rtl/>
        </w:rPr>
        <w:t>קריאה:</w:t>
      </w:r>
      <w:r w:rsidRPr="00F87F8F">
        <w:rPr>
          <w:rStyle w:val="TagStyle"/>
          <w:rtl/>
        </w:rPr>
        <w:t xml:space="preserve"> &lt;&lt; קריאה &gt;&gt;</w:t>
      </w:r>
      <w:r>
        <w:rPr>
          <w:rtl/>
        </w:rPr>
        <w:t xml:space="preserve">   </w:t>
      </w:r>
      <w:bookmarkEnd w:id="4330"/>
    </w:p>
    <w:p w:rsidR="009D7120" w:rsidRDefault="009D7120" w:rsidP="00B0453D">
      <w:pPr>
        <w:rPr>
          <w:rtl/>
        </w:rPr>
      </w:pPr>
    </w:p>
    <w:p w:rsidR="009D7120" w:rsidRPr="00F87F8F" w:rsidRDefault="009D7120" w:rsidP="00582F65">
      <w:pPr>
        <w:rPr>
          <w:rtl/>
        </w:rPr>
      </w:pPr>
      <w:r>
        <w:rPr>
          <w:rFonts w:hint="cs"/>
          <w:rtl/>
        </w:rPr>
        <w:t xml:space="preserve">מעולה. </w:t>
      </w:r>
    </w:p>
    <w:p w:rsidR="009D7120" w:rsidRDefault="009D7120" w:rsidP="00B0453D">
      <w:pPr>
        <w:rPr>
          <w:rtl/>
          <w:lang w:eastAsia="he-IL"/>
        </w:rPr>
      </w:pPr>
    </w:p>
    <w:p w:rsidR="009D7120" w:rsidRDefault="009D7120" w:rsidP="00582F65">
      <w:pPr>
        <w:pStyle w:val="-"/>
        <w:keepNext/>
        <w:rPr>
          <w:rtl/>
        </w:rPr>
      </w:pPr>
      <w:bookmarkStart w:id="4331" w:name="ET_speakercontinue_6505_38"/>
      <w:r w:rsidRPr="00F87F8F">
        <w:rPr>
          <w:rStyle w:val="TagStyle"/>
          <w:rtl/>
        </w:rPr>
        <w:t xml:space="preserve"> &lt;&lt; דובר_המשך &gt;&gt; </w:t>
      </w:r>
      <w:r>
        <w:rPr>
          <w:rtl/>
        </w:rPr>
        <w:t>שר העבודה יואב בן צור:</w:t>
      </w:r>
      <w:r w:rsidRPr="00F87F8F">
        <w:rPr>
          <w:rStyle w:val="TagStyle"/>
          <w:rtl/>
        </w:rPr>
        <w:t xml:space="preserve"> &lt;&lt; דובר_המשך &gt;&gt;</w:t>
      </w:r>
      <w:r>
        <w:rPr>
          <w:rtl/>
        </w:rPr>
        <w:t xml:space="preserve">   </w:t>
      </w:r>
      <w:bookmarkEnd w:id="4331"/>
    </w:p>
    <w:p w:rsidR="009D7120" w:rsidRDefault="009D7120" w:rsidP="00B0453D">
      <w:pPr>
        <w:rPr>
          <w:rtl/>
          <w:lang w:eastAsia="he-IL"/>
        </w:rPr>
      </w:pPr>
    </w:p>
    <w:p w:rsidR="009D7120" w:rsidRDefault="009D7120" w:rsidP="00582F65">
      <w:pPr>
        <w:rPr>
          <w:rtl/>
          <w:lang w:eastAsia="he-IL"/>
        </w:rPr>
      </w:pPr>
      <w:bookmarkStart w:id="4332" w:name="_ETM_Q9_254267"/>
      <w:bookmarkEnd w:id="4332"/>
      <w:r>
        <w:rPr>
          <w:rFonts w:hint="cs"/>
          <w:rtl/>
          <w:lang w:eastAsia="he-IL"/>
        </w:rPr>
        <w:t xml:space="preserve">בסדר? </w:t>
      </w:r>
      <w:bookmarkStart w:id="4333" w:name="_ETM_Q9_256283"/>
      <w:bookmarkEnd w:id="4333"/>
    </w:p>
    <w:p w:rsidR="009D7120" w:rsidRPr="00F87F8F" w:rsidRDefault="009D7120" w:rsidP="00582F65">
      <w:pPr>
        <w:rPr>
          <w:rtl/>
          <w:lang w:eastAsia="he-IL"/>
        </w:rPr>
      </w:pPr>
      <w:bookmarkStart w:id="4334" w:name="_ETM_Q9_256390"/>
      <w:bookmarkEnd w:id="4334"/>
    </w:p>
    <w:p w:rsidR="009D7120" w:rsidRDefault="009D7120" w:rsidP="00582F65">
      <w:pPr>
        <w:pStyle w:val="af5"/>
        <w:keepNext/>
        <w:rPr>
          <w:rtl/>
        </w:rPr>
      </w:pPr>
      <w:bookmarkStart w:id="4335" w:name="_ETM_Q9_256150"/>
      <w:bookmarkStart w:id="4336" w:name="ET_interruption_6156_34"/>
      <w:bookmarkEnd w:id="4335"/>
      <w:r w:rsidRPr="00F87F8F">
        <w:rPr>
          <w:rStyle w:val="TagStyle"/>
          <w:rtl/>
        </w:rPr>
        <w:t xml:space="preserve">&lt;&lt; קריאה &gt;&gt; </w:t>
      </w:r>
      <w:r w:rsidRPr="00F87F8F">
        <w:rPr>
          <w:rtl/>
        </w:rPr>
        <w:t>גלעד קריב (העבודה):</w:t>
      </w:r>
      <w:r w:rsidRPr="00F87F8F">
        <w:rPr>
          <w:rStyle w:val="TagStyle"/>
          <w:rtl/>
        </w:rPr>
        <w:t xml:space="preserve"> &lt;&lt; קריאה &gt;&gt;</w:t>
      </w:r>
      <w:r>
        <w:rPr>
          <w:rStyle w:val="TagStyle"/>
          <w:rtl/>
        </w:rPr>
        <w:t xml:space="preserve">   </w:t>
      </w:r>
      <w:bookmarkEnd w:id="4336"/>
    </w:p>
    <w:p w:rsidR="009D7120" w:rsidRDefault="009D7120" w:rsidP="00582F65">
      <w:pPr>
        <w:rPr>
          <w:rtl/>
          <w:lang w:eastAsia="he-IL"/>
        </w:rPr>
      </w:pPr>
      <w:bookmarkStart w:id="4337" w:name="_ETM_Q9_250951"/>
      <w:bookmarkEnd w:id="4337"/>
    </w:p>
    <w:p w:rsidR="009D7120" w:rsidRDefault="009D7120" w:rsidP="00582F65">
      <w:pPr>
        <w:rPr>
          <w:rtl/>
          <w:lang w:eastAsia="he-IL"/>
        </w:rPr>
      </w:pPr>
      <w:bookmarkStart w:id="4338" w:name="_ETM_Q9_251042"/>
      <w:bookmarkEnd w:id="4338"/>
      <w:r>
        <w:rPr>
          <w:rFonts w:hint="cs"/>
          <w:rtl/>
          <w:lang w:eastAsia="he-IL"/>
        </w:rPr>
        <w:t xml:space="preserve">בסדר. </w:t>
      </w:r>
      <w:bookmarkStart w:id="4339" w:name="_ETM_Q9_258861"/>
      <w:bookmarkEnd w:id="4339"/>
    </w:p>
    <w:p w:rsidR="009D7120" w:rsidRDefault="009D7120" w:rsidP="00582F65">
      <w:pPr>
        <w:rPr>
          <w:rtl/>
          <w:lang w:eastAsia="he-IL"/>
        </w:rPr>
      </w:pPr>
      <w:bookmarkStart w:id="4340" w:name="_ETM_Q9_258963"/>
      <w:bookmarkEnd w:id="4340"/>
    </w:p>
    <w:p w:rsidR="009D7120" w:rsidRDefault="009D7120" w:rsidP="00582F65">
      <w:pPr>
        <w:pStyle w:val="af5"/>
        <w:keepNext/>
        <w:rPr>
          <w:rtl/>
        </w:rPr>
      </w:pPr>
      <w:bookmarkStart w:id="4341" w:name="ET_interruption_5792_36"/>
      <w:r w:rsidRPr="00F87F8F">
        <w:rPr>
          <w:rStyle w:val="TagStyle"/>
          <w:rtl/>
        </w:rPr>
        <w:t xml:space="preserve"> &lt;&lt; קריאה &gt;&gt; </w:t>
      </w:r>
      <w:r>
        <w:rPr>
          <w:rtl/>
        </w:rPr>
        <w:t>יבגני סובה (ישראל ביתנו):</w:t>
      </w:r>
      <w:r w:rsidRPr="00F87F8F">
        <w:rPr>
          <w:rStyle w:val="TagStyle"/>
          <w:rtl/>
        </w:rPr>
        <w:t xml:space="preserve"> &lt;&lt; קריאה &gt;&gt;</w:t>
      </w:r>
      <w:r>
        <w:rPr>
          <w:rtl/>
        </w:rPr>
        <w:t xml:space="preserve">   </w:t>
      </w:r>
      <w:bookmarkEnd w:id="4341"/>
    </w:p>
    <w:p w:rsidR="009D7120" w:rsidRDefault="009D7120" w:rsidP="00B0453D">
      <w:pPr>
        <w:rPr>
          <w:rtl/>
          <w:lang w:eastAsia="he-IL"/>
        </w:rPr>
      </w:pPr>
    </w:p>
    <w:p w:rsidR="009D7120" w:rsidRPr="00F87F8F" w:rsidRDefault="009D7120" w:rsidP="00582F65">
      <w:pPr>
        <w:rPr>
          <w:rtl/>
          <w:lang w:eastAsia="he-IL"/>
        </w:rPr>
      </w:pPr>
      <w:bookmarkStart w:id="4342" w:name="_ETM_Q9_252614"/>
      <w:bookmarkEnd w:id="4342"/>
      <w:r>
        <w:rPr>
          <w:rFonts w:hint="cs"/>
          <w:rtl/>
          <w:lang w:eastAsia="he-IL"/>
        </w:rPr>
        <w:t xml:space="preserve">שלושה חודשים זה סביר. </w:t>
      </w:r>
    </w:p>
    <w:p w:rsidR="009D7120" w:rsidRPr="009A3735" w:rsidRDefault="009D7120" w:rsidP="00582F65">
      <w:pPr>
        <w:rPr>
          <w:rtl/>
          <w:lang w:eastAsia="he-IL"/>
        </w:rPr>
      </w:pPr>
      <w:bookmarkStart w:id="4343" w:name="_ETM_Q9_222098"/>
      <w:bookmarkEnd w:id="4343"/>
    </w:p>
    <w:p w:rsidR="009D7120" w:rsidRDefault="009D7120" w:rsidP="00582F65">
      <w:pPr>
        <w:pStyle w:val="-"/>
        <w:keepNext/>
        <w:rPr>
          <w:rtl/>
        </w:rPr>
      </w:pPr>
      <w:bookmarkStart w:id="4344" w:name="_ETM_Q9_163322"/>
      <w:bookmarkStart w:id="4345" w:name="ET_speakercontinue_6505_37"/>
      <w:bookmarkEnd w:id="4344"/>
      <w:r w:rsidRPr="00F87F8F">
        <w:rPr>
          <w:rStyle w:val="TagStyle"/>
          <w:rtl/>
        </w:rPr>
        <w:t xml:space="preserve"> &lt;&lt; דובר_המשך &gt;&gt; </w:t>
      </w:r>
      <w:r>
        <w:rPr>
          <w:rtl/>
        </w:rPr>
        <w:t>שר העבודה יואב בן צור:</w:t>
      </w:r>
      <w:r w:rsidRPr="00F87F8F">
        <w:rPr>
          <w:rStyle w:val="TagStyle"/>
          <w:rtl/>
        </w:rPr>
        <w:t xml:space="preserve"> &lt;&lt; דובר_המשך &gt;&gt;</w:t>
      </w:r>
      <w:r>
        <w:rPr>
          <w:rtl/>
        </w:rPr>
        <w:t xml:space="preserve">   </w:t>
      </w:r>
      <w:bookmarkEnd w:id="4345"/>
    </w:p>
    <w:p w:rsidR="009D7120" w:rsidRDefault="009D7120" w:rsidP="00B0453D">
      <w:pPr>
        <w:rPr>
          <w:rtl/>
          <w:lang w:eastAsia="he-IL"/>
        </w:rPr>
      </w:pPr>
    </w:p>
    <w:p w:rsidR="009D7120" w:rsidRPr="00F87F8F" w:rsidRDefault="009D7120" w:rsidP="00582F65">
      <w:pPr>
        <w:rPr>
          <w:rtl/>
          <w:lang w:eastAsia="he-IL"/>
        </w:rPr>
      </w:pPr>
      <w:bookmarkStart w:id="4346" w:name="_ETM_Q9_255817"/>
      <w:bookmarkEnd w:id="4346"/>
      <w:r>
        <w:rPr>
          <w:rFonts w:hint="cs"/>
          <w:rtl/>
          <w:lang w:eastAsia="he-IL"/>
        </w:rPr>
        <w:t xml:space="preserve">שלושה </w:t>
      </w:r>
      <w:bookmarkStart w:id="4347" w:name="_ETM_Q9_257414"/>
      <w:bookmarkEnd w:id="4347"/>
      <w:r>
        <w:rPr>
          <w:rFonts w:hint="cs"/>
          <w:rtl/>
          <w:lang w:eastAsia="he-IL"/>
        </w:rPr>
        <w:t xml:space="preserve">חודשים, אמרתי. </w:t>
      </w:r>
    </w:p>
    <w:p w:rsidR="009D7120" w:rsidRDefault="009D7120" w:rsidP="00582F65">
      <w:pPr>
        <w:rPr>
          <w:rtl/>
          <w:lang w:eastAsia="he-IL"/>
        </w:rPr>
      </w:pPr>
      <w:bookmarkStart w:id="4348" w:name="_ETM_Q9_164018"/>
      <w:bookmarkEnd w:id="4348"/>
    </w:p>
    <w:p w:rsidR="009D7120" w:rsidRDefault="009D7120" w:rsidP="00582F65">
      <w:pPr>
        <w:pStyle w:val="af5"/>
        <w:keepNext/>
        <w:rPr>
          <w:rtl/>
        </w:rPr>
      </w:pPr>
      <w:bookmarkStart w:id="4349" w:name="ET_interruption_5792_39"/>
      <w:r w:rsidRPr="00F87F8F">
        <w:rPr>
          <w:rStyle w:val="TagStyle"/>
          <w:rtl/>
        </w:rPr>
        <w:t xml:space="preserve"> &lt;&lt; קריאה &gt;&gt; </w:t>
      </w:r>
      <w:r>
        <w:rPr>
          <w:rtl/>
        </w:rPr>
        <w:t>יבגני סובה (ישראל ביתנו):</w:t>
      </w:r>
      <w:r w:rsidRPr="00F87F8F">
        <w:rPr>
          <w:rStyle w:val="TagStyle"/>
          <w:rtl/>
        </w:rPr>
        <w:t xml:space="preserve"> &lt;&lt; קריאה &gt;&gt;</w:t>
      </w:r>
      <w:r>
        <w:rPr>
          <w:rtl/>
        </w:rPr>
        <w:t xml:space="preserve">   </w:t>
      </w:r>
      <w:bookmarkEnd w:id="4349"/>
    </w:p>
    <w:p w:rsidR="009D7120" w:rsidRDefault="009D7120" w:rsidP="00B0453D">
      <w:pPr>
        <w:rPr>
          <w:rtl/>
          <w:lang w:eastAsia="he-IL"/>
        </w:rPr>
      </w:pPr>
    </w:p>
    <w:p w:rsidR="009D7120" w:rsidRDefault="009D7120" w:rsidP="00582F65">
      <w:pPr>
        <w:rPr>
          <w:rtl/>
          <w:lang w:eastAsia="he-IL"/>
        </w:rPr>
      </w:pPr>
      <w:bookmarkStart w:id="4350" w:name="_ETM_Q9_259389"/>
      <w:bookmarkEnd w:id="4350"/>
      <w:r>
        <w:rPr>
          <w:rFonts w:hint="cs"/>
          <w:rtl/>
          <w:lang w:eastAsia="he-IL"/>
        </w:rPr>
        <w:t>זה עוזר, אבל זה לא</w:t>
      </w:r>
      <w:bookmarkStart w:id="4351" w:name="_ETM_Q9_258367"/>
      <w:bookmarkEnd w:id="4351"/>
      <w:r>
        <w:rPr>
          <w:rFonts w:hint="cs"/>
          <w:rtl/>
          <w:lang w:eastAsia="he-IL"/>
        </w:rPr>
        <w:t xml:space="preserve"> </w:t>
      </w:r>
      <w:r w:rsidR="00B0453D">
        <w:rPr>
          <w:rFonts w:hint="cs"/>
          <w:rtl/>
          <w:lang w:eastAsia="he-IL"/>
        </w:rPr>
        <w:t>– – –</w:t>
      </w:r>
      <w:r>
        <w:rPr>
          <w:rFonts w:hint="cs"/>
          <w:rtl/>
          <w:lang w:eastAsia="he-IL"/>
        </w:rPr>
        <w:t xml:space="preserve"> </w:t>
      </w:r>
      <w:bookmarkStart w:id="4352" w:name="_ETM_Q9_259554"/>
      <w:bookmarkEnd w:id="4352"/>
    </w:p>
    <w:p w:rsidR="009D7120" w:rsidRDefault="009D7120" w:rsidP="00582F65">
      <w:pPr>
        <w:rPr>
          <w:rtl/>
          <w:lang w:eastAsia="he-IL"/>
        </w:rPr>
      </w:pPr>
      <w:bookmarkStart w:id="4353" w:name="_ETM_Q9_259662"/>
      <w:bookmarkEnd w:id="4353"/>
    </w:p>
    <w:p w:rsidR="009D7120" w:rsidRDefault="009D7120" w:rsidP="00582F65">
      <w:pPr>
        <w:pStyle w:val="-"/>
        <w:keepNext/>
        <w:rPr>
          <w:rtl/>
        </w:rPr>
      </w:pPr>
      <w:bookmarkStart w:id="4354" w:name="ET_speakercontinue_6505_40"/>
      <w:r w:rsidRPr="00F87F8F">
        <w:rPr>
          <w:rStyle w:val="TagStyle"/>
          <w:rtl/>
        </w:rPr>
        <w:t xml:space="preserve"> &lt;&lt; דובר_המשך &gt;&gt; </w:t>
      </w:r>
      <w:r>
        <w:rPr>
          <w:rtl/>
        </w:rPr>
        <w:t>שר העבודה יואב בן צור:</w:t>
      </w:r>
      <w:r w:rsidRPr="00F87F8F">
        <w:rPr>
          <w:rStyle w:val="TagStyle"/>
          <w:rtl/>
        </w:rPr>
        <w:t xml:space="preserve"> &lt;&lt; דובר_המשך &gt;&gt;</w:t>
      </w:r>
      <w:r>
        <w:rPr>
          <w:rtl/>
        </w:rPr>
        <w:t xml:space="preserve">   </w:t>
      </w:r>
      <w:bookmarkEnd w:id="4354"/>
    </w:p>
    <w:p w:rsidR="009D7120" w:rsidRDefault="009D7120" w:rsidP="00B0453D">
      <w:pPr>
        <w:rPr>
          <w:rtl/>
          <w:lang w:eastAsia="he-IL"/>
        </w:rPr>
      </w:pPr>
    </w:p>
    <w:p w:rsidR="009D7120" w:rsidRPr="00F87F8F" w:rsidRDefault="009D7120" w:rsidP="00582F65">
      <w:pPr>
        <w:rPr>
          <w:rtl/>
          <w:lang w:eastAsia="he-IL"/>
        </w:rPr>
      </w:pPr>
      <w:bookmarkStart w:id="4355" w:name="_ETM_Q9_261377"/>
      <w:bookmarkEnd w:id="4355"/>
      <w:r>
        <w:rPr>
          <w:rFonts w:hint="cs"/>
          <w:rtl/>
          <w:lang w:eastAsia="he-IL"/>
        </w:rPr>
        <w:t>לא, למה? אני מושך</w:t>
      </w:r>
      <w:bookmarkStart w:id="4356" w:name="_ETM_Q9_260193"/>
      <w:bookmarkEnd w:id="4356"/>
      <w:r>
        <w:rPr>
          <w:rFonts w:hint="cs"/>
          <w:rtl/>
          <w:lang w:eastAsia="he-IL"/>
        </w:rPr>
        <w:t xml:space="preserve"> את הצעת החוק. </w:t>
      </w:r>
    </w:p>
    <w:p w:rsidR="009D7120" w:rsidRDefault="009D7120" w:rsidP="009635F5">
      <w:pPr>
        <w:rPr>
          <w:rtl/>
        </w:rPr>
      </w:pPr>
      <w:bookmarkStart w:id="4357" w:name="_ETM_Q9_139338"/>
      <w:bookmarkStart w:id="4358" w:name="_ETM_Q9_139601"/>
      <w:bookmarkStart w:id="4359" w:name="_ETM_Q9_139677"/>
      <w:bookmarkEnd w:id="4357"/>
      <w:bookmarkEnd w:id="4358"/>
      <w:bookmarkEnd w:id="4359"/>
    </w:p>
    <w:p w:rsidR="009D7120" w:rsidRDefault="009D7120" w:rsidP="00582F65">
      <w:pPr>
        <w:pStyle w:val="af5"/>
        <w:keepNext/>
        <w:rPr>
          <w:rtl/>
        </w:rPr>
      </w:pPr>
      <w:bookmarkStart w:id="4360" w:name="ET_interruption_6345_41"/>
      <w:r w:rsidRPr="00F87F8F">
        <w:rPr>
          <w:rStyle w:val="TagStyle"/>
          <w:rtl/>
        </w:rPr>
        <w:t xml:space="preserve"> &lt;&lt; קריאה &gt;&gt; </w:t>
      </w:r>
      <w:r>
        <w:rPr>
          <w:rtl/>
        </w:rPr>
        <w:t>טלי גוטליב (הליכוד):</w:t>
      </w:r>
      <w:r w:rsidRPr="00F87F8F">
        <w:rPr>
          <w:rStyle w:val="TagStyle"/>
          <w:rtl/>
        </w:rPr>
        <w:t xml:space="preserve"> &lt;&lt; קריאה &gt;&gt;</w:t>
      </w:r>
      <w:r>
        <w:rPr>
          <w:rtl/>
        </w:rPr>
        <w:t xml:space="preserve">   </w:t>
      </w:r>
      <w:bookmarkEnd w:id="4360"/>
    </w:p>
    <w:p w:rsidR="009D7120" w:rsidRDefault="009D7120" w:rsidP="00B0453D">
      <w:pPr>
        <w:rPr>
          <w:rtl/>
        </w:rPr>
      </w:pPr>
      <w:bookmarkStart w:id="4361" w:name="_ETM_Q9_286324"/>
      <w:bookmarkEnd w:id="4361"/>
    </w:p>
    <w:p w:rsidR="009D7120" w:rsidRPr="001A3E01" w:rsidRDefault="00B0453D" w:rsidP="00582F65">
      <w:pPr>
        <w:rPr>
          <w:rtl/>
        </w:rPr>
      </w:pPr>
      <w:bookmarkStart w:id="4362" w:name="_ETM_Q9_286414"/>
      <w:bookmarkEnd w:id="4362"/>
      <w:r>
        <w:rPr>
          <w:rFonts w:hint="cs"/>
          <w:rtl/>
        </w:rPr>
        <w:t>– – –</w:t>
      </w:r>
      <w:r w:rsidR="009D7120">
        <w:rPr>
          <w:rFonts w:hint="cs"/>
          <w:rtl/>
        </w:rPr>
        <w:t xml:space="preserve"> </w:t>
      </w:r>
    </w:p>
    <w:p w:rsidR="009D7120" w:rsidRDefault="009D7120" w:rsidP="00582F65">
      <w:pPr>
        <w:rPr>
          <w:rtl/>
        </w:rPr>
      </w:pPr>
      <w:bookmarkStart w:id="4363" w:name="_ETM_Q9_270632"/>
      <w:bookmarkEnd w:id="4363"/>
    </w:p>
    <w:p w:rsidR="009D7120" w:rsidRDefault="009D7120" w:rsidP="00582F65">
      <w:pPr>
        <w:pStyle w:val="af5"/>
        <w:keepNext/>
        <w:rPr>
          <w:rtl/>
        </w:rPr>
      </w:pPr>
      <w:bookmarkStart w:id="4364" w:name="ET_interruption_6156_42"/>
      <w:r w:rsidRPr="00F87F8F">
        <w:rPr>
          <w:rStyle w:val="TagStyle"/>
          <w:rtl/>
        </w:rPr>
        <w:t xml:space="preserve"> &lt;&lt; קריאה &gt;&gt; </w:t>
      </w:r>
      <w:r>
        <w:rPr>
          <w:rtl/>
        </w:rPr>
        <w:t>גלעד קריב (העבודה):</w:t>
      </w:r>
      <w:r w:rsidRPr="00F87F8F">
        <w:rPr>
          <w:rStyle w:val="TagStyle"/>
          <w:rtl/>
        </w:rPr>
        <w:t xml:space="preserve"> &lt;&lt; קריאה &gt;&gt;</w:t>
      </w:r>
      <w:r>
        <w:rPr>
          <w:rtl/>
        </w:rPr>
        <w:t xml:space="preserve">   </w:t>
      </w:r>
      <w:bookmarkEnd w:id="4364"/>
    </w:p>
    <w:p w:rsidR="009D7120" w:rsidRDefault="009D7120" w:rsidP="00B0453D">
      <w:pPr>
        <w:rPr>
          <w:rtl/>
        </w:rPr>
      </w:pPr>
    </w:p>
    <w:p w:rsidR="009D7120" w:rsidRDefault="009D7120" w:rsidP="007E6803">
      <w:pPr>
        <w:rPr>
          <w:rtl/>
        </w:rPr>
      </w:pPr>
      <w:bookmarkStart w:id="4365" w:name="_ETM_Q9_273829"/>
      <w:bookmarkStart w:id="4366" w:name="_ETM_Q9_287517"/>
      <w:bookmarkEnd w:id="4365"/>
      <w:bookmarkEnd w:id="4366"/>
      <w:r>
        <w:rPr>
          <w:rFonts w:hint="cs"/>
          <w:rtl/>
        </w:rPr>
        <w:t xml:space="preserve">לא נצביע היום. לא נצביע היום בכל מקרה. </w:t>
      </w:r>
    </w:p>
    <w:p w:rsidR="009D7120" w:rsidRDefault="009D7120" w:rsidP="00582F65">
      <w:pPr>
        <w:rPr>
          <w:rtl/>
        </w:rPr>
      </w:pPr>
      <w:bookmarkStart w:id="4367" w:name="_ETM_Q9_287620"/>
      <w:bookmarkEnd w:id="4367"/>
    </w:p>
    <w:p w:rsidR="009D7120" w:rsidRDefault="009D7120" w:rsidP="00582F65">
      <w:pPr>
        <w:pStyle w:val="-"/>
        <w:keepNext/>
        <w:rPr>
          <w:rtl/>
        </w:rPr>
      </w:pPr>
      <w:bookmarkStart w:id="4368" w:name="ET_speakercontinue_6505_43"/>
      <w:r w:rsidRPr="00F87F8F">
        <w:rPr>
          <w:rStyle w:val="TagStyle"/>
          <w:rtl/>
        </w:rPr>
        <w:t xml:space="preserve"> &lt;&lt; דובר_המשך &gt;&gt; </w:t>
      </w:r>
      <w:r>
        <w:rPr>
          <w:rtl/>
        </w:rPr>
        <w:t>שר העבודה יואב בן צור:</w:t>
      </w:r>
      <w:r w:rsidRPr="00F87F8F">
        <w:rPr>
          <w:rStyle w:val="TagStyle"/>
          <w:rtl/>
        </w:rPr>
        <w:t xml:space="preserve"> &lt;&lt; דובר_המשך &gt;&gt;</w:t>
      </w:r>
      <w:r>
        <w:rPr>
          <w:rtl/>
        </w:rPr>
        <w:t xml:space="preserve">   </w:t>
      </w:r>
      <w:bookmarkEnd w:id="4368"/>
    </w:p>
    <w:p w:rsidR="009D7120" w:rsidRDefault="009D7120" w:rsidP="00B0453D">
      <w:pPr>
        <w:rPr>
          <w:rtl/>
        </w:rPr>
      </w:pPr>
    </w:p>
    <w:p w:rsidR="009D7120" w:rsidRDefault="009D7120" w:rsidP="00582F65">
      <w:pPr>
        <w:rPr>
          <w:rtl/>
        </w:rPr>
      </w:pPr>
      <w:bookmarkStart w:id="4369" w:name="_ETM_Q9_276595"/>
      <w:bookmarkEnd w:id="4369"/>
      <w:r>
        <w:rPr>
          <w:rFonts w:hint="cs"/>
          <w:rtl/>
        </w:rPr>
        <w:t xml:space="preserve">למה? לא. למה אין דבר כזה? </w:t>
      </w:r>
      <w:bookmarkStart w:id="4370" w:name="_ETM_Q9_277736"/>
      <w:bookmarkEnd w:id="4370"/>
    </w:p>
    <w:p w:rsidR="009D7120" w:rsidRDefault="009D7120" w:rsidP="00582F65">
      <w:pPr>
        <w:rPr>
          <w:rtl/>
        </w:rPr>
      </w:pPr>
      <w:bookmarkStart w:id="4371" w:name="_ETM_Q9_277838"/>
      <w:bookmarkEnd w:id="4371"/>
    </w:p>
    <w:p w:rsidR="009D7120" w:rsidRDefault="009D7120" w:rsidP="00582F65">
      <w:pPr>
        <w:pStyle w:val="af5"/>
        <w:keepNext/>
        <w:rPr>
          <w:rtl/>
        </w:rPr>
      </w:pPr>
      <w:bookmarkStart w:id="4372" w:name="_ETM_Q9_284497"/>
      <w:r>
        <w:rPr>
          <w:rStyle w:val="TagStyle"/>
          <w:rFonts w:hint="cs"/>
          <w:rtl/>
        </w:rPr>
        <w:t xml:space="preserve"> </w:t>
      </w:r>
      <w:bookmarkStart w:id="4373" w:name="ET_interruption_6345_47"/>
      <w:r w:rsidRPr="00F87F8F">
        <w:rPr>
          <w:rStyle w:val="TagStyle"/>
          <w:rtl/>
        </w:rPr>
        <w:t xml:space="preserve"> &lt;&lt; קריאה &gt;&gt; </w:t>
      </w:r>
      <w:r>
        <w:rPr>
          <w:rtl/>
        </w:rPr>
        <w:t>טלי גוטליב (הליכוד):</w:t>
      </w:r>
      <w:r w:rsidRPr="00F87F8F">
        <w:rPr>
          <w:rStyle w:val="TagStyle"/>
          <w:rtl/>
        </w:rPr>
        <w:t xml:space="preserve"> &lt;&lt; קריאה &gt;&gt;</w:t>
      </w:r>
      <w:r>
        <w:rPr>
          <w:rtl/>
        </w:rPr>
        <w:t xml:space="preserve">   </w:t>
      </w:r>
      <w:bookmarkEnd w:id="4373"/>
    </w:p>
    <w:p w:rsidR="009D7120" w:rsidRDefault="009D7120" w:rsidP="00B0453D">
      <w:pPr>
        <w:rPr>
          <w:rtl/>
          <w:lang w:eastAsia="he-IL"/>
        </w:rPr>
      </w:pPr>
    </w:p>
    <w:p w:rsidR="009D7120" w:rsidRDefault="009D7120" w:rsidP="00F33F18">
      <w:pPr>
        <w:rPr>
          <w:rtl/>
          <w:lang w:eastAsia="he-IL"/>
        </w:rPr>
      </w:pPr>
      <w:bookmarkStart w:id="4374" w:name="_ETM_Q9_282766"/>
      <w:bookmarkEnd w:id="4374"/>
      <w:r>
        <w:rPr>
          <w:rFonts w:hint="cs"/>
          <w:rtl/>
          <w:lang w:eastAsia="he-IL"/>
        </w:rPr>
        <w:t xml:space="preserve">לא </w:t>
      </w:r>
      <w:proofErr w:type="spellStart"/>
      <w:r>
        <w:rPr>
          <w:rFonts w:hint="cs"/>
          <w:rtl/>
          <w:lang w:eastAsia="he-IL"/>
        </w:rPr>
        <w:t>לא</w:t>
      </w:r>
      <w:proofErr w:type="spellEnd"/>
      <w:r>
        <w:rPr>
          <w:rFonts w:hint="cs"/>
          <w:rtl/>
          <w:lang w:eastAsia="he-IL"/>
        </w:rPr>
        <w:t xml:space="preserve"> </w:t>
      </w:r>
      <w:proofErr w:type="spellStart"/>
      <w:r>
        <w:rPr>
          <w:rFonts w:hint="cs"/>
          <w:rtl/>
          <w:lang w:eastAsia="he-IL"/>
        </w:rPr>
        <w:t>לא</w:t>
      </w:r>
      <w:proofErr w:type="spellEnd"/>
      <w:r>
        <w:rPr>
          <w:rFonts w:hint="cs"/>
          <w:rtl/>
          <w:lang w:eastAsia="he-IL"/>
        </w:rPr>
        <w:t xml:space="preserve">. </w:t>
      </w:r>
      <w:bookmarkStart w:id="4375" w:name="_ETM_Q9_285659"/>
      <w:bookmarkEnd w:id="4375"/>
    </w:p>
    <w:p w:rsidR="009D7120" w:rsidRPr="00F87F8F" w:rsidRDefault="009D7120" w:rsidP="00582F65">
      <w:pPr>
        <w:rPr>
          <w:rtl/>
          <w:lang w:eastAsia="he-IL"/>
        </w:rPr>
      </w:pPr>
      <w:bookmarkStart w:id="4376" w:name="_ETM_Q9_285773"/>
      <w:bookmarkEnd w:id="4376"/>
    </w:p>
    <w:p w:rsidR="009D7120" w:rsidRDefault="009D7120" w:rsidP="00582F65">
      <w:pPr>
        <w:pStyle w:val="af5"/>
        <w:keepNext/>
        <w:rPr>
          <w:rtl/>
        </w:rPr>
      </w:pPr>
      <w:bookmarkStart w:id="4377" w:name="ET_interruption_6156_45"/>
      <w:r w:rsidRPr="00F87F8F">
        <w:rPr>
          <w:rStyle w:val="TagStyle"/>
          <w:rtl/>
        </w:rPr>
        <w:t xml:space="preserve"> &lt;&lt; קריאה &gt;&gt; </w:t>
      </w:r>
      <w:r>
        <w:rPr>
          <w:rtl/>
        </w:rPr>
        <w:t>גלעד קריב (העבודה):</w:t>
      </w:r>
      <w:r w:rsidRPr="00F87F8F">
        <w:rPr>
          <w:rStyle w:val="TagStyle"/>
          <w:rtl/>
        </w:rPr>
        <w:t xml:space="preserve"> &lt;&lt; קריאה &gt;&gt;</w:t>
      </w:r>
      <w:r>
        <w:rPr>
          <w:rtl/>
        </w:rPr>
        <w:t xml:space="preserve">   </w:t>
      </w:r>
      <w:bookmarkEnd w:id="4377"/>
    </w:p>
    <w:p w:rsidR="009D7120" w:rsidRDefault="009D7120" w:rsidP="00B0453D">
      <w:pPr>
        <w:rPr>
          <w:rtl/>
          <w:lang w:eastAsia="he-IL"/>
        </w:rPr>
      </w:pPr>
    </w:p>
    <w:p w:rsidR="009D7120" w:rsidRDefault="009D7120" w:rsidP="00582F65">
      <w:pPr>
        <w:rPr>
          <w:rtl/>
          <w:lang w:eastAsia="he-IL"/>
        </w:rPr>
      </w:pPr>
      <w:bookmarkStart w:id="4378" w:name="_ETM_Q9_280314"/>
      <w:bookmarkEnd w:id="4378"/>
      <w:r>
        <w:rPr>
          <w:rFonts w:hint="cs"/>
          <w:rtl/>
          <w:lang w:eastAsia="he-IL"/>
        </w:rPr>
        <w:t xml:space="preserve">רגע, שנייה. </w:t>
      </w:r>
      <w:bookmarkStart w:id="4379" w:name="_ETM_Q9_283828"/>
      <w:bookmarkEnd w:id="4379"/>
    </w:p>
    <w:p w:rsidR="009D7120" w:rsidRDefault="009D7120" w:rsidP="00582F65">
      <w:pPr>
        <w:rPr>
          <w:rtl/>
          <w:lang w:eastAsia="he-IL"/>
        </w:rPr>
      </w:pPr>
      <w:bookmarkStart w:id="4380" w:name="_ETM_Q9_283913"/>
      <w:bookmarkEnd w:id="4380"/>
    </w:p>
    <w:p w:rsidR="009D7120" w:rsidRDefault="009D7120" w:rsidP="00582F65">
      <w:pPr>
        <w:pStyle w:val="af5"/>
        <w:keepNext/>
        <w:rPr>
          <w:rtl/>
        </w:rPr>
      </w:pPr>
      <w:bookmarkStart w:id="4381" w:name="ET_interruption_6345_46"/>
      <w:r w:rsidRPr="00F87F8F">
        <w:rPr>
          <w:rStyle w:val="TagStyle"/>
          <w:rtl/>
        </w:rPr>
        <w:t xml:space="preserve"> &lt;&lt; קריאה &gt;&gt; </w:t>
      </w:r>
      <w:r>
        <w:rPr>
          <w:rtl/>
        </w:rPr>
        <w:t>טלי גוטליב (הליכוד):</w:t>
      </w:r>
      <w:r w:rsidRPr="00F87F8F">
        <w:rPr>
          <w:rStyle w:val="TagStyle"/>
          <w:rtl/>
        </w:rPr>
        <w:t xml:space="preserve"> &lt;&lt; קריאה &gt;&gt;</w:t>
      </w:r>
      <w:r>
        <w:rPr>
          <w:rtl/>
        </w:rPr>
        <w:t xml:space="preserve">   </w:t>
      </w:r>
      <w:bookmarkEnd w:id="4381"/>
    </w:p>
    <w:p w:rsidR="009D7120" w:rsidRDefault="009D7120" w:rsidP="00B0453D">
      <w:pPr>
        <w:rPr>
          <w:rtl/>
          <w:lang w:eastAsia="he-IL"/>
        </w:rPr>
      </w:pPr>
    </w:p>
    <w:p w:rsidR="009D7120" w:rsidRPr="00F87F8F" w:rsidRDefault="009D7120" w:rsidP="00582F65">
      <w:pPr>
        <w:rPr>
          <w:rtl/>
          <w:lang w:eastAsia="he-IL"/>
        </w:rPr>
      </w:pPr>
      <w:bookmarkStart w:id="4382" w:name="_ETM_Q9_279673"/>
      <w:bookmarkEnd w:id="4382"/>
      <w:r>
        <w:rPr>
          <w:rFonts w:hint="cs"/>
          <w:rtl/>
          <w:lang w:eastAsia="he-IL"/>
        </w:rPr>
        <w:t xml:space="preserve">לא ללכת. </w:t>
      </w:r>
    </w:p>
    <w:p w:rsidR="009D7120" w:rsidRDefault="009D7120" w:rsidP="009635F5">
      <w:pPr>
        <w:rPr>
          <w:rtl/>
        </w:rPr>
      </w:pPr>
      <w:bookmarkStart w:id="4383" w:name="_ETM_Q9_279535"/>
      <w:bookmarkEnd w:id="4372"/>
      <w:bookmarkEnd w:id="4383"/>
    </w:p>
    <w:p w:rsidR="009D7120" w:rsidRDefault="009D7120" w:rsidP="00582F65">
      <w:pPr>
        <w:pStyle w:val="af5"/>
        <w:keepNext/>
        <w:rPr>
          <w:rtl/>
        </w:rPr>
      </w:pPr>
      <w:bookmarkStart w:id="4384" w:name="ET_interruption_6156_48"/>
      <w:r w:rsidRPr="00F87F8F">
        <w:rPr>
          <w:rStyle w:val="TagStyle"/>
          <w:rtl/>
        </w:rPr>
        <w:t xml:space="preserve"> &lt;&lt; קריאה &gt;&gt; </w:t>
      </w:r>
      <w:r>
        <w:rPr>
          <w:rtl/>
        </w:rPr>
        <w:t>גלעד קריב (העבודה):</w:t>
      </w:r>
      <w:r w:rsidRPr="00F87F8F">
        <w:rPr>
          <w:rStyle w:val="TagStyle"/>
          <w:rtl/>
        </w:rPr>
        <w:t xml:space="preserve"> &lt;&lt; קריאה &gt;&gt;</w:t>
      </w:r>
      <w:r>
        <w:rPr>
          <w:rtl/>
        </w:rPr>
        <w:t xml:space="preserve">   </w:t>
      </w:r>
      <w:bookmarkEnd w:id="4384"/>
    </w:p>
    <w:p w:rsidR="009D7120" w:rsidRDefault="009D7120" w:rsidP="00B0453D">
      <w:pPr>
        <w:rPr>
          <w:rtl/>
        </w:rPr>
      </w:pPr>
    </w:p>
    <w:p w:rsidR="009D7120" w:rsidRDefault="009D7120" w:rsidP="00582F65">
      <w:pPr>
        <w:rPr>
          <w:rtl/>
        </w:rPr>
      </w:pPr>
      <w:bookmarkStart w:id="4385" w:name="_ETM_Q9_286048"/>
      <w:bookmarkEnd w:id="4385"/>
      <w:r>
        <w:rPr>
          <w:rFonts w:hint="cs"/>
          <w:rtl/>
        </w:rPr>
        <w:t>חבר'ה, בואו הנה.</w:t>
      </w:r>
      <w:bookmarkStart w:id="4386" w:name="_ETM_Q9_284174"/>
      <w:bookmarkEnd w:id="4386"/>
      <w:r>
        <w:rPr>
          <w:rFonts w:hint="cs"/>
          <w:rtl/>
        </w:rPr>
        <w:t xml:space="preserve"> </w:t>
      </w:r>
      <w:bookmarkStart w:id="4387" w:name="_ETM_Q9_292676"/>
      <w:bookmarkEnd w:id="4387"/>
    </w:p>
    <w:p w:rsidR="009D7120" w:rsidRDefault="009D7120" w:rsidP="00582F65">
      <w:pPr>
        <w:rPr>
          <w:rtl/>
        </w:rPr>
      </w:pPr>
      <w:bookmarkStart w:id="4388" w:name="_ETM_Q9_292732"/>
      <w:bookmarkEnd w:id="4388"/>
    </w:p>
    <w:p w:rsidR="009D7120" w:rsidRDefault="009D7120" w:rsidP="00582F65">
      <w:pPr>
        <w:pStyle w:val="af5"/>
        <w:keepNext/>
        <w:rPr>
          <w:rtl/>
        </w:rPr>
      </w:pPr>
      <w:bookmarkStart w:id="4389" w:name="ET_interruption_6345_49"/>
      <w:r w:rsidRPr="00F87F8F">
        <w:rPr>
          <w:rStyle w:val="TagStyle"/>
          <w:rtl/>
        </w:rPr>
        <w:t xml:space="preserve"> &lt;&lt; קריאה &gt;&gt; </w:t>
      </w:r>
      <w:r>
        <w:rPr>
          <w:rtl/>
        </w:rPr>
        <w:t>טלי גוטליב (הליכוד):</w:t>
      </w:r>
      <w:r w:rsidRPr="00F87F8F">
        <w:rPr>
          <w:rStyle w:val="TagStyle"/>
          <w:rtl/>
        </w:rPr>
        <w:t xml:space="preserve"> &lt;&lt; קריאה &gt;&gt;</w:t>
      </w:r>
      <w:r>
        <w:rPr>
          <w:rtl/>
        </w:rPr>
        <w:t xml:space="preserve">   </w:t>
      </w:r>
      <w:bookmarkEnd w:id="4389"/>
    </w:p>
    <w:p w:rsidR="009D7120" w:rsidRDefault="009D7120" w:rsidP="00B0453D">
      <w:pPr>
        <w:rPr>
          <w:rtl/>
        </w:rPr>
      </w:pPr>
      <w:bookmarkStart w:id="4390" w:name="_ETM_Q9_294836"/>
      <w:bookmarkEnd w:id="4390"/>
    </w:p>
    <w:p w:rsidR="009D7120" w:rsidRDefault="009D7120" w:rsidP="00582F65">
      <w:pPr>
        <w:rPr>
          <w:rtl/>
        </w:rPr>
      </w:pPr>
      <w:bookmarkStart w:id="4391" w:name="_ETM_Q9_294901"/>
      <w:bookmarkEnd w:id="4391"/>
      <w:r>
        <w:rPr>
          <w:rFonts w:hint="cs"/>
          <w:rtl/>
        </w:rPr>
        <w:t xml:space="preserve">תפסיקו, אל תלכו. </w:t>
      </w:r>
      <w:bookmarkStart w:id="4392" w:name="_ETM_Q9_294677"/>
      <w:bookmarkEnd w:id="4392"/>
      <w:r>
        <w:rPr>
          <w:rFonts w:hint="cs"/>
          <w:rtl/>
        </w:rPr>
        <w:t xml:space="preserve">אי-הצבעה זה כאילו נתתם לו עכשיו </w:t>
      </w:r>
      <w:r w:rsidR="00B0453D">
        <w:rPr>
          <w:rFonts w:hint="cs"/>
          <w:rtl/>
        </w:rPr>
        <w:t>– – –</w:t>
      </w:r>
      <w:r>
        <w:rPr>
          <w:rFonts w:hint="cs"/>
          <w:rtl/>
        </w:rPr>
        <w:t xml:space="preserve"> בסדר? אתה לא יכול </w:t>
      </w:r>
      <w:r w:rsidR="00B0453D">
        <w:rPr>
          <w:rFonts w:hint="cs"/>
          <w:rtl/>
        </w:rPr>
        <w:t>– – –</w:t>
      </w:r>
      <w:r>
        <w:rPr>
          <w:rFonts w:hint="cs"/>
          <w:rtl/>
        </w:rPr>
        <w:t xml:space="preserve"> </w:t>
      </w:r>
      <w:bookmarkStart w:id="4393" w:name="_ETM_Q9_298641"/>
      <w:bookmarkStart w:id="4394" w:name="_ETM_Q9_304623"/>
      <w:bookmarkEnd w:id="4393"/>
      <w:bookmarkEnd w:id="4394"/>
    </w:p>
    <w:p w:rsidR="009D7120" w:rsidRDefault="009D7120" w:rsidP="00582F65">
      <w:pPr>
        <w:rPr>
          <w:rtl/>
        </w:rPr>
      </w:pPr>
    </w:p>
    <w:p w:rsidR="009D7120" w:rsidRDefault="009D7120" w:rsidP="00582F65">
      <w:pPr>
        <w:pStyle w:val="af5"/>
        <w:keepNext/>
        <w:rPr>
          <w:rtl/>
        </w:rPr>
      </w:pPr>
      <w:bookmarkStart w:id="4395" w:name="ET_interruption_קר_אה_105"/>
      <w:r w:rsidRPr="001A3E01">
        <w:rPr>
          <w:rStyle w:val="TagStyle"/>
          <w:rtl/>
        </w:rPr>
        <w:t xml:space="preserve"> &lt;&lt; קריאה &gt;&gt; </w:t>
      </w:r>
      <w:r>
        <w:rPr>
          <w:rtl/>
        </w:rPr>
        <w:t>קריאה:</w:t>
      </w:r>
      <w:r w:rsidRPr="001A3E01">
        <w:rPr>
          <w:rStyle w:val="TagStyle"/>
          <w:rtl/>
        </w:rPr>
        <w:t xml:space="preserve"> &lt;&lt; קריאה &gt;&gt;</w:t>
      </w:r>
      <w:r>
        <w:rPr>
          <w:rtl/>
        </w:rPr>
        <w:t xml:space="preserve">   </w:t>
      </w:r>
      <w:bookmarkEnd w:id="4395"/>
    </w:p>
    <w:p w:rsidR="009D7120" w:rsidRDefault="009D7120" w:rsidP="00B0453D">
      <w:pPr>
        <w:rPr>
          <w:rtl/>
        </w:rPr>
      </w:pPr>
    </w:p>
    <w:p w:rsidR="009D7120" w:rsidRDefault="009D7120" w:rsidP="00582F65">
      <w:pPr>
        <w:rPr>
          <w:rtl/>
        </w:rPr>
      </w:pPr>
      <w:bookmarkStart w:id="4396" w:name="_ETM_Q9_300664"/>
      <w:bookmarkEnd w:id="4396"/>
      <w:r>
        <w:rPr>
          <w:rFonts w:hint="cs"/>
          <w:rtl/>
        </w:rPr>
        <w:t xml:space="preserve">לא, זה בסדר. </w:t>
      </w:r>
    </w:p>
    <w:p w:rsidR="009D7120" w:rsidRDefault="009D7120" w:rsidP="00582F65">
      <w:pPr>
        <w:rPr>
          <w:rtl/>
        </w:rPr>
      </w:pPr>
      <w:bookmarkStart w:id="4397" w:name="_ETM_Q9_298404"/>
      <w:bookmarkStart w:id="4398" w:name="_ETM_Q9_298500"/>
      <w:bookmarkEnd w:id="4397"/>
      <w:bookmarkEnd w:id="4398"/>
    </w:p>
    <w:p w:rsidR="009D7120" w:rsidRDefault="009D7120" w:rsidP="00582F65">
      <w:pPr>
        <w:pStyle w:val="af5"/>
        <w:keepNext/>
        <w:rPr>
          <w:rtl/>
        </w:rPr>
      </w:pPr>
      <w:bookmarkStart w:id="4399" w:name="ET_interruption_6345_106"/>
      <w:r w:rsidRPr="001A3E01">
        <w:rPr>
          <w:rStyle w:val="TagStyle"/>
          <w:rtl/>
        </w:rPr>
        <w:t xml:space="preserve"> &lt;&lt; קריאה &gt;&gt; </w:t>
      </w:r>
      <w:r>
        <w:rPr>
          <w:rtl/>
        </w:rPr>
        <w:t>טלי גוטליב (הליכוד):</w:t>
      </w:r>
      <w:r w:rsidRPr="001A3E01">
        <w:rPr>
          <w:rStyle w:val="TagStyle"/>
          <w:rtl/>
        </w:rPr>
        <w:t xml:space="preserve"> &lt;&lt; קריאה &gt;&gt;</w:t>
      </w:r>
      <w:r>
        <w:rPr>
          <w:rtl/>
        </w:rPr>
        <w:t xml:space="preserve">   </w:t>
      </w:r>
      <w:bookmarkEnd w:id="4399"/>
    </w:p>
    <w:p w:rsidR="009D7120" w:rsidRDefault="009D7120" w:rsidP="00B0453D">
      <w:pPr>
        <w:rPr>
          <w:rtl/>
        </w:rPr>
      </w:pPr>
    </w:p>
    <w:p w:rsidR="009D7120" w:rsidRPr="001A3E01" w:rsidRDefault="00B0453D" w:rsidP="00F33F18">
      <w:pPr>
        <w:rPr>
          <w:rtl/>
        </w:rPr>
      </w:pPr>
      <w:bookmarkStart w:id="4400" w:name="_ETM_Q9_301700"/>
      <w:bookmarkEnd w:id="4400"/>
      <w:r>
        <w:rPr>
          <w:rFonts w:hint="cs"/>
          <w:rtl/>
        </w:rPr>
        <w:t>– – –</w:t>
      </w:r>
      <w:r w:rsidR="009D7120">
        <w:rPr>
          <w:rFonts w:hint="cs"/>
          <w:rtl/>
        </w:rPr>
        <w:t xml:space="preserve"> שאנחנו מצביעים נגד בגלל הה</w:t>
      </w:r>
      <w:r w:rsidR="00F33F18">
        <w:rPr>
          <w:rFonts w:hint="cs"/>
          <w:rtl/>
        </w:rPr>
        <w:t xml:space="preserve">סכמה </w:t>
      </w:r>
      <w:bookmarkStart w:id="4401" w:name="_ETM_Q0_4928138"/>
      <w:bookmarkEnd w:id="4401"/>
      <w:r w:rsidR="009D7120">
        <w:rPr>
          <w:rFonts w:hint="cs"/>
          <w:rtl/>
        </w:rPr>
        <w:t xml:space="preserve">הזאת שהגעתם או לא הגעתם. </w:t>
      </w:r>
    </w:p>
    <w:p w:rsidR="009D7120" w:rsidRDefault="009D7120" w:rsidP="00582F65">
      <w:pPr>
        <w:rPr>
          <w:rtl/>
        </w:rPr>
      </w:pPr>
      <w:bookmarkStart w:id="4402" w:name="_ETM_Q9_304705"/>
      <w:bookmarkEnd w:id="4402"/>
    </w:p>
    <w:p w:rsidR="009D7120" w:rsidRDefault="009D7120" w:rsidP="00582F65">
      <w:pPr>
        <w:pStyle w:val="af5"/>
        <w:keepNext/>
        <w:rPr>
          <w:rtl/>
        </w:rPr>
      </w:pPr>
      <w:bookmarkStart w:id="4403" w:name="ET_interruption_6156_50"/>
      <w:r w:rsidRPr="00F87F8F">
        <w:rPr>
          <w:rStyle w:val="TagStyle"/>
          <w:rtl/>
        </w:rPr>
        <w:t xml:space="preserve"> &lt;&lt; קריאה &gt;&gt; </w:t>
      </w:r>
      <w:r>
        <w:rPr>
          <w:rtl/>
        </w:rPr>
        <w:t>גלעד קריב (העבודה):</w:t>
      </w:r>
      <w:r w:rsidRPr="00F87F8F">
        <w:rPr>
          <w:rStyle w:val="TagStyle"/>
          <w:rtl/>
        </w:rPr>
        <w:t xml:space="preserve"> &lt;&lt; קריאה &gt;&gt;</w:t>
      </w:r>
      <w:r>
        <w:rPr>
          <w:rtl/>
        </w:rPr>
        <w:t xml:space="preserve">   </w:t>
      </w:r>
      <w:bookmarkEnd w:id="4403"/>
    </w:p>
    <w:p w:rsidR="009D7120" w:rsidRDefault="009D7120" w:rsidP="00B0453D">
      <w:pPr>
        <w:rPr>
          <w:rtl/>
        </w:rPr>
      </w:pPr>
    </w:p>
    <w:p w:rsidR="009D7120" w:rsidRDefault="009D7120" w:rsidP="00582F65">
      <w:pPr>
        <w:rPr>
          <w:rtl/>
        </w:rPr>
      </w:pPr>
      <w:bookmarkStart w:id="4404" w:name="_ETM_Q9_303495"/>
      <w:bookmarkStart w:id="4405" w:name="_ETM_Q9_303778"/>
      <w:bookmarkStart w:id="4406" w:name="_ETM_Q9_303846"/>
      <w:bookmarkEnd w:id="4404"/>
      <w:bookmarkEnd w:id="4405"/>
      <w:bookmarkEnd w:id="4406"/>
      <w:r>
        <w:rPr>
          <w:rFonts w:hint="cs"/>
          <w:rtl/>
        </w:rPr>
        <w:t>אין הצבעה</w:t>
      </w:r>
      <w:bookmarkStart w:id="4407" w:name="_ETM_Q9_300846"/>
      <w:bookmarkEnd w:id="4407"/>
      <w:r>
        <w:rPr>
          <w:rFonts w:hint="cs"/>
          <w:rtl/>
        </w:rPr>
        <w:t>.</w:t>
      </w:r>
    </w:p>
    <w:p w:rsidR="009D7120" w:rsidRDefault="009D7120" w:rsidP="00582F65">
      <w:pPr>
        <w:rPr>
          <w:rtl/>
        </w:rPr>
      </w:pPr>
      <w:bookmarkStart w:id="4408" w:name="_ETM_Q9_300924"/>
      <w:bookmarkEnd w:id="4408"/>
    </w:p>
    <w:p w:rsidR="009D7120" w:rsidRDefault="009D7120" w:rsidP="00582F65">
      <w:pPr>
        <w:pStyle w:val="af5"/>
        <w:keepNext/>
        <w:rPr>
          <w:rtl/>
        </w:rPr>
      </w:pPr>
      <w:bookmarkStart w:id="4409" w:name="ET_interruption_6345_51"/>
      <w:r w:rsidRPr="00F87F8F">
        <w:rPr>
          <w:rStyle w:val="TagStyle"/>
          <w:rtl/>
        </w:rPr>
        <w:t xml:space="preserve"> &lt;&lt; קריאה &gt;&gt; </w:t>
      </w:r>
      <w:r>
        <w:rPr>
          <w:rtl/>
        </w:rPr>
        <w:t>טלי גוטליב (הליכוד):</w:t>
      </w:r>
      <w:r w:rsidRPr="00F87F8F">
        <w:rPr>
          <w:rStyle w:val="TagStyle"/>
          <w:rtl/>
        </w:rPr>
        <w:t xml:space="preserve"> &lt;&lt; קריאה &gt;&gt;</w:t>
      </w:r>
      <w:r>
        <w:rPr>
          <w:rtl/>
        </w:rPr>
        <w:t xml:space="preserve">   </w:t>
      </w:r>
      <w:bookmarkEnd w:id="4409"/>
    </w:p>
    <w:p w:rsidR="009D7120" w:rsidRDefault="009D7120" w:rsidP="00B0453D">
      <w:pPr>
        <w:rPr>
          <w:rtl/>
        </w:rPr>
      </w:pPr>
    </w:p>
    <w:p w:rsidR="009D7120" w:rsidRDefault="009D7120" w:rsidP="00582F65">
      <w:pPr>
        <w:rPr>
          <w:rtl/>
        </w:rPr>
      </w:pPr>
      <w:bookmarkStart w:id="4410" w:name="_ETM_Q9_304128"/>
      <w:bookmarkEnd w:id="4410"/>
      <w:r>
        <w:rPr>
          <w:rFonts w:hint="cs"/>
          <w:rtl/>
        </w:rPr>
        <w:t xml:space="preserve">מה לעשות? </w:t>
      </w:r>
      <w:bookmarkStart w:id="4411" w:name="_ETM_Q9_307005"/>
      <w:bookmarkEnd w:id="4411"/>
    </w:p>
    <w:p w:rsidR="009D7120" w:rsidRDefault="009D7120" w:rsidP="00582F65">
      <w:pPr>
        <w:rPr>
          <w:rtl/>
        </w:rPr>
      </w:pPr>
      <w:bookmarkStart w:id="4412" w:name="_ETM_Q9_307062"/>
      <w:bookmarkEnd w:id="4412"/>
    </w:p>
    <w:p w:rsidR="009D7120" w:rsidRDefault="009D7120" w:rsidP="00582F65">
      <w:pPr>
        <w:pStyle w:val="af5"/>
        <w:keepNext/>
        <w:rPr>
          <w:rtl/>
        </w:rPr>
      </w:pPr>
      <w:bookmarkStart w:id="4413" w:name="ET_interruption_6156_52"/>
      <w:r w:rsidRPr="00F87F8F">
        <w:rPr>
          <w:rStyle w:val="TagStyle"/>
          <w:rtl/>
        </w:rPr>
        <w:t xml:space="preserve"> &lt;&lt; קריאה &gt;&gt; </w:t>
      </w:r>
      <w:r>
        <w:rPr>
          <w:rtl/>
        </w:rPr>
        <w:t>גלעד קריב (העבודה):</w:t>
      </w:r>
      <w:r w:rsidRPr="00F87F8F">
        <w:rPr>
          <w:rStyle w:val="TagStyle"/>
          <w:rtl/>
        </w:rPr>
        <w:t xml:space="preserve"> &lt;&lt; קריאה &gt;&gt;</w:t>
      </w:r>
      <w:r>
        <w:rPr>
          <w:rtl/>
        </w:rPr>
        <w:t xml:space="preserve">   </w:t>
      </w:r>
      <w:bookmarkEnd w:id="4413"/>
    </w:p>
    <w:p w:rsidR="009D7120" w:rsidRDefault="009D7120" w:rsidP="00B0453D">
      <w:pPr>
        <w:rPr>
          <w:rtl/>
        </w:rPr>
      </w:pPr>
    </w:p>
    <w:p w:rsidR="009D7120" w:rsidRDefault="009D7120" w:rsidP="007E6803">
      <w:pPr>
        <w:rPr>
          <w:rtl/>
        </w:rPr>
      </w:pPr>
      <w:r>
        <w:rPr>
          <w:rFonts w:hint="cs"/>
          <w:rtl/>
        </w:rPr>
        <w:t xml:space="preserve">כנראה אי-אפשר פרוצדורלית היום </w:t>
      </w:r>
      <w:r w:rsidR="00B0453D">
        <w:rPr>
          <w:rFonts w:hint="cs"/>
          <w:rtl/>
        </w:rPr>
        <w:t>– – –</w:t>
      </w:r>
      <w:r>
        <w:rPr>
          <w:rFonts w:hint="cs"/>
          <w:rtl/>
        </w:rPr>
        <w:t xml:space="preserve"> הצבעה</w:t>
      </w:r>
      <w:bookmarkStart w:id="4414" w:name="_ETM_Q9_307438"/>
      <w:bookmarkEnd w:id="4414"/>
      <w:r>
        <w:rPr>
          <w:rFonts w:hint="cs"/>
          <w:rtl/>
        </w:rPr>
        <w:t xml:space="preserve"> </w:t>
      </w:r>
      <w:r w:rsidR="00B0453D">
        <w:rPr>
          <w:rFonts w:hint="cs"/>
          <w:rtl/>
        </w:rPr>
        <w:t>– – –</w:t>
      </w:r>
      <w:r>
        <w:rPr>
          <w:rFonts w:hint="cs"/>
          <w:rtl/>
        </w:rPr>
        <w:t xml:space="preserve"> </w:t>
      </w:r>
    </w:p>
    <w:p w:rsidR="009D7120" w:rsidRDefault="009D7120" w:rsidP="00582F65">
      <w:pPr>
        <w:rPr>
          <w:rtl/>
        </w:rPr>
      </w:pPr>
      <w:bookmarkStart w:id="4415" w:name="_ETM_Q9_307532"/>
      <w:bookmarkEnd w:id="4415"/>
    </w:p>
    <w:p w:rsidR="009D7120" w:rsidRDefault="009D7120" w:rsidP="00582F65">
      <w:pPr>
        <w:pStyle w:val="af6"/>
        <w:keepNext/>
        <w:rPr>
          <w:rtl/>
        </w:rPr>
      </w:pPr>
      <w:bookmarkStart w:id="4416" w:name="ET_yor_6593_53"/>
      <w:r w:rsidRPr="00F87F8F">
        <w:rPr>
          <w:rStyle w:val="TagStyle"/>
          <w:rtl/>
        </w:rPr>
        <w:t xml:space="preserve"> &lt;&lt; יור &gt;&gt; </w:t>
      </w:r>
      <w:r>
        <w:rPr>
          <w:rtl/>
        </w:rPr>
        <w:t xml:space="preserve">היו"ר חנוך דב </w:t>
      </w:r>
      <w:proofErr w:type="spellStart"/>
      <w:r>
        <w:rPr>
          <w:rtl/>
        </w:rPr>
        <w:t>מלביצקי</w:t>
      </w:r>
      <w:proofErr w:type="spellEnd"/>
      <w:r>
        <w:rPr>
          <w:rtl/>
        </w:rPr>
        <w:t>:</w:t>
      </w:r>
      <w:r w:rsidRPr="00F87F8F">
        <w:rPr>
          <w:rStyle w:val="TagStyle"/>
          <w:rtl/>
        </w:rPr>
        <w:t xml:space="preserve"> &lt;&lt; יור &gt;&gt;</w:t>
      </w:r>
      <w:r>
        <w:rPr>
          <w:rtl/>
        </w:rPr>
        <w:t xml:space="preserve">   </w:t>
      </w:r>
      <w:bookmarkEnd w:id="4416"/>
    </w:p>
    <w:p w:rsidR="009D7120" w:rsidRDefault="009D7120" w:rsidP="00B0453D">
      <w:pPr>
        <w:rPr>
          <w:rtl/>
        </w:rPr>
      </w:pPr>
    </w:p>
    <w:p w:rsidR="009D7120" w:rsidRDefault="009D7120" w:rsidP="00582F65">
      <w:pPr>
        <w:rPr>
          <w:rtl/>
        </w:rPr>
      </w:pPr>
      <w:bookmarkStart w:id="4417" w:name="_ETM_Q9_308587"/>
      <w:bookmarkEnd w:id="4417"/>
      <w:r>
        <w:rPr>
          <w:rFonts w:hint="cs"/>
          <w:rtl/>
        </w:rPr>
        <w:t xml:space="preserve">בסדר. בהתאם לסיכום בין המציע </w:t>
      </w:r>
      <w:r w:rsidR="00B0453D">
        <w:rPr>
          <w:rFonts w:hint="cs"/>
          <w:rtl/>
        </w:rPr>
        <w:t>– –</w:t>
      </w:r>
      <w:r>
        <w:rPr>
          <w:rFonts w:hint="cs"/>
          <w:rtl/>
        </w:rPr>
        <w:t xml:space="preserve"> </w:t>
      </w:r>
    </w:p>
    <w:p w:rsidR="009D7120" w:rsidRDefault="009D7120" w:rsidP="00582F65">
      <w:pPr>
        <w:rPr>
          <w:rtl/>
        </w:rPr>
      </w:pPr>
      <w:bookmarkStart w:id="4418" w:name="_ETM_Q9_309060"/>
      <w:bookmarkStart w:id="4419" w:name="_ETM_Q9_309139"/>
      <w:bookmarkStart w:id="4420" w:name="_ETM_Q9_309295"/>
      <w:bookmarkEnd w:id="4418"/>
      <w:bookmarkEnd w:id="4419"/>
      <w:bookmarkEnd w:id="4420"/>
    </w:p>
    <w:p w:rsidR="009D7120" w:rsidRDefault="009D7120" w:rsidP="00582F65">
      <w:pPr>
        <w:pStyle w:val="af5"/>
        <w:keepNext/>
        <w:rPr>
          <w:rtl/>
        </w:rPr>
      </w:pPr>
      <w:bookmarkStart w:id="4421" w:name="ET_interruption_6156_108"/>
      <w:r w:rsidRPr="001A3E01">
        <w:rPr>
          <w:rStyle w:val="TagStyle"/>
          <w:rtl/>
        </w:rPr>
        <w:t xml:space="preserve"> &lt;&lt; קריאה &gt;&gt; </w:t>
      </w:r>
      <w:r>
        <w:rPr>
          <w:rtl/>
        </w:rPr>
        <w:t>גלעד קריב (העבודה):</w:t>
      </w:r>
      <w:r w:rsidRPr="001A3E01">
        <w:rPr>
          <w:rStyle w:val="TagStyle"/>
          <w:rtl/>
        </w:rPr>
        <w:t xml:space="preserve"> &lt;&lt; קריאה &gt;&gt;</w:t>
      </w:r>
      <w:r>
        <w:rPr>
          <w:rtl/>
        </w:rPr>
        <w:t xml:space="preserve">   </w:t>
      </w:r>
      <w:bookmarkEnd w:id="4421"/>
    </w:p>
    <w:p w:rsidR="009D7120" w:rsidRDefault="009D7120" w:rsidP="00B0453D">
      <w:pPr>
        <w:rPr>
          <w:rtl/>
        </w:rPr>
      </w:pPr>
    </w:p>
    <w:p w:rsidR="009D7120" w:rsidRDefault="009D7120" w:rsidP="00582F65">
      <w:pPr>
        <w:rPr>
          <w:rtl/>
        </w:rPr>
      </w:pPr>
      <w:r>
        <w:rPr>
          <w:rFonts w:hint="cs"/>
          <w:rtl/>
        </w:rPr>
        <w:t xml:space="preserve">אין פרוצדורה כזאת. </w:t>
      </w:r>
    </w:p>
    <w:p w:rsidR="009D7120" w:rsidRPr="001A3E01" w:rsidRDefault="009D7120" w:rsidP="00582F65">
      <w:pPr>
        <w:rPr>
          <w:rtl/>
        </w:rPr>
      </w:pPr>
    </w:p>
    <w:p w:rsidR="009D7120" w:rsidRDefault="009D7120" w:rsidP="00582F65">
      <w:pPr>
        <w:pStyle w:val="af6"/>
        <w:keepNext/>
        <w:rPr>
          <w:rtl/>
        </w:rPr>
      </w:pPr>
      <w:bookmarkStart w:id="4422" w:name="ET_yor_6593_107"/>
      <w:r w:rsidRPr="001A3E01">
        <w:rPr>
          <w:rStyle w:val="TagStyle"/>
          <w:rtl/>
        </w:rPr>
        <w:t xml:space="preserve"> &lt;&lt; יור &gt;&gt; </w:t>
      </w:r>
      <w:r>
        <w:rPr>
          <w:rtl/>
        </w:rPr>
        <w:t xml:space="preserve">היו"ר חנוך דב </w:t>
      </w:r>
      <w:proofErr w:type="spellStart"/>
      <w:r>
        <w:rPr>
          <w:rtl/>
        </w:rPr>
        <w:t>מלביצקי</w:t>
      </w:r>
      <w:proofErr w:type="spellEnd"/>
      <w:r>
        <w:rPr>
          <w:rtl/>
        </w:rPr>
        <w:t>:</w:t>
      </w:r>
      <w:r w:rsidRPr="001A3E01">
        <w:rPr>
          <w:rStyle w:val="TagStyle"/>
          <w:rtl/>
        </w:rPr>
        <w:t xml:space="preserve"> &lt;&lt; יור &gt;&gt;</w:t>
      </w:r>
      <w:r>
        <w:rPr>
          <w:rtl/>
        </w:rPr>
        <w:t xml:space="preserve">   </w:t>
      </w:r>
      <w:bookmarkEnd w:id="4422"/>
    </w:p>
    <w:p w:rsidR="009D7120" w:rsidRDefault="009D7120" w:rsidP="00B0453D">
      <w:pPr>
        <w:rPr>
          <w:rtl/>
        </w:rPr>
      </w:pPr>
    </w:p>
    <w:p w:rsidR="009D7120" w:rsidRDefault="00B0453D" w:rsidP="007E6803">
      <w:pPr>
        <w:rPr>
          <w:rtl/>
        </w:rPr>
      </w:pPr>
      <w:bookmarkStart w:id="4423" w:name="_ETM_Q9_312674"/>
      <w:bookmarkStart w:id="4424" w:name="_ETM_Q9_309386"/>
      <w:bookmarkEnd w:id="4423"/>
      <w:bookmarkEnd w:id="4424"/>
      <w:r>
        <w:rPr>
          <w:rFonts w:hint="cs"/>
          <w:rtl/>
        </w:rPr>
        <w:t>– –</w:t>
      </w:r>
      <w:r w:rsidR="009D7120">
        <w:rPr>
          <w:rFonts w:hint="cs"/>
          <w:rtl/>
        </w:rPr>
        <w:t xml:space="preserve"> לממשלה, תהיה</w:t>
      </w:r>
      <w:bookmarkStart w:id="4425" w:name="_ETM_Q9_317367"/>
      <w:bookmarkEnd w:id="4425"/>
      <w:r w:rsidR="009D7120">
        <w:rPr>
          <w:rFonts w:hint="cs"/>
          <w:rtl/>
        </w:rPr>
        <w:t xml:space="preserve"> הצבעה במועד אחר. </w:t>
      </w:r>
      <w:bookmarkStart w:id="4426" w:name="_ETM_Q9_315113"/>
      <w:bookmarkEnd w:id="4426"/>
    </w:p>
    <w:p w:rsidR="009D7120" w:rsidRDefault="009D7120" w:rsidP="00582F65">
      <w:pPr>
        <w:rPr>
          <w:rtl/>
        </w:rPr>
      </w:pPr>
      <w:bookmarkStart w:id="4427" w:name="_ETM_Q9_315175"/>
      <w:bookmarkEnd w:id="4427"/>
    </w:p>
    <w:p w:rsidR="009D7120" w:rsidRDefault="009D7120" w:rsidP="00582F65">
      <w:pPr>
        <w:pStyle w:val="af5"/>
        <w:keepNext/>
        <w:rPr>
          <w:rtl/>
        </w:rPr>
      </w:pPr>
      <w:bookmarkStart w:id="4428" w:name="ET_interruption_6345_54"/>
      <w:r w:rsidRPr="00F87F8F">
        <w:rPr>
          <w:rStyle w:val="TagStyle"/>
          <w:rtl/>
        </w:rPr>
        <w:t xml:space="preserve"> &lt;&lt; קריאה &gt;&gt; </w:t>
      </w:r>
      <w:r>
        <w:rPr>
          <w:rtl/>
        </w:rPr>
        <w:t>טלי גוטליב (הליכוד):</w:t>
      </w:r>
      <w:r w:rsidRPr="00F87F8F">
        <w:rPr>
          <w:rStyle w:val="TagStyle"/>
          <w:rtl/>
        </w:rPr>
        <w:t xml:space="preserve"> &lt;&lt; קריאה &gt;&gt;</w:t>
      </w:r>
      <w:r>
        <w:rPr>
          <w:rtl/>
        </w:rPr>
        <w:t xml:space="preserve">   </w:t>
      </w:r>
      <w:bookmarkEnd w:id="4428"/>
    </w:p>
    <w:p w:rsidR="009D7120" w:rsidRDefault="009D7120" w:rsidP="00B0453D">
      <w:pPr>
        <w:rPr>
          <w:rtl/>
        </w:rPr>
      </w:pPr>
    </w:p>
    <w:p w:rsidR="009D7120" w:rsidRDefault="009D7120" w:rsidP="00582F65">
      <w:pPr>
        <w:rPr>
          <w:rtl/>
        </w:rPr>
      </w:pPr>
      <w:bookmarkStart w:id="4429" w:name="_ETM_Q9_319406"/>
      <w:bookmarkEnd w:id="4429"/>
      <w:r>
        <w:rPr>
          <w:rFonts w:hint="cs"/>
          <w:rtl/>
        </w:rPr>
        <w:t xml:space="preserve">לא. </w:t>
      </w:r>
    </w:p>
    <w:p w:rsidR="009D7120" w:rsidRDefault="009D7120" w:rsidP="00582F65">
      <w:pPr>
        <w:rPr>
          <w:rtl/>
        </w:rPr>
      </w:pPr>
      <w:bookmarkStart w:id="4430" w:name="_ETM_Q9_314989"/>
      <w:bookmarkEnd w:id="4430"/>
    </w:p>
    <w:p w:rsidR="009D7120" w:rsidRDefault="009D7120" w:rsidP="00582F65">
      <w:pPr>
        <w:pStyle w:val="af6"/>
        <w:keepNext/>
        <w:rPr>
          <w:rtl/>
        </w:rPr>
      </w:pPr>
      <w:bookmarkStart w:id="4431" w:name="ET_yor_6593_55"/>
      <w:r w:rsidRPr="00F87F8F">
        <w:rPr>
          <w:rStyle w:val="TagStyle"/>
          <w:rtl/>
        </w:rPr>
        <w:t xml:space="preserve"> &lt;&lt; יור &gt;&gt; </w:t>
      </w:r>
      <w:r>
        <w:rPr>
          <w:rtl/>
        </w:rPr>
        <w:t xml:space="preserve">היו"ר חנוך דב </w:t>
      </w:r>
      <w:proofErr w:type="spellStart"/>
      <w:r>
        <w:rPr>
          <w:rtl/>
        </w:rPr>
        <w:t>מלביצקי</w:t>
      </w:r>
      <w:proofErr w:type="spellEnd"/>
      <w:r>
        <w:rPr>
          <w:rtl/>
        </w:rPr>
        <w:t>:</w:t>
      </w:r>
      <w:r w:rsidRPr="00F87F8F">
        <w:rPr>
          <w:rStyle w:val="TagStyle"/>
          <w:rtl/>
        </w:rPr>
        <w:t xml:space="preserve"> &lt;&lt; יור &gt;&gt;</w:t>
      </w:r>
      <w:r>
        <w:rPr>
          <w:rtl/>
        </w:rPr>
        <w:t xml:space="preserve">   </w:t>
      </w:r>
      <w:bookmarkEnd w:id="4431"/>
    </w:p>
    <w:p w:rsidR="009D7120" w:rsidRDefault="009D7120" w:rsidP="00B0453D">
      <w:pPr>
        <w:rPr>
          <w:rtl/>
        </w:rPr>
      </w:pPr>
    </w:p>
    <w:p w:rsidR="009D7120" w:rsidRDefault="009D7120" w:rsidP="00582F65">
      <w:pPr>
        <w:rPr>
          <w:rtl/>
        </w:rPr>
      </w:pPr>
      <w:bookmarkStart w:id="4432" w:name="_ETM_Q9_315799"/>
      <w:bookmarkEnd w:id="4432"/>
      <w:r>
        <w:rPr>
          <w:rFonts w:hint="cs"/>
          <w:rtl/>
        </w:rPr>
        <w:t>נכון?</w:t>
      </w:r>
      <w:bookmarkStart w:id="4433" w:name="_ETM_Q9_318100"/>
      <w:bookmarkEnd w:id="4433"/>
    </w:p>
    <w:p w:rsidR="009D7120" w:rsidRDefault="009D7120" w:rsidP="00582F65">
      <w:pPr>
        <w:rPr>
          <w:rtl/>
        </w:rPr>
      </w:pPr>
      <w:bookmarkStart w:id="4434" w:name="_ETM_Q9_318154"/>
      <w:bookmarkEnd w:id="4434"/>
    </w:p>
    <w:p w:rsidR="009D7120" w:rsidRDefault="009D7120" w:rsidP="00582F65">
      <w:pPr>
        <w:pStyle w:val="af5"/>
        <w:keepNext/>
        <w:rPr>
          <w:rtl/>
        </w:rPr>
      </w:pPr>
      <w:bookmarkStart w:id="4435" w:name="ET_interruption_5786_109"/>
      <w:r w:rsidRPr="001A3E01">
        <w:rPr>
          <w:rStyle w:val="TagStyle"/>
          <w:rtl/>
        </w:rPr>
        <w:t xml:space="preserve"> &lt;&lt; קריאה &gt;&gt; </w:t>
      </w:r>
      <w:r>
        <w:rPr>
          <w:rtl/>
        </w:rPr>
        <w:t>אופיר כץ (הליכוד):</w:t>
      </w:r>
      <w:r w:rsidRPr="001A3E01">
        <w:rPr>
          <w:rStyle w:val="TagStyle"/>
          <w:rtl/>
        </w:rPr>
        <w:t xml:space="preserve"> &lt;&lt; קריאה &gt;&gt;</w:t>
      </w:r>
      <w:r>
        <w:rPr>
          <w:rtl/>
        </w:rPr>
        <w:t xml:space="preserve">   </w:t>
      </w:r>
      <w:bookmarkEnd w:id="4435"/>
    </w:p>
    <w:p w:rsidR="009D7120" w:rsidRDefault="009D7120" w:rsidP="00B0453D">
      <w:pPr>
        <w:rPr>
          <w:rtl/>
        </w:rPr>
      </w:pPr>
    </w:p>
    <w:p w:rsidR="009D7120" w:rsidRDefault="009D7120" w:rsidP="00582F65">
      <w:pPr>
        <w:rPr>
          <w:rtl/>
        </w:rPr>
      </w:pPr>
      <w:bookmarkStart w:id="4436" w:name="_ETM_Q9_316549"/>
      <w:bookmarkEnd w:id="4436"/>
      <w:r>
        <w:rPr>
          <w:rFonts w:hint="cs"/>
          <w:rtl/>
        </w:rPr>
        <w:t>כן,</w:t>
      </w:r>
      <w:bookmarkStart w:id="4437" w:name="_ETM_Q9_317904"/>
      <w:bookmarkEnd w:id="4437"/>
      <w:r>
        <w:rPr>
          <w:rFonts w:hint="cs"/>
          <w:rtl/>
        </w:rPr>
        <w:t xml:space="preserve"> כן.</w:t>
      </w:r>
      <w:bookmarkStart w:id="4438" w:name="_ETM_Q9_319009"/>
      <w:bookmarkEnd w:id="4438"/>
    </w:p>
    <w:p w:rsidR="009D7120" w:rsidRDefault="009D7120" w:rsidP="00582F65">
      <w:pPr>
        <w:rPr>
          <w:rtl/>
        </w:rPr>
      </w:pPr>
      <w:bookmarkStart w:id="4439" w:name="_ETM_Q9_319085"/>
      <w:bookmarkStart w:id="4440" w:name="_ETM_Q9_319504"/>
      <w:bookmarkEnd w:id="4439"/>
      <w:bookmarkEnd w:id="4440"/>
    </w:p>
    <w:p w:rsidR="009D7120" w:rsidRDefault="009D7120" w:rsidP="00582F65">
      <w:pPr>
        <w:pStyle w:val="af6"/>
        <w:keepNext/>
        <w:rPr>
          <w:rtl/>
        </w:rPr>
      </w:pPr>
      <w:bookmarkStart w:id="4441" w:name="_ETM_Q9_319561"/>
      <w:bookmarkStart w:id="4442" w:name="ET_yor_6593_110"/>
      <w:bookmarkEnd w:id="4441"/>
      <w:r w:rsidRPr="001A3E01">
        <w:rPr>
          <w:rStyle w:val="TagStyle"/>
          <w:rtl/>
        </w:rPr>
        <w:t xml:space="preserve"> &lt;&lt; יור &gt;&gt; </w:t>
      </w:r>
      <w:r>
        <w:rPr>
          <w:rtl/>
        </w:rPr>
        <w:t xml:space="preserve">היו"ר חנוך דב </w:t>
      </w:r>
      <w:proofErr w:type="spellStart"/>
      <w:r>
        <w:rPr>
          <w:rtl/>
        </w:rPr>
        <w:t>מלביצקי</w:t>
      </w:r>
      <w:proofErr w:type="spellEnd"/>
      <w:r>
        <w:rPr>
          <w:rtl/>
        </w:rPr>
        <w:t>:</w:t>
      </w:r>
      <w:r w:rsidRPr="001A3E01">
        <w:rPr>
          <w:rStyle w:val="TagStyle"/>
          <w:rtl/>
        </w:rPr>
        <w:t xml:space="preserve"> &lt;&lt; יור &gt;&gt;</w:t>
      </w:r>
      <w:r>
        <w:rPr>
          <w:rtl/>
        </w:rPr>
        <w:t xml:space="preserve">   </w:t>
      </w:r>
      <w:bookmarkEnd w:id="4442"/>
    </w:p>
    <w:p w:rsidR="009D7120" w:rsidRDefault="009D7120" w:rsidP="00B0453D">
      <w:pPr>
        <w:rPr>
          <w:rtl/>
        </w:rPr>
      </w:pPr>
    </w:p>
    <w:p w:rsidR="009D7120" w:rsidRDefault="009D7120" w:rsidP="007E6803">
      <w:pPr>
        <w:rPr>
          <w:rtl/>
        </w:rPr>
      </w:pPr>
      <w:bookmarkStart w:id="4443" w:name="_ETM_Q9_321537"/>
      <w:bookmarkEnd w:id="4443"/>
      <w:r>
        <w:rPr>
          <w:rFonts w:hint="cs"/>
          <w:rtl/>
        </w:rPr>
        <w:t>בסדר גמור. כך הוחלט.</w:t>
      </w:r>
      <w:bookmarkStart w:id="4444" w:name="_ETM_Q9_321803"/>
      <w:bookmarkEnd w:id="4444"/>
      <w:r>
        <w:rPr>
          <w:rFonts w:hint="cs"/>
          <w:rtl/>
        </w:rPr>
        <w:t xml:space="preserve"> </w:t>
      </w:r>
    </w:p>
    <w:p w:rsidR="009D7120" w:rsidRDefault="009D7120" w:rsidP="007E6803">
      <w:pPr>
        <w:rPr>
          <w:rtl/>
        </w:rPr>
      </w:pPr>
    </w:p>
    <w:p w:rsidR="009D7120" w:rsidRDefault="009D7120" w:rsidP="007E6803">
      <w:pPr>
        <w:rPr>
          <w:rtl/>
        </w:rPr>
      </w:pPr>
    </w:p>
    <w:p w:rsidR="009D7120" w:rsidRDefault="009D7120" w:rsidP="00582F65">
      <w:pPr>
        <w:pStyle w:val="a6"/>
        <w:rPr>
          <w:rtl/>
        </w:rPr>
      </w:pPr>
      <w:bookmarkStart w:id="4445" w:name="_ETM_Q9_317268"/>
      <w:bookmarkStart w:id="4446" w:name="_ETM_Q9_317343"/>
      <w:bookmarkStart w:id="4447" w:name="_ETM_Q9_292948"/>
      <w:bookmarkStart w:id="4448" w:name="ET_halsi_641611_2"/>
      <w:bookmarkEnd w:id="4445"/>
      <w:bookmarkEnd w:id="4446"/>
      <w:bookmarkEnd w:id="4447"/>
      <w:r w:rsidRPr="00424BD4">
        <w:rPr>
          <w:rStyle w:val="TagStyle"/>
          <w:rtl/>
        </w:rPr>
        <w:t xml:space="preserve"> &lt;&lt; הלסי &gt;&gt; </w:t>
      </w:r>
      <w:bookmarkStart w:id="4449" w:name="_Toc153986020"/>
      <w:r>
        <w:rPr>
          <w:rtl/>
        </w:rPr>
        <w:t>הצעות לסדר-היום</w:t>
      </w:r>
      <w:bookmarkEnd w:id="4449"/>
      <w:r w:rsidRPr="00424BD4">
        <w:rPr>
          <w:rStyle w:val="TagStyle"/>
          <w:rtl/>
        </w:rPr>
        <w:t xml:space="preserve"> &lt;&lt; הלסי &gt;&gt;</w:t>
      </w:r>
      <w:r>
        <w:rPr>
          <w:rtl/>
        </w:rPr>
        <w:t xml:space="preserve">   </w:t>
      </w:r>
      <w:bookmarkEnd w:id="4448"/>
    </w:p>
    <w:p w:rsidR="009D7120" w:rsidRDefault="009D7120" w:rsidP="00582F65">
      <w:pPr>
        <w:pStyle w:val="a6"/>
        <w:rPr>
          <w:rtl/>
        </w:rPr>
      </w:pPr>
      <w:bookmarkStart w:id="4450" w:name="ET_halsi_641611_3"/>
      <w:r w:rsidRPr="00424BD4">
        <w:rPr>
          <w:rStyle w:val="TagStyle"/>
          <w:rtl/>
        </w:rPr>
        <w:t xml:space="preserve"> &lt;&lt; הלסי &gt;&gt; </w:t>
      </w:r>
      <w:bookmarkStart w:id="4451" w:name="_Toc153986021"/>
      <w:r>
        <w:rPr>
          <w:rtl/>
        </w:rPr>
        <w:t>זינוק בגילויי האנטישמיות והסכנה לקהילות היהודיות באירופה ובארה"ב</w:t>
      </w:r>
      <w:bookmarkEnd w:id="4451"/>
      <w:r w:rsidRPr="00424BD4">
        <w:rPr>
          <w:rStyle w:val="TagStyle"/>
          <w:rtl/>
        </w:rPr>
        <w:t xml:space="preserve"> &lt;&lt; הלסי &gt;&gt;</w:t>
      </w:r>
      <w:r>
        <w:rPr>
          <w:rtl/>
        </w:rPr>
        <w:t xml:space="preserve">   </w:t>
      </w:r>
      <w:bookmarkEnd w:id="4450"/>
    </w:p>
    <w:p w:rsidR="009D7120" w:rsidRDefault="009D7120" w:rsidP="00B0453D">
      <w:pPr>
        <w:rPr>
          <w:rtl/>
        </w:rPr>
      </w:pPr>
    </w:p>
    <w:p w:rsidR="009D7120" w:rsidRDefault="009D7120" w:rsidP="00582F65">
      <w:pPr>
        <w:pStyle w:val="af6"/>
        <w:keepNext/>
        <w:rPr>
          <w:rtl/>
        </w:rPr>
      </w:pPr>
      <w:bookmarkStart w:id="4452" w:name="ET_yor_6593_4"/>
      <w:r w:rsidRPr="00424BD4">
        <w:rPr>
          <w:rStyle w:val="TagStyle"/>
          <w:rtl/>
        </w:rPr>
        <w:t xml:space="preserve"> &lt;&lt; יור &gt;&gt; </w:t>
      </w:r>
      <w:r>
        <w:rPr>
          <w:rtl/>
        </w:rPr>
        <w:t xml:space="preserve">היו"ר חנוך דב </w:t>
      </w:r>
      <w:proofErr w:type="spellStart"/>
      <w:r>
        <w:rPr>
          <w:rtl/>
        </w:rPr>
        <w:t>מלביצקי</w:t>
      </w:r>
      <w:proofErr w:type="spellEnd"/>
      <w:r>
        <w:rPr>
          <w:rtl/>
        </w:rPr>
        <w:t>:</w:t>
      </w:r>
      <w:r w:rsidRPr="00424BD4">
        <w:rPr>
          <w:rStyle w:val="TagStyle"/>
          <w:rtl/>
        </w:rPr>
        <w:t xml:space="preserve"> &lt;&lt; יור &gt;&gt;</w:t>
      </w:r>
      <w:r>
        <w:rPr>
          <w:rtl/>
        </w:rPr>
        <w:t xml:space="preserve">   </w:t>
      </w:r>
      <w:bookmarkEnd w:id="4452"/>
    </w:p>
    <w:p w:rsidR="009D7120" w:rsidRDefault="009D7120" w:rsidP="00B0453D">
      <w:pPr>
        <w:rPr>
          <w:rtl/>
        </w:rPr>
      </w:pPr>
    </w:p>
    <w:p w:rsidR="009D7120" w:rsidRDefault="009D7120" w:rsidP="007E6803">
      <w:pPr>
        <w:rPr>
          <w:rtl/>
        </w:rPr>
      </w:pPr>
      <w:r>
        <w:rPr>
          <w:rFonts w:hint="cs"/>
          <w:rtl/>
        </w:rPr>
        <w:t xml:space="preserve">הנושא הבא על סדר-היום </w:t>
      </w:r>
      <w:r>
        <w:rPr>
          <w:rFonts w:hint="eastAsia"/>
          <w:rtl/>
        </w:rPr>
        <w:t xml:space="preserve">– </w:t>
      </w:r>
      <w:r>
        <w:rPr>
          <w:rFonts w:hint="cs"/>
          <w:rtl/>
        </w:rPr>
        <w:t xml:space="preserve">הצעת חוק קליטת חיילים </w:t>
      </w:r>
      <w:bookmarkStart w:id="4453" w:name="_ETM_Q9_328455"/>
      <w:bookmarkEnd w:id="4453"/>
      <w:r>
        <w:rPr>
          <w:rFonts w:hint="cs"/>
          <w:rtl/>
        </w:rPr>
        <w:t xml:space="preserve">משוחררים בקריאה שנייה ושלישית </w:t>
      </w:r>
      <w:r>
        <w:rPr>
          <w:rtl/>
        </w:rPr>
        <w:t>–</w:t>
      </w:r>
      <w:r>
        <w:rPr>
          <w:rFonts w:hint="cs"/>
          <w:rtl/>
        </w:rPr>
        <w:t xml:space="preserve"> לא, בעצם לא, יש</w:t>
      </w:r>
      <w:bookmarkStart w:id="4454" w:name="_ETM_Q9_331973"/>
      <w:bookmarkEnd w:id="4454"/>
      <w:r>
        <w:rPr>
          <w:rFonts w:hint="cs"/>
          <w:rtl/>
        </w:rPr>
        <w:t xml:space="preserve"> משהו לפני, נכון? יש </w:t>
      </w:r>
      <w:r>
        <w:rPr>
          <w:rtl/>
        </w:rPr>
        <w:t>הצעה</w:t>
      </w:r>
      <w:r>
        <w:rPr>
          <w:rFonts w:hint="cs"/>
          <w:rtl/>
        </w:rPr>
        <w:t xml:space="preserve"> דחופה </w:t>
      </w:r>
      <w:r>
        <w:rPr>
          <w:rtl/>
        </w:rPr>
        <w:t>לסדר</w:t>
      </w:r>
      <w:r>
        <w:rPr>
          <w:rFonts w:hint="cs"/>
          <w:rtl/>
        </w:rPr>
        <w:t>-</w:t>
      </w:r>
      <w:r>
        <w:rPr>
          <w:rtl/>
        </w:rPr>
        <w:t>היום</w:t>
      </w:r>
      <w:r>
        <w:rPr>
          <w:rFonts w:hint="cs"/>
          <w:rtl/>
        </w:rPr>
        <w:t xml:space="preserve">. ההצעה היא </w:t>
      </w:r>
      <w:r>
        <w:rPr>
          <w:rtl/>
        </w:rPr>
        <w:t>בנושא: זינוק בגילויי האנטישמיות והסכנה לקהילות היהודיות באירופה ובארה"ב</w:t>
      </w:r>
      <w:r w:rsidRPr="00AA08FC">
        <w:rPr>
          <w:rFonts w:hint="cs"/>
          <w:rtl/>
        </w:rPr>
        <w:t>.</w:t>
      </w:r>
      <w:bookmarkStart w:id="4455" w:name="_ETM_Q9_347531"/>
      <w:bookmarkEnd w:id="4455"/>
    </w:p>
    <w:p w:rsidR="009D7120" w:rsidRDefault="009D7120" w:rsidP="00582F65">
      <w:pPr>
        <w:rPr>
          <w:rtl/>
        </w:rPr>
      </w:pPr>
    </w:p>
    <w:p w:rsidR="009D7120" w:rsidRDefault="009D7120" w:rsidP="00582F65">
      <w:pPr>
        <w:pStyle w:val="af5"/>
        <w:keepNext/>
        <w:rPr>
          <w:rtl/>
        </w:rPr>
      </w:pPr>
      <w:bookmarkStart w:id="4456" w:name="ET_interruption_קריאה_94"/>
      <w:r w:rsidRPr="00AA08FC">
        <w:rPr>
          <w:rStyle w:val="TagStyle"/>
          <w:rtl/>
        </w:rPr>
        <w:t xml:space="preserve"> &lt;&lt; קריאה &gt;&gt; </w:t>
      </w:r>
      <w:r>
        <w:rPr>
          <w:rtl/>
        </w:rPr>
        <w:t>קריאה:</w:t>
      </w:r>
      <w:r w:rsidRPr="00AA08FC">
        <w:rPr>
          <w:rStyle w:val="TagStyle"/>
          <w:rtl/>
        </w:rPr>
        <w:t xml:space="preserve"> &lt;&lt; קריאה &gt;&gt;</w:t>
      </w:r>
      <w:r>
        <w:rPr>
          <w:rtl/>
        </w:rPr>
        <w:t xml:space="preserve">   </w:t>
      </w:r>
      <w:bookmarkEnd w:id="4456"/>
    </w:p>
    <w:p w:rsidR="009D7120" w:rsidRDefault="009D7120" w:rsidP="00B0453D">
      <w:pPr>
        <w:rPr>
          <w:rtl/>
        </w:rPr>
      </w:pPr>
    </w:p>
    <w:p w:rsidR="009D7120" w:rsidRDefault="00B0453D" w:rsidP="00582F65">
      <w:pPr>
        <w:rPr>
          <w:rtl/>
        </w:rPr>
      </w:pPr>
      <w:r>
        <w:rPr>
          <w:rFonts w:hint="cs"/>
          <w:rtl/>
        </w:rPr>
        <w:t>– – –</w:t>
      </w:r>
    </w:p>
    <w:p w:rsidR="009D7120" w:rsidRDefault="009D7120" w:rsidP="00582F65">
      <w:pPr>
        <w:rPr>
          <w:rtl/>
        </w:rPr>
      </w:pPr>
    </w:p>
    <w:p w:rsidR="009D7120" w:rsidRDefault="009D7120" w:rsidP="00582F65">
      <w:pPr>
        <w:pStyle w:val="af6"/>
        <w:keepNext/>
        <w:rPr>
          <w:rtl/>
        </w:rPr>
      </w:pPr>
      <w:bookmarkStart w:id="4457" w:name="ET_yor_6593_95"/>
      <w:r w:rsidRPr="00AA08FC">
        <w:rPr>
          <w:rStyle w:val="TagStyle"/>
          <w:rtl/>
        </w:rPr>
        <w:t xml:space="preserve"> &lt;&lt; יור &gt;&gt; </w:t>
      </w:r>
      <w:r>
        <w:rPr>
          <w:rtl/>
        </w:rPr>
        <w:t xml:space="preserve">היו"ר חנוך דב </w:t>
      </w:r>
      <w:proofErr w:type="spellStart"/>
      <w:r>
        <w:rPr>
          <w:rtl/>
        </w:rPr>
        <w:t>מלביצקי</w:t>
      </w:r>
      <w:proofErr w:type="spellEnd"/>
      <w:r>
        <w:rPr>
          <w:rtl/>
        </w:rPr>
        <w:t>:</w:t>
      </w:r>
      <w:r w:rsidRPr="00AA08FC">
        <w:rPr>
          <w:rStyle w:val="TagStyle"/>
          <w:rtl/>
        </w:rPr>
        <w:t xml:space="preserve"> &lt;&lt; יור &gt;&gt;</w:t>
      </w:r>
      <w:r>
        <w:rPr>
          <w:rtl/>
        </w:rPr>
        <w:t xml:space="preserve">   </w:t>
      </w:r>
      <w:bookmarkEnd w:id="4457"/>
    </w:p>
    <w:p w:rsidR="009D7120" w:rsidRDefault="009D7120" w:rsidP="00B0453D">
      <w:pPr>
        <w:rPr>
          <w:rtl/>
        </w:rPr>
      </w:pPr>
    </w:p>
    <w:p w:rsidR="009D7120" w:rsidRDefault="009D7120" w:rsidP="00582F65">
      <w:pPr>
        <w:rPr>
          <w:rtl/>
        </w:rPr>
      </w:pPr>
      <w:r w:rsidRPr="00AA08FC">
        <w:rPr>
          <w:rFonts w:hint="cs"/>
          <w:rtl/>
        </w:rPr>
        <w:t>מה זה?</w:t>
      </w:r>
      <w:r>
        <w:rPr>
          <w:rFonts w:hint="cs"/>
          <w:rtl/>
        </w:rPr>
        <w:t xml:space="preserve"> </w:t>
      </w:r>
    </w:p>
    <w:p w:rsidR="009D7120" w:rsidRDefault="009D7120" w:rsidP="00582F65">
      <w:pPr>
        <w:rPr>
          <w:rtl/>
        </w:rPr>
      </w:pPr>
      <w:bookmarkStart w:id="4458" w:name="_ETM_Q9_342606"/>
      <w:bookmarkEnd w:id="4458"/>
    </w:p>
    <w:p w:rsidR="009D7120" w:rsidRDefault="009D7120" w:rsidP="00582F65">
      <w:pPr>
        <w:pStyle w:val="af5"/>
        <w:keepNext/>
        <w:rPr>
          <w:rtl/>
        </w:rPr>
      </w:pPr>
      <w:bookmarkStart w:id="4459" w:name="ET_interruption_5792_56"/>
      <w:r w:rsidRPr="00F87F8F">
        <w:rPr>
          <w:rStyle w:val="TagStyle"/>
          <w:rtl/>
        </w:rPr>
        <w:t xml:space="preserve"> &lt;&lt; קריאה &gt;&gt; </w:t>
      </w:r>
      <w:r>
        <w:rPr>
          <w:rtl/>
        </w:rPr>
        <w:t>יבגני סובה (ישראל ביתנו):</w:t>
      </w:r>
      <w:r w:rsidRPr="00F87F8F">
        <w:rPr>
          <w:rStyle w:val="TagStyle"/>
          <w:rtl/>
        </w:rPr>
        <w:t xml:space="preserve"> &lt;&lt; קריאה &gt;&gt;</w:t>
      </w:r>
      <w:r>
        <w:rPr>
          <w:rtl/>
        </w:rPr>
        <w:t xml:space="preserve">   </w:t>
      </w:r>
      <w:bookmarkEnd w:id="4459"/>
    </w:p>
    <w:p w:rsidR="009D7120" w:rsidRDefault="009D7120" w:rsidP="00B0453D">
      <w:pPr>
        <w:rPr>
          <w:rtl/>
        </w:rPr>
      </w:pPr>
    </w:p>
    <w:p w:rsidR="009D7120" w:rsidRDefault="009D7120" w:rsidP="00582F65">
      <w:pPr>
        <w:rPr>
          <w:rtl/>
        </w:rPr>
      </w:pPr>
      <w:bookmarkStart w:id="4460" w:name="_ETM_Q9_348109"/>
      <w:bookmarkEnd w:id="4460"/>
      <w:r>
        <w:rPr>
          <w:rFonts w:hint="cs"/>
          <w:rtl/>
        </w:rPr>
        <w:t xml:space="preserve">הצעה לסדר-היום או עברת לחוק? </w:t>
      </w:r>
      <w:bookmarkStart w:id="4461" w:name="_ETM_Q9_349618"/>
      <w:bookmarkEnd w:id="4461"/>
    </w:p>
    <w:p w:rsidR="009D7120" w:rsidRDefault="009D7120" w:rsidP="00582F65">
      <w:pPr>
        <w:rPr>
          <w:rtl/>
        </w:rPr>
      </w:pPr>
      <w:bookmarkStart w:id="4462" w:name="_ETM_Q9_349712"/>
      <w:bookmarkEnd w:id="4462"/>
    </w:p>
    <w:p w:rsidR="009D7120" w:rsidRDefault="009D7120" w:rsidP="00582F65">
      <w:pPr>
        <w:pStyle w:val="af6"/>
        <w:keepNext/>
        <w:rPr>
          <w:rtl/>
        </w:rPr>
      </w:pPr>
      <w:bookmarkStart w:id="4463" w:name="ET_yor_6593_58"/>
      <w:r w:rsidRPr="00F87F8F">
        <w:rPr>
          <w:rStyle w:val="TagStyle"/>
          <w:rtl/>
        </w:rPr>
        <w:t xml:space="preserve"> &lt;&lt; יור &gt;&gt; </w:t>
      </w:r>
      <w:r>
        <w:rPr>
          <w:rtl/>
        </w:rPr>
        <w:t xml:space="preserve">היו"ר חנוך דב </w:t>
      </w:r>
      <w:proofErr w:type="spellStart"/>
      <w:r>
        <w:rPr>
          <w:rtl/>
        </w:rPr>
        <w:t>מלביצקי</w:t>
      </w:r>
      <w:proofErr w:type="spellEnd"/>
      <w:r>
        <w:rPr>
          <w:rtl/>
        </w:rPr>
        <w:t>:</w:t>
      </w:r>
      <w:r w:rsidRPr="00F87F8F">
        <w:rPr>
          <w:rStyle w:val="TagStyle"/>
          <w:rtl/>
        </w:rPr>
        <w:t xml:space="preserve"> &lt;&lt; יור &gt;&gt;</w:t>
      </w:r>
      <w:r>
        <w:rPr>
          <w:rtl/>
        </w:rPr>
        <w:t xml:space="preserve">   </w:t>
      </w:r>
      <w:bookmarkEnd w:id="4463"/>
    </w:p>
    <w:p w:rsidR="009D7120" w:rsidRDefault="009D7120" w:rsidP="00B0453D">
      <w:pPr>
        <w:rPr>
          <w:rtl/>
          <w:lang w:eastAsia="he-IL"/>
        </w:rPr>
      </w:pPr>
    </w:p>
    <w:p w:rsidR="009D7120" w:rsidRPr="00F87F8F" w:rsidRDefault="009D7120" w:rsidP="007E6803">
      <w:pPr>
        <w:rPr>
          <w:rtl/>
        </w:rPr>
      </w:pPr>
      <w:r>
        <w:rPr>
          <w:rFonts w:hint="cs"/>
          <w:rtl/>
          <w:lang w:eastAsia="he-IL"/>
        </w:rPr>
        <w:t xml:space="preserve">לא </w:t>
      </w:r>
      <w:proofErr w:type="spellStart"/>
      <w:r>
        <w:rPr>
          <w:rFonts w:hint="cs"/>
          <w:rtl/>
          <w:lang w:eastAsia="he-IL"/>
        </w:rPr>
        <w:t>לא</w:t>
      </w:r>
      <w:proofErr w:type="spellEnd"/>
      <w:r>
        <w:rPr>
          <w:rFonts w:hint="cs"/>
          <w:rtl/>
          <w:lang w:eastAsia="he-IL"/>
        </w:rPr>
        <w:t xml:space="preserve"> </w:t>
      </w:r>
      <w:proofErr w:type="spellStart"/>
      <w:r>
        <w:rPr>
          <w:rFonts w:hint="cs"/>
          <w:rtl/>
          <w:lang w:eastAsia="he-IL"/>
        </w:rPr>
        <w:t>לא</w:t>
      </w:r>
      <w:bookmarkStart w:id="4464" w:name="_ETM_Q9_350500"/>
      <w:bookmarkEnd w:id="4464"/>
      <w:proofErr w:type="spellEnd"/>
      <w:r>
        <w:rPr>
          <w:rFonts w:hint="cs"/>
          <w:rtl/>
          <w:lang w:eastAsia="he-IL"/>
        </w:rPr>
        <w:t>, הצעה דחופה לסדר-היום, כן. את ההצעה הגישו חברי הכנסת סימון</w:t>
      </w:r>
      <w:bookmarkStart w:id="4465" w:name="_ETM_Q9_357401"/>
      <w:bookmarkEnd w:id="4465"/>
      <w:r>
        <w:rPr>
          <w:rFonts w:hint="cs"/>
          <w:rtl/>
          <w:lang w:eastAsia="he-IL"/>
        </w:rPr>
        <w:t xml:space="preserve"> </w:t>
      </w:r>
      <w:proofErr w:type="spellStart"/>
      <w:r>
        <w:rPr>
          <w:rFonts w:hint="cs"/>
          <w:rtl/>
          <w:lang w:eastAsia="he-IL"/>
        </w:rPr>
        <w:t>מושיאשוילי</w:t>
      </w:r>
      <w:proofErr w:type="spellEnd"/>
      <w:r>
        <w:rPr>
          <w:rFonts w:hint="cs"/>
          <w:rtl/>
          <w:lang w:eastAsia="he-IL"/>
        </w:rPr>
        <w:t xml:space="preserve">, </w:t>
      </w:r>
      <w:proofErr w:type="spellStart"/>
      <w:r>
        <w:rPr>
          <w:rFonts w:hint="cs"/>
          <w:rtl/>
          <w:lang w:eastAsia="he-IL"/>
        </w:rPr>
        <w:t>טטיאנה</w:t>
      </w:r>
      <w:proofErr w:type="spellEnd"/>
      <w:r>
        <w:rPr>
          <w:rFonts w:hint="cs"/>
          <w:rtl/>
          <w:lang w:eastAsia="he-IL"/>
        </w:rPr>
        <w:t xml:space="preserve"> </w:t>
      </w:r>
      <w:proofErr w:type="spellStart"/>
      <w:r>
        <w:rPr>
          <w:rFonts w:hint="cs"/>
          <w:rtl/>
          <w:lang w:eastAsia="he-IL"/>
        </w:rPr>
        <w:t>מזרסקי</w:t>
      </w:r>
      <w:proofErr w:type="spellEnd"/>
      <w:r>
        <w:rPr>
          <w:rFonts w:hint="cs"/>
          <w:rtl/>
          <w:lang w:eastAsia="he-IL"/>
        </w:rPr>
        <w:t xml:space="preserve"> ומשה רוט. ראשון המנמקים – חבר הכנסת סימון</w:t>
      </w:r>
      <w:bookmarkStart w:id="4466" w:name="_ETM_Q9_363336"/>
      <w:bookmarkEnd w:id="4466"/>
      <w:r>
        <w:rPr>
          <w:rFonts w:hint="cs"/>
          <w:rtl/>
          <w:lang w:eastAsia="he-IL"/>
        </w:rPr>
        <w:t xml:space="preserve"> </w:t>
      </w:r>
      <w:proofErr w:type="spellStart"/>
      <w:r>
        <w:rPr>
          <w:rFonts w:hint="cs"/>
          <w:rtl/>
          <w:lang w:eastAsia="he-IL"/>
        </w:rPr>
        <w:t>מושיאשוילי</w:t>
      </w:r>
      <w:proofErr w:type="spellEnd"/>
      <w:r>
        <w:rPr>
          <w:rFonts w:hint="cs"/>
          <w:rtl/>
          <w:lang w:eastAsia="he-IL"/>
        </w:rPr>
        <w:t xml:space="preserve">, בבקשה. </w:t>
      </w:r>
      <w:bookmarkStart w:id="4467" w:name="_ETM_Q9_351677"/>
      <w:bookmarkEnd w:id="4467"/>
    </w:p>
    <w:p w:rsidR="009D7120" w:rsidRDefault="009D7120" w:rsidP="00582F65">
      <w:pPr>
        <w:rPr>
          <w:rtl/>
          <w:lang w:eastAsia="he-IL"/>
        </w:rPr>
      </w:pPr>
      <w:bookmarkStart w:id="4468" w:name="_ETM_Q9_344186"/>
      <w:bookmarkEnd w:id="4468"/>
      <w:r>
        <w:rPr>
          <w:rtl/>
        </w:rPr>
        <w:t xml:space="preserve"> </w:t>
      </w:r>
    </w:p>
    <w:p w:rsidR="009D7120" w:rsidRDefault="009D7120" w:rsidP="00582F65">
      <w:pPr>
        <w:pStyle w:val="af5"/>
        <w:keepNext/>
        <w:rPr>
          <w:rtl/>
        </w:rPr>
      </w:pPr>
      <w:bookmarkStart w:id="4469" w:name="_ETM_Q9_371042"/>
      <w:bookmarkStart w:id="4470" w:name="_ETM_Q9_371086"/>
      <w:bookmarkStart w:id="4471" w:name="_ETM_Q9_371186"/>
      <w:bookmarkStart w:id="4472" w:name="_ETM_Q9_390892"/>
      <w:bookmarkStart w:id="4473" w:name="_ETM_Q9_391004"/>
      <w:bookmarkStart w:id="4474" w:name="_ETM_Q9_391275"/>
      <w:bookmarkStart w:id="4475" w:name="ET_interruption_6156_66"/>
      <w:bookmarkEnd w:id="4469"/>
      <w:bookmarkEnd w:id="4470"/>
      <w:bookmarkEnd w:id="4471"/>
      <w:bookmarkEnd w:id="4472"/>
      <w:bookmarkEnd w:id="4473"/>
      <w:bookmarkEnd w:id="4474"/>
      <w:r w:rsidRPr="00F73AB9">
        <w:rPr>
          <w:rStyle w:val="TagStyle"/>
          <w:rtl/>
        </w:rPr>
        <w:t xml:space="preserve"> &lt;&lt; קריאה &gt;&gt; </w:t>
      </w:r>
      <w:r>
        <w:rPr>
          <w:rtl/>
        </w:rPr>
        <w:t>גלעד קריב (העבודה):</w:t>
      </w:r>
      <w:r w:rsidRPr="00F73AB9">
        <w:rPr>
          <w:rStyle w:val="TagStyle"/>
          <w:rtl/>
        </w:rPr>
        <w:t xml:space="preserve"> &lt;&lt; קריאה &gt;&gt;</w:t>
      </w:r>
      <w:r>
        <w:rPr>
          <w:rtl/>
        </w:rPr>
        <w:t xml:space="preserve">   </w:t>
      </w:r>
      <w:bookmarkEnd w:id="4475"/>
    </w:p>
    <w:p w:rsidR="009D7120" w:rsidRDefault="009D7120" w:rsidP="00B0453D">
      <w:pPr>
        <w:rPr>
          <w:rtl/>
          <w:lang w:eastAsia="he-IL"/>
        </w:rPr>
      </w:pPr>
    </w:p>
    <w:p w:rsidR="009D7120" w:rsidRDefault="009D7120" w:rsidP="00582F65">
      <w:pPr>
        <w:rPr>
          <w:rtl/>
          <w:lang w:eastAsia="he-IL"/>
        </w:rPr>
      </w:pPr>
      <w:bookmarkStart w:id="4476" w:name="_ETM_Q9_391386"/>
      <w:bookmarkEnd w:id="4476"/>
      <w:r>
        <w:rPr>
          <w:rFonts w:hint="cs"/>
          <w:rtl/>
          <w:lang w:eastAsia="he-IL"/>
        </w:rPr>
        <w:t xml:space="preserve">מה עכשיו? </w:t>
      </w:r>
    </w:p>
    <w:p w:rsidR="009D7120" w:rsidRDefault="009D7120" w:rsidP="00582F65">
      <w:pPr>
        <w:rPr>
          <w:rtl/>
          <w:lang w:eastAsia="he-IL"/>
        </w:rPr>
      </w:pPr>
    </w:p>
    <w:p w:rsidR="009D7120" w:rsidRDefault="009D7120" w:rsidP="00582F65">
      <w:pPr>
        <w:pStyle w:val="af6"/>
        <w:keepNext/>
        <w:rPr>
          <w:rtl/>
        </w:rPr>
      </w:pPr>
      <w:bookmarkStart w:id="4477" w:name="ET_yor_6593_61"/>
      <w:r w:rsidRPr="00F73AB9">
        <w:rPr>
          <w:rStyle w:val="TagStyle"/>
          <w:rtl/>
        </w:rPr>
        <w:t xml:space="preserve"> &lt;&lt; יור &gt;&gt; </w:t>
      </w:r>
      <w:r>
        <w:rPr>
          <w:rtl/>
        </w:rPr>
        <w:t xml:space="preserve">היו"ר חנוך דב </w:t>
      </w:r>
      <w:proofErr w:type="spellStart"/>
      <w:r>
        <w:rPr>
          <w:rtl/>
        </w:rPr>
        <w:t>מלביצקי</w:t>
      </w:r>
      <w:proofErr w:type="spellEnd"/>
      <w:r>
        <w:rPr>
          <w:rtl/>
        </w:rPr>
        <w:t>:</w:t>
      </w:r>
      <w:r w:rsidRPr="00F73AB9">
        <w:rPr>
          <w:rStyle w:val="TagStyle"/>
          <w:rtl/>
        </w:rPr>
        <w:t xml:space="preserve"> &lt;&lt; יור &gt;&gt;</w:t>
      </w:r>
      <w:r>
        <w:rPr>
          <w:rtl/>
        </w:rPr>
        <w:t xml:space="preserve">   </w:t>
      </w:r>
      <w:bookmarkEnd w:id="4477"/>
    </w:p>
    <w:p w:rsidR="009D7120" w:rsidRDefault="009D7120" w:rsidP="00B0453D">
      <w:pPr>
        <w:rPr>
          <w:rtl/>
          <w:lang w:eastAsia="he-IL"/>
        </w:rPr>
      </w:pPr>
    </w:p>
    <w:p w:rsidR="009D7120" w:rsidRDefault="009D7120" w:rsidP="00582F65">
      <w:pPr>
        <w:rPr>
          <w:rtl/>
          <w:lang w:eastAsia="he-IL"/>
        </w:rPr>
      </w:pPr>
      <w:r>
        <w:rPr>
          <w:rFonts w:hint="cs"/>
          <w:rtl/>
          <w:lang w:eastAsia="he-IL"/>
        </w:rPr>
        <w:t>אנטישמיות, הצעה דחופה לסדר-היום.</w:t>
      </w:r>
    </w:p>
    <w:p w:rsidR="009D7120" w:rsidRDefault="009D7120" w:rsidP="00582F65">
      <w:pPr>
        <w:rPr>
          <w:rtl/>
          <w:lang w:eastAsia="he-IL"/>
        </w:rPr>
      </w:pPr>
    </w:p>
    <w:p w:rsidR="009D7120" w:rsidRDefault="009D7120" w:rsidP="00582F65">
      <w:pPr>
        <w:pStyle w:val="af5"/>
        <w:keepNext/>
        <w:rPr>
          <w:rtl/>
        </w:rPr>
      </w:pPr>
      <w:bookmarkStart w:id="4478" w:name="ET_interruption_6156_67"/>
      <w:r w:rsidRPr="00F73AB9">
        <w:rPr>
          <w:rStyle w:val="TagStyle"/>
          <w:rtl/>
        </w:rPr>
        <w:t xml:space="preserve"> &lt;&lt; קריאה &gt;&gt; </w:t>
      </w:r>
      <w:r>
        <w:rPr>
          <w:rtl/>
        </w:rPr>
        <w:t>גלעד קריב (העבודה):</w:t>
      </w:r>
      <w:r w:rsidRPr="00F73AB9">
        <w:rPr>
          <w:rStyle w:val="TagStyle"/>
          <w:rtl/>
        </w:rPr>
        <w:t xml:space="preserve"> &lt;&lt; קריאה &gt;&gt;</w:t>
      </w:r>
      <w:r>
        <w:rPr>
          <w:rtl/>
        </w:rPr>
        <w:t xml:space="preserve">   </w:t>
      </w:r>
      <w:bookmarkEnd w:id="4478"/>
    </w:p>
    <w:p w:rsidR="009D7120" w:rsidRDefault="009D7120" w:rsidP="00B0453D">
      <w:pPr>
        <w:rPr>
          <w:rtl/>
          <w:lang w:eastAsia="he-IL"/>
        </w:rPr>
      </w:pPr>
    </w:p>
    <w:p w:rsidR="009D7120" w:rsidRDefault="009D7120" w:rsidP="00582F65">
      <w:pPr>
        <w:rPr>
          <w:rtl/>
          <w:lang w:eastAsia="he-IL"/>
        </w:rPr>
      </w:pPr>
      <w:r>
        <w:rPr>
          <w:rFonts w:hint="cs"/>
          <w:rtl/>
          <w:lang w:eastAsia="he-IL"/>
        </w:rPr>
        <w:t xml:space="preserve">מה? </w:t>
      </w:r>
      <w:bookmarkStart w:id="4479" w:name="_ETM_Q9_389468"/>
      <w:bookmarkEnd w:id="4479"/>
    </w:p>
    <w:p w:rsidR="009D7120" w:rsidRDefault="009D7120" w:rsidP="00582F65">
      <w:pPr>
        <w:rPr>
          <w:rtl/>
          <w:lang w:eastAsia="he-IL"/>
        </w:rPr>
      </w:pPr>
      <w:bookmarkStart w:id="4480" w:name="_ETM_Q9_389522"/>
      <w:bookmarkEnd w:id="4480"/>
    </w:p>
    <w:p w:rsidR="009D7120" w:rsidRDefault="009D7120" w:rsidP="00582F65">
      <w:pPr>
        <w:pStyle w:val="af6"/>
        <w:keepNext/>
        <w:rPr>
          <w:rtl/>
        </w:rPr>
      </w:pPr>
      <w:bookmarkStart w:id="4481" w:name="ET_yor_6593_64"/>
      <w:r w:rsidRPr="00F73AB9">
        <w:rPr>
          <w:rStyle w:val="TagStyle"/>
          <w:rtl/>
        </w:rPr>
        <w:t xml:space="preserve"> &lt;&lt; יור &gt;&gt; </w:t>
      </w:r>
      <w:r>
        <w:rPr>
          <w:rtl/>
        </w:rPr>
        <w:t xml:space="preserve">היו"ר חנוך דב </w:t>
      </w:r>
      <w:proofErr w:type="spellStart"/>
      <w:r>
        <w:rPr>
          <w:rtl/>
        </w:rPr>
        <w:t>מלביצקי</w:t>
      </w:r>
      <w:proofErr w:type="spellEnd"/>
      <w:r>
        <w:rPr>
          <w:rtl/>
        </w:rPr>
        <w:t>:</w:t>
      </w:r>
      <w:r w:rsidRPr="00F73AB9">
        <w:rPr>
          <w:rStyle w:val="TagStyle"/>
          <w:rtl/>
        </w:rPr>
        <w:t xml:space="preserve"> &lt;&lt; יור &gt;&gt;</w:t>
      </w:r>
      <w:r>
        <w:rPr>
          <w:rtl/>
        </w:rPr>
        <w:t xml:space="preserve">   </w:t>
      </w:r>
      <w:bookmarkEnd w:id="4481"/>
    </w:p>
    <w:p w:rsidR="009D7120" w:rsidRDefault="009D7120" w:rsidP="00B0453D">
      <w:pPr>
        <w:rPr>
          <w:rtl/>
          <w:lang w:eastAsia="he-IL"/>
        </w:rPr>
      </w:pPr>
    </w:p>
    <w:p w:rsidR="009D7120" w:rsidRDefault="009D7120" w:rsidP="00582F65">
      <w:pPr>
        <w:rPr>
          <w:rtl/>
          <w:lang w:eastAsia="he-IL"/>
        </w:rPr>
      </w:pPr>
      <w:bookmarkStart w:id="4482" w:name="_ETM_Q9_391760"/>
      <w:bookmarkEnd w:id="4482"/>
      <w:r>
        <w:rPr>
          <w:rtl/>
        </w:rPr>
        <w:t>הצעה</w:t>
      </w:r>
      <w:r>
        <w:rPr>
          <w:rFonts w:hint="cs"/>
          <w:rtl/>
        </w:rPr>
        <w:t xml:space="preserve"> דחופה </w:t>
      </w:r>
      <w:r>
        <w:rPr>
          <w:rtl/>
        </w:rPr>
        <w:t>לסדר</w:t>
      </w:r>
      <w:r>
        <w:rPr>
          <w:rFonts w:hint="cs"/>
          <w:rtl/>
        </w:rPr>
        <w:t>-</w:t>
      </w:r>
      <w:r>
        <w:rPr>
          <w:rtl/>
        </w:rPr>
        <w:t>היום</w:t>
      </w:r>
      <w:r>
        <w:rPr>
          <w:rFonts w:hint="cs"/>
          <w:rtl/>
        </w:rPr>
        <w:t xml:space="preserve">. ההצעה היא </w:t>
      </w:r>
      <w:r>
        <w:rPr>
          <w:rtl/>
        </w:rPr>
        <w:t>בנושא: זינוק בגילויי האנטישמיות</w:t>
      </w:r>
      <w:bookmarkStart w:id="4483" w:name="_ETM_Q9_390436"/>
      <w:bookmarkEnd w:id="4483"/>
      <w:r>
        <w:rPr>
          <w:rFonts w:hint="cs"/>
          <w:rtl/>
          <w:lang w:eastAsia="he-IL"/>
        </w:rPr>
        <w:t xml:space="preserve"> </w:t>
      </w:r>
      <w:r w:rsidR="00B0453D">
        <w:rPr>
          <w:rFonts w:hint="cs"/>
          <w:rtl/>
          <w:lang w:eastAsia="he-IL"/>
        </w:rPr>
        <w:t>– – –</w:t>
      </w:r>
      <w:r>
        <w:rPr>
          <w:rFonts w:hint="cs"/>
          <w:rtl/>
          <w:lang w:eastAsia="he-IL"/>
        </w:rPr>
        <w:t xml:space="preserve"> </w:t>
      </w:r>
      <w:bookmarkStart w:id="4484" w:name="_ETM_Q9_393899"/>
      <w:bookmarkEnd w:id="4484"/>
    </w:p>
    <w:p w:rsidR="009D7120" w:rsidRDefault="009D7120" w:rsidP="00582F65">
      <w:pPr>
        <w:rPr>
          <w:rtl/>
          <w:lang w:eastAsia="he-IL"/>
        </w:rPr>
      </w:pPr>
      <w:bookmarkStart w:id="4485" w:name="_ETM_Q9_394001"/>
      <w:bookmarkEnd w:id="4485"/>
    </w:p>
    <w:p w:rsidR="009D7120" w:rsidRDefault="009D7120" w:rsidP="00582F65">
      <w:pPr>
        <w:pStyle w:val="af5"/>
        <w:keepNext/>
        <w:rPr>
          <w:rtl/>
        </w:rPr>
      </w:pPr>
      <w:bookmarkStart w:id="4486" w:name="ET_interruption_5792_63"/>
      <w:r w:rsidRPr="00F73AB9">
        <w:rPr>
          <w:rStyle w:val="TagStyle"/>
          <w:rtl/>
        </w:rPr>
        <w:t xml:space="preserve"> &lt;&lt; קריאה &gt;&gt; </w:t>
      </w:r>
      <w:r>
        <w:rPr>
          <w:rtl/>
        </w:rPr>
        <w:t>יבגני סובה (ישראל ביתנו):</w:t>
      </w:r>
      <w:r w:rsidRPr="00F73AB9">
        <w:rPr>
          <w:rStyle w:val="TagStyle"/>
          <w:rtl/>
        </w:rPr>
        <w:t xml:space="preserve"> &lt;&lt; קריאה &gt;&gt;</w:t>
      </w:r>
      <w:r>
        <w:rPr>
          <w:rtl/>
        </w:rPr>
        <w:t xml:space="preserve">   </w:t>
      </w:r>
      <w:bookmarkEnd w:id="4486"/>
    </w:p>
    <w:p w:rsidR="009D7120" w:rsidRDefault="009D7120" w:rsidP="00B0453D">
      <w:pPr>
        <w:rPr>
          <w:rtl/>
          <w:lang w:eastAsia="he-IL"/>
        </w:rPr>
      </w:pPr>
    </w:p>
    <w:p w:rsidR="009D7120" w:rsidRDefault="009D7120" w:rsidP="00582F65">
      <w:pPr>
        <w:rPr>
          <w:rtl/>
          <w:lang w:eastAsia="he-IL"/>
        </w:rPr>
      </w:pPr>
      <w:bookmarkStart w:id="4487" w:name="_ETM_Q9_397419"/>
      <w:bookmarkStart w:id="4488" w:name="_ETM_Q9_397518"/>
      <w:bookmarkEnd w:id="4487"/>
      <w:bookmarkEnd w:id="4488"/>
      <w:r>
        <w:rPr>
          <w:rFonts w:hint="cs"/>
          <w:rtl/>
          <w:lang w:eastAsia="he-IL"/>
        </w:rPr>
        <w:t>לא שומעים אותך, חנוך. לא שומעים, תדליק את המיקרופון.</w:t>
      </w:r>
      <w:bookmarkStart w:id="4489" w:name="_ETM_Q9_401365"/>
      <w:bookmarkEnd w:id="4489"/>
    </w:p>
    <w:p w:rsidR="009D7120" w:rsidRDefault="009D7120" w:rsidP="00582F65">
      <w:pPr>
        <w:rPr>
          <w:rtl/>
          <w:lang w:eastAsia="he-IL"/>
        </w:rPr>
      </w:pPr>
      <w:bookmarkStart w:id="4490" w:name="_ETM_Q9_401463"/>
      <w:bookmarkEnd w:id="4490"/>
    </w:p>
    <w:p w:rsidR="009D7120" w:rsidRDefault="009D7120" w:rsidP="00582F65">
      <w:pPr>
        <w:pStyle w:val="af6"/>
        <w:keepNext/>
        <w:rPr>
          <w:rtl/>
        </w:rPr>
      </w:pPr>
      <w:bookmarkStart w:id="4491" w:name="ET_yor_6593_65"/>
      <w:r w:rsidRPr="00F73AB9">
        <w:rPr>
          <w:rStyle w:val="TagStyle"/>
          <w:rtl/>
        </w:rPr>
        <w:t xml:space="preserve"> &lt;&lt; יור &gt;&gt; </w:t>
      </w:r>
      <w:r>
        <w:rPr>
          <w:rtl/>
        </w:rPr>
        <w:t xml:space="preserve">היו"ר חנוך דב </w:t>
      </w:r>
      <w:proofErr w:type="spellStart"/>
      <w:r>
        <w:rPr>
          <w:rtl/>
        </w:rPr>
        <w:t>מלביצקי</w:t>
      </w:r>
      <w:proofErr w:type="spellEnd"/>
      <w:r>
        <w:rPr>
          <w:rtl/>
        </w:rPr>
        <w:t>:</w:t>
      </w:r>
      <w:r w:rsidRPr="00F73AB9">
        <w:rPr>
          <w:rStyle w:val="TagStyle"/>
          <w:rtl/>
        </w:rPr>
        <w:t xml:space="preserve"> &lt;&lt; יור &gt;&gt;</w:t>
      </w:r>
      <w:r>
        <w:rPr>
          <w:rtl/>
        </w:rPr>
        <w:t xml:space="preserve">   </w:t>
      </w:r>
      <w:bookmarkEnd w:id="4491"/>
    </w:p>
    <w:p w:rsidR="009D7120" w:rsidRDefault="009D7120" w:rsidP="00B0453D">
      <w:pPr>
        <w:rPr>
          <w:rtl/>
          <w:lang w:eastAsia="he-IL"/>
        </w:rPr>
      </w:pPr>
    </w:p>
    <w:p w:rsidR="009D7120" w:rsidRPr="00F73AB9" w:rsidRDefault="009D7120" w:rsidP="00582F65">
      <w:pPr>
        <w:rPr>
          <w:rtl/>
          <w:lang w:eastAsia="he-IL"/>
        </w:rPr>
      </w:pPr>
      <w:bookmarkStart w:id="4492" w:name="_ETM_Q9_397928"/>
      <w:bookmarkEnd w:id="4492"/>
      <w:r>
        <w:rPr>
          <w:rFonts w:hint="cs"/>
          <w:rtl/>
          <w:lang w:eastAsia="he-IL"/>
        </w:rPr>
        <w:t>עבור חבר הכנסת קריב, אנחנו דנים עכשיו</w:t>
      </w:r>
      <w:r>
        <w:rPr>
          <w:rFonts w:hint="cs"/>
          <w:rtl/>
        </w:rPr>
        <w:t xml:space="preserve"> ב</w:t>
      </w:r>
      <w:r>
        <w:rPr>
          <w:rtl/>
        </w:rPr>
        <w:t>הצעה</w:t>
      </w:r>
      <w:r>
        <w:rPr>
          <w:rFonts w:hint="cs"/>
          <w:rtl/>
        </w:rPr>
        <w:t xml:space="preserve"> דחופה </w:t>
      </w:r>
      <w:r>
        <w:rPr>
          <w:rtl/>
        </w:rPr>
        <w:t>לסדר</w:t>
      </w:r>
      <w:r>
        <w:rPr>
          <w:rFonts w:hint="cs"/>
          <w:rtl/>
        </w:rPr>
        <w:t>-</w:t>
      </w:r>
      <w:r>
        <w:rPr>
          <w:rtl/>
        </w:rPr>
        <w:t>היום</w:t>
      </w:r>
      <w:r>
        <w:rPr>
          <w:rFonts w:hint="cs"/>
          <w:rtl/>
        </w:rPr>
        <w:t>:</w:t>
      </w:r>
      <w:bookmarkStart w:id="4493" w:name="_ETM_Q9_410708"/>
      <w:bookmarkEnd w:id="4493"/>
      <w:r>
        <w:rPr>
          <w:rFonts w:hint="cs"/>
          <w:rtl/>
        </w:rPr>
        <w:t xml:space="preserve"> </w:t>
      </w:r>
      <w:r>
        <w:rPr>
          <w:rtl/>
        </w:rPr>
        <w:t>זינוק בגילויי האנטישמיות והסכנה לקהילות היהודיות באירופה ובארה"ב</w:t>
      </w:r>
      <w:r>
        <w:rPr>
          <w:rFonts w:hint="cs"/>
          <w:rtl/>
          <w:lang w:eastAsia="he-IL"/>
        </w:rPr>
        <w:t xml:space="preserve">. בבקשה, אדוני. </w:t>
      </w:r>
      <w:bookmarkStart w:id="4494" w:name="_ETM_Q9_391991"/>
      <w:bookmarkEnd w:id="4494"/>
    </w:p>
    <w:p w:rsidR="009D7120" w:rsidRPr="00F73AB9" w:rsidRDefault="009D7120" w:rsidP="00582F65">
      <w:pPr>
        <w:rPr>
          <w:rtl/>
          <w:lang w:eastAsia="he-IL"/>
        </w:rPr>
      </w:pPr>
    </w:p>
    <w:p w:rsidR="009D7120" w:rsidRDefault="008C3057" w:rsidP="008C3057">
      <w:pPr>
        <w:pStyle w:val="af5"/>
        <w:rPr>
          <w:rtl/>
        </w:rPr>
      </w:pPr>
      <w:bookmarkStart w:id="4495" w:name="ET_interruption_6519_5"/>
      <w:r w:rsidRPr="008C3057">
        <w:rPr>
          <w:rStyle w:val="TagStyle"/>
          <w:rtl/>
        </w:rPr>
        <w:t xml:space="preserve"> &lt;&lt; קריאה &gt;&gt;</w:t>
      </w:r>
      <w:r w:rsidR="009D7120" w:rsidRPr="00424BD4">
        <w:rPr>
          <w:rStyle w:val="TagStyle"/>
          <w:rtl/>
        </w:rPr>
        <w:t xml:space="preserve"> </w:t>
      </w:r>
      <w:bookmarkStart w:id="4496" w:name="_Toc153986022"/>
      <w:r w:rsidR="009D7120">
        <w:rPr>
          <w:rtl/>
        </w:rPr>
        <w:t xml:space="preserve">סימון </w:t>
      </w:r>
      <w:proofErr w:type="spellStart"/>
      <w:r w:rsidR="009D7120">
        <w:rPr>
          <w:rtl/>
        </w:rPr>
        <w:t>מושיאשוילי</w:t>
      </w:r>
      <w:proofErr w:type="spellEnd"/>
      <w:r w:rsidR="009D7120">
        <w:rPr>
          <w:rtl/>
        </w:rPr>
        <w:t xml:space="preserve"> (ש"ס):</w:t>
      </w:r>
      <w:bookmarkEnd w:id="4496"/>
      <w:r w:rsidR="009D7120" w:rsidRPr="00424BD4">
        <w:rPr>
          <w:rStyle w:val="TagStyle"/>
          <w:rtl/>
        </w:rPr>
        <w:t xml:space="preserve"> </w:t>
      </w:r>
      <w:r w:rsidRPr="008C3057">
        <w:rPr>
          <w:rStyle w:val="TagStyle"/>
          <w:rtl/>
        </w:rPr>
        <w:t xml:space="preserve">&lt;&lt; קריאה &gt;&gt; </w:t>
      </w:r>
      <w:r w:rsidR="009D7120">
        <w:rPr>
          <w:rtl/>
        </w:rPr>
        <w:t xml:space="preserve">   </w:t>
      </w:r>
      <w:bookmarkEnd w:id="4495"/>
    </w:p>
    <w:p w:rsidR="009D7120" w:rsidRDefault="009D7120" w:rsidP="00B0453D">
      <w:pPr>
        <w:rPr>
          <w:rtl/>
          <w:lang w:eastAsia="he-IL"/>
        </w:rPr>
      </w:pPr>
    </w:p>
    <w:p w:rsidR="009D7120" w:rsidRDefault="009D7120" w:rsidP="00582F65">
      <w:pPr>
        <w:rPr>
          <w:rtl/>
          <w:lang w:eastAsia="he-IL"/>
        </w:rPr>
      </w:pPr>
      <w:bookmarkStart w:id="4497" w:name="_ETM_Q9_411013"/>
      <w:bookmarkStart w:id="4498" w:name="_ETM_Q9_411105"/>
      <w:bookmarkEnd w:id="4497"/>
      <w:bookmarkEnd w:id="4498"/>
      <w:r>
        <w:rPr>
          <w:rFonts w:hint="cs"/>
          <w:rtl/>
          <w:lang w:eastAsia="he-IL"/>
        </w:rPr>
        <w:t xml:space="preserve">השר נמצא כאן? </w:t>
      </w:r>
      <w:bookmarkStart w:id="4499" w:name="_ETM_Q9_411869"/>
      <w:bookmarkEnd w:id="4499"/>
    </w:p>
    <w:p w:rsidR="009D7120" w:rsidRDefault="009D7120" w:rsidP="00582F65">
      <w:pPr>
        <w:rPr>
          <w:rtl/>
          <w:lang w:eastAsia="he-IL"/>
        </w:rPr>
      </w:pPr>
      <w:bookmarkStart w:id="4500" w:name="_ETM_Q9_411962"/>
      <w:bookmarkEnd w:id="4500"/>
    </w:p>
    <w:p w:rsidR="009D7120" w:rsidRDefault="009D7120" w:rsidP="00582F65">
      <w:pPr>
        <w:pStyle w:val="af6"/>
        <w:keepNext/>
        <w:rPr>
          <w:rtl/>
        </w:rPr>
      </w:pPr>
      <w:bookmarkStart w:id="4501" w:name="ET_yor_6593_68"/>
      <w:r w:rsidRPr="00F73AB9">
        <w:rPr>
          <w:rStyle w:val="TagStyle"/>
          <w:rtl/>
        </w:rPr>
        <w:t xml:space="preserve"> &lt;&lt; יור &gt;&gt; </w:t>
      </w:r>
      <w:r>
        <w:rPr>
          <w:rtl/>
        </w:rPr>
        <w:t xml:space="preserve">היו"ר חנוך דב </w:t>
      </w:r>
      <w:proofErr w:type="spellStart"/>
      <w:r>
        <w:rPr>
          <w:rtl/>
        </w:rPr>
        <w:t>מלביצקי</w:t>
      </w:r>
      <w:proofErr w:type="spellEnd"/>
      <w:r>
        <w:rPr>
          <w:rtl/>
        </w:rPr>
        <w:t>:</w:t>
      </w:r>
      <w:r w:rsidRPr="00F73AB9">
        <w:rPr>
          <w:rStyle w:val="TagStyle"/>
          <w:rtl/>
        </w:rPr>
        <w:t xml:space="preserve"> &lt;&lt; יור &gt;&gt;</w:t>
      </w:r>
      <w:r>
        <w:rPr>
          <w:rtl/>
        </w:rPr>
        <w:t xml:space="preserve">   </w:t>
      </w:r>
      <w:bookmarkEnd w:id="4501"/>
    </w:p>
    <w:p w:rsidR="009D7120" w:rsidRDefault="009D7120" w:rsidP="00B0453D">
      <w:pPr>
        <w:rPr>
          <w:rtl/>
          <w:lang w:eastAsia="he-IL"/>
        </w:rPr>
      </w:pPr>
    </w:p>
    <w:p w:rsidR="009D7120" w:rsidRDefault="009D7120" w:rsidP="00582F65">
      <w:pPr>
        <w:rPr>
          <w:rtl/>
          <w:lang w:eastAsia="he-IL"/>
        </w:rPr>
      </w:pPr>
      <w:bookmarkStart w:id="4502" w:name="_ETM_Q9_414181"/>
      <w:bookmarkEnd w:id="4502"/>
      <w:r>
        <w:rPr>
          <w:rFonts w:hint="cs"/>
          <w:rtl/>
          <w:lang w:eastAsia="he-IL"/>
        </w:rPr>
        <w:t xml:space="preserve">השר פה. </w:t>
      </w:r>
      <w:bookmarkStart w:id="4503" w:name="_ETM_Q9_416542"/>
      <w:bookmarkEnd w:id="4503"/>
    </w:p>
    <w:p w:rsidR="009D7120" w:rsidRDefault="009D7120" w:rsidP="00582F65">
      <w:pPr>
        <w:rPr>
          <w:rtl/>
          <w:lang w:eastAsia="he-IL"/>
        </w:rPr>
      </w:pPr>
      <w:bookmarkStart w:id="4504" w:name="_ETM_Q9_416620"/>
      <w:bookmarkEnd w:id="4504"/>
    </w:p>
    <w:p w:rsidR="009D7120" w:rsidRDefault="009D7120" w:rsidP="00582F65">
      <w:pPr>
        <w:pStyle w:val="a4"/>
        <w:keepNext/>
        <w:rPr>
          <w:rtl/>
        </w:rPr>
      </w:pPr>
      <w:r>
        <w:rPr>
          <w:rStyle w:val="TagStyle"/>
          <w:rFonts w:hint="cs"/>
          <w:rtl/>
        </w:rPr>
        <w:t xml:space="preserve"> </w:t>
      </w:r>
      <w:bookmarkStart w:id="4505" w:name="ET_speakercontinue_6519_70"/>
      <w:r w:rsidRPr="00F73AB9">
        <w:rPr>
          <w:rStyle w:val="TagStyle"/>
          <w:rtl/>
        </w:rPr>
        <w:t xml:space="preserve"> &lt;&lt; דובר_המשך &gt;&gt; </w:t>
      </w:r>
      <w:bookmarkStart w:id="4506" w:name="_Toc153986023"/>
      <w:r>
        <w:rPr>
          <w:rtl/>
        </w:rPr>
        <w:t xml:space="preserve">סימון </w:t>
      </w:r>
      <w:proofErr w:type="spellStart"/>
      <w:r>
        <w:rPr>
          <w:rtl/>
        </w:rPr>
        <w:t>מושיאשוילי</w:t>
      </w:r>
      <w:proofErr w:type="spellEnd"/>
      <w:r>
        <w:rPr>
          <w:rtl/>
        </w:rPr>
        <w:t xml:space="preserve"> (ש"ס):</w:t>
      </w:r>
      <w:bookmarkEnd w:id="4506"/>
      <w:r w:rsidRPr="00F73AB9">
        <w:rPr>
          <w:rStyle w:val="TagStyle"/>
          <w:rtl/>
        </w:rPr>
        <w:t xml:space="preserve"> &lt;&lt; דובר_המשך &gt;&gt;</w:t>
      </w:r>
      <w:r>
        <w:rPr>
          <w:rtl/>
        </w:rPr>
        <w:t xml:space="preserve">   </w:t>
      </w:r>
      <w:bookmarkEnd w:id="4505"/>
    </w:p>
    <w:p w:rsidR="009D7120" w:rsidRDefault="009D7120" w:rsidP="00B0453D">
      <w:pPr>
        <w:rPr>
          <w:rtl/>
          <w:lang w:eastAsia="he-IL"/>
        </w:rPr>
      </w:pPr>
    </w:p>
    <w:p w:rsidR="009D7120" w:rsidRDefault="009D7120" w:rsidP="00C126D8">
      <w:pPr>
        <w:rPr>
          <w:rtl/>
          <w:lang w:eastAsia="he-IL"/>
        </w:rPr>
      </w:pPr>
      <w:r>
        <w:rPr>
          <w:rFonts w:hint="cs"/>
          <w:rtl/>
          <w:lang w:eastAsia="he-IL"/>
        </w:rPr>
        <w:t xml:space="preserve">השר </w:t>
      </w:r>
      <w:proofErr w:type="spellStart"/>
      <w:r>
        <w:rPr>
          <w:rFonts w:hint="cs"/>
          <w:rtl/>
          <w:lang w:eastAsia="he-IL"/>
        </w:rPr>
        <w:t>וסרלאוף</w:t>
      </w:r>
      <w:proofErr w:type="spellEnd"/>
      <w:r>
        <w:rPr>
          <w:rFonts w:hint="cs"/>
          <w:rtl/>
          <w:lang w:eastAsia="he-IL"/>
        </w:rPr>
        <w:t>? אה. אדוני היושב-ראש, חבריי חברי הכנסת,</w:t>
      </w:r>
      <w:bookmarkStart w:id="4507" w:name="_ETM_Q9_419637"/>
      <w:bookmarkEnd w:id="4507"/>
      <w:r>
        <w:rPr>
          <w:rFonts w:hint="cs"/>
          <w:rtl/>
          <w:lang w:eastAsia="he-IL"/>
        </w:rPr>
        <w:t xml:space="preserve"> </w:t>
      </w:r>
      <w:proofErr w:type="spellStart"/>
      <w:r>
        <w:rPr>
          <w:rFonts w:hint="cs"/>
          <w:rtl/>
          <w:lang w:eastAsia="he-IL"/>
        </w:rPr>
        <w:t>מכובדיי</w:t>
      </w:r>
      <w:proofErr w:type="spellEnd"/>
      <w:r>
        <w:rPr>
          <w:rFonts w:hint="cs"/>
          <w:rtl/>
          <w:lang w:eastAsia="he-IL"/>
        </w:rPr>
        <w:t xml:space="preserve"> כולם, בבוקר יום 30 באוקטובר יצא דניאל מביתו </w:t>
      </w:r>
      <w:bookmarkStart w:id="4508" w:name="_ETM_Q9_422107"/>
      <w:bookmarkEnd w:id="4508"/>
      <w:r>
        <w:rPr>
          <w:rFonts w:hint="cs"/>
          <w:rtl/>
          <w:lang w:eastAsia="he-IL"/>
        </w:rPr>
        <w:t xml:space="preserve">לכיוון מקום עבודתו. דניאל אדם שומר מצוות, והכיפה שעל ראשו </w:t>
      </w:r>
      <w:bookmarkStart w:id="4509" w:name="_ETM_Q9_432148"/>
      <w:bookmarkEnd w:id="4509"/>
      <w:r>
        <w:rPr>
          <w:rFonts w:hint="cs"/>
          <w:rtl/>
          <w:lang w:eastAsia="he-IL"/>
        </w:rPr>
        <w:t>בימים כתיקונם הוחלפה בכובע מצחייה; כובע מצחייה רגיל, החל מיום 9 באוקטובר, יומיים לאחר 7 באוקטובר</w:t>
      </w:r>
      <w:r w:rsidR="00C126D8">
        <w:rPr>
          <w:rFonts w:hint="cs"/>
          <w:rtl/>
          <w:lang w:eastAsia="he-IL"/>
        </w:rPr>
        <w:t>,</w:t>
      </w:r>
      <w:r>
        <w:rPr>
          <w:rFonts w:hint="cs"/>
          <w:rtl/>
          <w:lang w:eastAsia="he-IL"/>
        </w:rPr>
        <w:t xml:space="preserve"> כמובן, יכולים</w:t>
      </w:r>
      <w:bookmarkStart w:id="4510" w:name="_ETM_Q9_443767"/>
      <w:bookmarkEnd w:id="4510"/>
      <w:r>
        <w:rPr>
          <w:rFonts w:hint="cs"/>
          <w:rtl/>
          <w:lang w:eastAsia="he-IL"/>
        </w:rPr>
        <w:t xml:space="preserve"> לנחש </w:t>
      </w:r>
      <w:r>
        <w:rPr>
          <w:rtl/>
          <w:lang w:eastAsia="he-IL"/>
        </w:rPr>
        <w:t>–</w:t>
      </w:r>
      <w:r>
        <w:rPr>
          <w:rFonts w:hint="cs"/>
          <w:rtl/>
          <w:lang w:eastAsia="he-IL"/>
        </w:rPr>
        <w:t xml:space="preserve"> </w:t>
      </w:r>
      <w:r w:rsidR="00C126D8">
        <w:rPr>
          <w:rFonts w:hint="cs"/>
          <w:rtl/>
          <w:lang w:eastAsia="he-IL"/>
        </w:rPr>
        <w:t xml:space="preserve">כדי </w:t>
      </w:r>
      <w:r>
        <w:rPr>
          <w:rFonts w:hint="cs"/>
          <w:rtl/>
          <w:lang w:eastAsia="he-IL"/>
        </w:rPr>
        <w:t>לטשטש את זהותו היהודית. לאחר נסיעה של כעשר</w:t>
      </w:r>
      <w:bookmarkStart w:id="4511" w:name="_ETM_Q9_445173"/>
      <w:bookmarkEnd w:id="4511"/>
      <w:r>
        <w:rPr>
          <w:rFonts w:hint="cs"/>
          <w:rtl/>
          <w:lang w:eastAsia="he-IL"/>
        </w:rPr>
        <w:t xml:space="preserve"> דקות ברכבת פגש אותו באקראי אחד האנשים שמתגוררים בקרבתו, לא</w:t>
      </w:r>
      <w:bookmarkStart w:id="4512" w:name="_ETM_Q9_453961"/>
      <w:bookmarkEnd w:id="4512"/>
      <w:r>
        <w:rPr>
          <w:rFonts w:hint="cs"/>
          <w:rtl/>
          <w:lang w:eastAsia="he-IL"/>
        </w:rPr>
        <w:t xml:space="preserve"> שכן שלו, אלא כמה בניינים לידו. אותו אדם זיהה </w:t>
      </w:r>
      <w:bookmarkStart w:id="4513" w:name="_ETM_Q9_461956"/>
      <w:bookmarkEnd w:id="4513"/>
      <w:r>
        <w:rPr>
          <w:rFonts w:hint="cs"/>
          <w:rtl/>
          <w:lang w:eastAsia="he-IL"/>
        </w:rPr>
        <w:t xml:space="preserve">אותו, את דניאל, והוא צעק אליו בקולי-קולות: יהודי, תסתלק </w:t>
      </w:r>
      <w:bookmarkStart w:id="4514" w:name="_ETM_Q9_465961"/>
      <w:bookmarkEnd w:id="4514"/>
      <w:r>
        <w:rPr>
          <w:rFonts w:hint="cs"/>
          <w:rtl/>
          <w:lang w:eastAsia="he-IL"/>
        </w:rPr>
        <w:t xml:space="preserve">מכאן, רוצחים מנוולים. זו הקריאה שהייתה. </w:t>
      </w:r>
      <w:bookmarkStart w:id="4515" w:name="_ETM_Q9_471023"/>
      <w:bookmarkStart w:id="4516" w:name="_ETM_Q9_471125"/>
      <w:bookmarkStart w:id="4517" w:name="_ETM_Q9_471407"/>
      <w:bookmarkStart w:id="4518" w:name="_ETM_Q9_471501"/>
      <w:bookmarkEnd w:id="4515"/>
      <w:bookmarkEnd w:id="4516"/>
      <w:bookmarkEnd w:id="4517"/>
      <w:bookmarkEnd w:id="4518"/>
      <w:r>
        <w:rPr>
          <w:rFonts w:hint="cs"/>
          <w:rtl/>
          <w:lang w:eastAsia="he-IL"/>
        </w:rPr>
        <w:t>אני מתאר לעצמי שזה</w:t>
      </w:r>
      <w:bookmarkStart w:id="4519" w:name="_ETM_Q9_469086"/>
      <w:bookmarkEnd w:id="4519"/>
      <w:r>
        <w:rPr>
          <w:rFonts w:hint="cs"/>
          <w:rtl/>
          <w:lang w:eastAsia="he-IL"/>
        </w:rPr>
        <w:t xml:space="preserve"> לא יפתיע אף אחד מהנוכחים כאן שזה לא התרחש לא</w:t>
      </w:r>
      <w:bookmarkStart w:id="4520" w:name="_ETM_Q9_473991"/>
      <w:bookmarkEnd w:id="4520"/>
      <w:r>
        <w:rPr>
          <w:rFonts w:hint="cs"/>
          <w:rtl/>
          <w:lang w:eastAsia="he-IL"/>
        </w:rPr>
        <w:t xml:space="preserve"> בטהר</w:t>
      </w:r>
      <w:r w:rsidR="00C126D8">
        <w:rPr>
          <w:rFonts w:hint="cs"/>
          <w:rtl/>
          <w:lang w:eastAsia="he-IL"/>
        </w:rPr>
        <w:t>א</w:t>
      </w:r>
      <w:r>
        <w:rPr>
          <w:rFonts w:hint="cs"/>
          <w:rtl/>
          <w:lang w:eastAsia="he-IL"/>
        </w:rPr>
        <w:t xml:space="preserve">ן, לא בתוניס ולא בבגדד; זה </w:t>
      </w:r>
      <w:bookmarkStart w:id="4521" w:name="_ETM_Q9_480053"/>
      <w:bookmarkEnd w:id="4521"/>
      <w:r>
        <w:rPr>
          <w:rFonts w:hint="cs"/>
          <w:rtl/>
          <w:lang w:eastAsia="he-IL"/>
        </w:rPr>
        <w:t>התרחש, האירוע החולני הזה, באחד מפרברי לונדון, לב</w:t>
      </w:r>
      <w:bookmarkStart w:id="4522" w:name="_ETM_Q9_480990"/>
      <w:bookmarkEnd w:id="4522"/>
      <w:r>
        <w:rPr>
          <w:rFonts w:hint="cs"/>
          <w:rtl/>
          <w:lang w:eastAsia="he-IL"/>
        </w:rPr>
        <w:t xml:space="preserve"> הדמוקרטיה באירופה הנאורה. ברלין, פריז, רומ</w:t>
      </w:r>
      <w:bookmarkStart w:id="4523" w:name="_ETM_Q9_490178"/>
      <w:bookmarkEnd w:id="4523"/>
      <w:r>
        <w:rPr>
          <w:rFonts w:hint="cs"/>
          <w:rtl/>
          <w:lang w:eastAsia="he-IL"/>
        </w:rPr>
        <w:t xml:space="preserve">א </w:t>
      </w:r>
      <w:r w:rsidR="00C126D8">
        <w:rPr>
          <w:rFonts w:hint="eastAsia"/>
          <w:rtl/>
          <w:lang w:eastAsia="he-IL"/>
        </w:rPr>
        <w:t xml:space="preserve">– </w:t>
      </w:r>
      <w:r>
        <w:rPr>
          <w:rFonts w:hint="cs"/>
          <w:rtl/>
          <w:lang w:eastAsia="he-IL"/>
        </w:rPr>
        <w:t xml:space="preserve">עוד ועוד בירות אירופיות שטופות בגילויי שנאה אנטישמיים </w:t>
      </w:r>
      <w:bookmarkStart w:id="4524" w:name="_ETM_Q9_494561"/>
      <w:bookmarkEnd w:id="4524"/>
      <w:r>
        <w:rPr>
          <w:rFonts w:hint="cs"/>
          <w:rtl/>
          <w:lang w:eastAsia="he-IL"/>
        </w:rPr>
        <w:t xml:space="preserve">מזעזעים. האנטישמיות המכוערת מרימה את ראשה בריש גלי ללא כל </w:t>
      </w:r>
      <w:bookmarkStart w:id="4525" w:name="_ETM_Q9_500145"/>
      <w:bookmarkEnd w:id="4525"/>
      <w:r>
        <w:rPr>
          <w:rFonts w:hint="cs"/>
          <w:rtl/>
          <w:lang w:eastAsia="he-IL"/>
        </w:rPr>
        <w:t xml:space="preserve">קול משמעותי כנגד מחלת שנאת היהודים. </w:t>
      </w:r>
      <w:bookmarkStart w:id="4526" w:name="_ETM_Q9_506548"/>
      <w:bookmarkEnd w:id="4526"/>
    </w:p>
    <w:p w:rsidR="009D7120" w:rsidRDefault="009D7120" w:rsidP="00582F65">
      <w:pPr>
        <w:rPr>
          <w:rtl/>
          <w:lang w:eastAsia="he-IL"/>
        </w:rPr>
      </w:pPr>
      <w:bookmarkStart w:id="4527" w:name="_ETM_Q9_506624"/>
      <w:bookmarkStart w:id="4528" w:name="_ETM_Q9_506774"/>
      <w:bookmarkEnd w:id="4527"/>
      <w:bookmarkEnd w:id="4528"/>
    </w:p>
    <w:p w:rsidR="009D7120" w:rsidRDefault="009D7120" w:rsidP="00582F65">
      <w:pPr>
        <w:rPr>
          <w:rtl/>
          <w:lang w:eastAsia="he-IL"/>
        </w:rPr>
      </w:pPr>
      <w:bookmarkStart w:id="4529" w:name="_ETM_Q9_506847"/>
      <w:bookmarkEnd w:id="4529"/>
      <w:r>
        <w:rPr>
          <w:rFonts w:hint="cs"/>
          <w:rtl/>
          <w:lang w:eastAsia="he-IL"/>
        </w:rPr>
        <w:t>בשיחה טלפונית עם</w:t>
      </w:r>
      <w:bookmarkStart w:id="4530" w:name="_ETM_Q9_504240"/>
      <w:bookmarkEnd w:id="4530"/>
      <w:r>
        <w:rPr>
          <w:rFonts w:hint="cs"/>
          <w:rtl/>
          <w:lang w:eastAsia="he-IL"/>
        </w:rPr>
        <w:t xml:space="preserve"> ידיד אנגלי – אדגיש שהוא לא יהודי, למדנו יחד בעבר </w:t>
      </w:r>
      <w:bookmarkStart w:id="4531" w:name="_ETM_Q9_508703"/>
      <w:bookmarkEnd w:id="4531"/>
      <w:r>
        <w:rPr>
          <w:rFonts w:hint="cs"/>
          <w:rtl/>
          <w:lang w:eastAsia="he-IL"/>
        </w:rPr>
        <w:t>בלונדון והוא מתגורר כיום בעיר מנצ'סטר, בצפון אנגליה – הוא</w:t>
      </w:r>
      <w:bookmarkStart w:id="4532" w:name="_ETM_Q9_517152"/>
      <w:bookmarkEnd w:id="4532"/>
      <w:r>
        <w:rPr>
          <w:rFonts w:hint="cs"/>
          <w:rtl/>
          <w:lang w:eastAsia="he-IL"/>
        </w:rPr>
        <w:t xml:space="preserve"> אמר לי משפט שהיום אולי פחות, אבל בימים כתיקונם הוא</w:t>
      </w:r>
      <w:bookmarkStart w:id="4533" w:name="_ETM_Q9_522974"/>
      <w:bookmarkEnd w:id="4533"/>
      <w:r>
        <w:rPr>
          <w:rFonts w:hint="cs"/>
          <w:rtl/>
          <w:lang w:eastAsia="he-IL"/>
        </w:rPr>
        <w:t xml:space="preserve"> באמת מזעזע. הוא אומר לי: מפחיד להיות יהודי </w:t>
      </w:r>
      <w:bookmarkStart w:id="4534" w:name="_ETM_Q9_526095"/>
      <w:bookmarkEnd w:id="4534"/>
      <w:r>
        <w:rPr>
          <w:rFonts w:hint="cs"/>
          <w:rtl/>
          <w:lang w:eastAsia="he-IL"/>
        </w:rPr>
        <w:t xml:space="preserve">היום במנצ'סטר </w:t>
      </w:r>
      <w:r>
        <w:rPr>
          <w:rtl/>
          <w:lang w:eastAsia="he-IL"/>
        </w:rPr>
        <w:t>–</w:t>
      </w:r>
      <w:r>
        <w:rPr>
          <w:rFonts w:hint="cs"/>
          <w:rtl/>
          <w:lang w:eastAsia="he-IL"/>
        </w:rPr>
        <w:t xml:space="preserve"> המילים שלו. </w:t>
      </w:r>
      <w:bookmarkStart w:id="4535" w:name="_ETM_Q9_528049"/>
      <w:bookmarkEnd w:id="4535"/>
    </w:p>
    <w:p w:rsidR="009D7120" w:rsidRDefault="009D7120" w:rsidP="00582F65">
      <w:pPr>
        <w:rPr>
          <w:rtl/>
          <w:lang w:eastAsia="he-IL"/>
        </w:rPr>
      </w:pPr>
    </w:p>
    <w:p w:rsidR="009D7120" w:rsidRDefault="009D7120" w:rsidP="00582F65">
      <w:pPr>
        <w:rPr>
          <w:rtl/>
          <w:lang w:eastAsia="he-IL"/>
        </w:rPr>
      </w:pPr>
      <w:bookmarkStart w:id="4536" w:name="_ETM_Q9_528163"/>
      <w:bookmarkStart w:id="4537" w:name="_ETM_Q9_528210"/>
      <w:bookmarkStart w:id="4538" w:name="_ETM_Q9_528310"/>
      <w:bookmarkEnd w:id="4536"/>
      <w:bookmarkEnd w:id="4537"/>
      <w:bookmarkEnd w:id="4538"/>
      <w:r>
        <w:rPr>
          <w:rFonts w:hint="cs"/>
          <w:rtl/>
          <w:lang w:eastAsia="he-IL"/>
        </w:rPr>
        <w:t xml:space="preserve">אדוני היושב-ראש, במשך </w:t>
      </w:r>
      <w:bookmarkStart w:id="4539" w:name="_ETM_Q9_534945"/>
      <w:bookmarkEnd w:id="4539"/>
      <w:r>
        <w:rPr>
          <w:rFonts w:hint="cs"/>
          <w:rtl/>
          <w:lang w:eastAsia="he-IL"/>
        </w:rPr>
        <w:t>תקופה של שבועיים בלבד – שבועיים בלבד – תועדו 85 אירועים</w:t>
      </w:r>
      <w:bookmarkStart w:id="4540" w:name="_ETM_Q9_536238"/>
      <w:bookmarkEnd w:id="4540"/>
      <w:r>
        <w:rPr>
          <w:rFonts w:hint="cs"/>
          <w:rtl/>
          <w:lang w:eastAsia="he-IL"/>
        </w:rPr>
        <w:t xml:space="preserve"> אנטישמיים במנצ'סטר לבדה. חשוב להדגיש שאלו אירועים שתועדו. מסתמא שהיו גם אירועים שלא תועדו</w:t>
      </w:r>
      <w:bookmarkStart w:id="4541" w:name="_ETM_Q9_550933"/>
      <w:bookmarkEnd w:id="4541"/>
      <w:r>
        <w:rPr>
          <w:rFonts w:hint="cs"/>
          <w:rtl/>
          <w:lang w:eastAsia="he-IL"/>
        </w:rPr>
        <w:t xml:space="preserve">. מתחילת חודש נובמבר דווח כי שלושה מתוך </w:t>
      </w:r>
      <w:bookmarkStart w:id="4542" w:name="_ETM_Q9_549624"/>
      <w:bookmarkEnd w:id="4542"/>
      <w:r>
        <w:rPr>
          <w:rFonts w:hint="cs"/>
          <w:rtl/>
          <w:lang w:eastAsia="he-IL"/>
        </w:rPr>
        <w:t>ארבעה סטודנטים יהודים בארצות הברית מדווחים שהמצב בישראל</w:t>
      </w:r>
      <w:bookmarkStart w:id="4543" w:name="_ETM_Q9_553632"/>
      <w:bookmarkEnd w:id="4543"/>
      <w:r>
        <w:rPr>
          <w:rFonts w:hint="cs"/>
          <w:rtl/>
          <w:lang w:eastAsia="he-IL"/>
        </w:rPr>
        <w:t xml:space="preserve"> משפיע עליהם באופן אישי בקמפוס. 56% מהסטודנטים היהודים דיווחו שהם מרגישים פחד בתוך הקמפוסים, פשוט מרגישים חשש לשלומם וביטחונם. </w:t>
      </w:r>
      <w:bookmarkStart w:id="4544" w:name="_ETM_Q9_571191"/>
      <w:bookmarkEnd w:id="4544"/>
    </w:p>
    <w:p w:rsidR="009D7120" w:rsidRDefault="009D7120" w:rsidP="00582F65">
      <w:pPr>
        <w:rPr>
          <w:rtl/>
          <w:lang w:eastAsia="he-IL"/>
        </w:rPr>
      </w:pPr>
      <w:bookmarkStart w:id="4545" w:name="_ETM_Q9_571291"/>
      <w:bookmarkStart w:id="4546" w:name="_ETM_Q9_571350"/>
      <w:bookmarkEnd w:id="4545"/>
      <w:bookmarkEnd w:id="4546"/>
    </w:p>
    <w:p w:rsidR="009D7120" w:rsidRDefault="009D7120" w:rsidP="00582F65">
      <w:pPr>
        <w:rPr>
          <w:rtl/>
          <w:lang w:eastAsia="he-IL"/>
        </w:rPr>
      </w:pPr>
      <w:bookmarkStart w:id="4547" w:name="_ETM_Q9_571441"/>
      <w:bookmarkEnd w:id="4547"/>
      <w:r>
        <w:rPr>
          <w:rFonts w:hint="cs"/>
          <w:rtl/>
          <w:lang w:eastAsia="he-IL"/>
        </w:rPr>
        <w:t xml:space="preserve">כולנו נתקלנו בתמונות או בסרטונים של סטודנטים יהודים שנאלצו להסתגר </w:t>
      </w:r>
      <w:bookmarkStart w:id="4548" w:name="_ETM_Q9_572435"/>
      <w:bookmarkEnd w:id="4548"/>
      <w:r>
        <w:rPr>
          <w:rFonts w:hint="cs"/>
          <w:rtl/>
          <w:lang w:eastAsia="he-IL"/>
        </w:rPr>
        <w:t>בספרייה בקמפוס ולנעול את הדלת מחשש לשלומם וביטחונם בגלל</w:t>
      </w:r>
      <w:bookmarkStart w:id="4549" w:name="_ETM_Q9_583373"/>
      <w:bookmarkEnd w:id="4549"/>
      <w:r>
        <w:rPr>
          <w:rFonts w:hint="cs"/>
          <w:rtl/>
          <w:lang w:eastAsia="he-IL"/>
        </w:rPr>
        <w:t xml:space="preserve"> הפגנות פרו-פלסטיניות. בריאיון מיום 29 באוקטובר עם נתי </w:t>
      </w:r>
      <w:proofErr w:type="spellStart"/>
      <w:r>
        <w:rPr>
          <w:rFonts w:hint="cs"/>
          <w:rtl/>
          <w:lang w:eastAsia="he-IL"/>
        </w:rPr>
        <w:t>שצ'ופק</w:t>
      </w:r>
      <w:proofErr w:type="spellEnd"/>
      <w:r>
        <w:rPr>
          <w:rFonts w:hint="cs"/>
          <w:rtl/>
          <w:lang w:eastAsia="he-IL"/>
        </w:rPr>
        <w:t xml:space="preserve">, מנהלת </w:t>
      </w:r>
      <w:bookmarkStart w:id="4550" w:name="_ETM_Q9_587474"/>
      <w:bookmarkEnd w:id="4550"/>
      <w:r>
        <w:rPr>
          <w:rFonts w:hint="cs"/>
          <w:rtl/>
          <w:lang w:eastAsia="he-IL"/>
        </w:rPr>
        <w:t>שליחי הקמפוסים של הסוכנות היהודית בעולם, היא סיפרה: "מתחילת הלחימה רק בארצות הברית אנחנו מדברים על משהו</w:t>
      </w:r>
      <w:bookmarkStart w:id="4551" w:name="_ETM_Q9_601098"/>
      <w:bookmarkEnd w:id="4551"/>
      <w:r>
        <w:rPr>
          <w:rFonts w:hint="cs"/>
          <w:rtl/>
          <w:lang w:eastAsia="he-IL"/>
        </w:rPr>
        <w:t xml:space="preserve"> כמו 180 תקריות ב-20 יום, כשההפגנות אינן נספרות בתוך ה-180</w:t>
      </w:r>
      <w:bookmarkStart w:id="4552" w:name="_ETM_Q9_606206"/>
      <w:bookmarkEnd w:id="4552"/>
      <w:r>
        <w:rPr>
          <w:rFonts w:hint="cs"/>
          <w:rtl/>
          <w:lang w:eastAsia="he-IL"/>
        </w:rPr>
        <w:t xml:space="preserve"> תקריות, כי הפגנות </w:t>
      </w:r>
      <w:r w:rsidR="00B0453D">
        <w:rPr>
          <w:rFonts w:hint="cs"/>
          <w:rtl/>
          <w:lang w:eastAsia="he-IL"/>
        </w:rPr>
        <w:t>– –</w:t>
      </w:r>
      <w:r>
        <w:rPr>
          <w:rFonts w:hint="cs"/>
          <w:rtl/>
          <w:lang w:eastAsia="he-IL"/>
        </w:rPr>
        <w:t xml:space="preserve">" </w:t>
      </w:r>
      <w:bookmarkStart w:id="4553" w:name="_ETM_Q9_607367"/>
      <w:bookmarkEnd w:id="4553"/>
    </w:p>
    <w:p w:rsidR="009D7120" w:rsidRDefault="009D7120" w:rsidP="00582F65">
      <w:pPr>
        <w:rPr>
          <w:rtl/>
          <w:lang w:eastAsia="he-IL"/>
        </w:rPr>
      </w:pPr>
      <w:bookmarkStart w:id="4554" w:name="_ETM_Q9_607466"/>
      <w:bookmarkEnd w:id="4554"/>
    </w:p>
    <w:p w:rsidR="009D7120" w:rsidRDefault="009D7120" w:rsidP="00582F65">
      <w:pPr>
        <w:pStyle w:val="af6"/>
        <w:keepNext/>
        <w:rPr>
          <w:rtl/>
        </w:rPr>
      </w:pPr>
      <w:bookmarkStart w:id="4555" w:name="ET_yor_6593_71"/>
      <w:r w:rsidRPr="00484E61">
        <w:rPr>
          <w:rStyle w:val="TagStyle"/>
          <w:rtl/>
        </w:rPr>
        <w:t xml:space="preserve"> &lt;&lt; יור &gt;&gt; </w:t>
      </w:r>
      <w:r>
        <w:rPr>
          <w:rtl/>
        </w:rPr>
        <w:t xml:space="preserve">היו"ר חנוך דב </w:t>
      </w:r>
      <w:proofErr w:type="spellStart"/>
      <w:r>
        <w:rPr>
          <w:rtl/>
        </w:rPr>
        <w:t>מלביצקי</w:t>
      </w:r>
      <w:proofErr w:type="spellEnd"/>
      <w:r>
        <w:rPr>
          <w:rtl/>
        </w:rPr>
        <w:t>:</w:t>
      </w:r>
      <w:r w:rsidRPr="00484E61">
        <w:rPr>
          <w:rStyle w:val="TagStyle"/>
          <w:rtl/>
        </w:rPr>
        <w:t xml:space="preserve"> &lt;&lt; יור &gt;&gt;</w:t>
      </w:r>
      <w:r>
        <w:rPr>
          <w:rtl/>
        </w:rPr>
        <w:t xml:space="preserve">   </w:t>
      </w:r>
      <w:bookmarkEnd w:id="4555"/>
    </w:p>
    <w:p w:rsidR="009D7120" w:rsidRDefault="009D7120" w:rsidP="00B0453D">
      <w:pPr>
        <w:rPr>
          <w:rtl/>
          <w:lang w:eastAsia="he-IL"/>
        </w:rPr>
      </w:pPr>
    </w:p>
    <w:p w:rsidR="009D7120" w:rsidRDefault="009D7120" w:rsidP="00582F65">
      <w:pPr>
        <w:rPr>
          <w:rtl/>
          <w:lang w:eastAsia="he-IL"/>
        </w:rPr>
      </w:pPr>
      <w:r>
        <w:rPr>
          <w:rFonts w:hint="cs"/>
          <w:rtl/>
          <w:lang w:eastAsia="he-IL"/>
        </w:rPr>
        <w:t xml:space="preserve">אדוני, רק צריך לסיים. </w:t>
      </w:r>
      <w:bookmarkStart w:id="4556" w:name="_ETM_Q9_609578"/>
      <w:bookmarkEnd w:id="4556"/>
    </w:p>
    <w:p w:rsidR="009D7120" w:rsidRDefault="009D7120" w:rsidP="00582F65">
      <w:pPr>
        <w:rPr>
          <w:rtl/>
          <w:lang w:eastAsia="he-IL"/>
        </w:rPr>
      </w:pPr>
      <w:bookmarkStart w:id="4557" w:name="_ETM_Q9_609668"/>
      <w:bookmarkEnd w:id="4557"/>
    </w:p>
    <w:p w:rsidR="009D7120" w:rsidRDefault="009D7120" w:rsidP="00582F65">
      <w:pPr>
        <w:pStyle w:val="-"/>
        <w:keepNext/>
        <w:rPr>
          <w:rtl/>
        </w:rPr>
      </w:pPr>
      <w:bookmarkStart w:id="4558" w:name="ET_speakercontinue_6519_72"/>
      <w:r w:rsidRPr="00484E61">
        <w:rPr>
          <w:rStyle w:val="TagStyle"/>
          <w:rtl/>
        </w:rPr>
        <w:t xml:space="preserve"> &lt;&lt; דובר_המשך &gt;&gt; </w:t>
      </w:r>
      <w:r>
        <w:rPr>
          <w:rtl/>
        </w:rPr>
        <w:t xml:space="preserve">סימון </w:t>
      </w:r>
      <w:proofErr w:type="spellStart"/>
      <w:r>
        <w:rPr>
          <w:rtl/>
        </w:rPr>
        <w:t>מושיאשוילי</w:t>
      </w:r>
      <w:proofErr w:type="spellEnd"/>
      <w:r>
        <w:rPr>
          <w:rtl/>
        </w:rPr>
        <w:t xml:space="preserve"> (ש"ס):</w:t>
      </w:r>
      <w:r w:rsidRPr="00484E61">
        <w:rPr>
          <w:rStyle w:val="TagStyle"/>
          <w:rtl/>
        </w:rPr>
        <w:t xml:space="preserve"> &lt;&lt; דובר_המשך &gt;&gt;</w:t>
      </w:r>
      <w:r>
        <w:rPr>
          <w:rtl/>
        </w:rPr>
        <w:t xml:space="preserve">   </w:t>
      </w:r>
      <w:bookmarkEnd w:id="4558"/>
    </w:p>
    <w:p w:rsidR="009D7120" w:rsidRDefault="009D7120" w:rsidP="00B0453D">
      <w:pPr>
        <w:rPr>
          <w:rtl/>
          <w:lang w:eastAsia="he-IL"/>
        </w:rPr>
      </w:pPr>
    </w:p>
    <w:p w:rsidR="009D7120" w:rsidRDefault="009D7120" w:rsidP="00582F65">
      <w:pPr>
        <w:rPr>
          <w:rtl/>
          <w:lang w:eastAsia="he-IL"/>
        </w:rPr>
      </w:pPr>
      <w:bookmarkStart w:id="4559" w:name="_ETM_Q9_612230"/>
      <w:bookmarkEnd w:id="4559"/>
      <w:r>
        <w:rPr>
          <w:rFonts w:hint="cs"/>
          <w:rtl/>
          <w:lang w:eastAsia="he-IL"/>
        </w:rPr>
        <w:t>"</w:t>
      </w:r>
      <w:r w:rsidR="00B0453D">
        <w:rPr>
          <w:rFonts w:hint="cs"/>
          <w:rtl/>
          <w:lang w:eastAsia="he-IL"/>
        </w:rPr>
        <w:t>– –</w:t>
      </w:r>
      <w:r>
        <w:rPr>
          <w:rFonts w:hint="cs"/>
          <w:rtl/>
          <w:lang w:eastAsia="he-IL"/>
        </w:rPr>
        <w:t xml:space="preserve"> כי הפגנות יש כל כך הרבה, שאי-אפשר אפילו לספור</w:t>
      </w:r>
      <w:bookmarkStart w:id="4560" w:name="_ETM_Q9_613455"/>
      <w:bookmarkEnd w:id="4560"/>
      <w:r>
        <w:rPr>
          <w:rFonts w:hint="cs"/>
          <w:rtl/>
          <w:lang w:eastAsia="he-IL"/>
        </w:rPr>
        <w:t>". חברים, האירועים, האנטישמיות, לא החלו ב-7 באוקטובר; רוב המפגינים שמגלים גילויי שנאה</w:t>
      </w:r>
      <w:r w:rsidR="00C126D8">
        <w:rPr>
          <w:rFonts w:hint="cs"/>
          <w:rtl/>
          <w:lang w:eastAsia="he-IL"/>
        </w:rPr>
        <w:t>,</w:t>
      </w:r>
      <w:r>
        <w:rPr>
          <w:rFonts w:hint="cs"/>
          <w:rtl/>
          <w:lang w:eastAsia="he-IL"/>
        </w:rPr>
        <w:t xml:space="preserve"> בדומה לאותם אלה שמבצעים את הפעולות</w:t>
      </w:r>
      <w:bookmarkStart w:id="4561" w:name="_ETM_Q9_626034"/>
      <w:bookmarkEnd w:id="4561"/>
      <w:r>
        <w:rPr>
          <w:rFonts w:hint="cs"/>
          <w:rtl/>
          <w:lang w:eastAsia="he-IL"/>
        </w:rPr>
        <w:t xml:space="preserve"> האנטישמיות בקמפוסים וברחובות</w:t>
      </w:r>
      <w:r w:rsidR="00C126D8">
        <w:rPr>
          <w:rFonts w:hint="cs"/>
          <w:rtl/>
          <w:lang w:eastAsia="he-IL"/>
        </w:rPr>
        <w:t>,</w:t>
      </w:r>
      <w:r>
        <w:rPr>
          <w:rFonts w:hint="cs"/>
          <w:rtl/>
          <w:lang w:eastAsia="he-IL"/>
        </w:rPr>
        <w:t xml:space="preserve"> הם </w:t>
      </w:r>
      <w:proofErr w:type="spellStart"/>
      <w:r w:rsidR="00C126D8">
        <w:rPr>
          <w:rFonts w:hint="cs"/>
          <w:rtl/>
          <w:lang w:eastAsia="he-IL"/>
        </w:rPr>
        <w:t>מ</w:t>
      </w:r>
      <w:r>
        <w:rPr>
          <w:rFonts w:hint="cs"/>
          <w:rtl/>
          <w:lang w:eastAsia="he-IL"/>
        </w:rPr>
        <w:t>בגילי</w:t>
      </w:r>
      <w:proofErr w:type="spellEnd"/>
      <w:r>
        <w:rPr>
          <w:rFonts w:hint="cs"/>
          <w:rtl/>
          <w:lang w:eastAsia="he-IL"/>
        </w:rPr>
        <w:t xml:space="preserve"> סוף העשרה</w:t>
      </w:r>
      <w:bookmarkStart w:id="4562" w:name="_ETM_Q9_626611"/>
      <w:bookmarkEnd w:id="4562"/>
      <w:r>
        <w:rPr>
          <w:rFonts w:hint="cs"/>
          <w:rtl/>
          <w:lang w:eastAsia="he-IL"/>
        </w:rPr>
        <w:t xml:space="preserve"> </w:t>
      </w:r>
      <w:r w:rsidR="00B0453D">
        <w:rPr>
          <w:rFonts w:hint="cs"/>
          <w:rtl/>
          <w:lang w:eastAsia="he-IL"/>
        </w:rPr>
        <w:t>– –</w:t>
      </w:r>
      <w:r>
        <w:rPr>
          <w:rFonts w:hint="cs"/>
          <w:rtl/>
          <w:lang w:eastAsia="he-IL"/>
        </w:rPr>
        <w:t xml:space="preserve"> </w:t>
      </w:r>
    </w:p>
    <w:p w:rsidR="009D7120" w:rsidRDefault="009D7120" w:rsidP="00582F65">
      <w:pPr>
        <w:rPr>
          <w:rtl/>
          <w:lang w:eastAsia="he-IL"/>
        </w:rPr>
      </w:pPr>
      <w:bookmarkStart w:id="4563" w:name="_ETM_Q9_626707"/>
      <w:bookmarkEnd w:id="4563"/>
    </w:p>
    <w:p w:rsidR="009D7120" w:rsidRDefault="009D7120" w:rsidP="00582F65">
      <w:pPr>
        <w:pStyle w:val="af6"/>
        <w:keepNext/>
        <w:rPr>
          <w:rtl/>
        </w:rPr>
      </w:pPr>
      <w:bookmarkStart w:id="4564" w:name="ET_yor_6593_73"/>
      <w:r w:rsidRPr="00484E61">
        <w:rPr>
          <w:rStyle w:val="TagStyle"/>
          <w:rtl/>
        </w:rPr>
        <w:t xml:space="preserve"> &lt;&lt; יור &gt;&gt; </w:t>
      </w:r>
      <w:r>
        <w:rPr>
          <w:rtl/>
        </w:rPr>
        <w:t xml:space="preserve">היו"ר חנוך דב </w:t>
      </w:r>
      <w:proofErr w:type="spellStart"/>
      <w:r>
        <w:rPr>
          <w:rtl/>
        </w:rPr>
        <w:t>מלביצקי</w:t>
      </w:r>
      <w:proofErr w:type="spellEnd"/>
      <w:r>
        <w:rPr>
          <w:rtl/>
        </w:rPr>
        <w:t>:</w:t>
      </w:r>
      <w:r w:rsidRPr="00484E61">
        <w:rPr>
          <w:rStyle w:val="TagStyle"/>
          <w:rtl/>
        </w:rPr>
        <w:t xml:space="preserve"> &lt;&lt; יור &gt;&gt;</w:t>
      </w:r>
      <w:r>
        <w:rPr>
          <w:rtl/>
        </w:rPr>
        <w:t xml:space="preserve">   </w:t>
      </w:r>
      <w:bookmarkEnd w:id="4564"/>
    </w:p>
    <w:p w:rsidR="009D7120" w:rsidRDefault="009D7120" w:rsidP="00B0453D">
      <w:pPr>
        <w:rPr>
          <w:rtl/>
          <w:lang w:eastAsia="he-IL"/>
        </w:rPr>
      </w:pPr>
    </w:p>
    <w:p w:rsidR="009D7120" w:rsidRDefault="009D7120" w:rsidP="00582F65">
      <w:pPr>
        <w:rPr>
          <w:rtl/>
          <w:lang w:eastAsia="he-IL"/>
        </w:rPr>
      </w:pPr>
      <w:bookmarkStart w:id="4565" w:name="_ETM_Q9_627739"/>
      <w:bookmarkEnd w:id="4565"/>
      <w:r>
        <w:rPr>
          <w:rFonts w:hint="cs"/>
          <w:rtl/>
          <w:lang w:eastAsia="he-IL"/>
        </w:rPr>
        <w:t>צריך רק לחתור</w:t>
      </w:r>
      <w:bookmarkStart w:id="4566" w:name="_ETM_Q9_627899"/>
      <w:bookmarkEnd w:id="4566"/>
      <w:r>
        <w:rPr>
          <w:rFonts w:hint="cs"/>
          <w:rtl/>
          <w:lang w:eastAsia="he-IL"/>
        </w:rPr>
        <w:t xml:space="preserve"> לסיום, אדוני. בסדר? </w:t>
      </w:r>
    </w:p>
    <w:p w:rsidR="009D7120" w:rsidRDefault="009D7120" w:rsidP="00582F65">
      <w:pPr>
        <w:rPr>
          <w:rtl/>
          <w:lang w:eastAsia="he-IL"/>
        </w:rPr>
      </w:pPr>
      <w:bookmarkStart w:id="4567" w:name="_ETM_Q9_630539"/>
      <w:bookmarkStart w:id="4568" w:name="_ETM_Q9_630621"/>
      <w:bookmarkEnd w:id="4567"/>
      <w:bookmarkEnd w:id="4568"/>
    </w:p>
    <w:p w:rsidR="009D7120" w:rsidRDefault="009D7120" w:rsidP="00582F65">
      <w:pPr>
        <w:pStyle w:val="-"/>
        <w:keepNext/>
        <w:rPr>
          <w:rtl/>
        </w:rPr>
      </w:pPr>
      <w:bookmarkStart w:id="4569" w:name="ET_speakercontinue_6519_74"/>
      <w:r w:rsidRPr="00484E61">
        <w:rPr>
          <w:rStyle w:val="TagStyle"/>
          <w:rtl/>
        </w:rPr>
        <w:t xml:space="preserve"> &lt;&lt; דובר_המשך &gt;&gt; </w:t>
      </w:r>
      <w:r>
        <w:rPr>
          <w:rtl/>
        </w:rPr>
        <w:t xml:space="preserve">סימון </w:t>
      </w:r>
      <w:proofErr w:type="spellStart"/>
      <w:r>
        <w:rPr>
          <w:rtl/>
        </w:rPr>
        <w:t>מושיאשוילי</w:t>
      </w:r>
      <w:proofErr w:type="spellEnd"/>
      <w:r>
        <w:rPr>
          <w:rtl/>
        </w:rPr>
        <w:t xml:space="preserve"> (ש"ס):</w:t>
      </w:r>
      <w:r w:rsidRPr="00484E61">
        <w:rPr>
          <w:rStyle w:val="TagStyle"/>
          <w:rtl/>
        </w:rPr>
        <w:t xml:space="preserve"> &lt;&lt; דובר_המשך &gt;&gt;</w:t>
      </w:r>
      <w:r>
        <w:rPr>
          <w:rtl/>
        </w:rPr>
        <w:t xml:space="preserve">   </w:t>
      </w:r>
      <w:bookmarkEnd w:id="4569"/>
    </w:p>
    <w:p w:rsidR="009D7120" w:rsidRDefault="009D7120" w:rsidP="00B0453D">
      <w:pPr>
        <w:rPr>
          <w:rtl/>
          <w:lang w:eastAsia="he-IL"/>
        </w:rPr>
      </w:pPr>
    </w:p>
    <w:p w:rsidR="009D7120" w:rsidRDefault="00B0453D" w:rsidP="00C126D8">
      <w:pPr>
        <w:rPr>
          <w:rtl/>
          <w:lang w:eastAsia="he-IL"/>
        </w:rPr>
      </w:pPr>
      <w:bookmarkStart w:id="4570" w:name="_ETM_Q9_632539"/>
      <w:bookmarkEnd w:id="4570"/>
      <w:r>
        <w:rPr>
          <w:rFonts w:hint="cs"/>
          <w:rtl/>
          <w:lang w:eastAsia="he-IL"/>
        </w:rPr>
        <w:t>– –</w:t>
      </w:r>
      <w:r w:rsidR="009D7120">
        <w:rPr>
          <w:rFonts w:hint="cs"/>
          <w:rtl/>
          <w:lang w:eastAsia="he-IL"/>
        </w:rPr>
        <w:t xml:space="preserve"> </w:t>
      </w:r>
      <w:r w:rsidR="00C126D8">
        <w:rPr>
          <w:rFonts w:hint="cs"/>
          <w:rtl/>
          <w:lang w:eastAsia="he-IL"/>
        </w:rPr>
        <w:t xml:space="preserve">עד </w:t>
      </w:r>
      <w:r w:rsidR="009D7120">
        <w:rPr>
          <w:rFonts w:hint="cs"/>
          <w:rtl/>
          <w:lang w:eastAsia="he-IL"/>
        </w:rPr>
        <w:t>גילי ה-40 – א</w:t>
      </w:r>
      <w:bookmarkStart w:id="4571" w:name="_ETM_Q9_634794"/>
      <w:bookmarkEnd w:id="4571"/>
      <w:r w:rsidR="009D7120">
        <w:rPr>
          <w:rFonts w:hint="cs"/>
          <w:rtl/>
          <w:lang w:eastAsia="he-IL"/>
        </w:rPr>
        <w:t>ני תכף מסיים – הם צמחו בקמפוסים, ברחובות. יש</w:t>
      </w:r>
      <w:bookmarkStart w:id="4572" w:name="_ETM_Q9_640851"/>
      <w:bookmarkEnd w:id="4572"/>
      <w:r w:rsidR="009D7120">
        <w:rPr>
          <w:rFonts w:hint="cs"/>
          <w:rtl/>
          <w:lang w:eastAsia="he-IL"/>
        </w:rPr>
        <w:t xml:space="preserve"> בעיתון ידיעות </w:t>
      </w:r>
      <w:r>
        <w:rPr>
          <w:rFonts w:hint="cs"/>
          <w:rtl/>
          <w:lang w:eastAsia="he-IL"/>
        </w:rPr>
        <w:t>– –</w:t>
      </w:r>
      <w:r w:rsidR="009D7120">
        <w:rPr>
          <w:rFonts w:hint="cs"/>
          <w:rtl/>
          <w:lang w:eastAsia="he-IL"/>
        </w:rPr>
        <w:t xml:space="preserve">  </w:t>
      </w:r>
      <w:bookmarkStart w:id="4573" w:name="_ETM_Q9_639511"/>
      <w:bookmarkEnd w:id="4573"/>
    </w:p>
    <w:p w:rsidR="009D7120" w:rsidRDefault="009D7120" w:rsidP="00582F65">
      <w:pPr>
        <w:rPr>
          <w:rtl/>
          <w:lang w:eastAsia="he-IL"/>
        </w:rPr>
      </w:pPr>
      <w:bookmarkStart w:id="4574" w:name="_ETM_Q9_639602"/>
      <w:bookmarkEnd w:id="4574"/>
    </w:p>
    <w:p w:rsidR="009D7120" w:rsidRDefault="009D7120" w:rsidP="00582F65">
      <w:pPr>
        <w:pStyle w:val="af6"/>
        <w:keepNext/>
        <w:rPr>
          <w:rtl/>
        </w:rPr>
      </w:pPr>
      <w:bookmarkStart w:id="4575" w:name="ET_yor_6593_75"/>
      <w:r w:rsidRPr="00484E61">
        <w:rPr>
          <w:rStyle w:val="TagStyle"/>
          <w:rtl/>
        </w:rPr>
        <w:t xml:space="preserve"> &lt;&lt; יור &gt;&gt; </w:t>
      </w:r>
      <w:r>
        <w:rPr>
          <w:rtl/>
        </w:rPr>
        <w:t xml:space="preserve">היו"ר חנוך דב </w:t>
      </w:r>
      <w:proofErr w:type="spellStart"/>
      <w:r>
        <w:rPr>
          <w:rtl/>
        </w:rPr>
        <w:t>מלביצקי</w:t>
      </w:r>
      <w:proofErr w:type="spellEnd"/>
      <w:r>
        <w:rPr>
          <w:rtl/>
        </w:rPr>
        <w:t>:</w:t>
      </w:r>
      <w:r w:rsidRPr="00484E61">
        <w:rPr>
          <w:rStyle w:val="TagStyle"/>
          <w:rtl/>
        </w:rPr>
        <w:t xml:space="preserve"> &lt;&lt; יור &gt;&gt;</w:t>
      </w:r>
      <w:r>
        <w:rPr>
          <w:rtl/>
        </w:rPr>
        <w:t xml:space="preserve">   </w:t>
      </w:r>
      <w:bookmarkEnd w:id="4575"/>
    </w:p>
    <w:p w:rsidR="009D7120" w:rsidRDefault="009D7120" w:rsidP="00B0453D">
      <w:pPr>
        <w:rPr>
          <w:rtl/>
          <w:lang w:eastAsia="he-IL"/>
        </w:rPr>
      </w:pPr>
    </w:p>
    <w:p w:rsidR="009D7120" w:rsidRDefault="009D7120" w:rsidP="00C126D8">
      <w:pPr>
        <w:rPr>
          <w:rtl/>
          <w:lang w:eastAsia="he-IL"/>
        </w:rPr>
      </w:pPr>
      <w:bookmarkStart w:id="4576" w:name="_ETM_Q9_639339"/>
      <w:bookmarkEnd w:id="4576"/>
      <w:r>
        <w:rPr>
          <w:rFonts w:hint="cs"/>
          <w:rtl/>
          <w:lang w:eastAsia="he-IL"/>
        </w:rPr>
        <w:t>עזוב ידיעות עכשיו, בוא, בוא</w:t>
      </w:r>
      <w:bookmarkStart w:id="4577" w:name="_ETM_Q9_640726"/>
      <w:bookmarkEnd w:id="4577"/>
      <w:r>
        <w:rPr>
          <w:rFonts w:hint="cs"/>
          <w:rtl/>
          <w:lang w:eastAsia="he-IL"/>
        </w:rPr>
        <w:t>,</w:t>
      </w:r>
      <w:bookmarkStart w:id="4578" w:name="_ETM_Q9_643589"/>
      <w:bookmarkStart w:id="4579" w:name="_ETM_Q9_643666"/>
      <w:bookmarkStart w:id="4580" w:name="_ETM_Q9_640216"/>
      <w:bookmarkEnd w:id="4578"/>
      <w:bookmarkEnd w:id="4579"/>
      <w:bookmarkEnd w:id="4580"/>
      <w:r>
        <w:rPr>
          <w:rFonts w:hint="cs"/>
          <w:rtl/>
          <w:lang w:eastAsia="he-IL"/>
        </w:rPr>
        <w:t xml:space="preserve"> צריך לסיים</w:t>
      </w:r>
      <w:r w:rsidR="00C126D8">
        <w:rPr>
          <w:rFonts w:hint="cs"/>
          <w:rtl/>
          <w:lang w:eastAsia="he-IL"/>
        </w:rPr>
        <w:t>.</w:t>
      </w:r>
      <w:r>
        <w:rPr>
          <w:rFonts w:hint="cs"/>
          <w:rtl/>
          <w:lang w:eastAsia="he-IL"/>
        </w:rPr>
        <w:t xml:space="preserve"> חייבים לסיים.</w:t>
      </w:r>
      <w:bookmarkStart w:id="4581" w:name="_ETM_Q9_642977"/>
      <w:bookmarkEnd w:id="4581"/>
    </w:p>
    <w:p w:rsidR="009D7120" w:rsidRDefault="009D7120" w:rsidP="00582F65">
      <w:pPr>
        <w:rPr>
          <w:rtl/>
          <w:lang w:eastAsia="he-IL"/>
        </w:rPr>
      </w:pPr>
      <w:bookmarkStart w:id="4582" w:name="_ETM_Q9_643049"/>
      <w:bookmarkEnd w:id="4582"/>
    </w:p>
    <w:p w:rsidR="009D7120" w:rsidRDefault="009D7120" w:rsidP="00582F65">
      <w:pPr>
        <w:pStyle w:val="-"/>
        <w:keepNext/>
        <w:rPr>
          <w:rtl/>
        </w:rPr>
      </w:pPr>
      <w:bookmarkStart w:id="4583" w:name="ET_speakercontinue_6519_78"/>
      <w:r w:rsidRPr="00406E90">
        <w:rPr>
          <w:rStyle w:val="TagStyle"/>
          <w:rtl/>
        </w:rPr>
        <w:t xml:space="preserve"> &lt;&lt; דובר_המשך &gt;&gt; </w:t>
      </w:r>
      <w:r>
        <w:rPr>
          <w:rtl/>
        </w:rPr>
        <w:t xml:space="preserve">סימון </w:t>
      </w:r>
      <w:proofErr w:type="spellStart"/>
      <w:r>
        <w:rPr>
          <w:rtl/>
        </w:rPr>
        <w:t>מושיאשוילי</w:t>
      </w:r>
      <w:proofErr w:type="spellEnd"/>
      <w:r>
        <w:rPr>
          <w:rtl/>
        </w:rPr>
        <w:t xml:space="preserve"> (ש"ס):</w:t>
      </w:r>
      <w:r w:rsidRPr="00406E90">
        <w:rPr>
          <w:rStyle w:val="TagStyle"/>
          <w:rtl/>
        </w:rPr>
        <w:t xml:space="preserve"> &lt;&lt; דובר_המשך &gt;&gt;</w:t>
      </w:r>
      <w:r>
        <w:rPr>
          <w:rtl/>
        </w:rPr>
        <w:t xml:space="preserve">   </w:t>
      </w:r>
      <w:bookmarkEnd w:id="4583"/>
    </w:p>
    <w:p w:rsidR="009D7120" w:rsidRDefault="009D7120" w:rsidP="00B0453D">
      <w:pPr>
        <w:rPr>
          <w:rtl/>
          <w:lang w:eastAsia="he-IL"/>
        </w:rPr>
      </w:pPr>
    </w:p>
    <w:p w:rsidR="009D7120" w:rsidRDefault="00B0453D" w:rsidP="007E6803">
      <w:pPr>
        <w:rPr>
          <w:rtl/>
          <w:lang w:eastAsia="he-IL"/>
        </w:rPr>
      </w:pPr>
      <w:bookmarkStart w:id="4584" w:name="_ETM_Q9_645429"/>
      <w:bookmarkEnd w:id="4584"/>
      <w:r>
        <w:rPr>
          <w:rFonts w:hint="cs"/>
          <w:rtl/>
          <w:lang w:eastAsia="he-IL"/>
        </w:rPr>
        <w:t>– –</w:t>
      </w:r>
      <w:r w:rsidR="009D7120">
        <w:rPr>
          <w:rFonts w:hint="cs"/>
          <w:rtl/>
          <w:lang w:eastAsia="he-IL"/>
        </w:rPr>
        <w:t xml:space="preserve"> דבר אחד מזעזע: 53% מהצעירים סבורים שקריאה לרצח יהודים בקמפוסים לא</w:t>
      </w:r>
      <w:bookmarkStart w:id="4585" w:name="_ETM_Q9_652440"/>
      <w:bookmarkEnd w:id="4585"/>
      <w:r w:rsidR="009D7120">
        <w:rPr>
          <w:rFonts w:hint="cs"/>
          <w:rtl/>
          <w:lang w:eastAsia="he-IL"/>
        </w:rPr>
        <w:t xml:space="preserve"> מצריכה עונש; 67% מהצעירים מחזיקים בדעה שהיהודים שייכים </w:t>
      </w:r>
      <w:bookmarkStart w:id="4586" w:name="_ETM_Q9_653284"/>
      <w:bookmarkEnd w:id="4586"/>
      <w:r w:rsidR="009D7120">
        <w:rPr>
          <w:rFonts w:hint="cs"/>
          <w:rtl/>
          <w:lang w:eastAsia="he-IL"/>
        </w:rPr>
        <w:t xml:space="preserve">למעמד שמדכא עמים. </w:t>
      </w:r>
      <w:bookmarkStart w:id="4587" w:name="_ETM_Q9_659364"/>
      <w:bookmarkEnd w:id="4587"/>
    </w:p>
    <w:p w:rsidR="009D7120" w:rsidRDefault="009D7120" w:rsidP="00582F65">
      <w:pPr>
        <w:rPr>
          <w:rtl/>
          <w:lang w:eastAsia="he-IL"/>
        </w:rPr>
      </w:pPr>
      <w:bookmarkStart w:id="4588" w:name="_ETM_Q9_659442"/>
      <w:bookmarkEnd w:id="4588"/>
    </w:p>
    <w:p w:rsidR="009D7120" w:rsidRDefault="009D7120" w:rsidP="00582F65">
      <w:pPr>
        <w:pStyle w:val="af6"/>
        <w:keepNext/>
        <w:rPr>
          <w:rtl/>
        </w:rPr>
      </w:pPr>
      <w:bookmarkStart w:id="4589" w:name="ET_yor_6593_79"/>
      <w:r w:rsidRPr="00406E90">
        <w:rPr>
          <w:rStyle w:val="TagStyle"/>
          <w:rtl/>
        </w:rPr>
        <w:t xml:space="preserve"> &lt;&lt; יור &gt;&gt; </w:t>
      </w:r>
      <w:r>
        <w:rPr>
          <w:rtl/>
        </w:rPr>
        <w:t xml:space="preserve">היו"ר חנוך דב </w:t>
      </w:r>
      <w:proofErr w:type="spellStart"/>
      <w:r>
        <w:rPr>
          <w:rtl/>
        </w:rPr>
        <w:t>מלביצקי</w:t>
      </w:r>
      <w:proofErr w:type="spellEnd"/>
      <w:r>
        <w:rPr>
          <w:rtl/>
        </w:rPr>
        <w:t>:</w:t>
      </w:r>
      <w:r w:rsidRPr="00406E90">
        <w:rPr>
          <w:rStyle w:val="TagStyle"/>
          <w:rtl/>
        </w:rPr>
        <w:t xml:space="preserve"> &lt;&lt; יור &gt;&gt;</w:t>
      </w:r>
      <w:r>
        <w:rPr>
          <w:rtl/>
        </w:rPr>
        <w:t xml:space="preserve">   </w:t>
      </w:r>
      <w:bookmarkEnd w:id="4589"/>
    </w:p>
    <w:p w:rsidR="009D7120" w:rsidRDefault="009D7120" w:rsidP="00B0453D">
      <w:pPr>
        <w:rPr>
          <w:rtl/>
          <w:lang w:eastAsia="he-IL"/>
        </w:rPr>
      </w:pPr>
    </w:p>
    <w:p w:rsidR="009D7120" w:rsidRDefault="009D7120" w:rsidP="00582F65">
      <w:pPr>
        <w:rPr>
          <w:rtl/>
          <w:lang w:eastAsia="he-IL"/>
        </w:rPr>
      </w:pPr>
      <w:r>
        <w:rPr>
          <w:rFonts w:hint="cs"/>
          <w:rtl/>
          <w:lang w:eastAsia="he-IL"/>
        </w:rPr>
        <w:t xml:space="preserve">תודה. </w:t>
      </w:r>
      <w:bookmarkStart w:id="4590" w:name="_ETM_Q9_655612"/>
      <w:bookmarkEnd w:id="4590"/>
    </w:p>
    <w:p w:rsidR="009D7120" w:rsidRDefault="009D7120" w:rsidP="00582F65">
      <w:pPr>
        <w:rPr>
          <w:rtl/>
          <w:lang w:eastAsia="he-IL"/>
        </w:rPr>
      </w:pPr>
      <w:bookmarkStart w:id="4591" w:name="_ETM_Q9_655675"/>
      <w:bookmarkEnd w:id="4591"/>
    </w:p>
    <w:p w:rsidR="009D7120" w:rsidRDefault="009D7120" w:rsidP="00582F65">
      <w:pPr>
        <w:pStyle w:val="-"/>
        <w:keepNext/>
        <w:rPr>
          <w:rtl/>
        </w:rPr>
      </w:pPr>
      <w:bookmarkStart w:id="4592" w:name="ET_speakercontinue_6519_80"/>
      <w:r w:rsidRPr="00406E90">
        <w:rPr>
          <w:rStyle w:val="TagStyle"/>
          <w:rtl/>
        </w:rPr>
        <w:t xml:space="preserve"> &lt;&lt; דובר_המשך &gt;&gt; </w:t>
      </w:r>
      <w:r>
        <w:rPr>
          <w:rtl/>
        </w:rPr>
        <w:t xml:space="preserve">סימון </w:t>
      </w:r>
      <w:proofErr w:type="spellStart"/>
      <w:r>
        <w:rPr>
          <w:rtl/>
        </w:rPr>
        <w:t>מושיאשוילי</w:t>
      </w:r>
      <w:proofErr w:type="spellEnd"/>
      <w:r>
        <w:rPr>
          <w:rtl/>
        </w:rPr>
        <w:t xml:space="preserve"> (ש"ס):</w:t>
      </w:r>
      <w:r w:rsidRPr="00406E90">
        <w:rPr>
          <w:rStyle w:val="TagStyle"/>
          <w:rtl/>
        </w:rPr>
        <w:t xml:space="preserve"> &lt;&lt; דובר_המשך &gt;&gt;</w:t>
      </w:r>
      <w:r>
        <w:rPr>
          <w:rtl/>
        </w:rPr>
        <w:t xml:space="preserve">   </w:t>
      </w:r>
      <w:bookmarkEnd w:id="4592"/>
    </w:p>
    <w:p w:rsidR="009D7120" w:rsidRDefault="009D7120" w:rsidP="00B0453D">
      <w:pPr>
        <w:rPr>
          <w:rtl/>
          <w:lang w:eastAsia="he-IL"/>
        </w:rPr>
      </w:pPr>
    </w:p>
    <w:p w:rsidR="009D7120" w:rsidRDefault="009D7120" w:rsidP="00582F65">
      <w:pPr>
        <w:rPr>
          <w:rtl/>
          <w:lang w:eastAsia="he-IL"/>
        </w:rPr>
      </w:pPr>
      <w:bookmarkStart w:id="4593" w:name="_ETM_Q9_658335"/>
      <w:bookmarkEnd w:id="4593"/>
      <w:r>
        <w:rPr>
          <w:rFonts w:hint="cs"/>
          <w:rtl/>
          <w:lang w:eastAsia="he-IL"/>
        </w:rPr>
        <w:t xml:space="preserve">אני לא </w:t>
      </w:r>
      <w:proofErr w:type="spellStart"/>
      <w:r>
        <w:rPr>
          <w:rFonts w:hint="cs"/>
          <w:rtl/>
          <w:lang w:eastAsia="he-IL"/>
        </w:rPr>
        <w:t>איכנס</w:t>
      </w:r>
      <w:proofErr w:type="spellEnd"/>
      <w:r>
        <w:rPr>
          <w:rFonts w:hint="cs"/>
          <w:rtl/>
          <w:lang w:eastAsia="he-IL"/>
        </w:rPr>
        <w:t xml:space="preserve"> כן לרשות פלסטינית, לא לרשות פלסטינית </w:t>
      </w:r>
      <w:bookmarkStart w:id="4594" w:name="_ETM_Q9_663698"/>
      <w:bookmarkEnd w:id="4594"/>
      <w:r w:rsidR="00B0453D">
        <w:rPr>
          <w:rFonts w:hint="cs"/>
          <w:rtl/>
          <w:lang w:eastAsia="he-IL"/>
        </w:rPr>
        <w:t>– –</w:t>
      </w:r>
      <w:r>
        <w:rPr>
          <w:rFonts w:hint="cs"/>
          <w:rtl/>
          <w:lang w:eastAsia="he-IL"/>
        </w:rPr>
        <w:t xml:space="preserve"> </w:t>
      </w:r>
    </w:p>
    <w:p w:rsidR="009D7120" w:rsidRDefault="009D7120" w:rsidP="00582F65">
      <w:pPr>
        <w:rPr>
          <w:rtl/>
          <w:lang w:eastAsia="he-IL"/>
        </w:rPr>
      </w:pPr>
    </w:p>
    <w:p w:rsidR="009D7120" w:rsidRDefault="009D7120" w:rsidP="00582F65">
      <w:pPr>
        <w:pStyle w:val="af6"/>
        <w:keepNext/>
        <w:rPr>
          <w:rtl/>
        </w:rPr>
      </w:pPr>
      <w:bookmarkStart w:id="4595" w:name="ET_yor_6593_81"/>
      <w:r w:rsidRPr="00621807">
        <w:rPr>
          <w:rStyle w:val="TagStyle"/>
          <w:rtl/>
        </w:rPr>
        <w:t xml:space="preserve"> &lt;&lt; יור &gt;&gt; </w:t>
      </w:r>
      <w:r>
        <w:rPr>
          <w:rtl/>
        </w:rPr>
        <w:t xml:space="preserve">היו"ר חנוך דב </w:t>
      </w:r>
      <w:proofErr w:type="spellStart"/>
      <w:r>
        <w:rPr>
          <w:rtl/>
        </w:rPr>
        <w:t>מלביצקי</w:t>
      </w:r>
      <w:proofErr w:type="spellEnd"/>
      <w:r>
        <w:rPr>
          <w:rtl/>
        </w:rPr>
        <w:t>:</w:t>
      </w:r>
      <w:r w:rsidRPr="00621807">
        <w:rPr>
          <w:rStyle w:val="TagStyle"/>
          <w:rtl/>
        </w:rPr>
        <w:t xml:space="preserve"> &lt;&lt; יור &gt;&gt;</w:t>
      </w:r>
      <w:r>
        <w:rPr>
          <w:rtl/>
        </w:rPr>
        <w:t xml:space="preserve">   </w:t>
      </w:r>
      <w:bookmarkEnd w:id="4595"/>
    </w:p>
    <w:p w:rsidR="009D7120" w:rsidRDefault="009D7120" w:rsidP="00B0453D">
      <w:pPr>
        <w:rPr>
          <w:rtl/>
          <w:lang w:eastAsia="he-IL"/>
        </w:rPr>
      </w:pPr>
    </w:p>
    <w:p w:rsidR="009D7120" w:rsidRDefault="009D7120" w:rsidP="00582F65">
      <w:pPr>
        <w:rPr>
          <w:rtl/>
          <w:lang w:eastAsia="he-IL"/>
        </w:rPr>
      </w:pPr>
      <w:bookmarkStart w:id="4596" w:name="_ETM_Q9_661230"/>
      <w:bookmarkEnd w:id="4596"/>
      <w:r>
        <w:rPr>
          <w:rFonts w:hint="cs"/>
          <w:rtl/>
          <w:lang w:eastAsia="he-IL"/>
        </w:rPr>
        <w:t xml:space="preserve">לא, לא, אין לנו זמן. אין </w:t>
      </w:r>
      <w:bookmarkStart w:id="4597" w:name="_ETM_Q9_661401"/>
      <w:bookmarkEnd w:id="4597"/>
      <w:r>
        <w:rPr>
          <w:rFonts w:hint="cs"/>
          <w:rtl/>
          <w:lang w:eastAsia="he-IL"/>
        </w:rPr>
        <w:t>לנו זמן</w:t>
      </w:r>
      <w:bookmarkStart w:id="4598" w:name="_ETM_Q9_663193"/>
      <w:bookmarkEnd w:id="4598"/>
      <w:r>
        <w:rPr>
          <w:rFonts w:hint="cs"/>
          <w:rtl/>
          <w:lang w:eastAsia="he-IL"/>
        </w:rPr>
        <w:t xml:space="preserve">, אדוני. </w:t>
      </w:r>
    </w:p>
    <w:p w:rsidR="009D7120" w:rsidRDefault="009D7120" w:rsidP="00582F65">
      <w:pPr>
        <w:rPr>
          <w:rtl/>
          <w:lang w:eastAsia="he-IL"/>
        </w:rPr>
      </w:pPr>
      <w:bookmarkStart w:id="4599" w:name="_ETM_Q9_663291"/>
      <w:bookmarkEnd w:id="4599"/>
    </w:p>
    <w:p w:rsidR="009D7120" w:rsidRDefault="009D7120" w:rsidP="00582F65">
      <w:pPr>
        <w:pStyle w:val="-"/>
        <w:keepNext/>
        <w:rPr>
          <w:rtl/>
        </w:rPr>
      </w:pPr>
      <w:bookmarkStart w:id="4600" w:name="ET_speakercontinue_6519_82"/>
      <w:r w:rsidRPr="00621807">
        <w:rPr>
          <w:rStyle w:val="TagStyle"/>
          <w:rtl/>
        </w:rPr>
        <w:t xml:space="preserve"> &lt;&lt; דובר_המשך &gt;&gt; </w:t>
      </w:r>
      <w:r>
        <w:rPr>
          <w:rtl/>
        </w:rPr>
        <w:t xml:space="preserve">סימון </w:t>
      </w:r>
      <w:proofErr w:type="spellStart"/>
      <w:r>
        <w:rPr>
          <w:rtl/>
        </w:rPr>
        <w:t>מושיאשוילי</w:t>
      </w:r>
      <w:proofErr w:type="spellEnd"/>
      <w:r>
        <w:rPr>
          <w:rtl/>
        </w:rPr>
        <w:t xml:space="preserve"> (ש"ס):</w:t>
      </w:r>
      <w:r w:rsidRPr="00621807">
        <w:rPr>
          <w:rStyle w:val="TagStyle"/>
          <w:rtl/>
        </w:rPr>
        <w:t xml:space="preserve"> &lt;&lt; דובר_המשך &gt;&gt;</w:t>
      </w:r>
      <w:r>
        <w:rPr>
          <w:rtl/>
        </w:rPr>
        <w:t xml:space="preserve">   </w:t>
      </w:r>
      <w:bookmarkEnd w:id="4600"/>
    </w:p>
    <w:p w:rsidR="009D7120" w:rsidRDefault="009D7120" w:rsidP="00B0453D">
      <w:pPr>
        <w:rPr>
          <w:rtl/>
          <w:lang w:eastAsia="he-IL"/>
        </w:rPr>
      </w:pPr>
    </w:p>
    <w:p w:rsidR="009D7120" w:rsidRDefault="00B0453D" w:rsidP="00582F65">
      <w:pPr>
        <w:rPr>
          <w:rtl/>
          <w:lang w:eastAsia="he-IL"/>
        </w:rPr>
      </w:pPr>
      <w:bookmarkStart w:id="4601" w:name="_ETM_Q9_665966"/>
      <w:bookmarkEnd w:id="4601"/>
      <w:r>
        <w:rPr>
          <w:rFonts w:hint="cs"/>
          <w:rtl/>
          <w:lang w:eastAsia="he-IL"/>
        </w:rPr>
        <w:t>– –</w:t>
      </w:r>
      <w:r w:rsidR="009D7120">
        <w:rPr>
          <w:rFonts w:hint="cs"/>
          <w:rtl/>
          <w:lang w:eastAsia="he-IL"/>
        </w:rPr>
        <w:t xml:space="preserve"> זה לא – רק דבר אחד. </w:t>
      </w:r>
      <w:bookmarkStart w:id="4602" w:name="_ETM_Q9_662494"/>
      <w:bookmarkEnd w:id="4602"/>
    </w:p>
    <w:p w:rsidR="009D7120" w:rsidRDefault="009D7120" w:rsidP="00582F65">
      <w:pPr>
        <w:rPr>
          <w:rtl/>
          <w:lang w:eastAsia="he-IL"/>
        </w:rPr>
      </w:pPr>
    </w:p>
    <w:p w:rsidR="009D7120" w:rsidRDefault="009D7120" w:rsidP="00582F65">
      <w:pPr>
        <w:pStyle w:val="af6"/>
        <w:keepNext/>
        <w:rPr>
          <w:rtl/>
        </w:rPr>
      </w:pPr>
      <w:bookmarkStart w:id="4603" w:name="_ETM_Q9_662560"/>
      <w:bookmarkStart w:id="4604" w:name="ET_yor_6593_83"/>
      <w:bookmarkEnd w:id="4603"/>
      <w:r w:rsidRPr="00621807">
        <w:rPr>
          <w:rStyle w:val="TagStyle"/>
          <w:rtl/>
        </w:rPr>
        <w:t xml:space="preserve"> &lt;&lt; יור &gt;&gt; </w:t>
      </w:r>
      <w:r>
        <w:rPr>
          <w:rtl/>
        </w:rPr>
        <w:t xml:space="preserve">היו"ר חנוך דב </w:t>
      </w:r>
      <w:proofErr w:type="spellStart"/>
      <w:r>
        <w:rPr>
          <w:rtl/>
        </w:rPr>
        <w:t>מלביצקי</w:t>
      </w:r>
      <w:proofErr w:type="spellEnd"/>
      <w:r>
        <w:rPr>
          <w:rtl/>
        </w:rPr>
        <w:t>:</w:t>
      </w:r>
      <w:r w:rsidRPr="00621807">
        <w:rPr>
          <w:rStyle w:val="TagStyle"/>
          <w:rtl/>
        </w:rPr>
        <w:t xml:space="preserve"> &lt;&lt; יור &gt;&gt;</w:t>
      </w:r>
      <w:r>
        <w:rPr>
          <w:rtl/>
        </w:rPr>
        <w:t xml:space="preserve">   </w:t>
      </w:r>
      <w:bookmarkEnd w:id="4604"/>
    </w:p>
    <w:p w:rsidR="009D7120" w:rsidRDefault="009D7120" w:rsidP="00B0453D">
      <w:pPr>
        <w:rPr>
          <w:rtl/>
          <w:lang w:eastAsia="he-IL"/>
        </w:rPr>
      </w:pPr>
    </w:p>
    <w:p w:rsidR="009D7120" w:rsidRDefault="009D7120" w:rsidP="007E6803">
      <w:pPr>
        <w:rPr>
          <w:rtl/>
          <w:lang w:eastAsia="he-IL"/>
        </w:rPr>
      </w:pPr>
      <w:bookmarkStart w:id="4605" w:name="_ETM_Q9_664563"/>
      <w:bookmarkEnd w:id="4605"/>
      <w:r>
        <w:rPr>
          <w:rFonts w:hint="cs"/>
          <w:rtl/>
          <w:lang w:eastAsia="he-IL"/>
        </w:rPr>
        <w:t>יש לך שלוש דקות ואתה כבר</w:t>
      </w:r>
      <w:bookmarkStart w:id="4606" w:name="_ETM_Q9_668574"/>
      <w:bookmarkEnd w:id="4606"/>
      <w:r>
        <w:rPr>
          <w:rFonts w:hint="cs"/>
          <w:rtl/>
          <w:lang w:eastAsia="he-IL"/>
        </w:rPr>
        <w:t xml:space="preserve"> בארבע, אנא ממך. </w:t>
      </w:r>
      <w:bookmarkStart w:id="4607" w:name="_ETM_Q9_668710"/>
      <w:bookmarkEnd w:id="4607"/>
    </w:p>
    <w:p w:rsidR="009D7120" w:rsidRDefault="009D7120" w:rsidP="00582F65">
      <w:pPr>
        <w:rPr>
          <w:rtl/>
          <w:lang w:eastAsia="he-IL"/>
        </w:rPr>
      </w:pPr>
      <w:bookmarkStart w:id="4608" w:name="_ETM_Q9_668783"/>
      <w:bookmarkEnd w:id="4608"/>
    </w:p>
    <w:p w:rsidR="009D7120" w:rsidRDefault="009D7120" w:rsidP="00582F65">
      <w:pPr>
        <w:pStyle w:val="-"/>
        <w:keepNext/>
        <w:rPr>
          <w:rtl/>
        </w:rPr>
      </w:pPr>
      <w:bookmarkStart w:id="4609" w:name="ET_speakercontinue_6519_84"/>
      <w:r w:rsidRPr="00621807">
        <w:rPr>
          <w:rStyle w:val="TagStyle"/>
          <w:rtl/>
        </w:rPr>
        <w:t xml:space="preserve"> &lt;&lt; דובר_המשך &gt;&gt; </w:t>
      </w:r>
      <w:r>
        <w:rPr>
          <w:rtl/>
        </w:rPr>
        <w:t xml:space="preserve">סימון </w:t>
      </w:r>
      <w:proofErr w:type="spellStart"/>
      <w:r>
        <w:rPr>
          <w:rtl/>
        </w:rPr>
        <w:t>מושיאשוילי</w:t>
      </w:r>
      <w:proofErr w:type="spellEnd"/>
      <w:r>
        <w:rPr>
          <w:rtl/>
        </w:rPr>
        <w:t xml:space="preserve"> (ש"ס):</w:t>
      </w:r>
      <w:r w:rsidRPr="00621807">
        <w:rPr>
          <w:rStyle w:val="TagStyle"/>
          <w:rtl/>
        </w:rPr>
        <w:t xml:space="preserve"> &lt;&lt; דובר_המשך &gt;&gt;</w:t>
      </w:r>
      <w:r>
        <w:rPr>
          <w:rtl/>
        </w:rPr>
        <w:t xml:space="preserve">   </w:t>
      </w:r>
      <w:bookmarkEnd w:id="4609"/>
    </w:p>
    <w:p w:rsidR="009D7120" w:rsidRDefault="009D7120" w:rsidP="00B0453D">
      <w:pPr>
        <w:rPr>
          <w:rtl/>
          <w:lang w:eastAsia="he-IL"/>
        </w:rPr>
      </w:pPr>
    </w:p>
    <w:p w:rsidR="009D7120" w:rsidRDefault="009D7120" w:rsidP="00582F65">
      <w:pPr>
        <w:rPr>
          <w:rtl/>
          <w:lang w:eastAsia="he-IL"/>
        </w:rPr>
      </w:pPr>
      <w:bookmarkStart w:id="4610" w:name="_ETM_Q9_671757"/>
      <w:bookmarkEnd w:id="4610"/>
      <w:r>
        <w:rPr>
          <w:rFonts w:hint="cs"/>
          <w:rtl/>
          <w:lang w:eastAsia="he-IL"/>
        </w:rPr>
        <w:t>אנחנו אמורים להוות דוגמה לילדינו ולעולם</w:t>
      </w:r>
      <w:bookmarkStart w:id="4611" w:name="_ETM_Q9_673955"/>
      <w:bookmarkEnd w:id="4611"/>
      <w:r>
        <w:rPr>
          <w:rFonts w:hint="cs"/>
          <w:rtl/>
          <w:lang w:eastAsia="he-IL"/>
        </w:rPr>
        <w:t xml:space="preserve"> כולו. </w:t>
      </w:r>
    </w:p>
    <w:p w:rsidR="009D7120" w:rsidRDefault="009D7120" w:rsidP="00582F65">
      <w:pPr>
        <w:rPr>
          <w:rtl/>
          <w:lang w:eastAsia="he-IL"/>
        </w:rPr>
      </w:pPr>
    </w:p>
    <w:p w:rsidR="009D7120" w:rsidRDefault="009D7120" w:rsidP="00582F65">
      <w:pPr>
        <w:pStyle w:val="af6"/>
        <w:keepNext/>
        <w:rPr>
          <w:rtl/>
        </w:rPr>
      </w:pPr>
      <w:bookmarkStart w:id="4612" w:name="ET_yor_6593_85"/>
      <w:r w:rsidRPr="00621807">
        <w:rPr>
          <w:rStyle w:val="TagStyle"/>
          <w:rtl/>
        </w:rPr>
        <w:t xml:space="preserve"> &lt;&lt; יור &gt;&gt; </w:t>
      </w:r>
      <w:r>
        <w:rPr>
          <w:rtl/>
        </w:rPr>
        <w:t xml:space="preserve">היו"ר חנוך דב </w:t>
      </w:r>
      <w:proofErr w:type="spellStart"/>
      <w:r>
        <w:rPr>
          <w:rtl/>
        </w:rPr>
        <w:t>מלביצקי</w:t>
      </w:r>
      <w:proofErr w:type="spellEnd"/>
      <w:r>
        <w:rPr>
          <w:rtl/>
        </w:rPr>
        <w:t>:</w:t>
      </w:r>
      <w:r w:rsidRPr="00621807">
        <w:rPr>
          <w:rStyle w:val="TagStyle"/>
          <w:rtl/>
        </w:rPr>
        <w:t xml:space="preserve"> &lt;&lt; יור &gt;&gt;</w:t>
      </w:r>
      <w:r>
        <w:rPr>
          <w:rtl/>
        </w:rPr>
        <w:t xml:space="preserve">   </w:t>
      </w:r>
      <w:bookmarkEnd w:id="4612"/>
    </w:p>
    <w:p w:rsidR="009D7120" w:rsidRDefault="009D7120" w:rsidP="00B0453D">
      <w:pPr>
        <w:rPr>
          <w:rtl/>
          <w:lang w:eastAsia="he-IL"/>
        </w:rPr>
      </w:pPr>
    </w:p>
    <w:p w:rsidR="009D7120" w:rsidRDefault="009D7120" w:rsidP="00582F65">
      <w:pPr>
        <w:rPr>
          <w:rtl/>
          <w:lang w:eastAsia="he-IL"/>
        </w:rPr>
      </w:pPr>
      <w:r>
        <w:rPr>
          <w:rFonts w:hint="cs"/>
          <w:rtl/>
          <w:lang w:eastAsia="he-IL"/>
        </w:rPr>
        <w:t xml:space="preserve">אני מסכים. </w:t>
      </w:r>
      <w:bookmarkStart w:id="4613" w:name="_ETM_Q9_672021"/>
      <w:bookmarkEnd w:id="4613"/>
    </w:p>
    <w:p w:rsidR="009D7120" w:rsidRDefault="009D7120" w:rsidP="00582F65">
      <w:pPr>
        <w:rPr>
          <w:rtl/>
          <w:lang w:eastAsia="he-IL"/>
        </w:rPr>
      </w:pPr>
      <w:bookmarkStart w:id="4614" w:name="_ETM_Q9_672105"/>
      <w:bookmarkEnd w:id="4614"/>
    </w:p>
    <w:p w:rsidR="009D7120" w:rsidRDefault="009D7120" w:rsidP="00582F65">
      <w:pPr>
        <w:pStyle w:val="-"/>
        <w:keepNext/>
        <w:rPr>
          <w:rtl/>
        </w:rPr>
      </w:pPr>
      <w:bookmarkStart w:id="4615" w:name="ET_speakercontinue_6519_86"/>
      <w:r w:rsidRPr="00621807">
        <w:rPr>
          <w:rStyle w:val="TagStyle"/>
          <w:rtl/>
        </w:rPr>
        <w:t xml:space="preserve"> &lt;&lt; דובר_המשך &gt;&gt; </w:t>
      </w:r>
      <w:r>
        <w:rPr>
          <w:rtl/>
        </w:rPr>
        <w:t xml:space="preserve">סימון </w:t>
      </w:r>
      <w:proofErr w:type="spellStart"/>
      <w:r>
        <w:rPr>
          <w:rtl/>
        </w:rPr>
        <w:t>מושיאשוילי</w:t>
      </w:r>
      <w:proofErr w:type="spellEnd"/>
      <w:r>
        <w:rPr>
          <w:rtl/>
        </w:rPr>
        <w:t xml:space="preserve"> (ש"ס):</w:t>
      </w:r>
      <w:r w:rsidRPr="00621807">
        <w:rPr>
          <w:rStyle w:val="TagStyle"/>
          <w:rtl/>
        </w:rPr>
        <w:t xml:space="preserve"> &lt;&lt; דובר_המשך &gt;&gt;</w:t>
      </w:r>
      <w:r>
        <w:rPr>
          <w:rtl/>
        </w:rPr>
        <w:t xml:space="preserve">   </w:t>
      </w:r>
      <w:bookmarkEnd w:id="4615"/>
    </w:p>
    <w:p w:rsidR="009D7120" w:rsidRDefault="009D7120" w:rsidP="00B0453D">
      <w:pPr>
        <w:rPr>
          <w:rtl/>
          <w:lang w:eastAsia="he-IL"/>
        </w:rPr>
      </w:pPr>
    </w:p>
    <w:p w:rsidR="009D7120" w:rsidRDefault="009D7120" w:rsidP="007E6803">
      <w:pPr>
        <w:rPr>
          <w:rtl/>
          <w:lang w:eastAsia="he-IL"/>
        </w:rPr>
      </w:pPr>
      <w:bookmarkStart w:id="4616" w:name="_ETM_Q9_673987"/>
      <w:bookmarkEnd w:id="4616"/>
      <w:r>
        <w:rPr>
          <w:rFonts w:hint="cs"/>
          <w:rtl/>
          <w:lang w:eastAsia="he-IL"/>
        </w:rPr>
        <w:t xml:space="preserve">כשיושב-ראש הרשות הפלסטינית אמר: יהודים לא נרצחו </w:t>
      </w:r>
      <w:bookmarkStart w:id="4617" w:name="_ETM_Q9_675074"/>
      <w:bookmarkEnd w:id="4617"/>
      <w:r>
        <w:rPr>
          <w:rFonts w:hint="cs"/>
          <w:rtl/>
          <w:lang w:eastAsia="he-IL"/>
        </w:rPr>
        <w:t>בשואה בשל היותם יהודים, אלא בשל אופ</w:t>
      </w:r>
      <w:bookmarkStart w:id="4618" w:name="_ETM_Q9_680144"/>
      <w:bookmarkEnd w:id="4618"/>
      <w:r>
        <w:rPr>
          <w:rFonts w:hint="cs"/>
          <w:rtl/>
          <w:lang w:eastAsia="he-IL"/>
        </w:rPr>
        <w:t xml:space="preserve">יים רודף הממון – זהו, אני לא ארחיב. אנחנו חייבים לפעול, ולפעול באופן </w:t>
      </w:r>
      <w:proofErr w:type="spellStart"/>
      <w:r>
        <w:rPr>
          <w:rFonts w:hint="cs"/>
          <w:rtl/>
          <w:lang w:eastAsia="he-IL"/>
        </w:rPr>
        <w:t>מיידי</w:t>
      </w:r>
      <w:proofErr w:type="spellEnd"/>
      <w:r>
        <w:rPr>
          <w:rFonts w:hint="cs"/>
          <w:rtl/>
          <w:lang w:eastAsia="he-IL"/>
        </w:rPr>
        <w:t>.</w:t>
      </w:r>
    </w:p>
    <w:p w:rsidR="009D7120" w:rsidRDefault="009D7120" w:rsidP="00582F65">
      <w:pPr>
        <w:rPr>
          <w:rtl/>
          <w:lang w:eastAsia="he-IL"/>
        </w:rPr>
      </w:pPr>
    </w:p>
    <w:p w:rsidR="009D7120" w:rsidRDefault="009D7120" w:rsidP="00582F65">
      <w:pPr>
        <w:pStyle w:val="af6"/>
        <w:keepNext/>
        <w:rPr>
          <w:rtl/>
        </w:rPr>
      </w:pPr>
      <w:bookmarkStart w:id="4619" w:name="ET_yor_6593_87"/>
      <w:r w:rsidRPr="00621807">
        <w:rPr>
          <w:rStyle w:val="TagStyle"/>
          <w:rtl/>
        </w:rPr>
        <w:t xml:space="preserve"> &lt;&lt; יור &gt;&gt; </w:t>
      </w:r>
      <w:r>
        <w:rPr>
          <w:rtl/>
        </w:rPr>
        <w:t xml:space="preserve">היו"ר חנוך דב </w:t>
      </w:r>
      <w:proofErr w:type="spellStart"/>
      <w:r>
        <w:rPr>
          <w:rtl/>
        </w:rPr>
        <w:t>מלביצקי</w:t>
      </w:r>
      <w:proofErr w:type="spellEnd"/>
      <w:r>
        <w:rPr>
          <w:rtl/>
        </w:rPr>
        <w:t>:</w:t>
      </w:r>
      <w:r w:rsidRPr="00621807">
        <w:rPr>
          <w:rStyle w:val="TagStyle"/>
          <w:rtl/>
        </w:rPr>
        <w:t xml:space="preserve"> &lt;&lt; יור &gt;&gt;</w:t>
      </w:r>
      <w:r>
        <w:rPr>
          <w:rtl/>
        </w:rPr>
        <w:t xml:space="preserve">   </w:t>
      </w:r>
      <w:bookmarkEnd w:id="4619"/>
    </w:p>
    <w:p w:rsidR="009D7120" w:rsidRDefault="009D7120" w:rsidP="00B0453D">
      <w:pPr>
        <w:rPr>
          <w:rtl/>
          <w:lang w:eastAsia="he-IL"/>
        </w:rPr>
      </w:pPr>
    </w:p>
    <w:p w:rsidR="009D7120" w:rsidRDefault="009D7120" w:rsidP="00582F65">
      <w:pPr>
        <w:rPr>
          <w:rtl/>
          <w:lang w:eastAsia="he-IL"/>
        </w:rPr>
      </w:pPr>
      <w:r>
        <w:rPr>
          <w:rFonts w:hint="cs"/>
          <w:rtl/>
          <w:lang w:eastAsia="he-IL"/>
        </w:rPr>
        <w:t xml:space="preserve">תודה רבה. </w:t>
      </w:r>
      <w:bookmarkStart w:id="4620" w:name="_ETM_Q9_685488"/>
      <w:bookmarkEnd w:id="4620"/>
    </w:p>
    <w:p w:rsidR="009D7120" w:rsidRDefault="009D7120" w:rsidP="00582F65">
      <w:pPr>
        <w:rPr>
          <w:rtl/>
          <w:lang w:eastAsia="he-IL"/>
        </w:rPr>
      </w:pPr>
      <w:bookmarkStart w:id="4621" w:name="_ETM_Q9_685551"/>
      <w:bookmarkEnd w:id="4621"/>
    </w:p>
    <w:p w:rsidR="009D7120" w:rsidRDefault="009D7120" w:rsidP="00582F65">
      <w:pPr>
        <w:pStyle w:val="-"/>
        <w:keepNext/>
        <w:rPr>
          <w:rtl/>
        </w:rPr>
      </w:pPr>
      <w:bookmarkStart w:id="4622" w:name="ET_speakercontinue_6519_88"/>
      <w:r w:rsidRPr="00621807">
        <w:rPr>
          <w:rStyle w:val="TagStyle"/>
          <w:rtl/>
        </w:rPr>
        <w:t xml:space="preserve"> &lt;&lt; דובר_המשך &gt;&gt; </w:t>
      </w:r>
      <w:r>
        <w:rPr>
          <w:rtl/>
        </w:rPr>
        <w:t xml:space="preserve">סימון </w:t>
      </w:r>
      <w:proofErr w:type="spellStart"/>
      <w:r>
        <w:rPr>
          <w:rtl/>
        </w:rPr>
        <w:t>מושיאשוילי</w:t>
      </w:r>
      <w:proofErr w:type="spellEnd"/>
      <w:r>
        <w:rPr>
          <w:rtl/>
        </w:rPr>
        <w:t xml:space="preserve"> (ש"ס):</w:t>
      </w:r>
      <w:r w:rsidRPr="00621807">
        <w:rPr>
          <w:rStyle w:val="TagStyle"/>
          <w:rtl/>
        </w:rPr>
        <w:t xml:space="preserve"> &lt;&lt; דובר_המשך &gt;&gt;</w:t>
      </w:r>
      <w:r>
        <w:rPr>
          <w:rtl/>
        </w:rPr>
        <w:t xml:space="preserve">   </w:t>
      </w:r>
      <w:bookmarkEnd w:id="4622"/>
    </w:p>
    <w:p w:rsidR="009D7120" w:rsidRDefault="009D7120" w:rsidP="00B0453D">
      <w:pPr>
        <w:rPr>
          <w:rtl/>
          <w:lang w:eastAsia="he-IL"/>
        </w:rPr>
      </w:pPr>
    </w:p>
    <w:p w:rsidR="009D7120" w:rsidRDefault="009D7120" w:rsidP="00582F65">
      <w:pPr>
        <w:rPr>
          <w:rtl/>
          <w:lang w:eastAsia="he-IL"/>
        </w:rPr>
      </w:pPr>
      <w:bookmarkStart w:id="4623" w:name="_ETM_Q9_689855"/>
      <w:bookmarkEnd w:id="4623"/>
      <w:r>
        <w:rPr>
          <w:rFonts w:hint="cs"/>
          <w:rtl/>
          <w:lang w:eastAsia="he-IL"/>
        </w:rPr>
        <w:t>אני מבקש, זה פשוט לדאוג לבשר מבשרנו, ליהודי הגולה. אנחנו חייבים להשקיע את מרב</w:t>
      </w:r>
      <w:bookmarkStart w:id="4624" w:name="_ETM_Q9_697584"/>
      <w:bookmarkEnd w:id="4624"/>
      <w:r>
        <w:rPr>
          <w:rFonts w:hint="cs"/>
          <w:rtl/>
          <w:lang w:eastAsia="he-IL"/>
        </w:rPr>
        <w:t xml:space="preserve"> המאמצים </w:t>
      </w:r>
      <w:r w:rsidR="00B0453D">
        <w:rPr>
          <w:rFonts w:hint="cs"/>
          <w:rtl/>
          <w:lang w:eastAsia="he-IL"/>
        </w:rPr>
        <w:t>– –</w:t>
      </w:r>
      <w:r>
        <w:rPr>
          <w:rFonts w:hint="cs"/>
          <w:rtl/>
          <w:lang w:eastAsia="he-IL"/>
        </w:rPr>
        <w:t xml:space="preserve"> </w:t>
      </w:r>
    </w:p>
    <w:p w:rsidR="009D7120" w:rsidRDefault="009D7120" w:rsidP="00582F65">
      <w:pPr>
        <w:rPr>
          <w:rtl/>
          <w:lang w:eastAsia="he-IL"/>
        </w:rPr>
      </w:pPr>
      <w:bookmarkStart w:id="4625" w:name="_ETM_Q9_694499"/>
      <w:bookmarkStart w:id="4626" w:name="_ETM_Q9_694594"/>
      <w:bookmarkEnd w:id="4625"/>
      <w:bookmarkEnd w:id="4626"/>
    </w:p>
    <w:p w:rsidR="009D7120" w:rsidRDefault="009D7120" w:rsidP="00582F65">
      <w:pPr>
        <w:pStyle w:val="af6"/>
        <w:keepNext/>
        <w:rPr>
          <w:rtl/>
        </w:rPr>
      </w:pPr>
      <w:bookmarkStart w:id="4627" w:name="ET_yor_6593_89"/>
      <w:r w:rsidRPr="00621807">
        <w:rPr>
          <w:rStyle w:val="TagStyle"/>
          <w:rtl/>
        </w:rPr>
        <w:t xml:space="preserve"> &lt;&lt; יור &gt;&gt; </w:t>
      </w:r>
      <w:r>
        <w:rPr>
          <w:rtl/>
        </w:rPr>
        <w:t xml:space="preserve">היו"ר חנוך דב </w:t>
      </w:r>
      <w:proofErr w:type="spellStart"/>
      <w:r>
        <w:rPr>
          <w:rtl/>
        </w:rPr>
        <w:t>מלביצקי</w:t>
      </w:r>
      <w:proofErr w:type="spellEnd"/>
      <w:r>
        <w:rPr>
          <w:rtl/>
        </w:rPr>
        <w:t>:</w:t>
      </w:r>
      <w:r w:rsidRPr="00621807">
        <w:rPr>
          <w:rStyle w:val="TagStyle"/>
          <w:rtl/>
        </w:rPr>
        <w:t xml:space="preserve"> &lt;&lt; יור &gt;&gt;</w:t>
      </w:r>
      <w:r>
        <w:rPr>
          <w:rtl/>
        </w:rPr>
        <w:t xml:space="preserve">   </w:t>
      </w:r>
      <w:bookmarkEnd w:id="4627"/>
    </w:p>
    <w:p w:rsidR="009D7120" w:rsidRDefault="009D7120" w:rsidP="00B0453D">
      <w:pPr>
        <w:rPr>
          <w:rtl/>
          <w:lang w:eastAsia="he-IL"/>
        </w:rPr>
      </w:pPr>
    </w:p>
    <w:p w:rsidR="009D7120" w:rsidRDefault="009D7120" w:rsidP="00582F65">
      <w:pPr>
        <w:rPr>
          <w:rtl/>
          <w:lang w:eastAsia="he-IL"/>
        </w:rPr>
      </w:pPr>
      <w:r>
        <w:rPr>
          <w:rFonts w:hint="cs"/>
          <w:rtl/>
          <w:lang w:eastAsia="he-IL"/>
        </w:rPr>
        <w:t xml:space="preserve">אדוני, תודה רבה. </w:t>
      </w:r>
      <w:bookmarkStart w:id="4628" w:name="_ETM_Q9_694271"/>
      <w:bookmarkEnd w:id="4628"/>
    </w:p>
    <w:p w:rsidR="009D7120" w:rsidRDefault="009D7120" w:rsidP="00582F65">
      <w:pPr>
        <w:rPr>
          <w:rtl/>
          <w:lang w:eastAsia="he-IL"/>
        </w:rPr>
      </w:pPr>
      <w:bookmarkStart w:id="4629" w:name="_ETM_Q9_694329"/>
      <w:bookmarkEnd w:id="4629"/>
    </w:p>
    <w:p w:rsidR="009D7120" w:rsidRDefault="009D7120" w:rsidP="00582F65">
      <w:pPr>
        <w:pStyle w:val="-"/>
        <w:keepNext/>
        <w:rPr>
          <w:rtl/>
        </w:rPr>
      </w:pPr>
      <w:bookmarkStart w:id="4630" w:name="ET_speakercontinue_6519_90"/>
      <w:r w:rsidRPr="00621807">
        <w:rPr>
          <w:rStyle w:val="TagStyle"/>
          <w:rtl/>
        </w:rPr>
        <w:t xml:space="preserve"> &lt;&lt; דובר_המשך &gt;&gt; </w:t>
      </w:r>
      <w:r>
        <w:rPr>
          <w:rtl/>
        </w:rPr>
        <w:t xml:space="preserve">סימון </w:t>
      </w:r>
      <w:proofErr w:type="spellStart"/>
      <w:r>
        <w:rPr>
          <w:rtl/>
        </w:rPr>
        <w:t>מושיאשוילי</w:t>
      </w:r>
      <w:proofErr w:type="spellEnd"/>
      <w:r>
        <w:rPr>
          <w:rtl/>
        </w:rPr>
        <w:t xml:space="preserve"> (ש"ס):</w:t>
      </w:r>
      <w:r w:rsidRPr="00621807">
        <w:rPr>
          <w:rStyle w:val="TagStyle"/>
          <w:rtl/>
        </w:rPr>
        <w:t xml:space="preserve"> &lt;&lt; דובר_המשך &gt;&gt;</w:t>
      </w:r>
      <w:r>
        <w:rPr>
          <w:rtl/>
        </w:rPr>
        <w:t xml:space="preserve">   </w:t>
      </w:r>
      <w:bookmarkEnd w:id="4630"/>
    </w:p>
    <w:p w:rsidR="009D7120" w:rsidRDefault="009D7120" w:rsidP="00B0453D">
      <w:pPr>
        <w:rPr>
          <w:rtl/>
          <w:lang w:eastAsia="he-IL"/>
        </w:rPr>
      </w:pPr>
    </w:p>
    <w:p w:rsidR="009D7120" w:rsidRDefault="00B0453D" w:rsidP="00582F65">
      <w:pPr>
        <w:rPr>
          <w:rtl/>
          <w:lang w:eastAsia="he-IL"/>
        </w:rPr>
      </w:pPr>
      <w:bookmarkStart w:id="4631" w:name="_ETM_Q9_696244"/>
      <w:bookmarkEnd w:id="4631"/>
      <w:r>
        <w:rPr>
          <w:rFonts w:hint="cs"/>
          <w:rtl/>
          <w:lang w:eastAsia="he-IL"/>
        </w:rPr>
        <w:t>– –</w:t>
      </w:r>
      <w:r w:rsidR="009D7120">
        <w:rPr>
          <w:rFonts w:hint="cs"/>
          <w:rtl/>
          <w:lang w:eastAsia="he-IL"/>
        </w:rPr>
        <w:t xml:space="preserve"> ההסברתיים.</w:t>
      </w:r>
      <w:bookmarkStart w:id="4632" w:name="_ETM_Q9_698651"/>
      <w:bookmarkEnd w:id="4632"/>
      <w:r w:rsidR="009D7120">
        <w:rPr>
          <w:rFonts w:hint="cs"/>
          <w:rtl/>
          <w:lang w:eastAsia="he-IL"/>
        </w:rPr>
        <w:t xml:space="preserve"> אדוני, אני מבקש לקיים דיון בוועדת חוץ וביטחון בנושא </w:t>
      </w:r>
      <w:bookmarkStart w:id="4633" w:name="_ETM_Q9_700745"/>
      <w:bookmarkEnd w:id="4633"/>
      <w:r w:rsidR="009D7120">
        <w:rPr>
          <w:rFonts w:hint="cs"/>
          <w:rtl/>
          <w:lang w:eastAsia="he-IL"/>
        </w:rPr>
        <w:t xml:space="preserve">חשוב זה. </w:t>
      </w:r>
      <w:bookmarkStart w:id="4634" w:name="_ETM_Q9_703737"/>
      <w:bookmarkEnd w:id="4634"/>
    </w:p>
    <w:p w:rsidR="009D7120" w:rsidRDefault="009D7120" w:rsidP="00582F65">
      <w:pPr>
        <w:rPr>
          <w:rtl/>
          <w:lang w:eastAsia="he-IL"/>
        </w:rPr>
      </w:pPr>
      <w:bookmarkStart w:id="4635" w:name="_ETM_Q9_703820"/>
      <w:bookmarkEnd w:id="4635"/>
    </w:p>
    <w:p w:rsidR="009D7120" w:rsidRDefault="009D7120" w:rsidP="00582F65">
      <w:pPr>
        <w:pStyle w:val="af6"/>
        <w:keepNext/>
        <w:rPr>
          <w:rtl/>
        </w:rPr>
      </w:pPr>
      <w:bookmarkStart w:id="4636" w:name="ET_yor_6593_91"/>
      <w:r w:rsidRPr="00E37DCB">
        <w:rPr>
          <w:rStyle w:val="TagStyle"/>
          <w:rtl/>
        </w:rPr>
        <w:t xml:space="preserve">&lt;&lt; יור &gt;&gt; </w:t>
      </w:r>
      <w:r>
        <w:rPr>
          <w:rtl/>
        </w:rPr>
        <w:t xml:space="preserve">היו"ר חנוך דב </w:t>
      </w:r>
      <w:proofErr w:type="spellStart"/>
      <w:r>
        <w:rPr>
          <w:rtl/>
        </w:rPr>
        <w:t>מלביצקי</w:t>
      </w:r>
      <w:proofErr w:type="spellEnd"/>
      <w:r>
        <w:rPr>
          <w:rtl/>
        </w:rPr>
        <w:t>:</w:t>
      </w:r>
      <w:r w:rsidRPr="00E37DCB">
        <w:rPr>
          <w:rStyle w:val="TagStyle"/>
          <w:rtl/>
        </w:rPr>
        <w:t xml:space="preserve"> &lt;&lt; יור &gt;&gt;</w:t>
      </w:r>
      <w:r>
        <w:rPr>
          <w:rtl/>
        </w:rPr>
        <w:t xml:space="preserve">   </w:t>
      </w:r>
      <w:bookmarkEnd w:id="4636"/>
    </w:p>
    <w:p w:rsidR="009D7120" w:rsidRDefault="009D7120" w:rsidP="00B0453D">
      <w:pPr>
        <w:rPr>
          <w:rtl/>
          <w:lang w:eastAsia="he-IL"/>
        </w:rPr>
      </w:pPr>
    </w:p>
    <w:p w:rsidR="009D7120" w:rsidRDefault="009D7120" w:rsidP="00582F65">
      <w:pPr>
        <w:rPr>
          <w:rtl/>
          <w:lang w:eastAsia="he-IL"/>
        </w:rPr>
      </w:pPr>
      <w:bookmarkStart w:id="4637" w:name="_ETM_Q9_700014"/>
      <w:bookmarkEnd w:id="4637"/>
      <w:r>
        <w:rPr>
          <w:rFonts w:hint="cs"/>
          <w:rtl/>
          <w:lang w:eastAsia="he-IL"/>
        </w:rPr>
        <w:t xml:space="preserve">תודה רבה. חברת הכנסת </w:t>
      </w:r>
      <w:proofErr w:type="spellStart"/>
      <w:r>
        <w:rPr>
          <w:rFonts w:hint="cs"/>
          <w:rtl/>
          <w:lang w:eastAsia="he-IL"/>
        </w:rPr>
        <w:t>מזרסקי</w:t>
      </w:r>
      <w:proofErr w:type="spellEnd"/>
      <w:r>
        <w:rPr>
          <w:rFonts w:hint="cs"/>
          <w:rtl/>
          <w:lang w:eastAsia="he-IL"/>
        </w:rPr>
        <w:t xml:space="preserve">, בבקשה. </w:t>
      </w:r>
      <w:bookmarkStart w:id="4638" w:name="_ETM_Q9_708352"/>
      <w:bookmarkEnd w:id="4638"/>
    </w:p>
    <w:p w:rsidR="009D7120" w:rsidRDefault="009D7120" w:rsidP="00582F65">
      <w:pPr>
        <w:rPr>
          <w:rtl/>
          <w:lang w:eastAsia="he-IL"/>
        </w:rPr>
      </w:pPr>
      <w:bookmarkStart w:id="4639" w:name="_ETM_Q9_708460"/>
      <w:bookmarkEnd w:id="4639"/>
    </w:p>
    <w:p w:rsidR="009D7120" w:rsidRDefault="009D7120" w:rsidP="00582F65">
      <w:pPr>
        <w:pStyle w:val="af5"/>
        <w:keepNext/>
        <w:rPr>
          <w:rtl/>
        </w:rPr>
      </w:pPr>
      <w:bookmarkStart w:id="4640" w:name="ET_interruption_6156_92"/>
      <w:r w:rsidRPr="00E37DCB">
        <w:rPr>
          <w:rStyle w:val="TagStyle"/>
          <w:rtl/>
        </w:rPr>
        <w:t xml:space="preserve"> &lt;&lt; קריאה &gt;&gt; </w:t>
      </w:r>
      <w:r>
        <w:rPr>
          <w:rtl/>
        </w:rPr>
        <w:t>גלעד קריב (העבודה):</w:t>
      </w:r>
      <w:r w:rsidRPr="00E37DCB">
        <w:rPr>
          <w:rStyle w:val="TagStyle"/>
          <w:rtl/>
        </w:rPr>
        <w:t xml:space="preserve"> &lt;&lt; קריאה &gt;&gt;</w:t>
      </w:r>
      <w:r>
        <w:rPr>
          <w:rtl/>
        </w:rPr>
        <w:t xml:space="preserve">   </w:t>
      </w:r>
      <w:bookmarkEnd w:id="4640"/>
    </w:p>
    <w:p w:rsidR="009D7120" w:rsidRDefault="009D7120" w:rsidP="00B0453D">
      <w:pPr>
        <w:rPr>
          <w:rtl/>
          <w:lang w:eastAsia="he-IL"/>
        </w:rPr>
      </w:pPr>
    </w:p>
    <w:p w:rsidR="009D7120" w:rsidRDefault="009D7120" w:rsidP="00582F65">
      <w:pPr>
        <w:rPr>
          <w:rtl/>
          <w:lang w:eastAsia="he-IL"/>
        </w:rPr>
      </w:pPr>
      <w:bookmarkStart w:id="4641" w:name="_ETM_Q9_705499"/>
      <w:bookmarkEnd w:id="4641"/>
      <w:r>
        <w:rPr>
          <w:rFonts w:hint="cs"/>
          <w:rtl/>
          <w:lang w:eastAsia="he-IL"/>
        </w:rPr>
        <w:t>למה חוץ</w:t>
      </w:r>
      <w:bookmarkStart w:id="4642" w:name="_ETM_Q9_707878"/>
      <w:bookmarkEnd w:id="4642"/>
      <w:r>
        <w:rPr>
          <w:rFonts w:hint="cs"/>
          <w:rtl/>
          <w:lang w:eastAsia="he-IL"/>
        </w:rPr>
        <w:t xml:space="preserve"> וביטחון ולא עלייה ותפוצות? </w:t>
      </w:r>
    </w:p>
    <w:p w:rsidR="009D7120" w:rsidRDefault="009D7120" w:rsidP="00582F65">
      <w:pPr>
        <w:rPr>
          <w:rtl/>
          <w:lang w:eastAsia="he-IL"/>
        </w:rPr>
      </w:pPr>
    </w:p>
    <w:p w:rsidR="009D7120" w:rsidRDefault="009D7120" w:rsidP="00582F65">
      <w:pPr>
        <w:pStyle w:val="af5"/>
        <w:keepNext/>
        <w:rPr>
          <w:rtl/>
        </w:rPr>
      </w:pPr>
      <w:bookmarkStart w:id="4643" w:name="ET_interruption_6519_93"/>
      <w:r w:rsidRPr="00E37DCB">
        <w:rPr>
          <w:rStyle w:val="TagStyle"/>
          <w:rtl/>
        </w:rPr>
        <w:t xml:space="preserve"> &lt;&lt; קריאה &gt;&gt; </w:t>
      </w:r>
      <w:r>
        <w:rPr>
          <w:rtl/>
        </w:rPr>
        <w:t xml:space="preserve">סימון </w:t>
      </w:r>
      <w:proofErr w:type="spellStart"/>
      <w:r>
        <w:rPr>
          <w:rtl/>
        </w:rPr>
        <w:t>מושיאשוילי</w:t>
      </w:r>
      <w:proofErr w:type="spellEnd"/>
      <w:r>
        <w:rPr>
          <w:rtl/>
        </w:rPr>
        <w:t xml:space="preserve"> (ש"ס):</w:t>
      </w:r>
      <w:r w:rsidRPr="00E37DCB">
        <w:rPr>
          <w:rStyle w:val="TagStyle"/>
          <w:rtl/>
        </w:rPr>
        <w:t xml:space="preserve"> &lt;&lt; קריאה &gt;&gt;</w:t>
      </w:r>
      <w:r>
        <w:rPr>
          <w:rtl/>
        </w:rPr>
        <w:t xml:space="preserve">   </w:t>
      </w:r>
      <w:bookmarkEnd w:id="4643"/>
    </w:p>
    <w:p w:rsidR="009D7120" w:rsidRDefault="009D7120" w:rsidP="00B0453D">
      <w:pPr>
        <w:rPr>
          <w:rtl/>
          <w:lang w:eastAsia="he-IL"/>
        </w:rPr>
      </w:pPr>
    </w:p>
    <w:p w:rsidR="009D7120" w:rsidRDefault="009D7120" w:rsidP="00582F65">
      <w:pPr>
        <w:rPr>
          <w:rtl/>
          <w:lang w:eastAsia="he-IL"/>
        </w:rPr>
      </w:pPr>
      <w:bookmarkStart w:id="4644" w:name="_ETM_Q9_711238"/>
      <w:bookmarkEnd w:id="4644"/>
      <w:r>
        <w:rPr>
          <w:rFonts w:hint="cs"/>
          <w:rtl/>
          <w:lang w:eastAsia="he-IL"/>
        </w:rPr>
        <w:t xml:space="preserve">או עלייה ותפוצות. </w:t>
      </w:r>
      <w:bookmarkStart w:id="4645" w:name="_ETM_Q9_709219"/>
      <w:bookmarkEnd w:id="4645"/>
    </w:p>
    <w:p w:rsidR="009D7120" w:rsidRDefault="009D7120" w:rsidP="00582F65">
      <w:pPr>
        <w:rPr>
          <w:rtl/>
          <w:lang w:eastAsia="he-IL"/>
        </w:rPr>
      </w:pPr>
      <w:bookmarkStart w:id="4646" w:name="_ETM_Q9_709301"/>
      <w:bookmarkEnd w:id="4646"/>
    </w:p>
    <w:p w:rsidR="009D7120" w:rsidRDefault="009D7120" w:rsidP="00582F65">
      <w:pPr>
        <w:pStyle w:val="af5"/>
        <w:keepNext/>
        <w:rPr>
          <w:rtl/>
        </w:rPr>
      </w:pPr>
      <w:bookmarkStart w:id="4647" w:name="ET_interruption_6156_94"/>
      <w:r w:rsidRPr="00E37DCB">
        <w:rPr>
          <w:rStyle w:val="TagStyle"/>
          <w:rtl/>
        </w:rPr>
        <w:t xml:space="preserve"> &lt;&lt; קריאה &gt;&gt; </w:t>
      </w:r>
      <w:r>
        <w:rPr>
          <w:rtl/>
        </w:rPr>
        <w:t>גלעד קריב (העבודה):</w:t>
      </w:r>
      <w:r w:rsidRPr="00E37DCB">
        <w:rPr>
          <w:rStyle w:val="TagStyle"/>
          <w:rtl/>
        </w:rPr>
        <w:t xml:space="preserve"> &lt;&lt; קריאה &gt;&gt;</w:t>
      </w:r>
      <w:r>
        <w:rPr>
          <w:rtl/>
        </w:rPr>
        <w:t xml:space="preserve">   </w:t>
      </w:r>
      <w:bookmarkEnd w:id="4647"/>
    </w:p>
    <w:p w:rsidR="009D7120" w:rsidRDefault="009D7120" w:rsidP="00B0453D">
      <w:pPr>
        <w:rPr>
          <w:rtl/>
          <w:lang w:eastAsia="he-IL"/>
        </w:rPr>
      </w:pPr>
    </w:p>
    <w:p w:rsidR="009D7120" w:rsidRDefault="009D7120" w:rsidP="007E6803">
      <w:pPr>
        <w:rPr>
          <w:rtl/>
          <w:lang w:eastAsia="he-IL"/>
        </w:rPr>
      </w:pPr>
      <w:bookmarkStart w:id="4648" w:name="_ETM_Q9_715637"/>
      <w:bookmarkEnd w:id="4648"/>
      <w:r>
        <w:rPr>
          <w:rFonts w:hint="cs"/>
          <w:rtl/>
          <w:lang w:eastAsia="he-IL"/>
        </w:rPr>
        <w:t>היא אחראית ל</w:t>
      </w:r>
      <w:bookmarkStart w:id="4649" w:name="_ETM_Q9_712777"/>
      <w:bookmarkEnd w:id="4649"/>
      <w:r>
        <w:rPr>
          <w:rFonts w:hint="cs"/>
          <w:rtl/>
          <w:lang w:eastAsia="he-IL"/>
        </w:rPr>
        <w:t xml:space="preserve">וועדה </w:t>
      </w:r>
      <w:r w:rsidR="00B0453D">
        <w:rPr>
          <w:rFonts w:hint="cs"/>
          <w:rtl/>
          <w:lang w:eastAsia="he-IL"/>
        </w:rPr>
        <w:t>– – –</w:t>
      </w:r>
      <w:r>
        <w:rPr>
          <w:rFonts w:hint="cs"/>
          <w:rtl/>
          <w:lang w:eastAsia="he-IL"/>
        </w:rPr>
        <w:t xml:space="preserve"> </w:t>
      </w:r>
      <w:bookmarkStart w:id="4650" w:name="_ETM_Q9_712726"/>
      <w:bookmarkEnd w:id="4650"/>
    </w:p>
    <w:p w:rsidR="009D7120" w:rsidRDefault="009D7120" w:rsidP="00582F65">
      <w:pPr>
        <w:rPr>
          <w:rtl/>
          <w:lang w:eastAsia="he-IL"/>
        </w:rPr>
      </w:pPr>
      <w:bookmarkStart w:id="4651" w:name="_ETM_Q9_712795"/>
      <w:bookmarkEnd w:id="4651"/>
    </w:p>
    <w:p w:rsidR="009D7120" w:rsidRDefault="009D7120" w:rsidP="00582F65">
      <w:pPr>
        <w:pStyle w:val="af5"/>
        <w:keepNext/>
        <w:rPr>
          <w:rtl/>
        </w:rPr>
      </w:pPr>
      <w:bookmarkStart w:id="4652" w:name="ET_interruption_6345_95"/>
      <w:r w:rsidRPr="00E37DCB">
        <w:rPr>
          <w:rStyle w:val="TagStyle"/>
          <w:rtl/>
        </w:rPr>
        <w:t xml:space="preserve"> &lt;&lt; קריאה &gt;&gt; </w:t>
      </w:r>
      <w:r>
        <w:rPr>
          <w:rtl/>
        </w:rPr>
        <w:t>טלי גוטליב (הליכוד):</w:t>
      </w:r>
      <w:r w:rsidRPr="00E37DCB">
        <w:rPr>
          <w:rStyle w:val="TagStyle"/>
          <w:rtl/>
        </w:rPr>
        <w:t xml:space="preserve"> &lt;&lt; קריאה &gt;&gt;</w:t>
      </w:r>
      <w:r>
        <w:rPr>
          <w:rtl/>
        </w:rPr>
        <w:t xml:space="preserve">   </w:t>
      </w:r>
      <w:bookmarkEnd w:id="4652"/>
    </w:p>
    <w:p w:rsidR="009D7120" w:rsidRDefault="009D7120" w:rsidP="00B0453D">
      <w:pPr>
        <w:rPr>
          <w:rtl/>
          <w:lang w:eastAsia="he-IL"/>
        </w:rPr>
      </w:pPr>
    </w:p>
    <w:p w:rsidR="009D7120" w:rsidRDefault="009D7120" w:rsidP="00582F65">
      <w:pPr>
        <w:rPr>
          <w:rtl/>
          <w:lang w:eastAsia="he-IL"/>
        </w:rPr>
      </w:pPr>
      <w:bookmarkStart w:id="4653" w:name="_ETM_Q9_710923"/>
      <w:bookmarkEnd w:id="4653"/>
      <w:proofErr w:type="spellStart"/>
      <w:r>
        <w:rPr>
          <w:rFonts w:hint="cs"/>
          <w:rtl/>
          <w:lang w:eastAsia="he-IL"/>
        </w:rPr>
        <w:t>עאידה</w:t>
      </w:r>
      <w:proofErr w:type="spellEnd"/>
      <w:r>
        <w:rPr>
          <w:rFonts w:hint="cs"/>
          <w:rtl/>
          <w:lang w:eastAsia="he-IL"/>
        </w:rPr>
        <w:t xml:space="preserve"> </w:t>
      </w:r>
      <w:proofErr w:type="spellStart"/>
      <w:r>
        <w:rPr>
          <w:rFonts w:hint="cs"/>
          <w:rtl/>
          <w:lang w:eastAsia="he-IL"/>
        </w:rPr>
        <w:t>סלימאן</w:t>
      </w:r>
      <w:proofErr w:type="spellEnd"/>
      <w:r>
        <w:rPr>
          <w:rFonts w:hint="cs"/>
          <w:rtl/>
          <w:lang w:eastAsia="he-IL"/>
        </w:rPr>
        <w:t xml:space="preserve"> התראיינה השבוע ואמרה שהממשלה</w:t>
      </w:r>
      <w:bookmarkStart w:id="4654" w:name="_ETM_Q9_718514"/>
      <w:bookmarkEnd w:id="4654"/>
      <w:r>
        <w:rPr>
          <w:rFonts w:hint="cs"/>
          <w:rtl/>
          <w:lang w:eastAsia="he-IL"/>
        </w:rPr>
        <w:t xml:space="preserve"> שלנו תכננה את המלחמה הזאת זמן ארוך, ושאנחנו מנצלים את</w:t>
      </w:r>
      <w:bookmarkStart w:id="4655" w:name="_ETM_Q9_719420"/>
      <w:bookmarkEnd w:id="4655"/>
      <w:r>
        <w:rPr>
          <w:rFonts w:hint="cs"/>
          <w:rtl/>
          <w:lang w:eastAsia="he-IL"/>
        </w:rPr>
        <w:t xml:space="preserve"> מה שקרה כדי להצדיק מלחמה שתוכננה. היא יושבת פה, לא</w:t>
      </w:r>
      <w:bookmarkStart w:id="4656" w:name="_ETM_Q9_726840"/>
      <w:bookmarkEnd w:id="4656"/>
      <w:r>
        <w:rPr>
          <w:rFonts w:hint="cs"/>
          <w:rtl/>
          <w:lang w:eastAsia="he-IL"/>
        </w:rPr>
        <w:t xml:space="preserve"> בקמפוסים </w:t>
      </w:r>
      <w:r>
        <w:rPr>
          <w:rtl/>
          <w:lang w:eastAsia="he-IL"/>
        </w:rPr>
        <w:t>–</w:t>
      </w:r>
      <w:r>
        <w:rPr>
          <w:rFonts w:hint="cs"/>
          <w:rtl/>
          <w:lang w:eastAsia="he-IL"/>
        </w:rPr>
        <w:t xml:space="preserve"> פה, בכנסת ישראל. </w:t>
      </w:r>
      <w:bookmarkStart w:id="4657" w:name="_ETM_Q9_729189"/>
      <w:bookmarkEnd w:id="4657"/>
    </w:p>
    <w:p w:rsidR="009D7120" w:rsidRDefault="009D7120" w:rsidP="00582F65">
      <w:pPr>
        <w:rPr>
          <w:rtl/>
          <w:lang w:eastAsia="he-IL"/>
        </w:rPr>
      </w:pPr>
      <w:bookmarkStart w:id="4658" w:name="_ETM_Q9_729279"/>
      <w:bookmarkEnd w:id="4658"/>
    </w:p>
    <w:p w:rsidR="009D7120" w:rsidRDefault="009D7120" w:rsidP="00582F65">
      <w:pPr>
        <w:pStyle w:val="af6"/>
        <w:keepNext/>
        <w:rPr>
          <w:rtl/>
        </w:rPr>
      </w:pPr>
      <w:bookmarkStart w:id="4659" w:name="ET_yor_6593_96"/>
      <w:r w:rsidRPr="00E37DCB">
        <w:rPr>
          <w:rStyle w:val="TagStyle"/>
          <w:rtl/>
        </w:rPr>
        <w:t xml:space="preserve"> &lt;&lt; יור &gt;&gt; </w:t>
      </w:r>
      <w:r>
        <w:rPr>
          <w:rtl/>
        </w:rPr>
        <w:t xml:space="preserve">היו"ר חנוך דב </w:t>
      </w:r>
      <w:proofErr w:type="spellStart"/>
      <w:r>
        <w:rPr>
          <w:rtl/>
        </w:rPr>
        <w:t>מלביצקי</w:t>
      </w:r>
      <w:proofErr w:type="spellEnd"/>
      <w:r>
        <w:rPr>
          <w:rtl/>
        </w:rPr>
        <w:t>:</w:t>
      </w:r>
      <w:r w:rsidRPr="00E37DCB">
        <w:rPr>
          <w:rStyle w:val="TagStyle"/>
          <w:rtl/>
        </w:rPr>
        <w:t xml:space="preserve"> &lt;&lt; יור &gt;&gt;</w:t>
      </w:r>
      <w:r>
        <w:rPr>
          <w:rtl/>
        </w:rPr>
        <w:t xml:space="preserve">   </w:t>
      </w:r>
      <w:bookmarkEnd w:id="4659"/>
    </w:p>
    <w:p w:rsidR="009D7120" w:rsidRDefault="009D7120" w:rsidP="00B0453D">
      <w:pPr>
        <w:rPr>
          <w:rtl/>
          <w:lang w:eastAsia="he-IL"/>
        </w:rPr>
      </w:pPr>
    </w:p>
    <w:p w:rsidR="009D7120" w:rsidRDefault="009D7120" w:rsidP="00582F65">
      <w:pPr>
        <w:rPr>
          <w:rtl/>
          <w:lang w:eastAsia="he-IL"/>
        </w:rPr>
      </w:pPr>
      <w:r>
        <w:rPr>
          <w:rFonts w:hint="cs"/>
          <w:rtl/>
          <w:lang w:eastAsia="he-IL"/>
        </w:rPr>
        <w:t xml:space="preserve">תודה. בבקשה, חברת הכנסת </w:t>
      </w:r>
      <w:proofErr w:type="spellStart"/>
      <w:r>
        <w:rPr>
          <w:rFonts w:hint="cs"/>
          <w:rtl/>
          <w:lang w:eastAsia="he-IL"/>
        </w:rPr>
        <w:t>מזרסקי</w:t>
      </w:r>
      <w:proofErr w:type="spellEnd"/>
      <w:r>
        <w:rPr>
          <w:rFonts w:hint="cs"/>
          <w:rtl/>
          <w:lang w:eastAsia="he-IL"/>
        </w:rPr>
        <w:t xml:space="preserve">. </w:t>
      </w:r>
      <w:bookmarkStart w:id="4660" w:name="_ETM_Q9_727495"/>
      <w:bookmarkStart w:id="4661" w:name="_ETM_Q9_727863"/>
      <w:bookmarkEnd w:id="4660"/>
      <w:bookmarkEnd w:id="4661"/>
    </w:p>
    <w:p w:rsidR="009D7120" w:rsidRDefault="009D7120" w:rsidP="00582F65">
      <w:pPr>
        <w:rPr>
          <w:rtl/>
          <w:lang w:eastAsia="he-IL"/>
        </w:rPr>
      </w:pPr>
      <w:bookmarkStart w:id="4662" w:name="_ETM_Q9_727931"/>
      <w:bookmarkEnd w:id="4662"/>
    </w:p>
    <w:p w:rsidR="009D7120" w:rsidRDefault="009D7120" w:rsidP="00582F65">
      <w:pPr>
        <w:pStyle w:val="af5"/>
        <w:keepNext/>
        <w:rPr>
          <w:rtl/>
        </w:rPr>
      </w:pPr>
      <w:bookmarkStart w:id="4663" w:name="ET_interruption_6345_97"/>
      <w:r w:rsidRPr="00E37DCB">
        <w:rPr>
          <w:rStyle w:val="TagStyle"/>
          <w:rtl/>
        </w:rPr>
        <w:t xml:space="preserve"> &lt;&lt; קריאה &gt;&gt; </w:t>
      </w:r>
      <w:r>
        <w:rPr>
          <w:rtl/>
        </w:rPr>
        <w:t>טלי גוטליב (הליכוד):</w:t>
      </w:r>
      <w:r w:rsidRPr="00E37DCB">
        <w:rPr>
          <w:rStyle w:val="TagStyle"/>
          <w:rtl/>
        </w:rPr>
        <w:t xml:space="preserve"> &lt;&lt; קריאה &gt;&gt;</w:t>
      </w:r>
      <w:r>
        <w:rPr>
          <w:rtl/>
        </w:rPr>
        <w:t xml:space="preserve">   </w:t>
      </w:r>
      <w:bookmarkEnd w:id="4663"/>
    </w:p>
    <w:p w:rsidR="009D7120" w:rsidRDefault="009D7120" w:rsidP="00B0453D">
      <w:pPr>
        <w:rPr>
          <w:rtl/>
          <w:lang w:eastAsia="he-IL"/>
        </w:rPr>
      </w:pPr>
    </w:p>
    <w:p w:rsidR="009D7120" w:rsidRDefault="009D7120" w:rsidP="00582F65">
      <w:pPr>
        <w:rPr>
          <w:rtl/>
          <w:lang w:eastAsia="he-IL"/>
        </w:rPr>
      </w:pPr>
      <w:r>
        <w:rPr>
          <w:rFonts w:hint="cs"/>
          <w:rtl/>
          <w:lang w:eastAsia="he-IL"/>
        </w:rPr>
        <w:t xml:space="preserve">סליחה. </w:t>
      </w:r>
      <w:bookmarkStart w:id="4664" w:name="_ETM_Q9_727375"/>
      <w:bookmarkEnd w:id="4664"/>
    </w:p>
    <w:p w:rsidR="009D7120" w:rsidRDefault="009D7120" w:rsidP="00582F65">
      <w:pPr>
        <w:rPr>
          <w:rtl/>
          <w:lang w:eastAsia="he-IL"/>
        </w:rPr>
      </w:pPr>
      <w:bookmarkStart w:id="4665" w:name="_ETM_Q9_727468"/>
      <w:bookmarkEnd w:id="4665"/>
    </w:p>
    <w:p w:rsidR="009D7120" w:rsidRDefault="009D7120" w:rsidP="00582F65">
      <w:pPr>
        <w:pStyle w:val="a4"/>
        <w:keepNext/>
        <w:rPr>
          <w:rtl/>
        </w:rPr>
      </w:pPr>
      <w:bookmarkStart w:id="4666" w:name="ET_speaker_6228_98"/>
      <w:r w:rsidRPr="00E37DCB">
        <w:rPr>
          <w:rStyle w:val="TagStyle"/>
          <w:rtl/>
        </w:rPr>
        <w:t xml:space="preserve"> &lt;&lt; דובר &gt;&gt; </w:t>
      </w:r>
      <w:bookmarkStart w:id="4667" w:name="_Toc153986024"/>
      <w:proofErr w:type="spellStart"/>
      <w:r>
        <w:rPr>
          <w:rtl/>
        </w:rPr>
        <w:t>טטיאנה</w:t>
      </w:r>
      <w:proofErr w:type="spellEnd"/>
      <w:r>
        <w:rPr>
          <w:rtl/>
        </w:rPr>
        <w:t xml:space="preserve"> </w:t>
      </w:r>
      <w:proofErr w:type="spellStart"/>
      <w:r>
        <w:rPr>
          <w:rtl/>
        </w:rPr>
        <w:t>מזרסקי</w:t>
      </w:r>
      <w:proofErr w:type="spellEnd"/>
      <w:r>
        <w:rPr>
          <w:rtl/>
        </w:rPr>
        <w:t xml:space="preserve"> (יש עתיד):</w:t>
      </w:r>
      <w:bookmarkEnd w:id="4667"/>
      <w:r w:rsidRPr="00E37DCB">
        <w:rPr>
          <w:rStyle w:val="TagStyle"/>
          <w:rtl/>
        </w:rPr>
        <w:t xml:space="preserve"> &lt;&lt; דובר &gt;&gt;</w:t>
      </w:r>
      <w:r>
        <w:rPr>
          <w:rtl/>
        </w:rPr>
        <w:t xml:space="preserve">   </w:t>
      </w:r>
      <w:bookmarkEnd w:id="4666"/>
    </w:p>
    <w:p w:rsidR="009D7120" w:rsidRDefault="009D7120" w:rsidP="00B0453D">
      <w:pPr>
        <w:rPr>
          <w:rtl/>
          <w:lang w:eastAsia="he-IL"/>
        </w:rPr>
      </w:pPr>
      <w:bookmarkStart w:id="4668" w:name="_ETM_Q9_727735"/>
      <w:bookmarkEnd w:id="4668"/>
    </w:p>
    <w:p w:rsidR="009D7120" w:rsidRDefault="009D7120" w:rsidP="00C126D8">
      <w:pPr>
        <w:rPr>
          <w:rtl/>
          <w:lang w:eastAsia="he-IL"/>
        </w:rPr>
      </w:pPr>
      <w:bookmarkStart w:id="4669" w:name="_ETM_Q9_727851"/>
      <w:bookmarkEnd w:id="4669"/>
      <w:r>
        <w:rPr>
          <w:rFonts w:hint="cs"/>
          <w:rtl/>
          <w:lang w:eastAsia="he-IL"/>
        </w:rPr>
        <w:t xml:space="preserve">תודה רבה, אדוני היושב-ראש. כנסת נכבדה, אני רוצה </w:t>
      </w:r>
      <w:bookmarkStart w:id="4670" w:name="_ETM_Q9_736618"/>
      <w:bookmarkEnd w:id="4670"/>
      <w:r>
        <w:rPr>
          <w:rFonts w:hint="cs"/>
          <w:rtl/>
          <w:lang w:eastAsia="he-IL"/>
        </w:rPr>
        <w:t xml:space="preserve">להתחיל מהכותרות בתקשורת שלנו. הכותרות של החודש האחרון: עלייה במאות אחוזים באירועי האנטישמיות בעולם – </w:t>
      </w:r>
      <w:bookmarkStart w:id="4671" w:name="_ETM_Q9_409389"/>
      <w:bookmarkStart w:id="4672" w:name="_ETM_Q9_409464"/>
      <w:bookmarkStart w:id="4673" w:name="_ETM_Q9_390172"/>
      <w:bookmarkStart w:id="4674" w:name="_ETM_Q9_371252"/>
      <w:bookmarkStart w:id="4675" w:name="_ETM_Q9_371329"/>
      <w:bookmarkEnd w:id="4671"/>
      <w:bookmarkEnd w:id="4672"/>
      <w:bookmarkEnd w:id="4673"/>
      <w:bookmarkEnd w:id="4674"/>
      <w:bookmarkEnd w:id="4675"/>
      <w:r>
        <w:rPr>
          <w:rFonts w:hint="cs"/>
          <w:rtl/>
          <w:lang w:eastAsia="he-IL"/>
        </w:rPr>
        <w:t xml:space="preserve">תקיפות פיזיות, הצתות של בתי כנסת. </w:t>
      </w:r>
      <w:bookmarkStart w:id="4676" w:name="_ETM_Q9_751717"/>
      <w:bookmarkEnd w:id="4676"/>
      <w:r>
        <w:rPr>
          <w:rFonts w:hint="cs"/>
          <w:rtl/>
          <w:lang w:eastAsia="he-IL"/>
        </w:rPr>
        <w:t>המלחמה הציתה את האנטישמיות בעולם</w:t>
      </w:r>
      <w:r w:rsidR="00C126D8">
        <w:rPr>
          <w:rFonts w:hint="cs"/>
          <w:rtl/>
          <w:lang w:eastAsia="he-IL"/>
        </w:rPr>
        <w:t>.</w:t>
      </w:r>
      <w:r>
        <w:rPr>
          <w:rFonts w:hint="cs"/>
          <w:rtl/>
          <w:lang w:eastAsia="he-IL"/>
        </w:rPr>
        <w:t xml:space="preserve"> יש לי הרבה</w:t>
      </w:r>
      <w:bookmarkStart w:id="4677" w:name="_ETM_Q9_753297"/>
      <w:bookmarkEnd w:id="4677"/>
      <w:r>
        <w:rPr>
          <w:rFonts w:hint="cs"/>
          <w:rtl/>
          <w:lang w:eastAsia="he-IL"/>
        </w:rPr>
        <w:t xml:space="preserve"> חברויות שנגמרו בגלל המצב. </w:t>
      </w:r>
    </w:p>
    <w:p w:rsidR="009D7120" w:rsidRDefault="009D7120" w:rsidP="00582F65">
      <w:pPr>
        <w:rPr>
          <w:rtl/>
          <w:lang w:eastAsia="he-IL"/>
        </w:rPr>
      </w:pPr>
    </w:p>
    <w:p w:rsidR="009D7120" w:rsidRPr="00D87A2B" w:rsidRDefault="009D7120" w:rsidP="00C126D8">
      <w:pPr>
        <w:rPr>
          <w:rtl/>
        </w:rPr>
      </w:pPr>
      <w:bookmarkStart w:id="4678" w:name="TOR_Q10"/>
      <w:bookmarkEnd w:id="4678"/>
      <w:r>
        <w:rPr>
          <w:rFonts w:hint="cs"/>
          <w:rtl/>
        </w:rPr>
        <w:t xml:space="preserve">עוד כותרת: בצל האנטישמיות בעולם יותר יהודים מחו"ל מתעניינים ברכישת </w:t>
      </w:r>
      <w:bookmarkStart w:id="4679" w:name="_ETM_Q10_162000"/>
      <w:bookmarkEnd w:id="4679"/>
      <w:r>
        <w:rPr>
          <w:rFonts w:hint="cs"/>
          <w:rtl/>
        </w:rPr>
        <w:t>דירה בארץ. עוד כותרת ב-</w:t>
      </w:r>
      <w:proofErr w:type="spellStart"/>
      <w:r>
        <w:t>ynet</w:t>
      </w:r>
      <w:proofErr w:type="spellEnd"/>
      <w:r w:rsidR="00C126D8">
        <w:rPr>
          <w:rFonts w:hint="cs"/>
          <w:rtl/>
        </w:rPr>
        <w:t>:</w:t>
      </w:r>
      <w:r>
        <w:rPr>
          <w:rFonts w:hint="cs"/>
          <w:rtl/>
        </w:rPr>
        <w:t xml:space="preserve"> סטודנטית ישראלית </w:t>
      </w:r>
      <w:bookmarkStart w:id="4680" w:name="_ETM_Q10_164000"/>
      <w:bookmarkEnd w:id="4680"/>
      <w:r>
        <w:rPr>
          <w:rFonts w:hint="cs"/>
          <w:rtl/>
        </w:rPr>
        <w:t xml:space="preserve">באיטליה אומרת: קיללו אותי יהודייה מסריחה, תחזרי לישראל. עלייה </w:t>
      </w:r>
      <w:bookmarkStart w:id="4681" w:name="_ETM_Q10_173000"/>
      <w:bookmarkEnd w:id="4681"/>
      <w:r>
        <w:rPr>
          <w:rFonts w:hint="cs"/>
          <w:rtl/>
        </w:rPr>
        <w:t xml:space="preserve">במאות אחוזים של אנטישמיות. כך משפיעה המלחמה על האנטישמיות </w:t>
      </w:r>
      <w:bookmarkStart w:id="4682" w:name="_ETM_Q10_176000"/>
      <w:bookmarkEnd w:id="4682"/>
      <w:r>
        <w:rPr>
          <w:rFonts w:hint="cs"/>
          <w:rtl/>
        </w:rPr>
        <w:t xml:space="preserve">בעולם. </w:t>
      </w:r>
    </w:p>
    <w:p w:rsidR="009D7120" w:rsidRPr="00D87A2B" w:rsidRDefault="009D7120" w:rsidP="00582F65">
      <w:pPr>
        <w:rPr>
          <w:rtl/>
        </w:rPr>
      </w:pPr>
      <w:bookmarkStart w:id="4683" w:name="_ETM_Q10_76000"/>
      <w:bookmarkEnd w:id="4683"/>
    </w:p>
    <w:p w:rsidR="009D7120" w:rsidRDefault="009D7120" w:rsidP="00521709">
      <w:pPr>
        <w:rPr>
          <w:rtl/>
        </w:rPr>
      </w:pPr>
      <w:bookmarkStart w:id="4684" w:name="_ETM_Q10_181139"/>
      <w:bookmarkEnd w:id="4684"/>
      <w:r>
        <w:rPr>
          <w:rtl/>
        </w:rPr>
        <w:t>ברוסיה</w:t>
      </w:r>
      <w:r>
        <w:rPr>
          <w:rFonts w:hint="cs"/>
          <w:rtl/>
        </w:rPr>
        <w:t>,</w:t>
      </w:r>
      <w:r>
        <w:rPr>
          <w:rtl/>
        </w:rPr>
        <w:t xml:space="preserve"> </w:t>
      </w:r>
      <w:bookmarkStart w:id="4685" w:name="_ETM_Q10_181800"/>
      <w:bookmarkEnd w:id="4685"/>
      <w:r>
        <w:rPr>
          <w:rtl/>
        </w:rPr>
        <w:t xml:space="preserve">המוסלמים </w:t>
      </w:r>
      <w:bookmarkStart w:id="4686" w:name="_ETM_Q10_182370"/>
      <w:bookmarkEnd w:id="4686"/>
      <w:proofErr w:type="spellStart"/>
      <w:r>
        <w:rPr>
          <w:rtl/>
        </w:rPr>
        <w:t>בד</w:t>
      </w:r>
      <w:r>
        <w:rPr>
          <w:rFonts w:hint="cs"/>
          <w:rtl/>
        </w:rPr>
        <w:t>גסטן</w:t>
      </w:r>
      <w:proofErr w:type="spellEnd"/>
      <w:r>
        <w:rPr>
          <w:rFonts w:hint="cs"/>
          <w:rtl/>
        </w:rPr>
        <w:t xml:space="preserve"> </w:t>
      </w:r>
      <w:bookmarkStart w:id="4687" w:name="_ETM_Q10_183029"/>
      <w:bookmarkEnd w:id="4687"/>
      <w:r>
        <w:rPr>
          <w:rtl/>
        </w:rPr>
        <w:t xml:space="preserve">ניסו </w:t>
      </w:r>
      <w:bookmarkStart w:id="4688" w:name="_ETM_Q10_183330"/>
      <w:bookmarkEnd w:id="4688"/>
      <w:r>
        <w:rPr>
          <w:rtl/>
        </w:rPr>
        <w:t xml:space="preserve">לפגוע </w:t>
      </w:r>
      <w:bookmarkStart w:id="4689" w:name="_ETM_Q10_183840"/>
      <w:bookmarkEnd w:id="4689"/>
      <w:r>
        <w:rPr>
          <w:rtl/>
        </w:rPr>
        <w:t>ב</w:t>
      </w:r>
      <w:bookmarkStart w:id="4690" w:name="_ETM_Q10_183959"/>
      <w:bookmarkEnd w:id="4690"/>
      <w:r>
        <w:rPr>
          <w:rtl/>
        </w:rPr>
        <w:t xml:space="preserve">נוסעי </w:t>
      </w:r>
      <w:bookmarkStart w:id="4691" w:name="_ETM_Q10_184290"/>
      <w:bookmarkEnd w:id="4691"/>
      <w:r>
        <w:rPr>
          <w:rtl/>
        </w:rPr>
        <w:t xml:space="preserve">מטוס </w:t>
      </w:r>
      <w:bookmarkStart w:id="4692" w:name="_ETM_Q10_184769"/>
      <w:bookmarkEnd w:id="4692"/>
      <w:r>
        <w:rPr>
          <w:rtl/>
        </w:rPr>
        <w:t xml:space="preserve">שהגיע </w:t>
      </w:r>
      <w:bookmarkStart w:id="4693" w:name="_ETM_Q10_185280"/>
      <w:bookmarkEnd w:id="4693"/>
      <w:r>
        <w:rPr>
          <w:rtl/>
        </w:rPr>
        <w:t>מישראל</w:t>
      </w:r>
      <w:bookmarkStart w:id="4694" w:name="_ETM_Q10_186730"/>
      <w:bookmarkEnd w:id="4694"/>
      <w:r>
        <w:rPr>
          <w:rFonts w:hint="cs"/>
          <w:rtl/>
        </w:rPr>
        <w:t xml:space="preserve">; </w:t>
      </w:r>
      <w:r>
        <w:rPr>
          <w:rtl/>
        </w:rPr>
        <w:t xml:space="preserve">ניסיון </w:t>
      </w:r>
      <w:bookmarkStart w:id="4695" w:name="_ETM_Q10_187210"/>
      <w:bookmarkEnd w:id="4695"/>
      <w:r>
        <w:rPr>
          <w:rtl/>
        </w:rPr>
        <w:t xml:space="preserve">פוגרום </w:t>
      </w:r>
      <w:bookmarkStart w:id="4696" w:name="_ETM_Q10_187630"/>
      <w:bookmarkEnd w:id="4696"/>
      <w:proofErr w:type="spellStart"/>
      <w:r>
        <w:rPr>
          <w:rtl/>
        </w:rPr>
        <w:t>בדג</w:t>
      </w:r>
      <w:r>
        <w:rPr>
          <w:rFonts w:hint="cs"/>
          <w:rtl/>
        </w:rPr>
        <w:t>סטן</w:t>
      </w:r>
      <w:proofErr w:type="spellEnd"/>
      <w:r>
        <w:rPr>
          <w:rFonts w:hint="cs"/>
          <w:rtl/>
        </w:rPr>
        <w:t xml:space="preserve">. </w:t>
      </w:r>
      <w:bookmarkStart w:id="4697" w:name="_ETM_Q10_188080"/>
      <w:bookmarkStart w:id="4698" w:name="_ETM_Q10_189070"/>
      <w:bookmarkStart w:id="4699" w:name="_ETM_Q10_189590"/>
      <w:bookmarkStart w:id="4700" w:name="_ETM_Q10_189830"/>
      <w:bookmarkEnd w:id="4697"/>
      <w:bookmarkEnd w:id="4698"/>
      <w:bookmarkEnd w:id="4699"/>
      <w:bookmarkEnd w:id="4700"/>
      <w:r>
        <w:rPr>
          <w:rtl/>
        </w:rPr>
        <w:t xml:space="preserve">אפשר </w:t>
      </w:r>
      <w:bookmarkStart w:id="4701" w:name="_ETM_Q10_190160"/>
      <w:bookmarkEnd w:id="4701"/>
      <w:r>
        <w:rPr>
          <w:rtl/>
        </w:rPr>
        <w:t>להמשיך</w:t>
      </w:r>
      <w:r w:rsidR="00C126D8">
        <w:rPr>
          <w:rFonts w:hint="cs"/>
          <w:rtl/>
        </w:rPr>
        <w:t>.</w:t>
      </w:r>
      <w:r>
        <w:rPr>
          <w:rtl/>
        </w:rPr>
        <w:t xml:space="preserve"> </w:t>
      </w:r>
      <w:bookmarkStart w:id="4702" w:name="_ETM_Q10_190730"/>
      <w:bookmarkEnd w:id="4702"/>
      <w:r>
        <w:rPr>
          <w:rtl/>
        </w:rPr>
        <w:t xml:space="preserve">יש </w:t>
      </w:r>
      <w:bookmarkStart w:id="4703" w:name="_ETM_Q10_191030"/>
      <w:bookmarkEnd w:id="4703"/>
      <w:r>
        <w:rPr>
          <w:rtl/>
        </w:rPr>
        <w:t xml:space="preserve">עשרות </w:t>
      </w:r>
      <w:bookmarkStart w:id="4704" w:name="_ETM_Q10_192050"/>
      <w:bookmarkEnd w:id="4704"/>
      <w:r>
        <w:rPr>
          <w:rtl/>
        </w:rPr>
        <w:t xml:space="preserve">כותרות </w:t>
      </w:r>
      <w:bookmarkStart w:id="4705" w:name="_ETM_Q10_192650"/>
      <w:bookmarkEnd w:id="4705"/>
      <w:r>
        <w:rPr>
          <w:rtl/>
        </w:rPr>
        <w:t xml:space="preserve">שפשוט </w:t>
      </w:r>
      <w:bookmarkStart w:id="4706" w:name="_ETM_Q10_194090"/>
      <w:bookmarkEnd w:id="4706"/>
      <w:r>
        <w:rPr>
          <w:rtl/>
        </w:rPr>
        <w:t>צ</w:t>
      </w:r>
      <w:r>
        <w:rPr>
          <w:rFonts w:hint="cs"/>
          <w:rtl/>
        </w:rPr>
        <w:t xml:space="preserve">ריכות </w:t>
      </w:r>
      <w:bookmarkStart w:id="4707" w:name="_ETM_Q10_195490"/>
      <w:bookmarkEnd w:id="4707"/>
      <w:r>
        <w:rPr>
          <w:rtl/>
        </w:rPr>
        <w:t xml:space="preserve">להדאיג </w:t>
      </w:r>
      <w:bookmarkStart w:id="4708" w:name="_ETM_Q10_196000"/>
      <w:bookmarkEnd w:id="4708"/>
      <w:r>
        <w:rPr>
          <w:rtl/>
        </w:rPr>
        <w:t>אותנו</w:t>
      </w:r>
      <w:r>
        <w:rPr>
          <w:rFonts w:hint="cs"/>
          <w:rtl/>
        </w:rPr>
        <w:t xml:space="preserve">. </w:t>
      </w:r>
      <w:bookmarkStart w:id="4709" w:name="_ETM_Q10_198000"/>
      <w:bookmarkStart w:id="4710" w:name="_ETM_Q10_197310"/>
      <w:bookmarkEnd w:id="4709"/>
      <w:bookmarkEnd w:id="4710"/>
      <w:r>
        <w:rPr>
          <w:rtl/>
        </w:rPr>
        <w:t xml:space="preserve">כל </w:t>
      </w:r>
      <w:bookmarkStart w:id="4711" w:name="_ETM_Q10_197489"/>
      <w:bookmarkEnd w:id="4711"/>
      <w:r>
        <w:rPr>
          <w:rtl/>
        </w:rPr>
        <w:t xml:space="preserve">מה </w:t>
      </w:r>
      <w:bookmarkStart w:id="4712" w:name="_ETM_Q10_197609"/>
      <w:bookmarkEnd w:id="4712"/>
      <w:r>
        <w:rPr>
          <w:rtl/>
        </w:rPr>
        <w:t>שקור</w:t>
      </w:r>
      <w:r>
        <w:rPr>
          <w:rFonts w:hint="cs"/>
          <w:rtl/>
        </w:rPr>
        <w:t>ה</w:t>
      </w:r>
      <w:r>
        <w:rPr>
          <w:rtl/>
        </w:rPr>
        <w:t xml:space="preserve"> </w:t>
      </w:r>
      <w:bookmarkStart w:id="4713" w:name="_ETM_Q10_198749"/>
      <w:bookmarkEnd w:id="4713"/>
      <w:r>
        <w:rPr>
          <w:rtl/>
        </w:rPr>
        <w:t xml:space="preserve">בקהילות </w:t>
      </w:r>
      <w:bookmarkStart w:id="4714" w:name="_ETM_Q10_199409"/>
      <w:bookmarkEnd w:id="4714"/>
      <w:r>
        <w:rPr>
          <w:rFonts w:hint="cs"/>
          <w:rtl/>
        </w:rPr>
        <w:t>ה</w:t>
      </w:r>
      <w:r>
        <w:rPr>
          <w:rtl/>
        </w:rPr>
        <w:t xml:space="preserve">יהודיות </w:t>
      </w:r>
      <w:bookmarkStart w:id="4715" w:name="_ETM_Q10_201029"/>
      <w:bookmarkEnd w:id="4715"/>
      <w:r>
        <w:rPr>
          <w:rtl/>
        </w:rPr>
        <w:t>בחו"ל</w:t>
      </w:r>
      <w:r>
        <w:rPr>
          <w:rFonts w:hint="cs"/>
          <w:rtl/>
        </w:rPr>
        <w:t xml:space="preserve"> –</w:t>
      </w:r>
      <w:r>
        <w:rPr>
          <w:rtl/>
        </w:rPr>
        <w:t xml:space="preserve"> </w:t>
      </w:r>
      <w:bookmarkStart w:id="4716" w:name="_ETM_Q10_202319"/>
      <w:bookmarkEnd w:id="4716"/>
      <w:r>
        <w:rPr>
          <w:rtl/>
        </w:rPr>
        <w:t xml:space="preserve">אתם </w:t>
      </w:r>
      <w:bookmarkStart w:id="4717" w:name="_ETM_Q10_202529"/>
      <w:bookmarkEnd w:id="4717"/>
      <w:r>
        <w:rPr>
          <w:rtl/>
        </w:rPr>
        <w:t xml:space="preserve">לא </w:t>
      </w:r>
      <w:bookmarkStart w:id="4718" w:name="_ETM_Q10_202679"/>
      <w:bookmarkEnd w:id="4718"/>
      <w:r>
        <w:rPr>
          <w:rtl/>
        </w:rPr>
        <w:t xml:space="preserve">יודעים </w:t>
      </w:r>
      <w:bookmarkStart w:id="4719" w:name="_ETM_Q10_202980"/>
      <w:bookmarkEnd w:id="4719"/>
      <w:r>
        <w:rPr>
          <w:rtl/>
        </w:rPr>
        <w:t xml:space="preserve">מה </w:t>
      </w:r>
      <w:bookmarkStart w:id="4720" w:name="_ETM_Q10_203099"/>
      <w:bookmarkEnd w:id="4720"/>
      <w:r>
        <w:rPr>
          <w:rtl/>
        </w:rPr>
        <w:t xml:space="preserve">הם </w:t>
      </w:r>
      <w:bookmarkStart w:id="4721" w:name="_ETM_Q10_203189"/>
      <w:bookmarkEnd w:id="4721"/>
      <w:r>
        <w:rPr>
          <w:rtl/>
        </w:rPr>
        <w:t xml:space="preserve">חשים </w:t>
      </w:r>
      <w:bookmarkStart w:id="4722" w:name="_ETM_Q10_203609"/>
      <w:bookmarkEnd w:id="4722"/>
      <w:r>
        <w:rPr>
          <w:rFonts w:hint="cs"/>
          <w:rtl/>
        </w:rPr>
        <w:t xml:space="preserve">עכשיו. </w:t>
      </w:r>
      <w:bookmarkStart w:id="4723" w:name="_ETM_Q10_203730"/>
      <w:bookmarkStart w:id="4724" w:name="_ETM_Q10_204600"/>
      <w:bookmarkEnd w:id="4723"/>
      <w:bookmarkEnd w:id="4724"/>
      <w:r>
        <w:rPr>
          <w:rtl/>
        </w:rPr>
        <w:t xml:space="preserve">אני </w:t>
      </w:r>
      <w:bookmarkStart w:id="4725" w:name="_ETM_Q10_205900"/>
      <w:bookmarkEnd w:id="4725"/>
      <w:r>
        <w:rPr>
          <w:rtl/>
        </w:rPr>
        <w:t xml:space="preserve">נולדתי </w:t>
      </w:r>
      <w:bookmarkStart w:id="4726" w:name="_ETM_Q10_206859"/>
      <w:bookmarkEnd w:id="4726"/>
      <w:r>
        <w:rPr>
          <w:rtl/>
        </w:rPr>
        <w:t>בגולה</w:t>
      </w:r>
      <w:r>
        <w:rPr>
          <w:rFonts w:hint="cs"/>
          <w:rtl/>
        </w:rPr>
        <w:t>,</w:t>
      </w:r>
      <w:r>
        <w:rPr>
          <w:rtl/>
        </w:rPr>
        <w:t xml:space="preserve"> </w:t>
      </w:r>
      <w:bookmarkStart w:id="4727" w:name="_ETM_Q10_208199"/>
      <w:bookmarkEnd w:id="4727"/>
      <w:r>
        <w:rPr>
          <w:rtl/>
        </w:rPr>
        <w:t xml:space="preserve">חוויתי </w:t>
      </w:r>
      <w:bookmarkStart w:id="4728" w:name="_ETM_Q10_208740"/>
      <w:bookmarkEnd w:id="4728"/>
      <w:r>
        <w:rPr>
          <w:rtl/>
        </w:rPr>
        <w:t xml:space="preserve">בילדות </w:t>
      </w:r>
      <w:bookmarkStart w:id="4729" w:name="_ETM_Q10_209279"/>
      <w:bookmarkEnd w:id="4729"/>
      <w:r>
        <w:rPr>
          <w:rtl/>
        </w:rPr>
        <w:t xml:space="preserve">שלי </w:t>
      </w:r>
      <w:bookmarkStart w:id="4730" w:name="_ETM_Q10_209609"/>
      <w:bookmarkEnd w:id="4730"/>
      <w:r>
        <w:rPr>
          <w:rtl/>
        </w:rPr>
        <w:t xml:space="preserve">אנטישמיות </w:t>
      </w:r>
      <w:bookmarkStart w:id="4731" w:name="_ETM_Q10_210480"/>
      <w:bookmarkEnd w:id="4731"/>
      <w:r>
        <w:rPr>
          <w:rtl/>
        </w:rPr>
        <w:t>חמורה</w:t>
      </w:r>
      <w:bookmarkStart w:id="4732" w:name="_ETM_Q10_211140"/>
      <w:bookmarkEnd w:id="4732"/>
      <w:r>
        <w:rPr>
          <w:rFonts w:hint="cs"/>
          <w:rtl/>
        </w:rPr>
        <w:t xml:space="preserve">. </w:t>
      </w:r>
      <w:r>
        <w:rPr>
          <w:rtl/>
        </w:rPr>
        <w:t xml:space="preserve">היה </w:t>
      </w:r>
      <w:bookmarkStart w:id="4733" w:name="_ETM_Q10_211589"/>
      <w:bookmarkEnd w:id="4733"/>
      <w:r>
        <w:rPr>
          <w:rtl/>
        </w:rPr>
        <w:t xml:space="preserve">אירוע </w:t>
      </w:r>
      <w:bookmarkStart w:id="4734" w:name="_ETM_Q10_211980"/>
      <w:bookmarkEnd w:id="4734"/>
      <w:r>
        <w:rPr>
          <w:rtl/>
        </w:rPr>
        <w:t xml:space="preserve">חמור </w:t>
      </w:r>
      <w:bookmarkStart w:id="4735" w:name="_ETM_Q10_212520"/>
      <w:bookmarkEnd w:id="4735"/>
      <w:r>
        <w:rPr>
          <w:rtl/>
        </w:rPr>
        <w:t xml:space="preserve">כשהייתי </w:t>
      </w:r>
      <w:bookmarkStart w:id="4736" w:name="_ETM_Q10_212909"/>
      <w:bookmarkEnd w:id="4736"/>
      <w:r>
        <w:rPr>
          <w:rtl/>
        </w:rPr>
        <w:t xml:space="preserve">בת </w:t>
      </w:r>
      <w:bookmarkStart w:id="4737" w:name="_ETM_Q10_213090"/>
      <w:bookmarkEnd w:id="4737"/>
      <w:r>
        <w:rPr>
          <w:rtl/>
        </w:rPr>
        <w:t>12</w:t>
      </w:r>
      <w:r>
        <w:rPr>
          <w:rFonts w:hint="cs"/>
          <w:rtl/>
        </w:rPr>
        <w:t>,</w:t>
      </w:r>
      <w:r>
        <w:rPr>
          <w:rtl/>
        </w:rPr>
        <w:t xml:space="preserve"> </w:t>
      </w:r>
      <w:bookmarkStart w:id="4738" w:name="_ETM_Q10_213540"/>
      <w:bookmarkEnd w:id="4738"/>
      <w:r>
        <w:rPr>
          <w:rtl/>
        </w:rPr>
        <w:t xml:space="preserve">ואני </w:t>
      </w:r>
      <w:bookmarkStart w:id="4739" w:name="_ETM_Q10_213840"/>
      <w:bookmarkEnd w:id="4739"/>
      <w:r>
        <w:rPr>
          <w:rtl/>
        </w:rPr>
        <w:t xml:space="preserve">עד </w:t>
      </w:r>
      <w:bookmarkStart w:id="4740" w:name="_ETM_Q10_214020"/>
      <w:bookmarkEnd w:id="4740"/>
      <w:r>
        <w:rPr>
          <w:rtl/>
        </w:rPr>
        <w:t xml:space="preserve">עכשיו </w:t>
      </w:r>
      <w:bookmarkStart w:id="4741" w:name="_ETM_Q10_214620"/>
      <w:bookmarkEnd w:id="4741"/>
      <w:r>
        <w:rPr>
          <w:rtl/>
        </w:rPr>
        <w:t xml:space="preserve">זוכרת </w:t>
      </w:r>
      <w:bookmarkStart w:id="4742" w:name="_ETM_Q10_215280"/>
      <w:bookmarkEnd w:id="4742"/>
      <w:r>
        <w:rPr>
          <w:rtl/>
        </w:rPr>
        <w:t xml:space="preserve">מה </w:t>
      </w:r>
      <w:bookmarkStart w:id="4743" w:name="_ETM_Q10_215550"/>
      <w:bookmarkEnd w:id="4743"/>
      <w:r>
        <w:rPr>
          <w:rtl/>
        </w:rPr>
        <w:t>זה</w:t>
      </w:r>
      <w:r>
        <w:rPr>
          <w:rFonts w:hint="cs"/>
          <w:rtl/>
        </w:rPr>
        <w:t>.</w:t>
      </w:r>
      <w:r>
        <w:rPr>
          <w:rtl/>
        </w:rPr>
        <w:t xml:space="preserve"> </w:t>
      </w:r>
      <w:bookmarkStart w:id="4744" w:name="_ETM_Q10_216280"/>
      <w:bookmarkStart w:id="4745" w:name="_ETM_Q10_217390"/>
      <w:bookmarkEnd w:id="4744"/>
      <w:bookmarkEnd w:id="4745"/>
      <w:r>
        <w:rPr>
          <w:rtl/>
        </w:rPr>
        <w:t xml:space="preserve">נשבעתי </w:t>
      </w:r>
      <w:bookmarkStart w:id="4746" w:name="_ETM_Q10_217989"/>
      <w:bookmarkEnd w:id="4746"/>
      <w:r>
        <w:rPr>
          <w:rFonts w:hint="cs"/>
          <w:rtl/>
        </w:rPr>
        <w:t xml:space="preserve">אז </w:t>
      </w:r>
      <w:r>
        <w:rPr>
          <w:rtl/>
        </w:rPr>
        <w:t xml:space="preserve">לעצמי </w:t>
      </w:r>
      <w:bookmarkStart w:id="4747" w:name="_ETM_Q10_218530"/>
      <w:bookmarkEnd w:id="4747"/>
      <w:r>
        <w:rPr>
          <w:rtl/>
        </w:rPr>
        <w:t>ש</w:t>
      </w:r>
      <w:r>
        <w:rPr>
          <w:rFonts w:hint="cs"/>
          <w:rtl/>
        </w:rPr>
        <w:t>ה</w:t>
      </w:r>
      <w:r>
        <w:rPr>
          <w:rtl/>
        </w:rPr>
        <w:t xml:space="preserve">ילדים </w:t>
      </w:r>
      <w:bookmarkStart w:id="4748" w:name="_ETM_Q10_219010"/>
      <w:bookmarkEnd w:id="4748"/>
      <w:r>
        <w:rPr>
          <w:rtl/>
        </w:rPr>
        <w:t xml:space="preserve">שלי </w:t>
      </w:r>
      <w:bookmarkStart w:id="4749" w:name="_ETM_Q10_219249"/>
      <w:bookmarkEnd w:id="4749"/>
      <w:r>
        <w:rPr>
          <w:rtl/>
        </w:rPr>
        <w:t xml:space="preserve">בחיים </w:t>
      </w:r>
      <w:bookmarkStart w:id="4750" w:name="_ETM_Q10_219789"/>
      <w:bookmarkEnd w:id="4750"/>
      <w:r>
        <w:rPr>
          <w:rtl/>
        </w:rPr>
        <w:t xml:space="preserve">לא </w:t>
      </w:r>
      <w:bookmarkStart w:id="4751" w:name="_ETM_Q10_219940"/>
      <w:bookmarkEnd w:id="4751"/>
      <w:r>
        <w:rPr>
          <w:rFonts w:hint="cs"/>
          <w:rtl/>
        </w:rPr>
        <w:t>י</w:t>
      </w:r>
      <w:r>
        <w:rPr>
          <w:rtl/>
        </w:rPr>
        <w:t xml:space="preserve">תביישו </w:t>
      </w:r>
      <w:bookmarkStart w:id="4752" w:name="_ETM_Q10_220510"/>
      <w:bookmarkEnd w:id="4752"/>
      <w:r>
        <w:rPr>
          <w:rFonts w:hint="cs"/>
          <w:rtl/>
        </w:rPr>
        <w:t>ב</w:t>
      </w:r>
      <w:r>
        <w:rPr>
          <w:rtl/>
        </w:rPr>
        <w:t xml:space="preserve">לאום </w:t>
      </w:r>
      <w:bookmarkStart w:id="4753" w:name="_ETM_Q10_220870"/>
      <w:bookmarkEnd w:id="4753"/>
      <w:r>
        <w:rPr>
          <w:rtl/>
        </w:rPr>
        <w:t>שלהם</w:t>
      </w:r>
      <w:r>
        <w:rPr>
          <w:rFonts w:hint="cs"/>
          <w:rtl/>
        </w:rPr>
        <w:t xml:space="preserve">. </w:t>
      </w:r>
      <w:bookmarkStart w:id="4754" w:name="_ETM_Q10_222000"/>
      <w:bookmarkEnd w:id="4754"/>
      <w:r>
        <w:rPr>
          <w:rFonts w:hint="cs"/>
          <w:rtl/>
        </w:rPr>
        <w:t>ה</w:t>
      </w:r>
      <w:bookmarkStart w:id="4755" w:name="_ETM_Q10_221850"/>
      <w:bookmarkEnd w:id="4755"/>
      <w:r>
        <w:rPr>
          <w:rtl/>
        </w:rPr>
        <w:t xml:space="preserve">ילד </w:t>
      </w:r>
      <w:bookmarkStart w:id="4756" w:name="_ETM_Q10_222539"/>
      <w:bookmarkEnd w:id="4756"/>
      <w:r>
        <w:rPr>
          <w:rtl/>
        </w:rPr>
        <w:t xml:space="preserve">שלי </w:t>
      </w:r>
      <w:bookmarkStart w:id="4757" w:name="_ETM_Q10_222780"/>
      <w:bookmarkEnd w:id="4757"/>
      <w:r>
        <w:rPr>
          <w:rtl/>
        </w:rPr>
        <w:t xml:space="preserve">כבר </w:t>
      </w:r>
      <w:bookmarkStart w:id="4758" w:name="_ETM_Q10_222989"/>
      <w:bookmarkEnd w:id="4758"/>
      <w:r>
        <w:rPr>
          <w:rtl/>
        </w:rPr>
        <w:t xml:space="preserve">נולד </w:t>
      </w:r>
      <w:bookmarkStart w:id="4759" w:name="_ETM_Q10_223289"/>
      <w:bookmarkEnd w:id="4759"/>
      <w:r>
        <w:rPr>
          <w:rtl/>
        </w:rPr>
        <w:t>בארץ</w:t>
      </w:r>
      <w:r>
        <w:rPr>
          <w:rFonts w:hint="cs"/>
          <w:rtl/>
        </w:rPr>
        <w:t>,</w:t>
      </w:r>
      <w:r>
        <w:rPr>
          <w:rtl/>
        </w:rPr>
        <w:t xml:space="preserve"> </w:t>
      </w:r>
      <w:bookmarkStart w:id="4760" w:name="_ETM_Q10_223979"/>
      <w:bookmarkEnd w:id="4760"/>
      <w:r>
        <w:rPr>
          <w:rtl/>
        </w:rPr>
        <w:t xml:space="preserve">אבל </w:t>
      </w:r>
      <w:bookmarkStart w:id="4761" w:name="_ETM_Q10_224860"/>
      <w:bookmarkEnd w:id="4761"/>
      <w:r>
        <w:rPr>
          <w:rtl/>
        </w:rPr>
        <w:t xml:space="preserve">כדי </w:t>
      </w:r>
      <w:bookmarkStart w:id="4762" w:name="_ETM_Q10_225159"/>
      <w:bookmarkEnd w:id="4762"/>
      <w:r>
        <w:rPr>
          <w:rtl/>
        </w:rPr>
        <w:t xml:space="preserve">להבין </w:t>
      </w:r>
      <w:bookmarkStart w:id="4763" w:name="_ETM_Q10_225640"/>
      <w:bookmarkEnd w:id="4763"/>
      <w:r>
        <w:rPr>
          <w:rtl/>
        </w:rPr>
        <w:t xml:space="preserve">מה </w:t>
      </w:r>
      <w:bookmarkStart w:id="4764" w:name="_ETM_Q10_226120"/>
      <w:bookmarkEnd w:id="4764"/>
      <w:r>
        <w:rPr>
          <w:rtl/>
        </w:rPr>
        <w:t xml:space="preserve">עובר </w:t>
      </w:r>
      <w:bookmarkStart w:id="4765" w:name="_ETM_Q10_226570"/>
      <w:bookmarkEnd w:id="4765"/>
      <w:r>
        <w:rPr>
          <w:rtl/>
        </w:rPr>
        <w:t xml:space="preserve">על </w:t>
      </w:r>
      <w:bookmarkStart w:id="4766" w:name="_ETM_Q10_226989"/>
      <w:bookmarkEnd w:id="4766"/>
      <w:r>
        <w:rPr>
          <w:rtl/>
        </w:rPr>
        <w:t xml:space="preserve">קהילות </w:t>
      </w:r>
      <w:bookmarkStart w:id="4767" w:name="_ETM_Q10_227440"/>
      <w:bookmarkEnd w:id="4767"/>
      <w:r>
        <w:rPr>
          <w:rtl/>
        </w:rPr>
        <w:t xml:space="preserve">יהודיות </w:t>
      </w:r>
      <w:bookmarkStart w:id="4768" w:name="_ETM_Q10_227860"/>
      <w:bookmarkEnd w:id="4768"/>
      <w:r>
        <w:rPr>
          <w:rtl/>
        </w:rPr>
        <w:t xml:space="preserve">שסובלות </w:t>
      </w:r>
      <w:bookmarkStart w:id="4769" w:name="_ETM_Q10_228430"/>
      <w:bookmarkEnd w:id="4769"/>
      <w:r>
        <w:rPr>
          <w:rtl/>
        </w:rPr>
        <w:t>מאנ</w:t>
      </w:r>
      <w:r>
        <w:rPr>
          <w:rFonts w:hint="cs"/>
          <w:rtl/>
        </w:rPr>
        <w:t>ט</w:t>
      </w:r>
      <w:r>
        <w:rPr>
          <w:rtl/>
        </w:rPr>
        <w:t>ישמיות</w:t>
      </w:r>
      <w:r>
        <w:rPr>
          <w:rFonts w:hint="cs"/>
          <w:rtl/>
        </w:rPr>
        <w:t>,</w:t>
      </w:r>
      <w:r>
        <w:rPr>
          <w:rtl/>
        </w:rPr>
        <w:t xml:space="preserve"> </w:t>
      </w:r>
      <w:bookmarkStart w:id="4770" w:name="_ETM_Q10_229180"/>
      <w:bookmarkEnd w:id="4770"/>
      <w:r>
        <w:rPr>
          <w:rtl/>
        </w:rPr>
        <w:t>מ</w:t>
      </w:r>
      <w:r>
        <w:rPr>
          <w:rFonts w:hint="cs"/>
          <w:rtl/>
        </w:rPr>
        <w:t>ה</w:t>
      </w:r>
      <w:r>
        <w:rPr>
          <w:rtl/>
        </w:rPr>
        <w:t xml:space="preserve">תקיפות </w:t>
      </w:r>
      <w:bookmarkStart w:id="4771" w:name="_ETM_Q10_229840"/>
      <w:bookmarkEnd w:id="4771"/>
      <w:r>
        <w:rPr>
          <w:rtl/>
        </w:rPr>
        <w:t xml:space="preserve">האלה </w:t>
      </w:r>
      <w:bookmarkStart w:id="4772" w:name="_ETM_Q10_230590"/>
      <w:bookmarkEnd w:id="4772"/>
      <w:r w:rsidR="00C126D8">
        <w:rPr>
          <w:rFonts w:hint="cs"/>
          <w:rtl/>
        </w:rPr>
        <w:t xml:space="preserve">– </w:t>
      </w:r>
      <w:r>
        <w:rPr>
          <w:rFonts w:hint="cs"/>
          <w:rtl/>
        </w:rPr>
        <w:t xml:space="preserve">זה </w:t>
      </w:r>
      <w:r>
        <w:rPr>
          <w:rtl/>
        </w:rPr>
        <w:t>זעזוע</w:t>
      </w:r>
      <w:r w:rsidR="00C126D8">
        <w:rPr>
          <w:rFonts w:hint="cs"/>
          <w:rtl/>
        </w:rPr>
        <w:t>;</w:t>
      </w:r>
      <w:r>
        <w:rPr>
          <w:rtl/>
        </w:rPr>
        <w:t xml:space="preserve"> </w:t>
      </w:r>
      <w:bookmarkStart w:id="4773" w:name="_ETM_Q10_231309"/>
      <w:bookmarkEnd w:id="4773"/>
      <w:r>
        <w:rPr>
          <w:rtl/>
        </w:rPr>
        <w:t>ז</w:t>
      </w:r>
      <w:r>
        <w:rPr>
          <w:rFonts w:hint="cs"/>
          <w:rtl/>
        </w:rPr>
        <w:t>ו</w:t>
      </w:r>
      <w:r>
        <w:rPr>
          <w:rtl/>
        </w:rPr>
        <w:t xml:space="preserve"> </w:t>
      </w:r>
      <w:bookmarkStart w:id="4774" w:name="_ETM_Q10_231460"/>
      <w:bookmarkEnd w:id="4774"/>
      <w:r>
        <w:rPr>
          <w:rtl/>
        </w:rPr>
        <w:t xml:space="preserve">טראומה </w:t>
      </w:r>
      <w:bookmarkStart w:id="4775" w:name="_ETM_Q10_232329"/>
      <w:bookmarkEnd w:id="4775"/>
      <w:r>
        <w:rPr>
          <w:rtl/>
        </w:rPr>
        <w:t xml:space="preserve">שבחיים </w:t>
      </w:r>
      <w:bookmarkStart w:id="4776" w:name="_ETM_Q10_233320"/>
      <w:bookmarkEnd w:id="4776"/>
      <w:r>
        <w:rPr>
          <w:rFonts w:hint="cs"/>
          <w:rtl/>
        </w:rPr>
        <w:t>ו</w:t>
      </w:r>
      <w:r>
        <w:rPr>
          <w:rtl/>
        </w:rPr>
        <w:t xml:space="preserve">לעולם </w:t>
      </w:r>
      <w:bookmarkStart w:id="4777" w:name="_ETM_Q10_233949"/>
      <w:bookmarkEnd w:id="4777"/>
      <w:r>
        <w:rPr>
          <w:rtl/>
        </w:rPr>
        <w:t xml:space="preserve">לא </w:t>
      </w:r>
      <w:bookmarkStart w:id="4778" w:name="_ETM_Q10_234280"/>
      <w:bookmarkEnd w:id="4778"/>
      <w:r>
        <w:rPr>
          <w:rtl/>
        </w:rPr>
        <w:t>עוברת</w:t>
      </w:r>
      <w:r>
        <w:rPr>
          <w:rFonts w:hint="cs"/>
          <w:rtl/>
        </w:rPr>
        <w:t>,</w:t>
      </w:r>
      <w:r>
        <w:rPr>
          <w:rtl/>
        </w:rPr>
        <w:t xml:space="preserve"> </w:t>
      </w:r>
      <w:bookmarkStart w:id="4779" w:name="_ETM_Q10_234969"/>
      <w:bookmarkEnd w:id="4779"/>
      <w:r>
        <w:rPr>
          <w:rtl/>
        </w:rPr>
        <w:t xml:space="preserve">וקשה </w:t>
      </w:r>
      <w:bookmarkStart w:id="4780" w:name="_ETM_Q10_235390"/>
      <w:bookmarkEnd w:id="4780"/>
      <w:r>
        <w:rPr>
          <w:rtl/>
        </w:rPr>
        <w:t>להת</w:t>
      </w:r>
      <w:r>
        <w:rPr>
          <w:rFonts w:hint="cs"/>
          <w:rtl/>
        </w:rPr>
        <w:t>מו</w:t>
      </w:r>
      <w:r>
        <w:rPr>
          <w:rtl/>
        </w:rPr>
        <w:t xml:space="preserve">דד </w:t>
      </w:r>
      <w:bookmarkStart w:id="4781" w:name="_ETM_Q10_235930"/>
      <w:bookmarkEnd w:id="4781"/>
      <w:r>
        <w:rPr>
          <w:rFonts w:hint="cs"/>
          <w:rtl/>
        </w:rPr>
        <w:t xml:space="preserve">עם </w:t>
      </w:r>
      <w:r>
        <w:rPr>
          <w:rtl/>
        </w:rPr>
        <w:t>זה</w:t>
      </w:r>
      <w:r>
        <w:rPr>
          <w:rFonts w:hint="cs"/>
          <w:rtl/>
        </w:rPr>
        <w:t>.</w:t>
      </w:r>
    </w:p>
    <w:p w:rsidR="009D7120" w:rsidRDefault="009D7120" w:rsidP="00582F65">
      <w:pPr>
        <w:rPr>
          <w:rtl/>
        </w:rPr>
      </w:pPr>
    </w:p>
    <w:p w:rsidR="009D7120" w:rsidRDefault="009D7120" w:rsidP="00C126D8">
      <w:pPr>
        <w:rPr>
          <w:rtl/>
        </w:rPr>
      </w:pPr>
      <w:bookmarkStart w:id="4782" w:name="_ETM_Q10_237000"/>
      <w:bookmarkEnd w:id="4782"/>
      <w:r>
        <w:rPr>
          <w:rFonts w:hint="cs"/>
          <w:rtl/>
        </w:rPr>
        <w:t xml:space="preserve">אם </w:t>
      </w:r>
      <w:bookmarkStart w:id="4783" w:name="_ETM_Q10_236829"/>
      <w:bookmarkStart w:id="4784" w:name="_ETM_Q10_237440"/>
      <w:bookmarkStart w:id="4785" w:name="_ETM_Q10_237649"/>
      <w:bookmarkEnd w:id="4783"/>
      <w:bookmarkEnd w:id="4784"/>
      <w:bookmarkEnd w:id="4785"/>
      <w:r>
        <w:rPr>
          <w:rtl/>
        </w:rPr>
        <w:t xml:space="preserve">היהודים </w:t>
      </w:r>
      <w:bookmarkStart w:id="4786" w:name="_ETM_Q10_238640"/>
      <w:bookmarkEnd w:id="4786"/>
      <w:r>
        <w:rPr>
          <w:rtl/>
        </w:rPr>
        <w:t>בחו"ל</w:t>
      </w:r>
      <w:r>
        <w:rPr>
          <w:rFonts w:hint="cs"/>
          <w:rtl/>
        </w:rPr>
        <w:t>,</w:t>
      </w:r>
      <w:r>
        <w:rPr>
          <w:rtl/>
        </w:rPr>
        <w:t xml:space="preserve"> </w:t>
      </w:r>
      <w:bookmarkStart w:id="4787" w:name="_ETM_Q10_239300"/>
      <w:bookmarkEnd w:id="4787"/>
      <w:r>
        <w:rPr>
          <w:rtl/>
        </w:rPr>
        <w:t>בגולה</w:t>
      </w:r>
      <w:r>
        <w:rPr>
          <w:rFonts w:hint="cs"/>
          <w:rtl/>
        </w:rPr>
        <w:t>,</w:t>
      </w:r>
      <w:r>
        <w:rPr>
          <w:rtl/>
        </w:rPr>
        <w:t xml:space="preserve"> </w:t>
      </w:r>
      <w:bookmarkStart w:id="4788" w:name="_ETM_Q10_239899"/>
      <w:bookmarkEnd w:id="4788"/>
      <w:r>
        <w:rPr>
          <w:rtl/>
        </w:rPr>
        <w:t>שסובלים</w:t>
      </w:r>
      <w:r>
        <w:rPr>
          <w:rFonts w:hint="cs"/>
          <w:rtl/>
        </w:rPr>
        <w:t xml:space="preserve"> מאנטישמיות, </w:t>
      </w:r>
      <w:bookmarkStart w:id="4789" w:name="_ETM_Q10_240440"/>
      <w:bookmarkStart w:id="4790" w:name="_ETM_Q10_240710"/>
      <w:bookmarkStart w:id="4791" w:name="_ETM_Q10_240920"/>
      <w:bookmarkStart w:id="4792" w:name="_ETM_Q10_241039"/>
      <w:bookmarkEnd w:id="4789"/>
      <w:bookmarkEnd w:id="4790"/>
      <w:bookmarkEnd w:id="4791"/>
      <w:bookmarkEnd w:id="4792"/>
      <w:r>
        <w:rPr>
          <w:rtl/>
        </w:rPr>
        <w:t xml:space="preserve">לא </w:t>
      </w:r>
      <w:bookmarkStart w:id="4793" w:name="_ETM_Q10_241190"/>
      <w:bookmarkEnd w:id="4793"/>
      <w:r>
        <w:rPr>
          <w:rtl/>
        </w:rPr>
        <w:t>ירגיש</w:t>
      </w:r>
      <w:bookmarkStart w:id="4794" w:name="_ETM_Q10_241730"/>
      <w:bookmarkEnd w:id="4794"/>
      <w:r>
        <w:rPr>
          <w:rtl/>
        </w:rPr>
        <w:t>ו</w:t>
      </w:r>
      <w:r>
        <w:rPr>
          <w:rFonts w:hint="cs"/>
          <w:rtl/>
        </w:rPr>
        <w:t xml:space="preserve"> </w:t>
      </w:r>
      <w:r>
        <w:rPr>
          <w:rtl/>
        </w:rPr>
        <w:t>בנו</w:t>
      </w:r>
      <w:r>
        <w:rPr>
          <w:rFonts w:hint="cs"/>
          <w:rtl/>
        </w:rPr>
        <w:t xml:space="preserve"> –</w:t>
      </w:r>
      <w:r>
        <w:rPr>
          <w:rtl/>
        </w:rPr>
        <w:t xml:space="preserve"> </w:t>
      </w:r>
      <w:bookmarkStart w:id="4795" w:name="_ETM_Q10_242269"/>
      <w:bookmarkEnd w:id="4795"/>
      <w:r>
        <w:rPr>
          <w:rtl/>
        </w:rPr>
        <w:t>בישראלי</w:t>
      </w:r>
      <w:r>
        <w:rPr>
          <w:rFonts w:hint="cs"/>
          <w:rtl/>
        </w:rPr>
        <w:t>ם,</w:t>
      </w:r>
      <w:r>
        <w:rPr>
          <w:rtl/>
        </w:rPr>
        <w:t xml:space="preserve"> </w:t>
      </w:r>
      <w:bookmarkStart w:id="4796" w:name="_ETM_Q10_242899"/>
      <w:bookmarkEnd w:id="4796"/>
      <w:r>
        <w:rPr>
          <w:rtl/>
        </w:rPr>
        <w:t xml:space="preserve">במדינת </w:t>
      </w:r>
      <w:bookmarkStart w:id="4797" w:name="_ETM_Q10_243410"/>
      <w:bookmarkEnd w:id="4797"/>
      <w:r>
        <w:rPr>
          <w:rtl/>
        </w:rPr>
        <w:t>ישראל</w:t>
      </w:r>
      <w:r>
        <w:rPr>
          <w:rFonts w:hint="cs"/>
          <w:rtl/>
        </w:rPr>
        <w:t xml:space="preserve"> –</w:t>
      </w:r>
      <w:r>
        <w:rPr>
          <w:rtl/>
        </w:rPr>
        <w:t xml:space="preserve"> </w:t>
      </w:r>
      <w:bookmarkStart w:id="4798" w:name="_ETM_Q10_244130"/>
      <w:bookmarkEnd w:id="4798"/>
      <w:r>
        <w:rPr>
          <w:rtl/>
        </w:rPr>
        <w:t xml:space="preserve">שיש </w:t>
      </w:r>
      <w:bookmarkStart w:id="4799" w:name="_ETM_Q10_244430"/>
      <w:bookmarkEnd w:id="4799"/>
      <w:r>
        <w:rPr>
          <w:rtl/>
        </w:rPr>
        <w:t xml:space="preserve">להם </w:t>
      </w:r>
      <w:bookmarkStart w:id="4800" w:name="_ETM_Q10_244700"/>
      <w:bookmarkEnd w:id="4800"/>
      <w:r>
        <w:rPr>
          <w:rtl/>
        </w:rPr>
        <w:t xml:space="preserve">גב </w:t>
      </w:r>
      <w:bookmarkStart w:id="4801" w:name="_ETM_Q10_245030"/>
      <w:bookmarkEnd w:id="4801"/>
      <w:r>
        <w:rPr>
          <w:rFonts w:hint="cs"/>
          <w:rtl/>
        </w:rPr>
        <w:t>ו</w:t>
      </w:r>
      <w:r>
        <w:rPr>
          <w:rtl/>
        </w:rPr>
        <w:t xml:space="preserve">יש </w:t>
      </w:r>
      <w:bookmarkStart w:id="4802" w:name="_ETM_Q10_245300"/>
      <w:bookmarkEnd w:id="4802"/>
      <w:r>
        <w:rPr>
          <w:rtl/>
        </w:rPr>
        <w:t xml:space="preserve">להם </w:t>
      </w:r>
      <w:bookmarkStart w:id="4803" w:name="_ETM_Q10_245840"/>
      <w:bookmarkEnd w:id="4803"/>
      <w:r>
        <w:rPr>
          <w:rtl/>
        </w:rPr>
        <w:t xml:space="preserve">הגנה </w:t>
      </w:r>
      <w:bookmarkStart w:id="4804" w:name="_ETM_Q10_246319"/>
      <w:bookmarkEnd w:id="4804"/>
      <w:proofErr w:type="spellStart"/>
      <w:r>
        <w:rPr>
          <w:rtl/>
        </w:rPr>
        <w:t>מא</w:t>
      </w:r>
      <w:r>
        <w:rPr>
          <w:rFonts w:hint="cs"/>
          <w:rtl/>
        </w:rPr>
        <w:t>י</w:t>
      </w:r>
      <w:r>
        <w:rPr>
          <w:rtl/>
        </w:rPr>
        <w:t>תנו</w:t>
      </w:r>
      <w:proofErr w:type="spellEnd"/>
      <w:r>
        <w:rPr>
          <w:rFonts w:hint="cs"/>
          <w:rtl/>
        </w:rPr>
        <w:t>,</w:t>
      </w:r>
      <w:r>
        <w:rPr>
          <w:rtl/>
        </w:rPr>
        <w:t xml:space="preserve"> </w:t>
      </w:r>
      <w:bookmarkStart w:id="4805" w:name="_ETM_Q10_247459"/>
      <w:bookmarkEnd w:id="4805"/>
      <w:r>
        <w:rPr>
          <w:rtl/>
        </w:rPr>
        <w:t xml:space="preserve">מה </w:t>
      </w:r>
      <w:bookmarkStart w:id="4806" w:name="_ETM_Q10_247939"/>
      <w:bookmarkEnd w:id="4806"/>
      <w:r>
        <w:rPr>
          <w:rtl/>
        </w:rPr>
        <w:t>ש</w:t>
      </w:r>
      <w:r>
        <w:rPr>
          <w:rFonts w:hint="cs"/>
          <w:rtl/>
        </w:rPr>
        <w:t xml:space="preserve">ווה </w:t>
      </w:r>
      <w:r>
        <w:rPr>
          <w:rtl/>
        </w:rPr>
        <w:t xml:space="preserve">מדינת </w:t>
      </w:r>
      <w:bookmarkStart w:id="4807" w:name="_ETM_Q10_248630"/>
      <w:bookmarkEnd w:id="4807"/>
      <w:r>
        <w:rPr>
          <w:rtl/>
        </w:rPr>
        <w:t>ישראל</w:t>
      </w:r>
      <w:r>
        <w:rPr>
          <w:rFonts w:hint="cs"/>
          <w:rtl/>
        </w:rPr>
        <w:t>,</w:t>
      </w:r>
      <w:r>
        <w:rPr>
          <w:rtl/>
        </w:rPr>
        <w:t xml:space="preserve"> </w:t>
      </w:r>
      <w:bookmarkStart w:id="4808" w:name="_ETM_Q10_248959"/>
      <w:bookmarkEnd w:id="4808"/>
      <w:r>
        <w:rPr>
          <w:rtl/>
        </w:rPr>
        <w:t xml:space="preserve">שאמורה </w:t>
      </w:r>
      <w:bookmarkStart w:id="4809" w:name="_ETM_Q10_249380"/>
      <w:bookmarkEnd w:id="4809"/>
      <w:r>
        <w:rPr>
          <w:rtl/>
        </w:rPr>
        <w:t xml:space="preserve">להיות </w:t>
      </w:r>
      <w:bookmarkStart w:id="4810" w:name="_ETM_Q10_249680"/>
      <w:bookmarkEnd w:id="4810"/>
      <w:r>
        <w:rPr>
          <w:rtl/>
        </w:rPr>
        <w:t xml:space="preserve">בית </w:t>
      </w:r>
      <w:bookmarkStart w:id="4811" w:name="_ETM_Q10_250009"/>
      <w:bookmarkEnd w:id="4811"/>
      <w:r>
        <w:rPr>
          <w:rtl/>
        </w:rPr>
        <w:t xml:space="preserve">לאומי </w:t>
      </w:r>
      <w:bookmarkStart w:id="4812" w:name="_ETM_Q10_250759"/>
      <w:bookmarkEnd w:id="4812"/>
      <w:r>
        <w:rPr>
          <w:rtl/>
        </w:rPr>
        <w:t xml:space="preserve">לכל </w:t>
      </w:r>
      <w:bookmarkStart w:id="4813" w:name="_ETM_Q10_251209"/>
      <w:bookmarkEnd w:id="4813"/>
      <w:r>
        <w:rPr>
          <w:rtl/>
        </w:rPr>
        <w:t xml:space="preserve">היהודים </w:t>
      </w:r>
      <w:bookmarkStart w:id="4814" w:name="_ETM_Q10_252049"/>
      <w:bookmarkEnd w:id="4814"/>
      <w:r>
        <w:rPr>
          <w:rtl/>
        </w:rPr>
        <w:t xml:space="preserve">בכל </w:t>
      </w:r>
      <w:bookmarkStart w:id="4815" w:name="_ETM_Q10_252709"/>
      <w:bookmarkEnd w:id="4815"/>
      <w:r>
        <w:rPr>
          <w:rtl/>
        </w:rPr>
        <w:t>העולם</w:t>
      </w:r>
      <w:r>
        <w:rPr>
          <w:rFonts w:hint="cs"/>
          <w:rtl/>
        </w:rPr>
        <w:t xml:space="preserve">? </w:t>
      </w:r>
      <w:bookmarkStart w:id="4816" w:name="_ETM_Q10_254000"/>
      <w:bookmarkStart w:id="4817" w:name="_ETM_Q10_255390"/>
      <w:bookmarkEnd w:id="4816"/>
      <w:bookmarkEnd w:id="4817"/>
      <w:r>
        <w:rPr>
          <w:rtl/>
        </w:rPr>
        <w:t xml:space="preserve">כשהייתי </w:t>
      </w:r>
      <w:bookmarkStart w:id="4818" w:name="_ETM_Q10_257250"/>
      <w:bookmarkEnd w:id="4818"/>
      <w:r>
        <w:rPr>
          <w:rtl/>
        </w:rPr>
        <w:t xml:space="preserve">בסביבה </w:t>
      </w:r>
      <w:bookmarkStart w:id="4819" w:name="_ETM_Q10_258209"/>
      <w:bookmarkEnd w:id="4819"/>
      <w:r>
        <w:rPr>
          <w:rtl/>
        </w:rPr>
        <w:t xml:space="preserve">אנטישמית </w:t>
      </w:r>
      <w:bookmarkStart w:id="4820" w:name="_ETM_Q10_259170"/>
      <w:bookmarkEnd w:id="4820"/>
      <w:r>
        <w:rPr>
          <w:rtl/>
        </w:rPr>
        <w:t xml:space="preserve">ברוסיה </w:t>
      </w:r>
      <w:bookmarkStart w:id="4821" w:name="_ETM_Q10_261610"/>
      <w:bookmarkStart w:id="4822" w:name="_ETM_Q10_261819"/>
      <w:bookmarkEnd w:id="4821"/>
      <w:bookmarkEnd w:id="4822"/>
      <w:r>
        <w:rPr>
          <w:rtl/>
        </w:rPr>
        <w:t xml:space="preserve">לא </w:t>
      </w:r>
      <w:bookmarkStart w:id="4823" w:name="_ETM_Q10_261940"/>
      <w:bookmarkEnd w:id="4823"/>
      <w:r>
        <w:rPr>
          <w:rFonts w:hint="cs"/>
          <w:rtl/>
        </w:rPr>
        <w:t xml:space="preserve">הבנתי </w:t>
      </w:r>
      <w:bookmarkStart w:id="4824" w:name="_ETM_Q10_262300"/>
      <w:bookmarkEnd w:id="4824"/>
      <w:r>
        <w:rPr>
          <w:rtl/>
        </w:rPr>
        <w:t xml:space="preserve">איך </w:t>
      </w:r>
      <w:bookmarkStart w:id="4825" w:name="_ETM_Q10_262540"/>
      <w:bookmarkEnd w:id="4825"/>
      <w:r>
        <w:rPr>
          <w:rtl/>
        </w:rPr>
        <w:t xml:space="preserve">הם </w:t>
      </w:r>
      <w:bookmarkStart w:id="4826" w:name="_ETM_Q10_262720"/>
      <w:bookmarkEnd w:id="4826"/>
      <w:r>
        <w:rPr>
          <w:rtl/>
        </w:rPr>
        <w:t xml:space="preserve">גילו </w:t>
      </w:r>
      <w:bookmarkStart w:id="4827" w:name="_ETM_Q10_263110"/>
      <w:bookmarkEnd w:id="4827"/>
      <w:r>
        <w:rPr>
          <w:rtl/>
        </w:rPr>
        <w:t xml:space="preserve">שאני </w:t>
      </w:r>
      <w:bookmarkStart w:id="4828" w:name="_ETM_Q10_263410"/>
      <w:bookmarkEnd w:id="4828"/>
      <w:r>
        <w:rPr>
          <w:rtl/>
        </w:rPr>
        <w:t>יהודי</w:t>
      </w:r>
      <w:r>
        <w:rPr>
          <w:rFonts w:hint="cs"/>
          <w:rtl/>
        </w:rPr>
        <w:t>י</w:t>
      </w:r>
      <w:r>
        <w:rPr>
          <w:rtl/>
        </w:rPr>
        <w:t>ה</w:t>
      </w:r>
      <w:r>
        <w:rPr>
          <w:rFonts w:hint="cs"/>
          <w:rtl/>
        </w:rPr>
        <w:t>;</w:t>
      </w:r>
      <w:r>
        <w:rPr>
          <w:rtl/>
        </w:rPr>
        <w:t xml:space="preserve"> </w:t>
      </w:r>
      <w:bookmarkStart w:id="4829" w:name="_ETM_Q10_263950"/>
      <w:bookmarkEnd w:id="4829"/>
      <w:r>
        <w:rPr>
          <w:rtl/>
        </w:rPr>
        <w:t xml:space="preserve">יכול </w:t>
      </w:r>
      <w:bookmarkStart w:id="4830" w:name="_ETM_Q10_264250"/>
      <w:bookmarkEnd w:id="4830"/>
      <w:r>
        <w:rPr>
          <w:rtl/>
        </w:rPr>
        <w:t xml:space="preserve">להיות </w:t>
      </w:r>
      <w:bookmarkStart w:id="4831" w:name="_ETM_Q10_264400"/>
      <w:bookmarkEnd w:id="4831"/>
      <w:r>
        <w:rPr>
          <w:rtl/>
        </w:rPr>
        <w:t xml:space="preserve">לפי </w:t>
      </w:r>
      <w:bookmarkStart w:id="4832" w:name="_ETM_Q10_264640"/>
      <w:bookmarkEnd w:id="4832"/>
      <w:r>
        <w:rPr>
          <w:rtl/>
        </w:rPr>
        <w:t xml:space="preserve">צורת </w:t>
      </w:r>
      <w:bookmarkStart w:id="4833" w:name="_ETM_Q10_265000"/>
      <w:bookmarkEnd w:id="4833"/>
      <w:r>
        <w:rPr>
          <w:rFonts w:hint="cs"/>
          <w:rtl/>
        </w:rPr>
        <w:t>האף,</w:t>
      </w:r>
      <w:r>
        <w:rPr>
          <w:rtl/>
        </w:rPr>
        <w:t xml:space="preserve"> </w:t>
      </w:r>
      <w:bookmarkStart w:id="4834" w:name="_ETM_Q10_265510"/>
      <w:bookmarkEnd w:id="4834"/>
      <w:r>
        <w:rPr>
          <w:rtl/>
        </w:rPr>
        <w:t xml:space="preserve">לפי </w:t>
      </w:r>
      <w:bookmarkStart w:id="4835" w:name="_ETM_Q10_265780"/>
      <w:bookmarkEnd w:id="4835"/>
      <w:r>
        <w:rPr>
          <w:rtl/>
        </w:rPr>
        <w:t xml:space="preserve">שם </w:t>
      </w:r>
      <w:bookmarkStart w:id="4836" w:name="_ETM_Q10_265990"/>
      <w:bookmarkEnd w:id="4836"/>
      <w:r>
        <w:rPr>
          <w:rtl/>
        </w:rPr>
        <w:t>משפחה</w:t>
      </w:r>
      <w:r>
        <w:rPr>
          <w:rFonts w:hint="cs"/>
          <w:rtl/>
        </w:rPr>
        <w:t xml:space="preserve">, </w:t>
      </w:r>
      <w:bookmarkStart w:id="4837" w:name="_ETM_Q10_263000"/>
      <w:bookmarkEnd w:id="4837"/>
      <w:r>
        <w:rPr>
          <w:rFonts w:hint="cs"/>
          <w:rtl/>
        </w:rPr>
        <w:t>כי</w:t>
      </w:r>
      <w:bookmarkStart w:id="4838" w:name="_ETM_Q10_266560"/>
      <w:bookmarkEnd w:id="4838"/>
      <w:r>
        <w:rPr>
          <w:rtl/>
        </w:rPr>
        <w:t xml:space="preserve"> </w:t>
      </w:r>
      <w:bookmarkStart w:id="4839" w:name="_ETM_Q10_266800"/>
      <w:bookmarkEnd w:id="4839"/>
      <w:r>
        <w:rPr>
          <w:rFonts w:hint="cs"/>
          <w:rtl/>
        </w:rPr>
        <w:t xml:space="preserve">לא </w:t>
      </w:r>
      <w:r>
        <w:rPr>
          <w:rtl/>
        </w:rPr>
        <w:t xml:space="preserve">הייתי </w:t>
      </w:r>
      <w:bookmarkStart w:id="4840" w:name="_ETM_Q10_267069"/>
      <w:bookmarkEnd w:id="4840"/>
      <w:r>
        <w:rPr>
          <w:rtl/>
        </w:rPr>
        <w:t xml:space="preserve">שונה </w:t>
      </w:r>
      <w:bookmarkStart w:id="4841" w:name="_ETM_Q10_268360"/>
      <w:bookmarkEnd w:id="4841"/>
      <w:r>
        <w:rPr>
          <w:rtl/>
        </w:rPr>
        <w:t>ב</w:t>
      </w:r>
      <w:r>
        <w:rPr>
          <w:rFonts w:hint="cs"/>
          <w:rtl/>
        </w:rPr>
        <w:t>ח</w:t>
      </w:r>
      <w:r>
        <w:rPr>
          <w:rtl/>
        </w:rPr>
        <w:t xml:space="preserve">יצוניות </w:t>
      </w:r>
      <w:bookmarkStart w:id="4842" w:name="_ETM_Q10_269380"/>
      <w:bookmarkEnd w:id="4842"/>
      <w:r>
        <w:rPr>
          <w:rtl/>
        </w:rPr>
        <w:t>שלי</w:t>
      </w:r>
      <w:r>
        <w:rPr>
          <w:rFonts w:hint="cs"/>
          <w:rtl/>
        </w:rPr>
        <w:t>,</w:t>
      </w:r>
      <w:r>
        <w:rPr>
          <w:rtl/>
        </w:rPr>
        <w:t xml:space="preserve"> </w:t>
      </w:r>
      <w:bookmarkStart w:id="4843" w:name="_ETM_Q10_269620"/>
      <w:bookmarkEnd w:id="4843"/>
      <w:r>
        <w:rPr>
          <w:rtl/>
        </w:rPr>
        <w:t>במראה</w:t>
      </w:r>
      <w:r>
        <w:rPr>
          <w:rFonts w:hint="cs"/>
          <w:rtl/>
        </w:rPr>
        <w:t>,</w:t>
      </w:r>
      <w:r>
        <w:rPr>
          <w:rtl/>
        </w:rPr>
        <w:t xml:space="preserve"> </w:t>
      </w:r>
      <w:bookmarkStart w:id="4844" w:name="_ETM_Q10_270370"/>
      <w:bookmarkEnd w:id="4844"/>
      <w:r>
        <w:rPr>
          <w:rtl/>
        </w:rPr>
        <w:t>בנראות</w:t>
      </w:r>
      <w:r w:rsidR="00C126D8">
        <w:rPr>
          <w:rFonts w:hint="cs"/>
          <w:rtl/>
        </w:rPr>
        <w:t>.</w:t>
      </w:r>
      <w:r>
        <w:rPr>
          <w:rFonts w:hint="cs"/>
          <w:rtl/>
        </w:rPr>
        <w:t xml:space="preserve"> </w:t>
      </w:r>
      <w:bookmarkStart w:id="4845" w:name="_ETM_Q10_271030"/>
      <w:bookmarkStart w:id="4846" w:name="_ETM_Q10_271569"/>
      <w:bookmarkEnd w:id="4845"/>
      <w:bookmarkEnd w:id="4846"/>
      <w:r>
        <w:rPr>
          <w:rtl/>
        </w:rPr>
        <w:t xml:space="preserve">לא </w:t>
      </w:r>
      <w:bookmarkStart w:id="4847" w:name="_ETM_Q10_271720"/>
      <w:bookmarkEnd w:id="4847"/>
      <w:r>
        <w:rPr>
          <w:rFonts w:hint="cs"/>
          <w:rtl/>
        </w:rPr>
        <w:t xml:space="preserve">הייתי </w:t>
      </w:r>
      <w:bookmarkStart w:id="4848" w:name="_ETM_Q10_272020"/>
      <w:bookmarkEnd w:id="4848"/>
      <w:r>
        <w:rPr>
          <w:rtl/>
        </w:rPr>
        <w:t xml:space="preserve">שונה </w:t>
      </w:r>
      <w:bookmarkStart w:id="4849" w:name="_ETM_Q10_272290"/>
      <w:bookmarkEnd w:id="4849"/>
      <w:r>
        <w:rPr>
          <w:rtl/>
        </w:rPr>
        <w:t xml:space="preserve">ולא </w:t>
      </w:r>
      <w:bookmarkStart w:id="4850" w:name="_ETM_Q10_272500"/>
      <w:bookmarkEnd w:id="4850"/>
      <w:r>
        <w:rPr>
          <w:rtl/>
        </w:rPr>
        <w:t xml:space="preserve">הבנתי </w:t>
      </w:r>
      <w:bookmarkStart w:id="4851" w:name="_ETM_Q10_272799"/>
      <w:bookmarkEnd w:id="4851"/>
      <w:r>
        <w:rPr>
          <w:rtl/>
        </w:rPr>
        <w:t xml:space="preserve">למה </w:t>
      </w:r>
      <w:bookmarkStart w:id="4852" w:name="_ETM_Q10_273100"/>
      <w:bookmarkEnd w:id="4852"/>
      <w:r>
        <w:rPr>
          <w:rtl/>
        </w:rPr>
        <w:t xml:space="preserve">שונאים </w:t>
      </w:r>
      <w:bookmarkStart w:id="4853" w:name="_ETM_Q10_273520"/>
      <w:bookmarkEnd w:id="4853"/>
      <w:r>
        <w:rPr>
          <w:rtl/>
        </w:rPr>
        <w:t>אותי</w:t>
      </w:r>
      <w:r>
        <w:rPr>
          <w:rFonts w:hint="cs"/>
          <w:rtl/>
        </w:rPr>
        <w:t>,</w:t>
      </w:r>
      <w:r>
        <w:rPr>
          <w:rtl/>
        </w:rPr>
        <w:t xml:space="preserve"> </w:t>
      </w:r>
      <w:bookmarkStart w:id="4854" w:name="_ETM_Q10_274119"/>
      <w:bookmarkEnd w:id="4854"/>
      <w:r>
        <w:rPr>
          <w:rtl/>
        </w:rPr>
        <w:t xml:space="preserve">רק </w:t>
      </w:r>
      <w:bookmarkStart w:id="4855" w:name="_ETM_Q10_274359"/>
      <w:bookmarkEnd w:id="4855"/>
      <w:r>
        <w:rPr>
          <w:rFonts w:hint="cs"/>
          <w:rtl/>
        </w:rPr>
        <w:t>ש</w:t>
      </w:r>
      <w:r>
        <w:rPr>
          <w:rtl/>
        </w:rPr>
        <w:t xml:space="preserve">התלמידים ידעו </w:t>
      </w:r>
      <w:bookmarkStart w:id="4856" w:name="_ETM_Q10_275079"/>
      <w:bookmarkEnd w:id="4856"/>
      <w:r>
        <w:rPr>
          <w:rtl/>
        </w:rPr>
        <w:t xml:space="preserve">שאני </w:t>
      </w:r>
      <w:bookmarkStart w:id="4857" w:name="_ETM_Q10_275409"/>
      <w:bookmarkEnd w:id="4857"/>
      <w:r>
        <w:rPr>
          <w:rtl/>
        </w:rPr>
        <w:t xml:space="preserve">רשומה </w:t>
      </w:r>
      <w:bookmarkStart w:id="4858" w:name="_ETM_Q10_276200"/>
      <w:bookmarkEnd w:id="4858"/>
      <w:r>
        <w:rPr>
          <w:rtl/>
        </w:rPr>
        <w:t xml:space="preserve">בתעודת </w:t>
      </w:r>
      <w:bookmarkStart w:id="4859" w:name="_ETM_Q10_276979"/>
      <w:bookmarkEnd w:id="4859"/>
      <w:r>
        <w:rPr>
          <w:rtl/>
        </w:rPr>
        <w:t>לידה</w:t>
      </w:r>
      <w:r>
        <w:rPr>
          <w:rFonts w:hint="cs"/>
          <w:rtl/>
        </w:rPr>
        <w:t>,</w:t>
      </w:r>
      <w:r>
        <w:rPr>
          <w:rtl/>
        </w:rPr>
        <w:t xml:space="preserve"> </w:t>
      </w:r>
      <w:bookmarkStart w:id="4860" w:name="_ETM_Q10_277759"/>
      <w:bookmarkEnd w:id="4860"/>
      <w:r>
        <w:rPr>
          <w:rtl/>
        </w:rPr>
        <w:t xml:space="preserve">ביומן </w:t>
      </w:r>
      <w:bookmarkStart w:id="4861" w:name="_ETM_Q10_278270"/>
      <w:bookmarkEnd w:id="4861"/>
      <w:r>
        <w:rPr>
          <w:rtl/>
        </w:rPr>
        <w:t>הכיתה</w:t>
      </w:r>
      <w:r>
        <w:rPr>
          <w:rFonts w:hint="cs"/>
          <w:rtl/>
        </w:rPr>
        <w:t>,</w:t>
      </w:r>
      <w:r>
        <w:rPr>
          <w:rtl/>
        </w:rPr>
        <w:t xml:space="preserve"> </w:t>
      </w:r>
      <w:bookmarkStart w:id="4862" w:name="_ETM_Q10_278689"/>
      <w:bookmarkEnd w:id="4862"/>
      <w:r>
        <w:rPr>
          <w:rtl/>
        </w:rPr>
        <w:t xml:space="preserve">עם </w:t>
      </w:r>
      <w:bookmarkStart w:id="4863" w:name="_ETM_Q10_278780"/>
      <w:bookmarkEnd w:id="4863"/>
      <w:r>
        <w:rPr>
          <w:rtl/>
        </w:rPr>
        <w:t xml:space="preserve">הפרטים </w:t>
      </w:r>
      <w:bookmarkStart w:id="4864" w:name="_ETM_Q10_279170"/>
      <w:bookmarkEnd w:id="4864"/>
      <w:r>
        <w:rPr>
          <w:rtl/>
        </w:rPr>
        <w:t xml:space="preserve">האישיים </w:t>
      </w:r>
      <w:bookmarkStart w:id="4865" w:name="_ETM_Q10_279530"/>
      <w:bookmarkEnd w:id="4865"/>
      <w:r>
        <w:rPr>
          <w:rtl/>
        </w:rPr>
        <w:t>שלי</w:t>
      </w:r>
      <w:r>
        <w:rPr>
          <w:rFonts w:hint="cs"/>
          <w:rtl/>
        </w:rPr>
        <w:t>,</w:t>
      </w:r>
      <w:r>
        <w:rPr>
          <w:rtl/>
        </w:rPr>
        <w:t xml:space="preserve"> </w:t>
      </w:r>
      <w:bookmarkStart w:id="4866" w:name="_ETM_Q10_279709"/>
      <w:bookmarkStart w:id="4867" w:name="_ETM_Q10_280220"/>
      <w:bookmarkEnd w:id="4866"/>
      <w:bookmarkEnd w:id="4867"/>
      <w:r>
        <w:rPr>
          <w:rFonts w:hint="cs"/>
          <w:rtl/>
        </w:rPr>
        <w:t>ו</w:t>
      </w:r>
      <w:r>
        <w:rPr>
          <w:rtl/>
        </w:rPr>
        <w:t xml:space="preserve">שאני </w:t>
      </w:r>
      <w:bookmarkStart w:id="4868" w:name="_ETM_Q10_280579"/>
      <w:bookmarkEnd w:id="4868"/>
      <w:r>
        <w:rPr>
          <w:rtl/>
        </w:rPr>
        <w:t>יהודי</w:t>
      </w:r>
      <w:r>
        <w:rPr>
          <w:rFonts w:hint="cs"/>
          <w:rtl/>
        </w:rPr>
        <w:t>י</w:t>
      </w:r>
      <w:r>
        <w:rPr>
          <w:rtl/>
        </w:rPr>
        <w:t>ה</w:t>
      </w:r>
      <w:r>
        <w:rPr>
          <w:rFonts w:hint="cs"/>
          <w:rtl/>
        </w:rPr>
        <w:t>.</w:t>
      </w:r>
      <w:r w:rsidR="00C126D8">
        <w:rPr>
          <w:rFonts w:hint="cs"/>
          <w:rtl/>
        </w:rPr>
        <w:t xml:space="preserve"> </w:t>
      </w:r>
      <w:bookmarkStart w:id="4869" w:name="_ETM_Q10_283000"/>
      <w:bookmarkStart w:id="4870" w:name="_ETM_Q10_282670"/>
      <w:bookmarkStart w:id="4871" w:name="_ETM_Q10_283450"/>
      <w:bookmarkEnd w:id="4869"/>
      <w:bookmarkEnd w:id="4870"/>
      <w:bookmarkEnd w:id="4871"/>
      <w:r>
        <w:rPr>
          <w:rtl/>
        </w:rPr>
        <w:t xml:space="preserve">בחופשת </w:t>
      </w:r>
      <w:bookmarkStart w:id="4872" w:name="_ETM_Q10_284079"/>
      <w:bookmarkEnd w:id="4872"/>
      <w:r>
        <w:rPr>
          <w:rtl/>
        </w:rPr>
        <w:t>הקיץ</w:t>
      </w:r>
      <w:r>
        <w:rPr>
          <w:rFonts w:hint="cs"/>
          <w:rtl/>
        </w:rPr>
        <w:t>,</w:t>
      </w:r>
      <w:r>
        <w:rPr>
          <w:rtl/>
        </w:rPr>
        <w:t xml:space="preserve"> </w:t>
      </w:r>
      <w:bookmarkStart w:id="4873" w:name="_ETM_Q10_284920"/>
      <w:bookmarkEnd w:id="4873"/>
      <w:r>
        <w:rPr>
          <w:rtl/>
        </w:rPr>
        <w:t>בקייטנות</w:t>
      </w:r>
      <w:r>
        <w:rPr>
          <w:rFonts w:hint="cs"/>
          <w:rtl/>
        </w:rPr>
        <w:t>,</w:t>
      </w:r>
      <w:r>
        <w:rPr>
          <w:rtl/>
        </w:rPr>
        <w:t xml:space="preserve"> </w:t>
      </w:r>
      <w:bookmarkStart w:id="4874" w:name="_ETM_Q10_286249"/>
      <w:bookmarkEnd w:id="4874"/>
      <w:r>
        <w:rPr>
          <w:rtl/>
        </w:rPr>
        <w:t xml:space="preserve">כמעט </w:t>
      </w:r>
      <w:bookmarkStart w:id="4875" w:name="_ETM_Q10_286549"/>
      <w:bookmarkEnd w:id="4875"/>
      <w:r>
        <w:rPr>
          <w:rtl/>
        </w:rPr>
        <w:t xml:space="preserve">בכל </w:t>
      </w:r>
      <w:bookmarkStart w:id="4876" w:name="_ETM_Q10_286849"/>
      <w:bookmarkEnd w:id="4876"/>
      <w:r>
        <w:rPr>
          <w:rtl/>
        </w:rPr>
        <w:t>ק</w:t>
      </w:r>
      <w:r>
        <w:rPr>
          <w:rFonts w:hint="cs"/>
          <w:rtl/>
        </w:rPr>
        <w:t>יי</w:t>
      </w:r>
      <w:r>
        <w:rPr>
          <w:rtl/>
        </w:rPr>
        <w:t xml:space="preserve">טנה </w:t>
      </w:r>
      <w:bookmarkStart w:id="4877" w:name="_ETM_Q10_287389"/>
      <w:bookmarkEnd w:id="4877"/>
      <w:r>
        <w:rPr>
          <w:rtl/>
        </w:rPr>
        <w:t xml:space="preserve">אז </w:t>
      </w:r>
      <w:bookmarkStart w:id="4878" w:name="_ETM_Q10_287509"/>
      <w:bookmarkEnd w:id="4878"/>
      <w:r>
        <w:rPr>
          <w:rtl/>
        </w:rPr>
        <w:t xml:space="preserve">בברית </w:t>
      </w:r>
      <w:bookmarkStart w:id="4879" w:name="_ETM_Q10_288709"/>
      <w:bookmarkEnd w:id="4879"/>
      <w:r w:rsidR="00C126D8">
        <w:rPr>
          <w:rFonts w:hint="cs"/>
          <w:rtl/>
        </w:rPr>
        <w:t xml:space="preserve">המועצות </w:t>
      </w:r>
      <w:r>
        <w:rPr>
          <w:rtl/>
        </w:rPr>
        <w:t xml:space="preserve">היו </w:t>
      </w:r>
      <w:bookmarkStart w:id="4880" w:name="_ETM_Q10_288979"/>
      <w:bookmarkEnd w:id="4880"/>
      <w:r>
        <w:rPr>
          <w:rtl/>
        </w:rPr>
        <w:t>קוב</w:t>
      </w:r>
      <w:r>
        <w:rPr>
          <w:rFonts w:hint="cs"/>
          <w:rtl/>
        </w:rPr>
        <w:t>ע</w:t>
      </w:r>
      <w:r>
        <w:rPr>
          <w:rtl/>
        </w:rPr>
        <w:t xml:space="preserve">ים </w:t>
      </w:r>
      <w:bookmarkStart w:id="4881" w:name="_ETM_Q10_289399"/>
      <w:bookmarkEnd w:id="4881"/>
      <w:r>
        <w:rPr>
          <w:rtl/>
        </w:rPr>
        <w:t xml:space="preserve">מועד </w:t>
      </w:r>
      <w:bookmarkStart w:id="4882" w:name="_ETM_Q10_289759"/>
      <w:bookmarkEnd w:id="4882"/>
      <w:r>
        <w:rPr>
          <w:rtl/>
        </w:rPr>
        <w:t xml:space="preserve">מיוחד </w:t>
      </w:r>
      <w:bookmarkStart w:id="4883" w:name="_ETM_Q10_290329"/>
      <w:bookmarkStart w:id="4884" w:name="_ETM_Q10_291310"/>
      <w:bookmarkEnd w:id="4883"/>
      <w:bookmarkEnd w:id="4884"/>
      <w:r w:rsidR="00C126D8">
        <w:rPr>
          <w:rFonts w:hint="cs"/>
          <w:rtl/>
        </w:rPr>
        <w:t xml:space="preserve">– </w:t>
      </w:r>
      <w:r>
        <w:rPr>
          <w:rtl/>
        </w:rPr>
        <w:t xml:space="preserve">היו </w:t>
      </w:r>
      <w:bookmarkStart w:id="4885" w:name="_ETM_Q10_291600"/>
      <w:bookmarkStart w:id="4886" w:name="_ETM_Q10_291689"/>
      <w:bookmarkEnd w:id="4885"/>
      <w:bookmarkEnd w:id="4886"/>
      <w:r>
        <w:rPr>
          <w:rtl/>
        </w:rPr>
        <w:t xml:space="preserve">קובעים </w:t>
      </w:r>
      <w:bookmarkStart w:id="4887" w:name="_ETM_Q10_292020"/>
      <w:bookmarkEnd w:id="4887"/>
      <w:r>
        <w:rPr>
          <w:rtl/>
        </w:rPr>
        <w:t>ש</w:t>
      </w:r>
      <w:r>
        <w:rPr>
          <w:rFonts w:hint="cs"/>
          <w:rtl/>
        </w:rPr>
        <w:t>ב</w:t>
      </w:r>
      <w:r>
        <w:rPr>
          <w:rtl/>
        </w:rPr>
        <w:t xml:space="preserve">לילה </w:t>
      </w:r>
      <w:bookmarkStart w:id="4888" w:name="_ETM_Q10_292619"/>
      <w:bookmarkEnd w:id="4888"/>
      <w:r>
        <w:rPr>
          <w:rFonts w:hint="cs"/>
          <w:rtl/>
        </w:rPr>
        <w:t>ה</w:t>
      </w:r>
      <w:r>
        <w:rPr>
          <w:rtl/>
        </w:rPr>
        <w:t>ז</w:t>
      </w:r>
      <w:r>
        <w:rPr>
          <w:rFonts w:hint="cs"/>
          <w:rtl/>
        </w:rPr>
        <w:t>ה</w:t>
      </w:r>
      <w:bookmarkStart w:id="4889" w:name="_ETM_Q10_292770"/>
      <w:bookmarkEnd w:id="4889"/>
      <w:r>
        <w:rPr>
          <w:rtl/>
        </w:rPr>
        <w:t xml:space="preserve"> </w:t>
      </w:r>
      <w:bookmarkStart w:id="4890" w:name="_ETM_Q10_293729"/>
      <w:bookmarkEnd w:id="4890"/>
      <w:r>
        <w:rPr>
          <w:rtl/>
        </w:rPr>
        <w:t xml:space="preserve">מרביצים </w:t>
      </w:r>
      <w:bookmarkStart w:id="4891" w:name="_ETM_Q10_294390"/>
      <w:bookmarkEnd w:id="4891"/>
      <w:r>
        <w:rPr>
          <w:rtl/>
        </w:rPr>
        <w:t>ליהודים</w:t>
      </w:r>
      <w:r w:rsidR="00C126D8">
        <w:rPr>
          <w:rFonts w:hint="cs"/>
          <w:rtl/>
        </w:rPr>
        <w:t>;</w:t>
      </w:r>
      <w:bookmarkStart w:id="4892" w:name="_ETM_Q10_295079"/>
      <w:bookmarkEnd w:id="4892"/>
      <w:r>
        <w:rPr>
          <w:rtl/>
        </w:rPr>
        <w:t xml:space="preserve"> </w:t>
      </w:r>
      <w:bookmarkStart w:id="4893" w:name="_ETM_Q10_295740"/>
      <w:bookmarkEnd w:id="4893"/>
      <w:r>
        <w:rPr>
          <w:rtl/>
        </w:rPr>
        <w:t xml:space="preserve">עושים </w:t>
      </w:r>
      <w:bookmarkStart w:id="4894" w:name="_ETM_Q10_296100"/>
      <w:bookmarkEnd w:id="4894"/>
      <w:r>
        <w:rPr>
          <w:rtl/>
        </w:rPr>
        <w:t xml:space="preserve">חיפושים </w:t>
      </w:r>
      <w:bookmarkStart w:id="4895" w:name="_ETM_Q10_296579"/>
      <w:bookmarkEnd w:id="4895"/>
      <w:r>
        <w:rPr>
          <w:rtl/>
        </w:rPr>
        <w:t xml:space="preserve">במשך </w:t>
      </w:r>
      <w:bookmarkStart w:id="4896" w:name="_ETM_Q10_297030"/>
      <w:bookmarkEnd w:id="4896"/>
      <w:r>
        <w:rPr>
          <w:rtl/>
        </w:rPr>
        <w:t>יומיים</w:t>
      </w:r>
      <w:r>
        <w:rPr>
          <w:rFonts w:hint="cs"/>
          <w:rtl/>
        </w:rPr>
        <w:t xml:space="preserve"> </w:t>
      </w:r>
      <w:bookmarkStart w:id="4897" w:name="_ETM_Q10_297509"/>
      <w:bookmarkEnd w:id="4897"/>
      <w:r>
        <w:rPr>
          <w:rFonts w:hint="cs"/>
          <w:rtl/>
        </w:rPr>
        <w:t>ומג</w:t>
      </w:r>
      <w:r>
        <w:rPr>
          <w:rtl/>
        </w:rPr>
        <w:t>לים</w:t>
      </w:r>
      <w:r>
        <w:rPr>
          <w:rFonts w:hint="cs"/>
          <w:rtl/>
        </w:rPr>
        <w:t xml:space="preserve">, מאתרים מי </w:t>
      </w:r>
      <w:bookmarkStart w:id="4898" w:name="_ETM_Q10_298109"/>
      <w:bookmarkStart w:id="4899" w:name="_ETM_Q10_298649"/>
      <w:bookmarkEnd w:id="4898"/>
      <w:bookmarkEnd w:id="4899"/>
      <w:r>
        <w:rPr>
          <w:rtl/>
        </w:rPr>
        <w:t xml:space="preserve">יהודי </w:t>
      </w:r>
      <w:bookmarkStart w:id="4900" w:name="_ETM_Q10_299250"/>
      <w:bookmarkEnd w:id="4900"/>
      <w:r>
        <w:rPr>
          <w:rtl/>
        </w:rPr>
        <w:t xml:space="preserve">כדי </w:t>
      </w:r>
      <w:bookmarkStart w:id="4901" w:name="_ETM_Q10_299520"/>
      <w:bookmarkEnd w:id="4901"/>
      <w:r>
        <w:rPr>
          <w:rtl/>
        </w:rPr>
        <w:t xml:space="preserve">להרביץ </w:t>
      </w:r>
      <w:bookmarkStart w:id="4902" w:name="_ETM_Q10_299969"/>
      <w:bookmarkEnd w:id="4902"/>
      <w:r>
        <w:rPr>
          <w:rFonts w:hint="cs"/>
          <w:rtl/>
        </w:rPr>
        <w:t xml:space="preserve">לו </w:t>
      </w:r>
      <w:bookmarkStart w:id="4903" w:name="_ETM_Q10_300149"/>
      <w:bookmarkEnd w:id="4903"/>
      <w:r>
        <w:rPr>
          <w:rtl/>
        </w:rPr>
        <w:t xml:space="preserve">בעוד </w:t>
      </w:r>
      <w:bookmarkStart w:id="4904" w:name="_ETM_Q10_300450"/>
      <w:bookmarkEnd w:id="4904"/>
      <w:r>
        <w:rPr>
          <w:rtl/>
        </w:rPr>
        <w:t>יומיים</w:t>
      </w:r>
      <w:r>
        <w:rPr>
          <w:rFonts w:hint="cs"/>
          <w:rtl/>
        </w:rPr>
        <w:t>.</w:t>
      </w:r>
      <w:r>
        <w:rPr>
          <w:rtl/>
        </w:rPr>
        <w:t xml:space="preserve"> </w:t>
      </w:r>
      <w:bookmarkStart w:id="4905" w:name="_ETM_Q10_300840"/>
      <w:bookmarkEnd w:id="4905"/>
      <w:r>
        <w:rPr>
          <w:rtl/>
        </w:rPr>
        <w:t xml:space="preserve">אתם </w:t>
      </w:r>
      <w:bookmarkStart w:id="4906" w:name="_ETM_Q10_301020"/>
      <w:bookmarkEnd w:id="4906"/>
      <w:r>
        <w:rPr>
          <w:rtl/>
        </w:rPr>
        <w:t xml:space="preserve">יודעים </w:t>
      </w:r>
      <w:bookmarkStart w:id="4907" w:name="_ETM_Q10_301289"/>
      <w:bookmarkEnd w:id="4907"/>
      <w:r>
        <w:rPr>
          <w:rtl/>
        </w:rPr>
        <w:t xml:space="preserve">איזה </w:t>
      </w:r>
      <w:bookmarkStart w:id="4908" w:name="_ETM_Q10_301530"/>
      <w:bookmarkEnd w:id="4908"/>
      <w:r>
        <w:rPr>
          <w:rtl/>
        </w:rPr>
        <w:t xml:space="preserve">פחד </w:t>
      </w:r>
      <w:bookmarkStart w:id="4909" w:name="_ETM_Q10_301920"/>
      <w:bookmarkEnd w:id="4909"/>
      <w:r>
        <w:rPr>
          <w:rtl/>
        </w:rPr>
        <w:t>זה</w:t>
      </w:r>
      <w:r>
        <w:rPr>
          <w:rFonts w:hint="cs"/>
          <w:rtl/>
        </w:rPr>
        <w:t>?</w:t>
      </w:r>
      <w:r>
        <w:rPr>
          <w:rtl/>
        </w:rPr>
        <w:t xml:space="preserve"> </w:t>
      </w:r>
      <w:bookmarkStart w:id="4910" w:name="_ETM_Q10_303220"/>
      <w:bookmarkEnd w:id="4910"/>
      <w:r>
        <w:rPr>
          <w:rtl/>
        </w:rPr>
        <w:t xml:space="preserve">זה </w:t>
      </w:r>
      <w:bookmarkStart w:id="4911" w:name="_ETM_Q10_303340"/>
      <w:bookmarkEnd w:id="4911"/>
      <w:r>
        <w:rPr>
          <w:rtl/>
        </w:rPr>
        <w:t xml:space="preserve">פחד </w:t>
      </w:r>
      <w:bookmarkStart w:id="4912" w:name="_ETM_Q10_303670"/>
      <w:bookmarkEnd w:id="4912"/>
      <w:r>
        <w:rPr>
          <w:rtl/>
        </w:rPr>
        <w:t xml:space="preserve">לא </w:t>
      </w:r>
      <w:bookmarkStart w:id="4913" w:name="_ETM_Q10_303790"/>
      <w:bookmarkEnd w:id="4913"/>
      <w:r>
        <w:rPr>
          <w:rtl/>
        </w:rPr>
        <w:t>נורמלי</w:t>
      </w:r>
      <w:r>
        <w:rPr>
          <w:rFonts w:hint="cs"/>
          <w:rtl/>
        </w:rPr>
        <w:t>.</w:t>
      </w:r>
      <w:bookmarkStart w:id="4914" w:name="_ETM_Q10_306000"/>
      <w:bookmarkStart w:id="4915" w:name="_ETM_Q10_307000"/>
      <w:bookmarkStart w:id="4916" w:name="_ETM_Q10_305560"/>
      <w:bookmarkEnd w:id="4914"/>
      <w:bookmarkEnd w:id="4915"/>
      <w:bookmarkEnd w:id="4916"/>
      <w:r>
        <w:rPr>
          <w:rFonts w:hint="cs"/>
          <w:rtl/>
        </w:rPr>
        <w:t xml:space="preserve"> </w:t>
      </w:r>
      <w:r>
        <w:rPr>
          <w:rtl/>
        </w:rPr>
        <w:t xml:space="preserve">ומסיבת </w:t>
      </w:r>
      <w:bookmarkStart w:id="4917" w:name="_ETM_Q10_306459"/>
      <w:bookmarkEnd w:id="4917"/>
      <w:r>
        <w:rPr>
          <w:rFonts w:hint="cs"/>
          <w:rtl/>
        </w:rPr>
        <w:t xml:space="preserve">יום </w:t>
      </w:r>
      <w:r>
        <w:rPr>
          <w:rtl/>
        </w:rPr>
        <w:t>הולדת</w:t>
      </w:r>
      <w:r>
        <w:rPr>
          <w:rFonts w:hint="cs"/>
          <w:rtl/>
        </w:rPr>
        <w:t>,</w:t>
      </w:r>
      <w:r>
        <w:rPr>
          <w:rtl/>
        </w:rPr>
        <w:t xml:space="preserve"> </w:t>
      </w:r>
      <w:bookmarkStart w:id="4918" w:name="_ETM_Q10_307240"/>
      <w:bookmarkEnd w:id="4918"/>
      <w:r>
        <w:rPr>
          <w:rtl/>
        </w:rPr>
        <w:t>הס</w:t>
      </w:r>
      <w:r>
        <w:rPr>
          <w:rFonts w:hint="cs"/>
          <w:rtl/>
        </w:rPr>
        <w:t>י</w:t>
      </w:r>
      <w:r>
        <w:rPr>
          <w:rtl/>
        </w:rPr>
        <w:t xml:space="preserve">בה </w:t>
      </w:r>
      <w:bookmarkStart w:id="4919" w:name="_ETM_Q10_307749"/>
      <w:bookmarkEnd w:id="4919"/>
      <w:r>
        <w:rPr>
          <w:rtl/>
        </w:rPr>
        <w:t xml:space="preserve">שלא </w:t>
      </w:r>
      <w:bookmarkStart w:id="4920" w:name="_ETM_Q10_308019"/>
      <w:bookmarkEnd w:id="4920"/>
      <w:r>
        <w:rPr>
          <w:rtl/>
        </w:rPr>
        <w:t xml:space="preserve">ניתן </w:t>
      </w:r>
      <w:bookmarkStart w:id="4921" w:name="_ETM_Q10_308379"/>
      <w:bookmarkEnd w:id="4921"/>
      <w:r>
        <w:rPr>
          <w:rtl/>
        </w:rPr>
        <w:t xml:space="preserve">לשנות </w:t>
      </w:r>
      <w:bookmarkStart w:id="4922" w:name="_ETM_Q10_309700"/>
      <w:bookmarkEnd w:id="4922"/>
      <w:r>
        <w:rPr>
          <w:rFonts w:hint="cs"/>
          <w:rtl/>
        </w:rPr>
        <w:t xml:space="preserve">– </w:t>
      </w:r>
      <w:r>
        <w:rPr>
          <w:rtl/>
        </w:rPr>
        <w:t xml:space="preserve">פשוט </w:t>
      </w:r>
      <w:bookmarkStart w:id="4923" w:name="_ETM_Q10_310030"/>
      <w:bookmarkStart w:id="4924" w:name="_ETM_Q10_310239"/>
      <w:bookmarkEnd w:id="4923"/>
      <w:bookmarkEnd w:id="4924"/>
      <w:r>
        <w:rPr>
          <w:rtl/>
        </w:rPr>
        <w:t xml:space="preserve">פוגעים </w:t>
      </w:r>
      <w:bookmarkStart w:id="4925" w:name="_ETM_Q10_310659"/>
      <w:bookmarkEnd w:id="4925"/>
      <w:r>
        <w:rPr>
          <w:rtl/>
        </w:rPr>
        <w:t xml:space="preserve">ביהודים </w:t>
      </w:r>
      <w:bookmarkStart w:id="4926" w:name="_ETM_Q10_311200"/>
      <w:bookmarkEnd w:id="4926"/>
      <w:r>
        <w:rPr>
          <w:rtl/>
        </w:rPr>
        <w:t xml:space="preserve">בגלל </w:t>
      </w:r>
      <w:bookmarkStart w:id="4927" w:name="_ETM_Q10_311500"/>
      <w:bookmarkEnd w:id="4927"/>
      <w:r>
        <w:rPr>
          <w:rtl/>
        </w:rPr>
        <w:t xml:space="preserve">שהם </w:t>
      </w:r>
      <w:bookmarkStart w:id="4928" w:name="_ETM_Q10_311769"/>
      <w:bookmarkEnd w:id="4928"/>
      <w:r>
        <w:rPr>
          <w:rtl/>
        </w:rPr>
        <w:t>יהודים</w:t>
      </w:r>
      <w:r>
        <w:rPr>
          <w:rFonts w:hint="cs"/>
          <w:rtl/>
        </w:rPr>
        <w:t>.</w:t>
      </w:r>
      <w:r>
        <w:rPr>
          <w:rtl/>
        </w:rPr>
        <w:t xml:space="preserve"> </w:t>
      </w:r>
      <w:bookmarkStart w:id="4929" w:name="_ETM_Q10_312610"/>
      <w:bookmarkEnd w:id="4929"/>
      <w:r>
        <w:rPr>
          <w:rtl/>
        </w:rPr>
        <w:t xml:space="preserve">מדינת </w:t>
      </w:r>
      <w:bookmarkStart w:id="4930" w:name="_ETM_Q10_313209"/>
      <w:bookmarkEnd w:id="4930"/>
      <w:r>
        <w:rPr>
          <w:rtl/>
        </w:rPr>
        <w:t xml:space="preserve">ישראל </w:t>
      </w:r>
      <w:bookmarkStart w:id="4931" w:name="_ETM_Q10_313840"/>
      <w:bookmarkEnd w:id="4931"/>
      <w:r>
        <w:rPr>
          <w:rtl/>
        </w:rPr>
        <w:t xml:space="preserve">אמורה </w:t>
      </w:r>
      <w:bookmarkStart w:id="4932" w:name="_ETM_Q10_314230"/>
      <w:bookmarkEnd w:id="4932"/>
      <w:r>
        <w:rPr>
          <w:rtl/>
        </w:rPr>
        <w:t xml:space="preserve">להיות </w:t>
      </w:r>
      <w:bookmarkStart w:id="4933" w:name="_ETM_Q10_315280"/>
      <w:bookmarkEnd w:id="4933"/>
      <w:r>
        <w:rPr>
          <w:rtl/>
        </w:rPr>
        <w:t xml:space="preserve">בית </w:t>
      </w:r>
      <w:bookmarkStart w:id="4934" w:name="_ETM_Q10_315669"/>
      <w:bookmarkEnd w:id="4934"/>
      <w:r>
        <w:rPr>
          <w:rtl/>
        </w:rPr>
        <w:t>בטוח</w:t>
      </w:r>
      <w:r>
        <w:rPr>
          <w:rFonts w:hint="cs"/>
          <w:rtl/>
        </w:rPr>
        <w:t>,</w:t>
      </w:r>
      <w:r>
        <w:rPr>
          <w:rtl/>
        </w:rPr>
        <w:t xml:space="preserve"> </w:t>
      </w:r>
      <w:bookmarkStart w:id="4935" w:name="_ETM_Q10_316419"/>
      <w:bookmarkEnd w:id="4935"/>
      <w:r>
        <w:rPr>
          <w:rtl/>
        </w:rPr>
        <w:t xml:space="preserve">מקום </w:t>
      </w:r>
      <w:bookmarkStart w:id="4936" w:name="_ETM_Q10_316989"/>
      <w:bookmarkEnd w:id="4936"/>
      <w:r>
        <w:rPr>
          <w:rtl/>
        </w:rPr>
        <w:t xml:space="preserve">שאנחנו </w:t>
      </w:r>
      <w:bookmarkStart w:id="4937" w:name="_ETM_Q10_317440"/>
      <w:bookmarkEnd w:id="4937"/>
      <w:r>
        <w:rPr>
          <w:rtl/>
        </w:rPr>
        <w:t xml:space="preserve">לא </w:t>
      </w:r>
      <w:bookmarkStart w:id="4938" w:name="_ETM_Q10_317590"/>
      <w:bookmarkEnd w:id="4938"/>
      <w:r>
        <w:rPr>
          <w:rtl/>
        </w:rPr>
        <w:t xml:space="preserve">זרים </w:t>
      </w:r>
      <w:bookmarkStart w:id="4939" w:name="_ETM_Q10_318010"/>
      <w:bookmarkEnd w:id="4939"/>
      <w:r w:rsidR="00C126D8">
        <w:rPr>
          <w:rFonts w:hint="cs"/>
          <w:rtl/>
        </w:rPr>
        <w:t>בו</w:t>
      </w:r>
      <w:r>
        <w:rPr>
          <w:rFonts w:hint="cs"/>
          <w:rtl/>
        </w:rPr>
        <w:t>,</w:t>
      </w:r>
      <w:r>
        <w:rPr>
          <w:rtl/>
        </w:rPr>
        <w:t xml:space="preserve"> </w:t>
      </w:r>
      <w:bookmarkStart w:id="4940" w:name="_ETM_Q10_319130"/>
      <w:bookmarkEnd w:id="4940"/>
      <w:r>
        <w:rPr>
          <w:rtl/>
        </w:rPr>
        <w:t xml:space="preserve">אבל </w:t>
      </w:r>
      <w:bookmarkStart w:id="4941" w:name="_ETM_Q10_319850"/>
      <w:bookmarkEnd w:id="4941"/>
      <w:r>
        <w:rPr>
          <w:rtl/>
        </w:rPr>
        <w:t xml:space="preserve">למדינה </w:t>
      </w:r>
      <w:bookmarkStart w:id="4942" w:name="_ETM_Q10_320419"/>
      <w:bookmarkEnd w:id="4942"/>
      <w:r>
        <w:rPr>
          <w:rtl/>
        </w:rPr>
        <w:t xml:space="preserve">יש </w:t>
      </w:r>
      <w:bookmarkStart w:id="4943" w:name="_ETM_Q10_320570"/>
      <w:bookmarkEnd w:id="4943"/>
      <w:r>
        <w:rPr>
          <w:rtl/>
        </w:rPr>
        <w:t xml:space="preserve">גם </w:t>
      </w:r>
      <w:bookmarkStart w:id="4944" w:name="_ETM_Q10_320750"/>
      <w:bookmarkEnd w:id="4944"/>
      <w:r>
        <w:rPr>
          <w:rtl/>
        </w:rPr>
        <w:t xml:space="preserve">תפקיד </w:t>
      </w:r>
      <w:bookmarkStart w:id="4945" w:name="_ETM_Q10_321200"/>
      <w:bookmarkEnd w:id="4945"/>
      <w:r>
        <w:rPr>
          <w:rtl/>
        </w:rPr>
        <w:t>נוסף</w:t>
      </w:r>
      <w:r w:rsidR="00C126D8">
        <w:rPr>
          <w:rFonts w:hint="cs"/>
          <w:rtl/>
        </w:rPr>
        <w:t>:</w:t>
      </w:r>
      <w:r>
        <w:rPr>
          <w:rtl/>
        </w:rPr>
        <w:t xml:space="preserve"> </w:t>
      </w:r>
      <w:bookmarkStart w:id="4946" w:name="_ETM_Q10_321800"/>
      <w:bookmarkEnd w:id="4946"/>
      <w:r>
        <w:rPr>
          <w:rtl/>
        </w:rPr>
        <w:t xml:space="preserve">לדאוג </w:t>
      </w:r>
      <w:bookmarkStart w:id="4947" w:name="_ETM_Q10_322460"/>
      <w:bookmarkEnd w:id="4947"/>
      <w:r>
        <w:rPr>
          <w:rFonts w:hint="cs"/>
          <w:rtl/>
        </w:rPr>
        <w:t>ו</w:t>
      </w:r>
      <w:r>
        <w:rPr>
          <w:rtl/>
        </w:rPr>
        <w:t xml:space="preserve">לשמור </w:t>
      </w:r>
      <w:bookmarkStart w:id="4948" w:name="_ETM_Q10_323120"/>
      <w:bookmarkEnd w:id="4948"/>
      <w:r>
        <w:rPr>
          <w:rtl/>
        </w:rPr>
        <w:t xml:space="preserve">על </w:t>
      </w:r>
      <w:bookmarkStart w:id="4949" w:name="_ETM_Q10_323300"/>
      <w:bookmarkEnd w:id="4949"/>
      <w:r>
        <w:rPr>
          <w:rtl/>
        </w:rPr>
        <w:t xml:space="preserve">היהודים </w:t>
      </w:r>
      <w:bookmarkStart w:id="4950" w:name="_ETM_Q10_323990"/>
      <w:bookmarkEnd w:id="4950"/>
      <w:r>
        <w:rPr>
          <w:rtl/>
        </w:rPr>
        <w:t xml:space="preserve">בתפוצות </w:t>
      </w:r>
      <w:bookmarkStart w:id="4951" w:name="_ETM_Q10_324770"/>
      <w:bookmarkEnd w:id="4951"/>
      <w:r>
        <w:rPr>
          <w:rtl/>
        </w:rPr>
        <w:t>ו</w:t>
      </w:r>
      <w:r>
        <w:rPr>
          <w:rFonts w:hint="cs"/>
          <w:rtl/>
        </w:rPr>
        <w:t>ע</w:t>
      </w:r>
      <w:r>
        <w:rPr>
          <w:rtl/>
        </w:rPr>
        <w:t>ל</w:t>
      </w:r>
      <w:r>
        <w:rPr>
          <w:rFonts w:hint="cs"/>
          <w:rtl/>
        </w:rPr>
        <w:t xml:space="preserve"> </w:t>
      </w:r>
      <w:r>
        <w:rPr>
          <w:rtl/>
        </w:rPr>
        <w:t xml:space="preserve">קהילות </w:t>
      </w:r>
      <w:bookmarkStart w:id="4952" w:name="_ETM_Q10_325340"/>
      <w:bookmarkEnd w:id="4952"/>
      <w:r>
        <w:rPr>
          <w:rtl/>
        </w:rPr>
        <w:t xml:space="preserve">יהודיות </w:t>
      </w:r>
      <w:bookmarkStart w:id="4953" w:name="_ETM_Q10_325850"/>
      <w:bookmarkEnd w:id="4953"/>
      <w:r>
        <w:rPr>
          <w:rtl/>
        </w:rPr>
        <w:t>מ</w:t>
      </w:r>
      <w:r>
        <w:rPr>
          <w:rFonts w:hint="cs"/>
          <w:rtl/>
        </w:rPr>
        <w:t xml:space="preserve">חוץ </w:t>
      </w:r>
      <w:r>
        <w:rPr>
          <w:rtl/>
        </w:rPr>
        <w:t>ל</w:t>
      </w:r>
      <w:bookmarkStart w:id="4954" w:name="_ETM_Q10_326389"/>
      <w:bookmarkEnd w:id="4954"/>
      <w:r>
        <w:rPr>
          <w:rtl/>
        </w:rPr>
        <w:t>ישראל</w:t>
      </w:r>
      <w:r>
        <w:rPr>
          <w:rFonts w:hint="cs"/>
          <w:rtl/>
        </w:rPr>
        <w:t>.</w:t>
      </w:r>
    </w:p>
    <w:p w:rsidR="009D7120" w:rsidRDefault="009D7120" w:rsidP="00582F65">
      <w:pPr>
        <w:rPr>
          <w:rtl/>
        </w:rPr>
      </w:pPr>
    </w:p>
    <w:p w:rsidR="009D7120" w:rsidRDefault="009D7120" w:rsidP="00582F65">
      <w:pPr>
        <w:pStyle w:val="af6"/>
        <w:keepNext/>
        <w:rPr>
          <w:rtl/>
        </w:rPr>
      </w:pPr>
      <w:bookmarkStart w:id="4955" w:name="ET_yor_6593_3"/>
      <w:r w:rsidRPr="00C115EE">
        <w:rPr>
          <w:rStyle w:val="TagStyle"/>
          <w:rtl/>
        </w:rPr>
        <w:t xml:space="preserve"> &lt;&lt; יור &gt;&gt; </w:t>
      </w:r>
      <w:r>
        <w:rPr>
          <w:rtl/>
        </w:rPr>
        <w:t xml:space="preserve">היו"ר חנוך דב </w:t>
      </w:r>
      <w:proofErr w:type="spellStart"/>
      <w:r>
        <w:rPr>
          <w:rtl/>
        </w:rPr>
        <w:t>מלביצקי</w:t>
      </w:r>
      <w:proofErr w:type="spellEnd"/>
      <w:r>
        <w:rPr>
          <w:rtl/>
        </w:rPr>
        <w:t>:</w:t>
      </w:r>
      <w:r w:rsidRPr="00C115EE">
        <w:rPr>
          <w:rStyle w:val="TagStyle"/>
          <w:rtl/>
        </w:rPr>
        <w:t xml:space="preserve"> &lt;&lt; יור &gt;&gt;</w:t>
      </w:r>
      <w:r>
        <w:rPr>
          <w:rtl/>
        </w:rPr>
        <w:t xml:space="preserve">   </w:t>
      </w:r>
      <w:bookmarkEnd w:id="4955"/>
    </w:p>
    <w:p w:rsidR="009D7120" w:rsidRDefault="009D7120" w:rsidP="00B0453D">
      <w:pPr>
        <w:rPr>
          <w:rtl/>
        </w:rPr>
      </w:pPr>
    </w:p>
    <w:p w:rsidR="009D7120" w:rsidRDefault="009D7120" w:rsidP="00582F65">
      <w:pPr>
        <w:rPr>
          <w:rtl/>
        </w:rPr>
      </w:pPr>
      <w:r>
        <w:rPr>
          <w:rFonts w:hint="cs"/>
          <w:rtl/>
        </w:rPr>
        <w:t xml:space="preserve">לחתור לסיום, </w:t>
      </w:r>
      <w:bookmarkStart w:id="4956" w:name="_ETM_Q10_326900"/>
      <w:bookmarkEnd w:id="4956"/>
      <w:r>
        <w:rPr>
          <w:rtl/>
        </w:rPr>
        <w:t>גברתי</w:t>
      </w:r>
      <w:r>
        <w:rPr>
          <w:rFonts w:hint="cs"/>
          <w:rtl/>
        </w:rPr>
        <w:t>.</w:t>
      </w:r>
      <w:r>
        <w:rPr>
          <w:rtl/>
        </w:rPr>
        <w:t xml:space="preserve"> </w:t>
      </w:r>
      <w:bookmarkStart w:id="4957" w:name="_ETM_Q10_327780"/>
      <w:bookmarkEnd w:id="4957"/>
    </w:p>
    <w:p w:rsidR="009D7120" w:rsidRDefault="009D7120" w:rsidP="00582F65">
      <w:pPr>
        <w:rPr>
          <w:rtl/>
        </w:rPr>
      </w:pPr>
    </w:p>
    <w:p w:rsidR="009D7120" w:rsidRDefault="009D7120" w:rsidP="00582F65">
      <w:pPr>
        <w:pStyle w:val="-"/>
        <w:keepNext/>
        <w:rPr>
          <w:rtl/>
        </w:rPr>
      </w:pPr>
      <w:bookmarkStart w:id="4958" w:name="ET_speakercontinue_6228_4"/>
      <w:r w:rsidRPr="00C115EE">
        <w:rPr>
          <w:rStyle w:val="TagStyle"/>
          <w:rtl/>
        </w:rPr>
        <w:t xml:space="preserve"> &lt;&lt; דובר_המשך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C115EE">
        <w:rPr>
          <w:rStyle w:val="TagStyle"/>
          <w:rtl/>
        </w:rPr>
        <w:t xml:space="preserve"> &lt;&lt; דובר_המשך &gt;&gt;</w:t>
      </w:r>
      <w:r>
        <w:rPr>
          <w:rtl/>
        </w:rPr>
        <w:t xml:space="preserve">   </w:t>
      </w:r>
      <w:bookmarkEnd w:id="4958"/>
    </w:p>
    <w:p w:rsidR="009D7120" w:rsidRDefault="009D7120" w:rsidP="00B0453D">
      <w:pPr>
        <w:rPr>
          <w:rtl/>
        </w:rPr>
      </w:pPr>
    </w:p>
    <w:p w:rsidR="009D7120" w:rsidRDefault="009D7120" w:rsidP="00C126D8">
      <w:pPr>
        <w:rPr>
          <w:rtl/>
        </w:rPr>
      </w:pPr>
      <w:bookmarkStart w:id="4959" w:name="_ETM_Q10_328000"/>
      <w:bookmarkStart w:id="4960" w:name="_ETM_Q10_326000"/>
      <w:bookmarkEnd w:id="4959"/>
      <w:bookmarkEnd w:id="4960"/>
      <w:r>
        <w:rPr>
          <w:rtl/>
        </w:rPr>
        <w:t xml:space="preserve">יש </w:t>
      </w:r>
      <w:bookmarkStart w:id="4961" w:name="_ETM_Q10_328080"/>
      <w:bookmarkEnd w:id="4961"/>
      <w:r>
        <w:rPr>
          <w:rtl/>
        </w:rPr>
        <w:t xml:space="preserve">לנו </w:t>
      </w:r>
      <w:bookmarkStart w:id="4962" w:name="_ETM_Q10_328319"/>
      <w:bookmarkEnd w:id="4962"/>
      <w:r>
        <w:rPr>
          <w:rtl/>
        </w:rPr>
        <w:t xml:space="preserve">כלים </w:t>
      </w:r>
      <w:bookmarkStart w:id="4963" w:name="_ETM_Q10_328650"/>
      <w:bookmarkEnd w:id="4963"/>
      <w:r>
        <w:rPr>
          <w:rtl/>
        </w:rPr>
        <w:t xml:space="preserve">רבים </w:t>
      </w:r>
      <w:bookmarkStart w:id="4964" w:name="_ETM_Q10_328980"/>
      <w:bookmarkEnd w:id="4964"/>
      <w:r>
        <w:rPr>
          <w:rtl/>
        </w:rPr>
        <w:t>לפעילות</w:t>
      </w:r>
      <w:r>
        <w:rPr>
          <w:rFonts w:hint="cs"/>
          <w:rtl/>
        </w:rPr>
        <w:t>:</w:t>
      </w:r>
      <w:r>
        <w:rPr>
          <w:rtl/>
        </w:rPr>
        <w:t xml:space="preserve"> </w:t>
      </w:r>
      <w:bookmarkStart w:id="4965" w:name="_ETM_Q10_329989"/>
      <w:bookmarkEnd w:id="4965"/>
      <w:r>
        <w:rPr>
          <w:rtl/>
        </w:rPr>
        <w:t>דיפלומטי</w:t>
      </w:r>
      <w:bookmarkStart w:id="4966" w:name="_ETM_Q10_330650"/>
      <w:bookmarkEnd w:id="4966"/>
      <w:r>
        <w:rPr>
          <w:rtl/>
        </w:rPr>
        <w:t>ה</w:t>
      </w:r>
      <w:r>
        <w:rPr>
          <w:rFonts w:hint="cs"/>
          <w:rtl/>
        </w:rPr>
        <w:t xml:space="preserve"> </w:t>
      </w:r>
      <w:r>
        <w:rPr>
          <w:rtl/>
        </w:rPr>
        <w:t>פוליטי</w:t>
      </w:r>
      <w:r>
        <w:rPr>
          <w:rFonts w:hint="cs"/>
          <w:rtl/>
        </w:rPr>
        <w:t>ת,</w:t>
      </w:r>
      <w:r>
        <w:rPr>
          <w:rtl/>
        </w:rPr>
        <w:t xml:space="preserve"> </w:t>
      </w:r>
      <w:bookmarkStart w:id="4967" w:name="_ETM_Q10_331159"/>
      <w:bookmarkEnd w:id="4967"/>
      <w:r>
        <w:rPr>
          <w:rtl/>
        </w:rPr>
        <w:t xml:space="preserve">דיפלומטיה </w:t>
      </w:r>
      <w:bookmarkStart w:id="4968" w:name="_ETM_Q10_331879"/>
      <w:bookmarkEnd w:id="4968"/>
      <w:r>
        <w:rPr>
          <w:rFonts w:hint="cs"/>
          <w:rtl/>
        </w:rPr>
        <w:t xml:space="preserve">עממית, </w:t>
      </w:r>
      <w:bookmarkStart w:id="4969" w:name="_ETM_Q10_332450"/>
      <w:bookmarkEnd w:id="4969"/>
      <w:r>
        <w:rPr>
          <w:rtl/>
        </w:rPr>
        <w:t xml:space="preserve">פעילויות </w:t>
      </w:r>
      <w:bookmarkStart w:id="4970" w:name="_ETM_Q10_333169"/>
      <w:bookmarkEnd w:id="4970"/>
      <w:r>
        <w:rPr>
          <w:rtl/>
        </w:rPr>
        <w:t xml:space="preserve">בתחום </w:t>
      </w:r>
      <w:bookmarkStart w:id="4971" w:name="_ETM_Q10_334010"/>
      <w:bookmarkEnd w:id="4971"/>
      <w:r>
        <w:rPr>
          <w:rtl/>
        </w:rPr>
        <w:t xml:space="preserve">ספורט </w:t>
      </w:r>
      <w:bookmarkStart w:id="4972" w:name="_ETM_Q10_334549"/>
      <w:bookmarkEnd w:id="4972"/>
      <w:r>
        <w:rPr>
          <w:rtl/>
        </w:rPr>
        <w:t>ותרבות</w:t>
      </w:r>
      <w:r w:rsidR="00C126D8">
        <w:rPr>
          <w:rFonts w:hint="cs"/>
          <w:rtl/>
        </w:rPr>
        <w:t>.</w:t>
      </w:r>
      <w:r>
        <w:rPr>
          <w:rtl/>
        </w:rPr>
        <w:t xml:space="preserve"> </w:t>
      </w:r>
      <w:bookmarkStart w:id="4973" w:name="_ETM_Q10_335689"/>
      <w:bookmarkEnd w:id="4973"/>
      <w:r>
        <w:rPr>
          <w:rtl/>
        </w:rPr>
        <w:t xml:space="preserve">ועלינו </w:t>
      </w:r>
      <w:bookmarkStart w:id="4974" w:name="_ETM_Q10_336139"/>
      <w:bookmarkEnd w:id="4974"/>
      <w:r>
        <w:rPr>
          <w:rtl/>
        </w:rPr>
        <w:t xml:space="preserve">להבטיח </w:t>
      </w:r>
      <w:bookmarkStart w:id="4975" w:name="_ETM_Q10_336859"/>
      <w:bookmarkEnd w:id="4975"/>
      <w:r>
        <w:rPr>
          <w:rtl/>
        </w:rPr>
        <w:t xml:space="preserve">את </w:t>
      </w:r>
      <w:bookmarkStart w:id="4976" w:name="_ETM_Q10_336980"/>
      <w:bookmarkEnd w:id="4976"/>
      <w:r>
        <w:rPr>
          <w:rtl/>
        </w:rPr>
        <w:t>שלומ</w:t>
      </w:r>
      <w:r>
        <w:rPr>
          <w:rFonts w:hint="cs"/>
          <w:rtl/>
        </w:rPr>
        <w:t>ן</w:t>
      </w:r>
      <w:r>
        <w:rPr>
          <w:rtl/>
        </w:rPr>
        <w:t xml:space="preserve"> </w:t>
      </w:r>
      <w:bookmarkStart w:id="4977" w:name="_ETM_Q10_337400"/>
      <w:bookmarkEnd w:id="4977"/>
      <w:r>
        <w:rPr>
          <w:rtl/>
        </w:rPr>
        <w:t xml:space="preserve">של </w:t>
      </w:r>
      <w:bookmarkStart w:id="4978" w:name="_ETM_Q10_337579"/>
      <w:bookmarkEnd w:id="4978"/>
      <w:r>
        <w:rPr>
          <w:rtl/>
        </w:rPr>
        <w:t xml:space="preserve">כל </w:t>
      </w:r>
      <w:bookmarkStart w:id="4979" w:name="_ETM_Q10_337849"/>
      <w:bookmarkEnd w:id="4979"/>
      <w:r>
        <w:rPr>
          <w:rtl/>
        </w:rPr>
        <w:t xml:space="preserve">הקהילות </w:t>
      </w:r>
      <w:bookmarkStart w:id="4980" w:name="_ETM_Q10_338749"/>
      <w:bookmarkEnd w:id="4980"/>
      <w:r>
        <w:rPr>
          <w:rtl/>
        </w:rPr>
        <w:t xml:space="preserve">בכל </w:t>
      </w:r>
      <w:bookmarkStart w:id="4981" w:name="_ETM_Q10_339139"/>
      <w:bookmarkEnd w:id="4981"/>
      <w:r>
        <w:rPr>
          <w:rtl/>
        </w:rPr>
        <w:t>התפוצות</w:t>
      </w:r>
      <w:r>
        <w:rPr>
          <w:rFonts w:hint="cs"/>
          <w:rtl/>
        </w:rPr>
        <w:t>, ו</w:t>
      </w:r>
      <w:bookmarkStart w:id="4982" w:name="_ETM_Q10_340130"/>
      <w:bookmarkEnd w:id="4982"/>
      <w:r>
        <w:rPr>
          <w:rtl/>
        </w:rPr>
        <w:t xml:space="preserve">לצד </w:t>
      </w:r>
      <w:bookmarkStart w:id="4983" w:name="_ETM_Q10_340520"/>
      <w:bookmarkEnd w:id="4983"/>
      <w:r>
        <w:rPr>
          <w:rtl/>
        </w:rPr>
        <w:t>זה</w:t>
      </w:r>
      <w:r>
        <w:rPr>
          <w:rFonts w:hint="cs"/>
          <w:rtl/>
        </w:rPr>
        <w:t>,</w:t>
      </w:r>
      <w:r>
        <w:rPr>
          <w:rtl/>
        </w:rPr>
        <w:t xml:space="preserve"> </w:t>
      </w:r>
      <w:bookmarkStart w:id="4984" w:name="_ETM_Q10_340910"/>
      <w:bookmarkEnd w:id="4984"/>
      <w:r>
        <w:rPr>
          <w:rtl/>
        </w:rPr>
        <w:t xml:space="preserve">לעבוד </w:t>
      </w:r>
      <w:bookmarkStart w:id="4985" w:name="_ETM_Q10_341389"/>
      <w:bookmarkEnd w:id="4985"/>
      <w:r>
        <w:rPr>
          <w:rtl/>
        </w:rPr>
        <w:t xml:space="preserve">בשיתוף </w:t>
      </w:r>
      <w:bookmarkStart w:id="4986" w:name="_ETM_Q10_341810"/>
      <w:bookmarkEnd w:id="4986"/>
      <w:r>
        <w:rPr>
          <w:rtl/>
        </w:rPr>
        <w:t xml:space="preserve">פעולה </w:t>
      </w:r>
      <w:bookmarkStart w:id="4987" w:name="_ETM_Q10_342440"/>
      <w:bookmarkEnd w:id="4987"/>
      <w:r>
        <w:rPr>
          <w:rtl/>
        </w:rPr>
        <w:t xml:space="preserve">עם </w:t>
      </w:r>
      <w:bookmarkStart w:id="4988" w:name="_ETM_Q10_342620"/>
      <w:bookmarkEnd w:id="4988"/>
      <w:r>
        <w:rPr>
          <w:rtl/>
        </w:rPr>
        <w:t xml:space="preserve">המדינות </w:t>
      </w:r>
      <w:bookmarkStart w:id="4989" w:name="_ETM_Q10_343100"/>
      <w:bookmarkEnd w:id="4989"/>
      <w:r>
        <w:rPr>
          <w:rtl/>
        </w:rPr>
        <w:t xml:space="preserve">בעולם </w:t>
      </w:r>
      <w:bookmarkStart w:id="4990" w:name="_ETM_Q10_343580"/>
      <w:bookmarkEnd w:id="4990"/>
      <w:r>
        <w:rPr>
          <w:rtl/>
        </w:rPr>
        <w:t xml:space="preserve">כדי </w:t>
      </w:r>
      <w:bookmarkStart w:id="4991" w:name="_ETM_Q10_343850"/>
      <w:bookmarkEnd w:id="4991"/>
      <w:r>
        <w:rPr>
          <w:rtl/>
        </w:rPr>
        <w:t xml:space="preserve">להשפיע </w:t>
      </w:r>
      <w:bookmarkStart w:id="4992" w:name="_ETM_Q10_344419"/>
      <w:bookmarkEnd w:id="4992"/>
      <w:r>
        <w:rPr>
          <w:rtl/>
        </w:rPr>
        <w:t xml:space="preserve">על </w:t>
      </w:r>
      <w:bookmarkStart w:id="4993" w:name="_ETM_Q10_344600"/>
      <w:bookmarkEnd w:id="4993"/>
      <w:r>
        <w:rPr>
          <w:rtl/>
        </w:rPr>
        <w:t>החינוך</w:t>
      </w:r>
      <w:r>
        <w:rPr>
          <w:rFonts w:hint="cs"/>
          <w:rtl/>
        </w:rPr>
        <w:t xml:space="preserve"> </w:t>
      </w:r>
      <w:r w:rsidR="00B0453D">
        <w:rPr>
          <w:rFonts w:hint="cs"/>
          <w:rtl/>
        </w:rPr>
        <w:t>– –</w:t>
      </w:r>
    </w:p>
    <w:p w:rsidR="009D7120" w:rsidRDefault="009D7120" w:rsidP="00582F65">
      <w:pPr>
        <w:rPr>
          <w:rtl/>
        </w:rPr>
      </w:pPr>
    </w:p>
    <w:p w:rsidR="009D7120" w:rsidRDefault="009D7120" w:rsidP="00582F65">
      <w:pPr>
        <w:pStyle w:val="af6"/>
        <w:keepNext/>
        <w:rPr>
          <w:rtl/>
        </w:rPr>
      </w:pPr>
      <w:bookmarkStart w:id="4994" w:name="ET_yor_6593_5"/>
      <w:r w:rsidRPr="004B12D6">
        <w:rPr>
          <w:rStyle w:val="TagStyle"/>
          <w:rtl/>
        </w:rPr>
        <w:t xml:space="preserve"> &lt;&lt; יור &gt;&gt; </w:t>
      </w:r>
      <w:r>
        <w:rPr>
          <w:rtl/>
        </w:rPr>
        <w:t xml:space="preserve">היו"ר חנוך דב </w:t>
      </w:r>
      <w:proofErr w:type="spellStart"/>
      <w:r>
        <w:rPr>
          <w:rtl/>
        </w:rPr>
        <w:t>מלביצקי</w:t>
      </w:r>
      <w:proofErr w:type="spellEnd"/>
      <w:r>
        <w:rPr>
          <w:rtl/>
        </w:rPr>
        <w:t>:</w:t>
      </w:r>
      <w:r w:rsidRPr="004B12D6">
        <w:rPr>
          <w:rStyle w:val="TagStyle"/>
          <w:rtl/>
        </w:rPr>
        <w:t xml:space="preserve"> &lt;&lt; יור &gt;&gt;</w:t>
      </w:r>
      <w:r>
        <w:rPr>
          <w:rtl/>
        </w:rPr>
        <w:t xml:space="preserve">   </w:t>
      </w:r>
      <w:bookmarkEnd w:id="4994"/>
    </w:p>
    <w:p w:rsidR="009D7120" w:rsidRDefault="009D7120" w:rsidP="00B0453D">
      <w:pPr>
        <w:rPr>
          <w:rtl/>
        </w:rPr>
      </w:pPr>
    </w:p>
    <w:p w:rsidR="009D7120" w:rsidRDefault="009D7120" w:rsidP="00582F65">
      <w:pPr>
        <w:rPr>
          <w:rtl/>
        </w:rPr>
      </w:pPr>
      <w:bookmarkStart w:id="4995" w:name="_ETM_Q10_345500"/>
      <w:bookmarkEnd w:id="4995"/>
      <w:r>
        <w:rPr>
          <w:rtl/>
        </w:rPr>
        <w:t xml:space="preserve">צריך </w:t>
      </w:r>
      <w:bookmarkStart w:id="4996" w:name="_ETM_Q10_346520"/>
      <w:bookmarkEnd w:id="4996"/>
      <w:r>
        <w:rPr>
          <w:rFonts w:hint="cs"/>
          <w:rtl/>
        </w:rPr>
        <w:t>רק לסיים.</w:t>
      </w:r>
    </w:p>
    <w:p w:rsidR="009D7120" w:rsidRDefault="009D7120" w:rsidP="00582F65">
      <w:pPr>
        <w:rPr>
          <w:rtl/>
        </w:rPr>
      </w:pPr>
    </w:p>
    <w:p w:rsidR="009D7120" w:rsidRDefault="009D7120" w:rsidP="00582F65">
      <w:pPr>
        <w:pStyle w:val="-"/>
        <w:keepNext/>
        <w:rPr>
          <w:rtl/>
        </w:rPr>
      </w:pPr>
      <w:bookmarkStart w:id="4997" w:name="ET_speakercontinue_6228_6"/>
      <w:r w:rsidRPr="004B12D6">
        <w:rPr>
          <w:rStyle w:val="TagStyle"/>
          <w:rtl/>
        </w:rPr>
        <w:t xml:space="preserve"> &lt;&lt; דובר_המשך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4B12D6">
        <w:rPr>
          <w:rStyle w:val="TagStyle"/>
          <w:rtl/>
        </w:rPr>
        <w:t xml:space="preserve"> &lt;&lt; דובר_המשך &gt;&gt;</w:t>
      </w:r>
      <w:r>
        <w:rPr>
          <w:rtl/>
        </w:rPr>
        <w:t xml:space="preserve">   </w:t>
      </w:r>
      <w:bookmarkEnd w:id="4997"/>
    </w:p>
    <w:p w:rsidR="009D7120" w:rsidRDefault="009D7120" w:rsidP="00B0453D">
      <w:pPr>
        <w:rPr>
          <w:rtl/>
        </w:rPr>
      </w:pPr>
    </w:p>
    <w:p w:rsidR="009D7120" w:rsidRDefault="00B0453D" w:rsidP="00582F65">
      <w:pPr>
        <w:rPr>
          <w:rtl/>
        </w:rPr>
      </w:pPr>
      <w:bookmarkStart w:id="4998" w:name="_ETM_Q10_343000"/>
      <w:bookmarkEnd w:id="4998"/>
      <w:r>
        <w:rPr>
          <w:rFonts w:hint="cs"/>
          <w:rtl/>
        </w:rPr>
        <w:t>– –</w:t>
      </w:r>
      <w:r w:rsidR="009D7120">
        <w:rPr>
          <w:rFonts w:hint="cs"/>
          <w:rtl/>
        </w:rPr>
        <w:t xml:space="preserve"> ולמחוק </w:t>
      </w:r>
      <w:bookmarkStart w:id="4999" w:name="_ETM_Q10_345000"/>
      <w:bookmarkEnd w:id="4999"/>
      <w:r w:rsidR="009D7120">
        <w:rPr>
          <w:rFonts w:hint="cs"/>
          <w:rtl/>
        </w:rPr>
        <w:t xml:space="preserve">את הסטיגמות </w:t>
      </w:r>
      <w:r w:rsidR="009D7120">
        <w:rPr>
          <w:rFonts w:hint="eastAsia"/>
          <w:rtl/>
        </w:rPr>
        <w:t>–</w:t>
      </w:r>
      <w:r w:rsidR="009D7120">
        <w:rPr>
          <w:rFonts w:hint="cs"/>
          <w:rtl/>
        </w:rPr>
        <w:t xml:space="preserve"> </w:t>
      </w:r>
      <w:bookmarkStart w:id="5000" w:name="_ETM_Q10_347030"/>
      <w:bookmarkStart w:id="5001" w:name="_ETM_Q10_347270"/>
      <w:bookmarkEnd w:id="5000"/>
      <w:bookmarkEnd w:id="5001"/>
      <w:r w:rsidR="009D7120">
        <w:rPr>
          <w:rtl/>
        </w:rPr>
        <w:t xml:space="preserve">אני </w:t>
      </w:r>
      <w:bookmarkStart w:id="5002" w:name="_ETM_Q10_347450"/>
      <w:bookmarkEnd w:id="5002"/>
      <w:r w:rsidR="009D7120">
        <w:rPr>
          <w:rFonts w:hint="cs"/>
          <w:rtl/>
        </w:rPr>
        <w:t xml:space="preserve">כבר </w:t>
      </w:r>
      <w:bookmarkStart w:id="5003" w:name="_ETM_Q10_347660"/>
      <w:bookmarkStart w:id="5004" w:name="_ETM_Q10_348139"/>
      <w:bookmarkEnd w:id="5003"/>
      <w:bookmarkEnd w:id="5004"/>
      <w:r w:rsidR="009D7120">
        <w:rPr>
          <w:rtl/>
        </w:rPr>
        <w:t>מסיימת</w:t>
      </w:r>
      <w:bookmarkStart w:id="5005" w:name="_ETM_Q10_348709"/>
      <w:bookmarkEnd w:id="5005"/>
      <w:r w:rsidR="009D7120">
        <w:rPr>
          <w:rFonts w:hint="cs"/>
          <w:rtl/>
        </w:rPr>
        <w:t xml:space="preserve">. </w:t>
      </w:r>
      <w:r w:rsidR="009D7120">
        <w:rPr>
          <w:rtl/>
        </w:rPr>
        <w:t xml:space="preserve">אנחנו </w:t>
      </w:r>
      <w:bookmarkStart w:id="5006" w:name="_ETM_Q10_349010"/>
      <w:bookmarkEnd w:id="5006"/>
      <w:r w:rsidR="009D7120">
        <w:rPr>
          <w:rtl/>
        </w:rPr>
        <w:t xml:space="preserve">חייבים </w:t>
      </w:r>
      <w:bookmarkStart w:id="5007" w:name="_ETM_Q10_349459"/>
      <w:bookmarkEnd w:id="5007"/>
      <w:r w:rsidR="009D7120">
        <w:rPr>
          <w:rtl/>
        </w:rPr>
        <w:t xml:space="preserve">לדאוג </w:t>
      </w:r>
      <w:bookmarkStart w:id="5008" w:name="_ETM_Q10_349850"/>
      <w:bookmarkEnd w:id="5008"/>
      <w:r w:rsidR="009D7120">
        <w:rPr>
          <w:rtl/>
        </w:rPr>
        <w:t xml:space="preserve">למחיקת </w:t>
      </w:r>
      <w:bookmarkStart w:id="5009" w:name="_ETM_Q10_350810"/>
      <w:bookmarkEnd w:id="5009"/>
      <w:r w:rsidR="009D7120">
        <w:rPr>
          <w:rtl/>
        </w:rPr>
        <w:t xml:space="preserve">הסטיגמות </w:t>
      </w:r>
      <w:bookmarkStart w:id="5010" w:name="_ETM_Q10_351350"/>
      <w:bookmarkEnd w:id="5010"/>
      <w:r w:rsidR="009D7120">
        <w:rPr>
          <w:rtl/>
        </w:rPr>
        <w:t>ולע</w:t>
      </w:r>
      <w:r w:rsidR="009D7120">
        <w:rPr>
          <w:rFonts w:hint="cs"/>
          <w:rtl/>
        </w:rPr>
        <w:t>קר</w:t>
      </w:r>
      <w:r w:rsidR="009D7120">
        <w:rPr>
          <w:rtl/>
        </w:rPr>
        <w:t xml:space="preserve"> </w:t>
      </w:r>
      <w:bookmarkStart w:id="5011" w:name="_ETM_Q10_352010"/>
      <w:bookmarkEnd w:id="5011"/>
      <w:r w:rsidR="009D7120">
        <w:rPr>
          <w:rtl/>
        </w:rPr>
        <w:t xml:space="preserve">את </w:t>
      </w:r>
      <w:bookmarkStart w:id="5012" w:name="_ETM_Q10_352160"/>
      <w:bookmarkEnd w:id="5012"/>
      <w:r w:rsidR="009D7120">
        <w:rPr>
          <w:rtl/>
        </w:rPr>
        <w:t xml:space="preserve">הסיבות </w:t>
      </w:r>
      <w:bookmarkStart w:id="5013" w:name="_ETM_Q10_352700"/>
      <w:bookmarkEnd w:id="5013"/>
      <w:r w:rsidR="009D7120">
        <w:rPr>
          <w:rtl/>
        </w:rPr>
        <w:t xml:space="preserve">לשנאת </w:t>
      </w:r>
      <w:bookmarkStart w:id="5014" w:name="_ETM_Q10_353330"/>
      <w:bookmarkEnd w:id="5014"/>
      <w:r w:rsidR="009D7120">
        <w:rPr>
          <w:rtl/>
        </w:rPr>
        <w:t>היהודים</w:t>
      </w:r>
      <w:r w:rsidR="009D7120">
        <w:rPr>
          <w:rFonts w:hint="cs"/>
          <w:rtl/>
        </w:rPr>
        <w:t>.</w:t>
      </w:r>
      <w:bookmarkStart w:id="5015" w:name="_ETM_Q10_354599"/>
      <w:bookmarkEnd w:id="5015"/>
      <w:r w:rsidR="009D7120">
        <w:rPr>
          <w:rFonts w:hint="cs"/>
          <w:rtl/>
        </w:rPr>
        <w:t xml:space="preserve"> </w:t>
      </w:r>
    </w:p>
    <w:p w:rsidR="009D7120" w:rsidRDefault="009D7120" w:rsidP="00582F65">
      <w:pPr>
        <w:rPr>
          <w:rtl/>
        </w:rPr>
      </w:pPr>
    </w:p>
    <w:p w:rsidR="009D7120" w:rsidRDefault="009D7120" w:rsidP="00C126D8">
      <w:pPr>
        <w:rPr>
          <w:rtl/>
        </w:rPr>
      </w:pPr>
      <w:bookmarkStart w:id="5016" w:name="_ETM_Q10_357000"/>
      <w:bookmarkEnd w:id="5016"/>
      <w:r>
        <w:rPr>
          <w:rtl/>
        </w:rPr>
        <w:t xml:space="preserve">אנחנו </w:t>
      </w:r>
      <w:bookmarkStart w:id="5017" w:name="_ETM_Q10_355019"/>
      <w:bookmarkEnd w:id="5017"/>
      <w:r>
        <w:rPr>
          <w:rtl/>
        </w:rPr>
        <w:t xml:space="preserve">חייבים </w:t>
      </w:r>
      <w:bookmarkStart w:id="5018" w:name="_ETM_Q10_355469"/>
      <w:bookmarkEnd w:id="5018"/>
      <w:r>
        <w:rPr>
          <w:rtl/>
        </w:rPr>
        <w:t xml:space="preserve">להכיר </w:t>
      </w:r>
      <w:bookmarkStart w:id="5019" w:name="_ETM_Q10_355889"/>
      <w:bookmarkEnd w:id="5019"/>
      <w:r>
        <w:rPr>
          <w:rtl/>
        </w:rPr>
        <w:t xml:space="preserve">בכך </w:t>
      </w:r>
      <w:bookmarkStart w:id="5020" w:name="_ETM_Q10_356280"/>
      <w:bookmarkEnd w:id="5020"/>
      <w:r>
        <w:rPr>
          <w:rtl/>
        </w:rPr>
        <w:t xml:space="preserve">שיש </w:t>
      </w:r>
      <w:bookmarkStart w:id="5021" w:name="_ETM_Q10_356730"/>
      <w:bookmarkEnd w:id="5021"/>
      <w:r>
        <w:rPr>
          <w:rtl/>
        </w:rPr>
        <w:t>בעיה</w:t>
      </w:r>
      <w:r w:rsidR="00C126D8">
        <w:rPr>
          <w:rFonts w:hint="cs"/>
          <w:rtl/>
        </w:rPr>
        <w:t>,</w:t>
      </w:r>
      <w:r>
        <w:rPr>
          <w:rtl/>
        </w:rPr>
        <w:t xml:space="preserve"> </w:t>
      </w:r>
      <w:bookmarkStart w:id="5022" w:name="_ETM_Q10_357239"/>
      <w:bookmarkEnd w:id="5022"/>
      <w:r>
        <w:rPr>
          <w:rtl/>
        </w:rPr>
        <w:t xml:space="preserve">ואנחנו </w:t>
      </w:r>
      <w:bookmarkStart w:id="5023" w:name="_ETM_Q10_357689"/>
      <w:bookmarkEnd w:id="5023"/>
      <w:r>
        <w:rPr>
          <w:rtl/>
        </w:rPr>
        <w:t xml:space="preserve">לא </w:t>
      </w:r>
      <w:bookmarkStart w:id="5024" w:name="_ETM_Q10_357870"/>
      <w:bookmarkEnd w:id="5024"/>
      <w:r>
        <w:rPr>
          <w:rtl/>
        </w:rPr>
        <w:t xml:space="preserve">מספיק </w:t>
      </w:r>
      <w:bookmarkStart w:id="5025" w:name="_ETM_Q10_358260"/>
      <w:bookmarkEnd w:id="5025"/>
      <w:r>
        <w:rPr>
          <w:rtl/>
        </w:rPr>
        <w:t xml:space="preserve">מטפלים </w:t>
      </w:r>
      <w:bookmarkStart w:id="5026" w:name="_ETM_Q10_358799"/>
      <w:bookmarkEnd w:id="5026"/>
      <w:r>
        <w:rPr>
          <w:rtl/>
        </w:rPr>
        <w:t>בה</w:t>
      </w:r>
      <w:r>
        <w:rPr>
          <w:rFonts w:hint="cs"/>
          <w:rtl/>
        </w:rPr>
        <w:t>.</w:t>
      </w:r>
      <w:r>
        <w:rPr>
          <w:rtl/>
        </w:rPr>
        <w:t xml:space="preserve"> </w:t>
      </w:r>
      <w:bookmarkStart w:id="5027" w:name="_ETM_Q10_359460"/>
      <w:bookmarkEnd w:id="5027"/>
      <w:r>
        <w:rPr>
          <w:rtl/>
        </w:rPr>
        <w:t xml:space="preserve">אני </w:t>
      </w:r>
      <w:bookmarkStart w:id="5028" w:name="_ETM_Q10_359700"/>
      <w:bookmarkEnd w:id="5028"/>
      <w:r>
        <w:rPr>
          <w:rtl/>
        </w:rPr>
        <w:t xml:space="preserve">רוצה </w:t>
      </w:r>
      <w:bookmarkStart w:id="5029" w:name="_ETM_Q10_360030"/>
      <w:bookmarkEnd w:id="5029"/>
      <w:r>
        <w:rPr>
          <w:rtl/>
        </w:rPr>
        <w:t xml:space="preserve">לדעת </w:t>
      </w:r>
      <w:bookmarkStart w:id="5030" w:name="_ETM_Q10_360570"/>
      <w:bookmarkEnd w:id="5030"/>
      <w:r>
        <w:rPr>
          <w:rtl/>
        </w:rPr>
        <w:t>מ</w:t>
      </w:r>
      <w:r>
        <w:rPr>
          <w:rFonts w:hint="cs"/>
          <w:rtl/>
        </w:rPr>
        <w:t>י</w:t>
      </w:r>
      <w:r>
        <w:rPr>
          <w:rtl/>
        </w:rPr>
        <w:t xml:space="preserve"> </w:t>
      </w:r>
      <w:bookmarkStart w:id="5031" w:name="_ETM_Q10_360870"/>
      <w:bookmarkEnd w:id="5031"/>
      <w:r>
        <w:rPr>
          <w:rFonts w:hint="cs"/>
          <w:rtl/>
        </w:rPr>
        <w:t>ה</w:t>
      </w:r>
      <w:r>
        <w:rPr>
          <w:rtl/>
        </w:rPr>
        <w:t xml:space="preserve">גורם </w:t>
      </w:r>
      <w:bookmarkStart w:id="5032" w:name="_ETM_Q10_361290"/>
      <w:bookmarkEnd w:id="5032"/>
      <w:r>
        <w:rPr>
          <w:rtl/>
        </w:rPr>
        <w:t xml:space="preserve">במדינת </w:t>
      </w:r>
      <w:bookmarkStart w:id="5033" w:name="_ETM_Q10_361740"/>
      <w:bookmarkEnd w:id="5033"/>
      <w:r>
        <w:rPr>
          <w:rtl/>
        </w:rPr>
        <w:t xml:space="preserve">ישראל </w:t>
      </w:r>
      <w:bookmarkStart w:id="5034" w:name="_ETM_Q10_362040"/>
      <w:bookmarkEnd w:id="5034"/>
      <w:r>
        <w:rPr>
          <w:rtl/>
        </w:rPr>
        <w:t xml:space="preserve">שכן </w:t>
      </w:r>
      <w:bookmarkStart w:id="5035" w:name="_ETM_Q10_362430"/>
      <w:bookmarkEnd w:id="5035"/>
      <w:r>
        <w:rPr>
          <w:rtl/>
        </w:rPr>
        <w:t xml:space="preserve">מטפל </w:t>
      </w:r>
      <w:bookmarkStart w:id="5036" w:name="_ETM_Q10_362910"/>
      <w:bookmarkEnd w:id="5036"/>
      <w:r>
        <w:rPr>
          <w:rtl/>
        </w:rPr>
        <w:t>בזה</w:t>
      </w:r>
      <w:r>
        <w:rPr>
          <w:rFonts w:hint="cs"/>
          <w:rtl/>
        </w:rPr>
        <w:t>.</w:t>
      </w:r>
      <w:r>
        <w:rPr>
          <w:rtl/>
        </w:rPr>
        <w:t xml:space="preserve"> </w:t>
      </w:r>
      <w:bookmarkStart w:id="5037" w:name="_ETM_Q10_363180"/>
      <w:bookmarkEnd w:id="5037"/>
      <w:r>
        <w:rPr>
          <w:rtl/>
        </w:rPr>
        <w:t xml:space="preserve">לא </w:t>
      </w:r>
      <w:bookmarkStart w:id="5038" w:name="_ETM_Q10_363300"/>
      <w:bookmarkEnd w:id="5038"/>
      <w:r>
        <w:rPr>
          <w:rtl/>
        </w:rPr>
        <w:t xml:space="preserve">מספיק </w:t>
      </w:r>
      <w:bookmarkStart w:id="5039" w:name="_ETM_Q10_363660"/>
      <w:bookmarkEnd w:id="5039"/>
      <w:r>
        <w:rPr>
          <w:rtl/>
        </w:rPr>
        <w:t xml:space="preserve">שיש </w:t>
      </w:r>
      <w:bookmarkStart w:id="5040" w:name="_ETM_Q10_363930"/>
      <w:bookmarkEnd w:id="5040"/>
      <w:r>
        <w:rPr>
          <w:rtl/>
        </w:rPr>
        <w:t xml:space="preserve">לנו </w:t>
      </w:r>
      <w:bookmarkStart w:id="5041" w:name="_ETM_Q10_364590"/>
      <w:bookmarkEnd w:id="5041"/>
      <w:r>
        <w:rPr>
          <w:rtl/>
        </w:rPr>
        <w:t xml:space="preserve">משרד </w:t>
      </w:r>
      <w:bookmarkStart w:id="5042" w:name="_ETM_Q10_365010"/>
      <w:bookmarkEnd w:id="5042"/>
      <w:r>
        <w:rPr>
          <w:rtl/>
        </w:rPr>
        <w:t>התפוצות</w:t>
      </w:r>
      <w:r w:rsidR="00C126D8">
        <w:rPr>
          <w:rFonts w:hint="cs"/>
          <w:rtl/>
        </w:rPr>
        <w:t>;</w:t>
      </w:r>
      <w:r>
        <w:rPr>
          <w:rtl/>
        </w:rPr>
        <w:t xml:space="preserve"> </w:t>
      </w:r>
      <w:bookmarkStart w:id="5043" w:name="_ETM_Q10_365850"/>
      <w:bookmarkEnd w:id="5043"/>
      <w:r>
        <w:rPr>
          <w:rtl/>
        </w:rPr>
        <w:t xml:space="preserve">לא </w:t>
      </w:r>
      <w:bookmarkStart w:id="5044" w:name="_ETM_Q10_366000"/>
      <w:bookmarkEnd w:id="5044"/>
      <w:r>
        <w:rPr>
          <w:rtl/>
        </w:rPr>
        <w:t>מס</w:t>
      </w:r>
      <w:r>
        <w:rPr>
          <w:rFonts w:hint="cs"/>
          <w:rtl/>
        </w:rPr>
        <w:t xml:space="preserve">פיק שקיימנו </w:t>
      </w:r>
      <w:bookmarkStart w:id="5045" w:name="_ETM_Q10_366330"/>
      <w:bookmarkStart w:id="5046" w:name="_ETM_Q10_366750"/>
      <w:bookmarkEnd w:id="5045"/>
      <w:bookmarkEnd w:id="5046"/>
      <w:r>
        <w:rPr>
          <w:rFonts w:hint="cs"/>
          <w:rtl/>
        </w:rPr>
        <w:t>כמה</w:t>
      </w:r>
      <w:r>
        <w:rPr>
          <w:rtl/>
        </w:rPr>
        <w:t xml:space="preserve"> </w:t>
      </w:r>
      <w:bookmarkStart w:id="5047" w:name="_ETM_Q10_367260"/>
      <w:bookmarkEnd w:id="5047"/>
      <w:r>
        <w:rPr>
          <w:rtl/>
        </w:rPr>
        <w:t xml:space="preserve">דיונים </w:t>
      </w:r>
      <w:bookmarkStart w:id="5048" w:name="_ETM_Q10_367770"/>
      <w:bookmarkEnd w:id="5048"/>
      <w:r>
        <w:rPr>
          <w:rtl/>
        </w:rPr>
        <w:t xml:space="preserve">בוועדת </w:t>
      </w:r>
      <w:bookmarkStart w:id="5049" w:name="_ETM_Q10_368280"/>
      <w:bookmarkEnd w:id="5049"/>
      <w:r>
        <w:rPr>
          <w:rtl/>
        </w:rPr>
        <w:t>העלי</w:t>
      </w:r>
      <w:r>
        <w:rPr>
          <w:rFonts w:hint="cs"/>
          <w:rtl/>
        </w:rPr>
        <w:t>י</w:t>
      </w:r>
      <w:r>
        <w:rPr>
          <w:rtl/>
        </w:rPr>
        <w:t xml:space="preserve">ה </w:t>
      </w:r>
      <w:bookmarkStart w:id="5050" w:name="_ETM_Q10_368580"/>
      <w:bookmarkEnd w:id="5050"/>
      <w:r>
        <w:rPr>
          <w:rtl/>
        </w:rPr>
        <w:t>והקליטה</w:t>
      </w:r>
      <w:r>
        <w:rPr>
          <w:rFonts w:hint="cs"/>
          <w:rtl/>
        </w:rPr>
        <w:t xml:space="preserve"> –</w:t>
      </w:r>
      <w:r>
        <w:rPr>
          <w:rtl/>
        </w:rPr>
        <w:t xml:space="preserve"> </w:t>
      </w:r>
      <w:bookmarkStart w:id="5051" w:name="_ETM_Q10_369389"/>
      <w:bookmarkStart w:id="5052" w:name="_ETM_Q10_369660"/>
      <w:bookmarkStart w:id="5053" w:name="_ETM_Q10_369840"/>
      <w:bookmarkEnd w:id="5051"/>
      <w:bookmarkEnd w:id="5052"/>
      <w:bookmarkEnd w:id="5053"/>
      <w:r>
        <w:rPr>
          <w:rtl/>
        </w:rPr>
        <w:t xml:space="preserve">חלק </w:t>
      </w:r>
      <w:bookmarkStart w:id="5054" w:name="_ETM_Q10_370260"/>
      <w:bookmarkEnd w:id="5054"/>
      <w:r>
        <w:rPr>
          <w:rtl/>
        </w:rPr>
        <w:t xml:space="preserve">היו </w:t>
      </w:r>
      <w:bookmarkStart w:id="5055" w:name="_ETM_Q10_370470"/>
      <w:bookmarkEnd w:id="5055"/>
      <w:r>
        <w:rPr>
          <w:rFonts w:hint="cs"/>
          <w:rtl/>
        </w:rPr>
        <w:t>ג</w:t>
      </w:r>
      <w:bookmarkStart w:id="5056" w:name="_ETM_Q10_371000"/>
      <w:bookmarkEnd w:id="5056"/>
      <w:r>
        <w:rPr>
          <w:rFonts w:hint="cs"/>
          <w:rtl/>
        </w:rPr>
        <w:t xml:space="preserve">ם </w:t>
      </w:r>
      <w:r>
        <w:rPr>
          <w:rtl/>
        </w:rPr>
        <w:t xml:space="preserve">דיונים </w:t>
      </w:r>
      <w:bookmarkStart w:id="5057" w:name="_ETM_Q10_370860"/>
      <w:bookmarkEnd w:id="5057"/>
      <w:r>
        <w:rPr>
          <w:rtl/>
        </w:rPr>
        <w:t>חסויים</w:t>
      </w:r>
      <w:r>
        <w:rPr>
          <w:rFonts w:hint="cs"/>
          <w:rtl/>
        </w:rPr>
        <w:t xml:space="preserve">. זה לא מספיק. </w:t>
      </w:r>
    </w:p>
    <w:p w:rsidR="009D7120" w:rsidRDefault="009D7120" w:rsidP="00582F65">
      <w:pPr>
        <w:rPr>
          <w:rtl/>
        </w:rPr>
      </w:pPr>
    </w:p>
    <w:p w:rsidR="009D7120" w:rsidRDefault="009D7120" w:rsidP="00582F65">
      <w:pPr>
        <w:pStyle w:val="af6"/>
        <w:keepNext/>
        <w:rPr>
          <w:rtl/>
        </w:rPr>
      </w:pPr>
      <w:bookmarkStart w:id="5058" w:name="ET_yor_6593_7"/>
      <w:r w:rsidRPr="004B12D6">
        <w:rPr>
          <w:rStyle w:val="TagStyle"/>
          <w:rtl/>
        </w:rPr>
        <w:t xml:space="preserve"> &lt;&lt; יור &gt;&gt; </w:t>
      </w:r>
      <w:r>
        <w:rPr>
          <w:rtl/>
        </w:rPr>
        <w:t xml:space="preserve">היו"ר חנוך דב </w:t>
      </w:r>
      <w:proofErr w:type="spellStart"/>
      <w:r>
        <w:rPr>
          <w:rtl/>
        </w:rPr>
        <w:t>מלביצקי</w:t>
      </w:r>
      <w:proofErr w:type="spellEnd"/>
      <w:r>
        <w:rPr>
          <w:rtl/>
        </w:rPr>
        <w:t>:</w:t>
      </w:r>
      <w:r w:rsidRPr="004B12D6">
        <w:rPr>
          <w:rStyle w:val="TagStyle"/>
          <w:rtl/>
        </w:rPr>
        <w:t xml:space="preserve"> &lt;&lt; יור &gt;&gt;</w:t>
      </w:r>
      <w:r>
        <w:rPr>
          <w:rtl/>
        </w:rPr>
        <w:t xml:space="preserve">   </w:t>
      </w:r>
      <w:bookmarkEnd w:id="5058"/>
    </w:p>
    <w:p w:rsidR="009D7120" w:rsidRDefault="009D7120" w:rsidP="00B0453D">
      <w:pPr>
        <w:rPr>
          <w:rtl/>
        </w:rPr>
      </w:pPr>
    </w:p>
    <w:p w:rsidR="009D7120" w:rsidRDefault="009D7120" w:rsidP="00582F65">
      <w:pPr>
        <w:rPr>
          <w:rtl/>
        </w:rPr>
      </w:pPr>
      <w:r>
        <w:rPr>
          <w:rFonts w:hint="cs"/>
          <w:rtl/>
        </w:rPr>
        <w:t>גברתי, חייבים לסיים.</w:t>
      </w:r>
    </w:p>
    <w:p w:rsidR="009D7120" w:rsidRDefault="009D7120" w:rsidP="00582F65">
      <w:pPr>
        <w:rPr>
          <w:rtl/>
        </w:rPr>
      </w:pPr>
    </w:p>
    <w:p w:rsidR="009D7120" w:rsidRDefault="009D7120" w:rsidP="00582F65">
      <w:pPr>
        <w:pStyle w:val="-"/>
        <w:keepNext/>
        <w:rPr>
          <w:rtl/>
        </w:rPr>
      </w:pPr>
      <w:bookmarkStart w:id="5059" w:name="ET_speakercontinue_6228_8"/>
      <w:r w:rsidRPr="004B12D6">
        <w:rPr>
          <w:rStyle w:val="TagStyle"/>
          <w:rtl/>
        </w:rPr>
        <w:t xml:space="preserve"> &lt;&lt; דובר_המשך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4B12D6">
        <w:rPr>
          <w:rStyle w:val="TagStyle"/>
          <w:rtl/>
        </w:rPr>
        <w:t xml:space="preserve"> &lt;&lt; דובר_המשך &gt;&gt;</w:t>
      </w:r>
      <w:r>
        <w:rPr>
          <w:rtl/>
        </w:rPr>
        <w:t xml:space="preserve">   </w:t>
      </w:r>
      <w:bookmarkEnd w:id="5059"/>
    </w:p>
    <w:p w:rsidR="009D7120" w:rsidRDefault="009D7120" w:rsidP="00B0453D">
      <w:pPr>
        <w:rPr>
          <w:rtl/>
        </w:rPr>
      </w:pPr>
    </w:p>
    <w:p w:rsidR="009D7120" w:rsidRDefault="009D7120" w:rsidP="00582F65">
      <w:pPr>
        <w:rPr>
          <w:rtl/>
        </w:rPr>
      </w:pPr>
      <w:bookmarkStart w:id="5060" w:name="_ETM_Q10_372000"/>
      <w:bookmarkStart w:id="5061" w:name="_ETM_Q10_371889"/>
      <w:bookmarkStart w:id="5062" w:name="_ETM_Q10_372490"/>
      <w:bookmarkStart w:id="5063" w:name="_ETM_Q10_372700"/>
      <w:bookmarkStart w:id="5064" w:name="_ETM_Q10_372850"/>
      <w:bookmarkStart w:id="5065" w:name="_ETM_Q10_373450"/>
      <w:bookmarkEnd w:id="5060"/>
      <w:bookmarkEnd w:id="5061"/>
      <w:bookmarkEnd w:id="5062"/>
      <w:bookmarkEnd w:id="5063"/>
      <w:bookmarkEnd w:id="5064"/>
      <w:bookmarkEnd w:id="5065"/>
      <w:r>
        <w:rPr>
          <w:rtl/>
        </w:rPr>
        <w:t xml:space="preserve">אנחנו </w:t>
      </w:r>
      <w:bookmarkStart w:id="5066" w:name="_ETM_Q10_373900"/>
      <w:bookmarkEnd w:id="5066"/>
      <w:r>
        <w:rPr>
          <w:rtl/>
        </w:rPr>
        <w:t xml:space="preserve">חייבים </w:t>
      </w:r>
      <w:bookmarkStart w:id="5067" w:name="_ETM_Q10_374410"/>
      <w:bookmarkEnd w:id="5067"/>
      <w:r>
        <w:rPr>
          <w:rtl/>
        </w:rPr>
        <w:t xml:space="preserve">לנקוט </w:t>
      </w:r>
      <w:bookmarkStart w:id="5068" w:name="_ETM_Q10_374830"/>
      <w:bookmarkEnd w:id="5068"/>
      <w:r>
        <w:rPr>
          <w:rtl/>
        </w:rPr>
        <w:t xml:space="preserve">צעדים </w:t>
      </w:r>
      <w:bookmarkStart w:id="5069" w:name="_ETM_Q10_375280"/>
      <w:bookmarkEnd w:id="5069"/>
      <w:r>
        <w:rPr>
          <w:rtl/>
        </w:rPr>
        <w:t xml:space="preserve">פרקטיים </w:t>
      </w:r>
      <w:bookmarkStart w:id="5070" w:name="_ETM_Q10_376090"/>
      <w:bookmarkEnd w:id="5070"/>
      <w:r>
        <w:rPr>
          <w:rtl/>
        </w:rPr>
        <w:t xml:space="preserve">ולשתף </w:t>
      </w:r>
      <w:bookmarkStart w:id="5071" w:name="_ETM_Q10_376810"/>
      <w:bookmarkEnd w:id="5071"/>
      <w:r>
        <w:rPr>
          <w:rtl/>
        </w:rPr>
        <w:t xml:space="preserve">את </w:t>
      </w:r>
      <w:bookmarkStart w:id="5072" w:name="_ETM_Q10_376959"/>
      <w:bookmarkEnd w:id="5072"/>
      <w:r>
        <w:rPr>
          <w:rtl/>
        </w:rPr>
        <w:t>כולם</w:t>
      </w:r>
      <w:r>
        <w:rPr>
          <w:rFonts w:hint="cs"/>
          <w:rtl/>
        </w:rPr>
        <w:t>,</w:t>
      </w:r>
      <w:r>
        <w:rPr>
          <w:rtl/>
        </w:rPr>
        <w:t xml:space="preserve"> </w:t>
      </w:r>
      <w:bookmarkStart w:id="5073" w:name="_ETM_Q10_378100"/>
      <w:bookmarkEnd w:id="5073"/>
      <w:r>
        <w:rPr>
          <w:rtl/>
        </w:rPr>
        <w:t xml:space="preserve">קהילות </w:t>
      </w:r>
      <w:bookmarkStart w:id="5074" w:name="_ETM_Q10_378459"/>
      <w:bookmarkEnd w:id="5074"/>
      <w:r>
        <w:rPr>
          <w:rtl/>
        </w:rPr>
        <w:t xml:space="preserve">יהודיות </w:t>
      </w:r>
      <w:bookmarkStart w:id="5075" w:name="_ETM_Q10_378970"/>
      <w:bookmarkEnd w:id="5075"/>
      <w:r>
        <w:rPr>
          <w:rtl/>
        </w:rPr>
        <w:t>בחו</w:t>
      </w:r>
      <w:r>
        <w:rPr>
          <w:rFonts w:hint="cs"/>
          <w:rtl/>
        </w:rPr>
        <w:t>"ל.</w:t>
      </w:r>
      <w:r>
        <w:rPr>
          <w:rtl/>
        </w:rPr>
        <w:t xml:space="preserve"> </w:t>
      </w:r>
      <w:bookmarkStart w:id="5076" w:name="_ETM_Q10_379569"/>
      <w:bookmarkEnd w:id="5076"/>
      <w:r>
        <w:rPr>
          <w:rtl/>
        </w:rPr>
        <w:t xml:space="preserve">שזה </w:t>
      </w:r>
      <w:bookmarkStart w:id="5077" w:name="_ETM_Q10_379840"/>
      <w:bookmarkEnd w:id="5077"/>
      <w:r>
        <w:rPr>
          <w:rtl/>
        </w:rPr>
        <w:t xml:space="preserve">לא </w:t>
      </w:r>
      <w:bookmarkStart w:id="5078" w:name="_ETM_Q10_379990"/>
      <w:bookmarkEnd w:id="5078"/>
      <w:r>
        <w:rPr>
          <w:rtl/>
        </w:rPr>
        <w:t xml:space="preserve">יהיה </w:t>
      </w:r>
      <w:bookmarkStart w:id="5079" w:name="_ETM_Q10_380169"/>
      <w:bookmarkEnd w:id="5079"/>
      <w:r>
        <w:rPr>
          <w:rtl/>
        </w:rPr>
        <w:t>חסוי</w:t>
      </w:r>
      <w:r>
        <w:rPr>
          <w:rFonts w:hint="cs"/>
          <w:rtl/>
        </w:rPr>
        <w:t>;</w:t>
      </w:r>
      <w:r>
        <w:rPr>
          <w:rtl/>
        </w:rPr>
        <w:t xml:space="preserve"> </w:t>
      </w:r>
      <w:bookmarkStart w:id="5080" w:name="_ETM_Q10_380770"/>
      <w:bookmarkEnd w:id="5080"/>
      <w:r>
        <w:rPr>
          <w:rtl/>
        </w:rPr>
        <w:t xml:space="preserve">שהם </w:t>
      </w:r>
      <w:bookmarkStart w:id="5081" w:name="_ETM_Q10_381040"/>
      <w:bookmarkEnd w:id="5081"/>
      <w:r>
        <w:rPr>
          <w:rtl/>
        </w:rPr>
        <w:t xml:space="preserve">ידעו </w:t>
      </w:r>
      <w:bookmarkStart w:id="5082" w:name="_ETM_Q10_381430"/>
      <w:bookmarkEnd w:id="5082"/>
      <w:r>
        <w:rPr>
          <w:rtl/>
        </w:rPr>
        <w:t xml:space="preserve">שהם </w:t>
      </w:r>
      <w:bookmarkStart w:id="5083" w:name="_ETM_Q10_381669"/>
      <w:bookmarkEnd w:id="5083"/>
      <w:r>
        <w:rPr>
          <w:rtl/>
        </w:rPr>
        <w:t xml:space="preserve">יכולים </w:t>
      </w:r>
      <w:bookmarkStart w:id="5084" w:name="_ETM_Q10_382120"/>
      <w:bookmarkEnd w:id="5084"/>
      <w:r>
        <w:rPr>
          <w:rtl/>
        </w:rPr>
        <w:t xml:space="preserve">לסמוך </w:t>
      </w:r>
      <w:bookmarkStart w:id="5085" w:name="_ETM_Q10_382540"/>
      <w:bookmarkEnd w:id="5085"/>
      <w:r>
        <w:rPr>
          <w:rtl/>
        </w:rPr>
        <w:t>עלינו</w:t>
      </w:r>
      <w:r>
        <w:rPr>
          <w:rFonts w:hint="cs"/>
          <w:rtl/>
        </w:rPr>
        <w:t>.</w:t>
      </w:r>
    </w:p>
    <w:p w:rsidR="009D7120" w:rsidRDefault="009D7120" w:rsidP="00582F65">
      <w:pPr>
        <w:rPr>
          <w:rtl/>
        </w:rPr>
      </w:pPr>
    </w:p>
    <w:p w:rsidR="009D7120" w:rsidRDefault="009D7120" w:rsidP="00582F65">
      <w:pPr>
        <w:pStyle w:val="af6"/>
        <w:keepNext/>
        <w:rPr>
          <w:rtl/>
        </w:rPr>
      </w:pPr>
      <w:bookmarkStart w:id="5086" w:name="ET_yor_6593_9"/>
      <w:r w:rsidRPr="004B12D6">
        <w:rPr>
          <w:rStyle w:val="TagStyle"/>
          <w:rtl/>
        </w:rPr>
        <w:t xml:space="preserve"> &lt;&lt; יור &gt;&gt; </w:t>
      </w:r>
      <w:r>
        <w:rPr>
          <w:rtl/>
        </w:rPr>
        <w:t xml:space="preserve">היו"ר חנוך דב </w:t>
      </w:r>
      <w:proofErr w:type="spellStart"/>
      <w:r>
        <w:rPr>
          <w:rtl/>
        </w:rPr>
        <w:t>מלביצקי</w:t>
      </w:r>
      <w:proofErr w:type="spellEnd"/>
      <w:r>
        <w:rPr>
          <w:rtl/>
        </w:rPr>
        <w:t>:</w:t>
      </w:r>
      <w:r w:rsidRPr="004B12D6">
        <w:rPr>
          <w:rStyle w:val="TagStyle"/>
          <w:rtl/>
        </w:rPr>
        <w:t xml:space="preserve"> &lt;&lt; יור &gt;&gt;</w:t>
      </w:r>
      <w:r>
        <w:rPr>
          <w:rtl/>
        </w:rPr>
        <w:t xml:space="preserve">   </w:t>
      </w:r>
      <w:bookmarkEnd w:id="5086"/>
    </w:p>
    <w:p w:rsidR="009D7120" w:rsidRDefault="009D7120" w:rsidP="00B0453D">
      <w:pPr>
        <w:rPr>
          <w:rtl/>
        </w:rPr>
      </w:pPr>
    </w:p>
    <w:p w:rsidR="009D7120" w:rsidRDefault="009D7120" w:rsidP="00582F65">
      <w:pPr>
        <w:rPr>
          <w:rtl/>
        </w:rPr>
      </w:pPr>
      <w:bookmarkStart w:id="5087" w:name="_ETM_Q10_381000"/>
      <w:bookmarkStart w:id="5088" w:name="_ETM_Q10_380000"/>
      <w:bookmarkStart w:id="5089" w:name="_ETM_Q10_382990"/>
      <w:bookmarkEnd w:id="5087"/>
      <w:bookmarkEnd w:id="5088"/>
      <w:bookmarkEnd w:id="5089"/>
      <w:r>
        <w:rPr>
          <w:rtl/>
        </w:rPr>
        <w:t xml:space="preserve">תודה </w:t>
      </w:r>
      <w:bookmarkStart w:id="5090" w:name="_ETM_Q10_383410"/>
      <w:bookmarkEnd w:id="5090"/>
      <w:r>
        <w:rPr>
          <w:rtl/>
        </w:rPr>
        <w:t>רבה</w:t>
      </w:r>
      <w:r>
        <w:rPr>
          <w:rFonts w:hint="cs"/>
          <w:rtl/>
        </w:rPr>
        <w:t>. חבר הכנסת רוט, בבקשה.</w:t>
      </w:r>
    </w:p>
    <w:p w:rsidR="009D7120" w:rsidRDefault="009D7120" w:rsidP="00582F65">
      <w:pPr>
        <w:rPr>
          <w:rtl/>
        </w:rPr>
      </w:pPr>
    </w:p>
    <w:p w:rsidR="009D7120" w:rsidRDefault="009D7120" w:rsidP="00582F65">
      <w:pPr>
        <w:pStyle w:val="af5"/>
        <w:keepNext/>
        <w:rPr>
          <w:rtl/>
        </w:rPr>
      </w:pPr>
      <w:bookmarkStart w:id="5091" w:name="ET_interruption_6519_11"/>
      <w:r w:rsidRPr="004B12D6">
        <w:rPr>
          <w:rStyle w:val="TagStyle"/>
          <w:rtl/>
        </w:rPr>
        <w:t xml:space="preserve"> &lt;&lt; קריאה &gt;&gt; </w:t>
      </w:r>
      <w:r>
        <w:rPr>
          <w:rtl/>
        </w:rPr>
        <w:t xml:space="preserve">סימון </w:t>
      </w:r>
      <w:proofErr w:type="spellStart"/>
      <w:r>
        <w:rPr>
          <w:rtl/>
        </w:rPr>
        <w:t>מושיאשוילי</w:t>
      </w:r>
      <w:proofErr w:type="spellEnd"/>
      <w:r>
        <w:rPr>
          <w:rtl/>
        </w:rPr>
        <w:t xml:space="preserve"> (ש"ס):</w:t>
      </w:r>
      <w:r w:rsidRPr="004B12D6">
        <w:rPr>
          <w:rStyle w:val="TagStyle"/>
          <w:rtl/>
        </w:rPr>
        <w:t xml:space="preserve"> &lt;&lt; קריאה &gt;&gt;</w:t>
      </w:r>
      <w:r>
        <w:rPr>
          <w:rtl/>
        </w:rPr>
        <w:t xml:space="preserve">   </w:t>
      </w:r>
      <w:bookmarkEnd w:id="5091"/>
    </w:p>
    <w:p w:rsidR="009D7120" w:rsidRDefault="009D7120" w:rsidP="00B0453D">
      <w:pPr>
        <w:rPr>
          <w:rtl/>
        </w:rPr>
      </w:pPr>
    </w:p>
    <w:p w:rsidR="009D7120" w:rsidRDefault="009D7120" w:rsidP="00582F65">
      <w:pPr>
        <w:rPr>
          <w:rtl/>
        </w:rPr>
      </w:pPr>
      <w:proofErr w:type="spellStart"/>
      <w:r>
        <w:rPr>
          <w:rFonts w:hint="cs"/>
          <w:rtl/>
        </w:rPr>
        <w:t>טטיאנה</w:t>
      </w:r>
      <w:proofErr w:type="spellEnd"/>
      <w:r>
        <w:rPr>
          <w:rFonts w:hint="cs"/>
          <w:rtl/>
        </w:rPr>
        <w:t xml:space="preserve">, זה חשוב </w:t>
      </w:r>
      <w:bookmarkStart w:id="5092" w:name="_ETM_Q10_402000"/>
      <w:bookmarkEnd w:id="5092"/>
      <w:r>
        <w:rPr>
          <w:rFonts w:hint="cs"/>
          <w:rtl/>
        </w:rPr>
        <w:t>מאוד.</w:t>
      </w:r>
    </w:p>
    <w:p w:rsidR="009D7120" w:rsidRDefault="009D7120" w:rsidP="00582F65">
      <w:pPr>
        <w:rPr>
          <w:rtl/>
        </w:rPr>
      </w:pPr>
      <w:bookmarkStart w:id="5093" w:name="_ETM_Q10_403000"/>
      <w:bookmarkEnd w:id="5093"/>
    </w:p>
    <w:p w:rsidR="009D7120" w:rsidRDefault="009D7120" w:rsidP="00582F65">
      <w:pPr>
        <w:pStyle w:val="af5"/>
        <w:keepNext/>
        <w:rPr>
          <w:rtl/>
        </w:rPr>
      </w:pPr>
      <w:bookmarkStart w:id="5094" w:name="ET_interruption_6228_12"/>
      <w:r w:rsidRPr="004B12D6">
        <w:rPr>
          <w:rStyle w:val="TagStyle"/>
          <w:rtl/>
        </w:rPr>
        <w:t xml:space="preserve"> &lt;&lt; קריאה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4B12D6">
        <w:rPr>
          <w:rStyle w:val="TagStyle"/>
          <w:rtl/>
        </w:rPr>
        <w:t xml:space="preserve"> &lt;&lt; קריאה &gt;&gt;</w:t>
      </w:r>
      <w:r>
        <w:rPr>
          <w:rtl/>
        </w:rPr>
        <w:t xml:space="preserve">   </w:t>
      </w:r>
      <w:bookmarkEnd w:id="5094"/>
    </w:p>
    <w:p w:rsidR="009D7120" w:rsidRDefault="009D7120" w:rsidP="00B0453D">
      <w:pPr>
        <w:rPr>
          <w:rtl/>
        </w:rPr>
      </w:pPr>
    </w:p>
    <w:p w:rsidR="009D7120" w:rsidRDefault="009D7120" w:rsidP="00582F65">
      <w:pPr>
        <w:rPr>
          <w:rtl/>
        </w:rPr>
      </w:pPr>
      <w:bookmarkStart w:id="5095" w:name="_ETM_Q10_406000"/>
      <w:bookmarkEnd w:id="5095"/>
      <w:r>
        <w:rPr>
          <w:rFonts w:hint="cs"/>
          <w:rtl/>
        </w:rPr>
        <w:t xml:space="preserve">תודה לך. </w:t>
      </w:r>
    </w:p>
    <w:p w:rsidR="009D7120" w:rsidRDefault="009D7120" w:rsidP="00582F65">
      <w:pPr>
        <w:rPr>
          <w:rtl/>
        </w:rPr>
      </w:pPr>
    </w:p>
    <w:p w:rsidR="009D7120" w:rsidRDefault="009D7120" w:rsidP="00582F65">
      <w:pPr>
        <w:pStyle w:val="af5"/>
        <w:keepNext/>
        <w:rPr>
          <w:rtl/>
        </w:rPr>
      </w:pPr>
      <w:bookmarkStart w:id="5096" w:name="ET_interruption_6519_13"/>
      <w:r w:rsidRPr="00C03866">
        <w:rPr>
          <w:rStyle w:val="TagStyle"/>
          <w:rtl/>
        </w:rPr>
        <w:t xml:space="preserve"> &lt;&lt; קריאה &gt;&gt; </w:t>
      </w:r>
      <w:r>
        <w:rPr>
          <w:rtl/>
        </w:rPr>
        <w:t xml:space="preserve">סימון </w:t>
      </w:r>
      <w:proofErr w:type="spellStart"/>
      <w:r>
        <w:rPr>
          <w:rtl/>
        </w:rPr>
        <w:t>מושיאשוילי</w:t>
      </w:r>
      <w:proofErr w:type="spellEnd"/>
      <w:r>
        <w:rPr>
          <w:rtl/>
        </w:rPr>
        <w:t xml:space="preserve"> (ש"ס):</w:t>
      </w:r>
      <w:r w:rsidRPr="00C03866">
        <w:rPr>
          <w:rStyle w:val="TagStyle"/>
          <w:rtl/>
        </w:rPr>
        <w:t xml:space="preserve"> &lt;&lt; קריאה &gt;&gt;</w:t>
      </w:r>
      <w:r>
        <w:rPr>
          <w:rtl/>
        </w:rPr>
        <w:t xml:space="preserve">   </w:t>
      </w:r>
      <w:bookmarkEnd w:id="5096"/>
    </w:p>
    <w:p w:rsidR="009D7120" w:rsidRDefault="009D7120" w:rsidP="00B0453D">
      <w:pPr>
        <w:rPr>
          <w:rtl/>
        </w:rPr>
      </w:pPr>
    </w:p>
    <w:p w:rsidR="009D7120" w:rsidRPr="00C03866" w:rsidRDefault="009D7120" w:rsidP="00582F65">
      <w:pPr>
        <w:rPr>
          <w:rtl/>
        </w:rPr>
      </w:pPr>
      <w:r>
        <w:rPr>
          <w:rFonts w:hint="cs"/>
          <w:rtl/>
        </w:rPr>
        <w:t xml:space="preserve">המפגינים של היום הם המנהיגים </w:t>
      </w:r>
      <w:r w:rsidR="00B0453D">
        <w:rPr>
          <w:rFonts w:hint="cs"/>
          <w:rtl/>
        </w:rPr>
        <w:t>– – –</w:t>
      </w:r>
    </w:p>
    <w:p w:rsidR="009D7120" w:rsidRDefault="009D7120" w:rsidP="00582F65">
      <w:pPr>
        <w:rPr>
          <w:rtl/>
        </w:rPr>
      </w:pPr>
    </w:p>
    <w:p w:rsidR="009D7120" w:rsidRDefault="009D7120" w:rsidP="00582F65">
      <w:pPr>
        <w:pStyle w:val="a4"/>
        <w:keepNext/>
        <w:rPr>
          <w:rtl/>
        </w:rPr>
      </w:pPr>
      <w:bookmarkStart w:id="5097" w:name="ET_speaker_6501_10"/>
      <w:r w:rsidRPr="004B12D6">
        <w:rPr>
          <w:rStyle w:val="TagStyle"/>
          <w:rtl/>
        </w:rPr>
        <w:t xml:space="preserve"> &lt;&lt; דובר &gt;&gt; </w:t>
      </w:r>
      <w:bookmarkStart w:id="5098" w:name="_Toc153986025"/>
      <w:r>
        <w:rPr>
          <w:rtl/>
        </w:rPr>
        <w:t>משה רוט (יהדות התורה):</w:t>
      </w:r>
      <w:bookmarkEnd w:id="5098"/>
      <w:r w:rsidRPr="004B12D6">
        <w:rPr>
          <w:rStyle w:val="TagStyle"/>
          <w:rtl/>
        </w:rPr>
        <w:t xml:space="preserve"> &lt;&lt; דובר &gt;&gt;</w:t>
      </w:r>
      <w:r>
        <w:rPr>
          <w:rtl/>
        </w:rPr>
        <w:t xml:space="preserve">   </w:t>
      </w:r>
      <w:bookmarkEnd w:id="5097"/>
    </w:p>
    <w:p w:rsidR="009D7120" w:rsidRDefault="009D7120" w:rsidP="00B0453D">
      <w:pPr>
        <w:rPr>
          <w:rtl/>
        </w:rPr>
      </w:pPr>
    </w:p>
    <w:p w:rsidR="009D7120" w:rsidRDefault="009D7120" w:rsidP="00416588">
      <w:pPr>
        <w:rPr>
          <w:rtl/>
        </w:rPr>
      </w:pPr>
      <w:bookmarkStart w:id="5099" w:name="_ETM_Q10_387000"/>
      <w:bookmarkEnd w:id="5099"/>
      <w:r>
        <w:rPr>
          <w:rFonts w:hint="cs"/>
          <w:rtl/>
        </w:rPr>
        <w:t xml:space="preserve">תודה, אדוני היושב-ראש. ברשותך, כבוד היושב-ראש, </w:t>
      </w:r>
      <w:bookmarkStart w:id="5100" w:name="_ETM_Q10_419000"/>
      <w:bookmarkEnd w:id="5100"/>
      <w:r>
        <w:rPr>
          <w:rFonts w:hint="cs"/>
          <w:rtl/>
        </w:rPr>
        <w:t xml:space="preserve">אבקש, אם אני יכול לדבר בנושא הזה בלועזית, באנגלית אם </w:t>
      </w:r>
      <w:bookmarkStart w:id="5101" w:name="_ETM_Q10_424000"/>
      <w:bookmarkEnd w:id="5101"/>
      <w:r>
        <w:rPr>
          <w:rFonts w:hint="cs"/>
          <w:rtl/>
        </w:rPr>
        <w:t xml:space="preserve">אפשר. תודה. </w:t>
      </w:r>
    </w:p>
    <w:p w:rsidR="00416588" w:rsidRPr="00C126D8" w:rsidRDefault="00416588" w:rsidP="00C126D8">
      <w:pPr>
        <w:bidi w:val="0"/>
        <w:rPr>
          <w:rtl/>
        </w:rPr>
      </w:pPr>
    </w:p>
    <w:p w:rsidR="00416588" w:rsidRPr="00C126D8" w:rsidRDefault="00416588" w:rsidP="00C126D8">
      <w:pPr>
        <w:bidi w:val="0"/>
      </w:pPr>
      <w:r w:rsidRPr="00C126D8">
        <w:t>Dear fellow Jews, at this moment, while I am standing here in Jerusalem, in the Knesset, our brave and courageous soldiers are fighting a just war against an evil terrorist group. An evil that has no regard for humanity. Each and every soldier knows why he is fighting. He is fighting so that we can live without rockets on our children, without the fear of a genocide.</w:t>
      </w:r>
    </w:p>
    <w:p w:rsidR="00416588" w:rsidRPr="00C126D8" w:rsidRDefault="00416588" w:rsidP="00C126D8">
      <w:bookmarkStart w:id="5102" w:name="_ETM_Q0_5648972"/>
      <w:bookmarkStart w:id="5103" w:name="_ETM_Q0_5649087"/>
      <w:bookmarkEnd w:id="5102"/>
      <w:bookmarkEnd w:id="5103"/>
    </w:p>
    <w:p w:rsidR="00416588" w:rsidRPr="00C126D8" w:rsidRDefault="00416588" w:rsidP="00C126D8">
      <w:pPr>
        <w:bidi w:val="0"/>
      </w:pPr>
      <w:r w:rsidRPr="00C126D8">
        <w:t>Yet on the other end of the world</w:t>
      </w:r>
      <w:r w:rsidR="005F6E23" w:rsidRPr="00C126D8">
        <w:t>,</w:t>
      </w:r>
      <w:r w:rsidRPr="00C126D8">
        <w:t xml:space="preserve"> there is another war raging. An onslaught of blind hatred. A hatred that has no reason, no logic and no boundaries. This hatred, known</w:t>
      </w:r>
      <w:bookmarkStart w:id="5104" w:name="_ETM_Q0_5694716"/>
      <w:bookmarkEnd w:id="5104"/>
      <w:r w:rsidRPr="00C126D8">
        <w:t xml:space="preserve"> as anti-Semitism, is shamefully running rampant in streets of civilized countries. What is even more sh</w:t>
      </w:r>
      <w:r w:rsidR="00296AA3">
        <w:t>ameful and shocking is the fact</w:t>
      </w:r>
      <w:r w:rsidRPr="00C126D8">
        <w:t xml:space="preserve"> that this ugly hatred is voiced </w:t>
      </w:r>
      <w:r w:rsidR="005F6E23" w:rsidRPr="00C126D8">
        <w:t xml:space="preserve">in </w:t>
      </w:r>
      <w:r w:rsidRPr="00C126D8">
        <w:t>universities which used to be prestigious.</w:t>
      </w:r>
    </w:p>
    <w:p w:rsidR="00416588" w:rsidRPr="00C126D8" w:rsidRDefault="00416588" w:rsidP="00C126D8">
      <w:bookmarkStart w:id="5105" w:name="_ETM_Q0_5713643"/>
      <w:bookmarkEnd w:id="5105"/>
    </w:p>
    <w:p w:rsidR="00416588" w:rsidRPr="00C126D8" w:rsidRDefault="00416588" w:rsidP="00296AA3">
      <w:pPr>
        <w:bidi w:val="0"/>
      </w:pPr>
      <w:bookmarkStart w:id="5106" w:name="_ETM_Q0_5713737"/>
      <w:bookmarkEnd w:id="5106"/>
      <w:r w:rsidRPr="00C126D8">
        <w:t>My fellow Jews, we know that you carry the burden of this terrible phenomen</w:t>
      </w:r>
      <w:r w:rsidR="005F6E23" w:rsidRPr="00C126D8">
        <w:t>on</w:t>
      </w:r>
      <w:r w:rsidRPr="00C126D8">
        <w:t>. I call upon you from our eternal holy city of Jerusalem: Stand strong. We have a long history of prosecution and ridicule. Yet we always stood strong with hope and benevolence.</w:t>
      </w:r>
      <w:r w:rsidR="005F6E23" w:rsidRPr="00C126D8">
        <w:t xml:space="preserve"> </w:t>
      </w:r>
      <w:bookmarkStart w:id="5107" w:name="_ETM_Q0_5740587"/>
      <w:bookmarkStart w:id="5108" w:name="_ETM_Q0_5740629"/>
      <w:bookmarkStart w:id="5109" w:name="_ETM_Q0_5740730"/>
      <w:bookmarkStart w:id="5110" w:name="_ETM_Q0_5740805"/>
      <w:bookmarkEnd w:id="5107"/>
      <w:bookmarkEnd w:id="5108"/>
      <w:bookmarkEnd w:id="5109"/>
      <w:bookmarkEnd w:id="5110"/>
      <w:r w:rsidRPr="00C126D8">
        <w:t>Now is the time to stand together and look out for each other. Now is the time to give your time, your kindness, your smile</w:t>
      </w:r>
      <w:r w:rsidR="005F6E23" w:rsidRPr="00C126D8">
        <w:t>,</w:t>
      </w:r>
      <w:r w:rsidRPr="00C126D8">
        <w:t xml:space="preserve"> or whatever resource you</w:t>
      </w:r>
      <w:r w:rsidR="005F6E23" w:rsidRPr="00C126D8">
        <w:t xml:space="preserve"> </w:t>
      </w:r>
      <w:r w:rsidRPr="00C126D8">
        <w:t>may have</w:t>
      </w:r>
      <w:r w:rsidR="005F6E23" w:rsidRPr="00C126D8">
        <w:t>,</w:t>
      </w:r>
      <w:r w:rsidRPr="00C126D8">
        <w:t xml:space="preserve"> to make your fellow Jew and fellow Jews feel better.</w:t>
      </w:r>
      <w:bookmarkStart w:id="5111" w:name="_ETM_Q0_5752379"/>
      <w:bookmarkStart w:id="5112" w:name="_ETM_Q0_5752485"/>
      <w:bookmarkEnd w:id="5111"/>
      <w:bookmarkEnd w:id="5112"/>
    </w:p>
    <w:p w:rsidR="005F6E23" w:rsidRPr="00C126D8" w:rsidRDefault="005F6E23" w:rsidP="00C126D8"/>
    <w:p w:rsidR="00416588" w:rsidRPr="00C126D8" w:rsidRDefault="00416588" w:rsidP="00C126D8">
      <w:pPr>
        <w:bidi w:val="0"/>
      </w:pPr>
      <w:r w:rsidRPr="00C126D8">
        <w:t xml:space="preserve">We say in the </w:t>
      </w:r>
      <w:proofErr w:type="spellStart"/>
      <w:r w:rsidRPr="00C126D8">
        <w:t>Hag</w:t>
      </w:r>
      <w:r w:rsidR="005F6E23" w:rsidRPr="00C126D8">
        <w:t>g</w:t>
      </w:r>
      <w:r w:rsidRPr="00C126D8">
        <w:t>adah</w:t>
      </w:r>
      <w:proofErr w:type="spellEnd"/>
      <w:r w:rsidR="005D25E6" w:rsidRPr="00C126D8">
        <w:t xml:space="preserve"> </w:t>
      </w:r>
      <w:r w:rsidRPr="00C126D8">
        <w:t>on Pesach:</w:t>
      </w:r>
      <w:r w:rsidR="005F6E23" w:rsidRPr="00C126D8">
        <w:t xml:space="preserve"> </w:t>
      </w:r>
      <w:r w:rsidRPr="00C126D8">
        <w:rPr>
          <w:rFonts w:hint="cs"/>
          <w:rtl/>
        </w:rPr>
        <w:t xml:space="preserve">שבכל דור ודור עומדים עלינו </w:t>
      </w:r>
      <w:proofErr w:type="spellStart"/>
      <w:r w:rsidRPr="00C126D8">
        <w:rPr>
          <w:rFonts w:hint="cs"/>
          <w:rtl/>
        </w:rPr>
        <w:t>לכלותנו</w:t>
      </w:r>
      <w:proofErr w:type="spellEnd"/>
      <w:r w:rsidRPr="00C126D8">
        <w:rPr>
          <w:rFonts w:hint="cs"/>
          <w:rtl/>
        </w:rPr>
        <w:t xml:space="preserve"> והקדוש</w:t>
      </w:r>
      <w:r w:rsidR="005F6E23" w:rsidRPr="00C126D8">
        <w:rPr>
          <w:rFonts w:hint="cs"/>
          <w:rtl/>
        </w:rPr>
        <w:t xml:space="preserve"> ברוך הוא מצילנו מידם</w:t>
      </w:r>
      <w:r w:rsidRPr="00C126D8">
        <w:t>.</w:t>
      </w:r>
      <w:r w:rsidR="005F6E23" w:rsidRPr="00C126D8">
        <w:t xml:space="preserve"> </w:t>
      </w:r>
      <w:r w:rsidRPr="00C126D8">
        <w:t>In every generation</w:t>
      </w:r>
      <w:r w:rsidR="005F6E23" w:rsidRPr="00C126D8">
        <w:t>,</w:t>
      </w:r>
      <w:r w:rsidRPr="00C126D8">
        <w:t xml:space="preserve"> someone stood up to annihilate us, but the holy one, blessed </w:t>
      </w:r>
      <w:bookmarkStart w:id="5113" w:name="_ETM_Q0_5776079"/>
      <w:bookmarkEnd w:id="5113"/>
      <w:r w:rsidRPr="00C126D8">
        <w:t>be his name, saved us. That</w:t>
      </w:r>
      <w:r w:rsidR="005F6E23" w:rsidRPr="00C126D8">
        <w:t xml:space="preserve"> is</w:t>
      </w:r>
      <w:r w:rsidRPr="00C126D8">
        <w:t xml:space="preserve"> what is going to happen again. We will stand strong</w:t>
      </w:r>
      <w:bookmarkStart w:id="5114" w:name="_ETM_Q0_5777653"/>
      <w:bookmarkEnd w:id="5114"/>
      <w:r w:rsidRPr="00C126D8">
        <w:t>.</w:t>
      </w:r>
    </w:p>
    <w:p w:rsidR="00416588" w:rsidRPr="00C126D8" w:rsidRDefault="00416588" w:rsidP="00C126D8">
      <w:bookmarkStart w:id="5115" w:name="_ETM_Q0_5777812"/>
      <w:bookmarkEnd w:id="5115"/>
    </w:p>
    <w:p w:rsidR="00416588" w:rsidRPr="00C126D8" w:rsidRDefault="00416588" w:rsidP="00C126D8">
      <w:pPr>
        <w:bidi w:val="0"/>
      </w:pPr>
      <w:r w:rsidRPr="00C126D8">
        <w:t xml:space="preserve">To our friends in the free world </w:t>
      </w:r>
      <w:r w:rsidRPr="00C126D8">
        <w:rPr>
          <w:rFonts w:hint="cs"/>
        </w:rPr>
        <w:t>–</w:t>
      </w:r>
      <w:r w:rsidRPr="00C126D8">
        <w:t xml:space="preserve"> I would like to thank those that have voiced their</w:t>
      </w:r>
      <w:r w:rsidR="00C126D8">
        <w:t xml:space="preserve"> </w:t>
      </w:r>
      <w:r w:rsidRPr="00C126D8">
        <w:t>opinion, who have voiced their standing with Israel, w</w:t>
      </w:r>
      <w:r w:rsidR="005D25E6" w:rsidRPr="00C126D8">
        <w:t>ith the Jewish people, against a</w:t>
      </w:r>
      <w:r w:rsidRPr="00C126D8">
        <w:t>nti-Semitism. And to those who haven</w:t>
      </w:r>
      <w:r w:rsidRPr="00C126D8">
        <w:rPr>
          <w:rFonts w:hint="cs"/>
        </w:rPr>
        <w:t>’</w:t>
      </w:r>
      <w:r w:rsidRPr="00C126D8">
        <w:t>t yet voiced their opinion, haven</w:t>
      </w:r>
      <w:r w:rsidRPr="00C126D8">
        <w:rPr>
          <w:rFonts w:hint="cs"/>
        </w:rPr>
        <w:t>’</w:t>
      </w:r>
      <w:r w:rsidRPr="00C126D8">
        <w:t xml:space="preserve">t yet voiced their clarity, I want to say that humanity </w:t>
      </w:r>
      <w:bookmarkStart w:id="5116" w:name="_ETM_Q0_5808014"/>
      <w:bookmarkEnd w:id="5116"/>
      <w:r w:rsidRPr="00C126D8">
        <w:t>has a test r</w:t>
      </w:r>
      <w:r w:rsidR="005D25E6" w:rsidRPr="00C126D8">
        <w:t>ight now. Every time there was a</w:t>
      </w:r>
      <w:r w:rsidRPr="00C126D8">
        <w:t>nti-Semitism, there was moral corruption in its wake. Please be</w:t>
      </w:r>
      <w:r w:rsidR="00C126D8">
        <w:t xml:space="preserve"> </w:t>
      </w:r>
      <w:r w:rsidRPr="00C126D8">
        <w:t>aware</w:t>
      </w:r>
      <w:r w:rsidR="005F6E23" w:rsidRPr="00C126D8">
        <w:t>,</w:t>
      </w:r>
      <w:r w:rsidR="005D25E6" w:rsidRPr="00C126D8">
        <w:t xml:space="preserve"> stand against a</w:t>
      </w:r>
      <w:r w:rsidR="005F6E23" w:rsidRPr="00C126D8">
        <w:t>nti-</w:t>
      </w:r>
      <w:r w:rsidRPr="00C126D8">
        <w:t>Semitism, voice your moral clarity.</w:t>
      </w:r>
    </w:p>
    <w:p w:rsidR="00416588" w:rsidRPr="00C126D8" w:rsidRDefault="00416588" w:rsidP="00C126D8"/>
    <w:p w:rsidR="00416588" w:rsidRPr="00C126D8" w:rsidRDefault="005F6E23" w:rsidP="00C06506">
      <w:pPr>
        <w:bidi w:val="0"/>
        <w:rPr>
          <w:rtl/>
        </w:rPr>
      </w:pPr>
      <w:r w:rsidRPr="00C126D8">
        <w:t>It is not all dark. On the Horiz</w:t>
      </w:r>
      <w:r w:rsidR="00416588" w:rsidRPr="00C126D8">
        <w:t>on</w:t>
      </w:r>
      <w:r w:rsidRPr="00C126D8">
        <w:t>,</w:t>
      </w:r>
      <w:r w:rsidR="00416588" w:rsidRPr="00C126D8">
        <w:t xml:space="preserve"> there is hope. We have the resilience</w:t>
      </w:r>
      <w:r w:rsidRPr="00C126D8">
        <w:t>. We hope and pray for the time when</w:t>
      </w:r>
      <w:r w:rsidR="00416588" w:rsidRPr="00C126D8">
        <w:t xml:space="preserve"> there will </w:t>
      </w:r>
      <w:r w:rsidRPr="00C126D8">
        <w:t xml:space="preserve">be no </w:t>
      </w:r>
      <w:r w:rsidR="005D25E6" w:rsidRPr="00C126D8">
        <w:t>a</w:t>
      </w:r>
      <w:r w:rsidR="00416588" w:rsidRPr="00C126D8">
        <w:t>nti-Semitism</w:t>
      </w:r>
      <w:r w:rsidRPr="00C126D8">
        <w:t xml:space="preserve"> anywhere</w:t>
      </w:r>
      <w:r w:rsidR="00416588" w:rsidRPr="00C126D8">
        <w:t xml:space="preserve"> in the world.</w:t>
      </w:r>
      <w:r w:rsidRPr="00C126D8">
        <w:t xml:space="preserve"> That day will come. </w:t>
      </w:r>
      <w:r w:rsidRPr="00C126D8">
        <w:rPr>
          <w:rFonts w:hint="cs"/>
          <w:rtl/>
        </w:rPr>
        <w:t>ובא לציון גואל</w:t>
      </w:r>
      <w:r w:rsidRPr="00C126D8">
        <w:t xml:space="preserve">. </w:t>
      </w:r>
      <w:r w:rsidR="00416588" w:rsidRPr="00C126D8">
        <w:t>Thank you very much</w:t>
      </w:r>
      <w:r w:rsidRPr="00C126D8">
        <w:rPr>
          <w:rFonts w:hint="cs"/>
          <w:rtl/>
        </w:rPr>
        <w:t>.</w:t>
      </w:r>
    </w:p>
    <w:p w:rsidR="009D7120" w:rsidRDefault="009D7120" w:rsidP="00582F65">
      <w:pPr>
        <w:rPr>
          <w:rtl/>
        </w:rPr>
      </w:pPr>
    </w:p>
    <w:p w:rsidR="009D7120" w:rsidRDefault="009D7120" w:rsidP="00582F65">
      <w:pPr>
        <w:pStyle w:val="af6"/>
        <w:keepNext/>
        <w:rPr>
          <w:rtl/>
        </w:rPr>
      </w:pPr>
      <w:bookmarkStart w:id="5117" w:name="ET_yor_6593_14"/>
      <w:r w:rsidRPr="00190F7A">
        <w:rPr>
          <w:rStyle w:val="TagStyle"/>
          <w:rtl/>
        </w:rPr>
        <w:t xml:space="preserve"> &lt;&lt; יור &gt;&gt; </w:t>
      </w:r>
      <w:r>
        <w:rPr>
          <w:rtl/>
        </w:rPr>
        <w:t xml:space="preserve">היו"ר חנוך דב </w:t>
      </w:r>
      <w:proofErr w:type="spellStart"/>
      <w:r>
        <w:rPr>
          <w:rtl/>
        </w:rPr>
        <w:t>מלביצקי</w:t>
      </w:r>
      <w:proofErr w:type="spellEnd"/>
      <w:r>
        <w:rPr>
          <w:rtl/>
        </w:rPr>
        <w:t>:</w:t>
      </w:r>
      <w:r w:rsidRPr="00190F7A">
        <w:rPr>
          <w:rStyle w:val="TagStyle"/>
          <w:rtl/>
        </w:rPr>
        <w:t xml:space="preserve"> &lt;&lt; יור &gt;&gt;</w:t>
      </w:r>
      <w:r>
        <w:rPr>
          <w:rtl/>
        </w:rPr>
        <w:t xml:space="preserve">   </w:t>
      </w:r>
      <w:bookmarkEnd w:id="5117"/>
    </w:p>
    <w:p w:rsidR="009D7120" w:rsidRDefault="009D7120" w:rsidP="00B0453D">
      <w:pPr>
        <w:rPr>
          <w:rtl/>
        </w:rPr>
      </w:pPr>
    </w:p>
    <w:p w:rsidR="009D7120" w:rsidRDefault="009D7120" w:rsidP="00582F65">
      <w:pPr>
        <w:rPr>
          <w:rtl/>
        </w:rPr>
      </w:pPr>
      <w:bookmarkStart w:id="5118" w:name="_ETM_Q10_383000"/>
      <w:bookmarkStart w:id="5119" w:name="_ETM_Q10_383680"/>
      <w:bookmarkEnd w:id="5118"/>
      <w:bookmarkEnd w:id="5119"/>
      <w:r>
        <w:rPr>
          <w:rtl/>
        </w:rPr>
        <w:t xml:space="preserve">תודה </w:t>
      </w:r>
      <w:bookmarkStart w:id="5120" w:name="_ETM_Q10_617390"/>
      <w:bookmarkEnd w:id="5120"/>
      <w:r>
        <w:rPr>
          <w:rtl/>
        </w:rPr>
        <w:t>רבה</w:t>
      </w:r>
      <w:r>
        <w:rPr>
          <w:rFonts w:hint="cs"/>
          <w:rtl/>
        </w:rPr>
        <w:t>,</w:t>
      </w:r>
      <w:r>
        <w:rPr>
          <w:rtl/>
        </w:rPr>
        <w:t xml:space="preserve"> </w:t>
      </w:r>
      <w:bookmarkStart w:id="5121" w:name="_ETM_Q10_617629"/>
      <w:bookmarkEnd w:id="5121"/>
      <w:r>
        <w:rPr>
          <w:rtl/>
        </w:rPr>
        <w:t>אדוני</w:t>
      </w:r>
      <w:r>
        <w:rPr>
          <w:rFonts w:hint="cs"/>
          <w:rtl/>
        </w:rPr>
        <w:t>.</w:t>
      </w:r>
      <w:r>
        <w:rPr>
          <w:rtl/>
        </w:rPr>
        <w:t xml:space="preserve"> </w:t>
      </w:r>
      <w:bookmarkStart w:id="5122" w:name="_ETM_Q10_619090"/>
      <w:bookmarkEnd w:id="5122"/>
      <w:r>
        <w:rPr>
          <w:rtl/>
        </w:rPr>
        <w:t xml:space="preserve">ישיב </w:t>
      </w:r>
      <w:bookmarkStart w:id="5123" w:name="_ETM_Q10_619510"/>
      <w:bookmarkEnd w:id="5123"/>
      <w:r>
        <w:rPr>
          <w:rtl/>
        </w:rPr>
        <w:t xml:space="preserve">על </w:t>
      </w:r>
      <w:bookmarkStart w:id="5124" w:name="_ETM_Q10_619629"/>
      <w:bookmarkEnd w:id="5124"/>
      <w:r>
        <w:rPr>
          <w:rtl/>
        </w:rPr>
        <w:t xml:space="preserve">ההצעה </w:t>
      </w:r>
      <w:bookmarkStart w:id="5125" w:name="_ETM_Q10_619959"/>
      <w:bookmarkEnd w:id="5125"/>
      <w:r>
        <w:rPr>
          <w:rtl/>
        </w:rPr>
        <w:t xml:space="preserve">השר </w:t>
      </w:r>
      <w:bookmarkStart w:id="5126" w:name="_ETM_Q10_620260"/>
      <w:bookmarkEnd w:id="5126"/>
      <w:r>
        <w:rPr>
          <w:rtl/>
        </w:rPr>
        <w:t xml:space="preserve">יצחק </w:t>
      </w:r>
      <w:bookmarkStart w:id="5127" w:name="_ETM_Q10_620560"/>
      <w:bookmarkEnd w:id="5127"/>
      <w:r>
        <w:rPr>
          <w:rtl/>
        </w:rPr>
        <w:t xml:space="preserve">שמעון </w:t>
      </w:r>
      <w:bookmarkStart w:id="5128" w:name="_ETM_Q10_620799"/>
      <w:bookmarkEnd w:id="5128"/>
      <w:proofErr w:type="spellStart"/>
      <w:r>
        <w:rPr>
          <w:rtl/>
        </w:rPr>
        <w:t>ו</w:t>
      </w:r>
      <w:r>
        <w:rPr>
          <w:rFonts w:hint="cs"/>
          <w:rtl/>
        </w:rPr>
        <w:t>סרלאוף</w:t>
      </w:r>
      <w:proofErr w:type="spellEnd"/>
      <w:r>
        <w:rPr>
          <w:rFonts w:hint="cs"/>
          <w:rtl/>
        </w:rPr>
        <w:t xml:space="preserve">, </w:t>
      </w:r>
      <w:bookmarkStart w:id="5129" w:name="_ETM_Q10_621159"/>
      <w:bookmarkStart w:id="5130" w:name="_ETM_Q10_621760"/>
      <w:bookmarkEnd w:id="5129"/>
      <w:bookmarkEnd w:id="5130"/>
      <w:r>
        <w:rPr>
          <w:rtl/>
        </w:rPr>
        <w:t xml:space="preserve">בשם </w:t>
      </w:r>
      <w:bookmarkStart w:id="5131" w:name="_ETM_Q10_622120"/>
      <w:bookmarkEnd w:id="5131"/>
      <w:r>
        <w:rPr>
          <w:rFonts w:hint="cs"/>
          <w:rtl/>
        </w:rPr>
        <w:t>ש</w:t>
      </w:r>
      <w:r>
        <w:rPr>
          <w:rtl/>
        </w:rPr>
        <w:t xml:space="preserve">ר </w:t>
      </w:r>
      <w:bookmarkStart w:id="5132" w:name="_ETM_Q10_622930"/>
      <w:bookmarkEnd w:id="5132"/>
      <w:r>
        <w:rPr>
          <w:rtl/>
        </w:rPr>
        <w:t xml:space="preserve">התפוצות </w:t>
      </w:r>
      <w:bookmarkStart w:id="5133" w:name="_ETM_Q10_623830"/>
      <w:bookmarkEnd w:id="5133"/>
      <w:r>
        <w:rPr>
          <w:rtl/>
        </w:rPr>
        <w:t xml:space="preserve">והמאבק </w:t>
      </w:r>
      <w:bookmarkStart w:id="5134" w:name="_ETM_Q10_624400"/>
      <w:bookmarkEnd w:id="5134"/>
      <w:r>
        <w:rPr>
          <w:rtl/>
        </w:rPr>
        <w:t>באנטישמיות</w:t>
      </w:r>
      <w:r>
        <w:rPr>
          <w:rFonts w:hint="cs"/>
          <w:rtl/>
        </w:rPr>
        <w:t>,</w:t>
      </w:r>
      <w:r>
        <w:rPr>
          <w:rtl/>
        </w:rPr>
        <w:t xml:space="preserve"> </w:t>
      </w:r>
      <w:bookmarkStart w:id="5135" w:name="_ETM_Q10_625270"/>
      <w:bookmarkEnd w:id="5135"/>
      <w:r>
        <w:rPr>
          <w:rtl/>
        </w:rPr>
        <w:t>בבקשה</w:t>
      </w:r>
      <w:r>
        <w:rPr>
          <w:rFonts w:hint="cs"/>
          <w:rtl/>
        </w:rPr>
        <w:t>.</w:t>
      </w:r>
    </w:p>
    <w:p w:rsidR="009D7120" w:rsidRDefault="009D7120" w:rsidP="00582F65">
      <w:pPr>
        <w:rPr>
          <w:rtl/>
        </w:rPr>
      </w:pPr>
    </w:p>
    <w:p w:rsidR="009D7120" w:rsidRDefault="009D7120" w:rsidP="00582F65">
      <w:pPr>
        <w:pStyle w:val="a4"/>
        <w:keepNext/>
        <w:rPr>
          <w:rtl/>
        </w:rPr>
      </w:pPr>
      <w:bookmarkStart w:id="5136" w:name="ET_speaker_6532_15"/>
      <w:r w:rsidRPr="00190F7A">
        <w:rPr>
          <w:rStyle w:val="TagStyle"/>
          <w:rtl/>
        </w:rPr>
        <w:t xml:space="preserve"> &lt;&lt; דובר &gt;&gt; </w:t>
      </w:r>
      <w:bookmarkStart w:id="5137" w:name="_Toc153986026"/>
      <w:r>
        <w:rPr>
          <w:rtl/>
        </w:rPr>
        <w:t xml:space="preserve">שר הנגב, הגליל והחוסן הלאומי יצחק שמעון </w:t>
      </w:r>
      <w:proofErr w:type="spellStart"/>
      <w:r>
        <w:rPr>
          <w:rtl/>
        </w:rPr>
        <w:t>וסרלאוף</w:t>
      </w:r>
      <w:proofErr w:type="spellEnd"/>
      <w:r>
        <w:rPr>
          <w:rtl/>
        </w:rPr>
        <w:t>:</w:t>
      </w:r>
      <w:bookmarkEnd w:id="5137"/>
      <w:r w:rsidRPr="00190F7A">
        <w:rPr>
          <w:rStyle w:val="TagStyle"/>
          <w:rtl/>
        </w:rPr>
        <w:t xml:space="preserve"> &lt;&lt; דובר &gt;&gt;</w:t>
      </w:r>
      <w:r>
        <w:rPr>
          <w:rtl/>
        </w:rPr>
        <w:t xml:space="preserve">   </w:t>
      </w:r>
      <w:bookmarkEnd w:id="5136"/>
    </w:p>
    <w:p w:rsidR="009D7120" w:rsidRDefault="009D7120" w:rsidP="00B0453D">
      <w:pPr>
        <w:rPr>
          <w:rtl/>
        </w:rPr>
      </w:pPr>
    </w:p>
    <w:p w:rsidR="009D7120" w:rsidRDefault="009D7120" w:rsidP="00C06506">
      <w:pPr>
        <w:rPr>
          <w:rtl/>
        </w:rPr>
      </w:pPr>
      <w:bookmarkStart w:id="5138" w:name="_ETM_Q10_628000"/>
      <w:bookmarkStart w:id="5139" w:name="_ETM_Q10_645370"/>
      <w:bookmarkEnd w:id="5138"/>
      <w:bookmarkEnd w:id="5139"/>
      <w:r>
        <w:rPr>
          <w:rtl/>
        </w:rPr>
        <w:t xml:space="preserve">אדוני </w:t>
      </w:r>
      <w:bookmarkStart w:id="5140" w:name="_ETM_Q10_645669"/>
      <w:bookmarkEnd w:id="5140"/>
      <w:r>
        <w:rPr>
          <w:rtl/>
        </w:rPr>
        <w:t>היושב-ראש</w:t>
      </w:r>
      <w:r>
        <w:rPr>
          <w:rFonts w:hint="cs"/>
          <w:rtl/>
        </w:rPr>
        <w:t>,</w:t>
      </w:r>
      <w:r>
        <w:rPr>
          <w:rtl/>
        </w:rPr>
        <w:t xml:space="preserve"> </w:t>
      </w:r>
      <w:bookmarkStart w:id="5141" w:name="_ETM_Q10_646180"/>
      <w:bookmarkEnd w:id="5141"/>
      <w:r>
        <w:rPr>
          <w:rtl/>
        </w:rPr>
        <w:t>חברי</w:t>
      </w:r>
      <w:r>
        <w:rPr>
          <w:rFonts w:hint="cs"/>
          <w:rtl/>
        </w:rPr>
        <w:t>י</w:t>
      </w:r>
      <w:r>
        <w:rPr>
          <w:rtl/>
        </w:rPr>
        <w:t xml:space="preserve"> </w:t>
      </w:r>
      <w:bookmarkStart w:id="5142" w:name="_ETM_Q10_646510"/>
      <w:bookmarkEnd w:id="5142"/>
      <w:r>
        <w:rPr>
          <w:rtl/>
        </w:rPr>
        <w:t xml:space="preserve">חברי </w:t>
      </w:r>
      <w:bookmarkStart w:id="5143" w:name="_ETM_Q10_646749"/>
      <w:bookmarkEnd w:id="5143"/>
      <w:r>
        <w:rPr>
          <w:rtl/>
        </w:rPr>
        <w:t>הכנסת</w:t>
      </w:r>
      <w:r>
        <w:rPr>
          <w:rFonts w:hint="cs"/>
          <w:rtl/>
        </w:rPr>
        <w:t>,</w:t>
      </w:r>
      <w:r>
        <w:rPr>
          <w:rtl/>
        </w:rPr>
        <w:t xml:space="preserve"> </w:t>
      </w:r>
      <w:bookmarkStart w:id="5144" w:name="_ETM_Q10_647859"/>
      <w:bookmarkEnd w:id="5144"/>
      <w:r>
        <w:rPr>
          <w:rtl/>
        </w:rPr>
        <w:t xml:space="preserve">מאז </w:t>
      </w:r>
      <w:bookmarkStart w:id="5145" w:name="_ETM_Q10_648129"/>
      <w:bookmarkEnd w:id="5145"/>
      <w:r>
        <w:rPr>
          <w:rtl/>
        </w:rPr>
        <w:t xml:space="preserve">תחילת </w:t>
      </w:r>
      <w:bookmarkStart w:id="5146" w:name="_ETM_Q10_648430"/>
      <w:bookmarkEnd w:id="5146"/>
      <w:r>
        <w:rPr>
          <w:rtl/>
        </w:rPr>
        <w:t xml:space="preserve">המלחמה </w:t>
      </w:r>
      <w:bookmarkStart w:id="5147" w:name="_ETM_Q10_649390"/>
      <w:bookmarkEnd w:id="5147"/>
      <w:r>
        <w:rPr>
          <w:rtl/>
        </w:rPr>
        <w:t xml:space="preserve">נרשמה </w:t>
      </w:r>
      <w:bookmarkStart w:id="5148" w:name="_ETM_Q10_649959"/>
      <w:bookmarkEnd w:id="5148"/>
      <w:r>
        <w:rPr>
          <w:rtl/>
        </w:rPr>
        <w:t>על</w:t>
      </w:r>
      <w:r>
        <w:rPr>
          <w:rFonts w:hint="cs"/>
          <w:rtl/>
        </w:rPr>
        <w:t>י</w:t>
      </w:r>
      <w:r>
        <w:rPr>
          <w:rtl/>
        </w:rPr>
        <w:t xml:space="preserve">יה </w:t>
      </w:r>
      <w:bookmarkStart w:id="5149" w:name="_ETM_Q10_650260"/>
      <w:bookmarkEnd w:id="5149"/>
      <w:r>
        <w:rPr>
          <w:rtl/>
        </w:rPr>
        <w:t xml:space="preserve">של </w:t>
      </w:r>
      <w:bookmarkStart w:id="5150" w:name="_ETM_Q10_651180"/>
      <w:bookmarkEnd w:id="5150"/>
      <w:r>
        <w:rPr>
          <w:rtl/>
        </w:rPr>
        <w:t xml:space="preserve">כ-500% </w:t>
      </w:r>
      <w:bookmarkStart w:id="5151" w:name="_ETM_Q10_652919"/>
      <w:bookmarkEnd w:id="5151"/>
      <w:r>
        <w:rPr>
          <w:rtl/>
        </w:rPr>
        <w:t xml:space="preserve">בהיקף </w:t>
      </w:r>
      <w:bookmarkStart w:id="5152" w:name="_ETM_Q10_653430"/>
      <w:bookmarkEnd w:id="5152"/>
      <w:r>
        <w:rPr>
          <w:rtl/>
        </w:rPr>
        <w:t xml:space="preserve">כלל </w:t>
      </w:r>
      <w:bookmarkStart w:id="5153" w:name="_ETM_Q10_653700"/>
      <w:bookmarkEnd w:id="5153"/>
      <w:r>
        <w:rPr>
          <w:rtl/>
        </w:rPr>
        <w:t xml:space="preserve">האירועים </w:t>
      </w:r>
      <w:bookmarkStart w:id="5154" w:name="_ETM_Q10_653999"/>
      <w:bookmarkEnd w:id="5154"/>
      <w:r>
        <w:rPr>
          <w:rtl/>
        </w:rPr>
        <w:t xml:space="preserve">האנטישמיים </w:t>
      </w:r>
      <w:bookmarkStart w:id="5155" w:name="_ETM_Q10_654569"/>
      <w:bookmarkEnd w:id="5155"/>
      <w:r>
        <w:rPr>
          <w:rtl/>
        </w:rPr>
        <w:t xml:space="preserve">בהשוואה </w:t>
      </w:r>
      <w:bookmarkStart w:id="5156" w:name="_ETM_Q10_654989"/>
      <w:bookmarkEnd w:id="5156"/>
      <w:r>
        <w:rPr>
          <w:rtl/>
        </w:rPr>
        <w:t xml:space="preserve">לתקופה </w:t>
      </w:r>
      <w:bookmarkStart w:id="5157" w:name="_ETM_Q10_655379"/>
      <w:bookmarkEnd w:id="5157"/>
      <w:r>
        <w:rPr>
          <w:rtl/>
        </w:rPr>
        <w:t xml:space="preserve">המקבילה </w:t>
      </w:r>
      <w:bookmarkStart w:id="5158" w:name="_ETM_Q10_655829"/>
      <w:bookmarkEnd w:id="5158"/>
      <w:r>
        <w:rPr>
          <w:rtl/>
        </w:rPr>
        <w:t>אשתקד</w:t>
      </w:r>
      <w:r>
        <w:rPr>
          <w:rFonts w:hint="cs"/>
          <w:rtl/>
        </w:rPr>
        <w:t>.</w:t>
      </w:r>
      <w:r>
        <w:rPr>
          <w:rtl/>
        </w:rPr>
        <w:t xml:space="preserve"> </w:t>
      </w:r>
      <w:bookmarkStart w:id="5159" w:name="_ETM_Q10_656000"/>
      <w:bookmarkStart w:id="5160" w:name="_ETM_Q10_657450"/>
      <w:bookmarkEnd w:id="5159"/>
      <w:bookmarkEnd w:id="5160"/>
      <w:r>
        <w:rPr>
          <w:rtl/>
        </w:rPr>
        <w:t xml:space="preserve">כשליש </w:t>
      </w:r>
      <w:bookmarkStart w:id="5161" w:name="_ETM_Q10_658779"/>
      <w:bookmarkEnd w:id="5161"/>
      <w:r>
        <w:rPr>
          <w:rFonts w:hint="cs"/>
          <w:rtl/>
        </w:rPr>
        <w:t>עד</w:t>
      </w:r>
      <w:r>
        <w:rPr>
          <w:rtl/>
        </w:rPr>
        <w:t xml:space="preserve"> </w:t>
      </w:r>
      <w:bookmarkStart w:id="5162" w:name="_ETM_Q10_659079"/>
      <w:bookmarkEnd w:id="5162"/>
      <w:r>
        <w:rPr>
          <w:rtl/>
        </w:rPr>
        <w:t xml:space="preserve">חצי </w:t>
      </w:r>
      <w:bookmarkStart w:id="5163" w:name="_ETM_Q10_660220"/>
      <w:bookmarkEnd w:id="5163"/>
      <w:r>
        <w:rPr>
          <w:rtl/>
        </w:rPr>
        <w:t xml:space="preserve">מכלל </w:t>
      </w:r>
      <w:bookmarkStart w:id="5164" w:name="_ETM_Q10_660700"/>
      <w:bookmarkEnd w:id="5164"/>
      <w:r>
        <w:rPr>
          <w:rtl/>
        </w:rPr>
        <w:t xml:space="preserve">האירועים </w:t>
      </w:r>
      <w:bookmarkStart w:id="5165" w:name="_ETM_Q10_661000"/>
      <w:bookmarkEnd w:id="5165"/>
      <w:r>
        <w:rPr>
          <w:rtl/>
        </w:rPr>
        <w:t xml:space="preserve">האנטישמיים </w:t>
      </w:r>
      <w:bookmarkStart w:id="5166" w:name="_ETM_Q10_661480"/>
      <w:bookmarkEnd w:id="5166"/>
      <w:r>
        <w:rPr>
          <w:rtl/>
        </w:rPr>
        <w:t xml:space="preserve">נרשמו </w:t>
      </w:r>
      <w:bookmarkStart w:id="5167" w:name="_ETM_Q10_661840"/>
      <w:bookmarkEnd w:id="5167"/>
      <w:r>
        <w:rPr>
          <w:rtl/>
        </w:rPr>
        <w:t xml:space="preserve">בארצות </w:t>
      </w:r>
      <w:bookmarkStart w:id="5168" w:name="_ETM_Q10_662230"/>
      <w:bookmarkEnd w:id="5168"/>
      <w:r>
        <w:rPr>
          <w:rtl/>
        </w:rPr>
        <w:t>הברית</w:t>
      </w:r>
      <w:r>
        <w:rPr>
          <w:rFonts w:hint="cs"/>
          <w:rtl/>
        </w:rPr>
        <w:t>,</w:t>
      </w:r>
      <w:r>
        <w:rPr>
          <w:rtl/>
        </w:rPr>
        <w:t xml:space="preserve"> </w:t>
      </w:r>
      <w:bookmarkStart w:id="5169" w:name="_ETM_Q10_663080"/>
      <w:bookmarkEnd w:id="5169"/>
      <w:r>
        <w:rPr>
          <w:rtl/>
        </w:rPr>
        <w:t xml:space="preserve">בעיקר </w:t>
      </w:r>
      <w:bookmarkStart w:id="5170" w:name="_ETM_Q10_663530"/>
      <w:bookmarkEnd w:id="5170"/>
      <w:r>
        <w:rPr>
          <w:rtl/>
        </w:rPr>
        <w:t xml:space="preserve">באזורי </w:t>
      </w:r>
      <w:bookmarkStart w:id="5171" w:name="_ETM_Q10_663950"/>
      <w:bookmarkEnd w:id="5171"/>
      <w:r>
        <w:rPr>
          <w:rtl/>
        </w:rPr>
        <w:t xml:space="preserve">הריכוזים </w:t>
      </w:r>
      <w:bookmarkStart w:id="5172" w:name="_ETM_Q10_664430"/>
      <w:bookmarkEnd w:id="5172"/>
      <w:r>
        <w:rPr>
          <w:rtl/>
        </w:rPr>
        <w:t>היהוד</w:t>
      </w:r>
      <w:r>
        <w:rPr>
          <w:rFonts w:hint="cs"/>
          <w:rtl/>
        </w:rPr>
        <w:t>י</w:t>
      </w:r>
      <w:r>
        <w:rPr>
          <w:rtl/>
        </w:rPr>
        <w:t>ים</w:t>
      </w:r>
      <w:r>
        <w:rPr>
          <w:rFonts w:hint="cs"/>
          <w:rtl/>
        </w:rPr>
        <w:t>,</w:t>
      </w:r>
      <w:r>
        <w:rPr>
          <w:rtl/>
        </w:rPr>
        <w:t xml:space="preserve"> </w:t>
      </w:r>
      <w:bookmarkStart w:id="5173" w:name="_ETM_Q10_664849"/>
      <w:bookmarkEnd w:id="5173"/>
      <w:r>
        <w:rPr>
          <w:rtl/>
        </w:rPr>
        <w:t xml:space="preserve">בדגש </w:t>
      </w:r>
      <w:bookmarkStart w:id="5174" w:name="_ETM_Q10_665780"/>
      <w:bookmarkEnd w:id="5174"/>
      <w:r>
        <w:rPr>
          <w:rtl/>
        </w:rPr>
        <w:t xml:space="preserve">על </w:t>
      </w:r>
      <w:bookmarkStart w:id="5175" w:name="_ETM_Q10_666080"/>
      <w:bookmarkEnd w:id="5175"/>
      <w:r>
        <w:rPr>
          <w:rtl/>
        </w:rPr>
        <w:t xml:space="preserve">אזור </w:t>
      </w:r>
      <w:bookmarkStart w:id="5176" w:name="_ETM_Q10_666380"/>
      <w:bookmarkEnd w:id="5176"/>
      <w:r>
        <w:rPr>
          <w:rtl/>
        </w:rPr>
        <w:t>ניו</w:t>
      </w:r>
      <w:r>
        <w:rPr>
          <w:rFonts w:hint="cs"/>
          <w:rtl/>
        </w:rPr>
        <w:t xml:space="preserve"> יו</w:t>
      </w:r>
      <w:r>
        <w:rPr>
          <w:rtl/>
        </w:rPr>
        <w:t>רק</w:t>
      </w:r>
      <w:r>
        <w:rPr>
          <w:rFonts w:hint="cs"/>
          <w:rtl/>
        </w:rPr>
        <w:t>,</w:t>
      </w:r>
      <w:r>
        <w:rPr>
          <w:rtl/>
        </w:rPr>
        <w:t xml:space="preserve"> </w:t>
      </w:r>
      <w:bookmarkStart w:id="5177" w:name="_ETM_Q10_667310"/>
      <w:bookmarkEnd w:id="5177"/>
      <w:r>
        <w:rPr>
          <w:rtl/>
        </w:rPr>
        <w:t>פלורידה</w:t>
      </w:r>
      <w:r>
        <w:rPr>
          <w:rFonts w:hint="cs"/>
          <w:rtl/>
        </w:rPr>
        <w:t>,</w:t>
      </w:r>
      <w:r>
        <w:rPr>
          <w:rtl/>
        </w:rPr>
        <w:t xml:space="preserve"> </w:t>
      </w:r>
      <w:bookmarkStart w:id="5178" w:name="_ETM_Q10_667850"/>
      <w:bookmarkEnd w:id="5178"/>
      <w:r>
        <w:rPr>
          <w:rtl/>
        </w:rPr>
        <w:t xml:space="preserve">שיקגו </w:t>
      </w:r>
      <w:bookmarkStart w:id="5179" w:name="_ETM_Q10_668300"/>
      <w:bookmarkEnd w:id="5179"/>
      <w:r>
        <w:rPr>
          <w:rFonts w:hint="cs"/>
          <w:rtl/>
        </w:rPr>
        <w:t>ו</w:t>
      </w:r>
      <w:r>
        <w:rPr>
          <w:rtl/>
        </w:rPr>
        <w:t>קליפורניה</w:t>
      </w:r>
      <w:r>
        <w:rPr>
          <w:rFonts w:hint="cs"/>
          <w:rtl/>
        </w:rPr>
        <w:t>,</w:t>
      </w:r>
      <w:r>
        <w:rPr>
          <w:rtl/>
        </w:rPr>
        <w:t xml:space="preserve"> </w:t>
      </w:r>
      <w:bookmarkStart w:id="5180" w:name="_ETM_Q10_669659"/>
      <w:bookmarkEnd w:id="5180"/>
      <w:r w:rsidR="00C06506">
        <w:rPr>
          <w:rFonts w:hint="cs"/>
          <w:rtl/>
        </w:rPr>
        <w:t>ו</w:t>
      </w:r>
      <w:bookmarkStart w:id="5181" w:name="_ETM_Q10_670019"/>
      <w:bookmarkEnd w:id="5181"/>
      <w:r>
        <w:rPr>
          <w:rtl/>
        </w:rPr>
        <w:t xml:space="preserve">פעילויות </w:t>
      </w:r>
      <w:bookmarkStart w:id="5182" w:name="_ETM_Q10_670379"/>
      <w:bookmarkEnd w:id="5182"/>
      <w:r>
        <w:rPr>
          <w:rtl/>
        </w:rPr>
        <w:t xml:space="preserve">אנטישמיות </w:t>
      </w:r>
      <w:bookmarkStart w:id="5183" w:name="_ETM_Q10_671010"/>
      <w:bookmarkEnd w:id="5183"/>
      <w:r>
        <w:rPr>
          <w:rtl/>
        </w:rPr>
        <w:t xml:space="preserve">רבות </w:t>
      </w:r>
      <w:bookmarkStart w:id="5184" w:name="_ETM_Q10_671700"/>
      <w:bookmarkEnd w:id="5184"/>
      <w:r>
        <w:rPr>
          <w:rtl/>
        </w:rPr>
        <w:t xml:space="preserve">נרשמו </w:t>
      </w:r>
      <w:bookmarkStart w:id="5185" w:name="_ETM_Q10_672180"/>
      <w:bookmarkEnd w:id="5185"/>
      <w:r>
        <w:rPr>
          <w:rtl/>
        </w:rPr>
        <w:t xml:space="preserve">באוניברסיטאות </w:t>
      </w:r>
      <w:bookmarkStart w:id="5186" w:name="_ETM_Q10_673230"/>
      <w:bookmarkEnd w:id="5186"/>
      <w:r>
        <w:rPr>
          <w:rtl/>
        </w:rPr>
        <w:t>ובמכללות</w:t>
      </w:r>
      <w:r>
        <w:rPr>
          <w:rFonts w:hint="cs"/>
          <w:rtl/>
        </w:rPr>
        <w:t>.</w:t>
      </w:r>
      <w:r w:rsidR="00C06506">
        <w:rPr>
          <w:rFonts w:hint="cs"/>
          <w:rtl/>
        </w:rPr>
        <w:t xml:space="preserve"> </w:t>
      </w:r>
      <w:bookmarkStart w:id="5187" w:name="_ETM_Q10_675000"/>
      <w:bookmarkStart w:id="5188" w:name="_ETM_Q10_674730"/>
      <w:bookmarkEnd w:id="5187"/>
      <w:bookmarkEnd w:id="5188"/>
      <w:r>
        <w:rPr>
          <w:rtl/>
        </w:rPr>
        <w:t xml:space="preserve">מדינות </w:t>
      </w:r>
      <w:bookmarkStart w:id="5189" w:name="_ETM_Q10_675150"/>
      <w:bookmarkEnd w:id="5189"/>
      <w:r>
        <w:rPr>
          <w:rtl/>
        </w:rPr>
        <w:t xml:space="preserve">בולטות </w:t>
      </w:r>
      <w:bookmarkStart w:id="5190" w:name="_ETM_Q10_675510"/>
      <w:bookmarkEnd w:id="5190"/>
      <w:r>
        <w:rPr>
          <w:rtl/>
        </w:rPr>
        <w:t xml:space="preserve">נוספות </w:t>
      </w:r>
      <w:bookmarkStart w:id="5191" w:name="_ETM_Q10_676420"/>
      <w:bookmarkEnd w:id="5191"/>
      <w:r>
        <w:rPr>
          <w:rtl/>
        </w:rPr>
        <w:t xml:space="preserve">בהקשר </w:t>
      </w:r>
      <w:bookmarkStart w:id="5192" w:name="_ETM_Q10_677049"/>
      <w:bookmarkEnd w:id="5192"/>
      <w:r>
        <w:rPr>
          <w:rtl/>
        </w:rPr>
        <w:t xml:space="preserve">זה </w:t>
      </w:r>
      <w:bookmarkStart w:id="5193" w:name="_ETM_Q10_677920"/>
      <w:bookmarkEnd w:id="5193"/>
      <w:r>
        <w:rPr>
          <w:rFonts w:hint="cs"/>
          <w:rtl/>
        </w:rPr>
        <w:t xml:space="preserve">הן </w:t>
      </w:r>
      <w:r>
        <w:rPr>
          <w:rtl/>
        </w:rPr>
        <w:t>גרמניה</w:t>
      </w:r>
      <w:r>
        <w:rPr>
          <w:rFonts w:hint="cs"/>
          <w:rtl/>
        </w:rPr>
        <w:t>,</w:t>
      </w:r>
      <w:r>
        <w:rPr>
          <w:rtl/>
        </w:rPr>
        <w:t xml:space="preserve"> </w:t>
      </w:r>
      <w:bookmarkStart w:id="5194" w:name="_ETM_Q10_678580"/>
      <w:bookmarkEnd w:id="5194"/>
      <w:r>
        <w:rPr>
          <w:rtl/>
        </w:rPr>
        <w:t xml:space="preserve">צרפת </w:t>
      </w:r>
      <w:bookmarkStart w:id="5195" w:name="_ETM_Q10_679900"/>
      <w:bookmarkEnd w:id="5195"/>
      <w:r>
        <w:rPr>
          <w:rFonts w:hint="cs"/>
          <w:rtl/>
        </w:rPr>
        <w:t>ו</w:t>
      </w:r>
      <w:r>
        <w:rPr>
          <w:rtl/>
        </w:rPr>
        <w:t>בריטניה</w:t>
      </w:r>
      <w:r>
        <w:rPr>
          <w:rFonts w:hint="cs"/>
          <w:rtl/>
        </w:rPr>
        <w:t>.</w:t>
      </w:r>
      <w:r>
        <w:rPr>
          <w:rtl/>
        </w:rPr>
        <w:t xml:space="preserve"> </w:t>
      </w:r>
      <w:bookmarkStart w:id="5196" w:name="_ETM_Q10_680920"/>
      <w:bookmarkEnd w:id="5196"/>
      <w:r>
        <w:rPr>
          <w:rtl/>
        </w:rPr>
        <w:t xml:space="preserve">נרשמה </w:t>
      </w:r>
      <w:bookmarkStart w:id="5197" w:name="_ETM_Q10_681340"/>
      <w:bookmarkEnd w:id="5197"/>
      <w:r>
        <w:rPr>
          <w:rtl/>
        </w:rPr>
        <w:t>עלי</w:t>
      </w:r>
      <w:r>
        <w:rPr>
          <w:rFonts w:hint="cs"/>
          <w:rtl/>
        </w:rPr>
        <w:t>י</w:t>
      </w:r>
      <w:r>
        <w:rPr>
          <w:rtl/>
        </w:rPr>
        <w:t xml:space="preserve">ה </w:t>
      </w:r>
      <w:bookmarkStart w:id="5198" w:name="_ETM_Q10_681519"/>
      <w:bookmarkEnd w:id="5198"/>
      <w:r>
        <w:rPr>
          <w:rtl/>
        </w:rPr>
        <w:t xml:space="preserve">משמעותית </w:t>
      </w:r>
      <w:bookmarkStart w:id="5199" w:name="_ETM_Q10_681999"/>
      <w:bookmarkEnd w:id="5199"/>
      <w:r>
        <w:rPr>
          <w:rtl/>
        </w:rPr>
        <w:t xml:space="preserve">של </w:t>
      </w:r>
      <w:bookmarkStart w:id="5200" w:name="_ETM_Q10_682150"/>
      <w:bookmarkEnd w:id="5200"/>
      <w:r>
        <w:rPr>
          <w:rtl/>
        </w:rPr>
        <w:t xml:space="preserve">כ-330% </w:t>
      </w:r>
      <w:bookmarkStart w:id="5201" w:name="_ETM_Q10_683349"/>
      <w:bookmarkEnd w:id="5201"/>
      <w:r>
        <w:rPr>
          <w:rtl/>
        </w:rPr>
        <w:t>ב</w:t>
      </w:r>
      <w:r>
        <w:rPr>
          <w:rFonts w:hint="cs"/>
          <w:rtl/>
        </w:rPr>
        <w:t xml:space="preserve">מספר </w:t>
      </w:r>
      <w:bookmarkStart w:id="5202" w:name="_ETM_Q10_683709"/>
      <w:bookmarkEnd w:id="5202"/>
      <w:r>
        <w:rPr>
          <w:rtl/>
        </w:rPr>
        <w:t xml:space="preserve">האירועים </w:t>
      </w:r>
      <w:bookmarkStart w:id="5203" w:name="_ETM_Q10_684010"/>
      <w:bookmarkEnd w:id="5203"/>
      <w:r>
        <w:rPr>
          <w:rtl/>
        </w:rPr>
        <w:t xml:space="preserve">האנטישמיים </w:t>
      </w:r>
      <w:bookmarkStart w:id="5204" w:name="_ETM_Q10_684609"/>
      <w:bookmarkEnd w:id="5204"/>
      <w:r>
        <w:rPr>
          <w:rtl/>
        </w:rPr>
        <w:t>האלימים</w:t>
      </w:r>
      <w:r>
        <w:rPr>
          <w:rFonts w:hint="cs"/>
          <w:rtl/>
        </w:rPr>
        <w:t xml:space="preserve">. </w:t>
      </w:r>
      <w:bookmarkStart w:id="5205" w:name="_ETM_Q10_686969"/>
      <w:bookmarkEnd w:id="5205"/>
      <w:r>
        <w:rPr>
          <w:rtl/>
        </w:rPr>
        <w:t xml:space="preserve">לצד </w:t>
      </w:r>
      <w:bookmarkStart w:id="5206" w:name="_ETM_Q10_687359"/>
      <w:bookmarkEnd w:id="5206"/>
      <w:r>
        <w:rPr>
          <w:rtl/>
        </w:rPr>
        <w:t>ז</w:t>
      </w:r>
      <w:r>
        <w:rPr>
          <w:rFonts w:hint="cs"/>
          <w:rtl/>
        </w:rPr>
        <w:t>ה</w:t>
      </w:r>
      <w:r>
        <w:rPr>
          <w:rtl/>
        </w:rPr>
        <w:t xml:space="preserve"> </w:t>
      </w:r>
      <w:bookmarkStart w:id="5207" w:name="_ETM_Q10_687900"/>
      <w:bookmarkEnd w:id="5207"/>
      <w:r>
        <w:rPr>
          <w:rtl/>
        </w:rPr>
        <w:t xml:space="preserve">נרשמה </w:t>
      </w:r>
      <w:bookmarkStart w:id="5208" w:name="_ETM_Q10_688379"/>
      <w:bookmarkEnd w:id="5208"/>
      <w:r>
        <w:rPr>
          <w:rtl/>
        </w:rPr>
        <w:t>על</w:t>
      </w:r>
      <w:r>
        <w:rPr>
          <w:rFonts w:hint="cs"/>
          <w:rtl/>
        </w:rPr>
        <w:t>י</w:t>
      </w:r>
      <w:r>
        <w:rPr>
          <w:rtl/>
        </w:rPr>
        <w:t xml:space="preserve">יה </w:t>
      </w:r>
      <w:bookmarkStart w:id="5209" w:name="_ETM_Q10_688590"/>
      <w:bookmarkEnd w:id="5209"/>
      <w:r>
        <w:rPr>
          <w:rtl/>
        </w:rPr>
        <w:t xml:space="preserve">של </w:t>
      </w:r>
      <w:bookmarkStart w:id="5210" w:name="_ETM_Q10_688739"/>
      <w:bookmarkEnd w:id="5210"/>
      <w:r>
        <w:rPr>
          <w:rtl/>
        </w:rPr>
        <w:t xml:space="preserve">כ-128% </w:t>
      </w:r>
      <w:bookmarkStart w:id="5211" w:name="_ETM_Q10_691109"/>
      <w:bookmarkEnd w:id="5211"/>
      <w:r>
        <w:rPr>
          <w:rtl/>
        </w:rPr>
        <w:t xml:space="preserve">באירועי </w:t>
      </w:r>
      <w:bookmarkStart w:id="5212" w:name="_ETM_Q10_691529"/>
      <w:bookmarkEnd w:id="5212"/>
      <w:r>
        <w:rPr>
          <w:rtl/>
        </w:rPr>
        <w:t>חילול</w:t>
      </w:r>
      <w:r>
        <w:rPr>
          <w:rFonts w:hint="cs"/>
          <w:rtl/>
        </w:rPr>
        <w:t>,</w:t>
      </w:r>
      <w:r>
        <w:rPr>
          <w:rtl/>
        </w:rPr>
        <w:t xml:space="preserve"> </w:t>
      </w:r>
      <w:bookmarkStart w:id="5213" w:name="_ETM_Q10_692629"/>
      <w:bookmarkEnd w:id="5213"/>
      <w:r>
        <w:rPr>
          <w:rtl/>
        </w:rPr>
        <w:t xml:space="preserve">כ-660% </w:t>
      </w:r>
      <w:bookmarkStart w:id="5214" w:name="_ETM_Q10_694159"/>
      <w:bookmarkEnd w:id="5214"/>
      <w:r>
        <w:rPr>
          <w:rtl/>
        </w:rPr>
        <w:t xml:space="preserve">באירועי </w:t>
      </w:r>
      <w:bookmarkStart w:id="5215" w:name="_ETM_Q10_694700"/>
      <w:bookmarkEnd w:id="5215"/>
      <w:r>
        <w:rPr>
          <w:rtl/>
        </w:rPr>
        <w:t>הטרדה</w:t>
      </w:r>
      <w:r>
        <w:rPr>
          <w:rFonts w:hint="cs"/>
          <w:rtl/>
        </w:rPr>
        <w:t xml:space="preserve"> וכ-300%</w:t>
      </w:r>
      <w:bookmarkStart w:id="5216" w:name="_ETM_Q10_696099"/>
      <w:bookmarkStart w:id="5217" w:name="_ETM_Q10_696639"/>
      <w:bookmarkStart w:id="5218" w:name="_ETM_Q10_696819"/>
      <w:bookmarkEnd w:id="5216"/>
      <w:bookmarkEnd w:id="5217"/>
      <w:bookmarkEnd w:id="5218"/>
      <w:r>
        <w:rPr>
          <w:rtl/>
        </w:rPr>
        <w:t xml:space="preserve"> </w:t>
      </w:r>
      <w:bookmarkStart w:id="5219" w:name="_ETM_Q10_697179"/>
      <w:bookmarkEnd w:id="5219"/>
      <w:r>
        <w:rPr>
          <w:rtl/>
        </w:rPr>
        <w:t xml:space="preserve">באירועי </w:t>
      </w:r>
      <w:bookmarkStart w:id="5220" w:name="_ETM_Q10_697689"/>
      <w:bookmarkEnd w:id="5220"/>
      <w:r>
        <w:rPr>
          <w:rtl/>
        </w:rPr>
        <w:t>איום</w:t>
      </w:r>
      <w:r>
        <w:rPr>
          <w:rFonts w:hint="cs"/>
          <w:rtl/>
        </w:rPr>
        <w:t>.</w:t>
      </w:r>
      <w:r>
        <w:rPr>
          <w:rtl/>
        </w:rPr>
        <w:t xml:space="preserve"> </w:t>
      </w:r>
      <w:bookmarkStart w:id="5221" w:name="_ETM_Q10_699019"/>
      <w:bookmarkEnd w:id="5221"/>
    </w:p>
    <w:p w:rsidR="009D7120" w:rsidRDefault="009D7120" w:rsidP="00582F65">
      <w:pPr>
        <w:rPr>
          <w:rtl/>
        </w:rPr>
      </w:pPr>
      <w:bookmarkStart w:id="5222" w:name="_ETM_Q10_701000"/>
      <w:bookmarkEnd w:id="5222"/>
    </w:p>
    <w:p w:rsidR="009D7120" w:rsidRDefault="009D7120" w:rsidP="00C06506">
      <w:pPr>
        <w:rPr>
          <w:rtl/>
        </w:rPr>
      </w:pPr>
      <w:bookmarkStart w:id="5223" w:name="_ETM_Q10_702000"/>
      <w:bookmarkEnd w:id="5223"/>
      <w:r>
        <w:rPr>
          <w:rtl/>
        </w:rPr>
        <w:t xml:space="preserve">בכל </w:t>
      </w:r>
      <w:bookmarkStart w:id="5224" w:name="_ETM_Q10_699260"/>
      <w:bookmarkEnd w:id="5224"/>
      <w:r>
        <w:rPr>
          <w:rtl/>
        </w:rPr>
        <w:t xml:space="preserve">הנוגע </w:t>
      </w:r>
      <w:bookmarkStart w:id="5225" w:name="_ETM_Q10_699620"/>
      <w:bookmarkEnd w:id="5225"/>
      <w:r>
        <w:rPr>
          <w:rtl/>
        </w:rPr>
        <w:t>ל</w:t>
      </w:r>
      <w:r>
        <w:rPr>
          <w:rFonts w:hint="cs"/>
          <w:rtl/>
        </w:rPr>
        <w:t>שיח</w:t>
      </w:r>
      <w:r>
        <w:rPr>
          <w:rtl/>
        </w:rPr>
        <w:t xml:space="preserve"> </w:t>
      </w:r>
      <w:bookmarkStart w:id="5226" w:name="_ETM_Q10_700700"/>
      <w:bookmarkEnd w:id="5226"/>
      <w:r>
        <w:rPr>
          <w:rtl/>
        </w:rPr>
        <w:t xml:space="preserve">האנטישמי </w:t>
      </w:r>
      <w:bookmarkStart w:id="5227" w:name="_ETM_Q10_701239"/>
      <w:bookmarkEnd w:id="5227"/>
      <w:r>
        <w:rPr>
          <w:rtl/>
        </w:rPr>
        <w:t>המקוון</w:t>
      </w:r>
      <w:bookmarkStart w:id="5228" w:name="_ETM_Q10_702950"/>
      <w:bookmarkEnd w:id="5228"/>
      <w:r>
        <w:rPr>
          <w:rFonts w:hint="cs"/>
          <w:rtl/>
        </w:rPr>
        <w:t xml:space="preserve">, מסקירת </w:t>
      </w:r>
      <w:bookmarkStart w:id="5229" w:name="_ETM_Q10_703429"/>
      <w:bookmarkEnd w:id="5229"/>
      <w:r>
        <w:rPr>
          <w:rtl/>
        </w:rPr>
        <w:t xml:space="preserve">רשתות </w:t>
      </w:r>
      <w:bookmarkStart w:id="5230" w:name="_ETM_Q10_703849"/>
      <w:bookmarkEnd w:id="5230"/>
      <w:r>
        <w:rPr>
          <w:rtl/>
        </w:rPr>
        <w:t xml:space="preserve">חברתיות </w:t>
      </w:r>
      <w:bookmarkStart w:id="5231" w:name="_ETM_Q10_704540"/>
      <w:bookmarkEnd w:id="5231"/>
      <w:r>
        <w:rPr>
          <w:rtl/>
        </w:rPr>
        <w:t xml:space="preserve">נבחרות </w:t>
      </w:r>
      <w:bookmarkStart w:id="5232" w:name="_ETM_Q10_705140"/>
      <w:bookmarkEnd w:id="5232"/>
      <w:r>
        <w:rPr>
          <w:rtl/>
        </w:rPr>
        <w:t xml:space="preserve">נרשמה </w:t>
      </w:r>
      <w:bookmarkStart w:id="5233" w:name="_ETM_Q10_705559"/>
      <w:bookmarkEnd w:id="5233"/>
      <w:r>
        <w:rPr>
          <w:rtl/>
        </w:rPr>
        <w:t>על</w:t>
      </w:r>
      <w:r>
        <w:rPr>
          <w:rFonts w:hint="cs"/>
          <w:rtl/>
        </w:rPr>
        <w:t>י</w:t>
      </w:r>
      <w:r>
        <w:rPr>
          <w:rtl/>
        </w:rPr>
        <w:t xml:space="preserve">יה </w:t>
      </w:r>
      <w:bookmarkStart w:id="5234" w:name="_ETM_Q10_705800"/>
      <w:bookmarkEnd w:id="5234"/>
      <w:r>
        <w:rPr>
          <w:rtl/>
        </w:rPr>
        <w:t xml:space="preserve">של </w:t>
      </w:r>
      <w:bookmarkStart w:id="5235" w:name="_ETM_Q10_705950"/>
      <w:bookmarkEnd w:id="5235"/>
      <w:r>
        <w:rPr>
          <w:rtl/>
        </w:rPr>
        <w:t xml:space="preserve">כ-400% </w:t>
      </w:r>
      <w:bookmarkStart w:id="5236" w:name="_ETM_Q10_707209"/>
      <w:bookmarkEnd w:id="5236"/>
      <w:r>
        <w:rPr>
          <w:rtl/>
        </w:rPr>
        <w:t xml:space="preserve">בהשוואה </w:t>
      </w:r>
      <w:bookmarkStart w:id="5237" w:name="_ETM_Q10_708080"/>
      <w:bookmarkEnd w:id="5237"/>
      <w:r>
        <w:rPr>
          <w:rtl/>
        </w:rPr>
        <w:t xml:space="preserve">ל-17 </w:t>
      </w:r>
      <w:bookmarkStart w:id="5238" w:name="_ETM_Q10_708950"/>
      <w:bookmarkEnd w:id="5238"/>
      <w:r>
        <w:rPr>
          <w:rtl/>
        </w:rPr>
        <w:t xml:space="preserve">ימים </w:t>
      </w:r>
      <w:bookmarkStart w:id="5239" w:name="_ETM_Q10_709849"/>
      <w:bookmarkEnd w:id="5239"/>
      <w:r>
        <w:rPr>
          <w:rtl/>
        </w:rPr>
        <w:t xml:space="preserve">שקדמו </w:t>
      </w:r>
      <w:bookmarkStart w:id="5240" w:name="_ETM_Q10_710390"/>
      <w:bookmarkEnd w:id="5240"/>
      <w:r>
        <w:rPr>
          <w:rtl/>
        </w:rPr>
        <w:t>ל</w:t>
      </w:r>
      <w:bookmarkStart w:id="5241" w:name="_ETM_Q10_710600"/>
      <w:bookmarkEnd w:id="5241"/>
      <w:r>
        <w:rPr>
          <w:rFonts w:hint="cs"/>
          <w:rtl/>
        </w:rPr>
        <w:t>מ</w:t>
      </w:r>
      <w:r>
        <w:rPr>
          <w:rtl/>
        </w:rPr>
        <w:t xml:space="preserve">לחמה </w:t>
      </w:r>
      <w:bookmarkStart w:id="5242" w:name="_ETM_Q10_711590"/>
      <w:bookmarkEnd w:id="5242"/>
      <w:r>
        <w:rPr>
          <w:rtl/>
        </w:rPr>
        <w:t xml:space="preserve">ושל </w:t>
      </w:r>
      <w:bookmarkStart w:id="5243" w:name="_ETM_Q10_711860"/>
      <w:bookmarkEnd w:id="5243"/>
      <w:r>
        <w:rPr>
          <w:rtl/>
        </w:rPr>
        <w:t xml:space="preserve">כ-340% </w:t>
      </w:r>
      <w:bookmarkStart w:id="5244" w:name="_ETM_Q10_714249"/>
      <w:bookmarkEnd w:id="5244"/>
      <w:r>
        <w:rPr>
          <w:rtl/>
        </w:rPr>
        <w:t xml:space="preserve">בהשוואה </w:t>
      </w:r>
      <w:bookmarkStart w:id="5245" w:name="_ETM_Q10_714639"/>
      <w:bookmarkEnd w:id="5245"/>
      <w:r>
        <w:rPr>
          <w:rtl/>
        </w:rPr>
        <w:t xml:space="preserve">לאותם </w:t>
      </w:r>
      <w:bookmarkStart w:id="5246" w:name="_ETM_Q10_714999"/>
      <w:bookmarkEnd w:id="5246"/>
      <w:r>
        <w:rPr>
          <w:rtl/>
        </w:rPr>
        <w:t xml:space="preserve">התאריכים </w:t>
      </w:r>
      <w:bookmarkStart w:id="5247" w:name="_ETM_Q10_716179"/>
      <w:bookmarkEnd w:id="5247"/>
      <w:r>
        <w:rPr>
          <w:rtl/>
        </w:rPr>
        <w:t xml:space="preserve">בחודש </w:t>
      </w:r>
      <w:bookmarkStart w:id="5248" w:name="_ETM_Q10_716659"/>
      <w:bookmarkEnd w:id="5248"/>
      <w:r>
        <w:rPr>
          <w:rtl/>
        </w:rPr>
        <w:t xml:space="preserve">הקודם </w:t>
      </w:r>
      <w:bookmarkStart w:id="5249" w:name="_ETM_Q10_717529"/>
      <w:bookmarkEnd w:id="5249"/>
      <w:r w:rsidR="00C06506">
        <w:rPr>
          <w:rFonts w:hint="cs"/>
          <w:rtl/>
        </w:rPr>
        <w:t xml:space="preserve">– </w:t>
      </w:r>
      <w:r>
        <w:rPr>
          <w:rtl/>
        </w:rPr>
        <w:t xml:space="preserve">מספרים </w:t>
      </w:r>
      <w:bookmarkStart w:id="5250" w:name="_ETM_Q10_718670"/>
      <w:bookmarkEnd w:id="5250"/>
      <w:r>
        <w:rPr>
          <w:rtl/>
        </w:rPr>
        <w:t xml:space="preserve">גבוהים </w:t>
      </w:r>
      <w:bookmarkStart w:id="5251" w:name="_ETM_Q10_719239"/>
      <w:bookmarkEnd w:id="5251"/>
      <w:r>
        <w:rPr>
          <w:rtl/>
        </w:rPr>
        <w:t xml:space="preserve">בהרבה </w:t>
      </w:r>
      <w:bookmarkStart w:id="5252" w:name="_ETM_Q10_719840"/>
      <w:bookmarkEnd w:id="5252"/>
      <w:r>
        <w:rPr>
          <w:rtl/>
        </w:rPr>
        <w:t xml:space="preserve">בהשוואה </w:t>
      </w:r>
      <w:bookmarkStart w:id="5253" w:name="_ETM_Q10_720679"/>
      <w:bookmarkEnd w:id="5253"/>
      <w:r>
        <w:rPr>
          <w:rtl/>
        </w:rPr>
        <w:t xml:space="preserve">למבצעים </w:t>
      </w:r>
      <w:bookmarkStart w:id="5254" w:name="_ETM_Q10_722059"/>
      <w:bookmarkEnd w:id="5254"/>
      <w:r>
        <w:rPr>
          <w:rtl/>
        </w:rPr>
        <w:t xml:space="preserve">הקודמים </w:t>
      </w:r>
      <w:bookmarkStart w:id="5255" w:name="_ETM_Q10_723400"/>
      <w:bookmarkEnd w:id="5255"/>
      <w:r>
        <w:rPr>
          <w:rtl/>
        </w:rPr>
        <w:t xml:space="preserve">כדוגמת </w:t>
      </w:r>
      <w:bookmarkStart w:id="5256" w:name="_ETM_Q10_724569"/>
      <w:bookmarkEnd w:id="5256"/>
      <w:r>
        <w:rPr>
          <w:rtl/>
        </w:rPr>
        <w:t xml:space="preserve">שומר </w:t>
      </w:r>
      <w:bookmarkStart w:id="5257" w:name="_ETM_Q10_724959"/>
      <w:bookmarkEnd w:id="5257"/>
      <w:r>
        <w:rPr>
          <w:rtl/>
        </w:rPr>
        <w:t>החומות</w:t>
      </w:r>
      <w:r>
        <w:rPr>
          <w:rFonts w:hint="cs"/>
          <w:rtl/>
        </w:rPr>
        <w:t>,</w:t>
      </w:r>
      <w:r>
        <w:rPr>
          <w:rtl/>
        </w:rPr>
        <w:t xml:space="preserve"> </w:t>
      </w:r>
      <w:bookmarkStart w:id="5258" w:name="_ETM_Q10_726040"/>
      <w:bookmarkEnd w:id="5258"/>
      <w:r>
        <w:rPr>
          <w:rtl/>
        </w:rPr>
        <w:t>ש</w:t>
      </w:r>
      <w:bookmarkStart w:id="5259" w:name="_ETM_Q10_726400"/>
      <w:bookmarkEnd w:id="5259"/>
      <w:r>
        <w:rPr>
          <w:rtl/>
        </w:rPr>
        <w:t xml:space="preserve">אז </w:t>
      </w:r>
      <w:bookmarkStart w:id="5260" w:name="_ETM_Q10_726730"/>
      <w:bookmarkEnd w:id="5260"/>
      <w:r>
        <w:rPr>
          <w:rFonts w:hint="cs"/>
          <w:rtl/>
        </w:rPr>
        <w:t>ע</w:t>
      </w:r>
      <w:r>
        <w:rPr>
          <w:rtl/>
        </w:rPr>
        <w:t>לו</w:t>
      </w:r>
      <w:r w:rsidR="00B0453D">
        <w:rPr>
          <w:rtl/>
        </w:rPr>
        <w:t xml:space="preserve"> </w:t>
      </w:r>
      <w:bookmarkStart w:id="5261" w:name="_ETM_Q10_727510"/>
      <w:bookmarkEnd w:id="5261"/>
      <w:r>
        <w:rPr>
          <w:rtl/>
        </w:rPr>
        <w:t xml:space="preserve">היקפי </w:t>
      </w:r>
      <w:bookmarkStart w:id="5262" w:name="_ETM_Q10_727959"/>
      <w:bookmarkEnd w:id="5262"/>
      <w:r>
        <w:rPr>
          <w:rFonts w:hint="cs"/>
          <w:rtl/>
        </w:rPr>
        <w:t>ה</w:t>
      </w:r>
      <w:r>
        <w:rPr>
          <w:rtl/>
        </w:rPr>
        <w:t xml:space="preserve">אנטישמיות </w:t>
      </w:r>
      <w:bookmarkStart w:id="5263" w:name="_ETM_Q10_729459"/>
      <w:bookmarkEnd w:id="5263"/>
      <w:r>
        <w:rPr>
          <w:rtl/>
        </w:rPr>
        <w:t xml:space="preserve">במרחב </w:t>
      </w:r>
      <w:bookmarkStart w:id="5264" w:name="_ETM_Q10_729969"/>
      <w:bookmarkEnd w:id="5264"/>
      <w:r>
        <w:rPr>
          <w:rtl/>
        </w:rPr>
        <w:t xml:space="preserve">המקוון </w:t>
      </w:r>
      <w:bookmarkStart w:id="5265" w:name="_ETM_Q10_730419"/>
      <w:bookmarkEnd w:id="5265"/>
      <w:r>
        <w:rPr>
          <w:rFonts w:hint="cs"/>
          <w:rtl/>
        </w:rPr>
        <w:t>בכ-230%</w:t>
      </w:r>
      <w:bookmarkStart w:id="5266" w:name="_ETM_Q10_730989"/>
      <w:bookmarkStart w:id="5267" w:name="_ETM_Q10_732939"/>
      <w:bookmarkEnd w:id="5266"/>
      <w:bookmarkEnd w:id="5267"/>
      <w:r>
        <w:rPr>
          <w:rFonts w:hint="cs"/>
          <w:rtl/>
        </w:rPr>
        <w:t xml:space="preserve">, </w:t>
      </w:r>
      <w:r>
        <w:rPr>
          <w:rtl/>
        </w:rPr>
        <w:t>וב</w:t>
      </w:r>
      <w:r w:rsidR="00D6691A">
        <w:rPr>
          <w:rFonts w:hint="cs"/>
          <w:rtl/>
        </w:rPr>
        <w:t xml:space="preserve">מבצע </w:t>
      </w:r>
      <w:r>
        <w:rPr>
          <w:rtl/>
        </w:rPr>
        <w:t xml:space="preserve">חגורה </w:t>
      </w:r>
      <w:bookmarkStart w:id="5268" w:name="_ETM_Q10_733569"/>
      <w:bookmarkEnd w:id="5268"/>
      <w:r>
        <w:rPr>
          <w:rtl/>
        </w:rPr>
        <w:t xml:space="preserve">שחורה </w:t>
      </w:r>
      <w:bookmarkStart w:id="5269" w:name="_ETM_Q10_734739"/>
      <w:bookmarkEnd w:id="5269"/>
      <w:r w:rsidR="00D6691A">
        <w:rPr>
          <w:rFonts w:hint="cs"/>
          <w:rtl/>
        </w:rPr>
        <w:t xml:space="preserve">– </w:t>
      </w:r>
      <w:r>
        <w:rPr>
          <w:rtl/>
        </w:rPr>
        <w:t>בכ</w:t>
      </w:r>
      <w:r>
        <w:rPr>
          <w:rFonts w:hint="cs"/>
          <w:rtl/>
        </w:rPr>
        <w:t>-30%.</w:t>
      </w:r>
    </w:p>
    <w:p w:rsidR="009D7120" w:rsidRDefault="009D7120" w:rsidP="00582F65">
      <w:pPr>
        <w:rPr>
          <w:rtl/>
        </w:rPr>
      </w:pPr>
    </w:p>
    <w:p w:rsidR="009D7120" w:rsidRDefault="009D7120" w:rsidP="00D6691A">
      <w:pPr>
        <w:rPr>
          <w:rtl/>
        </w:rPr>
      </w:pPr>
      <w:bookmarkStart w:id="5270" w:name="_ETM_Q10_732000"/>
      <w:bookmarkStart w:id="5271" w:name="_ETM_Q10_735429"/>
      <w:bookmarkStart w:id="5272" w:name="_ETM_Q10_735819"/>
      <w:bookmarkStart w:id="5273" w:name="_ETM_Q10_735909"/>
      <w:bookmarkStart w:id="5274" w:name="_ETM_Q10_736809"/>
      <w:bookmarkEnd w:id="5270"/>
      <w:bookmarkEnd w:id="5271"/>
      <w:bookmarkEnd w:id="5272"/>
      <w:bookmarkEnd w:id="5273"/>
      <w:bookmarkEnd w:id="5274"/>
      <w:r>
        <w:rPr>
          <w:rFonts w:hint="cs"/>
          <w:rtl/>
        </w:rPr>
        <w:t>ע</w:t>
      </w:r>
      <w:r>
        <w:rPr>
          <w:rtl/>
        </w:rPr>
        <w:t xml:space="preserve">ל </w:t>
      </w:r>
      <w:bookmarkStart w:id="5275" w:name="_ETM_Q10_736960"/>
      <w:bookmarkEnd w:id="5275"/>
      <w:r>
        <w:rPr>
          <w:rtl/>
        </w:rPr>
        <w:t xml:space="preserve">רקע </w:t>
      </w:r>
      <w:bookmarkStart w:id="5276" w:name="_ETM_Q10_737259"/>
      <w:bookmarkEnd w:id="5276"/>
      <w:r>
        <w:rPr>
          <w:rtl/>
        </w:rPr>
        <w:t>העל</w:t>
      </w:r>
      <w:r>
        <w:rPr>
          <w:rFonts w:hint="cs"/>
          <w:rtl/>
        </w:rPr>
        <w:t>י</w:t>
      </w:r>
      <w:r>
        <w:rPr>
          <w:rtl/>
        </w:rPr>
        <w:t xml:space="preserve">יה </w:t>
      </w:r>
      <w:bookmarkStart w:id="5277" w:name="_ETM_Q10_737710"/>
      <w:bookmarkEnd w:id="5277"/>
      <w:r>
        <w:rPr>
          <w:rtl/>
        </w:rPr>
        <w:t xml:space="preserve">בהיקפי </w:t>
      </w:r>
      <w:bookmarkStart w:id="5278" w:name="_ETM_Q10_738160"/>
      <w:bookmarkEnd w:id="5278"/>
      <w:r>
        <w:rPr>
          <w:rtl/>
        </w:rPr>
        <w:t>האנטישמיות</w:t>
      </w:r>
      <w:r>
        <w:rPr>
          <w:rFonts w:hint="cs"/>
          <w:rtl/>
        </w:rPr>
        <w:t>,</w:t>
      </w:r>
      <w:r>
        <w:rPr>
          <w:rtl/>
        </w:rPr>
        <w:t xml:space="preserve"> </w:t>
      </w:r>
      <w:bookmarkStart w:id="5279" w:name="_ETM_Q10_739210"/>
      <w:bookmarkEnd w:id="5279"/>
      <w:r>
        <w:rPr>
          <w:rtl/>
        </w:rPr>
        <w:t xml:space="preserve">פועל </w:t>
      </w:r>
      <w:bookmarkStart w:id="5280" w:name="_ETM_Q10_739509"/>
      <w:bookmarkEnd w:id="5280"/>
      <w:r>
        <w:rPr>
          <w:rtl/>
        </w:rPr>
        <w:t xml:space="preserve">משרד </w:t>
      </w:r>
      <w:bookmarkStart w:id="5281" w:name="_ETM_Q10_739929"/>
      <w:bookmarkEnd w:id="5281"/>
      <w:r>
        <w:rPr>
          <w:rtl/>
        </w:rPr>
        <w:t xml:space="preserve">התפוצות </w:t>
      </w:r>
      <w:bookmarkStart w:id="5282" w:name="_ETM_Q10_740440"/>
      <w:bookmarkEnd w:id="5282"/>
      <w:r>
        <w:rPr>
          <w:rtl/>
        </w:rPr>
        <w:t xml:space="preserve">והמאבק </w:t>
      </w:r>
      <w:bookmarkStart w:id="5283" w:name="_ETM_Q10_740949"/>
      <w:bookmarkEnd w:id="5283"/>
      <w:r>
        <w:rPr>
          <w:rtl/>
        </w:rPr>
        <w:t xml:space="preserve">באנטישמיות </w:t>
      </w:r>
      <w:bookmarkStart w:id="5284" w:name="_ETM_Q10_741580"/>
      <w:bookmarkEnd w:id="5284"/>
      <w:r>
        <w:rPr>
          <w:rFonts w:hint="cs"/>
          <w:rtl/>
        </w:rPr>
        <w:t>בכמה</w:t>
      </w:r>
      <w:r>
        <w:rPr>
          <w:rtl/>
        </w:rPr>
        <w:t xml:space="preserve"> </w:t>
      </w:r>
      <w:bookmarkStart w:id="5285" w:name="_ETM_Q10_742000"/>
      <w:bookmarkEnd w:id="5285"/>
      <w:r>
        <w:rPr>
          <w:rtl/>
        </w:rPr>
        <w:t xml:space="preserve">צירים </w:t>
      </w:r>
      <w:bookmarkStart w:id="5286" w:name="_ETM_Q10_742330"/>
      <w:bookmarkEnd w:id="5286"/>
      <w:r>
        <w:rPr>
          <w:rtl/>
        </w:rPr>
        <w:t>מרכזיים</w:t>
      </w:r>
      <w:r>
        <w:rPr>
          <w:rFonts w:hint="cs"/>
          <w:rtl/>
        </w:rPr>
        <w:t xml:space="preserve">. ראשית, </w:t>
      </w:r>
      <w:bookmarkStart w:id="5287" w:name="_ETM_Q10_744229"/>
      <w:bookmarkStart w:id="5288" w:name="_ETM_Q10_745240"/>
      <w:bookmarkEnd w:id="5287"/>
      <w:bookmarkEnd w:id="5288"/>
      <w:r>
        <w:rPr>
          <w:rFonts w:hint="cs"/>
          <w:rtl/>
        </w:rPr>
        <w:t>ה</w:t>
      </w:r>
      <w:r>
        <w:rPr>
          <w:rtl/>
        </w:rPr>
        <w:t>ו</w:t>
      </w:r>
      <w:r>
        <w:rPr>
          <w:rFonts w:hint="cs"/>
          <w:rtl/>
        </w:rPr>
        <w:t xml:space="preserve">א </w:t>
      </w:r>
      <w:bookmarkStart w:id="5289" w:name="_ETM_Q10_744000"/>
      <w:bookmarkEnd w:id="5289"/>
      <w:r>
        <w:rPr>
          <w:rtl/>
        </w:rPr>
        <w:t xml:space="preserve">מקים </w:t>
      </w:r>
      <w:bookmarkStart w:id="5290" w:name="_ETM_Q10_746319"/>
      <w:bookmarkEnd w:id="5290"/>
      <w:r>
        <w:rPr>
          <w:rtl/>
        </w:rPr>
        <w:t xml:space="preserve">בימים </w:t>
      </w:r>
      <w:bookmarkStart w:id="5291" w:name="_ETM_Q10_746800"/>
      <w:bookmarkEnd w:id="5291"/>
      <w:r>
        <w:rPr>
          <w:rtl/>
        </w:rPr>
        <w:t xml:space="preserve">אלו </w:t>
      </w:r>
      <w:bookmarkStart w:id="5292" w:name="_ETM_Q10_747069"/>
      <w:bookmarkEnd w:id="5292"/>
      <w:r>
        <w:rPr>
          <w:rtl/>
        </w:rPr>
        <w:t xml:space="preserve">משל"ט </w:t>
      </w:r>
      <w:bookmarkStart w:id="5293" w:name="_ETM_Q10_747550"/>
      <w:bookmarkEnd w:id="5293"/>
      <w:r>
        <w:rPr>
          <w:rtl/>
        </w:rPr>
        <w:t xml:space="preserve">לאומי </w:t>
      </w:r>
      <w:bookmarkStart w:id="5294" w:name="_ETM_Q10_748449"/>
      <w:bookmarkEnd w:id="5294"/>
      <w:r>
        <w:rPr>
          <w:rtl/>
        </w:rPr>
        <w:t xml:space="preserve">למאבק </w:t>
      </w:r>
      <w:bookmarkStart w:id="5295" w:name="_ETM_Q10_749080"/>
      <w:bookmarkEnd w:id="5295"/>
      <w:r>
        <w:rPr>
          <w:rtl/>
        </w:rPr>
        <w:t xml:space="preserve">באנטישמיות </w:t>
      </w:r>
      <w:bookmarkStart w:id="5296" w:name="_ETM_Q10_749860"/>
      <w:bookmarkEnd w:id="5296"/>
      <w:r>
        <w:rPr>
          <w:rtl/>
        </w:rPr>
        <w:t xml:space="preserve">ברשת </w:t>
      </w:r>
      <w:bookmarkStart w:id="5297" w:name="_ETM_Q10_750909"/>
      <w:bookmarkEnd w:id="5297"/>
      <w:r>
        <w:rPr>
          <w:rtl/>
        </w:rPr>
        <w:t xml:space="preserve">יחד </w:t>
      </w:r>
      <w:bookmarkStart w:id="5298" w:name="_ETM_Q10_751330"/>
      <w:bookmarkEnd w:id="5298"/>
      <w:r>
        <w:rPr>
          <w:rtl/>
        </w:rPr>
        <w:t xml:space="preserve">עם </w:t>
      </w:r>
      <w:bookmarkStart w:id="5299" w:name="_ETM_Q10_751419"/>
      <w:bookmarkEnd w:id="5299"/>
      <w:r>
        <w:rPr>
          <w:rtl/>
        </w:rPr>
        <w:t xml:space="preserve">כלל </w:t>
      </w:r>
      <w:bookmarkStart w:id="5300" w:name="_ETM_Q10_751690"/>
      <w:bookmarkEnd w:id="5300"/>
      <w:r>
        <w:rPr>
          <w:rtl/>
        </w:rPr>
        <w:t xml:space="preserve">הגופים </w:t>
      </w:r>
      <w:bookmarkStart w:id="5301" w:name="_ETM_Q10_752110"/>
      <w:bookmarkEnd w:id="5301"/>
      <w:r>
        <w:rPr>
          <w:rtl/>
        </w:rPr>
        <w:t xml:space="preserve">הממשלתיים </w:t>
      </w:r>
      <w:bookmarkStart w:id="5302" w:name="_ETM_Q10_752740"/>
      <w:bookmarkEnd w:id="5302"/>
      <w:r>
        <w:rPr>
          <w:rtl/>
        </w:rPr>
        <w:t>הרלוונטיים</w:t>
      </w:r>
      <w:r>
        <w:rPr>
          <w:rFonts w:hint="cs"/>
          <w:rtl/>
        </w:rPr>
        <w:t>,</w:t>
      </w:r>
      <w:r>
        <w:rPr>
          <w:rtl/>
        </w:rPr>
        <w:t xml:space="preserve"> </w:t>
      </w:r>
      <w:bookmarkStart w:id="5303" w:name="_ETM_Q10_754090"/>
      <w:bookmarkEnd w:id="5303"/>
      <w:r>
        <w:rPr>
          <w:rtl/>
        </w:rPr>
        <w:t xml:space="preserve">וכן </w:t>
      </w:r>
      <w:bookmarkStart w:id="5304" w:name="_ETM_Q10_755139"/>
      <w:bookmarkEnd w:id="5304"/>
      <w:r>
        <w:rPr>
          <w:rFonts w:hint="cs"/>
          <w:rtl/>
        </w:rPr>
        <w:t xml:space="preserve">עם </w:t>
      </w:r>
      <w:r>
        <w:rPr>
          <w:rtl/>
        </w:rPr>
        <w:t xml:space="preserve">גופים </w:t>
      </w:r>
      <w:bookmarkStart w:id="5305" w:name="_ETM_Q10_755590"/>
      <w:bookmarkEnd w:id="5305"/>
      <w:r>
        <w:rPr>
          <w:rtl/>
        </w:rPr>
        <w:t xml:space="preserve">טכנולוגיים </w:t>
      </w:r>
      <w:bookmarkStart w:id="5306" w:name="_ETM_Q10_756219"/>
      <w:bookmarkEnd w:id="5306"/>
      <w:r>
        <w:rPr>
          <w:rFonts w:hint="cs"/>
          <w:rtl/>
        </w:rPr>
        <w:t>ו</w:t>
      </w:r>
      <w:r>
        <w:rPr>
          <w:rtl/>
        </w:rPr>
        <w:t>אזרח</w:t>
      </w:r>
      <w:r>
        <w:rPr>
          <w:rFonts w:hint="cs"/>
          <w:rtl/>
        </w:rPr>
        <w:t>י</w:t>
      </w:r>
      <w:r>
        <w:rPr>
          <w:rtl/>
        </w:rPr>
        <w:t>ים</w:t>
      </w:r>
      <w:r>
        <w:rPr>
          <w:rFonts w:hint="cs"/>
          <w:rtl/>
        </w:rPr>
        <w:t xml:space="preserve">. </w:t>
      </w:r>
      <w:bookmarkStart w:id="5307" w:name="_ETM_Q10_757000"/>
      <w:bookmarkStart w:id="5308" w:name="_ETM_Q10_757720"/>
      <w:bookmarkEnd w:id="5307"/>
      <w:bookmarkEnd w:id="5308"/>
      <w:r>
        <w:rPr>
          <w:rtl/>
        </w:rPr>
        <w:t>בנוסף</w:t>
      </w:r>
      <w:r>
        <w:rPr>
          <w:rFonts w:hint="cs"/>
          <w:rtl/>
        </w:rPr>
        <w:t>,</w:t>
      </w:r>
      <w:r>
        <w:rPr>
          <w:rtl/>
        </w:rPr>
        <w:t xml:space="preserve"> </w:t>
      </w:r>
      <w:bookmarkStart w:id="5309" w:name="_ETM_Q10_758590"/>
      <w:bookmarkEnd w:id="5309"/>
      <w:r>
        <w:rPr>
          <w:rtl/>
        </w:rPr>
        <w:t xml:space="preserve">המשרד </w:t>
      </w:r>
      <w:bookmarkStart w:id="5310" w:name="_ETM_Q10_759129"/>
      <w:bookmarkEnd w:id="5310"/>
      <w:r>
        <w:rPr>
          <w:rtl/>
        </w:rPr>
        <w:t xml:space="preserve">פועל </w:t>
      </w:r>
      <w:bookmarkStart w:id="5311" w:name="_ETM_Q10_759490"/>
      <w:bookmarkEnd w:id="5311"/>
      <w:r>
        <w:rPr>
          <w:rtl/>
        </w:rPr>
        <w:t xml:space="preserve">למיגון </w:t>
      </w:r>
      <w:bookmarkStart w:id="5312" w:name="_ETM_Q10_759940"/>
      <w:bookmarkEnd w:id="5312"/>
      <w:r>
        <w:rPr>
          <w:rtl/>
        </w:rPr>
        <w:t xml:space="preserve">מבנים </w:t>
      </w:r>
      <w:bookmarkStart w:id="5313" w:name="_ETM_Q10_760569"/>
      <w:bookmarkEnd w:id="5313"/>
      <w:r>
        <w:rPr>
          <w:rtl/>
        </w:rPr>
        <w:t xml:space="preserve">של </w:t>
      </w:r>
      <w:bookmarkStart w:id="5314" w:name="_ETM_Q10_760809"/>
      <w:bookmarkEnd w:id="5314"/>
      <w:r>
        <w:rPr>
          <w:rtl/>
        </w:rPr>
        <w:t xml:space="preserve">קהילות </w:t>
      </w:r>
      <w:bookmarkStart w:id="5315" w:name="_ETM_Q10_761229"/>
      <w:bookmarkEnd w:id="5315"/>
      <w:r>
        <w:rPr>
          <w:rtl/>
        </w:rPr>
        <w:t xml:space="preserve">יהודיות </w:t>
      </w:r>
      <w:bookmarkStart w:id="5316" w:name="_ETM_Q10_761650"/>
      <w:bookmarkEnd w:id="5316"/>
      <w:r>
        <w:rPr>
          <w:rtl/>
        </w:rPr>
        <w:t>בתפוצות</w:t>
      </w:r>
      <w:r>
        <w:rPr>
          <w:rFonts w:hint="cs"/>
          <w:rtl/>
        </w:rPr>
        <w:t>,</w:t>
      </w:r>
      <w:r>
        <w:rPr>
          <w:rtl/>
        </w:rPr>
        <w:t xml:space="preserve"> </w:t>
      </w:r>
      <w:bookmarkStart w:id="5317" w:name="_ETM_Q10_762759"/>
      <w:bookmarkEnd w:id="5317"/>
      <w:r>
        <w:rPr>
          <w:rtl/>
        </w:rPr>
        <w:t xml:space="preserve">לחיזוק </w:t>
      </w:r>
      <w:bookmarkStart w:id="5318" w:name="_ETM_Q10_763330"/>
      <w:bookmarkEnd w:id="5318"/>
      <w:r>
        <w:rPr>
          <w:rtl/>
        </w:rPr>
        <w:t xml:space="preserve">החוסן </w:t>
      </w:r>
      <w:bookmarkStart w:id="5319" w:name="_ETM_Q10_763719"/>
      <w:bookmarkEnd w:id="5319"/>
      <w:r>
        <w:rPr>
          <w:rtl/>
        </w:rPr>
        <w:t xml:space="preserve">של </w:t>
      </w:r>
      <w:bookmarkStart w:id="5320" w:name="_ETM_Q10_763900"/>
      <w:bookmarkEnd w:id="5320"/>
      <w:r>
        <w:rPr>
          <w:rtl/>
        </w:rPr>
        <w:t xml:space="preserve">הקהילות </w:t>
      </w:r>
      <w:bookmarkStart w:id="5321" w:name="_ETM_Q10_764349"/>
      <w:bookmarkEnd w:id="5321"/>
      <w:r>
        <w:rPr>
          <w:rtl/>
        </w:rPr>
        <w:t>ול</w:t>
      </w:r>
      <w:r>
        <w:rPr>
          <w:rFonts w:hint="cs"/>
          <w:rtl/>
        </w:rPr>
        <w:t>א</w:t>
      </w:r>
      <w:r>
        <w:rPr>
          <w:rtl/>
        </w:rPr>
        <w:t>בטח</w:t>
      </w:r>
      <w:bookmarkStart w:id="5322" w:name="_ETM_Q10_764889"/>
      <w:bookmarkEnd w:id="5322"/>
      <w:r>
        <w:rPr>
          <w:rFonts w:hint="cs"/>
          <w:rtl/>
        </w:rPr>
        <w:t>ת</w:t>
      </w:r>
      <w:r>
        <w:rPr>
          <w:rtl/>
        </w:rPr>
        <w:t>ן</w:t>
      </w:r>
      <w:r>
        <w:rPr>
          <w:rFonts w:hint="cs"/>
          <w:rtl/>
        </w:rPr>
        <w:t>.</w:t>
      </w:r>
      <w:bookmarkStart w:id="5323" w:name="TOR_Q11"/>
      <w:bookmarkEnd w:id="5323"/>
      <w:r w:rsidR="00D6691A">
        <w:rPr>
          <w:rFonts w:hint="cs"/>
          <w:rtl/>
        </w:rPr>
        <w:t xml:space="preserve"> </w:t>
      </w:r>
      <w:r>
        <w:rPr>
          <w:rFonts w:hint="cs"/>
          <w:rtl/>
        </w:rPr>
        <w:t xml:space="preserve">לצד זאת, המשרד מעניק סיוע נקודתי לקהילות היהודיות המאוימות ביותר לטובת התמודדות הוליסטית עם תופעת האנטישמיות בצירי פעילות שונים. המשרד אף </w:t>
      </w:r>
      <w:proofErr w:type="spellStart"/>
      <w:r>
        <w:rPr>
          <w:rFonts w:hint="cs"/>
          <w:rtl/>
        </w:rPr>
        <w:t>מנטר</w:t>
      </w:r>
      <w:proofErr w:type="spellEnd"/>
      <w:r>
        <w:rPr>
          <w:rFonts w:hint="cs"/>
          <w:rtl/>
        </w:rPr>
        <w:t xml:space="preserve"> באופן שוטף ויום-יומי אירועים אנטישמיים ומגבש תמונת מצב יום-יומית באשר להיקפי האנטישמיות ברחבי העולם על רקע המלחמה המשתקפת, בין היתר בדוח יומי שמפיץ המשרד ובו נכללים אירועים בולטים: </w:t>
      </w:r>
      <w:bookmarkStart w:id="5324" w:name="_ETM_Q11_198000"/>
      <w:bookmarkEnd w:id="5324"/>
      <w:r>
        <w:rPr>
          <w:rFonts w:hint="cs"/>
          <w:rtl/>
        </w:rPr>
        <w:t xml:space="preserve">צעדים שנקטו ממשלות למיגור אנטישמיות, עדכונים על הפגנות אנטי-ישראליות בולטות והתראות על אודות </w:t>
      </w:r>
      <w:bookmarkStart w:id="5325" w:name="_ETM_Q11_201000"/>
      <w:bookmarkEnd w:id="5325"/>
      <w:r>
        <w:rPr>
          <w:rFonts w:hint="cs"/>
          <w:rtl/>
        </w:rPr>
        <w:t xml:space="preserve">איומים אנטישמיים המסכנים את ביטחון הקהילות. כמו כן, המשרד פועל לחיזוק יכולתם של תלמידים בבתי ספר יהודיים ושל סטודנטים יהודים </w:t>
      </w:r>
      <w:bookmarkStart w:id="5326" w:name="_ETM_Q11_211000"/>
      <w:bookmarkEnd w:id="5326"/>
      <w:r>
        <w:rPr>
          <w:rFonts w:hint="cs"/>
          <w:rtl/>
        </w:rPr>
        <w:t xml:space="preserve">להתמודד עם העלייה בהיקפי האנטישמיות בציר הפדגוגי והנפשי תוך הנעה לפעולה, </w:t>
      </w:r>
      <w:bookmarkStart w:id="5327" w:name="_ETM_Q11_218000"/>
      <w:bookmarkEnd w:id="5327"/>
      <w:r>
        <w:rPr>
          <w:rFonts w:hint="cs"/>
          <w:rtl/>
        </w:rPr>
        <w:t xml:space="preserve">מתדרך כוחות ביטחון מקומיים במדינות יעד שבהן נרשמים איומים קונקרטיים נגד הקהילות, פועל להסרת תכנים ברשתות החברתיות ותומך ומלווה ארגוני חברה אזרחית הפועלים בתחום התודעה והמאבק באנטישמיות. </w:t>
      </w:r>
    </w:p>
    <w:p w:rsidR="009D7120" w:rsidRDefault="009D7120" w:rsidP="009635F5">
      <w:pPr>
        <w:rPr>
          <w:rtl/>
        </w:rPr>
      </w:pPr>
    </w:p>
    <w:p w:rsidR="009D7120" w:rsidRDefault="009D7120" w:rsidP="009635F5">
      <w:pPr>
        <w:rPr>
          <w:rtl/>
        </w:rPr>
      </w:pPr>
      <w:r>
        <w:rPr>
          <w:rFonts w:hint="cs"/>
          <w:rtl/>
        </w:rPr>
        <w:t xml:space="preserve">נותר לי עוד קצת זמן. </w:t>
      </w:r>
    </w:p>
    <w:p w:rsidR="009D7120" w:rsidRDefault="009D7120" w:rsidP="009635F5">
      <w:pPr>
        <w:rPr>
          <w:rtl/>
        </w:rPr>
      </w:pPr>
    </w:p>
    <w:p w:rsidR="009D7120" w:rsidRDefault="009D7120" w:rsidP="004F095B">
      <w:pPr>
        <w:pStyle w:val="af6"/>
        <w:keepNext/>
        <w:rPr>
          <w:rtl/>
        </w:rPr>
      </w:pPr>
      <w:r w:rsidRPr="00A37ED5">
        <w:rPr>
          <w:rStyle w:val="TagStyle"/>
          <w:rtl/>
        </w:rPr>
        <w:t xml:space="preserve"> &lt;&lt; יור &gt;&gt;</w:t>
      </w:r>
      <w:r w:rsidRPr="00225955">
        <w:rPr>
          <w:rStyle w:val="TagStyle"/>
          <w:rtl/>
        </w:rPr>
        <w:t xml:space="preserve"> </w:t>
      </w:r>
      <w:r>
        <w:rPr>
          <w:rtl/>
        </w:rPr>
        <w:t xml:space="preserve">היו"ר חנוך דב </w:t>
      </w:r>
      <w:proofErr w:type="spellStart"/>
      <w:r>
        <w:rPr>
          <w:rtl/>
        </w:rPr>
        <w:t>מלביצקי</w:t>
      </w:r>
      <w:proofErr w:type="spellEnd"/>
      <w:r>
        <w:rPr>
          <w:rtl/>
        </w:rPr>
        <w:t>:</w:t>
      </w:r>
      <w:r w:rsidRPr="00225955">
        <w:rPr>
          <w:rStyle w:val="TagStyle"/>
          <w:rtl/>
        </w:rPr>
        <w:t xml:space="preserve"> </w:t>
      </w:r>
      <w:r w:rsidRPr="00A37ED5">
        <w:rPr>
          <w:rStyle w:val="TagStyle"/>
          <w:rtl/>
        </w:rPr>
        <w:t>&lt;&lt; יור &gt;&gt;</w:t>
      </w:r>
      <w:r>
        <w:rPr>
          <w:rtl/>
        </w:rPr>
        <w:t xml:space="preserve">   </w:t>
      </w:r>
    </w:p>
    <w:p w:rsidR="009D7120" w:rsidRDefault="009D7120" w:rsidP="00B0453D">
      <w:pPr>
        <w:rPr>
          <w:rtl/>
          <w:lang w:eastAsia="he-IL"/>
        </w:rPr>
      </w:pPr>
    </w:p>
    <w:p w:rsidR="009D7120" w:rsidRDefault="009D7120" w:rsidP="004F095B">
      <w:pPr>
        <w:rPr>
          <w:rtl/>
          <w:lang w:eastAsia="he-IL"/>
        </w:rPr>
      </w:pPr>
      <w:r>
        <w:rPr>
          <w:rFonts w:hint="cs"/>
          <w:rtl/>
          <w:lang w:eastAsia="he-IL"/>
        </w:rPr>
        <w:t xml:space="preserve">אין לך הגבלה. </w:t>
      </w:r>
    </w:p>
    <w:p w:rsidR="009D7120" w:rsidRDefault="009D7120" w:rsidP="004F095B">
      <w:pPr>
        <w:rPr>
          <w:rtl/>
          <w:lang w:eastAsia="he-IL"/>
        </w:rPr>
      </w:pPr>
    </w:p>
    <w:p w:rsidR="009D7120" w:rsidRDefault="009D7120" w:rsidP="004F095B">
      <w:pPr>
        <w:pStyle w:val="-"/>
        <w:keepNext/>
        <w:rPr>
          <w:rtl/>
        </w:rPr>
      </w:pPr>
      <w:bookmarkStart w:id="5328" w:name="ET_speakercontinue_6532_4"/>
      <w:r w:rsidRPr="00A37ED5">
        <w:rPr>
          <w:rStyle w:val="TagStyle"/>
          <w:rtl/>
        </w:rPr>
        <w:t xml:space="preserve"> &lt;&lt; דובר_המשך &gt;&gt;</w:t>
      </w:r>
      <w:r w:rsidRPr="00225955">
        <w:rPr>
          <w:rStyle w:val="TagStyle"/>
          <w:rtl/>
        </w:rPr>
        <w:t xml:space="preserve"> </w:t>
      </w:r>
      <w:r>
        <w:rPr>
          <w:rtl/>
        </w:rPr>
        <w:t xml:space="preserve">שר הנגב, הגליל והחוסן הלאומי יצחק שמעון </w:t>
      </w:r>
      <w:proofErr w:type="spellStart"/>
      <w:r>
        <w:rPr>
          <w:rtl/>
        </w:rPr>
        <w:t>וסרלאוף</w:t>
      </w:r>
      <w:proofErr w:type="spellEnd"/>
      <w:r>
        <w:rPr>
          <w:rtl/>
        </w:rPr>
        <w:t>:</w:t>
      </w:r>
      <w:r w:rsidRPr="00225955">
        <w:rPr>
          <w:rStyle w:val="TagStyle"/>
          <w:rtl/>
        </w:rPr>
        <w:t xml:space="preserve"> </w:t>
      </w:r>
      <w:r w:rsidRPr="00A37ED5">
        <w:rPr>
          <w:rStyle w:val="TagStyle"/>
          <w:rtl/>
        </w:rPr>
        <w:t>&lt;&lt; דובר_המשך &gt;&gt;</w:t>
      </w:r>
      <w:r>
        <w:rPr>
          <w:rtl/>
        </w:rPr>
        <w:t xml:space="preserve">   </w:t>
      </w:r>
      <w:bookmarkEnd w:id="5328"/>
    </w:p>
    <w:p w:rsidR="009D7120" w:rsidRDefault="009D7120" w:rsidP="00B0453D">
      <w:pPr>
        <w:rPr>
          <w:rtl/>
          <w:lang w:eastAsia="he-IL"/>
        </w:rPr>
      </w:pPr>
    </w:p>
    <w:p w:rsidR="009D7120" w:rsidRDefault="009D7120" w:rsidP="00D6691A">
      <w:pPr>
        <w:rPr>
          <w:rtl/>
          <w:lang w:eastAsia="he-IL"/>
        </w:rPr>
      </w:pPr>
      <w:bookmarkStart w:id="5329" w:name="_ETM_Q11_248000"/>
      <w:bookmarkEnd w:id="5329"/>
      <w:r>
        <w:rPr>
          <w:rFonts w:hint="cs"/>
          <w:rtl/>
          <w:lang w:eastAsia="he-IL"/>
        </w:rPr>
        <w:t xml:space="preserve">התחלנו לדבר על המאבק באנטישמיות. אני רוצה להתייחס לשיח כאן בינינו, חברי הכנסת, השיח בעם. אני חושב ש-7 באוקטובר נתן לנו איזושהי סטירת לחי למאבקים ולמחלוקות שהיו כאן לפני פרוץ המלחמה. קיבלנו </w:t>
      </w:r>
      <w:bookmarkStart w:id="5330" w:name="_ETM_Q11_280000"/>
      <w:bookmarkEnd w:id="5330"/>
      <w:r>
        <w:rPr>
          <w:rFonts w:hint="cs"/>
          <w:rtl/>
          <w:lang w:eastAsia="he-IL"/>
        </w:rPr>
        <w:t>את המסר, ואני חושב שיש הרבה מה ללמוד והרבה לקחים להפיק, ובמיוחד כשאנחנו בתקופת מלחמה</w:t>
      </w:r>
      <w:r w:rsidR="00D6691A">
        <w:rPr>
          <w:rFonts w:hint="cs"/>
          <w:rtl/>
          <w:lang w:eastAsia="he-IL"/>
        </w:rPr>
        <w:t>,</w:t>
      </w:r>
      <w:r>
        <w:rPr>
          <w:rFonts w:hint="cs"/>
          <w:rtl/>
          <w:lang w:eastAsia="he-IL"/>
        </w:rPr>
        <w:t xml:space="preserve"> כשחיילינו, בנינו ובנותינו נמצאים בחזית, ואנחנו רוצים להשיג ניצחון ואנחנו רוצים לחזק אותם. לכן אנחנו צריכים לא רק לשים את המחלוקות בצד, אלא בעיקר לפעול, לחשוב </w:t>
      </w:r>
      <w:bookmarkStart w:id="5331" w:name="_ETM_Q11_312000"/>
      <w:bookmarkEnd w:id="5331"/>
      <w:r>
        <w:rPr>
          <w:rFonts w:hint="cs"/>
          <w:rtl/>
          <w:lang w:eastAsia="he-IL"/>
        </w:rPr>
        <w:t xml:space="preserve">ולדבר אחדות. </w:t>
      </w:r>
    </w:p>
    <w:p w:rsidR="009D7120" w:rsidRDefault="009D7120" w:rsidP="004F095B">
      <w:pPr>
        <w:rPr>
          <w:rtl/>
          <w:lang w:eastAsia="he-IL"/>
        </w:rPr>
      </w:pPr>
    </w:p>
    <w:p w:rsidR="009D7120" w:rsidRDefault="009D7120" w:rsidP="004F095B">
      <w:pPr>
        <w:rPr>
          <w:rtl/>
          <w:lang w:eastAsia="he-IL"/>
        </w:rPr>
      </w:pPr>
      <w:bookmarkStart w:id="5332" w:name="_ETM_Q11_318000"/>
      <w:bookmarkEnd w:id="5332"/>
      <w:r>
        <w:rPr>
          <w:rFonts w:hint="cs"/>
          <w:rtl/>
          <w:lang w:eastAsia="he-IL"/>
        </w:rPr>
        <w:t xml:space="preserve">אנחנו יודעים </w:t>
      </w:r>
      <w:r>
        <w:rPr>
          <w:rtl/>
          <w:lang w:eastAsia="he-IL"/>
        </w:rPr>
        <w:t>–</w:t>
      </w:r>
      <w:r>
        <w:rPr>
          <w:rFonts w:hint="cs"/>
          <w:rtl/>
          <w:lang w:eastAsia="he-IL"/>
        </w:rPr>
        <w:t xml:space="preserve"> מובא במסכת פאה בירושלמי שבהיסטוריה של עם ישראל דורו של אחאב, אף על פי שהיו חוטאים, בגלל שהם </w:t>
      </w:r>
      <w:bookmarkStart w:id="5333" w:name="_ETM_Q11_337000"/>
      <w:bookmarkEnd w:id="5333"/>
      <w:r>
        <w:rPr>
          <w:rFonts w:hint="cs"/>
          <w:rtl/>
          <w:lang w:eastAsia="he-IL"/>
        </w:rPr>
        <w:t xml:space="preserve">היו מאוחדים, הם היו הולכים למלחמה ומנצחים; ואילו דורו של דוד, שהיו צדיקים – היו יוצאים למלחמה ונופלים. אני חושב שיש אחריות של כל אחד ואחת כאן לדבר אחדות, להיות יחד מאוחדים מול האויב הרצחני העומד מולנו. האמת היא שזה גם בשבילנו, </w:t>
      </w:r>
      <w:bookmarkStart w:id="5334" w:name="_ETM_Q11_363000"/>
      <w:bookmarkEnd w:id="5334"/>
      <w:r>
        <w:rPr>
          <w:rFonts w:hint="cs"/>
          <w:rtl/>
          <w:lang w:eastAsia="he-IL"/>
        </w:rPr>
        <w:t xml:space="preserve">זה לא רק כלפי חוץ; לרפא את הכאב הגדול שיש היום בעם, את השכול, את העצבות ואולי גם את הייאוש שאנחנו פוגשים כשאנחנו יורדים לשטח, כשאנחנו נפגשים גם עם המפונים </w:t>
      </w:r>
      <w:bookmarkStart w:id="5335" w:name="_ETM_Q11_384000"/>
      <w:bookmarkEnd w:id="5335"/>
      <w:r>
        <w:rPr>
          <w:rFonts w:hint="cs"/>
          <w:rtl/>
          <w:lang w:eastAsia="he-IL"/>
        </w:rPr>
        <w:t xml:space="preserve">וגם בלוויות ובניחומים. זאת הבקשה שלהם </w:t>
      </w:r>
      <w:proofErr w:type="spellStart"/>
      <w:r>
        <w:rPr>
          <w:rFonts w:hint="cs"/>
          <w:rtl/>
          <w:lang w:eastAsia="he-IL"/>
        </w:rPr>
        <w:t>מאיתנו</w:t>
      </w:r>
      <w:proofErr w:type="spellEnd"/>
      <w:r>
        <w:rPr>
          <w:rFonts w:hint="cs"/>
          <w:rtl/>
          <w:lang w:eastAsia="he-IL"/>
        </w:rPr>
        <w:t xml:space="preserve">, זה מה שמצופה </w:t>
      </w:r>
      <w:proofErr w:type="spellStart"/>
      <w:r>
        <w:rPr>
          <w:rFonts w:hint="cs"/>
          <w:rtl/>
          <w:lang w:eastAsia="he-IL"/>
        </w:rPr>
        <w:t>מאיתנו</w:t>
      </w:r>
      <w:proofErr w:type="spellEnd"/>
      <w:r>
        <w:rPr>
          <w:rFonts w:hint="cs"/>
          <w:rtl/>
          <w:lang w:eastAsia="he-IL"/>
        </w:rPr>
        <w:t xml:space="preserve"> כנציגי ציבור. </w:t>
      </w:r>
    </w:p>
    <w:p w:rsidR="009D7120" w:rsidRDefault="009D7120" w:rsidP="004F095B">
      <w:pPr>
        <w:rPr>
          <w:rtl/>
          <w:lang w:eastAsia="he-IL"/>
        </w:rPr>
      </w:pPr>
    </w:p>
    <w:p w:rsidR="009D7120" w:rsidRDefault="009D7120" w:rsidP="007D522B">
      <w:pPr>
        <w:rPr>
          <w:rtl/>
          <w:lang w:eastAsia="he-IL"/>
        </w:rPr>
      </w:pPr>
      <w:r>
        <w:rPr>
          <w:rFonts w:hint="cs"/>
          <w:rtl/>
          <w:lang w:eastAsia="he-IL"/>
        </w:rPr>
        <w:t xml:space="preserve">אתם יודעים מה, אני אפילו אביא עוד דוגמה. אנחנו תכף מתקרבים לפרשיות של מצרים, שעם ישראל יורד למצרים, כ-70 נפש; לא נפשות </w:t>
      </w:r>
      <w:r>
        <w:rPr>
          <w:rFonts w:hint="eastAsia"/>
          <w:rtl/>
          <w:lang w:eastAsia="he-IL"/>
        </w:rPr>
        <w:t xml:space="preserve">– </w:t>
      </w:r>
      <w:r>
        <w:rPr>
          <w:rFonts w:hint="cs"/>
          <w:rtl/>
          <w:lang w:eastAsia="he-IL"/>
        </w:rPr>
        <w:t xml:space="preserve">נפש, נפש אחת, מאוחדים. פרעה מבין את זה. הוא מבין שאנחנו מתרבים, </w:t>
      </w:r>
      <w:bookmarkStart w:id="5336" w:name="_ETM_Q11_414000"/>
      <w:bookmarkEnd w:id="5336"/>
      <w:r>
        <w:rPr>
          <w:rFonts w:hint="cs"/>
          <w:rtl/>
          <w:lang w:eastAsia="he-IL"/>
        </w:rPr>
        <w:t xml:space="preserve">והוא אומר: "הבה </w:t>
      </w:r>
      <w:proofErr w:type="spellStart"/>
      <w:r>
        <w:rPr>
          <w:rFonts w:hint="cs"/>
          <w:rtl/>
          <w:lang w:eastAsia="he-IL"/>
        </w:rPr>
        <w:t>נתחכמה</w:t>
      </w:r>
      <w:proofErr w:type="spellEnd"/>
      <w:r>
        <w:rPr>
          <w:rFonts w:hint="cs"/>
          <w:rtl/>
          <w:lang w:eastAsia="he-IL"/>
        </w:rPr>
        <w:t xml:space="preserve"> לו". מה זה "לו"? למה לא "להם"? כי גם שם – למרות </w:t>
      </w:r>
      <w:bookmarkStart w:id="5337" w:name="_ETM_Q11_422000"/>
      <w:bookmarkEnd w:id="5337"/>
      <w:r>
        <w:rPr>
          <w:rFonts w:hint="cs"/>
          <w:rtl/>
          <w:lang w:eastAsia="he-IL"/>
        </w:rPr>
        <w:t xml:space="preserve">שחז"ל אומרים שהיינו במ"ט שערי טומאה עדיין היינו "לו", </w:t>
      </w:r>
      <w:bookmarkStart w:id="5338" w:name="_ETM_Q11_425000"/>
      <w:bookmarkEnd w:id="5338"/>
      <w:r>
        <w:rPr>
          <w:rFonts w:hint="cs"/>
          <w:rtl/>
          <w:lang w:eastAsia="he-IL"/>
        </w:rPr>
        <w:t xml:space="preserve">כלומר היינו מאוחדים, היינו יחד. הפתרון שהוא מציע כדי להפריד בינינו: לכו תקוששו תבן בעצמכם. לפי כמה פירושים שלמדתי בעבר, המטרה שלו </w:t>
      </w:r>
      <w:r w:rsidR="007D522B">
        <w:rPr>
          <w:rFonts w:hint="eastAsia"/>
          <w:rtl/>
          <w:lang w:eastAsia="he-IL"/>
        </w:rPr>
        <w:t xml:space="preserve">– </w:t>
      </w:r>
      <w:r>
        <w:rPr>
          <w:rFonts w:hint="cs"/>
          <w:rtl/>
          <w:lang w:eastAsia="he-IL"/>
        </w:rPr>
        <w:t>הוא רוצה שאנחנו נריב כשאנחנו מוצאים תבן. כל אחד יגיד</w:t>
      </w:r>
      <w:r w:rsidR="007D522B">
        <w:rPr>
          <w:rFonts w:hint="cs"/>
          <w:rtl/>
          <w:lang w:eastAsia="he-IL"/>
        </w:rPr>
        <w:t>:</w:t>
      </w:r>
      <w:r>
        <w:rPr>
          <w:rFonts w:hint="cs"/>
          <w:rtl/>
          <w:lang w:eastAsia="he-IL"/>
        </w:rPr>
        <w:t xml:space="preserve"> זה שלי, זה שלי, תן לי, זה שלי. אז הוא אומר</w:t>
      </w:r>
      <w:r w:rsidR="007D522B">
        <w:rPr>
          <w:rFonts w:hint="cs"/>
          <w:rtl/>
          <w:lang w:eastAsia="he-IL"/>
        </w:rPr>
        <w:t>:</w:t>
      </w:r>
      <w:r>
        <w:rPr>
          <w:rFonts w:hint="cs"/>
          <w:rtl/>
          <w:lang w:eastAsia="he-IL"/>
        </w:rPr>
        <w:t xml:space="preserve"> מצוין, שיריבו ביניהם, בוא נפריד ביניהם כדי שיתחילו לריב אחד </w:t>
      </w:r>
      <w:bookmarkStart w:id="5339" w:name="_ETM_Q11_459000"/>
      <w:bookmarkEnd w:id="5339"/>
      <w:r>
        <w:rPr>
          <w:rFonts w:hint="cs"/>
          <w:rtl/>
          <w:lang w:eastAsia="he-IL"/>
        </w:rPr>
        <w:t xml:space="preserve">עם השני, וככה ננצח אותם </w:t>
      </w:r>
      <w:r w:rsidR="00B0453D">
        <w:rPr>
          <w:rFonts w:hint="cs"/>
          <w:rtl/>
          <w:lang w:eastAsia="he-IL"/>
        </w:rPr>
        <w:t>– –</w:t>
      </w:r>
    </w:p>
    <w:p w:rsidR="009D7120" w:rsidRDefault="009D7120" w:rsidP="004F095B">
      <w:pPr>
        <w:rPr>
          <w:rtl/>
          <w:lang w:eastAsia="he-IL"/>
        </w:rPr>
      </w:pPr>
    </w:p>
    <w:p w:rsidR="009D7120" w:rsidRDefault="009D7120" w:rsidP="004F095B">
      <w:pPr>
        <w:pStyle w:val="af5"/>
        <w:keepNext/>
        <w:rPr>
          <w:rtl/>
        </w:rPr>
      </w:pPr>
      <w:bookmarkStart w:id="5340" w:name="ET_interruption_6345_5"/>
      <w:r w:rsidRPr="00A37ED5">
        <w:rPr>
          <w:rStyle w:val="TagStyle"/>
          <w:rtl/>
        </w:rPr>
        <w:t xml:space="preserve"> &lt;&lt; קריאה &gt;&gt;</w:t>
      </w:r>
      <w:r w:rsidRPr="00225955">
        <w:rPr>
          <w:rStyle w:val="TagStyle"/>
          <w:rtl/>
        </w:rPr>
        <w:t xml:space="preserve"> </w:t>
      </w:r>
      <w:r>
        <w:rPr>
          <w:rtl/>
        </w:rPr>
        <w:t>טלי גוטליב (הליכוד):</w:t>
      </w:r>
      <w:r w:rsidRPr="00225955">
        <w:rPr>
          <w:rStyle w:val="TagStyle"/>
          <w:rtl/>
        </w:rPr>
        <w:t xml:space="preserve"> </w:t>
      </w:r>
      <w:r w:rsidRPr="00A37ED5">
        <w:rPr>
          <w:rStyle w:val="TagStyle"/>
          <w:rtl/>
        </w:rPr>
        <w:t>&lt;&lt; קריאה &gt;&gt;</w:t>
      </w:r>
      <w:r>
        <w:rPr>
          <w:rtl/>
        </w:rPr>
        <w:t xml:space="preserve">   </w:t>
      </w:r>
      <w:bookmarkEnd w:id="5340"/>
    </w:p>
    <w:p w:rsidR="009D7120" w:rsidRDefault="009D7120" w:rsidP="00B0453D">
      <w:pPr>
        <w:rPr>
          <w:rtl/>
          <w:lang w:eastAsia="he-IL"/>
        </w:rPr>
      </w:pPr>
    </w:p>
    <w:p w:rsidR="009D7120" w:rsidRDefault="00B0453D" w:rsidP="004F095B">
      <w:pPr>
        <w:rPr>
          <w:rtl/>
          <w:lang w:eastAsia="he-IL"/>
        </w:rPr>
      </w:pPr>
      <w:r>
        <w:rPr>
          <w:rFonts w:hint="cs"/>
          <w:rtl/>
          <w:lang w:eastAsia="he-IL"/>
        </w:rPr>
        <w:t>– – –</w:t>
      </w:r>
    </w:p>
    <w:p w:rsidR="009D7120" w:rsidRDefault="009D7120" w:rsidP="004F095B">
      <w:pPr>
        <w:rPr>
          <w:rtl/>
          <w:lang w:eastAsia="he-IL"/>
        </w:rPr>
      </w:pPr>
    </w:p>
    <w:p w:rsidR="009D7120" w:rsidRDefault="009D7120" w:rsidP="004F095B">
      <w:pPr>
        <w:pStyle w:val="-"/>
        <w:keepNext/>
        <w:rPr>
          <w:rtl/>
        </w:rPr>
      </w:pPr>
      <w:bookmarkStart w:id="5341" w:name="ET_speakercontinue_6532_6"/>
      <w:r w:rsidRPr="00A37ED5">
        <w:rPr>
          <w:rStyle w:val="TagStyle"/>
          <w:rtl/>
        </w:rPr>
        <w:t xml:space="preserve"> &lt;&lt; דובר_המשך &gt;&gt;</w:t>
      </w:r>
      <w:r w:rsidRPr="00225955">
        <w:rPr>
          <w:rStyle w:val="TagStyle"/>
          <w:rtl/>
        </w:rPr>
        <w:t xml:space="preserve"> </w:t>
      </w:r>
      <w:r>
        <w:rPr>
          <w:rtl/>
        </w:rPr>
        <w:t xml:space="preserve">שר הנגב, הגליל והחוסן הלאומי יצחק שמעון </w:t>
      </w:r>
      <w:proofErr w:type="spellStart"/>
      <w:r>
        <w:rPr>
          <w:rtl/>
        </w:rPr>
        <w:t>וסרלאוף</w:t>
      </w:r>
      <w:proofErr w:type="spellEnd"/>
      <w:r>
        <w:rPr>
          <w:rtl/>
        </w:rPr>
        <w:t>:</w:t>
      </w:r>
      <w:r w:rsidRPr="00225955">
        <w:rPr>
          <w:rStyle w:val="TagStyle"/>
          <w:rtl/>
        </w:rPr>
        <w:t xml:space="preserve"> </w:t>
      </w:r>
      <w:r w:rsidRPr="00A37ED5">
        <w:rPr>
          <w:rStyle w:val="TagStyle"/>
          <w:rtl/>
        </w:rPr>
        <w:t>&lt;&lt; דובר_המשך &gt;&gt;</w:t>
      </w:r>
      <w:r>
        <w:rPr>
          <w:rtl/>
        </w:rPr>
        <w:t xml:space="preserve">   </w:t>
      </w:r>
      <w:bookmarkEnd w:id="5341"/>
    </w:p>
    <w:p w:rsidR="009D7120" w:rsidRDefault="009D7120" w:rsidP="00B0453D">
      <w:pPr>
        <w:rPr>
          <w:rtl/>
          <w:lang w:eastAsia="he-IL"/>
        </w:rPr>
      </w:pPr>
    </w:p>
    <w:p w:rsidR="009D7120" w:rsidRDefault="00B0453D" w:rsidP="004F095B">
      <w:pPr>
        <w:rPr>
          <w:rtl/>
          <w:lang w:eastAsia="he-IL"/>
        </w:rPr>
      </w:pPr>
      <w:r>
        <w:rPr>
          <w:rFonts w:hint="cs"/>
          <w:rtl/>
          <w:lang w:eastAsia="he-IL"/>
        </w:rPr>
        <w:t>– –</w:t>
      </w:r>
      <w:r w:rsidR="009D7120">
        <w:rPr>
          <w:rFonts w:hint="cs"/>
          <w:rtl/>
          <w:lang w:eastAsia="he-IL"/>
        </w:rPr>
        <w:t xml:space="preserve"> </w:t>
      </w:r>
      <w:bookmarkStart w:id="5342" w:name="_ETM_Q11_469000"/>
      <w:bookmarkEnd w:id="5342"/>
      <w:r w:rsidR="009D7120">
        <w:rPr>
          <w:rFonts w:hint="cs"/>
          <w:rtl/>
          <w:lang w:eastAsia="he-IL"/>
        </w:rPr>
        <w:t xml:space="preserve">ואפילו, אתם יודעים מה, בראשית בריאת העולם, דור </w:t>
      </w:r>
      <w:r w:rsidR="007D522B">
        <w:rPr>
          <w:rFonts w:hint="cs"/>
          <w:rtl/>
          <w:lang w:eastAsia="he-IL"/>
        </w:rPr>
        <w:t>ה</w:t>
      </w:r>
      <w:r w:rsidR="009D7120">
        <w:rPr>
          <w:rFonts w:hint="cs"/>
          <w:rtl/>
          <w:lang w:eastAsia="he-IL"/>
        </w:rPr>
        <w:t>הפלגה</w:t>
      </w:r>
      <w:r w:rsidR="007D522B">
        <w:rPr>
          <w:rFonts w:hint="cs"/>
          <w:rtl/>
          <w:lang w:eastAsia="he-IL"/>
        </w:rPr>
        <w:t>,</w:t>
      </w:r>
      <w:r w:rsidR="009D7120">
        <w:rPr>
          <w:rFonts w:hint="cs"/>
          <w:rtl/>
          <w:lang w:eastAsia="he-IL"/>
        </w:rPr>
        <w:t xml:space="preserve"> שרצו </w:t>
      </w:r>
      <w:bookmarkStart w:id="5343" w:name="_ETM_Q11_468000"/>
      <w:bookmarkEnd w:id="5343"/>
      <w:r w:rsidR="009D7120">
        <w:rPr>
          <w:rFonts w:hint="cs"/>
          <w:rtl/>
          <w:lang w:eastAsia="he-IL"/>
        </w:rPr>
        <w:t xml:space="preserve">למרוד – טלי, תקשיבי. </w:t>
      </w:r>
    </w:p>
    <w:p w:rsidR="009D7120" w:rsidRDefault="009D7120" w:rsidP="004F095B">
      <w:pPr>
        <w:rPr>
          <w:rtl/>
          <w:lang w:eastAsia="he-IL"/>
        </w:rPr>
      </w:pPr>
    </w:p>
    <w:p w:rsidR="009D7120" w:rsidRDefault="009D7120" w:rsidP="004F095B">
      <w:pPr>
        <w:pStyle w:val="af5"/>
        <w:keepNext/>
        <w:rPr>
          <w:rtl/>
        </w:rPr>
      </w:pPr>
      <w:bookmarkStart w:id="5344" w:name="ET_interruption_6345_7"/>
      <w:r w:rsidRPr="00A37ED5">
        <w:rPr>
          <w:rStyle w:val="TagStyle"/>
          <w:rtl/>
        </w:rPr>
        <w:t xml:space="preserve"> &lt;&lt; קריאה &gt;&gt;</w:t>
      </w:r>
      <w:r w:rsidRPr="00225955">
        <w:rPr>
          <w:rStyle w:val="TagStyle"/>
          <w:rtl/>
        </w:rPr>
        <w:t xml:space="preserve"> </w:t>
      </w:r>
      <w:r>
        <w:rPr>
          <w:rtl/>
        </w:rPr>
        <w:t>טלי גוטליב (הליכוד):</w:t>
      </w:r>
      <w:r w:rsidRPr="00225955">
        <w:rPr>
          <w:rStyle w:val="TagStyle"/>
          <w:rtl/>
        </w:rPr>
        <w:t xml:space="preserve"> </w:t>
      </w:r>
      <w:r w:rsidRPr="00A37ED5">
        <w:rPr>
          <w:rStyle w:val="TagStyle"/>
          <w:rtl/>
        </w:rPr>
        <w:t>&lt;&lt; קריאה &gt;&gt;</w:t>
      </w:r>
      <w:r>
        <w:rPr>
          <w:rtl/>
        </w:rPr>
        <w:t xml:space="preserve">   </w:t>
      </w:r>
      <w:bookmarkEnd w:id="5344"/>
    </w:p>
    <w:p w:rsidR="009D7120" w:rsidRDefault="009D7120" w:rsidP="00B0453D">
      <w:pPr>
        <w:rPr>
          <w:rtl/>
          <w:lang w:eastAsia="he-IL"/>
        </w:rPr>
      </w:pPr>
    </w:p>
    <w:p w:rsidR="009D7120" w:rsidRDefault="009D7120" w:rsidP="004F095B">
      <w:pPr>
        <w:rPr>
          <w:rtl/>
          <w:lang w:eastAsia="he-IL"/>
        </w:rPr>
      </w:pPr>
      <w:r>
        <w:rPr>
          <w:rFonts w:hint="cs"/>
          <w:rtl/>
          <w:lang w:eastAsia="he-IL"/>
        </w:rPr>
        <w:t xml:space="preserve">לא, רגע, אדוני השר, כשאתה אומר "הבה </w:t>
      </w:r>
      <w:proofErr w:type="spellStart"/>
      <w:r>
        <w:rPr>
          <w:rFonts w:hint="cs"/>
          <w:rtl/>
          <w:lang w:eastAsia="he-IL"/>
        </w:rPr>
        <w:t>נתחכמה</w:t>
      </w:r>
      <w:proofErr w:type="spellEnd"/>
      <w:r>
        <w:rPr>
          <w:rFonts w:hint="cs"/>
          <w:rtl/>
          <w:lang w:eastAsia="he-IL"/>
        </w:rPr>
        <w:t xml:space="preserve"> לו", זה צמוד ל"פן ירבה".</w:t>
      </w:r>
    </w:p>
    <w:p w:rsidR="009D7120" w:rsidRDefault="009D7120" w:rsidP="004F095B">
      <w:pPr>
        <w:ind w:firstLine="0"/>
        <w:rPr>
          <w:rtl/>
          <w:lang w:eastAsia="he-IL"/>
        </w:rPr>
      </w:pPr>
    </w:p>
    <w:p w:rsidR="009D7120" w:rsidRDefault="009D7120" w:rsidP="004F095B">
      <w:pPr>
        <w:pStyle w:val="-"/>
        <w:keepNext/>
        <w:rPr>
          <w:rtl/>
        </w:rPr>
      </w:pPr>
      <w:bookmarkStart w:id="5345" w:name="ET_speakercontinue_6532_11"/>
      <w:r w:rsidRPr="00A37ED5">
        <w:rPr>
          <w:rStyle w:val="TagStyle"/>
          <w:rtl/>
        </w:rPr>
        <w:t xml:space="preserve"> &lt;&lt; דובר_המשך &gt;&gt;</w:t>
      </w:r>
      <w:r w:rsidRPr="004C0429">
        <w:rPr>
          <w:rStyle w:val="TagStyle"/>
          <w:rtl/>
        </w:rPr>
        <w:t xml:space="preserve"> </w:t>
      </w:r>
      <w:r>
        <w:rPr>
          <w:rtl/>
        </w:rPr>
        <w:t xml:space="preserve">שר הנגב, הגליל והחוסן הלאומי יצחק שמעון </w:t>
      </w:r>
      <w:proofErr w:type="spellStart"/>
      <w:r>
        <w:rPr>
          <w:rtl/>
        </w:rPr>
        <w:t>וסרלאוף</w:t>
      </w:r>
      <w:proofErr w:type="spellEnd"/>
      <w:r>
        <w:rPr>
          <w:rtl/>
        </w:rPr>
        <w:t>:</w:t>
      </w:r>
      <w:r w:rsidRPr="004C0429">
        <w:rPr>
          <w:rStyle w:val="TagStyle"/>
          <w:rtl/>
        </w:rPr>
        <w:t xml:space="preserve"> </w:t>
      </w:r>
      <w:r w:rsidRPr="00A37ED5">
        <w:rPr>
          <w:rStyle w:val="TagStyle"/>
          <w:rtl/>
        </w:rPr>
        <w:t>&lt;&lt; דובר_המשך &gt;&gt;</w:t>
      </w:r>
      <w:r>
        <w:rPr>
          <w:rtl/>
        </w:rPr>
        <w:t xml:space="preserve">   </w:t>
      </w:r>
      <w:bookmarkEnd w:id="5345"/>
    </w:p>
    <w:p w:rsidR="009D7120" w:rsidRDefault="009D7120" w:rsidP="00B0453D">
      <w:pPr>
        <w:rPr>
          <w:rtl/>
          <w:lang w:eastAsia="he-IL"/>
        </w:rPr>
      </w:pPr>
    </w:p>
    <w:p w:rsidR="009D7120" w:rsidRDefault="009D7120" w:rsidP="004F095B">
      <w:pPr>
        <w:rPr>
          <w:rtl/>
          <w:lang w:eastAsia="he-IL"/>
        </w:rPr>
      </w:pPr>
      <w:r>
        <w:rPr>
          <w:rFonts w:hint="cs"/>
          <w:rtl/>
          <w:lang w:eastAsia="he-IL"/>
        </w:rPr>
        <w:t xml:space="preserve">נכון. </w:t>
      </w:r>
    </w:p>
    <w:p w:rsidR="009D7120" w:rsidRDefault="009D7120" w:rsidP="004F095B">
      <w:pPr>
        <w:rPr>
          <w:rtl/>
          <w:lang w:eastAsia="he-IL"/>
        </w:rPr>
      </w:pPr>
      <w:bookmarkStart w:id="5346" w:name="_ETM_Q11_476000"/>
      <w:bookmarkEnd w:id="5346"/>
    </w:p>
    <w:p w:rsidR="009D7120" w:rsidRDefault="009D7120" w:rsidP="004F095B">
      <w:pPr>
        <w:pStyle w:val="af5"/>
        <w:keepNext/>
        <w:rPr>
          <w:rtl/>
        </w:rPr>
      </w:pPr>
      <w:r w:rsidRPr="00A37ED5">
        <w:rPr>
          <w:rStyle w:val="TagStyle"/>
          <w:rtl/>
        </w:rPr>
        <w:t xml:space="preserve"> &lt;&lt; קריאה &gt;&gt;</w:t>
      </w:r>
      <w:r w:rsidRPr="004C0429">
        <w:rPr>
          <w:rStyle w:val="TagStyle"/>
          <w:rtl/>
        </w:rPr>
        <w:t xml:space="preserve"> </w:t>
      </w:r>
      <w:r>
        <w:rPr>
          <w:rtl/>
        </w:rPr>
        <w:t>טלי גוטליב (הליכוד):</w:t>
      </w:r>
      <w:r w:rsidRPr="004C0429">
        <w:rPr>
          <w:rStyle w:val="TagStyle"/>
          <w:rtl/>
        </w:rPr>
        <w:t xml:space="preserve"> </w:t>
      </w:r>
      <w:r w:rsidRPr="00A37ED5">
        <w:rPr>
          <w:rStyle w:val="TagStyle"/>
          <w:rtl/>
        </w:rPr>
        <w:t>&lt;&lt; קריאה &gt;&gt;</w:t>
      </w:r>
      <w:r>
        <w:rPr>
          <w:rtl/>
        </w:rPr>
        <w:t xml:space="preserve">   </w:t>
      </w:r>
    </w:p>
    <w:p w:rsidR="009D7120" w:rsidRDefault="009D7120" w:rsidP="00B0453D">
      <w:pPr>
        <w:rPr>
          <w:rtl/>
          <w:lang w:eastAsia="he-IL"/>
        </w:rPr>
      </w:pPr>
    </w:p>
    <w:p w:rsidR="009D7120" w:rsidRDefault="009D7120" w:rsidP="00BC6805">
      <w:pPr>
        <w:rPr>
          <w:rtl/>
          <w:lang w:eastAsia="he-IL"/>
        </w:rPr>
      </w:pPr>
      <w:bookmarkStart w:id="5347" w:name="_ETM_Q11_479000"/>
      <w:bookmarkEnd w:id="5347"/>
      <w:r>
        <w:rPr>
          <w:rFonts w:hint="cs"/>
          <w:rtl/>
          <w:lang w:eastAsia="he-IL"/>
        </w:rPr>
        <w:t xml:space="preserve">ברגע שאתה </w:t>
      </w:r>
      <w:r w:rsidR="00B0453D">
        <w:rPr>
          <w:rFonts w:hint="cs"/>
          <w:rtl/>
          <w:lang w:eastAsia="he-IL"/>
        </w:rPr>
        <w:t>– – –</w:t>
      </w:r>
      <w:r>
        <w:rPr>
          <w:rFonts w:hint="cs"/>
          <w:rtl/>
          <w:lang w:eastAsia="he-IL"/>
        </w:rPr>
        <w:t xml:space="preserve"> מסוכסכים בינינו, אומר רש"י, הדבר הראשון הוא שזה יפגע בריבוי שלנו </w:t>
      </w:r>
      <w:r w:rsidR="00B0453D">
        <w:rPr>
          <w:rFonts w:hint="cs"/>
          <w:rtl/>
          <w:lang w:eastAsia="he-IL"/>
        </w:rPr>
        <w:t>– – –</w:t>
      </w:r>
      <w:r>
        <w:rPr>
          <w:rFonts w:hint="cs"/>
          <w:rtl/>
          <w:lang w:eastAsia="he-IL"/>
        </w:rPr>
        <w:t xml:space="preserve"> </w:t>
      </w:r>
      <w:bookmarkStart w:id="5348" w:name="_ETM_Q11_485000"/>
      <w:bookmarkEnd w:id="5348"/>
      <w:r>
        <w:rPr>
          <w:rFonts w:hint="cs"/>
          <w:rtl/>
          <w:lang w:eastAsia="he-IL"/>
        </w:rPr>
        <w:t xml:space="preserve">בגדילה שלנו כעם. רק רציתי להזכיר </w:t>
      </w:r>
      <w:r w:rsidR="00B0453D">
        <w:rPr>
          <w:rFonts w:hint="cs"/>
          <w:rtl/>
          <w:lang w:eastAsia="he-IL"/>
        </w:rPr>
        <w:t>– – –</w:t>
      </w:r>
    </w:p>
    <w:p w:rsidR="009D7120" w:rsidRDefault="009D7120" w:rsidP="004F095B">
      <w:pPr>
        <w:rPr>
          <w:rtl/>
          <w:lang w:eastAsia="he-IL"/>
        </w:rPr>
      </w:pPr>
    </w:p>
    <w:p w:rsidR="009D7120" w:rsidRDefault="009D7120" w:rsidP="004F095B">
      <w:pPr>
        <w:pStyle w:val="-"/>
        <w:keepNext/>
        <w:rPr>
          <w:rtl/>
        </w:rPr>
      </w:pPr>
      <w:bookmarkStart w:id="5349" w:name="ET_speakercontinue_6532_8"/>
      <w:r w:rsidRPr="00A37ED5">
        <w:rPr>
          <w:rStyle w:val="TagStyle"/>
          <w:rtl/>
        </w:rPr>
        <w:t xml:space="preserve"> &lt;&lt; דובר_המשך &gt;&gt;</w:t>
      </w:r>
      <w:r w:rsidRPr="00225955">
        <w:rPr>
          <w:rStyle w:val="TagStyle"/>
          <w:rtl/>
        </w:rPr>
        <w:t xml:space="preserve"> </w:t>
      </w:r>
      <w:r>
        <w:rPr>
          <w:rtl/>
        </w:rPr>
        <w:t xml:space="preserve">שר הנגב, הגליל והחוסן הלאומי יצחק שמעון </w:t>
      </w:r>
      <w:proofErr w:type="spellStart"/>
      <w:r>
        <w:rPr>
          <w:rtl/>
        </w:rPr>
        <w:t>וסרלאוף</w:t>
      </w:r>
      <w:proofErr w:type="spellEnd"/>
      <w:r>
        <w:rPr>
          <w:rtl/>
        </w:rPr>
        <w:t>:</w:t>
      </w:r>
      <w:r w:rsidRPr="00225955">
        <w:rPr>
          <w:rStyle w:val="TagStyle"/>
          <w:rtl/>
        </w:rPr>
        <w:t xml:space="preserve"> </w:t>
      </w:r>
      <w:r w:rsidRPr="00A37ED5">
        <w:rPr>
          <w:rStyle w:val="TagStyle"/>
          <w:rtl/>
        </w:rPr>
        <w:t>&lt;&lt; דובר_המשך &gt;&gt;</w:t>
      </w:r>
      <w:r>
        <w:rPr>
          <w:rtl/>
        </w:rPr>
        <w:t xml:space="preserve">   </w:t>
      </w:r>
      <w:bookmarkEnd w:id="5349"/>
    </w:p>
    <w:p w:rsidR="009D7120" w:rsidRDefault="009D7120" w:rsidP="00B0453D">
      <w:pPr>
        <w:rPr>
          <w:rtl/>
          <w:lang w:eastAsia="he-IL"/>
        </w:rPr>
      </w:pPr>
    </w:p>
    <w:p w:rsidR="009D7120" w:rsidRDefault="009D7120" w:rsidP="007D522B">
      <w:pPr>
        <w:rPr>
          <w:rtl/>
          <w:lang w:eastAsia="he-IL"/>
        </w:rPr>
      </w:pPr>
      <w:r>
        <w:rPr>
          <w:rFonts w:hint="cs"/>
          <w:rtl/>
          <w:lang w:eastAsia="he-IL"/>
        </w:rPr>
        <w:t>נכון</w:t>
      </w:r>
      <w:r w:rsidR="007D522B">
        <w:rPr>
          <w:rFonts w:hint="cs"/>
          <w:rtl/>
          <w:lang w:eastAsia="he-IL"/>
        </w:rPr>
        <w:t>.</w:t>
      </w:r>
      <w:r>
        <w:rPr>
          <w:rFonts w:hint="cs"/>
          <w:rtl/>
          <w:lang w:eastAsia="he-IL"/>
        </w:rPr>
        <w:t xml:space="preserve"> תודה על החידוד, טלי. אבל גם דור הפלגה, התחלתי להגיד </w:t>
      </w:r>
      <w:bookmarkStart w:id="5350" w:name="_ETM_Q11_499000"/>
      <w:bookmarkEnd w:id="5350"/>
      <w:r>
        <w:rPr>
          <w:rFonts w:hint="cs"/>
          <w:rtl/>
          <w:lang w:eastAsia="he-IL"/>
        </w:rPr>
        <w:t xml:space="preserve">קודם, גם הם תכננו למרוד במי שאמר: "והיה עולם" ו"כל הארץ הייתה שפה אחת ודברים אחדים", אז הקדוש ברוך הוא הפיץ אותם באומות ויצר את השפות, </w:t>
      </w:r>
      <w:bookmarkStart w:id="5351" w:name="_ETM_Q11_517000"/>
      <w:bookmarkEnd w:id="5351"/>
      <w:r>
        <w:rPr>
          <w:rFonts w:hint="cs"/>
          <w:rtl/>
          <w:lang w:eastAsia="he-IL"/>
        </w:rPr>
        <w:t xml:space="preserve">את העמים השונים ואת התרבויות. אבל צריך לשאול, הקדוש ברוך הוא </w:t>
      </w:r>
      <w:bookmarkStart w:id="5352" w:name="_ETM_Q11_523000"/>
      <w:bookmarkEnd w:id="5352"/>
      <w:r>
        <w:rPr>
          <w:rFonts w:hint="cs"/>
          <w:rtl/>
          <w:lang w:eastAsia="he-IL"/>
        </w:rPr>
        <w:t>יכול בהבל פיו להוריד להם את המגדל</w:t>
      </w:r>
      <w:r w:rsidR="007D522B">
        <w:rPr>
          <w:rFonts w:hint="cs"/>
          <w:rtl/>
          <w:lang w:eastAsia="he-IL"/>
        </w:rPr>
        <w:t>.</w:t>
      </w:r>
      <w:r>
        <w:rPr>
          <w:rFonts w:hint="cs"/>
          <w:rtl/>
          <w:lang w:eastAsia="he-IL"/>
        </w:rPr>
        <w:t xml:space="preserve"> מה הבעיה? למה צריך לפזר אותם ולהפיץ אותם בין העמים? אז בעיניי הסיבה פשוטה היא שכשהם היו ב"שפה אחת ובדברים אחדים", הם היו מאוחדים; כשיש אחדות, אין שום כוח בעולם שיכול לנצח אחדות. </w:t>
      </w:r>
    </w:p>
    <w:p w:rsidR="009D7120" w:rsidRDefault="009D7120" w:rsidP="004F095B">
      <w:pPr>
        <w:rPr>
          <w:rtl/>
          <w:lang w:eastAsia="he-IL"/>
        </w:rPr>
      </w:pPr>
      <w:bookmarkStart w:id="5353" w:name="_ETM_Q11_546000"/>
      <w:bookmarkEnd w:id="5353"/>
    </w:p>
    <w:p w:rsidR="009D7120" w:rsidRDefault="009D7120" w:rsidP="007D522B">
      <w:pPr>
        <w:rPr>
          <w:rtl/>
          <w:lang w:eastAsia="he-IL"/>
        </w:rPr>
      </w:pPr>
      <w:bookmarkStart w:id="5354" w:name="_ETM_Q11_547000"/>
      <w:bookmarkEnd w:id="5354"/>
      <w:r>
        <w:rPr>
          <w:rFonts w:hint="cs"/>
          <w:rtl/>
          <w:lang w:eastAsia="he-IL"/>
        </w:rPr>
        <w:t xml:space="preserve">אני חוזר למסר המרכזי שרציתי להעביר כאן: יש לנו אחריות בכנסת הזאת כנבחרי ציבור, והמשמעות </w:t>
      </w:r>
      <w:proofErr w:type="spellStart"/>
      <w:r>
        <w:rPr>
          <w:rFonts w:hint="cs"/>
          <w:rtl/>
          <w:lang w:eastAsia="he-IL"/>
        </w:rPr>
        <w:t>המיידית</w:t>
      </w:r>
      <w:proofErr w:type="spellEnd"/>
      <w:r>
        <w:rPr>
          <w:rFonts w:hint="cs"/>
          <w:rtl/>
          <w:lang w:eastAsia="he-IL"/>
        </w:rPr>
        <w:t xml:space="preserve"> המוחשית של האחדות הזאת מכריעה בשדה הקרב. היא לא מן השפה ולחוץ, היא באמת מובילה לניצחונות</w:t>
      </w:r>
      <w:r w:rsidR="007D522B">
        <w:rPr>
          <w:rFonts w:hint="cs"/>
          <w:rtl/>
          <w:lang w:eastAsia="he-IL"/>
        </w:rPr>
        <w:t>.</w:t>
      </w:r>
      <w:r>
        <w:rPr>
          <w:rFonts w:hint="cs"/>
          <w:rtl/>
          <w:lang w:eastAsia="he-IL"/>
        </w:rPr>
        <w:t xml:space="preserve"> היא באמת מונעת אבדות. יש לנו יכולת לעשות את זה אם כל אחד ייקח על עצמו את האחריות לאחדות הזאת.</w:t>
      </w:r>
    </w:p>
    <w:p w:rsidR="009D7120" w:rsidRDefault="009D7120" w:rsidP="004F095B">
      <w:pPr>
        <w:rPr>
          <w:rtl/>
          <w:lang w:eastAsia="he-IL"/>
        </w:rPr>
      </w:pPr>
    </w:p>
    <w:p w:rsidR="009D7120" w:rsidRDefault="009D7120" w:rsidP="004F095B">
      <w:pPr>
        <w:rPr>
          <w:rtl/>
          <w:lang w:eastAsia="he-IL"/>
        </w:rPr>
      </w:pPr>
      <w:r>
        <w:rPr>
          <w:rFonts w:hint="cs"/>
          <w:rtl/>
          <w:lang w:eastAsia="he-IL"/>
        </w:rPr>
        <w:t xml:space="preserve">אני חושב שהדברים ברורים ומובנים. אני קודם כול לוקח את זה לתשומת ליבי. אני לא בא לחנך פה אף אחד וגם לא בא להטיף פה </w:t>
      </w:r>
      <w:bookmarkStart w:id="5355" w:name="_ETM_Q11_597000"/>
      <w:bookmarkEnd w:id="5355"/>
      <w:r>
        <w:rPr>
          <w:rFonts w:hint="cs"/>
          <w:rtl/>
          <w:lang w:eastAsia="he-IL"/>
        </w:rPr>
        <w:t>לאף אחד. זאת לא דרכי. אני אומר את זה בעיקר לעצמי</w:t>
      </w:r>
      <w:r w:rsidR="007D522B">
        <w:rPr>
          <w:rFonts w:hint="cs"/>
          <w:rtl/>
          <w:lang w:eastAsia="he-IL"/>
        </w:rPr>
        <w:t>,</w:t>
      </w:r>
      <w:r>
        <w:rPr>
          <w:rFonts w:hint="cs"/>
          <w:rtl/>
          <w:lang w:eastAsia="he-IL"/>
        </w:rPr>
        <w:t xml:space="preserve"> ואתם שומעים, וכל אחד ילמד ויפיק לקח לעצמו. אני חושב שזה מה שמתבקש. </w:t>
      </w:r>
    </w:p>
    <w:p w:rsidR="009D7120" w:rsidRDefault="009D7120" w:rsidP="004F095B">
      <w:pPr>
        <w:rPr>
          <w:rtl/>
          <w:lang w:eastAsia="he-IL"/>
        </w:rPr>
      </w:pPr>
    </w:p>
    <w:p w:rsidR="009D7120" w:rsidRDefault="009D7120" w:rsidP="004F095B">
      <w:pPr>
        <w:rPr>
          <w:rtl/>
          <w:lang w:eastAsia="he-IL"/>
        </w:rPr>
      </w:pPr>
      <w:bookmarkStart w:id="5356" w:name="_ETM_Q11_611000"/>
      <w:bookmarkEnd w:id="5356"/>
      <w:r>
        <w:rPr>
          <w:rFonts w:hint="cs"/>
          <w:rtl/>
          <w:lang w:eastAsia="he-IL"/>
        </w:rPr>
        <w:t xml:space="preserve">לפני שאני יורד, רק תוספת קטנה </w:t>
      </w:r>
      <w:bookmarkStart w:id="5357" w:name="_ETM_Q11_612000"/>
      <w:bookmarkEnd w:id="5357"/>
      <w:r>
        <w:rPr>
          <w:rFonts w:hint="cs"/>
          <w:rtl/>
          <w:lang w:eastAsia="he-IL"/>
        </w:rPr>
        <w:t xml:space="preserve">של השר </w:t>
      </w:r>
      <w:proofErr w:type="spellStart"/>
      <w:r>
        <w:rPr>
          <w:rFonts w:hint="cs"/>
          <w:rtl/>
          <w:lang w:eastAsia="he-IL"/>
        </w:rPr>
        <w:t>שיקלי</w:t>
      </w:r>
      <w:proofErr w:type="spellEnd"/>
      <w:r>
        <w:rPr>
          <w:rFonts w:hint="cs"/>
          <w:rtl/>
          <w:lang w:eastAsia="he-IL"/>
        </w:rPr>
        <w:t xml:space="preserve">, שאני משיב בשמו. הוא ביקש להוסיף לגבי הבקשה לקיים דיון בנושא הקמפוסים בוועדת חוץ וביטחון. אז הוא מעדכן שאתמול התקיים דיון בוועדת המשנה של חבר הכנסת </w:t>
      </w:r>
      <w:proofErr w:type="spellStart"/>
      <w:r>
        <w:rPr>
          <w:rFonts w:hint="cs"/>
          <w:rtl/>
          <w:lang w:eastAsia="he-IL"/>
        </w:rPr>
        <w:t>אלקין</w:t>
      </w:r>
      <w:proofErr w:type="spellEnd"/>
      <w:r>
        <w:rPr>
          <w:rFonts w:hint="cs"/>
          <w:rtl/>
          <w:lang w:eastAsia="he-IL"/>
        </w:rPr>
        <w:t xml:space="preserve"> בהשתתפות כל </w:t>
      </w:r>
      <w:bookmarkStart w:id="5358" w:name="_ETM_Q11_632000"/>
      <w:bookmarkEnd w:id="5358"/>
      <w:r>
        <w:rPr>
          <w:rFonts w:hint="cs"/>
          <w:rtl/>
          <w:lang w:eastAsia="he-IL"/>
        </w:rPr>
        <w:t xml:space="preserve">הגורמים הממשלתיים וארגוני החברה האזרחית. אם דווקא רוצים דיון בוועדה </w:t>
      </w:r>
      <w:bookmarkStart w:id="5359" w:name="_ETM_Q11_639000"/>
      <w:bookmarkEnd w:id="5359"/>
      <w:r>
        <w:rPr>
          <w:rFonts w:hint="cs"/>
          <w:rtl/>
          <w:lang w:eastAsia="he-IL"/>
        </w:rPr>
        <w:t xml:space="preserve">הראשית של אדלשטיין, אין התנגדות, רק יכול להיות שזה מיותר, ולכן הוא מציע שיתאמו את </w:t>
      </w:r>
      <w:bookmarkStart w:id="5360" w:name="_ETM_Q11_646000"/>
      <w:bookmarkEnd w:id="5360"/>
      <w:r>
        <w:rPr>
          <w:rFonts w:hint="cs"/>
          <w:rtl/>
          <w:lang w:eastAsia="he-IL"/>
        </w:rPr>
        <w:t xml:space="preserve">הדבר הזה. שנדע ימים טובים יותר ובשורות טובות. </w:t>
      </w:r>
    </w:p>
    <w:p w:rsidR="009D7120" w:rsidRDefault="009D7120" w:rsidP="004F095B">
      <w:pPr>
        <w:rPr>
          <w:rtl/>
          <w:lang w:eastAsia="he-IL"/>
        </w:rPr>
      </w:pPr>
    </w:p>
    <w:p w:rsidR="009D7120" w:rsidRDefault="009D7120" w:rsidP="004F095B">
      <w:pPr>
        <w:pStyle w:val="af6"/>
        <w:keepNext/>
        <w:rPr>
          <w:rtl/>
        </w:rPr>
      </w:pPr>
      <w:r w:rsidRPr="00A37ED5">
        <w:rPr>
          <w:rStyle w:val="TagStyle"/>
          <w:rtl/>
        </w:rPr>
        <w:t xml:space="preserve"> &lt;&lt; יור &gt;&gt;</w:t>
      </w:r>
      <w:r w:rsidRPr="00225955">
        <w:rPr>
          <w:rStyle w:val="TagStyle"/>
          <w:rtl/>
        </w:rPr>
        <w:t xml:space="preserve"> </w:t>
      </w:r>
      <w:r>
        <w:rPr>
          <w:rtl/>
        </w:rPr>
        <w:t xml:space="preserve">היו"ר חנוך דב </w:t>
      </w:r>
      <w:proofErr w:type="spellStart"/>
      <w:r>
        <w:rPr>
          <w:rtl/>
        </w:rPr>
        <w:t>מלביצקי</w:t>
      </w:r>
      <w:proofErr w:type="spellEnd"/>
      <w:r>
        <w:rPr>
          <w:rtl/>
        </w:rPr>
        <w:t>:</w:t>
      </w:r>
      <w:r w:rsidRPr="00225955">
        <w:rPr>
          <w:rStyle w:val="TagStyle"/>
          <w:rtl/>
        </w:rPr>
        <w:t xml:space="preserve"> </w:t>
      </w:r>
      <w:r w:rsidRPr="00A37ED5">
        <w:rPr>
          <w:rStyle w:val="TagStyle"/>
          <w:rtl/>
        </w:rPr>
        <w:t>&lt;&lt; יור &gt;&gt;</w:t>
      </w:r>
      <w:r>
        <w:rPr>
          <w:rtl/>
        </w:rPr>
        <w:t xml:space="preserve">   </w:t>
      </w:r>
    </w:p>
    <w:p w:rsidR="009D7120" w:rsidRDefault="009D7120" w:rsidP="00B0453D">
      <w:pPr>
        <w:rPr>
          <w:rtl/>
          <w:lang w:eastAsia="he-IL"/>
        </w:rPr>
      </w:pPr>
    </w:p>
    <w:p w:rsidR="009D7120" w:rsidRDefault="009D7120" w:rsidP="004F095B">
      <w:pPr>
        <w:rPr>
          <w:rtl/>
          <w:lang w:eastAsia="he-IL"/>
        </w:rPr>
      </w:pPr>
      <w:r>
        <w:rPr>
          <w:rFonts w:hint="cs"/>
          <w:rtl/>
          <w:lang w:eastAsia="he-IL"/>
        </w:rPr>
        <w:t>תודה. תעלה חברת הכנסת שרון ניר</w:t>
      </w:r>
      <w:r w:rsidR="007D522B">
        <w:rPr>
          <w:rFonts w:hint="cs"/>
          <w:rtl/>
          <w:lang w:eastAsia="he-IL"/>
        </w:rPr>
        <w:t>,</w:t>
      </w:r>
      <w:r>
        <w:rPr>
          <w:rFonts w:hint="cs"/>
          <w:rtl/>
          <w:lang w:eastAsia="he-IL"/>
        </w:rPr>
        <w:t xml:space="preserve"> שביקשה </w:t>
      </w:r>
      <w:bookmarkStart w:id="5361" w:name="_ETM_Q11_665000"/>
      <w:bookmarkEnd w:id="5361"/>
      <w:r>
        <w:rPr>
          <w:rFonts w:hint="cs"/>
          <w:rtl/>
          <w:lang w:eastAsia="he-IL"/>
        </w:rPr>
        <w:t xml:space="preserve">ויש לה זכות, להגיב במשך דקה. לפני שחברת הכנסת ניר תגיד את </w:t>
      </w:r>
      <w:bookmarkStart w:id="5362" w:name="_ETM_Q11_669000"/>
      <w:bookmarkEnd w:id="5362"/>
      <w:r>
        <w:rPr>
          <w:rFonts w:hint="cs"/>
          <w:rtl/>
          <w:lang w:eastAsia="he-IL"/>
        </w:rPr>
        <w:t xml:space="preserve">דבריה </w:t>
      </w:r>
      <w:r>
        <w:rPr>
          <w:rtl/>
          <w:lang w:eastAsia="he-IL"/>
        </w:rPr>
        <w:t>–</w:t>
      </w:r>
      <w:r>
        <w:rPr>
          <w:rFonts w:hint="cs"/>
          <w:rtl/>
          <w:lang w:eastAsia="he-IL"/>
        </w:rPr>
        <w:t xml:space="preserve"> השר </w:t>
      </w:r>
      <w:proofErr w:type="spellStart"/>
      <w:r>
        <w:rPr>
          <w:rFonts w:hint="cs"/>
          <w:rtl/>
          <w:lang w:eastAsia="he-IL"/>
        </w:rPr>
        <w:t>וסרלאוף</w:t>
      </w:r>
      <w:proofErr w:type="spellEnd"/>
      <w:r>
        <w:rPr>
          <w:rFonts w:hint="cs"/>
          <w:rtl/>
          <w:lang w:eastAsia="he-IL"/>
        </w:rPr>
        <w:t xml:space="preserve">, אני רוצה להודות לך על הדברים האלה. הם מאוד חשובים בעת הזאת. הייתי אתמול אצל משפחת </w:t>
      </w:r>
      <w:proofErr w:type="spellStart"/>
      <w:r>
        <w:rPr>
          <w:rFonts w:hint="cs"/>
          <w:rtl/>
          <w:lang w:eastAsia="he-IL"/>
        </w:rPr>
        <w:t>טלאלקה</w:t>
      </w:r>
      <w:proofErr w:type="spellEnd"/>
      <w:r>
        <w:rPr>
          <w:rFonts w:hint="cs"/>
          <w:rtl/>
          <w:lang w:eastAsia="he-IL"/>
        </w:rPr>
        <w:t xml:space="preserve"> והיום אצל משפחת דורן, </w:t>
      </w:r>
      <w:bookmarkStart w:id="5363" w:name="_ETM_Q11_684000"/>
      <w:bookmarkEnd w:id="5363"/>
      <w:r>
        <w:rPr>
          <w:rFonts w:hint="cs"/>
          <w:rtl/>
          <w:lang w:eastAsia="he-IL"/>
        </w:rPr>
        <w:t xml:space="preserve">שאיבדו בשבוע שעבר בעזה את בנם יוסף, חייל שייטת. שתי המשפחות האלה כאלה אצילות, כאלה מלאות אהבה לכל מי שבא לנחם אותן. </w:t>
      </w:r>
    </w:p>
    <w:p w:rsidR="009D7120" w:rsidRDefault="009D7120" w:rsidP="004F095B">
      <w:pPr>
        <w:rPr>
          <w:rtl/>
          <w:lang w:eastAsia="he-IL"/>
        </w:rPr>
      </w:pPr>
    </w:p>
    <w:p w:rsidR="009D7120" w:rsidRDefault="009D7120" w:rsidP="007D522B">
      <w:pPr>
        <w:rPr>
          <w:rtl/>
          <w:lang w:eastAsia="he-IL"/>
        </w:rPr>
      </w:pPr>
      <w:bookmarkStart w:id="5364" w:name="_ETM_Q11_693000"/>
      <w:bookmarkEnd w:id="5364"/>
      <w:r>
        <w:rPr>
          <w:rFonts w:hint="cs"/>
          <w:rtl/>
          <w:lang w:eastAsia="he-IL"/>
        </w:rPr>
        <w:t xml:space="preserve">חבר </w:t>
      </w:r>
      <w:bookmarkStart w:id="5365" w:name="_ETM_Q11_694000"/>
      <w:bookmarkEnd w:id="5365"/>
      <w:r>
        <w:rPr>
          <w:rFonts w:hint="cs"/>
          <w:rtl/>
          <w:lang w:eastAsia="he-IL"/>
        </w:rPr>
        <w:t xml:space="preserve">הכנסת ביטון, תקשיב, נראה לי שזה מדבר </w:t>
      </w:r>
      <w:r w:rsidR="007D522B">
        <w:rPr>
          <w:rFonts w:hint="cs"/>
          <w:rtl/>
          <w:lang w:eastAsia="he-IL"/>
        </w:rPr>
        <w:t xml:space="preserve">גם </w:t>
      </w:r>
      <w:r>
        <w:rPr>
          <w:rFonts w:hint="cs"/>
          <w:rtl/>
          <w:lang w:eastAsia="he-IL"/>
        </w:rPr>
        <w:t xml:space="preserve">אליך. </w:t>
      </w:r>
    </w:p>
    <w:p w:rsidR="009D7120" w:rsidRDefault="009D7120" w:rsidP="004F095B">
      <w:pPr>
        <w:rPr>
          <w:rtl/>
          <w:lang w:eastAsia="he-IL"/>
        </w:rPr>
      </w:pPr>
    </w:p>
    <w:p w:rsidR="009D7120" w:rsidRDefault="009D7120" w:rsidP="004F095B">
      <w:pPr>
        <w:pStyle w:val="af5"/>
        <w:keepNext/>
        <w:rPr>
          <w:rtl/>
        </w:rPr>
      </w:pPr>
      <w:bookmarkStart w:id="5366" w:name="ET_interruption_5765_10"/>
      <w:r w:rsidRPr="00A37ED5">
        <w:rPr>
          <w:rStyle w:val="TagStyle"/>
          <w:rtl/>
        </w:rPr>
        <w:t xml:space="preserve"> &lt;&lt; קריאה &gt;&gt;</w:t>
      </w:r>
      <w:r w:rsidRPr="001341B3">
        <w:rPr>
          <w:rStyle w:val="TagStyle"/>
          <w:rtl/>
        </w:rPr>
        <w:t xml:space="preserve"> </w:t>
      </w:r>
      <w:r>
        <w:rPr>
          <w:rtl/>
        </w:rPr>
        <w:t>מיכאל מרדכי ביטון (המחנה הממלכתי):</w:t>
      </w:r>
      <w:r w:rsidRPr="001341B3">
        <w:rPr>
          <w:rStyle w:val="TagStyle"/>
          <w:rtl/>
        </w:rPr>
        <w:t xml:space="preserve"> </w:t>
      </w:r>
      <w:r w:rsidRPr="00A37ED5">
        <w:rPr>
          <w:rStyle w:val="TagStyle"/>
          <w:rtl/>
        </w:rPr>
        <w:t>&lt;&lt; קריאה &gt;&gt;</w:t>
      </w:r>
      <w:r>
        <w:rPr>
          <w:rtl/>
        </w:rPr>
        <w:t xml:space="preserve">   </w:t>
      </w:r>
      <w:bookmarkEnd w:id="5366"/>
    </w:p>
    <w:p w:rsidR="009D7120" w:rsidRDefault="009D7120" w:rsidP="00B0453D">
      <w:pPr>
        <w:rPr>
          <w:rtl/>
          <w:lang w:eastAsia="he-IL"/>
        </w:rPr>
      </w:pPr>
    </w:p>
    <w:p w:rsidR="009D7120" w:rsidRDefault="00B0453D" w:rsidP="004F095B">
      <w:pPr>
        <w:rPr>
          <w:rtl/>
          <w:lang w:eastAsia="he-IL"/>
        </w:rPr>
      </w:pPr>
      <w:r>
        <w:rPr>
          <w:rFonts w:hint="cs"/>
          <w:rtl/>
          <w:lang w:eastAsia="he-IL"/>
        </w:rPr>
        <w:t>– – –</w:t>
      </w:r>
      <w:r w:rsidR="009D7120">
        <w:rPr>
          <w:rFonts w:hint="cs"/>
          <w:rtl/>
          <w:lang w:eastAsia="he-IL"/>
        </w:rPr>
        <w:t xml:space="preserve"> עליי, אבל אתה </w:t>
      </w:r>
      <w:r>
        <w:rPr>
          <w:rFonts w:hint="cs"/>
          <w:rtl/>
          <w:lang w:eastAsia="he-IL"/>
        </w:rPr>
        <w:t>– – –</w:t>
      </w:r>
      <w:r w:rsidR="009D7120">
        <w:rPr>
          <w:rFonts w:hint="cs"/>
          <w:rtl/>
          <w:lang w:eastAsia="he-IL"/>
        </w:rPr>
        <w:t xml:space="preserve"> </w:t>
      </w:r>
    </w:p>
    <w:p w:rsidR="009D7120" w:rsidRDefault="009D7120" w:rsidP="004F095B">
      <w:pPr>
        <w:rPr>
          <w:rtl/>
          <w:lang w:eastAsia="he-IL"/>
        </w:rPr>
      </w:pPr>
    </w:p>
    <w:p w:rsidR="009D7120" w:rsidRDefault="009D7120" w:rsidP="004F095B">
      <w:pPr>
        <w:pStyle w:val="af6"/>
        <w:keepNext/>
        <w:rPr>
          <w:rtl/>
        </w:rPr>
      </w:pPr>
      <w:bookmarkStart w:id="5367" w:name="ET_yor_6593_12"/>
      <w:r w:rsidRPr="00A37ED5">
        <w:rPr>
          <w:rStyle w:val="TagStyle"/>
          <w:rtl/>
        </w:rPr>
        <w:t xml:space="preserve"> &lt;&lt; יור &gt;&gt;</w:t>
      </w:r>
      <w:r w:rsidRPr="001341B3">
        <w:rPr>
          <w:rStyle w:val="TagStyle"/>
          <w:rtl/>
        </w:rPr>
        <w:t xml:space="preserve"> </w:t>
      </w:r>
      <w:r>
        <w:rPr>
          <w:rtl/>
        </w:rPr>
        <w:t xml:space="preserve">היו"ר חנוך דב </w:t>
      </w:r>
      <w:proofErr w:type="spellStart"/>
      <w:r>
        <w:rPr>
          <w:rtl/>
        </w:rPr>
        <w:t>מלביצקי</w:t>
      </w:r>
      <w:proofErr w:type="spellEnd"/>
      <w:r>
        <w:rPr>
          <w:rtl/>
        </w:rPr>
        <w:t>:</w:t>
      </w:r>
      <w:r w:rsidRPr="001341B3">
        <w:rPr>
          <w:rStyle w:val="TagStyle"/>
          <w:rtl/>
        </w:rPr>
        <w:t xml:space="preserve"> </w:t>
      </w:r>
      <w:r w:rsidRPr="00A37ED5">
        <w:rPr>
          <w:rStyle w:val="TagStyle"/>
          <w:rtl/>
        </w:rPr>
        <w:t>&lt;&lt; יור &gt;&gt;</w:t>
      </w:r>
      <w:r>
        <w:rPr>
          <w:rtl/>
        </w:rPr>
        <w:t xml:space="preserve">   </w:t>
      </w:r>
      <w:bookmarkEnd w:id="5367"/>
    </w:p>
    <w:p w:rsidR="009D7120" w:rsidRDefault="009D7120" w:rsidP="00B0453D">
      <w:pPr>
        <w:rPr>
          <w:rtl/>
          <w:lang w:eastAsia="he-IL"/>
        </w:rPr>
      </w:pPr>
    </w:p>
    <w:p w:rsidR="009D7120" w:rsidRDefault="009D7120" w:rsidP="007D522B">
      <w:pPr>
        <w:rPr>
          <w:rtl/>
          <w:lang w:eastAsia="he-IL"/>
        </w:rPr>
      </w:pPr>
      <w:r>
        <w:rPr>
          <w:rFonts w:hint="cs"/>
          <w:rtl/>
          <w:lang w:eastAsia="he-IL"/>
        </w:rPr>
        <w:t xml:space="preserve">אבל </w:t>
      </w:r>
      <w:bookmarkStart w:id="5368" w:name="_ETM_Q11_705000"/>
      <w:bookmarkEnd w:id="5368"/>
      <w:r>
        <w:rPr>
          <w:rFonts w:hint="cs"/>
          <w:rtl/>
          <w:lang w:eastAsia="he-IL"/>
        </w:rPr>
        <w:t xml:space="preserve">זה מתאים לך. דווקא מה שאני אומר עכשיו מתאים לך </w:t>
      </w:r>
      <w:bookmarkStart w:id="5369" w:name="_ETM_Q11_707000"/>
      <w:bookmarkEnd w:id="5369"/>
      <w:r>
        <w:rPr>
          <w:rFonts w:hint="cs"/>
          <w:rtl/>
          <w:lang w:eastAsia="he-IL"/>
        </w:rPr>
        <w:t xml:space="preserve">מאוד, תפור עליך. הנושא הזה, איפה הם נמצאים, </w:t>
      </w:r>
      <w:bookmarkStart w:id="5370" w:name="_ETM_Q11_712000"/>
      <w:bookmarkEnd w:id="5370"/>
      <w:r>
        <w:rPr>
          <w:rFonts w:hint="cs"/>
          <w:rtl/>
          <w:lang w:eastAsia="he-IL"/>
        </w:rPr>
        <w:t xml:space="preserve">ואיפה הילדים שלהם היו, האחדות, הרעות והאחווה שיש </w:t>
      </w:r>
      <w:bookmarkStart w:id="5371" w:name="_ETM_Q11_719000"/>
      <w:bookmarkEnd w:id="5371"/>
      <w:r>
        <w:rPr>
          <w:rFonts w:hint="cs"/>
          <w:rtl/>
          <w:lang w:eastAsia="he-IL"/>
        </w:rPr>
        <w:t xml:space="preserve">ביניהם ומה שהם חיים </w:t>
      </w:r>
      <w:r>
        <w:rPr>
          <w:rtl/>
          <w:lang w:eastAsia="he-IL"/>
        </w:rPr>
        <w:t>–</w:t>
      </w:r>
      <w:r>
        <w:rPr>
          <w:rFonts w:hint="cs"/>
          <w:rtl/>
          <w:lang w:eastAsia="he-IL"/>
        </w:rPr>
        <w:t xml:space="preserve"> הרבה פעמים לעומת מה שקורה פה יש פער בלתי נתפס. אף אחד </w:t>
      </w:r>
      <w:bookmarkStart w:id="5372" w:name="_ETM_Q11_728000"/>
      <w:bookmarkEnd w:id="5372"/>
      <w:r>
        <w:rPr>
          <w:rFonts w:hint="cs"/>
          <w:rtl/>
          <w:lang w:eastAsia="he-IL"/>
        </w:rPr>
        <w:t>לא אשם – וכולנו אשמים. לכן, כמו שאמרת, אדוני השר, אם כל אחד יקום בבוקר ויגיד</w:t>
      </w:r>
      <w:r w:rsidR="007D522B">
        <w:rPr>
          <w:rFonts w:hint="cs"/>
          <w:rtl/>
          <w:lang w:eastAsia="he-IL"/>
        </w:rPr>
        <w:t>:</w:t>
      </w:r>
      <w:r>
        <w:rPr>
          <w:rFonts w:hint="cs"/>
          <w:rtl/>
          <w:lang w:eastAsia="he-IL"/>
        </w:rPr>
        <w:t xml:space="preserve"> אחריותי עליי, איך אני דואג היום לדבר הזה, שלא נחרוג מאותו פרמטר של ויכוח – מותר להתווכח, ביקורת היא לא דבר הרסני, אבל במידה, ובלי לצאת מהגבולות. </w:t>
      </w:r>
      <w:bookmarkStart w:id="5373" w:name="_ETM_Q11_747000"/>
      <w:bookmarkEnd w:id="5373"/>
      <w:r>
        <w:rPr>
          <w:rFonts w:hint="cs"/>
          <w:rtl/>
          <w:lang w:eastAsia="he-IL"/>
        </w:rPr>
        <w:t xml:space="preserve">לזכור כל הזמן שבכל יום יש בינינו אנשים שמאבדים את היקר להם מכול. תודה. </w:t>
      </w:r>
    </w:p>
    <w:p w:rsidR="009D7120" w:rsidRDefault="009D7120" w:rsidP="004F095B">
      <w:pPr>
        <w:rPr>
          <w:rtl/>
          <w:lang w:eastAsia="he-IL"/>
        </w:rPr>
      </w:pPr>
    </w:p>
    <w:p w:rsidR="009D7120" w:rsidRDefault="009D7120" w:rsidP="004F095B">
      <w:pPr>
        <w:rPr>
          <w:rtl/>
          <w:lang w:eastAsia="he-IL"/>
        </w:rPr>
      </w:pPr>
      <w:r>
        <w:rPr>
          <w:rFonts w:hint="cs"/>
          <w:rtl/>
          <w:lang w:eastAsia="he-IL"/>
        </w:rPr>
        <w:t>חברת הכנסת ניר, בבקשה.</w:t>
      </w:r>
    </w:p>
    <w:p w:rsidR="009D7120" w:rsidRDefault="009D7120" w:rsidP="004F095B">
      <w:pPr>
        <w:rPr>
          <w:rtl/>
          <w:lang w:eastAsia="he-IL"/>
        </w:rPr>
      </w:pPr>
    </w:p>
    <w:p w:rsidR="009D7120" w:rsidRDefault="009D7120" w:rsidP="004F095B">
      <w:pPr>
        <w:pStyle w:val="af5"/>
        <w:keepNext/>
        <w:rPr>
          <w:rtl/>
        </w:rPr>
      </w:pPr>
      <w:bookmarkStart w:id="5374" w:name="ET_interruption_קר_אה_13"/>
      <w:r w:rsidRPr="00A37ED5">
        <w:rPr>
          <w:rStyle w:val="TagStyle"/>
          <w:rtl/>
        </w:rPr>
        <w:t xml:space="preserve"> &lt;&lt; קריאה &gt;&gt;</w:t>
      </w:r>
      <w:r w:rsidRPr="001341B3">
        <w:rPr>
          <w:rStyle w:val="TagStyle"/>
          <w:rtl/>
        </w:rPr>
        <w:t xml:space="preserve"> </w:t>
      </w:r>
      <w:r>
        <w:rPr>
          <w:rtl/>
        </w:rPr>
        <w:t>קריאה:</w:t>
      </w:r>
      <w:r w:rsidRPr="001341B3">
        <w:rPr>
          <w:rStyle w:val="TagStyle"/>
          <w:rtl/>
        </w:rPr>
        <w:t xml:space="preserve"> </w:t>
      </w:r>
      <w:r w:rsidRPr="00A37ED5">
        <w:rPr>
          <w:rStyle w:val="TagStyle"/>
          <w:rtl/>
        </w:rPr>
        <w:t>&lt;&lt; קריאה &gt;&gt;</w:t>
      </w:r>
      <w:r>
        <w:rPr>
          <w:rtl/>
        </w:rPr>
        <w:t xml:space="preserve">   </w:t>
      </w:r>
      <w:bookmarkEnd w:id="5374"/>
    </w:p>
    <w:p w:rsidR="009D7120" w:rsidRDefault="009D7120" w:rsidP="00B0453D">
      <w:pPr>
        <w:rPr>
          <w:rtl/>
          <w:lang w:eastAsia="he-IL"/>
        </w:rPr>
      </w:pPr>
    </w:p>
    <w:p w:rsidR="009D7120" w:rsidRDefault="009D7120" w:rsidP="004F095B">
      <w:pPr>
        <w:rPr>
          <w:rtl/>
          <w:lang w:eastAsia="he-IL"/>
        </w:rPr>
      </w:pPr>
      <w:r>
        <w:rPr>
          <w:rFonts w:hint="cs"/>
          <w:rtl/>
          <w:lang w:eastAsia="he-IL"/>
        </w:rPr>
        <w:t>אדוני היושב-ראש, לגבי הדיון.</w:t>
      </w:r>
    </w:p>
    <w:p w:rsidR="009D7120" w:rsidRDefault="009D7120" w:rsidP="004F095B">
      <w:pPr>
        <w:rPr>
          <w:rtl/>
          <w:lang w:eastAsia="he-IL"/>
        </w:rPr>
      </w:pPr>
      <w:bookmarkStart w:id="5375" w:name="_ETM_Q11_762000"/>
      <w:bookmarkEnd w:id="5375"/>
    </w:p>
    <w:p w:rsidR="009D7120" w:rsidRDefault="009D7120" w:rsidP="004F095B">
      <w:pPr>
        <w:pStyle w:val="af6"/>
        <w:keepNext/>
        <w:rPr>
          <w:rtl/>
        </w:rPr>
      </w:pPr>
      <w:bookmarkStart w:id="5376" w:name="ET_yor_6593_13"/>
      <w:r w:rsidRPr="00A37ED5">
        <w:rPr>
          <w:rStyle w:val="TagStyle"/>
          <w:rtl/>
        </w:rPr>
        <w:t xml:space="preserve"> &lt;&lt; יור &gt;&gt;</w:t>
      </w:r>
      <w:r w:rsidRPr="00042F8C">
        <w:rPr>
          <w:rStyle w:val="TagStyle"/>
          <w:rtl/>
        </w:rPr>
        <w:t xml:space="preserve"> </w:t>
      </w:r>
      <w:r>
        <w:rPr>
          <w:rtl/>
        </w:rPr>
        <w:t xml:space="preserve">היו"ר חנוך דב </w:t>
      </w:r>
      <w:proofErr w:type="spellStart"/>
      <w:r>
        <w:rPr>
          <w:rtl/>
        </w:rPr>
        <w:t>מלביצקי</w:t>
      </w:r>
      <w:proofErr w:type="spellEnd"/>
      <w:r>
        <w:rPr>
          <w:rtl/>
        </w:rPr>
        <w:t>:</w:t>
      </w:r>
      <w:r w:rsidRPr="00042F8C">
        <w:rPr>
          <w:rStyle w:val="TagStyle"/>
          <w:rtl/>
        </w:rPr>
        <w:t xml:space="preserve"> </w:t>
      </w:r>
      <w:r w:rsidRPr="00A37ED5">
        <w:rPr>
          <w:rStyle w:val="TagStyle"/>
          <w:rtl/>
        </w:rPr>
        <w:t>&lt;&lt; יור &gt;&gt;</w:t>
      </w:r>
      <w:r>
        <w:rPr>
          <w:rtl/>
        </w:rPr>
        <w:t xml:space="preserve">   </w:t>
      </w:r>
      <w:bookmarkEnd w:id="5376"/>
    </w:p>
    <w:p w:rsidR="009D7120" w:rsidRDefault="009D7120" w:rsidP="00B0453D">
      <w:pPr>
        <w:rPr>
          <w:rtl/>
          <w:lang w:eastAsia="he-IL"/>
        </w:rPr>
      </w:pPr>
    </w:p>
    <w:p w:rsidR="009D7120" w:rsidRPr="00042F8C" w:rsidRDefault="009D7120" w:rsidP="004F095B">
      <w:pPr>
        <w:rPr>
          <w:rtl/>
          <w:lang w:eastAsia="he-IL"/>
        </w:rPr>
      </w:pPr>
      <w:bookmarkStart w:id="5377" w:name="_ETM_Q11_763000"/>
      <w:bookmarkEnd w:id="5377"/>
      <w:r>
        <w:rPr>
          <w:rFonts w:hint="cs"/>
          <w:rtl/>
          <w:lang w:eastAsia="he-IL"/>
        </w:rPr>
        <w:t xml:space="preserve">אחריה, בסדר? </w:t>
      </w:r>
    </w:p>
    <w:p w:rsidR="009D7120" w:rsidRDefault="009D7120" w:rsidP="004F095B">
      <w:pPr>
        <w:rPr>
          <w:rtl/>
          <w:lang w:eastAsia="he-IL"/>
        </w:rPr>
      </w:pPr>
    </w:p>
    <w:p w:rsidR="009D7120" w:rsidRDefault="009D7120" w:rsidP="004F095B">
      <w:pPr>
        <w:pStyle w:val="a4"/>
        <w:keepNext/>
        <w:rPr>
          <w:rtl/>
        </w:rPr>
      </w:pPr>
      <w:bookmarkStart w:id="5378" w:name="ET_speaker_6367_2"/>
      <w:r w:rsidRPr="00AF723E">
        <w:rPr>
          <w:rStyle w:val="TagStyle"/>
          <w:rtl/>
        </w:rPr>
        <w:t xml:space="preserve">&lt;&lt; דובר &gt;&gt; </w:t>
      </w:r>
      <w:bookmarkStart w:id="5379" w:name="_Toc153986027"/>
      <w:r>
        <w:rPr>
          <w:rtl/>
        </w:rPr>
        <w:t>שרון ניר (ישראל ביתנו):</w:t>
      </w:r>
      <w:bookmarkEnd w:id="5379"/>
      <w:r w:rsidRPr="00AF723E">
        <w:rPr>
          <w:rStyle w:val="TagStyle"/>
          <w:rtl/>
        </w:rPr>
        <w:t xml:space="preserve"> &lt;&lt; דובר &gt;&gt;</w:t>
      </w:r>
      <w:r>
        <w:rPr>
          <w:rtl/>
        </w:rPr>
        <w:t xml:space="preserve">   </w:t>
      </w:r>
      <w:bookmarkEnd w:id="5378"/>
    </w:p>
    <w:p w:rsidR="009D7120" w:rsidRDefault="009D7120" w:rsidP="00B0453D">
      <w:pPr>
        <w:rPr>
          <w:rtl/>
          <w:lang w:eastAsia="he-IL"/>
        </w:rPr>
      </w:pPr>
    </w:p>
    <w:p w:rsidR="009D7120" w:rsidRDefault="009D7120" w:rsidP="004F095B">
      <w:pPr>
        <w:rPr>
          <w:rtl/>
          <w:lang w:eastAsia="he-IL"/>
        </w:rPr>
      </w:pPr>
      <w:bookmarkStart w:id="5380" w:name="_ETM_Q12_160367"/>
      <w:bookmarkEnd w:id="5380"/>
      <w:r>
        <w:rPr>
          <w:rFonts w:hint="cs"/>
          <w:rtl/>
          <w:lang w:eastAsia="he-IL"/>
        </w:rPr>
        <w:t xml:space="preserve">אדוני היושב-ראש, אדוני השר </w:t>
      </w:r>
      <w:proofErr w:type="spellStart"/>
      <w:r>
        <w:rPr>
          <w:rFonts w:hint="cs"/>
          <w:rtl/>
          <w:lang w:eastAsia="he-IL"/>
        </w:rPr>
        <w:t>וסרלאוף</w:t>
      </w:r>
      <w:bookmarkStart w:id="5381" w:name="_ETM_Q12_163247"/>
      <w:bookmarkEnd w:id="5381"/>
      <w:proofErr w:type="spellEnd"/>
      <w:r>
        <w:rPr>
          <w:rFonts w:hint="cs"/>
          <w:rtl/>
          <w:lang w:eastAsia="he-IL"/>
        </w:rPr>
        <w:t xml:space="preserve">, שהתייחס לנושא </w:t>
      </w:r>
      <w:bookmarkStart w:id="5382" w:name="_ETM_Q12_169033"/>
      <w:bookmarkEnd w:id="5382"/>
      <w:r>
        <w:rPr>
          <w:rFonts w:hint="cs"/>
          <w:rtl/>
          <w:lang w:eastAsia="he-IL"/>
        </w:rPr>
        <w:t>האנ</w:t>
      </w:r>
      <w:bookmarkStart w:id="5383" w:name="_ETM_Q12_169229"/>
      <w:bookmarkEnd w:id="5383"/>
      <w:r>
        <w:rPr>
          <w:rFonts w:hint="cs"/>
          <w:rtl/>
          <w:lang w:eastAsia="he-IL"/>
        </w:rPr>
        <w:t xml:space="preserve">טישמיות, אני </w:t>
      </w:r>
      <w:bookmarkStart w:id="5384" w:name="_ETM_Q12_166957"/>
      <w:bookmarkEnd w:id="5384"/>
      <w:r>
        <w:rPr>
          <w:rFonts w:hint="cs"/>
          <w:rtl/>
          <w:lang w:eastAsia="he-IL"/>
        </w:rPr>
        <w:t xml:space="preserve">רוצה לומר דבר אחד. </w:t>
      </w:r>
      <w:bookmarkStart w:id="5385" w:name="_ETM_Q12_166628"/>
      <w:bookmarkEnd w:id="5385"/>
      <w:r>
        <w:rPr>
          <w:rFonts w:hint="cs"/>
          <w:rtl/>
          <w:lang w:eastAsia="he-IL"/>
        </w:rPr>
        <w:t xml:space="preserve">זאב ז'בוטינסקי </w:t>
      </w:r>
      <w:bookmarkStart w:id="5386" w:name="_ETM_Q12_170008"/>
      <w:bookmarkStart w:id="5387" w:name="_ETM_Q12_171017"/>
      <w:bookmarkEnd w:id="5386"/>
      <w:bookmarkEnd w:id="5387"/>
      <w:r>
        <w:rPr>
          <w:rFonts w:hint="cs"/>
          <w:rtl/>
          <w:lang w:eastAsia="he-IL"/>
        </w:rPr>
        <w:t xml:space="preserve">אמר בעבר שהעולם </w:t>
      </w:r>
      <w:bookmarkStart w:id="5388" w:name="_ETM_Q12_171979"/>
      <w:bookmarkEnd w:id="5388"/>
      <w:r>
        <w:rPr>
          <w:rFonts w:hint="cs"/>
          <w:rtl/>
          <w:lang w:eastAsia="he-IL"/>
        </w:rPr>
        <w:t xml:space="preserve">נחלק לשני עמים </w:t>
      </w:r>
      <w:r>
        <w:rPr>
          <w:rFonts w:hint="eastAsia"/>
          <w:rtl/>
          <w:lang w:eastAsia="he-IL"/>
        </w:rPr>
        <w:t xml:space="preserve">– </w:t>
      </w:r>
      <w:r>
        <w:rPr>
          <w:rFonts w:hint="cs"/>
          <w:rtl/>
          <w:lang w:eastAsia="he-IL"/>
        </w:rPr>
        <w:t xml:space="preserve">לאלו </w:t>
      </w:r>
      <w:bookmarkStart w:id="5389" w:name="_ETM_Q12_178068"/>
      <w:bookmarkEnd w:id="5389"/>
      <w:r>
        <w:rPr>
          <w:rFonts w:hint="cs"/>
          <w:rtl/>
          <w:lang w:eastAsia="he-IL"/>
        </w:rPr>
        <w:t>שרוצים לגרש את</w:t>
      </w:r>
      <w:bookmarkStart w:id="5390" w:name="_ETM_Q12_173779"/>
      <w:bookmarkEnd w:id="5390"/>
      <w:r>
        <w:rPr>
          <w:rFonts w:hint="cs"/>
          <w:rtl/>
          <w:lang w:eastAsia="he-IL"/>
        </w:rPr>
        <w:t xml:space="preserve"> היהודים ולאלו </w:t>
      </w:r>
      <w:bookmarkStart w:id="5391" w:name="_ETM_Q12_174999"/>
      <w:bookmarkEnd w:id="5391"/>
      <w:r>
        <w:rPr>
          <w:rFonts w:hint="cs"/>
          <w:rtl/>
          <w:lang w:eastAsia="he-IL"/>
        </w:rPr>
        <w:t xml:space="preserve">שאינם רוצים לקבלם. זה פחות או יותר </w:t>
      </w:r>
      <w:bookmarkStart w:id="5392" w:name="_ETM_Q12_179499"/>
      <w:bookmarkEnd w:id="5392"/>
      <w:r>
        <w:rPr>
          <w:rFonts w:hint="cs"/>
          <w:rtl/>
          <w:lang w:eastAsia="he-IL"/>
        </w:rPr>
        <w:t>הסטטוס שמתחוור לנו</w:t>
      </w:r>
      <w:bookmarkStart w:id="5393" w:name="_ETM_Q12_180069"/>
      <w:bookmarkEnd w:id="5393"/>
      <w:r>
        <w:rPr>
          <w:rFonts w:hint="cs"/>
          <w:rtl/>
          <w:lang w:eastAsia="he-IL"/>
        </w:rPr>
        <w:t xml:space="preserve">, מה </w:t>
      </w:r>
      <w:bookmarkStart w:id="5394" w:name="_ETM_Q12_182309"/>
      <w:bookmarkEnd w:id="5394"/>
      <w:r>
        <w:rPr>
          <w:rFonts w:hint="cs"/>
          <w:rtl/>
          <w:lang w:eastAsia="he-IL"/>
        </w:rPr>
        <w:t xml:space="preserve">שידענו </w:t>
      </w:r>
      <w:r>
        <w:rPr>
          <w:rFonts w:hint="eastAsia"/>
          <w:rtl/>
          <w:lang w:eastAsia="he-IL"/>
        </w:rPr>
        <w:t>–</w:t>
      </w:r>
      <w:r>
        <w:rPr>
          <w:rFonts w:hint="cs"/>
          <w:rtl/>
          <w:lang w:eastAsia="he-IL"/>
        </w:rPr>
        <w:t xml:space="preserve"> שהאנטישמיות </w:t>
      </w:r>
      <w:bookmarkStart w:id="5395" w:name="_ETM_Q12_181169"/>
      <w:bookmarkEnd w:id="5395"/>
      <w:r>
        <w:rPr>
          <w:rFonts w:hint="cs"/>
          <w:rtl/>
          <w:lang w:eastAsia="he-IL"/>
        </w:rPr>
        <w:t xml:space="preserve">חיה ובועטת. </w:t>
      </w:r>
      <w:bookmarkStart w:id="5396" w:name="_ETM_Q12_188109"/>
      <w:bookmarkEnd w:id="5396"/>
      <w:r>
        <w:rPr>
          <w:rFonts w:hint="cs"/>
          <w:rtl/>
          <w:lang w:eastAsia="he-IL"/>
        </w:rPr>
        <w:t>הרי ידע</w:t>
      </w:r>
      <w:bookmarkStart w:id="5397" w:name="_ETM_Q12_184568"/>
      <w:bookmarkEnd w:id="5397"/>
      <w:r>
        <w:rPr>
          <w:rFonts w:hint="cs"/>
          <w:rtl/>
          <w:lang w:eastAsia="he-IL"/>
        </w:rPr>
        <w:t xml:space="preserve">נו את זה 75 שנה, אבל מה שקרה </w:t>
      </w:r>
      <w:bookmarkStart w:id="5398" w:name="_ETM_Q12_191237"/>
      <w:bookmarkEnd w:id="5398"/>
      <w:r>
        <w:rPr>
          <w:rFonts w:hint="cs"/>
          <w:rtl/>
          <w:lang w:eastAsia="he-IL"/>
        </w:rPr>
        <w:t xml:space="preserve">ב-7 באוקטובר </w:t>
      </w:r>
      <w:bookmarkStart w:id="5399" w:name="_ETM_Q12_189588"/>
      <w:bookmarkStart w:id="5400" w:name="_ETM_Q12_189518"/>
      <w:bookmarkEnd w:id="5399"/>
      <w:bookmarkEnd w:id="5400"/>
      <w:r>
        <w:rPr>
          <w:rFonts w:hint="cs"/>
          <w:rtl/>
          <w:lang w:eastAsia="he-IL"/>
        </w:rPr>
        <w:t xml:space="preserve">זה פשוט תופעה שזעקה </w:t>
      </w:r>
      <w:bookmarkStart w:id="5401" w:name="_ETM_Q12_194019"/>
      <w:bookmarkStart w:id="5402" w:name="_ETM_Q12_191849"/>
      <w:bookmarkEnd w:id="5401"/>
      <w:bookmarkEnd w:id="5402"/>
      <w:r>
        <w:rPr>
          <w:rFonts w:hint="cs"/>
          <w:rtl/>
          <w:lang w:eastAsia="he-IL"/>
        </w:rPr>
        <w:t xml:space="preserve">ועלתה על </w:t>
      </w:r>
      <w:bookmarkStart w:id="5403" w:name="_ETM_Q12_198026"/>
      <w:bookmarkEnd w:id="5403"/>
      <w:r>
        <w:rPr>
          <w:rFonts w:hint="cs"/>
          <w:rtl/>
          <w:lang w:eastAsia="he-IL"/>
        </w:rPr>
        <w:t>גדותיה.</w:t>
      </w:r>
    </w:p>
    <w:p w:rsidR="009D7120" w:rsidRDefault="009D7120" w:rsidP="004F095B">
      <w:pPr>
        <w:rPr>
          <w:rtl/>
          <w:lang w:eastAsia="he-IL"/>
        </w:rPr>
      </w:pPr>
    </w:p>
    <w:p w:rsidR="009D7120" w:rsidRDefault="009D7120" w:rsidP="00042DDE">
      <w:pPr>
        <w:rPr>
          <w:rtl/>
        </w:rPr>
      </w:pPr>
      <w:bookmarkStart w:id="5404" w:name="_ETM_Q12_199020"/>
      <w:bookmarkStart w:id="5405" w:name="_ETM_Q12_195299"/>
      <w:bookmarkEnd w:id="5404"/>
      <w:bookmarkEnd w:id="5405"/>
      <w:r>
        <w:rPr>
          <w:rtl/>
        </w:rPr>
        <w:t xml:space="preserve">ומה </w:t>
      </w:r>
      <w:bookmarkStart w:id="5406" w:name="_ETM_Q12_199439"/>
      <w:bookmarkEnd w:id="5406"/>
      <w:r>
        <w:rPr>
          <w:rtl/>
        </w:rPr>
        <w:t xml:space="preserve">שאני </w:t>
      </w:r>
      <w:bookmarkStart w:id="5407" w:name="_ETM_Q12_199710"/>
      <w:bookmarkEnd w:id="5407"/>
      <w:r>
        <w:rPr>
          <w:rtl/>
        </w:rPr>
        <w:t xml:space="preserve">רוצה </w:t>
      </w:r>
      <w:bookmarkStart w:id="5408" w:name="_ETM_Q12_200070"/>
      <w:bookmarkEnd w:id="5408"/>
      <w:r>
        <w:rPr>
          <w:rtl/>
        </w:rPr>
        <w:t xml:space="preserve">לומר </w:t>
      </w:r>
      <w:bookmarkStart w:id="5409" w:name="_ETM_Q12_200460"/>
      <w:bookmarkEnd w:id="5409"/>
      <w:r>
        <w:rPr>
          <w:rtl/>
        </w:rPr>
        <w:t>לנו</w:t>
      </w:r>
      <w:r>
        <w:rPr>
          <w:rFonts w:hint="cs"/>
          <w:rtl/>
        </w:rPr>
        <w:t>,</w:t>
      </w:r>
      <w:r>
        <w:rPr>
          <w:rtl/>
        </w:rPr>
        <w:t xml:space="preserve"> </w:t>
      </w:r>
      <w:bookmarkStart w:id="5410" w:name="_ETM_Q12_201000"/>
      <w:bookmarkEnd w:id="5410"/>
      <w:r>
        <w:rPr>
          <w:rtl/>
        </w:rPr>
        <w:t xml:space="preserve">שמעבר </w:t>
      </w:r>
      <w:bookmarkStart w:id="5411" w:name="_ETM_Q12_201630"/>
      <w:bookmarkEnd w:id="5411"/>
      <w:r>
        <w:rPr>
          <w:rtl/>
        </w:rPr>
        <w:t xml:space="preserve">לנתונים </w:t>
      </w:r>
      <w:bookmarkStart w:id="5412" w:name="_ETM_Q12_202110"/>
      <w:bookmarkEnd w:id="5412"/>
      <w:r>
        <w:rPr>
          <w:rtl/>
        </w:rPr>
        <w:t xml:space="preserve">החשובים </w:t>
      </w:r>
      <w:bookmarkStart w:id="5413" w:name="_ETM_Q12_202770"/>
      <w:bookmarkEnd w:id="5413"/>
      <w:r>
        <w:rPr>
          <w:rtl/>
        </w:rPr>
        <w:t>ש</w:t>
      </w:r>
      <w:bookmarkStart w:id="5414" w:name="_ETM_Q12_203310"/>
      <w:bookmarkEnd w:id="5414"/>
      <w:r>
        <w:rPr>
          <w:rFonts w:hint="cs"/>
          <w:rtl/>
        </w:rPr>
        <w:t>הקראת</w:t>
      </w:r>
      <w:bookmarkStart w:id="5415" w:name="_ETM_Q12_198858"/>
      <w:bookmarkEnd w:id="5415"/>
      <w:r>
        <w:rPr>
          <w:rtl/>
        </w:rPr>
        <w:t xml:space="preserve"> </w:t>
      </w:r>
      <w:bookmarkStart w:id="5416" w:name="_ETM_Q12_203430"/>
      <w:bookmarkEnd w:id="5416"/>
      <w:r>
        <w:rPr>
          <w:rtl/>
        </w:rPr>
        <w:t>על</w:t>
      </w:r>
      <w:r>
        <w:rPr>
          <w:rFonts w:hint="cs"/>
          <w:rtl/>
        </w:rPr>
        <w:t xml:space="preserve"> </w:t>
      </w:r>
      <w:r>
        <w:rPr>
          <w:rtl/>
        </w:rPr>
        <w:t xml:space="preserve">כך </w:t>
      </w:r>
      <w:bookmarkStart w:id="5417" w:name="_ETM_Q12_203820"/>
      <w:bookmarkEnd w:id="5417"/>
      <w:r>
        <w:rPr>
          <w:rtl/>
        </w:rPr>
        <w:t xml:space="preserve">שיש </w:t>
      </w:r>
      <w:bookmarkStart w:id="5418" w:name="_ETM_Q12_204029"/>
      <w:bookmarkEnd w:id="5418"/>
      <w:r>
        <w:rPr>
          <w:rtl/>
        </w:rPr>
        <w:t>על</w:t>
      </w:r>
      <w:r>
        <w:rPr>
          <w:rFonts w:hint="cs"/>
          <w:rtl/>
        </w:rPr>
        <w:t>י</w:t>
      </w:r>
      <w:bookmarkStart w:id="5419" w:name="_ETM_Q12_200788"/>
      <w:bookmarkEnd w:id="5419"/>
      <w:r>
        <w:rPr>
          <w:rtl/>
        </w:rPr>
        <w:t>יה</w:t>
      </w:r>
      <w:bookmarkStart w:id="5420" w:name="_ETM_Q12_204390"/>
      <w:bookmarkEnd w:id="5420"/>
      <w:r>
        <w:rPr>
          <w:rFonts w:hint="cs"/>
          <w:rtl/>
        </w:rPr>
        <w:t xml:space="preserve"> של</w:t>
      </w:r>
      <w:bookmarkStart w:id="5421" w:name="_ETM_Q12_202128"/>
      <w:bookmarkStart w:id="5422" w:name="_ETM_Q12_205860"/>
      <w:bookmarkEnd w:id="5421"/>
      <w:bookmarkEnd w:id="5422"/>
      <w:r>
        <w:rPr>
          <w:rFonts w:hint="cs"/>
          <w:rtl/>
        </w:rPr>
        <w:t xml:space="preserve"> 500% </w:t>
      </w:r>
      <w:r>
        <w:rPr>
          <w:rtl/>
        </w:rPr>
        <w:t xml:space="preserve">באירועים </w:t>
      </w:r>
      <w:bookmarkStart w:id="5423" w:name="_ETM_Q12_206430"/>
      <w:bookmarkEnd w:id="5423"/>
      <w:r>
        <w:rPr>
          <w:rtl/>
        </w:rPr>
        <w:t xml:space="preserve">של </w:t>
      </w:r>
      <w:bookmarkStart w:id="5424" w:name="_ETM_Q12_206610"/>
      <w:bookmarkEnd w:id="5424"/>
      <w:r>
        <w:rPr>
          <w:rtl/>
        </w:rPr>
        <w:t xml:space="preserve">אנטישמיות </w:t>
      </w:r>
      <w:bookmarkStart w:id="5425" w:name="_ETM_Q12_208699"/>
      <w:bookmarkEnd w:id="5425"/>
      <w:r>
        <w:rPr>
          <w:rtl/>
        </w:rPr>
        <w:t xml:space="preserve">בעולם </w:t>
      </w:r>
      <w:bookmarkStart w:id="5426" w:name="_ETM_Q12_209329"/>
      <w:bookmarkEnd w:id="5426"/>
      <w:r>
        <w:rPr>
          <w:rtl/>
        </w:rPr>
        <w:t xml:space="preserve">מאז </w:t>
      </w:r>
      <w:bookmarkStart w:id="5427" w:name="_ETM_Q12_209630"/>
      <w:bookmarkEnd w:id="5427"/>
      <w:r>
        <w:rPr>
          <w:rtl/>
        </w:rPr>
        <w:t xml:space="preserve">המלחמה </w:t>
      </w:r>
      <w:bookmarkStart w:id="5428" w:name="_ETM_Q12_210710"/>
      <w:bookmarkEnd w:id="5428"/>
      <w:r>
        <w:rPr>
          <w:rtl/>
        </w:rPr>
        <w:t>בחודשיים</w:t>
      </w:r>
      <w:bookmarkStart w:id="5429" w:name="_ETM_Q12_211640"/>
      <w:bookmarkStart w:id="5430" w:name="_ETM_Q12_212059"/>
      <w:bookmarkStart w:id="5431" w:name="_ETM_Q12_207718"/>
      <w:bookmarkEnd w:id="5429"/>
      <w:bookmarkEnd w:id="5430"/>
      <w:bookmarkEnd w:id="5431"/>
      <w:r>
        <w:rPr>
          <w:rFonts w:hint="cs"/>
          <w:rtl/>
        </w:rPr>
        <w:t xml:space="preserve">-שלושה </w:t>
      </w:r>
      <w:r>
        <w:rPr>
          <w:rtl/>
        </w:rPr>
        <w:t>האחרונים</w:t>
      </w:r>
      <w:bookmarkStart w:id="5432" w:name="_ETM_Q12_208277"/>
      <w:bookmarkEnd w:id="5432"/>
      <w:r>
        <w:rPr>
          <w:rFonts w:hint="cs"/>
          <w:rtl/>
        </w:rPr>
        <w:t xml:space="preserve"> –</w:t>
      </w:r>
      <w:r>
        <w:rPr>
          <w:rtl/>
        </w:rPr>
        <w:t xml:space="preserve"> </w:t>
      </w:r>
      <w:bookmarkStart w:id="5433" w:name="_ETM_Q12_213079"/>
      <w:bookmarkEnd w:id="5433"/>
      <w:r>
        <w:rPr>
          <w:rtl/>
        </w:rPr>
        <w:t xml:space="preserve">אני </w:t>
      </w:r>
      <w:bookmarkStart w:id="5434" w:name="_ETM_Q12_213289"/>
      <w:bookmarkEnd w:id="5434"/>
      <w:r>
        <w:rPr>
          <w:rtl/>
        </w:rPr>
        <w:t xml:space="preserve">רוצה </w:t>
      </w:r>
      <w:bookmarkStart w:id="5435" w:name="_ETM_Q12_213590"/>
      <w:bookmarkEnd w:id="5435"/>
      <w:r>
        <w:rPr>
          <w:rtl/>
        </w:rPr>
        <w:t>לומר</w:t>
      </w:r>
      <w:r>
        <w:rPr>
          <w:rFonts w:hint="cs"/>
          <w:rtl/>
        </w:rPr>
        <w:t xml:space="preserve"> גם</w:t>
      </w:r>
      <w:r>
        <w:rPr>
          <w:rtl/>
        </w:rPr>
        <w:t xml:space="preserve"> </w:t>
      </w:r>
      <w:bookmarkStart w:id="5436" w:name="_ETM_Q12_214010"/>
      <w:bookmarkEnd w:id="5436"/>
      <w:r>
        <w:rPr>
          <w:rtl/>
        </w:rPr>
        <w:t>ש</w:t>
      </w:r>
      <w:bookmarkStart w:id="5437" w:name="_ETM_Q12_214370"/>
      <w:bookmarkStart w:id="5438" w:name="_ETM_Q12_214579"/>
      <w:bookmarkEnd w:id="5437"/>
      <w:bookmarkEnd w:id="5438"/>
      <w:r>
        <w:rPr>
          <w:rtl/>
        </w:rPr>
        <w:t xml:space="preserve">על </w:t>
      </w:r>
      <w:bookmarkStart w:id="5439" w:name="_ETM_Q12_214729"/>
      <w:bookmarkEnd w:id="5439"/>
      <w:r>
        <w:rPr>
          <w:rtl/>
        </w:rPr>
        <w:t xml:space="preserve">כל </w:t>
      </w:r>
      <w:bookmarkStart w:id="5440" w:name="_ETM_Q12_215190"/>
      <w:bookmarkEnd w:id="5440"/>
      <w:r>
        <w:rPr>
          <w:rtl/>
        </w:rPr>
        <w:t xml:space="preserve">סרטון </w:t>
      </w:r>
      <w:bookmarkStart w:id="5441" w:name="_ETM_Q12_215760"/>
      <w:bookmarkEnd w:id="5441"/>
      <w:r>
        <w:rPr>
          <w:rtl/>
        </w:rPr>
        <w:t xml:space="preserve">שאנחנו </w:t>
      </w:r>
      <w:bookmarkStart w:id="5442" w:name="_ETM_Q12_216359"/>
      <w:bookmarkEnd w:id="5442"/>
      <w:r>
        <w:rPr>
          <w:rtl/>
        </w:rPr>
        <w:t xml:space="preserve">מתאמצים </w:t>
      </w:r>
      <w:bookmarkStart w:id="5443" w:name="_ETM_Q12_217079"/>
      <w:bookmarkEnd w:id="5443"/>
      <w:r>
        <w:rPr>
          <w:rtl/>
        </w:rPr>
        <w:t>ומוציאים</w:t>
      </w:r>
      <w:r>
        <w:rPr>
          <w:rFonts w:hint="cs"/>
          <w:rtl/>
        </w:rPr>
        <w:t>,</w:t>
      </w:r>
      <w:r>
        <w:rPr>
          <w:rtl/>
        </w:rPr>
        <w:t xml:space="preserve"> </w:t>
      </w:r>
      <w:bookmarkStart w:id="5444" w:name="_ETM_Q12_217620"/>
      <w:bookmarkEnd w:id="5444"/>
      <w:r>
        <w:rPr>
          <w:rtl/>
        </w:rPr>
        <w:t>ש</w:t>
      </w:r>
      <w:bookmarkStart w:id="5445" w:name="_ETM_Q12_218340"/>
      <w:bookmarkStart w:id="5446" w:name="_ETM_Q12_218850"/>
      <w:bookmarkStart w:id="5447" w:name="_ETM_Q12_214627"/>
      <w:bookmarkEnd w:id="5445"/>
      <w:bookmarkEnd w:id="5446"/>
      <w:bookmarkEnd w:id="5447"/>
      <w:r>
        <w:rPr>
          <w:rtl/>
        </w:rPr>
        <w:t xml:space="preserve">מציג </w:t>
      </w:r>
      <w:bookmarkStart w:id="5448" w:name="_ETM_Q12_219239"/>
      <w:bookmarkEnd w:id="5448"/>
      <w:r>
        <w:rPr>
          <w:rtl/>
        </w:rPr>
        <w:t xml:space="preserve">את </w:t>
      </w:r>
      <w:bookmarkStart w:id="5449" w:name="_ETM_Q12_219329"/>
      <w:bookmarkEnd w:id="5449"/>
      <w:r>
        <w:rPr>
          <w:rtl/>
        </w:rPr>
        <w:t xml:space="preserve">הזוועות </w:t>
      </w:r>
      <w:bookmarkStart w:id="5450" w:name="_ETM_Q12_219899"/>
      <w:bookmarkEnd w:id="5450"/>
      <w:r>
        <w:rPr>
          <w:rtl/>
        </w:rPr>
        <w:t xml:space="preserve">ואת </w:t>
      </w:r>
      <w:bookmarkStart w:id="5451" w:name="_ETM_Q12_220079"/>
      <w:bookmarkEnd w:id="5451"/>
      <w:r>
        <w:rPr>
          <w:rtl/>
        </w:rPr>
        <w:t xml:space="preserve">מה </w:t>
      </w:r>
      <w:bookmarkStart w:id="5452" w:name="_ETM_Q12_220229"/>
      <w:bookmarkEnd w:id="5452"/>
      <w:r>
        <w:rPr>
          <w:rtl/>
        </w:rPr>
        <w:t>שקרה</w:t>
      </w:r>
      <w:r>
        <w:rPr>
          <w:rFonts w:hint="cs"/>
          <w:rtl/>
        </w:rPr>
        <w:t>,</w:t>
      </w:r>
      <w:r>
        <w:rPr>
          <w:rtl/>
        </w:rPr>
        <w:t xml:space="preserve"> </w:t>
      </w:r>
      <w:bookmarkStart w:id="5453" w:name="_ETM_Q12_221200"/>
      <w:bookmarkEnd w:id="5453"/>
      <w:r>
        <w:rPr>
          <w:rtl/>
        </w:rPr>
        <w:t xml:space="preserve">יש </w:t>
      </w:r>
      <w:bookmarkStart w:id="5454" w:name="_ETM_Q12_221469"/>
      <w:bookmarkEnd w:id="5454"/>
      <w:r>
        <w:rPr>
          <w:rtl/>
        </w:rPr>
        <w:t xml:space="preserve">60 </w:t>
      </w:r>
      <w:bookmarkStart w:id="5455" w:name="_ETM_Q12_221920"/>
      <w:bookmarkEnd w:id="5455"/>
      <w:r>
        <w:rPr>
          <w:rtl/>
        </w:rPr>
        <w:t xml:space="preserve">סרטונים </w:t>
      </w:r>
      <w:bookmarkStart w:id="5456" w:name="_ETM_Q12_222550"/>
      <w:bookmarkEnd w:id="5456"/>
      <w:r>
        <w:rPr>
          <w:rtl/>
        </w:rPr>
        <w:t xml:space="preserve">של </w:t>
      </w:r>
      <w:bookmarkStart w:id="5457" w:name="_ETM_Q12_222699"/>
      <w:bookmarkEnd w:id="5457"/>
      <w:r>
        <w:rPr>
          <w:rtl/>
        </w:rPr>
        <w:t xml:space="preserve">מבקשי </w:t>
      </w:r>
      <w:bookmarkStart w:id="5458" w:name="_ETM_Q12_223180"/>
      <w:bookmarkEnd w:id="5458"/>
      <w:r>
        <w:rPr>
          <w:rtl/>
        </w:rPr>
        <w:t>רעתנו</w:t>
      </w:r>
      <w:r>
        <w:rPr>
          <w:rFonts w:hint="cs"/>
          <w:rtl/>
        </w:rPr>
        <w:t>.</w:t>
      </w:r>
      <w:r>
        <w:rPr>
          <w:rtl/>
        </w:rPr>
        <w:t xml:space="preserve"> </w:t>
      </w:r>
      <w:bookmarkStart w:id="5459" w:name="_ETM_Q12_224170"/>
      <w:bookmarkEnd w:id="5459"/>
      <w:r>
        <w:rPr>
          <w:rtl/>
        </w:rPr>
        <w:t xml:space="preserve">זה </w:t>
      </w:r>
      <w:bookmarkStart w:id="5460" w:name="_ETM_Q12_224440"/>
      <w:bookmarkEnd w:id="5460"/>
      <w:r>
        <w:rPr>
          <w:rtl/>
        </w:rPr>
        <w:t xml:space="preserve">מה </w:t>
      </w:r>
      <w:bookmarkStart w:id="5461" w:name="_ETM_Q12_224559"/>
      <w:bookmarkEnd w:id="5461"/>
      <w:r>
        <w:rPr>
          <w:rtl/>
        </w:rPr>
        <w:t>שקורה</w:t>
      </w:r>
      <w:r>
        <w:rPr>
          <w:rFonts w:hint="cs"/>
          <w:rtl/>
        </w:rPr>
        <w:t>,</w:t>
      </w:r>
      <w:r>
        <w:rPr>
          <w:rtl/>
        </w:rPr>
        <w:t xml:space="preserve"> </w:t>
      </w:r>
      <w:bookmarkStart w:id="5462" w:name="_ETM_Q12_225040"/>
      <w:bookmarkEnd w:id="5462"/>
      <w:r>
        <w:rPr>
          <w:rtl/>
        </w:rPr>
        <w:t>ז</w:t>
      </w:r>
      <w:r>
        <w:rPr>
          <w:rFonts w:hint="cs"/>
          <w:rtl/>
        </w:rPr>
        <w:t>ו</w:t>
      </w:r>
      <w:bookmarkStart w:id="5463" w:name="_ETM_Q12_221747"/>
      <w:bookmarkEnd w:id="5463"/>
      <w:r>
        <w:rPr>
          <w:rtl/>
        </w:rPr>
        <w:t xml:space="preserve"> </w:t>
      </w:r>
      <w:bookmarkStart w:id="5464" w:name="_ETM_Q12_225250"/>
      <w:bookmarkEnd w:id="5464"/>
      <w:r>
        <w:rPr>
          <w:rtl/>
        </w:rPr>
        <w:t>התופעה</w:t>
      </w:r>
      <w:r>
        <w:rPr>
          <w:rFonts w:hint="cs"/>
          <w:rtl/>
        </w:rPr>
        <w:t>.</w:t>
      </w:r>
      <w:r>
        <w:rPr>
          <w:rtl/>
        </w:rPr>
        <w:t xml:space="preserve"> </w:t>
      </w:r>
      <w:bookmarkStart w:id="5465" w:name="_ETM_Q12_226120"/>
      <w:bookmarkEnd w:id="5465"/>
      <w:r>
        <w:rPr>
          <w:rtl/>
        </w:rPr>
        <w:t xml:space="preserve">לנו </w:t>
      </w:r>
      <w:bookmarkStart w:id="5466" w:name="_ETM_Q12_226540"/>
      <w:bookmarkEnd w:id="5466"/>
      <w:r>
        <w:rPr>
          <w:rtl/>
        </w:rPr>
        <w:t xml:space="preserve">יש </w:t>
      </w:r>
      <w:bookmarkStart w:id="5467" w:name="_ETM_Q12_226780"/>
      <w:bookmarkEnd w:id="5467"/>
      <w:r>
        <w:rPr>
          <w:rtl/>
        </w:rPr>
        <w:t xml:space="preserve">מחויבות </w:t>
      </w:r>
      <w:bookmarkStart w:id="5468" w:name="_ETM_Q12_227920"/>
      <w:bookmarkEnd w:id="5468"/>
      <w:r>
        <w:rPr>
          <w:rtl/>
        </w:rPr>
        <w:t xml:space="preserve">מול </w:t>
      </w:r>
      <w:bookmarkStart w:id="5469" w:name="_ETM_Q12_228250"/>
      <w:bookmarkEnd w:id="5469"/>
      <w:r>
        <w:rPr>
          <w:rtl/>
        </w:rPr>
        <w:t xml:space="preserve">קהילות </w:t>
      </w:r>
      <w:bookmarkStart w:id="5470" w:name="_ETM_Q12_228790"/>
      <w:bookmarkEnd w:id="5470"/>
      <w:r>
        <w:rPr>
          <w:rtl/>
        </w:rPr>
        <w:t>בעולם</w:t>
      </w:r>
      <w:r>
        <w:rPr>
          <w:rFonts w:hint="cs"/>
          <w:rtl/>
        </w:rPr>
        <w:t>,</w:t>
      </w:r>
      <w:r>
        <w:rPr>
          <w:rtl/>
        </w:rPr>
        <w:t xml:space="preserve"> </w:t>
      </w:r>
      <w:bookmarkStart w:id="5471" w:name="_ETM_Q12_229330"/>
      <w:bookmarkEnd w:id="5471"/>
      <w:r>
        <w:rPr>
          <w:rtl/>
        </w:rPr>
        <w:t xml:space="preserve">מול </w:t>
      </w:r>
      <w:bookmarkStart w:id="5472" w:name="_ETM_Q12_229479"/>
      <w:bookmarkEnd w:id="5472"/>
      <w:r>
        <w:rPr>
          <w:rtl/>
        </w:rPr>
        <w:t xml:space="preserve">קהילות </w:t>
      </w:r>
      <w:bookmarkStart w:id="5473" w:name="_ETM_Q12_229900"/>
      <w:bookmarkEnd w:id="5473"/>
      <w:r>
        <w:rPr>
          <w:rtl/>
        </w:rPr>
        <w:t xml:space="preserve">יהודיות </w:t>
      </w:r>
      <w:bookmarkStart w:id="5474" w:name="_ETM_Q12_230380"/>
      <w:bookmarkEnd w:id="5474"/>
      <w:r>
        <w:rPr>
          <w:rtl/>
        </w:rPr>
        <w:t>בעולם</w:t>
      </w:r>
      <w:r>
        <w:rPr>
          <w:rFonts w:hint="cs"/>
          <w:rtl/>
        </w:rPr>
        <w:t>,</w:t>
      </w:r>
      <w:bookmarkStart w:id="5475" w:name="_ETM_Q12_226838"/>
      <w:bookmarkEnd w:id="5475"/>
      <w:r>
        <w:rPr>
          <w:rtl/>
        </w:rPr>
        <w:t xml:space="preserve"> </w:t>
      </w:r>
      <w:bookmarkStart w:id="5476" w:name="_ETM_Q12_230890"/>
      <w:bookmarkEnd w:id="5476"/>
      <w:r>
        <w:rPr>
          <w:rtl/>
        </w:rPr>
        <w:t xml:space="preserve">אדוני </w:t>
      </w:r>
      <w:bookmarkStart w:id="5477" w:name="_ETM_Q12_231159"/>
      <w:bookmarkEnd w:id="5477"/>
      <w:r>
        <w:rPr>
          <w:rtl/>
        </w:rPr>
        <w:t>היושב-ראש</w:t>
      </w:r>
      <w:r>
        <w:rPr>
          <w:rFonts w:hint="cs"/>
          <w:rtl/>
        </w:rPr>
        <w:t>.</w:t>
      </w:r>
      <w:bookmarkStart w:id="5478" w:name="_ETM_Q12_231700"/>
      <w:bookmarkStart w:id="5479" w:name="_ETM_Q12_229596"/>
      <w:bookmarkStart w:id="5480" w:name="_ETM_Q12_229664"/>
      <w:bookmarkStart w:id="5481" w:name="_ETM_Q12_229739"/>
      <w:bookmarkStart w:id="5482" w:name="_ETM_Q12_229783"/>
      <w:bookmarkEnd w:id="5478"/>
      <w:bookmarkEnd w:id="5479"/>
      <w:bookmarkEnd w:id="5480"/>
      <w:bookmarkEnd w:id="5481"/>
      <w:bookmarkEnd w:id="5482"/>
      <w:r>
        <w:rPr>
          <w:rFonts w:hint="cs"/>
          <w:rtl/>
        </w:rPr>
        <w:t xml:space="preserve"> </w:t>
      </w:r>
      <w:r>
        <w:rPr>
          <w:rtl/>
        </w:rPr>
        <w:t>לכן</w:t>
      </w:r>
      <w:r>
        <w:rPr>
          <w:rFonts w:hint="cs"/>
          <w:rtl/>
        </w:rPr>
        <w:t>,</w:t>
      </w:r>
      <w:r>
        <w:rPr>
          <w:rtl/>
        </w:rPr>
        <w:t xml:space="preserve"> </w:t>
      </w:r>
      <w:bookmarkStart w:id="5483" w:name="_ETM_Q12_232150"/>
      <w:bookmarkStart w:id="5484" w:name="_ETM_Q12_232270"/>
      <w:bookmarkStart w:id="5485" w:name="_ETM_Q12_229028"/>
      <w:bookmarkEnd w:id="5483"/>
      <w:bookmarkEnd w:id="5484"/>
      <w:bookmarkEnd w:id="5485"/>
      <w:r>
        <w:rPr>
          <w:rtl/>
        </w:rPr>
        <w:t xml:space="preserve">אני </w:t>
      </w:r>
      <w:bookmarkStart w:id="5486" w:name="_ETM_Q12_232479"/>
      <w:bookmarkEnd w:id="5486"/>
      <w:r>
        <w:rPr>
          <w:rtl/>
        </w:rPr>
        <w:t xml:space="preserve">רוצה </w:t>
      </w:r>
      <w:bookmarkStart w:id="5487" w:name="_ETM_Q12_232810"/>
      <w:bookmarkEnd w:id="5487"/>
      <w:r>
        <w:rPr>
          <w:rtl/>
        </w:rPr>
        <w:t xml:space="preserve">לומר </w:t>
      </w:r>
      <w:bookmarkStart w:id="5488" w:name="_ETM_Q12_233560"/>
      <w:bookmarkEnd w:id="5488"/>
      <w:r>
        <w:rPr>
          <w:rtl/>
        </w:rPr>
        <w:t xml:space="preserve">שסוגיית </w:t>
      </w:r>
      <w:bookmarkStart w:id="5489" w:name="_ETM_Q12_234310"/>
      <w:bookmarkEnd w:id="5489"/>
      <w:r>
        <w:rPr>
          <w:rtl/>
        </w:rPr>
        <w:t xml:space="preserve">ההסברה </w:t>
      </w:r>
      <w:bookmarkStart w:id="5490" w:name="_ETM_Q12_234850"/>
      <w:bookmarkEnd w:id="5490"/>
      <w:r>
        <w:rPr>
          <w:rtl/>
        </w:rPr>
        <w:t xml:space="preserve">של </w:t>
      </w:r>
      <w:bookmarkStart w:id="5491" w:name="_ETM_Q12_235030"/>
      <w:bookmarkEnd w:id="5491"/>
      <w:r>
        <w:rPr>
          <w:rtl/>
        </w:rPr>
        <w:t xml:space="preserve">מדינת </w:t>
      </w:r>
      <w:bookmarkStart w:id="5492" w:name="_ETM_Q12_235480"/>
      <w:bookmarkEnd w:id="5492"/>
      <w:r>
        <w:rPr>
          <w:rtl/>
        </w:rPr>
        <w:t xml:space="preserve">ישראל </w:t>
      </w:r>
      <w:bookmarkStart w:id="5493" w:name="_ETM_Q12_236260"/>
      <w:bookmarkEnd w:id="5493"/>
      <w:r>
        <w:rPr>
          <w:rtl/>
        </w:rPr>
        <w:t xml:space="preserve">ושל </w:t>
      </w:r>
      <w:bookmarkStart w:id="5494" w:name="_ETM_Q12_236620"/>
      <w:bookmarkEnd w:id="5494"/>
      <w:r>
        <w:rPr>
          <w:rtl/>
        </w:rPr>
        <w:t xml:space="preserve">היהדות </w:t>
      </w:r>
      <w:bookmarkStart w:id="5495" w:name="_ETM_Q12_237489"/>
      <w:bookmarkEnd w:id="5495"/>
      <w:r>
        <w:rPr>
          <w:rtl/>
        </w:rPr>
        <w:t xml:space="preserve">היא </w:t>
      </w:r>
      <w:bookmarkStart w:id="5496" w:name="_ETM_Q12_237579"/>
      <w:bookmarkEnd w:id="5496"/>
      <w:r>
        <w:rPr>
          <w:rtl/>
        </w:rPr>
        <w:t xml:space="preserve">סוגיה </w:t>
      </w:r>
      <w:bookmarkStart w:id="5497" w:name="_ETM_Q12_238449"/>
      <w:bookmarkEnd w:id="5497"/>
      <w:r>
        <w:rPr>
          <w:rtl/>
        </w:rPr>
        <w:t>אסטרטגית</w:t>
      </w:r>
      <w:r>
        <w:rPr>
          <w:rFonts w:hint="cs"/>
          <w:rtl/>
        </w:rPr>
        <w:t>.</w:t>
      </w:r>
      <w:r>
        <w:rPr>
          <w:rtl/>
        </w:rPr>
        <w:t xml:space="preserve"> </w:t>
      </w:r>
      <w:bookmarkStart w:id="5498" w:name="_ETM_Q12_239739"/>
      <w:bookmarkEnd w:id="5498"/>
      <w:r>
        <w:rPr>
          <w:rtl/>
        </w:rPr>
        <w:t xml:space="preserve">בסוף </w:t>
      </w:r>
      <w:bookmarkStart w:id="5499" w:name="_ETM_Q12_240460"/>
      <w:bookmarkEnd w:id="5499"/>
      <w:r>
        <w:rPr>
          <w:rtl/>
        </w:rPr>
        <w:t xml:space="preserve">צריך </w:t>
      </w:r>
      <w:bookmarkStart w:id="5500" w:name="_ETM_Q12_240820"/>
      <w:bookmarkEnd w:id="5500"/>
      <w:r>
        <w:rPr>
          <w:rtl/>
        </w:rPr>
        <w:t xml:space="preserve">להשקיע </w:t>
      </w:r>
      <w:bookmarkStart w:id="5501" w:name="_ETM_Q12_241390"/>
      <w:bookmarkEnd w:id="5501"/>
      <w:r>
        <w:rPr>
          <w:rtl/>
        </w:rPr>
        <w:t xml:space="preserve">הרבה </w:t>
      </w:r>
      <w:bookmarkStart w:id="5502" w:name="_ETM_Q12_242499"/>
      <w:bookmarkEnd w:id="5502"/>
      <w:r>
        <w:rPr>
          <w:rtl/>
        </w:rPr>
        <w:t xml:space="preserve">משאבים </w:t>
      </w:r>
      <w:bookmarkStart w:id="5503" w:name="_ETM_Q12_243519"/>
      <w:bookmarkEnd w:id="5503"/>
      <w:r>
        <w:rPr>
          <w:rtl/>
        </w:rPr>
        <w:t xml:space="preserve">בהסברה </w:t>
      </w:r>
      <w:bookmarkStart w:id="5504" w:name="_ETM_Q12_244659"/>
      <w:bookmarkEnd w:id="5504"/>
      <w:r>
        <w:rPr>
          <w:rtl/>
        </w:rPr>
        <w:t>הציונית</w:t>
      </w:r>
      <w:r>
        <w:rPr>
          <w:rFonts w:hint="cs"/>
          <w:rtl/>
        </w:rPr>
        <w:t>,</w:t>
      </w:r>
      <w:r>
        <w:rPr>
          <w:rtl/>
        </w:rPr>
        <w:t xml:space="preserve"> </w:t>
      </w:r>
      <w:bookmarkStart w:id="5505" w:name="_ETM_Q12_245380"/>
      <w:bookmarkEnd w:id="5505"/>
      <w:r>
        <w:rPr>
          <w:rtl/>
        </w:rPr>
        <w:t xml:space="preserve">בהסברה </w:t>
      </w:r>
      <w:bookmarkStart w:id="5506" w:name="_ETM_Q12_245950"/>
      <w:bookmarkEnd w:id="5506"/>
      <w:r>
        <w:rPr>
          <w:rtl/>
        </w:rPr>
        <w:t>הישראלית</w:t>
      </w:r>
      <w:r>
        <w:rPr>
          <w:rFonts w:hint="cs"/>
          <w:rtl/>
        </w:rPr>
        <w:t>,</w:t>
      </w:r>
      <w:r>
        <w:rPr>
          <w:rtl/>
        </w:rPr>
        <w:t xml:space="preserve"> </w:t>
      </w:r>
      <w:bookmarkStart w:id="5507" w:name="_ETM_Q12_246970"/>
      <w:bookmarkEnd w:id="5507"/>
      <w:r>
        <w:rPr>
          <w:rtl/>
        </w:rPr>
        <w:t xml:space="preserve">ולהפיץ </w:t>
      </w:r>
      <w:bookmarkStart w:id="5508" w:name="_ETM_Q12_247689"/>
      <w:bookmarkEnd w:id="5508"/>
      <w:r>
        <w:rPr>
          <w:rtl/>
        </w:rPr>
        <w:t>אות</w:t>
      </w:r>
      <w:bookmarkStart w:id="5509" w:name="_ETM_Q12_244468"/>
      <w:bookmarkStart w:id="5510" w:name="_ETM_Q12_244318"/>
      <w:bookmarkEnd w:id="5509"/>
      <w:bookmarkEnd w:id="5510"/>
      <w:r>
        <w:rPr>
          <w:rFonts w:hint="cs"/>
          <w:rtl/>
        </w:rPr>
        <w:t>ה,</w:t>
      </w:r>
      <w:r>
        <w:rPr>
          <w:rtl/>
        </w:rPr>
        <w:t xml:space="preserve"> </w:t>
      </w:r>
      <w:bookmarkStart w:id="5511" w:name="_ETM_Q12_247869"/>
      <w:bookmarkEnd w:id="5511"/>
      <w:r>
        <w:rPr>
          <w:rtl/>
        </w:rPr>
        <w:t xml:space="preserve">כי </w:t>
      </w:r>
      <w:bookmarkStart w:id="5512" w:name="_ETM_Q12_247959"/>
      <w:bookmarkEnd w:id="5512"/>
      <w:r>
        <w:rPr>
          <w:rtl/>
        </w:rPr>
        <w:t xml:space="preserve">אנחנו </w:t>
      </w:r>
      <w:bookmarkStart w:id="5513" w:name="_ETM_Q12_248170"/>
      <w:bookmarkEnd w:id="5513"/>
      <w:r>
        <w:rPr>
          <w:rtl/>
        </w:rPr>
        <w:t xml:space="preserve">מבינים </w:t>
      </w:r>
      <w:bookmarkStart w:id="5514" w:name="_ETM_Q12_248530"/>
      <w:bookmarkEnd w:id="5514"/>
      <w:r>
        <w:rPr>
          <w:rtl/>
        </w:rPr>
        <w:t xml:space="preserve">מה </w:t>
      </w:r>
      <w:bookmarkStart w:id="5515" w:name="_ETM_Q12_248619"/>
      <w:bookmarkEnd w:id="5515"/>
      <w:r>
        <w:rPr>
          <w:rtl/>
        </w:rPr>
        <w:t xml:space="preserve">קרה </w:t>
      </w:r>
      <w:bookmarkStart w:id="5516" w:name="_ETM_Q12_248920"/>
      <w:bookmarkStart w:id="5517" w:name="_ETM_Q12_249159"/>
      <w:bookmarkEnd w:id="5516"/>
      <w:bookmarkEnd w:id="5517"/>
      <w:r>
        <w:rPr>
          <w:rtl/>
        </w:rPr>
        <w:t>באוניברסיטאות</w:t>
      </w:r>
      <w:r>
        <w:rPr>
          <w:rFonts w:hint="cs"/>
          <w:rtl/>
        </w:rPr>
        <w:t>,</w:t>
      </w:r>
      <w:r>
        <w:rPr>
          <w:rtl/>
        </w:rPr>
        <w:t xml:space="preserve"> </w:t>
      </w:r>
      <w:bookmarkStart w:id="5518" w:name="_ETM_Q12_250600"/>
      <w:bookmarkEnd w:id="5518"/>
      <w:r>
        <w:rPr>
          <w:rtl/>
        </w:rPr>
        <w:t xml:space="preserve">מה </w:t>
      </w:r>
      <w:bookmarkStart w:id="5519" w:name="_ETM_Q12_250899"/>
      <w:bookmarkEnd w:id="5519"/>
      <w:r>
        <w:rPr>
          <w:rtl/>
        </w:rPr>
        <w:t xml:space="preserve">קורה </w:t>
      </w:r>
      <w:bookmarkStart w:id="5520" w:name="_ETM_Q12_251319"/>
      <w:bookmarkEnd w:id="5520"/>
      <w:r>
        <w:rPr>
          <w:rtl/>
        </w:rPr>
        <w:t xml:space="preserve">לקהילות </w:t>
      </w:r>
      <w:bookmarkStart w:id="5521" w:name="_ETM_Q12_251860"/>
      <w:bookmarkEnd w:id="5521"/>
      <w:r>
        <w:rPr>
          <w:rtl/>
        </w:rPr>
        <w:t xml:space="preserve">יהודיות </w:t>
      </w:r>
      <w:bookmarkStart w:id="5522" w:name="_ETM_Q12_252250"/>
      <w:bookmarkEnd w:id="5522"/>
      <w:r>
        <w:rPr>
          <w:rtl/>
        </w:rPr>
        <w:t>בעולם</w:t>
      </w:r>
      <w:r>
        <w:rPr>
          <w:rFonts w:hint="cs"/>
          <w:rtl/>
        </w:rPr>
        <w:t>.</w:t>
      </w:r>
      <w:bookmarkStart w:id="5523" w:name="_ETM_Q12_250238"/>
      <w:bookmarkEnd w:id="5523"/>
      <w:r>
        <w:rPr>
          <w:rtl/>
        </w:rPr>
        <w:t xml:space="preserve"> </w:t>
      </w:r>
      <w:bookmarkStart w:id="5524" w:name="_ETM_Q12_252759"/>
      <w:bookmarkEnd w:id="5524"/>
      <w:r>
        <w:rPr>
          <w:rtl/>
        </w:rPr>
        <w:t xml:space="preserve">אנחנו </w:t>
      </w:r>
      <w:bookmarkStart w:id="5525" w:name="_ETM_Q12_252970"/>
      <w:bookmarkEnd w:id="5525"/>
      <w:r>
        <w:rPr>
          <w:rtl/>
        </w:rPr>
        <w:t xml:space="preserve">צריכים </w:t>
      </w:r>
      <w:bookmarkStart w:id="5526" w:name="_ETM_Q12_253180"/>
      <w:bookmarkEnd w:id="5526"/>
      <w:r>
        <w:rPr>
          <w:rtl/>
        </w:rPr>
        <w:t xml:space="preserve">לסמן </w:t>
      </w:r>
      <w:bookmarkStart w:id="5527" w:name="_ETM_Q12_253600"/>
      <w:bookmarkEnd w:id="5527"/>
      <w:r>
        <w:rPr>
          <w:rtl/>
        </w:rPr>
        <w:t xml:space="preserve">את </w:t>
      </w:r>
      <w:bookmarkStart w:id="5528" w:name="_ETM_Q12_253689"/>
      <w:bookmarkEnd w:id="5528"/>
      <w:r>
        <w:rPr>
          <w:rtl/>
        </w:rPr>
        <w:t xml:space="preserve">זה </w:t>
      </w:r>
      <w:bookmarkStart w:id="5529" w:name="_ETM_Q12_253780"/>
      <w:bookmarkEnd w:id="5529"/>
      <w:r>
        <w:rPr>
          <w:rtl/>
        </w:rPr>
        <w:t>כסוג</w:t>
      </w:r>
      <w:bookmarkStart w:id="5530" w:name="_ETM_Q12_252159"/>
      <w:bookmarkEnd w:id="5530"/>
      <w:r>
        <w:rPr>
          <w:rtl/>
        </w:rPr>
        <w:t xml:space="preserve">יה </w:t>
      </w:r>
      <w:bookmarkStart w:id="5531" w:name="_ETM_Q12_254319"/>
      <w:bookmarkEnd w:id="5531"/>
      <w:r>
        <w:rPr>
          <w:rtl/>
        </w:rPr>
        <w:t xml:space="preserve">אסטרטגית </w:t>
      </w:r>
      <w:bookmarkStart w:id="5532" w:name="_ETM_Q12_255009"/>
      <w:bookmarkEnd w:id="5532"/>
      <w:r>
        <w:rPr>
          <w:rtl/>
        </w:rPr>
        <w:t>עבורנו</w:t>
      </w:r>
      <w:r>
        <w:rPr>
          <w:rFonts w:hint="cs"/>
          <w:rtl/>
        </w:rPr>
        <w:t>.</w:t>
      </w:r>
      <w:bookmarkStart w:id="5533" w:name="_ETM_Q12_253029"/>
      <w:bookmarkEnd w:id="5533"/>
      <w:r>
        <w:rPr>
          <w:rtl/>
        </w:rPr>
        <w:t xml:space="preserve"> </w:t>
      </w:r>
      <w:bookmarkStart w:id="5534" w:name="_ETM_Q12_256560"/>
      <w:bookmarkEnd w:id="5534"/>
      <w:r>
        <w:rPr>
          <w:rtl/>
        </w:rPr>
        <w:t>תודה</w:t>
      </w:r>
      <w:r>
        <w:rPr>
          <w:rFonts w:hint="cs"/>
          <w:rtl/>
        </w:rPr>
        <w:t>.</w:t>
      </w:r>
      <w:bookmarkStart w:id="5535" w:name="_ETM_Q12_257310"/>
      <w:bookmarkEnd w:id="5535"/>
    </w:p>
    <w:p w:rsidR="009D7120" w:rsidRDefault="009D7120" w:rsidP="004F095B">
      <w:pPr>
        <w:rPr>
          <w:rtl/>
        </w:rPr>
      </w:pPr>
      <w:bookmarkStart w:id="5536" w:name="_ETM_Q12_255198"/>
      <w:bookmarkStart w:id="5537" w:name="_ETM_Q12_255274"/>
      <w:bookmarkEnd w:id="5536"/>
      <w:bookmarkEnd w:id="5537"/>
    </w:p>
    <w:p w:rsidR="009D7120" w:rsidRDefault="009D7120" w:rsidP="004F095B">
      <w:pPr>
        <w:pStyle w:val="af6"/>
        <w:keepNext/>
        <w:rPr>
          <w:rtl/>
        </w:rPr>
      </w:pPr>
      <w:r w:rsidRPr="00CB4B0C">
        <w:rPr>
          <w:rStyle w:val="TagStyle"/>
          <w:rtl/>
        </w:rPr>
        <w:t xml:space="preserve"> &lt;&lt; יור &gt;&gt; </w:t>
      </w:r>
      <w:r>
        <w:rPr>
          <w:rtl/>
        </w:rPr>
        <w:t xml:space="preserve">היו"ר חנוך דב </w:t>
      </w:r>
      <w:proofErr w:type="spellStart"/>
      <w:r>
        <w:rPr>
          <w:rtl/>
        </w:rPr>
        <w:t>מלביצקי</w:t>
      </w:r>
      <w:proofErr w:type="spellEnd"/>
      <w:r>
        <w:rPr>
          <w:rtl/>
        </w:rPr>
        <w:t>:</w:t>
      </w:r>
      <w:r w:rsidRPr="00CB4B0C">
        <w:rPr>
          <w:rStyle w:val="TagStyle"/>
          <w:rtl/>
        </w:rPr>
        <w:t xml:space="preserve"> &lt;&lt; יור &gt;&gt;</w:t>
      </w:r>
      <w:r>
        <w:rPr>
          <w:rtl/>
        </w:rPr>
        <w:t xml:space="preserve">   </w:t>
      </w:r>
    </w:p>
    <w:p w:rsidR="009D7120" w:rsidRDefault="009D7120" w:rsidP="00B0453D">
      <w:pPr>
        <w:rPr>
          <w:rtl/>
          <w:lang w:eastAsia="he-IL"/>
        </w:rPr>
      </w:pPr>
    </w:p>
    <w:p w:rsidR="009D7120" w:rsidRDefault="009D7120" w:rsidP="00042DDE">
      <w:pPr>
        <w:rPr>
          <w:rtl/>
        </w:rPr>
      </w:pPr>
      <w:bookmarkStart w:id="5538" w:name="_ETM_Q12_256359"/>
      <w:bookmarkStart w:id="5539" w:name="_ETM_Q12_255366"/>
      <w:bookmarkStart w:id="5540" w:name="_ETM_Q12_255410"/>
      <w:bookmarkEnd w:id="5538"/>
      <w:bookmarkEnd w:id="5539"/>
      <w:bookmarkEnd w:id="5540"/>
      <w:r>
        <w:rPr>
          <w:rtl/>
        </w:rPr>
        <w:t>בהחלט</w:t>
      </w:r>
      <w:r w:rsidR="00042DDE">
        <w:rPr>
          <w:rFonts w:hint="cs"/>
          <w:rtl/>
        </w:rPr>
        <w:t>.</w:t>
      </w:r>
      <w:r>
        <w:rPr>
          <w:rtl/>
        </w:rPr>
        <w:t xml:space="preserve"> </w:t>
      </w:r>
      <w:bookmarkStart w:id="5541" w:name="_ETM_Q12_258209"/>
      <w:bookmarkEnd w:id="5541"/>
      <w:r>
        <w:rPr>
          <w:rtl/>
        </w:rPr>
        <w:t xml:space="preserve">דברים </w:t>
      </w:r>
      <w:bookmarkStart w:id="5542" w:name="_ETM_Q12_258479"/>
      <w:bookmarkEnd w:id="5542"/>
      <w:r>
        <w:rPr>
          <w:rtl/>
        </w:rPr>
        <w:t>נכוחים</w:t>
      </w:r>
      <w:r>
        <w:rPr>
          <w:rFonts w:hint="cs"/>
          <w:rtl/>
        </w:rPr>
        <w:t>.</w:t>
      </w:r>
      <w:r>
        <w:rPr>
          <w:rtl/>
        </w:rPr>
        <w:t xml:space="preserve"> </w:t>
      </w:r>
      <w:bookmarkStart w:id="5543" w:name="_ETM_Q12_259409"/>
      <w:bookmarkEnd w:id="5543"/>
    </w:p>
    <w:p w:rsidR="009D7120" w:rsidRDefault="009D7120" w:rsidP="004F095B">
      <w:pPr>
        <w:rPr>
          <w:rtl/>
        </w:rPr>
      </w:pPr>
    </w:p>
    <w:p w:rsidR="009D7120" w:rsidRDefault="009D7120" w:rsidP="004F095B">
      <w:pPr>
        <w:rPr>
          <w:rtl/>
        </w:rPr>
      </w:pPr>
      <w:r>
        <w:rPr>
          <w:rtl/>
        </w:rPr>
        <w:t xml:space="preserve">אז </w:t>
      </w:r>
      <w:bookmarkStart w:id="5544" w:name="_ETM_Q12_259709"/>
      <w:bookmarkEnd w:id="5544"/>
      <w:r>
        <w:rPr>
          <w:rtl/>
        </w:rPr>
        <w:t xml:space="preserve">אנחנו </w:t>
      </w:r>
      <w:bookmarkStart w:id="5545" w:name="_ETM_Q12_260579"/>
      <w:bookmarkEnd w:id="5545"/>
      <w:r>
        <w:rPr>
          <w:rtl/>
        </w:rPr>
        <w:t xml:space="preserve">נצביע </w:t>
      </w:r>
      <w:bookmarkStart w:id="5546" w:name="_ETM_Q12_261119"/>
      <w:bookmarkEnd w:id="5546"/>
      <w:r>
        <w:rPr>
          <w:rtl/>
        </w:rPr>
        <w:t xml:space="preserve">על </w:t>
      </w:r>
      <w:bookmarkStart w:id="5547" w:name="_ETM_Q12_261270"/>
      <w:bookmarkEnd w:id="5547"/>
      <w:r>
        <w:rPr>
          <w:rtl/>
        </w:rPr>
        <w:t xml:space="preserve">העברת </w:t>
      </w:r>
      <w:bookmarkStart w:id="5548" w:name="_ETM_Q12_261899"/>
      <w:bookmarkEnd w:id="5548"/>
      <w:r>
        <w:rPr>
          <w:rtl/>
        </w:rPr>
        <w:t xml:space="preserve">הנושא </w:t>
      </w:r>
      <w:bookmarkStart w:id="5549" w:name="_ETM_Q12_262409"/>
      <w:bookmarkEnd w:id="5549"/>
      <w:r>
        <w:rPr>
          <w:rtl/>
        </w:rPr>
        <w:t xml:space="preserve">לדיון </w:t>
      </w:r>
      <w:bookmarkStart w:id="5550" w:name="_ETM_Q12_262889"/>
      <w:bookmarkEnd w:id="5550"/>
      <w:r>
        <w:rPr>
          <w:rtl/>
        </w:rPr>
        <w:t xml:space="preserve">בוועדת </w:t>
      </w:r>
      <w:bookmarkStart w:id="5551" w:name="_ETM_Q12_263909"/>
      <w:bookmarkEnd w:id="5551"/>
      <w:r>
        <w:rPr>
          <w:rtl/>
        </w:rPr>
        <w:t>הקליטה</w:t>
      </w:r>
      <w:r>
        <w:rPr>
          <w:rFonts w:hint="cs"/>
          <w:rtl/>
        </w:rPr>
        <w:t>.</w:t>
      </w:r>
    </w:p>
    <w:p w:rsidR="009D7120" w:rsidRPr="004F095B" w:rsidRDefault="009D7120" w:rsidP="004F095B">
      <w:pPr>
        <w:rPr>
          <w:rtl/>
        </w:rPr>
      </w:pPr>
    </w:p>
    <w:p w:rsidR="009D7120" w:rsidRDefault="009D7120" w:rsidP="004F095B">
      <w:pPr>
        <w:pStyle w:val="af5"/>
        <w:keepNext/>
        <w:rPr>
          <w:rtl/>
        </w:rPr>
      </w:pPr>
      <w:bookmarkStart w:id="5552" w:name="ET_interruption_קריאה_6"/>
      <w:r w:rsidRPr="00CB4B0C">
        <w:rPr>
          <w:rStyle w:val="TagStyle"/>
          <w:rtl/>
        </w:rPr>
        <w:t xml:space="preserve"> &lt;&lt; קריאה &gt;&gt; </w:t>
      </w:r>
      <w:r>
        <w:rPr>
          <w:rtl/>
        </w:rPr>
        <w:t>קריאה:</w:t>
      </w:r>
      <w:r w:rsidRPr="00CB4B0C">
        <w:rPr>
          <w:rStyle w:val="TagStyle"/>
          <w:rtl/>
        </w:rPr>
        <w:t xml:space="preserve"> &lt;&lt; קריאה &gt;&gt;</w:t>
      </w:r>
      <w:r>
        <w:rPr>
          <w:rtl/>
        </w:rPr>
        <w:t xml:space="preserve">   </w:t>
      </w:r>
      <w:bookmarkEnd w:id="5552"/>
    </w:p>
    <w:p w:rsidR="009D7120" w:rsidRDefault="009D7120" w:rsidP="00B0453D">
      <w:pPr>
        <w:rPr>
          <w:rtl/>
          <w:lang w:eastAsia="he-IL"/>
        </w:rPr>
      </w:pPr>
    </w:p>
    <w:p w:rsidR="009D7120" w:rsidRDefault="009D7120" w:rsidP="004F095B">
      <w:pPr>
        <w:rPr>
          <w:rtl/>
        </w:rPr>
      </w:pPr>
      <w:bookmarkStart w:id="5553" w:name="_ETM_Q12_271049"/>
      <w:bookmarkStart w:id="5554" w:name="_ETM_Q12_261919"/>
      <w:bookmarkStart w:id="5555" w:name="_ETM_Q12_268170"/>
      <w:bookmarkEnd w:id="5553"/>
      <w:bookmarkEnd w:id="5554"/>
      <w:bookmarkEnd w:id="5555"/>
      <w:r>
        <w:rPr>
          <w:rtl/>
        </w:rPr>
        <w:t xml:space="preserve">חוץ </w:t>
      </w:r>
      <w:bookmarkStart w:id="5556" w:name="_ETM_Q12_268439"/>
      <w:bookmarkEnd w:id="5556"/>
      <w:r>
        <w:rPr>
          <w:rtl/>
        </w:rPr>
        <w:t>וביטחון</w:t>
      </w:r>
      <w:bookmarkStart w:id="5557" w:name="_ETM_Q12_272339"/>
      <w:bookmarkEnd w:id="5557"/>
      <w:r>
        <w:rPr>
          <w:rFonts w:hint="cs"/>
          <w:rtl/>
        </w:rPr>
        <w:t>.</w:t>
      </w:r>
    </w:p>
    <w:p w:rsidR="009D7120" w:rsidRDefault="009D7120" w:rsidP="004F095B">
      <w:pPr>
        <w:rPr>
          <w:rtl/>
        </w:rPr>
      </w:pPr>
    </w:p>
    <w:p w:rsidR="009D7120" w:rsidRDefault="009D7120" w:rsidP="004F095B">
      <w:pPr>
        <w:pStyle w:val="af6"/>
        <w:keepNext/>
        <w:rPr>
          <w:rtl/>
        </w:rPr>
      </w:pPr>
      <w:r w:rsidRPr="00CB4B0C">
        <w:rPr>
          <w:rStyle w:val="TagStyle"/>
          <w:rtl/>
        </w:rPr>
        <w:t xml:space="preserve">&lt;&lt; יור &gt;&gt; </w:t>
      </w:r>
      <w:r>
        <w:rPr>
          <w:rtl/>
        </w:rPr>
        <w:t xml:space="preserve">היו"ר חנוך דב </w:t>
      </w:r>
      <w:proofErr w:type="spellStart"/>
      <w:r>
        <w:rPr>
          <w:rtl/>
        </w:rPr>
        <w:t>מלביצקי</w:t>
      </w:r>
      <w:proofErr w:type="spellEnd"/>
      <w:r>
        <w:rPr>
          <w:rtl/>
        </w:rPr>
        <w:t>:</w:t>
      </w:r>
      <w:r w:rsidRPr="00CB4B0C">
        <w:rPr>
          <w:rStyle w:val="TagStyle"/>
          <w:rtl/>
        </w:rPr>
        <w:t xml:space="preserve"> &lt;&lt; יור &gt;&gt;</w:t>
      </w:r>
      <w:r>
        <w:rPr>
          <w:rtl/>
        </w:rPr>
        <w:t xml:space="preserve">   </w:t>
      </w:r>
    </w:p>
    <w:p w:rsidR="009D7120" w:rsidRPr="007A7BB9" w:rsidRDefault="009D7120" w:rsidP="004F095B">
      <w:pPr>
        <w:rPr>
          <w:rtl/>
          <w:lang w:eastAsia="he-IL"/>
        </w:rPr>
      </w:pPr>
    </w:p>
    <w:p w:rsidR="009D7120" w:rsidRDefault="009D7120" w:rsidP="004F095B">
      <w:pPr>
        <w:rPr>
          <w:rtl/>
        </w:rPr>
      </w:pPr>
      <w:r>
        <w:rPr>
          <w:rFonts w:hint="cs"/>
          <w:rtl/>
        </w:rPr>
        <w:t>חוץ וביטחון?</w:t>
      </w:r>
    </w:p>
    <w:p w:rsidR="009D7120" w:rsidRPr="00042DDE" w:rsidRDefault="009D7120" w:rsidP="004F095B">
      <w:pPr>
        <w:rPr>
          <w:rtl/>
        </w:rPr>
      </w:pPr>
    </w:p>
    <w:p w:rsidR="009D7120" w:rsidRDefault="009D7120" w:rsidP="004F095B">
      <w:pPr>
        <w:pStyle w:val="af5"/>
        <w:keepNext/>
        <w:rPr>
          <w:rtl/>
        </w:rPr>
      </w:pPr>
      <w:bookmarkStart w:id="5558" w:name="ET_interruption_קריאות_8"/>
      <w:r w:rsidRPr="00E50817">
        <w:rPr>
          <w:rStyle w:val="TagStyle"/>
          <w:rtl/>
        </w:rPr>
        <w:t xml:space="preserve"> &lt;&lt; קריאה &gt;&gt; </w:t>
      </w:r>
      <w:r>
        <w:rPr>
          <w:rtl/>
        </w:rPr>
        <w:t>קריאות:</w:t>
      </w:r>
      <w:r w:rsidRPr="00E50817">
        <w:rPr>
          <w:rStyle w:val="TagStyle"/>
          <w:rtl/>
        </w:rPr>
        <w:t xml:space="preserve"> &lt;&lt; קריאה &gt;&gt;</w:t>
      </w:r>
      <w:r>
        <w:rPr>
          <w:rtl/>
        </w:rPr>
        <w:t xml:space="preserve">   </w:t>
      </w:r>
      <w:bookmarkEnd w:id="5558"/>
    </w:p>
    <w:p w:rsidR="009D7120" w:rsidRDefault="009D7120" w:rsidP="00B0453D">
      <w:pPr>
        <w:rPr>
          <w:rtl/>
          <w:lang w:eastAsia="he-IL"/>
        </w:rPr>
      </w:pPr>
    </w:p>
    <w:p w:rsidR="009D7120" w:rsidRDefault="00B0453D" w:rsidP="004F095B">
      <w:pPr>
        <w:rPr>
          <w:rtl/>
          <w:lang w:eastAsia="he-IL"/>
        </w:rPr>
      </w:pPr>
      <w:r>
        <w:rPr>
          <w:rFonts w:hint="cs"/>
          <w:rtl/>
          <w:lang w:eastAsia="he-IL"/>
        </w:rPr>
        <w:t>– – –</w:t>
      </w:r>
      <w:bookmarkStart w:id="5559" w:name="_ETM_Q12_278237"/>
      <w:bookmarkEnd w:id="5559"/>
    </w:p>
    <w:p w:rsidR="009D7120" w:rsidRDefault="009D7120" w:rsidP="004F095B">
      <w:pPr>
        <w:rPr>
          <w:rtl/>
          <w:lang w:eastAsia="he-IL"/>
        </w:rPr>
      </w:pPr>
      <w:bookmarkStart w:id="5560" w:name="_ETM_Q12_280000"/>
      <w:bookmarkStart w:id="5561" w:name="_ETM_Q12_280019"/>
      <w:bookmarkEnd w:id="5560"/>
      <w:bookmarkEnd w:id="5561"/>
    </w:p>
    <w:p w:rsidR="009D7120" w:rsidRDefault="009D7120" w:rsidP="004F095B">
      <w:pPr>
        <w:pStyle w:val="af6"/>
        <w:keepNext/>
        <w:rPr>
          <w:rtl/>
        </w:rPr>
      </w:pPr>
      <w:r w:rsidRPr="00E50817">
        <w:rPr>
          <w:rStyle w:val="TagStyle"/>
          <w:rtl/>
        </w:rPr>
        <w:t xml:space="preserve"> &lt;&lt; יור &gt;&gt; </w:t>
      </w:r>
      <w:r>
        <w:rPr>
          <w:rtl/>
        </w:rPr>
        <w:t xml:space="preserve">היו"ר חנוך דב </w:t>
      </w:r>
      <w:proofErr w:type="spellStart"/>
      <w:r>
        <w:rPr>
          <w:rtl/>
        </w:rPr>
        <w:t>מלביצקי</w:t>
      </w:r>
      <w:proofErr w:type="spellEnd"/>
      <w:r>
        <w:rPr>
          <w:rtl/>
        </w:rPr>
        <w:t>:</w:t>
      </w:r>
      <w:r w:rsidRPr="00E50817">
        <w:rPr>
          <w:rStyle w:val="TagStyle"/>
          <w:rtl/>
        </w:rPr>
        <w:t xml:space="preserve"> &lt;&lt; יור &gt;&gt;</w:t>
      </w:r>
      <w:r>
        <w:rPr>
          <w:rtl/>
        </w:rPr>
        <w:t xml:space="preserve">   </w:t>
      </w:r>
    </w:p>
    <w:p w:rsidR="009D7120" w:rsidRDefault="009D7120" w:rsidP="00B0453D">
      <w:pPr>
        <w:rPr>
          <w:rtl/>
          <w:lang w:eastAsia="he-IL"/>
        </w:rPr>
      </w:pPr>
    </w:p>
    <w:p w:rsidR="009D7120" w:rsidRDefault="009D7120" w:rsidP="004F095B">
      <w:pPr>
        <w:rPr>
          <w:rtl/>
          <w:lang w:eastAsia="he-IL"/>
        </w:rPr>
      </w:pPr>
      <w:bookmarkStart w:id="5562" w:name="_ETM_Q12_288780"/>
      <w:bookmarkEnd w:id="5562"/>
      <w:r>
        <w:rPr>
          <w:rFonts w:hint="cs"/>
          <w:rtl/>
          <w:lang w:eastAsia="he-IL"/>
        </w:rPr>
        <w:t>תיגש למיקרופון</w:t>
      </w:r>
      <w:bookmarkStart w:id="5563" w:name="_ETM_Q12_290980"/>
      <w:bookmarkEnd w:id="5563"/>
      <w:r>
        <w:rPr>
          <w:rFonts w:hint="cs"/>
          <w:rtl/>
          <w:lang w:eastAsia="he-IL"/>
        </w:rPr>
        <w:t>. בוא נעשה את זה מסוד</w:t>
      </w:r>
      <w:bookmarkStart w:id="5564" w:name="_ETM_Q12_293471"/>
      <w:bookmarkEnd w:id="5564"/>
      <w:r>
        <w:rPr>
          <w:rFonts w:hint="cs"/>
          <w:rtl/>
          <w:lang w:eastAsia="he-IL"/>
        </w:rPr>
        <w:t>ר.</w:t>
      </w:r>
    </w:p>
    <w:p w:rsidR="009D7120" w:rsidRDefault="009D7120" w:rsidP="004F095B">
      <w:pPr>
        <w:rPr>
          <w:rtl/>
          <w:lang w:eastAsia="he-IL"/>
        </w:rPr>
      </w:pPr>
      <w:bookmarkStart w:id="5565" w:name="_ETM_Q12_294968"/>
      <w:bookmarkStart w:id="5566" w:name="_ETM_Q12_295062"/>
      <w:bookmarkEnd w:id="5565"/>
      <w:bookmarkEnd w:id="5566"/>
    </w:p>
    <w:p w:rsidR="009D7120" w:rsidRDefault="009D7120" w:rsidP="004F095B">
      <w:pPr>
        <w:pStyle w:val="af5"/>
        <w:keepNext/>
        <w:rPr>
          <w:rtl/>
        </w:rPr>
      </w:pPr>
      <w:bookmarkStart w:id="5567" w:name="ET_interruption_6345_10"/>
      <w:r w:rsidRPr="00E50817">
        <w:rPr>
          <w:rStyle w:val="TagStyle"/>
          <w:rtl/>
        </w:rPr>
        <w:t xml:space="preserve"> &lt;&lt; קריאה &gt;&gt; </w:t>
      </w:r>
      <w:r>
        <w:rPr>
          <w:rtl/>
        </w:rPr>
        <w:t>טלי גוטליב (הליכוד):</w:t>
      </w:r>
      <w:r w:rsidRPr="00E50817">
        <w:rPr>
          <w:rStyle w:val="TagStyle"/>
          <w:rtl/>
        </w:rPr>
        <w:t xml:space="preserve"> &lt;&lt; קריאה &gt;&gt;</w:t>
      </w:r>
      <w:r>
        <w:rPr>
          <w:rtl/>
        </w:rPr>
        <w:t xml:space="preserve">   </w:t>
      </w:r>
      <w:bookmarkEnd w:id="5567"/>
    </w:p>
    <w:p w:rsidR="009D7120" w:rsidRDefault="009D7120" w:rsidP="00B0453D">
      <w:pPr>
        <w:rPr>
          <w:rtl/>
          <w:lang w:eastAsia="he-IL"/>
        </w:rPr>
      </w:pPr>
    </w:p>
    <w:p w:rsidR="009D7120" w:rsidRDefault="009D7120" w:rsidP="004F095B">
      <w:pPr>
        <w:rPr>
          <w:rtl/>
          <w:lang w:eastAsia="he-IL"/>
        </w:rPr>
      </w:pPr>
      <w:bookmarkStart w:id="5568" w:name="_ETM_Q12_297520"/>
      <w:bookmarkStart w:id="5569" w:name="_ETM_Q12_292831"/>
      <w:bookmarkEnd w:id="5568"/>
      <w:bookmarkEnd w:id="5569"/>
      <w:r>
        <w:rPr>
          <w:rFonts w:hint="cs"/>
          <w:rtl/>
          <w:lang w:eastAsia="he-IL"/>
        </w:rPr>
        <w:t xml:space="preserve">למה בחוץ וביטחון? </w:t>
      </w:r>
      <w:bookmarkStart w:id="5570" w:name="_ETM_Q12_297647"/>
      <w:bookmarkEnd w:id="5570"/>
      <w:r>
        <w:rPr>
          <w:rFonts w:hint="cs"/>
          <w:rtl/>
          <w:lang w:eastAsia="he-IL"/>
        </w:rPr>
        <w:t xml:space="preserve">זה לא מתאים </w:t>
      </w:r>
      <w:bookmarkStart w:id="5571" w:name="_ETM_Q12_294371"/>
      <w:bookmarkEnd w:id="5571"/>
      <w:r>
        <w:rPr>
          <w:rFonts w:hint="cs"/>
          <w:rtl/>
          <w:lang w:eastAsia="he-IL"/>
        </w:rPr>
        <w:t>לחוץ וביטחון.</w:t>
      </w:r>
    </w:p>
    <w:p w:rsidR="009D7120" w:rsidRPr="00042DDE" w:rsidRDefault="009D7120" w:rsidP="004F095B">
      <w:pPr>
        <w:rPr>
          <w:rtl/>
        </w:rPr>
      </w:pPr>
      <w:bookmarkStart w:id="5572" w:name="_ETM_Q12_294726"/>
      <w:bookmarkStart w:id="5573" w:name="_ETM_Q12_294804"/>
      <w:bookmarkEnd w:id="5572"/>
      <w:bookmarkEnd w:id="5573"/>
    </w:p>
    <w:p w:rsidR="009D7120" w:rsidRDefault="009D7120" w:rsidP="004F095B">
      <w:pPr>
        <w:pStyle w:val="a4"/>
        <w:rPr>
          <w:rtl/>
        </w:rPr>
      </w:pPr>
      <w:bookmarkStart w:id="5574" w:name="ET_speaker_6519_18"/>
      <w:r w:rsidRPr="007A7BB9">
        <w:rPr>
          <w:rStyle w:val="TagStyle"/>
          <w:rtl/>
        </w:rPr>
        <w:t xml:space="preserve"> &lt;&lt; דובר &gt;&gt;</w:t>
      </w:r>
      <w:r w:rsidRPr="00763961">
        <w:rPr>
          <w:rStyle w:val="TagStyle"/>
          <w:rtl/>
        </w:rPr>
        <w:t xml:space="preserve"> </w:t>
      </w:r>
      <w:bookmarkStart w:id="5575" w:name="_Toc153986028"/>
      <w:r>
        <w:rPr>
          <w:rtl/>
        </w:rPr>
        <w:t xml:space="preserve">סימון </w:t>
      </w:r>
      <w:proofErr w:type="spellStart"/>
      <w:r>
        <w:rPr>
          <w:rtl/>
        </w:rPr>
        <w:t>מושיאשוילי</w:t>
      </w:r>
      <w:proofErr w:type="spellEnd"/>
      <w:r>
        <w:rPr>
          <w:rtl/>
        </w:rPr>
        <w:t xml:space="preserve"> (ש"ס):</w:t>
      </w:r>
      <w:bookmarkEnd w:id="5575"/>
      <w:r w:rsidRPr="00763961">
        <w:rPr>
          <w:rStyle w:val="TagStyle"/>
          <w:rtl/>
        </w:rPr>
        <w:t xml:space="preserve"> </w:t>
      </w:r>
      <w:r w:rsidRPr="007A7BB9">
        <w:rPr>
          <w:rStyle w:val="TagStyle"/>
          <w:rtl/>
        </w:rPr>
        <w:t xml:space="preserve">&lt;&lt; דובר &gt;&gt; </w:t>
      </w:r>
      <w:r>
        <w:rPr>
          <w:rtl/>
        </w:rPr>
        <w:t xml:space="preserve">   </w:t>
      </w:r>
      <w:bookmarkEnd w:id="5574"/>
    </w:p>
    <w:p w:rsidR="009D7120" w:rsidRDefault="009D7120" w:rsidP="00B0453D">
      <w:pPr>
        <w:rPr>
          <w:rtl/>
          <w:lang w:eastAsia="he-IL"/>
        </w:rPr>
      </w:pPr>
    </w:p>
    <w:p w:rsidR="009D7120" w:rsidRDefault="009D7120" w:rsidP="004F095B">
      <w:pPr>
        <w:rPr>
          <w:rtl/>
          <w:lang w:eastAsia="he-IL"/>
        </w:rPr>
      </w:pPr>
      <w:bookmarkStart w:id="5576" w:name="_ETM_Q12_296652"/>
      <w:bookmarkStart w:id="5577" w:name="_ETM_Q12_338954"/>
      <w:bookmarkEnd w:id="5576"/>
      <w:bookmarkEnd w:id="5577"/>
      <w:r>
        <w:rPr>
          <w:rFonts w:hint="cs"/>
          <w:rtl/>
          <w:lang w:eastAsia="he-IL"/>
        </w:rPr>
        <w:t>אותם צעירים שהזכרתי בסקרים</w:t>
      </w:r>
      <w:bookmarkStart w:id="5578" w:name="_ETM_Q12_298792"/>
      <w:bookmarkEnd w:id="5578"/>
      <w:r>
        <w:rPr>
          <w:rFonts w:hint="cs"/>
          <w:rtl/>
          <w:lang w:eastAsia="he-IL"/>
        </w:rPr>
        <w:t>, ש-53% אומרי</w:t>
      </w:r>
      <w:bookmarkStart w:id="5579" w:name="_ETM_Q12_299502"/>
      <w:bookmarkEnd w:id="5579"/>
      <w:r>
        <w:rPr>
          <w:rFonts w:hint="cs"/>
          <w:rtl/>
          <w:lang w:eastAsia="he-IL"/>
        </w:rPr>
        <w:t>ם: לסלק את היהודים מארץ ישראל</w:t>
      </w:r>
      <w:bookmarkStart w:id="5580" w:name="_ETM_Q12_301672"/>
      <w:bookmarkEnd w:id="5580"/>
      <w:r>
        <w:rPr>
          <w:rFonts w:hint="cs"/>
          <w:rtl/>
          <w:lang w:eastAsia="he-IL"/>
        </w:rPr>
        <w:t>, ממדינת ישראל</w:t>
      </w:r>
      <w:bookmarkStart w:id="5581" w:name="_ETM_Q12_302022"/>
      <w:bookmarkEnd w:id="5581"/>
      <w:r>
        <w:rPr>
          <w:rFonts w:hint="cs"/>
          <w:rtl/>
          <w:lang w:eastAsia="he-IL"/>
        </w:rPr>
        <w:t xml:space="preserve">, ולתת </w:t>
      </w:r>
      <w:bookmarkStart w:id="5582" w:name="_ETM_Q12_303772"/>
      <w:bookmarkEnd w:id="5582"/>
      <w:r>
        <w:rPr>
          <w:rFonts w:hint="cs"/>
          <w:rtl/>
          <w:lang w:eastAsia="he-IL"/>
        </w:rPr>
        <w:t xml:space="preserve">אותה לפלסטינים, </w:t>
      </w:r>
      <w:bookmarkStart w:id="5583" w:name="_ETM_Q12_340814"/>
      <w:bookmarkEnd w:id="5583"/>
      <w:r>
        <w:rPr>
          <w:rFonts w:hint="cs"/>
          <w:rtl/>
          <w:lang w:eastAsia="he-IL"/>
        </w:rPr>
        <w:t>לדו</w:t>
      </w:r>
      <w:bookmarkStart w:id="5584" w:name="_ETM_Q12_306662"/>
      <w:bookmarkEnd w:id="5584"/>
      <w:r>
        <w:rPr>
          <w:rFonts w:hint="cs"/>
          <w:rtl/>
          <w:lang w:eastAsia="he-IL"/>
        </w:rPr>
        <w:t xml:space="preserve">גמה </w:t>
      </w:r>
      <w:r>
        <w:rPr>
          <w:rFonts w:hint="eastAsia"/>
          <w:rtl/>
          <w:lang w:eastAsia="he-IL"/>
        </w:rPr>
        <w:t>–</w:t>
      </w:r>
      <w:r>
        <w:rPr>
          <w:rFonts w:hint="cs"/>
          <w:rtl/>
          <w:lang w:eastAsia="he-IL"/>
        </w:rPr>
        <w:t xml:space="preserve"> הם יהיו </w:t>
      </w:r>
      <w:bookmarkStart w:id="5585" w:name="_ETM_Q12_305853"/>
      <w:bookmarkEnd w:id="5585"/>
      <w:r>
        <w:rPr>
          <w:rFonts w:hint="cs"/>
          <w:rtl/>
          <w:lang w:eastAsia="he-IL"/>
        </w:rPr>
        <w:t>ה</w:t>
      </w:r>
      <w:bookmarkStart w:id="5586" w:name="_ETM_Q12_304942"/>
      <w:bookmarkEnd w:id="5586"/>
      <w:r>
        <w:rPr>
          <w:rFonts w:hint="cs"/>
          <w:rtl/>
          <w:lang w:eastAsia="he-IL"/>
        </w:rPr>
        <w:t>מנהיגים בעוד 10</w:t>
      </w:r>
      <w:r>
        <w:rPr>
          <w:rFonts w:hint="eastAsia"/>
          <w:rtl/>
          <w:lang w:eastAsia="he-IL"/>
        </w:rPr>
        <w:t>–</w:t>
      </w:r>
      <w:r>
        <w:rPr>
          <w:rFonts w:hint="cs"/>
          <w:rtl/>
          <w:lang w:eastAsia="he-IL"/>
        </w:rPr>
        <w:t>15 שנה</w:t>
      </w:r>
      <w:bookmarkStart w:id="5587" w:name="_ETM_Q12_307912"/>
      <w:bookmarkEnd w:id="5587"/>
      <w:r>
        <w:rPr>
          <w:rFonts w:hint="cs"/>
          <w:rtl/>
          <w:lang w:eastAsia="he-IL"/>
        </w:rPr>
        <w:t xml:space="preserve"> </w:t>
      </w:r>
      <w:bookmarkStart w:id="5588" w:name="_ETM_Q12_308055"/>
      <w:bookmarkEnd w:id="5588"/>
      <w:r>
        <w:rPr>
          <w:rFonts w:hint="cs"/>
          <w:rtl/>
          <w:lang w:eastAsia="he-IL"/>
        </w:rPr>
        <w:t xml:space="preserve">בארה"ב ובמערב </w:t>
      </w:r>
      <w:bookmarkStart w:id="5589" w:name="_ETM_Q12_308971"/>
      <w:bookmarkEnd w:id="5589"/>
      <w:r>
        <w:rPr>
          <w:rFonts w:hint="cs"/>
          <w:rtl/>
          <w:lang w:eastAsia="he-IL"/>
        </w:rPr>
        <w:t>אירופה.</w:t>
      </w:r>
      <w:bookmarkStart w:id="5590" w:name="_ETM_Q12_310622"/>
      <w:bookmarkEnd w:id="5590"/>
    </w:p>
    <w:p w:rsidR="009D7120" w:rsidRDefault="009D7120" w:rsidP="004F095B">
      <w:pPr>
        <w:rPr>
          <w:rtl/>
          <w:lang w:eastAsia="he-IL"/>
        </w:rPr>
      </w:pPr>
      <w:bookmarkStart w:id="5591" w:name="_ETM_Q12_311183"/>
      <w:bookmarkStart w:id="5592" w:name="_ETM_Q12_311279"/>
      <w:bookmarkEnd w:id="5591"/>
      <w:bookmarkEnd w:id="5592"/>
    </w:p>
    <w:p w:rsidR="009D7120" w:rsidRDefault="009D7120" w:rsidP="004F095B">
      <w:pPr>
        <w:pStyle w:val="af5"/>
        <w:keepNext/>
        <w:rPr>
          <w:rtl/>
        </w:rPr>
      </w:pPr>
      <w:r w:rsidRPr="003E242E">
        <w:rPr>
          <w:rStyle w:val="TagStyle"/>
          <w:rtl/>
        </w:rPr>
        <w:t xml:space="preserve"> &lt;&lt; קריאה &gt;&gt; </w:t>
      </w:r>
      <w:r>
        <w:rPr>
          <w:rtl/>
        </w:rPr>
        <w:t>טלי גוטליב (הליכוד):</w:t>
      </w:r>
      <w:r w:rsidRPr="003E242E">
        <w:rPr>
          <w:rStyle w:val="TagStyle"/>
          <w:rtl/>
        </w:rPr>
        <w:t xml:space="preserve"> &lt;&lt; קריאה &gt;&gt;</w:t>
      </w:r>
      <w:r>
        <w:rPr>
          <w:rtl/>
        </w:rPr>
        <w:t xml:space="preserve">   </w:t>
      </w:r>
    </w:p>
    <w:p w:rsidR="009D7120" w:rsidRDefault="009D7120" w:rsidP="00B0453D">
      <w:pPr>
        <w:rPr>
          <w:rtl/>
          <w:lang w:eastAsia="he-IL"/>
        </w:rPr>
      </w:pPr>
    </w:p>
    <w:p w:rsidR="009D7120" w:rsidRDefault="00B0453D" w:rsidP="004F095B">
      <w:pPr>
        <w:rPr>
          <w:rtl/>
          <w:lang w:eastAsia="he-IL"/>
        </w:rPr>
      </w:pPr>
      <w:bookmarkStart w:id="5593" w:name="_ETM_Q12_313600"/>
      <w:bookmarkStart w:id="5594" w:name="_ETM_Q12_308881"/>
      <w:bookmarkEnd w:id="5593"/>
      <w:bookmarkEnd w:id="5594"/>
      <w:r>
        <w:rPr>
          <w:rFonts w:hint="cs"/>
          <w:rtl/>
          <w:lang w:eastAsia="he-IL"/>
        </w:rPr>
        <w:t>– – –</w:t>
      </w:r>
      <w:r w:rsidR="009D7120">
        <w:rPr>
          <w:rFonts w:hint="cs"/>
          <w:rtl/>
          <w:lang w:eastAsia="he-IL"/>
        </w:rPr>
        <w:t xml:space="preserve"> ועדת העלייה והקליטה</w:t>
      </w:r>
      <w:bookmarkStart w:id="5595" w:name="_ETM_Q12_310262"/>
      <w:bookmarkEnd w:id="5595"/>
      <w:r w:rsidR="009D7120">
        <w:rPr>
          <w:rFonts w:hint="cs"/>
          <w:rtl/>
          <w:lang w:eastAsia="he-IL"/>
        </w:rPr>
        <w:t>. למה בחוץ וביטחון?</w:t>
      </w:r>
      <w:bookmarkStart w:id="5596" w:name="_ETM_Q12_313762"/>
      <w:bookmarkEnd w:id="5596"/>
    </w:p>
    <w:p w:rsidR="009D7120" w:rsidRDefault="009D7120" w:rsidP="004F095B">
      <w:pPr>
        <w:rPr>
          <w:rtl/>
          <w:lang w:eastAsia="he-IL"/>
        </w:rPr>
      </w:pPr>
    </w:p>
    <w:p w:rsidR="009D7120" w:rsidRDefault="009D7120" w:rsidP="004F095B">
      <w:pPr>
        <w:pStyle w:val="-"/>
        <w:rPr>
          <w:rtl/>
        </w:rPr>
      </w:pPr>
      <w:bookmarkStart w:id="5597" w:name="ET_speakercontinue_6519_28"/>
      <w:r w:rsidRPr="007A7BB9">
        <w:rPr>
          <w:rStyle w:val="TagStyle"/>
          <w:rtl/>
        </w:rPr>
        <w:t xml:space="preserve"> &lt;&lt; דובר_המשך &gt;&gt;</w:t>
      </w:r>
      <w:r w:rsidRPr="00763961">
        <w:rPr>
          <w:rStyle w:val="TagStyle"/>
          <w:rtl/>
        </w:rPr>
        <w:t xml:space="preserve"> </w:t>
      </w:r>
      <w:r>
        <w:rPr>
          <w:rtl/>
        </w:rPr>
        <w:t xml:space="preserve">סימון </w:t>
      </w:r>
      <w:proofErr w:type="spellStart"/>
      <w:r>
        <w:rPr>
          <w:rtl/>
        </w:rPr>
        <w:t>מושיאשוילי</w:t>
      </w:r>
      <w:proofErr w:type="spellEnd"/>
      <w:r>
        <w:rPr>
          <w:rtl/>
        </w:rPr>
        <w:t xml:space="preserve"> (ש"ס):</w:t>
      </w:r>
      <w:r w:rsidRPr="00763961">
        <w:rPr>
          <w:rStyle w:val="TagStyle"/>
          <w:rtl/>
        </w:rPr>
        <w:t xml:space="preserve"> </w:t>
      </w:r>
      <w:r w:rsidRPr="007A7BB9">
        <w:rPr>
          <w:rStyle w:val="TagStyle"/>
          <w:rtl/>
        </w:rPr>
        <w:t>&lt;&lt; דובר_המשך &gt;&gt;</w:t>
      </w:r>
      <w:bookmarkEnd w:id="5597"/>
      <w:r w:rsidRPr="007A7BB9">
        <w:rPr>
          <w:rStyle w:val="TagStyle"/>
          <w:rtl/>
        </w:rPr>
        <w:t xml:space="preserve">  </w:t>
      </w:r>
      <w:r>
        <w:rPr>
          <w:rtl/>
        </w:rPr>
        <w:t xml:space="preserve">   </w:t>
      </w:r>
    </w:p>
    <w:p w:rsidR="009D7120" w:rsidRDefault="009D7120" w:rsidP="004F095B">
      <w:pPr>
        <w:rPr>
          <w:rtl/>
          <w:lang w:eastAsia="he-IL"/>
        </w:rPr>
      </w:pPr>
    </w:p>
    <w:p w:rsidR="009D7120" w:rsidRDefault="009D7120" w:rsidP="004F095B">
      <w:pPr>
        <w:rPr>
          <w:rtl/>
          <w:lang w:eastAsia="he-IL"/>
        </w:rPr>
      </w:pPr>
      <w:r>
        <w:rPr>
          <w:rFonts w:hint="cs"/>
          <w:rtl/>
          <w:lang w:eastAsia="he-IL"/>
        </w:rPr>
        <w:t xml:space="preserve">להערכתי, אלה דברים </w:t>
      </w:r>
      <w:r w:rsidR="00B0453D">
        <w:rPr>
          <w:rFonts w:hint="cs"/>
          <w:rtl/>
          <w:lang w:eastAsia="he-IL"/>
        </w:rPr>
        <w:t>– – –</w:t>
      </w:r>
    </w:p>
    <w:p w:rsidR="009D7120" w:rsidRDefault="009D7120" w:rsidP="004F095B">
      <w:pPr>
        <w:rPr>
          <w:rtl/>
          <w:lang w:eastAsia="he-IL"/>
        </w:rPr>
      </w:pPr>
      <w:bookmarkStart w:id="5598" w:name="_ETM_Q12_316019"/>
      <w:bookmarkStart w:id="5599" w:name="_ETM_Q12_316093"/>
      <w:bookmarkStart w:id="5600" w:name="_ETM_Q12_322362"/>
      <w:bookmarkEnd w:id="5598"/>
      <w:bookmarkEnd w:id="5599"/>
      <w:bookmarkEnd w:id="5600"/>
    </w:p>
    <w:p w:rsidR="009D7120" w:rsidRDefault="009D7120" w:rsidP="004F095B">
      <w:pPr>
        <w:pStyle w:val="af6"/>
        <w:keepNext/>
        <w:rPr>
          <w:rtl/>
        </w:rPr>
      </w:pPr>
      <w:r w:rsidRPr="00665184">
        <w:rPr>
          <w:rStyle w:val="TagStyle"/>
          <w:rtl/>
        </w:rPr>
        <w:t xml:space="preserve"> &lt;&lt; יור &gt;&gt; </w:t>
      </w:r>
      <w:r>
        <w:rPr>
          <w:rtl/>
        </w:rPr>
        <w:t xml:space="preserve">היו"ר חנוך דב </w:t>
      </w:r>
      <w:proofErr w:type="spellStart"/>
      <w:r>
        <w:rPr>
          <w:rtl/>
        </w:rPr>
        <w:t>מלביצקי</w:t>
      </w:r>
      <w:proofErr w:type="spellEnd"/>
      <w:r>
        <w:rPr>
          <w:rtl/>
        </w:rPr>
        <w:t>:</w:t>
      </w:r>
      <w:r w:rsidRPr="00665184">
        <w:rPr>
          <w:rStyle w:val="TagStyle"/>
          <w:rtl/>
        </w:rPr>
        <w:t xml:space="preserve"> &lt;&lt; יור &gt;&gt;</w:t>
      </w:r>
      <w:r>
        <w:rPr>
          <w:rtl/>
        </w:rPr>
        <w:t xml:space="preserve">   </w:t>
      </w:r>
    </w:p>
    <w:p w:rsidR="009D7120" w:rsidRDefault="009D7120" w:rsidP="00B0453D">
      <w:pPr>
        <w:rPr>
          <w:rtl/>
          <w:lang w:eastAsia="he-IL"/>
        </w:rPr>
      </w:pPr>
    </w:p>
    <w:p w:rsidR="009D7120" w:rsidRDefault="009D7120" w:rsidP="004F095B">
      <w:pPr>
        <w:rPr>
          <w:rtl/>
        </w:rPr>
      </w:pPr>
      <w:bookmarkStart w:id="5601" w:name="_ETM_Q12_323197"/>
      <w:bookmarkStart w:id="5602" w:name="_ETM_Q12_284341"/>
      <w:bookmarkStart w:id="5603" w:name="_ETM_Q12_294902"/>
      <w:bookmarkStart w:id="5604" w:name="_ETM_Q12_319069"/>
      <w:bookmarkStart w:id="5605" w:name="_ETM_Q12_318502"/>
      <w:bookmarkEnd w:id="5601"/>
      <w:bookmarkEnd w:id="5602"/>
      <w:bookmarkEnd w:id="5603"/>
      <w:bookmarkEnd w:id="5604"/>
      <w:bookmarkEnd w:id="5605"/>
      <w:r>
        <w:rPr>
          <w:rFonts w:hint="cs"/>
          <w:rtl/>
        </w:rPr>
        <w:t xml:space="preserve">חבר </w:t>
      </w:r>
      <w:r>
        <w:rPr>
          <w:rtl/>
        </w:rPr>
        <w:t xml:space="preserve">הכנסת </w:t>
      </w:r>
      <w:bookmarkStart w:id="5606" w:name="_ETM_Q12_319340"/>
      <w:bookmarkEnd w:id="5606"/>
      <w:proofErr w:type="spellStart"/>
      <w:r>
        <w:rPr>
          <w:rtl/>
        </w:rPr>
        <w:t>מ</w:t>
      </w:r>
      <w:bookmarkStart w:id="5607" w:name="_ETM_Q12_319580"/>
      <w:bookmarkEnd w:id="5607"/>
      <w:r>
        <w:rPr>
          <w:rFonts w:hint="cs"/>
          <w:rtl/>
        </w:rPr>
        <w:t>ושיאשוי</w:t>
      </w:r>
      <w:bookmarkStart w:id="5608" w:name="_ETM_Q12_315391"/>
      <w:bookmarkEnd w:id="5608"/>
      <w:r>
        <w:rPr>
          <w:rtl/>
        </w:rPr>
        <w:t>לי</w:t>
      </w:r>
      <w:proofErr w:type="spellEnd"/>
      <w:r>
        <w:rPr>
          <w:rFonts w:hint="cs"/>
          <w:rtl/>
        </w:rPr>
        <w:t>,</w:t>
      </w:r>
      <w:r>
        <w:rPr>
          <w:rtl/>
        </w:rPr>
        <w:t xml:space="preserve"> </w:t>
      </w:r>
      <w:bookmarkStart w:id="5609" w:name="_ETM_Q12_319910"/>
      <w:bookmarkStart w:id="5610" w:name="_ETM_Q12_320239"/>
      <w:bookmarkStart w:id="5611" w:name="_ETM_Q12_317292"/>
      <w:bookmarkEnd w:id="5609"/>
      <w:bookmarkEnd w:id="5610"/>
      <w:bookmarkEnd w:id="5611"/>
      <w:r>
        <w:rPr>
          <w:rtl/>
        </w:rPr>
        <w:t xml:space="preserve">אתמול היה </w:t>
      </w:r>
      <w:bookmarkStart w:id="5612" w:name="_ETM_Q12_320599"/>
      <w:bookmarkEnd w:id="5612"/>
      <w:r>
        <w:rPr>
          <w:rtl/>
        </w:rPr>
        <w:t xml:space="preserve">דיון </w:t>
      </w:r>
      <w:bookmarkStart w:id="5613" w:name="_ETM_Q12_321290"/>
      <w:bookmarkEnd w:id="5613"/>
      <w:proofErr w:type="spellStart"/>
      <w:r>
        <w:rPr>
          <w:rtl/>
        </w:rPr>
        <w:t>ב</w:t>
      </w:r>
      <w:r>
        <w:rPr>
          <w:rFonts w:hint="cs"/>
          <w:rtl/>
        </w:rPr>
        <w:t>וועמ"ש</w:t>
      </w:r>
      <w:proofErr w:type="spellEnd"/>
      <w:r>
        <w:rPr>
          <w:rtl/>
        </w:rPr>
        <w:t xml:space="preserve"> </w:t>
      </w:r>
      <w:bookmarkStart w:id="5614" w:name="_ETM_Q12_322700"/>
      <w:bookmarkEnd w:id="5614"/>
      <w:r>
        <w:rPr>
          <w:rtl/>
        </w:rPr>
        <w:t xml:space="preserve">חוץ </w:t>
      </w:r>
      <w:bookmarkStart w:id="5615" w:name="_ETM_Q12_323060"/>
      <w:bookmarkEnd w:id="5615"/>
      <w:r>
        <w:rPr>
          <w:rtl/>
        </w:rPr>
        <w:t xml:space="preserve">והסברה </w:t>
      </w:r>
      <w:bookmarkStart w:id="5616" w:name="_ETM_Q12_324270"/>
      <w:bookmarkEnd w:id="5616"/>
      <w:r>
        <w:rPr>
          <w:rtl/>
        </w:rPr>
        <w:t xml:space="preserve">של </w:t>
      </w:r>
      <w:bookmarkStart w:id="5617" w:name="_ETM_Q12_324510"/>
      <w:bookmarkEnd w:id="5617"/>
      <w:r>
        <w:rPr>
          <w:rtl/>
        </w:rPr>
        <w:t xml:space="preserve">ועדת </w:t>
      </w:r>
      <w:bookmarkStart w:id="5618" w:name="_ETM_Q12_324870"/>
      <w:bookmarkEnd w:id="5618"/>
      <w:r>
        <w:rPr>
          <w:rtl/>
        </w:rPr>
        <w:t>ח</w:t>
      </w:r>
      <w:bookmarkStart w:id="5619" w:name="_ETM_Q12_321012"/>
      <w:bookmarkEnd w:id="5619"/>
      <w:r>
        <w:rPr>
          <w:rtl/>
        </w:rPr>
        <w:t xml:space="preserve">וץ </w:t>
      </w:r>
      <w:bookmarkStart w:id="5620" w:name="_ETM_Q12_325050"/>
      <w:bookmarkEnd w:id="5620"/>
      <w:r>
        <w:rPr>
          <w:rtl/>
        </w:rPr>
        <w:t xml:space="preserve">וביטחון </w:t>
      </w:r>
      <w:bookmarkStart w:id="5621" w:name="_ETM_Q12_325650"/>
      <w:bookmarkStart w:id="5622" w:name="_ETM_Q12_326010"/>
      <w:bookmarkEnd w:id="5621"/>
      <w:bookmarkEnd w:id="5622"/>
      <w:r>
        <w:rPr>
          <w:rtl/>
        </w:rPr>
        <w:t xml:space="preserve">בנושא </w:t>
      </w:r>
      <w:bookmarkStart w:id="5623" w:name="_ETM_Q12_326430"/>
      <w:bookmarkEnd w:id="5623"/>
      <w:r>
        <w:rPr>
          <w:rtl/>
        </w:rPr>
        <w:t>הזה</w:t>
      </w:r>
      <w:r>
        <w:rPr>
          <w:rFonts w:hint="cs"/>
          <w:rtl/>
        </w:rPr>
        <w:t>,</w:t>
      </w:r>
      <w:r>
        <w:rPr>
          <w:rtl/>
        </w:rPr>
        <w:t xml:space="preserve"> </w:t>
      </w:r>
      <w:bookmarkStart w:id="5624" w:name="_ETM_Q12_327040"/>
      <w:bookmarkEnd w:id="5624"/>
      <w:r>
        <w:rPr>
          <w:rtl/>
        </w:rPr>
        <w:t xml:space="preserve">ולכן </w:t>
      </w:r>
      <w:bookmarkStart w:id="5625" w:name="_ETM_Q12_327519"/>
      <w:bookmarkEnd w:id="5625"/>
      <w:r>
        <w:rPr>
          <w:rtl/>
        </w:rPr>
        <w:t xml:space="preserve">אני </w:t>
      </w:r>
      <w:bookmarkStart w:id="5626" w:name="_ETM_Q12_327669"/>
      <w:bookmarkEnd w:id="5626"/>
      <w:r>
        <w:rPr>
          <w:rtl/>
        </w:rPr>
        <w:t xml:space="preserve">חושב </w:t>
      </w:r>
      <w:bookmarkStart w:id="5627" w:name="_ETM_Q12_328120"/>
      <w:bookmarkEnd w:id="5627"/>
      <w:r>
        <w:rPr>
          <w:rtl/>
        </w:rPr>
        <w:t xml:space="preserve">שמה </w:t>
      </w:r>
      <w:bookmarkStart w:id="5628" w:name="_ETM_Q12_328510"/>
      <w:bookmarkEnd w:id="5628"/>
      <w:r>
        <w:rPr>
          <w:rtl/>
        </w:rPr>
        <w:t xml:space="preserve">שנכון </w:t>
      </w:r>
      <w:bookmarkStart w:id="5629" w:name="_ETM_Q12_329349"/>
      <w:bookmarkEnd w:id="5629"/>
      <w:r>
        <w:rPr>
          <w:rtl/>
        </w:rPr>
        <w:t xml:space="preserve">וראוי </w:t>
      </w:r>
      <w:bookmarkStart w:id="5630" w:name="_ETM_Q12_329709"/>
      <w:bookmarkEnd w:id="5630"/>
      <w:r>
        <w:rPr>
          <w:rtl/>
        </w:rPr>
        <w:t xml:space="preserve">לעשות </w:t>
      </w:r>
      <w:bookmarkStart w:id="5631" w:name="_ETM_Q12_330590"/>
      <w:bookmarkEnd w:id="5631"/>
      <w:r>
        <w:rPr>
          <w:rtl/>
        </w:rPr>
        <w:t xml:space="preserve">זה </w:t>
      </w:r>
      <w:bookmarkStart w:id="5632" w:name="_ETM_Q12_330889"/>
      <w:bookmarkEnd w:id="5632"/>
      <w:r>
        <w:rPr>
          <w:rtl/>
        </w:rPr>
        <w:t xml:space="preserve">לקיים </w:t>
      </w:r>
      <w:bookmarkStart w:id="5633" w:name="_ETM_Q12_331370"/>
      <w:bookmarkEnd w:id="5633"/>
      <w:r>
        <w:rPr>
          <w:rtl/>
        </w:rPr>
        <w:t xml:space="preserve">דיון </w:t>
      </w:r>
      <w:bookmarkStart w:id="5634" w:name="_ETM_Q12_332180"/>
      <w:bookmarkEnd w:id="5634"/>
      <w:r>
        <w:rPr>
          <w:rtl/>
        </w:rPr>
        <w:t xml:space="preserve">בוועדת </w:t>
      </w:r>
      <w:bookmarkStart w:id="5635" w:name="_ETM_Q12_334130"/>
      <w:bookmarkEnd w:id="5635"/>
      <w:r>
        <w:rPr>
          <w:rtl/>
        </w:rPr>
        <w:t>העל</w:t>
      </w:r>
      <w:r>
        <w:rPr>
          <w:rFonts w:hint="cs"/>
          <w:rtl/>
        </w:rPr>
        <w:t>י</w:t>
      </w:r>
      <w:r>
        <w:rPr>
          <w:rtl/>
        </w:rPr>
        <w:t>י</w:t>
      </w:r>
      <w:bookmarkStart w:id="5636" w:name="_ETM_Q12_331091"/>
      <w:bookmarkEnd w:id="5636"/>
      <w:r>
        <w:rPr>
          <w:rtl/>
        </w:rPr>
        <w:t>ה</w:t>
      </w:r>
      <w:r>
        <w:rPr>
          <w:rFonts w:hint="cs"/>
          <w:rtl/>
        </w:rPr>
        <w:t>,</w:t>
      </w:r>
      <w:r>
        <w:rPr>
          <w:rtl/>
        </w:rPr>
        <w:t xml:space="preserve"> </w:t>
      </w:r>
      <w:bookmarkStart w:id="5637" w:name="_ETM_Q12_334850"/>
      <w:bookmarkEnd w:id="5637"/>
      <w:r>
        <w:rPr>
          <w:rtl/>
        </w:rPr>
        <w:t xml:space="preserve">הקליטה </w:t>
      </w:r>
      <w:bookmarkStart w:id="5638" w:name="_ETM_Q12_335419"/>
      <w:bookmarkEnd w:id="5638"/>
      <w:r>
        <w:rPr>
          <w:rtl/>
        </w:rPr>
        <w:t xml:space="preserve">והתפוצות </w:t>
      </w:r>
      <w:bookmarkStart w:id="5639" w:name="_ETM_Q12_336269"/>
      <w:bookmarkEnd w:id="5639"/>
      <w:r>
        <w:rPr>
          <w:rtl/>
        </w:rPr>
        <w:t xml:space="preserve">בנושא </w:t>
      </w:r>
      <w:bookmarkStart w:id="5640" w:name="_ETM_Q12_336870"/>
      <w:bookmarkEnd w:id="5640"/>
      <w:r>
        <w:rPr>
          <w:rtl/>
        </w:rPr>
        <w:t>הזה</w:t>
      </w:r>
      <w:r>
        <w:rPr>
          <w:rFonts w:hint="cs"/>
          <w:rtl/>
        </w:rPr>
        <w:t>.</w:t>
      </w:r>
      <w:r>
        <w:rPr>
          <w:rtl/>
        </w:rPr>
        <w:t xml:space="preserve"> </w:t>
      </w:r>
      <w:bookmarkStart w:id="5641" w:name="_ETM_Q12_337349"/>
      <w:bookmarkEnd w:id="5641"/>
      <w:r>
        <w:rPr>
          <w:rtl/>
        </w:rPr>
        <w:t xml:space="preserve">זה </w:t>
      </w:r>
      <w:bookmarkStart w:id="5642" w:name="_ETM_Q12_337620"/>
      <w:bookmarkEnd w:id="5642"/>
      <w:r>
        <w:rPr>
          <w:rtl/>
        </w:rPr>
        <w:t xml:space="preserve">יהיה </w:t>
      </w:r>
      <w:bookmarkStart w:id="5643" w:name="_ETM_Q12_337769"/>
      <w:bookmarkEnd w:id="5643"/>
      <w:r>
        <w:rPr>
          <w:rtl/>
        </w:rPr>
        <w:t xml:space="preserve">יותר </w:t>
      </w:r>
      <w:bookmarkStart w:id="5644" w:name="_ETM_Q12_338010"/>
      <w:bookmarkEnd w:id="5644"/>
      <w:r>
        <w:rPr>
          <w:rtl/>
        </w:rPr>
        <w:t>נכון</w:t>
      </w:r>
      <w:r>
        <w:rPr>
          <w:rFonts w:hint="cs"/>
          <w:rtl/>
        </w:rPr>
        <w:t>.</w:t>
      </w:r>
      <w:bookmarkStart w:id="5645" w:name="_ETM_Q12_343439"/>
      <w:bookmarkEnd w:id="5645"/>
    </w:p>
    <w:p w:rsidR="009D7120" w:rsidRDefault="009D7120" w:rsidP="004F095B">
      <w:pPr>
        <w:rPr>
          <w:rtl/>
        </w:rPr>
      </w:pPr>
    </w:p>
    <w:p w:rsidR="009D7120" w:rsidRDefault="009D7120" w:rsidP="004F095B">
      <w:pPr>
        <w:pStyle w:val="af5"/>
        <w:keepNext/>
        <w:rPr>
          <w:rtl/>
        </w:rPr>
      </w:pPr>
      <w:r w:rsidRPr="007D5DDA">
        <w:rPr>
          <w:rStyle w:val="TagStyle"/>
          <w:rtl/>
        </w:rPr>
        <w:t xml:space="preserve"> &lt;&lt; קריאה &gt;&gt; </w:t>
      </w:r>
      <w:r>
        <w:rPr>
          <w:rtl/>
        </w:rPr>
        <w:t>טלי גוטליב (הליכוד):</w:t>
      </w:r>
      <w:r w:rsidRPr="007D5DDA">
        <w:rPr>
          <w:rStyle w:val="TagStyle"/>
          <w:rtl/>
        </w:rPr>
        <w:t xml:space="preserve"> &lt;&lt; קריאה &gt;&gt;</w:t>
      </w:r>
      <w:r>
        <w:rPr>
          <w:rtl/>
        </w:rPr>
        <w:t xml:space="preserve">   </w:t>
      </w:r>
    </w:p>
    <w:p w:rsidR="009D7120" w:rsidRDefault="009D7120" w:rsidP="00B0453D">
      <w:pPr>
        <w:rPr>
          <w:rtl/>
          <w:lang w:eastAsia="he-IL"/>
        </w:rPr>
      </w:pPr>
    </w:p>
    <w:p w:rsidR="009D7120" w:rsidRDefault="009D7120" w:rsidP="004F095B">
      <w:pPr>
        <w:rPr>
          <w:rtl/>
          <w:lang w:eastAsia="he-IL"/>
        </w:rPr>
      </w:pPr>
      <w:bookmarkStart w:id="5646" w:name="_ETM_Q12_334172"/>
      <w:bookmarkEnd w:id="5646"/>
      <w:r>
        <w:rPr>
          <w:rFonts w:hint="cs"/>
          <w:rtl/>
          <w:lang w:eastAsia="he-IL"/>
        </w:rPr>
        <w:t>זה יותר מתאים.</w:t>
      </w:r>
    </w:p>
    <w:p w:rsidR="009D7120" w:rsidRDefault="009D7120" w:rsidP="004F095B">
      <w:pPr>
        <w:rPr>
          <w:rtl/>
          <w:lang w:eastAsia="he-IL"/>
        </w:rPr>
      </w:pPr>
      <w:bookmarkStart w:id="5647" w:name="_ETM_Q12_338599"/>
      <w:bookmarkStart w:id="5648" w:name="_ETM_Q12_338658"/>
      <w:bookmarkEnd w:id="5647"/>
      <w:bookmarkEnd w:id="5648"/>
    </w:p>
    <w:p w:rsidR="009D7120" w:rsidRDefault="009D7120" w:rsidP="004F095B">
      <w:pPr>
        <w:pStyle w:val="af5"/>
        <w:keepNext/>
        <w:rPr>
          <w:rtl/>
        </w:rPr>
      </w:pPr>
      <w:bookmarkStart w:id="5649" w:name="ET_interruption_קריאות_15"/>
      <w:r w:rsidRPr="008D270F">
        <w:rPr>
          <w:rStyle w:val="TagStyle"/>
          <w:rtl/>
        </w:rPr>
        <w:t xml:space="preserve"> &lt;&lt; קריאה &gt;&gt; </w:t>
      </w:r>
      <w:r>
        <w:rPr>
          <w:rtl/>
        </w:rPr>
        <w:t>קריאות:</w:t>
      </w:r>
      <w:r w:rsidRPr="008D270F">
        <w:rPr>
          <w:rStyle w:val="TagStyle"/>
          <w:rtl/>
        </w:rPr>
        <w:t xml:space="preserve"> &lt;&lt; קריאה &gt;&gt;</w:t>
      </w:r>
      <w:r>
        <w:rPr>
          <w:rtl/>
        </w:rPr>
        <w:t xml:space="preserve">   </w:t>
      </w:r>
      <w:bookmarkEnd w:id="5649"/>
    </w:p>
    <w:p w:rsidR="009D7120" w:rsidRDefault="009D7120" w:rsidP="00B0453D">
      <w:pPr>
        <w:rPr>
          <w:rtl/>
          <w:lang w:eastAsia="he-IL"/>
        </w:rPr>
      </w:pPr>
    </w:p>
    <w:p w:rsidR="009D7120" w:rsidRDefault="00B0453D" w:rsidP="004F095B">
      <w:pPr>
        <w:rPr>
          <w:rtl/>
          <w:lang w:eastAsia="he-IL"/>
        </w:rPr>
      </w:pPr>
      <w:bookmarkStart w:id="5650" w:name="_ETM_Q12_345965"/>
      <w:bookmarkStart w:id="5651" w:name="_ETM_Q12_341223"/>
      <w:bookmarkEnd w:id="5650"/>
      <w:bookmarkEnd w:id="5651"/>
      <w:r>
        <w:rPr>
          <w:rFonts w:hint="cs"/>
          <w:rtl/>
          <w:lang w:eastAsia="he-IL"/>
        </w:rPr>
        <w:t>– – –</w:t>
      </w:r>
    </w:p>
    <w:p w:rsidR="009D7120" w:rsidRDefault="009D7120" w:rsidP="004F095B">
      <w:pPr>
        <w:rPr>
          <w:rtl/>
          <w:lang w:eastAsia="he-IL"/>
        </w:rPr>
      </w:pPr>
      <w:bookmarkStart w:id="5652" w:name="_ETM_Q12_342075"/>
      <w:bookmarkStart w:id="5653" w:name="_ETM_Q12_342140"/>
      <w:bookmarkEnd w:id="5652"/>
      <w:bookmarkEnd w:id="5653"/>
    </w:p>
    <w:p w:rsidR="009D7120" w:rsidRDefault="009D7120" w:rsidP="004F095B">
      <w:pPr>
        <w:pStyle w:val="af6"/>
        <w:keepNext/>
        <w:rPr>
          <w:rtl/>
        </w:rPr>
      </w:pPr>
      <w:bookmarkStart w:id="5654" w:name="ET_yor_6593_16"/>
      <w:r w:rsidRPr="008D270F">
        <w:rPr>
          <w:rStyle w:val="TagStyle"/>
          <w:rtl/>
        </w:rPr>
        <w:t xml:space="preserve"> &lt;&lt; יור &gt;&gt; </w:t>
      </w:r>
      <w:r>
        <w:rPr>
          <w:rtl/>
        </w:rPr>
        <w:t xml:space="preserve">היו"ר חנוך דב </w:t>
      </w:r>
      <w:proofErr w:type="spellStart"/>
      <w:r>
        <w:rPr>
          <w:rtl/>
        </w:rPr>
        <w:t>מלביצקי</w:t>
      </w:r>
      <w:proofErr w:type="spellEnd"/>
      <w:r>
        <w:rPr>
          <w:rtl/>
        </w:rPr>
        <w:t>:</w:t>
      </w:r>
      <w:r w:rsidRPr="008D270F">
        <w:rPr>
          <w:rStyle w:val="TagStyle"/>
          <w:rtl/>
        </w:rPr>
        <w:t xml:space="preserve"> &lt;&lt; יור &gt;&gt;</w:t>
      </w:r>
      <w:r>
        <w:rPr>
          <w:rtl/>
        </w:rPr>
        <w:t xml:space="preserve">   </w:t>
      </w:r>
      <w:bookmarkEnd w:id="5654"/>
    </w:p>
    <w:p w:rsidR="009D7120" w:rsidRDefault="009D7120" w:rsidP="00B0453D">
      <w:pPr>
        <w:rPr>
          <w:rtl/>
          <w:lang w:eastAsia="he-IL"/>
        </w:rPr>
      </w:pPr>
    </w:p>
    <w:p w:rsidR="009D7120" w:rsidRDefault="009D7120" w:rsidP="004F095B">
      <w:pPr>
        <w:rPr>
          <w:rtl/>
          <w:lang w:eastAsia="he-IL"/>
        </w:rPr>
      </w:pPr>
      <w:bookmarkStart w:id="5655" w:name="_ETM_Q12_343332"/>
      <w:bookmarkEnd w:id="5655"/>
      <w:r>
        <w:rPr>
          <w:rFonts w:hint="cs"/>
          <w:rtl/>
          <w:lang w:eastAsia="he-IL"/>
        </w:rPr>
        <w:t xml:space="preserve">מה אתה </w:t>
      </w:r>
      <w:bookmarkStart w:id="5656" w:name="_ETM_Q12_344546"/>
      <w:bookmarkEnd w:id="5656"/>
      <w:r>
        <w:rPr>
          <w:rFonts w:hint="cs"/>
          <w:rtl/>
          <w:lang w:eastAsia="he-IL"/>
        </w:rPr>
        <w:t>רוצה? אני,</w:t>
      </w:r>
      <w:bookmarkStart w:id="5657" w:name="_ETM_Q12_339694"/>
      <w:bookmarkEnd w:id="5657"/>
      <w:r>
        <w:rPr>
          <w:rFonts w:hint="cs"/>
          <w:rtl/>
          <w:lang w:eastAsia="he-IL"/>
        </w:rPr>
        <w:t xml:space="preserve"> לא אכפת לי</w:t>
      </w:r>
      <w:bookmarkStart w:id="5658" w:name="_ETM_Q12_340834"/>
      <w:bookmarkEnd w:id="5658"/>
      <w:r>
        <w:rPr>
          <w:rFonts w:hint="cs"/>
          <w:rtl/>
          <w:lang w:eastAsia="he-IL"/>
        </w:rPr>
        <w:t>. מה אתה רוצה.</w:t>
      </w:r>
      <w:bookmarkStart w:id="5659" w:name="_ETM_Q12_341124"/>
      <w:bookmarkEnd w:id="5659"/>
    </w:p>
    <w:p w:rsidR="009D7120" w:rsidRDefault="009D7120" w:rsidP="004F095B">
      <w:pPr>
        <w:rPr>
          <w:rtl/>
          <w:lang w:eastAsia="he-IL"/>
        </w:rPr>
      </w:pPr>
      <w:bookmarkStart w:id="5660" w:name="_ETM_Q12_342963"/>
      <w:bookmarkStart w:id="5661" w:name="_ETM_Q12_343020"/>
      <w:bookmarkEnd w:id="5660"/>
      <w:bookmarkEnd w:id="5661"/>
    </w:p>
    <w:p w:rsidR="009D7120" w:rsidRDefault="009D7120" w:rsidP="004F095B">
      <w:pPr>
        <w:pStyle w:val="af5"/>
        <w:keepNext/>
        <w:rPr>
          <w:rtl/>
        </w:rPr>
      </w:pPr>
      <w:bookmarkStart w:id="5662" w:name="ET_interruption_6519_19"/>
      <w:r w:rsidRPr="00763961">
        <w:rPr>
          <w:rStyle w:val="TagStyle"/>
          <w:rtl/>
        </w:rPr>
        <w:t xml:space="preserve"> &lt;&lt; קריאה &gt;&gt; </w:t>
      </w:r>
      <w:r>
        <w:rPr>
          <w:rtl/>
        </w:rPr>
        <w:t xml:space="preserve">סימון </w:t>
      </w:r>
      <w:proofErr w:type="spellStart"/>
      <w:r>
        <w:rPr>
          <w:rtl/>
        </w:rPr>
        <w:t>מושיאשוילי</w:t>
      </w:r>
      <w:proofErr w:type="spellEnd"/>
      <w:r>
        <w:rPr>
          <w:rtl/>
        </w:rPr>
        <w:t xml:space="preserve"> (ש"ס):</w:t>
      </w:r>
      <w:r w:rsidRPr="00763961">
        <w:rPr>
          <w:rStyle w:val="TagStyle"/>
          <w:rtl/>
        </w:rPr>
        <w:t xml:space="preserve"> &lt;&lt; קריאה &gt;&gt;</w:t>
      </w:r>
      <w:r>
        <w:rPr>
          <w:rtl/>
        </w:rPr>
        <w:t xml:space="preserve">   </w:t>
      </w:r>
      <w:bookmarkEnd w:id="5662"/>
    </w:p>
    <w:p w:rsidR="009D7120" w:rsidRDefault="009D7120" w:rsidP="00B0453D">
      <w:pPr>
        <w:rPr>
          <w:rtl/>
          <w:lang w:eastAsia="he-IL"/>
        </w:rPr>
      </w:pPr>
    </w:p>
    <w:p w:rsidR="009D7120" w:rsidRDefault="009D7120" w:rsidP="004F095B">
      <w:pPr>
        <w:rPr>
          <w:rtl/>
          <w:lang w:eastAsia="he-IL"/>
        </w:rPr>
      </w:pPr>
      <w:bookmarkStart w:id="5663" w:name="_ETM_Q12_348283"/>
      <w:bookmarkStart w:id="5664" w:name="_ETM_Q12_343564"/>
      <w:bookmarkEnd w:id="5663"/>
      <w:bookmarkEnd w:id="5664"/>
      <w:r>
        <w:rPr>
          <w:rFonts w:hint="cs"/>
          <w:rtl/>
          <w:lang w:eastAsia="he-IL"/>
        </w:rPr>
        <w:t xml:space="preserve">בבקשה, אז נקיים </w:t>
      </w:r>
      <w:bookmarkStart w:id="5665" w:name="_ETM_Q12_346456"/>
      <w:bookmarkEnd w:id="5665"/>
      <w:r>
        <w:rPr>
          <w:rFonts w:hint="cs"/>
          <w:rtl/>
          <w:lang w:eastAsia="he-IL"/>
        </w:rPr>
        <w:t>את זה בוו</w:t>
      </w:r>
      <w:bookmarkStart w:id="5666" w:name="_ETM_Q12_343923"/>
      <w:bookmarkEnd w:id="5666"/>
      <w:r>
        <w:rPr>
          <w:rFonts w:hint="cs"/>
          <w:rtl/>
          <w:lang w:eastAsia="he-IL"/>
        </w:rPr>
        <w:t>עדה הזו שהצע</w:t>
      </w:r>
      <w:bookmarkStart w:id="5667" w:name="_ETM_Q12_344874"/>
      <w:bookmarkEnd w:id="5667"/>
      <w:r>
        <w:rPr>
          <w:rFonts w:hint="cs"/>
          <w:rtl/>
          <w:lang w:eastAsia="he-IL"/>
        </w:rPr>
        <w:t>ת.</w:t>
      </w:r>
    </w:p>
    <w:p w:rsidR="009D7120" w:rsidRDefault="009D7120" w:rsidP="004F095B">
      <w:pPr>
        <w:rPr>
          <w:rtl/>
          <w:lang w:eastAsia="he-IL"/>
        </w:rPr>
      </w:pPr>
      <w:bookmarkStart w:id="5668" w:name="_ETM_Q12_346073"/>
      <w:bookmarkStart w:id="5669" w:name="_ETM_Q12_346128"/>
      <w:bookmarkEnd w:id="5668"/>
      <w:bookmarkEnd w:id="5669"/>
    </w:p>
    <w:p w:rsidR="009D7120" w:rsidRDefault="009D7120" w:rsidP="004F095B">
      <w:pPr>
        <w:pStyle w:val="af6"/>
        <w:keepNext/>
        <w:rPr>
          <w:rtl/>
        </w:rPr>
      </w:pPr>
      <w:bookmarkStart w:id="5670" w:name="ET_yor_6593_20"/>
      <w:r w:rsidRPr="00763961">
        <w:rPr>
          <w:rStyle w:val="TagStyle"/>
          <w:rtl/>
        </w:rPr>
        <w:t xml:space="preserve"> &lt;&lt; יור &gt;&gt; </w:t>
      </w:r>
      <w:r>
        <w:rPr>
          <w:rtl/>
        </w:rPr>
        <w:t xml:space="preserve">היו"ר חנוך דב </w:t>
      </w:r>
      <w:proofErr w:type="spellStart"/>
      <w:r>
        <w:rPr>
          <w:rtl/>
        </w:rPr>
        <w:t>מלביצקי</w:t>
      </w:r>
      <w:proofErr w:type="spellEnd"/>
      <w:r>
        <w:rPr>
          <w:rtl/>
        </w:rPr>
        <w:t>:</w:t>
      </w:r>
      <w:r w:rsidRPr="00763961">
        <w:rPr>
          <w:rStyle w:val="TagStyle"/>
          <w:rtl/>
        </w:rPr>
        <w:t xml:space="preserve"> &lt;&lt; יור &gt;&gt;</w:t>
      </w:r>
      <w:r>
        <w:rPr>
          <w:rtl/>
        </w:rPr>
        <w:t xml:space="preserve">   </w:t>
      </w:r>
      <w:bookmarkEnd w:id="5670"/>
    </w:p>
    <w:p w:rsidR="009D7120" w:rsidRDefault="009D7120" w:rsidP="00B0453D">
      <w:pPr>
        <w:rPr>
          <w:rtl/>
          <w:lang w:eastAsia="he-IL"/>
        </w:rPr>
      </w:pPr>
    </w:p>
    <w:p w:rsidR="009D7120" w:rsidRDefault="009D7120" w:rsidP="004F095B">
      <w:pPr>
        <w:rPr>
          <w:rtl/>
          <w:lang w:eastAsia="he-IL"/>
        </w:rPr>
      </w:pPr>
      <w:bookmarkStart w:id="5671" w:name="_ETM_Q12_346949"/>
      <w:bookmarkEnd w:id="5671"/>
      <w:r>
        <w:rPr>
          <w:rFonts w:hint="cs"/>
          <w:rtl/>
          <w:lang w:eastAsia="he-IL"/>
        </w:rPr>
        <w:t xml:space="preserve">העלייה והקליטה. </w:t>
      </w:r>
    </w:p>
    <w:p w:rsidR="009D7120" w:rsidRDefault="009D7120" w:rsidP="004F095B">
      <w:pPr>
        <w:rPr>
          <w:rtl/>
          <w:lang w:eastAsia="he-IL"/>
        </w:rPr>
      </w:pPr>
    </w:p>
    <w:p w:rsidR="009D7120" w:rsidRDefault="009D7120" w:rsidP="00042DDE">
      <w:pPr>
        <w:rPr>
          <w:rtl/>
          <w:lang w:eastAsia="he-IL"/>
        </w:rPr>
      </w:pPr>
      <w:r>
        <w:rPr>
          <w:rFonts w:hint="cs"/>
          <w:rtl/>
          <w:lang w:eastAsia="he-IL"/>
        </w:rPr>
        <w:t>טוב, חב</w:t>
      </w:r>
      <w:bookmarkStart w:id="5672" w:name="_ETM_Q12_350944"/>
      <w:bookmarkEnd w:id="5672"/>
      <w:r>
        <w:rPr>
          <w:rFonts w:hint="cs"/>
          <w:rtl/>
          <w:lang w:eastAsia="he-IL"/>
        </w:rPr>
        <w:t xml:space="preserve">רי הכנסת, </w:t>
      </w:r>
      <w:bookmarkStart w:id="5673" w:name="_ETM_Q12_352373"/>
      <w:bookmarkEnd w:id="5673"/>
      <w:r>
        <w:rPr>
          <w:rFonts w:hint="cs"/>
          <w:rtl/>
          <w:lang w:eastAsia="he-IL"/>
        </w:rPr>
        <w:t xml:space="preserve">אנחנו נצביע על העברת הנושא לדיון </w:t>
      </w:r>
      <w:bookmarkStart w:id="5674" w:name="_ETM_Q12_358743"/>
      <w:bookmarkEnd w:id="5674"/>
      <w:r>
        <w:rPr>
          <w:rFonts w:hint="cs"/>
          <w:rtl/>
          <w:lang w:eastAsia="he-IL"/>
        </w:rPr>
        <w:t>בוועדת העלייה, הקליטה והתפוצות</w:t>
      </w:r>
      <w:r w:rsidR="00042DDE">
        <w:rPr>
          <w:rFonts w:hint="cs"/>
          <w:rtl/>
          <w:lang w:eastAsia="he-IL"/>
        </w:rPr>
        <w:t>.</w:t>
      </w:r>
      <w:r>
        <w:rPr>
          <w:rFonts w:hint="cs"/>
          <w:rtl/>
          <w:lang w:eastAsia="he-IL"/>
        </w:rPr>
        <w:t xml:space="preserve"> הצבעה.</w:t>
      </w:r>
    </w:p>
    <w:p w:rsidR="009D7120" w:rsidRDefault="009D7120" w:rsidP="004F095B">
      <w:pPr>
        <w:rPr>
          <w:rtl/>
          <w:lang w:eastAsia="he-IL"/>
        </w:rPr>
      </w:pPr>
      <w:bookmarkStart w:id="5675" w:name="_ETM_Q12_375295"/>
      <w:bookmarkStart w:id="5676" w:name="_ETM_Q12_375390"/>
      <w:bookmarkEnd w:id="5675"/>
      <w:bookmarkEnd w:id="5676"/>
    </w:p>
    <w:p w:rsidR="009D7120" w:rsidRDefault="009D7120" w:rsidP="004F095B">
      <w:pPr>
        <w:pStyle w:val="af1"/>
        <w:keepNext/>
        <w:rPr>
          <w:rtl/>
          <w:lang w:eastAsia="he-IL"/>
        </w:rPr>
      </w:pPr>
      <w:bookmarkStart w:id="5677" w:name="_ETM_Q12_370809"/>
      <w:bookmarkStart w:id="5678" w:name="_ETM_Q12_370899"/>
      <w:bookmarkStart w:id="5679" w:name="_ETM_Q12_370334"/>
      <w:bookmarkStart w:id="5680" w:name="_ETM_Q12_379344"/>
      <w:bookmarkEnd w:id="5677"/>
      <w:bookmarkEnd w:id="5678"/>
      <w:bookmarkEnd w:id="5679"/>
      <w:bookmarkEnd w:id="5680"/>
      <w:r>
        <w:rPr>
          <w:rtl/>
          <w:lang w:eastAsia="he-IL"/>
        </w:rPr>
        <w:t>הצבעה מס'</w:t>
      </w:r>
      <w:r>
        <w:rPr>
          <w:rFonts w:hint="cs"/>
          <w:rtl/>
          <w:lang w:eastAsia="he-IL"/>
        </w:rPr>
        <w:t xml:space="preserve"> 3</w:t>
      </w:r>
    </w:p>
    <w:p w:rsidR="009D7120" w:rsidRDefault="009D7120" w:rsidP="004F095B">
      <w:pPr>
        <w:pStyle w:val="--"/>
        <w:keepNext/>
        <w:rPr>
          <w:rtl/>
          <w:lang w:eastAsia="he-IL"/>
        </w:rPr>
      </w:pPr>
    </w:p>
    <w:p w:rsidR="009D7120" w:rsidRDefault="009D7120" w:rsidP="004F095B">
      <w:pPr>
        <w:pStyle w:val="--"/>
        <w:keepNext/>
        <w:rPr>
          <w:rtl/>
          <w:lang w:eastAsia="he-IL"/>
        </w:rPr>
      </w:pPr>
      <w:r>
        <w:rPr>
          <w:rtl/>
          <w:lang w:eastAsia="he-IL"/>
        </w:rPr>
        <w:t>בעד</w:t>
      </w:r>
      <w:r>
        <w:rPr>
          <w:rFonts w:hint="cs"/>
          <w:rtl/>
          <w:lang w:eastAsia="he-IL"/>
        </w:rPr>
        <w:t xml:space="preserve"> ההצעה להעביר את הנושא לוועדה</w:t>
      </w:r>
      <w:r>
        <w:rPr>
          <w:rtl/>
          <w:lang w:eastAsia="he-IL"/>
        </w:rPr>
        <w:t xml:space="preserve"> – </w:t>
      </w:r>
      <w:r>
        <w:rPr>
          <w:rFonts w:hint="cs"/>
          <w:rtl/>
          <w:lang w:eastAsia="he-IL"/>
        </w:rPr>
        <w:t>עשרה</w:t>
      </w:r>
    </w:p>
    <w:p w:rsidR="009D7120" w:rsidRDefault="009D7120" w:rsidP="004F095B">
      <w:pPr>
        <w:pStyle w:val="--"/>
        <w:keepNext/>
        <w:rPr>
          <w:rtl/>
          <w:lang w:eastAsia="he-IL"/>
        </w:rPr>
      </w:pPr>
      <w:r>
        <w:rPr>
          <w:rtl/>
          <w:lang w:eastAsia="he-IL"/>
        </w:rPr>
        <w:t xml:space="preserve">נגד – </w:t>
      </w:r>
      <w:r>
        <w:rPr>
          <w:rFonts w:hint="cs"/>
          <w:rtl/>
          <w:lang w:eastAsia="he-IL"/>
        </w:rPr>
        <w:t>אין</w:t>
      </w:r>
    </w:p>
    <w:p w:rsidR="009D7120" w:rsidRDefault="009D7120" w:rsidP="004F095B">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9D7120" w:rsidRPr="00FA2B74" w:rsidRDefault="009D7120" w:rsidP="004F095B">
      <w:pPr>
        <w:pStyle w:val="af2"/>
        <w:rPr>
          <w:rtl/>
          <w:lang w:eastAsia="he-IL"/>
        </w:rPr>
      </w:pPr>
      <w:r>
        <w:rPr>
          <w:rFonts w:hint="cs"/>
          <w:rtl/>
          <w:lang w:eastAsia="he-IL"/>
        </w:rPr>
        <w:t>ההצעה להעביר את הנושא לוועדת העלייה, הקליטה והתפוצות נתקבלה.</w:t>
      </w:r>
    </w:p>
    <w:p w:rsidR="009D7120" w:rsidRDefault="009D7120" w:rsidP="004F095B">
      <w:pPr>
        <w:rPr>
          <w:rtl/>
          <w:lang w:eastAsia="he-IL"/>
        </w:rPr>
      </w:pPr>
      <w:bookmarkStart w:id="5681" w:name="_ETM_Q12_340389"/>
      <w:bookmarkStart w:id="5682" w:name="_ETM_Q12_340451"/>
      <w:bookmarkStart w:id="5683" w:name="_ETM_Q12_335882"/>
      <w:bookmarkEnd w:id="5681"/>
      <w:bookmarkEnd w:id="5682"/>
      <w:bookmarkEnd w:id="5683"/>
    </w:p>
    <w:p w:rsidR="009D7120" w:rsidRDefault="009D7120" w:rsidP="004F095B">
      <w:pPr>
        <w:pStyle w:val="af6"/>
        <w:keepNext/>
        <w:rPr>
          <w:rtl/>
        </w:rPr>
      </w:pPr>
      <w:bookmarkStart w:id="5684" w:name="ET_yor_6593_21"/>
      <w:r w:rsidRPr="006333F4">
        <w:rPr>
          <w:rStyle w:val="TagStyle"/>
          <w:rtl/>
        </w:rPr>
        <w:t xml:space="preserve"> &lt;&lt; יור &gt;&gt; </w:t>
      </w:r>
      <w:r>
        <w:rPr>
          <w:rtl/>
        </w:rPr>
        <w:t xml:space="preserve">היו"ר חנוך דב </w:t>
      </w:r>
      <w:proofErr w:type="spellStart"/>
      <w:r>
        <w:rPr>
          <w:rtl/>
        </w:rPr>
        <w:t>מלביצקי</w:t>
      </w:r>
      <w:proofErr w:type="spellEnd"/>
      <w:r>
        <w:rPr>
          <w:rtl/>
        </w:rPr>
        <w:t>:</w:t>
      </w:r>
      <w:r w:rsidRPr="006333F4">
        <w:rPr>
          <w:rStyle w:val="TagStyle"/>
          <w:rtl/>
        </w:rPr>
        <w:t xml:space="preserve"> &lt;&lt; יור &gt;&gt;</w:t>
      </w:r>
      <w:r>
        <w:rPr>
          <w:rtl/>
        </w:rPr>
        <w:t xml:space="preserve">   </w:t>
      </w:r>
      <w:bookmarkEnd w:id="5684"/>
    </w:p>
    <w:p w:rsidR="009D7120" w:rsidRDefault="009D7120" w:rsidP="00B0453D">
      <w:pPr>
        <w:rPr>
          <w:rtl/>
          <w:lang w:eastAsia="he-IL"/>
        </w:rPr>
      </w:pPr>
    </w:p>
    <w:p w:rsidR="009D7120" w:rsidRDefault="009D7120" w:rsidP="004F095B">
      <w:pPr>
        <w:rPr>
          <w:rtl/>
        </w:rPr>
      </w:pPr>
      <w:bookmarkStart w:id="5685" w:name="_ETM_Q12_379168"/>
      <w:bookmarkStart w:id="5686" w:name="_ETM_Q12_383780"/>
      <w:bookmarkStart w:id="5687" w:name="_ETM_Q12_380703"/>
      <w:bookmarkEnd w:id="5685"/>
      <w:bookmarkEnd w:id="5686"/>
      <w:bookmarkEnd w:id="5687"/>
      <w:r>
        <w:rPr>
          <w:rtl/>
        </w:rPr>
        <w:t>בעד</w:t>
      </w:r>
      <w:r>
        <w:rPr>
          <w:rFonts w:hint="cs"/>
          <w:rtl/>
        </w:rPr>
        <w:t xml:space="preserve"> </w:t>
      </w:r>
      <w:r>
        <w:rPr>
          <w:rFonts w:hint="eastAsia"/>
          <w:rtl/>
        </w:rPr>
        <w:t>–</w:t>
      </w:r>
      <w:r>
        <w:rPr>
          <w:rtl/>
        </w:rPr>
        <w:t xml:space="preserve"> </w:t>
      </w:r>
      <w:bookmarkStart w:id="5688" w:name="_ETM_Q12_384290"/>
      <w:bookmarkEnd w:id="5688"/>
      <w:r>
        <w:rPr>
          <w:rFonts w:hint="cs"/>
          <w:rtl/>
        </w:rPr>
        <w:t>עשרה,</w:t>
      </w:r>
      <w:r>
        <w:rPr>
          <w:rtl/>
        </w:rPr>
        <w:t xml:space="preserve"> </w:t>
      </w:r>
      <w:bookmarkStart w:id="5689" w:name="_ETM_Q12_384889"/>
      <w:bookmarkEnd w:id="5689"/>
      <w:r>
        <w:rPr>
          <w:rtl/>
        </w:rPr>
        <w:t xml:space="preserve">אין </w:t>
      </w:r>
      <w:bookmarkStart w:id="5690" w:name="_ETM_Q12_385340"/>
      <w:bookmarkEnd w:id="5690"/>
      <w:r>
        <w:rPr>
          <w:rtl/>
        </w:rPr>
        <w:t>מתנגדים</w:t>
      </w:r>
      <w:r>
        <w:rPr>
          <w:rFonts w:hint="cs"/>
          <w:rtl/>
        </w:rPr>
        <w:t>,</w:t>
      </w:r>
      <w:r>
        <w:rPr>
          <w:rtl/>
        </w:rPr>
        <w:t xml:space="preserve"> </w:t>
      </w:r>
      <w:bookmarkStart w:id="5691" w:name="_ETM_Q12_386000"/>
      <w:bookmarkEnd w:id="5691"/>
      <w:r>
        <w:rPr>
          <w:rtl/>
        </w:rPr>
        <w:t xml:space="preserve">אין </w:t>
      </w:r>
      <w:bookmarkStart w:id="5692" w:name="_ETM_Q12_386150"/>
      <w:bookmarkEnd w:id="5692"/>
      <w:r>
        <w:rPr>
          <w:rtl/>
        </w:rPr>
        <w:t>נמנעים</w:t>
      </w:r>
      <w:r>
        <w:rPr>
          <w:rFonts w:hint="cs"/>
          <w:rtl/>
        </w:rPr>
        <w:t>.</w:t>
      </w:r>
      <w:bookmarkStart w:id="5693" w:name="_ETM_Q12_384594"/>
      <w:bookmarkEnd w:id="5693"/>
      <w:r>
        <w:rPr>
          <w:rtl/>
        </w:rPr>
        <w:t xml:space="preserve"> </w:t>
      </w:r>
      <w:bookmarkStart w:id="5694" w:name="_ETM_Q12_386810"/>
      <w:bookmarkEnd w:id="5694"/>
      <w:r>
        <w:rPr>
          <w:rtl/>
        </w:rPr>
        <w:t xml:space="preserve">אני </w:t>
      </w:r>
      <w:bookmarkStart w:id="5695" w:name="_ETM_Q12_387019"/>
      <w:bookmarkEnd w:id="5695"/>
      <w:r>
        <w:rPr>
          <w:rtl/>
        </w:rPr>
        <w:t xml:space="preserve">קובע </w:t>
      </w:r>
      <w:bookmarkStart w:id="5696" w:name="_ETM_Q12_387409"/>
      <w:bookmarkEnd w:id="5696"/>
      <w:r>
        <w:rPr>
          <w:rtl/>
        </w:rPr>
        <w:t xml:space="preserve">שהנושא </w:t>
      </w:r>
      <w:bookmarkStart w:id="5697" w:name="_ETM_Q12_388010"/>
      <w:bookmarkEnd w:id="5697"/>
      <w:r>
        <w:rPr>
          <w:rtl/>
        </w:rPr>
        <w:t xml:space="preserve">יועבר </w:t>
      </w:r>
      <w:bookmarkStart w:id="5698" w:name="_ETM_Q12_388489"/>
      <w:bookmarkEnd w:id="5698"/>
      <w:r>
        <w:rPr>
          <w:rtl/>
        </w:rPr>
        <w:t xml:space="preserve">לדיון </w:t>
      </w:r>
      <w:bookmarkStart w:id="5699" w:name="_ETM_Q12_388939"/>
      <w:bookmarkEnd w:id="5699"/>
      <w:r>
        <w:rPr>
          <w:rtl/>
        </w:rPr>
        <w:t xml:space="preserve">בוועדת </w:t>
      </w:r>
      <w:bookmarkStart w:id="5700" w:name="_ETM_Q12_389659"/>
      <w:bookmarkEnd w:id="5700"/>
      <w:r>
        <w:rPr>
          <w:rtl/>
        </w:rPr>
        <w:t>העל</w:t>
      </w:r>
      <w:r>
        <w:rPr>
          <w:rFonts w:hint="cs"/>
          <w:rtl/>
        </w:rPr>
        <w:t>י</w:t>
      </w:r>
      <w:r>
        <w:rPr>
          <w:rtl/>
        </w:rPr>
        <w:t>יה</w:t>
      </w:r>
      <w:r>
        <w:rPr>
          <w:rFonts w:hint="cs"/>
          <w:rtl/>
        </w:rPr>
        <w:t>,</w:t>
      </w:r>
      <w:bookmarkStart w:id="5701" w:name="_ETM_Q12_386864"/>
      <w:bookmarkEnd w:id="5701"/>
      <w:r>
        <w:rPr>
          <w:rtl/>
        </w:rPr>
        <w:t xml:space="preserve"> </w:t>
      </w:r>
      <w:bookmarkStart w:id="5702" w:name="_ETM_Q12_390319"/>
      <w:bookmarkEnd w:id="5702"/>
      <w:r>
        <w:rPr>
          <w:rtl/>
        </w:rPr>
        <w:t xml:space="preserve">הקליטה </w:t>
      </w:r>
      <w:bookmarkStart w:id="5703" w:name="_ETM_Q12_390769"/>
      <w:bookmarkEnd w:id="5703"/>
      <w:r>
        <w:rPr>
          <w:rtl/>
        </w:rPr>
        <w:t>והתפוצות</w:t>
      </w:r>
      <w:bookmarkStart w:id="5704" w:name="_ETM_Q12_391090"/>
      <w:bookmarkEnd w:id="5704"/>
      <w:r>
        <w:rPr>
          <w:rFonts w:hint="cs"/>
          <w:rtl/>
        </w:rPr>
        <w:t>.</w:t>
      </w:r>
      <w:r>
        <w:rPr>
          <w:rtl/>
        </w:rPr>
        <w:t xml:space="preserve"> </w:t>
      </w:r>
      <w:bookmarkStart w:id="5705" w:name="_ETM_Q12_391540"/>
      <w:bookmarkEnd w:id="5705"/>
      <w:r>
        <w:rPr>
          <w:rtl/>
        </w:rPr>
        <w:t xml:space="preserve">תודה </w:t>
      </w:r>
      <w:bookmarkStart w:id="5706" w:name="_ETM_Q12_391930"/>
      <w:bookmarkEnd w:id="5706"/>
      <w:r>
        <w:rPr>
          <w:rtl/>
        </w:rPr>
        <w:t>רבה</w:t>
      </w:r>
      <w:r>
        <w:rPr>
          <w:rFonts w:hint="cs"/>
          <w:rtl/>
        </w:rPr>
        <w:t>.</w:t>
      </w:r>
      <w:bookmarkStart w:id="5707" w:name="_ETM_Q12_393379"/>
      <w:bookmarkEnd w:id="5707"/>
    </w:p>
    <w:p w:rsidR="009D7120" w:rsidRDefault="009D7120" w:rsidP="004F095B">
      <w:pPr>
        <w:rPr>
          <w:rtl/>
        </w:rPr>
      </w:pPr>
    </w:p>
    <w:p w:rsidR="009D7120" w:rsidRDefault="009D7120" w:rsidP="004F095B">
      <w:pPr>
        <w:rPr>
          <w:rtl/>
        </w:rPr>
      </w:pPr>
    </w:p>
    <w:p w:rsidR="009D7120" w:rsidRDefault="009D7120" w:rsidP="00042DDE">
      <w:pPr>
        <w:pStyle w:val="a6"/>
        <w:rPr>
          <w:rtl/>
        </w:rPr>
      </w:pPr>
      <w:bookmarkStart w:id="5708" w:name="_ETM_Q12_393421"/>
      <w:bookmarkStart w:id="5709" w:name="_ETM_Q12_393503"/>
      <w:bookmarkStart w:id="5710" w:name="ET_subject_641619_22"/>
      <w:bookmarkEnd w:id="5708"/>
      <w:bookmarkEnd w:id="5709"/>
      <w:r w:rsidRPr="005B068F">
        <w:rPr>
          <w:rStyle w:val="TagStyle"/>
          <w:rtl/>
        </w:rPr>
        <w:t xml:space="preserve"> &lt;&lt; נושא &gt;&gt; </w:t>
      </w:r>
      <w:bookmarkStart w:id="5711" w:name="_Toc153986029"/>
      <w:r>
        <w:rPr>
          <w:rtl/>
        </w:rPr>
        <w:t>בקשת הממשלה לד</w:t>
      </w:r>
      <w:r w:rsidR="00042DDE">
        <w:rPr>
          <w:rtl/>
        </w:rPr>
        <w:t>ח</w:t>
      </w:r>
      <w:r w:rsidR="00042DDE">
        <w:rPr>
          <w:rFonts w:hint="cs"/>
          <w:rtl/>
        </w:rPr>
        <w:t xml:space="preserve">ות את </w:t>
      </w:r>
      <w:r>
        <w:rPr>
          <w:rtl/>
        </w:rPr>
        <w:t>המועד להגשת דוח הפרשים לכנסת בהתאם לחוק-יסוד:</w:t>
      </w:r>
      <w:r>
        <w:rPr>
          <w:rFonts w:hint="cs"/>
          <w:rtl/>
        </w:rPr>
        <w:t xml:space="preserve"> </w:t>
      </w:r>
      <w:r>
        <w:rPr>
          <w:rtl/>
        </w:rPr>
        <w:t>משק המדינה</w:t>
      </w:r>
      <w:bookmarkEnd w:id="5711"/>
      <w:r w:rsidRPr="005B068F">
        <w:rPr>
          <w:rStyle w:val="TagStyle"/>
          <w:rtl/>
        </w:rPr>
        <w:t xml:space="preserve"> &lt;&lt; נושא &gt;&gt;</w:t>
      </w:r>
      <w:r>
        <w:rPr>
          <w:rtl/>
        </w:rPr>
        <w:t xml:space="preserve">   </w:t>
      </w:r>
      <w:bookmarkEnd w:id="5710"/>
    </w:p>
    <w:p w:rsidR="009D7120" w:rsidRDefault="009D7120" w:rsidP="00B0453D">
      <w:pPr>
        <w:rPr>
          <w:rtl/>
        </w:rPr>
      </w:pPr>
      <w:bookmarkStart w:id="5712" w:name="_ETM_Q12_389784"/>
      <w:bookmarkEnd w:id="5712"/>
    </w:p>
    <w:p w:rsidR="009D7120" w:rsidRDefault="009D7120" w:rsidP="004F095B">
      <w:pPr>
        <w:pStyle w:val="af6"/>
        <w:keepNext/>
        <w:rPr>
          <w:rtl/>
        </w:rPr>
      </w:pPr>
      <w:bookmarkStart w:id="5713" w:name="ET_yor_6593_23"/>
      <w:r w:rsidRPr="008E0CCB">
        <w:rPr>
          <w:rStyle w:val="TagStyle"/>
          <w:rtl/>
        </w:rPr>
        <w:t xml:space="preserve"> &lt;&lt; יור &gt;&gt; </w:t>
      </w:r>
      <w:r>
        <w:rPr>
          <w:rtl/>
        </w:rPr>
        <w:t xml:space="preserve">היו"ר חנוך דב </w:t>
      </w:r>
      <w:proofErr w:type="spellStart"/>
      <w:r>
        <w:rPr>
          <w:rtl/>
        </w:rPr>
        <w:t>מלביצקי</w:t>
      </w:r>
      <w:proofErr w:type="spellEnd"/>
      <w:r>
        <w:rPr>
          <w:rtl/>
        </w:rPr>
        <w:t>:</w:t>
      </w:r>
      <w:r w:rsidRPr="008E0CCB">
        <w:rPr>
          <w:rStyle w:val="TagStyle"/>
          <w:rtl/>
        </w:rPr>
        <w:t xml:space="preserve"> &lt;&lt; יור &gt;&gt;</w:t>
      </w:r>
      <w:r>
        <w:rPr>
          <w:rtl/>
        </w:rPr>
        <w:t xml:space="preserve">   </w:t>
      </w:r>
      <w:bookmarkEnd w:id="5713"/>
    </w:p>
    <w:p w:rsidR="009D7120" w:rsidRDefault="009D7120" w:rsidP="00B0453D">
      <w:pPr>
        <w:rPr>
          <w:rtl/>
          <w:lang w:eastAsia="he-IL"/>
        </w:rPr>
      </w:pPr>
    </w:p>
    <w:p w:rsidR="009D7120" w:rsidRDefault="009D7120" w:rsidP="004F095B">
      <w:pPr>
        <w:rPr>
          <w:rtl/>
        </w:rPr>
      </w:pPr>
      <w:bookmarkStart w:id="5714" w:name="_ETM_Q12_391038"/>
      <w:bookmarkStart w:id="5715" w:name="_ETM_Q12_393564"/>
      <w:bookmarkStart w:id="5716" w:name="_ETM_Q12_393610"/>
      <w:bookmarkEnd w:id="5714"/>
      <w:bookmarkEnd w:id="5715"/>
      <w:bookmarkEnd w:id="5716"/>
      <w:r>
        <w:rPr>
          <w:rtl/>
        </w:rPr>
        <w:t xml:space="preserve">הנושא </w:t>
      </w:r>
      <w:bookmarkStart w:id="5717" w:name="_ETM_Q12_393829"/>
      <w:bookmarkEnd w:id="5717"/>
      <w:r>
        <w:rPr>
          <w:rtl/>
        </w:rPr>
        <w:t xml:space="preserve">הבא </w:t>
      </w:r>
      <w:bookmarkStart w:id="5718" w:name="_ETM_Q12_394069"/>
      <w:bookmarkEnd w:id="5718"/>
      <w:r>
        <w:rPr>
          <w:rtl/>
        </w:rPr>
        <w:t xml:space="preserve">על </w:t>
      </w:r>
      <w:bookmarkStart w:id="5719" w:name="_ETM_Q12_394189"/>
      <w:bookmarkEnd w:id="5719"/>
      <w:r>
        <w:rPr>
          <w:rtl/>
        </w:rPr>
        <w:t>סדר</w:t>
      </w:r>
      <w:bookmarkStart w:id="5720" w:name="_ETM_Q12_394549"/>
      <w:bookmarkEnd w:id="5720"/>
      <w:r>
        <w:rPr>
          <w:rFonts w:hint="cs"/>
          <w:rtl/>
        </w:rPr>
        <w:t>-</w:t>
      </w:r>
      <w:r>
        <w:rPr>
          <w:rtl/>
        </w:rPr>
        <w:t>היום</w:t>
      </w:r>
      <w:bookmarkStart w:id="5721" w:name="_ETM_Q12_392734"/>
      <w:bookmarkEnd w:id="5721"/>
      <w:r>
        <w:rPr>
          <w:rtl/>
        </w:rPr>
        <w:t xml:space="preserve"> </w:t>
      </w:r>
      <w:bookmarkStart w:id="5722" w:name="_ETM_Q12_395819"/>
      <w:bookmarkEnd w:id="5722"/>
      <w:r>
        <w:rPr>
          <w:rFonts w:hint="cs"/>
          <w:rtl/>
        </w:rPr>
        <w:t xml:space="preserve">– </w:t>
      </w:r>
      <w:r>
        <w:rPr>
          <w:rtl/>
        </w:rPr>
        <w:t xml:space="preserve">המלצת </w:t>
      </w:r>
      <w:bookmarkStart w:id="5723" w:name="_ETM_Q12_396299"/>
      <w:bookmarkEnd w:id="5723"/>
      <w:r>
        <w:rPr>
          <w:rtl/>
        </w:rPr>
        <w:t xml:space="preserve">ועדת </w:t>
      </w:r>
      <w:bookmarkStart w:id="5724" w:name="_ETM_Q12_396659"/>
      <w:bookmarkEnd w:id="5724"/>
      <w:r>
        <w:rPr>
          <w:rtl/>
        </w:rPr>
        <w:t xml:space="preserve">הכספים </w:t>
      </w:r>
      <w:bookmarkStart w:id="5725" w:name="_ETM_Q12_397140"/>
      <w:bookmarkEnd w:id="5725"/>
      <w:r>
        <w:rPr>
          <w:rtl/>
        </w:rPr>
        <w:t xml:space="preserve">לקבל </w:t>
      </w:r>
      <w:bookmarkStart w:id="5726" w:name="_ETM_Q12_397530"/>
      <w:bookmarkEnd w:id="5726"/>
      <w:r>
        <w:rPr>
          <w:rtl/>
        </w:rPr>
        <w:t xml:space="preserve">את </w:t>
      </w:r>
      <w:bookmarkStart w:id="5727" w:name="_ETM_Q12_397620"/>
      <w:bookmarkEnd w:id="5727"/>
      <w:r>
        <w:rPr>
          <w:rtl/>
        </w:rPr>
        <w:t xml:space="preserve">בקשת </w:t>
      </w:r>
      <w:bookmarkStart w:id="5728" w:name="_ETM_Q12_398099"/>
      <w:bookmarkEnd w:id="5728"/>
      <w:r>
        <w:rPr>
          <w:rtl/>
        </w:rPr>
        <w:t xml:space="preserve">הממשלה </w:t>
      </w:r>
      <w:bookmarkStart w:id="5729" w:name="_ETM_Q12_398700"/>
      <w:bookmarkEnd w:id="5729"/>
      <w:r>
        <w:rPr>
          <w:rtl/>
        </w:rPr>
        <w:t xml:space="preserve">לדחות </w:t>
      </w:r>
      <w:bookmarkStart w:id="5730" w:name="_ETM_Q12_399269"/>
      <w:bookmarkEnd w:id="5730"/>
      <w:r>
        <w:rPr>
          <w:rtl/>
        </w:rPr>
        <w:t xml:space="preserve">את </w:t>
      </w:r>
      <w:bookmarkStart w:id="5731" w:name="_ETM_Q12_399540"/>
      <w:bookmarkEnd w:id="5731"/>
      <w:r>
        <w:rPr>
          <w:rtl/>
        </w:rPr>
        <w:t xml:space="preserve">המועד </w:t>
      </w:r>
      <w:bookmarkStart w:id="5732" w:name="_ETM_Q12_400019"/>
      <w:bookmarkEnd w:id="5732"/>
      <w:r>
        <w:rPr>
          <w:rtl/>
        </w:rPr>
        <w:t xml:space="preserve">להגשת </w:t>
      </w:r>
      <w:bookmarkStart w:id="5733" w:name="_ETM_Q12_400690"/>
      <w:bookmarkEnd w:id="5733"/>
      <w:r>
        <w:rPr>
          <w:rtl/>
        </w:rPr>
        <w:t xml:space="preserve">דוח </w:t>
      </w:r>
      <w:bookmarkStart w:id="5734" w:name="_ETM_Q12_401350"/>
      <w:bookmarkEnd w:id="5734"/>
      <w:r>
        <w:rPr>
          <w:rFonts w:hint="cs"/>
          <w:rtl/>
        </w:rPr>
        <w:t>הפ</w:t>
      </w:r>
      <w:r>
        <w:rPr>
          <w:rtl/>
        </w:rPr>
        <w:t>ר</w:t>
      </w:r>
      <w:bookmarkStart w:id="5735" w:name="_ETM_Q12_396474"/>
      <w:bookmarkEnd w:id="5735"/>
      <w:r>
        <w:rPr>
          <w:rtl/>
        </w:rPr>
        <w:t xml:space="preserve">שים </w:t>
      </w:r>
      <w:bookmarkStart w:id="5736" w:name="_ETM_Q12_401950"/>
      <w:bookmarkEnd w:id="5736"/>
      <w:r>
        <w:rPr>
          <w:rtl/>
        </w:rPr>
        <w:t>לכנסת</w:t>
      </w:r>
      <w:r>
        <w:rPr>
          <w:rFonts w:hint="cs"/>
          <w:rtl/>
        </w:rPr>
        <w:t>.</w:t>
      </w:r>
      <w:r>
        <w:rPr>
          <w:rtl/>
        </w:rPr>
        <w:t xml:space="preserve"> </w:t>
      </w:r>
      <w:bookmarkStart w:id="5737" w:name="_ETM_Q12_403270"/>
      <w:bookmarkEnd w:id="5737"/>
      <w:r>
        <w:rPr>
          <w:rtl/>
        </w:rPr>
        <w:t xml:space="preserve">אני </w:t>
      </w:r>
      <w:bookmarkStart w:id="5738" w:name="_ETM_Q12_403480"/>
      <w:bookmarkEnd w:id="5738"/>
      <w:r>
        <w:rPr>
          <w:rtl/>
        </w:rPr>
        <w:t>מזמין</w:t>
      </w:r>
      <w:bookmarkStart w:id="5739" w:name="_ETM_Q12_402925"/>
      <w:bookmarkStart w:id="5740" w:name="_ETM_Q12_398755"/>
      <w:bookmarkEnd w:id="5739"/>
      <w:bookmarkEnd w:id="5740"/>
      <w:r>
        <w:rPr>
          <w:rtl/>
        </w:rPr>
        <w:t xml:space="preserve"> </w:t>
      </w:r>
      <w:bookmarkStart w:id="5741" w:name="_ETM_Q12_403930"/>
      <w:bookmarkEnd w:id="5741"/>
      <w:r>
        <w:rPr>
          <w:rtl/>
        </w:rPr>
        <w:t xml:space="preserve">את </w:t>
      </w:r>
      <w:bookmarkStart w:id="5742" w:name="_ETM_Q12_404080"/>
      <w:bookmarkEnd w:id="5742"/>
      <w:r>
        <w:rPr>
          <w:rtl/>
        </w:rPr>
        <w:t xml:space="preserve">חבר </w:t>
      </w:r>
      <w:bookmarkStart w:id="5743" w:name="_ETM_Q12_404380"/>
      <w:bookmarkEnd w:id="5743"/>
      <w:r>
        <w:rPr>
          <w:rtl/>
        </w:rPr>
        <w:t xml:space="preserve">הכנסת </w:t>
      </w:r>
      <w:bookmarkStart w:id="5744" w:name="_ETM_Q12_404770"/>
      <w:bookmarkEnd w:id="5744"/>
      <w:proofErr w:type="spellStart"/>
      <w:r>
        <w:rPr>
          <w:rtl/>
        </w:rPr>
        <w:t>פינדרוס</w:t>
      </w:r>
      <w:proofErr w:type="spellEnd"/>
      <w:r>
        <w:rPr>
          <w:rFonts w:hint="cs"/>
          <w:rtl/>
        </w:rPr>
        <w:t>,</w:t>
      </w:r>
      <w:r>
        <w:rPr>
          <w:rtl/>
        </w:rPr>
        <w:t xml:space="preserve"> </w:t>
      </w:r>
      <w:bookmarkStart w:id="5745" w:name="_ETM_Q12_405280"/>
      <w:bookmarkEnd w:id="5745"/>
      <w:r>
        <w:rPr>
          <w:rtl/>
        </w:rPr>
        <w:t xml:space="preserve">בשם </w:t>
      </w:r>
      <w:bookmarkStart w:id="5746" w:name="_ETM_Q12_405610"/>
      <w:bookmarkEnd w:id="5746"/>
      <w:r>
        <w:rPr>
          <w:rtl/>
        </w:rPr>
        <w:t xml:space="preserve">יושב-ראש </w:t>
      </w:r>
      <w:bookmarkStart w:id="5747" w:name="_ETM_Q12_406030"/>
      <w:bookmarkEnd w:id="5747"/>
      <w:r>
        <w:rPr>
          <w:rtl/>
        </w:rPr>
        <w:t xml:space="preserve">ועדת </w:t>
      </w:r>
      <w:bookmarkStart w:id="5748" w:name="_ETM_Q12_406390"/>
      <w:bookmarkEnd w:id="5748"/>
      <w:r>
        <w:rPr>
          <w:rtl/>
        </w:rPr>
        <w:t>הכספים</w:t>
      </w:r>
      <w:r>
        <w:rPr>
          <w:rFonts w:hint="cs"/>
          <w:rtl/>
        </w:rPr>
        <w:t>,</w:t>
      </w:r>
      <w:r>
        <w:rPr>
          <w:rtl/>
        </w:rPr>
        <w:t xml:space="preserve"> </w:t>
      </w:r>
      <w:bookmarkStart w:id="5749" w:name="_ETM_Q12_407500"/>
      <w:bookmarkEnd w:id="5749"/>
      <w:r>
        <w:rPr>
          <w:rtl/>
        </w:rPr>
        <w:t xml:space="preserve">להציג </w:t>
      </w:r>
      <w:bookmarkStart w:id="5750" w:name="_ETM_Q12_408400"/>
      <w:bookmarkEnd w:id="5750"/>
      <w:r>
        <w:rPr>
          <w:rtl/>
        </w:rPr>
        <w:t xml:space="preserve">את </w:t>
      </w:r>
      <w:bookmarkStart w:id="5751" w:name="_ETM_Q12_409180"/>
      <w:bookmarkEnd w:id="5751"/>
      <w:r>
        <w:rPr>
          <w:rtl/>
        </w:rPr>
        <w:t xml:space="preserve">המלצת </w:t>
      </w:r>
      <w:bookmarkStart w:id="5752" w:name="_ETM_Q12_409629"/>
      <w:bookmarkEnd w:id="5752"/>
      <w:r>
        <w:rPr>
          <w:rtl/>
        </w:rPr>
        <w:t>הוועדה</w:t>
      </w:r>
      <w:r>
        <w:rPr>
          <w:rFonts w:hint="cs"/>
          <w:rtl/>
        </w:rPr>
        <w:t>.</w:t>
      </w:r>
      <w:r>
        <w:rPr>
          <w:rtl/>
        </w:rPr>
        <w:t xml:space="preserve"> </w:t>
      </w:r>
      <w:bookmarkStart w:id="5753" w:name="_ETM_Q12_410860"/>
      <w:bookmarkEnd w:id="5753"/>
      <w:r>
        <w:rPr>
          <w:rtl/>
        </w:rPr>
        <w:t>בבקשה</w:t>
      </w:r>
      <w:r>
        <w:rPr>
          <w:rFonts w:hint="cs"/>
          <w:rtl/>
        </w:rPr>
        <w:t>,</w:t>
      </w:r>
      <w:r>
        <w:rPr>
          <w:rtl/>
        </w:rPr>
        <w:t xml:space="preserve"> </w:t>
      </w:r>
      <w:bookmarkStart w:id="5754" w:name="_ETM_Q12_411430"/>
      <w:bookmarkEnd w:id="5754"/>
      <w:r>
        <w:rPr>
          <w:rtl/>
        </w:rPr>
        <w:t xml:space="preserve">חבר </w:t>
      </w:r>
      <w:bookmarkStart w:id="5755" w:name="_ETM_Q12_411700"/>
      <w:bookmarkEnd w:id="5755"/>
      <w:r>
        <w:rPr>
          <w:rtl/>
        </w:rPr>
        <w:t xml:space="preserve">הכנסת </w:t>
      </w:r>
      <w:bookmarkStart w:id="5756" w:name="_ETM_Q12_412060"/>
      <w:bookmarkEnd w:id="5756"/>
      <w:proofErr w:type="spellStart"/>
      <w:r>
        <w:rPr>
          <w:rtl/>
        </w:rPr>
        <w:t>פינדרוס</w:t>
      </w:r>
      <w:proofErr w:type="spellEnd"/>
      <w:r>
        <w:rPr>
          <w:rFonts w:hint="cs"/>
          <w:rtl/>
        </w:rPr>
        <w:t>.</w:t>
      </w:r>
      <w:bookmarkStart w:id="5757" w:name="_ETM_Q12_414550"/>
      <w:bookmarkEnd w:id="5757"/>
    </w:p>
    <w:p w:rsidR="009D7120" w:rsidRDefault="009D7120" w:rsidP="004F095B">
      <w:pPr>
        <w:rPr>
          <w:rtl/>
        </w:rPr>
      </w:pPr>
      <w:bookmarkStart w:id="5758" w:name="_ETM_Q12_416592"/>
      <w:bookmarkStart w:id="5759" w:name="_ETM_Q12_416673"/>
      <w:bookmarkStart w:id="5760" w:name="_ETM_Q12_416761"/>
      <w:bookmarkStart w:id="5761" w:name="_ETM_Q12_421032"/>
      <w:bookmarkEnd w:id="5758"/>
      <w:bookmarkEnd w:id="5759"/>
      <w:bookmarkEnd w:id="5760"/>
      <w:bookmarkEnd w:id="5761"/>
    </w:p>
    <w:p w:rsidR="009D7120" w:rsidRDefault="009D7120" w:rsidP="004F095B">
      <w:pPr>
        <w:pStyle w:val="a4"/>
        <w:keepNext/>
        <w:rPr>
          <w:rtl/>
        </w:rPr>
      </w:pPr>
      <w:bookmarkStart w:id="5762" w:name="ET_speaker_5797_24"/>
      <w:r w:rsidRPr="00EC0AC4">
        <w:rPr>
          <w:rStyle w:val="TagStyle"/>
          <w:rtl/>
        </w:rPr>
        <w:t xml:space="preserve"> &lt;&lt; דובר &gt;&gt; </w:t>
      </w:r>
      <w:bookmarkStart w:id="5763" w:name="_Toc153986030"/>
      <w:r>
        <w:rPr>
          <w:rtl/>
        </w:rPr>
        <w:t xml:space="preserve">יצחק </w:t>
      </w:r>
      <w:proofErr w:type="spellStart"/>
      <w:r>
        <w:rPr>
          <w:rtl/>
        </w:rPr>
        <w:t>פינדרוס</w:t>
      </w:r>
      <w:proofErr w:type="spellEnd"/>
      <w:r>
        <w:rPr>
          <w:rtl/>
        </w:rPr>
        <w:t xml:space="preserve"> (יהדות התורה):</w:t>
      </w:r>
      <w:bookmarkEnd w:id="5763"/>
      <w:r w:rsidRPr="00EC0AC4">
        <w:rPr>
          <w:rStyle w:val="TagStyle"/>
          <w:rtl/>
        </w:rPr>
        <w:t xml:space="preserve"> &lt;&lt; דובר &gt;&gt;</w:t>
      </w:r>
      <w:r>
        <w:rPr>
          <w:rtl/>
        </w:rPr>
        <w:t xml:space="preserve">   </w:t>
      </w:r>
      <w:bookmarkEnd w:id="5762"/>
    </w:p>
    <w:p w:rsidR="009D7120" w:rsidRDefault="009D7120" w:rsidP="00B0453D">
      <w:pPr>
        <w:rPr>
          <w:rtl/>
          <w:lang w:eastAsia="he-IL"/>
        </w:rPr>
      </w:pPr>
    </w:p>
    <w:p w:rsidR="009D7120" w:rsidRDefault="009D7120" w:rsidP="00042DDE">
      <w:pPr>
        <w:rPr>
          <w:rtl/>
        </w:rPr>
      </w:pPr>
      <w:bookmarkStart w:id="5764" w:name="_ETM_Q12_421815"/>
      <w:bookmarkStart w:id="5765" w:name="_ETM_Q12_421875"/>
      <w:bookmarkStart w:id="5766" w:name="_ETM_Q12_420775"/>
      <w:bookmarkStart w:id="5767" w:name="_ETM_Q12_416818"/>
      <w:bookmarkStart w:id="5768" w:name="_ETM_Q12_427150"/>
      <w:bookmarkEnd w:id="5764"/>
      <w:bookmarkEnd w:id="5765"/>
      <w:bookmarkEnd w:id="5766"/>
      <w:bookmarkEnd w:id="5767"/>
      <w:bookmarkEnd w:id="5768"/>
      <w:r>
        <w:rPr>
          <w:rtl/>
        </w:rPr>
        <w:t xml:space="preserve">אדוני </w:t>
      </w:r>
      <w:bookmarkStart w:id="5769" w:name="_ETM_Q12_427450"/>
      <w:bookmarkEnd w:id="5769"/>
      <w:r>
        <w:rPr>
          <w:rtl/>
        </w:rPr>
        <w:t>היושב-ראש</w:t>
      </w:r>
      <w:r>
        <w:rPr>
          <w:rFonts w:hint="cs"/>
          <w:rtl/>
        </w:rPr>
        <w:t>,</w:t>
      </w:r>
      <w:bookmarkStart w:id="5770" w:name="_ETM_Q12_423355"/>
      <w:bookmarkEnd w:id="5770"/>
      <w:r>
        <w:rPr>
          <w:rtl/>
        </w:rPr>
        <w:t xml:space="preserve"> </w:t>
      </w:r>
      <w:bookmarkStart w:id="5771" w:name="_ETM_Q12_427930"/>
      <w:bookmarkEnd w:id="5771"/>
      <w:r>
        <w:rPr>
          <w:rtl/>
        </w:rPr>
        <w:t xml:space="preserve">חבריי </w:t>
      </w:r>
      <w:bookmarkStart w:id="5772" w:name="_ETM_Q12_428320"/>
      <w:bookmarkEnd w:id="5772"/>
      <w:r>
        <w:rPr>
          <w:rtl/>
        </w:rPr>
        <w:t xml:space="preserve">חברי </w:t>
      </w:r>
      <w:bookmarkStart w:id="5773" w:name="_ETM_Q12_428620"/>
      <w:bookmarkEnd w:id="5773"/>
      <w:r>
        <w:rPr>
          <w:rtl/>
        </w:rPr>
        <w:t>הכנסת</w:t>
      </w:r>
      <w:r>
        <w:rPr>
          <w:rFonts w:hint="cs"/>
          <w:rtl/>
        </w:rPr>
        <w:t>,</w:t>
      </w:r>
      <w:r>
        <w:rPr>
          <w:rtl/>
        </w:rPr>
        <w:t xml:space="preserve"> </w:t>
      </w:r>
      <w:bookmarkStart w:id="5774" w:name="_ETM_Q12_429390"/>
      <w:bookmarkEnd w:id="5774"/>
      <w:r>
        <w:rPr>
          <w:rtl/>
        </w:rPr>
        <w:t xml:space="preserve">אני </w:t>
      </w:r>
      <w:bookmarkStart w:id="5775" w:name="_ETM_Q12_429720"/>
      <w:bookmarkStart w:id="5776" w:name="_ETM_Q12_425896"/>
      <w:bookmarkEnd w:id="5775"/>
      <w:bookmarkEnd w:id="5776"/>
      <w:r>
        <w:rPr>
          <w:rFonts w:hint="cs"/>
          <w:rtl/>
        </w:rPr>
        <w:t>אר</w:t>
      </w:r>
      <w:r>
        <w:rPr>
          <w:rtl/>
        </w:rPr>
        <w:t xml:space="preserve">צה </w:t>
      </w:r>
      <w:bookmarkStart w:id="5777" w:name="_ETM_Q12_430020"/>
      <w:bookmarkEnd w:id="5777"/>
      <w:r>
        <w:rPr>
          <w:rtl/>
        </w:rPr>
        <w:t xml:space="preserve">בראשית </w:t>
      </w:r>
      <w:bookmarkStart w:id="5778" w:name="_ETM_Q12_430470"/>
      <w:bookmarkEnd w:id="5778"/>
      <w:r>
        <w:rPr>
          <w:rtl/>
        </w:rPr>
        <w:t xml:space="preserve">דבריי </w:t>
      </w:r>
      <w:bookmarkStart w:id="5779" w:name="_ETM_Q12_430770"/>
      <w:bookmarkEnd w:id="5779"/>
      <w:r>
        <w:rPr>
          <w:rtl/>
        </w:rPr>
        <w:t xml:space="preserve">להתייחס </w:t>
      </w:r>
      <w:bookmarkStart w:id="5780" w:name="_ETM_Q12_431250"/>
      <w:bookmarkEnd w:id="5780"/>
      <w:r>
        <w:rPr>
          <w:rtl/>
        </w:rPr>
        <w:t xml:space="preserve">לדיון </w:t>
      </w:r>
      <w:bookmarkStart w:id="5781" w:name="_ETM_Q12_431610"/>
      <w:bookmarkEnd w:id="5781"/>
      <w:r>
        <w:rPr>
          <w:rtl/>
        </w:rPr>
        <w:t xml:space="preserve">הקודם </w:t>
      </w:r>
      <w:bookmarkStart w:id="5782" w:name="_ETM_Q12_432090"/>
      <w:bookmarkEnd w:id="5782"/>
      <w:r>
        <w:rPr>
          <w:rtl/>
        </w:rPr>
        <w:t xml:space="preserve">במסגרת </w:t>
      </w:r>
      <w:bookmarkStart w:id="5783" w:name="_ETM_Q12_432660"/>
      <w:bookmarkEnd w:id="5783"/>
      <w:r>
        <w:rPr>
          <w:rtl/>
        </w:rPr>
        <w:t>אות</w:t>
      </w:r>
      <w:r>
        <w:rPr>
          <w:rFonts w:hint="cs"/>
          <w:rtl/>
        </w:rPr>
        <w:t>ן</w:t>
      </w:r>
      <w:bookmarkStart w:id="5784" w:name="_ETM_Q12_428245"/>
      <w:bookmarkEnd w:id="5784"/>
      <w:r>
        <w:rPr>
          <w:rtl/>
        </w:rPr>
        <w:t xml:space="preserve"> </w:t>
      </w:r>
      <w:bookmarkStart w:id="5785" w:name="_ETM_Q12_432900"/>
      <w:bookmarkEnd w:id="5785"/>
      <w:r>
        <w:rPr>
          <w:rFonts w:hint="cs"/>
          <w:rtl/>
        </w:rPr>
        <w:t>עשר</w:t>
      </w:r>
      <w:r>
        <w:rPr>
          <w:rtl/>
        </w:rPr>
        <w:t xml:space="preserve"> </w:t>
      </w:r>
      <w:bookmarkStart w:id="5786" w:name="_ETM_Q12_433140"/>
      <w:bookmarkEnd w:id="5786"/>
      <w:r>
        <w:rPr>
          <w:rtl/>
        </w:rPr>
        <w:t xml:space="preserve">דקות </w:t>
      </w:r>
      <w:bookmarkStart w:id="5787" w:name="_ETM_Q12_433530"/>
      <w:bookmarkEnd w:id="5787"/>
      <w:r>
        <w:rPr>
          <w:rtl/>
        </w:rPr>
        <w:t xml:space="preserve">המוקצות </w:t>
      </w:r>
      <w:bookmarkStart w:id="5788" w:name="_ETM_Q12_434010"/>
      <w:bookmarkEnd w:id="5788"/>
      <w:r>
        <w:rPr>
          <w:rtl/>
        </w:rPr>
        <w:t>לי</w:t>
      </w:r>
      <w:r>
        <w:rPr>
          <w:rFonts w:hint="cs"/>
          <w:rtl/>
        </w:rPr>
        <w:t>. י</w:t>
      </w:r>
      <w:r>
        <w:rPr>
          <w:rtl/>
        </w:rPr>
        <w:t xml:space="preserve">חד </w:t>
      </w:r>
      <w:bookmarkStart w:id="5789" w:name="_ETM_Q12_436180"/>
      <w:bookmarkEnd w:id="5789"/>
      <w:r>
        <w:rPr>
          <w:rtl/>
        </w:rPr>
        <w:t xml:space="preserve">עם </w:t>
      </w:r>
      <w:bookmarkStart w:id="5790" w:name="_ETM_Q12_436270"/>
      <w:bookmarkStart w:id="5791" w:name="_ETM_Q12_434075"/>
      <w:bookmarkEnd w:id="5790"/>
      <w:bookmarkEnd w:id="5791"/>
      <w:r>
        <w:rPr>
          <w:rFonts w:hint="cs"/>
          <w:rtl/>
        </w:rPr>
        <w:t xml:space="preserve">שרון </w:t>
      </w:r>
      <w:bookmarkStart w:id="5792" w:name="_ETM_Q12_435211"/>
      <w:bookmarkEnd w:id="5792"/>
      <w:r>
        <w:rPr>
          <w:rFonts w:hint="cs"/>
          <w:rtl/>
        </w:rPr>
        <w:t>ניר</w:t>
      </w:r>
      <w:r>
        <w:rPr>
          <w:rtl/>
        </w:rPr>
        <w:t xml:space="preserve"> </w:t>
      </w:r>
      <w:bookmarkStart w:id="5793" w:name="_ETM_Q12_437529"/>
      <w:bookmarkEnd w:id="5793"/>
      <w:r>
        <w:rPr>
          <w:rtl/>
        </w:rPr>
        <w:t xml:space="preserve">הייתי </w:t>
      </w:r>
      <w:bookmarkStart w:id="5794" w:name="_ETM_Q12_437860"/>
      <w:bookmarkEnd w:id="5794"/>
      <w:r>
        <w:rPr>
          <w:rtl/>
        </w:rPr>
        <w:t xml:space="preserve">לפני </w:t>
      </w:r>
      <w:bookmarkStart w:id="5795" w:name="_ETM_Q12_438939"/>
      <w:bookmarkEnd w:id="5795"/>
      <w:r>
        <w:rPr>
          <w:rtl/>
        </w:rPr>
        <w:t xml:space="preserve">כמה </w:t>
      </w:r>
      <w:bookmarkStart w:id="5796" w:name="_ETM_Q12_439210"/>
      <w:bookmarkEnd w:id="5796"/>
      <w:r>
        <w:rPr>
          <w:rtl/>
        </w:rPr>
        <w:t xml:space="preserve">חודשים </w:t>
      </w:r>
      <w:bookmarkStart w:id="5797" w:name="_ETM_Q12_439689"/>
      <w:bookmarkEnd w:id="5797"/>
      <w:r>
        <w:rPr>
          <w:rtl/>
        </w:rPr>
        <w:t>בארצות</w:t>
      </w:r>
      <w:bookmarkStart w:id="5798" w:name="_ETM_Q12_440064"/>
      <w:bookmarkEnd w:id="5798"/>
      <w:r>
        <w:rPr>
          <w:rFonts w:hint="cs"/>
          <w:rtl/>
        </w:rPr>
        <w:t xml:space="preserve"> </w:t>
      </w:r>
      <w:r>
        <w:rPr>
          <w:rtl/>
        </w:rPr>
        <w:t>הברית</w:t>
      </w:r>
      <w:r>
        <w:rPr>
          <w:rFonts w:hint="cs"/>
          <w:rtl/>
        </w:rPr>
        <w:t>,</w:t>
      </w:r>
      <w:bookmarkStart w:id="5799" w:name="_ETM_Q12_437094"/>
      <w:bookmarkEnd w:id="5799"/>
      <w:r>
        <w:rPr>
          <w:rtl/>
        </w:rPr>
        <w:t xml:space="preserve"> </w:t>
      </w:r>
      <w:bookmarkStart w:id="5800" w:name="_ETM_Q12_440800"/>
      <w:bookmarkEnd w:id="5800"/>
      <w:r>
        <w:rPr>
          <w:rtl/>
        </w:rPr>
        <w:t xml:space="preserve">הרבה </w:t>
      </w:r>
      <w:bookmarkStart w:id="5801" w:name="_ETM_Q12_441009"/>
      <w:bookmarkEnd w:id="5801"/>
      <w:r>
        <w:rPr>
          <w:rtl/>
        </w:rPr>
        <w:t xml:space="preserve">לפני </w:t>
      </w:r>
      <w:bookmarkStart w:id="5802" w:name="_ETM_Q12_441310"/>
      <w:bookmarkEnd w:id="5802"/>
      <w:r>
        <w:rPr>
          <w:rtl/>
        </w:rPr>
        <w:t xml:space="preserve">7 </w:t>
      </w:r>
      <w:bookmarkStart w:id="5803" w:name="_ETM_Q12_441654"/>
      <w:bookmarkEnd w:id="5803"/>
      <w:r>
        <w:rPr>
          <w:rFonts w:hint="cs"/>
          <w:rtl/>
        </w:rPr>
        <w:t>ב</w:t>
      </w:r>
      <w:r>
        <w:rPr>
          <w:rtl/>
        </w:rPr>
        <w:t>אוקטובר</w:t>
      </w:r>
      <w:r>
        <w:rPr>
          <w:rFonts w:hint="cs"/>
          <w:rtl/>
        </w:rPr>
        <w:t>,</w:t>
      </w:r>
      <w:r>
        <w:rPr>
          <w:rtl/>
        </w:rPr>
        <w:t xml:space="preserve"> </w:t>
      </w:r>
      <w:bookmarkStart w:id="5804" w:name="_ETM_Q12_443999"/>
      <w:bookmarkEnd w:id="5804"/>
      <w:r>
        <w:rPr>
          <w:rtl/>
        </w:rPr>
        <w:t>וסיי</w:t>
      </w:r>
      <w:r>
        <w:rPr>
          <w:rFonts w:hint="cs"/>
          <w:rtl/>
        </w:rPr>
        <w:t>ר</w:t>
      </w:r>
      <w:r>
        <w:rPr>
          <w:rtl/>
        </w:rPr>
        <w:t xml:space="preserve">נו </w:t>
      </w:r>
      <w:bookmarkStart w:id="5805" w:name="_ETM_Q12_444910"/>
      <w:bookmarkEnd w:id="5805"/>
      <w:r>
        <w:rPr>
          <w:rtl/>
        </w:rPr>
        <w:t>ב</w:t>
      </w:r>
      <w:r>
        <w:rPr>
          <w:rFonts w:hint="cs"/>
          <w:rtl/>
        </w:rPr>
        <w:t>אוניברסיטאו</w:t>
      </w:r>
      <w:bookmarkStart w:id="5806" w:name="_ETM_Q12_441105"/>
      <w:bookmarkStart w:id="5807" w:name="_ETM_Q12_437325"/>
      <w:bookmarkEnd w:id="5806"/>
      <w:bookmarkEnd w:id="5807"/>
      <w:r>
        <w:rPr>
          <w:rtl/>
        </w:rPr>
        <w:t>ת</w:t>
      </w:r>
      <w:bookmarkStart w:id="5808" w:name="_ETM_Q12_445690"/>
      <w:bookmarkEnd w:id="5808"/>
      <w:r>
        <w:rPr>
          <w:rFonts w:hint="cs"/>
          <w:rtl/>
        </w:rPr>
        <w:t>;</w:t>
      </w:r>
      <w:r>
        <w:rPr>
          <w:rtl/>
        </w:rPr>
        <w:t xml:space="preserve"> </w:t>
      </w:r>
      <w:bookmarkStart w:id="5809" w:name="_ETM_Q12_446020"/>
      <w:bookmarkStart w:id="5810" w:name="_ETM_Q12_446170"/>
      <w:bookmarkStart w:id="5811" w:name="_ETM_Q12_440786"/>
      <w:bookmarkEnd w:id="5809"/>
      <w:bookmarkEnd w:id="5810"/>
      <w:bookmarkEnd w:id="5811"/>
      <w:r>
        <w:rPr>
          <w:rFonts w:hint="cs"/>
          <w:rtl/>
        </w:rPr>
        <w:t>סיירנו גם בקהי</w:t>
      </w:r>
      <w:r>
        <w:rPr>
          <w:rtl/>
        </w:rPr>
        <w:t>לות</w:t>
      </w:r>
      <w:r>
        <w:rPr>
          <w:rFonts w:hint="cs"/>
          <w:rtl/>
        </w:rPr>
        <w:t>,</w:t>
      </w:r>
      <w:r>
        <w:rPr>
          <w:rtl/>
        </w:rPr>
        <w:t xml:space="preserve"> </w:t>
      </w:r>
      <w:bookmarkStart w:id="5812" w:name="_ETM_Q12_447130"/>
      <w:bookmarkStart w:id="5813" w:name="_ETM_Q12_444337"/>
      <w:bookmarkStart w:id="5814" w:name="_ETM_Q12_444346"/>
      <w:bookmarkStart w:id="5815" w:name="_ETM_Q12_448529"/>
      <w:bookmarkStart w:id="5816" w:name="_ETM_Q12_448800"/>
      <w:bookmarkStart w:id="5817" w:name="_ETM_Q12_443817"/>
      <w:bookmarkEnd w:id="5812"/>
      <w:bookmarkEnd w:id="5813"/>
      <w:bookmarkEnd w:id="5814"/>
      <w:bookmarkEnd w:id="5815"/>
      <w:bookmarkEnd w:id="5816"/>
      <w:bookmarkEnd w:id="5817"/>
      <w:r>
        <w:rPr>
          <w:rFonts w:hint="cs"/>
          <w:rtl/>
        </w:rPr>
        <w:t>דיברנו על פדרציות.</w:t>
      </w:r>
      <w:r>
        <w:rPr>
          <w:rtl/>
        </w:rPr>
        <w:t xml:space="preserve"> </w:t>
      </w:r>
      <w:bookmarkStart w:id="5818" w:name="_ETM_Q12_450360"/>
      <w:bookmarkEnd w:id="5818"/>
      <w:r>
        <w:rPr>
          <w:rtl/>
        </w:rPr>
        <w:t xml:space="preserve">אני </w:t>
      </w:r>
      <w:bookmarkStart w:id="5819" w:name="_ETM_Q12_450570"/>
      <w:bookmarkEnd w:id="5819"/>
      <w:r>
        <w:rPr>
          <w:rtl/>
        </w:rPr>
        <w:t xml:space="preserve">חושב </w:t>
      </w:r>
      <w:bookmarkStart w:id="5820" w:name="_ETM_Q12_450870"/>
      <w:bookmarkEnd w:id="5820"/>
      <w:r>
        <w:rPr>
          <w:rtl/>
        </w:rPr>
        <w:t xml:space="preserve">שבלט </w:t>
      </w:r>
      <w:bookmarkStart w:id="5821" w:name="_ETM_Q12_453070"/>
      <w:bookmarkEnd w:id="5821"/>
      <w:r w:rsidR="00042DDE">
        <w:rPr>
          <w:rFonts w:hint="cs"/>
          <w:rtl/>
        </w:rPr>
        <w:t xml:space="preserve">– </w:t>
      </w:r>
      <w:r>
        <w:rPr>
          <w:rtl/>
        </w:rPr>
        <w:t xml:space="preserve">לפחות </w:t>
      </w:r>
      <w:bookmarkStart w:id="5822" w:name="_ETM_Q12_453550"/>
      <w:bookmarkEnd w:id="5822"/>
      <w:r>
        <w:rPr>
          <w:rtl/>
        </w:rPr>
        <w:t>לי</w:t>
      </w:r>
      <w:r>
        <w:rPr>
          <w:rFonts w:hint="cs"/>
          <w:rtl/>
        </w:rPr>
        <w:t>,</w:t>
      </w:r>
      <w:bookmarkStart w:id="5823" w:name="_ETM_Q12_449495"/>
      <w:bookmarkEnd w:id="5823"/>
      <w:r>
        <w:rPr>
          <w:rtl/>
        </w:rPr>
        <w:t xml:space="preserve"> </w:t>
      </w:r>
      <w:bookmarkStart w:id="5824" w:name="_ETM_Q12_453700"/>
      <w:bookmarkEnd w:id="5824"/>
      <w:r>
        <w:rPr>
          <w:rtl/>
        </w:rPr>
        <w:t xml:space="preserve">ואני </w:t>
      </w:r>
      <w:bookmarkStart w:id="5825" w:name="_ETM_Q12_453880"/>
      <w:bookmarkEnd w:id="5825"/>
      <w:r>
        <w:rPr>
          <w:rtl/>
        </w:rPr>
        <w:t xml:space="preserve">חושב </w:t>
      </w:r>
      <w:bookmarkStart w:id="5826" w:name="_ETM_Q12_454029"/>
      <w:bookmarkEnd w:id="5826"/>
      <w:r>
        <w:rPr>
          <w:rtl/>
        </w:rPr>
        <w:t xml:space="preserve">שגם </w:t>
      </w:r>
      <w:bookmarkStart w:id="5827" w:name="_ETM_Q12_454330"/>
      <w:bookmarkEnd w:id="5827"/>
      <w:r>
        <w:rPr>
          <w:rtl/>
        </w:rPr>
        <w:t>לשרון</w:t>
      </w:r>
      <w:r>
        <w:rPr>
          <w:rFonts w:hint="cs"/>
          <w:rtl/>
        </w:rPr>
        <w:t>,</w:t>
      </w:r>
      <w:r>
        <w:rPr>
          <w:rtl/>
        </w:rPr>
        <w:t xml:space="preserve"> </w:t>
      </w:r>
      <w:bookmarkStart w:id="5828" w:name="_ETM_Q12_454690"/>
      <w:bookmarkStart w:id="5829" w:name="_ETM_Q12_450686"/>
      <w:bookmarkEnd w:id="5828"/>
      <w:bookmarkEnd w:id="5829"/>
      <w:r>
        <w:rPr>
          <w:rFonts w:hint="cs"/>
          <w:rtl/>
        </w:rPr>
        <w:t>ו</w:t>
      </w:r>
      <w:bookmarkStart w:id="5830" w:name="_ETM_Q12_452932"/>
      <w:bookmarkEnd w:id="5830"/>
      <w:r>
        <w:rPr>
          <w:rtl/>
        </w:rPr>
        <w:t xml:space="preserve">אני </w:t>
      </w:r>
      <w:bookmarkStart w:id="5831" w:name="_ETM_Q12_454810"/>
      <w:bookmarkEnd w:id="5831"/>
      <w:r>
        <w:rPr>
          <w:rtl/>
        </w:rPr>
        <w:t xml:space="preserve">חושב </w:t>
      </w:r>
      <w:bookmarkStart w:id="5832" w:name="_ETM_Q12_454960"/>
      <w:bookmarkEnd w:id="5832"/>
      <w:r>
        <w:rPr>
          <w:rtl/>
        </w:rPr>
        <w:t xml:space="preserve">שהיא </w:t>
      </w:r>
      <w:bookmarkStart w:id="5833" w:name="_ETM_Q12_455080"/>
      <w:bookmarkEnd w:id="5833"/>
      <w:r>
        <w:rPr>
          <w:rtl/>
        </w:rPr>
        <w:t xml:space="preserve">אמרה </w:t>
      </w:r>
      <w:bookmarkStart w:id="5834" w:name="_ETM_Q12_455260"/>
      <w:bookmarkEnd w:id="5834"/>
      <w:r>
        <w:rPr>
          <w:rtl/>
        </w:rPr>
        <w:t xml:space="preserve">את </w:t>
      </w:r>
      <w:bookmarkStart w:id="5835" w:name="_ETM_Q12_455320"/>
      <w:bookmarkEnd w:id="5835"/>
      <w:r>
        <w:rPr>
          <w:rtl/>
        </w:rPr>
        <w:t xml:space="preserve">זה </w:t>
      </w:r>
      <w:bookmarkStart w:id="5836" w:name="_ETM_Q12_455410"/>
      <w:bookmarkEnd w:id="5836"/>
      <w:r>
        <w:rPr>
          <w:rtl/>
        </w:rPr>
        <w:t xml:space="preserve">בשיחת </w:t>
      </w:r>
      <w:bookmarkStart w:id="5837" w:name="_ETM_Q12_455830"/>
      <w:bookmarkEnd w:id="5837"/>
      <w:r>
        <w:rPr>
          <w:rtl/>
        </w:rPr>
        <w:t xml:space="preserve">סיכום </w:t>
      </w:r>
      <w:bookmarkStart w:id="5838" w:name="_ETM_Q12_456190"/>
      <w:bookmarkEnd w:id="5838"/>
      <w:r>
        <w:rPr>
          <w:rtl/>
        </w:rPr>
        <w:t xml:space="preserve">של </w:t>
      </w:r>
      <w:bookmarkStart w:id="5839" w:name="_ETM_Q12_456370"/>
      <w:bookmarkEnd w:id="5839"/>
      <w:r>
        <w:rPr>
          <w:rtl/>
        </w:rPr>
        <w:t xml:space="preserve">אותו </w:t>
      </w:r>
      <w:bookmarkStart w:id="5840" w:name="_ETM_Q12_456550"/>
      <w:bookmarkEnd w:id="5840"/>
      <w:r>
        <w:rPr>
          <w:rtl/>
        </w:rPr>
        <w:t xml:space="preserve">סיור </w:t>
      </w:r>
      <w:bookmarkStart w:id="5841" w:name="_ETM_Q12_456910"/>
      <w:bookmarkEnd w:id="5841"/>
      <w:r>
        <w:rPr>
          <w:rtl/>
        </w:rPr>
        <w:t>שהיינו</w:t>
      </w:r>
      <w:r>
        <w:rPr>
          <w:rFonts w:hint="cs"/>
          <w:rtl/>
        </w:rPr>
        <w:t xml:space="preserve"> בו </w:t>
      </w:r>
      <w:r>
        <w:rPr>
          <w:rFonts w:hint="eastAsia"/>
          <w:rtl/>
        </w:rPr>
        <w:t>–</w:t>
      </w:r>
      <w:r>
        <w:rPr>
          <w:rtl/>
        </w:rPr>
        <w:t xml:space="preserve"> </w:t>
      </w:r>
      <w:bookmarkStart w:id="5842" w:name="_ETM_Q12_458180"/>
      <w:bookmarkEnd w:id="5842"/>
      <w:r>
        <w:rPr>
          <w:rtl/>
        </w:rPr>
        <w:t xml:space="preserve">הנושא </w:t>
      </w:r>
      <w:bookmarkStart w:id="5843" w:name="_ETM_Q12_458870"/>
      <w:bookmarkEnd w:id="5843"/>
      <w:r>
        <w:rPr>
          <w:rtl/>
        </w:rPr>
        <w:t xml:space="preserve">של </w:t>
      </w:r>
      <w:bookmarkStart w:id="5844" w:name="_ETM_Q12_459110"/>
      <w:bookmarkEnd w:id="5844"/>
      <w:r>
        <w:rPr>
          <w:rtl/>
        </w:rPr>
        <w:t xml:space="preserve">האנטישמיות </w:t>
      </w:r>
      <w:bookmarkStart w:id="5845" w:name="_ETM_Q12_459740"/>
      <w:bookmarkEnd w:id="5845"/>
      <w:r>
        <w:rPr>
          <w:rtl/>
        </w:rPr>
        <w:t>בקמפוס</w:t>
      </w:r>
      <w:r>
        <w:rPr>
          <w:rFonts w:hint="cs"/>
          <w:rtl/>
        </w:rPr>
        <w:t>ים.</w:t>
      </w:r>
      <w:bookmarkStart w:id="5846" w:name="_ETM_Q12_461850"/>
      <w:bookmarkEnd w:id="5846"/>
    </w:p>
    <w:p w:rsidR="009D7120" w:rsidRDefault="009D7120" w:rsidP="004F095B">
      <w:pPr>
        <w:rPr>
          <w:rtl/>
        </w:rPr>
      </w:pPr>
      <w:bookmarkStart w:id="5847" w:name="_ETM_Q12_465267"/>
      <w:bookmarkStart w:id="5848" w:name="_ETM_Q12_462278"/>
      <w:bookmarkEnd w:id="5847"/>
      <w:bookmarkEnd w:id="5848"/>
    </w:p>
    <w:p w:rsidR="009D7120" w:rsidRDefault="009D7120" w:rsidP="00911338">
      <w:pPr>
        <w:rPr>
          <w:rtl/>
        </w:rPr>
      </w:pPr>
      <w:bookmarkStart w:id="5849" w:name="_ETM_Q12_456707"/>
      <w:bookmarkEnd w:id="5849"/>
      <w:r>
        <w:rPr>
          <w:rtl/>
        </w:rPr>
        <w:t xml:space="preserve">ומשום </w:t>
      </w:r>
      <w:bookmarkStart w:id="5850" w:name="_ETM_Q12_462839"/>
      <w:bookmarkEnd w:id="5850"/>
      <w:r>
        <w:rPr>
          <w:rtl/>
        </w:rPr>
        <w:t>מה</w:t>
      </w:r>
      <w:r>
        <w:rPr>
          <w:rFonts w:hint="cs"/>
          <w:rtl/>
        </w:rPr>
        <w:t>,</w:t>
      </w:r>
      <w:bookmarkStart w:id="5851" w:name="_ETM_Q12_456406"/>
      <w:bookmarkEnd w:id="5851"/>
      <w:r>
        <w:rPr>
          <w:rtl/>
        </w:rPr>
        <w:t xml:space="preserve"> </w:t>
      </w:r>
      <w:bookmarkStart w:id="5852" w:name="_ETM_Q12_463050"/>
      <w:bookmarkEnd w:id="5852"/>
      <w:r>
        <w:rPr>
          <w:rtl/>
        </w:rPr>
        <w:t xml:space="preserve">התחושה </w:t>
      </w:r>
      <w:bookmarkStart w:id="5853" w:name="_ETM_Q12_463620"/>
      <w:bookmarkEnd w:id="5853"/>
      <w:r>
        <w:rPr>
          <w:rtl/>
        </w:rPr>
        <w:t xml:space="preserve">שלנו </w:t>
      </w:r>
      <w:bookmarkStart w:id="5854" w:name="_ETM_Q12_464100"/>
      <w:bookmarkEnd w:id="5854"/>
      <w:r>
        <w:rPr>
          <w:rtl/>
        </w:rPr>
        <w:t xml:space="preserve">גם </w:t>
      </w:r>
      <w:bookmarkStart w:id="5855" w:name="_ETM_Q12_464339"/>
      <w:bookmarkEnd w:id="5855"/>
      <w:r>
        <w:rPr>
          <w:rtl/>
        </w:rPr>
        <w:t xml:space="preserve">הייתה </w:t>
      </w:r>
      <w:bookmarkStart w:id="5856" w:name="_ETM_Q12_464760"/>
      <w:bookmarkEnd w:id="5856"/>
      <w:r>
        <w:rPr>
          <w:rtl/>
        </w:rPr>
        <w:t xml:space="preserve">שההשקעה </w:t>
      </w:r>
      <w:bookmarkStart w:id="5857" w:name="_ETM_Q12_465570"/>
      <w:bookmarkEnd w:id="5857"/>
      <w:r>
        <w:rPr>
          <w:rFonts w:hint="cs"/>
          <w:rtl/>
        </w:rPr>
        <w:t xml:space="preserve">היא </w:t>
      </w:r>
      <w:bookmarkStart w:id="5858" w:name="_ETM_Q12_461577"/>
      <w:bookmarkEnd w:id="5858"/>
      <w:r w:rsidRPr="008B04DD">
        <w:rPr>
          <w:rtl/>
        </w:rPr>
        <w:t xml:space="preserve">יותר </w:t>
      </w:r>
      <w:bookmarkStart w:id="5859" w:name="_ETM_Q12_465990"/>
      <w:bookmarkEnd w:id="5859"/>
      <w:r w:rsidRPr="008B04DD">
        <w:rPr>
          <w:rtl/>
        </w:rPr>
        <w:t>בקהילות</w:t>
      </w:r>
      <w:bookmarkStart w:id="5860" w:name="_ETM_Q12_466650"/>
      <w:bookmarkStart w:id="5861" w:name="_ETM_Q12_467310"/>
      <w:bookmarkStart w:id="5862" w:name="_ETM_Q12_467977"/>
      <w:bookmarkStart w:id="5863" w:name="_ETM_Q12_465467"/>
      <w:bookmarkEnd w:id="5860"/>
      <w:bookmarkEnd w:id="5861"/>
      <w:bookmarkEnd w:id="5862"/>
      <w:bookmarkEnd w:id="5863"/>
      <w:r>
        <w:rPr>
          <w:rFonts w:hint="cs"/>
          <w:rtl/>
        </w:rPr>
        <w:t xml:space="preserve"> ובקהילות </w:t>
      </w:r>
      <w:proofErr w:type="spellStart"/>
      <w:r>
        <w:rPr>
          <w:rFonts w:hint="cs"/>
          <w:rtl/>
        </w:rPr>
        <w:t>ובקהילות</w:t>
      </w:r>
      <w:proofErr w:type="spellEnd"/>
      <w:r>
        <w:rPr>
          <w:rFonts w:hint="cs"/>
          <w:rtl/>
        </w:rPr>
        <w:t>,</w:t>
      </w:r>
      <w:r w:rsidRPr="008B04DD">
        <w:rPr>
          <w:rtl/>
        </w:rPr>
        <w:t xml:space="preserve"> </w:t>
      </w:r>
      <w:bookmarkStart w:id="5864" w:name="_ETM_Q12_467820"/>
      <w:bookmarkEnd w:id="5864"/>
      <w:r w:rsidRPr="008B04DD">
        <w:rPr>
          <w:rtl/>
        </w:rPr>
        <w:t>ופח</w:t>
      </w:r>
      <w:bookmarkStart w:id="5865" w:name="_ETM_Q12_464047"/>
      <w:bookmarkEnd w:id="5865"/>
      <w:r w:rsidRPr="008B04DD">
        <w:rPr>
          <w:rtl/>
        </w:rPr>
        <w:t>ות</w:t>
      </w:r>
      <w:r>
        <w:rPr>
          <w:rtl/>
        </w:rPr>
        <w:t xml:space="preserve"> </w:t>
      </w:r>
      <w:bookmarkStart w:id="5866" w:name="_ETM_Q12_469089"/>
      <w:bookmarkEnd w:id="5866"/>
      <w:r>
        <w:rPr>
          <w:rtl/>
        </w:rPr>
        <w:t xml:space="preserve">באותם </w:t>
      </w:r>
      <w:bookmarkStart w:id="5867" w:name="_ETM_Q12_469900"/>
      <w:bookmarkEnd w:id="5867"/>
      <w:r>
        <w:rPr>
          <w:rtl/>
        </w:rPr>
        <w:t xml:space="preserve">סטודנטים </w:t>
      </w:r>
      <w:bookmarkStart w:id="5868" w:name="_ETM_Q12_471189"/>
      <w:bookmarkEnd w:id="5868"/>
      <w:r>
        <w:rPr>
          <w:rtl/>
        </w:rPr>
        <w:t xml:space="preserve">שעומדים </w:t>
      </w:r>
      <w:bookmarkStart w:id="5869" w:name="_ETM_Q12_471939"/>
      <w:bookmarkStart w:id="5870" w:name="_ETM_Q12_473089"/>
      <w:bookmarkEnd w:id="5869"/>
      <w:bookmarkEnd w:id="5870"/>
      <w:r>
        <w:rPr>
          <w:rFonts w:hint="cs"/>
          <w:rtl/>
        </w:rPr>
        <w:t xml:space="preserve">באמת </w:t>
      </w:r>
      <w:r>
        <w:rPr>
          <w:rtl/>
        </w:rPr>
        <w:t xml:space="preserve">במצב </w:t>
      </w:r>
      <w:bookmarkStart w:id="5871" w:name="_ETM_Q12_473690"/>
      <w:bookmarkEnd w:id="5871"/>
      <w:r>
        <w:rPr>
          <w:rtl/>
        </w:rPr>
        <w:t xml:space="preserve">בלתי </w:t>
      </w:r>
      <w:bookmarkStart w:id="5872" w:name="_ETM_Q12_474080"/>
      <w:bookmarkEnd w:id="5872"/>
      <w:r>
        <w:rPr>
          <w:rtl/>
        </w:rPr>
        <w:t>אפשרי</w:t>
      </w:r>
      <w:r>
        <w:rPr>
          <w:rFonts w:hint="cs"/>
          <w:rtl/>
        </w:rPr>
        <w:t>.</w:t>
      </w:r>
      <w:r>
        <w:rPr>
          <w:rtl/>
        </w:rPr>
        <w:t xml:space="preserve"> </w:t>
      </w:r>
      <w:bookmarkStart w:id="5873" w:name="_ETM_Q12_474900"/>
      <w:bookmarkEnd w:id="5873"/>
      <w:r>
        <w:rPr>
          <w:rtl/>
        </w:rPr>
        <w:t xml:space="preserve">יושבים </w:t>
      </w:r>
      <w:bookmarkStart w:id="5874" w:name="_ETM_Q12_475439"/>
      <w:bookmarkEnd w:id="5874"/>
      <w:r>
        <w:rPr>
          <w:rtl/>
        </w:rPr>
        <w:t xml:space="preserve">לך </w:t>
      </w:r>
      <w:bookmarkStart w:id="5875" w:name="_ETM_Q12_475710"/>
      <w:bookmarkEnd w:id="5875"/>
      <w:r>
        <w:rPr>
          <w:rtl/>
        </w:rPr>
        <w:t xml:space="preserve">במרכז </w:t>
      </w:r>
      <w:bookmarkStart w:id="5876" w:name="_ETM_Q12_476639"/>
      <w:bookmarkEnd w:id="5876"/>
      <w:r>
        <w:rPr>
          <w:rtl/>
        </w:rPr>
        <w:t xml:space="preserve">מנהטן </w:t>
      </w:r>
      <w:bookmarkStart w:id="5877" w:name="_ETM_Q12_477879"/>
      <w:bookmarkEnd w:id="5877"/>
      <w:r>
        <w:rPr>
          <w:rtl/>
        </w:rPr>
        <w:t xml:space="preserve">קמפוסים </w:t>
      </w:r>
      <w:bookmarkStart w:id="5878" w:name="_ETM_Q12_478569"/>
      <w:bookmarkEnd w:id="5878"/>
      <w:r>
        <w:rPr>
          <w:rtl/>
        </w:rPr>
        <w:t>עצומים</w:t>
      </w:r>
      <w:r>
        <w:rPr>
          <w:rFonts w:hint="cs"/>
          <w:rtl/>
        </w:rPr>
        <w:t>,</w:t>
      </w:r>
      <w:r>
        <w:rPr>
          <w:rtl/>
        </w:rPr>
        <w:t xml:space="preserve"> </w:t>
      </w:r>
      <w:bookmarkStart w:id="5879" w:name="_ETM_Q12_479559"/>
      <w:bookmarkEnd w:id="5879"/>
      <w:r>
        <w:rPr>
          <w:rtl/>
        </w:rPr>
        <w:t xml:space="preserve">עם </w:t>
      </w:r>
      <w:bookmarkStart w:id="5880" w:name="_ETM_Q12_479860"/>
      <w:bookmarkEnd w:id="5880"/>
      <w:r>
        <w:rPr>
          <w:rtl/>
        </w:rPr>
        <w:t xml:space="preserve">עשרות </w:t>
      </w:r>
      <w:bookmarkStart w:id="5881" w:name="_ETM_Q12_480249"/>
      <w:bookmarkStart w:id="5882" w:name="_ETM_Q12_477497"/>
      <w:bookmarkEnd w:id="5881"/>
      <w:bookmarkEnd w:id="5882"/>
      <w:r>
        <w:rPr>
          <w:rtl/>
        </w:rPr>
        <w:t xml:space="preserve">אלפי </w:t>
      </w:r>
      <w:bookmarkStart w:id="5883" w:name="_ETM_Q12_480490"/>
      <w:bookmarkEnd w:id="5883"/>
      <w:r>
        <w:rPr>
          <w:rtl/>
        </w:rPr>
        <w:t>סטודנטים</w:t>
      </w:r>
      <w:r>
        <w:rPr>
          <w:rFonts w:hint="cs"/>
          <w:rtl/>
        </w:rPr>
        <w:t>,</w:t>
      </w:r>
      <w:r>
        <w:rPr>
          <w:rtl/>
        </w:rPr>
        <w:t xml:space="preserve"> </w:t>
      </w:r>
      <w:bookmarkStart w:id="5884" w:name="_ETM_Q12_480969"/>
      <w:bookmarkStart w:id="5885" w:name="_ETM_Q12_482259"/>
      <w:bookmarkStart w:id="5886" w:name="_ETM_Q12_480000"/>
      <w:bookmarkStart w:id="5887" w:name="_ETM_Q12_480359"/>
      <w:bookmarkStart w:id="5888" w:name="_ETM_Q12_481650"/>
      <w:bookmarkStart w:id="5889" w:name="_ETM_Q12_482460"/>
      <w:bookmarkStart w:id="5890" w:name="_ETM_Q12_483060"/>
      <w:bookmarkStart w:id="5891" w:name="_ETM_Q12_477136"/>
      <w:bookmarkEnd w:id="5884"/>
      <w:bookmarkEnd w:id="5885"/>
      <w:bookmarkEnd w:id="5886"/>
      <w:bookmarkEnd w:id="5887"/>
      <w:bookmarkEnd w:id="5888"/>
      <w:bookmarkEnd w:id="5889"/>
      <w:bookmarkEnd w:id="5890"/>
      <w:bookmarkEnd w:id="5891"/>
      <w:r>
        <w:rPr>
          <w:rFonts w:hint="cs"/>
          <w:rtl/>
        </w:rPr>
        <w:t>19,000,</w:t>
      </w:r>
      <w:bookmarkStart w:id="5892" w:name="_ETM_Q12_480717"/>
      <w:bookmarkEnd w:id="5892"/>
      <w:r>
        <w:rPr>
          <w:rFonts w:hint="cs"/>
          <w:rtl/>
        </w:rPr>
        <w:t xml:space="preserve"> 23,000</w:t>
      </w:r>
      <w:bookmarkStart w:id="5893" w:name="_ETM_Q12_477506"/>
      <w:bookmarkEnd w:id="5893"/>
      <w:r>
        <w:rPr>
          <w:rFonts w:hint="cs"/>
          <w:rtl/>
        </w:rPr>
        <w:t>, 22,000, 30,000,</w:t>
      </w:r>
      <w:r>
        <w:rPr>
          <w:rtl/>
        </w:rPr>
        <w:t xml:space="preserve"> </w:t>
      </w:r>
      <w:bookmarkStart w:id="5894" w:name="_ETM_Q12_484549"/>
      <w:bookmarkEnd w:id="5894"/>
      <w:r>
        <w:rPr>
          <w:rtl/>
        </w:rPr>
        <w:t xml:space="preserve">ועומדים </w:t>
      </w:r>
      <w:bookmarkStart w:id="5895" w:name="_ETM_Q12_485390"/>
      <w:bookmarkEnd w:id="5895"/>
      <w:r>
        <w:rPr>
          <w:rtl/>
        </w:rPr>
        <w:t xml:space="preserve">בצורה </w:t>
      </w:r>
      <w:bookmarkStart w:id="5896" w:name="_ETM_Q12_486560"/>
      <w:bookmarkEnd w:id="5896"/>
      <w:r>
        <w:rPr>
          <w:rtl/>
        </w:rPr>
        <w:t xml:space="preserve">ממש </w:t>
      </w:r>
      <w:bookmarkStart w:id="5897" w:name="_ETM_Q12_487580"/>
      <w:bookmarkEnd w:id="5897"/>
      <w:proofErr w:type="spellStart"/>
      <w:r>
        <w:rPr>
          <w:rtl/>
        </w:rPr>
        <w:t>ה</w:t>
      </w:r>
      <w:r w:rsidR="00042DDE">
        <w:rPr>
          <w:rFonts w:hint="cs"/>
          <w:rtl/>
        </w:rPr>
        <w:t>י</w:t>
      </w:r>
      <w:r>
        <w:rPr>
          <w:rtl/>
        </w:rPr>
        <w:t>רואי</w:t>
      </w:r>
      <w:r>
        <w:rPr>
          <w:rFonts w:hint="cs"/>
          <w:rtl/>
        </w:rPr>
        <w:t>ת</w:t>
      </w:r>
      <w:bookmarkStart w:id="5898" w:name="_ETM_Q12_484476"/>
      <w:bookmarkEnd w:id="5898"/>
      <w:proofErr w:type="spellEnd"/>
      <w:r>
        <w:rPr>
          <w:rFonts w:hint="cs"/>
          <w:rtl/>
        </w:rPr>
        <w:t>,</w:t>
      </w:r>
      <w:r>
        <w:rPr>
          <w:rtl/>
        </w:rPr>
        <w:t xml:space="preserve"> </w:t>
      </w:r>
      <w:bookmarkStart w:id="5899" w:name="_ETM_Q12_488440"/>
      <w:bookmarkEnd w:id="5899"/>
      <w:r>
        <w:rPr>
          <w:rtl/>
        </w:rPr>
        <w:t xml:space="preserve">בלי </w:t>
      </w:r>
      <w:bookmarkStart w:id="5900" w:name="_ETM_Q12_488770"/>
      <w:bookmarkEnd w:id="5900"/>
      <w:r>
        <w:rPr>
          <w:rtl/>
        </w:rPr>
        <w:t>כלים</w:t>
      </w:r>
      <w:r>
        <w:rPr>
          <w:rFonts w:hint="cs"/>
          <w:rtl/>
        </w:rPr>
        <w:t>,</w:t>
      </w:r>
      <w:r>
        <w:rPr>
          <w:rtl/>
        </w:rPr>
        <w:t xml:space="preserve"> </w:t>
      </w:r>
      <w:bookmarkStart w:id="5901" w:name="_ETM_Q12_489980"/>
      <w:bookmarkEnd w:id="5901"/>
      <w:r>
        <w:rPr>
          <w:rtl/>
        </w:rPr>
        <w:t xml:space="preserve">בלי </w:t>
      </w:r>
      <w:bookmarkStart w:id="5902" w:name="_ETM_Q12_490190"/>
      <w:bookmarkEnd w:id="5902"/>
      <w:r>
        <w:rPr>
          <w:rtl/>
        </w:rPr>
        <w:t xml:space="preserve">שעוזרים </w:t>
      </w:r>
      <w:bookmarkStart w:id="5903" w:name="_ETM_Q12_490670"/>
      <w:bookmarkEnd w:id="5903"/>
      <w:r>
        <w:rPr>
          <w:rtl/>
        </w:rPr>
        <w:t>להם</w:t>
      </w:r>
      <w:r>
        <w:rPr>
          <w:rFonts w:hint="cs"/>
          <w:rtl/>
        </w:rPr>
        <w:t>,</w:t>
      </w:r>
      <w:bookmarkStart w:id="5904" w:name="_ETM_Q12_487756"/>
      <w:bookmarkEnd w:id="5904"/>
      <w:r>
        <w:rPr>
          <w:rtl/>
        </w:rPr>
        <w:t xml:space="preserve"> </w:t>
      </w:r>
      <w:bookmarkStart w:id="5905" w:name="_ETM_Q12_491120"/>
      <w:bookmarkEnd w:id="5905"/>
      <w:r>
        <w:rPr>
          <w:rtl/>
        </w:rPr>
        <w:t xml:space="preserve">בלי </w:t>
      </w:r>
      <w:bookmarkStart w:id="5906" w:name="_ETM_Q12_491299"/>
      <w:bookmarkEnd w:id="5906"/>
      <w:r>
        <w:rPr>
          <w:rtl/>
        </w:rPr>
        <w:t xml:space="preserve">שאף </w:t>
      </w:r>
      <w:bookmarkStart w:id="5907" w:name="_ETM_Q12_491570"/>
      <w:bookmarkEnd w:id="5907"/>
      <w:r>
        <w:rPr>
          <w:rFonts w:hint="cs"/>
          <w:rtl/>
        </w:rPr>
        <w:t>אחד</w:t>
      </w:r>
      <w:r>
        <w:rPr>
          <w:rtl/>
        </w:rPr>
        <w:t xml:space="preserve"> </w:t>
      </w:r>
      <w:bookmarkStart w:id="5908" w:name="_ETM_Q12_491750"/>
      <w:bookmarkEnd w:id="5908"/>
      <w:r>
        <w:rPr>
          <w:rtl/>
        </w:rPr>
        <w:t xml:space="preserve">מסייע </w:t>
      </w:r>
      <w:bookmarkStart w:id="5909" w:name="_ETM_Q12_492200"/>
      <w:bookmarkEnd w:id="5909"/>
      <w:r>
        <w:rPr>
          <w:rtl/>
        </w:rPr>
        <w:t>להם</w:t>
      </w:r>
      <w:r>
        <w:rPr>
          <w:rFonts w:hint="cs"/>
          <w:rtl/>
        </w:rPr>
        <w:t>.</w:t>
      </w:r>
      <w:bookmarkStart w:id="5910" w:name="_ETM_Q12_489916"/>
      <w:bookmarkEnd w:id="5910"/>
      <w:r>
        <w:rPr>
          <w:rtl/>
        </w:rPr>
        <w:t xml:space="preserve"> </w:t>
      </w:r>
      <w:bookmarkStart w:id="5911" w:name="_ETM_Q12_493259"/>
      <w:bookmarkEnd w:id="5911"/>
      <w:r>
        <w:rPr>
          <w:rtl/>
        </w:rPr>
        <w:t xml:space="preserve">אני </w:t>
      </w:r>
      <w:bookmarkStart w:id="5912" w:name="_ETM_Q12_493349"/>
      <w:bookmarkEnd w:id="5912"/>
      <w:r>
        <w:rPr>
          <w:rtl/>
        </w:rPr>
        <w:t xml:space="preserve">לא </w:t>
      </w:r>
      <w:bookmarkStart w:id="5913" w:name="_ETM_Q12_493440"/>
      <w:bookmarkEnd w:id="5913"/>
      <w:r>
        <w:rPr>
          <w:rtl/>
        </w:rPr>
        <w:t>אומר</w:t>
      </w:r>
      <w:r>
        <w:rPr>
          <w:rFonts w:hint="cs"/>
          <w:rtl/>
        </w:rPr>
        <w:t>,</w:t>
      </w:r>
      <w:r>
        <w:rPr>
          <w:rtl/>
        </w:rPr>
        <w:t xml:space="preserve"> </w:t>
      </w:r>
      <w:bookmarkStart w:id="5914" w:name="_ETM_Q12_493650"/>
      <w:bookmarkEnd w:id="5914"/>
      <w:r>
        <w:rPr>
          <w:rtl/>
        </w:rPr>
        <w:t xml:space="preserve">יש </w:t>
      </w:r>
      <w:bookmarkStart w:id="5915" w:name="_ETM_Q12_493860"/>
      <w:bookmarkEnd w:id="5915"/>
      <w:r>
        <w:rPr>
          <w:rtl/>
        </w:rPr>
        <w:t xml:space="preserve">דברים </w:t>
      </w:r>
      <w:bookmarkStart w:id="5916" w:name="_ETM_Q12_494549"/>
      <w:bookmarkEnd w:id="5916"/>
      <w:r>
        <w:rPr>
          <w:rtl/>
        </w:rPr>
        <w:t>בשוליים</w:t>
      </w:r>
      <w:r>
        <w:rPr>
          <w:rFonts w:hint="cs"/>
          <w:rtl/>
        </w:rPr>
        <w:t>,</w:t>
      </w:r>
      <w:bookmarkStart w:id="5917" w:name="_ETM_Q12_492937"/>
      <w:bookmarkEnd w:id="5917"/>
      <w:r>
        <w:rPr>
          <w:rtl/>
        </w:rPr>
        <w:t xml:space="preserve"> </w:t>
      </w:r>
      <w:bookmarkStart w:id="5918" w:name="_ETM_Q12_495240"/>
      <w:bookmarkEnd w:id="5918"/>
      <w:r>
        <w:rPr>
          <w:rtl/>
        </w:rPr>
        <w:t xml:space="preserve">אבל </w:t>
      </w:r>
      <w:bookmarkStart w:id="5919" w:name="_ETM_Q12_495920"/>
      <w:bookmarkEnd w:id="5919"/>
      <w:r>
        <w:rPr>
          <w:rtl/>
        </w:rPr>
        <w:t xml:space="preserve">באופן </w:t>
      </w:r>
      <w:bookmarkStart w:id="5920" w:name="_ETM_Q12_496370"/>
      <w:bookmarkEnd w:id="5920"/>
      <w:proofErr w:type="spellStart"/>
      <w:r>
        <w:rPr>
          <w:rtl/>
        </w:rPr>
        <w:t>האמיתי</w:t>
      </w:r>
      <w:proofErr w:type="spellEnd"/>
      <w:r>
        <w:rPr>
          <w:rtl/>
        </w:rPr>
        <w:t xml:space="preserve"> </w:t>
      </w:r>
      <w:bookmarkStart w:id="5921" w:name="_ETM_Q12_496790"/>
      <w:bookmarkEnd w:id="5921"/>
      <w:r>
        <w:rPr>
          <w:rtl/>
        </w:rPr>
        <w:t>ה</w:t>
      </w:r>
      <w:r>
        <w:rPr>
          <w:rFonts w:hint="cs"/>
          <w:rtl/>
        </w:rPr>
        <w:t xml:space="preserve">ם </w:t>
      </w:r>
      <w:r>
        <w:rPr>
          <w:rtl/>
        </w:rPr>
        <w:t xml:space="preserve">מרגישים </w:t>
      </w:r>
      <w:bookmarkStart w:id="5922" w:name="_ETM_Q12_497270"/>
      <w:bookmarkEnd w:id="5922"/>
      <w:r>
        <w:rPr>
          <w:rtl/>
        </w:rPr>
        <w:t>חשופים</w:t>
      </w:r>
      <w:r>
        <w:rPr>
          <w:rFonts w:hint="cs"/>
          <w:rtl/>
        </w:rPr>
        <w:t>.</w:t>
      </w:r>
      <w:bookmarkStart w:id="5923" w:name="_ETM_Q12_498490"/>
      <w:bookmarkStart w:id="5924" w:name="_ETM_Q12_499280"/>
      <w:bookmarkStart w:id="5925" w:name="_ETM_Q12_499349"/>
      <w:bookmarkStart w:id="5926" w:name="_ETM_Q12_499424"/>
      <w:bookmarkStart w:id="5927" w:name="_ETM_Q12_499480"/>
      <w:bookmarkEnd w:id="5923"/>
      <w:bookmarkEnd w:id="5924"/>
      <w:bookmarkEnd w:id="5925"/>
      <w:bookmarkEnd w:id="5926"/>
      <w:bookmarkEnd w:id="5927"/>
      <w:r w:rsidR="00911338">
        <w:rPr>
          <w:rFonts w:hint="cs"/>
          <w:rtl/>
        </w:rPr>
        <w:t xml:space="preserve"> </w:t>
      </w:r>
      <w:r>
        <w:rPr>
          <w:rtl/>
        </w:rPr>
        <w:t>ונכון</w:t>
      </w:r>
      <w:r>
        <w:rPr>
          <w:rFonts w:hint="cs"/>
          <w:rtl/>
        </w:rPr>
        <w:t>,</w:t>
      </w:r>
      <w:bookmarkStart w:id="5928" w:name="_ETM_Q12_495976"/>
      <w:bookmarkEnd w:id="5928"/>
      <w:r>
        <w:rPr>
          <w:rtl/>
        </w:rPr>
        <w:t xml:space="preserve"> </w:t>
      </w:r>
      <w:bookmarkStart w:id="5929" w:name="_ETM_Q12_499119"/>
      <w:bookmarkStart w:id="5930" w:name="_ETM_Q12_499210"/>
      <w:bookmarkEnd w:id="5929"/>
      <w:bookmarkEnd w:id="5930"/>
      <w:r>
        <w:rPr>
          <w:rFonts w:hint="cs"/>
          <w:rtl/>
        </w:rPr>
        <w:t xml:space="preserve">זה </w:t>
      </w:r>
      <w:r>
        <w:rPr>
          <w:rtl/>
        </w:rPr>
        <w:t xml:space="preserve">גם </w:t>
      </w:r>
      <w:bookmarkStart w:id="5931" w:name="_ETM_Q12_499329"/>
      <w:bookmarkEnd w:id="5931"/>
      <w:r>
        <w:rPr>
          <w:rtl/>
        </w:rPr>
        <w:t xml:space="preserve">יצא </w:t>
      </w:r>
      <w:bookmarkStart w:id="5932" w:name="_ETM_Q12_499779"/>
      <w:bookmarkEnd w:id="5932"/>
      <w:r>
        <w:rPr>
          <w:rtl/>
        </w:rPr>
        <w:t xml:space="preserve">החוצה </w:t>
      </w:r>
      <w:bookmarkStart w:id="5933" w:name="_ETM_Q12_500230"/>
      <w:bookmarkEnd w:id="5933"/>
      <w:r>
        <w:rPr>
          <w:rFonts w:hint="cs"/>
          <w:rtl/>
        </w:rPr>
        <w:t>מאו</w:t>
      </w:r>
      <w:bookmarkStart w:id="5934" w:name="_ETM_Q12_496676"/>
      <w:bookmarkEnd w:id="5934"/>
      <w:r>
        <w:rPr>
          <w:rtl/>
        </w:rPr>
        <w:t>ד</w:t>
      </w:r>
      <w:bookmarkStart w:id="5935" w:name="_ETM_Q12_500800"/>
      <w:bookmarkEnd w:id="5935"/>
      <w:r>
        <w:rPr>
          <w:rFonts w:hint="cs"/>
          <w:rtl/>
        </w:rPr>
        <w:t xml:space="preserve"> מאו</w:t>
      </w:r>
      <w:r>
        <w:rPr>
          <w:rtl/>
        </w:rPr>
        <w:t xml:space="preserve">ד </w:t>
      </w:r>
      <w:bookmarkStart w:id="5936" w:name="_ETM_Q12_501099"/>
      <w:bookmarkEnd w:id="5936"/>
      <w:r>
        <w:rPr>
          <w:rtl/>
        </w:rPr>
        <w:t xml:space="preserve">עוצמתי </w:t>
      </w:r>
      <w:bookmarkStart w:id="5937" w:name="_ETM_Q12_501550"/>
      <w:bookmarkEnd w:id="5937"/>
      <w:r>
        <w:rPr>
          <w:rtl/>
        </w:rPr>
        <w:t>אחרי</w:t>
      </w:r>
      <w:bookmarkStart w:id="5938" w:name="_ETM_Q12_497886"/>
      <w:bookmarkEnd w:id="5938"/>
      <w:r>
        <w:rPr>
          <w:rtl/>
        </w:rPr>
        <w:t xml:space="preserve"> </w:t>
      </w:r>
      <w:bookmarkStart w:id="5939" w:name="_ETM_Q12_501759"/>
      <w:bookmarkEnd w:id="5939"/>
      <w:r>
        <w:rPr>
          <w:rtl/>
        </w:rPr>
        <w:t xml:space="preserve">7 </w:t>
      </w:r>
      <w:bookmarkStart w:id="5940" w:name="_ETM_Q12_502074"/>
      <w:bookmarkEnd w:id="5940"/>
      <w:r>
        <w:rPr>
          <w:rFonts w:hint="cs"/>
          <w:rtl/>
        </w:rPr>
        <w:t>ב</w:t>
      </w:r>
      <w:r>
        <w:rPr>
          <w:rtl/>
        </w:rPr>
        <w:t>אוקטובר</w:t>
      </w:r>
      <w:r>
        <w:rPr>
          <w:rFonts w:hint="cs"/>
          <w:rtl/>
        </w:rPr>
        <w:t>,</w:t>
      </w:r>
      <w:r>
        <w:rPr>
          <w:rtl/>
        </w:rPr>
        <w:t xml:space="preserve"> </w:t>
      </w:r>
      <w:bookmarkStart w:id="5941" w:name="_ETM_Q12_502390"/>
      <w:bookmarkEnd w:id="5941"/>
      <w:r>
        <w:rPr>
          <w:rtl/>
        </w:rPr>
        <w:t>הרגיש</w:t>
      </w:r>
      <w:r>
        <w:rPr>
          <w:rFonts w:hint="cs"/>
          <w:rtl/>
        </w:rPr>
        <w:t>ו</w:t>
      </w:r>
      <w:r>
        <w:rPr>
          <w:rtl/>
        </w:rPr>
        <w:t xml:space="preserve"> </w:t>
      </w:r>
      <w:bookmarkStart w:id="5942" w:name="_ETM_Q12_502660"/>
      <w:bookmarkEnd w:id="5942"/>
      <w:r>
        <w:rPr>
          <w:rtl/>
        </w:rPr>
        <w:t xml:space="preserve">את </w:t>
      </w:r>
      <w:bookmarkStart w:id="5943" w:name="_ETM_Q12_502779"/>
      <w:bookmarkEnd w:id="5943"/>
      <w:r>
        <w:rPr>
          <w:rtl/>
        </w:rPr>
        <w:t>זה</w:t>
      </w:r>
      <w:r>
        <w:rPr>
          <w:rFonts w:hint="cs"/>
          <w:rtl/>
        </w:rPr>
        <w:t>. אבל</w:t>
      </w:r>
      <w:bookmarkStart w:id="5944" w:name="_ETM_Q12_499827"/>
      <w:bookmarkEnd w:id="5944"/>
      <w:r>
        <w:rPr>
          <w:rtl/>
        </w:rPr>
        <w:t xml:space="preserve"> </w:t>
      </w:r>
      <w:bookmarkStart w:id="5945" w:name="_ETM_Q12_503289"/>
      <w:bookmarkEnd w:id="5945"/>
      <w:r>
        <w:rPr>
          <w:rtl/>
        </w:rPr>
        <w:t xml:space="preserve">אנחנו </w:t>
      </w:r>
      <w:bookmarkStart w:id="5946" w:name="_ETM_Q12_503619"/>
      <w:bookmarkEnd w:id="5946"/>
      <w:r>
        <w:rPr>
          <w:rtl/>
        </w:rPr>
        <w:t xml:space="preserve">צריכים </w:t>
      </w:r>
      <w:bookmarkStart w:id="5947" w:name="_ETM_Q12_503829"/>
      <w:bookmarkEnd w:id="5947"/>
      <w:r>
        <w:rPr>
          <w:rtl/>
        </w:rPr>
        <w:t xml:space="preserve">לדעת </w:t>
      </w:r>
      <w:bookmarkStart w:id="5948" w:name="_ETM_Q12_504250"/>
      <w:bookmarkEnd w:id="5948"/>
      <w:r>
        <w:rPr>
          <w:rtl/>
        </w:rPr>
        <w:t xml:space="preserve">את </w:t>
      </w:r>
      <w:bookmarkStart w:id="5949" w:name="_ETM_Q12_504339"/>
      <w:bookmarkEnd w:id="5949"/>
      <w:r>
        <w:rPr>
          <w:rtl/>
        </w:rPr>
        <w:t>זה</w:t>
      </w:r>
      <w:r>
        <w:rPr>
          <w:rFonts w:hint="cs"/>
          <w:rtl/>
        </w:rPr>
        <w:t>,</w:t>
      </w:r>
      <w:r>
        <w:rPr>
          <w:rtl/>
        </w:rPr>
        <w:t xml:space="preserve"> </w:t>
      </w:r>
      <w:bookmarkStart w:id="5950" w:name="_ETM_Q12_504489"/>
      <w:bookmarkEnd w:id="5950"/>
      <w:r>
        <w:rPr>
          <w:rtl/>
        </w:rPr>
        <w:t xml:space="preserve">לשים </w:t>
      </w:r>
      <w:bookmarkStart w:id="5951" w:name="_ETM_Q12_504880"/>
      <w:bookmarkEnd w:id="5951"/>
      <w:r w:rsidR="00911338">
        <w:rPr>
          <w:rFonts w:hint="cs"/>
          <w:rtl/>
        </w:rPr>
        <w:t>ב</w:t>
      </w:r>
      <w:r>
        <w:rPr>
          <w:rtl/>
        </w:rPr>
        <w:t xml:space="preserve">דבר </w:t>
      </w:r>
      <w:bookmarkStart w:id="5952" w:name="_ETM_Q12_505269"/>
      <w:bookmarkEnd w:id="5952"/>
      <w:r>
        <w:rPr>
          <w:rtl/>
        </w:rPr>
        <w:t xml:space="preserve">הזה </w:t>
      </w:r>
      <w:bookmarkStart w:id="5953" w:name="_ETM_Q12_505480"/>
      <w:bookmarkEnd w:id="5953"/>
      <w:r>
        <w:rPr>
          <w:rtl/>
        </w:rPr>
        <w:t xml:space="preserve">יותר </w:t>
      </w:r>
      <w:bookmarkStart w:id="5954" w:name="_ETM_Q12_505749"/>
      <w:bookmarkEnd w:id="5954"/>
      <w:r>
        <w:rPr>
          <w:rtl/>
        </w:rPr>
        <w:t>משאבים</w:t>
      </w:r>
      <w:r>
        <w:rPr>
          <w:rFonts w:hint="cs"/>
          <w:rtl/>
        </w:rPr>
        <w:t>,</w:t>
      </w:r>
      <w:bookmarkStart w:id="5955" w:name="_ETM_Q12_504326"/>
      <w:bookmarkEnd w:id="5955"/>
      <w:r>
        <w:rPr>
          <w:rtl/>
        </w:rPr>
        <w:t xml:space="preserve"> </w:t>
      </w:r>
      <w:bookmarkStart w:id="5956" w:name="_ETM_Q12_506839"/>
      <w:bookmarkEnd w:id="5956"/>
      <w:r>
        <w:rPr>
          <w:rtl/>
        </w:rPr>
        <w:t>ל</w:t>
      </w:r>
      <w:r w:rsidR="00911338">
        <w:rPr>
          <w:rFonts w:hint="cs"/>
          <w:rtl/>
        </w:rPr>
        <w:t>תת</w:t>
      </w:r>
      <w:r>
        <w:rPr>
          <w:rtl/>
        </w:rPr>
        <w:t xml:space="preserve"> </w:t>
      </w:r>
      <w:bookmarkStart w:id="5957" w:name="_ETM_Q12_507380"/>
      <w:bookmarkEnd w:id="5957"/>
      <w:r>
        <w:rPr>
          <w:rtl/>
        </w:rPr>
        <w:t xml:space="preserve">לדבר </w:t>
      </w:r>
      <w:bookmarkStart w:id="5958" w:name="_ETM_Q12_507800"/>
      <w:bookmarkEnd w:id="5958"/>
      <w:r>
        <w:rPr>
          <w:rtl/>
        </w:rPr>
        <w:t xml:space="preserve">הזה </w:t>
      </w:r>
      <w:bookmarkStart w:id="5959" w:name="_ETM_Q12_507979"/>
      <w:bookmarkEnd w:id="5959"/>
      <w:r>
        <w:rPr>
          <w:rtl/>
        </w:rPr>
        <w:t xml:space="preserve">יותר </w:t>
      </w:r>
      <w:bookmarkStart w:id="5960" w:name="_ETM_Q12_508220"/>
      <w:bookmarkEnd w:id="5960"/>
      <w:r>
        <w:rPr>
          <w:rFonts w:hint="cs"/>
          <w:rtl/>
        </w:rPr>
        <w:t>שימ</w:t>
      </w:r>
      <w:r>
        <w:rPr>
          <w:rtl/>
        </w:rPr>
        <w:t xml:space="preserve">ת </w:t>
      </w:r>
      <w:bookmarkStart w:id="5961" w:name="_ETM_Q12_508640"/>
      <w:bookmarkEnd w:id="5961"/>
      <w:r>
        <w:rPr>
          <w:rtl/>
        </w:rPr>
        <w:t>ל</w:t>
      </w:r>
      <w:r>
        <w:rPr>
          <w:rFonts w:hint="cs"/>
          <w:rtl/>
        </w:rPr>
        <w:t>ב.</w:t>
      </w:r>
      <w:bookmarkStart w:id="5962" w:name="_ETM_Q12_507435"/>
      <w:bookmarkEnd w:id="5962"/>
      <w:r>
        <w:rPr>
          <w:rtl/>
        </w:rPr>
        <w:t xml:space="preserve"> </w:t>
      </w:r>
      <w:bookmarkStart w:id="5963" w:name="_ETM_Q12_508759"/>
      <w:bookmarkEnd w:id="5963"/>
      <w:r>
        <w:rPr>
          <w:rtl/>
        </w:rPr>
        <w:t xml:space="preserve">והיו </w:t>
      </w:r>
      <w:bookmarkStart w:id="5964" w:name="_ETM_Q12_508970"/>
      <w:bookmarkEnd w:id="5964"/>
      <w:r>
        <w:rPr>
          <w:rtl/>
        </w:rPr>
        <w:t xml:space="preserve">דברים </w:t>
      </w:r>
      <w:bookmarkStart w:id="5965" w:name="_ETM_Q12_509239"/>
      <w:bookmarkEnd w:id="5965"/>
      <w:r>
        <w:rPr>
          <w:rtl/>
        </w:rPr>
        <w:t xml:space="preserve">ממש </w:t>
      </w:r>
      <w:bookmarkStart w:id="5966" w:name="_ETM_Q12_509989"/>
      <w:bookmarkEnd w:id="5966"/>
      <w:r>
        <w:rPr>
          <w:rtl/>
        </w:rPr>
        <w:t>פשוטים</w:t>
      </w:r>
      <w:r>
        <w:rPr>
          <w:rFonts w:hint="cs"/>
          <w:rtl/>
        </w:rPr>
        <w:t>,</w:t>
      </w:r>
      <w:bookmarkStart w:id="5967" w:name="_ETM_Q12_507475"/>
      <w:bookmarkEnd w:id="5967"/>
      <w:r>
        <w:rPr>
          <w:rtl/>
        </w:rPr>
        <w:t xml:space="preserve"> </w:t>
      </w:r>
      <w:bookmarkStart w:id="5968" w:name="_ETM_Q12_510589"/>
      <w:bookmarkEnd w:id="5968"/>
      <w:r>
        <w:rPr>
          <w:rFonts w:hint="cs"/>
          <w:rtl/>
        </w:rPr>
        <w:t>ש</w:t>
      </w:r>
      <w:bookmarkStart w:id="5969" w:name="_ETM_Q12_507635"/>
      <w:bookmarkEnd w:id="5969"/>
      <w:r w:rsidR="00911338">
        <w:rPr>
          <w:rFonts w:hint="cs"/>
          <w:rtl/>
        </w:rPr>
        <w:t xml:space="preserve">אפילו </w:t>
      </w:r>
      <w:r>
        <w:rPr>
          <w:rtl/>
        </w:rPr>
        <w:t xml:space="preserve">לא </w:t>
      </w:r>
      <w:bookmarkStart w:id="5970" w:name="_ETM_Q12_510710"/>
      <w:bookmarkEnd w:id="5970"/>
      <w:r>
        <w:rPr>
          <w:rFonts w:hint="cs"/>
          <w:rtl/>
        </w:rPr>
        <w:t>עולים</w:t>
      </w:r>
      <w:r>
        <w:rPr>
          <w:rtl/>
        </w:rPr>
        <w:t xml:space="preserve"> </w:t>
      </w:r>
      <w:bookmarkStart w:id="5971" w:name="_ETM_Q12_511009"/>
      <w:bookmarkEnd w:id="5971"/>
      <w:r>
        <w:rPr>
          <w:rtl/>
        </w:rPr>
        <w:t>כסף</w:t>
      </w:r>
      <w:r>
        <w:rPr>
          <w:rFonts w:hint="cs"/>
          <w:rtl/>
        </w:rPr>
        <w:t>,</w:t>
      </w:r>
      <w:r>
        <w:rPr>
          <w:rtl/>
        </w:rPr>
        <w:t xml:space="preserve"> </w:t>
      </w:r>
      <w:bookmarkStart w:id="5972" w:name="_ETM_Q12_512130"/>
      <w:bookmarkEnd w:id="5972"/>
      <w:r>
        <w:rPr>
          <w:rtl/>
        </w:rPr>
        <w:t xml:space="preserve">שהם </w:t>
      </w:r>
      <w:bookmarkStart w:id="5973" w:name="_ETM_Q12_512370"/>
      <w:bookmarkEnd w:id="5973"/>
      <w:r>
        <w:rPr>
          <w:rtl/>
        </w:rPr>
        <w:t xml:space="preserve">ביקשו </w:t>
      </w:r>
      <w:bookmarkStart w:id="5974" w:name="_ETM_Q12_512700"/>
      <w:bookmarkEnd w:id="5974"/>
      <w:proofErr w:type="spellStart"/>
      <w:r>
        <w:rPr>
          <w:rtl/>
        </w:rPr>
        <w:t>מאיתנו</w:t>
      </w:r>
      <w:bookmarkStart w:id="5975" w:name="_ETM_Q12_514140"/>
      <w:bookmarkEnd w:id="5975"/>
      <w:proofErr w:type="spellEnd"/>
      <w:r>
        <w:rPr>
          <w:rFonts w:hint="cs"/>
          <w:rtl/>
        </w:rPr>
        <w:t xml:space="preserve">, </w:t>
      </w:r>
      <w:bookmarkStart w:id="5976" w:name="_ETM_Q12_512725"/>
      <w:bookmarkEnd w:id="5976"/>
      <w:r>
        <w:rPr>
          <w:rFonts w:hint="cs"/>
          <w:rtl/>
        </w:rPr>
        <w:t>ו</w:t>
      </w:r>
      <w:r>
        <w:rPr>
          <w:rtl/>
        </w:rPr>
        <w:t xml:space="preserve">אני </w:t>
      </w:r>
      <w:bookmarkStart w:id="5977" w:name="_ETM_Q12_514350"/>
      <w:bookmarkEnd w:id="5977"/>
      <w:r>
        <w:rPr>
          <w:rtl/>
        </w:rPr>
        <w:t xml:space="preserve">חושב </w:t>
      </w:r>
      <w:bookmarkStart w:id="5978" w:name="_ETM_Q12_514529"/>
      <w:bookmarkEnd w:id="5978"/>
      <w:r>
        <w:rPr>
          <w:rtl/>
        </w:rPr>
        <w:t>שבקלות</w:t>
      </w:r>
      <w:bookmarkStart w:id="5979" w:name="_ETM_Q12_515610"/>
      <w:bookmarkStart w:id="5980" w:name="_ETM_Q12_512605"/>
      <w:bookmarkEnd w:id="5979"/>
      <w:bookmarkEnd w:id="5980"/>
      <w:r>
        <w:rPr>
          <w:rtl/>
        </w:rPr>
        <w:t xml:space="preserve"> </w:t>
      </w:r>
      <w:bookmarkStart w:id="5981" w:name="_ETM_Q12_516300"/>
      <w:bookmarkEnd w:id="5981"/>
      <w:r>
        <w:rPr>
          <w:rtl/>
        </w:rPr>
        <w:t xml:space="preserve">היה </w:t>
      </w:r>
      <w:bookmarkStart w:id="5982" w:name="_ETM_Q12_516510"/>
      <w:bookmarkEnd w:id="5982"/>
      <w:r>
        <w:rPr>
          <w:rtl/>
        </w:rPr>
        <w:t xml:space="preserve">אפשר </w:t>
      </w:r>
      <w:bookmarkStart w:id="5983" w:name="_ETM_Q12_516960"/>
      <w:bookmarkEnd w:id="5983"/>
      <w:r>
        <w:rPr>
          <w:rtl/>
        </w:rPr>
        <w:t>ל</w:t>
      </w:r>
      <w:r>
        <w:rPr>
          <w:rFonts w:hint="cs"/>
          <w:rtl/>
        </w:rPr>
        <w:t>הי</w:t>
      </w:r>
      <w:r>
        <w:rPr>
          <w:rtl/>
        </w:rPr>
        <w:t>ע</w:t>
      </w:r>
      <w:r>
        <w:rPr>
          <w:rFonts w:hint="cs"/>
          <w:rtl/>
        </w:rPr>
        <w:t>נ</w:t>
      </w:r>
      <w:r>
        <w:rPr>
          <w:rtl/>
        </w:rPr>
        <w:t xml:space="preserve">ות </w:t>
      </w:r>
      <w:bookmarkStart w:id="5984" w:name="_ETM_Q12_517380"/>
      <w:bookmarkEnd w:id="5984"/>
      <w:r>
        <w:rPr>
          <w:rtl/>
        </w:rPr>
        <w:t>להם</w:t>
      </w:r>
      <w:r>
        <w:rPr>
          <w:rFonts w:hint="cs"/>
          <w:rtl/>
        </w:rPr>
        <w:t>,</w:t>
      </w:r>
      <w:bookmarkStart w:id="5985" w:name="_ETM_Q12_514775"/>
      <w:bookmarkEnd w:id="5985"/>
      <w:r>
        <w:rPr>
          <w:rtl/>
        </w:rPr>
        <w:t xml:space="preserve"> </w:t>
      </w:r>
      <w:bookmarkStart w:id="5986" w:name="_ETM_Q12_517620"/>
      <w:bookmarkEnd w:id="5986"/>
      <w:r>
        <w:rPr>
          <w:rtl/>
        </w:rPr>
        <w:t xml:space="preserve">והם </w:t>
      </w:r>
      <w:bookmarkStart w:id="5987" w:name="_ETM_Q12_517830"/>
      <w:bookmarkEnd w:id="5987"/>
      <w:r>
        <w:rPr>
          <w:rtl/>
        </w:rPr>
        <w:t xml:space="preserve">עומדים </w:t>
      </w:r>
      <w:bookmarkStart w:id="5988" w:name="_ETM_Q12_518190"/>
      <w:bookmarkEnd w:id="5988"/>
      <w:r>
        <w:rPr>
          <w:rtl/>
        </w:rPr>
        <w:t xml:space="preserve">באמת </w:t>
      </w:r>
      <w:bookmarkStart w:id="5989" w:name="_ETM_Q12_518730"/>
      <w:bookmarkEnd w:id="5989"/>
      <w:r>
        <w:rPr>
          <w:rtl/>
        </w:rPr>
        <w:t xml:space="preserve">בחזית </w:t>
      </w:r>
      <w:bookmarkStart w:id="5990" w:name="_ETM_Q12_519270"/>
      <w:bookmarkEnd w:id="5990"/>
      <w:r>
        <w:rPr>
          <w:rtl/>
        </w:rPr>
        <w:t xml:space="preserve">בלתי </w:t>
      </w:r>
      <w:bookmarkStart w:id="5991" w:name="_ETM_Q12_519570"/>
      <w:bookmarkEnd w:id="5991"/>
      <w:r>
        <w:rPr>
          <w:rtl/>
        </w:rPr>
        <w:t>אפשרית</w:t>
      </w:r>
      <w:r>
        <w:rPr>
          <w:rFonts w:hint="cs"/>
          <w:rtl/>
        </w:rPr>
        <w:t>.</w:t>
      </w:r>
      <w:bookmarkStart w:id="5992" w:name="_ETM_Q12_520290"/>
      <w:bookmarkEnd w:id="5992"/>
    </w:p>
    <w:p w:rsidR="009D7120" w:rsidRDefault="009D7120" w:rsidP="004F095B">
      <w:pPr>
        <w:rPr>
          <w:rtl/>
        </w:rPr>
      </w:pPr>
      <w:bookmarkStart w:id="5993" w:name="_ETM_Q12_518654"/>
      <w:bookmarkStart w:id="5994" w:name="_ETM_Q12_518710"/>
      <w:bookmarkEnd w:id="5993"/>
      <w:bookmarkEnd w:id="5994"/>
    </w:p>
    <w:p w:rsidR="009D7120" w:rsidRDefault="009D7120" w:rsidP="00911338">
      <w:pPr>
        <w:rPr>
          <w:rtl/>
        </w:rPr>
      </w:pPr>
      <w:bookmarkStart w:id="5995" w:name="_ETM_Q12_518823"/>
      <w:bookmarkStart w:id="5996" w:name="_ETM_Q12_518862"/>
      <w:bookmarkEnd w:id="5995"/>
      <w:bookmarkEnd w:id="5996"/>
      <w:r>
        <w:rPr>
          <w:rtl/>
        </w:rPr>
        <w:t xml:space="preserve">אז </w:t>
      </w:r>
      <w:bookmarkStart w:id="5997" w:name="_ETM_Q12_520470"/>
      <w:bookmarkEnd w:id="5997"/>
      <w:r>
        <w:rPr>
          <w:rtl/>
        </w:rPr>
        <w:t>נכון</w:t>
      </w:r>
      <w:r>
        <w:rPr>
          <w:rFonts w:hint="cs"/>
          <w:rtl/>
        </w:rPr>
        <w:t>,</w:t>
      </w:r>
      <w:r>
        <w:rPr>
          <w:rtl/>
        </w:rPr>
        <w:t xml:space="preserve"> </w:t>
      </w:r>
      <w:bookmarkStart w:id="5998" w:name="_ETM_Q12_520980"/>
      <w:bookmarkEnd w:id="5998"/>
      <w:r>
        <w:rPr>
          <w:rtl/>
        </w:rPr>
        <w:t xml:space="preserve">אני </w:t>
      </w:r>
      <w:bookmarkStart w:id="5999" w:name="_ETM_Q12_521190"/>
      <w:bookmarkStart w:id="6000" w:name="_ETM_Q12_518805"/>
      <w:bookmarkEnd w:id="5999"/>
      <w:bookmarkEnd w:id="6000"/>
      <w:r>
        <w:rPr>
          <w:rtl/>
        </w:rPr>
        <w:t xml:space="preserve">מאלה </w:t>
      </w:r>
      <w:bookmarkStart w:id="6001" w:name="_ETM_Q12_521460"/>
      <w:bookmarkEnd w:id="6001"/>
      <w:r>
        <w:rPr>
          <w:rtl/>
        </w:rPr>
        <w:t>ש</w:t>
      </w:r>
      <w:r>
        <w:rPr>
          <w:rFonts w:hint="cs"/>
          <w:rtl/>
        </w:rPr>
        <w:t>מא</w:t>
      </w:r>
      <w:r>
        <w:rPr>
          <w:rtl/>
        </w:rPr>
        <w:t>מי</w:t>
      </w:r>
      <w:r w:rsidR="00911338">
        <w:rPr>
          <w:rFonts w:hint="cs"/>
          <w:rtl/>
        </w:rPr>
        <w:t>נים</w:t>
      </w:r>
      <w:r>
        <w:rPr>
          <w:rtl/>
        </w:rPr>
        <w:t xml:space="preserve"> </w:t>
      </w:r>
      <w:bookmarkStart w:id="6002" w:name="_ETM_Q12_521880"/>
      <w:bookmarkEnd w:id="6002"/>
      <w:r>
        <w:rPr>
          <w:rtl/>
        </w:rPr>
        <w:t xml:space="preserve">שבסוף </w:t>
      </w:r>
      <w:bookmarkStart w:id="6003" w:name="_ETM_Q12_522480"/>
      <w:bookmarkEnd w:id="6003"/>
      <w:r>
        <w:rPr>
          <w:rtl/>
        </w:rPr>
        <w:t>אי</w:t>
      </w:r>
      <w:bookmarkStart w:id="6004" w:name="_ETM_Q12_519265"/>
      <w:bookmarkEnd w:id="6004"/>
      <w:r>
        <w:rPr>
          <w:rtl/>
        </w:rPr>
        <w:t xml:space="preserve">ן </w:t>
      </w:r>
      <w:bookmarkStart w:id="6005" w:name="_ETM_Q12_522660"/>
      <w:bookmarkEnd w:id="6005"/>
      <w:r>
        <w:rPr>
          <w:rtl/>
        </w:rPr>
        <w:t xml:space="preserve">ליהודים </w:t>
      </w:r>
      <w:bookmarkStart w:id="6006" w:name="_ETM_Q12_523020"/>
      <w:bookmarkEnd w:id="6006"/>
      <w:r>
        <w:rPr>
          <w:rtl/>
        </w:rPr>
        <w:t xml:space="preserve">מקום </w:t>
      </w:r>
      <w:bookmarkStart w:id="6007" w:name="_ETM_Q12_523290"/>
      <w:bookmarkEnd w:id="6007"/>
      <w:r>
        <w:rPr>
          <w:rtl/>
        </w:rPr>
        <w:t xml:space="preserve">אחר </w:t>
      </w:r>
      <w:bookmarkStart w:id="6008" w:name="_ETM_Q12_523589"/>
      <w:bookmarkEnd w:id="6008"/>
      <w:r>
        <w:rPr>
          <w:rtl/>
        </w:rPr>
        <w:t>בג</w:t>
      </w:r>
      <w:bookmarkStart w:id="6009" w:name="_ETM_Q12_519545"/>
      <w:bookmarkEnd w:id="6009"/>
      <w:r>
        <w:rPr>
          <w:rtl/>
        </w:rPr>
        <w:t>לובוס</w:t>
      </w:r>
      <w:bookmarkStart w:id="6010" w:name="_ETM_Q12_521635"/>
      <w:bookmarkStart w:id="6011" w:name="_ETM_Q12_523405"/>
      <w:bookmarkEnd w:id="6010"/>
      <w:bookmarkEnd w:id="6011"/>
      <w:r>
        <w:rPr>
          <w:rtl/>
        </w:rPr>
        <w:t xml:space="preserve"> </w:t>
      </w:r>
      <w:bookmarkStart w:id="6012" w:name="_ETM_Q12_524370"/>
      <w:bookmarkEnd w:id="6012"/>
      <w:r>
        <w:rPr>
          <w:rtl/>
        </w:rPr>
        <w:t xml:space="preserve">חוץ </w:t>
      </w:r>
      <w:bookmarkStart w:id="6013" w:name="_ETM_Q12_524610"/>
      <w:bookmarkEnd w:id="6013"/>
      <w:r>
        <w:rPr>
          <w:rtl/>
        </w:rPr>
        <w:t>מהארץ</w:t>
      </w:r>
      <w:r>
        <w:rPr>
          <w:rFonts w:hint="cs"/>
          <w:rtl/>
        </w:rPr>
        <w:t xml:space="preserve"> הזו,</w:t>
      </w:r>
      <w:r>
        <w:rPr>
          <w:rtl/>
        </w:rPr>
        <w:t xml:space="preserve"> </w:t>
      </w:r>
      <w:bookmarkStart w:id="6014" w:name="_ETM_Q12_525699"/>
      <w:bookmarkEnd w:id="6014"/>
      <w:r>
        <w:rPr>
          <w:rtl/>
        </w:rPr>
        <w:t xml:space="preserve">ופה </w:t>
      </w:r>
      <w:bookmarkStart w:id="6015" w:name="_ETM_Q12_525969"/>
      <w:bookmarkEnd w:id="6015"/>
      <w:r>
        <w:rPr>
          <w:rtl/>
        </w:rPr>
        <w:t xml:space="preserve">כולם </w:t>
      </w:r>
      <w:bookmarkStart w:id="6016" w:name="_ETM_Q12_526269"/>
      <w:bookmarkEnd w:id="6016"/>
      <w:r>
        <w:rPr>
          <w:rtl/>
        </w:rPr>
        <w:t xml:space="preserve">צריכים </w:t>
      </w:r>
      <w:bookmarkStart w:id="6017" w:name="_ETM_Q12_526660"/>
      <w:bookmarkEnd w:id="6017"/>
      <w:r>
        <w:rPr>
          <w:rtl/>
        </w:rPr>
        <w:t>להיות</w:t>
      </w:r>
      <w:r>
        <w:rPr>
          <w:rFonts w:hint="cs"/>
          <w:rtl/>
        </w:rPr>
        <w:t>.</w:t>
      </w:r>
      <w:r>
        <w:rPr>
          <w:rtl/>
        </w:rPr>
        <w:t xml:space="preserve"> </w:t>
      </w:r>
      <w:bookmarkStart w:id="6018" w:name="_ETM_Q12_527410"/>
      <w:bookmarkEnd w:id="6018"/>
      <w:r>
        <w:rPr>
          <w:rtl/>
        </w:rPr>
        <w:t xml:space="preserve">אבל </w:t>
      </w:r>
      <w:bookmarkStart w:id="6019" w:name="_ETM_Q12_528070"/>
      <w:bookmarkEnd w:id="6019"/>
      <w:r>
        <w:rPr>
          <w:rtl/>
        </w:rPr>
        <w:t xml:space="preserve">עוד </w:t>
      </w:r>
      <w:bookmarkStart w:id="6020" w:name="_ETM_Q12_528279"/>
      <w:bookmarkEnd w:id="6020"/>
      <w:r>
        <w:rPr>
          <w:rtl/>
        </w:rPr>
        <w:t xml:space="preserve">לא </w:t>
      </w:r>
      <w:bookmarkStart w:id="6021" w:name="_ETM_Q12_528399"/>
      <w:bookmarkEnd w:id="6021"/>
      <w:r>
        <w:rPr>
          <w:rtl/>
        </w:rPr>
        <w:t xml:space="preserve">זכינו </w:t>
      </w:r>
      <w:bookmarkStart w:id="6022" w:name="_ETM_Q12_529029"/>
      <w:bookmarkEnd w:id="6022"/>
      <w:r>
        <w:rPr>
          <w:rtl/>
        </w:rPr>
        <w:t xml:space="preserve">לקיבוץ </w:t>
      </w:r>
      <w:bookmarkStart w:id="6023" w:name="_ETM_Q12_530620"/>
      <w:bookmarkEnd w:id="6023"/>
      <w:r>
        <w:rPr>
          <w:rtl/>
        </w:rPr>
        <w:t xml:space="preserve">גלויות </w:t>
      </w:r>
      <w:bookmarkStart w:id="6024" w:name="_ETM_Q12_531039"/>
      <w:bookmarkEnd w:id="6024"/>
      <w:r>
        <w:rPr>
          <w:rFonts w:hint="cs"/>
          <w:rtl/>
        </w:rPr>
        <w:t>מלא</w:t>
      </w:r>
      <w:bookmarkStart w:id="6025" w:name="_ETM_Q12_529364"/>
      <w:bookmarkEnd w:id="6025"/>
      <w:r>
        <w:rPr>
          <w:rFonts w:hint="cs"/>
          <w:rtl/>
        </w:rPr>
        <w:t xml:space="preserve">, </w:t>
      </w:r>
      <w:bookmarkStart w:id="6026" w:name="_ETM_Q12_531760"/>
      <w:bookmarkStart w:id="6027" w:name="_ETM_Q12_531317"/>
      <w:bookmarkEnd w:id="6026"/>
      <w:bookmarkEnd w:id="6027"/>
      <w:r>
        <w:rPr>
          <w:rtl/>
        </w:rPr>
        <w:t xml:space="preserve">ועוד </w:t>
      </w:r>
      <w:bookmarkStart w:id="6028" w:name="_ETM_Q12_532029"/>
      <w:bookmarkEnd w:id="6028"/>
      <w:r>
        <w:rPr>
          <w:rtl/>
        </w:rPr>
        <w:t xml:space="preserve">יש </w:t>
      </w:r>
      <w:bookmarkStart w:id="6029" w:name="_ETM_Q12_532239"/>
      <w:bookmarkEnd w:id="6029"/>
      <w:r>
        <w:rPr>
          <w:rtl/>
        </w:rPr>
        <w:t xml:space="preserve">יהודים </w:t>
      </w:r>
      <w:bookmarkStart w:id="6030" w:name="_ETM_Q12_532629"/>
      <w:bookmarkEnd w:id="6030"/>
      <w:r>
        <w:rPr>
          <w:rtl/>
        </w:rPr>
        <w:t>שם</w:t>
      </w:r>
      <w:r>
        <w:rPr>
          <w:rFonts w:hint="cs"/>
          <w:rtl/>
        </w:rPr>
        <w:t>,</w:t>
      </w:r>
      <w:bookmarkStart w:id="6031" w:name="_ETM_Q12_530464"/>
      <w:bookmarkStart w:id="6032" w:name="_ETM_Q12_532913"/>
      <w:bookmarkEnd w:id="6031"/>
      <w:bookmarkEnd w:id="6032"/>
      <w:r>
        <w:rPr>
          <w:rtl/>
        </w:rPr>
        <w:t xml:space="preserve"> </w:t>
      </w:r>
      <w:bookmarkStart w:id="6033" w:name="_ETM_Q12_532989"/>
      <w:bookmarkEnd w:id="6033"/>
      <w:r>
        <w:rPr>
          <w:rtl/>
        </w:rPr>
        <w:t xml:space="preserve">ואנחנו </w:t>
      </w:r>
      <w:bookmarkStart w:id="6034" w:name="_ETM_Q12_533410"/>
      <w:bookmarkEnd w:id="6034"/>
      <w:r>
        <w:rPr>
          <w:rtl/>
        </w:rPr>
        <w:t xml:space="preserve">צריכים </w:t>
      </w:r>
      <w:bookmarkStart w:id="6035" w:name="_ETM_Q12_534040"/>
      <w:bookmarkEnd w:id="6035"/>
      <w:r>
        <w:rPr>
          <w:rtl/>
        </w:rPr>
        <w:t xml:space="preserve">לא </w:t>
      </w:r>
      <w:bookmarkStart w:id="6036" w:name="_ETM_Q12_534190"/>
      <w:bookmarkEnd w:id="6036"/>
      <w:r>
        <w:rPr>
          <w:rtl/>
        </w:rPr>
        <w:t xml:space="preserve">להזניח </w:t>
      </w:r>
      <w:bookmarkStart w:id="6037" w:name="_ETM_Q12_534760"/>
      <w:bookmarkEnd w:id="6037"/>
      <w:r>
        <w:rPr>
          <w:rtl/>
        </w:rPr>
        <w:t>אותם</w:t>
      </w:r>
      <w:r w:rsidR="00911338">
        <w:rPr>
          <w:rFonts w:hint="cs"/>
          <w:rtl/>
        </w:rPr>
        <w:t>,</w:t>
      </w:r>
      <w:r>
        <w:rPr>
          <w:rtl/>
        </w:rPr>
        <w:t xml:space="preserve"> </w:t>
      </w:r>
      <w:bookmarkStart w:id="6038" w:name="_ETM_Q12_535449"/>
      <w:bookmarkEnd w:id="6038"/>
      <w:r>
        <w:rPr>
          <w:rtl/>
        </w:rPr>
        <w:t xml:space="preserve">ולתת </w:t>
      </w:r>
      <w:bookmarkStart w:id="6039" w:name="_ETM_Q12_535930"/>
      <w:bookmarkEnd w:id="6039"/>
      <w:r>
        <w:rPr>
          <w:rtl/>
        </w:rPr>
        <w:t xml:space="preserve">להם </w:t>
      </w:r>
      <w:bookmarkStart w:id="6040" w:name="_ETM_Q12_536170"/>
      <w:bookmarkEnd w:id="6040"/>
      <w:r>
        <w:rPr>
          <w:rtl/>
        </w:rPr>
        <w:t xml:space="preserve">כלים </w:t>
      </w:r>
      <w:bookmarkStart w:id="6041" w:name="_ETM_Q12_536800"/>
      <w:bookmarkEnd w:id="6041"/>
      <w:r>
        <w:rPr>
          <w:rtl/>
        </w:rPr>
        <w:t>וסיוע</w:t>
      </w:r>
      <w:r>
        <w:rPr>
          <w:rFonts w:hint="cs"/>
          <w:rtl/>
        </w:rPr>
        <w:t>.</w:t>
      </w:r>
      <w:bookmarkStart w:id="6042" w:name="_ETM_Q12_535943"/>
      <w:bookmarkEnd w:id="6042"/>
      <w:r>
        <w:rPr>
          <w:rtl/>
        </w:rPr>
        <w:t xml:space="preserve"> </w:t>
      </w:r>
      <w:bookmarkStart w:id="6043" w:name="_ETM_Q12_538089"/>
      <w:bookmarkEnd w:id="6043"/>
      <w:r>
        <w:rPr>
          <w:rtl/>
        </w:rPr>
        <w:t xml:space="preserve">וכמו </w:t>
      </w:r>
      <w:bookmarkStart w:id="6044" w:name="_ETM_Q12_539080"/>
      <w:bookmarkEnd w:id="6044"/>
      <w:r>
        <w:rPr>
          <w:rtl/>
        </w:rPr>
        <w:t>שאמרתי</w:t>
      </w:r>
      <w:r>
        <w:rPr>
          <w:rFonts w:hint="cs"/>
          <w:rtl/>
        </w:rPr>
        <w:t>,</w:t>
      </w:r>
      <w:r>
        <w:rPr>
          <w:rtl/>
        </w:rPr>
        <w:t xml:space="preserve"> </w:t>
      </w:r>
      <w:bookmarkStart w:id="6045" w:name="_ETM_Q12_539500"/>
      <w:bookmarkEnd w:id="6045"/>
      <w:r>
        <w:rPr>
          <w:rtl/>
        </w:rPr>
        <w:t xml:space="preserve">זה </w:t>
      </w:r>
      <w:bookmarkStart w:id="6046" w:name="_ETM_Q12_539620"/>
      <w:bookmarkEnd w:id="6046"/>
      <w:r>
        <w:rPr>
          <w:rtl/>
        </w:rPr>
        <w:t xml:space="preserve">היה </w:t>
      </w:r>
      <w:bookmarkStart w:id="6047" w:name="_ETM_Q12_539770"/>
      <w:bookmarkEnd w:id="6047"/>
      <w:r>
        <w:rPr>
          <w:rtl/>
        </w:rPr>
        <w:t>סיור</w:t>
      </w:r>
      <w:bookmarkStart w:id="6048" w:name="_ETM_Q12_540160"/>
      <w:bookmarkStart w:id="6049" w:name="_ETM_Q12_536893"/>
      <w:bookmarkEnd w:id="6048"/>
      <w:bookmarkEnd w:id="6049"/>
      <w:r>
        <w:rPr>
          <w:rFonts w:hint="cs"/>
          <w:rtl/>
        </w:rPr>
        <w:t xml:space="preserve"> </w:t>
      </w:r>
      <w:r w:rsidR="00911338">
        <w:rPr>
          <w:rFonts w:hint="eastAsia"/>
          <w:rtl/>
        </w:rPr>
        <w:t xml:space="preserve">– </w:t>
      </w:r>
      <w:r>
        <w:rPr>
          <w:rtl/>
        </w:rPr>
        <w:t xml:space="preserve">אני </w:t>
      </w:r>
      <w:bookmarkStart w:id="6050" w:name="_ETM_Q12_540279"/>
      <w:bookmarkEnd w:id="6050"/>
      <w:r>
        <w:rPr>
          <w:rtl/>
        </w:rPr>
        <w:t xml:space="preserve">חושב </w:t>
      </w:r>
      <w:bookmarkStart w:id="6051" w:name="_ETM_Q12_540430"/>
      <w:bookmarkEnd w:id="6051"/>
      <w:r>
        <w:rPr>
          <w:rtl/>
        </w:rPr>
        <w:t xml:space="preserve">שאז </w:t>
      </w:r>
      <w:bookmarkStart w:id="6052" w:name="_ETM_Q12_540670"/>
      <w:bookmarkEnd w:id="6052"/>
      <w:r>
        <w:rPr>
          <w:rtl/>
        </w:rPr>
        <w:t xml:space="preserve">הייתי </w:t>
      </w:r>
      <w:bookmarkStart w:id="6053" w:name="_ETM_Q12_540940"/>
      <w:bookmarkEnd w:id="6053"/>
      <w:r>
        <w:rPr>
          <w:rtl/>
        </w:rPr>
        <w:t>באופוזיציה</w:t>
      </w:r>
      <w:r w:rsidR="00911338">
        <w:rPr>
          <w:rFonts w:hint="cs"/>
          <w:rtl/>
        </w:rPr>
        <w:t>,</w:t>
      </w:r>
      <w:r>
        <w:rPr>
          <w:rtl/>
        </w:rPr>
        <w:t xml:space="preserve"> </w:t>
      </w:r>
      <w:bookmarkStart w:id="6054" w:name="_ETM_Q12_541630"/>
      <w:bookmarkEnd w:id="6054"/>
      <w:r>
        <w:rPr>
          <w:rFonts w:hint="cs"/>
          <w:rtl/>
        </w:rPr>
        <w:t xml:space="preserve">או </w:t>
      </w:r>
      <w:bookmarkStart w:id="6055" w:name="_ETM_Q12_542839"/>
      <w:bookmarkEnd w:id="6055"/>
      <w:r>
        <w:rPr>
          <w:rtl/>
        </w:rPr>
        <w:t>בקואליציה</w:t>
      </w:r>
      <w:bookmarkStart w:id="6056" w:name="_ETM_Q12_539032"/>
      <w:bookmarkEnd w:id="6056"/>
      <w:r>
        <w:rPr>
          <w:rFonts w:hint="cs"/>
          <w:rtl/>
        </w:rPr>
        <w:t>, אני</w:t>
      </w:r>
      <w:bookmarkStart w:id="6057" w:name="_ETM_Q12_540300"/>
      <w:bookmarkEnd w:id="6057"/>
      <w:r>
        <w:rPr>
          <w:rtl/>
        </w:rPr>
        <w:t xml:space="preserve"> </w:t>
      </w:r>
      <w:bookmarkStart w:id="6058" w:name="_ETM_Q12_542050"/>
      <w:bookmarkEnd w:id="6058"/>
      <w:r>
        <w:rPr>
          <w:rtl/>
        </w:rPr>
        <w:t xml:space="preserve">כבר </w:t>
      </w:r>
      <w:bookmarkStart w:id="6059" w:name="_ETM_Q12_542170"/>
      <w:bookmarkEnd w:id="6059"/>
      <w:r>
        <w:rPr>
          <w:rtl/>
        </w:rPr>
        <w:t xml:space="preserve">לא </w:t>
      </w:r>
      <w:bookmarkStart w:id="6060" w:name="_ETM_Q12_542230"/>
      <w:bookmarkEnd w:id="6060"/>
      <w:r>
        <w:rPr>
          <w:rtl/>
        </w:rPr>
        <w:t xml:space="preserve">זוכר </w:t>
      </w:r>
      <w:bookmarkStart w:id="6061" w:name="_ETM_Q12_542529"/>
      <w:bookmarkEnd w:id="6061"/>
      <w:r>
        <w:rPr>
          <w:rtl/>
        </w:rPr>
        <w:t xml:space="preserve">איפה </w:t>
      </w:r>
      <w:bookmarkStart w:id="6062" w:name="_ETM_Q12_542740"/>
      <w:bookmarkEnd w:id="6062"/>
      <w:r>
        <w:rPr>
          <w:rtl/>
        </w:rPr>
        <w:t xml:space="preserve">הייתי </w:t>
      </w:r>
      <w:bookmarkStart w:id="6063" w:name="_ETM_Q12_543070"/>
      <w:bookmarkEnd w:id="6063"/>
      <w:r>
        <w:rPr>
          <w:rtl/>
        </w:rPr>
        <w:t>אז</w:t>
      </w:r>
      <w:r>
        <w:rPr>
          <w:rFonts w:hint="cs"/>
          <w:rtl/>
        </w:rPr>
        <w:t>,</w:t>
      </w:r>
      <w:r>
        <w:rPr>
          <w:rtl/>
        </w:rPr>
        <w:t xml:space="preserve"> </w:t>
      </w:r>
      <w:bookmarkStart w:id="6064" w:name="_ETM_Q12_543610"/>
      <w:bookmarkEnd w:id="6064"/>
      <w:r>
        <w:rPr>
          <w:rtl/>
        </w:rPr>
        <w:t xml:space="preserve">אבל </w:t>
      </w:r>
      <w:bookmarkStart w:id="6065" w:name="_ETM_Q12_543880"/>
      <w:bookmarkEnd w:id="6065"/>
      <w:r>
        <w:rPr>
          <w:rtl/>
        </w:rPr>
        <w:t>כולנו</w:t>
      </w:r>
      <w:r>
        <w:rPr>
          <w:rFonts w:hint="cs"/>
          <w:rtl/>
        </w:rPr>
        <w:t>,</w:t>
      </w:r>
      <w:r>
        <w:rPr>
          <w:rtl/>
        </w:rPr>
        <w:t xml:space="preserve"> </w:t>
      </w:r>
      <w:bookmarkStart w:id="6066" w:name="_ETM_Q12_544510"/>
      <w:bookmarkEnd w:id="6066"/>
      <w:r>
        <w:rPr>
          <w:rtl/>
        </w:rPr>
        <w:t xml:space="preserve">מכל </w:t>
      </w:r>
      <w:bookmarkStart w:id="6067" w:name="_ETM_Q12_544870"/>
      <w:bookmarkEnd w:id="6067"/>
      <w:r>
        <w:rPr>
          <w:rtl/>
        </w:rPr>
        <w:t>הסיעות</w:t>
      </w:r>
      <w:r>
        <w:rPr>
          <w:rFonts w:hint="cs"/>
          <w:rtl/>
        </w:rPr>
        <w:t>,</w:t>
      </w:r>
      <w:bookmarkStart w:id="6068" w:name="_ETM_Q12_544323"/>
      <w:bookmarkEnd w:id="6068"/>
      <w:r>
        <w:rPr>
          <w:rtl/>
        </w:rPr>
        <w:t xml:space="preserve"> </w:t>
      </w:r>
      <w:bookmarkStart w:id="6069" w:name="_ETM_Q12_545710"/>
      <w:bookmarkEnd w:id="6069"/>
      <w:r>
        <w:rPr>
          <w:rtl/>
        </w:rPr>
        <w:t xml:space="preserve">הרגשנו </w:t>
      </w:r>
      <w:bookmarkStart w:id="6070" w:name="_ETM_Q12_547040"/>
      <w:bookmarkEnd w:id="6070"/>
      <w:r>
        <w:rPr>
          <w:rtl/>
        </w:rPr>
        <w:t xml:space="preserve">שהאנשים </w:t>
      </w:r>
      <w:bookmarkStart w:id="6071" w:name="_ETM_Q12_547850"/>
      <w:bookmarkEnd w:id="6071"/>
      <w:r>
        <w:rPr>
          <w:rtl/>
        </w:rPr>
        <w:t>האלה</w:t>
      </w:r>
      <w:r>
        <w:rPr>
          <w:rFonts w:hint="cs"/>
          <w:rtl/>
        </w:rPr>
        <w:t>,</w:t>
      </w:r>
      <w:bookmarkStart w:id="6072" w:name="_ETM_Q12_544592"/>
      <w:bookmarkEnd w:id="6072"/>
      <w:r>
        <w:rPr>
          <w:rtl/>
        </w:rPr>
        <w:t xml:space="preserve"> </w:t>
      </w:r>
      <w:bookmarkStart w:id="6073" w:name="_ETM_Q12_548120"/>
      <w:bookmarkEnd w:id="6073"/>
      <w:r>
        <w:rPr>
          <w:rtl/>
        </w:rPr>
        <w:t xml:space="preserve">הסטודנטים </w:t>
      </w:r>
      <w:bookmarkStart w:id="6074" w:name="_ETM_Q12_548779"/>
      <w:bookmarkEnd w:id="6074"/>
      <w:r>
        <w:rPr>
          <w:rFonts w:hint="cs"/>
          <w:rtl/>
        </w:rPr>
        <w:t>האלה,</w:t>
      </w:r>
      <w:r>
        <w:rPr>
          <w:rtl/>
        </w:rPr>
        <w:t xml:space="preserve"> </w:t>
      </w:r>
      <w:bookmarkStart w:id="6075" w:name="_ETM_Q12_548960"/>
      <w:bookmarkEnd w:id="6075"/>
      <w:r>
        <w:rPr>
          <w:rFonts w:hint="cs"/>
          <w:rtl/>
        </w:rPr>
        <w:t>ה</w:t>
      </w:r>
      <w:bookmarkStart w:id="6076" w:name="_ETM_Q12_545583"/>
      <w:bookmarkStart w:id="6077" w:name="_ETM_Q12_543053"/>
      <w:bookmarkEnd w:id="6076"/>
      <w:bookmarkEnd w:id="6077"/>
      <w:r>
        <w:rPr>
          <w:rtl/>
        </w:rPr>
        <w:t xml:space="preserve">צעירים </w:t>
      </w:r>
      <w:bookmarkStart w:id="6078" w:name="_ETM_Q12_549590"/>
      <w:bookmarkEnd w:id="6078"/>
      <w:r>
        <w:rPr>
          <w:rtl/>
        </w:rPr>
        <w:t>האלה</w:t>
      </w:r>
      <w:r>
        <w:rPr>
          <w:rFonts w:hint="cs"/>
          <w:rtl/>
        </w:rPr>
        <w:t>,</w:t>
      </w:r>
      <w:r>
        <w:rPr>
          <w:rtl/>
        </w:rPr>
        <w:t xml:space="preserve"> </w:t>
      </w:r>
      <w:bookmarkStart w:id="6079" w:name="_ETM_Q12_549830"/>
      <w:bookmarkEnd w:id="6079"/>
      <w:r>
        <w:rPr>
          <w:rtl/>
        </w:rPr>
        <w:t>חשופי</w:t>
      </w:r>
      <w:r>
        <w:rPr>
          <w:rFonts w:hint="cs"/>
          <w:rtl/>
        </w:rPr>
        <w:t>ם</w:t>
      </w:r>
      <w:r>
        <w:rPr>
          <w:rtl/>
        </w:rPr>
        <w:t xml:space="preserve"> </w:t>
      </w:r>
      <w:bookmarkStart w:id="6080" w:name="_ETM_Q12_550460"/>
      <w:bookmarkEnd w:id="6080"/>
      <w:r>
        <w:rPr>
          <w:rtl/>
        </w:rPr>
        <w:t xml:space="preserve">בצורה </w:t>
      </w:r>
      <w:bookmarkStart w:id="6081" w:name="_ETM_Q12_550940"/>
      <w:bookmarkEnd w:id="6081"/>
      <w:r>
        <w:rPr>
          <w:rtl/>
        </w:rPr>
        <w:t xml:space="preserve">בלתי </w:t>
      </w:r>
      <w:bookmarkStart w:id="6082" w:name="_ETM_Q12_551330"/>
      <w:bookmarkEnd w:id="6082"/>
      <w:r>
        <w:rPr>
          <w:rtl/>
        </w:rPr>
        <w:t xml:space="preserve">רגילה </w:t>
      </w:r>
      <w:bookmarkStart w:id="6083" w:name="_ETM_Q12_552319"/>
      <w:bookmarkEnd w:id="6083"/>
      <w:r>
        <w:rPr>
          <w:rtl/>
        </w:rPr>
        <w:t xml:space="preserve">לגילויי </w:t>
      </w:r>
      <w:bookmarkStart w:id="6084" w:name="_ETM_Q12_553189"/>
      <w:bookmarkEnd w:id="6084"/>
      <w:r>
        <w:rPr>
          <w:rtl/>
        </w:rPr>
        <w:t>אנטישמיות</w:t>
      </w:r>
      <w:r>
        <w:rPr>
          <w:rFonts w:hint="cs"/>
          <w:rtl/>
        </w:rPr>
        <w:t>,</w:t>
      </w:r>
      <w:r>
        <w:rPr>
          <w:rtl/>
        </w:rPr>
        <w:t xml:space="preserve"> </w:t>
      </w:r>
      <w:bookmarkStart w:id="6085" w:name="_ETM_Q12_554060"/>
      <w:bookmarkEnd w:id="6085"/>
      <w:r>
        <w:rPr>
          <w:rtl/>
        </w:rPr>
        <w:t>ו</w:t>
      </w:r>
      <w:bookmarkStart w:id="6086" w:name="_ETM_Q12_551143"/>
      <w:bookmarkEnd w:id="6086"/>
      <w:r>
        <w:rPr>
          <w:rFonts w:hint="cs"/>
          <w:rtl/>
        </w:rPr>
        <w:t xml:space="preserve">אנחנו צריכים </w:t>
      </w:r>
      <w:bookmarkStart w:id="6087" w:name="_ETM_Q12_551963"/>
      <w:bookmarkEnd w:id="6087"/>
      <w:r>
        <w:rPr>
          <w:rFonts w:hint="cs"/>
          <w:rtl/>
        </w:rPr>
        <w:t xml:space="preserve">לעשות הכול בשביל לעצור </w:t>
      </w:r>
      <w:r>
        <w:rPr>
          <w:rtl/>
        </w:rPr>
        <w:t xml:space="preserve">את </w:t>
      </w:r>
      <w:bookmarkStart w:id="6088" w:name="_ETM_Q12_554240"/>
      <w:bookmarkEnd w:id="6088"/>
      <w:r>
        <w:rPr>
          <w:rtl/>
        </w:rPr>
        <w:t xml:space="preserve">הדבר </w:t>
      </w:r>
      <w:bookmarkStart w:id="6089" w:name="_ETM_Q12_554539"/>
      <w:bookmarkEnd w:id="6089"/>
      <w:r>
        <w:rPr>
          <w:rtl/>
        </w:rPr>
        <w:t>הזה</w:t>
      </w:r>
      <w:r>
        <w:rPr>
          <w:rFonts w:hint="cs"/>
          <w:rtl/>
        </w:rPr>
        <w:t>.</w:t>
      </w:r>
      <w:bookmarkStart w:id="6090" w:name="_ETM_Q12_554749"/>
      <w:bookmarkEnd w:id="6090"/>
    </w:p>
    <w:p w:rsidR="009D7120" w:rsidRDefault="009D7120" w:rsidP="004F095B">
      <w:pPr>
        <w:rPr>
          <w:rtl/>
        </w:rPr>
      </w:pPr>
    </w:p>
    <w:p w:rsidR="009D7120" w:rsidRDefault="009D7120" w:rsidP="004F095B">
      <w:pPr>
        <w:pStyle w:val="af6"/>
        <w:keepNext/>
        <w:rPr>
          <w:rtl/>
        </w:rPr>
      </w:pPr>
      <w:bookmarkStart w:id="6091" w:name="ET_yor_6593_25"/>
      <w:r w:rsidRPr="00193F31">
        <w:rPr>
          <w:rStyle w:val="TagStyle"/>
          <w:rtl/>
        </w:rPr>
        <w:t xml:space="preserve"> &lt;&lt; יור &gt;&gt; </w:t>
      </w:r>
      <w:r>
        <w:rPr>
          <w:rtl/>
        </w:rPr>
        <w:t xml:space="preserve">היו"ר חנוך דב </w:t>
      </w:r>
      <w:proofErr w:type="spellStart"/>
      <w:r>
        <w:rPr>
          <w:rtl/>
        </w:rPr>
        <w:t>מלביצקי</w:t>
      </w:r>
      <w:proofErr w:type="spellEnd"/>
      <w:r>
        <w:rPr>
          <w:rtl/>
        </w:rPr>
        <w:t>:</w:t>
      </w:r>
      <w:r w:rsidRPr="00193F31">
        <w:rPr>
          <w:rStyle w:val="TagStyle"/>
          <w:rtl/>
        </w:rPr>
        <w:t xml:space="preserve"> &lt;&lt; יור &gt;&gt;</w:t>
      </w:r>
      <w:r>
        <w:rPr>
          <w:rtl/>
        </w:rPr>
        <w:t xml:space="preserve">   </w:t>
      </w:r>
      <w:bookmarkEnd w:id="6091"/>
    </w:p>
    <w:p w:rsidR="009D7120" w:rsidRDefault="009D7120" w:rsidP="00B0453D">
      <w:pPr>
        <w:rPr>
          <w:rtl/>
          <w:lang w:eastAsia="he-IL"/>
        </w:rPr>
      </w:pPr>
    </w:p>
    <w:p w:rsidR="009D7120" w:rsidRDefault="009D7120" w:rsidP="004F095B">
      <w:pPr>
        <w:rPr>
          <w:rtl/>
        </w:rPr>
      </w:pPr>
      <w:bookmarkStart w:id="6092" w:name="_ETM_Q12_555976"/>
      <w:bookmarkEnd w:id="6092"/>
      <w:r>
        <w:rPr>
          <w:rFonts w:hint="cs"/>
          <w:rtl/>
          <w:lang w:eastAsia="he-IL"/>
        </w:rPr>
        <w:t>אני חייב</w:t>
      </w:r>
      <w:bookmarkStart w:id="6093" w:name="_ETM_Q12_551793"/>
      <w:bookmarkStart w:id="6094" w:name="_ETM_Q12_554869"/>
      <w:bookmarkStart w:id="6095" w:name="_ETM_Q12_555109"/>
      <w:bookmarkStart w:id="6096" w:name="_ETM_Q12_555439"/>
      <w:bookmarkStart w:id="6097" w:name="_ETM_Q12_555679"/>
      <w:bookmarkStart w:id="6098" w:name="_ETM_Q12_555950"/>
      <w:bookmarkStart w:id="6099" w:name="_ETM_Q12_556369"/>
      <w:bookmarkStart w:id="6100" w:name="_ETM_Q12_556670"/>
      <w:bookmarkEnd w:id="6093"/>
      <w:bookmarkEnd w:id="6094"/>
      <w:bookmarkEnd w:id="6095"/>
      <w:bookmarkEnd w:id="6096"/>
      <w:bookmarkEnd w:id="6097"/>
      <w:bookmarkEnd w:id="6098"/>
      <w:bookmarkEnd w:id="6099"/>
      <w:bookmarkEnd w:id="6100"/>
      <w:r>
        <w:rPr>
          <w:rtl/>
        </w:rPr>
        <w:t xml:space="preserve"> </w:t>
      </w:r>
      <w:bookmarkStart w:id="6101" w:name="_ETM_Q12_557479"/>
      <w:bookmarkEnd w:id="6101"/>
      <w:r>
        <w:rPr>
          <w:rtl/>
        </w:rPr>
        <w:t>לחז</w:t>
      </w:r>
      <w:bookmarkStart w:id="6102" w:name="_ETM_Q12_555173"/>
      <w:bookmarkEnd w:id="6102"/>
      <w:r>
        <w:rPr>
          <w:rtl/>
        </w:rPr>
        <w:t xml:space="preserve">ק </w:t>
      </w:r>
      <w:bookmarkStart w:id="6103" w:name="_ETM_Q12_557839"/>
      <w:bookmarkEnd w:id="6103"/>
      <w:r>
        <w:rPr>
          <w:rtl/>
        </w:rPr>
        <w:t xml:space="preserve">את </w:t>
      </w:r>
      <w:bookmarkStart w:id="6104" w:name="_ETM_Q12_557959"/>
      <w:bookmarkEnd w:id="6104"/>
      <w:r>
        <w:rPr>
          <w:rtl/>
        </w:rPr>
        <w:t>דבריך</w:t>
      </w:r>
      <w:r>
        <w:rPr>
          <w:rFonts w:hint="cs"/>
          <w:rtl/>
        </w:rPr>
        <w:t>,</w:t>
      </w:r>
      <w:r>
        <w:rPr>
          <w:rtl/>
        </w:rPr>
        <w:t xml:space="preserve"> </w:t>
      </w:r>
      <w:bookmarkStart w:id="6105" w:name="_ETM_Q12_558380"/>
      <w:bookmarkEnd w:id="6105"/>
      <w:r>
        <w:rPr>
          <w:rtl/>
        </w:rPr>
        <w:t>אדוני</w:t>
      </w:r>
      <w:r>
        <w:rPr>
          <w:rFonts w:hint="cs"/>
          <w:rtl/>
        </w:rPr>
        <w:t>,</w:t>
      </w:r>
      <w:r>
        <w:rPr>
          <w:rtl/>
        </w:rPr>
        <w:t xml:space="preserve"> </w:t>
      </w:r>
      <w:bookmarkStart w:id="6106" w:name="_ETM_Q12_558709"/>
      <w:bookmarkEnd w:id="6106"/>
      <w:r>
        <w:rPr>
          <w:rtl/>
        </w:rPr>
        <w:t xml:space="preserve">ואני </w:t>
      </w:r>
      <w:bookmarkStart w:id="6107" w:name="_ETM_Q12_558950"/>
      <w:bookmarkEnd w:id="6107"/>
      <w:r>
        <w:rPr>
          <w:rtl/>
        </w:rPr>
        <w:t xml:space="preserve">אוסיף </w:t>
      </w:r>
      <w:bookmarkStart w:id="6108" w:name="_ETM_Q12_559189"/>
      <w:bookmarkEnd w:id="6108"/>
      <w:r>
        <w:rPr>
          <w:rtl/>
        </w:rPr>
        <w:t xml:space="preserve">לך </w:t>
      </w:r>
      <w:bookmarkStart w:id="6109" w:name="_ETM_Q12_559429"/>
      <w:bookmarkEnd w:id="6109"/>
      <w:r>
        <w:rPr>
          <w:rtl/>
        </w:rPr>
        <w:t xml:space="preserve">אחר </w:t>
      </w:r>
      <w:bookmarkStart w:id="6110" w:name="_ETM_Q12_559609"/>
      <w:bookmarkEnd w:id="6110"/>
      <w:r>
        <w:rPr>
          <w:rtl/>
        </w:rPr>
        <w:t xml:space="preserve">כך </w:t>
      </w:r>
      <w:bookmarkStart w:id="6111" w:name="_ETM_Q12_559759"/>
      <w:bookmarkEnd w:id="6111"/>
      <w:r>
        <w:rPr>
          <w:rFonts w:hint="cs"/>
          <w:rtl/>
        </w:rPr>
        <w:t xml:space="preserve">על </w:t>
      </w:r>
      <w:bookmarkStart w:id="6112" w:name="_ETM_Q12_559880"/>
      <w:bookmarkEnd w:id="6112"/>
      <w:r>
        <w:rPr>
          <w:rtl/>
        </w:rPr>
        <w:t xml:space="preserve">זה </w:t>
      </w:r>
      <w:bookmarkStart w:id="6113" w:name="_ETM_Q12_560060"/>
      <w:bookmarkEnd w:id="6113"/>
      <w:r>
        <w:rPr>
          <w:rtl/>
        </w:rPr>
        <w:t>זמן</w:t>
      </w:r>
      <w:r>
        <w:rPr>
          <w:rFonts w:hint="cs"/>
          <w:rtl/>
        </w:rPr>
        <w:t>.</w:t>
      </w:r>
      <w:bookmarkStart w:id="6114" w:name="_ETM_Q12_556602"/>
      <w:bookmarkEnd w:id="6114"/>
      <w:r>
        <w:rPr>
          <w:rtl/>
        </w:rPr>
        <w:t xml:space="preserve"> </w:t>
      </w:r>
      <w:bookmarkStart w:id="6115" w:name="_ETM_Q12_560689"/>
      <w:bookmarkEnd w:id="6115"/>
      <w:r>
        <w:rPr>
          <w:rtl/>
        </w:rPr>
        <w:t xml:space="preserve">אני </w:t>
      </w:r>
      <w:bookmarkStart w:id="6116" w:name="_ETM_Q12_560929"/>
      <w:bookmarkEnd w:id="6116"/>
      <w:r>
        <w:rPr>
          <w:rtl/>
        </w:rPr>
        <w:t xml:space="preserve">הייתי </w:t>
      </w:r>
      <w:bookmarkStart w:id="6117" w:name="_ETM_Q12_561200"/>
      <w:bookmarkEnd w:id="6117"/>
      <w:r>
        <w:rPr>
          <w:rtl/>
        </w:rPr>
        <w:t xml:space="preserve">אחרי </w:t>
      </w:r>
      <w:bookmarkStart w:id="6118" w:name="_ETM_Q12_561499"/>
      <w:bookmarkEnd w:id="6118"/>
      <w:r>
        <w:rPr>
          <w:rtl/>
        </w:rPr>
        <w:t xml:space="preserve">7 </w:t>
      </w:r>
      <w:bookmarkStart w:id="6119" w:name="_ETM_Q12_561964"/>
      <w:bookmarkEnd w:id="6119"/>
      <w:r>
        <w:rPr>
          <w:rtl/>
        </w:rPr>
        <w:t>באוקטובר</w:t>
      </w:r>
      <w:r>
        <w:rPr>
          <w:rFonts w:hint="cs"/>
          <w:rtl/>
        </w:rPr>
        <w:t>,</w:t>
      </w:r>
      <w:r>
        <w:rPr>
          <w:rtl/>
        </w:rPr>
        <w:t xml:space="preserve"> </w:t>
      </w:r>
      <w:bookmarkStart w:id="6120" w:name="_ETM_Q12_563010"/>
      <w:bookmarkEnd w:id="6120"/>
      <w:r>
        <w:rPr>
          <w:rtl/>
        </w:rPr>
        <w:t xml:space="preserve">וישבתי </w:t>
      </w:r>
      <w:bookmarkStart w:id="6121" w:name="_ETM_Q12_564360"/>
      <w:bookmarkEnd w:id="6121"/>
      <w:r>
        <w:rPr>
          <w:rtl/>
        </w:rPr>
        <w:t xml:space="preserve">עם </w:t>
      </w:r>
      <w:bookmarkStart w:id="6122" w:name="_ETM_Q12_564900"/>
      <w:bookmarkStart w:id="6123" w:name="_ETM_Q12_562962"/>
      <w:bookmarkEnd w:id="6122"/>
      <w:bookmarkEnd w:id="6123"/>
      <w:r>
        <w:rPr>
          <w:rFonts w:hint="cs"/>
          <w:rtl/>
        </w:rPr>
        <w:t xml:space="preserve">סנטורית שהיא </w:t>
      </w:r>
      <w:r>
        <w:rPr>
          <w:rtl/>
        </w:rPr>
        <w:t xml:space="preserve">יושבת-ראש </w:t>
      </w:r>
      <w:bookmarkStart w:id="6124" w:name="_ETM_Q12_565860"/>
      <w:bookmarkStart w:id="6125" w:name="_ETM_Q12_566040"/>
      <w:bookmarkStart w:id="6126" w:name="_ETM_Q12_566400"/>
      <w:bookmarkStart w:id="6127" w:name="_ETM_Q12_566610"/>
      <w:bookmarkStart w:id="6128" w:name="_ETM_Q12_567300"/>
      <w:bookmarkStart w:id="6129" w:name="_ETM_Q12_564092"/>
      <w:bookmarkEnd w:id="6124"/>
      <w:bookmarkEnd w:id="6125"/>
      <w:bookmarkEnd w:id="6126"/>
      <w:bookmarkEnd w:id="6127"/>
      <w:bookmarkEnd w:id="6128"/>
      <w:bookmarkEnd w:id="6129"/>
      <w:r>
        <w:rPr>
          <w:rtl/>
        </w:rPr>
        <w:t xml:space="preserve">הוועדה </w:t>
      </w:r>
      <w:bookmarkStart w:id="6130" w:name="_ETM_Q12_568110"/>
      <w:bookmarkEnd w:id="6130"/>
      <w:r>
        <w:rPr>
          <w:rtl/>
        </w:rPr>
        <w:t>הבין</w:t>
      </w:r>
      <w:bookmarkStart w:id="6131" w:name="_ETM_Q12_568440"/>
      <w:bookmarkEnd w:id="6131"/>
      <w:r>
        <w:rPr>
          <w:rFonts w:hint="cs"/>
          <w:rtl/>
        </w:rPr>
        <w:t>-</w:t>
      </w:r>
      <w:r>
        <w:rPr>
          <w:rtl/>
        </w:rPr>
        <w:t xml:space="preserve">מפלגתית </w:t>
      </w:r>
      <w:bookmarkStart w:id="6132" w:name="_ETM_Q12_568920"/>
      <w:bookmarkEnd w:id="6132"/>
      <w:r>
        <w:rPr>
          <w:rtl/>
        </w:rPr>
        <w:t xml:space="preserve">למלחמה </w:t>
      </w:r>
      <w:bookmarkStart w:id="6133" w:name="_ETM_Q12_569400"/>
      <w:bookmarkEnd w:id="6133"/>
      <w:r>
        <w:rPr>
          <w:rtl/>
        </w:rPr>
        <w:t>באנטישמיות</w:t>
      </w:r>
      <w:r>
        <w:rPr>
          <w:rFonts w:hint="cs"/>
          <w:rtl/>
        </w:rPr>
        <w:t>,</w:t>
      </w:r>
      <w:r>
        <w:rPr>
          <w:rtl/>
        </w:rPr>
        <w:t xml:space="preserve"> </w:t>
      </w:r>
      <w:bookmarkStart w:id="6134" w:name="_ETM_Q12_570480"/>
      <w:bookmarkEnd w:id="6134"/>
      <w:r>
        <w:rPr>
          <w:rtl/>
        </w:rPr>
        <w:t xml:space="preserve">והיא </w:t>
      </w:r>
      <w:bookmarkStart w:id="6135" w:name="_ETM_Q12_570690"/>
      <w:bookmarkEnd w:id="6135"/>
      <w:r>
        <w:rPr>
          <w:rtl/>
        </w:rPr>
        <w:t xml:space="preserve">אמרה </w:t>
      </w:r>
      <w:bookmarkStart w:id="6136" w:name="_ETM_Q12_570960"/>
      <w:bookmarkEnd w:id="6136"/>
      <w:r>
        <w:rPr>
          <w:rtl/>
        </w:rPr>
        <w:t xml:space="preserve">לי </w:t>
      </w:r>
      <w:bookmarkStart w:id="6137" w:name="_ETM_Q12_571080"/>
      <w:bookmarkEnd w:id="6137"/>
      <w:r>
        <w:rPr>
          <w:rtl/>
        </w:rPr>
        <w:t xml:space="preserve">את </w:t>
      </w:r>
      <w:bookmarkStart w:id="6138" w:name="_ETM_Q12_571140"/>
      <w:bookmarkEnd w:id="6138"/>
      <w:r>
        <w:rPr>
          <w:rtl/>
        </w:rPr>
        <w:t xml:space="preserve">הדבר </w:t>
      </w:r>
      <w:bookmarkStart w:id="6139" w:name="_ETM_Q12_571590"/>
      <w:bookmarkEnd w:id="6139"/>
      <w:r>
        <w:rPr>
          <w:rtl/>
        </w:rPr>
        <w:t xml:space="preserve">המדאיג </w:t>
      </w:r>
      <w:bookmarkStart w:id="6140" w:name="_ETM_Q12_572070"/>
      <w:bookmarkEnd w:id="6140"/>
      <w:r>
        <w:rPr>
          <w:rtl/>
        </w:rPr>
        <w:t>הבא</w:t>
      </w:r>
      <w:r>
        <w:rPr>
          <w:rFonts w:hint="cs"/>
          <w:rtl/>
        </w:rPr>
        <w:t xml:space="preserve"> </w:t>
      </w:r>
      <w:r>
        <w:rPr>
          <w:rFonts w:hint="eastAsia"/>
          <w:rtl/>
        </w:rPr>
        <w:t>–</w:t>
      </w:r>
      <w:bookmarkStart w:id="6141" w:name="_ETM_Q12_571101"/>
      <w:bookmarkEnd w:id="6141"/>
      <w:r>
        <w:rPr>
          <w:rtl/>
        </w:rPr>
        <w:t xml:space="preserve"> </w:t>
      </w:r>
      <w:bookmarkStart w:id="6142" w:name="_ETM_Q12_573009"/>
      <w:bookmarkEnd w:id="6142"/>
      <w:r>
        <w:rPr>
          <w:rtl/>
        </w:rPr>
        <w:t xml:space="preserve">שהצעירים </w:t>
      </w:r>
      <w:bookmarkStart w:id="6143" w:name="_ETM_Q12_573759"/>
      <w:bookmarkEnd w:id="6143"/>
      <w:r>
        <w:rPr>
          <w:rtl/>
        </w:rPr>
        <w:t xml:space="preserve">היהודים </w:t>
      </w:r>
      <w:bookmarkStart w:id="6144" w:name="_ETM_Q12_574240"/>
      <w:bookmarkEnd w:id="6144"/>
      <w:r>
        <w:rPr>
          <w:rtl/>
        </w:rPr>
        <w:t xml:space="preserve">בקמפוסים </w:t>
      </w:r>
      <w:bookmarkStart w:id="6145" w:name="_ETM_Q12_574960"/>
      <w:bookmarkEnd w:id="6145"/>
      <w:r>
        <w:rPr>
          <w:rtl/>
        </w:rPr>
        <w:t xml:space="preserve">היום </w:t>
      </w:r>
      <w:bookmarkStart w:id="6146" w:name="_ETM_Q12_575259"/>
      <w:bookmarkEnd w:id="6146"/>
      <w:r>
        <w:rPr>
          <w:rtl/>
        </w:rPr>
        <w:t xml:space="preserve">במצב </w:t>
      </w:r>
      <w:bookmarkStart w:id="6147" w:name="_ETM_Q12_575740"/>
      <w:bookmarkEnd w:id="6147"/>
      <w:r>
        <w:rPr>
          <w:rtl/>
        </w:rPr>
        <w:t xml:space="preserve">כזה </w:t>
      </w:r>
      <w:bookmarkStart w:id="6148" w:name="_ETM_Q12_576549"/>
      <w:bookmarkEnd w:id="6148"/>
      <w:r>
        <w:rPr>
          <w:rtl/>
        </w:rPr>
        <w:t xml:space="preserve">שהרבה </w:t>
      </w:r>
      <w:bookmarkStart w:id="6149" w:name="_ETM_Q12_577119"/>
      <w:bookmarkEnd w:id="6149"/>
      <w:r>
        <w:rPr>
          <w:rtl/>
        </w:rPr>
        <w:t xml:space="preserve">מהם </w:t>
      </w:r>
      <w:bookmarkStart w:id="6150" w:name="_ETM_Q12_577329"/>
      <w:bookmarkEnd w:id="6150"/>
      <w:r>
        <w:rPr>
          <w:rtl/>
        </w:rPr>
        <w:t xml:space="preserve">שוקלים </w:t>
      </w:r>
      <w:bookmarkStart w:id="6151" w:name="_ETM_Q12_577839"/>
      <w:bookmarkEnd w:id="6151"/>
      <w:r>
        <w:rPr>
          <w:rtl/>
        </w:rPr>
        <w:t xml:space="preserve">לוותר </w:t>
      </w:r>
      <w:bookmarkStart w:id="6152" w:name="_ETM_Q12_578680"/>
      <w:bookmarkEnd w:id="6152"/>
      <w:r>
        <w:rPr>
          <w:rtl/>
        </w:rPr>
        <w:t xml:space="preserve">על </w:t>
      </w:r>
      <w:bookmarkStart w:id="6153" w:name="_ETM_Q12_578860"/>
      <w:bookmarkEnd w:id="6153"/>
      <w:r>
        <w:rPr>
          <w:rtl/>
        </w:rPr>
        <w:t>יהדותם</w:t>
      </w:r>
      <w:r>
        <w:rPr>
          <w:rFonts w:hint="cs"/>
          <w:rtl/>
        </w:rPr>
        <w:t>;</w:t>
      </w:r>
      <w:r>
        <w:rPr>
          <w:rtl/>
        </w:rPr>
        <w:t xml:space="preserve"> </w:t>
      </w:r>
      <w:bookmarkStart w:id="6154" w:name="_ETM_Q12_580089"/>
      <w:bookmarkEnd w:id="6154"/>
      <w:r>
        <w:rPr>
          <w:rtl/>
        </w:rPr>
        <w:t xml:space="preserve">לא </w:t>
      </w:r>
      <w:bookmarkStart w:id="6155" w:name="_ETM_Q12_580299"/>
      <w:bookmarkEnd w:id="6155"/>
      <w:r>
        <w:rPr>
          <w:rtl/>
        </w:rPr>
        <w:t xml:space="preserve">רק </w:t>
      </w:r>
      <w:bookmarkStart w:id="6156" w:name="_ETM_Q12_580509"/>
      <w:bookmarkEnd w:id="6156"/>
      <w:r>
        <w:rPr>
          <w:rtl/>
        </w:rPr>
        <w:t>ל</w:t>
      </w:r>
      <w:bookmarkStart w:id="6157" w:name="_ETM_Q12_581619"/>
      <w:bookmarkStart w:id="6158" w:name="_ETM_Q12_576731"/>
      <w:bookmarkEnd w:id="6157"/>
      <w:bookmarkEnd w:id="6158"/>
      <w:r>
        <w:rPr>
          <w:rFonts w:hint="cs"/>
          <w:rtl/>
        </w:rPr>
        <w:t xml:space="preserve">הצניע </w:t>
      </w:r>
      <w:bookmarkStart w:id="6159" w:name="_ETM_Q12_579191"/>
      <w:bookmarkEnd w:id="6159"/>
      <w:r>
        <w:rPr>
          <w:rFonts w:hint="eastAsia"/>
          <w:rtl/>
        </w:rPr>
        <w:t xml:space="preserve">– </w:t>
      </w:r>
      <w:r>
        <w:rPr>
          <w:rtl/>
        </w:rPr>
        <w:t xml:space="preserve">לוותר </w:t>
      </w:r>
      <w:bookmarkStart w:id="6160" w:name="_ETM_Q12_582430"/>
      <w:bookmarkEnd w:id="6160"/>
      <w:r>
        <w:rPr>
          <w:rtl/>
        </w:rPr>
        <w:t xml:space="preserve">על </w:t>
      </w:r>
      <w:bookmarkStart w:id="6161" w:name="_ETM_Q12_582579"/>
      <w:bookmarkEnd w:id="6161"/>
      <w:r>
        <w:rPr>
          <w:rtl/>
        </w:rPr>
        <w:t>יהדותם</w:t>
      </w:r>
      <w:r>
        <w:rPr>
          <w:rFonts w:hint="cs"/>
          <w:rtl/>
        </w:rPr>
        <w:t>.</w:t>
      </w:r>
      <w:bookmarkStart w:id="6162" w:name="_ETM_Q12_583060"/>
      <w:bookmarkEnd w:id="6162"/>
    </w:p>
    <w:p w:rsidR="009D7120" w:rsidRPr="004F095B" w:rsidRDefault="009D7120" w:rsidP="004F095B">
      <w:pPr>
        <w:rPr>
          <w:rtl/>
        </w:rPr>
      </w:pPr>
      <w:bookmarkStart w:id="6163" w:name="_ETM_Q12_582580"/>
      <w:bookmarkStart w:id="6164" w:name="_ETM_Q12_582662"/>
      <w:bookmarkEnd w:id="6163"/>
      <w:bookmarkEnd w:id="6164"/>
    </w:p>
    <w:p w:rsidR="009D7120" w:rsidRDefault="009D7120" w:rsidP="004F095B">
      <w:pPr>
        <w:pStyle w:val="af5"/>
        <w:keepNext/>
        <w:rPr>
          <w:rtl/>
        </w:rPr>
      </w:pPr>
      <w:r w:rsidRPr="00EB024E">
        <w:rPr>
          <w:rStyle w:val="TagStyle"/>
          <w:rtl/>
        </w:rPr>
        <w:t xml:space="preserve"> &lt;&lt; קריאה &gt;&gt; </w:t>
      </w:r>
      <w:r>
        <w:rPr>
          <w:rtl/>
        </w:rPr>
        <w:t>גלעד קריב (העבודה):</w:t>
      </w:r>
      <w:r w:rsidRPr="00EB024E">
        <w:rPr>
          <w:rStyle w:val="TagStyle"/>
          <w:rtl/>
        </w:rPr>
        <w:t xml:space="preserve"> &lt;&lt; קריאה &gt;&gt;</w:t>
      </w:r>
      <w:r>
        <w:rPr>
          <w:rtl/>
        </w:rPr>
        <w:t xml:space="preserve">   </w:t>
      </w:r>
    </w:p>
    <w:p w:rsidR="009D7120" w:rsidRDefault="009D7120" w:rsidP="00B0453D">
      <w:pPr>
        <w:rPr>
          <w:rtl/>
          <w:lang w:eastAsia="he-IL"/>
        </w:rPr>
      </w:pPr>
    </w:p>
    <w:p w:rsidR="009D7120" w:rsidRDefault="00B0453D" w:rsidP="004F095B">
      <w:pPr>
        <w:rPr>
          <w:rtl/>
        </w:rPr>
      </w:pPr>
      <w:bookmarkStart w:id="6165" w:name="_ETM_Q12_589944"/>
      <w:bookmarkStart w:id="6166" w:name="_ETM_Q12_585210"/>
      <w:bookmarkStart w:id="6167" w:name="_ETM_Q12_581361"/>
      <w:bookmarkStart w:id="6168" w:name="_ETM_Q12_582749"/>
      <w:bookmarkStart w:id="6169" w:name="_ETM_Q12_582813"/>
      <w:bookmarkStart w:id="6170" w:name="_ETM_Q12_580810"/>
      <w:bookmarkStart w:id="6171" w:name="_ETM_Q12_580480"/>
      <w:bookmarkStart w:id="6172" w:name="_ETM_Q12_576340"/>
      <w:bookmarkEnd w:id="6165"/>
      <w:bookmarkEnd w:id="6166"/>
      <w:bookmarkEnd w:id="6167"/>
      <w:bookmarkEnd w:id="6168"/>
      <w:bookmarkEnd w:id="6169"/>
      <w:bookmarkEnd w:id="6170"/>
      <w:bookmarkEnd w:id="6171"/>
      <w:bookmarkEnd w:id="6172"/>
      <w:r>
        <w:rPr>
          <w:rFonts w:hint="cs"/>
          <w:rtl/>
        </w:rPr>
        <w:t>– – –</w:t>
      </w:r>
    </w:p>
    <w:p w:rsidR="009D7120" w:rsidRDefault="009D7120" w:rsidP="004F095B">
      <w:pPr>
        <w:rPr>
          <w:rtl/>
        </w:rPr>
      </w:pPr>
      <w:bookmarkStart w:id="6173" w:name="_ETM_Q12_579851"/>
      <w:bookmarkEnd w:id="6173"/>
    </w:p>
    <w:p w:rsidR="009D7120" w:rsidRDefault="009D7120" w:rsidP="004F095B">
      <w:pPr>
        <w:pStyle w:val="af6"/>
        <w:keepNext/>
        <w:rPr>
          <w:rtl/>
        </w:rPr>
      </w:pPr>
      <w:bookmarkStart w:id="6174" w:name="ET_yor_6593_27"/>
      <w:r w:rsidRPr="00EB024E">
        <w:rPr>
          <w:rStyle w:val="TagStyle"/>
          <w:rtl/>
        </w:rPr>
        <w:t xml:space="preserve"> &lt;&lt; יור &gt;&gt; </w:t>
      </w:r>
      <w:r>
        <w:rPr>
          <w:rtl/>
        </w:rPr>
        <w:t xml:space="preserve">היו"ר חנוך דב </w:t>
      </w:r>
      <w:proofErr w:type="spellStart"/>
      <w:r>
        <w:rPr>
          <w:rtl/>
        </w:rPr>
        <w:t>מלביצקי</w:t>
      </w:r>
      <w:proofErr w:type="spellEnd"/>
      <w:r>
        <w:rPr>
          <w:rtl/>
        </w:rPr>
        <w:t>:</w:t>
      </w:r>
      <w:r w:rsidRPr="00EB024E">
        <w:rPr>
          <w:rStyle w:val="TagStyle"/>
          <w:rtl/>
        </w:rPr>
        <w:t xml:space="preserve"> &lt;&lt; יור &gt;&gt;</w:t>
      </w:r>
      <w:r>
        <w:rPr>
          <w:rtl/>
        </w:rPr>
        <w:t xml:space="preserve">   </w:t>
      </w:r>
      <w:bookmarkEnd w:id="6174"/>
    </w:p>
    <w:p w:rsidR="009D7120" w:rsidRDefault="009D7120" w:rsidP="00B0453D">
      <w:pPr>
        <w:rPr>
          <w:rtl/>
          <w:lang w:eastAsia="he-IL"/>
        </w:rPr>
      </w:pPr>
    </w:p>
    <w:p w:rsidR="009D7120" w:rsidRDefault="009D7120" w:rsidP="004F095B">
      <w:pPr>
        <w:rPr>
          <w:rtl/>
        </w:rPr>
      </w:pPr>
      <w:bookmarkStart w:id="6175" w:name="_ETM_Q12_580560"/>
      <w:bookmarkStart w:id="6176" w:name="_ETM_Q12_582891"/>
      <w:bookmarkStart w:id="6177" w:name="_ETM_Q12_582959"/>
      <w:bookmarkEnd w:id="6175"/>
      <w:bookmarkEnd w:id="6176"/>
      <w:bookmarkEnd w:id="6177"/>
      <w:r>
        <w:rPr>
          <w:rtl/>
        </w:rPr>
        <w:t xml:space="preserve">אל </w:t>
      </w:r>
      <w:bookmarkStart w:id="6178" w:name="_ETM_Q12_583149"/>
      <w:bookmarkEnd w:id="6178"/>
      <w:r>
        <w:rPr>
          <w:rtl/>
        </w:rPr>
        <w:t xml:space="preserve">תגיד </w:t>
      </w:r>
      <w:bookmarkStart w:id="6179" w:name="_ETM_Q12_583390"/>
      <w:bookmarkEnd w:id="6179"/>
      <w:r>
        <w:rPr>
          <w:rtl/>
        </w:rPr>
        <w:t xml:space="preserve">לי </w:t>
      </w:r>
      <w:bookmarkStart w:id="6180" w:name="_ETM_Q12_583509"/>
      <w:bookmarkEnd w:id="6180"/>
      <w:r>
        <w:rPr>
          <w:rtl/>
        </w:rPr>
        <w:t>לא</w:t>
      </w:r>
      <w:r>
        <w:rPr>
          <w:rFonts w:hint="cs"/>
          <w:rtl/>
        </w:rPr>
        <w:t>,</w:t>
      </w:r>
      <w:r>
        <w:rPr>
          <w:rtl/>
        </w:rPr>
        <w:t xml:space="preserve"> </w:t>
      </w:r>
      <w:bookmarkStart w:id="6181" w:name="_ETM_Q12_583689"/>
      <w:bookmarkEnd w:id="6181"/>
      <w:r>
        <w:rPr>
          <w:rtl/>
        </w:rPr>
        <w:t xml:space="preserve">כי </w:t>
      </w:r>
      <w:bookmarkStart w:id="6182" w:name="_ETM_Q12_583839"/>
      <w:bookmarkEnd w:id="6182"/>
      <w:r>
        <w:rPr>
          <w:rtl/>
        </w:rPr>
        <w:t xml:space="preserve">אני </w:t>
      </w:r>
      <w:bookmarkStart w:id="6183" w:name="_ETM_Q12_583960"/>
      <w:bookmarkEnd w:id="6183"/>
      <w:r>
        <w:rPr>
          <w:rtl/>
        </w:rPr>
        <w:t xml:space="preserve">יודע </w:t>
      </w:r>
      <w:bookmarkStart w:id="6184" w:name="_ETM_Q12_584200"/>
      <w:bookmarkEnd w:id="6184"/>
      <w:r>
        <w:rPr>
          <w:rtl/>
        </w:rPr>
        <w:t xml:space="preserve">מה </w:t>
      </w:r>
      <w:bookmarkStart w:id="6185" w:name="_ETM_Q12_584320"/>
      <w:bookmarkEnd w:id="6185"/>
      <w:r>
        <w:rPr>
          <w:rtl/>
        </w:rPr>
        <w:t xml:space="preserve">אני </w:t>
      </w:r>
      <w:bookmarkStart w:id="6186" w:name="_ETM_Q12_584439"/>
      <w:bookmarkEnd w:id="6186"/>
      <w:r>
        <w:rPr>
          <w:rtl/>
        </w:rPr>
        <w:t>שמעתי</w:t>
      </w:r>
      <w:r>
        <w:rPr>
          <w:rFonts w:hint="cs"/>
          <w:rtl/>
        </w:rPr>
        <w:t>, חבר הכנסת קריב.</w:t>
      </w:r>
    </w:p>
    <w:p w:rsidR="009D7120" w:rsidRDefault="009D7120" w:rsidP="004F095B">
      <w:pPr>
        <w:rPr>
          <w:rtl/>
        </w:rPr>
      </w:pPr>
    </w:p>
    <w:p w:rsidR="009D7120" w:rsidRDefault="009D7120" w:rsidP="004F095B">
      <w:pPr>
        <w:pStyle w:val="-"/>
        <w:keepNext/>
        <w:rPr>
          <w:rtl/>
        </w:rPr>
      </w:pPr>
      <w:bookmarkStart w:id="6187" w:name="ET_speakercontinue_5797_29"/>
      <w:r w:rsidRPr="00170124">
        <w:rPr>
          <w:rStyle w:val="TagStyle"/>
          <w:rtl/>
        </w:rPr>
        <w:t xml:space="preserve"> &lt;&lt; דובר_המשך &gt;&gt; </w:t>
      </w:r>
      <w:r>
        <w:rPr>
          <w:rtl/>
        </w:rPr>
        <w:t xml:space="preserve">יצחק </w:t>
      </w:r>
      <w:proofErr w:type="spellStart"/>
      <w:r>
        <w:rPr>
          <w:rtl/>
        </w:rPr>
        <w:t>פינדרוס</w:t>
      </w:r>
      <w:proofErr w:type="spellEnd"/>
      <w:r>
        <w:rPr>
          <w:rtl/>
        </w:rPr>
        <w:t xml:space="preserve"> (יהדות התורה):</w:t>
      </w:r>
      <w:r w:rsidRPr="00170124">
        <w:rPr>
          <w:rStyle w:val="TagStyle"/>
          <w:rtl/>
        </w:rPr>
        <w:t xml:space="preserve"> &lt;&lt; דובר_המשך &gt;&gt;</w:t>
      </w:r>
      <w:r>
        <w:rPr>
          <w:rtl/>
        </w:rPr>
        <w:t xml:space="preserve">   </w:t>
      </w:r>
      <w:bookmarkEnd w:id="6187"/>
    </w:p>
    <w:p w:rsidR="009D7120" w:rsidRDefault="009D7120" w:rsidP="00B0453D">
      <w:pPr>
        <w:rPr>
          <w:rtl/>
          <w:lang w:eastAsia="he-IL"/>
        </w:rPr>
      </w:pPr>
    </w:p>
    <w:p w:rsidR="009D7120" w:rsidRDefault="009D7120" w:rsidP="004F095B">
      <w:pPr>
        <w:rPr>
          <w:rtl/>
          <w:lang w:eastAsia="he-IL"/>
        </w:rPr>
      </w:pPr>
      <w:bookmarkStart w:id="6188" w:name="_ETM_Q12_582025"/>
      <w:bookmarkEnd w:id="6188"/>
      <w:r>
        <w:rPr>
          <w:rFonts w:hint="cs"/>
          <w:rtl/>
          <w:lang w:eastAsia="he-IL"/>
        </w:rPr>
        <w:t xml:space="preserve">בסיור אמרו לנו </w:t>
      </w:r>
      <w:bookmarkStart w:id="6189" w:name="_ETM_Q12_583120"/>
      <w:bookmarkEnd w:id="6189"/>
      <w:r>
        <w:rPr>
          <w:rFonts w:hint="cs"/>
          <w:rtl/>
          <w:lang w:eastAsia="he-IL"/>
        </w:rPr>
        <w:t>את זה, שהרבה רוצים לה</w:t>
      </w:r>
      <w:bookmarkStart w:id="6190" w:name="_ETM_Q12_588732"/>
      <w:bookmarkStart w:id="6191" w:name="_ETM_Q12_583959"/>
      <w:bookmarkEnd w:id="6190"/>
      <w:bookmarkEnd w:id="6191"/>
      <w:r>
        <w:rPr>
          <w:rFonts w:hint="cs"/>
          <w:rtl/>
          <w:lang w:eastAsia="he-IL"/>
        </w:rPr>
        <w:t xml:space="preserve">סתיר את זהותם </w:t>
      </w:r>
      <w:bookmarkStart w:id="6192" w:name="_ETM_Q12_584349"/>
      <w:bookmarkEnd w:id="6192"/>
      <w:r>
        <w:rPr>
          <w:rFonts w:hint="cs"/>
          <w:rtl/>
          <w:lang w:eastAsia="he-IL"/>
        </w:rPr>
        <w:t>היהודית מרוב פחד</w:t>
      </w:r>
      <w:bookmarkStart w:id="6193" w:name="_ETM_Q12_585560"/>
      <w:bookmarkEnd w:id="6193"/>
      <w:r>
        <w:rPr>
          <w:rFonts w:hint="cs"/>
          <w:rtl/>
          <w:lang w:eastAsia="he-IL"/>
        </w:rPr>
        <w:t>.</w:t>
      </w:r>
    </w:p>
    <w:p w:rsidR="009D7120" w:rsidRDefault="009D7120" w:rsidP="004F095B">
      <w:pPr>
        <w:rPr>
          <w:rtl/>
          <w:lang w:eastAsia="he-IL"/>
        </w:rPr>
      </w:pPr>
      <w:bookmarkStart w:id="6194" w:name="_ETM_Q12_587433"/>
      <w:bookmarkStart w:id="6195" w:name="_ETM_Q12_587509"/>
      <w:bookmarkEnd w:id="6194"/>
      <w:bookmarkEnd w:id="6195"/>
    </w:p>
    <w:p w:rsidR="009D7120" w:rsidRDefault="009D7120" w:rsidP="004F095B">
      <w:pPr>
        <w:pStyle w:val="af6"/>
        <w:keepNext/>
        <w:rPr>
          <w:rtl/>
        </w:rPr>
      </w:pPr>
      <w:bookmarkStart w:id="6196" w:name="ET_yor_6593_30"/>
      <w:r w:rsidRPr="00170124">
        <w:rPr>
          <w:rStyle w:val="TagStyle"/>
          <w:rtl/>
        </w:rPr>
        <w:t xml:space="preserve"> &lt;&lt; יור &gt;&gt; </w:t>
      </w:r>
      <w:r>
        <w:rPr>
          <w:rtl/>
        </w:rPr>
        <w:t xml:space="preserve">היו"ר חנוך דב </w:t>
      </w:r>
      <w:proofErr w:type="spellStart"/>
      <w:r>
        <w:rPr>
          <w:rtl/>
        </w:rPr>
        <w:t>מלביצקי</w:t>
      </w:r>
      <w:proofErr w:type="spellEnd"/>
      <w:r>
        <w:rPr>
          <w:rtl/>
        </w:rPr>
        <w:t>:</w:t>
      </w:r>
      <w:r w:rsidRPr="00170124">
        <w:rPr>
          <w:rStyle w:val="TagStyle"/>
          <w:rtl/>
        </w:rPr>
        <w:t xml:space="preserve"> &lt;&lt; יור &gt;&gt;</w:t>
      </w:r>
      <w:r>
        <w:rPr>
          <w:rtl/>
        </w:rPr>
        <w:t xml:space="preserve">   </w:t>
      </w:r>
      <w:bookmarkEnd w:id="6196"/>
    </w:p>
    <w:p w:rsidR="009D7120" w:rsidRDefault="009D7120" w:rsidP="00B0453D">
      <w:pPr>
        <w:rPr>
          <w:rtl/>
          <w:lang w:eastAsia="he-IL"/>
        </w:rPr>
      </w:pPr>
    </w:p>
    <w:p w:rsidR="009D7120" w:rsidRDefault="009D7120" w:rsidP="004F095B">
      <w:pPr>
        <w:rPr>
          <w:rtl/>
          <w:lang w:eastAsia="he-IL"/>
        </w:rPr>
      </w:pPr>
      <w:bookmarkStart w:id="6197" w:name="_ETM_Q12_589849"/>
      <w:bookmarkEnd w:id="6197"/>
      <w:r>
        <w:rPr>
          <w:rFonts w:hint="cs"/>
          <w:rtl/>
          <w:lang w:eastAsia="he-IL"/>
        </w:rPr>
        <w:t xml:space="preserve">לוותר </w:t>
      </w:r>
      <w:bookmarkStart w:id="6198" w:name="_ETM_Q12_585809"/>
      <w:bookmarkEnd w:id="6198"/>
      <w:r>
        <w:rPr>
          <w:rFonts w:hint="cs"/>
          <w:rtl/>
          <w:lang w:eastAsia="he-IL"/>
        </w:rPr>
        <w:t xml:space="preserve">על יהדותם בגלל זה. </w:t>
      </w:r>
      <w:bookmarkStart w:id="6199" w:name="_ETM_Q12_590636"/>
      <w:bookmarkEnd w:id="6199"/>
      <w:r>
        <w:rPr>
          <w:rFonts w:hint="cs"/>
          <w:rtl/>
          <w:lang w:eastAsia="he-IL"/>
        </w:rPr>
        <w:t xml:space="preserve">ולכן הדבר </w:t>
      </w:r>
      <w:bookmarkStart w:id="6200" w:name="_ETM_Q12_587639"/>
      <w:bookmarkEnd w:id="6200"/>
      <w:r>
        <w:rPr>
          <w:rFonts w:hint="cs"/>
          <w:rtl/>
          <w:lang w:eastAsia="he-IL"/>
        </w:rPr>
        <w:t>הזה הוא נכון לחלוטין.</w:t>
      </w:r>
      <w:bookmarkStart w:id="6201" w:name="_ETM_Q12_587060"/>
      <w:bookmarkEnd w:id="6201"/>
    </w:p>
    <w:p w:rsidR="009D7120" w:rsidRDefault="009D7120" w:rsidP="004F095B">
      <w:pPr>
        <w:rPr>
          <w:rtl/>
          <w:lang w:eastAsia="he-IL"/>
        </w:rPr>
      </w:pPr>
    </w:p>
    <w:p w:rsidR="009D7120" w:rsidRDefault="009D7120" w:rsidP="004F095B">
      <w:pPr>
        <w:pStyle w:val="-"/>
        <w:keepNext/>
        <w:rPr>
          <w:rtl/>
        </w:rPr>
      </w:pPr>
      <w:bookmarkStart w:id="6202" w:name="ET_speakercontinue_5797_31"/>
      <w:r w:rsidRPr="00837C3C">
        <w:rPr>
          <w:rStyle w:val="TagStyle"/>
          <w:rtl/>
        </w:rPr>
        <w:t xml:space="preserve"> &lt;&lt; דובר_המשך &gt;&gt; </w:t>
      </w:r>
      <w:r>
        <w:rPr>
          <w:rtl/>
        </w:rPr>
        <w:t xml:space="preserve">יצחק </w:t>
      </w:r>
      <w:proofErr w:type="spellStart"/>
      <w:r>
        <w:rPr>
          <w:rtl/>
        </w:rPr>
        <w:t>פינדרוס</w:t>
      </w:r>
      <w:proofErr w:type="spellEnd"/>
      <w:r>
        <w:rPr>
          <w:rtl/>
        </w:rPr>
        <w:t xml:space="preserve"> (יהדות התורה):</w:t>
      </w:r>
      <w:r w:rsidRPr="00837C3C">
        <w:rPr>
          <w:rStyle w:val="TagStyle"/>
          <w:rtl/>
        </w:rPr>
        <w:t xml:space="preserve"> &lt;&lt; דובר_המשך &gt;&gt;</w:t>
      </w:r>
      <w:r>
        <w:rPr>
          <w:rtl/>
        </w:rPr>
        <w:t xml:space="preserve">   </w:t>
      </w:r>
      <w:bookmarkEnd w:id="6202"/>
    </w:p>
    <w:p w:rsidR="009D7120" w:rsidRDefault="009D7120" w:rsidP="00B0453D">
      <w:pPr>
        <w:rPr>
          <w:rtl/>
          <w:lang w:eastAsia="he-IL"/>
        </w:rPr>
      </w:pPr>
    </w:p>
    <w:p w:rsidR="009D7120" w:rsidRDefault="009D7120" w:rsidP="00911338">
      <w:pPr>
        <w:rPr>
          <w:rtl/>
        </w:rPr>
      </w:pPr>
      <w:bookmarkStart w:id="6203" w:name="_ETM_Q12_589060"/>
      <w:bookmarkStart w:id="6204" w:name="_ETM_Q12_584860"/>
      <w:bookmarkStart w:id="6205" w:name="_ETM_Q12_585579"/>
      <w:bookmarkStart w:id="6206" w:name="_ETM_Q12_585880"/>
      <w:bookmarkStart w:id="6207" w:name="_ETM_Q12_586119"/>
      <w:bookmarkStart w:id="6208" w:name="_ETM_Q12_586210"/>
      <w:bookmarkStart w:id="6209" w:name="_ETM_Q12_586360"/>
      <w:bookmarkStart w:id="6210" w:name="_ETM_Q12_586600"/>
      <w:bookmarkStart w:id="6211" w:name="_ETM_Q12_587320"/>
      <w:bookmarkStart w:id="6212" w:name="_ETM_Q12_587469"/>
      <w:bookmarkStart w:id="6213" w:name="_ETM_Q12_588189"/>
      <w:bookmarkStart w:id="6214" w:name="_ETM_Q12_588549"/>
      <w:bookmarkStart w:id="6215" w:name="_ETM_Q12_588759"/>
      <w:bookmarkStart w:id="6216" w:name="_ETM_Q12_589029"/>
      <w:bookmarkStart w:id="6217" w:name="_ETM_Q12_589509"/>
      <w:bookmarkStart w:id="6218" w:name="_ETM_Q12_590020"/>
      <w:bookmarkStart w:id="6219" w:name="_ETM_Q12_590409"/>
      <w:bookmarkStart w:id="6220" w:name="_ETM_Q12_591039"/>
      <w:bookmarkStart w:id="6221" w:name="_ETM_Q12_591310"/>
      <w:bookmarkStart w:id="6222" w:name="_ETM_Q12_592400"/>
      <w:bookmarkStart w:id="6223" w:name="_ETM_Q12_592610"/>
      <w:bookmarkStart w:id="6224" w:name="_ETM_Q12_592820"/>
      <w:bookmarkStart w:id="6225" w:name="_ETM_Q12_589349"/>
      <w:bookmarkEnd w:id="6203"/>
      <w:bookmarkEnd w:id="6204"/>
      <w:bookmarkEnd w:id="6205"/>
      <w:bookmarkEnd w:id="6206"/>
      <w:bookmarkEnd w:id="6207"/>
      <w:bookmarkEnd w:id="6208"/>
      <w:bookmarkEnd w:id="6209"/>
      <w:bookmarkEnd w:id="6210"/>
      <w:bookmarkEnd w:id="6211"/>
      <w:bookmarkEnd w:id="6212"/>
      <w:bookmarkEnd w:id="6213"/>
      <w:bookmarkEnd w:id="6214"/>
      <w:bookmarkEnd w:id="6215"/>
      <w:bookmarkEnd w:id="6216"/>
      <w:bookmarkEnd w:id="6217"/>
      <w:bookmarkEnd w:id="6218"/>
      <w:bookmarkEnd w:id="6219"/>
      <w:bookmarkEnd w:id="6220"/>
      <w:bookmarkEnd w:id="6221"/>
      <w:bookmarkEnd w:id="6222"/>
      <w:bookmarkEnd w:id="6223"/>
      <w:bookmarkEnd w:id="6224"/>
      <w:bookmarkEnd w:id="6225"/>
      <w:r>
        <w:rPr>
          <w:rtl/>
        </w:rPr>
        <w:t>הייתי</w:t>
      </w:r>
      <w:r>
        <w:rPr>
          <w:rFonts w:hint="cs"/>
          <w:rtl/>
        </w:rPr>
        <w:t xml:space="preserve"> במנהטן,</w:t>
      </w:r>
      <w:r>
        <w:rPr>
          <w:rtl/>
        </w:rPr>
        <w:t xml:space="preserve"> </w:t>
      </w:r>
      <w:bookmarkStart w:id="6226" w:name="_ETM_Q12_593150"/>
      <w:bookmarkStart w:id="6227" w:name="_ETM_Q12_593329"/>
      <w:bookmarkStart w:id="6228" w:name="_ETM_Q12_593630"/>
      <w:bookmarkStart w:id="6229" w:name="_ETM_Q12_592609"/>
      <w:bookmarkEnd w:id="6226"/>
      <w:bookmarkEnd w:id="6227"/>
      <w:bookmarkEnd w:id="6228"/>
      <w:bookmarkEnd w:id="6229"/>
      <w:r>
        <w:rPr>
          <w:rtl/>
        </w:rPr>
        <w:t xml:space="preserve">שרון </w:t>
      </w:r>
      <w:bookmarkStart w:id="6230" w:name="_ETM_Q12_593869"/>
      <w:bookmarkEnd w:id="6230"/>
      <w:r>
        <w:rPr>
          <w:rtl/>
        </w:rPr>
        <w:t xml:space="preserve">הייתה </w:t>
      </w:r>
      <w:bookmarkStart w:id="6231" w:name="_ETM_Q12_594079"/>
      <w:bookmarkEnd w:id="6231"/>
      <w:r>
        <w:rPr>
          <w:rtl/>
        </w:rPr>
        <w:t>איתי</w:t>
      </w:r>
      <w:r w:rsidR="00911338">
        <w:rPr>
          <w:rFonts w:hint="cs"/>
          <w:rtl/>
        </w:rPr>
        <w:t>.</w:t>
      </w:r>
      <w:bookmarkStart w:id="6232" w:name="_ETM_Q12_592579"/>
      <w:bookmarkEnd w:id="6232"/>
      <w:r>
        <w:rPr>
          <w:rtl/>
        </w:rPr>
        <w:t xml:space="preserve"> </w:t>
      </w:r>
      <w:bookmarkStart w:id="6233" w:name="_ETM_Q12_594799"/>
      <w:bookmarkEnd w:id="6233"/>
      <w:r>
        <w:rPr>
          <w:rtl/>
        </w:rPr>
        <w:t xml:space="preserve">אמרו </w:t>
      </w:r>
      <w:bookmarkStart w:id="6234" w:name="_ETM_Q12_595070"/>
      <w:bookmarkEnd w:id="6234"/>
      <w:r>
        <w:rPr>
          <w:rtl/>
        </w:rPr>
        <w:t>לנו</w:t>
      </w:r>
      <w:bookmarkStart w:id="6235" w:name="_ETM_Q12_595310"/>
      <w:bookmarkStart w:id="6236" w:name="_ETM_Q12_595399"/>
      <w:bookmarkStart w:id="6237" w:name="_ETM_Q12_593809"/>
      <w:bookmarkEnd w:id="6235"/>
      <w:bookmarkEnd w:id="6236"/>
      <w:bookmarkEnd w:id="6237"/>
      <w:r>
        <w:rPr>
          <w:rtl/>
        </w:rPr>
        <w:t xml:space="preserve"> </w:t>
      </w:r>
      <w:bookmarkStart w:id="6238" w:name="_ETM_Q12_596149"/>
      <w:bookmarkEnd w:id="6238"/>
      <w:r>
        <w:rPr>
          <w:rtl/>
        </w:rPr>
        <w:t xml:space="preserve">שיש </w:t>
      </w:r>
      <w:bookmarkStart w:id="6239" w:name="_ETM_Q12_596570"/>
      <w:bookmarkEnd w:id="6239"/>
      <w:r>
        <w:rPr>
          <w:rtl/>
        </w:rPr>
        <w:t xml:space="preserve">סטודנטים </w:t>
      </w:r>
      <w:bookmarkStart w:id="6240" w:name="_ETM_Q12_597140"/>
      <w:bookmarkEnd w:id="6240"/>
      <w:r>
        <w:rPr>
          <w:rtl/>
        </w:rPr>
        <w:t xml:space="preserve">שפוחדים </w:t>
      </w:r>
      <w:bookmarkStart w:id="6241" w:name="_ETM_Q12_597799"/>
      <w:bookmarkEnd w:id="6241"/>
      <w:r>
        <w:rPr>
          <w:rtl/>
        </w:rPr>
        <w:t xml:space="preserve">ומנסים </w:t>
      </w:r>
      <w:bookmarkStart w:id="6242" w:name="_ETM_Q12_598339"/>
      <w:bookmarkEnd w:id="6242"/>
      <w:r>
        <w:rPr>
          <w:rtl/>
        </w:rPr>
        <w:t>להס</w:t>
      </w:r>
      <w:r>
        <w:rPr>
          <w:rFonts w:hint="cs"/>
          <w:rtl/>
        </w:rPr>
        <w:t>ת</w:t>
      </w:r>
      <w:r>
        <w:rPr>
          <w:rtl/>
        </w:rPr>
        <w:t xml:space="preserve">יר </w:t>
      </w:r>
      <w:bookmarkStart w:id="6243" w:name="_ETM_Q12_598880"/>
      <w:bookmarkEnd w:id="6243"/>
      <w:r>
        <w:rPr>
          <w:rtl/>
        </w:rPr>
        <w:t xml:space="preserve">את </w:t>
      </w:r>
      <w:bookmarkStart w:id="6244" w:name="_ETM_Q12_598970"/>
      <w:bookmarkEnd w:id="6244"/>
      <w:r>
        <w:rPr>
          <w:rtl/>
        </w:rPr>
        <w:t xml:space="preserve">זהותם </w:t>
      </w:r>
      <w:bookmarkStart w:id="6245" w:name="_ETM_Q12_599390"/>
      <w:bookmarkEnd w:id="6245"/>
      <w:r>
        <w:rPr>
          <w:rtl/>
        </w:rPr>
        <w:t xml:space="preserve">היהודית </w:t>
      </w:r>
      <w:bookmarkStart w:id="6246" w:name="_ETM_Q12_600319"/>
      <w:bookmarkEnd w:id="6246"/>
      <w:r>
        <w:rPr>
          <w:rtl/>
        </w:rPr>
        <w:t xml:space="preserve">בגלל </w:t>
      </w:r>
      <w:bookmarkStart w:id="6247" w:name="_ETM_Q12_600709"/>
      <w:bookmarkEnd w:id="6247"/>
      <w:r>
        <w:rPr>
          <w:rtl/>
        </w:rPr>
        <w:t>הפחד</w:t>
      </w:r>
      <w:bookmarkStart w:id="6248" w:name="_ETM_Q12_599288"/>
      <w:bookmarkEnd w:id="6248"/>
      <w:r>
        <w:rPr>
          <w:rFonts w:hint="cs"/>
          <w:rtl/>
        </w:rPr>
        <w:t>,</w:t>
      </w:r>
      <w:r>
        <w:rPr>
          <w:rtl/>
        </w:rPr>
        <w:t xml:space="preserve"> </w:t>
      </w:r>
      <w:bookmarkStart w:id="6249" w:name="_ETM_Q12_601939"/>
      <w:bookmarkEnd w:id="6249"/>
      <w:r>
        <w:rPr>
          <w:rtl/>
        </w:rPr>
        <w:t xml:space="preserve">בגלל </w:t>
      </w:r>
      <w:bookmarkStart w:id="6250" w:name="_ETM_Q12_602270"/>
      <w:bookmarkEnd w:id="6250"/>
      <w:r>
        <w:rPr>
          <w:rtl/>
        </w:rPr>
        <w:t xml:space="preserve">הפחד </w:t>
      </w:r>
      <w:bookmarkStart w:id="6251" w:name="_ETM_Q12_602659"/>
      <w:bookmarkEnd w:id="6251"/>
      <w:r>
        <w:rPr>
          <w:rtl/>
        </w:rPr>
        <w:t xml:space="preserve">הזה </w:t>
      </w:r>
      <w:bookmarkStart w:id="6252" w:name="_ETM_Q12_603229"/>
      <w:bookmarkEnd w:id="6252"/>
      <w:r>
        <w:rPr>
          <w:rFonts w:hint="cs"/>
          <w:rtl/>
        </w:rPr>
        <w:t xml:space="preserve">הם </w:t>
      </w:r>
      <w:r>
        <w:rPr>
          <w:rtl/>
        </w:rPr>
        <w:t xml:space="preserve">מנסים </w:t>
      </w:r>
      <w:bookmarkStart w:id="6253" w:name="_ETM_Q12_603649"/>
      <w:bookmarkEnd w:id="6253"/>
      <w:r>
        <w:rPr>
          <w:rtl/>
        </w:rPr>
        <w:t xml:space="preserve">להסתיר </w:t>
      </w:r>
      <w:bookmarkStart w:id="6254" w:name="_ETM_Q12_603979"/>
      <w:bookmarkEnd w:id="6254"/>
      <w:r>
        <w:rPr>
          <w:rtl/>
        </w:rPr>
        <w:t xml:space="preserve">את </w:t>
      </w:r>
      <w:bookmarkStart w:id="6255" w:name="_ETM_Q12_604070"/>
      <w:bookmarkEnd w:id="6255"/>
      <w:r>
        <w:rPr>
          <w:rtl/>
        </w:rPr>
        <w:t xml:space="preserve">זהותם </w:t>
      </w:r>
      <w:bookmarkStart w:id="6256" w:name="_ETM_Q12_604369"/>
      <w:bookmarkStart w:id="6257" w:name="_ETM_Q12_599319"/>
      <w:bookmarkStart w:id="6258" w:name="_ETM_Q12_594820"/>
      <w:bookmarkStart w:id="6259" w:name="_ETM_Q12_590410"/>
      <w:bookmarkEnd w:id="6256"/>
      <w:bookmarkEnd w:id="6257"/>
      <w:bookmarkEnd w:id="6258"/>
      <w:bookmarkEnd w:id="6259"/>
      <w:r>
        <w:rPr>
          <w:rtl/>
        </w:rPr>
        <w:t>היהודית</w:t>
      </w:r>
      <w:r>
        <w:rPr>
          <w:rFonts w:hint="cs"/>
          <w:rtl/>
        </w:rPr>
        <w:t>,</w:t>
      </w:r>
      <w:bookmarkStart w:id="6260" w:name="_ETM_Q12_602630"/>
      <w:bookmarkEnd w:id="6260"/>
      <w:r>
        <w:rPr>
          <w:rtl/>
        </w:rPr>
        <w:t xml:space="preserve"> </w:t>
      </w:r>
      <w:bookmarkStart w:id="6261" w:name="_ETM_Q12_604729"/>
      <w:bookmarkEnd w:id="6261"/>
      <w:r>
        <w:rPr>
          <w:rtl/>
        </w:rPr>
        <w:t xml:space="preserve">לצערי </w:t>
      </w:r>
      <w:bookmarkStart w:id="6262" w:name="_ETM_Q12_605119"/>
      <w:bookmarkEnd w:id="6262"/>
      <w:r>
        <w:rPr>
          <w:rtl/>
        </w:rPr>
        <w:t>הרב</w:t>
      </w:r>
      <w:r>
        <w:rPr>
          <w:rFonts w:hint="cs"/>
          <w:rtl/>
        </w:rPr>
        <w:t>.</w:t>
      </w:r>
    </w:p>
    <w:p w:rsidR="009D7120" w:rsidRDefault="009D7120" w:rsidP="004F095B">
      <w:pPr>
        <w:rPr>
          <w:rtl/>
        </w:rPr>
      </w:pPr>
      <w:bookmarkStart w:id="6263" w:name="_ETM_Q12_605621"/>
      <w:bookmarkStart w:id="6264" w:name="_ETM_Q12_605698"/>
      <w:bookmarkEnd w:id="6263"/>
      <w:bookmarkEnd w:id="6264"/>
    </w:p>
    <w:p w:rsidR="009D7120" w:rsidRDefault="009D7120" w:rsidP="004F095B">
      <w:pPr>
        <w:rPr>
          <w:rtl/>
        </w:rPr>
      </w:pPr>
      <w:bookmarkStart w:id="6265" w:name="_ETM_Q12_605764"/>
      <w:bookmarkStart w:id="6266" w:name="_ETM_Q12_605822"/>
      <w:bookmarkStart w:id="6267" w:name="_ETM_Q12_606320"/>
      <w:bookmarkEnd w:id="6265"/>
      <w:bookmarkEnd w:id="6266"/>
      <w:bookmarkEnd w:id="6267"/>
      <w:r>
        <w:rPr>
          <w:rtl/>
        </w:rPr>
        <w:t xml:space="preserve">אדוני </w:t>
      </w:r>
      <w:bookmarkStart w:id="6268" w:name="_ETM_Q12_606589"/>
      <w:bookmarkEnd w:id="6268"/>
      <w:r>
        <w:rPr>
          <w:rtl/>
        </w:rPr>
        <w:t>היושב-ראש</w:t>
      </w:r>
      <w:r>
        <w:rPr>
          <w:rFonts w:hint="cs"/>
          <w:rtl/>
        </w:rPr>
        <w:t>,</w:t>
      </w:r>
      <w:bookmarkStart w:id="6269" w:name="_ETM_Q12_603900"/>
      <w:bookmarkEnd w:id="6269"/>
      <w:r>
        <w:rPr>
          <w:rtl/>
        </w:rPr>
        <w:t xml:space="preserve"> </w:t>
      </w:r>
      <w:bookmarkStart w:id="6270" w:name="_ETM_Q12_607070"/>
      <w:bookmarkStart w:id="6271" w:name="_ETM_Q12_607159"/>
      <w:bookmarkStart w:id="6272" w:name="_ETM_Q12_607520"/>
      <w:bookmarkEnd w:id="6270"/>
      <w:bookmarkEnd w:id="6271"/>
      <w:bookmarkEnd w:id="6272"/>
      <w:r>
        <w:rPr>
          <w:rFonts w:hint="cs"/>
          <w:rtl/>
        </w:rPr>
        <w:t xml:space="preserve">אני </w:t>
      </w:r>
      <w:bookmarkStart w:id="6273" w:name="_ETM_Q12_607404"/>
      <w:bookmarkEnd w:id="6273"/>
      <w:r>
        <w:rPr>
          <w:rFonts w:hint="cs"/>
          <w:rtl/>
        </w:rPr>
        <w:t>אגש</w:t>
      </w:r>
      <w:r>
        <w:rPr>
          <w:rtl/>
        </w:rPr>
        <w:t xml:space="preserve"> </w:t>
      </w:r>
      <w:bookmarkStart w:id="6274" w:name="_ETM_Q12_607999"/>
      <w:bookmarkEnd w:id="6274"/>
      <w:r>
        <w:rPr>
          <w:rtl/>
        </w:rPr>
        <w:t xml:space="preserve">לנושא </w:t>
      </w:r>
      <w:bookmarkStart w:id="6275" w:name="_ETM_Q12_608480"/>
      <w:bookmarkEnd w:id="6275"/>
      <w:r>
        <w:rPr>
          <w:rtl/>
        </w:rPr>
        <w:t xml:space="preserve">שלשמו </w:t>
      </w:r>
      <w:bookmarkStart w:id="6276" w:name="_ETM_Q12_608930"/>
      <w:bookmarkEnd w:id="6276"/>
      <w:r>
        <w:rPr>
          <w:rtl/>
        </w:rPr>
        <w:t>התכנסנו</w:t>
      </w:r>
      <w:r>
        <w:rPr>
          <w:rFonts w:hint="cs"/>
          <w:rtl/>
        </w:rPr>
        <w:t>.</w:t>
      </w:r>
      <w:r>
        <w:rPr>
          <w:rtl/>
        </w:rPr>
        <w:t xml:space="preserve"> </w:t>
      </w:r>
      <w:bookmarkStart w:id="6277" w:name="_ETM_Q12_610290"/>
      <w:bookmarkEnd w:id="6277"/>
      <w:r>
        <w:rPr>
          <w:rtl/>
        </w:rPr>
        <w:t xml:space="preserve">אני </w:t>
      </w:r>
      <w:bookmarkStart w:id="6278" w:name="_ETM_Q12_610980"/>
      <w:bookmarkEnd w:id="6278"/>
      <w:r>
        <w:rPr>
          <w:rtl/>
        </w:rPr>
        <w:t xml:space="preserve">אומר </w:t>
      </w:r>
      <w:bookmarkStart w:id="6279" w:name="_ETM_Q12_611310"/>
      <w:bookmarkEnd w:id="6279"/>
      <w:r>
        <w:rPr>
          <w:rtl/>
        </w:rPr>
        <w:t xml:space="preserve">הודעה </w:t>
      </w:r>
      <w:bookmarkStart w:id="6280" w:name="_ETM_Q12_611579"/>
      <w:bookmarkEnd w:id="6280"/>
      <w:r>
        <w:rPr>
          <w:rFonts w:hint="cs"/>
          <w:rtl/>
        </w:rPr>
        <w:t>מ</w:t>
      </w:r>
      <w:bookmarkStart w:id="6281" w:name="_ETM_Q12_609241"/>
      <w:bookmarkEnd w:id="6281"/>
      <w:r>
        <w:rPr>
          <w:rtl/>
        </w:rPr>
        <w:t>ראש</w:t>
      </w:r>
      <w:r>
        <w:rPr>
          <w:rFonts w:hint="cs"/>
          <w:rtl/>
        </w:rPr>
        <w:t xml:space="preserve"> </w:t>
      </w:r>
      <w:r>
        <w:rPr>
          <w:rFonts w:hint="eastAsia"/>
          <w:rtl/>
        </w:rPr>
        <w:t>–</w:t>
      </w:r>
      <w:r>
        <w:rPr>
          <w:rtl/>
        </w:rPr>
        <w:t xml:space="preserve"> </w:t>
      </w:r>
      <w:bookmarkStart w:id="6282" w:name="_ETM_Q12_612510"/>
      <w:bookmarkEnd w:id="6282"/>
      <w:r>
        <w:rPr>
          <w:rtl/>
        </w:rPr>
        <w:t xml:space="preserve">אני </w:t>
      </w:r>
      <w:bookmarkStart w:id="6283" w:name="_ETM_Q12_612810"/>
      <w:bookmarkEnd w:id="6283"/>
      <w:r>
        <w:rPr>
          <w:rtl/>
        </w:rPr>
        <w:t xml:space="preserve">אומר </w:t>
      </w:r>
      <w:bookmarkStart w:id="6284" w:name="_ETM_Q12_613049"/>
      <w:bookmarkEnd w:id="6284"/>
      <w:r>
        <w:rPr>
          <w:rtl/>
        </w:rPr>
        <w:t xml:space="preserve">את </w:t>
      </w:r>
      <w:bookmarkStart w:id="6285" w:name="_ETM_Q12_613140"/>
      <w:bookmarkEnd w:id="6285"/>
      <w:r>
        <w:rPr>
          <w:rtl/>
        </w:rPr>
        <w:t xml:space="preserve">זה </w:t>
      </w:r>
      <w:bookmarkStart w:id="6286" w:name="_ETM_Q12_613349"/>
      <w:bookmarkEnd w:id="6286"/>
      <w:r>
        <w:rPr>
          <w:rFonts w:hint="cs"/>
          <w:rtl/>
        </w:rPr>
        <w:t>מ</w:t>
      </w:r>
      <w:r>
        <w:rPr>
          <w:rtl/>
        </w:rPr>
        <w:t xml:space="preserve">כיוון </w:t>
      </w:r>
      <w:bookmarkStart w:id="6287" w:name="_ETM_Q12_613680"/>
      <w:bookmarkEnd w:id="6287"/>
      <w:r>
        <w:rPr>
          <w:rtl/>
        </w:rPr>
        <w:t xml:space="preserve">שאני </w:t>
      </w:r>
      <w:bookmarkStart w:id="6288" w:name="_ETM_Q12_613859"/>
      <w:bookmarkEnd w:id="6288"/>
      <w:r>
        <w:rPr>
          <w:rtl/>
        </w:rPr>
        <w:t xml:space="preserve">חבר </w:t>
      </w:r>
      <w:bookmarkStart w:id="6289" w:name="_ETM_Q12_614159"/>
      <w:bookmarkEnd w:id="6289"/>
      <w:r>
        <w:rPr>
          <w:rtl/>
        </w:rPr>
        <w:t xml:space="preserve">קואליציה </w:t>
      </w:r>
      <w:bookmarkStart w:id="6290" w:name="_ETM_Q12_615750"/>
      <w:bookmarkEnd w:id="6290"/>
      <w:r>
        <w:rPr>
          <w:rFonts w:hint="cs"/>
          <w:rtl/>
        </w:rPr>
        <w:t xml:space="preserve">וחבר </w:t>
      </w:r>
      <w:r>
        <w:rPr>
          <w:rtl/>
        </w:rPr>
        <w:t>כנסת</w:t>
      </w:r>
      <w:r>
        <w:rPr>
          <w:rFonts w:hint="cs"/>
          <w:rtl/>
        </w:rPr>
        <w:t>.</w:t>
      </w:r>
      <w:bookmarkStart w:id="6291" w:name="_ETM_Q12_614781"/>
      <w:bookmarkStart w:id="6292" w:name="_ETM_Q12_616319"/>
      <w:bookmarkEnd w:id="6291"/>
      <w:bookmarkEnd w:id="6292"/>
    </w:p>
    <w:p w:rsidR="009D7120" w:rsidRDefault="009D7120" w:rsidP="004F095B">
      <w:pPr>
        <w:rPr>
          <w:rtl/>
        </w:rPr>
      </w:pPr>
      <w:bookmarkStart w:id="6293" w:name="_ETM_Q12_615533"/>
      <w:bookmarkStart w:id="6294" w:name="_ETM_Q12_615583"/>
      <w:bookmarkEnd w:id="6293"/>
      <w:bookmarkEnd w:id="6294"/>
    </w:p>
    <w:p w:rsidR="009D7120" w:rsidRDefault="009D7120" w:rsidP="004F095B">
      <w:pPr>
        <w:pStyle w:val="af5"/>
        <w:keepNext/>
        <w:rPr>
          <w:rtl/>
        </w:rPr>
      </w:pPr>
      <w:r w:rsidRPr="00CD1E83">
        <w:rPr>
          <w:rStyle w:val="TagStyle"/>
          <w:rtl/>
        </w:rPr>
        <w:t xml:space="preserve"> &lt;&lt; קריאה &gt;&gt; </w:t>
      </w:r>
      <w:r>
        <w:rPr>
          <w:rtl/>
        </w:rPr>
        <w:t>גלעד קריב (העבודה):</w:t>
      </w:r>
      <w:r w:rsidRPr="00CD1E83">
        <w:rPr>
          <w:rStyle w:val="TagStyle"/>
          <w:rtl/>
        </w:rPr>
        <w:t xml:space="preserve"> &lt;&lt; קריאה &gt;&gt;</w:t>
      </w:r>
      <w:r>
        <w:rPr>
          <w:rtl/>
        </w:rPr>
        <w:t xml:space="preserve">   </w:t>
      </w:r>
    </w:p>
    <w:p w:rsidR="009D7120" w:rsidRDefault="009D7120" w:rsidP="00B0453D">
      <w:pPr>
        <w:rPr>
          <w:rtl/>
          <w:lang w:eastAsia="he-IL"/>
        </w:rPr>
      </w:pPr>
    </w:p>
    <w:p w:rsidR="009D7120" w:rsidRDefault="009D7120" w:rsidP="004F095B">
      <w:pPr>
        <w:rPr>
          <w:rtl/>
          <w:lang w:eastAsia="he-IL"/>
        </w:rPr>
      </w:pPr>
      <w:bookmarkStart w:id="6295" w:name="_ETM_Q12_613311"/>
      <w:bookmarkEnd w:id="6295"/>
      <w:r>
        <w:rPr>
          <w:rFonts w:hint="cs"/>
          <w:rtl/>
          <w:lang w:eastAsia="he-IL"/>
        </w:rPr>
        <w:t xml:space="preserve">אתה לא אוהב </w:t>
      </w:r>
      <w:r w:rsidR="00B0453D">
        <w:rPr>
          <w:rFonts w:hint="cs"/>
          <w:rtl/>
          <w:lang w:eastAsia="he-IL"/>
        </w:rPr>
        <w:t>– – –</w:t>
      </w:r>
      <w:bookmarkStart w:id="6296" w:name="_ETM_Q12_615182"/>
      <w:bookmarkStart w:id="6297" w:name="_ETM_Q12_615387"/>
      <w:bookmarkEnd w:id="6296"/>
      <w:bookmarkEnd w:id="6297"/>
    </w:p>
    <w:p w:rsidR="009D7120" w:rsidRDefault="009D7120" w:rsidP="004F095B">
      <w:pPr>
        <w:rPr>
          <w:rtl/>
          <w:lang w:eastAsia="he-IL"/>
        </w:rPr>
      </w:pPr>
      <w:bookmarkStart w:id="6298" w:name="_ETM_Q12_615477"/>
      <w:bookmarkEnd w:id="6298"/>
    </w:p>
    <w:p w:rsidR="009D7120" w:rsidRDefault="009D7120" w:rsidP="004F095B">
      <w:pPr>
        <w:pStyle w:val="-"/>
        <w:keepNext/>
        <w:rPr>
          <w:rtl/>
        </w:rPr>
      </w:pPr>
      <w:bookmarkStart w:id="6299" w:name="ET_speakercontinue_5797_33"/>
      <w:r w:rsidRPr="00CD1E83">
        <w:rPr>
          <w:rStyle w:val="TagStyle"/>
          <w:rtl/>
        </w:rPr>
        <w:t xml:space="preserve"> &lt;&lt; דובר_המשך &gt;&gt; </w:t>
      </w:r>
      <w:r>
        <w:rPr>
          <w:rtl/>
        </w:rPr>
        <w:t xml:space="preserve">יצחק </w:t>
      </w:r>
      <w:proofErr w:type="spellStart"/>
      <w:r>
        <w:rPr>
          <w:rtl/>
        </w:rPr>
        <w:t>פינדרוס</w:t>
      </w:r>
      <w:proofErr w:type="spellEnd"/>
      <w:r>
        <w:rPr>
          <w:rtl/>
        </w:rPr>
        <w:t xml:space="preserve"> (יהדות התורה):</w:t>
      </w:r>
      <w:r w:rsidRPr="00CD1E83">
        <w:rPr>
          <w:rStyle w:val="TagStyle"/>
          <w:rtl/>
        </w:rPr>
        <w:t xml:space="preserve"> &lt;&lt; דובר_המשך &gt;&gt;</w:t>
      </w:r>
      <w:r>
        <w:rPr>
          <w:rtl/>
        </w:rPr>
        <w:t xml:space="preserve">   </w:t>
      </w:r>
      <w:bookmarkEnd w:id="6299"/>
    </w:p>
    <w:p w:rsidR="009D7120" w:rsidRDefault="009D7120" w:rsidP="00B0453D">
      <w:pPr>
        <w:rPr>
          <w:rtl/>
          <w:lang w:eastAsia="he-IL"/>
        </w:rPr>
      </w:pPr>
    </w:p>
    <w:p w:rsidR="009D7120" w:rsidRDefault="009D7120" w:rsidP="004F095B">
      <w:pPr>
        <w:rPr>
          <w:rtl/>
        </w:rPr>
      </w:pPr>
      <w:bookmarkStart w:id="6300" w:name="_ETM_Q12_616956"/>
      <w:bookmarkStart w:id="6301" w:name="_ETM_Q12_615723"/>
      <w:bookmarkStart w:id="6302" w:name="_ETM_Q12_615763"/>
      <w:bookmarkStart w:id="6303" w:name="_ETM_Q12_616530"/>
      <w:bookmarkEnd w:id="6300"/>
      <w:bookmarkEnd w:id="6301"/>
      <w:bookmarkEnd w:id="6302"/>
      <w:bookmarkEnd w:id="6303"/>
      <w:r>
        <w:rPr>
          <w:rFonts w:hint="cs"/>
          <w:rtl/>
        </w:rPr>
        <w:t>אני</w:t>
      </w:r>
      <w:r>
        <w:rPr>
          <w:rtl/>
        </w:rPr>
        <w:t xml:space="preserve"> </w:t>
      </w:r>
      <w:bookmarkStart w:id="6304" w:name="_ETM_Q12_618189"/>
      <w:bookmarkStart w:id="6305" w:name="_ETM_Q12_617052"/>
      <w:bookmarkEnd w:id="6304"/>
      <w:bookmarkEnd w:id="6305"/>
      <w:r>
        <w:rPr>
          <w:rtl/>
        </w:rPr>
        <w:t xml:space="preserve">לא </w:t>
      </w:r>
      <w:bookmarkStart w:id="6306" w:name="_ETM_Q12_618579"/>
      <w:bookmarkEnd w:id="6306"/>
      <w:r>
        <w:rPr>
          <w:rtl/>
        </w:rPr>
        <w:t xml:space="preserve">אוהב </w:t>
      </w:r>
      <w:bookmarkStart w:id="6307" w:name="_ETM_Q12_618730"/>
      <w:bookmarkEnd w:id="6307"/>
      <w:r>
        <w:rPr>
          <w:rtl/>
        </w:rPr>
        <w:t xml:space="preserve">את </w:t>
      </w:r>
      <w:bookmarkStart w:id="6308" w:name="_ETM_Q12_618879"/>
      <w:bookmarkEnd w:id="6308"/>
      <w:r>
        <w:rPr>
          <w:rtl/>
        </w:rPr>
        <w:t xml:space="preserve">מה </w:t>
      </w:r>
      <w:bookmarkStart w:id="6309" w:name="_ETM_Q12_618999"/>
      <w:bookmarkEnd w:id="6309"/>
      <w:r>
        <w:rPr>
          <w:rtl/>
        </w:rPr>
        <w:t xml:space="preserve">שאני </w:t>
      </w:r>
      <w:bookmarkStart w:id="6310" w:name="_ETM_Q12_619239"/>
      <w:bookmarkEnd w:id="6310"/>
      <w:r>
        <w:rPr>
          <w:rtl/>
        </w:rPr>
        <w:t xml:space="preserve">הולך </w:t>
      </w:r>
      <w:bookmarkStart w:id="6311" w:name="_ETM_Q12_619480"/>
      <w:bookmarkEnd w:id="6311"/>
      <w:r>
        <w:rPr>
          <w:rtl/>
        </w:rPr>
        <w:t>להציג</w:t>
      </w:r>
      <w:r>
        <w:rPr>
          <w:rFonts w:hint="cs"/>
          <w:rtl/>
        </w:rPr>
        <w:t>.</w:t>
      </w:r>
      <w:r>
        <w:rPr>
          <w:rtl/>
        </w:rPr>
        <w:t xml:space="preserve"> </w:t>
      </w:r>
      <w:bookmarkStart w:id="6312" w:name="_ETM_Q12_620079"/>
      <w:bookmarkEnd w:id="6312"/>
      <w:r>
        <w:rPr>
          <w:rFonts w:hint="cs"/>
          <w:rtl/>
        </w:rPr>
        <w:t>אמ</w:t>
      </w:r>
      <w:r>
        <w:rPr>
          <w:rtl/>
        </w:rPr>
        <w:t xml:space="preserve">רתי </w:t>
      </w:r>
      <w:bookmarkStart w:id="6313" w:name="_ETM_Q12_620469"/>
      <w:bookmarkEnd w:id="6313"/>
      <w:r>
        <w:rPr>
          <w:rtl/>
        </w:rPr>
        <w:t xml:space="preserve">את </w:t>
      </w:r>
      <w:bookmarkStart w:id="6314" w:name="_ETM_Q12_620529"/>
      <w:bookmarkEnd w:id="6314"/>
      <w:r>
        <w:rPr>
          <w:rtl/>
        </w:rPr>
        <w:t xml:space="preserve">זה </w:t>
      </w:r>
      <w:bookmarkStart w:id="6315" w:name="_ETM_Q12_620650"/>
      <w:bookmarkEnd w:id="6315"/>
      <w:r>
        <w:rPr>
          <w:rtl/>
        </w:rPr>
        <w:t xml:space="preserve">בוועדה </w:t>
      </w:r>
      <w:bookmarkStart w:id="6316" w:name="_ETM_Q12_621129"/>
      <w:bookmarkEnd w:id="6316"/>
      <w:r>
        <w:rPr>
          <w:rtl/>
        </w:rPr>
        <w:t>בגלוי</w:t>
      </w:r>
      <w:r>
        <w:rPr>
          <w:rFonts w:hint="cs"/>
          <w:rtl/>
        </w:rPr>
        <w:t>.</w:t>
      </w:r>
      <w:r>
        <w:rPr>
          <w:rtl/>
        </w:rPr>
        <w:t xml:space="preserve"> </w:t>
      </w:r>
      <w:bookmarkStart w:id="6317" w:name="_ETM_Q12_622130"/>
      <w:bookmarkEnd w:id="6317"/>
      <w:r>
        <w:rPr>
          <w:rtl/>
        </w:rPr>
        <w:t xml:space="preserve">אני </w:t>
      </w:r>
      <w:bookmarkStart w:id="6318" w:name="_ETM_Q12_622310"/>
      <w:bookmarkEnd w:id="6318"/>
      <w:r>
        <w:rPr>
          <w:rtl/>
        </w:rPr>
        <w:t xml:space="preserve">ממש </w:t>
      </w:r>
      <w:bookmarkStart w:id="6319" w:name="_ETM_Q12_622790"/>
      <w:bookmarkEnd w:id="6319"/>
      <w:r>
        <w:rPr>
          <w:rtl/>
        </w:rPr>
        <w:t xml:space="preserve">לא </w:t>
      </w:r>
      <w:bookmarkStart w:id="6320" w:name="_ETM_Q12_622940"/>
      <w:bookmarkEnd w:id="6320"/>
      <w:r>
        <w:rPr>
          <w:rtl/>
        </w:rPr>
        <w:t xml:space="preserve">אוהב </w:t>
      </w:r>
      <w:bookmarkStart w:id="6321" w:name="_ETM_Q12_623120"/>
      <w:bookmarkEnd w:id="6321"/>
      <w:r>
        <w:rPr>
          <w:rtl/>
        </w:rPr>
        <w:t xml:space="preserve">את </w:t>
      </w:r>
      <w:bookmarkStart w:id="6322" w:name="_ETM_Q12_623210"/>
      <w:bookmarkEnd w:id="6322"/>
      <w:r>
        <w:rPr>
          <w:rtl/>
        </w:rPr>
        <w:t>זה</w:t>
      </w:r>
      <w:r>
        <w:rPr>
          <w:rFonts w:hint="cs"/>
          <w:rtl/>
        </w:rPr>
        <w:t>,</w:t>
      </w:r>
      <w:bookmarkStart w:id="6323" w:name="_ETM_Q12_623952"/>
      <w:bookmarkEnd w:id="6323"/>
      <w:r>
        <w:rPr>
          <w:rtl/>
        </w:rPr>
        <w:t xml:space="preserve"> </w:t>
      </w:r>
      <w:bookmarkStart w:id="6324" w:name="_ETM_Q12_623780"/>
      <w:bookmarkEnd w:id="6324"/>
      <w:r>
        <w:rPr>
          <w:rtl/>
        </w:rPr>
        <w:t xml:space="preserve">אבל </w:t>
      </w:r>
      <w:bookmarkStart w:id="6325" w:name="_ETM_Q12_625130"/>
      <w:bookmarkEnd w:id="6325"/>
      <w:r>
        <w:rPr>
          <w:rtl/>
        </w:rPr>
        <w:t xml:space="preserve">זו </w:t>
      </w:r>
      <w:bookmarkStart w:id="6326" w:name="_ETM_Q12_625520"/>
      <w:bookmarkEnd w:id="6326"/>
      <w:r>
        <w:rPr>
          <w:rtl/>
        </w:rPr>
        <w:t xml:space="preserve">ההחלטה </w:t>
      </w:r>
      <w:bookmarkStart w:id="6327" w:name="_ETM_Q12_626450"/>
      <w:bookmarkEnd w:id="6327"/>
      <w:r>
        <w:rPr>
          <w:rtl/>
        </w:rPr>
        <w:t xml:space="preserve">של </w:t>
      </w:r>
      <w:bookmarkStart w:id="6328" w:name="_ETM_Q12_626900"/>
      <w:bookmarkEnd w:id="6328"/>
      <w:r>
        <w:rPr>
          <w:rtl/>
        </w:rPr>
        <w:t xml:space="preserve">הממשלה </w:t>
      </w:r>
      <w:bookmarkStart w:id="6329" w:name="_ETM_Q12_627560"/>
      <w:bookmarkEnd w:id="6329"/>
      <w:r>
        <w:rPr>
          <w:rtl/>
        </w:rPr>
        <w:t xml:space="preserve">והחלטה </w:t>
      </w:r>
      <w:bookmarkStart w:id="6330" w:name="_ETM_Q12_628250"/>
      <w:bookmarkEnd w:id="6330"/>
      <w:r>
        <w:rPr>
          <w:rtl/>
        </w:rPr>
        <w:t xml:space="preserve">של </w:t>
      </w:r>
      <w:bookmarkStart w:id="6331" w:name="_ETM_Q12_628490"/>
      <w:bookmarkEnd w:id="6331"/>
      <w:r>
        <w:rPr>
          <w:rtl/>
        </w:rPr>
        <w:t>הכנסת</w:t>
      </w:r>
      <w:r>
        <w:rPr>
          <w:rFonts w:hint="cs"/>
          <w:rtl/>
        </w:rPr>
        <w:t>,</w:t>
      </w:r>
      <w:r>
        <w:rPr>
          <w:rtl/>
        </w:rPr>
        <w:t xml:space="preserve"> </w:t>
      </w:r>
      <w:bookmarkStart w:id="6332" w:name="_ETM_Q12_629060"/>
      <w:bookmarkEnd w:id="6332"/>
      <w:r>
        <w:rPr>
          <w:rtl/>
        </w:rPr>
        <w:t xml:space="preserve">אז </w:t>
      </w:r>
      <w:bookmarkStart w:id="6333" w:name="_ETM_Q12_629240"/>
      <w:bookmarkEnd w:id="6333"/>
      <w:r>
        <w:rPr>
          <w:rtl/>
        </w:rPr>
        <w:t xml:space="preserve">אני </w:t>
      </w:r>
      <w:bookmarkStart w:id="6334" w:name="_ETM_Q12_629630"/>
      <w:bookmarkEnd w:id="6334"/>
      <w:r>
        <w:rPr>
          <w:rFonts w:hint="cs"/>
          <w:rtl/>
        </w:rPr>
        <w:t>א</w:t>
      </w:r>
      <w:r>
        <w:rPr>
          <w:rtl/>
        </w:rPr>
        <w:t xml:space="preserve">כבד </w:t>
      </w:r>
      <w:bookmarkStart w:id="6335" w:name="_ETM_Q12_629960"/>
      <w:bookmarkEnd w:id="6335"/>
      <w:r>
        <w:rPr>
          <w:rtl/>
        </w:rPr>
        <w:t>אותה</w:t>
      </w:r>
      <w:r>
        <w:rPr>
          <w:rFonts w:hint="cs"/>
          <w:rtl/>
        </w:rPr>
        <w:t>.</w:t>
      </w:r>
      <w:bookmarkStart w:id="6336" w:name="_ETM_Q12_631280"/>
      <w:bookmarkEnd w:id="6336"/>
    </w:p>
    <w:p w:rsidR="009D7120" w:rsidRDefault="009D7120" w:rsidP="004F095B">
      <w:pPr>
        <w:rPr>
          <w:rtl/>
        </w:rPr>
      </w:pPr>
    </w:p>
    <w:p w:rsidR="009D7120" w:rsidRDefault="009D7120" w:rsidP="00911338">
      <w:pPr>
        <w:rPr>
          <w:rtl/>
        </w:rPr>
      </w:pPr>
      <w:bookmarkStart w:id="6337" w:name="_ETM_Q12_627141"/>
      <w:bookmarkEnd w:id="6337"/>
      <w:r>
        <w:rPr>
          <w:rtl/>
        </w:rPr>
        <w:t xml:space="preserve">הריני </w:t>
      </w:r>
      <w:bookmarkStart w:id="6338" w:name="_ETM_Q12_631549"/>
      <w:bookmarkEnd w:id="6338"/>
      <w:r>
        <w:rPr>
          <w:rtl/>
        </w:rPr>
        <w:t xml:space="preserve">מתכבד </w:t>
      </w:r>
      <w:bookmarkStart w:id="6339" w:name="_ETM_Q12_631969"/>
      <w:bookmarkEnd w:id="6339"/>
      <w:r>
        <w:rPr>
          <w:rtl/>
        </w:rPr>
        <w:t xml:space="preserve">להציג </w:t>
      </w:r>
      <w:bookmarkStart w:id="6340" w:name="_ETM_Q12_632299"/>
      <w:bookmarkEnd w:id="6340"/>
      <w:r>
        <w:rPr>
          <w:rtl/>
        </w:rPr>
        <w:t xml:space="preserve">בפני </w:t>
      </w:r>
      <w:bookmarkStart w:id="6341" w:name="_ETM_Q12_632569"/>
      <w:bookmarkEnd w:id="6341"/>
      <w:r>
        <w:rPr>
          <w:rtl/>
        </w:rPr>
        <w:t xml:space="preserve">המליאה </w:t>
      </w:r>
      <w:bookmarkStart w:id="6342" w:name="_ETM_Q12_632810"/>
      <w:bookmarkEnd w:id="6342"/>
      <w:r>
        <w:rPr>
          <w:rtl/>
        </w:rPr>
        <w:t xml:space="preserve">את </w:t>
      </w:r>
      <w:bookmarkStart w:id="6343" w:name="_ETM_Q12_632959"/>
      <w:bookmarkEnd w:id="6343"/>
      <w:r>
        <w:rPr>
          <w:rtl/>
        </w:rPr>
        <w:t xml:space="preserve">המלצת </w:t>
      </w:r>
      <w:bookmarkStart w:id="6344" w:name="_ETM_Q12_633409"/>
      <w:bookmarkEnd w:id="6344"/>
      <w:r>
        <w:rPr>
          <w:rtl/>
        </w:rPr>
        <w:t xml:space="preserve">ועדת </w:t>
      </w:r>
      <w:bookmarkStart w:id="6345" w:name="_ETM_Q12_633709"/>
      <w:bookmarkEnd w:id="6345"/>
      <w:r>
        <w:rPr>
          <w:rtl/>
        </w:rPr>
        <w:t xml:space="preserve">כספים </w:t>
      </w:r>
      <w:bookmarkStart w:id="6346" w:name="_ETM_Q12_634159"/>
      <w:bookmarkEnd w:id="6346"/>
      <w:r>
        <w:rPr>
          <w:rtl/>
        </w:rPr>
        <w:t xml:space="preserve">בעניין </w:t>
      </w:r>
      <w:bookmarkStart w:id="6347" w:name="_ETM_Q12_634459"/>
      <w:bookmarkEnd w:id="6347"/>
      <w:r>
        <w:rPr>
          <w:rtl/>
        </w:rPr>
        <w:t>דח</w:t>
      </w:r>
      <w:bookmarkStart w:id="6348" w:name="_ETM_Q12_630402"/>
      <w:bookmarkEnd w:id="6348"/>
      <w:r>
        <w:rPr>
          <w:rtl/>
        </w:rPr>
        <w:t xml:space="preserve">יית </w:t>
      </w:r>
      <w:bookmarkStart w:id="6349" w:name="_ETM_Q12_634819"/>
      <w:bookmarkEnd w:id="6349"/>
      <w:r>
        <w:rPr>
          <w:rtl/>
        </w:rPr>
        <w:t xml:space="preserve">המועד </w:t>
      </w:r>
      <w:bookmarkStart w:id="6350" w:name="_ETM_Q12_635150"/>
      <w:bookmarkEnd w:id="6350"/>
      <w:r>
        <w:rPr>
          <w:rtl/>
        </w:rPr>
        <w:t xml:space="preserve">להגשת </w:t>
      </w:r>
      <w:bookmarkStart w:id="6351" w:name="_ETM_Q12_635569"/>
      <w:bookmarkEnd w:id="6351"/>
      <w:r>
        <w:rPr>
          <w:rtl/>
        </w:rPr>
        <w:t xml:space="preserve">דוח </w:t>
      </w:r>
      <w:bookmarkStart w:id="6352" w:name="_ETM_Q12_635780"/>
      <w:bookmarkEnd w:id="6352"/>
      <w:r>
        <w:rPr>
          <w:rtl/>
        </w:rPr>
        <w:t>ההפרשים</w:t>
      </w:r>
      <w:r>
        <w:rPr>
          <w:rFonts w:hint="cs"/>
          <w:rtl/>
        </w:rPr>
        <w:t>,</w:t>
      </w:r>
      <w:r>
        <w:rPr>
          <w:rtl/>
        </w:rPr>
        <w:t xml:space="preserve"> </w:t>
      </w:r>
      <w:bookmarkStart w:id="6353" w:name="_ETM_Q12_636319"/>
      <w:bookmarkEnd w:id="6353"/>
      <w:r>
        <w:rPr>
          <w:rtl/>
        </w:rPr>
        <w:t xml:space="preserve">בהתאם </w:t>
      </w:r>
      <w:bookmarkStart w:id="6354" w:name="_ETM_Q12_636650"/>
      <w:bookmarkEnd w:id="6354"/>
      <w:r>
        <w:rPr>
          <w:rtl/>
        </w:rPr>
        <w:t>לסעיף</w:t>
      </w:r>
      <w:bookmarkStart w:id="6355" w:name="_ETM_Q12_637850"/>
      <w:bookmarkStart w:id="6356" w:name="_ETM_Q12_639080"/>
      <w:bookmarkStart w:id="6357" w:name="_ETM_Q12_639380"/>
      <w:bookmarkEnd w:id="6355"/>
      <w:bookmarkEnd w:id="6356"/>
      <w:bookmarkEnd w:id="6357"/>
      <w:r>
        <w:rPr>
          <w:rFonts w:hint="cs"/>
          <w:rtl/>
        </w:rPr>
        <w:t xml:space="preserve"> 3א1(א1)(1)</w:t>
      </w:r>
      <w:bookmarkStart w:id="6358" w:name="_ETM_Q12_633541"/>
      <w:bookmarkEnd w:id="6358"/>
      <w:r>
        <w:rPr>
          <w:rtl/>
        </w:rPr>
        <w:t xml:space="preserve"> </w:t>
      </w:r>
      <w:bookmarkStart w:id="6359" w:name="_ETM_Q12_640040"/>
      <w:bookmarkEnd w:id="6359"/>
      <w:r>
        <w:rPr>
          <w:rtl/>
        </w:rPr>
        <w:t>לחוק</w:t>
      </w:r>
      <w:bookmarkStart w:id="6360" w:name="_ETM_Q12_640340"/>
      <w:bookmarkEnd w:id="6360"/>
      <w:r>
        <w:rPr>
          <w:rFonts w:hint="cs"/>
          <w:rtl/>
        </w:rPr>
        <w:t>-</w:t>
      </w:r>
      <w:r>
        <w:rPr>
          <w:rtl/>
        </w:rPr>
        <w:t>יסוד</w:t>
      </w:r>
      <w:r>
        <w:rPr>
          <w:rFonts w:hint="cs"/>
          <w:rtl/>
        </w:rPr>
        <w:t>:</w:t>
      </w:r>
      <w:r>
        <w:rPr>
          <w:rtl/>
        </w:rPr>
        <w:t xml:space="preserve"> </w:t>
      </w:r>
      <w:bookmarkStart w:id="6361" w:name="_ETM_Q12_640670"/>
      <w:bookmarkEnd w:id="6361"/>
      <w:r>
        <w:rPr>
          <w:rtl/>
        </w:rPr>
        <w:t xml:space="preserve">משק </w:t>
      </w:r>
      <w:bookmarkStart w:id="6362" w:name="_ETM_Q12_641000"/>
      <w:bookmarkEnd w:id="6362"/>
      <w:r>
        <w:rPr>
          <w:rtl/>
        </w:rPr>
        <w:t>המד</w:t>
      </w:r>
      <w:bookmarkStart w:id="6363" w:name="_ETM_Q12_638417"/>
      <w:bookmarkEnd w:id="6363"/>
      <w:r>
        <w:rPr>
          <w:rtl/>
        </w:rPr>
        <w:t>ינה</w:t>
      </w:r>
      <w:r>
        <w:rPr>
          <w:rFonts w:hint="cs"/>
          <w:rtl/>
        </w:rPr>
        <w:t>.</w:t>
      </w:r>
      <w:r>
        <w:rPr>
          <w:rtl/>
        </w:rPr>
        <w:t xml:space="preserve"> </w:t>
      </w:r>
      <w:bookmarkStart w:id="6364" w:name="_ETM_Q12_642100"/>
      <w:bookmarkEnd w:id="6364"/>
      <w:r>
        <w:rPr>
          <w:rtl/>
        </w:rPr>
        <w:t xml:space="preserve">בהתאם </w:t>
      </w:r>
      <w:bookmarkStart w:id="6365" w:name="_ETM_Q12_642460"/>
      <w:bookmarkEnd w:id="6365"/>
      <w:r>
        <w:rPr>
          <w:rtl/>
        </w:rPr>
        <w:t>להורא</w:t>
      </w:r>
      <w:bookmarkStart w:id="6366" w:name="_ETM_Q12_638396"/>
      <w:bookmarkEnd w:id="6366"/>
      <w:r>
        <w:rPr>
          <w:rtl/>
        </w:rPr>
        <w:t xml:space="preserve">ות </w:t>
      </w:r>
      <w:bookmarkStart w:id="6367" w:name="_ETM_Q12_642850"/>
      <w:bookmarkEnd w:id="6367"/>
      <w:r>
        <w:rPr>
          <w:rtl/>
        </w:rPr>
        <w:t>חוק</w:t>
      </w:r>
      <w:bookmarkStart w:id="6368" w:name="_ETM_Q12_643120"/>
      <w:bookmarkEnd w:id="6368"/>
      <w:r>
        <w:rPr>
          <w:rFonts w:hint="cs"/>
          <w:rtl/>
        </w:rPr>
        <w:t>-</w:t>
      </w:r>
      <w:r>
        <w:rPr>
          <w:rtl/>
        </w:rPr>
        <w:t>יסוד</w:t>
      </w:r>
      <w:r>
        <w:rPr>
          <w:rFonts w:hint="cs"/>
          <w:rtl/>
        </w:rPr>
        <w:t xml:space="preserve">: משק המדינה </w:t>
      </w:r>
      <w:r>
        <w:rPr>
          <w:rFonts w:hint="eastAsia"/>
          <w:rtl/>
        </w:rPr>
        <w:t>–</w:t>
      </w:r>
      <w:bookmarkStart w:id="6369" w:name="_ETM_Q12_641958"/>
      <w:bookmarkEnd w:id="6369"/>
      <w:r>
        <w:rPr>
          <w:rtl/>
        </w:rPr>
        <w:t xml:space="preserve"> </w:t>
      </w:r>
      <w:bookmarkStart w:id="6370" w:name="_ETM_Q12_644480"/>
      <w:bookmarkEnd w:id="6370"/>
      <w:r>
        <w:rPr>
          <w:rtl/>
        </w:rPr>
        <w:t xml:space="preserve">במאמר </w:t>
      </w:r>
      <w:bookmarkStart w:id="6371" w:name="_ETM_Q12_644959"/>
      <w:bookmarkEnd w:id="6371"/>
      <w:r>
        <w:rPr>
          <w:rtl/>
        </w:rPr>
        <w:t>מוסגר</w:t>
      </w:r>
      <w:r>
        <w:rPr>
          <w:rFonts w:hint="cs"/>
          <w:rtl/>
        </w:rPr>
        <w:t>,</w:t>
      </w:r>
      <w:r>
        <w:rPr>
          <w:rtl/>
        </w:rPr>
        <w:t xml:space="preserve"> </w:t>
      </w:r>
      <w:bookmarkStart w:id="6372" w:name="_ETM_Q12_645440"/>
      <w:bookmarkEnd w:id="6372"/>
      <w:r>
        <w:rPr>
          <w:rtl/>
        </w:rPr>
        <w:t>ש</w:t>
      </w:r>
      <w:bookmarkStart w:id="6373" w:name="_ETM_Q12_645709"/>
      <w:bookmarkEnd w:id="6373"/>
      <w:r>
        <w:rPr>
          <w:rtl/>
        </w:rPr>
        <w:t xml:space="preserve">המדינה </w:t>
      </w:r>
      <w:bookmarkStart w:id="6374" w:name="_ETM_Q12_646099"/>
      <w:bookmarkEnd w:id="6374"/>
      <w:r>
        <w:rPr>
          <w:rtl/>
        </w:rPr>
        <w:t xml:space="preserve">עברה </w:t>
      </w:r>
      <w:bookmarkStart w:id="6375" w:name="_ETM_Q12_646400"/>
      <w:bookmarkEnd w:id="6375"/>
      <w:r>
        <w:rPr>
          <w:rtl/>
        </w:rPr>
        <w:t>עליו</w:t>
      </w:r>
      <w:r>
        <w:rPr>
          <w:rFonts w:hint="cs"/>
          <w:rtl/>
        </w:rPr>
        <w:t xml:space="preserve"> </w:t>
      </w:r>
      <w:r>
        <w:rPr>
          <w:rFonts w:hint="eastAsia"/>
          <w:rtl/>
        </w:rPr>
        <w:t>–</w:t>
      </w:r>
      <w:r>
        <w:rPr>
          <w:rtl/>
        </w:rPr>
        <w:t xml:space="preserve"> </w:t>
      </w:r>
      <w:bookmarkStart w:id="6376" w:name="_ETM_Q12_647280"/>
      <w:bookmarkStart w:id="6377" w:name="_ETM_Q12_647670"/>
      <w:bookmarkStart w:id="6378" w:name="_ETM_Q12_648030"/>
      <w:bookmarkStart w:id="6379" w:name="_ETM_Q12_644162"/>
      <w:bookmarkEnd w:id="6376"/>
      <w:bookmarkEnd w:id="6377"/>
      <w:bookmarkEnd w:id="6378"/>
      <w:bookmarkEnd w:id="6379"/>
      <w:r>
        <w:rPr>
          <w:rtl/>
        </w:rPr>
        <w:t xml:space="preserve">בשנה </w:t>
      </w:r>
      <w:bookmarkStart w:id="6380" w:name="_ETM_Q12_648329"/>
      <w:bookmarkEnd w:id="6380"/>
      <w:r>
        <w:rPr>
          <w:rtl/>
        </w:rPr>
        <w:t xml:space="preserve">שבה </w:t>
      </w:r>
      <w:bookmarkStart w:id="6381" w:name="_ETM_Q12_648599"/>
      <w:bookmarkEnd w:id="6381"/>
      <w:r>
        <w:rPr>
          <w:rFonts w:hint="cs"/>
          <w:rtl/>
        </w:rPr>
        <w:t>הונח</w:t>
      </w:r>
      <w:r>
        <w:rPr>
          <w:rtl/>
        </w:rPr>
        <w:t xml:space="preserve"> </w:t>
      </w:r>
      <w:bookmarkStart w:id="6382" w:name="_ETM_Q12_648780"/>
      <w:bookmarkEnd w:id="6382"/>
      <w:r>
        <w:rPr>
          <w:rtl/>
        </w:rPr>
        <w:t xml:space="preserve">חוק </w:t>
      </w:r>
      <w:bookmarkStart w:id="6383" w:name="_ETM_Q12_648959"/>
      <w:bookmarkEnd w:id="6383"/>
      <w:r>
        <w:rPr>
          <w:rtl/>
        </w:rPr>
        <w:t xml:space="preserve">התקציב </w:t>
      </w:r>
      <w:bookmarkStart w:id="6384" w:name="_ETM_Q12_649409"/>
      <w:bookmarkEnd w:id="6384"/>
      <w:r>
        <w:rPr>
          <w:rtl/>
        </w:rPr>
        <w:t xml:space="preserve">במועד </w:t>
      </w:r>
      <w:bookmarkStart w:id="6385" w:name="_ETM_Q12_649739"/>
      <w:bookmarkEnd w:id="6385"/>
      <w:r>
        <w:rPr>
          <w:rtl/>
        </w:rPr>
        <w:t xml:space="preserve">מוקדם </w:t>
      </w:r>
      <w:bookmarkStart w:id="6386" w:name="_ETM_Q12_650129"/>
      <w:bookmarkEnd w:id="6386"/>
      <w:r>
        <w:rPr>
          <w:rtl/>
        </w:rPr>
        <w:t>מ</w:t>
      </w:r>
      <w:bookmarkStart w:id="6387" w:name="_ETM_Q12_645986"/>
      <w:bookmarkEnd w:id="6387"/>
      <w:r>
        <w:rPr>
          <w:rFonts w:hint="cs"/>
          <w:rtl/>
        </w:rPr>
        <w:t>שישה</w:t>
      </w:r>
      <w:r>
        <w:rPr>
          <w:rtl/>
        </w:rPr>
        <w:t xml:space="preserve"> </w:t>
      </w:r>
      <w:bookmarkStart w:id="6388" w:name="_ETM_Q12_650400"/>
      <w:bookmarkEnd w:id="6388"/>
      <w:r>
        <w:rPr>
          <w:rtl/>
        </w:rPr>
        <w:t xml:space="preserve">חודשים </w:t>
      </w:r>
      <w:bookmarkStart w:id="6389" w:name="_ETM_Q12_650790"/>
      <w:bookmarkEnd w:id="6389"/>
      <w:r>
        <w:rPr>
          <w:rtl/>
        </w:rPr>
        <w:t xml:space="preserve">לפני </w:t>
      </w:r>
      <w:bookmarkStart w:id="6390" w:name="_ETM_Q12_651030"/>
      <w:bookmarkEnd w:id="6390"/>
      <w:r>
        <w:rPr>
          <w:rtl/>
        </w:rPr>
        <w:t>תחילת</w:t>
      </w:r>
      <w:bookmarkStart w:id="6391" w:name="_ETM_Q12_646506"/>
      <w:bookmarkEnd w:id="6391"/>
      <w:r>
        <w:rPr>
          <w:rtl/>
        </w:rPr>
        <w:t xml:space="preserve"> </w:t>
      </w:r>
      <w:bookmarkStart w:id="6392" w:name="_ETM_Q12_651299"/>
      <w:bookmarkEnd w:id="6392"/>
      <w:r>
        <w:rPr>
          <w:rtl/>
        </w:rPr>
        <w:t xml:space="preserve">שנת </w:t>
      </w:r>
      <w:bookmarkStart w:id="6393" w:name="_ETM_Q12_651569"/>
      <w:bookmarkEnd w:id="6393"/>
      <w:r>
        <w:rPr>
          <w:rtl/>
        </w:rPr>
        <w:t>התקציב</w:t>
      </w:r>
      <w:r>
        <w:rPr>
          <w:rFonts w:hint="cs"/>
          <w:rtl/>
        </w:rPr>
        <w:t>,</w:t>
      </w:r>
      <w:r>
        <w:rPr>
          <w:rtl/>
        </w:rPr>
        <w:t xml:space="preserve"> </w:t>
      </w:r>
      <w:bookmarkStart w:id="6394" w:name="_ETM_Q12_652200"/>
      <w:bookmarkEnd w:id="6394"/>
      <w:r>
        <w:rPr>
          <w:rtl/>
        </w:rPr>
        <w:t>י</w:t>
      </w:r>
      <w:r>
        <w:rPr>
          <w:rFonts w:hint="cs"/>
          <w:rtl/>
        </w:rPr>
        <w:t>ח</w:t>
      </w:r>
      <w:bookmarkStart w:id="6395" w:name="_ETM_Q12_649301"/>
      <w:bookmarkEnd w:id="6395"/>
      <w:r>
        <w:rPr>
          <w:rtl/>
        </w:rPr>
        <w:t xml:space="preserve">ול </w:t>
      </w:r>
      <w:bookmarkStart w:id="6396" w:name="_ETM_Q12_652560"/>
      <w:bookmarkEnd w:id="6396"/>
      <w:r>
        <w:rPr>
          <w:rtl/>
        </w:rPr>
        <w:t xml:space="preserve">מנגנון </w:t>
      </w:r>
      <w:bookmarkStart w:id="6397" w:name="_ETM_Q12_653040"/>
      <w:bookmarkEnd w:id="6397"/>
      <w:r>
        <w:rPr>
          <w:rtl/>
        </w:rPr>
        <w:t xml:space="preserve">התכנסות </w:t>
      </w:r>
      <w:bookmarkStart w:id="6398" w:name="_ETM_Q12_653670"/>
      <w:bookmarkEnd w:id="6398"/>
      <w:r>
        <w:rPr>
          <w:rtl/>
        </w:rPr>
        <w:t xml:space="preserve">ויוקצה </w:t>
      </w:r>
      <w:bookmarkStart w:id="6399" w:name="_ETM_Q12_654209"/>
      <w:bookmarkEnd w:id="6399"/>
      <w:r>
        <w:rPr>
          <w:rtl/>
        </w:rPr>
        <w:t xml:space="preserve">תקציב </w:t>
      </w:r>
      <w:bookmarkStart w:id="6400" w:name="_ETM_Q12_654629"/>
      <w:bookmarkEnd w:id="6400"/>
      <w:r>
        <w:rPr>
          <w:rtl/>
        </w:rPr>
        <w:t>ה</w:t>
      </w:r>
      <w:r>
        <w:rPr>
          <w:rFonts w:hint="cs"/>
          <w:rtl/>
        </w:rPr>
        <w:t>תאמ</w:t>
      </w:r>
      <w:bookmarkStart w:id="6401" w:name="_ETM_Q12_650810"/>
      <w:bookmarkEnd w:id="6401"/>
      <w:r>
        <w:rPr>
          <w:rtl/>
        </w:rPr>
        <w:t xml:space="preserve">ות </w:t>
      </w:r>
      <w:bookmarkStart w:id="6402" w:name="_ETM_Q12_655019"/>
      <w:bookmarkEnd w:id="6402"/>
      <w:r>
        <w:rPr>
          <w:rtl/>
        </w:rPr>
        <w:t xml:space="preserve">שישמש </w:t>
      </w:r>
      <w:bookmarkStart w:id="6403" w:name="_ETM_Q12_655409"/>
      <w:bookmarkEnd w:id="6403"/>
      <w:r>
        <w:rPr>
          <w:rtl/>
        </w:rPr>
        <w:t xml:space="preserve">את </w:t>
      </w:r>
      <w:bookmarkStart w:id="6404" w:name="_ETM_Q12_655499"/>
      <w:bookmarkEnd w:id="6404"/>
      <w:r>
        <w:rPr>
          <w:rtl/>
        </w:rPr>
        <w:t xml:space="preserve">הממשלה </w:t>
      </w:r>
      <w:bookmarkStart w:id="6405" w:name="_ETM_Q12_656440"/>
      <w:bookmarkEnd w:id="6405"/>
      <w:r>
        <w:rPr>
          <w:rtl/>
        </w:rPr>
        <w:t xml:space="preserve">במעבר </w:t>
      </w:r>
      <w:bookmarkStart w:id="6406" w:name="_ETM_Q12_657130"/>
      <w:bookmarkEnd w:id="6406"/>
      <w:r>
        <w:rPr>
          <w:rtl/>
        </w:rPr>
        <w:t xml:space="preserve">בין </w:t>
      </w:r>
      <w:bookmarkStart w:id="6407" w:name="_ETM_Q12_657340"/>
      <w:bookmarkEnd w:id="6407"/>
      <w:r>
        <w:rPr>
          <w:rtl/>
        </w:rPr>
        <w:t xml:space="preserve">שתי </w:t>
      </w:r>
      <w:bookmarkStart w:id="6408" w:name="_ETM_Q12_657580"/>
      <w:bookmarkEnd w:id="6408"/>
      <w:r>
        <w:rPr>
          <w:rtl/>
        </w:rPr>
        <w:t xml:space="preserve">שנות </w:t>
      </w:r>
      <w:bookmarkStart w:id="6409" w:name="_ETM_Q12_657850"/>
      <w:bookmarkEnd w:id="6409"/>
      <w:r>
        <w:rPr>
          <w:rtl/>
        </w:rPr>
        <w:t>התקציב</w:t>
      </w:r>
      <w:r>
        <w:rPr>
          <w:rFonts w:hint="cs"/>
          <w:rtl/>
        </w:rPr>
        <w:t>.</w:t>
      </w:r>
      <w:bookmarkStart w:id="6410" w:name="_ETM_Q12_658330"/>
      <w:bookmarkEnd w:id="6410"/>
      <w:r>
        <w:rPr>
          <w:rFonts w:hint="cs"/>
          <w:rtl/>
        </w:rPr>
        <w:t xml:space="preserve"> </w:t>
      </w:r>
      <w:bookmarkStart w:id="6411" w:name="_ETM_Q12_654166"/>
      <w:bookmarkEnd w:id="6411"/>
      <w:r>
        <w:rPr>
          <w:rtl/>
        </w:rPr>
        <w:t xml:space="preserve">כמו </w:t>
      </w:r>
      <w:bookmarkStart w:id="6412" w:name="_ETM_Q12_658570"/>
      <w:bookmarkEnd w:id="6412"/>
      <w:r>
        <w:rPr>
          <w:rtl/>
        </w:rPr>
        <w:t>כן</w:t>
      </w:r>
      <w:r>
        <w:rPr>
          <w:rFonts w:hint="cs"/>
          <w:rtl/>
        </w:rPr>
        <w:t>,</w:t>
      </w:r>
      <w:r>
        <w:rPr>
          <w:rtl/>
        </w:rPr>
        <w:t xml:space="preserve"> </w:t>
      </w:r>
      <w:bookmarkStart w:id="6413" w:name="_ETM_Q12_658750"/>
      <w:bookmarkEnd w:id="6413"/>
      <w:r>
        <w:rPr>
          <w:rtl/>
        </w:rPr>
        <w:t xml:space="preserve">נקבע </w:t>
      </w:r>
      <w:bookmarkStart w:id="6414" w:name="_ETM_Q12_658990"/>
      <w:bookmarkEnd w:id="6414"/>
      <w:r>
        <w:rPr>
          <w:rtl/>
        </w:rPr>
        <w:t>בחוק</w:t>
      </w:r>
      <w:bookmarkStart w:id="6415" w:name="_ETM_Q12_659190"/>
      <w:bookmarkEnd w:id="6415"/>
      <w:r>
        <w:rPr>
          <w:rFonts w:hint="cs"/>
          <w:rtl/>
        </w:rPr>
        <w:t>-הי</w:t>
      </w:r>
      <w:bookmarkStart w:id="6416" w:name="_ETM_Q12_656315"/>
      <w:bookmarkEnd w:id="6416"/>
      <w:r>
        <w:rPr>
          <w:rFonts w:hint="cs"/>
          <w:rtl/>
        </w:rPr>
        <w:t>סוד</w:t>
      </w:r>
      <w:r>
        <w:rPr>
          <w:rtl/>
        </w:rPr>
        <w:t xml:space="preserve"> </w:t>
      </w:r>
      <w:bookmarkStart w:id="6417" w:name="_ETM_Q12_660090"/>
      <w:bookmarkEnd w:id="6417"/>
      <w:r>
        <w:rPr>
          <w:rtl/>
        </w:rPr>
        <w:t xml:space="preserve">כי </w:t>
      </w:r>
      <w:bookmarkStart w:id="6418" w:name="_ETM_Q12_660270"/>
      <w:bookmarkEnd w:id="6418"/>
      <w:r>
        <w:rPr>
          <w:rtl/>
        </w:rPr>
        <w:t xml:space="preserve">במצב </w:t>
      </w:r>
      <w:bookmarkStart w:id="6419" w:name="_ETM_Q12_660750"/>
      <w:bookmarkEnd w:id="6419"/>
      <w:r>
        <w:rPr>
          <w:rtl/>
        </w:rPr>
        <w:t xml:space="preserve">זה </w:t>
      </w:r>
      <w:bookmarkStart w:id="6420" w:name="_ETM_Q12_660870"/>
      <w:bookmarkEnd w:id="6420"/>
      <w:r>
        <w:rPr>
          <w:rtl/>
        </w:rPr>
        <w:t xml:space="preserve">על </w:t>
      </w:r>
      <w:bookmarkStart w:id="6421" w:name="_ETM_Q12_660960"/>
      <w:bookmarkEnd w:id="6421"/>
      <w:r>
        <w:rPr>
          <w:rtl/>
        </w:rPr>
        <w:t xml:space="preserve">הממשלה </w:t>
      </w:r>
      <w:bookmarkStart w:id="6422" w:name="_ETM_Q12_661350"/>
      <w:bookmarkEnd w:id="6422"/>
      <w:r>
        <w:rPr>
          <w:rtl/>
        </w:rPr>
        <w:t xml:space="preserve">להגיש </w:t>
      </w:r>
      <w:bookmarkStart w:id="6423" w:name="_ETM_Q12_661710"/>
      <w:bookmarkEnd w:id="6423"/>
      <w:r>
        <w:rPr>
          <w:rtl/>
        </w:rPr>
        <w:t xml:space="preserve">לכנסת </w:t>
      </w:r>
      <w:bookmarkStart w:id="6424" w:name="_ETM_Q12_662269"/>
      <w:bookmarkEnd w:id="6424"/>
      <w:r>
        <w:rPr>
          <w:rtl/>
        </w:rPr>
        <w:t xml:space="preserve">בתקופה </w:t>
      </w:r>
      <w:bookmarkStart w:id="6425" w:name="_ETM_Q12_662749"/>
      <w:bookmarkEnd w:id="6425"/>
      <w:r>
        <w:rPr>
          <w:rtl/>
        </w:rPr>
        <w:t xml:space="preserve">שבין </w:t>
      </w:r>
      <w:bookmarkStart w:id="6426" w:name="_ETM_Q12_663109"/>
      <w:bookmarkStart w:id="6427" w:name="_ETM_Q12_663560"/>
      <w:bookmarkStart w:id="6428" w:name="_ETM_Q12_664010"/>
      <w:bookmarkEnd w:id="6426"/>
      <w:bookmarkEnd w:id="6427"/>
      <w:bookmarkEnd w:id="6428"/>
      <w:r>
        <w:rPr>
          <w:rFonts w:hint="cs"/>
          <w:rtl/>
        </w:rPr>
        <w:t>15 באוקטובר</w:t>
      </w:r>
      <w:bookmarkStart w:id="6429" w:name="_ETM_Q12_659894"/>
      <w:bookmarkEnd w:id="6429"/>
      <w:r>
        <w:rPr>
          <w:rFonts w:hint="cs"/>
          <w:rtl/>
        </w:rPr>
        <w:t xml:space="preserve"> ל-1 בנובמבר דוח הפרשים </w:t>
      </w:r>
      <w:bookmarkStart w:id="6430" w:name="_ETM_Q12_664489"/>
      <w:bookmarkStart w:id="6431" w:name="_ETM_Q12_664969"/>
      <w:bookmarkStart w:id="6432" w:name="_ETM_Q12_665150"/>
      <w:bookmarkStart w:id="6433" w:name="_ETM_Q12_666200"/>
      <w:bookmarkStart w:id="6434" w:name="_ETM_Q12_667010"/>
      <w:bookmarkStart w:id="6435" w:name="_ETM_Q12_667459"/>
      <w:bookmarkStart w:id="6436" w:name="_ETM_Q12_667519"/>
      <w:bookmarkStart w:id="6437" w:name="_ETM_Q12_667909"/>
      <w:bookmarkStart w:id="6438" w:name="_ETM_Q12_668209"/>
      <w:bookmarkStart w:id="6439" w:name="_ETM_Q12_668749"/>
      <w:bookmarkStart w:id="6440" w:name="_ETM_Q12_663465"/>
      <w:bookmarkStart w:id="6441" w:name="_ETM_Q12_664045"/>
      <w:bookmarkEnd w:id="6430"/>
      <w:bookmarkEnd w:id="6431"/>
      <w:bookmarkEnd w:id="6432"/>
      <w:bookmarkEnd w:id="6433"/>
      <w:bookmarkEnd w:id="6434"/>
      <w:bookmarkEnd w:id="6435"/>
      <w:bookmarkEnd w:id="6436"/>
      <w:bookmarkEnd w:id="6437"/>
      <w:bookmarkEnd w:id="6438"/>
      <w:bookmarkEnd w:id="6439"/>
      <w:bookmarkEnd w:id="6440"/>
      <w:bookmarkEnd w:id="6441"/>
      <w:r>
        <w:rPr>
          <w:rFonts w:hint="cs"/>
          <w:rtl/>
        </w:rPr>
        <w:t xml:space="preserve">לעניין </w:t>
      </w:r>
      <w:bookmarkStart w:id="6442" w:name="_ETM_Q12_663311"/>
      <w:bookmarkEnd w:id="6442"/>
      <w:r>
        <w:rPr>
          <w:rFonts w:hint="cs"/>
          <w:rtl/>
        </w:rPr>
        <w:t xml:space="preserve">קיום </w:t>
      </w:r>
      <w:r>
        <w:rPr>
          <w:rtl/>
        </w:rPr>
        <w:t xml:space="preserve">או </w:t>
      </w:r>
      <w:bookmarkStart w:id="6443" w:name="_ETM_Q12_668900"/>
      <w:bookmarkEnd w:id="6443"/>
      <w:r>
        <w:rPr>
          <w:rFonts w:hint="cs"/>
          <w:rtl/>
        </w:rPr>
        <w:t>אי-</w:t>
      </w:r>
      <w:bookmarkStart w:id="6444" w:name="_ETM_Q12_663568"/>
      <w:bookmarkEnd w:id="6444"/>
      <w:r>
        <w:rPr>
          <w:rFonts w:hint="cs"/>
          <w:rtl/>
        </w:rPr>
        <w:t xml:space="preserve">קיום </w:t>
      </w:r>
      <w:r>
        <w:rPr>
          <w:rtl/>
        </w:rPr>
        <w:t xml:space="preserve">הפרש </w:t>
      </w:r>
      <w:bookmarkStart w:id="6445" w:name="_ETM_Q12_669230"/>
      <w:bookmarkEnd w:id="6445"/>
      <w:r>
        <w:rPr>
          <w:rFonts w:hint="cs"/>
          <w:rtl/>
        </w:rPr>
        <w:t xml:space="preserve">הוצאות </w:t>
      </w:r>
      <w:bookmarkStart w:id="6446" w:name="_ETM_Q12_664961"/>
      <w:bookmarkEnd w:id="6446"/>
      <w:r>
        <w:rPr>
          <w:rFonts w:hint="cs"/>
          <w:rtl/>
        </w:rPr>
        <w:t xml:space="preserve">או הפרש </w:t>
      </w:r>
      <w:r>
        <w:rPr>
          <w:rtl/>
        </w:rPr>
        <w:t xml:space="preserve">גירעון </w:t>
      </w:r>
      <w:bookmarkStart w:id="6447" w:name="_ETM_Q12_669620"/>
      <w:bookmarkStart w:id="6448" w:name="_ETM_Q12_665607"/>
      <w:bookmarkEnd w:id="6447"/>
      <w:bookmarkEnd w:id="6448"/>
      <w:r>
        <w:rPr>
          <w:rFonts w:hint="cs"/>
          <w:rtl/>
        </w:rPr>
        <w:t>הצפויים</w:t>
      </w:r>
      <w:bookmarkStart w:id="6449" w:name="_ETM_Q12_665370"/>
      <w:bookmarkEnd w:id="6449"/>
      <w:r>
        <w:rPr>
          <w:rtl/>
        </w:rPr>
        <w:t xml:space="preserve"> </w:t>
      </w:r>
      <w:bookmarkStart w:id="6450" w:name="_ETM_Q12_669919"/>
      <w:bookmarkEnd w:id="6450"/>
      <w:r>
        <w:rPr>
          <w:rtl/>
        </w:rPr>
        <w:t xml:space="preserve">בשנת </w:t>
      </w:r>
      <w:bookmarkStart w:id="6451" w:name="_ETM_Q12_670219"/>
      <w:bookmarkEnd w:id="6451"/>
      <w:r>
        <w:rPr>
          <w:rtl/>
        </w:rPr>
        <w:t xml:space="preserve">התקציב </w:t>
      </w:r>
      <w:bookmarkStart w:id="6452" w:name="_ETM_Q12_671239"/>
      <w:bookmarkEnd w:id="6452"/>
      <w:r>
        <w:rPr>
          <w:rtl/>
        </w:rPr>
        <w:t xml:space="preserve">אשר </w:t>
      </w:r>
      <w:bookmarkStart w:id="6453" w:name="_ETM_Q12_671569"/>
      <w:bookmarkEnd w:id="6453"/>
      <w:r>
        <w:rPr>
          <w:rtl/>
        </w:rPr>
        <w:t xml:space="preserve">יכלול </w:t>
      </w:r>
      <w:bookmarkStart w:id="6454" w:name="_ETM_Q12_672019"/>
      <w:bookmarkEnd w:id="6454"/>
      <w:r>
        <w:rPr>
          <w:rtl/>
        </w:rPr>
        <w:t xml:space="preserve">את </w:t>
      </w:r>
      <w:bookmarkStart w:id="6455" w:name="_ETM_Q12_672169"/>
      <w:bookmarkEnd w:id="6455"/>
      <w:r>
        <w:rPr>
          <w:rtl/>
        </w:rPr>
        <w:t xml:space="preserve">התחזיות </w:t>
      </w:r>
      <w:bookmarkStart w:id="6456" w:name="_ETM_Q12_672799"/>
      <w:bookmarkEnd w:id="6456"/>
      <w:r>
        <w:rPr>
          <w:rtl/>
        </w:rPr>
        <w:t>המ</w:t>
      </w:r>
      <w:r>
        <w:rPr>
          <w:rFonts w:hint="cs"/>
          <w:rtl/>
        </w:rPr>
        <w:t>עודכ</w:t>
      </w:r>
      <w:bookmarkStart w:id="6457" w:name="_ETM_Q12_670118"/>
      <w:bookmarkEnd w:id="6457"/>
      <w:r>
        <w:rPr>
          <w:rtl/>
        </w:rPr>
        <w:t xml:space="preserve">נות </w:t>
      </w:r>
      <w:bookmarkStart w:id="6458" w:name="_ETM_Q12_673340"/>
      <w:bookmarkEnd w:id="6458"/>
      <w:r>
        <w:rPr>
          <w:rtl/>
        </w:rPr>
        <w:t xml:space="preserve">לגבי </w:t>
      </w:r>
      <w:bookmarkStart w:id="6459" w:name="_ETM_Q12_673669"/>
      <w:bookmarkEnd w:id="6459"/>
      <w:r>
        <w:rPr>
          <w:rtl/>
        </w:rPr>
        <w:t xml:space="preserve">שנת </w:t>
      </w:r>
      <w:bookmarkStart w:id="6460" w:name="_ETM_Q12_673969"/>
      <w:bookmarkEnd w:id="6460"/>
      <w:r>
        <w:rPr>
          <w:rtl/>
        </w:rPr>
        <w:t>התקציב</w:t>
      </w:r>
      <w:r>
        <w:rPr>
          <w:rFonts w:hint="cs"/>
          <w:rtl/>
        </w:rPr>
        <w:t>.</w:t>
      </w:r>
      <w:bookmarkStart w:id="6461" w:name="_ETM_Q12_674480"/>
      <w:bookmarkEnd w:id="6461"/>
    </w:p>
    <w:p w:rsidR="009D7120" w:rsidRDefault="009D7120" w:rsidP="004F095B">
      <w:pPr>
        <w:rPr>
          <w:rtl/>
        </w:rPr>
      </w:pPr>
    </w:p>
    <w:p w:rsidR="009D7120" w:rsidRDefault="009D7120" w:rsidP="00911338">
      <w:pPr>
        <w:rPr>
          <w:rtl/>
        </w:rPr>
      </w:pPr>
      <w:bookmarkStart w:id="6462" w:name="_ETM_Q12_671159"/>
      <w:bookmarkEnd w:id="6462"/>
      <w:r>
        <w:rPr>
          <w:rtl/>
        </w:rPr>
        <w:t xml:space="preserve">בעקבות </w:t>
      </w:r>
      <w:bookmarkStart w:id="6463" w:name="_ETM_Q12_674900"/>
      <w:bookmarkEnd w:id="6463"/>
      <w:r>
        <w:rPr>
          <w:rtl/>
        </w:rPr>
        <w:t xml:space="preserve">מצב </w:t>
      </w:r>
      <w:bookmarkStart w:id="6464" w:name="_ETM_Q12_675290"/>
      <w:bookmarkEnd w:id="6464"/>
      <w:r>
        <w:rPr>
          <w:rtl/>
        </w:rPr>
        <w:t>ה</w:t>
      </w:r>
      <w:bookmarkStart w:id="6465" w:name="_ETM_Q12_667708"/>
      <w:bookmarkEnd w:id="6465"/>
      <w:r>
        <w:rPr>
          <w:rtl/>
        </w:rPr>
        <w:t xml:space="preserve">לחימה </w:t>
      </w:r>
      <w:bookmarkStart w:id="6466" w:name="_ETM_Q12_675799"/>
      <w:bookmarkEnd w:id="6466"/>
      <w:r>
        <w:rPr>
          <w:rtl/>
        </w:rPr>
        <w:t xml:space="preserve">והשלכותיו </w:t>
      </w:r>
      <w:bookmarkStart w:id="6467" w:name="_ETM_Q12_676400"/>
      <w:bookmarkEnd w:id="6467"/>
      <w:r>
        <w:rPr>
          <w:rtl/>
        </w:rPr>
        <w:t>הכלכליות</w:t>
      </w:r>
      <w:r>
        <w:rPr>
          <w:rFonts w:hint="cs"/>
          <w:rtl/>
        </w:rPr>
        <w:t xml:space="preserve"> </w:t>
      </w:r>
      <w:r>
        <w:rPr>
          <w:rFonts w:hint="eastAsia"/>
          <w:rtl/>
        </w:rPr>
        <w:t>–</w:t>
      </w:r>
      <w:r>
        <w:rPr>
          <w:rtl/>
        </w:rPr>
        <w:t xml:space="preserve"> </w:t>
      </w:r>
      <w:bookmarkStart w:id="6468" w:name="_ETM_Q12_678460"/>
      <w:bookmarkEnd w:id="6468"/>
      <w:r>
        <w:rPr>
          <w:rtl/>
        </w:rPr>
        <w:t xml:space="preserve">תאמינו </w:t>
      </w:r>
      <w:bookmarkStart w:id="6469" w:name="_ETM_Q12_678880"/>
      <w:bookmarkEnd w:id="6469"/>
      <w:r>
        <w:rPr>
          <w:rtl/>
        </w:rPr>
        <w:t>לי</w:t>
      </w:r>
      <w:r>
        <w:rPr>
          <w:rFonts w:hint="cs"/>
          <w:rtl/>
        </w:rPr>
        <w:t>,</w:t>
      </w:r>
      <w:bookmarkStart w:id="6470" w:name="_ETM_Q12_675997"/>
      <w:bookmarkEnd w:id="6470"/>
      <w:r>
        <w:rPr>
          <w:rtl/>
        </w:rPr>
        <w:t xml:space="preserve"> </w:t>
      </w:r>
      <w:bookmarkStart w:id="6471" w:name="_ETM_Q12_679000"/>
      <w:bookmarkEnd w:id="6471"/>
      <w:r>
        <w:rPr>
          <w:rtl/>
        </w:rPr>
        <w:t xml:space="preserve">אני </w:t>
      </w:r>
      <w:bookmarkStart w:id="6472" w:name="_ETM_Q12_679090"/>
      <w:bookmarkEnd w:id="6472"/>
      <w:r>
        <w:rPr>
          <w:rtl/>
        </w:rPr>
        <w:t xml:space="preserve">לא </w:t>
      </w:r>
      <w:bookmarkStart w:id="6473" w:name="_ETM_Q12_679180"/>
      <w:bookmarkEnd w:id="6473"/>
      <w:r>
        <w:rPr>
          <w:rtl/>
        </w:rPr>
        <w:t xml:space="preserve">מאמין </w:t>
      </w:r>
      <w:bookmarkStart w:id="6474" w:name="_ETM_Q12_679510"/>
      <w:bookmarkEnd w:id="6474"/>
      <w:r>
        <w:rPr>
          <w:rtl/>
        </w:rPr>
        <w:t xml:space="preserve">שאני </w:t>
      </w:r>
      <w:bookmarkStart w:id="6475" w:name="_ETM_Q12_679720"/>
      <w:bookmarkEnd w:id="6475"/>
      <w:r>
        <w:rPr>
          <w:rtl/>
        </w:rPr>
        <w:t xml:space="preserve">אומר </w:t>
      </w:r>
      <w:bookmarkStart w:id="6476" w:name="_ETM_Q12_679930"/>
      <w:bookmarkEnd w:id="6476"/>
      <w:r>
        <w:rPr>
          <w:rtl/>
        </w:rPr>
        <w:t xml:space="preserve">את </w:t>
      </w:r>
      <w:bookmarkStart w:id="6477" w:name="_ETM_Q12_680020"/>
      <w:bookmarkEnd w:id="6477"/>
      <w:r>
        <w:rPr>
          <w:rtl/>
        </w:rPr>
        <w:t>זה</w:t>
      </w:r>
      <w:r>
        <w:rPr>
          <w:rFonts w:hint="cs"/>
          <w:rtl/>
        </w:rPr>
        <w:t xml:space="preserve"> </w:t>
      </w:r>
      <w:r>
        <w:rPr>
          <w:rFonts w:hint="eastAsia"/>
          <w:rtl/>
        </w:rPr>
        <w:t>–</w:t>
      </w:r>
      <w:r>
        <w:rPr>
          <w:rtl/>
        </w:rPr>
        <w:t xml:space="preserve"> </w:t>
      </w:r>
      <w:bookmarkStart w:id="6478" w:name="_ETM_Q12_680590"/>
      <w:bookmarkEnd w:id="6478"/>
      <w:r>
        <w:rPr>
          <w:rtl/>
        </w:rPr>
        <w:t xml:space="preserve">הממשלה </w:t>
      </w:r>
      <w:bookmarkStart w:id="6479" w:name="_ETM_Q12_681130"/>
      <w:bookmarkEnd w:id="6479"/>
      <w:r>
        <w:rPr>
          <w:rtl/>
        </w:rPr>
        <w:t xml:space="preserve">לא </w:t>
      </w:r>
      <w:bookmarkStart w:id="6480" w:name="_ETM_Q12_681310"/>
      <w:bookmarkEnd w:id="6480"/>
      <w:r>
        <w:rPr>
          <w:rtl/>
        </w:rPr>
        <w:t>ה</w:t>
      </w:r>
      <w:bookmarkStart w:id="6481" w:name="_ETM_Q12_676732"/>
      <w:bookmarkStart w:id="6482" w:name="_ETM_Q12_672321"/>
      <w:bookmarkEnd w:id="6481"/>
      <w:bookmarkEnd w:id="6482"/>
      <w:r>
        <w:rPr>
          <w:rtl/>
        </w:rPr>
        <w:t xml:space="preserve">גישה </w:t>
      </w:r>
      <w:bookmarkStart w:id="6483" w:name="_ETM_Q12_682480"/>
      <w:bookmarkEnd w:id="6483"/>
      <w:r>
        <w:rPr>
          <w:rtl/>
        </w:rPr>
        <w:t xml:space="preserve">במועד </w:t>
      </w:r>
      <w:bookmarkStart w:id="6484" w:name="_ETM_Q12_683109"/>
      <w:bookmarkEnd w:id="6484"/>
      <w:r>
        <w:rPr>
          <w:rtl/>
        </w:rPr>
        <w:t xml:space="preserve">שנקבע </w:t>
      </w:r>
      <w:bookmarkStart w:id="6485" w:name="_ETM_Q12_683739"/>
      <w:bookmarkEnd w:id="6485"/>
      <w:r>
        <w:rPr>
          <w:rtl/>
        </w:rPr>
        <w:t>בחוק</w:t>
      </w:r>
      <w:bookmarkStart w:id="6486" w:name="_ETM_Q12_684069"/>
      <w:bookmarkEnd w:id="6486"/>
      <w:r>
        <w:rPr>
          <w:rFonts w:hint="cs"/>
          <w:rtl/>
        </w:rPr>
        <w:t>-</w:t>
      </w:r>
      <w:bookmarkStart w:id="6487" w:name="_ETM_Q12_681535"/>
      <w:bookmarkEnd w:id="6487"/>
      <w:r>
        <w:rPr>
          <w:rFonts w:hint="cs"/>
          <w:rtl/>
        </w:rPr>
        <w:t>ה</w:t>
      </w:r>
      <w:r>
        <w:rPr>
          <w:rtl/>
        </w:rPr>
        <w:t xml:space="preserve">יסוד </w:t>
      </w:r>
      <w:bookmarkStart w:id="6488" w:name="_ETM_Q12_684459"/>
      <w:bookmarkEnd w:id="6488"/>
      <w:r>
        <w:rPr>
          <w:rtl/>
        </w:rPr>
        <w:t>כאמור</w:t>
      </w:r>
      <w:bookmarkStart w:id="6489" w:name="_ETM_Q12_681099"/>
      <w:bookmarkEnd w:id="6489"/>
      <w:r>
        <w:rPr>
          <w:rtl/>
        </w:rPr>
        <w:t xml:space="preserve"> </w:t>
      </w:r>
      <w:bookmarkStart w:id="6490" w:name="_ETM_Q12_684790"/>
      <w:bookmarkEnd w:id="6490"/>
      <w:r>
        <w:rPr>
          <w:rFonts w:hint="cs"/>
          <w:rtl/>
        </w:rPr>
        <w:t xml:space="preserve">את </w:t>
      </w:r>
      <w:bookmarkStart w:id="6491" w:name="_ETM_Q12_685166"/>
      <w:bookmarkEnd w:id="6491"/>
      <w:r>
        <w:rPr>
          <w:rtl/>
        </w:rPr>
        <w:t xml:space="preserve">דוח </w:t>
      </w:r>
      <w:bookmarkStart w:id="6492" w:name="_ETM_Q12_685030"/>
      <w:bookmarkEnd w:id="6492"/>
      <w:r>
        <w:rPr>
          <w:rtl/>
        </w:rPr>
        <w:t>ההפרשים</w:t>
      </w:r>
      <w:r>
        <w:rPr>
          <w:rFonts w:hint="cs"/>
          <w:rtl/>
        </w:rPr>
        <w:t>,</w:t>
      </w:r>
      <w:r>
        <w:rPr>
          <w:rtl/>
        </w:rPr>
        <w:t xml:space="preserve"> </w:t>
      </w:r>
      <w:bookmarkStart w:id="6493" w:name="_ETM_Q12_685870"/>
      <w:bookmarkEnd w:id="6493"/>
      <w:r>
        <w:rPr>
          <w:rtl/>
        </w:rPr>
        <w:t xml:space="preserve">וביקשה </w:t>
      </w:r>
      <w:bookmarkStart w:id="6494" w:name="_ETM_Q12_686409"/>
      <w:bookmarkEnd w:id="6494"/>
      <w:r>
        <w:rPr>
          <w:rtl/>
        </w:rPr>
        <w:t xml:space="preserve">בהצעת </w:t>
      </w:r>
      <w:bookmarkStart w:id="6495" w:name="_ETM_Q12_686829"/>
      <w:bookmarkEnd w:id="6495"/>
      <w:r>
        <w:rPr>
          <w:rtl/>
        </w:rPr>
        <w:t xml:space="preserve">חוק </w:t>
      </w:r>
      <w:bookmarkStart w:id="6496" w:name="_ETM_Q12_687040"/>
      <w:bookmarkEnd w:id="6496"/>
      <w:r>
        <w:rPr>
          <w:rtl/>
        </w:rPr>
        <w:t xml:space="preserve">ממשלתית </w:t>
      </w:r>
      <w:bookmarkStart w:id="6497" w:name="_ETM_Q12_687519"/>
      <w:bookmarkEnd w:id="6497"/>
      <w:r>
        <w:rPr>
          <w:rtl/>
        </w:rPr>
        <w:t xml:space="preserve">לדחות </w:t>
      </w:r>
      <w:bookmarkStart w:id="6498" w:name="_ETM_Q12_688400"/>
      <w:bookmarkEnd w:id="6498"/>
      <w:r>
        <w:rPr>
          <w:rtl/>
        </w:rPr>
        <w:t xml:space="preserve">את </w:t>
      </w:r>
      <w:bookmarkStart w:id="6499" w:name="_ETM_Q12_688730"/>
      <w:bookmarkEnd w:id="6499"/>
      <w:r>
        <w:rPr>
          <w:rtl/>
        </w:rPr>
        <w:t xml:space="preserve">המועד </w:t>
      </w:r>
      <w:bookmarkStart w:id="6500" w:name="_ETM_Q12_689120"/>
      <w:bookmarkEnd w:id="6500"/>
      <w:r>
        <w:rPr>
          <w:rtl/>
        </w:rPr>
        <w:t>האמור</w:t>
      </w:r>
      <w:r>
        <w:rPr>
          <w:rFonts w:hint="cs"/>
          <w:rtl/>
        </w:rPr>
        <w:t>.</w:t>
      </w:r>
      <w:bookmarkStart w:id="6501" w:name="_ETM_Q12_690090"/>
      <w:bookmarkEnd w:id="6501"/>
      <w:r>
        <w:rPr>
          <w:rFonts w:hint="cs"/>
          <w:rtl/>
        </w:rPr>
        <w:t xml:space="preserve"> </w:t>
      </w:r>
      <w:bookmarkStart w:id="6502" w:name="_ETM_Q12_686442"/>
      <w:bookmarkEnd w:id="6502"/>
    </w:p>
    <w:p w:rsidR="009D7120" w:rsidRDefault="009D7120" w:rsidP="004F095B">
      <w:pPr>
        <w:rPr>
          <w:rtl/>
        </w:rPr>
      </w:pPr>
    </w:p>
    <w:p w:rsidR="009D7120" w:rsidRDefault="009D7120" w:rsidP="008D727C">
      <w:pPr>
        <w:rPr>
          <w:rtl/>
        </w:rPr>
      </w:pPr>
      <w:r>
        <w:rPr>
          <w:rtl/>
        </w:rPr>
        <w:t xml:space="preserve">ועדת </w:t>
      </w:r>
      <w:bookmarkStart w:id="6503" w:name="_ETM_Q12_690540"/>
      <w:bookmarkEnd w:id="6503"/>
      <w:r>
        <w:rPr>
          <w:rFonts w:hint="cs"/>
          <w:rtl/>
        </w:rPr>
        <w:t>ה</w:t>
      </w:r>
      <w:r>
        <w:rPr>
          <w:rtl/>
        </w:rPr>
        <w:t xml:space="preserve">כספים </w:t>
      </w:r>
      <w:bookmarkStart w:id="6504" w:name="_ETM_Q12_690930"/>
      <w:bookmarkEnd w:id="6504"/>
      <w:r>
        <w:rPr>
          <w:rFonts w:hint="cs"/>
          <w:rtl/>
        </w:rPr>
        <w:t>קיימה</w:t>
      </w:r>
      <w:r>
        <w:rPr>
          <w:rtl/>
        </w:rPr>
        <w:t xml:space="preserve"> </w:t>
      </w:r>
      <w:bookmarkStart w:id="6505" w:name="_ETM_Q12_691290"/>
      <w:bookmarkEnd w:id="6505"/>
      <w:r>
        <w:rPr>
          <w:rtl/>
        </w:rPr>
        <w:t xml:space="preserve">דיון </w:t>
      </w:r>
      <w:bookmarkStart w:id="6506" w:name="_ETM_Q12_691529"/>
      <w:bookmarkEnd w:id="6506"/>
      <w:r>
        <w:rPr>
          <w:rtl/>
        </w:rPr>
        <w:t xml:space="preserve">מקיף </w:t>
      </w:r>
      <w:bookmarkStart w:id="6507" w:name="_ETM_Q12_691859"/>
      <w:bookmarkEnd w:id="6507"/>
      <w:r>
        <w:rPr>
          <w:rtl/>
        </w:rPr>
        <w:t>בנושא</w:t>
      </w:r>
      <w:bookmarkStart w:id="6508" w:name="_ETM_Q12_687808"/>
      <w:bookmarkStart w:id="6509" w:name="_ETM_Q12_688967"/>
      <w:bookmarkEnd w:id="6508"/>
      <w:bookmarkEnd w:id="6509"/>
      <w:r>
        <w:rPr>
          <w:rFonts w:hint="cs"/>
          <w:rtl/>
        </w:rPr>
        <w:t xml:space="preserve"> –</w:t>
      </w:r>
      <w:r>
        <w:rPr>
          <w:rtl/>
        </w:rPr>
        <w:t xml:space="preserve"> </w:t>
      </w:r>
      <w:bookmarkStart w:id="6510" w:name="_ETM_Q12_692249"/>
      <w:bookmarkEnd w:id="6510"/>
      <w:r>
        <w:rPr>
          <w:rtl/>
        </w:rPr>
        <w:t xml:space="preserve">זה </w:t>
      </w:r>
      <w:bookmarkStart w:id="6511" w:name="_ETM_Q12_692370"/>
      <w:bookmarkEnd w:id="6511"/>
      <w:r>
        <w:rPr>
          <w:rtl/>
        </w:rPr>
        <w:t>נכון</w:t>
      </w:r>
      <w:r>
        <w:rPr>
          <w:rFonts w:hint="cs"/>
          <w:rtl/>
        </w:rPr>
        <w:t xml:space="preserve"> –</w:t>
      </w:r>
      <w:r>
        <w:rPr>
          <w:rtl/>
        </w:rPr>
        <w:t xml:space="preserve"> </w:t>
      </w:r>
      <w:bookmarkStart w:id="6512" w:name="_ETM_Q12_692819"/>
      <w:bookmarkEnd w:id="6512"/>
      <w:r w:rsidR="008D727C">
        <w:rPr>
          <w:rFonts w:hint="cs"/>
          <w:rtl/>
        </w:rPr>
        <w:t>ו</w:t>
      </w:r>
      <w:r>
        <w:rPr>
          <w:rtl/>
        </w:rPr>
        <w:t xml:space="preserve">בסופו </w:t>
      </w:r>
      <w:bookmarkStart w:id="6513" w:name="_ETM_Q12_693299"/>
      <w:bookmarkEnd w:id="6513"/>
      <w:r>
        <w:rPr>
          <w:rtl/>
        </w:rPr>
        <w:t>התקבל</w:t>
      </w:r>
      <w:bookmarkStart w:id="6514" w:name="_ETM_Q12_689732"/>
      <w:bookmarkEnd w:id="6514"/>
      <w:r>
        <w:rPr>
          <w:rtl/>
        </w:rPr>
        <w:t xml:space="preserve">ה </w:t>
      </w:r>
      <w:bookmarkStart w:id="6515" w:name="_ETM_Q12_693659"/>
      <w:bookmarkEnd w:id="6515"/>
      <w:r>
        <w:rPr>
          <w:rtl/>
        </w:rPr>
        <w:t xml:space="preserve">הצעת </w:t>
      </w:r>
      <w:bookmarkStart w:id="6516" w:name="_ETM_Q12_693959"/>
      <w:bookmarkEnd w:id="6516"/>
      <w:r>
        <w:rPr>
          <w:rtl/>
        </w:rPr>
        <w:t xml:space="preserve">חוק </w:t>
      </w:r>
      <w:bookmarkStart w:id="6517" w:name="_ETM_Q12_694169"/>
      <w:bookmarkEnd w:id="6517"/>
      <w:r>
        <w:rPr>
          <w:rtl/>
        </w:rPr>
        <w:t xml:space="preserve">שבה </w:t>
      </w:r>
      <w:bookmarkStart w:id="6518" w:name="_ETM_Q12_694889"/>
      <w:bookmarkEnd w:id="6518"/>
      <w:r>
        <w:rPr>
          <w:rtl/>
        </w:rPr>
        <w:t>נקבע</w:t>
      </w:r>
      <w:bookmarkStart w:id="6519" w:name="_ETM_Q12_691025"/>
      <w:bookmarkStart w:id="6520" w:name="_ETM_Q12_687620"/>
      <w:bookmarkEnd w:id="6519"/>
      <w:bookmarkEnd w:id="6520"/>
      <w:r>
        <w:rPr>
          <w:rtl/>
        </w:rPr>
        <w:t xml:space="preserve"> </w:t>
      </w:r>
      <w:bookmarkStart w:id="6521" w:name="_ETM_Q12_695219"/>
      <w:bookmarkStart w:id="6522" w:name="_ETM_Q12_690974"/>
      <w:bookmarkEnd w:id="6521"/>
      <w:bookmarkEnd w:id="6522"/>
      <w:r>
        <w:rPr>
          <w:rFonts w:hint="cs"/>
          <w:rtl/>
        </w:rPr>
        <w:t>בהוראת</w:t>
      </w:r>
      <w:r>
        <w:rPr>
          <w:rtl/>
        </w:rPr>
        <w:t xml:space="preserve"> </w:t>
      </w:r>
      <w:bookmarkStart w:id="6523" w:name="_ETM_Q12_695639"/>
      <w:bookmarkEnd w:id="6523"/>
      <w:r>
        <w:rPr>
          <w:rtl/>
        </w:rPr>
        <w:t xml:space="preserve">קבע </w:t>
      </w:r>
      <w:bookmarkStart w:id="6524" w:name="_ETM_Q12_695969"/>
      <w:bookmarkEnd w:id="6524"/>
      <w:r>
        <w:rPr>
          <w:rtl/>
        </w:rPr>
        <w:t xml:space="preserve">כי </w:t>
      </w:r>
      <w:bookmarkStart w:id="6525" w:name="_ETM_Q12_696090"/>
      <w:bookmarkEnd w:id="6525"/>
      <w:r>
        <w:rPr>
          <w:rtl/>
        </w:rPr>
        <w:t xml:space="preserve">במצב </w:t>
      </w:r>
      <w:bookmarkStart w:id="6526" w:name="_ETM_Q12_696480"/>
      <w:bookmarkEnd w:id="6526"/>
      <w:r>
        <w:rPr>
          <w:rtl/>
        </w:rPr>
        <w:t xml:space="preserve">שבו </w:t>
      </w:r>
      <w:bookmarkStart w:id="6527" w:name="_ETM_Q12_696719"/>
      <w:bookmarkEnd w:id="6527"/>
      <w:r>
        <w:rPr>
          <w:rtl/>
        </w:rPr>
        <w:t xml:space="preserve">מתרחש </w:t>
      </w:r>
      <w:bookmarkStart w:id="6528" w:name="_ETM_Q12_697169"/>
      <w:bookmarkEnd w:id="6528"/>
      <w:r>
        <w:rPr>
          <w:rtl/>
        </w:rPr>
        <w:t xml:space="preserve">אירוע </w:t>
      </w:r>
      <w:bookmarkStart w:id="6529" w:name="_ETM_Q12_697409"/>
      <w:bookmarkEnd w:id="6529"/>
      <w:r>
        <w:rPr>
          <w:rtl/>
        </w:rPr>
        <w:t>ח</w:t>
      </w:r>
      <w:bookmarkStart w:id="6530" w:name="_ETM_Q12_697859"/>
      <w:bookmarkEnd w:id="6530"/>
      <w:r>
        <w:rPr>
          <w:rFonts w:hint="cs"/>
          <w:rtl/>
        </w:rPr>
        <w:t>ריג</w:t>
      </w:r>
      <w:bookmarkStart w:id="6531" w:name="_ETM_Q12_693617"/>
      <w:bookmarkEnd w:id="6531"/>
      <w:r>
        <w:rPr>
          <w:rtl/>
        </w:rPr>
        <w:t xml:space="preserve"> </w:t>
      </w:r>
      <w:bookmarkStart w:id="6532" w:name="_ETM_Q12_697980"/>
      <w:bookmarkEnd w:id="6532"/>
      <w:r>
        <w:rPr>
          <w:rFonts w:hint="cs"/>
          <w:rtl/>
        </w:rPr>
        <w:t>ו</w:t>
      </w:r>
      <w:r>
        <w:rPr>
          <w:rtl/>
        </w:rPr>
        <w:t xml:space="preserve">בלתי </w:t>
      </w:r>
      <w:bookmarkStart w:id="6533" w:name="_ETM_Q12_698249"/>
      <w:bookmarkEnd w:id="6533"/>
      <w:r>
        <w:rPr>
          <w:rtl/>
        </w:rPr>
        <w:t xml:space="preserve">צפוי </w:t>
      </w:r>
      <w:bookmarkStart w:id="6534" w:name="_ETM_Q12_698579"/>
      <w:bookmarkEnd w:id="6534"/>
      <w:r>
        <w:rPr>
          <w:rtl/>
        </w:rPr>
        <w:t xml:space="preserve">שיש </w:t>
      </w:r>
      <w:bookmarkStart w:id="6535" w:name="_ETM_Q12_698790"/>
      <w:bookmarkEnd w:id="6535"/>
      <w:r>
        <w:rPr>
          <w:rtl/>
        </w:rPr>
        <w:t>ל</w:t>
      </w:r>
      <w:r>
        <w:rPr>
          <w:rFonts w:hint="cs"/>
          <w:rtl/>
        </w:rPr>
        <w:t>ו</w:t>
      </w:r>
      <w:r>
        <w:rPr>
          <w:rtl/>
        </w:rPr>
        <w:t xml:space="preserve"> </w:t>
      </w:r>
      <w:bookmarkStart w:id="6536" w:name="_ETM_Q12_698909"/>
      <w:bookmarkEnd w:id="6536"/>
      <w:r>
        <w:rPr>
          <w:rtl/>
        </w:rPr>
        <w:t>השלכ</w:t>
      </w:r>
      <w:r>
        <w:rPr>
          <w:rFonts w:hint="cs"/>
          <w:rtl/>
        </w:rPr>
        <w:t>ה</w:t>
      </w:r>
      <w:bookmarkStart w:id="6537" w:name="_ETM_Q12_697807"/>
      <w:bookmarkEnd w:id="6537"/>
      <w:r>
        <w:rPr>
          <w:rtl/>
        </w:rPr>
        <w:t xml:space="preserve"> </w:t>
      </w:r>
      <w:bookmarkStart w:id="6538" w:name="_ETM_Q12_699239"/>
      <w:bookmarkEnd w:id="6538"/>
      <w:r>
        <w:rPr>
          <w:rtl/>
        </w:rPr>
        <w:t>פי</w:t>
      </w:r>
      <w:r>
        <w:rPr>
          <w:rFonts w:hint="cs"/>
          <w:rtl/>
        </w:rPr>
        <w:t>ס</w:t>
      </w:r>
      <w:bookmarkStart w:id="6539" w:name="_ETM_Q12_695362"/>
      <w:bookmarkEnd w:id="6539"/>
      <w:r>
        <w:rPr>
          <w:rtl/>
        </w:rPr>
        <w:t xml:space="preserve">קלית </w:t>
      </w:r>
      <w:bookmarkStart w:id="6540" w:name="_ETM_Q12_699840"/>
      <w:bookmarkEnd w:id="6540"/>
      <w:r>
        <w:rPr>
          <w:rtl/>
        </w:rPr>
        <w:t>משמעותית</w:t>
      </w:r>
      <w:bookmarkStart w:id="6541" w:name="_ETM_Q12_700840"/>
      <w:bookmarkStart w:id="6542" w:name="_ETM_Q12_701650"/>
      <w:bookmarkStart w:id="6543" w:name="_ETM_Q12_702250"/>
      <w:bookmarkStart w:id="6544" w:name="_ETM_Q12_702849"/>
      <w:bookmarkStart w:id="6545" w:name="_ETM_Q12_704049"/>
      <w:bookmarkEnd w:id="6541"/>
      <w:bookmarkEnd w:id="6542"/>
      <w:bookmarkEnd w:id="6543"/>
      <w:bookmarkEnd w:id="6544"/>
      <w:bookmarkEnd w:id="6545"/>
      <w:r>
        <w:rPr>
          <w:rFonts w:hint="cs"/>
          <w:rtl/>
        </w:rPr>
        <w:t xml:space="preserve"> </w:t>
      </w:r>
      <w:r>
        <w:rPr>
          <w:rtl/>
        </w:rPr>
        <w:t>המשפיע</w:t>
      </w:r>
      <w:r>
        <w:rPr>
          <w:rFonts w:hint="cs"/>
          <w:rtl/>
        </w:rPr>
        <w:t>ה</w:t>
      </w:r>
      <w:bookmarkStart w:id="6546" w:name="_ETM_Q12_699831"/>
      <w:bookmarkEnd w:id="6546"/>
      <w:r>
        <w:rPr>
          <w:rtl/>
        </w:rPr>
        <w:t xml:space="preserve"> </w:t>
      </w:r>
      <w:bookmarkStart w:id="6547" w:name="_ETM_Q12_704650"/>
      <w:bookmarkEnd w:id="6547"/>
      <w:r>
        <w:rPr>
          <w:rtl/>
        </w:rPr>
        <w:t>במישרי</w:t>
      </w:r>
      <w:r>
        <w:rPr>
          <w:rFonts w:hint="cs"/>
          <w:rtl/>
        </w:rPr>
        <w:t>ן</w:t>
      </w:r>
      <w:r>
        <w:rPr>
          <w:rtl/>
        </w:rPr>
        <w:t xml:space="preserve"> </w:t>
      </w:r>
      <w:bookmarkStart w:id="6548" w:name="_ETM_Q12_705159"/>
      <w:bookmarkEnd w:id="6548"/>
      <w:r>
        <w:rPr>
          <w:rFonts w:hint="cs"/>
          <w:rtl/>
        </w:rPr>
        <w:t>על ה</w:t>
      </w:r>
      <w:r>
        <w:rPr>
          <w:rtl/>
        </w:rPr>
        <w:t>נתונים</w:t>
      </w:r>
      <w:bookmarkStart w:id="6549" w:name="_ETM_Q12_701964"/>
      <w:bookmarkEnd w:id="6549"/>
      <w:r>
        <w:rPr>
          <w:rtl/>
        </w:rPr>
        <w:t xml:space="preserve"> </w:t>
      </w:r>
      <w:bookmarkStart w:id="6550" w:name="_ETM_Q12_705639"/>
      <w:bookmarkEnd w:id="6550"/>
      <w:r>
        <w:rPr>
          <w:rtl/>
        </w:rPr>
        <w:t>ש</w:t>
      </w:r>
      <w:r>
        <w:rPr>
          <w:rFonts w:hint="cs"/>
          <w:rtl/>
        </w:rPr>
        <w:t>ב</w:t>
      </w:r>
      <w:r>
        <w:rPr>
          <w:rtl/>
        </w:rPr>
        <w:t xml:space="preserve">בסיס </w:t>
      </w:r>
      <w:bookmarkStart w:id="6551" w:name="_ETM_Q12_706059"/>
      <w:bookmarkEnd w:id="6551"/>
      <w:r>
        <w:rPr>
          <w:rtl/>
        </w:rPr>
        <w:t xml:space="preserve">דוח </w:t>
      </w:r>
      <w:bookmarkStart w:id="6552" w:name="_ETM_Q12_706269"/>
      <w:bookmarkEnd w:id="6552"/>
      <w:r>
        <w:rPr>
          <w:rtl/>
        </w:rPr>
        <w:t>ההפרשים</w:t>
      </w:r>
      <w:r>
        <w:rPr>
          <w:rFonts w:hint="cs"/>
          <w:rtl/>
        </w:rPr>
        <w:t>,</w:t>
      </w:r>
      <w:r>
        <w:rPr>
          <w:rtl/>
        </w:rPr>
        <w:t xml:space="preserve"> </w:t>
      </w:r>
      <w:bookmarkStart w:id="6553" w:name="_ETM_Q12_707090"/>
      <w:bookmarkStart w:id="6554" w:name="_ETM_Q12_707360"/>
      <w:bookmarkEnd w:id="6553"/>
      <w:bookmarkEnd w:id="6554"/>
      <w:r>
        <w:rPr>
          <w:rFonts w:hint="cs"/>
          <w:rtl/>
        </w:rPr>
        <w:t>ו</w:t>
      </w:r>
      <w:bookmarkStart w:id="6555" w:name="_ETM_Q12_704239"/>
      <w:bookmarkEnd w:id="6555"/>
      <w:r>
        <w:rPr>
          <w:rtl/>
        </w:rPr>
        <w:t xml:space="preserve">בשל </w:t>
      </w:r>
      <w:bookmarkStart w:id="6556" w:name="_ETM_Q12_707750"/>
      <w:bookmarkEnd w:id="6556"/>
      <w:r>
        <w:rPr>
          <w:rtl/>
        </w:rPr>
        <w:t xml:space="preserve">סמיכות </w:t>
      </w:r>
      <w:bookmarkStart w:id="6557" w:name="_ETM_Q12_708140"/>
      <w:bookmarkEnd w:id="6557"/>
      <w:r>
        <w:rPr>
          <w:rtl/>
        </w:rPr>
        <w:t>האי</w:t>
      </w:r>
      <w:bookmarkStart w:id="6558" w:name="_ETM_Q12_704894"/>
      <w:bookmarkEnd w:id="6558"/>
      <w:r>
        <w:rPr>
          <w:rtl/>
        </w:rPr>
        <w:t xml:space="preserve">רוע </w:t>
      </w:r>
      <w:bookmarkStart w:id="6559" w:name="_ETM_Q12_708440"/>
      <w:bookmarkStart w:id="6560" w:name="_ETM_Q12_704630"/>
      <w:bookmarkEnd w:id="6559"/>
      <w:bookmarkEnd w:id="6560"/>
      <w:r>
        <w:rPr>
          <w:rFonts w:hint="cs"/>
          <w:rtl/>
        </w:rPr>
        <w:t>ו</w:t>
      </w:r>
      <w:r>
        <w:rPr>
          <w:rtl/>
        </w:rPr>
        <w:t xml:space="preserve">השפעותיו </w:t>
      </w:r>
      <w:bookmarkStart w:id="6561" w:name="_ETM_Q12_708950"/>
      <w:bookmarkEnd w:id="6561"/>
      <w:r>
        <w:rPr>
          <w:rtl/>
        </w:rPr>
        <w:t xml:space="preserve">על </w:t>
      </w:r>
      <w:bookmarkStart w:id="6562" w:name="_ETM_Q12_709069"/>
      <w:bookmarkEnd w:id="6562"/>
      <w:r>
        <w:rPr>
          <w:rtl/>
        </w:rPr>
        <w:t xml:space="preserve">מועד </w:t>
      </w:r>
      <w:bookmarkStart w:id="6563" w:name="_ETM_Q12_709280"/>
      <w:bookmarkEnd w:id="6563"/>
      <w:r>
        <w:rPr>
          <w:rtl/>
        </w:rPr>
        <w:t xml:space="preserve">הגשת </w:t>
      </w:r>
      <w:bookmarkStart w:id="6564" w:name="_ETM_Q12_709640"/>
      <w:bookmarkEnd w:id="6564"/>
      <w:r>
        <w:rPr>
          <w:rtl/>
        </w:rPr>
        <w:t xml:space="preserve">דוח </w:t>
      </w:r>
      <w:bookmarkStart w:id="6565" w:name="_ETM_Q12_709790"/>
      <w:bookmarkEnd w:id="6565"/>
      <w:r>
        <w:rPr>
          <w:rtl/>
        </w:rPr>
        <w:t>ההפרשים</w:t>
      </w:r>
      <w:bookmarkStart w:id="6566" w:name="_ETM_Q12_706346"/>
      <w:bookmarkEnd w:id="6566"/>
      <w:r>
        <w:rPr>
          <w:rtl/>
        </w:rPr>
        <w:t xml:space="preserve"> </w:t>
      </w:r>
      <w:bookmarkStart w:id="6567" w:name="_ETM_Q12_710330"/>
      <w:bookmarkEnd w:id="6567"/>
      <w:r>
        <w:rPr>
          <w:rtl/>
        </w:rPr>
        <w:t xml:space="preserve">לא </w:t>
      </w:r>
      <w:bookmarkStart w:id="6568" w:name="_ETM_Q12_710450"/>
      <w:bookmarkEnd w:id="6568"/>
      <w:r>
        <w:rPr>
          <w:rtl/>
        </w:rPr>
        <w:t xml:space="preserve">ניתן </w:t>
      </w:r>
      <w:bookmarkStart w:id="6569" w:name="_ETM_Q12_710720"/>
      <w:bookmarkEnd w:id="6569"/>
      <w:r>
        <w:rPr>
          <w:rtl/>
        </w:rPr>
        <w:t xml:space="preserve">להגיש </w:t>
      </w:r>
      <w:bookmarkStart w:id="6570" w:name="_ETM_Q12_710989"/>
      <w:bookmarkEnd w:id="6570"/>
      <w:r>
        <w:rPr>
          <w:rtl/>
        </w:rPr>
        <w:t xml:space="preserve">במועד </w:t>
      </w:r>
      <w:bookmarkStart w:id="6571" w:name="_ETM_Q12_711260"/>
      <w:bookmarkEnd w:id="6571"/>
      <w:r>
        <w:rPr>
          <w:rtl/>
        </w:rPr>
        <w:t xml:space="preserve">שנקבע </w:t>
      </w:r>
      <w:bookmarkStart w:id="6572" w:name="_ETM_Q12_711620"/>
      <w:bookmarkEnd w:id="6572"/>
      <w:r>
        <w:rPr>
          <w:rtl/>
        </w:rPr>
        <w:t>בחוק</w:t>
      </w:r>
      <w:bookmarkStart w:id="6573" w:name="_ETM_Q12_711860"/>
      <w:bookmarkEnd w:id="6573"/>
      <w:r>
        <w:rPr>
          <w:rFonts w:hint="cs"/>
          <w:rtl/>
        </w:rPr>
        <w:t>-</w:t>
      </w:r>
      <w:r>
        <w:rPr>
          <w:rtl/>
        </w:rPr>
        <w:t xml:space="preserve">היסוד </w:t>
      </w:r>
      <w:bookmarkStart w:id="6574" w:name="_ETM_Q12_712190"/>
      <w:bookmarkStart w:id="6575" w:name="_ETM_Q12_712340"/>
      <w:bookmarkStart w:id="6576" w:name="_ETM_Q12_708377"/>
      <w:bookmarkEnd w:id="6574"/>
      <w:bookmarkEnd w:id="6575"/>
      <w:bookmarkEnd w:id="6576"/>
      <w:r>
        <w:rPr>
          <w:rFonts w:hint="cs"/>
          <w:rtl/>
        </w:rPr>
        <w:t xml:space="preserve">דוח </w:t>
      </w:r>
      <w:r>
        <w:rPr>
          <w:rtl/>
        </w:rPr>
        <w:t xml:space="preserve">הפרשים </w:t>
      </w:r>
      <w:bookmarkStart w:id="6577" w:name="_ETM_Q12_713290"/>
      <w:bookmarkEnd w:id="6577"/>
      <w:r>
        <w:rPr>
          <w:rtl/>
        </w:rPr>
        <w:t xml:space="preserve">הכולל </w:t>
      </w:r>
      <w:bookmarkStart w:id="6578" w:name="_ETM_Q12_713860"/>
      <w:bookmarkEnd w:id="6578"/>
      <w:r>
        <w:rPr>
          <w:rtl/>
        </w:rPr>
        <w:t xml:space="preserve">נתונים </w:t>
      </w:r>
      <w:bookmarkStart w:id="6579" w:name="_ETM_Q12_714459"/>
      <w:bookmarkEnd w:id="6579"/>
      <w:r>
        <w:rPr>
          <w:rtl/>
        </w:rPr>
        <w:t xml:space="preserve">מעודכנים </w:t>
      </w:r>
      <w:bookmarkStart w:id="6580" w:name="_ETM_Q12_714940"/>
      <w:bookmarkEnd w:id="6580"/>
      <w:r>
        <w:rPr>
          <w:rtl/>
        </w:rPr>
        <w:t>כנדרש</w:t>
      </w:r>
      <w:bookmarkStart w:id="6581" w:name="_ETM_Q12_711489"/>
      <w:bookmarkEnd w:id="6581"/>
      <w:r>
        <w:rPr>
          <w:rFonts w:hint="cs"/>
          <w:rtl/>
        </w:rPr>
        <w:t>,</w:t>
      </w:r>
      <w:r>
        <w:rPr>
          <w:rtl/>
        </w:rPr>
        <w:t xml:space="preserve"> </w:t>
      </w:r>
      <w:bookmarkStart w:id="6582" w:name="_ETM_Q12_716110"/>
      <w:bookmarkEnd w:id="6582"/>
      <w:r>
        <w:rPr>
          <w:rtl/>
        </w:rPr>
        <w:t xml:space="preserve">הממשלה </w:t>
      </w:r>
      <w:bookmarkStart w:id="6583" w:name="_ETM_Q12_716769"/>
      <w:bookmarkEnd w:id="6583"/>
      <w:r>
        <w:rPr>
          <w:rtl/>
        </w:rPr>
        <w:t xml:space="preserve">תהיה </w:t>
      </w:r>
      <w:bookmarkStart w:id="6584" w:name="_ETM_Q12_716980"/>
      <w:bookmarkEnd w:id="6584"/>
      <w:r>
        <w:rPr>
          <w:rtl/>
        </w:rPr>
        <w:t>רשאית</w:t>
      </w:r>
      <w:r>
        <w:rPr>
          <w:rFonts w:hint="cs"/>
          <w:rtl/>
        </w:rPr>
        <w:t xml:space="preserve"> </w:t>
      </w:r>
      <w:r w:rsidR="008D727C">
        <w:rPr>
          <w:rFonts w:hint="cs"/>
          <w:rtl/>
        </w:rPr>
        <w:t>–</w:t>
      </w:r>
      <w:r>
        <w:rPr>
          <w:rtl/>
        </w:rPr>
        <w:t xml:space="preserve"> </w:t>
      </w:r>
      <w:bookmarkStart w:id="6585" w:name="_ETM_Q12_717280"/>
      <w:bookmarkEnd w:id="6585"/>
      <w:r>
        <w:rPr>
          <w:rtl/>
        </w:rPr>
        <w:t xml:space="preserve">לפי </w:t>
      </w:r>
      <w:bookmarkStart w:id="6586" w:name="_ETM_Q12_717519"/>
      <w:bookmarkEnd w:id="6586"/>
      <w:r>
        <w:rPr>
          <w:rtl/>
        </w:rPr>
        <w:t xml:space="preserve">הצעת </w:t>
      </w:r>
      <w:bookmarkStart w:id="6587" w:name="_ETM_Q12_717849"/>
      <w:bookmarkEnd w:id="6587"/>
      <w:r>
        <w:rPr>
          <w:rtl/>
        </w:rPr>
        <w:t xml:space="preserve">שר </w:t>
      </w:r>
      <w:bookmarkStart w:id="6588" w:name="_ETM_Q12_718090"/>
      <w:bookmarkEnd w:id="6588"/>
      <w:r>
        <w:rPr>
          <w:rtl/>
        </w:rPr>
        <w:t>האוצר</w:t>
      </w:r>
      <w:r>
        <w:rPr>
          <w:rFonts w:hint="cs"/>
          <w:rtl/>
        </w:rPr>
        <w:t>,</w:t>
      </w:r>
      <w:r>
        <w:rPr>
          <w:rtl/>
        </w:rPr>
        <w:t xml:space="preserve"> </w:t>
      </w:r>
      <w:bookmarkStart w:id="6589" w:name="_ETM_Q12_718390"/>
      <w:bookmarkEnd w:id="6589"/>
      <w:r>
        <w:rPr>
          <w:rtl/>
        </w:rPr>
        <w:t xml:space="preserve">באישור </w:t>
      </w:r>
      <w:bookmarkStart w:id="6590" w:name="_ETM_Q12_718720"/>
      <w:bookmarkEnd w:id="6590"/>
      <w:r>
        <w:rPr>
          <w:rtl/>
        </w:rPr>
        <w:t>הכנסת</w:t>
      </w:r>
      <w:r>
        <w:rPr>
          <w:rFonts w:hint="cs"/>
          <w:rtl/>
        </w:rPr>
        <w:t>,</w:t>
      </w:r>
      <w:bookmarkStart w:id="6591" w:name="_ETM_Q12_714925"/>
      <w:bookmarkEnd w:id="6591"/>
      <w:r>
        <w:rPr>
          <w:rtl/>
        </w:rPr>
        <w:t xml:space="preserve"> </w:t>
      </w:r>
      <w:bookmarkStart w:id="6592" w:name="_ETM_Q12_719409"/>
      <w:bookmarkEnd w:id="6592"/>
      <w:r>
        <w:rPr>
          <w:rtl/>
        </w:rPr>
        <w:t xml:space="preserve">לאחר </w:t>
      </w:r>
      <w:bookmarkStart w:id="6593" w:name="_ETM_Q12_719769"/>
      <w:bookmarkEnd w:id="6593"/>
      <w:r>
        <w:rPr>
          <w:rtl/>
        </w:rPr>
        <w:t xml:space="preserve">שקיבלה </w:t>
      </w:r>
      <w:bookmarkStart w:id="6594" w:name="_ETM_Q12_720189"/>
      <w:bookmarkEnd w:id="6594"/>
      <w:r>
        <w:rPr>
          <w:rtl/>
        </w:rPr>
        <w:t xml:space="preserve">את </w:t>
      </w:r>
      <w:bookmarkStart w:id="6595" w:name="_ETM_Q12_720309"/>
      <w:bookmarkEnd w:id="6595"/>
      <w:r>
        <w:rPr>
          <w:rtl/>
        </w:rPr>
        <w:t xml:space="preserve">המלצתה </w:t>
      </w:r>
      <w:bookmarkStart w:id="6596" w:name="_ETM_Q12_720819"/>
      <w:bookmarkEnd w:id="6596"/>
      <w:r>
        <w:rPr>
          <w:rtl/>
        </w:rPr>
        <w:t xml:space="preserve">של </w:t>
      </w:r>
      <w:bookmarkStart w:id="6597" w:name="_ETM_Q12_721000"/>
      <w:bookmarkEnd w:id="6597"/>
      <w:r>
        <w:rPr>
          <w:rtl/>
        </w:rPr>
        <w:t xml:space="preserve">ועדת </w:t>
      </w:r>
      <w:bookmarkStart w:id="6598" w:name="_ETM_Q12_721299"/>
      <w:bookmarkEnd w:id="6598"/>
      <w:r>
        <w:rPr>
          <w:rtl/>
        </w:rPr>
        <w:t>הכספים</w:t>
      </w:r>
      <w:r>
        <w:rPr>
          <w:rFonts w:hint="cs"/>
          <w:rtl/>
        </w:rPr>
        <w:t xml:space="preserve"> </w:t>
      </w:r>
      <w:r w:rsidR="008D727C">
        <w:rPr>
          <w:rFonts w:hint="cs"/>
          <w:rtl/>
        </w:rPr>
        <w:t>–</w:t>
      </w:r>
      <w:r>
        <w:rPr>
          <w:rtl/>
        </w:rPr>
        <w:t xml:space="preserve"> </w:t>
      </w:r>
      <w:bookmarkStart w:id="6599" w:name="_ETM_Q12_722170"/>
      <w:bookmarkEnd w:id="6599"/>
      <w:r>
        <w:rPr>
          <w:rtl/>
        </w:rPr>
        <w:t xml:space="preserve">לדחות </w:t>
      </w:r>
      <w:bookmarkStart w:id="6600" w:name="_ETM_Q12_722620"/>
      <w:bookmarkEnd w:id="6600"/>
      <w:r>
        <w:rPr>
          <w:rtl/>
        </w:rPr>
        <w:t xml:space="preserve">את </w:t>
      </w:r>
      <w:bookmarkStart w:id="6601" w:name="_ETM_Q12_722739"/>
      <w:bookmarkEnd w:id="6601"/>
      <w:r>
        <w:rPr>
          <w:rtl/>
        </w:rPr>
        <w:t xml:space="preserve">המועד </w:t>
      </w:r>
      <w:bookmarkStart w:id="6602" w:name="_ETM_Q12_723010"/>
      <w:bookmarkEnd w:id="6602"/>
      <w:r>
        <w:rPr>
          <w:rtl/>
        </w:rPr>
        <w:t xml:space="preserve">להגשת </w:t>
      </w:r>
      <w:bookmarkStart w:id="6603" w:name="_ETM_Q12_723429"/>
      <w:bookmarkEnd w:id="6603"/>
      <w:r>
        <w:rPr>
          <w:rtl/>
        </w:rPr>
        <w:t xml:space="preserve">דוח </w:t>
      </w:r>
      <w:bookmarkStart w:id="6604" w:name="_ETM_Q12_723700"/>
      <w:bookmarkEnd w:id="6604"/>
      <w:r>
        <w:rPr>
          <w:rtl/>
        </w:rPr>
        <w:t>ה</w:t>
      </w:r>
      <w:bookmarkStart w:id="6605" w:name="_ETM_Q12_719657"/>
      <w:bookmarkEnd w:id="6605"/>
      <w:r>
        <w:rPr>
          <w:rtl/>
        </w:rPr>
        <w:t>הפר</w:t>
      </w:r>
      <w:bookmarkStart w:id="6606" w:name="_ETM_Q12_720619"/>
      <w:bookmarkEnd w:id="6606"/>
      <w:r>
        <w:rPr>
          <w:rtl/>
        </w:rPr>
        <w:t>שים</w:t>
      </w:r>
      <w:r>
        <w:rPr>
          <w:rFonts w:hint="cs"/>
          <w:rtl/>
        </w:rPr>
        <w:t>,</w:t>
      </w:r>
      <w:r>
        <w:rPr>
          <w:rtl/>
        </w:rPr>
        <w:t xml:space="preserve"> </w:t>
      </w:r>
      <w:bookmarkStart w:id="6607" w:name="_ETM_Q12_724179"/>
      <w:bookmarkStart w:id="6608" w:name="_ETM_Q12_724900"/>
      <w:bookmarkEnd w:id="6607"/>
      <w:bookmarkEnd w:id="6608"/>
      <w:r>
        <w:rPr>
          <w:rFonts w:hint="cs"/>
          <w:rtl/>
        </w:rPr>
        <w:t xml:space="preserve">ובהתאמה, </w:t>
      </w:r>
      <w:bookmarkStart w:id="6609" w:name="_ETM_Q12_722433"/>
      <w:bookmarkEnd w:id="6609"/>
      <w:r>
        <w:rPr>
          <w:rtl/>
        </w:rPr>
        <w:t xml:space="preserve">את </w:t>
      </w:r>
      <w:bookmarkStart w:id="6610" w:name="_ETM_Q12_725049"/>
      <w:bookmarkEnd w:id="6610"/>
      <w:r>
        <w:rPr>
          <w:rtl/>
        </w:rPr>
        <w:t xml:space="preserve">יתר </w:t>
      </w:r>
      <w:bookmarkStart w:id="6611" w:name="_ETM_Q12_725349"/>
      <w:bookmarkEnd w:id="6611"/>
      <w:r>
        <w:rPr>
          <w:rtl/>
        </w:rPr>
        <w:t xml:space="preserve">המועדים </w:t>
      </w:r>
      <w:bookmarkStart w:id="6612" w:name="_ETM_Q12_725679"/>
      <w:bookmarkEnd w:id="6612"/>
      <w:r>
        <w:rPr>
          <w:rtl/>
        </w:rPr>
        <w:t xml:space="preserve">שנקבעו </w:t>
      </w:r>
      <w:bookmarkStart w:id="6613" w:name="_ETM_Q12_726040"/>
      <w:bookmarkEnd w:id="6613"/>
      <w:r>
        <w:rPr>
          <w:rtl/>
        </w:rPr>
        <w:t>בחוק</w:t>
      </w:r>
      <w:bookmarkStart w:id="6614" w:name="_ETM_Q12_726309"/>
      <w:bookmarkEnd w:id="6614"/>
      <w:r>
        <w:rPr>
          <w:rFonts w:hint="cs"/>
          <w:rtl/>
        </w:rPr>
        <w:t>-</w:t>
      </w:r>
      <w:r>
        <w:rPr>
          <w:rtl/>
        </w:rPr>
        <w:t>היסוד</w:t>
      </w:r>
      <w:r>
        <w:rPr>
          <w:rFonts w:hint="cs"/>
          <w:rtl/>
        </w:rPr>
        <w:t>,</w:t>
      </w:r>
      <w:r>
        <w:rPr>
          <w:rtl/>
        </w:rPr>
        <w:t xml:space="preserve"> </w:t>
      </w:r>
      <w:bookmarkStart w:id="6615" w:name="_ETM_Q12_726639"/>
      <w:bookmarkStart w:id="6616" w:name="_ETM_Q12_722979"/>
      <w:bookmarkStart w:id="6617" w:name="_ETM_Q12_723698"/>
      <w:bookmarkEnd w:id="6615"/>
      <w:bookmarkEnd w:id="6616"/>
      <w:bookmarkEnd w:id="6617"/>
      <w:r>
        <w:rPr>
          <w:rtl/>
        </w:rPr>
        <w:t xml:space="preserve">ביחס </w:t>
      </w:r>
      <w:bookmarkStart w:id="6618" w:name="_ETM_Q12_726969"/>
      <w:bookmarkEnd w:id="6618"/>
      <w:r>
        <w:rPr>
          <w:rtl/>
        </w:rPr>
        <w:t xml:space="preserve">לתוכנית </w:t>
      </w:r>
      <w:bookmarkStart w:id="6619" w:name="_ETM_Q12_727389"/>
      <w:bookmarkEnd w:id="6619"/>
      <w:r>
        <w:rPr>
          <w:rtl/>
        </w:rPr>
        <w:t xml:space="preserve">המאזנת </w:t>
      </w:r>
      <w:bookmarkStart w:id="6620" w:name="_ETM_Q12_728349"/>
      <w:bookmarkEnd w:id="6620"/>
      <w:r>
        <w:rPr>
          <w:rtl/>
        </w:rPr>
        <w:t>ול</w:t>
      </w:r>
      <w:bookmarkStart w:id="6621" w:name="_ETM_Q12_728620"/>
      <w:bookmarkStart w:id="6622" w:name="_ETM_Q12_724867"/>
      <w:bookmarkStart w:id="6623" w:name="_ETM_Q12_724429"/>
      <w:bookmarkEnd w:id="6621"/>
      <w:bookmarkEnd w:id="6622"/>
      <w:bookmarkEnd w:id="6623"/>
      <w:r>
        <w:rPr>
          <w:rtl/>
        </w:rPr>
        <w:t xml:space="preserve">קיצוץ </w:t>
      </w:r>
      <w:bookmarkStart w:id="6624" w:name="_ETM_Q12_728980"/>
      <w:bookmarkEnd w:id="6624"/>
      <w:r>
        <w:rPr>
          <w:rtl/>
        </w:rPr>
        <w:t>בתקציב</w:t>
      </w:r>
      <w:r>
        <w:rPr>
          <w:rFonts w:hint="cs"/>
          <w:rtl/>
        </w:rPr>
        <w:t>,</w:t>
      </w:r>
      <w:bookmarkStart w:id="6625" w:name="_ETM_Q12_725974"/>
      <w:bookmarkEnd w:id="6625"/>
      <w:r>
        <w:rPr>
          <w:rtl/>
        </w:rPr>
        <w:t xml:space="preserve"> </w:t>
      </w:r>
      <w:bookmarkStart w:id="6626" w:name="_ETM_Q12_730019"/>
      <w:bookmarkEnd w:id="6626"/>
      <w:r>
        <w:rPr>
          <w:rtl/>
        </w:rPr>
        <w:t xml:space="preserve">לתקופה </w:t>
      </w:r>
      <w:bookmarkStart w:id="6627" w:name="_ETM_Q12_730529"/>
      <w:bookmarkEnd w:id="6627"/>
      <w:r>
        <w:rPr>
          <w:rFonts w:hint="cs"/>
          <w:rtl/>
        </w:rPr>
        <w:t>אחת</w:t>
      </w:r>
      <w:r>
        <w:rPr>
          <w:rtl/>
        </w:rPr>
        <w:t xml:space="preserve"> </w:t>
      </w:r>
      <w:bookmarkStart w:id="6628" w:name="_ETM_Q12_730769"/>
      <w:bookmarkEnd w:id="6628"/>
      <w:r>
        <w:rPr>
          <w:rtl/>
        </w:rPr>
        <w:t xml:space="preserve">שלא </w:t>
      </w:r>
      <w:bookmarkStart w:id="6629" w:name="_ETM_Q12_730980"/>
      <w:bookmarkEnd w:id="6629"/>
      <w:r>
        <w:rPr>
          <w:rtl/>
        </w:rPr>
        <w:t xml:space="preserve">תעלה </w:t>
      </w:r>
      <w:bookmarkStart w:id="6630" w:name="_ETM_Q12_731249"/>
      <w:bookmarkEnd w:id="6630"/>
      <w:r>
        <w:rPr>
          <w:rtl/>
        </w:rPr>
        <w:t xml:space="preserve">על </w:t>
      </w:r>
      <w:bookmarkStart w:id="6631" w:name="_ETM_Q12_731340"/>
      <w:bookmarkEnd w:id="6631"/>
      <w:r>
        <w:rPr>
          <w:rtl/>
        </w:rPr>
        <w:t xml:space="preserve">50 </w:t>
      </w:r>
      <w:bookmarkStart w:id="6632" w:name="_ETM_Q12_731849"/>
      <w:bookmarkEnd w:id="6632"/>
      <w:r>
        <w:rPr>
          <w:rtl/>
        </w:rPr>
        <w:t>ימים</w:t>
      </w:r>
      <w:r>
        <w:rPr>
          <w:rFonts w:hint="cs"/>
          <w:rtl/>
        </w:rPr>
        <w:t xml:space="preserve">. </w:t>
      </w:r>
      <w:bookmarkStart w:id="6633" w:name="_ETM_Q12_727162"/>
      <w:bookmarkStart w:id="6634" w:name="_ETM_Q12_732299"/>
      <w:bookmarkEnd w:id="6633"/>
      <w:bookmarkEnd w:id="6634"/>
    </w:p>
    <w:p w:rsidR="009D7120" w:rsidRDefault="009D7120" w:rsidP="004F095B">
      <w:pPr>
        <w:rPr>
          <w:rtl/>
        </w:rPr>
      </w:pPr>
    </w:p>
    <w:p w:rsidR="009D7120" w:rsidRDefault="009D7120" w:rsidP="004F095B">
      <w:pPr>
        <w:rPr>
          <w:rtl/>
        </w:rPr>
      </w:pPr>
      <w:r>
        <w:rPr>
          <w:rtl/>
        </w:rPr>
        <w:t xml:space="preserve">ופה </w:t>
      </w:r>
      <w:bookmarkStart w:id="6635" w:name="_ETM_Q12_732569"/>
      <w:bookmarkEnd w:id="6635"/>
      <w:r>
        <w:rPr>
          <w:rtl/>
        </w:rPr>
        <w:t xml:space="preserve">צריך </w:t>
      </w:r>
      <w:bookmarkStart w:id="6636" w:name="_ETM_Q12_732779"/>
      <w:bookmarkEnd w:id="6636"/>
      <w:r>
        <w:rPr>
          <w:rtl/>
        </w:rPr>
        <w:t xml:space="preserve">להגיד </w:t>
      </w:r>
      <w:bookmarkStart w:id="6637" w:name="_ETM_Q12_732989"/>
      <w:bookmarkEnd w:id="6637"/>
      <w:r>
        <w:rPr>
          <w:rtl/>
        </w:rPr>
        <w:t xml:space="preserve">מילה </w:t>
      </w:r>
      <w:bookmarkStart w:id="6638" w:name="_ETM_Q12_733200"/>
      <w:bookmarkEnd w:id="6638"/>
      <w:r>
        <w:rPr>
          <w:rtl/>
        </w:rPr>
        <w:t xml:space="preserve">טובה </w:t>
      </w:r>
      <w:bookmarkStart w:id="6639" w:name="_ETM_Q12_733499"/>
      <w:bookmarkEnd w:id="6639"/>
      <w:r>
        <w:rPr>
          <w:rFonts w:hint="cs"/>
          <w:rtl/>
        </w:rPr>
        <w:t>על ה</w:t>
      </w:r>
      <w:r>
        <w:rPr>
          <w:rtl/>
        </w:rPr>
        <w:t>אופוזיציה</w:t>
      </w:r>
      <w:r>
        <w:rPr>
          <w:rFonts w:hint="cs"/>
          <w:rtl/>
        </w:rPr>
        <w:t>,</w:t>
      </w:r>
      <w:bookmarkStart w:id="6640" w:name="_ETM_Q12_730401"/>
      <w:bookmarkEnd w:id="6640"/>
      <w:r>
        <w:rPr>
          <w:rtl/>
        </w:rPr>
        <w:t xml:space="preserve"> </w:t>
      </w:r>
      <w:bookmarkStart w:id="6641" w:name="_ETM_Q12_734690"/>
      <w:bookmarkEnd w:id="6641"/>
      <w:r>
        <w:rPr>
          <w:rtl/>
        </w:rPr>
        <w:t>ש</w:t>
      </w:r>
      <w:r>
        <w:rPr>
          <w:rFonts w:hint="cs"/>
          <w:rtl/>
        </w:rPr>
        <w:t>ה</w:t>
      </w:r>
      <w:bookmarkStart w:id="6642" w:name="_ETM_Q12_731561"/>
      <w:bookmarkEnd w:id="6642"/>
      <w:r>
        <w:rPr>
          <w:rtl/>
        </w:rPr>
        <w:t>וריד</w:t>
      </w:r>
      <w:bookmarkStart w:id="6643" w:name="_ETM_Q12_735080"/>
      <w:bookmarkEnd w:id="6643"/>
      <w:r>
        <w:rPr>
          <w:rFonts w:hint="cs"/>
          <w:rtl/>
        </w:rPr>
        <w:t>ה עשרה</w:t>
      </w:r>
      <w:r>
        <w:rPr>
          <w:rtl/>
        </w:rPr>
        <w:t xml:space="preserve"> </w:t>
      </w:r>
      <w:bookmarkStart w:id="6644" w:name="_ETM_Q12_735530"/>
      <w:bookmarkEnd w:id="6644"/>
      <w:r>
        <w:rPr>
          <w:rtl/>
        </w:rPr>
        <w:t xml:space="preserve">ימים </w:t>
      </w:r>
      <w:bookmarkStart w:id="6645" w:name="_ETM_Q12_735800"/>
      <w:bookmarkEnd w:id="6645"/>
      <w:r>
        <w:rPr>
          <w:rtl/>
        </w:rPr>
        <w:t xml:space="preserve">מהבקשה </w:t>
      </w:r>
      <w:bookmarkStart w:id="6646" w:name="_ETM_Q12_736340"/>
      <w:bookmarkEnd w:id="6646"/>
      <w:r>
        <w:rPr>
          <w:rtl/>
        </w:rPr>
        <w:t xml:space="preserve">של </w:t>
      </w:r>
      <w:bookmarkStart w:id="6647" w:name="_ETM_Q12_736490"/>
      <w:bookmarkEnd w:id="6647"/>
      <w:r>
        <w:rPr>
          <w:rtl/>
        </w:rPr>
        <w:t>הממשלה</w:t>
      </w:r>
      <w:r>
        <w:rPr>
          <w:rFonts w:hint="cs"/>
          <w:rtl/>
        </w:rPr>
        <w:t>,</w:t>
      </w:r>
      <w:r>
        <w:rPr>
          <w:rtl/>
        </w:rPr>
        <w:t xml:space="preserve"> </w:t>
      </w:r>
      <w:bookmarkStart w:id="6648" w:name="_ETM_Q12_736940"/>
      <w:bookmarkEnd w:id="6648"/>
      <w:r>
        <w:rPr>
          <w:rtl/>
        </w:rPr>
        <w:t xml:space="preserve">שביקשה </w:t>
      </w:r>
      <w:bookmarkStart w:id="6649" w:name="_ETM_Q12_737389"/>
      <w:bookmarkEnd w:id="6649"/>
      <w:r>
        <w:rPr>
          <w:rtl/>
        </w:rPr>
        <w:t xml:space="preserve">60 </w:t>
      </w:r>
      <w:bookmarkStart w:id="6650" w:name="_ETM_Q12_737750"/>
      <w:bookmarkEnd w:id="6650"/>
      <w:r>
        <w:rPr>
          <w:rtl/>
        </w:rPr>
        <w:t>יום</w:t>
      </w:r>
      <w:r>
        <w:rPr>
          <w:rFonts w:hint="cs"/>
          <w:rtl/>
        </w:rPr>
        <w:t>.</w:t>
      </w:r>
      <w:bookmarkStart w:id="6651" w:name="_ETM_Q12_738600"/>
      <w:bookmarkEnd w:id="6651"/>
    </w:p>
    <w:p w:rsidR="009D7120" w:rsidRDefault="009D7120" w:rsidP="004F095B">
      <w:pPr>
        <w:rPr>
          <w:rtl/>
        </w:rPr>
      </w:pPr>
      <w:bookmarkStart w:id="6652" w:name="_ETM_Q12_740921"/>
      <w:bookmarkStart w:id="6653" w:name="_ETM_Q12_740995"/>
      <w:bookmarkEnd w:id="6652"/>
      <w:bookmarkEnd w:id="6653"/>
    </w:p>
    <w:p w:rsidR="009D7120" w:rsidRDefault="009D7120" w:rsidP="008D727C">
      <w:pPr>
        <w:rPr>
          <w:rtl/>
        </w:rPr>
      </w:pPr>
      <w:bookmarkStart w:id="6654" w:name="_ETM_Q12_741050"/>
      <w:bookmarkStart w:id="6655" w:name="_ETM_Q12_741108"/>
      <w:bookmarkStart w:id="6656" w:name="_ETM_Q12_736236"/>
      <w:bookmarkEnd w:id="6654"/>
      <w:bookmarkEnd w:id="6655"/>
      <w:bookmarkEnd w:id="6656"/>
      <w:r>
        <w:rPr>
          <w:rtl/>
        </w:rPr>
        <w:t xml:space="preserve">בהתאם </w:t>
      </w:r>
      <w:bookmarkStart w:id="6657" w:name="_ETM_Q12_739080"/>
      <w:bookmarkEnd w:id="6657"/>
      <w:r>
        <w:rPr>
          <w:rtl/>
        </w:rPr>
        <w:t>לאמור</w:t>
      </w:r>
      <w:bookmarkStart w:id="6658" w:name="_ETM_Q12_736054"/>
      <w:bookmarkEnd w:id="6658"/>
      <w:r>
        <w:rPr>
          <w:rFonts w:hint="cs"/>
          <w:rtl/>
        </w:rPr>
        <w:t>,</w:t>
      </w:r>
      <w:r>
        <w:rPr>
          <w:rtl/>
        </w:rPr>
        <w:t xml:space="preserve"> </w:t>
      </w:r>
      <w:bookmarkStart w:id="6659" w:name="_ETM_Q12_740290"/>
      <w:bookmarkEnd w:id="6659"/>
      <w:r>
        <w:rPr>
          <w:rtl/>
        </w:rPr>
        <w:t xml:space="preserve">ביום </w:t>
      </w:r>
      <w:bookmarkStart w:id="6660" w:name="_ETM_Q12_740710"/>
      <w:bookmarkEnd w:id="6660"/>
      <w:r>
        <w:rPr>
          <w:rtl/>
        </w:rPr>
        <w:t xml:space="preserve">17 </w:t>
      </w:r>
      <w:bookmarkStart w:id="6661" w:name="_ETM_Q12_741189"/>
      <w:bookmarkEnd w:id="6661"/>
      <w:r>
        <w:rPr>
          <w:rFonts w:hint="cs"/>
          <w:rtl/>
        </w:rPr>
        <w:t>בד</w:t>
      </w:r>
      <w:bookmarkStart w:id="6662" w:name="_ETM_Q12_737157"/>
      <w:bookmarkEnd w:id="6662"/>
      <w:r>
        <w:rPr>
          <w:rFonts w:hint="cs"/>
          <w:rtl/>
        </w:rPr>
        <w:t>צמבר</w:t>
      </w:r>
      <w:r>
        <w:rPr>
          <w:rtl/>
        </w:rPr>
        <w:t xml:space="preserve"> </w:t>
      </w:r>
      <w:bookmarkStart w:id="6663" w:name="_ETM_Q12_741669"/>
      <w:bookmarkEnd w:id="6663"/>
      <w:r>
        <w:rPr>
          <w:rtl/>
        </w:rPr>
        <w:t xml:space="preserve">התקבלה </w:t>
      </w:r>
      <w:bookmarkStart w:id="6664" w:name="_ETM_Q12_742030"/>
      <w:bookmarkEnd w:id="6664"/>
      <w:r>
        <w:rPr>
          <w:rtl/>
        </w:rPr>
        <w:t xml:space="preserve">החלטת </w:t>
      </w:r>
      <w:bookmarkStart w:id="6665" w:name="_ETM_Q12_742419"/>
      <w:bookmarkEnd w:id="6665"/>
      <w:r>
        <w:rPr>
          <w:rtl/>
        </w:rPr>
        <w:t xml:space="preserve">ממשלה </w:t>
      </w:r>
      <w:bookmarkStart w:id="6666" w:name="_ETM_Q12_742900"/>
      <w:bookmarkEnd w:id="6666"/>
      <w:r>
        <w:rPr>
          <w:rtl/>
        </w:rPr>
        <w:t>מס</w:t>
      </w:r>
      <w:r>
        <w:rPr>
          <w:rFonts w:hint="cs"/>
          <w:rtl/>
        </w:rPr>
        <w:t>'</w:t>
      </w:r>
      <w:bookmarkStart w:id="6667" w:name="_ETM_Q12_740075"/>
      <w:bookmarkEnd w:id="6667"/>
      <w:r>
        <w:rPr>
          <w:rtl/>
        </w:rPr>
        <w:t xml:space="preserve"> </w:t>
      </w:r>
      <w:bookmarkStart w:id="6668" w:name="_ETM_Q12_743260"/>
      <w:bookmarkStart w:id="6669" w:name="_ETM_Q12_743710"/>
      <w:bookmarkEnd w:id="6668"/>
      <w:bookmarkEnd w:id="6669"/>
      <w:r>
        <w:rPr>
          <w:rFonts w:hint="cs"/>
          <w:rtl/>
        </w:rPr>
        <w:t>1148</w:t>
      </w:r>
      <w:bookmarkStart w:id="6670" w:name="_ETM_Q12_738738"/>
      <w:bookmarkStart w:id="6671" w:name="_ETM_Q12_739132"/>
      <w:bookmarkEnd w:id="6670"/>
      <w:bookmarkEnd w:id="6671"/>
      <w:r>
        <w:rPr>
          <w:rFonts w:hint="cs"/>
          <w:rtl/>
        </w:rPr>
        <w:t>,</w:t>
      </w:r>
      <w:bookmarkStart w:id="6672" w:name="_ETM_Q12_741225"/>
      <w:bookmarkEnd w:id="6672"/>
      <w:r>
        <w:rPr>
          <w:rtl/>
        </w:rPr>
        <w:t xml:space="preserve"> </w:t>
      </w:r>
      <w:bookmarkStart w:id="6673" w:name="_ETM_Q12_744370"/>
      <w:bookmarkEnd w:id="6673"/>
      <w:r>
        <w:rPr>
          <w:rtl/>
        </w:rPr>
        <w:t xml:space="preserve">שעניינה </w:t>
      </w:r>
      <w:bookmarkStart w:id="6674" w:name="_ETM_Q12_744820"/>
      <w:bookmarkEnd w:id="6674"/>
      <w:r>
        <w:rPr>
          <w:rtl/>
        </w:rPr>
        <w:t xml:space="preserve">בקשת </w:t>
      </w:r>
      <w:bookmarkStart w:id="6675" w:name="_ETM_Q12_745210"/>
      <w:bookmarkEnd w:id="6675"/>
      <w:r>
        <w:rPr>
          <w:rtl/>
        </w:rPr>
        <w:t xml:space="preserve">הממשלה </w:t>
      </w:r>
      <w:bookmarkStart w:id="6676" w:name="_ETM_Q12_745600"/>
      <w:bookmarkEnd w:id="6676"/>
      <w:r>
        <w:rPr>
          <w:rtl/>
        </w:rPr>
        <w:t xml:space="preserve">לקבל </w:t>
      </w:r>
      <w:bookmarkStart w:id="6677" w:name="_ETM_Q12_745900"/>
      <w:bookmarkEnd w:id="6677"/>
      <w:r>
        <w:rPr>
          <w:rtl/>
        </w:rPr>
        <w:t xml:space="preserve">את </w:t>
      </w:r>
      <w:bookmarkStart w:id="6678" w:name="_ETM_Q12_745960"/>
      <w:bookmarkEnd w:id="6678"/>
      <w:r>
        <w:rPr>
          <w:rtl/>
        </w:rPr>
        <w:t xml:space="preserve">אישורה </w:t>
      </w:r>
      <w:bookmarkStart w:id="6679" w:name="_ETM_Q12_746260"/>
      <w:bookmarkEnd w:id="6679"/>
      <w:r>
        <w:rPr>
          <w:rtl/>
        </w:rPr>
        <w:t xml:space="preserve">של </w:t>
      </w:r>
      <w:bookmarkStart w:id="6680" w:name="_ETM_Q12_746440"/>
      <w:bookmarkEnd w:id="6680"/>
      <w:r>
        <w:rPr>
          <w:rtl/>
        </w:rPr>
        <w:t xml:space="preserve">הכנסת </w:t>
      </w:r>
      <w:bookmarkStart w:id="6681" w:name="_ETM_Q12_746919"/>
      <w:bookmarkEnd w:id="6681"/>
      <w:r>
        <w:rPr>
          <w:rtl/>
        </w:rPr>
        <w:t xml:space="preserve">לדחות </w:t>
      </w:r>
      <w:bookmarkStart w:id="6682" w:name="_ETM_Q12_747220"/>
      <w:bookmarkEnd w:id="6682"/>
      <w:r>
        <w:rPr>
          <w:rFonts w:hint="cs"/>
          <w:rtl/>
        </w:rPr>
        <w:t>ב</w:t>
      </w:r>
      <w:r>
        <w:rPr>
          <w:rtl/>
        </w:rPr>
        <w:t xml:space="preserve">-50 </w:t>
      </w:r>
      <w:bookmarkStart w:id="6683" w:name="_ETM_Q12_747669"/>
      <w:bookmarkEnd w:id="6683"/>
      <w:r>
        <w:rPr>
          <w:rtl/>
        </w:rPr>
        <w:t xml:space="preserve">ימים </w:t>
      </w:r>
      <w:bookmarkStart w:id="6684" w:name="_ETM_Q12_748360"/>
      <w:bookmarkEnd w:id="6684"/>
      <w:r>
        <w:rPr>
          <w:rtl/>
        </w:rPr>
        <w:t xml:space="preserve">את </w:t>
      </w:r>
      <w:bookmarkStart w:id="6685" w:name="_ETM_Q12_748600"/>
      <w:bookmarkEnd w:id="6685"/>
      <w:r>
        <w:rPr>
          <w:rtl/>
        </w:rPr>
        <w:t xml:space="preserve">המועד </w:t>
      </w:r>
      <w:bookmarkStart w:id="6686" w:name="_ETM_Q12_749080"/>
      <w:bookmarkEnd w:id="6686"/>
      <w:r>
        <w:rPr>
          <w:rtl/>
        </w:rPr>
        <w:t xml:space="preserve">להגשת </w:t>
      </w:r>
      <w:bookmarkStart w:id="6687" w:name="_ETM_Q12_749500"/>
      <w:bookmarkEnd w:id="6687"/>
      <w:r>
        <w:rPr>
          <w:rtl/>
        </w:rPr>
        <w:t xml:space="preserve">דוח </w:t>
      </w:r>
      <w:bookmarkStart w:id="6688" w:name="_ETM_Q12_749650"/>
      <w:bookmarkEnd w:id="6688"/>
      <w:r>
        <w:rPr>
          <w:rtl/>
        </w:rPr>
        <w:t>ההפרשים</w:t>
      </w:r>
      <w:r>
        <w:rPr>
          <w:rFonts w:hint="cs"/>
          <w:rtl/>
        </w:rPr>
        <w:t>.</w:t>
      </w:r>
      <w:bookmarkStart w:id="6689" w:name="_ETM_Q12_746841"/>
      <w:bookmarkEnd w:id="6689"/>
      <w:r>
        <w:rPr>
          <w:rtl/>
        </w:rPr>
        <w:t xml:space="preserve"> </w:t>
      </w:r>
      <w:bookmarkStart w:id="6690" w:name="_ETM_Q12_750720"/>
      <w:bookmarkEnd w:id="6690"/>
      <w:r>
        <w:rPr>
          <w:rtl/>
        </w:rPr>
        <w:t xml:space="preserve">ועדת </w:t>
      </w:r>
      <w:bookmarkStart w:id="6691" w:name="_ETM_Q12_751169"/>
      <w:bookmarkEnd w:id="6691"/>
      <w:r>
        <w:rPr>
          <w:rtl/>
        </w:rPr>
        <w:t xml:space="preserve">הכספים </w:t>
      </w:r>
      <w:bookmarkStart w:id="6692" w:name="_ETM_Q12_751590"/>
      <w:bookmarkEnd w:id="6692"/>
      <w:r>
        <w:rPr>
          <w:rtl/>
        </w:rPr>
        <w:t xml:space="preserve">קיימה </w:t>
      </w:r>
      <w:bookmarkStart w:id="6693" w:name="_ETM_Q12_751919"/>
      <w:bookmarkEnd w:id="6693"/>
      <w:r>
        <w:rPr>
          <w:rtl/>
        </w:rPr>
        <w:t xml:space="preserve">אתמול </w:t>
      </w:r>
      <w:bookmarkStart w:id="6694" w:name="_ETM_Q12_752160"/>
      <w:bookmarkEnd w:id="6694"/>
      <w:r>
        <w:rPr>
          <w:rtl/>
        </w:rPr>
        <w:t xml:space="preserve">דיון </w:t>
      </w:r>
      <w:bookmarkStart w:id="6695" w:name="_ETM_Q12_752400"/>
      <w:bookmarkEnd w:id="6695"/>
      <w:r>
        <w:rPr>
          <w:rtl/>
        </w:rPr>
        <w:t xml:space="preserve">בבקשת </w:t>
      </w:r>
      <w:bookmarkStart w:id="6696" w:name="_ETM_Q12_752940"/>
      <w:bookmarkEnd w:id="6696"/>
      <w:r>
        <w:rPr>
          <w:rtl/>
        </w:rPr>
        <w:t>הממשלה</w:t>
      </w:r>
      <w:r>
        <w:rPr>
          <w:rFonts w:hint="cs"/>
          <w:rtl/>
        </w:rPr>
        <w:t>,</w:t>
      </w:r>
      <w:r>
        <w:rPr>
          <w:rtl/>
        </w:rPr>
        <w:t xml:space="preserve"> </w:t>
      </w:r>
      <w:bookmarkStart w:id="6697" w:name="_ETM_Q12_753389"/>
      <w:bookmarkEnd w:id="6697"/>
      <w:r>
        <w:rPr>
          <w:rtl/>
        </w:rPr>
        <w:t xml:space="preserve">והחליטה </w:t>
      </w:r>
      <w:bookmarkStart w:id="6698" w:name="_ETM_Q12_753929"/>
      <w:bookmarkEnd w:id="6698"/>
      <w:r>
        <w:rPr>
          <w:rtl/>
        </w:rPr>
        <w:t xml:space="preserve">להמליץ </w:t>
      </w:r>
      <w:bookmarkStart w:id="6699" w:name="_ETM_Q12_754320"/>
      <w:bookmarkEnd w:id="6699"/>
      <w:r>
        <w:rPr>
          <w:rtl/>
        </w:rPr>
        <w:t xml:space="preserve">לכנסת </w:t>
      </w:r>
      <w:bookmarkStart w:id="6700" w:name="_ETM_Q12_754919"/>
      <w:bookmarkEnd w:id="6700"/>
      <w:r>
        <w:rPr>
          <w:rtl/>
        </w:rPr>
        <w:t xml:space="preserve">לקבל </w:t>
      </w:r>
      <w:bookmarkStart w:id="6701" w:name="_ETM_Q12_755370"/>
      <w:bookmarkEnd w:id="6701"/>
      <w:r>
        <w:rPr>
          <w:rtl/>
        </w:rPr>
        <w:t xml:space="preserve">את </w:t>
      </w:r>
      <w:bookmarkStart w:id="6702" w:name="_ETM_Q12_755429"/>
      <w:bookmarkEnd w:id="6702"/>
      <w:r>
        <w:rPr>
          <w:rtl/>
        </w:rPr>
        <w:t xml:space="preserve">בקשת </w:t>
      </w:r>
      <w:bookmarkStart w:id="6703" w:name="_ETM_Q12_755850"/>
      <w:bookmarkEnd w:id="6703"/>
      <w:r>
        <w:rPr>
          <w:rtl/>
        </w:rPr>
        <w:t xml:space="preserve">הממשלה </w:t>
      </w:r>
      <w:bookmarkStart w:id="6704" w:name="_ETM_Q12_756840"/>
      <w:bookmarkEnd w:id="6704"/>
      <w:r>
        <w:rPr>
          <w:rtl/>
        </w:rPr>
        <w:t xml:space="preserve">כך </w:t>
      </w:r>
      <w:bookmarkStart w:id="6705" w:name="_ETM_Q12_757080"/>
      <w:bookmarkEnd w:id="6705"/>
      <w:r>
        <w:rPr>
          <w:rtl/>
        </w:rPr>
        <w:t>שי</w:t>
      </w:r>
      <w:r>
        <w:rPr>
          <w:rFonts w:hint="cs"/>
          <w:rtl/>
        </w:rPr>
        <w:t>י</w:t>
      </w:r>
      <w:bookmarkStart w:id="6706" w:name="_ETM_Q12_753366"/>
      <w:bookmarkEnd w:id="6706"/>
      <w:r>
        <w:rPr>
          <w:rtl/>
        </w:rPr>
        <w:t xml:space="preserve">דחה </w:t>
      </w:r>
      <w:bookmarkStart w:id="6707" w:name="_ETM_Q12_757530"/>
      <w:bookmarkEnd w:id="6707"/>
      <w:r>
        <w:rPr>
          <w:rtl/>
        </w:rPr>
        <w:t xml:space="preserve">המועד </w:t>
      </w:r>
      <w:bookmarkStart w:id="6708" w:name="_ETM_Q12_757800"/>
      <w:bookmarkEnd w:id="6708"/>
      <w:r>
        <w:rPr>
          <w:rtl/>
        </w:rPr>
        <w:t xml:space="preserve">להגשת </w:t>
      </w:r>
      <w:bookmarkStart w:id="6709" w:name="_ETM_Q12_758160"/>
      <w:bookmarkEnd w:id="6709"/>
      <w:r>
        <w:rPr>
          <w:rtl/>
        </w:rPr>
        <w:t xml:space="preserve">דוח </w:t>
      </w:r>
      <w:bookmarkStart w:id="6710" w:name="_ETM_Q12_758340"/>
      <w:bookmarkEnd w:id="6710"/>
      <w:r>
        <w:rPr>
          <w:rtl/>
        </w:rPr>
        <w:t xml:space="preserve">ההפרשים </w:t>
      </w:r>
      <w:bookmarkStart w:id="6711" w:name="_ETM_Q12_758820"/>
      <w:bookmarkEnd w:id="6711"/>
      <w:r>
        <w:rPr>
          <w:rtl/>
        </w:rPr>
        <w:t xml:space="preserve">לתקופה </w:t>
      </w:r>
      <w:bookmarkStart w:id="6712" w:name="_ETM_Q12_759210"/>
      <w:bookmarkEnd w:id="6712"/>
      <w:r>
        <w:rPr>
          <w:rtl/>
        </w:rPr>
        <w:t xml:space="preserve">של </w:t>
      </w:r>
      <w:bookmarkStart w:id="6713" w:name="_ETM_Q12_759360"/>
      <w:bookmarkEnd w:id="6713"/>
      <w:r>
        <w:rPr>
          <w:rtl/>
        </w:rPr>
        <w:t xml:space="preserve">50 </w:t>
      </w:r>
      <w:bookmarkStart w:id="6714" w:name="_ETM_Q12_759780"/>
      <w:bookmarkEnd w:id="6714"/>
      <w:r>
        <w:rPr>
          <w:rtl/>
        </w:rPr>
        <w:t>יום</w:t>
      </w:r>
      <w:r>
        <w:rPr>
          <w:rFonts w:hint="cs"/>
          <w:rtl/>
        </w:rPr>
        <w:t>,</w:t>
      </w:r>
      <w:r>
        <w:rPr>
          <w:rtl/>
        </w:rPr>
        <w:t xml:space="preserve"> </w:t>
      </w:r>
      <w:bookmarkStart w:id="6715" w:name="_ETM_Q12_760600"/>
      <w:bookmarkEnd w:id="6715"/>
      <w:r>
        <w:rPr>
          <w:rtl/>
        </w:rPr>
        <w:t xml:space="preserve">ויוגש </w:t>
      </w:r>
      <w:bookmarkStart w:id="6716" w:name="_ETM_Q12_761200"/>
      <w:bookmarkEnd w:id="6716"/>
      <w:r>
        <w:rPr>
          <w:rtl/>
        </w:rPr>
        <w:t xml:space="preserve">לכנסת </w:t>
      </w:r>
      <w:bookmarkStart w:id="6717" w:name="_ETM_Q12_761800"/>
      <w:bookmarkEnd w:id="6717"/>
      <w:r>
        <w:rPr>
          <w:rtl/>
        </w:rPr>
        <w:t xml:space="preserve">לא </w:t>
      </w:r>
      <w:bookmarkStart w:id="6718" w:name="_ETM_Q12_761920"/>
      <w:bookmarkEnd w:id="6718"/>
      <w:r>
        <w:rPr>
          <w:rtl/>
        </w:rPr>
        <w:t xml:space="preserve">יאוחר </w:t>
      </w:r>
      <w:bookmarkStart w:id="6719" w:name="_ETM_Q12_762640"/>
      <w:bookmarkEnd w:id="6719"/>
      <w:r>
        <w:rPr>
          <w:rtl/>
        </w:rPr>
        <w:t>מיום</w:t>
      </w:r>
      <w:bookmarkStart w:id="6720" w:name="_ETM_Q12_763030"/>
      <w:bookmarkStart w:id="6721" w:name="_ETM_Q12_764620"/>
      <w:bookmarkEnd w:id="6720"/>
      <w:bookmarkEnd w:id="6721"/>
      <w:r>
        <w:rPr>
          <w:rFonts w:hint="cs"/>
          <w:rtl/>
        </w:rPr>
        <w:t xml:space="preserve"> 21 בדצמבר </w:t>
      </w:r>
      <w:bookmarkStart w:id="6722" w:name="_ETM_Q12_759061"/>
      <w:bookmarkEnd w:id="6722"/>
      <w:r>
        <w:rPr>
          <w:rFonts w:hint="cs"/>
          <w:rtl/>
        </w:rPr>
        <w:t>2023.</w:t>
      </w:r>
    </w:p>
    <w:p w:rsidR="009D7120" w:rsidRDefault="009D7120" w:rsidP="004F095B">
      <w:pPr>
        <w:rPr>
          <w:rtl/>
        </w:rPr>
      </w:pPr>
    </w:p>
    <w:p w:rsidR="009D7120" w:rsidRDefault="009D7120" w:rsidP="004F095B">
      <w:pPr>
        <w:rPr>
          <w:rtl/>
        </w:rPr>
      </w:pPr>
      <w:bookmarkStart w:id="6723" w:name="TOR_Q13"/>
      <w:bookmarkStart w:id="6724" w:name="_ETM_Q13_180000"/>
      <w:bookmarkEnd w:id="6723"/>
      <w:bookmarkEnd w:id="6724"/>
      <w:r>
        <w:rPr>
          <w:rFonts w:hint="cs"/>
          <w:rtl/>
          <w:lang w:eastAsia="he-IL"/>
        </w:rPr>
        <w:t xml:space="preserve">לאור האמור, אבקשכם, כחבר קואליציה וכנציג ועדת הכספים, לאשר את המלצת ועדת הכספים. זה אומר </w:t>
      </w:r>
      <w:bookmarkStart w:id="6725" w:name="_ETM_Q13_177667"/>
      <w:bookmarkEnd w:id="6725"/>
      <w:r>
        <w:rPr>
          <w:rFonts w:hint="cs"/>
          <w:rtl/>
          <w:lang w:eastAsia="he-IL"/>
        </w:rPr>
        <w:t>שמחר, בעזרת השם, אם ה</w:t>
      </w:r>
      <w:r>
        <w:rPr>
          <w:rtl/>
        </w:rPr>
        <w:t xml:space="preserve">ממשלה </w:t>
      </w:r>
      <w:bookmarkStart w:id="6726" w:name="_ETM_Q13_180390"/>
      <w:bookmarkEnd w:id="6726"/>
      <w:r>
        <w:rPr>
          <w:rFonts w:hint="cs"/>
          <w:rtl/>
        </w:rPr>
        <w:t>ה</w:t>
      </w:r>
      <w:r>
        <w:rPr>
          <w:rtl/>
        </w:rPr>
        <w:t xml:space="preserve">פעם </w:t>
      </w:r>
      <w:bookmarkStart w:id="6727" w:name="_ETM_Q13_180659"/>
      <w:bookmarkStart w:id="6728" w:name="_ETM_Q13_180870"/>
      <w:bookmarkEnd w:id="6727"/>
      <w:bookmarkEnd w:id="6728"/>
      <w:r>
        <w:rPr>
          <w:rFonts w:hint="cs"/>
          <w:rtl/>
        </w:rPr>
        <w:t>ת</w:t>
      </w:r>
      <w:r>
        <w:rPr>
          <w:rtl/>
        </w:rPr>
        <w:t xml:space="preserve">קיים </w:t>
      </w:r>
      <w:bookmarkStart w:id="6729" w:name="_ETM_Q13_181170"/>
      <w:bookmarkEnd w:id="6729"/>
      <w:r>
        <w:rPr>
          <w:rtl/>
        </w:rPr>
        <w:t xml:space="preserve">את </w:t>
      </w:r>
      <w:bookmarkStart w:id="6730" w:name="_ETM_Q13_181260"/>
      <w:bookmarkEnd w:id="6730"/>
      <w:r>
        <w:rPr>
          <w:rtl/>
        </w:rPr>
        <w:t>החוק</w:t>
      </w:r>
      <w:r>
        <w:rPr>
          <w:rFonts w:hint="cs"/>
          <w:rtl/>
        </w:rPr>
        <w:t>,</w:t>
      </w:r>
      <w:r>
        <w:rPr>
          <w:rtl/>
        </w:rPr>
        <w:t xml:space="preserve"> </w:t>
      </w:r>
      <w:bookmarkStart w:id="6731" w:name="_ETM_Q13_181800"/>
      <w:bookmarkEnd w:id="6731"/>
      <w:r>
        <w:rPr>
          <w:rtl/>
        </w:rPr>
        <w:t xml:space="preserve">תגיש </w:t>
      </w:r>
      <w:bookmarkStart w:id="6732" w:name="_ETM_Q13_182310"/>
      <w:bookmarkEnd w:id="6732"/>
      <w:r>
        <w:rPr>
          <w:rtl/>
        </w:rPr>
        <w:t xml:space="preserve">לנו </w:t>
      </w:r>
      <w:bookmarkStart w:id="6733" w:name="_ETM_Q13_182639"/>
      <w:bookmarkEnd w:id="6733"/>
      <w:r>
        <w:rPr>
          <w:rFonts w:hint="cs"/>
          <w:rtl/>
        </w:rPr>
        <w:t xml:space="preserve">את </w:t>
      </w:r>
      <w:r>
        <w:rPr>
          <w:rtl/>
        </w:rPr>
        <w:t xml:space="preserve">דוח </w:t>
      </w:r>
      <w:bookmarkStart w:id="6734" w:name="_ETM_Q13_182850"/>
      <w:bookmarkEnd w:id="6734"/>
      <w:r>
        <w:rPr>
          <w:rtl/>
        </w:rPr>
        <w:t>ההפרשים</w:t>
      </w:r>
      <w:r>
        <w:rPr>
          <w:rFonts w:hint="cs"/>
          <w:rtl/>
        </w:rPr>
        <w:t>,</w:t>
      </w:r>
      <w:r>
        <w:rPr>
          <w:rtl/>
        </w:rPr>
        <w:t xml:space="preserve"> </w:t>
      </w:r>
      <w:bookmarkStart w:id="6735" w:name="_ETM_Q13_184410"/>
      <w:bookmarkEnd w:id="6735"/>
      <w:r>
        <w:rPr>
          <w:rtl/>
        </w:rPr>
        <w:t xml:space="preserve">ונוכל </w:t>
      </w:r>
      <w:bookmarkStart w:id="6736" w:name="_ETM_Q13_185340"/>
      <w:bookmarkEnd w:id="6736"/>
      <w:r>
        <w:rPr>
          <w:rtl/>
        </w:rPr>
        <w:t xml:space="preserve">לדעת </w:t>
      </w:r>
      <w:bookmarkStart w:id="6737" w:name="_ETM_Q13_185819"/>
      <w:bookmarkEnd w:id="6737"/>
      <w:r>
        <w:rPr>
          <w:rtl/>
        </w:rPr>
        <w:t xml:space="preserve">איפה </w:t>
      </w:r>
      <w:bookmarkStart w:id="6738" w:name="_ETM_Q13_186000"/>
      <w:bookmarkEnd w:id="6738"/>
      <w:r>
        <w:rPr>
          <w:rtl/>
        </w:rPr>
        <w:t xml:space="preserve">אנחנו </w:t>
      </w:r>
      <w:bookmarkStart w:id="6739" w:name="_ETM_Q13_186210"/>
      <w:bookmarkEnd w:id="6739"/>
      <w:r>
        <w:rPr>
          <w:rtl/>
        </w:rPr>
        <w:t>נמצאים</w:t>
      </w:r>
      <w:r>
        <w:rPr>
          <w:rFonts w:hint="cs"/>
          <w:rtl/>
        </w:rPr>
        <w:t>.</w:t>
      </w:r>
      <w:r>
        <w:rPr>
          <w:rtl/>
        </w:rPr>
        <w:t xml:space="preserve"> </w:t>
      </w:r>
      <w:bookmarkStart w:id="6740" w:name="_ETM_Q13_186569"/>
      <w:bookmarkEnd w:id="6740"/>
    </w:p>
    <w:p w:rsidR="009D7120" w:rsidRDefault="009D7120" w:rsidP="004F095B">
      <w:pPr>
        <w:rPr>
          <w:rtl/>
        </w:rPr>
      </w:pPr>
      <w:bookmarkStart w:id="6741" w:name="_ETM_Q13_186723"/>
      <w:bookmarkStart w:id="6742" w:name="_ETM_Q13_186792"/>
      <w:bookmarkStart w:id="6743" w:name="_ETM_Q13_186883"/>
      <w:bookmarkEnd w:id="6741"/>
      <w:bookmarkEnd w:id="6742"/>
      <w:bookmarkEnd w:id="6743"/>
    </w:p>
    <w:p w:rsidR="009D7120" w:rsidRDefault="009D7120" w:rsidP="008D727C">
      <w:pPr>
        <w:rPr>
          <w:rtl/>
        </w:rPr>
      </w:pPr>
      <w:bookmarkStart w:id="6744" w:name="_ETM_Q13_186933"/>
      <w:bookmarkEnd w:id="6744"/>
      <w:r>
        <w:rPr>
          <w:rtl/>
        </w:rPr>
        <w:t xml:space="preserve">אני </w:t>
      </w:r>
      <w:bookmarkStart w:id="6745" w:name="_ETM_Q13_186660"/>
      <w:bookmarkEnd w:id="6745"/>
      <w:r>
        <w:rPr>
          <w:rtl/>
        </w:rPr>
        <w:t xml:space="preserve">חייב </w:t>
      </w:r>
      <w:bookmarkStart w:id="6746" w:name="_ETM_Q13_186840"/>
      <w:bookmarkEnd w:id="6746"/>
      <w:r>
        <w:rPr>
          <w:rtl/>
        </w:rPr>
        <w:t xml:space="preserve">לומר </w:t>
      </w:r>
      <w:bookmarkStart w:id="6747" w:name="_ETM_Q13_187290"/>
      <w:bookmarkEnd w:id="6747"/>
      <w:r>
        <w:rPr>
          <w:rtl/>
        </w:rPr>
        <w:t xml:space="preserve">משפט </w:t>
      </w:r>
      <w:bookmarkStart w:id="6748" w:name="_ETM_Q13_187710"/>
      <w:bookmarkStart w:id="6749" w:name="_ETM_Q13_188039"/>
      <w:bookmarkEnd w:id="6748"/>
      <w:bookmarkEnd w:id="6749"/>
      <w:r>
        <w:rPr>
          <w:rFonts w:hint="cs"/>
          <w:rtl/>
        </w:rPr>
        <w:t xml:space="preserve">אחד, </w:t>
      </w:r>
      <w:r w:rsidR="008D727C">
        <w:rPr>
          <w:rFonts w:hint="cs"/>
          <w:rtl/>
        </w:rPr>
        <w:t>ו</w:t>
      </w:r>
      <w:r>
        <w:rPr>
          <w:rtl/>
        </w:rPr>
        <w:t xml:space="preserve">אני </w:t>
      </w:r>
      <w:bookmarkStart w:id="6750" w:name="_ETM_Q13_188250"/>
      <w:bookmarkEnd w:id="6750"/>
      <w:r>
        <w:rPr>
          <w:rtl/>
        </w:rPr>
        <w:t xml:space="preserve">כבר </w:t>
      </w:r>
      <w:bookmarkStart w:id="6751" w:name="_ETM_Q13_188670"/>
      <w:bookmarkEnd w:id="6751"/>
      <w:r>
        <w:rPr>
          <w:rtl/>
        </w:rPr>
        <w:t>מסיים</w:t>
      </w:r>
      <w:r>
        <w:rPr>
          <w:rFonts w:hint="cs"/>
          <w:rtl/>
        </w:rPr>
        <w:t>.</w:t>
      </w:r>
      <w:r>
        <w:rPr>
          <w:rtl/>
        </w:rPr>
        <w:t xml:space="preserve"> </w:t>
      </w:r>
      <w:bookmarkStart w:id="6752" w:name="_ETM_Q13_190299"/>
      <w:bookmarkEnd w:id="6752"/>
      <w:r>
        <w:rPr>
          <w:rtl/>
        </w:rPr>
        <w:t xml:space="preserve">לצערי </w:t>
      </w:r>
      <w:bookmarkStart w:id="6753" w:name="_ETM_Q13_190780"/>
      <w:bookmarkEnd w:id="6753"/>
      <w:r>
        <w:rPr>
          <w:rtl/>
        </w:rPr>
        <w:t>הרב</w:t>
      </w:r>
      <w:r>
        <w:rPr>
          <w:rFonts w:hint="cs"/>
          <w:rtl/>
        </w:rPr>
        <w:t>,</w:t>
      </w:r>
      <w:r>
        <w:rPr>
          <w:rtl/>
        </w:rPr>
        <w:t xml:space="preserve"> </w:t>
      </w:r>
      <w:bookmarkStart w:id="6754" w:name="_ETM_Q13_192130"/>
      <w:bookmarkEnd w:id="6754"/>
      <w:r>
        <w:rPr>
          <w:rtl/>
        </w:rPr>
        <w:t xml:space="preserve">עקב </w:t>
      </w:r>
      <w:bookmarkStart w:id="6755" w:name="_ETM_Q13_192789"/>
      <w:bookmarkEnd w:id="6755"/>
      <w:r>
        <w:rPr>
          <w:rtl/>
        </w:rPr>
        <w:t>אי</w:t>
      </w:r>
      <w:bookmarkStart w:id="6756" w:name="_ETM_Q13_193180"/>
      <w:bookmarkEnd w:id="6756"/>
      <w:r>
        <w:rPr>
          <w:rFonts w:hint="cs"/>
          <w:rtl/>
        </w:rPr>
        <w:t>-</w:t>
      </w:r>
      <w:r>
        <w:rPr>
          <w:rtl/>
        </w:rPr>
        <w:t xml:space="preserve">הגשת </w:t>
      </w:r>
      <w:bookmarkStart w:id="6757" w:name="_ETM_Q13_193690"/>
      <w:bookmarkEnd w:id="6757"/>
      <w:r>
        <w:rPr>
          <w:rtl/>
        </w:rPr>
        <w:t xml:space="preserve">אפילו </w:t>
      </w:r>
      <w:bookmarkStart w:id="6758" w:name="_ETM_Q13_193930"/>
      <w:bookmarkEnd w:id="6758"/>
      <w:r>
        <w:rPr>
          <w:rtl/>
        </w:rPr>
        <w:t xml:space="preserve">טיוטה </w:t>
      </w:r>
      <w:bookmarkStart w:id="6759" w:name="_ETM_Q13_194320"/>
      <w:bookmarkEnd w:id="6759"/>
      <w:r>
        <w:rPr>
          <w:rtl/>
        </w:rPr>
        <w:t xml:space="preserve">של </w:t>
      </w:r>
      <w:bookmarkStart w:id="6760" w:name="_ETM_Q13_194500"/>
      <w:bookmarkEnd w:id="6760"/>
      <w:r>
        <w:rPr>
          <w:rtl/>
        </w:rPr>
        <w:t>דוח</w:t>
      </w:r>
      <w:r>
        <w:rPr>
          <w:rFonts w:hint="cs"/>
          <w:rtl/>
        </w:rPr>
        <w:t xml:space="preserve"> </w:t>
      </w:r>
      <w:r w:rsidR="008D727C">
        <w:rPr>
          <w:rFonts w:hint="cs"/>
          <w:rtl/>
        </w:rPr>
        <w:t>–</w:t>
      </w:r>
      <w:r>
        <w:rPr>
          <w:rtl/>
        </w:rPr>
        <w:t xml:space="preserve"> </w:t>
      </w:r>
      <w:bookmarkStart w:id="6761" w:name="_ETM_Q13_194769"/>
      <w:bookmarkEnd w:id="6761"/>
      <w:r>
        <w:rPr>
          <w:rFonts w:hint="cs"/>
          <w:rtl/>
        </w:rPr>
        <w:t>הרי 7</w:t>
      </w:r>
      <w:r>
        <w:rPr>
          <w:rtl/>
        </w:rPr>
        <w:t xml:space="preserve"> </w:t>
      </w:r>
      <w:bookmarkStart w:id="6762" w:name="_ETM_Q13_195910"/>
      <w:bookmarkEnd w:id="6762"/>
      <w:r>
        <w:rPr>
          <w:rFonts w:hint="cs"/>
          <w:rtl/>
        </w:rPr>
        <w:t>ב</w:t>
      </w:r>
      <w:r>
        <w:rPr>
          <w:rtl/>
        </w:rPr>
        <w:t xml:space="preserve">אוקטובר </w:t>
      </w:r>
      <w:bookmarkStart w:id="6763" w:name="_ETM_Q13_197500"/>
      <w:bookmarkStart w:id="6764" w:name="_ETM_Q13_197619"/>
      <w:bookmarkEnd w:id="6763"/>
      <w:bookmarkEnd w:id="6764"/>
      <w:r>
        <w:rPr>
          <w:rtl/>
        </w:rPr>
        <w:t xml:space="preserve">היה </w:t>
      </w:r>
      <w:bookmarkStart w:id="6765" w:name="_ETM_Q13_198400"/>
      <w:bookmarkStart w:id="6766" w:name="_ETM_Q13_198760"/>
      <w:bookmarkEnd w:id="6765"/>
      <w:bookmarkEnd w:id="6766"/>
      <w:r>
        <w:rPr>
          <w:rFonts w:hint="cs"/>
          <w:rtl/>
        </w:rPr>
        <w:t xml:space="preserve">שלושה </w:t>
      </w:r>
      <w:r>
        <w:rPr>
          <w:rtl/>
        </w:rPr>
        <w:t xml:space="preserve">שבועות </w:t>
      </w:r>
      <w:bookmarkStart w:id="6767" w:name="_ETM_Q13_199090"/>
      <w:bookmarkEnd w:id="6767"/>
      <w:r>
        <w:rPr>
          <w:rtl/>
        </w:rPr>
        <w:t xml:space="preserve">לפני </w:t>
      </w:r>
      <w:bookmarkStart w:id="6768" w:name="_ETM_Q13_199390"/>
      <w:bookmarkEnd w:id="6768"/>
      <w:r>
        <w:rPr>
          <w:rtl/>
        </w:rPr>
        <w:t xml:space="preserve">שהיה </w:t>
      </w:r>
      <w:bookmarkStart w:id="6769" w:name="_ETM_Q13_199630"/>
      <w:bookmarkEnd w:id="6769"/>
      <w:r>
        <w:rPr>
          <w:rtl/>
        </w:rPr>
        <w:t xml:space="preserve">צריך </w:t>
      </w:r>
      <w:bookmarkStart w:id="6770" w:name="_ETM_Q13_199810"/>
      <w:bookmarkEnd w:id="6770"/>
      <w:r>
        <w:rPr>
          <w:rtl/>
        </w:rPr>
        <w:t xml:space="preserve">להגיש </w:t>
      </w:r>
      <w:bookmarkStart w:id="6771" w:name="_ETM_Q13_200050"/>
      <w:bookmarkEnd w:id="6771"/>
      <w:r>
        <w:rPr>
          <w:rtl/>
        </w:rPr>
        <w:t xml:space="preserve">את </w:t>
      </w:r>
      <w:bookmarkStart w:id="6772" w:name="_ETM_Q13_200140"/>
      <w:bookmarkEnd w:id="6772"/>
      <w:r>
        <w:rPr>
          <w:rtl/>
        </w:rPr>
        <w:t xml:space="preserve">הדוח </w:t>
      </w:r>
      <w:bookmarkStart w:id="6773" w:name="_ETM_Q13_200380"/>
      <w:bookmarkEnd w:id="6773"/>
      <w:r>
        <w:rPr>
          <w:rtl/>
        </w:rPr>
        <w:t>הזה</w:t>
      </w:r>
      <w:r>
        <w:rPr>
          <w:rFonts w:hint="cs"/>
          <w:rtl/>
        </w:rPr>
        <w:t xml:space="preserve">. אם </w:t>
      </w:r>
      <w:r>
        <w:rPr>
          <w:rtl/>
        </w:rPr>
        <w:t xml:space="preserve">הממשלה </w:t>
      </w:r>
      <w:bookmarkStart w:id="6774" w:name="_ETM_Q13_201510"/>
      <w:bookmarkEnd w:id="6774"/>
      <w:r>
        <w:rPr>
          <w:rtl/>
        </w:rPr>
        <w:t xml:space="preserve">הייתה </w:t>
      </w:r>
      <w:bookmarkStart w:id="6775" w:name="_ETM_Q13_201720"/>
      <w:bookmarkEnd w:id="6775"/>
      <w:r>
        <w:rPr>
          <w:rFonts w:hint="cs"/>
          <w:rtl/>
        </w:rPr>
        <w:t>מ</w:t>
      </w:r>
      <w:r>
        <w:rPr>
          <w:rtl/>
        </w:rPr>
        <w:t>גישה</w:t>
      </w:r>
      <w:r>
        <w:rPr>
          <w:rFonts w:hint="cs"/>
          <w:rtl/>
        </w:rPr>
        <w:t>,</w:t>
      </w:r>
      <w:r>
        <w:rPr>
          <w:rtl/>
        </w:rPr>
        <w:t xml:space="preserve"> </w:t>
      </w:r>
      <w:bookmarkStart w:id="6776" w:name="_ETM_Q13_202350"/>
      <w:bookmarkEnd w:id="6776"/>
      <w:r>
        <w:rPr>
          <w:rtl/>
        </w:rPr>
        <w:t xml:space="preserve">הרבה </w:t>
      </w:r>
      <w:bookmarkStart w:id="6777" w:name="_ETM_Q13_203769"/>
      <w:bookmarkEnd w:id="6777"/>
      <w:r>
        <w:rPr>
          <w:rtl/>
        </w:rPr>
        <w:t xml:space="preserve">מהשיח </w:t>
      </w:r>
      <w:bookmarkStart w:id="6778" w:name="_ETM_Q13_204579"/>
      <w:bookmarkEnd w:id="6778"/>
      <w:r>
        <w:rPr>
          <w:rtl/>
        </w:rPr>
        <w:t xml:space="preserve">הרב </w:t>
      </w:r>
      <w:bookmarkStart w:id="6779" w:name="_ETM_Q13_204970"/>
      <w:bookmarkEnd w:id="6779"/>
      <w:r>
        <w:rPr>
          <w:rtl/>
        </w:rPr>
        <w:t xml:space="preserve">והרעל </w:t>
      </w:r>
      <w:bookmarkStart w:id="6780" w:name="_ETM_Q13_205449"/>
      <w:bookmarkEnd w:id="6780"/>
      <w:r>
        <w:rPr>
          <w:rtl/>
        </w:rPr>
        <w:t xml:space="preserve">שהסתובב </w:t>
      </w:r>
      <w:bookmarkStart w:id="6781" w:name="_ETM_Q13_206960"/>
      <w:bookmarkEnd w:id="6781"/>
      <w:r>
        <w:rPr>
          <w:rtl/>
        </w:rPr>
        <w:t xml:space="preserve">היה </w:t>
      </w:r>
      <w:bookmarkStart w:id="6782" w:name="_ETM_Q13_207259"/>
      <w:bookmarkEnd w:id="6782"/>
      <w:r>
        <w:rPr>
          <w:rtl/>
        </w:rPr>
        <w:t xml:space="preserve">מתבסס </w:t>
      </w:r>
      <w:bookmarkStart w:id="6783" w:name="_ETM_Q13_207769"/>
      <w:bookmarkEnd w:id="6783"/>
      <w:r>
        <w:rPr>
          <w:rtl/>
        </w:rPr>
        <w:t xml:space="preserve">על </w:t>
      </w:r>
      <w:bookmarkStart w:id="6784" w:name="_ETM_Q13_207890"/>
      <w:bookmarkEnd w:id="6784"/>
      <w:r>
        <w:rPr>
          <w:rtl/>
        </w:rPr>
        <w:t xml:space="preserve">נתונים </w:t>
      </w:r>
      <w:bookmarkStart w:id="6785" w:name="_ETM_Q13_208819"/>
      <w:bookmarkEnd w:id="6785"/>
      <w:r>
        <w:rPr>
          <w:rtl/>
        </w:rPr>
        <w:t xml:space="preserve">ולא </w:t>
      </w:r>
      <w:bookmarkStart w:id="6786" w:name="_ETM_Q13_209089"/>
      <w:bookmarkEnd w:id="6786"/>
      <w:r>
        <w:rPr>
          <w:rtl/>
        </w:rPr>
        <w:t xml:space="preserve">מתבסס </w:t>
      </w:r>
      <w:bookmarkStart w:id="6787" w:name="_ETM_Q13_209749"/>
      <w:bookmarkEnd w:id="6787"/>
      <w:r>
        <w:rPr>
          <w:rtl/>
        </w:rPr>
        <w:t xml:space="preserve">על </w:t>
      </w:r>
      <w:bookmarkStart w:id="6788" w:name="_ETM_Q13_210169"/>
      <w:bookmarkEnd w:id="6788"/>
      <w:r>
        <w:rPr>
          <w:rtl/>
        </w:rPr>
        <w:t xml:space="preserve">דברים </w:t>
      </w:r>
      <w:bookmarkStart w:id="6789" w:name="_ETM_Q13_210559"/>
      <w:bookmarkEnd w:id="6789"/>
      <w:r>
        <w:rPr>
          <w:rtl/>
        </w:rPr>
        <w:t xml:space="preserve">שהם </w:t>
      </w:r>
      <w:bookmarkStart w:id="6790" w:name="_ETM_Q13_210859"/>
      <w:bookmarkEnd w:id="6790"/>
      <w:r>
        <w:rPr>
          <w:rtl/>
        </w:rPr>
        <w:t>לא</w:t>
      </w:r>
      <w:r>
        <w:rPr>
          <w:rFonts w:hint="cs"/>
          <w:rtl/>
        </w:rPr>
        <w:t xml:space="preserve"> </w:t>
      </w:r>
      <w:bookmarkStart w:id="6791" w:name="_ETM_Q13_211504"/>
      <w:bookmarkEnd w:id="6791"/>
      <w:r>
        <w:rPr>
          <w:rtl/>
        </w:rPr>
        <w:t>נכונים</w:t>
      </w:r>
      <w:r>
        <w:rPr>
          <w:rFonts w:hint="cs"/>
          <w:rtl/>
        </w:rPr>
        <w:t>.</w:t>
      </w:r>
      <w:r>
        <w:rPr>
          <w:rtl/>
        </w:rPr>
        <w:t xml:space="preserve"> </w:t>
      </w:r>
      <w:bookmarkStart w:id="6792" w:name="_ETM_Q13_211869"/>
      <w:bookmarkEnd w:id="6792"/>
      <w:r>
        <w:rPr>
          <w:rtl/>
        </w:rPr>
        <w:t xml:space="preserve">לצערי </w:t>
      </w:r>
      <w:bookmarkStart w:id="6793" w:name="_ETM_Q13_212350"/>
      <w:bookmarkEnd w:id="6793"/>
      <w:r>
        <w:rPr>
          <w:rtl/>
        </w:rPr>
        <w:t>הרב</w:t>
      </w:r>
      <w:r>
        <w:rPr>
          <w:rFonts w:hint="cs"/>
          <w:rtl/>
        </w:rPr>
        <w:t>,</w:t>
      </w:r>
      <w:r>
        <w:rPr>
          <w:rtl/>
        </w:rPr>
        <w:t xml:space="preserve"> </w:t>
      </w:r>
      <w:bookmarkStart w:id="6794" w:name="_ETM_Q13_212559"/>
      <w:bookmarkEnd w:id="6794"/>
      <w:r>
        <w:rPr>
          <w:rtl/>
        </w:rPr>
        <w:t xml:space="preserve">זה </w:t>
      </w:r>
      <w:bookmarkStart w:id="6795" w:name="_ETM_Q13_212649"/>
      <w:bookmarkEnd w:id="6795"/>
      <w:r>
        <w:rPr>
          <w:rtl/>
        </w:rPr>
        <w:t xml:space="preserve">התבסס </w:t>
      </w:r>
      <w:bookmarkStart w:id="6796" w:name="_ETM_Q13_213070"/>
      <w:bookmarkEnd w:id="6796"/>
      <w:r>
        <w:rPr>
          <w:rtl/>
        </w:rPr>
        <w:t xml:space="preserve">על </w:t>
      </w:r>
      <w:bookmarkStart w:id="6797" w:name="_ETM_Q13_213190"/>
      <w:bookmarkEnd w:id="6797"/>
      <w:r>
        <w:rPr>
          <w:rtl/>
        </w:rPr>
        <w:t>המון</w:t>
      </w:r>
      <w:bookmarkStart w:id="6798" w:name="_ETM_Q13_213700"/>
      <w:bookmarkEnd w:id="6798"/>
      <w:r>
        <w:rPr>
          <w:rFonts w:hint="cs"/>
          <w:rtl/>
        </w:rPr>
        <w:t xml:space="preserve"> </w:t>
      </w:r>
      <w:proofErr w:type="spellStart"/>
      <w:r>
        <w:rPr>
          <w:rtl/>
        </w:rPr>
        <w:t>המון</w:t>
      </w:r>
      <w:proofErr w:type="spellEnd"/>
      <w:r>
        <w:rPr>
          <w:rtl/>
        </w:rPr>
        <w:t xml:space="preserve"> </w:t>
      </w:r>
      <w:bookmarkStart w:id="6799" w:name="_ETM_Q13_213970"/>
      <w:bookmarkEnd w:id="6799"/>
      <w:r>
        <w:rPr>
          <w:rtl/>
        </w:rPr>
        <w:t xml:space="preserve">נתונים </w:t>
      </w:r>
      <w:bookmarkStart w:id="6800" w:name="_ETM_Q13_214329"/>
      <w:bookmarkEnd w:id="6800"/>
      <w:r>
        <w:rPr>
          <w:rtl/>
        </w:rPr>
        <w:t xml:space="preserve">לא </w:t>
      </w:r>
      <w:bookmarkStart w:id="6801" w:name="_ETM_Q13_214450"/>
      <w:bookmarkEnd w:id="6801"/>
      <w:r>
        <w:rPr>
          <w:rFonts w:hint="cs"/>
          <w:rtl/>
        </w:rPr>
        <w:t>נכונים</w:t>
      </w:r>
      <w:r>
        <w:rPr>
          <w:rtl/>
        </w:rPr>
        <w:t xml:space="preserve"> </w:t>
      </w:r>
      <w:bookmarkStart w:id="6802" w:name="_ETM_Q13_215090"/>
      <w:bookmarkEnd w:id="6802"/>
      <w:r>
        <w:rPr>
          <w:rtl/>
        </w:rPr>
        <w:t xml:space="preserve">במקום </w:t>
      </w:r>
      <w:bookmarkStart w:id="6803" w:name="_ETM_Q13_215420"/>
      <w:bookmarkEnd w:id="6803"/>
      <w:r>
        <w:rPr>
          <w:rtl/>
        </w:rPr>
        <w:t xml:space="preserve">להתבסס </w:t>
      </w:r>
      <w:bookmarkStart w:id="6804" w:name="_ETM_Q13_215900"/>
      <w:bookmarkEnd w:id="6804"/>
      <w:r>
        <w:rPr>
          <w:rtl/>
        </w:rPr>
        <w:t xml:space="preserve">על </w:t>
      </w:r>
      <w:bookmarkStart w:id="6805" w:name="_ETM_Q13_216020"/>
      <w:bookmarkEnd w:id="6805"/>
      <w:r>
        <w:rPr>
          <w:rtl/>
        </w:rPr>
        <w:t>עובדות</w:t>
      </w:r>
      <w:r>
        <w:rPr>
          <w:rFonts w:hint="cs"/>
          <w:rtl/>
        </w:rPr>
        <w:t>.</w:t>
      </w:r>
      <w:bookmarkStart w:id="6806" w:name="_ETM_Q13_219777"/>
      <w:bookmarkStart w:id="6807" w:name="_ETM_Q13_219929"/>
      <w:bookmarkStart w:id="6808" w:name="_ETM_Q13_219981"/>
      <w:bookmarkStart w:id="6809" w:name="_ETM_Q13_220028"/>
      <w:bookmarkStart w:id="6810" w:name="_ETM_Q13_216780"/>
      <w:bookmarkEnd w:id="6806"/>
      <w:bookmarkEnd w:id="6807"/>
      <w:bookmarkEnd w:id="6808"/>
      <w:bookmarkEnd w:id="6809"/>
      <w:bookmarkEnd w:id="6810"/>
      <w:r>
        <w:rPr>
          <w:rFonts w:hint="cs"/>
          <w:rtl/>
        </w:rPr>
        <w:t xml:space="preserve"> </w:t>
      </w:r>
      <w:r>
        <w:rPr>
          <w:rtl/>
        </w:rPr>
        <w:t xml:space="preserve">אני </w:t>
      </w:r>
      <w:bookmarkStart w:id="6811" w:name="_ETM_Q13_217140"/>
      <w:bookmarkEnd w:id="6811"/>
      <w:r>
        <w:rPr>
          <w:rtl/>
        </w:rPr>
        <w:t xml:space="preserve">מאוד </w:t>
      </w:r>
      <w:bookmarkStart w:id="6812" w:name="_ETM_Q13_217409"/>
      <w:bookmarkEnd w:id="6812"/>
      <w:r>
        <w:rPr>
          <w:rtl/>
        </w:rPr>
        <w:t>מקווה</w:t>
      </w:r>
      <w:r>
        <w:rPr>
          <w:rFonts w:hint="cs"/>
          <w:rtl/>
        </w:rPr>
        <w:t>,</w:t>
      </w:r>
      <w:r>
        <w:rPr>
          <w:rtl/>
        </w:rPr>
        <w:t xml:space="preserve"> </w:t>
      </w:r>
      <w:bookmarkStart w:id="6813" w:name="_ETM_Q13_217800"/>
      <w:bookmarkEnd w:id="6813"/>
      <w:r>
        <w:rPr>
          <w:rtl/>
        </w:rPr>
        <w:t>אדוני</w:t>
      </w:r>
      <w:r>
        <w:rPr>
          <w:rFonts w:hint="cs"/>
          <w:rtl/>
        </w:rPr>
        <w:t>, שמחר</w:t>
      </w:r>
      <w:bookmarkStart w:id="6814" w:name="_ETM_Q13_220500"/>
      <w:bookmarkEnd w:id="6814"/>
      <w:r>
        <w:rPr>
          <w:rFonts w:hint="cs"/>
          <w:rtl/>
        </w:rPr>
        <w:t xml:space="preserve"> </w:t>
      </w:r>
      <w:r w:rsidR="008D727C">
        <w:rPr>
          <w:rFonts w:hint="cs"/>
          <w:rtl/>
        </w:rPr>
        <w:t>– כ</w:t>
      </w:r>
      <w:r>
        <w:rPr>
          <w:rFonts w:hint="cs"/>
          <w:rtl/>
        </w:rPr>
        <w:t>כל</w:t>
      </w:r>
      <w:r>
        <w:rPr>
          <w:rtl/>
        </w:rPr>
        <w:t xml:space="preserve"> </w:t>
      </w:r>
      <w:bookmarkStart w:id="6815" w:name="_ETM_Q13_220800"/>
      <w:bookmarkEnd w:id="6815"/>
      <w:r>
        <w:rPr>
          <w:rtl/>
        </w:rPr>
        <w:t xml:space="preserve">שהכנסת </w:t>
      </w:r>
      <w:bookmarkStart w:id="6816" w:name="_ETM_Q13_222000"/>
      <w:bookmarkEnd w:id="6816"/>
      <w:r>
        <w:rPr>
          <w:rtl/>
        </w:rPr>
        <w:t xml:space="preserve">תאמץ </w:t>
      </w:r>
      <w:bookmarkStart w:id="6817" w:name="_ETM_Q13_222450"/>
      <w:bookmarkEnd w:id="6817"/>
      <w:r>
        <w:rPr>
          <w:rtl/>
        </w:rPr>
        <w:t xml:space="preserve">את </w:t>
      </w:r>
      <w:bookmarkStart w:id="6818" w:name="_ETM_Q13_222570"/>
      <w:bookmarkEnd w:id="6818"/>
      <w:r>
        <w:rPr>
          <w:rtl/>
        </w:rPr>
        <w:t xml:space="preserve">החלטת </w:t>
      </w:r>
      <w:bookmarkStart w:id="6819" w:name="_ETM_Q13_222900"/>
      <w:bookmarkEnd w:id="6819"/>
      <w:r>
        <w:rPr>
          <w:rtl/>
        </w:rPr>
        <w:t xml:space="preserve">ועדת </w:t>
      </w:r>
      <w:bookmarkStart w:id="6820" w:name="_ETM_Q13_223140"/>
      <w:bookmarkEnd w:id="6820"/>
      <w:r>
        <w:rPr>
          <w:rtl/>
        </w:rPr>
        <w:t xml:space="preserve">הכספים </w:t>
      </w:r>
      <w:bookmarkStart w:id="6821" w:name="_ETM_Q13_224199"/>
      <w:bookmarkStart w:id="6822" w:name="_ETM_Q13_224590"/>
      <w:bookmarkStart w:id="6823" w:name="_ETM_Q13_224789"/>
      <w:bookmarkStart w:id="6824" w:name="_ETM_Q13_224999"/>
      <w:bookmarkEnd w:id="6821"/>
      <w:bookmarkEnd w:id="6822"/>
      <w:bookmarkEnd w:id="6823"/>
      <w:bookmarkEnd w:id="6824"/>
      <w:r w:rsidR="008D727C">
        <w:rPr>
          <w:rFonts w:hint="eastAsia"/>
          <w:rtl/>
        </w:rPr>
        <w:t>–</w:t>
      </w:r>
      <w:r>
        <w:rPr>
          <w:rFonts w:hint="cs"/>
          <w:rtl/>
        </w:rPr>
        <w:t xml:space="preserve"> </w:t>
      </w:r>
      <w:r>
        <w:rPr>
          <w:rtl/>
        </w:rPr>
        <w:t xml:space="preserve">יוגש לנו </w:t>
      </w:r>
      <w:bookmarkStart w:id="6825" w:name="_ETM_Q13_225209"/>
      <w:bookmarkEnd w:id="6825"/>
      <w:r>
        <w:rPr>
          <w:rtl/>
        </w:rPr>
        <w:t>הדוח</w:t>
      </w:r>
      <w:r>
        <w:rPr>
          <w:rFonts w:hint="cs"/>
          <w:rtl/>
        </w:rPr>
        <w:t>,</w:t>
      </w:r>
      <w:r>
        <w:rPr>
          <w:rtl/>
        </w:rPr>
        <w:t xml:space="preserve"> </w:t>
      </w:r>
      <w:bookmarkStart w:id="6826" w:name="_ETM_Q13_225780"/>
      <w:bookmarkEnd w:id="6826"/>
      <w:r>
        <w:rPr>
          <w:rtl/>
        </w:rPr>
        <w:t xml:space="preserve">ונוכל </w:t>
      </w:r>
      <w:bookmarkStart w:id="6827" w:name="_ETM_Q13_226170"/>
      <w:bookmarkEnd w:id="6827"/>
      <w:r>
        <w:rPr>
          <w:rtl/>
        </w:rPr>
        <w:t xml:space="preserve">לקיים </w:t>
      </w:r>
      <w:bookmarkStart w:id="6828" w:name="_ETM_Q13_226499"/>
      <w:bookmarkEnd w:id="6828"/>
      <w:r>
        <w:rPr>
          <w:rtl/>
        </w:rPr>
        <w:t xml:space="preserve">דיון </w:t>
      </w:r>
      <w:bookmarkStart w:id="6829" w:name="_ETM_Q13_226769"/>
      <w:bookmarkEnd w:id="6829"/>
      <w:r>
        <w:rPr>
          <w:rtl/>
        </w:rPr>
        <w:t xml:space="preserve">ענייני </w:t>
      </w:r>
      <w:bookmarkStart w:id="6830" w:name="_ETM_Q13_227339"/>
      <w:bookmarkEnd w:id="6830"/>
      <w:r>
        <w:rPr>
          <w:rtl/>
        </w:rPr>
        <w:t xml:space="preserve">לגבי </w:t>
      </w:r>
      <w:bookmarkStart w:id="6831" w:name="_ETM_Q13_227699"/>
      <w:bookmarkEnd w:id="6831"/>
      <w:r>
        <w:rPr>
          <w:rtl/>
        </w:rPr>
        <w:t xml:space="preserve">תקציב </w:t>
      </w:r>
      <w:bookmarkStart w:id="6832" w:name="_ETM_Q13_228089"/>
      <w:bookmarkEnd w:id="6832"/>
      <w:r>
        <w:rPr>
          <w:rtl/>
        </w:rPr>
        <w:t>20</w:t>
      </w:r>
      <w:bookmarkStart w:id="6833" w:name="_ETM_Q13_228539"/>
      <w:bookmarkStart w:id="6834" w:name="_ETM_Q13_229170"/>
      <w:bookmarkEnd w:id="6833"/>
      <w:bookmarkEnd w:id="6834"/>
      <w:r>
        <w:rPr>
          <w:rFonts w:hint="cs"/>
          <w:rtl/>
        </w:rPr>
        <w:t xml:space="preserve">24. </w:t>
      </w:r>
      <w:r>
        <w:rPr>
          <w:rtl/>
        </w:rPr>
        <w:t xml:space="preserve">תודה </w:t>
      </w:r>
      <w:bookmarkStart w:id="6835" w:name="_ETM_Q13_229409"/>
      <w:bookmarkEnd w:id="6835"/>
      <w:r>
        <w:rPr>
          <w:rtl/>
        </w:rPr>
        <w:t>רבה</w:t>
      </w:r>
      <w:r>
        <w:rPr>
          <w:rFonts w:hint="cs"/>
          <w:rtl/>
        </w:rPr>
        <w:t>,</w:t>
      </w:r>
      <w:r>
        <w:rPr>
          <w:rtl/>
        </w:rPr>
        <w:t xml:space="preserve"> </w:t>
      </w:r>
      <w:bookmarkStart w:id="6836" w:name="_ETM_Q13_229619"/>
      <w:bookmarkEnd w:id="6836"/>
      <w:r>
        <w:rPr>
          <w:rtl/>
        </w:rPr>
        <w:t>אדוני</w:t>
      </w:r>
      <w:r>
        <w:rPr>
          <w:rFonts w:hint="cs"/>
          <w:rtl/>
        </w:rPr>
        <w:t>.</w:t>
      </w:r>
    </w:p>
    <w:p w:rsidR="009D7120" w:rsidRDefault="009D7120" w:rsidP="004F095B">
      <w:pPr>
        <w:rPr>
          <w:rtl/>
        </w:rPr>
      </w:pPr>
      <w:bookmarkStart w:id="6837" w:name="_ETM_Q13_234667"/>
      <w:bookmarkStart w:id="6838" w:name="_ETM_Q13_234749"/>
      <w:bookmarkEnd w:id="6837"/>
      <w:bookmarkEnd w:id="6838"/>
    </w:p>
    <w:p w:rsidR="009D7120" w:rsidRDefault="009D7120" w:rsidP="004F095B">
      <w:pPr>
        <w:pStyle w:val="af6"/>
        <w:keepNext/>
        <w:rPr>
          <w:rtl/>
        </w:rPr>
      </w:pPr>
      <w:bookmarkStart w:id="6839" w:name="ET_yor_6593_2"/>
      <w:r w:rsidRPr="006F69D6">
        <w:rPr>
          <w:rStyle w:val="TagStyle"/>
          <w:rtl/>
        </w:rPr>
        <w:t xml:space="preserve"> &lt;&lt; יור &gt;&gt;</w:t>
      </w:r>
      <w:r w:rsidRPr="002855DB">
        <w:rPr>
          <w:rStyle w:val="TagStyle"/>
          <w:rtl/>
        </w:rPr>
        <w:t xml:space="preserve"> </w:t>
      </w:r>
      <w:r>
        <w:rPr>
          <w:rtl/>
        </w:rPr>
        <w:t xml:space="preserve">היו"ר חנוך דב </w:t>
      </w:r>
      <w:proofErr w:type="spellStart"/>
      <w:r>
        <w:rPr>
          <w:rtl/>
        </w:rPr>
        <w:t>מלביצקי</w:t>
      </w:r>
      <w:proofErr w:type="spellEnd"/>
      <w:r>
        <w:rPr>
          <w:rtl/>
        </w:rPr>
        <w:t>:</w:t>
      </w:r>
      <w:r w:rsidRPr="002855DB">
        <w:rPr>
          <w:rStyle w:val="TagStyle"/>
          <w:rtl/>
        </w:rPr>
        <w:t xml:space="preserve"> </w:t>
      </w:r>
      <w:r w:rsidRPr="006F69D6">
        <w:rPr>
          <w:rStyle w:val="TagStyle"/>
          <w:rtl/>
        </w:rPr>
        <w:t>&lt;&lt; יור &gt;&gt;</w:t>
      </w:r>
      <w:r>
        <w:rPr>
          <w:rtl/>
        </w:rPr>
        <w:t xml:space="preserve"> </w:t>
      </w:r>
      <w:bookmarkEnd w:id="6839"/>
    </w:p>
    <w:p w:rsidR="009D7120" w:rsidRDefault="009D7120" w:rsidP="00B0453D">
      <w:pPr>
        <w:rPr>
          <w:rtl/>
        </w:rPr>
      </w:pPr>
    </w:p>
    <w:p w:rsidR="009D7120" w:rsidRDefault="009D7120" w:rsidP="004F095B">
      <w:pPr>
        <w:rPr>
          <w:rtl/>
        </w:rPr>
      </w:pPr>
      <w:bookmarkStart w:id="6840" w:name="_ETM_Q13_238235"/>
      <w:bookmarkStart w:id="6841" w:name="_ETM_Q13_231680"/>
      <w:bookmarkEnd w:id="6840"/>
      <w:bookmarkEnd w:id="6841"/>
      <w:r>
        <w:rPr>
          <w:rtl/>
        </w:rPr>
        <w:t>תודה</w:t>
      </w:r>
      <w:r>
        <w:rPr>
          <w:rFonts w:hint="cs"/>
          <w:rtl/>
        </w:rPr>
        <w:t>,</w:t>
      </w:r>
      <w:r>
        <w:rPr>
          <w:rtl/>
        </w:rPr>
        <w:t xml:space="preserve"> </w:t>
      </w:r>
      <w:bookmarkStart w:id="6842" w:name="_ETM_Q13_232010"/>
      <w:bookmarkEnd w:id="6842"/>
      <w:r>
        <w:rPr>
          <w:rtl/>
        </w:rPr>
        <w:t>אדוני</w:t>
      </w:r>
      <w:r>
        <w:rPr>
          <w:rFonts w:hint="cs"/>
          <w:rtl/>
        </w:rPr>
        <w:t>.</w:t>
      </w:r>
      <w:r>
        <w:rPr>
          <w:rtl/>
        </w:rPr>
        <w:t xml:space="preserve"> </w:t>
      </w:r>
      <w:bookmarkStart w:id="6843" w:name="_ETM_Q13_234199"/>
      <w:bookmarkEnd w:id="6843"/>
      <w:r>
        <w:rPr>
          <w:rtl/>
        </w:rPr>
        <w:t xml:space="preserve">נעבור </w:t>
      </w:r>
      <w:bookmarkStart w:id="6844" w:name="_ETM_Q13_234710"/>
      <w:bookmarkEnd w:id="6844"/>
      <w:r>
        <w:rPr>
          <w:rtl/>
        </w:rPr>
        <w:t xml:space="preserve">לדיון </w:t>
      </w:r>
      <w:bookmarkStart w:id="6845" w:name="_ETM_Q13_235190"/>
      <w:bookmarkEnd w:id="6845"/>
      <w:r>
        <w:rPr>
          <w:rtl/>
        </w:rPr>
        <w:t>האישי</w:t>
      </w:r>
      <w:r>
        <w:rPr>
          <w:rFonts w:hint="cs"/>
          <w:rtl/>
        </w:rPr>
        <w:t>.</w:t>
      </w:r>
      <w:r>
        <w:rPr>
          <w:rtl/>
        </w:rPr>
        <w:t xml:space="preserve"> </w:t>
      </w:r>
      <w:bookmarkStart w:id="6846" w:name="_ETM_Q13_236340"/>
      <w:bookmarkStart w:id="6847" w:name="_ETM_Q13_236910"/>
      <w:bookmarkStart w:id="6848" w:name="_ETM_Q13_237239"/>
      <w:bookmarkEnd w:id="6846"/>
      <w:bookmarkEnd w:id="6847"/>
      <w:bookmarkEnd w:id="6848"/>
      <w:r>
        <w:rPr>
          <w:rtl/>
        </w:rPr>
        <w:t xml:space="preserve">חברת </w:t>
      </w:r>
      <w:bookmarkStart w:id="6849" w:name="_ETM_Q13_237539"/>
      <w:bookmarkEnd w:id="6849"/>
      <w:r>
        <w:rPr>
          <w:rtl/>
        </w:rPr>
        <w:t xml:space="preserve">הכנסת </w:t>
      </w:r>
      <w:bookmarkStart w:id="6850" w:name="_ETM_Q13_237870"/>
      <w:bookmarkEnd w:id="6850"/>
      <w:r>
        <w:rPr>
          <w:rtl/>
        </w:rPr>
        <w:t xml:space="preserve">נעמה </w:t>
      </w:r>
      <w:bookmarkStart w:id="6851" w:name="_ETM_Q13_238140"/>
      <w:bookmarkEnd w:id="6851"/>
      <w:r>
        <w:rPr>
          <w:rtl/>
        </w:rPr>
        <w:t xml:space="preserve">לזימי </w:t>
      </w:r>
      <w:bookmarkStart w:id="6852" w:name="_ETM_Q13_240179"/>
      <w:bookmarkEnd w:id="6852"/>
      <w:r>
        <w:rPr>
          <w:rFonts w:hint="cs"/>
          <w:rtl/>
        </w:rPr>
        <w:t xml:space="preserve">– </w:t>
      </w:r>
      <w:r>
        <w:rPr>
          <w:rtl/>
        </w:rPr>
        <w:t xml:space="preserve">לא </w:t>
      </w:r>
      <w:bookmarkStart w:id="6853" w:name="_ETM_Q13_240359"/>
      <w:bookmarkEnd w:id="6853"/>
      <w:r>
        <w:rPr>
          <w:rtl/>
        </w:rPr>
        <w:t>נמצא</w:t>
      </w:r>
      <w:r>
        <w:rPr>
          <w:rFonts w:hint="cs"/>
          <w:rtl/>
        </w:rPr>
        <w:t>ת;</w:t>
      </w:r>
      <w:r>
        <w:rPr>
          <w:rtl/>
        </w:rPr>
        <w:t xml:space="preserve"> </w:t>
      </w:r>
      <w:bookmarkStart w:id="6854" w:name="_ETM_Q13_240989"/>
      <w:bookmarkEnd w:id="6854"/>
      <w:r>
        <w:rPr>
          <w:rtl/>
        </w:rPr>
        <w:t xml:space="preserve">חבר </w:t>
      </w:r>
      <w:bookmarkStart w:id="6855" w:name="_ETM_Q13_241440"/>
      <w:bookmarkEnd w:id="6855"/>
      <w:r>
        <w:rPr>
          <w:rtl/>
        </w:rPr>
        <w:t xml:space="preserve">הכנסת </w:t>
      </w:r>
      <w:bookmarkStart w:id="6856" w:name="_ETM_Q13_241739"/>
      <w:bookmarkEnd w:id="6856"/>
      <w:r>
        <w:rPr>
          <w:rtl/>
        </w:rPr>
        <w:t xml:space="preserve">עידן </w:t>
      </w:r>
      <w:bookmarkStart w:id="6857" w:name="_ETM_Q13_242010"/>
      <w:bookmarkEnd w:id="6857"/>
      <w:r>
        <w:rPr>
          <w:rtl/>
        </w:rPr>
        <w:t xml:space="preserve">רול </w:t>
      </w:r>
      <w:bookmarkStart w:id="6858" w:name="_ETM_Q13_243120"/>
      <w:bookmarkEnd w:id="6858"/>
      <w:r>
        <w:rPr>
          <w:rFonts w:hint="cs"/>
          <w:rtl/>
        </w:rPr>
        <w:t>–</w:t>
      </w:r>
      <w:r w:rsidR="008D727C">
        <w:rPr>
          <w:rFonts w:hint="cs"/>
          <w:rtl/>
        </w:rPr>
        <w:t xml:space="preserve"> </w:t>
      </w:r>
      <w:r>
        <w:rPr>
          <w:rtl/>
        </w:rPr>
        <w:t xml:space="preserve">לא </w:t>
      </w:r>
      <w:bookmarkStart w:id="6859" w:name="_ETM_Q13_243329"/>
      <w:bookmarkEnd w:id="6859"/>
      <w:r>
        <w:rPr>
          <w:rtl/>
        </w:rPr>
        <w:t>נמצא</w:t>
      </w:r>
      <w:r>
        <w:rPr>
          <w:rFonts w:hint="cs"/>
          <w:rtl/>
        </w:rPr>
        <w:t>;</w:t>
      </w:r>
      <w:r>
        <w:rPr>
          <w:rtl/>
        </w:rPr>
        <w:t xml:space="preserve"> </w:t>
      </w:r>
      <w:bookmarkStart w:id="6860" w:name="_ETM_Q13_243749"/>
      <w:bookmarkEnd w:id="6860"/>
      <w:r>
        <w:rPr>
          <w:rtl/>
        </w:rPr>
        <w:t xml:space="preserve">חבר </w:t>
      </w:r>
      <w:bookmarkStart w:id="6861" w:name="_ETM_Q13_243989"/>
      <w:bookmarkEnd w:id="6861"/>
      <w:r>
        <w:rPr>
          <w:rFonts w:hint="cs"/>
          <w:rtl/>
        </w:rPr>
        <w:t xml:space="preserve">הכנסת דן </w:t>
      </w:r>
      <w:bookmarkStart w:id="6862" w:name="_ETM_Q13_244537"/>
      <w:bookmarkEnd w:id="6862"/>
      <w:r>
        <w:rPr>
          <w:rFonts w:hint="cs"/>
          <w:rtl/>
        </w:rPr>
        <w:t xml:space="preserve">אילוז </w:t>
      </w:r>
      <w:r>
        <w:rPr>
          <w:rFonts w:hint="eastAsia"/>
        </w:rPr>
        <w:t>–</w:t>
      </w:r>
      <w:bookmarkStart w:id="6863" w:name="_ETM_Q13_246090"/>
      <w:bookmarkEnd w:id="6863"/>
      <w:r>
        <w:rPr>
          <w:rFonts w:hint="cs"/>
          <w:rtl/>
        </w:rPr>
        <w:t xml:space="preserve"> </w:t>
      </w:r>
      <w:r>
        <w:rPr>
          <w:rtl/>
        </w:rPr>
        <w:t xml:space="preserve">לא </w:t>
      </w:r>
      <w:bookmarkStart w:id="6864" w:name="_ETM_Q13_246270"/>
      <w:bookmarkEnd w:id="6864"/>
      <w:r>
        <w:rPr>
          <w:rtl/>
        </w:rPr>
        <w:t>נמצא</w:t>
      </w:r>
      <w:r>
        <w:rPr>
          <w:rFonts w:hint="cs"/>
          <w:rtl/>
        </w:rPr>
        <w:t>.</w:t>
      </w:r>
      <w:r>
        <w:rPr>
          <w:rtl/>
        </w:rPr>
        <w:t xml:space="preserve"> </w:t>
      </w:r>
      <w:bookmarkStart w:id="6865" w:name="_ETM_Q13_247030"/>
      <w:bookmarkEnd w:id="6865"/>
      <w:r>
        <w:rPr>
          <w:rtl/>
        </w:rPr>
        <w:t xml:space="preserve">חברת </w:t>
      </w:r>
      <w:bookmarkStart w:id="6866" w:name="_ETM_Q13_247479"/>
      <w:bookmarkEnd w:id="6866"/>
      <w:r>
        <w:rPr>
          <w:rtl/>
        </w:rPr>
        <w:t xml:space="preserve">הכנסת </w:t>
      </w:r>
      <w:bookmarkStart w:id="6867" w:name="_ETM_Q13_247869"/>
      <w:bookmarkEnd w:id="6867"/>
      <w:r>
        <w:rPr>
          <w:rtl/>
        </w:rPr>
        <w:t xml:space="preserve">טלי </w:t>
      </w:r>
      <w:bookmarkStart w:id="6868" w:name="_ETM_Q13_248080"/>
      <w:bookmarkEnd w:id="6868"/>
      <w:r>
        <w:rPr>
          <w:rtl/>
        </w:rPr>
        <w:t>גוטליב</w:t>
      </w:r>
      <w:r>
        <w:rPr>
          <w:rFonts w:hint="cs"/>
          <w:rtl/>
        </w:rPr>
        <w:t>,</w:t>
      </w:r>
      <w:r>
        <w:rPr>
          <w:rtl/>
        </w:rPr>
        <w:t xml:space="preserve"> </w:t>
      </w:r>
      <w:bookmarkStart w:id="6869" w:name="_ETM_Q13_248500"/>
      <w:bookmarkEnd w:id="6869"/>
      <w:r>
        <w:rPr>
          <w:rtl/>
        </w:rPr>
        <w:t>בבקשה</w:t>
      </w:r>
      <w:r>
        <w:rPr>
          <w:rFonts w:hint="cs"/>
          <w:rtl/>
        </w:rPr>
        <w:t>.</w:t>
      </w:r>
      <w:r>
        <w:rPr>
          <w:rtl/>
        </w:rPr>
        <w:t xml:space="preserve"> </w:t>
      </w:r>
      <w:bookmarkStart w:id="6870" w:name="_ETM_Q13_267020"/>
      <w:bookmarkEnd w:id="6870"/>
    </w:p>
    <w:p w:rsidR="009D7120" w:rsidRDefault="009D7120" w:rsidP="004F095B">
      <w:pPr>
        <w:rPr>
          <w:rtl/>
        </w:rPr>
      </w:pPr>
      <w:bookmarkStart w:id="6871" w:name="_ETM_Q13_265798"/>
      <w:bookmarkEnd w:id="6871"/>
    </w:p>
    <w:p w:rsidR="009D7120" w:rsidRDefault="009D7120" w:rsidP="004F095B">
      <w:pPr>
        <w:pStyle w:val="a4"/>
        <w:keepNext/>
        <w:rPr>
          <w:rtl/>
        </w:rPr>
      </w:pPr>
      <w:bookmarkStart w:id="6872" w:name="ET_speaker_6345_3"/>
      <w:r w:rsidRPr="006F69D6">
        <w:rPr>
          <w:rStyle w:val="TagStyle"/>
          <w:rtl/>
        </w:rPr>
        <w:t xml:space="preserve"> &lt;&lt; דובר &gt;&gt;</w:t>
      </w:r>
      <w:r w:rsidRPr="000A145D">
        <w:rPr>
          <w:rStyle w:val="TagStyle"/>
          <w:rtl/>
        </w:rPr>
        <w:t xml:space="preserve"> </w:t>
      </w:r>
      <w:bookmarkStart w:id="6873" w:name="_Toc153986031"/>
      <w:r>
        <w:rPr>
          <w:rtl/>
        </w:rPr>
        <w:t>טלי גוטליב (הליכוד):</w:t>
      </w:r>
      <w:bookmarkEnd w:id="6873"/>
      <w:r w:rsidRPr="000A145D">
        <w:rPr>
          <w:rStyle w:val="TagStyle"/>
          <w:rtl/>
        </w:rPr>
        <w:t xml:space="preserve"> </w:t>
      </w:r>
      <w:r w:rsidRPr="006F69D6">
        <w:rPr>
          <w:rStyle w:val="TagStyle"/>
          <w:rtl/>
        </w:rPr>
        <w:t>&lt;&lt; דובר &gt;&gt;</w:t>
      </w:r>
      <w:r>
        <w:rPr>
          <w:rtl/>
        </w:rPr>
        <w:t xml:space="preserve"> </w:t>
      </w:r>
      <w:bookmarkEnd w:id="6872"/>
    </w:p>
    <w:p w:rsidR="009D7120" w:rsidRPr="000A145D" w:rsidRDefault="009D7120" w:rsidP="00B0453D">
      <w:pPr>
        <w:rPr>
          <w:rtl/>
        </w:rPr>
      </w:pPr>
      <w:bookmarkStart w:id="6874" w:name="_ETM_Q13_268285"/>
      <w:bookmarkStart w:id="6875" w:name="_ETM_Q13_268335"/>
      <w:bookmarkEnd w:id="6874"/>
      <w:bookmarkEnd w:id="6875"/>
    </w:p>
    <w:p w:rsidR="009D7120" w:rsidRDefault="009D7120" w:rsidP="004F095B">
      <w:pPr>
        <w:rPr>
          <w:rtl/>
        </w:rPr>
      </w:pPr>
      <w:bookmarkStart w:id="6876" w:name="_ETM_Q13_266786"/>
      <w:bookmarkEnd w:id="6876"/>
      <w:r>
        <w:rPr>
          <w:rtl/>
        </w:rPr>
        <w:t xml:space="preserve">לרמטכ"ל </w:t>
      </w:r>
      <w:bookmarkStart w:id="6877" w:name="_ETM_Q13_269050"/>
      <w:bookmarkEnd w:id="6877"/>
      <w:r>
        <w:rPr>
          <w:rFonts w:hint="cs"/>
          <w:rtl/>
        </w:rPr>
        <w:t>ה</w:t>
      </w:r>
      <w:r>
        <w:rPr>
          <w:rtl/>
        </w:rPr>
        <w:t xml:space="preserve">רצי </w:t>
      </w:r>
      <w:bookmarkStart w:id="6878" w:name="_ETM_Q13_269470"/>
      <w:bookmarkEnd w:id="6878"/>
      <w:r>
        <w:rPr>
          <w:rtl/>
        </w:rPr>
        <w:t xml:space="preserve">הלוי </w:t>
      </w:r>
      <w:bookmarkStart w:id="6879" w:name="_ETM_Q13_270409"/>
      <w:bookmarkEnd w:id="6879"/>
      <w:r>
        <w:rPr>
          <w:rtl/>
        </w:rPr>
        <w:t xml:space="preserve">מותר </w:t>
      </w:r>
      <w:bookmarkStart w:id="6880" w:name="_ETM_Q13_270860"/>
      <w:bookmarkEnd w:id="6880"/>
      <w:r>
        <w:rPr>
          <w:rtl/>
        </w:rPr>
        <w:t xml:space="preserve">לדבר </w:t>
      </w:r>
      <w:bookmarkStart w:id="6881" w:name="_ETM_Q13_271250"/>
      <w:bookmarkEnd w:id="6881"/>
      <w:r>
        <w:rPr>
          <w:rtl/>
        </w:rPr>
        <w:t>ל</w:t>
      </w:r>
      <w:r>
        <w:rPr>
          <w:rFonts w:hint="cs"/>
          <w:rtl/>
        </w:rPr>
        <w:t>ש</w:t>
      </w:r>
      <w:r>
        <w:rPr>
          <w:rtl/>
        </w:rPr>
        <w:t xml:space="preserve">רים </w:t>
      </w:r>
      <w:bookmarkStart w:id="6882" w:name="_ETM_Q13_272120"/>
      <w:bookmarkEnd w:id="6882"/>
      <w:r>
        <w:rPr>
          <w:rtl/>
        </w:rPr>
        <w:t>בזלזול</w:t>
      </w:r>
      <w:r>
        <w:rPr>
          <w:rFonts w:hint="cs"/>
          <w:rtl/>
        </w:rPr>
        <w:t>.</w:t>
      </w:r>
      <w:r>
        <w:rPr>
          <w:rtl/>
        </w:rPr>
        <w:t xml:space="preserve"> </w:t>
      </w:r>
      <w:bookmarkStart w:id="6883" w:name="_ETM_Q13_273499"/>
      <w:bookmarkEnd w:id="6883"/>
      <w:r>
        <w:rPr>
          <w:rtl/>
        </w:rPr>
        <w:t xml:space="preserve">מותר </w:t>
      </w:r>
      <w:bookmarkStart w:id="6884" w:name="_ETM_Q13_273889"/>
      <w:bookmarkEnd w:id="6884"/>
      <w:r>
        <w:rPr>
          <w:rtl/>
        </w:rPr>
        <w:t xml:space="preserve">לו </w:t>
      </w:r>
      <w:bookmarkStart w:id="6885" w:name="_ETM_Q13_274009"/>
      <w:bookmarkEnd w:id="6885"/>
      <w:r>
        <w:rPr>
          <w:rtl/>
        </w:rPr>
        <w:t xml:space="preserve">להגיד </w:t>
      </w:r>
      <w:bookmarkStart w:id="6886" w:name="_ETM_Q13_274369"/>
      <w:bookmarkEnd w:id="6886"/>
      <w:r>
        <w:rPr>
          <w:rtl/>
        </w:rPr>
        <w:t xml:space="preserve">לשר </w:t>
      </w:r>
      <w:bookmarkStart w:id="6887" w:name="_ETM_Q13_274700"/>
      <w:bookmarkEnd w:id="6887"/>
      <w:r>
        <w:rPr>
          <w:rtl/>
        </w:rPr>
        <w:t xml:space="preserve">בישראל </w:t>
      </w:r>
      <w:bookmarkStart w:id="6888" w:name="_ETM_Q13_275859"/>
      <w:bookmarkEnd w:id="6888"/>
      <w:r>
        <w:rPr>
          <w:rtl/>
        </w:rPr>
        <w:t xml:space="preserve">שיוצא </w:t>
      </w:r>
      <w:bookmarkStart w:id="6889" w:name="_ETM_Q13_276310"/>
      <w:bookmarkEnd w:id="6889"/>
      <w:r>
        <w:rPr>
          <w:rtl/>
        </w:rPr>
        <w:t xml:space="preserve">נגד </w:t>
      </w:r>
      <w:bookmarkStart w:id="6890" w:name="_ETM_Q13_276579"/>
      <w:bookmarkEnd w:id="6890"/>
      <w:r>
        <w:rPr>
          <w:rtl/>
        </w:rPr>
        <w:t xml:space="preserve">ההחלטה </w:t>
      </w:r>
      <w:bookmarkStart w:id="6891" w:name="_ETM_Q13_277299"/>
      <w:bookmarkEnd w:id="6891"/>
      <w:r>
        <w:rPr>
          <w:rtl/>
        </w:rPr>
        <w:t>ההזויה</w:t>
      </w:r>
      <w:r>
        <w:rPr>
          <w:rFonts w:hint="cs"/>
          <w:rtl/>
        </w:rPr>
        <w:t>, שלא לומר</w:t>
      </w:r>
      <w:r>
        <w:rPr>
          <w:rtl/>
        </w:rPr>
        <w:t xml:space="preserve"> </w:t>
      </w:r>
      <w:bookmarkStart w:id="6892" w:name="_ETM_Q13_279759"/>
      <w:bookmarkEnd w:id="6892"/>
      <w:r>
        <w:rPr>
          <w:rtl/>
        </w:rPr>
        <w:t>בזויה</w:t>
      </w:r>
      <w:r>
        <w:rPr>
          <w:rFonts w:hint="cs"/>
          <w:rtl/>
        </w:rPr>
        <w:t>,</w:t>
      </w:r>
      <w:r>
        <w:rPr>
          <w:rtl/>
        </w:rPr>
        <w:t xml:space="preserve"> </w:t>
      </w:r>
      <w:bookmarkStart w:id="6893" w:name="_ETM_Q13_281759"/>
      <w:bookmarkEnd w:id="6893"/>
      <w:r>
        <w:rPr>
          <w:rtl/>
        </w:rPr>
        <w:t xml:space="preserve">בהקשרם </w:t>
      </w:r>
      <w:bookmarkStart w:id="6894" w:name="_ETM_Q13_282360"/>
      <w:bookmarkEnd w:id="6894"/>
      <w:r>
        <w:rPr>
          <w:rtl/>
        </w:rPr>
        <w:t xml:space="preserve">של </w:t>
      </w:r>
      <w:bookmarkStart w:id="6895" w:name="_ETM_Q13_282569"/>
      <w:bookmarkEnd w:id="6895"/>
      <w:r>
        <w:rPr>
          <w:rtl/>
        </w:rPr>
        <w:t xml:space="preserve">חיילים </w:t>
      </w:r>
      <w:bookmarkStart w:id="6896" w:name="_ETM_Q13_283259"/>
      <w:bookmarkEnd w:id="6896"/>
      <w:r>
        <w:rPr>
          <w:rtl/>
        </w:rPr>
        <w:t xml:space="preserve">שאומרים </w:t>
      </w:r>
      <w:bookmarkStart w:id="6897" w:name="_ETM_Q13_283649"/>
      <w:bookmarkEnd w:id="6897"/>
      <w:r>
        <w:rPr>
          <w:rtl/>
        </w:rPr>
        <w:t xml:space="preserve">שמע </w:t>
      </w:r>
      <w:bookmarkStart w:id="6898" w:name="_ETM_Q13_283979"/>
      <w:bookmarkEnd w:id="6898"/>
      <w:r>
        <w:rPr>
          <w:rtl/>
        </w:rPr>
        <w:t xml:space="preserve">ישראל </w:t>
      </w:r>
      <w:bookmarkStart w:id="6899" w:name="_ETM_Q13_284399"/>
      <w:bookmarkEnd w:id="6899"/>
      <w:r>
        <w:rPr>
          <w:rtl/>
        </w:rPr>
        <w:t>במסגד</w:t>
      </w:r>
      <w:r>
        <w:rPr>
          <w:rFonts w:hint="cs"/>
          <w:rtl/>
        </w:rPr>
        <w:t xml:space="preserve"> –</w:t>
      </w:r>
      <w:r>
        <w:rPr>
          <w:rtl/>
        </w:rPr>
        <w:t xml:space="preserve"> </w:t>
      </w:r>
      <w:bookmarkStart w:id="6900" w:name="_ETM_Q13_285730"/>
      <w:bookmarkEnd w:id="6900"/>
      <w:r>
        <w:rPr>
          <w:rtl/>
        </w:rPr>
        <w:t xml:space="preserve">אנחנו </w:t>
      </w:r>
      <w:bookmarkStart w:id="6901" w:name="_ETM_Q13_286060"/>
      <w:bookmarkEnd w:id="6901"/>
      <w:r>
        <w:rPr>
          <w:rtl/>
        </w:rPr>
        <w:t xml:space="preserve">חושבים </w:t>
      </w:r>
      <w:bookmarkStart w:id="6902" w:name="_ETM_Q13_286360"/>
      <w:bookmarkEnd w:id="6902"/>
      <w:r>
        <w:rPr>
          <w:rtl/>
        </w:rPr>
        <w:t xml:space="preserve">שההחלטה </w:t>
      </w:r>
      <w:bookmarkStart w:id="6903" w:name="_ETM_Q13_287080"/>
      <w:bookmarkEnd w:id="6903"/>
      <w:r>
        <w:rPr>
          <w:rtl/>
        </w:rPr>
        <w:t xml:space="preserve">להדיח </w:t>
      </w:r>
      <w:bookmarkStart w:id="6904" w:name="_ETM_Q13_287530"/>
      <w:bookmarkEnd w:id="6904"/>
      <w:r>
        <w:rPr>
          <w:rtl/>
        </w:rPr>
        <w:t xml:space="preserve">אותם </w:t>
      </w:r>
      <w:bookmarkStart w:id="6905" w:name="_ETM_Q13_288040"/>
      <w:bookmarkEnd w:id="6905"/>
      <w:r>
        <w:rPr>
          <w:rtl/>
        </w:rPr>
        <w:t xml:space="preserve">היא </w:t>
      </w:r>
      <w:bookmarkStart w:id="6906" w:name="_ETM_Q13_288160"/>
      <w:bookmarkEnd w:id="6906"/>
      <w:r>
        <w:rPr>
          <w:rtl/>
        </w:rPr>
        <w:t xml:space="preserve">החלטה </w:t>
      </w:r>
      <w:bookmarkStart w:id="6907" w:name="_ETM_Q13_288700"/>
      <w:bookmarkEnd w:id="6907"/>
      <w:r>
        <w:rPr>
          <w:rtl/>
        </w:rPr>
        <w:t xml:space="preserve">פוגענית </w:t>
      </w:r>
      <w:bookmarkStart w:id="6908" w:name="_ETM_Q13_289900"/>
      <w:bookmarkEnd w:id="6908"/>
      <w:r>
        <w:rPr>
          <w:rtl/>
        </w:rPr>
        <w:t>ומשפילה</w:t>
      </w:r>
      <w:r>
        <w:rPr>
          <w:rFonts w:hint="cs"/>
          <w:rtl/>
        </w:rPr>
        <w:t>,</w:t>
      </w:r>
      <w:r>
        <w:rPr>
          <w:rtl/>
        </w:rPr>
        <w:t xml:space="preserve"> </w:t>
      </w:r>
      <w:bookmarkStart w:id="6909" w:name="_ETM_Q13_291280"/>
      <w:bookmarkEnd w:id="6909"/>
      <w:r>
        <w:rPr>
          <w:rtl/>
        </w:rPr>
        <w:t xml:space="preserve">שפוגעת </w:t>
      </w:r>
      <w:bookmarkStart w:id="6910" w:name="_ETM_Q13_291790"/>
      <w:bookmarkEnd w:id="6910"/>
      <w:r>
        <w:rPr>
          <w:rtl/>
        </w:rPr>
        <w:t xml:space="preserve">בחוסנם </w:t>
      </w:r>
      <w:bookmarkStart w:id="6911" w:name="_ETM_Q13_292510"/>
      <w:bookmarkEnd w:id="6911"/>
      <w:r>
        <w:rPr>
          <w:rtl/>
        </w:rPr>
        <w:t>של</w:t>
      </w:r>
      <w:r>
        <w:rPr>
          <w:rFonts w:hint="cs"/>
          <w:rtl/>
        </w:rPr>
        <w:t xml:space="preserve"> ה</w:t>
      </w:r>
      <w:r>
        <w:rPr>
          <w:rtl/>
        </w:rPr>
        <w:t xml:space="preserve">חיילים </w:t>
      </w:r>
      <w:bookmarkStart w:id="6912" w:name="_ETM_Q13_293020"/>
      <w:bookmarkEnd w:id="6912"/>
      <w:r>
        <w:rPr>
          <w:rtl/>
        </w:rPr>
        <w:t xml:space="preserve">ובחוסנו </w:t>
      </w:r>
      <w:bookmarkStart w:id="6913" w:name="_ETM_Q13_293440"/>
      <w:bookmarkEnd w:id="6913"/>
      <w:r>
        <w:rPr>
          <w:rtl/>
        </w:rPr>
        <w:t xml:space="preserve">של </w:t>
      </w:r>
      <w:bookmarkStart w:id="6914" w:name="_ETM_Q13_293620"/>
      <w:bookmarkEnd w:id="6914"/>
      <w:r>
        <w:rPr>
          <w:rtl/>
        </w:rPr>
        <w:t>צה"ל</w:t>
      </w:r>
      <w:r>
        <w:rPr>
          <w:rFonts w:hint="cs"/>
          <w:rtl/>
        </w:rPr>
        <w:t>,</w:t>
      </w:r>
      <w:r>
        <w:rPr>
          <w:rtl/>
        </w:rPr>
        <w:t xml:space="preserve"> </w:t>
      </w:r>
      <w:bookmarkStart w:id="6915" w:name="_ETM_Q13_294399"/>
      <w:bookmarkEnd w:id="6915"/>
      <w:r>
        <w:rPr>
          <w:rtl/>
        </w:rPr>
        <w:t xml:space="preserve">אבל </w:t>
      </w:r>
      <w:bookmarkStart w:id="6916" w:name="_ETM_Q13_294640"/>
      <w:bookmarkEnd w:id="6916"/>
      <w:r>
        <w:rPr>
          <w:rtl/>
        </w:rPr>
        <w:t xml:space="preserve">מותר </w:t>
      </w:r>
      <w:bookmarkStart w:id="6917" w:name="_ETM_Q13_294939"/>
      <w:bookmarkEnd w:id="6917"/>
      <w:r>
        <w:rPr>
          <w:rtl/>
        </w:rPr>
        <w:t xml:space="preserve">לרמטכ"ל </w:t>
      </w:r>
      <w:bookmarkStart w:id="6918" w:name="_ETM_Q13_295479"/>
      <w:bookmarkEnd w:id="6918"/>
      <w:r>
        <w:rPr>
          <w:rtl/>
        </w:rPr>
        <w:t xml:space="preserve">לצעוק </w:t>
      </w:r>
      <w:bookmarkStart w:id="6919" w:name="_ETM_Q13_295810"/>
      <w:bookmarkEnd w:id="6919"/>
      <w:r>
        <w:rPr>
          <w:rtl/>
        </w:rPr>
        <w:t xml:space="preserve">על </w:t>
      </w:r>
      <w:bookmarkStart w:id="6920" w:name="_ETM_Q13_295899"/>
      <w:bookmarkEnd w:id="6920"/>
      <w:r>
        <w:rPr>
          <w:rtl/>
        </w:rPr>
        <w:t xml:space="preserve">השרים </w:t>
      </w:r>
      <w:bookmarkStart w:id="6921" w:name="_ETM_Q13_296499"/>
      <w:bookmarkEnd w:id="6921"/>
      <w:r>
        <w:rPr>
          <w:rtl/>
        </w:rPr>
        <w:t>ולהגיד</w:t>
      </w:r>
      <w:r>
        <w:rPr>
          <w:rFonts w:hint="cs"/>
          <w:rtl/>
        </w:rPr>
        <w:t>:</w:t>
      </w:r>
      <w:r>
        <w:rPr>
          <w:rtl/>
        </w:rPr>
        <w:t xml:space="preserve"> </w:t>
      </w:r>
      <w:bookmarkStart w:id="6922" w:name="_ETM_Q13_296950"/>
      <w:bookmarkEnd w:id="6922"/>
      <w:r>
        <w:rPr>
          <w:rtl/>
        </w:rPr>
        <w:t xml:space="preserve">אתה </w:t>
      </w:r>
      <w:bookmarkStart w:id="6923" w:name="_ETM_Q13_297130"/>
      <w:bookmarkEnd w:id="6923"/>
      <w:r>
        <w:rPr>
          <w:rtl/>
        </w:rPr>
        <w:t xml:space="preserve">לא </w:t>
      </w:r>
      <w:bookmarkStart w:id="6924" w:name="_ETM_Q13_297249"/>
      <w:bookmarkEnd w:id="6924"/>
      <w:r>
        <w:rPr>
          <w:rtl/>
        </w:rPr>
        <w:t xml:space="preserve">תאיים </w:t>
      </w:r>
      <w:bookmarkStart w:id="6925" w:name="_ETM_Q13_297670"/>
      <w:bookmarkEnd w:id="6925"/>
      <w:r>
        <w:rPr>
          <w:rtl/>
        </w:rPr>
        <w:t>עליי</w:t>
      </w:r>
      <w:r>
        <w:rPr>
          <w:rFonts w:hint="cs"/>
          <w:rtl/>
        </w:rPr>
        <w:t>,</w:t>
      </w:r>
      <w:r>
        <w:rPr>
          <w:rtl/>
        </w:rPr>
        <w:t xml:space="preserve"> </w:t>
      </w:r>
      <w:bookmarkStart w:id="6926" w:name="_ETM_Q13_298179"/>
      <w:bookmarkEnd w:id="6926"/>
      <w:r>
        <w:rPr>
          <w:rtl/>
        </w:rPr>
        <w:t xml:space="preserve">כן </w:t>
      </w:r>
      <w:bookmarkStart w:id="6927" w:name="_ETM_Q13_298399"/>
      <w:bookmarkStart w:id="6928" w:name="_ETM_Q13_298579"/>
      <w:bookmarkEnd w:id="6927"/>
      <w:bookmarkEnd w:id="6928"/>
      <w:r>
        <w:rPr>
          <w:rFonts w:hint="cs"/>
          <w:rtl/>
        </w:rPr>
        <w:t>תאיי</w:t>
      </w:r>
      <w:r>
        <w:rPr>
          <w:rtl/>
        </w:rPr>
        <w:t xml:space="preserve">ם </w:t>
      </w:r>
      <w:bookmarkStart w:id="6929" w:name="_ETM_Q13_298819"/>
      <w:bookmarkEnd w:id="6929"/>
      <w:r>
        <w:rPr>
          <w:rtl/>
        </w:rPr>
        <w:t>עליי</w:t>
      </w:r>
      <w:r>
        <w:rPr>
          <w:rFonts w:hint="cs"/>
          <w:rtl/>
        </w:rPr>
        <w:t>.</w:t>
      </w:r>
      <w:r>
        <w:rPr>
          <w:rtl/>
        </w:rPr>
        <w:t xml:space="preserve"> </w:t>
      </w:r>
      <w:bookmarkStart w:id="6930" w:name="_ETM_Q13_298999"/>
      <w:bookmarkEnd w:id="6930"/>
      <w:r>
        <w:rPr>
          <w:rtl/>
        </w:rPr>
        <w:t xml:space="preserve">מותר </w:t>
      </w:r>
      <w:bookmarkStart w:id="6931" w:name="_ETM_Q13_299389"/>
      <w:bookmarkEnd w:id="6931"/>
      <w:r>
        <w:rPr>
          <w:rtl/>
        </w:rPr>
        <w:t>לרמטכ"ל</w:t>
      </w:r>
      <w:r>
        <w:rPr>
          <w:rFonts w:hint="cs"/>
          <w:rtl/>
        </w:rPr>
        <w:t>.</w:t>
      </w:r>
      <w:bookmarkStart w:id="6932" w:name="_ETM_Q13_302809"/>
      <w:bookmarkStart w:id="6933" w:name="_ETM_Q13_302886"/>
      <w:bookmarkStart w:id="6934" w:name="_ETM_Q13_302952"/>
      <w:bookmarkStart w:id="6935" w:name="_ETM_Q13_303012"/>
      <w:bookmarkStart w:id="6936" w:name="_ETM_Q13_300390"/>
      <w:bookmarkEnd w:id="6932"/>
      <w:bookmarkEnd w:id="6933"/>
      <w:bookmarkEnd w:id="6934"/>
      <w:bookmarkEnd w:id="6935"/>
      <w:bookmarkEnd w:id="6936"/>
      <w:r>
        <w:rPr>
          <w:rFonts w:hint="cs"/>
          <w:rtl/>
        </w:rPr>
        <w:t xml:space="preserve"> </w:t>
      </w:r>
      <w:r>
        <w:rPr>
          <w:rtl/>
        </w:rPr>
        <w:t xml:space="preserve">ואני </w:t>
      </w:r>
      <w:bookmarkStart w:id="6937" w:name="_ETM_Q13_300810"/>
      <w:bookmarkEnd w:id="6937"/>
      <w:r>
        <w:rPr>
          <w:rtl/>
        </w:rPr>
        <w:t xml:space="preserve">אומרת </w:t>
      </w:r>
      <w:bookmarkStart w:id="6938" w:name="_ETM_Q13_301200"/>
      <w:bookmarkEnd w:id="6938"/>
      <w:r>
        <w:rPr>
          <w:rtl/>
        </w:rPr>
        <w:t>כ</w:t>
      </w:r>
      <w:r>
        <w:rPr>
          <w:rFonts w:hint="cs"/>
          <w:rtl/>
        </w:rPr>
        <w:t>א</w:t>
      </w:r>
      <w:r>
        <w:rPr>
          <w:rtl/>
        </w:rPr>
        <w:t>ן</w:t>
      </w:r>
      <w:r>
        <w:rPr>
          <w:rFonts w:hint="cs"/>
          <w:rtl/>
        </w:rPr>
        <w:t>,</w:t>
      </w:r>
      <w:r>
        <w:rPr>
          <w:rtl/>
        </w:rPr>
        <w:t xml:space="preserve"> </w:t>
      </w:r>
      <w:bookmarkStart w:id="6939" w:name="_ETM_Q13_301869"/>
      <w:bookmarkEnd w:id="6939"/>
      <w:r>
        <w:rPr>
          <w:rFonts w:hint="cs"/>
          <w:rtl/>
        </w:rPr>
        <w:t xml:space="preserve">חובתי שלי </w:t>
      </w:r>
      <w:r w:rsidR="00B0453D">
        <w:rPr>
          <w:rFonts w:hint="cs"/>
          <w:rtl/>
        </w:rPr>
        <w:t>– – –</w:t>
      </w:r>
    </w:p>
    <w:p w:rsidR="009D7120" w:rsidRDefault="009D7120" w:rsidP="004F095B">
      <w:pPr>
        <w:rPr>
          <w:rtl/>
        </w:rPr>
      </w:pPr>
    </w:p>
    <w:p w:rsidR="009D7120" w:rsidRDefault="009D7120" w:rsidP="004F095B">
      <w:pPr>
        <w:pStyle w:val="af5"/>
        <w:keepNext/>
        <w:rPr>
          <w:rtl/>
        </w:rPr>
      </w:pPr>
      <w:bookmarkStart w:id="6940" w:name="ET_interruption_6156_7"/>
      <w:r w:rsidRPr="006F69D6">
        <w:rPr>
          <w:rStyle w:val="TagStyle"/>
          <w:rtl/>
        </w:rPr>
        <w:t xml:space="preserve"> &lt;&lt; קריאה &gt;&gt;</w:t>
      </w:r>
      <w:r w:rsidRPr="008D2170">
        <w:rPr>
          <w:rStyle w:val="TagStyle"/>
          <w:rtl/>
        </w:rPr>
        <w:t xml:space="preserve"> </w:t>
      </w:r>
      <w:r>
        <w:rPr>
          <w:rtl/>
        </w:rPr>
        <w:t>גלעד קריב (העבודה):</w:t>
      </w:r>
      <w:r w:rsidRPr="008D2170">
        <w:rPr>
          <w:rStyle w:val="TagStyle"/>
          <w:rtl/>
        </w:rPr>
        <w:t xml:space="preserve"> </w:t>
      </w:r>
      <w:r w:rsidRPr="006F69D6">
        <w:rPr>
          <w:rStyle w:val="TagStyle"/>
          <w:rtl/>
        </w:rPr>
        <w:t>&lt;&lt; קריאה &gt;&gt;</w:t>
      </w:r>
      <w:r>
        <w:rPr>
          <w:rtl/>
        </w:rPr>
        <w:t xml:space="preserve"> </w:t>
      </w:r>
      <w:bookmarkEnd w:id="6940"/>
    </w:p>
    <w:p w:rsidR="009D7120" w:rsidRDefault="009D7120" w:rsidP="00B0453D">
      <w:pPr>
        <w:rPr>
          <w:rtl/>
        </w:rPr>
      </w:pPr>
    </w:p>
    <w:p w:rsidR="009D7120" w:rsidRDefault="00B0453D" w:rsidP="004F095B">
      <w:pPr>
        <w:rPr>
          <w:rtl/>
        </w:rPr>
      </w:pPr>
      <w:r>
        <w:rPr>
          <w:rFonts w:hint="cs"/>
          <w:rtl/>
        </w:rPr>
        <w:t>– – –</w:t>
      </w:r>
    </w:p>
    <w:p w:rsidR="009D7120" w:rsidRPr="008D2170" w:rsidRDefault="009D7120" w:rsidP="004F095B">
      <w:pPr>
        <w:rPr>
          <w:rtl/>
        </w:rPr>
      </w:pPr>
    </w:p>
    <w:p w:rsidR="009D7120" w:rsidRDefault="009D7120" w:rsidP="004F095B">
      <w:pPr>
        <w:pStyle w:val="af6"/>
        <w:keepNext/>
        <w:rPr>
          <w:rtl/>
        </w:rPr>
      </w:pPr>
      <w:r w:rsidRPr="006F69D6">
        <w:rPr>
          <w:rStyle w:val="TagStyle"/>
          <w:rtl/>
        </w:rPr>
        <w:t xml:space="preserve"> &lt;&lt; יור &gt;&gt;</w:t>
      </w:r>
      <w:r w:rsidRPr="008D2170">
        <w:rPr>
          <w:rStyle w:val="TagStyle"/>
          <w:rtl/>
        </w:rPr>
        <w:t xml:space="preserve"> </w:t>
      </w:r>
      <w:r>
        <w:rPr>
          <w:rtl/>
        </w:rPr>
        <w:t xml:space="preserve">היו"ר חנוך דב </w:t>
      </w:r>
      <w:proofErr w:type="spellStart"/>
      <w:r>
        <w:rPr>
          <w:rtl/>
        </w:rPr>
        <w:t>מלביצקי</w:t>
      </w:r>
      <w:proofErr w:type="spellEnd"/>
      <w:r>
        <w:rPr>
          <w:rtl/>
        </w:rPr>
        <w:t>:</w:t>
      </w:r>
      <w:r w:rsidRPr="008D2170">
        <w:rPr>
          <w:rStyle w:val="TagStyle"/>
          <w:rtl/>
        </w:rPr>
        <w:t xml:space="preserve"> </w:t>
      </w:r>
      <w:r w:rsidRPr="006F69D6">
        <w:rPr>
          <w:rStyle w:val="TagStyle"/>
          <w:rtl/>
        </w:rPr>
        <w:t>&lt;&lt; יור &gt;&gt;</w:t>
      </w:r>
      <w:r>
        <w:rPr>
          <w:rtl/>
        </w:rPr>
        <w:t xml:space="preserve"> </w:t>
      </w:r>
    </w:p>
    <w:p w:rsidR="009D7120" w:rsidRDefault="009D7120" w:rsidP="00B0453D">
      <w:pPr>
        <w:rPr>
          <w:rtl/>
        </w:rPr>
      </w:pPr>
    </w:p>
    <w:p w:rsidR="009D7120" w:rsidRDefault="009D7120" w:rsidP="004F095B">
      <w:pPr>
        <w:rPr>
          <w:rtl/>
        </w:rPr>
      </w:pPr>
      <w:r>
        <w:rPr>
          <w:rtl/>
        </w:rPr>
        <w:t xml:space="preserve">חבר </w:t>
      </w:r>
      <w:bookmarkStart w:id="6941" w:name="_ETM_Q13_302380"/>
      <w:bookmarkEnd w:id="6941"/>
      <w:r>
        <w:rPr>
          <w:rtl/>
        </w:rPr>
        <w:t xml:space="preserve">הכנסת </w:t>
      </w:r>
      <w:bookmarkStart w:id="6942" w:name="_ETM_Q13_302890"/>
      <w:bookmarkEnd w:id="6942"/>
      <w:r>
        <w:rPr>
          <w:rtl/>
        </w:rPr>
        <w:t>קריב</w:t>
      </w:r>
      <w:r>
        <w:rPr>
          <w:rFonts w:hint="cs"/>
          <w:rtl/>
        </w:rPr>
        <w:t>, אנא.</w:t>
      </w:r>
    </w:p>
    <w:p w:rsidR="009D7120" w:rsidRDefault="009D7120" w:rsidP="004F095B">
      <w:pPr>
        <w:rPr>
          <w:rtl/>
        </w:rPr>
      </w:pPr>
    </w:p>
    <w:p w:rsidR="009D7120" w:rsidRDefault="009D7120" w:rsidP="004F095B">
      <w:pPr>
        <w:pStyle w:val="-"/>
        <w:keepNext/>
        <w:rPr>
          <w:rtl/>
        </w:rPr>
      </w:pPr>
      <w:bookmarkStart w:id="6943" w:name="ET_speakercontinue_6345_5"/>
      <w:r w:rsidRPr="006F69D6">
        <w:rPr>
          <w:rStyle w:val="TagStyle"/>
          <w:rtl/>
        </w:rPr>
        <w:t xml:space="preserve"> &lt;&lt; דובר_המשך &gt;&gt;</w:t>
      </w:r>
      <w:r w:rsidRPr="008D2170">
        <w:rPr>
          <w:rStyle w:val="TagStyle"/>
          <w:rtl/>
        </w:rPr>
        <w:t xml:space="preserve"> </w:t>
      </w:r>
      <w:r>
        <w:rPr>
          <w:rtl/>
        </w:rPr>
        <w:t>טלי גוטליב (הליכוד):</w:t>
      </w:r>
      <w:r w:rsidRPr="008D2170">
        <w:rPr>
          <w:rStyle w:val="TagStyle"/>
          <w:rtl/>
        </w:rPr>
        <w:t xml:space="preserve"> </w:t>
      </w:r>
      <w:r w:rsidRPr="006F69D6">
        <w:rPr>
          <w:rStyle w:val="TagStyle"/>
          <w:rtl/>
        </w:rPr>
        <w:t>&lt;&lt; דובר_המשך &gt;&gt;</w:t>
      </w:r>
      <w:r>
        <w:rPr>
          <w:rtl/>
        </w:rPr>
        <w:t xml:space="preserve"> </w:t>
      </w:r>
      <w:bookmarkEnd w:id="6943"/>
    </w:p>
    <w:p w:rsidR="009D7120" w:rsidRDefault="009D7120" w:rsidP="00B0453D">
      <w:pPr>
        <w:rPr>
          <w:rtl/>
        </w:rPr>
      </w:pPr>
    </w:p>
    <w:p w:rsidR="009D7120" w:rsidRDefault="009D7120" w:rsidP="004F095B">
      <w:pPr>
        <w:rPr>
          <w:rtl/>
        </w:rPr>
      </w:pPr>
      <w:bookmarkStart w:id="6944" w:name="_ETM_Q13_303460"/>
      <w:bookmarkStart w:id="6945" w:name="_ETM_Q13_303850"/>
      <w:bookmarkStart w:id="6946" w:name="_ETM_Q13_304180"/>
      <w:bookmarkStart w:id="6947" w:name="_ETM_Q13_304570"/>
      <w:bookmarkEnd w:id="6944"/>
      <w:bookmarkEnd w:id="6945"/>
      <w:bookmarkEnd w:id="6946"/>
      <w:bookmarkEnd w:id="6947"/>
      <w:r>
        <w:rPr>
          <w:rFonts w:hint="cs"/>
          <w:rtl/>
        </w:rPr>
        <w:t>חובתי ש</w:t>
      </w:r>
      <w:r>
        <w:rPr>
          <w:rtl/>
        </w:rPr>
        <w:t xml:space="preserve">לי </w:t>
      </w:r>
      <w:bookmarkStart w:id="6948" w:name="_ETM_Q13_304810"/>
      <w:bookmarkEnd w:id="6948"/>
      <w:r>
        <w:rPr>
          <w:rtl/>
        </w:rPr>
        <w:t xml:space="preserve">כחברת </w:t>
      </w:r>
      <w:bookmarkStart w:id="6949" w:name="_ETM_Q13_305350"/>
      <w:bookmarkEnd w:id="6949"/>
      <w:r>
        <w:rPr>
          <w:rtl/>
        </w:rPr>
        <w:t xml:space="preserve">כנסת </w:t>
      </w:r>
      <w:bookmarkStart w:id="6950" w:name="_ETM_Q13_305860"/>
      <w:bookmarkEnd w:id="6950"/>
      <w:r>
        <w:rPr>
          <w:rtl/>
        </w:rPr>
        <w:t>וכמ</w:t>
      </w:r>
      <w:r>
        <w:rPr>
          <w:rFonts w:hint="cs"/>
          <w:rtl/>
        </w:rPr>
        <w:t>י</w:t>
      </w:r>
      <w:r>
        <w:rPr>
          <w:rtl/>
        </w:rPr>
        <w:t xml:space="preserve"> </w:t>
      </w:r>
      <w:bookmarkStart w:id="6951" w:name="_ETM_Q13_306400"/>
      <w:bookmarkEnd w:id="6951"/>
      <w:r>
        <w:rPr>
          <w:rFonts w:hint="cs"/>
          <w:rtl/>
        </w:rPr>
        <w:t>שא</w:t>
      </w:r>
      <w:r>
        <w:rPr>
          <w:rtl/>
        </w:rPr>
        <w:t xml:space="preserve">מונה </w:t>
      </w:r>
      <w:bookmarkStart w:id="6952" w:name="_ETM_Q13_307210"/>
      <w:bookmarkEnd w:id="6952"/>
      <w:r>
        <w:rPr>
          <w:rtl/>
        </w:rPr>
        <w:t xml:space="preserve">על </w:t>
      </w:r>
      <w:bookmarkStart w:id="6953" w:name="_ETM_Q13_307390"/>
      <w:bookmarkEnd w:id="6953"/>
      <w:r>
        <w:rPr>
          <w:rtl/>
        </w:rPr>
        <w:t xml:space="preserve">פיקוח </w:t>
      </w:r>
      <w:bookmarkStart w:id="6954" w:name="_ETM_Q13_307750"/>
      <w:bookmarkStart w:id="6955" w:name="_ETM_Q13_308050"/>
      <w:bookmarkEnd w:id="6954"/>
      <w:bookmarkEnd w:id="6955"/>
      <w:r>
        <w:rPr>
          <w:rtl/>
        </w:rPr>
        <w:t xml:space="preserve">הממשלה </w:t>
      </w:r>
      <w:bookmarkStart w:id="6956" w:name="_ETM_Q13_308950"/>
      <w:bookmarkEnd w:id="6956"/>
      <w:r>
        <w:rPr>
          <w:rFonts w:hint="cs"/>
          <w:rtl/>
        </w:rPr>
        <w:t xml:space="preserve">– </w:t>
      </w:r>
      <w:r>
        <w:rPr>
          <w:rtl/>
        </w:rPr>
        <w:t xml:space="preserve">ואני </w:t>
      </w:r>
      <w:bookmarkStart w:id="6957" w:name="_ETM_Q13_309220"/>
      <w:bookmarkEnd w:id="6957"/>
      <w:r>
        <w:rPr>
          <w:rtl/>
        </w:rPr>
        <w:t xml:space="preserve">אזכיר </w:t>
      </w:r>
      <w:bookmarkStart w:id="6958" w:name="_ETM_Q13_309550"/>
      <w:bookmarkStart w:id="6959" w:name="_ETM_Q13_309569"/>
      <w:bookmarkEnd w:id="6958"/>
      <w:bookmarkEnd w:id="6959"/>
      <w:r>
        <w:rPr>
          <w:rtl/>
        </w:rPr>
        <w:t xml:space="preserve">מושכלת </w:t>
      </w:r>
      <w:bookmarkStart w:id="6960" w:name="_ETM_Q13_309989"/>
      <w:bookmarkEnd w:id="6960"/>
      <w:r>
        <w:rPr>
          <w:rtl/>
        </w:rPr>
        <w:t>יסוד</w:t>
      </w:r>
      <w:r>
        <w:rPr>
          <w:rFonts w:hint="cs"/>
          <w:rtl/>
        </w:rPr>
        <w:t>:</w:t>
      </w:r>
      <w:r>
        <w:rPr>
          <w:rtl/>
        </w:rPr>
        <w:t xml:space="preserve"> </w:t>
      </w:r>
      <w:bookmarkStart w:id="6961" w:name="_ETM_Q13_310919"/>
      <w:bookmarkEnd w:id="6961"/>
      <w:r>
        <w:rPr>
          <w:rtl/>
        </w:rPr>
        <w:t xml:space="preserve">הצבא </w:t>
      </w:r>
      <w:bookmarkStart w:id="6962" w:name="_ETM_Q13_311730"/>
      <w:bookmarkEnd w:id="6962"/>
      <w:r>
        <w:rPr>
          <w:rFonts w:hint="cs"/>
          <w:rtl/>
        </w:rPr>
        <w:t>ס</w:t>
      </w:r>
      <w:r>
        <w:rPr>
          <w:rtl/>
        </w:rPr>
        <w:t xml:space="preserve">ר </w:t>
      </w:r>
      <w:bookmarkStart w:id="6963" w:name="_ETM_Q13_312030"/>
      <w:bookmarkEnd w:id="6963"/>
      <w:r>
        <w:rPr>
          <w:rtl/>
        </w:rPr>
        <w:t xml:space="preserve">למרות </w:t>
      </w:r>
      <w:bookmarkStart w:id="6964" w:name="_ETM_Q13_312419"/>
      <w:bookmarkEnd w:id="6964"/>
      <w:r>
        <w:rPr>
          <w:rtl/>
        </w:rPr>
        <w:t>הממשלה</w:t>
      </w:r>
      <w:r>
        <w:rPr>
          <w:rFonts w:hint="cs"/>
          <w:rtl/>
        </w:rPr>
        <w:t>,</w:t>
      </w:r>
      <w:r>
        <w:rPr>
          <w:rtl/>
        </w:rPr>
        <w:t xml:space="preserve"> </w:t>
      </w:r>
      <w:bookmarkStart w:id="6965" w:name="_ETM_Q13_312739"/>
      <w:bookmarkStart w:id="6966" w:name="_ETM_Q13_313279"/>
      <w:bookmarkEnd w:id="6965"/>
      <w:bookmarkEnd w:id="6966"/>
      <w:r>
        <w:rPr>
          <w:rFonts w:hint="cs"/>
          <w:rtl/>
        </w:rPr>
        <w:t xml:space="preserve">ולכן </w:t>
      </w:r>
      <w:r>
        <w:rPr>
          <w:rtl/>
        </w:rPr>
        <w:t xml:space="preserve">חובתי </w:t>
      </w:r>
      <w:bookmarkStart w:id="6967" w:name="_ETM_Q13_314060"/>
      <w:bookmarkEnd w:id="6967"/>
      <w:r>
        <w:rPr>
          <w:rtl/>
        </w:rPr>
        <w:t xml:space="preserve">להעביר </w:t>
      </w:r>
      <w:bookmarkStart w:id="6968" w:name="_ETM_Q13_314450"/>
      <w:bookmarkEnd w:id="6968"/>
      <w:r>
        <w:rPr>
          <w:rtl/>
        </w:rPr>
        <w:t xml:space="preserve">ביקורת </w:t>
      </w:r>
      <w:bookmarkStart w:id="6969" w:name="_ETM_Q13_315010"/>
      <w:bookmarkEnd w:id="6969"/>
      <w:r>
        <w:rPr>
          <w:rFonts w:hint="cs"/>
          <w:rtl/>
        </w:rPr>
        <w:t>במקום</w:t>
      </w:r>
      <w:r>
        <w:rPr>
          <w:rtl/>
        </w:rPr>
        <w:t xml:space="preserve"> </w:t>
      </w:r>
      <w:bookmarkStart w:id="6970" w:name="_ETM_Q13_315189"/>
      <w:bookmarkEnd w:id="6970"/>
      <w:r>
        <w:rPr>
          <w:rtl/>
        </w:rPr>
        <w:t xml:space="preserve">שצריך </w:t>
      </w:r>
      <w:bookmarkStart w:id="6971" w:name="_ETM_Q13_315549"/>
      <w:bookmarkEnd w:id="6971"/>
      <w:r>
        <w:rPr>
          <w:rtl/>
        </w:rPr>
        <w:t xml:space="preserve">להעביר </w:t>
      </w:r>
      <w:bookmarkStart w:id="6972" w:name="_ETM_Q13_315819"/>
      <w:bookmarkEnd w:id="6972"/>
      <w:r>
        <w:rPr>
          <w:rtl/>
        </w:rPr>
        <w:t>ביקורת</w:t>
      </w:r>
      <w:r>
        <w:rPr>
          <w:rFonts w:hint="cs"/>
          <w:rtl/>
        </w:rPr>
        <w:t>.</w:t>
      </w:r>
      <w:r>
        <w:rPr>
          <w:rtl/>
        </w:rPr>
        <w:t xml:space="preserve"> </w:t>
      </w:r>
      <w:bookmarkStart w:id="6973" w:name="_ETM_Q13_317130"/>
      <w:bookmarkEnd w:id="6973"/>
      <w:r>
        <w:rPr>
          <w:rtl/>
        </w:rPr>
        <w:t xml:space="preserve">אני </w:t>
      </w:r>
      <w:bookmarkStart w:id="6974" w:name="_ETM_Q13_317419"/>
      <w:bookmarkEnd w:id="6974"/>
      <w:r>
        <w:rPr>
          <w:rtl/>
        </w:rPr>
        <w:t xml:space="preserve">חיילת </w:t>
      </w:r>
      <w:bookmarkStart w:id="6975" w:name="_ETM_Q13_318980"/>
      <w:bookmarkEnd w:id="6975"/>
      <w:r>
        <w:rPr>
          <w:rtl/>
        </w:rPr>
        <w:t xml:space="preserve">של </w:t>
      </w:r>
      <w:bookmarkStart w:id="6976" w:name="_ETM_Q13_319310"/>
      <w:bookmarkEnd w:id="6976"/>
      <w:r>
        <w:rPr>
          <w:rtl/>
        </w:rPr>
        <w:t xml:space="preserve">עם </w:t>
      </w:r>
      <w:bookmarkStart w:id="6977" w:name="_ETM_Q13_319370"/>
      <w:bookmarkEnd w:id="6977"/>
      <w:r>
        <w:rPr>
          <w:rtl/>
        </w:rPr>
        <w:t>ישראל</w:t>
      </w:r>
      <w:r>
        <w:rPr>
          <w:rFonts w:hint="cs"/>
          <w:rtl/>
        </w:rPr>
        <w:t>,</w:t>
      </w:r>
      <w:r>
        <w:rPr>
          <w:rtl/>
        </w:rPr>
        <w:t xml:space="preserve"> </w:t>
      </w:r>
      <w:bookmarkStart w:id="6978" w:name="_ETM_Q13_320829"/>
      <w:bookmarkEnd w:id="6978"/>
      <w:r>
        <w:rPr>
          <w:rtl/>
        </w:rPr>
        <w:t xml:space="preserve">ואם </w:t>
      </w:r>
      <w:bookmarkStart w:id="6979" w:name="_ETM_Q13_321129"/>
      <w:bookmarkEnd w:id="6979"/>
      <w:r>
        <w:rPr>
          <w:rtl/>
        </w:rPr>
        <w:t xml:space="preserve">אני </w:t>
      </w:r>
      <w:bookmarkStart w:id="6980" w:name="_ETM_Q13_321310"/>
      <w:bookmarkEnd w:id="6980"/>
      <w:r>
        <w:rPr>
          <w:rtl/>
        </w:rPr>
        <w:t xml:space="preserve">חיילת </w:t>
      </w:r>
      <w:bookmarkStart w:id="6981" w:name="_ETM_Q13_321700"/>
      <w:bookmarkEnd w:id="6981"/>
      <w:r>
        <w:rPr>
          <w:rtl/>
        </w:rPr>
        <w:t xml:space="preserve">של </w:t>
      </w:r>
      <w:bookmarkStart w:id="6982" w:name="_ETM_Q13_321909"/>
      <w:bookmarkEnd w:id="6982"/>
      <w:r>
        <w:rPr>
          <w:rtl/>
        </w:rPr>
        <w:t xml:space="preserve">עם </w:t>
      </w:r>
      <w:bookmarkStart w:id="6983" w:name="_ETM_Q13_321969"/>
      <w:bookmarkEnd w:id="6983"/>
      <w:r>
        <w:rPr>
          <w:rtl/>
        </w:rPr>
        <w:t xml:space="preserve">ישראל </w:t>
      </w:r>
      <w:bookmarkStart w:id="6984" w:name="_ETM_Q13_322780"/>
      <w:bookmarkEnd w:id="6984"/>
      <w:r>
        <w:rPr>
          <w:rtl/>
        </w:rPr>
        <w:t xml:space="preserve">אני </w:t>
      </w:r>
      <w:bookmarkStart w:id="6985" w:name="_ETM_Q13_323019"/>
      <w:bookmarkEnd w:id="6985"/>
      <w:r>
        <w:rPr>
          <w:rtl/>
        </w:rPr>
        <w:t>חיי</w:t>
      </w:r>
      <w:r>
        <w:rPr>
          <w:rFonts w:hint="cs"/>
          <w:rtl/>
        </w:rPr>
        <w:t>לת של לוחמינו</w:t>
      </w:r>
      <w:r>
        <w:rPr>
          <w:rtl/>
        </w:rPr>
        <w:t xml:space="preserve"> </w:t>
      </w:r>
      <w:bookmarkStart w:id="6986" w:name="_ETM_Q13_325500"/>
      <w:bookmarkEnd w:id="6986"/>
      <w:r>
        <w:rPr>
          <w:rtl/>
        </w:rPr>
        <w:t>ומפקדי</w:t>
      </w:r>
      <w:r>
        <w:rPr>
          <w:rFonts w:hint="cs"/>
          <w:rtl/>
        </w:rPr>
        <w:t>נו</w:t>
      </w:r>
      <w:r>
        <w:rPr>
          <w:rtl/>
        </w:rPr>
        <w:t xml:space="preserve"> </w:t>
      </w:r>
      <w:bookmarkStart w:id="6987" w:name="_ETM_Q13_326669"/>
      <w:bookmarkEnd w:id="6987"/>
      <w:r>
        <w:rPr>
          <w:rtl/>
        </w:rPr>
        <w:t>תמיד</w:t>
      </w:r>
      <w:r>
        <w:rPr>
          <w:rFonts w:hint="cs"/>
          <w:rtl/>
        </w:rPr>
        <w:t>,</w:t>
      </w:r>
      <w:r>
        <w:rPr>
          <w:rtl/>
        </w:rPr>
        <w:t xml:space="preserve"> </w:t>
      </w:r>
      <w:bookmarkStart w:id="6988" w:name="_ETM_Q13_327599"/>
      <w:bookmarkEnd w:id="6988"/>
      <w:r>
        <w:rPr>
          <w:rtl/>
        </w:rPr>
        <w:t xml:space="preserve">ובזמן </w:t>
      </w:r>
      <w:bookmarkStart w:id="6989" w:name="_ETM_Q13_328200"/>
      <w:bookmarkEnd w:id="6989"/>
      <w:r>
        <w:rPr>
          <w:rFonts w:hint="cs"/>
          <w:rtl/>
        </w:rPr>
        <w:t xml:space="preserve">לחימה </w:t>
      </w:r>
      <w:bookmarkStart w:id="6990" w:name="_ETM_Q13_329075"/>
      <w:bookmarkEnd w:id="6990"/>
      <w:r>
        <w:rPr>
          <w:rFonts w:hint="cs"/>
          <w:rtl/>
        </w:rPr>
        <w:t>בטח ובטח.</w:t>
      </w:r>
      <w:r>
        <w:rPr>
          <w:rtl/>
        </w:rPr>
        <w:t xml:space="preserve"> </w:t>
      </w:r>
      <w:bookmarkStart w:id="6991" w:name="_ETM_Q13_330599"/>
      <w:bookmarkEnd w:id="6991"/>
      <w:r>
        <w:rPr>
          <w:rtl/>
        </w:rPr>
        <w:t xml:space="preserve">ואם </w:t>
      </w:r>
      <w:bookmarkStart w:id="6992" w:name="_ETM_Q13_330870"/>
      <w:bookmarkEnd w:id="6992"/>
      <w:r>
        <w:rPr>
          <w:rtl/>
        </w:rPr>
        <w:t xml:space="preserve">אני </w:t>
      </w:r>
      <w:bookmarkStart w:id="6993" w:name="_ETM_Q13_331019"/>
      <w:bookmarkEnd w:id="6993"/>
      <w:r>
        <w:rPr>
          <w:rtl/>
        </w:rPr>
        <w:t xml:space="preserve">חושבת </w:t>
      </w:r>
      <w:bookmarkStart w:id="6994" w:name="_ETM_Q13_332100"/>
      <w:bookmarkEnd w:id="6994"/>
      <w:r>
        <w:rPr>
          <w:rtl/>
        </w:rPr>
        <w:t xml:space="preserve">שהחלטת </w:t>
      </w:r>
      <w:bookmarkStart w:id="6995" w:name="_ETM_Q13_332760"/>
      <w:bookmarkEnd w:id="6995"/>
      <w:r>
        <w:rPr>
          <w:rtl/>
        </w:rPr>
        <w:t xml:space="preserve">הרמטכ"ל </w:t>
      </w:r>
      <w:bookmarkStart w:id="6996" w:name="_ETM_Q13_333790"/>
      <w:bookmarkEnd w:id="6996"/>
      <w:r>
        <w:rPr>
          <w:rtl/>
        </w:rPr>
        <w:t xml:space="preserve">להורות </w:t>
      </w:r>
      <w:bookmarkStart w:id="6997" w:name="_ETM_Q13_334300"/>
      <w:bookmarkEnd w:id="6997"/>
      <w:r>
        <w:rPr>
          <w:rtl/>
        </w:rPr>
        <w:t xml:space="preserve">לחיילים </w:t>
      </w:r>
      <w:bookmarkStart w:id="6998" w:name="_ETM_Q13_334840"/>
      <w:bookmarkEnd w:id="6998"/>
      <w:r>
        <w:rPr>
          <w:rtl/>
        </w:rPr>
        <w:t xml:space="preserve">שלי </w:t>
      </w:r>
      <w:bookmarkStart w:id="6999" w:name="_ETM_Q13_335870"/>
      <w:bookmarkEnd w:id="6999"/>
      <w:r>
        <w:rPr>
          <w:rtl/>
        </w:rPr>
        <w:t>ל</w:t>
      </w:r>
      <w:r>
        <w:rPr>
          <w:rFonts w:hint="cs"/>
          <w:rtl/>
        </w:rPr>
        <w:t>צבוע</w:t>
      </w:r>
      <w:r>
        <w:rPr>
          <w:rtl/>
        </w:rPr>
        <w:t xml:space="preserve"> </w:t>
      </w:r>
      <w:bookmarkStart w:id="7000" w:name="_ETM_Q13_336440"/>
      <w:bookmarkEnd w:id="7000"/>
      <w:r>
        <w:rPr>
          <w:rtl/>
        </w:rPr>
        <w:t xml:space="preserve">כתובות </w:t>
      </w:r>
      <w:bookmarkStart w:id="7001" w:name="_ETM_Q13_337569"/>
      <w:bookmarkEnd w:id="7001"/>
      <w:r>
        <w:rPr>
          <w:rtl/>
        </w:rPr>
        <w:t xml:space="preserve">גרפיטי </w:t>
      </w:r>
      <w:bookmarkStart w:id="7002" w:name="_ETM_Q13_338260"/>
      <w:bookmarkEnd w:id="7002"/>
      <w:r>
        <w:rPr>
          <w:rtl/>
        </w:rPr>
        <w:t xml:space="preserve">בעזה </w:t>
      </w:r>
      <w:bookmarkStart w:id="7003" w:name="_ETM_Q13_339340"/>
      <w:bookmarkEnd w:id="7003"/>
      <w:r>
        <w:rPr>
          <w:rtl/>
        </w:rPr>
        <w:t xml:space="preserve">בעת </w:t>
      </w:r>
      <w:bookmarkStart w:id="7004" w:name="_ETM_Q13_339760"/>
      <w:bookmarkEnd w:id="7004"/>
      <w:r>
        <w:rPr>
          <w:rtl/>
        </w:rPr>
        <w:t>לחימה</w:t>
      </w:r>
      <w:r>
        <w:rPr>
          <w:rFonts w:hint="cs"/>
          <w:rtl/>
        </w:rPr>
        <w:t>,</w:t>
      </w:r>
      <w:r>
        <w:rPr>
          <w:rtl/>
        </w:rPr>
        <w:t xml:space="preserve"> </w:t>
      </w:r>
      <w:bookmarkStart w:id="7005" w:name="_ETM_Q13_340450"/>
      <w:bookmarkEnd w:id="7005"/>
      <w:r>
        <w:rPr>
          <w:rtl/>
        </w:rPr>
        <w:t xml:space="preserve">כתובות </w:t>
      </w:r>
      <w:bookmarkStart w:id="7006" w:name="_ETM_Q13_340900"/>
      <w:bookmarkEnd w:id="7006"/>
      <w:r>
        <w:rPr>
          <w:rtl/>
        </w:rPr>
        <w:t xml:space="preserve">שכתוב </w:t>
      </w:r>
      <w:bookmarkStart w:id="7007" w:name="_ETM_Q13_341290"/>
      <w:bookmarkEnd w:id="7007"/>
      <w:r>
        <w:rPr>
          <w:rtl/>
        </w:rPr>
        <w:t>עליה</w:t>
      </w:r>
      <w:r>
        <w:rPr>
          <w:rFonts w:hint="cs"/>
          <w:rtl/>
        </w:rPr>
        <w:t>ן</w:t>
      </w:r>
      <w:r>
        <w:rPr>
          <w:rtl/>
        </w:rPr>
        <w:t xml:space="preserve"> </w:t>
      </w:r>
      <w:bookmarkStart w:id="7008" w:name="_ETM_Q13_341560"/>
      <w:bookmarkEnd w:id="7008"/>
      <w:r>
        <w:rPr>
          <w:rFonts w:hint="cs"/>
          <w:rtl/>
        </w:rPr>
        <w:t>"</w:t>
      </w:r>
      <w:r>
        <w:rPr>
          <w:rtl/>
        </w:rPr>
        <w:t xml:space="preserve">עם </w:t>
      </w:r>
      <w:bookmarkStart w:id="7009" w:name="_ETM_Q13_341620"/>
      <w:bookmarkEnd w:id="7009"/>
      <w:r>
        <w:rPr>
          <w:rtl/>
        </w:rPr>
        <w:t xml:space="preserve">ישראל </w:t>
      </w:r>
      <w:bookmarkStart w:id="7010" w:name="_ETM_Q13_341980"/>
      <w:bookmarkEnd w:id="7010"/>
      <w:r>
        <w:rPr>
          <w:rtl/>
        </w:rPr>
        <w:t>חי</w:t>
      </w:r>
      <w:r>
        <w:rPr>
          <w:rFonts w:hint="cs"/>
          <w:rtl/>
        </w:rPr>
        <w:t>"</w:t>
      </w:r>
      <w:r>
        <w:rPr>
          <w:rtl/>
        </w:rPr>
        <w:t xml:space="preserve"> </w:t>
      </w:r>
      <w:bookmarkStart w:id="7011" w:name="_ETM_Q13_342190"/>
      <w:bookmarkEnd w:id="7011"/>
      <w:r>
        <w:rPr>
          <w:rtl/>
        </w:rPr>
        <w:t>ומגן</w:t>
      </w:r>
      <w:r>
        <w:rPr>
          <w:rFonts w:hint="cs"/>
          <w:rtl/>
        </w:rPr>
        <w:t xml:space="preserve"> </w:t>
      </w:r>
      <w:r>
        <w:rPr>
          <w:rtl/>
        </w:rPr>
        <w:t>דוד</w:t>
      </w:r>
      <w:r>
        <w:rPr>
          <w:rFonts w:hint="cs"/>
          <w:rtl/>
        </w:rPr>
        <w:t>,</w:t>
      </w:r>
      <w:r>
        <w:rPr>
          <w:rtl/>
        </w:rPr>
        <w:t xml:space="preserve"> </w:t>
      </w:r>
      <w:bookmarkStart w:id="7012" w:name="_ETM_Q13_343310"/>
      <w:bookmarkEnd w:id="7012"/>
      <w:r>
        <w:rPr>
          <w:rtl/>
        </w:rPr>
        <w:t xml:space="preserve">ושולחים </w:t>
      </w:r>
      <w:bookmarkStart w:id="7013" w:name="_ETM_Q13_343819"/>
      <w:bookmarkEnd w:id="7013"/>
      <w:r>
        <w:rPr>
          <w:rtl/>
        </w:rPr>
        <w:t xml:space="preserve">את </w:t>
      </w:r>
      <w:bookmarkStart w:id="7014" w:name="_ETM_Q13_343930"/>
      <w:bookmarkEnd w:id="7014"/>
      <w:r>
        <w:rPr>
          <w:rtl/>
        </w:rPr>
        <w:t xml:space="preserve">חיילים </w:t>
      </w:r>
      <w:bookmarkStart w:id="7015" w:name="_ETM_Q13_344379"/>
      <w:bookmarkEnd w:id="7015"/>
      <w:r>
        <w:rPr>
          <w:rtl/>
        </w:rPr>
        <w:t>שלי</w:t>
      </w:r>
      <w:r>
        <w:rPr>
          <w:rFonts w:hint="cs"/>
          <w:rtl/>
        </w:rPr>
        <w:t xml:space="preserve"> –</w:t>
      </w:r>
      <w:r>
        <w:rPr>
          <w:rtl/>
        </w:rPr>
        <w:t xml:space="preserve"> </w:t>
      </w:r>
      <w:bookmarkStart w:id="7016" w:name="_ETM_Q13_344680"/>
      <w:bookmarkEnd w:id="7016"/>
      <w:r>
        <w:rPr>
          <w:rtl/>
        </w:rPr>
        <w:t xml:space="preserve">תוך </w:t>
      </w:r>
      <w:bookmarkStart w:id="7017" w:name="_ETM_Q13_344889"/>
      <w:bookmarkEnd w:id="7017"/>
      <w:r>
        <w:rPr>
          <w:rtl/>
        </w:rPr>
        <w:t xml:space="preserve">סיכון </w:t>
      </w:r>
      <w:bookmarkStart w:id="7018" w:name="_ETM_Q13_345250"/>
      <w:bookmarkEnd w:id="7018"/>
      <w:r>
        <w:rPr>
          <w:rtl/>
        </w:rPr>
        <w:t>שלהם</w:t>
      </w:r>
      <w:r>
        <w:rPr>
          <w:rFonts w:hint="cs"/>
          <w:rtl/>
        </w:rPr>
        <w:t>,</w:t>
      </w:r>
      <w:r>
        <w:rPr>
          <w:rtl/>
        </w:rPr>
        <w:t xml:space="preserve"> </w:t>
      </w:r>
      <w:bookmarkStart w:id="7019" w:name="_ETM_Q13_345579"/>
      <w:bookmarkEnd w:id="7019"/>
      <w:r>
        <w:rPr>
          <w:rtl/>
        </w:rPr>
        <w:t>אגב</w:t>
      </w:r>
      <w:r>
        <w:rPr>
          <w:rFonts w:hint="cs"/>
          <w:rtl/>
        </w:rPr>
        <w:t xml:space="preserve"> –</w:t>
      </w:r>
      <w:r>
        <w:rPr>
          <w:rtl/>
        </w:rPr>
        <w:t xml:space="preserve"> </w:t>
      </w:r>
      <w:bookmarkStart w:id="7020" w:name="_ETM_Q13_346989"/>
      <w:bookmarkEnd w:id="7020"/>
      <w:r>
        <w:rPr>
          <w:rtl/>
        </w:rPr>
        <w:t xml:space="preserve">לצבוע </w:t>
      </w:r>
      <w:bookmarkStart w:id="7021" w:name="_ETM_Q13_347650"/>
      <w:bookmarkEnd w:id="7021"/>
      <w:r>
        <w:rPr>
          <w:rtl/>
        </w:rPr>
        <w:t xml:space="preserve">את </w:t>
      </w:r>
      <w:bookmarkStart w:id="7022" w:name="_ETM_Q13_347769"/>
      <w:bookmarkEnd w:id="7022"/>
      <w:r>
        <w:rPr>
          <w:rtl/>
        </w:rPr>
        <w:t xml:space="preserve">כתובות </w:t>
      </w:r>
      <w:bookmarkStart w:id="7023" w:name="_ETM_Q13_348310"/>
      <w:bookmarkEnd w:id="7023"/>
      <w:r>
        <w:rPr>
          <w:rFonts w:hint="cs"/>
          <w:rtl/>
        </w:rPr>
        <w:t>ה</w:t>
      </w:r>
      <w:r>
        <w:rPr>
          <w:rtl/>
        </w:rPr>
        <w:t xml:space="preserve">גרפיטי </w:t>
      </w:r>
      <w:bookmarkStart w:id="7024" w:name="_ETM_Q13_349150"/>
      <w:bookmarkEnd w:id="7024"/>
      <w:r>
        <w:rPr>
          <w:rtl/>
        </w:rPr>
        <w:t xml:space="preserve">כשאנחנו </w:t>
      </w:r>
      <w:bookmarkStart w:id="7025" w:name="_ETM_Q13_349599"/>
      <w:bookmarkEnd w:id="7025"/>
      <w:r>
        <w:rPr>
          <w:rtl/>
        </w:rPr>
        <w:t xml:space="preserve">יודעים </w:t>
      </w:r>
      <w:bookmarkStart w:id="7026" w:name="_ETM_Q13_350200"/>
      <w:bookmarkEnd w:id="7026"/>
      <w:r>
        <w:rPr>
          <w:rtl/>
        </w:rPr>
        <w:t xml:space="preserve">שהאויב </w:t>
      </w:r>
      <w:bookmarkStart w:id="7027" w:name="_ETM_Q13_350680"/>
      <w:bookmarkEnd w:id="7027"/>
      <w:r>
        <w:rPr>
          <w:rtl/>
        </w:rPr>
        <w:t xml:space="preserve">משקיף </w:t>
      </w:r>
      <w:bookmarkStart w:id="7028" w:name="_ETM_Q13_351159"/>
      <w:bookmarkEnd w:id="7028"/>
      <w:r>
        <w:rPr>
          <w:rtl/>
        </w:rPr>
        <w:t>עליהם</w:t>
      </w:r>
      <w:r>
        <w:rPr>
          <w:rFonts w:hint="cs"/>
          <w:rtl/>
        </w:rPr>
        <w:t>,</w:t>
      </w:r>
      <w:r>
        <w:rPr>
          <w:rtl/>
        </w:rPr>
        <w:t xml:space="preserve"> </w:t>
      </w:r>
      <w:bookmarkStart w:id="7029" w:name="_ETM_Q13_351730"/>
      <w:bookmarkEnd w:id="7029"/>
      <w:r>
        <w:rPr>
          <w:rtl/>
        </w:rPr>
        <w:t xml:space="preserve">מצלם </w:t>
      </w:r>
      <w:bookmarkStart w:id="7030" w:name="_ETM_Q13_352299"/>
      <w:bookmarkEnd w:id="7030"/>
      <w:r>
        <w:rPr>
          <w:rtl/>
        </w:rPr>
        <w:t>אותם</w:t>
      </w:r>
      <w:r>
        <w:rPr>
          <w:rFonts w:hint="cs"/>
          <w:rtl/>
        </w:rPr>
        <w:t>,</w:t>
      </w:r>
      <w:r>
        <w:rPr>
          <w:rtl/>
        </w:rPr>
        <w:t xml:space="preserve"> </w:t>
      </w:r>
      <w:bookmarkStart w:id="7031" w:name="_ETM_Q13_352930"/>
      <w:bookmarkEnd w:id="7031"/>
      <w:r>
        <w:rPr>
          <w:rtl/>
        </w:rPr>
        <w:t xml:space="preserve">והדבר </w:t>
      </w:r>
      <w:bookmarkStart w:id="7032" w:name="_ETM_Q13_353569"/>
      <w:bookmarkEnd w:id="7032"/>
      <w:r>
        <w:rPr>
          <w:rFonts w:hint="cs"/>
          <w:rtl/>
        </w:rPr>
        <w:t>ה</w:t>
      </w:r>
      <w:r>
        <w:rPr>
          <w:rtl/>
        </w:rPr>
        <w:t xml:space="preserve">זה </w:t>
      </w:r>
      <w:bookmarkStart w:id="7033" w:name="_ETM_Q13_353719"/>
      <w:bookmarkEnd w:id="7033"/>
      <w:r>
        <w:rPr>
          <w:rtl/>
        </w:rPr>
        <w:t>משפי</w:t>
      </w:r>
      <w:r>
        <w:rPr>
          <w:rFonts w:hint="cs"/>
          <w:rtl/>
        </w:rPr>
        <w:t>ל</w:t>
      </w:r>
      <w:r>
        <w:rPr>
          <w:rtl/>
        </w:rPr>
        <w:t xml:space="preserve"> </w:t>
      </w:r>
      <w:bookmarkStart w:id="7034" w:name="_ETM_Q13_354079"/>
      <w:bookmarkEnd w:id="7034"/>
      <w:r>
        <w:rPr>
          <w:rtl/>
        </w:rPr>
        <w:t>אותם</w:t>
      </w:r>
      <w:r>
        <w:rPr>
          <w:rFonts w:hint="cs"/>
          <w:rtl/>
        </w:rPr>
        <w:t>,</w:t>
      </w:r>
      <w:r>
        <w:rPr>
          <w:rtl/>
        </w:rPr>
        <w:t xml:space="preserve"> </w:t>
      </w:r>
      <w:bookmarkStart w:id="7035" w:name="_ETM_Q13_354260"/>
      <w:bookmarkEnd w:id="7035"/>
      <w:r>
        <w:rPr>
          <w:rtl/>
        </w:rPr>
        <w:t xml:space="preserve">אז </w:t>
      </w:r>
      <w:bookmarkStart w:id="7036" w:name="_ETM_Q13_354379"/>
      <w:bookmarkEnd w:id="7036"/>
      <w:r>
        <w:rPr>
          <w:rtl/>
        </w:rPr>
        <w:t xml:space="preserve">אני </w:t>
      </w:r>
      <w:bookmarkStart w:id="7037" w:name="_ETM_Q13_354530"/>
      <w:bookmarkEnd w:id="7037"/>
      <w:r>
        <w:rPr>
          <w:rtl/>
        </w:rPr>
        <w:t xml:space="preserve">אגיד </w:t>
      </w:r>
      <w:bookmarkStart w:id="7038" w:name="_ETM_Q13_354769"/>
      <w:bookmarkEnd w:id="7038"/>
      <w:r>
        <w:rPr>
          <w:rtl/>
        </w:rPr>
        <w:t xml:space="preserve">שזאת </w:t>
      </w:r>
      <w:bookmarkStart w:id="7039" w:name="_ETM_Q13_354980"/>
      <w:bookmarkEnd w:id="7039"/>
      <w:r>
        <w:rPr>
          <w:rtl/>
        </w:rPr>
        <w:t xml:space="preserve">החלטה </w:t>
      </w:r>
      <w:bookmarkStart w:id="7040" w:name="_ETM_Q13_355340"/>
      <w:bookmarkEnd w:id="7040"/>
      <w:r>
        <w:rPr>
          <w:rtl/>
        </w:rPr>
        <w:t>גרועה</w:t>
      </w:r>
      <w:r>
        <w:rPr>
          <w:rFonts w:hint="cs"/>
          <w:rtl/>
        </w:rPr>
        <w:t>.</w:t>
      </w:r>
      <w:r>
        <w:rPr>
          <w:rtl/>
        </w:rPr>
        <w:t xml:space="preserve"> </w:t>
      </w:r>
      <w:bookmarkStart w:id="7041" w:name="_ETM_Q13_356620"/>
      <w:bookmarkEnd w:id="7041"/>
    </w:p>
    <w:p w:rsidR="009D7120" w:rsidRDefault="009D7120" w:rsidP="004F095B">
      <w:pPr>
        <w:rPr>
          <w:rtl/>
        </w:rPr>
      </w:pPr>
    </w:p>
    <w:p w:rsidR="009D7120" w:rsidRDefault="009D7120" w:rsidP="008D727C">
      <w:pPr>
        <w:rPr>
          <w:rtl/>
        </w:rPr>
      </w:pPr>
      <w:r>
        <w:rPr>
          <w:rFonts w:hint="cs"/>
          <w:rtl/>
        </w:rPr>
        <w:t>וכשחושבים שלומר</w:t>
      </w:r>
      <w:r>
        <w:rPr>
          <w:rtl/>
        </w:rPr>
        <w:t xml:space="preserve"> </w:t>
      </w:r>
      <w:bookmarkStart w:id="7042" w:name="_ETM_Q13_358300"/>
      <w:bookmarkEnd w:id="7042"/>
      <w:r>
        <w:rPr>
          <w:rtl/>
        </w:rPr>
        <w:t xml:space="preserve">שמע </w:t>
      </w:r>
      <w:bookmarkStart w:id="7043" w:name="_ETM_Q13_358570"/>
      <w:bookmarkEnd w:id="7043"/>
      <w:r>
        <w:rPr>
          <w:rtl/>
        </w:rPr>
        <w:t xml:space="preserve">ישראל </w:t>
      </w:r>
      <w:bookmarkStart w:id="7044" w:name="_ETM_Q13_358930"/>
      <w:bookmarkEnd w:id="7044"/>
      <w:r>
        <w:rPr>
          <w:rtl/>
        </w:rPr>
        <w:t>במסגד</w:t>
      </w:r>
      <w:bookmarkStart w:id="7045" w:name="_ETM_Q13_359500"/>
      <w:bookmarkEnd w:id="7045"/>
      <w:r>
        <w:rPr>
          <w:rFonts w:hint="cs"/>
          <w:rtl/>
        </w:rPr>
        <w:t xml:space="preserve"> – </w:t>
      </w:r>
      <w:r>
        <w:rPr>
          <w:rtl/>
        </w:rPr>
        <w:t>ל</w:t>
      </w:r>
      <w:r>
        <w:rPr>
          <w:rFonts w:hint="cs"/>
          <w:rtl/>
        </w:rPr>
        <w:t>הדיח</w:t>
      </w:r>
      <w:r>
        <w:rPr>
          <w:rtl/>
        </w:rPr>
        <w:t xml:space="preserve"> </w:t>
      </w:r>
      <w:bookmarkStart w:id="7046" w:name="_ETM_Q13_360299"/>
      <w:bookmarkEnd w:id="7046"/>
      <w:r>
        <w:rPr>
          <w:rtl/>
        </w:rPr>
        <w:t xml:space="preserve">בגלל </w:t>
      </w:r>
      <w:bookmarkStart w:id="7047" w:name="_ETM_Q13_360629"/>
      <w:bookmarkEnd w:id="7047"/>
      <w:r>
        <w:rPr>
          <w:rtl/>
        </w:rPr>
        <w:t xml:space="preserve">זה </w:t>
      </w:r>
      <w:bookmarkStart w:id="7048" w:name="_ETM_Q13_360840"/>
      <w:bookmarkEnd w:id="7048"/>
      <w:r>
        <w:rPr>
          <w:rtl/>
        </w:rPr>
        <w:t xml:space="preserve">לוחמים </w:t>
      </w:r>
      <w:bookmarkStart w:id="7049" w:name="_ETM_Q13_361319"/>
      <w:bookmarkEnd w:id="7049"/>
      <w:r>
        <w:rPr>
          <w:rtl/>
        </w:rPr>
        <w:t>ומפקדים</w:t>
      </w:r>
      <w:r>
        <w:rPr>
          <w:rFonts w:hint="cs"/>
          <w:rtl/>
        </w:rPr>
        <w:t>,</w:t>
      </w:r>
      <w:r>
        <w:rPr>
          <w:rtl/>
        </w:rPr>
        <w:t xml:space="preserve"> </w:t>
      </w:r>
      <w:bookmarkStart w:id="7050" w:name="_ETM_Q13_362159"/>
      <w:bookmarkEnd w:id="7050"/>
      <w:r>
        <w:rPr>
          <w:rtl/>
        </w:rPr>
        <w:t xml:space="preserve">אני </w:t>
      </w:r>
      <w:bookmarkStart w:id="7051" w:name="_ETM_Q13_362370"/>
      <w:bookmarkEnd w:id="7051"/>
      <w:r>
        <w:rPr>
          <w:rFonts w:hint="cs"/>
          <w:rtl/>
        </w:rPr>
        <w:t xml:space="preserve">אומר </w:t>
      </w:r>
      <w:bookmarkStart w:id="7052" w:name="_ETM_Q13_362400"/>
      <w:bookmarkStart w:id="7053" w:name="_ETM_Q13_362610"/>
      <w:bookmarkEnd w:id="7052"/>
      <w:bookmarkEnd w:id="7053"/>
      <w:r>
        <w:rPr>
          <w:rFonts w:hint="cs"/>
          <w:rtl/>
        </w:rPr>
        <w:t>ש</w:t>
      </w:r>
      <w:r>
        <w:rPr>
          <w:rtl/>
        </w:rPr>
        <w:t>ז</w:t>
      </w:r>
      <w:r>
        <w:rPr>
          <w:rFonts w:hint="cs"/>
          <w:rtl/>
        </w:rPr>
        <w:t>את</w:t>
      </w:r>
      <w:r>
        <w:rPr>
          <w:rtl/>
        </w:rPr>
        <w:t xml:space="preserve"> </w:t>
      </w:r>
      <w:bookmarkStart w:id="7054" w:name="_ETM_Q13_362849"/>
      <w:bookmarkEnd w:id="7054"/>
      <w:r>
        <w:rPr>
          <w:rtl/>
        </w:rPr>
        <w:t xml:space="preserve">החלטה </w:t>
      </w:r>
      <w:bookmarkStart w:id="7055" w:name="_ETM_Q13_363239"/>
      <w:bookmarkEnd w:id="7055"/>
      <w:r>
        <w:rPr>
          <w:rtl/>
        </w:rPr>
        <w:t>גרועה</w:t>
      </w:r>
      <w:r>
        <w:rPr>
          <w:rFonts w:hint="cs"/>
          <w:rtl/>
        </w:rPr>
        <w:t>,</w:t>
      </w:r>
      <w:r>
        <w:rPr>
          <w:rtl/>
        </w:rPr>
        <w:t xml:space="preserve"> </w:t>
      </w:r>
      <w:bookmarkStart w:id="7056" w:name="_ETM_Q13_364169"/>
      <w:bookmarkEnd w:id="7056"/>
      <w:r>
        <w:rPr>
          <w:rtl/>
        </w:rPr>
        <w:t xml:space="preserve">כמו </w:t>
      </w:r>
      <w:bookmarkStart w:id="7057" w:name="_ETM_Q13_364409"/>
      <w:bookmarkEnd w:id="7057"/>
      <w:r>
        <w:rPr>
          <w:rtl/>
        </w:rPr>
        <w:t xml:space="preserve">שזאת </w:t>
      </w:r>
      <w:bookmarkStart w:id="7058" w:name="_ETM_Q13_364709"/>
      <w:bookmarkEnd w:id="7058"/>
      <w:r>
        <w:rPr>
          <w:rtl/>
        </w:rPr>
        <w:t xml:space="preserve">הייתה </w:t>
      </w:r>
      <w:bookmarkStart w:id="7059" w:name="_ETM_Q13_364919"/>
      <w:bookmarkEnd w:id="7059"/>
      <w:r>
        <w:rPr>
          <w:rtl/>
        </w:rPr>
        <w:t xml:space="preserve">החלטה </w:t>
      </w:r>
      <w:bookmarkStart w:id="7060" w:name="_ETM_Q13_365599"/>
      <w:bookmarkStart w:id="7061" w:name="_ETM_Q13_365930"/>
      <w:bookmarkEnd w:id="7060"/>
      <w:bookmarkEnd w:id="7061"/>
      <w:r>
        <w:rPr>
          <w:rFonts w:hint="cs"/>
          <w:rtl/>
        </w:rPr>
        <w:t xml:space="preserve">גרועה </w:t>
      </w:r>
      <w:r>
        <w:rPr>
          <w:rtl/>
        </w:rPr>
        <w:t>שלך</w:t>
      </w:r>
      <w:r>
        <w:rPr>
          <w:rFonts w:hint="cs"/>
          <w:rtl/>
        </w:rPr>
        <w:t>,</w:t>
      </w:r>
      <w:r>
        <w:rPr>
          <w:rtl/>
        </w:rPr>
        <w:t xml:space="preserve"> </w:t>
      </w:r>
      <w:bookmarkStart w:id="7062" w:name="_ETM_Q13_366290"/>
      <w:bookmarkEnd w:id="7062"/>
      <w:r>
        <w:rPr>
          <w:rtl/>
        </w:rPr>
        <w:t xml:space="preserve">אדוני </w:t>
      </w:r>
      <w:bookmarkStart w:id="7063" w:name="_ETM_Q13_366620"/>
      <w:bookmarkEnd w:id="7063"/>
      <w:r>
        <w:rPr>
          <w:rtl/>
        </w:rPr>
        <w:t>הרמטכ"ל</w:t>
      </w:r>
      <w:r>
        <w:rPr>
          <w:rFonts w:hint="cs"/>
          <w:rtl/>
        </w:rPr>
        <w:t>,</w:t>
      </w:r>
      <w:r>
        <w:rPr>
          <w:rtl/>
        </w:rPr>
        <w:t xml:space="preserve"> </w:t>
      </w:r>
      <w:bookmarkStart w:id="7064" w:name="_ETM_Q13_367809"/>
      <w:bookmarkEnd w:id="7064"/>
      <w:r>
        <w:rPr>
          <w:rtl/>
        </w:rPr>
        <w:t xml:space="preserve">לומר </w:t>
      </w:r>
      <w:bookmarkStart w:id="7065" w:name="_ETM_Q13_368830"/>
      <w:bookmarkEnd w:id="7065"/>
      <w:r>
        <w:rPr>
          <w:rtl/>
        </w:rPr>
        <w:t xml:space="preserve">במוצאי </w:t>
      </w:r>
      <w:bookmarkStart w:id="7066" w:name="_ETM_Q13_369370"/>
      <w:bookmarkEnd w:id="7066"/>
      <w:r>
        <w:rPr>
          <w:rtl/>
        </w:rPr>
        <w:t xml:space="preserve">שבת </w:t>
      </w:r>
      <w:bookmarkStart w:id="7067" w:name="_ETM_Q13_369790"/>
      <w:bookmarkEnd w:id="7067"/>
      <w:r>
        <w:rPr>
          <w:rtl/>
        </w:rPr>
        <w:t xml:space="preserve">שעבר </w:t>
      </w:r>
      <w:bookmarkStart w:id="7068" w:name="_ETM_Q13_371050"/>
      <w:bookmarkEnd w:id="7068"/>
      <w:r>
        <w:rPr>
          <w:rtl/>
        </w:rPr>
        <w:t xml:space="preserve">שהחיילים </w:t>
      </w:r>
      <w:bookmarkStart w:id="7069" w:name="_ETM_Q13_371629"/>
      <w:bookmarkStart w:id="7070" w:name="_ETM_Q13_371779"/>
      <w:bookmarkEnd w:id="7069"/>
      <w:bookmarkEnd w:id="7070"/>
      <w:r>
        <w:rPr>
          <w:rtl/>
        </w:rPr>
        <w:t xml:space="preserve">שלנו </w:t>
      </w:r>
      <w:bookmarkStart w:id="7071" w:name="_ETM_Q13_372620"/>
      <w:bookmarkEnd w:id="7071"/>
      <w:r>
        <w:rPr>
          <w:rtl/>
        </w:rPr>
        <w:t xml:space="preserve">שהרגו </w:t>
      </w:r>
      <w:bookmarkStart w:id="7072" w:name="_ETM_Q13_373099"/>
      <w:bookmarkEnd w:id="7072"/>
      <w:r>
        <w:rPr>
          <w:rtl/>
        </w:rPr>
        <w:t xml:space="preserve">בשוגג </w:t>
      </w:r>
      <w:bookmarkStart w:id="7073" w:name="_ETM_Q13_373999"/>
      <w:bookmarkEnd w:id="7073"/>
      <w:r>
        <w:rPr>
          <w:rtl/>
        </w:rPr>
        <w:t xml:space="preserve">את </w:t>
      </w:r>
      <w:bookmarkStart w:id="7074" w:name="_ETM_Q13_374180"/>
      <w:bookmarkEnd w:id="7074"/>
      <w:r>
        <w:rPr>
          <w:rtl/>
        </w:rPr>
        <w:t>החטו</w:t>
      </w:r>
      <w:r>
        <w:rPr>
          <w:rFonts w:hint="cs"/>
          <w:rtl/>
        </w:rPr>
        <w:t>פים</w:t>
      </w:r>
      <w:r>
        <w:rPr>
          <w:rtl/>
        </w:rPr>
        <w:t xml:space="preserve"> </w:t>
      </w:r>
      <w:bookmarkStart w:id="7075" w:name="_ETM_Q13_375030"/>
      <w:bookmarkEnd w:id="7075"/>
      <w:r>
        <w:rPr>
          <w:rtl/>
        </w:rPr>
        <w:t xml:space="preserve">עברו </w:t>
      </w:r>
      <w:bookmarkStart w:id="7076" w:name="_ETM_Q13_375540"/>
      <w:bookmarkStart w:id="7077" w:name="_ETM_Q13_376100"/>
      <w:bookmarkEnd w:id="7076"/>
      <w:bookmarkEnd w:id="7077"/>
      <w:r>
        <w:rPr>
          <w:rtl/>
        </w:rPr>
        <w:t xml:space="preserve">על </w:t>
      </w:r>
      <w:bookmarkStart w:id="7078" w:name="_ETM_Q13_376220"/>
      <w:bookmarkEnd w:id="7078"/>
      <w:r>
        <w:rPr>
          <w:rFonts w:hint="cs"/>
          <w:rtl/>
        </w:rPr>
        <w:t xml:space="preserve">נוהל </w:t>
      </w:r>
      <w:r>
        <w:rPr>
          <w:rtl/>
        </w:rPr>
        <w:t xml:space="preserve">הוראות </w:t>
      </w:r>
      <w:bookmarkStart w:id="7079" w:name="_ETM_Q13_376610"/>
      <w:bookmarkEnd w:id="7079"/>
      <w:r>
        <w:rPr>
          <w:rtl/>
        </w:rPr>
        <w:t xml:space="preserve">פתיחה </w:t>
      </w:r>
      <w:bookmarkStart w:id="7080" w:name="_ETM_Q13_376970"/>
      <w:bookmarkEnd w:id="7080"/>
      <w:r>
        <w:rPr>
          <w:rtl/>
        </w:rPr>
        <w:t>באש</w:t>
      </w:r>
      <w:r>
        <w:rPr>
          <w:rFonts w:hint="cs"/>
          <w:rtl/>
        </w:rPr>
        <w:t>.</w:t>
      </w:r>
      <w:r>
        <w:rPr>
          <w:rtl/>
        </w:rPr>
        <w:t xml:space="preserve"> </w:t>
      </w:r>
      <w:bookmarkStart w:id="7081" w:name="_ETM_Q13_377609"/>
      <w:bookmarkEnd w:id="7081"/>
      <w:r>
        <w:rPr>
          <w:rtl/>
        </w:rPr>
        <w:t xml:space="preserve">זאת </w:t>
      </w:r>
      <w:bookmarkStart w:id="7082" w:name="_ETM_Q13_377819"/>
      <w:bookmarkEnd w:id="7082"/>
      <w:r>
        <w:rPr>
          <w:rtl/>
        </w:rPr>
        <w:t xml:space="preserve">הייתה </w:t>
      </w:r>
      <w:bookmarkStart w:id="7083" w:name="_ETM_Q13_378239"/>
      <w:bookmarkEnd w:id="7083"/>
      <w:r>
        <w:rPr>
          <w:rtl/>
        </w:rPr>
        <w:t xml:space="preserve">החלטה </w:t>
      </w:r>
      <w:bookmarkStart w:id="7084" w:name="_ETM_Q13_378629"/>
      <w:bookmarkEnd w:id="7084"/>
      <w:r>
        <w:rPr>
          <w:rtl/>
        </w:rPr>
        <w:t xml:space="preserve">גרועה </w:t>
      </w:r>
      <w:bookmarkStart w:id="7085" w:name="_ETM_Q13_378959"/>
      <w:bookmarkEnd w:id="7085"/>
      <w:r>
        <w:rPr>
          <w:rtl/>
        </w:rPr>
        <w:t xml:space="preserve">שלך </w:t>
      </w:r>
      <w:bookmarkStart w:id="7086" w:name="_ETM_Q13_379319"/>
      <w:bookmarkEnd w:id="7086"/>
      <w:r>
        <w:rPr>
          <w:rtl/>
        </w:rPr>
        <w:t xml:space="preserve">לומר </w:t>
      </w:r>
      <w:bookmarkStart w:id="7087" w:name="_ETM_Q13_379620"/>
      <w:bookmarkEnd w:id="7087"/>
      <w:r>
        <w:rPr>
          <w:rtl/>
        </w:rPr>
        <w:t xml:space="preserve">את </w:t>
      </w:r>
      <w:bookmarkStart w:id="7088" w:name="_ETM_Q13_379709"/>
      <w:bookmarkEnd w:id="7088"/>
      <w:r>
        <w:rPr>
          <w:rtl/>
        </w:rPr>
        <w:t>זה</w:t>
      </w:r>
      <w:r>
        <w:rPr>
          <w:rFonts w:hint="cs"/>
          <w:rtl/>
        </w:rPr>
        <w:t>,</w:t>
      </w:r>
      <w:r>
        <w:rPr>
          <w:rtl/>
        </w:rPr>
        <w:t xml:space="preserve"> </w:t>
      </w:r>
      <w:bookmarkStart w:id="7089" w:name="_ETM_Q13_380110"/>
      <w:bookmarkEnd w:id="7089"/>
      <w:r>
        <w:rPr>
          <w:rFonts w:hint="cs"/>
          <w:rtl/>
        </w:rPr>
        <w:t xml:space="preserve">כי אתה </w:t>
      </w:r>
      <w:bookmarkStart w:id="7090" w:name="_ETM_Q13_380987"/>
      <w:bookmarkEnd w:id="7090"/>
      <w:r>
        <w:rPr>
          <w:rtl/>
        </w:rPr>
        <w:t xml:space="preserve">עושה </w:t>
      </w:r>
      <w:bookmarkStart w:id="7091" w:name="_ETM_Q13_380380"/>
      <w:bookmarkEnd w:id="7091"/>
      <w:r>
        <w:rPr>
          <w:rtl/>
        </w:rPr>
        <w:t xml:space="preserve">להם </w:t>
      </w:r>
      <w:bookmarkStart w:id="7092" w:name="_ETM_Q13_380530"/>
      <w:bookmarkEnd w:id="7092"/>
      <w:r>
        <w:rPr>
          <w:rtl/>
        </w:rPr>
        <w:t xml:space="preserve">משפט </w:t>
      </w:r>
      <w:bookmarkStart w:id="7093" w:name="_ETM_Q13_380860"/>
      <w:bookmarkEnd w:id="7093"/>
      <w:r>
        <w:rPr>
          <w:rtl/>
        </w:rPr>
        <w:t>שדה</w:t>
      </w:r>
      <w:r>
        <w:rPr>
          <w:rFonts w:hint="cs"/>
          <w:rtl/>
        </w:rPr>
        <w:t>,</w:t>
      </w:r>
      <w:r>
        <w:rPr>
          <w:rtl/>
        </w:rPr>
        <w:t xml:space="preserve"> </w:t>
      </w:r>
      <w:bookmarkStart w:id="7094" w:name="_ETM_Q13_381430"/>
      <w:bookmarkEnd w:id="7094"/>
      <w:r>
        <w:rPr>
          <w:rtl/>
        </w:rPr>
        <w:t xml:space="preserve">עד </w:t>
      </w:r>
      <w:bookmarkStart w:id="7095" w:name="_ETM_Q13_381700"/>
      <w:bookmarkEnd w:id="7095"/>
      <w:r>
        <w:rPr>
          <w:rtl/>
        </w:rPr>
        <w:t xml:space="preserve">כדי </w:t>
      </w:r>
      <w:bookmarkStart w:id="7096" w:name="_ETM_Q13_381969"/>
      <w:bookmarkEnd w:id="7096"/>
      <w:r>
        <w:rPr>
          <w:rtl/>
        </w:rPr>
        <w:t xml:space="preserve">כך </w:t>
      </w:r>
      <w:bookmarkStart w:id="7097" w:name="_ETM_Q13_382569"/>
      <w:bookmarkEnd w:id="7097"/>
      <w:r>
        <w:rPr>
          <w:rtl/>
        </w:rPr>
        <w:t xml:space="preserve">שקצין </w:t>
      </w:r>
      <w:bookmarkStart w:id="7098" w:name="_ETM_Q13_383290"/>
      <w:bookmarkEnd w:id="7098"/>
      <w:r>
        <w:rPr>
          <w:rtl/>
        </w:rPr>
        <w:t xml:space="preserve">בגדוד </w:t>
      </w:r>
      <w:bookmarkStart w:id="7099" w:name="_ETM_Q13_383680"/>
      <w:bookmarkEnd w:id="7099"/>
      <w:r>
        <w:rPr>
          <w:rtl/>
        </w:rPr>
        <w:t xml:space="preserve">17 </w:t>
      </w:r>
      <w:bookmarkStart w:id="7100" w:name="_ETM_Q13_384549"/>
      <w:bookmarkStart w:id="7101" w:name="_ETM_Q13_384879"/>
      <w:bookmarkEnd w:id="7100"/>
      <w:bookmarkEnd w:id="7101"/>
      <w:r w:rsidR="008D727C">
        <w:rPr>
          <w:rFonts w:hint="cs"/>
          <w:rtl/>
        </w:rPr>
        <w:t>–</w:t>
      </w:r>
      <w:r>
        <w:rPr>
          <w:rtl/>
        </w:rPr>
        <w:t xml:space="preserve"> </w:t>
      </w:r>
      <w:bookmarkStart w:id="7102" w:name="_ETM_Q13_387650"/>
      <w:bookmarkEnd w:id="7102"/>
      <w:r>
        <w:rPr>
          <w:rtl/>
        </w:rPr>
        <w:t xml:space="preserve">שמתוך </w:t>
      </w:r>
      <w:bookmarkStart w:id="7103" w:name="_ETM_Q13_388069"/>
      <w:bookmarkEnd w:id="7103"/>
      <w:r>
        <w:rPr>
          <w:rtl/>
        </w:rPr>
        <w:t xml:space="preserve">הגדוד </w:t>
      </w:r>
      <w:bookmarkStart w:id="7104" w:name="_ETM_Q13_388340"/>
      <w:bookmarkEnd w:id="7104"/>
      <w:r>
        <w:rPr>
          <w:rtl/>
        </w:rPr>
        <w:t>של</w:t>
      </w:r>
      <w:r>
        <w:rPr>
          <w:rFonts w:hint="cs"/>
          <w:rtl/>
        </w:rPr>
        <w:t>ו</w:t>
      </w:r>
      <w:r>
        <w:rPr>
          <w:rtl/>
        </w:rPr>
        <w:t xml:space="preserve"> </w:t>
      </w:r>
      <w:bookmarkStart w:id="7105" w:name="_ETM_Q13_388549"/>
      <w:bookmarkEnd w:id="7105"/>
      <w:r>
        <w:rPr>
          <w:rtl/>
        </w:rPr>
        <w:t xml:space="preserve">יצאו </w:t>
      </w:r>
      <w:bookmarkStart w:id="7106" w:name="_ETM_Q13_388819"/>
      <w:bookmarkEnd w:id="7106"/>
      <w:r>
        <w:rPr>
          <w:rFonts w:hint="cs"/>
          <w:rtl/>
        </w:rPr>
        <w:t>ה</w:t>
      </w:r>
      <w:r>
        <w:rPr>
          <w:rtl/>
        </w:rPr>
        <w:t>לוחמים</w:t>
      </w:r>
      <w:r>
        <w:rPr>
          <w:rFonts w:hint="cs"/>
          <w:rtl/>
        </w:rPr>
        <w:t xml:space="preserve"> </w:t>
      </w:r>
      <w:r w:rsidR="008D727C">
        <w:rPr>
          <w:rFonts w:hint="eastAsia"/>
          <w:rtl/>
        </w:rPr>
        <w:t>–</w:t>
      </w:r>
      <w:r>
        <w:rPr>
          <w:rFonts w:hint="cs"/>
          <w:rtl/>
        </w:rPr>
        <w:t xml:space="preserve"> העלה </w:t>
      </w:r>
      <w:proofErr w:type="spellStart"/>
      <w:r>
        <w:rPr>
          <w:rtl/>
        </w:rPr>
        <w:t>באינסטגרם</w:t>
      </w:r>
      <w:proofErr w:type="spellEnd"/>
      <w:r>
        <w:rPr>
          <w:rtl/>
        </w:rPr>
        <w:t xml:space="preserve"> </w:t>
      </w:r>
      <w:bookmarkStart w:id="7107" w:name="_ETM_Q13_385689"/>
      <w:bookmarkEnd w:id="7107"/>
      <w:r>
        <w:rPr>
          <w:rtl/>
        </w:rPr>
        <w:t xml:space="preserve">שלו </w:t>
      </w:r>
      <w:bookmarkStart w:id="7108" w:name="_ETM_Q13_386409"/>
      <w:bookmarkEnd w:id="7108"/>
      <w:r>
        <w:rPr>
          <w:rtl/>
        </w:rPr>
        <w:t xml:space="preserve">את </w:t>
      </w:r>
      <w:bookmarkStart w:id="7109" w:name="_ETM_Q13_386590"/>
      <w:bookmarkEnd w:id="7109"/>
      <w:r>
        <w:rPr>
          <w:rtl/>
        </w:rPr>
        <w:t xml:space="preserve">התחושה </w:t>
      </w:r>
      <w:bookmarkStart w:id="7110" w:name="_ETM_Q13_387019"/>
      <w:bookmarkEnd w:id="7110"/>
      <w:r>
        <w:rPr>
          <w:rFonts w:hint="cs"/>
          <w:rtl/>
        </w:rPr>
        <w:t>ה</w:t>
      </w:r>
      <w:r>
        <w:rPr>
          <w:rtl/>
        </w:rPr>
        <w:t>קשה</w:t>
      </w:r>
      <w:r>
        <w:rPr>
          <w:rFonts w:hint="cs"/>
          <w:rtl/>
        </w:rPr>
        <w:t xml:space="preserve"> שהוא</w:t>
      </w:r>
      <w:r>
        <w:rPr>
          <w:rtl/>
        </w:rPr>
        <w:t xml:space="preserve"> </w:t>
      </w:r>
      <w:bookmarkStart w:id="7111" w:name="_ETM_Q13_390239"/>
      <w:bookmarkEnd w:id="7111"/>
      <w:r>
        <w:rPr>
          <w:rtl/>
        </w:rPr>
        <w:t xml:space="preserve">מרגיש </w:t>
      </w:r>
      <w:bookmarkStart w:id="7112" w:name="_ETM_Q13_390720"/>
      <w:bookmarkEnd w:id="7112"/>
      <w:r>
        <w:rPr>
          <w:rtl/>
        </w:rPr>
        <w:t xml:space="preserve">שעושים </w:t>
      </w:r>
      <w:bookmarkStart w:id="7113" w:name="_ETM_Q13_391129"/>
      <w:bookmarkEnd w:id="7113"/>
      <w:r>
        <w:rPr>
          <w:rFonts w:hint="cs"/>
          <w:rtl/>
        </w:rPr>
        <w:t>להם</w:t>
      </w:r>
      <w:r>
        <w:rPr>
          <w:rtl/>
        </w:rPr>
        <w:t xml:space="preserve"> </w:t>
      </w:r>
      <w:bookmarkStart w:id="7114" w:name="_ETM_Q13_391279"/>
      <w:bookmarkEnd w:id="7114"/>
      <w:r>
        <w:rPr>
          <w:rtl/>
        </w:rPr>
        <w:t xml:space="preserve">משפט </w:t>
      </w:r>
      <w:bookmarkStart w:id="7115" w:name="_ETM_Q13_391730"/>
      <w:bookmarkEnd w:id="7115"/>
      <w:r>
        <w:rPr>
          <w:rtl/>
        </w:rPr>
        <w:t>שדה</w:t>
      </w:r>
      <w:r>
        <w:rPr>
          <w:rFonts w:hint="cs"/>
          <w:rtl/>
        </w:rPr>
        <w:t>.</w:t>
      </w:r>
    </w:p>
    <w:p w:rsidR="009D7120" w:rsidRDefault="009D7120" w:rsidP="004F095B">
      <w:pPr>
        <w:rPr>
          <w:rtl/>
        </w:rPr>
      </w:pPr>
      <w:bookmarkStart w:id="7116" w:name="_ETM_Q13_392094"/>
      <w:bookmarkStart w:id="7117" w:name="_ETM_Q13_392176"/>
      <w:bookmarkStart w:id="7118" w:name="_ETM_Q13_392254"/>
      <w:bookmarkEnd w:id="7116"/>
      <w:bookmarkEnd w:id="7117"/>
      <w:bookmarkEnd w:id="7118"/>
    </w:p>
    <w:p w:rsidR="009D7120" w:rsidRDefault="009D7120" w:rsidP="004F095B">
      <w:pPr>
        <w:rPr>
          <w:rtl/>
        </w:rPr>
      </w:pPr>
      <w:bookmarkStart w:id="7119" w:name="_ETM_Q13_392323"/>
      <w:bookmarkStart w:id="7120" w:name="_ETM_Q13_392120"/>
      <w:bookmarkEnd w:id="7119"/>
      <w:bookmarkEnd w:id="7120"/>
      <w:r>
        <w:rPr>
          <w:rtl/>
        </w:rPr>
        <w:t xml:space="preserve">אדוני </w:t>
      </w:r>
      <w:bookmarkStart w:id="7121" w:name="_ETM_Q13_392540"/>
      <w:bookmarkEnd w:id="7121"/>
      <w:r>
        <w:rPr>
          <w:rtl/>
        </w:rPr>
        <w:t>הרמטכ"ל</w:t>
      </w:r>
      <w:r>
        <w:rPr>
          <w:rFonts w:hint="cs"/>
          <w:rtl/>
        </w:rPr>
        <w:t>,</w:t>
      </w:r>
      <w:r>
        <w:rPr>
          <w:rtl/>
        </w:rPr>
        <w:t xml:space="preserve"> </w:t>
      </w:r>
      <w:bookmarkStart w:id="7122" w:name="_ETM_Q13_393409"/>
      <w:bookmarkEnd w:id="7122"/>
      <w:r>
        <w:rPr>
          <w:rtl/>
        </w:rPr>
        <w:t xml:space="preserve">אתה </w:t>
      </w:r>
      <w:bookmarkStart w:id="7123" w:name="_ETM_Q13_393650"/>
      <w:bookmarkEnd w:id="7123"/>
      <w:r>
        <w:rPr>
          <w:rtl/>
        </w:rPr>
        <w:t>תשמ</w:t>
      </w:r>
      <w:r>
        <w:rPr>
          <w:rFonts w:hint="cs"/>
          <w:rtl/>
        </w:rPr>
        <w:t>ור</w:t>
      </w:r>
      <w:r>
        <w:rPr>
          <w:rtl/>
        </w:rPr>
        <w:t xml:space="preserve"> </w:t>
      </w:r>
      <w:bookmarkStart w:id="7124" w:name="_ETM_Q13_394030"/>
      <w:bookmarkEnd w:id="7124"/>
      <w:r>
        <w:rPr>
          <w:rtl/>
        </w:rPr>
        <w:t xml:space="preserve">מכל </w:t>
      </w:r>
      <w:bookmarkStart w:id="7125" w:name="_ETM_Q13_394389"/>
      <w:bookmarkEnd w:id="7125"/>
      <w:r>
        <w:rPr>
          <w:rtl/>
        </w:rPr>
        <w:t xml:space="preserve">משמר </w:t>
      </w:r>
      <w:bookmarkStart w:id="7126" w:name="_ETM_Q13_395260"/>
      <w:bookmarkEnd w:id="7126"/>
      <w:r>
        <w:rPr>
          <w:rtl/>
        </w:rPr>
        <w:t xml:space="preserve">על </w:t>
      </w:r>
      <w:bookmarkStart w:id="7127" w:name="_ETM_Q13_395410"/>
      <w:bookmarkEnd w:id="7127"/>
      <w:r>
        <w:rPr>
          <w:rtl/>
        </w:rPr>
        <w:t xml:space="preserve">כבוד </w:t>
      </w:r>
      <w:bookmarkStart w:id="7128" w:name="_ETM_Q13_395709"/>
      <w:bookmarkEnd w:id="7128"/>
      <w:r>
        <w:rPr>
          <w:rtl/>
        </w:rPr>
        <w:t xml:space="preserve">חיילינו </w:t>
      </w:r>
      <w:bookmarkStart w:id="7129" w:name="_ETM_Q13_396160"/>
      <w:bookmarkEnd w:id="7129"/>
      <w:r>
        <w:rPr>
          <w:rtl/>
        </w:rPr>
        <w:t>בשטח</w:t>
      </w:r>
      <w:r>
        <w:rPr>
          <w:rFonts w:hint="cs"/>
          <w:rtl/>
        </w:rPr>
        <w:t>.</w:t>
      </w:r>
      <w:r>
        <w:rPr>
          <w:rtl/>
        </w:rPr>
        <w:t xml:space="preserve"> </w:t>
      </w:r>
      <w:bookmarkStart w:id="7130" w:name="_ETM_Q13_396880"/>
      <w:bookmarkStart w:id="7131" w:name="_ETM_Q13_396982"/>
      <w:bookmarkStart w:id="7132" w:name="_ETM_Q13_397044"/>
      <w:bookmarkStart w:id="7133" w:name="_ETM_Q13_397125"/>
      <w:bookmarkStart w:id="7134" w:name="_ETM_Q13_397176"/>
      <w:bookmarkEnd w:id="7130"/>
      <w:bookmarkEnd w:id="7131"/>
      <w:bookmarkEnd w:id="7132"/>
      <w:bookmarkEnd w:id="7133"/>
      <w:bookmarkEnd w:id="7134"/>
      <w:r>
        <w:rPr>
          <w:rtl/>
        </w:rPr>
        <w:t xml:space="preserve">ואני </w:t>
      </w:r>
      <w:bookmarkStart w:id="7135" w:name="_ETM_Q13_397180"/>
      <w:bookmarkEnd w:id="7135"/>
      <w:r>
        <w:rPr>
          <w:rtl/>
        </w:rPr>
        <w:t xml:space="preserve">אגיד </w:t>
      </w:r>
      <w:bookmarkStart w:id="7136" w:name="_ETM_Q13_397450"/>
      <w:bookmarkEnd w:id="7136"/>
      <w:r>
        <w:rPr>
          <w:rtl/>
        </w:rPr>
        <w:t xml:space="preserve">לך </w:t>
      </w:r>
      <w:bookmarkStart w:id="7137" w:name="_ETM_Q13_397599"/>
      <w:bookmarkEnd w:id="7137"/>
      <w:r>
        <w:rPr>
          <w:rtl/>
        </w:rPr>
        <w:t xml:space="preserve">את </w:t>
      </w:r>
      <w:bookmarkStart w:id="7138" w:name="_ETM_Q13_397779"/>
      <w:bookmarkEnd w:id="7138"/>
      <w:r>
        <w:rPr>
          <w:rtl/>
        </w:rPr>
        <w:t xml:space="preserve">זה </w:t>
      </w:r>
      <w:bookmarkStart w:id="7139" w:name="_ETM_Q13_398230"/>
      <w:bookmarkEnd w:id="7139"/>
      <w:r>
        <w:rPr>
          <w:rtl/>
        </w:rPr>
        <w:t xml:space="preserve">גם </w:t>
      </w:r>
      <w:bookmarkStart w:id="7140" w:name="_ETM_Q13_398469"/>
      <w:bookmarkEnd w:id="7140"/>
      <w:r>
        <w:rPr>
          <w:rFonts w:hint="cs"/>
          <w:rtl/>
        </w:rPr>
        <w:t xml:space="preserve">אם כולם </w:t>
      </w:r>
      <w:r w:rsidR="00B0453D">
        <w:rPr>
          <w:rFonts w:hint="cs"/>
          <w:rtl/>
        </w:rPr>
        <w:t>– –</w:t>
      </w:r>
      <w:r>
        <w:rPr>
          <w:rFonts w:hint="cs"/>
          <w:rtl/>
        </w:rPr>
        <w:t xml:space="preserve"> </w:t>
      </w:r>
    </w:p>
    <w:p w:rsidR="009D7120" w:rsidRDefault="009D7120" w:rsidP="004F095B">
      <w:pPr>
        <w:rPr>
          <w:rtl/>
        </w:rPr>
      </w:pPr>
    </w:p>
    <w:p w:rsidR="009D7120" w:rsidRDefault="009D7120" w:rsidP="004F095B">
      <w:pPr>
        <w:pStyle w:val="af5"/>
        <w:keepNext/>
        <w:rPr>
          <w:rtl/>
        </w:rPr>
      </w:pPr>
      <w:bookmarkStart w:id="7141" w:name="ET_interruption_6156_8"/>
      <w:r w:rsidRPr="006F69D6">
        <w:rPr>
          <w:rStyle w:val="TagStyle"/>
          <w:rtl/>
        </w:rPr>
        <w:t xml:space="preserve"> &lt;&lt; קריאה &gt;&gt;</w:t>
      </w:r>
      <w:r w:rsidRPr="005277AC">
        <w:rPr>
          <w:rStyle w:val="TagStyle"/>
          <w:rtl/>
        </w:rPr>
        <w:t xml:space="preserve"> </w:t>
      </w:r>
      <w:r>
        <w:rPr>
          <w:rtl/>
        </w:rPr>
        <w:t>גלעד קריב (העבודה):</w:t>
      </w:r>
      <w:r w:rsidRPr="005277AC">
        <w:rPr>
          <w:rStyle w:val="TagStyle"/>
          <w:rtl/>
        </w:rPr>
        <w:t xml:space="preserve"> </w:t>
      </w:r>
      <w:r w:rsidRPr="006F69D6">
        <w:rPr>
          <w:rStyle w:val="TagStyle"/>
          <w:rtl/>
        </w:rPr>
        <w:t>&lt;&lt; קריאה &gt;&gt;</w:t>
      </w:r>
      <w:r>
        <w:rPr>
          <w:rtl/>
        </w:rPr>
        <w:t xml:space="preserve"> </w:t>
      </w:r>
      <w:bookmarkEnd w:id="7141"/>
    </w:p>
    <w:p w:rsidR="009D7120" w:rsidRDefault="009D7120" w:rsidP="00B0453D">
      <w:pPr>
        <w:rPr>
          <w:rtl/>
        </w:rPr>
      </w:pPr>
    </w:p>
    <w:p w:rsidR="009D7120" w:rsidRDefault="00B0453D" w:rsidP="004F095B">
      <w:pPr>
        <w:rPr>
          <w:rtl/>
        </w:rPr>
      </w:pPr>
      <w:r>
        <w:rPr>
          <w:rFonts w:hint="cs"/>
          <w:rtl/>
        </w:rPr>
        <w:t>– – –</w:t>
      </w:r>
    </w:p>
    <w:p w:rsidR="009D7120" w:rsidRDefault="009D7120" w:rsidP="004F095B">
      <w:pPr>
        <w:rPr>
          <w:rtl/>
        </w:rPr>
      </w:pPr>
    </w:p>
    <w:p w:rsidR="009D7120" w:rsidRDefault="009D7120" w:rsidP="004F095B">
      <w:pPr>
        <w:pStyle w:val="af6"/>
        <w:keepNext/>
        <w:rPr>
          <w:rtl/>
        </w:rPr>
      </w:pPr>
      <w:r w:rsidRPr="006F69D6">
        <w:rPr>
          <w:rStyle w:val="TagStyle"/>
          <w:rtl/>
        </w:rPr>
        <w:t xml:space="preserve"> &lt;&lt; יור &gt;&gt;</w:t>
      </w:r>
      <w:r w:rsidRPr="005277AC">
        <w:rPr>
          <w:rStyle w:val="TagStyle"/>
          <w:rtl/>
        </w:rPr>
        <w:t xml:space="preserve"> </w:t>
      </w:r>
      <w:r>
        <w:rPr>
          <w:rtl/>
        </w:rPr>
        <w:t xml:space="preserve">היו"ר חנוך דב </w:t>
      </w:r>
      <w:proofErr w:type="spellStart"/>
      <w:r>
        <w:rPr>
          <w:rtl/>
        </w:rPr>
        <w:t>מלביצקי</w:t>
      </w:r>
      <w:proofErr w:type="spellEnd"/>
      <w:r>
        <w:rPr>
          <w:rtl/>
        </w:rPr>
        <w:t>:</w:t>
      </w:r>
      <w:r w:rsidRPr="005277AC">
        <w:rPr>
          <w:rStyle w:val="TagStyle"/>
          <w:rtl/>
        </w:rPr>
        <w:t xml:space="preserve"> </w:t>
      </w:r>
      <w:r w:rsidRPr="006F69D6">
        <w:rPr>
          <w:rStyle w:val="TagStyle"/>
          <w:rtl/>
        </w:rPr>
        <w:t>&lt;&lt; יור &gt;&gt;</w:t>
      </w:r>
      <w:r>
        <w:rPr>
          <w:rtl/>
        </w:rPr>
        <w:t xml:space="preserve"> </w:t>
      </w:r>
    </w:p>
    <w:p w:rsidR="009D7120" w:rsidRDefault="009D7120" w:rsidP="00B0453D">
      <w:pPr>
        <w:rPr>
          <w:rtl/>
        </w:rPr>
      </w:pPr>
    </w:p>
    <w:p w:rsidR="009D7120" w:rsidRDefault="009D7120" w:rsidP="004F095B">
      <w:pPr>
        <w:rPr>
          <w:rtl/>
        </w:rPr>
      </w:pPr>
      <w:r>
        <w:rPr>
          <w:rtl/>
        </w:rPr>
        <w:t xml:space="preserve">חבר </w:t>
      </w:r>
      <w:bookmarkStart w:id="7142" w:name="_ETM_Q13_398739"/>
      <w:bookmarkEnd w:id="7142"/>
      <w:r>
        <w:rPr>
          <w:rtl/>
        </w:rPr>
        <w:t xml:space="preserve">הכנסת </w:t>
      </w:r>
      <w:bookmarkStart w:id="7143" w:name="_ETM_Q13_399099"/>
      <w:bookmarkEnd w:id="7143"/>
      <w:r>
        <w:rPr>
          <w:rtl/>
        </w:rPr>
        <w:t>קריב</w:t>
      </w:r>
      <w:r>
        <w:rPr>
          <w:rFonts w:hint="cs"/>
          <w:rtl/>
        </w:rPr>
        <w:t>, די.</w:t>
      </w:r>
    </w:p>
    <w:p w:rsidR="009D7120" w:rsidRDefault="009D7120" w:rsidP="004F095B">
      <w:pPr>
        <w:rPr>
          <w:rtl/>
        </w:rPr>
      </w:pPr>
    </w:p>
    <w:p w:rsidR="009D7120" w:rsidRDefault="009D7120" w:rsidP="004F095B">
      <w:pPr>
        <w:pStyle w:val="-"/>
        <w:keepNext/>
        <w:rPr>
          <w:rtl/>
        </w:rPr>
      </w:pPr>
      <w:bookmarkStart w:id="7144" w:name="ET_speakercontinue_6345_10"/>
      <w:r w:rsidRPr="006F69D6">
        <w:rPr>
          <w:rStyle w:val="TagStyle"/>
          <w:rtl/>
        </w:rPr>
        <w:t xml:space="preserve"> &lt;&lt; דובר_המשך &gt;&gt;</w:t>
      </w:r>
      <w:r w:rsidRPr="005277AC">
        <w:rPr>
          <w:rStyle w:val="TagStyle"/>
          <w:rtl/>
        </w:rPr>
        <w:t xml:space="preserve"> </w:t>
      </w:r>
      <w:r>
        <w:rPr>
          <w:rtl/>
        </w:rPr>
        <w:t>טלי גוטליב (הליכוד):</w:t>
      </w:r>
      <w:r w:rsidRPr="005277AC">
        <w:rPr>
          <w:rStyle w:val="TagStyle"/>
          <w:rtl/>
        </w:rPr>
        <w:t xml:space="preserve"> </w:t>
      </w:r>
      <w:r w:rsidRPr="006F69D6">
        <w:rPr>
          <w:rStyle w:val="TagStyle"/>
          <w:rtl/>
        </w:rPr>
        <w:t>&lt;&lt; דובר_המשך &gt;&gt;</w:t>
      </w:r>
      <w:r>
        <w:rPr>
          <w:rtl/>
        </w:rPr>
        <w:t xml:space="preserve"> </w:t>
      </w:r>
      <w:bookmarkEnd w:id="7144"/>
    </w:p>
    <w:p w:rsidR="009D7120" w:rsidRDefault="009D7120" w:rsidP="00B0453D">
      <w:pPr>
        <w:rPr>
          <w:rtl/>
        </w:rPr>
      </w:pPr>
    </w:p>
    <w:p w:rsidR="009D7120" w:rsidRDefault="00B0453D" w:rsidP="00252FF7">
      <w:pPr>
        <w:rPr>
          <w:rtl/>
        </w:rPr>
      </w:pPr>
      <w:r>
        <w:rPr>
          <w:rFonts w:hint="cs"/>
          <w:rtl/>
        </w:rPr>
        <w:t>– –</w:t>
      </w:r>
      <w:r w:rsidR="009D7120">
        <w:rPr>
          <w:rFonts w:hint="cs"/>
          <w:rtl/>
        </w:rPr>
        <w:t xml:space="preserve"> גם אם</w:t>
      </w:r>
      <w:r w:rsidR="009D7120">
        <w:rPr>
          <w:rtl/>
        </w:rPr>
        <w:t xml:space="preserve"> </w:t>
      </w:r>
      <w:bookmarkStart w:id="7145" w:name="_ETM_Q13_400629"/>
      <w:bookmarkEnd w:id="7145"/>
      <w:r w:rsidR="009D7120">
        <w:rPr>
          <w:rtl/>
        </w:rPr>
        <w:t xml:space="preserve">כולם </w:t>
      </w:r>
      <w:bookmarkStart w:id="7146" w:name="_ETM_Q13_400930"/>
      <w:bookmarkEnd w:id="7146"/>
      <w:r w:rsidR="009D7120">
        <w:rPr>
          <w:rtl/>
        </w:rPr>
        <w:t xml:space="preserve">יגידו </w:t>
      </w:r>
      <w:bookmarkStart w:id="7147" w:name="_ETM_Q13_401379"/>
      <w:bookmarkEnd w:id="7147"/>
      <w:r w:rsidR="009D7120">
        <w:rPr>
          <w:rtl/>
        </w:rPr>
        <w:t xml:space="preserve">לי </w:t>
      </w:r>
      <w:bookmarkStart w:id="7148" w:name="_ETM_Q13_401890"/>
      <w:bookmarkStart w:id="7149" w:name="_ETM_Q13_402280"/>
      <w:bookmarkEnd w:id="7148"/>
      <w:bookmarkEnd w:id="7149"/>
      <w:r w:rsidR="009D7120">
        <w:rPr>
          <w:rFonts w:hint="cs"/>
          <w:rtl/>
        </w:rPr>
        <w:t xml:space="preserve">"איך </w:t>
      </w:r>
      <w:r w:rsidR="009D7120">
        <w:rPr>
          <w:rtl/>
        </w:rPr>
        <w:t xml:space="preserve">את </w:t>
      </w:r>
      <w:bookmarkStart w:id="7150" w:name="_ETM_Q13_402400"/>
      <w:bookmarkEnd w:id="7150"/>
      <w:r w:rsidR="009D7120">
        <w:rPr>
          <w:rtl/>
        </w:rPr>
        <w:t>אומרת</w:t>
      </w:r>
      <w:r w:rsidR="009D7120">
        <w:rPr>
          <w:rFonts w:hint="cs"/>
          <w:rtl/>
        </w:rPr>
        <w:t>"</w:t>
      </w:r>
      <w:r w:rsidR="009D7120">
        <w:rPr>
          <w:rtl/>
        </w:rPr>
        <w:t xml:space="preserve"> </w:t>
      </w:r>
      <w:bookmarkStart w:id="7151" w:name="_ETM_Q13_403060"/>
      <w:bookmarkEnd w:id="7151"/>
      <w:r w:rsidR="009D7120">
        <w:rPr>
          <w:rtl/>
        </w:rPr>
        <w:t>ו</w:t>
      </w:r>
      <w:r w:rsidR="009D7120">
        <w:rPr>
          <w:rFonts w:hint="cs"/>
          <w:rtl/>
        </w:rPr>
        <w:t>"</w:t>
      </w:r>
      <w:r w:rsidR="009D7120">
        <w:rPr>
          <w:rtl/>
        </w:rPr>
        <w:t xml:space="preserve">איך </w:t>
      </w:r>
      <w:bookmarkStart w:id="7152" w:name="_ETM_Q13_403330"/>
      <w:bookmarkEnd w:id="7152"/>
      <w:r w:rsidR="009D7120">
        <w:rPr>
          <w:rtl/>
        </w:rPr>
        <w:t xml:space="preserve">את </w:t>
      </w:r>
      <w:bookmarkStart w:id="7153" w:name="_ETM_Q13_403480"/>
      <w:bookmarkEnd w:id="7153"/>
      <w:r w:rsidR="009D7120">
        <w:rPr>
          <w:rtl/>
        </w:rPr>
        <w:t xml:space="preserve">לא </w:t>
      </w:r>
      <w:bookmarkStart w:id="7154" w:name="_ETM_Q13_403690"/>
      <w:bookmarkEnd w:id="7154"/>
      <w:r w:rsidR="009D7120">
        <w:rPr>
          <w:rtl/>
        </w:rPr>
        <w:t>אומרת</w:t>
      </w:r>
      <w:r w:rsidR="009D7120">
        <w:rPr>
          <w:rFonts w:hint="cs"/>
          <w:rtl/>
        </w:rPr>
        <w:t>".</w:t>
      </w:r>
      <w:r w:rsidR="009D7120">
        <w:rPr>
          <w:rtl/>
        </w:rPr>
        <w:t xml:space="preserve"> </w:t>
      </w:r>
      <w:bookmarkStart w:id="7155" w:name="_ETM_Q13_404350"/>
      <w:bookmarkEnd w:id="7155"/>
      <w:r w:rsidR="009D7120">
        <w:rPr>
          <w:rtl/>
        </w:rPr>
        <w:t xml:space="preserve">אני </w:t>
      </w:r>
      <w:bookmarkStart w:id="7156" w:name="_ETM_Q13_404980"/>
      <w:bookmarkEnd w:id="7156"/>
      <w:r w:rsidR="009D7120">
        <w:rPr>
          <w:rtl/>
        </w:rPr>
        <w:t xml:space="preserve">חיילת </w:t>
      </w:r>
      <w:bookmarkStart w:id="7157" w:name="_ETM_Q13_405640"/>
      <w:bookmarkEnd w:id="7157"/>
      <w:r w:rsidR="009D7120">
        <w:rPr>
          <w:rtl/>
        </w:rPr>
        <w:t>של</w:t>
      </w:r>
      <w:r w:rsidR="009D7120">
        <w:rPr>
          <w:rFonts w:hint="cs"/>
          <w:rtl/>
        </w:rPr>
        <w:t xml:space="preserve"> </w:t>
      </w:r>
      <w:r w:rsidR="009D7120">
        <w:rPr>
          <w:rtl/>
        </w:rPr>
        <w:t xml:space="preserve">עם </w:t>
      </w:r>
      <w:bookmarkStart w:id="7158" w:name="_ETM_Q13_405970"/>
      <w:bookmarkEnd w:id="7158"/>
      <w:r w:rsidR="009D7120">
        <w:rPr>
          <w:rtl/>
        </w:rPr>
        <w:t>ישראל</w:t>
      </w:r>
      <w:r w:rsidR="009D7120">
        <w:rPr>
          <w:rFonts w:hint="cs"/>
          <w:rtl/>
        </w:rPr>
        <w:t>, ולכן</w:t>
      </w:r>
      <w:r w:rsidR="009D7120">
        <w:rPr>
          <w:rtl/>
        </w:rPr>
        <w:t xml:space="preserve"> </w:t>
      </w:r>
      <w:bookmarkStart w:id="7159" w:name="_ETM_Q13_407090"/>
      <w:bookmarkEnd w:id="7159"/>
      <w:r w:rsidR="009D7120">
        <w:rPr>
          <w:rtl/>
        </w:rPr>
        <w:t xml:space="preserve">אני </w:t>
      </w:r>
      <w:bookmarkStart w:id="7160" w:name="_ETM_Q13_407180"/>
      <w:bookmarkEnd w:id="7160"/>
      <w:r w:rsidR="009D7120">
        <w:rPr>
          <w:rtl/>
        </w:rPr>
        <w:t xml:space="preserve">אומרת </w:t>
      </w:r>
      <w:bookmarkStart w:id="7161" w:name="_ETM_Q13_407510"/>
      <w:bookmarkEnd w:id="7161"/>
      <w:r w:rsidR="009D7120">
        <w:rPr>
          <w:rtl/>
        </w:rPr>
        <w:t xml:space="preserve">לכם </w:t>
      </w:r>
      <w:bookmarkStart w:id="7162" w:name="_ETM_Q13_407750"/>
      <w:bookmarkEnd w:id="7162"/>
      <w:r w:rsidR="009D7120">
        <w:rPr>
          <w:rtl/>
        </w:rPr>
        <w:t>כ</w:t>
      </w:r>
      <w:r w:rsidR="009D7120">
        <w:rPr>
          <w:rFonts w:hint="cs"/>
          <w:rtl/>
        </w:rPr>
        <w:t>ך:</w:t>
      </w:r>
      <w:r w:rsidR="009D7120">
        <w:rPr>
          <w:rtl/>
        </w:rPr>
        <w:t xml:space="preserve"> </w:t>
      </w:r>
      <w:bookmarkStart w:id="7163" w:name="_ETM_Q13_408500"/>
      <w:bookmarkEnd w:id="7163"/>
      <w:r w:rsidR="009D7120">
        <w:rPr>
          <w:rtl/>
        </w:rPr>
        <w:t xml:space="preserve">אתמול </w:t>
      </w:r>
      <w:bookmarkStart w:id="7164" w:name="_ETM_Q13_408920"/>
      <w:bookmarkEnd w:id="7164"/>
      <w:r w:rsidR="009D7120">
        <w:rPr>
          <w:rtl/>
        </w:rPr>
        <w:t xml:space="preserve">בלילה </w:t>
      </w:r>
      <w:bookmarkStart w:id="7165" w:name="_ETM_Q13_409370"/>
      <w:bookmarkEnd w:id="7165"/>
      <w:r w:rsidR="009D7120">
        <w:rPr>
          <w:rFonts w:hint="cs"/>
          <w:rtl/>
        </w:rPr>
        <w:t xml:space="preserve">– </w:t>
      </w:r>
      <w:r w:rsidR="009D7120">
        <w:rPr>
          <w:rtl/>
        </w:rPr>
        <w:t xml:space="preserve">ואת </w:t>
      </w:r>
      <w:bookmarkStart w:id="7166" w:name="_ETM_Q13_409550"/>
      <w:bookmarkEnd w:id="7166"/>
      <w:r w:rsidR="009D7120">
        <w:rPr>
          <w:rtl/>
        </w:rPr>
        <w:t xml:space="preserve">זה </w:t>
      </w:r>
      <w:bookmarkStart w:id="7167" w:name="_ETM_Q13_409640"/>
      <w:bookmarkEnd w:id="7167"/>
      <w:r w:rsidR="009D7120">
        <w:rPr>
          <w:rtl/>
        </w:rPr>
        <w:t xml:space="preserve">אתם </w:t>
      </w:r>
      <w:bookmarkStart w:id="7168" w:name="_ETM_Q13_409849"/>
      <w:bookmarkEnd w:id="7168"/>
      <w:r w:rsidR="009D7120">
        <w:rPr>
          <w:rtl/>
        </w:rPr>
        <w:t xml:space="preserve">לא </w:t>
      </w:r>
      <w:bookmarkStart w:id="7169" w:name="_ETM_Q13_409940"/>
      <w:bookmarkEnd w:id="7169"/>
      <w:r w:rsidR="009D7120">
        <w:rPr>
          <w:rtl/>
        </w:rPr>
        <w:t>תשמעו</w:t>
      </w:r>
      <w:r w:rsidR="008D727C">
        <w:rPr>
          <w:rFonts w:hint="cs"/>
          <w:rtl/>
        </w:rPr>
        <w:t>,</w:t>
      </w:r>
      <w:r w:rsidR="009D7120">
        <w:rPr>
          <w:rtl/>
        </w:rPr>
        <w:t xml:space="preserve"> </w:t>
      </w:r>
      <w:bookmarkStart w:id="7170" w:name="_ETM_Q13_411019"/>
      <w:bookmarkEnd w:id="7170"/>
      <w:r w:rsidR="009D7120">
        <w:rPr>
          <w:rtl/>
        </w:rPr>
        <w:t xml:space="preserve">כי </w:t>
      </w:r>
      <w:bookmarkStart w:id="7171" w:name="_ETM_Q13_411200"/>
      <w:bookmarkEnd w:id="7171"/>
      <w:r w:rsidR="009D7120">
        <w:rPr>
          <w:rFonts w:hint="cs"/>
          <w:rtl/>
        </w:rPr>
        <w:t>עומק ה</w:t>
      </w:r>
      <w:r w:rsidR="00252FF7">
        <w:rPr>
          <w:rtl/>
        </w:rPr>
        <w:t>דיפ-סטייט</w:t>
      </w:r>
      <w:bookmarkStart w:id="7172" w:name="_GoBack"/>
      <w:bookmarkEnd w:id="7172"/>
      <w:r w:rsidR="009D7120">
        <w:rPr>
          <w:rFonts w:hint="cs"/>
          <w:rtl/>
        </w:rPr>
        <w:t xml:space="preserve"> </w:t>
      </w:r>
      <w:bookmarkStart w:id="7173" w:name="_ETM_Q13_411349"/>
      <w:bookmarkStart w:id="7174" w:name="_ETM_Q13_411769"/>
      <w:bookmarkStart w:id="7175" w:name="_ETM_Q13_413050"/>
      <w:bookmarkStart w:id="7176" w:name="_ETM_Q13_413230"/>
      <w:bookmarkStart w:id="7177" w:name="_ETM_Q13_413709"/>
      <w:bookmarkStart w:id="7178" w:name="_ETM_Q13_414099"/>
      <w:bookmarkEnd w:id="7173"/>
      <w:bookmarkEnd w:id="7174"/>
      <w:bookmarkEnd w:id="7175"/>
      <w:bookmarkEnd w:id="7176"/>
      <w:bookmarkEnd w:id="7177"/>
      <w:bookmarkEnd w:id="7178"/>
      <w:r w:rsidR="009D7120">
        <w:rPr>
          <w:rFonts w:hint="cs"/>
          <w:rtl/>
        </w:rPr>
        <w:t>נשקף אלינו</w:t>
      </w:r>
      <w:r w:rsidR="009D7120">
        <w:rPr>
          <w:rtl/>
        </w:rPr>
        <w:t xml:space="preserve"> </w:t>
      </w:r>
      <w:bookmarkStart w:id="7179" w:name="_ETM_Q13_414790"/>
      <w:bookmarkStart w:id="7180" w:name="_ETM_Q13_415029"/>
      <w:bookmarkEnd w:id="7179"/>
      <w:bookmarkEnd w:id="7180"/>
      <w:r w:rsidR="009D7120">
        <w:rPr>
          <w:rtl/>
        </w:rPr>
        <w:t xml:space="preserve">גם </w:t>
      </w:r>
      <w:bookmarkStart w:id="7181" w:name="_ETM_Q13_415299"/>
      <w:bookmarkEnd w:id="7181"/>
      <w:r w:rsidR="009D7120">
        <w:rPr>
          <w:rtl/>
        </w:rPr>
        <w:t>במלחמה</w:t>
      </w:r>
      <w:r w:rsidR="009D7120">
        <w:rPr>
          <w:rFonts w:hint="cs"/>
          <w:rtl/>
        </w:rPr>
        <w:t>,</w:t>
      </w:r>
      <w:r w:rsidR="009D7120">
        <w:rPr>
          <w:rtl/>
        </w:rPr>
        <w:t xml:space="preserve"> </w:t>
      </w:r>
      <w:bookmarkStart w:id="7182" w:name="_ETM_Q13_416420"/>
      <w:bookmarkEnd w:id="7182"/>
      <w:r w:rsidR="009D7120">
        <w:rPr>
          <w:rtl/>
        </w:rPr>
        <w:t xml:space="preserve">גם </w:t>
      </w:r>
      <w:bookmarkStart w:id="7183" w:name="_ETM_Q13_416810"/>
      <w:bookmarkEnd w:id="7183"/>
      <w:r w:rsidR="009D7120">
        <w:rPr>
          <w:rtl/>
        </w:rPr>
        <w:t xml:space="preserve">באופן </w:t>
      </w:r>
      <w:bookmarkStart w:id="7184" w:name="_ETM_Q13_417290"/>
      <w:bookmarkEnd w:id="7184"/>
      <w:r w:rsidR="009D7120">
        <w:rPr>
          <w:rtl/>
        </w:rPr>
        <w:t xml:space="preserve">שבו </w:t>
      </w:r>
      <w:bookmarkStart w:id="7185" w:name="_ETM_Q13_418639"/>
      <w:bookmarkEnd w:id="7185"/>
      <w:r w:rsidR="009D7120">
        <w:rPr>
          <w:rFonts w:hint="cs"/>
          <w:rtl/>
        </w:rPr>
        <w:t xml:space="preserve">ניתנות </w:t>
      </w:r>
      <w:bookmarkStart w:id="7186" w:name="_ETM_Q13_414596"/>
      <w:bookmarkEnd w:id="7186"/>
      <w:r w:rsidR="009D7120">
        <w:rPr>
          <w:rFonts w:hint="cs"/>
          <w:rtl/>
        </w:rPr>
        <w:t>הודעות</w:t>
      </w:r>
      <w:r w:rsidR="009D7120">
        <w:rPr>
          <w:rtl/>
        </w:rPr>
        <w:t xml:space="preserve"> </w:t>
      </w:r>
      <w:bookmarkStart w:id="7187" w:name="_ETM_Q13_419150"/>
      <w:bookmarkEnd w:id="7187"/>
      <w:r w:rsidR="009D7120">
        <w:rPr>
          <w:rtl/>
        </w:rPr>
        <w:t xml:space="preserve">דובר </w:t>
      </w:r>
      <w:bookmarkStart w:id="7188" w:name="_ETM_Q13_419480"/>
      <w:bookmarkEnd w:id="7188"/>
      <w:r w:rsidR="009D7120">
        <w:rPr>
          <w:rtl/>
        </w:rPr>
        <w:t>צה"ל</w:t>
      </w:r>
      <w:r w:rsidR="009D7120">
        <w:rPr>
          <w:rFonts w:hint="cs"/>
          <w:rtl/>
        </w:rPr>
        <w:t>.</w:t>
      </w:r>
      <w:r w:rsidR="009D7120">
        <w:rPr>
          <w:rtl/>
        </w:rPr>
        <w:t xml:space="preserve"> </w:t>
      </w:r>
      <w:bookmarkStart w:id="7189" w:name="_ETM_Q13_420230"/>
      <w:bookmarkEnd w:id="7189"/>
      <w:r w:rsidR="009D7120">
        <w:rPr>
          <w:rtl/>
        </w:rPr>
        <w:t xml:space="preserve">כמו </w:t>
      </w:r>
      <w:bookmarkStart w:id="7190" w:name="_ETM_Q13_420379"/>
      <w:bookmarkEnd w:id="7190"/>
      <w:r w:rsidR="009D7120">
        <w:rPr>
          <w:rtl/>
        </w:rPr>
        <w:t>ש</w:t>
      </w:r>
      <w:bookmarkStart w:id="7191" w:name="_ETM_Q13_420540"/>
      <w:bookmarkEnd w:id="7191"/>
      <w:r w:rsidR="009D7120">
        <w:rPr>
          <w:rtl/>
        </w:rPr>
        <w:t xml:space="preserve">אמרתי </w:t>
      </w:r>
      <w:bookmarkStart w:id="7192" w:name="_ETM_Q13_420930"/>
      <w:bookmarkEnd w:id="7192"/>
      <w:r w:rsidR="009D7120">
        <w:rPr>
          <w:rtl/>
        </w:rPr>
        <w:t>לכם</w:t>
      </w:r>
      <w:r w:rsidR="009D7120">
        <w:rPr>
          <w:rFonts w:hint="cs"/>
          <w:rtl/>
        </w:rPr>
        <w:t>,</w:t>
      </w:r>
      <w:r w:rsidR="009D7120">
        <w:rPr>
          <w:rtl/>
        </w:rPr>
        <w:t xml:space="preserve"> </w:t>
      </w:r>
      <w:bookmarkStart w:id="7193" w:name="_ETM_Q13_421319"/>
      <w:bookmarkEnd w:id="7193"/>
      <w:r w:rsidR="009D7120">
        <w:rPr>
          <w:rFonts w:hint="cs"/>
          <w:rtl/>
        </w:rPr>
        <w:t>כ</w:t>
      </w:r>
      <w:r w:rsidR="009D7120">
        <w:rPr>
          <w:rtl/>
        </w:rPr>
        <w:t xml:space="preserve">שמספרים </w:t>
      </w:r>
      <w:bookmarkStart w:id="7194" w:name="_ETM_Q13_421890"/>
      <w:bookmarkEnd w:id="7194"/>
      <w:r w:rsidR="009D7120">
        <w:rPr>
          <w:rtl/>
        </w:rPr>
        <w:t xml:space="preserve">שחיילינו </w:t>
      </w:r>
      <w:bookmarkStart w:id="7195" w:name="_ETM_Q13_422520"/>
      <w:bookmarkEnd w:id="7195"/>
      <w:r w:rsidR="009D7120">
        <w:rPr>
          <w:rtl/>
        </w:rPr>
        <w:t xml:space="preserve">פגעו </w:t>
      </w:r>
      <w:bookmarkStart w:id="7196" w:name="_ETM_Q13_422790"/>
      <w:bookmarkEnd w:id="7196"/>
      <w:proofErr w:type="spellStart"/>
      <w:r w:rsidR="009D7120">
        <w:rPr>
          <w:rtl/>
        </w:rPr>
        <w:t>בש</w:t>
      </w:r>
      <w:r w:rsidR="009D7120">
        <w:rPr>
          <w:rFonts w:hint="cs"/>
          <w:rtl/>
        </w:rPr>
        <w:t>יפא</w:t>
      </w:r>
      <w:proofErr w:type="spellEnd"/>
      <w:r w:rsidR="009D7120">
        <w:rPr>
          <w:rtl/>
        </w:rPr>
        <w:t xml:space="preserve"> </w:t>
      </w:r>
      <w:bookmarkStart w:id="7197" w:name="_ETM_Q13_423240"/>
      <w:bookmarkEnd w:id="7197"/>
      <w:r w:rsidR="009D7120">
        <w:rPr>
          <w:rtl/>
        </w:rPr>
        <w:t xml:space="preserve">בחיילת </w:t>
      </w:r>
      <w:bookmarkStart w:id="7198" w:name="_ETM_Q13_423960"/>
      <w:bookmarkEnd w:id="7198"/>
      <w:proofErr w:type="spellStart"/>
      <w:r w:rsidR="009D7120">
        <w:rPr>
          <w:rtl/>
        </w:rPr>
        <w:t>מרציאנו</w:t>
      </w:r>
      <w:proofErr w:type="spellEnd"/>
      <w:r w:rsidR="009D7120">
        <w:rPr>
          <w:rFonts w:hint="cs"/>
          <w:rtl/>
        </w:rPr>
        <w:t xml:space="preserve">, השם </w:t>
      </w:r>
      <w:r w:rsidR="008D727C">
        <w:rPr>
          <w:rFonts w:hint="cs"/>
          <w:rtl/>
        </w:rPr>
        <w:t>י</w:t>
      </w:r>
      <w:r w:rsidR="009D7120">
        <w:rPr>
          <w:rFonts w:hint="cs"/>
          <w:rtl/>
        </w:rPr>
        <w:t>יקום דמה,</w:t>
      </w:r>
      <w:r w:rsidR="009D7120">
        <w:rPr>
          <w:rtl/>
        </w:rPr>
        <w:t xml:space="preserve"> </w:t>
      </w:r>
      <w:bookmarkStart w:id="7199" w:name="_ETM_Q13_425629"/>
      <w:bookmarkEnd w:id="7199"/>
      <w:r w:rsidR="009D7120">
        <w:rPr>
          <w:rtl/>
        </w:rPr>
        <w:t xml:space="preserve">זה </w:t>
      </w:r>
      <w:bookmarkStart w:id="7200" w:name="_ETM_Q13_425900"/>
      <w:bookmarkEnd w:id="7200"/>
      <w:r w:rsidR="009D7120">
        <w:rPr>
          <w:rtl/>
        </w:rPr>
        <w:t xml:space="preserve">נאמר </w:t>
      </w:r>
      <w:bookmarkStart w:id="7201" w:name="_ETM_Q13_426290"/>
      <w:bookmarkEnd w:id="7201"/>
      <w:r w:rsidR="009D7120">
        <w:rPr>
          <w:rtl/>
        </w:rPr>
        <w:t xml:space="preserve">רק </w:t>
      </w:r>
      <w:bookmarkStart w:id="7202" w:name="_ETM_Q13_426409"/>
      <w:bookmarkEnd w:id="7202"/>
      <w:r w:rsidR="009D7120">
        <w:rPr>
          <w:rtl/>
        </w:rPr>
        <w:t xml:space="preserve">כדי </w:t>
      </w:r>
      <w:bookmarkStart w:id="7203" w:name="_ETM_Q13_426620"/>
      <w:bookmarkEnd w:id="7203"/>
      <w:r w:rsidR="009D7120">
        <w:rPr>
          <w:rtl/>
        </w:rPr>
        <w:t xml:space="preserve">להצדיק </w:t>
      </w:r>
      <w:bookmarkStart w:id="7204" w:name="_ETM_Q13_427849"/>
      <w:bookmarkEnd w:id="7204"/>
      <w:r w:rsidR="009D7120">
        <w:rPr>
          <w:rtl/>
        </w:rPr>
        <w:t>א</w:t>
      </w:r>
      <w:r w:rsidR="009D7120">
        <w:rPr>
          <w:rFonts w:hint="cs"/>
          <w:rtl/>
        </w:rPr>
        <w:t>י</w:t>
      </w:r>
      <w:bookmarkStart w:id="7205" w:name="_ETM_Q13_427969"/>
      <w:bookmarkEnd w:id="7205"/>
      <w:r w:rsidR="009D7120">
        <w:rPr>
          <w:rFonts w:hint="cs"/>
          <w:rtl/>
        </w:rPr>
        <w:t>-</w:t>
      </w:r>
      <w:r w:rsidR="009D7120">
        <w:rPr>
          <w:rtl/>
        </w:rPr>
        <w:t xml:space="preserve">תקיפה </w:t>
      </w:r>
      <w:bookmarkStart w:id="7206" w:name="_ETM_Q13_428359"/>
      <w:bookmarkEnd w:id="7206"/>
      <w:r w:rsidR="009D7120">
        <w:rPr>
          <w:rtl/>
        </w:rPr>
        <w:t xml:space="preserve">של </w:t>
      </w:r>
      <w:bookmarkStart w:id="7207" w:name="_ETM_Q13_428780"/>
      <w:bookmarkEnd w:id="7207"/>
      <w:r w:rsidR="009D7120">
        <w:rPr>
          <w:rFonts w:hint="cs"/>
          <w:rtl/>
        </w:rPr>
        <w:t>בתי חולים</w:t>
      </w:r>
      <w:r w:rsidR="009D7120">
        <w:rPr>
          <w:rtl/>
        </w:rPr>
        <w:t xml:space="preserve"> </w:t>
      </w:r>
      <w:bookmarkStart w:id="7208" w:name="_ETM_Q13_429110"/>
      <w:bookmarkEnd w:id="7208"/>
      <w:r w:rsidR="009D7120">
        <w:rPr>
          <w:rtl/>
        </w:rPr>
        <w:t xml:space="preserve">שהם </w:t>
      </w:r>
      <w:bookmarkStart w:id="7209" w:name="_ETM_Q13_429470"/>
      <w:bookmarkEnd w:id="7209"/>
      <w:r w:rsidR="009D7120">
        <w:rPr>
          <w:rtl/>
        </w:rPr>
        <w:t xml:space="preserve">מפקדות </w:t>
      </w:r>
      <w:bookmarkStart w:id="7210" w:name="_ETM_Q13_430069"/>
      <w:bookmarkEnd w:id="7210"/>
      <w:r w:rsidR="009D7120">
        <w:rPr>
          <w:rtl/>
        </w:rPr>
        <w:t xml:space="preserve">של </w:t>
      </w:r>
      <w:bookmarkStart w:id="7211" w:name="_ETM_Q13_430220"/>
      <w:bookmarkEnd w:id="7211"/>
      <w:r w:rsidR="009D7120">
        <w:rPr>
          <w:rtl/>
        </w:rPr>
        <w:t>טרור</w:t>
      </w:r>
      <w:r w:rsidR="009D7120">
        <w:rPr>
          <w:rFonts w:hint="cs"/>
          <w:rtl/>
        </w:rPr>
        <w:t>.</w:t>
      </w:r>
      <w:bookmarkStart w:id="7212" w:name="_ETM_Q13_430077"/>
      <w:bookmarkStart w:id="7213" w:name="_ETM_Q13_430152"/>
      <w:bookmarkStart w:id="7214" w:name="_ETM_Q13_430237"/>
      <w:bookmarkStart w:id="7215" w:name="_ETM_Q13_430295"/>
      <w:bookmarkStart w:id="7216" w:name="_ETM_Q13_430830"/>
      <w:bookmarkEnd w:id="7212"/>
      <w:bookmarkEnd w:id="7213"/>
      <w:bookmarkEnd w:id="7214"/>
      <w:bookmarkEnd w:id="7215"/>
      <w:bookmarkEnd w:id="7216"/>
      <w:r w:rsidR="009D7120">
        <w:rPr>
          <w:rFonts w:hint="cs"/>
          <w:rtl/>
        </w:rPr>
        <w:t xml:space="preserve"> </w:t>
      </w:r>
      <w:r w:rsidR="009D7120">
        <w:rPr>
          <w:rtl/>
        </w:rPr>
        <w:t xml:space="preserve">אבל </w:t>
      </w:r>
      <w:bookmarkStart w:id="7217" w:name="_ETM_Q13_431070"/>
      <w:bookmarkEnd w:id="7217"/>
      <w:r w:rsidR="009D7120">
        <w:rPr>
          <w:rtl/>
        </w:rPr>
        <w:t xml:space="preserve">אתמול </w:t>
      </w:r>
      <w:bookmarkStart w:id="7218" w:name="_ETM_Q13_431370"/>
      <w:bookmarkEnd w:id="7218"/>
      <w:r w:rsidR="009D7120">
        <w:rPr>
          <w:rtl/>
        </w:rPr>
        <w:t xml:space="preserve">בלילה </w:t>
      </w:r>
      <w:bookmarkStart w:id="7219" w:name="_ETM_Q13_432030"/>
      <w:bookmarkEnd w:id="7219"/>
      <w:r w:rsidR="009D7120">
        <w:rPr>
          <w:rtl/>
        </w:rPr>
        <w:t xml:space="preserve">אף </w:t>
      </w:r>
      <w:bookmarkStart w:id="7220" w:name="_ETM_Q13_432180"/>
      <w:bookmarkStart w:id="7221" w:name="_ETM_Q13_432420"/>
      <w:bookmarkEnd w:id="7220"/>
      <w:bookmarkEnd w:id="7221"/>
      <w:r w:rsidR="009D7120">
        <w:rPr>
          <w:rFonts w:hint="cs"/>
          <w:rtl/>
        </w:rPr>
        <w:t xml:space="preserve">אחד </w:t>
      </w:r>
      <w:r w:rsidR="009D7120">
        <w:rPr>
          <w:rtl/>
        </w:rPr>
        <w:t xml:space="preserve">לא </w:t>
      </w:r>
      <w:bookmarkStart w:id="7222" w:name="_ETM_Q13_432510"/>
      <w:bookmarkEnd w:id="7222"/>
      <w:r w:rsidR="009D7120">
        <w:rPr>
          <w:rtl/>
        </w:rPr>
        <w:t xml:space="preserve">סיפר </w:t>
      </w:r>
      <w:bookmarkStart w:id="7223" w:name="_ETM_Q13_432840"/>
      <w:bookmarkEnd w:id="7223"/>
      <w:r w:rsidR="009D7120">
        <w:rPr>
          <w:rtl/>
        </w:rPr>
        <w:t xml:space="preserve">לכם </w:t>
      </w:r>
      <w:bookmarkStart w:id="7224" w:name="_ETM_Q13_433409"/>
      <w:bookmarkStart w:id="7225" w:name="_ETM_Q13_434069"/>
      <w:bookmarkEnd w:id="7224"/>
      <w:bookmarkEnd w:id="7225"/>
      <w:r w:rsidR="009D7120">
        <w:rPr>
          <w:rFonts w:hint="cs"/>
          <w:rtl/>
        </w:rPr>
        <w:t xml:space="preserve">שארבעה </w:t>
      </w:r>
      <w:r w:rsidR="009D7120">
        <w:rPr>
          <w:rtl/>
        </w:rPr>
        <w:t xml:space="preserve">חיילים </w:t>
      </w:r>
      <w:bookmarkStart w:id="7226" w:name="_ETM_Q13_434959"/>
      <w:bookmarkEnd w:id="7226"/>
      <w:r w:rsidR="009D7120">
        <w:rPr>
          <w:rtl/>
        </w:rPr>
        <w:t>בעזה</w:t>
      </w:r>
      <w:r w:rsidR="009D7120">
        <w:rPr>
          <w:rFonts w:hint="cs"/>
          <w:rtl/>
        </w:rPr>
        <w:t xml:space="preserve">, בחאן יונס </w:t>
      </w:r>
      <w:r w:rsidR="009D7120">
        <w:rPr>
          <w:rFonts w:hint="eastAsia"/>
        </w:rPr>
        <w:t>–</w:t>
      </w:r>
      <w:bookmarkStart w:id="7227" w:name="_ETM_Q13_436289"/>
      <w:bookmarkStart w:id="7228" w:name="_ETM_Q13_436440"/>
      <w:bookmarkStart w:id="7229" w:name="_ETM_Q13_437470"/>
      <w:bookmarkEnd w:id="7227"/>
      <w:bookmarkEnd w:id="7228"/>
      <w:bookmarkEnd w:id="7229"/>
      <w:r w:rsidR="009D7120">
        <w:rPr>
          <w:rFonts w:hint="cs"/>
          <w:rtl/>
        </w:rPr>
        <w:t xml:space="preserve"> </w:t>
      </w:r>
      <w:bookmarkStart w:id="7230" w:name="_ETM_Q13_437454"/>
      <w:bookmarkEnd w:id="7230"/>
      <w:r w:rsidR="009D7120">
        <w:rPr>
          <w:rtl/>
        </w:rPr>
        <w:t>מ</w:t>
      </w:r>
      <w:r w:rsidR="009D7120">
        <w:rPr>
          <w:rFonts w:hint="cs"/>
          <w:rtl/>
        </w:rPr>
        <w:t>חבל</w:t>
      </w:r>
      <w:r w:rsidR="009D7120">
        <w:rPr>
          <w:rtl/>
        </w:rPr>
        <w:t xml:space="preserve"> </w:t>
      </w:r>
      <w:bookmarkStart w:id="7231" w:name="_ETM_Q13_438130"/>
      <w:bookmarkEnd w:id="7231"/>
      <w:r w:rsidR="009D7120">
        <w:rPr>
          <w:rtl/>
        </w:rPr>
        <w:t xml:space="preserve">הרים </w:t>
      </w:r>
      <w:bookmarkStart w:id="7232" w:name="_ETM_Q13_438400"/>
      <w:bookmarkEnd w:id="7232"/>
      <w:r w:rsidR="009D7120">
        <w:rPr>
          <w:rtl/>
        </w:rPr>
        <w:t xml:space="preserve">דגל </w:t>
      </w:r>
      <w:bookmarkStart w:id="7233" w:name="_ETM_Q13_438699"/>
      <w:bookmarkEnd w:id="7233"/>
      <w:r w:rsidR="009D7120">
        <w:rPr>
          <w:rtl/>
        </w:rPr>
        <w:t xml:space="preserve">לבן </w:t>
      </w:r>
      <w:bookmarkStart w:id="7234" w:name="_ETM_Q13_439630"/>
      <w:bookmarkEnd w:id="7234"/>
      <w:r w:rsidR="009D7120">
        <w:rPr>
          <w:rtl/>
        </w:rPr>
        <w:t>ו</w:t>
      </w:r>
      <w:r w:rsidR="009D7120">
        <w:rPr>
          <w:rFonts w:hint="cs"/>
          <w:rtl/>
        </w:rPr>
        <w:t xml:space="preserve">הם </w:t>
      </w:r>
      <w:r w:rsidR="009D7120">
        <w:rPr>
          <w:rtl/>
        </w:rPr>
        <w:t>נפצעו</w:t>
      </w:r>
      <w:r w:rsidR="009D7120">
        <w:rPr>
          <w:rFonts w:hint="cs"/>
          <w:rtl/>
        </w:rPr>
        <w:t>,</w:t>
      </w:r>
      <w:r w:rsidR="009D7120">
        <w:rPr>
          <w:rtl/>
        </w:rPr>
        <w:t xml:space="preserve"> </w:t>
      </w:r>
      <w:bookmarkStart w:id="7235" w:name="_ETM_Q13_441190"/>
      <w:bookmarkEnd w:id="7235"/>
      <w:r w:rsidR="009D7120">
        <w:rPr>
          <w:rtl/>
        </w:rPr>
        <w:t xml:space="preserve">הוא </w:t>
      </w:r>
      <w:bookmarkStart w:id="7236" w:name="_ETM_Q13_441370"/>
      <w:bookmarkEnd w:id="7236"/>
      <w:r w:rsidR="009D7120">
        <w:rPr>
          <w:rtl/>
        </w:rPr>
        <w:t xml:space="preserve">ירה </w:t>
      </w:r>
      <w:bookmarkStart w:id="7237" w:name="_ETM_Q13_441699"/>
      <w:bookmarkEnd w:id="7237"/>
      <w:r w:rsidR="009D7120">
        <w:rPr>
          <w:rtl/>
        </w:rPr>
        <w:t>לעברם</w:t>
      </w:r>
      <w:r w:rsidR="009D7120">
        <w:rPr>
          <w:rFonts w:hint="cs"/>
          <w:rtl/>
        </w:rPr>
        <w:t>.</w:t>
      </w:r>
      <w:r w:rsidR="009D7120">
        <w:rPr>
          <w:rtl/>
        </w:rPr>
        <w:t xml:space="preserve"> </w:t>
      </w:r>
      <w:bookmarkStart w:id="7238" w:name="_ETM_Q13_442750"/>
      <w:bookmarkEnd w:id="7238"/>
      <w:r w:rsidR="009D7120">
        <w:rPr>
          <w:rtl/>
        </w:rPr>
        <w:t xml:space="preserve">זה </w:t>
      </w:r>
      <w:bookmarkStart w:id="7239" w:name="_ETM_Q13_443020"/>
      <w:bookmarkEnd w:id="7239"/>
      <w:r w:rsidR="009D7120">
        <w:rPr>
          <w:rFonts w:hint="cs"/>
          <w:rtl/>
        </w:rPr>
        <w:t>נוהל</w:t>
      </w:r>
      <w:r w:rsidR="009D7120">
        <w:rPr>
          <w:rtl/>
        </w:rPr>
        <w:t xml:space="preserve"> </w:t>
      </w:r>
      <w:bookmarkStart w:id="7240" w:name="_ETM_Q13_443410"/>
      <w:bookmarkEnd w:id="7240"/>
      <w:r w:rsidR="009D7120">
        <w:rPr>
          <w:rFonts w:hint="cs"/>
          <w:rtl/>
        </w:rPr>
        <w:t>ה</w:t>
      </w:r>
      <w:r w:rsidR="009D7120">
        <w:rPr>
          <w:rtl/>
        </w:rPr>
        <w:t xml:space="preserve">פתיחה </w:t>
      </w:r>
      <w:bookmarkStart w:id="7241" w:name="_ETM_Q13_443800"/>
      <w:bookmarkEnd w:id="7241"/>
      <w:r w:rsidR="009D7120">
        <w:rPr>
          <w:rtl/>
        </w:rPr>
        <w:t>באש</w:t>
      </w:r>
      <w:r w:rsidR="009D7120">
        <w:rPr>
          <w:rFonts w:hint="cs"/>
          <w:rtl/>
        </w:rPr>
        <w:t>?</w:t>
      </w:r>
      <w:r w:rsidR="009D7120">
        <w:rPr>
          <w:rtl/>
        </w:rPr>
        <w:t xml:space="preserve"> </w:t>
      </w:r>
      <w:bookmarkStart w:id="7242" w:name="_ETM_Q13_444279"/>
      <w:bookmarkEnd w:id="7242"/>
    </w:p>
    <w:p w:rsidR="009D7120" w:rsidRDefault="009D7120" w:rsidP="004F095B">
      <w:pPr>
        <w:rPr>
          <w:rtl/>
        </w:rPr>
      </w:pPr>
    </w:p>
    <w:p w:rsidR="009D7120" w:rsidRDefault="009D7120" w:rsidP="004F095B">
      <w:pPr>
        <w:rPr>
          <w:rtl/>
        </w:rPr>
      </w:pPr>
      <w:r>
        <w:rPr>
          <w:rtl/>
        </w:rPr>
        <w:t xml:space="preserve">אז </w:t>
      </w:r>
      <w:bookmarkStart w:id="7243" w:name="_ETM_Q13_444430"/>
      <w:bookmarkEnd w:id="7243"/>
      <w:r>
        <w:rPr>
          <w:rtl/>
        </w:rPr>
        <w:t>בוא</w:t>
      </w:r>
      <w:r>
        <w:rPr>
          <w:rFonts w:hint="cs"/>
          <w:rtl/>
        </w:rPr>
        <w:t>ו</w:t>
      </w:r>
      <w:r>
        <w:rPr>
          <w:rtl/>
        </w:rPr>
        <w:t xml:space="preserve"> </w:t>
      </w:r>
      <w:bookmarkStart w:id="7244" w:name="_ETM_Q13_444639"/>
      <w:bookmarkEnd w:id="7244"/>
      <w:r>
        <w:rPr>
          <w:rtl/>
        </w:rPr>
        <w:t xml:space="preserve">אני </w:t>
      </w:r>
      <w:bookmarkStart w:id="7245" w:name="_ETM_Q13_444820"/>
      <w:bookmarkEnd w:id="7245"/>
      <w:r>
        <w:rPr>
          <w:rtl/>
        </w:rPr>
        <w:t xml:space="preserve">אגיד </w:t>
      </w:r>
      <w:bookmarkStart w:id="7246" w:name="_ETM_Q13_445000"/>
      <w:bookmarkEnd w:id="7246"/>
      <w:r>
        <w:rPr>
          <w:rtl/>
        </w:rPr>
        <w:t xml:space="preserve">לכם </w:t>
      </w:r>
      <w:bookmarkStart w:id="7247" w:name="_ETM_Q13_445210"/>
      <w:bookmarkEnd w:id="7247"/>
      <w:r>
        <w:rPr>
          <w:rtl/>
        </w:rPr>
        <w:t xml:space="preserve">את </w:t>
      </w:r>
      <w:bookmarkStart w:id="7248" w:name="_ETM_Q13_445330"/>
      <w:bookmarkEnd w:id="7248"/>
      <w:r>
        <w:rPr>
          <w:rtl/>
        </w:rPr>
        <w:t xml:space="preserve">הדבר </w:t>
      </w:r>
      <w:bookmarkStart w:id="7249" w:name="_ETM_Q13_445720"/>
      <w:bookmarkEnd w:id="7249"/>
      <w:r>
        <w:rPr>
          <w:rtl/>
        </w:rPr>
        <w:t>הבא</w:t>
      </w:r>
      <w:r>
        <w:rPr>
          <w:rFonts w:hint="cs"/>
          <w:rtl/>
        </w:rPr>
        <w:t>,</w:t>
      </w:r>
      <w:r>
        <w:rPr>
          <w:rtl/>
        </w:rPr>
        <w:t xml:space="preserve"> </w:t>
      </w:r>
      <w:bookmarkStart w:id="7250" w:name="_ETM_Q13_445990"/>
      <w:bookmarkEnd w:id="7250"/>
      <w:r>
        <w:rPr>
          <w:rtl/>
        </w:rPr>
        <w:t xml:space="preserve">ובזה </w:t>
      </w:r>
      <w:bookmarkStart w:id="7251" w:name="_ETM_Q13_446350"/>
      <w:bookmarkEnd w:id="7251"/>
      <w:r>
        <w:rPr>
          <w:rtl/>
        </w:rPr>
        <w:t xml:space="preserve">אני </w:t>
      </w:r>
      <w:bookmarkStart w:id="7252" w:name="_ETM_Q13_446500"/>
      <w:bookmarkEnd w:id="7252"/>
      <w:r>
        <w:rPr>
          <w:rtl/>
        </w:rPr>
        <w:t>אסיים</w:t>
      </w:r>
      <w:r>
        <w:rPr>
          <w:rFonts w:hint="cs"/>
          <w:rtl/>
        </w:rPr>
        <w:t xml:space="preserve"> </w:t>
      </w:r>
      <w:r>
        <w:rPr>
          <w:rtl/>
        </w:rPr>
        <w:t xml:space="preserve">– </w:t>
      </w:r>
      <w:bookmarkStart w:id="7253" w:name="_ETM_Q13_446889"/>
      <w:bookmarkEnd w:id="7253"/>
      <w:r>
        <w:rPr>
          <w:rtl/>
        </w:rPr>
        <w:t xml:space="preserve">אני </w:t>
      </w:r>
      <w:bookmarkStart w:id="7254" w:name="_ETM_Q13_447009"/>
      <w:bookmarkEnd w:id="7254"/>
      <w:r>
        <w:rPr>
          <w:rtl/>
        </w:rPr>
        <w:t xml:space="preserve">אבקש </w:t>
      </w:r>
      <w:bookmarkStart w:id="7255" w:name="_ETM_Q13_447310"/>
      <w:bookmarkEnd w:id="7255"/>
      <w:r>
        <w:rPr>
          <w:rtl/>
        </w:rPr>
        <w:t xml:space="preserve">עוד </w:t>
      </w:r>
      <w:bookmarkStart w:id="7256" w:name="_ETM_Q13_447460"/>
      <w:bookmarkStart w:id="7257" w:name="_ETM_Q13_447669"/>
      <w:bookmarkEnd w:id="7256"/>
      <w:bookmarkEnd w:id="7257"/>
      <w:r>
        <w:rPr>
          <w:rFonts w:hint="cs"/>
          <w:rtl/>
        </w:rPr>
        <w:t xml:space="preserve">עשר </w:t>
      </w:r>
      <w:r>
        <w:rPr>
          <w:rtl/>
        </w:rPr>
        <w:t xml:space="preserve">שניות </w:t>
      </w:r>
      <w:bookmarkStart w:id="7258" w:name="_ETM_Q13_448180"/>
      <w:bookmarkEnd w:id="7258"/>
      <w:r>
        <w:rPr>
          <w:rtl/>
        </w:rPr>
        <w:t>מהיו</w:t>
      </w:r>
      <w:r>
        <w:rPr>
          <w:rFonts w:hint="cs"/>
          <w:rtl/>
        </w:rPr>
        <w:t xml:space="preserve">"ר </w:t>
      </w:r>
      <w:r>
        <w:rPr>
          <w:rFonts w:hint="eastAsia"/>
        </w:rPr>
        <w:t>–</w:t>
      </w:r>
      <w:r>
        <w:rPr>
          <w:rtl/>
        </w:rPr>
        <w:t xml:space="preserve"> </w:t>
      </w:r>
      <w:bookmarkStart w:id="7259" w:name="_ETM_Q13_449330"/>
      <w:bookmarkEnd w:id="7259"/>
      <w:r>
        <w:rPr>
          <w:rtl/>
        </w:rPr>
        <w:t xml:space="preserve">תדעו </w:t>
      </w:r>
      <w:bookmarkStart w:id="7260" w:name="_ETM_Q13_449599"/>
      <w:bookmarkEnd w:id="7260"/>
      <w:r>
        <w:rPr>
          <w:rtl/>
        </w:rPr>
        <w:t xml:space="preserve">לכם </w:t>
      </w:r>
      <w:bookmarkStart w:id="7261" w:name="_ETM_Q13_449839"/>
      <w:bookmarkEnd w:id="7261"/>
      <w:r>
        <w:rPr>
          <w:rtl/>
        </w:rPr>
        <w:t xml:space="preserve">דבר </w:t>
      </w:r>
      <w:bookmarkStart w:id="7262" w:name="_ETM_Q13_450110"/>
      <w:bookmarkStart w:id="7263" w:name="_ETM_Q13_451500"/>
      <w:bookmarkEnd w:id="7262"/>
      <w:bookmarkEnd w:id="7263"/>
      <w:r>
        <w:rPr>
          <w:rFonts w:hint="cs"/>
          <w:rtl/>
        </w:rPr>
        <w:t xml:space="preserve">אחד: </w:t>
      </w:r>
      <w:r>
        <w:rPr>
          <w:rtl/>
        </w:rPr>
        <w:t xml:space="preserve">אנחנו </w:t>
      </w:r>
      <w:bookmarkStart w:id="7264" w:name="_ETM_Q13_451889"/>
      <w:bookmarkEnd w:id="7264"/>
      <w:r>
        <w:rPr>
          <w:rtl/>
        </w:rPr>
        <w:t>במלחמה</w:t>
      </w:r>
      <w:r>
        <w:rPr>
          <w:rFonts w:hint="cs"/>
          <w:rtl/>
        </w:rPr>
        <w:t>.</w:t>
      </w:r>
      <w:r>
        <w:rPr>
          <w:rtl/>
        </w:rPr>
        <w:t xml:space="preserve"> </w:t>
      </w:r>
      <w:bookmarkStart w:id="7265" w:name="_ETM_Q13_452819"/>
      <w:bookmarkEnd w:id="7265"/>
      <w:r>
        <w:rPr>
          <w:rtl/>
        </w:rPr>
        <w:t xml:space="preserve">החיילים </w:t>
      </w:r>
      <w:bookmarkStart w:id="7266" w:name="_ETM_Q13_453300"/>
      <w:bookmarkEnd w:id="7266"/>
      <w:r>
        <w:rPr>
          <w:rtl/>
        </w:rPr>
        <w:t xml:space="preserve">שלנו </w:t>
      </w:r>
      <w:bookmarkStart w:id="7267" w:name="_ETM_Q13_453660"/>
      <w:bookmarkEnd w:id="7267"/>
      <w:r>
        <w:rPr>
          <w:rtl/>
        </w:rPr>
        <w:t xml:space="preserve">מבינים </w:t>
      </w:r>
      <w:bookmarkStart w:id="7268" w:name="_ETM_Q13_454080"/>
      <w:bookmarkEnd w:id="7268"/>
      <w:r>
        <w:rPr>
          <w:rtl/>
        </w:rPr>
        <w:t xml:space="preserve">את </w:t>
      </w:r>
      <w:bookmarkStart w:id="7269" w:name="_ETM_Q13_454169"/>
      <w:bookmarkEnd w:id="7269"/>
      <w:r>
        <w:rPr>
          <w:rtl/>
        </w:rPr>
        <w:t>זה</w:t>
      </w:r>
      <w:r>
        <w:rPr>
          <w:rFonts w:hint="cs"/>
          <w:rtl/>
        </w:rPr>
        <w:t>, אבל הקונספציה</w:t>
      </w:r>
      <w:r>
        <w:rPr>
          <w:rtl/>
        </w:rPr>
        <w:t xml:space="preserve"> </w:t>
      </w:r>
      <w:bookmarkStart w:id="7270" w:name="_ETM_Q13_455930"/>
      <w:bookmarkEnd w:id="7270"/>
      <w:r>
        <w:rPr>
          <w:rtl/>
        </w:rPr>
        <w:t xml:space="preserve">לא </w:t>
      </w:r>
      <w:bookmarkStart w:id="7271" w:name="_ETM_Q13_456050"/>
      <w:bookmarkEnd w:id="7271"/>
      <w:r>
        <w:rPr>
          <w:rtl/>
        </w:rPr>
        <w:t>השתנתה</w:t>
      </w:r>
      <w:r>
        <w:rPr>
          <w:rFonts w:hint="cs"/>
          <w:rtl/>
        </w:rPr>
        <w:t>.</w:t>
      </w:r>
      <w:r>
        <w:rPr>
          <w:rtl/>
        </w:rPr>
        <w:t xml:space="preserve"> </w:t>
      </w:r>
      <w:bookmarkStart w:id="7272" w:name="_ETM_Q13_456979"/>
      <w:bookmarkEnd w:id="7272"/>
      <w:r>
        <w:rPr>
          <w:rtl/>
        </w:rPr>
        <w:t xml:space="preserve">וקחו </w:t>
      </w:r>
      <w:bookmarkStart w:id="7273" w:name="_ETM_Q13_457400"/>
      <w:bookmarkEnd w:id="7273"/>
      <w:r>
        <w:rPr>
          <w:rtl/>
        </w:rPr>
        <w:t>דוגמ</w:t>
      </w:r>
      <w:r>
        <w:rPr>
          <w:rFonts w:hint="cs"/>
          <w:rtl/>
        </w:rPr>
        <w:t>ה</w:t>
      </w:r>
      <w:r>
        <w:rPr>
          <w:rtl/>
        </w:rPr>
        <w:t xml:space="preserve"> </w:t>
      </w:r>
      <w:bookmarkStart w:id="7274" w:name="_ETM_Q13_458010"/>
      <w:bookmarkEnd w:id="7274"/>
      <w:r>
        <w:rPr>
          <w:rtl/>
        </w:rPr>
        <w:t>לקונספציה</w:t>
      </w:r>
      <w:r>
        <w:rPr>
          <w:rFonts w:hint="cs"/>
          <w:rtl/>
        </w:rPr>
        <w:t xml:space="preserve"> </w:t>
      </w:r>
      <w:bookmarkStart w:id="7275" w:name="_ETM_Q13_458754"/>
      <w:bookmarkEnd w:id="7275"/>
      <w:r>
        <w:rPr>
          <w:rFonts w:hint="cs"/>
          <w:rtl/>
        </w:rPr>
        <w:t>הבאה</w:t>
      </w:r>
      <w:bookmarkStart w:id="7276" w:name="_ETM_Q13_458910"/>
      <w:bookmarkEnd w:id="7276"/>
      <w:r>
        <w:rPr>
          <w:rFonts w:hint="cs"/>
          <w:rtl/>
        </w:rPr>
        <w:t>: עשרה</w:t>
      </w:r>
      <w:r>
        <w:rPr>
          <w:rtl/>
        </w:rPr>
        <w:t xml:space="preserve"> </w:t>
      </w:r>
      <w:bookmarkStart w:id="7277" w:name="_ETM_Q13_460050"/>
      <w:bookmarkEnd w:id="7277"/>
      <w:r>
        <w:rPr>
          <w:rtl/>
        </w:rPr>
        <w:t xml:space="preserve">ימים </w:t>
      </w:r>
      <w:bookmarkStart w:id="7278" w:name="_ETM_Q13_460349"/>
      <w:bookmarkEnd w:id="7278"/>
      <w:r>
        <w:rPr>
          <w:rtl/>
        </w:rPr>
        <w:t xml:space="preserve">לפני </w:t>
      </w:r>
      <w:bookmarkStart w:id="7279" w:name="_ETM_Q13_460680"/>
      <w:bookmarkEnd w:id="7279"/>
      <w:r>
        <w:rPr>
          <w:rtl/>
        </w:rPr>
        <w:t xml:space="preserve">הטבח </w:t>
      </w:r>
      <w:bookmarkStart w:id="7280" w:name="_ETM_Q13_461589"/>
      <w:bookmarkStart w:id="7281" w:name="_ETM_Q13_461740"/>
      <w:bookmarkEnd w:id="7280"/>
      <w:bookmarkEnd w:id="7281"/>
      <w:r>
        <w:rPr>
          <w:rFonts w:hint="cs"/>
          <w:rtl/>
        </w:rPr>
        <w:t>הנוראי</w:t>
      </w:r>
      <w:r>
        <w:rPr>
          <w:rtl/>
        </w:rPr>
        <w:t xml:space="preserve"> </w:t>
      </w:r>
      <w:bookmarkStart w:id="7282" w:name="_ETM_Q13_462210"/>
      <w:bookmarkEnd w:id="7282"/>
      <w:r>
        <w:rPr>
          <w:rtl/>
        </w:rPr>
        <w:t xml:space="preserve">ראש </w:t>
      </w:r>
      <w:bookmarkStart w:id="7283" w:name="_ETM_Q13_462750"/>
      <w:bookmarkEnd w:id="7283"/>
      <w:proofErr w:type="spellStart"/>
      <w:r>
        <w:rPr>
          <w:rtl/>
        </w:rPr>
        <w:t>מ</w:t>
      </w:r>
      <w:r>
        <w:rPr>
          <w:rFonts w:hint="cs"/>
          <w:rtl/>
        </w:rPr>
        <w:t>ת"ק</w:t>
      </w:r>
      <w:proofErr w:type="spellEnd"/>
      <w:r>
        <w:rPr>
          <w:rFonts w:hint="cs"/>
          <w:rtl/>
        </w:rPr>
        <w:t xml:space="preserve"> עזה</w:t>
      </w:r>
      <w:r>
        <w:rPr>
          <w:rtl/>
        </w:rPr>
        <w:t xml:space="preserve"> </w:t>
      </w:r>
      <w:bookmarkStart w:id="7284" w:name="_ETM_Q13_463500"/>
      <w:bookmarkEnd w:id="7284"/>
      <w:r>
        <w:rPr>
          <w:rtl/>
        </w:rPr>
        <w:t xml:space="preserve">אומר </w:t>
      </w:r>
      <w:bookmarkStart w:id="7285" w:name="_ETM_Q13_463800"/>
      <w:bookmarkEnd w:id="7285"/>
      <w:r>
        <w:rPr>
          <w:rtl/>
        </w:rPr>
        <w:t xml:space="preserve">לנו </w:t>
      </w:r>
      <w:bookmarkStart w:id="7286" w:name="_ETM_Q13_464430"/>
      <w:bookmarkEnd w:id="7286"/>
      <w:r>
        <w:rPr>
          <w:rFonts w:hint="cs"/>
          <w:rtl/>
        </w:rPr>
        <w:t>כמה</w:t>
      </w:r>
      <w:r>
        <w:rPr>
          <w:rtl/>
        </w:rPr>
        <w:t xml:space="preserve"> </w:t>
      </w:r>
      <w:bookmarkStart w:id="7287" w:name="_ETM_Q13_464699"/>
      <w:bookmarkEnd w:id="7287"/>
      <w:r>
        <w:rPr>
          <w:rtl/>
        </w:rPr>
        <w:t xml:space="preserve">הכנסת </w:t>
      </w:r>
      <w:bookmarkStart w:id="7288" w:name="_ETM_Q13_465270"/>
      <w:bookmarkEnd w:id="7288"/>
      <w:r>
        <w:rPr>
          <w:rtl/>
        </w:rPr>
        <w:t xml:space="preserve">הפועלים </w:t>
      </w:r>
      <w:bookmarkStart w:id="7289" w:name="_ETM_Q13_465690"/>
      <w:bookmarkEnd w:id="7289"/>
      <w:r>
        <w:rPr>
          <w:rtl/>
        </w:rPr>
        <w:t xml:space="preserve">והדלק </w:t>
      </w:r>
      <w:bookmarkStart w:id="7290" w:name="_ETM_Q13_466620"/>
      <w:bookmarkEnd w:id="7290"/>
      <w:r>
        <w:rPr>
          <w:rFonts w:hint="cs"/>
          <w:rtl/>
        </w:rPr>
        <w:t>טובים ליציבות</w:t>
      </w:r>
      <w:r>
        <w:rPr>
          <w:rtl/>
        </w:rPr>
        <w:t xml:space="preserve"> </w:t>
      </w:r>
      <w:bookmarkStart w:id="7291" w:name="_ETM_Q13_467460"/>
      <w:bookmarkEnd w:id="7291"/>
      <w:r>
        <w:rPr>
          <w:rtl/>
        </w:rPr>
        <w:t>הביטחו</w:t>
      </w:r>
      <w:r>
        <w:rPr>
          <w:rFonts w:hint="cs"/>
          <w:rtl/>
        </w:rPr>
        <w:t>נית.</w:t>
      </w:r>
      <w:r>
        <w:rPr>
          <w:rtl/>
        </w:rPr>
        <w:t xml:space="preserve"> </w:t>
      </w:r>
      <w:bookmarkStart w:id="7292" w:name="_ETM_Q13_468159"/>
      <w:bookmarkEnd w:id="7292"/>
      <w:r>
        <w:rPr>
          <w:rtl/>
        </w:rPr>
        <w:t xml:space="preserve">אתם </w:t>
      </w:r>
      <w:bookmarkStart w:id="7293" w:name="_ETM_Q13_468400"/>
      <w:bookmarkEnd w:id="7293"/>
      <w:r>
        <w:rPr>
          <w:rtl/>
        </w:rPr>
        <w:t xml:space="preserve">יודעים </w:t>
      </w:r>
      <w:bookmarkStart w:id="7294" w:name="_ETM_Q13_468699"/>
      <w:bookmarkEnd w:id="7294"/>
      <w:r>
        <w:rPr>
          <w:rtl/>
        </w:rPr>
        <w:t xml:space="preserve">מה </w:t>
      </w:r>
      <w:bookmarkStart w:id="7295" w:name="_ETM_Q13_468819"/>
      <w:bookmarkEnd w:id="7295"/>
      <w:r>
        <w:rPr>
          <w:rtl/>
        </w:rPr>
        <w:t xml:space="preserve">הוא </w:t>
      </w:r>
      <w:bookmarkStart w:id="7296" w:name="_ETM_Q13_468970"/>
      <w:bookmarkEnd w:id="7296"/>
      <w:r>
        <w:rPr>
          <w:rtl/>
        </w:rPr>
        <w:t xml:space="preserve">אמר </w:t>
      </w:r>
      <w:bookmarkStart w:id="7297" w:name="_ETM_Q13_469240"/>
      <w:bookmarkEnd w:id="7297"/>
      <w:r>
        <w:rPr>
          <w:rtl/>
        </w:rPr>
        <w:t xml:space="preserve">בימים </w:t>
      </w:r>
      <w:bookmarkStart w:id="7298" w:name="_ETM_Q13_469659"/>
      <w:bookmarkEnd w:id="7298"/>
      <w:r>
        <w:rPr>
          <w:rtl/>
        </w:rPr>
        <w:t>האחרונים</w:t>
      </w:r>
      <w:r>
        <w:rPr>
          <w:rFonts w:hint="cs"/>
          <w:rtl/>
        </w:rPr>
        <w:t>?</w:t>
      </w:r>
      <w:r>
        <w:rPr>
          <w:rtl/>
        </w:rPr>
        <w:t xml:space="preserve"> </w:t>
      </w:r>
      <w:bookmarkStart w:id="7299" w:name="_ETM_Q13_470650"/>
      <w:bookmarkEnd w:id="7299"/>
      <w:r>
        <w:rPr>
          <w:rtl/>
        </w:rPr>
        <w:t xml:space="preserve">בימים </w:t>
      </w:r>
      <w:bookmarkStart w:id="7300" w:name="_ETM_Q13_471069"/>
      <w:bookmarkEnd w:id="7300"/>
      <w:r>
        <w:rPr>
          <w:rtl/>
        </w:rPr>
        <w:t xml:space="preserve">האחרונים </w:t>
      </w:r>
      <w:bookmarkStart w:id="7301" w:name="_ETM_Q13_471610"/>
      <w:bookmarkEnd w:id="7301"/>
      <w:r>
        <w:rPr>
          <w:rtl/>
        </w:rPr>
        <w:t xml:space="preserve">הוא </w:t>
      </w:r>
      <w:bookmarkStart w:id="7302" w:name="_ETM_Q13_471699"/>
      <w:bookmarkEnd w:id="7302"/>
      <w:r>
        <w:rPr>
          <w:rtl/>
        </w:rPr>
        <w:t xml:space="preserve">אומר </w:t>
      </w:r>
      <w:bookmarkStart w:id="7303" w:name="_ETM_Q13_472599"/>
      <w:bookmarkEnd w:id="7303"/>
      <w:r>
        <w:rPr>
          <w:rtl/>
        </w:rPr>
        <w:t xml:space="preserve">אותו </w:t>
      </w:r>
      <w:bookmarkStart w:id="7304" w:name="_ETM_Q13_473110"/>
      <w:bookmarkEnd w:id="7304"/>
      <w:r>
        <w:rPr>
          <w:rtl/>
        </w:rPr>
        <w:t xml:space="preserve">דבר </w:t>
      </w:r>
      <w:bookmarkStart w:id="7305" w:name="_ETM_Q13_478580"/>
      <w:bookmarkEnd w:id="7305"/>
      <w:r w:rsidR="00B0453D">
        <w:rPr>
          <w:rFonts w:hint="cs"/>
          <w:rtl/>
        </w:rPr>
        <w:t>– – –</w:t>
      </w:r>
    </w:p>
    <w:p w:rsidR="009D7120" w:rsidRDefault="009D7120" w:rsidP="004F095B">
      <w:pPr>
        <w:rPr>
          <w:rtl/>
        </w:rPr>
      </w:pPr>
      <w:bookmarkStart w:id="7306" w:name="_ETM_Q13_474698"/>
      <w:bookmarkStart w:id="7307" w:name="_ETM_Q13_474785"/>
      <w:bookmarkEnd w:id="7306"/>
      <w:bookmarkEnd w:id="7307"/>
    </w:p>
    <w:p w:rsidR="009D7120" w:rsidRDefault="009D7120" w:rsidP="004F095B">
      <w:pPr>
        <w:pStyle w:val="af5"/>
        <w:keepNext/>
        <w:rPr>
          <w:rtl/>
        </w:rPr>
      </w:pPr>
      <w:bookmarkStart w:id="7308" w:name="ET_interruption_6156_11"/>
      <w:r w:rsidRPr="006F69D6">
        <w:rPr>
          <w:rStyle w:val="TagStyle"/>
          <w:rtl/>
        </w:rPr>
        <w:t xml:space="preserve"> &lt;&lt; קריאה &gt;&gt;</w:t>
      </w:r>
      <w:r w:rsidRPr="009B4A8A">
        <w:rPr>
          <w:rStyle w:val="TagStyle"/>
          <w:rtl/>
        </w:rPr>
        <w:t xml:space="preserve"> </w:t>
      </w:r>
      <w:r>
        <w:rPr>
          <w:rtl/>
        </w:rPr>
        <w:t>גלעד קריב (העבודה):</w:t>
      </w:r>
      <w:r w:rsidRPr="009B4A8A">
        <w:rPr>
          <w:rStyle w:val="TagStyle"/>
          <w:rtl/>
        </w:rPr>
        <w:t xml:space="preserve"> </w:t>
      </w:r>
      <w:r w:rsidRPr="006F69D6">
        <w:rPr>
          <w:rStyle w:val="TagStyle"/>
          <w:rtl/>
        </w:rPr>
        <w:t>&lt;&lt; קריאה &gt;&gt;</w:t>
      </w:r>
      <w:r>
        <w:rPr>
          <w:rtl/>
        </w:rPr>
        <w:t xml:space="preserve"> </w:t>
      </w:r>
      <w:bookmarkEnd w:id="7308"/>
    </w:p>
    <w:p w:rsidR="009D7120" w:rsidRDefault="009D7120" w:rsidP="00B0453D">
      <w:pPr>
        <w:rPr>
          <w:rtl/>
        </w:rPr>
      </w:pPr>
    </w:p>
    <w:p w:rsidR="009D7120" w:rsidRDefault="00B0453D" w:rsidP="004F095B">
      <w:pPr>
        <w:rPr>
          <w:rtl/>
        </w:rPr>
      </w:pPr>
      <w:r>
        <w:rPr>
          <w:rFonts w:hint="cs"/>
          <w:rtl/>
        </w:rPr>
        <w:t>– – –</w:t>
      </w:r>
    </w:p>
    <w:p w:rsidR="009D7120" w:rsidRDefault="009D7120" w:rsidP="004F095B">
      <w:pPr>
        <w:rPr>
          <w:rtl/>
        </w:rPr>
      </w:pPr>
    </w:p>
    <w:p w:rsidR="009D7120" w:rsidRDefault="009D7120" w:rsidP="004F095B">
      <w:pPr>
        <w:pStyle w:val="af6"/>
        <w:keepNext/>
        <w:rPr>
          <w:rtl/>
        </w:rPr>
      </w:pPr>
      <w:r w:rsidRPr="006F69D6">
        <w:rPr>
          <w:rStyle w:val="TagStyle"/>
          <w:rtl/>
        </w:rPr>
        <w:t xml:space="preserve"> &lt;&lt; יור &gt;&gt;</w:t>
      </w:r>
      <w:r w:rsidRPr="009B4A8A">
        <w:rPr>
          <w:rStyle w:val="TagStyle"/>
          <w:rtl/>
        </w:rPr>
        <w:t xml:space="preserve"> </w:t>
      </w:r>
      <w:r>
        <w:rPr>
          <w:rtl/>
        </w:rPr>
        <w:t xml:space="preserve">היו"ר חנוך דב </w:t>
      </w:r>
      <w:proofErr w:type="spellStart"/>
      <w:r>
        <w:rPr>
          <w:rtl/>
        </w:rPr>
        <w:t>מלביצקי</w:t>
      </w:r>
      <w:proofErr w:type="spellEnd"/>
      <w:r>
        <w:rPr>
          <w:rtl/>
        </w:rPr>
        <w:t>:</w:t>
      </w:r>
      <w:r w:rsidRPr="009B4A8A">
        <w:rPr>
          <w:rStyle w:val="TagStyle"/>
          <w:rtl/>
        </w:rPr>
        <w:t xml:space="preserve"> </w:t>
      </w:r>
      <w:r w:rsidRPr="006F69D6">
        <w:rPr>
          <w:rStyle w:val="TagStyle"/>
          <w:rtl/>
        </w:rPr>
        <w:t>&lt;&lt; יור &gt;&gt;</w:t>
      </w:r>
      <w:r>
        <w:rPr>
          <w:rtl/>
        </w:rPr>
        <w:t xml:space="preserve"> </w:t>
      </w:r>
    </w:p>
    <w:p w:rsidR="009D7120" w:rsidRDefault="009D7120" w:rsidP="00B0453D">
      <w:pPr>
        <w:rPr>
          <w:rtl/>
        </w:rPr>
      </w:pPr>
    </w:p>
    <w:p w:rsidR="009D7120" w:rsidRDefault="009D7120" w:rsidP="004F095B">
      <w:pPr>
        <w:rPr>
          <w:rtl/>
        </w:rPr>
      </w:pPr>
      <w:r>
        <w:rPr>
          <w:rFonts w:hint="cs"/>
          <w:rtl/>
        </w:rPr>
        <w:t>חבר הכנסת קריב, בבקשה.</w:t>
      </w:r>
    </w:p>
    <w:p w:rsidR="009D7120" w:rsidRDefault="009D7120" w:rsidP="004F095B">
      <w:pPr>
        <w:rPr>
          <w:rtl/>
        </w:rPr>
      </w:pPr>
    </w:p>
    <w:p w:rsidR="009D7120" w:rsidRDefault="009D7120" w:rsidP="004F095B">
      <w:pPr>
        <w:pStyle w:val="-"/>
        <w:keepNext/>
        <w:rPr>
          <w:rtl/>
        </w:rPr>
      </w:pPr>
      <w:bookmarkStart w:id="7309" w:name="ET_speakercontinue_6345_13"/>
      <w:r w:rsidRPr="006F69D6">
        <w:rPr>
          <w:rStyle w:val="TagStyle"/>
          <w:rtl/>
        </w:rPr>
        <w:t xml:space="preserve"> &lt;&lt; דובר_המשך &gt;&gt;</w:t>
      </w:r>
      <w:r w:rsidRPr="009B4A8A">
        <w:rPr>
          <w:rStyle w:val="TagStyle"/>
          <w:rtl/>
        </w:rPr>
        <w:t xml:space="preserve"> </w:t>
      </w:r>
      <w:r>
        <w:rPr>
          <w:rtl/>
        </w:rPr>
        <w:t>טלי גוטליב (הליכוד):</w:t>
      </w:r>
      <w:r w:rsidRPr="009B4A8A">
        <w:rPr>
          <w:rStyle w:val="TagStyle"/>
          <w:rtl/>
        </w:rPr>
        <w:t xml:space="preserve"> </w:t>
      </w:r>
      <w:r w:rsidRPr="006F69D6">
        <w:rPr>
          <w:rStyle w:val="TagStyle"/>
          <w:rtl/>
        </w:rPr>
        <w:t>&lt;&lt; דובר_המשך &gt;&gt;</w:t>
      </w:r>
      <w:r>
        <w:rPr>
          <w:rtl/>
        </w:rPr>
        <w:t xml:space="preserve"> </w:t>
      </w:r>
      <w:bookmarkEnd w:id="7309"/>
    </w:p>
    <w:p w:rsidR="009D7120" w:rsidRDefault="009D7120" w:rsidP="00B0453D">
      <w:pPr>
        <w:rPr>
          <w:rtl/>
        </w:rPr>
      </w:pPr>
    </w:p>
    <w:p w:rsidR="009D7120" w:rsidRDefault="009D7120" w:rsidP="004F095B">
      <w:pPr>
        <w:rPr>
          <w:rtl/>
        </w:rPr>
      </w:pPr>
      <w:r>
        <w:rPr>
          <w:rFonts w:hint="cs"/>
          <w:rtl/>
        </w:rPr>
        <w:t xml:space="preserve">אומר לנו את הדבר הבא: </w:t>
      </w:r>
      <w:bookmarkStart w:id="7310" w:name="_ETM_Q13_486740"/>
      <w:bookmarkEnd w:id="7310"/>
      <w:r>
        <w:rPr>
          <w:rFonts w:hint="cs"/>
          <w:rtl/>
        </w:rPr>
        <w:t xml:space="preserve">המלחמה שלנו לא מול אנשי </w:t>
      </w:r>
      <w:bookmarkStart w:id="7311" w:name="_ETM_Q13_481084"/>
      <w:bookmarkEnd w:id="7311"/>
      <w:r>
        <w:rPr>
          <w:rFonts w:hint="cs"/>
          <w:rtl/>
        </w:rPr>
        <w:t xml:space="preserve">עזה, המלחמה שלנו מול חמאס. כל מי </w:t>
      </w:r>
      <w:bookmarkStart w:id="7312" w:name="_ETM_Q13_487310"/>
      <w:bookmarkEnd w:id="7312"/>
      <w:r>
        <w:rPr>
          <w:rtl/>
        </w:rPr>
        <w:t>שנמצא</w:t>
      </w:r>
      <w:r>
        <w:rPr>
          <w:rFonts w:hint="cs"/>
          <w:rtl/>
        </w:rPr>
        <w:t xml:space="preserve">, כל עזתי </w:t>
      </w:r>
      <w:bookmarkStart w:id="7313" w:name="_ETM_Q13_489179"/>
      <w:bookmarkEnd w:id="7313"/>
      <w:r>
        <w:rPr>
          <w:rFonts w:hint="cs"/>
          <w:rtl/>
        </w:rPr>
        <w:t>שנמצא</w:t>
      </w:r>
      <w:r>
        <w:rPr>
          <w:rtl/>
        </w:rPr>
        <w:t xml:space="preserve"> </w:t>
      </w:r>
      <w:bookmarkStart w:id="7314" w:name="_ETM_Q13_487759"/>
      <w:bookmarkEnd w:id="7314"/>
      <w:r>
        <w:rPr>
          <w:rtl/>
        </w:rPr>
        <w:t xml:space="preserve">באזור </w:t>
      </w:r>
      <w:bookmarkStart w:id="7315" w:name="_ETM_Q13_488420"/>
      <w:bookmarkEnd w:id="7315"/>
      <w:r>
        <w:rPr>
          <w:rtl/>
        </w:rPr>
        <w:t xml:space="preserve">הלחימה </w:t>
      </w:r>
      <w:bookmarkStart w:id="7316" w:name="_ETM_Q13_489500"/>
      <w:bookmarkEnd w:id="7316"/>
      <w:r>
        <w:rPr>
          <w:rtl/>
        </w:rPr>
        <w:t xml:space="preserve">הוא </w:t>
      </w:r>
      <w:bookmarkStart w:id="7317" w:name="_ETM_Q13_489980"/>
      <w:bookmarkEnd w:id="7317"/>
      <w:r>
        <w:rPr>
          <w:rtl/>
        </w:rPr>
        <w:t xml:space="preserve">לא </w:t>
      </w:r>
      <w:bookmarkStart w:id="7318" w:name="_ETM_Q13_490519"/>
      <w:bookmarkEnd w:id="7318"/>
      <w:r>
        <w:rPr>
          <w:rFonts w:hint="cs"/>
          <w:rtl/>
        </w:rPr>
        <w:t xml:space="preserve">בלתי </w:t>
      </w:r>
      <w:r>
        <w:rPr>
          <w:rtl/>
        </w:rPr>
        <w:t>מעורב</w:t>
      </w:r>
      <w:r>
        <w:rPr>
          <w:rFonts w:hint="cs"/>
          <w:rtl/>
        </w:rPr>
        <w:t>;</w:t>
      </w:r>
      <w:r>
        <w:rPr>
          <w:rtl/>
        </w:rPr>
        <w:t xml:space="preserve"> </w:t>
      </w:r>
      <w:bookmarkStart w:id="7319" w:name="_ETM_Q13_491240"/>
      <w:bookmarkEnd w:id="7319"/>
      <w:r>
        <w:rPr>
          <w:rtl/>
        </w:rPr>
        <w:t xml:space="preserve">הוא </w:t>
      </w:r>
      <w:bookmarkStart w:id="7320" w:name="_ETM_Q13_491360"/>
      <w:bookmarkEnd w:id="7320"/>
      <w:r>
        <w:rPr>
          <w:rtl/>
        </w:rPr>
        <w:t>מ</w:t>
      </w:r>
      <w:r>
        <w:rPr>
          <w:rFonts w:hint="cs"/>
          <w:rtl/>
        </w:rPr>
        <w:t>חבל והוא בן מוות.</w:t>
      </w:r>
    </w:p>
    <w:p w:rsidR="009D7120" w:rsidRDefault="009D7120" w:rsidP="004F095B">
      <w:pPr>
        <w:rPr>
          <w:rtl/>
        </w:rPr>
      </w:pPr>
    </w:p>
    <w:p w:rsidR="009D7120" w:rsidRDefault="009D7120" w:rsidP="004F095B">
      <w:pPr>
        <w:pStyle w:val="af6"/>
        <w:keepNext/>
        <w:rPr>
          <w:rtl/>
        </w:rPr>
      </w:pPr>
      <w:r w:rsidRPr="006F69D6">
        <w:rPr>
          <w:rStyle w:val="TagStyle"/>
          <w:rtl/>
        </w:rPr>
        <w:t xml:space="preserve"> &lt;&lt; יור &gt;&gt;</w:t>
      </w:r>
      <w:r w:rsidRPr="009B4A8A">
        <w:rPr>
          <w:rStyle w:val="TagStyle"/>
          <w:rtl/>
        </w:rPr>
        <w:t xml:space="preserve"> </w:t>
      </w:r>
      <w:r>
        <w:rPr>
          <w:rtl/>
        </w:rPr>
        <w:t xml:space="preserve">היו"ר חנוך דב </w:t>
      </w:r>
      <w:proofErr w:type="spellStart"/>
      <w:r>
        <w:rPr>
          <w:rtl/>
        </w:rPr>
        <w:t>מלביצקי</w:t>
      </w:r>
      <w:proofErr w:type="spellEnd"/>
      <w:r>
        <w:rPr>
          <w:rtl/>
        </w:rPr>
        <w:t>:</w:t>
      </w:r>
      <w:r w:rsidRPr="009B4A8A">
        <w:rPr>
          <w:rStyle w:val="TagStyle"/>
          <w:rtl/>
        </w:rPr>
        <w:t xml:space="preserve"> </w:t>
      </w:r>
      <w:r w:rsidRPr="006F69D6">
        <w:rPr>
          <w:rStyle w:val="TagStyle"/>
          <w:rtl/>
        </w:rPr>
        <w:t>&lt;&lt; יור &gt;&gt;</w:t>
      </w:r>
      <w:r>
        <w:rPr>
          <w:rtl/>
        </w:rPr>
        <w:t xml:space="preserve"> </w:t>
      </w:r>
    </w:p>
    <w:p w:rsidR="009D7120" w:rsidRDefault="009D7120" w:rsidP="00B0453D">
      <w:pPr>
        <w:rPr>
          <w:rtl/>
        </w:rPr>
      </w:pPr>
    </w:p>
    <w:p w:rsidR="009D7120" w:rsidRDefault="009D7120" w:rsidP="004F095B">
      <w:pPr>
        <w:rPr>
          <w:rtl/>
        </w:rPr>
      </w:pPr>
      <w:r>
        <w:rPr>
          <w:rFonts w:hint="cs"/>
          <w:rtl/>
        </w:rPr>
        <w:t xml:space="preserve">חברת הכנסת גוטליב, </w:t>
      </w:r>
      <w:bookmarkStart w:id="7321" w:name="_ETM_Q13_490572"/>
      <w:bookmarkEnd w:id="7321"/>
      <w:r>
        <w:rPr>
          <w:rFonts w:hint="cs"/>
          <w:rtl/>
        </w:rPr>
        <w:t>נא לסיים.</w:t>
      </w:r>
      <w:bookmarkStart w:id="7322" w:name="_ETM_Q13_494139"/>
      <w:bookmarkEnd w:id="7322"/>
    </w:p>
    <w:p w:rsidR="009D7120" w:rsidRDefault="009D7120" w:rsidP="004F095B">
      <w:pPr>
        <w:rPr>
          <w:rtl/>
        </w:rPr>
      </w:pPr>
      <w:bookmarkStart w:id="7323" w:name="_ETM_Q13_494201"/>
      <w:bookmarkEnd w:id="7323"/>
    </w:p>
    <w:p w:rsidR="009D7120" w:rsidRDefault="009D7120" w:rsidP="004F095B">
      <w:pPr>
        <w:pStyle w:val="-"/>
        <w:keepNext/>
        <w:rPr>
          <w:rtl/>
        </w:rPr>
      </w:pPr>
      <w:bookmarkStart w:id="7324" w:name="ET_speakercontinue_6345_15"/>
      <w:r w:rsidRPr="006F69D6">
        <w:rPr>
          <w:rStyle w:val="TagStyle"/>
          <w:rtl/>
        </w:rPr>
        <w:t xml:space="preserve"> &lt;&lt; דובר_המשך &gt;&gt;</w:t>
      </w:r>
      <w:r w:rsidRPr="009B4A8A">
        <w:rPr>
          <w:rStyle w:val="TagStyle"/>
          <w:rtl/>
        </w:rPr>
        <w:t xml:space="preserve"> </w:t>
      </w:r>
      <w:r>
        <w:rPr>
          <w:rtl/>
        </w:rPr>
        <w:t>טלי גוטליב (הליכוד):</w:t>
      </w:r>
      <w:r w:rsidRPr="009B4A8A">
        <w:rPr>
          <w:rStyle w:val="TagStyle"/>
          <w:rtl/>
        </w:rPr>
        <w:t xml:space="preserve"> </w:t>
      </w:r>
      <w:r w:rsidRPr="006F69D6">
        <w:rPr>
          <w:rStyle w:val="TagStyle"/>
          <w:rtl/>
        </w:rPr>
        <w:t>&lt;&lt; דובר_המשך &gt;&gt;</w:t>
      </w:r>
      <w:r>
        <w:rPr>
          <w:rtl/>
        </w:rPr>
        <w:t xml:space="preserve"> </w:t>
      </w:r>
      <w:bookmarkEnd w:id="7324"/>
    </w:p>
    <w:p w:rsidR="009D7120" w:rsidRDefault="009D7120" w:rsidP="00B0453D">
      <w:pPr>
        <w:rPr>
          <w:rtl/>
        </w:rPr>
      </w:pPr>
    </w:p>
    <w:p w:rsidR="009D7120" w:rsidRDefault="009D7120" w:rsidP="004F095B">
      <w:pPr>
        <w:rPr>
          <w:rtl/>
        </w:rPr>
      </w:pPr>
      <w:bookmarkStart w:id="7325" w:name="_ETM_Q13_494842"/>
      <w:bookmarkStart w:id="7326" w:name="_ETM_Q13_492200"/>
      <w:bookmarkStart w:id="7327" w:name="_ETM_Q13_492289"/>
      <w:bookmarkStart w:id="7328" w:name="_ETM_Q13_492740"/>
      <w:bookmarkStart w:id="7329" w:name="_ETM_Q13_492860"/>
      <w:bookmarkStart w:id="7330" w:name="_ETM_Q13_493039"/>
      <w:bookmarkStart w:id="7331" w:name="_ETM_Q13_493580"/>
      <w:bookmarkEnd w:id="7325"/>
      <w:bookmarkEnd w:id="7326"/>
      <w:bookmarkEnd w:id="7327"/>
      <w:bookmarkEnd w:id="7328"/>
      <w:bookmarkEnd w:id="7329"/>
      <w:bookmarkEnd w:id="7330"/>
      <w:bookmarkEnd w:id="7331"/>
      <w:r>
        <w:rPr>
          <w:rtl/>
        </w:rPr>
        <w:t xml:space="preserve">ואנחנו </w:t>
      </w:r>
      <w:bookmarkStart w:id="7332" w:name="_ETM_Q13_494059"/>
      <w:bookmarkEnd w:id="7332"/>
      <w:r>
        <w:rPr>
          <w:rtl/>
        </w:rPr>
        <w:t xml:space="preserve">צריכים </w:t>
      </w:r>
      <w:bookmarkStart w:id="7333" w:name="_ETM_Q13_494299"/>
      <w:bookmarkEnd w:id="7333"/>
      <w:r>
        <w:rPr>
          <w:rtl/>
        </w:rPr>
        <w:t>ל</w:t>
      </w:r>
      <w:r>
        <w:rPr>
          <w:rFonts w:hint="cs"/>
          <w:rtl/>
        </w:rPr>
        <w:t>זכ</w:t>
      </w:r>
      <w:r>
        <w:rPr>
          <w:rtl/>
        </w:rPr>
        <w:t xml:space="preserve">ור </w:t>
      </w:r>
      <w:bookmarkStart w:id="7334" w:name="_ETM_Q13_495150"/>
      <w:bookmarkEnd w:id="7334"/>
      <w:r>
        <w:rPr>
          <w:rtl/>
        </w:rPr>
        <w:t>ל</w:t>
      </w:r>
      <w:r>
        <w:rPr>
          <w:rFonts w:hint="cs"/>
          <w:rtl/>
        </w:rPr>
        <w:t xml:space="preserve">עודד את החיילים שלנו לשמור על עצמם מכל משמר, </w:t>
      </w:r>
      <w:bookmarkStart w:id="7335" w:name="_ETM_Q13_494783"/>
      <w:bookmarkEnd w:id="7335"/>
      <w:r>
        <w:rPr>
          <w:rFonts w:hint="cs"/>
          <w:rtl/>
        </w:rPr>
        <w:t xml:space="preserve">ולא להזהיר אותם כל הזמן מהוראות הזויות. </w:t>
      </w:r>
      <w:bookmarkStart w:id="7336" w:name="_ETM_Q13_495389"/>
      <w:bookmarkStart w:id="7337" w:name="_ETM_Q13_496220"/>
      <w:bookmarkStart w:id="7338" w:name="_ETM_Q13_496430"/>
      <w:bookmarkStart w:id="7339" w:name="_ETM_Q13_496699"/>
      <w:bookmarkStart w:id="7340" w:name="_ETM_Q13_501230"/>
      <w:bookmarkStart w:id="7341" w:name="_ETM_Q13_501829"/>
      <w:bookmarkStart w:id="7342" w:name="_ETM_Q13_503730"/>
      <w:bookmarkEnd w:id="7336"/>
      <w:bookmarkEnd w:id="7337"/>
      <w:bookmarkEnd w:id="7338"/>
      <w:bookmarkEnd w:id="7339"/>
      <w:bookmarkEnd w:id="7340"/>
      <w:bookmarkEnd w:id="7341"/>
      <w:bookmarkEnd w:id="7342"/>
      <w:r>
        <w:rPr>
          <w:rFonts w:hint="cs"/>
          <w:rtl/>
        </w:rPr>
        <w:t xml:space="preserve">חיילינו ומפקדנו, </w:t>
      </w:r>
      <w:r>
        <w:rPr>
          <w:rtl/>
        </w:rPr>
        <w:t xml:space="preserve">תודה </w:t>
      </w:r>
      <w:bookmarkStart w:id="7343" w:name="_ETM_Q13_504119"/>
      <w:bookmarkEnd w:id="7343"/>
      <w:r>
        <w:rPr>
          <w:rtl/>
        </w:rPr>
        <w:t>לכם</w:t>
      </w:r>
      <w:r>
        <w:rPr>
          <w:rFonts w:hint="cs"/>
          <w:rtl/>
        </w:rPr>
        <w:t>.</w:t>
      </w:r>
      <w:r>
        <w:rPr>
          <w:rtl/>
        </w:rPr>
        <w:t xml:space="preserve"> </w:t>
      </w:r>
      <w:bookmarkStart w:id="7344" w:name="_ETM_Q13_505170"/>
      <w:bookmarkEnd w:id="7344"/>
      <w:r>
        <w:rPr>
          <w:rtl/>
        </w:rPr>
        <w:t xml:space="preserve">אנחנו </w:t>
      </w:r>
      <w:bookmarkStart w:id="7345" w:name="_ETM_Q13_505620"/>
      <w:bookmarkEnd w:id="7345"/>
      <w:r>
        <w:rPr>
          <w:rtl/>
        </w:rPr>
        <w:t xml:space="preserve">אסירי </w:t>
      </w:r>
      <w:bookmarkStart w:id="7346" w:name="_ETM_Q13_506310"/>
      <w:bookmarkEnd w:id="7346"/>
      <w:r>
        <w:rPr>
          <w:rtl/>
        </w:rPr>
        <w:t xml:space="preserve">תודה </w:t>
      </w:r>
      <w:bookmarkStart w:id="7347" w:name="_ETM_Q13_507000"/>
      <w:bookmarkEnd w:id="7347"/>
      <w:r>
        <w:rPr>
          <w:rtl/>
        </w:rPr>
        <w:t>ומר</w:t>
      </w:r>
      <w:r>
        <w:rPr>
          <w:rFonts w:hint="cs"/>
          <w:rtl/>
        </w:rPr>
        <w:t>כיני</w:t>
      </w:r>
      <w:r w:rsidR="008D727C">
        <w:rPr>
          <w:rFonts w:hint="cs"/>
          <w:rtl/>
        </w:rPr>
        <w:t>ם</w:t>
      </w:r>
      <w:r>
        <w:rPr>
          <w:rFonts w:hint="cs"/>
          <w:rtl/>
        </w:rPr>
        <w:t xml:space="preserve"> ראש על האומץ שלכם</w:t>
      </w:r>
      <w:bookmarkStart w:id="7348" w:name="_ETM_Q13_507540"/>
      <w:bookmarkEnd w:id="7348"/>
      <w:r>
        <w:rPr>
          <w:rFonts w:hint="cs"/>
          <w:rtl/>
        </w:rPr>
        <w:t>,</w:t>
      </w:r>
      <w:r>
        <w:rPr>
          <w:rtl/>
        </w:rPr>
        <w:t xml:space="preserve"> </w:t>
      </w:r>
      <w:bookmarkStart w:id="7349" w:name="_ETM_Q13_509550"/>
      <w:bookmarkEnd w:id="7349"/>
      <w:r>
        <w:rPr>
          <w:rFonts w:hint="cs"/>
          <w:rtl/>
        </w:rPr>
        <w:t>על ה</w:t>
      </w:r>
      <w:r>
        <w:rPr>
          <w:rtl/>
        </w:rPr>
        <w:t xml:space="preserve">רוח </w:t>
      </w:r>
      <w:bookmarkStart w:id="7350" w:name="_ETM_Q13_510990"/>
      <w:bookmarkEnd w:id="7350"/>
      <w:r>
        <w:rPr>
          <w:rFonts w:hint="cs"/>
          <w:rtl/>
        </w:rPr>
        <w:t xml:space="preserve">האדירה שלכם </w:t>
      </w:r>
      <w:bookmarkStart w:id="7351" w:name="_ETM_Q13_511320"/>
      <w:bookmarkEnd w:id="7351"/>
      <w:r>
        <w:rPr>
          <w:rFonts w:hint="cs"/>
          <w:rtl/>
        </w:rPr>
        <w:t xml:space="preserve">ועל </w:t>
      </w:r>
      <w:r>
        <w:rPr>
          <w:rtl/>
        </w:rPr>
        <w:t xml:space="preserve">עוז </w:t>
      </w:r>
      <w:bookmarkStart w:id="7352" w:name="_ETM_Q13_511589"/>
      <w:bookmarkEnd w:id="7352"/>
      <w:r>
        <w:rPr>
          <w:rtl/>
        </w:rPr>
        <w:t>הרוח</w:t>
      </w:r>
      <w:r>
        <w:rPr>
          <w:rFonts w:hint="cs"/>
          <w:rtl/>
        </w:rPr>
        <w:t>.</w:t>
      </w:r>
      <w:r>
        <w:rPr>
          <w:rtl/>
        </w:rPr>
        <w:t xml:space="preserve"> </w:t>
      </w:r>
      <w:bookmarkStart w:id="7353" w:name="_ETM_Q13_512330"/>
      <w:bookmarkStart w:id="7354" w:name="_ETM_Q13_512021"/>
      <w:bookmarkStart w:id="7355" w:name="_ETM_Q13_512079"/>
      <w:bookmarkStart w:id="7356" w:name="_ETM_Q13_512196"/>
      <w:bookmarkStart w:id="7357" w:name="_ETM_Q13_512248"/>
      <w:bookmarkEnd w:id="7353"/>
      <w:bookmarkEnd w:id="7354"/>
      <w:bookmarkEnd w:id="7355"/>
      <w:bookmarkEnd w:id="7356"/>
      <w:bookmarkEnd w:id="7357"/>
      <w:r>
        <w:rPr>
          <w:rtl/>
        </w:rPr>
        <w:t xml:space="preserve">אני </w:t>
      </w:r>
      <w:bookmarkStart w:id="7358" w:name="_ETM_Q13_512510"/>
      <w:bookmarkEnd w:id="7358"/>
      <w:r>
        <w:rPr>
          <w:rtl/>
        </w:rPr>
        <w:t xml:space="preserve">מבקשת </w:t>
      </w:r>
      <w:bookmarkStart w:id="7359" w:name="_ETM_Q13_512920"/>
      <w:bookmarkEnd w:id="7359"/>
      <w:r>
        <w:rPr>
          <w:rtl/>
        </w:rPr>
        <w:t xml:space="preserve">לחזק </w:t>
      </w:r>
      <w:bookmarkStart w:id="7360" w:name="_ETM_Q13_513399"/>
      <w:bookmarkEnd w:id="7360"/>
      <w:r>
        <w:rPr>
          <w:rtl/>
        </w:rPr>
        <w:t>אתכם</w:t>
      </w:r>
      <w:r>
        <w:rPr>
          <w:rFonts w:hint="cs"/>
          <w:rtl/>
        </w:rPr>
        <w:t>.</w:t>
      </w:r>
      <w:r>
        <w:rPr>
          <w:rtl/>
        </w:rPr>
        <w:t xml:space="preserve"> </w:t>
      </w:r>
      <w:bookmarkStart w:id="7361" w:name="_ETM_Q13_514120"/>
      <w:bookmarkEnd w:id="7361"/>
      <w:r>
        <w:rPr>
          <w:rtl/>
        </w:rPr>
        <w:t xml:space="preserve">צר </w:t>
      </w:r>
      <w:bookmarkStart w:id="7362" w:name="_ETM_Q13_514449"/>
      <w:bookmarkEnd w:id="7362"/>
      <w:r>
        <w:rPr>
          <w:rtl/>
        </w:rPr>
        <w:t xml:space="preserve">לי </w:t>
      </w:r>
      <w:bookmarkStart w:id="7363" w:name="_ETM_Q13_514570"/>
      <w:bookmarkEnd w:id="7363"/>
      <w:r>
        <w:rPr>
          <w:rtl/>
        </w:rPr>
        <w:t xml:space="preserve">מפני </w:t>
      </w:r>
      <w:bookmarkStart w:id="7364" w:name="_ETM_Q13_514870"/>
      <w:bookmarkEnd w:id="7364"/>
      <w:r>
        <w:rPr>
          <w:rtl/>
        </w:rPr>
        <w:t xml:space="preserve">המשפחות </w:t>
      </w:r>
      <w:bookmarkStart w:id="7365" w:name="_ETM_Q13_515739"/>
      <w:bookmarkEnd w:id="7365"/>
      <w:r>
        <w:rPr>
          <w:rFonts w:hint="cs"/>
          <w:rtl/>
        </w:rPr>
        <w:t xml:space="preserve">שחשות שיש </w:t>
      </w:r>
      <w:bookmarkStart w:id="7366" w:name="_ETM_Q13_512823"/>
      <w:bookmarkEnd w:id="7366"/>
      <w:r>
        <w:rPr>
          <w:rFonts w:hint="cs"/>
          <w:rtl/>
        </w:rPr>
        <w:t>איזשהו זלזול או זילות</w:t>
      </w:r>
      <w:r>
        <w:rPr>
          <w:rtl/>
        </w:rPr>
        <w:t xml:space="preserve"> </w:t>
      </w:r>
      <w:bookmarkStart w:id="7367" w:name="_ETM_Q13_518500"/>
      <w:bookmarkEnd w:id="7367"/>
      <w:r>
        <w:rPr>
          <w:rFonts w:hint="cs"/>
          <w:rtl/>
        </w:rPr>
        <w:t>ב</w:t>
      </w:r>
      <w:r>
        <w:rPr>
          <w:rtl/>
        </w:rPr>
        <w:t>חיילינו</w:t>
      </w:r>
      <w:r>
        <w:rPr>
          <w:rFonts w:hint="cs"/>
          <w:rtl/>
        </w:rPr>
        <w:t>. הם ורק הם</w:t>
      </w:r>
      <w:r>
        <w:rPr>
          <w:rtl/>
        </w:rPr>
        <w:t xml:space="preserve"> </w:t>
      </w:r>
      <w:bookmarkStart w:id="7368" w:name="_ETM_Q13_520300"/>
      <w:bookmarkEnd w:id="7368"/>
      <w:r>
        <w:rPr>
          <w:rtl/>
        </w:rPr>
        <w:t xml:space="preserve">יביאו </w:t>
      </w:r>
      <w:bookmarkStart w:id="7369" w:name="_ETM_Q13_520629"/>
      <w:bookmarkEnd w:id="7369"/>
      <w:r>
        <w:rPr>
          <w:rtl/>
        </w:rPr>
        <w:t xml:space="preserve">לנו </w:t>
      </w:r>
      <w:bookmarkStart w:id="7370" w:name="_ETM_Q13_521170"/>
      <w:bookmarkEnd w:id="7370"/>
      <w:r>
        <w:rPr>
          <w:rtl/>
        </w:rPr>
        <w:t xml:space="preserve">את </w:t>
      </w:r>
      <w:bookmarkStart w:id="7371" w:name="_ETM_Q13_521600"/>
      <w:bookmarkEnd w:id="7371"/>
      <w:r>
        <w:rPr>
          <w:rFonts w:hint="cs"/>
          <w:rtl/>
        </w:rPr>
        <w:t>הניצחון</w:t>
      </w:r>
      <w:r>
        <w:rPr>
          <w:rtl/>
        </w:rPr>
        <w:t xml:space="preserve"> </w:t>
      </w:r>
      <w:bookmarkStart w:id="7372" w:name="_ETM_Q13_522170"/>
      <w:bookmarkEnd w:id="7372"/>
      <w:r>
        <w:rPr>
          <w:rFonts w:hint="cs"/>
          <w:rtl/>
        </w:rPr>
        <w:t>ו</w:t>
      </w:r>
      <w:r>
        <w:rPr>
          <w:rtl/>
        </w:rPr>
        <w:t xml:space="preserve">את </w:t>
      </w:r>
      <w:bookmarkStart w:id="7373" w:name="_ETM_Q13_522350"/>
      <w:bookmarkEnd w:id="7373"/>
      <w:r>
        <w:rPr>
          <w:rtl/>
        </w:rPr>
        <w:t xml:space="preserve">הגאווה </w:t>
      </w:r>
      <w:bookmarkStart w:id="7374" w:name="_ETM_Q13_522769"/>
      <w:bookmarkEnd w:id="7374"/>
      <w:r>
        <w:rPr>
          <w:rtl/>
        </w:rPr>
        <w:t>הלאומית</w:t>
      </w:r>
      <w:r>
        <w:rPr>
          <w:rFonts w:hint="cs"/>
          <w:rtl/>
        </w:rPr>
        <w:t>.</w:t>
      </w:r>
    </w:p>
    <w:p w:rsidR="009D7120" w:rsidRDefault="009D7120" w:rsidP="004F095B">
      <w:pPr>
        <w:rPr>
          <w:rtl/>
        </w:rPr>
      </w:pPr>
      <w:bookmarkStart w:id="7375" w:name="_ETM_Q13_526085"/>
      <w:bookmarkStart w:id="7376" w:name="_ETM_Q13_526157"/>
      <w:bookmarkEnd w:id="7375"/>
      <w:bookmarkEnd w:id="7376"/>
    </w:p>
    <w:p w:rsidR="009D7120" w:rsidRDefault="009D7120" w:rsidP="004F095B">
      <w:pPr>
        <w:pStyle w:val="af6"/>
        <w:keepNext/>
        <w:rPr>
          <w:rtl/>
        </w:rPr>
      </w:pPr>
      <w:r w:rsidRPr="006F69D6">
        <w:rPr>
          <w:rStyle w:val="TagStyle"/>
          <w:rtl/>
        </w:rPr>
        <w:t xml:space="preserve"> &lt;&lt; יור &gt;&gt;</w:t>
      </w:r>
      <w:r w:rsidRPr="009B4A8A">
        <w:rPr>
          <w:rStyle w:val="TagStyle"/>
          <w:rtl/>
        </w:rPr>
        <w:t xml:space="preserve"> </w:t>
      </w:r>
      <w:r>
        <w:rPr>
          <w:rtl/>
        </w:rPr>
        <w:t xml:space="preserve">היו"ר חנוך דב </w:t>
      </w:r>
      <w:proofErr w:type="spellStart"/>
      <w:r>
        <w:rPr>
          <w:rtl/>
        </w:rPr>
        <w:t>מלביצקי</w:t>
      </w:r>
      <w:proofErr w:type="spellEnd"/>
      <w:r>
        <w:rPr>
          <w:rtl/>
        </w:rPr>
        <w:t>:</w:t>
      </w:r>
      <w:r w:rsidRPr="009B4A8A">
        <w:rPr>
          <w:rStyle w:val="TagStyle"/>
          <w:rtl/>
        </w:rPr>
        <w:t xml:space="preserve"> </w:t>
      </w:r>
      <w:r w:rsidRPr="006F69D6">
        <w:rPr>
          <w:rStyle w:val="TagStyle"/>
          <w:rtl/>
        </w:rPr>
        <w:t>&lt;&lt; יור &gt;&gt;</w:t>
      </w:r>
      <w:r>
        <w:rPr>
          <w:rtl/>
        </w:rPr>
        <w:t xml:space="preserve"> </w:t>
      </w:r>
    </w:p>
    <w:p w:rsidR="009D7120" w:rsidRDefault="009D7120" w:rsidP="00B0453D">
      <w:pPr>
        <w:rPr>
          <w:rtl/>
        </w:rPr>
      </w:pPr>
    </w:p>
    <w:p w:rsidR="009D7120" w:rsidRDefault="009D7120" w:rsidP="004F095B">
      <w:pPr>
        <w:rPr>
          <w:rtl/>
        </w:rPr>
      </w:pPr>
      <w:bookmarkStart w:id="7377" w:name="_ETM_Q13_526901"/>
      <w:bookmarkStart w:id="7378" w:name="_ETM_Q13_523550"/>
      <w:bookmarkEnd w:id="7377"/>
      <w:bookmarkEnd w:id="7378"/>
      <w:r>
        <w:rPr>
          <w:rtl/>
        </w:rPr>
        <w:t>תודה</w:t>
      </w:r>
      <w:r>
        <w:rPr>
          <w:rFonts w:hint="cs"/>
          <w:rtl/>
        </w:rPr>
        <w:t>.</w:t>
      </w:r>
      <w:r>
        <w:rPr>
          <w:rtl/>
        </w:rPr>
        <w:t xml:space="preserve"> </w:t>
      </w:r>
      <w:bookmarkStart w:id="7379" w:name="_ETM_Q13_526519"/>
      <w:bookmarkEnd w:id="7379"/>
      <w:r>
        <w:rPr>
          <w:rtl/>
        </w:rPr>
        <w:t xml:space="preserve">חבר </w:t>
      </w:r>
      <w:bookmarkStart w:id="7380" w:name="_ETM_Q13_526850"/>
      <w:bookmarkEnd w:id="7380"/>
      <w:r>
        <w:rPr>
          <w:rtl/>
        </w:rPr>
        <w:t xml:space="preserve">הכנסת </w:t>
      </w:r>
      <w:bookmarkStart w:id="7381" w:name="_ETM_Q13_527329"/>
      <w:bookmarkEnd w:id="7381"/>
      <w:proofErr w:type="spellStart"/>
      <w:r>
        <w:rPr>
          <w:rtl/>
        </w:rPr>
        <w:t>איימן</w:t>
      </w:r>
      <w:proofErr w:type="spellEnd"/>
      <w:r>
        <w:rPr>
          <w:rtl/>
        </w:rPr>
        <w:t xml:space="preserve"> </w:t>
      </w:r>
      <w:bookmarkStart w:id="7382" w:name="_ETM_Q13_527629"/>
      <w:bookmarkEnd w:id="7382"/>
      <w:r>
        <w:rPr>
          <w:rtl/>
        </w:rPr>
        <w:t xml:space="preserve">עודה </w:t>
      </w:r>
      <w:bookmarkStart w:id="7383" w:name="_ETM_Q13_528360"/>
      <w:bookmarkEnd w:id="7383"/>
      <w:r>
        <w:rPr>
          <w:rFonts w:hint="cs"/>
          <w:rtl/>
        </w:rPr>
        <w:t xml:space="preserve">– </w:t>
      </w:r>
      <w:r>
        <w:rPr>
          <w:rtl/>
        </w:rPr>
        <w:t xml:space="preserve">לא </w:t>
      </w:r>
      <w:bookmarkStart w:id="7384" w:name="_ETM_Q13_528570"/>
      <w:bookmarkEnd w:id="7384"/>
      <w:r>
        <w:rPr>
          <w:rtl/>
        </w:rPr>
        <w:t>נמצא</w:t>
      </w:r>
      <w:r>
        <w:rPr>
          <w:rFonts w:hint="cs"/>
          <w:rtl/>
        </w:rPr>
        <w:t>.</w:t>
      </w:r>
      <w:r>
        <w:rPr>
          <w:rtl/>
        </w:rPr>
        <w:t xml:space="preserve"> </w:t>
      </w:r>
      <w:bookmarkStart w:id="7385" w:name="_ETM_Q13_529170"/>
      <w:bookmarkEnd w:id="7385"/>
      <w:r>
        <w:rPr>
          <w:rtl/>
        </w:rPr>
        <w:t xml:space="preserve">חברת </w:t>
      </w:r>
      <w:bookmarkStart w:id="7386" w:name="_ETM_Q13_529470"/>
      <w:bookmarkEnd w:id="7386"/>
      <w:r>
        <w:rPr>
          <w:rtl/>
        </w:rPr>
        <w:t xml:space="preserve">הכנסת </w:t>
      </w:r>
      <w:bookmarkStart w:id="7387" w:name="_ETM_Q13_529860"/>
      <w:bookmarkEnd w:id="7387"/>
      <w:r>
        <w:rPr>
          <w:rtl/>
        </w:rPr>
        <w:t>גל</w:t>
      </w:r>
      <w:r>
        <w:rPr>
          <w:rFonts w:hint="cs"/>
          <w:rtl/>
        </w:rPr>
        <w:t>ית</w:t>
      </w:r>
      <w:r>
        <w:rPr>
          <w:rtl/>
        </w:rPr>
        <w:t xml:space="preserve"> </w:t>
      </w:r>
      <w:bookmarkStart w:id="7388" w:name="_ETM_Q13_530100"/>
      <w:bookmarkEnd w:id="7388"/>
      <w:proofErr w:type="spellStart"/>
      <w:r>
        <w:rPr>
          <w:rtl/>
        </w:rPr>
        <w:t>דיסטל</w:t>
      </w:r>
      <w:proofErr w:type="spellEnd"/>
      <w:r>
        <w:rPr>
          <w:rFonts w:hint="cs"/>
          <w:rtl/>
        </w:rPr>
        <w:t xml:space="preserve"> </w:t>
      </w:r>
      <w:proofErr w:type="spellStart"/>
      <w:r>
        <w:rPr>
          <w:rFonts w:hint="cs"/>
          <w:rtl/>
        </w:rPr>
        <w:t>אטבריאן</w:t>
      </w:r>
      <w:proofErr w:type="spellEnd"/>
      <w:r>
        <w:rPr>
          <w:rFonts w:hint="cs"/>
          <w:rtl/>
        </w:rPr>
        <w:t xml:space="preserve">, </w:t>
      </w:r>
      <w:bookmarkStart w:id="7389" w:name="_ETM_Q13_540036"/>
      <w:bookmarkEnd w:id="7389"/>
      <w:r>
        <w:rPr>
          <w:rFonts w:hint="cs"/>
          <w:rtl/>
        </w:rPr>
        <w:t>בבקשה.</w:t>
      </w:r>
      <w:bookmarkStart w:id="7390" w:name="_ETM_Q13_542388"/>
      <w:bookmarkEnd w:id="7390"/>
    </w:p>
    <w:p w:rsidR="009D7120" w:rsidRDefault="009D7120" w:rsidP="004F095B">
      <w:pPr>
        <w:rPr>
          <w:rtl/>
        </w:rPr>
      </w:pPr>
      <w:bookmarkStart w:id="7391" w:name="_ETM_Q13_542462"/>
      <w:bookmarkEnd w:id="7391"/>
    </w:p>
    <w:p w:rsidR="009D7120" w:rsidRDefault="009D7120" w:rsidP="004F095B">
      <w:pPr>
        <w:pStyle w:val="a4"/>
        <w:keepNext/>
        <w:rPr>
          <w:rtl/>
        </w:rPr>
      </w:pPr>
      <w:bookmarkStart w:id="7392" w:name="ET_speaker_6149_17"/>
      <w:r w:rsidRPr="006F69D6">
        <w:rPr>
          <w:rStyle w:val="TagStyle"/>
          <w:rtl/>
        </w:rPr>
        <w:t xml:space="preserve"> &lt;&lt; דובר &gt;&gt;</w:t>
      </w:r>
      <w:r w:rsidRPr="009B4A8A">
        <w:rPr>
          <w:rStyle w:val="TagStyle"/>
          <w:rtl/>
        </w:rPr>
        <w:t xml:space="preserve"> </w:t>
      </w:r>
      <w:bookmarkStart w:id="7393" w:name="_Toc153986032"/>
      <w:r>
        <w:rPr>
          <w:rtl/>
        </w:rPr>
        <w:t xml:space="preserve">גלית </w:t>
      </w:r>
      <w:proofErr w:type="spellStart"/>
      <w:r>
        <w:rPr>
          <w:rtl/>
        </w:rPr>
        <w:t>דיסטל</w:t>
      </w:r>
      <w:proofErr w:type="spellEnd"/>
      <w:r>
        <w:rPr>
          <w:rtl/>
        </w:rPr>
        <w:t xml:space="preserve"> </w:t>
      </w:r>
      <w:proofErr w:type="spellStart"/>
      <w:r>
        <w:rPr>
          <w:rtl/>
        </w:rPr>
        <w:t>אטבריאן</w:t>
      </w:r>
      <w:proofErr w:type="spellEnd"/>
      <w:r>
        <w:rPr>
          <w:rtl/>
        </w:rPr>
        <w:t xml:space="preserve"> (הליכוד):</w:t>
      </w:r>
      <w:bookmarkEnd w:id="7393"/>
      <w:r w:rsidRPr="009B4A8A">
        <w:rPr>
          <w:rStyle w:val="TagStyle"/>
          <w:rtl/>
        </w:rPr>
        <w:t xml:space="preserve"> </w:t>
      </w:r>
      <w:r w:rsidRPr="006F69D6">
        <w:rPr>
          <w:rStyle w:val="TagStyle"/>
          <w:rtl/>
        </w:rPr>
        <w:t>&lt;&lt; דובר &gt;&gt;</w:t>
      </w:r>
      <w:r>
        <w:rPr>
          <w:rtl/>
        </w:rPr>
        <w:t xml:space="preserve"> </w:t>
      </w:r>
      <w:bookmarkEnd w:id="7392"/>
    </w:p>
    <w:p w:rsidR="009D7120" w:rsidRDefault="009D7120" w:rsidP="00B0453D">
      <w:pPr>
        <w:rPr>
          <w:rtl/>
        </w:rPr>
      </w:pPr>
    </w:p>
    <w:p w:rsidR="009D7120" w:rsidRDefault="009D7120" w:rsidP="008D727C">
      <w:pPr>
        <w:rPr>
          <w:rtl/>
        </w:rPr>
      </w:pPr>
      <w:bookmarkStart w:id="7394" w:name="_ETM_Q13_543878"/>
      <w:bookmarkStart w:id="7395" w:name="_ETM_Q13_543957"/>
      <w:bookmarkStart w:id="7396" w:name="_ETM_Q13_530580"/>
      <w:bookmarkStart w:id="7397" w:name="_ETM_Q13_538579"/>
      <w:bookmarkStart w:id="7398" w:name="_ETM_Q13_565499"/>
      <w:bookmarkEnd w:id="7394"/>
      <w:bookmarkEnd w:id="7395"/>
      <w:bookmarkEnd w:id="7396"/>
      <w:bookmarkEnd w:id="7397"/>
      <w:bookmarkEnd w:id="7398"/>
      <w:r>
        <w:rPr>
          <w:rtl/>
        </w:rPr>
        <w:t>תודה</w:t>
      </w:r>
      <w:r>
        <w:rPr>
          <w:rFonts w:hint="cs"/>
          <w:rtl/>
        </w:rPr>
        <w:t>.</w:t>
      </w:r>
      <w:r>
        <w:rPr>
          <w:rtl/>
        </w:rPr>
        <w:t xml:space="preserve"> </w:t>
      </w:r>
      <w:bookmarkStart w:id="7399" w:name="_ETM_Q13_565799"/>
      <w:bookmarkEnd w:id="7399"/>
      <w:r>
        <w:rPr>
          <w:rtl/>
        </w:rPr>
        <w:t xml:space="preserve">אדוני </w:t>
      </w:r>
      <w:bookmarkStart w:id="7400" w:name="_ETM_Q13_566039"/>
      <w:bookmarkEnd w:id="7400"/>
      <w:r>
        <w:rPr>
          <w:rtl/>
        </w:rPr>
        <w:t>היושב-ראש</w:t>
      </w:r>
      <w:r>
        <w:rPr>
          <w:rFonts w:hint="cs"/>
          <w:rtl/>
        </w:rPr>
        <w:t>,</w:t>
      </w:r>
      <w:r>
        <w:rPr>
          <w:rtl/>
        </w:rPr>
        <w:t xml:space="preserve"> </w:t>
      </w:r>
      <w:bookmarkStart w:id="7401" w:name="_ETM_Q13_566670"/>
      <w:bookmarkEnd w:id="7401"/>
      <w:r>
        <w:rPr>
          <w:rtl/>
        </w:rPr>
        <w:t xml:space="preserve">אתמול </w:t>
      </w:r>
      <w:bookmarkStart w:id="7402" w:name="_ETM_Q13_567569"/>
      <w:bookmarkEnd w:id="7402"/>
      <w:r>
        <w:rPr>
          <w:rtl/>
        </w:rPr>
        <w:t xml:space="preserve">ראיתי </w:t>
      </w:r>
      <w:bookmarkStart w:id="7403" w:name="_ETM_Q13_567839"/>
      <w:bookmarkEnd w:id="7403"/>
      <w:r>
        <w:rPr>
          <w:rtl/>
        </w:rPr>
        <w:t xml:space="preserve">את </w:t>
      </w:r>
      <w:bookmarkStart w:id="7404" w:name="_ETM_Q13_567899"/>
      <w:bookmarkStart w:id="7405" w:name="_ETM_Q13_568109"/>
      <w:bookmarkEnd w:id="7404"/>
      <w:bookmarkEnd w:id="7405"/>
      <w:r>
        <w:rPr>
          <w:rFonts w:hint="cs"/>
          <w:rtl/>
        </w:rPr>
        <w:t xml:space="preserve">אחד </w:t>
      </w:r>
      <w:r>
        <w:rPr>
          <w:rtl/>
        </w:rPr>
        <w:t xml:space="preserve">הסרטונים </w:t>
      </w:r>
      <w:bookmarkStart w:id="7406" w:name="_ETM_Q13_568649"/>
      <w:bookmarkEnd w:id="7406"/>
      <w:r>
        <w:rPr>
          <w:rtl/>
        </w:rPr>
        <w:t xml:space="preserve">הכי </w:t>
      </w:r>
      <w:bookmarkStart w:id="7407" w:name="_ETM_Q13_568859"/>
      <w:bookmarkEnd w:id="7407"/>
      <w:r>
        <w:rPr>
          <w:rtl/>
        </w:rPr>
        <w:t xml:space="preserve">מרגשים </w:t>
      </w:r>
      <w:bookmarkStart w:id="7408" w:name="_ETM_Q13_569399"/>
      <w:bookmarkEnd w:id="7408"/>
      <w:r>
        <w:rPr>
          <w:rtl/>
        </w:rPr>
        <w:t xml:space="preserve">שיצאו </w:t>
      </w:r>
      <w:bookmarkStart w:id="7409" w:name="_ETM_Q13_569999"/>
      <w:bookmarkEnd w:id="7409"/>
      <w:r>
        <w:rPr>
          <w:rtl/>
        </w:rPr>
        <w:t xml:space="preserve">מהמלחמה </w:t>
      </w:r>
      <w:bookmarkStart w:id="7410" w:name="_ETM_Q13_570689"/>
      <w:bookmarkEnd w:id="7410"/>
      <w:r>
        <w:rPr>
          <w:rtl/>
        </w:rPr>
        <w:t xml:space="preserve">הזו </w:t>
      </w:r>
      <w:bookmarkStart w:id="7411" w:name="_ETM_Q13_570899"/>
      <w:bookmarkEnd w:id="7411"/>
      <w:r>
        <w:rPr>
          <w:rtl/>
        </w:rPr>
        <w:t xml:space="preserve">עד </w:t>
      </w:r>
      <w:bookmarkStart w:id="7412" w:name="_ETM_Q13_571109"/>
      <w:bookmarkEnd w:id="7412"/>
      <w:r>
        <w:rPr>
          <w:rtl/>
        </w:rPr>
        <w:t>כה</w:t>
      </w:r>
      <w:r>
        <w:rPr>
          <w:rFonts w:hint="cs"/>
          <w:rtl/>
        </w:rPr>
        <w:t xml:space="preserve">, </w:t>
      </w:r>
      <w:r>
        <w:rPr>
          <w:rtl/>
        </w:rPr>
        <w:t xml:space="preserve">וזה </w:t>
      </w:r>
      <w:bookmarkStart w:id="7413" w:name="_ETM_Q13_571679"/>
      <w:bookmarkEnd w:id="7413"/>
      <w:r>
        <w:rPr>
          <w:rtl/>
        </w:rPr>
        <w:t xml:space="preserve">מאות </w:t>
      </w:r>
      <w:bookmarkStart w:id="7414" w:name="_ETM_Q13_572039"/>
      <w:bookmarkEnd w:id="7414"/>
      <w:r>
        <w:rPr>
          <w:rtl/>
        </w:rPr>
        <w:t>חיילים</w:t>
      </w:r>
      <w:r>
        <w:rPr>
          <w:rFonts w:hint="cs"/>
          <w:rtl/>
        </w:rPr>
        <w:t>,</w:t>
      </w:r>
      <w:r>
        <w:rPr>
          <w:rtl/>
        </w:rPr>
        <w:t xml:space="preserve"> </w:t>
      </w:r>
      <w:bookmarkStart w:id="7415" w:name="_ETM_Q13_573020"/>
      <w:bookmarkEnd w:id="7415"/>
      <w:r>
        <w:rPr>
          <w:rtl/>
        </w:rPr>
        <w:t xml:space="preserve">באמת </w:t>
      </w:r>
      <w:bookmarkStart w:id="7416" w:name="_ETM_Q13_573439"/>
      <w:bookmarkEnd w:id="7416"/>
      <w:r>
        <w:rPr>
          <w:rtl/>
        </w:rPr>
        <w:t xml:space="preserve">מאות </w:t>
      </w:r>
      <w:bookmarkStart w:id="7417" w:name="_ETM_Q13_573799"/>
      <w:bookmarkEnd w:id="7417"/>
      <w:r>
        <w:rPr>
          <w:rtl/>
        </w:rPr>
        <w:t>חיילים</w:t>
      </w:r>
      <w:r>
        <w:rPr>
          <w:rFonts w:hint="cs"/>
          <w:rtl/>
        </w:rPr>
        <w:t>,</w:t>
      </w:r>
      <w:r>
        <w:rPr>
          <w:rtl/>
        </w:rPr>
        <w:t xml:space="preserve"> </w:t>
      </w:r>
      <w:bookmarkStart w:id="7418" w:name="_ETM_Q13_574219"/>
      <w:bookmarkEnd w:id="7418"/>
      <w:r>
        <w:rPr>
          <w:rtl/>
        </w:rPr>
        <w:t xml:space="preserve">עומדים </w:t>
      </w:r>
      <w:bookmarkStart w:id="7419" w:name="_ETM_Q13_574549"/>
      <w:bookmarkEnd w:id="7419"/>
      <w:r>
        <w:rPr>
          <w:rtl/>
        </w:rPr>
        <w:t xml:space="preserve">באולם </w:t>
      </w:r>
      <w:bookmarkStart w:id="7420" w:name="_ETM_Q13_574939"/>
      <w:bookmarkStart w:id="7421" w:name="_ETM_Q13_576020"/>
      <w:bookmarkEnd w:id="7420"/>
      <w:bookmarkEnd w:id="7421"/>
      <w:r>
        <w:rPr>
          <w:rFonts w:hint="cs"/>
          <w:rtl/>
        </w:rPr>
        <w:t>אחד ו</w:t>
      </w:r>
      <w:r>
        <w:rPr>
          <w:rtl/>
        </w:rPr>
        <w:t xml:space="preserve">שרים </w:t>
      </w:r>
      <w:bookmarkStart w:id="7422" w:name="_ETM_Q13_576619"/>
      <w:bookmarkEnd w:id="7422"/>
      <w:r>
        <w:rPr>
          <w:rtl/>
        </w:rPr>
        <w:t xml:space="preserve">שהם </w:t>
      </w:r>
      <w:bookmarkStart w:id="7423" w:name="_ETM_Q13_576860"/>
      <w:bookmarkEnd w:id="7423"/>
      <w:r>
        <w:rPr>
          <w:rtl/>
        </w:rPr>
        <w:t xml:space="preserve">מאמינים </w:t>
      </w:r>
      <w:bookmarkStart w:id="7424" w:name="_ETM_Q13_577460"/>
      <w:bookmarkEnd w:id="7424"/>
      <w:r>
        <w:rPr>
          <w:rtl/>
        </w:rPr>
        <w:t xml:space="preserve">באמונה </w:t>
      </w:r>
      <w:bookmarkStart w:id="7425" w:name="_ETM_Q13_578119"/>
      <w:bookmarkEnd w:id="7425"/>
      <w:r>
        <w:rPr>
          <w:rtl/>
        </w:rPr>
        <w:t xml:space="preserve">שלמה </w:t>
      </w:r>
      <w:bookmarkStart w:id="7426" w:name="_ETM_Q13_578689"/>
      <w:bookmarkEnd w:id="7426"/>
      <w:r>
        <w:rPr>
          <w:rtl/>
        </w:rPr>
        <w:t xml:space="preserve">בביאת </w:t>
      </w:r>
      <w:bookmarkStart w:id="7427" w:name="_ETM_Q13_579140"/>
      <w:bookmarkEnd w:id="7427"/>
      <w:r>
        <w:rPr>
          <w:rtl/>
        </w:rPr>
        <w:t>המשיח</w:t>
      </w:r>
      <w:r>
        <w:rPr>
          <w:rFonts w:hint="cs"/>
          <w:rtl/>
        </w:rPr>
        <w:t>.</w:t>
      </w:r>
      <w:r>
        <w:rPr>
          <w:rtl/>
        </w:rPr>
        <w:t xml:space="preserve"> </w:t>
      </w:r>
      <w:bookmarkStart w:id="7428" w:name="_ETM_Q13_579649"/>
      <w:bookmarkEnd w:id="7428"/>
      <w:r>
        <w:rPr>
          <w:rtl/>
        </w:rPr>
        <w:t>עכשיו</w:t>
      </w:r>
      <w:r>
        <w:rPr>
          <w:rFonts w:hint="cs"/>
          <w:rtl/>
        </w:rPr>
        <w:t>,</w:t>
      </w:r>
      <w:r>
        <w:rPr>
          <w:rtl/>
        </w:rPr>
        <w:t xml:space="preserve"> </w:t>
      </w:r>
      <w:bookmarkStart w:id="7429" w:name="_ETM_Q13_579950"/>
      <w:bookmarkEnd w:id="7429"/>
      <w:r>
        <w:rPr>
          <w:rtl/>
        </w:rPr>
        <w:t xml:space="preserve">זה </w:t>
      </w:r>
      <w:bookmarkStart w:id="7430" w:name="_ETM_Q13_580100"/>
      <w:bookmarkEnd w:id="7430"/>
      <w:r>
        <w:rPr>
          <w:rtl/>
        </w:rPr>
        <w:t xml:space="preserve">קצת </w:t>
      </w:r>
      <w:bookmarkStart w:id="7431" w:name="_ETM_Q13_580339"/>
      <w:bookmarkEnd w:id="7431"/>
      <w:r>
        <w:rPr>
          <w:rtl/>
        </w:rPr>
        <w:t>מוזר</w:t>
      </w:r>
      <w:r>
        <w:rPr>
          <w:rFonts w:hint="cs"/>
          <w:rtl/>
        </w:rPr>
        <w:t>,</w:t>
      </w:r>
      <w:r>
        <w:rPr>
          <w:rtl/>
        </w:rPr>
        <w:t xml:space="preserve"> </w:t>
      </w:r>
      <w:bookmarkStart w:id="7432" w:name="_ETM_Q13_581549"/>
      <w:bookmarkEnd w:id="7432"/>
      <w:r>
        <w:rPr>
          <w:rtl/>
        </w:rPr>
        <w:t xml:space="preserve">כי </w:t>
      </w:r>
      <w:bookmarkStart w:id="7433" w:name="_ETM_Q13_581729"/>
      <w:bookmarkEnd w:id="7433"/>
      <w:r>
        <w:rPr>
          <w:rtl/>
        </w:rPr>
        <w:t xml:space="preserve">כמה </w:t>
      </w:r>
      <w:bookmarkStart w:id="7434" w:name="_ETM_Q13_581999"/>
      <w:bookmarkEnd w:id="7434"/>
      <w:r>
        <w:rPr>
          <w:rtl/>
        </w:rPr>
        <w:t xml:space="preserve">שזה </w:t>
      </w:r>
      <w:bookmarkStart w:id="7435" w:name="_ETM_Q13_582270"/>
      <w:bookmarkEnd w:id="7435"/>
      <w:r>
        <w:rPr>
          <w:rtl/>
        </w:rPr>
        <w:t>מ</w:t>
      </w:r>
      <w:r>
        <w:rPr>
          <w:rFonts w:hint="cs"/>
          <w:rtl/>
        </w:rPr>
        <w:t>רגש,</w:t>
      </w:r>
      <w:r>
        <w:rPr>
          <w:rtl/>
        </w:rPr>
        <w:t xml:space="preserve"> </w:t>
      </w:r>
      <w:bookmarkStart w:id="7436" w:name="_ETM_Q13_582749"/>
      <w:bookmarkEnd w:id="7436"/>
      <w:r>
        <w:rPr>
          <w:rtl/>
        </w:rPr>
        <w:t xml:space="preserve">ממש </w:t>
      </w:r>
      <w:bookmarkStart w:id="7437" w:name="_ETM_Q13_583079"/>
      <w:bookmarkEnd w:id="7437"/>
      <w:r>
        <w:rPr>
          <w:rtl/>
        </w:rPr>
        <w:t xml:space="preserve">בקו </w:t>
      </w:r>
      <w:bookmarkStart w:id="7438" w:name="_ETM_Q13_583529"/>
      <w:bookmarkEnd w:id="7438"/>
      <w:r>
        <w:rPr>
          <w:rtl/>
        </w:rPr>
        <w:t>מקביל</w:t>
      </w:r>
      <w:r>
        <w:rPr>
          <w:rFonts w:hint="cs"/>
          <w:rtl/>
        </w:rPr>
        <w:t>,</w:t>
      </w:r>
      <w:r>
        <w:rPr>
          <w:rtl/>
        </w:rPr>
        <w:t xml:space="preserve"> </w:t>
      </w:r>
      <w:bookmarkStart w:id="7439" w:name="_ETM_Q13_584660"/>
      <w:bookmarkStart w:id="7440" w:name="_ETM_Q13_585620"/>
      <w:bookmarkEnd w:id="7439"/>
      <w:bookmarkEnd w:id="7440"/>
      <w:r>
        <w:rPr>
          <w:rtl/>
        </w:rPr>
        <w:t xml:space="preserve">כל </w:t>
      </w:r>
      <w:bookmarkStart w:id="7441" w:name="_ETM_Q13_585830"/>
      <w:bookmarkEnd w:id="7441"/>
      <w:r>
        <w:rPr>
          <w:rtl/>
        </w:rPr>
        <w:t xml:space="preserve">עיתון </w:t>
      </w:r>
      <w:bookmarkStart w:id="7442" w:name="_ETM_Q13_586130"/>
      <w:bookmarkEnd w:id="7442"/>
      <w:r>
        <w:rPr>
          <w:rtl/>
        </w:rPr>
        <w:t>שנפתח</w:t>
      </w:r>
      <w:r>
        <w:rPr>
          <w:rFonts w:hint="cs"/>
          <w:rtl/>
        </w:rPr>
        <w:t>,</w:t>
      </w:r>
      <w:r>
        <w:rPr>
          <w:rtl/>
        </w:rPr>
        <w:t xml:space="preserve"> </w:t>
      </w:r>
      <w:bookmarkStart w:id="7443" w:name="_ETM_Q13_586640"/>
      <w:bookmarkEnd w:id="7443"/>
      <w:r>
        <w:rPr>
          <w:rtl/>
        </w:rPr>
        <w:t xml:space="preserve">כל </w:t>
      </w:r>
      <w:bookmarkStart w:id="7444" w:name="_ETM_Q13_586940"/>
      <w:bookmarkEnd w:id="7444"/>
      <w:r>
        <w:rPr>
          <w:rtl/>
        </w:rPr>
        <w:t xml:space="preserve">אולפן </w:t>
      </w:r>
      <w:bookmarkStart w:id="7445" w:name="_ETM_Q13_587360"/>
      <w:bookmarkEnd w:id="7445"/>
      <w:r>
        <w:rPr>
          <w:rtl/>
        </w:rPr>
        <w:t xml:space="preserve">טלוויזיה </w:t>
      </w:r>
      <w:bookmarkStart w:id="7446" w:name="_ETM_Q13_587870"/>
      <w:bookmarkEnd w:id="7446"/>
      <w:r>
        <w:rPr>
          <w:rtl/>
        </w:rPr>
        <w:t xml:space="preserve">שנצפה </w:t>
      </w:r>
      <w:bookmarkStart w:id="7447" w:name="_ETM_Q13_588440"/>
      <w:bookmarkEnd w:id="7447"/>
      <w:r>
        <w:rPr>
          <w:rtl/>
        </w:rPr>
        <w:t>בו</w:t>
      </w:r>
      <w:r>
        <w:rPr>
          <w:rFonts w:hint="cs"/>
          <w:rtl/>
        </w:rPr>
        <w:t>,</w:t>
      </w:r>
      <w:r>
        <w:rPr>
          <w:rtl/>
        </w:rPr>
        <w:t xml:space="preserve"> </w:t>
      </w:r>
      <w:bookmarkStart w:id="7448" w:name="_ETM_Q13_589240"/>
      <w:bookmarkEnd w:id="7448"/>
      <w:r>
        <w:rPr>
          <w:rtl/>
        </w:rPr>
        <w:t xml:space="preserve">כל </w:t>
      </w:r>
      <w:bookmarkStart w:id="7449" w:name="_ETM_Q13_589539"/>
      <w:bookmarkEnd w:id="7449"/>
      <w:r>
        <w:rPr>
          <w:rtl/>
        </w:rPr>
        <w:t xml:space="preserve">מאמר </w:t>
      </w:r>
      <w:bookmarkStart w:id="7450" w:name="_ETM_Q13_591860"/>
      <w:bookmarkEnd w:id="7450"/>
      <w:proofErr w:type="spellStart"/>
      <w:r>
        <w:rPr>
          <w:rtl/>
        </w:rPr>
        <w:t>בהארץ</w:t>
      </w:r>
      <w:proofErr w:type="spellEnd"/>
      <w:r>
        <w:rPr>
          <w:rFonts w:hint="cs"/>
          <w:rtl/>
        </w:rPr>
        <w:t>,</w:t>
      </w:r>
      <w:r>
        <w:rPr>
          <w:rtl/>
        </w:rPr>
        <w:t xml:space="preserve"> </w:t>
      </w:r>
      <w:bookmarkStart w:id="7451" w:name="_ETM_Q13_592760"/>
      <w:bookmarkEnd w:id="7451"/>
      <w:r>
        <w:rPr>
          <w:rtl/>
        </w:rPr>
        <w:t xml:space="preserve">בעצם </w:t>
      </w:r>
      <w:bookmarkStart w:id="7452" w:name="_ETM_Q13_593210"/>
      <w:bookmarkEnd w:id="7452"/>
      <w:r>
        <w:rPr>
          <w:rtl/>
        </w:rPr>
        <w:t xml:space="preserve">מגדיר </w:t>
      </w:r>
      <w:bookmarkStart w:id="7453" w:name="_ETM_Q13_593930"/>
      <w:bookmarkEnd w:id="7453"/>
      <w:r>
        <w:rPr>
          <w:rtl/>
        </w:rPr>
        <w:t xml:space="preserve">את </w:t>
      </w:r>
      <w:bookmarkStart w:id="7454" w:name="_ETM_Q13_594170"/>
      <w:bookmarkEnd w:id="7454"/>
      <w:r>
        <w:rPr>
          <w:rtl/>
        </w:rPr>
        <w:t xml:space="preserve">האמונה </w:t>
      </w:r>
      <w:bookmarkStart w:id="7455" w:name="_ETM_Q13_594799"/>
      <w:bookmarkEnd w:id="7455"/>
      <w:r>
        <w:rPr>
          <w:rtl/>
        </w:rPr>
        <w:t>במשיח</w:t>
      </w:r>
      <w:r>
        <w:rPr>
          <w:rFonts w:hint="cs"/>
          <w:rtl/>
        </w:rPr>
        <w:t xml:space="preserve"> –</w:t>
      </w:r>
      <w:r>
        <w:rPr>
          <w:rtl/>
        </w:rPr>
        <w:t xml:space="preserve"> </w:t>
      </w:r>
      <w:bookmarkStart w:id="7456" w:name="_ETM_Q13_595400"/>
      <w:bookmarkEnd w:id="7456"/>
      <w:r>
        <w:rPr>
          <w:rtl/>
        </w:rPr>
        <w:t xml:space="preserve">את </w:t>
      </w:r>
      <w:bookmarkStart w:id="7457" w:name="_ETM_Q13_596119"/>
      <w:bookmarkEnd w:id="7457"/>
      <w:r>
        <w:rPr>
          <w:rFonts w:hint="cs"/>
          <w:rtl/>
        </w:rPr>
        <w:t>ה</w:t>
      </w:r>
      <w:r>
        <w:rPr>
          <w:rtl/>
        </w:rPr>
        <w:t xml:space="preserve">אמונה </w:t>
      </w:r>
      <w:bookmarkStart w:id="7458" w:name="_ETM_Q13_596750"/>
      <w:bookmarkEnd w:id="7458"/>
      <w:r>
        <w:rPr>
          <w:rtl/>
        </w:rPr>
        <w:t xml:space="preserve">היוקדת </w:t>
      </w:r>
      <w:bookmarkStart w:id="7459" w:name="_ETM_Q13_597200"/>
      <w:bookmarkEnd w:id="7459"/>
      <w:r>
        <w:rPr>
          <w:rFonts w:hint="cs"/>
          <w:rtl/>
        </w:rPr>
        <w:t>הזו</w:t>
      </w:r>
      <w:r>
        <w:rPr>
          <w:rtl/>
        </w:rPr>
        <w:t xml:space="preserve"> </w:t>
      </w:r>
      <w:bookmarkStart w:id="7460" w:name="_ETM_Q13_597560"/>
      <w:bookmarkEnd w:id="7460"/>
      <w:r>
        <w:rPr>
          <w:rFonts w:hint="cs"/>
          <w:rtl/>
        </w:rPr>
        <w:t>ו</w:t>
      </w:r>
      <w:r>
        <w:rPr>
          <w:rtl/>
        </w:rPr>
        <w:t xml:space="preserve">הנצחית </w:t>
      </w:r>
      <w:bookmarkStart w:id="7461" w:name="_ETM_Q13_598010"/>
      <w:bookmarkEnd w:id="7461"/>
      <w:r>
        <w:rPr>
          <w:rtl/>
        </w:rPr>
        <w:t xml:space="preserve">הזו </w:t>
      </w:r>
      <w:bookmarkStart w:id="7462" w:name="_ETM_Q13_598220"/>
      <w:bookmarkEnd w:id="7462"/>
      <w:r>
        <w:rPr>
          <w:rtl/>
        </w:rPr>
        <w:t xml:space="preserve">של </w:t>
      </w:r>
      <w:bookmarkStart w:id="7463" w:name="_ETM_Q13_598430"/>
      <w:bookmarkEnd w:id="7463"/>
      <w:r>
        <w:rPr>
          <w:rtl/>
        </w:rPr>
        <w:t xml:space="preserve">עם </w:t>
      </w:r>
      <w:bookmarkStart w:id="7464" w:name="_ETM_Q13_598490"/>
      <w:bookmarkEnd w:id="7464"/>
      <w:r>
        <w:rPr>
          <w:rtl/>
        </w:rPr>
        <w:t>ישראל</w:t>
      </w:r>
      <w:r>
        <w:rPr>
          <w:rFonts w:hint="cs"/>
          <w:rtl/>
        </w:rPr>
        <w:t>, את</w:t>
      </w:r>
      <w:r>
        <w:rPr>
          <w:rtl/>
        </w:rPr>
        <w:t xml:space="preserve"> </w:t>
      </w:r>
      <w:bookmarkStart w:id="7465" w:name="_ETM_Q13_600170"/>
      <w:bookmarkEnd w:id="7465"/>
      <w:proofErr w:type="spellStart"/>
      <w:r>
        <w:rPr>
          <w:rFonts w:hint="cs"/>
          <w:rtl/>
        </w:rPr>
        <w:t>ה</w:t>
      </w:r>
      <w:r>
        <w:rPr>
          <w:rtl/>
        </w:rPr>
        <w:t>משיחי</w:t>
      </w:r>
      <w:r>
        <w:rPr>
          <w:rFonts w:hint="cs"/>
          <w:rtl/>
        </w:rPr>
        <w:t>זם</w:t>
      </w:r>
      <w:proofErr w:type="spellEnd"/>
      <w:r>
        <w:rPr>
          <w:rFonts w:hint="cs"/>
          <w:rtl/>
        </w:rPr>
        <w:t>, או</w:t>
      </w:r>
      <w:r>
        <w:rPr>
          <w:rtl/>
        </w:rPr>
        <w:t xml:space="preserve"> </w:t>
      </w:r>
      <w:bookmarkStart w:id="7466" w:name="_ETM_Q13_600830"/>
      <w:bookmarkStart w:id="7467" w:name="_ETM_Q13_601279"/>
      <w:bookmarkEnd w:id="7466"/>
      <w:bookmarkEnd w:id="7467"/>
      <w:proofErr w:type="spellStart"/>
      <w:r>
        <w:rPr>
          <w:rFonts w:hint="cs"/>
          <w:rtl/>
        </w:rPr>
        <w:t>ה</w:t>
      </w:r>
      <w:r>
        <w:rPr>
          <w:rtl/>
        </w:rPr>
        <w:t>משיחיסטים</w:t>
      </w:r>
      <w:proofErr w:type="spellEnd"/>
      <w:r>
        <w:rPr>
          <w:rFonts w:hint="cs"/>
          <w:rtl/>
        </w:rPr>
        <w:t xml:space="preserve"> –</w:t>
      </w:r>
      <w:r>
        <w:rPr>
          <w:rtl/>
        </w:rPr>
        <w:t xml:space="preserve"> </w:t>
      </w:r>
      <w:bookmarkStart w:id="7468" w:name="_ETM_Q13_602089"/>
      <w:bookmarkEnd w:id="7468"/>
      <w:r>
        <w:rPr>
          <w:rtl/>
        </w:rPr>
        <w:t xml:space="preserve">כסכנה </w:t>
      </w:r>
      <w:bookmarkStart w:id="7469" w:name="_ETM_Q13_602750"/>
      <w:bookmarkEnd w:id="7469"/>
      <w:r>
        <w:rPr>
          <w:rtl/>
        </w:rPr>
        <w:t xml:space="preserve">הכי </w:t>
      </w:r>
      <w:bookmarkStart w:id="7470" w:name="_ETM_Q13_602960"/>
      <w:bookmarkEnd w:id="7470"/>
      <w:r>
        <w:rPr>
          <w:rtl/>
        </w:rPr>
        <w:t xml:space="preserve">גדולה </w:t>
      </w:r>
      <w:bookmarkStart w:id="7471" w:name="_ETM_Q13_603830"/>
      <w:bookmarkEnd w:id="7471"/>
      <w:r>
        <w:rPr>
          <w:rtl/>
        </w:rPr>
        <w:t xml:space="preserve">כרגע </w:t>
      </w:r>
      <w:bookmarkStart w:id="7472" w:name="_ETM_Q13_604250"/>
      <w:bookmarkStart w:id="7473" w:name="_ETM_Q13_604310"/>
      <w:bookmarkEnd w:id="7472"/>
      <w:bookmarkEnd w:id="7473"/>
      <w:r>
        <w:rPr>
          <w:rFonts w:hint="cs"/>
          <w:rtl/>
        </w:rPr>
        <w:t>ל</w:t>
      </w:r>
      <w:r>
        <w:rPr>
          <w:rtl/>
        </w:rPr>
        <w:t xml:space="preserve">קיום </w:t>
      </w:r>
      <w:bookmarkStart w:id="7474" w:name="_ETM_Q13_604640"/>
      <w:bookmarkEnd w:id="7474"/>
      <w:r>
        <w:rPr>
          <w:rtl/>
        </w:rPr>
        <w:t xml:space="preserve">שלנו </w:t>
      </w:r>
      <w:bookmarkStart w:id="7475" w:name="_ETM_Q13_604940"/>
      <w:bookmarkEnd w:id="7475"/>
      <w:r>
        <w:rPr>
          <w:rtl/>
        </w:rPr>
        <w:t>במדינה</w:t>
      </w:r>
      <w:r>
        <w:rPr>
          <w:rFonts w:hint="cs"/>
          <w:rtl/>
        </w:rPr>
        <w:t>.</w:t>
      </w:r>
      <w:bookmarkStart w:id="7476" w:name="_ETM_Q13_605900"/>
      <w:bookmarkStart w:id="7477" w:name="_ETM_Q13_606260"/>
      <w:bookmarkEnd w:id="7476"/>
      <w:bookmarkEnd w:id="7477"/>
      <w:r>
        <w:rPr>
          <w:rFonts w:hint="cs"/>
          <w:rtl/>
        </w:rPr>
        <w:t xml:space="preserve"> </w:t>
      </w:r>
      <w:r>
        <w:rPr>
          <w:rtl/>
        </w:rPr>
        <w:t xml:space="preserve">לא </w:t>
      </w:r>
      <w:bookmarkStart w:id="7478" w:name="_ETM_Q13_607100"/>
      <w:bookmarkEnd w:id="7478"/>
      <w:r>
        <w:rPr>
          <w:rtl/>
        </w:rPr>
        <w:t xml:space="preserve">משנה </w:t>
      </w:r>
      <w:bookmarkStart w:id="7479" w:name="_ETM_Q13_607640"/>
      <w:bookmarkEnd w:id="7479"/>
      <w:r>
        <w:rPr>
          <w:rtl/>
        </w:rPr>
        <w:t xml:space="preserve">שזה </w:t>
      </w:r>
      <w:bookmarkStart w:id="7480" w:name="_ETM_Q13_607970"/>
      <w:bookmarkEnd w:id="7480"/>
      <w:r>
        <w:rPr>
          <w:rtl/>
        </w:rPr>
        <w:t xml:space="preserve">מאוד </w:t>
      </w:r>
      <w:bookmarkStart w:id="7481" w:name="_ETM_Q13_608360"/>
      <w:bookmarkEnd w:id="7481"/>
      <w:r>
        <w:rPr>
          <w:rtl/>
        </w:rPr>
        <w:t xml:space="preserve">מוזר </w:t>
      </w:r>
      <w:bookmarkStart w:id="7482" w:name="_ETM_Q13_609410"/>
      <w:bookmarkEnd w:id="7482"/>
      <w:r>
        <w:rPr>
          <w:rtl/>
        </w:rPr>
        <w:t xml:space="preserve">שאנחנו </w:t>
      </w:r>
      <w:bookmarkStart w:id="7483" w:name="_ETM_Q13_609920"/>
      <w:bookmarkEnd w:id="7483"/>
      <w:r>
        <w:rPr>
          <w:rtl/>
        </w:rPr>
        <w:t xml:space="preserve">מגדירים </w:t>
      </w:r>
      <w:bookmarkStart w:id="7484" w:name="_ETM_Q13_610520"/>
      <w:bookmarkEnd w:id="7484"/>
      <w:r>
        <w:rPr>
          <w:rtl/>
        </w:rPr>
        <w:t xml:space="preserve">בעצם </w:t>
      </w:r>
      <w:bookmarkStart w:id="7485" w:name="_ETM_Q13_611030"/>
      <w:bookmarkEnd w:id="7485"/>
      <w:r>
        <w:rPr>
          <w:rtl/>
        </w:rPr>
        <w:t xml:space="preserve">בעקיפין </w:t>
      </w:r>
      <w:bookmarkStart w:id="7486" w:name="_ETM_Q13_611570"/>
      <w:bookmarkEnd w:id="7486"/>
      <w:r>
        <w:rPr>
          <w:rtl/>
        </w:rPr>
        <w:t xml:space="preserve">את </w:t>
      </w:r>
      <w:bookmarkStart w:id="7487" w:name="_ETM_Q13_611690"/>
      <w:bookmarkEnd w:id="7487"/>
      <w:r>
        <w:rPr>
          <w:rtl/>
        </w:rPr>
        <w:t xml:space="preserve">החיילים </w:t>
      </w:r>
      <w:bookmarkStart w:id="7488" w:name="_ETM_Q13_612290"/>
      <w:bookmarkEnd w:id="7488"/>
      <w:r>
        <w:rPr>
          <w:rtl/>
        </w:rPr>
        <w:t>שלנו</w:t>
      </w:r>
      <w:r>
        <w:rPr>
          <w:rFonts w:hint="cs"/>
          <w:rtl/>
        </w:rPr>
        <w:t xml:space="preserve"> –</w:t>
      </w:r>
      <w:r>
        <w:rPr>
          <w:rtl/>
        </w:rPr>
        <w:t xml:space="preserve"> </w:t>
      </w:r>
      <w:bookmarkStart w:id="7489" w:name="_ETM_Q13_613250"/>
      <w:bookmarkEnd w:id="7489"/>
      <w:r>
        <w:rPr>
          <w:rtl/>
        </w:rPr>
        <w:t xml:space="preserve">אלה </w:t>
      </w:r>
      <w:bookmarkStart w:id="7490" w:name="_ETM_Q13_613490"/>
      <w:bookmarkEnd w:id="7490"/>
      <w:r>
        <w:rPr>
          <w:rtl/>
        </w:rPr>
        <w:t xml:space="preserve">שעושים </w:t>
      </w:r>
      <w:bookmarkStart w:id="7491" w:name="_ETM_Q13_613850"/>
      <w:bookmarkEnd w:id="7491"/>
      <w:r>
        <w:rPr>
          <w:rtl/>
        </w:rPr>
        <w:t xml:space="preserve">ברכת </w:t>
      </w:r>
      <w:bookmarkStart w:id="7492" w:name="_ETM_Q13_614180"/>
      <w:bookmarkEnd w:id="7492"/>
      <w:r>
        <w:rPr>
          <w:rtl/>
        </w:rPr>
        <w:t xml:space="preserve">הכוהנים </w:t>
      </w:r>
      <w:bookmarkStart w:id="7493" w:name="_ETM_Q13_614690"/>
      <w:bookmarkEnd w:id="7493"/>
      <w:r>
        <w:rPr>
          <w:rtl/>
        </w:rPr>
        <w:t>בעזה</w:t>
      </w:r>
      <w:r>
        <w:rPr>
          <w:rFonts w:hint="cs"/>
          <w:rtl/>
        </w:rPr>
        <w:t>,</w:t>
      </w:r>
      <w:r>
        <w:rPr>
          <w:rtl/>
        </w:rPr>
        <w:t xml:space="preserve"> </w:t>
      </w:r>
      <w:bookmarkStart w:id="7494" w:name="_ETM_Q13_615560"/>
      <w:bookmarkEnd w:id="7494"/>
      <w:r>
        <w:rPr>
          <w:rtl/>
        </w:rPr>
        <w:t xml:space="preserve">אלה </w:t>
      </w:r>
      <w:bookmarkStart w:id="7495" w:name="_ETM_Q13_615800"/>
      <w:bookmarkEnd w:id="7495"/>
      <w:r>
        <w:rPr>
          <w:rtl/>
        </w:rPr>
        <w:t>שש</w:t>
      </w:r>
      <w:r>
        <w:rPr>
          <w:rFonts w:hint="cs"/>
          <w:rtl/>
        </w:rPr>
        <w:t>רים</w:t>
      </w:r>
      <w:r>
        <w:rPr>
          <w:rtl/>
        </w:rPr>
        <w:t xml:space="preserve"> </w:t>
      </w:r>
      <w:bookmarkStart w:id="7496" w:name="_ETM_Q13_616250"/>
      <w:bookmarkEnd w:id="7496"/>
      <w:r>
        <w:rPr>
          <w:rtl/>
        </w:rPr>
        <w:t xml:space="preserve">לכבוד </w:t>
      </w:r>
      <w:bookmarkStart w:id="7497" w:name="_ETM_Q13_616580"/>
      <w:bookmarkEnd w:id="7497"/>
      <w:r>
        <w:rPr>
          <w:rtl/>
        </w:rPr>
        <w:t xml:space="preserve">המשיח </w:t>
      </w:r>
      <w:bookmarkStart w:id="7498" w:name="_ETM_Q13_617180"/>
      <w:bookmarkEnd w:id="7498"/>
      <w:r>
        <w:rPr>
          <w:rtl/>
        </w:rPr>
        <w:t>בעזה</w:t>
      </w:r>
      <w:r>
        <w:rPr>
          <w:rFonts w:hint="cs"/>
          <w:rtl/>
        </w:rPr>
        <w:t>,</w:t>
      </w:r>
      <w:r>
        <w:rPr>
          <w:rtl/>
        </w:rPr>
        <w:t xml:space="preserve"> </w:t>
      </w:r>
      <w:bookmarkStart w:id="7499" w:name="_ETM_Q13_618110"/>
      <w:bookmarkEnd w:id="7499"/>
      <w:r>
        <w:rPr>
          <w:rtl/>
        </w:rPr>
        <w:t>אל</w:t>
      </w:r>
      <w:r>
        <w:rPr>
          <w:rFonts w:hint="cs"/>
          <w:rtl/>
        </w:rPr>
        <w:t>ה</w:t>
      </w:r>
      <w:r>
        <w:rPr>
          <w:rtl/>
        </w:rPr>
        <w:t xml:space="preserve"> </w:t>
      </w:r>
      <w:bookmarkStart w:id="7500" w:name="_ETM_Q13_618350"/>
      <w:bookmarkEnd w:id="7500"/>
      <w:r>
        <w:rPr>
          <w:rtl/>
        </w:rPr>
        <w:t>ש</w:t>
      </w:r>
      <w:bookmarkStart w:id="7501" w:name="_ETM_Q13_618500"/>
      <w:bookmarkEnd w:id="7501"/>
      <w:r>
        <w:rPr>
          <w:rtl/>
        </w:rPr>
        <w:t xml:space="preserve">מניחים </w:t>
      </w:r>
      <w:bookmarkStart w:id="7502" w:name="_ETM_Q13_618800"/>
      <w:bookmarkEnd w:id="7502"/>
      <w:r>
        <w:rPr>
          <w:rtl/>
        </w:rPr>
        <w:t xml:space="preserve">תפילין </w:t>
      </w:r>
      <w:bookmarkStart w:id="7503" w:name="_ETM_Q13_619310"/>
      <w:bookmarkEnd w:id="7503"/>
      <w:r>
        <w:rPr>
          <w:rtl/>
        </w:rPr>
        <w:t>בעזה</w:t>
      </w:r>
      <w:r>
        <w:rPr>
          <w:rFonts w:hint="cs"/>
          <w:rtl/>
        </w:rPr>
        <w:t xml:space="preserve"> –</w:t>
      </w:r>
      <w:r>
        <w:rPr>
          <w:rtl/>
        </w:rPr>
        <w:t xml:space="preserve"> </w:t>
      </w:r>
      <w:bookmarkStart w:id="7504" w:name="_ETM_Q13_619730"/>
      <w:bookmarkEnd w:id="7504"/>
      <w:proofErr w:type="spellStart"/>
      <w:r>
        <w:rPr>
          <w:rFonts w:hint="cs"/>
          <w:rtl/>
        </w:rPr>
        <w:t>ה</w:t>
      </w:r>
      <w:r>
        <w:rPr>
          <w:rtl/>
        </w:rPr>
        <w:t>משיחיסטים</w:t>
      </w:r>
      <w:proofErr w:type="spellEnd"/>
      <w:r>
        <w:rPr>
          <w:rtl/>
        </w:rPr>
        <w:t xml:space="preserve"> </w:t>
      </w:r>
      <w:bookmarkStart w:id="7505" w:name="_ETM_Q13_620480"/>
      <w:bookmarkEnd w:id="7505"/>
      <w:r>
        <w:rPr>
          <w:rtl/>
        </w:rPr>
        <w:t>האלה</w:t>
      </w:r>
      <w:r>
        <w:rPr>
          <w:rFonts w:hint="cs"/>
          <w:rtl/>
        </w:rPr>
        <w:t>,</w:t>
      </w:r>
      <w:r>
        <w:rPr>
          <w:rtl/>
        </w:rPr>
        <w:t xml:space="preserve"> </w:t>
      </w:r>
      <w:bookmarkStart w:id="7506" w:name="_ETM_Q13_621160"/>
      <w:bookmarkEnd w:id="7506"/>
      <w:r>
        <w:rPr>
          <w:rtl/>
        </w:rPr>
        <w:t xml:space="preserve">אלה </w:t>
      </w:r>
      <w:bookmarkStart w:id="7507" w:name="_ETM_Q13_621370"/>
      <w:bookmarkEnd w:id="7507"/>
      <w:r>
        <w:rPr>
          <w:rtl/>
        </w:rPr>
        <w:t>ש</w:t>
      </w:r>
      <w:bookmarkStart w:id="7508" w:name="_ETM_Q13_621580"/>
      <w:bookmarkEnd w:id="7508"/>
      <w:r>
        <w:rPr>
          <w:rtl/>
        </w:rPr>
        <w:t xml:space="preserve">מתים </w:t>
      </w:r>
      <w:bookmarkStart w:id="7509" w:name="_ETM_Q13_621970"/>
      <w:bookmarkEnd w:id="7509"/>
      <w:r>
        <w:rPr>
          <w:rtl/>
        </w:rPr>
        <w:t xml:space="preserve">בעזה </w:t>
      </w:r>
      <w:bookmarkStart w:id="7510" w:name="_ETM_Q13_622390"/>
      <w:bookmarkEnd w:id="7510"/>
      <w:proofErr w:type="spellStart"/>
      <w:r>
        <w:rPr>
          <w:rtl/>
        </w:rPr>
        <w:t>ומג</w:t>
      </w:r>
      <w:r>
        <w:rPr>
          <w:rFonts w:hint="cs"/>
          <w:rtl/>
        </w:rPr>
        <w:t>י</w:t>
      </w:r>
      <w:r>
        <w:rPr>
          <w:rtl/>
        </w:rPr>
        <w:t>נים</w:t>
      </w:r>
      <w:proofErr w:type="spellEnd"/>
      <w:r>
        <w:rPr>
          <w:rtl/>
        </w:rPr>
        <w:t xml:space="preserve"> </w:t>
      </w:r>
      <w:bookmarkStart w:id="7511" w:name="_ETM_Q13_623020"/>
      <w:bookmarkEnd w:id="7511"/>
      <w:r>
        <w:rPr>
          <w:rtl/>
        </w:rPr>
        <w:t xml:space="preserve">עלינו </w:t>
      </w:r>
      <w:bookmarkStart w:id="7512" w:name="_ETM_Q13_623350"/>
      <w:bookmarkEnd w:id="7512"/>
      <w:r>
        <w:rPr>
          <w:rtl/>
        </w:rPr>
        <w:t>בעזה</w:t>
      </w:r>
      <w:r>
        <w:rPr>
          <w:rFonts w:hint="cs"/>
          <w:rtl/>
        </w:rPr>
        <w:t>,</w:t>
      </w:r>
      <w:r>
        <w:rPr>
          <w:rtl/>
        </w:rPr>
        <w:t xml:space="preserve"> </w:t>
      </w:r>
      <w:bookmarkStart w:id="7513" w:name="_ETM_Q13_624130"/>
      <w:bookmarkEnd w:id="7513"/>
      <w:r>
        <w:rPr>
          <w:rtl/>
        </w:rPr>
        <w:t xml:space="preserve">הם </w:t>
      </w:r>
      <w:bookmarkStart w:id="7514" w:name="_ETM_Q13_624370"/>
      <w:bookmarkEnd w:id="7514"/>
      <w:r>
        <w:rPr>
          <w:rtl/>
        </w:rPr>
        <w:t xml:space="preserve">בעצם </w:t>
      </w:r>
      <w:bookmarkStart w:id="7515" w:name="_ETM_Q13_624730"/>
      <w:bookmarkEnd w:id="7515"/>
      <w:r>
        <w:rPr>
          <w:rtl/>
        </w:rPr>
        <w:t>הסכנה</w:t>
      </w:r>
      <w:r>
        <w:rPr>
          <w:rFonts w:hint="cs"/>
          <w:rtl/>
        </w:rPr>
        <w:t>,</w:t>
      </w:r>
      <w:r>
        <w:rPr>
          <w:rtl/>
        </w:rPr>
        <w:t xml:space="preserve"> </w:t>
      </w:r>
      <w:bookmarkStart w:id="7516" w:name="_ETM_Q13_625209"/>
      <w:bookmarkEnd w:id="7516"/>
      <w:r>
        <w:rPr>
          <w:rtl/>
        </w:rPr>
        <w:t xml:space="preserve">כי </w:t>
      </w:r>
      <w:bookmarkStart w:id="7517" w:name="_ETM_Q13_625330"/>
      <w:bookmarkEnd w:id="7517"/>
      <w:r>
        <w:rPr>
          <w:rFonts w:hint="cs"/>
          <w:rtl/>
        </w:rPr>
        <w:t>ה</w:t>
      </w:r>
      <w:r>
        <w:rPr>
          <w:rtl/>
        </w:rPr>
        <w:t xml:space="preserve">ם </w:t>
      </w:r>
      <w:bookmarkStart w:id="7518" w:name="_ETM_Q13_625390"/>
      <w:bookmarkEnd w:id="7518"/>
      <w:proofErr w:type="spellStart"/>
      <w:r>
        <w:rPr>
          <w:rtl/>
        </w:rPr>
        <w:t>משיחיסטים</w:t>
      </w:r>
      <w:proofErr w:type="spellEnd"/>
      <w:r>
        <w:rPr>
          <w:rFonts w:hint="cs"/>
          <w:rtl/>
        </w:rPr>
        <w:t>.</w:t>
      </w:r>
      <w:r>
        <w:rPr>
          <w:rtl/>
        </w:rPr>
        <w:t xml:space="preserve"> </w:t>
      </w:r>
      <w:bookmarkStart w:id="7519" w:name="_ETM_Q13_626560"/>
      <w:bookmarkEnd w:id="7519"/>
      <w:r>
        <w:rPr>
          <w:rtl/>
        </w:rPr>
        <w:t xml:space="preserve">לא </w:t>
      </w:r>
      <w:bookmarkStart w:id="7520" w:name="_ETM_Q13_626770"/>
      <w:bookmarkEnd w:id="7520"/>
      <w:r>
        <w:rPr>
          <w:rtl/>
        </w:rPr>
        <w:t xml:space="preserve">משנה </w:t>
      </w:r>
      <w:bookmarkStart w:id="7521" w:name="_ETM_Q13_627160"/>
      <w:bookmarkEnd w:id="7521"/>
      <w:r>
        <w:rPr>
          <w:rtl/>
        </w:rPr>
        <w:t xml:space="preserve">שזה </w:t>
      </w:r>
      <w:bookmarkStart w:id="7522" w:name="_ETM_Q13_627430"/>
      <w:bookmarkEnd w:id="7522"/>
      <w:r>
        <w:rPr>
          <w:rtl/>
        </w:rPr>
        <w:t xml:space="preserve">מוזר </w:t>
      </w:r>
      <w:bookmarkStart w:id="7523" w:name="_ETM_Q13_628510"/>
      <w:bookmarkEnd w:id="7523"/>
      <w:r>
        <w:rPr>
          <w:rtl/>
        </w:rPr>
        <w:t xml:space="preserve">שעם </w:t>
      </w:r>
      <w:bookmarkStart w:id="7524" w:name="_ETM_Q13_629230"/>
      <w:bookmarkEnd w:id="7524"/>
      <w:r>
        <w:rPr>
          <w:rtl/>
        </w:rPr>
        <w:t>הנצח</w:t>
      </w:r>
      <w:r>
        <w:rPr>
          <w:rFonts w:hint="cs"/>
          <w:rtl/>
        </w:rPr>
        <w:t>,</w:t>
      </w:r>
      <w:r>
        <w:rPr>
          <w:rtl/>
        </w:rPr>
        <w:t xml:space="preserve"> </w:t>
      </w:r>
      <w:bookmarkStart w:id="7525" w:name="_ETM_Q13_629919"/>
      <w:bookmarkEnd w:id="7525"/>
      <w:r>
        <w:rPr>
          <w:rtl/>
        </w:rPr>
        <w:t>ש</w:t>
      </w:r>
      <w:bookmarkStart w:id="7526" w:name="_ETM_Q13_630129"/>
      <w:bookmarkEnd w:id="7526"/>
      <w:r>
        <w:rPr>
          <w:rtl/>
        </w:rPr>
        <w:t xml:space="preserve">במשך </w:t>
      </w:r>
      <w:bookmarkStart w:id="7527" w:name="_ETM_Q13_630519"/>
      <w:bookmarkEnd w:id="7527"/>
      <w:r>
        <w:rPr>
          <w:rtl/>
        </w:rPr>
        <w:t xml:space="preserve">אלפי </w:t>
      </w:r>
      <w:bookmarkStart w:id="7528" w:name="_ETM_Q13_631029"/>
      <w:bookmarkEnd w:id="7528"/>
      <w:r>
        <w:rPr>
          <w:rtl/>
        </w:rPr>
        <w:t xml:space="preserve">שנים </w:t>
      </w:r>
      <w:bookmarkStart w:id="7529" w:name="_ETM_Q13_631389"/>
      <w:bookmarkEnd w:id="7529"/>
      <w:r>
        <w:rPr>
          <w:rtl/>
        </w:rPr>
        <w:t xml:space="preserve">הדבר </w:t>
      </w:r>
      <w:bookmarkStart w:id="7530" w:name="_ETM_Q13_631719"/>
      <w:bookmarkEnd w:id="7530"/>
      <w:r>
        <w:rPr>
          <w:rtl/>
        </w:rPr>
        <w:t xml:space="preserve">היחיד </w:t>
      </w:r>
      <w:bookmarkStart w:id="7531" w:name="_ETM_Q13_632079"/>
      <w:bookmarkEnd w:id="7531"/>
      <w:r>
        <w:rPr>
          <w:rtl/>
        </w:rPr>
        <w:t>ש</w:t>
      </w:r>
      <w:r>
        <w:rPr>
          <w:rFonts w:hint="cs"/>
          <w:rtl/>
        </w:rPr>
        <w:t>ה</w:t>
      </w:r>
      <w:r>
        <w:rPr>
          <w:rtl/>
        </w:rPr>
        <w:t xml:space="preserve">חזיק </w:t>
      </w:r>
      <w:bookmarkStart w:id="7532" w:name="_ETM_Q13_632620"/>
      <w:bookmarkEnd w:id="7532"/>
      <w:r>
        <w:rPr>
          <w:rtl/>
        </w:rPr>
        <w:t xml:space="preserve">אותו </w:t>
      </w:r>
      <w:bookmarkStart w:id="7533" w:name="_ETM_Q13_633219"/>
      <w:bookmarkEnd w:id="7533"/>
      <w:r>
        <w:rPr>
          <w:rFonts w:hint="cs"/>
          <w:rtl/>
        </w:rPr>
        <w:t>ז</w:t>
      </w:r>
      <w:r>
        <w:rPr>
          <w:rtl/>
        </w:rPr>
        <w:t>ו</w:t>
      </w:r>
      <w:r>
        <w:rPr>
          <w:rFonts w:hint="cs"/>
          <w:rtl/>
        </w:rPr>
        <w:t xml:space="preserve"> ה</w:t>
      </w:r>
      <w:r>
        <w:rPr>
          <w:rtl/>
        </w:rPr>
        <w:t xml:space="preserve">אמונה </w:t>
      </w:r>
      <w:bookmarkStart w:id="7534" w:name="_ETM_Q13_633879"/>
      <w:bookmarkEnd w:id="7534"/>
      <w:r>
        <w:rPr>
          <w:rtl/>
        </w:rPr>
        <w:t xml:space="preserve">בביאת </w:t>
      </w:r>
      <w:bookmarkStart w:id="7535" w:name="_ETM_Q13_634359"/>
      <w:bookmarkEnd w:id="7535"/>
      <w:r>
        <w:rPr>
          <w:rtl/>
        </w:rPr>
        <w:t>המשיח</w:t>
      </w:r>
      <w:r>
        <w:rPr>
          <w:rFonts w:hint="cs"/>
          <w:rtl/>
        </w:rPr>
        <w:t xml:space="preserve"> –</w:t>
      </w:r>
      <w:r>
        <w:rPr>
          <w:rtl/>
        </w:rPr>
        <w:t xml:space="preserve"> </w:t>
      </w:r>
      <w:bookmarkStart w:id="7536" w:name="_ETM_Q13_634809"/>
      <w:bookmarkEnd w:id="7536"/>
      <w:r>
        <w:rPr>
          <w:rtl/>
        </w:rPr>
        <w:t xml:space="preserve">פתאום </w:t>
      </w:r>
      <w:bookmarkStart w:id="7537" w:name="_ETM_Q13_635260"/>
      <w:bookmarkEnd w:id="7537"/>
      <w:r>
        <w:rPr>
          <w:rtl/>
        </w:rPr>
        <w:t xml:space="preserve">האמונה </w:t>
      </w:r>
      <w:bookmarkStart w:id="7538" w:name="_ETM_Q13_635739"/>
      <w:bookmarkEnd w:id="7538"/>
      <w:r>
        <w:rPr>
          <w:rtl/>
        </w:rPr>
        <w:t xml:space="preserve">הזו </w:t>
      </w:r>
      <w:bookmarkStart w:id="7539" w:name="_ETM_Q13_636279"/>
      <w:bookmarkEnd w:id="7539"/>
      <w:r>
        <w:rPr>
          <w:rtl/>
        </w:rPr>
        <w:t xml:space="preserve">הופכת </w:t>
      </w:r>
      <w:bookmarkStart w:id="7540" w:name="_ETM_Q13_636760"/>
      <w:bookmarkEnd w:id="7540"/>
      <w:r>
        <w:rPr>
          <w:rtl/>
        </w:rPr>
        <w:t xml:space="preserve">לקללה </w:t>
      </w:r>
      <w:bookmarkStart w:id="7541" w:name="_ETM_Q13_637840"/>
      <w:bookmarkEnd w:id="7541"/>
      <w:r>
        <w:rPr>
          <w:rtl/>
        </w:rPr>
        <w:t xml:space="preserve">או </w:t>
      </w:r>
      <w:bookmarkStart w:id="7542" w:name="_ETM_Q13_637959"/>
      <w:bookmarkEnd w:id="7542"/>
      <w:r>
        <w:rPr>
          <w:rtl/>
        </w:rPr>
        <w:t xml:space="preserve">לסכנה </w:t>
      </w:r>
      <w:bookmarkStart w:id="7543" w:name="_ETM_Q13_638590"/>
      <w:bookmarkEnd w:id="7543"/>
      <w:r>
        <w:rPr>
          <w:rtl/>
        </w:rPr>
        <w:t xml:space="preserve">ממשית </w:t>
      </w:r>
      <w:bookmarkStart w:id="7544" w:name="_ETM_Q13_639099"/>
      <w:bookmarkEnd w:id="7544"/>
      <w:r>
        <w:rPr>
          <w:rtl/>
        </w:rPr>
        <w:t xml:space="preserve">על </w:t>
      </w:r>
      <w:bookmarkStart w:id="7545" w:name="_ETM_Q13_639189"/>
      <w:bookmarkEnd w:id="7545"/>
      <w:r>
        <w:rPr>
          <w:rtl/>
        </w:rPr>
        <w:t xml:space="preserve">קיום </w:t>
      </w:r>
      <w:bookmarkStart w:id="7546" w:name="_ETM_Q13_639489"/>
      <w:bookmarkEnd w:id="7546"/>
      <w:r>
        <w:rPr>
          <w:rtl/>
        </w:rPr>
        <w:t>המדינה</w:t>
      </w:r>
      <w:r>
        <w:rPr>
          <w:rFonts w:hint="cs"/>
          <w:rtl/>
        </w:rPr>
        <w:t>.</w:t>
      </w:r>
      <w:r>
        <w:rPr>
          <w:rtl/>
        </w:rPr>
        <w:t xml:space="preserve"> </w:t>
      </w:r>
      <w:bookmarkStart w:id="7547" w:name="_ETM_Q13_640380"/>
      <w:bookmarkEnd w:id="7547"/>
    </w:p>
    <w:p w:rsidR="009D7120" w:rsidRDefault="009D7120" w:rsidP="004F095B">
      <w:pPr>
        <w:rPr>
          <w:rtl/>
        </w:rPr>
      </w:pPr>
    </w:p>
    <w:p w:rsidR="009D7120" w:rsidRDefault="009D7120" w:rsidP="008D727C">
      <w:pPr>
        <w:rPr>
          <w:rtl/>
        </w:rPr>
      </w:pPr>
      <w:r>
        <w:rPr>
          <w:rtl/>
        </w:rPr>
        <w:t xml:space="preserve">אני </w:t>
      </w:r>
      <w:bookmarkStart w:id="7548" w:name="_ETM_Q13_640620"/>
      <w:bookmarkEnd w:id="7548"/>
      <w:r>
        <w:rPr>
          <w:rtl/>
        </w:rPr>
        <w:t xml:space="preserve">רוצה </w:t>
      </w:r>
      <w:bookmarkStart w:id="7549" w:name="_ETM_Q13_640920"/>
      <w:bookmarkEnd w:id="7549"/>
      <w:r>
        <w:rPr>
          <w:rtl/>
        </w:rPr>
        <w:t xml:space="preserve">להניח </w:t>
      </w:r>
      <w:bookmarkStart w:id="7550" w:name="_ETM_Q13_641280"/>
      <w:bookmarkEnd w:id="7550"/>
      <w:r>
        <w:rPr>
          <w:rtl/>
        </w:rPr>
        <w:t xml:space="preserve">את </w:t>
      </w:r>
      <w:bookmarkStart w:id="7551" w:name="_ETM_Q13_641370"/>
      <w:bookmarkEnd w:id="7551"/>
      <w:r>
        <w:rPr>
          <w:rtl/>
        </w:rPr>
        <w:t xml:space="preserve">הדברים </w:t>
      </w:r>
      <w:bookmarkStart w:id="7552" w:name="_ETM_Q13_641700"/>
      <w:bookmarkEnd w:id="7552"/>
      <w:r>
        <w:rPr>
          <w:rtl/>
        </w:rPr>
        <w:t xml:space="preserve">המוזרים </w:t>
      </w:r>
      <w:bookmarkStart w:id="7553" w:name="_ETM_Q13_642150"/>
      <w:bookmarkEnd w:id="7553"/>
      <w:r>
        <w:rPr>
          <w:rtl/>
        </w:rPr>
        <w:t xml:space="preserve">האלה </w:t>
      </w:r>
      <w:bookmarkStart w:id="7554" w:name="_ETM_Q13_642330"/>
      <w:bookmarkEnd w:id="7554"/>
      <w:r>
        <w:rPr>
          <w:rtl/>
        </w:rPr>
        <w:t xml:space="preserve">בצד </w:t>
      </w:r>
      <w:bookmarkStart w:id="7555" w:name="_ETM_Q13_642690"/>
      <w:bookmarkEnd w:id="7555"/>
      <w:r>
        <w:rPr>
          <w:rtl/>
        </w:rPr>
        <w:t>ולהתוודות</w:t>
      </w:r>
      <w:r>
        <w:rPr>
          <w:rFonts w:hint="cs"/>
          <w:rtl/>
        </w:rPr>
        <w:t>:</w:t>
      </w:r>
      <w:r>
        <w:rPr>
          <w:rtl/>
        </w:rPr>
        <w:t xml:space="preserve"> </w:t>
      </w:r>
      <w:bookmarkStart w:id="7556" w:name="_ETM_Q13_645300"/>
      <w:bookmarkEnd w:id="7556"/>
      <w:r>
        <w:rPr>
          <w:rtl/>
        </w:rPr>
        <w:t xml:space="preserve">פעם </w:t>
      </w:r>
      <w:bookmarkStart w:id="7557" w:name="_ETM_Q13_645570"/>
      <w:bookmarkEnd w:id="7557"/>
      <w:r>
        <w:rPr>
          <w:rtl/>
        </w:rPr>
        <w:t xml:space="preserve">היו </w:t>
      </w:r>
      <w:bookmarkStart w:id="7558" w:name="_ETM_Q13_645720"/>
      <w:bookmarkEnd w:id="7558"/>
      <w:r>
        <w:rPr>
          <w:rtl/>
        </w:rPr>
        <w:t xml:space="preserve">לי </w:t>
      </w:r>
      <w:bookmarkStart w:id="7559" w:name="_ETM_Q13_645840"/>
      <w:bookmarkEnd w:id="7559"/>
      <w:r>
        <w:rPr>
          <w:rtl/>
        </w:rPr>
        <w:t xml:space="preserve">משיחיים </w:t>
      </w:r>
      <w:bookmarkStart w:id="7560" w:name="_ETM_Q13_646260"/>
      <w:bookmarkEnd w:id="7560"/>
      <w:r>
        <w:rPr>
          <w:rtl/>
        </w:rPr>
        <w:t>אחרים</w:t>
      </w:r>
      <w:r>
        <w:rPr>
          <w:rFonts w:hint="cs"/>
          <w:rtl/>
        </w:rPr>
        <w:t>.</w:t>
      </w:r>
      <w:r>
        <w:rPr>
          <w:rtl/>
        </w:rPr>
        <w:t xml:space="preserve"> </w:t>
      </w:r>
      <w:bookmarkStart w:id="7561" w:name="_ETM_Q13_647160"/>
      <w:bookmarkEnd w:id="7561"/>
      <w:r>
        <w:rPr>
          <w:rtl/>
        </w:rPr>
        <w:t xml:space="preserve">פעם </w:t>
      </w:r>
      <w:bookmarkStart w:id="7562" w:name="_ETM_Q13_647460"/>
      <w:bookmarkEnd w:id="7562"/>
      <w:r>
        <w:rPr>
          <w:rtl/>
        </w:rPr>
        <w:t xml:space="preserve">אני </w:t>
      </w:r>
      <w:bookmarkStart w:id="7563" w:name="_ETM_Q13_647610"/>
      <w:bookmarkEnd w:id="7563"/>
      <w:r>
        <w:rPr>
          <w:rtl/>
        </w:rPr>
        <w:t xml:space="preserve">האמנתי </w:t>
      </w:r>
      <w:bookmarkStart w:id="7564" w:name="_ETM_Q13_648240"/>
      <w:bookmarkEnd w:id="7564"/>
      <w:r>
        <w:rPr>
          <w:rtl/>
        </w:rPr>
        <w:t xml:space="preserve">במשיח </w:t>
      </w:r>
      <w:bookmarkStart w:id="7565" w:name="_ETM_Q13_648870"/>
      <w:bookmarkEnd w:id="7565"/>
      <w:r>
        <w:rPr>
          <w:rtl/>
        </w:rPr>
        <w:t xml:space="preserve">שנקרא </w:t>
      </w:r>
      <w:bookmarkStart w:id="7566" w:name="_ETM_Q13_649680"/>
      <w:bookmarkEnd w:id="7566"/>
      <w:r>
        <w:rPr>
          <w:rtl/>
        </w:rPr>
        <w:t xml:space="preserve">הקו </w:t>
      </w:r>
      <w:bookmarkStart w:id="7567" w:name="_ETM_Q13_649980"/>
      <w:bookmarkEnd w:id="7567"/>
      <w:r>
        <w:rPr>
          <w:rtl/>
        </w:rPr>
        <w:t>הירוק</w:t>
      </w:r>
      <w:r>
        <w:rPr>
          <w:rFonts w:hint="cs"/>
          <w:rtl/>
        </w:rPr>
        <w:t>.</w:t>
      </w:r>
      <w:r>
        <w:rPr>
          <w:rtl/>
        </w:rPr>
        <w:t xml:space="preserve"> </w:t>
      </w:r>
      <w:bookmarkStart w:id="7568" w:name="_ETM_Q13_650969"/>
      <w:bookmarkEnd w:id="7568"/>
      <w:r>
        <w:rPr>
          <w:rtl/>
        </w:rPr>
        <w:t xml:space="preserve">הלכתי </w:t>
      </w:r>
      <w:bookmarkStart w:id="7569" w:name="_ETM_Q13_651689"/>
      <w:bookmarkEnd w:id="7569"/>
      <w:r>
        <w:rPr>
          <w:rtl/>
        </w:rPr>
        <w:t xml:space="preserve">לחנות </w:t>
      </w:r>
      <w:bookmarkStart w:id="7570" w:name="_ETM_Q13_652260"/>
      <w:bookmarkEnd w:id="7570"/>
      <w:r>
        <w:rPr>
          <w:rtl/>
        </w:rPr>
        <w:t xml:space="preserve">כלי </w:t>
      </w:r>
      <w:bookmarkStart w:id="7571" w:name="_ETM_Q13_652529"/>
      <w:bookmarkEnd w:id="7571"/>
      <w:r>
        <w:rPr>
          <w:rtl/>
        </w:rPr>
        <w:t>כתיבה</w:t>
      </w:r>
      <w:r>
        <w:rPr>
          <w:rFonts w:hint="cs"/>
          <w:rtl/>
        </w:rPr>
        <w:t>,</w:t>
      </w:r>
      <w:r>
        <w:rPr>
          <w:rtl/>
        </w:rPr>
        <w:t xml:space="preserve"> </w:t>
      </w:r>
      <w:bookmarkStart w:id="7572" w:name="_ETM_Q13_653370"/>
      <w:bookmarkEnd w:id="7572"/>
      <w:r>
        <w:rPr>
          <w:rtl/>
        </w:rPr>
        <w:t xml:space="preserve">רכשתי </w:t>
      </w:r>
      <w:bookmarkStart w:id="7573" w:name="_ETM_Q13_653909"/>
      <w:bookmarkEnd w:id="7573"/>
      <w:r>
        <w:rPr>
          <w:rtl/>
        </w:rPr>
        <w:t xml:space="preserve">טוש </w:t>
      </w:r>
      <w:bookmarkStart w:id="7574" w:name="_ETM_Q13_654299"/>
      <w:bookmarkEnd w:id="7574"/>
      <w:r>
        <w:rPr>
          <w:rtl/>
        </w:rPr>
        <w:t xml:space="preserve">בצבע </w:t>
      </w:r>
      <w:bookmarkStart w:id="7575" w:name="_ETM_Q13_654779"/>
      <w:bookmarkEnd w:id="7575"/>
      <w:r>
        <w:rPr>
          <w:rtl/>
        </w:rPr>
        <w:t>ירוק</w:t>
      </w:r>
      <w:r>
        <w:rPr>
          <w:rFonts w:hint="cs"/>
          <w:rtl/>
        </w:rPr>
        <w:t>,</w:t>
      </w:r>
      <w:r>
        <w:rPr>
          <w:rtl/>
        </w:rPr>
        <w:t xml:space="preserve"> </w:t>
      </w:r>
      <w:bookmarkStart w:id="7576" w:name="_ETM_Q13_655620"/>
      <w:bookmarkEnd w:id="7576"/>
      <w:r>
        <w:rPr>
          <w:rtl/>
        </w:rPr>
        <w:t xml:space="preserve">קשקשתי </w:t>
      </w:r>
      <w:bookmarkStart w:id="7577" w:name="_ETM_Q13_656310"/>
      <w:bookmarkEnd w:id="7577"/>
      <w:r>
        <w:rPr>
          <w:rtl/>
        </w:rPr>
        <w:t xml:space="preserve">קשקוש </w:t>
      </w:r>
      <w:bookmarkStart w:id="7578" w:name="_ETM_Q13_656850"/>
      <w:bookmarkEnd w:id="7578"/>
      <w:r>
        <w:rPr>
          <w:rtl/>
        </w:rPr>
        <w:t xml:space="preserve">על </w:t>
      </w:r>
      <w:bookmarkStart w:id="7579" w:name="_ETM_Q13_656970"/>
      <w:bookmarkEnd w:id="7579"/>
      <w:r>
        <w:rPr>
          <w:rtl/>
        </w:rPr>
        <w:t>המפה</w:t>
      </w:r>
      <w:r>
        <w:rPr>
          <w:rFonts w:hint="cs"/>
          <w:rtl/>
        </w:rPr>
        <w:t>,</w:t>
      </w:r>
      <w:r>
        <w:rPr>
          <w:rtl/>
        </w:rPr>
        <w:t xml:space="preserve"> </w:t>
      </w:r>
      <w:bookmarkStart w:id="7580" w:name="_ETM_Q13_657690"/>
      <w:bookmarkEnd w:id="7580"/>
      <w:r>
        <w:rPr>
          <w:rtl/>
        </w:rPr>
        <w:t xml:space="preserve">וזה </w:t>
      </w:r>
      <w:bookmarkStart w:id="7581" w:name="_ETM_Q13_658050"/>
      <w:bookmarkEnd w:id="7581"/>
      <w:r>
        <w:rPr>
          <w:rtl/>
        </w:rPr>
        <w:t xml:space="preserve">היה </w:t>
      </w:r>
      <w:bookmarkStart w:id="7582" w:name="_ETM_Q13_658350"/>
      <w:bookmarkEnd w:id="7582"/>
      <w:r>
        <w:rPr>
          <w:rFonts w:hint="cs"/>
          <w:rtl/>
        </w:rPr>
        <w:t>ה</w:t>
      </w:r>
      <w:r>
        <w:rPr>
          <w:rtl/>
        </w:rPr>
        <w:t xml:space="preserve">משיח </w:t>
      </w:r>
      <w:bookmarkStart w:id="7583" w:name="_ETM_Q13_658770"/>
      <w:bookmarkEnd w:id="7583"/>
      <w:r>
        <w:rPr>
          <w:rtl/>
        </w:rPr>
        <w:t>שלי</w:t>
      </w:r>
      <w:r>
        <w:rPr>
          <w:rFonts w:hint="cs"/>
          <w:rtl/>
        </w:rPr>
        <w:t>.</w:t>
      </w:r>
      <w:r>
        <w:rPr>
          <w:rtl/>
        </w:rPr>
        <w:t xml:space="preserve"> </w:t>
      </w:r>
      <w:bookmarkStart w:id="7584" w:name="_ETM_Q13_659530"/>
      <w:bookmarkEnd w:id="7584"/>
      <w:r>
        <w:rPr>
          <w:rtl/>
        </w:rPr>
        <w:t xml:space="preserve">אחר </w:t>
      </w:r>
      <w:bookmarkStart w:id="7585" w:name="_ETM_Q13_659800"/>
      <w:bookmarkEnd w:id="7585"/>
      <w:r>
        <w:rPr>
          <w:rtl/>
        </w:rPr>
        <w:t xml:space="preserve">כך </w:t>
      </w:r>
      <w:bookmarkStart w:id="7586" w:name="_ETM_Q13_659980"/>
      <w:bookmarkEnd w:id="7586"/>
      <w:r>
        <w:rPr>
          <w:rtl/>
        </w:rPr>
        <w:t xml:space="preserve">המשיח </w:t>
      </w:r>
      <w:bookmarkStart w:id="7587" w:name="_ETM_Q13_660400"/>
      <w:bookmarkEnd w:id="7587"/>
      <w:r>
        <w:rPr>
          <w:rtl/>
        </w:rPr>
        <w:t xml:space="preserve">שלי </w:t>
      </w:r>
      <w:bookmarkStart w:id="7588" w:name="_ETM_Q13_660640"/>
      <w:bookmarkEnd w:id="7588"/>
      <w:r>
        <w:rPr>
          <w:rtl/>
        </w:rPr>
        <w:t xml:space="preserve">היה </w:t>
      </w:r>
      <w:bookmarkStart w:id="7589" w:name="_ETM_Q13_661030"/>
      <w:bookmarkEnd w:id="7589"/>
      <w:r>
        <w:rPr>
          <w:rtl/>
        </w:rPr>
        <w:t xml:space="preserve">הסכמי </w:t>
      </w:r>
      <w:bookmarkStart w:id="7590" w:name="_ETM_Q13_661450"/>
      <w:bookmarkEnd w:id="7590"/>
      <w:r>
        <w:rPr>
          <w:rtl/>
        </w:rPr>
        <w:t>אוסלו</w:t>
      </w:r>
      <w:r>
        <w:rPr>
          <w:rFonts w:hint="cs"/>
          <w:rtl/>
        </w:rPr>
        <w:t>.</w:t>
      </w:r>
      <w:r>
        <w:rPr>
          <w:rtl/>
        </w:rPr>
        <w:t xml:space="preserve"> </w:t>
      </w:r>
      <w:bookmarkStart w:id="7591" w:name="_ETM_Q13_662630"/>
      <w:bookmarkEnd w:id="7591"/>
      <w:r>
        <w:rPr>
          <w:rtl/>
        </w:rPr>
        <w:t xml:space="preserve">המשיחים </w:t>
      </w:r>
      <w:bookmarkStart w:id="7592" w:name="_ETM_Q13_663200"/>
      <w:bookmarkEnd w:id="7592"/>
      <w:r>
        <w:rPr>
          <w:rtl/>
        </w:rPr>
        <w:t xml:space="preserve">האלה </w:t>
      </w:r>
      <w:bookmarkStart w:id="7593" w:name="_ETM_Q13_663440"/>
      <w:bookmarkEnd w:id="7593"/>
      <w:r>
        <w:rPr>
          <w:rtl/>
        </w:rPr>
        <w:t xml:space="preserve">היו </w:t>
      </w:r>
      <w:bookmarkStart w:id="7594" w:name="_ETM_Q13_663590"/>
      <w:bookmarkEnd w:id="7594"/>
      <w:r>
        <w:rPr>
          <w:rtl/>
        </w:rPr>
        <w:t xml:space="preserve">משיחי </w:t>
      </w:r>
      <w:bookmarkStart w:id="7595" w:name="_ETM_Q13_664040"/>
      <w:bookmarkEnd w:id="7595"/>
      <w:r>
        <w:rPr>
          <w:rtl/>
        </w:rPr>
        <w:t>שקר</w:t>
      </w:r>
      <w:r>
        <w:rPr>
          <w:rFonts w:hint="cs"/>
          <w:rtl/>
        </w:rPr>
        <w:t>.</w:t>
      </w:r>
      <w:r>
        <w:rPr>
          <w:rtl/>
        </w:rPr>
        <w:t xml:space="preserve"> </w:t>
      </w:r>
      <w:bookmarkStart w:id="7596" w:name="_ETM_Q13_665120"/>
      <w:bookmarkEnd w:id="7596"/>
      <w:r>
        <w:rPr>
          <w:rtl/>
        </w:rPr>
        <w:t xml:space="preserve">המשיחים </w:t>
      </w:r>
      <w:bookmarkStart w:id="7597" w:name="_ETM_Q13_665660"/>
      <w:bookmarkEnd w:id="7597"/>
      <w:r>
        <w:rPr>
          <w:rtl/>
        </w:rPr>
        <w:t xml:space="preserve">האלה </w:t>
      </w:r>
      <w:bookmarkStart w:id="7598" w:name="_ETM_Q13_665870"/>
      <w:bookmarkEnd w:id="7598"/>
      <w:r>
        <w:rPr>
          <w:rtl/>
        </w:rPr>
        <w:t xml:space="preserve">לא </w:t>
      </w:r>
      <w:bookmarkStart w:id="7599" w:name="_ETM_Q13_666020"/>
      <w:bookmarkEnd w:id="7599"/>
      <w:r>
        <w:rPr>
          <w:rtl/>
        </w:rPr>
        <w:t xml:space="preserve">רק </w:t>
      </w:r>
      <w:bookmarkStart w:id="7600" w:name="_ETM_Q13_666200"/>
      <w:bookmarkEnd w:id="7600"/>
      <w:r>
        <w:rPr>
          <w:rtl/>
        </w:rPr>
        <w:t xml:space="preserve">היו </w:t>
      </w:r>
      <w:bookmarkStart w:id="7601" w:name="_ETM_Q13_666410"/>
      <w:bookmarkEnd w:id="7601"/>
      <w:r>
        <w:rPr>
          <w:rtl/>
        </w:rPr>
        <w:t>משי</w:t>
      </w:r>
      <w:r>
        <w:rPr>
          <w:rFonts w:hint="cs"/>
          <w:rtl/>
        </w:rPr>
        <w:t>חי</w:t>
      </w:r>
      <w:r>
        <w:rPr>
          <w:rtl/>
        </w:rPr>
        <w:t xml:space="preserve"> </w:t>
      </w:r>
      <w:bookmarkStart w:id="7602" w:name="_ETM_Q13_666770"/>
      <w:bookmarkEnd w:id="7602"/>
      <w:r>
        <w:rPr>
          <w:rFonts w:hint="cs"/>
          <w:rtl/>
        </w:rPr>
        <w:t>שקר – הם</w:t>
      </w:r>
      <w:r>
        <w:rPr>
          <w:rtl/>
        </w:rPr>
        <w:t xml:space="preserve"> </w:t>
      </w:r>
      <w:bookmarkStart w:id="7603" w:name="_ETM_Q13_667310"/>
      <w:bookmarkEnd w:id="7603"/>
      <w:r>
        <w:rPr>
          <w:rtl/>
        </w:rPr>
        <w:t xml:space="preserve">היו </w:t>
      </w:r>
      <w:bookmarkStart w:id="7604" w:name="_ETM_Q13_667460"/>
      <w:bookmarkEnd w:id="7604"/>
      <w:r>
        <w:rPr>
          <w:rtl/>
        </w:rPr>
        <w:t xml:space="preserve">משיחים </w:t>
      </w:r>
      <w:bookmarkStart w:id="7605" w:name="_ETM_Q13_667880"/>
      <w:bookmarkEnd w:id="7605"/>
      <w:r>
        <w:rPr>
          <w:rtl/>
        </w:rPr>
        <w:t>מסוכנים</w:t>
      </w:r>
      <w:r>
        <w:rPr>
          <w:rFonts w:hint="cs"/>
          <w:rtl/>
        </w:rPr>
        <w:t>.</w:t>
      </w:r>
      <w:r>
        <w:rPr>
          <w:rtl/>
        </w:rPr>
        <w:t xml:space="preserve"> </w:t>
      </w:r>
      <w:bookmarkStart w:id="7606" w:name="_ETM_Q13_669260"/>
      <w:bookmarkEnd w:id="7606"/>
    </w:p>
    <w:p w:rsidR="009D7120" w:rsidRDefault="009D7120" w:rsidP="004F095B">
      <w:pPr>
        <w:rPr>
          <w:rtl/>
        </w:rPr>
      </w:pPr>
      <w:bookmarkStart w:id="7607" w:name="_ETM_Q13_668292"/>
      <w:bookmarkStart w:id="7608" w:name="_ETM_Q13_668343"/>
      <w:bookmarkStart w:id="7609" w:name="_ETM_Q13_668452"/>
      <w:bookmarkEnd w:id="7607"/>
      <w:bookmarkEnd w:id="7608"/>
      <w:bookmarkEnd w:id="7609"/>
    </w:p>
    <w:p w:rsidR="009D7120" w:rsidRDefault="009D7120" w:rsidP="004F095B">
      <w:pPr>
        <w:rPr>
          <w:rtl/>
        </w:rPr>
      </w:pPr>
      <w:bookmarkStart w:id="7610" w:name="_ETM_Q13_668525"/>
      <w:bookmarkEnd w:id="7610"/>
      <w:r>
        <w:rPr>
          <w:rtl/>
        </w:rPr>
        <w:t xml:space="preserve">ואני </w:t>
      </w:r>
      <w:bookmarkStart w:id="7611" w:name="_ETM_Q13_669500"/>
      <w:bookmarkEnd w:id="7611"/>
      <w:r>
        <w:rPr>
          <w:rtl/>
        </w:rPr>
        <w:t xml:space="preserve">רוצה </w:t>
      </w:r>
      <w:bookmarkStart w:id="7612" w:name="_ETM_Q13_669770"/>
      <w:bookmarkEnd w:id="7612"/>
      <w:r>
        <w:rPr>
          <w:rtl/>
        </w:rPr>
        <w:t xml:space="preserve">רגע </w:t>
      </w:r>
      <w:bookmarkStart w:id="7613" w:name="_ETM_Q13_670040"/>
      <w:bookmarkEnd w:id="7613"/>
      <w:r>
        <w:rPr>
          <w:rtl/>
        </w:rPr>
        <w:t xml:space="preserve">להגן </w:t>
      </w:r>
      <w:bookmarkStart w:id="7614" w:name="_ETM_Q13_670460"/>
      <w:bookmarkEnd w:id="7614"/>
      <w:r>
        <w:rPr>
          <w:rtl/>
        </w:rPr>
        <w:t xml:space="preserve">על </w:t>
      </w:r>
      <w:bookmarkStart w:id="7615" w:name="_ETM_Q13_670580"/>
      <w:bookmarkEnd w:id="7615"/>
      <w:r>
        <w:rPr>
          <w:rtl/>
        </w:rPr>
        <w:t xml:space="preserve">המשיח </w:t>
      </w:r>
      <w:bookmarkStart w:id="7616" w:name="_ETM_Q13_671180"/>
      <w:bookmarkEnd w:id="7616"/>
      <w:r>
        <w:rPr>
          <w:rtl/>
        </w:rPr>
        <w:t xml:space="preserve">של </w:t>
      </w:r>
      <w:bookmarkStart w:id="7617" w:name="_ETM_Q13_671390"/>
      <w:bookmarkEnd w:id="7617"/>
      <w:r>
        <w:rPr>
          <w:rtl/>
        </w:rPr>
        <w:t xml:space="preserve">העם </w:t>
      </w:r>
      <w:bookmarkStart w:id="7618" w:name="_ETM_Q13_671630"/>
      <w:bookmarkEnd w:id="7618"/>
      <w:r>
        <w:rPr>
          <w:rtl/>
        </w:rPr>
        <w:t>היהודי</w:t>
      </w:r>
      <w:r>
        <w:rPr>
          <w:rFonts w:hint="cs"/>
          <w:rtl/>
        </w:rPr>
        <w:t>,</w:t>
      </w:r>
      <w:r>
        <w:rPr>
          <w:rtl/>
        </w:rPr>
        <w:t xml:space="preserve"> </w:t>
      </w:r>
      <w:bookmarkStart w:id="7619" w:name="_ETM_Q13_672080"/>
      <w:bookmarkEnd w:id="7619"/>
      <w:r>
        <w:rPr>
          <w:rtl/>
        </w:rPr>
        <w:t xml:space="preserve">על </w:t>
      </w:r>
      <w:bookmarkStart w:id="7620" w:name="_ETM_Q13_672200"/>
      <w:bookmarkEnd w:id="7620"/>
      <w:r>
        <w:rPr>
          <w:rtl/>
        </w:rPr>
        <w:t xml:space="preserve">הקונספט </w:t>
      </w:r>
      <w:bookmarkStart w:id="7621" w:name="_ETM_Q13_672860"/>
      <w:bookmarkEnd w:id="7621"/>
      <w:r>
        <w:rPr>
          <w:rtl/>
        </w:rPr>
        <w:t>שלו</w:t>
      </w:r>
      <w:r>
        <w:rPr>
          <w:rFonts w:hint="cs"/>
          <w:rtl/>
        </w:rPr>
        <w:t>, ולתהות</w:t>
      </w:r>
      <w:r>
        <w:rPr>
          <w:rtl/>
        </w:rPr>
        <w:t xml:space="preserve"> </w:t>
      </w:r>
      <w:bookmarkStart w:id="7622" w:name="_ETM_Q13_674280"/>
      <w:bookmarkEnd w:id="7622"/>
      <w:r>
        <w:rPr>
          <w:rtl/>
        </w:rPr>
        <w:t xml:space="preserve">מה </w:t>
      </w:r>
      <w:bookmarkStart w:id="7623" w:name="_ETM_Q13_674459"/>
      <w:bookmarkEnd w:id="7623"/>
      <w:r>
        <w:rPr>
          <w:rtl/>
        </w:rPr>
        <w:t xml:space="preserve">השתבש </w:t>
      </w:r>
      <w:bookmarkStart w:id="7624" w:name="_ETM_Q13_675090"/>
      <w:bookmarkEnd w:id="7624"/>
      <w:r>
        <w:rPr>
          <w:rtl/>
        </w:rPr>
        <w:t xml:space="preserve">בנו </w:t>
      </w:r>
      <w:bookmarkStart w:id="7625" w:name="_ETM_Q13_675420"/>
      <w:bookmarkEnd w:id="7625"/>
      <w:r>
        <w:rPr>
          <w:rtl/>
        </w:rPr>
        <w:t xml:space="preserve">כעם </w:t>
      </w:r>
      <w:bookmarkStart w:id="7626" w:name="_ETM_Q13_676349"/>
      <w:bookmarkEnd w:id="7626"/>
      <w:r>
        <w:rPr>
          <w:rtl/>
        </w:rPr>
        <w:t xml:space="preserve">שהרעיון </w:t>
      </w:r>
      <w:bookmarkStart w:id="7627" w:name="_ETM_Q13_676890"/>
      <w:bookmarkEnd w:id="7627"/>
      <w:r>
        <w:rPr>
          <w:rtl/>
        </w:rPr>
        <w:t xml:space="preserve">הנשגב </w:t>
      </w:r>
      <w:bookmarkStart w:id="7628" w:name="_ETM_Q13_677580"/>
      <w:bookmarkEnd w:id="7628"/>
      <w:r>
        <w:rPr>
          <w:rtl/>
        </w:rPr>
        <w:t>הזה</w:t>
      </w:r>
      <w:r>
        <w:rPr>
          <w:rFonts w:hint="cs"/>
          <w:rtl/>
        </w:rPr>
        <w:t>,</w:t>
      </w:r>
      <w:r>
        <w:rPr>
          <w:rtl/>
        </w:rPr>
        <w:t xml:space="preserve"> </w:t>
      </w:r>
      <w:bookmarkStart w:id="7629" w:name="_ETM_Q13_677909"/>
      <w:bookmarkEnd w:id="7629"/>
      <w:r>
        <w:rPr>
          <w:rtl/>
        </w:rPr>
        <w:t xml:space="preserve">המוסרי </w:t>
      </w:r>
      <w:bookmarkStart w:id="7630" w:name="_ETM_Q13_678870"/>
      <w:bookmarkEnd w:id="7630"/>
      <w:r>
        <w:rPr>
          <w:rtl/>
        </w:rPr>
        <w:t xml:space="preserve">לאין-קץ </w:t>
      </w:r>
      <w:bookmarkStart w:id="7631" w:name="_ETM_Q13_679680"/>
      <w:bookmarkEnd w:id="7631"/>
      <w:r>
        <w:rPr>
          <w:rtl/>
        </w:rPr>
        <w:t>הזה</w:t>
      </w:r>
      <w:r>
        <w:rPr>
          <w:rFonts w:hint="cs"/>
          <w:rtl/>
        </w:rPr>
        <w:t>,</w:t>
      </w:r>
      <w:r>
        <w:rPr>
          <w:rtl/>
        </w:rPr>
        <w:t xml:space="preserve"> </w:t>
      </w:r>
      <w:bookmarkStart w:id="7632" w:name="_ETM_Q13_680340"/>
      <w:bookmarkEnd w:id="7632"/>
      <w:r>
        <w:rPr>
          <w:rtl/>
        </w:rPr>
        <w:t xml:space="preserve">הפרוגרסיבי </w:t>
      </w:r>
      <w:bookmarkStart w:id="7633" w:name="_ETM_Q13_681480"/>
      <w:bookmarkEnd w:id="7633"/>
      <w:r>
        <w:rPr>
          <w:rtl/>
        </w:rPr>
        <w:t>הזה</w:t>
      </w:r>
      <w:r>
        <w:rPr>
          <w:rFonts w:hint="cs"/>
          <w:rtl/>
        </w:rPr>
        <w:t>,</w:t>
      </w:r>
      <w:r>
        <w:rPr>
          <w:rtl/>
        </w:rPr>
        <w:t xml:space="preserve"> </w:t>
      </w:r>
      <w:bookmarkStart w:id="7634" w:name="_ETM_Q13_681690"/>
      <w:bookmarkEnd w:id="7634"/>
      <w:r>
        <w:rPr>
          <w:rtl/>
        </w:rPr>
        <w:t xml:space="preserve">שמביא </w:t>
      </w:r>
      <w:bookmarkStart w:id="7635" w:name="_ETM_Q13_682140"/>
      <w:bookmarkEnd w:id="7635"/>
      <w:r>
        <w:rPr>
          <w:rtl/>
        </w:rPr>
        <w:t xml:space="preserve">המשיח </w:t>
      </w:r>
      <w:bookmarkStart w:id="7636" w:name="_ETM_Q13_682560"/>
      <w:bookmarkEnd w:id="7636"/>
      <w:r>
        <w:rPr>
          <w:rtl/>
        </w:rPr>
        <w:t>היהודי</w:t>
      </w:r>
      <w:r>
        <w:rPr>
          <w:rFonts w:hint="cs"/>
          <w:rtl/>
        </w:rPr>
        <w:t>,</w:t>
      </w:r>
      <w:r>
        <w:rPr>
          <w:rtl/>
        </w:rPr>
        <w:t xml:space="preserve"> </w:t>
      </w:r>
      <w:bookmarkStart w:id="7637" w:name="_ETM_Q13_683470"/>
      <w:bookmarkEnd w:id="7637"/>
      <w:r>
        <w:rPr>
          <w:rtl/>
        </w:rPr>
        <w:t xml:space="preserve">למה </w:t>
      </w:r>
      <w:bookmarkStart w:id="7638" w:name="_ETM_Q13_683830"/>
      <w:bookmarkEnd w:id="7638"/>
      <w:r>
        <w:rPr>
          <w:rtl/>
        </w:rPr>
        <w:t xml:space="preserve">הוא </w:t>
      </w:r>
      <w:bookmarkStart w:id="7639" w:name="_ETM_Q13_683890"/>
      <w:bookmarkEnd w:id="7639"/>
      <w:r>
        <w:rPr>
          <w:rtl/>
        </w:rPr>
        <w:t xml:space="preserve">כל </w:t>
      </w:r>
      <w:bookmarkStart w:id="7640" w:name="_ETM_Q13_684040"/>
      <w:bookmarkEnd w:id="7640"/>
      <w:r>
        <w:rPr>
          <w:rtl/>
        </w:rPr>
        <w:t xml:space="preserve">כך </w:t>
      </w:r>
      <w:bookmarkStart w:id="7641" w:name="_ETM_Q13_684280"/>
      <w:bookmarkEnd w:id="7641"/>
      <w:r>
        <w:rPr>
          <w:rtl/>
        </w:rPr>
        <w:t>נלעג</w:t>
      </w:r>
      <w:r>
        <w:rPr>
          <w:rFonts w:hint="cs"/>
          <w:rtl/>
        </w:rPr>
        <w:t>?</w:t>
      </w:r>
      <w:r>
        <w:rPr>
          <w:rtl/>
        </w:rPr>
        <w:t xml:space="preserve"> </w:t>
      </w:r>
      <w:bookmarkStart w:id="7642" w:name="_ETM_Q13_684880"/>
      <w:bookmarkEnd w:id="7642"/>
      <w:r>
        <w:rPr>
          <w:rtl/>
        </w:rPr>
        <w:t xml:space="preserve">למה </w:t>
      </w:r>
      <w:bookmarkStart w:id="7643" w:name="_ETM_Q13_685150"/>
      <w:bookmarkEnd w:id="7643"/>
      <w:r>
        <w:rPr>
          <w:rtl/>
        </w:rPr>
        <w:t xml:space="preserve">הוא </w:t>
      </w:r>
      <w:bookmarkStart w:id="7644" w:name="_ETM_Q13_685180"/>
      <w:bookmarkEnd w:id="7644"/>
      <w:r>
        <w:rPr>
          <w:rtl/>
        </w:rPr>
        <w:t xml:space="preserve">כל </w:t>
      </w:r>
      <w:bookmarkStart w:id="7645" w:name="_ETM_Q13_685330"/>
      <w:bookmarkEnd w:id="7645"/>
      <w:r>
        <w:rPr>
          <w:rtl/>
        </w:rPr>
        <w:t xml:space="preserve">כך </w:t>
      </w:r>
      <w:bookmarkStart w:id="7646" w:name="_ETM_Q13_685540"/>
      <w:bookmarkEnd w:id="7646"/>
      <w:r>
        <w:rPr>
          <w:rtl/>
        </w:rPr>
        <w:t>מסוכן</w:t>
      </w:r>
      <w:r>
        <w:rPr>
          <w:rFonts w:hint="cs"/>
          <w:rtl/>
        </w:rPr>
        <w:t>?</w:t>
      </w:r>
      <w:r>
        <w:rPr>
          <w:rtl/>
        </w:rPr>
        <w:t xml:space="preserve"> </w:t>
      </w:r>
      <w:bookmarkStart w:id="7647" w:name="_ETM_Q13_686640"/>
      <w:bookmarkEnd w:id="7647"/>
      <w:r>
        <w:rPr>
          <w:rtl/>
        </w:rPr>
        <w:t xml:space="preserve">אני </w:t>
      </w:r>
      <w:bookmarkStart w:id="7648" w:name="_ETM_Q13_686879"/>
      <w:bookmarkEnd w:id="7648"/>
      <w:r>
        <w:rPr>
          <w:rtl/>
        </w:rPr>
        <w:t xml:space="preserve">רוצה </w:t>
      </w:r>
      <w:bookmarkStart w:id="7649" w:name="_ETM_Q13_687209"/>
      <w:bookmarkEnd w:id="7649"/>
      <w:r>
        <w:rPr>
          <w:rtl/>
        </w:rPr>
        <w:t xml:space="preserve">לצטט </w:t>
      </w:r>
      <w:bookmarkStart w:id="7650" w:name="_ETM_Q13_687840"/>
      <w:bookmarkEnd w:id="7650"/>
      <w:r>
        <w:rPr>
          <w:rtl/>
        </w:rPr>
        <w:t xml:space="preserve">את </w:t>
      </w:r>
      <w:bookmarkStart w:id="7651" w:name="_ETM_Q13_687989"/>
      <w:bookmarkEnd w:id="7651"/>
      <w:r>
        <w:rPr>
          <w:rtl/>
        </w:rPr>
        <w:t xml:space="preserve">הנביא </w:t>
      </w:r>
      <w:bookmarkStart w:id="7652" w:name="_ETM_Q13_688470"/>
      <w:bookmarkEnd w:id="7652"/>
      <w:r>
        <w:rPr>
          <w:rtl/>
        </w:rPr>
        <w:t xml:space="preserve">ישעיהו </w:t>
      </w:r>
      <w:bookmarkStart w:id="7653" w:name="_ETM_Q13_689129"/>
      <w:bookmarkEnd w:id="7653"/>
      <w:r>
        <w:rPr>
          <w:rtl/>
        </w:rPr>
        <w:t xml:space="preserve">בחזון </w:t>
      </w:r>
      <w:bookmarkStart w:id="7654" w:name="_ETM_Q13_689610"/>
      <w:bookmarkEnd w:id="7654"/>
      <w:r>
        <w:rPr>
          <w:rtl/>
        </w:rPr>
        <w:t xml:space="preserve">אחרית </w:t>
      </w:r>
      <w:bookmarkStart w:id="7655" w:name="_ETM_Q13_690030"/>
      <w:bookmarkEnd w:id="7655"/>
      <w:r>
        <w:rPr>
          <w:rtl/>
        </w:rPr>
        <w:t>הימים</w:t>
      </w:r>
      <w:r>
        <w:rPr>
          <w:rFonts w:hint="cs"/>
          <w:rtl/>
        </w:rPr>
        <w:t>,</w:t>
      </w:r>
      <w:r>
        <w:rPr>
          <w:rtl/>
        </w:rPr>
        <w:t xml:space="preserve"> </w:t>
      </w:r>
      <w:bookmarkStart w:id="7656" w:name="_ETM_Q13_690900"/>
      <w:bookmarkEnd w:id="7656"/>
      <w:r>
        <w:rPr>
          <w:rtl/>
        </w:rPr>
        <w:t>שאמר</w:t>
      </w:r>
      <w:r>
        <w:rPr>
          <w:rFonts w:hint="cs"/>
          <w:rtl/>
        </w:rPr>
        <w:t>:</w:t>
      </w:r>
      <w:r>
        <w:rPr>
          <w:rtl/>
        </w:rPr>
        <w:t xml:space="preserve"> </w:t>
      </w:r>
      <w:bookmarkStart w:id="7657" w:name="_ETM_Q13_692679"/>
      <w:bookmarkEnd w:id="7657"/>
      <w:r>
        <w:rPr>
          <w:rFonts w:hint="cs"/>
          <w:rtl/>
        </w:rPr>
        <w:t>"וכתתו</w:t>
      </w:r>
      <w:r>
        <w:rPr>
          <w:rtl/>
        </w:rPr>
        <w:t xml:space="preserve"> </w:t>
      </w:r>
      <w:bookmarkStart w:id="7658" w:name="_ETM_Q13_693370"/>
      <w:bookmarkEnd w:id="7658"/>
      <w:proofErr w:type="spellStart"/>
      <w:r>
        <w:rPr>
          <w:rFonts w:hint="cs"/>
          <w:rtl/>
        </w:rPr>
        <w:t>ח</w:t>
      </w:r>
      <w:r>
        <w:rPr>
          <w:rtl/>
        </w:rPr>
        <w:t>רבותם</w:t>
      </w:r>
      <w:proofErr w:type="spellEnd"/>
      <w:r>
        <w:rPr>
          <w:rtl/>
        </w:rPr>
        <w:t xml:space="preserve"> </w:t>
      </w:r>
      <w:bookmarkStart w:id="7659" w:name="_ETM_Q13_694000"/>
      <w:bookmarkEnd w:id="7659"/>
      <w:r>
        <w:rPr>
          <w:rtl/>
        </w:rPr>
        <w:t>ל</w:t>
      </w:r>
      <w:r>
        <w:rPr>
          <w:rFonts w:hint="cs"/>
          <w:rtl/>
        </w:rPr>
        <w:t>א</w:t>
      </w:r>
      <w:r>
        <w:rPr>
          <w:rtl/>
        </w:rPr>
        <w:t>תים</w:t>
      </w:r>
      <w:r>
        <w:rPr>
          <w:rFonts w:hint="cs"/>
          <w:rtl/>
        </w:rPr>
        <w:t>".</w:t>
      </w:r>
      <w:r>
        <w:rPr>
          <w:rtl/>
        </w:rPr>
        <w:t xml:space="preserve"> </w:t>
      </w:r>
      <w:bookmarkStart w:id="7660" w:name="_ETM_Q13_694809"/>
      <w:bookmarkEnd w:id="7660"/>
      <w:r>
        <w:rPr>
          <w:rtl/>
        </w:rPr>
        <w:t xml:space="preserve">אני </w:t>
      </w:r>
      <w:bookmarkStart w:id="7661" w:name="_ETM_Q13_695020"/>
      <w:bookmarkEnd w:id="7661"/>
      <w:r>
        <w:rPr>
          <w:rtl/>
        </w:rPr>
        <w:t xml:space="preserve">רוצה </w:t>
      </w:r>
      <w:bookmarkStart w:id="7662" w:name="_ETM_Q13_695290"/>
      <w:bookmarkEnd w:id="7662"/>
      <w:r>
        <w:rPr>
          <w:rtl/>
        </w:rPr>
        <w:t>לצ</w:t>
      </w:r>
      <w:r>
        <w:rPr>
          <w:rFonts w:hint="cs"/>
          <w:rtl/>
        </w:rPr>
        <w:t xml:space="preserve">טט </w:t>
      </w:r>
      <w:bookmarkStart w:id="7663" w:name="_ETM_Q13_696439"/>
      <w:bookmarkEnd w:id="7663"/>
      <w:r>
        <w:rPr>
          <w:rFonts w:hint="cs"/>
          <w:rtl/>
        </w:rPr>
        <w:t>מנב</w:t>
      </w:r>
      <w:r>
        <w:rPr>
          <w:rtl/>
        </w:rPr>
        <w:t xml:space="preserve">ואות </w:t>
      </w:r>
      <w:bookmarkStart w:id="7664" w:name="_ETM_Q13_696950"/>
      <w:bookmarkEnd w:id="7664"/>
      <w:r>
        <w:rPr>
          <w:rtl/>
        </w:rPr>
        <w:t>המשיח</w:t>
      </w:r>
      <w:r>
        <w:rPr>
          <w:rFonts w:hint="cs"/>
          <w:rtl/>
        </w:rPr>
        <w:t>:</w:t>
      </w:r>
      <w:r>
        <w:rPr>
          <w:rtl/>
        </w:rPr>
        <w:t xml:space="preserve"> </w:t>
      </w:r>
      <w:bookmarkStart w:id="7665" w:name="_ETM_Q13_697489"/>
      <w:bookmarkEnd w:id="7665"/>
      <w:r>
        <w:rPr>
          <w:rFonts w:hint="cs"/>
          <w:rtl/>
        </w:rPr>
        <w:t>"</w:t>
      </w:r>
      <w:r>
        <w:rPr>
          <w:rtl/>
        </w:rPr>
        <w:t xml:space="preserve">לא </w:t>
      </w:r>
      <w:bookmarkStart w:id="7666" w:name="_ETM_Q13_697609"/>
      <w:bookmarkEnd w:id="7666"/>
      <w:proofErr w:type="spellStart"/>
      <w:r>
        <w:rPr>
          <w:rFonts w:hint="cs"/>
          <w:rtl/>
        </w:rPr>
        <w:t>ישא</w:t>
      </w:r>
      <w:proofErr w:type="spellEnd"/>
      <w:r>
        <w:rPr>
          <w:rFonts w:hint="cs"/>
          <w:rtl/>
        </w:rPr>
        <w:t xml:space="preserve"> </w:t>
      </w:r>
      <w:bookmarkStart w:id="7667" w:name="_ETM_Q13_694664"/>
      <w:bookmarkStart w:id="7668" w:name="_ETM_Q13_697999"/>
      <w:bookmarkEnd w:id="7667"/>
      <w:bookmarkEnd w:id="7668"/>
      <w:r>
        <w:rPr>
          <w:rtl/>
        </w:rPr>
        <w:t xml:space="preserve">גוי </w:t>
      </w:r>
      <w:bookmarkStart w:id="7669" w:name="_ETM_Q13_698329"/>
      <w:bookmarkEnd w:id="7669"/>
      <w:r>
        <w:rPr>
          <w:rtl/>
        </w:rPr>
        <w:t xml:space="preserve">אל </w:t>
      </w:r>
      <w:bookmarkStart w:id="7670" w:name="_ETM_Q13_698419"/>
      <w:bookmarkEnd w:id="7670"/>
      <w:r>
        <w:rPr>
          <w:rtl/>
        </w:rPr>
        <w:t xml:space="preserve">גוי </w:t>
      </w:r>
      <w:bookmarkStart w:id="7671" w:name="_ETM_Q13_698659"/>
      <w:bookmarkEnd w:id="7671"/>
      <w:r>
        <w:rPr>
          <w:rtl/>
        </w:rPr>
        <w:t xml:space="preserve">חרב </w:t>
      </w:r>
      <w:bookmarkStart w:id="7672" w:name="_ETM_Q13_699709"/>
      <w:bookmarkEnd w:id="7672"/>
      <w:r>
        <w:rPr>
          <w:rtl/>
        </w:rPr>
        <w:t xml:space="preserve">ולא </w:t>
      </w:r>
      <w:bookmarkStart w:id="7673" w:name="_ETM_Q13_700159"/>
      <w:bookmarkEnd w:id="7673"/>
      <w:r>
        <w:rPr>
          <w:rtl/>
        </w:rPr>
        <w:t xml:space="preserve">ילמדו </w:t>
      </w:r>
      <w:bookmarkStart w:id="7674" w:name="_ETM_Q13_700699"/>
      <w:bookmarkEnd w:id="7674"/>
      <w:r>
        <w:rPr>
          <w:rFonts w:hint="cs"/>
          <w:rtl/>
        </w:rPr>
        <w:t xml:space="preserve">עוד </w:t>
      </w:r>
      <w:r>
        <w:rPr>
          <w:rtl/>
        </w:rPr>
        <w:t>מלחמה</w:t>
      </w:r>
      <w:r>
        <w:rPr>
          <w:rFonts w:hint="cs"/>
          <w:rtl/>
        </w:rPr>
        <w:t>".</w:t>
      </w:r>
      <w:r>
        <w:rPr>
          <w:rtl/>
        </w:rPr>
        <w:t xml:space="preserve"> </w:t>
      </w:r>
      <w:bookmarkStart w:id="7675" w:name="_ETM_Q13_701900"/>
      <w:bookmarkEnd w:id="7675"/>
      <w:r>
        <w:rPr>
          <w:rtl/>
        </w:rPr>
        <w:t xml:space="preserve">המשיח </w:t>
      </w:r>
      <w:bookmarkStart w:id="7676" w:name="_ETM_Q13_702590"/>
      <w:bookmarkEnd w:id="7676"/>
      <w:r>
        <w:rPr>
          <w:rtl/>
        </w:rPr>
        <w:t xml:space="preserve">שלי </w:t>
      </w:r>
      <w:bookmarkStart w:id="7677" w:name="_ETM_Q13_702980"/>
      <w:bookmarkEnd w:id="7677"/>
      <w:r>
        <w:rPr>
          <w:rtl/>
        </w:rPr>
        <w:t xml:space="preserve">מצווה </w:t>
      </w:r>
      <w:bookmarkStart w:id="7678" w:name="_ETM_Q13_703699"/>
      <w:bookmarkEnd w:id="7678"/>
      <w:r>
        <w:rPr>
          <w:rtl/>
        </w:rPr>
        <w:t xml:space="preserve">עליי </w:t>
      </w:r>
      <w:bookmarkStart w:id="7679" w:name="_ETM_Q13_704090"/>
      <w:bookmarkEnd w:id="7679"/>
      <w:r>
        <w:rPr>
          <w:rtl/>
        </w:rPr>
        <w:t xml:space="preserve">לחלום </w:t>
      </w:r>
      <w:bookmarkStart w:id="7680" w:name="_ETM_Q13_704599"/>
      <w:bookmarkEnd w:id="7680"/>
      <w:r>
        <w:rPr>
          <w:rtl/>
        </w:rPr>
        <w:t xml:space="preserve">על </w:t>
      </w:r>
      <w:bookmarkStart w:id="7681" w:name="_ETM_Q13_704719"/>
      <w:bookmarkEnd w:id="7681"/>
      <w:r>
        <w:rPr>
          <w:rtl/>
        </w:rPr>
        <w:t>שלום</w:t>
      </w:r>
      <w:r>
        <w:rPr>
          <w:rFonts w:hint="cs"/>
          <w:rtl/>
        </w:rPr>
        <w:t>.</w:t>
      </w:r>
      <w:r>
        <w:rPr>
          <w:rtl/>
        </w:rPr>
        <w:t xml:space="preserve"> </w:t>
      </w:r>
      <w:bookmarkStart w:id="7682" w:name="_ETM_Q13_705980"/>
      <w:bookmarkEnd w:id="7682"/>
      <w:r>
        <w:rPr>
          <w:rtl/>
        </w:rPr>
        <w:t xml:space="preserve">המשיח </w:t>
      </w:r>
      <w:bookmarkStart w:id="7683" w:name="_ETM_Q13_706549"/>
      <w:bookmarkEnd w:id="7683"/>
      <w:r>
        <w:rPr>
          <w:rtl/>
        </w:rPr>
        <w:t xml:space="preserve">שלי </w:t>
      </w:r>
      <w:bookmarkStart w:id="7684" w:name="_ETM_Q13_706909"/>
      <w:bookmarkEnd w:id="7684"/>
      <w:r>
        <w:rPr>
          <w:rtl/>
        </w:rPr>
        <w:t xml:space="preserve">מצווה </w:t>
      </w:r>
      <w:bookmarkStart w:id="7685" w:name="_ETM_Q13_707599"/>
      <w:bookmarkEnd w:id="7685"/>
      <w:r>
        <w:rPr>
          <w:rtl/>
        </w:rPr>
        <w:t xml:space="preserve">עליי </w:t>
      </w:r>
      <w:bookmarkStart w:id="7686" w:name="_ETM_Q13_708529"/>
      <w:bookmarkEnd w:id="7686"/>
      <w:r>
        <w:rPr>
          <w:rtl/>
        </w:rPr>
        <w:t xml:space="preserve">לייחל </w:t>
      </w:r>
      <w:bookmarkStart w:id="7687" w:name="_ETM_Q13_709279"/>
      <w:bookmarkEnd w:id="7687"/>
      <w:r>
        <w:rPr>
          <w:rtl/>
        </w:rPr>
        <w:t xml:space="preserve">לאחווה </w:t>
      </w:r>
      <w:bookmarkStart w:id="7688" w:name="_ETM_Q13_709909"/>
      <w:bookmarkEnd w:id="7688"/>
      <w:r>
        <w:rPr>
          <w:rtl/>
        </w:rPr>
        <w:t xml:space="preserve">בין </w:t>
      </w:r>
      <w:bookmarkStart w:id="7689" w:name="_ETM_Q13_710239"/>
      <w:bookmarkEnd w:id="7689"/>
      <w:r>
        <w:rPr>
          <w:rtl/>
        </w:rPr>
        <w:t>העמים</w:t>
      </w:r>
      <w:r>
        <w:rPr>
          <w:rFonts w:hint="cs"/>
          <w:rtl/>
        </w:rPr>
        <w:t>,</w:t>
      </w:r>
      <w:r>
        <w:rPr>
          <w:rtl/>
        </w:rPr>
        <w:t xml:space="preserve"> </w:t>
      </w:r>
      <w:bookmarkStart w:id="7690" w:name="_ETM_Q13_710779"/>
      <w:bookmarkEnd w:id="7690"/>
      <w:r>
        <w:rPr>
          <w:rtl/>
        </w:rPr>
        <w:t xml:space="preserve">כל </w:t>
      </w:r>
      <w:bookmarkStart w:id="7691" w:name="_ETM_Q13_711109"/>
      <w:bookmarkEnd w:id="7691"/>
      <w:r>
        <w:rPr>
          <w:rtl/>
        </w:rPr>
        <w:t>העמים</w:t>
      </w:r>
      <w:r>
        <w:rPr>
          <w:rFonts w:hint="cs"/>
          <w:rtl/>
        </w:rPr>
        <w:t>.</w:t>
      </w:r>
      <w:r>
        <w:rPr>
          <w:rtl/>
        </w:rPr>
        <w:t xml:space="preserve"> </w:t>
      </w:r>
      <w:bookmarkStart w:id="7692" w:name="_ETM_Q13_712040"/>
      <w:bookmarkEnd w:id="7692"/>
      <w:r>
        <w:rPr>
          <w:rtl/>
        </w:rPr>
        <w:t xml:space="preserve">המשיח </w:t>
      </w:r>
      <w:bookmarkStart w:id="7693" w:name="_ETM_Q13_712669"/>
      <w:bookmarkEnd w:id="7693"/>
      <w:r>
        <w:rPr>
          <w:rtl/>
        </w:rPr>
        <w:t xml:space="preserve">שלי </w:t>
      </w:r>
      <w:bookmarkStart w:id="7694" w:name="_ETM_Q13_713029"/>
      <w:bookmarkEnd w:id="7694"/>
      <w:r>
        <w:rPr>
          <w:rtl/>
        </w:rPr>
        <w:t xml:space="preserve">הוא </w:t>
      </w:r>
      <w:bookmarkStart w:id="7695" w:name="_ETM_Q13_713150"/>
      <w:bookmarkEnd w:id="7695"/>
      <w:r>
        <w:rPr>
          <w:rtl/>
        </w:rPr>
        <w:t>נצחי</w:t>
      </w:r>
      <w:r>
        <w:rPr>
          <w:rFonts w:hint="cs"/>
          <w:rtl/>
        </w:rPr>
        <w:t>.</w:t>
      </w:r>
      <w:r>
        <w:rPr>
          <w:rtl/>
        </w:rPr>
        <w:t xml:space="preserve"> </w:t>
      </w:r>
      <w:bookmarkStart w:id="7696" w:name="_ETM_Q13_714109"/>
      <w:bookmarkEnd w:id="7696"/>
    </w:p>
    <w:p w:rsidR="009D7120" w:rsidRDefault="009D7120" w:rsidP="004F095B">
      <w:pPr>
        <w:rPr>
          <w:rtl/>
        </w:rPr>
      </w:pPr>
      <w:bookmarkStart w:id="7697" w:name="_ETM_Q13_714297"/>
      <w:bookmarkStart w:id="7698" w:name="_ETM_Q13_714350"/>
      <w:bookmarkStart w:id="7699" w:name="_ETM_Q13_714488"/>
      <w:bookmarkEnd w:id="7697"/>
      <w:bookmarkEnd w:id="7698"/>
      <w:bookmarkEnd w:id="7699"/>
    </w:p>
    <w:p w:rsidR="009D7120" w:rsidRDefault="009D7120" w:rsidP="004F095B">
      <w:pPr>
        <w:rPr>
          <w:rtl/>
        </w:rPr>
      </w:pPr>
      <w:bookmarkStart w:id="7700" w:name="_ETM_Q13_714538"/>
      <w:bookmarkEnd w:id="7700"/>
      <w:r>
        <w:rPr>
          <w:rtl/>
        </w:rPr>
        <w:t xml:space="preserve">ואני </w:t>
      </w:r>
      <w:bookmarkStart w:id="7701" w:name="_ETM_Q13_714349"/>
      <w:bookmarkEnd w:id="7701"/>
      <w:r>
        <w:rPr>
          <w:rtl/>
        </w:rPr>
        <w:t xml:space="preserve">רוצה </w:t>
      </w:r>
      <w:bookmarkStart w:id="7702" w:name="_ETM_Q13_714679"/>
      <w:bookmarkEnd w:id="7702"/>
      <w:r>
        <w:rPr>
          <w:rtl/>
        </w:rPr>
        <w:t xml:space="preserve">לנצל </w:t>
      </w:r>
      <w:bookmarkStart w:id="7703" w:name="_ETM_Q13_715159"/>
      <w:bookmarkEnd w:id="7703"/>
      <w:r>
        <w:rPr>
          <w:rtl/>
        </w:rPr>
        <w:t xml:space="preserve">את </w:t>
      </w:r>
      <w:bookmarkStart w:id="7704" w:name="_ETM_Q13_715309"/>
      <w:bookmarkEnd w:id="7704"/>
      <w:r>
        <w:rPr>
          <w:rtl/>
        </w:rPr>
        <w:t xml:space="preserve">ההזדמנות </w:t>
      </w:r>
      <w:bookmarkStart w:id="7705" w:name="_ETM_Q13_715999"/>
      <w:bookmarkEnd w:id="7705"/>
      <w:r>
        <w:rPr>
          <w:rtl/>
        </w:rPr>
        <w:t xml:space="preserve">הזו </w:t>
      </w:r>
      <w:bookmarkStart w:id="7706" w:name="_ETM_Q13_716599"/>
      <w:bookmarkEnd w:id="7706"/>
      <w:r>
        <w:rPr>
          <w:rtl/>
        </w:rPr>
        <w:t xml:space="preserve">ולעמוד </w:t>
      </w:r>
      <w:bookmarkStart w:id="7707" w:name="_ETM_Q13_717199"/>
      <w:bookmarkEnd w:id="7707"/>
      <w:r>
        <w:rPr>
          <w:rtl/>
        </w:rPr>
        <w:t xml:space="preserve">בכנסת </w:t>
      </w:r>
      <w:bookmarkStart w:id="7708" w:name="_ETM_Q13_717739"/>
      <w:bookmarkEnd w:id="7708"/>
      <w:r>
        <w:rPr>
          <w:rtl/>
        </w:rPr>
        <w:t xml:space="preserve">ישראל </w:t>
      </w:r>
      <w:bookmarkStart w:id="7709" w:name="_ETM_Q13_718159"/>
      <w:bookmarkEnd w:id="7709"/>
      <w:r>
        <w:rPr>
          <w:rtl/>
        </w:rPr>
        <w:t>20</w:t>
      </w:r>
      <w:bookmarkStart w:id="7710" w:name="_ETM_Q13_718549"/>
      <w:bookmarkEnd w:id="7710"/>
      <w:r>
        <w:rPr>
          <w:rtl/>
        </w:rPr>
        <w:t xml:space="preserve">23 </w:t>
      </w:r>
      <w:bookmarkStart w:id="7711" w:name="_ETM_Q13_719890"/>
      <w:bookmarkEnd w:id="7711"/>
      <w:r>
        <w:rPr>
          <w:rtl/>
        </w:rPr>
        <w:t xml:space="preserve">ולומר </w:t>
      </w:r>
      <w:bookmarkStart w:id="7712" w:name="_ETM_Q13_720730"/>
      <w:bookmarkEnd w:id="7712"/>
      <w:r>
        <w:rPr>
          <w:rtl/>
        </w:rPr>
        <w:t xml:space="preserve">בגאווה </w:t>
      </w:r>
      <w:bookmarkStart w:id="7713" w:name="_ETM_Q13_721540"/>
      <w:bookmarkEnd w:id="7713"/>
      <w:r>
        <w:rPr>
          <w:rtl/>
        </w:rPr>
        <w:t>עצומה</w:t>
      </w:r>
      <w:r>
        <w:rPr>
          <w:rFonts w:hint="cs"/>
          <w:rtl/>
        </w:rPr>
        <w:t>:</w:t>
      </w:r>
      <w:r>
        <w:rPr>
          <w:rtl/>
        </w:rPr>
        <w:t xml:space="preserve"> </w:t>
      </w:r>
      <w:bookmarkStart w:id="7714" w:name="_ETM_Q13_722740"/>
      <w:bookmarkEnd w:id="7714"/>
      <w:r>
        <w:rPr>
          <w:rtl/>
        </w:rPr>
        <w:t>אני</w:t>
      </w:r>
      <w:r>
        <w:rPr>
          <w:rFonts w:hint="cs"/>
          <w:rtl/>
        </w:rPr>
        <w:t>,</w:t>
      </w:r>
      <w:r>
        <w:rPr>
          <w:rtl/>
        </w:rPr>
        <w:t xml:space="preserve"> </w:t>
      </w:r>
      <w:bookmarkStart w:id="7715" w:name="_ETM_Q13_723580"/>
      <w:bookmarkEnd w:id="7715"/>
      <w:r>
        <w:rPr>
          <w:rtl/>
        </w:rPr>
        <w:t xml:space="preserve">חברת </w:t>
      </w:r>
      <w:bookmarkStart w:id="7716" w:name="_ETM_Q13_724090"/>
      <w:bookmarkEnd w:id="7716"/>
      <w:r>
        <w:rPr>
          <w:rtl/>
        </w:rPr>
        <w:t xml:space="preserve">הכנסת </w:t>
      </w:r>
      <w:bookmarkStart w:id="7717" w:name="_ETM_Q13_724569"/>
      <w:bookmarkEnd w:id="7717"/>
      <w:r>
        <w:rPr>
          <w:rtl/>
        </w:rPr>
        <w:t>גלי</w:t>
      </w:r>
      <w:r>
        <w:rPr>
          <w:rFonts w:hint="cs"/>
          <w:rtl/>
        </w:rPr>
        <w:t>ת</w:t>
      </w:r>
      <w:r>
        <w:rPr>
          <w:rtl/>
        </w:rPr>
        <w:t xml:space="preserve"> </w:t>
      </w:r>
      <w:bookmarkStart w:id="7718" w:name="_ETM_Q13_724959"/>
      <w:bookmarkEnd w:id="7718"/>
      <w:proofErr w:type="spellStart"/>
      <w:r>
        <w:rPr>
          <w:rtl/>
        </w:rPr>
        <w:t>דיסטל</w:t>
      </w:r>
      <w:proofErr w:type="spellEnd"/>
      <w:r>
        <w:rPr>
          <w:rFonts w:hint="cs"/>
          <w:rtl/>
        </w:rPr>
        <w:t xml:space="preserve"> </w:t>
      </w:r>
      <w:proofErr w:type="spellStart"/>
      <w:r>
        <w:rPr>
          <w:rFonts w:hint="cs"/>
          <w:rtl/>
        </w:rPr>
        <w:t>אטבריאן</w:t>
      </w:r>
      <w:proofErr w:type="spellEnd"/>
      <w:r>
        <w:rPr>
          <w:rFonts w:hint="cs"/>
          <w:rtl/>
        </w:rPr>
        <w:t>,</w:t>
      </w:r>
      <w:r>
        <w:rPr>
          <w:rtl/>
        </w:rPr>
        <w:t xml:space="preserve"> </w:t>
      </w:r>
      <w:bookmarkStart w:id="7719" w:name="_ETM_Q13_726750"/>
      <w:bookmarkEnd w:id="7719"/>
      <w:r>
        <w:rPr>
          <w:rtl/>
        </w:rPr>
        <w:t xml:space="preserve">מאמינה </w:t>
      </w:r>
      <w:bookmarkStart w:id="7720" w:name="_ETM_Q13_727530"/>
      <w:bookmarkEnd w:id="7720"/>
      <w:r>
        <w:rPr>
          <w:rtl/>
        </w:rPr>
        <w:t xml:space="preserve">באמונה </w:t>
      </w:r>
      <w:bookmarkStart w:id="7721" w:name="_ETM_Q13_728370"/>
      <w:bookmarkEnd w:id="7721"/>
      <w:r>
        <w:rPr>
          <w:rtl/>
        </w:rPr>
        <w:t xml:space="preserve">שלמה </w:t>
      </w:r>
      <w:bookmarkStart w:id="7722" w:name="_ETM_Q13_729519"/>
      <w:bookmarkEnd w:id="7722"/>
      <w:r>
        <w:rPr>
          <w:rFonts w:hint="cs"/>
          <w:rtl/>
        </w:rPr>
        <w:t>בביאת</w:t>
      </w:r>
      <w:r>
        <w:rPr>
          <w:rtl/>
        </w:rPr>
        <w:t xml:space="preserve"> </w:t>
      </w:r>
      <w:bookmarkStart w:id="7723" w:name="_ETM_Q13_730359"/>
      <w:bookmarkEnd w:id="7723"/>
      <w:r>
        <w:rPr>
          <w:rFonts w:hint="cs"/>
          <w:rtl/>
        </w:rPr>
        <w:t>ה</w:t>
      </w:r>
      <w:r>
        <w:rPr>
          <w:rtl/>
        </w:rPr>
        <w:t>משיח</w:t>
      </w:r>
      <w:r>
        <w:rPr>
          <w:rFonts w:hint="cs"/>
          <w:rtl/>
        </w:rPr>
        <w:t>,</w:t>
      </w:r>
      <w:r>
        <w:rPr>
          <w:rtl/>
        </w:rPr>
        <w:t xml:space="preserve"> </w:t>
      </w:r>
      <w:bookmarkStart w:id="7724" w:name="_ETM_Q13_731529"/>
      <w:bookmarkEnd w:id="7724"/>
      <w:r>
        <w:rPr>
          <w:rtl/>
        </w:rPr>
        <w:t xml:space="preserve">וגם </w:t>
      </w:r>
      <w:bookmarkStart w:id="7725" w:name="_ETM_Q13_732069"/>
      <w:bookmarkEnd w:id="7725"/>
      <w:r>
        <w:rPr>
          <w:rtl/>
        </w:rPr>
        <w:t>א</w:t>
      </w:r>
      <w:r>
        <w:rPr>
          <w:rFonts w:hint="cs"/>
          <w:rtl/>
        </w:rPr>
        <w:t>ם הוא מתמהמה אחכה לו</w:t>
      </w:r>
      <w:r>
        <w:rPr>
          <w:rtl/>
        </w:rPr>
        <w:t xml:space="preserve"> </w:t>
      </w:r>
      <w:bookmarkStart w:id="7726" w:name="_ETM_Q13_734350"/>
      <w:bookmarkEnd w:id="7726"/>
      <w:r>
        <w:rPr>
          <w:rtl/>
        </w:rPr>
        <w:t xml:space="preserve">בכל </w:t>
      </w:r>
      <w:bookmarkStart w:id="7727" w:name="_ETM_Q13_734890"/>
      <w:bookmarkEnd w:id="7727"/>
      <w:r>
        <w:rPr>
          <w:rtl/>
        </w:rPr>
        <w:t xml:space="preserve">יום </w:t>
      </w:r>
      <w:bookmarkStart w:id="7728" w:name="_ETM_Q13_735160"/>
      <w:bookmarkEnd w:id="7728"/>
      <w:r>
        <w:rPr>
          <w:rtl/>
        </w:rPr>
        <w:t>שיבוא</w:t>
      </w:r>
      <w:r>
        <w:rPr>
          <w:rFonts w:hint="cs"/>
          <w:rtl/>
        </w:rPr>
        <w:t>,</w:t>
      </w:r>
      <w:r>
        <w:rPr>
          <w:rtl/>
        </w:rPr>
        <w:t xml:space="preserve"> </w:t>
      </w:r>
      <w:bookmarkStart w:id="7729" w:name="_ETM_Q13_736179"/>
      <w:bookmarkEnd w:id="7729"/>
      <w:r>
        <w:rPr>
          <w:rtl/>
        </w:rPr>
        <w:t xml:space="preserve">והוא </w:t>
      </w:r>
      <w:bookmarkStart w:id="7730" w:name="_ETM_Q13_736420"/>
      <w:bookmarkEnd w:id="7730"/>
      <w:r>
        <w:rPr>
          <w:rtl/>
        </w:rPr>
        <w:t xml:space="preserve">יבוא </w:t>
      </w:r>
      <w:bookmarkStart w:id="7731" w:name="_ETM_Q13_736870"/>
      <w:bookmarkEnd w:id="7731"/>
      <w:r>
        <w:rPr>
          <w:rtl/>
        </w:rPr>
        <w:t>במהרה</w:t>
      </w:r>
      <w:r>
        <w:rPr>
          <w:rFonts w:hint="cs"/>
          <w:rtl/>
        </w:rPr>
        <w:t>,</w:t>
      </w:r>
      <w:r>
        <w:rPr>
          <w:rtl/>
        </w:rPr>
        <w:t xml:space="preserve"> </w:t>
      </w:r>
      <w:bookmarkStart w:id="7732" w:name="_ETM_Q13_737860"/>
      <w:bookmarkEnd w:id="7732"/>
      <w:r>
        <w:rPr>
          <w:rtl/>
        </w:rPr>
        <w:t>אמן</w:t>
      </w:r>
      <w:r>
        <w:rPr>
          <w:rFonts w:hint="cs"/>
          <w:rtl/>
        </w:rPr>
        <w:t>.</w:t>
      </w:r>
      <w:r>
        <w:rPr>
          <w:rtl/>
        </w:rPr>
        <w:t xml:space="preserve"> </w:t>
      </w:r>
      <w:bookmarkStart w:id="7733" w:name="_ETM_Q13_738940"/>
      <w:bookmarkEnd w:id="7733"/>
      <w:r>
        <w:rPr>
          <w:rtl/>
        </w:rPr>
        <w:t xml:space="preserve">תודה </w:t>
      </w:r>
      <w:bookmarkStart w:id="7734" w:name="_ETM_Q13_739210"/>
      <w:bookmarkEnd w:id="7734"/>
      <w:r>
        <w:rPr>
          <w:rtl/>
        </w:rPr>
        <w:t>רבה</w:t>
      </w:r>
      <w:r>
        <w:rPr>
          <w:rFonts w:hint="cs"/>
          <w:rtl/>
        </w:rPr>
        <w:t>.</w:t>
      </w:r>
    </w:p>
    <w:p w:rsidR="009D7120" w:rsidRDefault="009D7120" w:rsidP="004F095B">
      <w:pPr>
        <w:rPr>
          <w:rtl/>
        </w:rPr>
      </w:pPr>
      <w:bookmarkStart w:id="7735" w:name="_ETM_Q13_739553"/>
      <w:bookmarkStart w:id="7736" w:name="_ETM_Q13_739622"/>
      <w:bookmarkEnd w:id="7735"/>
      <w:bookmarkEnd w:id="7736"/>
    </w:p>
    <w:p w:rsidR="009D7120" w:rsidRDefault="009D7120" w:rsidP="004F095B">
      <w:pPr>
        <w:pStyle w:val="af6"/>
        <w:keepNext/>
        <w:rPr>
          <w:rtl/>
        </w:rPr>
      </w:pPr>
      <w:bookmarkStart w:id="7737" w:name="ET_yor_6593_18"/>
      <w:r w:rsidRPr="006F69D6">
        <w:rPr>
          <w:rStyle w:val="TagStyle"/>
          <w:rtl/>
        </w:rPr>
        <w:t xml:space="preserve"> &lt;&lt; יור &gt;&gt; </w:t>
      </w:r>
      <w:r>
        <w:rPr>
          <w:rtl/>
        </w:rPr>
        <w:t xml:space="preserve">היו"ר חנוך דב </w:t>
      </w:r>
      <w:proofErr w:type="spellStart"/>
      <w:r>
        <w:rPr>
          <w:rtl/>
        </w:rPr>
        <w:t>מלביצקי</w:t>
      </w:r>
      <w:proofErr w:type="spellEnd"/>
      <w:r>
        <w:rPr>
          <w:rtl/>
        </w:rPr>
        <w:t>:</w:t>
      </w:r>
      <w:r w:rsidRPr="006F69D6">
        <w:rPr>
          <w:rStyle w:val="TagStyle"/>
          <w:rtl/>
        </w:rPr>
        <w:t xml:space="preserve"> &lt;&lt; יור &gt;&gt;</w:t>
      </w:r>
      <w:r>
        <w:rPr>
          <w:rtl/>
        </w:rPr>
        <w:t xml:space="preserve"> </w:t>
      </w:r>
      <w:bookmarkEnd w:id="7737"/>
    </w:p>
    <w:p w:rsidR="009D7120" w:rsidRDefault="009D7120" w:rsidP="00B0453D">
      <w:pPr>
        <w:rPr>
          <w:rtl/>
        </w:rPr>
      </w:pPr>
    </w:p>
    <w:p w:rsidR="009D7120" w:rsidRDefault="009D7120" w:rsidP="004F095B">
      <w:pPr>
        <w:rPr>
          <w:rtl/>
        </w:rPr>
      </w:pPr>
      <w:bookmarkStart w:id="7738" w:name="_ETM_Q13_740268"/>
      <w:bookmarkStart w:id="7739" w:name="_ETM_Q13_739630"/>
      <w:bookmarkEnd w:id="7738"/>
      <w:bookmarkEnd w:id="7739"/>
      <w:r>
        <w:rPr>
          <w:rtl/>
        </w:rPr>
        <w:t>אמן</w:t>
      </w:r>
      <w:r>
        <w:rPr>
          <w:rFonts w:hint="cs"/>
          <w:rtl/>
        </w:rPr>
        <w:t>.</w:t>
      </w:r>
      <w:r>
        <w:rPr>
          <w:rtl/>
        </w:rPr>
        <w:t xml:space="preserve"> </w:t>
      </w:r>
      <w:bookmarkStart w:id="7740" w:name="_ETM_Q13_743900"/>
      <w:bookmarkEnd w:id="7740"/>
      <w:r>
        <w:rPr>
          <w:rtl/>
        </w:rPr>
        <w:t xml:space="preserve">חברת </w:t>
      </w:r>
      <w:bookmarkStart w:id="7741" w:name="_ETM_Q13_744319"/>
      <w:bookmarkEnd w:id="7741"/>
      <w:r>
        <w:rPr>
          <w:rtl/>
        </w:rPr>
        <w:t xml:space="preserve">הכנסת </w:t>
      </w:r>
      <w:bookmarkStart w:id="7742" w:name="_ETM_Q13_744740"/>
      <w:bookmarkEnd w:id="7742"/>
      <w:r>
        <w:rPr>
          <w:rtl/>
        </w:rPr>
        <w:t>שלי</w:t>
      </w:r>
      <w:r>
        <w:rPr>
          <w:rFonts w:hint="cs"/>
          <w:rtl/>
        </w:rPr>
        <w:t xml:space="preserve"> </w:t>
      </w:r>
      <w:r>
        <w:rPr>
          <w:rtl/>
        </w:rPr>
        <w:t xml:space="preserve">טל </w:t>
      </w:r>
      <w:bookmarkStart w:id="7743" w:name="_ETM_Q13_745309"/>
      <w:bookmarkEnd w:id="7743"/>
      <w:r>
        <w:rPr>
          <w:rtl/>
        </w:rPr>
        <w:t>מירון</w:t>
      </w:r>
      <w:r>
        <w:rPr>
          <w:rFonts w:hint="cs"/>
          <w:rtl/>
        </w:rPr>
        <w:t xml:space="preserve"> </w:t>
      </w:r>
      <w:r>
        <w:rPr>
          <w:rFonts w:hint="eastAsia"/>
        </w:rPr>
        <w:t>–</w:t>
      </w:r>
      <w:r>
        <w:rPr>
          <w:rtl/>
        </w:rPr>
        <w:t xml:space="preserve"> </w:t>
      </w:r>
      <w:bookmarkStart w:id="7744" w:name="_ETM_Q13_745969"/>
      <w:bookmarkEnd w:id="7744"/>
      <w:r>
        <w:rPr>
          <w:rtl/>
        </w:rPr>
        <w:t xml:space="preserve">לא </w:t>
      </w:r>
      <w:bookmarkStart w:id="7745" w:name="_ETM_Q13_746270"/>
      <w:bookmarkEnd w:id="7745"/>
      <w:r>
        <w:rPr>
          <w:rtl/>
        </w:rPr>
        <w:t>נמצאת</w:t>
      </w:r>
      <w:r>
        <w:rPr>
          <w:rFonts w:hint="cs"/>
          <w:rtl/>
        </w:rPr>
        <w:t>.</w:t>
      </w:r>
      <w:r>
        <w:rPr>
          <w:rtl/>
        </w:rPr>
        <w:t xml:space="preserve"> </w:t>
      </w:r>
      <w:bookmarkStart w:id="7746" w:name="_ETM_Q13_747090"/>
      <w:bookmarkEnd w:id="7746"/>
      <w:r>
        <w:rPr>
          <w:rtl/>
        </w:rPr>
        <w:t xml:space="preserve">חבר </w:t>
      </w:r>
      <w:bookmarkStart w:id="7747" w:name="_ETM_Q13_747539"/>
      <w:bookmarkEnd w:id="7747"/>
      <w:r>
        <w:rPr>
          <w:rtl/>
        </w:rPr>
        <w:t xml:space="preserve">הכנסת </w:t>
      </w:r>
      <w:bookmarkStart w:id="7748" w:name="_ETM_Q13_748020"/>
      <w:bookmarkEnd w:id="7748"/>
      <w:r>
        <w:rPr>
          <w:rtl/>
        </w:rPr>
        <w:t xml:space="preserve">חמד </w:t>
      </w:r>
      <w:bookmarkStart w:id="7749" w:name="_ETM_Q13_748379"/>
      <w:bookmarkEnd w:id="7749"/>
      <w:r>
        <w:rPr>
          <w:rtl/>
        </w:rPr>
        <w:t>עמאר</w:t>
      </w:r>
      <w:r>
        <w:rPr>
          <w:rFonts w:hint="cs"/>
          <w:rtl/>
        </w:rPr>
        <w:t>,</w:t>
      </w:r>
      <w:r>
        <w:rPr>
          <w:rtl/>
        </w:rPr>
        <w:t xml:space="preserve"> </w:t>
      </w:r>
      <w:bookmarkStart w:id="7750" w:name="_ETM_Q13_748740"/>
      <w:bookmarkEnd w:id="7750"/>
      <w:r>
        <w:rPr>
          <w:rtl/>
        </w:rPr>
        <w:t>בבקשה</w:t>
      </w:r>
      <w:r>
        <w:rPr>
          <w:rFonts w:hint="cs"/>
          <w:rtl/>
        </w:rPr>
        <w:t>.</w:t>
      </w:r>
      <w:r>
        <w:rPr>
          <w:rtl/>
        </w:rPr>
        <w:t xml:space="preserve"> </w:t>
      </w:r>
      <w:bookmarkStart w:id="7751" w:name="_ETM_Q13_754660"/>
      <w:bookmarkEnd w:id="7751"/>
      <w:r>
        <w:rPr>
          <w:rtl/>
        </w:rPr>
        <w:t xml:space="preserve">רשימת </w:t>
      </w:r>
      <w:bookmarkStart w:id="7752" w:name="_ETM_Q13_755170"/>
      <w:bookmarkEnd w:id="7752"/>
      <w:r>
        <w:rPr>
          <w:rtl/>
        </w:rPr>
        <w:t xml:space="preserve">הדוברים </w:t>
      </w:r>
      <w:bookmarkStart w:id="7753" w:name="_ETM_Q13_755530"/>
      <w:bookmarkEnd w:id="7753"/>
      <w:r>
        <w:rPr>
          <w:rtl/>
        </w:rPr>
        <w:t>נעולה</w:t>
      </w:r>
      <w:r>
        <w:rPr>
          <w:rFonts w:hint="cs"/>
          <w:rtl/>
        </w:rPr>
        <w:t>.</w:t>
      </w:r>
    </w:p>
    <w:p w:rsidR="009D7120" w:rsidRDefault="009D7120" w:rsidP="004F095B">
      <w:pPr>
        <w:rPr>
          <w:rtl/>
        </w:rPr>
      </w:pPr>
    </w:p>
    <w:p w:rsidR="009D7120" w:rsidRDefault="009D7120" w:rsidP="004F095B">
      <w:pPr>
        <w:pStyle w:val="a4"/>
        <w:keepNext/>
        <w:rPr>
          <w:rtl/>
        </w:rPr>
      </w:pPr>
      <w:bookmarkStart w:id="7754" w:name="ET_speaker_4674_1"/>
      <w:r>
        <w:rPr>
          <w:rStyle w:val="TagStyle"/>
          <w:rFonts w:hint="cs"/>
          <w:rtl/>
        </w:rPr>
        <w:t xml:space="preserve">&lt;&lt; דובר &gt;&gt; </w:t>
      </w:r>
      <w:bookmarkStart w:id="7755" w:name="_Toc153986033"/>
      <w:r>
        <w:rPr>
          <w:rFonts w:hint="cs"/>
          <w:rtl/>
        </w:rPr>
        <w:t>חמד עמאר (ישראל ביתנו):</w:t>
      </w:r>
      <w:bookmarkEnd w:id="7755"/>
      <w:r>
        <w:rPr>
          <w:rStyle w:val="TagStyle"/>
          <w:rtl/>
        </w:rPr>
        <w:t xml:space="preserve"> &lt;&lt; דובר &gt;&gt;</w:t>
      </w:r>
      <w:r>
        <w:rPr>
          <w:rFonts w:hint="cs"/>
          <w:rtl/>
        </w:rPr>
        <w:t xml:space="preserve">   </w:t>
      </w:r>
      <w:bookmarkEnd w:id="7754"/>
    </w:p>
    <w:p w:rsidR="009D7120" w:rsidRDefault="009D7120" w:rsidP="00B0453D">
      <w:pPr>
        <w:rPr>
          <w:rtl/>
          <w:lang w:eastAsia="he-IL"/>
        </w:rPr>
      </w:pPr>
    </w:p>
    <w:p w:rsidR="009D7120" w:rsidRDefault="009D7120" w:rsidP="00772E41">
      <w:pPr>
        <w:rPr>
          <w:rtl/>
          <w:lang w:eastAsia="he-IL"/>
        </w:rPr>
      </w:pPr>
      <w:r>
        <w:rPr>
          <w:rFonts w:hint="cs"/>
          <w:rtl/>
          <w:lang w:eastAsia="he-IL"/>
        </w:rPr>
        <w:t>אדוני היושב-ראש, חבריי חברי הכנסת, כבוד השר</w:t>
      </w:r>
      <w:r w:rsidR="00772E41">
        <w:rPr>
          <w:rFonts w:hint="cs"/>
          <w:rtl/>
          <w:lang w:eastAsia="he-IL"/>
        </w:rPr>
        <w:t>,</w:t>
      </w:r>
      <w:r>
        <w:rPr>
          <w:rFonts w:hint="cs"/>
          <w:rtl/>
          <w:lang w:eastAsia="he-IL"/>
        </w:rPr>
        <w:t xml:space="preserve"> ראיתי שמסיעת הליכוד הגישו הצעת חוק שנוגעת לעדה הדרוזית – ברית החיים. תגידו לי בליכוד, אתם לא מתביישים להביא הצעת חוק כזאת? אני אומר לך, אדוני היושב-ראש, להכיר בתרבות הייחודית של העדה הדרוזית, להכיר במועדים של החגים של העדה הדרוזית – זה חוק? זה חוק? זה חוק שמביאים אותו אחרי המלחמה הנוראה הזאת, אחרי התרומה האדירה של העדה הדרוזית </w:t>
      </w:r>
      <w:r w:rsidR="00B0453D">
        <w:rPr>
          <w:rFonts w:hint="cs"/>
          <w:rtl/>
          <w:lang w:eastAsia="he-IL"/>
        </w:rPr>
        <w:t>– –</w:t>
      </w:r>
      <w:r>
        <w:rPr>
          <w:rFonts w:hint="cs"/>
          <w:rtl/>
          <w:lang w:eastAsia="he-IL"/>
        </w:rPr>
        <w:t xml:space="preserve"> </w:t>
      </w:r>
    </w:p>
    <w:p w:rsidR="009D7120" w:rsidRDefault="009D7120" w:rsidP="004F095B">
      <w:pPr>
        <w:rPr>
          <w:rtl/>
          <w:lang w:eastAsia="he-IL"/>
        </w:rPr>
      </w:pPr>
    </w:p>
    <w:p w:rsidR="009D7120" w:rsidRDefault="009D7120" w:rsidP="004F095B">
      <w:pPr>
        <w:pStyle w:val="af6"/>
        <w:keepNext/>
        <w:rPr>
          <w:rtl/>
        </w:rPr>
      </w:pPr>
      <w:bookmarkStart w:id="7756" w:name="ET_yor_6593_6"/>
      <w:r w:rsidRPr="000D54BF">
        <w:rPr>
          <w:rStyle w:val="TagStyle"/>
          <w:rtl/>
        </w:rPr>
        <w:t xml:space="preserve"> &lt;&lt; יור &gt;&gt; </w:t>
      </w:r>
      <w:r>
        <w:rPr>
          <w:rtl/>
        </w:rPr>
        <w:t xml:space="preserve">היו"ר חנוך דב </w:t>
      </w:r>
      <w:proofErr w:type="spellStart"/>
      <w:r>
        <w:rPr>
          <w:rtl/>
        </w:rPr>
        <w:t>מלביצקי</w:t>
      </w:r>
      <w:proofErr w:type="spellEnd"/>
      <w:r>
        <w:rPr>
          <w:rtl/>
        </w:rPr>
        <w:t>:</w:t>
      </w:r>
      <w:r w:rsidRPr="000D54BF">
        <w:rPr>
          <w:rStyle w:val="TagStyle"/>
          <w:rtl/>
        </w:rPr>
        <w:t xml:space="preserve"> &lt;&lt; יור &gt;&gt;</w:t>
      </w:r>
      <w:r>
        <w:rPr>
          <w:rtl/>
        </w:rPr>
        <w:t xml:space="preserve">   </w:t>
      </w:r>
      <w:bookmarkEnd w:id="7756"/>
    </w:p>
    <w:p w:rsidR="009D7120" w:rsidRDefault="009D7120" w:rsidP="00B0453D">
      <w:pPr>
        <w:rPr>
          <w:rtl/>
          <w:lang w:eastAsia="he-IL"/>
        </w:rPr>
      </w:pPr>
    </w:p>
    <w:p w:rsidR="009D7120" w:rsidRDefault="009D7120" w:rsidP="004F095B">
      <w:pPr>
        <w:rPr>
          <w:rtl/>
          <w:lang w:eastAsia="he-IL"/>
        </w:rPr>
      </w:pPr>
      <w:r>
        <w:rPr>
          <w:rFonts w:hint="cs"/>
          <w:rtl/>
          <w:lang w:eastAsia="he-IL"/>
        </w:rPr>
        <w:t>חוק פרטי, חמד.</w:t>
      </w:r>
    </w:p>
    <w:p w:rsidR="009D7120" w:rsidRDefault="009D7120" w:rsidP="004F095B">
      <w:pPr>
        <w:rPr>
          <w:rtl/>
          <w:lang w:eastAsia="he-IL"/>
        </w:rPr>
      </w:pPr>
    </w:p>
    <w:p w:rsidR="009D7120" w:rsidRDefault="009D7120" w:rsidP="004F095B">
      <w:pPr>
        <w:pStyle w:val="-"/>
        <w:keepNext/>
        <w:rPr>
          <w:rtl/>
        </w:rPr>
      </w:pPr>
      <w:bookmarkStart w:id="7757" w:name="ET_speakercontinue_4674_9"/>
      <w:r w:rsidRPr="000D54BF">
        <w:rPr>
          <w:rStyle w:val="TagStyle"/>
          <w:rtl/>
        </w:rPr>
        <w:t xml:space="preserve"> &lt;&lt; דובר_המשך &gt;&gt; </w:t>
      </w:r>
      <w:r>
        <w:rPr>
          <w:rtl/>
        </w:rPr>
        <w:t>חמד עמאר (ישראל ביתנו):</w:t>
      </w:r>
      <w:r w:rsidRPr="000D54BF">
        <w:rPr>
          <w:rStyle w:val="TagStyle"/>
          <w:rtl/>
        </w:rPr>
        <w:t xml:space="preserve"> &lt;&lt; דובר_המשך &gt;&gt;</w:t>
      </w:r>
      <w:r>
        <w:rPr>
          <w:rtl/>
        </w:rPr>
        <w:t xml:space="preserve">   </w:t>
      </w:r>
      <w:bookmarkEnd w:id="7757"/>
    </w:p>
    <w:p w:rsidR="009D7120" w:rsidRPr="000D54BF" w:rsidRDefault="009D7120" w:rsidP="004F095B">
      <w:pPr>
        <w:rPr>
          <w:rtl/>
          <w:lang w:eastAsia="he-IL"/>
        </w:rPr>
      </w:pPr>
    </w:p>
    <w:p w:rsidR="009D7120" w:rsidRDefault="00B0453D" w:rsidP="00772E41">
      <w:pPr>
        <w:rPr>
          <w:rtl/>
          <w:lang w:eastAsia="he-IL"/>
        </w:rPr>
      </w:pPr>
      <w:r>
        <w:rPr>
          <w:rFonts w:hint="cs"/>
          <w:rtl/>
          <w:lang w:eastAsia="he-IL"/>
        </w:rPr>
        <w:t>– –</w:t>
      </w:r>
      <w:r w:rsidR="009D7120">
        <w:rPr>
          <w:rFonts w:hint="cs"/>
          <w:rtl/>
          <w:lang w:eastAsia="he-IL"/>
        </w:rPr>
        <w:t xml:space="preserve"> ולא מתביישים?</w:t>
      </w:r>
      <w:bookmarkStart w:id="7758" w:name="_ETM_Q14_226264"/>
      <w:bookmarkStart w:id="7759" w:name="_ETM_Q14_226343"/>
      <w:bookmarkStart w:id="7760" w:name="_ETM_Q14_226386"/>
      <w:bookmarkStart w:id="7761" w:name="_ETM_Q14_226465"/>
      <w:bookmarkEnd w:id="7758"/>
      <w:bookmarkEnd w:id="7759"/>
      <w:bookmarkEnd w:id="7760"/>
      <w:bookmarkEnd w:id="7761"/>
      <w:r w:rsidR="00772E41">
        <w:rPr>
          <w:rFonts w:hint="cs"/>
          <w:rtl/>
          <w:lang w:eastAsia="he-IL"/>
        </w:rPr>
        <w:t xml:space="preserve"> </w:t>
      </w:r>
      <w:r w:rsidR="009D7120">
        <w:rPr>
          <w:rFonts w:hint="cs"/>
          <w:rtl/>
          <w:lang w:eastAsia="he-IL"/>
        </w:rPr>
        <w:t xml:space="preserve">אתם לא מתביישים? קראתי את החוק הזה והתביישתי. אמרתי: איך יכול להיות מצב כזה שמביאים חוק כזה? לזכור את החיילים שנרצחו. הרי חייל דרוזי, חייל יהודי, מה זה משנה איזה חייל? זיכרון ייחודי לחייל הדרוזי? </w:t>
      </w:r>
      <w:bookmarkStart w:id="7762" w:name="_ETM_Q14_249758"/>
      <w:bookmarkEnd w:id="7762"/>
      <w:r w:rsidR="009D7120">
        <w:rPr>
          <w:rFonts w:hint="cs"/>
          <w:rtl/>
          <w:lang w:eastAsia="he-IL"/>
        </w:rPr>
        <w:t xml:space="preserve">את זה אנחנו רוצים? </w:t>
      </w:r>
    </w:p>
    <w:p w:rsidR="009D7120" w:rsidRDefault="009D7120" w:rsidP="004F095B">
      <w:pPr>
        <w:rPr>
          <w:rtl/>
          <w:lang w:eastAsia="he-IL"/>
        </w:rPr>
      </w:pPr>
      <w:bookmarkStart w:id="7763" w:name="_ETM_Q14_259955"/>
      <w:bookmarkStart w:id="7764" w:name="_ETM_Q14_260020"/>
      <w:bookmarkEnd w:id="7763"/>
      <w:bookmarkEnd w:id="7764"/>
    </w:p>
    <w:p w:rsidR="009D7120" w:rsidRDefault="009D7120" w:rsidP="00772E41">
      <w:pPr>
        <w:rPr>
          <w:rtl/>
          <w:lang w:eastAsia="he-IL"/>
        </w:rPr>
      </w:pPr>
      <w:bookmarkStart w:id="7765" w:name="_ETM_Q14_260515"/>
      <w:bookmarkStart w:id="7766" w:name="_ETM_Q14_260579"/>
      <w:bookmarkEnd w:id="7765"/>
      <w:bookmarkEnd w:id="7766"/>
      <w:r>
        <w:rPr>
          <w:rFonts w:hint="cs"/>
          <w:rtl/>
          <w:lang w:eastAsia="he-IL"/>
        </w:rPr>
        <w:t>אנחנו רוצים תיקון של חוק הלאום</w:t>
      </w:r>
      <w:r w:rsidR="00772E41">
        <w:rPr>
          <w:rFonts w:hint="cs"/>
          <w:rtl/>
          <w:lang w:eastAsia="he-IL"/>
        </w:rPr>
        <w:t>,</w:t>
      </w:r>
      <w:r>
        <w:rPr>
          <w:rFonts w:hint="cs"/>
          <w:rtl/>
          <w:lang w:eastAsia="he-IL"/>
        </w:rPr>
        <w:t xml:space="preserve"> ואת זה </w:t>
      </w:r>
      <w:bookmarkStart w:id="7767" w:name="_ETM_Q14_257325"/>
      <w:bookmarkEnd w:id="7767"/>
      <w:r>
        <w:rPr>
          <w:rFonts w:hint="cs"/>
          <w:rtl/>
          <w:lang w:eastAsia="he-IL"/>
        </w:rPr>
        <w:t xml:space="preserve">אנחנו נעשה. שום חוק לא נקבל. את הנייר שכתוב עליו </w:t>
      </w:r>
      <w:bookmarkStart w:id="7768" w:name="_ETM_Q14_260201"/>
      <w:bookmarkEnd w:id="7768"/>
      <w:r>
        <w:rPr>
          <w:rFonts w:hint="cs"/>
          <w:rtl/>
          <w:lang w:eastAsia="he-IL"/>
        </w:rPr>
        <w:t>החוק לא שווה</w:t>
      </w:r>
      <w:r w:rsidR="006E6B12">
        <w:rPr>
          <w:rFonts w:hint="cs"/>
          <w:rtl/>
          <w:lang w:eastAsia="he-IL"/>
        </w:rPr>
        <w:t>,</w:t>
      </w:r>
      <w:r>
        <w:rPr>
          <w:rFonts w:hint="cs"/>
          <w:rtl/>
          <w:lang w:eastAsia="he-IL"/>
        </w:rPr>
        <w:t xml:space="preserve"> החוק הזה</w:t>
      </w:r>
      <w:r w:rsidR="00772E41">
        <w:rPr>
          <w:rFonts w:hint="cs"/>
          <w:rtl/>
          <w:lang w:eastAsia="he-IL"/>
        </w:rPr>
        <w:t>,</w:t>
      </w:r>
      <w:r>
        <w:rPr>
          <w:rFonts w:hint="cs"/>
          <w:rtl/>
          <w:lang w:eastAsia="he-IL"/>
        </w:rPr>
        <w:t xml:space="preserve"> לא שווה את הנייר. אני </w:t>
      </w:r>
      <w:bookmarkStart w:id="7769" w:name="_ETM_Q14_267160"/>
      <w:bookmarkEnd w:id="7769"/>
      <w:r>
        <w:rPr>
          <w:rFonts w:hint="cs"/>
          <w:rtl/>
          <w:lang w:eastAsia="he-IL"/>
        </w:rPr>
        <w:t xml:space="preserve">אומר לכם, יש פתגם בערבית שאומר: </w:t>
      </w:r>
      <w:r w:rsidRPr="00790891">
        <w:rPr>
          <w:rFonts w:hint="cs"/>
          <w:rtl/>
          <w:lang w:eastAsia="he-IL"/>
        </w:rPr>
        <w:t>(</w:t>
      </w:r>
      <w:r>
        <w:rPr>
          <w:rFonts w:hint="cs"/>
          <w:rtl/>
          <w:lang w:eastAsia="he-IL"/>
        </w:rPr>
        <w:t xml:space="preserve">אומר </w:t>
      </w:r>
      <w:r w:rsidRPr="00790891">
        <w:rPr>
          <w:rFonts w:hint="cs"/>
          <w:rtl/>
          <w:lang w:eastAsia="he-IL"/>
        </w:rPr>
        <w:t>בערבית</w:t>
      </w:r>
      <w:r>
        <w:rPr>
          <w:rFonts w:hint="cs"/>
          <w:rtl/>
          <w:lang w:eastAsia="he-IL"/>
        </w:rPr>
        <w:t>:</w:t>
      </w:r>
      <w:r w:rsidR="00A14140">
        <w:rPr>
          <w:rFonts w:hint="cs"/>
          <w:rtl/>
          <w:lang w:eastAsia="he-IL"/>
        </w:rPr>
        <w:t xml:space="preserve"> תשרו אותו ותשתו את המים שלו.</w:t>
      </w:r>
      <w:r>
        <w:rPr>
          <w:rFonts w:hint="cs"/>
          <w:rtl/>
          <w:lang w:eastAsia="he-IL"/>
        </w:rPr>
        <w:t xml:space="preserve">) </w:t>
      </w:r>
      <w:bookmarkStart w:id="7770" w:name="_ETM_Q14_273059"/>
      <w:bookmarkEnd w:id="7770"/>
      <w:r>
        <w:rPr>
          <w:rFonts w:hint="cs"/>
          <w:rtl/>
          <w:lang w:eastAsia="he-IL"/>
        </w:rPr>
        <w:t xml:space="preserve">תקרעו את החוק כמו שאני קורע אותו עכשיו. הוא לא </w:t>
      </w:r>
      <w:bookmarkStart w:id="7771" w:name="_ETM_Q14_274695"/>
      <w:bookmarkEnd w:id="7771"/>
      <w:r>
        <w:rPr>
          <w:rFonts w:hint="cs"/>
          <w:rtl/>
          <w:lang w:eastAsia="he-IL"/>
        </w:rPr>
        <w:t xml:space="preserve">יעבור כאן בכנסת. </w:t>
      </w:r>
    </w:p>
    <w:p w:rsidR="009D7120" w:rsidRDefault="009D7120" w:rsidP="004F095B">
      <w:pPr>
        <w:rPr>
          <w:rtl/>
          <w:lang w:eastAsia="he-IL"/>
        </w:rPr>
      </w:pPr>
    </w:p>
    <w:p w:rsidR="009D7120" w:rsidRDefault="009D7120" w:rsidP="004F095B">
      <w:pPr>
        <w:pStyle w:val="af6"/>
        <w:keepNext/>
        <w:rPr>
          <w:rtl/>
        </w:rPr>
      </w:pPr>
      <w:r w:rsidRPr="00712870">
        <w:rPr>
          <w:rStyle w:val="TagStyle"/>
          <w:rtl/>
        </w:rPr>
        <w:t xml:space="preserve"> &lt;&lt; יור &gt;&gt; </w:t>
      </w:r>
      <w:r>
        <w:rPr>
          <w:rtl/>
        </w:rPr>
        <w:t xml:space="preserve">היו"ר חנוך דב </w:t>
      </w:r>
      <w:proofErr w:type="spellStart"/>
      <w:r>
        <w:rPr>
          <w:rtl/>
        </w:rPr>
        <w:t>מלביצקי</w:t>
      </w:r>
      <w:proofErr w:type="spellEnd"/>
      <w:r>
        <w:rPr>
          <w:rtl/>
        </w:rPr>
        <w:t>:</w:t>
      </w:r>
      <w:r w:rsidRPr="00712870">
        <w:rPr>
          <w:rStyle w:val="TagStyle"/>
          <w:rtl/>
        </w:rPr>
        <w:t xml:space="preserve"> &lt;&lt; יור &gt;&gt;</w:t>
      </w:r>
      <w:r>
        <w:rPr>
          <w:rtl/>
        </w:rPr>
        <w:t xml:space="preserve">   </w:t>
      </w:r>
    </w:p>
    <w:p w:rsidR="009D7120" w:rsidRDefault="009D7120" w:rsidP="00B0453D">
      <w:pPr>
        <w:rPr>
          <w:rtl/>
          <w:lang w:eastAsia="he-IL"/>
        </w:rPr>
      </w:pPr>
    </w:p>
    <w:p w:rsidR="009D7120" w:rsidRDefault="009D7120" w:rsidP="004F095B">
      <w:pPr>
        <w:rPr>
          <w:rtl/>
          <w:lang w:eastAsia="he-IL"/>
        </w:rPr>
      </w:pPr>
      <w:bookmarkStart w:id="7772" w:name="_ETM_Q14_272866"/>
      <w:bookmarkStart w:id="7773" w:name="_ETM_Q14_272958"/>
      <w:bookmarkEnd w:id="7772"/>
      <w:bookmarkEnd w:id="7773"/>
      <w:r>
        <w:rPr>
          <w:rFonts w:hint="cs"/>
          <w:rtl/>
          <w:lang w:eastAsia="he-IL"/>
        </w:rPr>
        <w:t xml:space="preserve">אדוני, אדוני, זה לא יהיה. לא תהיה </w:t>
      </w:r>
      <w:bookmarkStart w:id="7774" w:name="_ETM_Q14_280578"/>
      <w:bookmarkEnd w:id="7774"/>
      <w:r>
        <w:rPr>
          <w:rFonts w:hint="cs"/>
          <w:rtl/>
          <w:lang w:eastAsia="he-IL"/>
        </w:rPr>
        <w:t xml:space="preserve">ההתנהגות הזאת פה. לא תהיה ההתנהגות הזאת פה. </w:t>
      </w:r>
    </w:p>
    <w:p w:rsidR="009D7120" w:rsidRDefault="009D7120" w:rsidP="004F095B">
      <w:pPr>
        <w:rPr>
          <w:rtl/>
          <w:lang w:eastAsia="he-IL"/>
        </w:rPr>
      </w:pPr>
    </w:p>
    <w:p w:rsidR="009D7120" w:rsidRDefault="009D7120" w:rsidP="004F095B">
      <w:pPr>
        <w:pStyle w:val="af5"/>
        <w:keepNext/>
        <w:rPr>
          <w:rtl/>
        </w:rPr>
      </w:pPr>
      <w:bookmarkStart w:id="7775" w:name="ET_interruption_4674_10"/>
      <w:r w:rsidRPr="000D54BF">
        <w:rPr>
          <w:rStyle w:val="TagStyle"/>
          <w:rtl/>
        </w:rPr>
        <w:t xml:space="preserve"> &lt;&lt; קריאה &gt;&gt; </w:t>
      </w:r>
      <w:r>
        <w:rPr>
          <w:rtl/>
        </w:rPr>
        <w:t>חמד עמאר (ישראל ביתנו):</w:t>
      </w:r>
      <w:r w:rsidRPr="000D54BF">
        <w:rPr>
          <w:rStyle w:val="TagStyle"/>
          <w:rtl/>
        </w:rPr>
        <w:t xml:space="preserve"> &lt;&lt; קריאה &gt;&gt;</w:t>
      </w:r>
      <w:r>
        <w:rPr>
          <w:rtl/>
        </w:rPr>
        <w:t xml:space="preserve">   </w:t>
      </w:r>
      <w:bookmarkEnd w:id="7775"/>
    </w:p>
    <w:p w:rsidR="009D7120" w:rsidRDefault="009D7120" w:rsidP="00B0453D">
      <w:pPr>
        <w:rPr>
          <w:rtl/>
          <w:lang w:eastAsia="he-IL"/>
        </w:rPr>
      </w:pPr>
    </w:p>
    <w:p w:rsidR="009D7120" w:rsidRDefault="009D7120" w:rsidP="004F095B">
      <w:pPr>
        <w:rPr>
          <w:rtl/>
          <w:lang w:eastAsia="he-IL"/>
        </w:rPr>
      </w:pPr>
      <w:r>
        <w:rPr>
          <w:rFonts w:hint="cs"/>
          <w:rtl/>
          <w:lang w:eastAsia="he-IL"/>
        </w:rPr>
        <w:t xml:space="preserve">חבל שמביאים </w:t>
      </w:r>
      <w:bookmarkStart w:id="7776" w:name="_ETM_Q14_284112"/>
      <w:bookmarkEnd w:id="7776"/>
      <w:r>
        <w:rPr>
          <w:rFonts w:hint="cs"/>
          <w:rtl/>
          <w:lang w:eastAsia="he-IL"/>
        </w:rPr>
        <w:t xml:space="preserve">חוק כזה. </w:t>
      </w:r>
    </w:p>
    <w:p w:rsidR="009D7120" w:rsidRDefault="009D7120" w:rsidP="004F095B">
      <w:pPr>
        <w:rPr>
          <w:rtl/>
          <w:lang w:eastAsia="he-IL"/>
        </w:rPr>
      </w:pPr>
      <w:bookmarkStart w:id="7777" w:name="_ETM_Q14_285521"/>
      <w:bookmarkStart w:id="7778" w:name="_ETM_Q14_285579"/>
      <w:bookmarkEnd w:id="7777"/>
      <w:bookmarkEnd w:id="7778"/>
    </w:p>
    <w:p w:rsidR="009D7120" w:rsidRDefault="009D7120" w:rsidP="004F095B">
      <w:pPr>
        <w:pStyle w:val="af6"/>
        <w:keepNext/>
        <w:rPr>
          <w:rtl/>
        </w:rPr>
      </w:pPr>
      <w:bookmarkStart w:id="7779" w:name="ET_yor_6593_11"/>
      <w:r w:rsidRPr="000D54BF">
        <w:rPr>
          <w:rStyle w:val="TagStyle"/>
          <w:rtl/>
        </w:rPr>
        <w:t xml:space="preserve"> &lt;&lt; יור &gt;&gt; </w:t>
      </w:r>
      <w:r>
        <w:rPr>
          <w:rtl/>
        </w:rPr>
        <w:t xml:space="preserve">היו"ר חנוך דב </w:t>
      </w:r>
      <w:proofErr w:type="spellStart"/>
      <w:r>
        <w:rPr>
          <w:rtl/>
        </w:rPr>
        <w:t>מלביצקי</w:t>
      </w:r>
      <w:proofErr w:type="spellEnd"/>
      <w:r>
        <w:rPr>
          <w:rtl/>
        </w:rPr>
        <w:t>:</w:t>
      </w:r>
      <w:r w:rsidRPr="000D54BF">
        <w:rPr>
          <w:rStyle w:val="TagStyle"/>
          <w:rtl/>
        </w:rPr>
        <w:t xml:space="preserve"> &lt;&lt; יור &gt;&gt;</w:t>
      </w:r>
      <w:r>
        <w:rPr>
          <w:rtl/>
        </w:rPr>
        <w:t xml:space="preserve">   </w:t>
      </w:r>
      <w:bookmarkEnd w:id="7779"/>
    </w:p>
    <w:p w:rsidR="009D7120" w:rsidRDefault="009D7120" w:rsidP="00B0453D">
      <w:pPr>
        <w:rPr>
          <w:rtl/>
          <w:lang w:eastAsia="he-IL"/>
        </w:rPr>
      </w:pPr>
    </w:p>
    <w:p w:rsidR="009D7120" w:rsidRDefault="009D7120" w:rsidP="00772E41">
      <w:pPr>
        <w:rPr>
          <w:rtl/>
          <w:lang w:eastAsia="he-IL"/>
        </w:rPr>
      </w:pPr>
      <w:r>
        <w:rPr>
          <w:rFonts w:hint="cs"/>
          <w:rtl/>
          <w:lang w:eastAsia="he-IL"/>
        </w:rPr>
        <w:t>אדוני, שב בבקשה במקום</w:t>
      </w:r>
      <w:r w:rsidR="00772E41">
        <w:rPr>
          <w:rFonts w:hint="cs"/>
          <w:rtl/>
          <w:lang w:eastAsia="he-IL"/>
        </w:rPr>
        <w:t>,</w:t>
      </w:r>
      <w:r>
        <w:rPr>
          <w:rFonts w:hint="cs"/>
          <w:rtl/>
          <w:lang w:eastAsia="he-IL"/>
        </w:rPr>
        <w:t xml:space="preserve"> ואני מבקש ממך שלא תעשה </w:t>
      </w:r>
      <w:bookmarkStart w:id="7780" w:name="_ETM_Q14_289241"/>
      <w:bookmarkEnd w:id="7780"/>
      <w:r>
        <w:rPr>
          <w:rFonts w:hint="cs"/>
          <w:rtl/>
          <w:lang w:eastAsia="he-IL"/>
        </w:rPr>
        <w:t xml:space="preserve">דבר כזה יותר. </w:t>
      </w:r>
    </w:p>
    <w:p w:rsidR="009D7120" w:rsidRDefault="009D7120" w:rsidP="004F095B">
      <w:pPr>
        <w:rPr>
          <w:rtl/>
          <w:lang w:eastAsia="he-IL"/>
        </w:rPr>
      </w:pPr>
    </w:p>
    <w:p w:rsidR="009D7120" w:rsidRDefault="009D7120" w:rsidP="004F095B">
      <w:pPr>
        <w:pStyle w:val="af5"/>
        <w:keepNext/>
        <w:rPr>
          <w:rtl/>
        </w:rPr>
      </w:pPr>
      <w:bookmarkStart w:id="7781" w:name="ET_interruption_4674_12"/>
      <w:r w:rsidRPr="000D54BF">
        <w:rPr>
          <w:rStyle w:val="TagStyle"/>
          <w:rtl/>
        </w:rPr>
        <w:t xml:space="preserve"> &lt;&lt; קריאה &gt;&gt; </w:t>
      </w:r>
      <w:r>
        <w:rPr>
          <w:rtl/>
        </w:rPr>
        <w:t>חמד עמאר (ישראל ביתנו):</w:t>
      </w:r>
      <w:r w:rsidRPr="000D54BF">
        <w:rPr>
          <w:rStyle w:val="TagStyle"/>
          <w:rtl/>
        </w:rPr>
        <w:t xml:space="preserve"> &lt;&lt; קריאה &gt;&gt;</w:t>
      </w:r>
      <w:r>
        <w:rPr>
          <w:rtl/>
        </w:rPr>
        <w:t xml:space="preserve">   </w:t>
      </w:r>
      <w:bookmarkEnd w:id="7781"/>
    </w:p>
    <w:p w:rsidR="009D7120" w:rsidRDefault="009D7120" w:rsidP="00B0453D">
      <w:pPr>
        <w:rPr>
          <w:rtl/>
          <w:lang w:eastAsia="he-IL"/>
        </w:rPr>
      </w:pPr>
    </w:p>
    <w:p w:rsidR="009D7120" w:rsidRDefault="009D7120" w:rsidP="004F095B">
      <w:pPr>
        <w:rPr>
          <w:rtl/>
          <w:lang w:eastAsia="he-IL"/>
        </w:rPr>
      </w:pPr>
      <w:r>
        <w:rPr>
          <w:rFonts w:hint="cs"/>
          <w:rtl/>
          <w:lang w:eastAsia="he-IL"/>
        </w:rPr>
        <w:t xml:space="preserve">בושה. </w:t>
      </w:r>
    </w:p>
    <w:p w:rsidR="009D7120" w:rsidRDefault="009D7120" w:rsidP="004F095B">
      <w:pPr>
        <w:rPr>
          <w:rtl/>
          <w:lang w:eastAsia="he-IL"/>
        </w:rPr>
      </w:pPr>
    </w:p>
    <w:p w:rsidR="009D7120" w:rsidRDefault="009D7120" w:rsidP="004F095B">
      <w:pPr>
        <w:pStyle w:val="af6"/>
        <w:keepNext/>
        <w:rPr>
          <w:rtl/>
        </w:rPr>
      </w:pPr>
      <w:r w:rsidRPr="000D54BF">
        <w:rPr>
          <w:rStyle w:val="TagStyle"/>
          <w:rtl/>
        </w:rPr>
        <w:t xml:space="preserve"> &lt;&lt; יור &gt;&gt; </w:t>
      </w:r>
      <w:r>
        <w:rPr>
          <w:rtl/>
        </w:rPr>
        <w:t xml:space="preserve">היו"ר חנוך דב </w:t>
      </w:r>
      <w:proofErr w:type="spellStart"/>
      <w:r>
        <w:rPr>
          <w:rtl/>
        </w:rPr>
        <w:t>מלביצקי</w:t>
      </w:r>
      <w:proofErr w:type="spellEnd"/>
      <w:r>
        <w:rPr>
          <w:rtl/>
        </w:rPr>
        <w:t>:</w:t>
      </w:r>
      <w:r w:rsidRPr="000D54BF">
        <w:rPr>
          <w:rStyle w:val="TagStyle"/>
          <w:rtl/>
        </w:rPr>
        <w:t xml:space="preserve"> &lt;&lt; יור &gt;&gt;</w:t>
      </w:r>
      <w:r>
        <w:rPr>
          <w:rtl/>
        </w:rPr>
        <w:t xml:space="preserve">   </w:t>
      </w:r>
    </w:p>
    <w:p w:rsidR="009D7120" w:rsidRDefault="009D7120" w:rsidP="00B0453D">
      <w:pPr>
        <w:rPr>
          <w:rtl/>
          <w:lang w:eastAsia="he-IL"/>
        </w:rPr>
      </w:pPr>
    </w:p>
    <w:p w:rsidR="009D7120" w:rsidRDefault="009D7120" w:rsidP="004F095B">
      <w:pPr>
        <w:rPr>
          <w:rtl/>
          <w:lang w:eastAsia="he-IL"/>
        </w:rPr>
      </w:pPr>
      <w:r>
        <w:rPr>
          <w:rFonts w:hint="cs"/>
          <w:rtl/>
          <w:lang w:eastAsia="he-IL"/>
        </w:rPr>
        <w:t>אתה לא מוסיף כבוד לאף אחד</w:t>
      </w:r>
      <w:r w:rsidRPr="00ED25FF">
        <w:rPr>
          <w:rFonts w:hint="cs"/>
          <w:rtl/>
          <w:lang w:eastAsia="he-IL"/>
        </w:rPr>
        <w:t xml:space="preserve"> </w:t>
      </w:r>
      <w:r>
        <w:rPr>
          <w:rFonts w:hint="cs"/>
          <w:rtl/>
          <w:lang w:eastAsia="he-IL"/>
        </w:rPr>
        <w:t xml:space="preserve">בצורה הזאת, </w:t>
      </w:r>
      <w:bookmarkStart w:id="7782" w:name="_ETM_Q14_294837"/>
      <w:bookmarkEnd w:id="7782"/>
      <w:r>
        <w:rPr>
          <w:rFonts w:hint="cs"/>
          <w:rtl/>
          <w:lang w:eastAsia="he-IL"/>
        </w:rPr>
        <w:t xml:space="preserve">לא למגזר שלך ולא לאף אחד. לאף אחד </w:t>
      </w:r>
      <w:bookmarkStart w:id="7783" w:name="_ETM_Q14_296275"/>
      <w:bookmarkEnd w:id="7783"/>
      <w:r>
        <w:rPr>
          <w:rFonts w:hint="cs"/>
          <w:rtl/>
          <w:lang w:eastAsia="he-IL"/>
        </w:rPr>
        <w:t xml:space="preserve">זה לא מוסיף כבוד ההתנהגות הזאת. </w:t>
      </w:r>
    </w:p>
    <w:p w:rsidR="009D7120" w:rsidRDefault="009D7120" w:rsidP="004F095B">
      <w:pPr>
        <w:rPr>
          <w:rtl/>
          <w:lang w:eastAsia="he-IL"/>
        </w:rPr>
      </w:pPr>
    </w:p>
    <w:p w:rsidR="009D7120" w:rsidRDefault="009D7120" w:rsidP="004F095B">
      <w:pPr>
        <w:pStyle w:val="af5"/>
        <w:keepNext/>
        <w:rPr>
          <w:rtl/>
        </w:rPr>
      </w:pPr>
      <w:bookmarkStart w:id="7784" w:name="ET_interruption_6156_14"/>
      <w:r w:rsidRPr="000D54BF">
        <w:rPr>
          <w:rStyle w:val="TagStyle"/>
          <w:rtl/>
        </w:rPr>
        <w:t xml:space="preserve"> &lt;&lt; קריאה &gt;&gt; </w:t>
      </w:r>
      <w:r>
        <w:rPr>
          <w:rtl/>
        </w:rPr>
        <w:t>גלעד קריב (העבודה):</w:t>
      </w:r>
      <w:r w:rsidRPr="000D54BF">
        <w:rPr>
          <w:rStyle w:val="TagStyle"/>
          <w:rtl/>
        </w:rPr>
        <w:t xml:space="preserve"> &lt;&lt; קריאה &gt;&gt;</w:t>
      </w:r>
      <w:r>
        <w:rPr>
          <w:rtl/>
        </w:rPr>
        <w:t xml:space="preserve">   </w:t>
      </w:r>
      <w:bookmarkEnd w:id="7784"/>
    </w:p>
    <w:p w:rsidR="009D7120" w:rsidRDefault="009D7120" w:rsidP="00B0453D">
      <w:pPr>
        <w:rPr>
          <w:rtl/>
          <w:lang w:eastAsia="he-IL"/>
        </w:rPr>
      </w:pPr>
    </w:p>
    <w:p w:rsidR="009D7120" w:rsidRDefault="00B0453D" w:rsidP="004F095B">
      <w:pPr>
        <w:rPr>
          <w:rtl/>
          <w:lang w:eastAsia="he-IL"/>
        </w:rPr>
      </w:pPr>
      <w:r>
        <w:rPr>
          <w:rFonts w:hint="cs"/>
          <w:rtl/>
          <w:lang w:eastAsia="he-IL"/>
        </w:rPr>
        <w:t>– – –</w:t>
      </w:r>
      <w:r w:rsidR="009D7120">
        <w:rPr>
          <w:rFonts w:hint="cs"/>
          <w:rtl/>
          <w:lang w:eastAsia="he-IL"/>
        </w:rPr>
        <w:t xml:space="preserve"> שוויון. </w:t>
      </w:r>
    </w:p>
    <w:p w:rsidR="009D7120" w:rsidRDefault="009D7120" w:rsidP="004F095B">
      <w:pPr>
        <w:rPr>
          <w:rtl/>
          <w:lang w:eastAsia="he-IL"/>
        </w:rPr>
      </w:pPr>
      <w:bookmarkStart w:id="7785" w:name="_ETM_Q14_298122"/>
      <w:bookmarkStart w:id="7786" w:name="_ETM_Q14_298184"/>
      <w:bookmarkEnd w:id="7785"/>
      <w:bookmarkEnd w:id="7786"/>
    </w:p>
    <w:p w:rsidR="009D7120" w:rsidRDefault="009D7120" w:rsidP="004F095B">
      <w:pPr>
        <w:pStyle w:val="af6"/>
        <w:keepNext/>
        <w:rPr>
          <w:rtl/>
        </w:rPr>
      </w:pPr>
      <w:bookmarkStart w:id="7787" w:name="ET_yor_6593_15"/>
      <w:r w:rsidRPr="000D54BF">
        <w:rPr>
          <w:rStyle w:val="TagStyle"/>
          <w:rtl/>
        </w:rPr>
        <w:t xml:space="preserve"> &lt;&lt; יור &gt;&gt; </w:t>
      </w:r>
      <w:r>
        <w:rPr>
          <w:rtl/>
        </w:rPr>
        <w:t xml:space="preserve">היו"ר חנוך דב </w:t>
      </w:r>
      <w:proofErr w:type="spellStart"/>
      <w:r>
        <w:rPr>
          <w:rtl/>
        </w:rPr>
        <w:t>מלביצקי</w:t>
      </w:r>
      <w:proofErr w:type="spellEnd"/>
      <w:r>
        <w:rPr>
          <w:rtl/>
        </w:rPr>
        <w:t>:</w:t>
      </w:r>
      <w:r w:rsidRPr="000D54BF">
        <w:rPr>
          <w:rStyle w:val="TagStyle"/>
          <w:rtl/>
        </w:rPr>
        <w:t xml:space="preserve"> &lt;&lt; יור &gt;&gt;</w:t>
      </w:r>
      <w:r>
        <w:rPr>
          <w:rtl/>
        </w:rPr>
        <w:t xml:space="preserve">   </w:t>
      </w:r>
      <w:bookmarkEnd w:id="7787"/>
    </w:p>
    <w:p w:rsidR="009D7120" w:rsidRDefault="009D7120" w:rsidP="00B0453D">
      <w:pPr>
        <w:rPr>
          <w:rtl/>
          <w:lang w:eastAsia="he-IL"/>
        </w:rPr>
      </w:pPr>
    </w:p>
    <w:p w:rsidR="009D7120" w:rsidRDefault="009D7120" w:rsidP="004F095B">
      <w:pPr>
        <w:rPr>
          <w:rtl/>
          <w:lang w:eastAsia="he-IL"/>
        </w:rPr>
      </w:pPr>
      <w:bookmarkStart w:id="7788" w:name="_ETM_Q14_299453"/>
      <w:bookmarkEnd w:id="7788"/>
      <w:r>
        <w:rPr>
          <w:rFonts w:hint="cs"/>
          <w:rtl/>
          <w:lang w:eastAsia="he-IL"/>
        </w:rPr>
        <w:t xml:space="preserve">אף </w:t>
      </w:r>
      <w:bookmarkStart w:id="7789" w:name="_ETM_Q14_301930"/>
      <w:bookmarkEnd w:id="7789"/>
      <w:r>
        <w:rPr>
          <w:rFonts w:hint="cs"/>
          <w:rtl/>
          <w:lang w:eastAsia="he-IL"/>
        </w:rPr>
        <w:t xml:space="preserve">אחד. </w:t>
      </w:r>
    </w:p>
    <w:p w:rsidR="009D7120" w:rsidRDefault="009D7120" w:rsidP="004F095B">
      <w:pPr>
        <w:rPr>
          <w:rtl/>
          <w:lang w:eastAsia="he-IL"/>
        </w:rPr>
      </w:pPr>
      <w:bookmarkStart w:id="7790" w:name="_ETM_Q14_303594"/>
      <w:bookmarkStart w:id="7791" w:name="_ETM_Q14_303673"/>
      <w:bookmarkEnd w:id="7790"/>
      <w:bookmarkEnd w:id="7791"/>
    </w:p>
    <w:p w:rsidR="009D7120" w:rsidRDefault="009D7120" w:rsidP="004F095B">
      <w:pPr>
        <w:pStyle w:val="af5"/>
        <w:keepNext/>
        <w:rPr>
          <w:rtl/>
        </w:rPr>
      </w:pPr>
      <w:bookmarkStart w:id="7792" w:name="ET_interruption_6156_16"/>
      <w:r w:rsidRPr="000D54BF">
        <w:rPr>
          <w:rStyle w:val="TagStyle"/>
          <w:rtl/>
        </w:rPr>
        <w:t xml:space="preserve"> &lt;&lt; קריאה &gt;&gt; </w:t>
      </w:r>
      <w:r>
        <w:rPr>
          <w:rtl/>
        </w:rPr>
        <w:t>גלעד קריב (העבודה):</w:t>
      </w:r>
      <w:r w:rsidRPr="000D54BF">
        <w:rPr>
          <w:rStyle w:val="TagStyle"/>
          <w:rtl/>
        </w:rPr>
        <w:t xml:space="preserve"> &lt;&lt; קריאה &gt;&gt;</w:t>
      </w:r>
      <w:r>
        <w:rPr>
          <w:rtl/>
        </w:rPr>
        <w:t xml:space="preserve">   </w:t>
      </w:r>
      <w:bookmarkEnd w:id="7792"/>
    </w:p>
    <w:p w:rsidR="009D7120" w:rsidRDefault="009D7120" w:rsidP="00B0453D">
      <w:pPr>
        <w:rPr>
          <w:rtl/>
          <w:lang w:eastAsia="he-IL"/>
        </w:rPr>
      </w:pPr>
    </w:p>
    <w:p w:rsidR="009D7120" w:rsidRDefault="009D7120" w:rsidP="004F095B">
      <w:pPr>
        <w:rPr>
          <w:rtl/>
          <w:lang w:eastAsia="he-IL"/>
        </w:rPr>
      </w:pPr>
      <w:r>
        <w:rPr>
          <w:rFonts w:hint="cs"/>
          <w:rtl/>
          <w:lang w:eastAsia="he-IL"/>
        </w:rPr>
        <w:t>שוויון, אתה יודע מה זה שוויון?</w:t>
      </w:r>
    </w:p>
    <w:p w:rsidR="009D7120" w:rsidRDefault="009D7120" w:rsidP="004F095B">
      <w:pPr>
        <w:rPr>
          <w:rtl/>
          <w:lang w:eastAsia="he-IL"/>
        </w:rPr>
      </w:pPr>
      <w:bookmarkStart w:id="7793" w:name="_ETM_Q14_304794"/>
      <w:bookmarkStart w:id="7794" w:name="_ETM_Q14_304868"/>
      <w:bookmarkEnd w:id="7793"/>
      <w:bookmarkEnd w:id="7794"/>
    </w:p>
    <w:p w:rsidR="009D7120" w:rsidRDefault="009D7120" w:rsidP="004F095B">
      <w:pPr>
        <w:pStyle w:val="af6"/>
        <w:keepNext/>
        <w:rPr>
          <w:rtl/>
        </w:rPr>
      </w:pPr>
      <w:r w:rsidRPr="000D54BF">
        <w:rPr>
          <w:rStyle w:val="TagStyle"/>
          <w:rtl/>
        </w:rPr>
        <w:t xml:space="preserve"> &lt;&lt; יור &gt;&gt; </w:t>
      </w:r>
      <w:r>
        <w:rPr>
          <w:rtl/>
        </w:rPr>
        <w:t xml:space="preserve">היו"ר חנוך דב </w:t>
      </w:r>
      <w:proofErr w:type="spellStart"/>
      <w:r>
        <w:rPr>
          <w:rtl/>
        </w:rPr>
        <w:t>מלביצקי</w:t>
      </w:r>
      <w:proofErr w:type="spellEnd"/>
      <w:r>
        <w:rPr>
          <w:rtl/>
        </w:rPr>
        <w:t>:</w:t>
      </w:r>
      <w:r w:rsidRPr="000D54BF">
        <w:rPr>
          <w:rStyle w:val="TagStyle"/>
          <w:rtl/>
        </w:rPr>
        <w:t xml:space="preserve"> &lt;&lt; יור &gt;&gt;</w:t>
      </w:r>
      <w:r>
        <w:rPr>
          <w:rtl/>
        </w:rPr>
        <w:t xml:space="preserve">   </w:t>
      </w:r>
    </w:p>
    <w:p w:rsidR="009D7120" w:rsidRDefault="009D7120" w:rsidP="00B0453D">
      <w:pPr>
        <w:rPr>
          <w:rtl/>
          <w:lang w:eastAsia="he-IL"/>
        </w:rPr>
      </w:pPr>
    </w:p>
    <w:p w:rsidR="009D7120" w:rsidRDefault="009D7120" w:rsidP="004F095B">
      <w:pPr>
        <w:rPr>
          <w:rtl/>
          <w:lang w:eastAsia="he-IL"/>
        </w:rPr>
      </w:pPr>
      <w:bookmarkStart w:id="7795" w:name="_ETM_Q14_306000"/>
      <w:bookmarkEnd w:id="7795"/>
      <w:r>
        <w:rPr>
          <w:rFonts w:hint="cs"/>
          <w:rtl/>
          <w:lang w:eastAsia="he-IL"/>
        </w:rPr>
        <w:t xml:space="preserve">חבר הכנסת קריב, תודה לך. </w:t>
      </w:r>
    </w:p>
    <w:p w:rsidR="009D7120" w:rsidRDefault="009D7120" w:rsidP="004F095B">
      <w:pPr>
        <w:rPr>
          <w:rtl/>
          <w:lang w:eastAsia="he-IL"/>
        </w:rPr>
      </w:pPr>
    </w:p>
    <w:p w:rsidR="009D7120" w:rsidRDefault="009D7120" w:rsidP="004F095B">
      <w:pPr>
        <w:pStyle w:val="af5"/>
        <w:keepNext/>
        <w:rPr>
          <w:rtl/>
        </w:rPr>
      </w:pPr>
      <w:bookmarkStart w:id="7796" w:name="ET_interruption_4674_18"/>
      <w:r w:rsidRPr="000D54BF">
        <w:rPr>
          <w:rStyle w:val="TagStyle"/>
          <w:rtl/>
        </w:rPr>
        <w:t xml:space="preserve"> &lt;&lt; קריאה &gt;&gt; </w:t>
      </w:r>
      <w:r>
        <w:rPr>
          <w:rtl/>
        </w:rPr>
        <w:t>חמד עמאר (ישראל ביתנו):</w:t>
      </w:r>
      <w:r w:rsidRPr="000D54BF">
        <w:rPr>
          <w:rStyle w:val="TagStyle"/>
          <w:rtl/>
        </w:rPr>
        <w:t xml:space="preserve"> &lt;&lt; קריאה &gt;&gt;</w:t>
      </w:r>
      <w:r>
        <w:rPr>
          <w:rtl/>
        </w:rPr>
        <w:t xml:space="preserve">   </w:t>
      </w:r>
      <w:bookmarkEnd w:id="7796"/>
    </w:p>
    <w:p w:rsidR="009D7120" w:rsidRDefault="009D7120" w:rsidP="00B0453D">
      <w:pPr>
        <w:rPr>
          <w:rtl/>
          <w:lang w:eastAsia="he-IL"/>
        </w:rPr>
      </w:pPr>
    </w:p>
    <w:p w:rsidR="009D7120" w:rsidRDefault="009D7120" w:rsidP="004F095B">
      <w:pPr>
        <w:rPr>
          <w:rtl/>
          <w:lang w:eastAsia="he-IL"/>
        </w:rPr>
      </w:pPr>
      <w:r>
        <w:rPr>
          <w:rFonts w:hint="cs"/>
          <w:rtl/>
          <w:lang w:eastAsia="he-IL"/>
        </w:rPr>
        <w:t xml:space="preserve">תקרא את החוק הזה ותתעצבן יותר ממני. </w:t>
      </w:r>
    </w:p>
    <w:p w:rsidR="009D7120" w:rsidRDefault="009D7120" w:rsidP="004F095B">
      <w:pPr>
        <w:rPr>
          <w:rtl/>
          <w:lang w:eastAsia="he-IL"/>
        </w:rPr>
      </w:pPr>
    </w:p>
    <w:p w:rsidR="009D7120" w:rsidRDefault="009D7120" w:rsidP="004F095B">
      <w:pPr>
        <w:pStyle w:val="af6"/>
        <w:keepNext/>
        <w:rPr>
          <w:rtl/>
        </w:rPr>
      </w:pPr>
      <w:r w:rsidRPr="000D54BF">
        <w:rPr>
          <w:rStyle w:val="TagStyle"/>
          <w:rtl/>
        </w:rPr>
        <w:t xml:space="preserve"> &lt;&lt; יור &gt;&gt; </w:t>
      </w:r>
      <w:r>
        <w:rPr>
          <w:rtl/>
        </w:rPr>
        <w:t xml:space="preserve">היו"ר חנוך דב </w:t>
      </w:r>
      <w:proofErr w:type="spellStart"/>
      <w:r>
        <w:rPr>
          <w:rtl/>
        </w:rPr>
        <w:t>מלביצקי</w:t>
      </w:r>
      <w:proofErr w:type="spellEnd"/>
      <w:r>
        <w:rPr>
          <w:rtl/>
        </w:rPr>
        <w:t>:</w:t>
      </w:r>
      <w:r w:rsidRPr="000D54BF">
        <w:rPr>
          <w:rStyle w:val="TagStyle"/>
          <w:rtl/>
        </w:rPr>
        <w:t xml:space="preserve"> &lt;&lt; יור &gt;&gt;</w:t>
      </w:r>
      <w:r>
        <w:rPr>
          <w:rtl/>
        </w:rPr>
        <w:t xml:space="preserve">   </w:t>
      </w:r>
    </w:p>
    <w:p w:rsidR="009D7120" w:rsidRDefault="009D7120" w:rsidP="00B0453D">
      <w:pPr>
        <w:rPr>
          <w:rtl/>
          <w:lang w:eastAsia="he-IL"/>
        </w:rPr>
      </w:pPr>
    </w:p>
    <w:p w:rsidR="009D7120" w:rsidRDefault="009D7120" w:rsidP="004F095B">
      <w:pPr>
        <w:rPr>
          <w:rtl/>
          <w:lang w:eastAsia="he-IL"/>
        </w:rPr>
      </w:pPr>
      <w:bookmarkStart w:id="7797" w:name="_ETM_Q14_307120"/>
      <w:bookmarkEnd w:id="7797"/>
      <w:r>
        <w:rPr>
          <w:rFonts w:hint="cs"/>
          <w:rtl/>
          <w:lang w:eastAsia="he-IL"/>
        </w:rPr>
        <w:t xml:space="preserve">חבר הכנסת </w:t>
      </w:r>
      <w:bookmarkStart w:id="7798" w:name="_ETM_Q14_308749"/>
      <w:bookmarkEnd w:id="7798"/>
      <w:r>
        <w:rPr>
          <w:rFonts w:hint="cs"/>
          <w:rtl/>
          <w:lang w:eastAsia="he-IL"/>
        </w:rPr>
        <w:t xml:space="preserve">עמאר, אני קורא אותך לסדר בפעם הראשונה. </w:t>
      </w:r>
    </w:p>
    <w:p w:rsidR="009D7120" w:rsidRDefault="009D7120" w:rsidP="004F095B">
      <w:pPr>
        <w:rPr>
          <w:rtl/>
          <w:lang w:eastAsia="he-IL"/>
        </w:rPr>
      </w:pPr>
    </w:p>
    <w:p w:rsidR="009D7120" w:rsidRDefault="009D7120" w:rsidP="004F095B">
      <w:pPr>
        <w:pStyle w:val="af5"/>
        <w:keepNext/>
        <w:rPr>
          <w:rtl/>
        </w:rPr>
      </w:pPr>
      <w:bookmarkStart w:id="7799" w:name="ET_interruption_4674_20"/>
      <w:r w:rsidRPr="000D54BF">
        <w:rPr>
          <w:rStyle w:val="TagStyle"/>
          <w:rtl/>
        </w:rPr>
        <w:t xml:space="preserve"> &lt;&lt; קריאה &gt;&gt; </w:t>
      </w:r>
      <w:r>
        <w:rPr>
          <w:rtl/>
        </w:rPr>
        <w:t>חמד עמאר (ישראל ביתנו):</w:t>
      </w:r>
      <w:r w:rsidRPr="000D54BF">
        <w:rPr>
          <w:rStyle w:val="TagStyle"/>
          <w:rtl/>
        </w:rPr>
        <w:t xml:space="preserve"> &lt;&lt; קריאה &gt;&gt;</w:t>
      </w:r>
      <w:r>
        <w:rPr>
          <w:rtl/>
        </w:rPr>
        <w:t xml:space="preserve">   </w:t>
      </w:r>
      <w:bookmarkEnd w:id="7799"/>
    </w:p>
    <w:p w:rsidR="009D7120" w:rsidRDefault="009D7120" w:rsidP="00B0453D">
      <w:pPr>
        <w:rPr>
          <w:rtl/>
          <w:lang w:eastAsia="he-IL"/>
        </w:rPr>
      </w:pPr>
    </w:p>
    <w:p w:rsidR="009D7120" w:rsidRDefault="009D7120" w:rsidP="004F095B">
      <w:pPr>
        <w:rPr>
          <w:rtl/>
          <w:lang w:eastAsia="he-IL"/>
        </w:rPr>
      </w:pPr>
      <w:r>
        <w:rPr>
          <w:rFonts w:hint="cs"/>
          <w:rtl/>
          <w:lang w:eastAsia="he-IL"/>
        </w:rPr>
        <w:t>אתם עושים ייחודי לחיילים. מה זה?</w:t>
      </w:r>
    </w:p>
    <w:p w:rsidR="009D7120" w:rsidRDefault="009D7120" w:rsidP="004F095B">
      <w:pPr>
        <w:rPr>
          <w:rtl/>
          <w:lang w:eastAsia="he-IL"/>
        </w:rPr>
      </w:pPr>
    </w:p>
    <w:p w:rsidR="009D7120" w:rsidRDefault="009D7120" w:rsidP="004F095B">
      <w:pPr>
        <w:pStyle w:val="af6"/>
        <w:keepNext/>
        <w:rPr>
          <w:rtl/>
        </w:rPr>
      </w:pPr>
      <w:r w:rsidRPr="000D54BF">
        <w:rPr>
          <w:rStyle w:val="TagStyle"/>
          <w:rtl/>
        </w:rPr>
        <w:t xml:space="preserve"> &lt;&lt; יור &gt;&gt; </w:t>
      </w:r>
      <w:r>
        <w:rPr>
          <w:rtl/>
        </w:rPr>
        <w:t xml:space="preserve">היו"ר חנוך דב </w:t>
      </w:r>
      <w:proofErr w:type="spellStart"/>
      <w:r>
        <w:rPr>
          <w:rtl/>
        </w:rPr>
        <w:t>מלביצקי</w:t>
      </w:r>
      <w:proofErr w:type="spellEnd"/>
      <w:r>
        <w:rPr>
          <w:rtl/>
        </w:rPr>
        <w:t>:</w:t>
      </w:r>
      <w:r w:rsidRPr="000D54BF">
        <w:rPr>
          <w:rStyle w:val="TagStyle"/>
          <w:rtl/>
        </w:rPr>
        <w:t xml:space="preserve"> &lt;&lt; יור &gt;&gt;</w:t>
      </w:r>
      <w:r>
        <w:rPr>
          <w:rtl/>
        </w:rPr>
        <w:t xml:space="preserve">   </w:t>
      </w:r>
    </w:p>
    <w:p w:rsidR="009D7120" w:rsidRDefault="009D7120" w:rsidP="00B0453D">
      <w:pPr>
        <w:rPr>
          <w:rtl/>
          <w:lang w:eastAsia="he-IL"/>
        </w:rPr>
      </w:pPr>
    </w:p>
    <w:p w:rsidR="009D7120" w:rsidRDefault="009D7120" w:rsidP="004F095B">
      <w:pPr>
        <w:rPr>
          <w:rtl/>
          <w:lang w:eastAsia="he-IL"/>
        </w:rPr>
      </w:pPr>
      <w:r>
        <w:rPr>
          <w:rFonts w:hint="cs"/>
          <w:rtl/>
          <w:lang w:eastAsia="he-IL"/>
        </w:rPr>
        <w:t xml:space="preserve">אני קורא אותך לסדר בפעם השנייה. </w:t>
      </w:r>
    </w:p>
    <w:p w:rsidR="009D7120" w:rsidRDefault="009D7120" w:rsidP="004F095B">
      <w:pPr>
        <w:rPr>
          <w:rtl/>
          <w:lang w:eastAsia="he-IL"/>
        </w:rPr>
      </w:pPr>
      <w:bookmarkStart w:id="7800" w:name="_ETM_Q14_310200"/>
      <w:bookmarkStart w:id="7801" w:name="_ETM_Q14_310269"/>
      <w:bookmarkEnd w:id="7800"/>
      <w:bookmarkEnd w:id="7801"/>
    </w:p>
    <w:p w:rsidR="009D7120" w:rsidRDefault="009D7120" w:rsidP="004F095B">
      <w:pPr>
        <w:pStyle w:val="af5"/>
        <w:keepNext/>
        <w:rPr>
          <w:rtl/>
        </w:rPr>
      </w:pPr>
      <w:bookmarkStart w:id="7802" w:name="ET_interruption_4674_22"/>
      <w:r w:rsidRPr="000D54BF">
        <w:rPr>
          <w:rStyle w:val="TagStyle"/>
          <w:rtl/>
        </w:rPr>
        <w:t xml:space="preserve"> &lt;&lt; קריאה &gt;&gt; </w:t>
      </w:r>
      <w:r>
        <w:rPr>
          <w:rtl/>
        </w:rPr>
        <w:t>חמד עמאר (ישראל ביתנו):</w:t>
      </w:r>
      <w:r w:rsidRPr="000D54BF">
        <w:rPr>
          <w:rStyle w:val="TagStyle"/>
          <w:rtl/>
        </w:rPr>
        <w:t xml:space="preserve"> &lt;&lt; קריאה &gt;&gt;</w:t>
      </w:r>
      <w:r>
        <w:rPr>
          <w:rtl/>
        </w:rPr>
        <w:t xml:space="preserve">   </w:t>
      </w:r>
      <w:bookmarkEnd w:id="7802"/>
    </w:p>
    <w:p w:rsidR="009D7120" w:rsidRDefault="009D7120" w:rsidP="00B0453D">
      <w:pPr>
        <w:rPr>
          <w:rtl/>
          <w:lang w:eastAsia="he-IL"/>
        </w:rPr>
      </w:pPr>
    </w:p>
    <w:p w:rsidR="009D7120" w:rsidRDefault="009D7120" w:rsidP="004F095B">
      <w:pPr>
        <w:rPr>
          <w:rtl/>
          <w:lang w:eastAsia="he-IL"/>
        </w:rPr>
      </w:pPr>
      <w:bookmarkStart w:id="7803" w:name="_ETM_Q14_315414"/>
      <w:bookmarkStart w:id="7804" w:name="_ETM_Q14_315684"/>
      <w:bookmarkStart w:id="7805" w:name="_ETM_Q14_315739"/>
      <w:bookmarkEnd w:id="7803"/>
      <w:bookmarkEnd w:id="7804"/>
      <w:bookmarkEnd w:id="7805"/>
      <w:r>
        <w:rPr>
          <w:rFonts w:hint="cs"/>
          <w:rtl/>
          <w:lang w:eastAsia="he-IL"/>
        </w:rPr>
        <w:t xml:space="preserve">אני </w:t>
      </w:r>
      <w:bookmarkStart w:id="7806" w:name="_ETM_Q14_316519"/>
      <w:bookmarkEnd w:id="7806"/>
      <w:r>
        <w:rPr>
          <w:rFonts w:hint="cs"/>
          <w:rtl/>
          <w:lang w:eastAsia="he-IL"/>
        </w:rPr>
        <w:t xml:space="preserve">יוצא, אני יוצא. אל תוציא אותי, אני יוצא כבר. </w:t>
      </w:r>
    </w:p>
    <w:p w:rsidR="009D7120" w:rsidRDefault="009D7120" w:rsidP="004F095B">
      <w:pPr>
        <w:rPr>
          <w:rtl/>
          <w:lang w:eastAsia="he-IL"/>
        </w:rPr>
      </w:pPr>
      <w:bookmarkStart w:id="7807" w:name="_ETM_Q14_312559"/>
      <w:bookmarkStart w:id="7808" w:name="_ETM_Q14_312639"/>
      <w:bookmarkEnd w:id="7807"/>
      <w:bookmarkEnd w:id="7808"/>
    </w:p>
    <w:p w:rsidR="009D7120" w:rsidRDefault="009D7120" w:rsidP="004F095B">
      <w:pPr>
        <w:pStyle w:val="af5"/>
        <w:keepNext/>
        <w:rPr>
          <w:rtl/>
        </w:rPr>
      </w:pPr>
      <w:bookmarkStart w:id="7809" w:name="ET_interruption_6156_23"/>
      <w:r w:rsidRPr="000D54BF">
        <w:rPr>
          <w:rStyle w:val="TagStyle"/>
          <w:rtl/>
        </w:rPr>
        <w:t xml:space="preserve"> &lt;&lt; קריאה &gt;&gt; </w:t>
      </w:r>
      <w:r>
        <w:rPr>
          <w:rtl/>
        </w:rPr>
        <w:t>גלעד קריב (העבודה):</w:t>
      </w:r>
      <w:r w:rsidRPr="000D54BF">
        <w:rPr>
          <w:rStyle w:val="TagStyle"/>
          <w:rtl/>
        </w:rPr>
        <w:t xml:space="preserve"> &lt;&lt; קריאה &gt;&gt;</w:t>
      </w:r>
      <w:r>
        <w:rPr>
          <w:rtl/>
        </w:rPr>
        <w:t xml:space="preserve">   </w:t>
      </w:r>
      <w:bookmarkEnd w:id="7809"/>
    </w:p>
    <w:p w:rsidR="009D7120" w:rsidRDefault="009D7120" w:rsidP="00B0453D">
      <w:pPr>
        <w:rPr>
          <w:rtl/>
          <w:lang w:eastAsia="he-IL"/>
        </w:rPr>
      </w:pPr>
    </w:p>
    <w:p w:rsidR="009D7120" w:rsidRPr="000D54BF" w:rsidRDefault="00B0453D" w:rsidP="004F095B">
      <w:pPr>
        <w:rPr>
          <w:rtl/>
          <w:lang w:eastAsia="he-IL"/>
        </w:rPr>
      </w:pPr>
      <w:bookmarkStart w:id="7810" w:name="_ETM_Q14_315109"/>
      <w:bookmarkStart w:id="7811" w:name="_ETM_Q14_315352"/>
      <w:bookmarkStart w:id="7812" w:name="_ETM_Q14_315407"/>
      <w:bookmarkEnd w:id="7810"/>
      <w:bookmarkEnd w:id="7811"/>
      <w:bookmarkEnd w:id="7812"/>
      <w:r>
        <w:rPr>
          <w:rFonts w:hint="cs"/>
          <w:rtl/>
          <w:lang w:eastAsia="he-IL"/>
        </w:rPr>
        <w:t>– – –</w:t>
      </w:r>
      <w:r w:rsidR="009D7120">
        <w:rPr>
          <w:rFonts w:hint="cs"/>
          <w:rtl/>
          <w:lang w:eastAsia="he-IL"/>
        </w:rPr>
        <w:t xml:space="preserve"> המילה </w:t>
      </w:r>
      <w:bookmarkStart w:id="7813" w:name="_ETM_Q14_319169"/>
      <w:bookmarkEnd w:id="7813"/>
      <w:r w:rsidR="009D7120">
        <w:rPr>
          <w:rFonts w:hint="cs"/>
          <w:rtl/>
          <w:lang w:eastAsia="he-IL"/>
        </w:rPr>
        <w:t xml:space="preserve">שוויון </w:t>
      </w:r>
      <w:r>
        <w:rPr>
          <w:rFonts w:hint="cs"/>
          <w:rtl/>
          <w:lang w:eastAsia="he-IL"/>
        </w:rPr>
        <w:t>– – –</w:t>
      </w:r>
      <w:r w:rsidR="009D7120">
        <w:rPr>
          <w:rFonts w:hint="cs"/>
          <w:rtl/>
          <w:lang w:eastAsia="he-IL"/>
        </w:rPr>
        <w:t xml:space="preserve"> </w:t>
      </w:r>
    </w:p>
    <w:p w:rsidR="009D7120" w:rsidRPr="004F095B" w:rsidRDefault="009D7120" w:rsidP="004F095B">
      <w:pPr>
        <w:rPr>
          <w:rtl/>
        </w:rPr>
      </w:pPr>
    </w:p>
    <w:p w:rsidR="009D7120" w:rsidRDefault="009D7120" w:rsidP="004F095B">
      <w:pPr>
        <w:pStyle w:val="af6"/>
        <w:keepNext/>
        <w:rPr>
          <w:rtl/>
        </w:rPr>
      </w:pPr>
      <w:bookmarkStart w:id="7814" w:name="ET_yor_6593_24"/>
      <w:r w:rsidRPr="000D54BF">
        <w:rPr>
          <w:rStyle w:val="TagStyle"/>
          <w:rtl/>
        </w:rPr>
        <w:t xml:space="preserve"> &lt;&lt; יור &gt;&gt; </w:t>
      </w:r>
      <w:r>
        <w:rPr>
          <w:rtl/>
        </w:rPr>
        <w:t xml:space="preserve">היו"ר חנוך דב </w:t>
      </w:r>
      <w:proofErr w:type="spellStart"/>
      <w:r>
        <w:rPr>
          <w:rtl/>
        </w:rPr>
        <w:t>מלביצקי</w:t>
      </w:r>
      <w:proofErr w:type="spellEnd"/>
      <w:r>
        <w:rPr>
          <w:rtl/>
        </w:rPr>
        <w:t>:</w:t>
      </w:r>
      <w:r w:rsidRPr="000D54BF">
        <w:rPr>
          <w:rStyle w:val="TagStyle"/>
          <w:rtl/>
        </w:rPr>
        <w:t xml:space="preserve"> &lt;&lt; יור &gt;&gt;</w:t>
      </w:r>
      <w:r>
        <w:rPr>
          <w:rtl/>
        </w:rPr>
        <w:t xml:space="preserve">   </w:t>
      </w:r>
      <w:bookmarkEnd w:id="7814"/>
    </w:p>
    <w:p w:rsidR="009D7120" w:rsidRDefault="009D7120" w:rsidP="00B0453D">
      <w:pPr>
        <w:rPr>
          <w:rtl/>
          <w:lang w:eastAsia="he-IL"/>
        </w:rPr>
      </w:pPr>
    </w:p>
    <w:p w:rsidR="009D7120" w:rsidRDefault="009D7120" w:rsidP="004F095B">
      <w:pPr>
        <w:rPr>
          <w:rtl/>
          <w:lang w:eastAsia="he-IL"/>
        </w:rPr>
      </w:pPr>
      <w:r>
        <w:rPr>
          <w:rFonts w:hint="cs"/>
          <w:rtl/>
          <w:lang w:eastAsia="he-IL"/>
        </w:rPr>
        <w:t xml:space="preserve">חבר הכנסת יוסף </w:t>
      </w:r>
      <w:proofErr w:type="spellStart"/>
      <w:r>
        <w:rPr>
          <w:rFonts w:hint="cs"/>
          <w:rtl/>
          <w:lang w:eastAsia="he-IL"/>
        </w:rPr>
        <w:t>עטאונה</w:t>
      </w:r>
      <w:proofErr w:type="spellEnd"/>
      <w:r>
        <w:rPr>
          <w:rFonts w:hint="cs"/>
          <w:rtl/>
          <w:lang w:eastAsia="he-IL"/>
        </w:rPr>
        <w:t xml:space="preserve"> </w:t>
      </w:r>
      <w:r>
        <w:rPr>
          <w:rtl/>
          <w:lang w:eastAsia="he-IL"/>
        </w:rPr>
        <w:t>–</w:t>
      </w:r>
      <w:r>
        <w:rPr>
          <w:rFonts w:hint="cs"/>
          <w:rtl/>
          <w:lang w:eastAsia="he-IL"/>
        </w:rPr>
        <w:t xml:space="preserve"> </w:t>
      </w:r>
      <w:bookmarkStart w:id="7815" w:name="_ETM_Q14_324476"/>
      <w:bookmarkEnd w:id="7815"/>
      <w:r>
        <w:rPr>
          <w:rFonts w:hint="cs"/>
          <w:rtl/>
          <w:lang w:eastAsia="he-IL"/>
        </w:rPr>
        <w:t xml:space="preserve">אינו נוכח. </w:t>
      </w:r>
      <w:bookmarkStart w:id="7816" w:name="_ETM_Q14_326413"/>
      <w:bookmarkStart w:id="7817" w:name="_ETM_Q14_326453"/>
      <w:bookmarkEnd w:id="7816"/>
      <w:bookmarkEnd w:id="7817"/>
      <w:r>
        <w:rPr>
          <w:rFonts w:hint="cs"/>
          <w:rtl/>
          <w:lang w:eastAsia="he-IL"/>
        </w:rPr>
        <w:t xml:space="preserve">חבר הכנסת אבי מעוז, בבקשה. </w:t>
      </w:r>
    </w:p>
    <w:p w:rsidR="009D7120" w:rsidRDefault="009D7120" w:rsidP="004F095B">
      <w:pPr>
        <w:rPr>
          <w:rtl/>
          <w:lang w:eastAsia="he-IL"/>
        </w:rPr>
      </w:pPr>
    </w:p>
    <w:p w:rsidR="009D7120" w:rsidRDefault="009D7120" w:rsidP="004F095B">
      <w:pPr>
        <w:pStyle w:val="a4"/>
        <w:keepNext/>
        <w:rPr>
          <w:rtl/>
        </w:rPr>
      </w:pPr>
      <w:bookmarkStart w:id="7818" w:name="ET_speaker_6153_25"/>
      <w:r w:rsidRPr="000D54BF">
        <w:rPr>
          <w:rStyle w:val="TagStyle"/>
          <w:rtl/>
        </w:rPr>
        <w:t xml:space="preserve"> &lt;&lt; דובר &gt;&gt; </w:t>
      </w:r>
      <w:bookmarkStart w:id="7819" w:name="_Toc153986034"/>
      <w:r>
        <w:rPr>
          <w:rtl/>
        </w:rPr>
        <w:t>אבי מעוז (נעם):</w:t>
      </w:r>
      <w:bookmarkEnd w:id="7819"/>
      <w:r w:rsidRPr="000D54BF">
        <w:rPr>
          <w:rStyle w:val="TagStyle"/>
          <w:rtl/>
        </w:rPr>
        <w:t xml:space="preserve"> &lt;&lt; דובר &gt;&gt;</w:t>
      </w:r>
      <w:r>
        <w:rPr>
          <w:rtl/>
        </w:rPr>
        <w:t xml:space="preserve">   </w:t>
      </w:r>
      <w:bookmarkEnd w:id="7818"/>
    </w:p>
    <w:p w:rsidR="009D7120" w:rsidRDefault="009D7120" w:rsidP="00B0453D">
      <w:pPr>
        <w:rPr>
          <w:rtl/>
          <w:lang w:eastAsia="he-IL"/>
        </w:rPr>
      </w:pPr>
    </w:p>
    <w:p w:rsidR="009D7120" w:rsidRDefault="009D7120" w:rsidP="004F095B">
      <w:pPr>
        <w:rPr>
          <w:rtl/>
          <w:lang w:eastAsia="he-IL"/>
        </w:rPr>
      </w:pPr>
      <w:bookmarkStart w:id="7820" w:name="_ETM_Q14_326556"/>
      <w:bookmarkStart w:id="7821" w:name="_ETM_Q14_326594"/>
      <w:bookmarkEnd w:id="7820"/>
      <w:bookmarkEnd w:id="7821"/>
      <w:r>
        <w:rPr>
          <w:rFonts w:hint="cs"/>
          <w:rtl/>
          <w:lang w:eastAsia="he-IL"/>
        </w:rPr>
        <w:t xml:space="preserve">אדוני היושב-ראש, כנסת נכבדה, מאז המתקפה הזוועתית בשמחת תורה והאירוע המזעזע, חסר התקדים בתולדות המדינה, של חטיפת </w:t>
      </w:r>
      <w:bookmarkStart w:id="7822" w:name="_ETM_Q14_359594"/>
      <w:bookmarkEnd w:id="7822"/>
      <w:r>
        <w:rPr>
          <w:rFonts w:hint="cs"/>
          <w:rtl/>
          <w:lang w:eastAsia="he-IL"/>
        </w:rPr>
        <w:t xml:space="preserve">מספר כה גדול של חיילים ואזרחים, ובהם נשים, טף וקשישים, נמצאות משפחות החטופים במוקד השיח הציבורי והתקשורתי. סבל המשפחות הוא נורא, בוודאי כשמדובר בטרגדיות כמו זו עם החטופים שנורו בשוגג </w:t>
      </w:r>
      <w:bookmarkStart w:id="7823" w:name="_ETM_Q14_379787"/>
      <w:bookmarkEnd w:id="7823"/>
      <w:r>
        <w:rPr>
          <w:rFonts w:hint="cs"/>
          <w:rtl/>
          <w:lang w:eastAsia="he-IL"/>
        </w:rPr>
        <w:t xml:space="preserve">על </w:t>
      </w:r>
      <w:bookmarkStart w:id="7824" w:name="_ETM_Q14_380443"/>
      <w:bookmarkEnd w:id="7824"/>
      <w:r>
        <w:rPr>
          <w:rFonts w:hint="cs"/>
          <w:rtl/>
          <w:lang w:eastAsia="he-IL"/>
        </w:rPr>
        <w:t xml:space="preserve">ידי חיילי צה"ל. </w:t>
      </w:r>
    </w:p>
    <w:p w:rsidR="009D7120" w:rsidRDefault="009D7120" w:rsidP="004F095B">
      <w:pPr>
        <w:rPr>
          <w:rtl/>
          <w:lang w:eastAsia="he-IL"/>
        </w:rPr>
      </w:pPr>
    </w:p>
    <w:p w:rsidR="00772E41" w:rsidRDefault="009D7120" w:rsidP="00772E41">
      <w:pPr>
        <w:rPr>
          <w:rtl/>
          <w:lang w:eastAsia="he-IL"/>
        </w:rPr>
      </w:pPr>
      <w:r>
        <w:rPr>
          <w:rFonts w:hint="cs"/>
          <w:rtl/>
          <w:lang w:eastAsia="he-IL"/>
        </w:rPr>
        <w:t xml:space="preserve">המחשבות על תינוקות וילדים בשבי מטריפה כל בעל רגש בריא. אבל החטופים הללו הם לא רק חטופים של המשפחות הפרטיות, אלא גם, ובמיוחד, של מדינת ישראל. הם הרי לא </w:t>
      </w:r>
      <w:bookmarkStart w:id="7825" w:name="_ETM_Q14_399696"/>
      <w:bookmarkEnd w:id="7825"/>
      <w:r>
        <w:rPr>
          <w:rFonts w:hint="cs"/>
          <w:rtl/>
          <w:lang w:eastAsia="he-IL"/>
        </w:rPr>
        <w:t xml:space="preserve">נחטפו בגלל שם המשפחה או מקום המגורים שלהם. לחטיפה </w:t>
      </w:r>
      <w:bookmarkStart w:id="7826" w:name="_ETM_Q14_405011"/>
      <w:bookmarkEnd w:id="7826"/>
      <w:r>
        <w:rPr>
          <w:rFonts w:hint="cs"/>
          <w:rtl/>
          <w:lang w:eastAsia="he-IL"/>
        </w:rPr>
        <w:t xml:space="preserve">אין קשר לדעותיהם ולערכיהם. הם נחטפו מסיבה אחת ויחידה: בגלל </w:t>
      </w:r>
      <w:bookmarkStart w:id="7827" w:name="_ETM_Q14_409977"/>
      <w:bookmarkEnd w:id="7827"/>
      <w:r>
        <w:rPr>
          <w:rFonts w:hint="cs"/>
          <w:rtl/>
          <w:lang w:eastAsia="he-IL"/>
        </w:rPr>
        <w:t>היותם בני המדינה היהודית. זה לא עניין פרטי. כולנו משפחה אחת, משפחת החטופים</w:t>
      </w:r>
      <w:r w:rsidR="00772E41">
        <w:rPr>
          <w:rFonts w:hint="cs"/>
          <w:rtl/>
          <w:lang w:eastAsia="he-IL"/>
        </w:rPr>
        <w:t>,</w:t>
      </w:r>
      <w:r>
        <w:rPr>
          <w:rFonts w:hint="cs"/>
          <w:rtl/>
          <w:lang w:eastAsia="he-IL"/>
        </w:rPr>
        <w:t xml:space="preserve"> </w:t>
      </w:r>
      <w:bookmarkStart w:id="7828" w:name="_ETM_Q14_417287"/>
      <w:bookmarkStart w:id="7829" w:name="_ETM_Q14_417350"/>
      <w:bookmarkStart w:id="7830" w:name="_ETM_Q14_417478"/>
      <w:bookmarkStart w:id="7831" w:name="_ETM_Q14_417545"/>
      <w:bookmarkEnd w:id="7828"/>
      <w:bookmarkEnd w:id="7829"/>
      <w:bookmarkEnd w:id="7830"/>
      <w:bookmarkEnd w:id="7831"/>
      <w:r>
        <w:rPr>
          <w:rFonts w:hint="cs"/>
          <w:rtl/>
          <w:lang w:eastAsia="he-IL"/>
        </w:rPr>
        <w:t xml:space="preserve">גם במובן של </w:t>
      </w:r>
      <w:bookmarkStart w:id="7832" w:name="_ETM_Q14_420342"/>
      <w:bookmarkEnd w:id="7832"/>
      <w:r>
        <w:rPr>
          <w:rFonts w:hint="cs"/>
          <w:rtl/>
          <w:lang w:eastAsia="he-IL"/>
        </w:rPr>
        <w:t xml:space="preserve">ערבות ההדדית שיש בעם ישראל אבל גם במובן זה שמדובר </w:t>
      </w:r>
      <w:bookmarkStart w:id="7833" w:name="_ETM_Q14_424170"/>
      <w:bookmarkEnd w:id="7833"/>
      <w:r>
        <w:rPr>
          <w:rFonts w:hint="cs"/>
          <w:rtl/>
          <w:lang w:eastAsia="he-IL"/>
        </w:rPr>
        <w:t xml:space="preserve">באירוע לאומי. אף אחד לא שאל אותי אם אני מעוניין </w:t>
      </w:r>
      <w:bookmarkStart w:id="7834" w:name="_ETM_Q14_429930"/>
      <w:bookmarkEnd w:id="7834"/>
      <w:r>
        <w:rPr>
          <w:rFonts w:hint="cs"/>
          <w:rtl/>
          <w:lang w:eastAsia="he-IL"/>
        </w:rPr>
        <w:t xml:space="preserve">שילדיי ייכנסו לעזה ויילחמו שם נגד אויב אכזר. הם חיילים </w:t>
      </w:r>
      <w:bookmarkStart w:id="7835" w:name="_ETM_Q14_431778"/>
      <w:bookmarkEnd w:id="7835"/>
      <w:r>
        <w:rPr>
          <w:rFonts w:hint="cs"/>
          <w:rtl/>
          <w:lang w:eastAsia="he-IL"/>
        </w:rPr>
        <w:t>של המדינה. גם החטופים הם של המדינה</w:t>
      </w:r>
      <w:r w:rsidR="00772E41">
        <w:rPr>
          <w:rFonts w:hint="cs"/>
          <w:rtl/>
          <w:lang w:eastAsia="he-IL"/>
        </w:rPr>
        <w:t>.</w:t>
      </w:r>
      <w:r>
        <w:rPr>
          <w:rFonts w:hint="cs"/>
          <w:rtl/>
          <w:lang w:eastAsia="he-IL"/>
        </w:rPr>
        <w:t xml:space="preserve"> בדיוק כפי </w:t>
      </w:r>
      <w:bookmarkStart w:id="7836" w:name="_ETM_Q14_439876"/>
      <w:bookmarkEnd w:id="7836"/>
      <w:r>
        <w:rPr>
          <w:rFonts w:hint="cs"/>
          <w:rtl/>
          <w:lang w:eastAsia="he-IL"/>
        </w:rPr>
        <w:t xml:space="preserve">שהילד של כל אחד </w:t>
      </w:r>
      <w:proofErr w:type="spellStart"/>
      <w:r>
        <w:rPr>
          <w:rFonts w:hint="cs"/>
          <w:rtl/>
          <w:lang w:eastAsia="he-IL"/>
        </w:rPr>
        <w:t>מאיתנו</w:t>
      </w:r>
      <w:proofErr w:type="spellEnd"/>
      <w:r>
        <w:rPr>
          <w:rFonts w:hint="cs"/>
          <w:rtl/>
          <w:lang w:eastAsia="he-IL"/>
        </w:rPr>
        <w:t xml:space="preserve"> שיצא למלחמה הוא בן של כל אחד מעם ישראל</w:t>
      </w:r>
      <w:r w:rsidR="00772E41">
        <w:rPr>
          <w:rFonts w:hint="cs"/>
          <w:rtl/>
          <w:lang w:eastAsia="he-IL"/>
        </w:rPr>
        <w:t>,</w:t>
      </w:r>
      <w:r>
        <w:rPr>
          <w:rFonts w:hint="cs"/>
          <w:rtl/>
          <w:lang w:eastAsia="he-IL"/>
        </w:rPr>
        <w:t xml:space="preserve"> הוא בן של עם </w:t>
      </w:r>
      <w:bookmarkStart w:id="7837" w:name="_ETM_Q14_445917"/>
      <w:bookmarkEnd w:id="7837"/>
      <w:r>
        <w:rPr>
          <w:rFonts w:hint="cs"/>
          <w:rtl/>
          <w:lang w:eastAsia="he-IL"/>
        </w:rPr>
        <w:t>ישראל כולו</w:t>
      </w:r>
      <w:r w:rsidR="00772E41">
        <w:rPr>
          <w:rFonts w:hint="cs"/>
          <w:rtl/>
          <w:lang w:eastAsia="he-IL"/>
        </w:rPr>
        <w:t>,</w:t>
      </w:r>
      <w:r>
        <w:rPr>
          <w:rFonts w:hint="cs"/>
          <w:rtl/>
          <w:lang w:eastAsia="he-IL"/>
        </w:rPr>
        <w:t xml:space="preserve"> כך גם כל אותם אחינו ואחיותינו שבשבי בעזה. </w:t>
      </w:r>
      <w:bookmarkStart w:id="7838" w:name="_ETM_Q14_452668"/>
      <w:bookmarkStart w:id="7839" w:name="_ETM_Q14_452826"/>
      <w:bookmarkStart w:id="7840" w:name="_ETM_Q14_452921"/>
      <w:bookmarkStart w:id="7841" w:name="_ETM_Q14_452954"/>
      <w:bookmarkStart w:id="7842" w:name="_ETM_Q14_453032"/>
      <w:bookmarkEnd w:id="7838"/>
      <w:bookmarkEnd w:id="7839"/>
      <w:bookmarkEnd w:id="7840"/>
      <w:bookmarkEnd w:id="7841"/>
      <w:bookmarkEnd w:id="7842"/>
    </w:p>
    <w:p w:rsidR="00772E41" w:rsidRDefault="00772E41" w:rsidP="00772E41">
      <w:pPr>
        <w:rPr>
          <w:rtl/>
          <w:lang w:eastAsia="he-IL"/>
        </w:rPr>
      </w:pPr>
    </w:p>
    <w:p w:rsidR="009D7120" w:rsidRDefault="009D7120" w:rsidP="00772E41">
      <w:pPr>
        <w:rPr>
          <w:rtl/>
          <w:lang w:eastAsia="he-IL"/>
        </w:rPr>
      </w:pPr>
      <w:r>
        <w:rPr>
          <w:rFonts w:hint="cs"/>
          <w:rtl/>
          <w:lang w:eastAsia="he-IL"/>
        </w:rPr>
        <w:t xml:space="preserve">כאשר אתם נלחמים נגד אויבים אכזריים כמו </w:t>
      </w:r>
      <w:proofErr w:type="spellStart"/>
      <w:r>
        <w:rPr>
          <w:rFonts w:hint="cs"/>
          <w:rtl/>
          <w:lang w:eastAsia="he-IL"/>
        </w:rPr>
        <w:t>סנוואר</w:t>
      </w:r>
      <w:proofErr w:type="spellEnd"/>
      <w:r>
        <w:rPr>
          <w:rFonts w:hint="cs"/>
          <w:rtl/>
          <w:lang w:eastAsia="he-IL"/>
        </w:rPr>
        <w:t xml:space="preserve"> וחבר מרעיו, </w:t>
      </w:r>
      <w:bookmarkStart w:id="7843" w:name="_ETM_Q14_456807"/>
      <w:bookmarkEnd w:id="7843"/>
      <w:r>
        <w:rPr>
          <w:rFonts w:hint="cs"/>
          <w:rtl/>
          <w:lang w:eastAsia="he-IL"/>
        </w:rPr>
        <w:t xml:space="preserve">שאצלם בני אדם ואפילו בני עמם הם רק קלפים כדי </w:t>
      </w:r>
      <w:bookmarkStart w:id="7844" w:name="_ETM_Q14_462998"/>
      <w:bookmarkEnd w:id="7844"/>
      <w:r>
        <w:rPr>
          <w:rFonts w:hint="cs"/>
          <w:rtl/>
          <w:lang w:eastAsia="he-IL"/>
        </w:rPr>
        <w:t xml:space="preserve">להשיג את מטרותיהם המזוויעות, צריך להילחם נגדם ולהמשיך את המתקפה </w:t>
      </w:r>
      <w:bookmarkStart w:id="7845" w:name="_ETM_Q14_469035"/>
      <w:bookmarkEnd w:id="7845"/>
      <w:r>
        <w:rPr>
          <w:rFonts w:hint="cs"/>
          <w:rtl/>
          <w:lang w:eastAsia="he-IL"/>
        </w:rPr>
        <w:t xml:space="preserve">ואת התמרון הקרקע בשיא התקיפות והעוצמה. </w:t>
      </w:r>
      <w:bookmarkStart w:id="7846" w:name="_ETM_Q14_468697"/>
      <w:bookmarkStart w:id="7847" w:name="_ETM_Q14_468766"/>
      <w:bookmarkStart w:id="7848" w:name="_ETM_Q14_468824"/>
      <w:bookmarkStart w:id="7849" w:name="_ETM_Q14_468902"/>
      <w:bookmarkEnd w:id="7846"/>
      <w:bookmarkEnd w:id="7847"/>
      <w:bookmarkEnd w:id="7848"/>
      <w:bookmarkEnd w:id="7849"/>
      <w:r>
        <w:rPr>
          <w:rFonts w:hint="cs"/>
          <w:rtl/>
          <w:lang w:eastAsia="he-IL"/>
        </w:rPr>
        <w:t xml:space="preserve">לכן, בבואנו למשא ומתן </w:t>
      </w:r>
      <w:bookmarkStart w:id="7850" w:name="_ETM_Q14_474377"/>
      <w:bookmarkEnd w:id="7850"/>
      <w:r>
        <w:rPr>
          <w:rFonts w:hint="cs"/>
          <w:rtl/>
          <w:lang w:eastAsia="he-IL"/>
        </w:rPr>
        <w:t xml:space="preserve">צריך להשליט את המוח על הלב; את השכל על הרגש. </w:t>
      </w:r>
      <w:bookmarkStart w:id="7851" w:name="_ETM_Q14_479882"/>
      <w:bookmarkEnd w:id="7851"/>
      <w:r>
        <w:rPr>
          <w:rFonts w:hint="cs"/>
          <w:rtl/>
          <w:lang w:eastAsia="he-IL"/>
        </w:rPr>
        <w:t>חובתם של המנהיגים המדיניים והצבאיים לפעול כנגד אויבינו</w:t>
      </w:r>
      <w:r w:rsidR="00772E41">
        <w:rPr>
          <w:rFonts w:hint="cs"/>
          <w:rtl/>
          <w:lang w:eastAsia="he-IL"/>
        </w:rPr>
        <w:t>,</w:t>
      </w:r>
      <w:r>
        <w:rPr>
          <w:rFonts w:hint="cs"/>
          <w:rtl/>
          <w:lang w:eastAsia="he-IL"/>
        </w:rPr>
        <w:t xml:space="preserve"> מבקשי רעתנו, </w:t>
      </w:r>
      <w:bookmarkStart w:id="7852" w:name="_ETM_Q14_483104"/>
      <w:bookmarkEnd w:id="7852"/>
      <w:r>
        <w:rPr>
          <w:rFonts w:hint="cs"/>
          <w:rtl/>
          <w:lang w:eastAsia="he-IL"/>
        </w:rPr>
        <w:t xml:space="preserve">אך ורק מתוך שכל קר וצלול, בלי להתחשב בשום כאב </w:t>
      </w:r>
      <w:bookmarkStart w:id="7853" w:name="_ETM_Q14_492224"/>
      <w:bookmarkEnd w:id="7853"/>
      <w:r>
        <w:rPr>
          <w:rFonts w:hint="cs"/>
          <w:rtl/>
          <w:lang w:eastAsia="he-IL"/>
        </w:rPr>
        <w:t xml:space="preserve">פרטי ואישי של משפחה של חלל או של חטוף </w:t>
      </w:r>
      <w:r w:rsidR="00772E41">
        <w:rPr>
          <w:rFonts w:hint="eastAsia"/>
          <w:rtl/>
          <w:lang w:eastAsia="he-IL"/>
        </w:rPr>
        <w:t xml:space="preserve">– </w:t>
      </w:r>
      <w:r>
        <w:rPr>
          <w:rFonts w:hint="cs"/>
          <w:rtl/>
          <w:lang w:eastAsia="he-IL"/>
        </w:rPr>
        <w:t xml:space="preserve">לא </w:t>
      </w:r>
      <w:bookmarkStart w:id="7854" w:name="_ETM_Q14_497663"/>
      <w:bookmarkEnd w:id="7854"/>
      <w:r>
        <w:rPr>
          <w:rFonts w:hint="cs"/>
          <w:rtl/>
          <w:lang w:eastAsia="he-IL"/>
        </w:rPr>
        <w:t xml:space="preserve">משום אדישות ואי-אכפתיות, חלילה, אלא מתוך החשבון הכללי וגודל האחריות </w:t>
      </w:r>
      <w:bookmarkStart w:id="7855" w:name="_ETM_Q14_504900"/>
      <w:bookmarkEnd w:id="7855"/>
      <w:r>
        <w:rPr>
          <w:rFonts w:hint="cs"/>
          <w:rtl/>
          <w:lang w:eastAsia="he-IL"/>
        </w:rPr>
        <w:t>הלאומית. רק אם נצליח להתמלא בגבורה ובתקיפות בלתי מתפשר</w:t>
      </w:r>
      <w:r w:rsidR="00772E41">
        <w:rPr>
          <w:rFonts w:hint="cs"/>
          <w:rtl/>
          <w:lang w:eastAsia="he-IL"/>
        </w:rPr>
        <w:t>ות</w:t>
      </w:r>
      <w:r>
        <w:rPr>
          <w:rFonts w:hint="cs"/>
          <w:rtl/>
          <w:lang w:eastAsia="he-IL"/>
        </w:rPr>
        <w:t xml:space="preserve"> כלפי </w:t>
      </w:r>
      <w:bookmarkStart w:id="7856" w:name="_ETM_Q14_510430"/>
      <w:bookmarkEnd w:id="7856"/>
      <w:r>
        <w:rPr>
          <w:rFonts w:hint="cs"/>
          <w:rtl/>
          <w:lang w:eastAsia="he-IL"/>
        </w:rPr>
        <w:t xml:space="preserve">האכזריות </w:t>
      </w:r>
      <w:proofErr w:type="spellStart"/>
      <w:r>
        <w:rPr>
          <w:rFonts w:hint="cs"/>
          <w:rtl/>
          <w:lang w:eastAsia="he-IL"/>
        </w:rPr>
        <w:t>החמאסית</w:t>
      </w:r>
      <w:proofErr w:type="spellEnd"/>
      <w:r>
        <w:rPr>
          <w:rFonts w:hint="cs"/>
          <w:rtl/>
          <w:lang w:eastAsia="he-IL"/>
        </w:rPr>
        <w:t>, במטרה למחות אותה מעל פני האדמה, נוכל</w:t>
      </w:r>
      <w:r w:rsidR="00772E41">
        <w:rPr>
          <w:rFonts w:hint="cs"/>
          <w:rtl/>
          <w:lang w:eastAsia="he-IL"/>
        </w:rPr>
        <w:t>,</w:t>
      </w:r>
      <w:r>
        <w:rPr>
          <w:rFonts w:hint="cs"/>
          <w:rtl/>
          <w:lang w:eastAsia="he-IL"/>
        </w:rPr>
        <w:t xml:space="preserve"> בעזרת </w:t>
      </w:r>
      <w:bookmarkStart w:id="7857" w:name="_ETM_Q14_512913"/>
      <w:bookmarkEnd w:id="7857"/>
      <w:r>
        <w:rPr>
          <w:rFonts w:hint="cs"/>
          <w:rtl/>
          <w:lang w:eastAsia="he-IL"/>
        </w:rPr>
        <w:t xml:space="preserve">השם, להביא בשלום את כל החטופים ולהגיע לניצחון המיוחל ולהשמדת </w:t>
      </w:r>
      <w:bookmarkStart w:id="7858" w:name="_ETM_Q14_524315"/>
      <w:bookmarkEnd w:id="7858"/>
      <w:r>
        <w:rPr>
          <w:rFonts w:hint="cs"/>
          <w:rtl/>
          <w:lang w:eastAsia="he-IL"/>
        </w:rPr>
        <w:t xml:space="preserve">החמאס. תודה. </w:t>
      </w:r>
    </w:p>
    <w:p w:rsidR="009D7120" w:rsidRDefault="009D7120" w:rsidP="004F095B">
      <w:pPr>
        <w:rPr>
          <w:rtl/>
          <w:lang w:eastAsia="he-IL"/>
        </w:rPr>
      </w:pPr>
    </w:p>
    <w:p w:rsidR="009D7120" w:rsidRDefault="009D7120" w:rsidP="004F095B">
      <w:pPr>
        <w:pStyle w:val="af6"/>
        <w:keepNext/>
        <w:rPr>
          <w:rtl/>
        </w:rPr>
      </w:pPr>
      <w:r w:rsidRPr="00712870">
        <w:rPr>
          <w:rStyle w:val="TagStyle"/>
          <w:rtl/>
        </w:rPr>
        <w:t xml:space="preserve"> &lt;&lt; יור &gt;&gt; </w:t>
      </w:r>
      <w:r>
        <w:rPr>
          <w:rtl/>
        </w:rPr>
        <w:t xml:space="preserve">היו"ר חנוך דב </w:t>
      </w:r>
      <w:proofErr w:type="spellStart"/>
      <w:r>
        <w:rPr>
          <w:rtl/>
        </w:rPr>
        <w:t>מלביצקי</w:t>
      </w:r>
      <w:proofErr w:type="spellEnd"/>
      <w:r>
        <w:rPr>
          <w:rtl/>
        </w:rPr>
        <w:t>:</w:t>
      </w:r>
      <w:r w:rsidRPr="00712870">
        <w:rPr>
          <w:rStyle w:val="TagStyle"/>
          <w:rtl/>
        </w:rPr>
        <w:t xml:space="preserve"> &lt;&lt; יור &gt;&gt;</w:t>
      </w:r>
      <w:r>
        <w:rPr>
          <w:rtl/>
        </w:rPr>
        <w:t xml:space="preserve">   </w:t>
      </w:r>
    </w:p>
    <w:p w:rsidR="009D7120" w:rsidRDefault="009D7120" w:rsidP="00B0453D">
      <w:pPr>
        <w:rPr>
          <w:rtl/>
          <w:lang w:eastAsia="he-IL"/>
        </w:rPr>
      </w:pPr>
    </w:p>
    <w:p w:rsidR="009D7120" w:rsidRDefault="009D7120" w:rsidP="004F095B">
      <w:pPr>
        <w:rPr>
          <w:rtl/>
          <w:lang w:eastAsia="he-IL"/>
        </w:rPr>
      </w:pPr>
      <w:r>
        <w:rPr>
          <w:rFonts w:hint="cs"/>
          <w:rtl/>
          <w:lang w:eastAsia="he-IL"/>
        </w:rPr>
        <w:t>תודה</w:t>
      </w:r>
      <w:r w:rsidR="00772E41">
        <w:rPr>
          <w:rFonts w:hint="cs"/>
          <w:rtl/>
          <w:lang w:eastAsia="he-IL"/>
        </w:rPr>
        <w:t>,</w:t>
      </w:r>
      <w:r>
        <w:rPr>
          <w:rFonts w:hint="cs"/>
          <w:rtl/>
          <w:lang w:eastAsia="he-IL"/>
        </w:rPr>
        <w:t xml:space="preserve"> אדוני. </w:t>
      </w:r>
      <w:bookmarkStart w:id="7859" w:name="_ETM_Q14_528179"/>
      <w:bookmarkStart w:id="7860" w:name="_ETM_Q14_528247"/>
      <w:bookmarkStart w:id="7861" w:name="_ETM_Q14_528307"/>
      <w:bookmarkStart w:id="7862" w:name="_ETM_Q14_528374"/>
      <w:bookmarkEnd w:id="7859"/>
      <w:bookmarkEnd w:id="7860"/>
      <w:bookmarkEnd w:id="7861"/>
      <w:bookmarkEnd w:id="7862"/>
      <w:r>
        <w:rPr>
          <w:rFonts w:hint="cs"/>
          <w:rtl/>
          <w:lang w:eastAsia="he-IL"/>
        </w:rPr>
        <w:t xml:space="preserve">חבר הכנסת קריב, בבקשה. </w:t>
      </w:r>
    </w:p>
    <w:p w:rsidR="009D7120" w:rsidRDefault="009D7120" w:rsidP="004F095B">
      <w:pPr>
        <w:rPr>
          <w:rtl/>
          <w:lang w:eastAsia="he-IL"/>
        </w:rPr>
      </w:pPr>
      <w:bookmarkStart w:id="7863" w:name="_ETM_Q14_531251"/>
      <w:bookmarkStart w:id="7864" w:name="_ETM_Q14_531322"/>
      <w:bookmarkEnd w:id="7863"/>
      <w:bookmarkEnd w:id="7864"/>
    </w:p>
    <w:p w:rsidR="009D7120" w:rsidRDefault="009D7120" w:rsidP="004F095B">
      <w:pPr>
        <w:pStyle w:val="a4"/>
        <w:keepNext/>
        <w:rPr>
          <w:rtl/>
        </w:rPr>
      </w:pPr>
      <w:bookmarkStart w:id="7865" w:name="ET_speaker_6156_5"/>
      <w:r w:rsidRPr="00712870">
        <w:rPr>
          <w:rStyle w:val="TagStyle"/>
          <w:rtl/>
        </w:rPr>
        <w:t xml:space="preserve"> &lt;&lt; דובר &gt;&gt; </w:t>
      </w:r>
      <w:bookmarkStart w:id="7866" w:name="_Toc153986035"/>
      <w:r>
        <w:rPr>
          <w:rtl/>
        </w:rPr>
        <w:t>גלעד קריב (העבודה):</w:t>
      </w:r>
      <w:bookmarkEnd w:id="7866"/>
      <w:r w:rsidRPr="00712870">
        <w:rPr>
          <w:rStyle w:val="TagStyle"/>
          <w:rtl/>
        </w:rPr>
        <w:t xml:space="preserve"> &lt;&lt; דובר &gt;&gt;</w:t>
      </w:r>
      <w:r>
        <w:rPr>
          <w:rtl/>
        </w:rPr>
        <w:t xml:space="preserve">   </w:t>
      </w:r>
      <w:bookmarkEnd w:id="7865"/>
    </w:p>
    <w:p w:rsidR="009D7120" w:rsidRDefault="009D7120" w:rsidP="00B0453D">
      <w:pPr>
        <w:rPr>
          <w:rtl/>
          <w:lang w:eastAsia="he-IL"/>
        </w:rPr>
      </w:pPr>
    </w:p>
    <w:p w:rsidR="009D7120" w:rsidRDefault="009D7120" w:rsidP="00772E41">
      <w:pPr>
        <w:rPr>
          <w:rtl/>
          <w:lang w:eastAsia="he-IL"/>
        </w:rPr>
      </w:pPr>
      <w:r>
        <w:rPr>
          <w:rFonts w:hint="cs"/>
          <w:rtl/>
          <w:lang w:eastAsia="he-IL"/>
        </w:rPr>
        <w:t xml:space="preserve">אדוני היושב-ראש, כנסת נכבדה, אדוני השר, מן המפורסמות בבית הזה </w:t>
      </w:r>
      <w:bookmarkStart w:id="7867" w:name="_ETM_Q14_556551"/>
      <w:bookmarkEnd w:id="7867"/>
      <w:r>
        <w:rPr>
          <w:rFonts w:hint="cs"/>
          <w:rtl/>
          <w:lang w:eastAsia="he-IL"/>
        </w:rPr>
        <w:t xml:space="preserve">שהשר לביטחון לאומי איתמר בן גביר לא שירת בצבא ההגנה לישראל </w:t>
      </w:r>
      <w:r>
        <w:rPr>
          <w:rFonts w:hint="eastAsia"/>
          <w:rtl/>
          <w:lang w:eastAsia="he-IL"/>
        </w:rPr>
        <w:t xml:space="preserve">– </w:t>
      </w:r>
      <w:r>
        <w:rPr>
          <w:rFonts w:hint="cs"/>
          <w:rtl/>
          <w:lang w:eastAsia="he-IL"/>
        </w:rPr>
        <w:t>לא מכיוון שהוא ביקש להיות אברך שתורתו אומנותו, אלא מכיוון שתורתו ואומנותו הי</w:t>
      </w:r>
      <w:r w:rsidR="00772E41">
        <w:rPr>
          <w:rFonts w:hint="cs"/>
          <w:rtl/>
          <w:lang w:eastAsia="he-IL"/>
        </w:rPr>
        <w:t>ו</w:t>
      </w:r>
      <w:r>
        <w:rPr>
          <w:rFonts w:hint="cs"/>
          <w:rtl/>
          <w:lang w:eastAsia="he-IL"/>
        </w:rPr>
        <w:t xml:space="preserve"> להפוך דוכנים בשוק בחברון, להעריץ את הרוצח ברוך גולדשטיין, לאיים על </w:t>
      </w:r>
      <w:bookmarkStart w:id="7868" w:name="_ETM_Q14_578634"/>
      <w:bookmarkEnd w:id="7868"/>
      <w:r>
        <w:rPr>
          <w:rFonts w:hint="cs"/>
          <w:rtl/>
          <w:lang w:eastAsia="he-IL"/>
        </w:rPr>
        <w:t xml:space="preserve">שרים ועל ראש ממשלה שנרצח, להשחית רכוש מדינה, להסית לגזענות ולפעול במסגרת תנועה שהוגדרה ארגון טרור. </w:t>
      </w:r>
    </w:p>
    <w:p w:rsidR="009D7120" w:rsidRDefault="009D7120" w:rsidP="004F095B">
      <w:pPr>
        <w:rPr>
          <w:rtl/>
          <w:lang w:eastAsia="he-IL"/>
        </w:rPr>
      </w:pPr>
      <w:bookmarkStart w:id="7869" w:name="_ETM_Q14_559861"/>
      <w:bookmarkStart w:id="7870" w:name="_ETM_Q14_559916"/>
      <w:bookmarkEnd w:id="7869"/>
      <w:bookmarkEnd w:id="7870"/>
    </w:p>
    <w:p w:rsidR="009D7120" w:rsidRDefault="009D7120" w:rsidP="00772E41">
      <w:pPr>
        <w:rPr>
          <w:rtl/>
          <w:lang w:eastAsia="he-IL"/>
        </w:rPr>
      </w:pPr>
      <w:bookmarkStart w:id="7871" w:name="_ETM_Q14_559988"/>
      <w:bookmarkStart w:id="7872" w:name="_ETM_Q14_560032"/>
      <w:bookmarkEnd w:id="7871"/>
      <w:bookmarkEnd w:id="7872"/>
      <w:r>
        <w:rPr>
          <w:rFonts w:hint="cs"/>
          <w:rtl/>
          <w:lang w:eastAsia="he-IL"/>
        </w:rPr>
        <w:t xml:space="preserve">אבל הינה, אתמול בערב למדנו </w:t>
      </w:r>
      <w:bookmarkStart w:id="7873" w:name="_ETM_Q14_590906"/>
      <w:bookmarkEnd w:id="7873"/>
      <w:r>
        <w:rPr>
          <w:rFonts w:hint="cs"/>
          <w:rtl/>
          <w:lang w:eastAsia="he-IL"/>
        </w:rPr>
        <w:t xml:space="preserve">שגם מי שלא לבש את מדי צה"ל יום אחד בחייו, מכיר היטב מנהגים מפוקפקים מההווי הצבאי. כך, השר הכושל לביטחון הלאומי החליט לעשות אתמול זובור. למי? לרמטכ"ל. מתי? בעיצומה </w:t>
      </w:r>
      <w:bookmarkStart w:id="7874" w:name="_ETM_Q14_608397"/>
      <w:bookmarkEnd w:id="7874"/>
      <w:r>
        <w:rPr>
          <w:rFonts w:hint="cs"/>
          <w:rtl/>
          <w:lang w:eastAsia="he-IL"/>
        </w:rPr>
        <w:t xml:space="preserve">של מלחמה. איפה מכל המקומות? בקבינט הביטחוני. וכמיטב המסורת המפוקפקת, אחרי הזובור רצים לספר לחבר'ה, להדליף </w:t>
      </w:r>
      <w:bookmarkStart w:id="7875" w:name="_ETM_Q14_616294"/>
      <w:bookmarkEnd w:id="7875"/>
      <w:r>
        <w:rPr>
          <w:rFonts w:hint="cs"/>
          <w:rtl/>
          <w:lang w:eastAsia="he-IL"/>
        </w:rPr>
        <w:t xml:space="preserve">לעיתונות, ללכלך על הרמטכ"ל ועל מפקדי הצבא הבכירים ולעזאזל הכול </w:t>
      </w:r>
      <w:r w:rsidR="00772E41">
        <w:rPr>
          <w:rFonts w:hint="eastAsia"/>
          <w:rtl/>
          <w:lang w:eastAsia="he-IL"/>
        </w:rPr>
        <w:t xml:space="preserve">– </w:t>
      </w:r>
      <w:bookmarkStart w:id="7876" w:name="_ETM_Q14_622574"/>
      <w:bookmarkStart w:id="7877" w:name="_ETM_Q14_622601"/>
      <w:bookmarkStart w:id="7878" w:name="_ETM_Q14_622640"/>
      <w:bookmarkEnd w:id="7876"/>
      <w:bookmarkEnd w:id="7877"/>
      <w:bookmarkEnd w:id="7878"/>
      <w:r>
        <w:rPr>
          <w:rFonts w:hint="cs"/>
          <w:rtl/>
          <w:lang w:eastAsia="he-IL"/>
        </w:rPr>
        <w:t xml:space="preserve">רוח הלכידות בצבא ובחברה הישראלית, רוח הקרב של המפקדים הבכירים, האמון ביכולת של </w:t>
      </w:r>
      <w:bookmarkStart w:id="7879" w:name="_ETM_Q14_634600"/>
      <w:bookmarkEnd w:id="7879"/>
      <w:r>
        <w:rPr>
          <w:rFonts w:hint="cs"/>
          <w:rtl/>
          <w:lang w:eastAsia="he-IL"/>
        </w:rPr>
        <w:t xml:space="preserve">הקבינט לקיים דיון חשאי וענייני. כי אם על כף המאזניים האחת קמפיין הבחירות של בן גביר ועל הכף השנייה ביטחון המדינה, הבחירה של בן גביר ברורה </w:t>
      </w:r>
      <w:r>
        <w:rPr>
          <w:rtl/>
          <w:lang w:eastAsia="he-IL"/>
        </w:rPr>
        <w:t>–</w:t>
      </w:r>
      <w:r>
        <w:rPr>
          <w:rFonts w:hint="cs"/>
          <w:rtl/>
          <w:lang w:eastAsia="he-IL"/>
        </w:rPr>
        <w:t xml:space="preserve"> קמפיין, קמפיין, קמפיין. </w:t>
      </w:r>
      <w:bookmarkStart w:id="7880" w:name="_ETM_Q14_644766"/>
      <w:bookmarkEnd w:id="7880"/>
      <w:r>
        <w:rPr>
          <w:rFonts w:hint="cs"/>
          <w:rtl/>
          <w:lang w:eastAsia="he-IL"/>
        </w:rPr>
        <w:t xml:space="preserve">זה מה שהדריך אותו בהתנהלות החצופה וחסרת הסמכות שלו מול קצין מג"ב שהושעה על ידי מפקדיו, וזו ההתנהגות של האיש הזה כשהוא יושב בקבינט מול הרמטכ"ל. </w:t>
      </w:r>
    </w:p>
    <w:p w:rsidR="009D7120" w:rsidRDefault="009D7120" w:rsidP="004F095B">
      <w:pPr>
        <w:rPr>
          <w:rtl/>
          <w:lang w:eastAsia="he-IL"/>
        </w:rPr>
      </w:pPr>
      <w:bookmarkStart w:id="7881" w:name="_ETM_Q14_664949"/>
      <w:bookmarkStart w:id="7882" w:name="_ETM_Q14_665016"/>
      <w:bookmarkEnd w:id="7881"/>
      <w:bookmarkEnd w:id="7882"/>
    </w:p>
    <w:p w:rsidR="009D7120" w:rsidRDefault="009D7120" w:rsidP="00772E41">
      <w:pPr>
        <w:rPr>
          <w:rtl/>
          <w:lang w:eastAsia="he-IL"/>
        </w:rPr>
      </w:pPr>
      <w:bookmarkStart w:id="7883" w:name="_ETM_Q14_665093"/>
      <w:bookmarkStart w:id="7884" w:name="_ETM_Q14_665145"/>
      <w:bookmarkEnd w:id="7883"/>
      <w:bookmarkEnd w:id="7884"/>
      <w:r>
        <w:rPr>
          <w:rFonts w:hint="cs"/>
          <w:rtl/>
          <w:lang w:eastAsia="he-IL"/>
        </w:rPr>
        <w:t xml:space="preserve">כמו בכל סיפור על </w:t>
      </w:r>
      <w:bookmarkStart w:id="7885" w:name="_ETM_Q14_662100"/>
      <w:bookmarkEnd w:id="7885"/>
      <w:r>
        <w:rPr>
          <w:rFonts w:hint="cs"/>
          <w:rtl/>
          <w:lang w:eastAsia="he-IL"/>
        </w:rPr>
        <w:t xml:space="preserve">חבורה מחוללת הרס, למנהיג יש להקת מעודדים ומעודדות – שוליות שקופצות לעזרת הבריון השכונתי. ראשונה לקפוץ היא עוד שרה כושלת שעונדת על כתפיה דרגות של </w:t>
      </w:r>
      <w:bookmarkStart w:id="7886" w:name="_ETM_Q14_682564"/>
      <w:bookmarkEnd w:id="7886"/>
      <w:r>
        <w:rPr>
          <w:rFonts w:hint="cs"/>
          <w:rtl/>
          <w:lang w:eastAsia="he-IL"/>
        </w:rPr>
        <w:t>תת-אלוף במילואים</w:t>
      </w:r>
      <w:r w:rsidR="00772E41">
        <w:rPr>
          <w:rFonts w:hint="cs"/>
          <w:rtl/>
          <w:lang w:eastAsia="he-IL"/>
        </w:rPr>
        <w:t>,</w:t>
      </w:r>
      <w:r>
        <w:rPr>
          <w:rFonts w:hint="cs"/>
          <w:rtl/>
          <w:lang w:eastAsia="he-IL"/>
        </w:rPr>
        <w:t xml:space="preserve"> דוברת צה"ל לשעבר שמדליפה דברי רהב וגסות כלפי הרמטכ"ל. לאיתמר בן גביר אין דרגות על הזרוע ובטח שלא על הכתף. את</w:t>
      </w:r>
      <w:r w:rsidR="00772E41">
        <w:rPr>
          <w:rFonts w:hint="cs"/>
          <w:rtl/>
          <w:lang w:eastAsia="he-IL"/>
        </w:rPr>
        <w:t>,</w:t>
      </w:r>
      <w:r>
        <w:rPr>
          <w:rFonts w:hint="cs"/>
          <w:rtl/>
          <w:lang w:eastAsia="he-IL"/>
        </w:rPr>
        <w:t xml:space="preserve"> השרה מירי רגב, לא ראויה יותר לדרגות שלך. </w:t>
      </w:r>
    </w:p>
    <w:p w:rsidR="009D7120" w:rsidRDefault="009D7120" w:rsidP="004F095B">
      <w:pPr>
        <w:rPr>
          <w:rtl/>
          <w:lang w:eastAsia="he-IL"/>
        </w:rPr>
      </w:pPr>
      <w:bookmarkStart w:id="7887" w:name="_ETM_Q14_698665"/>
      <w:bookmarkStart w:id="7888" w:name="_ETM_Q14_698728"/>
      <w:bookmarkEnd w:id="7887"/>
      <w:bookmarkEnd w:id="7888"/>
    </w:p>
    <w:p w:rsidR="009D7120" w:rsidRDefault="009D7120" w:rsidP="00772E41">
      <w:pPr>
        <w:rPr>
          <w:rtl/>
          <w:lang w:eastAsia="he-IL"/>
        </w:rPr>
      </w:pPr>
      <w:bookmarkStart w:id="7889" w:name="_ETM_Q14_698793"/>
      <w:bookmarkStart w:id="7890" w:name="_ETM_Q14_698845"/>
      <w:bookmarkEnd w:id="7889"/>
      <w:bookmarkEnd w:id="7890"/>
      <w:r>
        <w:rPr>
          <w:rFonts w:hint="cs"/>
          <w:rtl/>
          <w:lang w:eastAsia="he-IL"/>
        </w:rPr>
        <w:t xml:space="preserve">ואחרי שרת התחבורה, שמסרבת להפעיל תחבורה ציבורית בשבת לטובת חיילי הסדיר והמילואים, מחרה מחזיק גם שר המשפטים. הוא יודע היטב מי ביקש מצה"ל להכין עבודת מטה על </w:t>
      </w:r>
      <w:bookmarkStart w:id="7891" w:name="_ETM_Q14_713136"/>
      <w:bookmarkEnd w:id="7891"/>
      <w:r>
        <w:rPr>
          <w:rFonts w:hint="cs"/>
          <w:rtl/>
          <w:lang w:eastAsia="he-IL"/>
        </w:rPr>
        <w:t xml:space="preserve">היום שאחרי ועל אזורי החיץ, אבל הרבה יותר קל לתקוף את הרמטכ"ל מאשר את ראש הממשלה – זה שאפשר לך להשתולל </w:t>
      </w:r>
      <w:bookmarkStart w:id="7892" w:name="_ETM_Q14_724351"/>
      <w:bookmarkEnd w:id="7892"/>
      <w:r>
        <w:rPr>
          <w:rFonts w:hint="cs"/>
          <w:rtl/>
          <w:lang w:eastAsia="he-IL"/>
        </w:rPr>
        <w:t>במשך עשרה חודשים ולגרור את החברה הישראלית כולה לט</w:t>
      </w:r>
      <w:r w:rsidR="00772E41">
        <w:rPr>
          <w:rFonts w:hint="cs"/>
          <w:rtl/>
          <w:lang w:eastAsia="he-IL"/>
        </w:rPr>
        <w:t>י</w:t>
      </w:r>
      <w:r>
        <w:rPr>
          <w:rFonts w:hint="cs"/>
          <w:rtl/>
          <w:lang w:eastAsia="he-IL"/>
        </w:rPr>
        <w:t>רוף מערכות. חבורה גסת רוח וחסרת אחריות</w:t>
      </w:r>
      <w:r w:rsidR="00772E41">
        <w:rPr>
          <w:rFonts w:hint="cs"/>
          <w:rtl/>
          <w:lang w:eastAsia="he-IL"/>
        </w:rPr>
        <w:t>,</w:t>
      </w:r>
      <w:r>
        <w:rPr>
          <w:rFonts w:hint="cs"/>
          <w:rtl/>
          <w:lang w:eastAsia="he-IL"/>
        </w:rPr>
        <w:t xml:space="preserve"> וכפי שלמדנו מדוח המבקר על מחדלי הטיפול במפונים, גם כושלת וחסרת יכולות ביצוע. </w:t>
      </w:r>
    </w:p>
    <w:p w:rsidR="009D7120" w:rsidRDefault="009D7120" w:rsidP="004F095B">
      <w:pPr>
        <w:rPr>
          <w:rtl/>
          <w:lang w:eastAsia="he-IL"/>
        </w:rPr>
      </w:pPr>
    </w:p>
    <w:p w:rsidR="009D7120" w:rsidRDefault="009D7120" w:rsidP="00772E41">
      <w:pPr>
        <w:rPr>
          <w:rtl/>
        </w:rPr>
      </w:pPr>
      <w:r>
        <w:rPr>
          <w:rFonts w:hint="cs"/>
          <w:rtl/>
          <w:lang w:eastAsia="he-IL"/>
        </w:rPr>
        <w:t xml:space="preserve">משפט אחרון, אדוני. שמענו אתמול שראש הממשלה עסוק בימים האלה </w:t>
      </w:r>
      <w:bookmarkStart w:id="7893" w:name="_ETM_Q14_746335"/>
      <w:bookmarkEnd w:id="7893"/>
      <w:r>
        <w:rPr>
          <w:rFonts w:hint="cs"/>
          <w:rtl/>
          <w:lang w:eastAsia="he-IL"/>
        </w:rPr>
        <w:t xml:space="preserve">בשאלת שמה של המלחמה הנוראית הזו. הוא מחפש שם שיסתיר את עוצמת המחדל והאסון. מישהו הציע לו את השם מלחמת בראשית. זה לא יעזור לו. הציבור כבר העניק </w:t>
      </w:r>
      <w:bookmarkStart w:id="7894" w:name="_ETM_Q14_756633"/>
      <w:bookmarkEnd w:id="7894"/>
      <w:r>
        <w:rPr>
          <w:rFonts w:hint="cs"/>
          <w:rtl/>
          <w:lang w:eastAsia="he-IL"/>
        </w:rPr>
        <w:t>למלחמה הזאת את הכינוי הראוי</w:t>
      </w:r>
      <w:r w:rsidR="00772E41">
        <w:rPr>
          <w:rFonts w:hint="cs"/>
          <w:rtl/>
          <w:lang w:eastAsia="he-IL"/>
        </w:rPr>
        <w:t>:</w:t>
      </w:r>
      <w:r>
        <w:rPr>
          <w:rFonts w:hint="cs"/>
          <w:rtl/>
          <w:lang w:eastAsia="he-IL"/>
        </w:rPr>
        <w:t xml:space="preserve"> מלחמת המחדל או מלחמת ההפקרה. </w:t>
      </w:r>
      <w:bookmarkStart w:id="7895" w:name="_ETM_Q14_766333"/>
      <w:bookmarkStart w:id="7896" w:name="TOR_Q15"/>
      <w:bookmarkEnd w:id="7895"/>
      <w:bookmarkEnd w:id="7896"/>
      <w:r>
        <w:rPr>
          <w:rFonts w:hint="cs"/>
          <w:rtl/>
        </w:rPr>
        <w:t xml:space="preserve">אבל אם כבר ראש הממשלה שלנו וחברי הקבינט שוקלים שמות מהפרשה הראשונה של התורה, אז גם </w:t>
      </w:r>
      <w:bookmarkStart w:id="7897" w:name="_ETM_Q15_174417"/>
      <w:bookmarkEnd w:id="7897"/>
      <w:r>
        <w:rPr>
          <w:rFonts w:hint="cs"/>
          <w:rtl/>
        </w:rPr>
        <w:t xml:space="preserve">לי הקטן יש הצעה לשם אחרי מה שאנחנו רואים כאן 72 ימים: מלחמת התוהו ובוהו. תודה, אדוני. </w:t>
      </w:r>
    </w:p>
    <w:p w:rsidR="009D7120" w:rsidRDefault="009D7120" w:rsidP="004F095B">
      <w:pPr>
        <w:rPr>
          <w:rtl/>
        </w:rPr>
      </w:pPr>
    </w:p>
    <w:p w:rsidR="009D7120" w:rsidRDefault="009D7120" w:rsidP="004F095B">
      <w:pPr>
        <w:pStyle w:val="af6"/>
        <w:keepNext/>
        <w:rPr>
          <w:rtl/>
        </w:rPr>
      </w:pPr>
      <w:r w:rsidRPr="00475E16">
        <w:rPr>
          <w:rStyle w:val="TagStyle"/>
          <w:rtl/>
        </w:rPr>
        <w:t xml:space="preserve"> &lt;&lt; יור &gt;&gt;</w:t>
      </w:r>
      <w:r w:rsidRPr="00C57E9E">
        <w:rPr>
          <w:rStyle w:val="TagStyle"/>
          <w:rtl/>
        </w:rPr>
        <w:t xml:space="preserve"> </w:t>
      </w:r>
      <w:r>
        <w:rPr>
          <w:rtl/>
        </w:rPr>
        <w:t xml:space="preserve">היו"ר חנוך דב </w:t>
      </w:r>
      <w:proofErr w:type="spellStart"/>
      <w:r>
        <w:rPr>
          <w:rtl/>
        </w:rPr>
        <w:t>מלביצקי</w:t>
      </w:r>
      <w:proofErr w:type="spellEnd"/>
      <w:r>
        <w:rPr>
          <w:rtl/>
        </w:rPr>
        <w:t>:</w:t>
      </w:r>
      <w:r w:rsidRPr="00C57E9E">
        <w:rPr>
          <w:rStyle w:val="TagStyle"/>
          <w:rtl/>
        </w:rPr>
        <w:t xml:space="preserve"> </w:t>
      </w:r>
      <w:r w:rsidRPr="00475E16">
        <w:rPr>
          <w:rStyle w:val="TagStyle"/>
          <w:rtl/>
        </w:rPr>
        <w:t>&lt;&lt; יור &gt;&gt;</w:t>
      </w:r>
      <w:r>
        <w:rPr>
          <w:rtl/>
        </w:rPr>
        <w:t xml:space="preserve">   </w:t>
      </w:r>
    </w:p>
    <w:p w:rsidR="009D7120" w:rsidRDefault="009D7120" w:rsidP="00B0453D">
      <w:pPr>
        <w:rPr>
          <w:rtl/>
        </w:rPr>
      </w:pPr>
    </w:p>
    <w:p w:rsidR="009D7120" w:rsidRDefault="009D7120" w:rsidP="004F095B">
      <w:pPr>
        <w:rPr>
          <w:rtl/>
        </w:rPr>
      </w:pPr>
      <w:bookmarkStart w:id="7898" w:name="_ETM_Q15_189013"/>
      <w:bookmarkEnd w:id="7898"/>
      <w:r>
        <w:rPr>
          <w:rFonts w:hint="cs"/>
          <w:rtl/>
        </w:rPr>
        <w:t xml:space="preserve">תודה. חברת </w:t>
      </w:r>
      <w:bookmarkStart w:id="7899" w:name="_ETM_Q15_182758"/>
      <w:bookmarkEnd w:id="7899"/>
      <w:r>
        <w:rPr>
          <w:rFonts w:hint="cs"/>
          <w:rtl/>
        </w:rPr>
        <w:t xml:space="preserve">הכנסת </w:t>
      </w:r>
      <w:bookmarkStart w:id="7900" w:name="_ETM_Q15_180739"/>
      <w:bookmarkStart w:id="7901" w:name="_ETM_Q15_181430"/>
      <w:bookmarkStart w:id="7902" w:name="_ETM_Q15_182300"/>
      <w:bookmarkStart w:id="7903" w:name="_ETM_Q15_182659"/>
      <w:bookmarkStart w:id="7904" w:name="_ETM_Q15_184169"/>
      <w:bookmarkStart w:id="7905" w:name="_ETM_Q15_184559"/>
      <w:bookmarkStart w:id="7906" w:name="_ETM_Q15_184890"/>
      <w:bookmarkStart w:id="7907" w:name="_ETM_Q15_185220"/>
      <w:bookmarkEnd w:id="7900"/>
      <w:bookmarkEnd w:id="7901"/>
      <w:bookmarkEnd w:id="7902"/>
      <w:bookmarkEnd w:id="7903"/>
      <w:bookmarkEnd w:id="7904"/>
      <w:bookmarkEnd w:id="7905"/>
      <w:bookmarkEnd w:id="7906"/>
      <w:bookmarkEnd w:id="7907"/>
      <w:r>
        <w:rPr>
          <w:rtl/>
        </w:rPr>
        <w:t xml:space="preserve">יוליה </w:t>
      </w:r>
      <w:bookmarkStart w:id="7908" w:name="_ETM_Q15_185490"/>
      <w:bookmarkEnd w:id="7908"/>
      <w:proofErr w:type="spellStart"/>
      <w:r>
        <w:rPr>
          <w:rtl/>
        </w:rPr>
        <w:t>מלינובסקי</w:t>
      </w:r>
      <w:proofErr w:type="spellEnd"/>
      <w:r>
        <w:rPr>
          <w:rtl/>
        </w:rPr>
        <w:t xml:space="preserve"> </w:t>
      </w:r>
      <w:bookmarkStart w:id="7909" w:name="_ETM_Q15_186500"/>
      <w:bookmarkEnd w:id="7909"/>
      <w:r>
        <w:rPr>
          <w:rFonts w:hint="eastAsia"/>
          <w:rtl/>
        </w:rPr>
        <w:t>–</w:t>
      </w:r>
      <w:r>
        <w:rPr>
          <w:rFonts w:hint="cs"/>
          <w:rtl/>
        </w:rPr>
        <w:t xml:space="preserve"> </w:t>
      </w:r>
      <w:r>
        <w:rPr>
          <w:rtl/>
        </w:rPr>
        <w:t xml:space="preserve">לא </w:t>
      </w:r>
      <w:bookmarkStart w:id="7910" w:name="_ETM_Q15_186740"/>
      <w:bookmarkEnd w:id="7910"/>
      <w:r>
        <w:rPr>
          <w:rtl/>
        </w:rPr>
        <w:t>נמצאת</w:t>
      </w:r>
      <w:r>
        <w:rPr>
          <w:rFonts w:hint="cs"/>
          <w:rtl/>
        </w:rPr>
        <w:t>;</w:t>
      </w:r>
      <w:r>
        <w:rPr>
          <w:rtl/>
        </w:rPr>
        <w:t xml:space="preserve"> </w:t>
      </w:r>
      <w:bookmarkStart w:id="7911" w:name="_ETM_Q15_187830"/>
      <w:bookmarkEnd w:id="7911"/>
      <w:r>
        <w:rPr>
          <w:rtl/>
        </w:rPr>
        <w:t xml:space="preserve">חבר </w:t>
      </w:r>
      <w:bookmarkStart w:id="7912" w:name="_ETM_Q15_188099"/>
      <w:bookmarkEnd w:id="7912"/>
      <w:r>
        <w:rPr>
          <w:rtl/>
        </w:rPr>
        <w:t xml:space="preserve">הכנסת </w:t>
      </w:r>
      <w:bookmarkStart w:id="7913" w:name="_ETM_Q15_188369"/>
      <w:bookmarkEnd w:id="7913"/>
      <w:r>
        <w:rPr>
          <w:rtl/>
        </w:rPr>
        <w:t xml:space="preserve">רם </w:t>
      </w:r>
      <w:bookmarkStart w:id="7914" w:name="_ETM_Q15_188490"/>
      <w:bookmarkEnd w:id="7914"/>
      <w:r>
        <w:rPr>
          <w:rtl/>
        </w:rPr>
        <w:t xml:space="preserve">בן </w:t>
      </w:r>
      <w:bookmarkStart w:id="7915" w:name="_ETM_Q15_188639"/>
      <w:bookmarkEnd w:id="7915"/>
      <w:r>
        <w:rPr>
          <w:rtl/>
        </w:rPr>
        <w:t>ברק</w:t>
      </w:r>
      <w:r>
        <w:rPr>
          <w:rFonts w:hint="cs"/>
          <w:rtl/>
        </w:rPr>
        <w:t xml:space="preserve"> </w:t>
      </w:r>
      <w:r>
        <w:rPr>
          <w:rFonts w:hint="eastAsia"/>
          <w:rtl/>
        </w:rPr>
        <w:t>–</w:t>
      </w:r>
      <w:r>
        <w:rPr>
          <w:rtl/>
        </w:rPr>
        <w:t xml:space="preserve"> </w:t>
      </w:r>
      <w:bookmarkStart w:id="7916" w:name="_ETM_Q15_189090"/>
      <w:bookmarkEnd w:id="7916"/>
      <w:r>
        <w:rPr>
          <w:rtl/>
        </w:rPr>
        <w:t xml:space="preserve">לא </w:t>
      </w:r>
      <w:bookmarkStart w:id="7917" w:name="_ETM_Q15_189269"/>
      <w:bookmarkEnd w:id="7917"/>
      <w:r>
        <w:rPr>
          <w:rtl/>
        </w:rPr>
        <w:t>נמצא</w:t>
      </w:r>
      <w:r>
        <w:rPr>
          <w:rFonts w:hint="cs"/>
          <w:rtl/>
        </w:rPr>
        <w:t>.</w:t>
      </w:r>
      <w:r>
        <w:rPr>
          <w:rtl/>
        </w:rPr>
        <w:t xml:space="preserve"> </w:t>
      </w:r>
      <w:bookmarkStart w:id="7918" w:name="_ETM_Q15_189840"/>
      <w:bookmarkEnd w:id="7918"/>
      <w:r>
        <w:rPr>
          <w:rtl/>
        </w:rPr>
        <w:t xml:space="preserve">חבר </w:t>
      </w:r>
      <w:bookmarkStart w:id="7919" w:name="_ETM_Q15_190139"/>
      <w:bookmarkEnd w:id="7919"/>
      <w:r>
        <w:rPr>
          <w:rtl/>
        </w:rPr>
        <w:t xml:space="preserve">כנסת </w:t>
      </w:r>
      <w:bookmarkStart w:id="7920" w:name="_ETM_Q15_190410"/>
      <w:bookmarkEnd w:id="7920"/>
      <w:r>
        <w:rPr>
          <w:rtl/>
        </w:rPr>
        <w:t>או</w:t>
      </w:r>
      <w:bookmarkStart w:id="7921" w:name="_ETM_Q15_190469"/>
      <w:bookmarkEnd w:id="7921"/>
      <w:r>
        <w:rPr>
          <w:rtl/>
        </w:rPr>
        <w:t xml:space="preserve">שר </w:t>
      </w:r>
      <w:bookmarkStart w:id="7922" w:name="_ETM_Q15_190619"/>
      <w:bookmarkEnd w:id="7922"/>
      <w:r>
        <w:rPr>
          <w:rtl/>
        </w:rPr>
        <w:t>שקלים</w:t>
      </w:r>
      <w:r>
        <w:rPr>
          <w:rFonts w:hint="cs"/>
          <w:rtl/>
        </w:rPr>
        <w:t>.</w:t>
      </w:r>
      <w:r>
        <w:rPr>
          <w:rtl/>
        </w:rPr>
        <w:t xml:space="preserve"> </w:t>
      </w:r>
      <w:bookmarkStart w:id="7923" w:name="_ETM_Q15_191039"/>
      <w:bookmarkEnd w:id="7923"/>
      <w:r>
        <w:rPr>
          <w:rtl/>
        </w:rPr>
        <w:t>בבקשה</w:t>
      </w:r>
      <w:r>
        <w:rPr>
          <w:rFonts w:hint="cs"/>
          <w:rtl/>
        </w:rPr>
        <w:t>.</w:t>
      </w:r>
    </w:p>
    <w:p w:rsidR="009D7120" w:rsidRDefault="009D7120" w:rsidP="004F095B">
      <w:pPr>
        <w:ind w:firstLine="0"/>
        <w:rPr>
          <w:rtl/>
        </w:rPr>
      </w:pPr>
      <w:bookmarkStart w:id="7924" w:name="_ETM_Q15_197373"/>
      <w:bookmarkStart w:id="7925" w:name="_ETM_Q15_197545"/>
      <w:bookmarkEnd w:id="7924"/>
      <w:bookmarkEnd w:id="7925"/>
    </w:p>
    <w:p w:rsidR="009D7120" w:rsidRDefault="009D7120" w:rsidP="004F095B">
      <w:pPr>
        <w:pStyle w:val="af5"/>
        <w:keepNext/>
        <w:rPr>
          <w:rtl/>
        </w:rPr>
      </w:pPr>
      <w:bookmarkStart w:id="7926" w:name="ET_interruption_5300_6"/>
      <w:r w:rsidRPr="00475E16">
        <w:rPr>
          <w:rStyle w:val="TagStyle"/>
          <w:rtl/>
        </w:rPr>
        <w:t xml:space="preserve"> &lt;&lt; קריאה &gt;&gt;</w:t>
      </w:r>
      <w:r w:rsidRPr="00C57E9E">
        <w:rPr>
          <w:rStyle w:val="TagStyle"/>
          <w:rtl/>
        </w:rPr>
        <w:t xml:space="preserve"> </w:t>
      </w:r>
      <w:r>
        <w:rPr>
          <w:rtl/>
        </w:rPr>
        <w:t>מירב בן ארי (יש עתיד):</w:t>
      </w:r>
      <w:r w:rsidRPr="00C57E9E">
        <w:rPr>
          <w:rStyle w:val="TagStyle"/>
          <w:rtl/>
        </w:rPr>
        <w:t xml:space="preserve"> </w:t>
      </w:r>
      <w:r w:rsidRPr="00475E16">
        <w:rPr>
          <w:rStyle w:val="TagStyle"/>
          <w:rtl/>
        </w:rPr>
        <w:t>&lt;&lt; קריאה &gt;&gt;</w:t>
      </w:r>
      <w:r>
        <w:rPr>
          <w:rtl/>
        </w:rPr>
        <w:t xml:space="preserve">   </w:t>
      </w:r>
      <w:bookmarkEnd w:id="7926"/>
    </w:p>
    <w:p w:rsidR="009D7120" w:rsidRDefault="009D7120" w:rsidP="00B0453D">
      <w:pPr>
        <w:rPr>
          <w:rtl/>
        </w:rPr>
      </w:pPr>
    </w:p>
    <w:p w:rsidR="009D7120" w:rsidRDefault="00B0453D" w:rsidP="004F095B">
      <w:pPr>
        <w:rPr>
          <w:rtl/>
        </w:rPr>
      </w:pPr>
      <w:r>
        <w:rPr>
          <w:rFonts w:hint="cs"/>
          <w:rtl/>
        </w:rPr>
        <w:t>– – –</w:t>
      </w:r>
    </w:p>
    <w:p w:rsidR="009D7120" w:rsidRDefault="009D7120" w:rsidP="004F095B">
      <w:pPr>
        <w:rPr>
          <w:rtl/>
        </w:rPr>
      </w:pPr>
    </w:p>
    <w:p w:rsidR="009D7120" w:rsidRDefault="009D7120" w:rsidP="004F095B">
      <w:pPr>
        <w:pStyle w:val="af6"/>
        <w:keepNext/>
        <w:rPr>
          <w:rtl/>
        </w:rPr>
      </w:pPr>
      <w:r w:rsidRPr="00475E16">
        <w:rPr>
          <w:rStyle w:val="TagStyle"/>
          <w:rtl/>
        </w:rPr>
        <w:t xml:space="preserve"> &lt;&lt; יור &gt;&gt;</w:t>
      </w:r>
      <w:r w:rsidRPr="00C57E9E">
        <w:rPr>
          <w:rStyle w:val="TagStyle"/>
          <w:rtl/>
        </w:rPr>
        <w:t xml:space="preserve"> </w:t>
      </w:r>
      <w:r>
        <w:rPr>
          <w:rtl/>
        </w:rPr>
        <w:t xml:space="preserve">היו"ר חנוך דב </w:t>
      </w:r>
      <w:proofErr w:type="spellStart"/>
      <w:r>
        <w:rPr>
          <w:rtl/>
        </w:rPr>
        <w:t>מלביצקי</w:t>
      </w:r>
      <w:proofErr w:type="spellEnd"/>
      <w:r>
        <w:rPr>
          <w:rtl/>
        </w:rPr>
        <w:t>:</w:t>
      </w:r>
      <w:r w:rsidRPr="00C57E9E">
        <w:rPr>
          <w:rStyle w:val="TagStyle"/>
          <w:rtl/>
        </w:rPr>
        <w:t xml:space="preserve"> </w:t>
      </w:r>
      <w:r w:rsidRPr="00475E16">
        <w:rPr>
          <w:rStyle w:val="TagStyle"/>
          <w:rtl/>
        </w:rPr>
        <w:t>&lt;&lt; יור &gt;&gt;</w:t>
      </w:r>
      <w:r>
        <w:rPr>
          <w:rtl/>
        </w:rPr>
        <w:t xml:space="preserve">   </w:t>
      </w:r>
    </w:p>
    <w:p w:rsidR="009D7120" w:rsidRDefault="009D7120" w:rsidP="00B0453D">
      <w:pPr>
        <w:rPr>
          <w:rtl/>
        </w:rPr>
      </w:pPr>
    </w:p>
    <w:p w:rsidR="009D7120" w:rsidRDefault="009D7120" w:rsidP="004F095B">
      <w:pPr>
        <w:rPr>
          <w:rtl/>
        </w:rPr>
      </w:pPr>
      <w:r>
        <w:rPr>
          <w:rFonts w:hint="cs"/>
          <w:rtl/>
        </w:rPr>
        <w:t xml:space="preserve">גברתי, גברתי, אנא. </w:t>
      </w:r>
      <w:bookmarkStart w:id="7927" w:name="_ETM_Q15_208742"/>
      <w:bookmarkEnd w:id="7927"/>
      <w:r>
        <w:rPr>
          <w:rFonts w:hint="cs"/>
          <w:rtl/>
        </w:rPr>
        <w:t xml:space="preserve">חבר הכנסת קריב. </w:t>
      </w:r>
    </w:p>
    <w:p w:rsidR="009D7120" w:rsidRDefault="009D7120" w:rsidP="004F095B">
      <w:pPr>
        <w:rPr>
          <w:rtl/>
        </w:rPr>
      </w:pPr>
    </w:p>
    <w:p w:rsidR="009D7120" w:rsidRDefault="009D7120" w:rsidP="004F095B">
      <w:pPr>
        <w:pStyle w:val="af5"/>
        <w:keepNext/>
        <w:rPr>
          <w:rtl/>
        </w:rPr>
      </w:pPr>
      <w:bookmarkStart w:id="7928" w:name="ET_interruption_5300_15"/>
      <w:r w:rsidRPr="00475E16">
        <w:rPr>
          <w:rStyle w:val="TagStyle"/>
          <w:rtl/>
        </w:rPr>
        <w:t xml:space="preserve"> &lt;&lt; קריאה &gt;&gt;</w:t>
      </w:r>
      <w:r w:rsidRPr="00C57E9E">
        <w:rPr>
          <w:rStyle w:val="TagStyle"/>
          <w:rtl/>
        </w:rPr>
        <w:t xml:space="preserve"> </w:t>
      </w:r>
      <w:r>
        <w:rPr>
          <w:rtl/>
        </w:rPr>
        <w:t>מירב בן ארי (יש עתיד):</w:t>
      </w:r>
      <w:r w:rsidRPr="00C57E9E">
        <w:rPr>
          <w:rStyle w:val="TagStyle"/>
          <w:rtl/>
        </w:rPr>
        <w:t xml:space="preserve"> </w:t>
      </w:r>
      <w:r w:rsidRPr="00475E16">
        <w:rPr>
          <w:rStyle w:val="TagStyle"/>
          <w:rtl/>
        </w:rPr>
        <w:t>&lt;&lt; קריאה &gt;&gt;</w:t>
      </w:r>
      <w:bookmarkEnd w:id="7928"/>
      <w:r>
        <w:rPr>
          <w:rtl/>
        </w:rPr>
        <w:t xml:space="preserve">   </w:t>
      </w:r>
    </w:p>
    <w:p w:rsidR="009D7120" w:rsidRDefault="009D7120" w:rsidP="00B0453D">
      <w:pPr>
        <w:rPr>
          <w:rtl/>
        </w:rPr>
      </w:pPr>
    </w:p>
    <w:p w:rsidR="009D7120" w:rsidRDefault="009D7120" w:rsidP="004F095B">
      <w:pPr>
        <w:rPr>
          <w:rtl/>
        </w:rPr>
      </w:pPr>
      <w:r>
        <w:rPr>
          <w:rFonts w:hint="cs"/>
          <w:rtl/>
        </w:rPr>
        <w:t xml:space="preserve">אל תדאג, אנחנו </w:t>
      </w:r>
      <w:r w:rsidR="00B0453D">
        <w:rPr>
          <w:rFonts w:hint="cs"/>
          <w:rtl/>
        </w:rPr>
        <w:t>– – –</w:t>
      </w:r>
    </w:p>
    <w:p w:rsidR="009D7120" w:rsidRDefault="009D7120" w:rsidP="004F095B">
      <w:pPr>
        <w:rPr>
          <w:rtl/>
        </w:rPr>
      </w:pPr>
    </w:p>
    <w:p w:rsidR="009D7120" w:rsidRDefault="009D7120" w:rsidP="004F095B">
      <w:pPr>
        <w:pStyle w:val="af6"/>
        <w:keepNext/>
        <w:rPr>
          <w:rtl/>
        </w:rPr>
      </w:pPr>
      <w:r w:rsidRPr="00475E16">
        <w:rPr>
          <w:rStyle w:val="TagStyle"/>
          <w:rtl/>
        </w:rPr>
        <w:t xml:space="preserve"> &lt;&lt; יור &gt;&gt;</w:t>
      </w:r>
      <w:r w:rsidRPr="00C57E9E">
        <w:rPr>
          <w:rStyle w:val="TagStyle"/>
          <w:rtl/>
        </w:rPr>
        <w:t xml:space="preserve"> </w:t>
      </w:r>
      <w:r>
        <w:rPr>
          <w:rtl/>
        </w:rPr>
        <w:t xml:space="preserve">היו"ר חנוך דב </w:t>
      </w:r>
      <w:proofErr w:type="spellStart"/>
      <w:r>
        <w:rPr>
          <w:rtl/>
        </w:rPr>
        <w:t>מלביצקי</w:t>
      </w:r>
      <w:proofErr w:type="spellEnd"/>
      <w:r>
        <w:rPr>
          <w:rtl/>
        </w:rPr>
        <w:t>:</w:t>
      </w:r>
      <w:r w:rsidRPr="00C57E9E">
        <w:rPr>
          <w:rStyle w:val="TagStyle"/>
          <w:rtl/>
        </w:rPr>
        <w:t xml:space="preserve"> </w:t>
      </w:r>
      <w:r w:rsidRPr="00475E16">
        <w:rPr>
          <w:rStyle w:val="TagStyle"/>
          <w:rtl/>
        </w:rPr>
        <w:t>&lt;&lt; יור &gt;&gt;</w:t>
      </w:r>
      <w:r>
        <w:rPr>
          <w:rtl/>
        </w:rPr>
        <w:t xml:space="preserve">   </w:t>
      </w:r>
    </w:p>
    <w:p w:rsidR="009D7120" w:rsidRDefault="009D7120" w:rsidP="00B0453D">
      <w:pPr>
        <w:rPr>
          <w:rtl/>
        </w:rPr>
      </w:pPr>
    </w:p>
    <w:p w:rsidR="009D7120" w:rsidRDefault="009D7120" w:rsidP="004F095B">
      <w:pPr>
        <w:rPr>
          <w:rtl/>
        </w:rPr>
      </w:pPr>
      <w:bookmarkStart w:id="7929" w:name="_ETM_Q15_223243"/>
      <w:bookmarkStart w:id="7930" w:name="_ETM_Q15_223393"/>
      <w:bookmarkEnd w:id="7929"/>
      <w:bookmarkEnd w:id="7930"/>
      <w:r>
        <w:rPr>
          <w:rFonts w:hint="cs"/>
          <w:rtl/>
        </w:rPr>
        <w:t xml:space="preserve">לא מטפלים, </w:t>
      </w:r>
      <w:bookmarkStart w:id="7931" w:name="_ETM_Q15_219854"/>
      <w:bookmarkEnd w:id="7931"/>
      <w:r>
        <w:rPr>
          <w:rFonts w:hint="cs"/>
          <w:rtl/>
        </w:rPr>
        <w:t xml:space="preserve">אני פשוט רוצה שהוא ידבר. בבקשה, חבר הכנסת שקלים. </w:t>
      </w:r>
    </w:p>
    <w:p w:rsidR="009D7120" w:rsidRPr="00C57E9E" w:rsidRDefault="009D7120" w:rsidP="004F095B">
      <w:pPr>
        <w:rPr>
          <w:rtl/>
        </w:rPr>
      </w:pPr>
    </w:p>
    <w:p w:rsidR="009D7120" w:rsidRDefault="009D7120" w:rsidP="004F095B">
      <w:pPr>
        <w:pStyle w:val="a4"/>
        <w:keepNext/>
        <w:rPr>
          <w:rtl/>
        </w:rPr>
      </w:pPr>
      <w:bookmarkStart w:id="7932" w:name="_ETM_Q15_209350"/>
      <w:bookmarkStart w:id="7933" w:name="_ETM_Q15_209493"/>
      <w:bookmarkStart w:id="7934" w:name="_ETM_Q15_197588"/>
      <w:bookmarkStart w:id="7935" w:name="_ETM_Q15_197701"/>
      <w:bookmarkStart w:id="7936" w:name="_ETM_Q15_202605"/>
      <w:bookmarkStart w:id="7937" w:name="ET_speaker_6537_5"/>
      <w:bookmarkEnd w:id="7932"/>
      <w:bookmarkEnd w:id="7933"/>
      <w:bookmarkEnd w:id="7934"/>
      <w:bookmarkEnd w:id="7935"/>
      <w:bookmarkEnd w:id="7936"/>
      <w:r w:rsidRPr="00475E16">
        <w:rPr>
          <w:rStyle w:val="TagStyle"/>
          <w:rtl/>
        </w:rPr>
        <w:t xml:space="preserve"> &lt;&lt; דובר &gt;&gt;</w:t>
      </w:r>
      <w:r w:rsidRPr="00C57E9E">
        <w:rPr>
          <w:rStyle w:val="TagStyle"/>
          <w:rtl/>
        </w:rPr>
        <w:t xml:space="preserve"> </w:t>
      </w:r>
      <w:bookmarkStart w:id="7938" w:name="_Toc153986036"/>
      <w:r>
        <w:rPr>
          <w:rtl/>
        </w:rPr>
        <w:t>אושר שקלים (הליכוד):</w:t>
      </w:r>
      <w:bookmarkEnd w:id="7938"/>
      <w:r w:rsidRPr="00C57E9E">
        <w:rPr>
          <w:rStyle w:val="TagStyle"/>
          <w:rtl/>
        </w:rPr>
        <w:t xml:space="preserve"> </w:t>
      </w:r>
      <w:r w:rsidRPr="00475E16">
        <w:rPr>
          <w:rStyle w:val="TagStyle"/>
          <w:rtl/>
        </w:rPr>
        <w:t>&lt;&lt; דובר &gt;&gt;</w:t>
      </w:r>
      <w:r>
        <w:rPr>
          <w:rtl/>
        </w:rPr>
        <w:t xml:space="preserve">   </w:t>
      </w:r>
      <w:bookmarkEnd w:id="7937"/>
    </w:p>
    <w:p w:rsidR="009D7120" w:rsidRDefault="009D7120" w:rsidP="00B0453D">
      <w:pPr>
        <w:rPr>
          <w:rtl/>
        </w:rPr>
      </w:pPr>
    </w:p>
    <w:p w:rsidR="009D7120" w:rsidRDefault="009D7120" w:rsidP="00772E41">
      <w:pPr>
        <w:rPr>
          <w:rtl/>
        </w:rPr>
      </w:pPr>
      <w:bookmarkStart w:id="7939" w:name="_ETM_Q15_203442"/>
      <w:bookmarkStart w:id="7940" w:name="_ETM_Q15_203513"/>
      <w:bookmarkStart w:id="7941" w:name="_ETM_Q15_197741"/>
      <w:bookmarkStart w:id="7942" w:name="_ETM_Q15_197891"/>
      <w:bookmarkStart w:id="7943" w:name="_ETM_Q15_197949"/>
      <w:bookmarkStart w:id="7944" w:name="_ETM_Q15_198077"/>
      <w:bookmarkStart w:id="7945" w:name="_ETM_Q15_208300"/>
      <w:bookmarkStart w:id="7946" w:name="_ETM_Q15_212182"/>
      <w:bookmarkStart w:id="7947" w:name="_ETM_Q15_212331"/>
      <w:bookmarkStart w:id="7948" w:name="_ETM_Q15_212358"/>
      <w:bookmarkStart w:id="7949" w:name="_ETM_Q15_212475"/>
      <w:bookmarkStart w:id="7950" w:name="_ETM_Q15_212534"/>
      <w:bookmarkStart w:id="7951" w:name="_ETM_Q15_212661"/>
      <w:bookmarkStart w:id="7952" w:name="_ETM_Q15_210939"/>
      <w:bookmarkStart w:id="7953" w:name="_ETM_Q15_212110"/>
      <w:bookmarkStart w:id="7954" w:name="_ETM_Q15_214960"/>
      <w:bookmarkStart w:id="7955" w:name="_ETM_Q15_215289"/>
      <w:bookmarkStart w:id="7956" w:name="_ETM_Q15_215739"/>
      <w:bookmarkStart w:id="7957" w:name="_ETM_Q15_221909"/>
      <w:bookmarkStart w:id="7958" w:name="_ETM_Q15_222120"/>
      <w:bookmarkStart w:id="7959" w:name="_ETM_Q15_222629"/>
      <w:bookmarkStart w:id="7960" w:name="_ETM_Q15_222780"/>
      <w:bookmarkStart w:id="7961" w:name="_ETM_Q15_223019"/>
      <w:bookmarkStart w:id="7962" w:name="_ETM_Q15_223320"/>
      <w:bookmarkStart w:id="7963" w:name="_ETM_Q15_223440"/>
      <w:bookmarkStart w:id="7964" w:name="_ETM_Q15_224609"/>
      <w:bookmarkStart w:id="7965" w:name="_ETM_Q15_225089"/>
      <w:bookmarkStart w:id="7966" w:name="_ETM_Q15_225479"/>
      <w:bookmarkStart w:id="7967" w:name="_ETM_Q15_226109"/>
      <w:bookmarkStart w:id="7968" w:name="_ETM_Q15_226949"/>
      <w:bookmarkStart w:id="7969" w:name="_ETM_Q15_228489"/>
      <w:bookmarkEnd w:id="7939"/>
      <w:bookmarkEnd w:id="7940"/>
      <w:bookmarkEnd w:id="7941"/>
      <w:bookmarkEnd w:id="7942"/>
      <w:bookmarkEnd w:id="7943"/>
      <w:bookmarkEnd w:id="7944"/>
      <w:bookmarkEnd w:id="7945"/>
      <w:bookmarkEnd w:id="7946"/>
      <w:bookmarkEnd w:id="7947"/>
      <w:bookmarkEnd w:id="7948"/>
      <w:bookmarkEnd w:id="7949"/>
      <w:bookmarkEnd w:id="7950"/>
      <w:bookmarkEnd w:id="7951"/>
      <w:bookmarkEnd w:id="7952"/>
      <w:bookmarkEnd w:id="7953"/>
      <w:bookmarkEnd w:id="7954"/>
      <w:bookmarkEnd w:id="7955"/>
      <w:bookmarkEnd w:id="7956"/>
      <w:bookmarkEnd w:id="7957"/>
      <w:bookmarkEnd w:id="7958"/>
      <w:bookmarkEnd w:id="7959"/>
      <w:bookmarkEnd w:id="7960"/>
      <w:bookmarkEnd w:id="7961"/>
      <w:bookmarkEnd w:id="7962"/>
      <w:bookmarkEnd w:id="7963"/>
      <w:bookmarkEnd w:id="7964"/>
      <w:bookmarkEnd w:id="7965"/>
      <w:bookmarkEnd w:id="7966"/>
      <w:bookmarkEnd w:id="7967"/>
      <w:bookmarkEnd w:id="7968"/>
      <w:bookmarkEnd w:id="7969"/>
      <w:r>
        <w:rPr>
          <w:rtl/>
        </w:rPr>
        <w:t xml:space="preserve">אדוני </w:t>
      </w:r>
      <w:bookmarkStart w:id="7970" w:name="_ETM_Q15_228819"/>
      <w:bookmarkEnd w:id="7970"/>
      <w:r>
        <w:rPr>
          <w:rtl/>
        </w:rPr>
        <w:t>היושב-ראש</w:t>
      </w:r>
      <w:r>
        <w:rPr>
          <w:rFonts w:hint="cs"/>
          <w:rtl/>
        </w:rPr>
        <w:t>,</w:t>
      </w:r>
      <w:r>
        <w:rPr>
          <w:rtl/>
        </w:rPr>
        <w:t xml:space="preserve"> </w:t>
      </w:r>
      <w:bookmarkStart w:id="7971" w:name="_ETM_Q15_229300"/>
      <w:bookmarkEnd w:id="7971"/>
      <w:r>
        <w:rPr>
          <w:rtl/>
        </w:rPr>
        <w:t xml:space="preserve">חבריי </w:t>
      </w:r>
      <w:bookmarkStart w:id="7972" w:name="_ETM_Q15_229629"/>
      <w:bookmarkEnd w:id="7972"/>
      <w:r>
        <w:rPr>
          <w:rtl/>
        </w:rPr>
        <w:t xml:space="preserve">חברי </w:t>
      </w:r>
      <w:bookmarkStart w:id="7973" w:name="_ETM_Q15_229929"/>
      <w:bookmarkEnd w:id="7973"/>
      <w:r>
        <w:rPr>
          <w:rtl/>
        </w:rPr>
        <w:t>הכנסת</w:t>
      </w:r>
      <w:r>
        <w:rPr>
          <w:rFonts w:hint="cs"/>
          <w:rtl/>
        </w:rPr>
        <w:t>,</w:t>
      </w:r>
      <w:r>
        <w:rPr>
          <w:rtl/>
        </w:rPr>
        <w:t xml:space="preserve"> </w:t>
      </w:r>
      <w:bookmarkStart w:id="7974" w:name="_ETM_Q15_230739"/>
      <w:bookmarkEnd w:id="7974"/>
      <w:r>
        <w:rPr>
          <w:rtl/>
        </w:rPr>
        <w:t>השב</w:t>
      </w:r>
      <w:r>
        <w:rPr>
          <w:rFonts w:hint="cs"/>
          <w:rtl/>
        </w:rPr>
        <w:t>וע</w:t>
      </w:r>
      <w:r>
        <w:rPr>
          <w:rtl/>
        </w:rPr>
        <w:t xml:space="preserve"> </w:t>
      </w:r>
      <w:bookmarkStart w:id="7975" w:name="_ETM_Q15_231190"/>
      <w:bookmarkEnd w:id="7975"/>
      <w:r>
        <w:rPr>
          <w:rtl/>
        </w:rPr>
        <w:t xml:space="preserve">זכיתי </w:t>
      </w:r>
      <w:bookmarkStart w:id="7976" w:name="_ETM_Q15_232030"/>
      <w:bookmarkEnd w:id="7976"/>
      <w:r>
        <w:rPr>
          <w:rtl/>
        </w:rPr>
        <w:t xml:space="preserve">לארח </w:t>
      </w:r>
      <w:bookmarkStart w:id="7977" w:name="_ETM_Q15_232359"/>
      <w:bookmarkEnd w:id="7977"/>
      <w:r>
        <w:rPr>
          <w:rtl/>
        </w:rPr>
        <w:t xml:space="preserve">בלשכתי </w:t>
      </w:r>
      <w:bookmarkStart w:id="7978" w:name="_ETM_Q15_233049"/>
      <w:bookmarkEnd w:id="7978"/>
      <w:r>
        <w:rPr>
          <w:rtl/>
        </w:rPr>
        <w:t xml:space="preserve">את </w:t>
      </w:r>
      <w:bookmarkStart w:id="7979" w:name="_ETM_Q15_233949"/>
      <w:bookmarkEnd w:id="7979"/>
      <w:r>
        <w:rPr>
          <w:rtl/>
        </w:rPr>
        <w:t xml:space="preserve">נציגי </w:t>
      </w:r>
      <w:bookmarkStart w:id="7980" w:name="_ETM_Q15_234370"/>
      <w:bookmarkEnd w:id="7980"/>
      <w:r>
        <w:rPr>
          <w:rtl/>
        </w:rPr>
        <w:t xml:space="preserve">המשפחות </w:t>
      </w:r>
      <w:bookmarkStart w:id="7981" w:name="_ETM_Q15_234850"/>
      <w:bookmarkEnd w:id="7981"/>
      <w:r>
        <w:rPr>
          <w:rtl/>
        </w:rPr>
        <w:t xml:space="preserve">השכולות </w:t>
      </w:r>
      <w:bookmarkStart w:id="7982" w:name="_ETM_Q15_236260"/>
      <w:bookmarkEnd w:id="7982"/>
      <w:r>
        <w:rPr>
          <w:rFonts w:hint="cs"/>
          <w:rtl/>
        </w:rPr>
        <w:t>מ</w:t>
      </w:r>
      <w:r>
        <w:rPr>
          <w:rtl/>
        </w:rPr>
        <w:t xml:space="preserve">פורום </w:t>
      </w:r>
      <w:bookmarkStart w:id="7983" w:name="_ETM_Q15_236649"/>
      <w:bookmarkEnd w:id="7983"/>
      <w:r>
        <w:rPr>
          <w:rtl/>
        </w:rPr>
        <w:t>הגבורה</w:t>
      </w:r>
      <w:r>
        <w:rPr>
          <w:rFonts w:hint="cs"/>
          <w:rtl/>
        </w:rPr>
        <w:t xml:space="preserve">, </w:t>
      </w:r>
      <w:bookmarkStart w:id="7984" w:name="_ETM_Q15_236958"/>
      <w:bookmarkEnd w:id="7984"/>
      <w:r w:rsidR="00772E41">
        <w:rPr>
          <w:rFonts w:hint="cs"/>
          <w:rtl/>
        </w:rPr>
        <w:t>ו</w:t>
      </w:r>
      <w:r>
        <w:rPr>
          <w:rFonts w:hint="cs"/>
          <w:rtl/>
        </w:rPr>
        <w:t xml:space="preserve">בהם </w:t>
      </w:r>
      <w:bookmarkStart w:id="7985" w:name="_ETM_Q15_238250"/>
      <w:bookmarkStart w:id="7986" w:name="_ETM_Q15_238670"/>
      <w:bookmarkEnd w:id="7985"/>
      <w:bookmarkEnd w:id="7986"/>
      <w:r>
        <w:rPr>
          <w:rtl/>
        </w:rPr>
        <w:t>משפח</w:t>
      </w:r>
      <w:r w:rsidR="00772E41">
        <w:rPr>
          <w:rFonts w:hint="cs"/>
          <w:rtl/>
        </w:rPr>
        <w:t>ו</w:t>
      </w:r>
      <w:r>
        <w:rPr>
          <w:rtl/>
        </w:rPr>
        <w:t xml:space="preserve">ת </w:t>
      </w:r>
      <w:bookmarkStart w:id="7987" w:name="_ETM_Q15_240200"/>
      <w:bookmarkEnd w:id="7987"/>
      <w:r>
        <w:rPr>
          <w:rtl/>
        </w:rPr>
        <w:t>שני</w:t>
      </w:r>
      <w:r>
        <w:rPr>
          <w:rFonts w:hint="cs"/>
          <w:rtl/>
        </w:rPr>
        <w:t>,</w:t>
      </w:r>
      <w:r>
        <w:rPr>
          <w:rtl/>
        </w:rPr>
        <w:t xml:space="preserve"> </w:t>
      </w:r>
      <w:bookmarkStart w:id="7988" w:name="_ETM_Q15_240890"/>
      <w:bookmarkEnd w:id="7988"/>
      <w:r>
        <w:rPr>
          <w:rtl/>
        </w:rPr>
        <w:t>בנבנישתי</w:t>
      </w:r>
      <w:r>
        <w:rPr>
          <w:rFonts w:hint="cs"/>
          <w:rtl/>
        </w:rPr>
        <w:t>,</w:t>
      </w:r>
      <w:r>
        <w:rPr>
          <w:rtl/>
        </w:rPr>
        <w:t xml:space="preserve"> </w:t>
      </w:r>
      <w:bookmarkStart w:id="7989" w:name="_ETM_Q15_241850"/>
      <w:bookmarkEnd w:id="7989"/>
      <w:r>
        <w:rPr>
          <w:rtl/>
        </w:rPr>
        <w:t>שמיר</w:t>
      </w:r>
      <w:r>
        <w:rPr>
          <w:rFonts w:hint="cs"/>
          <w:rtl/>
        </w:rPr>
        <w:t>,</w:t>
      </w:r>
      <w:r>
        <w:rPr>
          <w:rtl/>
        </w:rPr>
        <w:t xml:space="preserve"> </w:t>
      </w:r>
      <w:bookmarkStart w:id="7990" w:name="_ETM_Q15_243020"/>
      <w:bookmarkEnd w:id="7990"/>
      <w:r>
        <w:rPr>
          <w:rFonts w:hint="cs"/>
          <w:rtl/>
        </w:rPr>
        <w:t xml:space="preserve">שאיבדו באמת את היקר להם מכול על הגנת </w:t>
      </w:r>
      <w:bookmarkStart w:id="7991" w:name="_ETM_Q15_243188"/>
      <w:bookmarkEnd w:id="7991"/>
      <w:r>
        <w:rPr>
          <w:rFonts w:hint="cs"/>
          <w:rtl/>
        </w:rPr>
        <w:t xml:space="preserve">המולדת. </w:t>
      </w:r>
      <w:bookmarkStart w:id="7992" w:name="_ETM_Q15_244069"/>
      <w:bookmarkStart w:id="7993" w:name="_ETM_Q15_244400"/>
      <w:bookmarkStart w:id="7994" w:name="_ETM_Q15_244550"/>
      <w:bookmarkStart w:id="7995" w:name="_ETM_Q15_245270"/>
      <w:bookmarkStart w:id="7996" w:name="_ETM_Q15_245510"/>
      <w:bookmarkStart w:id="7997" w:name="_ETM_Q15_245810"/>
      <w:bookmarkStart w:id="7998" w:name="_ETM_Q15_245930"/>
      <w:bookmarkStart w:id="7999" w:name="_ETM_Q15_246290"/>
      <w:bookmarkStart w:id="8000" w:name="_ETM_Q15_247929"/>
      <w:bookmarkEnd w:id="7992"/>
      <w:bookmarkEnd w:id="7993"/>
      <w:bookmarkEnd w:id="7994"/>
      <w:bookmarkEnd w:id="7995"/>
      <w:bookmarkEnd w:id="7996"/>
      <w:bookmarkEnd w:id="7997"/>
      <w:bookmarkEnd w:id="7998"/>
      <w:bookmarkEnd w:id="7999"/>
      <w:bookmarkEnd w:id="8000"/>
      <w:r>
        <w:rPr>
          <w:rtl/>
        </w:rPr>
        <w:t xml:space="preserve">בקשתם </w:t>
      </w:r>
      <w:bookmarkStart w:id="8001" w:name="_ETM_Q15_248590"/>
      <w:bookmarkEnd w:id="8001"/>
      <w:r>
        <w:rPr>
          <w:rtl/>
        </w:rPr>
        <w:t xml:space="preserve">הפשוטה </w:t>
      </w:r>
      <w:bookmarkStart w:id="8002" w:name="_ETM_Q15_249819"/>
      <w:bookmarkEnd w:id="8002"/>
      <w:r>
        <w:rPr>
          <w:rtl/>
        </w:rPr>
        <w:t>היא</w:t>
      </w:r>
      <w:r>
        <w:rPr>
          <w:rFonts w:hint="cs"/>
          <w:rtl/>
        </w:rPr>
        <w:t xml:space="preserve"> אחת </w:t>
      </w:r>
      <w:r>
        <w:rPr>
          <w:rFonts w:hint="eastAsia"/>
          <w:rtl/>
        </w:rPr>
        <w:t>–</w:t>
      </w:r>
      <w:r>
        <w:rPr>
          <w:rFonts w:hint="cs"/>
          <w:rtl/>
        </w:rPr>
        <w:t xml:space="preserve"> </w:t>
      </w:r>
      <w:bookmarkStart w:id="8003" w:name="_ETM_Q15_250329"/>
      <w:bookmarkStart w:id="8004" w:name="_ETM_Q15_251390"/>
      <w:bookmarkEnd w:id="8003"/>
      <w:bookmarkEnd w:id="8004"/>
      <w:r>
        <w:rPr>
          <w:rtl/>
        </w:rPr>
        <w:t xml:space="preserve">שנפילת </w:t>
      </w:r>
      <w:bookmarkStart w:id="8005" w:name="_ETM_Q15_252350"/>
      <w:bookmarkEnd w:id="8005"/>
      <w:r>
        <w:rPr>
          <w:rFonts w:hint="cs"/>
          <w:rtl/>
        </w:rPr>
        <w:t xml:space="preserve">חיילנו </w:t>
      </w:r>
      <w:bookmarkStart w:id="8006" w:name="_ETM_Q15_253130"/>
      <w:bookmarkEnd w:id="8006"/>
      <w:r>
        <w:rPr>
          <w:rtl/>
        </w:rPr>
        <w:t xml:space="preserve">הקדושים </w:t>
      </w:r>
      <w:bookmarkStart w:id="8007" w:name="_ETM_Q15_253790"/>
      <w:bookmarkEnd w:id="8007"/>
      <w:r>
        <w:rPr>
          <w:rtl/>
        </w:rPr>
        <w:t xml:space="preserve">לא </w:t>
      </w:r>
      <w:bookmarkStart w:id="8008" w:name="_ETM_Q15_254180"/>
      <w:bookmarkEnd w:id="8008"/>
      <w:r>
        <w:rPr>
          <w:rtl/>
        </w:rPr>
        <w:t xml:space="preserve">תהיה </w:t>
      </w:r>
      <w:bookmarkStart w:id="8009" w:name="_ETM_Q15_254720"/>
      <w:bookmarkEnd w:id="8009"/>
      <w:r>
        <w:rPr>
          <w:rtl/>
        </w:rPr>
        <w:t>לשווא</w:t>
      </w:r>
      <w:r>
        <w:rPr>
          <w:rFonts w:hint="cs"/>
          <w:rtl/>
        </w:rPr>
        <w:t xml:space="preserve">. לפיכך, </w:t>
      </w:r>
      <w:bookmarkStart w:id="8010" w:name="_ETM_Q15_256200"/>
      <w:bookmarkStart w:id="8011" w:name="_ETM_Q15_256350"/>
      <w:bookmarkStart w:id="8012" w:name="_ETM_Q15_257810"/>
      <w:bookmarkEnd w:id="8010"/>
      <w:bookmarkEnd w:id="8011"/>
      <w:bookmarkEnd w:id="8012"/>
      <w:r>
        <w:rPr>
          <w:rtl/>
        </w:rPr>
        <w:t xml:space="preserve">אסור </w:t>
      </w:r>
      <w:bookmarkStart w:id="8013" w:name="_ETM_Q15_258289"/>
      <w:bookmarkEnd w:id="8013"/>
      <w:r>
        <w:rPr>
          <w:rtl/>
        </w:rPr>
        <w:t xml:space="preserve">לנו </w:t>
      </w:r>
      <w:bookmarkStart w:id="8014" w:name="_ETM_Q15_258920"/>
      <w:bookmarkEnd w:id="8014"/>
      <w:r>
        <w:rPr>
          <w:rtl/>
        </w:rPr>
        <w:t xml:space="preserve">לעצור </w:t>
      </w:r>
      <w:bookmarkStart w:id="8015" w:name="_ETM_Q15_259399"/>
      <w:bookmarkEnd w:id="8015"/>
      <w:r>
        <w:rPr>
          <w:rtl/>
        </w:rPr>
        <w:t xml:space="preserve">את </w:t>
      </w:r>
      <w:bookmarkStart w:id="8016" w:name="_ETM_Q15_259520"/>
      <w:bookmarkEnd w:id="8016"/>
      <w:r>
        <w:rPr>
          <w:rtl/>
        </w:rPr>
        <w:t xml:space="preserve">המלחמה </w:t>
      </w:r>
      <w:bookmarkStart w:id="8017" w:name="_ETM_Q15_260179"/>
      <w:bookmarkEnd w:id="8017"/>
      <w:r>
        <w:rPr>
          <w:rtl/>
        </w:rPr>
        <w:t xml:space="preserve">עד </w:t>
      </w:r>
      <w:bookmarkStart w:id="8018" w:name="_ETM_Q15_260539"/>
      <w:bookmarkEnd w:id="8018"/>
      <w:r>
        <w:rPr>
          <w:rtl/>
        </w:rPr>
        <w:t xml:space="preserve">להשלמת </w:t>
      </w:r>
      <w:bookmarkStart w:id="8019" w:name="_ETM_Q15_261170"/>
      <w:bookmarkEnd w:id="8019"/>
      <w:r>
        <w:rPr>
          <w:rtl/>
        </w:rPr>
        <w:t>המשימה</w:t>
      </w:r>
      <w:r>
        <w:rPr>
          <w:rFonts w:hint="cs"/>
          <w:rtl/>
        </w:rPr>
        <w:t>,</w:t>
      </w:r>
      <w:r>
        <w:rPr>
          <w:rtl/>
        </w:rPr>
        <w:t xml:space="preserve"> </w:t>
      </w:r>
      <w:bookmarkStart w:id="8020" w:name="_ETM_Q15_261770"/>
      <w:bookmarkEnd w:id="8020"/>
      <w:r>
        <w:rPr>
          <w:rtl/>
        </w:rPr>
        <w:t xml:space="preserve">שפירושה </w:t>
      </w:r>
      <w:bookmarkStart w:id="8021" w:name="_ETM_Q15_262789"/>
      <w:bookmarkEnd w:id="8021"/>
      <w:r>
        <w:rPr>
          <w:rtl/>
        </w:rPr>
        <w:t xml:space="preserve">הכרעה </w:t>
      </w:r>
      <w:bookmarkStart w:id="8022" w:name="_ETM_Q15_263329"/>
      <w:bookmarkEnd w:id="8022"/>
      <w:r>
        <w:rPr>
          <w:rtl/>
        </w:rPr>
        <w:t xml:space="preserve">מוחצת </w:t>
      </w:r>
      <w:bookmarkStart w:id="8023" w:name="_ETM_Q15_264530"/>
      <w:bookmarkEnd w:id="8023"/>
      <w:r>
        <w:rPr>
          <w:rtl/>
        </w:rPr>
        <w:t xml:space="preserve">וחיסולו </w:t>
      </w:r>
      <w:bookmarkStart w:id="8024" w:name="_ETM_Q15_265219"/>
      <w:bookmarkEnd w:id="8024"/>
      <w:r>
        <w:rPr>
          <w:rtl/>
        </w:rPr>
        <w:t xml:space="preserve">של </w:t>
      </w:r>
      <w:bookmarkStart w:id="8025" w:name="_ETM_Q15_265429"/>
      <w:bookmarkEnd w:id="8025"/>
      <w:r>
        <w:rPr>
          <w:rtl/>
        </w:rPr>
        <w:t xml:space="preserve">החמאס </w:t>
      </w:r>
      <w:bookmarkStart w:id="8026" w:name="_ETM_Q15_266030"/>
      <w:bookmarkEnd w:id="8026"/>
      <w:r>
        <w:rPr>
          <w:rtl/>
        </w:rPr>
        <w:t>בעזה</w:t>
      </w:r>
      <w:r>
        <w:rPr>
          <w:rFonts w:hint="cs"/>
          <w:rtl/>
        </w:rPr>
        <w:t xml:space="preserve">. </w:t>
      </w:r>
      <w:bookmarkStart w:id="8027" w:name="_ETM_Q15_268393"/>
      <w:bookmarkStart w:id="8028" w:name="_ETM_Q15_268554"/>
      <w:bookmarkStart w:id="8029" w:name="_ETM_Q15_268606"/>
      <w:bookmarkStart w:id="8030" w:name="_ETM_Q15_268709"/>
      <w:bookmarkStart w:id="8031" w:name="_ETM_Q15_267900"/>
      <w:bookmarkEnd w:id="8027"/>
      <w:bookmarkEnd w:id="8028"/>
      <w:bookmarkEnd w:id="8029"/>
      <w:bookmarkEnd w:id="8030"/>
      <w:bookmarkEnd w:id="8031"/>
      <w:r>
        <w:rPr>
          <w:rtl/>
        </w:rPr>
        <w:t xml:space="preserve">כדברי </w:t>
      </w:r>
      <w:bookmarkStart w:id="8032" w:name="_ETM_Q15_268410"/>
      <w:bookmarkEnd w:id="8032"/>
      <w:r>
        <w:rPr>
          <w:rtl/>
        </w:rPr>
        <w:t xml:space="preserve">חברי </w:t>
      </w:r>
      <w:bookmarkStart w:id="8033" w:name="_ETM_Q15_268770"/>
      <w:bookmarkEnd w:id="8033"/>
      <w:r>
        <w:rPr>
          <w:rtl/>
        </w:rPr>
        <w:t>הפורום</w:t>
      </w:r>
      <w:r>
        <w:rPr>
          <w:rFonts w:hint="cs"/>
          <w:rtl/>
        </w:rPr>
        <w:t>,</w:t>
      </w:r>
      <w:r>
        <w:rPr>
          <w:rtl/>
        </w:rPr>
        <w:t xml:space="preserve"> </w:t>
      </w:r>
      <w:bookmarkStart w:id="8034" w:name="_ETM_Q15_270860"/>
      <w:bookmarkEnd w:id="8034"/>
      <w:r>
        <w:rPr>
          <w:rtl/>
        </w:rPr>
        <w:t xml:space="preserve">זו </w:t>
      </w:r>
      <w:bookmarkStart w:id="8035" w:name="_ETM_Q15_271399"/>
      <w:bookmarkEnd w:id="8035"/>
      <w:r>
        <w:rPr>
          <w:rFonts w:hint="cs"/>
          <w:rtl/>
        </w:rPr>
        <w:t xml:space="preserve">צוואת </w:t>
      </w:r>
      <w:bookmarkStart w:id="8036" w:name="_ETM_Q15_272060"/>
      <w:bookmarkEnd w:id="8036"/>
      <w:r>
        <w:rPr>
          <w:rFonts w:hint="cs"/>
          <w:rtl/>
        </w:rPr>
        <w:t>ה</w:t>
      </w:r>
      <w:r>
        <w:rPr>
          <w:rtl/>
        </w:rPr>
        <w:t>נופלים</w:t>
      </w:r>
      <w:r w:rsidR="00772E41">
        <w:rPr>
          <w:rFonts w:hint="cs"/>
          <w:rtl/>
        </w:rPr>
        <w:t>,</w:t>
      </w:r>
      <w:r>
        <w:rPr>
          <w:rtl/>
        </w:rPr>
        <w:t xml:space="preserve"> </w:t>
      </w:r>
      <w:bookmarkStart w:id="8037" w:name="_ETM_Q15_273170"/>
      <w:bookmarkEnd w:id="8037"/>
      <w:r>
        <w:rPr>
          <w:rtl/>
        </w:rPr>
        <w:t xml:space="preserve">וזו </w:t>
      </w:r>
      <w:bookmarkStart w:id="8038" w:name="_ETM_Q15_273590"/>
      <w:bookmarkEnd w:id="8038"/>
      <w:r>
        <w:rPr>
          <w:rtl/>
        </w:rPr>
        <w:t xml:space="preserve">חובתנו </w:t>
      </w:r>
      <w:bookmarkStart w:id="8039" w:name="_ETM_Q15_274399"/>
      <w:bookmarkEnd w:id="8039"/>
      <w:r>
        <w:rPr>
          <w:rtl/>
        </w:rPr>
        <w:t xml:space="preserve">למען </w:t>
      </w:r>
      <w:bookmarkStart w:id="8040" w:name="_ETM_Q15_274909"/>
      <w:bookmarkEnd w:id="8040"/>
      <w:r>
        <w:rPr>
          <w:rtl/>
        </w:rPr>
        <w:t>החיים</w:t>
      </w:r>
      <w:r>
        <w:rPr>
          <w:rFonts w:hint="cs"/>
          <w:rtl/>
        </w:rPr>
        <w:t>.</w:t>
      </w:r>
      <w:r>
        <w:rPr>
          <w:rtl/>
        </w:rPr>
        <w:t xml:space="preserve"> </w:t>
      </w:r>
      <w:bookmarkStart w:id="8041" w:name="_ETM_Q15_276750"/>
      <w:bookmarkEnd w:id="8041"/>
    </w:p>
    <w:p w:rsidR="009D7120" w:rsidRDefault="009D7120" w:rsidP="004F095B">
      <w:pPr>
        <w:rPr>
          <w:rtl/>
        </w:rPr>
      </w:pPr>
      <w:bookmarkStart w:id="8042" w:name="_ETM_Q15_277894"/>
      <w:bookmarkStart w:id="8043" w:name="_ETM_Q15_278012"/>
      <w:bookmarkEnd w:id="8042"/>
      <w:bookmarkEnd w:id="8043"/>
    </w:p>
    <w:p w:rsidR="009D7120" w:rsidRDefault="009D7120" w:rsidP="00772E41">
      <w:pPr>
        <w:rPr>
          <w:rtl/>
        </w:rPr>
      </w:pPr>
      <w:bookmarkStart w:id="8044" w:name="_ETM_Q15_278055"/>
      <w:bookmarkStart w:id="8045" w:name="_ETM_Q15_278164"/>
      <w:bookmarkEnd w:id="8044"/>
      <w:bookmarkEnd w:id="8045"/>
      <w:r>
        <w:rPr>
          <w:rtl/>
        </w:rPr>
        <w:t xml:space="preserve">אני </w:t>
      </w:r>
      <w:bookmarkStart w:id="8046" w:name="_ETM_Q15_276930"/>
      <w:bookmarkEnd w:id="8046"/>
      <w:r>
        <w:rPr>
          <w:rtl/>
        </w:rPr>
        <w:t xml:space="preserve">נחשף </w:t>
      </w:r>
      <w:bookmarkStart w:id="8047" w:name="_ETM_Q15_277290"/>
      <w:bookmarkEnd w:id="8047"/>
      <w:r>
        <w:rPr>
          <w:rtl/>
        </w:rPr>
        <w:t xml:space="preserve">בימים </w:t>
      </w:r>
      <w:bookmarkStart w:id="8048" w:name="_ETM_Q15_277770"/>
      <w:bookmarkEnd w:id="8048"/>
      <w:r>
        <w:rPr>
          <w:rtl/>
        </w:rPr>
        <w:t xml:space="preserve">האחרונים </w:t>
      </w:r>
      <w:bookmarkStart w:id="8049" w:name="_ETM_Q15_278490"/>
      <w:bookmarkEnd w:id="8049"/>
      <w:r>
        <w:rPr>
          <w:rtl/>
        </w:rPr>
        <w:t xml:space="preserve">לכל </w:t>
      </w:r>
      <w:bookmarkStart w:id="8050" w:name="_ETM_Q15_278760"/>
      <w:bookmarkEnd w:id="8050"/>
      <w:r>
        <w:rPr>
          <w:rtl/>
        </w:rPr>
        <w:t xml:space="preserve">מיני </w:t>
      </w:r>
      <w:bookmarkStart w:id="8051" w:name="_ETM_Q15_279150"/>
      <w:bookmarkEnd w:id="8051"/>
      <w:r>
        <w:rPr>
          <w:rtl/>
        </w:rPr>
        <w:t>שמועות</w:t>
      </w:r>
      <w:r>
        <w:rPr>
          <w:rFonts w:hint="cs"/>
          <w:rtl/>
        </w:rPr>
        <w:t>,</w:t>
      </w:r>
      <w:r>
        <w:rPr>
          <w:rtl/>
        </w:rPr>
        <w:t xml:space="preserve"> </w:t>
      </w:r>
      <w:bookmarkStart w:id="8052" w:name="_ETM_Q15_279810"/>
      <w:bookmarkEnd w:id="8052"/>
      <w:r>
        <w:rPr>
          <w:rFonts w:hint="cs"/>
          <w:rtl/>
        </w:rPr>
        <w:t xml:space="preserve">כל </w:t>
      </w:r>
      <w:bookmarkStart w:id="8053" w:name="_ETM_Q15_279064"/>
      <w:bookmarkEnd w:id="8053"/>
      <w:r>
        <w:rPr>
          <w:rFonts w:hint="cs"/>
          <w:rtl/>
        </w:rPr>
        <w:t xml:space="preserve">מיני </w:t>
      </w:r>
      <w:bookmarkStart w:id="8054" w:name="_ETM_Q15_280110"/>
      <w:bookmarkEnd w:id="8054"/>
      <w:r>
        <w:rPr>
          <w:rtl/>
        </w:rPr>
        <w:t xml:space="preserve">חצאי </w:t>
      </w:r>
      <w:bookmarkStart w:id="8055" w:name="_ETM_Q15_280500"/>
      <w:bookmarkEnd w:id="8055"/>
      <w:r>
        <w:rPr>
          <w:rtl/>
        </w:rPr>
        <w:t xml:space="preserve">פרסומים </w:t>
      </w:r>
      <w:bookmarkStart w:id="8056" w:name="_ETM_Q15_281100"/>
      <w:bookmarkEnd w:id="8056"/>
      <w:r>
        <w:rPr>
          <w:rtl/>
        </w:rPr>
        <w:t xml:space="preserve">תקשורתיים </w:t>
      </w:r>
      <w:bookmarkStart w:id="8057" w:name="_ETM_Q15_281880"/>
      <w:bookmarkEnd w:id="8057"/>
      <w:r>
        <w:rPr>
          <w:rFonts w:hint="cs"/>
          <w:rtl/>
        </w:rPr>
        <w:t xml:space="preserve">על סוגים של הפסקות אש, </w:t>
      </w:r>
      <w:bookmarkStart w:id="8058" w:name="_ETM_Q15_282390"/>
      <w:bookmarkStart w:id="8059" w:name="_ETM_Q15_282659"/>
      <w:bookmarkStart w:id="8060" w:name="_ETM_Q15_283050"/>
      <w:bookmarkStart w:id="8061" w:name="_ETM_Q15_283530"/>
      <w:bookmarkStart w:id="8062" w:name="_ETM_Q15_283770"/>
      <w:bookmarkEnd w:id="8058"/>
      <w:bookmarkEnd w:id="8059"/>
      <w:bookmarkEnd w:id="8060"/>
      <w:bookmarkEnd w:id="8061"/>
      <w:bookmarkEnd w:id="8062"/>
      <w:r>
        <w:rPr>
          <w:rtl/>
        </w:rPr>
        <w:t xml:space="preserve">צמצום </w:t>
      </w:r>
      <w:bookmarkStart w:id="8063" w:name="_ETM_Q15_284850"/>
      <w:bookmarkStart w:id="8064" w:name="_ETM_Q15_285240"/>
      <w:bookmarkEnd w:id="8063"/>
      <w:bookmarkEnd w:id="8064"/>
      <w:r>
        <w:rPr>
          <w:rtl/>
        </w:rPr>
        <w:t>כוחות</w:t>
      </w:r>
      <w:r>
        <w:rPr>
          <w:rFonts w:hint="cs"/>
          <w:rtl/>
        </w:rPr>
        <w:t>,</w:t>
      </w:r>
      <w:r>
        <w:rPr>
          <w:rtl/>
        </w:rPr>
        <w:t xml:space="preserve"> </w:t>
      </w:r>
      <w:bookmarkStart w:id="8065" w:name="_ETM_Q15_285990"/>
      <w:bookmarkEnd w:id="8065"/>
      <w:r>
        <w:rPr>
          <w:rtl/>
        </w:rPr>
        <w:t xml:space="preserve">חזרה </w:t>
      </w:r>
      <w:bookmarkStart w:id="8066" w:name="_ETM_Q15_286650"/>
      <w:bookmarkEnd w:id="8066"/>
      <w:r>
        <w:rPr>
          <w:rtl/>
        </w:rPr>
        <w:t xml:space="preserve">של </w:t>
      </w:r>
      <w:bookmarkStart w:id="8067" w:name="_ETM_Q15_286860"/>
      <w:bookmarkEnd w:id="8067"/>
      <w:r>
        <w:rPr>
          <w:rtl/>
        </w:rPr>
        <w:t xml:space="preserve">אוכלוסיית </w:t>
      </w:r>
      <w:bookmarkStart w:id="8068" w:name="_ETM_Q15_287549"/>
      <w:bookmarkEnd w:id="8068"/>
      <w:r>
        <w:rPr>
          <w:rtl/>
        </w:rPr>
        <w:t xml:space="preserve">האויב </w:t>
      </w:r>
      <w:bookmarkStart w:id="8069" w:name="_ETM_Q15_288119"/>
      <w:bookmarkEnd w:id="8069"/>
      <w:r>
        <w:rPr>
          <w:rtl/>
        </w:rPr>
        <w:t xml:space="preserve">לכיוון </w:t>
      </w:r>
      <w:bookmarkStart w:id="8070" w:name="_ETM_Q15_288869"/>
      <w:bookmarkEnd w:id="8070"/>
      <w:r>
        <w:rPr>
          <w:rtl/>
        </w:rPr>
        <w:t xml:space="preserve">צפון </w:t>
      </w:r>
      <w:bookmarkStart w:id="8071" w:name="_ETM_Q15_289259"/>
      <w:bookmarkEnd w:id="8071"/>
      <w:r>
        <w:rPr>
          <w:rtl/>
        </w:rPr>
        <w:t xml:space="preserve">הרצועה </w:t>
      </w:r>
      <w:bookmarkStart w:id="8072" w:name="_ETM_Q15_291440"/>
      <w:bookmarkEnd w:id="8072"/>
      <w:r>
        <w:rPr>
          <w:rtl/>
        </w:rPr>
        <w:t xml:space="preserve">מתוך </w:t>
      </w:r>
      <w:bookmarkStart w:id="8073" w:name="_ETM_Q15_291890"/>
      <w:bookmarkEnd w:id="8073"/>
      <w:r>
        <w:rPr>
          <w:rtl/>
        </w:rPr>
        <w:t xml:space="preserve">כל </w:t>
      </w:r>
      <w:bookmarkStart w:id="8074" w:name="_ETM_Q15_292040"/>
      <w:bookmarkEnd w:id="8074"/>
      <w:r>
        <w:rPr>
          <w:rtl/>
        </w:rPr>
        <w:t xml:space="preserve">מיני </w:t>
      </w:r>
      <w:bookmarkStart w:id="8075" w:name="_ETM_Q15_292369"/>
      <w:bookmarkEnd w:id="8075"/>
      <w:r>
        <w:rPr>
          <w:rtl/>
        </w:rPr>
        <w:t xml:space="preserve">אינטרסים </w:t>
      </w:r>
      <w:bookmarkStart w:id="8076" w:name="_ETM_Q15_292970"/>
      <w:bookmarkEnd w:id="8076"/>
      <w:r>
        <w:rPr>
          <w:rtl/>
        </w:rPr>
        <w:t>בי</w:t>
      </w:r>
      <w:r>
        <w:rPr>
          <w:rFonts w:hint="cs"/>
          <w:rtl/>
        </w:rPr>
        <w:t>ן-</w:t>
      </w:r>
      <w:r>
        <w:rPr>
          <w:rtl/>
        </w:rPr>
        <w:t xml:space="preserve">לאומיים </w:t>
      </w:r>
      <w:bookmarkStart w:id="8077" w:name="_ETM_Q15_293630"/>
      <w:bookmarkEnd w:id="8077"/>
      <w:r>
        <w:rPr>
          <w:rtl/>
        </w:rPr>
        <w:t xml:space="preserve">ולחצים </w:t>
      </w:r>
      <w:bookmarkStart w:id="8078" w:name="_ETM_Q15_294200"/>
      <w:bookmarkEnd w:id="8078"/>
      <w:r>
        <w:rPr>
          <w:rtl/>
        </w:rPr>
        <w:t xml:space="preserve">כאלה </w:t>
      </w:r>
      <w:bookmarkStart w:id="8079" w:name="_ETM_Q15_294500"/>
      <w:bookmarkEnd w:id="8079"/>
      <w:r>
        <w:rPr>
          <w:rtl/>
        </w:rPr>
        <w:t>ואחרים</w:t>
      </w:r>
      <w:r>
        <w:rPr>
          <w:rFonts w:hint="cs"/>
          <w:rtl/>
        </w:rPr>
        <w:t>.</w:t>
      </w:r>
      <w:r>
        <w:rPr>
          <w:rtl/>
        </w:rPr>
        <w:t xml:space="preserve"> </w:t>
      </w:r>
      <w:bookmarkStart w:id="8080" w:name="_ETM_Q15_295770"/>
      <w:bookmarkEnd w:id="8080"/>
      <w:r>
        <w:rPr>
          <w:rtl/>
        </w:rPr>
        <w:t xml:space="preserve">אז </w:t>
      </w:r>
      <w:bookmarkStart w:id="8081" w:name="_ETM_Q15_295950"/>
      <w:bookmarkEnd w:id="8081"/>
      <w:r>
        <w:rPr>
          <w:rtl/>
        </w:rPr>
        <w:t xml:space="preserve">ברור </w:t>
      </w:r>
      <w:bookmarkStart w:id="8082" w:name="_ETM_Q15_296220"/>
      <w:bookmarkEnd w:id="8082"/>
      <w:r>
        <w:rPr>
          <w:rtl/>
        </w:rPr>
        <w:t xml:space="preserve">לי </w:t>
      </w:r>
      <w:bookmarkStart w:id="8083" w:name="_ETM_Q15_296310"/>
      <w:bookmarkEnd w:id="8083"/>
      <w:r>
        <w:rPr>
          <w:rtl/>
        </w:rPr>
        <w:t xml:space="preserve">שישנם </w:t>
      </w:r>
      <w:bookmarkStart w:id="8084" w:name="_ETM_Q15_296820"/>
      <w:bookmarkEnd w:id="8084"/>
      <w:r>
        <w:rPr>
          <w:rtl/>
        </w:rPr>
        <w:t xml:space="preserve">באמת </w:t>
      </w:r>
      <w:bookmarkStart w:id="8085" w:name="_ETM_Q15_297119"/>
      <w:bookmarkEnd w:id="8085"/>
      <w:r>
        <w:rPr>
          <w:rtl/>
        </w:rPr>
        <w:t xml:space="preserve">הרבה </w:t>
      </w:r>
      <w:bookmarkStart w:id="8086" w:name="_ETM_Q15_297960"/>
      <w:bookmarkEnd w:id="8086"/>
      <w:r>
        <w:rPr>
          <w:rtl/>
        </w:rPr>
        <w:t>אילוצים</w:t>
      </w:r>
      <w:r>
        <w:rPr>
          <w:rFonts w:hint="cs"/>
          <w:rtl/>
        </w:rPr>
        <w:t>, ו</w:t>
      </w:r>
      <w:bookmarkStart w:id="8087" w:name="_ETM_Q15_298380"/>
      <w:bookmarkEnd w:id="8087"/>
      <w:r>
        <w:rPr>
          <w:rtl/>
        </w:rPr>
        <w:t xml:space="preserve">מדינת </w:t>
      </w:r>
      <w:bookmarkStart w:id="8088" w:name="_ETM_Q15_298799"/>
      <w:bookmarkEnd w:id="8088"/>
      <w:r>
        <w:rPr>
          <w:rtl/>
        </w:rPr>
        <w:t xml:space="preserve">ישראל </w:t>
      </w:r>
      <w:bookmarkStart w:id="8089" w:name="_ETM_Q15_299340"/>
      <w:bookmarkEnd w:id="8089"/>
      <w:r>
        <w:rPr>
          <w:rtl/>
        </w:rPr>
        <w:t xml:space="preserve">לא </w:t>
      </w:r>
      <w:bookmarkStart w:id="8090" w:name="_ETM_Q15_299520"/>
      <w:bookmarkEnd w:id="8090"/>
      <w:r>
        <w:rPr>
          <w:rtl/>
        </w:rPr>
        <w:t xml:space="preserve">פועלת </w:t>
      </w:r>
      <w:bookmarkStart w:id="8091" w:name="_ETM_Q15_299880"/>
      <w:bookmarkEnd w:id="8091"/>
      <w:r>
        <w:rPr>
          <w:rtl/>
        </w:rPr>
        <w:t xml:space="preserve">בחלל </w:t>
      </w:r>
      <w:bookmarkStart w:id="8092" w:name="_ETM_Q15_300330"/>
      <w:bookmarkEnd w:id="8092"/>
      <w:r>
        <w:rPr>
          <w:rtl/>
        </w:rPr>
        <w:t>ריק</w:t>
      </w:r>
      <w:r>
        <w:rPr>
          <w:rFonts w:hint="cs"/>
          <w:rtl/>
        </w:rPr>
        <w:t>,</w:t>
      </w:r>
      <w:r>
        <w:rPr>
          <w:rtl/>
        </w:rPr>
        <w:t xml:space="preserve"> </w:t>
      </w:r>
      <w:bookmarkStart w:id="8093" w:name="_ETM_Q15_302310"/>
      <w:bookmarkEnd w:id="8093"/>
      <w:r>
        <w:rPr>
          <w:rtl/>
        </w:rPr>
        <w:t xml:space="preserve">וישנם </w:t>
      </w:r>
      <w:bookmarkStart w:id="8094" w:name="_ETM_Q15_302759"/>
      <w:bookmarkEnd w:id="8094"/>
      <w:r>
        <w:rPr>
          <w:rtl/>
        </w:rPr>
        <w:t xml:space="preserve">הרבה </w:t>
      </w:r>
      <w:bookmarkStart w:id="8095" w:name="_ETM_Q15_303090"/>
      <w:bookmarkEnd w:id="8095"/>
      <w:r>
        <w:rPr>
          <w:rtl/>
        </w:rPr>
        <w:t xml:space="preserve">גורמים </w:t>
      </w:r>
      <w:bookmarkStart w:id="8096" w:name="_ETM_Q15_303420"/>
      <w:bookmarkEnd w:id="8096"/>
      <w:r>
        <w:rPr>
          <w:rtl/>
        </w:rPr>
        <w:t>ולחצים</w:t>
      </w:r>
      <w:r w:rsidR="00772E41">
        <w:rPr>
          <w:rFonts w:hint="cs"/>
          <w:rtl/>
        </w:rPr>
        <w:t>,</w:t>
      </w:r>
      <w:r>
        <w:rPr>
          <w:rtl/>
        </w:rPr>
        <w:t xml:space="preserve"> </w:t>
      </w:r>
      <w:bookmarkStart w:id="8097" w:name="_ETM_Q15_304820"/>
      <w:bookmarkEnd w:id="8097"/>
      <w:r>
        <w:rPr>
          <w:rtl/>
        </w:rPr>
        <w:t xml:space="preserve">וברור </w:t>
      </w:r>
      <w:bookmarkStart w:id="8098" w:name="_ETM_Q15_305300"/>
      <w:bookmarkEnd w:id="8098"/>
      <w:r>
        <w:rPr>
          <w:rtl/>
        </w:rPr>
        <w:t xml:space="preserve">לי </w:t>
      </w:r>
      <w:bookmarkStart w:id="8099" w:name="_ETM_Q15_305390"/>
      <w:bookmarkEnd w:id="8099"/>
      <w:r>
        <w:rPr>
          <w:rtl/>
        </w:rPr>
        <w:t xml:space="preserve">שהמערכה </w:t>
      </w:r>
      <w:bookmarkStart w:id="8100" w:name="_ETM_Q15_306110"/>
      <w:bookmarkEnd w:id="8100"/>
      <w:r>
        <w:rPr>
          <w:rtl/>
        </w:rPr>
        <w:t xml:space="preserve">היא </w:t>
      </w:r>
      <w:bookmarkStart w:id="8101" w:name="_ETM_Q15_306230"/>
      <w:bookmarkEnd w:id="8101"/>
      <w:r>
        <w:rPr>
          <w:rtl/>
        </w:rPr>
        <w:t>רב</w:t>
      </w:r>
      <w:bookmarkStart w:id="8102" w:name="_ETM_Q15_306440"/>
      <w:bookmarkEnd w:id="8102"/>
      <w:r>
        <w:rPr>
          <w:rFonts w:hint="cs"/>
          <w:rtl/>
        </w:rPr>
        <w:t>-</w:t>
      </w:r>
      <w:proofErr w:type="spellStart"/>
      <w:r>
        <w:rPr>
          <w:rFonts w:hint="cs"/>
          <w:rtl/>
        </w:rPr>
        <w:t>זירתית</w:t>
      </w:r>
      <w:proofErr w:type="spellEnd"/>
      <w:r>
        <w:rPr>
          <w:rFonts w:hint="cs"/>
          <w:rtl/>
        </w:rPr>
        <w:t xml:space="preserve"> ויכולה </w:t>
      </w:r>
      <w:bookmarkStart w:id="8103" w:name="_ETM_Q15_307040"/>
      <w:bookmarkStart w:id="8104" w:name="_ETM_Q15_307430"/>
      <w:bookmarkEnd w:id="8103"/>
      <w:bookmarkEnd w:id="8104"/>
      <w:r>
        <w:rPr>
          <w:rtl/>
        </w:rPr>
        <w:t xml:space="preserve">להשתנות </w:t>
      </w:r>
      <w:bookmarkStart w:id="8105" w:name="_ETM_Q15_307820"/>
      <w:bookmarkEnd w:id="8105"/>
      <w:r>
        <w:rPr>
          <w:rtl/>
        </w:rPr>
        <w:t xml:space="preserve">גם </w:t>
      </w:r>
      <w:bookmarkStart w:id="8106" w:name="_ETM_Q15_308000"/>
      <w:bookmarkEnd w:id="8106"/>
      <w:r>
        <w:rPr>
          <w:rtl/>
        </w:rPr>
        <w:t xml:space="preserve">כל </w:t>
      </w:r>
      <w:bookmarkStart w:id="8107" w:name="_ETM_Q15_308240"/>
      <w:bookmarkEnd w:id="8107"/>
      <w:r>
        <w:rPr>
          <w:rtl/>
        </w:rPr>
        <w:t>שעה</w:t>
      </w:r>
      <w:r>
        <w:rPr>
          <w:rFonts w:hint="cs"/>
          <w:rtl/>
        </w:rPr>
        <w:t>.</w:t>
      </w:r>
      <w:r>
        <w:rPr>
          <w:rtl/>
        </w:rPr>
        <w:t xml:space="preserve"> </w:t>
      </w:r>
      <w:bookmarkStart w:id="8108" w:name="_ETM_Q15_310010"/>
      <w:bookmarkEnd w:id="8108"/>
      <w:r>
        <w:rPr>
          <w:rtl/>
        </w:rPr>
        <w:t xml:space="preserve">אני </w:t>
      </w:r>
      <w:bookmarkStart w:id="8109" w:name="_ETM_Q15_311080"/>
      <w:bookmarkEnd w:id="8109"/>
      <w:r>
        <w:rPr>
          <w:rFonts w:hint="cs"/>
          <w:rtl/>
        </w:rPr>
        <w:t>פ</w:t>
      </w:r>
      <w:r>
        <w:rPr>
          <w:rtl/>
        </w:rPr>
        <w:t xml:space="preserve">ונה מכאן </w:t>
      </w:r>
      <w:bookmarkStart w:id="8110" w:name="_ETM_Q15_312040"/>
      <w:bookmarkStart w:id="8111" w:name="_ETM_Q15_313120"/>
      <w:bookmarkEnd w:id="8110"/>
      <w:bookmarkEnd w:id="8111"/>
      <w:r>
        <w:rPr>
          <w:rFonts w:hint="cs"/>
          <w:rtl/>
        </w:rPr>
        <w:t xml:space="preserve">לראש </w:t>
      </w:r>
      <w:bookmarkStart w:id="8112" w:name="_ETM_Q15_312905"/>
      <w:bookmarkEnd w:id="8112"/>
      <w:r>
        <w:rPr>
          <w:rFonts w:hint="cs"/>
          <w:rtl/>
        </w:rPr>
        <w:t xml:space="preserve">הממשלה מר </w:t>
      </w:r>
      <w:bookmarkStart w:id="8113" w:name="_ETM_Q15_315239"/>
      <w:bookmarkStart w:id="8114" w:name="_ETM_Q15_315540"/>
      <w:bookmarkEnd w:id="8113"/>
      <w:bookmarkEnd w:id="8114"/>
      <w:r>
        <w:rPr>
          <w:rtl/>
        </w:rPr>
        <w:t xml:space="preserve">בנימין </w:t>
      </w:r>
      <w:bookmarkStart w:id="8115" w:name="_ETM_Q15_315989"/>
      <w:bookmarkEnd w:id="8115"/>
      <w:r>
        <w:rPr>
          <w:rtl/>
        </w:rPr>
        <w:t>נתניהו</w:t>
      </w:r>
      <w:r>
        <w:rPr>
          <w:rFonts w:hint="cs"/>
          <w:rtl/>
        </w:rPr>
        <w:t>:</w:t>
      </w:r>
      <w:r>
        <w:rPr>
          <w:rtl/>
        </w:rPr>
        <w:t xml:space="preserve"> </w:t>
      </w:r>
      <w:bookmarkStart w:id="8116" w:name="_ETM_Q15_317040"/>
      <w:bookmarkEnd w:id="8116"/>
      <w:r>
        <w:rPr>
          <w:rtl/>
        </w:rPr>
        <w:t xml:space="preserve">אני </w:t>
      </w:r>
      <w:bookmarkStart w:id="8117" w:name="_ETM_Q15_317310"/>
      <w:bookmarkEnd w:id="8117"/>
      <w:r>
        <w:rPr>
          <w:rtl/>
        </w:rPr>
        <w:t xml:space="preserve">מחזק </w:t>
      </w:r>
      <w:bookmarkStart w:id="8118" w:name="_ETM_Q15_317879"/>
      <w:bookmarkEnd w:id="8118"/>
      <w:r>
        <w:rPr>
          <w:rtl/>
        </w:rPr>
        <w:t xml:space="preserve">את </w:t>
      </w:r>
      <w:bookmarkStart w:id="8119" w:name="_ETM_Q15_318030"/>
      <w:bookmarkEnd w:id="8119"/>
      <w:r>
        <w:rPr>
          <w:rtl/>
        </w:rPr>
        <w:t xml:space="preserve">עמידתך </w:t>
      </w:r>
      <w:bookmarkStart w:id="8120" w:name="_ETM_Q15_318569"/>
      <w:bookmarkEnd w:id="8120"/>
      <w:r>
        <w:rPr>
          <w:rFonts w:hint="cs"/>
          <w:rtl/>
        </w:rPr>
        <w:t>ה</w:t>
      </w:r>
      <w:r>
        <w:rPr>
          <w:rtl/>
        </w:rPr>
        <w:t xml:space="preserve">איתנה </w:t>
      </w:r>
      <w:bookmarkStart w:id="8121" w:name="_ETM_Q15_319740"/>
      <w:bookmarkEnd w:id="8121"/>
      <w:r>
        <w:rPr>
          <w:rtl/>
        </w:rPr>
        <w:t xml:space="preserve">וקורא </w:t>
      </w:r>
      <w:bookmarkStart w:id="8122" w:name="_ETM_Q15_320280"/>
      <w:bookmarkEnd w:id="8122"/>
      <w:r>
        <w:rPr>
          <w:rtl/>
        </w:rPr>
        <w:t xml:space="preserve">לך </w:t>
      </w:r>
      <w:bookmarkStart w:id="8123" w:name="_ETM_Q15_320550"/>
      <w:bookmarkEnd w:id="8123"/>
      <w:r>
        <w:rPr>
          <w:rtl/>
        </w:rPr>
        <w:t xml:space="preserve">להמשיך </w:t>
      </w:r>
      <w:bookmarkStart w:id="8124" w:name="_ETM_Q15_321120"/>
      <w:bookmarkEnd w:id="8124"/>
      <w:r>
        <w:rPr>
          <w:rFonts w:hint="cs"/>
          <w:rtl/>
        </w:rPr>
        <w:t>ו</w:t>
      </w:r>
      <w:r>
        <w:rPr>
          <w:rtl/>
        </w:rPr>
        <w:t xml:space="preserve">להילחם </w:t>
      </w:r>
      <w:bookmarkStart w:id="8125" w:name="_ETM_Q15_322230"/>
      <w:bookmarkEnd w:id="8125"/>
      <w:r>
        <w:rPr>
          <w:rtl/>
        </w:rPr>
        <w:t xml:space="preserve">בלי </w:t>
      </w:r>
      <w:bookmarkStart w:id="8126" w:name="_ETM_Q15_322470"/>
      <w:bookmarkEnd w:id="8126"/>
      <w:r>
        <w:rPr>
          <w:rtl/>
        </w:rPr>
        <w:t>למצמץ</w:t>
      </w:r>
      <w:r>
        <w:rPr>
          <w:rFonts w:hint="cs"/>
          <w:rtl/>
        </w:rPr>
        <w:t>,</w:t>
      </w:r>
      <w:r>
        <w:rPr>
          <w:rtl/>
        </w:rPr>
        <w:t xml:space="preserve"> </w:t>
      </w:r>
      <w:bookmarkStart w:id="8127" w:name="_ETM_Q15_324269"/>
      <w:bookmarkEnd w:id="8127"/>
      <w:r>
        <w:rPr>
          <w:rtl/>
        </w:rPr>
        <w:t xml:space="preserve">יהיה </w:t>
      </w:r>
      <w:bookmarkStart w:id="8128" w:name="_ETM_Q15_324569"/>
      <w:bookmarkEnd w:id="8128"/>
      <w:r>
        <w:rPr>
          <w:rtl/>
        </w:rPr>
        <w:t xml:space="preserve">המחיר </w:t>
      </w:r>
      <w:bookmarkStart w:id="8129" w:name="_ETM_Q15_324959"/>
      <w:bookmarkEnd w:id="8129"/>
      <w:r>
        <w:rPr>
          <w:rtl/>
        </w:rPr>
        <w:t xml:space="preserve">המדיני </w:t>
      </w:r>
      <w:bookmarkStart w:id="8130" w:name="_ETM_Q15_325409"/>
      <w:bookmarkEnd w:id="8130"/>
      <w:r>
        <w:rPr>
          <w:rtl/>
        </w:rPr>
        <w:t xml:space="preserve">אשר </w:t>
      </w:r>
      <w:bookmarkStart w:id="8131" w:name="_ETM_Q15_325769"/>
      <w:bookmarkEnd w:id="8131"/>
      <w:r>
        <w:rPr>
          <w:rtl/>
        </w:rPr>
        <w:t>יהיה</w:t>
      </w:r>
      <w:r>
        <w:rPr>
          <w:rFonts w:hint="cs"/>
          <w:rtl/>
        </w:rPr>
        <w:t>.</w:t>
      </w:r>
      <w:r>
        <w:rPr>
          <w:rtl/>
        </w:rPr>
        <w:t xml:space="preserve"> </w:t>
      </w:r>
      <w:bookmarkStart w:id="8132" w:name="_ETM_Q15_326700"/>
      <w:bookmarkEnd w:id="8132"/>
      <w:r>
        <w:rPr>
          <w:rtl/>
        </w:rPr>
        <w:t xml:space="preserve">אני </w:t>
      </w:r>
      <w:bookmarkStart w:id="8133" w:name="_ETM_Q15_326939"/>
      <w:bookmarkEnd w:id="8133"/>
      <w:r>
        <w:rPr>
          <w:rtl/>
        </w:rPr>
        <w:t xml:space="preserve">סומך </w:t>
      </w:r>
      <w:bookmarkStart w:id="8134" w:name="_ETM_Q15_327450"/>
      <w:bookmarkEnd w:id="8134"/>
      <w:r>
        <w:rPr>
          <w:rtl/>
        </w:rPr>
        <w:t>עליך</w:t>
      </w:r>
      <w:r>
        <w:rPr>
          <w:rFonts w:hint="cs"/>
          <w:rtl/>
        </w:rPr>
        <w:t>.</w:t>
      </w:r>
      <w:r>
        <w:rPr>
          <w:rtl/>
        </w:rPr>
        <w:t xml:space="preserve"> </w:t>
      </w:r>
      <w:bookmarkStart w:id="8135" w:name="_ETM_Q15_328790"/>
      <w:bookmarkEnd w:id="8135"/>
      <w:r>
        <w:rPr>
          <w:rFonts w:hint="cs"/>
          <w:rtl/>
        </w:rPr>
        <w:t>ה</w:t>
      </w:r>
      <w:r>
        <w:rPr>
          <w:rtl/>
        </w:rPr>
        <w:t xml:space="preserve">עם </w:t>
      </w:r>
      <w:bookmarkStart w:id="8136" w:name="_ETM_Q15_329269"/>
      <w:bookmarkEnd w:id="8136"/>
      <w:r>
        <w:rPr>
          <w:rtl/>
        </w:rPr>
        <w:t xml:space="preserve">רובו </w:t>
      </w:r>
      <w:bookmarkStart w:id="8137" w:name="_ETM_Q15_329690"/>
      <w:bookmarkEnd w:id="8137"/>
      <w:r>
        <w:rPr>
          <w:rtl/>
        </w:rPr>
        <w:t xml:space="preserve">ככולו </w:t>
      </w:r>
      <w:bookmarkStart w:id="8138" w:name="_ETM_Q15_330169"/>
      <w:bookmarkEnd w:id="8138"/>
      <w:r>
        <w:rPr>
          <w:rtl/>
        </w:rPr>
        <w:t>מאחוריך</w:t>
      </w:r>
      <w:r>
        <w:rPr>
          <w:rFonts w:hint="cs"/>
          <w:rtl/>
        </w:rPr>
        <w:t>.</w:t>
      </w:r>
      <w:r>
        <w:rPr>
          <w:rtl/>
        </w:rPr>
        <w:t xml:space="preserve"> </w:t>
      </w:r>
      <w:bookmarkStart w:id="8139" w:name="_ETM_Q15_331250"/>
      <w:bookmarkEnd w:id="8139"/>
      <w:r>
        <w:rPr>
          <w:rtl/>
        </w:rPr>
        <w:t xml:space="preserve">חיילינו </w:t>
      </w:r>
      <w:bookmarkStart w:id="8140" w:name="_ETM_Q15_331819"/>
      <w:bookmarkEnd w:id="8140"/>
      <w:r>
        <w:rPr>
          <w:rtl/>
        </w:rPr>
        <w:t>במוטיבצי</w:t>
      </w:r>
      <w:r>
        <w:rPr>
          <w:rFonts w:hint="cs"/>
          <w:rtl/>
        </w:rPr>
        <w:t>ית שיא,</w:t>
      </w:r>
      <w:bookmarkStart w:id="8141" w:name="_ETM_Q15_332540"/>
      <w:bookmarkStart w:id="8142" w:name="_ETM_Q15_333319"/>
      <w:bookmarkEnd w:id="8141"/>
      <w:bookmarkEnd w:id="8142"/>
      <w:r>
        <w:rPr>
          <w:rFonts w:hint="cs"/>
          <w:rtl/>
        </w:rPr>
        <w:t xml:space="preserve"> ח</w:t>
      </w:r>
      <w:r>
        <w:rPr>
          <w:rtl/>
        </w:rPr>
        <w:t xml:space="preserve">דורי </w:t>
      </w:r>
      <w:bookmarkStart w:id="8143" w:name="_ETM_Q15_333799"/>
      <w:bookmarkEnd w:id="8143"/>
      <w:r>
        <w:rPr>
          <w:rtl/>
        </w:rPr>
        <w:t>מטרה</w:t>
      </w:r>
      <w:r>
        <w:rPr>
          <w:rFonts w:hint="cs"/>
          <w:rtl/>
        </w:rPr>
        <w:t>,</w:t>
      </w:r>
      <w:r>
        <w:rPr>
          <w:rtl/>
        </w:rPr>
        <w:t xml:space="preserve"> </w:t>
      </w:r>
      <w:bookmarkStart w:id="8144" w:name="_ETM_Q15_334730"/>
      <w:bookmarkEnd w:id="8144"/>
      <w:r>
        <w:rPr>
          <w:rtl/>
        </w:rPr>
        <w:t xml:space="preserve">וזו </w:t>
      </w:r>
      <w:bookmarkStart w:id="8145" w:name="_ETM_Q15_335360"/>
      <w:bookmarkEnd w:id="8145"/>
      <w:r>
        <w:rPr>
          <w:rtl/>
        </w:rPr>
        <w:t xml:space="preserve">הזדמנות </w:t>
      </w:r>
      <w:bookmarkStart w:id="8146" w:name="_ETM_Q15_336440"/>
      <w:bookmarkEnd w:id="8146"/>
      <w:r>
        <w:rPr>
          <w:rtl/>
        </w:rPr>
        <w:t xml:space="preserve">היסטורית </w:t>
      </w:r>
      <w:bookmarkStart w:id="8147" w:name="_ETM_Q15_337190"/>
      <w:bookmarkEnd w:id="8147"/>
      <w:r>
        <w:rPr>
          <w:rtl/>
        </w:rPr>
        <w:t xml:space="preserve">וחד-פעמית </w:t>
      </w:r>
      <w:bookmarkStart w:id="8148" w:name="_ETM_Q15_338540"/>
      <w:bookmarkEnd w:id="8148"/>
      <w:r>
        <w:rPr>
          <w:rtl/>
        </w:rPr>
        <w:t xml:space="preserve">להכריע </w:t>
      </w:r>
      <w:bookmarkStart w:id="8149" w:name="_ETM_Q15_339950"/>
      <w:bookmarkEnd w:id="8149"/>
      <w:r>
        <w:rPr>
          <w:rtl/>
        </w:rPr>
        <w:t xml:space="preserve">ולעצב </w:t>
      </w:r>
      <w:bookmarkStart w:id="8150" w:name="_ETM_Q15_340430"/>
      <w:bookmarkEnd w:id="8150"/>
      <w:r>
        <w:rPr>
          <w:rtl/>
        </w:rPr>
        <w:t xml:space="preserve">את </w:t>
      </w:r>
      <w:bookmarkStart w:id="8151" w:name="_ETM_Q15_340549"/>
      <w:bookmarkEnd w:id="8151"/>
      <w:r>
        <w:rPr>
          <w:rtl/>
        </w:rPr>
        <w:t xml:space="preserve">המזרח </w:t>
      </w:r>
      <w:bookmarkStart w:id="8152" w:name="_ETM_Q15_341030"/>
      <w:bookmarkEnd w:id="8152"/>
      <w:r>
        <w:rPr>
          <w:rtl/>
        </w:rPr>
        <w:t xml:space="preserve">התיכון </w:t>
      </w:r>
      <w:bookmarkStart w:id="8153" w:name="_ETM_Q15_341419"/>
      <w:bookmarkEnd w:id="8153"/>
      <w:r>
        <w:rPr>
          <w:rtl/>
        </w:rPr>
        <w:t>מחדש</w:t>
      </w:r>
      <w:r>
        <w:rPr>
          <w:rFonts w:hint="cs"/>
          <w:rtl/>
        </w:rPr>
        <w:t>,</w:t>
      </w:r>
      <w:r>
        <w:rPr>
          <w:rtl/>
        </w:rPr>
        <w:t xml:space="preserve"> </w:t>
      </w:r>
      <w:bookmarkStart w:id="8154" w:name="_ETM_Q15_342290"/>
      <w:bookmarkEnd w:id="8154"/>
      <w:r>
        <w:rPr>
          <w:rtl/>
        </w:rPr>
        <w:t xml:space="preserve">למען </w:t>
      </w:r>
      <w:bookmarkStart w:id="8155" w:name="_ETM_Q15_343139"/>
      <w:bookmarkEnd w:id="8155"/>
      <w:r>
        <w:rPr>
          <w:rtl/>
        </w:rPr>
        <w:t xml:space="preserve">שגשוג </w:t>
      </w:r>
      <w:bookmarkStart w:id="8156" w:name="_ETM_Q15_344010"/>
      <w:bookmarkEnd w:id="8156"/>
      <w:r>
        <w:rPr>
          <w:rtl/>
        </w:rPr>
        <w:t xml:space="preserve">ושלום </w:t>
      </w:r>
      <w:bookmarkStart w:id="8157" w:name="_ETM_Q15_344790"/>
      <w:bookmarkEnd w:id="8157"/>
      <w:proofErr w:type="spellStart"/>
      <w:r>
        <w:rPr>
          <w:rtl/>
        </w:rPr>
        <w:t>אמיתי</w:t>
      </w:r>
      <w:proofErr w:type="spellEnd"/>
      <w:r>
        <w:rPr>
          <w:rtl/>
        </w:rPr>
        <w:t xml:space="preserve"> </w:t>
      </w:r>
      <w:bookmarkStart w:id="8158" w:name="_ETM_Q15_345940"/>
      <w:bookmarkEnd w:id="8158"/>
      <w:r>
        <w:rPr>
          <w:rtl/>
        </w:rPr>
        <w:t>בעתיד</w:t>
      </w:r>
      <w:r>
        <w:rPr>
          <w:rFonts w:hint="cs"/>
          <w:rtl/>
        </w:rPr>
        <w:t>.</w:t>
      </w:r>
    </w:p>
    <w:p w:rsidR="009D7120" w:rsidRDefault="009D7120" w:rsidP="004F095B">
      <w:pPr>
        <w:rPr>
          <w:rtl/>
        </w:rPr>
      </w:pPr>
      <w:bookmarkStart w:id="8159" w:name="_ETM_Q15_349815"/>
      <w:bookmarkStart w:id="8160" w:name="_ETM_Q15_349961"/>
      <w:bookmarkEnd w:id="8159"/>
      <w:bookmarkEnd w:id="8160"/>
    </w:p>
    <w:p w:rsidR="009D7120" w:rsidRDefault="009D7120" w:rsidP="00772E41">
      <w:pPr>
        <w:rPr>
          <w:rtl/>
        </w:rPr>
      </w:pPr>
      <w:bookmarkStart w:id="8161" w:name="_ETM_Q15_350357"/>
      <w:bookmarkStart w:id="8162" w:name="_ETM_Q15_350483"/>
      <w:bookmarkStart w:id="8163" w:name="_ETM_Q15_349810"/>
      <w:bookmarkEnd w:id="8161"/>
      <w:bookmarkEnd w:id="8162"/>
      <w:bookmarkEnd w:id="8163"/>
      <w:r>
        <w:rPr>
          <w:rtl/>
        </w:rPr>
        <w:t xml:space="preserve">אני </w:t>
      </w:r>
      <w:bookmarkStart w:id="8164" w:name="_ETM_Q15_350110"/>
      <w:bookmarkEnd w:id="8164"/>
      <w:r>
        <w:rPr>
          <w:rtl/>
        </w:rPr>
        <w:t xml:space="preserve">פונה </w:t>
      </w:r>
      <w:bookmarkStart w:id="8165" w:name="_ETM_Q15_350439"/>
      <w:bookmarkEnd w:id="8165"/>
      <w:r>
        <w:rPr>
          <w:rtl/>
        </w:rPr>
        <w:t xml:space="preserve">גם </w:t>
      </w:r>
      <w:bookmarkStart w:id="8166" w:name="_ETM_Q15_350680"/>
      <w:bookmarkEnd w:id="8166"/>
      <w:r>
        <w:rPr>
          <w:rtl/>
        </w:rPr>
        <w:t xml:space="preserve">לכל </w:t>
      </w:r>
      <w:bookmarkStart w:id="8167" w:name="_ETM_Q15_350980"/>
      <w:bookmarkEnd w:id="8167"/>
      <w:r>
        <w:rPr>
          <w:rtl/>
        </w:rPr>
        <w:t xml:space="preserve">מי </w:t>
      </w:r>
      <w:bookmarkStart w:id="8168" w:name="_ETM_Q15_351129"/>
      <w:bookmarkEnd w:id="8168"/>
      <w:r>
        <w:rPr>
          <w:rtl/>
        </w:rPr>
        <w:t xml:space="preserve">שמפנטז </w:t>
      </w:r>
      <w:bookmarkStart w:id="8169" w:name="_ETM_Q15_352510"/>
      <w:bookmarkEnd w:id="8169"/>
      <w:r>
        <w:rPr>
          <w:rFonts w:hint="cs"/>
          <w:rtl/>
        </w:rPr>
        <w:t xml:space="preserve">על הבאת </w:t>
      </w:r>
      <w:bookmarkStart w:id="8170" w:name="_ETM_Q15_353470"/>
      <w:bookmarkEnd w:id="8170"/>
      <w:r>
        <w:rPr>
          <w:rtl/>
        </w:rPr>
        <w:t xml:space="preserve">נציגי </w:t>
      </w:r>
      <w:bookmarkStart w:id="8171" w:name="_ETM_Q15_354040"/>
      <w:bookmarkEnd w:id="8171"/>
      <w:r>
        <w:rPr>
          <w:rtl/>
        </w:rPr>
        <w:t xml:space="preserve">הרשות </w:t>
      </w:r>
      <w:bookmarkStart w:id="8172" w:name="_ETM_Q15_354430"/>
      <w:bookmarkEnd w:id="8172"/>
      <w:r>
        <w:rPr>
          <w:rtl/>
        </w:rPr>
        <w:t xml:space="preserve">הפלסטינית </w:t>
      </w:r>
      <w:bookmarkStart w:id="8173" w:name="_ETM_Q15_355599"/>
      <w:bookmarkEnd w:id="8173"/>
      <w:r>
        <w:rPr>
          <w:rtl/>
        </w:rPr>
        <w:t xml:space="preserve">לעזה </w:t>
      </w:r>
      <w:bookmarkStart w:id="8174" w:name="_ETM_Q15_357069"/>
      <w:bookmarkEnd w:id="8174"/>
      <w:r>
        <w:rPr>
          <w:rtl/>
        </w:rPr>
        <w:t xml:space="preserve">בדרך </w:t>
      </w:r>
      <w:bookmarkStart w:id="8175" w:name="_ETM_Q15_357639"/>
      <w:bookmarkEnd w:id="8175"/>
      <w:r>
        <w:rPr>
          <w:rtl/>
        </w:rPr>
        <w:t>כז</w:t>
      </w:r>
      <w:r w:rsidR="00772E41">
        <w:rPr>
          <w:rFonts w:hint="cs"/>
          <w:rtl/>
        </w:rPr>
        <w:t>את</w:t>
      </w:r>
      <w:r>
        <w:rPr>
          <w:rtl/>
        </w:rPr>
        <w:t xml:space="preserve"> </w:t>
      </w:r>
      <w:bookmarkStart w:id="8176" w:name="_ETM_Q15_358030"/>
      <w:bookmarkEnd w:id="8176"/>
      <w:r>
        <w:rPr>
          <w:rtl/>
        </w:rPr>
        <w:t xml:space="preserve">או </w:t>
      </w:r>
      <w:bookmarkStart w:id="8177" w:name="_ETM_Q15_358060"/>
      <w:bookmarkEnd w:id="8177"/>
      <w:r>
        <w:rPr>
          <w:rtl/>
        </w:rPr>
        <w:t>אחרת</w:t>
      </w:r>
      <w:r>
        <w:rPr>
          <w:rFonts w:hint="cs"/>
          <w:rtl/>
        </w:rPr>
        <w:t>:</w:t>
      </w:r>
      <w:r>
        <w:rPr>
          <w:rtl/>
        </w:rPr>
        <w:t xml:space="preserve"> </w:t>
      </w:r>
      <w:bookmarkStart w:id="8178" w:name="_ETM_Q15_359040"/>
      <w:bookmarkEnd w:id="8178"/>
      <w:r>
        <w:rPr>
          <w:rtl/>
        </w:rPr>
        <w:t xml:space="preserve">תשכחו </w:t>
      </w:r>
      <w:bookmarkStart w:id="8179" w:name="_ETM_Q15_359730"/>
      <w:bookmarkEnd w:id="8179"/>
      <w:r>
        <w:rPr>
          <w:rtl/>
        </w:rPr>
        <w:t>מזה</w:t>
      </w:r>
      <w:r>
        <w:rPr>
          <w:rFonts w:hint="cs"/>
          <w:rtl/>
        </w:rPr>
        <w:t>.</w:t>
      </w:r>
      <w:r>
        <w:rPr>
          <w:rtl/>
        </w:rPr>
        <w:t xml:space="preserve"> </w:t>
      </w:r>
      <w:bookmarkStart w:id="8180" w:name="_ETM_Q15_361069"/>
      <w:bookmarkEnd w:id="8180"/>
      <w:r>
        <w:rPr>
          <w:rtl/>
        </w:rPr>
        <w:t xml:space="preserve">אסור </w:t>
      </w:r>
      <w:bookmarkStart w:id="8181" w:name="_ETM_Q15_361459"/>
      <w:bookmarkEnd w:id="8181"/>
      <w:r>
        <w:rPr>
          <w:rtl/>
        </w:rPr>
        <w:t xml:space="preserve">להחליף </w:t>
      </w:r>
      <w:bookmarkStart w:id="8182" w:name="_ETM_Q15_361879"/>
      <w:bookmarkEnd w:id="8182"/>
      <w:r>
        <w:rPr>
          <w:rtl/>
        </w:rPr>
        <w:t xml:space="preserve">את </w:t>
      </w:r>
      <w:bookmarkStart w:id="8183" w:name="_ETM_Q15_362030"/>
      <w:bookmarkEnd w:id="8183"/>
      <w:r>
        <w:rPr>
          <w:rtl/>
        </w:rPr>
        <w:t>הנאצי</w:t>
      </w:r>
      <w:r>
        <w:rPr>
          <w:rFonts w:hint="cs"/>
          <w:rtl/>
        </w:rPr>
        <w:t>ם</w:t>
      </w:r>
      <w:r>
        <w:rPr>
          <w:rtl/>
        </w:rPr>
        <w:t xml:space="preserve"> </w:t>
      </w:r>
      <w:bookmarkStart w:id="8184" w:name="_ETM_Q15_362540"/>
      <w:bookmarkEnd w:id="8184"/>
      <w:r>
        <w:rPr>
          <w:rtl/>
        </w:rPr>
        <w:t xml:space="preserve">מהחמאס </w:t>
      </w:r>
      <w:bookmarkStart w:id="8185" w:name="_ETM_Q15_363169"/>
      <w:bookmarkEnd w:id="8185"/>
      <w:r>
        <w:rPr>
          <w:rtl/>
        </w:rPr>
        <w:t xml:space="preserve">בנאצים </w:t>
      </w:r>
      <w:bookmarkStart w:id="8186" w:name="_ETM_Q15_363650"/>
      <w:bookmarkEnd w:id="8186"/>
      <w:r>
        <w:rPr>
          <w:rtl/>
        </w:rPr>
        <w:t xml:space="preserve">של </w:t>
      </w:r>
      <w:bookmarkStart w:id="8187" w:name="_ETM_Q15_363860"/>
      <w:bookmarkEnd w:id="8187"/>
      <w:r>
        <w:rPr>
          <w:rtl/>
        </w:rPr>
        <w:t>הפתח</w:t>
      </w:r>
      <w:r w:rsidR="00772E41">
        <w:rPr>
          <w:rFonts w:hint="cs"/>
          <w:rtl/>
        </w:rPr>
        <w:t>,</w:t>
      </w:r>
      <w:r>
        <w:rPr>
          <w:rtl/>
        </w:rPr>
        <w:t xml:space="preserve"> </w:t>
      </w:r>
      <w:bookmarkStart w:id="8188" w:name="_ETM_Q15_365110"/>
      <w:bookmarkEnd w:id="8188"/>
      <w:r>
        <w:rPr>
          <w:rtl/>
        </w:rPr>
        <w:t xml:space="preserve">שבראשם </w:t>
      </w:r>
      <w:bookmarkStart w:id="8189" w:name="_ETM_Q15_365800"/>
      <w:bookmarkEnd w:id="8189"/>
      <w:r>
        <w:rPr>
          <w:rtl/>
        </w:rPr>
        <w:t xml:space="preserve">עומד </w:t>
      </w:r>
      <w:bookmarkStart w:id="8190" w:name="_ETM_Q15_366099"/>
      <w:bookmarkEnd w:id="8190"/>
      <w:r>
        <w:rPr>
          <w:rtl/>
        </w:rPr>
        <w:t xml:space="preserve">מכחיש </w:t>
      </w:r>
      <w:bookmarkStart w:id="8191" w:name="_ETM_Q15_366550"/>
      <w:bookmarkEnd w:id="8191"/>
      <w:r>
        <w:rPr>
          <w:rtl/>
        </w:rPr>
        <w:t xml:space="preserve">השואה </w:t>
      </w:r>
      <w:bookmarkStart w:id="8192" w:name="_ETM_Q15_367239"/>
      <w:bookmarkEnd w:id="8192"/>
      <w:r>
        <w:rPr>
          <w:rtl/>
        </w:rPr>
        <w:t xml:space="preserve">המחבל </w:t>
      </w:r>
      <w:bookmarkStart w:id="8193" w:name="_ETM_Q15_368020"/>
      <w:bookmarkEnd w:id="8193"/>
      <w:proofErr w:type="spellStart"/>
      <w:r>
        <w:rPr>
          <w:rtl/>
        </w:rPr>
        <w:t>מנסור</w:t>
      </w:r>
      <w:proofErr w:type="spellEnd"/>
      <w:r>
        <w:rPr>
          <w:rtl/>
        </w:rPr>
        <w:t xml:space="preserve"> </w:t>
      </w:r>
      <w:bookmarkStart w:id="8194" w:name="_ETM_Q15_368500"/>
      <w:bookmarkEnd w:id="8194"/>
      <w:r>
        <w:rPr>
          <w:rtl/>
        </w:rPr>
        <w:t>עבאס</w:t>
      </w:r>
      <w:r>
        <w:rPr>
          <w:rFonts w:hint="cs"/>
          <w:rtl/>
        </w:rPr>
        <w:t>,</w:t>
      </w:r>
      <w:r>
        <w:rPr>
          <w:rtl/>
        </w:rPr>
        <w:t xml:space="preserve"> </w:t>
      </w:r>
      <w:bookmarkStart w:id="8195" w:name="_ETM_Q15_369810"/>
      <w:bookmarkEnd w:id="8195"/>
      <w:r>
        <w:rPr>
          <w:rtl/>
        </w:rPr>
        <w:t>ש</w:t>
      </w:r>
      <w:bookmarkStart w:id="8196" w:name="_ETM_Q15_370230"/>
      <w:bookmarkEnd w:id="8196"/>
      <w:r>
        <w:rPr>
          <w:rtl/>
        </w:rPr>
        <w:t>אף</w:t>
      </w:r>
      <w:r>
        <w:rPr>
          <w:rFonts w:hint="cs"/>
          <w:rtl/>
        </w:rPr>
        <w:t xml:space="preserve"> היה אחד </w:t>
      </w:r>
      <w:bookmarkStart w:id="8197" w:name="_ETM_Q15_370380"/>
      <w:bookmarkStart w:id="8198" w:name="_ETM_Q15_370680"/>
      <w:bookmarkEnd w:id="8197"/>
      <w:bookmarkEnd w:id="8198"/>
      <w:r>
        <w:rPr>
          <w:rtl/>
        </w:rPr>
        <w:t xml:space="preserve">ממתכנני </w:t>
      </w:r>
      <w:bookmarkStart w:id="8199" w:name="_ETM_Q15_371280"/>
      <w:bookmarkEnd w:id="8199"/>
      <w:r>
        <w:rPr>
          <w:rtl/>
        </w:rPr>
        <w:t xml:space="preserve">רצח </w:t>
      </w:r>
      <w:bookmarkStart w:id="8200" w:name="_ETM_Q15_371610"/>
      <w:bookmarkEnd w:id="8200"/>
      <w:r>
        <w:rPr>
          <w:rFonts w:hint="cs"/>
          <w:rtl/>
        </w:rPr>
        <w:t xml:space="preserve">י"א </w:t>
      </w:r>
      <w:bookmarkStart w:id="8201" w:name="_ETM_Q15_373504"/>
      <w:bookmarkStart w:id="8202" w:name="_ETM_Q15_372030"/>
      <w:bookmarkEnd w:id="8201"/>
      <w:bookmarkEnd w:id="8202"/>
      <w:r>
        <w:rPr>
          <w:rtl/>
        </w:rPr>
        <w:t xml:space="preserve">הספורטאים </w:t>
      </w:r>
      <w:bookmarkStart w:id="8203" w:name="_ETM_Q15_372540"/>
      <w:bookmarkEnd w:id="8203"/>
      <w:r>
        <w:rPr>
          <w:rtl/>
        </w:rPr>
        <w:t xml:space="preserve">במינכן </w:t>
      </w:r>
      <w:bookmarkStart w:id="8204" w:name="_ETM_Q15_373230"/>
      <w:bookmarkEnd w:id="8204"/>
      <w:r>
        <w:rPr>
          <w:rFonts w:hint="cs"/>
          <w:rtl/>
        </w:rPr>
        <w:t>1972.</w:t>
      </w:r>
    </w:p>
    <w:p w:rsidR="009D7120" w:rsidRDefault="009D7120" w:rsidP="004F095B">
      <w:pPr>
        <w:rPr>
          <w:rtl/>
        </w:rPr>
      </w:pPr>
      <w:bookmarkStart w:id="8205" w:name="_ETM_Q15_374209"/>
      <w:bookmarkStart w:id="8206" w:name="_ETM_Q15_374327"/>
      <w:bookmarkEnd w:id="8205"/>
      <w:bookmarkEnd w:id="8206"/>
    </w:p>
    <w:p w:rsidR="009D7120" w:rsidRDefault="009D7120" w:rsidP="004F095B">
      <w:pPr>
        <w:pStyle w:val="af5"/>
        <w:keepNext/>
        <w:rPr>
          <w:rtl/>
        </w:rPr>
      </w:pPr>
      <w:bookmarkStart w:id="8207" w:name="_ETM_Q15_374402"/>
      <w:bookmarkStart w:id="8208" w:name="_ETM_Q15_374523"/>
      <w:bookmarkStart w:id="8209" w:name="ET_interruption_5264_8"/>
      <w:bookmarkEnd w:id="8207"/>
      <w:bookmarkEnd w:id="8208"/>
      <w:r w:rsidRPr="00475E16">
        <w:rPr>
          <w:rStyle w:val="TagStyle"/>
          <w:rtl/>
        </w:rPr>
        <w:t xml:space="preserve"> &lt;&lt; קריאה &gt;&gt;</w:t>
      </w:r>
      <w:r w:rsidRPr="001D30DE">
        <w:rPr>
          <w:rStyle w:val="TagStyle"/>
          <w:rtl/>
        </w:rPr>
        <w:t xml:space="preserve"> </w:t>
      </w:r>
      <w:r>
        <w:rPr>
          <w:rtl/>
        </w:rPr>
        <w:t>אחמד טיבי (חד"ש-תע"ל):</w:t>
      </w:r>
      <w:r w:rsidRPr="001D30DE">
        <w:rPr>
          <w:rStyle w:val="TagStyle"/>
          <w:rtl/>
        </w:rPr>
        <w:t xml:space="preserve"> </w:t>
      </w:r>
      <w:r w:rsidRPr="00475E16">
        <w:rPr>
          <w:rStyle w:val="TagStyle"/>
          <w:rtl/>
        </w:rPr>
        <w:t>&lt;&lt; קריאה &gt;&gt;</w:t>
      </w:r>
      <w:r>
        <w:rPr>
          <w:rtl/>
        </w:rPr>
        <w:t xml:space="preserve">   </w:t>
      </w:r>
      <w:bookmarkEnd w:id="8209"/>
    </w:p>
    <w:p w:rsidR="009D7120" w:rsidRDefault="009D7120" w:rsidP="00B0453D">
      <w:pPr>
        <w:rPr>
          <w:rtl/>
        </w:rPr>
      </w:pPr>
    </w:p>
    <w:p w:rsidR="009D7120" w:rsidRDefault="009D7120" w:rsidP="004F095B">
      <w:pPr>
        <w:rPr>
          <w:rtl/>
        </w:rPr>
      </w:pPr>
      <w:proofErr w:type="spellStart"/>
      <w:r>
        <w:rPr>
          <w:rFonts w:hint="cs"/>
          <w:rtl/>
        </w:rPr>
        <w:t>מנסור</w:t>
      </w:r>
      <w:proofErr w:type="spellEnd"/>
      <w:r>
        <w:rPr>
          <w:rFonts w:hint="cs"/>
          <w:rtl/>
        </w:rPr>
        <w:t xml:space="preserve"> עבאס הוא חבר כנסת. </w:t>
      </w:r>
    </w:p>
    <w:p w:rsidR="009D7120" w:rsidRDefault="009D7120" w:rsidP="004F095B">
      <w:pPr>
        <w:rPr>
          <w:rtl/>
        </w:rPr>
      </w:pPr>
      <w:bookmarkStart w:id="8210" w:name="_ETM_Q15_377125"/>
      <w:bookmarkStart w:id="8211" w:name="_ETM_Q15_377242"/>
      <w:bookmarkEnd w:id="8210"/>
      <w:bookmarkEnd w:id="8211"/>
    </w:p>
    <w:p w:rsidR="009D7120" w:rsidRDefault="009D7120" w:rsidP="004F095B">
      <w:pPr>
        <w:pStyle w:val="-"/>
        <w:keepNext/>
        <w:rPr>
          <w:rtl/>
        </w:rPr>
      </w:pPr>
      <w:bookmarkStart w:id="8212" w:name="_ETM_Q15_377316"/>
      <w:bookmarkStart w:id="8213" w:name="_ETM_Q15_377443"/>
      <w:bookmarkStart w:id="8214" w:name="ET_speakercontinue_6537_9"/>
      <w:bookmarkEnd w:id="8212"/>
      <w:bookmarkEnd w:id="8213"/>
      <w:r w:rsidRPr="00475E16">
        <w:rPr>
          <w:rStyle w:val="TagStyle"/>
          <w:rtl/>
        </w:rPr>
        <w:t xml:space="preserve"> &lt;&lt; דובר_המשך &gt;&gt;</w:t>
      </w:r>
      <w:r w:rsidRPr="001D30DE">
        <w:rPr>
          <w:rStyle w:val="TagStyle"/>
          <w:rtl/>
        </w:rPr>
        <w:t xml:space="preserve"> </w:t>
      </w:r>
      <w:r>
        <w:rPr>
          <w:rtl/>
        </w:rPr>
        <w:t>אושר שקלים (הליכוד):</w:t>
      </w:r>
      <w:r w:rsidRPr="001D30DE">
        <w:rPr>
          <w:rStyle w:val="TagStyle"/>
          <w:rtl/>
        </w:rPr>
        <w:t xml:space="preserve"> </w:t>
      </w:r>
      <w:r w:rsidRPr="00475E16">
        <w:rPr>
          <w:rStyle w:val="TagStyle"/>
          <w:rtl/>
        </w:rPr>
        <w:t>&lt;&lt; דובר_המשך &gt;&gt;</w:t>
      </w:r>
      <w:r>
        <w:rPr>
          <w:rtl/>
        </w:rPr>
        <w:t xml:space="preserve">   </w:t>
      </w:r>
      <w:bookmarkEnd w:id="8214"/>
    </w:p>
    <w:p w:rsidR="009D7120" w:rsidRDefault="009D7120" w:rsidP="00B0453D">
      <w:pPr>
        <w:rPr>
          <w:rtl/>
        </w:rPr>
      </w:pPr>
    </w:p>
    <w:p w:rsidR="009D7120" w:rsidRDefault="009D7120" w:rsidP="00772E41">
      <w:pPr>
        <w:rPr>
          <w:rtl/>
        </w:rPr>
      </w:pPr>
      <w:r>
        <w:rPr>
          <w:rFonts w:hint="cs"/>
          <w:rtl/>
        </w:rPr>
        <w:t>מחמוד, סליחה</w:t>
      </w:r>
      <w:r w:rsidR="00772E41">
        <w:rPr>
          <w:rFonts w:hint="cs"/>
          <w:rtl/>
        </w:rPr>
        <w:t>.</w:t>
      </w:r>
      <w:r>
        <w:rPr>
          <w:rFonts w:hint="cs"/>
          <w:rtl/>
        </w:rPr>
        <w:t xml:space="preserve"> אתה צודק, צודק</w:t>
      </w:r>
      <w:r w:rsidR="00772E41">
        <w:rPr>
          <w:rFonts w:hint="cs"/>
          <w:rtl/>
        </w:rPr>
        <w:t>.</w:t>
      </w:r>
      <w:r>
        <w:rPr>
          <w:rFonts w:hint="cs"/>
          <w:rtl/>
        </w:rPr>
        <w:t xml:space="preserve"> מחמוד</w:t>
      </w:r>
      <w:r w:rsidR="00772E41">
        <w:rPr>
          <w:rFonts w:hint="cs"/>
          <w:rtl/>
        </w:rPr>
        <w:t>,</w:t>
      </w:r>
      <w:r>
        <w:rPr>
          <w:rFonts w:hint="cs"/>
          <w:rtl/>
        </w:rPr>
        <w:t xml:space="preserve"> מחמוד עבאס, </w:t>
      </w:r>
      <w:bookmarkStart w:id="8215" w:name="_ETM_Q15_380012"/>
      <w:bookmarkEnd w:id="8215"/>
      <w:r>
        <w:rPr>
          <w:rFonts w:hint="cs"/>
          <w:rtl/>
        </w:rPr>
        <w:t xml:space="preserve">מכחיש השואה. צודק. מקבל את התיקון. </w:t>
      </w:r>
    </w:p>
    <w:p w:rsidR="009D7120" w:rsidRDefault="009D7120" w:rsidP="004F095B">
      <w:pPr>
        <w:rPr>
          <w:rtl/>
        </w:rPr>
      </w:pPr>
    </w:p>
    <w:p w:rsidR="009D7120" w:rsidRDefault="009D7120" w:rsidP="004F095B">
      <w:pPr>
        <w:pStyle w:val="af5"/>
        <w:keepNext/>
        <w:rPr>
          <w:rtl/>
        </w:rPr>
      </w:pPr>
      <w:bookmarkStart w:id="8216" w:name="ET_interruption_6236_10"/>
      <w:r w:rsidRPr="00475E16">
        <w:rPr>
          <w:rStyle w:val="TagStyle"/>
          <w:rtl/>
        </w:rPr>
        <w:t xml:space="preserve"> &lt;&lt; קריאה &gt;&gt;</w:t>
      </w:r>
      <w:r w:rsidRPr="001D30DE">
        <w:rPr>
          <w:rStyle w:val="TagStyle"/>
          <w:rtl/>
        </w:rPr>
        <w:t xml:space="preserve"> </w:t>
      </w:r>
      <w:r>
        <w:rPr>
          <w:rtl/>
        </w:rPr>
        <w:t>נעמה לזימי (העבודה):</w:t>
      </w:r>
      <w:r w:rsidRPr="001D30DE">
        <w:rPr>
          <w:rStyle w:val="TagStyle"/>
          <w:rtl/>
        </w:rPr>
        <w:t xml:space="preserve"> </w:t>
      </w:r>
      <w:r w:rsidRPr="00475E16">
        <w:rPr>
          <w:rStyle w:val="TagStyle"/>
          <w:rtl/>
        </w:rPr>
        <w:t>&lt;&lt; קריאה &gt;&gt;</w:t>
      </w:r>
      <w:r>
        <w:rPr>
          <w:rtl/>
        </w:rPr>
        <w:t xml:space="preserve">   </w:t>
      </w:r>
      <w:bookmarkEnd w:id="8216"/>
    </w:p>
    <w:p w:rsidR="009D7120" w:rsidRDefault="009D7120" w:rsidP="00B0453D">
      <w:pPr>
        <w:rPr>
          <w:rtl/>
        </w:rPr>
      </w:pPr>
    </w:p>
    <w:p w:rsidR="009D7120" w:rsidRDefault="00B0453D" w:rsidP="004F095B">
      <w:pPr>
        <w:rPr>
          <w:rtl/>
        </w:rPr>
      </w:pPr>
      <w:r>
        <w:rPr>
          <w:rFonts w:hint="cs"/>
          <w:rtl/>
        </w:rPr>
        <w:t>– – –</w:t>
      </w:r>
    </w:p>
    <w:p w:rsidR="009D7120" w:rsidRDefault="009D7120" w:rsidP="004F095B">
      <w:pPr>
        <w:rPr>
          <w:rtl/>
        </w:rPr>
      </w:pPr>
      <w:bookmarkStart w:id="8217" w:name="_ETM_Q15_389645"/>
      <w:bookmarkStart w:id="8218" w:name="_ETM_Q15_389757"/>
      <w:bookmarkEnd w:id="8217"/>
      <w:bookmarkEnd w:id="8218"/>
    </w:p>
    <w:p w:rsidR="009D7120" w:rsidRDefault="009D7120" w:rsidP="004F095B">
      <w:pPr>
        <w:pStyle w:val="-"/>
        <w:keepNext/>
        <w:rPr>
          <w:rtl/>
        </w:rPr>
      </w:pPr>
      <w:bookmarkStart w:id="8219" w:name="ET_speakercontinue_6537_11"/>
      <w:r w:rsidRPr="00475E16">
        <w:rPr>
          <w:rStyle w:val="TagStyle"/>
          <w:rtl/>
        </w:rPr>
        <w:t xml:space="preserve"> &lt;&lt; דובר_המשך &gt;&gt;</w:t>
      </w:r>
      <w:r w:rsidRPr="001D30DE">
        <w:rPr>
          <w:rStyle w:val="TagStyle"/>
          <w:rtl/>
        </w:rPr>
        <w:t xml:space="preserve"> </w:t>
      </w:r>
      <w:r>
        <w:rPr>
          <w:rtl/>
        </w:rPr>
        <w:t>אושר שקלים (הליכוד):</w:t>
      </w:r>
      <w:r w:rsidRPr="001D30DE">
        <w:rPr>
          <w:rStyle w:val="TagStyle"/>
          <w:rtl/>
        </w:rPr>
        <w:t xml:space="preserve"> </w:t>
      </w:r>
      <w:r w:rsidRPr="00475E16">
        <w:rPr>
          <w:rStyle w:val="TagStyle"/>
          <w:rtl/>
        </w:rPr>
        <w:t>&lt;&lt; דובר_המשך &gt;&gt;</w:t>
      </w:r>
      <w:r>
        <w:rPr>
          <w:rtl/>
        </w:rPr>
        <w:t xml:space="preserve">   </w:t>
      </w:r>
      <w:bookmarkEnd w:id="8219"/>
    </w:p>
    <w:p w:rsidR="009D7120" w:rsidRDefault="009D7120" w:rsidP="00B0453D">
      <w:pPr>
        <w:rPr>
          <w:rtl/>
        </w:rPr>
      </w:pPr>
    </w:p>
    <w:p w:rsidR="009D7120" w:rsidRDefault="009D7120" w:rsidP="004F095B">
      <w:pPr>
        <w:rPr>
          <w:rtl/>
        </w:rPr>
      </w:pPr>
      <w:bookmarkStart w:id="8220" w:name="_ETM_Q15_375589"/>
      <w:bookmarkStart w:id="8221" w:name="_ETM_Q15_375679"/>
      <w:bookmarkStart w:id="8222" w:name="_ETM_Q15_375798"/>
      <w:bookmarkStart w:id="8223" w:name="_ETM_Q15_375905"/>
      <w:bookmarkStart w:id="8224" w:name="_ETM_Q15_376220"/>
      <w:bookmarkStart w:id="8225" w:name="_ETM_Q15_376700"/>
      <w:bookmarkStart w:id="8226" w:name="_ETM_Q15_377209"/>
      <w:bookmarkStart w:id="8227" w:name="_ETM_Q15_377750"/>
      <w:bookmarkStart w:id="8228" w:name="_ETM_Q15_377930"/>
      <w:bookmarkStart w:id="8229" w:name="_ETM_Q15_378410"/>
      <w:bookmarkStart w:id="8230" w:name="_ETM_Q15_379340"/>
      <w:bookmarkStart w:id="8231" w:name="_ETM_Q15_381500"/>
      <w:bookmarkStart w:id="8232" w:name="_ETM_Q15_382069"/>
      <w:bookmarkStart w:id="8233" w:name="_ETM_Q15_382940"/>
      <w:bookmarkStart w:id="8234" w:name="_ETM_Q15_383419"/>
      <w:bookmarkStart w:id="8235" w:name="_ETM_Q15_385189"/>
      <w:bookmarkStart w:id="8236" w:name="_ETM_Q15_385639"/>
      <w:bookmarkStart w:id="8237" w:name="_ETM_Q15_385999"/>
      <w:bookmarkStart w:id="8238" w:name="_ETM_Q15_386090"/>
      <w:bookmarkStart w:id="8239" w:name="_ETM_Q15_388529"/>
      <w:bookmarkEnd w:id="8220"/>
      <w:bookmarkEnd w:id="8221"/>
      <w:bookmarkEnd w:id="8222"/>
      <w:bookmarkEnd w:id="8223"/>
      <w:bookmarkEnd w:id="8224"/>
      <w:bookmarkEnd w:id="8225"/>
      <w:bookmarkEnd w:id="8226"/>
      <w:bookmarkEnd w:id="8227"/>
      <w:bookmarkEnd w:id="8228"/>
      <w:bookmarkEnd w:id="8229"/>
      <w:bookmarkEnd w:id="8230"/>
      <w:bookmarkEnd w:id="8231"/>
      <w:bookmarkEnd w:id="8232"/>
      <w:bookmarkEnd w:id="8233"/>
      <w:bookmarkEnd w:id="8234"/>
      <w:bookmarkEnd w:id="8235"/>
      <w:bookmarkEnd w:id="8236"/>
      <w:bookmarkEnd w:id="8237"/>
      <w:bookmarkEnd w:id="8238"/>
      <w:bookmarkEnd w:id="8239"/>
      <w:r>
        <w:rPr>
          <w:rFonts w:hint="cs"/>
          <w:rtl/>
        </w:rPr>
        <w:t>ח</w:t>
      </w:r>
      <w:r>
        <w:rPr>
          <w:rtl/>
        </w:rPr>
        <w:t xml:space="preserve">ברי </w:t>
      </w:r>
      <w:bookmarkStart w:id="8240" w:name="_ETM_Q15_388980"/>
      <w:bookmarkEnd w:id="8240"/>
      <w:r>
        <w:rPr>
          <w:rtl/>
        </w:rPr>
        <w:t>הכנסת</w:t>
      </w:r>
      <w:r>
        <w:rPr>
          <w:rFonts w:hint="cs"/>
          <w:rtl/>
        </w:rPr>
        <w:t>,</w:t>
      </w:r>
      <w:r>
        <w:rPr>
          <w:rtl/>
        </w:rPr>
        <w:t xml:space="preserve"> </w:t>
      </w:r>
      <w:bookmarkStart w:id="8241" w:name="_ETM_Q15_389519"/>
      <w:bookmarkEnd w:id="8241"/>
      <w:r>
        <w:rPr>
          <w:rtl/>
        </w:rPr>
        <w:t xml:space="preserve">יש </w:t>
      </w:r>
      <w:bookmarkStart w:id="8242" w:name="_ETM_Q15_389760"/>
      <w:bookmarkEnd w:id="8242"/>
      <w:r>
        <w:rPr>
          <w:rtl/>
        </w:rPr>
        <w:t xml:space="preserve">לאמץ </w:t>
      </w:r>
      <w:bookmarkStart w:id="8243" w:name="_ETM_Q15_390150"/>
      <w:bookmarkEnd w:id="8243"/>
      <w:r>
        <w:rPr>
          <w:rtl/>
        </w:rPr>
        <w:t xml:space="preserve">את </w:t>
      </w:r>
      <w:bookmarkStart w:id="8244" w:name="_ETM_Q15_390299"/>
      <w:bookmarkEnd w:id="8244"/>
      <w:r>
        <w:rPr>
          <w:rtl/>
        </w:rPr>
        <w:t xml:space="preserve">עקרונות </w:t>
      </w:r>
      <w:bookmarkStart w:id="8245" w:name="_ETM_Q15_391060"/>
      <w:bookmarkEnd w:id="8245"/>
      <w:r>
        <w:rPr>
          <w:rtl/>
        </w:rPr>
        <w:t xml:space="preserve">פורום </w:t>
      </w:r>
      <w:bookmarkStart w:id="8246" w:name="_ETM_Q15_391690"/>
      <w:bookmarkEnd w:id="8246"/>
      <w:r>
        <w:rPr>
          <w:rtl/>
        </w:rPr>
        <w:t>הגבורה</w:t>
      </w:r>
      <w:r>
        <w:rPr>
          <w:rFonts w:hint="cs"/>
          <w:rtl/>
        </w:rPr>
        <w:t>,</w:t>
      </w:r>
      <w:r>
        <w:rPr>
          <w:rtl/>
        </w:rPr>
        <w:t xml:space="preserve"> </w:t>
      </w:r>
      <w:bookmarkStart w:id="8247" w:name="_ETM_Q15_392889"/>
      <w:bookmarkEnd w:id="8247"/>
      <w:r>
        <w:rPr>
          <w:rtl/>
        </w:rPr>
        <w:t xml:space="preserve">כדבריו </w:t>
      </w:r>
      <w:bookmarkStart w:id="8248" w:name="_ETM_Q15_393400"/>
      <w:bookmarkEnd w:id="8248"/>
      <w:r>
        <w:rPr>
          <w:rtl/>
        </w:rPr>
        <w:t xml:space="preserve">של </w:t>
      </w:r>
      <w:bookmarkStart w:id="8249" w:name="_ETM_Q15_393610"/>
      <w:bookmarkEnd w:id="8249"/>
      <w:r>
        <w:rPr>
          <w:rtl/>
        </w:rPr>
        <w:t xml:space="preserve">דוד </w:t>
      </w:r>
      <w:bookmarkStart w:id="8250" w:name="_ETM_Q15_393940"/>
      <w:bookmarkEnd w:id="8250"/>
      <w:r>
        <w:rPr>
          <w:rtl/>
        </w:rPr>
        <w:t>המלך</w:t>
      </w:r>
      <w:r>
        <w:rPr>
          <w:rFonts w:hint="cs"/>
          <w:rtl/>
        </w:rPr>
        <w:t>: "ארדפה אוי</w:t>
      </w:r>
      <w:r w:rsidRPr="004A45EE">
        <w:rPr>
          <w:rFonts w:hint="cs"/>
          <w:rtl/>
        </w:rPr>
        <w:t>בַ</w:t>
      </w:r>
      <w:r>
        <w:rPr>
          <w:rFonts w:hint="cs"/>
          <w:rtl/>
        </w:rPr>
        <w:t>י ואשמי</w:t>
      </w:r>
      <w:r w:rsidRPr="00B15F43">
        <w:rPr>
          <w:rFonts w:hint="cs"/>
          <w:rtl/>
        </w:rPr>
        <w:t>דֵ</w:t>
      </w:r>
      <w:r>
        <w:rPr>
          <w:rFonts w:hint="cs"/>
          <w:rtl/>
        </w:rPr>
        <w:t xml:space="preserve">ם </w:t>
      </w:r>
      <w:bookmarkStart w:id="8251" w:name="_ETM_Q15_394720"/>
      <w:bookmarkStart w:id="8252" w:name="_ETM_Q15_395170"/>
      <w:bookmarkStart w:id="8253" w:name="_ETM_Q15_395980"/>
      <w:bookmarkStart w:id="8254" w:name="_ETM_Q15_397090"/>
      <w:bookmarkEnd w:id="8251"/>
      <w:bookmarkEnd w:id="8252"/>
      <w:bookmarkEnd w:id="8253"/>
      <w:bookmarkEnd w:id="8254"/>
      <w:r>
        <w:rPr>
          <w:rtl/>
        </w:rPr>
        <w:t xml:space="preserve">ולא </w:t>
      </w:r>
      <w:bookmarkStart w:id="8255" w:name="_ETM_Q15_397569"/>
      <w:bookmarkEnd w:id="8255"/>
      <w:r>
        <w:rPr>
          <w:rFonts w:hint="cs"/>
          <w:rtl/>
        </w:rPr>
        <w:t xml:space="preserve">אשוב עד </w:t>
      </w:r>
      <w:proofErr w:type="spellStart"/>
      <w:r w:rsidRPr="00B15F43">
        <w:rPr>
          <w:rFonts w:hint="cs"/>
          <w:rtl/>
        </w:rPr>
        <w:t>כַּ</w:t>
      </w:r>
      <w:r>
        <w:rPr>
          <w:rFonts w:hint="cs"/>
          <w:rtl/>
        </w:rPr>
        <w:t>לותם</w:t>
      </w:r>
      <w:proofErr w:type="spellEnd"/>
      <w:r>
        <w:rPr>
          <w:rFonts w:hint="cs"/>
          <w:rtl/>
        </w:rPr>
        <w:t xml:space="preserve">". </w:t>
      </w:r>
      <w:bookmarkStart w:id="8256" w:name="_ETM_Q15_398200"/>
      <w:bookmarkStart w:id="8257" w:name="_ETM_Q15_398709"/>
      <w:bookmarkStart w:id="8258" w:name="_ETM_Q15_399310"/>
      <w:bookmarkStart w:id="8259" w:name="_ETM_Q15_400380"/>
      <w:bookmarkEnd w:id="8256"/>
      <w:bookmarkEnd w:id="8257"/>
      <w:bookmarkEnd w:id="8258"/>
      <w:bookmarkEnd w:id="8259"/>
      <w:r>
        <w:rPr>
          <w:rtl/>
        </w:rPr>
        <w:t xml:space="preserve">זו </w:t>
      </w:r>
      <w:bookmarkStart w:id="8260" w:name="_ETM_Q15_400740"/>
      <w:bookmarkEnd w:id="8260"/>
      <w:r>
        <w:rPr>
          <w:rtl/>
        </w:rPr>
        <w:t xml:space="preserve">תהיה </w:t>
      </w:r>
      <w:bookmarkStart w:id="8261" w:name="_ETM_Q15_401130"/>
      <w:bookmarkEnd w:id="8261"/>
      <w:r>
        <w:rPr>
          <w:rtl/>
        </w:rPr>
        <w:t>ה</w:t>
      </w:r>
      <w:r>
        <w:rPr>
          <w:rFonts w:hint="cs"/>
          <w:rtl/>
        </w:rPr>
        <w:t xml:space="preserve">נחמה שלהם ושלנו כאומה. בעזרת </w:t>
      </w:r>
      <w:bookmarkStart w:id="8262" w:name="_ETM_Q15_404812"/>
      <w:bookmarkEnd w:id="8262"/>
      <w:r>
        <w:rPr>
          <w:rFonts w:hint="cs"/>
          <w:rtl/>
        </w:rPr>
        <w:t xml:space="preserve">השם, נמשיך ביחד עד הניצחון. </w:t>
      </w:r>
    </w:p>
    <w:p w:rsidR="009D7120" w:rsidRDefault="009D7120" w:rsidP="004F095B">
      <w:pPr>
        <w:ind w:firstLine="0"/>
        <w:rPr>
          <w:rtl/>
        </w:rPr>
      </w:pPr>
      <w:bookmarkStart w:id="8263" w:name="_ETM_Q15_405594"/>
      <w:bookmarkStart w:id="8264" w:name="_ETM_Q15_405709"/>
      <w:bookmarkStart w:id="8265" w:name="_ETM_Q15_405737"/>
      <w:bookmarkStart w:id="8266" w:name="_ETM_Q15_405018"/>
      <w:bookmarkStart w:id="8267" w:name="_ETM_Q15_405109"/>
      <w:bookmarkStart w:id="8268" w:name="_ETM_Q15_406778"/>
      <w:bookmarkStart w:id="8269" w:name="_ETM_Q15_406874"/>
      <w:bookmarkEnd w:id="8263"/>
      <w:bookmarkEnd w:id="8264"/>
      <w:bookmarkEnd w:id="8265"/>
      <w:bookmarkEnd w:id="8266"/>
      <w:bookmarkEnd w:id="8267"/>
      <w:bookmarkEnd w:id="8268"/>
      <w:bookmarkEnd w:id="8269"/>
    </w:p>
    <w:p w:rsidR="009D7120" w:rsidRDefault="009D7120" w:rsidP="004F095B">
      <w:pPr>
        <w:pStyle w:val="af6"/>
        <w:keepNext/>
        <w:rPr>
          <w:rtl/>
        </w:rPr>
      </w:pPr>
      <w:r w:rsidRPr="00475E16">
        <w:rPr>
          <w:rStyle w:val="TagStyle"/>
          <w:rtl/>
        </w:rPr>
        <w:t xml:space="preserve"> &lt;&lt; יור &gt;&gt;</w:t>
      </w:r>
      <w:r w:rsidRPr="0072355F">
        <w:rPr>
          <w:rStyle w:val="TagStyle"/>
          <w:rtl/>
        </w:rPr>
        <w:t xml:space="preserve"> </w:t>
      </w:r>
      <w:r>
        <w:rPr>
          <w:rtl/>
        </w:rPr>
        <w:t xml:space="preserve">היו"ר חנוך דב </w:t>
      </w:r>
      <w:proofErr w:type="spellStart"/>
      <w:r>
        <w:rPr>
          <w:rtl/>
        </w:rPr>
        <w:t>מלביצקי</w:t>
      </w:r>
      <w:proofErr w:type="spellEnd"/>
      <w:r>
        <w:rPr>
          <w:rtl/>
        </w:rPr>
        <w:t>:</w:t>
      </w:r>
      <w:r w:rsidRPr="0072355F">
        <w:rPr>
          <w:rStyle w:val="TagStyle"/>
          <w:rtl/>
        </w:rPr>
        <w:t xml:space="preserve"> </w:t>
      </w:r>
      <w:r w:rsidRPr="00475E16">
        <w:rPr>
          <w:rStyle w:val="TagStyle"/>
          <w:rtl/>
        </w:rPr>
        <w:t>&lt;&lt; יור &gt;&gt;</w:t>
      </w:r>
      <w:r>
        <w:rPr>
          <w:rtl/>
        </w:rPr>
        <w:t xml:space="preserve">   </w:t>
      </w:r>
    </w:p>
    <w:p w:rsidR="009D7120" w:rsidRDefault="009D7120" w:rsidP="00B0453D">
      <w:pPr>
        <w:rPr>
          <w:rtl/>
        </w:rPr>
      </w:pPr>
    </w:p>
    <w:p w:rsidR="009D7120" w:rsidRDefault="009D7120" w:rsidP="00772E41">
      <w:pPr>
        <w:rPr>
          <w:rtl/>
        </w:rPr>
      </w:pPr>
      <w:bookmarkStart w:id="8270" w:name="_ETM_Q15_407895"/>
      <w:bookmarkEnd w:id="8270"/>
      <w:r>
        <w:rPr>
          <w:rFonts w:hint="cs"/>
          <w:rtl/>
        </w:rPr>
        <w:t xml:space="preserve">תודה. חברת הכנסת שרון ניר </w:t>
      </w:r>
      <w:bookmarkStart w:id="8271" w:name="_ETM_Q15_407645"/>
      <w:bookmarkEnd w:id="8271"/>
      <w:r>
        <w:rPr>
          <w:rtl/>
        </w:rPr>
        <w:t>–</w:t>
      </w:r>
      <w:r>
        <w:rPr>
          <w:rFonts w:hint="cs"/>
          <w:rtl/>
        </w:rPr>
        <w:t xml:space="preserve"> לא נמצאת. חברת הכנסת צגה מלקו</w:t>
      </w:r>
      <w:r w:rsidR="00772E41">
        <w:rPr>
          <w:rFonts w:hint="cs"/>
          <w:rtl/>
        </w:rPr>
        <w:t>,</w:t>
      </w:r>
      <w:r>
        <w:rPr>
          <w:rFonts w:hint="cs"/>
          <w:rtl/>
        </w:rPr>
        <w:t xml:space="preserve"> בבקשה. </w:t>
      </w:r>
    </w:p>
    <w:p w:rsidR="009D7120" w:rsidRDefault="009D7120" w:rsidP="004F095B">
      <w:pPr>
        <w:rPr>
          <w:rtl/>
        </w:rPr>
      </w:pPr>
      <w:bookmarkStart w:id="8272" w:name="_ETM_Q15_418814"/>
      <w:bookmarkStart w:id="8273" w:name="_ETM_Q15_418927"/>
      <w:bookmarkStart w:id="8274" w:name="_ETM_Q15_418980"/>
      <w:bookmarkStart w:id="8275" w:name="_ETM_Q15_419086"/>
      <w:bookmarkStart w:id="8276" w:name="_ETM_Q15_420781"/>
      <w:bookmarkStart w:id="8277" w:name="_ETM_Q15_420917"/>
      <w:bookmarkEnd w:id="8272"/>
      <w:bookmarkEnd w:id="8273"/>
      <w:bookmarkEnd w:id="8274"/>
      <w:bookmarkEnd w:id="8275"/>
      <w:bookmarkEnd w:id="8276"/>
      <w:bookmarkEnd w:id="8277"/>
    </w:p>
    <w:p w:rsidR="009D7120" w:rsidRDefault="009D7120" w:rsidP="004F095B">
      <w:pPr>
        <w:pStyle w:val="a4"/>
        <w:keepNext/>
        <w:rPr>
          <w:rtl/>
        </w:rPr>
      </w:pPr>
      <w:bookmarkStart w:id="8278" w:name="ET_speaker_6527_13"/>
      <w:r w:rsidRPr="00475E16">
        <w:rPr>
          <w:rStyle w:val="TagStyle"/>
          <w:rtl/>
        </w:rPr>
        <w:t xml:space="preserve"> &lt;&lt; דובר &gt;&gt;</w:t>
      </w:r>
      <w:r w:rsidRPr="0072355F">
        <w:rPr>
          <w:rStyle w:val="TagStyle"/>
          <w:rtl/>
        </w:rPr>
        <w:t xml:space="preserve"> </w:t>
      </w:r>
      <w:bookmarkStart w:id="8279" w:name="_Toc153986037"/>
      <w:r>
        <w:rPr>
          <w:rtl/>
        </w:rPr>
        <w:t>צגה מלקו (הליכוד):</w:t>
      </w:r>
      <w:bookmarkEnd w:id="8279"/>
      <w:r w:rsidRPr="0072355F">
        <w:rPr>
          <w:rStyle w:val="TagStyle"/>
          <w:rtl/>
        </w:rPr>
        <w:t xml:space="preserve"> </w:t>
      </w:r>
      <w:r w:rsidRPr="00475E16">
        <w:rPr>
          <w:rStyle w:val="TagStyle"/>
          <w:rtl/>
        </w:rPr>
        <w:t>&lt;&lt; דובר &gt;&gt;</w:t>
      </w:r>
      <w:r>
        <w:rPr>
          <w:rtl/>
        </w:rPr>
        <w:t xml:space="preserve">   </w:t>
      </w:r>
      <w:bookmarkEnd w:id="8278"/>
    </w:p>
    <w:p w:rsidR="009D7120" w:rsidRDefault="009D7120" w:rsidP="00B0453D">
      <w:pPr>
        <w:rPr>
          <w:rtl/>
        </w:rPr>
      </w:pPr>
    </w:p>
    <w:p w:rsidR="009D7120" w:rsidRDefault="009D7120" w:rsidP="00772E41">
      <w:pPr>
        <w:rPr>
          <w:rtl/>
        </w:rPr>
      </w:pPr>
      <w:bookmarkStart w:id="8280" w:name="_ETM_Q15_428347"/>
      <w:bookmarkStart w:id="8281" w:name="_ETM_Q15_405848"/>
      <w:bookmarkStart w:id="8282" w:name="_ETM_Q15_401640"/>
      <w:bookmarkStart w:id="8283" w:name="_ETM_Q15_402240"/>
      <w:bookmarkStart w:id="8284" w:name="_ETM_Q15_402810"/>
      <w:bookmarkStart w:id="8285" w:name="_ETM_Q15_403620"/>
      <w:bookmarkStart w:id="8286" w:name="_ETM_Q15_404190"/>
      <w:bookmarkStart w:id="8287" w:name="_ETM_Q15_404520"/>
      <w:bookmarkStart w:id="8288" w:name="_ETM_Q15_405420"/>
      <w:bookmarkStart w:id="8289" w:name="_ETM_Q15_406080"/>
      <w:bookmarkStart w:id="8290" w:name="_ETM_Q15_406290"/>
      <w:bookmarkStart w:id="8291" w:name="_ETM_Q15_408160"/>
      <w:bookmarkStart w:id="8292" w:name="_ETM_Q15_409349"/>
      <w:bookmarkStart w:id="8293" w:name="_ETM_Q15_409829"/>
      <w:bookmarkStart w:id="8294" w:name="_ETM_Q15_410219"/>
      <w:bookmarkStart w:id="8295" w:name="_ETM_Q15_410549"/>
      <w:bookmarkStart w:id="8296" w:name="_ETM_Q15_411790"/>
      <w:bookmarkStart w:id="8297" w:name="_ETM_Q15_412030"/>
      <w:bookmarkStart w:id="8298" w:name="_ETM_Q15_412540"/>
      <w:bookmarkStart w:id="8299" w:name="_ETM_Q15_412810"/>
      <w:bookmarkStart w:id="8300" w:name="_ETM_Q15_413170"/>
      <w:bookmarkStart w:id="8301" w:name="_ETM_Q15_413319"/>
      <w:bookmarkStart w:id="8302" w:name="_ETM_Q15_413530"/>
      <w:bookmarkStart w:id="8303" w:name="_ETM_Q15_414500"/>
      <w:bookmarkStart w:id="8304" w:name="_ETM_Q15_441330"/>
      <w:bookmarkEnd w:id="8280"/>
      <w:bookmarkEnd w:id="8281"/>
      <w:bookmarkEnd w:id="8282"/>
      <w:bookmarkEnd w:id="8283"/>
      <w:bookmarkEnd w:id="8284"/>
      <w:bookmarkEnd w:id="8285"/>
      <w:bookmarkEnd w:id="8286"/>
      <w:bookmarkEnd w:id="8287"/>
      <w:bookmarkEnd w:id="8288"/>
      <w:bookmarkEnd w:id="8289"/>
      <w:bookmarkEnd w:id="8290"/>
      <w:bookmarkEnd w:id="8291"/>
      <w:bookmarkEnd w:id="8292"/>
      <w:bookmarkEnd w:id="8293"/>
      <w:bookmarkEnd w:id="8294"/>
      <w:bookmarkEnd w:id="8295"/>
      <w:bookmarkEnd w:id="8296"/>
      <w:bookmarkEnd w:id="8297"/>
      <w:bookmarkEnd w:id="8298"/>
      <w:bookmarkEnd w:id="8299"/>
      <w:bookmarkEnd w:id="8300"/>
      <w:bookmarkEnd w:id="8301"/>
      <w:bookmarkEnd w:id="8302"/>
      <w:bookmarkEnd w:id="8303"/>
      <w:bookmarkEnd w:id="8304"/>
      <w:r>
        <w:rPr>
          <w:rtl/>
        </w:rPr>
        <w:t xml:space="preserve">אדוני </w:t>
      </w:r>
      <w:bookmarkStart w:id="8305" w:name="_ETM_Q15_441779"/>
      <w:bookmarkEnd w:id="8305"/>
      <w:r>
        <w:rPr>
          <w:rtl/>
        </w:rPr>
        <w:t>היושב-ראש</w:t>
      </w:r>
      <w:r>
        <w:rPr>
          <w:rFonts w:hint="cs"/>
          <w:rtl/>
        </w:rPr>
        <w:t>,</w:t>
      </w:r>
      <w:r>
        <w:rPr>
          <w:rtl/>
        </w:rPr>
        <w:t xml:space="preserve"> </w:t>
      </w:r>
      <w:bookmarkStart w:id="8306" w:name="_ETM_Q15_442770"/>
      <w:bookmarkEnd w:id="8306"/>
      <w:r>
        <w:rPr>
          <w:rtl/>
        </w:rPr>
        <w:t xml:space="preserve">כנסת </w:t>
      </w:r>
      <w:bookmarkStart w:id="8307" w:name="_ETM_Q15_443310"/>
      <w:bookmarkEnd w:id="8307"/>
      <w:r>
        <w:rPr>
          <w:rtl/>
        </w:rPr>
        <w:t>נכבדה</w:t>
      </w:r>
      <w:r>
        <w:rPr>
          <w:rFonts w:hint="cs"/>
          <w:rtl/>
        </w:rPr>
        <w:t>,</w:t>
      </w:r>
      <w:r>
        <w:rPr>
          <w:rtl/>
        </w:rPr>
        <w:t xml:space="preserve"> </w:t>
      </w:r>
      <w:bookmarkStart w:id="8308" w:name="_ETM_Q15_445490"/>
      <w:bookmarkEnd w:id="8308"/>
      <w:r>
        <w:rPr>
          <w:rtl/>
        </w:rPr>
        <w:t xml:space="preserve">מאז </w:t>
      </w:r>
      <w:bookmarkStart w:id="8309" w:name="_ETM_Q15_445910"/>
      <w:bookmarkEnd w:id="8309"/>
      <w:r>
        <w:rPr>
          <w:rtl/>
        </w:rPr>
        <w:t xml:space="preserve">7 </w:t>
      </w:r>
      <w:bookmarkStart w:id="8310" w:name="_ETM_Q15_446479"/>
      <w:bookmarkEnd w:id="8310"/>
      <w:r>
        <w:rPr>
          <w:rFonts w:hint="cs"/>
          <w:rtl/>
        </w:rPr>
        <w:t>ב</w:t>
      </w:r>
      <w:r>
        <w:rPr>
          <w:rtl/>
        </w:rPr>
        <w:t xml:space="preserve">אוקטובר </w:t>
      </w:r>
      <w:bookmarkStart w:id="8311" w:name="_ETM_Q15_448330"/>
      <w:bookmarkEnd w:id="8311"/>
      <w:r>
        <w:rPr>
          <w:rtl/>
        </w:rPr>
        <w:t xml:space="preserve">עם </w:t>
      </w:r>
      <w:bookmarkStart w:id="8312" w:name="_ETM_Q15_448599"/>
      <w:bookmarkEnd w:id="8312"/>
      <w:r>
        <w:rPr>
          <w:rtl/>
        </w:rPr>
        <w:t xml:space="preserve">ישראל </w:t>
      </w:r>
      <w:bookmarkStart w:id="8313" w:name="_ETM_Q15_449469"/>
      <w:bookmarkEnd w:id="8313"/>
      <w:r>
        <w:rPr>
          <w:rtl/>
        </w:rPr>
        <w:t xml:space="preserve">עובר </w:t>
      </w:r>
      <w:bookmarkStart w:id="8314" w:name="_ETM_Q15_451440"/>
      <w:bookmarkEnd w:id="8314"/>
      <w:r>
        <w:rPr>
          <w:rtl/>
        </w:rPr>
        <w:t xml:space="preserve">ימים </w:t>
      </w:r>
      <w:bookmarkStart w:id="8315" w:name="_ETM_Q15_451860"/>
      <w:bookmarkEnd w:id="8315"/>
      <w:r>
        <w:rPr>
          <w:rtl/>
        </w:rPr>
        <w:t>קשים</w:t>
      </w:r>
      <w:r>
        <w:rPr>
          <w:rFonts w:hint="cs"/>
          <w:rtl/>
        </w:rPr>
        <w:t>.</w:t>
      </w:r>
      <w:r>
        <w:rPr>
          <w:rtl/>
        </w:rPr>
        <w:t xml:space="preserve"> </w:t>
      </w:r>
      <w:bookmarkStart w:id="8316" w:name="_ETM_Q15_454589"/>
      <w:bookmarkEnd w:id="8316"/>
      <w:r>
        <w:rPr>
          <w:rtl/>
        </w:rPr>
        <w:t xml:space="preserve">הציבור </w:t>
      </w:r>
      <w:bookmarkStart w:id="8317" w:name="_ETM_Q15_455069"/>
      <w:bookmarkEnd w:id="8317"/>
      <w:r>
        <w:rPr>
          <w:rtl/>
        </w:rPr>
        <w:t xml:space="preserve">הישראלי </w:t>
      </w:r>
      <w:bookmarkStart w:id="8318" w:name="_ETM_Q15_455669"/>
      <w:bookmarkEnd w:id="8318"/>
      <w:r>
        <w:rPr>
          <w:rtl/>
        </w:rPr>
        <w:t xml:space="preserve">עד </w:t>
      </w:r>
      <w:bookmarkStart w:id="8319" w:name="_ETM_Q15_455849"/>
      <w:bookmarkEnd w:id="8319"/>
      <w:r>
        <w:rPr>
          <w:rtl/>
        </w:rPr>
        <w:t xml:space="preserve">היום </w:t>
      </w:r>
      <w:bookmarkStart w:id="8320" w:name="_ETM_Q15_457020"/>
      <w:bookmarkEnd w:id="8320"/>
      <w:r>
        <w:rPr>
          <w:rtl/>
        </w:rPr>
        <w:t xml:space="preserve">לא </w:t>
      </w:r>
      <w:bookmarkStart w:id="8321" w:name="_ETM_Q15_457199"/>
      <w:bookmarkEnd w:id="8321"/>
      <w:r>
        <w:rPr>
          <w:rtl/>
        </w:rPr>
        <w:t>התאושש</w:t>
      </w:r>
      <w:r>
        <w:rPr>
          <w:rFonts w:hint="cs"/>
          <w:rtl/>
        </w:rPr>
        <w:t xml:space="preserve"> </w:t>
      </w:r>
      <w:r>
        <w:rPr>
          <w:rFonts w:hint="eastAsia"/>
          <w:rtl/>
        </w:rPr>
        <w:t>–</w:t>
      </w:r>
      <w:r>
        <w:rPr>
          <w:rtl/>
        </w:rPr>
        <w:t xml:space="preserve"> </w:t>
      </w:r>
      <w:bookmarkStart w:id="8322" w:name="_ETM_Q15_459080"/>
      <w:bookmarkEnd w:id="8322"/>
      <w:r>
        <w:rPr>
          <w:rtl/>
        </w:rPr>
        <w:t xml:space="preserve">במיוחד </w:t>
      </w:r>
      <w:bookmarkStart w:id="8323" w:name="_ETM_Q15_460610"/>
      <w:bookmarkEnd w:id="8323"/>
      <w:r>
        <w:rPr>
          <w:rtl/>
        </w:rPr>
        <w:t xml:space="preserve">המלחמה </w:t>
      </w:r>
      <w:bookmarkStart w:id="8324" w:name="_ETM_Q15_461419"/>
      <w:bookmarkEnd w:id="8324"/>
      <w:r>
        <w:rPr>
          <w:rtl/>
        </w:rPr>
        <w:t xml:space="preserve">הארורה </w:t>
      </w:r>
      <w:bookmarkStart w:id="8325" w:name="_ETM_Q15_463389"/>
      <w:bookmarkEnd w:id="8325"/>
      <w:r>
        <w:rPr>
          <w:rFonts w:hint="cs"/>
          <w:rtl/>
        </w:rPr>
        <w:t>ו</w:t>
      </w:r>
      <w:r>
        <w:rPr>
          <w:rtl/>
        </w:rPr>
        <w:t xml:space="preserve">המחבלים </w:t>
      </w:r>
      <w:bookmarkStart w:id="8326" w:name="_ETM_Q15_464110"/>
      <w:bookmarkEnd w:id="8326"/>
      <w:r>
        <w:rPr>
          <w:rtl/>
        </w:rPr>
        <w:t>שרצחו</w:t>
      </w:r>
      <w:r>
        <w:rPr>
          <w:rFonts w:hint="cs"/>
          <w:rtl/>
        </w:rPr>
        <w:t>,</w:t>
      </w:r>
      <w:r>
        <w:rPr>
          <w:rtl/>
        </w:rPr>
        <w:t xml:space="preserve"> </w:t>
      </w:r>
      <w:bookmarkStart w:id="8327" w:name="_ETM_Q15_465669"/>
      <w:bookmarkEnd w:id="8327"/>
      <w:r>
        <w:rPr>
          <w:rtl/>
        </w:rPr>
        <w:t>שרפו</w:t>
      </w:r>
      <w:r>
        <w:rPr>
          <w:rFonts w:hint="cs"/>
          <w:rtl/>
        </w:rPr>
        <w:t>,</w:t>
      </w:r>
      <w:r>
        <w:rPr>
          <w:rtl/>
        </w:rPr>
        <w:t xml:space="preserve"> </w:t>
      </w:r>
      <w:bookmarkStart w:id="8328" w:name="_ETM_Q15_466630"/>
      <w:bookmarkEnd w:id="8328"/>
      <w:r>
        <w:rPr>
          <w:rtl/>
        </w:rPr>
        <w:t xml:space="preserve">אנסו </w:t>
      </w:r>
      <w:bookmarkStart w:id="8329" w:name="_ETM_Q15_467600"/>
      <w:bookmarkEnd w:id="8329"/>
      <w:r>
        <w:rPr>
          <w:rtl/>
        </w:rPr>
        <w:t xml:space="preserve">וחטפו </w:t>
      </w:r>
      <w:bookmarkStart w:id="8330" w:name="_ETM_Q15_468810"/>
      <w:bookmarkEnd w:id="8330"/>
      <w:r>
        <w:rPr>
          <w:rtl/>
        </w:rPr>
        <w:t xml:space="preserve">את </w:t>
      </w:r>
      <w:bookmarkStart w:id="8331" w:name="_ETM_Q15_469139"/>
      <w:bookmarkEnd w:id="8331"/>
      <w:proofErr w:type="spellStart"/>
      <w:r>
        <w:rPr>
          <w:rtl/>
        </w:rPr>
        <w:t>אזרח</w:t>
      </w:r>
      <w:r>
        <w:rPr>
          <w:rFonts w:hint="cs"/>
          <w:rtl/>
        </w:rPr>
        <w:t>י</w:t>
      </w:r>
      <w:r>
        <w:rPr>
          <w:rtl/>
        </w:rPr>
        <w:t>נו</w:t>
      </w:r>
      <w:proofErr w:type="spellEnd"/>
      <w:r>
        <w:rPr>
          <w:rFonts w:hint="cs"/>
          <w:rtl/>
        </w:rPr>
        <w:t>.</w:t>
      </w:r>
      <w:r>
        <w:rPr>
          <w:rtl/>
        </w:rPr>
        <w:t xml:space="preserve"> </w:t>
      </w:r>
      <w:bookmarkStart w:id="8332" w:name="_ETM_Q15_471630"/>
      <w:bookmarkEnd w:id="8332"/>
      <w:r>
        <w:rPr>
          <w:rFonts w:hint="cs"/>
          <w:rtl/>
        </w:rPr>
        <w:t xml:space="preserve">השבוע מדובר </w:t>
      </w:r>
      <w:bookmarkStart w:id="8333" w:name="_ETM_Q15_469754"/>
      <w:bookmarkEnd w:id="8333"/>
      <w:r>
        <w:rPr>
          <w:rFonts w:hint="cs"/>
          <w:rtl/>
        </w:rPr>
        <w:t xml:space="preserve">כבר על </w:t>
      </w:r>
      <w:bookmarkStart w:id="8334" w:name="_ETM_Q15_472320"/>
      <w:bookmarkStart w:id="8335" w:name="_ETM_Q15_472710"/>
      <w:bookmarkStart w:id="8336" w:name="_ETM_Q15_474220"/>
      <w:bookmarkStart w:id="8337" w:name="_ETM_Q15_474430"/>
      <w:bookmarkEnd w:id="8334"/>
      <w:bookmarkEnd w:id="8335"/>
      <w:bookmarkEnd w:id="8336"/>
      <w:bookmarkEnd w:id="8337"/>
      <w:r>
        <w:rPr>
          <w:rtl/>
        </w:rPr>
        <w:t xml:space="preserve">129 </w:t>
      </w:r>
      <w:bookmarkStart w:id="8338" w:name="_ETM_Q15_475570"/>
      <w:bookmarkEnd w:id="8338"/>
      <w:r>
        <w:rPr>
          <w:rtl/>
        </w:rPr>
        <w:t xml:space="preserve">חטופים </w:t>
      </w:r>
      <w:bookmarkStart w:id="8339" w:name="_ETM_Q15_477000"/>
      <w:bookmarkEnd w:id="8339"/>
      <w:r>
        <w:rPr>
          <w:rtl/>
        </w:rPr>
        <w:t xml:space="preserve">שעוד </w:t>
      </w:r>
      <w:bookmarkStart w:id="8340" w:name="_ETM_Q15_477450"/>
      <w:bookmarkEnd w:id="8340"/>
      <w:r>
        <w:rPr>
          <w:rtl/>
        </w:rPr>
        <w:t xml:space="preserve">לא </w:t>
      </w:r>
      <w:bookmarkStart w:id="8341" w:name="_ETM_Q15_477570"/>
      <w:bookmarkEnd w:id="8341"/>
      <w:r>
        <w:rPr>
          <w:rtl/>
        </w:rPr>
        <w:t>חזרו</w:t>
      </w:r>
      <w:r>
        <w:rPr>
          <w:rFonts w:hint="cs"/>
          <w:rtl/>
        </w:rPr>
        <w:t>.</w:t>
      </w:r>
      <w:r>
        <w:rPr>
          <w:rtl/>
        </w:rPr>
        <w:t xml:space="preserve"> </w:t>
      </w:r>
      <w:bookmarkStart w:id="8342" w:name="_ETM_Q15_479449"/>
      <w:bookmarkEnd w:id="8342"/>
      <w:r>
        <w:rPr>
          <w:rtl/>
        </w:rPr>
        <w:t xml:space="preserve">כולנו </w:t>
      </w:r>
      <w:bookmarkStart w:id="8343" w:name="_ETM_Q15_480169"/>
      <w:bookmarkEnd w:id="8343"/>
      <w:r>
        <w:rPr>
          <w:rtl/>
        </w:rPr>
        <w:t>מתפללים</w:t>
      </w:r>
      <w:r>
        <w:rPr>
          <w:rFonts w:hint="cs"/>
          <w:rtl/>
        </w:rPr>
        <w:t xml:space="preserve"> ומחכים </w:t>
      </w:r>
      <w:bookmarkStart w:id="8344" w:name="_ETM_Q15_480949"/>
      <w:bookmarkStart w:id="8345" w:name="_ETM_Q15_481370"/>
      <w:bookmarkEnd w:id="8344"/>
      <w:bookmarkEnd w:id="8345"/>
      <w:r>
        <w:rPr>
          <w:rtl/>
        </w:rPr>
        <w:t xml:space="preserve">להם </w:t>
      </w:r>
      <w:bookmarkStart w:id="8346" w:name="_ETM_Q15_481610"/>
      <w:bookmarkEnd w:id="8346"/>
      <w:r>
        <w:rPr>
          <w:rtl/>
        </w:rPr>
        <w:t xml:space="preserve">שיחזרו </w:t>
      </w:r>
      <w:bookmarkStart w:id="8347" w:name="_ETM_Q15_482150"/>
      <w:bookmarkEnd w:id="8347"/>
      <w:r>
        <w:rPr>
          <w:rtl/>
        </w:rPr>
        <w:t>הביתה</w:t>
      </w:r>
      <w:r>
        <w:rPr>
          <w:rFonts w:hint="cs"/>
          <w:rtl/>
        </w:rPr>
        <w:t>.</w:t>
      </w:r>
      <w:r>
        <w:rPr>
          <w:rtl/>
        </w:rPr>
        <w:t xml:space="preserve"> </w:t>
      </w:r>
      <w:bookmarkStart w:id="8348" w:name="_ETM_Q15_480000"/>
      <w:bookmarkStart w:id="8349" w:name="_ETM_Q15_480750"/>
      <w:bookmarkStart w:id="8350" w:name="_ETM_Q15_480989"/>
      <w:bookmarkStart w:id="8351" w:name="_ETM_Q15_481500"/>
      <w:bookmarkStart w:id="8352" w:name="_ETM_Q15_483199"/>
      <w:bookmarkEnd w:id="8348"/>
      <w:bookmarkEnd w:id="8349"/>
      <w:bookmarkEnd w:id="8350"/>
      <w:bookmarkEnd w:id="8351"/>
      <w:bookmarkEnd w:id="8352"/>
      <w:r>
        <w:rPr>
          <w:rtl/>
        </w:rPr>
        <w:t xml:space="preserve">כולנו </w:t>
      </w:r>
      <w:bookmarkStart w:id="8353" w:name="_ETM_Q15_483709"/>
      <w:bookmarkEnd w:id="8353"/>
      <w:r>
        <w:rPr>
          <w:rtl/>
        </w:rPr>
        <w:t xml:space="preserve">רוצים </w:t>
      </w:r>
      <w:bookmarkStart w:id="8354" w:name="_ETM_Q15_484040"/>
      <w:bookmarkEnd w:id="8354"/>
      <w:r>
        <w:rPr>
          <w:rtl/>
        </w:rPr>
        <w:t xml:space="preserve">לראות </w:t>
      </w:r>
      <w:bookmarkStart w:id="8355" w:name="_ETM_Q15_484309"/>
      <w:bookmarkEnd w:id="8355"/>
      <w:r>
        <w:rPr>
          <w:rtl/>
        </w:rPr>
        <w:t xml:space="preserve">אותם </w:t>
      </w:r>
      <w:bookmarkStart w:id="8356" w:name="_ETM_Q15_484729"/>
      <w:bookmarkEnd w:id="8356"/>
      <w:r>
        <w:rPr>
          <w:rtl/>
        </w:rPr>
        <w:t>כ</w:t>
      </w:r>
      <w:r>
        <w:rPr>
          <w:rFonts w:hint="cs"/>
          <w:rtl/>
        </w:rPr>
        <w:t>א</w:t>
      </w:r>
      <w:r>
        <w:rPr>
          <w:rtl/>
        </w:rPr>
        <w:t>ן</w:t>
      </w:r>
      <w:r>
        <w:rPr>
          <w:rFonts w:hint="cs"/>
          <w:rtl/>
        </w:rPr>
        <w:t>.</w:t>
      </w:r>
      <w:r>
        <w:rPr>
          <w:rtl/>
        </w:rPr>
        <w:t xml:space="preserve"> </w:t>
      </w:r>
      <w:bookmarkStart w:id="8357" w:name="_ETM_Q15_486200"/>
      <w:bookmarkEnd w:id="8357"/>
      <w:r>
        <w:rPr>
          <w:rtl/>
        </w:rPr>
        <w:t xml:space="preserve">אבל </w:t>
      </w:r>
      <w:bookmarkStart w:id="8358" w:name="_ETM_Q15_487279"/>
      <w:bookmarkEnd w:id="8358"/>
      <w:r>
        <w:rPr>
          <w:rtl/>
        </w:rPr>
        <w:t xml:space="preserve">יש </w:t>
      </w:r>
      <w:bookmarkStart w:id="8359" w:name="_ETM_Q15_487580"/>
      <w:bookmarkEnd w:id="8359"/>
      <w:r>
        <w:rPr>
          <w:rtl/>
        </w:rPr>
        <w:t xml:space="preserve">לנו </w:t>
      </w:r>
      <w:bookmarkStart w:id="8360" w:name="_ETM_Q15_488660"/>
      <w:bookmarkEnd w:id="8360"/>
      <w:r>
        <w:rPr>
          <w:rtl/>
        </w:rPr>
        <w:t xml:space="preserve">עוד </w:t>
      </w:r>
      <w:bookmarkStart w:id="8361" w:name="_ETM_Q15_488959"/>
      <w:bookmarkEnd w:id="8361"/>
      <w:r>
        <w:rPr>
          <w:rtl/>
        </w:rPr>
        <w:t xml:space="preserve">חטופים </w:t>
      </w:r>
      <w:bookmarkStart w:id="8362" w:name="_ETM_Q15_489589"/>
      <w:bookmarkEnd w:id="8362"/>
      <w:r>
        <w:rPr>
          <w:rtl/>
        </w:rPr>
        <w:t>בעזה</w:t>
      </w:r>
      <w:r>
        <w:rPr>
          <w:rFonts w:hint="cs"/>
          <w:rtl/>
        </w:rPr>
        <w:t>:</w:t>
      </w:r>
      <w:r>
        <w:rPr>
          <w:rtl/>
        </w:rPr>
        <w:t xml:space="preserve"> </w:t>
      </w:r>
      <w:bookmarkStart w:id="8363" w:name="_ETM_Q15_492099"/>
      <w:bookmarkEnd w:id="8363"/>
      <w:r>
        <w:rPr>
          <w:rtl/>
        </w:rPr>
        <w:t xml:space="preserve">הדר </w:t>
      </w:r>
      <w:bookmarkStart w:id="8364" w:name="_ETM_Q15_492549"/>
      <w:bookmarkEnd w:id="8364"/>
      <w:proofErr w:type="spellStart"/>
      <w:r>
        <w:rPr>
          <w:rtl/>
        </w:rPr>
        <w:t>גולדין</w:t>
      </w:r>
      <w:proofErr w:type="spellEnd"/>
      <w:r>
        <w:rPr>
          <w:rFonts w:hint="cs"/>
          <w:rtl/>
        </w:rPr>
        <w:t>,</w:t>
      </w:r>
      <w:r>
        <w:rPr>
          <w:rtl/>
        </w:rPr>
        <w:t xml:space="preserve"> </w:t>
      </w:r>
      <w:bookmarkStart w:id="8365" w:name="_ETM_Q15_494420"/>
      <w:bookmarkEnd w:id="8365"/>
      <w:r>
        <w:rPr>
          <w:rtl/>
        </w:rPr>
        <w:t xml:space="preserve">אורון </w:t>
      </w:r>
      <w:bookmarkStart w:id="8366" w:name="_ETM_Q15_494809"/>
      <w:bookmarkEnd w:id="8366"/>
      <w:r>
        <w:rPr>
          <w:rtl/>
        </w:rPr>
        <w:t>שאול</w:t>
      </w:r>
      <w:r>
        <w:rPr>
          <w:rFonts w:hint="cs"/>
          <w:rtl/>
        </w:rPr>
        <w:t>,</w:t>
      </w:r>
      <w:r>
        <w:rPr>
          <w:rtl/>
        </w:rPr>
        <w:t xml:space="preserve"> </w:t>
      </w:r>
      <w:bookmarkStart w:id="8367" w:name="_ETM_Q15_495920"/>
      <w:bookmarkEnd w:id="8367"/>
      <w:r>
        <w:rPr>
          <w:rFonts w:hint="cs"/>
          <w:rtl/>
        </w:rPr>
        <w:t xml:space="preserve">הישאם, אברה </w:t>
      </w:r>
      <w:proofErr w:type="spellStart"/>
      <w:r>
        <w:rPr>
          <w:rFonts w:hint="cs"/>
          <w:rtl/>
        </w:rPr>
        <w:t>מנגיסטו</w:t>
      </w:r>
      <w:proofErr w:type="spellEnd"/>
      <w:r>
        <w:rPr>
          <w:rFonts w:hint="cs"/>
          <w:rtl/>
        </w:rPr>
        <w:t>, ש</w:t>
      </w:r>
      <w:bookmarkStart w:id="8368" w:name="_ETM_Q15_497029"/>
      <w:bookmarkStart w:id="8369" w:name="_ETM_Q15_497539"/>
      <w:bookmarkStart w:id="8370" w:name="_ETM_Q15_500470"/>
      <w:bookmarkStart w:id="8371" w:name="_ETM_Q15_500890"/>
      <w:bookmarkEnd w:id="8368"/>
      <w:bookmarkEnd w:id="8369"/>
      <w:bookmarkEnd w:id="8370"/>
      <w:bookmarkEnd w:id="8371"/>
      <w:r>
        <w:rPr>
          <w:rtl/>
        </w:rPr>
        <w:t xml:space="preserve">הרבה </w:t>
      </w:r>
      <w:bookmarkStart w:id="8372" w:name="_ETM_Q15_501310"/>
      <w:bookmarkEnd w:id="8372"/>
      <w:r>
        <w:rPr>
          <w:rtl/>
        </w:rPr>
        <w:t xml:space="preserve">שנים </w:t>
      </w:r>
      <w:bookmarkStart w:id="8373" w:name="_ETM_Q15_501910"/>
      <w:bookmarkEnd w:id="8373"/>
      <w:r>
        <w:rPr>
          <w:rtl/>
        </w:rPr>
        <w:t xml:space="preserve">נמצאים </w:t>
      </w:r>
      <w:bookmarkStart w:id="8374" w:name="_ETM_Q15_503010"/>
      <w:bookmarkEnd w:id="8374"/>
      <w:r>
        <w:rPr>
          <w:rtl/>
        </w:rPr>
        <w:t>בעזה</w:t>
      </w:r>
      <w:r>
        <w:rPr>
          <w:rFonts w:hint="cs"/>
          <w:rtl/>
        </w:rPr>
        <w:t>.</w:t>
      </w:r>
      <w:r>
        <w:rPr>
          <w:rtl/>
        </w:rPr>
        <w:t xml:space="preserve"> </w:t>
      </w:r>
      <w:bookmarkStart w:id="8375" w:name="_ETM_Q15_504769"/>
      <w:bookmarkEnd w:id="8375"/>
      <w:r>
        <w:rPr>
          <w:rFonts w:hint="cs"/>
          <w:rtl/>
        </w:rPr>
        <w:t>במאבק שאנחנו רואים היום</w:t>
      </w:r>
      <w:r w:rsidRPr="00B15F43">
        <w:rPr>
          <w:rFonts w:hint="cs"/>
          <w:rtl/>
        </w:rPr>
        <w:t xml:space="preserve"> </w:t>
      </w:r>
      <w:r>
        <w:rPr>
          <w:rFonts w:hint="cs"/>
          <w:rtl/>
        </w:rPr>
        <w:t xml:space="preserve">בציבוריות הישראלית אנחנו לא רואים את התמונות שלהם. </w:t>
      </w:r>
      <w:bookmarkStart w:id="8376" w:name="_ETM_Q15_505699"/>
      <w:bookmarkStart w:id="8377" w:name="_ETM_Q15_506180"/>
      <w:bookmarkStart w:id="8378" w:name="_ETM_Q15_506420"/>
      <w:bookmarkStart w:id="8379" w:name="_ETM_Q15_507679"/>
      <w:bookmarkStart w:id="8380" w:name="_ETM_Q15_508189"/>
      <w:bookmarkStart w:id="8381" w:name="_ETM_Q15_508430"/>
      <w:bookmarkStart w:id="8382" w:name="_ETM_Q15_508820"/>
      <w:bookmarkStart w:id="8383" w:name="_ETM_Q15_509000"/>
      <w:bookmarkStart w:id="8384" w:name="_ETM_Q15_509599"/>
      <w:bookmarkStart w:id="8385" w:name="_ETM_Q15_510500"/>
      <w:bookmarkStart w:id="8386" w:name="_ETM_Q15_511279"/>
      <w:bookmarkStart w:id="8387" w:name="_ETM_Q15_512900"/>
      <w:bookmarkEnd w:id="8376"/>
      <w:bookmarkEnd w:id="8377"/>
      <w:bookmarkEnd w:id="8378"/>
      <w:bookmarkEnd w:id="8379"/>
      <w:bookmarkEnd w:id="8380"/>
      <w:bookmarkEnd w:id="8381"/>
      <w:bookmarkEnd w:id="8382"/>
      <w:bookmarkEnd w:id="8383"/>
      <w:bookmarkEnd w:id="8384"/>
      <w:bookmarkEnd w:id="8385"/>
      <w:bookmarkEnd w:id="8386"/>
      <w:bookmarkEnd w:id="8387"/>
      <w:r>
        <w:rPr>
          <w:rtl/>
        </w:rPr>
        <w:t xml:space="preserve">התמונות </w:t>
      </w:r>
      <w:bookmarkStart w:id="8388" w:name="_ETM_Q15_513489"/>
      <w:bookmarkEnd w:id="8388"/>
      <w:r>
        <w:rPr>
          <w:rtl/>
        </w:rPr>
        <w:t xml:space="preserve">שלהם </w:t>
      </w:r>
      <w:bookmarkStart w:id="8389" w:name="_ETM_Q15_514089"/>
      <w:bookmarkEnd w:id="8389"/>
      <w:r>
        <w:rPr>
          <w:rtl/>
        </w:rPr>
        <w:t xml:space="preserve">לא </w:t>
      </w:r>
      <w:bookmarkStart w:id="8390" w:name="_ETM_Q15_514300"/>
      <w:bookmarkEnd w:id="8390"/>
      <w:r>
        <w:rPr>
          <w:rtl/>
        </w:rPr>
        <w:t>מופיע</w:t>
      </w:r>
      <w:r>
        <w:rPr>
          <w:rFonts w:hint="cs"/>
          <w:rtl/>
        </w:rPr>
        <w:t>ות.</w:t>
      </w:r>
      <w:r>
        <w:rPr>
          <w:rtl/>
        </w:rPr>
        <w:t xml:space="preserve"> </w:t>
      </w:r>
      <w:bookmarkStart w:id="8391" w:name="_ETM_Q15_516059"/>
      <w:bookmarkEnd w:id="8391"/>
      <w:r>
        <w:rPr>
          <w:rtl/>
        </w:rPr>
        <w:t xml:space="preserve">אני </w:t>
      </w:r>
      <w:bookmarkStart w:id="8392" w:name="_ETM_Q15_516300"/>
      <w:bookmarkEnd w:id="8392"/>
      <w:r>
        <w:rPr>
          <w:rtl/>
        </w:rPr>
        <w:t xml:space="preserve">מאמינה </w:t>
      </w:r>
      <w:bookmarkStart w:id="8393" w:name="_ETM_Q15_517589"/>
      <w:bookmarkEnd w:id="8393"/>
      <w:r>
        <w:rPr>
          <w:rFonts w:hint="cs"/>
          <w:rtl/>
        </w:rPr>
        <w:t>ש</w:t>
      </w:r>
      <w:r>
        <w:rPr>
          <w:rtl/>
        </w:rPr>
        <w:t xml:space="preserve">נעשה </w:t>
      </w:r>
      <w:bookmarkStart w:id="8394" w:name="_ETM_Q15_518100"/>
      <w:bookmarkEnd w:id="8394"/>
      <w:r>
        <w:rPr>
          <w:rtl/>
        </w:rPr>
        <w:t xml:space="preserve">מאמץ </w:t>
      </w:r>
      <w:bookmarkStart w:id="8395" w:name="_ETM_Q15_519029"/>
      <w:bookmarkEnd w:id="8395"/>
      <w:r>
        <w:rPr>
          <w:rtl/>
        </w:rPr>
        <w:t xml:space="preserve">להחזיר </w:t>
      </w:r>
      <w:bookmarkStart w:id="8396" w:name="_ETM_Q15_519539"/>
      <w:bookmarkEnd w:id="8396"/>
      <w:r>
        <w:rPr>
          <w:rtl/>
        </w:rPr>
        <w:t xml:space="preserve">אותם </w:t>
      </w:r>
      <w:bookmarkStart w:id="8397" w:name="_ETM_Q15_519809"/>
      <w:bookmarkEnd w:id="8397"/>
      <w:r>
        <w:rPr>
          <w:rtl/>
        </w:rPr>
        <w:t>הביתה</w:t>
      </w:r>
      <w:r>
        <w:rPr>
          <w:rFonts w:hint="cs"/>
          <w:rtl/>
        </w:rPr>
        <w:t>,</w:t>
      </w:r>
      <w:r>
        <w:rPr>
          <w:rtl/>
        </w:rPr>
        <w:t xml:space="preserve"> </w:t>
      </w:r>
      <w:bookmarkStart w:id="8398" w:name="_ETM_Q15_520790"/>
      <w:bookmarkEnd w:id="8398"/>
      <w:r>
        <w:rPr>
          <w:rtl/>
        </w:rPr>
        <w:t xml:space="preserve">אבל </w:t>
      </w:r>
      <w:bookmarkStart w:id="8399" w:name="_ETM_Q15_521300"/>
      <w:bookmarkStart w:id="8400" w:name="_ETM_Q15_521529"/>
      <w:bookmarkEnd w:id="8399"/>
      <w:bookmarkEnd w:id="8400"/>
      <w:r>
        <w:rPr>
          <w:rFonts w:hint="cs"/>
          <w:rtl/>
        </w:rPr>
        <w:t>ה</w:t>
      </w:r>
      <w:r>
        <w:rPr>
          <w:rtl/>
        </w:rPr>
        <w:t>תוד</w:t>
      </w:r>
      <w:r>
        <w:rPr>
          <w:rFonts w:hint="cs"/>
          <w:rtl/>
        </w:rPr>
        <w:t>ע</w:t>
      </w:r>
      <w:r>
        <w:rPr>
          <w:rtl/>
        </w:rPr>
        <w:t xml:space="preserve">ה </w:t>
      </w:r>
      <w:bookmarkStart w:id="8401" w:name="_ETM_Q15_522100"/>
      <w:bookmarkEnd w:id="8401"/>
      <w:r>
        <w:rPr>
          <w:rtl/>
        </w:rPr>
        <w:t>הזאת</w:t>
      </w:r>
      <w:r>
        <w:rPr>
          <w:rFonts w:hint="cs"/>
          <w:rtl/>
        </w:rPr>
        <w:t xml:space="preserve"> –</w:t>
      </w:r>
      <w:r>
        <w:rPr>
          <w:rtl/>
        </w:rPr>
        <w:t xml:space="preserve"> </w:t>
      </w:r>
      <w:bookmarkStart w:id="8402" w:name="_ETM_Q15_523149"/>
      <w:bookmarkStart w:id="8403" w:name="_ETM_Q15_523809"/>
      <w:bookmarkStart w:id="8404" w:name="_ETM_Q15_524289"/>
      <w:bookmarkEnd w:id="8402"/>
      <w:bookmarkEnd w:id="8403"/>
      <w:bookmarkEnd w:id="8404"/>
      <w:r>
        <w:rPr>
          <w:rtl/>
        </w:rPr>
        <w:t xml:space="preserve">לא </w:t>
      </w:r>
      <w:bookmarkStart w:id="8405" w:name="_ETM_Q15_524469"/>
      <w:bookmarkEnd w:id="8405"/>
      <w:r>
        <w:rPr>
          <w:rtl/>
        </w:rPr>
        <w:t xml:space="preserve">רואים </w:t>
      </w:r>
      <w:bookmarkStart w:id="8406" w:name="_ETM_Q15_524800"/>
      <w:bookmarkEnd w:id="8406"/>
      <w:r>
        <w:rPr>
          <w:rtl/>
        </w:rPr>
        <w:t xml:space="preserve">את </w:t>
      </w:r>
      <w:bookmarkStart w:id="8407" w:name="_ETM_Q15_525100"/>
      <w:bookmarkEnd w:id="8407"/>
      <w:r>
        <w:rPr>
          <w:rFonts w:hint="cs"/>
          <w:rtl/>
        </w:rPr>
        <w:t xml:space="preserve">התמונות שלהם </w:t>
      </w:r>
      <w:r>
        <w:rPr>
          <w:rtl/>
        </w:rPr>
        <w:t xml:space="preserve">בכל </w:t>
      </w:r>
      <w:bookmarkStart w:id="8408" w:name="_ETM_Q15_525579"/>
      <w:bookmarkEnd w:id="8408"/>
      <w:r>
        <w:rPr>
          <w:rtl/>
        </w:rPr>
        <w:t>מקום</w:t>
      </w:r>
      <w:r>
        <w:rPr>
          <w:rFonts w:hint="cs"/>
          <w:rtl/>
        </w:rPr>
        <w:t>.</w:t>
      </w:r>
    </w:p>
    <w:p w:rsidR="009D7120" w:rsidRDefault="009D7120" w:rsidP="004F095B">
      <w:pPr>
        <w:rPr>
          <w:rtl/>
        </w:rPr>
      </w:pPr>
      <w:bookmarkStart w:id="8409" w:name="_ETM_Q15_529327"/>
      <w:bookmarkStart w:id="8410" w:name="_ETM_Q15_529482"/>
      <w:bookmarkEnd w:id="8409"/>
      <w:bookmarkEnd w:id="8410"/>
    </w:p>
    <w:p w:rsidR="009D7120" w:rsidRDefault="009D7120" w:rsidP="00772E41">
      <w:pPr>
        <w:rPr>
          <w:rtl/>
        </w:rPr>
      </w:pPr>
      <w:bookmarkStart w:id="8411" w:name="_ETM_Q15_529507"/>
      <w:bookmarkStart w:id="8412" w:name="_ETM_Q15_529623"/>
      <w:bookmarkStart w:id="8413" w:name="_ETM_Q15_527440"/>
      <w:bookmarkStart w:id="8414" w:name="_ETM_Q15_527740"/>
      <w:bookmarkStart w:id="8415" w:name="_ETM_Q15_527989"/>
      <w:bookmarkStart w:id="8416" w:name="_ETM_Q15_529050"/>
      <w:bookmarkStart w:id="8417" w:name="_ETM_Q15_529320"/>
      <w:bookmarkEnd w:id="8411"/>
      <w:bookmarkEnd w:id="8412"/>
      <w:bookmarkEnd w:id="8413"/>
      <w:bookmarkEnd w:id="8414"/>
      <w:bookmarkEnd w:id="8415"/>
      <w:bookmarkEnd w:id="8416"/>
      <w:bookmarkEnd w:id="8417"/>
      <w:r>
        <w:rPr>
          <w:rFonts w:hint="cs"/>
          <w:rtl/>
        </w:rPr>
        <w:t xml:space="preserve">אני חושבת שזה </w:t>
      </w:r>
      <w:r>
        <w:rPr>
          <w:rtl/>
        </w:rPr>
        <w:t xml:space="preserve">לא </w:t>
      </w:r>
      <w:bookmarkStart w:id="8418" w:name="_ETM_Q15_529529"/>
      <w:bookmarkEnd w:id="8418"/>
      <w:r>
        <w:rPr>
          <w:rtl/>
        </w:rPr>
        <w:t>ערכי</w:t>
      </w:r>
      <w:r>
        <w:rPr>
          <w:rFonts w:hint="cs"/>
          <w:rtl/>
        </w:rPr>
        <w:t xml:space="preserve"> וזה לא אתי. </w:t>
      </w:r>
      <w:bookmarkStart w:id="8419" w:name="_ETM_Q15_530040"/>
      <w:bookmarkStart w:id="8420" w:name="_ETM_Q15_530250"/>
      <w:bookmarkStart w:id="8421" w:name="_ETM_Q15_530430"/>
      <w:bookmarkStart w:id="8422" w:name="_ETM_Q15_531190"/>
      <w:bookmarkEnd w:id="8419"/>
      <w:bookmarkEnd w:id="8420"/>
      <w:bookmarkEnd w:id="8421"/>
      <w:bookmarkEnd w:id="8422"/>
      <w:r>
        <w:rPr>
          <w:rtl/>
        </w:rPr>
        <w:t xml:space="preserve">חייבים </w:t>
      </w:r>
      <w:bookmarkStart w:id="8423" w:name="_ETM_Q15_531940"/>
      <w:bookmarkEnd w:id="8423"/>
      <w:r>
        <w:rPr>
          <w:rtl/>
        </w:rPr>
        <w:t xml:space="preserve">לראות </w:t>
      </w:r>
      <w:bookmarkStart w:id="8424" w:name="_ETM_Q15_532329"/>
      <w:bookmarkEnd w:id="8424"/>
      <w:r>
        <w:rPr>
          <w:rtl/>
        </w:rPr>
        <w:t>אותם</w:t>
      </w:r>
      <w:r>
        <w:rPr>
          <w:rFonts w:hint="cs"/>
          <w:rtl/>
        </w:rPr>
        <w:t>.</w:t>
      </w:r>
      <w:r>
        <w:rPr>
          <w:rtl/>
        </w:rPr>
        <w:t xml:space="preserve"> </w:t>
      </w:r>
      <w:bookmarkStart w:id="8425" w:name="_ETM_Q15_533899"/>
      <w:bookmarkStart w:id="8426" w:name="_ETM_Q15_534390"/>
      <w:bookmarkEnd w:id="8425"/>
      <w:bookmarkEnd w:id="8426"/>
      <w:r>
        <w:rPr>
          <w:rtl/>
        </w:rPr>
        <w:t xml:space="preserve">הרבה </w:t>
      </w:r>
      <w:bookmarkStart w:id="8427" w:name="_ETM_Q15_534600"/>
      <w:bookmarkEnd w:id="8427"/>
      <w:r>
        <w:rPr>
          <w:rtl/>
        </w:rPr>
        <w:t xml:space="preserve">מאוד </w:t>
      </w:r>
      <w:bookmarkStart w:id="8428" w:name="_ETM_Q15_534960"/>
      <w:bookmarkEnd w:id="8428"/>
      <w:r>
        <w:rPr>
          <w:rtl/>
        </w:rPr>
        <w:t xml:space="preserve">שנים </w:t>
      </w:r>
      <w:bookmarkStart w:id="8429" w:name="_ETM_Q15_536339"/>
      <w:bookmarkEnd w:id="8429"/>
      <w:r>
        <w:rPr>
          <w:rFonts w:hint="cs"/>
          <w:rtl/>
        </w:rPr>
        <w:t>הם בשבי. איך יכול להיות שאנחנו נשכח אותם? ו</w:t>
      </w:r>
      <w:bookmarkStart w:id="8430" w:name="_ETM_Q15_536550"/>
      <w:bookmarkStart w:id="8431" w:name="_ETM_Q15_538309"/>
      <w:bookmarkStart w:id="8432" w:name="_ETM_Q15_538579"/>
      <w:bookmarkStart w:id="8433" w:name="_ETM_Q15_539029"/>
      <w:bookmarkStart w:id="8434" w:name="_ETM_Q15_539359"/>
      <w:bookmarkStart w:id="8435" w:name="_ETM_Q15_540260"/>
      <w:bookmarkStart w:id="8436" w:name="_ETM_Q15_540769"/>
      <w:bookmarkStart w:id="8437" w:name="_ETM_Q15_542210"/>
      <w:bookmarkEnd w:id="8430"/>
      <w:bookmarkEnd w:id="8431"/>
      <w:bookmarkEnd w:id="8432"/>
      <w:bookmarkEnd w:id="8433"/>
      <w:bookmarkEnd w:id="8434"/>
      <w:bookmarkEnd w:id="8435"/>
      <w:bookmarkEnd w:id="8436"/>
      <w:bookmarkEnd w:id="8437"/>
      <w:r>
        <w:rPr>
          <w:rFonts w:hint="cs"/>
          <w:rtl/>
        </w:rPr>
        <w:t>כ</w:t>
      </w:r>
      <w:r>
        <w:rPr>
          <w:rtl/>
        </w:rPr>
        <w:t xml:space="preserve">כל </w:t>
      </w:r>
      <w:bookmarkStart w:id="8438" w:name="_ETM_Q15_542690"/>
      <w:bookmarkEnd w:id="8438"/>
      <w:r>
        <w:rPr>
          <w:rtl/>
        </w:rPr>
        <w:t xml:space="preserve">שהזמן </w:t>
      </w:r>
      <w:bookmarkStart w:id="8439" w:name="_ETM_Q15_543470"/>
      <w:bookmarkEnd w:id="8439"/>
      <w:r>
        <w:rPr>
          <w:rtl/>
        </w:rPr>
        <w:t>עובר</w:t>
      </w:r>
      <w:r>
        <w:rPr>
          <w:rFonts w:hint="cs"/>
          <w:rtl/>
        </w:rPr>
        <w:t xml:space="preserve"> </w:t>
      </w:r>
      <w:bookmarkStart w:id="8440" w:name="_ETM_Q15_544800"/>
      <w:bookmarkStart w:id="8441" w:name="_ETM_Q15_545339"/>
      <w:bookmarkEnd w:id="8440"/>
      <w:bookmarkEnd w:id="8441"/>
      <w:r>
        <w:rPr>
          <w:rFonts w:hint="cs"/>
          <w:rtl/>
        </w:rPr>
        <w:t xml:space="preserve">אנחנו </w:t>
      </w:r>
      <w:bookmarkStart w:id="8442" w:name="_ETM_Q15_544616"/>
      <w:bookmarkEnd w:id="8442"/>
      <w:r>
        <w:rPr>
          <w:rtl/>
        </w:rPr>
        <w:t xml:space="preserve">לא </w:t>
      </w:r>
      <w:bookmarkStart w:id="8443" w:name="_ETM_Q15_545730"/>
      <w:bookmarkEnd w:id="8443"/>
      <w:r>
        <w:rPr>
          <w:rtl/>
        </w:rPr>
        <w:t xml:space="preserve">חושבים </w:t>
      </w:r>
      <w:bookmarkStart w:id="8444" w:name="_ETM_Q15_546180"/>
      <w:bookmarkEnd w:id="8444"/>
      <w:r>
        <w:rPr>
          <w:rtl/>
        </w:rPr>
        <w:t>עליהם</w:t>
      </w:r>
      <w:r>
        <w:rPr>
          <w:rFonts w:hint="cs"/>
          <w:rtl/>
        </w:rPr>
        <w:t>.</w:t>
      </w:r>
      <w:r>
        <w:rPr>
          <w:rtl/>
        </w:rPr>
        <w:t xml:space="preserve"> </w:t>
      </w:r>
      <w:bookmarkStart w:id="8445" w:name="_ETM_Q15_547640"/>
      <w:bookmarkStart w:id="8446" w:name="_ETM_Q15_547939"/>
      <w:bookmarkStart w:id="8447" w:name="_ETM_Q15_548119"/>
      <w:bookmarkEnd w:id="8445"/>
      <w:bookmarkEnd w:id="8446"/>
      <w:bookmarkEnd w:id="8447"/>
      <w:r>
        <w:rPr>
          <w:rFonts w:hint="cs"/>
          <w:rtl/>
        </w:rPr>
        <w:t xml:space="preserve">גם </w:t>
      </w:r>
      <w:r>
        <w:rPr>
          <w:rtl/>
        </w:rPr>
        <w:t xml:space="preserve">להם </w:t>
      </w:r>
      <w:bookmarkStart w:id="8448" w:name="_ETM_Q15_548450"/>
      <w:bookmarkEnd w:id="8448"/>
      <w:r>
        <w:rPr>
          <w:rFonts w:hint="cs"/>
          <w:rtl/>
        </w:rPr>
        <w:t xml:space="preserve">יש </w:t>
      </w:r>
      <w:r>
        <w:rPr>
          <w:rtl/>
        </w:rPr>
        <w:t>משפחה</w:t>
      </w:r>
      <w:r>
        <w:rPr>
          <w:rFonts w:hint="cs"/>
          <w:rtl/>
        </w:rPr>
        <w:t>.</w:t>
      </w:r>
      <w:r>
        <w:rPr>
          <w:rtl/>
        </w:rPr>
        <w:t xml:space="preserve"> </w:t>
      </w:r>
      <w:bookmarkStart w:id="8449" w:name="_ETM_Q15_549740"/>
      <w:bookmarkEnd w:id="8449"/>
      <w:r>
        <w:rPr>
          <w:rtl/>
        </w:rPr>
        <w:t xml:space="preserve">המשפחות </w:t>
      </w:r>
      <w:bookmarkStart w:id="8450" w:name="_ETM_Q15_550339"/>
      <w:bookmarkEnd w:id="8450"/>
      <w:r>
        <w:rPr>
          <w:rtl/>
        </w:rPr>
        <w:t xml:space="preserve">שלהם </w:t>
      </w:r>
      <w:bookmarkStart w:id="8451" w:name="_ETM_Q15_551390"/>
      <w:bookmarkEnd w:id="8451"/>
      <w:r>
        <w:rPr>
          <w:rtl/>
        </w:rPr>
        <w:t xml:space="preserve">לא </w:t>
      </w:r>
      <w:bookmarkStart w:id="8452" w:name="_ETM_Q15_551659"/>
      <w:bookmarkEnd w:id="8452"/>
      <w:r>
        <w:rPr>
          <w:rtl/>
        </w:rPr>
        <w:t xml:space="preserve">ישנים </w:t>
      </w:r>
      <w:bookmarkStart w:id="8453" w:name="_ETM_Q15_552799"/>
      <w:bookmarkEnd w:id="8453"/>
      <w:r>
        <w:rPr>
          <w:rtl/>
        </w:rPr>
        <w:t xml:space="preserve">כבר </w:t>
      </w:r>
      <w:bookmarkStart w:id="8454" w:name="_ETM_Q15_553589"/>
      <w:bookmarkEnd w:id="8454"/>
      <w:r>
        <w:rPr>
          <w:rtl/>
        </w:rPr>
        <w:t xml:space="preserve">הרבה </w:t>
      </w:r>
      <w:bookmarkStart w:id="8455" w:name="_ETM_Q15_554100"/>
      <w:bookmarkEnd w:id="8455"/>
      <w:r>
        <w:rPr>
          <w:rtl/>
        </w:rPr>
        <w:t xml:space="preserve">מאוד </w:t>
      </w:r>
      <w:bookmarkStart w:id="8456" w:name="_ETM_Q15_554729"/>
      <w:bookmarkEnd w:id="8456"/>
      <w:r>
        <w:rPr>
          <w:rtl/>
        </w:rPr>
        <w:t>שנים</w:t>
      </w:r>
      <w:r>
        <w:rPr>
          <w:rFonts w:hint="cs"/>
          <w:rtl/>
        </w:rPr>
        <w:t>.</w:t>
      </w:r>
      <w:r>
        <w:rPr>
          <w:rtl/>
        </w:rPr>
        <w:t xml:space="preserve"> </w:t>
      </w:r>
      <w:bookmarkStart w:id="8457" w:name="_ETM_Q15_556120"/>
      <w:bookmarkStart w:id="8458" w:name="_ETM_Q15_556630"/>
      <w:bookmarkEnd w:id="8457"/>
      <w:bookmarkEnd w:id="8458"/>
      <w:r>
        <w:rPr>
          <w:rtl/>
        </w:rPr>
        <w:t xml:space="preserve">אני </w:t>
      </w:r>
      <w:bookmarkStart w:id="8459" w:name="_ETM_Q15_556870"/>
      <w:bookmarkEnd w:id="8459"/>
      <w:r>
        <w:rPr>
          <w:rtl/>
        </w:rPr>
        <w:t xml:space="preserve">חושבת </w:t>
      </w:r>
      <w:bookmarkStart w:id="8460" w:name="_ETM_Q15_558320"/>
      <w:bookmarkEnd w:id="8460"/>
      <w:r>
        <w:rPr>
          <w:rFonts w:hint="cs"/>
          <w:rtl/>
        </w:rPr>
        <w:t>ש</w:t>
      </w:r>
      <w:r>
        <w:rPr>
          <w:rtl/>
        </w:rPr>
        <w:t xml:space="preserve">חייבים </w:t>
      </w:r>
      <w:bookmarkStart w:id="8461" w:name="_ETM_Q15_560340"/>
      <w:bookmarkEnd w:id="8461"/>
      <w:r>
        <w:rPr>
          <w:rtl/>
        </w:rPr>
        <w:t xml:space="preserve">לזכור </w:t>
      </w:r>
      <w:bookmarkStart w:id="8462" w:name="_ETM_Q15_560910"/>
      <w:bookmarkEnd w:id="8462"/>
      <w:r>
        <w:rPr>
          <w:rtl/>
        </w:rPr>
        <w:t>אותם</w:t>
      </w:r>
      <w:r>
        <w:rPr>
          <w:rFonts w:hint="cs"/>
          <w:rtl/>
        </w:rPr>
        <w:t>.</w:t>
      </w:r>
      <w:r>
        <w:rPr>
          <w:rtl/>
        </w:rPr>
        <w:t xml:space="preserve"> </w:t>
      </w:r>
      <w:bookmarkStart w:id="8463" w:name="_ETM_Q15_561570"/>
      <w:bookmarkEnd w:id="8463"/>
      <w:r>
        <w:rPr>
          <w:rtl/>
        </w:rPr>
        <w:t xml:space="preserve">חייבים </w:t>
      </w:r>
      <w:bookmarkStart w:id="8464" w:name="_ETM_Q15_562380"/>
      <w:bookmarkEnd w:id="8464"/>
      <w:r>
        <w:rPr>
          <w:rtl/>
        </w:rPr>
        <w:t xml:space="preserve">לשים </w:t>
      </w:r>
      <w:bookmarkStart w:id="8465" w:name="_ETM_Q15_562710"/>
      <w:bookmarkEnd w:id="8465"/>
      <w:r>
        <w:rPr>
          <w:rtl/>
        </w:rPr>
        <w:t xml:space="preserve">את </w:t>
      </w:r>
      <w:bookmarkStart w:id="8466" w:name="_ETM_Q15_562830"/>
      <w:bookmarkStart w:id="8467" w:name="_ETM_Q15_562980"/>
      <w:bookmarkStart w:id="8468" w:name="_ETM_Q15_563150"/>
      <w:bookmarkStart w:id="8469" w:name="_ETM_Q15_563660"/>
      <w:bookmarkEnd w:id="8466"/>
      <w:bookmarkEnd w:id="8467"/>
      <w:bookmarkEnd w:id="8468"/>
      <w:bookmarkEnd w:id="8469"/>
      <w:r>
        <w:rPr>
          <w:rFonts w:hint="cs"/>
          <w:rtl/>
        </w:rPr>
        <w:t xml:space="preserve">התמונות שלהם </w:t>
      </w:r>
      <w:r>
        <w:rPr>
          <w:rtl/>
        </w:rPr>
        <w:t xml:space="preserve">בתודעה </w:t>
      </w:r>
      <w:bookmarkStart w:id="8470" w:name="_ETM_Q15_564200"/>
      <w:bookmarkEnd w:id="8470"/>
      <w:r>
        <w:rPr>
          <w:rtl/>
        </w:rPr>
        <w:t>הציבורית</w:t>
      </w:r>
      <w:r>
        <w:rPr>
          <w:rFonts w:hint="cs"/>
          <w:rtl/>
        </w:rPr>
        <w:t xml:space="preserve">. לתודעה יש משמעות. </w:t>
      </w:r>
      <w:bookmarkStart w:id="8471" w:name="_ETM_Q15_565630"/>
      <w:bookmarkStart w:id="8472" w:name="_ETM_Q15_565899"/>
      <w:bookmarkStart w:id="8473" w:name="_ETM_Q15_566170"/>
      <w:bookmarkStart w:id="8474" w:name="_ETM_Q15_566409"/>
      <w:bookmarkStart w:id="8475" w:name="_ETM_Q15_566560"/>
      <w:bookmarkStart w:id="8476" w:name="_ETM_Q15_568779"/>
      <w:bookmarkStart w:id="8477" w:name="_ETM_Q15_569020"/>
      <w:bookmarkStart w:id="8478" w:name="_ETM_Q15_569380"/>
      <w:bookmarkStart w:id="8479" w:name="_ETM_Q15_569860"/>
      <w:bookmarkEnd w:id="8471"/>
      <w:bookmarkEnd w:id="8472"/>
      <w:bookmarkEnd w:id="8473"/>
      <w:bookmarkEnd w:id="8474"/>
      <w:bookmarkEnd w:id="8475"/>
      <w:bookmarkEnd w:id="8476"/>
      <w:bookmarkEnd w:id="8477"/>
      <w:bookmarkEnd w:id="8478"/>
      <w:bookmarkEnd w:id="8479"/>
      <w:r>
        <w:rPr>
          <w:rFonts w:hint="cs"/>
          <w:rtl/>
        </w:rPr>
        <w:t xml:space="preserve">אם </w:t>
      </w:r>
      <w:bookmarkStart w:id="8480" w:name="_ETM_Q15_569566"/>
      <w:bookmarkEnd w:id="8480"/>
      <w:r>
        <w:rPr>
          <w:rFonts w:hint="cs"/>
          <w:rtl/>
        </w:rPr>
        <w:t xml:space="preserve">אנחנו </w:t>
      </w:r>
      <w:r>
        <w:rPr>
          <w:rtl/>
        </w:rPr>
        <w:t xml:space="preserve">לא </w:t>
      </w:r>
      <w:bookmarkStart w:id="8481" w:name="_ETM_Q15_570100"/>
      <w:bookmarkEnd w:id="8481"/>
      <w:r>
        <w:rPr>
          <w:rtl/>
        </w:rPr>
        <w:t xml:space="preserve">נשים </w:t>
      </w:r>
      <w:bookmarkStart w:id="8482" w:name="_ETM_Q15_570520"/>
      <w:bookmarkStart w:id="8483" w:name="_ETM_Q15_571299"/>
      <w:bookmarkEnd w:id="8482"/>
      <w:bookmarkEnd w:id="8483"/>
      <w:r>
        <w:rPr>
          <w:rFonts w:hint="cs"/>
          <w:rtl/>
        </w:rPr>
        <w:t>את התמונות שלהם עם שאר החט</w:t>
      </w:r>
      <w:bookmarkStart w:id="8484" w:name="_ETM_Q15_571450"/>
      <w:bookmarkStart w:id="8485" w:name="_ETM_Q15_571719"/>
      <w:bookmarkEnd w:id="8484"/>
      <w:bookmarkEnd w:id="8485"/>
      <w:r>
        <w:rPr>
          <w:rFonts w:hint="cs"/>
          <w:rtl/>
        </w:rPr>
        <w:t xml:space="preserve">ופים, עם </w:t>
      </w:r>
      <w:bookmarkStart w:id="8486" w:name="_ETM_Q15_572170"/>
      <w:bookmarkStart w:id="8487" w:name="_ETM_Q15_572680"/>
      <w:bookmarkStart w:id="8488" w:name="_ETM_Q15_572829"/>
      <w:bookmarkStart w:id="8489" w:name="_ETM_Q15_573189"/>
      <w:bookmarkStart w:id="8490" w:name="_ETM_Q15_573909"/>
      <w:bookmarkEnd w:id="8486"/>
      <w:bookmarkEnd w:id="8487"/>
      <w:bookmarkEnd w:id="8488"/>
      <w:bookmarkEnd w:id="8489"/>
      <w:bookmarkEnd w:id="8490"/>
      <w:r>
        <w:rPr>
          <w:rFonts w:hint="cs"/>
          <w:rtl/>
        </w:rPr>
        <w:t xml:space="preserve">129 </w:t>
      </w:r>
      <w:bookmarkStart w:id="8491" w:name="_ETM_Q15_571522"/>
      <w:bookmarkEnd w:id="8491"/>
      <w:r>
        <w:rPr>
          <w:rFonts w:hint="cs"/>
          <w:rtl/>
        </w:rPr>
        <w:t xml:space="preserve">החטופים </w:t>
      </w:r>
      <w:r>
        <w:rPr>
          <w:rFonts w:hint="eastAsia"/>
          <w:rtl/>
        </w:rPr>
        <w:t>–</w:t>
      </w:r>
      <w:r>
        <w:rPr>
          <w:rFonts w:hint="cs"/>
          <w:rtl/>
        </w:rPr>
        <w:t xml:space="preserve"> </w:t>
      </w:r>
      <w:bookmarkStart w:id="8492" w:name="_ETM_Q15_574089"/>
      <w:bookmarkStart w:id="8493" w:name="_ETM_Q15_575439"/>
      <w:bookmarkStart w:id="8494" w:name="_ETM_Q15_577150"/>
      <w:bookmarkEnd w:id="8492"/>
      <w:bookmarkEnd w:id="8493"/>
      <w:bookmarkEnd w:id="8494"/>
      <w:r>
        <w:rPr>
          <w:rtl/>
        </w:rPr>
        <w:t xml:space="preserve">כולנו </w:t>
      </w:r>
      <w:bookmarkStart w:id="8495" w:name="_ETM_Q15_577660"/>
      <w:bookmarkEnd w:id="8495"/>
      <w:r>
        <w:rPr>
          <w:rtl/>
        </w:rPr>
        <w:t xml:space="preserve">מתפללים </w:t>
      </w:r>
      <w:bookmarkStart w:id="8496" w:name="_ETM_Q15_578230"/>
      <w:bookmarkEnd w:id="8496"/>
      <w:r>
        <w:rPr>
          <w:rFonts w:hint="cs"/>
          <w:rtl/>
        </w:rPr>
        <w:t>ש</w:t>
      </w:r>
      <w:r>
        <w:rPr>
          <w:rtl/>
        </w:rPr>
        <w:t xml:space="preserve">יחזרו </w:t>
      </w:r>
      <w:bookmarkStart w:id="8497" w:name="_ETM_Q15_578650"/>
      <w:bookmarkEnd w:id="8497"/>
      <w:r>
        <w:rPr>
          <w:rtl/>
        </w:rPr>
        <w:t>הביתה</w:t>
      </w:r>
      <w:r>
        <w:rPr>
          <w:rFonts w:hint="cs"/>
          <w:rtl/>
        </w:rPr>
        <w:t xml:space="preserve">. חייבים לראות את התמונות של </w:t>
      </w:r>
      <w:bookmarkStart w:id="8498" w:name="_ETM_Q15_581398"/>
      <w:bookmarkEnd w:id="8498"/>
      <w:r>
        <w:rPr>
          <w:rFonts w:hint="cs"/>
          <w:rtl/>
        </w:rPr>
        <w:t xml:space="preserve">ארבעתם בכל פינה, בכל מקום. </w:t>
      </w:r>
    </w:p>
    <w:p w:rsidR="009D7120" w:rsidRDefault="009D7120" w:rsidP="004F095B">
      <w:pPr>
        <w:rPr>
          <w:rtl/>
        </w:rPr>
      </w:pPr>
      <w:bookmarkStart w:id="8499" w:name="_ETM_Q15_587606"/>
      <w:bookmarkStart w:id="8500" w:name="_ETM_Q15_587755"/>
      <w:bookmarkEnd w:id="8499"/>
      <w:bookmarkEnd w:id="8500"/>
    </w:p>
    <w:p w:rsidR="009D7120" w:rsidRDefault="009D7120" w:rsidP="004F095B">
      <w:pPr>
        <w:rPr>
          <w:rtl/>
        </w:rPr>
      </w:pPr>
      <w:bookmarkStart w:id="8501" w:name="_ETM_Q15_587793"/>
      <w:bookmarkStart w:id="8502" w:name="_ETM_Q15_587901"/>
      <w:bookmarkStart w:id="8503" w:name="_ETM_Q15_579640"/>
      <w:bookmarkStart w:id="8504" w:name="_ETM_Q15_580240"/>
      <w:bookmarkStart w:id="8505" w:name="_ETM_Q15_581229"/>
      <w:bookmarkStart w:id="8506" w:name="_ETM_Q15_582159"/>
      <w:bookmarkStart w:id="8507" w:name="_ETM_Q15_582640"/>
      <w:bookmarkStart w:id="8508" w:name="_ETM_Q15_582820"/>
      <w:bookmarkStart w:id="8509" w:name="_ETM_Q15_583270"/>
      <w:bookmarkStart w:id="8510" w:name="_ETM_Q15_584049"/>
      <w:bookmarkStart w:id="8511" w:name="_ETM_Q15_584649"/>
      <w:bookmarkStart w:id="8512" w:name="_ETM_Q15_585339"/>
      <w:bookmarkStart w:id="8513" w:name="_ETM_Q15_585850"/>
      <w:bookmarkStart w:id="8514" w:name="_ETM_Q15_587560"/>
      <w:bookmarkEnd w:id="8501"/>
      <w:bookmarkEnd w:id="8502"/>
      <w:bookmarkEnd w:id="8503"/>
      <w:bookmarkEnd w:id="8504"/>
      <w:bookmarkEnd w:id="8505"/>
      <w:bookmarkEnd w:id="8506"/>
      <w:bookmarkEnd w:id="8507"/>
      <w:bookmarkEnd w:id="8508"/>
      <w:bookmarkEnd w:id="8509"/>
      <w:bookmarkEnd w:id="8510"/>
      <w:bookmarkEnd w:id="8511"/>
      <w:bookmarkEnd w:id="8512"/>
      <w:bookmarkEnd w:id="8513"/>
      <w:bookmarkEnd w:id="8514"/>
      <w:r>
        <w:rPr>
          <w:rtl/>
        </w:rPr>
        <w:t xml:space="preserve">אני </w:t>
      </w:r>
      <w:bookmarkStart w:id="8515" w:name="_ETM_Q15_588189"/>
      <w:bookmarkEnd w:id="8515"/>
      <w:r>
        <w:rPr>
          <w:rtl/>
        </w:rPr>
        <w:t xml:space="preserve">בקשר </w:t>
      </w:r>
      <w:bookmarkStart w:id="8516" w:name="_ETM_Q15_588880"/>
      <w:bookmarkEnd w:id="8516"/>
      <w:r>
        <w:rPr>
          <w:rtl/>
        </w:rPr>
        <w:t xml:space="preserve">הדוק </w:t>
      </w:r>
      <w:bookmarkStart w:id="8517" w:name="_ETM_Q15_590500"/>
      <w:bookmarkEnd w:id="8517"/>
      <w:r>
        <w:rPr>
          <w:rtl/>
        </w:rPr>
        <w:t xml:space="preserve">עם </w:t>
      </w:r>
      <w:bookmarkStart w:id="8518" w:name="_ETM_Q15_590650"/>
      <w:bookmarkEnd w:id="8518"/>
      <w:r>
        <w:rPr>
          <w:rFonts w:hint="cs"/>
          <w:rtl/>
        </w:rPr>
        <w:t xml:space="preserve">משפחתו של אברה </w:t>
      </w:r>
      <w:proofErr w:type="spellStart"/>
      <w:r>
        <w:rPr>
          <w:rFonts w:hint="cs"/>
          <w:rtl/>
        </w:rPr>
        <w:t>מנגיסטו</w:t>
      </w:r>
      <w:proofErr w:type="spellEnd"/>
      <w:r>
        <w:rPr>
          <w:rFonts w:hint="cs"/>
          <w:rtl/>
        </w:rPr>
        <w:t xml:space="preserve">. </w:t>
      </w:r>
      <w:bookmarkStart w:id="8519" w:name="_ETM_Q15_591100"/>
      <w:bookmarkStart w:id="8520" w:name="_ETM_Q15_591310"/>
      <w:bookmarkStart w:id="8521" w:name="_ETM_Q15_593410"/>
      <w:bookmarkStart w:id="8522" w:name="_ETM_Q15_593620"/>
      <w:bookmarkStart w:id="8523" w:name="_ETM_Q15_592380"/>
      <w:bookmarkEnd w:id="8519"/>
      <w:bookmarkEnd w:id="8520"/>
      <w:bookmarkEnd w:id="8521"/>
      <w:bookmarkEnd w:id="8522"/>
      <w:bookmarkEnd w:id="8523"/>
      <w:r>
        <w:rPr>
          <w:rFonts w:hint="cs"/>
          <w:rtl/>
        </w:rPr>
        <w:t xml:space="preserve">כמעט על בסיס יומי אני מדברת עם אימא שלו. </w:t>
      </w:r>
      <w:bookmarkStart w:id="8524" w:name="_ETM_Q15_595554"/>
      <w:bookmarkStart w:id="8525" w:name="_ETM_Q15_594130"/>
      <w:bookmarkStart w:id="8526" w:name="_ETM_Q15_594760"/>
      <w:bookmarkStart w:id="8527" w:name="_ETM_Q15_594910"/>
      <w:bookmarkStart w:id="8528" w:name="_ETM_Q15_595189"/>
      <w:bookmarkStart w:id="8529" w:name="_ETM_Q15_595429"/>
      <w:bookmarkStart w:id="8530" w:name="_ETM_Q15_595999"/>
      <w:bookmarkStart w:id="8531" w:name="_ETM_Q15_596149"/>
      <w:bookmarkStart w:id="8532" w:name="_ETM_Q15_596389"/>
      <w:bookmarkStart w:id="8533" w:name="_ETM_Q15_597920"/>
      <w:bookmarkEnd w:id="8524"/>
      <w:bookmarkEnd w:id="8525"/>
      <w:bookmarkEnd w:id="8526"/>
      <w:bookmarkEnd w:id="8527"/>
      <w:bookmarkEnd w:id="8528"/>
      <w:bookmarkEnd w:id="8529"/>
      <w:bookmarkEnd w:id="8530"/>
      <w:bookmarkEnd w:id="8531"/>
      <w:bookmarkEnd w:id="8532"/>
      <w:bookmarkEnd w:id="8533"/>
      <w:r>
        <w:rPr>
          <w:rtl/>
        </w:rPr>
        <w:t xml:space="preserve">המצב </w:t>
      </w:r>
      <w:bookmarkStart w:id="8534" w:name="_ETM_Q15_598369"/>
      <w:bookmarkEnd w:id="8534"/>
      <w:r>
        <w:rPr>
          <w:rtl/>
        </w:rPr>
        <w:t>הבריאות</w:t>
      </w:r>
      <w:r>
        <w:rPr>
          <w:rFonts w:hint="cs"/>
          <w:rtl/>
        </w:rPr>
        <w:t xml:space="preserve">י מידרדר. גם מצבו הבריאותי של אביו מידרדר. </w:t>
      </w:r>
      <w:bookmarkStart w:id="8535" w:name="_ETM_Q15_598759"/>
      <w:bookmarkStart w:id="8536" w:name="_ETM_Q15_599060"/>
      <w:bookmarkStart w:id="8537" w:name="_ETM_Q15_600040"/>
      <w:bookmarkStart w:id="8538" w:name="_ETM_Q15_600399"/>
      <w:bookmarkStart w:id="8539" w:name="_ETM_Q15_600729"/>
      <w:bookmarkStart w:id="8540" w:name="_ETM_Q15_601060"/>
      <w:bookmarkStart w:id="8541" w:name="_ETM_Q15_601390"/>
      <w:bookmarkStart w:id="8542" w:name="_ETM_Q15_601659"/>
      <w:bookmarkStart w:id="8543" w:name="_ETM_Q15_601899"/>
      <w:bookmarkStart w:id="8544" w:name="_ETM_Q15_602950"/>
      <w:bookmarkEnd w:id="8535"/>
      <w:bookmarkEnd w:id="8536"/>
      <w:bookmarkEnd w:id="8537"/>
      <w:bookmarkEnd w:id="8538"/>
      <w:bookmarkEnd w:id="8539"/>
      <w:bookmarkEnd w:id="8540"/>
      <w:bookmarkEnd w:id="8541"/>
      <w:bookmarkEnd w:id="8542"/>
      <w:bookmarkEnd w:id="8543"/>
      <w:bookmarkEnd w:id="8544"/>
      <w:r>
        <w:rPr>
          <w:rtl/>
        </w:rPr>
        <w:t xml:space="preserve">המשפחה </w:t>
      </w:r>
      <w:bookmarkStart w:id="8545" w:name="_ETM_Q15_603670"/>
      <w:bookmarkEnd w:id="8545"/>
      <w:r>
        <w:rPr>
          <w:rtl/>
        </w:rPr>
        <w:t>שבורה</w:t>
      </w:r>
      <w:r>
        <w:rPr>
          <w:rFonts w:hint="cs"/>
          <w:rtl/>
        </w:rPr>
        <w:t xml:space="preserve">. </w:t>
      </w:r>
      <w:bookmarkStart w:id="8546" w:name="_ETM_Q15_603770"/>
      <w:bookmarkEnd w:id="8546"/>
      <w:r>
        <w:rPr>
          <w:rFonts w:hint="cs"/>
          <w:rtl/>
        </w:rPr>
        <w:t xml:space="preserve">מעל תשע שנים מחכים, </w:t>
      </w:r>
      <w:bookmarkStart w:id="8547" w:name="_ETM_Q15_604650"/>
      <w:bookmarkStart w:id="8548" w:name="_ETM_Q15_605790"/>
      <w:bookmarkStart w:id="8549" w:name="_ETM_Q15_606270"/>
      <w:bookmarkStart w:id="8550" w:name="_ETM_Q15_606660"/>
      <w:bookmarkStart w:id="8551" w:name="_ETM_Q15_608660"/>
      <w:bookmarkEnd w:id="8547"/>
      <w:bookmarkEnd w:id="8548"/>
      <w:bookmarkEnd w:id="8549"/>
      <w:bookmarkEnd w:id="8550"/>
      <w:bookmarkEnd w:id="8551"/>
      <w:r>
        <w:rPr>
          <w:rFonts w:hint="cs"/>
          <w:rtl/>
        </w:rPr>
        <w:t>ו</w:t>
      </w:r>
      <w:r>
        <w:rPr>
          <w:rtl/>
        </w:rPr>
        <w:t>אף</w:t>
      </w:r>
      <w:r>
        <w:rPr>
          <w:rFonts w:hint="cs"/>
          <w:rtl/>
        </w:rPr>
        <w:t xml:space="preserve"> אחד </w:t>
      </w:r>
      <w:bookmarkStart w:id="8552" w:name="_ETM_Q15_609500"/>
      <w:bookmarkStart w:id="8553" w:name="_ETM_Q15_610660"/>
      <w:bookmarkEnd w:id="8552"/>
      <w:bookmarkEnd w:id="8553"/>
      <w:r>
        <w:rPr>
          <w:rtl/>
        </w:rPr>
        <w:t xml:space="preserve">לא </w:t>
      </w:r>
      <w:bookmarkStart w:id="8554" w:name="_ETM_Q15_610930"/>
      <w:bookmarkEnd w:id="8554"/>
      <w:r>
        <w:rPr>
          <w:rtl/>
        </w:rPr>
        <w:t xml:space="preserve">שמע </w:t>
      </w:r>
      <w:bookmarkStart w:id="8555" w:name="_ETM_Q15_611349"/>
      <w:bookmarkEnd w:id="8555"/>
      <w:r>
        <w:rPr>
          <w:rtl/>
        </w:rPr>
        <w:t>עליו</w:t>
      </w:r>
      <w:r>
        <w:rPr>
          <w:rFonts w:hint="cs"/>
          <w:rtl/>
        </w:rPr>
        <w:t>.</w:t>
      </w:r>
      <w:r>
        <w:rPr>
          <w:rtl/>
        </w:rPr>
        <w:t xml:space="preserve"> </w:t>
      </w:r>
      <w:bookmarkStart w:id="8556" w:name="_ETM_Q15_612190"/>
      <w:bookmarkEnd w:id="8556"/>
      <w:r>
        <w:rPr>
          <w:rtl/>
        </w:rPr>
        <w:t xml:space="preserve">אבל </w:t>
      </w:r>
      <w:bookmarkStart w:id="8557" w:name="_ETM_Q15_612610"/>
      <w:bookmarkEnd w:id="8557"/>
      <w:r>
        <w:rPr>
          <w:rFonts w:hint="cs"/>
          <w:rtl/>
        </w:rPr>
        <w:t xml:space="preserve">היום </w:t>
      </w:r>
      <w:r>
        <w:rPr>
          <w:rtl/>
        </w:rPr>
        <w:t xml:space="preserve">כשאני </w:t>
      </w:r>
      <w:bookmarkStart w:id="8558" w:name="_ETM_Q15_613000"/>
      <w:bookmarkEnd w:id="8558"/>
      <w:r>
        <w:rPr>
          <w:rtl/>
        </w:rPr>
        <w:t xml:space="preserve">מסתכלת </w:t>
      </w:r>
      <w:bookmarkStart w:id="8559" w:name="_ETM_Q15_613780"/>
      <w:bookmarkStart w:id="8560" w:name="_ETM_Q15_615069"/>
      <w:bookmarkEnd w:id="8559"/>
      <w:bookmarkEnd w:id="8560"/>
      <w:r>
        <w:rPr>
          <w:rtl/>
        </w:rPr>
        <w:t>ע</w:t>
      </w:r>
      <w:r>
        <w:rPr>
          <w:rFonts w:hint="cs"/>
          <w:rtl/>
        </w:rPr>
        <w:t>ל</w:t>
      </w:r>
      <w:r>
        <w:rPr>
          <w:rtl/>
        </w:rPr>
        <w:t xml:space="preserve"> </w:t>
      </w:r>
      <w:bookmarkStart w:id="8561" w:name="_ETM_Q15_615579"/>
      <w:bookmarkEnd w:id="8561"/>
      <w:r>
        <w:rPr>
          <w:rtl/>
        </w:rPr>
        <w:t xml:space="preserve">הדר </w:t>
      </w:r>
      <w:bookmarkStart w:id="8562" w:name="_ETM_Q15_616030"/>
      <w:bookmarkEnd w:id="8562"/>
      <w:proofErr w:type="spellStart"/>
      <w:r>
        <w:rPr>
          <w:rtl/>
        </w:rPr>
        <w:t>גולדין</w:t>
      </w:r>
      <w:proofErr w:type="spellEnd"/>
      <w:r>
        <w:rPr>
          <w:rFonts w:hint="cs"/>
          <w:rtl/>
        </w:rPr>
        <w:t>,</w:t>
      </w:r>
      <w:r>
        <w:rPr>
          <w:rtl/>
        </w:rPr>
        <w:t xml:space="preserve"> </w:t>
      </w:r>
      <w:bookmarkStart w:id="8563" w:name="_ETM_Q15_616720"/>
      <w:bookmarkEnd w:id="8563"/>
      <w:r>
        <w:rPr>
          <w:rtl/>
        </w:rPr>
        <w:t xml:space="preserve">אורון </w:t>
      </w:r>
      <w:bookmarkStart w:id="8564" w:name="_ETM_Q15_617170"/>
      <w:bookmarkEnd w:id="8564"/>
      <w:r>
        <w:rPr>
          <w:rtl/>
        </w:rPr>
        <w:t>שאול</w:t>
      </w:r>
      <w:r>
        <w:rPr>
          <w:rFonts w:hint="cs"/>
          <w:rtl/>
        </w:rPr>
        <w:t xml:space="preserve">, הישאם </w:t>
      </w:r>
      <w:bookmarkStart w:id="8565" w:name="_ETM_Q15_616915"/>
      <w:bookmarkEnd w:id="8565"/>
      <w:r>
        <w:rPr>
          <w:rFonts w:hint="cs"/>
          <w:rtl/>
        </w:rPr>
        <w:t xml:space="preserve">ואברה </w:t>
      </w:r>
      <w:proofErr w:type="spellStart"/>
      <w:r>
        <w:rPr>
          <w:rFonts w:hint="cs"/>
          <w:rtl/>
        </w:rPr>
        <w:t>מנגיסטו</w:t>
      </w:r>
      <w:proofErr w:type="spellEnd"/>
      <w:r>
        <w:rPr>
          <w:rFonts w:hint="cs"/>
          <w:rtl/>
        </w:rPr>
        <w:t xml:space="preserve"> </w:t>
      </w:r>
      <w:r>
        <w:rPr>
          <w:rFonts w:hint="eastAsia"/>
          <w:rtl/>
        </w:rPr>
        <w:t>–</w:t>
      </w:r>
      <w:r>
        <w:rPr>
          <w:rFonts w:hint="cs"/>
          <w:rtl/>
        </w:rPr>
        <w:t xml:space="preserve"> </w:t>
      </w:r>
      <w:bookmarkStart w:id="8566" w:name="_ETM_Q15_617950"/>
      <w:bookmarkStart w:id="8567" w:name="_ETM_Q15_618129"/>
      <w:bookmarkStart w:id="8568" w:name="_ETM_Q15_618700"/>
      <w:bookmarkStart w:id="8569" w:name="_ETM_Q15_619239"/>
      <w:bookmarkStart w:id="8570" w:name="_ETM_Q15_620230"/>
      <w:bookmarkEnd w:id="8566"/>
      <w:bookmarkEnd w:id="8567"/>
      <w:bookmarkEnd w:id="8568"/>
      <w:bookmarkEnd w:id="8569"/>
      <w:bookmarkEnd w:id="8570"/>
      <w:r>
        <w:rPr>
          <w:rtl/>
        </w:rPr>
        <w:t xml:space="preserve">התמונות </w:t>
      </w:r>
      <w:bookmarkStart w:id="8571" w:name="_ETM_Q15_620829"/>
      <w:bookmarkEnd w:id="8571"/>
      <w:r>
        <w:rPr>
          <w:rtl/>
        </w:rPr>
        <w:t xml:space="preserve">שלהם </w:t>
      </w:r>
      <w:bookmarkStart w:id="8572" w:name="_ETM_Q15_621310"/>
      <w:bookmarkEnd w:id="8572"/>
      <w:r>
        <w:rPr>
          <w:rtl/>
        </w:rPr>
        <w:t>חסר</w:t>
      </w:r>
      <w:r>
        <w:rPr>
          <w:rFonts w:hint="cs"/>
          <w:rtl/>
        </w:rPr>
        <w:t>ות.</w:t>
      </w:r>
      <w:r>
        <w:rPr>
          <w:rtl/>
        </w:rPr>
        <w:t xml:space="preserve"> </w:t>
      </w:r>
      <w:bookmarkStart w:id="8573" w:name="_ETM_Q15_622000"/>
      <w:bookmarkEnd w:id="8573"/>
      <w:r>
        <w:rPr>
          <w:rtl/>
        </w:rPr>
        <w:t xml:space="preserve">אפילו </w:t>
      </w:r>
      <w:bookmarkStart w:id="8574" w:name="_ETM_Q15_622450"/>
      <w:bookmarkEnd w:id="8574"/>
      <w:r>
        <w:rPr>
          <w:rtl/>
        </w:rPr>
        <w:t>בכנסת</w:t>
      </w:r>
      <w:r>
        <w:rPr>
          <w:rFonts w:hint="cs"/>
          <w:rtl/>
        </w:rPr>
        <w:t xml:space="preserve"> </w:t>
      </w:r>
      <w:r>
        <w:rPr>
          <w:rFonts w:hint="eastAsia"/>
          <w:rtl/>
        </w:rPr>
        <w:t>–</w:t>
      </w:r>
      <w:r>
        <w:rPr>
          <w:rFonts w:hint="cs"/>
          <w:rtl/>
        </w:rPr>
        <w:t xml:space="preserve"> </w:t>
      </w:r>
      <w:bookmarkStart w:id="8575" w:name="_ETM_Q15_623569"/>
      <w:bookmarkEnd w:id="8575"/>
      <w:r>
        <w:rPr>
          <w:rtl/>
        </w:rPr>
        <w:t>תסתכל</w:t>
      </w:r>
      <w:r>
        <w:rPr>
          <w:rFonts w:hint="cs"/>
          <w:rtl/>
        </w:rPr>
        <w:t>ו</w:t>
      </w:r>
      <w:r>
        <w:rPr>
          <w:rtl/>
        </w:rPr>
        <w:t xml:space="preserve"> </w:t>
      </w:r>
      <w:bookmarkStart w:id="8576" w:name="_ETM_Q15_624050"/>
      <w:bookmarkEnd w:id="8576"/>
      <w:r>
        <w:rPr>
          <w:rtl/>
        </w:rPr>
        <w:t xml:space="preserve">על </w:t>
      </w:r>
      <w:bookmarkStart w:id="8577" w:name="_ETM_Q15_624110"/>
      <w:bookmarkEnd w:id="8577"/>
      <w:r>
        <w:rPr>
          <w:rtl/>
        </w:rPr>
        <w:t xml:space="preserve">התמונות </w:t>
      </w:r>
      <w:bookmarkStart w:id="8578" w:name="_ETM_Q15_624500"/>
      <w:bookmarkEnd w:id="8578"/>
      <w:r>
        <w:rPr>
          <w:rtl/>
        </w:rPr>
        <w:t xml:space="preserve">של </w:t>
      </w:r>
      <w:bookmarkStart w:id="8579" w:name="_ETM_Q15_624800"/>
      <w:bookmarkEnd w:id="8579"/>
      <w:r>
        <w:rPr>
          <w:rFonts w:hint="cs"/>
          <w:rtl/>
        </w:rPr>
        <w:t>הח</w:t>
      </w:r>
      <w:r>
        <w:rPr>
          <w:rtl/>
        </w:rPr>
        <w:t>טופים</w:t>
      </w:r>
      <w:r>
        <w:rPr>
          <w:rFonts w:hint="cs"/>
          <w:rtl/>
        </w:rPr>
        <w:t xml:space="preserve">. נמצאות 129 תמונות, אבל </w:t>
      </w:r>
      <w:bookmarkStart w:id="8580" w:name="_ETM_Q15_629601"/>
      <w:bookmarkEnd w:id="8580"/>
      <w:r>
        <w:rPr>
          <w:rFonts w:hint="cs"/>
          <w:rtl/>
        </w:rPr>
        <w:t xml:space="preserve">שכחנו את ארבעתם. </w:t>
      </w:r>
      <w:bookmarkStart w:id="8581" w:name="_ETM_Q15_625550"/>
      <w:bookmarkStart w:id="8582" w:name="_ETM_Q15_626030"/>
      <w:bookmarkStart w:id="8583" w:name="_ETM_Q15_627490"/>
      <w:bookmarkStart w:id="8584" w:name="_ETM_Q15_627940"/>
      <w:bookmarkStart w:id="8585" w:name="_ETM_Q15_628270"/>
      <w:bookmarkStart w:id="8586" w:name="_ETM_Q15_629110"/>
      <w:bookmarkStart w:id="8587" w:name="_ETM_Q15_629500"/>
      <w:bookmarkStart w:id="8588" w:name="_ETM_Q15_630080"/>
      <w:bookmarkEnd w:id="8581"/>
      <w:bookmarkEnd w:id="8582"/>
      <w:bookmarkEnd w:id="8583"/>
      <w:bookmarkEnd w:id="8584"/>
      <w:bookmarkEnd w:id="8585"/>
      <w:bookmarkEnd w:id="8586"/>
      <w:bookmarkEnd w:id="8587"/>
      <w:bookmarkEnd w:id="8588"/>
      <w:r>
        <w:rPr>
          <w:rFonts w:hint="cs"/>
          <w:rtl/>
        </w:rPr>
        <w:t xml:space="preserve">תסתכלו, חבריי חברי הכנסת. </w:t>
      </w:r>
    </w:p>
    <w:p w:rsidR="009D7120" w:rsidRDefault="009D7120" w:rsidP="004F095B">
      <w:pPr>
        <w:rPr>
          <w:rtl/>
        </w:rPr>
      </w:pPr>
      <w:bookmarkStart w:id="8589" w:name="_ETM_Q15_635285"/>
      <w:bookmarkStart w:id="8590" w:name="_ETM_Q15_635384"/>
      <w:bookmarkEnd w:id="8589"/>
      <w:bookmarkEnd w:id="8590"/>
    </w:p>
    <w:p w:rsidR="009D7120" w:rsidRDefault="009D7120" w:rsidP="004F095B">
      <w:pPr>
        <w:rPr>
          <w:rtl/>
        </w:rPr>
      </w:pPr>
      <w:bookmarkStart w:id="8591" w:name="_ETM_Q15_635460"/>
      <w:bookmarkStart w:id="8592" w:name="_ETM_Q15_635547"/>
      <w:bookmarkEnd w:id="8591"/>
      <w:bookmarkEnd w:id="8592"/>
      <w:r>
        <w:rPr>
          <w:rFonts w:hint="cs"/>
          <w:rtl/>
        </w:rPr>
        <w:t xml:space="preserve">לכן אני </w:t>
      </w:r>
      <w:bookmarkStart w:id="8593" w:name="_ETM_Q15_638036"/>
      <w:bookmarkEnd w:id="8593"/>
      <w:r>
        <w:rPr>
          <w:rFonts w:hint="cs"/>
          <w:rtl/>
        </w:rPr>
        <w:t xml:space="preserve">מבקשת מכולם: אברה </w:t>
      </w:r>
      <w:proofErr w:type="spellStart"/>
      <w:r>
        <w:rPr>
          <w:rFonts w:hint="cs"/>
          <w:rtl/>
        </w:rPr>
        <w:t>מנגיסטו</w:t>
      </w:r>
      <w:proofErr w:type="spellEnd"/>
      <w:r>
        <w:rPr>
          <w:rFonts w:hint="cs"/>
          <w:rtl/>
        </w:rPr>
        <w:t xml:space="preserve">, אורון שאול, הישאם, הדר </w:t>
      </w:r>
      <w:proofErr w:type="spellStart"/>
      <w:r>
        <w:rPr>
          <w:rFonts w:hint="cs"/>
          <w:rtl/>
        </w:rPr>
        <w:t>גולדין</w:t>
      </w:r>
      <w:proofErr w:type="spellEnd"/>
      <w:r>
        <w:rPr>
          <w:rFonts w:hint="cs"/>
          <w:rtl/>
        </w:rPr>
        <w:t xml:space="preserve"> </w:t>
      </w:r>
      <w:bookmarkStart w:id="8594" w:name="_ETM_Q15_649402"/>
      <w:bookmarkEnd w:id="8594"/>
      <w:r>
        <w:rPr>
          <w:rFonts w:hint="eastAsia"/>
          <w:rtl/>
        </w:rPr>
        <w:t>–</w:t>
      </w:r>
      <w:r>
        <w:rPr>
          <w:rFonts w:hint="cs"/>
          <w:rtl/>
        </w:rPr>
        <w:t xml:space="preserve"> </w:t>
      </w:r>
      <w:bookmarkStart w:id="8595" w:name="_ETM_Q15_630170"/>
      <w:bookmarkStart w:id="8596" w:name="_ETM_Q15_630800"/>
      <w:bookmarkStart w:id="8597" w:name="_ETM_Q15_631530"/>
      <w:bookmarkStart w:id="8598" w:name="_ETM_Q15_632099"/>
      <w:bookmarkStart w:id="8599" w:name="_ETM_Q15_632489"/>
      <w:bookmarkStart w:id="8600" w:name="_ETM_Q15_632819"/>
      <w:bookmarkStart w:id="8601" w:name="_ETM_Q15_634599"/>
      <w:bookmarkStart w:id="8602" w:name="_ETM_Q15_635260"/>
      <w:bookmarkStart w:id="8603" w:name="_ETM_Q15_636610"/>
      <w:bookmarkStart w:id="8604" w:name="_ETM_Q15_638120"/>
      <w:bookmarkStart w:id="8605" w:name="_ETM_Q15_640640"/>
      <w:bookmarkStart w:id="8606" w:name="_ETM_Q15_641209"/>
      <w:bookmarkStart w:id="8607" w:name="_ETM_Q15_642640"/>
      <w:bookmarkStart w:id="8608" w:name="_ETM_Q15_643030"/>
      <w:bookmarkStart w:id="8609" w:name="_ETM_Q15_643630"/>
      <w:bookmarkStart w:id="8610" w:name="_ETM_Q15_644870"/>
      <w:bookmarkStart w:id="8611" w:name="_ETM_Q15_645319"/>
      <w:bookmarkStart w:id="8612" w:name="_ETM_Q15_646709"/>
      <w:bookmarkEnd w:id="8595"/>
      <w:bookmarkEnd w:id="8596"/>
      <w:bookmarkEnd w:id="8597"/>
      <w:bookmarkEnd w:id="8598"/>
      <w:bookmarkEnd w:id="8599"/>
      <w:bookmarkEnd w:id="8600"/>
      <w:bookmarkEnd w:id="8601"/>
      <w:bookmarkEnd w:id="8602"/>
      <w:bookmarkEnd w:id="8603"/>
      <w:bookmarkEnd w:id="8604"/>
      <w:bookmarkEnd w:id="8605"/>
      <w:bookmarkEnd w:id="8606"/>
      <w:bookmarkEnd w:id="8607"/>
      <w:bookmarkEnd w:id="8608"/>
      <w:bookmarkEnd w:id="8609"/>
      <w:bookmarkEnd w:id="8610"/>
      <w:bookmarkEnd w:id="8611"/>
      <w:bookmarkEnd w:id="8612"/>
      <w:r>
        <w:rPr>
          <w:rtl/>
        </w:rPr>
        <w:t xml:space="preserve">לא </w:t>
      </w:r>
      <w:bookmarkStart w:id="8613" w:name="_ETM_Q15_647279"/>
      <w:bookmarkEnd w:id="8613"/>
      <w:r>
        <w:rPr>
          <w:rtl/>
        </w:rPr>
        <w:t xml:space="preserve">רואים </w:t>
      </w:r>
      <w:bookmarkStart w:id="8614" w:name="_ETM_Q15_647730"/>
      <w:bookmarkEnd w:id="8614"/>
      <w:r>
        <w:rPr>
          <w:rtl/>
        </w:rPr>
        <w:t xml:space="preserve">בכל </w:t>
      </w:r>
      <w:bookmarkStart w:id="8615" w:name="_ETM_Q15_648180"/>
      <w:bookmarkEnd w:id="8615"/>
      <w:r>
        <w:rPr>
          <w:rtl/>
        </w:rPr>
        <w:t>מקום</w:t>
      </w:r>
      <w:r>
        <w:rPr>
          <w:rFonts w:hint="cs"/>
          <w:rtl/>
        </w:rPr>
        <w:t>.</w:t>
      </w:r>
      <w:r>
        <w:rPr>
          <w:rtl/>
        </w:rPr>
        <w:t xml:space="preserve"> </w:t>
      </w:r>
      <w:bookmarkStart w:id="8616" w:name="_ETM_Q15_649230"/>
      <w:bookmarkEnd w:id="8616"/>
    </w:p>
    <w:p w:rsidR="009D7120" w:rsidRDefault="009D7120" w:rsidP="004F095B">
      <w:pPr>
        <w:rPr>
          <w:rtl/>
        </w:rPr>
      </w:pPr>
    </w:p>
    <w:p w:rsidR="009D7120" w:rsidRDefault="009D7120" w:rsidP="004F095B">
      <w:pPr>
        <w:pStyle w:val="af5"/>
        <w:keepNext/>
        <w:rPr>
          <w:rtl/>
        </w:rPr>
      </w:pPr>
      <w:r w:rsidRPr="00475E16">
        <w:rPr>
          <w:rStyle w:val="TagStyle"/>
          <w:rtl/>
        </w:rPr>
        <w:t>&lt;&lt; קריאה &gt;&gt;</w:t>
      </w:r>
      <w:r w:rsidRPr="001D30DE">
        <w:rPr>
          <w:rStyle w:val="TagStyle"/>
          <w:rtl/>
        </w:rPr>
        <w:t xml:space="preserve"> </w:t>
      </w:r>
      <w:r>
        <w:rPr>
          <w:rFonts w:hint="cs"/>
          <w:rtl/>
        </w:rPr>
        <w:t>קריאה</w:t>
      </w:r>
      <w:r>
        <w:rPr>
          <w:rtl/>
        </w:rPr>
        <w:t>:</w:t>
      </w:r>
      <w:r w:rsidRPr="001D30DE">
        <w:rPr>
          <w:rStyle w:val="TagStyle"/>
          <w:rtl/>
        </w:rPr>
        <w:t xml:space="preserve"> </w:t>
      </w:r>
      <w:r w:rsidRPr="00475E16">
        <w:rPr>
          <w:rStyle w:val="TagStyle"/>
          <w:rtl/>
        </w:rPr>
        <w:t>&lt;&lt; קריאה &gt;&gt;</w:t>
      </w:r>
      <w:r>
        <w:rPr>
          <w:rtl/>
        </w:rPr>
        <w:t xml:space="preserve">   </w:t>
      </w:r>
    </w:p>
    <w:p w:rsidR="009D7120" w:rsidRDefault="009D7120" w:rsidP="004F095B">
      <w:pPr>
        <w:rPr>
          <w:rtl/>
        </w:rPr>
      </w:pPr>
      <w:r>
        <w:rPr>
          <w:rFonts w:hint="cs"/>
          <w:rtl/>
        </w:rPr>
        <w:t xml:space="preserve"> </w:t>
      </w:r>
    </w:p>
    <w:p w:rsidR="009D7120" w:rsidRDefault="00B0453D" w:rsidP="004F095B">
      <w:pPr>
        <w:rPr>
          <w:rtl/>
        </w:rPr>
      </w:pPr>
      <w:r>
        <w:rPr>
          <w:rFonts w:hint="cs"/>
          <w:rtl/>
        </w:rPr>
        <w:t>– – –</w:t>
      </w:r>
      <w:r w:rsidR="009D7120">
        <w:rPr>
          <w:rFonts w:hint="cs"/>
          <w:rtl/>
        </w:rPr>
        <w:t xml:space="preserve"> </w:t>
      </w:r>
    </w:p>
    <w:p w:rsidR="009D7120" w:rsidRDefault="009D7120" w:rsidP="004F095B">
      <w:pPr>
        <w:rPr>
          <w:rtl/>
        </w:rPr>
      </w:pPr>
    </w:p>
    <w:p w:rsidR="009D7120" w:rsidRDefault="009D7120" w:rsidP="004F095B">
      <w:pPr>
        <w:pStyle w:val="-"/>
        <w:rPr>
          <w:rtl/>
        </w:rPr>
      </w:pPr>
      <w:bookmarkStart w:id="8617" w:name="ET_speakercontinue_6527_17"/>
      <w:r w:rsidRPr="00BF0179">
        <w:rPr>
          <w:rStyle w:val="TagStyle"/>
          <w:rtl/>
        </w:rPr>
        <w:t xml:space="preserve"> &lt;&lt; דובר_המשך &gt;&gt;</w:t>
      </w:r>
      <w:r w:rsidRPr="0072355F">
        <w:rPr>
          <w:rStyle w:val="TagStyle"/>
          <w:rtl/>
        </w:rPr>
        <w:t xml:space="preserve"> </w:t>
      </w:r>
      <w:r>
        <w:rPr>
          <w:rtl/>
        </w:rPr>
        <w:t>צגה מלקו (הליכוד):</w:t>
      </w:r>
      <w:r w:rsidRPr="0072355F">
        <w:rPr>
          <w:rStyle w:val="TagStyle"/>
          <w:rtl/>
        </w:rPr>
        <w:t xml:space="preserve"> </w:t>
      </w:r>
      <w:r w:rsidRPr="00BF0179">
        <w:rPr>
          <w:rStyle w:val="TagStyle"/>
          <w:rtl/>
        </w:rPr>
        <w:t>&lt;&lt; דובר_המשך &gt;&gt;</w:t>
      </w:r>
      <w:bookmarkEnd w:id="8617"/>
      <w:r w:rsidRPr="00BF0179">
        <w:rPr>
          <w:rStyle w:val="TagStyle"/>
          <w:rtl/>
        </w:rPr>
        <w:t xml:space="preserve"> </w:t>
      </w:r>
      <w:r>
        <w:rPr>
          <w:rtl/>
        </w:rPr>
        <w:t xml:space="preserve">   </w:t>
      </w:r>
    </w:p>
    <w:p w:rsidR="009D7120" w:rsidRDefault="009D7120" w:rsidP="004F095B">
      <w:pPr>
        <w:rPr>
          <w:rtl/>
        </w:rPr>
      </w:pPr>
    </w:p>
    <w:p w:rsidR="009D7120" w:rsidRDefault="009D7120" w:rsidP="00FD59F6">
      <w:pPr>
        <w:rPr>
          <w:rtl/>
        </w:rPr>
      </w:pPr>
      <w:r>
        <w:rPr>
          <w:rtl/>
        </w:rPr>
        <w:t>תסתכלי</w:t>
      </w:r>
      <w:r>
        <w:rPr>
          <w:rFonts w:hint="cs"/>
          <w:rtl/>
        </w:rPr>
        <w:t>,</w:t>
      </w:r>
      <w:r>
        <w:rPr>
          <w:rtl/>
        </w:rPr>
        <w:t xml:space="preserve"> </w:t>
      </w:r>
      <w:bookmarkStart w:id="8618" w:name="_ETM_Q15_649890"/>
      <w:bookmarkEnd w:id="8618"/>
      <w:r>
        <w:rPr>
          <w:rtl/>
        </w:rPr>
        <w:t xml:space="preserve">תפתחי </w:t>
      </w:r>
      <w:bookmarkStart w:id="8619" w:name="_ETM_Q15_650580"/>
      <w:bookmarkEnd w:id="8619"/>
      <w:r>
        <w:rPr>
          <w:rFonts w:hint="cs"/>
          <w:rtl/>
        </w:rPr>
        <w:t xml:space="preserve">אפילו </w:t>
      </w:r>
      <w:bookmarkStart w:id="8620" w:name="_ETM_Q15_651090"/>
      <w:bookmarkStart w:id="8621" w:name="_ETM_Q15_651540"/>
      <w:bookmarkEnd w:id="8620"/>
      <w:bookmarkEnd w:id="8621"/>
      <w:r>
        <w:rPr>
          <w:rtl/>
        </w:rPr>
        <w:t xml:space="preserve">את </w:t>
      </w:r>
      <w:bookmarkStart w:id="8622" w:name="_ETM_Q15_651690"/>
      <w:bookmarkEnd w:id="8622"/>
      <w:r>
        <w:rPr>
          <w:rtl/>
        </w:rPr>
        <w:t>האתר</w:t>
      </w:r>
      <w:r>
        <w:rPr>
          <w:rFonts w:hint="cs"/>
          <w:rtl/>
        </w:rPr>
        <w:t xml:space="preserve"> וכל מיני אתרים חדשותיים, בכל פינה </w:t>
      </w:r>
      <w:r w:rsidR="00FD59F6">
        <w:rPr>
          <w:rFonts w:hint="eastAsia"/>
          <w:rtl/>
        </w:rPr>
        <w:t xml:space="preserve">– </w:t>
      </w:r>
      <w:r>
        <w:rPr>
          <w:rFonts w:hint="cs"/>
          <w:rtl/>
        </w:rPr>
        <w:t xml:space="preserve">לא רואים </w:t>
      </w:r>
      <w:bookmarkStart w:id="8623" w:name="_ETM_Q15_654287"/>
      <w:bookmarkEnd w:id="8623"/>
      <w:r>
        <w:rPr>
          <w:rFonts w:hint="cs"/>
          <w:rtl/>
        </w:rPr>
        <w:t xml:space="preserve">אותם. מה פתאום שנשכח אותם? </w:t>
      </w:r>
      <w:bookmarkStart w:id="8624" w:name="_ETM_Q15_652530"/>
      <w:bookmarkEnd w:id="8624"/>
      <w:r>
        <w:rPr>
          <w:rFonts w:hint="cs"/>
          <w:rtl/>
        </w:rPr>
        <w:t>לכן אני אומרת לך</w:t>
      </w:r>
      <w:r w:rsidR="00FD59F6">
        <w:rPr>
          <w:rFonts w:hint="cs"/>
          <w:rtl/>
        </w:rPr>
        <w:t>,</w:t>
      </w:r>
      <w:r>
        <w:rPr>
          <w:rFonts w:hint="cs"/>
          <w:rtl/>
        </w:rPr>
        <w:t xml:space="preserve"> חברתי, </w:t>
      </w:r>
      <w:bookmarkStart w:id="8625" w:name="_ETM_Q15_663130"/>
      <w:bookmarkEnd w:id="8625"/>
      <w:r>
        <w:rPr>
          <w:rFonts w:hint="cs"/>
          <w:rtl/>
        </w:rPr>
        <w:t>חייבים שגם בתודעה הציבורית לא נשכח אותם. תודה רבה.</w:t>
      </w:r>
    </w:p>
    <w:p w:rsidR="009D7120" w:rsidRDefault="009D7120" w:rsidP="004F095B">
      <w:pPr>
        <w:ind w:firstLine="0"/>
        <w:rPr>
          <w:rtl/>
        </w:rPr>
      </w:pPr>
      <w:bookmarkStart w:id="8626" w:name="_ETM_Q15_663330"/>
      <w:bookmarkStart w:id="8627" w:name="_ETM_Q15_663422"/>
      <w:bookmarkStart w:id="8628" w:name="_ETM_Q15_667450"/>
      <w:bookmarkStart w:id="8629" w:name="_ETM_Q15_663336"/>
      <w:bookmarkStart w:id="8630" w:name="_ETM_Q15_663411"/>
      <w:bookmarkEnd w:id="8626"/>
      <w:bookmarkEnd w:id="8627"/>
      <w:bookmarkEnd w:id="8628"/>
      <w:bookmarkEnd w:id="8629"/>
      <w:bookmarkEnd w:id="8630"/>
    </w:p>
    <w:p w:rsidR="009D7120" w:rsidRDefault="009D7120" w:rsidP="004F095B">
      <w:pPr>
        <w:pStyle w:val="af6"/>
        <w:keepNext/>
        <w:rPr>
          <w:rtl/>
        </w:rPr>
      </w:pPr>
      <w:r w:rsidRPr="00475E16">
        <w:rPr>
          <w:rStyle w:val="TagStyle"/>
          <w:rtl/>
        </w:rPr>
        <w:t xml:space="preserve"> &lt;&lt; יור &gt;&gt;</w:t>
      </w:r>
      <w:r w:rsidRPr="007207F7">
        <w:rPr>
          <w:rStyle w:val="TagStyle"/>
          <w:rtl/>
        </w:rPr>
        <w:t xml:space="preserve"> </w:t>
      </w:r>
      <w:r>
        <w:rPr>
          <w:rtl/>
        </w:rPr>
        <w:t xml:space="preserve">היו"ר חנוך דב </w:t>
      </w:r>
      <w:proofErr w:type="spellStart"/>
      <w:r>
        <w:rPr>
          <w:rtl/>
        </w:rPr>
        <w:t>מלביצקי</w:t>
      </w:r>
      <w:proofErr w:type="spellEnd"/>
      <w:r>
        <w:rPr>
          <w:rtl/>
        </w:rPr>
        <w:t>:</w:t>
      </w:r>
      <w:r w:rsidRPr="007207F7">
        <w:rPr>
          <w:rStyle w:val="TagStyle"/>
          <w:rtl/>
        </w:rPr>
        <w:t xml:space="preserve"> </w:t>
      </w:r>
      <w:r w:rsidRPr="00475E16">
        <w:rPr>
          <w:rStyle w:val="TagStyle"/>
          <w:rtl/>
        </w:rPr>
        <w:t>&lt;&lt; יור &gt;&gt;</w:t>
      </w:r>
      <w:r>
        <w:rPr>
          <w:rtl/>
        </w:rPr>
        <w:t xml:space="preserve">   </w:t>
      </w:r>
    </w:p>
    <w:p w:rsidR="009D7120" w:rsidRDefault="009D7120" w:rsidP="00B0453D">
      <w:pPr>
        <w:rPr>
          <w:rtl/>
        </w:rPr>
      </w:pPr>
    </w:p>
    <w:p w:rsidR="009D7120" w:rsidRDefault="009D7120" w:rsidP="004F095B">
      <w:pPr>
        <w:rPr>
          <w:rtl/>
        </w:rPr>
      </w:pPr>
      <w:bookmarkStart w:id="8631" w:name="_ETM_Q15_666999"/>
      <w:bookmarkEnd w:id="8631"/>
      <w:r>
        <w:rPr>
          <w:rFonts w:hint="cs"/>
          <w:rtl/>
        </w:rPr>
        <w:t xml:space="preserve">תודה רבה, </w:t>
      </w:r>
      <w:bookmarkStart w:id="8632" w:name="_ETM_Q15_670832"/>
      <w:bookmarkEnd w:id="8632"/>
      <w:r>
        <w:rPr>
          <w:rFonts w:hint="cs"/>
          <w:rtl/>
        </w:rPr>
        <w:t xml:space="preserve">חברת הכנסת מלקו. </w:t>
      </w:r>
    </w:p>
    <w:p w:rsidR="009D7120" w:rsidRDefault="009D7120" w:rsidP="004F095B">
      <w:pPr>
        <w:rPr>
          <w:rtl/>
        </w:rPr>
      </w:pPr>
      <w:bookmarkStart w:id="8633" w:name="_ETM_Q15_679744"/>
      <w:bookmarkEnd w:id="8633"/>
    </w:p>
    <w:p w:rsidR="009D7120" w:rsidRPr="007207F7" w:rsidRDefault="009D7120" w:rsidP="00FD16DF">
      <w:pPr>
        <w:rPr>
          <w:rtl/>
        </w:rPr>
      </w:pPr>
      <w:bookmarkStart w:id="8634" w:name="_ETM_Q15_679944"/>
      <w:bookmarkStart w:id="8635" w:name="_ETM_Q15_679969"/>
      <w:bookmarkStart w:id="8636" w:name="_ETM_Q15_680012"/>
      <w:bookmarkEnd w:id="8634"/>
      <w:bookmarkEnd w:id="8635"/>
      <w:bookmarkEnd w:id="8636"/>
      <w:r>
        <w:rPr>
          <w:rFonts w:hint="cs"/>
          <w:rtl/>
        </w:rPr>
        <w:t xml:space="preserve">לפני שנמשיך, חבר הכנסת טיבי, אני </w:t>
      </w:r>
      <w:bookmarkStart w:id="8637" w:name="_ETM_Q15_672099"/>
      <w:bookmarkEnd w:id="8637"/>
      <w:r>
        <w:rPr>
          <w:rFonts w:hint="cs"/>
          <w:rtl/>
        </w:rPr>
        <w:t xml:space="preserve">רוצה להגיד שלום ולהכיר תודה לקבוצה מזק"א שנמצאת ביציע. תודה </w:t>
      </w:r>
      <w:bookmarkStart w:id="8638" w:name="_ETM_Q15_687043"/>
      <w:bookmarkEnd w:id="8638"/>
      <w:r>
        <w:rPr>
          <w:rFonts w:hint="cs"/>
          <w:rtl/>
        </w:rPr>
        <w:t xml:space="preserve">רבה </w:t>
      </w:r>
      <w:proofErr w:type="spellStart"/>
      <w:r>
        <w:rPr>
          <w:rFonts w:hint="cs"/>
          <w:rtl/>
        </w:rPr>
        <w:t>רבה</w:t>
      </w:r>
      <w:proofErr w:type="spellEnd"/>
      <w:r>
        <w:rPr>
          <w:rFonts w:hint="cs"/>
          <w:rtl/>
        </w:rPr>
        <w:t xml:space="preserve"> לכם על מה שאתם עושים, מכל הלב של </w:t>
      </w:r>
      <w:bookmarkStart w:id="8639" w:name="_ETM_Q15_690056"/>
      <w:bookmarkEnd w:id="8639"/>
      <w:r>
        <w:rPr>
          <w:rFonts w:hint="cs"/>
          <w:rtl/>
        </w:rPr>
        <w:t>כולנו</w:t>
      </w:r>
      <w:r w:rsidR="00FD16DF">
        <w:rPr>
          <w:rFonts w:hint="cs"/>
          <w:rtl/>
        </w:rPr>
        <w:t>.</w:t>
      </w:r>
      <w:r>
        <w:rPr>
          <w:rFonts w:hint="cs"/>
          <w:rtl/>
        </w:rPr>
        <w:t xml:space="preserve"> עבודת קודש. אנחנו מעריכים אתכם</w:t>
      </w:r>
      <w:r w:rsidR="00FD16DF">
        <w:rPr>
          <w:rFonts w:hint="cs"/>
          <w:rtl/>
        </w:rPr>
        <w:t>,</w:t>
      </w:r>
      <w:r>
        <w:rPr>
          <w:rFonts w:hint="cs"/>
          <w:rtl/>
        </w:rPr>
        <w:t xml:space="preserve"> מוקירים אתכם. תודה רבה</w:t>
      </w:r>
      <w:bookmarkStart w:id="8640" w:name="_ETM_Q15_698029"/>
      <w:bookmarkEnd w:id="8640"/>
      <w:r>
        <w:rPr>
          <w:rFonts w:hint="cs"/>
          <w:rtl/>
        </w:rPr>
        <w:t xml:space="preserve"> </w:t>
      </w:r>
      <w:proofErr w:type="spellStart"/>
      <w:r>
        <w:rPr>
          <w:rFonts w:hint="cs"/>
          <w:rtl/>
        </w:rPr>
        <w:t>רבה</w:t>
      </w:r>
      <w:proofErr w:type="spellEnd"/>
      <w:r>
        <w:rPr>
          <w:rFonts w:hint="cs"/>
          <w:rtl/>
        </w:rPr>
        <w:t>.</w:t>
      </w:r>
    </w:p>
    <w:p w:rsidR="009D7120" w:rsidRDefault="009D7120" w:rsidP="004F095B">
      <w:pPr>
        <w:rPr>
          <w:rtl/>
        </w:rPr>
      </w:pPr>
      <w:bookmarkStart w:id="8641" w:name="_ETM_Q15_663511"/>
      <w:bookmarkStart w:id="8642" w:name="_ETM_Q15_663605"/>
      <w:bookmarkEnd w:id="8641"/>
      <w:bookmarkEnd w:id="8642"/>
    </w:p>
    <w:p w:rsidR="009D7120" w:rsidRDefault="009D7120" w:rsidP="00E271DA">
      <w:pPr>
        <w:ind w:firstLine="0"/>
        <w:jc w:val="center"/>
        <w:rPr>
          <w:rtl/>
        </w:rPr>
      </w:pPr>
      <w:bookmarkStart w:id="8643" w:name="_ETM_Q15_663687"/>
      <w:bookmarkStart w:id="8644" w:name="_ETM_Q15_663771"/>
      <w:bookmarkEnd w:id="8643"/>
      <w:bookmarkEnd w:id="8644"/>
      <w:r>
        <w:rPr>
          <w:rFonts w:hint="cs"/>
          <w:rtl/>
        </w:rPr>
        <w:t>(מחיאות כפיים)</w:t>
      </w:r>
    </w:p>
    <w:p w:rsidR="009D7120" w:rsidRDefault="009D7120" w:rsidP="004F095B">
      <w:pPr>
        <w:rPr>
          <w:rtl/>
        </w:rPr>
      </w:pPr>
    </w:p>
    <w:p w:rsidR="009D7120" w:rsidRDefault="009D7120" w:rsidP="004F095B">
      <w:pPr>
        <w:pStyle w:val="af6"/>
        <w:keepNext/>
        <w:rPr>
          <w:rtl/>
        </w:rPr>
      </w:pPr>
      <w:r w:rsidRPr="00475E16">
        <w:rPr>
          <w:rStyle w:val="TagStyle"/>
          <w:rtl/>
        </w:rPr>
        <w:t xml:space="preserve"> &lt;&lt; יור &gt;&gt;</w:t>
      </w:r>
      <w:r w:rsidRPr="00EF1126">
        <w:rPr>
          <w:rStyle w:val="TagStyle"/>
          <w:rtl/>
        </w:rPr>
        <w:t xml:space="preserve"> </w:t>
      </w:r>
      <w:r>
        <w:rPr>
          <w:rtl/>
        </w:rPr>
        <w:t xml:space="preserve">היו"ר חנוך דב </w:t>
      </w:r>
      <w:proofErr w:type="spellStart"/>
      <w:r>
        <w:rPr>
          <w:rtl/>
        </w:rPr>
        <w:t>מלביצקי</w:t>
      </w:r>
      <w:proofErr w:type="spellEnd"/>
      <w:r>
        <w:rPr>
          <w:rtl/>
        </w:rPr>
        <w:t>:</w:t>
      </w:r>
      <w:r w:rsidRPr="00EF1126">
        <w:rPr>
          <w:rStyle w:val="TagStyle"/>
          <w:rtl/>
        </w:rPr>
        <w:t xml:space="preserve"> </w:t>
      </w:r>
      <w:r w:rsidRPr="00475E16">
        <w:rPr>
          <w:rStyle w:val="TagStyle"/>
          <w:rtl/>
        </w:rPr>
        <w:t>&lt;&lt; יור &gt;&gt;</w:t>
      </w:r>
      <w:r>
        <w:rPr>
          <w:rtl/>
        </w:rPr>
        <w:t xml:space="preserve">   </w:t>
      </w:r>
    </w:p>
    <w:p w:rsidR="009D7120" w:rsidRDefault="009D7120" w:rsidP="00B0453D">
      <w:pPr>
        <w:rPr>
          <w:rtl/>
        </w:rPr>
      </w:pPr>
    </w:p>
    <w:p w:rsidR="009D7120" w:rsidRDefault="00FD16DF" w:rsidP="004F095B">
      <w:pPr>
        <w:rPr>
          <w:rtl/>
        </w:rPr>
      </w:pPr>
      <w:r>
        <w:rPr>
          <w:rFonts w:hint="cs"/>
          <w:rtl/>
        </w:rPr>
        <w:t>אפשר,</w:t>
      </w:r>
      <w:r w:rsidR="009D7120">
        <w:rPr>
          <w:rFonts w:hint="cs"/>
          <w:rtl/>
        </w:rPr>
        <w:t xml:space="preserve"> אפשר למחוא כפיים. חבר </w:t>
      </w:r>
      <w:bookmarkStart w:id="8645" w:name="_ETM_Q15_702938"/>
      <w:bookmarkEnd w:id="8645"/>
      <w:r w:rsidR="009D7120">
        <w:rPr>
          <w:rFonts w:hint="cs"/>
          <w:rtl/>
        </w:rPr>
        <w:t xml:space="preserve">הכנסת טיבי. בבקשה. </w:t>
      </w:r>
    </w:p>
    <w:p w:rsidR="009D7120" w:rsidRDefault="009D7120" w:rsidP="004F095B">
      <w:pPr>
        <w:rPr>
          <w:rtl/>
        </w:rPr>
      </w:pPr>
      <w:bookmarkStart w:id="8646" w:name="_ETM_Q15_704218"/>
      <w:bookmarkStart w:id="8647" w:name="_ETM_Q15_704362"/>
      <w:bookmarkStart w:id="8648" w:name="_ETM_Q15_704407"/>
      <w:bookmarkStart w:id="8649" w:name="_ETM_Q15_704506"/>
      <w:bookmarkStart w:id="8650" w:name="_ETM_Q15_704372"/>
      <w:bookmarkEnd w:id="8646"/>
      <w:bookmarkEnd w:id="8647"/>
      <w:bookmarkEnd w:id="8648"/>
      <w:bookmarkEnd w:id="8649"/>
      <w:bookmarkEnd w:id="8650"/>
    </w:p>
    <w:p w:rsidR="009D7120" w:rsidRDefault="009D7120" w:rsidP="004F095B">
      <w:pPr>
        <w:pStyle w:val="a4"/>
        <w:keepNext/>
        <w:rPr>
          <w:rtl/>
        </w:rPr>
      </w:pPr>
      <w:bookmarkStart w:id="8651" w:name="ET_speaker_5264_16"/>
      <w:r w:rsidRPr="00475E16">
        <w:rPr>
          <w:rStyle w:val="TagStyle"/>
          <w:rtl/>
        </w:rPr>
        <w:t xml:space="preserve"> &lt;&lt; דובר &gt;&gt;</w:t>
      </w:r>
      <w:r w:rsidRPr="00B20252">
        <w:rPr>
          <w:rStyle w:val="TagStyle"/>
          <w:rtl/>
        </w:rPr>
        <w:t xml:space="preserve"> </w:t>
      </w:r>
      <w:bookmarkStart w:id="8652" w:name="_Toc153986038"/>
      <w:r>
        <w:rPr>
          <w:rtl/>
        </w:rPr>
        <w:t>אחמד טיבי (חד"ש-תע"ל):</w:t>
      </w:r>
      <w:bookmarkEnd w:id="8652"/>
      <w:r w:rsidRPr="00B20252">
        <w:rPr>
          <w:rStyle w:val="TagStyle"/>
          <w:rtl/>
        </w:rPr>
        <w:t xml:space="preserve"> </w:t>
      </w:r>
      <w:r w:rsidRPr="00475E16">
        <w:rPr>
          <w:rStyle w:val="TagStyle"/>
          <w:rtl/>
        </w:rPr>
        <w:t>&lt;&lt; דובר &gt;&gt;</w:t>
      </w:r>
      <w:r>
        <w:rPr>
          <w:rtl/>
        </w:rPr>
        <w:t xml:space="preserve">   </w:t>
      </w:r>
      <w:bookmarkEnd w:id="8651"/>
    </w:p>
    <w:p w:rsidR="009D7120" w:rsidRDefault="009D7120" w:rsidP="00B0453D">
      <w:pPr>
        <w:rPr>
          <w:rtl/>
        </w:rPr>
      </w:pPr>
    </w:p>
    <w:p w:rsidR="009D7120" w:rsidRDefault="009D7120" w:rsidP="00FD16DF">
      <w:pPr>
        <w:rPr>
          <w:rtl/>
        </w:rPr>
      </w:pPr>
      <w:bookmarkStart w:id="8653" w:name="_ETM_Q15_705181"/>
      <w:bookmarkStart w:id="8654" w:name="_ETM_Q15_705283"/>
      <w:bookmarkStart w:id="8655" w:name="_ETM_Q15_663880"/>
      <w:bookmarkStart w:id="8656" w:name="_ETM_Q15_663974"/>
      <w:bookmarkStart w:id="8657" w:name="_ETM_Q15_669059"/>
      <w:bookmarkStart w:id="8658" w:name="_ETM_Q15_669329"/>
      <w:bookmarkStart w:id="8659" w:name="_ETM_Q15_669719"/>
      <w:bookmarkStart w:id="8660" w:name="_ETM_Q15_670169"/>
      <w:bookmarkStart w:id="8661" w:name="_ETM_Q15_670810"/>
      <w:bookmarkStart w:id="8662" w:name="_ETM_Q15_671230"/>
      <w:bookmarkStart w:id="8663" w:name="_ETM_Q15_671560"/>
      <w:bookmarkStart w:id="8664" w:name="_ETM_Q15_672350"/>
      <w:bookmarkStart w:id="8665" w:name="_ETM_Q15_672920"/>
      <w:bookmarkStart w:id="8666" w:name="_ETM_Q15_673430"/>
      <w:bookmarkStart w:id="8667" w:name="_ETM_Q15_673670"/>
      <w:bookmarkStart w:id="8668" w:name="_ETM_Q15_674060"/>
      <w:bookmarkStart w:id="8669" w:name="_ETM_Q15_674360"/>
      <w:bookmarkStart w:id="8670" w:name="_ETM_Q15_674510"/>
      <w:bookmarkStart w:id="8671" w:name="_ETM_Q15_676760"/>
      <w:bookmarkStart w:id="8672" w:name="_ETM_Q15_677390"/>
      <w:bookmarkStart w:id="8673" w:name="_ETM_Q15_677840"/>
      <w:bookmarkStart w:id="8674" w:name="_ETM_Q15_678379"/>
      <w:bookmarkStart w:id="8675" w:name="_ETM_Q15_679690"/>
      <w:bookmarkStart w:id="8676" w:name="_ETM_Q15_681430"/>
      <w:bookmarkStart w:id="8677" w:name="_ETM_Q15_681910"/>
      <w:bookmarkStart w:id="8678" w:name="_ETM_Q15_682900"/>
      <w:bookmarkStart w:id="8679" w:name="_ETM_Q15_683799"/>
      <w:bookmarkStart w:id="8680" w:name="_ETM_Q15_684400"/>
      <w:bookmarkStart w:id="8681" w:name="_ETM_Q15_684790"/>
      <w:bookmarkStart w:id="8682" w:name="_ETM_Q15_685299"/>
      <w:bookmarkStart w:id="8683" w:name="_ETM_Q15_685840"/>
      <w:bookmarkStart w:id="8684" w:name="_ETM_Q15_686709"/>
      <w:bookmarkStart w:id="8685" w:name="_ETM_Q15_686949"/>
      <w:bookmarkStart w:id="8686" w:name="_ETM_Q15_687279"/>
      <w:bookmarkStart w:id="8687" w:name="_ETM_Q15_687430"/>
      <w:bookmarkStart w:id="8688" w:name="_ETM_Q15_687849"/>
      <w:bookmarkStart w:id="8689" w:name="_ETM_Q15_688419"/>
      <w:bookmarkStart w:id="8690" w:name="_ETM_Q15_688989"/>
      <w:bookmarkStart w:id="8691" w:name="_ETM_Q15_689290"/>
      <w:bookmarkStart w:id="8692" w:name="_ETM_Q15_689499"/>
      <w:bookmarkStart w:id="8693" w:name="_ETM_Q15_690459"/>
      <w:bookmarkStart w:id="8694" w:name="_ETM_Q15_690969"/>
      <w:bookmarkStart w:id="8695" w:name="_ETM_Q15_691480"/>
      <w:bookmarkStart w:id="8696" w:name="_ETM_Q15_691870"/>
      <w:bookmarkStart w:id="8697" w:name="_ETM_Q15_692409"/>
      <w:bookmarkStart w:id="8698" w:name="_ETM_Q15_693099"/>
      <w:bookmarkStart w:id="8699" w:name="_ETM_Q15_693669"/>
      <w:bookmarkStart w:id="8700" w:name="_ETM_Q15_694340"/>
      <w:bookmarkStart w:id="8701" w:name="_ETM_Q15_695090"/>
      <w:bookmarkStart w:id="8702" w:name="_ETM_Q15_695720"/>
      <w:bookmarkStart w:id="8703" w:name="_ETM_Q15_698700"/>
      <w:bookmarkStart w:id="8704" w:name="_ETM_Q15_699090"/>
      <w:bookmarkStart w:id="8705" w:name="_ETM_Q15_699329"/>
      <w:bookmarkStart w:id="8706" w:name="_ETM_Q15_702269"/>
      <w:bookmarkStart w:id="8707" w:name="_ETM_Q15_702540"/>
      <w:bookmarkStart w:id="8708" w:name="_ETM_Q15_702809"/>
      <w:bookmarkStart w:id="8709" w:name="_ETM_Q15_702989"/>
      <w:bookmarkStart w:id="8710" w:name="_ETM_Q15_718150"/>
      <w:bookmarkEnd w:id="8653"/>
      <w:bookmarkEnd w:id="8654"/>
      <w:bookmarkEnd w:id="8655"/>
      <w:bookmarkEnd w:id="8656"/>
      <w:bookmarkEnd w:id="8657"/>
      <w:bookmarkEnd w:id="8658"/>
      <w:bookmarkEnd w:id="8659"/>
      <w:bookmarkEnd w:id="8660"/>
      <w:bookmarkEnd w:id="8661"/>
      <w:bookmarkEnd w:id="8662"/>
      <w:bookmarkEnd w:id="8663"/>
      <w:bookmarkEnd w:id="8664"/>
      <w:bookmarkEnd w:id="8665"/>
      <w:bookmarkEnd w:id="8666"/>
      <w:bookmarkEnd w:id="8667"/>
      <w:bookmarkEnd w:id="8668"/>
      <w:bookmarkEnd w:id="8669"/>
      <w:bookmarkEnd w:id="8670"/>
      <w:bookmarkEnd w:id="8671"/>
      <w:bookmarkEnd w:id="8672"/>
      <w:bookmarkEnd w:id="8673"/>
      <w:bookmarkEnd w:id="8674"/>
      <w:bookmarkEnd w:id="8675"/>
      <w:bookmarkEnd w:id="8676"/>
      <w:bookmarkEnd w:id="8677"/>
      <w:bookmarkEnd w:id="8678"/>
      <w:bookmarkEnd w:id="8679"/>
      <w:bookmarkEnd w:id="8680"/>
      <w:bookmarkEnd w:id="8681"/>
      <w:bookmarkEnd w:id="8682"/>
      <w:bookmarkEnd w:id="8683"/>
      <w:bookmarkEnd w:id="8684"/>
      <w:bookmarkEnd w:id="8685"/>
      <w:bookmarkEnd w:id="8686"/>
      <w:bookmarkEnd w:id="8687"/>
      <w:bookmarkEnd w:id="8688"/>
      <w:bookmarkEnd w:id="8689"/>
      <w:bookmarkEnd w:id="8690"/>
      <w:bookmarkEnd w:id="8691"/>
      <w:bookmarkEnd w:id="8692"/>
      <w:bookmarkEnd w:id="8693"/>
      <w:bookmarkEnd w:id="8694"/>
      <w:bookmarkEnd w:id="8695"/>
      <w:bookmarkEnd w:id="8696"/>
      <w:bookmarkEnd w:id="8697"/>
      <w:bookmarkEnd w:id="8698"/>
      <w:bookmarkEnd w:id="8699"/>
      <w:bookmarkEnd w:id="8700"/>
      <w:bookmarkEnd w:id="8701"/>
      <w:bookmarkEnd w:id="8702"/>
      <w:bookmarkEnd w:id="8703"/>
      <w:bookmarkEnd w:id="8704"/>
      <w:bookmarkEnd w:id="8705"/>
      <w:bookmarkEnd w:id="8706"/>
      <w:bookmarkEnd w:id="8707"/>
      <w:bookmarkEnd w:id="8708"/>
      <w:bookmarkEnd w:id="8709"/>
      <w:bookmarkEnd w:id="8710"/>
      <w:r>
        <w:rPr>
          <w:rtl/>
        </w:rPr>
        <w:t xml:space="preserve">מכובדי </w:t>
      </w:r>
      <w:bookmarkStart w:id="8711" w:name="_ETM_Q15_718750"/>
      <w:bookmarkEnd w:id="8711"/>
      <w:r>
        <w:rPr>
          <w:rtl/>
        </w:rPr>
        <w:t>היושב-ראש</w:t>
      </w:r>
      <w:r>
        <w:rPr>
          <w:rFonts w:hint="cs"/>
          <w:rtl/>
        </w:rPr>
        <w:t>,</w:t>
      </w:r>
      <w:r>
        <w:rPr>
          <w:rtl/>
        </w:rPr>
        <w:t xml:space="preserve"> </w:t>
      </w:r>
      <w:bookmarkStart w:id="8712" w:name="_ETM_Q15_719860"/>
      <w:bookmarkEnd w:id="8712"/>
      <w:r>
        <w:rPr>
          <w:rtl/>
        </w:rPr>
        <w:t xml:space="preserve">רבותיי </w:t>
      </w:r>
      <w:bookmarkStart w:id="8713" w:name="_ETM_Q15_720309"/>
      <w:bookmarkEnd w:id="8713"/>
      <w:r>
        <w:rPr>
          <w:rtl/>
        </w:rPr>
        <w:t xml:space="preserve">חברי </w:t>
      </w:r>
      <w:bookmarkStart w:id="8714" w:name="_ETM_Q15_720640"/>
      <w:bookmarkEnd w:id="8714"/>
      <w:r>
        <w:rPr>
          <w:rtl/>
        </w:rPr>
        <w:t>הכנסת</w:t>
      </w:r>
      <w:r>
        <w:rPr>
          <w:rFonts w:hint="cs"/>
          <w:rtl/>
        </w:rPr>
        <w:t>,</w:t>
      </w:r>
      <w:r>
        <w:rPr>
          <w:rtl/>
        </w:rPr>
        <w:t xml:space="preserve"> </w:t>
      </w:r>
      <w:bookmarkStart w:id="8715" w:name="_ETM_Q15_723309"/>
      <w:bookmarkEnd w:id="8715"/>
      <w:r>
        <w:rPr>
          <w:rtl/>
        </w:rPr>
        <w:t xml:space="preserve">בשבת </w:t>
      </w:r>
      <w:bookmarkStart w:id="8716" w:name="_ETM_Q15_726940"/>
      <w:bookmarkEnd w:id="8716"/>
      <w:r>
        <w:rPr>
          <w:rtl/>
        </w:rPr>
        <w:t xml:space="preserve">קבוצה </w:t>
      </w:r>
      <w:bookmarkStart w:id="8717" w:name="_ETM_Q15_727540"/>
      <w:bookmarkEnd w:id="8717"/>
      <w:r>
        <w:rPr>
          <w:rtl/>
        </w:rPr>
        <w:t xml:space="preserve">של </w:t>
      </w:r>
      <w:bookmarkStart w:id="8718" w:name="_ETM_Q15_729599"/>
      <w:bookmarkEnd w:id="8718"/>
      <w:r>
        <w:rPr>
          <w:rtl/>
        </w:rPr>
        <w:t xml:space="preserve">תושבים </w:t>
      </w:r>
      <w:bookmarkStart w:id="8719" w:name="_ETM_Q15_730170"/>
      <w:bookmarkEnd w:id="8719"/>
      <w:r>
        <w:rPr>
          <w:rtl/>
        </w:rPr>
        <w:t xml:space="preserve">פלסטינים </w:t>
      </w:r>
      <w:bookmarkStart w:id="8720" w:name="_ETM_Q15_731249"/>
      <w:bookmarkEnd w:id="8720"/>
      <w:r>
        <w:rPr>
          <w:rFonts w:hint="cs"/>
          <w:rtl/>
        </w:rPr>
        <w:t xml:space="preserve">מעזה, נוצרים, </w:t>
      </w:r>
      <w:bookmarkStart w:id="8721" w:name="_ETM_Q15_731879"/>
      <w:bookmarkStart w:id="8722" w:name="_ETM_Q15_733160"/>
      <w:bookmarkEnd w:id="8721"/>
      <w:bookmarkEnd w:id="8722"/>
      <w:r>
        <w:rPr>
          <w:rtl/>
        </w:rPr>
        <w:t xml:space="preserve">מצאו </w:t>
      </w:r>
      <w:bookmarkStart w:id="8723" w:name="_ETM_Q15_733640"/>
      <w:bookmarkEnd w:id="8723"/>
      <w:r>
        <w:rPr>
          <w:rtl/>
        </w:rPr>
        <w:t xml:space="preserve">מקלט </w:t>
      </w:r>
      <w:bookmarkStart w:id="8724" w:name="_ETM_Q15_734630"/>
      <w:bookmarkEnd w:id="8724"/>
      <w:r>
        <w:rPr>
          <w:rtl/>
        </w:rPr>
        <w:t xml:space="preserve">בכנסיית </w:t>
      </w:r>
      <w:bookmarkStart w:id="8725" w:name="_ETM_Q15_737880"/>
      <w:bookmarkEnd w:id="8725"/>
      <w:r>
        <w:rPr>
          <w:rtl/>
        </w:rPr>
        <w:t xml:space="preserve">המשפחה </w:t>
      </w:r>
      <w:bookmarkStart w:id="8726" w:name="_ETM_Q15_738540"/>
      <w:bookmarkEnd w:id="8726"/>
      <w:r>
        <w:rPr>
          <w:rtl/>
        </w:rPr>
        <w:t xml:space="preserve">הקדושה </w:t>
      </w:r>
      <w:bookmarkStart w:id="8727" w:name="_ETM_Q15_739110"/>
      <w:bookmarkEnd w:id="8727"/>
      <w:r>
        <w:rPr>
          <w:rtl/>
        </w:rPr>
        <w:t>בעזה</w:t>
      </w:r>
      <w:r>
        <w:rPr>
          <w:rFonts w:hint="cs"/>
          <w:rtl/>
        </w:rPr>
        <w:t>. שתיים מהנשים, אימא</w:t>
      </w:r>
      <w:r w:rsidR="00FD16DF">
        <w:rPr>
          <w:rFonts w:hint="cs"/>
          <w:rtl/>
        </w:rPr>
        <w:t>,</w:t>
      </w:r>
      <w:r>
        <w:rPr>
          <w:rFonts w:hint="cs"/>
          <w:rtl/>
        </w:rPr>
        <w:t xml:space="preserve"> </w:t>
      </w:r>
      <w:bookmarkStart w:id="8728" w:name="_ETM_Q15_752405"/>
      <w:bookmarkEnd w:id="8728"/>
      <w:proofErr w:type="spellStart"/>
      <w:r>
        <w:rPr>
          <w:rFonts w:hint="cs"/>
          <w:rtl/>
        </w:rPr>
        <w:t>נאהידה</w:t>
      </w:r>
      <w:proofErr w:type="spellEnd"/>
      <w:r>
        <w:rPr>
          <w:rFonts w:hint="cs"/>
          <w:rtl/>
        </w:rPr>
        <w:t xml:space="preserve"> אנטון אום </w:t>
      </w:r>
      <w:proofErr w:type="spellStart"/>
      <w:r>
        <w:rPr>
          <w:rFonts w:hint="cs"/>
          <w:rtl/>
        </w:rPr>
        <w:t>עימאד</w:t>
      </w:r>
      <w:proofErr w:type="spellEnd"/>
      <w:r>
        <w:rPr>
          <w:rFonts w:hint="cs"/>
          <w:rtl/>
        </w:rPr>
        <w:t xml:space="preserve">, היא מעל 80, והבת שלה </w:t>
      </w:r>
      <w:bookmarkStart w:id="8729" w:name="_ETM_Q15_753958"/>
      <w:bookmarkEnd w:id="8729"/>
      <w:proofErr w:type="spellStart"/>
      <w:r>
        <w:rPr>
          <w:rFonts w:hint="cs"/>
          <w:rtl/>
        </w:rPr>
        <w:t>סאמר</w:t>
      </w:r>
      <w:proofErr w:type="spellEnd"/>
      <w:r>
        <w:rPr>
          <w:rFonts w:hint="cs"/>
          <w:rtl/>
        </w:rPr>
        <w:t>, מעל 50, נורו ונהרגו על ידי צלף של צה"ל, צלף</w:t>
      </w:r>
      <w:bookmarkStart w:id="8730" w:name="_ETM_Q15_767482"/>
      <w:bookmarkEnd w:id="8730"/>
      <w:r>
        <w:rPr>
          <w:rFonts w:hint="cs"/>
          <w:rtl/>
        </w:rPr>
        <w:t xml:space="preserve">, בין כותלי הכנסייה והמנזר. </w:t>
      </w:r>
    </w:p>
    <w:p w:rsidR="009D7120" w:rsidRDefault="009D7120" w:rsidP="004F095B">
      <w:pPr>
        <w:rPr>
          <w:rtl/>
          <w:lang w:eastAsia="he-IL"/>
        </w:rPr>
      </w:pPr>
      <w:bookmarkStart w:id="8731" w:name="_ETM_Q15_774888"/>
      <w:bookmarkEnd w:id="8731"/>
    </w:p>
    <w:p w:rsidR="008429A0" w:rsidRDefault="008429A0" w:rsidP="00FD16DF">
      <w:pPr>
        <w:rPr>
          <w:rtl/>
          <w:lang w:eastAsia="he-IL"/>
        </w:rPr>
      </w:pPr>
      <w:bookmarkStart w:id="8732" w:name="TOR_Q16"/>
      <w:bookmarkEnd w:id="8732"/>
      <w:r>
        <w:rPr>
          <w:rFonts w:hint="cs"/>
          <w:rtl/>
          <w:lang w:eastAsia="he-IL"/>
        </w:rPr>
        <w:t xml:space="preserve">בהתחלה לא הייתה תגובה, לא של צה"ל, לא של </w:t>
      </w:r>
      <w:bookmarkStart w:id="8733" w:name="_ETM_Q16_178000"/>
      <w:bookmarkEnd w:id="8733"/>
      <w:r>
        <w:rPr>
          <w:rFonts w:hint="cs"/>
          <w:rtl/>
          <w:lang w:eastAsia="he-IL"/>
        </w:rPr>
        <w:t>הדוברים הישראלים, ואז האפיפיור, בדרשה שלו מול כל העולם, גינה את מה שקרא לו</w:t>
      </w:r>
      <w:bookmarkStart w:id="8734" w:name="_ETM_Q16_187000"/>
      <w:bookmarkEnd w:id="8734"/>
      <w:r>
        <w:rPr>
          <w:rFonts w:hint="cs"/>
          <w:rtl/>
          <w:lang w:eastAsia="he-IL"/>
        </w:rPr>
        <w:t xml:space="preserve"> רצח על ידי </w:t>
      </w:r>
      <w:r>
        <w:rPr>
          <w:lang w:eastAsia="he-IL"/>
        </w:rPr>
        <w:t>sniper</w:t>
      </w:r>
      <w:r>
        <w:rPr>
          <w:rFonts w:hint="cs"/>
          <w:rtl/>
          <w:lang w:eastAsia="he-IL"/>
        </w:rPr>
        <w:t xml:space="preserve">, על ידי צלף, וקרא לזה טרור. כך עשו גם הארכיבישופים מכלל אירופה </w:t>
      </w:r>
      <w:r>
        <w:rPr>
          <w:rFonts w:hint="eastAsia"/>
          <w:rtl/>
          <w:lang w:eastAsia="he-IL"/>
        </w:rPr>
        <w:t>–</w:t>
      </w:r>
      <w:r>
        <w:rPr>
          <w:rFonts w:hint="cs"/>
          <w:rtl/>
          <w:lang w:eastAsia="he-IL"/>
        </w:rPr>
        <w:t xml:space="preserve"> אירלנד, איטליה</w:t>
      </w:r>
      <w:r w:rsidR="00FD16DF">
        <w:rPr>
          <w:rFonts w:hint="cs"/>
          <w:rtl/>
          <w:lang w:eastAsia="he-IL"/>
        </w:rPr>
        <w:t>;</w:t>
      </w:r>
      <w:r>
        <w:rPr>
          <w:rFonts w:hint="cs"/>
          <w:rtl/>
          <w:lang w:eastAsia="he-IL"/>
        </w:rPr>
        <w:t xml:space="preserve"> שר </w:t>
      </w:r>
      <w:bookmarkStart w:id="8735" w:name="_ETM_Q16_200000"/>
      <w:bookmarkEnd w:id="8735"/>
      <w:r>
        <w:rPr>
          <w:rFonts w:hint="cs"/>
          <w:rtl/>
          <w:lang w:eastAsia="he-IL"/>
        </w:rPr>
        <w:t>החוץ של איטליה התבטא בנושא. ואז שמעתי תגובה של מישהי שהיא סגנית ראש העיר ירושלים, אני לא זוכר את שמה. בריאיון</w:t>
      </w:r>
      <w:bookmarkStart w:id="8736" w:name="_ETM_Q16_215000"/>
      <w:bookmarkEnd w:id="8736"/>
      <w:r>
        <w:rPr>
          <w:rFonts w:hint="cs"/>
          <w:rtl/>
          <w:lang w:eastAsia="he-IL"/>
        </w:rPr>
        <w:t xml:space="preserve"> שואל אותה המראיין באנגלית, ואז היא אומרת לו: אבל אין נוצרים בעזה. ואז הוא חוזר ואומר: יש נוצרים, ושתיים מהם, </w:t>
      </w:r>
      <w:bookmarkStart w:id="8737" w:name="_ETM_Q16_226000"/>
      <w:bookmarkEnd w:id="8737"/>
      <w:r>
        <w:rPr>
          <w:rFonts w:hint="cs"/>
          <w:rtl/>
          <w:lang w:eastAsia="he-IL"/>
        </w:rPr>
        <w:t xml:space="preserve">אום </w:t>
      </w:r>
      <w:proofErr w:type="spellStart"/>
      <w:r>
        <w:rPr>
          <w:rFonts w:hint="cs"/>
          <w:rtl/>
          <w:lang w:eastAsia="he-IL"/>
        </w:rPr>
        <w:t>עימאד</w:t>
      </w:r>
      <w:proofErr w:type="spellEnd"/>
      <w:r>
        <w:rPr>
          <w:rFonts w:hint="cs"/>
          <w:rtl/>
          <w:lang w:eastAsia="he-IL"/>
        </w:rPr>
        <w:t xml:space="preserve"> והבת שלה, </w:t>
      </w:r>
      <w:proofErr w:type="spellStart"/>
      <w:r>
        <w:rPr>
          <w:rFonts w:hint="cs"/>
          <w:rtl/>
          <w:lang w:eastAsia="he-IL"/>
        </w:rPr>
        <w:t>סאמר</w:t>
      </w:r>
      <w:proofErr w:type="spellEnd"/>
      <w:r>
        <w:rPr>
          <w:rFonts w:hint="cs"/>
          <w:rtl/>
          <w:lang w:eastAsia="he-IL"/>
        </w:rPr>
        <w:t xml:space="preserve">, נורו </w:t>
      </w:r>
      <w:bookmarkStart w:id="8738" w:name="_ETM_Q16_230000"/>
      <w:bookmarkEnd w:id="8738"/>
      <w:r>
        <w:rPr>
          <w:rFonts w:hint="cs"/>
          <w:rtl/>
          <w:lang w:eastAsia="he-IL"/>
        </w:rPr>
        <w:t>ונרצחו, והאפיפיור גינה זאת. היא אומרת: אבל אין כנסיות</w:t>
      </w:r>
      <w:r w:rsidR="00FD16DF">
        <w:rPr>
          <w:rFonts w:hint="cs"/>
          <w:rtl/>
          <w:lang w:eastAsia="he-IL"/>
        </w:rPr>
        <w:t>,</w:t>
      </w:r>
      <w:r>
        <w:rPr>
          <w:rFonts w:hint="cs"/>
          <w:rtl/>
          <w:lang w:eastAsia="he-IL"/>
        </w:rPr>
        <w:t xml:space="preserve"> אז נאמר לה שאולי בגלל שפגעו והרסו שלוש כנסיות, לצד 300 מסגדים. זה היה כל כך מביך, גם ההתכחשות לאירוע עצמו. גם יושב-ראש ועדת החוץ והביטחון התבטא ואמר: לא יעלה על הדעת </w:t>
      </w:r>
      <w:bookmarkStart w:id="8739" w:name="_ETM_Q16_258000"/>
      <w:bookmarkEnd w:id="8739"/>
      <w:r>
        <w:rPr>
          <w:rFonts w:hint="cs"/>
          <w:rtl/>
          <w:lang w:eastAsia="he-IL"/>
        </w:rPr>
        <w:t xml:space="preserve">שהיה מקרה כזה. אתמול פתאום יש תגובה של צה"ל באנגלית </w:t>
      </w:r>
      <w:bookmarkStart w:id="8740" w:name="_ETM_Q16_263000"/>
      <w:bookmarkEnd w:id="8740"/>
      <w:r>
        <w:rPr>
          <w:rFonts w:hint="cs"/>
          <w:rtl/>
          <w:lang w:eastAsia="he-IL"/>
        </w:rPr>
        <w:t xml:space="preserve">שאום </w:t>
      </w:r>
      <w:proofErr w:type="spellStart"/>
      <w:r>
        <w:rPr>
          <w:rFonts w:hint="cs"/>
          <w:rtl/>
          <w:lang w:eastAsia="he-IL"/>
        </w:rPr>
        <w:t>עימאד</w:t>
      </w:r>
      <w:proofErr w:type="spellEnd"/>
      <w:r>
        <w:rPr>
          <w:rFonts w:hint="cs"/>
          <w:rtl/>
          <w:lang w:eastAsia="he-IL"/>
        </w:rPr>
        <w:t xml:space="preserve"> בת ה-80, אישה פלסטינית נוצרייה, </w:t>
      </w:r>
      <w:bookmarkStart w:id="8741" w:name="_ETM_Q16_269000"/>
      <w:bookmarkEnd w:id="8741"/>
      <w:r>
        <w:rPr>
          <w:rFonts w:hint="cs"/>
          <w:rtl/>
          <w:lang w:eastAsia="he-IL"/>
        </w:rPr>
        <w:t xml:space="preserve">והבת שלה </w:t>
      </w:r>
      <w:proofErr w:type="spellStart"/>
      <w:r>
        <w:rPr>
          <w:rFonts w:hint="cs"/>
          <w:rtl/>
          <w:lang w:eastAsia="he-IL"/>
        </w:rPr>
        <w:t>סאמר</w:t>
      </w:r>
      <w:proofErr w:type="spellEnd"/>
      <w:r>
        <w:rPr>
          <w:rFonts w:hint="cs"/>
          <w:rtl/>
          <w:lang w:eastAsia="he-IL"/>
        </w:rPr>
        <w:t xml:space="preserve">, חשודות שתצפתו על כוחות צה"ל. איזה </w:t>
      </w:r>
      <w:bookmarkStart w:id="8742" w:name="_ETM_Q16_278000"/>
      <w:bookmarkEnd w:id="8742"/>
      <w:r w:rsidR="00FD16DF">
        <w:rPr>
          <w:rFonts w:hint="cs"/>
          <w:rtl/>
          <w:lang w:eastAsia="he-IL"/>
        </w:rPr>
        <w:t>טירוף.</w:t>
      </w:r>
      <w:r>
        <w:rPr>
          <w:rFonts w:hint="cs"/>
          <w:rtl/>
          <w:lang w:eastAsia="he-IL"/>
        </w:rPr>
        <w:t xml:space="preserve"> איזה שקר</w:t>
      </w:r>
      <w:r w:rsidR="00FD16DF">
        <w:rPr>
          <w:rFonts w:hint="cs"/>
          <w:rtl/>
          <w:lang w:eastAsia="he-IL"/>
        </w:rPr>
        <w:t>.</w:t>
      </w:r>
      <w:r>
        <w:rPr>
          <w:rFonts w:hint="cs"/>
          <w:rtl/>
          <w:lang w:eastAsia="he-IL"/>
        </w:rPr>
        <w:t xml:space="preserve"> איזה הסבר עקום למעשה נורא, </w:t>
      </w:r>
      <w:bookmarkStart w:id="8743" w:name="_ETM_Q16_284000"/>
      <w:bookmarkEnd w:id="8743"/>
      <w:r>
        <w:rPr>
          <w:rFonts w:hint="cs"/>
          <w:rtl/>
          <w:lang w:eastAsia="he-IL"/>
        </w:rPr>
        <w:t xml:space="preserve">שהאפיפיור קרא לו טרור, ובצדק. לצלוף בשתי נשים? עכשיו, מה זה </w:t>
      </w:r>
      <w:bookmarkStart w:id="8744" w:name="_ETM_Q16_290000"/>
      <w:bookmarkEnd w:id="8744"/>
      <w:r>
        <w:rPr>
          <w:rFonts w:hint="cs"/>
          <w:rtl/>
          <w:lang w:eastAsia="he-IL"/>
        </w:rPr>
        <w:t xml:space="preserve">מוכיח, שפוגעים בכנסיות לצד מסגדים? שהמלחמה או המאבק הוא לא </w:t>
      </w:r>
      <w:bookmarkStart w:id="8745" w:name="_ETM_Q16_293000"/>
      <w:bookmarkEnd w:id="8745"/>
      <w:r>
        <w:rPr>
          <w:rFonts w:hint="cs"/>
          <w:rtl/>
          <w:lang w:eastAsia="he-IL"/>
        </w:rPr>
        <w:t>בין ישראל לחמאס אלא בין ישראל לכלל העם הפלסטיני,</w:t>
      </w:r>
      <w:bookmarkStart w:id="8746" w:name="_ETM_Q16_301000"/>
      <w:bookmarkEnd w:id="8746"/>
      <w:r>
        <w:rPr>
          <w:rFonts w:hint="cs"/>
          <w:rtl/>
          <w:lang w:eastAsia="he-IL"/>
        </w:rPr>
        <w:t xml:space="preserve"> נגד כל עזה, נגד כלל העם הפלסטיני, גם בגדה המערבית, </w:t>
      </w:r>
      <w:bookmarkStart w:id="8747" w:name="_ETM_Q16_306000"/>
      <w:bookmarkEnd w:id="8747"/>
      <w:r>
        <w:rPr>
          <w:rFonts w:hint="cs"/>
          <w:rtl/>
          <w:lang w:eastAsia="he-IL"/>
        </w:rPr>
        <w:t xml:space="preserve">ששם לא חמאס הוא השלטון. </w:t>
      </w:r>
    </w:p>
    <w:p w:rsidR="008429A0" w:rsidRDefault="008429A0" w:rsidP="00416588">
      <w:pPr>
        <w:rPr>
          <w:rtl/>
          <w:lang w:eastAsia="he-IL"/>
        </w:rPr>
      </w:pPr>
    </w:p>
    <w:p w:rsidR="008429A0" w:rsidRDefault="008429A0" w:rsidP="00416588">
      <w:pPr>
        <w:pStyle w:val="af6"/>
        <w:keepNext/>
        <w:rPr>
          <w:rtl/>
        </w:rPr>
      </w:pPr>
      <w:r w:rsidRPr="00B623F1">
        <w:rPr>
          <w:rStyle w:val="TagStyle"/>
          <w:rtl/>
        </w:rPr>
        <w:t xml:space="preserve"> &lt;&lt; יור &gt;&gt;</w:t>
      </w:r>
      <w:r w:rsidRPr="00C702B4">
        <w:rPr>
          <w:rStyle w:val="TagStyle"/>
          <w:rtl/>
        </w:rPr>
        <w:t xml:space="preserve"> </w:t>
      </w:r>
      <w:r>
        <w:rPr>
          <w:rtl/>
        </w:rPr>
        <w:t xml:space="preserve">היו"ר חנוך דב </w:t>
      </w:r>
      <w:proofErr w:type="spellStart"/>
      <w:r>
        <w:rPr>
          <w:rtl/>
        </w:rPr>
        <w:t>מלביצקי</w:t>
      </w:r>
      <w:proofErr w:type="spellEnd"/>
      <w:r>
        <w:rPr>
          <w:rtl/>
        </w:rPr>
        <w:t>:</w:t>
      </w:r>
      <w:r w:rsidRPr="00C702B4">
        <w:rPr>
          <w:rStyle w:val="TagStyle"/>
          <w:rtl/>
        </w:rPr>
        <w:t xml:space="preserve"> </w:t>
      </w:r>
      <w:r w:rsidRPr="00B623F1">
        <w:rPr>
          <w:rStyle w:val="TagStyle"/>
          <w:rtl/>
        </w:rPr>
        <w:t>&lt;&lt; יור &gt;&gt;</w:t>
      </w:r>
      <w:r>
        <w:rPr>
          <w:rtl/>
        </w:rPr>
        <w:t xml:space="preserve">  </w:t>
      </w:r>
    </w:p>
    <w:p w:rsidR="008429A0" w:rsidRDefault="008429A0" w:rsidP="00B0453D">
      <w:pPr>
        <w:rPr>
          <w:rtl/>
          <w:lang w:eastAsia="he-IL"/>
        </w:rPr>
      </w:pPr>
    </w:p>
    <w:p w:rsidR="008429A0" w:rsidRDefault="008429A0" w:rsidP="00416588">
      <w:pPr>
        <w:rPr>
          <w:rtl/>
          <w:lang w:eastAsia="he-IL"/>
        </w:rPr>
      </w:pPr>
      <w:r>
        <w:rPr>
          <w:rFonts w:hint="cs"/>
          <w:rtl/>
          <w:lang w:eastAsia="he-IL"/>
        </w:rPr>
        <w:t xml:space="preserve">רק תסיים, אדוני. </w:t>
      </w:r>
    </w:p>
    <w:p w:rsidR="008429A0" w:rsidRDefault="008429A0" w:rsidP="00416588">
      <w:pPr>
        <w:rPr>
          <w:rtl/>
          <w:lang w:eastAsia="he-IL"/>
        </w:rPr>
      </w:pPr>
      <w:bookmarkStart w:id="8748" w:name="_ETM_Q16_311000"/>
      <w:bookmarkEnd w:id="8748"/>
    </w:p>
    <w:p w:rsidR="008429A0" w:rsidRDefault="008429A0" w:rsidP="00416588">
      <w:pPr>
        <w:pStyle w:val="-"/>
        <w:keepNext/>
        <w:rPr>
          <w:rtl/>
        </w:rPr>
      </w:pPr>
      <w:bookmarkStart w:id="8749" w:name="ET_speakercontinue_5264_4"/>
      <w:r w:rsidRPr="00B623F1">
        <w:rPr>
          <w:rStyle w:val="TagStyle"/>
          <w:rtl/>
        </w:rPr>
        <w:t xml:space="preserve"> &lt;&lt; דובר_המשך &gt;&gt;</w:t>
      </w:r>
      <w:r w:rsidRPr="00C702B4">
        <w:rPr>
          <w:rStyle w:val="TagStyle"/>
          <w:rtl/>
        </w:rPr>
        <w:t xml:space="preserve"> </w:t>
      </w:r>
      <w:r>
        <w:rPr>
          <w:rtl/>
        </w:rPr>
        <w:t>אחמד טיבי (חד"ש-תע"ל):</w:t>
      </w:r>
      <w:r w:rsidRPr="00C702B4">
        <w:rPr>
          <w:rStyle w:val="TagStyle"/>
          <w:rtl/>
        </w:rPr>
        <w:t xml:space="preserve"> </w:t>
      </w:r>
      <w:r w:rsidRPr="00B623F1">
        <w:rPr>
          <w:rStyle w:val="TagStyle"/>
          <w:rtl/>
        </w:rPr>
        <w:t>&lt;&lt; דובר_המשך &gt;&gt;</w:t>
      </w:r>
      <w:r>
        <w:rPr>
          <w:rtl/>
        </w:rPr>
        <w:t xml:space="preserve">  </w:t>
      </w:r>
      <w:bookmarkEnd w:id="8749"/>
    </w:p>
    <w:p w:rsidR="008429A0" w:rsidRDefault="008429A0" w:rsidP="00B0453D">
      <w:pPr>
        <w:rPr>
          <w:rtl/>
          <w:lang w:eastAsia="he-IL"/>
        </w:rPr>
      </w:pPr>
    </w:p>
    <w:p w:rsidR="008429A0" w:rsidRDefault="008429A0" w:rsidP="00416588">
      <w:pPr>
        <w:rPr>
          <w:rtl/>
          <w:lang w:eastAsia="he-IL"/>
        </w:rPr>
      </w:pPr>
      <w:r>
        <w:rPr>
          <w:rFonts w:hint="cs"/>
          <w:rtl/>
          <w:lang w:eastAsia="he-IL"/>
        </w:rPr>
        <w:t xml:space="preserve">אני </w:t>
      </w:r>
      <w:bookmarkStart w:id="8750" w:name="_ETM_Q16_313000"/>
      <w:bookmarkEnd w:id="8750"/>
      <w:r>
        <w:rPr>
          <w:rFonts w:hint="cs"/>
          <w:rtl/>
          <w:lang w:eastAsia="he-IL"/>
        </w:rPr>
        <w:t xml:space="preserve">מבקש יחס דומה לקבוצת הרוב. </w:t>
      </w:r>
    </w:p>
    <w:p w:rsidR="008429A0" w:rsidRDefault="008429A0" w:rsidP="00416588">
      <w:pPr>
        <w:rPr>
          <w:rtl/>
          <w:lang w:eastAsia="he-IL"/>
        </w:rPr>
      </w:pPr>
    </w:p>
    <w:p w:rsidR="008429A0" w:rsidRDefault="008429A0" w:rsidP="00416588">
      <w:pPr>
        <w:pStyle w:val="af6"/>
        <w:keepNext/>
        <w:rPr>
          <w:rtl/>
        </w:rPr>
      </w:pPr>
      <w:r w:rsidRPr="00B623F1">
        <w:rPr>
          <w:rStyle w:val="TagStyle"/>
          <w:rtl/>
        </w:rPr>
        <w:t xml:space="preserve"> &lt;&lt; יור &gt;&gt;</w:t>
      </w:r>
      <w:r w:rsidRPr="00FF5E6A">
        <w:rPr>
          <w:rStyle w:val="TagStyle"/>
          <w:rtl/>
        </w:rPr>
        <w:t xml:space="preserve"> </w:t>
      </w:r>
      <w:r>
        <w:rPr>
          <w:rtl/>
        </w:rPr>
        <w:t xml:space="preserve">היו"ר חנוך דב </w:t>
      </w:r>
      <w:proofErr w:type="spellStart"/>
      <w:r>
        <w:rPr>
          <w:rtl/>
        </w:rPr>
        <w:t>מלביצקי</w:t>
      </w:r>
      <w:proofErr w:type="spellEnd"/>
      <w:r>
        <w:rPr>
          <w:rtl/>
        </w:rPr>
        <w:t>:</w:t>
      </w:r>
      <w:r w:rsidRPr="00FF5E6A">
        <w:rPr>
          <w:rStyle w:val="TagStyle"/>
          <w:rtl/>
        </w:rPr>
        <w:t xml:space="preserve"> </w:t>
      </w:r>
      <w:r w:rsidRPr="00B623F1">
        <w:rPr>
          <w:rStyle w:val="TagStyle"/>
          <w:rtl/>
        </w:rPr>
        <w:t>&lt;&lt; יור &gt;&gt;</w:t>
      </w:r>
      <w:r>
        <w:rPr>
          <w:rtl/>
        </w:rPr>
        <w:t xml:space="preserve">  </w:t>
      </w:r>
    </w:p>
    <w:p w:rsidR="008429A0" w:rsidRDefault="008429A0" w:rsidP="00B0453D">
      <w:pPr>
        <w:rPr>
          <w:rtl/>
          <w:lang w:eastAsia="he-IL"/>
        </w:rPr>
      </w:pPr>
    </w:p>
    <w:p w:rsidR="008429A0" w:rsidRDefault="008429A0" w:rsidP="00C263C1">
      <w:pPr>
        <w:rPr>
          <w:rtl/>
          <w:lang w:eastAsia="he-IL"/>
        </w:rPr>
      </w:pPr>
      <w:bookmarkStart w:id="8751" w:name="_ETM_Q16_312000"/>
      <w:bookmarkEnd w:id="8751"/>
      <w:r>
        <w:rPr>
          <w:rFonts w:hint="cs"/>
          <w:rtl/>
          <w:lang w:eastAsia="he-IL"/>
        </w:rPr>
        <w:t xml:space="preserve">לכן לא חתכתי אותך, אמרתי </w:t>
      </w:r>
      <w:bookmarkStart w:id="8752" w:name="_ETM_Q16_316000"/>
      <w:bookmarkEnd w:id="8752"/>
      <w:r>
        <w:rPr>
          <w:rFonts w:hint="cs"/>
          <w:rtl/>
          <w:lang w:eastAsia="he-IL"/>
        </w:rPr>
        <w:t xml:space="preserve">רק </w:t>
      </w:r>
      <w:r w:rsidR="00C263C1">
        <w:rPr>
          <w:rFonts w:hint="cs"/>
          <w:rtl/>
          <w:lang w:eastAsia="he-IL"/>
        </w:rPr>
        <w:t>ש</w:t>
      </w:r>
      <w:r>
        <w:rPr>
          <w:rFonts w:hint="cs"/>
          <w:rtl/>
          <w:lang w:eastAsia="he-IL"/>
        </w:rPr>
        <w:t xml:space="preserve">תתכונן לסיום. </w:t>
      </w:r>
    </w:p>
    <w:p w:rsidR="008429A0" w:rsidRDefault="008429A0" w:rsidP="00416588">
      <w:pPr>
        <w:rPr>
          <w:rtl/>
          <w:lang w:eastAsia="he-IL"/>
        </w:rPr>
      </w:pPr>
      <w:bookmarkStart w:id="8753" w:name="_ETM_Q16_317000"/>
      <w:bookmarkEnd w:id="8753"/>
    </w:p>
    <w:p w:rsidR="008429A0" w:rsidRDefault="008429A0" w:rsidP="00416588">
      <w:pPr>
        <w:pStyle w:val="-"/>
        <w:keepNext/>
        <w:rPr>
          <w:rtl/>
        </w:rPr>
      </w:pPr>
      <w:bookmarkStart w:id="8754" w:name="_ETM_Q16_314000"/>
      <w:bookmarkStart w:id="8755" w:name="ET_speakercontinue_5264_19"/>
      <w:bookmarkEnd w:id="8754"/>
      <w:r w:rsidRPr="00B623F1">
        <w:rPr>
          <w:rStyle w:val="TagStyle"/>
          <w:rtl/>
        </w:rPr>
        <w:t xml:space="preserve"> &lt;&lt; דובר_המשך &gt;&gt;</w:t>
      </w:r>
      <w:r w:rsidRPr="00FF5E6A">
        <w:rPr>
          <w:rStyle w:val="TagStyle"/>
          <w:rtl/>
        </w:rPr>
        <w:t xml:space="preserve"> </w:t>
      </w:r>
      <w:r>
        <w:rPr>
          <w:rtl/>
        </w:rPr>
        <w:t>אחמד טיבי (חד"ש-תע"ל):</w:t>
      </w:r>
      <w:r w:rsidRPr="00FF5E6A">
        <w:rPr>
          <w:rStyle w:val="TagStyle"/>
          <w:rtl/>
        </w:rPr>
        <w:t xml:space="preserve"> </w:t>
      </w:r>
      <w:r w:rsidRPr="00B623F1">
        <w:rPr>
          <w:rStyle w:val="TagStyle"/>
          <w:rtl/>
        </w:rPr>
        <w:t>&lt;&lt; דובר_המשך &gt;&gt;</w:t>
      </w:r>
      <w:r>
        <w:rPr>
          <w:rtl/>
        </w:rPr>
        <w:t xml:space="preserve">  </w:t>
      </w:r>
      <w:bookmarkEnd w:id="8755"/>
    </w:p>
    <w:p w:rsidR="008429A0" w:rsidRDefault="008429A0" w:rsidP="00B0453D">
      <w:pPr>
        <w:rPr>
          <w:rtl/>
          <w:lang w:eastAsia="he-IL"/>
        </w:rPr>
      </w:pPr>
    </w:p>
    <w:p w:rsidR="008429A0" w:rsidRDefault="008429A0" w:rsidP="00416588">
      <w:pPr>
        <w:rPr>
          <w:rtl/>
          <w:lang w:eastAsia="he-IL"/>
        </w:rPr>
      </w:pPr>
      <w:bookmarkStart w:id="8756" w:name="_ETM_Q16_315000"/>
      <w:bookmarkEnd w:id="8756"/>
      <w:r>
        <w:rPr>
          <w:rFonts w:hint="cs"/>
          <w:rtl/>
          <w:lang w:eastAsia="he-IL"/>
        </w:rPr>
        <w:t xml:space="preserve">אז לשאוף לסיום, לשאוף לסיום. אני לא אאריך. </w:t>
      </w:r>
    </w:p>
    <w:p w:rsidR="008429A0" w:rsidRDefault="008429A0" w:rsidP="00416588">
      <w:pPr>
        <w:rPr>
          <w:rtl/>
          <w:lang w:eastAsia="he-IL"/>
        </w:rPr>
      </w:pPr>
      <w:bookmarkStart w:id="8757" w:name="_ETM_Q16_299578"/>
      <w:bookmarkStart w:id="8758" w:name="_ETM_Q16_299686"/>
      <w:bookmarkEnd w:id="8757"/>
      <w:bookmarkEnd w:id="8758"/>
    </w:p>
    <w:p w:rsidR="008429A0" w:rsidRPr="00FF5E6A" w:rsidRDefault="008429A0" w:rsidP="00C263C1">
      <w:pPr>
        <w:rPr>
          <w:rtl/>
          <w:lang w:eastAsia="he-IL"/>
        </w:rPr>
      </w:pPr>
      <w:bookmarkStart w:id="8759" w:name="_ETM_Q16_299760"/>
      <w:bookmarkStart w:id="8760" w:name="_ETM_Q16_299884"/>
      <w:bookmarkEnd w:id="8759"/>
      <w:bookmarkEnd w:id="8760"/>
      <w:r>
        <w:rPr>
          <w:rFonts w:hint="cs"/>
          <w:rtl/>
          <w:lang w:eastAsia="he-IL"/>
        </w:rPr>
        <w:t xml:space="preserve">הנקודה </w:t>
      </w:r>
      <w:bookmarkStart w:id="8761" w:name="_ETM_Q16_322000"/>
      <w:bookmarkEnd w:id="8761"/>
      <w:r>
        <w:rPr>
          <w:rFonts w:hint="cs"/>
          <w:rtl/>
          <w:lang w:eastAsia="he-IL"/>
        </w:rPr>
        <w:t xml:space="preserve">השנייה </w:t>
      </w:r>
      <w:r w:rsidR="00C263C1">
        <w:rPr>
          <w:rFonts w:hint="eastAsia"/>
          <w:rtl/>
          <w:lang w:eastAsia="he-IL"/>
        </w:rPr>
        <w:t xml:space="preserve">– </w:t>
      </w:r>
      <w:r>
        <w:rPr>
          <w:rFonts w:hint="cs"/>
          <w:rtl/>
          <w:lang w:eastAsia="he-IL"/>
        </w:rPr>
        <w:t xml:space="preserve">מתקשרים קציני מודיעין או שב"כ או צבא </w:t>
      </w:r>
      <w:bookmarkStart w:id="8762" w:name="_ETM_Q16_329000"/>
      <w:bookmarkEnd w:id="8762"/>
      <w:r>
        <w:rPr>
          <w:rFonts w:hint="cs"/>
          <w:rtl/>
          <w:lang w:eastAsia="he-IL"/>
        </w:rPr>
        <w:t>לעיתונאים שמשדרים כל הזמן בלייב מעזה את חיי עזה</w:t>
      </w:r>
      <w:bookmarkStart w:id="8763" w:name="_ETM_Q16_337000"/>
      <w:bookmarkEnd w:id="8763"/>
      <w:r>
        <w:rPr>
          <w:rFonts w:hint="cs"/>
          <w:rtl/>
          <w:lang w:eastAsia="he-IL"/>
        </w:rPr>
        <w:t xml:space="preserve">, את החיים, את המצוקה, את המציאות היום-יומית, ומאיימים </w:t>
      </w:r>
      <w:bookmarkStart w:id="8764" w:name="_ETM_Q16_340000"/>
      <w:bookmarkEnd w:id="8764"/>
      <w:r>
        <w:rPr>
          <w:rFonts w:hint="cs"/>
          <w:rtl/>
          <w:lang w:eastAsia="he-IL"/>
        </w:rPr>
        <w:t>עליו או על אבא שלו</w:t>
      </w:r>
      <w:r w:rsidR="00C263C1">
        <w:rPr>
          <w:rFonts w:hint="cs"/>
          <w:rtl/>
          <w:lang w:eastAsia="he-IL"/>
        </w:rPr>
        <w:t>,</w:t>
      </w:r>
      <w:r>
        <w:rPr>
          <w:rFonts w:hint="cs"/>
          <w:rtl/>
          <w:lang w:eastAsia="he-IL"/>
        </w:rPr>
        <w:t xml:space="preserve"> למשל, שאם הוא לא יפסיק</w:t>
      </w:r>
      <w:r w:rsidR="00C263C1">
        <w:rPr>
          <w:rFonts w:hint="cs"/>
          <w:rtl/>
          <w:lang w:eastAsia="he-IL"/>
        </w:rPr>
        <w:t>,</w:t>
      </w:r>
      <w:r>
        <w:rPr>
          <w:rFonts w:hint="cs"/>
          <w:rtl/>
          <w:lang w:eastAsia="he-IL"/>
        </w:rPr>
        <w:t xml:space="preserve"> </w:t>
      </w:r>
      <w:bookmarkStart w:id="8765" w:name="_ETM_Q16_346000"/>
      <w:bookmarkEnd w:id="8765"/>
      <w:r>
        <w:rPr>
          <w:rFonts w:hint="cs"/>
          <w:rtl/>
          <w:lang w:eastAsia="he-IL"/>
        </w:rPr>
        <w:t xml:space="preserve">הוא יחוסל או שהשכונה תופצץ. למשל, זה מה שאמרו לאחמד </w:t>
      </w:r>
      <w:bookmarkStart w:id="8766" w:name="_ETM_Q16_351000"/>
      <w:bookmarkEnd w:id="8766"/>
      <w:r>
        <w:rPr>
          <w:rFonts w:hint="cs"/>
          <w:rtl/>
          <w:lang w:eastAsia="he-IL"/>
        </w:rPr>
        <w:t>א-</w:t>
      </w:r>
      <w:proofErr w:type="spellStart"/>
      <w:r>
        <w:rPr>
          <w:rFonts w:hint="cs"/>
          <w:rtl/>
          <w:lang w:eastAsia="he-IL"/>
        </w:rPr>
        <w:t>ג'עפראווי</w:t>
      </w:r>
      <w:proofErr w:type="spellEnd"/>
      <w:r>
        <w:rPr>
          <w:rFonts w:hint="cs"/>
          <w:rtl/>
          <w:lang w:eastAsia="he-IL"/>
        </w:rPr>
        <w:t xml:space="preserve">, </w:t>
      </w:r>
      <w:proofErr w:type="spellStart"/>
      <w:r>
        <w:rPr>
          <w:rFonts w:hint="cs"/>
          <w:rtl/>
          <w:lang w:eastAsia="he-IL"/>
        </w:rPr>
        <w:t>למעתז</w:t>
      </w:r>
      <w:proofErr w:type="spellEnd"/>
      <w:r>
        <w:rPr>
          <w:rFonts w:hint="cs"/>
          <w:rtl/>
          <w:lang w:eastAsia="he-IL"/>
        </w:rPr>
        <w:t xml:space="preserve"> </w:t>
      </w:r>
      <w:proofErr w:type="spellStart"/>
      <w:r>
        <w:rPr>
          <w:rFonts w:hint="cs"/>
          <w:rtl/>
          <w:lang w:eastAsia="he-IL"/>
        </w:rPr>
        <w:t>עזאיזה</w:t>
      </w:r>
      <w:proofErr w:type="spellEnd"/>
      <w:r>
        <w:rPr>
          <w:rFonts w:hint="cs"/>
          <w:rtl/>
          <w:lang w:eastAsia="he-IL"/>
        </w:rPr>
        <w:t xml:space="preserve">, </w:t>
      </w:r>
      <w:proofErr w:type="spellStart"/>
      <w:r>
        <w:rPr>
          <w:rFonts w:hint="cs"/>
          <w:rtl/>
          <w:lang w:eastAsia="he-IL"/>
        </w:rPr>
        <w:t>לאנאס</w:t>
      </w:r>
      <w:proofErr w:type="spellEnd"/>
      <w:r>
        <w:rPr>
          <w:rFonts w:hint="cs"/>
          <w:rtl/>
          <w:lang w:eastAsia="he-IL"/>
        </w:rPr>
        <w:t xml:space="preserve"> א-שריף, </w:t>
      </w:r>
      <w:proofErr w:type="spellStart"/>
      <w:r>
        <w:rPr>
          <w:rFonts w:hint="cs"/>
          <w:rtl/>
          <w:lang w:eastAsia="he-IL"/>
        </w:rPr>
        <w:t>למואם</w:t>
      </w:r>
      <w:proofErr w:type="spellEnd"/>
      <w:r>
        <w:rPr>
          <w:rFonts w:hint="cs"/>
          <w:rtl/>
          <w:lang w:eastAsia="he-IL"/>
        </w:rPr>
        <w:t xml:space="preserve"> </w:t>
      </w:r>
      <w:proofErr w:type="spellStart"/>
      <w:r>
        <w:rPr>
          <w:rFonts w:hint="cs"/>
          <w:rtl/>
          <w:lang w:eastAsia="he-IL"/>
        </w:rPr>
        <w:t>שראפי</w:t>
      </w:r>
      <w:proofErr w:type="spellEnd"/>
      <w:r>
        <w:rPr>
          <w:rFonts w:hint="cs"/>
          <w:rtl/>
          <w:lang w:eastAsia="he-IL"/>
        </w:rPr>
        <w:t xml:space="preserve">. חלקם – </w:t>
      </w:r>
      <w:bookmarkStart w:id="8767" w:name="_ETM_Q16_363000"/>
      <w:bookmarkEnd w:id="8767"/>
      <w:r>
        <w:rPr>
          <w:rFonts w:hint="cs"/>
          <w:rtl/>
          <w:lang w:eastAsia="he-IL"/>
        </w:rPr>
        <w:t>הבית שלו הופצץ ואבא שלו נהרג. עיתונאים. עיתונאים, לא חמושים</w:t>
      </w:r>
      <w:r w:rsidR="00C263C1">
        <w:rPr>
          <w:rFonts w:hint="cs"/>
          <w:rtl/>
          <w:lang w:eastAsia="he-IL"/>
        </w:rPr>
        <w:t>;</w:t>
      </w:r>
      <w:r>
        <w:rPr>
          <w:rFonts w:hint="cs"/>
          <w:rtl/>
          <w:lang w:eastAsia="he-IL"/>
        </w:rPr>
        <w:t xml:space="preserve"> חמושים </w:t>
      </w:r>
      <w:proofErr w:type="spellStart"/>
      <w:r>
        <w:rPr>
          <w:rFonts w:hint="cs"/>
          <w:rtl/>
          <w:lang w:eastAsia="he-IL"/>
        </w:rPr>
        <w:t>באייפון</w:t>
      </w:r>
      <w:proofErr w:type="spellEnd"/>
      <w:r>
        <w:rPr>
          <w:rFonts w:hint="cs"/>
          <w:rtl/>
          <w:lang w:eastAsia="he-IL"/>
        </w:rPr>
        <w:t xml:space="preserve"> ובמצלמה. </w:t>
      </w:r>
      <w:bookmarkStart w:id="8768" w:name="_ETM_Q16_372000"/>
      <w:bookmarkEnd w:id="8768"/>
      <w:proofErr w:type="spellStart"/>
      <w:r>
        <w:rPr>
          <w:rFonts w:hint="cs"/>
          <w:rtl/>
          <w:lang w:eastAsia="he-IL"/>
        </w:rPr>
        <w:t>וואיל</w:t>
      </w:r>
      <w:proofErr w:type="spellEnd"/>
      <w:r>
        <w:rPr>
          <w:rFonts w:hint="cs"/>
          <w:rtl/>
          <w:lang w:eastAsia="he-IL"/>
        </w:rPr>
        <w:t xml:space="preserve"> </w:t>
      </w:r>
      <w:proofErr w:type="spellStart"/>
      <w:r>
        <w:rPr>
          <w:rFonts w:hint="cs"/>
          <w:rtl/>
          <w:lang w:eastAsia="he-IL"/>
        </w:rPr>
        <w:t>דחדוח</w:t>
      </w:r>
      <w:proofErr w:type="spellEnd"/>
      <w:r>
        <w:rPr>
          <w:rFonts w:hint="cs"/>
          <w:rtl/>
          <w:lang w:eastAsia="he-IL"/>
        </w:rPr>
        <w:t xml:space="preserve">, אל-ג'זירה – אשתו, </w:t>
      </w:r>
      <w:bookmarkStart w:id="8769" w:name="_ETM_Q16_375000"/>
      <w:bookmarkEnd w:id="8769"/>
      <w:r>
        <w:rPr>
          <w:rFonts w:hint="cs"/>
          <w:rtl/>
          <w:lang w:eastAsia="he-IL"/>
        </w:rPr>
        <w:t xml:space="preserve">הבית שלו הופצץ. </w:t>
      </w:r>
    </w:p>
    <w:p w:rsidR="008429A0" w:rsidRDefault="008429A0" w:rsidP="00416588">
      <w:pPr>
        <w:rPr>
          <w:rtl/>
          <w:lang w:eastAsia="he-IL"/>
        </w:rPr>
      </w:pPr>
    </w:p>
    <w:p w:rsidR="008429A0" w:rsidRDefault="008429A0" w:rsidP="00416588">
      <w:pPr>
        <w:pStyle w:val="af6"/>
        <w:keepNext/>
        <w:rPr>
          <w:rtl/>
        </w:rPr>
      </w:pPr>
      <w:r w:rsidRPr="00B623F1">
        <w:rPr>
          <w:rStyle w:val="TagStyle"/>
          <w:rtl/>
        </w:rPr>
        <w:t xml:space="preserve"> &lt;&lt; יור &gt;&gt;</w:t>
      </w:r>
      <w:r w:rsidRPr="00FF5E6A">
        <w:rPr>
          <w:rStyle w:val="TagStyle"/>
          <w:rtl/>
        </w:rPr>
        <w:t xml:space="preserve"> </w:t>
      </w:r>
      <w:r>
        <w:rPr>
          <w:rtl/>
        </w:rPr>
        <w:t xml:space="preserve">היו"ר חנוך דב </w:t>
      </w:r>
      <w:proofErr w:type="spellStart"/>
      <w:r>
        <w:rPr>
          <w:rtl/>
        </w:rPr>
        <w:t>מלביצקי</w:t>
      </w:r>
      <w:proofErr w:type="spellEnd"/>
      <w:r>
        <w:rPr>
          <w:rtl/>
        </w:rPr>
        <w:t>:</w:t>
      </w:r>
      <w:r w:rsidRPr="00FF5E6A">
        <w:rPr>
          <w:rStyle w:val="TagStyle"/>
          <w:rtl/>
        </w:rPr>
        <w:t xml:space="preserve"> </w:t>
      </w:r>
      <w:r w:rsidRPr="00B623F1">
        <w:rPr>
          <w:rStyle w:val="TagStyle"/>
          <w:rtl/>
        </w:rPr>
        <w:t>&lt;&lt; יור &gt;&gt;</w:t>
      </w:r>
      <w:r>
        <w:rPr>
          <w:rtl/>
        </w:rPr>
        <w:t xml:space="preserve">  </w:t>
      </w:r>
    </w:p>
    <w:p w:rsidR="008429A0" w:rsidRDefault="008429A0" w:rsidP="00B0453D">
      <w:pPr>
        <w:rPr>
          <w:rtl/>
          <w:lang w:eastAsia="he-IL"/>
        </w:rPr>
      </w:pPr>
    </w:p>
    <w:p w:rsidR="008429A0" w:rsidRDefault="008429A0" w:rsidP="00416588">
      <w:pPr>
        <w:rPr>
          <w:rtl/>
          <w:lang w:eastAsia="he-IL"/>
        </w:rPr>
      </w:pPr>
      <w:r>
        <w:rPr>
          <w:rFonts w:hint="cs"/>
          <w:rtl/>
          <w:lang w:eastAsia="he-IL"/>
        </w:rPr>
        <w:t xml:space="preserve">חבר הכנסת טיבי, נא לסיים. </w:t>
      </w:r>
    </w:p>
    <w:p w:rsidR="008429A0" w:rsidRDefault="008429A0" w:rsidP="00416588">
      <w:pPr>
        <w:pStyle w:val="-"/>
        <w:keepNext/>
        <w:rPr>
          <w:rtl/>
        </w:rPr>
      </w:pPr>
      <w:bookmarkStart w:id="8770" w:name="_ETM_Q16_374000"/>
      <w:bookmarkEnd w:id="8770"/>
      <w:r>
        <w:rPr>
          <w:rtl/>
        </w:rPr>
        <w:t xml:space="preserve"> </w:t>
      </w:r>
    </w:p>
    <w:p w:rsidR="008429A0" w:rsidRDefault="008429A0" w:rsidP="00416588">
      <w:pPr>
        <w:pStyle w:val="-"/>
        <w:keepNext/>
        <w:rPr>
          <w:rtl/>
        </w:rPr>
      </w:pPr>
      <w:bookmarkStart w:id="8771" w:name="ET_speakercontinue_5264_6"/>
      <w:r w:rsidRPr="00B623F1">
        <w:rPr>
          <w:rStyle w:val="TagStyle"/>
          <w:rtl/>
        </w:rPr>
        <w:t xml:space="preserve"> &lt;&lt; דובר_המשך &gt;&gt;</w:t>
      </w:r>
      <w:r w:rsidRPr="00C702B4">
        <w:rPr>
          <w:rStyle w:val="TagStyle"/>
          <w:rtl/>
        </w:rPr>
        <w:t xml:space="preserve"> </w:t>
      </w:r>
      <w:r>
        <w:rPr>
          <w:rtl/>
        </w:rPr>
        <w:t>אחמד טיבי (חד"ש-תע"ל):</w:t>
      </w:r>
      <w:r w:rsidRPr="00C702B4">
        <w:rPr>
          <w:rStyle w:val="TagStyle"/>
          <w:rtl/>
        </w:rPr>
        <w:t xml:space="preserve"> </w:t>
      </w:r>
      <w:r w:rsidRPr="00B623F1">
        <w:rPr>
          <w:rStyle w:val="TagStyle"/>
          <w:rtl/>
        </w:rPr>
        <w:t>&lt;&lt; דובר_המשך &gt;&gt;</w:t>
      </w:r>
      <w:r>
        <w:rPr>
          <w:rtl/>
        </w:rPr>
        <w:t xml:space="preserve">  </w:t>
      </w:r>
      <w:bookmarkEnd w:id="8771"/>
    </w:p>
    <w:p w:rsidR="008429A0" w:rsidRDefault="008429A0" w:rsidP="00B0453D">
      <w:pPr>
        <w:rPr>
          <w:rtl/>
          <w:lang w:eastAsia="he-IL"/>
        </w:rPr>
      </w:pPr>
    </w:p>
    <w:p w:rsidR="008429A0" w:rsidRDefault="008429A0" w:rsidP="00C263C1">
      <w:pPr>
        <w:rPr>
          <w:rtl/>
          <w:lang w:eastAsia="he-IL"/>
        </w:rPr>
      </w:pPr>
      <w:proofErr w:type="spellStart"/>
      <w:r>
        <w:rPr>
          <w:rFonts w:hint="cs"/>
          <w:rtl/>
          <w:lang w:eastAsia="he-IL"/>
        </w:rPr>
        <w:t>סאמר</w:t>
      </w:r>
      <w:proofErr w:type="spellEnd"/>
      <w:r>
        <w:rPr>
          <w:rFonts w:hint="cs"/>
          <w:rtl/>
          <w:lang w:eastAsia="he-IL"/>
        </w:rPr>
        <w:t xml:space="preserve"> אבו </w:t>
      </w:r>
      <w:bookmarkStart w:id="8772" w:name="_ETM_Q16_380000"/>
      <w:bookmarkEnd w:id="8772"/>
      <w:r>
        <w:rPr>
          <w:rFonts w:hint="cs"/>
          <w:rtl/>
          <w:lang w:eastAsia="he-IL"/>
        </w:rPr>
        <w:t xml:space="preserve">דקה מאל-ג'זירה נורה על ידי צלפים ליד בית חולים, ונשאר </w:t>
      </w:r>
      <w:bookmarkStart w:id="8773" w:name="_ETM_Q16_385000"/>
      <w:bookmarkEnd w:id="8773"/>
      <w:r>
        <w:rPr>
          <w:rFonts w:hint="cs"/>
          <w:rtl/>
          <w:lang w:eastAsia="he-IL"/>
        </w:rPr>
        <w:t>לדמם שש</w:t>
      </w:r>
      <w:r w:rsidR="00C263C1">
        <w:rPr>
          <w:rFonts w:hint="cs"/>
          <w:rtl/>
          <w:lang w:eastAsia="he-IL"/>
        </w:rPr>
        <w:t xml:space="preserve">, </w:t>
      </w:r>
      <w:r>
        <w:rPr>
          <w:rFonts w:hint="cs"/>
          <w:rtl/>
          <w:lang w:eastAsia="he-IL"/>
        </w:rPr>
        <w:t xml:space="preserve">שבע שעות עד שנפטר. כנראה שמכוונים לעיתונאים של אל-ג'זירה ושאר העיתונים. כמעט 90 עיתונאים נהרגו. </w:t>
      </w:r>
    </w:p>
    <w:p w:rsidR="008429A0" w:rsidRDefault="008429A0" w:rsidP="00416588">
      <w:pPr>
        <w:rPr>
          <w:rtl/>
          <w:lang w:eastAsia="he-IL"/>
        </w:rPr>
      </w:pPr>
    </w:p>
    <w:p w:rsidR="008429A0" w:rsidRDefault="008429A0" w:rsidP="00416588">
      <w:pPr>
        <w:pStyle w:val="af6"/>
        <w:keepNext/>
        <w:rPr>
          <w:rtl/>
        </w:rPr>
      </w:pPr>
      <w:r w:rsidRPr="00B623F1">
        <w:rPr>
          <w:rStyle w:val="TagStyle"/>
          <w:rtl/>
        </w:rPr>
        <w:t xml:space="preserve"> &lt;&lt; יור &gt;&gt;</w:t>
      </w:r>
      <w:r w:rsidRPr="007B2450">
        <w:rPr>
          <w:rStyle w:val="TagStyle"/>
          <w:rtl/>
        </w:rPr>
        <w:t xml:space="preserve"> </w:t>
      </w:r>
      <w:r>
        <w:rPr>
          <w:rtl/>
        </w:rPr>
        <w:t xml:space="preserve">היו"ר חנוך דב </w:t>
      </w:r>
      <w:proofErr w:type="spellStart"/>
      <w:r>
        <w:rPr>
          <w:rtl/>
        </w:rPr>
        <w:t>מלביצקי</w:t>
      </w:r>
      <w:proofErr w:type="spellEnd"/>
      <w:r>
        <w:rPr>
          <w:rtl/>
        </w:rPr>
        <w:t>:</w:t>
      </w:r>
      <w:r w:rsidRPr="007B2450">
        <w:rPr>
          <w:rStyle w:val="TagStyle"/>
          <w:rtl/>
        </w:rPr>
        <w:t xml:space="preserve"> </w:t>
      </w:r>
      <w:r w:rsidRPr="00B623F1">
        <w:rPr>
          <w:rStyle w:val="TagStyle"/>
          <w:rtl/>
        </w:rPr>
        <w:t>&lt;&lt; יור &gt;&gt;</w:t>
      </w:r>
      <w:r>
        <w:rPr>
          <w:rtl/>
        </w:rPr>
        <w:t xml:space="preserve">  </w:t>
      </w:r>
    </w:p>
    <w:p w:rsidR="008429A0" w:rsidRDefault="008429A0" w:rsidP="00B0453D">
      <w:pPr>
        <w:rPr>
          <w:rtl/>
          <w:lang w:eastAsia="he-IL"/>
        </w:rPr>
      </w:pPr>
    </w:p>
    <w:p w:rsidR="008429A0" w:rsidRDefault="008429A0" w:rsidP="00416588">
      <w:pPr>
        <w:rPr>
          <w:rtl/>
          <w:lang w:eastAsia="he-IL"/>
        </w:rPr>
      </w:pPr>
      <w:bookmarkStart w:id="8774" w:name="_ETM_Q16_395000"/>
      <w:bookmarkEnd w:id="8774"/>
      <w:r>
        <w:rPr>
          <w:rFonts w:hint="cs"/>
          <w:rtl/>
          <w:lang w:eastAsia="he-IL"/>
        </w:rPr>
        <w:t xml:space="preserve">חבר הכנסת </w:t>
      </w:r>
      <w:bookmarkStart w:id="8775" w:name="_ETM_Q16_397000"/>
      <w:bookmarkEnd w:id="8775"/>
      <w:r>
        <w:rPr>
          <w:rFonts w:hint="cs"/>
          <w:rtl/>
          <w:lang w:eastAsia="he-IL"/>
        </w:rPr>
        <w:t xml:space="preserve">טיבי. </w:t>
      </w:r>
    </w:p>
    <w:p w:rsidR="008429A0" w:rsidRDefault="008429A0" w:rsidP="00416588">
      <w:pPr>
        <w:rPr>
          <w:rtl/>
          <w:lang w:eastAsia="he-IL"/>
        </w:rPr>
      </w:pPr>
    </w:p>
    <w:p w:rsidR="008429A0" w:rsidRDefault="008429A0" w:rsidP="00416588">
      <w:pPr>
        <w:pStyle w:val="-"/>
        <w:keepNext/>
        <w:rPr>
          <w:rtl/>
        </w:rPr>
      </w:pPr>
      <w:bookmarkStart w:id="8776" w:name="ET_speakercontinue_5264_22"/>
      <w:r w:rsidRPr="00B623F1">
        <w:rPr>
          <w:rStyle w:val="TagStyle"/>
          <w:rtl/>
        </w:rPr>
        <w:t xml:space="preserve"> &lt;&lt; דובר_המשך &gt;&gt;</w:t>
      </w:r>
      <w:r w:rsidRPr="007B2450">
        <w:rPr>
          <w:rStyle w:val="TagStyle"/>
          <w:rtl/>
        </w:rPr>
        <w:t xml:space="preserve"> </w:t>
      </w:r>
      <w:r>
        <w:rPr>
          <w:rtl/>
        </w:rPr>
        <w:t>אחמד טיבי (חד"ש-תע"ל):</w:t>
      </w:r>
      <w:r w:rsidRPr="007B2450">
        <w:rPr>
          <w:rStyle w:val="TagStyle"/>
          <w:rtl/>
        </w:rPr>
        <w:t xml:space="preserve"> </w:t>
      </w:r>
      <w:r w:rsidRPr="00B623F1">
        <w:rPr>
          <w:rStyle w:val="TagStyle"/>
          <w:rtl/>
        </w:rPr>
        <w:t>&lt;&lt; דובר_המשך &gt;&gt;</w:t>
      </w:r>
      <w:r>
        <w:rPr>
          <w:rtl/>
        </w:rPr>
        <w:t xml:space="preserve">  </w:t>
      </w:r>
      <w:bookmarkEnd w:id="8776"/>
    </w:p>
    <w:p w:rsidR="008429A0" w:rsidRDefault="008429A0" w:rsidP="00B0453D">
      <w:pPr>
        <w:rPr>
          <w:rtl/>
          <w:lang w:eastAsia="he-IL"/>
        </w:rPr>
      </w:pPr>
    </w:p>
    <w:p w:rsidR="008429A0" w:rsidRDefault="008429A0" w:rsidP="00C263C1">
      <w:pPr>
        <w:rPr>
          <w:rtl/>
          <w:lang w:eastAsia="he-IL"/>
        </w:rPr>
      </w:pPr>
      <w:bookmarkStart w:id="8777" w:name="_ETM_Q16_398000"/>
      <w:bookmarkEnd w:id="8777"/>
      <w:r>
        <w:rPr>
          <w:rFonts w:hint="cs"/>
          <w:rtl/>
          <w:lang w:eastAsia="he-IL"/>
        </w:rPr>
        <w:t>זה דבר חמור</w:t>
      </w:r>
      <w:r w:rsidR="00C263C1">
        <w:rPr>
          <w:rFonts w:hint="cs"/>
          <w:rtl/>
          <w:lang w:eastAsia="he-IL"/>
        </w:rPr>
        <w:t>,</w:t>
      </w:r>
      <w:r>
        <w:rPr>
          <w:rFonts w:hint="cs"/>
          <w:rtl/>
          <w:lang w:eastAsia="he-IL"/>
        </w:rPr>
        <w:t xml:space="preserve"> שמחזק את מה שאני אומר </w:t>
      </w:r>
      <w:r w:rsidR="00C263C1">
        <w:rPr>
          <w:rFonts w:hint="eastAsia"/>
          <w:rtl/>
          <w:lang w:eastAsia="he-IL"/>
        </w:rPr>
        <w:t xml:space="preserve">– </w:t>
      </w:r>
      <w:r>
        <w:rPr>
          <w:rFonts w:hint="cs"/>
          <w:rtl/>
          <w:lang w:eastAsia="he-IL"/>
        </w:rPr>
        <w:t xml:space="preserve">שהמלחמה </w:t>
      </w:r>
      <w:bookmarkStart w:id="8778" w:name="_ETM_Q16_405000"/>
      <w:bookmarkEnd w:id="8778"/>
      <w:r>
        <w:rPr>
          <w:rFonts w:hint="cs"/>
          <w:rtl/>
          <w:lang w:eastAsia="he-IL"/>
        </w:rPr>
        <w:t xml:space="preserve">היא לא בין ישראל לחמאס, אלא כמו שאמרו רבים מחברי </w:t>
      </w:r>
      <w:bookmarkStart w:id="8779" w:name="_ETM_Q16_408000"/>
      <w:bookmarkEnd w:id="8779"/>
      <w:r>
        <w:rPr>
          <w:rFonts w:hint="cs"/>
          <w:rtl/>
          <w:lang w:eastAsia="he-IL"/>
        </w:rPr>
        <w:t xml:space="preserve">הכנסת כאן או משרי הממשלה – לשטח את עזה, </w:t>
      </w:r>
      <w:bookmarkStart w:id="8780" w:name="_ETM_Q16_409000"/>
      <w:bookmarkEnd w:id="8780"/>
      <w:r w:rsidR="00BE0169">
        <w:rPr>
          <w:rFonts w:hint="cs"/>
          <w:rtl/>
          <w:lang w:eastAsia="he-IL"/>
        </w:rPr>
        <w:t>אין חפים מפשע ב</w:t>
      </w:r>
      <w:r>
        <w:rPr>
          <w:rFonts w:hint="cs"/>
          <w:rtl/>
          <w:lang w:eastAsia="he-IL"/>
        </w:rPr>
        <w:t xml:space="preserve">עזה. יכול להיות שצה"ל ממלא אחר הוראות של ערוץ 13: </w:t>
      </w:r>
      <w:bookmarkStart w:id="8781" w:name="_ETM_Q16_423000"/>
      <w:bookmarkEnd w:id="8781"/>
      <w:r>
        <w:rPr>
          <w:rFonts w:hint="cs"/>
          <w:rtl/>
          <w:lang w:eastAsia="he-IL"/>
        </w:rPr>
        <w:t xml:space="preserve">להרוג 100,000, 200,000. תודה רבה. </w:t>
      </w:r>
    </w:p>
    <w:p w:rsidR="008429A0" w:rsidRDefault="008429A0" w:rsidP="00416588">
      <w:pPr>
        <w:rPr>
          <w:rtl/>
          <w:lang w:eastAsia="he-IL"/>
        </w:rPr>
      </w:pPr>
    </w:p>
    <w:p w:rsidR="008429A0" w:rsidRDefault="008429A0" w:rsidP="00416588">
      <w:pPr>
        <w:pStyle w:val="af6"/>
        <w:keepNext/>
        <w:rPr>
          <w:rtl/>
        </w:rPr>
      </w:pPr>
      <w:r w:rsidRPr="00B623F1">
        <w:rPr>
          <w:rStyle w:val="TagStyle"/>
          <w:rtl/>
        </w:rPr>
        <w:t xml:space="preserve"> &lt;&lt; יור &gt;&gt;</w:t>
      </w:r>
      <w:r w:rsidRPr="00C702B4">
        <w:rPr>
          <w:rStyle w:val="TagStyle"/>
          <w:rtl/>
        </w:rPr>
        <w:t xml:space="preserve"> </w:t>
      </w:r>
      <w:r>
        <w:rPr>
          <w:rtl/>
        </w:rPr>
        <w:t xml:space="preserve">היו"ר חנוך דב </w:t>
      </w:r>
      <w:proofErr w:type="spellStart"/>
      <w:r>
        <w:rPr>
          <w:rtl/>
        </w:rPr>
        <w:t>מלביצקי</w:t>
      </w:r>
      <w:proofErr w:type="spellEnd"/>
      <w:r>
        <w:rPr>
          <w:rtl/>
        </w:rPr>
        <w:t>:</w:t>
      </w:r>
      <w:r w:rsidRPr="00C702B4">
        <w:rPr>
          <w:rStyle w:val="TagStyle"/>
          <w:rtl/>
        </w:rPr>
        <w:t xml:space="preserve"> </w:t>
      </w:r>
      <w:r w:rsidRPr="00B623F1">
        <w:rPr>
          <w:rStyle w:val="TagStyle"/>
          <w:rtl/>
        </w:rPr>
        <w:t>&lt;&lt; יור &gt;&gt;</w:t>
      </w:r>
      <w:r>
        <w:rPr>
          <w:rtl/>
        </w:rPr>
        <w:t xml:space="preserve">  </w:t>
      </w:r>
    </w:p>
    <w:p w:rsidR="008429A0" w:rsidRDefault="008429A0" w:rsidP="00B0453D">
      <w:pPr>
        <w:rPr>
          <w:rtl/>
          <w:lang w:eastAsia="he-IL"/>
        </w:rPr>
      </w:pPr>
    </w:p>
    <w:p w:rsidR="008429A0" w:rsidRDefault="008429A0" w:rsidP="00416588">
      <w:pPr>
        <w:rPr>
          <w:rtl/>
          <w:lang w:eastAsia="he-IL"/>
        </w:rPr>
      </w:pPr>
      <w:r>
        <w:rPr>
          <w:rFonts w:hint="cs"/>
          <w:rtl/>
          <w:lang w:eastAsia="he-IL"/>
        </w:rPr>
        <w:t>חבר הכנסת טיבי, תודה.</w:t>
      </w:r>
    </w:p>
    <w:p w:rsidR="008429A0" w:rsidRDefault="008429A0" w:rsidP="00416588">
      <w:pPr>
        <w:rPr>
          <w:rtl/>
          <w:lang w:eastAsia="he-IL"/>
        </w:rPr>
      </w:pPr>
    </w:p>
    <w:p w:rsidR="008429A0" w:rsidRDefault="008429A0" w:rsidP="00416588">
      <w:pPr>
        <w:pStyle w:val="-"/>
        <w:keepNext/>
        <w:rPr>
          <w:rtl/>
        </w:rPr>
      </w:pPr>
      <w:r w:rsidRPr="00B623F1">
        <w:rPr>
          <w:rStyle w:val="TagStyle"/>
          <w:rtl/>
        </w:rPr>
        <w:t>&lt;&lt; דובר_המשך &gt;&gt;</w:t>
      </w:r>
      <w:r w:rsidRPr="007B2450">
        <w:rPr>
          <w:rStyle w:val="TagStyle"/>
          <w:rtl/>
        </w:rPr>
        <w:t xml:space="preserve"> </w:t>
      </w:r>
      <w:r>
        <w:rPr>
          <w:rtl/>
        </w:rPr>
        <w:t>אחמד טיבי (חד"ש-תע"ל):</w:t>
      </w:r>
      <w:r w:rsidRPr="007B2450">
        <w:rPr>
          <w:rStyle w:val="TagStyle"/>
          <w:rtl/>
        </w:rPr>
        <w:t xml:space="preserve"> </w:t>
      </w:r>
      <w:r w:rsidRPr="00B623F1">
        <w:rPr>
          <w:rStyle w:val="TagStyle"/>
          <w:rtl/>
        </w:rPr>
        <w:t>&lt;&lt; דובר_המשך &gt;&gt;</w:t>
      </w:r>
      <w:r>
        <w:rPr>
          <w:rtl/>
        </w:rPr>
        <w:t xml:space="preserve">  </w:t>
      </w:r>
    </w:p>
    <w:p w:rsidR="008429A0" w:rsidRDefault="008429A0" w:rsidP="00416588">
      <w:pPr>
        <w:rPr>
          <w:rtl/>
          <w:lang w:eastAsia="he-IL"/>
        </w:rPr>
      </w:pPr>
    </w:p>
    <w:p w:rsidR="008429A0" w:rsidRDefault="008429A0" w:rsidP="00416588">
      <w:pPr>
        <w:rPr>
          <w:rtl/>
          <w:lang w:eastAsia="he-IL"/>
        </w:rPr>
      </w:pPr>
      <w:r>
        <w:rPr>
          <w:rFonts w:hint="cs"/>
          <w:rtl/>
          <w:lang w:eastAsia="he-IL"/>
        </w:rPr>
        <w:t>אתה רוצה משהו?</w:t>
      </w:r>
    </w:p>
    <w:p w:rsidR="008429A0" w:rsidRDefault="008429A0" w:rsidP="00416588">
      <w:pPr>
        <w:rPr>
          <w:rtl/>
          <w:lang w:eastAsia="he-IL"/>
        </w:rPr>
      </w:pPr>
    </w:p>
    <w:p w:rsidR="008429A0" w:rsidRDefault="008429A0" w:rsidP="00416588">
      <w:pPr>
        <w:pStyle w:val="af6"/>
        <w:keepNext/>
        <w:rPr>
          <w:rtl/>
        </w:rPr>
      </w:pPr>
      <w:r w:rsidRPr="00B623F1">
        <w:rPr>
          <w:rStyle w:val="TagStyle"/>
          <w:rtl/>
        </w:rPr>
        <w:t>&lt;&lt; יור &gt;&gt;</w:t>
      </w:r>
      <w:r w:rsidRPr="007B2450">
        <w:rPr>
          <w:rStyle w:val="TagStyle"/>
          <w:rtl/>
        </w:rPr>
        <w:t xml:space="preserve"> </w:t>
      </w:r>
      <w:r>
        <w:rPr>
          <w:rtl/>
        </w:rPr>
        <w:t xml:space="preserve">היו"ר חנוך דב </w:t>
      </w:r>
      <w:proofErr w:type="spellStart"/>
      <w:r>
        <w:rPr>
          <w:rtl/>
        </w:rPr>
        <w:t>מלביצקי</w:t>
      </w:r>
      <w:proofErr w:type="spellEnd"/>
      <w:r>
        <w:rPr>
          <w:rtl/>
        </w:rPr>
        <w:t>:</w:t>
      </w:r>
      <w:r w:rsidRPr="007B2450">
        <w:rPr>
          <w:rStyle w:val="TagStyle"/>
          <w:rtl/>
        </w:rPr>
        <w:t xml:space="preserve"> </w:t>
      </w:r>
      <w:r w:rsidRPr="00B623F1">
        <w:rPr>
          <w:rStyle w:val="TagStyle"/>
          <w:rtl/>
        </w:rPr>
        <w:t>&lt;&lt; יור &gt;&gt;</w:t>
      </w:r>
      <w:r>
        <w:rPr>
          <w:rtl/>
        </w:rPr>
        <w:t xml:space="preserve">  </w:t>
      </w:r>
    </w:p>
    <w:p w:rsidR="008429A0" w:rsidRDefault="008429A0" w:rsidP="00416588">
      <w:pPr>
        <w:rPr>
          <w:rtl/>
          <w:lang w:eastAsia="he-IL"/>
        </w:rPr>
      </w:pPr>
    </w:p>
    <w:p w:rsidR="008429A0" w:rsidRDefault="008429A0" w:rsidP="00A425F0">
      <w:pPr>
        <w:rPr>
          <w:rtl/>
          <w:lang w:eastAsia="he-IL"/>
        </w:rPr>
      </w:pPr>
      <w:r>
        <w:rPr>
          <w:rFonts w:hint="cs"/>
          <w:rtl/>
          <w:lang w:eastAsia="he-IL"/>
        </w:rPr>
        <w:t>לא</w:t>
      </w:r>
      <w:r w:rsidR="00A425F0">
        <w:rPr>
          <w:rFonts w:hint="cs"/>
          <w:rtl/>
          <w:lang w:eastAsia="he-IL"/>
        </w:rPr>
        <w:t>.</w:t>
      </w:r>
      <w:r>
        <w:rPr>
          <w:rFonts w:hint="cs"/>
          <w:rtl/>
          <w:lang w:eastAsia="he-IL"/>
        </w:rPr>
        <w:t xml:space="preserve"> שתסיים.</w:t>
      </w:r>
    </w:p>
    <w:p w:rsidR="008429A0" w:rsidRDefault="008429A0" w:rsidP="00416588">
      <w:pPr>
        <w:rPr>
          <w:rtl/>
          <w:lang w:eastAsia="he-IL"/>
        </w:rPr>
      </w:pPr>
    </w:p>
    <w:p w:rsidR="008429A0" w:rsidRDefault="008429A0" w:rsidP="00A425F0">
      <w:pPr>
        <w:rPr>
          <w:rtl/>
          <w:lang w:eastAsia="he-IL"/>
        </w:rPr>
      </w:pPr>
      <w:r>
        <w:rPr>
          <w:rFonts w:hint="cs"/>
          <w:rtl/>
          <w:lang w:eastAsia="he-IL"/>
        </w:rPr>
        <w:t xml:space="preserve">חברת </w:t>
      </w:r>
      <w:bookmarkStart w:id="8782" w:name="_ETM_Q16_433000"/>
      <w:bookmarkEnd w:id="8782"/>
      <w:r>
        <w:rPr>
          <w:rFonts w:hint="cs"/>
          <w:rtl/>
          <w:lang w:eastAsia="he-IL"/>
        </w:rPr>
        <w:t>הכנסת מירב בן ארי</w:t>
      </w:r>
      <w:r w:rsidR="00A425F0">
        <w:rPr>
          <w:rFonts w:hint="cs"/>
          <w:rtl/>
          <w:lang w:eastAsia="he-IL"/>
        </w:rPr>
        <w:t>,</w:t>
      </w:r>
      <w:r>
        <w:rPr>
          <w:rFonts w:hint="cs"/>
          <w:rtl/>
          <w:lang w:eastAsia="he-IL"/>
        </w:rPr>
        <w:t xml:space="preserve"> ואחריה </w:t>
      </w:r>
      <w:r>
        <w:rPr>
          <w:rtl/>
          <w:lang w:eastAsia="he-IL"/>
        </w:rPr>
        <w:t>–</w:t>
      </w:r>
      <w:r>
        <w:rPr>
          <w:rFonts w:hint="cs"/>
          <w:rtl/>
          <w:lang w:eastAsia="he-IL"/>
        </w:rPr>
        <w:t xml:space="preserve"> חברת הכנסת לזימי. </w:t>
      </w:r>
      <w:bookmarkStart w:id="8783" w:name="_ETM_Q16_438000"/>
      <w:bookmarkEnd w:id="8783"/>
    </w:p>
    <w:p w:rsidR="008429A0" w:rsidRDefault="008429A0" w:rsidP="00416588">
      <w:pPr>
        <w:rPr>
          <w:rtl/>
          <w:lang w:eastAsia="he-IL"/>
        </w:rPr>
      </w:pPr>
      <w:bookmarkStart w:id="8784" w:name="_ETM_Q16_431000"/>
      <w:bookmarkEnd w:id="8784"/>
    </w:p>
    <w:p w:rsidR="008429A0" w:rsidRDefault="008429A0" w:rsidP="00416588">
      <w:pPr>
        <w:pStyle w:val="a4"/>
        <w:keepNext/>
        <w:rPr>
          <w:rtl/>
        </w:rPr>
      </w:pPr>
      <w:bookmarkStart w:id="8785" w:name="ET_speaker_5300_8"/>
      <w:r w:rsidRPr="00B623F1">
        <w:rPr>
          <w:rStyle w:val="TagStyle"/>
          <w:rtl/>
        </w:rPr>
        <w:t xml:space="preserve"> &lt;&lt; דובר &gt;&gt;</w:t>
      </w:r>
      <w:r w:rsidRPr="00C702B4">
        <w:rPr>
          <w:rStyle w:val="TagStyle"/>
          <w:rtl/>
        </w:rPr>
        <w:t xml:space="preserve"> </w:t>
      </w:r>
      <w:bookmarkStart w:id="8786" w:name="_Toc153986039"/>
      <w:r>
        <w:rPr>
          <w:rtl/>
        </w:rPr>
        <w:t>מירב בן ארי (יש עתיד):</w:t>
      </w:r>
      <w:bookmarkEnd w:id="8786"/>
      <w:r w:rsidRPr="00C702B4">
        <w:rPr>
          <w:rStyle w:val="TagStyle"/>
          <w:rtl/>
        </w:rPr>
        <w:t xml:space="preserve"> </w:t>
      </w:r>
      <w:r w:rsidRPr="00B623F1">
        <w:rPr>
          <w:rStyle w:val="TagStyle"/>
          <w:rtl/>
        </w:rPr>
        <w:t>&lt;&lt; דובר &gt;&gt;</w:t>
      </w:r>
      <w:r>
        <w:rPr>
          <w:rtl/>
        </w:rPr>
        <w:t xml:space="preserve">  </w:t>
      </w:r>
      <w:bookmarkEnd w:id="8785"/>
    </w:p>
    <w:p w:rsidR="008429A0" w:rsidRDefault="008429A0" w:rsidP="00B0453D">
      <w:pPr>
        <w:rPr>
          <w:rtl/>
          <w:lang w:eastAsia="he-IL"/>
        </w:rPr>
      </w:pPr>
    </w:p>
    <w:p w:rsidR="008429A0" w:rsidRDefault="008429A0" w:rsidP="00C263C1">
      <w:pPr>
        <w:rPr>
          <w:rtl/>
          <w:lang w:eastAsia="he-IL"/>
        </w:rPr>
      </w:pPr>
      <w:r>
        <w:rPr>
          <w:rFonts w:hint="cs"/>
          <w:rtl/>
          <w:lang w:eastAsia="he-IL"/>
        </w:rPr>
        <w:t>תודה, אדוני היושב בראש. כנסת נכבדה, אנחנו נמצאים בעולם הפוך, עו</w:t>
      </w:r>
      <w:bookmarkStart w:id="8787" w:name="_ETM_Q16_450000"/>
      <w:bookmarkEnd w:id="8787"/>
      <w:r>
        <w:rPr>
          <w:rFonts w:hint="cs"/>
          <w:rtl/>
          <w:lang w:eastAsia="he-IL"/>
        </w:rPr>
        <w:t xml:space="preserve">לם מוזר, עולם כאוטי. סיפור שהיה כך היה: </w:t>
      </w:r>
      <w:r w:rsidR="00C263C1">
        <w:rPr>
          <w:rFonts w:hint="cs"/>
          <w:rtl/>
          <w:lang w:eastAsia="he-IL"/>
        </w:rPr>
        <w:t>ה</w:t>
      </w:r>
      <w:r>
        <w:rPr>
          <w:rFonts w:hint="cs"/>
          <w:rtl/>
          <w:lang w:eastAsia="he-IL"/>
        </w:rPr>
        <w:t xml:space="preserve">שר לביטחון </w:t>
      </w:r>
      <w:bookmarkStart w:id="8788" w:name="_ETM_Q16_458000"/>
      <w:bookmarkEnd w:id="8788"/>
      <w:r>
        <w:rPr>
          <w:rFonts w:hint="cs"/>
          <w:rtl/>
          <w:lang w:eastAsia="he-IL"/>
        </w:rPr>
        <w:t xml:space="preserve">לאומי הגיע אתמול לקיבוץ ניר עוז. אף אחד מחברי הקיבוץ </w:t>
      </w:r>
      <w:bookmarkStart w:id="8789" w:name="_ETM_Q16_460000"/>
      <w:bookmarkEnd w:id="8789"/>
      <w:r>
        <w:rPr>
          <w:rFonts w:hint="cs"/>
          <w:rtl/>
          <w:lang w:eastAsia="he-IL"/>
        </w:rPr>
        <w:t xml:space="preserve">לא הזמין אותו, אף אחד לא ביקש שהוא יבוא </w:t>
      </w:r>
      <w:bookmarkStart w:id="8790" w:name="_ETM_Q16_465000"/>
      <w:bookmarkEnd w:id="8790"/>
      <w:r>
        <w:rPr>
          <w:rFonts w:hint="cs"/>
          <w:rtl/>
          <w:lang w:eastAsia="he-IL"/>
        </w:rPr>
        <w:t xml:space="preserve">לבקר, ולמרות זאת הוא הגיע. מותר לו, הוא שר, הוא </w:t>
      </w:r>
      <w:bookmarkStart w:id="8791" w:name="_ETM_Q16_470000"/>
      <w:bookmarkEnd w:id="8791"/>
      <w:r>
        <w:rPr>
          <w:rFonts w:hint="cs"/>
          <w:rtl/>
          <w:lang w:eastAsia="he-IL"/>
        </w:rPr>
        <w:t xml:space="preserve">יכול לבוא לבקר. מותר לו </w:t>
      </w:r>
      <w:r w:rsidR="00C263C1">
        <w:rPr>
          <w:rFonts w:hint="eastAsia"/>
          <w:rtl/>
          <w:lang w:eastAsia="he-IL"/>
        </w:rPr>
        <w:t xml:space="preserve">– </w:t>
      </w:r>
      <w:r>
        <w:rPr>
          <w:rFonts w:hint="cs"/>
          <w:rtl/>
          <w:lang w:eastAsia="he-IL"/>
        </w:rPr>
        <w:t xml:space="preserve">שרים יכולים להגיע לכל מקום </w:t>
      </w:r>
      <w:bookmarkStart w:id="8792" w:name="_ETM_Q16_475000"/>
      <w:bookmarkEnd w:id="8792"/>
      <w:r>
        <w:rPr>
          <w:rFonts w:hint="cs"/>
          <w:rtl/>
          <w:lang w:eastAsia="he-IL"/>
        </w:rPr>
        <w:t xml:space="preserve">שהם רוצים. אבל כמובן, הוא לא הוזמן. בכניסה חיכה </w:t>
      </w:r>
      <w:bookmarkStart w:id="8793" w:name="_ETM_Q16_476000"/>
      <w:bookmarkEnd w:id="8793"/>
      <w:r>
        <w:rPr>
          <w:rFonts w:hint="cs"/>
          <w:rtl/>
          <w:lang w:eastAsia="he-IL"/>
        </w:rPr>
        <w:t xml:space="preserve">לו תושב המקום </w:t>
      </w:r>
      <w:r w:rsidR="00C263C1">
        <w:rPr>
          <w:rFonts w:hint="cs"/>
          <w:rtl/>
          <w:lang w:eastAsia="he-IL"/>
        </w:rPr>
        <w:t>ש</w:t>
      </w:r>
      <w:r>
        <w:rPr>
          <w:rFonts w:hint="cs"/>
          <w:rtl/>
          <w:lang w:eastAsia="he-IL"/>
        </w:rPr>
        <w:t>ביקש למחות על ההגעה למקום. בכל זאת, זה קיבוץ שלדעתי, שילם את המחיר הכבד ביותר על מחדלי השבת השחורה</w:t>
      </w:r>
      <w:bookmarkStart w:id="8794" w:name="_ETM_Q16_489000"/>
      <w:bookmarkEnd w:id="8794"/>
      <w:r>
        <w:rPr>
          <w:rFonts w:hint="cs"/>
          <w:rtl/>
          <w:lang w:eastAsia="he-IL"/>
        </w:rPr>
        <w:t xml:space="preserve"> – נראה לי, אם אני משווה לכל מה שקרה מסביב. בסרטונים שרואים, </w:t>
      </w:r>
      <w:bookmarkStart w:id="8795" w:name="_ETM_Q16_497000"/>
      <w:bookmarkEnd w:id="8795"/>
      <w:r>
        <w:rPr>
          <w:rFonts w:hint="cs"/>
          <w:rtl/>
          <w:lang w:eastAsia="he-IL"/>
        </w:rPr>
        <w:t xml:space="preserve">רואים שהאזרח זועק לעבר רכב השר בעוד שני שוטרים מזיזים אותו הצידה, שלא יפריע לשיירה. עכשיו, בעולם נורמלי, היה השר </w:t>
      </w:r>
      <w:bookmarkStart w:id="8796" w:name="_ETM_Q16_506000"/>
      <w:bookmarkEnd w:id="8796"/>
      <w:r>
        <w:rPr>
          <w:rFonts w:hint="cs"/>
          <w:rtl/>
          <w:lang w:eastAsia="he-IL"/>
        </w:rPr>
        <w:t xml:space="preserve">עוצר את השיירה, יוצא מהרכב ומדבר. </w:t>
      </w:r>
    </w:p>
    <w:p w:rsidR="008429A0" w:rsidRDefault="008429A0" w:rsidP="00416588">
      <w:pPr>
        <w:rPr>
          <w:rtl/>
          <w:lang w:eastAsia="he-IL"/>
        </w:rPr>
      </w:pPr>
    </w:p>
    <w:p w:rsidR="008429A0" w:rsidRDefault="008429A0" w:rsidP="00416588">
      <w:pPr>
        <w:pStyle w:val="af5"/>
        <w:keepNext/>
        <w:rPr>
          <w:rtl/>
        </w:rPr>
      </w:pPr>
      <w:bookmarkStart w:id="8797" w:name="ET_interruption_6532_9"/>
      <w:r w:rsidRPr="00B623F1">
        <w:rPr>
          <w:rStyle w:val="TagStyle"/>
          <w:rtl/>
        </w:rPr>
        <w:t xml:space="preserve"> &lt;&lt; קריאה &gt;&gt;</w:t>
      </w:r>
      <w:r w:rsidRPr="00C702B4">
        <w:rPr>
          <w:rStyle w:val="TagStyle"/>
          <w:rtl/>
        </w:rPr>
        <w:t xml:space="preserve"> </w:t>
      </w:r>
      <w:r>
        <w:rPr>
          <w:rtl/>
        </w:rPr>
        <w:t xml:space="preserve">שר הנגב, הגליל והחוסן הלאומי יצחק שמעון </w:t>
      </w:r>
      <w:proofErr w:type="spellStart"/>
      <w:r>
        <w:rPr>
          <w:rtl/>
        </w:rPr>
        <w:t>וסרלאוף</w:t>
      </w:r>
      <w:proofErr w:type="spellEnd"/>
      <w:r>
        <w:rPr>
          <w:rtl/>
        </w:rPr>
        <w:t>:</w:t>
      </w:r>
      <w:r w:rsidRPr="00C702B4">
        <w:rPr>
          <w:rStyle w:val="TagStyle"/>
          <w:rtl/>
        </w:rPr>
        <w:t xml:space="preserve"> </w:t>
      </w:r>
      <w:r w:rsidRPr="00B623F1">
        <w:rPr>
          <w:rStyle w:val="TagStyle"/>
          <w:rtl/>
        </w:rPr>
        <w:t>&lt;&lt; קריאה &gt;&gt;</w:t>
      </w:r>
      <w:r>
        <w:rPr>
          <w:rtl/>
        </w:rPr>
        <w:t xml:space="preserve">  </w:t>
      </w:r>
      <w:bookmarkEnd w:id="8797"/>
    </w:p>
    <w:p w:rsidR="008429A0" w:rsidRDefault="008429A0" w:rsidP="00B0453D">
      <w:pPr>
        <w:rPr>
          <w:rtl/>
          <w:lang w:eastAsia="he-IL"/>
        </w:rPr>
      </w:pPr>
    </w:p>
    <w:p w:rsidR="008429A0" w:rsidRDefault="00B0453D" w:rsidP="00B0453D">
      <w:pPr>
        <w:rPr>
          <w:rtl/>
          <w:lang w:eastAsia="he-IL"/>
        </w:rPr>
      </w:pPr>
      <w:r>
        <w:rPr>
          <w:rFonts w:hint="cs"/>
          <w:rtl/>
          <w:lang w:eastAsia="he-IL"/>
        </w:rPr>
        <w:t>– – –</w:t>
      </w:r>
      <w:r w:rsidR="008429A0">
        <w:rPr>
          <w:rFonts w:hint="cs"/>
          <w:rtl/>
          <w:lang w:eastAsia="he-IL"/>
        </w:rPr>
        <w:t xml:space="preserve"> </w:t>
      </w:r>
    </w:p>
    <w:p w:rsidR="008429A0" w:rsidRDefault="008429A0" w:rsidP="00416588">
      <w:pPr>
        <w:rPr>
          <w:rtl/>
          <w:lang w:eastAsia="he-IL"/>
        </w:rPr>
      </w:pPr>
    </w:p>
    <w:p w:rsidR="008429A0" w:rsidRDefault="008429A0" w:rsidP="00416588">
      <w:pPr>
        <w:pStyle w:val="-"/>
        <w:keepNext/>
        <w:rPr>
          <w:rtl/>
        </w:rPr>
      </w:pPr>
      <w:bookmarkStart w:id="8798" w:name="ET_speakercontinue_5300_10"/>
      <w:r w:rsidRPr="00B623F1">
        <w:rPr>
          <w:rStyle w:val="TagStyle"/>
          <w:rtl/>
        </w:rPr>
        <w:t xml:space="preserve"> &lt;&lt; דובר_המשך &gt;&gt;</w:t>
      </w:r>
      <w:r w:rsidRPr="00C702B4">
        <w:rPr>
          <w:rStyle w:val="TagStyle"/>
          <w:rtl/>
        </w:rPr>
        <w:t xml:space="preserve"> </w:t>
      </w:r>
      <w:r>
        <w:rPr>
          <w:rtl/>
        </w:rPr>
        <w:t>מירב בן ארי (יש עתיד):</w:t>
      </w:r>
      <w:r w:rsidRPr="00C702B4">
        <w:rPr>
          <w:rStyle w:val="TagStyle"/>
          <w:rtl/>
        </w:rPr>
        <w:t xml:space="preserve"> </w:t>
      </w:r>
      <w:r w:rsidRPr="00B623F1">
        <w:rPr>
          <w:rStyle w:val="TagStyle"/>
          <w:rtl/>
        </w:rPr>
        <w:t>&lt;&lt; דובר_המשך &gt;&gt;</w:t>
      </w:r>
      <w:r>
        <w:rPr>
          <w:rtl/>
        </w:rPr>
        <w:t xml:space="preserve">  </w:t>
      </w:r>
      <w:bookmarkEnd w:id="8798"/>
    </w:p>
    <w:p w:rsidR="008429A0" w:rsidRDefault="008429A0" w:rsidP="00B0453D">
      <w:pPr>
        <w:rPr>
          <w:rtl/>
          <w:lang w:eastAsia="he-IL"/>
        </w:rPr>
      </w:pPr>
    </w:p>
    <w:p w:rsidR="008429A0" w:rsidRDefault="008429A0" w:rsidP="00C263C1">
      <w:pPr>
        <w:rPr>
          <w:rtl/>
          <w:lang w:eastAsia="he-IL"/>
        </w:rPr>
      </w:pPr>
      <w:r>
        <w:rPr>
          <w:rFonts w:hint="cs"/>
          <w:rtl/>
          <w:lang w:eastAsia="he-IL"/>
        </w:rPr>
        <w:t xml:space="preserve">אני אגיד </w:t>
      </w:r>
      <w:bookmarkStart w:id="8799" w:name="_ETM_Q16_512000"/>
      <w:bookmarkEnd w:id="8799"/>
      <w:r>
        <w:rPr>
          <w:rFonts w:hint="cs"/>
          <w:rtl/>
          <w:lang w:eastAsia="he-IL"/>
        </w:rPr>
        <w:t xml:space="preserve">לך עוד משהו, כי גם ראיתי אותך אז בסורוקה </w:t>
      </w:r>
      <w:r w:rsidR="00C263C1">
        <w:rPr>
          <w:rFonts w:hint="eastAsia"/>
          <w:rtl/>
          <w:lang w:eastAsia="he-IL"/>
        </w:rPr>
        <w:t xml:space="preserve">– </w:t>
      </w:r>
      <w:r>
        <w:rPr>
          <w:rFonts w:hint="cs"/>
          <w:rtl/>
          <w:lang w:eastAsia="he-IL"/>
        </w:rPr>
        <w:t xml:space="preserve">זוכר, </w:t>
      </w:r>
      <w:bookmarkStart w:id="8800" w:name="_ETM_Q16_514000"/>
      <w:bookmarkEnd w:id="8800"/>
      <w:r>
        <w:rPr>
          <w:rFonts w:hint="cs"/>
          <w:rtl/>
          <w:lang w:eastAsia="he-IL"/>
        </w:rPr>
        <w:t xml:space="preserve">ב-8 באוקטובר? </w:t>
      </w:r>
    </w:p>
    <w:p w:rsidR="008429A0" w:rsidRDefault="008429A0" w:rsidP="00416588">
      <w:pPr>
        <w:rPr>
          <w:rtl/>
          <w:lang w:eastAsia="he-IL"/>
        </w:rPr>
      </w:pPr>
    </w:p>
    <w:p w:rsidR="008429A0" w:rsidRDefault="008429A0" w:rsidP="00416588">
      <w:pPr>
        <w:pStyle w:val="af5"/>
        <w:keepNext/>
        <w:rPr>
          <w:rtl/>
        </w:rPr>
      </w:pPr>
      <w:r w:rsidRPr="00B623F1">
        <w:rPr>
          <w:rStyle w:val="TagStyle"/>
          <w:rtl/>
        </w:rPr>
        <w:t xml:space="preserve"> &lt;&lt; קריאה &gt;&gt;</w:t>
      </w:r>
      <w:r w:rsidRPr="007B2450">
        <w:rPr>
          <w:rStyle w:val="TagStyle"/>
          <w:rtl/>
        </w:rPr>
        <w:t xml:space="preserve"> </w:t>
      </w:r>
      <w:r>
        <w:rPr>
          <w:rtl/>
        </w:rPr>
        <w:t xml:space="preserve">שר הנגב, הגליל והחוסן הלאומי יצחק שמעון </w:t>
      </w:r>
      <w:proofErr w:type="spellStart"/>
      <w:r>
        <w:rPr>
          <w:rtl/>
        </w:rPr>
        <w:t>וסרלאוף</w:t>
      </w:r>
      <w:proofErr w:type="spellEnd"/>
      <w:r>
        <w:rPr>
          <w:rtl/>
        </w:rPr>
        <w:t>:</w:t>
      </w:r>
      <w:r w:rsidRPr="007B2450">
        <w:rPr>
          <w:rStyle w:val="TagStyle"/>
          <w:rtl/>
        </w:rPr>
        <w:t xml:space="preserve"> </w:t>
      </w:r>
      <w:r w:rsidRPr="00B623F1">
        <w:rPr>
          <w:rStyle w:val="TagStyle"/>
          <w:rtl/>
        </w:rPr>
        <w:t>&lt;&lt; קריאה &gt;&gt;</w:t>
      </w:r>
      <w:r>
        <w:rPr>
          <w:rtl/>
        </w:rPr>
        <w:t xml:space="preserve">  </w:t>
      </w:r>
    </w:p>
    <w:p w:rsidR="008429A0" w:rsidRDefault="008429A0" w:rsidP="00B0453D">
      <w:pPr>
        <w:rPr>
          <w:rtl/>
          <w:lang w:eastAsia="he-IL"/>
        </w:rPr>
      </w:pPr>
    </w:p>
    <w:p w:rsidR="008429A0" w:rsidRPr="007B2450" w:rsidRDefault="00B0453D" w:rsidP="00C263C1">
      <w:pPr>
        <w:rPr>
          <w:rtl/>
          <w:lang w:eastAsia="he-IL"/>
        </w:rPr>
      </w:pPr>
      <w:r>
        <w:rPr>
          <w:rFonts w:hint="cs"/>
          <w:rtl/>
          <w:lang w:eastAsia="he-IL"/>
        </w:rPr>
        <w:t>– – –</w:t>
      </w:r>
      <w:r w:rsidR="008429A0">
        <w:rPr>
          <w:rFonts w:hint="cs"/>
          <w:rtl/>
          <w:lang w:eastAsia="he-IL"/>
        </w:rPr>
        <w:t xml:space="preserve"> </w:t>
      </w:r>
    </w:p>
    <w:p w:rsidR="008429A0" w:rsidRDefault="008429A0" w:rsidP="00416588">
      <w:pPr>
        <w:rPr>
          <w:rtl/>
          <w:lang w:eastAsia="he-IL"/>
        </w:rPr>
      </w:pPr>
      <w:bookmarkStart w:id="8801" w:name="_ETM_Q16_521000"/>
      <w:bookmarkEnd w:id="8801"/>
    </w:p>
    <w:p w:rsidR="008429A0" w:rsidRDefault="008429A0" w:rsidP="00416588">
      <w:pPr>
        <w:pStyle w:val="-"/>
        <w:keepNext/>
        <w:rPr>
          <w:rtl/>
        </w:rPr>
      </w:pPr>
      <w:bookmarkStart w:id="8802" w:name="ET_speakercontinue_5300_25"/>
      <w:r w:rsidRPr="00B623F1">
        <w:rPr>
          <w:rStyle w:val="TagStyle"/>
          <w:rtl/>
        </w:rPr>
        <w:t xml:space="preserve"> &lt;&lt; דובר_המשך &gt;&gt;</w:t>
      </w:r>
      <w:r w:rsidRPr="007B2450">
        <w:rPr>
          <w:rStyle w:val="TagStyle"/>
          <w:rtl/>
        </w:rPr>
        <w:t xml:space="preserve"> </w:t>
      </w:r>
      <w:r>
        <w:rPr>
          <w:rtl/>
        </w:rPr>
        <w:t>מירב בן ארי (יש עתיד):</w:t>
      </w:r>
      <w:r w:rsidRPr="007B2450">
        <w:rPr>
          <w:rStyle w:val="TagStyle"/>
          <w:rtl/>
        </w:rPr>
        <w:t xml:space="preserve"> </w:t>
      </w:r>
      <w:r w:rsidRPr="00B623F1">
        <w:rPr>
          <w:rStyle w:val="TagStyle"/>
          <w:rtl/>
        </w:rPr>
        <w:t>&lt;&lt; דובר_המשך &gt;&gt;</w:t>
      </w:r>
      <w:r>
        <w:rPr>
          <w:rtl/>
        </w:rPr>
        <w:t xml:space="preserve">  </w:t>
      </w:r>
      <w:bookmarkEnd w:id="8802"/>
    </w:p>
    <w:p w:rsidR="008429A0" w:rsidRDefault="008429A0" w:rsidP="00B0453D">
      <w:pPr>
        <w:rPr>
          <w:rtl/>
          <w:lang w:eastAsia="he-IL"/>
        </w:rPr>
      </w:pPr>
    </w:p>
    <w:p w:rsidR="008429A0" w:rsidRDefault="008429A0" w:rsidP="00C263C1">
      <w:pPr>
        <w:rPr>
          <w:rtl/>
          <w:lang w:eastAsia="he-IL"/>
        </w:rPr>
      </w:pPr>
      <w:r>
        <w:rPr>
          <w:rFonts w:hint="cs"/>
          <w:rtl/>
          <w:lang w:eastAsia="he-IL"/>
        </w:rPr>
        <w:t xml:space="preserve">נפגשנו בסורוקה, </w:t>
      </w:r>
      <w:proofErr w:type="spellStart"/>
      <w:r>
        <w:rPr>
          <w:rFonts w:hint="cs"/>
          <w:rtl/>
          <w:lang w:eastAsia="he-IL"/>
        </w:rPr>
        <w:t>וסרלאוף</w:t>
      </w:r>
      <w:proofErr w:type="spellEnd"/>
      <w:r>
        <w:rPr>
          <w:rFonts w:hint="cs"/>
          <w:rtl/>
          <w:lang w:eastAsia="he-IL"/>
        </w:rPr>
        <w:t>, ב-8 באוקטובר</w:t>
      </w:r>
      <w:r w:rsidR="00A425F0">
        <w:rPr>
          <w:rFonts w:hint="cs"/>
          <w:rtl/>
          <w:lang w:eastAsia="he-IL"/>
        </w:rPr>
        <w:t>,</w:t>
      </w:r>
      <w:r>
        <w:rPr>
          <w:rFonts w:hint="cs"/>
          <w:rtl/>
          <w:lang w:eastAsia="he-IL"/>
        </w:rPr>
        <w:t xml:space="preserve"> </w:t>
      </w:r>
      <w:bookmarkStart w:id="8803" w:name="_ETM_Q16_524000"/>
      <w:bookmarkEnd w:id="8803"/>
      <w:r>
        <w:rPr>
          <w:rFonts w:hint="cs"/>
          <w:rtl/>
          <w:lang w:eastAsia="he-IL"/>
        </w:rPr>
        <w:t>והיו שם אנשים שאהבו אותך ואנשים שפחות</w:t>
      </w:r>
      <w:r w:rsidR="00C263C1">
        <w:rPr>
          <w:rFonts w:hint="cs"/>
          <w:rtl/>
          <w:lang w:eastAsia="he-IL"/>
        </w:rPr>
        <w:t>,</w:t>
      </w:r>
      <w:r>
        <w:rPr>
          <w:rFonts w:hint="cs"/>
          <w:rtl/>
          <w:lang w:eastAsia="he-IL"/>
        </w:rPr>
        <w:t xml:space="preserve"> </w:t>
      </w:r>
      <w:bookmarkStart w:id="8804" w:name="_ETM_Q16_518000"/>
      <w:bookmarkStart w:id="8805" w:name="_ETM_Q16_520000"/>
      <w:bookmarkEnd w:id="8804"/>
      <w:bookmarkEnd w:id="8805"/>
      <w:r>
        <w:rPr>
          <w:rFonts w:hint="cs"/>
          <w:rtl/>
          <w:lang w:eastAsia="he-IL"/>
        </w:rPr>
        <w:t xml:space="preserve">אבל לפחות, צריך לומר, לא פחדת והתעמת. </w:t>
      </w:r>
      <w:bookmarkStart w:id="8806" w:name="_ETM_Q16_537000"/>
      <w:bookmarkEnd w:id="8806"/>
      <w:r>
        <w:rPr>
          <w:rFonts w:hint="cs"/>
          <w:rtl/>
          <w:lang w:eastAsia="he-IL"/>
        </w:rPr>
        <w:t xml:space="preserve">ואם תושב של ניר עוז עומד בכניסה לקיבוץ </w:t>
      </w:r>
      <w:r w:rsidR="00C263C1">
        <w:rPr>
          <w:rFonts w:hint="eastAsia"/>
          <w:rtl/>
          <w:lang w:eastAsia="he-IL"/>
        </w:rPr>
        <w:t xml:space="preserve">– </w:t>
      </w:r>
      <w:r>
        <w:rPr>
          <w:rFonts w:hint="cs"/>
          <w:rtl/>
          <w:lang w:eastAsia="he-IL"/>
        </w:rPr>
        <w:t xml:space="preserve">יצא השר מהשיירה, לא ישלח שוטרים להזיז </w:t>
      </w:r>
      <w:bookmarkStart w:id="8807" w:name="_ETM_Q16_541000"/>
      <w:bookmarkEnd w:id="8807"/>
      <w:r>
        <w:rPr>
          <w:rFonts w:hint="cs"/>
          <w:rtl/>
          <w:lang w:eastAsia="he-IL"/>
        </w:rPr>
        <w:t xml:space="preserve">אותו, אלא הוא ישלח </w:t>
      </w:r>
      <w:r w:rsidR="00C263C1">
        <w:rPr>
          <w:rFonts w:hint="eastAsia"/>
          <w:rtl/>
          <w:lang w:eastAsia="he-IL"/>
        </w:rPr>
        <w:t xml:space="preserve">– </w:t>
      </w:r>
      <w:r>
        <w:rPr>
          <w:rFonts w:hint="cs"/>
          <w:rtl/>
          <w:lang w:eastAsia="he-IL"/>
        </w:rPr>
        <w:t xml:space="preserve">ראיתי את הסרטון </w:t>
      </w:r>
      <w:r w:rsidR="00B0453D">
        <w:rPr>
          <w:rFonts w:hint="cs"/>
          <w:rtl/>
          <w:lang w:eastAsia="he-IL"/>
        </w:rPr>
        <w:t>– – –</w:t>
      </w:r>
      <w:r>
        <w:rPr>
          <w:rFonts w:hint="cs"/>
          <w:rtl/>
          <w:lang w:eastAsia="he-IL"/>
        </w:rPr>
        <w:t xml:space="preserve"> </w:t>
      </w:r>
    </w:p>
    <w:p w:rsidR="008429A0" w:rsidRDefault="008429A0" w:rsidP="00416588">
      <w:pPr>
        <w:rPr>
          <w:rtl/>
          <w:lang w:eastAsia="he-IL"/>
        </w:rPr>
      </w:pPr>
    </w:p>
    <w:p w:rsidR="008429A0" w:rsidRDefault="008429A0" w:rsidP="00416588">
      <w:pPr>
        <w:pStyle w:val="af5"/>
        <w:keepNext/>
        <w:rPr>
          <w:rtl/>
        </w:rPr>
      </w:pPr>
      <w:bookmarkStart w:id="8808" w:name="ET_interruption_6532_11"/>
      <w:r w:rsidRPr="00B623F1">
        <w:rPr>
          <w:rStyle w:val="TagStyle"/>
          <w:rtl/>
        </w:rPr>
        <w:t xml:space="preserve"> &lt;&lt; קריאה &gt;&gt;</w:t>
      </w:r>
      <w:r w:rsidRPr="00C702B4">
        <w:rPr>
          <w:rStyle w:val="TagStyle"/>
          <w:rtl/>
        </w:rPr>
        <w:t xml:space="preserve"> </w:t>
      </w:r>
      <w:r>
        <w:rPr>
          <w:rtl/>
        </w:rPr>
        <w:t xml:space="preserve">שר הנגב, הגליל והחוסן הלאומי יצחק שמעון </w:t>
      </w:r>
      <w:proofErr w:type="spellStart"/>
      <w:r>
        <w:rPr>
          <w:rtl/>
        </w:rPr>
        <w:t>וסרלאוף</w:t>
      </w:r>
      <w:proofErr w:type="spellEnd"/>
      <w:r>
        <w:rPr>
          <w:rtl/>
        </w:rPr>
        <w:t>:</w:t>
      </w:r>
      <w:r w:rsidRPr="00C702B4">
        <w:rPr>
          <w:rStyle w:val="TagStyle"/>
          <w:rtl/>
        </w:rPr>
        <w:t xml:space="preserve"> </w:t>
      </w:r>
      <w:r w:rsidRPr="00B623F1">
        <w:rPr>
          <w:rStyle w:val="TagStyle"/>
          <w:rtl/>
        </w:rPr>
        <w:t>&lt;&lt; קריאה &gt;&gt;</w:t>
      </w:r>
      <w:r>
        <w:rPr>
          <w:rtl/>
        </w:rPr>
        <w:t xml:space="preserve">  </w:t>
      </w:r>
      <w:bookmarkEnd w:id="8808"/>
    </w:p>
    <w:p w:rsidR="008429A0" w:rsidRDefault="008429A0" w:rsidP="00B0453D">
      <w:pPr>
        <w:rPr>
          <w:rtl/>
          <w:lang w:eastAsia="he-IL"/>
        </w:rPr>
      </w:pPr>
    </w:p>
    <w:p w:rsidR="008429A0" w:rsidRDefault="008429A0" w:rsidP="00416588">
      <w:pPr>
        <w:rPr>
          <w:rtl/>
          <w:lang w:eastAsia="he-IL"/>
        </w:rPr>
      </w:pPr>
      <w:r>
        <w:rPr>
          <w:rFonts w:hint="cs"/>
          <w:rtl/>
          <w:lang w:eastAsia="he-IL"/>
        </w:rPr>
        <w:t xml:space="preserve">זה לא קשור לשר, </w:t>
      </w:r>
      <w:r w:rsidR="00C263C1">
        <w:rPr>
          <w:rFonts w:hint="cs"/>
          <w:rtl/>
          <w:lang w:eastAsia="he-IL"/>
        </w:rPr>
        <w:t xml:space="preserve">זה </w:t>
      </w:r>
      <w:r>
        <w:rPr>
          <w:rFonts w:hint="cs"/>
          <w:rtl/>
          <w:lang w:eastAsia="he-IL"/>
        </w:rPr>
        <w:t xml:space="preserve">קשור לאבטחה. </w:t>
      </w:r>
    </w:p>
    <w:p w:rsidR="008429A0" w:rsidRDefault="008429A0" w:rsidP="00416588">
      <w:pPr>
        <w:rPr>
          <w:rtl/>
          <w:lang w:eastAsia="he-IL"/>
        </w:rPr>
      </w:pPr>
    </w:p>
    <w:p w:rsidR="008429A0" w:rsidRDefault="008429A0" w:rsidP="00416588">
      <w:pPr>
        <w:pStyle w:val="-"/>
        <w:keepNext/>
        <w:rPr>
          <w:rtl/>
        </w:rPr>
      </w:pPr>
      <w:bookmarkStart w:id="8809" w:name="ET_speakercontinue_5300_12"/>
      <w:r w:rsidRPr="00B623F1">
        <w:rPr>
          <w:rStyle w:val="TagStyle"/>
          <w:rtl/>
        </w:rPr>
        <w:t xml:space="preserve"> &lt;&lt; דובר_המשך &gt;&gt;</w:t>
      </w:r>
      <w:r w:rsidRPr="00C702B4">
        <w:rPr>
          <w:rStyle w:val="TagStyle"/>
          <w:rtl/>
        </w:rPr>
        <w:t xml:space="preserve"> </w:t>
      </w:r>
      <w:r>
        <w:rPr>
          <w:rtl/>
        </w:rPr>
        <w:t>מירב בן ארי (יש עתיד):</w:t>
      </w:r>
      <w:r w:rsidRPr="00C702B4">
        <w:rPr>
          <w:rStyle w:val="TagStyle"/>
          <w:rtl/>
        </w:rPr>
        <w:t xml:space="preserve"> </w:t>
      </w:r>
      <w:r w:rsidRPr="00B623F1">
        <w:rPr>
          <w:rStyle w:val="TagStyle"/>
          <w:rtl/>
        </w:rPr>
        <w:t>&lt;&lt; דובר_המשך &gt;&gt;</w:t>
      </w:r>
      <w:r>
        <w:rPr>
          <w:rtl/>
        </w:rPr>
        <w:t xml:space="preserve">  </w:t>
      </w:r>
      <w:bookmarkEnd w:id="8809"/>
    </w:p>
    <w:p w:rsidR="008429A0" w:rsidRDefault="008429A0" w:rsidP="00B0453D">
      <w:pPr>
        <w:rPr>
          <w:rtl/>
          <w:lang w:eastAsia="he-IL"/>
        </w:rPr>
      </w:pPr>
    </w:p>
    <w:p w:rsidR="008429A0" w:rsidRDefault="008429A0" w:rsidP="00416588">
      <w:pPr>
        <w:rPr>
          <w:rtl/>
          <w:lang w:eastAsia="he-IL"/>
        </w:rPr>
      </w:pPr>
      <w:r>
        <w:rPr>
          <w:rFonts w:hint="cs"/>
          <w:rtl/>
          <w:lang w:eastAsia="he-IL"/>
        </w:rPr>
        <w:t xml:space="preserve">תאמין לי, כשאני עולה לדבר על התנהגות </w:t>
      </w:r>
      <w:r w:rsidR="00B0453D">
        <w:rPr>
          <w:rFonts w:hint="cs"/>
          <w:rtl/>
          <w:lang w:eastAsia="he-IL"/>
        </w:rPr>
        <w:t>– – –</w:t>
      </w:r>
      <w:r>
        <w:rPr>
          <w:rFonts w:hint="cs"/>
          <w:rtl/>
          <w:lang w:eastAsia="he-IL"/>
        </w:rPr>
        <w:t xml:space="preserve"> </w:t>
      </w:r>
    </w:p>
    <w:p w:rsidR="008429A0" w:rsidRDefault="008429A0" w:rsidP="00416588">
      <w:pPr>
        <w:rPr>
          <w:rtl/>
          <w:lang w:eastAsia="he-IL"/>
        </w:rPr>
      </w:pPr>
    </w:p>
    <w:p w:rsidR="008429A0" w:rsidRDefault="008429A0" w:rsidP="00416588">
      <w:pPr>
        <w:pStyle w:val="af5"/>
        <w:keepNext/>
        <w:rPr>
          <w:rtl/>
        </w:rPr>
      </w:pPr>
      <w:bookmarkStart w:id="8810" w:name="ET_interruption_6532_26"/>
      <w:r w:rsidRPr="00B623F1">
        <w:rPr>
          <w:rStyle w:val="TagStyle"/>
          <w:rtl/>
        </w:rPr>
        <w:t xml:space="preserve"> &lt;&lt; קריאה &gt;&gt;</w:t>
      </w:r>
      <w:r w:rsidRPr="001E0C4E">
        <w:rPr>
          <w:rStyle w:val="TagStyle"/>
          <w:rtl/>
        </w:rPr>
        <w:t xml:space="preserve"> </w:t>
      </w:r>
      <w:r>
        <w:rPr>
          <w:rtl/>
        </w:rPr>
        <w:t xml:space="preserve">שר הנגב, הגליל והחוסן הלאומי יצחק שמעון </w:t>
      </w:r>
      <w:proofErr w:type="spellStart"/>
      <w:r>
        <w:rPr>
          <w:rtl/>
        </w:rPr>
        <w:t>וסרלאוף</w:t>
      </w:r>
      <w:proofErr w:type="spellEnd"/>
      <w:r>
        <w:rPr>
          <w:rtl/>
        </w:rPr>
        <w:t>:</w:t>
      </w:r>
      <w:r w:rsidRPr="001E0C4E">
        <w:rPr>
          <w:rStyle w:val="TagStyle"/>
          <w:rtl/>
        </w:rPr>
        <w:t xml:space="preserve"> </w:t>
      </w:r>
      <w:r w:rsidRPr="00B623F1">
        <w:rPr>
          <w:rStyle w:val="TagStyle"/>
          <w:rtl/>
        </w:rPr>
        <w:t>&lt;&lt; קריאה &gt;&gt;</w:t>
      </w:r>
      <w:r>
        <w:rPr>
          <w:rtl/>
        </w:rPr>
        <w:t xml:space="preserve">  </w:t>
      </w:r>
      <w:bookmarkEnd w:id="8810"/>
    </w:p>
    <w:p w:rsidR="008429A0" w:rsidRDefault="008429A0" w:rsidP="00B0453D">
      <w:pPr>
        <w:rPr>
          <w:rtl/>
          <w:lang w:eastAsia="he-IL"/>
        </w:rPr>
      </w:pPr>
    </w:p>
    <w:p w:rsidR="008429A0" w:rsidRDefault="008429A0" w:rsidP="00416588">
      <w:pPr>
        <w:rPr>
          <w:rtl/>
          <w:lang w:eastAsia="he-IL"/>
        </w:rPr>
      </w:pPr>
      <w:bookmarkStart w:id="8811" w:name="_ETM_Q16_546000"/>
      <w:bookmarkEnd w:id="8811"/>
      <w:r>
        <w:rPr>
          <w:rFonts w:hint="cs"/>
          <w:rtl/>
          <w:lang w:eastAsia="he-IL"/>
        </w:rPr>
        <w:t xml:space="preserve">זה לא הוא מנהל את זה. את יודעת את </w:t>
      </w:r>
      <w:bookmarkStart w:id="8812" w:name="_ETM_Q16_548000"/>
      <w:bookmarkEnd w:id="8812"/>
      <w:r>
        <w:rPr>
          <w:rFonts w:hint="cs"/>
          <w:rtl/>
          <w:lang w:eastAsia="he-IL"/>
        </w:rPr>
        <w:t xml:space="preserve">זה שזה קשור לאבטחה. זה לא קשור לשר, הוא נמצא </w:t>
      </w:r>
      <w:bookmarkStart w:id="8813" w:name="_ETM_Q16_552000"/>
      <w:bookmarkEnd w:id="8813"/>
      <w:r>
        <w:rPr>
          <w:rFonts w:hint="cs"/>
          <w:rtl/>
          <w:lang w:eastAsia="he-IL"/>
        </w:rPr>
        <w:t xml:space="preserve">בתוך רכב. </w:t>
      </w:r>
    </w:p>
    <w:p w:rsidR="008429A0" w:rsidRDefault="008429A0" w:rsidP="00416588">
      <w:pPr>
        <w:rPr>
          <w:rtl/>
          <w:lang w:eastAsia="he-IL"/>
        </w:rPr>
      </w:pPr>
    </w:p>
    <w:p w:rsidR="008429A0" w:rsidRDefault="008429A0" w:rsidP="00416588">
      <w:pPr>
        <w:pStyle w:val="-"/>
        <w:keepNext/>
        <w:rPr>
          <w:rtl/>
        </w:rPr>
      </w:pPr>
      <w:bookmarkStart w:id="8814" w:name="ET_speakercontinue_5300_27"/>
      <w:r w:rsidRPr="00B623F1">
        <w:rPr>
          <w:rStyle w:val="TagStyle"/>
          <w:rtl/>
        </w:rPr>
        <w:t xml:space="preserve"> &lt;&lt; דובר_המשך &gt;&gt;</w:t>
      </w:r>
      <w:r w:rsidRPr="001E0C4E">
        <w:rPr>
          <w:rStyle w:val="TagStyle"/>
          <w:rtl/>
        </w:rPr>
        <w:t xml:space="preserve"> </w:t>
      </w:r>
      <w:r>
        <w:rPr>
          <w:rtl/>
        </w:rPr>
        <w:t>מירב בן ארי (יש עתיד):</w:t>
      </w:r>
      <w:r w:rsidRPr="001E0C4E">
        <w:rPr>
          <w:rStyle w:val="TagStyle"/>
          <w:rtl/>
        </w:rPr>
        <w:t xml:space="preserve"> </w:t>
      </w:r>
      <w:r w:rsidRPr="00B623F1">
        <w:rPr>
          <w:rStyle w:val="TagStyle"/>
          <w:rtl/>
        </w:rPr>
        <w:t>&lt;&lt; דובר_המשך &gt;&gt;</w:t>
      </w:r>
      <w:r>
        <w:rPr>
          <w:rtl/>
        </w:rPr>
        <w:t xml:space="preserve">  </w:t>
      </w:r>
      <w:bookmarkEnd w:id="8814"/>
    </w:p>
    <w:p w:rsidR="008429A0" w:rsidRDefault="008429A0" w:rsidP="00B0453D">
      <w:pPr>
        <w:rPr>
          <w:rtl/>
          <w:lang w:eastAsia="he-IL"/>
        </w:rPr>
      </w:pPr>
    </w:p>
    <w:p w:rsidR="008429A0" w:rsidRDefault="008429A0" w:rsidP="00416588">
      <w:pPr>
        <w:rPr>
          <w:rtl/>
          <w:lang w:eastAsia="he-IL"/>
        </w:rPr>
      </w:pPr>
      <w:bookmarkStart w:id="8815" w:name="_ETM_Q16_554000"/>
      <w:bookmarkEnd w:id="8815"/>
      <w:r>
        <w:rPr>
          <w:rFonts w:hint="cs"/>
          <w:rtl/>
          <w:lang w:eastAsia="he-IL"/>
        </w:rPr>
        <w:t xml:space="preserve">יש לי שאלה </w:t>
      </w:r>
      <w:r w:rsidR="00B0453D">
        <w:rPr>
          <w:rFonts w:hint="cs"/>
          <w:rtl/>
          <w:lang w:eastAsia="he-IL"/>
        </w:rPr>
        <w:t>– – –</w:t>
      </w:r>
      <w:r>
        <w:rPr>
          <w:rFonts w:hint="cs"/>
          <w:rtl/>
          <w:lang w:eastAsia="he-IL"/>
        </w:rPr>
        <w:t xml:space="preserve"> </w:t>
      </w:r>
      <w:bookmarkStart w:id="8816" w:name="_ETM_Q16_547000"/>
      <w:bookmarkEnd w:id="8816"/>
      <w:r>
        <w:rPr>
          <w:rFonts w:hint="cs"/>
          <w:rtl/>
          <w:lang w:eastAsia="he-IL"/>
        </w:rPr>
        <w:t xml:space="preserve">ואם השר ירד </w:t>
      </w:r>
      <w:r w:rsidR="00B0453D">
        <w:rPr>
          <w:rFonts w:hint="cs"/>
          <w:rtl/>
          <w:lang w:eastAsia="he-IL"/>
        </w:rPr>
        <w:t>– – –</w:t>
      </w:r>
      <w:r>
        <w:rPr>
          <w:rFonts w:hint="cs"/>
          <w:rtl/>
          <w:lang w:eastAsia="he-IL"/>
        </w:rPr>
        <w:t xml:space="preserve"> </w:t>
      </w:r>
    </w:p>
    <w:p w:rsidR="008429A0" w:rsidRDefault="008429A0" w:rsidP="00416588">
      <w:pPr>
        <w:rPr>
          <w:rtl/>
          <w:lang w:eastAsia="he-IL"/>
        </w:rPr>
      </w:pPr>
    </w:p>
    <w:p w:rsidR="008429A0" w:rsidRDefault="008429A0" w:rsidP="00416588">
      <w:pPr>
        <w:pStyle w:val="af5"/>
        <w:keepNext/>
        <w:rPr>
          <w:rtl/>
        </w:rPr>
      </w:pPr>
      <w:bookmarkStart w:id="8817" w:name="ET_interruption_6532_28"/>
      <w:r w:rsidRPr="00B623F1">
        <w:rPr>
          <w:rStyle w:val="TagStyle"/>
          <w:rtl/>
        </w:rPr>
        <w:t xml:space="preserve"> &lt;&lt; קריאה &gt;&gt;</w:t>
      </w:r>
      <w:r w:rsidRPr="001E0C4E">
        <w:rPr>
          <w:rStyle w:val="TagStyle"/>
          <w:rtl/>
        </w:rPr>
        <w:t xml:space="preserve"> </w:t>
      </w:r>
      <w:r>
        <w:rPr>
          <w:rtl/>
        </w:rPr>
        <w:t xml:space="preserve">שר הנגב, הגליל והחוסן הלאומי יצחק שמעון </w:t>
      </w:r>
      <w:proofErr w:type="spellStart"/>
      <w:r>
        <w:rPr>
          <w:rtl/>
        </w:rPr>
        <w:t>וסרלאוף</w:t>
      </w:r>
      <w:proofErr w:type="spellEnd"/>
      <w:r>
        <w:rPr>
          <w:rtl/>
        </w:rPr>
        <w:t>:</w:t>
      </w:r>
      <w:r w:rsidRPr="001E0C4E">
        <w:rPr>
          <w:rStyle w:val="TagStyle"/>
          <w:rtl/>
        </w:rPr>
        <w:t xml:space="preserve"> </w:t>
      </w:r>
      <w:r w:rsidRPr="00B623F1">
        <w:rPr>
          <w:rStyle w:val="TagStyle"/>
          <w:rtl/>
        </w:rPr>
        <w:t>&lt;&lt; קריאה &gt;&gt;</w:t>
      </w:r>
      <w:r>
        <w:rPr>
          <w:rtl/>
        </w:rPr>
        <w:t xml:space="preserve">  </w:t>
      </w:r>
      <w:bookmarkEnd w:id="8817"/>
    </w:p>
    <w:p w:rsidR="008429A0" w:rsidRDefault="008429A0" w:rsidP="00B0453D">
      <w:pPr>
        <w:rPr>
          <w:rtl/>
          <w:lang w:eastAsia="he-IL"/>
        </w:rPr>
      </w:pPr>
    </w:p>
    <w:p w:rsidR="008429A0" w:rsidRDefault="008429A0" w:rsidP="00416588">
      <w:pPr>
        <w:rPr>
          <w:rtl/>
          <w:lang w:eastAsia="he-IL"/>
        </w:rPr>
      </w:pPr>
      <w:bookmarkStart w:id="8818" w:name="_ETM_Q16_557000"/>
      <w:bookmarkEnd w:id="8818"/>
      <w:r>
        <w:rPr>
          <w:rFonts w:hint="cs"/>
          <w:rtl/>
          <w:lang w:eastAsia="he-IL"/>
        </w:rPr>
        <w:t xml:space="preserve">הוא בתוך </w:t>
      </w:r>
      <w:bookmarkStart w:id="8819" w:name="_ETM_Q16_560000"/>
      <w:bookmarkEnd w:id="8819"/>
      <w:r>
        <w:rPr>
          <w:rFonts w:hint="cs"/>
          <w:rtl/>
          <w:lang w:eastAsia="he-IL"/>
        </w:rPr>
        <w:t xml:space="preserve">שיירה. </w:t>
      </w:r>
    </w:p>
    <w:p w:rsidR="008429A0" w:rsidRDefault="008429A0" w:rsidP="00416588">
      <w:pPr>
        <w:rPr>
          <w:rtl/>
          <w:lang w:eastAsia="he-IL"/>
        </w:rPr>
      </w:pPr>
      <w:bookmarkStart w:id="8820" w:name="_ETM_Q16_561000"/>
      <w:bookmarkEnd w:id="8820"/>
    </w:p>
    <w:p w:rsidR="008429A0" w:rsidRDefault="008429A0" w:rsidP="00416588">
      <w:pPr>
        <w:pStyle w:val="-"/>
        <w:keepNext/>
        <w:rPr>
          <w:rtl/>
        </w:rPr>
      </w:pPr>
      <w:bookmarkStart w:id="8821" w:name="ET_speakercontinue_5300_29"/>
      <w:r w:rsidRPr="00B623F1">
        <w:rPr>
          <w:rStyle w:val="TagStyle"/>
          <w:rtl/>
        </w:rPr>
        <w:t xml:space="preserve"> &lt;&lt; דובר_המשך &gt;&gt;</w:t>
      </w:r>
      <w:r w:rsidRPr="001E0C4E">
        <w:rPr>
          <w:rStyle w:val="TagStyle"/>
          <w:rtl/>
        </w:rPr>
        <w:t xml:space="preserve"> </w:t>
      </w:r>
      <w:r>
        <w:rPr>
          <w:rtl/>
        </w:rPr>
        <w:t>מירב בן ארי (יש עתיד):</w:t>
      </w:r>
      <w:r w:rsidRPr="001E0C4E">
        <w:rPr>
          <w:rStyle w:val="TagStyle"/>
          <w:rtl/>
        </w:rPr>
        <w:t xml:space="preserve"> </w:t>
      </w:r>
      <w:r w:rsidRPr="00B623F1">
        <w:rPr>
          <w:rStyle w:val="TagStyle"/>
          <w:rtl/>
        </w:rPr>
        <w:t>&lt;&lt; דובר_המשך &gt;&gt;</w:t>
      </w:r>
      <w:r>
        <w:rPr>
          <w:rtl/>
        </w:rPr>
        <w:t xml:space="preserve">  </w:t>
      </w:r>
      <w:bookmarkEnd w:id="8821"/>
    </w:p>
    <w:p w:rsidR="008429A0" w:rsidRDefault="008429A0" w:rsidP="00B0453D">
      <w:pPr>
        <w:rPr>
          <w:rtl/>
          <w:lang w:eastAsia="he-IL"/>
        </w:rPr>
      </w:pPr>
    </w:p>
    <w:p w:rsidR="008429A0" w:rsidRDefault="008429A0" w:rsidP="00416588">
      <w:pPr>
        <w:rPr>
          <w:rtl/>
          <w:lang w:eastAsia="he-IL"/>
        </w:rPr>
      </w:pPr>
      <w:bookmarkStart w:id="8822" w:name="_ETM_Q16_558000"/>
      <w:bookmarkEnd w:id="8822"/>
      <w:r>
        <w:rPr>
          <w:rFonts w:hint="cs"/>
          <w:rtl/>
          <w:lang w:eastAsia="he-IL"/>
        </w:rPr>
        <w:t xml:space="preserve">ואם השר ירד מהשיירה וידבר עם התושב, וגם אם </w:t>
      </w:r>
      <w:bookmarkStart w:id="8823" w:name="_ETM_Q16_564000"/>
      <w:bookmarkEnd w:id="8823"/>
      <w:r>
        <w:rPr>
          <w:rFonts w:hint="cs"/>
          <w:rtl/>
          <w:lang w:eastAsia="he-IL"/>
        </w:rPr>
        <w:t xml:space="preserve">הוא יצעק עליו </w:t>
      </w:r>
      <w:r w:rsidR="00B0453D">
        <w:rPr>
          <w:rFonts w:hint="cs"/>
          <w:rtl/>
          <w:lang w:eastAsia="he-IL"/>
        </w:rPr>
        <w:t>– – –</w:t>
      </w:r>
      <w:r>
        <w:rPr>
          <w:rFonts w:hint="cs"/>
          <w:rtl/>
          <w:lang w:eastAsia="he-IL"/>
        </w:rPr>
        <w:t xml:space="preserve"> </w:t>
      </w:r>
    </w:p>
    <w:p w:rsidR="008429A0" w:rsidRDefault="008429A0" w:rsidP="00416588">
      <w:pPr>
        <w:rPr>
          <w:rtl/>
          <w:lang w:eastAsia="he-IL"/>
        </w:rPr>
      </w:pPr>
    </w:p>
    <w:p w:rsidR="008429A0" w:rsidRDefault="008429A0" w:rsidP="00416588">
      <w:pPr>
        <w:pStyle w:val="af5"/>
        <w:keepNext/>
        <w:rPr>
          <w:rtl/>
        </w:rPr>
      </w:pPr>
      <w:bookmarkStart w:id="8824" w:name="ET_interruption_6532_13"/>
      <w:r w:rsidRPr="00B623F1">
        <w:rPr>
          <w:rStyle w:val="TagStyle"/>
          <w:rtl/>
        </w:rPr>
        <w:t xml:space="preserve"> &lt;&lt; קריאה &gt;&gt;</w:t>
      </w:r>
      <w:r w:rsidRPr="00C702B4">
        <w:rPr>
          <w:rStyle w:val="TagStyle"/>
          <w:rtl/>
        </w:rPr>
        <w:t xml:space="preserve"> </w:t>
      </w:r>
      <w:r>
        <w:rPr>
          <w:rtl/>
        </w:rPr>
        <w:t xml:space="preserve">שר הנגב, הגליל והחוסן הלאומי יצחק שמעון </w:t>
      </w:r>
      <w:proofErr w:type="spellStart"/>
      <w:r>
        <w:rPr>
          <w:rtl/>
        </w:rPr>
        <w:t>וסרלאוף</w:t>
      </w:r>
      <w:proofErr w:type="spellEnd"/>
      <w:r>
        <w:rPr>
          <w:rtl/>
        </w:rPr>
        <w:t>:</w:t>
      </w:r>
      <w:r w:rsidRPr="00C702B4">
        <w:rPr>
          <w:rStyle w:val="TagStyle"/>
          <w:rtl/>
        </w:rPr>
        <w:t xml:space="preserve"> </w:t>
      </w:r>
      <w:r w:rsidRPr="00B623F1">
        <w:rPr>
          <w:rStyle w:val="TagStyle"/>
          <w:rtl/>
        </w:rPr>
        <w:t>&lt;&lt; קריאה &gt;&gt;</w:t>
      </w:r>
      <w:r>
        <w:rPr>
          <w:rtl/>
        </w:rPr>
        <w:t xml:space="preserve">  </w:t>
      </w:r>
      <w:bookmarkEnd w:id="8824"/>
    </w:p>
    <w:p w:rsidR="008429A0" w:rsidRDefault="008429A0" w:rsidP="00B0453D">
      <w:pPr>
        <w:rPr>
          <w:rtl/>
          <w:lang w:eastAsia="he-IL"/>
        </w:rPr>
      </w:pPr>
    </w:p>
    <w:p w:rsidR="008429A0" w:rsidRDefault="008429A0" w:rsidP="00416588">
      <w:pPr>
        <w:rPr>
          <w:rtl/>
          <w:lang w:eastAsia="he-IL"/>
        </w:rPr>
      </w:pPr>
      <w:r>
        <w:rPr>
          <w:rFonts w:hint="cs"/>
          <w:rtl/>
          <w:lang w:eastAsia="he-IL"/>
        </w:rPr>
        <w:t xml:space="preserve">את מתארת סיטואציה לא נכונה. זה לא שהוא פגש אותו בתוך </w:t>
      </w:r>
      <w:bookmarkStart w:id="8825" w:name="_ETM_Q16_568000"/>
      <w:bookmarkEnd w:id="8825"/>
      <w:r>
        <w:rPr>
          <w:rFonts w:hint="cs"/>
          <w:rtl/>
          <w:lang w:eastAsia="he-IL"/>
        </w:rPr>
        <w:t xml:space="preserve">ניר עוז וצעק עליו. הוא היה בתוך רכב, בתוך שיירה. </w:t>
      </w:r>
    </w:p>
    <w:p w:rsidR="008429A0" w:rsidRDefault="008429A0" w:rsidP="00416588">
      <w:pPr>
        <w:rPr>
          <w:rtl/>
          <w:lang w:eastAsia="he-IL"/>
        </w:rPr>
      </w:pPr>
    </w:p>
    <w:p w:rsidR="008429A0" w:rsidRDefault="008429A0" w:rsidP="00416588">
      <w:pPr>
        <w:pStyle w:val="-"/>
        <w:keepNext/>
        <w:rPr>
          <w:rtl/>
        </w:rPr>
      </w:pPr>
      <w:bookmarkStart w:id="8826" w:name="ET_speakercontinue_5300_30"/>
      <w:r w:rsidRPr="00B623F1">
        <w:rPr>
          <w:rStyle w:val="TagStyle"/>
          <w:rtl/>
        </w:rPr>
        <w:t xml:space="preserve"> &lt;&lt; דובר_המשך &gt;&gt;</w:t>
      </w:r>
      <w:r w:rsidRPr="001E0C4E">
        <w:rPr>
          <w:rStyle w:val="TagStyle"/>
          <w:rtl/>
        </w:rPr>
        <w:t xml:space="preserve"> </w:t>
      </w:r>
      <w:r>
        <w:rPr>
          <w:rtl/>
        </w:rPr>
        <w:t>מירב בן ארי (יש עתיד):</w:t>
      </w:r>
      <w:r w:rsidRPr="001E0C4E">
        <w:rPr>
          <w:rStyle w:val="TagStyle"/>
          <w:rtl/>
        </w:rPr>
        <w:t xml:space="preserve"> </w:t>
      </w:r>
      <w:r w:rsidRPr="00B623F1">
        <w:rPr>
          <w:rStyle w:val="TagStyle"/>
          <w:rtl/>
        </w:rPr>
        <w:t>&lt;&lt; דובר_המשך &gt;&gt;</w:t>
      </w:r>
      <w:r>
        <w:rPr>
          <w:rtl/>
        </w:rPr>
        <w:t xml:space="preserve">  </w:t>
      </w:r>
      <w:bookmarkEnd w:id="8826"/>
    </w:p>
    <w:p w:rsidR="008429A0" w:rsidRDefault="008429A0" w:rsidP="00B0453D">
      <w:pPr>
        <w:rPr>
          <w:rtl/>
          <w:lang w:eastAsia="he-IL"/>
        </w:rPr>
      </w:pPr>
    </w:p>
    <w:p w:rsidR="008429A0" w:rsidRDefault="008429A0" w:rsidP="00416588">
      <w:pPr>
        <w:rPr>
          <w:rtl/>
          <w:lang w:eastAsia="he-IL"/>
        </w:rPr>
      </w:pPr>
      <w:bookmarkStart w:id="8827" w:name="_ETM_Q16_572000"/>
      <w:bookmarkEnd w:id="8827"/>
      <w:r>
        <w:rPr>
          <w:rFonts w:hint="cs"/>
          <w:rtl/>
          <w:lang w:eastAsia="he-IL"/>
        </w:rPr>
        <w:t xml:space="preserve">נו, ראיתי, ראיתי. </w:t>
      </w:r>
    </w:p>
    <w:p w:rsidR="008429A0" w:rsidRDefault="008429A0" w:rsidP="00416588">
      <w:pPr>
        <w:rPr>
          <w:rtl/>
          <w:lang w:eastAsia="he-IL"/>
        </w:rPr>
      </w:pPr>
    </w:p>
    <w:p w:rsidR="008429A0" w:rsidRDefault="008429A0" w:rsidP="00416588">
      <w:pPr>
        <w:pStyle w:val="af5"/>
        <w:keepNext/>
        <w:rPr>
          <w:rtl/>
        </w:rPr>
      </w:pPr>
      <w:bookmarkStart w:id="8828" w:name="ET_interruption_6532_31"/>
      <w:r w:rsidRPr="00B623F1">
        <w:rPr>
          <w:rStyle w:val="TagStyle"/>
          <w:rtl/>
        </w:rPr>
        <w:t xml:space="preserve"> &lt;&lt; קריאה &gt;&gt;</w:t>
      </w:r>
      <w:r w:rsidRPr="001E0C4E">
        <w:rPr>
          <w:rStyle w:val="TagStyle"/>
          <w:rtl/>
        </w:rPr>
        <w:t xml:space="preserve"> </w:t>
      </w:r>
      <w:r>
        <w:rPr>
          <w:rtl/>
        </w:rPr>
        <w:t xml:space="preserve">שר הנגב, הגליל והחוסן הלאומי יצחק שמעון </w:t>
      </w:r>
      <w:proofErr w:type="spellStart"/>
      <w:r>
        <w:rPr>
          <w:rtl/>
        </w:rPr>
        <w:t>וסרלאוף</w:t>
      </w:r>
      <w:proofErr w:type="spellEnd"/>
      <w:r>
        <w:rPr>
          <w:rtl/>
        </w:rPr>
        <w:t>:</w:t>
      </w:r>
      <w:r w:rsidRPr="001E0C4E">
        <w:rPr>
          <w:rStyle w:val="TagStyle"/>
          <w:rtl/>
        </w:rPr>
        <w:t xml:space="preserve"> </w:t>
      </w:r>
      <w:r w:rsidRPr="00B623F1">
        <w:rPr>
          <w:rStyle w:val="TagStyle"/>
          <w:rtl/>
        </w:rPr>
        <w:t>&lt;&lt; קריאה &gt;&gt;</w:t>
      </w:r>
      <w:r>
        <w:rPr>
          <w:rtl/>
        </w:rPr>
        <w:t xml:space="preserve">  </w:t>
      </w:r>
      <w:bookmarkEnd w:id="8828"/>
    </w:p>
    <w:p w:rsidR="008429A0" w:rsidRDefault="008429A0" w:rsidP="00B0453D">
      <w:pPr>
        <w:rPr>
          <w:rtl/>
          <w:lang w:eastAsia="he-IL"/>
        </w:rPr>
      </w:pPr>
    </w:p>
    <w:p w:rsidR="008429A0" w:rsidRDefault="008429A0" w:rsidP="00C263C1">
      <w:pPr>
        <w:rPr>
          <w:rtl/>
          <w:lang w:eastAsia="he-IL"/>
        </w:rPr>
      </w:pPr>
      <w:bookmarkStart w:id="8829" w:name="_ETM_Q16_575000"/>
      <w:bookmarkEnd w:id="8829"/>
      <w:r>
        <w:rPr>
          <w:rFonts w:hint="cs"/>
          <w:rtl/>
          <w:lang w:eastAsia="he-IL"/>
        </w:rPr>
        <w:t xml:space="preserve">את יודעת שיש מקרים מסוימים </w:t>
      </w:r>
      <w:r>
        <w:rPr>
          <w:rFonts w:hint="eastAsia"/>
          <w:rtl/>
          <w:lang w:eastAsia="he-IL"/>
        </w:rPr>
        <w:t>–</w:t>
      </w:r>
      <w:r>
        <w:rPr>
          <w:rFonts w:hint="cs"/>
          <w:rtl/>
          <w:lang w:eastAsia="he-IL"/>
        </w:rPr>
        <w:t xml:space="preserve"> אפילו אני רציתי לדבר </w:t>
      </w:r>
      <w:bookmarkStart w:id="8830" w:name="_ETM_Q16_576000"/>
      <w:bookmarkEnd w:id="8830"/>
      <w:r>
        <w:rPr>
          <w:rFonts w:hint="cs"/>
          <w:rtl/>
          <w:lang w:eastAsia="he-IL"/>
        </w:rPr>
        <w:t>עם מפגינים והאבטחה שלי אמרה לי: אנחנו לא מאפשרים לך להתקרב</w:t>
      </w:r>
      <w:r w:rsidR="00C263C1">
        <w:rPr>
          <w:rFonts w:hint="cs"/>
          <w:rtl/>
          <w:lang w:eastAsia="he-IL"/>
        </w:rPr>
        <w:t>,</w:t>
      </w:r>
      <w:r>
        <w:rPr>
          <w:rFonts w:hint="cs"/>
          <w:rtl/>
          <w:lang w:eastAsia="he-IL"/>
        </w:rPr>
        <w:t xml:space="preserve"> כי יש נהלים של אבטחה.</w:t>
      </w:r>
    </w:p>
    <w:p w:rsidR="008429A0" w:rsidRDefault="008429A0" w:rsidP="00416588">
      <w:pPr>
        <w:rPr>
          <w:rtl/>
          <w:lang w:eastAsia="he-IL"/>
        </w:rPr>
      </w:pPr>
    </w:p>
    <w:p w:rsidR="008429A0" w:rsidRDefault="008429A0" w:rsidP="00416588">
      <w:pPr>
        <w:pStyle w:val="-"/>
        <w:keepNext/>
        <w:rPr>
          <w:rtl/>
        </w:rPr>
      </w:pPr>
      <w:bookmarkStart w:id="8831" w:name="ET_speakercontinue_5300_32"/>
      <w:r w:rsidRPr="00B623F1">
        <w:rPr>
          <w:rStyle w:val="TagStyle"/>
          <w:rtl/>
        </w:rPr>
        <w:t xml:space="preserve"> &lt;&lt; דובר_המשך &gt;&gt;</w:t>
      </w:r>
      <w:r w:rsidRPr="001E0C4E">
        <w:rPr>
          <w:rStyle w:val="TagStyle"/>
          <w:rtl/>
        </w:rPr>
        <w:t xml:space="preserve"> </w:t>
      </w:r>
      <w:r>
        <w:rPr>
          <w:rtl/>
        </w:rPr>
        <w:t>מירב בן ארי (יש עתיד):</w:t>
      </w:r>
      <w:r w:rsidRPr="001E0C4E">
        <w:rPr>
          <w:rStyle w:val="TagStyle"/>
          <w:rtl/>
        </w:rPr>
        <w:t xml:space="preserve"> </w:t>
      </w:r>
      <w:r w:rsidRPr="00B623F1">
        <w:rPr>
          <w:rStyle w:val="TagStyle"/>
          <w:rtl/>
        </w:rPr>
        <w:t>&lt;&lt; דובר_המשך &gt;&gt;</w:t>
      </w:r>
      <w:r>
        <w:rPr>
          <w:rtl/>
        </w:rPr>
        <w:t xml:space="preserve">  </w:t>
      </w:r>
      <w:bookmarkEnd w:id="8831"/>
    </w:p>
    <w:p w:rsidR="008429A0" w:rsidRDefault="008429A0" w:rsidP="00B0453D">
      <w:pPr>
        <w:rPr>
          <w:rtl/>
          <w:lang w:eastAsia="he-IL"/>
        </w:rPr>
      </w:pPr>
    </w:p>
    <w:p w:rsidR="008429A0" w:rsidRDefault="008429A0" w:rsidP="00416588">
      <w:pPr>
        <w:rPr>
          <w:rtl/>
          <w:lang w:eastAsia="he-IL"/>
        </w:rPr>
      </w:pPr>
      <w:r>
        <w:rPr>
          <w:rFonts w:hint="cs"/>
          <w:rtl/>
          <w:lang w:eastAsia="he-IL"/>
        </w:rPr>
        <w:t xml:space="preserve">אתה יודע, </w:t>
      </w:r>
      <w:bookmarkStart w:id="8832" w:name="_ETM_Q16_587000"/>
      <w:bookmarkEnd w:id="8832"/>
      <w:r>
        <w:rPr>
          <w:rFonts w:hint="cs"/>
          <w:rtl/>
          <w:lang w:eastAsia="he-IL"/>
        </w:rPr>
        <w:t xml:space="preserve">יש לי תחושה </w:t>
      </w:r>
      <w:r>
        <w:rPr>
          <w:rtl/>
          <w:lang w:eastAsia="he-IL"/>
        </w:rPr>
        <w:t>–</w:t>
      </w:r>
      <w:r>
        <w:rPr>
          <w:rFonts w:hint="cs"/>
          <w:rtl/>
          <w:lang w:eastAsia="he-IL"/>
        </w:rPr>
        <w:t xml:space="preserve"> תן לי את הזמן</w:t>
      </w:r>
      <w:r w:rsidR="00C263C1">
        <w:rPr>
          <w:rFonts w:hint="cs"/>
          <w:rtl/>
          <w:lang w:eastAsia="he-IL"/>
        </w:rPr>
        <w:t>,</w:t>
      </w:r>
      <w:r>
        <w:rPr>
          <w:rFonts w:hint="cs"/>
          <w:rtl/>
          <w:lang w:eastAsia="he-IL"/>
        </w:rPr>
        <w:t xml:space="preserve"> כי אנחנו פה מפטפטים</w:t>
      </w:r>
      <w:r w:rsidR="00C263C1">
        <w:rPr>
          <w:rFonts w:hint="cs"/>
          <w:rtl/>
          <w:lang w:eastAsia="he-IL"/>
        </w:rPr>
        <w:t>,</w:t>
      </w:r>
      <w:r>
        <w:rPr>
          <w:rFonts w:hint="cs"/>
          <w:rtl/>
          <w:lang w:eastAsia="he-IL"/>
        </w:rPr>
        <w:t xml:space="preserve"> ועוד לא סיימתי </w:t>
      </w:r>
      <w:bookmarkStart w:id="8833" w:name="_ETM_Q16_589000"/>
      <w:bookmarkEnd w:id="8833"/>
      <w:r>
        <w:rPr>
          <w:rFonts w:hint="cs"/>
          <w:rtl/>
          <w:lang w:eastAsia="he-IL"/>
        </w:rPr>
        <w:t xml:space="preserve">את הנאום. </w:t>
      </w:r>
    </w:p>
    <w:p w:rsidR="008429A0" w:rsidRDefault="008429A0" w:rsidP="00416588">
      <w:pPr>
        <w:rPr>
          <w:rtl/>
          <w:lang w:eastAsia="he-IL"/>
        </w:rPr>
      </w:pPr>
    </w:p>
    <w:p w:rsidR="008429A0" w:rsidRDefault="008429A0" w:rsidP="00416588">
      <w:pPr>
        <w:pStyle w:val="af5"/>
        <w:keepNext/>
        <w:rPr>
          <w:rtl/>
        </w:rPr>
      </w:pPr>
      <w:bookmarkStart w:id="8834" w:name="ET_interruption_6532_33"/>
      <w:r w:rsidRPr="00B623F1">
        <w:rPr>
          <w:rStyle w:val="TagStyle"/>
          <w:rtl/>
        </w:rPr>
        <w:t xml:space="preserve"> &lt;&lt; קריאה &gt;&gt;</w:t>
      </w:r>
      <w:r w:rsidRPr="001E0C4E">
        <w:rPr>
          <w:rStyle w:val="TagStyle"/>
          <w:rtl/>
        </w:rPr>
        <w:t xml:space="preserve"> </w:t>
      </w:r>
      <w:r>
        <w:rPr>
          <w:rtl/>
        </w:rPr>
        <w:t xml:space="preserve">שר הנגב, הגליל והחוסן הלאומי יצחק שמעון </w:t>
      </w:r>
      <w:proofErr w:type="spellStart"/>
      <w:r>
        <w:rPr>
          <w:rtl/>
        </w:rPr>
        <w:t>וסרלאוף</w:t>
      </w:r>
      <w:proofErr w:type="spellEnd"/>
      <w:r>
        <w:rPr>
          <w:rtl/>
        </w:rPr>
        <w:t>:</w:t>
      </w:r>
      <w:r w:rsidRPr="001E0C4E">
        <w:rPr>
          <w:rStyle w:val="TagStyle"/>
          <w:rtl/>
        </w:rPr>
        <w:t xml:space="preserve"> </w:t>
      </w:r>
      <w:r w:rsidRPr="00B623F1">
        <w:rPr>
          <w:rStyle w:val="TagStyle"/>
          <w:rtl/>
        </w:rPr>
        <w:t>&lt;&lt; קריאה &gt;&gt;</w:t>
      </w:r>
      <w:r>
        <w:rPr>
          <w:rtl/>
        </w:rPr>
        <w:t xml:space="preserve">  </w:t>
      </w:r>
      <w:bookmarkEnd w:id="8834"/>
    </w:p>
    <w:p w:rsidR="008429A0" w:rsidRDefault="008429A0" w:rsidP="00B0453D">
      <w:pPr>
        <w:rPr>
          <w:rtl/>
          <w:lang w:eastAsia="he-IL"/>
        </w:rPr>
      </w:pPr>
    </w:p>
    <w:p w:rsidR="008429A0" w:rsidRDefault="008429A0" w:rsidP="00416588">
      <w:pPr>
        <w:rPr>
          <w:rtl/>
          <w:lang w:eastAsia="he-IL"/>
        </w:rPr>
      </w:pPr>
      <w:r>
        <w:rPr>
          <w:rFonts w:hint="cs"/>
          <w:rtl/>
          <w:lang w:eastAsia="he-IL"/>
        </w:rPr>
        <w:t xml:space="preserve">יש לך חצי דקה. </w:t>
      </w:r>
    </w:p>
    <w:p w:rsidR="008429A0" w:rsidRDefault="008429A0" w:rsidP="00416588">
      <w:pPr>
        <w:rPr>
          <w:rtl/>
          <w:lang w:eastAsia="he-IL"/>
        </w:rPr>
      </w:pPr>
    </w:p>
    <w:p w:rsidR="008429A0" w:rsidRDefault="008429A0" w:rsidP="00416588">
      <w:pPr>
        <w:pStyle w:val="-"/>
        <w:keepNext/>
        <w:rPr>
          <w:rtl/>
        </w:rPr>
      </w:pPr>
      <w:bookmarkStart w:id="8835" w:name="ET_speakercontinue_5300_14"/>
      <w:r w:rsidRPr="00B623F1">
        <w:rPr>
          <w:rStyle w:val="TagStyle"/>
          <w:rtl/>
        </w:rPr>
        <w:t xml:space="preserve"> &lt;&lt; דובר_המשך &gt;&gt;</w:t>
      </w:r>
      <w:r w:rsidRPr="00C702B4">
        <w:rPr>
          <w:rStyle w:val="TagStyle"/>
          <w:rtl/>
        </w:rPr>
        <w:t xml:space="preserve"> </w:t>
      </w:r>
      <w:r>
        <w:rPr>
          <w:rtl/>
        </w:rPr>
        <w:t>מירב בן ארי (יש עתיד):</w:t>
      </w:r>
      <w:r w:rsidRPr="00C702B4">
        <w:rPr>
          <w:rStyle w:val="TagStyle"/>
          <w:rtl/>
        </w:rPr>
        <w:t xml:space="preserve"> </w:t>
      </w:r>
      <w:r w:rsidRPr="00B623F1">
        <w:rPr>
          <w:rStyle w:val="TagStyle"/>
          <w:rtl/>
        </w:rPr>
        <w:t>&lt;&lt; דובר_המשך &gt;&gt;</w:t>
      </w:r>
      <w:r>
        <w:rPr>
          <w:rtl/>
        </w:rPr>
        <w:t xml:space="preserve">  </w:t>
      </w:r>
      <w:bookmarkEnd w:id="8835"/>
    </w:p>
    <w:p w:rsidR="008429A0" w:rsidRDefault="008429A0" w:rsidP="00B0453D">
      <w:pPr>
        <w:rPr>
          <w:rtl/>
          <w:lang w:eastAsia="he-IL"/>
        </w:rPr>
      </w:pPr>
    </w:p>
    <w:p w:rsidR="008429A0" w:rsidRDefault="008429A0" w:rsidP="00416588">
      <w:pPr>
        <w:rPr>
          <w:rtl/>
          <w:lang w:eastAsia="he-IL"/>
        </w:rPr>
      </w:pPr>
      <w:r>
        <w:rPr>
          <w:rFonts w:hint="cs"/>
          <w:rtl/>
          <w:lang w:eastAsia="he-IL"/>
        </w:rPr>
        <w:t>לא, אין לי חצי דקה</w:t>
      </w:r>
      <w:r w:rsidR="00C263C1">
        <w:rPr>
          <w:rFonts w:hint="cs"/>
          <w:rtl/>
          <w:lang w:eastAsia="he-IL"/>
        </w:rPr>
        <w:t>,</w:t>
      </w:r>
      <w:r>
        <w:rPr>
          <w:rFonts w:hint="cs"/>
          <w:rtl/>
          <w:lang w:eastAsia="he-IL"/>
        </w:rPr>
        <w:t xml:space="preserve"> כי אתה מדבר </w:t>
      </w:r>
      <w:bookmarkStart w:id="8836" w:name="_ETM_Q16_592000"/>
      <w:bookmarkEnd w:id="8836"/>
      <w:r>
        <w:rPr>
          <w:rFonts w:hint="cs"/>
          <w:rtl/>
          <w:lang w:eastAsia="he-IL"/>
        </w:rPr>
        <w:t xml:space="preserve">כבר שתי דקות. </w:t>
      </w:r>
    </w:p>
    <w:p w:rsidR="008429A0" w:rsidRDefault="008429A0" w:rsidP="00416588">
      <w:pPr>
        <w:rPr>
          <w:rtl/>
          <w:lang w:eastAsia="he-IL"/>
        </w:rPr>
      </w:pPr>
    </w:p>
    <w:p w:rsidR="008429A0" w:rsidRDefault="008429A0" w:rsidP="00416588">
      <w:pPr>
        <w:pStyle w:val="af5"/>
        <w:keepNext/>
        <w:rPr>
          <w:rtl/>
        </w:rPr>
      </w:pPr>
      <w:bookmarkStart w:id="8837" w:name="ET_interruption_6532_34"/>
      <w:r w:rsidRPr="00B623F1">
        <w:rPr>
          <w:rStyle w:val="TagStyle"/>
          <w:rtl/>
        </w:rPr>
        <w:t xml:space="preserve"> &lt;&lt; קריאה &gt;&gt;</w:t>
      </w:r>
      <w:r w:rsidRPr="001E0C4E">
        <w:rPr>
          <w:rStyle w:val="TagStyle"/>
          <w:rtl/>
        </w:rPr>
        <w:t xml:space="preserve"> </w:t>
      </w:r>
      <w:r>
        <w:rPr>
          <w:rtl/>
        </w:rPr>
        <w:t xml:space="preserve">שר הנגב, הגליל והחוסן הלאומי יצחק שמעון </w:t>
      </w:r>
      <w:proofErr w:type="spellStart"/>
      <w:r>
        <w:rPr>
          <w:rtl/>
        </w:rPr>
        <w:t>וסרלאוף</w:t>
      </w:r>
      <w:proofErr w:type="spellEnd"/>
      <w:r>
        <w:rPr>
          <w:rtl/>
        </w:rPr>
        <w:t>:</w:t>
      </w:r>
      <w:r w:rsidRPr="001E0C4E">
        <w:rPr>
          <w:rStyle w:val="TagStyle"/>
          <w:rtl/>
        </w:rPr>
        <w:t xml:space="preserve"> </w:t>
      </w:r>
      <w:r w:rsidRPr="00B623F1">
        <w:rPr>
          <w:rStyle w:val="TagStyle"/>
          <w:rtl/>
        </w:rPr>
        <w:t>&lt;&lt; קריאה &gt;&gt;</w:t>
      </w:r>
      <w:r>
        <w:rPr>
          <w:rtl/>
        </w:rPr>
        <w:t xml:space="preserve">  </w:t>
      </w:r>
      <w:bookmarkEnd w:id="8837"/>
    </w:p>
    <w:p w:rsidR="008429A0" w:rsidRDefault="008429A0" w:rsidP="00B0453D">
      <w:pPr>
        <w:rPr>
          <w:rtl/>
          <w:lang w:eastAsia="he-IL"/>
        </w:rPr>
      </w:pPr>
    </w:p>
    <w:p w:rsidR="008429A0" w:rsidRDefault="008429A0" w:rsidP="00416588">
      <w:pPr>
        <w:rPr>
          <w:rtl/>
          <w:lang w:eastAsia="he-IL"/>
        </w:rPr>
      </w:pPr>
      <w:bookmarkStart w:id="8838" w:name="_ETM_Q16_595000"/>
      <w:bookmarkEnd w:id="8838"/>
      <w:r>
        <w:rPr>
          <w:rFonts w:hint="cs"/>
          <w:rtl/>
          <w:lang w:eastAsia="he-IL"/>
        </w:rPr>
        <w:t xml:space="preserve">סליחה. </w:t>
      </w:r>
    </w:p>
    <w:p w:rsidR="008429A0" w:rsidRDefault="008429A0" w:rsidP="00416588">
      <w:pPr>
        <w:rPr>
          <w:rtl/>
          <w:lang w:eastAsia="he-IL"/>
        </w:rPr>
      </w:pPr>
    </w:p>
    <w:p w:rsidR="008429A0" w:rsidRDefault="008429A0" w:rsidP="00416588">
      <w:pPr>
        <w:pStyle w:val="-"/>
        <w:keepNext/>
        <w:rPr>
          <w:rtl/>
        </w:rPr>
      </w:pPr>
      <w:bookmarkStart w:id="8839" w:name="ET_speakercontinue_5300_35"/>
      <w:r w:rsidRPr="00B623F1">
        <w:rPr>
          <w:rStyle w:val="TagStyle"/>
          <w:rtl/>
        </w:rPr>
        <w:t xml:space="preserve"> &lt;&lt; דובר_המשך &gt;&gt;</w:t>
      </w:r>
      <w:r w:rsidRPr="001E0C4E">
        <w:rPr>
          <w:rStyle w:val="TagStyle"/>
          <w:rtl/>
        </w:rPr>
        <w:t xml:space="preserve"> </w:t>
      </w:r>
      <w:r>
        <w:rPr>
          <w:rtl/>
        </w:rPr>
        <w:t>מירב בן ארי (יש עתיד):</w:t>
      </w:r>
      <w:r w:rsidRPr="001E0C4E">
        <w:rPr>
          <w:rStyle w:val="TagStyle"/>
          <w:rtl/>
        </w:rPr>
        <w:t xml:space="preserve"> </w:t>
      </w:r>
      <w:r w:rsidRPr="00B623F1">
        <w:rPr>
          <w:rStyle w:val="TagStyle"/>
          <w:rtl/>
        </w:rPr>
        <w:t>&lt;&lt; דובר_המשך &gt;&gt;</w:t>
      </w:r>
      <w:r>
        <w:rPr>
          <w:rtl/>
        </w:rPr>
        <w:t xml:space="preserve">  </w:t>
      </w:r>
      <w:bookmarkEnd w:id="8839"/>
    </w:p>
    <w:p w:rsidR="008429A0" w:rsidRDefault="008429A0" w:rsidP="00B0453D">
      <w:pPr>
        <w:rPr>
          <w:rtl/>
          <w:lang w:eastAsia="he-IL"/>
        </w:rPr>
      </w:pPr>
    </w:p>
    <w:p w:rsidR="008429A0" w:rsidRDefault="008429A0" w:rsidP="00416588">
      <w:pPr>
        <w:rPr>
          <w:rtl/>
          <w:lang w:eastAsia="he-IL"/>
        </w:rPr>
      </w:pPr>
      <w:r>
        <w:rPr>
          <w:rFonts w:hint="cs"/>
          <w:rtl/>
          <w:lang w:eastAsia="he-IL"/>
        </w:rPr>
        <w:t xml:space="preserve">אני רק רציתי להגיד לך שיש </w:t>
      </w:r>
      <w:bookmarkStart w:id="8840" w:name="_ETM_Q16_596000"/>
      <w:bookmarkEnd w:id="8840"/>
      <w:r>
        <w:rPr>
          <w:rFonts w:hint="cs"/>
          <w:rtl/>
          <w:lang w:eastAsia="he-IL"/>
        </w:rPr>
        <w:t xml:space="preserve">לי תחושה שאתה היית יורד מהשיירה. זהו, עזוב, עכשיו תן </w:t>
      </w:r>
      <w:bookmarkStart w:id="8841" w:name="_ETM_Q16_601000"/>
      <w:bookmarkEnd w:id="8841"/>
      <w:r>
        <w:rPr>
          <w:rFonts w:hint="cs"/>
          <w:rtl/>
          <w:lang w:eastAsia="he-IL"/>
        </w:rPr>
        <w:t xml:space="preserve">לי את הדקה וחצי. בוא נגיד שבעולם נורמלי השר </w:t>
      </w:r>
      <w:bookmarkStart w:id="8842" w:name="_ETM_Q16_607000"/>
      <w:bookmarkEnd w:id="8842"/>
      <w:r>
        <w:rPr>
          <w:rFonts w:hint="cs"/>
          <w:rtl/>
          <w:lang w:eastAsia="he-IL"/>
        </w:rPr>
        <w:t xml:space="preserve">היה יורד, מדבר עם התושב, אולי סופג צעקות, מרכין ראש </w:t>
      </w:r>
      <w:bookmarkStart w:id="8843" w:name="_ETM_Q16_611000"/>
      <w:bookmarkEnd w:id="8843"/>
      <w:r>
        <w:rPr>
          <w:rFonts w:hint="cs"/>
          <w:rtl/>
          <w:lang w:eastAsia="he-IL"/>
        </w:rPr>
        <w:t xml:space="preserve">ומקשיב. בכל זאת, זה הבית של </w:t>
      </w:r>
      <w:r w:rsidR="00B0453D">
        <w:rPr>
          <w:rFonts w:hint="cs"/>
          <w:rtl/>
          <w:lang w:eastAsia="he-IL"/>
        </w:rPr>
        <w:t>– – –</w:t>
      </w:r>
    </w:p>
    <w:p w:rsidR="008429A0" w:rsidRDefault="008429A0" w:rsidP="00416588">
      <w:pPr>
        <w:rPr>
          <w:rtl/>
          <w:lang w:eastAsia="he-IL"/>
        </w:rPr>
      </w:pPr>
      <w:bookmarkStart w:id="8844" w:name="_ETM_Q16_613000"/>
      <w:bookmarkEnd w:id="8844"/>
    </w:p>
    <w:p w:rsidR="008429A0" w:rsidRDefault="008429A0" w:rsidP="00416588">
      <w:pPr>
        <w:pStyle w:val="af5"/>
        <w:keepNext/>
        <w:rPr>
          <w:rtl/>
        </w:rPr>
      </w:pPr>
      <w:bookmarkStart w:id="8845" w:name="ET_interruption_6532_15"/>
      <w:r w:rsidRPr="00B623F1">
        <w:rPr>
          <w:rStyle w:val="TagStyle"/>
          <w:rtl/>
        </w:rPr>
        <w:t xml:space="preserve"> &lt;&lt; קריאה &gt;&gt;</w:t>
      </w:r>
      <w:r w:rsidRPr="00C702B4">
        <w:rPr>
          <w:rStyle w:val="TagStyle"/>
          <w:rtl/>
        </w:rPr>
        <w:t xml:space="preserve"> </w:t>
      </w:r>
      <w:r>
        <w:rPr>
          <w:rtl/>
        </w:rPr>
        <w:t xml:space="preserve">שר הנגב, הגליל והחוסן הלאומי יצחק שמעון </w:t>
      </w:r>
      <w:proofErr w:type="spellStart"/>
      <w:r>
        <w:rPr>
          <w:rtl/>
        </w:rPr>
        <w:t>וסרלאוף</w:t>
      </w:r>
      <w:proofErr w:type="spellEnd"/>
      <w:r>
        <w:rPr>
          <w:rtl/>
        </w:rPr>
        <w:t>:</w:t>
      </w:r>
      <w:r w:rsidRPr="00C702B4">
        <w:rPr>
          <w:rStyle w:val="TagStyle"/>
          <w:rtl/>
        </w:rPr>
        <w:t xml:space="preserve"> </w:t>
      </w:r>
      <w:r w:rsidRPr="00B623F1">
        <w:rPr>
          <w:rStyle w:val="TagStyle"/>
          <w:rtl/>
        </w:rPr>
        <w:t>&lt;&lt; קריאה &gt;&gt;</w:t>
      </w:r>
      <w:r>
        <w:rPr>
          <w:rtl/>
        </w:rPr>
        <w:t xml:space="preserve">  </w:t>
      </w:r>
      <w:bookmarkEnd w:id="8845"/>
    </w:p>
    <w:p w:rsidR="008429A0" w:rsidRDefault="008429A0" w:rsidP="00B0453D">
      <w:pPr>
        <w:rPr>
          <w:rtl/>
          <w:lang w:eastAsia="he-IL"/>
        </w:rPr>
      </w:pPr>
    </w:p>
    <w:p w:rsidR="008429A0" w:rsidRDefault="008429A0" w:rsidP="00416588">
      <w:pPr>
        <w:rPr>
          <w:rtl/>
          <w:lang w:eastAsia="he-IL"/>
        </w:rPr>
      </w:pPr>
      <w:r>
        <w:rPr>
          <w:rFonts w:hint="cs"/>
          <w:rtl/>
          <w:lang w:eastAsia="he-IL"/>
        </w:rPr>
        <w:t xml:space="preserve">דרך אגב, הוא קיבל צעקות והוא הקשיב. </w:t>
      </w:r>
    </w:p>
    <w:p w:rsidR="008429A0" w:rsidRDefault="008429A0" w:rsidP="00416588">
      <w:pPr>
        <w:rPr>
          <w:rtl/>
          <w:lang w:eastAsia="he-IL"/>
        </w:rPr>
      </w:pPr>
    </w:p>
    <w:p w:rsidR="008429A0" w:rsidRDefault="008429A0" w:rsidP="00416588">
      <w:pPr>
        <w:pStyle w:val="-"/>
        <w:keepNext/>
        <w:rPr>
          <w:rtl/>
        </w:rPr>
      </w:pPr>
      <w:bookmarkStart w:id="8846" w:name="ET_speakercontinue_5300_16"/>
      <w:r w:rsidRPr="00B623F1">
        <w:rPr>
          <w:rStyle w:val="TagStyle"/>
          <w:rtl/>
        </w:rPr>
        <w:t xml:space="preserve"> &lt;&lt; דובר_המשך &gt;&gt;</w:t>
      </w:r>
      <w:r w:rsidRPr="00C702B4">
        <w:rPr>
          <w:rStyle w:val="TagStyle"/>
          <w:rtl/>
        </w:rPr>
        <w:t xml:space="preserve"> </w:t>
      </w:r>
      <w:r>
        <w:rPr>
          <w:rtl/>
        </w:rPr>
        <w:t>מירב בן ארי (יש עתיד):</w:t>
      </w:r>
      <w:r w:rsidRPr="00C702B4">
        <w:rPr>
          <w:rStyle w:val="TagStyle"/>
          <w:rtl/>
        </w:rPr>
        <w:t xml:space="preserve"> </w:t>
      </w:r>
      <w:r w:rsidRPr="00B623F1">
        <w:rPr>
          <w:rStyle w:val="TagStyle"/>
          <w:rtl/>
        </w:rPr>
        <w:t>&lt;&lt; דובר_המשך &gt;&gt;</w:t>
      </w:r>
      <w:r>
        <w:rPr>
          <w:rtl/>
        </w:rPr>
        <w:t xml:space="preserve">  </w:t>
      </w:r>
      <w:bookmarkEnd w:id="8846"/>
    </w:p>
    <w:p w:rsidR="008429A0" w:rsidRDefault="008429A0" w:rsidP="00B0453D">
      <w:pPr>
        <w:rPr>
          <w:rtl/>
          <w:lang w:eastAsia="he-IL"/>
        </w:rPr>
      </w:pPr>
    </w:p>
    <w:p w:rsidR="008429A0" w:rsidRDefault="008429A0" w:rsidP="00416588">
      <w:pPr>
        <w:rPr>
          <w:rtl/>
          <w:lang w:eastAsia="he-IL"/>
        </w:rPr>
      </w:pPr>
      <w:r>
        <w:rPr>
          <w:rFonts w:hint="cs"/>
          <w:rtl/>
          <w:lang w:eastAsia="he-IL"/>
        </w:rPr>
        <w:t xml:space="preserve">לא, הוא לא הקשיב. </w:t>
      </w:r>
    </w:p>
    <w:p w:rsidR="008429A0" w:rsidRDefault="008429A0" w:rsidP="00416588">
      <w:pPr>
        <w:rPr>
          <w:rtl/>
          <w:lang w:eastAsia="he-IL"/>
        </w:rPr>
      </w:pPr>
    </w:p>
    <w:p w:rsidR="008429A0" w:rsidRDefault="008429A0" w:rsidP="00416588">
      <w:pPr>
        <w:pStyle w:val="af6"/>
        <w:keepNext/>
        <w:rPr>
          <w:rtl/>
        </w:rPr>
      </w:pPr>
      <w:bookmarkStart w:id="8847" w:name="ET_yor_6593_36"/>
      <w:r w:rsidRPr="00B623F1">
        <w:rPr>
          <w:rStyle w:val="TagStyle"/>
          <w:rtl/>
        </w:rPr>
        <w:t xml:space="preserve"> &lt;&lt; יור &gt;&gt;</w:t>
      </w:r>
      <w:r w:rsidRPr="001E0C4E">
        <w:rPr>
          <w:rStyle w:val="TagStyle"/>
          <w:rtl/>
        </w:rPr>
        <w:t xml:space="preserve"> </w:t>
      </w:r>
      <w:r>
        <w:rPr>
          <w:rtl/>
        </w:rPr>
        <w:t xml:space="preserve">היו"ר חנוך דב </w:t>
      </w:r>
      <w:proofErr w:type="spellStart"/>
      <w:r>
        <w:rPr>
          <w:rtl/>
        </w:rPr>
        <w:t>מלביצקי</w:t>
      </w:r>
      <w:proofErr w:type="spellEnd"/>
      <w:r>
        <w:rPr>
          <w:rtl/>
        </w:rPr>
        <w:t>:</w:t>
      </w:r>
      <w:r w:rsidRPr="001E0C4E">
        <w:rPr>
          <w:rStyle w:val="TagStyle"/>
          <w:rtl/>
        </w:rPr>
        <w:t xml:space="preserve"> </w:t>
      </w:r>
      <w:r w:rsidRPr="00B623F1">
        <w:rPr>
          <w:rStyle w:val="TagStyle"/>
          <w:rtl/>
        </w:rPr>
        <w:t>&lt;&lt; יור &gt;&gt;</w:t>
      </w:r>
      <w:r>
        <w:rPr>
          <w:rtl/>
        </w:rPr>
        <w:t xml:space="preserve">  </w:t>
      </w:r>
      <w:bookmarkEnd w:id="8847"/>
    </w:p>
    <w:p w:rsidR="008429A0" w:rsidRDefault="008429A0" w:rsidP="00B0453D">
      <w:pPr>
        <w:rPr>
          <w:rtl/>
          <w:lang w:eastAsia="he-IL"/>
        </w:rPr>
      </w:pPr>
    </w:p>
    <w:p w:rsidR="008429A0" w:rsidRDefault="008429A0" w:rsidP="00416588">
      <w:pPr>
        <w:rPr>
          <w:rtl/>
          <w:lang w:eastAsia="he-IL"/>
        </w:rPr>
      </w:pPr>
      <w:bookmarkStart w:id="8848" w:name="_ETM_Q16_618000"/>
      <w:bookmarkEnd w:id="8848"/>
      <w:r>
        <w:rPr>
          <w:rFonts w:hint="cs"/>
          <w:rtl/>
          <w:lang w:eastAsia="he-IL"/>
        </w:rPr>
        <w:t xml:space="preserve">אדוני השר, אנא. </w:t>
      </w:r>
    </w:p>
    <w:p w:rsidR="008429A0" w:rsidRDefault="008429A0" w:rsidP="00416588">
      <w:pPr>
        <w:rPr>
          <w:rtl/>
          <w:lang w:eastAsia="he-IL"/>
        </w:rPr>
      </w:pPr>
      <w:bookmarkStart w:id="8849" w:name="_ETM_Q16_619000"/>
      <w:bookmarkEnd w:id="8849"/>
    </w:p>
    <w:p w:rsidR="008429A0" w:rsidRDefault="008429A0" w:rsidP="00416588">
      <w:pPr>
        <w:pStyle w:val="-"/>
        <w:keepNext/>
        <w:rPr>
          <w:rtl/>
        </w:rPr>
      </w:pPr>
      <w:bookmarkStart w:id="8850" w:name="ET_speakercontinue_5300_37"/>
      <w:r w:rsidRPr="00B623F1">
        <w:rPr>
          <w:rStyle w:val="TagStyle"/>
          <w:rtl/>
        </w:rPr>
        <w:t xml:space="preserve"> &lt;&lt; דובר_המשך &gt;&gt;</w:t>
      </w:r>
      <w:r w:rsidRPr="001E0C4E">
        <w:rPr>
          <w:rStyle w:val="TagStyle"/>
          <w:rtl/>
        </w:rPr>
        <w:t xml:space="preserve"> </w:t>
      </w:r>
      <w:r>
        <w:rPr>
          <w:rtl/>
        </w:rPr>
        <w:t>מירב בן ארי (יש עתיד):</w:t>
      </w:r>
      <w:r w:rsidRPr="001E0C4E">
        <w:rPr>
          <w:rStyle w:val="TagStyle"/>
          <w:rtl/>
        </w:rPr>
        <w:t xml:space="preserve"> </w:t>
      </w:r>
      <w:r w:rsidRPr="00B623F1">
        <w:rPr>
          <w:rStyle w:val="TagStyle"/>
          <w:rtl/>
        </w:rPr>
        <w:t>&lt;&lt; דובר_המשך &gt;&gt;</w:t>
      </w:r>
      <w:r>
        <w:rPr>
          <w:rtl/>
        </w:rPr>
        <w:t xml:space="preserve">  </w:t>
      </w:r>
      <w:bookmarkEnd w:id="8850"/>
    </w:p>
    <w:p w:rsidR="008429A0" w:rsidRDefault="008429A0" w:rsidP="00B0453D">
      <w:pPr>
        <w:rPr>
          <w:rtl/>
          <w:lang w:eastAsia="he-IL"/>
        </w:rPr>
      </w:pPr>
    </w:p>
    <w:p w:rsidR="008429A0" w:rsidRDefault="008429A0" w:rsidP="00416588">
      <w:pPr>
        <w:rPr>
          <w:rtl/>
          <w:lang w:eastAsia="he-IL"/>
        </w:rPr>
      </w:pPr>
      <w:r>
        <w:rPr>
          <w:rFonts w:hint="cs"/>
          <w:rtl/>
          <w:lang w:eastAsia="he-IL"/>
        </w:rPr>
        <w:t xml:space="preserve">אני לא יכולה ככה לדבר. </w:t>
      </w:r>
    </w:p>
    <w:p w:rsidR="008429A0" w:rsidRDefault="008429A0" w:rsidP="00416588">
      <w:pPr>
        <w:rPr>
          <w:rtl/>
          <w:lang w:eastAsia="he-IL"/>
        </w:rPr>
      </w:pPr>
    </w:p>
    <w:p w:rsidR="008429A0" w:rsidRDefault="008429A0" w:rsidP="00416588">
      <w:pPr>
        <w:pStyle w:val="af6"/>
        <w:keepNext/>
        <w:rPr>
          <w:rtl/>
        </w:rPr>
      </w:pPr>
      <w:bookmarkStart w:id="8851" w:name="ET_yor_6593_38"/>
      <w:r w:rsidRPr="00B623F1">
        <w:rPr>
          <w:rStyle w:val="TagStyle"/>
          <w:rtl/>
        </w:rPr>
        <w:t xml:space="preserve"> &lt;&lt; יור &gt;&gt;</w:t>
      </w:r>
      <w:r w:rsidRPr="001E0C4E">
        <w:rPr>
          <w:rStyle w:val="TagStyle"/>
          <w:rtl/>
        </w:rPr>
        <w:t xml:space="preserve"> </w:t>
      </w:r>
      <w:r>
        <w:rPr>
          <w:rtl/>
        </w:rPr>
        <w:t xml:space="preserve">היו"ר חנוך דב </w:t>
      </w:r>
      <w:proofErr w:type="spellStart"/>
      <w:r>
        <w:rPr>
          <w:rtl/>
        </w:rPr>
        <w:t>מלביצקי</w:t>
      </w:r>
      <w:proofErr w:type="spellEnd"/>
      <w:r>
        <w:rPr>
          <w:rtl/>
        </w:rPr>
        <w:t>:</w:t>
      </w:r>
      <w:r w:rsidRPr="001E0C4E">
        <w:rPr>
          <w:rStyle w:val="TagStyle"/>
          <w:rtl/>
        </w:rPr>
        <w:t xml:space="preserve"> </w:t>
      </w:r>
      <w:r w:rsidRPr="00B623F1">
        <w:rPr>
          <w:rStyle w:val="TagStyle"/>
          <w:rtl/>
        </w:rPr>
        <w:t>&lt;&lt; יור &gt;&gt;</w:t>
      </w:r>
      <w:r>
        <w:rPr>
          <w:rtl/>
        </w:rPr>
        <w:t xml:space="preserve">  </w:t>
      </w:r>
      <w:bookmarkEnd w:id="8851"/>
    </w:p>
    <w:p w:rsidR="008429A0" w:rsidRDefault="008429A0" w:rsidP="00B0453D">
      <w:pPr>
        <w:rPr>
          <w:rtl/>
          <w:lang w:eastAsia="he-IL"/>
        </w:rPr>
      </w:pPr>
    </w:p>
    <w:p w:rsidR="008429A0" w:rsidRDefault="008429A0" w:rsidP="00416588">
      <w:pPr>
        <w:rPr>
          <w:rtl/>
          <w:lang w:eastAsia="he-IL"/>
        </w:rPr>
      </w:pPr>
      <w:bookmarkStart w:id="8852" w:name="_ETM_Q16_620000"/>
      <w:bookmarkEnd w:id="8852"/>
      <w:r>
        <w:rPr>
          <w:rFonts w:hint="cs"/>
          <w:rtl/>
          <w:lang w:eastAsia="he-IL"/>
        </w:rPr>
        <w:t xml:space="preserve">בסדר, </w:t>
      </w:r>
      <w:bookmarkStart w:id="8853" w:name="_ETM_Q16_621000"/>
      <w:bookmarkEnd w:id="8853"/>
      <w:r>
        <w:rPr>
          <w:rFonts w:hint="cs"/>
          <w:rtl/>
          <w:lang w:eastAsia="he-IL"/>
        </w:rPr>
        <w:t xml:space="preserve">את צודקת. </w:t>
      </w:r>
    </w:p>
    <w:p w:rsidR="008429A0" w:rsidRDefault="008429A0" w:rsidP="00416588">
      <w:pPr>
        <w:rPr>
          <w:rtl/>
          <w:lang w:eastAsia="he-IL"/>
        </w:rPr>
      </w:pPr>
      <w:bookmarkStart w:id="8854" w:name="_ETM_Q16_623000"/>
      <w:bookmarkEnd w:id="8854"/>
    </w:p>
    <w:p w:rsidR="008429A0" w:rsidRDefault="008429A0" w:rsidP="00416588">
      <w:pPr>
        <w:pStyle w:val="-"/>
        <w:keepNext/>
        <w:rPr>
          <w:rtl/>
        </w:rPr>
      </w:pPr>
      <w:bookmarkStart w:id="8855" w:name="ET_speakercontinue_5300_39"/>
      <w:r w:rsidRPr="00B623F1">
        <w:rPr>
          <w:rStyle w:val="TagStyle"/>
          <w:rtl/>
        </w:rPr>
        <w:t xml:space="preserve"> &lt;&lt; דובר_המשך &gt;&gt;</w:t>
      </w:r>
      <w:r w:rsidRPr="001E0C4E">
        <w:rPr>
          <w:rStyle w:val="TagStyle"/>
          <w:rtl/>
        </w:rPr>
        <w:t xml:space="preserve"> </w:t>
      </w:r>
      <w:r>
        <w:rPr>
          <w:rtl/>
        </w:rPr>
        <w:t>מירב בן ארי (יש עתיד):</w:t>
      </w:r>
      <w:r w:rsidRPr="001E0C4E">
        <w:rPr>
          <w:rStyle w:val="TagStyle"/>
          <w:rtl/>
        </w:rPr>
        <w:t xml:space="preserve"> </w:t>
      </w:r>
      <w:r w:rsidRPr="00B623F1">
        <w:rPr>
          <w:rStyle w:val="TagStyle"/>
          <w:rtl/>
        </w:rPr>
        <w:t>&lt;&lt; דובר_המשך &gt;&gt;</w:t>
      </w:r>
      <w:r>
        <w:rPr>
          <w:rtl/>
        </w:rPr>
        <w:t xml:space="preserve">  </w:t>
      </w:r>
      <w:bookmarkEnd w:id="8855"/>
    </w:p>
    <w:p w:rsidR="008429A0" w:rsidRDefault="008429A0" w:rsidP="00B0453D">
      <w:pPr>
        <w:rPr>
          <w:rtl/>
          <w:lang w:eastAsia="he-IL"/>
        </w:rPr>
      </w:pPr>
    </w:p>
    <w:p w:rsidR="008429A0" w:rsidRDefault="008429A0" w:rsidP="00C263C1">
      <w:pPr>
        <w:rPr>
          <w:rtl/>
          <w:lang w:eastAsia="he-IL"/>
        </w:rPr>
      </w:pPr>
      <w:bookmarkStart w:id="8856" w:name="_ETM_Q16_624000"/>
      <w:bookmarkEnd w:id="8856"/>
      <w:r>
        <w:rPr>
          <w:rFonts w:hint="cs"/>
          <w:rtl/>
          <w:lang w:eastAsia="he-IL"/>
        </w:rPr>
        <w:t xml:space="preserve">כי </w:t>
      </w:r>
      <w:bookmarkStart w:id="8857" w:name="_ETM_Q16_617000"/>
      <w:bookmarkEnd w:id="8857"/>
      <w:r>
        <w:rPr>
          <w:rFonts w:hint="cs"/>
          <w:rtl/>
          <w:lang w:eastAsia="he-IL"/>
        </w:rPr>
        <w:t>זה הבית שלהם</w:t>
      </w:r>
      <w:r w:rsidR="00C263C1">
        <w:rPr>
          <w:rFonts w:hint="cs"/>
          <w:rtl/>
          <w:lang w:eastAsia="he-IL"/>
        </w:rPr>
        <w:t>,</w:t>
      </w:r>
      <w:r>
        <w:rPr>
          <w:rFonts w:hint="cs"/>
          <w:rtl/>
          <w:lang w:eastAsia="he-IL"/>
        </w:rPr>
        <w:t xml:space="preserve"> והוא צריך לצאת ולדבר איתם. ומילא שמותר לו לבקר את מי שהוא </w:t>
      </w:r>
      <w:bookmarkStart w:id="8858" w:name="_ETM_Q16_627000"/>
      <w:bookmarkEnd w:id="8858"/>
      <w:r>
        <w:rPr>
          <w:rFonts w:hint="cs"/>
          <w:rtl/>
          <w:lang w:eastAsia="he-IL"/>
        </w:rPr>
        <w:t xml:space="preserve">רוצה והוא לא מתאם עם אף אחד מהקיבוץ. אני, כשהגעתי לכפר עזה ובארי, </w:t>
      </w:r>
      <w:bookmarkStart w:id="8859" w:name="_ETM_Q16_636000"/>
      <w:bookmarkEnd w:id="8859"/>
      <w:r>
        <w:rPr>
          <w:rFonts w:hint="cs"/>
          <w:rtl/>
          <w:lang w:eastAsia="he-IL"/>
        </w:rPr>
        <w:t>דיברתי עם אנשים בקיבוץ, אמרתי שאני באה. אבל הוא מפחד</w:t>
      </w:r>
      <w:r w:rsidR="00C263C1">
        <w:rPr>
          <w:rFonts w:hint="cs"/>
          <w:rtl/>
          <w:lang w:eastAsia="he-IL"/>
        </w:rPr>
        <w:t>,</w:t>
      </w:r>
      <w:r>
        <w:rPr>
          <w:rFonts w:hint="cs"/>
          <w:rtl/>
          <w:lang w:eastAsia="he-IL"/>
        </w:rPr>
        <w:t xml:space="preserve"> הוא מפחד להתעמת עם משפחות של חטופים ועם מפונים, ואת האומץ שלו הוא שומר לעימותים עם אנשים שלא </w:t>
      </w:r>
      <w:bookmarkStart w:id="8860" w:name="_ETM_Q16_646000"/>
      <w:bookmarkEnd w:id="8860"/>
      <w:r>
        <w:rPr>
          <w:rFonts w:hint="cs"/>
          <w:rtl/>
          <w:lang w:eastAsia="he-IL"/>
        </w:rPr>
        <w:t>יכולים לענות לו או שחייבים לענות לו בנימוס, כמו נגיד הרמטכ"ל, שחייב לענות בנימוס</w:t>
      </w:r>
      <w:r w:rsidR="00C263C1">
        <w:rPr>
          <w:rFonts w:hint="cs"/>
          <w:rtl/>
          <w:lang w:eastAsia="he-IL"/>
        </w:rPr>
        <w:t>,</w:t>
      </w:r>
      <w:r>
        <w:rPr>
          <w:rFonts w:hint="cs"/>
          <w:rtl/>
          <w:lang w:eastAsia="he-IL"/>
        </w:rPr>
        <w:t xml:space="preserve"> כי הוא יושב בתוך הקבינט. והוא ניסה להסביר שם בתוך הדיון בקבינט </w:t>
      </w:r>
      <w:r>
        <w:rPr>
          <w:rtl/>
          <w:lang w:eastAsia="he-IL"/>
        </w:rPr>
        <w:t>–</w:t>
      </w:r>
      <w:r>
        <w:rPr>
          <w:rFonts w:hint="cs"/>
          <w:rtl/>
          <w:lang w:eastAsia="he-IL"/>
        </w:rPr>
        <w:t xml:space="preserve"> לא ראיתי </w:t>
      </w:r>
      <w:bookmarkStart w:id="8861" w:name="_ETM_Q16_659000"/>
      <w:bookmarkEnd w:id="8861"/>
      <w:r>
        <w:rPr>
          <w:rFonts w:hint="cs"/>
          <w:rtl/>
          <w:lang w:eastAsia="he-IL"/>
        </w:rPr>
        <w:t>קבינט כזה, שכל היום מדליפים ממנו בלי הכרה</w:t>
      </w:r>
      <w:r w:rsidR="00C263C1">
        <w:rPr>
          <w:rFonts w:hint="cs"/>
          <w:rtl/>
          <w:lang w:eastAsia="he-IL"/>
        </w:rPr>
        <w:t>.</w:t>
      </w:r>
      <w:r>
        <w:rPr>
          <w:rFonts w:hint="cs"/>
          <w:rtl/>
          <w:lang w:eastAsia="he-IL"/>
        </w:rPr>
        <w:t xml:space="preserve"> בא בסך הכול הרמטכ"ל וניסה להסביר שהחיילים חרגו מפקודות </w:t>
      </w:r>
      <w:bookmarkStart w:id="8862" w:name="_ETM_Q16_669000"/>
      <w:bookmarkEnd w:id="8862"/>
      <w:r>
        <w:rPr>
          <w:rFonts w:hint="cs"/>
          <w:rtl/>
          <w:lang w:eastAsia="he-IL"/>
        </w:rPr>
        <w:t xml:space="preserve">ומערכי צה"ל. אבל מה הוא מבין בפקודות? מה הוא מבין בערכי צה"ל? איך הוא יבין </w:t>
      </w:r>
      <w:bookmarkStart w:id="8863" w:name="_ETM_Q16_672000"/>
      <w:bookmarkEnd w:id="8863"/>
      <w:r>
        <w:rPr>
          <w:rFonts w:hint="cs"/>
          <w:rtl/>
          <w:lang w:eastAsia="he-IL"/>
        </w:rPr>
        <w:t>בזה? הוא מעולם לא שירת בצבא. הדבר הכי קרוב לצבא</w:t>
      </w:r>
      <w:bookmarkStart w:id="8864" w:name="_ETM_Q16_676000"/>
      <w:bookmarkEnd w:id="8864"/>
      <w:r>
        <w:rPr>
          <w:rFonts w:hint="cs"/>
          <w:rtl/>
          <w:lang w:eastAsia="he-IL"/>
        </w:rPr>
        <w:t xml:space="preserve"> זה המדים </w:t>
      </w:r>
      <w:r w:rsidR="00C263C1">
        <w:rPr>
          <w:rFonts w:hint="cs"/>
          <w:rtl/>
          <w:lang w:eastAsia="he-IL"/>
        </w:rPr>
        <w:t>ה</w:t>
      </w:r>
      <w:r>
        <w:rPr>
          <w:rFonts w:hint="cs"/>
          <w:rtl/>
          <w:lang w:eastAsia="he-IL"/>
        </w:rPr>
        <w:t xml:space="preserve">טקטיים שהוא קיבל ממג"ב כשהוא עשה סיור </w:t>
      </w:r>
      <w:bookmarkStart w:id="8865" w:name="_ETM_Q16_681000"/>
      <w:bookmarkEnd w:id="8865"/>
      <w:r>
        <w:rPr>
          <w:rFonts w:hint="cs"/>
          <w:rtl/>
          <w:lang w:eastAsia="he-IL"/>
        </w:rPr>
        <w:t xml:space="preserve">שם עם המשטרה. </w:t>
      </w:r>
    </w:p>
    <w:p w:rsidR="008429A0" w:rsidRDefault="008429A0" w:rsidP="00416588">
      <w:pPr>
        <w:rPr>
          <w:rtl/>
          <w:lang w:eastAsia="he-IL"/>
        </w:rPr>
      </w:pPr>
    </w:p>
    <w:p w:rsidR="008429A0" w:rsidRDefault="008429A0" w:rsidP="00BA21B3">
      <w:pPr>
        <w:rPr>
          <w:rtl/>
          <w:lang w:eastAsia="he-IL"/>
        </w:rPr>
      </w:pPr>
      <w:r>
        <w:rPr>
          <w:rFonts w:hint="cs"/>
          <w:rtl/>
          <w:lang w:eastAsia="he-IL"/>
        </w:rPr>
        <w:t xml:space="preserve">יש עניין מאוד ברור בעיניי: אי-אפשר לזרוק על רמטכ"ל חיצי רעל בזמן </w:t>
      </w:r>
      <w:bookmarkStart w:id="8866" w:name="_ETM_Q16_689000"/>
      <w:bookmarkEnd w:id="8866"/>
      <w:r>
        <w:rPr>
          <w:rFonts w:hint="cs"/>
          <w:rtl/>
          <w:lang w:eastAsia="he-IL"/>
        </w:rPr>
        <w:t xml:space="preserve">מלחמה. אי-אפשר, במלחמה הכי מורכבת, הכי מאתגרת </w:t>
      </w:r>
      <w:r>
        <w:rPr>
          <w:rFonts w:hint="eastAsia"/>
          <w:rtl/>
          <w:lang w:eastAsia="he-IL"/>
        </w:rPr>
        <w:t>–</w:t>
      </w:r>
      <w:r>
        <w:rPr>
          <w:rFonts w:hint="cs"/>
          <w:rtl/>
          <w:lang w:eastAsia="he-IL"/>
        </w:rPr>
        <w:t xml:space="preserve"> אתם יודעים שעתיד המדינה שלנו נמצא, עתיד האומה </w:t>
      </w:r>
      <w:bookmarkStart w:id="8867" w:name="_ETM_Q16_699000"/>
      <w:bookmarkEnd w:id="8867"/>
      <w:r>
        <w:rPr>
          <w:rFonts w:hint="cs"/>
          <w:rtl/>
          <w:lang w:eastAsia="he-IL"/>
        </w:rPr>
        <w:t>שלנו מונח על הכתפיים של הרמטכ"ל. אנחנו צריכים לחזק. אגב, נראה לי שאחרי שהמלחמה תיגמר, אפילו</w:t>
      </w:r>
      <w:bookmarkStart w:id="8868" w:name="_ETM_Q16_706000"/>
      <w:bookmarkEnd w:id="8868"/>
      <w:r>
        <w:rPr>
          <w:rFonts w:hint="cs"/>
          <w:rtl/>
          <w:lang w:eastAsia="he-IL"/>
        </w:rPr>
        <w:t xml:space="preserve"> הרמטכ"ל הזה </w:t>
      </w:r>
      <w:r>
        <w:rPr>
          <w:rFonts w:hint="eastAsia"/>
          <w:rtl/>
          <w:lang w:eastAsia="he-IL"/>
        </w:rPr>
        <w:t>–</w:t>
      </w:r>
      <w:r>
        <w:rPr>
          <w:rFonts w:hint="cs"/>
          <w:rtl/>
          <w:lang w:eastAsia="he-IL"/>
        </w:rPr>
        <w:t xml:space="preserve"> הינה, אני אומרת בזהירות: יש לי תחושה שהוא ייקח אחריות וישים את הדרגות</w:t>
      </w:r>
      <w:r w:rsidR="00BA21B3">
        <w:rPr>
          <w:rFonts w:hint="cs"/>
          <w:rtl/>
          <w:lang w:eastAsia="he-IL"/>
        </w:rPr>
        <w:t>,</w:t>
      </w:r>
      <w:r>
        <w:rPr>
          <w:rFonts w:hint="cs"/>
          <w:rtl/>
          <w:lang w:eastAsia="he-IL"/>
        </w:rPr>
        <w:t xml:space="preserve"> אבל עכשיו, במלחמה, צריך לחזק אותו</w:t>
      </w:r>
      <w:r w:rsidR="00BA21B3">
        <w:rPr>
          <w:rFonts w:hint="cs"/>
          <w:rtl/>
          <w:lang w:eastAsia="he-IL"/>
        </w:rPr>
        <w:t>,</w:t>
      </w:r>
      <w:r>
        <w:rPr>
          <w:rFonts w:hint="cs"/>
          <w:rtl/>
          <w:lang w:eastAsia="he-IL"/>
        </w:rPr>
        <w:t xml:space="preserve"> כי כשאנחנו אומרים </w:t>
      </w:r>
      <w:bookmarkStart w:id="8869" w:name="_ETM_Q16_716000"/>
      <w:bookmarkEnd w:id="8869"/>
      <w:r>
        <w:rPr>
          <w:rFonts w:hint="cs"/>
          <w:rtl/>
          <w:lang w:eastAsia="he-IL"/>
        </w:rPr>
        <w:t>שאנחנו כולנו מאחורי חיילי צה"ל, אז כולנו מאחורי הרמטכ"ל</w:t>
      </w:r>
      <w:r w:rsidR="00BA21B3">
        <w:rPr>
          <w:rFonts w:hint="cs"/>
          <w:rtl/>
          <w:lang w:eastAsia="he-IL"/>
        </w:rPr>
        <w:t>,</w:t>
      </w:r>
      <w:r>
        <w:rPr>
          <w:rFonts w:hint="cs"/>
          <w:rtl/>
          <w:lang w:eastAsia="he-IL"/>
        </w:rPr>
        <w:t xml:space="preserve"> ואי-אפשר לדבר על פקודות וערכים ולא לתת </w:t>
      </w:r>
      <w:bookmarkStart w:id="8870" w:name="_ETM_Q16_728000"/>
      <w:bookmarkEnd w:id="8870"/>
      <w:r>
        <w:rPr>
          <w:rFonts w:hint="cs"/>
          <w:rtl/>
          <w:lang w:eastAsia="he-IL"/>
        </w:rPr>
        <w:t xml:space="preserve">גיבוי לרמטכ"ל. אי-אפשר. וזה משפט אחרון, אדוני היושב-ראש: אי-אפשר להגיד: תנו לצה"ל לנצח, ולשלוח חיצי רעל על </w:t>
      </w:r>
      <w:r w:rsidR="00BA21B3">
        <w:rPr>
          <w:rFonts w:hint="cs"/>
          <w:rtl/>
          <w:lang w:eastAsia="he-IL"/>
        </w:rPr>
        <w:t>ה</w:t>
      </w:r>
      <w:r>
        <w:rPr>
          <w:rFonts w:hint="cs"/>
          <w:rtl/>
          <w:lang w:eastAsia="he-IL"/>
        </w:rPr>
        <w:t xml:space="preserve">רמטכ"ל באמצע דיון </w:t>
      </w:r>
      <w:bookmarkStart w:id="8871" w:name="_ETM_Q16_738000"/>
      <w:bookmarkEnd w:id="8871"/>
      <w:r>
        <w:rPr>
          <w:rFonts w:hint="cs"/>
          <w:rtl/>
          <w:lang w:eastAsia="he-IL"/>
        </w:rPr>
        <w:t>קבינט, ש</w:t>
      </w:r>
      <w:r w:rsidR="00BA21B3">
        <w:rPr>
          <w:rFonts w:hint="cs"/>
          <w:rtl/>
          <w:lang w:eastAsia="he-IL"/>
        </w:rPr>
        <w:t>ה</w:t>
      </w:r>
      <w:r>
        <w:rPr>
          <w:rFonts w:hint="cs"/>
          <w:rtl/>
          <w:lang w:eastAsia="he-IL"/>
        </w:rPr>
        <w:t xml:space="preserve">רמטכ"ל צריך להגיד לשר: אתה לא מאיים עליי. לאן הגענו? לאן נוליך את הבושה? תודה. </w:t>
      </w:r>
    </w:p>
    <w:p w:rsidR="008429A0" w:rsidRDefault="008429A0" w:rsidP="00416588">
      <w:pPr>
        <w:rPr>
          <w:rtl/>
          <w:lang w:eastAsia="he-IL"/>
        </w:rPr>
      </w:pPr>
    </w:p>
    <w:p w:rsidR="008429A0" w:rsidRDefault="008429A0" w:rsidP="00416588">
      <w:pPr>
        <w:pStyle w:val="af6"/>
        <w:keepNext/>
        <w:rPr>
          <w:rtl/>
        </w:rPr>
      </w:pPr>
      <w:r w:rsidRPr="00B623F1">
        <w:rPr>
          <w:rStyle w:val="TagStyle"/>
          <w:rtl/>
        </w:rPr>
        <w:t xml:space="preserve"> &lt;&lt; יור &gt;&gt;</w:t>
      </w:r>
      <w:r w:rsidRPr="0031405F">
        <w:rPr>
          <w:rStyle w:val="TagStyle"/>
          <w:rtl/>
        </w:rPr>
        <w:t xml:space="preserve"> </w:t>
      </w:r>
      <w:r>
        <w:rPr>
          <w:rtl/>
        </w:rPr>
        <w:t xml:space="preserve">היו"ר חנוך דב </w:t>
      </w:r>
      <w:proofErr w:type="spellStart"/>
      <w:r>
        <w:rPr>
          <w:rtl/>
        </w:rPr>
        <w:t>מלביצקי</w:t>
      </w:r>
      <w:proofErr w:type="spellEnd"/>
      <w:r>
        <w:rPr>
          <w:rtl/>
        </w:rPr>
        <w:t>:</w:t>
      </w:r>
      <w:r w:rsidRPr="0031405F">
        <w:rPr>
          <w:rStyle w:val="TagStyle"/>
          <w:rtl/>
        </w:rPr>
        <w:t xml:space="preserve"> </w:t>
      </w:r>
      <w:r w:rsidRPr="00B623F1">
        <w:rPr>
          <w:rStyle w:val="TagStyle"/>
          <w:rtl/>
        </w:rPr>
        <w:t>&lt;&lt; יור &gt;&gt;</w:t>
      </w:r>
      <w:r>
        <w:rPr>
          <w:rtl/>
        </w:rPr>
        <w:t xml:space="preserve">  </w:t>
      </w:r>
    </w:p>
    <w:p w:rsidR="008429A0" w:rsidRDefault="008429A0" w:rsidP="00B0453D">
      <w:pPr>
        <w:rPr>
          <w:rtl/>
          <w:lang w:eastAsia="he-IL"/>
        </w:rPr>
      </w:pPr>
    </w:p>
    <w:p w:rsidR="008429A0" w:rsidRDefault="008429A0" w:rsidP="00BA21B3">
      <w:pPr>
        <w:rPr>
          <w:rtl/>
          <w:lang w:eastAsia="he-IL"/>
        </w:rPr>
      </w:pPr>
      <w:bookmarkStart w:id="8872" w:name="_ETM_Q16_751000"/>
      <w:bookmarkEnd w:id="8872"/>
      <w:r>
        <w:rPr>
          <w:rFonts w:hint="cs"/>
          <w:rtl/>
          <w:lang w:eastAsia="he-IL"/>
        </w:rPr>
        <w:t xml:space="preserve">תודה. חברת הכנסת לזימי </w:t>
      </w:r>
      <w:r w:rsidR="00BA21B3">
        <w:rPr>
          <w:rFonts w:hint="eastAsia"/>
          <w:rtl/>
          <w:lang w:eastAsia="he-IL"/>
        </w:rPr>
        <w:t xml:space="preserve">– </w:t>
      </w:r>
      <w:r>
        <w:rPr>
          <w:rFonts w:hint="cs"/>
          <w:rtl/>
          <w:lang w:eastAsia="he-IL"/>
        </w:rPr>
        <w:t xml:space="preserve">אחרונת הדוברות והדוברים. </w:t>
      </w:r>
    </w:p>
    <w:p w:rsidR="008429A0" w:rsidRDefault="008429A0" w:rsidP="00416588">
      <w:pPr>
        <w:rPr>
          <w:rtl/>
          <w:lang w:eastAsia="he-IL"/>
        </w:rPr>
      </w:pPr>
    </w:p>
    <w:p w:rsidR="009B17CE" w:rsidRDefault="009B17CE" w:rsidP="00416588">
      <w:pPr>
        <w:pStyle w:val="a4"/>
        <w:keepNext/>
        <w:rPr>
          <w:rtl/>
        </w:rPr>
      </w:pPr>
      <w:bookmarkStart w:id="8873" w:name="ET_speaker_6236_1"/>
      <w:r w:rsidRPr="00D2259D">
        <w:rPr>
          <w:rStyle w:val="TagStyle"/>
          <w:rtl/>
        </w:rPr>
        <w:t xml:space="preserve">&lt;&lt; דובר &gt;&gt; </w:t>
      </w:r>
      <w:bookmarkStart w:id="8874" w:name="_Toc153986040"/>
      <w:r>
        <w:rPr>
          <w:rtl/>
        </w:rPr>
        <w:t>נעמה לזימי (העבודה):</w:t>
      </w:r>
      <w:bookmarkEnd w:id="8874"/>
      <w:r w:rsidRPr="00D2259D">
        <w:rPr>
          <w:rStyle w:val="TagStyle"/>
          <w:rtl/>
        </w:rPr>
        <w:t xml:space="preserve"> &lt;&lt; דובר &gt;&gt;</w:t>
      </w:r>
      <w:r>
        <w:rPr>
          <w:rtl/>
        </w:rPr>
        <w:t xml:space="preserve"> </w:t>
      </w:r>
      <w:bookmarkEnd w:id="8873"/>
    </w:p>
    <w:p w:rsidR="009B17CE" w:rsidRDefault="009B17CE" w:rsidP="00B0453D">
      <w:pPr>
        <w:rPr>
          <w:rtl/>
        </w:rPr>
      </w:pPr>
    </w:p>
    <w:p w:rsidR="00BA21B3" w:rsidRDefault="009B17CE" w:rsidP="00BA21B3">
      <w:pPr>
        <w:rPr>
          <w:rtl/>
        </w:rPr>
      </w:pPr>
      <w:bookmarkStart w:id="8875" w:name="_ETM_Q17_176000"/>
      <w:bookmarkEnd w:id="8875"/>
      <w:r>
        <w:rPr>
          <w:rFonts w:hint="cs"/>
          <w:rtl/>
        </w:rPr>
        <w:t xml:space="preserve">כבוד יו"ר הישיבה, השבוע התפרסמה בכמה מקומות וכמה פעמים </w:t>
      </w:r>
      <w:bookmarkStart w:id="8876" w:name="_ETM_Q17_177000"/>
      <w:bookmarkStart w:id="8877" w:name="_ETM_Q17_180359"/>
      <w:bookmarkStart w:id="8878" w:name="_ETM_Q17_180539"/>
      <w:bookmarkEnd w:id="8876"/>
      <w:bookmarkEnd w:id="8877"/>
      <w:bookmarkEnd w:id="8878"/>
      <w:r>
        <w:rPr>
          <w:rtl/>
        </w:rPr>
        <w:t xml:space="preserve">הכוונה </w:t>
      </w:r>
      <w:bookmarkStart w:id="8879" w:name="_ETM_Q17_181829"/>
      <w:bookmarkEnd w:id="8879"/>
      <w:r>
        <w:rPr>
          <w:rtl/>
        </w:rPr>
        <w:t xml:space="preserve">לסגור </w:t>
      </w:r>
      <w:bookmarkStart w:id="8880" w:name="_ETM_Q17_183770"/>
      <w:bookmarkEnd w:id="8880"/>
      <w:r>
        <w:rPr>
          <w:rtl/>
        </w:rPr>
        <w:t xml:space="preserve">את </w:t>
      </w:r>
      <w:bookmarkStart w:id="8881" w:name="_ETM_Q17_184830"/>
      <w:bookmarkEnd w:id="8881"/>
      <w:r>
        <w:rPr>
          <w:rtl/>
        </w:rPr>
        <w:t xml:space="preserve">הבור </w:t>
      </w:r>
      <w:bookmarkStart w:id="8882" w:name="_ETM_Q17_185250"/>
      <w:bookmarkEnd w:id="8882"/>
      <w:r>
        <w:rPr>
          <w:rtl/>
        </w:rPr>
        <w:t xml:space="preserve">התקציבי </w:t>
      </w:r>
      <w:bookmarkStart w:id="8883" w:name="_ETM_Q17_185880"/>
      <w:bookmarkEnd w:id="8883"/>
      <w:r>
        <w:rPr>
          <w:rtl/>
        </w:rPr>
        <w:t xml:space="preserve">של </w:t>
      </w:r>
      <w:bookmarkStart w:id="8884" w:name="_ETM_Q17_186059"/>
      <w:bookmarkEnd w:id="8884"/>
      <w:r>
        <w:rPr>
          <w:rtl/>
        </w:rPr>
        <w:t xml:space="preserve">הבזבזנות </w:t>
      </w:r>
      <w:bookmarkStart w:id="8885" w:name="_ETM_Q17_187259"/>
      <w:bookmarkEnd w:id="8885"/>
      <w:r>
        <w:rPr>
          <w:rtl/>
        </w:rPr>
        <w:t xml:space="preserve">חסרת </w:t>
      </w:r>
      <w:bookmarkStart w:id="8886" w:name="_ETM_Q17_187799"/>
      <w:bookmarkEnd w:id="8886"/>
      <w:r>
        <w:rPr>
          <w:rtl/>
        </w:rPr>
        <w:t xml:space="preserve">האחריות </w:t>
      </w:r>
      <w:bookmarkStart w:id="8887" w:name="_ETM_Q17_188340"/>
      <w:bookmarkEnd w:id="8887"/>
      <w:r>
        <w:rPr>
          <w:rtl/>
        </w:rPr>
        <w:t>פה</w:t>
      </w:r>
      <w:bookmarkStart w:id="8888" w:name="_ETM_Q17_188610"/>
      <w:bookmarkEnd w:id="8888"/>
      <w:r>
        <w:rPr>
          <w:rFonts w:hint="cs"/>
          <w:rtl/>
        </w:rPr>
        <w:t xml:space="preserve"> על ידי</w:t>
      </w:r>
      <w:r>
        <w:rPr>
          <w:rtl/>
        </w:rPr>
        <w:t xml:space="preserve"> </w:t>
      </w:r>
      <w:bookmarkStart w:id="8889" w:name="_ETM_Q17_189929"/>
      <w:bookmarkEnd w:id="8889"/>
      <w:r>
        <w:rPr>
          <w:rtl/>
        </w:rPr>
        <w:t xml:space="preserve">ועל </w:t>
      </w:r>
      <w:bookmarkStart w:id="8890" w:name="_ETM_Q17_190289"/>
      <w:bookmarkEnd w:id="8890"/>
      <w:r>
        <w:rPr>
          <w:rtl/>
        </w:rPr>
        <w:t xml:space="preserve">הגב </w:t>
      </w:r>
      <w:bookmarkStart w:id="8891" w:name="_ETM_Q17_190889"/>
      <w:bookmarkEnd w:id="8891"/>
      <w:r>
        <w:rPr>
          <w:rtl/>
        </w:rPr>
        <w:t xml:space="preserve">של </w:t>
      </w:r>
      <w:bookmarkStart w:id="8892" w:name="_ETM_Q17_191129"/>
      <w:bookmarkEnd w:id="8892"/>
      <w:r>
        <w:rPr>
          <w:rtl/>
        </w:rPr>
        <w:t xml:space="preserve">מעמד </w:t>
      </w:r>
      <w:bookmarkStart w:id="8893" w:name="_ETM_Q17_191490"/>
      <w:bookmarkEnd w:id="8893"/>
      <w:r>
        <w:rPr>
          <w:rtl/>
        </w:rPr>
        <w:t>הביניים</w:t>
      </w:r>
      <w:r>
        <w:rPr>
          <w:rFonts w:hint="cs"/>
          <w:rtl/>
        </w:rPr>
        <w:t>;</w:t>
      </w:r>
      <w:r>
        <w:rPr>
          <w:rtl/>
        </w:rPr>
        <w:t xml:space="preserve"> </w:t>
      </w:r>
      <w:bookmarkStart w:id="8894" w:name="_ETM_Q17_193650"/>
      <w:bookmarkEnd w:id="8894"/>
      <w:r>
        <w:rPr>
          <w:rtl/>
        </w:rPr>
        <w:t xml:space="preserve">על </w:t>
      </w:r>
      <w:bookmarkStart w:id="8895" w:name="_ETM_Q17_193830"/>
      <w:bookmarkEnd w:id="8895"/>
      <w:r>
        <w:rPr>
          <w:rtl/>
        </w:rPr>
        <w:t xml:space="preserve">הטבת </w:t>
      </w:r>
      <w:bookmarkStart w:id="8896" w:name="_ETM_Q17_194309"/>
      <w:bookmarkEnd w:id="8896"/>
      <w:r>
        <w:rPr>
          <w:rtl/>
        </w:rPr>
        <w:t xml:space="preserve">המס </w:t>
      </w:r>
      <w:bookmarkStart w:id="8897" w:name="_ETM_Q17_195280"/>
      <w:bookmarkEnd w:id="8897"/>
      <w:r>
        <w:rPr>
          <w:rtl/>
        </w:rPr>
        <w:t xml:space="preserve">לקרנות </w:t>
      </w:r>
      <w:bookmarkStart w:id="8898" w:name="_ETM_Q17_196000"/>
      <w:bookmarkEnd w:id="8898"/>
      <w:r>
        <w:rPr>
          <w:rtl/>
        </w:rPr>
        <w:t>ההשתלמות</w:t>
      </w:r>
      <w:r>
        <w:rPr>
          <w:rFonts w:hint="cs"/>
          <w:rtl/>
        </w:rPr>
        <w:t>,</w:t>
      </w:r>
      <w:r>
        <w:rPr>
          <w:rtl/>
        </w:rPr>
        <w:t xml:space="preserve"> </w:t>
      </w:r>
      <w:bookmarkStart w:id="8899" w:name="_ETM_Q17_198420"/>
      <w:bookmarkEnd w:id="8899"/>
      <w:r w:rsidR="00BA21B3">
        <w:rPr>
          <w:rFonts w:hint="cs"/>
          <w:rtl/>
        </w:rPr>
        <w:t>מ</w:t>
      </w:r>
      <w:r>
        <w:rPr>
          <w:rtl/>
        </w:rPr>
        <w:t xml:space="preserve">מעט </w:t>
      </w:r>
      <w:bookmarkStart w:id="8900" w:name="_ETM_Q17_199189"/>
      <w:bookmarkEnd w:id="8900"/>
      <w:r>
        <w:rPr>
          <w:rFonts w:hint="cs"/>
          <w:rtl/>
        </w:rPr>
        <w:t>ה</w:t>
      </w:r>
      <w:r>
        <w:rPr>
          <w:rtl/>
        </w:rPr>
        <w:t xml:space="preserve">הטבות </w:t>
      </w:r>
      <w:bookmarkStart w:id="8901" w:name="_ETM_Q17_199699"/>
      <w:bookmarkEnd w:id="8901"/>
      <w:r>
        <w:rPr>
          <w:rtl/>
        </w:rPr>
        <w:t xml:space="preserve">שיש </w:t>
      </w:r>
      <w:bookmarkStart w:id="8902" w:name="_ETM_Q17_199910"/>
      <w:bookmarkEnd w:id="8902"/>
      <w:r>
        <w:rPr>
          <w:rtl/>
        </w:rPr>
        <w:t>ל</w:t>
      </w:r>
      <w:bookmarkStart w:id="8903" w:name="_ETM_Q17_199999"/>
      <w:bookmarkEnd w:id="8903"/>
      <w:r>
        <w:rPr>
          <w:rtl/>
        </w:rPr>
        <w:t xml:space="preserve">מעמד </w:t>
      </w:r>
      <w:bookmarkStart w:id="8904" w:name="_ETM_Q17_200329"/>
      <w:bookmarkEnd w:id="8904"/>
      <w:r>
        <w:rPr>
          <w:rtl/>
        </w:rPr>
        <w:t xml:space="preserve">הביניים </w:t>
      </w:r>
      <w:bookmarkStart w:id="8905" w:name="_ETM_Q17_200779"/>
      <w:bookmarkEnd w:id="8905"/>
      <w:r>
        <w:rPr>
          <w:rtl/>
        </w:rPr>
        <w:t>בישראל</w:t>
      </w:r>
      <w:r>
        <w:rPr>
          <w:rFonts w:hint="cs"/>
          <w:rtl/>
        </w:rPr>
        <w:t>,</w:t>
      </w:r>
      <w:r>
        <w:rPr>
          <w:rtl/>
        </w:rPr>
        <w:t xml:space="preserve"> </w:t>
      </w:r>
      <w:bookmarkStart w:id="8906" w:name="_ETM_Q17_201320"/>
      <w:bookmarkEnd w:id="8906"/>
      <w:r>
        <w:rPr>
          <w:rtl/>
        </w:rPr>
        <w:t xml:space="preserve">עם </w:t>
      </w:r>
      <w:bookmarkStart w:id="8907" w:name="_ETM_Q17_201410"/>
      <w:bookmarkEnd w:id="8907"/>
      <w:r>
        <w:rPr>
          <w:rtl/>
        </w:rPr>
        <w:t xml:space="preserve">יוקר </w:t>
      </w:r>
      <w:bookmarkStart w:id="8908" w:name="_ETM_Q17_201710"/>
      <w:bookmarkEnd w:id="8908"/>
      <w:r>
        <w:rPr>
          <w:rtl/>
        </w:rPr>
        <w:t xml:space="preserve">המחיה </w:t>
      </w:r>
      <w:bookmarkStart w:id="8909" w:name="_ETM_Q17_202250"/>
      <w:bookmarkEnd w:id="8909"/>
      <w:r>
        <w:rPr>
          <w:rtl/>
        </w:rPr>
        <w:t xml:space="preserve">המשוגע </w:t>
      </w:r>
      <w:bookmarkStart w:id="8910" w:name="_ETM_Q17_202759"/>
      <w:bookmarkEnd w:id="8910"/>
      <w:r>
        <w:rPr>
          <w:rtl/>
        </w:rPr>
        <w:t xml:space="preserve">שלנו </w:t>
      </w:r>
      <w:bookmarkStart w:id="8911" w:name="_ETM_Q17_203089"/>
      <w:bookmarkEnd w:id="8911"/>
      <w:r>
        <w:rPr>
          <w:rtl/>
        </w:rPr>
        <w:t>פה</w:t>
      </w:r>
      <w:r>
        <w:rPr>
          <w:rFonts w:hint="cs"/>
          <w:rtl/>
        </w:rPr>
        <w:t>,</w:t>
      </w:r>
      <w:r>
        <w:rPr>
          <w:rtl/>
        </w:rPr>
        <w:t xml:space="preserve"> </w:t>
      </w:r>
      <w:bookmarkStart w:id="8912" w:name="_ETM_Q17_204099"/>
      <w:bookmarkEnd w:id="8912"/>
      <w:r>
        <w:rPr>
          <w:rtl/>
        </w:rPr>
        <w:t xml:space="preserve">אותה </w:t>
      </w:r>
      <w:bookmarkStart w:id="8913" w:name="_ETM_Q17_204550"/>
      <w:bookmarkEnd w:id="8913"/>
      <w:r>
        <w:rPr>
          <w:rtl/>
        </w:rPr>
        <w:t xml:space="preserve">הטבת </w:t>
      </w:r>
      <w:bookmarkStart w:id="8914" w:name="_ETM_Q17_204939"/>
      <w:bookmarkEnd w:id="8914"/>
      <w:r>
        <w:rPr>
          <w:rtl/>
        </w:rPr>
        <w:t xml:space="preserve">מס </w:t>
      </w:r>
      <w:bookmarkStart w:id="8915" w:name="_ETM_Q17_205179"/>
      <w:bookmarkEnd w:id="8915"/>
      <w:r>
        <w:rPr>
          <w:rtl/>
        </w:rPr>
        <w:t xml:space="preserve">על </w:t>
      </w:r>
      <w:bookmarkStart w:id="8916" w:name="_ETM_Q17_205269"/>
      <w:bookmarkEnd w:id="8916"/>
      <w:r>
        <w:rPr>
          <w:rtl/>
        </w:rPr>
        <w:t xml:space="preserve">קרן </w:t>
      </w:r>
      <w:bookmarkStart w:id="8917" w:name="_ETM_Q17_205509"/>
      <w:bookmarkEnd w:id="8917"/>
      <w:r>
        <w:rPr>
          <w:rtl/>
        </w:rPr>
        <w:t xml:space="preserve">ההשתלמות </w:t>
      </w:r>
      <w:bookmarkStart w:id="8918" w:name="_ETM_Q17_205960"/>
      <w:bookmarkEnd w:id="8918"/>
      <w:r>
        <w:rPr>
          <w:rtl/>
        </w:rPr>
        <w:t xml:space="preserve">שמאפשרת </w:t>
      </w:r>
      <w:bookmarkStart w:id="8919" w:name="_ETM_Q17_206380"/>
      <w:bookmarkEnd w:id="8919"/>
      <w:r>
        <w:rPr>
          <w:rtl/>
        </w:rPr>
        <w:t xml:space="preserve">איזשהו </w:t>
      </w:r>
      <w:bookmarkStart w:id="8920" w:name="_ETM_Q17_206619"/>
      <w:bookmarkEnd w:id="8920"/>
      <w:r>
        <w:rPr>
          <w:rtl/>
        </w:rPr>
        <w:t>חיסכון</w:t>
      </w:r>
      <w:r>
        <w:rPr>
          <w:rFonts w:hint="cs"/>
          <w:rtl/>
        </w:rPr>
        <w:t>,</w:t>
      </w:r>
      <w:r>
        <w:rPr>
          <w:rtl/>
        </w:rPr>
        <w:t xml:space="preserve"> </w:t>
      </w:r>
      <w:bookmarkStart w:id="8921" w:name="_ETM_Q17_207550"/>
      <w:bookmarkEnd w:id="8921"/>
      <w:r>
        <w:rPr>
          <w:rtl/>
        </w:rPr>
        <w:t xml:space="preserve">שהרבה </w:t>
      </w:r>
      <w:bookmarkStart w:id="8922" w:name="_ETM_Q17_208359"/>
      <w:bookmarkEnd w:id="8922"/>
      <w:proofErr w:type="spellStart"/>
      <w:r>
        <w:rPr>
          <w:rtl/>
        </w:rPr>
        <w:t>מא</w:t>
      </w:r>
      <w:r>
        <w:rPr>
          <w:rFonts w:hint="cs"/>
          <w:rtl/>
        </w:rPr>
        <w:t>י</w:t>
      </w:r>
      <w:r>
        <w:rPr>
          <w:rtl/>
        </w:rPr>
        <w:t>תנו</w:t>
      </w:r>
      <w:proofErr w:type="spellEnd"/>
      <w:r>
        <w:rPr>
          <w:rtl/>
        </w:rPr>
        <w:t xml:space="preserve"> </w:t>
      </w:r>
      <w:bookmarkStart w:id="8923" w:name="_ETM_Q17_208900"/>
      <w:bookmarkStart w:id="8924" w:name="_ETM_Q17_209560"/>
      <w:bookmarkEnd w:id="8923"/>
      <w:bookmarkEnd w:id="8924"/>
      <w:r>
        <w:rPr>
          <w:rtl/>
        </w:rPr>
        <w:t xml:space="preserve">משתמשים </w:t>
      </w:r>
      <w:bookmarkStart w:id="8925" w:name="_ETM_Q17_210189"/>
      <w:bookmarkEnd w:id="8925"/>
      <w:r>
        <w:rPr>
          <w:rtl/>
        </w:rPr>
        <w:t xml:space="preserve">בו </w:t>
      </w:r>
      <w:bookmarkStart w:id="8926" w:name="_ETM_Q17_210310"/>
      <w:bookmarkEnd w:id="8926"/>
      <w:r>
        <w:rPr>
          <w:rtl/>
        </w:rPr>
        <w:t xml:space="preserve">גם </w:t>
      </w:r>
      <w:bookmarkStart w:id="8927" w:name="_ETM_Q17_210609"/>
      <w:bookmarkEnd w:id="8927"/>
      <w:r>
        <w:rPr>
          <w:rtl/>
        </w:rPr>
        <w:t xml:space="preserve">לאופק </w:t>
      </w:r>
      <w:bookmarkStart w:id="8928" w:name="_ETM_Q17_211000"/>
      <w:bookmarkEnd w:id="8928"/>
      <w:r>
        <w:rPr>
          <w:rtl/>
        </w:rPr>
        <w:t xml:space="preserve">פנסיוני </w:t>
      </w:r>
      <w:bookmarkStart w:id="8929" w:name="_ETM_Q17_211599"/>
      <w:bookmarkEnd w:id="8929"/>
      <w:r>
        <w:rPr>
          <w:rtl/>
        </w:rPr>
        <w:t xml:space="preserve">כהשלמה </w:t>
      </w:r>
      <w:bookmarkStart w:id="8930" w:name="_ETM_Q17_212769"/>
      <w:bookmarkEnd w:id="8930"/>
      <w:r w:rsidR="00BA21B3">
        <w:rPr>
          <w:rFonts w:hint="cs"/>
          <w:rtl/>
        </w:rPr>
        <w:t xml:space="preserve">– </w:t>
      </w:r>
      <w:r>
        <w:rPr>
          <w:rtl/>
        </w:rPr>
        <w:t xml:space="preserve">אתה </w:t>
      </w:r>
      <w:bookmarkStart w:id="8931" w:name="_ETM_Q17_212949"/>
      <w:bookmarkEnd w:id="8931"/>
      <w:r>
        <w:rPr>
          <w:rtl/>
        </w:rPr>
        <w:t xml:space="preserve">יודע </w:t>
      </w:r>
      <w:bookmarkStart w:id="8932" w:name="_ETM_Q17_213250"/>
      <w:bookmarkEnd w:id="8932"/>
      <w:r>
        <w:rPr>
          <w:rtl/>
        </w:rPr>
        <w:t xml:space="preserve">את </w:t>
      </w:r>
      <w:bookmarkStart w:id="8933" w:name="_ETM_Q17_213370"/>
      <w:bookmarkEnd w:id="8933"/>
      <w:r>
        <w:rPr>
          <w:rtl/>
        </w:rPr>
        <w:t>זה</w:t>
      </w:r>
      <w:bookmarkStart w:id="8934" w:name="_ETM_Q17_214600"/>
      <w:bookmarkStart w:id="8935" w:name="_ETM_Q17_215470"/>
      <w:bookmarkEnd w:id="8934"/>
      <w:bookmarkEnd w:id="8935"/>
      <w:r>
        <w:rPr>
          <w:rFonts w:hint="cs"/>
          <w:rtl/>
        </w:rPr>
        <w:t xml:space="preserve"> </w:t>
      </w:r>
      <w:r w:rsidR="00BA21B3">
        <w:rPr>
          <w:rFonts w:hint="eastAsia"/>
          <w:rtl/>
        </w:rPr>
        <w:t xml:space="preserve">– </w:t>
      </w:r>
      <w:r>
        <w:rPr>
          <w:rFonts w:hint="cs"/>
          <w:rtl/>
        </w:rPr>
        <w:t>ול</w:t>
      </w:r>
      <w:r>
        <w:rPr>
          <w:rtl/>
        </w:rPr>
        <w:t xml:space="preserve">איזשהו </w:t>
      </w:r>
      <w:bookmarkStart w:id="8936" w:name="_ETM_Q17_215829"/>
      <w:bookmarkEnd w:id="8936"/>
      <w:r>
        <w:rPr>
          <w:rtl/>
        </w:rPr>
        <w:t xml:space="preserve">אופק </w:t>
      </w:r>
      <w:bookmarkStart w:id="8937" w:name="_ETM_Q17_216159"/>
      <w:bookmarkEnd w:id="8937"/>
      <w:r>
        <w:rPr>
          <w:rtl/>
        </w:rPr>
        <w:t xml:space="preserve">תכנוני </w:t>
      </w:r>
      <w:bookmarkStart w:id="8938" w:name="_ETM_Q17_216790"/>
      <w:bookmarkEnd w:id="8938"/>
      <w:r>
        <w:rPr>
          <w:rtl/>
        </w:rPr>
        <w:t xml:space="preserve">של </w:t>
      </w:r>
      <w:bookmarkStart w:id="8939" w:name="_ETM_Q17_218140"/>
      <w:bookmarkEnd w:id="8939"/>
      <w:r>
        <w:rPr>
          <w:rtl/>
        </w:rPr>
        <w:t xml:space="preserve">קניית </w:t>
      </w:r>
      <w:bookmarkStart w:id="8940" w:name="_ETM_Q17_218590"/>
      <w:bookmarkEnd w:id="8940"/>
      <w:r>
        <w:rPr>
          <w:rtl/>
        </w:rPr>
        <w:t>דירה</w:t>
      </w:r>
      <w:r>
        <w:rPr>
          <w:rFonts w:hint="cs"/>
          <w:rtl/>
        </w:rPr>
        <w:t>,</w:t>
      </w:r>
      <w:r>
        <w:rPr>
          <w:rtl/>
        </w:rPr>
        <w:t xml:space="preserve"> </w:t>
      </w:r>
      <w:bookmarkStart w:id="8941" w:name="_ETM_Q17_219729"/>
      <w:bookmarkEnd w:id="8941"/>
      <w:r>
        <w:rPr>
          <w:rtl/>
        </w:rPr>
        <w:t xml:space="preserve">שיפוץ </w:t>
      </w:r>
      <w:bookmarkStart w:id="8942" w:name="_ETM_Q17_220270"/>
      <w:bookmarkEnd w:id="8942"/>
      <w:r>
        <w:rPr>
          <w:rtl/>
        </w:rPr>
        <w:t>עתידי</w:t>
      </w:r>
      <w:r>
        <w:rPr>
          <w:rFonts w:hint="cs"/>
          <w:rtl/>
        </w:rPr>
        <w:t>,</w:t>
      </w:r>
      <w:r>
        <w:rPr>
          <w:rtl/>
        </w:rPr>
        <w:t xml:space="preserve"> </w:t>
      </w:r>
      <w:bookmarkStart w:id="8943" w:name="_ETM_Q17_220870"/>
      <w:bookmarkEnd w:id="8943"/>
      <w:r>
        <w:rPr>
          <w:rtl/>
        </w:rPr>
        <w:t xml:space="preserve">עזרה </w:t>
      </w:r>
      <w:bookmarkStart w:id="8944" w:name="_ETM_Q17_221229"/>
      <w:bookmarkEnd w:id="8944"/>
      <w:r>
        <w:rPr>
          <w:rtl/>
        </w:rPr>
        <w:t xml:space="preserve">לילדים </w:t>
      </w:r>
      <w:bookmarkStart w:id="8945" w:name="_ETM_Q17_221920"/>
      <w:bookmarkEnd w:id="8945"/>
      <w:r>
        <w:rPr>
          <w:rtl/>
        </w:rPr>
        <w:t xml:space="preserve">או </w:t>
      </w:r>
      <w:bookmarkStart w:id="8946" w:name="_ETM_Q17_222010"/>
      <w:bookmarkEnd w:id="8946"/>
      <w:r>
        <w:rPr>
          <w:rtl/>
        </w:rPr>
        <w:t xml:space="preserve">כל </w:t>
      </w:r>
      <w:bookmarkStart w:id="8947" w:name="_ETM_Q17_222159"/>
      <w:bookmarkEnd w:id="8947"/>
      <w:r>
        <w:rPr>
          <w:rtl/>
        </w:rPr>
        <w:t xml:space="preserve">דבר </w:t>
      </w:r>
      <w:bookmarkStart w:id="8948" w:name="_ETM_Q17_222400"/>
      <w:bookmarkEnd w:id="8948"/>
      <w:r>
        <w:rPr>
          <w:rtl/>
        </w:rPr>
        <w:t>אחר</w:t>
      </w:r>
      <w:bookmarkStart w:id="8949" w:name="_ETM_Q17_222790"/>
      <w:bookmarkEnd w:id="8949"/>
      <w:r>
        <w:rPr>
          <w:rFonts w:hint="cs"/>
          <w:rtl/>
        </w:rPr>
        <w:t>. זו</w:t>
      </w:r>
      <w:r>
        <w:rPr>
          <w:rtl/>
        </w:rPr>
        <w:t xml:space="preserve"> </w:t>
      </w:r>
      <w:bookmarkStart w:id="8950" w:name="_ETM_Q17_222940"/>
      <w:bookmarkEnd w:id="8950"/>
      <w:r>
        <w:rPr>
          <w:rtl/>
        </w:rPr>
        <w:t xml:space="preserve">באמת </w:t>
      </w:r>
      <w:bookmarkStart w:id="8951" w:name="_ETM_Q17_223210"/>
      <w:bookmarkEnd w:id="8951"/>
      <w:r>
        <w:rPr>
          <w:rtl/>
        </w:rPr>
        <w:t xml:space="preserve">הטבה </w:t>
      </w:r>
      <w:bookmarkStart w:id="8952" w:name="_ETM_Q17_223750"/>
      <w:bookmarkEnd w:id="8952"/>
      <w:r>
        <w:rPr>
          <w:rtl/>
        </w:rPr>
        <w:t>ש</w:t>
      </w:r>
      <w:bookmarkStart w:id="8953" w:name="_ETM_Q17_223900"/>
      <w:bookmarkEnd w:id="8953"/>
      <w:r>
        <w:rPr>
          <w:rtl/>
        </w:rPr>
        <w:t xml:space="preserve">מאפשרת </w:t>
      </w:r>
      <w:bookmarkStart w:id="8954" w:name="_ETM_Q17_224379"/>
      <w:bookmarkEnd w:id="8954"/>
      <w:r>
        <w:rPr>
          <w:rtl/>
        </w:rPr>
        <w:t xml:space="preserve">לנו </w:t>
      </w:r>
      <w:bookmarkStart w:id="8955" w:name="_ETM_Q17_224559"/>
      <w:bookmarkEnd w:id="8955"/>
      <w:r>
        <w:rPr>
          <w:rtl/>
        </w:rPr>
        <w:t xml:space="preserve">רגע </w:t>
      </w:r>
      <w:bookmarkStart w:id="8956" w:name="_ETM_Q17_224770"/>
      <w:bookmarkEnd w:id="8956"/>
      <w:r>
        <w:rPr>
          <w:rtl/>
        </w:rPr>
        <w:t xml:space="preserve">להרים </w:t>
      </w:r>
      <w:bookmarkStart w:id="8957" w:name="_ETM_Q17_225159"/>
      <w:bookmarkEnd w:id="8957"/>
      <w:r>
        <w:rPr>
          <w:rtl/>
        </w:rPr>
        <w:t xml:space="preserve">קצת </w:t>
      </w:r>
      <w:bookmarkStart w:id="8958" w:name="_ETM_Q17_225370"/>
      <w:bookmarkEnd w:id="8958"/>
      <w:r>
        <w:rPr>
          <w:rtl/>
        </w:rPr>
        <w:t xml:space="preserve">את </w:t>
      </w:r>
      <w:bookmarkStart w:id="8959" w:name="_ETM_Q17_225489"/>
      <w:bookmarkEnd w:id="8959"/>
      <w:r>
        <w:rPr>
          <w:rtl/>
        </w:rPr>
        <w:t>הראש</w:t>
      </w:r>
      <w:r w:rsidR="00BA21B3">
        <w:rPr>
          <w:rFonts w:hint="cs"/>
          <w:rtl/>
        </w:rPr>
        <w:t>,</w:t>
      </w:r>
      <w:r>
        <w:rPr>
          <w:rtl/>
        </w:rPr>
        <w:t xml:space="preserve"> </w:t>
      </w:r>
      <w:bookmarkStart w:id="8960" w:name="_ETM_Q17_226180"/>
      <w:bookmarkEnd w:id="8960"/>
      <w:r>
        <w:rPr>
          <w:rtl/>
        </w:rPr>
        <w:t xml:space="preserve">הטבה </w:t>
      </w:r>
      <w:bookmarkStart w:id="8961" w:name="_ETM_Q17_227530"/>
      <w:bookmarkEnd w:id="8961"/>
      <w:r w:rsidR="00BA21B3">
        <w:rPr>
          <w:rFonts w:hint="cs"/>
          <w:rtl/>
        </w:rPr>
        <w:t xml:space="preserve">– </w:t>
      </w:r>
      <w:r>
        <w:rPr>
          <w:rFonts w:hint="cs"/>
          <w:rtl/>
        </w:rPr>
        <w:t xml:space="preserve">פטור ממס על </w:t>
      </w:r>
      <w:bookmarkStart w:id="8962" w:name="_ETM_Q17_227890"/>
      <w:bookmarkStart w:id="8963" w:name="_ETM_Q17_228219"/>
      <w:bookmarkStart w:id="8964" w:name="_ETM_Q17_228460"/>
      <w:bookmarkEnd w:id="8962"/>
      <w:bookmarkEnd w:id="8963"/>
      <w:bookmarkEnd w:id="8964"/>
      <w:r>
        <w:rPr>
          <w:rtl/>
        </w:rPr>
        <w:t xml:space="preserve">קרן </w:t>
      </w:r>
      <w:bookmarkStart w:id="8965" w:name="_ETM_Q17_228789"/>
      <w:bookmarkEnd w:id="8965"/>
      <w:r>
        <w:rPr>
          <w:rtl/>
        </w:rPr>
        <w:t xml:space="preserve">השתלמות </w:t>
      </w:r>
      <w:bookmarkStart w:id="8966" w:name="_ETM_Q17_229420"/>
      <w:bookmarkEnd w:id="8966"/>
      <w:r>
        <w:rPr>
          <w:rFonts w:hint="cs"/>
          <w:rtl/>
        </w:rPr>
        <w:t>מ</w:t>
      </w:r>
      <w:r>
        <w:rPr>
          <w:rtl/>
        </w:rPr>
        <w:t xml:space="preserve">עבודה </w:t>
      </w:r>
      <w:bookmarkStart w:id="8967" w:name="_ETM_Q17_229840"/>
      <w:bookmarkEnd w:id="8967"/>
      <w:r>
        <w:rPr>
          <w:rtl/>
        </w:rPr>
        <w:t>קשה</w:t>
      </w:r>
      <w:r>
        <w:rPr>
          <w:rFonts w:hint="cs"/>
          <w:rtl/>
        </w:rPr>
        <w:t>.</w:t>
      </w:r>
      <w:r>
        <w:rPr>
          <w:rtl/>
        </w:rPr>
        <w:t xml:space="preserve"> </w:t>
      </w:r>
      <w:bookmarkStart w:id="8968" w:name="_ETM_Q17_230260"/>
      <w:bookmarkEnd w:id="8968"/>
    </w:p>
    <w:p w:rsidR="00BA21B3" w:rsidRDefault="00BA21B3" w:rsidP="00BA21B3">
      <w:pPr>
        <w:rPr>
          <w:rtl/>
        </w:rPr>
      </w:pPr>
      <w:bookmarkStart w:id="8969" w:name="_ETM_Q0_9656171"/>
      <w:bookmarkStart w:id="8970" w:name="_ETM_Q0_9656233"/>
      <w:bookmarkEnd w:id="8969"/>
      <w:bookmarkEnd w:id="8970"/>
    </w:p>
    <w:p w:rsidR="009B17CE" w:rsidRDefault="009B17CE" w:rsidP="00BA21B3">
      <w:pPr>
        <w:rPr>
          <w:rtl/>
        </w:rPr>
      </w:pPr>
      <w:bookmarkStart w:id="8971" w:name="_ETM_Q0_9656330"/>
      <w:bookmarkStart w:id="8972" w:name="_ETM_Q0_9656388"/>
      <w:bookmarkEnd w:id="8971"/>
      <w:bookmarkEnd w:id="8972"/>
      <w:r>
        <w:rPr>
          <w:rtl/>
        </w:rPr>
        <w:t xml:space="preserve">וכנס </w:t>
      </w:r>
      <w:bookmarkStart w:id="8973" w:name="_ETM_Q17_232250"/>
      <w:bookmarkEnd w:id="8973"/>
      <w:r>
        <w:rPr>
          <w:rtl/>
        </w:rPr>
        <w:t xml:space="preserve">בשבוע </w:t>
      </w:r>
      <w:bookmarkStart w:id="8974" w:name="_ETM_Q17_232820"/>
      <w:bookmarkEnd w:id="8974"/>
      <w:r>
        <w:rPr>
          <w:rtl/>
        </w:rPr>
        <w:t xml:space="preserve">שעבר </w:t>
      </w:r>
      <w:bookmarkStart w:id="8975" w:name="_ETM_Q17_235070"/>
      <w:bookmarkEnd w:id="8975"/>
      <w:r>
        <w:rPr>
          <w:rtl/>
        </w:rPr>
        <w:t>ש</w:t>
      </w:r>
      <w:r>
        <w:rPr>
          <w:rFonts w:hint="cs"/>
          <w:rtl/>
        </w:rPr>
        <w:t>ל</w:t>
      </w:r>
      <w:r>
        <w:rPr>
          <w:rtl/>
        </w:rPr>
        <w:t xml:space="preserve"> </w:t>
      </w:r>
      <w:bookmarkStart w:id="8976" w:name="_ETM_Q17_235399"/>
      <w:bookmarkEnd w:id="8976"/>
      <w:r>
        <w:rPr>
          <w:rFonts w:hint="cs"/>
          <w:rtl/>
        </w:rPr>
        <w:t>ה</w:t>
      </w:r>
      <w:r>
        <w:rPr>
          <w:rtl/>
        </w:rPr>
        <w:t xml:space="preserve">מוסדיים </w:t>
      </w:r>
      <w:bookmarkStart w:id="8977" w:name="_ETM_Q17_236780"/>
      <w:bookmarkEnd w:id="8977"/>
      <w:r>
        <w:rPr>
          <w:rFonts w:hint="cs"/>
          <w:rtl/>
        </w:rPr>
        <w:t>ע</w:t>
      </w:r>
      <w:r>
        <w:rPr>
          <w:rtl/>
        </w:rPr>
        <w:t xml:space="preserve">ם </w:t>
      </w:r>
      <w:bookmarkStart w:id="8978" w:name="_ETM_Q17_237079"/>
      <w:bookmarkEnd w:id="8978"/>
      <w:r>
        <w:rPr>
          <w:rtl/>
        </w:rPr>
        <w:t>הדר</w:t>
      </w:r>
      <w:bookmarkStart w:id="8979" w:name="_ETM_Q17_237399"/>
      <w:bookmarkEnd w:id="8979"/>
      <w:r>
        <w:rPr>
          <w:rFonts w:hint="cs"/>
          <w:rtl/>
        </w:rPr>
        <w:t>ג</w:t>
      </w:r>
      <w:r>
        <w:rPr>
          <w:rtl/>
        </w:rPr>
        <w:t xml:space="preserve"> </w:t>
      </w:r>
      <w:bookmarkStart w:id="8980" w:name="_ETM_Q17_237550"/>
      <w:bookmarkEnd w:id="8980"/>
      <w:r>
        <w:rPr>
          <w:rFonts w:hint="cs"/>
          <w:rtl/>
        </w:rPr>
        <w:t>ה</w:t>
      </w:r>
      <w:r>
        <w:rPr>
          <w:rtl/>
        </w:rPr>
        <w:t>מקצועי</w:t>
      </w:r>
      <w:r>
        <w:rPr>
          <w:rFonts w:hint="cs"/>
          <w:rtl/>
        </w:rPr>
        <w:t xml:space="preserve"> –</w:t>
      </w:r>
      <w:r>
        <w:rPr>
          <w:rtl/>
        </w:rPr>
        <w:t xml:space="preserve"> </w:t>
      </w:r>
      <w:bookmarkStart w:id="8981" w:name="_ETM_Q17_239800"/>
      <w:bookmarkEnd w:id="8981"/>
      <w:r>
        <w:rPr>
          <w:rtl/>
        </w:rPr>
        <w:t xml:space="preserve">להשקיע </w:t>
      </w:r>
      <w:bookmarkStart w:id="8982" w:name="_ETM_Q17_240600"/>
      <w:bookmarkEnd w:id="8982"/>
      <w:r>
        <w:rPr>
          <w:rtl/>
        </w:rPr>
        <w:t xml:space="preserve">את </w:t>
      </w:r>
      <w:bookmarkStart w:id="8983" w:name="_ETM_Q17_240719"/>
      <w:bookmarkEnd w:id="8983"/>
      <w:r>
        <w:rPr>
          <w:rtl/>
        </w:rPr>
        <w:t xml:space="preserve">הפנסיות </w:t>
      </w:r>
      <w:bookmarkStart w:id="8984" w:name="_ETM_Q17_242260"/>
      <w:bookmarkStart w:id="8985" w:name="_ETM_Q17_242920"/>
      <w:bookmarkEnd w:id="8984"/>
      <w:bookmarkEnd w:id="8985"/>
      <w:r>
        <w:rPr>
          <w:rtl/>
        </w:rPr>
        <w:t xml:space="preserve">אצל </w:t>
      </w:r>
      <w:bookmarkStart w:id="8986" w:name="_ETM_Q17_243190"/>
      <w:bookmarkEnd w:id="8986"/>
      <w:r>
        <w:rPr>
          <w:rtl/>
        </w:rPr>
        <w:t xml:space="preserve">המוסדיים </w:t>
      </w:r>
      <w:bookmarkStart w:id="8987" w:name="_ETM_Q17_243850"/>
      <w:bookmarkEnd w:id="8987"/>
      <w:r>
        <w:rPr>
          <w:rFonts w:hint="cs"/>
          <w:rtl/>
        </w:rPr>
        <w:t xml:space="preserve">גם </w:t>
      </w:r>
      <w:r>
        <w:rPr>
          <w:rtl/>
        </w:rPr>
        <w:t xml:space="preserve">אם זה </w:t>
      </w:r>
      <w:bookmarkStart w:id="8988" w:name="_ETM_Q17_244119"/>
      <w:bookmarkEnd w:id="8988"/>
      <w:r>
        <w:rPr>
          <w:rtl/>
        </w:rPr>
        <w:t xml:space="preserve">כרוך </w:t>
      </w:r>
      <w:bookmarkStart w:id="8989" w:name="_ETM_Q17_244420"/>
      <w:bookmarkEnd w:id="8989"/>
      <w:r>
        <w:rPr>
          <w:rtl/>
        </w:rPr>
        <w:t xml:space="preserve">בסיכון </w:t>
      </w:r>
      <w:bookmarkStart w:id="8990" w:name="_ETM_Q17_244900"/>
      <w:bookmarkEnd w:id="8990"/>
      <w:r>
        <w:rPr>
          <w:rtl/>
        </w:rPr>
        <w:t xml:space="preserve">הפנסיה </w:t>
      </w:r>
      <w:bookmarkStart w:id="8991" w:name="_ETM_Q17_245350"/>
      <w:bookmarkEnd w:id="8991"/>
      <w:r>
        <w:rPr>
          <w:rtl/>
        </w:rPr>
        <w:t xml:space="preserve">והתשואה </w:t>
      </w:r>
      <w:bookmarkStart w:id="8992" w:name="_ETM_Q17_245890"/>
      <w:bookmarkEnd w:id="8992"/>
      <w:r>
        <w:rPr>
          <w:rtl/>
        </w:rPr>
        <w:t>והוו</w:t>
      </w:r>
      <w:r>
        <w:rPr>
          <w:rFonts w:hint="cs"/>
          <w:rtl/>
        </w:rPr>
        <w:t>דאות</w:t>
      </w:r>
      <w:r>
        <w:rPr>
          <w:rtl/>
        </w:rPr>
        <w:t xml:space="preserve"> </w:t>
      </w:r>
      <w:bookmarkStart w:id="8993" w:name="_ETM_Q17_246250"/>
      <w:bookmarkEnd w:id="8993"/>
      <w:r>
        <w:rPr>
          <w:rtl/>
        </w:rPr>
        <w:t>הפנסיונית</w:t>
      </w:r>
      <w:r>
        <w:rPr>
          <w:rFonts w:hint="cs"/>
          <w:rtl/>
        </w:rPr>
        <w:t>.</w:t>
      </w:r>
      <w:r>
        <w:rPr>
          <w:rtl/>
        </w:rPr>
        <w:t xml:space="preserve"> </w:t>
      </w:r>
      <w:bookmarkStart w:id="8994" w:name="_ETM_Q17_247340"/>
      <w:bookmarkStart w:id="8995" w:name="_ETM_Q17_243000"/>
      <w:bookmarkStart w:id="8996" w:name="_ETM_Q17_244000"/>
      <w:bookmarkEnd w:id="8994"/>
      <w:bookmarkEnd w:id="8995"/>
      <w:bookmarkEnd w:id="8996"/>
      <w:r>
        <w:rPr>
          <w:rtl/>
        </w:rPr>
        <w:t>עכשיו</w:t>
      </w:r>
      <w:r>
        <w:rPr>
          <w:rFonts w:hint="cs"/>
          <w:rtl/>
        </w:rPr>
        <w:t>,</w:t>
      </w:r>
      <w:r>
        <w:rPr>
          <w:rtl/>
        </w:rPr>
        <w:t xml:space="preserve"> </w:t>
      </w:r>
      <w:bookmarkStart w:id="8997" w:name="_ETM_Q17_247640"/>
      <w:bookmarkEnd w:id="8997"/>
      <w:r>
        <w:rPr>
          <w:rtl/>
        </w:rPr>
        <w:t xml:space="preserve">פנסיה </w:t>
      </w:r>
      <w:bookmarkStart w:id="8998" w:name="_ETM_Q17_249080"/>
      <w:bookmarkEnd w:id="8998"/>
      <w:r>
        <w:rPr>
          <w:rFonts w:hint="cs"/>
          <w:rtl/>
        </w:rPr>
        <w:t>ה</w:t>
      </w:r>
      <w:r>
        <w:rPr>
          <w:rtl/>
        </w:rPr>
        <w:t>י</w:t>
      </w:r>
      <w:r>
        <w:rPr>
          <w:rFonts w:hint="cs"/>
          <w:rtl/>
        </w:rPr>
        <w:t>א</w:t>
      </w:r>
      <w:r>
        <w:rPr>
          <w:rtl/>
        </w:rPr>
        <w:t xml:space="preserve"> </w:t>
      </w:r>
      <w:bookmarkStart w:id="8999" w:name="_ETM_Q17_249560"/>
      <w:bookmarkEnd w:id="8999"/>
      <w:r>
        <w:rPr>
          <w:rtl/>
        </w:rPr>
        <w:t xml:space="preserve">לא </w:t>
      </w:r>
      <w:bookmarkStart w:id="9000" w:name="_ETM_Q17_250550"/>
      <w:bookmarkEnd w:id="9000"/>
      <w:r>
        <w:rPr>
          <w:rtl/>
        </w:rPr>
        <w:t xml:space="preserve">אלמנט </w:t>
      </w:r>
      <w:bookmarkStart w:id="9001" w:name="_ETM_Q17_251060"/>
      <w:bookmarkEnd w:id="9001"/>
      <w:r>
        <w:rPr>
          <w:rtl/>
        </w:rPr>
        <w:t>תקציבי</w:t>
      </w:r>
      <w:r>
        <w:rPr>
          <w:rFonts w:hint="cs"/>
          <w:rtl/>
        </w:rPr>
        <w:t>.</w:t>
      </w:r>
      <w:r>
        <w:rPr>
          <w:rtl/>
        </w:rPr>
        <w:t xml:space="preserve"> </w:t>
      </w:r>
      <w:bookmarkStart w:id="9002" w:name="_ETM_Q17_252450"/>
      <w:bookmarkEnd w:id="9002"/>
      <w:r>
        <w:rPr>
          <w:rtl/>
        </w:rPr>
        <w:t xml:space="preserve">בניגוד </w:t>
      </w:r>
      <w:bookmarkStart w:id="9003" w:name="_ETM_Q17_252720"/>
      <w:bookmarkStart w:id="9004" w:name="_ETM_Q17_252900"/>
      <w:bookmarkEnd w:id="9003"/>
      <w:bookmarkEnd w:id="9004"/>
      <w:r>
        <w:rPr>
          <w:rFonts w:hint="cs"/>
          <w:rtl/>
        </w:rPr>
        <w:t>ל</w:t>
      </w:r>
      <w:r>
        <w:rPr>
          <w:rtl/>
        </w:rPr>
        <w:t xml:space="preserve">הרבה </w:t>
      </w:r>
      <w:bookmarkStart w:id="9005" w:name="_ETM_Q17_253080"/>
      <w:bookmarkEnd w:id="9005"/>
      <w:r>
        <w:rPr>
          <w:rtl/>
        </w:rPr>
        <w:t xml:space="preserve">דברים </w:t>
      </w:r>
      <w:bookmarkStart w:id="9006" w:name="_ETM_Q17_253350"/>
      <w:bookmarkEnd w:id="9006"/>
      <w:r>
        <w:rPr>
          <w:rtl/>
        </w:rPr>
        <w:t>אחרים</w:t>
      </w:r>
      <w:r w:rsidR="00BA21B3">
        <w:rPr>
          <w:rFonts w:hint="cs"/>
          <w:rtl/>
        </w:rPr>
        <w:t>,</w:t>
      </w:r>
      <w:r>
        <w:rPr>
          <w:rtl/>
        </w:rPr>
        <w:t xml:space="preserve"> </w:t>
      </w:r>
      <w:bookmarkStart w:id="9007" w:name="_ETM_Q17_253650"/>
      <w:bookmarkEnd w:id="9007"/>
      <w:r>
        <w:rPr>
          <w:rtl/>
        </w:rPr>
        <w:t xml:space="preserve">שאפשר </w:t>
      </w:r>
      <w:bookmarkStart w:id="9008" w:name="_ETM_Q17_253920"/>
      <w:bookmarkEnd w:id="9008"/>
      <w:r>
        <w:rPr>
          <w:rFonts w:hint="cs"/>
          <w:rtl/>
        </w:rPr>
        <w:t>עוד</w:t>
      </w:r>
      <w:r>
        <w:rPr>
          <w:rtl/>
        </w:rPr>
        <w:t xml:space="preserve"> </w:t>
      </w:r>
      <w:bookmarkStart w:id="9009" w:name="_ETM_Q17_254010"/>
      <w:bookmarkEnd w:id="9009"/>
      <w:r>
        <w:rPr>
          <w:rFonts w:hint="cs"/>
          <w:rtl/>
        </w:rPr>
        <w:t>לה</w:t>
      </w:r>
      <w:r>
        <w:rPr>
          <w:rtl/>
        </w:rPr>
        <w:t xml:space="preserve">גיד </w:t>
      </w:r>
      <w:bookmarkStart w:id="9010" w:name="_ETM_Q17_254340"/>
      <w:bookmarkEnd w:id="9010"/>
      <w:r>
        <w:rPr>
          <w:rFonts w:hint="cs"/>
          <w:rtl/>
        </w:rPr>
        <w:t>ש</w:t>
      </w:r>
      <w:r>
        <w:rPr>
          <w:rtl/>
        </w:rPr>
        <w:t xml:space="preserve">יש </w:t>
      </w:r>
      <w:bookmarkStart w:id="9011" w:name="_ETM_Q17_254940"/>
      <w:bookmarkEnd w:id="9011"/>
      <w:r>
        <w:rPr>
          <w:rtl/>
        </w:rPr>
        <w:t xml:space="preserve">אינטרסים </w:t>
      </w:r>
      <w:bookmarkStart w:id="9012" w:name="_ETM_Q17_255510"/>
      <w:bookmarkEnd w:id="9012"/>
      <w:r>
        <w:rPr>
          <w:rtl/>
        </w:rPr>
        <w:t>לאומי</w:t>
      </w:r>
      <w:r>
        <w:rPr>
          <w:rFonts w:hint="cs"/>
          <w:rtl/>
        </w:rPr>
        <w:t>ים</w:t>
      </w:r>
      <w:bookmarkStart w:id="9013" w:name="_ETM_Q17_255819"/>
      <w:bookmarkStart w:id="9014" w:name="_ETM_Q17_256000"/>
      <w:bookmarkStart w:id="9015" w:name="_ETM_Q17_256180"/>
      <w:bookmarkEnd w:id="9013"/>
      <w:bookmarkEnd w:id="9014"/>
      <w:bookmarkEnd w:id="9015"/>
      <w:r>
        <w:rPr>
          <w:rFonts w:hint="cs"/>
          <w:rtl/>
        </w:rPr>
        <w:t xml:space="preserve"> –</w:t>
      </w:r>
      <w:r>
        <w:rPr>
          <w:rtl/>
        </w:rPr>
        <w:t xml:space="preserve"> </w:t>
      </w:r>
      <w:bookmarkStart w:id="9016" w:name="_ETM_Q17_256690"/>
      <w:bookmarkEnd w:id="9016"/>
      <w:r>
        <w:rPr>
          <w:rtl/>
        </w:rPr>
        <w:t xml:space="preserve">פנסיה </w:t>
      </w:r>
      <w:bookmarkStart w:id="9017" w:name="_ETM_Q17_257920"/>
      <w:bookmarkEnd w:id="9017"/>
      <w:r>
        <w:rPr>
          <w:rFonts w:hint="cs"/>
          <w:rtl/>
        </w:rPr>
        <w:t>היא</w:t>
      </w:r>
      <w:r>
        <w:rPr>
          <w:rtl/>
        </w:rPr>
        <w:t xml:space="preserve"> </w:t>
      </w:r>
      <w:bookmarkStart w:id="9018" w:name="_ETM_Q17_258220"/>
      <w:bookmarkEnd w:id="9018"/>
      <w:r>
        <w:rPr>
          <w:rtl/>
        </w:rPr>
        <w:t xml:space="preserve">הוודאות </w:t>
      </w:r>
      <w:bookmarkStart w:id="9019" w:name="_ETM_Q17_259119"/>
      <w:bookmarkEnd w:id="9019"/>
      <w:r>
        <w:rPr>
          <w:rFonts w:hint="cs"/>
          <w:rtl/>
        </w:rPr>
        <w:t>הפנסיונית, היא ה</w:t>
      </w:r>
      <w:bookmarkStart w:id="9020" w:name="_ETM_Q17_259390"/>
      <w:bookmarkEnd w:id="9020"/>
      <w:r>
        <w:rPr>
          <w:rtl/>
        </w:rPr>
        <w:t xml:space="preserve">קיום </w:t>
      </w:r>
      <w:bookmarkStart w:id="9021" w:name="_ETM_Q17_259840"/>
      <w:bookmarkEnd w:id="9021"/>
      <w:r>
        <w:rPr>
          <w:rtl/>
        </w:rPr>
        <w:t>שלנו</w:t>
      </w:r>
      <w:r>
        <w:rPr>
          <w:rFonts w:hint="cs"/>
          <w:rtl/>
        </w:rPr>
        <w:t xml:space="preserve">, היא </w:t>
      </w:r>
      <w:bookmarkStart w:id="9022" w:name="_ETM_Q17_260140"/>
      <w:bookmarkStart w:id="9023" w:name="_ETM_Q17_260290"/>
      <w:bookmarkEnd w:id="9022"/>
      <w:bookmarkEnd w:id="9023"/>
      <w:r>
        <w:rPr>
          <w:rFonts w:hint="cs"/>
          <w:rtl/>
        </w:rPr>
        <w:t>ה</w:t>
      </w:r>
      <w:r>
        <w:rPr>
          <w:rtl/>
        </w:rPr>
        <w:t xml:space="preserve">חיים </w:t>
      </w:r>
      <w:bookmarkStart w:id="9024" w:name="_ETM_Q17_260560"/>
      <w:bookmarkEnd w:id="9024"/>
      <w:r>
        <w:rPr>
          <w:rtl/>
        </w:rPr>
        <w:t>בכבוד</w:t>
      </w:r>
      <w:r>
        <w:rPr>
          <w:rFonts w:hint="cs"/>
          <w:rtl/>
        </w:rPr>
        <w:t>.</w:t>
      </w:r>
      <w:r>
        <w:rPr>
          <w:rtl/>
        </w:rPr>
        <w:t xml:space="preserve"> </w:t>
      </w:r>
      <w:bookmarkStart w:id="9025" w:name="_ETM_Q17_261189"/>
      <w:bookmarkEnd w:id="9025"/>
      <w:r>
        <w:rPr>
          <w:rtl/>
        </w:rPr>
        <w:t xml:space="preserve">באיזו </w:t>
      </w:r>
      <w:bookmarkStart w:id="9026" w:name="_ETM_Q17_261759"/>
      <w:bookmarkEnd w:id="9026"/>
      <w:r>
        <w:rPr>
          <w:rFonts w:hint="cs"/>
          <w:rtl/>
        </w:rPr>
        <w:t xml:space="preserve">זכות? </w:t>
      </w:r>
      <w:bookmarkStart w:id="9027" w:name="_ETM_Q17_263610"/>
      <w:bookmarkEnd w:id="9027"/>
      <w:r>
        <w:rPr>
          <w:rtl/>
        </w:rPr>
        <w:t xml:space="preserve">גם </w:t>
      </w:r>
      <w:bookmarkStart w:id="9028" w:name="_ETM_Q17_264090"/>
      <w:bookmarkEnd w:id="9028"/>
      <w:r>
        <w:rPr>
          <w:rtl/>
        </w:rPr>
        <w:t xml:space="preserve">תקציב </w:t>
      </w:r>
      <w:bookmarkStart w:id="9029" w:name="_ETM_Q17_264540"/>
      <w:bookmarkEnd w:id="9029"/>
      <w:r>
        <w:rPr>
          <w:rtl/>
        </w:rPr>
        <w:t xml:space="preserve">לא </w:t>
      </w:r>
      <w:bookmarkStart w:id="9030" w:name="_ETM_Q17_264689"/>
      <w:bookmarkEnd w:id="9030"/>
      <w:r>
        <w:rPr>
          <w:rtl/>
        </w:rPr>
        <w:t>אחראי</w:t>
      </w:r>
      <w:r>
        <w:rPr>
          <w:rFonts w:hint="cs"/>
          <w:rtl/>
        </w:rPr>
        <w:t>,</w:t>
      </w:r>
      <w:r>
        <w:rPr>
          <w:rtl/>
        </w:rPr>
        <w:t xml:space="preserve"> </w:t>
      </w:r>
      <w:bookmarkStart w:id="9031" w:name="_ETM_Q17_265920"/>
      <w:bookmarkEnd w:id="9031"/>
      <w:r>
        <w:rPr>
          <w:rtl/>
        </w:rPr>
        <w:t xml:space="preserve">גם </w:t>
      </w:r>
      <w:bookmarkStart w:id="9032" w:name="_ETM_Q17_266399"/>
      <w:bookmarkEnd w:id="9032"/>
      <w:r>
        <w:rPr>
          <w:rtl/>
        </w:rPr>
        <w:t>בזבזנות</w:t>
      </w:r>
      <w:r>
        <w:rPr>
          <w:rFonts w:hint="cs"/>
          <w:rtl/>
        </w:rPr>
        <w:t>,</w:t>
      </w:r>
      <w:r>
        <w:rPr>
          <w:rtl/>
        </w:rPr>
        <w:t xml:space="preserve"> </w:t>
      </w:r>
      <w:bookmarkStart w:id="9033" w:name="_ETM_Q17_267540"/>
      <w:bookmarkEnd w:id="9033"/>
      <w:r>
        <w:rPr>
          <w:rtl/>
        </w:rPr>
        <w:t xml:space="preserve">גם </w:t>
      </w:r>
      <w:bookmarkStart w:id="9034" w:name="_ETM_Q17_267899"/>
      <w:bookmarkEnd w:id="9034"/>
      <w:r>
        <w:rPr>
          <w:rtl/>
        </w:rPr>
        <w:t xml:space="preserve">סדרי </w:t>
      </w:r>
      <w:bookmarkStart w:id="9035" w:name="_ETM_Q17_268259"/>
      <w:bookmarkEnd w:id="9035"/>
      <w:r>
        <w:rPr>
          <w:rtl/>
        </w:rPr>
        <w:t xml:space="preserve">עדיפויות </w:t>
      </w:r>
      <w:bookmarkStart w:id="9036" w:name="_ETM_Q17_268740"/>
      <w:bookmarkEnd w:id="9036"/>
      <w:r>
        <w:rPr>
          <w:rtl/>
        </w:rPr>
        <w:t xml:space="preserve">לקויים </w:t>
      </w:r>
      <w:bookmarkStart w:id="9037" w:name="_ETM_Q17_269189"/>
      <w:bookmarkEnd w:id="9037"/>
      <w:r>
        <w:rPr>
          <w:rtl/>
        </w:rPr>
        <w:t xml:space="preserve">וגם </w:t>
      </w:r>
      <w:bookmarkStart w:id="9038" w:name="_ETM_Q17_269549"/>
      <w:bookmarkEnd w:id="9038"/>
      <w:r>
        <w:rPr>
          <w:rFonts w:hint="cs"/>
          <w:rtl/>
        </w:rPr>
        <w:t>על הגב של החוסכים</w:t>
      </w:r>
      <w:bookmarkStart w:id="9039" w:name="_ETM_Q17_269909"/>
      <w:bookmarkStart w:id="9040" w:name="_ETM_Q17_270569"/>
      <w:bookmarkStart w:id="9041" w:name="_ETM_Q17_270810"/>
      <w:bookmarkStart w:id="9042" w:name="_ETM_Q17_271189"/>
      <w:bookmarkEnd w:id="9039"/>
      <w:bookmarkEnd w:id="9040"/>
      <w:bookmarkEnd w:id="9041"/>
      <w:bookmarkEnd w:id="9042"/>
      <w:r>
        <w:rPr>
          <w:rFonts w:hint="cs"/>
          <w:rtl/>
        </w:rPr>
        <w:t>. כבשת הרש.</w:t>
      </w:r>
      <w:bookmarkStart w:id="9043" w:name="_ETM_Q17_272290"/>
      <w:bookmarkEnd w:id="9043"/>
      <w:r>
        <w:rPr>
          <w:rtl/>
        </w:rPr>
        <w:t xml:space="preserve"> </w:t>
      </w:r>
      <w:bookmarkStart w:id="9044" w:name="_ETM_Q17_274569"/>
      <w:bookmarkStart w:id="9045" w:name="_ETM_Q17_274000"/>
      <w:bookmarkEnd w:id="9044"/>
      <w:bookmarkEnd w:id="9045"/>
      <w:r>
        <w:rPr>
          <w:rtl/>
        </w:rPr>
        <w:t xml:space="preserve">לא </w:t>
      </w:r>
      <w:bookmarkStart w:id="9046" w:name="_ETM_Q17_275050"/>
      <w:bookmarkEnd w:id="9046"/>
      <w:r>
        <w:rPr>
          <w:rtl/>
        </w:rPr>
        <w:t xml:space="preserve">ניתן </w:t>
      </w:r>
      <w:bookmarkStart w:id="9047" w:name="_ETM_Q17_275410"/>
      <w:bookmarkEnd w:id="9047"/>
      <w:r>
        <w:rPr>
          <w:rtl/>
        </w:rPr>
        <w:t xml:space="preserve">לדבר </w:t>
      </w:r>
      <w:bookmarkStart w:id="9048" w:name="_ETM_Q17_275740"/>
      <w:bookmarkEnd w:id="9048"/>
      <w:r>
        <w:rPr>
          <w:rtl/>
        </w:rPr>
        <w:t xml:space="preserve">הזה </w:t>
      </w:r>
      <w:bookmarkStart w:id="9049" w:name="_ETM_Q17_275920"/>
      <w:bookmarkEnd w:id="9049"/>
      <w:r>
        <w:rPr>
          <w:rtl/>
        </w:rPr>
        <w:t>לקרות</w:t>
      </w:r>
      <w:bookmarkStart w:id="9050" w:name="_ETM_Q17_276250"/>
      <w:bookmarkEnd w:id="9050"/>
      <w:r>
        <w:rPr>
          <w:rFonts w:hint="cs"/>
          <w:rtl/>
        </w:rPr>
        <w:t xml:space="preserve">. </w:t>
      </w:r>
      <w:bookmarkStart w:id="9051" w:name="_ETM_Q17_273000"/>
      <w:bookmarkEnd w:id="9051"/>
      <w:r>
        <w:rPr>
          <w:rtl/>
        </w:rPr>
        <w:t xml:space="preserve">אני </w:t>
      </w:r>
      <w:bookmarkStart w:id="9052" w:name="_ETM_Q17_276400"/>
      <w:bookmarkEnd w:id="9052"/>
      <w:r>
        <w:rPr>
          <w:rtl/>
        </w:rPr>
        <w:t xml:space="preserve">אומרת </w:t>
      </w:r>
      <w:bookmarkStart w:id="9053" w:name="_ETM_Q17_276970"/>
      <w:bookmarkEnd w:id="9053"/>
      <w:r>
        <w:rPr>
          <w:rtl/>
        </w:rPr>
        <w:t>חד</w:t>
      </w:r>
      <w:bookmarkStart w:id="9054" w:name="_ETM_Q17_277209"/>
      <w:bookmarkEnd w:id="9054"/>
      <w:r>
        <w:rPr>
          <w:rFonts w:hint="cs"/>
          <w:rtl/>
        </w:rPr>
        <w:t>-</w:t>
      </w:r>
      <w:r>
        <w:rPr>
          <w:rtl/>
        </w:rPr>
        <w:t>משמעית</w:t>
      </w:r>
      <w:r>
        <w:rPr>
          <w:rFonts w:hint="cs"/>
          <w:rtl/>
        </w:rPr>
        <w:t>,</w:t>
      </w:r>
      <w:r>
        <w:rPr>
          <w:rtl/>
        </w:rPr>
        <w:t xml:space="preserve"> </w:t>
      </w:r>
      <w:bookmarkStart w:id="9055" w:name="_ETM_Q17_277630"/>
      <w:bookmarkEnd w:id="9055"/>
      <w:r>
        <w:rPr>
          <w:rtl/>
        </w:rPr>
        <w:t xml:space="preserve">בחסות </w:t>
      </w:r>
      <w:bookmarkStart w:id="9056" w:name="_ETM_Q17_278140"/>
      <w:bookmarkEnd w:id="9056"/>
      <w:r>
        <w:rPr>
          <w:rtl/>
        </w:rPr>
        <w:t xml:space="preserve">מלחמה </w:t>
      </w:r>
      <w:bookmarkStart w:id="9057" w:name="_ETM_Q17_279359"/>
      <w:bookmarkEnd w:id="9057"/>
      <w:r>
        <w:rPr>
          <w:rtl/>
        </w:rPr>
        <w:t xml:space="preserve">לא </w:t>
      </w:r>
      <w:bookmarkStart w:id="9058" w:name="_ETM_Q17_279599"/>
      <w:bookmarkEnd w:id="9058"/>
      <w:r>
        <w:rPr>
          <w:rtl/>
        </w:rPr>
        <w:t>תחס</w:t>
      </w:r>
      <w:r>
        <w:rPr>
          <w:rFonts w:hint="cs"/>
          <w:rtl/>
        </w:rPr>
        <w:t>ל</w:t>
      </w:r>
      <w:r>
        <w:rPr>
          <w:rtl/>
        </w:rPr>
        <w:t xml:space="preserve">ו </w:t>
      </w:r>
      <w:bookmarkStart w:id="9059" w:name="_ETM_Q17_280829"/>
      <w:bookmarkEnd w:id="9059"/>
      <w:r>
        <w:rPr>
          <w:rtl/>
        </w:rPr>
        <w:t xml:space="preserve">לדורות </w:t>
      </w:r>
      <w:bookmarkStart w:id="9060" w:name="_ETM_Q17_281609"/>
      <w:bookmarkEnd w:id="9060"/>
      <w:r>
        <w:rPr>
          <w:rtl/>
        </w:rPr>
        <w:t xml:space="preserve">פה </w:t>
      </w:r>
      <w:bookmarkStart w:id="9061" w:name="_ETM_Q17_282029"/>
      <w:bookmarkEnd w:id="9061"/>
      <w:r>
        <w:rPr>
          <w:rtl/>
        </w:rPr>
        <w:t xml:space="preserve">את </w:t>
      </w:r>
      <w:bookmarkStart w:id="9062" w:name="_ETM_Q17_282399"/>
      <w:bookmarkStart w:id="9063" w:name="_ETM_Q17_282489"/>
      <w:bookmarkEnd w:id="9062"/>
      <w:bookmarkEnd w:id="9063"/>
      <w:r>
        <w:rPr>
          <w:rFonts w:hint="cs"/>
          <w:rtl/>
        </w:rPr>
        <w:t>העתיד</w:t>
      </w:r>
      <w:r>
        <w:rPr>
          <w:rtl/>
        </w:rPr>
        <w:t xml:space="preserve"> </w:t>
      </w:r>
      <w:bookmarkStart w:id="9064" w:name="_ETM_Q17_282639"/>
      <w:bookmarkEnd w:id="9064"/>
      <w:r>
        <w:rPr>
          <w:rtl/>
        </w:rPr>
        <w:t>פנסיוני</w:t>
      </w:r>
      <w:r>
        <w:rPr>
          <w:rFonts w:hint="cs"/>
          <w:rtl/>
        </w:rPr>
        <w:t>.</w:t>
      </w:r>
      <w:r>
        <w:rPr>
          <w:rtl/>
        </w:rPr>
        <w:t xml:space="preserve"> </w:t>
      </w:r>
      <w:bookmarkStart w:id="9065" w:name="_ETM_Q17_284020"/>
      <w:bookmarkEnd w:id="9065"/>
      <w:r>
        <w:rPr>
          <w:rtl/>
        </w:rPr>
        <w:t xml:space="preserve">יש </w:t>
      </w:r>
      <w:bookmarkStart w:id="9066" w:name="_ETM_Q17_284409"/>
      <w:bookmarkEnd w:id="9066"/>
      <w:r>
        <w:rPr>
          <w:rtl/>
        </w:rPr>
        <w:t xml:space="preserve">גבול </w:t>
      </w:r>
      <w:bookmarkStart w:id="9067" w:name="_ETM_Q17_285209"/>
      <w:bookmarkEnd w:id="9067"/>
      <w:r w:rsidR="00BA21B3">
        <w:rPr>
          <w:rFonts w:hint="cs"/>
          <w:rtl/>
        </w:rPr>
        <w:t>ל</w:t>
      </w:r>
      <w:r>
        <w:rPr>
          <w:rtl/>
        </w:rPr>
        <w:t xml:space="preserve">כל </w:t>
      </w:r>
      <w:bookmarkStart w:id="9068" w:name="_ETM_Q17_285479"/>
      <w:bookmarkEnd w:id="9068"/>
      <w:r>
        <w:rPr>
          <w:rtl/>
        </w:rPr>
        <w:t>דבר</w:t>
      </w:r>
      <w:r>
        <w:rPr>
          <w:rFonts w:hint="cs"/>
          <w:rtl/>
        </w:rPr>
        <w:t>.</w:t>
      </w:r>
      <w:r>
        <w:rPr>
          <w:rtl/>
        </w:rPr>
        <w:t xml:space="preserve"> </w:t>
      </w:r>
      <w:bookmarkStart w:id="9069" w:name="_ETM_Q17_285930"/>
      <w:bookmarkEnd w:id="9069"/>
      <w:r>
        <w:rPr>
          <w:rtl/>
        </w:rPr>
        <w:t>כשהמילואימניק</w:t>
      </w:r>
      <w:r>
        <w:rPr>
          <w:rFonts w:hint="cs"/>
          <w:rtl/>
        </w:rPr>
        <w:t>י</w:t>
      </w:r>
      <w:bookmarkStart w:id="9070" w:name="_ETM_Q17_286799"/>
      <w:bookmarkEnd w:id="9070"/>
      <w:r>
        <w:rPr>
          <w:rtl/>
        </w:rPr>
        <w:t xml:space="preserve">ם </w:t>
      </w:r>
      <w:bookmarkStart w:id="9071" w:name="_ETM_Q17_286920"/>
      <w:bookmarkEnd w:id="9071"/>
      <w:r>
        <w:rPr>
          <w:rtl/>
        </w:rPr>
        <w:t xml:space="preserve">נלחמים </w:t>
      </w:r>
      <w:bookmarkStart w:id="9072" w:name="_ETM_Q17_287490"/>
      <w:bookmarkEnd w:id="9072"/>
      <w:r>
        <w:rPr>
          <w:rFonts w:hint="cs"/>
          <w:rtl/>
        </w:rPr>
        <w:t>ו</w:t>
      </w:r>
      <w:r>
        <w:rPr>
          <w:rtl/>
        </w:rPr>
        <w:t xml:space="preserve">שומרים </w:t>
      </w:r>
      <w:bookmarkStart w:id="9073" w:name="_ETM_Q17_287850"/>
      <w:bookmarkEnd w:id="9073"/>
      <w:r>
        <w:rPr>
          <w:rtl/>
        </w:rPr>
        <w:t>עלינו</w:t>
      </w:r>
      <w:r>
        <w:rPr>
          <w:rFonts w:hint="cs"/>
          <w:rtl/>
        </w:rPr>
        <w:t>,</w:t>
      </w:r>
      <w:r>
        <w:rPr>
          <w:rtl/>
        </w:rPr>
        <w:t xml:space="preserve"> </w:t>
      </w:r>
      <w:bookmarkStart w:id="9074" w:name="_ETM_Q17_288510"/>
      <w:bookmarkEnd w:id="9074"/>
      <w:r>
        <w:rPr>
          <w:rtl/>
        </w:rPr>
        <w:t xml:space="preserve">הם </w:t>
      </w:r>
      <w:bookmarkStart w:id="9075" w:name="_ETM_Q17_288659"/>
      <w:bookmarkEnd w:id="9075"/>
      <w:r>
        <w:rPr>
          <w:rtl/>
        </w:rPr>
        <w:t xml:space="preserve">לא </w:t>
      </w:r>
      <w:bookmarkStart w:id="9076" w:name="_ETM_Q17_288780"/>
      <w:bookmarkEnd w:id="9076"/>
      <w:r>
        <w:rPr>
          <w:rtl/>
        </w:rPr>
        <w:t xml:space="preserve">צריכים </w:t>
      </w:r>
      <w:bookmarkStart w:id="9077" w:name="_ETM_Q17_289200"/>
      <w:bookmarkEnd w:id="9077"/>
      <w:r>
        <w:rPr>
          <w:rtl/>
        </w:rPr>
        <w:t xml:space="preserve">לחזור </w:t>
      </w:r>
      <w:bookmarkStart w:id="9078" w:name="_ETM_Q17_289979"/>
      <w:bookmarkEnd w:id="9078"/>
      <w:r>
        <w:rPr>
          <w:rtl/>
        </w:rPr>
        <w:t>לאי</w:t>
      </w:r>
      <w:bookmarkStart w:id="9079" w:name="_ETM_Q17_290340"/>
      <w:bookmarkEnd w:id="9079"/>
      <w:r>
        <w:rPr>
          <w:rFonts w:hint="cs"/>
          <w:rtl/>
        </w:rPr>
        <w:t>-</w:t>
      </w:r>
      <w:r>
        <w:rPr>
          <w:rtl/>
        </w:rPr>
        <w:t xml:space="preserve">ודאות </w:t>
      </w:r>
      <w:bookmarkStart w:id="9080" w:name="_ETM_Q17_290850"/>
      <w:bookmarkEnd w:id="9080"/>
      <w:r>
        <w:rPr>
          <w:rtl/>
        </w:rPr>
        <w:t xml:space="preserve">על </w:t>
      </w:r>
      <w:bookmarkStart w:id="9081" w:name="_ETM_Q17_290940"/>
      <w:bookmarkEnd w:id="9081"/>
      <w:r>
        <w:rPr>
          <w:rtl/>
        </w:rPr>
        <w:t xml:space="preserve">הקיום </w:t>
      </w:r>
      <w:bookmarkStart w:id="9082" w:name="_ETM_Q17_291240"/>
      <w:bookmarkEnd w:id="9082"/>
      <w:r>
        <w:rPr>
          <w:rtl/>
        </w:rPr>
        <w:t xml:space="preserve">בכבוד </w:t>
      </w:r>
      <w:bookmarkStart w:id="9083" w:name="_ETM_Q17_292110"/>
      <w:bookmarkEnd w:id="9083"/>
      <w:r>
        <w:rPr>
          <w:rtl/>
        </w:rPr>
        <w:t xml:space="preserve">העתידי </w:t>
      </w:r>
      <w:bookmarkStart w:id="9084" w:name="_ETM_Q17_292619"/>
      <w:bookmarkEnd w:id="9084"/>
      <w:r>
        <w:rPr>
          <w:rtl/>
        </w:rPr>
        <w:t>שלהם</w:t>
      </w:r>
      <w:r>
        <w:rPr>
          <w:rFonts w:hint="cs"/>
          <w:rtl/>
        </w:rPr>
        <w:t>.</w:t>
      </w:r>
      <w:r>
        <w:rPr>
          <w:rtl/>
        </w:rPr>
        <w:t xml:space="preserve"> </w:t>
      </w:r>
      <w:bookmarkStart w:id="9085" w:name="_ETM_Q17_293490"/>
      <w:bookmarkEnd w:id="9085"/>
    </w:p>
    <w:p w:rsidR="009B17CE" w:rsidRDefault="009B17CE" w:rsidP="00416588">
      <w:pPr>
        <w:rPr>
          <w:rtl/>
        </w:rPr>
      </w:pPr>
    </w:p>
    <w:p w:rsidR="009B17CE" w:rsidRDefault="009B17CE" w:rsidP="00BA21B3">
      <w:pPr>
        <w:rPr>
          <w:rtl/>
        </w:rPr>
      </w:pPr>
      <w:bookmarkStart w:id="9086" w:name="_ETM_Q17_295000"/>
      <w:bookmarkEnd w:id="9086"/>
      <w:r>
        <w:rPr>
          <w:rtl/>
        </w:rPr>
        <w:t xml:space="preserve">אני </w:t>
      </w:r>
      <w:bookmarkStart w:id="9087" w:name="_ETM_Q17_293729"/>
      <w:bookmarkEnd w:id="9087"/>
      <w:r>
        <w:rPr>
          <w:rtl/>
        </w:rPr>
        <w:t xml:space="preserve">רוצה </w:t>
      </w:r>
      <w:bookmarkStart w:id="9088" w:name="_ETM_Q17_294000"/>
      <w:bookmarkEnd w:id="9088"/>
      <w:r>
        <w:rPr>
          <w:rtl/>
        </w:rPr>
        <w:t xml:space="preserve">לסיים </w:t>
      </w:r>
      <w:bookmarkStart w:id="9089" w:name="_ETM_Q17_296109"/>
      <w:bookmarkEnd w:id="9089"/>
      <w:r>
        <w:rPr>
          <w:rtl/>
        </w:rPr>
        <w:t xml:space="preserve">ולספר </w:t>
      </w:r>
      <w:bookmarkStart w:id="9090" w:name="_ETM_Q17_296679"/>
      <w:bookmarkEnd w:id="9090"/>
      <w:r>
        <w:rPr>
          <w:rtl/>
        </w:rPr>
        <w:t xml:space="preserve">כאן </w:t>
      </w:r>
      <w:bookmarkStart w:id="9091" w:name="_ETM_Q17_296890"/>
      <w:bookmarkEnd w:id="9091"/>
      <w:r>
        <w:rPr>
          <w:rtl/>
        </w:rPr>
        <w:t>משהו</w:t>
      </w:r>
      <w:r>
        <w:rPr>
          <w:rFonts w:hint="cs"/>
          <w:rtl/>
        </w:rPr>
        <w:t>,</w:t>
      </w:r>
      <w:r>
        <w:rPr>
          <w:rtl/>
        </w:rPr>
        <w:t xml:space="preserve"> </w:t>
      </w:r>
      <w:bookmarkStart w:id="9092" w:name="_ETM_Q17_297130"/>
      <w:bookmarkEnd w:id="9092"/>
      <w:r>
        <w:rPr>
          <w:rtl/>
        </w:rPr>
        <w:t xml:space="preserve">כי </w:t>
      </w:r>
      <w:bookmarkStart w:id="9093" w:name="_ETM_Q17_297249"/>
      <w:bookmarkEnd w:id="9093"/>
      <w:r>
        <w:rPr>
          <w:rtl/>
        </w:rPr>
        <w:t xml:space="preserve">כן </w:t>
      </w:r>
      <w:bookmarkStart w:id="9094" w:name="_ETM_Q17_297429"/>
      <w:bookmarkEnd w:id="9094"/>
      <w:r>
        <w:rPr>
          <w:rtl/>
        </w:rPr>
        <w:t xml:space="preserve">חשוב </w:t>
      </w:r>
      <w:bookmarkStart w:id="9095" w:name="_ETM_Q17_297969"/>
      <w:bookmarkEnd w:id="9095"/>
      <w:r>
        <w:rPr>
          <w:rtl/>
        </w:rPr>
        <w:t xml:space="preserve">תמיד </w:t>
      </w:r>
      <w:bookmarkStart w:id="9096" w:name="_ETM_Q17_298390"/>
      <w:bookmarkEnd w:id="9096"/>
      <w:r>
        <w:rPr>
          <w:rtl/>
        </w:rPr>
        <w:t xml:space="preserve">גם </w:t>
      </w:r>
      <w:bookmarkStart w:id="9097" w:name="_ETM_Q17_298569"/>
      <w:bookmarkEnd w:id="9097"/>
      <w:r>
        <w:rPr>
          <w:rtl/>
        </w:rPr>
        <w:t xml:space="preserve">להזכיר </w:t>
      </w:r>
      <w:bookmarkStart w:id="9098" w:name="_ETM_Q17_299530"/>
      <w:bookmarkEnd w:id="9098"/>
      <w:r>
        <w:rPr>
          <w:rtl/>
        </w:rPr>
        <w:t xml:space="preserve">את </w:t>
      </w:r>
      <w:bookmarkStart w:id="9099" w:name="_ETM_Q17_299679"/>
      <w:bookmarkEnd w:id="9099"/>
      <w:r>
        <w:rPr>
          <w:rtl/>
        </w:rPr>
        <w:t xml:space="preserve">החטופים </w:t>
      </w:r>
      <w:bookmarkStart w:id="9100" w:name="_ETM_Q17_300189"/>
      <w:bookmarkEnd w:id="9100"/>
      <w:r>
        <w:rPr>
          <w:rtl/>
        </w:rPr>
        <w:t xml:space="preserve">והחטופות </w:t>
      </w:r>
      <w:bookmarkStart w:id="9101" w:name="_ETM_Q17_300729"/>
      <w:bookmarkEnd w:id="9101"/>
      <w:r>
        <w:rPr>
          <w:rtl/>
        </w:rPr>
        <w:t>שלנו</w:t>
      </w:r>
      <w:r>
        <w:rPr>
          <w:rFonts w:hint="cs"/>
          <w:rtl/>
        </w:rPr>
        <w:t>,</w:t>
      </w:r>
      <w:r>
        <w:rPr>
          <w:rtl/>
        </w:rPr>
        <w:t xml:space="preserve"> </w:t>
      </w:r>
      <w:bookmarkStart w:id="9102" w:name="_ETM_Q17_301149"/>
      <w:bookmarkEnd w:id="9102"/>
      <w:r>
        <w:rPr>
          <w:rtl/>
        </w:rPr>
        <w:t xml:space="preserve">שבעזרת </w:t>
      </w:r>
      <w:bookmarkStart w:id="9103" w:name="_ETM_Q17_302170"/>
      <w:bookmarkEnd w:id="9103"/>
      <w:r>
        <w:rPr>
          <w:rtl/>
        </w:rPr>
        <w:t xml:space="preserve">השם </w:t>
      </w:r>
      <w:bookmarkStart w:id="9104" w:name="_ETM_Q17_302409"/>
      <w:bookmarkEnd w:id="9104"/>
      <w:r>
        <w:rPr>
          <w:rtl/>
        </w:rPr>
        <w:t xml:space="preserve">יחזרו </w:t>
      </w:r>
      <w:bookmarkStart w:id="9105" w:name="_ETM_Q17_302740"/>
      <w:bookmarkEnd w:id="9105"/>
      <w:r>
        <w:rPr>
          <w:rtl/>
        </w:rPr>
        <w:t xml:space="preserve">אלינו </w:t>
      </w:r>
      <w:bookmarkStart w:id="9106" w:name="_ETM_Q17_302920"/>
      <w:bookmarkEnd w:id="9106"/>
      <w:r>
        <w:rPr>
          <w:rtl/>
        </w:rPr>
        <w:t xml:space="preserve">בריאים </w:t>
      </w:r>
      <w:bookmarkStart w:id="9107" w:name="_ETM_Q17_303130"/>
      <w:bookmarkEnd w:id="9107"/>
      <w:r>
        <w:rPr>
          <w:rtl/>
        </w:rPr>
        <w:t>ושלמים</w:t>
      </w:r>
      <w:r>
        <w:rPr>
          <w:rFonts w:hint="cs"/>
          <w:rtl/>
        </w:rPr>
        <w:t>.</w:t>
      </w:r>
      <w:bookmarkStart w:id="9108" w:name="_ETM_Q17_303549"/>
      <w:bookmarkEnd w:id="9108"/>
      <w:r>
        <w:rPr>
          <w:rFonts w:hint="cs"/>
          <w:rtl/>
        </w:rPr>
        <w:t xml:space="preserve"> </w:t>
      </w:r>
      <w:r>
        <w:rPr>
          <w:rtl/>
        </w:rPr>
        <w:t xml:space="preserve">אני </w:t>
      </w:r>
      <w:bookmarkStart w:id="9109" w:name="_ETM_Q17_303729"/>
      <w:bookmarkEnd w:id="9109"/>
      <w:r>
        <w:rPr>
          <w:rtl/>
        </w:rPr>
        <w:t xml:space="preserve">שוב </w:t>
      </w:r>
      <w:bookmarkStart w:id="9110" w:name="_ETM_Q17_303939"/>
      <w:bookmarkEnd w:id="9110"/>
      <w:r>
        <w:rPr>
          <w:rtl/>
        </w:rPr>
        <w:t>אומרת</w:t>
      </w:r>
      <w:r>
        <w:rPr>
          <w:rFonts w:hint="cs"/>
          <w:rtl/>
        </w:rPr>
        <w:t>,</w:t>
      </w:r>
      <w:r>
        <w:rPr>
          <w:rtl/>
        </w:rPr>
        <w:t xml:space="preserve"> </w:t>
      </w:r>
      <w:bookmarkStart w:id="9111" w:name="_ETM_Q17_304509"/>
      <w:bookmarkEnd w:id="9111"/>
      <w:r>
        <w:rPr>
          <w:rtl/>
        </w:rPr>
        <w:t xml:space="preserve">אסור </w:t>
      </w:r>
      <w:bookmarkStart w:id="9112" w:name="_ETM_Q17_305299"/>
      <w:bookmarkEnd w:id="9112"/>
      <w:r>
        <w:rPr>
          <w:rtl/>
        </w:rPr>
        <w:t xml:space="preserve">לא </w:t>
      </w:r>
      <w:bookmarkStart w:id="9113" w:name="_ETM_Q17_305750"/>
      <w:bookmarkEnd w:id="9113"/>
      <w:r>
        <w:rPr>
          <w:rtl/>
        </w:rPr>
        <w:t xml:space="preserve">לקבל </w:t>
      </w:r>
      <w:bookmarkStart w:id="9114" w:name="_ETM_Q17_306380"/>
      <w:bookmarkEnd w:id="9114"/>
      <w:r>
        <w:rPr>
          <w:rtl/>
        </w:rPr>
        <w:t>עסקה</w:t>
      </w:r>
      <w:r>
        <w:rPr>
          <w:rFonts w:hint="cs"/>
          <w:rtl/>
        </w:rPr>
        <w:t>.</w:t>
      </w:r>
      <w:r>
        <w:rPr>
          <w:rtl/>
        </w:rPr>
        <w:t xml:space="preserve"> </w:t>
      </w:r>
      <w:bookmarkStart w:id="9115" w:name="_ETM_Q17_308520"/>
      <w:bookmarkEnd w:id="9115"/>
      <w:r>
        <w:rPr>
          <w:rtl/>
        </w:rPr>
        <w:t xml:space="preserve">הייתי </w:t>
      </w:r>
      <w:bookmarkStart w:id="9116" w:name="_ETM_Q17_308880"/>
      <w:bookmarkEnd w:id="9116"/>
      <w:r>
        <w:rPr>
          <w:rtl/>
        </w:rPr>
        <w:t xml:space="preserve">בניחום </w:t>
      </w:r>
      <w:bookmarkStart w:id="9117" w:name="_ETM_Q17_309300"/>
      <w:bookmarkEnd w:id="9117"/>
      <w:r>
        <w:rPr>
          <w:rtl/>
        </w:rPr>
        <w:t xml:space="preserve">אבלים </w:t>
      </w:r>
      <w:bookmarkStart w:id="9118" w:name="_ETM_Q17_310860"/>
      <w:bookmarkEnd w:id="9118"/>
      <w:r>
        <w:rPr>
          <w:rtl/>
        </w:rPr>
        <w:t xml:space="preserve">אצל </w:t>
      </w:r>
      <w:bookmarkStart w:id="9119" w:name="_ETM_Q17_311130"/>
      <w:bookmarkStart w:id="9120" w:name="_ETM_Q17_311200"/>
      <w:bookmarkEnd w:id="9119"/>
      <w:bookmarkEnd w:id="9120"/>
      <w:r>
        <w:rPr>
          <w:rtl/>
        </w:rPr>
        <w:t xml:space="preserve">משפחתו </w:t>
      </w:r>
      <w:bookmarkStart w:id="9121" w:name="_ETM_Q17_312700"/>
      <w:bookmarkEnd w:id="9121"/>
      <w:r>
        <w:rPr>
          <w:rtl/>
        </w:rPr>
        <w:t xml:space="preserve">של </w:t>
      </w:r>
      <w:bookmarkStart w:id="9122" w:name="_ETM_Q17_312969"/>
      <w:bookmarkEnd w:id="9122"/>
      <w:proofErr w:type="spellStart"/>
      <w:r>
        <w:rPr>
          <w:rtl/>
        </w:rPr>
        <w:t>סאמר</w:t>
      </w:r>
      <w:proofErr w:type="spellEnd"/>
      <w:r>
        <w:rPr>
          <w:rtl/>
        </w:rPr>
        <w:t xml:space="preserve"> </w:t>
      </w:r>
      <w:bookmarkStart w:id="9123" w:name="_ETM_Q17_313329"/>
      <w:bookmarkEnd w:id="9123"/>
      <w:proofErr w:type="spellStart"/>
      <w:r>
        <w:rPr>
          <w:rtl/>
        </w:rPr>
        <w:t>טל</w:t>
      </w:r>
      <w:r>
        <w:rPr>
          <w:rFonts w:hint="cs"/>
          <w:rtl/>
        </w:rPr>
        <w:t>אלקה</w:t>
      </w:r>
      <w:proofErr w:type="spellEnd"/>
      <w:r>
        <w:rPr>
          <w:rFonts w:hint="cs"/>
          <w:rtl/>
        </w:rPr>
        <w:t>,</w:t>
      </w:r>
      <w:bookmarkStart w:id="9124" w:name="_ETM_Q17_313510"/>
      <w:bookmarkEnd w:id="9124"/>
      <w:r>
        <w:rPr>
          <w:rtl/>
        </w:rPr>
        <w:t xml:space="preserve"> </w:t>
      </w:r>
      <w:bookmarkStart w:id="9125" w:name="_ETM_Q17_314349"/>
      <w:bookmarkEnd w:id="9125"/>
      <w:r>
        <w:rPr>
          <w:rtl/>
        </w:rPr>
        <w:t>שנהרג</w:t>
      </w:r>
      <w:r w:rsidR="00BA21B3">
        <w:rPr>
          <w:rFonts w:hint="cs"/>
          <w:rtl/>
        </w:rPr>
        <w:t xml:space="preserve"> – </w:t>
      </w:r>
      <w:r w:rsidR="00BA21B3">
        <w:rPr>
          <w:rFonts w:hint="eastAsia"/>
          <w:rtl/>
        </w:rPr>
        <w:t>–</w:t>
      </w:r>
    </w:p>
    <w:p w:rsidR="009B17CE" w:rsidRDefault="009B17CE" w:rsidP="00416588">
      <w:pPr>
        <w:rPr>
          <w:rtl/>
        </w:rPr>
      </w:pPr>
    </w:p>
    <w:p w:rsidR="009B17CE" w:rsidRDefault="009B17CE" w:rsidP="00416588">
      <w:pPr>
        <w:pStyle w:val="af6"/>
        <w:keepNext/>
        <w:rPr>
          <w:rtl/>
        </w:rPr>
      </w:pPr>
      <w:r w:rsidRPr="00586C4F">
        <w:rPr>
          <w:rStyle w:val="TagStyle"/>
          <w:rtl/>
        </w:rPr>
        <w:t xml:space="preserve"> &lt;&lt; יור &gt;&gt; </w:t>
      </w:r>
      <w:r>
        <w:rPr>
          <w:rtl/>
        </w:rPr>
        <w:t xml:space="preserve">היו"ר חנוך דב </w:t>
      </w:r>
      <w:proofErr w:type="spellStart"/>
      <w:r>
        <w:rPr>
          <w:rtl/>
        </w:rPr>
        <w:t>מלביצקי</w:t>
      </w:r>
      <w:proofErr w:type="spellEnd"/>
      <w:r>
        <w:rPr>
          <w:rtl/>
        </w:rPr>
        <w:t>:</w:t>
      </w:r>
      <w:r w:rsidRPr="00586C4F">
        <w:rPr>
          <w:rStyle w:val="TagStyle"/>
          <w:rtl/>
        </w:rPr>
        <w:t xml:space="preserve"> &lt;&lt; יור &gt;&gt;</w:t>
      </w:r>
      <w:r>
        <w:rPr>
          <w:rtl/>
        </w:rPr>
        <w:t xml:space="preserve"> </w:t>
      </w:r>
    </w:p>
    <w:p w:rsidR="009B17CE" w:rsidRDefault="009B17CE" w:rsidP="00B0453D">
      <w:pPr>
        <w:rPr>
          <w:rtl/>
        </w:rPr>
      </w:pPr>
    </w:p>
    <w:p w:rsidR="009B17CE" w:rsidRDefault="009B17CE" w:rsidP="00416588">
      <w:pPr>
        <w:rPr>
          <w:rtl/>
        </w:rPr>
      </w:pPr>
      <w:bookmarkStart w:id="9126" w:name="_ETM_Q17_315669"/>
      <w:bookmarkEnd w:id="9126"/>
      <w:r>
        <w:rPr>
          <w:rtl/>
        </w:rPr>
        <w:t xml:space="preserve">הייתי </w:t>
      </w:r>
      <w:bookmarkStart w:id="9127" w:name="_ETM_Q17_315910"/>
      <w:bookmarkEnd w:id="9127"/>
      <w:r>
        <w:rPr>
          <w:rtl/>
        </w:rPr>
        <w:t>אתמול</w:t>
      </w:r>
      <w:r>
        <w:rPr>
          <w:rFonts w:hint="cs"/>
          <w:rtl/>
        </w:rPr>
        <w:t>. משפחה אצילה.</w:t>
      </w:r>
    </w:p>
    <w:p w:rsidR="009B17CE" w:rsidRDefault="009B17CE" w:rsidP="00416588">
      <w:pPr>
        <w:rPr>
          <w:rtl/>
        </w:rPr>
      </w:pPr>
      <w:bookmarkStart w:id="9128" w:name="_ETM_Q17_315000"/>
      <w:bookmarkStart w:id="9129" w:name="_ETM_Q17_316000"/>
      <w:bookmarkEnd w:id="9128"/>
      <w:bookmarkEnd w:id="9129"/>
    </w:p>
    <w:p w:rsidR="009B17CE" w:rsidRDefault="009B17CE" w:rsidP="00416588">
      <w:pPr>
        <w:pStyle w:val="-"/>
        <w:keepNext/>
        <w:rPr>
          <w:rtl/>
        </w:rPr>
      </w:pPr>
      <w:bookmarkStart w:id="9130" w:name="ET_speakercontinue_6236_3"/>
      <w:r w:rsidRPr="00586C4F">
        <w:rPr>
          <w:rStyle w:val="TagStyle"/>
          <w:rtl/>
        </w:rPr>
        <w:t xml:space="preserve"> &lt;&lt; דובר_המשך &gt;&gt; </w:t>
      </w:r>
      <w:r>
        <w:rPr>
          <w:rtl/>
        </w:rPr>
        <w:t>נעמה לזימי (העבודה):</w:t>
      </w:r>
      <w:r w:rsidRPr="00586C4F">
        <w:rPr>
          <w:rStyle w:val="TagStyle"/>
          <w:rtl/>
        </w:rPr>
        <w:t xml:space="preserve"> &lt;&lt; דובר_המשך &gt;&gt;</w:t>
      </w:r>
      <w:r>
        <w:rPr>
          <w:rtl/>
        </w:rPr>
        <w:t xml:space="preserve"> </w:t>
      </w:r>
      <w:bookmarkEnd w:id="9130"/>
    </w:p>
    <w:p w:rsidR="009B17CE" w:rsidRDefault="009B17CE" w:rsidP="00B0453D">
      <w:pPr>
        <w:rPr>
          <w:rtl/>
        </w:rPr>
      </w:pPr>
    </w:p>
    <w:p w:rsidR="009B17CE" w:rsidRDefault="009B17CE" w:rsidP="00BA21B3">
      <w:pPr>
        <w:rPr>
          <w:rtl/>
        </w:rPr>
      </w:pPr>
      <w:bookmarkStart w:id="9131" w:name="_ETM_Q17_317000"/>
      <w:bookmarkStart w:id="9132" w:name="_ETM_Q17_317040"/>
      <w:bookmarkEnd w:id="9131"/>
      <w:bookmarkEnd w:id="9132"/>
      <w:r>
        <w:rPr>
          <w:rtl/>
        </w:rPr>
        <w:t>חשוב</w:t>
      </w:r>
      <w:r>
        <w:rPr>
          <w:rFonts w:hint="cs"/>
          <w:rtl/>
        </w:rPr>
        <w:t>.</w:t>
      </w:r>
      <w:r>
        <w:rPr>
          <w:rtl/>
        </w:rPr>
        <w:t xml:space="preserve"> </w:t>
      </w:r>
      <w:bookmarkStart w:id="9133" w:name="_ETM_Q17_317630"/>
      <w:bookmarkEnd w:id="9133"/>
      <w:r w:rsidR="00BA21B3">
        <w:rPr>
          <w:rFonts w:hint="cs"/>
          <w:rtl/>
        </w:rPr>
        <w:t xml:space="preserve">– – </w:t>
      </w:r>
      <w:r>
        <w:rPr>
          <w:rtl/>
        </w:rPr>
        <w:t>שנהרג</w:t>
      </w:r>
      <w:r>
        <w:rPr>
          <w:rFonts w:hint="cs"/>
          <w:rtl/>
        </w:rPr>
        <w:t>,</w:t>
      </w:r>
      <w:r>
        <w:rPr>
          <w:rtl/>
        </w:rPr>
        <w:t xml:space="preserve"> </w:t>
      </w:r>
      <w:bookmarkStart w:id="9134" w:name="_ETM_Q17_318500"/>
      <w:bookmarkEnd w:id="9134"/>
      <w:r>
        <w:rPr>
          <w:rtl/>
        </w:rPr>
        <w:t>לצערנו</w:t>
      </w:r>
      <w:r>
        <w:rPr>
          <w:rFonts w:hint="cs"/>
          <w:rtl/>
        </w:rPr>
        <w:t>,</w:t>
      </w:r>
      <w:r>
        <w:rPr>
          <w:rtl/>
        </w:rPr>
        <w:t xml:space="preserve"> </w:t>
      </w:r>
      <w:bookmarkStart w:id="9135" w:name="_ETM_Q17_319340"/>
      <w:bookmarkEnd w:id="9135"/>
      <w:r>
        <w:rPr>
          <w:rtl/>
        </w:rPr>
        <w:t xml:space="preserve">בנסיבות </w:t>
      </w:r>
      <w:bookmarkStart w:id="9136" w:name="_ETM_Q17_319970"/>
      <w:bookmarkEnd w:id="9136"/>
      <w:r>
        <w:rPr>
          <w:rtl/>
        </w:rPr>
        <w:t xml:space="preserve">טרגיות </w:t>
      </w:r>
      <w:bookmarkStart w:id="9137" w:name="_ETM_Q17_320660"/>
      <w:bookmarkEnd w:id="9137"/>
      <w:r>
        <w:rPr>
          <w:rtl/>
        </w:rPr>
        <w:t xml:space="preserve">וקשות </w:t>
      </w:r>
      <w:bookmarkStart w:id="9138" w:name="_ETM_Q17_321230"/>
      <w:bookmarkEnd w:id="9138"/>
      <w:r>
        <w:rPr>
          <w:rtl/>
        </w:rPr>
        <w:t xml:space="preserve">מאוד </w:t>
      </w:r>
      <w:bookmarkStart w:id="9139" w:name="_ETM_Q17_321620"/>
      <w:bookmarkEnd w:id="9139"/>
      <w:r>
        <w:rPr>
          <w:rtl/>
        </w:rPr>
        <w:t>מאוד</w:t>
      </w:r>
      <w:r>
        <w:rPr>
          <w:rFonts w:hint="cs"/>
          <w:rtl/>
        </w:rPr>
        <w:t>.</w:t>
      </w:r>
      <w:r>
        <w:rPr>
          <w:rtl/>
        </w:rPr>
        <w:t xml:space="preserve"> </w:t>
      </w:r>
      <w:bookmarkStart w:id="9140" w:name="_ETM_Q17_322040"/>
      <w:bookmarkEnd w:id="9140"/>
      <w:r>
        <w:rPr>
          <w:rFonts w:hint="cs"/>
          <w:rtl/>
        </w:rPr>
        <w:t xml:space="preserve">היה </w:t>
      </w:r>
      <w:r>
        <w:rPr>
          <w:rtl/>
        </w:rPr>
        <w:t xml:space="preserve">יכול </w:t>
      </w:r>
      <w:bookmarkStart w:id="9141" w:name="_ETM_Q17_322340"/>
      <w:bookmarkEnd w:id="9141"/>
      <w:r>
        <w:rPr>
          <w:rtl/>
        </w:rPr>
        <w:t xml:space="preserve">להיות </w:t>
      </w:r>
      <w:bookmarkStart w:id="9142" w:name="_ETM_Q17_322490"/>
      <w:bookmarkEnd w:id="9142"/>
      <w:r>
        <w:rPr>
          <w:rtl/>
        </w:rPr>
        <w:t xml:space="preserve">פה </w:t>
      </w:r>
      <w:bookmarkStart w:id="9143" w:name="_ETM_Q17_322639"/>
      <w:bookmarkEnd w:id="9143"/>
      <w:r>
        <w:rPr>
          <w:rtl/>
        </w:rPr>
        <w:t xml:space="preserve">סיפור </w:t>
      </w:r>
      <w:bookmarkStart w:id="9144" w:name="_ETM_Q17_323000"/>
      <w:bookmarkEnd w:id="9144"/>
      <w:proofErr w:type="spellStart"/>
      <w:r>
        <w:rPr>
          <w:rtl/>
        </w:rPr>
        <w:t>ה</w:t>
      </w:r>
      <w:r>
        <w:rPr>
          <w:rFonts w:hint="cs"/>
          <w:rtl/>
        </w:rPr>
        <w:t>י</w:t>
      </w:r>
      <w:r>
        <w:rPr>
          <w:rtl/>
        </w:rPr>
        <w:t>רואי</w:t>
      </w:r>
      <w:proofErr w:type="spellEnd"/>
      <w:r>
        <w:rPr>
          <w:rFonts w:hint="cs"/>
          <w:rtl/>
        </w:rPr>
        <w:t>.</w:t>
      </w:r>
      <w:r>
        <w:rPr>
          <w:rtl/>
        </w:rPr>
        <w:t xml:space="preserve"> </w:t>
      </w:r>
      <w:bookmarkStart w:id="9145" w:name="_ETM_Q17_323389"/>
      <w:bookmarkStart w:id="9146" w:name="_ETM_Q17_324000"/>
      <w:bookmarkStart w:id="9147" w:name="_ETM_Q17_324269"/>
      <w:bookmarkEnd w:id="9145"/>
      <w:bookmarkEnd w:id="9146"/>
      <w:bookmarkEnd w:id="9147"/>
      <w:r>
        <w:rPr>
          <w:rFonts w:hint="cs"/>
          <w:rtl/>
        </w:rPr>
        <w:t xml:space="preserve">באמת </w:t>
      </w:r>
      <w:r>
        <w:rPr>
          <w:rtl/>
        </w:rPr>
        <w:t xml:space="preserve">משפחה </w:t>
      </w:r>
      <w:bookmarkStart w:id="9148" w:name="_ETM_Q17_324780"/>
      <w:bookmarkEnd w:id="9148"/>
      <w:r>
        <w:rPr>
          <w:rFonts w:hint="cs"/>
          <w:rtl/>
        </w:rPr>
        <w:t xml:space="preserve">אצילה. </w:t>
      </w:r>
      <w:bookmarkStart w:id="9149" w:name="_ETM_Q17_325200"/>
      <w:bookmarkEnd w:id="9149"/>
      <w:r>
        <w:rPr>
          <w:rFonts w:hint="cs"/>
          <w:rtl/>
        </w:rPr>
        <w:t>א</w:t>
      </w:r>
      <w:r>
        <w:rPr>
          <w:rtl/>
        </w:rPr>
        <w:t xml:space="preserve">ני </w:t>
      </w:r>
      <w:bookmarkStart w:id="9150" w:name="_ETM_Q17_325319"/>
      <w:bookmarkEnd w:id="9150"/>
      <w:r>
        <w:rPr>
          <w:rtl/>
        </w:rPr>
        <w:t xml:space="preserve">רוצה </w:t>
      </w:r>
      <w:bookmarkStart w:id="9151" w:name="_ETM_Q17_325470"/>
      <w:bookmarkEnd w:id="9151"/>
      <w:r>
        <w:rPr>
          <w:rtl/>
        </w:rPr>
        <w:t xml:space="preserve">לספר </w:t>
      </w:r>
      <w:bookmarkStart w:id="9152" w:name="_ETM_Q17_325800"/>
      <w:bookmarkEnd w:id="9152"/>
      <w:r>
        <w:rPr>
          <w:rtl/>
        </w:rPr>
        <w:t xml:space="preserve">בדיוק </w:t>
      </w:r>
      <w:bookmarkStart w:id="9153" w:name="_ETM_Q17_326099"/>
      <w:bookmarkEnd w:id="9153"/>
      <w:r>
        <w:rPr>
          <w:rtl/>
        </w:rPr>
        <w:t xml:space="preserve">על </w:t>
      </w:r>
      <w:bookmarkStart w:id="9154" w:name="_ETM_Q17_326190"/>
      <w:bookmarkEnd w:id="9154"/>
      <w:r>
        <w:rPr>
          <w:rtl/>
        </w:rPr>
        <w:t>זה</w:t>
      </w:r>
      <w:r>
        <w:rPr>
          <w:rFonts w:hint="cs"/>
          <w:rtl/>
        </w:rPr>
        <w:t>.</w:t>
      </w:r>
      <w:r>
        <w:rPr>
          <w:rtl/>
        </w:rPr>
        <w:t xml:space="preserve"> </w:t>
      </w:r>
      <w:bookmarkStart w:id="9155" w:name="_ETM_Q17_327570"/>
      <w:bookmarkEnd w:id="9155"/>
      <w:r>
        <w:rPr>
          <w:rtl/>
        </w:rPr>
        <w:t xml:space="preserve">שני </w:t>
      </w:r>
      <w:bookmarkStart w:id="9156" w:name="_ETM_Q17_327840"/>
      <w:bookmarkEnd w:id="9156"/>
      <w:r>
        <w:rPr>
          <w:rtl/>
        </w:rPr>
        <w:t xml:space="preserve">ההורים </w:t>
      </w:r>
      <w:bookmarkStart w:id="9157" w:name="_ETM_Q17_328139"/>
      <w:bookmarkEnd w:id="9157"/>
      <w:r>
        <w:rPr>
          <w:rtl/>
        </w:rPr>
        <w:t>שלו</w:t>
      </w:r>
      <w:r>
        <w:rPr>
          <w:rFonts w:hint="cs"/>
          <w:rtl/>
        </w:rPr>
        <w:t xml:space="preserve"> </w:t>
      </w:r>
      <w:r>
        <w:rPr>
          <w:rtl/>
        </w:rPr>
        <w:t>–</w:t>
      </w:r>
      <w:bookmarkStart w:id="9158" w:name="_ETM_Q17_328000"/>
      <w:bookmarkEnd w:id="9158"/>
      <w:r>
        <w:rPr>
          <w:rFonts w:hint="cs"/>
          <w:rtl/>
        </w:rPr>
        <w:t xml:space="preserve"> הרי</w:t>
      </w:r>
      <w:bookmarkStart w:id="9159" w:name="_ETM_Q17_328410"/>
      <w:bookmarkStart w:id="9160" w:name="_ETM_Q17_328770"/>
      <w:bookmarkEnd w:id="9159"/>
      <w:bookmarkEnd w:id="9160"/>
      <w:r>
        <w:rPr>
          <w:rtl/>
        </w:rPr>
        <w:t xml:space="preserve"> </w:t>
      </w:r>
      <w:bookmarkStart w:id="9161" w:name="_ETM_Q17_328919"/>
      <w:bookmarkEnd w:id="9161"/>
      <w:r>
        <w:rPr>
          <w:rFonts w:hint="cs"/>
          <w:rtl/>
        </w:rPr>
        <w:t>הני</w:t>
      </w:r>
      <w:r>
        <w:rPr>
          <w:rtl/>
        </w:rPr>
        <w:t xml:space="preserve">חום </w:t>
      </w:r>
      <w:bookmarkStart w:id="9162" w:name="_ETM_Q17_329130"/>
      <w:bookmarkStart w:id="9163" w:name="_ETM_Q17_329190"/>
      <w:bookmarkEnd w:id="9162"/>
      <w:bookmarkEnd w:id="9163"/>
      <w:r>
        <w:rPr>
          <w:rFonts w:hint="cs"/>
          <w:rtl/>
        </w:rPr>
        <w:t xml:space="preserve">הוא </w:t>
      </w:r>
      <w:r>
        <w:rPr>
          <w:rtl/>
        </w:rPr>
        <w:t>בנפרד</w:t>
      </w:r>
      <w:r>
        <w:rPr>
          <w:rFonts w:hint="cs"/>
          <w:rtl/>
        </w:rPr>
        <w:t>,</w:t>
      </w:r>
      <w:r>
        <w:rPr>
          <w:rtl/>
        </w:rPr>
        <w:t xml:space="preserve"> </w:t>
      </w:r>
      <w:bookmarkStart w:id="9164" w:name="_ETM_Q17_330510"/>
      <w:bookmarkEnd w:id="9164"/>
      <w:r>
        <w:rPr>
          <w:rtl/>
        </w:rPr>
        <w:t xml:space="preserve">אצל </w:t>
      </w:r>
      <w:bookmarkStart w:id="9165" w:name="_ETM_Q17_330840"/>
      <w:bookmarkEnd w:id="9165"/>
      <w:r>
        <w:rPr>
          <w:rtl/>
        </w:rPr>
        <w:t xml:space="preserve">האבא </w:t>
      </w:r>
      <w:bookmarkStart w:id="9166" w:name="_ETM_Q17_331169"/>
      <w:bookmarkEnd w:id="9166"/>
      <w:r>
        <w:rPr>
          <w:rtl/>
        </w:rPr>
        <w:t xml:space="preserve">ואצל </w:t>
      </w:r>
      <w:bookmarkStart w:id="9167" w:name="_ETM_Q17_331560"/>
      <w:bookmarkEnd w:id="9167"/>
      <w:r>
        <w:rPr>
          <w:rtl/>
        </w:rPr>
        <w:t>הא</w:t>
      </w:r>
      <w:r>
        <w:rPr>
          <w:rFonts w:hint="cs"/>
          <w:rtl/>
        </w:rPr>
        <w:t>ימא.</w:t>
      </w:r>
      <w:r>
        <w:rPr>
          <w:rtl/>
        </w:rPr>
        <w:t xml:space="preserve"> </w:t>
      </w:r>
      <w:bookmarkStart w:id="9168" w:name="_ETM_Q17_332040"/>
      <w:bookmarkEnd w:id="9168"/>
      <w:r>
        <w:rPr>
          <w:rFonts w:hint="cs"/>
          <w:rtl/>
        </w:rPr>
        <w:t>ה</w:t>
      </w:r>
      <w:r>
        <w:rPr>
          <w:rtl/>
        </w:rPr>
        <w:t xml:space="preserve">געתי </w:t>
      </w:r>
      <w:bookmarkStart w:id="9169" w:name="_ETM_Q17_332340"/>
      <w:bookmarkEnd w:id="9169"/>
      <w:r>
        <w:rPr>
          <w:rtl/>
        </w:rPr>
        <w:t>לשניהם</w:t>
      </w:r>
      <w:r w:rsidR="00BA21B3">
        <w:rPr>
          <w:rFonts w:hint="cs"/>
          <w:rtl/>
        </w:rPr>
        <w:t>,</w:t>
      </w:r>
      <w:r>
        <w:rPr>
          <w:rFonts w:hint="cs"/>
          <w:rtl/>
        </w:rPr>
        <w:t xml:space="preserve"> </w:t>
      </w:r>
      <w:bookmarkStart w:id="9170" w:name="_ETM_Q17_332849"/>
      <w:bookmarkEnd w:id="9170"/>
      <w:r w:rsidR="00BA21B3">
        <w:rPr>
          <w:rFonts w:hint="cs"/>
          <w:rtl/>
        </w:rPr>
        <w:t>ו</w:t>
      </w:r>
      <w:r>
        <w:rPr>
          <w:rtl/>
        </w:rPr>
        <w:t xml:space="preserve">שניהם </w:t>
      </w:r>
      <w:bookmarkStart w:id="9171" w:name="_ETM_Q17_333209"/>
      <w:bookmarkEnd w:id="9171"/>
      <w:r>
        <w:rPr>
          <w:rtl/>
        </w:rPr>
        <w:t xml:space="preserve">אמרו </w:t>
      </w:r>
      <w:bookmarkStart w:id="9172" w:name="_ETM_Q17_333450"/>
      <w:bookmarkEnd w:id="9172"/>
      <w:r>
        <w:rPr>
          <w:rtl/>
        </w:rPr>
        <w:t xml:space="preserve">לי </w:t>
      </w:r>
      <w:bookmarkStart w:id="9173" w:name="_ETM_Q17_333569"/>
      <w:bookmarkEnd w:id="9173"/>
      <w:r>
        <w:rPr>
          <w:rtl/>
        </w:rPr>
        <w:t>בנפרד</w:t>
      </w:r>
      <w:r>
        <w:rPr>
          <w:rFonts w:hint="cs"/>
          <w:rtl/>
        </w:rPr>
        <w:t>,</w:t>
      </w:r>
      <w:r>
        <w:rPr>
          <w:rtl/>
        </w:rPr>
        <w:t xml:space="preserve"> </w:t>
      </w:r>
      <w:bookmarkStart w:id="9174" w:name="_ETM_Q17_336129"/>
      <w:bookmarkEnd w:id="9174"/>
      <w:r>
        <w:rPr>
          <w:rtl/>
        </w:rPr>
        <w:t>בדמעות</w:t>
      </w:r>
      <w:r>
        <w:rPr>
          <w:rFonts w:hint="cs"/>
          <w:rtl/>
        </w:rPr>
        <w:t>,</w:t>
      </w:r>
      <w:r>
        <w:rPr>
          <w:rtl/>
        </w:rPr>
        <w:t xml:space="preserve"> </w:t>
      </w:r>
      <w:bookmarkStart w:id="9175" w:name="_ETM_Q17_336939"/>
      <w:bookmarkEnd w:id="9175"/>
      <w:r>
        <w:rPr>
          <w:rtl/>
        </w:rPr>
        <w:t xml:space="preserve">בכאב </w:t>
      </w:r>
      <w:bookmarkStart w:id="9176" w:name="_ETM_Q17_337689"/>
      <w:bookmarkEnd w:id="9176"/>
      <w:r>
        <w:rPr>
          <w:rtl/>
        </w:rPr>
        <w:t xml:space="preserve">עצום </w:t>
      </w:r>
      <w:bookmarkStart w:id="9177" w:name="_ETM_Q17_338290"/>
      <w:bookmarkEnd w:id="9177"/>
      <w:proofErr w:type="spellStart"/>
      <w:r>
        <w:rPr>
          <w:rtl/>
        </w:rPr>
        <w:t>עצום</w:t>
      </w:r>
      <w:proofErr w:type="spellEnd"/>
      <w:r>
        <w:rPr>
          <w:rtl/>
        </w:rPr>
        <w:t xml:space="preserve"> </w:t>
      </w:r>
      <w:bookmarkStart w:id="9178" w:name="_ETM_Q17_338650"/>
      <w:bookmarkEnd w:id="9178"/>
      <w:r>
        <w:rPr>
          <w:rtl/>
        </w:rPr>
        <w:t xml:space="preserve">על </w:t>
      </w:r>
      <w:bookmarkStart w:id="9179" w:name="_ETM_Q17_338769"/>
      <w:bookmarkEnd w:id="9179"/>
      <w:r>
        <w:rPr>
          <w:rtl/>
        </w:rPr>
        <w:t>האובדן</w:t>
      </w:r>
      <w:r>
        <w:rPr>
          <w:rFonts w:hint="cs"/>
          <w:rtl/>
        </w:rPr>
        <w:t>, ועם השכול האישי</w:t>
      </w:r>
      <w:bookmarkStart w:id="9180" w:name="_ETM_Q17_339790"/>
      <w:bookmarkStart w:id="9181" w:name="_ETM_Q17_340510"/>
      <w:bookmarkStart w:id="9182" w:name="_ETM_Q17_340599"/>
      <w:bookmarkEnd w:id="9180"/>
      <w:bookmarkEnd w:id="9181"/>
      <w:bookmarkEnd w:id="9182"/>
      <w:r>
        <w:rPr>
          <w:rFonts w:hint="cs"/>
          <w:rtl/>
        </w:rPr>
        <w:t>:</w:t>
      </w:r>
      <w:bookmarkStart w:id="9183" w:name="_ETM_Q17_341930"/>
      <w:bookmarkStart w:id="9184" w:name="_ETM_Q17_342290"/>
      <w:bookmarkEnd w:id="9183"/>
      <w:bookmarkEnd w:id="9184"/>
      <w:r>
        <w:rPr>
          <w:rtl/>
        </w:rPr>
        <w:t xml:space="preserve"> </w:t>
      </w:r>
      <w:bookmarkStart w:id="9185" w:name="_ETM_Q17_342709"/>
      <w:bookmarkEnd w:id="9185"/>
      <w:proofErr w:type="spellStart"/>
      <w:r>
        <w:rPr>
          <w:rtl/>
        </w:rPr>
        <w:t>סאמר</w:t>
      </w:r>
      <w:proofErr w:type="spellEnd"/>
      <w:r>
        <w:rPr>
          <w:rtl/>
        </w:rPr>
        <w:t xml:space="preserve"> </w:t>
      </w:r>
      <w:bookmarkStart w:id="9186" w:name="_ETM_Q17_343159"/>
      <w:bookmarkEnd w:id="9186"/>
      <w:r>
        <w:rPr>
          <w:rtl/>
        </w:rPr>
        <w:t xml:space="preserve">שלנו </w:t>
      </w:r>
      <w:bookmarkStart w:id="9187" w:name="_ETM_Q17_343790"/>
      <w:bookmarkEnd w:id="9187"/>
      <w:r>
        <w:rPr>
          <w:rFonts w:hint="cs"/>
          <w:rtl/>
        </w:rPr>
        <w:t>ה</w:t>
      </w:r>
      <w:r>
        <w:rPr>
          <w:rtl/>
        </w:rPr>
        <w:t xml:space="preserve">אהוב </w:t>
      </w:r>
      <w:bookmarkStart w:id="9188" w:name="_ETM_Q17_344120"/>
      <w:bookmarkEnd w:id="9188"/>
      <w:r>
        <w:rPr>
          <w:rtl/>
        </w:rPr>
        <w:t>כבר</w:t>
      </w:r>
      <w:r>
        <w:rPr>
          <w:rFonts w:hint="cs"/>
          <w:rtl/>
        </w:rPr>
        <w:t xml:space="preserve"> לא</w:t>
      </w:r>
      <w:r>
        <w:rPr>
          <w:rtl/>
        </w:rPr>
        <w:t xml:space="preserve"> </w:t>
      </w:r>
      <w:bookmarkStart w:id="9189" w:name="_ETM_Q17_344360"/>
      <w:bookmarkEnd w:id="9189"/>
      <w:r>
        <w:rPr>
          <w:rtl/>
        </w:rPr>
        <w:t>יחזור</w:t>
      </w:r>
      <w:r>
        <w:rPr>
          <w:rFonts w:hint="cs"/>
          <w:rtl/>
        </w:rPr>
        <w:t>,</w:t>
      </w:r>
      <w:r>
        <w:rPr>
          <w:rtl/>
        </w:rPr>
        <w:t xml:space="preserve"> </w:t>
      </w:r>
      <w:bookmarkStart w:id="9190" w:name="_ETM_Q17_346850"/>
      <w:bookmarkEnd w:id="9190"/>
      <w:r>
        <w:rPr>
          <w:rtl/>
        </w:rPr>
        <w:t xml:space="preserve">אבל </w:t>
      </w:r>
      <w:bookmarkStart w:id="9191" w:name="_ETM_Q17_347270"/>
      <w:bookmarkEnd w:id="9191"/>
      <w:r>
        <w:rPr>
          <w:rtl/>
        </w:rPr>
        <w:t xml:space="preserve">החטופים </w:t>
      </w:r>
      <w:bookmarkStart w:id="9192" w:name="_ETM_Q17_347750"/>
      <w:bookmarkEnd w:id="9192"/>
      <w:r>
        <w:rPr>
          <w:rtl/>
        </w:rPr>
        <w:t xml:space="preserve">יכולים </w:t>
      </w:r>
      <w:bookmarkStart w:id="9193" w:name="_ETM_Q17_348139"/>
      <w:bookmarkEnd w:id="9193"/>
      <w:r>
        <w:rPr>
          <w:rtl/>
        </w:rPr>
        <w:t>לחזור</w:t>
      </w:r>
      <w:r>
        <w:rPr>
          <w:rFonts w:hint="cs"/>
          <w:rtl/>
        </w:rPr>
        <w:t>.</w:t>
      </w:r>
      <w:r>
        <w:rPr>
          <w:rtl/>
        </w:rPr>
        <w:t xml:space="preserve"> </w:t>
      </w:r>
      <w:bookmarkStart w:id="9194" w:name="_ETM_Q17_349220"/>
      <w:bookmarkEnd w:id="9194"/>
      <w:r>
        <w:rPr>
          <w:rtl/>
        </w:rPr>
        <w:t xml:space="preserve">זה </w:t>
      </w:r>
      <w:bookmarkStart w:id="9195" w:name="_ETM_Q17_349880"/>
      <w:bookmarkEnd w:id="9195"/>
      <w:r>
        <w:rPr>
          <w:rtl/>
        </w:rPr>
        <w:t xml:space="preserve">פשוט </w:t>
      </w:r>
      <w:bookmarkStart w:id="9196" w:name="_ETM_Q17_350180"/>
      <w:bookmarkEnd w:id="9196"/>
      <w:r>
        <w:rPr>
          <w:rtl/>
        </w:rPr>
        <w:t>מדהים</w:t>
      </w:r>
      <w:r>
        <w:rPr>
          <w:rFonts w:hint="cs"/>
          <w:rtl/>
        </w:rPr>
        <w:t>,</w:t>
      </w:r>
      <w:r>
        <w:rPr>
          <w:rtl/>
        </w:rPr>
        <w:t xml:space="preserve"> </w:t>
      </w:r>
      <w:bookmarkStart w:id="9197" w:name="_ETM_Q17_350660"/>
      <w:bookmarkEnd w:id="9197"/>
      <w:r>
        <w:rPr>
          <w:rtl/>
        </w:rPr>
        <w:t xml:space="preserve">האצילות </w:t>
      </w:r>
      <w:bookmarkStart w:id="9198" w:name="_ETM_Q17_351680"/>
      <w:bookmarkEnd w:id="9198"/>
      <w:r>
        <w:rPr>
          <w:rtl/>
        </w:rPr>
        <w:t xml:space="preserve">הזו </w:t>
      </w:r>
      <w:bookmarkStart w:id="9199" w:name="_ETM_Q17_352069"/>
      <w:bookmarkEnd w:id="9199"/>
      <w:r>
        <w:rPr>
          <w:rtl/>
        </w:rPr>
        <w:t xml:space="preserve">וגדלות </w:t>
      </w:r>
      <w:bookmarkStart w:id="9200" w:name="_ETM_Q17_352610"/>
      <w:bookmarkEnd w:id="9200"/>
      <w:r>
        <w:rPr>
          <w:rFonts w:hint="cs"/>
          <w:rtl/>
        </w:rPr>
        <w:t>ה</w:t>
      </w:r>
      <w:r>
        <w:rPr>
          <w:rtl/>
        </w:rPr>
        <w:t xml:space="preserve">נפש </w:t>
      </w:r>
      <w:bookmarkStart w:id="9201" w:name="_ETM_Q17_353030"/>
      <w:bookmarkEnd w:id="9201"/>
      <w:r>
        <w:rPr>
          <w:rtl/>
        </w:rPr>
        <w:t xml:space="preserve">הזו </w:t>
      </w:r>
      <w:bookmarkStart w:id="9202" w:name="_ETM_Q17_353270"/>
      <w:bookmarkEnd w:id="9202"/>
      <w:r>
        <w:rPr>
          <w:rFonts w:hint="cs"/>
          <w:rtl/>
        </w:rPr>
        <w:t xml:space="preserve">להגיד </w:t>
      </w:r>
      <w:r w:rsidR="00B0453D">
        <w:rPr>
          <w:rFonts w:hint="cs"/>
          <w:rtl/>
        </w:rPr>
        <w:t>– – –</w:t>
      </w:r>
    </w:p>
    <w:p w:rsidR="009B17CE" w:rsidRDefault="009B17CE" w:rsidP="00416588">
      <w:pPr>
        <w:rPr>
          <w:rtl/>
        </w:rPr>
      </w:pPr>
      <w:bookmarkStart w:id="9203" w:name="_ETM_Q17_353000"/>
      <w:bookmarkEnd w:id="9203"/>
    </w:p>
    <w:p w:rsidR="009B17CE" w:rsidRDefault="009B17CE" w:rsidP="00416588">
      <w:pPr>
        <w:pStyle w:val="af6"/>
        <w:keepNext/>
        <w:rPr>
          <w:rtl/>
        </w:rPr>
      </w:pPr>
      <w:r w:rsidRPr="00586C4F">
        <w:rPr>
          <w:rStyle w:val="TagStyle"/>
          <w:rtl/>
        </w:rPr>
        <w:t xml:space="preserve"> &lt;&lt; יור &gt;&gt; </w:t>
      </w:r>
      <w:r>
        <w:rPr>
          <w:rtl/>
        </w:rPr>
        <w:t xml:space="preserve">היו"ר חנוך דב </w:t>
      </w:r>
      <w:proofErr w:type="spellStart"/>
      <w:r>
        <w:rPr>
          <w:rtl/>
        </w:rPr>
        <w:t>מלביצקי</w:t>
      </w:r>
      <w:proofErr w:type="spellEnd"/>
      <w:r>
        <w:rPr>
          <w:rtl/>
        </w:rPr>
        <w:t>:</w:t>
      </w:r>
      <w:r w:rsidRPr="00586C4F">
        <w:rPr>
          <w:rStyle w:val="TagStyle"/>
          <w:rtl/>
        </w:rPr>
        <w:t xml:space="preserve"> &lt;&lt; יור &gt;&gt;</w:t>
      </w:r>
      <w:r>
        <w:rPr>
          <w:rtl/>
        </w:rPr>
        <w:t xml:space="preserve"> </w:t>
      </w:r>
    </w:p>
    <w:p w:rsidR="009B17CE" w:rsidRDefault="009B17CE" w:rsidP="00B0453D">
      <w:pPr>
        <w:rPr>
          <w:rtl/>
        </w:rPr>
      </w:pPr>
    </w:p>
    <w:p w:rsidR="009B17CE" w:rsidRDefault="009B17CE" w:rsidP="00416588">
      <w:pPr>
        <w:rPr>
          <w:rtl/>
        </w:rPr>
      </w:pPr>
      <w:r>
        <w:rPr>
          <w:rFonts w:hint="cs"/>
          <w:rtl/>
        </w:rPr>
        <w:t xml:space="preserve">הם גם אמרו: ואם הם יחזרו, </w:t>
      </w:r>
      <w:bookmarkStart w:id="9204" w:name="_ETM_Q17_353870"/>
      <w:bookmarkStart w:id="9205" w:name="_ETM_Q17_354139"/>
      <w:bookmarkStart w:id="9206" w:name="_ETM_Q17_354290"/>
      <w:bookmarkStart w:id="9207" w:name="_ETM_Q17_354680"/>
      <w:bookmarkEnd w:id="9204"/>
      <w:bookmarkEnd w:id="9205"/>
      <w:bookmarkEnd w:id="9206"/>
      <w:bookmarkEnd w:id="9207"/>
      <w:r>
        <w:rPr>
          <w:rFonts w:hint="cs"/>
          <w:rtl/>
        </w:rPr>
        <w:t>ז</w:t>
      </w:r>
      <w:r>
        <w:rPr>
          <w:rtl/>
        </w:rPr>
        <w:t xml:space="preserve">ה </w:t>
      </w:r>
      <w:bookmarkStart w:id="9208" w:name="_ETM_Q17_354830"/>
      <w:bookmarkEnd w:id="9208"/>
      <w:r>
        <w:rPr>
          <w:rtl/>
        </w:rPr>
        <w:t xml:space="preserve">יהיה </w:t>
      </w:r>
      <w:bookmarkStart w:id="9209" w:name="_ETM_Q17_354919"/>
      <w:bookmarkEnd w:id="9209"/>
      <w:r>
        <w:rPr>
          <w:rtl/>
        </w:rPr>
        <w:t xml:space="preserve">כאילו </w:t>
      </w:r>
      <w:bookmarkStart w:id="9210" w:name="_ETM_Q17_355190"/>
      <w:bookmarkEnd w:id="9210"/>
      <w:proofErr w:type="spellStart"/>
      <w:r>
        <w:rPr>
          <w:rtl/>
        </w:rPr>
        <w:t>סאמר</w:t>
      </w:r>
      <w:proofErr w:type="spellEnd"/>
      <w:r>
        <w:rPr>
          <w:rtl/>
        </w:rPr>
        <w:t xml:space="preserve"> </w:t>
      </w:r>
      <w:bookmarkStart w:id="9211" w:name="_ETM_Q17_355550"/>
      <w:bookmarkEnd w:id="9211"/>
      <w:r>
        <w:rPr>
          <w:rtl/>
        </w:rPr>
        <w:t>חזר</w:t>
      </w:r>
      <w:r>
        <w:rPr>
          <w:rFonts w:hint="cs"/>
          <w:rtl/>
        </w:rPr>
        <w:t>,</w:t>
      </w:r>
      <w:r>
        <w:rPr>
          <w:rtl/>
        </w:rPr>
        <w:t xml:space="preserve"> </w:t>
      </w:r>
      <w:bookmarkStart w:id="9212" w:name="_ETM_Q17_355910"/>
      <w:bookmarkEnd w:id="9212"/>
      <w:r>
        <w:rPr>
          <w:rtl/>
        </w:rPr>
        <w:t xml:space="preserve">למרות </w:t>
      </w:r>
      <w:bookmarkStart w:id="9213" w:name="_ETM_Q17_356209"/>
      <w:bookmarkEnd w:id="9213"/>
      <w:r>
        <w:rPr>
          <w:rtl/>
        </w:rPr>
        <w:t xml:space="preserve">שהוא </w:t>
      </w:r>
      <w:bookmarkStart w:id="9214" w:name="_ETM_Q17_356330"/>
      <w:bookmarkEnd w:id="9214"/>
      <w:r>
        <w:rPr>
          <w:rtl/>
        </w:rPr>
        <w:t xml:space="preserve">כבר </w:t>
      </w:r>
      <w:bookmarkStart w:id="9215" w:name="_ETM_Q17_356540"/>
      <w:bookmarkEnd w:id="9215"/>
      <w:r>
        <w:rPr>
          <w:rtl/>
        </w:rPr>
        <w:t>לא</w:t>
      </w:r>
      <w:r>
        <w:rPr>
          <w:rFonts w:hint="cs"/>
          <w:rtl/>
        </w:rPr>
        <w:t xml:space="preserve"> </w:t>
      </w:r>
      <w:bookmarkStart w:id="9216" w:name="_ETM_Q17_354000"/>
      <w:bookmarkEnd w:id="9216"/>
      <w:r>
        <w:rPr>
          <w:rFonts w:hint="cs"/>
          <w:rtl/>
        </w:rPr>
        <w:t>יחזור.</w:t>
      </w:r>
    </w:p>
    <w:p w:rsidR="009B17CE" w:rsidRDefault="009B17CE" w:rsidP="00416588">
      <w:pPr>
        <w:rPr>
          <w:rtl/>
        </w:rPr>
      </w:pPr>
      <w:bookmarkStart w:id="9217" w:name="_ETM_Q17_356000"/>
      <w:bookmarkStart w:id="9218" w:name="_ETM_Q17_357000"/>
      <w:bookmarkEnd w:id="9217"/>
      <w:bookmarkEnd w:id="9218"/>
    </w:p>
    <w:p w:rsidR="009B17CE" w:rsidRDefault="009B17CE" w:rsidP="00416588">
      <w:pPr>
        <w:pStyle w:val="-"/>
        <w:keepNext/>
        <w:rPr>
          <w:rtl/>
        </w:rPr>
      </w:pPr>
      <w:bookmarkStart w:id="9219" w:name="ET_speakercontinue_6236_5"/>
      <w:r w:rsidRPr="00586C4F">
        <w:rPr>
          <w:rStyle w:val="TagStyle"/>
          <w:rtl/>
        </w:rPr>
        <w:t xml:space="preserve"> &lt;&lt; דובר_המשך &gt;&gt; </w:t>
      </w:r>
      <w:r>
        <w:rPr>
          <w:rtl/>
        </w:rPr>
        <w:t>נעמה לזימי (העבודה):</w:t>
      </w:r>
      <w:r w:rsidRPr="00586C4F">
        <w:rPr>
          <w:rStyle w:val="TagStyle"/>
          <w:rtl/>
        </w:rPr>
        <w:t xml:space="preserve"> &lt;&lt; דובר_המשך &gt;&gt;</w:t>
      </w:r>
      <w:r>
        <w:rPr>
          <w:rtl/>
        </w:rPr>
        <w:t xml:space="preserve"> </w:t>
      </w:r>
      <w:bookmarkEnd w:id="9219"/>
    </w:p>
    <w:p w:rsidR="009B17CE" w:rsidRDefault="009B17CE" w:rsidP="00B0453D">
      <w:pPr>
        <w:rPr>
          <w:rtl/>
        </w:rPr>
      </w:pPr>
    </w:p>
    <w:p w:rsidR="009B17CE" w:rsidRDefault="009B17CE" w:rsidP="00BA21B3">
      <w:pPr>
        <w:rPr>
          <w:rtl/>
        </w:rPr>
      </w:pPr>
      <w:bookmarkStart w:id="9220" w:name="_ETM_Q17_356780"/>
      <w:bookmarkStart w:id="9221" w:name="_ETM_Q17_357500"/>
      <w:bookmarkEnd w:id="9220"/>
      <w:bookmarkEnd w:id="9221"/>
      <w:r>
        <w:rPr>
          <w:rtl/>
        </w:rPr>
        <w:t xml:space="preserve">אתה </w:t>
      </w:r>
      <w:bookmarkStart w:id="9222" w:name="_ETM_Q17_357650"/>
      <w:bookmarkEnd w:id="9222"/>
      <w:r>
        <w:rPr>
          <w:rtl/>
        </w:rPr>
        <w:t>יודע</w:t>
      </w:r>
      <w:r>
        <w:rPr>
          <w:rFonts w:hint="cs"/>
          <w:rtl/>
        </w:rPr>
        <w:t xml:space="preserve">, אני מדברת </w:t>
      </w:r>
      <w:proofErr w:type="spellStart"/>
      <w:r>
        <w:rPr>
          <w:rFonts w:hint="cs"/>
          <w:rtl/>
        </w:rPr>
        <w:t>איתך</w:t>
      </w:r>
      <w:proofErr w:type="spellEnd"/>
      <w:r>
        <w:rPr>
          <w:rFonts w:hint="cs"/>
          <w:rtl/>
        </w:rPr>
        <w:t xml:space="preserve"> וזה מרגש</w:t>
      </w:r>
      <w:r w:rsidR="00BA21B3">
        <w:rPr>
          <w:rFonts w:hint="cs"/>
          <w:rtl/>
        </w:rPr>
        <w:t>,</w:t>
      </w:r>
      <w:r>
        <w:rPr>
          <w:rFonts w:hint="cs"/>
          <w:rtl/>
        </w:rPr>
        <w:t xml:space="preserve"> כי</w:t>
      </w:r>
      <w:bookmarkStart w:id="9223" w:name="_ETM_Q17_358000"/>
      <w:bookmarkStart w:id="9224" w:name="_ETM_Q17_357889"/>
      <w:bookmarkStart w:id="9225" w:name="_ETM_Q17_358340"/>
      <w:bookmarkStart w:id="9226" w:name="_ETM_Q17_358430"/>
      <w:bookmarkStart w:id="9227" w:name="_ETM_Q17_358550"/>
      <w:bookmarkStart w:id="9228" w:name="_ETM_Q17_358730"/>
      <w:bookmarkStart w:id="9229" w:name="_ETM_Q17_358909"/>
      <w:bookmarkStart w:id="9230" w:name="_ETM_Q17_359599"/>
      <w:bookmarkStart w:id="9231" w:name="_ETM_Q17_359780"/>
      <w:bookmarkEnd w:id="9223"/>
      <w:bookmarkEnd w:id="9224"/>
      <w:bookmarkEnd w:id="9225"/>
      <w:bookmarkEnd w:id="9226"/>
      <w:bookmarkEnd w:id="9227"/>
      <w:bookmarkEnd w:id="9228"/>
      <w:bookmarkEnd w:id="9229"/>
      <w:bookmarkEnd w:id="9230"/>
      <w:bookmarkEnd w:id="9231"/>
      <w:r>
        <w:rPr>
          <w:rtl/>
        </w:rPr>
        <w:t xml:space="preserve"> </w:t>
      </w:r>
      <w:bookmarkStart w:id="9232" w:name="_ETM_Q17_359930"/>
      <w:bookmarkEnd w:id="9232"/>
      <w:r>
        <w:rPr>
          <w:rtl/>
        </w:rPr>
        <w:t>באמת</w:t>
      </w:r>
      <w:r>
        <w:rPr>
          <w:rFonts w:hint="cs"/>
          <w:rtl/>
        </w:rPr>
        <w:t>,</w:t>
      </w:r>
      <w:r>
        <w:rPr>
          <w:rtl/>
        </w:rPr>
        <w:t xml:space="preserve"> </w:t>
      </w:r>
      <w:bookmarkStart w:id="9233" w:name="_ETM_Q17_360470"/>
      <w:bookmarkEnd w:id="9233"/>
      <w:r>
        <w:rPr>
          <w:rtl/>
        </w:rPr>
        <w:t xml:space="preserve">אני </w:t>
      </w:r>
      <w:bookmarkStart w:id="9234" w:name="_ETM_Q17_360620"/>
      <w:bookmarkEnd w:id="9234"/>
      <w:r>
        <w:rPr>
          <w:rtl/>
        </w:rPr>
        <w:t>אומרת</w:t>
      </w:r>
      <w:r>
        <w:rPr>
          <w:rFonts w:hint="cs"/>
          <w:rtl/>
        </w:rPr>
        <w:t>,</w:t>
      </w:r>
      <w:r>
        <w:rPr>
          <w:rtl/>
        </w:rPr>
        <w:t xml:space="preserve"> </w:t>
      </w:r>
      <w:bookmarkStart w:id="9235" w:name="_ETM_Q17_361010"/>
      <w:bookmarkEnd w:id="9235"/>
      <w:r>
        <w:rPr>
          <w:rtl/>
        </w:rPr>
        <w:t xml:space="preserve">זאת </w:t>
      </w:r>
      <w:bookmarkStart w:id="9236" w:name="_ETM_Q17_361280"/>
      <w:bookmarkEnd w:id="9236"/>
      <w:r>
        <w:rPr>
          <w:rtl/>
        </w:rPr>
        <w:t xml:space="preserve">הרוח </w:t>
      </w:r>
      <w:bookmarkStart w:id="9237" w:name="_ETM_Q17_361669"/>
      <w:bookmarkEnd w:id="9237"/>
      <w:r>
        <w:rPr>
          <w:rtl/>
        </w:rPr>
        <w:t>הישראלית</w:t>
      </w:r>
      <w:r w:rsidR="00BA21B3">
        <w:rPr>
          <w:rFonts w:hint="cs"/>
          <w:rtl/>
        </w:rPr>
        <w:t>,</w:t>
      </w:r>
      <w:r>
        <w:rPr>
          <w:rtl/>
        </w:rPr>
        <w:t xml:space="preserve"> </w:t>
      </w:r>
      <w:bookmarkStart w:id="9238" w:name="_ETM_Q17_362480"/>
      <w:bookmarkEnd w:id="9238"/>
      <w:r>
        <w:rPr>
          <w:rtl/>
        </w:rPr>
        <w:t xml:space="preserve">של </w:t>
      </w:r>
      <w:bookmarkStart w:id="9239" w:name="_ETM_Q17_363360"/>
      <w:bookmarkEnd w:id="9239"/>
      <w:r>
        <w:rPr>
          <w:rtl/>
        </w:rPr>
        <w:t xml:space="preserve">שותפות </w:t>
      </w:r>
      <w:bookmarkStart w:id="9240" w:name="_ETM_Q17_363900"/>
      <w:bookmarkEnd w:id="9240"/>
      <w:r>
        <w:rPr>
          <w:rtl/>
        </w:rPr>
        <w:t xml:space="preserve">של </w:t>
      </w:r>
      <w:bookmarkStart w:id="9241" w:name="_ETM_Q17_364049"/>
      <w:bookmarkEnd w:id="9241"/>
      <w:r>
        <w:rPr>
          <w:rtl/>
        </w:rPr>
        <w:t>חיים</w:t>
      </w:r>
      <w:r>
        <w:rPr>
          <w:rFonts w:hint="cs"/>
          <w:rtl/>
        </w:rPr>
        <w:t>,</w:t>
      </w:r>
      <w:r>
        <w:rPr>
          <w:rtl/>
        </w:rPr>
        <w:t xml:space="preserve"> </w:t>
      </w:r>
      <w:bookmarkStart w:id="9242" w:name="_ETM_Q17_364680"/>
      <w:bookmarkEnd w:id="9242"/>
      <w:r>
        <w:rPr>
          <w:rtl/>
        </w:rPr>
        <w:t xml:space="preserve">לא </w:t>
      </w:r>
      <w:bookmarkStart w:id="9243" w:name="_ETM_Q17_364799"/>
      <w:bookmarkEnd w:id="9243"/>
      <w:r>
        <w:rPr>
          <w:rtl/>
        </w:rPr>
        <w:t xml:space="preserve">של </w:t>
      </w:r>
      <w:bookmarkStart w:id="9244" w:name="_ETM_Q17_365040"/>
      <w:bookmarkEnd w:id="9244"/>
      <w:r>
        <w:rPr>
          <w:rtl/>
        </w:rPr>
        <w:t>מוות</w:t>
      </w:r>
      <w:r>
        <w:rPr>
          <w:rFonts w:hint="cs"/>
          <w:rtl/>
        </w:rPr>
        <w:t>;</w:t>
      </w:r>
      <w:r>
        <w:rPr>
          <w:rtl/>
        </w:rPr>
        <w:t xml:space="preserve"> </w:t>
      </w:r>
      <w:bookmarkStart w:id="9245" w:name="_ETM_Q17_365459"/>
      <w:bookmarkEnd w:id="9245"/>
      <w:r>
        <w:rPr>
          <w:rtl/>
        </w:rPr>
        <w:t xml:space="preserve">של </w:t>
      </w:r>
      <w:bookmarkStart w:id="9246" w:name="_ETM_Q17_365610"/>
      <w:bookmarkEnd w:id="9246"/>
      <w:r>
        <w:rPr>
          <w:rtl/>
        </w:rPr>
        <w:t xml:space="preserve">קידוש </w:t>
      </w:r>
      <w:bookmarkStart w:id="9247" w:name="_ETM_Q17_366090"/>
      <w:bookmarkEnd w:id="9247"/>
      <w:r>
        <w:rPr>
          <w:rtl/>
        </w:rPr>
        <w:t>החיים</w:t>
      </w:r>
      <w:r>
        <w:rPr>
          <w:rFonts w:hint="cs"/>
          <w:rtl/>
        </w:rPr>
        <w:t>,</w:t>
      </w:r>
      <w:r>
        <w:rPr>
          <w:rtl/>
        </w:rPr>
        <w:t xml:space="preserve"> </w:t>
      </w:r>
      <w:bookmarkStart w:id="9248" w:name="_ETM_Q17_366659"/>
      <w:bookmarkEnd w:id="9248"/>
      <w:r>
        <w:rPr>
          <w:rtl/>
        </w:rPr>
        <w:t xml:space="preserve">לא </w:t>
      </w:r>
      <w:bookmarkStart w:id="9249" w:name="_ETM_Q17_366780"/>
      <w:bookmarkEnd w:id="9249"/>
      <w:r>
        <w:rPr>
          <w:rtl/>
        </w:rPr>
        <w:t xml:space="preserve">קידוש </w:t>
      </w:r>
      <w:bookmarkStart w:id="9250" w:name="_ETM_Q17_367169"/>
      <w:bookmarkEnd w:id="9250"/>
      <w:r>
        <w:rPr>
          <w:rtl/>
        </w:rPr>
        <w:t>המוות</w:t>
      </w:r>
      <w:r>
        <w:rPr>
          <w:rFonts w:hint="cs"/>
          <w:rtl/>
        </w:rPr>
        <w:t>.</w:t>
      </w:r>
      <w:r>
        <w:rPr>
          <w:rtl/>
        </w:rPr>
        <w:t xml:space="preserve"> </w:t>
      </w:r>
      <w:bookmarkStart w:id="9251" w:name="_ETM_Q17_368230"/>
      <w:bookmarkEnd w:id="9251"/>
      <w:r>
        <w:rPr>
          <w:rtl/>
        </w:rPr>
        <w:t xml:space="preserve">הם </w:t>
      </w:r>
      <w:bookmarkStart w:id="9252" w:name="_ETM_Q17_368409"/>
      <w:bookmarkEnd w:id="9252"/>
      <w:r>
        <w:rPr>
          <w:rtl/>
        </w:rPr>
        <w:t xml:space="preserve">ממש </w:t>
      </w:r>
      <w:bookmarkStart w:id="9253" w:name="_ETM_Q17_368680"/>
      <w:bookmarkEnd w:id="9253"/>
      <w:r>
        <w:rPr>
          <w:rtl/>
        </w:rPr>
        <w:t xml:space="preserve">מגלמים </w:t>
      </w:r>
      <w:bookmarkStart w:id="9254" w:name="_ETM_Q17_369159"/>
      <w:bookmarkEnd w:id="9254"/>
      <w:r>
        <w:rPr>
          <w:rtl/>
        </w:rPr>
        <w:t xml:space="preserve">את </w:t>
      </w:r>
      <w:bookmarkStart w:id="9255" w:name="_ETM_Q17_369280"/>
      <w:bookmarkEnd w:id="9255"/>
      <w:r>
        <w:rPr>
          <w:rtl/>
        </w:rPr>
        <w:t>זה</w:t>
      </w:r>
      <w:r>
        <w:rPr>
          <w:rFonts w:hint="cs"/>
          <w:rtl/>
        </w:rPr>
        <w:t>.</w:t>
      </w:r>
      <w:r>
        <w:rPr>
          <w:rtl/>
        </w:rPr>
        <w:t xml:space="preserve"> </w:t>
      </w:r>
      <w:bookmarkStart w:id="9256" w:name="_ETM_Q17_369580"/>
      <w:bookmarkEnd w:id="9256"/>
      <w:r>
        <w:rPr>
          <w:rtl/>
        </w:rPr>
        <w:t xml:space="preserve">אימא </w:t>
      </w:r>
      <w:bookmarkStart w:id="9257" w:name="_ETM_Q17_369819"/>
      <w:bookmarkEnd w:id="9257"/>
      <w:r>
        <w:rPr>
          <w:rtl/>
        </w:rPr>
        <w:t xml:space="preserve">שלו </w:t>
      </w:r>
      <w:bookmarkStart w:id="9258" w:name="_ETM_Q17_370060"/>
      <w:bookmarkEnd w:id="9258"/>
      <w:r>
        <w:rPr>
          <w:rtl/>
        </w:rPr>
        <w:t xml:space="preserve">אמרה </w:t>
      </w:r>
      <w:bookmarkStart w:id="9259" w:name="_ETM_Q17_370330"/>
      <w:bookmarkEnd w:id="9259"/>
      <w:r>
        <w:rPr>
          <w:rtl/>
        </w:rPr>
        <w:t xml:space="preserve">לי </w:t>
      </w:r>
      <w:bookmarkStart w:id="9260" w:name="_ETM_Q17_370450"/>
      <w:bookmarkEnd w:id="9260"/>
      <w:r>
        <w:rPr>
          <w:rtl/>
        </w:rPr>
        <w:t xml:space="preserve">את </w:t>
      </w:r>
      <w:bookmarkStart w:id="9261" w:name="_ETM_Q17_370510"/>
      <w:bookmarkEnd w:id="9261"/>
      <w:r>
        <w:rPr>
          <w:rtl/>
        </w:rPr>
        <w:t xml:space="preserve">זה </w:t>
      </w:r>
      <w:bookmarkStart w:id="9262" w:name="_ETM_Q17_370629"/>
      <w:bookmarkEnd w:id="9262"/>
      <w:r>
        <w:rPr>
          <w:rtl/>
        </w:rPr>
        <w:t xml:space="preserve">כמה </w:t>
      </w:r>
      <w:bookmarkStart w:id="9263" w:name="_ETM_Q17_370989"/>
      <w:bookmarkEnd w:id="9263"/>
      <w:r>
        <w:rPr>
          <w:rtl/>
        </w:rPr>
        <w:t>פעמים</w:t>
      </w:r>
      <w:r>
        <w:rPr>
          <w:rFonts w:hint="cs"/>
          <w:rtl/>
        </w:rPr>
        <w:t>,</w:t>
      </w:r>
      <w:r>
        <w:rPr>
          <w:rtl/>
        </w:rPr>
        <w:t xml:space="preserve"> </w:t>
      </w:r>
      <w:bookmarkStart w:id="9264" w:name="_ETM_Q17_371709"/>
      <w:bookmarkEnd w:id="9264"/>
      <w:r>
        <w:rPr>
          <w:rtl/>
        </w:rPr>
        <w:t xml:space="preserve">לא </w:t>
      </w:r>
      <w:bookmarkStart w:id="9265" w:name="_ETM_Q17_371889"/>
      <w:bookmarkEnd w:id="9265"/>
      <w:r>
        <w:rPr>
          <w:rtl/>
        </w:rPr>
        <w:t>פעם</w:t>
      </w:r>
      <w:r>
        <w:rPr>
          <w:rFonts w:hint="cs"/>
          <w:rtl/>
        </w:rPr>
        <w:t xml:space="preserve"> אחת</w:t>
      </w:r>
      <w:r w:rsidR="00BA21B3">
        <w:rPr>
          <w:rFonts w:hint="cs"/>
          <w:rtl/>
        </w:rPr>
        <w:t>.</w:t>
      </w:r>
      <w:r>
        <w:rPr>
          <w:rFonts w:hint="cs"/>
          <w:rtl/>
        </w:rPr>
        <w:t xml:space="preserve"> </w:t>
      </w:r>
      <w:bookmarkStart w:id="9266" w:name="_ETM_Q17_372159"/>
      <w:bookmarkStart w:id="9267" w:name="_ETM_Q17_372819"/>
      <w:bookmarkEnd w:id="9266"/>
      <w:bookmarkEnd w:id="9267"/>
      <w:r>
        <w:rPr>
          <w:rtl/>
        </w:rPr>
        <w:t xml:space="preserve">כמה </w:t>
      </w:r>
      <w:bookmarkStart w:id="9268" w:name="_ETM_Q17_373239"/>
      <w:bookmarkEnd w:id="9268"/>
      <w:r>
        <w:rPr>
          <w:rtl/>
        </w:rPr>
        <w:t>פעמים</w:t>
      </w:r>
      <w:r w:rsidR="00BA21B3">
        <w:rPr>
          <w:rFonts w:hint="cs"/>
          <w:rtl/>
        </w:rPr>
        <w:t>;</w:t>
      </w:r>
      <w:r>
        <w:rPr>
          <w:rtl/>
        </w:rPr>
        <w:t xml:space="preserve"> </w:t>
      </w:r>
      <w:bookmarkStart w:id="9269" w:name="_ETM_Q17_374669"/>
      <w:bookmarkEnd w:id="9269"/>
      <w:r>
        <w:rPr>
          <w:rtl/>
        </w:rPr>
        <w:t xml:space="preserve">גם </w:t>
      </w:r>
      <w:bookmarkStart w:id="9270" w:name="_ETM_Q17_374970"/>
      <w:bookmarkEnd w:id="9270"/>
      <w:r>
        <w:rPr>
          <w:rtl/>
        </w:rPr>
        <w:t xml:space="preserve">אחרי </w:t>
      </w:r>
      <w:bookmarkStart w:id="9271" w:name="_ETM_Q17_375269"/>
      <w:bookmarkEnd w:id="9271"/>
      <w:r>
        <w:rPr>
          <w:rtl/>
        </w:rPr>
        <w:t xml:space="preserve">שבכינו </w:t>
      </w:r>
      <w:bookmarkStart w:id="9272" w:name="_ETM_Q17_376440"/>
      <w:bookmarkEnd w:id="9272"/>
      <w:r>
        <w:rPr>
          <w:rtl/>
        </w:rPr>
        <w:t xml:space="preserve">יחד </w:t>
      </w:r>
      <w:bookmarkStart w:id="9273" w:name="_ETM_Q17_376830"/>
      <w:bookmarkEnd w:id="9273"/>
      <w:r>
        <w:rPr>
          <w:rtl/>
        </w:rPr>
        <w:t xml:space="preserve">על </w:t>
      </w:r>
      <w:bookmarkStart w:id="9274" w:name="_ETM_Q17_376950"/>
      <w:bookmarkEnd w:id="9274"/>
      <w:proofErr w:type="spellStart"/>
      <w:r>
        <w:rPr>
          <w:rtl/>
        </w:rPr>
        <w:t>סאמר</w:t>
      </w:r>
      <w:proofErr w:type="spellEnd"/>
      <w:r>
        <w:rPr>
          <w:rFonts w:hint="cs"/>
          <w:rtl/>
        </w:rPr>
        <w:t>,</w:t>
      </w:r>
      <w:bookmarkStart w:id="9275" w:name="_ETM_Q17_377370"/>
      <w:bookmarkEnd w:id="9275"/>
      <w:r>
        <w:rPr>
          <w:rtl/>
        </w:rPr>
        <w:t xml:space="preserve"> </w:t>
      </w:r>
      <w:bookmarkStart w:id="9276" w:name="_ETM_Q17_377940"/>
      <w:bookmarkEnd w:id="9276"/>
      <w:r>
        <w:rPr>
          <w:rtl/>
        </w:rPr>
        <w:t xml:space="preserve">כמה </w:t>
      </w:r>
      <w:bookmarkStart w:id="9277" w:name="_ETM_Q17_378269"/>
      <w:bookmarkEnd w:id="9277"/>
      <w:r>
        <w:rPr>
          <w:rtl/>
        </w:rPr>
        <w:t>פעמים</w:t>
      </w:r>
      <w:r>
        <w:rPr>
          <w:rFonts w:hint="cs"/>
          <w:rtl/>
        </w:rPr>
        <w:t>.</w:t>
      </w:r>
      <w:bookmarkStart w:id="9278" w:name="_ETM_Q17_379530"/>
      <w:bookmarkEnd w:id="9278"/>
      <w:r>
        <w:rPr>
          <w:rFonts w:hint="cs"/>
          <w:rtl/>
        </w:rPr>
        <w:t xml:space="preserve"> </w:t>
      </w:r>
      <w:bookmarkStart w:id="9279" w:name="_ETM_Q17_380000"/>
      <w:bookmarkEnd w:id="9279"/>
      <w:r>
        <w:rPr>
          <w:rtl/>
        </w:rPr>
        <w:t xml:space="preserve">אני </w:t>
      </w:r>
      <w:bookmarkStart w:id="9280" w:name="_ETM_Q17_380040"/>
      <w:bookmarkEnd w:id="9280"/>
      <w:r>
        <w:rPr>
          <w:rtl/>
        </w:rPr>
        <w:t xml:space="preserve">רוצה </w:t>
      </w:r>
      <w:bookmarkStart w:id="9281" w:name="_ETM_Q17_380340"/>
      <w:bookmarkEnd w:id="9281"/>
      <w:r>
        <w:rPr>
          <w:rtl/>
        </w:rPr>
        <w:t xml:space="preserve">לציין </w:t>
      </w:r>
      <w:bookmarkStart w:id="9282" w:name="_ETM_Q17_380700"/>
      <w:bookmarkEnd w:id="9282"/>
      <w:r>
        <w:rPr>
          <w:rtl/>
        </w:rPr>
        <w:t xml:space="preserve">את </w:t>
      </w:r>
      <w:bookmarkStart w:id="9283" w:name="_ETM_Q17_380790"/>
      <w:bookmarkEnd w:id="9283"/>
      <w:r>
        <w:rPr>
          <w:rtl/>
        </w:rPr>
        <w:t xml:space="preserve">זה </w:t>
      </w:r>
      <w:bookmarkStart w:id="9284" w:name="_ETM_Q17_380909"/>
      <w:bookmarkEnd w:id="9284"/>
      <w:r>
        <w:rPr>
          <w:rtl/>
        </w:rPr>
        <w:t xml:space="preserve">פה </w:t>
      </w:r>
      <w:bookmarkStart w:id="9285" w:name="_ETM_Q17_381630"/>
      <w:bookmarkEnd w:id="9285"/>
      <w:r>
        <w:rPr>
          <w:rtl/>
        </w:rPr>
        <w:t xml:space="preserve">קודם </w:t>
      </w:r>
      <w:bookmarkStart w:id="9286" w:name="_ETM_Q17_381960"/>
      <w:bookmarkEnd w:id="9286"/>
      <w:r>
        <w:rPr>
          <w:rtl/>
        </w:rPr>
        <w:t>כ</w:t>
      </w:r>
      <w:r>
        <w:rPr>
          <w:rFonts w:hint="cs"/>
          <w:rtl/>
        </w:rPr>
        <w:t>ו</w:t>
      </w:r>
      <w:r>
        <w:rPr>
          <w:rtl/>
        </w:rPr>
        <w:t xml:space="preserve">ל </w:t>
      </w:r>
      <w:bookmarkStart w:id="9287" w:name="_ETM_Q17_382139"/>
      <w:bookmarkEnd w:id="9287"/>
      <w:r>
        <w:rPr>
          <w:rtl/>
        </w:rPr>
        <w:t xml:space="preserve">כדי </w:t>
      </w:r>
      <w:bookmarkStart w:id="9288" w:name="_ETM_Q17_382380"/>
      <w:bookmarkStart w:id="9289" w:name="_ETM_Q17_383160"/>
      <w:bookmarkEnd w:id="9288"/>
      <w:bookmarkEnd w:id="9289"/>
      <w:r>
        <w:rPr>
          <w:rFonts w:hint="cs"/>
          <w:rtl/>
        </w:rPr>
        <w:t xml:space="preserve">לספר </w:t>
      </w:r>
      <w:bookmarkStart w:id="9290" w:name="_ETM_Q17_397110"/>
      <w:bookmarkEnd w:id="9290"/>
      <w:r>
        <w:rPr>
          <w:rtl/>
        </w:rPr>
        <w:t xml:space="preserve">על </w:t>
      </w:r>
      <w:bookmarkStart w:id="9291" w:name="_ETM_Q17_383340"/>
      <w:bookmarkEnd w:id="9291"/>
      <w:r>
        <w:rPr>
          <w:rtl/>
        </w:rPr>
        <w:t xml:space="preserve">האנשים </w:t>
      </w:r>
      <w:bookmarkStart w:id="9292" w:name="_ETM_Q17_383730"/>
      <w:bookmarkEnd w:id="9292"/>
      <w:r>
        <w:rPr>
          <w:rtl/>
        </w:rPr>
        <w:t xml:space="preserve">היפים </w:t>
      </w:r>
      <w:bookmarkStart w:id="9293" w:name="_ETM_Q17_384240"/>
      <w:bookmarkEnd w:id="9293"/>
      <w:r>
        <w:rPr>
          <w:rtl/>
        </w:rPr>
        <w:t>האלה</w:t>
      </w:r>
      <w:r>
        <w:rPr>
          <w:rFonts w:hint="cs"/>
          <w:rtl/>
        </w:rPr>
        <w:t>,</w:t>
      </w:r>
      <w:r>
        <w:rPr>
          <w:rtl/>
        </w:rPr>
        <w:t xml:space="preserve"> </w:t>
      </w:r>
      <w:bookmarkStart w:id="9294" w:name="_ETM_Q17_384480"/>
      <w:bookmarkEnd w:id="9294"/>
      <w:r>
        <w:rPr>
          <w:rtl/>
        </w:rPr>
        <w:t xml:space="preserve">אנשים </w:t>
      </w:r>
      <w:bookmarkStart w:id="9295" w:name="_ETM_Q17_384810"/>
      <w:bookmarkEnd w:id="9295"/>
      <w:r>
        <w:rPr>
          <w:rtl/>
        </w:rPr>
        <w:t xml:space="preserve">של </w:t>
      </w:r>
      <w:bookmarkStart w:id="9296" w:name="_ETM_Q17_384960"/>
      <w:bookmarkEnd w:id="9296"/>
      <w:r>
        <w:rPr>
          <w:rtl/>
        </w:rPr>
        <w:t>תקווה</w:t>
      </w:r>
      <w:r>
        <w:rPr>
          <w:rFonts w:hint="cs"/>
          <w:rtl/>
        </w:rPr>
        <w:t>,</w:t>
      </w:r>
      <w:r>
        <w:rPr>
          <w:rtl/>
        </w:rPr>
        <w:t xml:space="preserve"> </w:t>
      </w:r>
      <w:bookmarkStart w:id="9297" w:name="_ETM_Q17_385530"/>
      <w:bookmarkEnd w:id="9297"/>
      <w:r>
        <w:rPr>
          <w:rtl/>
        </w:rPr>
        <w:t xml:space="preserve">ולציין </w:t>
      </w:r>
      <w:bookmarkStart w:id="9298" w:name="_ETM_Q17_386069"/>
      <w:bookmarkEnd w:id="9298"/>
      <w:r>
        <w:rPr>
          <w:rtl/>
        </w:rPr>
        <w:t>אות</w:t>
      </w:r>
      <w:bookmarkStart w:id="9299" w:name="_ETM_Q17_387250"/>
      <w:bookmarkEnd w:id="9299"/>
      <w:r>
        <w:rPr>
          <w:rFonts w:hint="cs"/>
          <w:rtl/>
        </w:rPr>
        <w:t>ם</w:t>
      </w:r>
      <w:r w:rsidR="00BA21B3">
        <w:rPr>
          <w:rFonts w:hint="cs"/>
          <w:rtl/>
        </w:rPr>
        <w:t>,</w:t>
      </w:r>
      <w:r>
        <w:rPr>
          <w:rFonts w:hint="cs"/>
          <w:rtl/>
        </w:rPr>
        <w:t xml:space="preserve"> </w:t>
      </w:r>
      <w:r>
        <w:rPr>
          <w:rtl/>
        </w:rPr>
        <w:t xml:space="preserve">וגם </w:t>
      </w:r>
      <w:bookmarkStart w:id="9300" w:name="_ETM_Q17_388389"/>
      <w:bookmarkEnd w:id="9300"/>
      <w:r>
        <w:rPr>
          <w:rtl/>
        </w:rPr>
        <w:t xml:space="preserve">כדי </w:t>
      </w:r>
      <w:bookmarkStart w:id="9301" w:name="_ETM_Q17_388750"/>
      <w:bookmarkEnd w:id="9301"/>
      <w:r>
        <w:rPr>
          <w:rtl/>
        </w:rPr>
        <w:t xml:space="preserve">לומר </w:t>
      </w:r>
      <w:bookmarkStart w:id="9302" w:name="_ETM_Q17_389739"/>
      <w:bookmarkEnd w:id="9302"/>
      <w:r>
        <w:rPr>
          <w:rtl/>
        </w:rPr>
        <w:t xml:space="preserve">שזו </w:t>
      </w:r>
      <w:bookmarkStart w:id="9303" w:name="_ETM_Q17_390400"/>
      <w:bookmarkEnd w:id="9303"/>
      <w:r>
        <w:rPr>
          <w:rtl/>
        </w:rPr>
        <w:t>הישראליות</w:t>
      </w:r>
      <w:r>
        <w:rPr>
          <w:rFonts w:hint="cs"/>
          <w:rtl/>
        </w:rPr>
        <w:t>.</w:t>
      </w:r>
      <w:r>
        <w:rPr>
          <w:rtl/>
        </w:rPr>
        <w:t xml:space="preserve"> </w:t>
      </w:r>
      <w:bookmarkStart w:id="9304" w:name="_ETM_Q17_391419"/>
      <w:bookmarkEnd w:id="9304"/>
      <w:r>
        <w:rPr>
          <w:rtl/>
        </w:rPr>
        <w:t xml:space="preserve">אנחנו </w:t>
      </w:r>
      <w:bookmarkStart w:id="9305" w:name="_ETM_Q17_391720"/>
      <w:bookmarkEnd w:id="9305"/>
      <w:r>
        <w:rPr>
          <w:rtl/>
        </w:rPr>
        <w:t xml:space="preserve">חברה </w:t>
      </w:r>
      <w:bookmarkStart w:id="9306" w:name="_ETM_Q17_392110"/>
      <w:bookmarkEnd w:id="9306"/>
      <w:r>
        <w:rPr>
          <w:rtl/>
        </w:rPr>
        <w:t xml:space="preserve">שמקדשת </w:t>
      </w:r>
      <w:bookmarkStart w:id="9307" w:name="_ETM_Q17_392739"/>
      <w:bookmarkEnd w:id="9307"/>
      <w:r>
        <w:rPr>
          <w:rtl/>
        </w:rPr>
        <w:t>חיים</w:t>
      </w:r>
      <w:r>
        <w:rPr>
          <w:rFonts w:hint="cs"/>
          <w:rtl/>
        </w:rPr>
        <w:t>,</w:t>
      </w:r>
      <w:r>
        <w:rPr>
          <w:rtl/>
        </w:rPr>
        <w:t xml:space="preserve"> </w:t>
      </w:r>
      <w:bookmarkStart w:id="9308" w:name="_ETM_Q17_393190"/>
      <w:bookmarkEnd w:id="9308"/>
      <w:r>
        <w:rPr>
          <w:rtl/>
        </w:rPr>
        <w:t xml:space="preserve">של </w:t>
      </w:r>
      <w:bookmarkStart w:id="9309" w:name="_ETM_Q17_393400"/>
      <w:bookmarkEnd w:id="9309"/>
      <w:r>
        <w:rPr>
          <w:rtl/>
        </w:rPr>
        <w:t xml:space="preserve">ערבות </w:t>
      </w:r>
      <w:bookmarkStart w:id="9310" w:name="_ETM_Q17_393760"/>
      <w:bookmarkEnd w:id="9310"/>
      <w:r>
        <w:rPr>
          <w:rtl/>
        </w:rPr>
        <w:t>הדדית</w:t>
      </w:r>
      <w:r>
        <w:rPr>
          <w:rFonts w:hint="cs"/>
          <w:rtl/>
        </w:rPr>
        <w:t>,</w:t>
      </w:r>
      <w:r>
        <w:rPr>
          <w:rtl/>
        </w:rPr>
        <w:t xml:space="preserve"> </w:t>
      </w:r>
      <w:bookmarkStart w:id="9311" w:name="_ETM_Q17_394239"/>
      <w:bookmarkEnd w:id="9311"/>
      <w:r>
        <w:rPr>
          <w:rtl/>
        </w:rPr>
        <w:t xml:space="preserve">של </w:t>
      </w:r>
      <w:bookmarkStart w:id="9312" w:name="_ETM_Q17_394389"/>
      <w:bookmarkEnd w:id="9312"/>
      <w:r>
        <w:rPr>
          <w:rtl/>
        </w:rPr>
        <w:t>סולידריות</w:t>
      </w:r>
      <w:r>
        <w:rPr>
          <w:rFonts w:hint="cs"/>
          <w:rtl/>
        </w:rPr>
        <w:t>,</w:t>
      </w:r>
      <w:r>
        <w:rPr>
          <w:rtl/>
        </w:rPr>
        <w:t xml:space="preserve"> </w:t>
      </w:r>
      <w:bookmarkStart w:id="9313" w:name="_ETM_Q17_396040"/>
      <w:bookmarkEnd w:id="9313"/>
      <w:r>
        <w:rPr>
          <w:rtl/>
        </w:rPr>
        <w:t xml:space="preserve">של </w:t>
      </w:r>
      <w:bookmarkStart w:id="9314" w:name="_ETM_Q17_396220"/>
      <w:bookmarkEnd w:id="9314"/>
      <w:r>
        <w:rPr>
          <w:rtl/>
        </w:rPr>
        <w:t xml:space="preserve">שותפות </w:t>
      </w:r>
      <w:bookmarkStart w:id="9315" w:name="_ETM_Q17_396670"/>
      <w:bookmarkEnd w:id="9315"/>
      <w:r>
        <w:rPr>
          <w:rtl/>
        </w:rPr>
        <w:t>גורל</w:t>
      </w:r>
      <w:r>
        <w:rPr>
          <w:rFonts w:hint="cs"/>
          <w:rtl/>
        </w:rPr>
        <w:t>,</w:t>
      </w:r>
      <w:r>
        <w:rPr>
          <w:rtl/>
        </w:rPr>
        <w:t xml:space="preserve"> </w:t>
      </w:r>
      <w:bookmarkStart w:id="9316" w:name="_ETM_Q17_397580"/>
      <w:bookmarkEnd w:id="9316"/>
      <w:r>
        <w:rPr>
          <w:rtl/>
        </w:rPr>
        <w:t>ש</w:t>
      </w:r>
      <w:bookmarkStart w:id="9317" w:name="_ETM_Q17_398209"/>
      <w:bookmarkEnd w:id="9317"/>
      <w:r>
        <w:rPr>
          <w:rtl/>
        </w:rPr>
        <w:t>כל</w:t>
      </w:r>
      <w:bookmarkStart w:id="9318" w:name="_ETM_Q17_398689"/>
      <w:bookmarkEnd w:id="9318"/>
      <w:r>
        <w:rPr>
          <w:rtl/>
        </w:rPr>
        <w:t xml:space="preserve"> </w:t>
      </w:r>
      <w:bookmarkStart w:id="9319" w:name="_ETM_Q17_399139"/>
      <w:bookmarkEnd w:id="9319"/>
      <w:r>
        <w:rPr>
          <w:rFonts w:hint="cs"/>
          <w:rtl/>
        </w:rPr>
        <w:t xml:space="preserve">אחד </w:t>
      </w:r>
      <w:proofErr w:type="spellStart"/>
      <w:r>
        <w:rPr>
          <w:rtl/>
        </w:rPr>
        <w:t>מא</w:t>
      </w:r>
      <w:r>
        <w:rPr>
          <w:rFonts w:hint="cs"/>
          <w:rtl/>
        </w:rPr>
        <w:t>י</w:t>
      </w:r>
      <w:r>
        <w:rPr>
          <w:rtl/>
        </w:rPr>
        <w:t>תנו</w:t>
      </w:r>
      <w:proofErr w:type="spellEnd"/>
      <w:r>
        <w:rPr>
          <w:rtl/>
        </w:rPr>
        <w:t xml:space="preserve"> </w:t>
      </w:r>
      <w:bookmarkStart w:id="9320" w:name="_ETM_Q17_399680"/>
      <w:bookmarkEnd w:id="9320"/>
      <w:r>
        <w:rPr>
          <w:rtl/>
        </w:rPr>
        <w:t xml:space="preserve">הוא </w:t>
      </w:r>
      <w:bookmarkStart w:id="9321" w:name="_ETM_Q17_399739"/>
      <w:bookmarkEnd w:id="9321"/>
      <w:r>
        <w:rPr>
          <w:rtl/>
        </w:rPr>
        <w:t xml:space="preserve">עולם </w:t>
      </w:r>
      <w:bookmarkStart w:id="9322" w:name="_ETM_Q17_400099"/>
      <w:bookmarkEnd w:id="9322"/>
      <w:r>
        <w:rPr>
          <w:rtl/>
        </w:rPr>
        <w:t>ומלואו</w:t>
      </w:r>
      <w:r w:rsidR="00BA21B3">
        <w:rPr>
          <w:rFonts w:hint="cs"/>
          <w:rtl/>
        </w:rPr>
        <w:t>.</w:t>
      </w:r>
      <w:r>
        <w:rPr>
          <w:rtl/>
        </w:rPr>
        <w:t xml:space="preserve"> </w:t>
      </w:r>
      <w:bookmarkStart w:id="9323" w:name="_ETM_Q17_401310"/>
      <w:bookmarkEnd w:id="9323"/>
      <w:r>
        <w:rPr>
          <w:rtl/>
        </w:rPr>
        <w:t xml:space="preserve">כל </w:t>
      </w:r>
      <w:bookmarkStart w:id="9324" w:name="_ETM_Q17_401640"/>
      <w:bookmarkEnd w:id="9324"/>
      <w:r>
        <w:rPr>
          <w:rtl/>
        </w:rPr>
        <w:t>חיים</w:t>
      </w:r>
      <w:r>
        <w:rPr>
          <w:rFonts w:hint="cs"/>
          <w:rtl/>
        </w:rPr>
        <w:t xml:space="preserve"> –</w:t>
      </w:r>
      <w:r>
        <w:rPr>
          <w:rtl/>
        </w:rPr>
        <w:t xml:space="preserve"> </w:t>
      </w:r>
      <w:bookmarkStart w:id="9325" w:name="_ETM_Q17_402360"/>
      <w:bookmarkEnd w:id="9325"/>
      <w:r>
        <w:rPr>
          <w:rtl/>
        </w:rPr>
        <w:t xml:space="preserve">כל </w:t>
      </w:r>
      <w:bookmarkStart w:id="9326" w:name="_ETM_Q17_402629"/>
      <w:bookmarkEnd w:id="9326"/>
      <w:r w:rsidR="00BA21B3">
        <w:rPr>
          <w:rFonts w:hint="cs"/>
          <w:rtl/>
        </w:rPr>
        <w:t>ה</w:t>
      </w:r>
      <w:r>
        <w:rPr>
          <w:rtl/>
        </w:rPr>
        <w:t xml:space="preserve">מציל </w:t>
      </w:r>
      <w:bookmarkStart w:id="9327" w:name="_ETM_Q17_403080"/>
      <w:bookmarkEnd w:id="9327"/>
      <w:r>
        <w:rPr>
          <w:rtl/>
        </w:rPr>
        <w:t xml:space="preserve">נפש </w:t>
      </w:r>
      <w:bookmarkStart w:id="9328" w:name="_ETM_Q17_403560"/>
      <w:bookmarkEnd w:id="9328"/>
      <w:r>
        <w:rPr>
          <w:rtl/>
        </w:rPr>
        <w:t xml:space="preserve">בישראל </w:t>
      </w:r>
      <w:bookmarkStart w:id="9329" w:name="_ETM_Q17_404160"/>
      <w:bookmarkEnd w:id="9329"/>
      <w:r>
        <w:rPr>
          <w:rtl/>
        </w:rPr>
        <w:t xml:space="preserve">כאילו </w:t>
      </w:r>
      <w:bookmarkStart w:id="9330" w:name="_ETM_Q17_404459"/>
      <w:bookmarkEnd w:id="9330"/>
      <w:r>
        <w:rPr>
          <w:rtl/>
        </w:rPr>
        <w:t xml:space="preserve">הציל </w:t>
      </w:r>
      <w:bookmarkStart w:id="9331" w:name="_ETM_Q17_404760"/>
      <w:bookmarkEnd w:id="9331"/>
      <w:r>
        <w:rPr>
          <w:rtl/>
        </w:rPr>
        <w:t xml:space="preserve">עולם </w:t>
      </w:r>
      <w:bookmarkStart w:id="9332" w:name="_ETM_Q17_405000"/>
      <w:bookmarkEnd w:id="9332"/>
      <w:r>
        <w:rPr>
          <w:rtl/>
        </w:rPr>
        <w:t>ומל</w:t>
      </w:r>
      <w:bookmarkStart w:id="9333" w:name="_ETM_Q17_406200"/>
      <w:bookmarkEnd w:id="9333"/>
      <w:r>
        <w:rPr>
          <w:rFonts w:hint="cs"/>
          <w:rtl/>
        </w:rPr>
        <w:t xml:space="preserve">ואו. אלה </w:t>
      </w:r>
      <w:bookmarkStart w:id="9334" w:name="_ETM_Q17_406530"/>
      <w:bookmarkEnd w:id="9334"/>
      <w:r>
        <w:rPr>
          <w:rtl/>
        </w:rPr>
        <w:t xml:space="preserve">הערכים </w:t>
      </w:r>
      <w:bookmarkStart w:id="9335" w:name="_ETM_Q17_406980"/>
      <w:bookmarkEnd w:id="9335"/>
      <w:r>
        <w:rPr>
          <w:rtl/>
        </w:rPr>
        <w:t xml:space="preserve">שלנו </w:t>
      </w:r>
      <w:bookmarkStart w:id="9336" w:name="_ETM_Q17_407370"/>
      <w:bookmarkEnd w:id="9336"/>
      <w:r>
        <w:rPr>
          <w:rtl/>
        </w:rPr>
        <w:t xml:space="preserve">גם </w:t>
      </w:r>
      <w:bookmarkStart w:id="9337" w:name="_ETM_Q17_407610"/>
      <w:bookmarkEnd w:id="9337"/>
      <w:r>
        <w:rPr>
          <w:rtl/>
        </w:rPr>
        <w:t xml:space="preserve">כחברה </w:t>
      </w:r>
      <w:bookmarkStart w:id="9338" w:name="_ETM_Q17_408180"/>
      <w:bookmarkEnd w:id="9338"/>
      <w:r>
        <w:rPr>
          <w:rtl/>
        </w:rPr>
        <w:t xml:space="preserve">וגם </w:t>
      </w:r>
      <w:bookmarkStart w:id="9339" w:name="_ETM_Q17_408510"/>
      <w:bookmarkEnd w:id="9339"/>
      <w:r>
        <w:rPr>
          <w:rtl/>
        </w:rPr>
        <w:t xml:space="preserve">הערכים </w:t>
      </w:r>
      <w:bookmarkStart w:id="9340" w:name="_ETM_Q17_408930"/>
      <w:bookmarkEnd w:id="9340"/>
      <w:r>
        <w:rPr>
          <w:rtl/>
        </w:rPr>
        <w:t xml:space="preserve">היהודיים </w:t>
      </w:r>
      <w:bookmarkStart w:id="9341" w:name="_ETM_Q17_409290"/>
      <w:bookmarkEnd w:id="9341"/>
      <w:r>
        <w:rPr>
          <w:rtl/>
        </w:rPr>
        <w:t>שלנו</w:t>
      </w:r>
      <w:r>
        <w:rPr>
          <w:rFonts w:hint="cs"/>
          <w:rtl/>
        </w:rPr>
        <w:t>.</w:t>
      </w:r>
      <w:r>
        <w:rPr>
          <w:rtl/>
        </w:rPr>
        <w:t xml:space="preserve"> </w:t>
      </w:r>
      <w:bookmarkStart w:id="9342" w:name="_ETM_Q17_409650"/>
      <w:bookmarkEnd w:id="9342"/>
      <w:r>
        <w:rPr>
          <w:rtl/>
        </w:rPr>
        <w:t xml:space="preserve">אני </w:t>
      </w:r>
      <w:bookmarkStart w:id="9343" w:name="_ETM_Q17_409769"/>
      <w:bookmarkEnd w:id="9343"/>
      <w:r>
        <w:rPr>
          <w:rtl/>
        </w:rPr>
        <w:t xml:space="preserve">רוצה </w:t>
      </w:r>
      <w:bookmarkStart w:id="9344" w:name="_ETM_Q17_410040"/>
      <w:bookmarkEnd w:id="9344"/>
      <w:r>
        <w:rPr>
          <w:rtl/>
        </w:rPr>
        <w:t xml:space="preserve">להגיד </w:t>
      </w:r>
      <w:bookmarkStart w:id="9345" w:name="_ETM_Q17_410340"/>
      <w:bookmarkEnd w:id="9345"/>
      <w:r>
        <w:rPr>
          <w:rtl/>
        </w:rPr>
        <w:t xml:space="preserve">את </w:t>
      </w:r>
      <w:bookmarkStart w:id="9346" w:name="_ETM_Q17_410459"/>
      <w:bookmarkEnd w:id="9346"/>
      <w:r>
        <w:rPr>
          <w:rtl/>
        </w:rPr>
        <w:t>זה</w:t>
      </w:r>
      <w:bookmarkStart w:id="9347" w:name="_ETM_Q17_411060"/>
      <w:bookmarkEnd w:id="9347"/>
      <w:r>
        <w:rPr>
          <w:rFonts w:hint="cs"/>
          <w:rtl/>
        </w:rPr>
        <w:t xml:space="preserve">, </w:t>
      </w:r>
      <w:r>
        <w:rPr>
          <w:rtl/>
        </w:rPr>
        <w:t xml:space="preserve">ואל </w:t>
      </w:r>
      <w:bookmarkStart w:id="9348" w:name="_ETM_Q17_411780"/>
      <w:bookmarkEnd w:id="9348"/>
      <w:r>
        <w:rPr>
          <w:rtl/>
        </w:rPr>
        <w:t xml:space="preserve">נשכח </w:t>
      </w:r>
      <w:bookmarkStart w:id="9349" w:name="_ETM_Q17_412349"/>
      <w:bookmarkEnd w:id="9349"/>
      <w:r>
        <w:rPr>
          <w:rtl/>
        </w:rPr>
        <w:t xml:space="preserve">את </w:t>
      </w:r>
      <w:bookmarkStart w:id="9350" w:name="_ETM_Q17_412470"/>
      <w:bookmarkEnd w:id="9350"/>
      <w:r>
        <w:rPr>
          <w:rtl/>
        </w:rPr>
        <w:t>זה</w:t>
      </w:r>
      <w:r>
        <w:rPr>
          <w:rFonts w:hint="cs"/>
          <w:rtl/>
        </w:rPr>
        <w:t>.</w:t>
      </w:r>
      <w:r>
        <w:rPr>
          <w:rtl/>
        </w:rPr>
        <w:t xml:space="preserve"> </w:t>
      </w:r>
      <w:bookmarkStart w:id="9351" w:name="_ETM_Q17_413160"/>
      <w:bookmarkEnd w:id="9351"/>
      <w:r>
        <w:rPr>
          <w:rtl/>
        </w:rPr>
        <w:t xml:space="preserve">אני </w:t>
      </w:r>
      <w:bookmarkStart w:id="9352" w:name="_ETM_Q17_413550"/>
      <w:bookmarkEnd w:id="9352"/>
      <w:r>
        <w:rPr>
          <w:rtl/>
        </w:rPr>
        <w:t xml:space="preserve">רוצה </w:t>
      </w:r>
      <w:bookmarkStart w:id="9353" w:name="_ETM_Q17_413879"/>
      <w:bookmarkEnd w:id="9353"/>
      <w:r>
        <w:rPr>
          <w:rtl/>
        </w:rPr>
        <w:t xml:space="preserve">לציין </w:t>
      </w:r>
      <w:bookmarkStart w:id="9354" w:name="_ETM_Q17_414209"/>
      <w:bookmarkEnd w:id="9354"/>
      <w:r>
        <w:rPr>
          <w:rtl/>
        </w:rPr>
        <w:t xml:space="preserve">אותם </w:t>
      </w:r>
      <w:bookmarkStart w:id="9355" w:name="_ETM_Q17_414450"/>
      <w:bookmarkEnd w:id="9355"/>
      <w:r>
        <w:rPr>
          <w:rtl/>
        </w:rPr>
        <w:t xml:space="preserve">כאן </w:t>
      </w:r>
      <w:bookmarkStart w:id="9356" w:name="_ETM_Q17_414660"/>
      <w:bookmarkEnd w:id="9356"/>
      <w:r>
        <w:rPr>
          <w:rtl/>
        </w:rPr>
        <w:t>במליאה</w:t>
      </w:r>
      <w:r>
        <w:rPr>
          <w:rFonts w:hint="cs"/>
          <w:rtl/>
        </w:rPr>
        <w:t>,</w:t>
      </w:r>
      <w:r>
        <w:rPr>
          <w:rtl/>
        </w:rPr>
        <w:t xml:space="preserve"> </w:t>
      </w:r>
      <w:bookmarkStart w:id="9357" w:name="_ETM_Q17_415170"/>
      <w:bookmarkEnd w:id="9357"/>
      <w:r>
        <w:rPr>
          <w:rtl/>
        </w:rPr>
        <w:t xml:space="preserve">כי </w:t>
      </w:r>
      <w:bookmarkStart w:id="9358" w:name="_ETM_Q17_415349"/>
      <w:bookmarkEnd w:id="9358"/>
      <w:r>
        <w:rPr>
          <w:rtl/>
        </w:rPr>
        <w:t xml:space="preserve">מגיע </w:t>
      </w:r>
      <w:bookmarkStart w:id="9359" w:name="_ETM_Q17_415739"/>
      <w:bookmarkEnd w:id="9359"/>
      <w:r>
        <w:rPr>
          <w:rtl/>
        </w:rPr>
        <w:t>להם</w:t>
      </w:r>
      <w:r>
        <w:rPr>
          <w:rFonts w:hint="cs"/>
          <w:rtl/>
        </w:rPr>
        <w:t>,</w:t>
      </w:r>
      <w:r>
        <w:rPr>
          <w:rtl/>
        </w:rPr>
        <w:t xml:space="preserve"> </w:t>
      </w:r>
      <w:bookmarkStart w:id="9360" w:name="_ETM_Q17_416099"/>
      <w:bookmarkEnd w:id="9360"/>
      <w:r>
        <w:rPr>
          <w:rtl/>
        </w:rPr>
        <w:t xml:space="preserve">על </w:t>
      </w:r>
      <w:bookmarkStart w:id="9361" w:name="_ETM_Q17_416250"/>
      <w:bookmarkEnd w:id="9361"/>
      <w:r>
        <w:rPr>
          <w:rtl/>
        </w:rPr>
        <w:t>האצילות</w:t>
      </w:r>
      <w:r>
        <w:rPr>
          <w:rFonts w:hint="cs"/>
          <w:rtl/>
        </w:rPr>
        <w:t xml:space="preserve">, על </w:t>
      </w:r>
      <w:bookmarkStart w:id="9362" w:name="_ETM_Q17_415000"/>
      <w:bookmarkEnd w:id="9362"/>
      <w:r>
        <w:rPr>
          <w:rFonts w:hint="cs"/>
          <w:rtl/>
        </w:rPr>
        <w:t>גדלות</w:t>
      </w:r>
      <w:bookmarkStart w:id="9363" w:name="_ETM_Q17_416819"/>
      <w:bookmarkEnd w:id="9363"/>
      <w:r>
        <w:rPr>
          <w:rtl/>
        </w:rPr>
        <w:t xml:space="preserve"> </w:t>
      </w:r>
      <w:bookmarkStart w:id="9364" w:name="_ETM_Q17_417180"/>
      <w:bookmarkEnd w:id="9364"/>
      <w:r>
        <w:rPr>
          <w:rtl/>
        </w:rPr>
        <w:t>הנפש</w:t>
      </w:r>
      <w:bookmarkStart w:id="9365" w:name="_ETM_Q17_419390"/>
      <w:bookmarkEnd w:id="9365"/>
      <w:r>
        <w:rPr>
          <w:rFonts w:hint="cs"/>
          <w:rtl/>
        </w:rPr>
        <w:t xml:space="preserve">. </w:t>
      </w:r>
      <w:r w:rsidR="00BA21B3">
        <w:rPr>
          <w:rFonts w:hint="cs"/>
          <w:rtl/>
        </w:rPr>
        <w:t>ה</w:t>
      </w:r>
      <w:r>
        <w:rPr>
          <w:rtl/>
        </w:rPr>
        <w:t xml:space="preserve">הקרבה </w:t>
      </w:r>
      <w:bookmarkStart w:id="9366" w:name="_ETM_Q17_420020"/>
      <w:bookmarkEnd w:id="9366"/>
      <w:r>
        <w:rPr>
          <w:rtl/>
        </w:rPr>
        <w:t xml:space="preserve">הקשה </w:t>
      </w:r>
      <w:bookmarkStart w:id="9367" w:name="_ETM_Q17_420530"/>
      <w:bookmarkEnd w:id="9367"/>
      <w:r>
        <w:rPr>
          <w:rtl/>
        </w:rPr>
        <w:t>הזו</w:t>
      </w:r>
      <w:r>
        <w:rPr>
          <w:rFonts w:hint="cs"/>
          <w:rtl/>
        </w:rPr>
        <w:t xml:space="preserve"> </w:t>
      </w:r>
      <w:bookmarkStart w:id="9368" w:name="_ETM_Q17_421280"/>
      <w:bookmarkEnd w:id="9368"/>
      <w:r>
        <w:rPr>
          <w:rtl/>
        </w:rPr>
        <w:t xml:space="preserve">קשה </w:t>
      </w:r>
      <w:bookmarkStart w:id="9369" w:name="_ETM_Q17_421700"/>
      <w:bookmarkEnd w:id="9369"/>
      <w:r>
        <w:rPr>
          <w:rtl/>
        </w:rPr>
        <w:t>מנשוא</w:t>
      </w:r>
      <w:r>
        <w:rPr>
          <w:rFonts w:hint="cs"/>
          <w:rtl/>
        </w:rPr>
        <w:t>.</w:t>
      </w:r>
    </w:p>
    <w:p w:rsidR="009B17CE" w:rsidRDefault="009B17CE" w:rsidP="00416588">
      <w:pPr>
        <w:rPr>
          <w:rtl/>
        </w:rPr>
      </w:pPr>
      <w:bookmarkStart w:id="9370" w:name="_ETM_Q17_419000"/>
      <w:bookmarkEnd w:id="9370"/>
    </w:p>
    <w:p w:rsidR="009B17CE" w:rsidRDefault="009B17CE" w:rsidP="00416588">
      <w:pPr>
        <w:rPr>
          <w:rtl/>
        </w:rPr>
      </w:pPr>
      <w:bookmarkStart w:id="9371" w:name="_ETM_Q17_420000"/>
      <w:bookmarkStart w:id="9372" w:name="_ETM_Q17_423350"/>
      <w:bookmarkEnd w:id="9371"/>
      <w:bookmarkEnd w:id="9372"/>
      <w:r>
        <w:rPr>
          <w:rtl/>
        </w:rPr>
        <w:t xml:space="preserve">יהי </w:t>
      </w:r>
      <w:bookmarkStart w:id="9373" w:name="_ETM_Q17_423590"/>
      <w:bookmarkEnd w:id="9373"/>
      <w:r>
        <w:rPr>
          <w:rtl/>
        </w:rPr>
        <w:t xml:space="preserve">זכרם </w:t>
      </w:r>
      <w:bookmarkStart w:id="9374" w:name="_ETM_Q17_424640"/>
      <w:bookmarkEnd w:id="9374"/>
      <w:r>
        <w:rPr>
          <w:rtl/>
        </w:rPr>
        <w:t>ש</w:t>
      </w:r>
      <w:r>
        <w:rPr>
          <w:rFonts w:hint="cs"/>
          <w:rtl/>
        </w:rPr>
        <w:t xml:space="preserve">ל </w:t>
      </w:r>
      <w:r>
        <w:rPr>
          <w:rtl/>
        </w:rPr>
        <w:t xml:space="preserve">כל </w:t>
      </w:r>
      <w:bookmarkStart w:id="9375" w:name="_ETM_Q17_425090"/>
      <w:bookmarkEnd w:id="9375"/>
      <w:r>
        <w:rPr>
          <w:rtl/>
        </w:rPr>
        <w:t xml:space="preserve">הנופלים </w:t>
      </w:r>
      <w:bookmarkStart w:id="9376" w:name="_ETM_Q17_425570"/>
      <w:bookmarkEnd w:id="9376"/>
      <w:r>
        <w:rPr>
          <w:rtl/>
        </w:rPr>
        <w:t xml:space="preserve">שלנו </w:t>
      </w:r>
      <w:bookmarkStart w:id="9377" w:name="_ETM_Q17_425990"/>
      <w:bookmarkEnd w:id="9377"/>
      <w:r>
        <w:rPr>
          <w:rtl/>
        </w:rPr>
        <w:t>ברוך</w:t>
      </w:r>
      <w:bookmarkStart w:id="9378" w:name="_ETM_Q17_426870"/>
      <w:bookmarkEnd w:id="9378"/>
      <w:r>
        <w:rPr>
          <w:rFonts w:hint="cs"/>
          <w:rtl/>
        </w:rPr>
        <w:t xml:space="preserve">. </w:t>
      </w:r>
      <w:r>
        <w:rPr>
          <w:rtl/>
        </w:rPr>
        <w:t xml:space="preserve">מי </w:t>
      </w:r>
      <w:bookmarkStart w:id="9379" w:name="_ETM_Q17_427110"/>
      <w:bookmarkEnd w:id="9379"/>
      <w:r>
        <w:rPr>
          <w:rtl/>
        </w:rPr>
        <w:t xml:space="preserve">ייתן </w:t>
      </w:r>
      <w:bookmarkStart w:id="9380" w:name="_ETM_Q17_427439"/>
      <w:bookmarkEnd w:id="9380"/>
      <w:r>
        <w:rPr>
          <w:rtl/>
        </w:rPr>
        <w:t xml:space="preserve">ויחזרו </w:t>
      </w:r>
      <w:bookmarkStart w:id="9381" w:name="_ETM_Q17_428010"/>
      <w:bookmarkEnd w:id="9381"/>
      <w:r>
        <w:rPr>
          <w:rtl/>
        </w:rPr>
        <w:t xml:space="preserve">לכאן </w:t>
      </w:r>
      <w:bookmarkStart w:id="9382" w:name="_ETM_Q17_428280"/>
      <w:bookmarkEnd w:id="9382"/>
      <w:r>
        <w:rPr>
          <w:rtl/>
        </w:rPr>
        <w:t xml:space="preserve">במהרה </w:t>
      </w:r>
      <w:bookmarkStart w:id="9383" w:name="_ETM_Q17_429629"/>
      <w:bookmarkEnd w:id="9383"/>
      <w:r>
        <w:rPr>
          <w:rtl/>
        </w:rPr>
        <w:t xml:space="preserve">כל </w:t>
      </w:r>
      <w:bookmarkStart w:id="9384" w:name="_ETM_Q17_430169"/>
      <w:bookmarkEnd w:id="9384"/>
      <w:r>
        <w:rPr>
          <w:rtl/>
        </w:rPr>
        <w:t xml:space="preserve">החיילים </w:t>
      </w:r>
      <w:bookmarkStart w:id="9385" w:name="_ETM_Q17_430590"/>
      <w:bookmarkEnd w:id="9385"/>
      <w:r>
        <w:rPr>
          <w:rtl/>
        </w:rPr>
        <w:t xml:space="preserve">והחיילות </w:t>
      </w:r>
      <w:bookmarkStart w:id="9386" w:name="_ETM_Q17_431129"/>
      <w:bookmarkEnd w:id="9386"/>
      <w:r>
        <w:rPr>
          <w:rtl/>
        </w:rPr>
        <w:t xml:space="preserve">שלנו </w:t>
      </w:r>
      <w:bookmarkStart w:id="9387" w:name="_ETM_Q17_431430"/>
      <w:bookmarkEnd w:id="9387"/>
      <w:r>
        <w:rPr>
          <w:rtl/>
        </w:rPr>
        <w:t xml:space="preserve">ששומרים </w:t>
      </w:r>
      <w:bookmarkStart w:id="9388" w:name="_ETM_Q17_432029"/>
      <w:bookmarkEnd w:id="9388"/>
      <w:r>
        <w:rPr>
          <w:rtl/>
        </w:rPr>
        <w:t xml:space="preserve">עלינו </w:t>
      </w:r>
      <w:bookmarkStart w:id="9389" w:name="_ETM_Q17_433220"/>
      <w:bookmarkEnd w:id="9389"/>
      <w:r>
        <w:rPr>
          <w:rtl/>
        </w:rPr>
        <w:t xml:space="preserve">ושיצאו </w:t>
      </w:r>
      <w:bookmarkStart w:id="9390" w:name="_ETM_Q17_434060"/>
      <w:bookmarkEnd w:id="9390"/>
      <w:r>
        <w:rPr>
          <w:rtl/>
        </w:rPr>
        <w:t xml:space="preserve">להגן </w:t>
      </w:r>
      <w:bookmarkStart w:id="9391" w:name="_ETM_Q17_434420"/>
      <w:bookmarkEnd w:id="9391"/>
      <w:r>
        <w:rPr>
          <w:rtl/>
        </w:rPr>
        <w:t xml:space="preserve">על </w:t>
      </w:r>
      <w:bookmarkStart w:id="9392" w:name="_ETM_Q17_434570"/>
      <w:bookmarkEnd w:id="9392"/>
      <w:r>
        <w:rPr>
          <w:rtl/>
        </w:rPr>
        <w:t>המולדת</w:t>
      </w:r>
      <w:r>
        <w:rPr>
          <w:rFonts w:hint="cs"/>
          <w:rtl/>
        </w:rPr>
        <w:t>,</w:t>
      </w:r>
      <w:r>
        <w:rPr>
          <w:rtl/>
        </w:rPr>
        <w:t xml:space="preserve"> </w:t>
      </w:r>
      <w:bookmarkStart w:id="9393" w:name="_ETM_Q17_435959"/>
      <w:bookmarkEnd w:id="9393"/>
      <w:r>
        <w:rPr>
          <w:rtl/>
        </w:rPr>
        <w:t xml:space="preserve">ושיחזרו </w:t>
      </w:r>
      <w:bookmarkStart w:id="9394" w:name="_ETM_Q17_436770"/>
      <w:bookmarkEnd w:id="9394"/>
      <w:r>
        <w:rPr>
          <w:rtl/>
        </w:rPr>
        <w:t xml:space="preserve">אלינו </w:t>
      </w:r>
      <w:bookmarkStart w:id="9395" w:name="_ETM_Q17_437009"/>
      <w:bookmarkEnd w:id="9395"/>
      <w:r>
        <w:rPr>
          <w:rtl/>
        </w:rPr>
        <w:t xml:space="preserve">כל </w:t>
      </w:r>
      <w:bookmarkStart w:id="9396" w:name="_ETM_Q17_437190"/>
      <w:bookmarkEnd w:id="9396"/>
      <w:r>
        <w:rPr>
          <w:rtl/>
        </w:rPr>
        <w:t xml:space="preserve">החטופים </w:t>
      </w:r>
      <w:bookmarkStart w:id="9397" w:name="_ETM_Q17_437639"/>
      <w:bookmarkEnd w:id="9397"/>
      <w:r>
        <w:rPr>
          <w:rtl/>
        </w:rPr>
        <w:t>והחטופות</w:t>
      </w:r>
      <w:r>
        <w:rPr>
          <w:rFonts w:hint="cs"/>
          <w:rtl/>
        </w:rPr>
        <w:t>.</w:t>
      </w:r>
      <w:r>
        <w:rPr>
          <w:rtl/>
        </w:rPr>
        <w:t xml:space="preserve"> </w:t>
      </w:r>
      <w:bookmarkStart w:id="9398" w:name="_ETM_Q17_438300"/>
      <w:bookmarkEnd w:id="9398"/>
      <w:r>
        <w:rPr>
          <w:rtl/>
        </w:rPr>
        <w:t>אמן</w:t>
      </w:r>
      <w:r>
        <w:rPr>
          <w:rFonts w:hint="cs"/>
          <w:rtl/>
        </w:rPr>
        <w:t>,</w:t>
      </w:r>
      <w:r>
        <w:rPr>
          <w:rtl/>
        </w:rPr>
        <w:t xml:space="preserve"> </w:t>
      </w:r>
      <w:bookmarkStart w:id="9399" w:name="_ETM_Q17_438690"/>
      <w:bookmarkEnd w:id="9399"/>
      <w:r>
        <w:rPr>
          <w:rtl/>
        </w:rPr>
        <w:t>אמן</w:t>
      </w:r>
      <w:bookmarkStart w:id="9400" w:name="_ETM_Q17_439020"/>
      <w:bookmarkEnd w:id="9400"/>
      <w:r>
        <w:rPr>
          <w:rFonts w:hint="cs"/>
          <w:rtl/>
        </w:rPr>
        <w:t xml:space="preserve">, </w:t>
      </w:r>
      <w:r>
        <w:rPr>
          <w:rtl/>
        </w:rPr>
        <w:t>אמן</w:t>
      </w:r>
      <w:r>
        <w:rPr>
          <w:rFonts w:hint="cs"/>
          <w:rtl/>
        </w:rPr>
        <w:t>.</w:t>
      </w:r>
      <w:r>
        <w:rPr>
          <w:rtl/>
        </w:rPr>
        <w:t xml:space="preserve"> </w:t>
      </w:r>
      <w:bookmarkStart w:id="9401" w:name="_ETM_Q17_439380"/>
      <w:bookmarkEnd w:id="9401"/>
      <w:r>
        <w:rPr>
          <w:rtl/>
        </w:rPr>
        <w:t>תודה</w:t>
      </w:r>
      <w:r>
        <w:rPr>
          <w:rFonts w:hint="cs"/>
          <w:rtl/>
        </w:rPr>
        <w:t>.</w:t>
      </w:r>
    </w:p>
    <w:p w:rsidR="009B17CE" w:rsidRDefault="009B17CE" w:rsidP="00416588">
      <w:pPr>
        <w:rPr>
          <w:rtl/>
        </w:rPr>
      </w:pPr>
      <w:bookmarkStart w:id="9402" w:name="_ETM_Q17_439000"/>
      <w:bookmarkEnd w:id="9402"/>
    </w:p>
    <w:p w:rsidR="009B17CE" w:rsidRDefault="009B17CE" w:rsidP="00416588">
      <w:pPr>
        <w:pStyle w:val="af6"/>
        <w:keepNext/>
        <w:rPr>
          <w:rtl/>
        </w:rPr>
      </w:pPr>
      <w:r w:rsidRPr="00AB1A00">
        <w:rPr>
          <w:rStyle w:val="TagStyle"/>
          <w:rtl/>
        </w:rPr>
        <w:t xml:space="preserve"> &lt;&lt; יור &gt;&gt; </w:t>
      </w:r>
      <w:r>
        <w:rPr>
          <w:rtl/>
        </w:rPr>
        <w:t xml:space="preserve">היו"ר חנוך דב </w:t>
      </w:r>
      <w:proofErr w:type="spellStart"/>
      <w:r>
        <w:rPr>
          <w:rtl/>
        </w:rPr>
        <w:t>מלביצקי</w:t>
      </w:r>
      <w:proofErr w:type="spellEnd"/>
      <w:r>
        <w:rPr>
          <w:rtl/>
        </w:rPr>
        <w:t>:</w:t>
      </w:r>
      <w:r w:rsidRPr="00AB1A00">
        <w:rPr>
          <w:rStyle w:val="TagStyle"/>
          <w:rtl/>
        </w:rPr>
        <w:t xml:space="preserve"> &lt;&lt; יור &gt;&gt;</w:t>
      </w:r>
      <w:r>
        <w:rPr>
          <w:rtl/>
        </w:rPr>
        <w:t xml:space="preserve"> </w:t>
      </w:r>
    </w:p>
    <w:p w:rsidR="009B17CE" w:rsidRDefault="009B17CE" w:rsidP="00B0453D">
      <w:pPr>
        <w:rPr>
          <w:rtl/>
        </w:rPr>
      </w:pPr>
    </w:p>
    <w:p w:rsidR="009B17CE" w:rsidRDefault="009B17CE" w:rsidP="00416588">
      <w:pPr>
        <w:rPr>
          <w:rtl/>
        </w:rPr>
      </w:pPr>
      <w:bookmarkStart w:id="9403" w:name="_ETM_Q17_440000"/>
      <w:bookmarkStart w:id="9404" w:name="_ETM_Q17_439979"/>
      <w:bookmarkEnd w:id="9403"/>
      <w:bookmarkEnd w:id="9404"/>
      <w:r>
        <w:rPr>
          <w:rtl/>
        </w:rPr>
        <w:t>אמן</w:t>
      </w:r>
      <w:r>
        <w:rPr>
          <w:rFonts w:hint="cs"/>
          <w:rtl/>
        </w:rPr>
        <w:t>.</w:t>
      </w:r>
      <w:r>
        <w:rPr>
          <w:rtl/>
        </w:rPr>
        <w:t xml:space="preserve"> </w:t>
      </w:r>
      <w:bookmarkStart w:id="9405" w:name="_ETM_Q17_440430"/>
      <w:bookmarkEnd w:id="9405"/>
      <w:r>
        <w:rPr>
          <w:rtl/>
        </w:rPr>
        <w:t xml:space="preserve">תודה </w:t>
      </w:r>
      <w:bookmarkStart w:id="9406" w:name="_ETM_Q17_440729"/>
      <w:bookmarkEnd w:id="9406"/>
      <w:r>
        <w:rPr>
          <w:rtl/>
        </w:rPr>
        <w:t>רבה</w:t>
      </w:r>
      <w:r>
        <w:rPr>
          <w:rFonts w:hint="cs"/>
          <w:rtl/>
        </w:rPr>
        <w:t xml:space="preserve">. חבר הכנסת </w:t>
      </w:r>
      <w:bookmarkStart w:id="9407" w:name="_ETM_Q17_442060"/>
      <w:bookmarkStart w:id="9408" w:name="_ETM_Q17_442659"/>
      <w:bookmarkEnd w:id="9407"/>
      <w:bookmarkEnd w:id="9408"/>
      <w:proofErr w:type="spellStart"/>
      <w:r>
        <w:rPr>
          <w:rtl/>
        </w:rPr>
        <w:t>פינדרוס</w:t>
      </w:r>
      <w:proofErr w:type="spellEnd"/>
      <w:r>
        <w:rPr>
          <w:rtl/>
        </w:rPr>
        <w:t xml:space="preserve"> </w:t>
      </w:r>
      <w:bookmarkStart w:id="9409" w:name="_ETM_Q17_443529"/>
      <w:bookmarkEnd w:id="9409"/>
      <w:r>
        <w:rPr>
          <w:rtl/>
        </w:rPr>
        <w:t xml:space="preserve">יעלה </w:t>
      </w:r>
      <w:bookmarkStart w:id="9410" w:name="_ETM_Q17_443919"/>
      <w:bookmarkEnd w:id="9410"/>
      <w:r>
        <w:rPr>
          <w:rtl/>
        </w:rPr>
        <w:t xml:space="preserve">לסכם </w:t>
      </w:r>
      <w:bookmarkStart w:id="9411" w:name="_ETM_Q17_444490"/>
      <w:bookmarkEnd w:id="9411"/>
      <w:r>
        <w:rPr>
          <w:rtl/>
        </w:rPr>
        <w:t xml:space="preserve">בשם </w:t>
      </w:r>
      <w:bookmarkStart w:id="9412" w:name="_ETM_Q17_444819"/>
      <w:bookmarkEnd w:id="9412"/>
      <w:r>
        <w:rPr>
          <w:rtl/>
        </w:rPr>
        <w:t xml:space="preserve">יושב-ראש </w:t>
      </w:r>
      <w:bookmarkStart w:id="9413" w:name="_ETM_Q17_445180"/>
      <w:bookmarkEnd w:id="9413"/>
      <w:r>
        <w:rPr>
          <w:rtl/>
        </w:rPr>
        <w:t xml:space="preserve">ועדת </w:t>
      </w:r>
      <w:bookmarkStart w:id="9414" w:name="_ETM_Q17_445589"/>
      <w:bookmarkEnd w:id="9414"/>
      <w:r>
        <w:rPr>
          <w:rFonts w:hint="cs"/>
          <w:rtl/>
        </w:rPr>
        <w:t>ה</w:t>
      </w:r>
      <w:r>
        <w:rPr>
          <w:rtl/>
        </w:rPr>
        <w:t>כספים</w:t>
      </w:r>
      <w:r>
        <w:rPr>
          <w:rFonts w:hint="cs"/>
          <w:rtl/>
        </w:rPr>
        <w:t>.</w:t>
      </w:r>
    </w:p>
    <w:p w:rsidR="009B17CE" w:rsidRDefault="009B17CE" w:rsidP="00416588">
      <w:pPr>
        <w:rPr>
          <w:rtl/>
        </w:rPr>
      </w:pPr>
      <w:bookmarkStart w:id="9415" w:name="_ETM_Q17_448000"/>
      <w:bookmarkEnd w:id="9415"/>
    </w:p>
    <w:p w:rsidR="009B17CE" w:rsidRDefault="009B17CE" w:rsidP="00416588">
      <w:pPr>
        <w:pStyle w:val="a4"/>
        <w:keepNext/>
        <w:rPr>
          <w:rtl/>
        </w:rPr>
      </w:pPr>
      <w:bookmarkStart w:id="9416" w:name="ET_speaker_5797_7"/>
      <w:r w:rsidRPr="00AB1A00">
        <w:rPr>
          <w:rStyle w:val="TagStyle"/>
          <w:rtl/>
        </w:rPr>
        <w:t xml:space="preserve"> &lt;&lt; דובר &gt;&gt; </w:t>
      </w:r>
      <w:bookmarkStart w:id="9417" w:name="_Toc153986041"/>
      <w:r>
        <w:rPr>
          <w:rtl/>
        </w:rPr>
        <w:t xml:space="preserve">יצחק </w:t>
      </w:r>
      <w:proofErr w:type="spellStart"/>
      <w:r>
        <w:rPr>
          <w:rtl/>
        </w:rPr>
        <w:t>פינדרוס</w:t>
      </w:r>
      <w:proofErr w:type="spellEnd"/>
      <w:r>
        <w:rPr>
          <w:rtl/>
        </w:rPr>
        <w:t xml:space="preserve"> (יהדות התורה):</w:t>
      </w:r>
      <w:bookmarkEnd w:id="9417"/>
      <w:r w:rsidRPr="00AB1A00">
        <w:rPr>
          <w:rStyle w:val="TagStyle"/>
          <w:rtl/>
        </w:rPr>
        <w:t xml:space="preserve"> &lt;&lt; דובר &gt;&gt;</w:t>
      </w:r>
      <w:r>
        <w:rPr>
          <w:rtl/>
        </w:rPr>
        <w:t xml:space="preserve"> </w:t>
      </w:r>
      <w:bookmarkEnd w:id="9416"/>
    </w:p>
    <w:p w:rsidR="009B17CE" w:rsidRDefault="009B17CE" w:rsidP="00B0453D">
      <w:pPr>
        <w:rPr>
          <w:rtl/>
        </w:rPr>
      </w:pPr>
    </w:p>
    <w:p w:rsidR="009B17CE" w:rsidRDefault="009B17CE" w:rsidP="00BA21B3">
      <w:pPr>
        <w:rPr>
          <w:rtl/>
        </w:rPr>
      </w:pPr>
      <w:bookmarkStart w:id="9418" w:name="_ETM_Q17_452580"/>
      <w:bookmarkStart w:id="9419" w:name="_ETM_Q17_457990"/>
      <w:bookmarkEnd w:id="9418"/>
      <w:bookmarkEnd w:id="9419"/>
      <w:r>
        <w:rPr>
          <w:rtl/>
        </w:rPr>
        <w:t xml:space="preserve">אדוני </w:t>
      </w:r>
      <w:bookmarkStart w:id="9420" w:name="_ETM_Q17_458260"/>
      <w:bookmarkEnd w:id="9420"/>
      <w:r>
        <w:rPr>
          <w:rtl/>
        </w:rPr>
        <w:t>היושב-ראש</w:t>
      </w:r>
      <w:r>
        <w:rPr>
          <w:rFonts w:hint="cs"/>
          <w:rtl/>
        </w:rPr>
        <w:t>,</w:t>
      </w:r>
      <w:r>
        <w:rPr>
          <w:rtl/>
        </w:rPr>
        <w:t xml:space="preserve"> </w:t>
      </w:r>
      <w:bookmarkStart w:id="9421" w:name="_ETM_Q17_458710"/>
      <w:bookmarkEnd w:id="9421"/>
      <w:r>
        <w:rPr>
          <w:rtl/>
        </w:rPr>
        <w:t xml:space="preserve">חבריי </w:t>
      </w:r>
      <w:bookmarkStart w:id="9422" w:name="_ETM_Q17_459100"/>
      <w:bookmarkEnd w:id="9422"/>
      <w:r>
        <w:rPr>
          <w:rtl/>
        </w:rPr>
        <w:t xml:space="preserve">חברי </w:t>
      </w:r>
      <w:bookmarkStart w:id="9423" w:name="_ETM_Q17_459400"/>
      <w:bookmarkEnd w:id="9423"/>
      <w:r>
        <w:rPr>
          <w:rtl/>
        </w:rPr>
        <w:t>הכנסת</w:t>
      </w:r>
      <w:bookmarkStart w:id="9424" w:name="_ETM_Q17_460000"/>
      <w:bookmarkEnd w:id="9424"/>
      <w:r>
        <w:rPr>
          <w:rFonts w:hint="cs"/>
          <w:rtl/>
        </w:rPr>
        <w:t xml:space="preserve">, </w:t>
      </w:r>
      <w:r>
        <w:rPr>
          <w:rtl/>
        </w:rPr>
        <w:t xml:space="preserve">אני </w:t>
      </w:r>
      <w:bookmarkStart w:id="9425" w:name="_ETM_Q17_460150"/>
      <w:bookmarkEnd w:id="9425"/>
      <w:r>
        <w:rPr>
          <w:rtl/>
        </w:rPr>
        <w:t xml:space="preserve">רואה </w:t>
      </w:r>
      <w:bookmarkStart w:id="9426" w:name="_ETM_Q17_460300"/>
      <w:bookmarkEnd w:id="9426"/>
      <w:r>
        <w:rPr>
          <w:rtl/>
        </w:rPr>
        <w:t>ש</w:t>
      </w:r>
      <w:r>
        <w:rPr>
          <w:rFonts w:hint="cs"/>
          <w:rtl/>
        </w:rPr>
        <w:t xml:space="preserve">אחמד </w:t>
      </w:r>
      <w:bookmarkStart w:id="9427" w:name="_ETM_Q17_459000"/>
      <w:bookmarkStart w:id="9428" w:name="_ETM_Q17_460600"/>
      <w:bookmarkEnd w:id="9427"/>
      <w:bookmarkEnd w:id="9428"/>
      <w:r>
        <w:rPr>
          <w:rtl/>
        </w:rPr>
        <w:t xml:space="preserve">טיבי </w:t>
      </w:r>
      <w:bookmarkStart w:id="9429" w:name="_ETM_Q17_461020"/>
      <w:bookmarkEnd w:id="9429"/>
      <w:r>
        <w:rPr>
          <w:rtl/>
        </w:rPr>
        <w:t>יצא</w:t>
      </w:r>
      <w:r>
        <w:rPr>
          <w:rFonts w:hint="cs"/>
          <w:rtl/>
        </w:rPr>
        <w:t>.</w:t>
      </w:r>
      <w:r>
        <w:rPr>
          <w:rtl/>
        </w:rPr>
        <w:t xml:space="preserve"> </w:t>
      </w:r>
      <w:bookmarkStart w:id="9430" w:name="_ETM_Q17_462800"/>
      <w:bookmarkEnd w:id="9430"/>
      <w:r>
        <w:rPr>
          <w:rtl/>
        </w:rPr>
        <w:t xml:space="preserve">הוא </w:t>
      </w:r>
      <w:bookmarkStart w:id="9431" w:name="_ETM_Q17_462889"/>
      <w:bookmarkEnd w:id="9431"/>
      <w:r>
        <w:rPr>
          <w:rtl/>
        </w:rPr>
        <w:t xml:space="preserve">דיבר </w:t>
      </w:r>
      <w:bookmarkStart w:id="9432" w:name="_ETM_Q17_463279"/>
      <w:bookmarkEnd w:id="9432"/>
      <w:r>
        <w:rPr>
          <w:rtl/>
        </w:rPr>
        <w:t xml:space="preserve">על </w:t>
      </w:r>
      <w:bookmarkStart w:id="9433" w:name="_ETM_Q17_463370"/>
      <w:bookmarkEnd w:id="9433"/>
      <w:r>
        <w:rPr>
          <w:rtl/>
        </w:rPr>
        <w:t>הבלתי</w:t>
      </w:r>
      <w:bookmarkStart w:id="9434" w:name="_ETM_Q17_463789"/>
      <w:bookmarkEnd w:id="9434"/>
      <w:r>
        <w:rPr>
          <w:rFonts w:hint="cs"/>
          <w:rtl/>
        </w:rPr>
        <w:t>-</w:t>
      </w:r>
      <w:r>
        <w:rPr>
          <w:rtl/>
        </w:rPr>
        <w:t>מעורבים</w:t>
      </w:r>
      <w:r>
        <w:rPr>
          <w:rFonts w:hint="cs"/>
          <w:rtl/>
        </w:rPr>
        <w:t>.</w:t>
      </w:r>
      <w:r>
        <w:rPr>
          <w:rtl/>
        </w:rPr>
        <w:t xml:space="preserve"> </w:t>
      </w:r>
      <w:bookmarkStart w:id="9435" w:name="_ETM_Q17_465979"/>
      <w:bookmarkEnd w:id="9435"/>
      <w:r>
        <w:rPr>
          <w:rtl/>
        </w:rPr>
        <w:t xml:space="preserve">הוא </w:t>
      </w:r>
      <w:bookmarkStart w:id="9436" w:name="_ETM_Q17_466130"/>
      <w:bookmarkEnd w:id="9436"/>
      <w:r>
        <w:rPr>
          <w:rtl/>
        </w:rPr>
        <w:t xml:space="preserve">דיבר </w:t>
      </w:r>
      <w:bookmarkStart w:id="9437" w:name="_ETM_Q17_466699"/>
      <w:bookmarkEnd w:id="9437"/>
      <w:r>
        <w:rPr>
          <w:rtl/>
        </w:rPr>
        <w:t>על</w:t>
      </w:r>
      <w:bookmarkStart w:id="9438" w:name="_ETM_Q17_467240"/>
      <w:bookmarkEnd w:id="9438"/>
      <w:r>
        <w:rPr>
          <w:rtl/>
        </w:rPr>
        <w:t xml:space="preserve"> </w:t>
      </w:r>
      <w:bookmarkStart w:id="9439" w:name="_ETM_Q17_468029"/>
      <w:bookmarkEnd w:id="9439"/>
      <w:r>
        <w:rPr>
          <w:rtl/>
        </w:rPr>
        <w:t xml:space="preserve">מה </w:t>
      </w:r>
      <w:bookmarkStart w:id="9440" w:name="_ETM_Q17_468180"/>
      <w:bookmarkEnd w:id="9440"/>
      <w:r>
        <w:rPr>
          <w:rtl/>
        </w:rPr>
        <w:t xml:space="preserve">שקורה </w:t>
      </w:r>
      <w:bookmarkStart w:id="9441" w:name="_ETM_Q17_468599"/>
      <w:bookmarkEnd w:id="9441"/>
      <w:r>
        <w:rPr>
          <w:rtl/>
        </w:rPr>
        <w:t>בעזה</w:t>
      </w:r>
      <w:r w:rsidR="00BA21B3">
        <w:rPr>
          <w:rFonts w:hint="cs"/>
          <w:rtl/>
        </w:rPr>
        <w:t>.</w:t>
      </w:r>
      <w:r>
        <w:rPr>
          <w:rtl/>
        </w:rPr>
        <w:t xml:space="preserve"> </w:t>
      </w:r>
      <w:bookmarkStart w:id="9442" w:name="_ETM_Q17_469259"/>
      <w:bookmarkEnd w:id="9442"/>
      <w:r>
        <w:rPr>
          <w:rFonts w:hint="cs"/>
          <w:rtl/>
        </w:rPr>
        <w:t>ה</w:t>
      </w:r>
      <w:r>
        <w:rPr>
          <w:rtl/>
        </w:rPr>
        <w:t>מסכנים</w:t>
      </w:r>
      <w:r>
        <w:rPr>
          <w:rFonts w:hint="cs"/>
          <w:rtl/>
        </w:rPr>
        <w:t>.</w:t>
      </w:r>
      <w:r>
        <w:rPr>
          <w:rtl/>
        </w:rPr>
        <w:t xml:space="preserve"> </w:t>
      </w:r>
      <w:bookmarkStart w:id="9443" w:name="_ETM_Q17_470190"/>
      <w:bookmarkEnd w:id="9443"/>
      <w:r>
        <w:rPr>
          <w:rtl/>
        </w:rPr>
        <w:t xml:space="preserve">אז </w:t>
      </w:r>
      <w:bookmarkStart w:id="9444" w:name="_ETM_Q17_470460"/>
      <w:bookmarkEnd w:id="9444"/>
      <w:r>
        <w:rPr>
          <w:rtl/>
        </w:rPr>
        <w:t xml:space="preserve">אני </w:t>
      </w:r>
      <w:bookmarkStart w:id="9445" w:name="_ETM_Q17_470639"/>
      <w:bookmarkEnd w:id="9445"/>
      <w:r>
        <w:rPr>
          <w:rtl/>
        </w:rPr>
        <w:t>מבין</w:t>
      </w:r>
      <w:r>
        <w:rPr>
          <w:rFonts w:hint="cs"/>
          <w:rtl/>
        </w:rPr>
        <w:t>,</w:t>
      </w:r>
      <w:r>
        <w:rPr>
          <w:rtl/>
        </w:rPr>
        <w:t xml:space="preserve"> </w:t>
      </w:r>
      <w:bookmarkStart w:id="9446" w:name="_ETM_Q17_473100"/>
      <w:bookmarkEnd w:id="9446"/>
      <w:r>
        <w:rPr>
          <w:rtl/>
        </w:rPr>
        <w:t>כנראה</w:t>
      </w:r>
      <w:r>
        <w:rPr>
          <w:rFonts w:hint="cs"/>
          <w:rtl/>
        </w:rPr>
        <w:t>,</w:t>
      </w:r>
      <w:r>
        <w:rPr>
          <w:rtl/>
        </w:rPr>
        <w:t xml:space="preserve"> </w:t>
      </w:r>
      <w:bookmarkStart w:id="9447" w:name="_ETM_Q17_474380"/>
      <w:bookmarkEnd w:id="9447"/>
      <w:r>
        <w:rPr>
          <w:rtl/>
        </w:rPr>
        <w:t xml:space="preserve">שהגנה </w:t>
      </w:r>
      <w:bookmarkStart w:id="9448" w:name="_ETM_Q17_475070"/>
      <w:bookmarkEnd w:id="9448"/>
      <w:r>
        <w:rPr>
          <w:rFonts w:hint="cs"/>
          <w:rtl/>
        </w:rPr>
        <w:t xml:space="preserve">על העם </w:t>
      </w:r>
      <w:bookmarkStart w:id="9449" w:name="_ETM_Q17_475370"/>
      <w:bookmarkEnd w:id="9449"/>
      <w:r>
        <w:rPr>
          <w:rFonts w:hint="cs"/>
          <w:rtl/>
        </w:rPr>
        <w:t>הפלסטיני</w:t>
      </w:r>
      <w:r>
        <w:rPr>
          <w:rtl/>
        </w:rPr>
        <w:t xml:space="preserve"> </w:t>
      </w:r>
      <w:bookmarkStart w:id="9450" w:name="_ETM_Q17_476089"/>
      <w:bookmarkStart w:id="9451" w:name="_ETM_Q17_476960"/>
      <w:bookmarkEnd w:id="9450"/>
      <w:bookmarkEnd w:id="9451"/>
      <w:r>
        <w:rPr>
          <w:rtl/>
        </w:rPr>
        <w:t xml:space="preserve">ועל </w:t>
      </w:r>
      <w:bookmarkStart w:id="9452" w:name="_ETM_Q17_477320"/>
      <w:bookmarkEnd w:id="9452"/>
      <w:r>
        <w:rPr>
          <w:rtl/>
        </w:rPr>
        <w:t xml:space="preserve">תושבי </w:t>
      </w:r>
      <w:bookmarkStart w:id="9453" w:name="_ETM_Q17_477770"/>
      <w:bookmarkEnd w:id="9453"/>
      <w:r>
        <w:rPr>
          <w:rtl/>
        </w:rPr>
        <w:t xml:space="preserve">עזה </w:t>
      </w:r>
      <w:bookmarkStart w:id="9454" w:name="_ETM_Q17_478070"/>
      <w:bookmarkEnd w:id="9454"/>
      <w:r>
        <w:rPr>
          <w:rFonts w:hint="cs"/>
          <w:rtl/>
        </w:rPr>
        <w:t>ה</w:t>
      </w:r>
      <w:r>
        <w:rPr>
          <w:rtl/>
        </w:rPr>
        <w:t xml:space="preserve">פלסטינים </w:t>
      </w:r>
      <w:bookmarkStart w:id="9455" w:name="_ETM_Q17_478880"/>
      <w:bookmarkEnd w:id="9455"/>
      <w:r>
        <w:rPr>
          <w:rtl/>
        </w:rPr>
        <w:t xml:space="preserve">זה </w:t>
      </w:r>
      <w:bookmarkStart w:id="9456" w:name="_ETM_Q17_479029"/>
      <w:bookmarkEnd w:id="9456"/>
      <w:r>
        <w:rPr>
          <w:rtl/>
        </w:rPr>
        <w:t xml:space="preserve">החרבת </w:t>
      </w:r>
      <w:bookmarkStart w:id="9457" w:name="_ETM_Q17_479900"/>
      <w:bookmarkEnd w:id="9457"/>
      <w:r>
        <w:rPr>
          <w:rFonts w:hint="cs"/>
          <w:rtl/>
        </w:rPr>
        <w:t xml:space="preserve">עזה. </w:t>
      </w:r>
      <w:bookmarkStart w:id="9458" w:name="_ETM_Q17_480000"/>
      <w:bookmarkStart w:id="9459" w:name="_ETM_Q17_480510"/>
      <w:bookmarkStart w:id="9460" w:name="_ETM_Q17_483020"/>
      <w:bookmarkEnd w:id="9458"/>
      <w:bookmarkEnd w:id="9459"/>
      <w:bookmarkEnd w:id="9460"/>
      <w:r>
        <w:rPr>
          <w:rtl/>
        </w:rPr>
        <w:t xml:space="preserve">הם </w:t>
      </w:r>
      <w:bookmarkStart w:id="9461" w:name="_ETM_Q17_483560"/>
      <w:bookmarkEnd w:id="9461"/>
      <w:r>
        <w:rPr>
          <w:rtl/>
        </w:rPr>
        <w:t>כאילו</w:t>
      </w:r>
      <w:r>
        <w:rPr>
          <w:rFonts w:hint="cs"/>
          <w:rtl/>
        </w:rPr>
        <w:t xml:space="preserve"> ציפו </w:t>
      </w:r>
      <w:bookmarkStart w:id="9462" w:name="_ETM_Q17_484250"/>
      <w:bookmarkStart w:id="9463" w:name="_ETM_Q17_484790"/>
      <w:bookmarkEnd w:id="9462"/>
      <w:bookmarkEnd w:id="9463"/>
      <w:r>
        <w:rPr>
          <w:rtl/>
        </w:rPr>
        <w:t xml:space="preserve">שהמערכת </w:t>
      </w:r>
      <w:bookmarkStart w:id="9464" w:name="_ETM_Q17_486830"/>
      <w:bookmarkEnd w:id="9464"/>
      <w:r>
        <w:rPr>
          <w:rtl/>
        </w:rPr>
        <w:t xml:space="preserve">הזאת </w:t>
      </w:r>
      <w:bookmarkStart w:id="9465" w:name="_ETM_Q17_487160"/>
      <w:bookmarkEnd w:id="9465"/>
      <w:r>
        <w:rPr>
          <w:rtl/>
        </w:rPr>
        <w:t>שתצ</w:t>
      </w:r>
      <w:r>
        <w:rPr>
          <w:rFonts w:hint="cs"/>
          <w:rtl/>
        </w:rPr>
        <w:t>א,</w:t>
      </w:r>
      <w:r>
        <w:rPr>
          <w:rtl/>
        </w:rPr>
        <w:t xml:space="preserve"> </w:t>
      </w:r>
      <w:bookmarkStart w:id="9466" w:name="_ETM_Q17_489210"/>
      <w:bookmarkEnd w:id="9466"/>
      <w:r>
        <w:rPr>
          <w:rtl/>
        </w:rPr>
        <w:t xml:space="preserve">רחמנא </w:t>
      </w:r>
      <w:bookmarkStart w:id="9467" w:name="_ETM_Q17_489690"/>
      <w:bookmarkEnd w:id="9467"/>
      <w:r>
        <w:rPr>
          <w:rtl/>
        </w:rPr>
        <w:t>ליצלן</w:t>
      </w:r>
      <w:r>
        <w:rPr>
          <w:rFonts w:hint="cs"/>
          <w:rtl/>
        </w:rPr>
        <w:t>,</w:t>
      </w:r>
      <w:r>
        <w:rPr>
          <w:rtl/>
        </w:rPr>
        <w:t xml:space="preserve"> </w:t>
      </w:r>
      <w:bookmarkStart w:id="9468" w:name="_ETM_Q17_490170"/>
      <w:bookmarkEnd w:id="9468"/>
      <w:r>
        <w:rPr>
          <w:rtl/>
        </w:rPr>
        <w:t xml:space="preserve">בשבת </w:t>
      </w:r>
      <w:bookmarkStart w:id="9469" w:name="_ETM_Q17_490620"/>
      <w:bookmarkEnd w:id="9469"/>
      <w:r>
        <w:rPr>
          <w:rtl/>
        </w:rPr>
        <w:t xml:space="preserve">שמחת </w:t>
      </w:r>
      <w:bookmarkStart w:id="9470" w:name="_ETM_Q17_491040"/>
      <w:bookmarkEnd w:id="9470"/>
      <w:r>
        <w:rPr>
          <w:rtl/>
        </w:rPr>
        <w:t>תורה</w:t>
      </w:r>
      <w:r>
        <w:rPr>
          <w:rFonts w:hint="cs"/>
          <w:rtl/>
        </w:rPr>
        <w:t>,</w:t>
      </w:r>
      <w:r>
        <w:rPr>
          <w:rtl/>
        </w:rPr>
        <w:t xml:space="preserve"> </w:t>
      </w:r>
      <w:bookmarkStart w:id="9471" w:name="_ETM_Q17_491430"/>
      <w:bookmarkEnd w:id="9471"/>
      <w:r>
        <w:rPr>
          <w:rFonts w:hint="cs"/>
          <w:rtl/>
        </w:rPr>
        <w:t>ת</w:t>
      </w:r>
      <w:r>
        <w:rPr>
          <w:rtl/>
        </w:rPr>
        <w:t xml:space="preserve">סייע </w:t>
      </w:r>
      <w:bookmarkStart w:id="9472" w:name="_ETM_Q17_491969"/>
      <w:bookmarkEnd w:id="9472"/>
      <w:r>
        <w:rPr>
          <w:rtl/>
        </w:rPr>
        <w:t xml:space="preserve">לתושבי </w:t>
      </w:r>
      <w:bookmarkStart w:id="9473" w:name="_ETM_Q17_492510"/>
      <w:bookmarkEnd w:id="9473"/>
      <w:r>
        <w:rPr>
          <w:rtl/>
        </w:rPr>
        <w:t xml:space="preserve">עזה </w:t>
      </w:r>
      <w:bookmarkStart w:id="9474" w:name="_ETM_Q17_492809"/>
      <w:bookmarkEnd w:id="9474"/>
      <w:r>
        <w:rPr>
          <w:rtl/>
        </w:rPr>
        <w:t xml:space="preserve">כנראה </w:t>
      </w:r>
      <w:bookmarkStart w:id="9475" w:name="_ETM_Q17_493170"/>
      <w:bookmarkEnd w:id="9475"/>
      <w:r>
        <w:rPr>
          <w:rtl/>
        </w:rPr>
        <w:t xml:space="preserve">לקדם </w:t>
      </w:r>
      <w:bookmarkStart w:id="9476" w:name="_ETM_Q17_493589"/>
      <w:bookmarkEnd w:id="9476"/>
      <w:r>
        <w:rPr>
          <w:rtl/>
        </w:rPr>
        <w:t xml:space="preserve">אותם </w:t>
      </w:r>
      <w:bookmarkStart w:id="9477" w:name="_ETM_Q17_493830"/>
      <w:bookmarkEnd w:id="9477"/>
      <w:r>
        <w:rPr>
          <w:rtl/>
        </w:rPr>
        <w:t>כלכלית</w:t>
      </w:r>
      <w:r>
        <w:rPr>
          <w:rFonts w:hint="cs"/>
          <w:rtl/>
        </w:rPr>
        <w:t>.</w:t>
      </w:r>
      <w:r>
        <w:rPr>
          <w:rtl/>
        </w:rPr>
        <w:t xml:space="preserve"> </w:t>
      </w:r>
      <w:bookmarkStart w:id="9478" w:name="_ETM_Q17_494879"/>
      <w:bookmarkEnd w:id="9478"/>
      <w:r>
        <w:rPr>
          <w:rtl/>
        </w:rPr>
        <w:t xml:space="preserve">המנהרות </w:t>
      </w:r>
      <w:bookmarkStart w:id="9479" w:name="_ETM_Q17_495420"/>
      <w:bookmarkEnd w:id="9479"/>
      <w:r>
        <w:rPr>
          <w:rtl/>
        </w:rPr>
        <w:t xml:space="preserve">שנבנו </w:t>
      </w:r>
      <w:bookmarkStart w:id="9480" w:name="_ETM_Q17_495900"/>
      <w:bookmarkEnd w:id="9480"/>
      <w:r>
        <w:rPr>
          <w:rtl/>
        </w:rPr>
        <w:t xml:space="preserve">שם </w:t>
      </w:r>
      <w:bookmarkStart w:id="9481" w:name="_ETM_Q17_496939"/>
      <w:bookmarkEnd w:id="9481"/>
      <w:r>
        <w:rPr>
          <w:rtl/>
        </w:rPr>
        <w:t>סי</w:t>
      </w:r>
      <w:r>
        <w:rPr>
          <w:rFonts w:hint="cs"/>
          <w:rtl/>
        </w:rPr>
        <w:t>יעו</w:t>
      </w:r>
      <w:r>
        <w:rPr>
          <w:rtl/>
        </w:rPr>
        <w:t xml:space="preserve"> </w:t>
      </w:r>
      <w:bookmarkStart w:id="9482" w:name="_ETM_Q17_497359"/>
      <w:bookmarkEnd w:id="9482"/>
      <w:r>
        <w:rPr>
          <w:rtl/>
        </w:rPr>
        <w:t xml:space="preserve">לקדם </w:t>
      </w:r>
      <w:bookmarkStart w:id="9483" w:name="_ETM_Q17_497779"/>
      <w:bookmarkEnd w:id="9483"/>
      <w:r>
        <w:rPr>
          <w:rtl/>
        </w:rPr>
        <w:t xml:space="preserve">את </w:t>
      </w:r>
      <w:bookmarkStart w:id="9484" w:name="_ETM_Q17_497869"/>
      <w:bookmarkEnd w:id="9484"/>
      <w:r>
        <w:rPr>
          <w:rtl/>
        </w:rPr>
        <w:t xml:space="preserve">תושבי </w:t>
      </w:r>
      <w:bookmarkStart w:id="9485" w:name="_ETM_Q17_498230"/>
      <w:bookmarkEnd w:id="9485"/>
      <w:r>
        <w:rPr>
          <w:rtl/>
        </w:rPr>
        <w:t>עזה</w:t>
      </w:r>
      <w:r>
        <w:rPr>
          <w:rFonts w:hint="cs"/>
          <w:rtl/>
        </w:rPr>
        <w:t>.</w:t>
      </w:r>
      <w:r>
        <w:rPr>
          <w:rtl/>
        </w:rPr>
        <w:t xml:space="preserve"> </w:t>
      </w:r>
      <w:bookmarkStart w:id="9486" w:name="_ETM_Q17_500400"/>
      <w:bookmarkEnd w:id="9486"/>
    </w:p>
    <w:p w:rsidR="009B17CE" w:rsidRDefault="009B17CE" w:rsidP="00416588">
      <w:pPr>
        <w:rPr>
          <w:rtl/>
        </w:rPr>
      </w:pPr>
    </w:p>
    <w:p w:rsidR="009B17CE" w:rsidRDefault="009B17CE" w:rsidP="00460EFE">
      <w:pPr>
        <w:rPr>
          <w:rtl/>
        </w:rPr>
      </w:pPr>
      <w:bookmarkStart w:id="9487" w:name="_ETM_Q17_499000"/>
      <w:bookmarkEnd w:id="9487"/>
      <w:r>
        <w:rPr>
          <w:rtl/>
        </w:rPr>
        <w:t xml:space="preserve">אני </w:t>
      </w:r>
      <w:bookmarkStart w:id="9488" w:name="_ETM_Q17_500610"/>
      <w:bookmarkEnd w:id="9488"/>
      <w:r>
        <w:rPr>
          <w:rtl/>
        </w:rPr>
        <w:t xml:space="preserve">רוצה </w:t>
      </w:r>
      <w:bookmarkStart w:id="9489" w:name="_ETM_Q17_500820"/>
      <w:bookmarkEnd w:id="9489"/>
      <w:r>
        <w:rPr>
          <w:rtl/>
        </w:rPr>
        <w:t xml:space="preserve">להגיד </w:t>
      </w:r>
      <w:bookmarkStart w:id="9490" w:name="_ETM_Q17_501150"/>
      <w:bookmarkEnd w:id="9490"/>
      <w:r>
        <w:rPr>
          <w:rtl/>
        </w:rPr>
        <w:t>ל</w:t>
      </w:r>
      <w:r>
        <w:rPr>
          <w:rFonts w:hint="cs"/>
          <w:rtl/>
        </w:rPr>
        <w:t xml:space="preserve">אחמד טיבי, </w:t>
      </w:r>
      <w:bookmarkStart w:id="9491" w:name="_ETM_Q17_501630"/>
      <w:bookmarkStart w:id="9492" w:name="_ETM_Q17_501839"/>
      <w:bookmarkStart w:id="9493" w:name="_ETM_Q17_502260"/>
      <w:bookmarkEnd w:id="9491"/>
      <w:bookmarkEnd w:id="9492"/>
      <w:bookmarkEnd w:id="9493"/>
      <w:r>
        <w:rPr>
          <w:rtl/>
        </w:rPr>
        <w:t xml:space="preserve">שלא </w:t>
      </w:r>
      <w:bookmarkStart w:id="9494" w:name="_ETM_Q17_502500"/>
      <w:bookmarkEnd w:id="9494"/>
      <w:r>
        <w:rPr>
          <w:rtl/>
        </w:rPr>
        <w:t xml:space="preserve">נמצא </w:t>
      </w:r>
      <w:bookmarkStart w:id="9495" w:name="_ETM_Q17_502890"/>
      <w:bookmarkEnd w:id="9495"/>
      <w:r>
        <w:rPr>
          <w:rtl/>
        </w:rPr>
        <w:t>כאן</w:t>
      </w:r>
      <w:bookmarkStart w:id="9496" w:name="_ETM_Q17_504529"/>
      <w:bookmarkEnd w:id="9496"/>
      <w:r w:rsidR="00BA21B3">
        <w:rPr>
          <w:rFonts w:hint="cs"/>
          <w:rtl/>
        </w:rPr>
        <w:t>:</w:t>
      </w:r>
      <w:r>
        <w:rPr>
          <w:rFonts w:hint="cs"/>
          <w:rtl/>
        </w:rPr>
        <w:t xml:space="preserve"> </w:t>
      </w:r>
      <w:r>
        <w:rPr>
          <w:rtl/>
        </w:rPr>
        <w:t xml:space="preserve">בליל </w:t>
      </w:r>
      <w:bookmarkStart w:id="9497" w:name="_ETM_Q17_504860"/>
      <w:bookmarkEnd w:id="9497"/>
      <w:r>
        <w:rPr>
          <w:rtl/>
        </w:rPr>
        <w:t xml:space="preserve">שבת </w:t>
      </w:r>
      <w:bookmarkStart w:id="9498" w:name="_ETM_Q17_507270"/>
      <w:bookmarkEnd w:id="9498"/>
      <w:r>
        <w:rPr>
          <w:rtl/>
        </w:rPr>
        <w:t xml:space="preserve">בשעה </w:t>
      </w:r>
      <w:bookmarkStart w:id="9499" w:name="_ETM_Q17_507600"/>
      <w:bookmarkEnd w:id="9499"/>
      <w:r>
        <w:rPr>
          <w:rFonts w:hint="cs"/>
          <w:rtl/>
        </w:rPr>
        <w:t>16</w:t>
      </w:r>
      <w:r>
        <w:rPr>
          <w:rtl/>
        </w:rPr>
        <w:t xml:space="preserve">:58 </w:t>
      </w:r>
      <w:bookmarkStart w:id="9500" w:name="_ETM_Q17_509759"/>
      <w:bookmarkStart w:id="9501" w:name="_ETM_Q17_510589"/>
      <w:bookmarkEnd w:id="9500"/>
      <w:bookmarkEnd w:id="9501"/>
      <w:r>
        <w:rPr>
          <w:rtl/>
        </w:rPr>
        <w:t>הופעל</w:t>
      </w:r>
      <w:r>
        <w:rPr>
          <w:rFonts w:hint="cs"/>
          <w:rtl/>
        </w:rPr>
        <w:t>ה</w:t>
      </w:r>
      <w:r>
        <w:rPr>
          <w:rtl/>
        </w:rPr>
        <w:t xml:space="preserve"> </w:t>
      </w:r>
      <w:bookmarkStart w:id="9502" w:name="_ETM_Q17_510980"/>
      <w:bookmarkEnd w:id="9502"/>
      <w:r>
        <w:rPr>
          <w:rtl/>
        </w:rPr>
        <w:t xml:space="preserve">אזעקה </w:t>
      </w:r>
      <w:bookmarkStart w:id="9503" w:name="_ETM_Q17_511310"/>
      <w:bookmarkEnd w:id="9503"/>
      <w:r>
        <w:rPr>
          <w:rtl/>
        </w:rPr>
        <w:t>בירושלים</w:t>
      </w:r>
      <w:r>
        <w:rPr>
          <w:rFonts w:hint="cs"/>
          <w:rtl/>
        </w:rPr>
        <w:t>.</w:t>
      </w:r>
      <w:r>
        <w:rPr>
          <w:rtl/>
        </w:rPr>
        <w:t xml:space="preserve"> </w:t>
      </w:r>
      <w:bookmarkStart w:id="9504" w:name="_ETM_Q17_512779"/>
      <w:bookmarkEnd w:id="9504"/>
      <w:r>
        <w:rPr>
          <w:rtl/>
        </w:rPr>
        <w:t xml:space="preserve">אני </w:t>
      </w:r>
      <w:bookmarkStart w:id="9505" w:name="_ETM_Q17_512900"/>
      <w:bookmarkEnd w:id="9505"/>
      <w:r>
        <w:rPr>
          <w:rtl/>
        </w:rPr>
        <w:t xml:space="preserve">גר </w:t>
      </w:r>
      <w:bookmarkStart w:id="9506" w:name="_ETM_Q17_513050"/>
      <w:bookmarkEnd w:id="9506"/>
      <w:r>
        <w:rPr>
          <w:rtl/>
        </w:rPr>
        <w:t xml:space="preserve">בעיר </w:t>
      </w:r>
      <w:bookmarkStart w:id="9507" w:name="_ETM_Q17_513320"/>
      <w:bookmarkEnd w:id="9507"/>
      <w:r>
        <w:rPr>
          <w:rtl/>
        </w:rPr>
        <w:t>העתיקה</w:t>
      </w:r>
      <w:r>
        <w:rPr>
          <w:rFonts w:hint="cs"/>
          <w:rtl/>
        </w:rPr>
        <w:t>.</w:t>
      </w:r>
      <w:r>
        <w:rPr>
          <w:rtl/>
        </w:rPr>
        <w:t xml:space="preserve"> </w:t>
      </w:r>
      <w:bookmarkStart w:id="9508" w:name="_ETM_Q17_515300"/>
      <w:bookmarkEnd w:id="9508"/>
      <w:r>
        <w:rPr>
          <w:rtl/>
        </w:rPr>
        <w:t xml:space="preserve">לאחר </w:t>
      </w:r>
      <w:bookmarkStart w:id="9509" w:name="_ETM_Q17_515570"/>
      <w:bookmarkEnd w:id="9509"/>
      <w:r>
        <w:rPr>
          <w:rtl/>
        </w:rPr>
        <w:t xml:space="preserve">כמה </w:t>
      </w:r>
      <w:bookmarkStart w:id="9510" w:name="_ETM_Q17_515839"/>
      <w:bookmarkEnd w:id="9510"/>
      <w:r>
        <w:rPr>
          <w:rtl/>
        </w:rPr>
        <w:t xml:space="preserve">דקות </w:t>
      </w:r>
      <w:bookmarkStart w:id="9511" w:name="_ETM_Q17_516380"/>
      <w:bookmarkEnd w:id="9511"/>
      <w:r>
        <w:rPr>
          <w:rtl/>
        </w:rPr>
        <w:t xml:space="preserve">שמענו </w:t>
      </w:r>
      <w:bookmarkStart w:id="9512" w:name="_ETM_Q17_516800"/>
      <w:bookmarkEnd w:id="9512"/>
      <w:r>
        <w:rPr>
          <w:rtl/>
        </w:rPr>
        <w:t xml:space="preserve">את </w:t>
      </w:r>
      <w:bookmarkStart w:id="9513" w:name="_ETM_Q17_516860"/>
      <w:bookmarkEnd w:id="9513"/>
      <w:r>
        <w:rPr>
          <w:rtl/>
        </w:rPr>
        <w:t>הפיצוצים</w:t>
      </w:r>
      <w:r>
        <w:rPr>
          <w:rFonts w:hint="cs"/>
          <w:rtl/>
        </w:rPr>
        <w:t>.</w:t>
      </w:r>
      <w:r>
        <w:rPr>
          <w:rtl/>
        </w:rPr>
        <w:t xml:space="preserve"> </w:t>
      </w:r>
      <w:bookmarkStart w:id="9514" w:name="_ETM_Q17_517399"/>
      <w:bookmarkEnd w:id="9514"/>
      <w:r>
        <w:rPr>
          <w:rtl/>
        </w:rPr>
        <w:t xml:space="preserve">עליתי </w:t>
      </w:r>
      <w:bookmarkStart w:id="9515" w:name="_ETM_Q17_517670"/>
      <w:bookmarkEnd w:id="9515"/>
      <w:r>
        <w:rPr>
          <w:rtl/>
        </w:rPr>
        <w:t>לגג</w:t>
      </w:r>
      <w:bookmarkStart w:id="9516" w:name="_ETM_Q17_520089"/>
      <w:bookmarkEnd w:id="9516"/>
      <w:r>
        <w:rPr>
          <w:rFonts w:hint="cs"/>
          <w:rtl/>
        </w:rPr>
        <w:t xml:space="preserve">, </w:t>
      </w:r>
      <w:r>
        <w:rPr>
          <w:rtl/>
        </w:rPr>
        <w:t xml:space="preserve">ראיתי </w:t>
      </w:r>
      <w:bookmarkStart w:id="9517" w:name="_ETM_Q17_520390"/>
      <w:bookmarkEnd w:id="9517"/>
      <w:r>
        <w:rPr>
          <w:rtl/>
        </w:rPr>
        <w:t xml:space="preserve">שני </w:t>
      </w:r>
      <w:bookmarkStart w:id="9518" w:name="_ETM_Q17_520630"/>
      <w:bookmarkEnd w:id="9518"/>
      <w:r>
        <w:rPr>
          <w:rtl/>
        </w:rPr>
        <w:t>דברים</w:t>
      </w:r>
      <w:r w:rsidR="00BA21B3">
        <w:rPr>
          <w:rFonts w:hint="cs"/>
          <w:rtl/>
        </w:rPr>
        <w:t>:</w:t>
      </w:r>
      <w:r>
        <w:rPr>
          <w:rtl/>
        </w:rPr>
        <w:t xml:space="preserve"> </w:t>
      </w:r>
      <w:bookmarkStart w:id="9519" w:name="_ETM_Q17_521800"/>
      <w:bookmarkEnd w:id="9519"/>
      <w:r>
        <w:rPr>
          <w:rtl/>
        </w:rPr>
        <w:t xml:space="preserve">ראיתי </w:t>
      </w:r>
      <w:bookmarkStart w:id="9520" w:name="_ETM_Q17_522219"/>
      <w:bookmarkEnd w:id="9520"/>
      <w:r>
        <w:rPr>
          <w:rtl/>
        </w:rPr>
        <w:t xml:space="preserve">את </w:t>
      </w:r>
      <w:bookmarkStart w:id="9521" w:name="_ETM_Q17_522850"/>
      <w:bookmarkEnd w:id="9521"/>
      <w:r>
        <w:rPr>
          <w:rtl/>
        </w:rPr>
        <w:t xml:space="preserve">כיפת </w:t>
      </w:r>
      <w:bookmarkStart w:id="9522" w:name="_ETM_Q17_523210"/>
      <w:bookmarkEnd w:id="9522"/>
      <w:r>
        <w:rPr>
          <w:rtl/>
        </w:rPr>
        <w:t>ברזל</w:t>
      </w:r>
      <w:r>
        <w:rPr>
          <w:rFonts w:hint="cs"/>
          <w:rtl/>
        </w:rPr>
        <w:t xml:space="preserve">, </w:t>
      </w:r>
      <w:bookmarkStart w:id="9523" w:name="_ETM_Q17_522000"/>
      <w:bookmarkEnd w:id="9523"/>
      <w:r>
        <w:rPr>
          <w:rFonts w:hint="cs"/>
          <w:rtl/>
        </w:rPr>
        <w:t xml:space="preserve">את היירוטים, </w:t>
      </w:r>
      <w:bookmarkStart w:id="9524" w:name="_ETM_Q17_525650"/>
      <w:bookmarkStart w:id="9525" w:name="_ETM_Q17_527879"/>
      <w:bookmarkEnd w:id="9524"/>
      <w:bookmarkEnd w:id="9525"/>
      <w:r>
        <w:rPr>
          <w:rFonts w:hint="cs"/>
          <w:rtl/>
        </w:rPr>
        <w:t>את</w:t>
      </w:r>
      <w:r>
        <w:rPr>
          <w:rtl/>
        </w:rPr>
        <w:t xml:space="preserve"> </w:t>
      </w:r>
      <w:bookmarkStart w:id="9526" w:name="_ETM_Q17_528120"/>
      <w:bookmarkEnd w:id="9526"/>
      <w:r>
        <w:rPr>
          <w:rtl/>
        </w:rPr>
        <w:t xml:space="preserve">השאריות </w:t>
      </w:r>
      <w:bookmarkStart w:id="9527" w:name="_ETM_Q17_528629"/>
      <w:bookmarkEnd w:id="9527"/>
      <w:r>
        <w:rPr>
          <w:rtl/>
        </w:rPr>
        <w:t xml:space="preserve">של </w:t>
      </w:r>
      <w:bookmarkStart w:id="9528" w:name="_ETM_Q17_528779"/>
      <w:bookmarkEnd w:id="9528"/>
      <w:r>
        <w:rPr>
          <w:rFonts w:hint="cs"/>
          <w:rtl/>
        </w:rPr>
        <w:t>היירוטים</w:t>
      </w:r>
      <w:r w:rsidR="00BA21B3">
        <w:rPr>
          <w:rFonts w:hint="cs"/>
          <w:rtl/>
        </w:rPr>
        <w:t>,</w:t>
      </w:r>
      <w:r>
        <w:rPr>
          <w:rFonts w:hint="cs"/>
          <w:rtl/>
        </w:rPr>
        <w:t xml:space="preserve"> </w:t>
      </w:r>
      <w:bookmarkStart w:id="9529" w:name="_ETM_Q17_529199"/>
      <w:bookmarkStart w:id="9530" w:name="_ETM_Q17_529350"/>
      <w:bookmarkEnd w:id="9529"/>
      <w:bookmarkEnd w:id="9530"/>
      <w:r>
        <w:rPr>
          <w:rFonts w:hint="cs"/>
          <w:rtl/>
        </w:rPr>
        <w:t xml:space="preserve">אבל </w:t>
      </w:r>
      <w:r>
        <w:rPr>
          <w:rtl/>
        </w:rPr>
        <w:t xml:space="preserve">ראיתי </w:t>
      </w:r>
      <w:bookmarkStart w:id="9531" w:name="_ETM_Q17_529680"/>
      <w:bookmarkEnd w:id="9531"/>
      <w:r>
        <w:rPr>
          <w:rtl/>
        </w:rPr>
        <w:t xml:space="preserve">עוד </w:t>
      </w:r>
      <w:bookmarkStart w:id="9532" w:name="_ETM_Q17_529890"/>
      <w:bookmarkEnd w:id="9532"/>
      <w:r>
        <w:rPr>
          <w:rtl/>
        </w:rPr>
        <w:t xml:space="preserve">משהו </w:t>
      </w:r>
      <w:bookmarkStart w:id="9533" w:name="_ETM_Q17_531569"/>
      <w:bookmarkEnd w:id="9533"/>
      <w:r>
        <w:rPr>
          <w:rtl/>
        </w:rPr>
        <w:t xml:space="preserve">של </w:t>
      </w:r>
      <w:bookmarkStart w:id="9534" w:name="_ETM_Q17_531870"/>
      <w:bookmarkEnd w:id="9534"/>
      <w:r>
        <w:rPr>
          <w:rFonts w:hint="cs"/>
          <w:rtl/>
        </w:rPr>
        <w:t>ה</w:t>
      </w:r>
      <w:r>
        <w:rPr>
          <w:rtl/>
        </w:rPr>
        <w:t>בלתי</w:t>
      </w:r>
      <w:bookmarkStart w:id="9535" w:name="_ETM_Q17_532199"/>
      <w:bookmarkEnd w:id="9535"/>
      <w:r>
        <w:rPr>
          <w:rFonts w:hint="cs"/>
          <w:rtl/>
        </w:rPr>
        <w:t>-</w:t>
      </w:r>
      <w:r>
        <w:rPr>
          <w:rtl/>
        </w:rPr>
        <w:t>מעורבי</w:t>
      </w:r>
      <w:r>
        <w:rPr>
          <w:rFonts w:hint="cs"/>
          <w:rtl/>
        </w:rPr>
        <w:t>ם.</w:t>
      </w:r>
      <w:r>
        <w:rPr>
          <w:rtl/>
        </w:rPr>
        <w:t xml:space="preserve"> </w:t>
      </w:r>
      <w:bookmarkStart w:id="9536" w:name="_ETM_Q17_533519"/>
      <w:bookmarkEnd w:id="9536"/>
      <w:r>
        <w:rPr>
          <w:rtl/>
        </w:rPr>
        <w:t xml:space="preserve">אני </w:t>
      </w:r>
      <w:bookmarkStart w:id="9537" w:name="_ETM_Q17_533789"/>
      <w:bookmarkEnd w:id="9537"/>
      <w:r>
        <w:rPr>
          <w:rtl/>
        </w:rPr>
        <w:t xml:space="preserve">רוצה </w:t>
      </w:r>
      <w:bookmarkStart w:id="9538" w:name="_ETM_Q17_534029"/>
      <w:bookmarkEnd w:id="9538"/>
      <w:r>
        <w:rPr>
          <w:rtl/>
        </w:rPr>
        <w:t xml:space="preserve">לשאול </w:t>
      </w:r>
      <w:bookmarkStart w:id="9539" w:name="_ETM_Q17_536409"/>
      <w:bookmarkEnd w:id="9539"/>
      <w:r>
        <w:rPr>
          <w:rtl/>
        </w:rPr>
        <w:t xml:space="preserve">אדם </w:t>
      </w:r>
      <w:bookmarkStart w:id="9540" w:name="_ETM_Q17_536769"/>
      <w:bookmarkEnd w:id="9540"/>
      <w:r>
        <w:rPr>
          <w:rtl/>
        </w:rPr>
        <w:t>נורמטיבי</w:t>
      </w:r>
      <w:bookmarkStart w:id="9541" w:name="_ETM_Q17_539730"/>
      <w:bookmarkEnd w:id="9541"/>
      <w:r>
        <w:rPr>
          <w:rFonts w:hint="cs"/>
          <w:rtl/>
        </w:rPr>
        <w:t xml:space="preserve"> </w:t>
      </w:r>
      <w:r>
        <w:rPr>
          <w:rFonts w:hint="eastAsia"/>
          <w:rtl/>
        </w:rPr>
        <w:t>–</w:t>
      </w:r>
      <w:r>
        <w:rPr>
          <w:rFonts w:hint="cs"/>
          <w:rtl/>
        </w:rPr>
        <w:t xml:space="preserve"> </w:t>
      </w:r>
      <w:r>
        <w:rPr>
          <w:rtl/>
        </w:rPr>
        <w:t xml:space="preserve">כל </w:t>
      </w:r>
      <w:bookmarkStart w:id="9542" w:name="_ETM_Q17_540120"/>
      <w:bookmarkEnd w:id="9542"/>
      <w:r>
        <w:rPr>
          <w:rtl/>
        </w:rPr>
        <w:t xml:space="preserve">השכונות </w:t>
      </w:r>
      <w:bookmarkStart w:id="9543" w:name="_ETM_Q17_541230"/>
      <w:bookmarkEnd w:id="9543"/>
      <w:r>
        <w:rPr>
          <w:rtl/>
        </w:rPr>
        <w:t xml:space="preserve">במזרח </w:t>
      </w:r>
      <w:bookmarkStart w:id="9544" w:name="_ETM_Q17_541739"/>
      <w:bookmarkEnd w:id="9544"/>
      <w:r>
        <w:rPr>
          <w:rtl/>
        </w:rPr>
        <w:t xml:space="preserve">ירושלים </w:t>
      </w:r>
      <w:bookmarkStart w:id="9545" w:name="_ETM_Q17_542699"/>
      <w:bookmarkEnd w:id="9545"/>
      <w:r>
        <w:rPr>
          <w:rtl/>
        </w:rPr>
        <w:t>יצאו</w:t>
      </w:r>
      <w:r>
        <w:rPr>
          <w:rFonts w:hint="cs"/>
          <w:rtl/>
        </w:rPr>
        <w:t>,</w:t>
      </w:r>
      <w:r>
        <w:rPr>
          <w:rtl/>
        </w:rPr>
        <w:t xml:space="preserve"> </w:t>
      </w:r>
      <w:bookmarkStart w:id="9546" w:name="_ETM_Q17_544240"/>
      <w:bookmarkEnd w:id="9546"/>
      <w:r>
        <w:rPr>
          <w:rtl/>
        </w:rPr>
        <w:t>שרקו</w:t>
      </w:r>
      <w:r>
        <w:rPr>
          <w:rFonts w:hint="cs"/>
          <w:rtl/>
        </w:rPr>
        <w:t>, ירו, ירו בתוך</w:t>
      </w:r>
      <w:bookmarkStart w:id="9547" w:name="_ETM_Q17_545520"/>
      <w:bookmarkStart w:id="9548" w:name="_ETM_Q17_546719"/>
      <w:bookmarkStart w:id="9549" w:name="_ETM_Q17_547589"/>
      <w:bookmarkStart w:id="9550" w:name="_ETM_Q17_548279"/>
      <w:bookmarkEnd w:id="9547"/>
      <w:bookmarkEnd w:id="9548"/>
      <w:bookmarkEnd w:id="9549"/>
      <w:bookmarkEnd w:id="9550"/>
      <w:r>
        <w:rPr>
          <w:rFonts w:hint="cs"/>
          <w:rtl/>
        </w:rPr>
        <w:t xml:space="preserve"> </w:t>
      </w:r>
      <w:r>
        <w:rPr>
          <w:rtl/>
        </w:rPr>
        <w:t xml:space="preserve">מדינת </w:t>
      </w:r>
      <w:bookmarkStart w:id="9551" w:name="_ETM_Q17_548639"/>
      <w:bookmarkEnd w:id="9551"/>
      <w:r>
        <w:rPr>
          <w:rtl/>
        </w:rPr>
        <w:t>ישראל</w:t>
      </w:r>
      <w:r>
        <w:rPr>
          <w:rFonts w:hint="cs"/>
          <w:rtl/>
        </w:rPr>
        <w:t>,</w:t>
      </w:r>
      <w:r>
        <w:rPr>
          <w:rtl/>
        </w:rPr>
        <w:t xml:space="preserve"> </w:t>
      </w:r>
      <w:bookmarkStart w:id="9552" w:name="_ETM_Q17_548909"/>
      <w:bookmarkEnd w:id="9552"/>
      <w:r>
        <w:rPr>
          <w:rtl/>
        </w:rPr>
        <w:t xml:space="preserve">בתחומי </w:t>
      </w:r>
      <w:bookmarkStart w:id="9553" w:name="_ETM_Q17_549149"/>
      <w:bookmarkEnd w:id="9553"/>
      <w:r>
        <w:rPr>
          <w:rtl/>
        </w:rPr>
        <w:t xml:space="preserve">מדינת </w:t>
      </w:r>
      <w:bookmarkStart w:id="9554" w:name="_ETM_Q17_549420"/>
      <w:bookmarkEnd w:id="9554"/>
      <w:r>
        <w:rPr>
          <w:rtl/>
        </w:rPr>
        <w:t>ישראל</w:t>
      </w:r>
      <w:r w:rsidR="00BA21B3">
        <w:rPr>
          <w:rFonts w:hint="cs"/>
          <w:rtl/>
        </w:rPr>
        <w:t>,</w:t>
      </w:r>
      <w:r>
        <w:rPr>
          <w:rtl/>
        </w:rPr>
        <w:t xml:space="preserve"> </w:t>
      </w:r>
      <w:bookmarkStart w:id="9555" w:name="_ETM_Q17_549689"/>
      <w:bookmarkEnd w:id="9555"/>
      <w:r>
        <w:rPr>
          <w:rtl/>
        </w:rPr>
        <w:t xml:space="preserve">ירו </w:t>
      </w:r>
      <w:bookmarkStart w:id="9556" w:name="_ETM_Q17_549990"/>
      <w:bookmarkEnd w:id="9556"/>
      <w:r>
        <w:rPr>
          <w:rtl/>
        </w:rPr>
        <w:t xml:space="preserve">יריות </w:t>
      </w:r>
      <w:bookmarkStart w:id="9557" w:name="_ETM_Q17_550319"/>
      <w:bookmarkEnd w:id="9557"/>
      <w:r>
        <w:rPr>
          <w:rtl/>
        </w:rPr>
        <w:t>ש</w:t>
      </w:r>
      <w:r>
        <w:rPr>
          <w:rFonts w:hint="cs"/>
          <w:rtl/>
        </w:rPr>
        <w:t>ל שמחה</w:t>
      </w:r>
      <w:bookmarkStart w:id="9558" w:name="_ETM_Q17_548000"/>
      <w:bookmarkStart w:id="9559" w:name="_ETM_Q17_551850"/>
      <w:bookmarkEnd w:id="9558"/>
      <w:bookmarkEnd w:id="9559"/>
      <w:r>
        <w:rPr>
          <w:rFonts w:hint="cs"/>
          <w:rtl/>
        </w:rPr>
        <w:t xml:space="preserve"> </w:t>
      </w:r>
      <w:r>
        <w:rPr>
          <w:rtl/>
        </w:rPr>
        <w:t xml:space="preserve">ושריקות </w:t>
      </w:r>
      <w:bookmarkStart w:id="9560" w:name="_ETM_Q17_552390"/>
      <w:bookmarkEnd w:id="9560"/>
      <w:r>
        <w:rPr>
          <w:rtl/>
        </w:rPr>
        <w:t xml:space="preserve">של </w:t>
      </w:r>
      <w:bookmarkStart w:id="9561" w:name="_ETM_Q17_552540"/>
      <w:bookmarkEnd w:id="9561"/>
      <w:r>
        <w:rPr>
          <w:rtl/>
        </w:rPr>
        <w:t>שמחה</w:t>
      </w:r>
      <w:r>
        <w:rPr>
          <w:rFonts w:hint="cs"/>
          <w:rtl/>
        </w:rPr>
        <w:t>.</w:t>
      </w:r>
      <w:r>
        <w:rPr>
          <w:rtl/>
        </w:rPr>
        <w:t xml:space="preserve"> </w:t>
      </w:r>
      <w:bookmarkStart w:id="9562" w:name="_ETM_Q17_553620"/>
      <w:bookmarkEnd w:id="9562"/>
      <w:r>
        <w:rPr>
          <w:rtl/>
        </w:rPr>
        <w:t xml:space="preserve">על </w:t>
      </w:r>
      <w:bookmarkStart w:id="9563" w:name="_ETM_Q17_553800"/>
      <w:bookmarkEnd w:id="9563"/>
      <w:r>
        <w:rPr>
          <w:rtl/>
        </w:rPr>
        <w:t>מה</w:t>
      </w:r>
      <w:bookmarkStart w:id="9564" w:name="_ETM_Q17_554760"/>
      <w:bookmarkEnd w:id="9564"/>
      <w:r>
        <w:rPr>
          <w:rFonts w:hint="cs"/>
          <w:rtl/>
        </w:rPr>
        <w:t xml:space="preserve">? </w:t>
      </w:r>
      <w:r>
        <w:rPr>
          <w:rtl/>
        </w:rPr>
        <w:t xml:space="preserve">על </w:t>
      </w:r>
      <w:bookmarkStart w:id="9565" w:name="_ETM_Q17_554909"/>
      <w:bookmarkEnd w:id="9565"/>
      <w:r>
        <w:rPr>
          <w:rtl/>
        </w:rPr>
        <w:t xml:space="preserve">טילים </w:t>
      </w:r>
      <w:bookmarkStart w:id="9566" w:name="_ETM_Q17_555270"/>
      <w:bookmarkEnd w:id="9566"/>
      <w:r>
        <w:rPr>
          <w:rtl/>
        </w:rPr>
        <w:t xml:space="preserve">שכמעט </w:t>
      </w:r>
      <w:bookmarkStart w:id="9567" w:name="_ETM_Q17_555720"/>
      <w:bookmarkEnd w:id="9567"/>
      <w:r>
        <w:rPr>
          <w:rtl/>
        </w:rPr>
        <w:t xml:space="preserve">נפלו </w:t>
      </w:r>
      <w:bookmarkStart w:id="9568" w:name="_ETM_Q17_556049"/>
      <w:bookmarkEnd w:id="9568"/>
      <w:r>
        <w:rPr>
          <w:rtl/>
        </w:rPr>
        <w:t>בירושלים</w:t>
      </w:r>
      <w:r>
        <w:rPr>
          <w:rFonts w:hint="cs"/>
          <w:rtl/>
        </w:rPr>
        <w:t>. אלה</w:t>
      </w:r>
      <w:bookmarkStart w:id="9569" w:name="_ETM_Q17_556920"/>
      <w:bookmarkEnd w:id="9569"/>
      <w:r>
        <w:rPr>
          <w:rtl/>
        </w:rPr>
        <w:t xml:space="preserve"> </w:t>
      </w:r>
      <w:bookmarkStart w:id="9570" w:name="_ETM_Q17_557100"/>
      <w:bookmarkEnd w:id="9570"/>
      <w:r>
        <w:rPr>
          <w:rtl/>
        </w:rPr>
        <w:t xml:space="preserve">בלתי </w:t>
      </w:r>
      <w:bookmarkStart w:id="9571" w:name="_ETM_Q17_557430"/>
      <w:bookmarkEnd w:id="9571"/>
      <w:r>
        <w:rPr>
          <w:rtl/>
        </w:rPr>
        <w:t>מעורבים</w:t>
      </w:r>
      <w:r>
        <w:rPr>
          <w:rFonts w:hint="cs"/>
          <w:rtl/>
        </w:rPr>
        <w:t>.</w:t>
      </w:r>
      <w:r>
        <w:rPr>
          <w:rtl/>
        </w:rPr>
        <w:t xml:space="preserve"> </w:t>
      </w:r>
      <w:bookmarkStart w:id="9572" w:name="_ETM_Q17_559380"/>
      <w:bookmarkEnd w:id="9572"/>
      <w:r>
        <w:rPr>
          <w:rFonts w:hint="cs"/>
          <w:rtl/>
        </w:rPr>
        <w:t>אלה</w:t>
      </w:r>
      <w:r>
        <w:rPr>
          <w:rtl/>
        </w:rPr>
        <w:t xml:space="preserve"> </w:t>
      </w:r>
      <w:bookmarkStart w:id="9573" w:name="_ETM_Q17_560630"/>
      <w:bookmarkEnd w:id="9573"/>
      <w:r>
        <w:rPr>
          <w:rtl/>
        </w:rPr>
        <w:t xml:space="preserve">אנשים </w:t>
      </w:r>
      <w:bookmarkStart w:id="9574" w:name="_ETM_Q17_561049"/>
      <w:bookmarkEnd w:id="9574"/>
      <w:r>
        <w:rPr>
          <w:rtl/>
        </w:rPr>
        <w:t xml:space="preserve">שצריכים </w:t>
      </w:r>
      <w:bookmarkStart w:id="9575" w:name="_ETM_Q17_561380"/>
      <w:bookmarkEnd w:id="9575"/>
      <w:r>
        <w:rPr>
          <w:rtl/>
        </w:rPr>
        <w:t>להיזהר</w:t>
      </w:r>
      <w:r>
        <w:rPr>
          <w:rFonts w:hint="cs"/>
          <w:rtl/>
        </w:rPr>
        <w:t>,</w:t>
      </w:r>
      <w:r>
        <w:rPr>
          <w:rtl/>
        </w:rPr>
        <w:t xml:space="preserve"> </w:t>
      </w:r>
      <w:bookmarkStart w:id="9576" w:name="_ETM_Q17_561979"/>
      <w:bookmarkEnd w:id="9576"/>
      <w:r>
        <w:rPr>
          <w:rtl/>
        </w:rPr>
        <w:t xml:space="preserve">זה </w:t>
      </w:r>
      <w:bookmarkStart w:id="9577" w:name="_ETM_Q17_562100"/>
      <w:bookmarkEnd w:id="9577"/>
      <w:r>
        <w:rPr>
          <w:rtl/>
        </w:rPr>
        <w:t xml:space="preserve">לא </w:t>
      </w:r>
      <w:bookmarkStart w:id="9578" w:name="_ETM_Q17_562490"/>
      <w:bookmarkEnd w:id="9578"/>
      <w:r>
        <w:rPr>
          <w:rtl/>
        </w:rPr>
        <w:t>פשוט</w:t>
      </w:r>
      <w:bookmarkStart w:id="9579" w:name="_ETM_Q17_566339"/>
      <w:bookmarkEnd w:id="9579"/>
      <w:r>
        <w:rPr>
          <w:rFonts w:hint="cs"/>
          <w:rtl/>
        </w:rPr>
        <w:t xml:space="preserve">. </w:t>
      </w:r>
      <w:r>
        <w:rPr>
          <w:rtl/>
        </w:rPr>
        <w:t xml:space="preserve">אנשים </w:t>
      </w:r>
      <w:bookmarkStart w:id="9580" w:name="_ETM_Q17_566790"/>
      <w:bookmarkEnd w:id="9580"/>
      <w:r>
        <w:rPr>
          <w:rtl/>
        </w:rPr>
        <w:t>שמסמנים</w:t>
      </w:r>
      <w:bookmarkStart w:id="9581" w:name="_ETM_Q17_567450"/>
      <w:bookmarkEnd w:id="9581"/>
      <w:r>
        <w:rPr>
          <w:rFonts w:hint="cs"/>
          <w:rtl/>
        </w:rPr>
        <w:t xml:space="preserve"> </w:t>
      </w:r>
      <w:bookmarkStart w:id="9582" w:name="_ETM_Q17_567000"/>
      <w:bookmarkEnd w:id="9582"/>
      <w:r>
        <w:rPr>
          <w:rtl/>
        </w:rPr>
        <w:t>–</w:t>
      </w:r>
      <w:r>
        <w:rPr>
          <w:rFonts w:hint="cs"/>
          <w:rtl/>
        </w:rPr>
        <w:t xml:space="preserve"> </w:t>
      </w:r>
      <w:r>
        <w:rPr>
          <w:rtl/>
        </w:rPr>
        <w:t>כן</w:t>
      </w:r>
      <w:r>
        <w:rPr>
          <w:rFonts w:hint="cs"/>
          <w:rtl/>
        </w:rPr>
        <w:t>,</w:t>
      </w:r>
      <w:r>
        <w:rPr>
          <w:rtl/>
        </w:rPr>
        <w:t xml:space="preserve"> </w:t>
      </w:r>
      <w:bookmarkStart w:id="9583" w:name="_ETM_Q17_568319"/>
      <w:bookmarkEnd w:id="9583"/>
      <w:r>
        <w:rPr>
          <w:rtl/>
        </w:rPr>
        <w:t xml:space="preserve">הוא </w:t>
      </w:r>
      <w:bookmarkStart w:id="9584" w:name="_ETM_Q17_568409"/>
      <w:bookmarkEnd w:id="9584"/>
      <w:r w:rsidRPr="00187E48">
        <w:rPr>
          <w:rtl/>
        </w:rPr>
        <w:t xml:space="preserve">מספר </w:t>
      </w:r>
      <w:bookmarkStart w:id="9585" w:name="_ETM_Q17_568859"/>
      <w:bookmarkEnd w:id="9585"/>
      <w:r w:rsidRPr="00187E48">
        <w:rPr>
          <w:rtl/>
        </w:rPr>
        <w:t xml:space="preserve">על </w:t>
      </w:r>
      <w:bookmarkStart w:id="9586" w:name="_ETM_Q17_568979"/>
      <w:bookmarkEnd w:id="9586"/>
      <w:proofErr w:type="spellStart"/>
      <w:r w:rsidRPr="00187E48">
        <w:rPr>
          <w:rtl/>
        </w:rPr>
        <w:t>האייפד</w:t>
      </w:r>
      <w:proofErr w:type="spellEnd"/>
      <w:r w:rsidRPr="00187E48">
        <w:rPr>
          <w:rtl/>
        </w:rPr>
        <w:t xml:space="preserve"> </w:t>
      </w:r>
      <w:bookmarkStart w:id="9587" w:name="_ETM_Q17_569549"/>
      <w:bookmarkEnd w:id="9587"/>
      <w:r w:rsidRPr="00187E48">
        <w:rPr>
          <w:rtl/>
        </w:rPr>
        <w:t xml:space="preserve">ועל </w:t>
      </w:r>
      <w:bookmarkStart w:id="9588" w:name="_ETM_Q17_569729"/>
      <w:bookmarkEnd w:id="9588"/>
      <w:r w:rsidRPr="00187E48">
        <w:rPr>
          <w:rtl/>
        </w:rPr>
        <w:t>העיתונאי</w:t>
      </w:r>
      <w:r>
        <w:rPr>
          <w:rFonts w:hint="cs"/>
          <w:rtl/>
        </w:rPr>
        <w:t>.</w:t>
      </w:r>
      <w:r>
        <w:rPr>
          <w:rtl/>
        </w:rPr>
        <w:t xml:space="preserve"> </w:t>
      </w:r>
      <w:bookmarkStart w:id="9589" w:name="_ETM_Q17_571529"/>
      <w:bookmarkEnd w:id="9589"/>
      <w:r>
        <w:rPr>
          <w:rtl/>
        </w:rPr>
        <w:t xml:space="preserve">הוא </w:t>
      </w:r>
      <w:bookmarkStart w:id="9590" w:name="_ETM_Q17_571649"/>
      <w:bookmarkEnd w:id="9590"/>
      <w:r>
        <w:rPr>
          <w:rtl/>
        </w:rPr>
        <w:t xml:space="preserve">מתכוון </w:t>
      </w:r>
      <w:bookmarkStart w:id="9591" w:name="_ETM_Q17_572130"/>
      <w:bookmarkEnd w:id="9591"/>
      <w:r>
        <w:rPr>
          <w:rtl/>
        </w:rPr>
        <w:t xml:space="preserve">גם </w:t>
      </w:r>
      <w:bookmarkStart w:id="9592" w:name="_ETM_Q17_572310"/>
      <w:bookmarkEnd w:id="9592"/>
      <w:r>
        <w:rPr>
          <w:rtl/>
        </w:rPr>
        <w:t xml:space="preserve">לאותו </w:t>
      </w:r>
      <w:bookmarkStart w:id="9593" w:name="_ETM_Q17_572609"/>
      <w:bookmarkEnd w:id="9593"/>
      <w:r>
        <w:rPr>
          <w:rtl/>
        </w:rPr>
        <w:t xml:space="preserve">עיתונאי </w:t>
      </w:r>
      <w:bookmarkStart w:id="9594" w:name="_ETM_Q17_573060"/>
      <w:bookmarkEnd w:id="9594"/>
      <w:r>
        <w:rPr>
          <w:rtl/>
        </w:rPr>
        <w:t xml:space="preserve">שהסתובב </w:t>
      </w:r>
      <w:bookmarkStart w:id="9595" w:name="_ETM_Q17_574049"/>
      <w:bookmarkEnd w:id="9595"/>
      <w:r>
        <w:rPr>
          <w:rtl/>
        </w:rPr>
        <w:t xml:space="preserve">בשבת </w:t>
      </w:r>
      <w:bookmarkStart w:id="9596" w:name="_ETM_Q17_574589"/>
      <w:bookmarkEnd w:id="9596"/>
      <w:r>
        <w:rPr>
          <w:rtl/>
        </w:rPr>
        <w:t xml:space="preserve">שמחת </w:t>
      </w:r>
      <w:bookmarkStart w:id="9597" w:name="_ETM_Q17_575039"/>
      <w:bookmarkEnd w:id="9597"/>
      <w:r>
        <w:rPr>
          <w:rtl/>
        </w:rPr>
        <w:t xml:space="preserve">תורה </w:t>
      </w:r>
      <w:bookmarkStart w:id="9598" w:name="_ETM_Q17_575339"/>
      <w:bookmarkEnd w:id="9598"/>
      <w:r>
        <w:rPr>
          <w:rFonts w:hint="cs"/>
          <w:rtl/>
        </w:rPr>
        <w:t xml:space="preserve">יחד </w:t>
      </w:r>
      <w:bookmarkStart w:id="9599" w:name="_ETM_Q17_575520"/>
      <w:bookmarkStart w:id="9600" w:name="_ETM_Q17_575759"/>
      <w:bookmarkEnd w:id="9599"/>
      <w:bookmarkEnd w:id="9600"/>
      <w:r>
        <w:rPr>
          <w:rFonts w:hint="cs"/>
          <w:rtl/>
        </w:rPr>
        <w:t xml:space="preserve">עם </w:t>
      </w:r>
      <w:proofErr w:type="spellStart"/>
      <w:r>
        <w:rPr>
          <w:rFonts w:hint="cs"/>
          <w:rtl/>
        </w:rPr>
        <w:t>הנוח'בה</w:t>
      </w:r>
      <w:proofErr w:type="spellEnd"/>
      <w:r>
        <w:rPr>
          <w:rFonts w:hint="cs"/>
          <w:rtl/>
        </w:rPr>
        <w:t xml:space="preserve"> </w:t>
      </w:r>
      <w:bookmarkStart w:id="9601" w:name="_ETM_Q17_575880"/>
      <w:bookmarkStart w:id="9602" w:name="_ETM_Q17_576179"/>
      <w:bookmarkStart w:id="9603" w:name="_ETM_Q17_576359"/>
      <w:bookmarkEnd w:id="9601"/>
      <w:bookmarkEnd w:id="9602"/>
      <w:bookmarkEnd w:id="9603"/>
      <w:r>
        <w:rPr>
          <w:rtl/>
        </w:rPr>
        <w:t xml:space="preserve">וצילם </w:t>
      </w:r>
      <w:bookmarkStart w:id="9604" w:name="_ETM_Q17_577170"/>
      <w:bookmarkEnd w:id="9604"/>
      <w:r>
        <w:rPr>
          <w:rtl/>
        </w:rPr>
        <w:t xml:space="preserve">תוך </w:t>
      </w:r>
      <w:bookmarkStart w:id="9605" w:name="_ETM_Q17_577439"/>
      <w:bookmarkEnd w:id="9605"/>
      <w:r>
        <w:rPr>
          <w:rtl/>
        </w:rPr>
        <w:t xml:space="preserve">כדי </w:t>
      </w:r>
      <w:bookmarkStart w:id="9606" w:name="_ETM_Q17_579229"/>
      <w:bookmarkEnd w:id="9606"/>
      <w:r>
        <w:rPr>
          <w:rtl/>
        </w:rPr>
        <w:t xml:space="preserve">והיה </w:t>
      </w:r>
      <w:bookmarkStart w:id="9607" w:name="_ETM_Q17_580450"/>
      <w:bookmarkStart w:id="9608" w:name="_ETM_Q17_580869"/>
      <w:bookmarkEnd w:id="9607"/>
      <w:bookmarkEnd w:id="9608"/>
      <w:r>
        <w:rPr>
          <w:rtl/>
        </w:rPr>
        <w:t xml:space="preserve">בתוך </w:t>
      </w:r>
      <w:bookmarkStart w:id="9609" w:name="_ETM_Q17_581259"/>
      <w:bookmarkEnd w:id="9609"/>
      <w:r>
        <w:rPr>
          <w:rtl/>
        </w:rPr>
        <w:t>האירוע</w:t>
      </w:r>
      <w:r>
        <w:rPr>
          <w:rFonts w:hint="cs"/>
          <w:rtl/>
        </w:rPr>
        <w:t>?</w:t>
      </w:r>
      <w:r>
        <w:rPr>
          <w:rtl/>
        </w:rPr>
        <w:t xml:space="preserve"> </w:t>
      </w:r>
      <w:bookmarkStart w:id="9610" w:name="_ETM_Q17_582479"/>
      <w:bookmarkEnd w:id="9610"/>
      <w:r>
        <w:rPr>
          <w:rtl/>
        </w:rPr>
        <w:t xml:space="preserve">גם </w:t>
      </w:r>
      <w:bookmarkStart w:id="9611" w:name="_ETM_Q17_582749"/>
      <w:bookmarkEnd w:id="9611"/>
      <w:r>
        <w:rPr>
          <w:rtl/>
        </w:rPr>
        <w:t xml:space="preserve">זה </w:t>
      </w:r>
      <w:bookmarkStart w:id="9612" w:name="_ETM_Q17_582929"/>
      <w:bookmarkEnd w:id="9612"/>
      <w:r>
        <w:rPr>
          <w:rtl/>
        </w:rPr>
        <w:t>עיתונאים</w:t>
      </w:r>
      <w:r>
        <w:rPr>
          <w:rFonts w:hint="cs"/>
          <w:rtl/>
        </w:rPr>
        <w:t>?</w:t>
      </w:r>
      <w:r>
        <w:rPr>
          <w:rtl/>
        </w:rPr>
        <w:t xml:space="preserve"> </w:t>
      </w:r>
      <w:bookmarkStart w:id="9613" w:name="_ETM_Q17_583560"/>
      <w:bookmarkEnd w:id="9613"/>
      <w:r>
        <w:rPr>
          <w:rtl/>
        </w:rPr>
        <w:t xml:space="preserve">גם </w:t>
      </w:r>
      <w:bookmarkStart w:id="9614" w:name="_ETM_Q17_583799"/>
      <w:bookmarkEnd w:id="9614"/>
      <w:r>
        <w:rPr>
          <w:rtl/>
        </w:rPr>
        <w:t xml:space="preserve">זה </w:t>
      </w:r>
      <w:bookmarkStart w:id="9615" w:name="_ETM_Q17_584009"/>
      <w:bookmarkEnd w:id="9615"/>
      <w:r>
        <w:rPr>
          <w:rtl/>
        </w:rPr>
        <w:t xml:space="preserve">בלתי </w:t>
      </w:r>
      <w:bookmarkStart w:id="9616" w:name="_ETM_Q17_584369"/>
      <w:bookmarkEnd w:id="9616"/>
      <w:r>
        <w:rPr>
          <w:rtl/>
        </w:rPr>
        <w:t>מעורבים</w:t>
      </w:r>
      <w:r>
        <w:rPr>
          <w:rFonts w:hint="cs"/>
          <w:rtl/>
        </w:rPr>
        <w:t>?</w:t>
      </w:r>
      <w:r>
        <w:rPr>
          <w:rtl/>
        </w:rPr>
        <w:t xml:space="preserve"> </w:t>
      </w:r>
      <w:bookmarkStart w:id="9617" w:name="_ETM_Q17_587079"/>
      <w:bookmarkEnd w:id="9617"/>
      <w:r>
        <w:rPr>
          <w:rtl/>
        </w:rPr>
        <w:t xml:space="preserve">הוא </w:t>
      </w:r>
      <w:bookmarkStart w:id="9618" w:name="_ETM_Q17_587170"/>
      <w:bookmarkEnd w:id="9618"/>
      <w:r>
        <w:rPr>
          <w:rtl/>
        </w:rPr>
        <w:t xml:space="preserve">מדבר </w:t>
      </w:r>
      <w:bookmarkStart w:id="9619" w:name="_ETM_Q17_587619"/>
      <w:bookmarkEnd w:id="9619"/>
      <w:r>
        <w:rPr>
          <w:rtl/>
        </w:rPr>
        <w:t xml:space="preserve">על </w:t>
      </w:r>
      <w:bookmarkStart w:id="9620" w:name="_ETM_Q17_587710"/>
      <w:bookmarkEnd w:id="9620"/>
      <w:r>
        <w:rPr>
          <w:rtl/>
        </w:rPr>
        <w:t xml:space="preserve">אותם </w:t>
      </w:r>
      <w:bookmarkStart w:id="9621" w:name="_ETM_Q17_589719"/>
      <w:bookmarkStart w:id="9622" w:name="_ETM_Q17_590450"/>
      <w:bookmarkEnd w:id="9621"/>
      <w:bookmarkEnd w:id="9622"/>
      <w:r>
        <w:rPr>
          <w:rtl/>
        </w:rPr>
        <w:t>מסגדים</w:t>
      </w:r>
      <w:r>
        <w:rPr>
          <w:rFonts w:hint="cs"/>
          <w:rtl/>
        </w:rPr>
        <w:t>,</w:t>
      </w:r>
      <w:r>
        <w:rPr>
          <w:rtl/>
        </w:rPr>
        <w:t xml:space="preserve"> </w:t>
      </w:r>
      <w:bookmarkStart w:id="9623" w:name="_ETM_Q17_591380"/>
      <w:bookmarkEnd w:id="9623"/>
      <w:r>
        <w:rPr>
          <w:rtl/>
        </w:rPr>
        <w:t>כנסיות</w:t>
      </w:r>
      <w:r>
        <w:rPr>
          <w:rFonts w:hint="cs"/>
          <w:rtl/>
        </w:rPr>
        <w:t>,</w:t>
      </w:r>
      <w:r>
        <w:rPr>
          <w:rtl/>
        </w:rPr>
        <w:t xml:space="preserve"> </w:t>
      </w:r>
      <w:bookmarkStart w:id="9624" w:name="_ETM_Q17_592700"/>
      <w:bookmarkEnd w:id="9624"/>
      <w:r>
        <w:rPr>
          <w:rtl/>
        </w:rPr>
        <w:t xml:space="preserve">שכולם </w:t>
      </w:r>
      <w:bookmarkStart w:id="9625" w:name="_ETM_Q17_593389"/>
      <w:bookmarkEnd w:id="9625"/>
      <w:r>
        <w:rPr>
          <w:rtl/>
        </w:rPr>
        <w:t>סלי</w:t>
      </w:r>
      <w:r>
        <w:rPr>
          <w:rFonts w:hint="cs"/>
          <w:rtl/>
        </w:rPr>
        <w:t>ק</w:t>
      </w:r>
      <w:r>
        <w:rPr>
          <w:rtl/>
        </w:rPr>
        <w:t xml:space="preserve">ים </w:t>
      </w:r>
      <w:bookmarkStart w:id="9626" w:name="_ETM_Q17_595089"/>
      <w:bookmarkEnd w:id="9626"/>
      <w:r>
        <w:rPr>
          <w:rtl/>
        </w:rPr>
        <w:t>ו</w:t>
      </w:r>
      <w:r>
        <w:rPr>
          <w:rFonts w:hint="cs"/>
          <w:rtl/>
        </w:rPr>
        <w:t xml:space="preserve">מחביאים </w:t>
      </w:r>
      <w:bookmarkStart w:id="9627" w:name="_ETM_Q17_596140"/>
      <w:bookmarkEnd w:id="9627"/>
      <w:r>
        <w:rPr>
          <w:rFonts w:hint="cs"/>
          <w:rtl/>
        </w:rPr>
        <w:t>שם</w:t>
      </w:r>
      <w:r>
        <w:rPr>
          <w:rtl/>
        </w:rPr>
        <w:t xml:space="preserve"> </w:t>
      </w:r>
      <w:bookmarkStart w:id="9628" w:name="_ETM_Q17_597299"/>
      <w:bookmarkEnd w:id="9628"/>
      <w:r>
        <w:rPr>
          <w:rtl/>
        </w:rPr>
        <w:t>טילים</w:t>
      </w:r>
      <w:r>
        <w:rPr>
          <w:rFonts w:hint="cs"/>
          <w:rtl/>
        </w:rPr>
        <w:t>,</w:t>
      </w:r>
      <w:r>
        <w:rPr>
          <w:rtl/>
        </w:rPr>
        <w:t xml:space="preserve"> </w:t>
      </w:r>
      <w:bookmarkStart w:id="9629" w:name="_ETM_Q17_598299"/>
      <w:bookmarkEnd w:id="9629"/>
      <w:r>
        <w:rPr>
          <w:rtl/>
        </w:rPr>
        <w:t xml:space="preserve">נשקים </w:t>
      </w:r>
      <w:bookmarkStart w:id="9630" w:name="_ETM_Q17_599200"/>
      <w:bookmarkEnd w:id="9630"/>
      <w:r w:rsidR="00460EFE">
        <w:rPr>
          <w:rFonts w:hint="cs"/>
          <w:rtl/>
        </w:rPr>
        <w:t xml:space="preserve">– </w:t>
      </w:r>
      <w:r>
        <w:rPr>
          <w:rtl/>
        </w:rPr>
        <w:t xml:space="preserve">זה </w:t>
      </w:r>
      <w:bookmarkStart w:id="9631" w:name="_ETM_Q17_599409"/>
      <w:bookmarkEnd w:id="9631"/>
      <w:r>
        <w:rPr>
          <w:rtl/>
        </w:rPr>
        <w:t xml:space="preserve">בלתי </w:t>
      </w:r>
      <w:bookmarkStart w:id="9632" w:name="_ETM_Q17_599740"/>
      <w:bookmarkEnd w:id="9632"/>
      <w:r>
        <w:rPr>
          <w:rtl/>
        </w:rPr>
        <w:t>מעורבים</w:t>
      </w:r>
      <w:r>
        <w:rPr>
          <w:rFonts w:hint="cs"/>
          <w:rtl/>
        </w:rPr>
        <w:t>?</w:t>
      </w:r>
      <w:r>
        <w:rPr>
          <w:rtl/>
        </w:rPr>
        <w:t xml:space="preserve"> </w:t>
      </w:r>
      <w:bookmarkStart w:id="9633" w:name="_ETM_Q17_602029"/>
      <w:bookmarkEnd w:id="9633"/>
    </w:p>
    <w:p w:rsidR="009B17CE" w:rsidRDefault="009B17CE" w:rsidP="00416588">
      <w:pPr>
        <w:rPr>
          <w:rtl/>
        </w:rPr>
      </w:pPr>
    </w:p>
    <w:p w:rsidR="009B17CE" w:rsidRDefault="009B17CE" w:rsidP="00460EFE">
      <w:pPr>
        <w:rPr>
          <w:rtl/>
        </w:rPr>
      </w:pPr>
      <w:bookmarkStart w:id="9634" w:name="_ETM_Q17_603000"/>
      <w:bookmarkEnd w:id="9634"/>
      <w:r>
        <w:rPr>
          <w:rtl/>
        </w:rPr>
        <w:t xml:space="preserve">אבל </w:t>
      </w:r>
      <w:bookmarkStart w:id="9635" w:name="_ETM_Q17_602420"/>
      <w:bookmarkEnd w:id="9635"/>
      <w:r>
        <w:rPr>
          <w:rtl/>
        </w:rPr>
        <w:t xml:space="preserve">מה </w:t>
      </w:r>
      <w:bookmarkStart w:id="9636" w:name="_ETM_Q17_602570"/>
      <w:bookmarkEnd w:id="9636"/>
      <w:r>
        <w:rPr>
          <w:rtl/>
        </w:rPr>
        <w:t>לעשות</w:t>
      </w:r>
      <w:r>
        <w:rPr>
          <w:rFonts w:hint="cs"/>
          <w:rtl/>
        </w:rPr>
        <w:t>,</w:t>
      </w:r>
      <w:r>
        <w:rPr>
          <w:rtl/>
        </w:rPr>
        <w:t xml:space="preserve"> </w:t>
      </w:r>
      <w:bookmarkStart w:id="9637" w:name="_ETM_Q17_603839"/>
      <w:bookmarkEnd w:id="9637"/>
      <w:r>
        <w:rPr>
          <w:rtl/>
        </w:rPr>
        <w:t xml:space="preserve">השקר </w:t>
      </w:r>
      <w:bookmarkStart w:id="9638" w:name="_ETM_Q17_604349"/>
      <w:bookmarkEnd w:id="9638"/>
      <w:r>
        <w:rPr>
          <w:rtl/>
        </w:rPr>
        <w:t xml:space="preserve">הזה </w:t>
      </w:r>
      <w:bookmarkStart w:id="9639" w:name="_ETM_Q17_604529"/>
      <w:bookmarkEnd w:id="9639"/>
      <w:r>
        <w:rPr>
          <w:rtl/>
        </w:rPr>
        <w:t xml:space="preserve">יכול </w:t>
      </w:r>
      <w:bookmarkStart w:id="9640" w:name="_ETM_Q17_604740"/>
      <w:bookmarkEnd w:id="9640"/>
      <w:r>
        <w:rPr>
          <w:rtl/>
        </w:rPr>
        <w:t xml:space="preserve">להמשיך </w:t>
      </w:r>
      <w:bookmarkStart w:id="9641" w:name="_ETM_Q17_605310"/>
      <w:bookmarkEnd w:id="9641"/>
      <w:r>
        <w:rPr>
          <w:rtl/>
        </w:rPr>
        <w:t>ול</w:t>
      </w:r>
      <w:r>
        <w:rPr>
          <w:rFonts w:hint="cs"/>
          <w:rtl/>
        </w:rPr>
        <w:t xml:space="preserve">היאמר </w:t>
      </w:r>
      <w:bookmarkStart w:id="9642" w:name="_ETM_Q17_606060"/>
      <w:bookmarkEnd w:id="9642"/>
      <w:r>
        <w:rPr>
          <w:rtl/>
        </w:rPr>
        <w:t xml:space="preserve">ולהדהד </w:t>
      </w:r>
      <w:bookmarkStart w:id="9643" w:name="_ETM_Q17_608650"/>
      <w:bookmarkEnd w:id="9643"/>
      <w:r>
        <w:rPr>
          <w:rtl/>
        </w:rPr>
        <w:t xml:space="preserve">ולהסית </w:t>
      </w:r>
      <w:bookmarkStart w:id="9644" w:name="_ETM_Q17_609220"/>
      <w:bookmarkEnd w:id="9644"/>
      <w:r>
        <w:rPr>
          <w:rtl/>
        </w:rPr>
        <w:t xml:space="preserve">ולספר </w:t>
      </w:r>
      <w:bookmarkStart w:id="9645" w:name="_ETM_Q17_610390"/>
      <w:bookmarkEnd w:id="9645"/>
      <w:r>
        <w:rPr>
          <w:rtl/>
        </w:rPr>
        <w:t xml:space="preserve">סיפורי </w:t>
      </w:r>
      <w:bookmarkStart w:id="9646" w:name="_ETM_Q17_611580"/>
      <w:bookmarkEnd w:id="9646"/>
      <w:r>
        <w:rPr>
          <w:rtl/>
        </w:rPr>
        <w:t>מסכנות</w:t>
      </w:r>
      <w:r>
        <w:rPr>
          <w:rFonts w:hint="cs"/>
          <w:rtl/>
        </w:rPr>
        <w:t>.</w:t>
      </w:r>
      <w:bookmarkStart w:id="9647" w:name="_ETM_Q17_614500"/>
      <w:bookmarkStart w:id="9648" w:name="_ETM_Q17_614620"/>
      <w:bookmarkStart w:id="9649" w:name="_ETM_Q17_614769"/>
      <w:bookmarkEnd w:id="9647"/>
      <w:bookmarkEnd w:id="9648"/>
      <w:bookmarkEnd w:id="9649"/>
      <w:r>
        <w:rPr>
          <w:rFonts w:hint="cs"/>
          <w:rtl/>
        </w:rPr>
        <w:t xml:space="preserve"> </w:t>
      </w:r>
      <w:bookmarkStart w:id="9650" w:name="_ETM_Q17_613000"/>
      <w:bookmarkStart w:id="9651" w:name="_ETM_Q17_615069"/>
      <w:bookmarkStart w:id="9652" w:name="_ETM_Q17_616160"/>
      <w:bookmarkEnd w:id="9650"/>
      <w:bookmarkEnd w:id="9651"/>
      <w:bookmarkEnd w:id="9652"/>
      <w:r>
        <w:rPr>
          <w:rtl/>
        </w:rPr>
        <w:t xml:space="preserve">כנראה </w:t>
      </w:r>
      <w:bookmarkStart w:id="9653" w:name="_ETM_Q17_616550"/>
      <w:bookmarkEnd w:id="9653"/>
      <w:r>
        <w:rPr>
          <w:rFonts w:hint="cs"/>
          <w:rtl/>
        </w:rPr>
        <w:t>ה</w:t>
      </w:r>
      <w:r>
        <w:rPr>
          <w:rtl/>
        </w:rPr>
        <w:t xml:space="preserve">כוח </w:t>
      </w:r>
      <w:bookmarkStart w:id="9654" w:name="_ETM_Q17_616790"/>
      <w:bookmarkEnd w:id="9654"/>
      <w:r>
        <w:rPr>
          <w:rtl/>
        </w:rPr>
        <w:t xml:space="preserve">של </w:t>
      </w:r>
      <w:bookmarkStart w:id="9655" w:name="_ETM_Q17_616940"/>
      <w:bookmarkEnd w:id="9655"/>
      <w:r>
        <w:rPr>
          <w:rtl/>
        </w:rPr>
        <w:t xml:space="preserve">השקר </w:t>
      </w:r>
      <w:bookmarkStart w:id="9656" w:name="_ETM_Q17_617360"/>
      <w:bookmarkEnd w:id="9656"/>
      <w:r>
        <w:rPr>
          <w:rtl/>
        </w:rPr>
        <w:t>הזה</w:t>
      </w:r>
      <w:r>
        <w:rPr>
          <w:rFonts w:hint="cs"/>
          <w:rtl/>
        </w:rPr>
        <w:t>,</w:t>
      </w:r>
      <w:r>
        <w:rPr>
          <w:rtl/>
        </w:rPr>
        <w:t xml:space="preserve"> </w:t>
      </w:r>
      <w:bookmarkStart w:id="9657" w:name="_ETM_Q17_617570"/>
      <w:bookmarkEnd w:id="9657"/>
      <w:r>
        <w:rPr>
          <w:rtl/>
        </w:rPr>
        <w:t xml:space="preserve">אנחנו </w:t>
      </w:r>
      <w:bookmarkStart w:id="9658" w:name="_ETM_Q17_617930"/>
      <w:bookmarkEnd w:id="9658"/>
      <w:r>
        <w:rPr>
          <w:rtl/>
        </w:rPr>
        <w:t xml:space="preserve">עוד </w:t>
      </w:r>
      <w:bookmarkStart w:id="9659" w:name="_ETM_Q17_618080"/>
      <w:bookmarkEnd w:id="9659"/>
      <w:r>
        <w:rPr>
          <w:rtl/>
        </w:rPr>
        <w:t xml:space="preserve">נמשיך </w:t>
      </w:r>
      <w:bookmarkStart w:id="9660" w:name="_ETM_Q17_618380"/>
      <w:bookmarkEnd w:id="9660"/>
      <w:r>
        <w:rPr>
          <w:rFonts w:hint="cs"/>
          <w:rtl/>
        </w:rPr>
        <w:t xml:space="preserve">אפילו </w:t>
      </w:r>
      <w:bookmarkStart w:id="9661" w:name="_ETM_Q17_618650"/>
      <w:bookmarkEnd w:id="9661"/>
      <w:r>
        <w:rPr>
          <w:rtl/>
        </w:rPr>
        <w:t xml:space="preserve">לקנות </w:t>
      </w:r>
      <w:bookmarkStart w:id="9662" w:name="_ETM_Q17_618980"/>
      <w:bookmarkEnd w:id="9662"/>
      <w:r>
        <w:rPr>
          <w:rtl/>
        </w:rPr>
        <w:t xml:space="preserve">את </w:t>
      </w:r>
      <w:bookmarkStart w:id="9663" w:name="_ETM_Q17_619100"/>
      <w:bookmarkEnd w:id="9663"/>
      <w:r>
        <w:rPr>
          <w:rtl/>
        </w:rPr>
        <w:t xml:space="preserve">זה </w:t>
      </w:r>
      <w:bookmarkStart w:id="9664" w:name="_ETM_Q17_619190"/>
      <w:bookmarkEnd w:id="9664"/>
      <w:r>
        <w:rPr>
          <w:rtl/>
        </w:rPr>
        <w:t>באיז</w:t>
      </w:r>
      <w:r>
        <w:rPr>
          <w:rFonts w:hint="cs"/>
          <w:rtl/>
        </w:rPr>
        <w:t>ו</w:t>
      </w:r>
      <w:r>
        <w:rPr>
          <w:rtl/>
        </w:rPr>
        <w:t>שה</w:t>
      </w:r>
      <w:r>
        <w:rPr>
          <w:rFonts w:hint="cs"/>
          <w:rtl/>
        </w:rPr>
        <w:t>י</w:t>
      </w:r>
      <w:r>
        <w:rPr>
          <w:rtl/>
        </w:rPr>
        <w:t xml:space="preserve"> </w:t>
      </w:r>
      <w:bookmarkStart w:id="9665" w:name="_ETM_Q17_619490"/>
      <w:bookmarkEnd w:id="9665"/>
      <w:r>
        <w:rPr>
          <w:rtl/>
        </w:rPr>
        <w:t>דרך</w:t>
      </w:r>
      <w:r>
        <w:rPr>
          <w:rFonts w:hint="cs"/>
          <w:rtl/>
        </w:rPr>
        <w:t>,</w:t>
      </w:r>
      <w:r>
        <w:rPr>
          <w:rtl/>
        </w:rPr>
        <w:t xml:space="preserve"> </w:t>
      </w:r>
      <w:bookmarkStart w:id="9666" w:name="_ETM_Q17_619730"/>
      <w:bookmarkEnd w:id="9666"/>
      <w:r>
        <w:rPr>
          <w:rtl/>
        </w:rPr>
        <w:t xml:space="preserve">כי </w:t>
      </w:r>
      <w:bookmarkStart w:id="9667" w:name="_ETM_Q17_619850"/>
      <w:bookmarkEnd w:id="9667"/>
      <w:r>
        <w:rPr>
          <w:rtl/>
        </w:rPr>
        <w:t xml:space="preserve">אנחנו </w:t>
      </w:r>
      <w:bookmarkStart w:id="9668" w:name="_ETM_Q17_620090"/>
      <w:bookmarkEnd w:id="9668"/>
      <w:r>
        <w:rPr>
          <w:rFonts w:hint="cs"/>
          <w:rtl/>
        </w:rPr>
        <w:t xml:space="preserve">עם ראש </w:t>
      </w:r>
      <w:bookmarkStart w:id="9669" w:name="_ETM_Q17_620390"/>
      <w:bookmarkEnd w:id="9669"/>
      <w:r>
        <w:rPr>
          <w:rtl/>
        </w:rPr>
        <w:t xml:space="preserve">שלא </w:t>
      </w:r>
      <w:bookmarkStart w:id="9670" w:name="_ETM_Q17_620510"/>
      <w:bookmarkEnd w:id="9670"/>
      <w:r>
        <w:rPr>
          <w:rtl/>
        </w:rPr>
        <w:t xml:space="preserve">מסוגל </w:t>
      </w:r>
      <w:bookmarkStart w:id="9671" w:name="_ETM_Q17_620990"/>
      <w:bookmarkEnd w:id="9671"/>
      <w:r>
        <w:rPr>
          <w:rtl/>
        </w:rPr>
        <w:t xml:space="preserve">להבין </w:t>
      </w:r>
      <w:bookmarkStart w:id="9672" w:name="_ETM_Q17_621350"/>
      <w:bookmarkEnd w:id="9672"/>
      <w:r>
        <w:rPr>
          <w:rtl/>
        </w:rPr>
        <w:t xml:space="preserve">את </w:t>
      </w:r>
      <w:bookmarkStart w:id="9673" w:name="_ETM_Q17_621500"/>
      <w:bookmarkEnd w:id="9673"/>
      <w:r>
        <w:rPr>
          <w:rFonts w:hint="cs"/>
          <w:rtl/>
        </w:rPr>
        <w:t xml:space="preserve">הרשעות הזאת. </w:t>
      </w:r>
      <w:bookmarkStart w:id="9674" w:name="_ETM_Q17_622190"/>
      <w:bookmarkStart w:id="9675" w:name="_ETM_Q17_622610"/>
      <w:bookmarkStart w:id="9676" w:name="_ETM_Q17_622850"/>
      <w:bookmarkEnd w:id="9674"/>
      <w:bookmarkEnd w:id="9675"/>
      <w:bookmarkEnd w:id="9676"/>
      <w:r>
        <w:rPr>
          <w:rFonts w:hint="cs"/>
          <w:rtl/>
        </w:rPr>
        <w:t>מה</w:t>
      </w:r>
      <w:r>
        <w:rPr>
          <w:rtl/>
        </w:rPr>
        <w:t xml:space="preserve"> </w:t>
      </w:r>
      <w:bookmarkStart w:id="9677" w:name="_ETM_Q17_623030"/>
      <w:bookmarkEnd w:id="9677"/>
      <w:r>
        <w:rPr>
          <w:rtl/>
        </w:rPr>
        <w:t xml:space="preserve">הריקוד </w:t>
      </w:r>
      <w:bookmarkStart w:id="9678" w:name="_ETM_Q17_623480"/>
      <w:bookmarkEnd w:id="9678"/>
      <w:r>
        <w:rPr>
          <w:rtl/>
        </w:rPr>
        <w:t>הזה</w:t>
      </w:r>
      <w:r>
        <w:rPr>
          <w:rFonts w:hint="cs"/>
          <w:rtl/>
        </w:rPr>
        <w:t>?</w:t>
      </w:r>
      <w:r>
        <w:rPr>
          <w:rtl/>
        </w:rPr>
        <w:t xml:space="preserve"> </w:t>
      </w:r>
      <w:bookmarkStart w:id="9679" w:name="_ETM_Q17_623910"/>
      <w:bookmarkEnd w:id="9679"/>
      <w:r>
        <w:rPr>
          <w:rtl/>
        </w:rPr>
        <w:t xml:space="preserve">הרי </w:t>
      </w:r>
      <w:bookmarkStart w:id="9680" w:name="_ETM_Q17_624120"/>
      <w:bookmarkStart w:id="9681" w:name="_ETM_Q17_624420"/>
      <w:bookmarkEnd w:id="9680"/>
      <w:bookmarkEnd w:id="9681"/>
      <w:r>
        <w:rPr>
          <w:rFonts w:hint="cs"/>
          <w:rtl/>
        </w:rPr>
        <w:t xml:space="preserve">שלושת הטילים האלה </w:t>
      </w:r>
      <w:bookmarkStart w:id="9682" w:name="_ETM_Q17_625050"/>
      <w:bookmarkEnd w:id="9682"/>
      <w:r>
        <w:rPr>
          <w:rFonts w:hint="cs"/>
          <w:rtl/>
        </w:rPr>
        <w:t>יכלו</w:t>
      </w:r>
      <w:r>
        <w:rPr>
          <w:rtl/>
        </w:rPr>
        <w:t xml:space="preserve"> </w:t>
      </w:r>
      <w:bookmarkStart w:id="9683" w:name="_ETM_Q17_625350"/>
      <w:bookmarkEnd w:id="9683"/>
      <w:r>
        <w:rPr>
          <w:rtl/>
        </w:rPr>
        <w:t xml:space="preserve">ליפול </w:t>
      </w:r>
      <w:bookmarkStart w:id="9684" w:name="_ETM_Q17_625710"/>
      <w:bookmarkEnd w:id="9684"/>
      <w:r>
        <w:rPr>
          <w:rtl/>
        </w:rPr>
        <w:t>עליהם</w:t>
      </w:r>
      <w:r w:rsidR="00460EFE">
        <w:rPr>
          <w:rFonts w:hint="cs"/>
          <w:rtl/>
        </w:rPr>
        <w:t>,</w:t>
      </w:r>
      <w:r>
        <w:rPr>
          <w:rtl/>
        </w:rPr>
        <w:t xml:space="preserve"> </w:t>
      </w:r>
      <w:bookmarkStart w:id="9685" w:name="_ETM_Q17_626370"/>
      <w:bookmarkEnd w:id="9685"/>
      <w:r>
        <w:rPr>
          <w:rFonts w:hint="cs"/>
          <w:rtl/>
        </w:rPr>
        <w:t xml:space="preserve">יכלו </w:t>
      </w:r>
      <w:r>
        <w:rPr>
          <w:rtl/>
        </w:rPr>
        <w:t xml:space="preserve">ליפול </w:t>
      </w:r>
      <w:bookmarkStart w:id="9686" w:name="_ETM_Q17_626940"/>
      <w:bookmarkEnd w:id="9686"/>
      <w:r>
        <w:rPr>
          <w:rFonts w:hint="cs"/>
          <w:rtl/>
        </w:rPr>
        <w:t xml:space="preserve">על </w:t>
      </w:r>
      <w:r>
        <w:rPr>
          <w:rtl/>
        </w:rPr>
        <w:t xml:space="preserve">כפר </w:t>
      </w:r>
      <w:bookmarkStart w:id="9687" w:name="_ETM_Q17_627270"/>
      <w:bookmarkEnd w:id="9687"/>
      <w:r>
        <w:rPr>
          <w:rFonts w:hint="cs"/>
          <w:rtl/>
        </w:rPr>
        <w:t>סילוואן</w:t>
      </w:r>
      <w:bookmarkStart w:id="9688" w:name="_ETM_Q17_625000"/>
      <w:bookmarkStart w:id="9689" w:name="_ETM_Q17_627540"/>
      <w:bookmarkEnd w:id="9688"/>
      <w:bookmarkEnd w:id="9689"/>
      <w:r>
        <w:rPr>
          <w:rtl/>
        </w:rPr>
        <w:t xml:space="preserve"> </w:t>
      </w:r>
      <w:bookmarkStart w:id="9690" w:name="_ETM_Q17_627660"/>
      <w:bookmarkEnd w:id="9690"/>
      <w:r>
        <w:rPr>
          <w:rtl/>
        </w:rPr>
        <w:t xml:space="preserve">בדיוק </w:t>
      </w:r>
      <w:bookmarkStart w:id="9691" w:name="_ETM_Q17_628020"/>
      <w:bookmarkEnd w:id="9691"/>
      <w:r>
        <w:rPr>
          <w:rtl/>
        </w:rPr>
        <w:t xml:space="preserve">כמו </w:t>
      </w:r>
      <w:bookmarkStart w:id="9692" w:name="_ETM_Q17_628170"/>
      <w:bookmarkEnd w:id="9692"/>
      <w:r>
        <w:rPr>
          <w:rFonts w:hint="cs"/>
          <w:rtl/>
        </w:rPr>
        <w:t>שיכלו</w:t>
      </w:r>
      <w:r>
        <w:rPr>
          <w:rtl/>
        </w:rPr>
        <w:t xml:space="preserve"> </w:t>
      </w:r>
      <w:bookmarkStart w:id="9693" w:name="_ETM_Q17_628440"/>
      <w:bookmarkEnd w:id="9693"/>
      <w:r>
        <w:rPr>
          <w:rtl/>
        </w:rPr>
        <w:t xml:space="preserve">ליפול </w:t>
      </w:r>
      <w:bookmarkStart w:id="9694" w:name="_ETM_Q17_628710"/>
      <w:bookmarkEnd w:id="9694"/>
      <w:r>
        <w:rPr>
          <w:rtl/>
        </w:rPr>
        <w:t xml:space="preserve">במקום </w:t>
      </w:r>
      <w:bookmarkStart w:id="9695" w:name="_ETM_Q17_629130"/>
      <w:bookmarkEnd w:id="9695"/>
      <w:r>
        <w:rPr>
          <w:rtl/>
        </w:rPr>
        <w:t>אחר</w:t>
      </w:r>
      <w:r>
        <w:rPr>
          <w:rFonts w:hint="cs"/>
          <w:rtl/>
        </w:rPr>
        <w:t>,</w:t>
      </w:r>
      <w:r>
        <w:rPr>
          <w:rtl/>
        </w:rPr>
        <w:t xml:space="preserve"> </w:t>
      </w:r>
      <w:bookmarkStart w:id="9696" w:name="_ETM_Q17_629340"/>
      <w:bookmarkEnd w:id="9696"/>
      <w:r>
        <w:rPr>
          <w:rtl/>
        </w:rPr>
        <w:t xml:space="preserve">וכנראה </w:t>
      </w:r>
      <w:bookmarkStart w:id="9697" w:name="_ETM_Q17_629760"/>
      <w:bookmarkEnd w:id="9697"/>
      <w:r>
        <w:rPr>
          <w:rtl/>
        </w:rPr>
        <w:t>ה</w:t>
      </w:r>
      <w:r>
        <w:rPr>
          <w:rFonts w:hint="cs"/>
          <w:rtl/>
        </w:rPr>
        <w:t>ם</w:t>
      </w:r>
      <w:r>
        <w:rPr>
          <w:rtl/>
        </w:rPr>
        <w:t xml:space="preserve"> </w:t>
      </w:r>
      <w:bookmarkStart w:id="9698" w:name="_ETM_Q17_629820"/>
      <w:bookmarkEnd w:id="9698"/>
      <w:r>
        <w:rPr>
          <w:rtl/>
        </w:rPr>
        <w:t>הי</w:t>
      </w:r>
      <w:r>
        <w:rPr>
          <w:rFonts w:hint="cs"/>
          <w:rtl/>
        </w:rPr>
        <w:t>ו</w:t>
      </w:r>
      <w:r>
        <w:rPr>
          <w:rtl/>
        </w:rPr>
        <w:t xml:space="preserve"> </w:t>
      </w:r>
      <w:bookmarkStart w:id="9699" w:name="_ETM_Q17_629940"/>
      <w:bookmarkEnd w:id="9699"/>
      <w:r>
        <w:rPr>
          <w:rtl/>
        </w:rPr>
        <w:t>נופל</w:t>
      </w:r>
      <w:r>
        <w:rPr>
          <w:rFonts w:hint="cs"/>
          <w:rtl/>
        </w:rPr>
        <w:t>ים</w:t>
      </w:r>
      <w:r>
        <w:rPr>
          <w:rtl/>
        </w:rPr>
        <w:t xml:space="preserve"> </w:t>
      </w:r>
      <w:bookmarkStart w:id="9700" w:name="_ETM_Q17_630210"/>
      <w:bookmarkEnd w:id="9700"/>
      <w:r>
        <w:rPr>
          <w:rtl/>
        </w:rPr>
        <w:t>ב</w:t>
      </w:r>
      <w:r>
        <w:rPr>
          <w:rFonts w:hint="cs"/>
          <w:rtl/>
        </w:rPr>
        <w:t xml:space="preserve">סילוואן </w:t>
      </w:r>
      <w:bookmarkStart w:id="9701" w:name="_ETM_Q17_630450"/>
      <w:bookmarkStart w:id="9702" w:name="_ETM_Q17_630570"/>
      <w:bookmarkStart w:id="9703" w:name="_ETM_Q17_630960"/>
      <w:bookmarkEnd w:id="9701"/>
      <w:bookmarkEnd w:id="9702"/>
      <w:bookmarkEnd w:id="9703"/>
      <w:r>
        <w:rPr>
          <w:rtl/>
        </w:rPr>
        <w:t xml:space="preserve">אם </w:t>
      </w:r>
      <w:bookmarkStart w:id="9704" w:name="_ETM_Q17_631080"/>
      <w:bookmarkEnd w:id="9704"/>
      <w:r>
        <w:rPr>
          <w:rtl/>
        </w:rPr>
        <w:t xml:space="preserve">כיפת </w:t>
      </w:r>
      <w:bookmarkStart w:id="9705" w:name="_ETM_Q17_631440"/>
      <w:bookmarkEnd w:id="9705"/>
      <w:r>
        <w:rPr>
          <w:rtl/>
        </w:rPr>
        <w:t xml:space="preserve">ברזל </w:t>
      </w:r>
      <w:bookmarkStart w:id="9706" w:name="_ETM_Q17_631770"/>
      <w:bookmarkEnd w:id="9706"/>
      <w:r>
        <w:rPr>
          <w:rFonts w:hint="cs"/>
          <w:rtl/>
        </w:rPr>
        <w:t xml:space="preserve">לא </w:t>
      </w:r>
      <w:r>
        <w:rPr>
          <w:rtl/>
        </w:rPr>
        <w:t xml:space="preserve">הייתה </w:t>
      </w:r>
      <w:bookmarkStart w:id="9707" w:name="_ETM_Q17_631980"/>
      <w:bookmarkEnd w:id="9707"/>
      <w:r>
        <w:rPr>
          <w:rFonts w:hint="cs"/>
          <w:rtl/>
        </w:rPr>
        <w:t xml:space="preserve">מגינה. </w:t>
      </w:r>
      <w:bookmarkStart w:id="9708" w:name="_ETM_Q17_632640"/>
      <w:bookmarkEnd w:id="9708"/>
      <w:r>
        <w:rPr>
          <w:rtl/>
        </w:rPr>
        <w:t xml:space="preserve">למי </w:t>
      </w:r>
      <w:bookmarkStart w:id="9709" w:name="_ETM_Q17_632970"/>
      <w:bookmarkEnd w:id="9709"/>
      <w:r>
        <w:rPr>
          <w:rtl/>
        </w:rPr>
        <w:t xml:space="preserve">הם </w:t>
      </w:r>
      <w:bookmarkStart w:id="9710" w:name="_ETM_Q17_633090"/>
      <w:bookmarkEnd w:id="9710"/>
      <w:r>
        <w:rPr>
          <w:rtl/>
        </w:rPr>
        <w:t>ירו</w:t>
      </w:r>
      <w:r>
        <w:rPr>
          <w:rFonts w:hint="cs"/>
          <w:rtl/>
        </w:rPr>
        <w:t>?</w:t>
      </w:r>
      <w:r>
        <w:rPr>
          <w:rtl/>
        </w:rPr>
        <w:t xml:space="preserve"> </w:t>
      </w:r>
      <w:bookmarkStart w:id="9711" w:name="_ETM_Q17_633390"/>
      <w:bookmarkEnd w:id="9711"/>
      <w:r>
        <w:rPr>
          <w:rtl/>
        </w:rPr>
        <w:t xml:space="preserve">למי </w:t>
      </w:r>
      <w:bookmarkStart w:id="9712" w:name="_ETM_Q17_633600"/>
      <w:bookmarkEnd w:id="9712"/>
      <w:r>
        <w:rPr>
          <w:rtl/>
        </w:rPr>
        <w:t xml:space="preserve">הם </w:t>
      </w:r>
      <w:bookmarkStart w:id="9713" w:name="_ETM_Q17_633690"/>
      <w:bookmarkEnd w:id="9713"/>
      <w:r>
        <w:rPr>
          <w:rtl/>
        </w:rPr>
        <w:t>שמחו</w:t>
      </w:r>
      <w:r>
        <w:rPr>
          <w:rFonts w:hint="cs"/>
          <w:rtl/>
        </w:rPr>
        <w:t>?</w:t>
      </w:r>
      <w:r>
        <w:rPr>
          <w:rtl/>
        </w:rPr>
        <w:t xml:space="preserve"> </w:t>
      </w:r>
      <w:bookmarkStart w:id="9714" w:name="_ETM_Q17_634080"/>
      <w:bookmarkEnd w:id="9714"/>
      <w:r>
        <w:rPr>
          <w:rtl/>
        </w:rPr>
        <w:t xml:space="preserve">למי </w:t>
      </w:r>
      <w:bookmarkStart w:id="9715" w:name="_ETM_Q17_634320"/>
      <w:bookmarkEnd w:id="9715"/>
      <w:r>
        <w:rPr>
          <w:rtl/>
        </w:rPr>
        <w:t xml:space="preserve">הם </w:t>
      </w:r>
      <w:bookmarkStart w:id="9716" w:name="_ETM_Q17_634380"/>
      <w:bookmarkEnd w:id="9716"/>
      <w:r>
        <w:rPr>
          <w:rtl/>
        </w:rPr>
        <w:t>שרקו</w:t>
      </w:r>
      <w:r>
        <w:rPr>
          <w:rFonts w:hint="cs"/>
          <w:rtl/>
        </w:rPr>
        <w:t>,</w:t>
      </w:r>
      <w:r>
        <w:rPr>
          <w:rtl/>
        </w:rPr>
        <w:t xml:space="preserve"> </w:t>
      </w:r>
      <w:bookmarkStart w:id="9717" w:name="_ETM_Q17_634860"/>
      <w:bookmarkEnd w:id="9717"/>
      <w:r>
        <w:rPr>
          <w:rtl/>
        </w:rPr>
        <w:t>הבלתי</w:t>
      </w:r>
      <w:bookmarkStart w:id="9718" w:name="_ETM_Q17_635280"/>
      <w:bookmarkEnd w:id="9718"/>
      <w:r>
        <w:rPr>
          <w:rFonts w:hint="cs"/>
          <w:rtl/>
        </w:rPr>
        <w:t>-</w:t>
      </w:r>
      <w:r>
        <w:rPr>
          <w:rtl/>
        </w:rPr>
        <w:t xml:space="preserve">מעורבים </w:t>
      </w:r>
      <w:bookmarkStart w:id="9719" w:name="_ETM_Q17_635730"/>
      <w:bookmarkEnd w:id="9719"/>
      <w:r>
        <w:rPr>
          <w:rtl/>
        </w:rPr>
        <w:t>האלה</w:t>
      </w:r>
      <w:r>
        <w:rPr>
          <w:rFonts w:hint="cs"/>
          <w:rtl/>
        </w:rPr>
        <w:t>?</w:t>
      </w:r>
      <w:r>
        <w:rPr>
          <w:rtl/>
        </w:rPr>
        <w:t xml:space="preserve"> </w:t>
      </w:r>
      <w:bookmarkStart w:id="9720" w:name="_ETM_Q17_637670"/>
      <w:bookmarkEnd w:id="9720"/>
    </w:p>
    <w:p w:rsidR="009B17CE" w:rsidRDefault="009B17CE" w:rsidP="00416588">
      <w:pPr>
        <w:rPr>
          <w:rtl/>
        </w:rPr>
      </w:pPr>
      <w:bookmarkStart w:id="9721" w:name="_ETM_Q17_638000"/>
      <w:bookmarkEnd w:id="9721"/>
    </w:p>
    <w:p w:rsidR="009B17CE" w:rsidRDefault="009B17CE" w:rsidP="00460EFE">
      <w:pPr>
        <w:rPr>
          <w:rtl/>
        </w:rPr>
      </w:pPr>
      <w:r>
        <w:rPr>
          <w:rtl/>
        </w:rPr>
        <w:t xml:space="preserve">אבל </w:t>
      </w:r>
      <w:bookmarkStart w:id="9722" w:name="_ETM_Q17_637999"/>
      <w:bookmarkEnd w:id="9722"/>
      <w:r>
        <w:rPr>
          <w:rtl/>
        </w:rPr>
        <w:t xml:space="preserve">אני </w:t>
      </w:r>
      <w:bookmarkStart w:id="9723" w:name="_ETM_Q17_638090"/>
      <w:bookmarkEnd w:id="9723"/>
      <w:r>
        <w:rPr>
          <w:rtl/>
        </w:rPr>
        <w:t xml:space="preserve">רוצה </w:t>
      </w:r>
      <w:bookmarkStart w:id="9724" w:name="_ETM_Q17_638299"/>
      <w:bookmarkEnd w:id="9724"/>
      <w:r>
        <w:rPr>
          <w:rtl/>
        </w:rPr>
        <w:t xml:space="preserve">להגיד </w:t>
      </w:r>
      <w:bookmarkStart w:id="9725" w:name="_ETM_Q17_638870"/>
      <w:bookmarkEnd w:id="9725"/>
      <w:r>
        <w:rPr>
          <w:rtl/>
        </w:rPr>
        <w:t>משהו</w:t>
      </w:r>
      <w:r>
        <w:rPr>
          <w:rFonts w:hint="cs"/>
          <w:rtl/>
        </w:rPr>
        <w:t>.</w:t>
      </w:r>
      <w:bookmarkStart w:id="9726" w:name="_ETM_Q17_639799"/>
      <w:bookmarkStart w:id="9727" w:name="_ETM_Q17_640129"/>
      <w:bookmarkEnd w:id="9726"/>
      <w:bookmarkEnd w:id="9727"/>
      <w:r>
        <w:rPr>
          <w:rFonts w:hint="cs"/>
          <w:rtl/>
        </w:rPr>
        <w:t xml:space="preserve"> </w:t>
      </w:r>
      <w:r>
        <w:rPr>
          <w:rtl/>
        </w:rPr>
        <w:t xml:space="preserve">דיברו </w:t>
      </w:r>
      <w:bookmarkStart w:id="9728" w:name="_ETM_Q17_641580"/>
      <w:bookmarkEnd w:id="9728"/>
      <w:r>
        <w:rPr>
          <w:rtl/>
        </w:rPr>
        <w:t xml:space="preserve">פה </w:t>
      </w:r>
      <w:bookmarkStart w:id="9729" w:name="_ETM_Q17_641730"/>
      <w:bookmarkEnd w:id="9729"/>
      <w:r>
        <w:rPr>
          <w:rtl/>
        </w:rPr>
        <w:t xml:space="preserve">על </w:t>
      </w:r>
      <w:bookmarkStart w:id="9730" w:name="_ETM_Q17_641820"/>
      <w:bookmarkEnd w:id="9730"/>
      <w:r>
        <w:rPr>
          <w:rtl/>
        </w:rPr>
        <w:t xml:space="preserve">אחדות </w:t>
      </w:r>
      <w:bookmarkStart w:id="9731" w:name="_ETM_Q17_642210"/>
      <w:bookmarkEnd w:id="9731"/>
      <w:r w:rsidR="00460EFE">
        <w:rPr>
          <w:rFonts w:hint="cs"/>
          <w:rtl/>
        </w:rPr>
        <w:t xml:space="preserve">– </w:t>
      </w:r>
      <w:r>
        <w:rPr>
          <w:rtl/>
        </w:rPr>
        <w:t xml:space="preserve">השר </w:t>
      </w:r>
      <w:bookmarkStart w:id="9732" w:name="_ETM_Q17_642720"/>
      <w:bookmarkEnd w:id="9732"/>
      <w:proofErr w:type="spellStart"/>
      <w:r>
        <w:rPr>
          <w:rFonts w:hint="cs"/>
          <w:rtl/>
        </w:rPr>
        <w:t>וסרלאוף</w:t>
      </w:r>
      <w:proofErr w:type="spellEnd"/>
      <w:r>
        <w:rPr>
          <w:rFonts w:hint="cs"/>
          <w:rtl/>
        </w:rPr>
        <w:t xml:space="preserve"> </w:t>
      </w:r>
      <w:bookmarkStart w:id="9733" w:name="_ETM_Q17_643080"/>
      <w:bookmarkStart w:id="9734" w:name="_ETM_Q17_643230"/>
      <w:bookmarkEnd w:id="9733"/>
      <w:bookmarkEnd w:id="9734"/>
      <w:r>
        <w:rPr>
          <w:rtl/>
        </w:rPr>
        <w:t xml:space="preserve">דיבר </w:t>
      </w:r>
      <w:bookmarkStart w:id="9735" w:name="_ETM_Q17_643500"/>
      <w:bookmarkEnd w:id="9735"/>
      <w:r>
        <w:rPr>
          <w:rtl/>
        </w:rPr>
        <w:t xml:space="preserve">על </w:t>
      </w:r>
      <w:bookmarkStart w:id="9736" w:name="_ETM_Q17_643590"/>
      <w:bookmarkEnd w:id="9736"/>
      <w:r>
        <w:rPr>
          <w:rtl/>
        </w:rPr>
        <w:t>אחדות</w:t>
      </w:r>
      <w:r>
        <w:rPr>
          <w:rFonts w:hint="cs"/>
          <w:rtl/>
        </w:rPr>
        <w:t>.</w:t>
      </w:r>
      <w:r>
        <w:rPr>
          <w:rtl/>
        </w:rPr>
        <w:t xml:space="preserve"> </w:t>
      </w:r>
      <w:bookmarkStart w:id="9737" w:name="_ETM_Q17_644959"/>
      <w:bookmarkEnd w:id="9737"/>
      <w:r>
        <w:rPr>
          <w:rtl/>
        </w:rPr>
        <w:t>אנחנו</w:t>
      </w:r>
      <w:r w:rsidR="00460EFE">
        <w:rPr>
          <w:rFonts w:hint="cs"/>
          <w:rtl/>
        </w:rPr>
        <w:t>,</w:t>
      </w:r>
      <w:r>
        <w:rPr>
          <w:rtl/>
        </w:rPr>
        <w:t xml:space="preserve"> </w:t>
      </w:r>
      <w:bookmarkStart w:id="9738" w:name="_ETM_Q17_645349"/>
      <w:bookmarkEnd w:id="9738"/>
      <w:r>
        <w:rPr>
          <w:rtl/>
        </w:rPr>
        <w:t xml:space="preserve">בשיר </w:t>
      </w:r>
      <w:bookmarkStart w:id="9739" w:name="_ETM_Q17_645709"/>
      <w:bookmarkEnd w:id="9739"/>
      <w:r>
        <w:rPr>
          <w:rtl/>
        </w:rPr>
        <w:t xml:space="preserve">של </w:t>
      </w:r>
      <w:bookmarkStart w:id="9740" w:name="_ETM_Q17_645890"/>
      <w:bookmarkEnd w:id="9740"/>
      <w:r>
        <w:rPr>
          <w:rtl/>
        </w:rPr>
        <w:t xml:space="preserve">יום </w:t>
      </w:r>
      <w:bookmarkStart w:id="9741" w:name="_ETM_Q17_646069"/>
      <w:bookmarkEnd w:id="9741"/>
      <w:r>
        <w:rPr>
          <w:rtl/>
        </w:rPr>
        <w:t>שני</w:t>
      </w:r>
      <w:r>
        <w:rPr>
          <w:rFonts w:hint="cs"/>
          <w:rtl/>
        </w:rPr>
        <w:t xml:space="preserve">, בשיר </w:t>
      </w:r>
      <w:bookmarkStart w:id="9742" w:name="_ETM_Q17_650000"/>
      <w:bookmarkStart w:id="9743" w:name="_ETM_Q17_649379"/>
      <w:bookmarkStart w:id="9744" w:name="_ETM_Q17_649500"/>
      <w:bookmarkStart w:id="9745" w:name="_ETM_Q17_649709"/>
      <w:bookmarkEnd w:id="9742"/>
      <w:bookmarkEnd w:id="9743"/>
      <w:bookmarkEnd w:id="9744"/>
      <w:bookmarkEnd w:id="9745"/>
      <w:r>
        <w:rPr>
          <w:rtl/>
        </w:rPr>
        <w:t xml:space="preserve">של </w:t>
      </w:r>
      <w:bookmarkStart w:id="9746" w:name="_ETM_Q17_649920"/>
      <w:bookmarkEnd w:id="9746"/>
      <w:r>
        <w:rPr>
          <w:rFonts w:hint="cs"/>
          <w:rtl/>
        </w:rPr>
        <w:t>יום</w:t>
      </w:r>
      <w:r w:rsidR="00460EFE">
        <w:rPr>
          <w:rFonts w:hint="cs"/>
          <w:rtl/>
        </w:rPr>
        <w:t>,</w:t>
      </w:r>
      <w:r>
        <w:rPr>
          <w:rFonts w:hint="cs"/>
          <w:rtl/>
        </w:rPr>
        <w:t xml:space="preserve"> </w:t>
      </w:r>
      <w:bookmarkStart w:id="9747" w:name="_ETM_Q17_650159"/>
      <w:bookmarkEnd w:id="9747"/>
      <w:r>
        <w:rPr>
          <w:rtl/>
        </w:rPr>
        <w:t xml:space="preserve">אומרים </w:t>
      </w:r>
      <w:bookmarkStart w:id="9748" w:name="_ETM_Q17_650430"/>
      <w:bookmarkStart w:id="9749" w:name="_ETM_Q17_650640"/>
      <w:bookmarkEnd w:id="9748"/>
      <w:bookmarkEnd w:id="9749"/>
      <w:r>
        <w:rPr>
          <w:rtl/>
        </w:rPr>
        <w:t xml:space="preserve">פרק </w:t>
      </w:r>
      <w:bookmarkStart w:id="9750" w:name="_ETM_Q17_651239"/>
      <w:bookmarkEnd w:id="9750"/>
      <w:r>
        <w:rPr>
          <w:rtl/>
        </w:rPr>
        <w:t>בתהילים</w:t>
      </w:r>
      <w:bookmarkStart w:id="9751" w:name="_ETM_Q17_651810"/>
      <w:bookmarkEnd w:id="9751"/>
      <w:r>
        <w:rPr>
          <w:rFonts w:hint="cs"/>
          <w:rtl/>
        </w:rPr>
        <w:t>, ו</w:t>
      </w:r>
      <w:r>
        <w:rPr>
          <w:rtl/>
        </w:rPr>
        <w:t xml:space="preserve">בו </w:t>
      </w:r>
      <w:bookmarkStart w:id="9752" w:name="_ETM_Q17_652079"/>
      <w:bookmarkEnd w:id="9752"/>
      <w:r>
        <w:rPr>
          <w:rtl/>
        </w:rPr>
        <w:t xml:space="preserve">אנחנו </w:t>
      </w:r>
      <w:bookmarkStart w:id="9753" w:name="_ETM_Q17_652439"/>
      <w:bookmarkEnd w:id="9753"/>
      <w:r>
        <w:rPr>
          <w:rtl/>
        </w:rPr>
        <w:t>אומרים</w:t>
      </w:r>
      <w:r>
        <w:rPr>
          <w:rFonts w:hint="cs"/>
          <w:rtl/>
        </w:rPr>
        <w:t>:</w:t>
      </w:r>
      <w:bookmarkStart w:id="9754" w:name="_ETM_Q17_652769"/>
      <w:bookmarkEnd w:id="9754"/>
      <w:r w:rsidRPr="00E53C8B">
        <w:rPr>
          <w:rtl/>
        </w:rPr>
        <w:t xml:space="preserve"> </w:t>
      </w:r>
      <w:r>
        <w:rPr>
          <w:rFonts w:hint="cs"/>
          <w:rtl/>
        </w:rPr>
        <w:t>"</w:t>
      </w:r>
      <w:r w:rsidRPr="00E53C8B">
        <w:rPr>
          <w:rtl/>
        </w:rPr>
        <w:t>ה</w:t>
      </w:r>
      <w:r>
        <w:rPr>
          <w:rtl/>
        </w:rPr>
        <w:t>נה המלכים נועדו עברו יחד</w:t>
      </w:r>
      <w:r>
        <w:rPr>
          <w:rFonts w:hint="cs"/>
          <w:rtl/>
        </w:rPr>
        <w:t xml:space="preserve">ָו, </w:t>
      </w:r>
      <w:r w:rsidRPr="005306A7">
        <w:rPr>
          <w:rtl/>
        </w:rPr>
        <w:t>המה ראו כן תמהו</w:t>
      </w:r>
      <w:r>
        <w:rPr>
          <w:rFonts w:hint="cs"/>
          <w:rtl/>
        </w:rPr>
        <w:t xml:space="preserve">". </w:t>
      </w:r>
      <w:bookmarkStart w:id="9755" w:name="_ETM_Q17_659110"/>
      <w:bookmarkEnd w:id="9755"/>
      <w:r>
        <w:rPr>
          <w:rtl/>
        </w:rPr>
        <w:t xml:space="preserve">מדרש </w:t>
      </w:r>
      <w:bookmarkStart w:id="9756" w:name="_ETM_Q17_660160"/>
      <w:bookmarkEnd w:id="9756"/>
      <w:r>
        <w:rPr>
          <w:rtl/>
        </w:rPr>
        <w:t xml:space="preserve">על </w:t>
      </w:r>
      <w:bookmarkStart w:id="9757" w:name="_ETM_Q17_660310"/>
      <w:bookmarkEnd w:id="9757"/>
      <w:r>
        <w:rPr>
          <w:rtl/>
        </w:rPr>
        <w:t xml:space="preserve">פרשת </w:t>
      </w:r>
      <w:bookmarkStart w:id="9758" w:name="_ETM_Q17_660790"/>
      <w:bookmarkEnd w:id="9758"/>
      <w:proofErr w:type="spellStart"/>
      <w:r>
        <w:rPr>
          <w:rtl/>
        </w:rPr>
        <w:t>ויגש</w:t>
      </w:r>
      <w:proofErr w:type="spellEnd"/>
      <w:r>
        <w:rPr>
          <w:rtl/>
        </w:rPr>
        <w:t xml:space="preserve"> </w:t>
      </w:r>
      <w:bookmarkStart w:id="9759" w:name="_ETM_Q17_661930"/>
      <w:bookmarkEnd w:id="9759"/>
      <w:r>
        <w:rPr>
          <w:rtl/>
        </w:rPr>
        <w:t xml:space="preserve">מביא </w:t>
      </w:r>
      <w:bookmarkStart w:id="9760" w:name="_ETM_Q17_662260"/>
      <w:bookmarkEnd w:id="9760"/>
      <w:r>
        <w:rPr>
          <w:rtl/>
        </w:rPr>
        <w:t xml:space="preserve">את </w:t>
      </w:r>
      <w:bookmarkStart w:id="9761" w:name="_ETM_Q17_662380"/>
      <w:bookmarkEnd w:id="9761"/>
      <w:r>
        <w:rPr>
          <w:rtl/>
        </w:rPr>
        <w:t xml:space="preserve">הפסוק </w:t>
      </w:r>
      <w:bookmarkStart w:id="9762" w:name="_ETM_Q17_662890"/>
      <w:bookmarkEnd w:id="9762"/>
      <w:r>
        <w:rPr>
          <w:rtl/>
        </w:rPr>
        <w:t xml:space="preserve">הזה </w:t>
      </w:r>
      <w:bookmarkStart w:id="9763" w:name="_ETM_Q17_663310"/>
      <w:bookmarkEnd w:id="9763"/>
      <w:r>
        <w:rPr>
          <w:rtl/>
        </w:rPr>
        <w:t xml:space="preserve">על </w:t>
      </w:r>
      <w:bookmarkStart w:id="9764" w:name="_ETM_Q17_663790"/>
      <w:bookmarkEnd w:id="9764"/>
      <w:r>
        <w:rPr>
          <w:rtl/>
        </w:rPr>
        <w:t xml:space="preserve">יהודה </w:t>
      </w:r>
      <w:bookmarkStart w:id="9765" w:name="_ETM_Q17_664330"/>
      <w:bookmarkEnd w:id="9765"/>
      <w:r>
        <w:rPr>
          <w:rtl/>
        </w:rPr>
        <w:t>ויוסף</w:t>
      </w:r>
      <w:r>
        <w:rPr>
          <w:rFonts w:hint="cs"/>
          <w:rtl/>
        </w:rPr>
        <w:t>,</w:t>
      </w:r>
      <w:r>
        <w:rPr>
          <w:rtl/>
        </w:rPr>
        <w:t xml:space="preserve"> </w:t>
      </w:r>
      <w:bookmarkStart w:id="9766" w:name="_ETM_Q17_665480"/>
      <w:bookmarkEnd w:id="9766"/>
      <w:r>
        <w:rPr>
          <w:rtl/>
        </w:rPr>
        <w:t xml:space="preserve">שהתגוששו </w:t>
      </w:r>
      <w:bookmarkStart w:id="9767" w:name="_ETM_Q17_666409"/>
      <w:bookmarkEnd w:id="9767"/>
      <w:r>
        <w:rPr>
          <w:rtl/>
        </w:rPr>
        <w:t xml:space="preserve">בתחילת </w:t>
      </w:r>
      <w:bookmarkStart w:id="9768" w:name="_ETM_Q17_666890"/>
      <w:bookmarkEnd w:id="9768"/>
      <w:r>
        <w:rPr>
          <w:rtl/>
        </w:rPr>
        <w:t>הפרשה</w:t>
      </w:r>
      <w:r>
        <w:rPr>
          <w:rFonts w:hint="cs"/>
          <w:rtl/>
        </w:rPr>
        <w:t>.</w:t>
      </w:r>
      <w:r>
        <w:rPr>
          <w:rtl/>
        </w:rPr>
        <w:t xml:space="preserve"> </w:t>
      </w:r>
      <w:bookmarkStart w:id="9769" w:name="_ETM_Q17_668439"/>
      <w:bookmarkStart w:id="9770" w:name="_ETM_Q17_669370"/>
      <w:bookmarkEnd w:id="9769"/>
      <w:bookmarkEnd w:id="9770"/>
      <w:r>
        <w:rPr>
          <w:rFonts w:hint="cs"/>
          <w:rtl/>
        </w:rPr>
        <w:t>"</w:t>
      </w:r>
      <w:proofErr w:type="spellStart"/>
      <w:r>
        <w:rPr>
          <w:rtl/>
        </w:rPr>
        <w:t>ויגש</w:t>
      </w:r>
      <w:proofErr w:type="spellEnd"/>
      <w:r>
        <w:rPr>
          <w:rtl/>
        </w:rPr>
        <w:t xml:space="preserve"> </w:t>
      </w:r>
      <w:bookmarkStart w:id="9771" w:name="_ETM_Q17_669849"/>
      <w:bookmarkEnd w:id="9771"/>
      <w:r>
        <w:rPr>
          <w:rtl/>
        </w:rPr>
        <w:t xml:space="preserve">אליו </w:t>
      </w:r>
      <w:bookmarkStart w:id="9772" w:name="_ETM_Q17_670150"/>
      <w:bookmarkEnd w:id="9772"/>
      <w:r>
        <w:rPr>
          <w:rtl/>
        </w:rPr>
        <w:t>יהודה</w:t>
      </w:r>
      <w:r>
        <w:rPr>
          <w:rFonts w:hint="cs"/>
          <w:rtl/>
        </w:rPr>
        <w:t>"</w:t>
      </w:r>
      <w:bookmarkStart w:id="9773" w:name="_ETM_Q17_670599"/>
      <w:bookmarkEnd w:id="9773"/>
      <w:r>
        <w:rPr>
          <w:rFonts w:hint="cs"/>
          <w:rtl/>
        </w:rPr>
        <w:t>,</w:t>
      </w:r>
      <w:r>
        <w:rPr>
          <w:rtl/>
        </w:rPr>
        <w:t xml:space="preserve"> </w:t>
      </w:r>
      <w:bookmarkStart w:id="9774" w:name="_ETM_Q17_671379"/>
      <w:bookmarkEnd w:id="9774"/>
      <w:r>
        <w:rPr>
          <w:rtl/>
        </w:rPr>
        <w:t>בהתגוששות</w:t>
      </w:r>
      <w:r>
        <w:rPr>
          <w:rFonts w:hint="cs"/>
          <w:rtl/>
        </w:rPr>
        <w:t>,</w:t>
      </w:r>
      <w:r>
        <w:rPr>
          <w:rtl/>
        </w:rPr>
        <w:t xml:space="preserve"> על </w:t>
      </w:r>
      <w:bookmarkStart w:id="9775" w:name="_ETM_Q17_671500"/>
      <w:bookmarkEnd w:id="9775"/>
      <w:r>
        <w:rPr>
          <w:rtl/>
        </w:rPr>
        <w:t xml:space="preserve">זה </w:t>
      </w:r>
      <w:bookmarkStart w:id="9776" w:name="_ETM_Q17_671620"/>
      <w:bookmarkEnd w:id="9776"/>
      <w:r>
        <w:rPr>
          <w:rtl/>
        </w:rPr>
        <w:t xml:space="preserve">מביאים </w:t>
      </w:r>
      <w:bookmarkStart w:id="9777" w:name="_ETM_Q17_671890"/>
      <w:bookmarkEnd w:id="9777"/>
      <w:r>
        <w:rPr>
          <w:rtl/>
        </w:rPr>
        <w:t xml:space="preserve">את </w:t>
      </w:r>
      <w:bookmarkStart w:id="9778" w:name="_ETM_Q17_672040"/>
      <w:bookmarkEnd w:id="9778"/>
      <w:r>
        <w:rPr>
          <w:rtl/>
        </w:rPr>
        <w:t>הפסוק</w:t>
      </w:r>
      <w:r>
        <w:rPr>
          <w:rFonts w:hint="cs"/>
          <w:rtl/>
        </w:rPr>
        <w:t>: "</w:t>
      </w:r>
      <w:r w:rsidRPr="00E53C8B">
        <w:rPr>
          <w:rtl/>
        </w:rPr>
        <w:t>ה</w:t>
      </w:r>
      <w:r>
        <w:rPr>
          <w:rtl/>
        </w:rPr>
        <w:t>נה המלכים נועדו עברו יחד</w:t>
      </w:r>
      <w:r>
        <w:rPr>
          <w:rFonts w:hint="cs"/>
          <w:rtl/>
        </w:rPr>
        <w:t xml:space="preserve">ָו, </w:t>
      </w:r>
      <w:r w:rsidRPr="005306A7">
        <w:rPr>
          <w:rtl/>
        </w:rPr>
        <w:t>המה ראו כן תמהו</w:t>
      </w:r>
      <w:r>
        <w:rPr>
          <w:rFonts w:hint="cs"/>
          <w:rtl/>
        </w:rPr>
        <w:t xml:space="preserve">". </w:t>
      </w:r>
      <w:bookmarkStart w:id="9779" w:name="_ETM_Q17_672579"/>
      <w:bookmarkStart w:id="9780" w:name="_ETM_Q17_672939"/>
      <w:bookmarkStart w:id="9781" w:name="_ETM_Q17_673450"/>
      <w:bookmarkStart w:id="9782" w:name="_ETM_Q17_673870"/>
      <w:bookmarkStart w:id="9783" w:name="_ETM_Q17_674110"/>
      <w:bookmarkStart w:id="9784" w:name="_ETM_Q17_674590"/>
      <w:bookmarkStart w:id="9785" w:name="_ETM_Q17_674799"/>
      <w:bookmarkStart w:id="9786" w:name="_ETM_Q17_675010"/>
      <w:bookmarkStart w:id="9787" w:name="_ETM_Q17_675189"/>
      <w:bookmarkStart w:id="9788" w:name="_ETM_Q17_675489"/>
      <w:bookmarkEnd w:id="9779"/>
      <w:bookmarkEnd w:id="9780"/>
      <w:bookmarkEnd w:id="9781"/>
      <w:bookmarkEnd w:id="9782"/>
      <w:bookmarkEnd w:id="9783"/>
      <w:bookmarkEnd w:id="9784"/>
      <w:bookmarkEnd w:id="9785"/>
      <w:bookmarkEnd w:id="9786"/>
      <w:bookmarkEnd w:id="9787"/>
      <w:bookmarkEnd w:id="9788"/>
      <w:r>
        <w:rPr>
          <w:rtl/>
        </w:rPr>
        <w:t xml:space="preserve">הפרשנות </w:t>
      </w:r>
      <w:bookmarkStart w:id="9789" w:name="_ETM_Q17_677849"/>
      <w:bookmarkEnd w:id="9789"/>
      <w:r>
        <w:rPr>
          <w:rtl/>
        </w:rPr>
        <w:t>הפשוטה</w:t>
      </w:r>
      <w:bookmarkStart w:id="9790" w:name="_ETM_Q17_679700"/>
      <w:bookmarkEnd w:id="9790"/>
      <w:r>
        <w:rPr>
          <w:rFonts w:hint="cs"/>
          <w:rtl/>
        </w:rPr>
        <w:t>, הפשט</w:t>
      </w:r>
      <w:r>
        <w:rPr>
          <w:rtl/>
        </w:rPr>
        <w:t xml:space="preserve"> </w:t>
      </w:r>
      <w:bookmarkStart w:id="9791" w:name="_ETM_Q17_680090"/>
      <w:bookmarkEnd w:id="9791"/>
      <w:r>
        <w:rPr>
          <w:rtl/>
        </w:rPr>
        <w:t xml:space="preserve">של </w:t>
      </w:r>
      <w:bookmarkStart w:id="9792" w:name="_ETM_Q17_680239"/>
      <w:bookmarkEnd w:id="9792"/>
      <w:r>
        <w:rPr>
          <w:rtl/>
        </w:rPr>
        <w:t xml:space="preserve">הפסוק </w:t>
      </w:r>
      <w:bookmarkStart w:id="9793" w:name="_ETM_Q17_680659"/>
      <w:bookmarkEnd w:id="9793"/>
      <w:r>
        <w:rPr>
          <w:rtl/>
        </w:rPr>
        <w:t xml:space="preserve">הזה </w:t>
      </w:r>
      <w:bookmarkStart w:id="9794" w:name="_ETM_Q17_680840"/>
      <w:bookmarkEnd w:id="9794"/>
      <w:r>
        <w:rPr>
          <w:rtl/>
        </w:rPr>
        <w:t>הולך</w:t>
      </w:r>
      <w:r>
        <w:rPr>
          <w:rFonts w:hint="cs"/>
          <w:rtl/>
        </w:rPr>
        <w:t>,</w:t>
      </w:r>
      <w:r>
        <w:rPr>
          <w:rtl/>
        </w:rPr>
        <w:t xml:space="preserve"> </w:t>
      </w:r>
      <w:bookmarkStart w:id="9795" w:name="_ETM_Q17_682310"/>
      <w:bookmarkEnd w:id="9795"/>
      <w:r>
        <w:rPr>
          <w:rtl/>
        </w:rPr>
        <w:t>כן</w:t>
      </w:r>
      <w:r>
        <w:rPr>
          <w:rFonts w:hint="cs"/>
          <w:rtl/>
        </w:rPr>
        <w:t>,</w:t>
      </w:r>
      <w:r>
        <w:rPr>
          <w:rtl/>
        </w:rPr>
        <w:t xml:space="preserve"> </w:t>
      </w:r>
      <w:bookmarkStart w:id="9796" w:name="_ETM_Q17_682610"/>
      <w:bookmarkEnd w:id="9796"/>
      <w:r>
        <w:rPr>
          <w:rtl/>
        </w:rPr>
        <w:t xml:space="preserve">סביב </w:t>
      </w:r>
      <w:bookmarkStart w:id="9797" w:name="_ETM_Q17_682880"/>
      <w:bookmarkEnd w:id="9797"/>
      <w:r>
        <w:rPr>
          <w:rtl/>
        </w:rPr>
        <w:t>ירושלים</w:t>
      </w:r>
      <w:r>
        <w:rPr>
          <w:rFonts w:hint="cs"/>
          <w:rtl/>
        </w:rPr>
        <w:t>.</w:t>
      </w:r>
      <w:r>
        <w:rPr>
          <w:rtl/>
        </w:rPr>
        <w:t xml:space="preserve"> </w:t>
      </w:r>
      <w:bookmarkStart w:id="9798" w:name="_ETM_Q17_683540"/>
      <w:bookmarkEnd w:id="9798"/>
      <w:r>
        <w:rPr>
          <w:rtl/>
        </w:rPr>
        <w:t xml:space="preserve">איך </w:t>
      </w:r>
      <w:bookmarkStart w:id="9799" w:name="_ETM_Q17_683690"/>
      <w:bookmarkEnd w:id="9799"/>
      <w:r>
        <w:rPr>
          <w:rFonts w:hint="cs"/>
          <w:rtl/>
        </w:rPr>
        <w:t xml:space="preserve">אמרתי? </w:t>
      </w:r>
      <w:bookmarkStart w:id="9800" w:name="_ETM_Q17_684050"/>
      <w:bookmarkEnd w:id="9800"/>
      <w:r>
        <w:rPr>
          <w:rtl/>
        </w:rPr>
        <w:t xml:space="preserve">אלה </w:t>
      </w:r>
      <w:bookmarkStart w:id="9801" w:name="_ETM_Q17_684230"/>
      <w:bookmarkEnd w:id="9801"/>
      <w:r>
        <w:rPr>
          <w:rtl/>
        </w:rPr>
        <w:t>ששרקו</w:t>
      </w:r>
      <w:bookmarkStart w:id="9802" w:name="_ETM_Q17_686450"/>
      <w:bookmarkEnd w:id="9802"/>
      <w:r>
        <w:rPr>
          <w:rFonts w:hint="cs"/>
          <w:rtl/>
        </w:rPr>
        <w:t xml:space="preserve">, </w:t>
      </w:r>
      <w:r>
        <w:rPr>
          <w:rtl/>
        </w:rPr>
        <w:t xml:space="preserve">הם </w:t>
      </w:r>
      <w:bookmarkStart w:id="9803" w:name="_ETM_Q17_686599"/>
      <w:bookmarkEnd w:id="9803"/>
      <w:r>
        <w:rPr>
          <w:rtl/>
        </w:rPr>
        <w:t>ישרקו</w:t>
      </w:r>
      <w:r>
        <w:rPr>
          <w:rFonts w:hint="cs"/>
          <w:rtl/>
        </w:rPr>
        <w:t xml:space="preserve">, הם ישרקו </w:t>
      </w:r>
      <w:bookmarkStart w:id="9804" w:name="_ETM_Q17_685000"/>
      <w:bookmarkEnd w:id="9804"/>
      <w:r>
        <w:rPr>
          <w:rFonts w:hint="cs"/>
          <w:rtl/>
        </w:rPr>
        <w:t>כ</w:t>
      </w:r>
      <w:bookmarkStart w:id="9805" w:name="_ETM_Q17_687110"/>
      <w:bookmarkStart w:id="9806" w:name="_ETM_Q17_687709"/>
      <w:bookmarkEnd w:id="9805"/>
      <w:bookmarkEnd w:id="9806"/>
      <w:r>
        <w:rPr>
          <w:rFonts w:hint="cs"/>
          <w:rtl/>
        </w:rPr>
        <w:t>ש</w:t>
      </w:r>
      <w:r>
        <w:rPr>
          <w:rtl/>
        </w:rPr>
        <w:t xml:space="preserve">יקרה </w:t>
      </w:r>
      <w:bookmarkStart w:id="9807" w:name="_ETM_Q17_688069"/>
      <w:bookmarkEnd w:id="9807"/>
      <w:r>
        <w:rPr>
          <w:rtl/>
        </w:rPr>
        <w:t xml:space="preserve">משהו </w:t>
      </w:r>
      <w:bookmarkStart w:id="9808" w:name="_ETM_Q17_688340"/>
      <w:bookmarkEnd w:id="9808"/>
      <w:r>
        <w:rPr>
          <w:rtl/>
        </w:rPr>
        <w:t xml:space="preserve">אחר </w:t>
      </w:r>
      <w:bookmarkStart w:id="9809" w:name="_ETM_Q17_688579"/>
      <w:bookmarkEnd w:id="9809"/>
      <w:r>
        <w:rPr>
          <w:rtl/>
        </w:rPr>
        <w:t>בירושלים</w:t>
      </w:r>
      <w:r>
        <w:rPr>
          <w:rFonts w:hint="cs"/>
          <w:rtl/>
        </w:rPr>
        <w:t>.</w:t>
      </w:r>
      <w:r>
        <w:rPr>
          <w:rtl/>
        </w:rPr>
        <w:t xml:space="preserve"> </w:t>
      </w:r>
      <w:bookmarkStart w:id="9810" w:name="_ETM_Q17_691180"/>
      <w:bookmarkEnd w:id="9810"/>
      <w:r>
        <w:rPr>
          <w:rtl/>
        </w:rPr>
        <w:t xml:space="preserve">על </w:t>
      </w:r>
      <w:bookmarkStart w:id="9811" w:name="_ETM_Q17_692620"/>
      <w:bookmarkEnd w:id="9811"/>
      <w:r>
        <w:rPr>
          <w:rFonts w:hint="cs"/>
          <w:rtl/>
        </w:rPr>
        <w:t xml:space="preserve">עיר </w:t>
      </w:r>
      <w:bookmarkStart w:id="9812" w:name="_ETM_Q17_692920"/>
      <w:bookmarkEnd w:id="9812"/>
      <w:r>
        <w:rPr>
          <w:rFonts w:hint="cs"/>
          <w:rtl/>
        </w:rPr>
        <w:t>ה</w:t>
      </w:r>
      <w:r>
        <w:rPr>
          <w:rtl/>
        </w:rPr>
        <w:t>אלו</w:t>
      </w:r>
      <w:r>
        <w:rPr>
          <w:rFonts w:hint="cs"/>
          <w:rtl/>
        </w:rPr>
        <w:t>ה</w:t>
      </w:r>
      <w:r>
        <w:rPr>
          <w:rtl/>
        </w:rPr>
        <w:t>ים</w:t>
      </w:r>
      <w:r>
        <w:rPr>
          <w:rFonts w:hint="cs"/>
          <w:rtl/>
        </w:rPr>
        <w:t xml:space="preserve">, על </w:t>
      </w:r>
      <w:bookmarkStart w:id="9813" w:name="_ETM_Q17_693370"/>
      <w:bookmarkStart w:id="9814" w:name="_ETM_Q17_693489"/>
      <w:bookmarkEnd w:id="9813"/>
      <w:bookmarkEnd w:id="9814"/>
      <w:r>
        <w:rPr>
          <w:rFonts w:hint="cs"/>
          <w:rtl/>
        </w:rPr>
        <w:t>הנ</w:t>
      </w:r>
      <w:r>
        <w:rPr>
          <w:rtl/>
        </w:rPr>
        <w:t xml:space="preserve">יסים </w:t>
      </w:r>
      <w:bookmarkStart w:id="9815" w:name="_ETM_Q17_694000"/>
      <w:bookmarkEnd w:id="9815"/>
      <w:r>
        <w:rPr>
          <w:rtl/>
        </w:rPr>
        <w:t xml:space="preserve">שעשה </w:t>
      </w:r>
      <w:bookmarkStart w:id="9816" w:name="_ETM_Q17_694390"/>
      <w:bookmarkEnd w:id="9816"/>
      <w:r>
        <w:rPr>
          <w:rtl/>
        </w:rPr>
        <w:t>הק</w:t>
      </w:r>
      <w:r w:rsidR="00460EFE">
        <w:rPr>
          <w:rFonts w:hint="cs"/>
          <w:rtl/>
        </w:rPr>
        <w:t xml:space="preserve">דוש ברוך הוא </w:t>
      </w:r>
      <w:bookmarkStart w:id="9817" w:name="_ETM_Q17_695140"/>
      <w:bookmarkEnd w:id="9817"/>
      <w:r>
        <w:rPr>
          <w:rtl/>
        </w:rPr>
        <w:t xml:space="preserve">עם </w:t>
      </w:r>
      <w:bookmarkStart w:id="9818" w:name="_ETM_Q17_695260"/>
      <w:bookmarkEnd w:id="9818"/>
      <w:r>
        <w:rPr>
          <w:rtl/>
        </w:rPr>
        <w:t>ישראל</w:t>
      </w:r>
      <w:r>
        <w:rPr>
          <w:rFonts w:hint="cs"/>
          <w:rtl/>
        </w:rPr>
        <w:t xml:space="preserve">, מלכי </w:t>
      </w:r>
      <w:bookmarkStart w:id="9819" w:name="_ETM_Q17_696340"/>
      <w:bookmarkStart w:id="9820" w:name="_ETM_Q17_696970"/>
      <w:bookmarkEnd w:id="9819"/>
      <w:bookmarkEnd w:id="9820"/>
      <w:r>
        <w:rPr>
          <w:rtl/>
        </w:rPr>
        <w:t xml:space="preserve">גוג </w:t>
      </w:r>
      <w:bookmarkStart w:id="9821" w:name="_ETM_Q17_697360"/>
      <w:bookmarkEnd w:id="9821"/>
      <w:r>
        <w:rPr>
          <w:rtl/>
        </w:rPr>
        <w:t xml:space="preserve">ומגוג </w:t>
      </w:r>
      <w:bookmarkStart w:id="9822" w:name="_ETM_Q17_697809"/>
      <w:bookmarkEnd w:id="9822"/>
      <w:r>
        <w:rPr>
          <w:rtl/>
        </w:rPr>
        <w:t>ע</w:t>
      </w:r>
      <w:r>
        <w:rPr>
          <w:rFonts w:hint="cs"/>
          <w:rtl/>
        </w:rPr>
        <w:t xml:space="preserve">ומדים </w:t>
      </w:r>
      <w:bookmarkStart w:id="9823" w:name="_ETM_Q17_698110"/>
      <w:bookmarkEnd w:id="9823"/>
      <w:r>
        <w:rPr>
          <w:rtl/>
        </w:rPr>
        <w:t xml:space="preserve">ורואים </w:t>
      </w:r>
      <w:bookmarkStart w:id="9824" w:name="_ETM_Q17_699180"/>
      <w:bookmarkEnd w:id="9824"/>
      <w:r>
        <w:rPr>
          <w:rtl/>
        </w:rPr>
        <w:t xml:space="preserve">איך </w:t>
      </w:r>
      <w:bookmarkStart w:id="9825" w:name="_ETM_Q17_699390"/>
      <w:bookmarkEnd w:id="9825"/>
      <w:r>
        <w:rPr>
          <w:rtl/>
        </w:rPr>
        <w:t>הק</w:t>
      </w:r>
      <w:r>
        <w:rPr>
          <w:rFonts w:hint="cs"/>
          <w:rtl/>
        </w:rPr>
        <w:t xml:space="preserve">דוש ברוך </w:t>
      </w:r>
      <w:bookmarkStart w:id="9826" w:name="_ETM_Q17_709000"/>
      <w:bookmarkEnd w:id="9826"/>
      <w:r>
        <w:rPr>
          <w:rFonts w:hint="cs"/>
          <w:rtl/>
        </w:rPr>
        <w:t>הוא</w:t>
      </w:r>
      <w:r>
        <w:rPr>
          <w:rtl/>
        </w:rPr>
        <w:t xml:space="preserve"> </w:t>
      </w:r>
      <w:bookmarkStart w:id="9827" w:name="_ETM_Q17_700110"/>
      <w:bookmarkEnd w:id="9827"/>
      <w:r>
        <w:rPr>
          <w:rFonts w:hint="cs"/>
          <w:rtl/>
        </w:rPr>
        <w:t>מ</w:t>
      </w:r>
      <w:r>
        <w:rPr>
          <w:rtl/>
        </w:rPr>
        <w:t xml:space="preserve">ציל </w:t>
      </w:r>
      <w:bookmarkStart w:id="9828" w:name="_ETM_Q17_700470"/>
      <w:bookmarkEnd w:id="9828"/>
      <w:r>
        <w:rPr>
          <w:rtl/>
        </w:rPr>
        <w:t xml:space="preserve">את </w:t>
      </w:r>
      <w:bookmarkStart w:id="9829" w:name="_ETM_Q17_700590"/>
      <w:bookmarkEnd w:id="9829"/>
      <w:r>
        <w:rPr>
          <w:rtl/>
        </w:rPr>
        <w:t xml:space="preserve">עם </w:t>
      </w:r>
      <w:bookmarkStart w:id="9830" w:name="_ETM_Q17_700710"/>
      <w:bookmarkEnd w:id="9830"/>
      <w:r>
        <w:rPr>
          <w:rtl/>
        </w:rPr>
        <w:t>ישראל</w:t>
      </w:r>
      <w:r>
        <w:rPr>
          <w:rFonts w:hint="cs"/>
          <w:rtl/>
        </w:rPr>
        <w:t>: "</w:t>
      </w:r>
      <w:r w:rsidRPr="00E53C8B">
        <w:rPr>
          <w:rtl/>
        </w:rPr>
        <w:t>ה</w:t>
      </w:r>
      <w:r>
        <w:rPr>
          <w:rtl/>
        </w:rPr>
        <w:t>נה המלכים נועדו עברו יחד</w:t>
      </w:r>
      <w:r>
        <w:rPr>
          <w:rFonts w:hint="cs"/>
          <w:rtl/>
        </w:rPr>
        <w:t xml:space="preserve">ָו, </w:t>
      </w:r>
      <w:r w:rsidRPr="005306A7">
        <w:rPr>
          <w:rtl/>
        </w:rPr>
        <w:t>המה ראו כן תמהו</w:t>
      </w:r>
      <w:r>
        <w:rPr>
          <w:rFonts w:hint="cs"/>
          <w:rtl/>
        </w:rPr>
        <w:t xml:space="preserve">". הם </w:t>
      </w:r>
      <w:bookmarkStart w:id="9831" w:name="_ETM_Q17_700000"/>
      <w:bookmarkEnd w:id="9831"/>
      <w:r>
        <w:rPr>
          <w:rFonts w:hint="cs"/>
          <w:rtl/>
        </w:rPr>
        <w:t xml:space="preserve">היו בהלם </w:t>
      </w:r>
      <w:bookmarkStart w:id="9832" w:name="_ETM_Q17_701250"/>
      <w:bookmarkStart w:id="9833" w:name="_ETM_Q17_701670"/>
      <w:bookmarkStart w:id="9834" w:name="_ETM_Q17_702090"/>
      <w:bookmarkStart w:id="9835" w:name="_ETM_Q17_702510"/>
      <w:bookmarkStart w:id="9836" w:name="_ETM_Q17_702840"/>
      <w:bookmarkStart w:id="9837" w:name="_ETM_Q17_703230"/>
      <w:bookmarkStart w:id="9838" w:name="_ETM_Q17_703380"/>
      <w:bookmarkStart w:id="9839" w:name="_ETM_Q17_703500"/>
      <w:bookmarkStart w:id="9840" w:name="_ETM_Q17_703680"/>
      <w:bookmarkStart w:id="9841" w:name="_ETM_Q17_703920"/>
      <w:bookmarkStart w:id="9842" w:name="_ETM_Q17_704160"/>
      <w:bookmarkStart w:id="9843" w:name="_ETM_Q17_704250"/>
      <w:bookmarkStart w:id="9844" w:name="_ETM_Q17_704340"/>
      <w:bookmarkStart w:id="9845" w:name="_ETM_Q17_704460"/>
      <w:bookmarkStart w:id="9846" w:name="_ETM_Q17_705590"/>
      <w:bookmarkEnd w:id="9832"/>
      <w:bookmarkEnd w:id="9833"/>
      <w:bookmarkEnd w:id="9834"/>
      <w:bookmarkEnd w:id="9835"/>
      <w:bookmarkEnd w:id="9836"/>
      <w:bookmarkEnd w:id="9837"/>
      <w:bookmarkEnd w:id="9838"/>
      <w:bookmarkEnd w:id="9839"/>
      <w:bookmarkEnd w:id="9840"/>
      <w:bookmarkEnd w:id="9841"/>
      <w:bookmarkEnd w:id="9842"/>
      <w:bookmarkEnd w:id="9843"/>
      <w:bookmarkEnd w:id="9844"/>
      <w:bookmarkEnd w:id="9845"/>
      <w:bookmarkEnd w:id="9846"/>
      <w:r>
        <w:rPr>
          <w:rtl/>
        </w:rPr>
        <w:t xml:space="preserve">איך </w:t>
      </w:r>
      <w:bookmarkStart w:id="9847" w:name="_ETM_Q17_705800"/>
      <w:bookmarkEnd w:id="9847"/>
      <w:r>
        <w:rPr>
          <w:rtl/>
        </w:rPr>
        <w:t>הק</w:t>
      </w:r>
      <w:r>
        <w:rPr>
          <w:rFonts w:hint="cs"/>
          <w:rtl/>
        </w:rPr>
        <w:t>דוש ברוך הוא</w:t>
      </w:r>
      <w:r>
        <w:rPr>
          <w:rtl/>
        </w:rPr>
        <w:t xml:space="preserve"> </w:t>
      </w:r>
      <w:bookmarkStart w:id="9848" w:name="_ETM_Q17_707260"/>
      <w:bookmarkEnd w:id="9848"/>
      <w:r>
        <w:rPr>
          <w:rtl/>
        </w:rPr>
        <w:t xml:space="preserve">הציל </w:t>
      </w:r>
      <w:bookmarkStart w:id="9849" w:name="_ETM_Q17_707860"/>
      <w:bookmarkEnd w:id="9849"/>
      <w:r>
        <w:rPr>
          <w:rtl/>
        </w:rPr>
        <w:t xml:space="preserve">את </w:t>
      </w:r>
      <w:bookmarkStart w:id="9850" w:name="_ETM_Q17_708040"/>
      <w:bookmarkEnd w:id="9850"/>
      <w:r>
        <w:rPr>
          <w:rtl/>
        </w:rPr>
        <w:t>העיר</w:t>
      </w:r>
      <w:r>
        <w:rPr>
          <w:rFonts w:hint="cs"/>
          <w:rtl/>
        </w:rPr>
        <w:t>, משוש</w:t>
      </w:r>
      <w:bookmarkStart w:id="9851" w:name="_ETM_Q17_709799"/>
      <w:bookmarkEnd w:id="9851"/>
      <w:r>
        <w:rPr>
          <w:rtl/>
        </w:rPr>
        <w:t xml:space="preserve"> </w:t>
      </w:r>
      <w:bookmarkStart w:id="9852" w:name="_ETM_Q17_710400"/>
      <w:bookmarkEnd w:id="9852"/>
      <w:r>
        <w:rPr>
          <w:rtl/>
        </w:rPr>
        <w:t xml:space="preserve">כל </w:t>
      </w:r>
      <w:bookmarkStart w:id="9853" w:name="_ETM_Q17_710609"/>
      <w:bookmarkEnd w:id="9853"/>
      <w:r>
        <w:rPr>
          <w:rtl/>
        </w:rPr>
        <w:t>הארץ</w:t>
      </w:r>
      <w:r>
        <w:rPr>
          <w:rFonts w:hint="cs"/>
          <w:rtl/>
        </w:rPr>
        <w:t>,</w:t>
      </w:r>
      <w:r>
        <w:rPr>
          <w:rtl/>
        </w:rPr>
        <w:t xml:space="preserve"> </w:t>
      </w:r>
      <w:bookmarkStart w:id="9854" w:name="_ETM_Q17_711389"/>
      <w:bookmarkEnd w:id="9854"/>
      <w:r>
        <w:rPr>
          <w:rtl/>
        </w:rPr>
        <w:t xml:space="preserve">קריית </w:t>
      </w:r>
      <w:bookmarkStart w:id="9855" w:name="_ETM_Q17_711900"/>
      <w:bookmarkEnd w:id="9855"/>
      <w:r>
        <w:rPr>
          <w:rFonts w:hint="cs"/>
          <w:rtl/>
        </w:rPr>
        <w:t xml:space="preserve">מלך, איך </w:t>
      </w:r>
      <w:bookmarkStart w:id="9856" w:name="_ETM_Q17_712990"/>
      <w:bookmarkStart w:id="9857" w:name="_ETM_Q17_713200"/>
      <w:bookmarkEnd w:id="9856"/>
      <w:bookmarkEnd w:id="9857"/>
      <w:r>
        <w:rPr>
          <w:rtl/>
        </w:rPr>
        <w:t>הק</w:t>
      </w:r>
      <w:r>
        <w:rPr>
          <w:rFonts w:hint="cs"/>
          <w:rtl/>
        </w:rPr>
        <w:t>דוש ברוך הוא</w:t>
      </w:r>
      <w:r>
        <w:rPr>
          <w:rtl/>
        </w:rPr>
        <w:t xml:space="preserve"> </w:t>
      </w:r>
      <w:bookmarkStart w:id="9858" w:name="_ETM_Q17_713980"/>
      <w:bookmarkEnd w:id="9858"/>
      <w:r>
        <w:rPr>
          <w:rtl/>
        </w:rPr>
        <w:t xml:space="preserve">הציל </w:t>
      </w:r>
      <w:bookmarkStart w:id="9859" w:name="_ETM_Q17_714370"/>
      <w:bookmarkEnd w:id="9859"/>
      <w:r>
        <w:rPr>
          <w:rtl/>
        </w:rPr>
        <w:t xml:space="preserve">את </w:t>
      </w:r>
      <w:bookmarkStart w:id="9860" w:name="_ETM_Q17_714550"/>
      <w:bookmarkEnd w:id="9860"/>
      <w:r>
        <w:rPr>
          <w:rtl/>
        </w:rPr>
        <w:t xml:space="preserve">העיר </w:t>
      </w:r>
      <w:bookmarkStart w:id="9861" w:name="_ETM_Q17_715090"/>
      <w:bookmarkEnd w:id="9861"/>
      <w:r>
        <w:rPr>
          <w:rtl/>
        </w:rPr>
        <w:t>הזאת</w:t>
      </w:r>
      <w:r>
        <w:rPr>
          <w:rFonts w:hint="cs"/>
          <w:rtl/>
        </w:rPr>
        <w:t>.</w:t>
      </w:r>
      <w:r>
        <w:rPr>
          <w:rtl/>
        </w:rPr>
        <w:t xml:space="preserve"> </w:t>
      </w:r>
      <w:bookmarkStart w:id="9862" w:name="_ETM_Q17_716349"/>
      <w:bookmarkEnd w:id="9862"/>
      <w:r>
        <w:rPr>
          <w:rtl/>
        </w:rPr>
        <w:t xml:space="preserve">הם </w:t>
      </w:r>
      <w:bookmarkStart w:id="9863" w:name="_ETM_Q17_716530"/>
      <w:bookmarkEnd w:id="9863"/>
      <w:r>
        <w:rPr>
          <w:rtl/>
        </w:rPr>
        <w:t xml:space="preserve">היו </w:t>
      </w:r>
      <w:bookmarkStart w:id="9864" w:name="_ETM_Q17_716709"/>
      <w:bookmarkEnd w:id="9864"/>
      <w:r>
        <w:rPr>
          <w:rtl/>
        </w:rPr>
        <w:t>בהלם</w:t>
      </w:r>
      <w:r>
        <w:rPr>
          <w:rFonts w:hint="cs"/>
          <w:rtl/>
        </w:rPr>
        <w:t>.</w:t>
      </w:r>
      <w:bookmarkStart w:id="9865" w:name="_ETM_Q17_716000"/>
      <w:bookmarkStart w:id="9866" w:name="_ETM_Q17_718109"/>
      <w:bookmarkEnd w:id="9865"/>
      <w:bookmarkEnd w:id="9866"/>
      <w:r w:rsidR="00460EFE">
        <w:rPr>
          <w:rFonts w:hint="cs"/>
          <w:rtl/>
        </w:rPr>
        <w:t xml:space="preserve"> </w:t>
      </w:r>
      <w:r>
        <w:rPr>
          <w:rtl/>
        </w:rPr>
        <w:t xml:space="preserve">אבל </w:t>
      </w:r>
      <w:bookmarkStart w:id="9867" w:name="_ETM_Q17_718349"/>
      <w:bookmarkEnd w:id="9867"/>
      <w:r>
        <w:rPr>
          <w:rtl/>
        </w:rPr>
        <w:t>השבוע</w:t>
      </w:r>
      <w:bookmarkStart w:id="9868" w:name="_ETM_Q17_718739"/>
      <w:bookmarkStart w:id="9869" w:name="_ETM_Q17_719429"/>
      <w:bookmarkEnd w:id="9868"/>
      <w:bookmarkEnd w:id="9869"/>
      <w:r>
        <w:rPr>
          <w:rFonts w:hint="cs"/>
          <w:rtl/>
        </w:rPr>
        <w:t xml:space="preserve">, </w:t>
      </w:r>
      <w:r>
        <w:rPr>
          <w:rtl/>
        </w:rPr>
        <w:t xml:space="preserve">בפרשה </w:t>
      </w:r>
      <w:bookmarkStart w:id="9870" w:name="_ETM_Q17_720059"/>
      <w:bookmarkEnd w:id="9870"/>
      <w:r>
        <w:rPr>
          <w:rtl/>
        </w:rPr>
        <w:t>הזאת</w:t>
      </w:r>
      <w:r>
        <w:rPr>
          <w:rFonts w:hint="cs"/>
          <w:rtl/>
        </w:rPr>
        <w:t>,</w:t>
      </w:r>
      <w:r>
        <w:rPr>
          <w:rtl/>
        </w:rPr>
        <w:t xml:space="preserve"> </w:t>
      </w:r>
      <w:bookmarkStart w:id="9871" w:name="_ETM_Q17_720269"/>
      <w:bookmarkEnd w:id="9871"/>
      <w:r>
        <w:rPr>
          <w:rtl/>
        </w:rPr>
        <w:t xml:space="preserve">אנחנו </w:t>
      </w:r>
      <w:bookmarkStart w:id="9872" w:name="_ETM_Q17_720540"/>
      <w:bookmarkEnd w:id="9872"/>
      <w:r>
        <w:rPr>
          <w:rtl/>
        </w:rPr>
        <w:t xml:space="preserve">אומרים </w:t>
      </w:r>
      <w:bookmarkStart w:id="9873" w:name="_ETM_Q17_720719"/>
      <w:bookmarkEnd w:id="9873"/>
      <w:r>
        <w:rPr>
          <w:rtl/>
        </w:rPr>
        <w:t xml:space="preserve">שזה </w:t>
      </w:r>
      <w:bookmarkStart w:id="9874" w:name="_ETM_Q17_720989"/>
      <w:bookmarkEnd w:id="9874"/>
      <w:r>
        <w:rPr>
          <w:rtl/>
        </w:rPr>
        <w:t xml:space="preserve">על </w:t>
      </w:r>
      <w:bookmarkStart w:id="9875" w:name="_ETM_Q17_721049"/>
      <w:bookmarkEnd w:id="9875"/>
      <w:r>
        <w:rPr>
          <w:rtl/>
        </w:rPr>
        <w:t xml:space="preserve">יהודה </w:t>
      </w:r>
      <w:bookmarkStart w:id="9876" w:name="_ETM_Q17_721349"/>
      <w:bookmarkEnd w:id="9876"/>
      <w:r>
        <w:rPr>
          <w:rtl/>
        </w:rPr>
        <w:t>ויוסף</w:t>
      </w:r>
      <w:r>
        <w:rPr>
          <w:rFonts w:hint="cs"/>
          <w:rtl/>
        </w:rPr>
        <w:t>.</w:t>
      </w:r>
      <w:r>
        <w:rPr>
          <w:rtl/>
        </w:rPr>
        <w:t xml:space="preserve"> </w:t>
      </w:r>
      <w:bookmarkStart w:id="9877" w:name="_ETM_Q17_722659"/>
      <w:bookmarkEnd w:id="9877"/>
      <w:r>
        <w:rPr>
          <w:rtl/>
        </w:rPr>
        <w:t xml:space="preserve">יהודה </w:t>
      </w:r>
      <w:bookmarkStart w:id="9878" w:name="_ETM_Q17_723109"/>
      <w:bookmarkEnd w:id="9878"/>
      <w:r>
        <w:rPr>
          <w:rtl/>
        </w:rPr>
        <w:t>ויו</w:t>
      </w:r>
      <w:r>
        <w:rPr>
          <w:rFonts w:hint="cs"/>
          <w:rtl/>
        </w:rPr>
        <w:t>ס</w:t>
      </w:r>
      <w:r>
        <w:rPr>
          <w:rtl/>
        </w:rPr>
        <w:t xml:space="preserve">ף </w:t>
      </w:r>
      <w:bookmarkStart w:id="9879" w:name="_ETM_Q17_723620"/>
      <w:bookmarkEnd w:id="9879"/>
      <w:r>
        <w:rPr>
          <w:rtl/>
        </w:rPr>
        <w:t>מתגוששים</w:t>
      </w:r>
      <w:r>
        <w:rPr>
          <w:rFonts w:hint="cs"/>
          <w:rtl/>
        </w:rPr>
        <w:t>,</w:t>
      </w:r>
      <w:r>
        <w:rPr>
          <w:rtl/>
        </w:rPr>
        <w:t xml:space="preserve"> </w:t>
      </w:r>
      <w:bookmarkStart w:id="9880" w:name="_ETM_Q17_724819"/>
      <w:bookmarkEnd w:id="9880"/>
      <w:r>
        <w:rPr>
          <w:rtl/>
        </w:rPr>
        <w:t xml:space="preserve">ויכוח </w:t>
      </w:r>
      <w:bookmarkStart w:id="9881" w:name="_ETM_Q17_725299"/>
      <w:bookmarkEnd w:id="9881"/>
      <w:r>
        <w:rPr>
          <w:rtl/>
        </w:rPr>
        <w:t xml:space="preserve">שמלווה </w:t>
      </w:r>
      <w:bookmarkStart w:id="9882" w:name="_ETM_Q17_725839"/>
      <w:bookmarkEnd w:id="9882"/>
      <w:r>
        <w:rPr>
          <w:rtl/>
        </w:rPr>
        <w:t xml:space="preserve">את </w:t>
      </w:r>
      <w:bookmarkStart w:id="9883" w:name="_ETM_Q17_725959"/>
      <w:bookmarkEnd w:id="9883"/>
      <w:r>
        <w:rPr>
          <w:rtl/>
        </w:rPr>
        <w:t xml:space="preserve">עם </w:t>
      </w:r>
      <w:bookmarkStart w:id="9884" w:name="_ETM_Q17_726139"/>
      <w:bookmarkEnd w:id="9884"/>
      <w:r>
        <w:rPr>
          <w:rtl/>
        </w:rPr>
        <w:t>ישראל</w:t>
      </w:r>
      <w:r>
        <w:rPr>
          <w:rFonts w:hint="cs"/>
          <w:rtl/>
        </w:rPr>
        <w:t>,</w:t>
      </w:r>
      <w:r>
        <w:rPr>
          <w:rtl/>
        </w:rPr>
        <w:t xml:space="preserve"> </w:t>
      </w:r>
      <w:bookmarkStart w:id="9885" w:name="_ETM_Q17_728590"/>
      <w:bookmarkEnd w:id="9885"/>
      <w:r>
        <w:rPr>
          <w:rtl/>
        </w:rPr>
        <w:t xml:space="preserve">את </w:t>
      </w:r>
      <w:bookmarkStart w:id="9886" w:name="_ETM_Q17_728799"/>
      <w:bookmarkEnd w:id="9886"/>
      <w:r>
        <w:rPr>
          <w:rtl/>
        </w:rPr>
        <w:t xml:space="preserve">העם </w:t>
      </w:r>
      <w:bookmarkStart w:id="9887" w:name="_ETM_Q17_729040"/>
      <w:bookmarkEnd w:id="9887"/>
      <w:r>
        <w:rPr>
          <w:rtl/>
        </w:rPr>
        <w:t>היהודי</w:t>
      </w:r>
      <w:r>
        <w:rPr>
          <w:rFonts w:hint="cs"/>
          <w:rtl/>
        </w:rPr>
        <w:t>,</w:t>
      </w:r>
      <w:r>
        <w:rPr>
          <w:rtl/>
        </w:rPr>
        <w:t xml:space="preserve"> </w:t>
      </w:r>
      <w:bookmarkStart w:id="9888" w:name="_ETM_Q17_730040"/>
      <w:bookmarkEnd w:id="9888"/>
      <w:r>
        <w:rPr>
          <w:rtl/>
        </w:rPr>
        <w:t xml:space="preserve">שנים </w:t>
      </w:r>
      <w:bookmarkStart w:id="9889" w:name="_ETM_Q17_730579"/>
      <w:bookmarkEnd w:id="9889"/>
      <w:r>
        <w:rPr>
          <w:rtl/>
        </w:rPr>
        <w:t>רבות</w:t>
      </w:r>
      <w:r>
        <w:rPr>
          <w:rFonts w:hint="cs"/>
          <w:rtl/>
        </w:rPr>
        <w:t xml:space="preserve"> –</w:t>
      </w:r>
      <w:r>
        <w:rPr>
          <w:rtl/>
        </w:rPr>
        <w:t xml:space="preserve"> </w:t>
      </w:r>
      <w:bookmarkStart w:id="9890" w:name="_ETM_Q17_731929"/>
      <w:bookmarkEnd w:id="9890"/>
      <w:r>
        <w:rPr>
          <w:rtl/>
        </w:rPr>
        <w:t xml:space="preserve">דיבר </w:t>
      </w:r>
      <w:bookmarkStart w:id="9891" w:name="_ETM_Q17_732290"/>
      <w:bookmarkEnd w:id="9891"/>
      <w:r>
        <w:rPr>
          <w:rtl/>
        </w:rPr>
        <w:t xml:space="preserve">קודם </w:t>
      </w:r>
      <w:bookmarkStart w:id="9892" w:name="_ETM_Q17_732769"/>
      <w:bookmarkEnd w:id="9892"/>
      <w:r>
        <w:rPr>
          <w:rtl/>
        </w:rPr>
        <w:t xml:space="preserve">גם </w:t>
      </w:r>
      <w:bookmarkStart w:id="9893" w:name="_ETM_Q17_732980"/>
      <w:bookmarkEnd w:id="9893"/>
      <w:r>
        <w:rPr>
          <w:rtl/>
        </w:rPr>
        <w:t xml:space="preserve">השר </w:t>
      </w:r>
      <w:bookmarkStart w:id="9894" w:name="_ETM_Q17_733370"/>
      <w:bookmarkEnd w:id="9894"/>
      <w:r>
        <w:rPr>
          <w:rtl/>
        </w:rPr>
        <w:t xml:space="preserve">על </w:t>
      </w:r>
      <w:bookmarkStart w:id="9895" w:name="_ETM_Q17_733459"/>
      <w:bookmarkEnd w:id="9895"/>
      <w:r>
        <w:rPr>
          <w:rtl/>
        </w:rPr>
        <w:t>זה</w:t>
      </w:r>
      <w:r>
        <w:rPr>
          <w:rFonts w:hint="cs"/>
          <w:rtl/>
        </w:rPr>
        <w:t xml:space="preserve"> –</w:t>
      </w:r>
      <w:r>
        <w:rPr>
          <w:rtl/>
        </w:rPr>
        <w:t xml:space="preserve"> </w:t>
      </w:r>
      <w:bookmarkStart w:id="9896" w:name="_ETM_Q17_733939"/>
      <w:bookmarkEnd w:id="9896"/>
      <w:r>
        <w:rPr>
          <w:rtl/>
        </w:rPr>
        <w:t xml:space="preserve">אחר </w:t>
      </w:r>
      <w:bookmarkStart w:id="9897" w:name="_ETM_Q17_734269"/>
      <w:bookmarkEnd w:id="9897"/>
      <w:r>
        <w:rPr>
          <w:rtl/>
        </w:rPr>
        <w:t xml:space="preserve">כך </w:t>
      </w:r>
      <w:bookmarkStart w:id="9898" w:name="_ETM_Q17_735080"/>
      <w:bookmarkEnd w:id="9898"/>
      <w:r>
        <w:rPr>
          <w:rtl/>
        </w:rPr>
        <w:t xml:space="preserve">בין </w:t>
      </w:r>
      <w:bookmarkStart w:id="9899" w:name="_ETM_Q17_735379"/>
      <w:bookmarkEnd w:id="9899"/>
      <w:r>
        <w:rPr>
          <w:rtl/>
        </w:rPr>
        <w:t xml:space="preserve">מלכות </w:t>
      </w:r>
      <w:bookmarkStart w:id="9900" w:name="_ETM_Q17_735739"/>
      <w:bookmarkEnd w:id="9900"/>
      <w:r>
        <w:rPr>
          <w:rtl/>
        </w:rPr>
        <w:t xml:space="preserve">ישראל </w:t>
      </w:r>
      <w:bookmarkStart w:id="9901" w:name="_ETM_Q17_736280"/>
      <w:bookmarkEnd w:id="9901"/>
      <w:r>
        <w:rPr>
          <w:rFonts w:hint="cs"/>
          <w:rtl/>
        </w:rPr>
        <w:t xml:space="preserve">למלכות בית דוד, </w:t>
      </w:r>
      <w:bookmarkStart w:id="9902" w:name="_ETM_Q17_736639"/>
      <w:bookmarkStart w:id="9903" w:name="_ETM_Q17_737059"/>
      <w:bookmarkStart w:id="9904" w:name="_ETM_Q17_737330"/>
      <w:bookmarkStart w:id="9905" w:name="_ETM_Q17_737780"/>
      <w:bookmarkEnd w:id="9902"/>
      <w:bookmarkEnd w:id="9903"/>
      <w:bookmarkEnd w:id="9904"/>
      <w:bookmarkEnd w:id="9905"/>
      <w:r>
        <w:rPr>
          <w:rFonts w:hint="cs"/>
          <w:rtl/>
        </w:rPr>
        <w:t>מלכות</w:t>
      </w:r>
      <w:r>
        <w:rPr>
          <w:rtl/>
        </w:rPr>
        <w:t xml:space="preserve"> </w:t>
      </w:r>
      <w:bookmarkStart w:id="9906" w:name="_ETM_Q17_738650"/>
      <w:bookmarkEnd w:id="9906"/>
      <w:r>
        <w:rPr>
          <w:rtl/>
        </w:rPr>
        <w:t xml:space="preserve">בית </w:t>
      </w:r>
      <w:bookmarkStart w:id="9907" w:name="_ETM_Q17_738979"/>
      <w:bookmarkEnd w:id="9907"/>
      <w:r>
        <w:rPr>
          <w:rtl/>
        </w:rPr>
        <w:t>יוסף</w:t>
      </w:r>
      <w:bookmarkStart w:id="9908" w:name="_ETM_Q17_739370"/>
      <w:bookmarkStart w:id="9909" w:name="_ETM_Q17_739639"/>
      <w:bookmarkEnd w:id="9908"/>
      <w:bookmarkEnd w:id="9909"/>
      <w:r>
        <w:rPr>
          <w:rFonts w:hint="cs"/>
          <w:rtl/>
        </w:rPr>
        <w:t xml:space="preserve"> </w:t>
      </w:r>
      <w:bookmarkStart w:id="9910" w:name="_ETM_Q17_739850"/>
      <w:bookmarkStart w:id="9911" w:name="_ETM_Q17_740090"/>
      <w:bookmarkEnd w:id="9910"/>
      <w:bookmarkEnd w:id="9911"/>
      <w:r>
        <w:rPr>
          <w:rFonts w:hint="cs"/>
          <w:rtl/>
        </w:rPr>
        <w:t xml:space="preserve">ובית </w:t>
      </w:r>
      <w:r>
        <w:rPr>
          <w:rtl/>
        </w:rPr>
        <w:t>דוד</w:t>
      </w:r>
      <w:r w:rsidR="00460EFE">
        <w:rPr>
          <w:rFonts w:hint="cs"/>
          <w:rtl/>
        </w:rPr>
        <w:t>,</w:t>
      </w:r>
      <w:r>
        <w:rPr>
          <w:rtl/>
        </w:rPr>
        <w:t xml:space="preserve"> </w:t>
      </w:r>
      <w:bookmarkStart w:id="9912" w:name="_ETM_Q17_740750"/>
      <w:bookmarkEnd w:id="9912"/>
      <w:r>
        <w:rPr>
          <w:rtl/>
        </w:rPr>
        <w:t xml:space="preserve">וזה </w:t>
      </w:r>
      <w:bookmarkStart w:id="9913" w:name="_ETM_Q17_740960"/>
      <w:bookmarkEnd w:id="9913"/>
      <w:r>
        <w:rPr>
          <w:rtl/>
        </w:rPr>
        <w:t>מל</w:t>
      </w:r>
      <w:r>
        <w:rPr>
          <w:rFonts w:hint="cs"/>
          <w:rtl/>
        </w:rPr>
        <w:t xml:space="preserve">ווה אותנו </w:t>
      </w:r>
      <w:bookmarkStart w:id="9914" w:name="_ETM_Q17_741290"/>
      <w:bookmarkStart w:id="9915" w:name="_ETM_Q17_742010"/>
      <w:bookmarkEnd w:id="9914"/>
      <w:bookmarkEnd w:id="9915"/>
      <w:r>
        <w:rPr>
          <w:rtl/>
        </w:rPr>
        <w:t xml:space="preserve">מאז </w:t>
      </w:r>
      <w:bookmarkStart w:id="9916" w:name="_ETM_Q17_743410"/>
      <w:bookmarkEnd w:id="9916"/>
      <w:r>
        <w:rPr>
          <w:rtl/>
        </w:rPr>
        <w:t xml:space="preserve">במשך </w:t>
      </w:r>
      <w:bookmarkStart w:id="9917" w:name="_ETM_Q17_743949"/>
      <w:bookmarkEnd w:id="9917"/>
      <w:r>
        <w:rPr>
          <w:rtl/>
        </w:rPr>
        <w:t xml:space="preserve">כל </w:t>
      </w:r>
      <w:bookmarkStart w:id="9918" w:name="_ETM_Q17_744190"/>
      <w:bookmarkEnd w:id="9918"/>
      <w:r>
        <w:rPr>
          <w:rtl/>
        </w:rPr>
        <w:t>הדורות</w:t>
      </w:r>
      <w:r>
        <w:rPr>
          <w:rFonts w:hint="cs"/>
          <w:rtl/>
        </w:rPr>
        <w:t>,</w:t>
      </w:r>
      <w:r>
        <w:rPr>
          <w:rtl/>
        </w:rPr>
        <w:t xml:space="preserve"> </w:t>
      </w:r>
      <w:bookmarkStart w:id="9919" w:name="_ETM_Q17_745000"/>
      <w:bookmarkEnd w:id="9919"/>
      <w:r>
        <w:rPr>
          <w:rtl/>
        </w:rPr>
        <w:t xml:space="preserve">הוויכוח </w:t>
      </w:r>
      <w:bookmarkStart w:id="9920" w:name="_ETM_Q17_745929"/>
      <w:bookmarkEnd w:id="9920"/>
      <w:r>
        <w:rPr>
          <w:rtl/>
        </w:rPr>
        <w:t xml:space="preserve">הזה </w:t>
      </w:r>
      <w:bookmarkStart w:id="9921" w:name="_ETM_Q17_746770"/>
      <w:bookmarkEnd w:id="9921"/>
      <w:r>
        <w:rPr>
          <w:rtl/>
        </w:rPr>
        <w:t>ביניהם</w:t>
      </w:r>
      <w:r w:rsidR="00460EFE">
        <w:rPr>
          <w:rFonts w:hint="cs"/>
          <w:rtl/>
        </w:rPr>
        <w:t>,</w:t>
      </w:r>
      <w:r>
        <w:rPr>
          <w:rtl/>
        </w:rPr>
        <w:t xml:space="preserve"> </w:t>
      </w:r>
      <w:bookmarkStart w:id="9922" w:name="_ETM_Q17_747759"/>
      <w:bookmarkEnd w:id="9922"/>
      <w:r>
        <w:rPr>
          <w:rFonts w:hint="cs"/>
          <w:rtl/>
        </w:rPr>
        <w:t>ו</w:t>
      </w:r>
      <w:r>
        <w:rPr>
          <w:rtl/>
        </w:rPr>
        <w:t>בסוף</w:t>
      </w:r>
      <w:r>
        <w:rPr>
          <w:rFonts w:hint="cs"/>
          <w:rtl/>
        </w:rPr>
        <w:t>,</w:t>
      </w:r>
      <w:r>
        <w:rPr>
          <w:rtl/>
        </w:rPr>
        <w:t xml:space="preserve"> </w:t>
      </w:r>
      <w:bookmarkStart w:id="9923" w:name="_ETM_Q17_748479"/>
      <w:bookmarkEnd w:id="9923"/>
      <w:r>
        <w:rPr>
          <w:rtl/>
        </w:rPr>
        <w:t>בגאולה</w:t>
      </w:r>
      <w:r w:rsidR="002B75A7">
        <w:rPr>
          <w:rFonts w:hint="cs"/>
          <w:rtl/>
        </w:rPr>
        <w:t>,</w:t>
      </w:r>
      <w:r>
        <w:rPr>
          <w:rtl/>
        </w:rPr>
        <w:t xml:space="preserve"> </w:t>
      </w:r>
      <w:bookmarkStart w:id="9924" w:name="_ETM_Q17_749199"/>
      <w:bookmarkEnd w:id="9924"/>
      <w:r>
        <w:rPr>
          <w:rFonts w:hint="cs"/>
          <w:rtl/>
        </w:rPr>
        <w:t>הם יהיו</w:t>
      </w:r>
      <w:bookmarkStart w:id="9925" w:name="_ETM_Q17_749679"/>
      <w:bookmarkStart w:id="9926" w:name="_ETM_Q17_749979"/>
      <w:bookmarkStart w:id="9927" w:name="_ETM_Q17_750130"/>
      <w:bookmarkEnd w:id="9925"/>
      <w:bookmarkEnd w:id="9926"/>
      <w:bookmarkEnd w:id="9927"/>
      <w:r w:rsidRPr="005306A7">
        <w:rPr>
          <w:rtl/>
        </w:rPr>
        <w:t xml:space="preserve"> </w:t>
      </w:r>
      <w:r>
        <w:rPr>
          <w:rFonts w:hint="cs"/>
          <w:rtl/>
        </w:rPr>
        <w:t>"</w:t>
      </w:r>
      <w:r w:rsidRPr="005306A7">
        <w:rPr>
          <w:rtl/>
        </w:rPr>
        <w:t>לאחדים בידך"</w:t>
      </w:r>
      <w:r>
        <w:rPr>
          <w:rFonts w:hint="cs"/>
          <w:rtl/>
        </w:rPr>
        <w:t xml:space="preserve">. </w:t>
      </w:r>
      <w:bookmarkStart w:id="9928" w:name="_ETM_Q17_751770"/>
      <w:bookmarkEnd w:id="9928"/>
    </w:p>
    <w:p w:rsidR="009B17CE" w:rsidRDefault="009B17CE" w:rsidP="00416588">
      <w:pPr>
        <w:rPr>
          <w:rtl/>
        </w:rPr>
      </w:pPr>
    </w:p>
    <w:p w:rsidR="009B17CE" w:rsidRDefault="009B17CE" w:rsidP="00BC6805">
      <w:pPr>
        <w:rPr>
          <w:rtl/>
        </w:rPr>
      </w:pPr>
      <w:bookmarkStart w:id="9929" w:name="_ETM_Q17_751000"/>
      <w:bookmarkEnd w:id="9929"/>
      <w:r>
        <w:rPr>
          <w:rFonts w:hint="cs"/>
          <w:rtl/>
        </w:rPr>
        <w:t>אב</w:t>
      </w:r>
      <w:r>
        <w:rPr>
          <w:rtl/>
        </w:rPr>
        <w:t xml:space="preserve">ל </w:t>
      </w:r>
      <w:bookmarkStart w:id="9930" w:name="_ETM_Q17_752130"/>
      <w:bookmarkEnd w:id="9930"/>
      <w:r>
        <w:rPr>
          <w:rFonts w:hint="cs"/>
          <w:rtl/>
        </w:rPr>
        <w:t>נ</w:t>
      </w:r>
      <w:r>
        <w:rPr>
          <w:rtl/>
        </w:rPr>
        <w:t xml:space="preserve">שים </w:t>
      </w:r>
      <w:bookmarkStart w:id="9931" w:name="_ETM_Q17_752460"/>
      <w:bookmarkEnd w:id="9931"/>
      <w:r>
        <w:rPr>
          <w:rtl/>
        </w:rPr>
        <w:t xml:space="preserve">לב </w:t>
      </w:r>
      <w:bookmarkStart w:id="9932" w:name="_ETM_Q17_752610"/>
      <w:bookmarkEnd w:id="9932"/>
      <w:r>
        <w:rPr>
          <w:rFonts w:hint="cs"/>
          <w:rtl/>
        </w:rPr>
        <w:t xml:space="preserve">למשהו אחד </w:t>
      </w:r>
      <w:bookmarkStart w:id="9933" w:name="_ETM_Q17_752880"/>
      <w:bookmarkStart w:id="9934" w:name="_ETM_Q17_753270"/>
      <w:bookmarkEnd w:id="9933"/>
      <w:bookmarkEnd w:id="9934"/>
      <w:r w:rsidR="00460EFE">
        <w:rPr>
          <w:rFonts w:hint="eastAsia"/>
          <w:rtl/>
        </w:rPr>
        <w:t xml:space="preserve">– </w:t>
      </w:r>
      <w:r>
        <w:rPr>
          <w:rFonts w:hint="cs"/>
          <w:rtl/>
        </w:rPr>
        <w:t>איך</w:t>
      </w:r>
      <w:r>
        <w:rPr>
          <w:rtl/>
        </w:rPr>
        <w:t xml:space="preserve"> </w:t>
      </w:r>
      <w:bookmarkStart w:id="9935" w:name="_ETM_Q17_753449"/>
      <w:bookmarkEnd w:id="9935"/>
      <w:r>
        <w:rPr>
          <w:rtl/>
        </w:rPr>
        <w:t xml:space="preserve">נגמר </w:t>
      </w:r>
      <w:bookmarkStart w:id="9936" w:name="_ETM_Q17_753780"/>
      <w:bookmarkEnd w:id="9936"/>
      <w:r>
        <w:rPr>
          <w:rtl/>
        </w:rPr>
        <w:t xml:space="preserve">הוויכוח </w:t>
      </w:r>
      <w:bookmarkStart w:id="9937" w:name="_ETM_Q17_754229"/>
      <w:bookmarkEnd w:id="9937"/>
      <w:r>
        <w:rPr>
          <w:rtl/>
        </w:rPr>
        <w:t>הזה</w:t>
      </w:r>
      <w:r>
        <w:rPr>
          <w:rFonts w:hint="cs"/>
          <w:rtl/>
        </w:rPr>
        <w:t>?</w:t>
      </w:r>
      <w:r>
        <w:rPr>
          <w:rtl/>
        </w:rPr>
        <w:t xml:space="preserve"> </w:t>
      </w:r>
      <w:bookmarkStart w:id="9938" w:name="_ETM_Q17_755450"/>
      <w:bookmarkEnd w:id="9938"/>
      <w:r>
        <w:rPr>
          <w:rFonts w:hint="cs"/>
          <w:rtl/>
        </w:rPr>
        <w:t xml:space="preserve">בוויכוח </w:t>
      </w:r>
      <w:bookmarkStart w:id="9939" w:name="_ETM_Q17_753000"/>
      <w:bookmarkEnd w:id="9939"/>
      <w:r>
        <w:rPr>
          <w:rFonts w:hint="cs"/>
          <w:rtl/>
        </w:rPr>
        <w:t xml:space="preserve">הזה יוסף </w:t>
      </w:r>
      <w:bookmarkStart w:id="9940" w:name="_ETM_Q17_755690"/>
      <w:bookmarkStart w:id="9941" w:name="_ETM_Q17_755840"/>
      <w:bookmarkStart w:id="9942" w:name="_ETM_Q17_755990"/>
      <w:bookmarkStart w:id="9943" w:name="_ETM_Q17_756140"/>
      <w:bookmarkStart w:id="9944" w:name="_ETM_Q17_756410"/>
      <w:bookmarkStart w:id="9945" w:name="_ETM_Q17_756740"/>
      <w:bookmarkEnd w:id="9940"/>
      <w:bookmarkEnd w:id="9941"/>
      <w:bookmarkEnd w:id="9942"/>
      <w:bookmarkEnd w:id="9943"/>
      <w:bookmarkEnd w:id="9944"/>
      <w:bookmarkEnd w:id="9945"/>
      <w:r>
        <w:rPr>
          <w:rFonts w:hint="cs"/>
          <w:rtl/>
        </w:rPr>
        <w:t>אומר להם:</w:t>
      </w:r>
      <w:r>
        <w:rPr>
          <w:rtl/>
        </w:rPr>
        <w:t xml:space="preserve"> </w:t>
      </w:r>
      <w:bookmarkStart w:id="9946" w:name="_ETM_Q17_757220"/>
      <w:bookmarkEnd w:id="9946"/>
      <w:r>
        <w:rPr>
          <w:rtl/>
        </w:rPr>
        <w:t>אני</w:t>
      </w:r>
      <w:r>
        <w:rPr>
          <w:rFonts w:hint="cs"/>
          <w:rtl/>
        </w:rPr>
        <w:t xml:space="preserve"> יוסף אשר מכרתם אותי מצרימה.</w:t>
      </w:r>
      <w:bookmarkStart w:id="9947" w:name="_ETM_Q17_757460"/>
      <w:bookmarkStart w:id="9948" w:name="_ETM_Q17_757790"/>
      <w:bookmarkEnd w:id="9947"/>
      <w:bookmarkEnd w:id="9948"/>
      <w:r>
        <w:rPr>
          <w:rFonts w:hint="cs"/>
          <w:rtl/>
        </w:rPr>
        <w:t xml:space="preserve"> אני הבן אדם, אותי </w:t>
      </w:r>
      <w:bookmarkStart w:id="9949" w:name="_ETM_Q17_758090"/>
      <w:bookmarkEnd w:id="9949"/>
      <w:r>
        <w:rPr>
          <w:rtl/>
        </w:rPr>
        <w:t>מכרתם</w:t>
      </w:r>
      <w:r>
        <w:rPr>
          <w:rFonts w:hint="cs"/>
          <w:rtl/>
        </w:rPr>
        <w:t xml:space="preserve"> והוצאתם</w:t>
      </w:r>
      <w:r>
        <w:rPr>
          <w:rtl/>
        </w:rPr>
        <w:t xml:space="preserve"> </w:t>
      </w:r>
      <w:bookmarkStart w:id="9950" w:name="_ETM_Q17_758540"/>
      <w:bookmarkEnd w:id="9950"/>
      <w:r>
        <w:rPr>
          <w:rtl/>
        </w:rPr>
        <w:t>אות</w:t>
      </w:r>
      <w:bookmarkStart w:id="9951" w:name="_ETM_Q17_758780"/>
      <w:bookmarkEnd w:id="9951"/>
      <w:r>
        <w:rPr>
          <w:rFonts w:hint="cs"/>
          <w:rtl/>
        </w:rPr>
        <w:t>י למצרי</w:t>
      </w:r>
      <w:bookmarkStart w:id="9952" w:name="_ETM_Q17_761000"/>
      <w:bookmarkEnd w:id="9952"/>
      <w:r>
        <w:rPr>
          <w:rFonts w:hint="cs"/>
          <w:rtl/>
        </w:rPr>
        <w:t xml:space="preserve">ם. </w:t>
      </w:r>
      <w:bookmarkStart w:id="9953" w:name="_ETM_Q17_768000"/>
      <w:bookmarkStart w:id="9954" w:name="TOR_Q18"/>
      <w:bookmarkEnd w:id="9953"/>
      <w:bookmarkEnd w:id="9954"/>
      <w:r>
        <w:rPr>
          <w:rFonts w:hint="cs"/>
          <w:rtl/>
        </w:rPr>
        <w:t xml:space="preserve">אני האח שעשיתם לו את העוול הזה. והם נבהלו. מה אומר להם יוסף? מעבר למחילה של יוסף </w:t>
      </w:r>
      <w:r w:rsidR="00460EFE">
        <w:rPr>
          <w:rFonts w:hint="eastAsia"/>
          <w:rtl/>
        </w:rPr>
        <w:t xml:space="preserve">– </w:t>
      </w:r>
      <w:r>
        <w:rPr>
          <w:rFonts w:hint="cs"/>
          <w:rtl/>
        </w:rPr>
        <w:t xml:space="preserve">אבל יוסף אומר </w:t>
      </w:r>
      <w:bookmarkStart w:id="9955" w:name="_ETM_Q18_179000"/>
      <w:bookmarkEnd w:id="9955"/>
      <w:r>
        <w:rPr>
          <w:rFonts w:hint="cs"/>
          <w:rtl/>
        </w:rPr>
        <w:t xml:space="preserve">להם פה מסר שהוא מסר לנו גם היום, הוא מסר </w:t>
      </w:r>
      <w:bookmarkStart w:id="9956" w:name="_ETM_Q18_183000"/>
      <w:bookmarkEnd w:id="9956"/>
      <w:r>
        <w:rPr>
          <w:rFonts w:hint="cs"/>
          <w:rtl/>
        </w:rPr>
        <w:t xml:space="preserve">לנו עד היום: אתם חשבתם לרעה ואלוקים חשבה לטובה. הרי </w:t>
      </w:r>
      <w:bookmarkStart w:id="9957" w:name="_ETM_Q18_188000"/>
      <w:bookmarkEnd w:id="9957"/>
      <w:r>
        <w:rPr>
          <w:rFonts w:hint="cs"/>
          <w:rtl/>
        </w:rPr>
        <w:t xml:space="preserve">אין דבר יותר מפחיד </w:t>
      </w:r>
      <w:r>
        <w:rPr>
          <w:rtl/>
        </w:rPr>
        <w:t>–</w:t>
      </w:r>
      <w:r>
        <w:rPr>
          <w:rFonts w:hint="cs"/>
          <w:rtl/>
        </w:rPr>
        <w:t xml:space="preserve"> עשרה אחים לוקחים אח ומוכרים </w:t>
      </w:r>
      <w:bookmarkStart w:id="9958" w:name="_ETM_Q18_187000"/>
      <w:bookmarkEnd w:id="9958"/>
      <w:r>
        <w:rPr>
          <w:rFonts w:hint="cs"/>
          <w:rtl/>
        </w:rPr>
        <w:t xml:space="preserve">אותו. דבר מזעזע. ידוע הסיפור על אותו איכר שהיה מגיע </w:t>
      </w:r>
      <w:bookmarkStart w:id="9959" w:name="_ETM_Q18_194000"/>
      <w:bookmarkEnd w:id="9959"/>
      <w:r>
        <w:rPr>
          <w:rFonts w:hint="cs"/>
          <w:rtl/>
        </w:rPr>
        <w:t>לבית הכנסת בקריאת התורה. הגיע בפרשת וישב ופרץ בבכי</w:t>
      </w:r>
      <w:r w:rsidR="00460EFE">
        <w:rPr>
          <w:rFonts w:hint="cs"/>
          <w:rtl/>
        </w:rPr>
        <w:t>:</w:t>
      </w:r>
      <w:r>
        <w:rPr>
          <w:rFonts w:hint="cs"/>
          <w:rtl/>
        </w:rPr>
        <w:t xml:space="preserve"> אוי, מכרו </w:t>
      </w:r>
      <w:bookmarkStart w:id="9960" w:name="_ETM_Q18_198000"/>
      <w:bookmarkEnd w:id="9960"/>
      <w:r>
        <w:rPr>
          <w:rFonts w:hint="cs"/>
          <w:rtl/>
        </w:rPr>
        <w:t xml:space="preserve">את יוסף, מה יהיה? שנה אחר כך הוא אמר: </w:t>
      </w:r>
      <w:bookmarkStart w:id="9961" w:name="_ETM_Q18_202000"/>
      <w:bookmarkEnd w:id="9961"/>
      <w:r>
        <w:rPr>
          <w:rFonts w:hint="cs"/>
          <w:rtl/>
        </w:rPr>
        <w:t>מגיע לו. הוא אומר</w:t>
      </w:r>
      <w:r w:rsidR="00460EFE">
        <w:rPr>
          <w:rFonts w:hint="cs"/>
          <w:rtl/>
        </w:rPr>
        <w:t xml:space="preserve">: </w:t>
      </w:r>
      <w:r>
        <w:rPr>
          <w:rFonts w:hint="cs"/>
          <w:rtl/>
        </w:rPr>
        <w:t xml:space="preserve">הוא לא זוכר </w:t>
      </w:r>
      <w:r w:rsidR="00460EFE">
        <w:rPr>
          <w:rFonts w:hint="cs"/>
          <w:rtl/>
        </w:rPr>
        <w:t>שב</w:t>
      </w:r>
      <w:r>
        <w:rPr>
          <w:rFonts w:hint="cs"/>
          <w:rtl/>
        </w:rPr>
        <w:t xml:space="preserve">שנה שעברה הוא </w:t>
      </w:r>
      <w:bookmarkStart w:id="9962" w:name="_ETM_Q18_209000"/>
      <w:bookmarkEnd w:id="9962"/>
      <w:r>
        <w:rPr>
          <w:rFonts w:hint="cs"/>
          <w:rtl/>
        </w:rPr>
        <w:t xml:space="preserve">הלך ומכרו אותו? מה הוא הולך עוד פעם? לא </w:t>
      </w:r>
      <w:bookmarkStart w:id="9963" w:name="_ETM_Q18_212000"/>
      <w:bookmarkEnd w:id="9963"/>
      <w:r>
        <w:rPr>
          <w:rFonts w:hint="cs"/>
          <w:rtl/>
        </w:rPr>
        <w:t>אמרו לו כבר לא ללכת?</w:t>
      </w:r>
    </w:p>
    <w:p w:rsidR="009B17CE" w:rsidRDefault="009B17CE" w:rsidP="00416588">
      <w:pPr>
        <w:rPr>
          <w:rtl/>
        </w:rPr>
      </w:pPr>
    </w:p>
    <w:p w:rsidR="009B17CE" w:rsidRDefault="009B17CE" w:rsidP="00825225">
      <w:pPr>
        <w:rPr>
          <w:rtl/>
        </w:rPr>
      </w:pPr>
      <w:bookmarkStart w:id="9964" w:name="_ETM_Q18_215000"/>
      <w:bookmarkEnd w:id="9964"/>
      <w:r>
        <w:rPr>
          <w:rFonts w:hint="cs"/>
          <w:rtl/>
        </w:rPr>
        <w:t xml:space="preserve">הדבר הכי בלתי נתפס </w:t>
      </w:r>
      <w:r>
        <w:rPr>
          <w:rtl/>
        </w:rPr>
        <w:t>–</w:t>
      </w:r>
      <w:r>
        <w:rPr>
          <w:rFonts w:hint="cs"/>
          <w:rtl/>
        </w:rPr>
        <w:t xml:space="preserve"> </w:t>
      </w:r>
      <w:bookmarkStart w:id="9965" w:name="_ETM_Q18_223000"/>
      <w:bookmarkEnd w:id="9965"/>
      <w:r>
        <w:rPr>
          <w:rFonts w:hint="cs"/>
          <w:rtl/>
        </w:rPr>
        <w:t xml:space="preserve">עשרת השבטים מכרו אותו. זה נראה הדבר הכי נוראי. יוסף מורד </w:t>
      </w:r>
      <w:bookmarkStart w:id="9966" w:name="_ETM_Q18_219000"/>
      <w:bookmarkEnd w:id="9966"/>
      <w:r>
        <w:rPr>
          <w:rFonts w:hint="cs"/>
          <w:rtl/>
        </w:rPr>
        <w:t>ויושב בכלא וסובל</w:t>
      </w:r>
      <w:r w:rsidR="00460EFE">
        <w:rPr>
          <w:rFonts w:hint="cs"/>
          <w:rtl/>
        </w:rPr>
        <w:t>,</w:t>
      </w:r>
      <w:r>
        <w:rPr>
          <w:rFonts w:hint="cs"/>
          <w:rtl/>
        </w:rPr>
        <w:t xml:space="preserve"> והוא אומר להם: אבל אלוקים </w:t>
      </w:r>
      <w:bookmarkStart w:id="9967" w:name="_ETM_Q18_227000"/>
      <w:bookmarkEnd w:id="9967"/>
      <w:r>
        <w:rPr>
          <w:rFonts w:hint="cs"/>
          <w:rtl/>
        </w:rPr>
        <w:t xml:space="preserve">חשבה לטובה, להחיות עם רב כיום הזה. כל ההצלה של </w:t>
      </w:r>
      <w:bookmarkStart w:id="9968" w:name="_ETM_Q18_233000"/>
      <w:bookmarkEnd w:id="9968"/>
      <w:r>
        <w:rPr>
          <w:rFonts w:hint="cs"/>
          <w:rtl/>
        </w:rPr>
        <w:t xml:space="preserve">האנושות, של כל האזור אז, מהרעב, יצאה דרך יוסף. הוא </w:t>
      </w:r>
      <w:bookmarkStart w:id="9969" w:name="_ETM_Q18_234000"/>
      <w:bookmarkEnd w:id="9969"/>
      <w:r>
        <w:rPr>
          <w:rFonts w:hint="cs"/>
          <w:rtl/>
        </w:rPr>
        <w:t xml:space="preserve">אפילו לא ידע שזה היה בשביל עוד משהו </w:t>
      </w:r>
      <w:r w:rsidR="00825225">
        <w:rPr>
          <w:rFonts w:hint="eastAsia"/>
          <w:rtl/>
        </w:rPr>
        <w:t xml:space="preserve">– </w:t>
      </w:r>
      <w:r>
        <w:rPr>
          <w:rFonts w:hint="cs"/>
          <w:rtl/>
        </w:rPr>
        <w:t xml:space="preserve">בשביל להוריד </w:t>
      </w:r>
      <w:bookmarkStart w:id="9970" w:name="_ETM_Q18_241000"/>
      <w:bookmarkEnd w:id="9970"/>
      <w:r>
        <w:rPr>
          <w:rFonts w:hint="cs"/>
          <w:rtl/>
        </w:rPr>
        <w:t xml:space="preserve">את עם ישראל למצרים, שיעקב יורד אחר כך. אבל כבר </w:t>
      </w:r>
      <w:bookmarkStart w:id="9971" w:name="_ETM_Q18_243000"/>
      <w:bookmarkEnd w:id="9971"/>
      <w:r>
        <w:rPr>
          <w:rFonts w:hint="cs"/>
          <w:rtl/>
        </w:rPr>
        <w:t xml:space="preserve">בשלב הזה, השלב המקדמי הזה של ההיסטוריה של העם היהודי, </w:t>
      </w:r>
      <w:bookmarkStart w:id="9972" w:name="_ETM_Q18_251000"/>
      <w:bookmarkEnd w:id="9972"/>
      <w:r>
        <w:rPr>
          <w:rFonts w:hint="cs"/>
          <w:rtl/>
        </w:rPr>
        <w:t xml:space="preserve">לפני יציאת מצרים, לפני הירידה למצרים, הוא כבר אומר: אתם </w:t>
      </w:r>
      <w:bookmarkStart w:id="9973" w:name="_ETM_Q18_254000"/>
      <w:bookmarkEnd w:id="9973"/>
      <w:r>
        <w:rPr>
          <w:rFonts w:hint="cs"/>
          <w:rtl/>
        </w:rPr>
        <w:t xml:space="preserve">חשבתם לרעה </w:t>
      </w:r>
      <w:r w:rsidR="00825225">
        <w:rPr>
          <w:rFonts w:hint="eastAsia"/>
          <w:rtl/>
        </w:rPr>
        <w:t xml:space="preserve">– </w:t>
      </w:r>
      <w:r>
        <w:rPr>
          <w:rFonts w:hint="cs"/>
          <w:rtl/>
        </w:rPr>
        <w:t>אלוקים חשבה לטובה להחיות עם רב כיום הזה.</w:t>
      </w:r>
    </w:p>
    <w:p w:rsidR="009B17CE" w:rsidRDefault="009B17CE" w:rsidP="00416588">
      <w:pPr>
        <w:rPr>
          <w:rtl/>
        </w:rPr>
      </w:pPr>
      <w:bookmarkStart w:id="9974" w:name="_ETM_Q18_261000"/>
      <w:bookmarkEnd w:id="9974"/>
    </w:p>
    <w:p w:rsidR="009B17CE" w:rsidRDefault="009B17CE" w:rsidP="002B75A7">
      <w:pPr>
        <w:rPr>
          <w:rtl/>
        </w:rPr>
      </w:pPr>
      <w:bookmarkStart w:id="9975" w:name="_ETM_Q18_262000"/>
      <w:bookmarkEnd w:id="9975"/>
      <w:r>
        <w:rPr>
          <w:rFonts w:hint="cs"/>
          <w:rtl/>
        </w:rPr>
        <w:t xml:space="preserve">המציאות </w:t>
      </w:r>
      <w:bookmarkStart w:id="9976" w:name="_ETM_Q18_263000"/>
      <w:bookmarkEnd w:id="9976"/>
      <w:r>
        <w:rPr>
          <w:rFonts w:hint="cs"/>
          <w:rtl/>
        </w:rPr>
        <w:t xml:space="preserve">הזאת שבה אנו נמצאים </w:t>
      </w:r>
      <w:r>
        <w:rPr>
          <w:rtl/>
        </w:rPr>
        <w:t>–</w:t>
      </w:r>
      <w:r>
        <w:rPr>
          <w:rFonts w:hint="cs"/>
          <w:rtl/>
        </w:rPr>
        <w:t xml:space="preserve"> נראה שהכול חושך. אנחנו </w:t>
      </w:r>
      <w:bookmarkStart w:id="9977" w:name="_ETM_Q18_265000"/>
      <w:bookmarkEnd w:id="9977"/>
      <w:r>
        <w:rPr>
          <w:rFonts w:hint="cs"/>
          <w:rtl/>
        </w:rPr>
        <w:t xml:space="preserve">קמים לפצועים, רחמנא ליצלן, להרוגים, למלחמה בלתי נתפסת עם </w:t>
      </w:r>
      <w:bookmarkStart w:id="9978" w:name="_ETM_Q18_275000"/>
      <w:bookmarkEnd w:id="9978"/>
      <w:r>
        <w:rPr>
          <w:rFonts w:hint="cs"/>
          <w:rtl/>
        </w:rPr>
        <w:t>פראי אדם</w:t>
      </w:r>
      <w:r w:rsidR="002B75A7">
        <w:rPr>
          <w:rFonts w:hint="cs"/>
          <w:rtl/>
        </w:rPr>
        <w:t>;</w:t>
      </w:r>
      <w:r>
        <w:rPr>
          <w:rFonts w:hint="cs"/>
          <w:rtl/>
        </w:rPr>
        <w:t xml:space="preserve"> אני לא יודע איך בכלל אפשר לקרוא להם </w:t>
      </w:r>
      <w:bookmarkStart w:id="9979" w:name="_ETM_Q18_278000"/>
      <w:bookmarkEnd w:id="9979"/>
      <w:r>
        <w:rPr>
          <w:rFonts w:hint="cs"/>
          <w:rtl/>
        </w:rPr>
        <w:t>שם אדם. איומים מצפון, מ</w:t>
      </w:r>
      <w:r w:rsidR="002B75A7">
        <w:rPr>
          <w:rFonts w:hint="cs"/>
          <w:rtl/>
        </w:rPr>
        <w:t xml:space="preserve">דרום, </w:t>
      </w:r>
      <w:r>
        <w:rPr>
          <w:rFonts w:hint="cs"/>
          <w:rtl/>
        </w:rPr>
        <w:t>תימן</w:t>
      </w:r>
      <w:r w:rsidR="002B75A7">
        <w:rPr>
          <w:rFonts w:hint="cs"/>
          <w:rtl/>
        </w:rPr>
        <w:t xml:space="preserve"> </w:t>
      </w:r>
      <w:r>
        <w:rPr>
          <w:rFonts w:hint="cs"/>
          <w:rtl/>
        </w:rPr>
        <w:t xml:space="preserve">הרחוקה </w:t>
      </w:r>
      <w:r w:rsidR="00825225">
        <w:rPr>
          <w:rFonts w:hint="eastAsia"/>
          <w:rtl/>
        </w:rPr>
        <w:t xml:space="preserve">– </w:t>
      </w:r>
      <w:r>
        <w:rPr>
          <w:rFonts w:hint="cs"/>
          <w:rtl/>
        </w:rPr>
        <w:t>מכל מקום</w:t>
      </w:r>
      <w:bookmarkStart w:id="9980" w:name="_ETM_Q18_286000"/>
      <w:bookmarkEnd w:id="9980"/>
      <w:r w:rsidR="002B75A7">
        <w:rPr>
          <w:rFonts w:hint="cs"/>
          <w:rtl/>
        </w:rPr>
        <w:t>,</w:t>
      </w:r>
      <w:r>
        <w:rPr>
          <w:rFonts w:hint="cs"/>
          <w:rtl/>
        </w:rPr>
        <w:t xml:space="preserve"> ועומדים ומשתוממים</w:t>
      </w:r>
      <w:r w:rsidR="002B75A7">
        <w:rPr>
          <w:rFonts w:hint="cs"/>
          <w:rtl/>
        </w:rPr>
        <w:t>,</w:t>
      </w:r>
      <w:r>
        <w:rPr>
          <w:rFonts w:hint="cs"/>
          <w:rtl/>
        </w:rPr>
        <w:t xml:space="preserve"> ואנחנו צריכים לשחק במשחק הזה בין אומות </w:t>
      </w:r>
      <w:bookmarkStart w:id="9981" w:name="_ETM_Q18_293000"/>
      <w:bookmarkEnd w:id="9981"/>
      <w:r>
        <w:rPr>
          <w:rFonts w:hint="cs"/>
          <w:rtl/>
        </w:rPr>
        <w:t xml:space="preserve">העולם, עם ארצות הברית </w:t>
      </w:r>
      <w:r>
        <w:rPr>
          <w:rtl/>
        </w:rPr>
        <w:t>–</w:t>
      </w:r>
      <w:r>
        <w:rPr>
          <w:rFonts w:hint="cs"/>
          <w:rtl/>
        </w:rPr>
        <w:t xml:space="preserve"> כן מכניסים, לא </w:t>
      </w:r>
      <w:bookmarkStart w:id="9982" w:name="_ETM_Q18_295000"/>
      <w:bookmarkEnd w:id="9982"/>
      <w:r>
        <w:rPr>
          <w:rFonts w:hint="cs"/>
          <w:rtl/>
        </w:rPr>
        <w:t>מכניסים. וטלי תעמוד פה ותצעק</w:t>
      </w:r>
      <w:r w:rsidRPr="00757884">
        <w:rPr>
          <w:rFonts w:hint="cs"/>
          <w:rtl/>
        </w:rPr>
        <w:t xml:space="preserve"> </w:t>
      </w:r>
      <w:r>
        <w:rPr>
          <w:rFonts w:hint="cs"/>
          <w:rtl/>
        </w:rPr>
        <w:t>בצדק: נגד</w:t>
      </w:r>
      <w:r w:rsidR="002B75A7">
        <w:rPr>
          <w:rFonts w:hint="cs"/>
          <w:rtl/>
        </w:rPr>
        <w:t>,</w:t>
      </w:r>
      <w:r>
        <w:rPr>
          <w:rFonts w:hint="cs"/>
          <w:rtl/>
        </w:rPr>
        <w:t xml:space="preserve"> והיא צודקת, היא </w:t>
      </w:r>
      <w:bookmarkStart w:id="9983" w:name="_ETM_Q18_300000"/>
      <w:bookmarkEnd w:id="9983"/>
      <w:r>
        <w:rPr>
          <w:rFonts w:hint="cs"/>
          <w:rtl/>
        </w:rPr>
        <w:t xml:space="preserve">צודקת. אבל צריכים לתמרן את הדבר הזה, וצריכים לדעת מתי </w:t>
      </w:r>
      <w:bookmarkStart w:id="9984" w:name="_ETM_Q18_306000"/>
      <w:bookmarkEnd w:id="9984"/>
      <w:r>
        <w:rPr>
          <w:rFonts w:hint="cs"/>
          <w:rtl/>
        </w:rPr>
        <w:t xml:space="preserve">לתמרן ואיך לתמרן. אבל אתם חשבתם לרעה ואלוקים חשבה לטובה </w:t>
      </w:r>
      <w:bookmarkStart w:id="9985" w:name="_ETM_Q18_313000"/>
      <w:bookmarkEnd w:id="9985"/>
      <w:r>
        <w:rPr>
          <w:rFonts w:hint="cs"/>
          <w:rtl/>
        </w:rPr>
        <w:t>להחיות עם רב כיום הזה.</w:t>
      </w:r>
    </w:p>
    <w:p w:rsidR="009B17CE" w:rsidRDefault="009B17CE" w:rsidP="00416588">
      <w:pPr>
        <w:rPr>
          <w:rtl/>
        </w:rPr>
      </w:pPr>
    </w:p>
    <w:p w:rsidR="009B17CE" w:rsidRDefault="009B17CE" w:rsidP="002B75A7">
      <w:pPr>
        <w:rPr>
          <w:rtl/>
        </w:rPr>
      </w:pPr>
      <w:bookmarkStart w:id="9986" w:name="_ETM_Q18_317000"/>
      <w:bookmarkEnd w:id="9986"/>
      <w:r>
        <w:rPr>
          <w:rFonts w:hint="cs"/>
          <w:rtl/>
        </w:rPr>
        <w:t xml:space="preserve">אני מספר תמיד, כשהיה הסכם אוסלו </w:t>
      </w:r>
      <w:bookmarkStart w:id="9987" w:name="_ETM_Q18_318000"/>
      <w:bookmarkEnd w:id="9987"/>
      <w:r>
        <w:rPr>
          <w:rFonts w:hint="cs"/>
          <w:rtl/>
        </w:rPr>
        <w:t xml:space="preserve">היה נראה, לכל </w:t>
      </w:r>
      <w:bookmarkStart w:id="9988" w:name="_ETM_Q18_321000"/>
      <w:bookmarkEnd w:id="9988"/>
      <w:r>
        <w:rPr>
          <w:rFonts w:hint="cs"/>
          <w:rtl/>
        </w:rPr>
        <w:t xml:space="preserve">מי שהכיר את המפות אז של שטחי </w:t>
      </w:r>
      <w:r>
        <w:rPr>
          <w:rFonts w:hint="cs"/>
        </w:rPr>
        <w:t>B</w:t>
      </w:r>
      <w:r>
        <w:rPr>
          <w:rFonts w:hint="cs"/>
          <w:rtl/>
        </w:rPr>
        <w:t xml:space="preserve"> ו-</w:t>
      </w:r>
      <w:r>
        <w:rPr>
          <w:rFonts w:hint="cs"/>
        </w:rPr>
        <w:t>C</w:t>
      </w:r>
      <w:r>
        <w:rPr>
          <w:rFonts w:hint="cs"/>
          <w:rtl/>
        </w:rPr>
        <w:t xml:space="preserve"> ו-</w:t>
      </w:r>
      <w:bookmarkStart w:id="9989" w:name="_ETM_Q18_325000"/>
      <w:bookmarkEnd w:id="9989"/>
      <w:r>
        <w:rPr>
          <w:rFonts w:hint="cs"/>
        </w:rPr>
        <w:t>A</w:t>
      </w:r>
      <w:r>
        <w:rPr>
          <w:rFonts w:hint="cs"/>
          <w:rtl/>
        </w:rPr>
        <w:t xml:space="preserve">, היה נראה שההתיישבות ביהודה </w:t>
      </w:r>
      <w:bookmarkStart w:id="9990" w:name="_ETM_Q18_328000"/>
      <w:bookmarkEnd w:id="9990"/>
      <w:r>
        <w:rPr>
          <w:rFonts w:hint="cs"/>
          <w:rtl/>
        </w:rPr>
        <w:t xml:space="preserve">ושומרון הולכת להימחק, לא תהיה תקומה. אני עוד </w:t>
      </w:r>
      <w:bookmarkStart w:id="9991" w:name="_ETM_Q18_332000"/>
      <w:bookmarkEnd w:id="9991"/>
      <w:r>
        <w:rPr>
          <w:rFonts w:hint="cs"/>
          <w:rtl/>
        </w:rPr>
        <w:t>זוכר את הדיונים במועצת יש"ע</w:t>
      </w:r>
      <w:r w:rsidR="002B75A7">
        <w:rPr>
          <w:rFonts w:hint="cs"/>
          <w:rtl/>
        </w:rPr>
        <w:t>.</w:t>
      </w:r>
      <w:r>
        <w:rPr>
          <w:rFonts w:hint="cs"/>
          <w:rtl/>
        </w:rPr>
        <w:t xml:space="preserve"> ישבנו אז באבל, בתחושה שהמפעל הענק הזה </w:t>
      </w:r>
      <w:r>
        <w:rPr>
          <w:rFonts w:hint="eastAsia"/>
          <w:rtl/>
        </w:rPr>
        <w:t>–</w:t>
      </w:r>
      <w:r>
        <w:rPr>
          <w:rFonts w:hint="cs"/>
          <w:rtl/>
        </w:rPr>
        <w:t xml:space="preserve"> והמפעל </w:t>
      </w:r>
      <w:bookmarkStart w:id="9992" w:name="_ETM_Q18_337000"/>
      <w:bookmarkEnd w:id="9992"/>
      <w:r>
        <w:rPr>
          <w:rFonts w:hint="cs"/>
          <w:rtl/>
        </w:rPr>
        <w:t xml:space="preserve">הענק הזה הכיל סדר גודל של 100,000, 120,000 יהודים באותו </w:t>
      </w:r>
      <w:bookmarkStart w:id="9993" w:name="_ETM_Q18_343000"/>
      <w:bookmarkEnd w:id="9993"/>
      <w:r w:rsidR="002B75A7">
        <w:rPr>
          <w:rFonts w:hint="cs"/>
          <w:rtl/>
        </w:rPr>
        <w:t>ה</w:t>
      </w:r>
      <w:r>
        <w:rPr>
          <w:rFonts w:hint="cs"/>
          <w:rtl/>
        </w:rPr>
        <w:t>זמן</w:t>
      </w:r>
      <w:r w:rsidR="002B75A7">
        <w:rPr>
          <w:rFonts w:hint="cs"/>
          <w:rtl/>
        </w:rPr>
        <w:t>;</w:t>
      </w:r>
      <w:r>
        <w:rPr>
          <w:rFonts w:hint="cs"/>
          <w:rtl/>
        </w:rPr>
        <w:t xml:space="preserve"> יישובים קטנים, קצת קרוונים. מה שקוראים היום ההתיישבות הצעירה היה פחות או יותר כל ההתיישבות ביהודה ושומרון</w:t>
      </w:r>
      <w:r w:rsidR="002B75A7">
        <w:rPr>
          <w:rFonts w:hint="cs"/>
          <w:rtl/>
        </w:rPr>
        <w:t>,</w:t>
      </w:r>
      <w:r>
        <w:rPr>
          <w:rFonts w:hint="cs"/>
          <w:rtl/>
        </w:rPr>
        <w:t xml:space="preserve"> ולפי </w:t>
      </w:r>
      <w:bookmarkStart w:id="9994" w:name="_ETM_Q18_354000"/>
      <w:bookmarkEnd w:id="9994"/>
      <w:r>
        <w:rPr>
          <w:rFonts w:hint="cs"/>
          <w:rtl/>
        </w:rPr>
        <w:t xml:space="preserve">הסיכום, איך שזה היה נראה, היה נראה שהכול הולך להימחק. </w:t>
      </w:r>
      <w:bookmarkStart w:id="9995" w:name="_ETM_Q18_356000"/>
      <w:bookmarkEnd w:id="9995"/>
    </w:p>
    <w:p w:rsidR="009B17CE" w:rsidRDefault="009B17CE" w:rsidP="00416588">
      <w:pPr>
        <w:rPr>
          <w:rtl/>
        </w:rPr>
      </w:pPr>
    </w:p>
    <w:p w:rsidR="009B17CE" w:rsidRDefault="009B17CE" w:rsidP="002B75A7">
      <w:pPr>
        <w:rPr>
          <w:rtl/>
        </w:rPr>
      </w:pPr>
      <w:r>
        <w:rPr>
          <w:rFonts w:hint="cs"/>
          <w:rtl/>
        </w:rPr>
        <w:t xml:space="preserve">מי שיעשה פעם מחקר היסטורי, מה היו התוצאות של </w:t>
      </w:r>
      <w:bookmarkStart w:id="9996" w:name="_ETM_Q18_362000"/>
      <w:bookmarkEnd w:id="9996"/>
      <w:r>
        <w:rPr>
          <w:rFonts w:hint="cs"/>
          <w:rtl/>
        </w:rPr>
        <w:t xml:space="preserve">אותו הסכם, הדברים שהם גרמו בסופו של דבר למדינת ישראל </w:t>
      </w:r>
      <w:bookmarkStart w:id="9997" w:name="_ETM_Q18_363000"/>
      <w:bookmarkEnd w:id="9997"/>
      <w:r>
        <w:rPr>
          <w:rFonts w:hint="cs"/>
          <w:rtl/>
        </w:rPr>
        <w:t xml:space="preserve">לעשות מכל מיני סיבות שהם לא חלמו עליהן, זה שהיום יש </w:t>
      </w:r>
      <w:bookmarkStart w:id="9998" w:name="_ETM_Q18_367000"/>
      <w:bookmarkEnd w:id="9998"/>
      <w:r>
        <w:rPr>
          <w:rFonts w:hint="cs"/>
          <w:rtl/>
        </w:rPr>
        <w:t xml:space="preserve">שם חצי מיליון אנשים שגרים שם. היום יש שם </w:t>
      </w:r>
      <w:bookmarkStart w:id="9999" w:name="_ETM_Q18_373000"/>
      <w:bookmarkEnd w:id="9999"/>
      <w:r>
        <w:rPr>
          <w:rFonts w:hint="cs"/>
          <w:rtl/>
        </w:rPr>
        <w:t xml:space="preserve">ערים פורחות. תיקחו את ביתר עילית, את מודיעין עילית, את </w:t>
      </w:r>
      <w:bookmarkStart w:id="10000" w:name="_ETM_Q18_372000"/>
      <w:bookmarkEnd w:id="10000"/>
      <w:r>
        <w:rPr>
          <w:rFonts w:hint="cs"/>
          <w:rtl/>
        </w:rPr>
        <w:t xml:space="preserve">מעלה אדומים </w:t>
      </w:r>
      <w:r w:rsidR="002B75A7">
        <w:rPr>
          <w:rFonts w:hint="eastAsia"/>
          <w:rtl/>
        </w:rPr>
        <w:t xml:space="preserve">– </w:t>
      </w:r>
      <w:r>
        <w:rPr>
          <w:rFonts w:hint="cs"/>
          <w:rtl/>
        </w:rPr>
        <w:t>מה קרה למעלה אדומים מאז? מה קרה לאריאל מאז? מה קרה לכל היישובים האלה מאז</w:t>
      </w:r>
      <w:bookmarkStart w:id="10001" w:name="_ETM_Q18_377000"/>
      <w:bookmarkEnd w:id="10001"/>
      <w:r>
        <w:rPr>
          <w:rFonts w:hint="cs"/>
          <w:rtl/>
        </w:rPr>
        <w:t>? מה קרה להתיישבות הצעירה</w:t>
      </w:r>
      <w:r w:rsidR="002B75A7">
        <w:rPr>
          <w:rFonts w:hint="cs"/>
          <w:rtl/>
        </w:rPr>
        <w:t>?</w:t>
      </w:r>
      <w:r>
        <w:rPr>
          <w:rFonts w:hint="cs"/>
          <w:rtl/>
        </w:rPr>
        <w:t xml:space="preserve"> מה קרה לכל הדבר הזה? </w:t>
      </w:r>
      <w:bookmarkStart w:id="10002" w:name="_ETM_Q18_385000"/>
      <w:bookmarkEnd w:id="10002"/>
      <w:r>
        <w:rPr>
          <w:rFonts w:hint="cs"/>
          <w:rtl/>
        </w:rPr>
        <w:t xml:space="preserve">הרי מדהים לראות את זה. אתם חשבתם לרעה </w:t>
      </w:r>
      <w:r w:rsidR="002B75A7">
        <w:rPr>
          <w:rFonts w:hint="eastAsia"/>
          <w:rtl/>
        </w:rPr>
        <w:t xml:space="preserve">– </w:t>
      </w:r>
      <w:r>
        <w:rPr>
          <w:rFonts w:hint="cs"/>
          <w:rtl/>
        </w:rPr>
        <w:t xml:space="preserve">אלוקים </w:t>
      </w:r>
      <w:bookmarkStart w:id="10003" w:name="_ETM_Q18_388000"/>
      <w:bookmarkEnd w:id="10003"/>
      <w:r>
        <w:rPr>
          <w:rFonts w:hint="cs"/>
          <w:rtl/>
        </w:rPr>
        <w:t xml:space="preserve">חשבה לטובה להחיות עם רב כיום הזה. הדרך של עם </w:t>
      </w:r>
      <w:bookmarkStart w:id="10004" w:name="_ETM_Q18_389000"/>
      <w:bookmarkEnd w:id="10004"/>
      <w:r>
        <w:rPr>
          <w:rFonts w:hint="cs"/>
          <w:rtl/>
        </w:rPr>
        <w:t>ישראל, מה לעשות, ככה נגזר עלינו. כל השנים זה נראה שזה נגמר, נגמר, אין, חנוקים, אין תקווה</w:t>
      </w:r>
      <w:r w:rsidR="002B75A7">
        <w:rPr>
          <w:rFonts w:hint="cs"/>
          <w:rtl/>
        </w:rPr>
        <w:t>,</w:t>
      </w:r>
      <w:r>
        <w:rPr>
          <w:rFonts w:hint="cs"/>
          <w:rtl/>
        </w:rPr>
        <w:t xml:space="preserve"> ופתאום אתה רואה שמהדבר הזה </w:t>
      </w:r>
      <w:bookmarkStart w:id="10005" w:name="_ETM_Q18_396000"/>
      <w:bookmarkEnd w:id="10005"/>
      <w:r>
        <w:rPr>
          <w:rFonts w:hint="cs"/>
          <w:rtl/>
        </w:rPr>
        <w:t>יוצא הדבר הכי טוב.</w:t>
      </w:r>
    </w:p>
    <w:p w:rsidR="009B17CE" w:rsidRDefault="009B17CE" w:rsidP="00416588">
      <w:pPr>
        <w:rPr>
          <w:rtl/>
        </w:rPr>
      </w:pPr>
    </w:p>
    <w:p w:rsidR="009B17CE" w:rsidRDefault="009B17CE" w:rsidP="002B75A7">
      <w:pPr>
        <w:rPr>
          <w:rtl/>
        </w:rPr>
      </w:pPr>
      <w:bookmarkStart w:id="10006" w:name="_ETM_Q18_398000"/>
      <w:bookmarkEnd w:id="10006"/>
      <w:r>
        <w:rPr>
          <w:rFonts w:hint="cs"/>
          <w:rtl/>
        </w:rPr>
        <w:t xml:space="preserve">אין לי ספק ואני מסכים שצריך לעשות </w:t>
      </w:r>
      <w:bookmarkStart w:id="10007" w:name="_ETM_Q18_406000"/>
      <w:bookmarkEnd w:id="10007"/>
      <w:r>
        <w:rPr>
          <w:rFonts w:hint="cs"/>
          <w:rtl/>
        </w:rPr>
        <w:t xml:space="preserve">את זה מאוחדים, כי אנחנו גוף אחד בסוף. גם אם </w:t>
      </w:r>
      <w:bookmarkStart w:id="10008" w:name="_ETM_Q18_405000"/>
      <w:bookmarkEnd w:id="10008"/>
      <w:r>
        <w:rPr>
          <w:rFonts w:hint="cs"/>
          <w:rtl/>
        </w:rPr>
        <w:t>אנחנו לא מסכימים, גם אם כואבת הרגל</w:t>
      </w:r>
      <w:r w:rsidR="002B75A7">
        <w:rPr>
          <w:rFonts w:hint="cs"/>
          <w:rtl/>
        </w:rPr>
        <w:t>,</w:t>
      </w:r>
      <w:r>
        <w:rPr>
          <w:rFonts w:hint="cs"/>
          <w:rtl/>
        </w:rPr>
        <w:t xml:space="preserve"> אף אחד </w:t>
      </w:r>
      <w:bookmarkStart w:id="10009" w:name="_ETM_Q18_411000"/>
      <w:bookmarkEnd w:id="10009"/>
      <w:r>
        <w:rPr>
          <w:rFonts w:hint="cs"/>
          <w:rtl/>
        </w:rPr>
        <w:t xml:space="preserve">לא קוטע לעצמו את הרגל. גם אם למישהו כואבת היד, הוא לא מעלה בדעתו ללכת לקטוע לעצמו את היד. </w:t>
      </w:r>
      <w:bookmarkStart w:id="10010" w:name="_ETM_Q18_412000"/>
      <w:bookmarkEnd w:id="10010"/>
      <w:r>
        <w:rPr>
          <w:rFonts w:hint="cs"/>
          <w:rtl/>
        </w:rPr>
        <w:t xml:space="preserve">גם אם יש אי-הסכמה עם האצבע השמאלית ברגל, אף </w:t>
      </w:r>
      <w:bookmarkStart w:id="10011" w:name="_ETM_Q18_422000"/>
      <w:bookmarkEnd w:id="10011"/>
      <w:r>
        <w:rPr>
          <w:rFonts w:hint="cs"/>
          <w:rtl/>
        </w:rPr>
        <w:t>אחד לא חושב: אני רץ לקטוע אותה. הוא צריך שיהיה אין</w:t>
      </w:r>
      <w:bookmarkStart w:id="10012" w:name="_ETM_Q18_424000"/>
      <w:bookmarkEnd w:id="10012"/>
      <w:r>
        <w:rPr>
          <w:rFonts w:hint="cs"/>
          <w:rtl/>
        </w:rPr>
        <w:t xml:space="preserve"> ברירה בשביל לקטוע אותה. אנחנו גוף אחד ואנחנו עם </w:t>
      </w:r>
      <w:bookmarkStart w:id="10013" w:name="_ETM_Q18_427000"/>
      <w:bookmarkEnd w:id="10013"/>
      <w:r>
        <w:rPr>
          <w:rFonts w:hint="cs"/>
          <w:rtl/>
        </w:rPr>
        <w:t xml:space="preserve">אחד. אבל בסוף, אתם חשבתם לרעה, אלוקים חשבה לטובה להחיות </w:t>
      </w:r>
      <w:bookmarkStart w:id="10014" w:name="_ETM_Q18_428000"/>
      <w:bookmarkEnd w:id="10014"/>
      <w:r>
        <w:rPr>
          <w:rFonts w:hint="cs"/>
          <w:rtl/>
        </w:rPr>
        <w:t xml:space="preserve">עם רב כיום הזה. ראינו את זה בדורות האחרונים, נראה </w:t>
      </w:r>
      <w:bookmarkStart w:id="10015" w:name="_ETM_Q18_437000"/>
      <w:bookmarkEnd w:id="10015"/>
      <w:r>
        <w:rPr>
          <w:rFonts w:hint="cs"/>
          <w:rtl/>
        </w:rPr>
        <w:t xml:space="preserve">את זה הלאה, ובעזרת השם אנחנו נראה "נצח ישראל לא ישקר", </w:t>
      </w:r>
      <w:bookmarkStart w:id="10016" w:name="_ETM_Q18_440000"/>
      <w:bookmarkEnd w:id="10016"/>
      <w:r>
        <w:rPr>
          <w:rFonts w:hint="cs"/>
          <w:rtl/>
        </w:rPr>
        <w:t>כי יש לנו הבטחה מהנביאים</w:t>
      </w:r>
      <w:r w:rsidR="002B75A7">
        <w:rPr>
          <w:rFonts w:hint="cs"/>
          <w:rtl/>
        </w:rPr>
        <w:t>,</w:t>
      </w:r>
      <w:r>
        <w:rPr>
          <w:rFonts w:hint="cs"/>
          <w:rtl/>
        </w:rPr>
        <w:t xml:space="preserve"> כי הקדוש ברוך הוא הבטיח </w:t>
      </w:r>
      <w:bookmarkStart w:id="10017" w:name="_ETM_Q18_444000"/>
      <w:bookmarkEnd w:id="10017"/>
      <w:r>
        <w:rPr>
          <w:rFonts w:hint="cs"/>
          <w:rtl/>
        </w:rPr>
        <w:t xml:space="preserve">לנו. זו התקווה שלנו. כל השאר זה מצגת טובה. </w:t>
      </w:r>
      <w:bookmarkStart w:id="10018" w:name="_ETM_Q18_449000"/>
      <w:bookmarkEnd w:id="10018"/>
      <w:r>
        <w:rPr>
          <w:rFonts w:hint="cs"/>
          <w:rtl/>
        </w:rPr>
        <w:t xml:space="preserve">בסוף, יש לנו הבטחה שאנחנו נשוב לארץ הזאת, נגור, היא </w:t>
      </w:r>
      <w:bookmarkStart w:id="10019" w:name="_ETM_Q18_452000"/>
      <w:bookmarkEnd w:id="10019"/>
      <w:r>
        <w:rPr>
          <w:rFonts w:hint="cs"/>
          <w:rtl/>
        </w:rPr>
        <w:t>תתפתח והיא תצליח והיא תיבנה.</w:t>
      </w:r>
    </w:p>
    <w:p w:rsidR="009B17CE" w:rsidRDefault="009B17CE" w:rsidP="00416588">
      <w:pPr>
        <w:rPr>
          <w:rtl/>
        </w:rPr>
      </w:pPr>
    </w:p>
    <w:p w:rsidR="009B17CE" w:rsidRDefault="009B17CE" w:rsidP="00416588">
      <w:pPr>
        <w:rPr>
          <w:rtl/>
        </w:rPr>
      </w:pPr>
      <w:bookmarkStart w:id="10020" w:name="_ETM_Q18_457000"/>
      <w:bookmarkEnd w:id="10020"/>
      <w:r>
        <w:rPr>
          <w:rFonts w:hint="cs"/>
          <w:rtl/>
        </w:rPr>
        <w:t xml:space="preserve">ועכשיו עליזה צריכה לעדכן אותי אם </w:t>
      </w:r>
      <w:bookmarkStart w:id="10021" w:name="_ETM_Q18_456000"/>
      <w:bookmarkEnd w:id="10021"/>
      <w:r>
        <w:rPr>
          <w:rFonts w:hint="cs"/>
          <w:rtl/>
        </w:rPr>
        <w:t xml:space="preserve">אנחנו כבר מתקדמים. מה? </w:t>
      </w:r>
    </w:p>
    <w:p w:rsidR="009B17CE" w:rsidRDefault="009B17CE" w:rsidP="00416588">
      <w:pPr>
        <w:rPr>
          <w:rtl/>
        </w:rPr>
      </w:pPr>
    </w:p>
    <w:p w:rsidR="009B17CE" w:rsidRDefault="009B17CE" w:rsidP="00416588">
      <w:pPr>
        <w:pStyle w:val="af5"/>
        <w:keepNext/>
        <w:rPr>
          <w:rtl/>
        </w:rPr>
      </w:pPr>
      <w:bookmarkStart w:id="10022" w:name="ET_interruption_קריאה_7"/>
      <w:r w:rsidRPr="00943AF4">
        <w:rPr>
          <w:rStyle w:val="TagStyle"/>
          <w:rtl/>
        </w:rPr>
        <w:t xml:space="preserve"> &lt;&lt; קריאה &gt;&gt; </w:t>
      </w:r>
      <w:r>
        <w:rPr>
          <w:rtl/>
        </w:rPr>
        <w:t>קריאה:</w:t>
      </w:r>
      <w:r w:rsidRPr="00943AF4">
        <w:rPr>
          <w:rStyle w:val="TagStyle"/>
          <w:rtl/>
        </w:rPr>
        <w:t xml:space="preserve"> &lt;&lt; קריאה &gt;&gt;</w:t>
      </w:r>
      <w:r>
        <w:rPr>
          <w:rtl/>
        </w:rPr>
        <w:t xml:space="preserve"> </w:t>
      </w:r>
      <w:bookmarkEnd w:id="10022"/>
    </w:p>
    <w:p w:rsidR="009B17CE" w:rsidRDefault="009B17CE" w:rsidP="00B0453D">
      <w:pPr>
        <w:rPr>
          <w:rtl/>
        </w:rPr>
      </w:pPr>
    </w:p>
    <w:p w:rsidR="009B17CE" w:rsidRDefault="00B0453D" w:rsidP="00416588">
      <w:pPr>
        <w:rPr>
          <w:rtl/>
        </w:rPr>
      </w:pPr>
      <w:bookmarkStart w:id="10023" w:name="_ETM_Q18_461000"/>
      <w:bookmarkEnd w:id="10023"/>
      <w:r>
        <w:rPr>
          <w:rFonts w:hint="cs"/>
          <w:rtl/>
        </w:rPr>
        <w:t>– – –</w:t>
      </w:r>
      <w:r w:rsidR="009B17CE">
        <w:rPr>
          <w:rFonts w:hint="cs"/>
          <w:rtl/>
        </w:rPr>
        <w:t xml:space="preserve"> </w:t>
      </w:r>
    </w:p>
    <w:p w:rsidR="009B17CE" w:rsidRDefault="009B17CE" w:rsidP="00416588">
      <w:pPr>
        <w:rPr>
          <w:rtl/>
        </w:rPr>
      </w:pPr>
      <w:bookmarkStart w:id="10024" w:name="_ETM_Q18_462000"/>
      <w:bookmarkEnd w:id="10024"/>
    </w:p>
    <w:p w:rsidR="009B17CE" w:rsidRDefault="009B17CE" w:rsidP="00416588">
      <w:pPr>
        <w:pStyle w:val="-"/>
        <w:keepNext/>
        <w:rPr>
          <w:rtl/>
        </w:rPr>
      </w:pPr>
      <w:bookmarkStart w:id="10025" w:name="ET_speakercontinue_5797_9"/>
      <w:bookmarkStart w:id="10026" w:name="ET_speaker_5797_8"/>
      <w:r w:rsidRPr="00943AF4">
        <w:rPr>
          <w:rStyle w:val="TagStyle"/>
          <w:rtl/>
        </w:rPr>
        <w:t xml:space="preserve"> &lt;&lt; דובר_המשך &gt;&gt; </w:t>
      </w:r>
      <w:r>
        <w:rPr>
          <w:rtl/>
        </w:rPr>
        <w:t xml:space="preserve">יצחק </w:t>
      </w:r>
      <w:proofErr w:type="spellStart"/>
      <w:r>
        <w:rPr>
          <w:rtl/>
        </w:rPr>
        <w:t>פינדרוס</w:t>
      </w:r>
      <w:proofErr w:type="spellEnd"/>
      <w:r>
        <w:rPr>
          <w:rtl/>
        </w:rPr>
        <w:t xml:space="preserve"> (יהדות התורה):</w:t>
      </w:r>
      <w:r w:rsidRPr="00943AF4">
        <w:rPr>
          <w:rStyle w:val="TagStyle"/>
          <w:rtl/>
        </w:rPr>
        <w:t xml:space="preserve"> &lt;&lt; דובר_המשך &gt;&gt;</w:t>
      </w:r>
      <w:r>
        <w:rPr>
          <w:rtl/>
        </w:rPr>
        <w:t xml:space="preserve"> </w:t>
      </w:r>
      <w:bookmarkEnd w:id="10025"/>
    </w:p>
    <w:p w:rsidR="009B17CE" w:rsidRDefault="009B17CE" w:rsidP="00B0453D">
      <w:pPr>
        <w:rPr>
          <w:rtl/>
        </w:rPr>
      </w:pPr>
    </w:p>
    <w:p w:rsidR="009B17CE" w:rsidRDefault="009B17CE" w:rsidP="00416588">
      <w:pPr>
        <w:rPr>
          <w:rtl/>
        </w:rPr>
      </w:pPr>
      <w:r>
        <w:rPr>
          <w:rFonts w:hint="cs"/>
          <w:rtl/>
        </w:rPr>
        <w:t xml:space="preserve">לא, היא צריכה </w:t>
      </w:r>
      <w:bookmarkStart w:id="10027" w:name="_ETM_Q18_459000"/>
      <w:bookmarkEnd w:id="10027"/>
      <w:r>
        <w:rPr>
          <w:rFonts w:hint="cs"/>
          <w:rtl/>
        </w:rPr>
        <w:t xml:space="preserve">לעדכן אותי איפה אנחנו נמצאים. </w:t>
      </w:r>
    </w:p>
    <w:p w:rsidR="009B17CE" w:rsidRDefault="009B17CE" w:rsidP="00416588">
      <w:pPr>
        <w:rPr>
          <w:rtl/>
        </w:rPr>
      </w:pPr>
    </w:p>
    <w:p w:rsidR="009B17CE" w:rsidRDefault="009B17CE" w:rsidP="00416588">
      <w:pPr>
        <w:pStyle w:val="af6"/>
        <w:keepNext/>
        <w:rPr>
          <w:rtl/>
        </w:rPr>
      </w:pPr>
      <w:bookmarkStart w:id="10028" w:name="ET_yor_6593_10"/>
      <w:r w:rsidRPr="00943AF4">
        <w:rPr>
          <w:rStyle w:val="TagStyle"/>
          <w:rtl/>
        </w:rPr>
        <w:t xml:space="preserve"> &lt;&lt; יור &gt;&gt; </w:t>
      </w:r>
      <w:r>
        <w:rPr>
          <w:rtl/>
        </w:rPr>
        <w:t xml:space="preserve">היו"ר חנוך דב </w:t>
      </w:r>
      <w:proofErr w:type="spellStart"/>
      <w:r>
        <w:rPr>
          <w:rtl/>
        </w:rPr>
        <w:t>מלביצקי</w:t>
      </w:r>
      <w:proofErr w:type="spellEnd"/>
      <w:r>
        <w:rPr>
          <w:rtl/>
        </w:rPr>
        <w:t>:</w:t>
      </w:r>
      <w:r w:rsidRPr="00943AF4">
        <w:rPr>
          <w:rStyle w:val="TagStyle"/>
          <w:rtl/>
        </w:rPr>
        <w:t xml:space="preserve"> &lt;&lt; יור &gt;&gt;</w:t>
      </w:r>
      <w:r>
        <w:rPr>
          <w:rtl/>
        </w:rPr>
        <w:t xml:space="preserve"> </w:t>
      </w:r>
      <w:bookmarkEnd w:id="10028"/>
    </w:p>
    <w:p w:rsidR="009B17CE" w:rsidRDefault="009B17CE" w:rsidP="00B0453D">
      <w:pPr>
        <w:rPr>
          <w:rtl/>
        </w:rPr>
      </w:pPr>
    </w:p>
    <w:p w:rsidR="009B17CE" w:rsidRDefault="009B17CE" w:rsidP="00416588">
      <w:pPr>
        <w:rPr>
          <w:rtl/>
        </w:rPr>
      </w:pPr>
      <w:r>
        <w:rPr>
          <w:rFonts w:hint="cs"/>
          <w:rtl/>
        </w:rPr>
        <w:t>עבר זמנך מזמן, יקירי.</w:t>
      </w:r>
    </w:p>
    <w:p w:rsidR="009B17CE" w:rsidRDefault="009B17CE" w:rsidP="00416588">
      <w:pPr>
        <w:rPr>
          <w:rtl/>
        </w:rPr>
      </w:pPr>
    </w:p>
    <w:p w:rsidR="009B17CE" w:rsidRDefault="009B17CE" w:rsidP="00416588">
      <w:pPr>
        <w:pStyle w:val="-"/>
        <w:keepNext/>
        <w:rPr>
          <w:rtl/>
        </w:rPr>
      </w:pPr>
      <w:bookmarkStart w:id="10029" w:name="ET_speakercontinue_5797_11"/>
      <w:r w:rsidRPr="00943AF4">
        <w:rPr>
          <w:rStyle w:val="TagStyle"/>
          <w:rtl/>
        </w:rPr>
        <w:t xml:space="preserve"> &lt;&lt; דובר_המשך &gt;&gt; </w:t>
      </w:r>
      <w:r>
        <w:rPr>
          <w:rtl/>
        </w:rPr>
        <w:t xml:space="preserve">יצחק </w:t>
      </w:r>
      <w:proofErr w:type="spellStart"/>
      <w:r>
        <w:rPr>
          <w:rtl/>
        </w:rPr>
        <w:t>פינדרוס</w:t>
      </w:r>
      <w:proofErr w:type="spellEnd"/>
      <w:r>
        <w:rPr>
          <w:rtl/>
        </w:rPr>
        <w:t xml:space="preserve"> (יהדות התורה):</w:t>
      </w:r>
      <w:r w:rsidRPr="00943AF4">
        <w:rPr>
          <w:rStyle w:val="TagStyle"/>
          <w:rtl/>
        </w:rPr>
        <w:t xml:space="preserve"> &lt;&lt; דובר_המשך &gt;&gt;</w:t>
      </w:r>
      <w:r>
        <w:rPr>
          <w:rtl/>
        </w:rPr>
        <w:t xml:space="preserve"> </w:t>
      </w:r>
      <w:bookmarkEnd w:id="10029"/>
    </w:p>
    <w:p w:rsidR="009B17CE" w:rsidRDefault="009B17CE" w:rsidP="00B0453D">
      <w:pPr>
        <w:rPr>
          <w:rtl/>
        </w:rPr>
      </w:pPr>
    </w:p>
    <w:p w:rsidR="009B17CE" w:rsidRDefault="009B17CE" w:rsidP="00416588">
      <w:pPr>
        <w:rPr>
          <w:rtl/>
        </w:rPr>
      </w:pPr>
      <w:bookmarkStart w:id="10030" w:name="_ETM_Q18_464000"/>
      <w:bookmarkEnd w:id="10030"/>
      <w:r>
        <w:rPr>
          <w:rFonts w:hint="cs"/>
          <w:rtl/>
        </w:rPr>
        <w:t xml:space="preserve">לא, לא, </w:t>
      </w:r>
      <w:bookmarkStart w:id="10031" w:name="_ETM_Q18_466000"/>
      <w:bookmarkEnd w:id="10031"/>
      <w:r>
        <w:rPr>
          <w:rFonts w:hint="cs"/>
          <w:rtl/>
        </w:rPr>
        <w:t xml:space="preserve">היא צריכה לעדכן אותי. מה קורה </w:t>
      </w:r>
      <w:proofErr w:type="spellStart"/>
      <w:r>
        <w:rPr>
          <w:rFonts w:hint="cs"/>
          <w:rtl/>
        </w:rPr>
        <w:t>איתנו</w:t>
      </w:r>
      <w:proofErr w:type="spellEnd"/>
      <w:r>
        <w:rPr>
          <w:rFonts w:hint="cs"/>
          <w:rtl/>
        </w:rPr>
        <w:t>?</w:t>
      </w:r>
    </w:p>
    <w:p w:rsidR="009B17CE" w:rsidRDefault="009B17CE" w:rsidP="00416588">
      <w:pPr>
        <w:rPr>
          <w:rtl/>
        </w:rPr>
      </w:pPr>
    </w:p>
    <w:p w:rsidR="009B17CE" w:rsidRDefault="009B17CE" w:rsidP="00416588">
      <w:pPr>
        <w:pStyle w:val="af6"/>
        <w:keepNext/>
        <w:rPr>
          <w:rtl/>
        </w:rPr>
      </w:pPr>
      <w:r w:rsidRPr="00943AF4">
        <w:rPr>
          <w:rStyle w:val="TagStyle"/>
          <w:rtl/>
        </w:rPr>
        <w:t xml:space="preserve"> &lt;&lt; יור &gt;&gt; </w:t>
      </w:r>
      <w:r>
        <w:rPr>
          <w:rtl/>
        </w:rPr>
        <w:t xml:space="preserve">היו"ר חנוך דב </w:t>
      </w:r>
      <w:proofErr w:type="spellStart"/>
      <w:r>
        <w:rPr>
          <w:rtl/>
        </w:rPr>
        <w:t>מלביצקי</w:t>
      </w:r>
      <w:proofErr w:type="spellEnd"/>
      <w:r>
        <w:rPr>
          <w:rtl/>
        </w:rPr>
        <w:t>:</w:t>
      </w:r>
      <w:r w:rsidRPr="00943AF4">
        <w:rPr>
          <w:rStyle w:val="TagStyle"/>
          <w:rtl/>
        </w:rPr>
        <w:t xml:space="preserve"> &lt;&lt; יור &gt;&gt;</w:t>
      </w:r>
      <w:r>
        <w:rPr>
          <w:rtl/>
        </w:rPr>
        <w:t xml:space="preserve"> </w:t>
      </w:r>
    </w:p>
    <w:p w:rsidR="009B17CE" w:rsidRDefault="009B17CE" w:rsidP="00B0453D">
      <w:pPr>
        <w:rPr>
          <w:rtl/>
        </w:rPr>
      </w:pPr>
    </w:p>
    <w:p w:rsidR="009B17CE" w:rsidRDefault="009B17CE" w:rsidP="002B75A7">
      <w:pPr>
        <w:rPr>
          <w:rtl/>
        </w:rPr>
      </w:pPr>
      <w:bookmarkStart w:id="10032" w:name="_ETM_Q18_472000"/>
      <w:bookmarkEnd w:id="10032"/>
      <w:r>
        <w:rPr>
          <w:rFonts w:hint="cs"/>
          <w:rtl/>
        </w:rPr>
        <w:t>היו לך חמש דקות</w:t>
      </w:r>
      <w:r w:rsidR="002B75A7">
        <w:rPr>
          <w:rFonts w:hint="cs"/>
          <w:rtl/>
        </w:rPr>
        <w:t>.</w:t>
      </w:r>
      <w:r>
        <w:rPr>
          <w:rFonts w:hint="cs"/>
          <w:rtl/>
        </w:rPr>
        <w:t xml:space="preserve"> </w:t>
      </w:r>
      <w:bookmarkStart w:id="10033" w:name="_ETM_Q18_471000"/>
      <w:bookmarkEnd w:id="10033"/>
      <w:r>
        <w:rPr>
          <w:rFonts w:hint="cs"/>
          <w:rtl/>
        </w:rPr>
        <w:t xml:space="preserve">השר </w:t>
      </w:r>
      <w:proofErr w:type="spellStart"/>
      <w:r>
        <w:rPr>
          <w:rFonts w:hint="cs"/>
          <w:rtl/>
        </w:rPr>
        <w:t>וסרלאוף</w:t>
      </w:r>
      <w:proofErr w:type="spellEnd"/>
      <w:r>
        <w:rPr>
          <w:rFonts w:hint="cs"/>
          <w:rtl/>
        </w:rPr>
        <w:t xml:space="preserve"> יכול להמשיך. </w:t>
      </w:r>
      <w:proofErr w:type="spellStart"/>
      <w:r>
        <w:rPr>
          <w:rFonts w:hint="cs"/>
          <w:rtl/>
        </w:rPr>
        <w:t>וסרלאוף</w:t>
      </w:r>
      <w:proofErr w:type="spellEnd"/>
      <w:r>
        <w:rPr>
          <w:rFonts w:hint="cs"/>
          <w:rtl/>
        </w:rPr>
        <w:t xml:space="preserve"> ימשיך. זה </w:t>
      </w:r>
      <w:bookmarkStart w:id="10034" w:name="_ETM_Q18_477000"/>
      <w:bookmarkEnd w:id="10034"/>
      <w:r>
        <w:rPr>
          <w:rFonts w:hint="cs"/>
          <w:rtl/>
        </w:rPr>
        <w:t xml:space="preserve">בסדר, </w:t>
      </w:r>
      <w:proofErr w:type="spellStart"/>
      <w:r>
        <w:rPr>
          <w:rFonts w:hint="cs"/>
          <w:rtl/>
        </w:rPr>
        <w:t>פינדרוס</w:t>
      </w:r>
      <w:proofErr w:type="spellEnd"/>
      <w:r>
        <w:rPr>
          <w:rFonts w:hint="cs"/>
          <w:rtl/>
        </w:rPr>
        <w:t>.</w:t>
      </w:r>
    </w:p>
    <w:p w:rsidR="009B17CE" w:rsidRDefault="009B17CE" w:rsidP="00416588">
      <w:pPr>
        <w:rPr>
          <w:rtl/>
        </w:rPr>
      </w:pPr>
    </w:p>
    <w:p w:rsidR="009B17CE" w:rsidRDefault="009B17CE" w:rsidP="00416588">
      <w:pPr>
        <w:pStyle w:val="-"/>
        <w:keepNext/>
        <w:rPr>
          <w:rtl/>
        </w:rPr>
      </w:pPr>
      <w:bookmarkStart w:id="10035" w:name="ET_speakercontinue_5797_13"/>
      <w:r w:rsidRPr="00943AF4">
        <w:rPr>
          <w:rStyle w:val="TagStyle"/>
          <w:rtl/>
        </w:rPr>
        <w:t xml:space="preserve"> &lt;&lt; דובר_המשך &gt;&gt; </w:t>
      </w:r>
      <w:r>
        <w:rPr>
          <w:rtl/>
        </w:rPr>
        <w:t xml:space="preserve">יצחק </w:t>
      </w:r>
      <w:proofErr w:type="spellStart"/>
      <w:r>
        <w:rPr>
          <w:rtl/>
        </w:rPr>
        <w:t>פינדרוס</w:t>
      </w:r>
      <w:proofErr w:type="spellEnd"/>
      <w:r>
        <w:rPr>
          <w:rtl/>
        </w:rPr>
        <w:t xml:space="preserve"> (יהדות התורה):</w:t>
      </w:r>
      <w:r w:rsidRPr="00943AF4">
        <w:rPr>
          <w:rStyle w:val="TagStyle"/>
          <w:rtl/>
        </w:rPr>
        <w:t xml:space="preserve"> &lt;&lt; דובר_המשך &gt;&gt;</w:t>
      </w:r>
      <w:r>
        <w:rPr>
          <w:rtl/>
        </w:rPr>
        <w:t xml:space="preserve"> </w:t>
      </w:r>
      <w:bookmarkEnd w:id="10035"/>
    </w:p>
    <w:p w:rsidR="009B17CE" w:rsidRDefault="009B17CE" w:rsidP="00B0453D">
      <w:pPr>
        <w:rPr>
          <w:rtl/>
        </w:rPr>
      </w:pPr>
    </w:p>
    <w:p w:rsidR="009B17CE" w:rsidRDefault="009B17CE" w:rsidP="00416588">
      <w:pPr>
        <w:rPr>
          <w:rtl/>
        </w:rPr>
      </w:pPr>
      <w:bookmarkStart w:id="10036" w:name="_ETM_Q18_480000"/>
      <w:bookmarkEnd w:id="10036"/>
      <w:r>
        <w:rPr>
          <w:rFonts w:hint="cs"/>
          <w:rtl/>
        </w:rPr>
        <w:t>הם רוצים שהשר ימשיך, כן?</w:t>
      </w:r>
    </w:p>
    <w:p w:rsidR="009B17CE" w:rsidRDefault="009B17CE" w:rsidP="00416588">
      <w:pPr>
        <w:rPr>
          <w:rtl/>
        </w:rPr>
      </w:pPr>
      <w:bookmarkStart w:id="10037" w:name="_ETM_Q18_481000"/>
      <w:bookmarkEnd w:id="10037"/>
    </w:p>
    <w:p w:rsidR="009B17CE" w:rsidRDefault="009B17CE" w:rsidP="00416588">
      <w:pPr>
        <w:pStyle w:val="af6"/>
        <w:keepNext/>
        <w:rPr>
          <w:rtl/>
        </w:rPr>
      </w:pPr>
      <w:r w:rsidRPr="00943AF4">
        <w:rPr>
          <w:rStyle w:val="TagStyle"/>
          <w:rtl/>
        </w:rPr>
        <w:t xml:space="preserve"> &lt;&lt; יור &gt;&gt; </w:t>
      </w:r>
      <w:r>
        <w:rPr>
          <w:rtl/>
        </w:rPr>
        <w:t xml:space="preserve">היו"ר חנוך דב </w:t>
      </w:r>
      <w:proofErr w:type="spellStart"/>
      <w:r>
        <w:rPr>
          <w:rtl/>
        </w:rPr>
        <w:t>מלביצקי</w:t>
      </w:r>
      <w:proofErr w:type="spellEnd"/>
      <w:r>
        <w:rPr>
          <w:rtl/>
        </w:rPr>
        <w:t>:</w:t>
      </w:r>
      <w:r w:rsidRPr="00943AF4">
        <w:rPr>
          <w:rStyle w:val="TagStyle"/>
          <w:rtl/>
        </w:rPr>
        <w:t xml:space="preserve"> &lt;&lt; יור &gt;&gt;</w:t>
      </w:r>
      <w:r>
        <w:rPr>
          <w:rtl/>
        </w:rPr>
        <w:t xml:space="preserve"> </w:t>
      </w:r>
    </w:p>
    <w:p w:rsidR="009B17CE" w:rsidRDefault="009B17CE" w:rsidP="00B0453D">
      <w:pPr>
        <w:rPr>
          <w:rtl/>
        </w:rPr>
      </w:pPr>
    </w:p>
    <w:p w:rsidR="009B17CE" w:rsidRDefault="009B17CE" w:rsidP="00416588">
      <w:pPr>
        <w:rPr>
          <w:rtl/>
        </w:rPr>
      </w:pPr>
      <w:r>
        <w:rPr>
          <w:rFonts w:hint="cs"/>
          <w:rtl/>
        </w:rPr>
        <w:t>כן. בבקשה, אדוני.</w:t>
      </w:r>
    </w:p>
    <w:p w:rsidR="009B17CE" w:rsidRDefault="009B17CE" w:rsidP="00416588">
      <w:pPr>
        <w:rPr>
          <w:rtl/>
        </w:rPr>
      </w:pPr>
    </w:p>
    <w:p w:rsidR="009B17CE" w:rsidRDefault="009B17CE" w:rsidP="00416588">
      <w:pPr>
        <w:pStyle w:val="af5"/>
        <w:keepNext/>
        <w:rPr>
          <w:rtl/>
        </w:rPr>
      </w:pPr>
      <w:bookmarkStart w:id="10038" w:name="_ETM_Q18_482000"/>
      <w:bookmarkEnd w:id="10038"/>
      <w:r w:rsidRPr="00943AF4">
        <w:rPr>
          <w:rStyle w:val="TagStyle"/>
          <w:rtl/>
        </w:rPr>
        <w:t xml:space="preserve"> &lt;&lt; קריאה &gt;&gt; </w:t>
      </w:r>
      <w:r>
        <w:rPr>
          <w:rtl/>
        </w:rPr>
        <w:t>מירב בן ארי (יש עתיד):</w:t>
      </w:r>
      <w:r w:rsidRPr="00943AF4">
        <w:rPr>
          <w:rStyle w:val="TagStyle"/>
          <w:rtl/>
        </w:rPr>
        <w:t xml:space="preserve"> &lt;&lt; קריאה &gt;&gt;</w:t>
      </w:r>
      <w:r>
        <w:rPr>
          <w:rtl/>
        </w:rPr>
        <w:t xml:space="preserve"> </w:t>
      </w:r>
    </w:p>
    <w:p w:rsidR="009B17CE" w:rsidRDefault="009B17CE" w:rsidP="00B0453D">
      <w:pPr>
        <w:rPr>
          <w:rtl/>
        </w:rPr>
      </w:pPr>
    </w:p>
    <w:p w:rsidR="009B17CE" w:rsidRDefault="00B0453D" w:rsidP="00416588">
      <w:pPr>
        <w:rPr>
          <w:rtl/>
          <w:lang w:eastAsia="he-IL"/>
        </w:rPr>
      </w:pPr>
      <w:bookmarkStart w:id="10039" w:name="_ETM_Q18_485000"/>
      <w:bookmarkEnd w:id="10026"/>
      <w:bookmarkEnd w:id="10039"/>
      <w:r>
        <w:rPr>
          <w:rFonts w:hint="cs"/>
          <w:rtl/>
          <w:lang w:eastAsia="he-IL"/>
        </w:rPr>
        <w:t>– – –</w:t>
      </w:r>
      <w:r w:rsidR="009B17CE">
        <w:rPr>
          <w:rFonts w:hint="cs"/>
          <w:rtl/>
          <w:lang w:eastAsia="he-IL"/>
        </w:rPr>
        <w:t xml:space="preserve"> </w:t>
      </w:r>
      <w:bookmarkStart w:id="10040" w:name="_ETM_Q18_484000"/>
      <w:bookmarkEnd w:id="10040"/>
      <w:r w:rsidR="009B17CE">
        <w:rPr>
          <w:rFonts w:hint="cs"/>
          <w:rtl/>
          <w:lang w:eastAsia="he-IL"/>
        </w:rPr>
        <w:t xml:space="preserve">לא, לא, לא, סיימת </w:t>
      </w:r>
      <w:r>
        <w:rPr>
          <w:rFonts w:hint="cs"/>
          <w:rtl/>
          <w:lang w:eastAsia="he-IL"/>
        </w:rPr>
        <w:t>– – –</w:t>
      </w:r>
      <w:r w:rsidR="009B17CE">
        <w:rPr>
          <w:rFonts w:hint="cs"/>
          <w:rtl/>
          <w:lang w:eastAsia="he-IL"/>
        </w:rPr>
        <w:t xml:space="preserve"> </w:t>
      </w:r>
      <w:bookmarkStart w:id="10041" w:name="_ETM_Q18_493451"/>
      <w:bookmarkEnd w:id="10041"/>
      <w:r w:rsidR="009B17CE">
        <w:rPr>
          <w:rFonts w:hint="cs"/>
          <w:rtl/>
          <w:lang w:eastAsia="he-IL"/>
        </w:rPr>
        <w:t>זמנים.</w:t>
      </w:r>
    </w:p>
    <w:p w:rsidR="009B17CE" w:rsidRDefault="009B17CE" w:rsidP="00416588">
      <w:pPr>
        <w:rPr>
          <w:rtl/>
          <w:lang w:eastAsia="he-IL"/>
        </w:rPr>
      </w:pPr>
    </w:p>
    <w:p w:rsidR="009B17CE" w:rsidRDefault="009B17CE" w:rsidP="00416588">
      <w:pPr>
        <w:pStyle w:val="-"/>
        <w:keepNext/>
        <w:rPr>
          <w:rtl/>
        </w:rPr>
      </w:pPr>
      <w:bookmarkStart w:id="10042" w:name="ET_speakercontinue_5797_16"/>
      <w:r w:rsidRPr="00943AF4">
        <w:rPr>
          <w:rStyle w:val="TagStyle"/>
          <w:rtl/>
        </w:rPr>
        <w:t xml:space="preserve"> &lt;&lt; דובר_המשך &gt;&gt; </w:t>
      </w:r>
      <w:r>
        <w:rPr>
          <w:rtl/>
        </w:rPr>
        <w:t xml:space="preserve">יצחק </w:t>
      </w:r>
      <w:proofErr w:type="spellStart"/>
      <w:r>
        <w:rPr>
          <w:rtl/>
        </w:rPr>
        <w:t>פינדרוס</w:t>
      </w:r>
      <w:proofErr w:type="spellEnd"/>
      <w:r>
        <w:rPr>
          <w:rtl/>
        </w:rPr>
        <w:t xml:space="preserve"> (יהדות התורה):</w:t>
      </w:r>
      <w:r w:rsidRPr="00943AF4">
        <w:rPr>
          <w:rStyle w:val="TagStyle"/>
          <w:rtl/>
        </w:rPr>
        <w:t xml:space="preserve"> &lt;&lt; דובר_המשך &gt;&gt;</w:t>
      </w:r>
      <w:r>
        <w:rPr>
          <w:rtl/>
        </w:rPr>
        <w:t xml:space="preserve"> </w:t>
      </w:r>
      <w:bookmarkEnd w:id="10042"/>
    </w:p>
    <w:p w:rsidR="009B17CE" w:rsidRDefault="009B17CE" w:rsidP="00B0453D">
      <w:pPr>
        <w:rPr>
          <w:rtl/>
          <w:lang w:eastAsia="he-IL"/>
        </w:rPr>
      </w:pPr>
    </w:p>
    <w:p w:rsidR="009B17CE" w:rsidRDefault="009B17CE" w:rsidP="00416588">
      <w:pPr>
        <w:rPr>
          <w:rtl/>
          <w:lang w:eastAsia="he-IL"/>
        </w:rPr>
      </w:pPr>
      <w:bookmarkStart w:id="10043" w:name="_ETM_Q18_492000"/>
      <w:bookmarkEnd w:id="10043"/>
      <w:r>
        <w:rPr>
          <w:rFonts w:hint="cs"/>
          <w:rtl/>
          <w:lang w:eastAsia="he-IL"/>
        </w:rPr>
        <w:t xml:space="preserve">לא, אני בסיכום </w:t>
      </w:r>
      <w:bookmarkStart w:id="10044" w:name="_ETM_Q18_487000"/>
      <w:bookmarkEnd w:id="10044"/>
      <w:r>
        <w:rPr>
          <w:rFonts w:hint="cs"/>
          <w:rtl/>
          <w:lang w:eastAsia="he-IL"/>
        </w:rPr>
        <w:t>הדברים.</w:t>
      </w:r>
    </w:p>
    <w:p w:rsidR="009B17CE" w:rsidRDefault="009B17CE" w:rsidP="00416588">
      <w:pPr>
        <w:rPr>
          <w:rtl/>
          <w:lang w:eastAsia="he-IL"/>
        </w:rPr>
      </w:pPr>
    </w:p>
    <w:p w:rsidR="009B17CE" w:rsidRDefault="009B17CE" w:rsidP="00416588">
      <w:pPr>
        <w:pStyle w:val="af6"/>
        <w:keepNext/>
        <w:rPr>
          <w:rtl/>
        </w:rPr>
      </w:pPr>
      <w:r w:rsidRPr="00943AF4">
        <w:rPr>
          <w:rStyle w:val="TagStyle"/>
          <w:rtl/>
        </w:rPr>
        <w:t xml:space="preserve"> &lt;&lt; יור &gt;&gt; </w:t>
      </w:r>
      <w:r>
        <w:rPr>
          <w:rtl/>
        </w:rPr>
        <w:t xml:space="preserve">היו"ר חנוך דב </w:t>
      </w:r>
      <w:proofErr w:type="spellStart"/>
      <w:r>
        <w:rPr>
          <w:rtl/>
        </w:rPr>
        <w:t>מלביצקי</w:t>
      </w:r>
      <w:proofErr w:type="spellEnd"/>
      <w:r>
        <w:rPr>
          <w:rtl/>
        </w:rPr>
        <w:t>:</w:t>
      </w:r>
      <w:r w:rsidRPr="00943AF4">
        <w:rPr>
          <w:rStyle w:val="TagStyle"/>
          <w:rtl/>
        </w:rPr>
        <w:t xml:space="preserve"> &lt;&lt; יור &gt;&gt;</w:t>
      </w:r>
      <w:r>
        <w:rPr>
          <w:rtl/>
        </w:rPr>
        <w:t xml:space="preserve"> </w:t>
      </w:r>
    </w:p>
    <w:p w:rsidR="009B17CE" w:rsidRDefault="009B17CE" w:rsidP="00B0453D">
      <w:pPr>
        <w:rPr>
          <w:rtl/>
          <w:lang w:eastAsia="he-IL"/>
        </w:rPr>
      </w:pPr>
    </w:p>
    <w:p w:rsidR="009B17CE" w:rsidRDefault="009B17CE" w:rsidP="002B75A7">
      <w:pPr>
        <w:rPr>
          <w:rtl/>
          <w:lang w:eastAsia="he-IL"/>
        </w:rPr>
      </w:pPr>
      <w:bookmarkStart w:id="10045" w:name="_ETM_Q18_490000"/>
      <w:bookmarkEnd w:id="10045"/>
      <w:r>
        <w:rPr>
          <w:rFonts w:hint="cs"/>
          <w:rtl/>
          <w:lang w:eastAsia="he-IL"/>
        </w:rPr>
        <w:t>לא, יש לך חמש דקות שקצת התארכו הפעם.</w:t>
      </w:r>
    </w:p>
    <w:p w:rsidR="009B17CE" w:rsidRDefault="009B17CE" w:rsidP="00416588">
      <w:pPr>
        <w:rPr>
          <w:rtl/>
          <w:lang w:eastAsia="he-IL"/>
        </w:rPr>
      </w:pPr>
      <w:bookmarkStart w:id="10046" w:name="_ETM_Q18_495000"/>
      <w:bookmarkEnd w:id="10046"/>
    </w:p>
    <w:p w:rsidR="009B17CE" w:rsidRDefault="009B17CE" w:rsidP="00416588">
      <w:pPr>
        <w:pStyle w:val="-"/>
        <w:keepNext/>
        <w:rPr>
          <w:rtl/>
        </w:rPr>
      </w:pPr>
      <w:bookmarkStart w:id="10047" w:name="ET_speakercontinue_5797_18"/>
      <w:r w:rsidRPr="00943AF4">
        <w:rPr>
          <w:rStyle w:val="TagStyle"/>
          <w:rtl/>
        </w:rPr>
        <w:t xml:space="preserve"> &lt;&lt; דובר_המשך &gt;&gt; </w:t>
      </w:r>
      <w:r>
        <w:rPr>
          <w:rtl/>
        </w:rPr>
        <w:t xml:space="preserve">יצחק </w:t>
      </w:r>
      <w:proofErr w:type="spellStart"/>
      <w:r>
        <w:rPr>
          <w:rtl/>
        </w:rPr>
        <w:t>פינדרוס</w:t>
      </w:r>
      <w:proofErr w:type="spellEnd"/>
      <w:r>
        <w:rPr>
          <w:rtl/>
        </w:rPr>
        <w:t xml:space="preserve"> (יהדות התורה):</w:t>
      </w:r>
      <w:r w:rsidRPr="00943AF4">
        <w:rPr>
          <w:rStyle w:val="TagStyle"/>
          <w:rtl/>
        </w:rPr>
        <w:t xml:space="preserve"> &lt;&lt; דובר_המשך &gt;&gt;</w:t>
      </w:r>
      <w:r>
        <w:rPr>
          <w:rtl/>
        </w:rPr>
        <w:t xml:space="preserve"> </w:t>
      </w:r>
      <w:bookmarkEnd w:id="10047"/>
    </w:p>
    <w:p w:rsidR="009B17CE" w:rsidRDefault="009B17CE" w:rsidP="00B0453D">
      <w:pPr>
        <w:rPr>
          <w:rtl/>
          <w:lang w:eastAsia="he-IL"/>
        </w:rPr>
      </w:pPr>
    </w:p>
    <w:p w:rsidR="009B17CE" w:rsidRDefault="009B17CE" w:rsidP="00416588">
      <w:pPr>
        <w:rPr>
          <w:rtl/>
          <w:lang w:eastAsia="he-IL"/>
        </w:rPr>
      </w:pPr>
      <w:bookmarkStart w:id="10048" w:name="_ETM_Q18_497000"/>
      <w:bookmarkEnd w:id="10048"/>
      <w:r>
        <w:rPr>
          <w:rFonts w:hint="cs"/>
          <w:rtl/>
          <w:lang w:eastAsia="he-IL"/>
        </w:rPr>
        <w:t xml:space="preserve">תודה </w:t>
      </w:r>
      <w:bookmarkStart w:id="10049" w:name="_ETM_Q18_493000"/>
      <w:bookmarkEnd w:id="10049"/>
      <w:r>
        <w:rPr>
          <w:rFonts w:hint="cs"/>
          <w:rtl/>
          <w:lang w:eastAsia="he-IL"/>
        </w:rPr>
        <w:t>רבה, חברים.</w:t>
      </w:r>
    </w:p>
    <w:p w:rsidR="009B17CE" w:rsidRDefault="009B17CE" w:rsidP="00416588">
      <w:pPr>
        <w:rPr>
          <w:rtl/>
          <w:lang w:eastAsia="he-IL"/>
        </w:rPr>
      </w:pPr>
      <w:bookmarkStart w:id="10050" w:name="_ETM_Q18_496000"/>
      <w:bookmarkEnd w:id="10050"/>
    </w:p>
    <w:p w:rsidR="009B17CE" w:rsidRDefault="009B17CE" w:rsidP="00416588">
      <w:pPr>
        <w:pStyle w:val="af5"/>
        <w:keepNext/>
        <w:rPr>
          <w:rtl/>
        </w:rPr>
      </w:pPr>
      <w:bookmarkStart w:id="10051" w:name="ET_interruption_5300_19"/>
      <w:r w:rsidRPr="00943AF4">
        <w:rPr>
          <w:rStyle w:val="TagStyle"/>
          <w:rtl/>
        </w:rPr>
        <w:t xml:space="preserve"> &lt;&lt; קריאה &gt;&gt; </w:t>
      </w:r>
      <w:r>
        <w:rPr>
          <w:rtl/>
        </w:rPr>
        <w:t>מירב בן ארי (יש עתיד):</w:t>
      </w:r>
      <w:r w:rsidRPr="00943AF4">
        <w:rPr>
          <w:rStyle w:val="TagStyle"/>
          <w:rtl/>
        </w:rPr>
        <w:t xml:space="preserve"> &lt;&lt; קריאה &gt;&gt;</w:t>
      </w:r>
      <w:r>
        <w:rPr>
          <w:rtl/>
        </w:rPr>
        <w:t xml:space="preserve"> </w:t>
      </w:r>
      <w:bookmarkEnd w:id="10051"/>
    </w:p>
    <w:p w:rsidR="009B17CE" w:rsidRDefault="009B17CE" w:rsidP="00B0453D">
      <w:pPr>
        <w:rPr>
          <w:rtl/>
          <w:lang w:eastAsia="he-IL"/>
        </w:rPr>
      </w:pPr>
    </w:p>
    <w:p w:rsidR="009B17CE" w:rsidRDefault="009B17CE" w:rsidP="00416588">
      <w:pPr>
        <w:rPr>
          <w:rtl/>
          <w:lang w:eastAsia="he-IL"/>
        </w:rPr>
      </w:pPr>
      <w:bookmarkStart w:id="10052" w:name="_ETM_Q18_498000"/>
      <w:bookmarkEnd w:id="10052"/>
      <w:r>
        <w:rPr>
          <w:rFonts w:hint="cs"/>
          <w:rtl/>
          <w:lang w:eastAsia="he-IL"/>
        </w:rPr>
        <w:t xml:space="preserve">יש כללים, אבל </w:t>
      </w:r>
      <w:bookmarkStart w:id="10053" w:name="_ETM_Q18_491000"/>
      <w:bookmarkEnd w:id="10053"/>
      <w:r>
        <w:rPr>
          <w:rFonts w:hint="cs"/>
          <w:rtl/>
          <w:lang w:eastAsia="he-IL"/>
        </w:rPr>
        <w:t xml:space="preserve">כן, סיימת אותן מזמן. יש כללים, אבל </w:t>
      </w:r>
      <w:proofErr w:type="spellStart"/>
      <w:r>
        <w:rPr>
          <w:rFonts w:hint="cs"/>
          <w:rtl/>
          <w:lang w:eastAsia="he-IL"/>
        </w:rPr>
        <w:t>וסרלאוף</w:t>
      </w:r>
      <w:proofErr w:type="spellEnd"/>
      <w:r>
        <w:rPr>
          <w:rFonts w:hint="cs"/>
          <w:rtl/>
          <w:lang w:eastAsia="he-IL"/>
        </w:rPr>
        <w:t xml:space="preserve"> יכול לדבר.</w:t>
      </w:r>
    </w:p>
    <w:p w:rsidR="009B17CE" w:rsidRDefault="009B17CE" w:rsidP="00416588">
      <w:pPr>
        <w:rPr>
          <w:rtl/>
          <w:lang w:eastAsia="he-IL"/>
        </w:rPr>
      </w:pPr>
    </w:p>
    <w:p w:rsidR="009B17CE" w:rsidRDefault="009B17CE" w:rsidP="00416588">
      <w:pPr>
        <w:pStyle w:val="a4"/>
        <w:keepNext/>
        <w:rPr>
          <w:rtl/>
        </w:rPr>
      </w:pPr>
      <w:bookmarkStart w:id="10054" w:name="ET_speaker_6532_3"/>
      <w:r w:rsidRPr="004A3192">
        <w:rPr>
          <w:rStyle w:val="TagStyle"/>
          <w:rtl/>
        </w:rPr>
        <w:t xml:space="preserve"> &lt;&lt; דובר &gt;&gt; </w:t>
      </w:r>
      <w:bookmarkStart w:id="10055" w:name="_Toc153986042"/>
      <w:r>
        <w:rPr>
          <w:rtl/>
        </w:rPr>
        <w:t xml:space="preserve">שר הנגב, הגליל והחוסן הלאומי יצחק שמעון </w:t>
      </w:r>
      <w:proofErr w:type="spellStart"/>
      <w:r>
        <w:rPr>
          <w:rtl/>
        </w:rPr>
        <w:t>וסרלאוף</w:t>
      </w:r>
      <w:proofErr w:type="spellEnd"/>
      <w:r>
        <w:rPr>
          <w:rtl/>
        </w:rPr>
        <w:t>:</w:t>
      </w:r>
      <w:bookmarkEnd w:id="10055"/>
      <w:r w:rsidRPr="004A3192">
        <w:rPr>
          <w:rStyle w:val="TagStyle"/>
          <w:rtl/>
        </w:rPr>
        <w:t xml:space="preserve"> &lt;&lt; דובר &gt;&gt;</w:t>
      </w:r>
      <w:r>
        <w:rPr>
          <w:rtl/>
        </w:rPr>
        <w:t xml:space="preserve"> </w:t>
      </w:r>
      <w:bookmarkEnd w:id="10054"/>
    </w:p>
    <w:p w:rsidR="009B17CE" w:rsidRDefault="009B17CE" w:rsidP="00B0453D">
      <w:pPr>
        <w:rPr>
          <w:rtl/>
          <w:lang w:eastAsia="he-IL"/>
        </w:rPr>
      </w:pPr>
    </w:p>
    <w:p w:rsidR="009B17CE" w:rsidRDefault="009B17CE" w:rsidP="00416588">
      <w:pPr>
        <w:rPr>
          <w:rtl/>
          <w:lang w:eastAsia="he-IL"/>
        </w:rPr>
      </w:pPr>
      <w:r>
        <w:rPr>
          <w:rFonts w:hint="cs"/>
          <w:rtl/>
          <w:lang w:eastAsia="he-IL"/>
        </w:rPr>
        <w:t xml:space="preserve">אדוני היושב-ראש, חבריי חברי הכנסת, גיליתי תוך כדי הסיור </w:t>
      </w:r>
      <w:r>
        <w:rPr>
          <w:rFonts w:hint="eastAsia"/>
          <w:rtl/>
          <w:lang w:eastAsia="he-IL"/>
        </w:rPr>
        <w:t>–</w:t>
      </w:r>
      <w:r>
        <w:rPr>
          <w:rFonts w:hint="cs"/>
          <w:rtl/>
          <w:lang w:eastAsia="he-IL"/>
        </w:rPr>
        <w:t xml:space="preserve"> ביקור קשה מאוד שערכתי בניר עוז אחרי הטבח הנורא </w:t>
      </w:r>
      <w:r>
        <w:rPr>
          <w:rtl/>
          <w:lang w:eastAsia="he-IL"/>
        </w:rPr>
        <w:t>–</w:t>
      </w:r>
      <w:r>
        <w:rPr>
          <w:rFonts w:hint="cs"/>
          <w:rtl/>
          <w:lang w:eastAsia="he-IL"/>
        </w:rPr>
        <w:t xml:space="preserve"> </w:t>
      </w:r>
      <w:bookmarkStart w:id="10056" w:name="_ETM_Q18_538000"/>
      <w:bookmarkEnd w:id="10056"/>
      <w:r>
        <w:rPr>
          <w:rFonts w:hint="cs"/>
          <w:rtl/>
          <w:lang w:eastAsia="he-IL"/>
        </w:rPr>
        <w:t xml:space="preserve">רבע מהקיבוץ נמחק. </w:t>
      </w:r>
      <w:r w:rsidR="002B75A7">
        <w:rPr>
          <w:rFonts w:hint="cs"/>
          <w:rtl/>
          <w:lang w:eastAsia="he-IL"/>
        </w:rPr>
        <w:t>חלק נחטפו, חלק נרצחו. עברנו בית-</w:t>
      </w:r>
      <w:r>
        <w:rPr>
          <w:rFonts w:hint="cs"/>
          <w:rtl/>
          <w:lang w:eastAsia="he-IL"/>
        </w:rPr>
        <w:t xml:space="preserve">בית. סיור </w:t>
      </w:r>
      <w:bookmarkStart w:id="10057" w:name="_ETM_Q18_547000"/>
      <w:bookmarkEnd w:id="10057"/>
      <w:r>
        <w:rPr>
          <w:rFonts w:hint="cs"/>
          <w:rtl/>
          <w:lang w:eastAsia="he-IL"/>
        </w:rPr>
        <w:t>קשה מאוד. כל משפחה והסיפור שלה.</w:t>
      </w:r>
    </w:p>
    <w:p w:rsidR="009B17CE" w:rsidRDefault="009B17CE" w:rsidP="00416588">
      <w:pPr>
        <w:rPr>
          <w:rtl/>
          <w:lang w:eastAsia="he-IL"/>
        </w:rPr>
      </w:pPr>
      <w:bookmarkStart w:id="10058" w:name="_ETM_Q18_552000"/>
      <w:bookmarkEnd w:id="10058"/>
    </w:p>
    <w:p w:rsidR="009B17CE" w:rsidRDefault="009B17CE" w:rsidP="00416588">
      <w:pPr>
        <w:pStyle w:val="af5"/>
        <w:keepNext/>
        <w:rPr>
          <w:rtl/>
        </w:rPr>
      </w:pPr>
      <w:bookmarkStart w:id="10059" w:name="ET_interruption_5300_20"/>
      <w:r w:rsidRPr="0050667F">
        <w:rPr>
          <w:rStyle w:val="TagStyle"/>
          <w:rtl/>
        </w:rPr>
        <w:t xml:space="preserve"> &lt;&lt; קריאה &gt;&gt; </w:t>
      </w:r>
      <w:r>
        <w:rPr>
          <w:rtl/>
        </w:rPr>
        <w:t>מירב בן ארי (יש עתיד):</w:t>
      </w:r>
      <w:r w:rsidRPr="0050667F">
        <w:rPr>
          <w:rStyle w:val="TagStyle"/>
          <w:rtl/>
        </w:rPr>
        <w:t xml:space="preserve"> &lt;&lt; קריאה &gt;&gt;</w:t>
      </w:r>
      <w:r>
        <w:rPr>
          <w:rtl/>
        </w:rPr>
        <w:t xml:space="preserve"> </w:t>
      </w:r>
      <w:bookmarkEnd w:id="10059"/>
    </w:p>
    <w:p w:rsidR="009B17CE" w:rsidRDefault="009B17CE" w:rsidP="00B0453D">
      <w:pPr>
        <w:rPr>
          <w:rtl/>
          <w:lang w:eastAsia="he-IL"/>
        </w:rPr>
      </w:pPr>
    </w:p>
    <w:p w:rsidR="009B17CE" w:rsidRDefault="009B17CE" w:rsidP="00416588">
      <w:pPr>
        <w:rPr>
          <w:rtl/>
          <w:lang w:eastAsia="he-IL"/>
        </w:rPr>
      </w:pPr>
      <w:bookmarkStart w:id="10060" w:name="_ETM_Q18_555000"/>
      <w:bookmarkEnd w:id="10060"/>
      <w:r>
        <w:rPr>
          <w:rFonts w:hint="cs"/>
          <w:rtl/>
          <w:lang w:eastAsia="he-IL"/>
        </w:rPr>
        <w:t>זה נכון שרק ארבעה בתים נשארו בקיבוץ שלא נפגעו?</w:t>
      </w:r>
    </w:p>
    <w:p w:rsidR="009B17CE" w:rsidRDefault="009B17CE" w:rsidP="00416588">
      <w:pPr>
        <w:rPr>
          <w:rtl/>
          <w:lang w:eastAsia="he-IL"/>
        </w:rPr>
      </w:pPr>
    </w:p>
    <w:p w:rsidR="009B17CE" w:rsidRDefault="009B17CE" w:rsidP="00416588">
      <w:pPr>
        <w:pStyle w:val="-"/>
        <w:keepNext/>
        <w:rPr>
          <w:rtl/>
        </w:rPr>
      </w:pPr>
      <w:r w:rsidRPr="004A3192">
        <w:rPr>
          <w:rStyle w:val="TagStyle"/>
          <w:rtl/>
        </w:rPr>
        <w:t xml:space="preserve"> &lt;&lt; דובר_המשך &gt;&gt; </w:t>
      </w:r>
      <w:r>
        <w:rPr>
          <w:rtl/>
        </w:rPr>
        <w:t xml:space="preserve">שר הנגב, הגליל והחוסן הלאומי יצחק שמעון </w:t>
      </w:r>
      <w:proofErr w:type="spellStart"/>
      <w:r>
        <w:rPr>
          <w:rtl/>
        </w:rPr>
        <w:t>וסרלאוף</w:t>
      </w:r>
      <w:proofErr w:type="spellEnd"/>
      <w:r>
        <w:rPr>
          <w:rtl/>
        </w:rPr>
        <w:t>:</w:t>
      </w:r>
      <w:r w:rsidRPr="004A3192">
        <w:rPr>
          <w:rStyle w:val="TagStyle"/>
          <w:rtl/>
        </w:rPr>
        <w:t xml:space="preserve"> &lt;&lt; דובר_המשך &gt;&gt;</w:t>
      </w:r>
      <w:r>
        <w:rPr>
          <w:rtl/>
        </w:rPr>
        <w:t xml:space="preserve"> </w:t>
      </w:r>
    </w:p>
    <w:p w:rsidR="009B17CE" w:rsidRDefault="009B17CE" w:rsidP="00B0453D">
      <w:pPr>
        <w:rPr>
          <w:rtl/>
          <w:lang w:eastAsia="he-IL"/>
        </w:rPr>
      </w:pPr>
    </w:p>
    <w:p w:rsidR="009B17CE" w:rsidRDefault="009B17CE" w:rsidP="002B75A7">
      <w:pPr>
        <w:rPr>
          <w:rtl/>
          <w:lang w:eastAsia="he-IL"/>
        </w:rPr>
      </w:pPr>
      <w:r>
        <w:rPr>
          <w:rFonts w:hint="cs"/>
          <w:rtl/>
          <w:lang w:eastAsia="he-IL"/>
        </w:rPr>
        <w:t>אני לא יודע, אבל בואי נגיד ככה</w:t>
      </w:r>
      <w:r w:rsidR="002B75A7">
        <w:rPr>
          <w:rFonts w:hint="cs"/>
          <w:rtl/>
          <w:lang w:eastAsia="he-IL"/>
        </w:rPr>
        <w:t>:</w:t>
      </w:r>
      <w:r>
        <w:rPr>
          <w:rFonts w:hint="cs"/>
          <w:rtl/>
          <w:lang w:eastAsia="he-IL"/>
        </w:rPr>
        <w:t xml:space="preserve"> כמעט כל בית שעברנו נשרף. נכנסתי לאחד הבתים </w:t>
      </w:r>
      <w:r>
        <w:rPr>
          <w:rtl/>
          <w:lang w:eastAsia="he-IL"/>
        </w:rPr>
        <w:t>–</w:t>
      </w:r>
      <w:r>
        <w:rPr>
          <w:rFonts w:hint="cs"/>
          <w:rtl/>
          <w:lang w:eastAsia="he-IL"/>
        </w:rPr>
        <w:t xml:space="preserve"> האמת שזו פעם ראשונה שאני מספר את </w:t>
      </w:r>
      <w:bookmarkStart w:id="10061" w:name="_ETM_Q18_563000"/>
      <w:bookmarkEnd w:id="10061"/>
      <w:r>
        <w:rPr>
          <w:rFonts w:hint="cs"/>
          <w:rtl/>
          <w:lang w:eastAsia="he-IL"/>
        </w:rPr>
        <w:t xml:space="preserve">זה </w:t>
      </w:r>
      <w:r>
        <w:rPr>
          <w:rtl/>
          <w:lang w:eastAsia="he-IL"/>
        </w:rPr>
        <w:t>–</w:t>
      </w:r>
      <w:r>
        <w:rPr>
          <w:rFonts w:hint="cs"/>
          <w:rtl/>
          <w:lang w:eastAsia="he-IL"/>
        </w:rPr>
        <w:t xml:space="preserve"> נכנסתי לאחד </w:t>
      </w:r>
      <w:bookmarkStart w:id="10062" w:name="_ETM_Q18_569000"/>
      <w:bookmarkEnd w:id="10062"/>
      <w:r>
        <w:rPr>
          <w:rFonts w:hint="cs"/>
          <w:rtl/>
          <w:lang w:eastAsia="he-IL"/>
        </w:rPr>
        <w:t xml:space="preserve">הבתים שהממ"ד </w:t>
      </w:r>
      <w:r w:rsidR="002B75A7">
        <w:rPr>
          <w:rFonts w:hint="eastAsia"/>
          <w:rtl/>
          <w:lang w:eastAsia="he-IL"/>
        </w:rPr>
        <w:t xml:space="preserve">– </w:t>
      </w:r>
      <w:r>
        <w:rPr>
          <w:rFonts w:hint="cs"/>
          <w:rtl/>
          <w:lang w:eastAsia="he-IL"/>
        </w:rPr>
        <w:t xml:space="preserve">אני אחסוך את רוב התיאורים, אבל זה </w:t>
      </w:r>
      <w:bookmarkStart w:id="10063" w:name="_ETM_Q18_580000"/>
      <w:bookmarkEnd w:id="10063"/>
      <w:r>
        <w:rPr>
          <w:rFonts w:hint="cs"/>
          <w:rtl/>
          <w:lang w:eastAsia="he-IL"/>
        </w:rPr>
        <w:t xml:space="preserve">היה נראה זירת רצח עם כל המשתמע מכך. אני נכנס </w:t>
      </w:r>
      <w:bookmarkStart w:id="10064" w:name="_ETM_Q18_590000"/>
      <w:bookmarkEnd w:id="10064"/>
      <w:r>
        <w:rPr>
          <w:rFonts w:hint="cs"/>
          <w:rtl/>
          <w:lang w:eastAsia="he-IL"/>
        </w:rPr>
        <w:t xml:space="preserve">לשם </w:t>
      </w:r>
      <w:r w:rsidR="002B75A7">
        <w:rPr>
          <w:rFonts w:hint="eastAsia"/>
          <w:rtl/>
          <w:lang w:eastAsia="he-IL"/>
        </w:rPr>
        <w:t xml:space="preserve">– </w:t>
      </w:r>
      <w:r>
        <w:rPr>
          <w:rFonts w:hint="cs"/>
          <w:rtl/>
          <w:lang w:eastAsia="he-IL"/>
        </w:rPr>
        <w:t xml:space="preserve">כל מראה כזה זה קשה מאוד, קשה מאוד. אני </w:t>
      </w:r>
      <w:bookmarkStart w:id="10065" w:name="_ETM_Q18_596000"/>
      <w:bookmarkEnd w:id="10065"/>
      <w:r>
        <w:rPr>
          <w:rFonts w:hint="cs"/>
          <w:rtl/>
          <w:lang w:eastAsia="he-IL"/>
        </w:rPr>
        <w:t>יוצא החוצה לסלון ואני רואה שמונח שם, על השידה, סוג של מכתב, גלויה כזאת, שהכותרת שלו זה כתב התחייבות</w:t>
      </w:r>
      <w:r w:rsidR="002B75A7">
        <w:rPr>
          <w:rFonts w:hint="cs"/>
          <w:rtl/>
          <w:lang w:eastAsia="he-IL"/>
        </w:rPr>
        <w:t>,</w:t>
      </w:r>
      <w:r>
        <w:rPr>
          <w:rFonts w:hint="cs"/>
          <w:rtl/>
          <w:lang w:eastAsia="he-IL"/>
        </w:rPr>
        <w:t xml:space="preserve"> </w:t>
      </w:r>
      <w:bookmarkStart w:id="10066" w:name="_ETM_Q18_618000"/>
      <w:bookmarkEnd w:id="10066"/>
      <w:r>
        <w:rPr>
          <w:rFonts w:hint="cs"/>
          <w:rtl/>
          <w:lang w:eastAsia="he-IL"/>
        </w:rPr>
        <w:t xml:space="preserve">כתב התחייבות, כך כתוב. </w:t>
      </w:r>
      <w:bookmarkStart w:id="10067" w:name="_ETM_Q18_621000"/>
      <w:bookmarkEnd w:id="10067"/>
      <w:r>
        <w:rPr>
          <w:rFonts w:hint="cs"/>
          <w:rtl/>
          <w:lang w:eastAsia="he-IL"/>
        </w:rPr>
        <w:t xml:space="preserve">אני הייתי השר הראשון שביקר שם, </w:t>
      </w:r>
      <w:bookmarkStart w:id="10068" w:name="_ETM_Q18_625000"/>
      <w:bookmarkEnd w:id="10068"/>
      <w:r>
        <w:rPr>
          <w:rFonts w:hint="cs"/>
          <w:rtl/>
          <w:lang w:eastAsia="he-IL"/>
        </w:rPr>
        <w:t xml:space="preserve">חבר הכנסת והשר הראשון שביקר בקיבוץ, ככה נאמר לי. גם </w:t>
      </w:r>
      <w:bookmarkStart w:id="10069" w:name="_ETM_Q18_629000"/>
      <w:bookmarkEnd w:id="10069"/>
      <w:r>
        <w:rPr>
          <w:rFonts w:hint="cs"/>
          <w:rtl/>
          <w:lang w:eastAsia="he-IL"/>
        </w:rPr>
        <w:t>הבתים שם, עוד לא הספיקו לסדר אותם</w:t>
      </w:r>
      <w:bookmarkStart w:id="10070" w:name="_ETM_Q18_631000"/>
      <w:bookmarkEnd w:id="10070"/>
      <w:r>
        <w:rPr>
          <w:rFonts w:hint="cs"/>
          <w:rtl/>
          <w:lang w:eastAsia="he-IL"/>
        </w:rPr>
        <w:t xml:space="preserve"> כל כך</w:t>
      </w:r>
      <w:r w:rsidR="002B75A7">
        <w:rPr>
          <w:rFonts w:hint="cs"/>
          <w:rtl/>
          <w:lang w:eastAsia="he-IL"/>
        </w:rPr>
        <w:t>;</w:t>
      </w:r>
      <w:r>
        <w:rPr>
          <w:rFonts w:hint="cs"/>
          <w:rtl/>
          <w:lang w:eastAsia="he-IL"/>
        </w:rPr>
        <w:t xml:space="preserve"> הכול היה עדיין זרוק, בלגן גדול. </w:t>
      </w:r>
    </w:p>
    <w:p w:rsidR="009B17CE" w:rsidRDefault="009B17CE" w:rsidP="00416588">
      <w:pPr>
        <w:rPr>
          <w:rtl/>
          <w:lang w:eastAsia="he-IL"/>
        </w:rPr>
      </w:pPr>
    </w:p>
    <w:p w:rsidR="009B17CE" w:rsidRDefault="009B17CE" w:rsidP="00F2288E">
      <w:pPr>
        <w:rPr>
          <w:rtl/>
          <w:lang w:eastAsia="he-IL"/>
        </w:rPr>
      </w:pPr>
      <w:r>
        <w:rPr>
          <w:rFonts w:hint="cs"/>
          <w:rtl/>
          <w:lang w:eastAsia="he-IL"/>
        </w:rPr>
        <w:t xml:space="preserve">וכך כתוב </w:t>
      </w:r>
      <w:bookmarkStart w:id="10071" w:name="_ETM_Q18_640000"/>
      <w:bookmarkEnd w:id="10071"/>
      <w:r>
        <w:rPr>
          <w:rFonts w:hint="cs"/>
          <w:rtl/>
          <w:lang w:eastAsia="he-IL"/>
        </w:rPr>
        <w:t xml:space="preserve">בכתב ההתחייבות: הריני מתחייבת בזה לא לנסות לשנות אותך, לכבד </w:t>
      </w:r>
      <w:bookmarkStart w:id="10072" w:name="_ETM_Q18_646000"/>
      <w:bookmarkEnd w:id="10072"/>
      <w:r>
        <w:rPr>
          <w:rFonts w:hint="cs"/>
          <w:rtl/>
          <w:lang w:eastAsia="he-IL"/>
        </w:rPr>
        <w:t xml:space="preserve">את פרטיותך, לזכור שאתה זה אתה ואני זו אני, וזכותך לשתוק לפעמים ולא לפרש. אני מבטיחה להישמר מקטנוניות </w:t>
      </w:r>
      <w:bookmarkStart w:id="10073" w:name="_ETM_Q18_651000"/>
      <w:bookmarkEnd w:id="10073"/>
      <w:r>
        <w:rPr>
          <w:rFonts w:hint="cs"/>
          <w:rtl/>
          <w:lang w:eastAsia="he-IL"/>
        </w:rPr>
        <w:t xml:space="preserve">ומנדנוד ומן השאלה: אתה אוהב אותי? אשתדל לא לשכוח שלא </w:t>
      </w:r>
      <w:bookmarkStart w:id="10074" w:name="_ETM_Q18_659000"/>
      <w:bookmarkEnd w:id="10074"/>
      <w:r>
        <w:rPr>
          <w:rFonts w:hint="cs"/>
          <w:rtl/>
          <w:lang w:eastAsia="he-IL"/>
        </w:rPr>
        <w:t>תמיד אנחנו פרטנרים</w:t>
      </w:r>
      <w:r w:rsidR="00F2288E">
        <w:rPr>
          <w:rFonts w:hint="cs"/>
          <w:rtl/>
          <w:lang w:eastAsia="he-IL"/>
        </w:rPr>
        <w:t>.</w:t>
      </w:r>
      <w:r>
        <w:rPr>
          <w:rFonts w:hint="cs"/>
          <w:rtl/>
          <w:lang w:eastAsia="he-IL"/>
        </w:rPr>
        <w:t xml:space="preserve"> שבחולשתי כוחי. לא אהפוך ניצחונותיי הקטנים קרדום </w:t>
      </w:r>
      <w:bookmarkStart w:id="10075" w:name="_ETM_Q18_662000"/>
      <w:bookmarkEnd w:id="10075"/>
      <w:r>
        <w:rPr>
          <w:rFonts w:hint="cs"/>
          <w:rtl/>
          <w:lang w:eastAsia="he-IL"/>
        </w:rPr>
        <w:t xml:space="preserve">לחפור בו. אני מבטיחה לא להצר גבולות עולמי, לראות תמיד </w:t>
      </w:r>
      <w:bookmarkStart w:id="10076" w:name="_ETM_Q18_669000"/>
      <w:bookmarkEnd w:id="10076"/>
      <w:r>
        <w:rPr>
          <w:rFonts w:hint="cs"/>
          <w:rtl/>
          <w:lang w:eastAsia="he-IL"/>
        </w:rPr>
        <w:t xml:space="preserve">את הצד השני של המטבע, לא לתפוס אותך במילה ולהיות </w:t>
      </w:r>
      <w:bookmarkStart w:id="10077" w:name="_ETM_Q18_670000"/>
      <w:bookmarkEnd w:id="10077"/>
      <w:r>
        <w:rPr>
          <w:rFonts w:hint="cs"/>
          <w:rtl/>
          <w:lang w:eastAsia="he-IL"/>
        </w:rPr>
        <w:t>פתוחה לקראתך</w:t>
      </w:r>
      <w:r w:rsidR="00F2288E">
        <w:rPr>
          <w:rFonts w:hint="cs"/>
          <w:rtl/>
          <w:lang w:eastAsia="he-IL"/>
        </w:rPr>
        <w:t>.</w:t>
      </w:r>
      <w:r>
        <w:rPr>
          <w:rFonts w:hint="cs"/>
          <w:rtl/>
          <w:lang w:eastAsia="he-IL"/>
        </w:rPr>
        <w:t xml:space="preserve"> זה </w:t>
      </w:r>
      <w:r w:rsidR="00F2288E">
        <w:rPr>
          <w:rFonts w:hint="eastAsia"/>
          <w:rtl/>
          <w:lang w:eastAsia="he-IL"/>
        </w:rPr>
        <w:t xml:space="preserve">– </w:t>
      </w:r>
      <w:r>
        <w:rPr>
          <w:rFonts w:hint="cs"/>
          <w:rtl/>
          <w:lang w:eastAsia="he-IL"/>
        </w:rPr>
        <w:t>מהצד שלה.</w:t>
      </w:r>
    </w:p>
    <w:p w:rsidR="009B17CE" w:rsidRDefault="009B17CE" w:rsidP="00416588">
      <w:pPr>
        <w:rPr>
          <w:rtl/>
          <w:lang w:eastAsia="he-IL"/>
        </w:rPr>
      </w:pPr>
    </w:p>
    <w:p w:rsidR="009B17CE" w:rsidRDefault="009B17CE" w:rsidP="00F2288E">
      <w:pPr>
        <w:rPr>
          <w:rtl/>
          <w:lang w:eastAsia="he-IL"/>
        </w:rPr>
      </w:pPr>
      <w:bookmarkStart w:id="10078" w:name="_ETM_Q18_672000"/>
      <w:bookmarkEnd w:id="10078"/>
      <w:r>
        <w:rPr>
          <w:rFonts w:hint="cs"/>
          <w:rtl/>
          <w:lang w:eastAsia="he-IL"/>
        </w:rPr>
        <w:t xml:space="preserve">וההמשך: הריני מתחייב בזה להיות </w:t>
      </w:r>
      <w:proofErr w:type="spellStart"/>
      <w:r>
        <w:rPr>
          <w:rFonts w:hint="cs"/>
          <w:rtl/>
          <w:lang w:eastAsia="he-IL"/>
        </w:rPr>
        <w:t>איתך</w:t>
      </w:r>
      <w:proofErr w:type="spellEnd"/>
      <w:r>
        <w:rPr>
          <w:rFonts w:hint="cs"/>
          <w:rtl/>
          <w:lang w:eastAsia="he-IL"/>
        </w:rPr>
        <w:t xml:space="preserve"> </w:t>
      </w:r>
      <w:bookmarkStart w:id="10079" w:name="_ETM_Q18_681000"/>
      <w:bookmarkEnd w:id="10079"/>
      <w:r>
        <w:rPr>
          <w:rFonts w:hint="cs"/>
          <w:rtl/>
          <w:lang w:eastAsia="he-IL"/>
        </w:rPr>
        <w:t xml:space="preserve">ולא לידך. לא לקבלך כדבר מובן מאליו, לא לבטל בך </w:t>
      </w:r>
      <w:bookmarkStart w:id="10080" w:name="_ETM_Q18_680000"/>
      <w:bookmarkEnd w:id="10080"/>
      <w:r>
        <w:rPr>
          <w:rFonts w:hint="cs"/>
          <w:rtl/>
          <w:lang w:eastAsia="he-IL"/>
        </w:rPr>
        <w:t xml:space="preserve">ולא להעביר בך מבטים מקפיאים. אני מבטיח להתחשב ולהתייחס, גם </w:t>
      </w:r>
      <w:bookmarkStart w:id="10081" w:name="_ETM_Q18_692000"/>
      <w:bookmarkEnd w:id="10081"/>
      <w:r>
        <w:rPr>
          <w:rFonts w:hint="cs"/>
          <w:rtl/>
          <w:lang w:eastAsia="he-IL"/>
        </w:rPr>
        <w:t xml:space="preserve">אם זה רק השיגעון שלך, שיעבור לך מחר. אהיה תמיד </w:t>
      </w:r>
      <w:bookmarkStart w:id="10082" w:name="_ETM_Q18_693000"/>
      <w:bookmarkEnd w:id="10082"/>
      <w:r>
        <w:rPr>
          <w:rFonts w:hint="cs"/>
          <w:rtl/>
          <w:lang w:eastAsia="he-IL"/>
        </w:rPr>
        <w:t xml:space="preserve">יותר חכם, יותר מבין, יותר יודע, ולא תמיד אדגיש זאת </w:t>
      </w:r>
      <w:bookmarkStart w:id="10083" w:name="_ETM_Q18_701000"/>
      <w:bookmarkEnd w:id="10083"/>
      <w:r>
        <w:rPr>
          <w:rFonts w:hint="cs"/>
          <w:rtl/>
          <w:lang w:eastAsia="he-IL"/>
        </w:rPr>
        <w:t xml:space="preserve">בפנייך. מבטיח להיות </w:t>
      </w:r>
      <w:proofErr w:type="spellStart"/>
      <w:r>
        <w:rPr>
          <w:rFonts w:hint="cs"/>
          <w:rtl/>
          <w:lang w:eastAsia="he-IL"/>
        </w:rPr>
        <w:t>לצידך</w:t>
      </w:r>
      <w:proofErr w:type="spellEnd"/>
      <w:r>
        <w:rPr>
          <w:rFonts w:hint="cs"/>
          <w:rtl/>
          <w:lang w:eastAsia="he-IL"/>
        </w:rPr>
        <w:t xml:space="preserve"> ולא לנגדך, ולא לנסות להב</w:t>
      </w:r>
      <w:bookmarkStart w:id="10084" w:name="_ETM_Q18_708000"/>
      <w:bookmarkEnd w:id="10084"/>
      <w:r>
        <w:rPr>
          <w:rFonts w:hint="cs"/>
          <w:rtl/>
          <w:lang w:eastAsia="he-IL"/>
        </w:rPr>
        <w:t xml:space="preserve">ין אותך בכל מחיר. לא להתגרות ולא להכשיל ולא </w:t>
      </w:r>
      <w:bookmarkStart w:id="10085" w:name="_ETM_Q18_712000"/>
      <w:bookmarkEnd w:id="10085"/>
      <w:r>
        <w:rPr>
          <w:rFonts w:hint="cs"/>
          <w:rtl/>
          <w:lang w:eastAsia="he-IL"/>
        </w:rPr>
        <w:t xml:space="preserve">להשאיר אותך מחוץ לתמונה. לא אשמים, לא אשתעמם, לא אתרשל, </w:t>
      </w:r>
      <w:bookmarkStart w:id="10086" w:name="_ETM_Q18_713000"/>
      <w:bookmarkEnd w:id="10086"/>
      <w:r>
        <w:rPr>
          <w:rFonts w:hint="cs"/>
          <w:rtl/>
          <w:lang w:eastAsia="he-IL"/>
        </w:rPr>
        <w:t>לא אתעלם</w:t>
      </w:r>
      <w:r w:rsidR="00F2288E">
        <w:rPr>
          <w:rFonts w:hint="cs"/>
          <w:rtl/>
          <w:lang w:eastAsia="he-IL"/>
        </w:rPr>
        <w:t>,</w:t>
      </w:r>
      <w:r>
        <w:rPr>
          <w:rFonts w:hint="cs"/>
          <w:rtl/>
          <w:lang w:eastAsia="he-IL"/>
        </w:rPr>
        <w:t xml:space="preserve"> לא אגיד: אמרתי לך, ולא אגיד: תהיי הגיונית. </w:t>
      </w:r>
      <w:bookmarkStart w:id="10087" w:name="_ETM_Q18_715000"/>
      <w:bookmarkEnd w:id="10087"/>
    </w:p>
    <w:p w:rsidR="009B17CE" w:rsidRDefault="009B17CE" w:rsidP="00416588">
      <w:pPr>
        <w:rPr>
          <w:rtl/>
          <w:lang w:eastAsia="he-IL"/>
        </w:rPr>
      </w:pPr>
    </w:p>
    <w:p w:rsidR="009B17CE" w:rsidRDefault="009B17CE" w:rsidP="00416588">
      <w:pPr>
        <w:rPr>
          <w:rtl/>
          <w:lang w:eastAsia="he-IL"/>
        </w:rPr>
      </w:pPr>
      <w:bookmarkStart w:id="10088" w:name="_ETM_Q18_724000"/>
      <w:bookmarkEnd w:id="10088"/>
      <w:r>
        <w:rPr>
          <w:rFonts w:hint="cs"/>
          <w:rtl/>
          <w:lang w:eastAsia="he-IL"/>
        </w:rPr>
        <w:t xml:space="preserve">ובזאת אנו מתחייבים למלא אחר הכתוב על </w:t>
      </w:r>
      <w:bookmarkStart w:id="10089" w:name="_ETM_Q18_725000"/>
      <w:bookmarkEnd w:id="10089"/>
      <w:r>
        <w:rPr>
          <w:rFonts w:hint="cs"/>
          <w:rtl/>
          <w:lang w:eastAsia="he-IL"/>
        </w:rPr>
        <w:t xml:space="preserve">אפנו וחמתנו, ולראיה באנו על החתום </w:t>
      </w:r>
      <w:r>
        <w:rPr>
          <w:rtl/>
          <w:lang w:eastAsia="he-IL"/>
        </w:rPr>
        <w:t>–</w:t>
      </w:r>
      <w:r>
        <w:rPr>
          <w:rFonts w:hint="cs"/>
          <w:rtl/>
          <w:lang w:eastAsia="he-IL"/>
        </w:rPr>
        <w:t xml:space="preserve"> כל אחד </w:t>
      </w:r>
      <w:bookmarkStart w:id="10090" w:name="_ETM_Q18_730000"/>
      <w:bookmarkEnd w:id="10090"/>
      <w:r>
        <w:rPr>
          <w:rFonts w:hint="cs"/>
          <w:rtl/>
          <w:lang w:eastAsia="he-IL"/>
        </w:rPr>
        <w:t>בשמו.</w:t>
      </w:r>
    </w:p>
    <w:p w:rsidR="009B17CE" w:rsidRDefault="009B17CE" w:rsidP="00416588">
      <w:pPr>
        <w:rPr>
          <w:rtl/>
          <w:lang w:eastAsia="he-IL"/>
        </w:rPr>
      </w:pPr>
      <w:bookmarkStart w:id="10091" w:name="_ETM_Q18_733000"/>
      <w:bookmarkEnd w:id="10091"/>
    </w:p>
    <w:p w:rsidR="009B17CE" w:rsidRDefault="009B17CE" w:rsidP="00416588">
      <w:pPr>
        <w:pStyle w:val="af5"/>
        <w:keepNext/>
        <w:rPr>
          <w:rtl/>
        </w:rPr>
      </w:pPr>
      <w:bookmarkStart w:id="10092" w:name="ET_interruption_5300_21"/>
      <w:r w:rsidRPr="00180B29">
        <w:rPr>
          <w:rStyle w:val="TagStyle"/>
          <w:rtl/>
        </w:rPr>
        <w:t xml:space="preserve"> &lt;&lt; קריאה &gt;&gt; </w:t>
      </w:r>
      <w:r>
        <w:rPr>
          <w:rtl/>
        </w:rPr>
        <w:t>מירב בן ארי (יש עתיד):</w:t>
      </w:r>
      <w:r w:rsidRPr="00180B29">
        <w:rPr>
          <w:rStyle w:val="TagStyle"/>
          <w:rtl/>
        </w:rPr>
        <w:t xml:space="preserve"> &lt;&lt; קריאה &gt;&gt;</w:t>
      </w:r>
      <w:r>
        <w:rPr>
          <w:rtl/>
        </w:rPr>
        <w:t xml:space="preserve"> </w:t>
      </w:r>
      <w:bookmarkEnd w:id="10092"/>
    </w:p>
    <w:p w:rsidR="009B17CE" w:rsidRDefault="009B17CE" w:rsidP="00B0453D">
      <w:pPr>
        <w:rPr>
          <w:rtl/>
          <w:lang w:eastAsia="he-IL"/>
        </w:rPr>
      </w:pPr>
    </w:p>
    <w:p w:rsidR="009B17CE" w:rsidRDefault="009B17CE" w:rsidP="00416588">
      <w:pPr>
        <w:rPr>
          <w:rtl/>
          <w:lang w:eastAsia="he-IL"/>
        </w:rPr>
      </w:pPr>
      <w:bookmarkStart w:id="10093" w:name="_ETM_Q18_735000"/>
      <w:bookmarkEnd w:id="10093"/>
      <w:r>
        <w:rPr>
          <w:rFonts w:hint="cs"/>
          <w:rtl/>
          <w:lang w:eastAsia="he-IL"/>
        </w:rPr>
        <w:t>ממש יפה.</w:t>
      </w:r>
    </w:p>
    <w:p w:rsidR="009B17CE" w:rsidRDefault="009B17CE" w:rsidP="00416588">
      <w:pPr>
        <w:rPr>
          <w:rtl/>
          <w:lang w:eastAsia="he-IL"/>
        </w:rPr>
      </w:pPr>
    </w:p>
    <w:p w:rsidR="009B17CE" w:rsidRDefault="009B17CE" w:rsidP="00416588">
      <w:pPr>
        <w:pStyle w:val="af5"/>
        <w:keepNext/>
        <w:rPr>
          <w:rtl/>
        </w:rPr>
      </w:pPr>
      <w:bookmarkStart w:id="10094" w:name="ET_interruption_5264_22"/>
      <w:r w:rsidRPr="00180B29">
        <w:rPr>
          <w:rStyle w:val="TagStyle"/>
          <w:rtl/>
        </w:rPr>
        <w:t xml:space="preserve"> &lt;&lt; קריאה &gt;&gt; </w:t>
      </w:r>
      <w:r>
        <w:rPr>
          <w:rtl/>
        </w:rPr>
        <w:t>אחמד טיבי (חד"ש-תע"ל):</w:t>
      </w:r>
      <w:r w:rsidRPr="00180B29">
        <w:rPr>
          <w:rStyle w:val="TagStyle"/>
          <w:rtl/>
        </w:rPr>
        <w:t xml:space="preserve"> &lt;&lt; קריאה &gt;&gt;</w:t>
      </w:r>
      <w:r>
        <w:rPr>
          <w:rtl/>
        </w:rPr>
        <w:t xml:space="preserve"> </w:t>
      </w:r>
      <w:bookmarkEnd w:id="10094"/>
    </w:p>
    <w:p w:rsidR="009B17CE" w:rsidRDefault="009B17CE" w:rsidP="00B0453D">
      <w:pPr>
        <w:rPr>
          <w:rtl/>
          <w:lang w:eastAsia="he-IL"/>
        </w:rPr>
      </w:pPr>
    </w:p>
    <w:p w:rsidR="009B17CE" w:rsidRPr="00180B29" w:rsidRDefault="009B17CE" w:rsidP="00416588">
      <w:pPr>
        <w:rPr>
          <w:rtl/>
          <w:lang w:eastAsia="he-IL"/>
        </w:rPr>
      </w:pPr>
      <w:bookmarkStart w:id="10095" w:name="_ETM_Q18_740000"/>
      <w:bookmarkEnd w:id="10095"/>
      <w:r>
        <w:rPr>
          <w:rFonts w:hint="cs"/>
          <w:rtl/>
          <w:lang w:eastAsia="he-IL"/>
        </w:rPr>
        <w:t>נאום יפה. נאום יפה.</w:t>
      </w:r>
    </w:p>
    <w:p w:rsidR="009B17CE" w:rsidRDefault="009B17CE" w:rsidP="00416588">
      <w:pPr>
        <w:rPr>
          <w:rtl/>
          <w:lang w:eastAsia="he-IL"/>
        </w:rPr>
      </w:pPr>
    </w:p>
    <w:p w:rsidR="009B17CE" w:rsidRDefault="009B17CE" w:rsidP="00416588">
      <w:pPr>
        <w:pStyle w:val="-"/>
        <w:keepNext/>
        <w:rPr>
          <w:rtl/>
        </w:rPr>
      </w:pPr>
      <w:r w:rsidRPr="004210FB">
        <w:rPr>
          <w:rStyle w:val="TagStyle"/>
          <w:rtl/>
        </w:rPr>
        <w:t xml:space="preserve"> &lt;&lt; דובר_המשך &gt;&gt; </w:t>
      </w:r>
      <w:r>
        <w:rPr>
          <w:rtl/>
        </w:rPr>
        <w:t xml:space="preserve">שר הנגב, הגליל והחוסן הלאומי יצחק שמעון </w:t>
      </w:r>
      <w:proofErr w:type="spellStart"/>
      <w:r>
        <w:rPr>
          <w:rtl/>
        </w:rPr>
        <w:t>וסרלאוף</w:t>
      </w:r>
      <w:proofErr w:type="spellEnd"/>
      <w:r>
        <w:rPr>
          <w:rtl/>
        </w:rPr>
        <w:t>:</w:t>
      </w:r>
      <w:r w:rsidRPr="004210FB">
        <w:rPr>
          <w:rStyle w:val="TagStyle"/>
          <w:rtl/>
        </w:rPr>
        <w:t xml:space="preserve"> &lt;&lt; דובר_המשך &gt;&gt;</w:t>
      </w:r>
      <w:r>
        <w:rPr>
          <w:rtl/>
        </w:rPr>
        <w:t xml:space="preserve"> </w:t>
      </w:r>
    </w:p>
    <w:p w:rsidR="009B17CE" w:rsidRDefault="009B17CE" w:rsidP="00B0453D">
      <w:pPr>
        <w:rPr>
          <w:rtl/>
          <w:lang w:eastAsia="he-IL"/>
        </w:rPr>
      </w:pPr>
    </w:p>
    <w:p w:rsidR="009B17CE" w:rsidRDefault="009B17CE" w:rsidP="00416588">
      <w:pPr>
        <w:rPr>
          <w:rtl/>
          <w:lang w:eastAsia="he-IL"/>
        </w:rPr>
      </w:pPr>
      <w:r>
        <w:rPr>
          <w:rFonts w:hint="cs"/>
          <w:rtl/>
          <w:lang w:eastAsia="he-IL"/>
        </w:rPr>
        <w:t xml:space="preserve">קראתי את זה שם, בבית </w:t>
      </w:r>
      <w:r w:rsidR="00B0453D">
        <w:rPr>
          <w:rFonts w:hint="cs"/>
          <w:rtl/>
          <w:lang w:eastAsia="he-IL"/>
        </w:rPr>
        <w:t>– – –</w:t>
      </w:r>
    </w:p>
    <w:p w:rsidR="009B17CE" w:rsidRDefault="009B17CE" w:rsidP="00F2288E">
      <w:pPr>
        <w:rPr>
          <w:b/>
          <w:bCs/>
          <w:u w:val="single"/>
          <w:rtl/>
          <w:lang w:eastAsia="he-IL"/>
        </w:rPr>
      </w:pPr>
      <w:bookmarkStart w:id="10096" w:name="ET_interruption_5300_23"/>
    </w:p>
    <w:p w:rsidR="009B17CE" w:rsidRDefault="009B17CE" w:rsidP="00416588">
      <w:pPr>
        <w:pStyle w:val="af5"/>
        <w:keepNext/>
        <w:rPr>
          <w:rtl/>
        </w:rPr>
      </w:pPr>
      <w:bookmarkStart w:id="10097" w:name="ET_interruption_5300_24"/>
      <w:r w:rsidRPr="00180B29">
        <w:rPr>
          <w:rStyle w:val="TagStyle"/>
          <w:rtl/>
        </w:rPr>
        <w:t xml:space="preserve"> &lt;&lt; קריאה &gt;&gt; </w:t>
      </w:r>
      <w:r>
        <w:rPr>
          <w:rtl/>
        </w:rPr>
        <w:t>מירב בן ארי (יש עתיד):</w:t>
      </w:r>
      <w:r w:rsidRPr="00180B29">
        <w:rPr>
          <w:rStyle w:val="TagStyle"/>
          <w:rtl/>
        </w:rPr>
        <w:t xml:space="preserve"> &lt;&lt; קריאה &gt;&gt;</w:t>
      </w:r>
      <w:r>
        <w:rPr>
          <w:rtl/>
        </w:rPr>
        <w:t xml:space="preserve"> </w:t>
      </w:r>
      <w:bookmarkEnd w:id="10097"/>
    </w:p>
    <w:p w:rsidR="009B17CE" w:rsidRDefault="009B17CE" w:rsidP="00B0453D">
      <w:pPr>
        <w:rPr>
          <w:rtl/>
          <w:lang w:eastAsia="he-IL"/>
        </w:rPr>
      </w:pPr>
    </w:p>
    <w:bookmarkEnd w:id="10096"/>
    <w:p w:rsidR="009B17CE" w:rsidRPr="00180B29" w:rsidRDefault="009B17CE" w:rsidP="00416588">
      <w:pPr>
        <w:rPr>
          <w:rtl/>
          <w:lang w:eastAsia="he-IL"/>
        </w:rPr>
      </w:pPr>
      <w:r>
        <w:rPr>
          <w:rFonts w:hint="cs"/>
          <w:rtl/>
          <w:lang w:eastAsia="he-IL"/>
        </w:rPr>
        <w:t xml:space="preserve">יש </w:t>
      </w:r>
      <w:r w:rsidRPr="00180B29">
        <w:rPr>
          <w:rFonts w:hint="cs"/>
          <w:rtl/>
          <w:lang w:eastAsia="he-IL"/>
        </w:rPr>
        <w:t>שמות שלהם?</w:t>
      </w:r>
    </w:p>
    <w:p w:rsidR="009B17CE" w:rsidRDefault="009B17CE" w:rsidP="00416588">
      <w:pPr>
        <w:rPr>
          <w:rtl/>
          <w:lang w:eastAsia="he-IL"/>
        </w:rPr>
      </w:pPr>
    </w:p>
    <w:p w:rsidR="009B17CE" w:rsidRDefault="009B17CE" w:rsidP="00416588">
      <w:pPr>
        <w:pStyle w:val="-"/>
        <w:keepNext/>
        <w:rPr>
          <w:rtl/>
        </w:rPr>
      </w:pPr>
      <w:bookmarkStart w:id="10098" w:name="ET_speakercontinue_6532_26"/>
      <w:r w:rsidRPr="00180B29">
        <w:rPr>
          <w:rStyle w:val="TagStyle"/>
          <w:rtl/>
        </w:rPr>
        <w:t xml:space="preserve"> &lt;&lt; דובר_המשך &gt;&gt; </w:t>
      </w:r>
      <w:r>
        <w:rPr>
          <w:rtl/>
        </w:rPr>
        <w:t xml:space="preserve">שר הנגב, הגליל והחוסן הלאומי יצחק שמעון </w:t>
      </w:r>
      <w:proofErr w:type="spellStart"/>
      <w:r>
        <w:rPr>
          <w:rtl/>
        </w:rPr>
        <w:t>וסרלאוף</w:t>
      </w:r>
      <w:proofErr w:type="spellEnd"/>
      <w:r>
        <w:rPr>
          <w:rtl/>
        </w:rPr>
        <w:t>:</w:t>
      </w:r>
      <w:r w:rsidRPr="00180B29">
        <w:rPr>
          <w:rStyle w:val="TagStyle"/>
          <w:rtl/>
        </w:rPr>
        <w:t xml:space="preserve"> &lt;&lt; דובר_המשך &gt;&gt;</w:t>
      </w:r>
      <w:r>
        <w:rPr>
          <w:rtl/>
        </w:rPr>
        <w:t xml:space="preserve"> </w:t>
      </w:r>
      <w:bookmarkEnd w:id="10098"/>
    </w:p>
    <w:p w:rsidR="009B17CE" w:rsidRDefault="009B17CE" w:rsidP="00B0453D">
      <w:pPr>
        <w:rPr>
          <w:rtl/>
          <w:lang w:eastAsia="he-IL"/>
        </w:rPr>
      </w:pPr>
    </w:p>
    <w:p w:rsidR="009B17CE" w:rsidRDefault="009B17CE" w:rsidP="00F2288E">
      <w:pPr>
        <w:rPr>
          <w:rtl/>
        </w:rPr>
      </w:pPr>
      <w:bookmarkStart w:id="10099" w:name="_ETM_Q18_742000"/>
      <w:bookmarkEnd w:id="10099"/>
      <w:r>
        <w:rPr>
          <w:rFonts w:hint="cs"/>
          <w:rtl/>
          <w:lang w:eastAsia="he-IL"/>
        </w:rPr>
        <w:t xml:space="preserve">אני צילמתי את זה ואני שומר על הפרטיות, אבל </w:t>
      </w:r>
      <w:bookmarkStart w:id="10100" w:name="_ETM_Q18_752000"/>
      <w:bookmarkEnd w:id="10100"/>
      <w:r>
        <w:rPr>
          <w:rFonts w:hint="cs"/>
          <w:rtl/>
          <w:lang w:eastAsia="he-IL"/>
        </w:rPr>
        <w:t xml:space="preserve">זה כאילו היכה בי </w:t>
      </w:r>
      <w:r w:rsidR="00F2288E">
        <w:rPr>
          <w:rFonts w:hint="eastAsia"/>
          <w:rtl/>
          <w:lang w:eastAsia="he-IL"/>
        </w:rPr>
        <w:t xml:space="preserve">– </w:t>
      </w:r>
      <w:r>
        <w:rPr>
          <w:rFonts w:hint="cs"/>
          <w:rtl/>
          <w:lang w:eastAsia="he-IL"/>
        </w:rPr>
        <w:t xml:space="preserve">זה היכה בי, וזה מתייחס למה </w:t>
      </w:r>
      <w:bookmarkStart w:id="10101" w:name="_ETM_Q18_755000"/>
      <w:bookmarkEnd w:id="10101"/>
      <w:r>
        <w:rPr>
          <w:rFonts w:hint="cs"/>
          <w:rtl/>
          <w:lang w:eastAsia="he-IL"/>
        </w:rPr>
        <w:t xml:space="preserve">שאמרתי קודם, אדוני היושב-ראש. הסתכלתי על זה אחרי מרחץ </w:t>
      </w:r>
      <w:bookmarkStart w:id="10102" w:name="_ETM_Q18_761000"/>
      <w:bookmarkEnd w:id="10102"/>
      <w:r>
        <w:rPr>
          <w:rFonts w:hint="cs"/>
          <w:rtl/>
          <w:lang w:eastAsia="he-IL"/>
        </w:rPr>
        <w:t xml:space="preserve">הדמים, מה שראינו שם, הסתכלתי על זה </w:t>
      </w:r>
      <w:r>
        <w:rPr>
          <w:rFonts w:hint="eastAsia"/>
          <w:rtl/>
          <w:lang w:eastAsia="he-IL"/>
        </w:rPr>
        <w:t>–</w:t>
      </w:r>
      <w:r>
        <w:rPr>
          <w:rFonts w:hint="cs"/>
          <w:rtl/>
          <w:lang w:eastAsia="he-IL"/>
        </w:rPr>
        <w:t xml:space="preserve"> </w:t>
      </w:r>
      <w:bookmarkStart w:id="10103" w:name="_ETM_Q18_768474"/>
      <w:bookmarkEnd w:id="10103"/>
      <w:r>
        <w:rPr>
          <w:rFonts w:hint="cs"/>
          <w:rtl/>
          <w:lang w:eastAsia="he-IL"/>
        </w:rPr>
        <w:t>סוג של צוואה</w:t>
      </w:r>
      <w:r w:rsidR="00F2288E">
        <w:rPr>
          <w:rFonts w:hint="cs"/>
          <w:rtl/>
          <w:lang w:eastAsia="he-IL"/>
        </w:rPr>
        <w:t>,</w:t>
      </w:r>
      <w:r>
        <w:rPr>
          <w:rFonts w:hint="cs"/>
          <w:rtl/>
          <w:lang w:eastAsia="he-IL"/>
        </w:rPr>
        <w:t xml:space="preserve"> צוואה </w:t>
      </w:r>
      <w:bookmarkStart w:id="10104" w:name="_ETM_Q18_766000"/>
      <w:bookmarkEnd w:id="10104"/>
      <w:r>
        <w:rPr>
          <w:rFonts w:hint="cs"/>
          <w:rtl/>
          <w:lang w:eastAsia="he-IL"/>
        </w:rPr>
        <w:t>לכולנו</w:t>
      </w:r>
      <w:r w:rsidR="00F2288E">
        <w:rPr>
          <w:rFonts w:hint="cs"/>
          <w:rtl/>
          <w:lang w:eastAsia="he-IL"/>
        </w:rPr>
        <w:t>:</w:t>
      </w:r>
      <w:bookmarkStart w:id="10105" w:name="TOR_Q19"/>
      <w:bookmarkStart w:id="10106" w:name="_ETM_Q19_180000"/>
      <w:bookmarkEnd w:id="10105"/>
      <w:bookmarkEnd w:id="10106"/>
      <w:r>
        <w:rPr>
          <w:rFonts w:hint="cs"/>
          <w:rtl/>
          <w:lang w:eastAsia="he-IL"/>
        </w:rPr>
        <w:t xml:space="preserve"> להיות יותר אמפתיים, להיות יותר מקשיבים, </w:t>
      </w:r>
      <w:bookmarkStart w:id="10107" w:name="_ETM_Q19_180510"/>
      <w:bookmarkEnd w:id="10107"/>
      <w:r>
        <w:rPr>
          <w:rtl/>
        </w:rPr>
        <w:t xml:space="preserve">פחות </w:t>
      </w:r>
      <w:bookmarkStart w:id="10108" w:name="_ETM_Q19_180840"/>
      <w:bookmarkEnd w:id="10108"/>
      <w:r>
        <w:rPr>
          <w:rtl/>
        </w:rPr>
        <w:t>לשפוט</w:t>
      </w:r>
      <w:r>
        <w:rPr>
          <w:rFonts w:hint="cs"/>
          <w:rtl/>
        </w:rPr>
        <w:t>,</w:t>
      </w:r>
      <w:r>
        <w:rPr>
          <w:rtl/>
        </w:rPr>
        <w:t xml:space="preserve"> </w:t>
      </w:r>
      <w:bookmarkStart w:id="10109" w:name="_ETM_Q19_181980"/>
      <w:bookmarkEnd w:id="10109"/>
      <w:r>
        <w:rPr>
          <w:rtl/>
        </w:rPr>
        <w:t xml:space="preserve">פחות </w:t>
      </w:r>
      <w:bookmarkStart w:id="10110" w:name="_ETM_Q19_182250"/>
      <w:bookmarkEnd w:id="10110"/>
      <w:r>
        <w:rPr>
          <w:rtl/>
        </w:rPr>
        <w:t xml:space="preserve">להכניס </w:t>
      </w:r>
      <w:bookmarkStart w:id="10111" w:name="_ETM_Q19_182580"/>
      <w:bookmarkEnd w:id="10111"/>
      <w:r>
        <w:rPr>
          <w:rtl/>
        </w:rPr>
        <w:t>בן</w:t>
      </w:r>
      <w:r>
        <w:rPr>
          <w:rFonts w:hint="cs"/>
          <w:rtl/>
        </w:rPr>
        <w:t xml:space="preserve"> </w:t>
      </w:r>
      <w:r>
        <w:rPr>
          <w:rtl/>
        </w:rPr>
        <w:t xml:space="preserve">אדם </w:t>
      </w:r>
      <w:bookmarkStart w:id="10112" w:name="_ETM_Q19_183000"/>
      <w:bookmarkEnd w:id="10112"/>
      <w:r>
        <w:rPr>
          <w:rtl/>
        </w:rPr>
        <w:t xml:space="preserve">לתוך </w:t>
      </w:r>
      <w:bookmarkStart w:id="10113" w:name="_ETM_Q19_183270"/>
      <w:bookmarkEnd w:id="10113"/>
      <w:r>
        <w:rPr>
          <w:rtl/>
        </w:rPr>
        <w:t>איז</w:t>
      </w:r>
      <w:r>
        <w:rPr>
          <w:rFonts w:hint="cs"/>
          <w:rtl/>
        </w:rPr>
        <w:t>ו</w:t>
      </w:r>
      <w:r>
        <w:rPr>
          <w:rtl/>
        </w:rPr>
        <w:t xml:space="preserve"> </w:t>
      </w:r>
      <w:bookmarkStart w:id="10114" w:name="_ETM_Q19_183689"/>
      <w:bookmarkEnd w:id="10114"/>
      <w:r>
        <w:rPr>
          <w:rtl/>
        </w:rPr>
        <w:t>שבלונה</w:t>
      </w:r>
      <w:r>
        <w:rPr>
          <w:rFonts w:hint="cs"/>
          <w:rtl/>
        </w:rPr>
        <w:t>,</w:t>
      </w:r>
      <w:r>
        <w:rPr>
          <w:rtl/>
        </w:rPr>
        <w:t xml:space="preserve"> </w:t>
      </w:r>
      <w:bookmarkStart w:id="10115" w:name="_ETM_Q19_184230"/>
      <w:bookmarkEnd w:id="10115"/>
      <w:r>
        <w:rPr>
          <w:rtl/>
        </w:rPr>
        <w:t xml:space="preserve">לתוך </w:t>
      </w:r>
      <w:bookmarkStart w:id="10116" w:name="_ETM_Q19_184500"/>
      <w:bookmarkEnd w:id="10116"/>
      <w:r>
        <w:rPr>
          <w:rtl/>
        </w:rPr>
        <w:t>איז</w:t>
      </w:r>
      <w:r>
        <w:rPr>
          <w:rFonts w:hint="cs"/>
          <w:rtl/>
        </w:rPr>
        <w:t>ו</w:t>
      </w:r>
      <w:r>
        <w:rPr>
          <w:rtl/>
        </w:rPr>
        <w:t xml:space="preserve"> </w:t>
      </w:r>
      <w:bookmarkStart w:id="10117" w:name="_ETM_Q19_184920"/>
      <w:bookmarkEnd w:id="10117"/>
      <w:r>
        <w:rPr>
          <w:rtl/>
        </w:rPr>
        <w:t>תווית</w:t>
      </w:r>
      <w:r>
        <w:rPr>
          <w:rFonts w:hint="cs"/>
          <w:rtl/>
        </w:rPr>
        <w:t>,</w:t>
      </w:r>
      <w:r>
        <w:rPr>
          <w:rtl/>
        </w:rPr>
        <w:t xml:space="preserve"> </w:t>
      </w:r>
      <w:bookmarkStart w:id="10118" w:name="_ETM_Q19_186910"/>
      <w:bookmarkEnd w:id="10118"/>
      <w:r>
        <w:rPr>
          <w:rtl/>
        </w:rPr>
        <w:t xml:space="preserve">לתוך </w:t>
      </w:r>
      <w:bookmarkStart w:id="10119" w:name="_ETM_Q19_187210"/>
      <w:bookmarkEnd w:id="10119"/>
      <w:r>
        <w:rPr>
          <w:rtl/>
        </w:rPr>
        <w:t xml:space="preserve">תגיות </w:t>
      </w:r>
      <w:bookmarkStart w:id="10120" w:name="_ETM_Q19_187720"/>
      <w:bookmarkEnd w:id="10120"/>
      <w:r>
        <w:rPr>
          <w:rtl/>
        </w:rPr>
        <w:t>מסוימות</w:t>
      </w:r>
      <w:r>
        <w:rPr>
          <w:rFonts w:hint="cs"/>
          <w:rtl/>
        </w:rPr>
        <w:t xml:space="preserve"> </w:t>
      </w:r>
      <w:r>
        <w:rPr>
          <w:rFonts w:hint="eastAsia"/>
          <w:rtl/>
        </w:rPr>
        <w:t>–</w:t>
      </w:r>
      <w:r>
        <w:rPr>
          <w:rtl/>
        </w:rPr>
        <w:t xml:space="preserve"> </w:t>
      </w:r>
      <w:bookmarkStart w:id="10121" w:name="_ETM_Q19_188140"/>
      <w:bookmarkEnd w:id="10121"/>
      <w:r>
        <w:rPr>
          <w:rtl/>
        </w:rPr>
        <w:t xml:space="preserve">כי </w:t>
      </w:r>
      <w:bookmarkStart w:id="10122" w:name="_ETM_Q19_188230"/>
      <w:bookmarkEnd w:id="10122"/>
      <w:r>
        <w:rPr>
          <w:rtl/>
        </w:rPr>
        <w:t xml:space="preserve">אנחנו </w:t>
      </w:r>
      <w:bookmarkStart w:id="10123" w:name="_ETM_Q19_188410"/>
      <w:bookmarkEnd w:id="10123"/>
      <w:r>
        <w:rPr>
          <w:rtl/>
        </w:rPr>
        <w:t xml:space="preserve">יודעים </w:t>
      </w:r>
      <w:bookmarkStart w:id="10124" w:name="_ETM_Q19_188619"/>
      <w:bookmarkEnd w:id="10124"/>
      <w:r>
        <w:rPr>
          <w:rtl/>
        </w:rPr>
        <w:t xml:space="preserve">לעשות </w:t>
      </w:r>
      <w:bookmarkStart w:id="10125" w:name="_ETM_Q19_188950"/>
      <w:bookmarkEnd w:id="10125"/>
      <w:r>
        <w:rPr>
          <w:rtl/>
        </w:rPr>
        <w:t xml:space="preserve">את </w:t>
      </w:r>
      <w:bookmarkStart w:id="10126" w:name="_ETM_Q19_189039"/>
      <w:bookmarkEnd w:id="10126"/>
      <w:r>
        <w:rPr>
          <w:rtl/>
        </w:rPr>
        <w:t>זה</w:t>
      </w:r>
      <w:r>
        <w:rPr>
          <w:rFonts w:hint="cs"/>
          <w:rtl/>
        </w:rPr>
        <w:t>,</w:t>
      </w:r>
      <w:r>
        <w:rPr>
          <w:rtl/>
        </w:rPr>
        <w:t xml:space="preserve"> </w:t>
      </w:r>
      <w:bookmarkStart w:id="10127" w:name="_ETM_Q19_189100"/>
      <w:bookmarkEnd w:id="10127"/>
      <w:r>
        <w:rPr>
          <w:rFonts w:hint="cs"/>
          <w:rtl/>
        </w:rPr>
        <w:t xml:space="preserve">זה גם </w:t>
      </w:r>
      <w:bookmarkStart w:id="10128" w:name="_ETM_Q19_189280"/>
      <w:bookmarkEnd w:id="10128"/>
      <w:r>
        <w:rPr>
          <w:rtl/>
        </w:rPr>
        <w:t xml:space="preserve">קל </w:t>
      </w:r>
      <w:bookmarkStart w:id="10129" w:name="_ETM_Q19_189640"/>
      <w:bookmarkStart w:id="10130" w:name="_ETM_Q19_189850"/>
      <w:bookmarkEnd w:id="10129"/>
      <w:bookmarkEnd w:id="10130"/>
      <w:r>
        <w:rPr>
          <w:rtl/>
        </w:rPr>
        <w:t xml:space="preserve">לעשות </w:t>
      </w:r>
      <w:bookmarkStart w:id="10131" w:name="_ETM_Q19_190240"/>
      <w:bookmarkEnd w:id="10131"/>
      <w:r>
        <w:rPr>
          <w:rtl/>
        </w:rPr>
        <w:t xml:space="preserve">את </w:t>
      </w:r>
      <w:bookmarkStart w:id="10132" w:name="_ETM_Q19_190330"/>
      <w:bookmarkEnd w:id="10132"/>
      <w:r>
        <w:rPr>
          <w:rtl/>
        </w:rPr>
        <w:t>זה</w:t>
      </w:r>
      <w:r>
        <w:rPr>
          <w:rFonts w:hint="cs"/>
          <w:rtl/>
        </w:rPr>
        <w:t>,</w:t>
      </w:r>
      <w:r>
        <w:rPr>
          <w:rtl/>
        </w:rPr>
        <w:t xml:space="preserve"> </w:t>
      </w:r>
      <w:bookmarkStart w:id="10133" w:name="_ETM_Q19_191020"/>
      <w:bookmarkEnd w:id="10133"/>
      <w:r>
        <w:rPr>
          <w:rtl/>
        </w:rPr>
        <w:t xml:space="preserve">לפעמים </w:t>
      </w:r>
      <w:bookmarkStart w:id="10134" w:name="_ETM_Q19_191320"/>
      <w:bookmarkEnd w:id="10134"/>
      <w:r>
        <w:rPr>
          <w:rtl/>
        </w:rPr>
        <w:t xml:space="preserve">זה </w:t>
      </w:r>
      <w:bookmarkStart w:id="10135" w:name="_ETM_Q19_191410"/>
      <w:bookmarkEnd w:id="10135"/>
      <w:r>
        <w:rPr>
          <w:rtl/>
        </w:rPr>
        <w:t xml:space="preserve">גם </w:t>
      </w:r>
      <w:bookmarkStart w:id="10136" w:name="_ETM_Q19_191559"/>
      <w:bookmarkEnd w:id="10136"/>
      <w:r>
        <w:rPr>
          <w:rtl/>
        </w:rPr>
        <w:t xml:space="preserve">נוח </w:t>
      </w:r>
      <w:bookmarkStart w:id="10137" w:name="_ETM_Q19_191830"/>
      <w:bookmarkEnd w:id="10137"/>
      <w:r>
        <w:rPr>
          <w:rtl/>
        </w:rPr>
        <w:t xml:space="preserve">לעשות </w:t>
      </w:r>
      <w:bookmarkStart w:id="10138" w:name="_ETM_Q19_192219"/>
      <w:bookmarkEnd w:id="10138"/>
      <w:r>
        <w:rPr>
          <w:rtl/>
        </w:rPr>
        <w:t xml:space="preserve">את </w:t>
      </w:r>
      <w:bookmarkStart w:id="10139" w:name="_ETM_Q19_192309"/>
      <w:bookmarkEnd w:id="10139"/>
      <w:r>
        <w:rPr>
          <w:rtl/>
        </w:rPr>
        <w:t>זה</w:t>
      </w:r>
      <w:r>
        <w:rPr>
          <w:rFonts w:hint="cs"/>
          <w:rtl/>
        </w:rPr>
        <w:t xml:space="preserve"> </w:t>
      </w:r>
      <w:r>
        <w:rPr>
          <w:rFonts w:hint="eastAsia"/>
          <w:rtl/>
        </w:rPr>
        <w:t>–</w:t>
      </w:r>
      <w:r>
        <w:rPr>
          <w:rtl/>
        </w:rPr>
        <w:t xml:space="preserve"> </w:t>
      </w:r>
      <w:bookmarkStart w:id="10140" w:name="_ETM_Q19_194720"/>
      <w:bookmarkEnd w:id="10140"/>
      <w:r>
        <w:rPr>
          <w:rtl/>
        </w:rPr>
        <w:t xml:space="preserve">ולהיות </w:t>
      </w:r>
      <w:bookmarkStart w:id="10141" w:name="_ETM_Q19_195469"/>
      <w:bookmarkEnd w:id="10141"/>
      <w:r>
        <w:rPr>
          <w:rtl/>
        </w:rPr>
        <w:t xml:space="preserve">יותר </w:t>
      </w:r>
      <w:bookmarkStart w:id="10142" w:name="_ETM_Q19_195770"/>
      <w:bookmarkEnd w:id="10142"/>
      <w:r>
        <w:rPr>
          <w:rtl/>
        </w:rPr>
        <w:t>ענייני</w:t>
      </w:r>
      <w:r>
        <w:rPr>
          <w:rFonts w:hint="cs"/>
          <w:rtl/>
        </w:rPr>
        <w:t>.</w:t>
      </w:r>
      <w:r>
        <w:rPr>
          <w:rtl/>
        </w:rPr>
        <w:t xml:space="preserve"> </w:t>
      </w:r>
      <w:bookmarkStart w:id="10143" w:name="_ETM_Q19_197369"/>
      <w:bookmarkEnd w:id="10143"/>
      <w:r>
        <w:rPr>
          <w:rtl/>
        </w:rPr>
        <w:t xml:space="preserve">ולא </w:t>
      </w:r>
      <w:bookmarkStart w:id="10144" w:name="_ETM_Q19_197640"/>
      <w:bookmarkEnd w:id="10144"/>
      <w:r>
        <w:rPr>
          <w:rtl/>
        </w:rPr>
        <w:t xml:space="preserve">תמיד </w:t>
      </w:r>
      <w:bookmarkStart w:id="10145" w:name="_ETM_Q19_199989"/>
      <w:bookmarkStart w:id="10146" w:name="_ETM_Q19_201210"/>
      <w:bookmarkEnd w:id="10145"/>
      <w:bookmarkEnd w:id="10146"/>
      <w:r>
        <w:rPr>
          <w:rtl/>
        </w:rPr>
        <w:t xml:space="preserve">צריך </w:t>
      </w:r>
      <w:bookmarkStart w:id="10147" w:name="_ETM_Q19_201570"/>
      <w:bookmarkEnd w:id="10147"/>
      <w:r>
        <w:rPr>
          <w:rtl/>
        </w:rPr>
        <w:t>לומר</w:t>
      </w:r>
      <w:r>
        <w:rPr>
          <w:rFonts w:hint="cs"/>
          <w:rtl/>
        </w:rPr>
        <w:t>,</w:t>
      </w:r>
      <w:r>
        <w:rPr>
          <w:rtl/>
        </w:rPr>
        <w:t xml:space="preserve"> </w:t>
      </w:r>
      <w:bookmarkStart w:id="10148" w:name="_ETM_Q19_202340"/>
      <w:bookmarkEnd w:id="10148"/>
      <w:r>
        <w:rPr>
          <w:rtl/>
        </w:rPr>
        <w:t xml:space="preserve">גם </w:t>
      </w:r>
      <w:bookmarkStart w:id="10149" w:name="_ETM_Q19_202670"/>
      <w:bookmarkEnd w:id="10149"/>
      <w:r>
        <w:rPr>
          <w:rtl/>
        </w:rPr>
        <w:t xml:space="preserve">אם </w:t>
      </w:r>
      <w:bookmarkStart w:id="10150" w:name="_ETM_Q19_202850"/>
      <w:bookmarkEnd w:id="10150"/>
      <w:r>
        <w:rPr>
          <w:rtl/>
        </w:rPr>
        <w:t xml:space="preserve">אנחנו </w:t>
      </w:r>
      <w:bookmarkStart w:id="10151" w:name="_ETM_Q19_203090"/>
      <w:bookmarkEnd w:id="10151"/>
      <w:r>
        <w:rPr>
          <w:rtl/>
        </w:rPr>
        <w:t xml:space="preserve">חושבים </w:t>
      </w:r>
      <w:bookmarkStart w:id="10152" w:name="_ETM_Q19_203539"/>
      <w:bookmarkEnd w:id="10152"/>
      <w:r>
        <w:rPr>
          <w:rtl/>
        </w:rPr>
        <w:t xml:space="preserve">שאנחנו </w:t>
      </w:r>
      <w:bookmarkStart w:id="10153" w:name="_ETM_Q19_203989"/>
      <w:bookmarkEnd w:id="10153"/>
      <w:r>
        <w:rPr>
          <w:rtl/>
        </w:rPr>
        <w:t xml:space="preserve">הכי </w:t>
      </w:r>
      <w:bookmarkStart w:id="10154" w:name="_ETM_Q19_204170"/>
      <w:bookmarkEnd w:id="10154"/>
      <w:r>
        <w:rPr>
          <w:rtl/>
        </w:rPr>
        <w:t xml:space="preserve">חכמים </w:t>
      </w:r>
      <w:bookmarkStart w:id="10155" w:name="_ETM_Q19_204770"/>
      <w:bookmarkEnd w:id="10155"/>
      <w:r>
        <w:rPr>
          <w:rtl/>
        </w:rPr>
        <w:t xml:space="preserve">והכי </w:t>
      </w:r>
      <w:bookmarkStart w:id="10156" w:name="_ETM_Q19_205100"/>
      <w:bookmarkEnd w:id="10156"/>
      <w:r>
        <w:rPr>
          <w:rFonts w:hint="cs"/>
          <w:rtl/>
        </w:rPr>
        <w:t>יודעים,</w:t>
      </w:r>
      <w:r>
        <w:rPr>
          <w:rtl/>
        </w:rPr>
        <w:t xml:space="preserve"> </w:t>
      </w:r>
      <w:bookmarkStart w:id="10157" w:name="_ETM_Q19_205829"/>
      <w:bookmarkEnd w:id="10157"/>
      <w:r>
        <w:rPr>
          <w:rtl/>
        </w:rPr>
        <w:t xml:space="preserve">לא </w:t>
      </w:r>
      <w:bookmarkStart w:id="10158" w:name="_ETM_Q19_205950"/>
      <w:bookmarkEnd w:id="10158"/>
      <w:r>
        <w:rPr>
          <w:rtl/>
        </w:rPr>
        <w:t xml:space="preserve">תמיד </w:t>
      </w:r>
      <w:bookmarkStart w:id="10159" w:name="_ETM_Q19_206190"/>
      <w:bookmarkEnd w:id="10159"/>
      <w:r>
        <w:rPr>
          <w:rtl/>
        </w:rPr>
        <w:t xml:space="preserve">צריך </w:t>
      </w:r>
      <w:bookmarkStart w:id="10160" w:name="_ETM_Q19_206489"/>
      <w:bookmarkEnd w:id="10160"/>
      <w:r>
        <w:rPr>
          <w:rtl/>
        </w:rPr>
        <w:t xml:space="preserve">לדבר </w:t>
      </w:r>
      <w:bookmarkStart w:id="10161" w:name="_ETM_Q19_207030"/>
      <w:bookmarkEnd w:id="10161"/>
      <w:r>
        <w:rPr>
          <w:rtl/>
        </w:rPr>
        <w:t xml:space="preserve">ולא </w:t>
      </w:r>
      <w:bookmarkStart w:id="10162" w:name="_ETM_Q19_207240"/>
      <w:bookmarkEnd w:id="10162"/>
      <w:r>
        <w:rPr>
          <w:rtl/>
        </w:rPr>
        <w:t xml:space="preserve">תמיד </w:t>
      </w:r>
      <w:bookmarkStart w:id="10163" w:name="_ETM_Q19_208490"/>
      <w:bookmarkEnd w:id="10163"/>
      <w:r>
        <w:rPr>
          <w:rtl/>
        </w:rPr>
        <w:t xml:space="preserve">צריך </w:t>
      </w:r>
      <w:bookmarkStart w:id="10164" w:name="_ETM_Q19_208820"/>
      <w:bookmarkEnd w:id="10164"/>
      <w:r>
        <w:rPr>
          <w:rtl/>
        </w:rPr>
        <w:t xml:space="preserve">לדעת </w:t>
      </w:r>
      <w:bookmarkStart w:id="10165" w:name="_ETM_Q19_209180"/>
      <w:bookmarkEnd w:id="10165"/>
      <w:r>
        <w:rPr>
          <w:rtl/>
        </w:rPr>
        <w:t>הכ</w:t>
      </w:r>
      <w:r>
        <w:rPr>
          <w:rFonts w:hint="cs"/>
          <w:rtl/>
        </w:rPr>
        <w:t>ו</w:t>
      </w:r>
      <w:r>
        <w:rPr>
          <w:rtl/>
        </w:rPr>
        <w:t xml:space="preserve">ל </w:t>
      </w:r>
      <w:bookmarkStart w:id="10166" w:name="_ETM_Q19_209450"/>
      <w:bookmarkEnd w:id="10166"/>
      <w:r>
        <w:rPr>
          <w:rtl/>
        </w:rPr>
        <w:t xml:space="preserve">ולא </w:t>
      </w:r>
      <w:bookmarkStart w:id="10167" w:name="_ETM_Q19_209630"/>
      <w:bookmarkEnd w:id="10167"/>
      <w:r>
        <w:rPr>
          <w:rtl/>
        </w:rPr>
        <w:t xml:space="preserve">תמיד </w:t>
      </w:r>
      <w:bookmarkStart w:id="10168" w:name="_ETM_Q19_209930"/>
      <w:bookmarkEnd w:id="10168"/>
      <w:r>
        <w:rPr>
          <w:rtl/>
        </w:rPr>
        <w:t xml:space="preserve">צריך </w:t>
      </w:r>
      <w:bookmarkStart w:id="10169" w:name="_ETM_Q19_211550"/>
      <w:bookmarkEnd w:id="10169"/>
      <w:r>
        <w:rPr>
          <w:rtl/>
        </w:rPr>
        <w:t xml:space="preserve">שהצד </w:t>
      </w:r>
      <w:bookmarkStart w:id="10170" w:name="_ETM_Q19_211970"/>
      <w:bookmarkEnd w:id="10170"/>
      <w:r>
        <w:rPr>
          <w:rtl/>
        </w:rPr>
        <w:t xml:space="preserve">השני </w:t>
      </w:r>
      <w:bookmarkStart w:id="10171" w:name="_ETM_Q19_212510"/>
      <w:bookmarkEnd w:id="10171"/>
      <w:r>
        <w:rPr>
          <w:rFonts w:hint="cs"/>
          <w:rtl/>
        </w:rPr>
        <w:t xml:space="preserve">יהיה </w:t>
      </w:r>
      <w:r>
        <w:rPr>
          <w:rtl/>
        </w:rPr>
        <w:t xml:space="preserve">חייב </w:t>
      </w:r>
      <w:bookmarkStart w:id="10172" w:name="_ETM_Q19_212809"/>
      <w:bookmarkEnd w:id="10172"/>
      <w:r>
        <w:rPr>
          <w:rtl/>
        </w:rPr>
        <w:t xml:space="preserve">להבין </w:t>
      </w:r>
      <w:bookmarkStart w:id="10173" w:name="_ETM_Q19_213140"/>
      <w:bookmarkEnd w:id="10173"/>
      <w:r>
        <w:rPr>
          <w:rtl/>
        </w:rPr>
        <w:t>אותי</w:t>
      </w:r>
      <w:r>
        <w:rPr>
          <w:rFonts w:hint="cs"/>
          <w:rtl/>
        </w:rPr>
        <w:t>.</w:t>
      </w:r>
      <w:r>
        <w:rPr>
          <w:rtl/>
        </w:rPr>
        <w:t xml:space="preserve"> </w:t>
      </w:r>
      <w:bookmarkStart w:id="10174" w:name="_ETM_Q19_214890"/>
      <w:bookmarkEnd w:id="10174"/>
    </w:p>
    <w:p w:rsidR="009B17CE" w:rsidRDefault="009B17CE" w:rsidP="00416588">
      <w:pPr>
        <w:rPr>
          <w:rtl/>
        </w:rPr>
      </w:pPr>
      <w:bookmarkStart w:id="10175" w:name="_ETM_Q19_216906"/>
      <w:bookmarkStart w:id="10176" w:name="_ETM_Q19_217020"/>
      <w:bookmarkEnd w:id="10175"/>
      <w:bookmarkEnd w:id="10176"/>
    </w:p>
    <w:p w:rsidR="009B17CE" w:rsidRDefault="009B17CE" w:rsidP="00F2288E">
      <w:pPr>
        <w:rPr>
          <w:rtl/>
        </w:rPr>
      </w:pPr>
      <w:bookmarkStart w:id="10177" w:name="_ETM_Q19_217112"/>
      <w:bookmarkStart w:id="10178" w:name="_ETM_Q19_217206"/>
      <w:bookmarkEnd w:id="10177"/>
      <w:bookmarkEnd w:id="10178"/>
      <w:r>
        <w:rPr>
          <w:rtl/>
        </w:rPr>
        <w:t xml:space="preserve">אבל </w:t>
      </w:r>
      <w:bookmarkStart w:id="10179" w:name="_ETM_Q19_216470"/>
      <w:bookmarkEnd w:id="10179"/>
      <w:r>
        <w:rPr>
          <w:rtl/>
        </w:rPr>
        <w:t xml:space="preserve">זה </w:t>
      </w:r>
      <w:bookmarkStart w:id="10180" w:name="_ETM_Q19_216620"/>
      <w:bookmarkEnd w:id="10180"/>
      <w:r>
        <w:rPr>
          <w:rtl/>
        </w:rPr>
        <w:t xml:space="preserve">שאנחנו </w:t>
      </w:r>
      <w:bookmarkStart w:id="10181" w:name="_ETM_Q19_217070"/>
      <w:bookmarkEnd w:id="10181"/>
      <w:r>
        <w:rPr>
          <w:rtl/>
        </w:rPr>
        <w:t>ביחד</w:t>
      </w:r>
      <w:r>
        <w:rPr>
          <w:rFonts w:hint="cs"/>
          <w:rtl/>
        </w:rPr>
        <w:t>,</w:t>
      </w:r>
      <w:r>
        <w:rPr>
          <w:rtl/>
        </w:rPr>
        <w:t xml:space="preserve"> </w:t>
      </w:r>
      <w:bookmarkStart w:id="10182" w:name="_ETM_Q19_217790"/>
      <w:bookmarkEnd w:id="10182"/>
      <w:r>
        <w:rPr>
          <w:rtl/>
        </w:rPr>
        <w:t xml:space="preserve">זה </w:t>
      </w:r>
      <w:bookmarkStart w:id="10183" w:name="_ETM_Q19_217970"/>
      <w:bookmarkEnd w:id="10183"/>
      <w:r>
        <w:rPr>
          <w:rtl/>
        </w:rPr>
        <w:t xml:space="preserve">שאנחנו </w:t>
      </w:r>
      <w:bookmarkStart w:id="10184" w:name="_ETM_Q19_218360"/>
      <w:bookmarkEnd w:id="10184"/>
      <w:r>
        <w:rPr>
          <w:rtl/>
        </w:rPr>
        <w:t xml:space="preserve">עם </w:t>
      </w:r>
      <w:bookmarkStart w:id="10185" w:name="_ETM_Q19_218570"/>
      <w:bookmarkEnd w:id="10185"/>
      <w:r>
        <w:rPr>
          <w:rFonts w:hint="cs"/>
          <w:rtl/>
        </w:rPr>
        <w:t>אחד,</w:t>
      </w:r>
      <w:r>
        <w:rPr>
          <w:rtl/>
        </w:rPr>
        <w:t xml:space="preserve"> </w:t>
      </w:r>
      <w:bookmarkStart w:id="10186" w:name="_ETM_Q19_219960"/>
      <w:bookmarkEnd w:id="10186"/>
      <w:r>
        <w:rPr>
          <w:rtl/>
        </w:rPr>
        <w:t xml:space="preserve">זה </w:t>
      </w:r>
      <w:bookmarkStart w:id="10187" w:name="_ETM_Q19_220050"/>
      <w:bookmarkEnd w:id="10187"/>
      <w:r>
        <w:rPr>
          <w:rtl/>
        </w:rPr>
        <w:t xml:space="preserve">שאנחנו </w:t>
      </w:r>
      <w:bookmarkStart w:id="10188" w:name="_ETM_Q19_221970"/>
      <w:bookmarkEnd w:id="10188"/>
      <w:r>
        <w:rPr>
          <w:rtl/>
        </w:rPr>
        <w:t xml:space="preserve">גם </w:t>
      </w:r>
      <w:bookmarkStart w:id="10189" w:name="_ETM_Q19_222240"/>
      <w:bookmarkEnd w:id="10189"/>
      <w:r>
        <w:rPr>
          <w:rtl/>
        </w:rPr>
        <w:t xml:space="preserve">בגורל </w:t>
      </w:r>
      <w:bookmarkStart w:id="10190" w:name="_ETM_Q19_222600"/>
      <w:bookmarkEnd w:id="10190"/>
      <w:r>
        <w:rPr>
          <w:rtl/>
        </w:rPr>
        <w:t xml:space="preserve">משותף </w:t>
      </w:r>
      <w:bookmarkStart w:id="10191" w:name="_ETM_Q19_225809"/>
      <w:bookmarkEnd w:id="10191"/>
      <w:r w:rsidR="00F2288E">
        <w:rPr>
          <w:rFonts w:hint="cs"/>
          <w:rtl/>
        </w:rPr>
        <w:t xml:space="preserve">– </w:t>
      </w:r>
      <w:r>
        <w:rPr>
          <w:rtl/>
        </w:rPr>
        <w:t xml:space="preserve">אנחנו </w:t>
      </w:r>
      <w:bookmarkStart w:id="10192" w:name="_ETM_Q19_226140"/>
      <w:bookmarkEnd w:id="10192"/>
      <w:r>
        <w:rPr>
          <w:rFonts w:hint="cs"/>
          <w:rtl/>
        </w:rPr>
        <w:t xml:space="preserve">לא </w:t>
      </w:r>
      <w:r>
        <w:rPr>
          <w:rtl/>
        </w:rPr>
        <w:t xml:space="preserve">רוצים </w:t>
      </w:r>
      <w:bookmarkStart w:id="10193" w:name="_ETM_Q19_226469"/>
      <w:bookmarkEnd w:id="10193"/>
      <w:r>
        <w:rPr>
          <w:rFonts w:hint="cs"/>
          <w:rtl/>
        </w:rPr>
        <w:t xml:space="preserve">שהשכול </w:t>
      </w:r>
      <w:bookmarkStart w:id="10194" w:name="_ETM_Q19_228080"/>
      <w:bookmarkEnd w:id="10194"/>
      <w:r>
        <w:rPr>
          <w:rtl/>
        </w:rPr>
        <w:t xml:space="preserve">זה </w:t>
      </w:r>
      <w:bookmarkStart w:id="10195" w:name="_ETM_Q19_228260"/>
      <w:bookmarkEnd w:id="10195"/>
      <w:r>
        <w:rPr>
          <w:rtl/>
        </w:rPr>
        <w:t xml:space="preserve">מה </w:t>
      </w:r>
      <w:bookmarkStart w:id="10196" w:name="_ETM_Q19_228380"/>
      <w:bookmarkEnd w:id="10196"/>
      <w:r>
        <w:rPr>
          <w:rtl/>
        </w:rPr>
        <w:t xml:space="preserve">שיחבר </w:t>
      </w:r>
      <w:bookmarkStart w:id="10197" w:name="_ETM_Q19_228950"/>
      <w:bookmarkEnd w:id="10197"/>
      <w:r>
        <w:rPr>
          <w:rtl/>
        </w:rPr>
        <w:t>בינינו</w:t>
      </w:r>
      <w:r>
        <w:rPr>
          <w:rFonts w:hint="cs"/>
          <w:rtl/>
        </w:rPr>
        <w:t>,</w:t>
      </w:r>
      <w:r>
        <w:rPr>
          <w:rtl/>
        </w:rPr>
        <w:t xml:space="preserve"> </w:t>
      </w:r>
      <w:bookmarkStart w:id="10198" w:name="_ETM_Q19_229310"/>
      <w:bookmarkEnd w:id="10198"/>
      <w:r>
        <w:rPr>
          <w:rFonts w:hint="cs"/>
          <w:rtl/>
        </w:rPr>
        <w:t xml:space="preserve">שזה מה </w:t>
      </w:r>
      <w:bookmarkStart w:id="10199" w:name="_ETM_Q19_229610"/>
      <w:bookmarkEnd w:id="10199"/>
      <w:r>
        <w:rPr>
          <w:rFonts w:hint="cs"/>
          <w:rtl/>
        </w:rPr>
        <w:t xml:space="preserve">שיאחד </w:t>
      </w:r>
      <w:bookmarkStart w:id="10200" w:name="_ETM_Q19_228479"/>
      <w:bookmarkStart w:id="10201" w:name="_ETM_Q19_230000"/>
      <w:bookmarkEnd w:id="10200"/>
      <w:bookmarkEnd w:id="10201"/>
      <w:r>
        <w:rPr>
          <w:rtl/>
        </w:rPr>
        <w:t>בינינו</w:t>
      </w:r>
      <w:r>
        <w:rPr>
          <w:rFonts w:hint="cs"/>
          <w:rtl/>
        </w:rPr>
        <w:t>.</w:t>
      </w:r>
      <w:r>
        <w:rPr>
          <w:rtl/>
        </w:rPr>
        <w:t xml:space="preserve"> </w:t>
      </w:r>
      <w:bookmarkStart w:id="10202" w:name="_ETM_Q19_230690"/>
      <w:bookmarkEnd w:id="10202"/>
      <w:r>
        <w:rPr>
          <w:rtl/>
        </w:rPr>
        <w:t xml:space="preserve">אנחנו </w:t>
      </w:r>
      <w:bookmarkStart w:id="10203" w:name="_ETM_Q19_230930"/>
      <w:bookmarkEnd w:id="10203"/>
      <w:r>
        <w:rPr>
          <w:rtl/>
        </w:rPr>
        <w:t xml:space="preserve">לא </w:t>
      </w:r>
      <w:bookmarkStart w:id="10204" w:name="_ETM_Q19_230990"/>
      <w:bookmarkEnd w:id="10204"/>
      <w:r>
        <w:rPr>
          <w:rtl/>
        </w:rPr>
        <w:t xml:space="preserve">צריכים </w:t>
      </w:r>
      <w:bookmarkStart w:id="10205" w:name="_ETM_Q19_231320"/>
      <w:bookmarkEnd w:id="10205"/>
      <w:r>
        <w:rPr>
          <w:rtl/>
        </w:rPr>
        <w:t>אות</w:t>
      </w:r>
      <w:r>
        <w:rPr>
          <w:rFonts w:hint="cs"/>
          <w:rtl/>
        </w:rPr>
        <w:t>ם,</w:t>
      </w:r>
      <w:r>
        <w:rPr>
          <w:rtl/>
        </w:rPr>
        <w:t xml:space="preserve"> </w:t>
      </w:r>
      <w:bookmarkStart w:id="10206" w:name="_ETM_Q19_231650"/>
      <w:bookmarkEnd w:id="10206"/>
      <w:r>
        <w:rPr>
          <w:rtl/>
        </w:rPr>
        <w:t xml:space="preserve">את </w:t>
      </w:r>
      <w:bookmarkStart w:id="10207" w:name="_ETM_Q19_231830"/>
      <w:bookmarkEnd w:id="10207"/>
      <w:r>
        <w:rPr>
          <w:rtl/>
        </w:rPr>
        <w:t xml:space="preserve">המרצחים </w:t>
      </w:r>
      <w:bookmarkStart w:id="10208" w:name="_ETM_Q19_232460"/>
      <w:bookmarkEnd w:id="10208"/>
      <w:r>
        <w:rPr>
          <w:rtl/>
        </w:rPr>
        <w:t>הללו</w:t>
      </w:r>
      <w:r>
        <w:rPr>
          <w:rFonts w:hint="cs"/>
          <w:rtl/>
        </w:rPr>
        <w:t>,</w:t>
      </w:r>
      <w:r>
        <w:rPr>
          <w:rtl/>
        </w:rPr>
        <w:t xml:space="preserve"> </w:t>
      </w:r>
      <w:bookmarkStart w:id="10209" w:name="_ETM_Q19_232729"/>
      <w:bookmarkEnd w:id="10209"/>
      <w:r>
        <w:rPr>
          <w:rtl/>
        </w:rPr>
        <w:t xml:space="preserve">כדי </w:t>
      </w:r>
      <w:bookmarkStart w:id="10210" w:name="_ETM_Q19_232940"/>
      <w:bookmarkEnd w:id="10210"/>
      <w:r>
        <w:rPr>
          <w:rtl/>
        </w:rPr>
        <w:t xml:space="preserve">להזכיר </w:t>
      </w:r>
      <w:bookmarkStart w:id="10211" w:name="_ETM_Q19_233270"/>
      <w:bookmarkEnd w:id="10211"/>
      <w:r>
        <w:rPr>
          <w:rtl/>
        </w:rPr>
        <w:t xml:space="preserve">לנו </w:t>
      </w:r>
      <w:bookmarkStart w:id="10212" w:name="_ETM_Q19_233479"/>
      <w:bookmarkEnd w:id="10212"/>
      <w:r>
        <w:rPr>
          <w:rtl/>
        </w:rPr>
        <w:t xml:space="preserve">מי </w:t>
      </w:r>
      <w:bookmarkStart w:id="10213" w:name="_ETM_Q19_233659"/>
      <w:bookmarkEnd w:id="10213"/>
      <w:r>
        <w:rPr>
          <w:rtl/>
        </w:rPr>
        <w:t>אנחנו</w:t>
      </w:r>
      <w:r>
        <w:rPr>
          <w:rFonts w:hint="cs"/>
          <w:rtl/>
        </w:rPr>
        <w:t>,</w:t>
      </w:r>
      <w:r>
        <w:rPr>
          <w:rtl/>
        </w:rPr>
        <w:t xml:space="preserve"> </w:t>
      </w:r>
      <w:bookmarkStart w:id="10214" w:name="_ETM_Q19_235899"/>
      <w:bookmarkEnd w:id="10214"/>
      <w:r>
        <w:rPr>
          <w:rtl/>
        </w:rPr>
        <w:t xml:space="preserve">שאנחנו </w:t>
      </w:r>
      <w:bookmarkStart w:id="10215" w:name="_ETM_Q19_236379"/>
      <w:bookmarkEnd w:id="10215"/>
      <w:r>
        <w:rPr>
          <w:rtl/>
        </w:rPr>
        <w:t xml:space="preserve">בני </w:t>
      </w:r>
      <w:bookmarkStart w:id="10216" w:name="_ETM_Q19_236619"/>
      <w:bookmarkEnd w:id="10216"/>
      <w:r>
        <w:rPr>
          <w:rFonts w:hint="cs"/>
          <w:rtl/>
        </w:rPr>
        <w:t>ע</w:t>
      </w:r>
      <w:r>
        <w:rPr>
          <w:rtl/>
        </w:rPr>
        <w:t>ם</w:t>
      </w:r>
      <w:r>
        <w:rPr>
          <w:rFonts w:hint="cs"/>
          <w:rtl/>
        </w:rPr>
        <w:t xml:space="preserve"> אחד</w:t>
      </w:r>
      <w:bookmarkStart w:id="10217" w:name="_ETM_Q19_236769"/>
      <w:bookmarkEnd w:id="10217"/>
      <w:r>
        <w:rPr>
          <w:rtl/>
        </w:rPr>
        <w:t xml:space="preserve"> </w:t>
      </w:r>
      <w:bookmarkStart w:id="10218" w:name="_ETM_Q19_237129"/>
      <w:bookmarkEnd w:id="10218"/>
      <w:r>
        <w:rPr>
          <w:rFonts w:hint="cs"/>
          <w:rtl/>
        </w:rPr>
        <w:t>ו</w:t>
      </w:r>
      <w:r>
        <w:rPr>
          <w:rtl/>
        </w:rPr>
        <w:t xml:space="preserve">בני </w:t>
      </w:r>
      <w:bookmarkStart w:id="10219" w:name="_ETM_Q19_237339"/>
      <w:bookmarkEnd w:id="10219"/>
      <w:r>
        <w:rPr>
          <w:rtl/>
        </w:rPr>
        <w:t xml:space="preserve">שבט </w:t>
      </w:r>
      <w:bookmarkStart w:id="10220" w:name="_ETM_Q19_237670"/>
      <w:bookmarkEnd w:id="10220"/>
      <w:r>
        <w:rPr>
          <w:rFonts w:hint="cs"/>
          <w:rtl/>
        </w:rPr>
        <w:t>אחד</w:t>
      </w:r>
      <w:r>
        <w:rPr>
          <w:rtl/>
        </w:rPr>
        <w:t xml:space="preserve"> </w:t>
      </w:r>
      <w:bookmarkStart w:id="10221" w:name="_ETM_Q19_238059"/>
      <w:bookmarkEnd w:id="10221"/>
      <w:r>
        <w:rPr>
          <w:rtl/>
        </w:rPr>
        <w:t>ו</w:t>
      </w:r>
      <w:r>
        <w:rPr>
          <w:rFonts w:hint="cs"/>
          <w:rtl/>
        </w:rPr>
        <w:t>עם</w:t>
      </w:r>
      <w:r>
        <w:rPr>
          <w:rtl/>
        </w:rPr>
        <w:t xml:space="preserve"> </w:t>
      </w:r>
      <w:bookmarkStart w:id="10222" w:name="_ETM_Q19_241650"/>
      <w:bookmarkEnd w:id="10222"/>
      <w:r>
        <w:rPr>
          <w:rtl/>
        </w:rPr>
        <w:t>מדינה</w:t>
      </w:r>
      <w:r>
        <w:rPr>
          <w:rFonts w:hint="cs"/>
          <w:rtl/>
        </w:rPr>
        <w:t xml:space="preserve"> אחת,</w:t>
      </w:r>
      <w:r>
        <w:rPr>
          <w:rtl/>
        </w:rPr>
        <w:t xml:space="preserve"> </w:t>
      </w:r>
      <w:bookmarkStart w:id="10223" w:name="_ETM_Q19_243050"/>
      <w:bookmarkEnd w:id="10223"/>
      <w:r>
        <w:rPr>
          <w:rtl/>
        </w:rPr>
        <w:t xml:space="preserve">שכולנו </w:t>
      </w:r>
      <w:bookmarkStart w:id="10224" w:name="_ETM_Q19_245010"/>
      <w:bookmarkStart w:id="10225" w:name="_ETM_Q19_245430"/>
      <w:bookmarkEnd w:id="10224"/>
      <w:bookmarkEnd w:id="10225"/>
      <w:r>
        <w:rPr>
          <w:rtl/>
        </w:rPr>
        <w:t xml:space="preserve">רוצים </w:t>
      </w:r>
      <w:bookmarkStart w:id="10226" w:name="_ETM_Q19_245730"/>
      <w:bookmarkEnd w:id="10226"/>
      <w:r>
        <w:rPr>
          <w:rtl/>
        </w:rPr>
        <w:t>גם</w:t>
      </w:r>
      <w:r>
        <w:rPr>
          <w:rFonts w:hint="cs"/>
          <w:rtl/>
        </w:rPr>
        <w:t xml:space="preserve"> </w:t>
      </w:r>
      <w:r>
        <w:rPr>
          <w:rFonts w:hint="eastAsia"/>
          <w:rtl/>
        </w:rPr>
        <w:t>–</w:t>
      </w:r>
      <w:r>
        <w:rPr>
          <w:rtl/>
        </w:rPr>
        <w:t xml:space="preserve"> </w:t>
      </w:r>
      <w:bookmarkStart w:id="10227" w:name="_ETM_Q19_246709"/>
      <w:bookmarkEnd w:id="10227"/>
      <w:r>
        <w:rPr>
          <w:rtl/>
        </w:rPr>
        <w:t>כלומר</w:t>
      </w:r>
      <w:r>
        <w:rPr>
          <w:rFonts w:hint="cs"/>
          <w:rtl/>
        </w:rPr>
        <w:t>,</w:t>
      </w:r>
      <w:r>
        <w:rPr>
          <w:rtl/>
        </w:rPr>
        <w:t xml:space="preserve"> </w:t>
      </w:r>
      <w:bookmarkStart w:id="10228" w:name="_ETM_Q19_246950"/>
      <w:bookmarkEnd w:id="10228"/>
      <w:r>
        <w:rPr>
          <w:rtl/>
        </w:rPr>
        <w:t xml:space="preserve">אפשר </w:t>
      </w:r>
      <w:bookmarkStart w:id="10229" w:name="_ETM_Q19_247760"/>
      <w:bookmarkEnd w:id="10229"/>
      <w:r>
        <w:rPr>
          <w:rtl/>
        </w:rPr>
        <w:t xml:space="preserve">גם </w:t>
      </w:r>
      <w:bookmarkStart w:id="10230" w:name="_ETM_Q19_248000"/>
      <w:bookmarkEnd w:id="10230"/>
      <w:r>
        <w:rPr>
          <w:rtl/>
        </w:rPr>
        <w:t xml:space="preserve">להיות </w:t>
      </w:r>
      <w:bookmarkStart w:id="10231" w:name="_ETM_Q19_248180"/>
      <w:bookmarkEnd w:id="10231"/>
      <w:r>
        <w:rPr>
          <w:rtl/>
        </w:rPr>
        <w:t xml:space="preserve">מאוחדים </w:t>
      </w:r>
      <w:bookmarkStart w:id="10232" w:name="_ETM_Q19_250630"/>
      <w:bookmarkEnd w:id="10232"/>
      <w:r>
        <w:rPr>
          <w:rtl/>
        </w:rPr>
        <w:t xml:space="preserve">ולחשוב </w:t>
      </w:r>
      <w:bookmarkStart w:id="10233" w:name="_ETM_Q19_251530"/>
      <w:bookmarkEnd w:id="10233"/>
      <w:r>
        <w:rPr>
          <w:rtl/>
        </w:rPr>
        <w:t xml:space="preserve">טוב </w:t>
      </w:r>
      <w:bookmarkStart w:id="10234" w:name="_ETM_Q19_251740"/>
      <w:bookmarkEnd w:id="10234"/>
      <w:r>
        <w:rPr>
          <w:rtl/>
        </w:rPr>
        <w:t xml:space="preserve">ביחד </w:t>
      </w:r>
      <w:bookmarkStart w:id="10235" w:name="_ETM_Q19_254490"/>
      <w:bookmarkEnd w:id="10235"/>
      <w:r>
        <w:rPr>
          <w:rtl/>
        </w:rPr>
        <w:t xml:space="preserve">בצורה </w:t>
      </w:r>
      <w:bookmarkStart w:id="10236" w:name="_ETM_Q19_255090"/>
      <w:bookmarkEnd w:id="10236"/>
      <w:r>
        <w:rPr>
          <w:rtl/>
        </w:rPr>
        <w:t>חיובית</w:t>
      </w:r>
      <w:r w:rsidR="00F2288E">
        <w:rPr>
          <w:rFonts w:hint="cs"/>
          <w:rtl/>
        </w:rPr>
        <w:t>,</w:t>
      </w:r>
      <w:r>
        <w:rPr>
          <w:rtl/>
        </w:rPr>
        <w:t xml:space="preserve"> </w:t>
      </w:r>
      <w:bookmarkStart w:id="10237" w:name="_ETM_Q19_256170"/>
      <w:bookmarkEnd w:id="10237"/>
      <w:r>
        <w:rPr>
          <w:rtl/>
        </w:rPr>
        <w:t xml:space="preserve">שהדברים </w:t>
      </w:r>
      <w:bookmarkStart w:id="10238" w:name="_ETM_Q19_257310"/>
      <w:bookmarkEnd w:id="10238"/>
      <w:r>
        <w:rPr>
          <w:rtl/>
        </w:rPr>
        <w:t>החיובי</w:t>
      </w:r>
      <w:r>
        <w:rPr>
          <w:rFonts w:hint="cs"/>
          <w:rtl/>
        </w:rPr>
        <w:t>י</w:t>
      </w:r>
      <w:r>
        <w:rPr>
          <w:rtl/>
        </w:rPr>
        <w:t xml:space="preserve">ם </w:t>
      </w:r>
      <w:bookmarkStart w:id="10239" w:name="_ETM_Q19_258390"/>
      <w:bookmarkEnd w:id="10239"/>
      <w:r>
        <w:rPr>
          <w:rtl/>
        </w:rPr>
        <w:t>יח</w:t>
      </w:r>
      <w:r>
        <w:rPr>
          <w:rFonts w:hint="cs"/>
          <w:rtl/>
        </w:rPr>
        <w:t>ב</w:t>
      </w:r>
      <w:r>
        <w:rPr>
          <w:rtl/>
        </w:rPr>
        <w:t xml:space="preserve">רו </w:t>
      </w:r>
      <w:bookmarkStart w:id="10240" w:name="_ETM_Q19_258869"/>
      <w:bookmarkEnd w:id="10240"/>
      <w:r>
        <w:rPr>
          <w:rtl/>
        </w:rPr>
        <w:t>בינינו</w:t>
      </w:r>
      <w:r>
        <w:rPr>
          <w:rFonts w:hint="cs"/>
          <w:rtl/>
        </w:rPr>
        <w:t>:</w:t>
      </w:r>
      <w:r>
        <w:rPr>
          <w:rtl/>
        </w:rPr>
        <w:t xml:space="preserve"> </w:t>
      </w:r>
      <w:bookmarkStart w:id="10241" w:name="_ETM_Q19_259829"/>
      <w:bookmarkEnd w:id="10241"/>
      <w:r>
        <w:rPr>
          <w:rtl/>
        </w:rPr>
        <w:t xml:space="preserve">הרצון </w:t>
      </w:r>
      <w:bookmarkStart w:id="10242" w:name="_ETM_Q19_262340"/>
      <w:bookmarkStart w:id="10243" w:name="_ETM_Q19_263409"/>
      <w:bookmarkEnd w:id="10242"/>
      <w:bookmarkEnd w:id="10243"/>
      <w:r>
        <w:rPr>
          <w:rFonts w:hint="cs"/>
          <w:rtl/>
        </w:rPr>
        <w:t xml:space="preserve">לשגשוג, </w:t>
      </w:r>
      <w:r>
        <w:rPr>
          <w:rtl/>
        </w:rPr>
        <w:t>לפיתוח</w:t>
      </w:r>
      <w:r>
        <w:rPr>
          <w:rFonts w:hint="cs"/>
          <w:rtl/>
        </w:rPr>
        <w:t>,</w:t>
      </w:r>
      <w:r>
        <w:rPr>
          <w:rtl/>
        </w:rPr>
        <w:t xml:space="preserve"> </w:t>
      </w:r>
      <w:bookmarkStart w:id="10244" w:name="_ETM_Q19_265659"/>
      <w:bookmarkEnd w:id="10244"/>
      <w:r>
        <w:rPr>
          <w:rtl/>
        </w:rPr>
        <w:t xml:space="preserve">לחברה </w:t>
      </w:r>
      <w:bookmarkStart w:id="10245" w:name="_ETM_Q19_266259"/>
      <w:bookmarkEnd w:id="10245"/>
      <w:r>
        <w:rPr>
          <w:rtl/>
        </w:rPr>
        <w:t xml:space="preserve">טובה </w:t>
      </w:r>
      <w:bookmarkStart w:id="10246" w:name="_ETM_Q19_266590"/>
      <w:bookmarkEnd w:id="10246"/>
      <w:r>
        <w:rPr>
          <w:rtl/>
        </w:rPr>
        <w:t>יותר</w:t>
      </w:r>
      <w:r>
        <w:rPr>
          <w:rFonts w:hint="cs"/>
          <w:rtl/>
        </w:rPr>
        <w:t>.</w:t>
      </w:r>
      <w:r>
        <w:rPr>
          <w:rtl/>
        </w:rPr>
        <w:t xml:space="preserve"> </w:t>
      </w:r>
      <w:bookmarkStart w:id="10247" w:name="_ETM_Q19_268709"/>
      <w:bookmarkEnd w:id="10247"/>
      <w:r>
        <w:rPr>
          <w:rtl/>
        </w:rPr>
        <w:t xml:space="preserve">זה </w:t>
      </w:r>
      <w:bookmarkStart w:id="10248" w:name="_ETM_Q19_268859"/>
      <w:bookmarkEnd w:id="10248"/>
      <w:r>
        <w:rPr>
          <w:rtl/>
        </w:rPr>
        <w:t xml:space="preserve">דבר </w:t>
      </w:r>
      <w:bookmarkStart w:id="10249" w:name="_ETM_Q19_269069"/>
      <w:bookmarkEnd w:id="10249"/>
      <w:r>
        <w:rPr>
          <w:rtl/>
        </w:rPr>
        <w:t xml:space="preserve">שיכול </w:t>
      </w:r>
      <w:bookmarkStart w:id="10250" w:name="_ETM_Q19_269369"/>
      <w:bookmarkEnd w:id="10250"/>
      <w:r>
        <w:rPr>
          <w:rtl/>
        </w:rPr>
        <w:t xml:space="preserve">לחבר </w:t>
      </w:r>
      <w:bookmarkStart w:id="10251" w:name="_ETM_Q19_269759"/>
      <w:bookmarkEnd w:id="10251"/>
      <w:r>
        <w:rPr>
          <w:rtl/>
        </w:rPr>
        <w:t xml:space="preserve">בינינו </w:t>
      </w:r>
      <w:bookmarkStart w:id="10252" w:name="_ETM_Q19_272100"/>
      <w:bookmarkEnd w:id="10252"/>
      <w:r>
        <w:rPr>
          <w:rtl/>
        </w:rPr>
        <w:t xml:space="preserve">בלי </w:t>
      </w:r>
      <w:bookmarkStart w:id="10253" w:name="_ETM_Q19_272310"/>
      <w:bookmarkEnd w:id="10253"/>
      <w:r>
        <w:rPr>
          <w:rtl/>
        </w:rPr>
        <w:t xml:space="preserve">שנצטרך </w:t>
      </w:r>
      <w:bookmarkStart w:id="10254" w:name="_ETM_Q19_272850"/>
      <w:bookmarkEnd w:id="10254"/>
      <w:r>
        <w:rPr>
          <w:rtl/>
        </w:rPr>
        <w:t xml:space="preserve">תזכורות </w:t>
      </w:r>
      <w:bookmarkStart w:id="10255" w:name="_ETM_Q19_273689"/>
      <w:bookmarkEnd w:id="10255"/>
      <w:r>
        <w:rPr>
          <w:rtl/>
        </w:rPr>
        <w:t>ש</w:t>
      </w:r>
      <w:r>
        <w:rPr>
          <w:rFonts w:hint="cs"/>
          <w:rtl/>
        </w:rPr>
        <w:t>י</w:t>
      </w:r>
      <w:r>
        <w:rPr>
          <w:rtl/>
        </w:rPr>
        <w:t xml:space="preserve">ביאו </w:t>
      </w:r>
      <w:bookmarkStart w:id="10256" w:name="_ETM_Q19_274079"/>
      <w:bookmarkEnd w:id="10256"/>
      <w:r>
        <w:rPr>
          <w:rtl/>
        </w:rPr>
        <w:t xml:space="preserve">לנו </w:t>
      </w:r>
      <w:bookmarkStart w:id="10257" w:name="_ETM_Q19_274289"/>
      <w:bookmarkEnd w:id="10257"/>
      <w:r>
        <w:rPr>
          <w:rFonts w:hint="cs"/>
          <w:rtl/>
        </w:rPr>
        <w:t xml:space="preserve">שכול </w:t>
      </w:r>
      <w:bookmarkStart w:id="10258" w:name="_ETM_Q19_275649"/>
      <w:bookmarkEnd w:id="10258"/>
      <w:r>
        <w:rPr>
          <w:rtl/>
        </w:rPr>
        <w:t xml:space="preserve">ולוויות </w:t>
      </w:r>
      <w:bookmarkStart w:id="10259" w:name="_ETM_Q19_277850"/>
      <w:bookmarkEnd w:id="10259"/>
      <w:r>
        <w:rPr>
          <w:rtl/>
        </w:rPr>
        <w:t xml:space="preserve">וניחומים </w:t>
      </w:r>
      <w:bookmarkStart w:id="10260" w:name="_ETM_Q19_279050"/>
      <w:bookmarkEnd w:id="10260"/>
      <w:r>
        <w:rPr>
          <w:rFonts w:hint="cs"/>
          <w:rtl/>
        </w:rPr>
        <w:t>ושבעה</w:t>
      </w:r>
      <w:r>
        <w:rPr>
          <w:rtl/>
        </w:rPr>
        <w:t xml:space="preserve"> </w:t>
      </w:r>
      <w:bookmarkStart w:id="10261" w:name="_ETM_Q19_279920"/>
      <w:bookmarkStart w:id="10262" w:name="_ETM_Q19_280760"/>
      <w:bookmarkEnd w:id="10261"/>
      <w:bookmarkEnd w:id="10262"/>
      <w:r>
        <w:rPr>
          <w:rtl/>
        </w:rPr>
        <w:t xml:space="preserve">וקדיש </w:t>
      </w:r>
      <w:bookmarkStart w:id="10263" w:name="_ETM_Q19_281450"/>
      <w:bookmarkEnd w:id="10263"/>
      <w:r>
        <w:rPr>
          <w:rtl/>
        </w:rPr>
        <w:t xml:space="preserve">ואנדרטה </w:t>
      </w:r>
      <w:bookmarkStart w:id="10264" w:name="_ETM_Q19_282170"/>
      <w:bookmarkEnd w:id="10264"/>
      <w:r>
        <w:rPr>
          <w:rtl/>
        </w:rPr>
        <w:t xml:space="preserve">וכל </w:t>
      </w:r>
      <w:bookmarkStart w:id="10265" w:name="_ETM_Q19_283709"/>
      <w:bookmarkEnd w:id="10265"/>
      <w:r>
        <w:rPr>
          <w:rtl/>
        </w:rPr>
        <w:t xml:space="preserve">הדברים </w:t>
      </w:r>
      <w:bookmarkStart w:id="10266" w:name="_ETM_Q19_284069"/>
      <w:bookmarkEnd w:id="10266"/>
      <w:r>
        <w:rPr>
          <w:rtl/>
        </w:rPr>
        <w:t>הללו</w:t>
      </w:r>
      <w:r>
        <w:rPr>
          <w:rFonts w:hint="cs"/>
          <w:rtl/>
        </w:rPr>
        <w:t>.</w:t>
      </w:r>
      <w:r>
        <w:rPr>
          <w:rtl/>
        </w:rPr>
        <w:t xml:space="preserve"> </w:t>
      </w:r>
      <w:bookmarkStart w:id="10267" w:name="_ETM_Q19_287649"/>
      <w:bookmarkStart w:id="10268" w:name="_ETM_Q19_291737"/>
      <w:bookmarkStart w:id="10269" w:name="_ETM_Q19_291864"/>
      <w:bookmarkStart w:id="10270" w:name="_ETM_Q19_291912"/>
      <w:bookmarkStart w:id="10271" w:name="_ETM_Q19_291987"/>
      <w:bookmarkEnd w:id="10267"/>
      <w:bookmarkEnd w:id="10268"/>
      <w:bookmarkEnd w:id="10269"/>
      <w:bookmarkEnd w:id="10270"/>
      <w:bookmarkEnd w:id="10271"/>
      <w:r>
        <w:rPr>
          <w:rtl/>
        </w:rPr>
        <w:t xml:space="preserve">זה </w:t>
      </w:r>
      <w:bookmarkStart w:id="10272" w:name="_ETM_Q19_287829"/>
      <w:bookmarkEnd w:id="10272"/>
      <w:r>
        <w:rPr>
          <w:rtl/>
        </w:rPr>
        <w:t>מה</w:t>
      </w:r>
      <w:r>
        <w:rPr>
          <w:rFonts w:hint="cs"/>
          <w:rtl/>
        </w:rPr>
        <w:t xml:space="preserve"> </w:t>
      </w:r>
      <w:bookmarkStart w:id="10273" w:name="_ETM_Q19_288930"/>
      <w:bookmarkStart w:id="10274" w:name="_ETM_Q19_289200"/>
      <w:bookmarkEnd w:id="10273"/>
      <w:bookmarkEnd w:id="10274"/>
      <w:r>
        <w:rPr>
          <w:rtl/>
        </w:rPr>
        <w:t xml:space="preserve">שאני </w:t>
      </w:r>
      <w:bookmarkStart w:id="10275" w:name="_ETM_Q19_289409"/>
      <w:bookmarkEnd w:id="10275"/>
      <w:r>
        <w:rPr>
          <w:rtl/>
        </w:rPr>
        <w:t>חושב</w:t>
      </w:r>
      <w:r>
        <w:rPr>
          <w:rFonts w:hint="cs"/>
          <w:rtl/>
        </w:rPr>
        <w:t>,</w:t>
      </w:r>
      <w:r>
        <w:rPr>
          <w:rtl/>
        </w:rPr>
        <w:t xml:space="preserve"> </w:t>
      </w:r>
      <w:bookmarkStart w:id="10276" w:name="_ETM_Q19_289770"/>
      <w:bookmarkEnd w:id="10276"/>
      <w:r>
        <w:rPr>
          <w:rtl/>
        </w:rPr>
        <w:t xml:space="preserve">זה </w:t>
      </w:r>
      <w:bookmarkStart w:id="10277" w:name="_ETM_Q19_289890"/>
      <w:bookmarkEnd w:id="10277"/>
      <w:r>
        <w:rPr>
          <w:rtl/>
        </w:rPr>
        <w:t xml:space="preserve">מה </w:t>
      </w:r>
      <w:bookmarkStart w:id="10278" w:name="_ETM_Q19_289979"/>
      <w:bookmarkEnd w:id="10278"/>
      <w:r>
        <w:rPr>
          <w:rtl/>
        </w:rPr>
        <w:t xml:space="preserve">שלקחתי </w:t>
      </w:r>
      <w:bookmarkStart w:id="10279" w:name="_ETM_Q19_292080"/>
      <w:bookmarkStart w:id="10280" w:name="_ETM_Q19_292230"/>
      <w:bookmarkEnd w:id="10279"/>
      <w:bookmarkEnd w:id="10280"/>
      <w:r>
        <w:rPr>
          <w:rFonts w:hint="cs"/>
          <w:rtl/>
        </w:rPr>
        <w:t>מ</w:t>
      </w:r>
      <w:r>
        <w:rPr>
          <w:rtl/>
        </w:rPr>
        <w:t xml:space="preserve">אותם </w:t>
      </w:r>
      <w:bookmarkStart w:id="10281" w:name="_ETM_Q19_293689"/>
      <w:bookmarkStart w:id="10282" w:name="_ETM_Q19_294079"/>
      <w:bookmarkEnd w:id="10281"/>
      <w:bookmarkEnd w:id="10282"/>
      <w:r>
        <w:rPr>
          <w:rtl/>
        </w:rPr>
        <w:t>ימים</w:t>
      </w:r>
      <w:r>
        <w:rPr>
          <w:rFonts w:hint="cs"/>
          <w:rtl/>
        </w:rPr>
        <w:t>.</w:t>
      </w:r>
      <w:r>
        <w:rPr>
          <w:rtl/>
        </w:rPr>
        <w:t xml:space="preserve"> </w:t>
      </w:r>
      <w:bookmarkStart w:id="10283" w:name="_ETM_Q19_295659"/>
      <w:bookmarkStart w:id="10284" w:name="_ETM_Q19_302555"/>
      <w:bookmarkEnd w:id="10283"/>
      <w:bookmarkEnd w:id="10284"/>
    </w:p>
    <w:p w:rsidR="009B17CE" w:rsidRDefault="009B17CE" w:rsidP="00416588">
      <w:pPr>
        <w:rPr>
          <w:rtl/>
        </w:rPr>
      </w:pPr>
      <w:bookmarkStart w:id="10285" w:name="_ETM_Q19_302651"/>
      <w:bookmarkStart w:id="10286" w:name="_ETM_Q19_302699"/>
      <w:bookmarkEnd w:id="10285"/>
      <w:bookmarkEnd w:id="10286"/>
    </w:p>
    <w:p w:rsidR="009B17CE" w:rsidRDefault="009B17CE" w:rsidP="00416588">
      <w:pPr>
        <w:rPr>
          <w:rtl/>
        </w:rPr>
      </w:pPr>
      <w:bookmarkStart w:id="10287" w:name="_ETM_Q19_302759"/>
      <w:bookmarkEnd w:id="10287"/>
      <w:r>
        <w:rPr>
          <w:rtl/>
        </w:rPr>
        <w:t xml:space="preserve">אתמול </w:t>
      </w:r>
      <w:bookmarkStart w:id="10288" w:name="_ETM_Q19_298259"/>
      <w:bookmarkEnd w:id="10288"/>
      <w:r>
        <w:rPr>
          <w:rtl/>
        </w:rPr>
        <w:t xml:space="preserve">הייתי </w:t>
      </w:r>
      <w:bookmarkStart w:id="10289" w:name="_ETM_Q19_298560"/>
      <w:bookmarkEnd w:id="10289"/>
      <w:r>
        <w:rPr>
          <w:rtl/>
        </w:rPr>
        <w:t>באילת</w:t>
      </w:r>
      <w:r>
        <w:rPr>
          <w:rFonts w:hint="cs"/>
          <w:rtl/>
        </w:rPr>
        <w:t>.</w:t>
      </w:r>
      <w:r>
        <w:rPr>
          <w:rtl/>
        </w:rPr>
        <w:t xml:space="preserve"> </w:t>
      </w:r>
      <w:bookmarkStart w:id="10290" w:name="_ETM_Q19_300679"/>
      <w:bookmarkEnd w:id="10290"/>
      <w:r>
        <w:rPr>
          <w:rtl/>
        </w:rPr>
        <w:t xml:space="preserve">באתי </w:t>
      </w:r>
      <w:bookmarkStart w:id="10291" w:name="_ETM_Q19_300979"/>
      <w:bookmarkEnd w:id="10291"/>
      <w:r>
        <w:rPr>
          <w:rtl/>
        </w:rPr>
        <w:t>לח</w:t>
      </w:r>
      <w:r>
        <w:rPr>
          <w:rFonts w:hint="cs"/>
          <w:rtl/>
        </w:rPr>
        <w:t>נ</w:t>
      </w:r>
      <w:r>
        <w:rPr>
          <w:rtl/>
        </w:rPr>
        <w:t xml:space="preserve">וך </w:t>
      </w:r>
      <w:bookmarkStart w:id="10292" w:name="_ETM_Q19_301340"/>
      <w:bookmarkEnd w:id="10292"/>
      <w:r>
        <w:rPr>
          <w:rtl/>
        </w:rPr>
        <w:t xml:space="preserve">שם </w:t>
      </w:r>
      <w:bookmarkStart w:id="10293" w:name="_ETM_Q19_302810"/>
      <w:bookmarkEnd w:id="10293"/>
      <w:r w:rsidRPr="00D01A4E">
        <w:rPr>
          <w:rtl/>
        </w:rPr>
        <w:t>גן</w:t>
      </w:r>
      <w:r>
        <w:rPr>
          <w:rtl/>
        </w:rPr>
        <w:t xml:space="preserve"> </w:t>
      </w:r>
      <w:bookmarkStart w:id="10294" w:name="_ETM_Q19_303049"/>
      <w:bookmarkEnd w:id="10294"/>
      <w:r>
        <w:rPr>
          <w:rtl/>
        </w:rPr>
        <w:t xml:space="preserve">שעשועים </w:t>
      </w:r>
      <w:bookmarkStart w:id="10295" w:name="_ETM_Q19_303499"/>
      <w:bookmarkEnd w:id="10295"/>
      <w:r>
        <w:rPr>
          <w:rtl/>
        </w:rPr>
        <w:t xml:space="preserve">נגיש </w:t>
      </w:r>
      <w:bookmarkStart w:id="10296" w:name="_ETM_Q19_307079"/>
      <w:bookmarkEnd w:id="10296"/>
      <w:r>
        <w:rPr>
          <w:rFonts w:hint="cs"/>
          <w:rtl/>
        </w:rPr>
        <w:t>ל</w:t>
      </w:r>
      <w:r>
        <w:rPr>
          <w:rtl/>
        </w:rPr>
        <w:t xml:space="preserve">בעלי </w:t>
      </w:r>
      <w:bookmarkStart w:id="10297" w:name="_ETM_Q19_307409"/>
      <w:bookmarkEnd w:id="10297"/>
      <w:r>
        <w:rPr>
          <w:rtl/>
        </w:rPr>
        <w:t xml:space="preserve">צרכים </w:t>
      </w:r>
      <w:bookmarkStart w:id="10298" w:name="_ETM_Q19_307709"/>
      <w:bookmarkEnd w:id="10298"/>
      <w:r>
        <w:rPr>
          <w:rtl/>
        </w:rPr>
        <w:t>מיוחדים</w:t>
      </w:r>
      <w:r>
        <w:rPr>
          <w:rFonts w:hint="cs"/>
          <w:rtl/>
        </w:rPr>
        <w:t>.</w:t>
      </w:r>
      <w:r>
        <w:rPr>
          <w:rtl/>
        </w:rPr>
        <w:t xml:space="preserve"> </w:t>
      </w:r>
      <w:bookmarkStart w:id="10299" w:name="_ETM_Q19_310570"/>
      <w:bookmarkEnd w:id="10299"/>
      <w:r>
        <w:rPr>
          <w:rtl/>
        </w:rPr>
        <w:t xml:space="preserve">היו </w:t>
      </w:r>
      <w:bookmarkStart w:id="10300" w:name="_ETM_Q19_310750"/>
      <w:bookmarkEnd w:id="10300"/>
      <w:r>
        <w:rPr>
          <w:rtl/>
        </w:rPr>
        <w:t xml:space="preserve">כאלה </w:t>
      </w:r>
      <w:bookmarkStart w:id="10301" w:name="_ETM_Q19_311020"/>
      <w:bookmarkEnd w:id="10301"/>
      <w:r>
        <w:rPr>
          <w:rtl/>
        </w:rPr>
        <w:t xml:space="preserve">שקראו </w:t>
      </w:r>
      <w:bookmarkStart w:id="10302" w:name="_ETM_Q19_311320"/>
      <w:bookmarkEnd w:id="10302"/>
      <w:r>
        <w:rPr>
          <w:rtl/>
        </w:rPr>
        <w:t xml:space="preserve">להם </w:t>
      </w:r>
      <w:bookmarkStart w:id="10303" w:name="_ETM_Q19_311500"/>
      <w:bookmarkEnd w:id="10303"/>
      <w:r>
        <w:rPr>
          <w:rtl/>
        </w:rPr>
        <w:t xml:space="preserve">בעלי </w:t>
      </w:r>
      <w:bookmarkStart w:id="10304" w:name="_ETM_Q19_311740"/>
      <w:bookmarkEnd w:id="10304"/>
      <w:r>
        <w:rPr>
          <w:rtl/>
        </w:rPr>
        <w:t>מוגבלויות</w:t>
      </w:r>
      <w:r>
        <w:rPr>
          <w:rFonts w:hint="cs"/>
          <w:rtl/>
        </w:rPr>
        <w:t>,</w:t>
      </w:r>
      <w:r>
        <w:rPr>
          <w:rtl/>
        </w:rPr>
        <w:t xml:space="preserve"> </w:t>
      </w:r>
      <w:bookmarkStart w:id="10305" w:name="_ETM_Q19_312280"/>
      <w:bookmarkEnd w:id="10305"/>
      <w:r>
        <w:rPr>
          <w:rtl/>
        </w:rPr>
        <w:t xml:space="preserve">אבל </w:t>
      </w:r>
      <w:bookmarkStart w:id="10306" w:name="_ETM_Q19_312430"/>
      <w:bookmarkEnd w:id="10306"/>
      <w:r>
        <w:rPr>
          <w:rtl/>
        </w:rPr>
        <w:t xml:space="preserve">אני </w:t>
      </w:r>
      <w:bookmarkStart w:id="10307" w:name="_ETM_Q19_312550"/>
      <w:bookmarkEnd w:id="10307"/>
      <w:r>
        <w:rPr>
          <w:rtl/>
        </w:rPr>
        <w:t xml:space="preserve">ראיתי </w:t>
      </w:r>
      <w:bookmarkStart w:id="10308" w:name="_ETM_Q19_312790"/>
      <w:bookmarkEnd w:id="10308"/>
      <w:r>
        <w:rPr>
          <w:rtl/>
        </w:rPr>
        <w:t xml:space="preserve">שם </w:t>
      </w:r>
      <w:bookmarkStart w:id="10309" w:name="_ETM_Q19_312940"/>
      <w:bookmarkEnd w:id="10309"/>
      <w:r>
        <w:rPr>
          <w:rtl/>
        </w:rPr>
        <w:t xml:space="preserve">רק </w:t>
      </w:r>
      <w:bookmarkStart w:id="10310" w:name="_ETM_Q19_313270"/>
      <w:bookmarkEnd w:id="10310"/>
      <w:r>
        <w:rPr>
          <w:rtl/>
        </w:rPr>
        <w:t xml:space="preserve">פריצת </w:t>
      </w:r>
      <w:bookmarkStart w:id="10311" w:name="_ETM_Q19_313780"/>
      <w:bookmarkEnd w:id="10311"/>
      <w:r>
        <w:rPr>
          <w:rtl/>
        </w:rPr>
        <w:t>גבולות</w:t>
      </w:r>
      <w:r>
        <w:rPr>
          <w:rFonts w:hint="cs"/>
          <w:rtl/>
        </w:rPr>
        <w:t>.</w:t>
      </w:r>
      <w:r>
        <w:rPr>
          <w:rtl/>
        </w:rPr>
        <w:t xml:space="preserve"> </w:t>
      </w:r>
      <w:bookmarkStart w:id="10312" w:name="_ETM_Q19_315469"/>
      <w:bookmarkEnd w:id="10312"/>
      <w:r>
        <w:rPr>
          <w:rtl/>
        </w:rPr>
        <w:t xml:space="preserve">ראיתי </w:t>
      </w:r>
      <w:bookmarkStart w:id="10313" w:name="_ETM_Q19_315769"/>
      <w:bookmarkEnd w:id="10313"/>
      <w:r>
        <w:rPr>
          <w:rtl/>
        </w:rPr>
        <w:t xml:space="preserve">שם </w:t>
      </w:r>
      <w:bookmarkStart w:id="10314" w:name="_ETM_Q19_316069"/>
      <w:bookmarkEnd w:id="10314"/>
      <w:r>
        <w:rPr>
          <w:rtl/>
        </w:rPr>
        <w:t xml:space="preserve">אהבה </w:t>
      </w:r>
      <w:bookmarkStart w:id="10315" w:name="_ETM_Q19_316730"/>
      <w:bookmarkEnd w:id="10315"/>
      <w:r>
        <w:rPr>
          <w:rtl/>
        </w:rPr>
        <w:t xml:space="preserve">ואחדות </w:t>
      </w:r>
      <w:bookmarkStart w:id="10316" w:name="_ETM_Q19_318959"/>
      <w:bookmarkEnd w:id="10316"/>
      <w:r>
        <w:rPr>
          <w:rtl/>
        </w:rPr>
        <w:t>גדולה</w:t>
      </w:r>
      <w:r>
        <w:rPr>
          <w:rFonts w:hint="cs"/>
          <w:rtl/>
        </w:rPr>
        <w:t>.</w:t>
      </w:r>
      <w:r>
        <w:rPr>
          <w:rtl/>
        </w:rPr>
        <w:t xml:space="preserve"> </w:t>
      </w:r>
      <w:bookmarkStart w:id="10317" w:name="_ETM_Q19_321870"/>
      <w:bookmarkEnd w:id="10317"/>
      <w:r>
        <w:rPr>
          <w:rtl/>
        </w:rPr>
        <w:t xml:space="preserve">הדבר </w:t>
      </w:r>
      <w:bookmarkStart w:id="10318" w:name="_ETM_Q19_322319"/>
      <w:bookmarkEnd w:id="10318"/>
      <w:r>
        <w:rPr>
          <w:rtl/>
        </w:rPr>
        <w:t xml:space="preserve">הזה </w:t>
      </w:r>
      <w:bookmarkStart w:id="10319" w:name="_ETM_Q19_322529"/>
      <w:bookmarkEnd w:id="10319"/>
      <w:r>
        <w:rPr>
          <w:rFonts w:hint="cs"/>
          <w:rtl/>
        </w:rPr>
        <w:t>חימם</w:t>
      </w:r>
      <w:r>
        <w:rPr>
          <w:rtl/>
        </w:rPr>
        <w:t xml:space="preserve"> </w:t>
      </w:r>
      <w:bookmarkStart w:id="10320" w:name="_ETM_Q19_322889"/>
      <w:bookmarkEnd w:id="10320"/>
      <w:r>
        <w:rPr>
          <w:rtl/>
        </w:rPr>
        <w:t xml:space="preserve">לי </w:t>
      </w:r>
      <w:bookmarkStart w:id="10321" w:name="_ETM_Q19_322980"/>
      <w:bookmarkEnd w:id="10321"/>
      <w:r>
        <w:rPr>
          <w:rtl/>
        </w:rPr>
        <w:t xml:space="preserve">את </w:t>
      </w:r>
      <w:bookmarkStart w:id="10322" w:name="_ETM_Q19_323069"/>
      <w:bookmarkEnd w:id="10322"/>
      <w:r>
        <w:rPr>
          <w:rtl/>
        </w:rPr>
        <w:t>הלב</w:t>
      </w:r>
      <w:r>
        <w:rPr>
          <w:rFonts w:hint="cs"/>
          <w:rtl/>
        </w:rPr>
        <w:t>.</w:t>
      </w:r>
      <w:r>
        <w:rPr>
          <w:rtl/>
        </w:rPr>
        <w:t xml:space="preserve"> </w:t>
      </w:r>
      <w:bookmarkStart w:id="10323" w:name="_ETM_Q19_323930"/>
      <w:bookmarkEnd w:id="10323"/>
      <w:r>
        <w:rPr>
          <w:rtl/>
        </w:rPr>
        <w:t xml:space="preserve">כשראיתי </w:t>
      </w:r>
      <w:bookmarkStart w:id="10324" w:name="_ETM_Q19_324650"/>
      <w:bookmarkEnd w:id="10324"/>
      <w:r>
        <w:rPr>
          <w:rtl/>
        </w:rPr>
        <w:t xml:space="preserve">את </w:t>
      </w:r>
      <w:bookmarkStart w:id="10325" w:name="_ETM_Q19_324770"/>
      <w:bookmarkEnd w:id="10325"/>
      <w:r>
        <w:rPr>
          <w:rtl/>
        </w:rPr>
        <w:t>זה</w:t>
      </w:r>
      <w:r>
        <w:rPr>
          <w:rFonts w:hint="cs"/>
          <w:rtl/>
        </w:rPr>
        <w:t xml:space="preserve"> –</w:t>
      </w:r>
      <w:r>
        <w:rPr>
          <w:rtl/>
        </w:rPr>
        <w:t xml:space="preserve"> </w:t>
      </w:r>
      <w:bookmarkStart w:id="10326" w:name="_ETM_Q19_325100"/>
      <w:bookmarkEnd w:id="10326"/>
      <w:r>
        <w:rPr>
          <w:rtl/>
        </w:rPr>
        <w:t xml:space="preserve">וראיתי </w:t>
      </w:r>
      <w:bookmarkStart w:id="10327" w:name="_ETM_Q19_325490"/>
      <w:bookmarkEnd w:id="10327"/>
      <w:r>
        <w:rPr>
          <w:rtl/>
        </w:rPr>
        <w:t xml:space="preserve">את </w:t>
      </w:r>
      <w:bookmarkStart w:id="10328" w:name="_ETM_Q19_325580"/>
      <w:bookmarkEnd w:id="10328"/>
      <w:r>
        <w:rPr>
          <w:rtl/>
        </w:rPr>
        <w:t>האנשים</w:t>
      </w:r>
      <w:r>
        <w:rPr>
          <w:rFonts w:hint="cs"/>
          <w:rtl/>
        </w:rPr>
        <w:t>,</w:t>
      </w:r>
      <w:r>
        <w:rPr>
          <w:rtl/>
        </w:rPr>
        <w:t xml:space="preserve"> </w:t>
      </w:r>
      <w:bookmarkStart w:id="10329" w:name="_ETM_Q19_326060"/>
      <w:bookmarkEnd w:id="10329"/>
      <w:r>
        <w:rPr>
          <w:rtl/>
        </w:rPr>
        <w:t xml:space="preserve">וראיתי </w:t>
      </w:r>
      <w:bookmarkStart w:id="10330" w:name="_ETM_Q19_326389"/>
      <w:bookmarkEnd w:id="10330"/>
      <w:r>
        <w:rPr>
          <w:rtl/>
        </w:rPr>
        <w:t xml:space="preserve">את </w:t>
      </w:r>
      <w:bookmarkStart w:id="10331" w:name="_ETM_Q19_326480"/>
      <w:bookmarkEnd w:id="10331"/>
      <w:r>
        <w:rPr>
          <w:rtl/>
        </w:rPr>
        <w:t xml:space="preserve">הרוח </w:t>
      </w:r>
      <w:bookmarkStart w:id="10332" w:name="_ETM_Q19_327690"/>
      <w:bookmarkEnd w:id="10332"/>
      <w:r>
        <w:rPr>
          <w:rtl/>
        </w:rPr>
        <w:t xml:space="preserve">של </w:t>
      </w:r>
      <w:bookmarkStart w:id="10333" w:name="_ETM_Q19_329010"/>
      <w:bookmarkEnd w:id="10333"/>
      <w:r>
        <w:rPr>
          <w:rtl/>
        </w:rPr>
        <w:t xml:space="preserve">העיר </w:t>
      </w:r>
      <w:bookmarkStart w:id="10334" w:name="_ETM_Q19_329430"/>
      <w:bookmarkEnd w:id="10334"/>
      <w:r>
        <w:rPr>
          <w:rtl/>
        </w:rPr>
        <w:t xml:space="preserve">אילת </w:t>
      </w:r>
      <w:bookmarkStart w:id="10335" w:name="_ETM_Q19_329730"/>
      <w:bookmarkEnd w:id="10335"/>
      <w:r>
        <w:rPr>
          <w:rtl/>
        </w:rPr>
        <w:t xml:space="preserve">ושל </w:t>
      </w:r>
      <w:bookmarkStart w:id="10336" w:name="_ETM_Q19_330000"/>
      <w:bookmarkEnd w:id="10336"/>
      <w:r>
        <w:rPr>
          <w:rtl/>
        </w:rPr>
        <w:t xml:space="preserve">ראש </w:t>
      </w:r>
      <w:bookmarkStart w:id="10337" w:name="_ETM_Q19_330269"/>
      <w:bookmarkEnd w:id="10337"/>
      <w:r>
        <w:rPr>
          <w:rtl/>
        </w:rPr>
        <w:t>העיר</w:t>
      </w:r>
      <w:r>
        <w:rPr>
          <w:rFonts w:hint="cs"/>
          <w:rtl/>
        </w:rPr>
        <w:t>,</w:t>
      </w:r>
      <w:r>
        <w:rPr>
          <w:rtl/>
        </w:rPr>
        <w:t xml:space="preserve"> </w:t>
      </w:r>
      <w:bookmarkStart w:id="10338" w:name="_ETM_Q19_330540"/>
      <w:bookmarkEnd w:id="10338"/>
      <w:r>
        <w:rPr>
          <w:rtl/>
        </w:rPr>
        <w:t xml:space="preserve">וכמה </w:t>
      </w:r>
      <w:bookmarkStart w:id="10339" w:name="_ETM_Q19_330840"/>
      <w:bookmarkEnd w:id="10339"/>
      <w:r>
        <w:rPr>
          <w:rtl/>
        </w:rPr>
        <w:t xml:space="preserve">הם </w:t>
      </w:r>
      <w:bookmarkStart w:id="10340" w:name="_ETM_Q19_330930"/>
      <w:bookmarkEnd w:id="10340"/>
      <w:r>
        <w:rPr>
          <w:rFonts w:hint="cs"/>
          <w:rtl/>
        </w:rPr>
        <w:t>עוט</w:t>
      </w:r>
      <w:r>
        <w:rPr>
          <w:rtl/>
        </w:rPr>
        <w:t xml:space="preserve">פים </w:t>
      </w:r>
      <w:bookmarkStart w:id="10341" w:name="_ETM_Q19_331260"/>
      <w:bookmarkEnd w:id="10341"/>
      <w:r>
        <w:rPr>
          <w:rtl/>
        </w:rPr>
        <w:t xml:space="preserve">את </w:t>
      </w:r>
      <w:bookmarkStart w:id="10342" w:name="_ETM_Q19_331379"/>
      <w:bookmarkEnd w:id="10342"/>
      <w:r>
        <w:rPr>
          <w:rtl/>
        </w:rPr>
        <w:t>המפונים</w:t>
      </w:r>
      <w:r>
        <w:rPr>
          <w:rFonts w:hint="cs"/>
          <w:rtl/>
        </w:rPr>
        <w:t>,</w:t>
      </w:r>
      <w:r>
        <w:rPr>
          <w:rtl/>
        </w:rPr>
        <w:t xml:space="preserve"> </w:t>
      </w:r>
      <w:bookmarkStart w:id="10343" w:name="_ETM_Q19_332400"/>
      <w:bookmarkEnd w:id="10343"/>
      <w:r>
        <w:rPr>
          <w:rtl/>
        </w:rPr>
        <w:t xml:space="preserve">וכמה </w:t>
      </w:r>
      <w:bookmarkStart w:id="10344" w:name="_ETM_Q19_332730"/>
      <w:bookmarkEnd w:id="10344"/>
      <w:r>
        <w:rPr>
          <w:rtl/>
        </w:rPr>
        <w:t xml:space="preserve">שנותנים </w:t>
      </w:r>
      <w:bookmarkStart w:id="10345" w:name="_ETM_Q19_333090"/>
      <w:bookmarkEnd w:id="10345"/>
      <w:r>
        <w:rPr>
          <w:rtl/>
        </w:rPr>
        <w:t xml:space="preserve">להם </w:t>
      </w:r>
      <w:bookmarkStart w:id="10346" w:name="_ETM_Q19_333209"/>
      <w:bookmarkEnd w:id="10346"/>
      <w:r>
        <w:rPr>
          <w:rtl/>
        </w:rPr>
        <w:t xml:space="preserve">את </w:t>
      </w:r>
      <w:bookmarkStart w:id="10347" w:name="_ETM_Q19_333269"/>
      <w:bookmarkEnd w:id="10347"/>
      <w:r>
        <w:rPr>
          <w:rtl/>
        </w:rPr>
        <w:t xml:space="preserve">ההרגשה </w:t>
      </w:r>
      <w:bookmarkStart w:id="10348" w:name="_ETM_Q19_333660"/>
      <w:bookmarkEnd w:id="10348"/>
      <w:r>
        <w:rPr>
          <w:rtl/>
        </w:rPr>
        <w:t xml:space="preserve">הטובה </w:t>
      </w:r>
      <w:bookmarkStart w:id="10349" w:name="_ETM_Q19_333989"/>
      <w:bookmarkEnd w:id="10349"/>
      <w:r>
        <w:rPr>
          <w:rtl/>
        </w:rPr>
        <w:t>של</w:t>
      </w:r>
      <w:r>
        <w:rPr>
          <w:rFonts w:hint="cs"/>
          <w:rtl/>
        </w:rPr>
        <w:t xml:space="preserve"> </w:t>
      </w:r>
      <w:proofErr w:type="spellStart"/>
      <w:r>
        <w:rPr>
          <w:rFonts w:hint="cs"/>
          <w:rtl/>
        </w:rPr>
        <w:t>ה</w:t>
      </w:r>
      <w:bookmarkStart w:id="10350" w:name="_ETM_Q19_334200"/>
      <w:bookmarkEnd w:id="10350"/>
      <w:r>
        <w:rPr>
          <w:rtl/>
        </w:rPr>
        <w:t>ביחד</w:t>
      </w:r>
      <w:proofErr w:type="spellEnd"/>
      <w:r>
        <w:rPr>
          <w:rFonts w:hint="cs"/>
          <w:rtl/>
        </w:rPr>
        <w:t xml:space="preserve"> – זה הראה </w:t>
      </w:r>
      <w:bookmarkStart w:id="10351" w:name="_ETM_Q19_337581"/>
      <w:bookmarkEnd w:id="10351"/>
      <w:r>
        <w:rPr>
          <w:rFonts w:hint="cs"/>
          <w:rtl/>
        </w:rPr>
        <w:t>לי</w:t>
      </w:r>
      <w:r>
        <w:rPr>
          <w:rtl/>
        </w:rPr>
        <w:t xml:space="preserve"> </w:t>
      </w:r>
      <w:bookmarkStart w:id="10352" w:name="_ETM_Q19_336970"/>
      <w:bookmarkEnd w:id="10352"/>
      <w:r>
        <w:rPr>
          <w:rtl/>
        </w:rPr>
        <w:t xml:space="preserve">כמה </w:t>
      </w:r>
      <w:bookmarkStart w:id="10353" w:name="_ETM_Q19_337330"/>
      <w:bookmarkEnd w:id="10353"/>
      <w:r>
        <w:rPr>
          <w:rtl/>
        </w:rPr>
        <w:t xml:space="preserve">החוסן </w:t>
      </w:r>
      <w:bookmarkStart w:id="10354" w:name="_ETM_Q19_337840"/>
      <w:bookmarkEnd w:id="10354"/>
      <w:r>
        <w:rPr>
          <w:rtl/>
        </w:rPr>
        <w:t xml:space="preserve">שלנו </w:t>
      </w:r>
      <w:bookmarkStart w:id="10355" w:name="_ETM_Q19_338169"/>
      <w:bookmarkEnd w:id="10355"/>
      <w:r>
        <w:rPr>
          <w:rtl/>
        </w:rPr>
        <w:t>חזק</w:t>
      </w:r>
      <w:r>
        <w:rPr>
          <w:rFonts w:hint="cs"/>
          <w:rtl/>
        </w:rPr>
        <w:t>;</w:t>
      </w:r>
      <w:r>
        <w:rPr>
          <w:rtl/>
        </w:rPr>
        <w:t xml:space="preserve"> </w:t>
      </w:r>
      <w:bookmarkStart w:id="10356" w:name="_ETM_Q19_339200"/>
      <w:bookmarkEnd w:id="10356"/>
      <w:r>
        <w:rPr>
          <w:rtl/>
        </w:rPr>
        <w:t xml:space="preserve">כמה </w:t>
      </w:r>
      <w:bookmarkStart w:id="10357" w:name="_ETM_Q19_339470"/>
      <w:bookmarkEnd w:id="10357"/>
      <w:r>
        <w:rPr>
          <w:rtl/>
        </w:rPr>
        <w:t xml:space="preserve">אנחנו </w:t>
      </w:r>
      <w:bookmarkStart w:id="10358" w:name="_ETM_Q19_339680"/>
      <w:bookmarkEnd w:id="10358"/>
      <w:r>
        <w:rPr>
          <w:rtl/>
        </w:rPr>
        <w:t xml:space="preserve">יכולים </w:t>
      </w:r>
      <w:bookmarkStart w:id="10359" w:name="_ETM_Q19_339989"/>
      <w:bookmarkStart w:id="10360" w:name="_ETM_Q19_340799"/>
      <w:bookmarkEnd w:id="10359"/>
      <w:bookmarkEnd w:id="10360"/>
      <w:r>
        <w:rPr>
          <w:rtl/>
        </w:rPr>
        <w:t xml:space="preserve">וכמה </w:t>
      </w:r>
      <w:bookmarkStart w:id="10361" w:name="_ETM_Q19_341249"/>
      <w:bookmarkEnd w:id="10361"/>
      <w:r>
        <w:rPr>
          <w:rtl/>
        </w:rPr>
        <w:t xml:space="preserve">אנחנו </w:t>
      </w:r>
      <w:bookmarkStart w:id="10362" w:name="_ETM_Q19_342269"/>
      <w:bookmarkEnd w:id="10362"/>
      <w:r>
        <w:rPr>
          <w:rtl/>
        </w:rPr>
        <w:t>מאוחדים</w:t>
      </w:r>
      <w:r>
        <w:rPr>
          <w:rFonts w:hint="cs"/>
          <w:rtl/>
        </w:rPr>
        <w:t>.</w:t>
      </w:r>
      <w:r>
        <w:rPr>
          <w:rtl/>
        </w:rPr>
        <w:t xml:space="preserve"> </w:t>
      </w:r>
      <w:bookmarkStart w:id="10363" w:name="_ETM_Q19_343900"/>
      <w:bookmarkEnd w:id="10363"/>
      <w:r>
        <w:rPr>
          <w:rtl/>
        </w:rPr>
        <w:t>ש</w:t>
      </w:r>
      <w:r>
        <w:rPr>
          <w:rFonts w:hint="cs"/>
          <w:rtl/>
        </w:rPr>
        <w:t>נדע</w:t>
      </w:r>
      <w:r>
        <w:rPr>
          <w:rtl/>
        </w:rPr>
        <w:t xml:space="preserve"> </w:t>
      </w:r>
      <w:bookmarkStart w:id="10364" w:name="_ETM_Q19_344350"/>
      <w:bookmarkEnd w:id="10364"/>
      <w:r>
        <w:rPr>
          <w:rFonts w:hint="cs"/>
          <w:rtl/>
        </w:rPr>
        <w:t>ימים</w:t>
      </w:r>
      <w:r>
        <w:rPr>
          <w:rtl/>
        </w:rPr>
        <w:t xml:space="preserve"> </w:t>
      </w:r>
      <w:bookmarkStart w:id="10365" w:name="_ETM_Q19_344440"/>
      <w:bookmarkEnd w:id="10365"/>
      <w:r>
        <w:rPr>
          <w:rtl/>
        </w:rPr>
        <w:t xml:space="preserve">טובים </w:t>
      </w:r>
      <w:bookmarkStart w:id="10366" w:name="_ETM_Q19_344680"/>
      <w:bookmarkEnd w:id="10366"/>
      <w:r>
        <w:rPr>
          <w:rtl/>
        </w:rPr>
        <w:t>יותר</w:t>
      </w:r>
      <w:r>
        <w:rPr>
          <w:rFonts w:hint="cs"/>
          <w:rtl/>
        </w:rPr>
        <w:t>.</w:t>
      </w:r>
      <w:r>
        <w:rPr>
          <w:rtl/>
        </w:rPr>
        <w:t xml:space="preserve"> </w:t>
      </w:r>
      <w:bookmarkStart w:id="10367" w:name="_ETM_Q19_344950"/>
      <w:bookmarkEnd w:id="10367"/>
      <w:r>
        <w:rPr>
          <w:rtl/>
        </w:rPr>
        <w:t>תודה</w:t>
      </w:r>
      <w:r>
        <w:rPr>
          <w:rFonts w:hint="cs"/>
          <w:rtl/>
        </w:rPr>
        <w:t>.</w:t>
      </w:r>
    </w:p>
    <w:p w:rsidR="009B17CE" w:rsidRDefault="009B17CE" w:rsidP="00416588">
      <w:pPr>
        <w:rPr>
          <w:rtl/>
        </w:rPr>
      </w:pPr>
      <w:bookmarkStart w:id="10368" w:name="_ETM_Q19_346122"/>
      <w:bookmarkStart w:id="10369" w:name="_ETM_Q19_346243"/>
      <w:bookmarkStart w:id="10370" w:name="_ETM_Q19_347498"/>
      <w:bookmarkEnd w:id="10368"/>
      <w:bookmarkEnd w:id="10369"/>
      <w:bookmarkEnd w:id="10370"/>
    </w:p>
    <w:p w:rsidR="009B17CE" w:rsidRDefault="009B17CE" w:rsidP="00416588">
      <w:pPr>
        <w:pStyle w:val="af6"/>
        <w:keepNext/>
        <w:rPr>
          <w:rtl/>
        </w:rPr>
      </w:pPr>
      <w:r w:rsidRPr="00EA74C9">
        <w:rPr>
          <w:rStyle w:val="TagStyle"/>
          <w:rtl/>
        </w:rPr>
        <w:t xml:space="preserve"> &lt;&lt; יור &gt;&gt; </w:t>
      </w:r>
      <w:r>
        <w:rPr>
          <w:rtl/>
        </w:rPr>
        <w:t xml:space="preserve">היו"ר חנוך דב </w:t>
      </w:r>
      <w:proofErr w:type="spellStart"/>
      <w:r>
        <w:rPr>
          <w:rtl/>
        </w:rPr>
        <w:t>מלביצקי</w:t>
      </w:r>
      <w:proofErr w:type="spellEnd"/>
      <w:r>
        <w:rPr>
          <w:rtl/>
        </w:rPr>
        <w:t>:</w:t>
      </w:r>
      <w:r w:rsidRPr="00EA74C9">
        <w:rPr>
          <w:rStyle w:val="TagStyle"/>
          <w:rtl/>
        </w:rPr>
        <w:t xml:space="preserve"> &lt;&lt; יור &gt;&gt;</w:t>
      </w:r>
      <w:r>
        <w:rPr>
          <w:rtl/>
        </w:rPr>
        <w:t xml:space="preserve">   </w:t>
      </w:r>
    </w:p>
    <w:p w:rsidR="009B17CE" w:rsidRDefault="009B17CE" w:rsidP="00B0453D">
      <w:pPr>
        <w:rPr>
          <w:rtl/>
        </w:rPr>
      </w:pPr>
    </w:p>
    <w:p w:rsidR="009B17CE" w:rsidRDefault="009B17CE" w:rsidP="00416588">
      <w:pPr>
        <w:rPr>
          <w:rtl/>
        </w:rPr>
      </w:pPr>
      <w:bookmarkStart w:id="10371" w:name="_ETM_Q19_347594"/>
      <w:bookmarkStart w:id="10372" w:name="_ETM_Q19_345610"/>
      <w:bookmarkEnd w:id="10371"/>
      <w:bookmarkEnd w:id="10372"/>
      <w:r>
        <w:rPr>
          <w:rtl/>
        </w:rPr>
        <w:t xml:space="preserve">תודה </w:t>
      </w:r>
      <w:bookmarkStart w:id="10373" w:name="_ETM_Q19_346090"/>
      <w:bookmarkEnd w:id="10373"/>
      <w:r>
        <w:rPr>
          <w:rtl/>
        </w:rPr>
        <w:t>רבה</w:t>
      </w:r>
      <w:r>
        <w:rPr>
          <w:rFonts w:hint="cs"/>
          <w:rtl/>
        </w:rPr>
        <w:t>,</w:t>
      </w:r>
      <w:r>
        <w:rPr>
          <w:rtl/>
        </w:rPr>
        <w:t xml:space="preserve"> </w:t>
      </w:r>
      <w:bookmarkStart w:id="10374" w:name="_ETM_Q19_346510"/>
      <w:bookmarkEnd w:id="10374"/>
      <w:r>
        <w:rPr>
          <w:rtl/>
        </w:rPr>
        <w:t>אדוני</w:t>
      </w:r>
      <w:r>
        <w:rPr>
          <w:rFonts w:hint="cs"/>
          <w:rtl/>
        </w:rPr>
        <w:t>.</w:t>
      </w:r>
      <w:r>
        <w:rPr>
          <w:rtl/>
        </w:rPr>
        <w:t xml:space="preserve"> </w:t>
      </w:r>
      <w:bookmarkStart w:id="10375" w:name="_ETM_Q19_347419"/>
      <w:bookmarkEnd w:id="10375"/>
      <w:r>
        <w:rPr>
          <w:rtl/>
        </w:rPr>
        <w:t xml:space="preserve">דברים </w:t>
      </w:r>
      <w:bookmarkStart w:id="10376" w:name="_ETM_Q19_347840"/>
      <w:bookmarkEnd w:id="10376"/>
      <w:r>
        <w:rPr>
          <w:rtl/>
        </w:rPr>
        <w:t>נכוחים</w:t>
      </w:r>
      <w:r>
        <w:rPr>
          <w:rFonts w:hint="cs"/>
          <w:rtl/>
        </w:rPr>
        <w:t>.</w:t>
      </w:r>
      <w:r>
        <w:rPr>
          <w:rtl/>
        </w:rPr>
        <w:t xml:space="preserve"> </w:t>
      </w:r>
      <w:bookmarkStart w:id="10377" w:name="_ETM_Q19_350450"/>
      <w:bookmarkEnd w:id="10377"/>
    </w:p>
    <w:p w:rsidR="009B17CE" w:rsidRDefault="009B17CE" w:rsidP="00416588">
      <w:pPr>
        <w:rPr>
          <w:rtl/>
        </w:rPr>
      </w:pPr>
    </w:p>
    <w:p w:rsidR="009B17CE" w:rsidRDefault="009B17CE" w:rsidP="00F2288E">
      <w:pPr>
        <w:rPr>
          <w:rtl/>
        </w:rPr>
      </w:pPr>
      <w:r>
        <w:rPr>
          <w:rtl/>
        </w:rPr>
        <w:t xml:space="preserve">חברי </w:t>
      </w:r>
      <w:bookmarkStart w:id="10378" w:name="_ETM_Q19_350900"/>
      <w:bookmarkEnd w:id="10378"/>
      <w:r>
        <w:rPr>
          <w:rtl/>
        </w:rPr>
        <w:t>הכנסת</w:t>
      </w:r>
      <w:r>
        <w:rPr>
          <w:rFonts w:hint="cs"/>
          <w:rtl/>
        </w:rPr>
        <w:t>,</w:t>
      </w:r>
      <w:r>
        <w:rPr>
          <w:rtl/>
        </w:rPr>
        <w:t xml:space="preserve"> </w:t>
      </w:r>
      <w:bookmarkStart w:id="10379" w:name="_ETM_Q19_351409"/>
      <w:bookmarkEnd w:id="10379"/>
      <w:r>
        <w:rPr>
          <w:rtl/>
        </w:rPr>
        <w:t xml:space="preserve">נעבור </w:t>
      </w:r>
      <w:bookmarkStart w:id="10380" w:name="_ETM_Q19_351829"/>
      <w:bookmarkEnd w:id="10380"/>
      <w:r>
        <w:rPr>
          <w:rtl/>
        </w:rPr>
        <w:t xml:space="preserve">להצבעה </w:t>
      </w:r>
      <w:bookmarkStart w:id="10381" w:name="_ETM_Q19_352700"/>
      <w:bookmarkEnd w:id="10381"/>
      <w:r>
        <w:rPr>
          <w:rtl/>
        </w:rPr>
        <w:t xml:space="preserve">על </w:t>
      </w:r>
      <w:bookmarkStart w:id="10382" w:name="_ETM_Q19_352790"/>
      <w:bookmarkEnd w:id="10382"/>
      <w:r>
        <w:rPr>
          <w:rtl/>
        </w:rPr>
        <w:t xml:space="preserve">המלצת </w:t>
      </w:r>
      <w:bookmarkStart w:id="10383" w:name="_ETM_Q19_353209"/>
      <w:bookmarkEnd w:id="10383"/>
      <w:r>
        <w:rPr>
          <w:rtl/>
        </w:rPr>
        <w:t xml:space="preserve">ועדת </w:t>
      </w:r>
      <w:bookmarkStart w:id="10384" w:name="_ETM_Q19_353540"/>
      <w:bookmarkEnd w:id="10384"/>
      <w:r>
        <w:rPr>
          <w:rtl/>
        </w:rPr>
        <w:t xml:space="preserve">הכספים </w:t>
      </w:r>
      <w:bookmarkStart w:id="10385" w:name="_ETM_Q19_353989"/>
      <w:bookmarkEnd w:id="10385"/>
      <w:r>
        <w:rPr>
          <w:rtl/>
        </w:rPr>
        <w:t xml:space="preserve">לקבל </w:t>
      </w:r>
      <w:bookmarkStart w:id="10386" w:name="_ETM_Q19_354349"/>
      <w:bookmarkEnd w:id="10386"/>
      <w:r>
        <w:rPr>
          <w:rtl/>
        </w:rPr>
        <w:t xml:space="preserve">את </w:t>
      </w:r>
      <w:bookmarkStart w:id="10387" w:name="_ETM_Q19_354409"/>
      <w:bookmarkEnd w:id="10387"/>
      <w:r>
        <w:rPr>
          <w:rtl/>
        </w:rPr>
        <w:t xml:space="preserve">בקשת </w:t>
      </w:r>
      <w:bookmarkStart w:id="10388" w:name="_ETM_Q19_354829"/>
      <w:bookmarkEnd w:id="10388"/>
      <w:r>
        <w:rPr>
          <w:rtl/>
        </w:rPr>
        <w:t xml:space="preserve">הממשלה </w:t>
      </w:r>
      <w:bookmarkStart w:id="10389" w:name="_ETM_Q19_355370"/>
      <w:bookmarkEnd w:id="10389"/>
      <w:r>
        <w:rPr>
          <w:rtl/>
        </w:rPr>
        <w:t xml:space="preserve">לדחות </w:t>
      </w:r>
      <w:bookmarkStart w:id="10390" w:name="_ETM_Q19_355790"/>
      <w:bookmarkEnd w:id="10390"/>
      <w:r>
        <w:rPr>
          <w:rtl/>
        </w:rPr>
        <w:t xml:space="preserve">את </w:t>
      </w:r>
      <w:bookmarkStart w:id="10391" w:name="_ETM_Q19_355939"/>
      <w:bookmarkEnd w:id="10391"/>
      <w:r>
        <w:rPr>
          <w:rtl/>
        </w:rPr>
        <w:t xml:space="preserve">המועד </w:t>
      </w:r>
      <w:bookmarkStart w:id="10392" w:name="_ETM_Q19_356329"/>
      <w:bookmarkEnd w:id="10392"/>
      <w:r>
        <w:rPr>
          <w:rtl/>
        </w:rPr>
        <w:t xml:space="preserve">להגשת </w:t>
      </w:r>
      <w:bookmarkStart w:id="10393" w:name="_ETM_Q19_356810"/>
      <w:bookmarkEnd w:id="10393"/>
      <w:r>
        <w:rPr>
          <w:rtl/>
        </w:rPr>
        <w:t xml:space="preserve">דוח </w:t>
      </w:r>
      <w:bookmarkStart w:id="10394" w:name="_ETM_Q19_357079"/>
      <w:bookmarkEnd w:id="10394"/>
      <w:r>
        <w:rPr>
          <w:rtl/>
        </w:rPr>
        <w:t xml:space="preserve">ההפרשים </w:t>
      </w:r>
      <w:bookmarkStart w:id="10395" w:name="_ETM_Q19_357829"/>
      <w:bookmarkEnd w:id="10395"/>
      <w:r>
        <w:rPr>
          <w:rtl/>
        </w:rPr>
        <w:t>לכנסת</w:t>
      </w:r>
      <w:r>
        <w:rPr>
          <w:rFonts w:hint="cs"/>
          <w:rtl/>
        </w:rPr>
        <w:t>.</w:t>
      </w:r>
      <w:r>
        <w:rPr>
          <w:rtl/>
        </w:rPr>
        <w:t xml:space="preserve"> </w:t>
      </w:r>
      <w:bookmarkStart w:id="10396" w:name="_ETM_Q19_358819"/>
      <w:bookmarkStart w:id="10397" w:name="_ETM_Q19_359090"/>
      <w:bookmarkEnd w:id="10396"/>
      <w:bookmarkEnd w:id="10397"/>
      <w:r>
        <w:rPr>
          <w:rFonts w:hint="cs"/>
          <w:rtl/>
        </w:rPr>
        <w:t xml:space="preserve">אנא </w:t>
      </w:r>
      <w:r>
        <w:rPr>
          <w:rtl/>
        </w:rPr>
        <w:t>תפס</w:t>
      </w:r>
      <w:r>
        <w:rPr>
          <w:rFonts w:hint="cs"/>
          <w:rtl/>
        </w:rPr>
        <w:t>ו</w:t>
      </w:r>
      <w:r>
        <w:rPr>
          <w:rtl/>
        </w:rPr>
        <w:t xml:space="preserve"> </w:t>
      </w:r>
      <w:bookmarkStart w:id="10398" w:name="_ETM_Q19_359450"/>
      <w:bookmarkEnd w:id="10398"/>
      <w:r>
        <w:rPr>
          <w:rtl/>
        </w:rPr>
        <w:t xml:space="preserve">את </w:t>
      </w:r>
      <w:bookmarkStart w:id="10399" w:name="_ETM_Q19_359510"/>
      <w:bookmarkEnd w:id="10399"/>
      <w:r>
        <w:rPr>
          <w:rtl/>
        </w:rPr>
        <w:t>מקומותיכם</w:t>
      </w:r>
      <w:r>
        <w:rPr>
          <w:rFonts w:hint="cs"/>
          <w:rtl/>
        </w:rPr>
        <w:t>.</w:t>
      </w:r>
      <w:r>
        <w:rPr>
          <w:rtl/>
        </w:rPr>
        <w:t xml:space="preserve"> </w:t>
      </w:r>
      <w:bookmarkStart w:id="10400" w:name="_ETM_Q19_360829"/>
      <w:bookmarkEnd w:id="10400"/>
      <w:r>
        <w:rPr>
          <w:rtl/>
        </w:rPr>
        <w:t>הצבעה</w:t>
      </w:r>
      <w:r>
        <w:rPr>
          <w:rFonts w:hint="cs"/>
          <w:rtl/>
        </w:rPr>
        <w:t>.</w:t>
      </w:r>
      <w:bookmarkStart w:id="10401" w:name="_ETM_Q19_370156"/>
      <w:bookmarkEnd w:id="10401"/>
    </w:p>
    <w:p w:rsidR="009B17CE" w:rsidRDefault="009B17CE" w:rsidP="00416588">
      <w:pPr>
        <w:rPr>
          <w:rtl/>
        </w:rPr>
      </w:pPr>
      <w:bookmarkStart w:id="10402" w:name="_ETM_Q19_370250"/>
      <w:bookmarkEnd w:id="10402"/>
    </w:p>
    <w:p w:rsidR="009B17CE" w:rsidRDefault="009B17CE" w:rsidP="00416588">
      <w:pPr>
        <w:pStyle w:val="af1"/>
        <w:keepNext/>
        <w:rPr>
          <w:rtl/>
        </w:rPr>
      </w:pPr>
      <w:bookmarkStart w:id="10403" w:name="_ETM_Q19_362987"/>
      <w:bookmarkStart w:id="10404" w:name="_ETM_Q19_363145"/>
      <w:bookmarkStart w:id="10405" w:name="_ETM_Q19_363420"/>
      <w:bookmarkEnd w:id="10403"/>
      <w:bookmarkEnd w:id="10404"/>
      <w:bookmarkEnd w:id="10405"/>
      <w:r>
        <w:rPr>
          <w:rtl/>
        </w:rPr>
        <w:t>הצבעה מס'</w:t>
      </w:r>
      <w:r>
        <w:rPr>
          <w:rFonts w:hint="cs"/>
          <w:rtl/>
        </w:rPr>
        <w:t xml:space="preserve"> 4</w:t>
      </w:r>
    </w:p>
    <w:p w:rsidR="009B17CE" w:rsidRDefault="009B17CE" w:rsidP="00416588">
      <w:pPr>
        <w:pStyle w:val="--"/>
        <w:keepNext/>
        <w:rPr>
          <w:rtl/>
        </w:rPr>
      </w:pPr>
    </w:p>
    <w:p w:rsidR="009B17CE" w:rsidRDefault="009B17CE" w:rsidP="00416588">
      <w:pPr>
        <w:pStyle w:val="--"/>
        <w:keepNext/>
        <w:rPr>
          <w:rtl/>
        </w:rPr>
      </w:pPr>
      <w:r>
        <w:rPr>
          <w:rtl/>
        </w:rPr>
        <w:t xml:space="preserve">בעד </w:t>
      </w:r>
      <w:r>
        <w:rPr>
          <w:rFonts w:hint="cs"/>
          <w:rtl/>
        </w:rPr>
        <w:t xml:space="preserve">הצעת ועדת הכספים </w:t>
      </w:r>
      <w:r>
        <w:rPr>
          <w:rtl/>
        </w:rPr>
        <w:t xml:space="preserve">– </w:t>
      </w:r>
      <w:r>
        <w:rPr>
          <w:rFonts w:hint="cs"/>
          <w:rtl/>
        </w:rPr>
        <w:t>9</w:t>
      </w:r>
    </w:p>
    <w:p w:rsidR="009B17CE" w:rsidRDefault="009B17CE" w:rsidP="00416588">
      <w:pPr>
        <w:pStyle w:val="--"/>
        <w:keepNext/>
        <w:rPr>
          <w:rtl/>
        </w:rPr>
      </w:pPr>
      <w:r>
        <w:rPr>
          <w:rtl/>
        </w:rPr>
        <w:t xml:space="preserve">נגד – </w:t>
      </w:r>
      <w:r>
        <w:rPr>
          <w:rFonts w:hint="cs"/>
          <w:rtl/>
        </w:rPr>
        <w:t>אין</w:t>
      </w:r>
    </w:p>
    <w:p w:rsidR="009B17CE" w:rsidRDefault="009B17CE" w:rsidP="00416588">
      <w:pPr>
        <w:pStyle w:val="--"/>
        <w:keepNext/>
        <w:rPr>
          <w:rtl/>
        </w:rPr>
      </w:pPr>
      <w:r>
        <w:rPr>
          <w:rtl/>
        </w:rPr>
        <w:t>נמנעים –</w:t>
      </w:r>
      <w:r>
        <w:rPr>
          <w:rFonts w:hint="cs"/>
          <w:rtl/>
        </w:rPr>
        <w:t xml:space="preserve"> אין</w:t>
      </w:r>
    </w:p>
    <w:p w:rsidR="009B17CE" w:rsidRDefault="009B17CE" w:rsidP="00416588">
      <w:pPr>
        <w:pStyle w:val="af2"/>
        <w:rPr>
          <w:rtl/>
        </w:rPr>
      </w:pPr>
      <w:r>
        <w:rPr>
          <w:rFonts w:hint="cs"/>
          <w:rtl/>
        </w:rPr>
        <w:t>הצעת</w:t>
      </w:r>
      <w:r>
        <w:rPr>
          <w:rtl/>
        </w:rPr>
        <w:t xml:space="preserve"> ועדת הכספים </w:t>
      </w:r>
      <w:r>
        <w:rPr>
          <w:rFonts w:hint="cs"/>
          <w:rtl/>
        </w:rPr>
        <w:t>בדבר קבלת</w:t>
      </w:r>
      <w:r>
        <w:rPr>
          <w:rtl/>
        </w:rPr>
        <w:t xml:space="preserve"> בקשת הממשלה לדחות את המועד להגשת דוח</w:t>
      </w:r>
      <w:r>
        <w:rPr>
          <w:rFonts w:hint="cs"/>
          <w:rtl/>
        </w:rPr>
        <w:t xml:space="preserve"> הפרשים</w:t>
      </w:r>
      <w:r>
        <w:rPr>
          <w:rtl/>
        </w:rPr>
        <w:t xml:space="preserve"> לכנסת </w:t>
      </w:r>
      <w:r w:rsidR="00BC6805">
        <w:rPr>
          <w:rFonts w:hint="cs"/>
          <w:rtl/>
        </w:rPr>
        <w:t xml:space="preserve">בהתאם לחוק-יסוד: משק המדינה </w:t>
      </w:r>
      <w:r>
        <w:rPr>
          <w:rFonts w:hint="cs"/>
          <w:rtl/>
        </w:rPr>
        <w:t>נ</w:t>
      </w:r>
      <w:r>
        <w:rPr>
          <w:rtl/>
        </w:rPr>
        <w:t>תקבלה</w:t>
      </w:r>
      <w:r>
        <w:rPr>
          <w:rFonts w:hint="cs"/>
          <w:rtl/>
        </w:rPr>
        <w:t>.</w:t>
      </w:r>
      <w:r>
        <w:rPr>
          <w:rtl/>
        </w:rPr>
        <w:t xml:space="preserve"> </w:t>
      </w:r>
    </w:p>
    <w:p w:rsidR="009B17CE" w:rsidRDefault="009B17CE" w:rsidP="00416588">
      <w:pPr>
        <w:rPr>
          <w:rtl/>
        </w:rPr>
      </w:pPr>
      <w:bookmarkStart w:id="10406" w:name="_ETM_Q19_368727"/>
      <w:bookmarkEnd w:id="10406"/>
    </w:p>
    <w:p w:rsidR="009B17CE" w:rsidRDefault="009B17CE" w:rsidP="00416588">
      <w:pPr>
        <w:pStyle w:val="af6"/>
        <w:keepNext/>
        <w:rPr>
          <w:rtl/>
        </w:rPr>
      </w:pPr>
      <w:r w:rsidRPr="00EA74C9">
        <w:rPr>
          <w:rStyle w:val="TagStyle"/>
          <w:rtl/>
        </w:rPr>
        <w:t xml:space="preserve"> &lt;&lt; יור &gt;&gt; </w:t>
      </w:r>
      <w:r>
        <w:rPr>
          <w:rtl/>
        </w:rPr>
        <w:t xml:space="preserve">היו"ר חנוך דב </w:t>
      </w:r>
      <w:proofErr w:type="spellStart"/>
      <w:r>
        <w:rPr>
          <w:rtl/>
        </w:rPr>
        <w:t>מלביצקי</w:t>
      </w:r>
      <w:proofErr w:type="spellEnd"/>
      <w:r>
        <w:rPr>
          <w:rtl/>
        </w:rPr>
        <w:t>:</w:t>
      </w:r>
      <w:r w:rsidRPr="00EA74C9">
        <w:rPr>
          <w:rStyle w:val="TagStyle"/>
          <w:rtl/>
        </w:rPr>
        <w:t xml:space="preserve"> &lt;&lt; יור &gt;&gt;</w:t>
      </w:r>
      <w:r>
        <w:rPr>
          <w:rtl/>
        </w:rPr>
        <w:t xml:space="preserve">   </w:t>
      </w:r>
    </w:p>
    <w:p w:rsidR="009B17CE" w:rsidRDefault="009B17CE" w:rsidP="00B0453D">
      <w:pPr>
        <w:rPr>
          <w:rtl/>
        </w:rPr>
      </w:pPr>
    </w:p>
    <w:p w:rsidR="009B17CE" w:rsidRDefault="009B17CE" w:rsidP="00416588">
      <w:pPr>
        <w:rPr>
          <w:rtl/>
        </w:rPr>
      </w:pPr>
      <w:bookmarkStart w:id="10407" w:name="_ETM_Q19_363618"/>
      <w:bookmarkStart w:id="10408" w:name="_ETM_Q19_365240"/>
      <w:bookmarkStart w:id="10409" w:name="_ETM_Q19_371550"/>
      <w:bookmarkStart w:id="10410" w:name="_ETM_Q19_375219"/>
      <w:bookmarkEnd w:id="10407"/>
      <w:bookmarkEnd w:id="10408"/>
      <w:bookmarkEnd w:id="10409"/>
      <w:bookmarkEnd w:id="10410"/>
      <w:r>
        <w:rPr>
          <w:rFonts w:hint="cs"/>
          <w:rtl/>
        </w:rPr>
        <w:t>תשעה</w:t>
      </w:r>
      <w:r>
        <w:rPr>
          <w:rtl/>
        </w:rPr>
        <w:t xml:space="preserve"> </w:t>
      </w:r>
      <w:bookmarkStart w:id="10411" w:name="_ETM_Q19_375700"/>
      <w:bookmarkEnd w:id="10411"/>
      <w:r>
        <w:rPr>
          <w:rtl/>
        </w:rPr>
        <w:t>בעד</w:t>
      </w:r>
      <w:r>
        <w:rPr>
          <w:rFonts w:hint="cs"/>
          <w:rtl/>
        </w:rPr>
        <w:t>,</w:t>
      </w:r>
      <w:r>
        <w:rPr>
          <w:rtl/>
        </w:rPr>
        <w:t xml:space="preserve"> </w:t>
      </w:r>
      <w:bookmarkStart w:id="10412" w:name="_ETM_Q19_376269"/>
      <w:bookmarkEnd w:id="10412"/>
      <w:r>
        <w:rPr>
          <w:rtl/>
        </w:rPr>
        <w:t xml:space="preserve">אין </w:t>
      </w:r>
      <w:bookmarkStart w:id="10413" w:name="_ETM_Q19_376389"/>
      <w:bookmarkEnd w:id="10413"/>
      <w:r>
        <w:rPr>
          <w:rtl/>
        </w:rPr>
        <w:t>מתנגדים</w:t>
      </w:r>
      <w:r>
        <w:rPr>
          <w:rFonts w:hint="cs"/>
          <w:rtl/>
        </w:rPr>
        <w:t>,</w:t>
      </w:r>
      <w:r>
        <w:rPr>
          <w:rtl/>
        </w:rPr>
        <w:t xml:space="preserve"> </w:t>
      </w:r>
      <w:bookmarkStart w:id="10414" w:name="_ETM_Q19_377049"/>
      <w:bookmarkEnd w:id="10414"/>
      <w:r>
        <w:rPr>
          <w:rtl/>
        </w:rPr>
        <w:t xml:space="preserve">אין </w:t>
      </w:r>
      <w:bookmarkStart w:id="10415" w:name="_ETM_Q19_377169"/>
      <w:bookmarkEnd w:id="10415"/>
      <w:r>
        <w:rPr>
          <w:rtl/>
        </w:rPr>
        <w:t>נמנעים</w:t>
      </w:r>
      <w:r>
        <w:rPr>
          <w:rFonts w:hint="cs"/>
          <w:rtl/>
        </w:rPr>
        <w:t>.</w:t>
      </w:r>
      <w:r>
        <w:rPr>
          <w:rtl/>
        </w:rPr>
        <w:t xml:space="preserve"> </w:t>
      </w:r>
      <w:bookmarkStart w:id="10416" w:name="_ETM_Q19_377919"/>
      <w:bookmarkEnd w:id="10416"/>
      <w:r>
        <w:rPr>
          <w:rtl/>
        </w:rPr>
        <w:t xml:space="preserve">אני </w:t>
      </w:r>
      <w:bookmarkStart w:id="10417" w:name="_ETM_Q19_378069"/>
      <w:bookmarkEnd w:id="10417"/>
      <w:r>
        <w:rPr>
          <w:rtl/>
        </w:rPr>
        <w:t xml:space="preserve">קובע </w:t>
      </w:r>
      <w:bookmarkStart w:id="10418" w:name="_ETM_Q19_378400"/>
      <w:bookmarkEnd w:id="10418"/>
      <w:r>
        <w:rPr>
          <w:rtl/>
        </w:rPr>
        <w:t xml:space="preserve">כי </w:t>
      </w:r>
      <w:bookmarkStart w:id="10419" w:name="_ETM_Q19_378519"/>
      <w:bookmarkEnd w:id="10419"/>
      <w:r>
        <w:rPr>
          <w:rtl/>
        </w:rPr>
        <w:t xml:space="preserve">המלצת </w:t>
      </w:r>
      <w:bookmarkStart w:id="10420" w:name="_ETM_Q19_378909"/>
      <w:bookmarkEnd w:id="10420"/>
      <w:r>
        <w:rPr>
          <w:rtl/>
        </w:rPr>
        <w:t xml:space="preserve">ועדת </w:t>
      </w:r>
      <w:bookmarkStart w:id="10421" w:name="_ETM_Q19_379269"/>
      <w:bookmarkEnd w:id="10421"/>
      <w:r>
        <w:rPr>
          <w:rtl/>
        </w:rPr>
        <w:t xml:space="preserve">הכספים </w:t>
      </w:r>
      <w:bookmarkStart w:id="10422" w:name="_ETM_Q19_379719"/>
      <w:bookmarkEnd w:id="10422"/>
      <w:r>
        <w:rPr>
          <w:rtl/>
        </w:rPr>
        <w:t xml:space="preserve">לקבל </w:t>
      </w:r>
      <w:bookmarkStart w:id="10423" w:name="_ETM_Q19_380079"/>
      <w:bookmarkEnd w:id="10423"/>
      <w:r>
        <w:rPr>
          <w:rtl/>
        </w:rPr>
        <w:t xml:space="preserve">את </w:t>
      </w:r>
      <w:bookmarkStart w:id="10424" w:name="_ETM_Q19_380169"/>
      <w:bookmarkEnd w:id="10424"/>
      <w:r>
        <w:rPr>
          <w:rtl/>
        </w:rPr>
        <w:t xml:space="preserve">בקשת </w:t>
      </w:r>
      <w:bookmarkStart w:id="10425" w:name="_ETM_Q19_380620"/>
      <w:bookmarkEnd w:id="10425"/>
      <w:r>
        <w:rPr>
          <w:rtl/>
        </w:rPr>
        <w:t xml:space="preserve">הממשלה </w:t>
      </w:r>
      <w:bookmarkStart w:id="10426" w:name="_ETM_Q19_381189"/>
      <w:bookmarkEnd w:id="10426"/>
      <w:r>
        <w:rPr>
          <w:rtl/>
        </w:rPr>
        <w:t xml:space="preserve">לדחות </w:t>
      </w:r>
      <w:bookmarkStart w:id="10427" w:name="_ETM_Q19_381669"/>
      <w:bookmarkEnd w:id="10427"/>
      <w:r>
        <w:rPr>
          <w:rtl/>
        </w:rPr>
        <w:t xml:space="preserve">את </w:t>
      </w:r>
      <w:bookmarkStart w:id="10428" w:name="_ETM_Q19_381790"/>
      <w:bookmarkEnd w:id="10428"/>
      <w:r>
        <w:rPr>
          <w:rtl/>
        </w:rPr>
        <w:t xml:space="preserve">המועד </w:t>
      </w:r>
      <w:bookmarkStart w:id="10429" w:name="_ETM_Q19_382629"/>
      <w:bookmarkEnd w:id="10429"/>
      <w:r>
        <w:rPr>
          <w:rtl/>
        </w:rPr>
        <w:t xml:space="preserve">להגשת </w:t>
      </w:r>
      <w:bookmarkStart w:id="10430" w:name="_ETM_Q19_383169"/>
      <w:bookmarkEnd w:id="10430"/>
      <w:r>
        <w:rPr>
          <w:rtl/>
        </w:rPr>
        <w:t>דוח</w:t>
      </w:r>
      <w:r>
        <w:rPr>
          <w:rFonts w:hint="cs"/>
          <w:rtl/>
        </w:rPr>
        <w:t xml:space="preserve"> הפרשים</w:t>
      </w:r>
      <w:r>
        <w:rPr>
          <w:rtl/>
        </w:rPr>
        <w:t xml:space="preserve"> </w:t>
      </w:r>
      <w:bookmarkStart w:id="10431" w:name="_ETM_Q19_383829"/>
      <w:bookmarkEnd w:id="10431"/>
      <w:r>
        <w:rPr>
          <w:rtl/>
        </w:rPr>
        <w:t xml:space="preserve">לכנסת </w:t>
      </w:r>
      <w:bookmarkStart w:id="10432" w:name="_ETM_Q19_384370"/>
      <w:bookmarkEnd w:id="10432"/>
      <w:r>
        <w:rPr>
          <w:rtl/>
        </w:rPr>
        <w:t>התקבלה</w:t>
      </w:r>
      <w:r>
        <w:rPr>
          <w:rFonts w:hint="cs"/>
          <w:rtl/>
        </w:rPr>
        <w:t>.</w:t>
      </w:r>
      <w:r>
        <w:rPr>
          <w:rtl/>
        </w:rPr>
        <w:t xml:space="preserve"> </w:t>
      </w:r>
      <w:bookmarkStart w:id="10433" w:name="_ETM_Q19_385389"/>
      <w:bookmarkEnd w:id="10433"/>
    </w:p>
    <w:p w:rsidR="009B17CE" w:rsidRDefault="009B17CE" w:rsidP="00416588">
      <w:pPr>
        <w:rPr>
          <w:rtl/>
        </w:rPr>
      </w:pPr>
    </w:p>
    <w:p w:rsidR="009B17CE" w:rsidRDefault="009B17CE" w:rsidP="00416588">
      <w:pPr>
        <w:rPr>
          <w:rtl/>
        </w:rPr>
      </w:pPr>
    </w:p>
    <w:p w:rsidR="009B17CE" w:rsidRDefault="009B17CE" w:rsidP="00416588">
      <w:pPr>
        <w:pStyle w:val="a6"/>
        <w:rPr>
          <w:rtl/>
        </w:rPr>
      </w:pPr>
      <w:bookmarkStart w:id="10434" w:name="_ETM_Q19_385738"/>
      <w:bookmarkStart w:id="10435" w:name="_ETM_Q19_385858"/>
      <w:bookmarkStart w:id="10436" w:name="_ETM_Q19_385962"/>
      <w:bookmarkStart w:id="10437" w:name="ET_subject_מסמכים_שהונחו_על_שולחן__12"/>
      <w:bookmarkEnd w:id="10434"/>
      <w:bookmarkEnd w:id="10435"/>
      <w:bookmarkEnd w:id="10436"/>
      <w:r w:rsidRPr="00EA74C9">
        <w:rPr>
          <w:rStyle w:val="TagStyle"/>
          <w:rtl/>
        </w:rPr>
        <w:t xml:space="preserve"> &lt;&lt; נושא &gt;&gt; </w:t>
      </w:r>
      <w:bookmarkStart w:id="10438" w:name="_Toc153986043"/>
      <w:r>
        <w:rPr>
          <w:rtl/>
        </w:rPr>
        <w:t>מסמכים שהונחו על שולחן הכנסת</w:t>
      </w:r>
      <w:bookmarkEnd w:id="10438"/>
      <w:r w:rsidRPr="00EA74C9">
        <w:rPr>
          <w:rStyle w:val="TagStyle"/>
          <w:rtl/>
        </w:rPr>
        <w:t xml:space="preserve"> &lt;&lt; נושא &gt;&gt;</w:t>
      </w:r>
      <w:r>
        <w:rPr>
          <w:rtl/>
        </w:rPr>
        <w:t xml:space="preserve">   </w:t>
      </w:r>
      <w:bookmarkEnd w:id="10437"/>
    </w:p>
    <w:p w:rsidR="009B17CE" w:rsidRDefault="009B17CE" w:rsidP="00B0453D">
      <w:pPr>
        <w:rPr>
          <w:rtl/>
        </w:rPr>
      </w:pPr>
    </w:p>
    <w:p w:rsidR="009B17CE" w:rsidRDefault="009B17CE" w:rsidP="00416588">
      <w:pPr>
        <w:pStyle w:val="af6"/>
        <w:keepNext/>
        <w:rPr>
          <w:rtl/>
        </w:rPr>
      </w:pPr>
      <w:r w:rsidRPr="00EA74C9">
        <w:rPr>
          <w:rStyle w:val="TagStyle"/>
          <w:rtl/>
        </w:rPr>
        <w:t xml:space="preserve"> &lt;&lt; יור &gt;&gt; </w:t>
      </w:r>
      <w:r>
        <w:rPr>
          <w:rtl/>
        </w:rPr>
        <w:t xml:space="preserve">היו"ר חנוך דב </w:t>
      </w:r>
      <w:proofErr w:type="spellStart"/>
      <w:r>
        <w:rPr>
          <w:rtl/>
        </w:rPr>
        <w:t>מלביצקי</w:t>
      </w:r>
      <w:proofErr w:type="spellEnd"/>
      <w:r>
        <w:rPr>
          <w:rtl/>
        </w:rPr>
        <w:t>:</w:t>
      </w:r>
      <w:r w:rsidRPr="00EA74C9">
        <w:rPr>
          <w:rStyle w:val="TagStyle"/>
          <w:rtl/>
        </w:rPr>
        <w:t xml:space="preserve"> &lt;&lt; יור &gt;&gt;</w:t>
      </w:r>
      <w:r>
        <w:rPr>
          <w:rtl/>
        </w:rPr>
        <w:t xml:space="preserve">   </w:t>
      </w:r>
    </w:p>
    <w:p w:rsidR="009B17CE" w:rsidRDefault="009B17CE" w:rsidP="00B0453D">
      <w:pPr>
        <w:rPr>
          <w:rtl/>
        </w:rPr>
      </w:pPr>
    </w:p>
    <w:p w:rsidR="009B17CE" w:rsidRDefault="009B17CE" w:rsidP="00416588">
      <w:pPr>
        <w:rPr>
          <w:rtl/>
        </w:rPr>
      </w:pPr>
      <w:bookmarkStart w:id="10439" w:name="_ETM_Q19_386047"/>
      <w:bookmarkEnd w:id="10439"/>
      <w:r>
        <w:rPr>
          <w:rtl/>
        </w:rPr>
        <w:t xml:space="preserve">הודעה </w:t>
      </w:r>
      <w:bookmarkStart w:id="10440" w:name="_ETM_Q19_385810"/>
      <w:bookmarkEnd w:id="10440"/>
      <w:r>
        <w:rPr>
          <w:rtl/>
        </w:rPr>
        <w:t>למזכיר</w:t>
      </w:r>
      <w:r w:rsidR="00F2288E">
        <w:rPr>
          <w:rFonts w:hint="cs"/>
          <w:rtl/>
        </w:rPr>
        <w:t>ו</w:t>
      </w:r>
      <w:r>
        <w:rPr>
          <w:rtl/>
        </w:rPr>
        <w:t xml:space="preserve">ת </w:t>
      </w:r>
      <w:bookmarkStart w:id="10441" w:name="_ETM_Q19_386530"/>
      <w:bookmarkEnd w:id="10441"/>
      <w:r>
        <w:rPr>
          <w:rtl/>
        </w:rPr>
        <w:t>הכנסת</w:t>
      </w:r>
      <w:bookmarkStart w:id="10442" w:name="_ETM_Q19_388530"/>
      <w:bookmarkStart w:id="10443" w:name="_ETM_Q19_387541"/>
      <w:bookmarkEnd w:id="10442"/>
      <w:bookmarkEnd w:id="10443"/>
      <w:r>
        <w:rPr>
          <w:rFonts w:hint="cs"/>
          <w:rtl/>
        </w:rPr>
        <w:t>.</w:t>
      </w:r>
    </w:p>
    <w:p w:rsidR="009B17CE" w:rsidRDefault="009B17CE" w:rsidP="00416588">
      <w:pPr>
        <w:rPr>
          <w:rtl/>
        </w:rPr>
      </w:pPr>
      <w:bookmarkStart w:id="10444" w:name="_ETM_Q19_365748"/>
      <w:bookmarkStart w:id="10445" w:name="_ETM_Q19_365827"/>
      <w:bookmarkEnd w:id="10444"/>
      <w:bookmarkEnd w:id="10445"/>
    </w:p>
    <w:p w:rsidR="009B17CE" w:rsidRDefault="009B17CE" w:rsidP="00F2288E">
      <w:pPr>
        <w:rPr>
          <w:rtl/>
        </w:rPr>
      </w:pPr>
      <w:bookmarkStart w:id="10446" w:name="_ETM_Q19_365873"/>
      <w:bookmarkStart w:id="10447" w:name="_ETM_Q19_365961"/>
      <w:bookmarkStart w:id="10448" w:name="_ETM_Q19_387641"/>
      <w:bookmarkStart w:id="10449" w:name="_ETM_Q19_387717"/>
      <w:bookmarkStart w:id="10450" w:name="_ETM_Q19_387789"/>
      <w:bookmarkEnd w:id="10446"/>
      <w:bookmarkEnd w:id="10447"/>
      <w:bookmarkEnd w:id="10448"/>
      <w:bookmarkEnd w:id="10449"/>
      <w:bookmarkEnd w:id="10450"/>
      <w:r>
        <w:rPr>
          <w:rtl/>
        </w:rPr>
        <w:t xml:space="preserve">לפרוטוקול </w:t>
      </w:r>
      <w:bookmarkStart w:id="10451" w:name="_ETM_Q19_389340"/>
      <w:bookmarkEnd w:id="10451"/>
      <w:r>
        <w:rPr>
          <w:rFonts w:hint="cs"/>
          <w:rtl/>
        </w:rPr>
        <w:t>נ</w:t>
      </w:r>
      <w:r>
        <w:rPr>
          <w:rtl/>
        </w:rPr>
        <w:t xml:space="preserve">וסיף </w:t>
      </w:r>
      <w:bookmarkStart w:id="10452" w:name="_ETM_Q19_389669"/>
      <w:bookmarkEnd w:id="10452"/>
      <w:r>
        <w:rPr>
          <w:rtl/>
        </w:rPr>
        <w:t xml:space="preserve">את </w:t>
      </w:r>
      <w:bookmarkStart w:id="10453" w:name="_ETM_Q19_389790"/>
      <w:bookmarkEnd w:id="10453"/>
      <w:r>
        <w:rPr>
          <w:rtl/>
        </w:rPr>
        <w:t xml:space="preserve">חברת </w:t>
      </w:r>
      <w:bookmarkStart w:id="10454" w:name="_ETM_Q19_390090"/>
      <w:bookmarkEnd w:id="10454"/>
      <w:r>
        <w:rPr>
          <w:rtl/>
        </w:rPr>
        <w:t xml:space="preserve">הכנסת </w:t>
      </w:r>
      <w:bookmarkStart w:id="10455" w:name="_ETM_Q19_390480"/>
      <w:bookmarkEnd w:id="10455"/>
      <w:proofErr w:type="spellStart"/>
      <w:r>
        <w:rPr>
          <w:rtl/>
        </w:rPr>
        <w:t>סו</w:t>
      </w:r>
      <w:r>
        <w:rPr>
          <w:rFonts w:hint="cs"/>
          <w:rtl/>
        </w:rPr>
        <w:t>ן</w:t>
      </w:r>
      <w:proofErr w:type="spellEnd"/>
      <w:r>
        <w:rPr>
          <w:rFonts w:hint="cs"/>
          <w:rtl/>
        </w:rPr>
        <w:t xml:space="preserve"> </w:t>
      </w:r>
      <w:bookmarkStart w:id="10456" w:name="_ETM_Q19_390810"/>
      <w:bookmarkEnd w:id="10456"/>
      <w:r>
        <w:rPr>
          <w:rFonts w:hint="cs"/>
          <w:rtl/>
        </w:rPr>
        <w:t xml:space="preserve">הר </w:t>
      </w:r>
      <w:r>
        <w:rPr>
          <w:rtl/>
        </w:rPr>
        <w:t xml:space="preserve">מלך </w:t>
      </w:r>
      <w:bookmarkStart w:id="10457" w:name="_ETM_Q19_391110"/>
      <w:bookmarkEnd w:id="10457"/>
      <w:r w:rsidR="00F2288E">
        <w:rPr>
          <w:rFonts w:hint="cs"/>
          <w:rtl/>
        </w:rPr>
        <w:t xml:space="preserve">– </w:t>
      </w:r>
      <w:r>
        <w:rPr>
          <w:rtl/>
        </w:rPr>
        <w:t>כ</w:t>
      </w:r>
      <w:bookmarkStart w:id="10458" w:name="_ETM_Q19_391200"/>
      <w:bookmarkEnd w:id="10458"/>
      <w:r>
        <w:rPr>
          <w:rtl/>
        </w:rPr>
        <w:t xml:space="preserve">מי </w:t>
      </w:r>
      <w:bookmarkStart w:id="10459" w:name="_ETM_Q19_391319"/>
      <w:bookmarkEnd w:id="10459"/>
      <w:r>
        <w:rPr>
          <w:rtl/>
        </w:rPr>
        <w:t>שהצביע</w:t>
      </w:r>
      <w:r>
        <w:rPr>
          <w:rFonts w:hint="cs"/>
          <w:rtl/>
        </w:rPr>
        <w:t>ה</w:t>
      </w:r>
      <w:r>
        <w:rPr>
          <w:rtl/>
        </w:rPr>
        <w:t xml:space="preserve"> </w:t>
      </w:r>
      <w:bookmarkStart w:id="10460" w:name="_ETM_Q19_391739"/>
      <w:bookmarkEnd w:id="10460"/>
      <w:r>
        <w:rPr>
          <w:rtl/>
        </w:rPr>
        <w:t>בעד</w:t>
      </w:r>
      <w:r w:rsidR="00F2288E">
        <w:rPr>
          <w:rFonts w:hint="cs"/>
          <w:rtl/>
        </w:rPr>
        <w:t>,</w:t>
      </w:r>
      <w:r>
        <w:rPr>
          <w:rtl/>
        </w:rPr>
        <w:t xml:space="preserve"> </w:t>
      </w:r>
      <w:bookmarkStart w:id="10461" w:name="_ETM_Q19_392069"/>
      <w:bookmarkEnd w:id="10461"/>
      <w:r>
        <w:rPr>
          <w:rtl/>
        </w:rPr>
        <w:t>נכון</w:t>
      </w:r>
      <w:r>
        <w:rPr>
          <w:rFonts w:hint="cs"/>
          <w:rtl/>
        </w:rPr>
        <w:t>?</w:t>
      </w:r>
    </w:p>
    <w:p w:rsidR="009B17CE" w:rsidRDefault="009B17CE" w:rsidP="00416588">
      <w:pPr>
        <w:rPr>
          <w:rtl/>
        </w:rPr>
      </w:pPr>
      <w:bookmarkStart w:id="10462" w:name="_ETM_Q19_390535"/>
      <w:bookmarkEnd w:id="10462"/>
    </w:p>
    <w:p w:rsidR="009B17CE" w:rsidRPr="00D01A4E" w:rsidRDefault="009B17CE" w:rsidP="00416588">
      <w:pPr>
        <w:pStyle w:val="af5"/>
        <w:keepNext/>
        <w:rPr>
          <w:rtl/>
        </w:rPr>
      </w:pPr>
      <w:bookmarkStart w:id="10463" w:name="ET_interruption_6356_14"/>
      <w:r w:rsidRPr="00EA74C9">
        <w:rPr>
          <w:rStyle w:val="TagStyle"/>
          <w:rtl/>
        </w:rPr>
        <w:t xml:space="preserve"> </w:t>
      </w:r>
      <w:r w:rsidRPr="00D01A4E">
        <w:rPr>
          <w:rStyle w:val="TagStyle"/>
          <w:rtl/>
        </w:rPr>
        <w:t xml:space="preserve">&lt;&lt; קריאה &gt;&gt; </w:t>
      </w:r>
      <w:r w:rsidRPr="00D01A4E">
        <w:rPr>
          <w:rtl/>
        </w:rPr>
        <w:t xml:space="preserve">לימור </w:t>
      </w:r>
      <w:proofErr w:type="spellStart"/>
      <w:r w:rsidRPr="00D01A4E">
        <w:rPr>
          <w:rtl/>
        </w:rPr>
        <w:t>סון</w:t>
      </w:r>
      <w:proofErr w:type="spellEnd"/>
      <w:r w:rsidRPr="00D01A4E">
        <w:rPr>
          <w:rtl/>
        </w:rPr>
        <w:t xml:space="preserve"> הר מלך (עוצמה יהודית):</w:t>
      </w:r>
      <w:r w:rsidRPr="00D01A4E">
        <w:rPr>
          <w:rStyle w:val="TagStyle"/>
          <w:rtl/>
        </w:rPr>
        <w:t xml:space="preserve"> &lt;&lt; קריאה &gt;&gt;</w:t>
      </w:r>
      <w:r w:rsidRPr="00D01A4E">
        <w:rPr>
          <w:rtl/>
        </w:rPr>
        <w:t xml:space="preserve">   </w:t>
      </w:r>
      <w:bookmarkEnd w:id="10463"/>
    </w:p>
    <w:p w:rsidR="009B17CE" w:rsidRPr="00D01A4E" w:rsidRDefault="009B17CE" w:rsidP="00B0453D">
      <w:pPr>
        <w:rPr>
          <w:rtl/>
        </w:rPr>
      </w:pPr>
    </w:p>
    <w:p w:rsidR="009B17CE" w:rsidRDefault="00B0453D" w:rsidP="00416588">
      <w:pPr>
        <w:rPr>
          <w:rtl/>
        </w:rPr>
      </w:pPr>
      <w:r>
        <w:rPr>
          <w:rFonts w:hint="cs"/>
          <w:rtl/>
        </w:rPr>
        <w:t>– – –</w:t>
      </w:r>
      <w:r w:rsidR="009B17CE">
        <w:rPr>
          <w:rFonts w:hint="cs"/>
          <w:rtl/>
        </w:rPr>
        <w:t xml:space="preserve"> </w:t>
      </w:r>
    </w:p>
    <w:p w:rsidR="009B17CE" w:rsidRDefault="009B17CE" w:rsidP="00416588">
      <w:pPr>
        <w:rPr>
          <w:rtl/>
        </w:rPr>
      </w:pPr>
      <w:bookmarkStart w:id="10464" w:name="_ETM_Q19_391360"/>
      <w:bookmarkStart w:id="10465" w:name="_ETM_Q19_391472"/>
      <w:bookmarkEnd w:id="10464"/>
      <w:bookmarkEnd w:id="10465"/>
    </w:p>
    <w:p w:rsidR="009B17CE" w:rsidRDefault="009B17CE" w:rsidP="00416588">
      <w:pPr>
        <w:pStyle w:val="af6"/>
        <w:keepNext/>
        <w:rPr>
          <w:rtl/>
        </w:rPr>
      </w:pPr>
      <w:r w:rsidRPr="00EA74C9">
        <w:rPr>
          <w:rStyle w:val="TagStyle"/>
          <w:rtl/>
        </w:rPr>
        <w:t xml:space="preserve"> &lt;&lt; יור &gt;&gt; </w:t>
      </w:r>
      <w:r>
        <w:rPr>
          <w:rtl/>
        </w:rPr>
        <w:t xml:space="preserve">היו"ר חנוך דב </w:t>
      </w:r>
      <w:proofErr w:type="spellStart"/>
      <w:r>
        <w:rPr>
          <w:rtl/>
        </w:rPr>
        <w:t>מלביצקי</w:t>
      </w:r>
      <w:proofErr w:type="spellEnd"/>
      <w:r>
        <w:rPr>
          <w:rtl/>
        </w:rPr>
        <w:t>:</w:t>
      </w:r>
      <w:r w:rsidRPr="00EA74C9">
        <w:rPr>
          <w:rStyle w:val="TagStyle"/>
          <w:rtl/>
        </w:rPr>
        <w:t xml:space="preserve"> &lt;&lt; יור &gt;&gt;</w:t>
      </w:r>
      <w:r>
        <w:rPr>
          <w:rtl/>
        </w:rPr>
        <w:t xml:space="preserve">   </w:t>
      </w:r>
    </w:p>
    <w:p w:rsidR="009B17CE" w:rsidRDefault="009B17CE" w:rsidP="00B0453D">
      <w:pPr>
        <w:rPr>
          <w:rtl/>
        </w:rPr>
      </w:pPr>
    </w:p>
    <w:p w:rsidR="009B17CE" w:rsidRDefault="009B17CE" w:rsidP="00416588">
      <w:pPr>
        <w:rPr>
          <w:rtl/>
        </w:rPr>
      </w:pPr>
      <w:bookmarkStart w:id="10466" w:name="_ETM_Q19_392738"/>
      <w:bookmarkStart w:id="10467" w:name="_ETM_Q19_393439"/>
      <w:bookmarkEnd w:id="10466"/>
      <w:bookmarkEnd w:id="10467"/>
      <w:r>
        <w:rPr>
          <w:rtl/>
        </w:rPr>
        <w:t>בבקשה</w:t>
      </w:r>
      <w:r>
        <w:rPr>
          <w:rFonts w:hint="cs"/>
          <w:rtl/>
        </w:rPr>
        <w:t>,</w:t>
      </w:r>
      <w:r>
        <w:rPr>
          <w:rtl/>
        </w:rPr>
        <w:t xml:space="preserve"> </w:t>
      </w:r>
      <w:bookmarkStart w:id="10468" w:name="_ETM_Q19_394010"/>
      <w:bookmarkEnd w:id="10468"/>
      <w:r>
        <w:rPr>
          <w:rtl/>
        </w:rPr>
        <w:t>גברתי</w:t>
      </w:r>
      <w:r>
        <w:rPr>
          <w:rFonts w:hint="cs"/>
          <w:rtl/>
        </w:rPr>
        <w:t>.</w:t>
      </w:r>
      <w:r>
        <w:rPr>
          <w:rtl/>
        </w:rPr>
        <w:t xml:space="preserve"> </w:t>
      </w:r>
      <w:bookmarkStart w:id="10469" w:name="_ETM_Q19_395299"/>
      <w:bookmarkEnd w:id="10469"/>
    </w:p>
    <w:p w:rsidR="009B17CE" w:rsidRDefault="009B17CE" w:rsidP="00416588">
      <w:pPr>
        <w:rPr>
          <w:rtl/>
        </w:rPr>
      </w:pPr>
    </w:p>
    <w:p w:rsidR="009B17CE" w:rsidRDefault="009B17CE" w:rsidP="00416588">
      <w:pPr>
        <w:pStyle w:val="a4"/>
        <w:keepNext/>
        <w:rPr>
          <w:rtl/>
        </w:rPr>
      </w:pPr>
      <w:bookmarkStart w:id="10470" w:name="ET_speaker_6118_16"/>
      <w:r w:rsidRPr="00EA74C9">
        <w:rPr>
          <w:rStyle w:val="TagStyle"/>
          <w:rtl/>
        </w:rPr>
        <w:t xml:space="preserve"> &lt;&lt; דובר &gt;&gt; </w:t>
      </w:r>
      <w:bookmarkStart w:id="10471" w:name="_Toc153986044"/>
      <w:r>
        <w:rPr>
          <w:rtl/>
        </w:rPr>
        <w:t>סגנית מזכיר הכנסת אלינור ימין:</w:t>
      </w:r>
      <w:bookmarkEnd w:id="10471"/>
      <w:r w:rsidRPr="00EA74C9">
        <w:rPr>
          <w:rStyle w:val="TagStyle"/>
          <w:rtl/>
        </w:rPr>
        <w:t xml:space="preserve"> &lt;&lt; דובר &gt;&gt;</w:t>
      </w:r>
      <w:r>
        <w:rPr>
          <w:rtl/>
        </w:rPr>
        <w:t xml:space="preserve">   </w:t>
      </w:r>
      <w:bookmarkEnd w:id="10470"/>
    </w:p>
    <w:p w:rsidR="009B17CE" w:rsidRDefault="009B17CE" w:rsidP="00B0453D">
      <w:pPr>
        <w:rPr>
          <w:rtl/>
        </w:rPr>
      </w:pPr>
    </w:p>
    <w:p w:rsidR="009B17CE" w:rsidRDefault="009B17CE" w:rsidP="00416588">
      <w:pPr>
        <w:rPr>
          <w:rtl/>
        </w:rPr>
      </w:pPr>
      <w:r>
        <w:rPr>
          <w:rFonts w:hint="cs"/>
          <w:rtl/>
        </w:rPr>
        <w:t xml:space="preserve">תודה. </w:t>
      </w:r>
      <w:r>
        <w:rPr>
          <w:rtl/>
        </w:rPr>
        <w:t xml:space="preserve">ברשות </w:t>
      </w:r>
      <w:bookmarkStart w:id="10472" w:name="_ETM_Q19_395599"/>
      <w:bookmarkEnd w:id="10472"/>
      <w:r>
        <w:rPr>
          <w:rtl/>
        </w:rPr>
        <w:t xml:space="preserve">יושב-ראש </w:t>
      </w:r>
      <w:bookmarkStart w:id="10473" w:name="_ETM_Q19_395989"/>
      <w:bookmarkEnd w:id="10473"/>
      <w:r>
        <w:rPr>
          <w:rtl/>
        </w:rPr>
        <w:t>הישיבה</w:t>
      </w:r>
      <w:r>
        <w:rPr>
          <w:rFonts w:hint="cs"/>
          <w:rtl/>
        </w:rPr>
        <w:t>,</w:t>
      </w:r>
      <w:r>
        <w:rPr>
          <w:rtl/>
        </w:rPr>
        <w:t xml:space="preserve"> </w:t>
      </w:r>
      <w:bookmarkStart w:id="10474" w:name="_ETM_Q19_396319"/>
      <w:bookmarkEnd w:id="10474"/>
      <w:proofErr w:type="spellStart"/>
      <w:r w:rsidRPr="001943BE">
        <w:rPr>
          <w:rtl/>
        </w:rPr>
        <w:t>ה</w:t>
      </w:r>
      <w:r>
        <w:rPr>
          <w:rFonts w:hint="cs"/>
          <w:rtl/>
        </w:rPr>
        <w:t>י</w:t>
      </w:r>
      <w:r w:rsidRPr="001943BE">
        <w:rPr>
          <w:rtl/>
        </w:rPr>
        <w:t>נני</w:t>
      </w:r>
      <w:proofErr w:type="spellEnd"/>
      <w:r>
        <w:rPr>
          <w:rtl/>
        </w:rPr>
        <w:t xml:space="preserve"> </w:t>
      </w:r>
      <w:bookmarkStart w:id="10475" w:name="_ETM_Q19_396530"/>
      <w:bookmarkEnd w:id="10475"/>
      <w:r>
        <w:rPr>
          <w:rtl/>
        </w:rPr>
        <w:t xml:space="preserve">מתכבדת </w:t>
      </w:r>
      <w:bookmarkStart w:id="10476" w:name="_ETM_Q19_396950"/>
      <w:bookmarkEnd w:id="10476"/>
      <w:r>
        <w:rPr>
          <w:rtl/>
        </w:rPr>
        <w:t>להודיעכם</w:t>
      </w:r>
      <w:r>
        <w:rPr>
          <w:rFonts w:hint="cs"/>
          <w:rtl/>
        </w:rPr>
        <w:t>,</w:t>
      </w:r>
      <w:r>
        <w:rPr>
          <w:rtl/>
        </w:rPr>
        <w:t xml:space="preserve"> </w:t>
      </w:r>
      <w:bookmarkStart w:id="10477" w:name="_ETM_Q19_397430"/>
      <w:bookmarkEnd w:id="10477"/>
      <w:r>
        <w:rPr>
          <w:rtl/>
        </w:rPr>
        <w:t xml:space="preserve">כי </w:t>
      </w:r>
      <w:bookmarkStart w:id="10478" w:name="_ETM_Q19_397549"/>
      <w:bookmarkEnd w:id="10478"/>
      <w:r>
        <w:rPr>
          <w:rtl/>
        </w:rPr>
        <w:t xml:space="preserve">הונחה </w:t>
      </w:r>
      <w:bookmarkStart w:id="10479" w:name="_ETM_Q19_397819"/>
      <w:bookmarkEnd w:id="10479"/>
      <w:r>
        <w:rPr>
          <w:rtl/>
        </w:rPr>
        <w:t xml:space="preserve">היום </w:t>
      </w:r>
      <w:bookmarkStart w:id="10480" w:name="_ETM_Q19_398000"/>
      <w:bookmarkEnd w:id="10480"/>
      <w:r>
        <w:rPr>
          <w:rtl/>
        </w:rPr>
        <w:t xml:space="preserve">על </w:t>
      </w:r>
      <w:bookmarkStart w:id="10481" w:name="_ETM_Q19_398060"/>
      <w:bookmarkEnd w:id="10481"/>
      <w:r>
        <w:rPr>
          <w:rtl/>
        </w:rPr>
        <w:t xml:space="preserve">שולחן </w:t>
      </w:r>
      <w:bookmarkStart w:id="10482" w:name="_ETM_Q19_398359"/>
      <w:bookmarkEnd w:id="10482"/>
      <w:r>
        <w:rPr>
          <w:rtl/>
        </w:rPr>
        <w:t>הכנסת</w:t>
      </w:r>
      <w:r w:rsidR="006E6B12">
        <w:rPr>
          <w:rFonts w:hint="cs"/>
          <w:rtl/>
        </w:rPr>
        <w:t>,</w:t>
      </w:r>
      <w:r>
        <w:rPr>
          <w:rtl/>
        </w:rPr>
        <w:t xml:space="preserve"> </w:t>
      </w:r>
      <w:bookmarkStart w:id="10483" w:name="_ETM_Q19_398780"/>
      <w:bookmarkEnd w:id="10483"/>
      <w:r>
        <w:rPr>
          <w:rtl/>
        </w:rPr>
        <w:t xml:space="preserve">לקריאה </w:t>
      </w:r>
      <w:bookmarkStart w:id="10484" w:name="_ETM_Q19_399079"/>
      <w:bookmarkEnd w:id="10484"/>
      <w:r>
        <w:rPr>
          <w:rtl/>
        </w:rPr>
        <w:t xml:space="preserve">שנייה </w:t>
      </w:r>
      <w:bookmarkStart w:id="10485" w:name="_ETM_Q19_399319"/>
      <w:bookmarkEnd w:id="10485"/>
      <w:r>
        <w:rPr>
          <w:rtl/>
        </w:rPr>
        <w:t xml:space="preserve">ולקריאה </w:t>
      </w:r>
      <w:bookmarkStart w:id="10486" w:name="_ETM_Q19_399620"/>
      <w:bookmarkEnd w:id="10486"/>
      <w:r>
        <w:rPr>
          <w:rtl/>
        </w:rPr>
        <w:t>שלישית</w:t>
      </w:r>
      <w:r>
        <w:rPr>
          <w:rFonts w:hint="cs"/>
          <w:rtl/>
        </w:rPr>
        <w:t xml:space="preserve">, </w:t>
      </w:r>
      <w:bookmarkStart w:id="10487" w:name="_ETM_Q19_400579"/>
      <w:bookmarkEnd w:id="10487"/>
      <w:r>
        <w:rPr>
          <w:rtl/>
        </w:rPr>
        <w:t xml:space="preserve">הצעת </w:t>
      </w:r>
      <w:bookmarkStart w:id="10488" w:name="_ETM_Q19_400939"/>
      <w:bookmarkEnd w:id="10488"/>
      <w:r>
        <w:rPr>
          <w:rtl/>
        </w:rPr>
        <w:t xml:space="preserve">חוק </w:t>
      </w:r>
      <w:bookmarkStart w:id="10489" w:name="_ETM_Q19_401090"/>
      <w:bookmarkEnd w:id="10489"/>
      <w:r>
        <w:rPr>
          <w:rtl/>
        </w:rPr>
        <w:t xml:space="preserve">קליטת </w:t>
      </w:r>
      <w:bookmarkStart w:id="10490" w:name="_ETM_Q19_401359"/>
      <w:bookmarkEnd w:id="10490"/>
      <w:r>
        <w:rPr>
          <w:rtl/>
        </w:rPr>
        <w:t xml:space="preserve">חיילים </w:t>
      </w:r>
      <w:bookmarkStart w:id="10491" w:name="_ETM_Q19_401629"/>
      <w:bookmarkEnd w:id="10491"/>
      <w:r>
        <w:rPr>
          <w:rtl/>
        </w:rPr>
        <w:t xml:space="preserve">משוחררים </w:t>
      </w:r>
      <w:bookmarkStart w:id="10492" w:name="_ETM_Q19_402079"/>
      <w:bookmarkEnd w:id="10492"/>
      <w:r>
        <w:rPr>
          <w:rFonts w:hint="cs"/>
          <w:rtl/>
        </w:rPr>
        <w:t>(</w:t>
      </w:r>
      <w:r>
        <w:rPr>
          <w:rtl/>
        </w:rPr>
        <w:t xml:space="preserve">תיקון </w:t>
      </w:r>
      <w:bookmarkStart w:id="10493" w:name="_ETM_Q19_402290"/>
      <w:bookmarkEnd w:id="10493"/>
      <w:r>
        <w:rPr>
          <w:rtl/>
        </w:rPr>
        <w:t>מס</w:t>
      </w:r>
      <w:r>
        <w:rPr>
          <w:rFonts w:hint="cs"/>
          <w:rtl/>
        </w:rPr>
        <w:t>'</w:t>
      </w:r>
      <w:r>
        <w:rPr>
          <w:rtl/>
        </w:rPr>
        <w:t xml:space="preserve"> </w:t>
      </w:r>
      <w:bookmarkStart w:id="10494" w:name="_ETM_Q19_402560"/>
      <w:bookmarkEnd w:id="10494"/>
      <w:r>
        <w:rPr>
          <w:rtl/>
        </w:rPr>
        <w:t>25</w:t>
      </w:r>
      <w:r>
        <w:rPr>
          <w:rFonts w:hint="cs"/>
          <w:rtl/>
        </w:rPr>
        <w:t>),</w:t>
      </w:r>
      <w:r>
        <w:rPr>
          <w:rtl/>
        </w:rPr>
        <w:t xml:space="preserve"> </w:t>
      </w:r>
      <w:bookmarkStart w:id="10495" w:name="_ETM_Q19_403760"/>
      <w:bookmarkEnd w:id="10495"/>
      <w:proofErr w:type="spellStart"/>
      <w:r>
        <w:rPr>
          <w:rtl/>
        </w:rPr>
        <w:t>התשפ"</w:t>
      </w:r>
      <w:r>
        <w:rPr>
          <w:rFonts w:hint="cs"/>
          <w:rtl/>
        </w:rPr>
        <w:t>ד</w:t>
      </w:r>
      <w:proofErr w:type="spellEnd"/>
      <w:r>
        <w:rPr>
          <w:rFonts w:hint="cs"/>
          <w:rtl/>
        </w:rPr>
        <w:t>–</w:t>
      </w:r>
      <w:bookmarkStart w:id="10496" w:name="_ETM_Q19_404239"/>
      <w:bookmarkEnd w:id="10496"/>
      <w:r>
        <w:rPr>
          <w:rFonts w:hint="cs"/>
          <w:rtl/>
        </w:rPr>
        <w:t>2</w:t>
      </w:r>
      <w:r>
        <w:rPr>
          <w:rtl/>
        </w:rPr>
        <w:t>0</w:t>
      </w:r>
      <w:bookmarkStart w:id="10497" w:name="_ETM_Q19_404510"/>
      <w:bookmarkEnd w:id="10497"/>
      <w:r>
        <w:rPr>
          <w:rtl/>
        </w:rPr>
        <w:t>23</w:t>
      </w:r>
      <w:r>
        <w:rPr>
          <w:rFonts w:hint="cs"/>
          <w:rtl/>
        </w:rPr>
        <w:t>,</w:t>
      </w:r>
      <w:r>
        <w:rPr>
          <w:rtl/>
        </w:rPr>
        <w:t xml:space="preserve"> </w:t>
      </w:r>
      <w:bookmarkStart w:id="10498" w:name="_ETM_Q19_405079"/>
      <w:bookmarkEnd w:id="10498"/>
      <w:r>
        <w:rPr>
          <w:rtl/>
        </w:rPr>
        <w:t xml:space="preserve">שהחזירה </w:t>
      </w:r>
      <w:bookmarkStart w:id="10499" w:name="_ETM_Q19_405469"/>
      <w:bookmarkEnd w:id="10499"/>
      <w:r>
        <w:rPr>
          <w:rtl/>
        </w:rPr>
        <w:t xml:space="preserve">ועדת </w:t>
      </w:r>
      <w:bookmarkStart w:id="10500" w:name="_ETM_Q19_405769"/>
      <w:bookmarkEnd w:id="10500"/>
      <w:r>
        <w:rPr>
          <w:rtl/>
        </w:rPr>
        <w:t xml:space="preserve">החוץ </w:t>
      </w:r>
      <w:bookmarkStart w:id="10501" w:name="_ETM_Q19_406010"/>
      <w:bookmarkEnd w:id="10501"/>
      <w:r>
        <w:rPr>
          <w:rtl/>
        </w:rPr>
        <w:t>והביטחון</w:t>
      </w:r>
      <w:r>
        <w:rPr>
          <w:rFonts w:hint="cs"/>
          <w:rtl/>
        </w:rPr>
        <w:t>.</w:t>
      </w:r>
      <w:r>
        <w:rPr>
          <w:rtl/>
        </w:rPr>
        <w:t xml:space="preserve"> </w:t>
      </w:r>
      <w:bookmarkStart w:id="10502" w:name="_ETM_Q19_406579"/>
      <w:bookmarkEnd w:id="10502"/>
      <w:r>
        <w:rPr>
          <w:rtl/>
        </w:rPr>
        <w:t>תודה</w:t>
      </w:r>
      <w:r>
        <w:rPr>
          <w:rFonts w:hint="cs"/>
          <w:rtl/>
        </w:rPr>
        <w:t>.</w:t>
      </w:r>
      <w:r>
        <w:rPr>
          <w:rtl/>
        </w:rPr>
        <w:t xml:space="preserve"> </w:t>
      </w:r>
      <w:bookmarkStart w:id="10503" w:name="_ETM_Q19_408099"/>
      <w:bookmarkEnd w:id="10503"/>
    </w:p>
    <w:p w:rsidR="009B17CE" w:rsidRDefault="009B17CE" w:rsidP="00416588">
      <w:pPr>
        <w:rPr>
          <w:rtl/>
        </w:rPr>
      </w:pPr>
      <w:bookmarkStart w:id="10504" w:name="_ETM_Q19_410193"/>
      <w:bookmarkStart w:id="10505" w:name="_ETM_Q19_410373"/>
      <w:bookmarkEnd w:id="10504"/>
      <w:bookmarkEnd w:id="10505"/>
    </w:p>
    <w:p w:rsidR="009B17CE" w:rsidRDefault="009B17CE" w:rsidP="00416588">
      <w:pPr>
        <w:rPr>
          <w:rtl/>
        </w:rPr>
      </w:pPr>
    </w:p>
    <w:p w:rsidR="009B17CE" w:rsidRDefault="009B17CE" w:rsidP="00416588">
      <w:pPr>
        <w:pStyle w:val="a6"/>
        <w:rPr>
          <w:rtl/>
        </w:rPr>
      </w:pPr>
      <w:bookmarkStart w:id="10506" w:name="ET_hatsach_639041_17"/>
      <w:r w:rsidRPr="00EC56E5">
        <w:rPr>
          <w:rStyle w:val="TagStyle"/>
          <w:rtl/>
        </w:rPr>
        <w:t xml:space="preserve"> &lt;&lt; הצח &gt;&gt; </w:t>
      </w:r>
      <w:bookmarkStart w:id="10507" w:name="_Toc153986045"/>
      <w:r>
        <w:rPr>
          <w:rtl/>
        </w:rPr>
        <w:t xml:space="preserve">הצעת חוק קליטת חיילים משוחררים (תיקון מס' 25), </w:t>
      </w:r>
      <w:proofErr w:type="spellStart"/>
      <w:r>
        <w:rPr>
          <w:rtl/>
        </w:rPr>
        <w:t>התשפ"ד</w:t>
      </w:r>
      <w:proofErr w:type="spellEnd"/>
      <w:r>
        <w:rPr>
          <w:rtl/>
        </w:rPr>
        <w:t>–2023</w:t>
      </w:r>
      <w:bookmarkEnd w:id="10507"/>
      <w:r w:rsidRPr="00EC56E5">
        <w:rPr>
          <w:rStyle w:val="TagStyle"/>
          <w:rtl/>
        </w:rPr>
        <w:t xml:space="preserve"> &lt;&lt; הצח &gt;&gt;</w:t>
      </w:r>
      <w:r>
        <w:rPr>
          <w:rtl/>
        </w:rPr>
        <w:t xml:space="preserve">   </w:t>
      </w:r>
      <w:bookmarkEnd w:id="10506"/>
    </w:p>
    <w:p w:rsidR="009B17CE" w:rsidRDefault="009B17CE" w:rsidP="00416588">
      <w:pPr>
        <w:rPr>
          <w:rtl/>
        </w:rPr>
      </w:pPr>
      <w:r>
        <w:rPr>
          <w:rFonts w:hint="cs"/>
          <w:rtl/>
        </w:rPr>
        <w:t>[</w:t>
      </w:r>
      <w:r>
        <w:rPr>
          <w:rFonts w:hint="eastAsia"/>
          <w:rtl/>
        </w:rPr>
        <w:t>מס</w:t>
      </w:r>
      <w:r>
        <w:rPr>
          <w:rtl/>
        </w:rPr>
        <w:t>'</w:t>
      </w:r>
      <w:r w:rsidRPr="00B878FC">
        <w:rPr>
          <w:rFonts w:hint="cs"/>
          <w:rtl/>
        </w:rPr>
        <w:t xml:space="preserve"> </w:t>
      </w:r>
      <w:r>
        <w:rPr>
          <w:rFonts w:hint="cs"/>
          <w:rtl/>
        </w:rPr>
        <w:t>כ/984</w:t>
      </w:r>
      <w:r>
        <w:rPr>
          <w:rtl/>
        </w:rPr>
        <w:t>; דברי הכנסת, חוב'</w:t>
      </w:r>
      <w:r>
        <w:rPr>
          <w:rFonts w:hint="cs"/>
          <w:rtl/>
        </w:rPr>
        <w:t xml:space="preserve"> ח'</w:t>
      </w:r>
      <w:r>
        <w:rPr>
          <w:rtl/>
        </w:rPr>
        <w:t>, ישיבה</w:t>
      </w:r>
      <w:r>
        <w:rPr>
          <w:rFonts w:hint="cs"/>
          <w:rtl/>
        </w:rPr>
        <w:t xml:space="preserve"> 122</w:t>
      </w:r>
      <w:r>
        <w:rPr>
          <w:rtl/>
        </w:rPr>
        <w:t>; נספחות.</w:t>
      </w:r>
      <w:r>
        <w:rPr>
          <w:rFonts w:hint="cs"/>
          <w:rtl/>
        </w:rPr>
        <w:t>]</w:t>
      </w:r>
    </w:p>
    <w:p w:rsidR="009B17CE" w:rsidRDefault="009B17CE" w:rsidP="00416588">
      <w:pPr>
        <w:pStyle w:val="-0"/>
        <w:rPr>
          <w:rtl/>
        </w:rPr>
      </w:pPr>
      <w:r>
        <w:rPr>
          <w:rtl/>
        </w:rPr>
        <w:t>(קריאה שנייה וקריאה שלישית)</w:t>
      </w:r>
    </w:p>
    <w:p w:rsidR="009B17CE" w:rsidRDefault="009B17CE" w:rsidP="00416588">
      <w:pPr>
        <w:rPr>
          <w:rtl/>
        </w:rPr>
      </w:pPr>
    </w:p>
    <w:p w:rsidR="009B17CE" w:rsidRDefault="009B17CE" w:rsidP="00416588">
      <w:pPr>
        <w:pStyle w:val="af6"/>
        <w:keepNext/>
        <w:rPr>
          <w:rtl/>
        </w:rPr>
      </w:pPr>
      <w:r w:rsidRPr="00EC56E5">
        <w:rPr>
          <w:rStyle w:val="TagStyle"/>
          <w:rtl/>
        </w:rPr>
        <w:t xml:space="preserve"> &lt;&lt; יור &gt;&gt; </w:t>
      </w:r>
      <w:r>
        <w:rPr>
          <w:rtl/>
        </w:rPr>
        <w:t xml:space="preserve">היו"ר חנוך דב </w:t>
      </w:r>
      <w:proofErr w:type="spellStart"/>
      <w:r>
        <w:rPr>
          <w:rtl/>
        </w:rPr>
        <w:t>מלביצקי</w:t>
      </w:r>
      <w:proofErr w:type="spellEnd"/>
      <w:r>
        <w:rPr>
          <w:rtl/>
        </w:rPr>
        <w:t>:</w:t>
      </w:r>
      <w:r w:rsidRPr="00EC56E5">
        <w:rPr>
          <w:rStyle w:val="TagStyle"/>
          <w:rtl/>
        </w:rPr>
        <w:t xml:space="preserve"> &lt;&lt; יור &gt;&gt;</w:t>
      </w:r>
      <w:r>
        <w:rPr>
          <w:rtl/>
        </w:rPr>
        <w:t xml:space="preserve">   </w:t>
      </w:r>
    </w:p>
    <w:p w:rsidR="009B17CE" w:rsidRDefault="009B17CE" w:rsidP="00B0453D">
      <w:pPr>
        <w:rPr>
          <w:rtl/>
        </w:rPr>
      </w:pPr>
    </w:p>
    <w:p w:rsidR="009B17CE" w:rsidRDefault="009B17CE" w:rsidP="00F2288E">
      <w:pPr>
        <w:rPr>
          <w:rtl/>
        </w:rPr>
      </w:pPr>
      <w:bookmarkStart w:id="10508" w:name="_ETM_Q19_410522"/>
      <w:bookmarkStart w:id="10509" w:name="_ETM_Q19_410608"/>
      <w:bookmarkEnd w:id="10508"/>
      <w:bookmarkEnd w:id="10509"/>
      <w:r>
        <w:rPr>
          <w:rtl/>
        </w:rPr>
        <w:t xml:space="preserve">חברי </w:t>
      </w:r>
      <w:bookmarkStart w:id="10510" w:name="_ETM_Q19_408430"/>
      <w:bookmarkEnd w:id="10510"/>
      <w:r>
        <w:rPr>
          <w:rtl/>
        </w:rPr>
        <w:t>הכנסת</w:t>
      </w:r>
      <w:r>
        <w:rPr>
          <w:rFonts w:hint="cs"/>
          <w:rtl/>
        </w:rPr>
        <w:t>,</w:t>
      </w:r>
      <w:r>
        <w:rPr>
          <w:rtl/>
        </w:rPr>
        <w:t xml:space="preserve"> </w:t>
      </w:r>
      <w:bookmarkStart w:id="10511" w:name="_ETM_Q19_408849"/>
      <w:bookmarkEnd w:id="10511"/>
      <w:r>
        <w:rPr>
          <w:rtl/>
        </w:rPr>
        <w:t xml:space="preserve">הנושא </w:t>
      </w:r>
      <w:bookmarkStart w:id="10512" w:name="_ETM_Q19_409209"/>
      <w:bookmarkEnd w:id="10512"/>
      <w:r>
        <w:rPr>
          <w:rtl/>
        </w:rPr>
        <w:t xml:space="preserve">הבא </w:t>
      </w:r>
      <w:bookmarkStart w:id="10513" w:name="_ETM_Q19_409420"/>
      <w:bookmarkEnd w:id="10513"/>
      <w:r>
        <w:rPr>
          <w:rtl/>
        </w:rPr>
        <w:t xml:space="preserve">על </w:t>
      </w:r>
      <w:bookmarkStart w:id="10514" w:name="_ETM_Q19_409480"/>
      <w:bookmarkEnd w:id="10514"/>
      <w:r>
        <w:rPr>
          <w:rtl/>
        </w:rPr>
        <w:t>סדר</w:t>
      </w:r>
      <w:bookmarkStart w:id="10515" w:name="_ETM_Q19_409840"/>
      <w:bookmarkEnd w:id="10515"/>
      <w:r>
        <w:rPr>
          <w:rFonts w:hint="cs"/>
          <w:rtl/>
        </w:rPr>
        <w:t>-</w:t>
      </w:r>
      <w:r>
        <w:rPr>
          <w:rtl/>
        </w:rPr>
        <w:t xml:space="preserve">היום </w:t>
      </w:r>
      <w:bookmarkStart w:id="10516" w:name="_ETM_Q19_410170"/>
      <w:bookmarkEnd w:id="10516"/>
      <w:r>
        <w:rPr>
          <w:rFonts w:hint="cs"/>
          <w:rtl/>
        </w:rPr>
        <w:t xml:space="preserve">– </w:t>
      </w:r>
      <w:r>
        <w:rPr>
          <w:rtl/>
        </w:rPr>
        <w:t xml:space="preserve">הצעת </w:t>
      </w:r>
      <w:bookmarkStart w:id="10517" w:name="_ETM_Q19_410470"/>
      <w:bookmarkEnd w:id="10517"/>
      <w:r>
        <w:rPr>
          <w:rtl/>
        </w:rPr>
        <w:t xml:space="preserve">חוק </w:t>
      </w:r>
      <w:bookmarkStart w:id="10518" w:name="_ETM_Q19_410650"/>
      <w:bookmarkEnd w:id="10518"/>
      <w:r>
        <w:rPr>
          <w:rtl/>
        </w:rPr>
        <w:t xml:space="preserve">קליטת </w:t>
      </w:r>
      <w:bookmarkStart w:id="10519" w:name="_ETM_Q19_410980"/>
      <w:bookmarkEnd w:id="10519"/>
      <w:r>
        <w:rPr>
          <w:rtl/>
        </w:rPr>
        <w:t xml:space="preserve">חיילים </w:t>
      </w:r>
      <w:bookmarkStart w:id="10520" w:name="_ETM_Q19_411280"/>
      <w:bookmarkEnd w:id="10520"/>
      <w:r>
        <w:rPr>
          <w:rtl/>
        </w:rPr>
        <w:t xml:space="preserve">משוחררים </w:t>
      </w:r>
      <w:bookmarkStart w:id="10521" w:name="_ETM_Q19_412000"/>
      <w:bookmarkEnd w:id="10521"/>
      <w:r>
        <w:rPr>
          <w:rFonts w:hint="cs"/>
          <w:rtl/>
        </w:rPr>
        <w:t>(</w:t>
      </w:r>
      <w:r>
        <w:rPr>
          <w:rtl/>
        </w:rPr>
        <w:t xml:space="preserve">תיקון </w:t>
      </w:r>
      <w:bookmarkStart w:id="10522" w:name="_ETM_Q19_412269"/>
      <w:bookmarkEnd w:id="10522"/>
      <w:r>
        <w:rPr>
          <w:rtl/>
        </w:rPr>
        <w:t>מס</w:t>
      </w:r>
      <w:r>
        <w:rPr>
          <w:rFonts w:hint="cs"/>
          <w:rtl/>
        </w:rPr>
        <w:t>'</w:t>
      </w:r>
      <w:r>
        <w:rPr>
          <w:rtl/>
        </w:rPr>
        <w:t xml:space="preserve"> </w:t>
      </w:r>
      <w:bookmarkStart w:id="10523" w:name="_ETM_Q19_412599"/>
      <w:bookmarkEnd w:id="10523"/>
      <w:r>
        <w:rPr>
          <w:rtl/>
        </w:rPr>
        <w:t>25</w:t>
      </w:r>
      <w:r>
        <w:rPr>
          <w:rFonts w:hint="cs"/>
          <w:rtl/>
        </w:rPr>
        <w:t>),</w:t>
      </w:r>
      <w:r>
        <w:rPr>
          <w:rtl/>
        </w:rPr>
        <w:t xml:space="preserve"> </w:t>
      </w:r>
      <w:bookmarkStart w:id="10524" w:name="_ETM_Q19_413260"/>
      <w:bookmarkEnd w:id="10524"/>
      <w:proofErr w:type="spellStart"/>
      <w:r>
        <w:rPr>
          <w:rtl/>
        </w:rPr>
        <w:t>התשפ"</w:t>
      </w:r>
      <w:r>
        <w:rPr>
          <w:rFonts w:hint="cs"/>
          <w:rtl/>
        </w:rPr>
        <w:t>ד</w:t>
      </w:r>
      <w:proofErr w:type="spellEnd"/>
      <w:r>
        <w:rPr>
          <w:rFonts w:hint="eastAsia"/>
          <w:rtl/>
        </w:rPr>
        <w:t>–</w:t>
      </w:r>
      <w:bookmarkStart w:id="10525" w:name="_ETM_Q19_413830"/>
      <w:bookmarkEnd w:id="10525"/>
      <w:r>
        <w:rPr>
          <w:rFonts w:hint="cs"/>
          <w:rtl/>
        </w:rPr>
        <w:t>2023,</w:t>
      </w:r>
      <w:r>
        <w:rPr>
          <w:rtl/>
        </w:rPr>
        <w:t xml:space="preserve"> </w:t>
      </w:r>
      <w:bookmarkStart w:id="10526" w:name="_ETM_Q19_414730"/>
      <w:bookmarkEnd w:id="10526"/>
      <w:r>
        <w:rPr>
          <w:rFonts w:hint="cs"/>
          <w:rtl/>
        </w:rPr>
        <w:t>ל</w:t>
      </w:r>
      <w:r>
        <w:rPr>
          <w:rtl/>
        </w:rPr>
        <w:t xml:space="preserve">קריאה </w:t>
      </w:r>
      <w:bookmarkStart w:id="10527" w:name="_ETM_Q19_415209"/>
      <w:bookmarkEnd w:id="10527"/>
      <w:r>
        <w:rPr>
          <w:rtl/>
        </w:rPr>
        <w:t xml:space="preserve">השנייה </w:t>
      </w:r>
      <w:bookmarkStart w:id="10528" w:name="_ETM_Q19_415660"/>
      <w:bookmarkEnd w:id="10528"/>
      <w:r>
        <w:rPr>
          <w:rtl/>
        </w:rPr>
        <w:t>והשלישית</w:t>
      </w:r>
      <w:r>
        <w:rPr>
          <w:rFonts w:hint="cs"/>
          <w:rtl/>
        </w:rPr>
        <w:t>.</w:t>
      </w:r>
      <w:r>
        <w:rPr>
          <w:rtl/>
        </w:rPr>
        <w:t xml:space="preserve"> </w:t>
      </w:r>
      <w:bookmarkStart w:id="10529" w:name="_ETM_Q19_416819"/>
      <w:bookmarkEnd w:id="10529"/>
      <w:r>
        <w:rPr>
          <w:rtl/>
        </w:rPr>
        <w:t xml:space="preserve">אני </w:t>
      </w:r>
      <w:bookmarkStart w:id="10530" w:name="_ETM_Q19_416939"/>
      <w:bookmarkEnd w:id="10530"/>
      <w:r>
        <w:rPr>
          <w:rtl/>
        </w:rPr>
        <w:t xml:space="preserve">מזמין </w:t>
      </w:r>
      <w:bookmarkStart w:id="10531" w:name="_ETM_Q19_417269"/>
      <w:bookmarkEnd w:id="10531"/>
      <w:r>
        <w:rPr>
          <w:rtl/>
        </w:rPr>
        <w:t xml:space="preserve">את </w:t>
      </w:r>
      <w:bookmarkStart w:id="10532" w:name="_ETM_Q19_417389"/>
      <w:bookmarkEnd w:id="10532"/>
      <w:r>
        <w:rPr>
          <w:rtl/>
        </w:rPr>
        <w:t xml:space="preserve">יושב-ראש </w:t>
      </w:r>
      <w:bookmarkStart w:id="10533" w:name="_ETM_Q19_417930"/>
      <w:bookmarkEnd w:id="10533"/>
      <w:r>
        <w:rPr>
          <w:rtl/>
        </w:rPr>
        <w:t xml:space="preserve">ועדת </w:t>
      </w:r>
      <w:bookmarkStart w:id="10534" w:name="_ETM_Q19_418290"/>
      <w:bookmarkEnd w:id="10534"/>
      <w:r>
        <w:rPr>
          <w:rtl/>
        </w:rPr>
        <w:t xml:space="preserve">החוץ </w:t>
      </w:r>
      <w:bookmarkStart w:id="10535" w:name="_ETM_Q19_418559"/>
      <w:bookmarkEnd w:id="10535"/>
      <w:r>
        <w:rPr>
          <w:rtl/>
        </w:rPr>
        <w:t xml:space="preserve">והביטחון </w:t>
      </w:r>
      <w:bookmarkStart w:id="10536" w:name="_ETM_Q19_419040"/>
      <w:bookmarkEnd w:id="10536"/>
      <w:r>
        <w:rPr>
          <w:rtl/>
        </w:rPr>
        <w:t xml:space="preserve">חבר </w:t>
      </w:r>
      <w:bookmarkStart w:id="10537" w:name="_ETM_Q19_419279"/>
      <w:bookmarkEnd w:id="10537"/>
      <w:r>
        <w:rPr>
          <w:rtl/>
        </w:rPr>
        <w:t xml:space="preserve">הכנסת </w:t>
      </w:r>
      <w:bookmarkStart w:id="10538" w:name="_ETM_Q19_419609"/>
      <w:bookmarkEnd w:id="10538"/>
      <w:r>
        <w:rPr>
          <w:rtl/>
        </w:rPr>
        <w:t>יולי</w:t>
      </w:r>
      <w:r>
        <w:rPr>
          <w:rFonts w:hint="cs"/>
          <w:rtl/>
        </w:rPr>
        <w:t xml:space="preserve"> </w:t>
      </w:r>
      <w:r>
        <w:rPr>
          <w:rtl/>
        </w:rPr>
        <w:t xml:space="preserve">יואל </w:t>
      </w:r>
      <w:bookmarkStart w:id="10539" w:name="_ETM_Q19_420209"/>
      <w:bookmarkEnd w:id="10539"/>
      <w:r>
        <w:rPr>
          <w:rtl/>
        </w:rPr>
        <w:t xml:space="preserve">אדלשטיין </w:t>
      </w:r>
      <w:bookmarkStart w:id="10540" w:name="_ETM_Q19_421109"/>
      <w:bookmarkEnd w:id="10540"/>
      <w:r>
        <w:rPr>
          <w:rtl/>
        </w:rPr>
        <w:t xml:space="preserve">להציג </w:t>
      </w:r>
      <w:bookmarkStart w:id="10541" w:name="_ETM_Q19_421590"/>
      <w:bookmarkEnd w:id="10541"/>
      <w:r>
        <w:rPr>
          <w:rtl/>
        </w:rPr>
        <w:t xml:space="preserve">את </w:t>
      </w:r>
      <w:bookmarkStart w:id="10542" w:name="_ETM_Q19_421709"/>
      <w:bookmarkEnd w:id="10542"/>
      <w:r>
        <w:rPr>
          <w:rtl/>
        </w:rPr>
        <w:t xml:space="preserve">הצעת </w:t>
      </w:r>
      <w:bookmarkStart w:id="10543" w:name="_ETM_Q19_422069"/>
      <w:bookmarkEnd w:id="10543"/>
      <w:r>
        <w:rPr>
          <w:rtl/>
        </w:rPr>
        <w:t>החוק</w:t>
      </w:r>
      <w:r>
        <w:rPr>
          <w:rFonts w:hint="cs"/>
          <w:rtl/>
        </w:rPr>
        <w:t>.</w:t>
      </w:r>
      <w:r>
        <w:rPr>
          <w:rtl/>
        </w:rPr>
        <w:t xml:space="preserve"> </w:t>
      </w:r>
      <w:bookmarkStart w:id="10544" w:name="_ETM_Q19_422430"/>
      <w:bookmarkEnd w:id="10544"/>
      <w:r>
        <w:rPr>
          <w:rtl/>
        </w:rPr>
        <w:t>בבקשה</w:t>
      </w:r>
      <w:r>
        <w:rPr>
          <w:rFonts w:hint="cs"/>
          <w:rtl/>
        </w:rPr>
        <w:t>.</w:t>
      </w:r>
    </w:p>
    <w:p w:rsidR="009B17CE" w:rsidRDefault="009B17CE" w:rsidP="00416588">
      <w:pPr>
        <w:rPr>
          <w:rtl/>
        </w:rPr>
      </w:pPr>
      <w:bookmarkStart w:id="10545" w:name="_ETM_Q19_428619"/>
      <w:bookmarkStart w:id="10546" w:name="_ETM_Q19_428774"/>
      <w:bookmarkEnd w:id="10545"/>
      <w:bookmarkEnd w:id="10546"/>
    </w:p>
    <w:p w:rsidR="009B17CE" w:rsidRDefault="009B17CE" w:rsidP="00416588">
      <w:pPr>
        <w:pStyle w:val="a4"/>
        <w:keepNext/>
        <w:rPr>
          <w:rtl/>
        </w:rPr>
      </w:pPr>
      <w:bookmarkStart w:id="10547" w:name="ET_speaker_6482_19"/>
      <w:r w:rsidRPr="00EC56E5">
        <w:rPr>
          <w:rStyle w:val="TagStyle"/>
          <w:rtl/>
        </w:rPr>
        <w:t xml:space="preserve"> &lt;&lt; דובר &gt;&gt; </w:t>
      </w:r>
      <w:bookmarkStart w:id="10548" w:name="_Toc153986046"/>
      <w:r>
        <w:rPr>
          <w:rtl/>
        </w:rPr>
        <w:t>יולי אדלשטיין (יו"ר ועדת החוץ והביטחון):</w:t>
      </w:r>
      <w:bookmarkEnd w:id="10548"/>
      <w:r w:rsidRPr="00EC56E5">
        <w:rPr>
          <w:rStyle w:val="TagStyle"/>
          <w:rtl/>
        </w:rPr>
        <w:t xml:space="preserve"> &lt;&lt; דובר &gt;&gt;</w:t>
      </w:r>
      <w:r>
        <w:rPr>
          <w:rtl/>
        </w:rPr>
        <w:t xml:space="preserve">   </w:t>
      </w:r>
      <w:bookmarkEnd w:id="10547"/>
    </w:p>
    <w:p w:rsidR="009B17CE" w:rsidRDefault="009B17CE" w:rsidP="00B0453D">
      <w:pPr>
        <w:rPr>
          <w:rtl/>
        </w:rPr>
      </w:pPr>
    </w:p>
    <w:p w:rsidR="009B17CE" w:rsidRDefault="009B17CE" w:rsidP="00416588">
      <w:pPr>
        <w:rPr>
          <w:rtl/>
        </w:rPr>
      </w:pPr>
      <w:bookmarkStart w:id="10549" w:name="_ETM_Q19_428827"/>
      <w:bookmarkStart w:id="10550" w:name="_ETM_Q19_428902"/>
      <w:bookmarkStart w:id="10551" w:name="_ETM_Q19_427780"/>
      <w:bookmarkEnd w:id="10549"/>
      <w:bookmarkEnd w:id="10550"/>
      <w:bookmarkEnd w:id="10551"/>
      <w:r>
        <w:rPr>
          <w:rtl/>
        </w:rPr>
        <w:t xml:space="preserve">תודה </w:t>
      </w:r>
      <w:bookmarkStart w:id="10552" w:name="_ETM_Q19_428080"/>
      <w:bookmarkEnd w:id="10552"/>
      <w:r>
        <w:rPr>
          <w:rtl/>
        </w:rPr>
        <w:t>רבה</w:t>
      </w:r>
      <w:r>
        <w:rPr>
          <w:rFonts w:hint="cs"/>
          <w:rtl/>
        </w:rPr>
        <w:t>,</w:t>
      </w:r>
      <w:r>
        <w:rPr>
          <w:rtl/>
        </w:rPr>
        <w:t xml:space="preserve"> </w:t>
      </w:r>
      <w:bookmarkStart w:id="10553" w:name="_ETM_Q19_428349"/>
      <w:bookmarkEnd w:id="10553"/>
      <w:r>
        <w:rPr>
          <w:rtl/>
        </w:rPr>
        <w:t xml:space="preserve">אדוני </w:t>
      </w:r>
      <w:bookmarkStart w:id="10554" w:name="_ETM_Q19_428620"/>
      <w:bookmarkEnd w:id="10554"/>
      <w:r>
        <w:rPr>
          <w:rtl/>
        </w:rPr>
        <w:t>היושב-ראש</w:t>
      </w:r>
      <w:r>
        <w:rPr>
          <w:rFonts w:hint="cs"/>
          <w:rtl/>
        </w:rPr>
        <w:t>.</w:t>
      </w:r>
      <w:r>
        <w:rPr>
          <w:rtl/>
        </w:rPr>
        <w:t xml:space="preserve"> </w:t>
      </w:r>
      <w:bookmarkStart w:id="10555" w:name="_ETM_Q19_432560"/>
      <w:bookmarkEnd w:id="10555"/>
      <w:r>
        <w:rPr>
          <w:rtl/>
        </w:rPr>
        <w:t xml:space="preserve">חבריי </w:t>
      </w:r>
      <w:bookmarkStart w:id="10556" w:name="_ETM_Q19_433099"/>
      <w:bookmarkEnd w:id="10556"/>
      <w:r>
        <w:rPr>
          <w:rtl/>
        </w:rPr>
        <w:t xml:space="preserve">חברי </w:t>
      </w:r>
      <w:bookmarkStart w:id="10557" w:name="_ETM_Q19_433400"/>
      <w:bookmarkEnd w:id="10557"/>
      <w:r>
        <w:rPr>
          <w:rtl/>
        </w:rPr>
        <w:t>הכנסת</w:t>
      </w:r>
      <w:r>
        <w:rPr>
          <w:rFonts w:hint="cs"/>
          <w:rtl/>
        </w:rPr>
        <w:t>,</w:t>
      </w:r>
      <w:r>
        <w:rPr>
          <w:rtl/>
        </w:rPr>
        <w:t xml:space="preserve"> </w:t>
      </w:r>
      <w:bookmarkStart w:id="10558" w:name="_ETM_Q19_433849"/>
      <w:bookmarkEnd w:id="10558"/>
      <w:r>
        <w:rPr>
          <w:rtl/>
        </w:rPr>
        <w:t xml:space="preserve">אדוני </w:t>
      </w:r>
      <w:bookmarkStart w:id="10559" w:name="_ETM_Q19_434180"/>
      <w:bookmarkEnd w:id="10559"/>
      <w:r>
        <w:rPr>
          <w:rtl/>
        </w:rPr>
        <w:t>השר</w:t>
      </w:r>
      <w:r>
        <w:rPr>
          <w:rFonts w:hint="cs"/>
          <w:rtl/>
        </w:rPr>
        <w:t>,</w:t>
      </w:r>
      <w:r>
        <w:rPr>
          <w:rtl/>
        </w:rPr>
        <w:t xml:space="preserve"> </w:t>
      </w:r>
      <w:bookmarkStart w:id="10560" w:name="_ETM_Q19_435549"/>
      <w:bookmarkEnd w:id="10560"/>
      <w:r>
        <w:rPr>
          <w:rtl/>
        </w:rPr>
        <w:t xml:space="preserve">אני </w:t>
      </w:r>
      <w:bookmarkStart w:id="10561" w:name="_ETM_Q19_435760"/>
      <w:bookmarkEnd w:id="10561"/>
      <w:r>
        <w:rPr>
          <w:rtl/>
        </w:rPr>
        <w:t xml:space="preserve">מתכבד </w:t>
      </w:r>
      <w:bookmarkStart w:id="10562" w:name="_ETM_Q19_436180"/>
      <w:bookmarkEnd w:id="10562"/>
      <w:r>
        <w:rPr>
          <w:rtl/>
        </w:rPr>
        <w:t xml:space="preserve">להציג </w:t>
      </w:r>
      <w:bookmarkStart w:id="10563" w:name="_ETM_Q19_436600"/>
      <w:bookmarkEnd w:id="10563"/>
      <w:r>
        <w:rPr>
          <w:rtl/>
        </w:rPr>
        <w:t xml:space="preserve">בפני </w:t>
      </w:r>
      <w:bookmarkStart w:id="10564" w:name="_ETM_Q19_436930"/>
      <w:bookmarkEnd w:id="10564"/>
      <w:r>
        <w:rPr>
          <w:rtl/>
        </w:rPr>
        <w:t xml:space="preserve">הכנסת </w:t>
      </w:r>
      <w:bookmarkStart w:id="10565" w:name="_ETM_Q19_437410"/>
      <w:bookmarkEnd w:id="10565"/>
      <w:r>
        <w:rPr>
          <w:rtl/>
        </w:rPr>
        <w:t xml:space="preserve">לקריאה </w:t>
      </w:r>
      <w:bookmarkStart w:id="10566" w:name="_ETM_Q19_437800"/>
      <w:bookmarkEnd w:id="10566"/>
      <w:r>
        <w:rPr>
          <w:rtl/>
        </w:rPr>
        <w:t xml:space="preserve">שנייה </w:t>
      </w:r>
      <w:bookmarkStart w:id="10567" w:name="_ETM_Q19_438160"/>
      <w:bookmarkEnd w:id="10567"/>
      <w:r>
        <w:rPr>
          <w:rtl/>
        </w:rPr>
        <w:t xml:space="preserve">ושלישית </w:t>
      </w:r>
      <w:bookmarkStart w:id="10568" w:name="_ETM_Q19_438880"/>
      <w:bookmarkEnd w:id="10568"/>
      <w:r>
        <w:rPr>
          <w:rtl/>
        </w:rPr>
        <w:t xml:space="preserve">את </w:t>
      </w:r>
      <w:bookmarkStart w:id="10569" w:name="_ETM_Q19_439029"/>
      <w:bookmarkEnd w:id="10569"/>
      <w:r>
        <w:rPr>
          <w:rtl/>
        </w:rPr>
        <w:t xml:space="preserve">הצעת </w:t>
      </w:r>
      <w:bookmarkStart w:id="10570" w:name="_ETM_Q19_439509"/>
      <w:bookmarkEnd w:id="10570"/>
      <w:r>
        <w:rPr>
          <w:rtl/>
        </w:rPr>
        <w:t xml:space="preserve">חוק </w:t>
      </w:r>
      <w:bookmarkStart w:id="10571" w:name="_ETM_Q19_439930"/>
      <w:bookmarkEnd w:id="10571"/>
      <w:r>
        <w:rPr>
          <w:rtl/>
        </w:rPr>
        <w:t xml:space="preserve">קליטת </w:t>
      </w:r>
      <w:bookmarkStart w:id="10572" w:name="_ETM_Q19_440380"/>
      <w:bookmarkEnd w:id="10572"/>
      <w:r>
        <w:rPr>
          <w:rtl/>
        </w:rPr>
        <w:t xml:space="preserve">חיילים </w:t>
      </w:r>
      <w:bookmarkStart w:id="10573" w:name="_ETM_Q19_440770"/>
      <w:bookmarkEnd w:id="10573"/>
      <w:r>
        <w:rPr>
          <w:rtl/>
        </w:rPr>
        <w:t xml:space="preserve">משוחררים </w:t>
      </w:r>
      <w:bookmarkStart w:id="10574" w:name="_ETM_Q19_441490"/>
      <w:bookmarkEnd w:id="10574"/>
      <w:r>
        <w:rPr>
          <w:rFonts w:hint="cs"/>
          <w:rtl/>
        </w:rPr>
        <w:t>(</w:t>
      </w:r>
      <w:r>
        <w:rPr>
          <w:rtl/>
        </w:rPr>
        <w:t xml:space="preserve">תיקון </w:t>
      </w:r>
      <w:bookmarkStart w:id="10575" w:name="_ETM_Q19_441850"/>
      <w:bookmarkEnd w:id="10575"/>
      <w:r>
        <w:rPr>
          <w:rtl/>
        </w:rPr>
        <w:t>מס</w:t>
      </w:r>
      <w:r>
        <w:rPr>
          <w:rFonts w:hint="cs"/>
          <w:rtl/>
        </w:rPr>
        <w:t>'</w:t>
      </w:r>
      <w:r>
        <w:rPr>
          <w:rtl/>
        </w:rPr>
        <w:t xml:space="preserve"> </w:t>
      </w:r>
      <w:bookmarkStart w:id="10576" w:name="_ETM_Q19_442240"/>
      <w:bookmarkEnd w:id="10576"/>
      <w:r>
        <w:rPr>
          <w:rtl/>
        </w:rPr>
        <w:t>25</w:t>
      </w:r>
      <w:r>
        <w:rPr>
          <w:rFonts w:hint="cs"/>
          <w:rtl/>
        </w:rPr>
        <w:t>),</w:t>
      </w:r>
      <w:r>
        <w:rPr>
          <w:rtl/>
        </w:rPr>
        <w:t xml:space="preserve"> </w:t>
      </w:r>
      <w:bookmarkStart w:id="10577" w:name="_ETM_Q19_446529"/>
      <w:bookmarkEnd w:id="10577"/>
      <w:proofErr w:type="spellStart"/>
      <w:r>
        <w:rPr>
          <w:rFonts w:hint="cs"/>
          <w:rtl/>
        </w:rPr>
        <w:t>ה</w:t>
      </w:r>
      <w:r>
        <w:rPr>
          <w:rtl/>
        </w:rPr>
        <w:t>תשפ"ד</w:t>
      </w:r>
      <w:proofErr w:type="spellEnd"/>
      <w:r>
        <w:rPr>
          <w:rFonts w:hint="cs"/>
          <w:rtl/>
        </w:rPr>
        <w:t>–</w:t>
      </w:r>
      <w:bookmarkStart w:id="10578" w:name="_ETM_Q19_447760"/>
      <w:bookmarkEnd w:id="10578"/>
      <w:r>
        <w:rPr>
          <w:rtl/>
        </w:rPr>
        <w:t>2023</w:t>
      </w:r>
      <w:bookmarkStart w:id="10579" w:name="_ETM_Q19_449790"/>
      <w:bookmarkEnd w:id="10579"/>
      <w:r>
        <w:rPr>
          <w:rFonts w:hint="cs"/>
          <w:rtl/>
        </w:rPr>
        <w:t xml:space="preserve">, </w:t>
      </w:r>
      <w:bookmarkStart w:id="10580" w:name="_ETM_Q19_451669"/>
      <w:bookmarkEnd w:id="10580"/>
      <w:r>
        <w:rPr>
          <w:rtl/>
        </w:rPr>
        <w:t xml:space="preserve">שיזמו </w:t>
      </w:r>
      <w:bookmarkStart w:id="10581" w:name="_ETM_Q19_450330"/>
      <w:bookmarkEnd w:id="10581"/>
      <w:r>
        <w:rPr>
          <w:rtl/>
        </w:rPr>
        <w:t xml:space="preserve">חברי </w:t>
      </w:r>
      <w:bookmarkStart w:id="10582" w:name="_ETM_Q19_450690"/>
      <w:bookmarkEnd w:id="10582"/>
      <w:r>
        <w:rPr>
          <w:rtl/>
        </w:rPr>
        <w:t xml:space="preserve">הכנסת </w:t>
      </w:r>
      <w:bookmarkStart w:id="10583" w:name="_ETM_Q19_451200"/>
      <w:bookmarkEnd w:id="10583"/>
      <w:r>
        <w:rPr>
          <w:rtl/>
        </w:rPr>
        <w:t xml:space="preserve">אופיר </w:t>
      </w:r>
      <w:bookmarkStart w:id="10584" w:name="_ETM_Q19_451560"/>
      <w:bookmarkEnd w:id="10584"/>
      <w:r>
        <w:rPr>
          <w:rtl/>
        </w:rPr>
        <w:t>כץ</w:t>
      </w:r>
      <w:r>
        <w:rPr>
          <w:rFonts w:hint="cs"/>
          <w:rtl/>
        </w:rPr>
        <w:t>,</w:t>
      </w:r>
      <w:r>
        <w:rPr>
          <w:rtl/>
        </w:rPr>
        <w:t xml:space="preserve"> </w:t>
      </w:r>
      <w:bookmarkStart w:id="10585" w:name="_ETM_Q19_452100"/>
      <w:bookmarkEnd w:id="10585"/>
      <w:r>
        <w:rPr>
          <w:rtl/>
        </w:rPr>
        <w:t xml:space="preserve">אלי </w:t>
      </w:r>
      <w:bookmarkStart w:id="10586" w:name="_ETM_Q19_452370"/>
      <w:bookmarkEnd w:id="10586"/>
      <w:r>
        <w:rPr>
          <w:rtl/>
        </w:rPr>
        <w:t>דלל</w:t>
      </w:r>
      <w:r>
        <w:rPr>
          <w:rFonts w:hint="cs"/>
          <w:rtl/>
        </w:rPr>
        <w:t>,</w:t>
      </w:r>
      <w:r>
        <w:rPr>
          <w:rtl/>
        </w:rPr>
        <w:t xml:space="preserve"> </w:t>
      </w:r>
      <w:bookmarkStart w:id="10587" w:name="_ETM_Q19_452910"/>
      <w:bookmarkEnd w:id="10587"/>
      <w:r>
        <w:rPr>
          <w:rtl/>
        </w:rPr>
        <w:t xml:space="preserve">שרון </w:t>
      </w:r>
      <w:bookmarkStart w:id="10588" w:name="_ETM_Q19_453390"/>
      <w:bookmarkEnd w:id="10588"/>
      <w:r>
        <w:rPr>
          <w:rtl/>
        </w:rPr>
        <w:t>ניר</w:t>
      </w:r>
      <w:r>
        <w:rPr>
          <w:rFonts w:hint="cs"/>
          <w:rtl/>
        </w:rPr>
        <w:t>,</w:t>
      </w:r>
      <w:r>
        <w:rPr>
          <w:rtl/>
        </w:rPr>
        <w:t xml:space="preserve"> </w:t>
      </w:r>
      <w:bookmarkStart w:id="10589" w:name="_ETM_Q19_453839"/>
      <w:bookmarkEnd w:id="10589"/>
      <w:r>
        <w:rPr>
          <w:rtl/>
        </w:rPr>
        <w:t xml:space="preserve">מיכאל </w:t>
      </w:r>
      <w:bookmarkStart w:id="10590" w:name="_ETM_Q19_454380"/>
      <w:bookmarkEnd w:id="10590"/>
      <w:r>
        <w:rPr>
          <w:rtl/>
        </w:rPr>
        <w:t xml:space="preserve">מרדכי </w:t>
      </w:r>
      <w:bookmarkStart w:id="10591" w:name="_ETM_Q19_455040"/>
      <w:bookmarkEnd w:id="10591"/>
      <w:r>
        <w:rPr>
          <w:rtl/>
        </w:rPr>
        <w:t>ביטון</w:t>
      </w:r>
      <w:r>
        <w:rPr>
          <w:rFonts w:hint="cs"/>
          <w:rtl/>
        </w:rPr>
        <w:t>,</w:t>
      </w:r>
      <w:r>
        <w:rPr>
          <w:rtl/>
        </w:rPr>
        <w:t xml:space="preserve"> </w:t>
      </w:r>
      <w:bookmarkStart w:id="10592" w:name="_ETM_Q19_455460"/>
      <w:bookmarkEnd w:id="10592"/>
      <w:r>
        <w:rPr>
          <w:rtl/>
        </w:rPr>
        <w:t xml:space="preserve">יבגני </w:t>
      </w:r>
      <w:bookmarkStart w:id="10593" w:name="_ETM_Q19_455910"/>
      <w:bookmarkEnd w:id="10593"/>
      <w:r>
        <w:rPr>
          <w:rtl/>
        </w:rPr>
        <w:t xml:space="preserve">סובה </w:t>
      </w:r>
      <w:bookmarkStart w:id="10594" w:name="_ETM_Q19_456360"/>
      <w:bookmarkEnd w:id="10594"/>
      <w:r>
        <w:rPr>
          <w:rtl/>
        </w:rPr>
        <w:t xml:space="preserve">ויוליה </w:t>
      </w:r>
      <w:bookmarkStart w:id="10595" w:name="_ETM_Q19_456779"/>
      <w:bookmarkEnd w:id="10595"/>
      <w:proofErr w:type="spellStart"/>
      <w:r>
        <w:rPr>
          <w:rtl/>
        </w:rPr>
        <w:t>מלינובסקי</w:t>
      </w:r>
      <w:proofErr w:type="spellEnd"/>
      <w:r>
        <w:rPr>
          <w:rFonts w:hint="cs"/>
          <w:rtl/>
        </w:rPr>
        <w:t>.</w:t>
      </w:r>
      <w:r>
        <w:rPr>
          <w:rtl/>
        </w:rPr>
        <w:t xml:space="preserve"> </w:t>
      </w:r>
      <w:bookmarkStart w:id="10596" w:name="_ETM_Q19_458259"/>
      <w:bookmarkEnd w:id="10596"/>
    </w:p>
    <w:p w:rsidR="009B17CE" w:rsidRDefault="009B17CE" w:rsidP="00416588">
      <w:pPr>
        <w:rPr>
          <w:rtl/>
        </w:rPr>
      </w:pPr>
      <w:bookmarkStart w:id="10597" w:name="_ETM_Q19_458541"/>
      <w:bookmarkStart w:id="10598" w:name="_ETM_Q19_458641"/>
      <w:bookmarkEnd w:id="10597"/>
      <w:bookmarkEnd w:id="10598"/>
    </w:p>
    <w:p w:rsidR="009B17CE" w:rsidRDefault="009B17CE" w:rsidP="00416588">
      <w:pPr>
        <w:rPr>
          <w:rtl/>
        </w:rPr>
      </w:pPr>
      <w:bookmarkStart w:id="10599" w:name="_ETM_Q19_458717"/>
      <w:bookmarkStart w:id="10600" w:name="_ETM_Q19_458786"/>
      <w:bookmarkEnd w:id="10599"/>
      <w:bookmarkEnd w:id="10600"/>
      <w:r>
        <w:rPr>
          <w:rtl/>
        </w:rPr>
        <w:t xml:space="preserve">חוק </w:t>
      </w:r>
      <w:bookmarkStart w:id="10601" w:name="_ETM_Q19_458560"/>
      <w:bookmarkEnd w:id="10601"/>
      <w:r>
        <w:rPr>
          <w:rtl/>
        </w:rPr>
        <w:t xml:space="preserve">קליטת </w:t>
      </w:r>
      <w:bookmarkStart w:id="10602" w:name="_ETM_Q19_458949"/>
      <w:bookmarkEnd w:id="10602"/>
      <w:r>
        <w:rPr>
          <w:rtl/>
        </w:rPr>
        <w:t xml:space="preserve">חיילים </w:t>
      </w:r>
      <w:bookmarkStart w:id="10603" w:name="_ETM_Q19_459339"/>
      <w:bookmarkEnd w:id="10603"/>
      <w:r>
        <w:rPr>
          <w:rtl/>
        </w:rPr>
        <w:t>משוחררים</w:t>
      </w:r>
      <w:r>
        <w:rPr>
          <w:rFonts w:hint="cs"/>
          <w:rtl/>
        </w:rPr>
        <w:t>,</w:t>
      </w:r>
      <w:r>
        <w:rPr>
          <w:rtl/>
        </w:rPr>
        <w:t xml:space="preserve"> </w:t>
      </w:r>
      <w:bookmarkStart w:id="10604" w:name="_ETM_Q19_460029"/>
      <w:bookmarkEnd w:id="10604"/>
      <w:proofErr w:type="spellStart"/>
      <w:r>
        <w:rPr>
          <w:rFonts w:hint="cs"/>
          <w:rtl/>
        </w:rPr>
        <w:t>ה</w:t>
      </w:r>
      <w:r>
        <w:rPr>
          <w:rtl/>
        </w:rPr>
        <w:t>ת</w:t>
      </w:r>
      <w:r>
        <w:rPr>
          <w:rFonts w:hint="cs"/>
          <w:rtl/>
        </w:rPr>
        <w:t>ש</w:t>
      </w:r>
      <w:bookmarkStart w:id="10605" w:name="_ETM_Q19_460210"/>
      <w:bookmarkEnd w:id="10605"/>
      <w:r>
        <w:rPr>
          <w:rFonts w:hint="cs"/>
          <w:rtl/>
        </w:rPr>
        <w:t>נ"ד</w:t>
      </w:r>
      <w:proofErr w:type="spellEnd"/>
      <w:r>
        <w:rPr>
          <w:rFonts w:hint="eastAsia"/>
          <w:rtl/>
        </w:rPr>
        <w:t>–</w:t>
      </w:r>
      <w:bookmarkStart w:id="10606" w:name="_ETM_Q19_460930"/>
      <w:bookmarkStart w:id="10607" w:name="_ETM_Q19_461729"/>
      <w:bookmarkStart w:id="10608" w:name="_ETM_Q19_463700"/>
      <w:bookmarkEnd w:id="10606"/>
      <w:bookmarkEnd w:id="10607"/>
      <w:bookmarkEnd w:id="10608"/>
      <w:r>
        <w:rPr>
          <w:rtl/>
        </w:rPr>
        <w:t>19</w:t>
      </w:r>
      <w:r>
        <w:rPr>
          <w:rFonts w:hint="cs"/>
          <w:rtl/>
        </w:rPr>
        <w:t>9</w:t>
      </w:r>
      <w:r>
        <w:rPr>
          <w:rtl/>
        </w:rPr>
        <w:t>4</w:t>
      </w:r>
      <w:r>
        <w:rPr>
          <w:rFonts w:hint="cs"/>
          <w:rtl/>
        </w:rPr>
        <w:t>,</w:t>
      </w:r>
      <w:r>
        <w:rPr>
          <w:rtl/>
        </w:rPr>
        <w:t xml:space="preserve"> </w:t>
      </w:r>
      <w:bookmarkStart w:id="10609" w:name="_ETM_Q19_465050"/>
      <w:bookmarkEnd w:id="10609"/>
      <w:r>
        <w:rPr>
          <w:rtl/>
        </w:rPr>
        <w:t xml:space="preserve">נחקק </w:t>
      </w:r>
      <w:bookmarkStart w:id="10610" w:name="_ETM_Q19_465529"/>
      <w:bookmarkEnd w:id="10610"/>
      <w:r>
        <w:rPr>
          <w:rtl/>
        </w:rPr>
        <w:t xml:space="preserve">במטרה </w:t>
      </w:r>
      <w:bookmarkStart w:id="10611" w:name="_ETM_Q19_466160"/>
      <w:bookmarkEnd w:id="10611"/>
      <w:r>
        <w:rPr>
          <w:rtl/>
        </w:rPr>
        <w:t xml:space="preserve">לסייע </w:t>
      </w:r>
      <w:bookmarkStart w:id="10612" w:name="_ETM_Q19_466730"/>
      <w:bookmarkEnd w:id="10612"/>
      <w:r>
        <w:rPr>
          <w:rtl/>
        </w:rPr>
        <w:t xml:space="preserve">לחיילים </w:t>
      </w:r>
      <w:bookmarkStart w:id="10613" w:name="_ETM_Q19_467210"/>
      <w:bookmarkEnd w:id="10613"/>
      <w:r>
        <w:rPr>
          <w:rtl/>
        </w:rPr>
        <w:t xml:space="preserve">משוחררים </w:t>
      </w:r>
      <w:bookmarkStart w:id="10614" w:name="_ETM_Q19_467839"/>
      <w:bookmarkEnd w:id="10614"/>
      <w:r>
        <w:rPr>
          <w:rtl/>
        </w:rPr>
        <w:t>בהשתל</w:t>
      </w:r>
      <w:r>
        <w:rPr>
          <w:rFonts w:hint="cs"/>
          <w:rtl/>
        </w:rPr>
        <w:t>ב</w:t>
      </w:r>
      <w:r>
        <w:rPr>
          <w:rtl/>
        </w:rPr>
        <w:t xml:space="preserve">ות </w:t>
      </w:r>
      <w:bookmarkStart w:id="10615" w:name="_ETM_Q19_468440"/>
      <w:bookmarkEnd w:id="10615"/>
      <w:r>
        <w:rPr>
          <w:rtl/>
        </w:rPr>
        <w:t xml:space="preserve">בחיים </w:t>
      </w:r>
      <w:bookmarkStart w:id="10616" w:name="_ETM_Q19_468860"/>
      <w:bookmarkEnd w:id="10616"/>
      <w:r>
        <w:rPr>
          <w:rtl/>
        </w:rPr>
        <w:t>האזרחי</w:t>
      </w:r>
      <w:r>
        <w:rPr>
          <w:rFonts w:hint="cs"/>
          <w:rtl/>
        </w:rPr>
        <w:t>י</w:t>
      </w:r>
      <w:r>
        <w:rPr>
          <w:rtl/>
        </w:rPr>
        <w:t xml:space="preserve">ם </w:t>
      </w:r>
      <w:bookmarkStart w:id="10617" w:name="_ETM_Q19_469550"/>
      <w:bookmarkEnd w:id="10617"/>
      <w:r>
        <w:rPr>
          <w:rtl/>
        </w:rPr>
        <w:t xml:space="preserve">לאחר </w:t>
      </w:r>
      <w:bookmarkStart w:id="10618" w:name="_ETM_Q19_470000"/>
      <w:bookmarkEnd w:id="10618"/>
      <w:r>
        <w:rPr>
          <w:rtl/>
        </w:rPr>
        <w:t>שחרורם</w:t>
      </w:r>
      <w:r>
        <w:rPr>
          <w:rFonts w:hint="cs"/>
          <w:rtl/>
        </w:rPr>
        <w:t>.</w:t>
      </w:r>
      <w:r>
        <w:rPr>
          <w:rtl/>
        </w:rPr>
        <w:t xml:space="preserve"> </w:t>
      </w:r>
      <w:bookmarkStart w:id="10619" w:name="_ETM_Q19_471680"/>
      <w:bookmarkEnd w:id="10619"/>
      <w:r>
        <w:rPr>
          <w:rtl/>
        </w:rPr>
        <w:t xml:space="preserve">לאחרונה </w:t>
      </w:r>
      <w:bookmarkStart w:id="10620" w:name="_ETM_Q19_472310"/>
      <w:bookmarkEnd w:id="10620"/>
      <w:r>
        <w:rPr>
          <w:rtl/>
        </w:rPr>
        <w:t xml:space="preserve">תוקן </w:t>
      </w:r>
      <w:bookmarkStart w:id="10621" w:name="_ETM_Q19_472700"/>
      <w:bookmarkEnd w:id="10621"/>
      <w:r>
        <w:rPr>
          <w:rtl/>
        </w:rPr>
        <w:t>החוק</w:t>
      </w:r>
      <w:r>
        <w:rPr>
          <w:rFonts w:hint="cs"/>
          <w:rtl/>
        </w:rPr>
        <w:t>,</w:t>
      </w:r>
      <w:r>
        <w:rPr>
          <w:rtl/>
        </w:rPr>
        <w:t xml:space="preserve"> </w:t>
      </w:r>
      <w:bookmarkStart w:id="10622" w:name="_ETM_Q19_473360"/>
      <w:bookmarkEnd w:id="10622"/>
      <w:r>
        <w:rPr>
          <w:rtl/>
        </w:rPr>
        <w:t xml:space="preserve">ומכוחו </w:t>
      </w:r>
      <w:bookmarkStart w:id="10623" w:name="_ETM_Q19_474080"/>
      <w:bookmarkEnd w:id="10623"/>
      <w:r>
        <w:rPr>
          <w:rtl/>
        </w:rPr>
        <w:t xml:space="preserve">נקבע </w:t>
      </w:r>
      <w:bookmarkStart w:id="10624" w:name="_ETM_Q19_474560"/>
      <w:bookmarkEnd w:id="10624"/>
      <w:r>
        <w:rPr>
          <w:rtl/>
        </w:rPr>
        <w:t xml:space="preserve">כי </w:t>
      </w:r>
      <w:bookmarkStart w:id="10625" w:name="_ETM_Q19_474800"/>
      <w:bookmarkEnd w:id="10625"/>
      <w:r>
        <w:rPr>
          <w:rtl/>
        </w:rPr>
        <w:t xml:space="preserve">יינתן </w:t>
      </w:r>
      <w:bookmarkStart w:id="10626" w:name="_ETM_Q19_475250"/>
      <w:bookmarkEnd w:id="10626"/>
      <w:r>
        <w:rPr>
          <w:rtl/>
        </w:rPr>
        <w:t xml:space="preserve">סיוע </w:t>
      </w:r>
      <w:bookmarkStart w:id="10627" w:name="_ETM_Q19_475700"/>
      <w:bookmarkEnd w:id="10627"/>
      <w:r>
        <w:rPr>
          <w:rtl/>
        </w:rPr>
        <w:t xml:space="preserve">נוסף </w:t>
      </w:r>
      <w:bookmarkStart w:id="10628" w:name="_ETM_Q19_476810"/>
      <w:bookmarkEnd w:id="10628"/>
      <w:r>
        <w:rPr>
          <w:rtl/>
        </w:rPr>
        <w:t xml:space="preserve">למימון </w:t>
      </w:r>
      <w:bookmarkStart w:id="10629" w:name="_ETM_Q19_477380"/>
      <w:bookmarkEnd w:id="10629"/>
      <w:r>
        <w:rPr>
          <w:rtl/>
        </w:rPr>
        <w:t xml:space="preserve">לימודי </w:t>
      </w:r>
      <w:bookmarkStart w:id="10630" w:name="_ETM_Q19_477770"/>
      <w:bookmarkEnd w:id="10630"/>
      <w:r>
        <w:rPr>
          <w:rtl/>
        </w:rPr>
        <w:t xml:space="preserve">השכלה </w:t>
      </w:r>
      <w:bookmarkStart w:id="10631" w:name="_ETM_Q19_478220"/>
      <w:bookmarkEnd w:id="10631"/>
      <w:r>
        <w:rPr>
          <w:rtl/>
        </w:rPr>
        <w:t xml:space="preserve">גבוהה </w:t>
      </w:r>
      <w:bookmarkStart w:id="10632" w:name="_ETM_Q19_478640"/>
      <w:bookmarkEnd w:id="10632"/>
      <w:r>
        <w:rPr>
          <w:rtl/>
        </w:rPr>
        <w:t xml:space="preserve">לחיילים </w:t>
      </w:r>
      <w:bookmarkStart w:id="10633" w:name="_ETM_Q19_479150"/>
      <w:bookmarkEnd w:id="10633"/>
      <w:r>
        <w:rPr>
          <w:rtl/>
        </w:rPr>
        <w:t xml:space="preserve">משוחררים </w:t>
      </w:r>
      <w:bookmarkStart w:id="10634" w:name="_ETM_Q19_480200"/>
      <w:bookmarkEnd w:id="10634"/>
      <w:r>
        <w:rPr>
          <w:rtl/>
        </w:rPr>
        <w:t>ש</w:t>
      </w:r>
      <w:r>
        <w:rPr>
          <w:rFonts w:hint="cs"/>
          <w:rtl/>
        </w:rPr>
        <w:t>שירתו</w:t>
      </w:r>
      <w:r>
        <w:rPr>
          <w:rtl/>
        </w:rPr>
        <w:t xml:space="preserve"> </w:t>
      </w:r>
      <w:bookmarkStart w:id="10635" w:name="_ETM_Q19_480740"/>
      <w:bookmarkStart w:id="10636" w:name="_ETM_Q19_480950"/>
      <w:bookmarkEnd w:id="10635"/>
      <w:bookmarkEnd w:id="10636"/>
      <w:r>
        <w:rPr>
          <w:rtl/>
        </w:rPr>
        <w:t xml:space="preserve">כלוחמים </w:t>
      </w:r>
      <w:bookmarkStart w:id="10637" w:name="_ETM_Q19_481820"/>
      <w:bookmarkEnd w:id="10637"/>
      <w:r>
        <w:rPr>
          <w:rtl/>
        </w:rPr>
        <w:t xml:space="preserve">ולחיילים </w:t>
      </w:r>
      <w:bookmarkStart w:id="10638" w:name="_ETM_Q19_480000"/>
      <w:bookmarkEnd w:id="10638"/>
      <w:r>
        <w:rPr>
          <w:rFonts w:hint="cs"/>
          <w:rtl/>
        </w:rPr>
        <w:t>משוחררים</w:t>
      </w:r>
      <w:r>
        <w:rPr>
          <w:rtl/>
        </w:rPr>
        <w:t xml:space="preserve"> </w:t>
      </w:r>
      <w:bookmarkStart w:id="10639" w:name="_ETM_Q19_480690"/>
      <w:bookmarkEnd w:id="10639"/>
      <w:r>
        <w:rPr>
          <w:rFonts w:hint="cs"/>
          <w:rtl/>
        </w:rPr>
        <w:t>מאוכלוסיות</w:t>
      </w:r>
      <w:r>
        <w:rPr>
          <w:rtl/>
        </w:rPr>
        <w:t xml:space="preserve"> </w:t>
      </w:r>
      <w:bookmarkStart w:id="10640" w:name="_ETM_Q19_484890"/>
      <w:bookmarkEnd w:id="10640"/>
      <w:r>
        <w:rPr>
          <w:rtl/>
        </w:rPr>
        <w:t>ש</w:t>
      </w:r>
      <w:r>
        <w:rPr>
          <w:rFonts w:hint="cs"/>
          <w:rtl/>
        </w:rPr>
        <w:t>ב</w:t>
      </w:r>
      <w:r>
        <w:rPr>
          <w:rtl/>
        </w:rPr>
        <w:t xml:space="preserve">עבורם </w:t>
      </w:r>
      <w:bookmarkStart w:id="10641" w:name="_ETM_Q19_485759"/>
      <w:bookmarkEnd w:id="10641"/>
      <w:r>
        <w:rPr>
          <w:rtl/>
        </w:rPr>
        <w:t xml:space="preserve">השירות </w:t>
      </w:r>
      <w:bookmarkStart w:id="10642" w:name="_ETM_Q19_486270"/>
      <w:bookmarkEnd w:id="10642"/>
      <w:r>
        <w:rPr>
          <w:rtl/>
        </w:rPr>
        <w:t xml:space="preserve">כרוך </w:t>
      </w:r>
      <w:bookmarkStart w:id="10643" w:name="_ETM_Q19_486660"/>
      <w:bookmarkEnd w:id="10643"/>
      <w:r>
        <w:rPr>
          <w:rtl/>
        </w:rPr>
        <w:t xml:space="preserve">באתגרים </w:t>
      </w:r>
      <w:bookmarkStart w:id="10644" w:name="_ETM_Q19_487170"/>
      <w:bookmarkEnd w:id="10644"/>
      <w:r>
        <w:rPr>
          <w:rtl/>
        </w:rPr>
        <w:t>ייחודיים</w:t>
      </w:r>
      <w:r w:rsidR="00F2288E">
        <w:rPr>
          <w:rFonts w:hint="cs"/>
          <w:rtl/>
        </w:rPr>
        <w:t>,</w:t>
      </w:r>
      <w:r>
        <w:rPr>
          <w:rtl/>
        </w:rPr>
        <w:t xml:space="preserve"> </w:t>
      </w:r>
      <w:bookmarkStart w:id="10645" w:name="_ETM_Q19_487799"/>
      <w:bookmarkEnd w:id="10645"/>
      <w:r>
        <w:rPr>
          <w:rtl/>
        </w:rPr>
        <w:t xml:space="preserve">כגון </w:t>
      </w:r>
      <w:bookmarkStart w:id="10646" w:name="_ETM_Q19_488610"/>
      <w:bookmarkEnd w:id="10646"/>
      <w:r>
        <w:rPr>
          <w:rtl/>
        </w:rPr>
        <w:t xml:space="preserve">חיילים </w:t>
      </w:r>
      <w:bookmarkStart w:id="10647" w:name="_ETM_Q19_489089"/>
      <w:bookmarkEnd w:id="10647"/>
      <w:r>
        <w:rPr>
          <w:rtl/>
        </w:rPr>
        <w:t>בודדים</w:t>
      </w:r>
      <w:r>
        <w:rPr>
          <w:rFonts w:hint="cs"/>
          <w:rtl/>
        </w:rPr>
        <w:t>,</w:t>
      </w:r>
      <w:r>
        <w:rPr>
          <w:rtl/>
        </w:rPr>
        <w:t xml:space="preserve"> </w:t>
      </w:r>
      <w:bookmarkStart w:id="10648" w:name="_ETM_Q19_489780"/>
      <w:bookmarkEnd w:id="10648"/>
      <w:r>
        <w:rPr>
          <w:rtl/>
        </w:rPr>
        <w:t xml:space="preserve">עולים </w:t>
      </w:r>
      <w:bookmarkStart w:id="10649" w:name="_ETM_Q19_490110"/>
      <w:bookmarkEnd w:id="10649"/>
      <w:r>
        <w:rPr>
          <w:rtl/>
        </w:rPr>
        <w:t>חדשים</w:t>
      </w:r>
      <w:r>
        <w:rPr>
          <w:rFonts w:hint="cs"/>
          <w:rtl/>
        </w:rPr>
        <w:t>,</w:t>
      </w:r>
      <w:r>
        <w:rPr>
          <w:rtl/>
        </w:rPr>
        <w:t xml:space="preserve"> </w:t>
      </w:r>
      <w:bookmarkStart w:id="10650" w:name="_ETM_Q19_490740"/>
      <w:bookmarkEnd w:id="10650"/>
      <w:r>
        <w:rPr>
          <w:rtl/>
        </w:rPr>
        <w:t xml:space="preserve">חיילים </w:t>
      </w:r>
      <w:bookmarkStart w:id="10651" w:name="_ETM_Q19_491160"/>
      <w:bookmarkEnd w:id="10651"/>
      <w:r>
        <w:rPr>
          <w:rtl/>
        </w:rPr>
        <w:t xml:space="preserve">בני </w:t>
      </w:r>
      <w:bookmarkStart w:id="10652" w:name="_ETM_Q19_491430"/>
      <w:bookmarkEnd w:id="10652"/>
      <w:r>
        <w:rPr>
          <w:rtl/>
        </w:rPr>
        <w:t xml:space="preserve">האוכלוסייה </w:t>
      </w:r>
      <w:bookmarkStart w:id="10653" w:name="_ETM_Q19_492150"/>
      <w:bookmarkEnd w:id="10653"/>
      <w:r>
        <w:rPr>
          <w:rtl/>
        </w:rPr>
        <w:t>הערבית</w:t>
      </w:r>
      <w:r>
        <w:rPr>
          <w:rFonts w:hint="cs"/>
          <w:rtl/>
        </w:rPr>
        <w:t>,</w:t>
      </w:r>
      <w:r>
        <w:rPr>
          <w:rtl/>
        </w:rPr>
        <w:t xml:space="preserve"> </w:t>
      </w:r>
      <w:bookmarkStart w:id="10654" w:name="_ETM_Q19_493019"/>
      <w:bookmarkEnd w:id="10654"/>
      <w:r>
        <w:rPr>
          <w:rtl/>
        </w:rPr>
        <w:t xml:space="preserve">לרבות </w:t>
      </w:r>
      <w:bookmarkStart w:id="10655" w:name="_ETM_Q19_493500"/>
      <w:bookmarkEnd w:id="10655"/>
      <w:r>
        <w:rPr>
          <w:rtl/>
        </w:rPr>
        <w:t xml:space="preserve">הדרוזית </w:t>
      </w:r>
      <w:bookmarkStart w:id="10656" w:name="_ETM_Q19_494009"/>
      <w:bookmarkEnd w:id="10656"/>
      <w:r>
        <w:rPr>
          <w:rtl/>
        </w:rPr>
        <w:t>והצ'רקסית</w:t>
      </w:r>
      <w:r>
        <w:rPr>
          <w:rFonts w:hint="cs"/>
          <w:rtl/>
        </w:rPr>
        <w:t>,</w:t>
      </w:r>
      <w:r>
        <w:rPr>
          <w:rtl/>
        </w:rPr>
        <w:t xml:space="preserve"> </w:t>
      </w:r>
      <w:bookmarkStart w:id="10657" w:name="_ETM_Q19_494849"/>
      <w:bookmarkEnd w:id="10657"/>
      <w:r>
        <w:rPr>
          <w:rtl/>
        </w:rPr>
        <w:t xml:space="preserve">וחיילים </w:t>
      </w:r>
      <w:bookmarkStart w:id="10658" w:name="_ETM_Q19_495389"/>
      <w:bookmarkEnd w:id="10658"/>
      <w:r>
        <w:rPr>
          <w:rtl/>
        </w:rPr>
        <w:t xml:space="preserve">שקיבלו </w:t>
      </w:r>
      <w:bookmarkStart w:id="10659" w:name="_ETM_Q19_496320"/>
      <w:bookmarkEnd w:id="10659"/>
      <w:r>
        <w:rPr>
          <w:rtl/>
        </w:rPr>
        <w:t xml:space="preserve">תשלומי </w:t>
      </w:r>
      <w:bookmarkStart w:id="10660" w:name="_ETM_Q19_496800"/>
      <w:bookmarkEnd w:id="10660"/>
      <w:r>
        <w:rPr>
          <w:rtl/>
        </w:rPr>
        <w:t xml:space="preserve">משפחה </w:t>
      </w:r>
      <w:bookmarkStart w:id="10661" w:name="_ETM_Q19_497460"/>
      <w:bookmarkEnd w:id="10661"/>
      <w:r>
        <w:rPr>
          <w:rtl/>
        </w:rPr>
        <w:t xml:space="preserve">בשל </w:t>
      </w:r>
      <w:bookmarkStart w:id="10662" w:name="_ETM_Q19_497789"/>
      <w:bookmarkEnd w:id="10662"/>
      <w:r>
        <w:rPr>
          <w:rtl/>
        </w:rPr>
        <w:t xml:space="preserve">מצבם </w:t>
      </w:r>
      <w:bookmarkStart w:id="10663" w:name="_ETM_Q19_498240"/>
      <w:bookmarkEnd w:id="10663"/>
      <w:r>
        <w:rPr>
          <w:rtl/>
        </w:rPr>
        <w:t>הכלכלי</w:t>
      </w:r>
      <w:r>
        <w:rPr>
          <w:rFonts w:hint="cs"/>
          <w:rtl/>
        </w:rPr>
        <w:t>.</w:t>
      </w:r>
      <w:r>
        <w:rPr>
          <w:rtl/>
        </w:rPr>
        <w:t xml:space="preserve"> </w:t>
      </w:r>
      <w:bookmarkStart w:id="10664" w:name="_ETM_Q19_500550"/>
      <w:bookmarkEnd w:id="10664"/>
    </w:p>
    <w:p w:rsidR="009B17CE" w:rsidRDefault="009B17CE" w:rsidP="00416588">
      <w:pPr>
        <w:rPr>
          <w:rtl/>
        </w:rPr>
      </w:pPr>
      <w:bookmarkStart w:id="10665" w:name="_ETM_Q19_498350"/>
      <w:bookmarkStart w:id="10666" w:name="_ETM_Q19_498455"/>
      <w:bookmarkEnd w:id="10665"/>
      <w:bookmarkEnd w:id="10666"/>
    </w:p>
    <w:p w:rsidR="009B17CE" w:rsidRDefault="009B17CE" w:rsidP="00F2288E">
      <w:pPr>
        <w:rPr>
          <w:rtl/>
        </w:rPr>
      </w:pPr>
      <w:bookmarkStart w:id="10667" w:name="_ETM_Q19_498542"/>
      <w:bookmarkStart w:id="10668" w:name="_ETM_Q19_498626"/>
      <w:bookmarkEnd w:id="10667"/>
      <w:bookmarkEnd w:id="10668"/>
      <w:r>
        <w:rPr>
          <w:rtl/>
        </w:rPr>
        <w:t xml:space="preserve">לפי </w:t>
      </w:r>
      <w:bookmarkStart w:id="10669" w:name="_ETM_Q19_500880"/>
      <w:bookmarkEnd w:id="10669"/>
      <w:r>
        <w:rPr>
          <w:rtl/>
        </w:rPr>
        <w:t xml:space="preserve">התיקון </w:t>
      </w:r>
      <w:bookmarkStart w:id="10670" w:name="_ETM_Q19_501330"/>
      <w:bookmarkEnd w:id="10670"/>
      <w:r>
        <w:rPr>
          <w:rtl/>
        </w:rPr>
        <w:t>האמור</w:t>
      </w:r>
      <w:r>
        <w:rPr>
          <w:rFonts w:hint="cs"/>
          <w:rtl/>
        </w:rPr>
        <w:t>,</w:t>
      </w:r>
      <w:r>
        <w:rPr>
          <w:rtl/>
        </w:rPr>
        <w:t xml:space="preserve"> </w:t>
      </w:r>
      <w:bookmarkStart w:id="10671" w:name="_ETM_Q19_502020"/>
      <w:bookmarkEnd w:id="10671"/>
      <w:r>
        <w:rPr>
          <w:rtl/>
        </w:rPr>
        <w:t xml:space="preserve">החיילים </w:t>
      </w:r>
      <w:bookmarkStart w:id="10672" w:name="_ETM_Q19_502470"/>
      <w:bookmarkEnd w:id="10672"/>
      <w:r>
        <w:rPr>
          <w:rtl/>
        </w:rPr>
        <w:t xml:space="preserve">זכאים </w:t>
      </w:r>
      <w:bookmarkStart w:id="10673" w:name="_ETM_Q19_502920"/>
      <w:bookmarkStart w:id="10674" w:name="_ETM_Q19_504330"/>
      <w:bookmarkEnd w:id="10673"/>
      <w:bookmarkEnd w:id="10674"/>
      <w:r>
        <w:rPr>
          <w:rtl/>
        </w:rPr>
        <w:t xml:space="preserve">להשתתפות </w:t>
      </w:r>
      <w:bookmarkStart w:id="10675" w:name="_ETM_Q19_504960"/>
      <w:bookmarkEnd w:id="10675"/>
      <w:r>
        <w:rPr>
          <w:rtl/>
        </w:rPr>
        <w:t xml:space="preserve">בשיעור </w:t>
      </w:r>
      <w:bookmarkStart w:id="10676" w:name="_ETM_Q19_505290"/>
      <w:bookmarkEnd w:id="10676"/>
      <w:r>
        <w:rPr>
          <w:rtl/>
        </w:rPr>
        <w:t xml:space="preserve">של </w:t>
      </w:r>
      <w:bookmarkStart w:id="10677" w:name="_ETM_Q19_505500"/>
      <w:bookmarkEnd w:id="10677"/>
      <w:r>
        <w:rPr>
          <w:rtl/>
        </w:rPr>
        <w:t xml:space="preserve">75% </w:t>
      </w:r>
      <w:bookmarkStart w:id="10678" w:name="_ETM_Q19_506580"/>
      <w:bookmarkEnd w:id="10678"/>
      <w:r>
        <w:rPr>
          <w:rtl/>
        </w:rPr>
        <w:t xml:space="preserve">מימון </w:t>
      </w:r>
      <w:bookmarkStart w:id="10679" w:name="_ETM_Q19_506910"/>
      <w:bookmarkEnd w:id="10679"/>
      <w:r>
        <w:rPr>
          <w:rFonts w:hint="cs"/>
          <w:rtl/>
        </w:rPr>
        <w:t xml:space="preserve">של </w:t>
      </w:r>
      <w:r>
        <w:rPr>
          <w:rtl/>
        </w:rPr>
        <w:t xml:space="preserve">שכר </w:t>
      </w:r>
      <w:bookmarkStart w:id="10680" w:name="_ETM_Q19_507240"/>
      <w:bookmarkEnd w:id="10680"/>
      <w:r>
        <w:rPr>
          <w:rFonts w:hint="cs"/>
          <w:rtl/>
        </w:rPr>
        <w:t>ה</w:t>
      </w:r>
      <w:r>
        <w:rPr>
          <w:rtl/>
        </w:rPr>
        <w:t xml:space="preserve">לימוד </w:t>
      </w:r>
      <w:bookmarkStart w:id="10681" w:name="_ETM_Q19_507689"/>
      <w:bookmarkEnd w:id="10681"/>
      <w:r>
        <w:rPr>
          <w:rtl/>
        </w:rPr>
        <w:t xml:space="preserve">השנתי </w:t>
      </w:r>
      <w:bookmarkStart w:id="10682" w:name="_ETM_Q19_508260"/>
      <w:bookmarkEnd w:id="10682"/>
      <w:r>
        <w:rPr>
          <w:rtl/>
        </w:rPr>
        <w:t xml:space="preserve">מטעם </w:t>
      </w:r>
      <w:bookmarkStart w:id="10683" w:name="_ETM_Q19_508710"/>
      <w:bookmarkEnd w:id="10683"/>
      <w:r>
        <w:rPr>
          <w:rtl/>
        </w:rPr>
        <w:t xml:space="preserve">קרן </w:t>
      </w:r>
      <w:bookmarkStart w:id="10684" w:name="_ETM_Q19_509070"/>
      <w:bookmarkEnd w:id="10684"/>
      <w:r>
        <w:rPr>
          <w:rtl/>
        </w:rPr>
        <w:t xml:space="preserve">ממדים </w:t>
      </w:r>
      <w:bookmarkStart w:id="10685" w:name="_ETM_Q19_509520"/>
      <w:bookmarkEnd w:id="10685"/>
      <w:r>
        <w:rPr>
          <w:rtl/>
        </w:rPr>
        <w:t>ללימודים</w:t>
      </w:r>
      <w:r>
        <w:rPr>
          <w:rFonts w:hint="cs"/>
          <w:rtl/>
        </w:rPr>
        <w:t>.</w:t>
      </w:r>
      <w:r>
        <w:rPr>
          <w:rtl/>
        </w:rPr>
        <w:t xml:space="preserve"> </w:t>
      </w:r>
      <w:bookmarkStart w:id="10686" w:name="_ETM_Q19_510760"/>
      <w:bookmarkEnd w:id="10686"/>
      <w:r>
        <w:rPr>
          <w:rtl/>
        </w:rPr>
        <w:t xml:space="preserve">עוד </w:t>
      </w:r>
      <w:bookmarkStart w:id="10687" w:name="_ETM_Q19_511029"/>
      <w:bookmarkEnd w:id="10687"/>
      <w:r>
        <w:rPr>
          <w:rtl/>
        </w:rPr>
        <w:t xml:space="preserve">נקבע </w:t>
      </w:r>
      <w:bookmarkStart w:id="10688" w:name="_ETM_Q19_511360"/>
      <w:bookmarkEnd w:id="10688"/>
      <w:r>
        <w:rPr>
          <w:rtl/>
        </w:rPr>
        <w:t xml:space="preserve">בתיקון </w:t>
      </w:r>
      <w:bookmarkStart w:id="10689" w:name="_ETM_Q19_511839"/>
      <w:bookmarkEnd w:id="10689"/>
      <w:r>
        <w:rPr>
          <w:rtl/>
        </w:rPr>
        <w:t xml:space="preserve">זה </w:t>
      </w:r>
      <w:bookmarkStart w:id="10690" w:name="_ETM_Q19_512080"/>
      <w:bookmarkEnd w:id="10690"/>
      <w:r>
        <w:rPr>
          <w:rtl/>
        </w:rPr>
        <w:t xml:space="preserve">כי </w:t>
      </w:r>
      <w:bookmarkStart w:id="10691" w:name="_ETM_Q19_512260"/>
      <w:bookmarkEnd w:id="10691"/>
      <w:r>
        <w:rPr>
          <w:rtl/>
        </w:rPr>
        <w:t xml:space="preserve">חייל </w:t>
      </w:r>
      <w:bookmarkStart w:id="10692" w:name="_ETM_Q19_512650"/>
      <w:bookmarkEnd w:id="10692"/>
      <w:r>
        <w:rPr>
          <w:rtl/>
        </w:rPr>
        <w:t xml:space="preserve">זכאי </w:t>
      </w:r>
      <w:bookmarkStart w:id="10693" w:name="_ETM_Q19_513370"/>
      <w:bookmarkEnd w:id="10693"/>
      <w:r>
        <w:rPr>
          <w:rtl/>
        </w:rPr>
        <w:t xml:space="preserve">יוכל </w:t>
      </w:r>
      <w:bookmarkStart w:id="10694" w:name="_ETM_Q19_513790"/>
      <w:bookmarkEnd w:id="10694"/>
      <w:r>
        <w:rPr>
          <w:rtl/>
        </w:rPr>
        <w:t xml:space="preserve">לממש </w:t>
      </w:r>
      <w:bookmarkStart w:id="10695" w:name="_ETM_Q19_514270"/>
      <w:bookmarkEnd w:id="10695"/>
      <w:r>
        <w:rPr>
          <w:rtl/>
        </w:rPr>
        <w:t xml:space="preserve">את </w:t>
      </w:r>
      <w:bookmarkStart w:id="10696" w:name="_ETM_Q19_514360"/>
      <w:bookmarkEnd w:id="10696"/>
      <w:r>
        <w:rPr>
          <w:rtl/>
        </w:rPr>
        <w:t xml:space="preserve">זכאותו </w:t>
      </w:r>
      <w:bookmarkStart w:id="10697" w:name="_ETM_Q19_515020"/>
      <w:bookmarkEnd w:id="10697"/>
      <w:r>
        <w:rPr>
          <w:rtl/>
        </w:rPr>
        <w:t xml:space="preserve">למימון </w:t>
      </w:r>
      <w:bookmarkStart w:id="10698" w:name="_ETM_Q19_515500"/>
      <w:bookmarkEnd w:id="10698"/>
      <w:r>
        <w:rPr>
          <w:rtl/>
        </w:rPr>
        <w:t>ב</w:t>
      </w:r>
      <w:r>
        <w:rPr>
          <w:rFonts w:hint="cs"/>
          <w:rtl/>
        </w:rPr>
        <w:t>שלוש</w:t>
      </w:r>
      <w:r>
        <w:rPr>
          <w:rtl/>
        </w:rPr>
        <w:t xml:space="preserve"> </w:t>
      </w:r>
      <w:bookmarkStart w:id="10699" w:name="_ETM_Q19_516010"/>
      <w:bookmarkEnd w:id="10699"/>
      <w:r>
        <w:rPr>
          <w:rtl/>
        </w:rPr>
        <w:t xml:space="preserve">השנים </w:t>
      </w:r>
      <w:bookmarkStart w:id="10700" w:name="_ETM_Q19_516460"/>
      <w:bookmarkEnd w:id="10700"/>
      <w:r>
        <w:rPr>
          <w:rtl/>
        </w:rPr>
        <w:t xml:space="preserve">שלאחר </w:t>
      </w:r>
      <w:bookmarkStart w:id="10701" w:name="_ETM_Q19_516970"/>
      <w:bookmarkEnd w:id="10701"/>
      <w:r>
        <w:rPr>
          <w:rtl/>
        </w:rPr>
        <w:t xml:space="preserve">תום </w:t>
      </w:r>
      <w:bookmarkStart w:id="10702" w:name="_ETM_Q19_517239"/>
      <w:bookmarkEnd w:id="10702"/>
      <w:r>
        <w:rPr>
          <w:rtl/>
        </w:rPr>
        <w:t xml:space="preserve">השנה </w:t>
      </w:r>
      <w:bookmarkStart w:id="10703" w:name="_ETM_Q19_518250"/>
      <w:bookmarkEnd w:id="10703"/>
      <w:r>
        <w:rPr>
          <w:rFonts w:hint="cs"/>
          <w:rtl/>
        </w:rPr>
        <w:t>ש</w:t>
      </w:r>
      <w:r>
        <w:rPr>
          <w:rtl/>
        </w:rPr>
        <w:t>ב</w:t>
      </w:r>
      <w:r>
        <w:rPr>
          <w:rFonts w:hint="cs"/>
          <w:rtl/>
        </w:rPr>
        <w:t>ה</w:t>
      </w:r>
      <w:r>
        <w:rPr>
          <w:rtl/>
        </w:rPr>
        <w:t xml:space="preserve"> </w:t>
      </w:r>
      <w:bookmarkStart w:id="10704" w:name="_ETM_Q19_518550"/>
      <w:bookmarkEnd w:id="10704"/>
      <w:r>
        <w:rPr>
          <w:rtl/>
        </w:rPr>
        <w:t xml:space="preserve">השתחרר </w:t>
      </w:r>
      <w:bookmarkStart w:id="10705" w:name="_ETM_Q19_519239"/>
      <w:bookmarkEnd w:id="10705"/>
      <w:r>
        <w:rPr>
          <w:rtl/>
        </w:rPr>
        <w:t xml:space="preserve">משירות </w:t>
      </w:r>
      <w:bookmarkStart w:id="10706" w:name="_ETM_Q19_519690"/>
      <w:bookmarkEnd w:id="10706"/>
      <w:r>
        <w:rPr>
          <w:rtl/>
        </w:rPr>
        <w:t xml:space="preserve">סדיר </w:t>
      </w:r>
      <w:bookmarkStart w:id="10707" w:name="_ETM_Q19_520200"/>
      <w:bookmarkEnd w:id="10707"/>
      <w:r>
        <w:rPr>
          <w:rtl/>
        </w:rPr>
        <w:t xml:space="preserve">או </w:t>
      </w:r>
      <w:bookmarkStart w:id="10708" w:name="_ETM_Q19_520350"/>
      <w:bookmarkEnd w:id="10708"/>
      <w:r>
        <w:rPr>
          <w:rtl/>
        </w:rPr>
        <w:t xml:space="preserve">שירות </w:t>
      </w:r>
      <w:bookmarkStart w:id="10709" w:name="_ETM_Q19_520739"/>
      <w:bookmarkEnd w:id="10709"/>
      <w:r>
        <w:rPr>
          <w:rtl/>
        </w:rPr>
        <w:t>נוסף</w:t>
      </w:r>
      <w:r>
        <w:rPr>
          <w:rFonts w:hint="cs"/>
          <w:rtl/>
        </w:rPr>
        <w:t>.</w:t>
      </w:r>
      <w:r>
        <w:rPr>
          <w:rtl/>
        </w:rPr>
        <w:t xml:space="preserve"> </w:t>
      </w:r>
      <w:bookmarkStart w:id="10710" w:name="_ETM_Q19_523379"/>
      <w:bookmarkStart w:id="10711" w:name="_ETM_Q19_521974"/>
      <w:bookmarkStart w:id="10712" w:name="_ETM_Q19_522084"/>
      <w:bookmarkStart w:id="10713" w:name="_ETM_Q19_522145"/>
      <w:bookmarkStart w:id="10714" w:name="_ETM_Q19_522195"/>
      <w:bookmarkEnd w:id="10710"/>
      <w:bookmarkEnd w:id="10711"/>
      <w:bookmarkEnd w:id="10712"/>
      <w:bookmarkEnd w:id="10713"/>
      <w:bookmarkEnd w:id="10714"/>
      <w:r>
        <w:rPr>
          <w:rtl/>
        </w:rPr>
        <w:t xml:space="preserve">לעניין </w:t>
      </w:r>
      <w:bookmarkStart w:id="10715" w:name="_ETM_Q19_523949"/>
      <w:bookmarkEnd w:id="10715"/>
      <w:r>
        <w:rPr>
          <w:rtl/>
        </w:rPr>
        <w:t xml:space="preserve">תקופת </w:t>
      </w:r>
      <w:bookmarkStart w:id="10716" w:name="_ETM_Q19_524399"/>
      <w:bookmarkEnd w:id="10716"/>
      <w:r>
        <w:rPr>
          <w:rtl/>
        </w:rPr>
        <w:t xml:space="preserve">שירות </w:t>
      </w:r>
      <w:bookmarkStart w:id="10717" w:name="_ETM_Q19_524789"/>
      <w:bookmarkEnd w:id="10717"/>
      <w:r>
        <w:rPr>
          <w:rtl/>
        </w:rPr>
        <w:t>נוסף</w:t>
      </w:r>
      <w:r>
        <w:rPr>
          <w:rFonts w:hint="cs"/>
          <w:rtl/>
        </w:rPr>
        <w:t>,</w:t>
      </w:r>
      <w:r>
        <w:rPr>
          <w:rtl/>
        </w:rPr>
        <w:t xml:space="preserve"> </w:t>
      </w:r>
      <w:bookmarkStart w:id="10718" w:name="_ETM_Q19_525269"/>
      <w:bookmarkEnd w:id="10718"/>
      <w:r>
        <w:rPr>
          <w:rtl/>
        </w:rPr>
        <w:t xml:space="preserve">נקבע </w:t>
      </w:r>
      <w:bookmarkStart w:id="10719" w:name="_ETM_Q19_525719"/>
      <w:bookmarkEnd w:id="10719"/>
      <w:r>
        <w:rPr>
          <w:rtl/>
        </w:rPr>
        <w:t xml:space="preserve">כי </w:t>
      </w:r>
      <w:bookmarkStart w:id="10720" w:name="_ETM_Q19_525899"/>
      <w:bookmarkEnd w:id="10720"/>
      <w:r>
        <w:rPr>
          <w:rtl/>
        </w:rPr>
        <w:t xml:space="preserve">זו </w:t>
      </w:r>
      <w:bookmarkStart w:id="10721" w:name="_ETM_Q19_526110"/>
      <w:bookmarkEnd w:id="10721"/>
      <w:r w:rsidRPr="00D01A4E">
        <w:rPr>
          <w:rtl/>
        </w:rPr>
        <w:t>לא</w:t>
      </w:r>
      <w:r>
        <w:rPr>
          <w:rFonts w:hint="cs"/>
          <w:rtl/>
        </w:rPr>
        <w:t xml:space="preserve"> תובא</w:t>
      </w:r>
      <w:r>
        <w:rPr>
          <w:rtl/>
        </w:rPr>
        <w:t xml:space="preserve"> </w:t>
      </w:r>
      <w:bookmarkStart w:id="10722" w:name="_ETM_Q19_526829"/>
      <w:bookmarkEnd w:id="10722"/>
      <w:r>
        <w:rPr>
          <w:rtl/>
        </w:rPr>
        <w:t xml:space="preserve">במניין </w:t>
      </w:r>
      <w:bookmarkStart w:id="10723" w:name="_ETM_Q19_527279"/>
      <w:bookmarkEnd w:id="10723"/>
      <w:r>
        <w:rPr>
          <w:rFonts w:hint="cs"/>
          <w:rtl/>
        </w:rPr>
        <w:t>שלוש</w:t>
      </w:r>
      <w:r>
        <w:rPr>
          <w:rtl/>
        </w:rPr>
        <w:t xml:space="preserve"> </w:t>
      </w:r>
      <w:bookmarkStart w:id="10724" w:name="_ETM_Q19_527640"/>
      <w:bookmarkEnd w:id="10724"/>
      <w:r>
        <w:rPr>
          <w:rtl/>
        </w:rPr>
        <w:t xml:space="preserve">השנים </w:t>
      </w:r>
      <w:bookmarkStart w:id="10725" w:name="_ETM_Q19_528059"/>
      <w:bookmarkEnd w:id="10725"/>
      <w:r>
        <w:rPr>
          <w:rtl/>
        </w:rPr>
        <w:t>לזכאות</w:t>
      </w:r>
      <w:r>
        <w:rPr>
          <w:rFonts w:hint="cs"/>
          <w:rtl/>
        </w:rPr>
        <w:t>,</w:t>
      </w:r>
      <w:r>
        <w:rPr>
          <w:rtl/>
        </w:rPr>
        <w:t xml:space="preserve"> </w:t>
      </w:r>
      <w:bookmarkStart w:id="10726" w:name="_ETM_Q19_528629"/>
      <w:bookmarkEnd w:id="10726"/>
      <w:r>
        <w:rPr>
          <w:rtl/>
        </w:rPr>
        <w:t xml:space="preserve">ובלבד </w:t>
      </w:r>
      <w:bookmarkStart w:id="10727" w:name="_ETM_Q19_529079"/>
      <w:bookmarkEnd w:id="10727"/>
      <w:r>
        <w:rPr>
          <w:rtl/>
        </w:rPr>
        <w:t xml:space="preserve">שהחייל </w:t>
      </w:r>
      <w:bookmarkStart w:id="10728" w:name="_ETM_Q19_529860"/>
      <w:bookmarkEnd w:id="10728"/>
      <w:r>
        <w:rPr>
          <w:rFonts w:hint="cs"/>
          <w:rtl/>
        </w:rPr>
        <w:t>החל</w:t>
      </w:r>
      <w:r>
        <w:rPr>
          <w:rtl/>
        </w:rPr>
        <w:t xml:space="preserve"> </w:t>
      </w:r>
      <w:bookmarkStart w:id="10729" w:name="_ETM_Q19_530250"/>
      <w:bookmarkEnd w:id="10729"/>
      <w:r>
        <w:rPr>
          <w:rFonts w:hint="cs"/>
          <w:rtl/>
        </w:rPr>
        <w:t xml:space="preserve">את </w:t>
      </w:r>
      <w:r>
        <w:rPr>
          <w:rtl/>
        </w:rPr>
        <w:t xml:space="preserve">לימודיו </w:t>
      </w:r>
      <w:bookmarkStart w:id="10730" w:name="_ETM_Q19_530730"/>
      <w:bookmarkEnd w:id="10730"/>
      <w:r>
        <w:rPr>
          <w:rtl/>
        </w:rPr>
        <w:t xml:space="preserve">בתוך </w:t>
      </w:r>
      <w:bookmarkStart w:id="10731" w:name="_ETM_Q19_531180"/>
      <w:bookmarkEnd w:id="10731"/>
      <w:r>
        <w:rPr>
          <w:rFonts w:hint="cs"/>
          <w:rtl/>
        </w:rPr>
        <w:t>חמש</w:t>
      </w:r>
      <w:r>
        <w:rPr>
          <w:rtl/>
        </w:rPr>
        <w:t xml:space="preserve"> </w:t>
      </w:r>
      <w:bookmarkStart w:id="10732" w:name="_ETM_Q19_531600"/>
      <w:bookmarkEnd w:id="10732"/>
      <w:r>
        <w:rPr>
          <w:rFonts w:hint="cs"/>
          <w:rtl/>
        </w:rPr>
        <w:t>ה</w:t>
      </w:r>
      <w:r>
        <w:rPr>
          <w:rtl/>
        </w:rPr>
        <w:t xml:space="preserve">שנים </w:t>
      </w:r>
      <w:bookmarkStart w:id="10733" w:name="_ETM_Q19_531930"/>
      <w:bookmarkEnd w:id="10733"/>
      <w:r>
        <w:rPr>
          <w:rtl/>
        </w:rPr>
        <w:t xml:space="preserve">מתוך </w:t>
      </w:r>
      <w:bookmarkStart w:id="10734" w:name="_ETM_Q19_532289"/>
      <w:bookmarkEnd w:id="10734"/>
      <w:r>
        <w:rPr>
          <w:rtl/>
        </w:rPr>
        <w:t xml:space="preserve">השנה </w:t>
      </w:r>
      <w:bookmarkStart w:id="10735" w:name="_ETM_Q19_532710"/>
      <w:bookmarkEnd w:id="10735"/>
      <w:r>
        <w:rPr>
          <w:rtl/>
        </w:rPr>
        <w:t xml:space="preserve">שבה </w:t>
      </w:r>
      <w:bookmarkStart w:id="10736" w:name="_ETM_Q19_533309"/>
      <w:bookmarkEnd w:id="10736"/>
      <w:r>
        <w:rPr>
          <w:rtl/>
        </w:rPr>
        <w:t>השתחרר</w:t>
      </w:r>
      <w:r>
        <w:rPr>
          <w:rFonts w:hint="cs"/>
          <w:rtl/>
        </w:rPr>
        <w:t>.</w:t>
      </w:r>
      <w:r>
        <w:rPr>
          <w:rtl/>
        </w:rPr>
        <w:t xml:space="preserve"> </w:t>
      </w:r>
      <w:bookmarkStart w:id="10737" w:name="_ETM_Q19_535550"/>
      <w:bookmarkStart w:id="10738" w:name="_ETM_Q19_536446"/>
      <w:bookmarkStart w:id="10739" w:name="_ETM_Q19_536534"/>
      <w:bookmarkStart w:id="10740" w:name="_ETM_Q19_536622"/>
      <w:bookmarkStart w:id="10741" w:name="_ETM_Q19_536701"/>
      <w:bookmarkEnd w:id="10737"/>
      <w:bookmarkEnd w:id="10738"/>
      <w:bookmarkEnd w:id="10739"/>
      <w:bookmarkEnd w:id="10740"/>
      <w:bookmarkEnd w:id="10741"/>
      <w:r>
        <w:rPr>
          <w:rtl/>
        </w:rPr>
        <w:t xml:space="preserve">זה </w:t>
      </w:r>
      <w:bookmarkStart w:id="10742" w:name="_ETM_Q19_535760"/>
      <w:bookmarkEnd w:id="10742"/>
      <w:r>
        <w:rPr>
          <w:rtl/>
        </w:rPr>
        <w:t xml:space="preserve">מה </w:t>
      </w:r>
      <w:bookmarkStart w:id="10743" w:name="_ETM_Q19_535880"/>
      <w:bookmarkEnd w:id="10743"/>
      <w:r>
        <w:rPr>
          <w:rtl/>
        </w:rPr>
        <w:t xml:space="preserve">שהיה </w:t>
      </w:r>
      <w:bookmarkStart w:id="10744" w:name="_ETM_Q19_536239"/>
      <w:bookmarkEnd w:id="10744"/>
      <w:r>
        <w:rPr>
          <w:rtl/>
        </w:rPr>
        <w:t xml:space="preserve">עד </w:t>
      </w:r>
      <w:bookmarkStart w:id="10745" w:name="_ETM_Q19_536329"/>
      <w:bookmarkEnd w:id="10745"/>
      <w:r>
        <w:rPr>
          <w:rtl/>
        </w:rPr>
        <w:t>עכשיו</w:t>
      </w:r>
      <w:r>
        <w:rPr>
          <w:rFonts w:hint="cs"/>
          <w:rtl/>
        </w:rPr>
        <w:t>.</w:t>
      </w:r>
      <w:r>
        <w:rPr>
          <w:rtl/>
        </w:rPr>
        <w:t xml:space="preserve"> </w:t>
      </w:r>
      <w:bookmarkStart w:id="10746" w:name="_ETM_Q19_536839"/>
      <w:bookmarkEnd w:id="10746"/>
    </w:p>
    <w:p w:rsidR="009B17CE" w:rsidRDefault="009B17CE" w:rsidP="00416588">
      <w:pPr>
        <w:rPr>
          <w:rtl/>
        </w:rPr>
      </w:pPr>
      <w:bookmarkStart w:id="10747" w:name="_ETM_Q19_539902"/>
      <w:bookmarkStart w:id="10748" w:name="_ETM_Q19_539987"/>
      <w:bookmarkEnd w:id="10747"/>
      <w:bookmarkEnd w:id="10748"/>
    </w:p>
    <w:p w:rsidR="009B17CE" w:rsidRDefault="009B17CE" w:rsidP="00F2288E">
      <w:pPr>
        <w:rPr>
          <w:rtl/>
        </w:rPr>
      </w:pPr>
      <w:r>
        <w:rPr>
          <w:rtl/>
        </w:rPr>
        <w:t xml:space="preserve">כעת </w:t>
      </w:r>
      <w:bookmarkStart w:id="10749" w:name="_ETM_Q19_537290"/>
      <w:bookmarkEnd w:id="10749"/>
      <w:r>
        <w:rPr>
          <w:rtl/>
        </w:rPr>
        <w:t>מוצ</w:t>
      </w:r>
      <w:r>
        <w:rPr>
          <w:rFonts w:hint="cs"/>
          <w:rtl/>
        </w:rPr>
        <w:t>ע</w:t>
      </w:r>
      <w:r>
        <w:rPr>
          <w:rtl/>
        </w:rPr>
        <w:t xml:space="preserve"> </w:t>
      </w:r>
      <w:bookmarkStart w:id="10750" w:name="_ETM_Q19_538370"/>
      <w:bookmarkEnd w:id="10750"/>
      <w:r>
        <w:rPr>
          <w:rtl/>
        </w:rPr>
        <w:t xml:space="preserve">לתקן </w:t>
      </w:r>
      <w:bookmarkStart w:id="10751" w:name="_ETM_Q19_538969"/>
      <w:bookmarkEnd w:id="10751"/>
      <w:r>
        <w:rPr>
          <w:rtl/>
        </w:rPr>
        <w:t xml:space="preserve">את </w:t>
      </w:r>
      <w:bookmarkStart w:id="10752" w:name="_ETM_Q19_539089"/>
      <w:bookmarkEnd w:id="10752"/>
      <w:r>
        <w:rPr>
          <w:rtl/>
        </w:rPr>
        <w:t xml:space="preserve">החוק </w:t>
      </w:r>
      <w:bookmarkStart w:id="10753" w:name="_ETM_Q19_539690"/>
      <w:bookmarkEnd w:id="10753"/>
      <w:r>
        <w:rPr>
          <w:rFonts w:hint="cs"/>
          <w:rtl/>
        </w:rPr>
        <w:t xml:space="preserve">– </w:t>
      </w:r>
      <w:r>
        <w:rPr>
          <w:rtl/>
        </w:rPr>
        <w:t xml:space="preserve">זה </w:t>
      </w:r>
      <w:bookmarkStart w:id="10754" w:name="_ETM_Q19_539870"/>
      <w:bookmarkEnd w:id="10754"/>
      <w:r>
        <w:rPr>
          <w:rtl/>
        </w:rPr>
        <w:t xml:space="preserve">מה </w:t>
      </w:r>
      <w:bookmarkStart w:id="10755" w:name="_ETM_Q19_539989"/>
      <w:bookmarkEnd w:id="10755"/>
      <w:r>
        <w:rPr>
          <w:rtl/>
        </w:rPr>
        <w:t xml:space="preserve">שהציעו </w:t>
      </w:r>
      <w:bookmarkStart w:id="10756" w:name="_ETM_Q19_540559"/>
      <w:bookmarkEnd w:id="10756"/>
      <w:r>
        <w:rPr>
          <w:rtl/>
        </w:rPr>
        <w:t xml:space="preserve">המציעים </w:t>
      </w:r>
      <w:bookmarkStart w:id="10757" w:name="_ETM_Q19_541159"/>
      <w:bookmarkEnd w:id="10757"/>
      <w:r>
        <w:rPr>
          <w:rtl/>
        </w:rPr>
        <w:t xml:space="preserve">השונים </w:t>
      </w:r>
      <w:bookmarkStart w:id="10758" w:name="_ETM_Q19_541579"/>
      <w:bookmarkEnd w:id="10758"/>
      <w:r>
        <w:rPr>
          <w:rtl/>
        </w:rPr>
        <w:t>שהזכרת</w:t>
      </w:r>
      <w:r>
        <w:rPr>
          <w:rFonts w:hint="cs"/>
          <w:rtl/>
        </w:rPr>
        <w:t xml:space="preserve">י </w:t>
      </w:r>
      <w:r>
        <w:rPr>
          <w:rFonts w:hint="eastAsia"/>
          <w:rtl/>
        </w:rPr>
        <w:t>–</w:t>
      </w:r>
      <w:r>
        <w:rPr>
          <w:rtl/>
        </w:rPr>
        <w:t xml:space="preserve"> </w:t>
      </w:r>
      <w:bookmarkStart w:id="10759" w:name="_ETM_Q19_543870"/>
      <w:bookmarkEnd w:id="10759"/>
      <w:r>
        <w:rPr>
          <w:rtl/>
        </w:rPr>
        <w:t xml:space="preserve">כך </w:t>
      </w:r>
      <w:bookmarkStart w:id="10760" w:name="_ETM_Q19_544230"/>
      <w:bookmarkEnd w:id="10760"/>
      <w:r>
        <w:rPr>
          <w:rtl/>
        </w:rPr>
        <w:t xml:space="preserve">שמעתה </w:t>
      </w:r>
      <w:bookmarkStart w:id="10761" w:name="_ETM_Q19_545790"/>
      <w:bookmarkEnd w:id="10761"/>
      <w:r>
        <w:rPr>
          <w:rtl/>
        </w:rPr>
        <w:t xml:space="preserve">יינתן </w:t>
      </w:r>
      <w:bookmarkStart w:id="10762" w:name="_ETM_Q19_546330"/>
      <w:bookmarkEnd w:id="10762"/>
      <w:r>
        <w:rPr>
          <w:rtl/>
        </w:rPr>
        <w:t xml:space="preserve">מימון </w:t>
      </w:r>
      <w:bookmarkStart w:id="10763" w:name="_ETM_Q19_546779"/>
      <w:bookmarkEnd w:id="10763"/>
      <w:r>
        <w:rPr>
          <w:rtl/>
        </w:rPr>
        <w:t xml:space="preserve">מלא </w:t>
      </w:r>
      <w:bookmarkStart w:id="10764" w:name="_ETM_Q19_547560"/>
      <w:bookmarkEnd w:id="10764"/>
      <w:r>
        <w:rPr>
          <w:rtl/>
        </w:rPr>
        <w:t xml:space="preserve">של </w:t>
      </w:r>
      <w:bookmarkStart w:id="10765" w:name="_ETM_Q19_547890"/>
      <w:bookmarkEnd w:id="10765"/>
      <w:r>
        <w:rPr>
          <w:rtl/>
        </w:rPr>
        <w:t xml:space="preserve">שכר </w:t>
      </w:r>
      <w:bookmarkStart w:id="10766" w:name="_ETM_Q19_548279"/>
      <w:bookmarkEnd w:id="10766"/>
      <w:r>
        <w:rPr>
          <w:rtl/>
        </w:rPr>
        <w:t xml:space="preserve">הלימוד </w:t>
      </w:r>
      <w:bookmarkStart w:id="10767" w:name="_ETM_Q19_548730"/>
      <w:bookmarkEnd w:id="10767"/>
      <w:r>
        <w:rPr>
          <w:rtl/>
        </w:rPr>
        <w:t xml:space="preserve">השנתי </w:t>
      </w:r>
      <w:bookmarkStart w:id="10768" w:name="_ETM_Q19_549240"/>
      <w:bookmarkEnd w:id="10768"/>
      <w:r>
        <w:rPr>
          <w:rtl/>
        </w:rPr>
        <w:t xml:space="preserve">לחיילים </w:t>
      </w:r>
      <w:bookmarkStart w:id="10769" w:name="_ETM_Q19_549779"/>
      <w:bookmarkEnd w:id="10769"/>
      <w:r>
        <w:rPr>
          <w:rtl/>
        </w:rPr>
        <w:t>הזכאים</w:t>
      </w:r>
      <w:r>
        <w:rPr>
          <w:rFonts w:hint="cs"/>
          <w:rtl/>
        </w:rPr>
        <w:t>.</w:t>
      </w:r>
      <w:r>
        <w:rPr>
          <w:rtl/>
        </w:rPr>
        <w:t xml:space="preserve"> </w:t>
      </w:r>
      <w:bookmarkStart w:id="10770" w:name="_ETM_Q19_550980"/>
      <w:bookmarkEnd w:id="10770"/>
      <w:r>
        <w:rPr>
          <w:rtl/>
        </w:rPr>
        <w:t xml:space="preserve">ההשתתפות </w:t>
      </w:r>
      <w:bookmarkStart w:id="10771" w:name="_ETM_Q19_551700"/>
      <w:bookmarkEnd w:id="10771"/>
      <w:r>
        <w:rPr>
          <w:rtl/>
        </w:rPr>
        <w:t xml:space="preserve">במימון </w:t>
      </w:r>
      <w:bookmarkStart w:id="10772" w:name="_ETM_Q19_552150"/>
      <w:bookmarkEnd w:id="10772"/>
      <w:r>
        <w:rPr>
          <w:rtl/>
        </w:rPr>
        <w:t xml:space="preserve">שכר </w:t>
      </w:r>
      <w:bookmarkStart w:id="10773" w:name="_ETM_Q19_552480"/>
      <w:bookmarkEnd w:id="10773"/>
      <w:r>
        <w:rPr>
          <w:rtl/>
        </w:rPr>
        <w:t xml:space="preserve">הלימוד </w:t>
      </w:r>
      <w:bookmarkStart w:id="10774" w:name="_ETM_Q19_553050"/>
      <w:bookmarkEnd w:id="10774"/>
      <w:r>
        <w:rPr>
          <w:rtl/>
        </w:rPr>
        <w:t xml:space="preserve">תבוצע </w:t>
      </w:r>
      <w:bookmarkStart w:id="10775" w:name="_ETM_Q19_553890"/>
      <w:bookmarkEnd w:id="10775"/>
      <w:r>
        <w:rPr>
          <w:rtl/>
        </w:rPr>
        <w:t xml:space="preserve">באופן </w:t>
      </w:r>
      <w:bookmarkStart w:id="10776" w:name="_ETM_Q19_554430"/>
      <w:bookmarkEnd w:id="10776"/>
      <w:r>
        <w:rPr>
          <w:rtl/>
        </w:rPr>
        <w:t>מדורג</w:t>
      </w:r>
      <w:r>
        <w:rPr>
          <w:rFonts w:hint="cs"/>
          <w:rtl/>
        </w:rPr>
        <w:t>.</w:t>
      </w:r>
      <w:r>
        <w:rPr>
          <w:rtl/>
        </w:rPr>
        <w:t xml:space="preserve"> </w:t>
      </w:r>
      <w:bookmarkStart w:id="10777" w:name="_ETM_Q19_555979"/>
      <w:bookmarkEnd w:id="10777"/>
      <w:r>
        <w:rPr>
          <w:rtl/>
        </w:rPr>
        <w:t xml:space="preserve">אם </w:t>
      </w:r>
      <w:bookmarkStart w:id="10778" w:name="_ETM_Q19_556220"/>
      <w:bookmarkEnd w:id="10778"/>
      <w:r>
        <w:rPr>
          <w:rtl/>
        </w:rPr>
        <w:t xml:space="preserve">החייל </w:t>
      </w:r>
      <w:bookmarkStart w:id="10779" w:name="_ETM_Q19_556729"/>
      <w:bookmarkEnd w:id="10779"/>
      <w:r>
        <w:rPr>
          <w:rtl/>
        </w:rPr>
        <w:t xml:space="preserve">זכאי </w:t>
      </w:r>
      <w:bookmarkStart w:id="10780" w:name="_ETM_Q19_557390"/>
      <w:bookmarkEnd w:id="10780"/>
      <w:r>
        <w:rPr>
          <w:rtl/>
        </w:rPr>
        <w:t xml:space="preserve">להשתתפות </w:t>
      </w:r>
      <w:bookmarkStart w:id="10781" w:name="_ETM_Q19_558110"/>
      <w:bookmarkEnd w:id="10781"/>
      <w:r>
        <w:rPr>
          <w:rtl/>
        </w:rPr>
        <w:t xml:space="preserve">במימון </w:t>
      </w:r>
      <w:bookmarkStart w:id="10782" w:name="_ETM_Q19_558620"/>
      <w:bookmarkEnd w:id="10782"/>
      <w:r>
        <w:rPr>
          <w:rtl/>
        </w:rPr>
        <w:t xml:space="preserve">למשך </w:t>
      </w:r>
      <w:bookmarkStart w:id="10783" w:name="_ETM_Q19_559040"/>
      <w:bookmarkEnd w:id="10783"/>
      <w:r>
        <w:rPr>
          <w:rFonts w:hint="cs"/>
          <w:rtl/>
        </w:rPr>
        <w:t>שלוש</w:t>
      </w:r>
      <w:r>
        <w:rPr>
          <w:rtl/>
        </w:rPr>
        <w:t xml:space="preserve"> </w:t>
      </w:r>
      <w:bookmarkStart w:id="10784" w:name="_ETM_Q19_559460"/>
      <w:bookmarkEnd w:id="10784"/>
      <w:r>
        <w:rPr>
          <w:rtl/>
        </w:rPr>
        <w:t xml:space="preserve">שנות </w:t>
      </w:r>
      <w:bookmarkStart w:id="10785" w:name="_ETM_Q19_559760"/>
      <w:bookmarkStart w:id="10786" w:name="_ETM_Q19_560330"/>
      <w:bookmarkEnd w:id="10785"/>
      <w:bookmarkEnd w:id="10786"/>
      <w:r>
        <w:rPr>
          <w:rtl/>
        </w:rPr>
        <w:t>לימודים</w:t>
      </w:r>
      <w:r>
        <w:rPr>
          <w:rFonts w:hint="cs"/>
          <w:rtl/>
        </w:rPr>
        <w:t>,</w:t>
      </w:r>
      <w:r>
        <w:rPr>
          <w:rtl/>
        </w:rPr>
        <w:t xml:space="preserve"> </w:t>
      </w:r>
      <w:bookmarkStart w:id="10787" w:name="_ETM_Q19_561299"/>
      <w:bookmarkEnd w:id="10787"/>
      <w:r>
        <w:rPr>
          <w:rtl/>
        </w:rPr>
        <w:t xml:space="preserve">בשנתיים </w:t>
      </w:r>
      <w:bookmarkStart w:id="10788" w:name="_ETM_Q19_562020"/>
      <w:bookmarkEnd w:id="10788"/>
      <w:r>
        <w:rPr>
          <w:rtl/>
        </w:rPr>
        <w:t xml:space="preserve">הראשונות </w:t>
      </w:r>
      <w:bookmarkStart w:id="10789" w:name="_ETM_Q19_562860"/>
      <w:bookmarkEnd w:id="10789"/>
      <w:r>
        <w:rPr>
          <w:rtl/>
        </w:rPr>
        <w:t xml:space="preserve">החייל </w:t>
      </w:r>
      <w:bookmarkStart w:id="10790" w:name="_ETM_Q19_563400"/>
      <w:bookmarkEnd w:id="10790"/>
      <w:r>
        <w:rPr>
          <w:rtl/>
        </w:rPr>
        <w:t xml:space="preserve">הזכאי </w:t>
      </w:r>
      <w:bookmarkStart w:id="10791" w:name="_ETM_Q19_564060"/>
      <w:bookmarkEnd w:id="10791"/>
      <w:r>
        <w:rPr>
          <w:rtl/>
        </w:rPr>
        <w:t xml:space="preserve">יקבל </w:t>
      </w:r>
      <w:bookmarkStart w:id="10792" w:name="_ETM_Q19_564600"/>
      <w:bookmarkEnd w:id="10792"/>
      <w:r>
        <w:rPr>
          <w:rtl/>
        </w:rPr>
        <w:t xml:space="preserve">מימון </w:t>
      </w:r>
      <w:bookmarkStart w:id="10793" w:name="_ETM_Q19_565080"/>
      <w:bookmarkEnd w:id="10793"/>
      <w:r>
        <w:rPr>
          <w:rtl/>
        </w:rPr>
        <w:t xml:space="preserve">בשיעור </w:t>
      </w:r>
      <w:bookmarkStart w:id="10794" w:name="_ETM_Q19_565589"/>
      <w:bookmarkEnd w:id="10794"/>
      <w:r>
        <w:rPr>
          <w:rtl/>
        </w:rPr>
        <w:t xml:space="preserve">של </w:t>
      </w:r>
      <w:bookmarkStart w:id="10795" w:name="_ETM_Q19_565799"/>
      <w:bookmarkEnd w:id="10795"/>
      <w:r>
        <w:rPr>
          <w:rtl/>
        </w:rPr>
        <w:t xml:space="preserve">85% </w:t>
      </w:r>
      <w:bookmarkStart w:id="10796" w:name="_ETM_Q19_567689"/>
      <w:bookmarkEnd w:id="10796"/>
      <w:r>
        <w:rPr>
          <w:rtl/>
        </w:rPr>
        <w:t xml:space="preserve">משכר </w:t>
      </w:r>
      <w:bookmarkStart w:id="10797" w:name="_ETM_Q19_568140"/>
      <w:bookmarkEnd w:id="10797"/>
      <w:r>
        <w:rPr>
          <w:rtl/>
        </w:rPr>
        <w:t xml:space="preserve">הלימוד </w:t>
      </w:r>
      <w:bookmarkStart w:id="10798" w:name="_ETM_Q19_568529"/>
      <w:bookmarkEnd w:id="10798"/>
      <w:r>
        <w:rPr>
          <w:rtl/>
        </w:rPr>
        <w:t>השנתי</w:t>
      </w:r>
      <w:r w:rsidR="00F2288E">
        <w:rPr>
          <w:rFonts w:hint="cs"/>
          <w:rtl/>
        </w:rPr>
        <w:t>,</w:t>
      </w:r>
      <w:r>
        <w:rPr>
          <w:rtl/>
        </w:rPr>
        <w:t xml:space="preserve"> </w:t>
      </w:r>
      <w:bookmarkStart w:id="10799" w:name="_ETM_Q19_569680"/>
      <w:bookmarkEnd w:id="10799"/>
      <w:r>
        <w:rPr>
          <w:rtl/>
        </w:rPr>
        <w:t xml:space="preserve">או </w:t>
      </w:r>
      <w:bookmarkStart w:id="10800" w:name="_ETM_Q19_570040"/>
      <w:bookmarkEnd w:id="10800"/>
      <w:r>
        <w:rPr>
          <w:rFonts w:hint="cs"/>
          <w:rtl/>
        </w:rPr>
        <w:t>א</w:t>
      </w:r>
      <w:r>
        <w:rPr>
          <w:rtl/>
        </w:rPr>
        <w:t xml:space="preserve">ם </w:t>
      </w:r>
      <w:bookmarkStart w:id="10801" w:name="_ETM_Q19_570220"/>
      <w:bookmarkEnd w:id="10801"/>
      <w:r>
        <w:rPr>
          <w:rtl/>
        </w:rPr>
        <w:t xml:space="preserve">שכר </w:t>
      </w:r>
      <w:bookmarkStart w:id="10802" w:name="_ETM_Q19_570490"/>
      <w:bookmarkEnd w:id="10802"/>
      <w:r>
        <w:rPr>
          <w:rtl/>
        </w:rPr>
        <w:t xml:space="preserve">הלימוד </w:t>
      </w:r>
      <w:bookmarkStart w:id="10803" w:name="_ETM_Q19_570850"/>
      <w:bookmarkEnd w:id="10803"/>
      <w:r>
        <w:rPr>
          <w:rtl/>
        </w:rPr>
        <w:t xml:space="preserve">שלו </w:t>
      </w:r>
      <w:bookmarkStart w:id="10804" w:name="_ETM_Q19_571119"/>
      <w:bookmarkEnd w:id="10804"/>
      <w:r>
        <w:rPr>
          <w:rtl/>
        </w:rPr>
        <w:t xml:space="preserve">קטן </w:t>
      </w:r>
      <w:bookmarkStart w:id="10805" w:name="_ETM_Q19_571810"/>
      <w:bookmarkEnd w:id="10805"/>
      <w:r>
        <w:rPr>
          <w:rtl/>
        </w:rPr>
        <w:t>מ-85</w:t>
      </w:r>
      <w:r>
        <w:rPr>
          <w:rFonts w:hint="cs"/>
          <w:rtl/>
        </w:rPr>
        <w:t>%</w:t>
      </w:r>
      <w:r>
        <w:rPr>
          <w:rtl/>
        </w:rPr>
        <w:t xml:space="preserve"> </w:t>
      </w:r>
      <w:bookmarkStart w:id="10806" w:name="_ETM_Q19_572710"/>
      <w:bookmarkStart w:id="10807" w:name="_ETM_Q19_573130"/>
      <w:bookmarkStart w:id="10808" w:name="_ETM_Q19_573279"/>
      <w:bookmarkStart w:id="10809" w:name="_ETM_Q19_573820"/>
      <w:bookmarkEnd w:id="10806"/>
      <w:bookmarkEnd w:id="10807"/>
      <w:bookmarkEnd w:id="10808"/>
      <w:bookmarkEnd w:id="10809"/>
      <w:r>
        <w:rPr>
          <w:rtl/>
        </w:rPr>
        <w:t xml:space="preserve">משכר </w:t>
      </w:r>
      <w:bookmarkStart w:id="10810" w:name="_ETM_Q19_574240"/>
      <w:bookmarkEnd w:id="10810"/>
      <w:r>
        <w:rPr>
          <w:rtl/>
        </w:rPr>
        <w:t xml:space="preserve">הלימוד </w:t>
      </w:r>
      <w:bookmarkStart w:id="10811" w:name="_ETM_Q19_574600"/>
      <w:bookmarkEnd w:id="10811"/>
      <w:r>
        <w:rPr>
          <w:rtl/>
        </w:rPr>
        <w:t xml:space="preserve">השנתי </w:t>
      </w:r>
      <w:bookmarkStart w:id="10812" w:name="_ETM_Q19_575020"/>
      <w:bookmarkEnd w:id="10812"/>
      <w:r>
        <w:rPr>
          <w:rtl/>
        </w:rPr>
        <w:t>הקבוע</w:t>
      </w:r>
      <w:r>
        <w:rPr>
          <w:rFonts w:hint="cs"/>
          <w:rtl/>
        </w:rPr>
        <w:t xml:space="preserve"> –</w:t>
      </w:r>
      <w:r>
        <w:rPr>
          <w:rtl/>
        </w:rPr>
        <w:t xml:space="preserve"> </w:t>
      </w:r>
      <w:bookmarkStart w:id="10813" w:name="_ETM_Q19_575890"/>
      <w:bookmarkEnd w:id="10813"/>
      <w:r>
        <w:rPr>
          <w:rtl/>
        </w:rPr>
        <w:t xml:space="preserve">מימון </w:t>
      </w:r>
      <w:bookmarkStart w:id="10814" w:name="_ETM_Q19_576550"/>
      <w:bookmarkEnd w:id="10814"/>
      <w:r>
        <w:rPr>
          <w:rtl/>
        </w:rPr>
        <w:t xml:space="preserve">השווה </w:t>
      </w:r>
      <w:bookmarkStart w:id="10815" w:name="_ETM_Q19_577180"/>
      <w:bookmarkEnd w:id="10815"/>
      <w:r>
        <w:rPr>
          <w:rtl/>
        </w:rPr>
        <w:t xml:space="preserve">לשכר </w:t>
      </w:r>
      <w:bookmarkStart w:id="10816" w:name="_ETM_Q19_577630"/>
      <w:bookmarkEnd w:id="10816"/>
      <w:r>
        <w:rPr>
          <w:rtl/>
        </w:rPr>
        <w:t xml:space="preserve">הלימוד </w:t>
      </w:r>
      <w:bookmarkStart w:id="10817" w:name="_ETM_Q19_577990"/>
      <w:bookmarkEnd w:id="10817"/>
      <w:r>
        <w:rPr>
          <w:rtl/>
        </w:rPr>
        <w:t>בפועל</w:t>
      </w:r>
      <w:r>
        <w:rPr>
          <w:rFonts w:hint="cs"/>
          <w:rtl/>
        </w:rPr>
        <w:t>.</w:t>
      </w:r>
      <w:r>
        <w:rPr>
          <w:rtl/>
        </w:rPr>
        <w:t xml:space="preserve"> </w:t>
      </w:r>
      <w:bookmarkStart w:id="10818" w:name="_ETM_Q19_579450"/>
      <w:bookmarkEnd w:id="10818"/>
      <w:r>
        <w:rPr>
          <w:rtl/>
        </w:rPr>
        <w:t xml:space="preserve">בשנה </w:t>
      </w:r>
      <w:bookmarkStart w:id="10819" w:name="_ETM_Q19_580140"/>
      <w:bookmarkEnd w:id="10819"/>
      <w:r>
        <w:rPr>
          <w:rtl/>
        </w:rPr>
        <w:t xml:space="preserve">השלישית </w:t>
      </w:r>
      <w:bookmarkStart w:id="10820" w:name="_ETM_Q19_581159"/>
      <w:bookmarkEnd w:id="10820"/>
      <w:r>
        <w:rPr>
          <w:rtl/>
        </w:rPr>
        <w:t xml:space="preserve">יקבל </w:t>
      </w:r>
      <w:bookmarkStart w:id="10821" w:name="_ETM_Q19_581790"/>
      <w:bookmarkEnd w:id="10821"/>
      <w:r>
        <w:rPr>
          <w:rtl/>
        </w:rPr>
        <w:t xml:space="preserve">מימון </w:t>
      </w:r>
      <w:bookmarkStart w:id="10822" w:name="_ETM_Q19_582420"/>
      <w:bookmarkEnd w:id="10822"/>
      <w:r>
        <w:rPr>
          <w:rtl/>
        </w:rPr>
        <w:t xml:space="preserve">בגובה </w:t>
      </w:r>
      <w:bookmarkStart w:id="10823" w:name="_ETM_Q19_582990"/>
      <w:bookmarkEnd w:id="10823"/>
      <w:r>
        <w:rPr>
          <w:rtl/>
        </w:rPr>
        <w:t xml:space="preserve">יתרת </w:t>
      </w:r>
      <w:bookmarkStart w:id="10824" w:name="_ETM_Q19_583710"/>
      <w:bookmarkEnd w:id="10824"/>
      <w:r>
        <w:rPr>
          <w:rtl/>
        </w:rPr>
        <w:t xml:space="preserve">הסכום </w:t>
      </w:r>
      <w:bookmarkStart w:id="10825" w:name="_ETM_Q19_584369"/>
      <w:bookmarkEnd w:id="10825"/>
      <w:r>
        <w:rPr>
          <w:rtl/>
        </w:rPr>
        <w:t>למימון</w:t>
      </w:r>
      <w:bookmarkStart w:id="10826" w:name="_ETM_Q19_585060"/>
      <w:bookmarkEnd w:id="10826"/>
      <w:r>
        <w:rPr>
          <w:rFonts w:hint="cs"/>
          <w:rtl/>
        </w:rPr>
        <w:t xml:space="preserve"> שלוש</w:t>
      </w:r>
      <w:r>
        <w:rPr>
          <w:rtl/>
        </w:rPr>
        <w:t xml:space="preserve"> </w:t>
      </w:r>
      <w:bookmarkStart w:id="10827" w:name="_ETM_Q19_585750"/>
      <w:bookmarkEnd w:id="10827"/>
      <w:r>
        <w:rPr>
          <w:rtl/>
        </w:rPr>
        <w:t xml:space="preserve">שנות </w:t>
      </w:r>
      <w:bookmarkStart w:id="10828" w:name="_ETM_Q19_586290"/>
      <w:bookmarkEnd w:id="10828"/>
      <w:r>
        <w:rPr>
          <w:rtl/>
        </w:rPr>
        <w:t>הלימוד</w:t>
      </w:r>
      <w:r>
        <w:rPr>
          <w:rFonts w:hint="cs"/>
          <w:rtl/>
        </w:rPr>
        <w:t>.</w:t>
      </w:r>
      <w:r>
        <w:rPr>
          <w:rtl/>
        </w:rPr>
        <w:t xml:space="preserve"> </w:t>
      </w:r>
      <w:bookmarkStart w:id="10829" w:name="_ETM_Q19_587680"/>
      <w:bookmarkEnd w:id="10829"/>
    </w:p>
    <w:p w:rsidR="009B17CE" w:rsidRDefault="009B17CE" w:rsidP="00416588">
      <w:pPr>
        <w:rPr>
          <w:rtl/>
        </w:rPr>
      </w:pPr>
    </w:p>
    <w:p w:rsidR="009B17CE" w:rsidRDefault="009B17CE" w:rsidP="00F2288E">
      <w:pPr>
        <w:rPr>
          <w:rtl/>
        </w:rPr>
      </w:pPr>
      <w:bookmarkStart w:id="10830" w:name="_ETM_Q19_589654"/>
      <w:bookmarkStart w:id="10831" w:name="_ETM_Q19_589758"/>
      <w:bookmarkStart w:id="10832" w:name="_ETM_Q19_589814"/>
      <w:bookmarkStart w:id="10833" w:name="_ETM_Q19_589892"/>
      <w:bookmarkStart w:id="10834" w:name="_ETM_Q19_589955"/>
      <w:bookmarkStart w:id="10835" w:name="_ETM_Q19_590003"/>
      <w:bookmarkEnd w:id="10830"/>
      <w:bookmarkEnd w:id="10831"/>
      <w:bookmarkEnd w:id="10832"/>
      <w:bookmarkEnd w:id="10833"/>
      <w:bookmarkEnd w:id="10834"/>
      <w:bookmarkEnd w:id="10835"/>
      <w:r>
        <w:rPr>
          <w:rFonts w:hint="cs"/>
          <w:rtl/>
        </w:rPr>
        <w:t>ל</w:t>
      </w:r>
      <w:r>
        <w:rPr>
          <w:rtl/>
        </w:rPr>
        <w:t xml:space="preserve">מען </w:t>
      </w:r>
      <w:bookmarkStart w:id="10836" w:name="_ETM_Q19_588159"/>
      <w:bookmarkEnd w:id="10836"/>
      <w:r>
        <w:rPr>
          <w:rtl/>
        </w:rPr>
        <w:t xml:space="preserve">הסר </w:t>
      </w:r>
      <w:bookmarkStart w:id="10837" w:name="_ETM_Q19_588460"/>
      <w:bookmarkEnd w:id="10837"/>
      <w:r>
        <w:rPr>
          <w:rtl/>
        </w:rPr>
        <w:t>ספק</w:t>
      </w:r>
      <w:r>
        <w:rPr>
          <w:rFonts w:hint="cs"/>
          <w:rtl/>
        </w:rPr>
        <w:t xml:space="preserve"> –</w:t>
      </w:r>
      <w:r>
        <w:rPr>
          <w:rtl/>
        </w:rPr>
        <w:t xml:space="preserve"> </w:t>
      </w:r>
      <w:bookmarkStart w:id="10838" w:name="_ETM_Q19_589089"/>
      <w:bookmarkEnd w:id="10838"/>
      <w:r>
        <w:rPr>
          <w:rtl/>
        </w:rPr>
        <w:t xml:space="preserve">ויכול </w:t>
      </w:r>
      <w:bookmarkStart w:id="10839" w:name="_ETM_Q19_589479"/>
      <w:bookmarkEnd w:id="10839"/>
      <w:r>
        <w:rPr>
          <w:rtl/>
        </w:rPr>
        <w:t xml:space="preserve">להיות </w:t>
      </w:r>
      <w:bookmarkStart w:id="10840" w:name="_ETM_Q19_589720"/>
      <w:bookmarkEnd w:id="10840"/>
      <w:r>
        <w:rPr>
          <w:rtl/>
        </w:rPr>
        <w:t>ש</w:t>
      </w:r>
      <w:r>
        <w:rPr>
          <w:rFonts w:hint="cs"/>
          <w:rtl/>
        </w:rPr>
        <w:t xml:space="preserve">יש </w:t>
      </w:r>
      <w:r>
        <w:rPr>
          <w:rtl/>
        </w:rPr>
        <w:t xml:space="preserve">אנשים </w:t>
      </w:r>
      <w:bookmarkStart w:id="10841" w:name="_ETM_Q19_590290"/>
      <w:bookmarkStart w:id="10842" w:name="_ETM_Q19_590650"/>
      <w:bookmarkEnd w:id="10841"/>
      <w:bookmarkEnd w:id="10842"/>
      <w:r>
        <w:rPr>
          <w:rFonts w:hint="cs"/>
          <w:rtl/>
        </w:rPr>
        <w:t xml:space="preserve">שיש </w:t>
      </w:r>
      <w:r>
        <w:rPr>
          <w:rtl/>
        </w:rPr>
        <w:t xml:space="preserve">להם </w:t>
      </w:r>
      <w:bookmarkStart w:id="10843" w:name="_ETM_Q19_590890"/>
      <w:bookmarkEnd w:id="10843"/>
      <w:r>
        <w:rPr>
          <w:rtl/>
        </w:rPr>
        <w:t xml:space="preserve">עניין </w:t>
      </w:r>
      <w:bookmarkStart w:id="10844" w:name="_ETM_Q19_591250"/>
      <w:bookmarkEnd w:id="10844"/>
      <w:r>
        <w:rPr>
          <w:rtl/>
        </w:rPr>
        <w:t xml:space="preserve">מיוחד </w:t>
      </w:r>
      <w:bookmarkStart w:id="10845" w:name="_ETM_Q19_591729"/>
      <w:bookmarkEnd w:id="10845"/>
      <w:r>
        <w:rPr>
          <w:rtl/>
        </w:rPr>
        <w:t xml:space="preserve">בחוק </w:t>
      </w:r>
      <w:bookmarkStart w:id="10846" w:name="_ETM_Q19_592150"/>
      <w:bookmarkEnd w:id="10846"/>
      <w:r>
        <w:rPr>
          <w:rtl/>
        </w:rPr>
        <w:t>הזה</w:t>
      </w:r>
      <w:r>
        <w:rPr>
          <w:rFonts w:hint="cs"/>
          <w:rtl/>
        </w:rPr>
        <w:t xml:space="preserve"> –</w:t>
      </w:r>
      <w:r>
        <w:rPr>
          <w:rtl/>
        </w:rPr>
        <w:t xml:space="preserve"> </w:t>
      </w:r>
      <w:bookmarkStart w:id="10847" w:name="_ETM_Q19_592450"/>
      <w:bookmarkEnd w:id="10847"/>
      <w:r>
        <w:rPr>
          <w:rtl/>
        </w:rPr>
        <w:t xml:space="preserve">אני </w:t>
      </w:r>
      <w:bookmarkStart w:id="10848" w:name="_ETM_Q19_592600"/>
      <w:bookmarkEnd w:id="10848"/>
      <w:r>
        <w:rPr>
          <w:rtl/>
        </w:rPr>
        <w:t xml:space="preserve">חוזר </w:t>
      </w:r>
      <w:bookmarkStart w:id="10849" w:name="_ETM_Q19_593020"/>
      <w:bookmarkEnd w:id="10849"/>
      <w:r>
        <w:rPr>
          <w:rtl/>
        </w:rPr>
        <w:t>ואומר</w:t>
      </w:r>
      <w:r>
        <w:rPr>
          <w:rFonts w:hint="cs"/>
          <w:rtl/>
        </w:rPr>
        <w:t>:</w:t>
      </w:r>
      <w:r>
        <w:rPr>
          <w:rtl/>
        </w:rPr>
        <w:t xml:space="preserve"> </w:t>
      </w:r>
      <w:bookmarkStart w:id="10850" w:name="_ETM_Q19_594540"/>
      <w:bookmarkEnd w:id="10850"/>
      <w:r>
        <w:rPr>
          <w:rtl/>
        </w:rPr>
        <w:t xml:space="preserve">בשנתיים </w:t>
      </w:r>
      <w:bookmarkStart w:id="10851" w:name="_ETM_Q19_595830"/>
      <w:bookmarkEnd w:id="10851"/>
      <w:r>
        <w:rPr>
          <w:rtl/>
        </w:rPr>
        <w:t xml:space="preserve">הראשונות </w:t>
      </w:r>
      <w:bookmarkStart w:id="10852" w:name="_ETM_Q19_597240"/>
      <w:bookmarkEnd w:id="10852"/>
      <w:r>
        <w:rPr>
          <w:rtl/>
        </w:rPr>
        <w:t xml:space="preserve">יקבלו </w:t>
      </w:r>
      <w:bookmarkStart w:id="10853" w:name="_ETM_Q19_597990"/>
      <w:bookmarkEnd w:id="10853"/>
      <w:r>
        <w:rPr>
          <w:rtl/>
        </w:rPr>
        <w:t xml:space="preserve">הזכאים </w:t>
      </w:r>
      <w:bookmarkStart w:id="10854" w:name="_ETM_Q19_598619"/>
      <w:bookmarkEnd w:id="10854"/>
      <w:r>
        <w:rPr>
          <w:rtl/>
        </w:rPr>
        <w:t xml:space="preserve">85% </w:t>
      </w:r>
      <w:bookmarkStart w:id="10855" w:name="_ETM_Q19_600180"/>
      <w:bookmarkStart w:id="10856" w:name="_ETM_Q19_601339"/>
      <w:bookmarkStart w:id="10857" w:name="_ETM_Q19_602119"/>
      <w:bookmarkEnd w:id="10855"/>
      <w:bookmarkEnd w:id="10856"/>
      <w:bookmarkEnd w:id="10857"/>
      <w:r>
        <w:rPr>
          <w:rtl/>
        </w:rPr>
        <w:t xml:space="preserve">משכר </w:t>
      </w:r>
      <w:bookmarkStart w:id="10858" w:name="_ETM_Q19_602719"/>
      <w:bookmarkEnd w:id="10858"/>
      <w:r>
        <w:rPr>
          <w:rtl/>
        </w:rPr>
        <w:t>הלימוד</w:t>
      </w:r>
      <w:r>
        <w:rPr>
          <w:rFonts w:hint="cs"/>
          <w:rtl/>
        </w:rPr>
        <w:t>,</w:t>
      </w:r>
      <w:r>
        <w:rPr>
          <w:rtl/>
        </w:rPr>
        <w:t xml:space="preserve"> </w:t>
      </w:r>
      <w:bookmarkStart w:id="10859" w:name="_ETM_Q19_603560"/>
      <w:bookmarkEnd w:id="10859"/>
      <w:r>
        <w:rPr>
          <w:rtl/>
        </w:rPr>
        <w:t xml:space="preserve">ובשנה </w:t>
      </w:r>
      <w:bookmarkStart w:id="10860" w:name="_ETM_Q19_604429"/>
      <w:bookmarkEnd w:id="10860"/>
      <w:r>
        <w:rPr>
          <w:rtl/>
        </w:rPr>
        <w:t xml:space="preserve">האחרונה </w:t>
      </w:r>
      <w:bookmarkStart w:id="10861" w:name="_ETM_Q19_605029"/>
      <w:bookmarkEnd w:id="10861"/>
      <w:r>
        <w:rPr>
          <w:rtl/>
        </w:rPr>
        <w:t xml:space="preserve">ללימודיהם </w:t>
      </w:r>
      <w:bookmarkStart w:id="10862" w:name="_ETM_Q19_605899"/>
      <w:bookmarkEnd w:id="10862"/>
      <w:r>
        <w:rPr>
          <w:rtl/>
        </w:rPr>
        <w:t xml:space="preserve">יקבלו </w:t>
      </w:r>
      <w:bookmarkStart w:id="10863" w:name="_ETM_Q19_607189"/>
      <w:bookmarkEnd w:id="10863"/>
      <w:r>
        <w:rPr>
          <w:rtl/>
        </w:rPr>
        <w:t xml:space="preserve">את </w:t>
      </w:r>
      <w:bookmarkStart w:id="10864" w:name="_ETM_Q19_607399"/>
      <w:bookmarkEnd w:id="10864"/>
      <w:r>
        <w:rPr>
          <w:rtl/>
        </w:rPr>
        <w:t xml:space="preserve">מימון </w:t>
      </w:r>
      <w:bookmarkStart w:id="10865" w:name="_ETM_Q19_607819"/>
      <w:bookmarkEnd w:id="10865"/>
      <w:r>
        <w:rPr>
          <w:rtl/>
        </w:rPr>
        <w:t xml:space="preserve">אותה </w:t>
      </w:r>
      <w:bookmarkStart w:id="10866" w:name="_ETM_Q19_608120"/>
      <w:bookmarkEnd w:id="10866"/>
      <w:r>
        <w:rPr>
          <w:rtl/>
        </w:rPr>
        <w:t xml:space="preserve">שנה </w:t>
      </w:r>
      <w:bookmarkStart w:id="10867" w:name="_ETM_Q19_608569"/>
      <w:bookmarkEnd w:id="10867"/>
      <w:r>
        <w:rPr>
          <w:rtl/>
        </w:rPr>
        <w:t xml:space="preserve">פלוס </w:t>
      </w:r>
      <w:bookmarkStart w:id="10868" w:name="_ETM_Q19_609049"/>
      <w:bookmarkEnd w:id="10868"/>
      <w:r>
        <w:rPr>
          <w:rtl/>
        </w:rPr>
        <w:t xml:space="preserve">את </w:t>
      </w:r>
      <w:bookmarkStart w:id="10869" w:name="_ETM_Q19_609230"/>
      <w:bookmarkEnd w:id="10869"/>
      <w:r>
        <w:rPr>
          <w:rtl/>
        </w:rPr>
        <w:t xml:space="preserve">כל </w:t>
      </w:r>
      <w:bookmarkStart w:id="10870" w:name="_ETM_Q19_609530"/>
      <w:bookmarkEnd w:id="10870"/>
      <w:r>
        <w:rPr>
          <w:rtl/>
        </w:rPr>
        <w:t xml:space="preserve">ההשלמה </w:t>
      </w:r>
      <w:bookmarkStart w:id="10871" w:name="_ETM_Q19_610610"/>
      <w:bookmarkEnd w:id="10871"/>
      <w:r>
        <w:rPr>
          <w:rtl/>
        </w:rPr>
        <w:t xml:space="preserve">של </w:t>
      </w:r>
      <w:bookmarkStart w:id="10872" w:name="_ETM_Q19_610909"/>
      <w:bookmarkEnd w:id="10872"/>
      <w:r>
        <w:rPr>
          <w:rtl/>
        </w:rPr>
        <w:t>הסכום</w:t>
      </w:r>
      <w:r>
        <w:rPr>
          <w:rFonts w:hint="cs"/>
          <w:rtl/>
        </w:rPr>
        <w:t>,</w:t>
      </w:r>
      <w:r>
        <w:rPr>
          <w:rtl/>
        </w:rPr>
        <w:t xml:space="preserve"> </w:t>
      </w:r>
      <w:bookmarkStart w:id="10873" w:name="_ETM_Q19_611390"/>
      <w:bookmarkEnd w:id="10873"/>
      <w:r>
        <w:rPr>
          <w:rtl/>
        </w:rPr>
        <w:t xml:space="preserve">כך </w:t>
      </w:r>
      <w:bookmarkStart w:id="10874" w:name="_ETM_Q19_611629"/>
      <w:bookmarkEnd w:id="10874"/>
      <w:r>
        <w:rPr>
          <w:rtl/>
        </w:rPr>
        <w:t xml:space="preserve">שסך </w:t>
      </w:r>
      <w:bookmarkStart w:id="10875" w:name="_ETM_Q19_612170"/>
      <w:bookmarkEnd w:id="10875"/>
      <w:r>
        <w:rPr>
          <w:rtl/>
        </w:rPr>
        <w:t>הכ</w:t>
      </w:r>
      <w:r>
        <w:rPr>
          <w:rFonts w:hint="cs"/>
          <w:rtl/>
        </w:rPr>
        <w:t>ו</w:t>
      </w:r>
      <w:r>
        <w:rPr>
          <w:rtl/>
        </w:rPr>
        <w:t xml:space="preserve">ל </w:t>
      </w:r>
      <w:bookmarkStart w:id="10876" w:name="_ETM_Q19_612980"/>
      <w:bookmarkEnd w:id="10876"/>
      <w:r>
        <w:rPr>
          <w:rtl/>
        </w:rPr>
        <w:t xml:space="preserve">ללימודי </w:t>
      </w:r>
      <w:bookmarkStart w:id="10877" w:name="_ETM_Q19_613640"/>
      <w:bookmarkEnd w:id="10877"/>
      <w:r>
        <w:rPr>
          <w:rtl/>
        </w:rPr>
        <w:t>תואר</w:t>
      </w:r>
      <w:r>
        <w:rPr>
          <w:rFonts w:hint="cs"/>
          <w:rtl/>
        </w:rPr>
        <w:t>, איפה</w:t>
      </w:r>
      <w:r>
        <w:rPr>
          <w:rtl/>
        </w:rPr>
        <w:t xml:space="preserve"> </w:t>
      </w:r>
      <w:bookmarkStart w:id="10878" w:name="_ETM_Q19_614989"/>
      <w:bookmarkEnd w:id="10878"/>
      <w:r>
        <w:rPr>
          <w:rtl/>
        </w:rPr>
        <w:t xml:space="preserve">שנדרשות </w:t>
      </w:r>
      <w:bookmarkStart w:id="10879" w:name="_ETM_Q19_616099"/>
      <w:bookmarkEnd w:id="10879"/>
      <w:r>
        <w:rPr>
          <w:rFonts w:hint="cs"/>
          <w:rtl/>
        </w:rPr>
        <w:t>שלוש</w:t>
      </w:r>
      <w:r>
        <w:rPr>
          <w:rtl/>
        </w:rPr>
        <w:t xml:space="preserve"> </w:t>
      </w:r>
      <w:bookmarkStart w:id="10880" w:name="_ETM_Q19_617249"/>
      <w:bookmarkEnd w:id="10880"/>
      <w:r>
        <w:rPr>
          <w:rtl/>
        </w:rPr>
        <w:t xml:space="preserve">שנות </w:t>
      </w:r>
      <w:bookmarkStart w:id="10881" w:name="_ETM_Q19_617609"/>
      <w:bookmarkEnd w:id="10881"/>
      <w:r>
        <w:rPr>
          <w:rtl/>
        </w:rPr>
        <w:t>לימוד</w:t>
      </w:r>
      <w:r w:rsidR="00F2288E">
        <w:rPr>
          <w:rFonts w:hint="cs"/>
          <w:rtl/>
        </w:rPr>
        <w:t>,</w:t>
      </w:r>
      <w:r>
        <w:rPr>
          <w:rtl/>
        </w:rPr>
        <w:t xml:space="preserve"> </w:t>
      </w:r>
      <w:bookmarkStart w:id="10882" w:name="_ETM_Q19_617999"/>
      <w:bookmarkEnd w:id="10882"/>
      <w:r>
        <w:rPr>
          <w:rtl/>
        </w:rPr>
        <w:t xml:space="preserve">יקבלו </w:t>
      </w:r>
      <w:bookmarkStart w:id="10883" w:name="_ETM_Q19_618719"/>
      <w:bookmarkEnd w:id="10883"/>
      <w:r>
        <w:rPr>
          <w:rtl/>
        </w:rPr>
        <w:t xml:space="preserve">סכום </w:t>
      </w:r>
      <w:bookmarkStart w:id="10884" w:name="_ETM_Q19_619079"/>
      <w:bookmarkEnd w:id="10884"/>
      <w:r>
        <w:rPr>
          <w:rtl/>
        </w:rPr>
        <w:t>מלא</w:t>
      </w:r>
      <w:r>
        <w:rPr>
          <w:rFonts w:hint="cs"/>
          <w:rtl/>
        </w:rPr>
        <w:t>,</w:t>
      </w:r>
      <w:r>
        <w:rPr>
          <w:rtl/>
        </w:rPr>
        <w:t xml:space="preserve"> </w:t>
      </w:r>
      <w:bookmarkStart w:id="10885" w:name="_ETM_Q19_619439"/>
      <w:bookmarkStart w:id="10886" w:name="_ETM_Q19_619950"/>
      <w:bookmarkEnd w:id="10885"/>
      <w:bookmarkEnd w:id="10886"/>
      <w:r>
        <w:rPr>
          <w:rFonts w:hint="cs"/>
          <w:rtl/>
        </w:rPr>
        <w:t>ואו</w:t>
      </w:r>
      <w:r>
        <w:rPr>
          <w:rtl/>
        </w:rPr>
        <w:t xml:space="preserve">תו </w:t>
      </w:r>
      <w:bookmarkStart w:id="10887" w:name="_ETM_Q19_620549"/>
      <w:bookmarkEnd w:id="10887"/>
      <w:r>
        <w:rPr>
          <w:rtl/>
        </w:rPr>
        <w:t xml:space="preserve">דבר </w:t>
      </w:r>
      <w:bookmarkStart w:id="10888" w:name="_ETM_Q19_620999"/>
      <w:bookmarkEnd w:id="10888"/>
      <w:r>
        <w:rPr>
          <w:rtl/>
        </w:rPr>
        <w:t xml:space="preserve">לפי </w:t>
      </w:r>
      <w:bookmarkStart w:id="10889" w:name="_ETM_Q19_621299"/>
      <w:bookmarkEnd w:id="10889"/>
      <w:r>
        <w:rPr>
          <w:rtl/>
        </w:rPr>
        <w:t xml:space="preserve">המקצועות </w:t>
      </w:r>
      <w:bookmarkStart w:id="10890" w:name="_ETM_Q19_622360"/>
      <w:bookmarkStart w:id="10891" w:name="_ETM_Q19_623770"/>
      <w:bookmarkEnd w:id="10890"/>
      <w:bookmarkEnd w:id="10891"/>
      <w:r>
        <w:rPr>
          <w:rFonts w:hint="cs"/>
          <w:rtl/>
        </w:rPr>
        <w:t>ש</w:t>
      </w:r>
      <w:r>
        <w:rPr>
          <w:rtl/>
        </w:rPr>
        <w:t xml:space="preserve">נקבע </w:t>
      </w:r>
      <w:bookmarkStart w:id="10892" w:name="_ETM_Q19_624820"/>
      <w:bookmarkEnd w:id="10892"/>
      <w:r>
        <w:rPr>
          <w:rtl/>
        </w:rPr>
        <w:t xml:space="preserve">שיש </w:t>
      </w:r>
      <w:bookmarkStart w:id="10893" w:name="_ETM_Q19_625270"/>
      <w:bookmarkStart w:id="10894" w:name="_ETM_Q19_625750"/>
      <w:bookmarkEnd w:id="10893"/>
      <w:bookmarkEnd w:id="10894"/>
      <w:r>
        <w:rPr>
          <w:rFonts w:hint="cs"/>
          <w:rtl/>
        </w:rPr>
        <w:t>בה</w:t>
      </w:r>
      <w:r>
        <w:rPr>
          <w:rtl/>
        </w:rPr>
        <w:t xml:space="preserve">ם </w:t>
      </w:r>
      <w:r>
        <w:rPr>
          <w:rFonts w:hint="cs"/>
          <w:rtl/>
        </w:rPr>
        <w:t>ארבע</w:t>
      </w:r>
      <w:r>
        <w:rPr>
          <w:rtl/>
        </w:rPr>
        <w:t xml:space="preserve"> </w:t>
      </w:r>
      <w:bookmarkStart w:id="10895" w:name="_ETM_Q19_626140"/>
      <w:bookmarkEnd w:id="10895"/>
      <w:r>
        <w:rPr>
          <w:rtl/>
        </w:rPr>
        <w:t xml:space="preserve">שנות </w:t>
      </w:r>
      <w:bookmarkStart w:id="10896" w:name="_ETM_Q19_626470"/>
      <w:bookmarkEnd w:id="10896"/>
      <w:r>
        <w:rPr>
          <w:rtl/>
        </w:rPr>
        <w:t xml:space="preserve">לימוד </w:t>
      </w:r>
      <w:bookmarkStart w:id="10897" w:name="_ETM_Q19_626830"/>
      <w:bookmarkEnd w:id="10897"/>
      <w:r>
        <w:rPr>
          <w:rtl/>
        </w:rPr>
        <w:t>לפחות</w:t>
      </w:r>
      <w:r>
        <w:rPr>
          <w:rFonts w:hint="cs"/>
          <w:rtl/>
        </w:rPr>
        <w:t xml:space="preserve"> </w:t>
      </w:r>
      <w:r>
        <w:rPr>
          <w:rFonts w:hint="eastAsia"/>
          <w:rtl/>
        </w:rPr>
        <w:t>–</w:t>
      </w:r>
      <w:r>
        <w:rPr>
          <w:rtl/>
        </w:rPr>
        <w:t xml:space="preserve"> </w:t>
      </w:r>
      <w:bookmarkStart w:id="10898" w:name="_ETM_Q19_627460"/>
      <w:bookmarkEnd w:id="10898"/>
      <w:r>
        <w:rPr>
          <w:rtl/>
        </w:rPr>
        <w:t>הנדסה</w:t>
      </w:r>
      <w:r>
        <w:rPr>
          <w:rFonts w:hint="cs"/>
          <w:rtl/>
        </w:rPr>
        <w:t>,</w:t>
      </w:r>
      <w:r>
        <w:rPr>
          <w:rtl/>
        </w:rPr>
        <w:t xml:space="preserve"> </w:t>
      </w:r>
      <w:bookmarkStart w:id="10899" w:name="_ETM_Q19_628270"/>
      <w:bookmarkEnd w:id="10899"/>
      <w:r>
        <w:rPr>
          <w:rtl/>
        </w:rPr>
        <w:t xml:space="preserve">רפואה </w:t>
      </w:r>
      <w:bookmarkStart w:id="10900" w:name="_ETM_Q19_629020"/>
      <w:bookmarkEnd w:id="10900"/>
      <w:r>
        <w:rPr>
          <w:rtl/>
        </w:rPr>
        <w:t xml:space="preserve">וכיוצא </w:t>
      </w:r>
      <w:bookmarkStart w:id="10901" w:name="_ETM_Q19_630040"/>
      <w:bookmarkEnd w:id="10901"/>
      <w:r>
        <w:rPr>
          <w:rtl/>
        </w:rPr>
        <w:t xml:space="preserve">באלה </w:t>
      </w:r>
      <w:bookmarkStart w:id="10902" w:name="_ETM_Q19_630670"/>
      <w:bookmarkEnd w:id="10902"/>
      <w:r>
        <w:rPr>
          <w:rFonts w:hint="cs"/>
          <w:rtl/>
        </w:rPr>
        <w:t xml:space="preserve">– </w:t>
      </w:r>
      <w:r>
        <w:rPr>
          <w:rtl/>
        </w:rPr>
        <w:t xml:space="preserve">לפי </w:t>
      </w:r>
      <w:bookmarkStart w:id="10903" w:name="_ETM_Q19_631030"/>
      <w:bookmarkEnd w:id="10903"/>
      <w:r>
        <w:rPr>
          <w:rFonts w:hint="cs"/>
          <w:rtl/>
        </w:rPr>
        <w:t xml:space="preserve">צו </w:t>
      </w:r>
      <w:bookmarkStart w:id="10904" w:name="_ETM_Q19_631330"/>
      <w:bookmarkEnd w:id="10904"/>
      <w:r>
        <w:rPr>
          <w:rtl/>
        </w:rPr>
        <w:t xml:space="preserve">שר </w:t>
      </w:r>
      <w:bookmarkStart w:id="10905" w:name="_ETM_Q19_631570"/>
      <w:bookmarkEnd w:id="10905"/>
      <w:r>
        <w:rPr>
          <w:rtl/>
        </w:rPr>
        <w:t>הביטחון</w:t>
      </w:r>
      <w:r>
        <w:rPr>
          <w:rFonts w:hint="cs"/>
          <w:rtl/>
        </w:rPr>
        <w:t>.</w:t>
      </w:r>
      <w:r>
        <w:rPr>
          <w:rtl/>
        </w:rPr>
        <w:t xml:space="preserve"> </w:t>
      </w:r>
      <w:bookmarkStart w:id="10906" w:name="_ETM_Q19_633490"/>
      <w:bookmarkEnd w:id="10906"/>
    </w:p>
    <w:p w:rsidR="009B17CE" w:rsidRDefault="009B17CE" w:rsidP="00416588">
      <w:pPr>
        <w:rPr>
          <w:rtl/>
        </w:rPr>
      </w:pPr>
      <w:bookmarkStart w:id="10907" w:name="_ETM_Q19_632843"/>
      <w:bookmarkStart w:id="10908" w:name="_ETM_Q19_632926"/>
      <w:bookmarkEnd w:id="10907"/>
      <w:bookmarkEnd w:id="10908"/>
    </w:p>
    <w:p w:rsidR="009B17CE" w:rsidRDefault="009B17CE" w:rsidP="00F2288E">
      <w:pPr>
        <w:rPr>
          <w:rtl/>
        </w:rPr>
      </w:pPr>
      <w:bookmarkStart w:id="10909" w:name="_ETM_Q19_633227"/>
      <w:bookmarkStart w:id="10910" w:name="_ETM_Q19_633293"/>
      <w:bookmarkEnd w:id="10909"/>
      <w:bookmarkEnd w:id="10910"/>
      <w:r>
        <w:rPr>
          <w:rtl/>
        </w:rPr>
        <w:t xml:space="preserve">אם </w:t>
      </w:r>
      <w:bookmarkStart w:id="10911" w:name="_ETM_Q19_633700"/>
      <w:bookmarkEnd w:id="10911"/>
      <w:r>
        <w:rPr>
          <w:rtl/>
        </w:rPr>
        <w:t xml:space="preserve">החייל </w:t>
      </w:r>
      <w:bookmarkStart w:id="10912" w:name="_ETM_Q19_634150"/>
      <w:bookmarkEnd w:id="10912"/>
      <w:r>
        <w:rPr>
          <w:rtl/>
        </w:rPr>
        <w:t xml:space="preserve">זכאי </w:t>
      </w:r>
      <w:bookmarkStart w:id="10913" w:name="_ETM_Q19_634570"/>
      <w:bookmarkStart w:id="10914" w:name="_ETM_Q19_634720"/>
      <w:bookmarkEnd w:id="10913"/>
      <w:bookmarkEnd w:id="10914"/>
      <w:r>
        <w:rPr>
          <w:rFonts w:hint="cs"/>
          <w:rtl/>
        </w:rPr>
        <w:t>ל</w:t>
      </w:r>
      <w:r>
        <w:rPr>
          <w:rtl/>
        </w:rPr>
        <w:t xml:space="preserve">השתתפות </w:t>
      </w:r>
      <w:bookmarkStart w:id="10915" w:name="_ETM_Q19_635230"/>
      <w:bookmarkEnd w:id="10915"/>
      <w:r>
        <w:rPr>
          <w:rtl/>
        </w:rPr>
        <w:t xml:space="preserve">במימון </w:t>
      </w:r>
      <w:bookmarkStart w:id="10916" w:name="_ETM_Q19_635710"/>
      <w:bookmarkEnd w:id="10916"/>
      <w:r>
        <w:rPr>
          <w:rtl/>
        </w:rPr>
        <w:t xml:space="preserve">למשך </w:t>
      </w:r>
      <w:bookmarkStart w:id="10917" w:name="_ETM_Q19_636250"/>
      <w:bookmarkEnd w:id="10917"/>
      <w:r>
        <w:rPr>
          <w:rFonts w:hint="cs"/>
          <w:rtl/>
        </w:rPr>
        <w:t xml:space="preserve">ארבע </w:t>
      </w:r>
      <w:bookmarkStart w:id="10918" w:name="_ETM_Q19_636640"/>
      <w:bookmarkEnd w:id="10918"/>
      <w:r>
        <w:rPr>
          <w:rtl/>
        </w:rPr>
        <w:t xml:space="preserve">שנות </w:t>
      </w:r>
      <w:bookmarkStart w:id="10919" w:name="_ETM_Q19_636970"/>
      <w:bookmarkEnd w:id="10919"/>
      <w:r>
        <w:rPr>
          <w:rtl/>
        </w:rPr>
        <w:t xml:space="preserve">לימודים </w:t>
      </w:r>
      <w:bookmarkStart w:id="10920" w:name="_ETM_Q19_637420"/>
      <w:bookmarkEnd w:id="10920"/>
      <w:r>
        <w:rPr>
          <w:rFonts w:hint="cs"/>
          <w:rtl/>
        </w:rPr>
        <w:t xml:space="preserve">– </w:t>
      </w:r>
      <w:bookmarkStart w:id="10921" w:name="_ETM_Q19_637006"/>
      <w:bookmarkEnd w:id="10921"/>
      <w:r>
        <w:rPr>
          <w:rtl/>
        </w:rPr>
        <w:t xml:space="preserve">זה </w:t>
      </w:r>
      <w:bookmarkStart w:id="10922" w:name="_ETM_Q19_637570"/>
      <w:bookmarkEnd w:id="10922"/>
      <w:r>
        <w:rPr>
          <w:rtl/>
        </w:rPr>
        <w:t xml:space="preserve">מה </w:t>
      </w:r>
      <w:bookmarkStart w:id="10923" w:name="_ETM_Q19_637690"/>
      <w:bookmarkEnd w:id="10923"/>
      <w:r>
        <w:rPr>
          <w:rtl/>
        </w:rPr>
        <w:t xml:space="preserve">שהזכרתי </w:t>
      </w:r>
      <w:bookmarkStart w:id="10924" w:name="_ETM_Q19_638770"/>
      <w:bookmarkEnd w:id="10924"/>
      <w:r>
        <w:rPr>
          <w:rFonts w:hint="cs"/>
          <w:rtl/>
        </w:rPr>
        <w:t xml:space="preserve">– </w:t>
      </w:r>
      <w:r>
        <w:rPr>
          <w:rtl/>
        </w:rPr>
        <w:t>ב</w:t>
      </w:r>
      <w:r>
        <w:rPr>
          <w:rFonts w:hint="cs"/>
          <w:rtl/>
        </w:rPr>
        <w:t>שלוש</w:t>
      </w:r>
      <w:r>
        <w:rPr>
          <w:rtl/>
        </w:rPr>
        <w:t xml:space="preserve"> </w:t>
      </w:r>
      <w:bookmarkStart w:id="10925" w:name="_ETM_Q19_639340"/>
      <w:bookmarkEnd w:id="10925"/>
      <w:r>
        <w:rPr>
          <w:rtl/>
        </w:rPr>
        <w:t xml:space="preserve">השנים </w:t>
      </w:r>
      <w:bookmarkStart w:id="10926" w:name="_ETM_Q19_639760"/>
      <w:bookmarkEnd w:id="10926"/>
      <w:r>
        <w:rPr>
          <w:rtl/>
        </w:rPr>
        <w:t xml:space="preserve">הראשונות </w:t>
      </w:r>
      <w:bookmarkStart w:id="10927" w:name="_ETM_Q19_640360"/>
      <w:bookmarkEnd w:id="10927"/>
      <w:r>
        <w:rPr>
          <w:rtl/>
        </w:rPr>
        <w:t xml:space="preserve">החייל </w:t>
      </w:r>
      <w:bookmarkStart w:id="10928" w:name="_ETM_Q19_640750"/>
      <w:bookmarkEnd w:id="10928"/>
      <w:r>
        <w:rPr>
          <w:rtl/>
        </w:rPr>
        <w:t xml:space="preserve">הזכאי </w:t>
      </w:r>
      <w:bookmarkStart w:id="10929" w:name="_ETM_Q19_641260"/>
      <w:bookmarkEnd w:id="10929"/>
      <w:r>
        <w:rPr>
          <w:rtl/>
        </w:rPr>
        <w:t xml:space="preserve">יקבל </w:t>
      </w:r>
      <w:bookmarkStart w:id="10930" w:name="_ETM_Q19_641680"/>
      <w:bookmarkEnd w:id="10930"/>
      <w:r>
        <w:rPr>
          <w:rtl/>
        </w:rPr>
        <w:t xml:space="preserve">מימון </w:t>
      </w:r>
      <w:bookmarkStart w:id="10931" w:name="_ETM_Q19_642040"/>
      <w:bookmarkEnd w:id="10931"/>
      <w:r>
        <w:rPr>
          <w:rtl/>
        </w:rPr>
        <w:t xml:space="preserve">בשיעור </w:t>
      </w:r>
      <w:bookmarkStart w:id="10932" w:name="_ETM_Q19_642400"/>
      <w:bookmarkEnd w:id="10932"/>
      <w:r>
        <w:rPr>
          <w:rtl/>
        </w:rPr>
        <w:t xml:space="preserve">85% </w:t>
      </w:r>
      <w:bookmarkStart w:id="10933" w:name="_ETM_Q19_643600"/>
      <w:bookmarkEnd w:id="10933"/>
      <w:r>
        <w:rPr>
          <w:rtl/>
        </w:rPr>
        <w:t xml:space="preserve">משכר </w:t>
      </w:r>
      <w:bookmarkStart w:id="10934" w:name="_ETM_Q19_643960"/>
      <w:bookmarkEnd w:id="10934"/>
      <w:r>
        <w:rPr>
          <w:rtl/>
        </w:rPr>
        <w:t xml:space="preserve">הלימוד </w:t>
      </w:r>
      <w:bookmarkStart w:id="10935" w:name="_ETM_Q19_644320"/>
      <w:bookmarkEnd w:id="10935"/>
      <w:r>
        <w:rPr>
          <w:rtl/>
        </w:rPr>
        <w:t>השנתי</w:t>
      </w:r>
      <w:r w:rsidR="00F2288E">
        <w:rPr>
          <w:rFonts w:hint="cs"/>
          <w:rtl/>
        </w:rPr>
        <w:t>,</w:t>
      </w:r>
      <w:r>
        <w:rPr>
          <w:rtl/>
        </w:rPr>
        <w:t xml:space="preserve"> </w:t>
      </w:r>
      <w:bookmarkStart w:id="10936" w:name="_ETM_Q19_645440"/>
      <w:bookmarkEnd w:id="10936"/>
      <w:r>
        <w:rPr>
          <w:rtl/>
        </w:rPr>
        <w:t xml:space="preserve">או </w:t>
      </w:r>
      <w:bookmarkStart w:id="10937" w:name="_ETM_Q19_645770"/>
      <w:bookmarkEnd w:id="10937"/>
      <w:r>
        <w:rPr>
          <w:rFonts w:hint="cs"/>
          <w:rtl/>
        </w:rPr>
        <w:t>אם</w:t>
      </w:r>
      <w:r>
        <w:rPr>
          <w:rtl/>
        </w:rPr>
        <w:t xml:space="preserve"> </w:t>
      </w:r>
      <w:bookmarkStart w:id="10938" w:name="_ETM_Q19_645920"/>
      <w:bookmarkEnd w:id="10938"/>
      <w:r>
        <w:rPr>
          <w:rtl/>
        </w:rPr>
        <w:t xml:space="preserve">שכר </w:t>
      </w:r>
      <w:bookmarkStart w:id="10939" w:name="_ETM_Q19_646220"/>
      <w:bookmarkEnd w:id="10939"/>
      <w:r>
        <w:rPr>
          <w:rtl/>
        </w:rPr>
        <w:t xml:space="preserve">הלימוד </w:t>
      </w:r>
      <w:bookmarkStart w:id="10940" w:name="_ETM_Q19_646610"/>
      <w:bookmarkEnd w:id="10940"/>
      <w:r>
        <w:rPr>
          <w:rtl/>
        </w:rPr>
        <w:t xml:space="preserve">שלו </w:t>
      </w:r>
      <w:bookmarkStart w:id="10941" w:name="_ETM_Q19_647450"/>
      <w:bookmarkEnd w:id="10941"/>
      <w:r>
        <w:rPr>
          <w:rtl/>
        </w:rPr>
        <w:t xml:space="preserve">קטן </w:t>
      </w:r>
      <w:bookmarkStart w:id="10942" w:name="_ETM_Q19_647960"/>
      <w:bookmarkEnd w:id="10942"/>
      <w:r>
        <w:rPr>
          <w:rtl/>
        </w:rPr>
        <w:t xml:space="preserve">מ-85% </w:t>
      </w:r>
      <w:bookmarkStart w:id="10943" w:name="_ETM_Q19_649130"/>
      <w:bookmarkEnd w:id="10943"/>
      <w:r>
        <w:rPr>
          <w:rtl/>
        </w:rPr>
        <w:t xml:space="preserve">משכר </w:t>
      </w:r>
      <w:bookmarkStart w:id="10944" w:name="_ETM_Q19_649490"/>
      <w:bookmarkEnd w:id="10944"/>
      <w:r>
        <w:rPr>
          <w:rtl/>
        </w:rPr>
        <w:t xml:space="preserve">הלימוד </w:t>
      </w:r>
      <w:bookmarkStart w:id="10945" w:name="_ETM_Q19_649850"/>
      <w:bookmarkEnd w:id="10945"/>
      <w:r>
        <w:rPr>
          <w:rtl/>
        </w:rPr>
        <w:t xml:space="preserve">השנתי </w:t>
      </w:r>
      <w:bookmarkStart w:id="10946" w:name="_ETM_Q19_650270"/>
      <w:bookmarkEnd w:id="10946"/>
      <w:r>
        <w:rPr>
          <w:rtl/>
        </w:rPr>
        <w:t>הקבוע</w:t>
      </w:r>
      <w:r>
        <w:rPr>
          <w:rFonts w:hint="cs"/>
          <w:rtl/>
        </w:rPr>
        <w:t xml:space="preserve"> </w:t>
      </w:r>
      <w:bookmarkStart w:id="10947" w:name="_ETM_Q19_647055"/>
      <w:bookmarkEnd w:id="10947"/>
      <w:r>
        <w:rPr>
          <w:rFonts w:hint="cs"/>
          <w:rtl/>
        </w:rPr>
        <w:t>–</w:t>
      </w:r>
      <w:r>
        <w:rPr>
          <w:rtl/>
        </w:rPr>
        <w:t xml:space="preserve"> </w:t>
      </w:r>
      <w:bookmarkStart w:id="10948" w:name="_ETM_Q19_651110"/>
      <w:bookmarkEnd w:id="10948"/>
      <w:r>
        <w:rPr>
          <w:rtl/>
        </w:rPr>
        <w:t xml:space="preserve">מימון </w:t>
      </w:r>
      <w:bookmarkStart w:id="10949" w:name="_ETM_Q19_651530"/>
      <w:bookmarkEnd w:id="10949"/>
      <w:r>
        <w:rPr>
          <w:rtl/>
        </w:rPr>
        <w:t xml:space="preserve">השווה </w:t>
      </w:r>
      <w:bookmarkStart w:id="10950" w:name="_ETM_Q19_652070"/>
      <w:bookmarkEnd w:id="10950"/>
      <w:r>
        <w:rPr>
          <w:rtl/>
        </w:rPr>
        <w:t xml:space="preserve">לשכר </w:t>
      </w:r>
      <w:bookmarkStart w:id="10951" w:name="_ETM_Q19_652520"/>
      <w:bookmarkEnd w:id="10951"/>
      <w:r>
        <w:rPr>
          <w:rtl/>
        </w:rPr>
        <w:t xml:space="preserve">הלימוד </w:t>
      </w:r>
      <w:bookmarkStart w:id="10952" w:name="_ETM_Q19_652880"/>
      <w:bookmarkEnd w:id="10952"/>
      <w:r>
        <w:rPr>
          <w:rtl/>
        </w:rPr>
        <w:t>בפו</w:t>
      </w:r>
      <w:r>
        <w:rPr>
          <w:rFonts w:hint="cs"/>
          <w:rtl/>
        </w:rPr>
        <w:t>על.</w:t>
      </w:r>
      <w:r>
        <w:rPr>
          <w:rtl/>
        </w:rPr>
        <w:t xml:space="preserve"> </w:t>
      </w:r>
      <w:bookmarkStart w:id="10953" w:name="_ETM_Q19_653720"/>
      <w:bookmarkEnd w:id="10953"/>
      <w:r>
        <w:rPr>
          <w:rtl/>
        </w:rPr>
        <w:t xml:space="preserve">בשנה </w:t>
      </w:r>
      <w:bookmarkStart w:id="10954" w:name="_ETM_Q19_654320"/>
      <w:bookmarkEnd w:id="10954"/>
      <w:r>
        <w:rPr>
          <w:rtl/>
        </w:rPr>
        <w:t xml:space="preserve">הרביעית </w:t>
      </w:r>
      <w:bookmarkStart w:id="10955" w:name="_ETM_Q19_655400"/>
      <w:bookmarkEnd w:id="10955"/>
      <w:r>
        <w:rPr>
          <w:rtl/>
        </w:rPr>
        <w:t xml:space="preserve">יקבל </w:t>
      </w:r>
      <w:bookmarkStart w:id="10956" w:name="_ETM_Q19_655940"/>
      <w:bookmarkEnd w:id="10956"/>
      <w:r>
        <w:rPr>
          <w:rtl/>
        </w:rPr>
        <w:t xml:space="preserve">מימון </w:t>
      </w:r>
      <w:bookmarkStart w:id="10957" w:name="_ETM_Q19_656390"/>
      <w:bookmarkEnd w:id="10957"/>
      <w:r>
        <w:rPr>
          <w:rtl/>
        </w:rPr>
        <w:t xml:space="preserve">בגובה </w:t>
      </w:r>
      <w:bookmarkStart w:id="10958" w:name="_ETM_Q19_656870"/>
      <w:bookmarkEnd w:id="10958"/>
      <w:r>
        <w:rPr>
          <w:rFonts w:hint="cs"/>
          <w:rtl/>
        </w:rPr>
        <w:t>יתרת</w:t>
      </w:r>
      <w:r>
        <w:rPr>
          <w:rtl/>
        </w:rPr>
        <w:t xml:space="preserve"> </w:t>
      </w:r>
      <w:bookmarkStart w:id="10959" w:name="_ETM_Q19_657170"/>
      <w:bookmarkStart w:id="10960" w:name="_ETM_Q19_657260"/>
      <w:bookmarkEnd w:id="10959"/>
      <w:bookmarkEnd w:id="10960"/>
      <w:r>
        <w:rPr>
          <w:rtl/>
        </w:rPr>
        <w:t xml:space="preserve">הסכום </w:t>
      </w:r>
      <w:bookmarkStart w:id="10961" w:name="_ETM_Q19_657680"/>
      <w:bookmarkEnd w:id="10961"/>
      <w:r>
        <w:rPr>
          <w:rtl/>
        </w:rPr>
        <w:t xml:space="preserve">למימון </w:t>
      </w:r>
      <w:bookmarkStart w:id="10962" w:name="_ETM_Q19_658250"/>
      <w:bookmarkEnd w:id="10962"/>
      <w:r>
        <w:rPr>
          <w:rFonts w:hint="cs"/>
          <w:rtl/>
        </w:rPr>
        <w:t>ארבע</w:t>
      </w:r>
      <w:r>
        <w:rPr>
          <w:rtl/>
        </w:rPr>
        <w:t xml:space="preserve"> </w:t>
      </w:r>
      <w:bookmarkStart w:id="10963" w:name="_ETM_Q19_658610"/>
      <w:bookmarkEnd w:id="10963"/>
      <w:r>
        <w:rPr>
          <w:rtl/>
        </w:rPr>
        <w:t xml:space="preserve">שנות </w:t>
      </w:r>
      <w:bookmarkStart w:id="10964" w:name="_ETM_Q19_658970"/>
      <w:bookmarkEnd w:id="10964"/>
      <w:r>
        <w:rPr>
          <w:rtl/>
        </w:rPr>
        <w:t>לימוד</w:t>
      </w:r>
      <w:r>
        <w:rPr>
          <w:rFonts w:hint="cs"/>
          <w:rtl/>
        </w:rPr>
        <w:t>,</w:t>
      </w:r>
      <w:r>
        <w:rPr>
          <w:rtl/>
        </w:rPr>
        <w:t xml:space="preserve"> </w:t>
      </w:r>
      <w:bookmarkStart w:id="10965" w:name="_ETM_Q19_659360"/>
      <w:bookmarkEnd w:id="10965"/>
      <w:r>
        <w:rPr>
          <w:rtl/>
        </w:rPr>
        <w:t xml:space="preserve">כך </w:t>
      </w:r>
      <w:bookmarkStart w:id="10966" w:name="_ETM_Q19_659570"/>
      <w:bookmarkEnd w:id="10966"/>
      <w:r>
        <w:rPr>
          <w:rtl/>
        </w:rPr>
        <w:t xml:space="preserve">שגם </w:t>
      </w:r>
      <w:bookmarkStart w:id="10967" w:name="_ETM_Q19_659990"/>
      <w:bookmarkEnd w:id="10967"/>
      <w:r>
        <w:rPr>
          <w:rtl/>
        </w:rPr>
        <w:t>כ</w:t>
      </w:r>
      <w:r>
        <w:rPr>
          <w:rFonts w:hint="cs"/>
          <w:rtl/>
        </w:rPr>
        <w:t>א</w:t>
      </w:r>
      <w:r>
        <w:rPr>
          <w:rtl/>
        </w:rPr>
        <w:t>ן</w:t>
      </w:r>
      <w:r>
        <w:rPr>
          <w:rFonts w:hint="cs"/>
          <w:rtl/>
        </w:rPr>
        <w:t>,</w:t>
      </w:r>
      <w:r>
        <w:rPr>
          <w:rtl/>
        </w:rPr>
        <w:t xml:space="preserve"> </w:t>
      </w:r>
      <w:bookmarkStart w:id="10968" w:name="_ETM_Q19_660260"/>
      <w:bookmarkEnd w:id="10968"/>
      <w:r>
        <w:rPr>
          <w:rtl/>
        </w:rPr>
        <w:t xml:space="preserve">אני </w:t>
      </w:r>
      <w:bookmarkStart w:id="10969" w:name="_ETM_Q19_660440"/>
      <w:bookmarkEnd w:id="10969"/>
      <w:r w:rsidRPr="00C20847">
        <w:rPr>
          <w:rtl/>
        </w:rPr>
        <w:t>מ</w:t>
      </w:r>
      <w:r w:rsidRPr="00C20847">
        <w:rPr>
          <w:rFonts w:hint="cs"/>
          <w:rtl/>
        </w:rPr>
        <w:t>ציין</w:t>
      </w:r>
      <w:r>
        <w:rPr>
          <w:rFonts w:hint="cs"/>
          <w:rtl/>
        </w:rPr>
        <w:t>,</w:t>
      </w:r>
      <w:r w:rsidRPr="00C20847">
        <w:rPr>
          <w:rFonts w:hint="cs"/>
          <w:rtl/>
        </w:rPr>
        <w:t xml:space="preserve"> </w:t>
      </w:r>
      <w:bookmarkStart w:id="10970" w:name="_ETM_Q19_661370"/>
      <w:bookmarkEnd w:id="10970"/>
      <w:r w:rsidRPr="00C20847">
        <w:rPr>
          <w:rFonts w:hint="cs"/>
          <w:rtl/>
        </w:rPr>
        <w:t>י</w:t>
      </w:r>
      <w:r w:rsidRPr="00C20847">
        <w:rPr>
          <w:rtl/>
        </w:rPr>
        <w:t>היה</w:t>
      </w:r>
      <w:r>
        <w:rPr>
          <w:rtl/>
        </w:rPr>
        <w:t xml:space="preserve"> </w:t>
      </w:r>
      <w:bookmarkStart w:id="10971" w:name="_ETM_Q19_661640"/>
      <w:bookmarkEnd w:id="10971"/>
      <w:r>
        <w:rPr>
          <w:rtl/>
        </w:rPr>
        <w:t xml:space="preserve">זכאי </w:t>
      </w:r>
      <w:bookmarkStart w:id="10972" w:name="_ETM_Q19_662060"/>
      <w:bookmarkEnd w:id="10972"/>
      <w:r>
        <w:rPr>
          <w:rtl/>
        </w:rPr>
        <w:t xml:space="preserve">ל-100% </w:t>
      </w:r>
      <w:bookmarkStart w:id="10973" w:name="_ETM_Q19_663380"/>
      <w:bookmarkEnd w:id="10973"/>
      <w:r>
        <w:rPr>
          <w:rtl/>
        </w:rPr>
        <w:t xml:space="preserve">של </w:t>
      </w:r>
      <w:bookmarkStart w:id="10974" w:name="_ETM_Q19_664010"/>
      <w:bookmarkEnd w:id="10974"/>
      <w:r>
        <w:rPr>
          <w:rtl/>
        </w:rPr>
        <w:t xml:space="preserve">שכר </w:t>
      </w:r>
      <w:bookmarkStart w:id="10975" w:name="_ETM_Q19_664340"/>
      <w:bookmarkEnd w:id="10975"/>
      <w:r>
        <w:rPr>
          <w:rtl/>
        </w:rPr>
        <w:t>הלימוד</w:t>
      </w:r>
      <w:bookmarkStart w:id="10976" w:name="_ETM_Q19_665400"/>
      <w:bookmarkStart w:id="10977" w:name="_ETM_Q19_664459"/>
      <w:bookmarkStart w:id="10978" w:name="_ETM_Q19_664532"/>
      <w:bookmarkStart w:id="10979" w:name="_ETM_Q19_664619"/>
      <w:bookmarkStart w:id="10980" w:name="_ETM_Q19_664681"/>
      <w:bookmarkStart w:id="10981" w:name="_ETM_Q19_665700"/>
      <w:bookmarkEnd w:id="10976"/>
      <w:bookmarkEnd w:id="10977"/>
      <w:bookmarkEnd w:id="10978"/>
      <w:bookmarkEnd w:id="10979"/>
      <w:bookmarkEnd w:id="10980"/>
      <w:bookmarkEnd w:id="10981"/>
      <w:r>
        <w:rPr>
          <w:rFonts w:hint="cs"/>
          <w:rtl/>
        </w:rPr>
        <w:t xml:space="preserve">, </w:t>
      </w:r>
      <w:r>
        <w:rPr>
          <w:rtl/>
        </w:rPr>
        <w:t xml:space="preserve">כדי </w:t>
      </w:r>
      <w:bookmarkStart w:id="10982" w:name="_ETM_Q19_666030"/>
      <w:bookmarkEnd w:id="10982"/>
      <w:r>
        <w:rPr>
          <w:rtl/>
        </w:rPr>
        <w:t xml:space="preserve">להבטיח </w:t>
      </w:r>
      <w:bookmarkStart w:id="10983" w:name="_ETM_Q19_666750"/>
      <w:bookmarkEnd w:id="10983"/>
      <w:r>
        <w:rPr>
          <w:rtl/>
        </w:rPr>
        <w:t xml:space="preserve">כי </w:t>
      </w:r>
      <w:bookmarkStart w:id="10984" w:name="_ETM_Q19_666900"/>
      <w:bookmarkEnd w:id="10984"/>
      <w:r>
        <w:rPr>
          <w:rtl/>
        </w:rPr>
        <w:t xml:space="preserve">החיילים </w:t>
      </w:r>
      <w:bookmarkStart w:id="10985" w:name="_ETM_Q19_667409"/>
      <w:bookmarkEnd w:id="10985"/>
      <w:r>
        <w:rPr>
          <w:rtl/>
        </w:rPr>
        <w:t xml:space="preserve">המשוחררים </w:t>
      </w:r>
      <w:bookmarkStart w:id="10986" w:name="_ETM_Q19_668220"/>
      <w:bookmarkEnd w:id="10986"/>
      <w:r>
        <w:rPr>
          <w:rtl/>
        </w:rPr>
        <w:t xml:space="preserve">הזכאים </w:t>
      </w:r>
      <w:bookmarkStart w:id="10987" w:name="_ETM_Q19_668730"/>
      <w:bookmarkEnd w:id="10987"/>
      <w:r>
        <w:rPr>
          <w:rtl/>
        </w:rPr>
        <w:t xml:space="preserve">להשתתפות </w:t>
      </w:r>
      <w:bookmarkStart w:id="10988" w:name="_ETM_Q19_669360"/>
      <w:bookmarkEnd w:id="10988"/>
      <w:r>
        <w:rPr>
          <w:rtl/>
        </w:rPr>
        <w:t xml:space="preserve">במימון </w:t>
      </w:r>
      <w:bookmarkStart w:id="10989" w:name="_ETM_Q19_669870"/>
      <w:bookmarkEnd w:id="10989"/>
      <w:r>
        <w:rPr>
          <w:rtl/>
        </w:rPr>
        <w:t xml:space="preserve">שכר </w:t>
      </w:r>
      <w:bookmarkStart w:id="10990" w:name="_ETM_Q19_670230"/>
      <w:bookmarkEnd w:id="10990"/>
      <w:r>
        <w:rPr>
          <w:rtl/>
        </w:rPr>
        <w:t xml:space="preserve">הלימוד </w:t>
      </w:r>
      <w:bookmarkStart w:id="10991" w:name="_ETM_Q19_671069"/>
      <w:bookmarkEnd w:id="10991"/>
      <w:r>
        <w:rPr>
          <w:rtl/>
        </w:rPr>
        <w:t xml:space="preserve">ישלימו </w:t>
      </w:r>
      <w:bookmarkStart w:id="10992" w:name="_ETM_Q19_671849"/>
      <w:bookmarkEnd w:id="10992"/>
      <w:r>
        <w:rPr>
          <w:rtl/>
        </w:rPr>
        <w:t xml:space="preserve">את </w:t>
      </w:r>
      <w:bookmarkStart w:id="10993" w:name="_ETM_Q19_671970"/>
      <w:bookmarkEnd w:id="10993"/>
      <w:r>
        <w:rPr>
          <w:rtl/>
        </w:rPr>
        <w:t xml:space="preserve">מסלול </w:t>
      </w:r>
      <w:bookmarkStart w:id="10994" w:name="_ETM_Q19_672480"/>
      <w:bookmarkEnd w:id="10994"/>
      <w:r>
        <w:rPr>
          <w:rtl/>
        </w:rPr>
        <w:t xml:space="preserve">הלימודים </w:t>
      </w:r>
      <w:bookmarkStart w:id="10995" w:name="_ETM_Q19_673049"/>
      <w:bookmarkEnd w:id="10995"/>
      <w:r>
        <w:rPr>
          <w:rtl/>
        </w:rPr>
        <w:t xml:space="preserve">הממומן </w:t>
      </w:r>
      <w:bookmarkStart w:id="10996" w:name="_ETM_Q19_673769"/>
      <w:bookmarkEnd w:id="10996"/>
      <w:r>
        <w:rPr>
          <w:rFonts w:hint="cs"/>
          <w:rtl/>
        </w:rPr>
        <w:t>על ידי</w:t>
      </w:r>
      <w:r>
        <w:rPr>
          <w:rtl/>
        </w:rPr>
        <w:t xml:space="preserve"> </w:t>
      </w:r>
      <w:bookmarkStart w:id="10997" w:name="_ETM_Q19_674280"/>
      <w:bookmarkEnd w:id="10997"/>
      <w:proofErr w:type="spellStart"/>
      <w:r>
        <w:rPr>
          <w:rtl/>
        </w:rPr>
        <w:t>תוכנית</w:t>
      </w:r>
      <w:proofErr w:type="spellEnd"/>
      <w:r>
        <w:rPr>
          <w:rtl/>
        </w:rPr>
        <w:t xml:space="preserve"> </w:t>
      </w:r>
      <w:bookmarkStart w:id="10998" w:name="_ETM_Q19_674760"/>
      <w:bookmarkEnd w:id="10998"/>
      <w:r>
        <w:rPr>
          <w:rtl/>
        </w:rPr>
        <w:t xml:space="preserve">ממדים </w:t>
      </w:r>
      <w:bookmarkStart w:id="10999" w:name="_ETM_Q19_675180"/>
      <w:bookmarkStart w:id="11000" w:name="_ETM_Q19_675299"/>
      <w:bookmarkEnd w:id="10999"/>
      <w:bookmarkEnd w:id="11000"/>
      <w:r>
        <w:rPr>
          <w:rFonts w:hint="cs"/>
          <w:rtl/>
        </w:rPr>
        <w:t>ל</w:t>
      </w:r>
      <w:r>
        <w:rPr>
          <w:rtl/>
        </w:rPr>
        <w:t>לימודים</w:t>
      </w:r>
      <w:r>
        <w:rPr>
          <w:rFonts w:hint="cs"/>
          <w:rtl/>
        </w:rPr>
        <w:t>.</w:t>
      </w:r>
      <w:r>
        <w:rPr>
          <w:rtl/>
        </w:rPr>
        <w:t xml:space="preserve"> </w:t>
      </w:r>
      <w:bookmarkStart w:id="11001" w:name="_ETM_Q19_677000"/>
      <w:bookmarkEnd w:id="11001"/>
    </w:p>
    <w:p w:rsidR="009B17CE" w:rsidRDefault="009B17CE" w:rsidP="00416588">
      <w:pPr>
        <w:rPr>
          <w:rtl/>
        </w:rPr>
      </w:pPr>
      <w:bookmarkStart w:id="11002" w:name="_ETM_Q19_676974"/>
      <w:bookmarkStart w:id="11003" w:name="_ETM_Q19_677036"/>
      <w:bookmarkEnd w:id="11002"/>
      <w:bookmarkEnd w:id="11003"/>
    </w:p>
    <w:p w:rsidR="009B17CE" w:rsidRDefault="009B17CE" w:rsidP="00F2288E">
      <w:pPr>
        <w:rPr>
          <w:rtl/>
        </w:rPr>
      </w:pPr>
      <w:bookmarkStart w:id="11004" w:name="_ETM_Q19_677118"/>
      <w:bookmarkStart w:id="11005" w:name="_ETM_Q19_677182"/>
      <w:bookmarkEnd w:id="11004"/>
      <w:bookmarkEnd w:id="11005"/>
      <w:r>
        <w:rPr>
          <w:rtl/>
        </w:rPr>
        <w:t xml:space="preserve">עוד </w:t>
      </w:r>
      <w:bookmarkStart w:id="11006" w:name="_ETM_Q19_677269"/>
      <w:bookmarkEnd w:id="11006"/>
      <w:r>
        <w:rPr>
          <w:rtl/>
        </w:rPr>
        <w:t xml:space="preserve">מוצע </w:t>
      </w:r>
      <w:bookmarkStart w:id="11007" w:name="_ETM_Q19_678170"/>
      <w:bookmarkEnd w:id="11007"/>
      <w:r>
        <w:rPr>
          <w:rtl/>
        </w:rPr>
        <w:t xml:space="preserve">להאריך </w:t>
      </w:r>
      <w:bookmarkStart w:id="11008" w:name="_ETM_Q19_678860"/>
      <w:bookmarkEnd w:id="11008"/>
      <w:r>
        <w:rPr>
          <w:rtl/>
        </w:rPr>
        <w:t xml:space="preserve">את </w:t>
      </w:r>
      <w:bookmarkStart w:id="11009" w:name="_ETM_Q19_678950"/>
      <w:bookmarkEnd w:id="11009"/>
      <w:r>
        <w:rPr>
          <w:rtl/>
        </w:rPr>
        <w:t xml:space="preserve">פרק </w:t>
      </w:r>
      <w:bookmarkStart w:id="11010" w:name="_ETM_Q19_679370"/>
      <w:bookmarkEnd w:id="11010"/>
      <w:r>
        <w:rPr>
          <w:rtl/>
        </w:rPr>
        <w:t xml:space="preserve">הזמן </w:t>
      </w:r>
      <w:bookmarkStart w:id="11011" w:name="_ETM_Q19_679909"/>
      <w:bookmarkStart w:id="11012" w:name="_ETM_Q19_680360"/>
      <w:bookmarkStart w:id="11013" w:name="_ETM_Q19_680599"/>
      <w:bookmarkEnd w:id="11011"/>
      <w:bookmarkEnd w:id="11012"/>
      <w:bookmarkEnd w:id="11013"/>
      <w:r>
        <w:rPr>
          <w:rtl/>
        </w:rPr>
        <w:t xml:space="preserve">למימון </w:t>
      </w:r>
      <w:bookmarkStart w:id="11014" w:name="_ETM_Q19_681049"/>
      <w:bookmarkEnd w:id="11014"/>
      <w:r>
        <w:rPr>
          <w:rtl/>
        </w:rPr>
        <w:t>ש</w:t>
      </w:r>
      <w:r>
        <w:rPr>
          <w:rFonts w:hint="cs"/>
          <w:rtl/>
        </w:rPr>
        <w:t xml:space="preserve">ל </w:t>
      </w:r>
      <w:r>
        <w:rPr>
          <w:rtl/>
        </w:rPr>
        <w:t xml:space="preserve">הזכאות </w:t>
      </w:r>
      <w:bookmarkStart w:id="11015" w:name="_ETM_Q19_681739"/>
      <w:bookmarkEnd w:id="11015"/>
      <w:r>
        <w:rPr>
          <w:rtl/>
        </w:rPr>
        <w:t>ל</w:t>
      </w:r>
      <w:r>
        <w:rPr>
          <w:rFonts w:hint="cs"/>
          <w:rtl/>
        </w:rPr>
        <w:t>חמש</w:t>
      </w:r>
      <w:r>
        <w:rPr>
          <w:rtl/>
        </w:rPr>
        <w:t xml:space="preserve"> </w:t>
      </w:r>
      <w:bookmarkStart w:id="11016" w:name="_ETM_Q19_682340"/>
      <w:bookmarkEnd w:id="11016"/>
      <w:r>
        <w:rPr>
          <w:rtl/>
        </w:rPr>
        <w:t xml:space="preserve">שנים </w:t>
      </w:r>
      <w:bookmarkStart w:id="11017" w:name="_ETM_Q19_683090"/>
      <w:bookmarkEnd w:id="11017"/>
      <w:r>
        <w:rPr>
          <w:rtl/>
        </w:rPr>
        <w:t xml:space="preserve">שלאחר </w:t>
      </w:r>
      <w:bookmarkStart w:id="11018" w:name="_ETM_Q19_683750"/>
      <w:bookmarkEnd w:id="11018"/>
      <w:r>
        <w:rPr>
          <w:rtl/>
        </w:rPr>
        <w:t xml:space="preserve">תום </w:t>
      </w:r>
      <w:bookmarkStart w:id="11019" w:name="_ETM_Q19_684049"/>
      <w:bookmarkEnd w:id="11019"/>
      <w:r>
        <w:rPr>
          <w:rtl/>
        </w:rPr>
        <w:t xml:space="preserve">השנה </w:t>
      </w:r>
      <w:bookmarkStart w:id="11020" w:name="_ETM_Q19_684470"/>
      <w:bookmarkEnd w:id="11020"/>
      <w:r>
        <w:rPr>
          <w:rtl/>
        </w:rPr>
        <w:t xml:space="preserve">שבה </w:t>
      </w:r>
      <w:bookmarkStart w:id="11021" w:name="_ETM_Q19_684890"/>
      <w:bookmarkEnd w:id="11021"/>
      <w:r>
        <w:rPr>
          <w:rtl/>
        </w:rPr>
        <w:t xml:space="preserve">החייל </w:t>
      </w:r>
      <w:bookmarkStart w:id="11022" w:name="_ETM_Q19_685280"/>
      <w:bookmarkEnd w:id="11022"/>
      <w:r>
        <w:rPr>
          <w:rtl/>
        </w:rPr>
        <w:t xml:space="preserve">השתחרר </w:t>
      </w:r>
      <w:bookmarkStart w:id="11023" w:name="_ETM_Q19_685849"/>
      <w:bookmarkEnd w:id="11023"/>
      <w:r>
        <w:rPr>
          <w:rtl/>
        </w:rPr>
        <w:t xml:space="preserve">משירות </w:t>
      </w:r>
      <w:bookmarkStart w:id="11024" w:name="_ETM_Q19_686299"/>
      <w:bookmarkEnd w:id="11024"/>
      <w:r>
        <w:rPr>
          <w:rtl/>
        </w:rPr>
        <w:t xml:space="preserve">סדיר </w:t>
      </w:r>
      <w:bookmarkStart w:id="11025" w:name="_ETM_Q19_686659"/>
      <w:bookmarkEnd w:id="11025"/>
      <w:r>
        <w:rPr>
          <w:rtl/>
        </w:rPr>
        <w:t xml:space="preserve">או </w:t>
      </w:r>
      <w:bookmarkStart w:id="11026" w:name="_ETM_Q19_686720"/>
      <w:bookmarkEnd w:id="11026"/>
      <w:r>
        <w:rPr>
          <w:rFonts w:hint="cs"/>
          <w:rtl/>
        </w:rPr>
        <w:t>מ</w:t>
      </w:r>
      <w:r>
        <w:rPr>
          <w:rtl/>
        </w:rPr>
        <w:t xml:space="preserve">שירות </w:t>
      </w:r>
      <w:bookmarkStart w:id="11027" w:name="_ETM_Q19_687049"/>
      <w:bookmarkEnd w:id="11027"/>
      <w:r>
        <w:rPr>
          <w:rtl/>
        </w:rPr>
        <w:t>נוסף</w:t>
      </w:r>
      <w:r>
        <w:rPr>
          <w:rFonts w:hint="cs"/>
          <w:rtl/>
        </w:rPr>
        <w:t>.</w:t>
      </w:r>
      <w:r>
        <w:rPr>
          <w:rtl/>
        </w:rPr>
        <w:t xml:space="preserve"> </w:t>
      </w:r>
      <w:bookmarkStart w:id="11028" w:name="_ETM_Q19_688340"/>
      <w:bookmarkStart w:id="11029" w:name="_ETM_Q19_688910"/>
      <w:bookmarkEnd w:id="11028"/>
      <w:bookmarkEnd w:id="11029"/>
      <w:r>
        <w:rPr>
          <w:rtl/>
        </w:rPr>
        <w:t xml:space="preserve">לעניין </w:t>
      </w:r>
      <w:bookmarkStart w:id="11030" w:name="_ETM_Q19_689420"/>
      <w:bookmarkEnd w:id="11030"/>
      <w:r>
        <w:rPr>
          <w:rtl/>
        </w:rPr>
        <w:t xml:space="preserve">חייל </w:t>
      </w:r>
      <w:bookmarkStart w:id="11031" w:name="_ETM_Q19_689840"/>
      <w:bookmarkEnd w:id="11031"/>
      <w:r>
        <w:rPr>
          <w:rtl/>
        </w:rPr>
        <w:t xml:space="preserve">ששירת </w:t>
      </w:r>
      <w:bookmarkStart w:id="11032" w:name="_ETM_Q19_690320"/>
      <w:bookmarkEnd w:id="11032"/>
      <w:r>
        <w:rPr>
          <w:rtl/>
        </w:rPr>
        <w:t xml:space="preserve">שירות </w:t>
      </w:r>
      <w:bookmarkStart w:id="11033" w:name="_ETM_Q19_690650"/>
      <w:bookmarkEnd w:id="11033"/>
      <w:r>
        <w:rPr>
          <w:rtl/>
        </w:rPr>
        <w:t>נוסף</w:t>
      </w:r>
      <w:r>
        <w:rPr>
          <w:rFonts w:hint="cs"/>
          <w:rtl/>
        </w:rPr>
        <w:t>,</w:t>
      </w:r>
      <w:r>
        <w:rPr>
          <w:rtl/>
        </w:rPr>
        <w:t xml:space="preserve"> </w:t>
      </w:r>
      <w:bookmarkStart w:id="11034" w:name="_ETM_Q19_691530"/>
      <w:bookmarkEnd w:id="11034"/>
      <w:r>
        <w:rPr>
          <w:rtl/>
        </w:rPr>
        <w:t xml:space="preserve">לא </w:t>
      </w:r>
      <w:bookmarkStart w:id="11035" w:name="_ETM_Q19_691920"/>
      <w:bookmarkEnd w:id="11035"/>
      <w:r>
        <w:rPr>
          <w:rtl/>
        </w:rPr>
        <w:t>תו</w:t>
      </w:r>
      <w:r>
        <w:rPr>
          <w:rFonts w:hint="cs"/>
          <w:rtl/>
        </w:rPr>
        <w:t>בא</w:t>
      </w:r>
      <w:r>
        <w:rPr>
          <w:rtl/>
        </w:rPr>
        <w:t xml:space="preserve"> </w:t>
      </w:r>
      <w:bookmarkStart w:id="11036" w:name="_ETM_Q19_692309"/>
      <w:bookmarkEnd w:id="11036"/>
      <w:r>
        <w:rPr>
          <w:rtl/>
        </w:rPr>
        <w:t xml:space="preserve">תקופת </w:t>
      </w:r>
      <w:bookmarkStart w:id="11037" w:name="_ETM_Q19_693030"/>
      <w:bookmarkEnd w:id="11037"/>
      <w:r>
        <w:rPr>
          <w:rtl/>
        </w:rPr>
        <w:t xml:space="preserve">השירות </w:t>
      </w:r>
      <w:bookmarkStart w:id="11038" w:name="_ETM_Q19_693569"/>
      <w:bookmarkEnd w:id="11038"/>
      <w:r>
        <w:rPr>
          <w:rtl/>
        </w:rPr>
        <w:t xml:space="preserve">הנוסף </w:t>
      </w:r>
      <w:bookmarkStart w:id="11039" w:name="_ETM_Q19_694140"/>
      <w:bookmarkEnd w:id="11039"/>
      <w:r>
        <w:rPr>
          <w:rtl/>
        </w:rPr>
        <w:t xml:space="preserve">במניין </w:t>
      </w:r>
      <w:bookmarkStart w:id="11040" w:name="_ETM_Q19_694650"/>
      <w:bookmarkEnd w:id="11040"/>
      <w:r>
        <w:rPr>
          <w:rFonts w:hint="cs"/>
          <w:rtl/>
        </w:rPr>
        <w:t>חמש</w:t>
      </w:r>
      <w:r>
        <w:rPr>
          <w:rtl/>
        </w:rPr>
        <w:t xml:space="preserve"> </w:t>
      </w:r>
      <w:bookmarkStart w:id="11041" w:name="_ETM_Q19_695190"/>
      <w:bookmarkEnd w:id="11041"/>
      <w:r>
        <w:rPr>
          <w:rtl/>
        </w:rPr>
        <w:t xml:space="preserve">השנים </w:t>
      </w:r>
      <w:bookmarkStart w:id="11042" w:name="_ETM_Q19_695670"/>
      <w:bookmarkStart w:id="11043" w:name="_ETM_Q19_695879"/>
      <w:bookmarkEnd w:id="11042"/>
      <w:bookmarkEnd w:id="11043"/>
      <w:r>
        <w:rPr>
          <w:rFonts w:hint="cs"/>
          <w:rtl/>
        </w:rPr>
        <w:t>ל</w:t>
      </w:r>
      <w:r>
        <w:rPr>
          <w:rtl/>
        </w:rPr>
        <w:t>זכאות</w:t>
      </w:r>
      <w:r>
        <w:rPr>
          <w:rFonts w:hint="cs"/>
          <w:rtl/>
        </w:rPr>
        <w:t>,</w:t>
      </w:r>
      <w:r>
        <w:rPr>
          <w:rtl/>
        </w:rPr>
        <w:t xml:space="preserve"> </w:t>
      </w:r>
      <w:bookmarkStart w:id="11044" w:name="_ETM_Q19_696660"/>
      <w:bookmarkEnd w:id="11044"/>
      <w:r>
        <w:rPr>
          <w:rtl/>
        </w:rPr>
        <w:t xml:space="preserve">ובלבד </w:t>
      </w:r>
      <w:bookmarkStart w:id="11045" w:name="_ETM_Q19_697729"/>
      <w:bookmarkEnd w:id="11045"/>
      <w:r>
        <w:rPr>
          <w:rtl/>
        </w:rPr>
        <w:t xml:space="preserve">שהוא </w:t>
      </w:r>
      <w:bookmarkStart w:id="11046" w:name="_ETM_Q19_697999"/>
      <w:bookmarkStart w:id="11047" w:name="_ETM_Q19_698089"/>
      <w:bookmarkEnd w:id="11046"/>
      <w:bookmarkEnd w:id="11047"/>
      <w:r>
        <w:rPr>
          <w:rFonts w:hint="cs"/>
          <w:rtl/>
        </w:rPr>
        <w:t xml:space="preserve">החל </w:t>
      </w:r>
      <w:bookmarkStart w:id="11048" w:name="_ETM_Q19_698540"/>
      <w:bookmarkEnd w:id="11048"/>
      <w:r>
        <w:rPr>
          <w:rFonts w:hint="cs"/>
          <w:rtl/>
        </w:rPr>
        <w:t xml:space="preserve">את </w:t>
      </w:r>
      <w:bookmarkStart w:id="11049" w:name="_ETM_Q19_700780"/>
      <w:bookmarkEnd w:id="11049"/>
      <w:r>
        <w:rPr>
          <w:rtl/>
        </w:rPr>
        <w:t>ל</w:t>
      </w:r>
      <w:r>
        <w:rPr>
          <w:rFonts w:hint="cs"/>
          <w:rtl/>
        </w:rPr>
        <w:t>י</w:t>
      </w:r>
      <w:r>
        <w:rPr>
          <w:rtl/>
        </w:rPr>
        <w:t>מוד</w:t>
      </w:r>
      <w:r>
        <w:rPr>
          <w:rFonts w:hint="cs"/>
          <w:rtl/>
        </w:rPr>
        <w:t>יו</w:t>
      </w:r>
      <w:r>
        <w:rPr>
          <w:rtl/>
        </w:rPr>
        <w:t xml:space="preserve"> </w:t>
      </w:r>
      <w:bookmarkStart w:id="11050" w:name="_ETM_Q19_699019"/>
      <w:bookmarkEnd w:id="11050"/>
      <w:r>
        <w:rPr>
          <w:rtl/>
        </w:rPr>
        <w:t>בתוך</w:t>
      </w:r>
      <w:r>
        <w:rPr>
          <w:rFonts w:hint="cs"/>
          <w:rtl/>
        </w:rPr>
        <w:t xml:space="preserve"> שבע</w:t>
      </w:r>
      <w:r>
        <w:rPr>
          <w:rtl/>
        </w:rPr>
        <w:t xml:space="preserve"> </w:t>
      </w:r>
      <w:bookmarkStart w:id="11051" w:name="_ETM_Q19_700010"/>
      <w:bookmarkEnd w:id="11051"/>
      <w:r>
        <w:rPr>
          <w:rtl/>
        </w:rPr>
        <w:t xml:space="preserve">שנים </w:t>
      </w:r>
      <w:bookmarkStart w:id="11052" w:name="_ETM_Q19_700700"/>
      <w:bookmarkStart w:id="11053" w:name="_ETM_Q19_701480"/>
      <w:bookmarkEnd w:id="11052"/>
      <w:bookmarkEnd w:id="11053"/>
      <w:r>
        <w:rPr>
          <w:rtl/>
        </w:rPr>
        <w:t xml:space="preserve">מתום </w:t>
      </w:r>
      <w:bookmarkStart w:id="11054" w:name="_ETM_Q19_701959"/>
      <w:bookmarkEnd w:id="11054"/>
      <w:r>
        <w:rPr>
          <w:rtl/>
        </w:rPr>
        <w:t xml:space="preserve">השנה </w:t>
      </w:r>
      <w:bookmarkStart w:id="11055" w:name="_ETM_Q19_702799"/>
      <w:bookmarkEnd w:id="11055"/>
      <w:r>
        <w:rPr>
          <w:rtl/>
        </w:rPr>
        <w:t xml:space="preserve">שבה </w:t>
      </w:r>
      <w:bookmarkStart w:id="11056" w:name="_ETM_Q19_703159"/>
      <w:bookmarkEnd w:id="11056"/>
      <w:r>
        <w:rPr>
          <w:rtl/>
        </w:rPr>
        <w:t>השתחרר</w:t>
      </w:r>
      <w:r>
        <w:rPr>
          <w:rFonts w:hint="cs"/>
          <w:rtl/>
        </w:rPr>
        <w:t>.</w:t>
      </w:r>
      <w:r>
        <w:rPr>
          <w:rtl/>
        </w:rPr>
        <w:t xml:space="preserve"> </w:t>
      </w:r>
      <w:bookmarkStart w:id="11057" w:name="_ETM_Q19_704909"/>
      <w:bookmarkStart w:id="11058" w:name="_ETM_Q19_704129"/>
      <w:bookmarkStart w:id="11059" w:name="_ETM_Q19_704207"/>
      <w:bookmarkStart w:id="11060" w:name="_ETM_Q19_704272"/>
      <w:bookmarkStart w:id="11061" w:name="_ETM_Q19_704352"/>
      <w:bookmarkEnd w:id="11057"/>
      <w:bookmarkEnd w:id="11058"/>
      <w:bookmarkEnd w:id="11059"/>
      <w:bookmarkEnd w:id="11060"/>
      <w:bookmarkEnd w:id="11061"/>
      <w:r>
        <w:rPr>
          <w:rtl/>
        </w:rPr>
        <w:t xml:space="preserve">גם </w:t>
      </w:r>
      <w:bookmarkStart w:id="11062" w:name="_ETM_Q19_705209"/>
      <w:bookmarkEnd w:id="11062"/>
      <w:r>
        <w:rPr>
          <w:rtl/>
        </w:rPr>
        <w:t>כ</w:t>
      </w:r>
      <w:r>
        <w:rPr>
          <w:rFonts w:hint="cs"/>
          <w:rtl/>
        </w:rPr>
        <w:t>א</w:t>
      </w:r>
      <w:r>
        <w:rPr>
          <w:rtl/>
        </w:rPr>
        <w:t xml:space="preserve">ן </w:t>
      </w:r>
      <w:bookmarkStart w:id="11063" w:name="_ETM_Q19_705540"/>
      <w:bookmarkEnd w:id="11063"/>
      <w:r>
        <w:rPr>
          <w:rtl/>
        </w:rPr>
        <w:t xml:space="preserve">אני </w:t>
      </w:r>
      <w:bookmarkStart w:id="11064" w:name="_ETM_Q19_705689"/>
      <w:bookmarkEnd w:id="11064"/>
      <w:r>
        <w:rPr>
          <w:rtl/>
        </w:rPr>
        <w:t xml:space="preserve">חושב </w:t>
      </w:r>
      <w:bookmarkStart w:id="11065" w:name="_ETM_Q19_705900"/>
      <w:bookmarkEnd w:id="11065"/>
      <w:r>
        <w:rPr>
          <w:rtl/>
        </w:rPr>
        <w:t>ש</w:t>
      </w:r>
      <w:bookmarkStart w:id="11066" w:name="_ETM_Q19_706650"/>
      <w:bookmarkEnd w:id="11066"/>
      <w:r>
        <w:rPr>
          <w:rtl/>
        </w:rPr>
        <w:t xml:space="preserve">כוונת </w:t>
      </w:r>
      <w:bookmarkStart w:id="11067" w:name="_ETM_Q19_707129"/>
      <w:bookmarkEnd w:id="11067"/>
      <w:r>
        <w:rPr>
          <w:rtl/>
        </w:rPr>
        <w:t xml:space="preserve">המחוקק </w:t>
      </w:r>
      <w:bookmarkStart w:id="11068" w:name="_ETM_Q19_707639"/>
      <w:bookmarkEnd w:id="11068"/>
      <w:r>
        <w:rPr>
          <w:rtl/>
        </w:rPr>
        <w:t>ברורה</w:t>
      </w:r>
      <w:r>
        <w:rPr>
          <w:rFonts w:hint="cs"/>
          <w:rtl/>
        </w:rPr>
        <w:t>.</w:t>
      </w:r>
      <w:r>
        <w:rPr>
          <w:rtl/>
        </w:rPr>
        <w:t xml:space="preserve"> </w:t>
      </w:r>
      <w:bookmarkStart w:id="11069" w:name="_ETM_Q19_708599"/>
      <w:bookmarkEnd w:id="11069"/>
      <w:r>
        <w:rPr>
          <w:rtl/>
        </w:rPr>
        <w:t xml:space="preserve">אם </w:t>
      </w:r>
      <w:bookmarkStart w:id="11070" w:name="_ETM_Q19_709590"/>
      <w:bookmarkEnd w:id="11070"/>
      <w:r>
        <w:rPr>
          <w:rtl/>
        </w:rPr>
        <w:t xml:space="preserve">יחליט </w:t>
      </w:r>
      <w:bookmarkStart w:id="11071" w:name="_ETM_Q19_710160"/>
      <w:bookmarkEnd w:id="11071"/>
      <w:r>
        <w:rPr>
          <w:rtl/>
        </w:rPr>
        <w:t xml:space="preserve">החייל </w:t>
      </w:r>
      <w:bookmarkStart w:id="11072" w:name="_ETM_Q19_710760"/>
      <w:bookmarkEnd w:id="11072"/>
      <w:r>
        <w:rPr>
          <w:rtl/>
        </w:rPr>
        <w:t xml:space="preserve">שהוא </w:t>
      </w:r>
      <w:bookmarkStart w:id="11073" w:name="_ETM_Q19_711210"/>
      <w:bookmarkEnd w:id="11073"/>
      <w:r>
        <w:rPr>
          <w:rtl/>
        </w:rPr>
        <w:t xml:space="preserve">עדיין </w:t>
      </w:r>
      <w:bookmarkStart w:id="11074" w:name="_ETM_Q19_711780"/>
      <w:bookmarkEnd w:id="11074"/>
      <w:r>
        <w:rPr>
          <w:rtl/>
        </w:rPr>
        <w:t xml:space="preserve">לא </w:t>
      </w:r>
      <w:bookmarkStart w:id="11075" w:name="_ETM_Q19_712440"/>
      <w:bookmarkEnd w:id="11075"/>
      <w:r>
        <w:rPr>
          <w:rtl/>
        </w:rPr>
        <w:t xml:space="preserve">מתחיל </w:t>
      </w:r>
      <w:bookmarkStart w:id="11076" w:name="_ETM_Q19_712860"/>
      <w:bookmarkEnd w:id="11076"/>
      <w:r>
        <w:rPr>
          <w:rtl/>
        </w:rPr>
        <w:t xml:space="preserve">את </w:t>
      </w:r>
      <w:bookmarkStart w:id="11077" w:name="_ETM_Q19_712980"/>
      <w:bookmarkEnd w:id="11077"/>
      <w:r>
        <w:rPr>
          <w:rtl/>
        </w:rPr>
        <w:t xml:space="preserve">הלימודים </w:t>
      </w:r>
      <w:bookmarkStart w:id="11078" w:name="_ETM_Q19_713430"/>
      <w:bookmarkEnd w:id="11078"/>
      <w:r>
        <w:rPr>
          <w:rtl/>
        </w:rPr>
        <w:t xml:space="preserve">האקדמיים </w:t>
      </w:r>
      <w:bookmarkStart w:id="11079" w:name="_ETM_Q19_714090"/>
      <w:bookmarkEnd w:id="11079"/>
      <w:r>
        <w:rPr>
          <w:rtl/>
        </w:rPr>
        <w:t>שלו</w:t>
      </w:r>
      <w:r>
        <w:rPr>
          <w:rFonts w:hint="cs"/>
          <w:rtl/>
        </w:rPr>
        <w:t>,</w:t>
      </w:r>
      <w:r>
        <w:rPr>
          <w:rtl/>
        </w:rPr>
        <w:t xml:space="preserve"> </w:t>
      </w:r>
      <w:bookmarkStart w:id="11080" w:name="_ETM_Q19_714840"/>
      <w:bookmarkEnd w:id="11080"/>
      <w:r>
        <w:rPr>
          <w:rtl/>
        </w:rPr>
        <w:t xml:space="preserve">עומדות </w:t>
      </w:r>
      <w:bookmarkStart w:id="11081" w:name="_ETM_Q19_715320"/>
      <w:bookmarkEnd w:id="11081"/>
      <w:r>
        <w:rPr>
          <w:rtl/>
        </w:rPr>
        <w:t>לרשותו</w:t>
      </w:r>
      <w:bookmarkStart w:id="11082" w:name="_ETM_Q19_716370"/>
      <w:bookmarkEnd w:id="11082"/>
      <w:r>
        <w:rPr>
          <w:rFonts w:hint="cs"/>
          <w:rtl/>
        </w:rPr>
        <w:t xml:space="preserve"> מעתה חמש</w:t>
      </w:r>
      <w:r>
        <w:rPr>
          <w:rtl/>
        </w:rPr>
        <w:t xml:space="preserve"> </w:t>
      </w:r>
      <w:bookmarkStart w:id="11083" w:name="_ETM_Q19_717000"/>
      <w:bookmarkEnd w:id="11083"/>
      <w:r>
        <w:rPr>
          <w:rtl/>
        </w:rPr>
        <w:t xml:space="preserve">שנים </w:t>
      </w:r>
      <w:bookmarkStart w:id="11084" w:name="_ETM_Q19_717690"/>
      <w:bookmarkEnd w:id="11084"/>
      <w:r>
        <w:rPr>
          <w:rtl/>
        </w:rPr>
        <w:t xml:space="preserve">כדי </w:t>
      </w:r>
      <w:bookmarkStart w:id="11085" w:name="_ETM_Q19_717990"/>
      <w:bookmarkEnd w:id="11085"/>
      <w:r>
        <w:rPr>
          <w:rtl/>
        </w:rPr>
        <w:t xml:space="preserve">להתחיל </w:t>
      </w:r>
      <w:bookmarkStart w:id="11086" w:name="_ETM_Q19_718470"/>
      <w:bookmarkEnd w:id="11086"/>
      <w:r>
        <w:rPr>
          <w:rtl/>
        </w:rPr>
        <w:t xml:space="preserve">את </w:t>
      </w:r>
      <w:bookmarkStart w:id="11087" w:name="_ETM_Q19_718590"/>
      <w:bookmarkEnd w:id="11087"/>
      <w:r>
        <w:rPr>
          <w:rtl/>
        </w:rPr>
        <w:t xml:space="preserve">הלימודים </w:t>
      </w:r>
      <w:bookmarkStart w:id="11088" w:name="_ETM_Q19_719250"/>
      <w:bookmarkEnd w:id="11088"/>
      <w:r>
        <w:rPr>
          <w:rtl/>
        </w:rPr>
        <w:t>האקדמיים</w:t>
      </w:r>
      <w:r>
        <w:rPr>
          <w:rFonts w:hint="cs"/>
          <w:rtl/>
        </w:rPr>
        <w:t>.</w:t>
      </w:r>
      <w:r>
        <w:rPr>
          <w:rtl/>
        </w:rPr>
        <w:t xml:space="preserve"> </w:t>
      </w:r>
      <w:bookmarkStart w:id="11089" w:name="_ETM_Q19_720890"/>
      <w:bookmarkEnd w:id="11089"/>
    </w:p>
    <w:p w:rsidR="009B17CE" w:rsidRDefault="009B17CE" w:rsidP="00416588">
      <w:pPr>
        <w:rPr>
          <w:rtl/>
        </w:rPr>
      </w:pPr>
      <w:bookmarkStart w:id="11090" w:name="_ETM_Q19_718488"/>
      <w:bookmarkStart w:id="11091" w:name="_ETM_Q19_718544"/>
      <w:bookmarkEnd w:id="11090"/>
      <w:bookmarkEnd w:id="11091"/>
    </w:p>
    <w:p w:rsidR="009B17CE" w:rsidRDefault="009B17CE" w:rsidP="00F2288E">
      <w:pPr>
        <w:rPr>
          <w:rtl/>
        </w:rPr>
      </w:pPr>
      <w:bookmarkStart w:id="11092" w:name="_ETM_Q19_718712"/>
      <w:bookmarkStart w:id="11093" w:name="_ETM_Q19_718762"/>
      <w:bookmarkEnd w:id="11092"/>
      <w:bookmarkEnd w:id="11093"/>
      <w:r>
        <w:rPr>
          <w:rtl/>
        </w:rPr>
        <w:t>לבסוף</w:t>
      </w:r>
      <w:r>
        <w:rPr>
          <w:rFonts w:hint="cs"/>
          <w:rtl/>
        </w:rPr>
        <w:t>,</w:t>
      </w:r>
      <w:r>
        <w:rPr>
          <w:rtl/>
        </w:rPr>
        <w:t xml:space="preserve"> </w:t>
      </w:r>
      <w:bookmarkStart w:id="11094" w:name="_ETM_Q19_721550"/>
      <w:bookmarkEnd w:id="11094"/>
      <w:r>
        <w:rPr>
          <w:rtl/>
        </w:rPr>
        <w:t xml:space="preserve">מוצע </w:t>
      </w:r>
      <w:bookmarkStart w:id="11095" w:name="_ETM_Q19_722000"/>
      <w:bookmarkEnd w:id="11095"/>
      <w:r>
        <w:rPr>
          <w:rtl/>
        </w:rPr>
        <w:t xml:space="preserve">להחיל </w:t>
      </w:r>
      <w:bookmarkStart w:id="11096" w:name="_ETM_Q19_722450"/>
      <w:bookmarkEnd w:id="11096"/>
      <w:r>
        <w:rPr>
          <w:rtl/>
        </w:rPr>
        <w:t xml:space="preserve">את </w:t>
      </w:r>
      <w:bookmarkStart w:id="11097" w:name="_ETM_Q19_722570"/>
      <w:bookmarkEnd w:id="11097"/>
      <w:r>
        <w:rPr>
          <w:rtl/>
        </w:rPr>
        <w:t xml:space="preserve">הצעת </w:t>
      </w:r>
      <w:bookmarkStart w:id="11098" w:name="_ETM_Q19_722990"/>
      <w:bookmarkEnd w:id="11098"/>
      <w:r>
        <w:rPr>
          <w:rtl/>
        </w:rPr>
        <w:t xml:space="preserve">החוק </w:t>
      </w:r>
      <w:bookmarkStart w:id="11099" w:name="_ETM_Q19_723350"/>
      <w:bookmarkEnd w:id="11099"/>
      <w:r>
        <w:rPr>
          <w:rtl/>
        </w:rPr>
        <w:t xml:space="preserve">על </w:t>
      </w:r>
      <w:bookmarkStart w:id="11100" w:name="_ETM_Q19_723470"/>
      <w:bookmarkEnd w:id="11100"/>
      <w:r>
        <w:rPr>
          <w:rtl/>
        </w:rPr>
        <w:t xml:space="preserve">חיילים </w:t>
      </w:r>
      <w:bookmarkStart w:id="11101" w:name="_ETM_Q19_723920"/>
      <w:bookmarkEnd w:id="11101"/>
      <w:r>
        <w:rPr>
          <w:rtl/>
        </w:rPr>
        <w:t xml:space="preserve">משוחררים </w:t>
      </w:r>
      <w:bookmarkStart w:id="11102" w:name="_ETM_Q19_724580"/>
      <w:bookmarkEnd w:id="11102"/>
      <w:r>
        <w:rPr>
          <w:rtl/>
        </w:rPr>
        <w:t xml:space="preserve">זכאים </w:t>
      </w:r>
      <w:bookmarkStart w:id="11103" w:name="_ETM_Q19_725090"/>
      <w:bookmarkEnd w:id="11103"/>
      <w:r>
        <w:rPr>
          <w:rtl/>
        </w:rPr>
        <w:t xml:space="preserve">שביום </w:t>
      </w:r>
      <w:bookmarkStart w:id="11104" w:name="_ETM_Q19_725570"/>
      <w:bookmarkEnd w:id="11104"/>
      <w:r>
        <w:rPr>
          <w:rtl/>
        </w:rPr>
        <w:t xml:space="preserve">תחילת </w:t>
      </w:r>
      <w:bookmarkStart w:id="11105" w:name="_ETM_Q19_726050"/>
      <w:bookmarkEnd w:id="11105"/>
      <w:r>
        <w:rPr>
          <w:rtl/>
        </w:rPr>
        <w:t xml:space="preserve">הצעת </w:t>
      </w:r>
      <w:bookmarkStart w:id="11106" w:name="_ETM_Q19_726440"/>
      <w:bookmarkEnd w:id="11106"/>
      <w:r>
        <w:rPr>
          <w:rtl/>
        </w:rPr>
        <w:t xml:space="preserve">החוק </w:t>
      </w:r>
      <w:bookmarkStart w:id="11107" w:name="_ETM_Q19_727190"/>
      <w:bookmarkEnd w:id="11107"/>
      <w:r>
        <w:rPr>
          <w:rtl/>
        </w:rPr>
        <w:t xml:space="preserve">טרם </w:t>
      </w:r>
      <w:bookmarkStart w:id="11108" w:name="_ETM_Q19_727610"/>
      <w:bookmarkEnd w:id="11108"/>
      <w:r>
        <w:rPr>
          <w:rtl/>
        </w:rPr>
        <w:t xml:space="preserve">סיימו </w:t>
      </w:r>
      <w:bookmarkStart w:id="11109" w:name="_ETM_Q19_728150"/>
      <w:bookmarkEnd w:id="11109"/>
      <w:r>
        <w:rPr>
          <w:rtl/>
        </w:rPr>
        <w:t xml:space="preserve">את </w:t>
      </w:r>
      <w:bookmarkStart w:id="11110" w:name="_ETM_Q19_728330"/>
      <w:bookmarkEnd w:id="11110"/>
      <w:r>
        <w:rPr>
          <w:rtl/>
        </w:rPr>
        <w:t>לימודיהם</w:t>
      </w:r>
      <w:r>
        <w:rPr>
          <w:rFonts w:hint="cs"/>
          <w:rtl/>
        </w:rPr>
        <w:t>,</w:t>
      </w:r>
      <w:r>
        <w:rPr>
          <w:rtl/>
        </w:rPr>
        <w:t xml:space="preserve"> </w:t>
      </w:r>
      <w:bookmarkStart w:id="11111" w:name="_ETM_Q19_729480"/>
      <w:bookmarkEnd w:id="11111"/>
      <w:r>
        <w:rPr>
          <w:rtl/>
        </w:rPr>
        <w:t xml:space="preserve">ובלבד </w:t>
      </w:r>
      <w:bookmarkStart w:id="11112" w:name="_ETM_Q19_730260"/>
      <w:bookmarkEnd w:id="11112"/>
      <w:r>
        <w:rPr>
          <w:rtl/>
        </w:rPr>
        <w:t xml:space="preserve">שטרם </w:t>
      </w:r>
      <w:bookmarkStart w:id="11113" w:name="_ETM_Q19_730769"/>
      <w:bookmarkEnd w:id="11113"/>
      <w:r>
        <w:rPr>
          <w:rtl/>
        </w:rPr>
        <w:t xml:space="preserve">הסתיימה </w:t>
      </w:r>
      <w:bookmarkStart w:id="11114" w:name="_ETM_Q19_731309"/>
      <w:bookmarkEnd w:id="11114"/>
      <w:r>
        <w:rPr>
          <w:rtl/>
        </w:rPr>
        <w:t xml:space="preserve">התקופה </w:t>
      </w:r>
      <w:bookmarkStart w:id="11115" w:name="_ETM_Q19_731819"/>
      <w:bookmarkEnd w:id="11115"/>
      <w:r>
        <w:rPr>
          <w:rtl/>
        </w:rPr>
        <w:t xml:space="preserve">למימוש </w:t>
      </w:r>
      <w:bookmarkStart w:id="11116" w:name="_ETM_Q19_732269"/>
      <w:bookmarkEnd w:id="11116"/>
      <w:r>
        <w:rPr>
          <w:rtl/>
        </w:rPr>
        <w:t xml:space="preserve">הזכאות </w:t>
      </w:r>
      <w:bookmarkStart w:id="11117" w:name="_ETM_Q19_733209"/>
      <w:bookmarkEnd w:id="11117"/>
      <w:r>
        <w:rPr>
          <w:rtl/>
        </w:rPr>
        <w:t xml:space="preserve">כאמור </w:t>
      </w:r>
      <w:bookmarkStart w:id="11118" w:name="_ETM_Q19_733719"/>
      <w:bookmarkEnd w:id="11118"/>
      <w:r>
        <w:rPr>
          <w:rtl/>
        </w:rPr>
        <w:t>לעיל</w:t>
      </w:r>
      <w:r>
        <w:rPr>
          <w:rFonts w:hint="cs"/>
          <w:rtl/>
        </w:rPr>
        <w:t>,</w:t>
      </w:r>
      <w:r>
        <w:rPr>
          <w:rtl/>
        </w:rPr>
        <w:t xml:space="preserve"> </w:t>
      </w:r>
      <w:bookmarkStart w:id="11119" w:name="_ETM_Q19_734439"/>
      <w:bookmarkEnd w:id="11119"/>
      <w:r>
        <w:rPr>
          <w:rtl/>
        </w:rPr>
        <w:t xml:space="preserve">כך </w:t>
      </w:r>
      <w:bookmarkStart w:id="11120" w:name="_ETM_Q19_734829"/>
      <w:bookmarkEnd w:id="11120"/>
      <w:r>
        <w:rPr>
          <w:rtl/>
        </w:rPr>
        <w:t>ש</w:t>
      </w:r>
      <w:r>
        <w:rPr>
          <w:rFonts w:hint="cs"/>
          <w:rtl/>
        </w:rPr>
        <w:t xml:space="preserve">יתרת </w:t>
      </w:r>
      <w:bookmarkStart w:id="11121" w:name="_ETM_Q19_735699"/>
      <w:bookmarkEnd w:id="11121"/>
      <w:r>
        <w:rPr>
          <w:rtl/>
        </w:rPr>
        <w:t xml:space="preserve">ההשתתפות </w:t>
      </w:r>
      <w:bookmarkStart w:id="11122" w:name="_ETM_Q19_736389"/>
      <w:bookmarkEnd w:id="11122"/>
      <w:r>
        <w:rPr>
          <w:rtl/>
        </w:rPr>
        <w:t xml:space="preserve">במימון </w:t>
      </w:r>
      <w:bookmarkStart w:id="11123" w:name="_ETM_Q19_736870"/>
      <w:bookmarkEnd w:id="11123"/>
      <w:r>
        <w:rPr>
          <w:rtl/>
        </w:rPr>
        <w:t xml:space="preserve">שהם </w:t>
      </w:r>
      <w:bookmarkStart w:id="11124" w:name="_ETM_Q19_737169"/>
      <w:bookmarkEnd w:id="11124"/>
      <w:r>
        <w:rPr>
          <w:rtl/>
        </w:rPr>
        <w:t xml:space="preserve">זכאים </w:t>
      </w:r>
      <w:bookmarkStart w:id="11125" w:name="_ETM_Q19_737650"/>
      <w:bookmarkEnd w:id="11125"/>
      <w:r>
        <w:rPr>
          <w:rtl/>
        </w:rPr>
        <w:t xml:space="preserve">לה </w:t>
      </w:r>
      <w:bookmarkStart w:id="11126" w:name="_ETM_Q19_738099"/>
      <w:bookmarkEnd w:id="11126"/>
      <w:r>
        <w:rPr>
          <w:rtl/>
        </w:rPr>
        <w:t xml:space="preserve">תינתן </w:t>
      </w:r>
      <w:bookmarkStart w:id="11127" w:name="_ETM_Q19_738639"/>
      <w:bookmarkEnd w:id="11127"/>
      <w:r>
        <w:rPr>
          <w:rtl/>
        </w:rPr>
        <w:t xml:space="preserve">להם </w:t>
      </w:r>
      <w:bookmarkStart w:id="11128" w:name="_ETM_Q19_739059"/>
      <w:bookmarkEnd w:id="11128"/>
      <w:r>
        <w:rPr>
          <w:rtl/>
        </w:rPr>
        <w:t xml:space="preserve">בשנת </w:t>
      </w:r>
      <w:bookmarkStart w:id="11129" w:name="_ETM_Q19_739569"/>
      <w:bookmarkEnd w:id="11129"/>
      <w:r>
        <w:rPr>
          <w:rtl/>
        </w:rPr>
        <w:t xml:space="preserve">הלימודים </w:t>
      </w:r>
      <w:bookmarkStart w:id="11130" w:name="_ETM_Q19_740080"/>
      <w:bookmarkEnd w:id="11130"/>
      <w:r>
        <w:rPr>
          <w:rtl/>
        </w:rPr>
        <w:t>האחרונה</w:t>
      </w:r>
      <w:r>
        <w:rPr>
          <w:rFonts w:hint="cs"/>
          <w:rtl/>
        </w:rPr>
        <w:t>,</w:t>
      </w:r>
      <w:r>
        <w:rPr>
          <w:rtl/>
        </w:rPr>
        <w:t xml:space="preserve"> </w:t>
      </w:r>
      <w:bookmarkStart w:id="11131" w:name="_ETM_Q19_740740"/>
      <w:bookmarkEnd w:id="11131"/>
      <w:r>
        <w:rPr>
          <w:rtl/>
        </w:rPr>
        <w:t xml:space="preserve">בהתאם </w:t>
      </w:r>
      <w:bookmarkStart w:id="11132" w:name="_ETM_Q19_741520"/>
      <w:bookmarkEnd w:id="11132"/>
      <w:r>
        <w:rPr>
          <w:rtl/>
        </w:rPr>
        <w:t xml:space="preserve">להסדר </w:t>
      </w:r>
      <w:bookmarkStart w:id="11133" w:name="_ETM_Q19_742559"/>
      <w:bookmarkEnd w:id="11133"/>
      <w:r>
        <w:rPr>
          <w:rtl/>
        </w:rPr>
        <w:t xml:space="preserve">שתואר </w:t>
      </w:r>
      <w:bookmarkStart w:id="11134" w:name="_ETM_Q19_743250"/>
      <w:bookmarkEnd w:id="11134"/>
      <w:r>
        <w:rPr>
          <w:rtl/>
        </w:rPr>
        <w:t>ל</w:t>
      </w:r>
      <w:r>
        <w:rPr>
          <w:rFonts w:hint="cs"/>
          <w:rtl/>
        </w:rPr>
        <w:t>עיל.</w:t>
      </w:r>
      <w:r>
        <w:rPr>
          <w:rtl/>
        </w:rPr>
        <w:t xml:space="preserve"> </w:t>
      </w:r>
      <w:bookmarkStart w:id="11135" w:name="_ETM_Q19_744360"/>
      <w:bookmarkStart w:id="11136" w:name="_ETM_Q19_747577"/>
      <w:bookmarkStart w:id="11137" w:name="_ETM_Q19_747647"/>
      <w:bookmarkStart w:id="11138" w:name="_ETM_Q19_747752"/>
      <w:bookmarkStart w:id="11139" w:name="_ETM_Q19_747815"/>
      <w:bookmarkEnd w:id="11135"/>
      <w:bookmarkEnd w:id="11136"/>
      <w:bookmarkEnd w:id="11137"/>
      <w:bookmarkEnd w:id="11138"/>
      <w:bookmarkEnd w:id="11139"/>
      <w:r>
        <w:rPr>
          <w:rtl/>
        </w:rPr>
        <w:t xml:space="preserve">גם </w:t>
      </w:r>
      <w:bookmarkStart w:id="11140" w:name="_ETM_Q19_744660"/>
      <w:bookmarkEnd w:id="11140"/>
      <w:r>
        <w:rPr>
          <w:rtl/>
        </w:rPr>
        <w:t>כ</w:t>
      </w:r>
      <w:r>
        <w:rPr>
          <w:rFonts w:hint="cs"/>
          <w:rtl/>
        </w:rPr>
        <w:t>א</w:t>
      </w:r>
      <w:r>
        <w:rPr>
          <w:rtl/>
        </w:rPr>
        <w:t xml:space="preserve">ן </w:t>
      </w:r>
      <w:bookmarkStart w:id="11141" w:name="_ETM_Q19_745050"/>
      <w:bookmarkEnd w:id="11141"/>
      <w:r>
        <w:rPr>
          <w:rtl/>
        </w:rPr>
        <w:t xml:space="preserve">אני </w:t>
      </w:r>
      <w:bookmarkStart w:id="11142" w:name="_ETM_Q19_745230"/>
      <w:bookmarkEnd w:id="11142"/>
      <w:r>
        <w:rPr>
          <w:rtl/>
        </w:rPr>
        <w:t xml:space="preserve">חושב </w:t>
      </w:r>
      <w:bookmarkStart w:id="11143" w:name="_ETM_Q19_745620"/>
      <w:bookmarkEnd w:id="11143"/>
      <w:r>
        <w:rPr>
          <w:rtl/>
        </w:rPr>
        <w:t xml:space="preserve">שאין </w:t>
      </w:r>
      <w:bookmarkStart w:id="11144" w:name="_ETM_Q19_746400"/>
      <w:bookmarkEnd w:id="11144"/>
      <w:r>
        <w:rPr>
          <w:rtl/>
        </w:rPr>
        <w:t xml:space="preserve">צורך </w:t>
      </w:r>
      <w:bookmarkStart w:id="11145" w:name="_ETM_Q19_746730"/>
      <w:bookmarkEnd w:id="11145"/>
      <w:r>
        <w:rPr>
          <w:rtl/>
        </w:rPr>
        <w:t xml:space="preserve">בהסברים </w:t>
      </w:r>
      <w:bookmarkStart w:id="11146" w:name="_ETM_Q19_747270"/>
      <w:bookmarkEnd w:id="11146"/>
      <w:r>
        <w:rPr>
          <w:rtl/>
        </w:rPr>
        <w:t>נוספים</w:t>
      </w:r>
      <w:r>
        <w:rPr>
          <w:rFonts w:hint="cs"/>
          <w:rtl/>
        </w:rPr>
        <w:t>.</w:t>
      </w:r>
      <w:r>
        <w:rPr>
          <w:rtl/>
        </w:rPr>
        <w:t xml:space="preserve"> </w:t>
      </w:r>
      <w:bookmarkStart w:id="11147" w:name="_ETM_Q19_747930"/>
      <w:bookmarkEnd w:id="11147"/>
      <w:r>
        <w:rPr>
          <w:rtl/>
        </w:rPr>
        <w:t xml:space="preserve">מי </w:t>
      </w:r>
      <w:bookmarkStart w:id="11148" w:name="_ETM_Q19_748140"/>
      <w:bookmarkEnd w:id="11148"/>
      <w:r>
        <w:rPr>
          <w:rtl/>
        </w:rPr>
        <w:t xml:space="preserve">שכבר </w:t>
      </w:r>
      <w:bookmarkStart w:id="11149" w:name="_ETM_Q19_748620"/>
      <w:bookmarkEnd w:id="11149"/>
      <w:r>
        <w:rPr>
          <w:rtl/>
        </w:rPr>
        <w:t xml:space="preserve">נמצא </w:t>
      </w:r>
      <w:bookmarkStart w:id="11150" w:name="_ETM_Q19_749430"/>
      <w:bookmarkEnd w:id="11150"/>
      <w:r>
        <w:rPr>
          <w:rtl/>
        </w:rPr>
        <w:t xml:space="preserve">בעיצומם </w:t>
      </w:r>
      <w:bookmarkStart w:id="11151" w:name="_ETM_Q19_750210"/>
      <w:bookmarkEnd w:id="11151"/>
      <w:r>
        <w:rPr>
          <w:rtl/>
        </w:rPr>
        <w:t xml:space="preserve">של </w:t>
      </w:r>
      <w:bookmarkStart w:id="11152" w:name="_ETM_Q19_750450"/>
      <w:bookmarkEnd w:id="11152"/>
      <w:r>
        <w:rPr>
          <w:rtl/>
        </w:rPr>
        <w:t>הלימודים</w:t>
      </w:r>
      <w:r>
        <w:rPr>
          <w:rFonts w:hint="cs"/>
          <w:rtl/>
        </w:rPr>
        <w:t>,</w:t>
      </w:r>
      <w:r>
        <w:rPr>
          <w:rtl/>
        </w:rPr>
        <w:t xml:space="preserve"> </w:t>
      </w:r>
      <w:bookmarkStart w:id="11153" w:name="_ETM_Q19_751559"/>
      <w:bookmarkEnd w:id="11153"/>
      <w:r>
        <w:rPr>
          <w:rtl/>
        </w:rPr>
        <w:t xml:space="preserve">יהיה </w:t>
      </w:r>
      <w:bookmarkStart w:id="11154" w:name="_ETM_Q19_752100"/>
      <w:bookmarkEnd w:id="11154"/>
      <w:r>
        <w:rPr>
          <w:rtl/>
        </w:rPr>
        <w:t xml:space="preserve">זכאי </w:t>
      </w:r>
      <w:bookmarkStart w:id="11155" w:name="_ETM_Q19_752850"/>
      <w:bookmarkEnd w:id="11155"/>
      <w:r>
        <w:rPr>
          <w:rtl/>
        </w:rPr>
        <w:t xml:space="preserve">לפי </w:t>
      </w:r>
      <w:bookmarkStart w:id="11156" w:name="_ETM_Q19_753150"/>
      <w:bookmarkEnd w:id="11156"/>
      <w:r>
        <w:rPr>
          <w:rtl/>
        </w:rPr>
        <w:t xml:space="preserve">החוק </w:t>
      </w:r>
      <w:bookmarkStart w:id="11157" w:name="_ETM_Q19_753510"/>
      <w:bookmarkEnd w:id="11157"/>
      <w:r>
        <w:rPr>
          <w:rtl/>
        </w:rPr>
        <w:t xml:space="preserve">החדש </w:t>
      </w:r>
      <w:bookmarkStart w:id="11158" w:name="_ETM_Q19_754260"/>
      <w:bookmarkEnd w:id="11158"/>
      <w:r>
        <w:rPr>
          <w:rtl/>
        </w:rPr>
        <w:t xml:space="preserve">לקבל </w:t>
      </w:r>
      <w:bookmarkStart w:id="11159" w:name="_ETM_Q19_755190"/>
      <w:bookmarkEnd w:id="11159"/>
      <w:r>
        <w:rPr>
          <w:rtl/>
        </w:rPr>
        <w:t xml:space="preserve">את </w:t>
      </w:r>
      <w:bookmarkStart w:id="11160" w:name="_ETM_Q19_755429"/>
      <w:bookmarkEnd w:id="11160"/>
      <w:r>
        <w:rPr>
          <w:rtl/>
        </w:rPr>
        <w:t xml:space="preserve">מלוא </w:t>
      </w:r>
      <w:bookmarkStart w:id="11161" w:name="_ETM_Q19_756270"/>
      <w:bookmarkEnd w:id="11161"/>
      <w:r>
        <w:rPr>
          <w:rtl/>
        </w:rPr>
        <w:t xml:space="preserve">המימון </w:t>
      </w:r>
      <w:bookmarkStart w:id="11162" w:name="_ETM_Q19_756809"/>
      <w:bookmarkEnd w:id="11162"/>
      <w:r>
        <w:rPr>
          <w:rtl/>
        </w:rPr>
        <w:t>לתואר</w:t>
      </w:r>
      <w:r>
        <w:rPr>
          <w:rFonts w:hint="cs"/>
          <w:rtl/>
        </w:rPr>
        <w:t>.</w:t>
      </w:r>
      <w:r>
        <w:rPr>
          <w:rtl/>
        </w:rPr>
        <w:t xml:space="preserve"> </w:t>
      </w:r>
      <w:bookmarkStart w:id="11163" w:name="_ETM_Q19_757809"/>
      <w:bookmarkStart w:id="11164" w:name="_ETM_Q19_757595"/>
      <w:bookmarkStart w:id="11165" w:name="_ETM_Q19_757663"/>
      <w:bookmarkStart w:id="11166" w:name="_ETM_Q19_757706"/>
      <w:bookmarkStart w:id="11167" w:name="_ETM_Q19_757767"/>
      <w:bookmarkEnd w:id="11163"/>
      <w:bookmarkEnd w:id="11164"/>
      <w:bookmarkEnd w:id="11165"/>
      <w:bookmarkEnd w:id="11166"/>
      <w:bookmarkEnd w:id="11167"/>
      <w:r>
        <w:rPr>
          <w:rtl/>
        </w:rPr>
        <w:t xml:space="preserve">להצעת </w:t>
      </w:r>
      <w:bookmarkStart w:id="11168" w:name="_ETM_Q19_758379"/>
      <w:bookmarkEnd w:id="11168"/>
      <w:r>
        <w:rPr>
          <w:rtl/>
        </w:rPr>
        <w:t xml:space="preserve">החוק </w:t>
      </w:r>
      <w:bookmarkStart w:id="11169" w:name="_ETM_Q19_758889"/>
      <w:bookmarkEnd w:id="11169"/>
      <w:r>
        <w:rPr>
          <w:rtl/>
        </w:rPr>
        <w:t xml:space="preserve">לא </w:t>
      </w:r>
      <w:bookmarkStart w:id="11170" w:name="_ETM_Q19_759129"/>
      <w:bookmarkEnd w:id="11170"/>
      <w:r>
        <w:rPr>
          <w:rtl/>
        </w:rPr>
        <w:t xml:space="preserve">הוגשו </w:t>
      </w:r>
      <w:bookmarkStart w:id="11171" w:name="_ETM_Q19_759429"/>
      <w:bookmarkEnd w:id="11171"/>
      <w:r>
        <w:rPr>
          <w:rtl/>
        </w:rPr>
        <w:t>הסתייגויות</w:t>
      </w:r>
      <w:r>
        <w:rPr>
          <w:rFonts w:hint="cs"/>
          <w:rtl/>
        </w:rPr>
        <w:t>.</w:t>
      </w:r>
      <w:r>
        <w:rPr>
          <w:rtl/>
        </w:rPr>
        <w:t xml:space="preserve"> </w:t>
      </w:r>
      <w:bookmarkStart w:id="11172" w:name="_ETM_Q19_761340"/>
      <w:bookmarkStart w:id="11173" w:name="_ETM_Q19_761483"/>
      <w:bookmarkStart w:id="11174" w:name="_ETM_Q19_761528"/>
      <w:bookmarkStart w:id="11175" w:name="_ETM_Q19_761643"/>
      <w:bookmarkStart w:id="11176" w:name="_ETM_Q19_761698"/>
      <w:bookmarkEnd w:id="11172"/>
      <w:bookmarkEnd w:id="11173"/>
      <w:bookmarkEnd w:id="11174"/>
      <w:bookmarkEnd w:id="11175"/>
      <w:bookmarkEnd w:id="11176"/>
    </w:p>
    <w:p w:rsidR="009B17CE" w:rsidRDefault="009B17CE" w:rsidP="00416588">
      <w:pPr>
        <w:rPr>
          <w:rtl/>
        </w:rPr>
      </w:pPr>
    </w:p>
    <w:p w:rsidR="009B17CE" w:rsidRDefault="009B17CE" w:rsidP="00416588">
      <w:pPr>
        <w:rPr>
          <w:rtl/>
          <w:lang w:eastAsia="he-IL"/>
        </w:rPr>
      </w:pPr>
      <w:bookmarkStart w:id="11177" w:name="_ETM_Q19_766004"/>
      <w:bookmarkStart w:id="11178" w:name="_ETM_Q19_766078"/>
      <w:bookmarkEnd w:id="11177"/>
      <w:bookmarkEnd w:id="11178"/>
      <w:r>
        <w:rPr>
          <w:rtl/>
        </w:rPr>
        <w:t xml:space="preserve">אני </w:t>
      </w:r>
      <w:bookmarkStart w:id="11179" w:name="_ETM_Q19_763050"/>
      <w:bookmarkStart w:id="11180" w:name="_ETM_Q19_763559"/>
      <w:bookmarkEnd w:id="11179"/>
      <w:bookmarkEnd w:id="11180"/>
      <w:r>
        <w:rPr>
          <w:rtl/>
        </w:rPr>
        <w:t>מודה</w:t>
      </w:r>
      <w:r>
        <w:rPr>
          <w:rFonts w:hint="cs"/>
          <w:rtl/>
        </w:rPr>
        <w:t xml:space="preserve"> שוב</w:t>
      </w:r>
      <w:r>
        <w:rPr>
          <w:rtl/>
        </w:rPr>
        <w:t xml:space="preserve"> </w:t>
      </w:r>
      <w:bookmarkStart w:id="11181" w:name="_ETM_Q19_763889"/>
      <w:bookmarkEnd w:id="11181"/>
      <w:r>
        <w:rPr>
          <w:rtl/>
        </w:rPr>
        <w:t xml:space="preserve">לכל </w:t>
      </w:r>
      <w:bookmarkStart w:id="11182" w:name="_ETM_Q19_764250"/>
      <w:bookmarkEnd w:id="11182"/>
      <w:r>
        <w:rPr>
          <w:rtl/>
        </w:rPr>
        <w:t xml:space="preserve">המציעים </w:t>
      </w:r>
      <w:bookmarkStart w:id="11183" w:name="_ETM_Q19_764820"/>
      <w:bookmarkEnd w:id="11183"/>
      <w:r>
        <w:rPr>
          <w:rtl/>
        </w:rPr>
        <w:t>שהזכרתי</w:t>
      </w:r>
      <w:r>
        <w:rPr>
          <w:rFonts w:hint="cs"/>
          <w:rtl/>
        </w:rPr>
        <w:t xml:space="preserve"> –</w:t>
      </w:r>
      <w:r>
        <w:rPr>
          <w:rtl/>
        </w:rPr>
        <w:t xml:space="preserve"> </w:t>
      </w:r>
      <w:bookmarkStart w:id="11184" w:name="_ETM_Q19_765809"/>
      <w:bookmarkEnd w:id="11184"/>
      <w:r>
        <w:rPr>
          <w:rtl/>
        </w:rPr>
        <w:t xml:space="preserve">חברי </w:t>
      </w:r>
      <w:bookmarkStart w:id="11185" w:name="_ETM_Q19_766169"/>
      <w:bookmarkEnd w:id="11185"/>
      <w:r>
        <w:rPr>
          <w:rtl/>
        </w:rPr>
        <w:t xml:space="preserve">הכנסת </w:t>
      </w:r>
      <w:bookmarkStart w:id="11186" w:name="_ETM_Q19_766679"/>
      <w:bookmarkEnd w:id="11186"/>
      <w:r>
        <w:rPr>
          <w:rtl/>
        </w:rPr>
        <w:t xml:space="preserve">שבאו </w:t>
      </w:r>
      <w:bookmarkStart w:id="11187" w:name="_ETM_Q19_767250"/>
      <w:bookmarkEnd w:id="11187"/>
      <w:r>
        <w:rPr>
          <w:rtl/>
        </w:rPr>
        <w:t xml:space="preserve">מסיעות </w:t>
      </w:r>
      <w:bookmarkStart w:id="11188" w:name="_ETM_Q19_767729"/>
      <w:bookmarkEnd w:id="11188"/>
      <w:r>
        <w:rPr>
          <w:rtl/>
        </w:rPr>
        <w:t xml:space="preserve">שונות </w:t>
      </w:r>
      <w:bookmarkStart w:id="11189" w:name="_ETM_Q19_768240"/>
      <w:bookmarkEnd w:id="11189"/>
      <w:r>
        <w:rPr>
          <w:rtl/>
        </w:rPr>
        <w:t xml:space="preserve">עם </w:t>
      </w:r>
      <w:bookmarkStart w:id="11190" w:name="_ETM_Q19_768419"/>
      <w:bookmarkEnd w:id="11190"/>
      <w:r>
        <w:rPr>
          <w:rtl/>
        </w:rPr>
        <w:t xml:space="preserve">היוזמה </w:t>
      </w:r>
      <w:bookmarkStart w:id="11191" w:name="_ETM_Q19_768960"/>
      <w:bookmarkEnd w:id="11191"/>
      <w:r>
        <w:rPr>
          <w:rtl/>
        </w:rPr>
        <w:t>הזאת</w:t>
      </w:r>
      <w:r>
        <w:rPr>
          <w:rFonts w:hint="cs"/>
          <w:rtl/>
        </w:rPr>
        <w:t>.</w:t>
      </w:r>
      <w:r>
        <w:rPr>
          <w:rtl/>
        </w:rPr>
        <w:t xml:space="preserve"> </w:t>
      </w:r>
      <w:bookmarkStart w:id="11192" w:name="_ETM_Q19_770070"/>
      <w:bookmarkStart w:id="11193" w:name="TOR_Q20"/>
      <w:bookmarkEnd w:id="11192"/>
      <w:bookmarkEnd w:id="11193"/>
      <w:r>
        <w:rPr>
          <w:rFonts w:hint="cs"/>
          <w:rtl/>
          <w:lang w:eastAsia="he-IL"/>
        </w:rPr>
        <w:t>אני מבקש להודות למנהל הוועדה אסף פרידמ</w:t>
      </w:r>
      <w:r>
        <w:rPr>
          <w:rFonts w:hint="eastAsia"/>
          <w:rtl/>
          <w:lang w:eastAsia="he-IL"/>
        </w:rPr>
        <w:t>ן</w:t>
      </w:r>
      <w:r>
        <w:rPr>
          <w:rFonts w:hint="cs"/>
          <w:rtl/>
          <w:lang w:eastAsia="he-IL"/>
        </w:rPr>
        <w:t xml:space="preserve">, ליועצת המשפטית של הוועדה עו"ד מירי פרנקל שור ולצוות שלה עו"ד גלעד </w:t>
      </w:r>
      <w:proofErr w:type="spellStart"/>
      <w:r>
        <w:rPr>
          <w:rFonts w:hint="cs"/>
          <w:rtl/>
          <w:lang w:eastAsia="he-IL"/>
        </w:rPr>
        <w:t>נוה</w:t>
      </w:r>
      <w:proofErr w:type="spellEnd"/>
      <w:r>
        <w:rPr>
          <w:rFonts w:hint="cs"/>
          <w:rtl/>
          <w:lang w:eastAsia="he-IL"/>
        </w:rPr>
        <w:t xml:space="preserve"> ועידו בן יצחק. </w:t>
      </w:r>
    </w:p>
    <w:p w:rsidR="009B17CE" w:rsidRDefault="009B17CE" w:rsidP="00416588">
      <w:pPr>
        <w:rPr>
          <w:rtl/>
          <w:lang w:eastAsia="he-IL"/>
        </w:rPr>
      </w:pPr>
      <w:bookmarkStart w:id="11194" w:name="_ETM_Q20_13959"/>
      <w:bookmarkStart w:id="11195" w:name="_ETM_Q20_14036"/>
      <w:bookmarkEnd w:id="11194"/>
      <w:bookmarkEnd w:id="11195"/>
    </w:p>
    <w:p w:rsidR="009B17CE" w:rsidRDefault="009B17CE" w:rsidP="00F2288E">
      <w:pPr>
        <w:rPr>
          <w:rtl/>
          <w:lang w:eastAsia="he-IL"/>
        </w:rPr>
      </w:pPr>
      <w:bookmarkStart w:id="11196" w:name="_ETM_Q20_15290"/>
      <w:bookmarkStart w:id="11197" w:name="_ETM_Q20_15337"/>
      <w:bookmarkEnd w:id="11196"/>
      <w:bookmarkEnd w:id="11197"/>
      <w:r>
        <w:rPr>
          <w:rFonts w:hint="cs"/>
          <w:rtl/>
          <w:lang w:eastAsia="he-IL"/>
        </w:rPr>
        <w:t xml:space="preserve">אוסיף שהחוק הזה ידע הרבה תקופות המתנה. אני שמח מאוד להביא אותו בפני מליאת </w:t>
      </w:r>
      <w:bookmarkStart w:id="11198" w:name="_ETM_Q20_187715"/>
      <w:bookmarkEnd w:id="11198"/>
      <w:r>
        <w:rPr>
          <w:rFonts w:hint="cs"/>
          <w:rtl/>
          <w:lang w:eastAsia="he-IL"/>
        </w:rPr>
        <w:t xml:space="preserve">הכנסת. כשאני אומר מילות תודה במיוחד לצוות המשפטי של הוועדה, זו לא רק סוג של חובה של כל מי שמציג חוק לקריאה שנייה ושלישית, אלא אני חייב לומר </w:t>
      </w:r>
      <w:bookmarkStart w:id="11199" w:name="_ETM_Q20_201413"/>
      <w:bookmarkEnd w:id="11199"/>
      <w:r>
        <w:rPr>
          <w:rFonts w:hint="cs"/>
          <w:rtl/>
          <w:lang w:eastAsia="he-IL"/>
        </w:rPr>
        <w:t xml:space="preserve">לכם, חבריי המציעים </w:t>
      </w:r>
      <w:r>
        <w:rPr>
          <w:rtl/>
          <w:lang w:eastAsia="he-IL"/>
        </w:rPr>
        <w:t>–</w:t>
      </w:r>
      <w:r>
        <w:rPr>
          <w:rFonts w:hint="cs"/>
          <w:rtl/>
          <w:lang w:eastAsia="he-IL"/>
        </w:rPr>
        <w:t xml:space="preserve"> אופיר כץ ושאר המציעים </w:t>
      </w:r>
      <w:r>
        <w:rPr>
          <w:rtl/>
          <w:lang w:eastAsia="he-IL"/>
        </w:rPr>
        <w:t>–</w:t>
      </w:r>
      <w:r>
        <w:rPr>
          <w:rFonts w:hint="cs"/>
          <w:rtl/>
          <w:lang w:eastAsia="he-IL"/>
        </w:rPr>
        <w:t xml:space="preserve"> שעד הדקות האחרונות הצוות המשפטי היה שקוע בדיונים מול משרדי הממשלה השונים כדי להגיע לנוסח הסופי של </w:t>
      </w:r>
      <w:bookmarkStart w:id="11200" w:name="_ETM_Q20_214172"/>
      <w:bookmarkEnd w:id="11200"/>
      <w:r>
        <w:rPr>
          <w:rFonts w:hint="cs"/>
          <w:rtl/>
          <w:lang w:eastAsia="he-IL"/>
        </w:rPr>
        <w:t xml:space="preserve">החוק. </w:t>
      </w:r>
      <w:bookmarkStart w:id="11201" w:name="_ETM_Q20_223144"/>
      <w:bookmarkStart w:id="11202" w:name="_ETM_Q20_223212"/>
      <w:bookmarkStart w:id="11203" w:name="_ETM_Q20_223280"/>
      <w:bookmarkStart w:id="11204" w:name="_ETM_Q20_223321"/>
      <w:bookmarkEnd w:id="11201"/>
      <w:bookmarkEnd w:id="11202"/>
      <w:bookmarkEnd w:id="11203"/>
      <w:bookmarkEnd w:id="11204"/>
      <w:r>
        <w:rPr>
          <w:rFonts w:hint="cs"/>
          <w:rtl/>
          <w:lang w:eastAsia="he-IL"/>
        </w:rPr>
        <w:t>חבל, כי אתמול סוכמו כבר כל הדברים, כפי שראית, ועברו פה אחד בישיבת הוועדה.</w:t>
      </w:r>
      <w:bookmarkStart w:id="11205" w:name="_ETM_Q20_223621"/>
      <w:bookmarkEnd w:id="11205"/>
      <w:r>
        <w:rPr>
          <w:rFonts w:hint="cs"/>
          <w:rtl/>
          <w:lang w:eastAsia="he-IL"/>
        </w:rPr>
        <w:t xml:space="preserve"> </w:t>
      </w:r>
      <w:bookmarkStart w:id="11206" w:name="_ETM_Q20_223941"/>
      <w:bookmarkStart w:id="11207" w:name="_ETM_Q20_224036"/>
      <w:bookmarkStart w:id="11208" w:name="_ETM_Q20_224084"/>
      <w:bookmarkStart w:id="11209" w:name="_ETM_Q20_224142"/>
      <w:bookmarkEnd w:id="11206"/>
      <w:bookmarkEnd w:id="11207"/>
      <w:bookmarkEnd w:id="11208"/>
      <w:bookmarkEnd w:id="11209"/>
      <w:r>
        <w:rPr>
          <w:rFonts w:hint="cs"/>
          <w:rtl/>
          <w:lang w:eastAsia="he-IL"/>
        </w:rPr>
        <w:t>אבל זאת הזדמנות להודות לכל העוסקים במלאכה, מחברי הכנסת שהציעו ועד לעובדי הוועדה, שמבינים את חשיבות החוק, את דחיפות</w:t>
      </w:r>
      <w:bookmarkStart w:id="11210" w:name="_ETM_Q20_232450"/>
      <w:bookmarkEnd w:id="11210"/>
      <w:r>
        <w:rPr>
          <w:rFonts w:hint="cs"/>
          <w:rtl/>
          <w:lang w:eastAsia="he-IL"/>
        </w:rPr>
        <w:t xml:space="preserve"> החוק, והיום</w:t>
      </w:r>
      <w:r w:rsidR="00F2288E">
        <w:rPr>
          <w:rFonts w:hint="cs"/>
          <w:rtl/>
          <w:lang w:eastAsia="he-IL"/>
        </w:rPr>
        <w:t>,</w:t>
      </w:r>
      <w:r>
        <w:rPr>
          <w:rFonts w:hint="cs"/>
          <w:rtl/>
          <w:lang w:eastAsia="he-IL"/>
        </w:rPr>
        <w:t xml:space="preserve"> בעזרת השם, כשזה יעבור כאן במליאה בעוד כמה דקות, מביאים בשור</w:t>
      </w:r>
      <w:r>
        <w:rPr>
          <w:rFonts w:hint="eastAsia"/>
          <w:rtl/>
          <w:lang w:eastAsia="he-IL"/>
        </w:rPr>
        <w:t>ה</w:t>
      </w:r>
      <w:r>
        <w:rPr>
          <w:rFonts w:hint="cs"/>
          <w:rtl/>
          <w:lang w:eastAsia="he-IL"/>
        </w:rPr>
        <w:t xml:space="preserve"> חשובה לחיילים המשוחררים. אני לא </w:t>
      </w:r>
      <w:bookmarkStart w:id="11211" w:name="_ETM_Q20_242184"/>
      <w:bookmarkEnd w:id="11211"/>
      <w:r>
        <w:rPr>
          <w:rFonts w:hint="cs"/>
          <w:rtl/>
          <w:lang w:eastAsia="he-IL"/>
        </w:rPr>
        <w:t xml:space="preserve">חושב שיש אפילו צורך כרגע לומר מילים נוספות על </w:t>
      </w:r>
      <w:bookmarkStart w:id="11212" w:name="_ETM_Q20_248775"/>
      <w:bookmarkEnd w:id="11212"/>
      <w:r>
        <w:rPr>
          <w:rFonts w:hint="cs"/>
          <w:rtl/>
          <w:lang w:eastAsia="he-IL"/>
        </w:rPr>
        <w:t xml:space="preserve">מה שהם עושים בשבילנו כעת. תודה רבה, אדוני היושב-ראש. </w:t>
      </w:r>
    </w:p>
    <w:p w:rsidR="009B17CE" w:rsidRDefault="009B17CE" w:rsidP="00416588">
      <w:pPr>
        <w:rPr>
          <w:rtl/>
          <w:lang w:eastAsia="he-IL"/>
        </w:rPr>
      </w:pPr>
    </w:p>
    <w:p w:rsidR="009B17CE" w:rsidRDefault="009B17CE" w:rsidP="00416588">
      <w:pPr>
        <w:pStyle w:val="af5"/>
        <w:keepNext/>
        <w:rPr>
          <w:rtl/>
        </w:rPr>
      </w:pPr>
      <w:bookmarkStart w:id="11213" w:name="ET_interruption_6345_3"/>
      <w:r w:rsidRPr="00C753A9">
        <w:rPr>
          <w:rStyle w:val="TagStyle"/>
          <w:rtl/>
        </w:rPr>
        <w:t xml:space="preserve"> &lt;&lt; קריאה &gt;&gt;</w:t>
      </w:r>
      <w:r w:rsidRPr="00756BAC">
        <w:rPr>
          <w:rStyle w:val="TagStyle"/>
          <w:rtl/>
        </w:rPr>
        <w:t xml:space="preserve"> </w:t>
      </w:r>
      <w:r>
        <w:rPr>
          <w:rtl/>
        </w:rPr>
        <w:t>טלי גוטליב (הליכוד):</w:t>
      </w:r>
      <w:r w:rsidRPr="00756BAC">
        <w:rPr>
          <w:rStyle w:val="TagStyle"/>
          <w:rtl/>
        </w:rPr>
        <w:t xml:space="preserve"> </w:t>
      </w:r>
      <w:r w:rsidRPr="00C753A9">
        <w:rPr>
          <w:rStyle w:val="TagStyle"/>
          <w:rtl/>
        </w:rPr>
        <w:t>&lt;&lt; קריאה &gt;&gt;</w:t>
      </w:r>
      <w:r>
        <w:rPr>
          <w:rtl/>
        </w:rPr>
        <w:t xml:space="preserve">   </w:t>
      </w:r>
      <w:bookmarkEnd w:id="11213"/>
    </w:p>
    <w:p w:rsidR="009B17CE" w:rsidRDefault="009B17CE" w:rsidP="00B0453D">
      <w:pPr>
        <w:rPr>
          <w:rtl/>
          <w:lang w:eastAsia="he-IL"/>
        </w:rPr>
      </w:pPr>
    </w:p>
    <w:p w:rsidR="009B17CE" w:rsidRDefault="009B17CE" w:rsidP="00416588">
      <w:pPr>
        <w:rPr>
          <w:rtl/>
          <w:lang w:eastAsia="he-IL"/>
        </w:rPr>
      </w:pPr>
      <w:r>
        <w:rPr>
          <w:rFonts w:hint="cs"/>
          <w:rtl/>
          <w:lang w:eastAsia="he-IL"/>
        </w:rPr>
        <w:t>גם כל הכבוד לאופוזיציה</w:t>
      </w:r>
      <w:r w:rsidR="00F2288E">
        <w:rPr>
          <w:rFonts w:hint="cs"/>
          <w:rtl/>
          <w:lang w:eastAsia="he-IL"/>
        </w:rPr>
        <w:t>,</w:t>
      </w:r>
      <w:r>
        <w:rPr>
          <w:rFonts w:hint="cs"/>
          <w:rtl/>
          <w:lang w:eastAsia="he-IL"/>
        </w:rPr>
        <w:t xml:space="preserve"> שהסירה את ההסתייגויות</w:t>
      </w:r>
      <w:bookmarkStart w:id="11214" w:name="_ETM_Q20_256908"/>
      <w:bookmarkEnd w:id="11214"/>
      <w:r>
        <w:rPr>
          <w:rFonts w:hint="cs"/>
          <w:rtl/>
          <w:lang w:eastAsia="he-IL"/>
        </w:rPr>
        <w:t xml:space="preserve"> שהיו בוועדה </w:t>
      </w:r>
      <w:r w:rsidR="00B0453D">
        <w:rPr>
          <w:rFonts w:hint="cs"/>
          <w:rtl/>
          <w:lang w:eastAsia="he-IL"/>
        </w:rPr>
        <w:t>– – –</w:t>
      </w:r>
      <w:r>
        <w:rPr>
          <w:rFonts w:hint="cs"/>
          <w:rtl/>
          <w:lang w:eastAsia="he-IL"/>
        </w:rPr>
        <w:t xml:space="preserve"> </w:t>
      </w:r>
    </w:p>
    <w:p w:rsidR="009B17CE" w:rsidRDefault="009B17CE" w:rsidP="00416588">
      <w:pPr>
        <w:rPr>
          <w:rtl/>
          <w:lang w:eastAsia="he-IL"/>
        </w:rPr>
      </w:pPr>
    </w:p>
    <w:p w:rsidR="009B17CE" w:rsidRDefault="009B17CE" w:rsidP="00416588">
      <w:pPr>
        <w:pStyle w:val="af6"/>
        <w:keepNext/>
        <w:rPr>
          <w:rtl/>
        </w:rPr>
      </w:pPr>
      <w:r w:rsidRPr="00C753A9">
        <w:rPr>
          <w:rStyle w:val="TagStyle"/>
          <w:rtl/>
        </w:rPr>
        <w:t xml:space="preserve"> &lt;&lt; יור &gt;&gt;</w:t>
      </w:r>
      <w:r w:rsidRPr="00756BAC">
        <w:rPr>
          <w:rStyle w:val="TagStyle"/>
          <w:rtl/>
        </w:rPr>
        <w:t xml:space="preserve"> </w:t>
      </w:r>
      <w:r>
        <w:rPr>
          <w:rtl/>
        </w:rPr>
        <w:t xml:space="preserve">היו"ר חנוך דב </w:t>
      </w:r>
      <w:proofErr w:type="spellStart"/>
      <w:r>
        <w:rPr>
          <w:rtl/>
        </w:rPr>
        <w:t>מלביצקי</w:t>
      </w:r>
      <w:proofErr w:type="spellEnd"/>
      <w:r>
        <w:rPr>
          <w:rtl/>
        </w:rPr>
        <w:t>:</w:t>
      </w:r>
      <w:r w:rsidRPr="00756BAC">
        <w:rPr>
          <w:rStyle w:val="TagStyle"/>
          <w:rtl/>
        </w:rPr>
        <w:t xml:space="preserve"> </w:t>
      </w:r>
      <w:r w:rsidRPr="00C753A9">
        <w:rPr>
          <w:rStyle w:val="TagStyle"/>
          <w:rtl/>
        </w:rPr>
        <w:t>&lt;&lt; יור &gt;&gt;</w:t>
      </w:r>
      <w:r>
        <w:rPr>
          <w:rtl/>
        </w:rPr>
        <w:t xml:space="preserve">   </w:t>
      </w:r>
    </w:p>
    <w:p w:rsidR="009B17CE" w:rsidRDefault="009B17CE" w:rsidP="00B0453D">
      <w:pPr>
        <w:rPr>
          <w:rtl/>
          <w:lang w:eastAsia="he-IL"/>
        </w:rPr>
      </w:pPr>
    </w:p>
    <w:p w:rsidR="009B17CE" w:rsidRDefault="009B17CE" w:rsidP="00F2288E">
      <w:pPr>
        <w:rPr>
          <w:rtl/>
          <w:lang w:eastAsia="he-IL"/>
        </w:rPr>
      </w:pPr>
      <w:r>
        <w:rPr>
          <w:rFonts w:hint="cs"/>
          <w:rtl/>
          <w:lang w:eastAsia="he-IL"/>
        </w:rPr>
        <w:t>תודה, אדוני. להצעת החוק לא הוגשו הסתייגויות, אך</w:t>
      </w:r>
      <w:bookmarkStart w:id="11215" w:name="_ETM_Q20_261044"/>
      <w:bookmarkEnd w:id="11215"/>
      <w:r>
        <w:rPr>
          <w:rFonts w:hint="cs"/>
          <w:rtl/>
          <w:lang w:eastAsia="he-IL"/>
        </w:rPr>
        <w:t xml:space="preserve"> הוגשו בקשות לרשות דיבור. ראשון הדוברים </w:t>
      </w:r>
      <w:r w:rsidR="00F2288E">
        <w:rPr>
          <w:rFonts w:hint="eastAsia"/>
          <w:rtl/>
          <w:lang w:eastAsia="he-IL"/>
        </w:rPr>
        <w:t xml:space="preserve">– </w:t>
      </w:r>
      <w:r>
        <w:rPr>
          <w:rFonts w:hint="cs"/>
          <w:rtl/>
          <w:lang w:eastAsia="he-IL"/>
        </w:rPr>
        <w:t>חבר הכנסת אופיר כץ</w:t>
      </w:r>
      <w:bookmarkStart w:id="11216" w:name="_ETM_Q20_266341"/>
      <w:bookmarkEnd w:id="11216"/>
      <w:r>
        <w:rPr>
          <w:rFonts w:hint="cs"/>
          <w:rtl/>
          <w:lang w:eastAsia="he-IL"/>
        </w:rPr>
        <w:t xml:space="preserve">. בבקשה, אדוני. </w:t>
      </w:r>
      <w:bookmarkStart w:id="11217" w:name="_ETM_Q20_268357"/>
      <w:bookmarkEnd w:id="11217"/>
    </w:p>
    <w:p w:rsidR="009B17CE" w:rsidRDefault="009B17CE" w:rsidP="00416588">
      <w:pPr>
        <w:rPr>
          <w:rtl/>
          <w:lang w:eastAsia="he-IL"/>
        </w:rPr>
      </w:pPr>
    </w:p>
    <w:p w:rsidR="009B17CE" w:rsidRDefault="009B17CE" w:rsidP="00416588">
      <w:pPr>
        <w:pStyle w:val="af5"/>
        <w:keepNext/>
        <w:rPr>
          <w:rtl/>
        </w:rPr>
      </w:pPr>
      <w:bookmarkStart w:id="11218" w:name="ET_interruption_קר_אה_9"/>
      <w:r w:rsidRPr="00414F7B">
        <w:rPr>
          <w:rStyle w:val="TagStyle"/>
          <w:rtl/>
        </w:rPr>
        <w:t xml:space="preserve">&lt;&lt; קריאה &gt;&gt; </w:t>
      </w:r>
      <w:r>
        <w:rPr>
          <w:rtl/>
        </w:rPr>
        <w:t>קריאה:</w:t>
      </w:r>
      <w:r w:rsidRPr="00414F7B">
        <w:rPr>
          <w:rStyle w:val="TagStyle"/>
          <w:rtl/>
        </w:rPr>
        <w:t xml:space="preserve"> &lt;&lt; קריאה &gt;&gt;</w:t>
      </w:r>
      <w:r>
        <w:rPr>
          <w:rtl/>
        </w:rPr>
        <w:t xml:space="preserve">   </w:t>
      </w:r>
      <w:bookmarkEnd w:id="11218"/>
    </w:p>
    <w:p w:rsidR="009B17CE" w:rsidRDefault="009B17CE" w:rsidP="00B0453D">
      <w:pPr>
        <w:rPr>
          <w:rtl/>
          <w:lang w:eastAsia="he-IL"/>
        </w:rPr>
      </w:pPr>
    </w:p>
    <w:p w:rsidR="009B17CE" w:rsidRDefault="00B0453D" w:rsidP="00416588">
      <w:pPr>
        <w:rPr>
          <w:rtl/>
          <w:lang w:eastAsia="he-IL"/>
        </w:rPr>
      </w:pPr>
      <w:r>
        <w:rPr>
          <w:rFonts w:hint="cs"/>
          <w:rtl/>
          <w:lang w:eastAsia="he-IL"/>
        </w:rPr>
        <w:t>– – –</w:t>
      </w:r>
      <w:r w:rsidR="009B17CE">
        <w:rPr>
          <w:rFonts w:hint="cs"/>
          <w:rtl/>
          <w:lang w:eastAsia="he-IL"/>
        </w:rPr>
        <w:t xml:space="preserve"> אחרון הדוברים.</w:t>
      </w:r>
    </w:p>
    <w:p w:rsidR="009B17CE" w:rsidRDefault="009B17CE" w:rsidP="00416588">
      <w:pPr>
        <w:rPr>
          <w:rtl/>
          <w:lang w:eastAsia="he-IL"/>
        </w:rPr>
      </w:pPr>
    </w:p>
    <w:p w:rsidR="009B17CE" w:rsidRDefault="009B17CE" w:rsidP="00416588">
      <w:pPr>
        <w:pStyle w:val="af6"/>
        <w:keepNext/>
        <w:rPr>
          <w:rtl/>
        </w:rPr>
      </w:pPr>
      <w:r w:rsidRPr="00C753A9">
        <w:rPr>
          <w:rStyle w:val="TagStyle"/>
          <w:rtl/>
        </w:rPr>
        <w:t>&lt;&lt; יור &gt;&gt;</w:t>
      </w:r>
      <w:r w:rsidRPr="00756BAC">
        <w:rPr>
          <w:rStyle w:val="TagStyle"/>
          <w:rtl/>
        </w:rPr>
        <w:t xml:space="preserve"> </w:t>
      </w:r>
      <w:r>
        <w:rPr>
          <w:rtl/>
        </w:rPr>
        <w:t xml:space="preserve">היו"ר חנוך דב </w:t>
      </w:r>
      <w:proofErr w:type="spellStart"/>
      <w:r>
        <w:rPr>
          <w:rtl/>
        </w:rPr>
        <w:t>מלביצקי</w:t>
      </w:r>
      <w:proofErr w:type="spellEnd"/>
      <w:r>
        <w:rPr>
          <w:rtl/>
        </w:rPr>
        <w:t>:</w:t>
      </w:r>
      <w:r w:rsidRPr="00756BAC">
        <w:rPr>
          <w:rStyle w:val="TagStyle"/>
          <w:rtl/>
        </w:rPr>
        <w:t xml:space="preserve"> </w:t>
      </w:r>
      <w:r w:rsidRPr="00C753A9">
        <w:rPr>
          <w:rStyle w:val="TagStyle"/>
          <w:rtl/>
        </w:rPr>
        <w:t>&lt;&lt; יור &gt;&gt;</w:t>
      </w:r>
      <w:r>
        <w:rPr>
          <w:rtl/>
        </w:rPr>
        <w:t xml:space="preserve">   </w:t>
      </w:r>
    </w:p>
    <w:p w:rsidR="009B17CE" w:rsidRDefault="009B17CE" w:rsidP="00416588">
      <w:pPr>
        <w:rPr>
          <w:rtl/>
          <w:lang w:eastAsia="he-IL"/>
        </w:rPr>
      </w:pPr>
    </w:p>
    <w:p w:rsidR="009B17CE" w:rsidRPr="00414F7B" w:rsidRDefault="009B17CE" w:rsidP="00416588">
      <w:pPr>
        <w:rPr>
          <w:rtl/>
          <w:lang w:eastAsia="he-IL"/>
        </w:rPr>
      </w:pPr>
      <w:r>
        <w:rPr>
          <w:rFonts w:hint="cs"/>
          <w:rtl/>
          <w:lang w:eastAsia="he-IL"/>
        </w:rPr>
        <w:t>נכון, אבל חביב הדוברים. אחרון חביב הדוברים.</w:t>
      </w:r>
    </w:p>
    <w:p w:rsidR="009B17CE" w:rsidRDefault="009B17CE" w:rsidP="00416588">
      <w:pPr>
        <w:rPr>
          <w:rtl/>
          <w:lang w:eastAsia="he-IL"/>
        </w:rPr>
      </w:pPr>
      <w:bookmarkStart w:id="11219" w:name="_ETM_Q20_268469"/>
      <w:bookmarkEnd w:id="11219"/>
    </w:p>
    <w:p w:rsidR="009B17CE" w:rsidRDefault="009B17CE" w:rsidP="00416588">
      <w:pPr>
        <w:pStyle w:val="a4"/>
        <w:keepNext/>
        <w:rPr>
          <w:rtl/>
        </w:rPr>
      </w:pPr>
      <w:bookmarkStart w:id="11220" w:name="ET_speaker_5786_5"/>
      <w:r w:rsidRPr="00C753A9">
        <w:rPr>
          <w:rStyle w:val="TagStyle"/>
          <w:rtl/>
        </w:rPr>
        <w:t xml:space="preserve"> &lt;&lt; דובר &gt;&gt;</w:t>
      </w:r>
      <w:r w:rsidRPr="00756BAC">
        <w:rPr>
          <w:rStyle w:val="TagStyle"/>
          <w:rtl/>
        </w:rPr>
        <w:t xml:space="preserve"> </w:t>
      </w:r>
      <w:bookmarkStart w:id="11221" w:name="_Toc153986047"/>
      <w:r>
        <w:rPr>
          <w:rtl/>
        </w:rPr>
        <w:t>אופיר כץ (הליכוד):</w:t>
      </w:r>
      <w:bookmarkEnd w:id="11221"/>
      <w:r w:rsidRPr="00756BAC">
        <w:rPr>
          <w:rStyle w:val="TagStyle"/>
          <w:rtl/>
        </w:rPr>
        <w:t xml:space="preserve"> </w:t>
      </w:r>
      <w:r w:rsidRPr="00C753A9">
        <w:rPr>
          <w:rStyle w:val="TagStyle"/>
          <w:rtl/>
        </w:rPr>
        <w:t>&lt;&lt; דובר &gt;&gt;</w:t>
      </w:r>
      <w:r>
        <w:rPr>
          <w:rtl/>
        </w:rPr>
        <w:t xml:space="preserve">   </w:t>
      </w:r>
      <w:bookmarkEnd w:id="11220"/>
    </w:p>
    <w:p w:rsidR="009B17CE" w:rsidRDefault="009B17CE" w:rsidP="00B0453D">
      <w:pPr>
        <w:rPr>
          <w:rtl/>
          <w:lang w:eastAsia="he-IL"/>
        </w:rPr>
      </w:pPr>
    </w:p>
    <w:p w:rsidR="009B17CE" w:rsidRDefault="009B17CE" w:rsidP="00F2288E">
      <w:pPr>
        <w:rPr>
          <w:rtl/>
          <w:lang w:eastAsia="he-IL"/>
        </w:rPr>
      </w:pPr>
      <w:r>
        <w:rPr>
          <w:rFonts w:hint="cs"/>
          <w:rtl/>
          <w:lang w:eastAsia="he-IL"/>
        </w:rPr>
        <w:t xml:space="preserve">תודה רבה. אדוני היושב-ראש, אדוני השר, חבריי </w:t>
      </w:r>
      <w:bookmarkStart w:id="11222" w:name="_ETM_Q20_293452"/>
      <w:bookmarkEnd w:id="11222"/>
      <w:r>
        <w:rPr>
          <w:rFonts w:hint="cs"/>
          <w:rtl/>
          <w:lang w:eastAsia="he-IL"/>
        </w:rPr>
        <w:t>חברי הכנסת, להיות לוחם ז</w:t>
      </w:r>
      <w:r w:rsidR="00F2288E">
        <w:rPr>
          <w:rFonts w:hint="cs"/>
          <w:rtl/>
          <w:lang w:eastAsia="he-IL"/>
        </w:rPr>
        <w:t>ה</w:t>
      </w:r>
      <w:r>
        <w:rPr>
          <w:rFonts w:hint="cs"/>
          <w:rtl/>
          <w:lang w:eastAsia="he-IL"/>
        </w:rPr>
        <w:t xml:space="preserve"> הקרבה </w:t>
      </w:r>
      <w:proofErr w:type="spellStart"/>
      <w:r>
        <w:rPr>
          <w:rFonts w:hint="cs"/>
          <w:rtl/>
          <w:lang w:eastAsia="he-IL"/>
        </w:rPr>
        <w:t>אמיתית</w:t>
      </w:r>
      <w:proofErr w:type="spellEnd"/>
      <w:r>
        <w:rPr>
          <w:rFonts w:hint="cs"/>
          <w:rtl/>
          <w:lang w:eastAsia="he-IL"/>
        </w:rPr>
        <w:t>. להיות לוחם זה</w:t>
      </w:r>
      <w:bookmarkStart w:id="11223" w:name="_ETM_Q20_300004"/>
      <w:bookmarkEnd w:id="11223"/>
      <w:r>
        <w:rPr>
          <w:rFonts w:hint="cs"/>
          <w:rtl/>
          <w:lang w:eastAsia="he-IL"/>
        </w:rPr>
        <w:t xml:space="preserve"> לדעת שבבוא העת אתה תהיה מוכן להקריב את חייך למען הגנה על מדינת ישראל ואזרחיה. אני מעריץ אתכם, אנחנו מעריצים אתכם, עם ישראל מעריץ אתכם </w:t>
      </w:r>
      <w:r w:rsidR="00F2288E">
        <w:rPr>
          <w:rFonts w:hint="eastAsia"/>
          <w:rtl/>
          <w:lang w:eastAsia="he-IL"/>
        </w:rPr>
        <w:t xml:space="preserve">– </w:t>
      </w:r>
      <w:r>
        <w:rPr>
          <w:rFonts w:hint="cs"/>
          <w:rtl/>
          <w:lang w:eastAsia="he-IL"/>
        </w:rPr>
        <w:t>את הציונות, את רוח הלחימה</w:t>
      </w:r>
      <w:bookmarkStart w:id="11224" w:name="_ETM_Q20_314386"/>
      <w:bookmarkStart w:id="11225" w:name="_ETM_Q20_314496"/>
      <w:bookmarkEnd w:id="11224"/>
      <w:bookmarkEnd w:id="11225"/>
      <w:r>
        <w:rPr>
          <w:rFonts w:hint="cs"/>
          <w:rtl/>
          <w:lang w:eastAsia="he-IL"/>
        </w:rPr>
        <w:t>,</w:t>
      </w:r>
      <w:bookmarkStart w:id="11226" w:name="_ETM_Q20_314290"/>
      <w:bookmarkEnd w:id="11226"/>
      <w:r>
        <w:rPr>
          <w:rFonts w:hint="cs"/>
          <w:rtl/>
          <w:lang w:eastAsia="he-IL"/>
        </w:rPr>
        <w:t xml:space="preserve"> את המורל, ההתמדה והנחישות. אתם גאוותנו</w:t>
      </w:r>
      <w:r w:rsidR="00F2288E">
        <w:rPr>
          <w:rFonts w:hint="cs"/>
          <w:rtl/>
          <w:lang w:eastAsia="he-IL"/>
        </w:rPr>
        <w:t>.</w:t>
      </w:r>
      <w:r>
        <w:rPr>
          <w:rFonts w:hint="cs"/>
          <w:rtl/>
          <w:lang w:eastAsia="he-IL"/>
        </w:rPr>
        <w:t xml:space="preserve"> אתם עטרת ראשנ</w:t>
      </w:r>
      <w:r>
        <w:rPr>
          <w:rFonts w:hint="eastAsia"/>
          <w:rtl/>
          <w:lang w:eastAsia="he-IL"/>
        </w:rPr>
        <w:t>ו</w:t>
      </w:r>
      <w:r>
        <w:rPr>
          <w:rFonts w:hint="cs"/>
          <w:rtl/>
          <w:lang w:eastAsia="he-IL"/>
        </w:rPr>
        <w:t xml:space="preserve">. </w:t>
      </w:r>
      <w:bookmarkStart w:id="11227" w:name="_ETM_Q20_321092"/>
      <w:bookmarkEnd w:id="11227"/>
    </w:p>
    <w:p w:rsidR="009B17CE" w:rsidRDefault="009B17CE" w:rsidP="00416588">
      <w:pPr>
        <w:rPr>
          <w:rtl/>
          <w:lang w:eastAsia="he-IL"/>
        </w:rPr>
      </w:pPr>
      <w:bookmarkStart w:id="11228" w:name="_ETM_Q20_321197"/>
      <w:bookmarkEnd w:id="11228"/>
    </w:p>
    <w:p w:rsidR="00F2288E" w:rsidRDefault="009B17CE" w:rsidP="00F2288E">
      <w:pPr>
        <w:rPr>
          <w:rtl/>
          <w:lang w:eastAsia="he-IL"/>
        </w:rPr>
      </w:pPr>
      <w:bookmarkStart w:id="11229" w:name="_ETM_Q20_321236"/>
      <w:bookmarkStart w:id="11230" w:name="_ETM_Q20_321338"/>
      <w:bookmarkEnd w:id="11229"/>
      <w:bookmarkEnd w:id="11230"/>
      <w:r>
        <w:rPr>
          <w:rFonts w:hint="cs"/>
          <w:rtl/>
          <w:lang w:eastAsia="he-IL"/>
        </w:rPr>
        <w:t>איבדנו המון מטובי בנינו. הכאב הוא</w:t>
      </w:r>
      <w:bookmarkStart w:id="11231" w:name="_ETM_Q20_324027"/>
      <w:bookmarkEnd w:id="11231"/>
      <w:r>
        <w:rPr>
          <w:rFonts w:hint="cs"/>
          <w:rtl/>
          <w:lang w:eastAsia="he-IL"/>
        </w:rPr>
        <w:t xml:space="preserve"> עצום ואין מילים להכיל את היגון. אנחנו בטוחים שקשה לכם שם</w:t>
      </w:r>
      <w:r w:rsidR="00F2288E">
        <w:rPr>
          <w:rFonts w:hint="cs"/>
          <w:rtl/>
          <w:lang w:eastAsia="he-IL"/>
        </w:rPr>
        <w:t>,</w:t>
      </w:r>
      <w:r>
        <w:rPr>
          <w:rFonts w:hint="cs"/>
          <w:rtl/>
          <w:lang w:eastAsia="he-IL"/>
        </w:rPr>
        <w:t xml:space="preserve"> קשה לכם מאוד. איבדתם חברי</w:t>
      </w:r>
      <w:r>
        <w:rPr>
          <w:rFonts w:hint="eastAsia"/>
          <w:rtl/>
          <w:lang w:eastAsia="he-IL"/>
        </w:rPr>
        <w:t>ם</w:t>
      </w:r>
      <w:r>
        <w:rPr>
          <w:rFonts w:hint="cs"/>
          <w:rtl/>
          <w:lang w:eastAsia="he-IL"/>
        </w:rPr>
        <w:t xml:space="preserve">, אחים, ואתם עדיין שם, מול האויב עם הרעל בעיניים, בשביל </w:t>
      </w:r>
      <w:bookmarkStart w:id="11232" w:name="_ETM_Q20_336702"/>
      <w:bookmarkEnd w:id="11232"/>
      <w:r>
        <w:rPr>
          <w:rFonts w:hint="cs"/>
          <w:rtl/>
          <w:lang w:eastAsia="he-IL"/>
        </w:rPr>
        <w:t xml:space="preserve">שהילדים של כולנו יוכלו לישון בשקט, בשביל שמדינת ישראל תמשיך להתקיים. </w:t>
      </w:r>
      <w:bookmarkStart w:id="11233" w:name="_ETM_Q20_344442"/>
      <w:bookmarkStart w:id="11234" w:name="_ETM_Q20_344515"/>
      <w:bookmarkStart w:id="11235" w:name="_ETM_Q20_344601"/>
      <w:bookmarkStart w:id="11236" w:name="_ETM_Q20_344659"/>
      <w:bookmarkEnd w:id="11233"/>
      <w:bookmarkEnd w:id="11234"/>
      <w:bookmarkEnd w:id="11235"/>
      <w:bookmarkEnd w:id="11236"/>
      <w:r>
        <w:rPr>
          <w:rFonts w:hint="cs"/>
          <w:rtl/>
          <w:lang w:eastAsia="he-IL"/>
        </w:rPr>
        <w:t xml:space="preserve">כל לוחמת ולוחם נותנים </w:t>
      </w:r>
      <w:bookmarkStart w:id="11237" w:name="_ETM_Q20_347132"/>
      <w:bookmarkEnd w:id="11237"/>
      <w:r>
        <w:rPr>
          <w:rFonts w:hint="cs"/>
          <w:rtl/>
          <w:lang w:eastAsia="he-IL"/>
        </w:rPr>
        <w:t xml:space="preserve">מעצמם מאה אחוזים מרגע הגיוס ועד סיום המילואים. אנחנו נותנים להם היום </w:t>
      </w:r>
      <w:r w:rsidR="00F2288E">
        <w:rPr>
          <w:rFonts w:hint="cs"/>
          <w:rtl/>
          <w:lang w:eastAsia="he-IL"/>
        </w:rPr>
        <w:t xml:space="preserve">100% </w:t>
      </w:r>
      <w:r>
        <w:rPr>
          <w:rFonts w:hint="cs"/>
          <w:rtl/>
          <w:lang w:eastAsia="he-IL"/>
        </w:rPr>
        <w:t>בחזרה. אני נרגש מאוד להעביר את הצעת החוק</w:t>
      </w:r>
      <w:bookmarkStart w:id="11238" w:name="_ETM_Q20_361323"/>
      <w:bookmarkEnd w:id="11238"/>
      <w:r>
        <w:rPr>
          <w:rFonts w:hint="cs"/>
          <w:rtl/>
          <w:lang w:eastAsia="he-IL"/>
        </w:rPr>
        <w:t xml:space="preserve"> הזאת היום בקריאה השנייה והשלישית. </w:t>
      </w:r>
    </w:p>
    <w:p w:rsidR="00F2288E" w:rsidRDefault="00F2288E" w:rsidP="00F2288E">
      <w:pPr>
        <w:rPr>
          <w:rtl/>
          <w:lang w:eastAsia="he-IL"/>
        </w:rPr>
      </w:pPr>
    </w:p>
    <w:p w:rsidR="00EF7462" w:rsidRDefault="009B17CE" w:rsidP="00EF7462">
      <w:pPr>
        <w:rPr>
          <w:rtl/>
          <w:lang w:eastAsia="he-IL"/>
        </w:rPr>
      </w:pPr>
      <w:r>
        <w:rPr>
          <w:rFonts w:hint="cs"/>
          <w:rtl/>
          <w:lang w:eastAsia="he-IL"/>
        </w:rPr>
        <w:t xml:space="preserve">אנחנו קובעים היום </w:t>
      </w:r>
      <w:r w:rsidR="00F2288E">
        <w:rPr>
          <w:rFonts w:hint="cs"/>
          <w:rtl/>
          <w:lang w:eastAsia="he-IL"/>
        </w:rPr>
        <w:t xml:space="preserve">100% </w:t>
      </w:r>
      <w:r>
        <w:rPr>
          <w:rFonts w:hint="cs"/>
          <w:rtl/>
          <w:lang w:eastAsia="he-IL"/>
        </w:rPr>
        <w:t xml:space="preserve">מימון לתואר ללוחמים משוחררים. </w:t>
      </w:r>
      <w:bookmarkStart w:id="11239" w:name="_ETM_Q20_368784"/>
      <w:bookmarkStart w:id="11240" w:name="_ETM_Q20_368844"/>
      <w:bookmarkEnd w:id="11239"/>
      <w:bookmarkEnd w:id="11240"/>
      <w:r>
        <w:rPr>
          <w:rFonts w:hint="cs"/>
          <w:rtl/>
          <w:lang w:eastAsia="he-IL"/>
        </w:rPr>
        <w:t xml:space="preserve">עבדנו על החוק הזה לא מעט עוד לפני פרוץ המלחמה, והיום אנחנו מביאים </w:t>
      </w:r>
      <w:bookmarkStart w:id="11241" w:name="_ETM_Q20_372603"/>
      <w:bookmarkEnd w:id="11241"/>
      <w:r>
        <w:rPr>
          <w:rFonts w:hint="cs"/>
          <w:rtl/>
          <w:lang w:eastAsia="he-IL"/>
        </w:rPr>
        <w:t xml:space="preserve">תוצאה טובה וחשובה ומשלימים את מה שהיה צריך לעשות </w:t>
      </w:r>
      <w:r>
        <w:rPr>
          <w:rtl/>
          <w:lang w:eastAsia="he-IL"/>
        </w:rPr>
        <w:t>–</w:t>
      </w:r>
      <w:r>
        <w:rPr>
          <w:rFonts w:hint="cs"/>
          <w:rtl/>
          <w:lang w:eastAsia="he-IL"/>
        </w:rPr>
        <w:t xml:space="preserve"> מימון</w:t>
      </w:r>
      <w:bookmarkStart w:id="11242" w:name="_ETM_Q20_378066"/>
      <w:bookmarkEnd w:id="11242"/>
      <w:r>
        <w:rPr>
          <w:rFonts w:hint="cs"/>
          <w:rtl/>
          <w:lang w:eastAsia="he-IL"/>
        </w:rPr>
        <w:t xml:space="preserve"> מלא מהמדינה לתואר ללוחמים משוחררים. במסגרת הכנת ההצעה החלטנו שגם לוחמים משוחררים </w:t>
      </w:r>
      <w:bookmarkStart w:id="11243" w:name="_ETM_Q20_386096"/>
      <w:bookmarkEnd w:id="11243"/>
      <w:r>
        <w:rPr>
          <w:rFonts w:hint="cs"/>
          <w:rtl/>
          <w:lang w:eastAsia="he-IL"/>
        </w:rPr>
        <w:t>שהם כבר עכשיו סטודנטים יהיו זכאים להשלמה ל</w:t>
      </w:r>
      <w:r w:rsidR="00F2288E">
        <w:rPr>
          <w:rFonts w:hint="cs"/>
          <w:rtl/>
          <w:lang w:eastAsia="he-IL"/>
        </w:rPr>
        <w:t>-100%</w:t>
      </w:r>
      <w:r>
        <w:rPr>
          <w:rFonts w:hint="cs"/>
          <w:rtl/>
          <w:lang w:eastAsia="he-IL"/>
        </w:rPr>
        <w:t xml:space="preserve"> על כל התואר רטרואקטיבית. בנוסף, הגדלנו את הזכאות למימון</w:t>
      </w:r>
      <w:bookmarkStart w:id="11244" w:name="_ETM_Q20_393379"/>
      <w:bookmarkEnd w:id="11244"/>
      <w:r>
        <w:rPr>
          <w:rFonts w:hint="cs"/>
          <w:rtl/>
          <w:lang w:eastAsia="he-IL"/>
        </w:rPr>
        <w:t xml:space="preserve"> משלוש שנים לחמש שנים ללוחמי סדיר משוחררים, ומחמש שנים לשבע שנים ללוחמי קבע משוחררים. גם מי</w:t>
      </w:r>
      <w:bookmarkStart w:id="11245" w:name="_ETM_Q20_402949"/>
      <w:bookmarkEnd w:id="11245"/>
      <w:r>
        <w:rPr>
          <w:rFonts w:hint="cs"/>
          <w:rtl/>
          <w:lang w:eastAsia="he-IL"/>
        </w:rPr>
        <w:t xml:space="preserve"> ששילם ולא ידע על הזכאות הזו יוכל לקבל את הכסף</w:t>
      </w:r>
      <w:bookmarkStart w:id="11246" w:name="_ETM_Q20_406640"/>
      <w:bookmarkEnd w:id="11246"/>
      <w:r>
        <w:rPr>
          <w:rFonts w:hint="cs"/>
          <w:rtl/>
          <w:lang w:eastAsia="he-IL"/>
        </w:rPr>
        <w:t xml:space="preserve"> בחזרה. מה שחשוב, אחינו הלוחמים – ואני רוצה שתראו: כל הבית הזה מאוחד היום מאחוריכם. </w:t>
      </w:r>
      <w:bookmarkStart w:id="11247" w:name="_ETM_Q20_416278"/>
      <w:bookmarkEnd w:id="11247"/>
      <w:r>
        <w:rPr>
          <w:rFonts w:hint="cs"/>
          <w:rtl/>
          <w:lang w:eastAsia="he-IL"/>
        </w:rPr>
        <w:t>אנחנו פה לתת לכם רוח גבית, לענות על כל</w:t>
      </w:r>
      <w:bookmarkStart w:id="11248" w:name="_ETM_Q20_421010"/>
      <w:bookmarkEnd w:id="11248"/>
      <w:r>
        <w:rPr>
          <w:rFonts w:hint="cs"/>
          <w:rtl/>
          <w:lang w:eastAsia="he-IL"/>
        </w:rPr>
        <w:t xml:space="preserve"> צורך שיעלה ולמצוא פתרון לכל אתגר. </w:t>
      </w:r>
    </w:p>
    <w:p w:rsidR="00EF7462" w:rsidRDefault="00EF7462" w:rsidP="00EF7462">
      <w:pPr>
        <w:rPr>
          <w:rtl/>
          <w:lang w:eastAsia="he-IL"/>
        </w:rPr>
      </w:pPr>
    </w:p>
    <w:p w:rsidR="009B17CE" w:rsidRDefault="009B17CE" w:rsidP="00EF7462">
      <w:pPr>
        <w:rPr>
          <w:rtl/>
          <w:lang w:eastAsia="he-IL"/>
        </w:rPr>
      </w:pPr>
      <w:r>
        <w:rPr>
          <w:rFonts w:hint="cs"/>
          <w:rtl/>
          <w:lang w:eastAsia="he-IL"/>
        </w:rPr>
        <w:t>אני רוצה להודות לכל מי שסייע ולקח חלק בקידום החוק</w:t>
      </w:r>
      <w:r w:rsidR="00EF7462">
        <w:rPr>
          <w:rFonts w:hint="cs"/>
          <w:rtl/>
          <w:lang w:eastAsia="he-IL"/>
        </w:rPr>
        <w:t xml:space="preserve">: </w:t>
      </w:r>
      <w:r>
        <w:rPr>
          <w:rFonts w:hint="cs"/>
          <w:rtl/>
          <w:lang w:eastAsia="he-IL"/>
        </w:rPr>
        <w:t>לחברי</w:t>
      </w:r>
      <w:bookmarkStart w:id="11249" w:name="_ETM_Q20_429614"/>
      <w:bookmarkStart w:id="11250" w:name="_ETM_Q20_429719"/>
      <w:bookmarkEnd w:id="11249"/>
      <w:bookmarkEnd w:id="11250"/>
      <w:r>
        <w:rPr>
          <w:rFonts w:hint="cs"/>
          <w:rtl/>
          <w:lang w:eastAsia="he-IL"/>
        </w:rPr>
        <w:t xml:space="preserve"> יושב-ראש ועדת חוץ וביטחון יולי אדלשטיין על השותפות המלאה בקידום החו</w:t>
      </w:r>
      <w:r>
        <w:rPr>
          <w:rFonts w:hint="eastAsia"/>
          <w:rtl/>
          <w:lang w:eastAsia="he-IL"/>
        </w:rPr>
        <w:t>ק</w:t>
      </w:r>
      <w:r>
        <w:rPr>
          <w:rFonts w:hint="cs"/>
          <w:rtl/>
          <w:lang w:eastAsia="he-IL"/>
        </w:rPr>
        <w:t xml:space="preserve"> ומתן </w:t>
      </w:r>
      <w:bookmarkStart w:id="11251" w:name="_ETM_Q20_434079"/>
      <w:bookmarkEnd w:id="11251"/>
      <w:r>
        <w:rPr>
          <w:rFonts w:hint="cs"/>
          <w:rtl/>
          <w:lang w:eastAsia="he-IL"/>
        </w:rPr>
        <w:t>עדיפות בתקופה כזאת עמוסה אצלך בוועדה</w:t>
      </w:r>
      <w:r w:rsidR="00EF7462">
        <w:rPr>
          <w:rFonts w:hint="cs"/>
          <w:rtl/>
          <w:lang w:eastAsia="he-IL"/>
        </w:rPr>
        <w:t>,</w:t>
      </w:r>
      <w:r>
        <w:rPr>
          <w:rFonts w:hint="cs"/>
          <w:rtl/>
          <w:lang w:eastAsia="he-IL"/>
        </w:rPr>
        <w:t xml:space="preserve"> תודה רבה</w:t>
      </w:r>
      <w:r w:rsidR="00EF7462">
        <w:rPr>
          <w:rFonts w:hint="cs"/>
          <w:rtl/>
          <w:lang w:eastAsia="he-IL"/>
        </w:rPr>
        <w:t>;</w:t>
      </w:r>
      <w:bookmarkStart w:id="11252" w:name="_ETM_Q20_445251"/>
      <w:bookmarkStart w:id="11253" w:name="_ETM_Q20_445296"/>
      <w:bookmarkStart w:id="11254" w:name="_ETM_Q20_445385"/>
      <w:bookmarkStart w:id="11255" w:name="_ETM_Q20_445435"/>
      <w:bookmarkEnd w:id="11252"/>
      <w:bookmarkEnd w:id="11253"/>
      <w:bookmarkEnd w:id="11254"/>
      <w:bookmarkEnd w:id="11255"/>
      <w:r w:rsidR="00EF7462">
        <w:rPr>
          <w:rFonts w:hint="cs"/>
          <w:rtl/>
          <w:lang w:eastAsia="he-IL"/>
        </w:rPr>
        <w:t xml:space="preserve"> </w:t>
      </w:r>
      <w:r>
        <w:rPr>
          <w:rFonts w:hint="cs"/>
          <w:rtl/>
          <w:lang w:eastAsia="he-IL"/>
        </w:rPr>
        <w:t xml:space="preserve">לשר הביטחון </w:t>
      </w:r>
      <w:proofErr w:type="spellStart"/>
      <w:r>
        <w:rPr>
          <w:rFonts w:hint="cs"/>
          <w:rtl/>
          <w:lang w:eastAsia="he-IL"/>
        </w:rPr>
        <w:t>גלנט</w:t>
      </w:r>
      <w:proofErr w:type="spellEnd"/>
      <w:r>
        <w:rPr>
          <w:rFonts w:hint="cs"/>
          <w:rtl/>
          <w:lang w:eastAsia="he-IL"/>
        </w:rPr>
        <w:t xml:space="preserve"> על הנכונות והגיבוי לקדם את </w:t>
      </w:r>
      <w:bookmarkStart w:id="11256" w:name="_ETM_Q20_443339"/>
      <w:bookmarkEnd w:id="11256"/>
      <w:r>
        <w:rPr>
          <w:rFonts w:hint="cs"/>
          <w:rtl/>
          <w:lang w:eastAsia="he-IL"/>
        </w:rPr>
        <w:t>ההצעה; לאנשי האגף והקרן לחיילים משוחררים; לחברי שר החינוך יואב קיש, שהתחיל את התהליך הזה עוד כשהיה חבר כנסת; לחבריי חברי הכנסת שהצטרפו להצעת החוק</w:t>
      </w:r>
      <w:r w:rsidR="00EF7462">
        <w:rPr>
          <w:rFonts w:hint="cs"/>
          <w:rtl/>
          <w:lang w:eastAsia="he-IL"/>
        </w:rPr>
        <w:t>,</w:t>
      </w:r>
      <w:r>
        <w:rPr>
          <w:rFonts w:hint="cs"/>
          <w:rtl/>
          <w:lang w:eastAsia="he-IL"/>
        </w:rPr>
        <w:t xml:space="preserve"> אלי דלל, </w:t>
      </w:r>
      <w:bookmarkStart w:id="11257" w:name="_ETM_Q20_458064"/>
      <w:bookmarkEnd w:id="11257"/>
      <w:r>
        <w:rPr>
          <w:rFonts w:hint="cs"/>
          <w:rtl/>
          <w:lang w:eastAsia="he-IL"/>
        </w:rPr>
        <w:t>מיכאל ביטון ושרון ניר. תודה רבה על ההצטרפות ועל החלק הפעיל בדיוני הוועדה. עשינו את זה ביחד, שרון</w:t>
      </w:r>
      <w:bookmarkStart w:id="11258" w:name="_ETM_Q20_466383"/>
      <w:bookmarkEnd w:id="11258"/>
      <w:r>
        <w:rPr>
          <w:rFonts w:hint="cs"/>
          <w:rtl/>
          <w:lang w:eastAsia="he-IL"/>
        </w:rPr>
        <w:t xml:space="preserve"> – לעשות את החוק הזה טוב יותר; להנהלת פורום לוחמים משוחררים</w:t>
      </w:r>
      <w:bookmarkStart w:id="11259" w:name="_ETM_Q20_471034"/>
      <w:bookmarkEnd w:id="11259"/>
      <w:r>
        <w:rPr>
          <w:rFonts w:hint="cs"/>
          <w:rtl/>
          <w:lang w:eastAsia="he-IL"/>
        </w:rPr>
        <w:t xml:space="preserve"> רון פרץ, רועי </w:t>
      </w:r>
      <w:proofErr w:type="spellStart"/>
      <w:r>
        <w:rPr>
          <w:rFonts w:hint="cs"/>
          <w:rtl/>
          <w:lang w:eastAsia="he-IL"/>
        </w:rPr>
        <w:t>מחפוד</w:t>
      </w:r>
      <w:proofErr w:type="spellEnd"/>
      <w:r>
        <w:rPr>
          <w:rFonts w:hint="cs"/>
          <w:rtl/>
          <w:lang w:eastAsia="he-IL"/>
        </w:rPr>
        <w:t xml:space="preserve">, עידן סיבוני </w:t>
      </w:r>
      <w:proofErr w:type="spellStart"/>
      <w:r>
        <w:rPr>
          <w:rFonts w:hint="cs"/>
          <w:rtl/>
          <w:lang w:eastAsia="he-IL"/>
        </w:rPr>
        <w:t>ויהורז</w:t>
      </w:r>
      <w:proofErr w:type="spellEnd"/>
      <w:r>
        <w:rPr>
          <w:rFonts w:hint="cs"/>
          <w:rtl/>
          <w:lang w:eastAsia="he-IL"/>
        </w:rPr>
        <w:t xml:space="preserve"> בן יהודה, שעמלים על זה זמן רב, </w:t>
      </w:r>
      <w:bookmarkStart w:id="11260" w:name="_ETM_Q20_477879"/>
      <w:bookmarkEnd w:id="11260"/>
      <w:r>
        <w:rPr>
          <w:rFonts w:hint="cs"/>
          <w:rtl/>
          <w:lang w:eastAsia="he-IL"/>
        </w:rPr>
        <w:t>והצלחנו ביחד לגרום לזה לקרות</w:t>
      </w:r>
      <w:r w:rsidR="00EF7462">
        <w:rPr>
          <w:rFonts w:hint="cs"/>
          <w:rtl/>
          <w:lang w:eastAsia="he-IL"/>
        </w:rPr>
        <w:t>;</w:t>
      </w:r>
      <w:bookmarkStart w:id="11261" w:name="_ETM_Q20_480679"/>
      <w:bookmarkStart w:id="11262" w:name="_ETM_Q20_480820"/>
      <w:bookmarkStart w:id="11263" w:name="_ETM_Q20_481072"/>
      <w:bookmarkStart w:id="11264" w:name="_ETM_Q20_481182"/>
      <w:bookmarkEnd w:id="11261"/>
      <w:bookmarkEnd w:id="11262"/>
      <w:bookmarkEnd w:id="11263"/>
      <w:bookmarkEnd w:id="11264"/>
      <w:r w:rsidR="00EF7462">
        <w:rPr>
          <w:rFonts w:hint="cs"/>
          <w:rtl/>
          <w:lang w:eastAsia="he-IL"/>
        </w:rPr>
        <w:t xml:space="preserve"> </w:t>
      </w:r>
      <w:r>
        <w:rPr>
          <w:rFonts w:hint="cs"/>
          <w:rtl/>
          <w:lang w:eastAsia="he-IL"/>
        </w:rPr>
        <w:t>לצוות הייעוץ המשפטי של ועדת חוץ וביטחון</w:t>
      </w:r>
      <w:r w:rsidR="00EF7462">
        <w:rPr>
          <w:rFonts w:hint="cs"/>
          <w:rtl/>
          <w:lang w:eastAsia="he-IL"/>
        </w:rPr>
        <w:t>:</w:t>
      </w:r>
      <w:r w:rsidR="00EF7462">
        <w:rPr>
          <w:rFonts w:hint="eastAsia"/>
          <w:rtl/>
          <w:lang w:eastAsia="he-IL"/>
        </w:rPr>
        <w:t xml:space="preserve"> ל</w:t>
      </w:r>
      <w:r>
        <w:rPr>
          <w:rFonts w:hint="cs"/>
          <w:rtl/>
          <w:lang w:eastAsia="he-IL"/>
        </w:rPr>
        <w:t xml:space="preserve">מירי פרנקל שור </w:t>
      </w:r>
      <w:r w:rsidR="00EF7462">
        <w:rPr>
          <w:rFonts w:hint="eastAsia"/>
          <w:rtl/>
          <w:lang w:eastAsia="he-IL"/>
        </w:rPr>
        <w:t xml:space="preserve">– </w:t>
      </w:r>
      <w:r>
        <w:rPr>
          <w:rFonts w:hint="cs"/>
          <w:rtl/>
          <w:lang w:eastAsia="he-IL"/>
        </w:rPr>
        <w:t xml:space="preserve">תודה רבה, מירי, שעד הדקה התשעים את עובדת </w:t>
      </w:r>
      <w:r w:rsidR="00EF7462">
        <w:rPr>
          <w:rFonts w:hint="eastAsia"/>
          <w:rtl/>
          <w:lang w:eastAsia="he-IL"/>
        </w:rPr>
        <w:t xml:space="preserve">– </w:t>
      </w:r>
      <w:r>
        <w:rPr>
          <w:rFonts w:hint="cs"/>
          <w:rtl/>
          <w:lang w:eastAsia="he-IL"/>
        </w:rPr>
        <w:t xml:space="preserve">גלעד </w:t>
      </w:r>
      <w:bookmarkStart w:id="11265" w:name="_ETM_Q20_487674"/>
      <w:bookmarkEnd w:id="11265"/>
      <w:proofErr w:type="spellStart"/>
      <w:r>
        <w:rPr>
          <w:rFonts w:hint="cs"/>
          <w:rtl/>
          <w:lang w:eastAsia="he-IL"/>
        </w:rPr>
        <w:t>נוה</w:t>
      </w:r>
      <w:proofErr w:type="spellEnd"/>
      <w:r>
        <w:rPr>
          <w:rFonts w:hint="cs"/>
          <w:rtl/>
          <w:lang w:eastAsia="he-IL"/>
        </w:rPr>
        <w:t xml:space="preserve"> ועידו בן יצחק</w:t>
      </w:r>
      <w:r w:rsidR="00EF7462">
        <w:rPr>
          <w:rFonts w:hint="cs"/>
          <w:rtl/>
          <w:lang w:eastAsia="he-IL"/>
        </w:rPr>
        <w:t>,</w:t>
      </w:r>
      <w:r>
        <w:rPr>
          <w:rFonts w:hint="cs"/>
          <w:rtl/>
          <w:lang w:eastAsia="he-IL"/>
        </w:rPr>
        <w:t xml:space="preserve"> </w:t>
      </w:r>
      <w:r w:rsidR="00EF7462">
        <w:rPr>
          <w:rFonts w:hint="cs"/>
          <w:rtl/>
          <w:lang w:eastAsia="he-IL"/>
        </w:rPr>
        <w:t>ו</w:t>
      </w:r>
      <w:r>
        <w:rPr>
          <w:rFonts w:hint="cs"/>
          <w:rtl/>
          <w:lang w:eastAsia="he-IL"/>
        </w:rPr>
        <w:t xml:space="preserve">למנהל הוועדה אסף פרידמן וצוותו; לאלי </w:t>
      </w:r>
      <w:proofErr w:type="spellStart"/>
      <w:r>
        <w:rPr>
          <w:rFonts w:hint="cs"/>
          <w:rtl/>
          <w:lang w:eastAsia="he-IL"/>
        </w:rPr>
        <w:t>בינג</w:t>
      </w:r>
      <w:proofErr w:type="spellEnd"/>
      <w:r>
        <w:rPr>
          <w:rFonts w:hint="cs"/>
          <w:rtl/>
          <w:lang w:eastAsia="he-IL"/>
        </w:rPr>
        <w:t>, סגן ראש</w:t>
      </w:r>
      <w:bookmarkStart w:id="11266" w:name="_ETM_Q20_494592"/>
      <w:bookmarkEnd w:id="11266"/>
      <w:r>
        <w:rPr>
          <w:rFonts w:hint="cs"/>
          <w:rtl/>
          <w:lang w:eastAsia="he-IL"/>
        </w:rPr>
        <w:t xml:space="preserve"> אגף התקציבים, ואחרונה חביבה </w:t>
      </w:r>
      <w:r w:rsidR="00EF7462">
        <w:rPr>
          <w:rFonts w:hint="eastAsia"/>
          <w:rtl/>
          <w:lang w:eastAsia="he-IL"/>
        </w:rPr>
        <w:t xml:space="preserve">– </w:t>
      </w:r>
      <w:r>
        <w:rPr>
          <w:rFonts w:hint="cs"/>
          <w:rtl/>
          <w:lang w:eastAsia="he-IL"/>
        </w:rPr>
        <w:t>ראש המטה שלי נטע מולכו</w:t>
      </w:r>
      <w:r w:rsidR="00EF7462">
        <w:rPr>
          <w:rFonts w:hint="cs"/>
          <w:rtl/>
          <w:lang w:eastAsia="he-IL"/>
        </w:rPr>
        <w:t>;</w:t>
      </w:r>
      <w:r>
        <w:rPr>
          <w:rFonts w:hint="cs"/>
          <w:rtl/>
          <w:lang w:eastAsia="he-IL"/>
        </w:rPr>
        <w:t xml:space="preserve"> כמובן גם לכל מי שהייתה ידו בדבר. </w:t>
      </w:r>
    </w:p>
    <w:p w:rsidR="009B17CE" w:rsidRDefault="009B17CE" w:rsidP="00416588">
      <w:pPr>
        <w:rPr>
          <w:rtl/>
          <w:lang w:eastAsia="he-IL"/>
        </w:rPr>
      </w:pPr>
    </w:p>
    <w:p w:rsidR="009B17CE" w:rsidRDefault="009B17CE" w:rsidP="00416588">
      <w:pPr>
        <w:rPr>
          <w:rtl/>
          <w:lang w:eastAsia="he-IL"/>
        </w:rPr>
      </w:pPr>
      <w:r>
        <w:rPr>
          <w:rFonts w:hint="cs"/>
          <w:rtl/>
          <w:lang w:eastAsia="he-IL"/>
        </w:rPr>
        <w:t xml:space="preserve">חוק חשוב. אלו הרגעים שאני נזכר למה </w:t>
      </w:r>
      <w:bookmarkStart w:id="11267" w:name="_ETM_Q20_507586"/>
      <w:bookmarkEnd w:id="11267"/>
      <w:r>
        <w:rPr>
          <w:rFonts w:hint="cs"/>
          <w:rtl/>
          <w:lang w:eastAsia="he-IL"/>
        </w:rPr>
        <w:t xml:space="preserve">רציתי להיות חבר כנסת. שירבו כאלה. עם ישראל חי. אתם נותנים מאה אחוזים, ואתם תקבלו בחזרה </w:t>
      </w:r>
      <w:proofErr w:type="spellStart"/>
      <w:r>
        <w:rPr>
          <w:rFonts w:hint="cs"/>
          <w:rtl/>
          <w:lang w:eastAsia="he-IL"/>
        </w:rPr>
        <w:t>מאיתנו</w:t>
      </w:r>
      <w:proofErr w:type="spellEnd"/>
      <w:r>
        <w:rPr>
          <w:rFonts w:hint="cs"/>
          <w:rtl/>
          <w:lang w:eastAsia="he-IL"/>
        </w:rPr>
        <w:t xml:space="preserve"> 100%, כי מגיע לכם.</w:t>
      </w:r>
    </w:p>
    <w:p w:rsidR="009B17CE" w:rsidRDefault="009B17CE" w:rsidP="00416588">
      <w:pPr>
        <w:rPr>
          <w:rtl/>
          <w:lang w:eastAsia="he-IL"/>
        </w:rPr>
      </w:pPr>
    </w:p>
    <w:p w:rsidR="009B17CE" w:rsidRDefault="009B17CE" w:rsidP="00416588">
      <w:pPr>
        <w:pStyle w:val="af6"/>
        <w:keepNext/>
        <w:rPr>
          <w:rtl/>
        </w:rPr>
      </w:pPr>
      <w:r w:rsidRPr="00C753A9">
        <w:rPr>
          <w:rStyle w:val="TagStyle"/>
          <w:rtl/>
        </w:rPr>
        <w:t xml:space="preserve"> &lt;&lt; יור &gt;&gt;</w:t>
      </w:r>
      <w:r w:rsidRPr="00756BAC">
        <w:rPr>
          <w:rStyle w:val="TagStyle"/>
          <w:rtl/>
        </w:rPr>
        <w:t xml:space="preserve"> </w:t>
      </w:r>
      <w:r>
        <w:rPr>
          <w:rtl/>
        </w:rPr>
        <w:t xml:space="preserve">היו"ר חנוך דב </w:t>
      </w:r>
      <w:proofErr w:type="spellStart"/>
      <w:r>
        <w:rPr>
          <w:rtl/>
        </w:rPr>
        <w:t>מלביצקי</w:t>
      </w:r>
      <w:proofErr w:type="spellEnd"/>
      <w:r>
        <w:rPr>
          <w:rtl/>
        </w:rPr>
        <w:t>:</w:t>
      </w:r>
      <w:r w:rsidRPr="00756BAC">
        <w:rPr>
          <w:rStyle w:val="TagStyle"/>
          <w:rtl/>
        </w:rPr>
        <w:t xml:space="preserve"> </w:t>
      </w:r>
      <w:r w:rsidRPr="00C753A9">
        <w:rPr>
          <w:rStyle w:val="TagStyle"/>
          <w:rtl/>
        </w:rPr>
        <w:t>&lt;&lt; יור &gt;&gt;</w:t>
      </w:r>
      <w:r>
        <w:rPr>
          <w:rtl/>
        </w:rPr>
        <w:t xml:space="preserve">   </w:t>
      </w:r>
    </w:p>
    <w:p w:rsidR="009B17CE" w:rsidRDefault="009B17CE" w:rsidP="00B0453D">
      <w:pPr>
        <w:rPr>
          <w:rtl/>
          <w:lang w:eastAsia="he-IL"/>
        </w:rPr>
      </w:pPr>
    </w:p>
    <w:p w:rsidR="009B17CE" w:rsidRDefault="009B17CE" w:rsidP="00416588">
      <w:pPr>
        <w:rPr>
          <w:rtl/>
          <w:lang w:eastAsia="he-IL"/>
        </w:rPr>
      </w:pPr>
      <w:r>
        <w:rPr>
          <w:rFonts w:hint="cs"/>
          <w:rtl/>
          <w:lang w:eastAsia="he-IL"/>
        </w:rPr>
        <w:t xml:space="preserve">תודה רבה, אדוני. חבר הכנסת משה טור פז </w:t>
      </w:r>
      <w:r>
        <w:rPr>
          <w:rtl/>
          <w:lang w:eastAsia="he-IL"/>
        </w:rPr>
        <w:t>–</w:t>
      </w:r>
      <w:r>
        <w:rPr>
          <w:rFonts w:hint="cs"/>
          <w:rtl/>
          <w:lang w:eastAsia="he-IL"/>
        </w:rPr>
        <w:t xml:space="preserve"> לא נוכח. חברת הכנסת שרון ניר, בבקשה. </w:t>
      </w:r>
      <w:bookmarkStart w:id="11268" w:name="_ETM_Q20_526785"/>
      <w:bookmarkEnd w:id="11268"/>
    </w:p>
    <w:p w:rsidR="009B17CE" w:rsidRDefault="009B17CE" w:rsidP="00416588">
      <w:pPr>
        <w:rPr>
          <w:rtl/>
          <w:lang w:eastAsia="he-IL"/>
        </w:rPr>
      </w:pPr>
    </w:p>
    <w:p w:rsidR="009B17CE" w:rsidRDefault="009B17CE" w:rsidP="00416588">
      <w:pPr>
        <w:pStyle w:val="a4"/>
        <w:keepNext/>
        <w:rPr>
          <w:rtl/>
        </w:rPr>
      </w:pPr>
      <w:bookmarkStart w:id="11269" w:name="ET_speaker_6367_7"/>
      <w:r w:rsidRPr="00C753A9">
        <w:rPr>
          <w:rStyle w:val="TagStyle"/>
          <w:rtl/>
        </w:rPr>
        <w:t xml:space="preserve"> &lt;&lt; דובר &gt;&gt;</w:t>
      </w:r>
      <w:r w:rsidRPr="00756BAC">
        <w:rPr>
          <w:rStyle w:val="TagStyle"/>
          <w:rtl/>
        </w:rPr>
        <w:t xml:space="preserve"> </w:t>
      </w:r>
      <w:bookmarkStart w:id="11270" w:name="_Toc153986048"/>
      <w:r>
        <w:rPr>
          <w:rtl/>
        </w:rPr>
        <w:t>שרון ניר (ישראל ביתנו):</w:t>
      </w:r>
      <w:bookmarkEnd w:id="11270"/>
      <w:r w:rsidRPr="00756BAC">
        <w:rPr>
          <w:rStyle w:val="TagStyle"/>
          <w:rtl/>
        </w:rPr>
        <w:t xml:space="preserve"> </w:t>
      </w:r>
      <w:r w:rsidRPr="00C753A9">
        <w:rPr>
          <w:rStyle w:val="TagStyle"/>
          <w:rtl/>
        </w:rPr>
        <w:t>&lt;&lt; דובר &gt;&gt;</w:t>
      </w:r>
      <w:r>
        <w:rPr>
          <w:rtl/>
        </w:rPr>
        <w:t xml:space="preserve">   </w:t>
      </w:r>
      <w:bookmarkEnd w:id="11269"/>
    </w:p>
    <w:p w:rsidR="009B17CE" w:rsidRDefault="009B17CE" w:rsidP="00B0453D">
      <w:pPr>
        <w:rPr>
          <w:rtl/>
          <w:lang w:eastAsia="he-IL"/>
        </w:rPr>
      </w:pPr>
    </w:p>
    <w:p w:rsidR="009B17CE" w:rsidRDefault="009B17CE" w:rsidP="00EF7462">
      <w:pPr>
        <w:rPr>
          <w:rtl/>
          <w:lang w:eastAsia="he-IL"/>
        </w:rPr>
      </w:pPr>
      <w:r>
        <w:rPr>
          <w:rFonts w:hint="cs"/>
          <w:rtl/>
          <w:lang w:eastAsia="he-IL"/>
        </w:rPr>
        <w:t>אדוני היושב-ראש, חבריי חברי הכנסת, החוק שאנחנו מעבירים היום, שקובע</w:t>
      </w:r>
      <w:bookmarkStart w:id="11271" w:name="_ETM_Q20_556210"/>
      <w:bookmarkEnd w:id="11271"/>
      <w:r w:rsidR="00EF7462">
        <w:rPr>
          <w:rFonts w:hint="cs"/>
          <w:rtl/>
          <w:lang w:eastAsia="he-IL"/>
        </w:rPr>
        <w:t xml:space="preserve"> מימון מלא של שכר לימוד</w:t>
      </w:r>
      <w:r>
        <w:rPr>
          <w:rFonts w:hint="cs"/>
          <w:rtl/>
          <w:lang w:eastAsia="he-IL"/>
        </w:rPr>
        <w:t xml:space="preserve"> אקדמי ללוחמים וללוחמות, מבהיר</w:t>
      </w:r>
      <w:bookmarkStart w:id="11272" w:name="_ETM_Q20_561428"/>
      <w:bookmarkEnd w:id="11272"/>
      <w:r>
        <w:rPr>
          <w:rFonts w:hint="cs"/>
          <w:rtl/>
          <w:lang w:eastAsia="he-IL"/>
        </w:rPr>
        <w:t xml:space="preserve"> בצורה ברורה לכולנו: מי שנותן יותר </w:t>
      </w:r>
      <w:r w:rsidR="00EF7462">
        <w:rPr>
          <w:rFonts w:hint="eastAsia"/>
          <w:rtl/>
          <w:lang w:eastAsia="he-IL"/>
        </w:rPr>
        <w:t xml:space="preserve">– </w:t>
      </w:r>
      <w:r>
        <w:rPr>
          <w:rFonts w:hint="cs"/>
          <w:rtl/>
          <w:lang w:eastAsia="he-IL"/>
        </w:rPr>
        <w:t>מקבל יותר. כב</w:t>
      </w:r>
      <w:bookmarkStart w:id="11273" w:name="_ETM_Q20_566924"/>
      <w:bookmarkEnd w:id="11273"/>
      <w:r>
        <w:rPr>
          <w:rFonts w:hint="cs"/>
          <w:rtl/>
          <w:lang w:eastAsia="he-IL"/>
        </w:rPr>
        <w:t xml:space="preserve">ר 75 ימים שהלוחמים הגיבורים שלנו </w:t>
      </w:r>
      <w:bookmarkStart w:id="11274" w:name="_ETM_Q20_571702"/>
      <w:bookmarkEnd w:id="11274"/>
      <w:r>
        <w:rPr>
          <w:rFonts w:hint="cs"/>
          <w:rtl/>
          <w:lang w:eastAsia="he-IL"/>
        </w:rPr>
        <w:t xml:space="preserve">– והלוחמות, כמובן, הגיבורות שלנו – </w:t>
      </w:r>
      <w:bookmarkStart w:id="11275" w:name="_ETM_Q20_572615"/>
      <w:bookmarkEnd w:id="11275"/>
      <w:r>
        <w:rPr>
          <w:rFonts w:hint="cs"/>
          <w:rtl/>
          <w:lang w:eastAsia="he-IL"/>
        </w:rPr>
        <w:t xml:space="preserve">מסכנים את חייהם בשדה הקרב בהגנה על תושבי ישראל. היום אנחנו מוכיחים להם שזכויות </w:t>
      </w:r>
      <w:bookmarkStart w:id="11276" w:name="_ETM_Q20_579719"/>
      <w:bookmarkEnd w:id="11276"/>
      <w:r>
        <w:rPr>
          <w:rFonts w:hint="cs"/>
          <w:rtl/>
          <w:lang w:eastAsia="he-IL"/>
        </w:rPr>
        <w:t xml:space="preserve">הלוחמים והלוחמות עומדות בראש מעיינינו. הלוחמים האלה חונכו לערכים של ציונות ואהבת הארץ. הם חדורי תחושת שליחות </w:t>
      </w:r>
      <w:bookmarkStart w:id="11277" w:name="_ETM_Q20_591577"/>
      <w:bookmarkEnd w:id="11277"/>
      <w:r>
        <w:rPr>
          <w:rFonts w:hint="cs"/>
          <w:rtl/>
          <w:lang w:eastAsia="he-IL"/>
        </w:rPr>
        <w:t xml:space="preserve">וציונות. אין דבר יותר ערכי ומוסרי מלתת להם זכויות כאלה. </w:t>
      </w:r>
      <w:bookmarkStart w:id="11278" w:name="_ETM_Q20_598449"/>
      <w:bookmarkEnd w:id="11278"/>
    </w:p>
    <w:p w:rsidR="009B17CE" w:rsidRDefault="009B17CE" w:rsidP="00416588">
      <w:pPr>
        <w:rPr>
          <w:rtl/>
          <w:lang w:eastAsia="he-IL"/>
        </w:rPr>
      </w:pPr>
      <w:bookmarkStart w:id="11279" w:name="_ETM_Q20_598550"/>
      <w:bookmarkStart w:id="11280" w:name="_ETM_Q20_598961"/>
      <w:bookmarkEnd w:id="11279"/>
      <w:bookmarkEnd w:id="11280"/>
    </w:p>
    <w:p w:rsidR="009B17CE" w:rsidRDefault="009B17CE" w:rsidP="00EF7462">
      <w:pPr>
        <w:rPr>
          <w:rtl/>
          <w:lang w:eastAsia="he-IL"/>
        </w:rPr>
      </w:pPr>
      <w:bookmarkStart w:id="11281" w:name="_ETM_Q20_599036"/>
      <w:bookmarkEnd w:id="11281"/>
      <w:r>
        <w:rPr>
          <w:rFonts w:hint="cs"/>
          <w:rtl/>
          <w:lang w:eastAsia="he-IL"/>
        </w:rPr>
        <w:t>היום אנחנו אומרים שזה המעט שאנחנו יכולים לעשות בעבורם. תקצוב של שכר לימוד אקדמי ללוחמים הוא הדרך של כולנו להביע הערכה למי שבוחר להשקיע את שנותיו היפות למען ביצור ביטחונה</w:t>
      </w:r>
      <w:bookmarkStart w:id="11282" w:name="_ETM_Q20_614200"/>
      <w:bookmarkEnd w:id="11282"/>
      <w:r>
        <w:rPr>
          <w:rFonts w:hint="cs"/>
          <w:rtl/>
          <w:lang w:eastAsia="he-IL"/>
        </w:rPr>
        <w:t xml:space="preserve"> של מדינת ישראל והבטחת קיומה. באמצעות החוק, אנחנו נוודא שכשהלוחמים והלוחמות יסיימו את השירות הצבאי שלהם, </w:t>
      </w:r>
      <w:bookmarkStart w:id="11283" w:name="_ETM_Q20_624932"/>
      <w:bookmarkEnd w:id="11283"/>
      <w:r>
        <w:rPr>
          <w:rFonts w:hint="cs"/>
          <w:rtl/>
          <w:lang w:eastAsia="he-IL"/>
        </w:rPr>
        <w:t>הם יוכלו לרכוש השכלה מגוונת באקדמיה כדי להבטיח לעצמם עתיד טוב יותר בחברה הישראלית. היום מדינת ישראל מצדיעה</w:t>
      </w:r>
      <w:bookmarkStart w:id="11284" w:name="_ETM_Q20_635734"/>
      <w:bookmarkEnd w:id="11284"/>
      <w:r>
        <w:rPr>
          <w:rFonts w:hint="cs"/>
          <w:rtl/>
          <w:lang w:eastAsia="he-IL"/>
        </w:rPr>
        <w:t xml:space="preserve"> ללוחמים וללוחמות שלה ואומרת בפה מלא: אנחנו מעריכים אתכם, אנחנו רואים אתכם ואנחנו גם מתגמלים אתכם. </w:t>
      </w:r>
      <w:bookmarkStart w:id="11285" w:name="_ETM_Q20_643715"/>
      <w:bookmarkEnd w:id="11285"/>
    </w:p>
    <w:p w:rsidR="009B17CE" w:rsidRDefault="009B17CE" w:rsidP="00416588">
      <w:pPr>
        <w:rPr>
          <w:rtl/>
          <w:lang w:eastAsia="he-IL"/>
        </w:rPr>
      </w:pPr>
      <w:bookmarkStart w:id="11286" w:name="_ETM_Q20_643799"/>
      <w:bookmarkEnd w:id="11286"/>
    </w:p>
    <w:p w:rsidR="009B17CE" w:rsidRDefault="009B17CE" w:rsidP="00EF7462">
      <w:pPr>
        <w:rPr>
          <w:rtl/>
          <w:lang w:eastAsia="he-IL"/>
        </w:rPr>
      </w:pPr>
      <w:bookmarkStart w:id="11287" w:name="_ETM_Q20_644163"/>
      <w:bookmarkStart w:id="11288" w:name="_ETM_Q20_644232"/>
      <w:bookmarkEnd w:id="11287"/>
      <w:bookmarkEnd w:id="11288"/>
      <w:r>
        <w:rPr>
          <w:rFonts w:hint="cs"/>
          <w:rtl/>
          <w:lang w:eastAsia="he-IL"/>
        </w:rPr>
        <w:t xml:space="preserve">אני רוצה להודות לשר הביטחון, להודות ליושב-ראש ועדת החוץ והביטחון, להודות לצוות המסור של הוועדה, </w:t>
      </w:r>
      <w:bookmarkStart w:id="11289" w:name="_ETM_Q20_655516"/>
      <w:bookmarkEnd w:id="11289"/>
      <w:r>
        <w:rPr>
          <w:rFonts w:hint="cs"/>
          <w:rtl/>
          <w:lang w:eastAsia="he-IL"/>
        </w:rPr>
        <w:t xml:space="preserve">להודות למציעים הנוספים </w:t>
      </w:r>
      <w:r>
        <w:rPr>
          <w:rtl/>
          <w:lang w:eastAsia="he-IL"/>
        </w:rPr>
        <w:t>–</w:t>
      </w:r>
      <w:r>
        <w:rPr>
          <w:rFonts w:hint="cs"/>
          <w:rtl/>
          <w:lang w:eastAsia="he-IL"/>
        </w:rPr>
        <w:t xml:space="preserve"> לחבר הכנסת אופיר כץ, לחבר הכנסת אלי</w:t>
      </w:r>
      <w:bookmarkStart w:id="11290" w:name="_ETM_Q20_659068"/>
      <w:bookmarkEnd w:id="11290"/>
      <w:r>
        <w:rPr>
          <w:rFonts w:hint="cs"/>
          <w:rtl/>
          <w:lang w:eastAsia="he-IL"/>
        </w:rPr>
        <w:t xml:space="preserve"> דלל, לחבר הכנסת מיכאל ביטון – ולהזכיר לכולם שבשנת 2016 התוכנית הזאת, ממדים ללימודים, יצאה לדרך על ידי שר הביטחון דאז אביגדור ליברמן והרמטכ"ל דאז גדי </w:t>
      </w:r>
      <w:proofErr w:type="spellStart"/>
      <w:r>
        <w:rPr>
          <w:rFonts w:hint="cs"/>
          <w:rtl/>
          <w:lang w:eastAsia="he-IL"/>
        </w:rPr>
        <w:t>איזנקוט</w:t>
      </w:r>
      <w:proofErr w:type="spellEnd"/>
      <w:r>
        <w:rPr>
          <w:rFonts w:hint="cs"/>
          <w:rtl/>
          <w:lang w:eastAsia="he-IL"/>
        </w:rPr>
        <w:t xml:space="preserve"> כתוכנית שהייתה סוג של פרויקט שהיה ממומן בכלל</w:t>
      </w:r>
      <w:bookmarkStart w:id="11291" w:name="_ETM_Q20_680550"/>
      <w:bookmarkEnd w:id="11291"/>
      <w:r>
        <w:rPr>
          <w:rFonts w:hint="cs"/>
          <w:rtl/>
          <w:lang w:eastAsia="he-IL"/>
        </w:rPr>
        <w:t xml:space="preserve"> ממקורות חיצוניים. היום, אחרי סדר גודל של שבע שנים, אנחנו הופכים את זה לחוק במדינת ישראל. זו גאווה גדולה, כי זה אומר כלפי כולם את מה שהמדינה משדרת: אנחנו שמים את הלוחמים והלוחמות על ראש שמחתנו ועל עטרת ראשנו. תודה</w:t>
      </w:r>
      <w:bookmarkStart w:id="11292" w:name="_ETM_Q20_702163"/>
      <w:bookmarkEnd w:id="11292"/>
      <w:r>
        <w:rPr>
          <w:rFonts w:hint="cs"/>
          <w:rtl/>
          <w:lang w:eastAsia="he-IL"/>
        </w:rPr>
        <w:t xml:space="preserve"> רבה. </w:t>
      </w:r>
    </w:p>
    <w:p w:rsidR="009B17CE" w:rsidRDefault="009B17CE" w:rsidP="00416588">
      <w:pPr>
        <w:rPr>
          <w:rtl/>
          <w:lang w:eastAsia="he-IL"/>
        </w:rPr>
      </w:pPr>
    </w:p>
    <w:p w:rsidR="009B17CE" w:rsidRDefault="009B17CE" w:rsidP="00416588">
      <w:pPr>
        <w:pStyle w:val="af6"/>
        <w:keepNext/>
        <w:rPr>
          <w:rtl/>
        </w:rPr>
      </w:pPr>
      <w:bookmarkStart w:id="11293" w:name="ET_yor_6593_8"/>
      <w:r w:rsidRPr="00C753A9">
        <w:rPr>
          <w:rStyle w:val="TagStyle"/>
          <w:rtl/>
        </w:rPr>
        <w:t xml:space="preserve"> &lt;&lt; יור &gt;&gt;</w:t>
      </w:r>
      <w:r w:rsidRPr="00756BAC">
        <w:rPr>
          <w:rStyle w:val="TagStyle"/>
          <w:rtl/>
        </w:rPr>
        <w:t xml:space="preserve"> </w:t>
      </w:r>
      <w:r>
        <w:rPr>
          <w:rtl/>
        </w:rPr>
        <w:t xml:space="preserve">היו"ר חנוך דב </w:t>
      </w:r>
      <w:proofErr w:type="spellStart"/>
      <w:r>
        <w:rPr>
          <w:rtl/>
        </w:rPr>
        <w:t>מלביצקי</w:t>
      </w:r>
      <w:proofErr w:type="spellEnd"/>
      <w:r>
        <w:rPr>
          <w:rtl/>
        </w:rPr>
        <w:t>:</w:t>
      </w:r>
      <w:r w:rsidRPr="00756BAC">
        <w:rPr>
          <w:rStyle w:val="TagStyle"/>
          <w:rtl/>
        </w:rPr>
        <w:t xml:space="preserve"> </w:t>
      </w:r>
      <w:r w:rsidRPr="00C753A9">
        <w:rPr>
          <w:rStyle w:val="TagStyle"/>
          <w:rtl/>
        </w:rPr>
        <w:t>&lt;&lt; יור &gt;&gt;</w:t>
      </w:r>
      <w:r>
        <w:rPr>
          <w:rtl/>
        </w:rPr>
        <w:t xml:space="preserve">   </w:t>
      </w:r>
      <w:bookmarkEnd w:id="11293"/>
    </w:p>
    <w:p w:rsidR="009B17CE" w:rsidRDefault="009B17CE" w:rsidP="00B0453D">
      <w:pPr>
        <w:rPr>
          <w:rtl/>
          <w:lang w:eastAsia="he-IL"/>
        </w:rPr>
      </w:pPr>
    </w:p>
    <w:p w:rsidR="009B17CE" w:rsidRDefault="009B17CE" w:rsidP="00416588">
      <w:pPr>
        <w:rPr>
          <w:rtl/>
          <w:lang w:eastAsia="he-IL"/>
        </w:rPr>
      </w:pPr>
      <w:r>
        <w:rPr>
          <w:rFonts w:hint="cs"/>
          <w:rtl/>
          <w:lang w:eastAsia="he-IL"/>
        </w:rPr>
        <w:t xml:space="preserve">תודה רבה. חבר הכנסת ליברמן </w:t>
      </w:r>
      <w:r>
        <w:rPr>
          <w:rFonts w:hint="eastAsia"/>
          <w:rtl/>
          <w:lang w:eastAsia="he-IL"/>
        </w:rPr>
        <w:t xml:space="preserve">– </w:t>
      </w:r>
      <w:r>
        <w:rPr>
          <w:rFonts w:hint="cs"/>
          <w:rtl/>
          <w:lang w:eastAsia="he-IL"/>
        </w:rPr>
        <w:t xml:space="preserve">לא נמצא. חבר הכנסת פורר, בבקשה. </w:t>
      </w:r>
    </w:p>
    <w:p w:rsidR="009B17CE" w:rsidRDefault="009B17CE" w:rsidP="00416588">
      <w:pPr>
        <w:rPr>
          <w:rtl/>
          <w:lang w:eastAsia="he-IL"/>
        </w:rPr>
      </w:pPr>
    </w:p>
    <w:p w:rsidR="009B17CE" w:rsidRDefault="009B17CE" w:rsidP="00416588">
      <w:pPr>
        <w:pStyle w:val="a4"/>
        <w:keepNext/>
        <w:rPr>
          <w:rtl/>
        </w:rPr>
      </w:pPr>
      <w:bookmarkStart w:id="11294" w:name="ET_speaker_5520_9"/>
      <w:r w:rsidRPr="00C753A9">
        <w:rPr>
          <w:rStyle w:val="TagStyle"/>
          <w:rtl/>
        </w:rPr>
        <w:t xml:space="preserve"> &lt;&lt; דובר &gt;&gt;</w:t>
      </w:r>
      <w:r w:rsidRPr="00756BAC">
        <w:rPr>
          <w:rStyle w:val="TagStyle"/>
          <w:rtl/>
        </w:rPr>
        <w:t xml:space="preserve"> </w:t>
      </w:r>
      <w:bookmarkStart w:id="11295" w:name="_Toc153986049"/>
      <w:r>
        <w:rPr>
          <w:rtl/>
        </w:rPr>
        <w:t>עודד פורר (ישראל ביתנו):</w:t>
      </w:r>
      <w:bookmarkEnd w:id="11295"/>
      <w:r w:rsidRPr="00756BAC">
        <w:rPr>
          <w:rStyle w:val="TagStyle"/>
          <w:rtl/>
        </w:rPr>
        <w:t xml:space="preserve"> </w:t>
      </w:r>
      <w:r w:rsidRPr="00C753A9">
        <w:rPr>
          <w:rStyle w:val="TagStyle"/>
          <w:rtl/>
        </w:rPr>
        <w:t>&lt;&lt; דובר &gt;&gt;</w:t>
      </w:r>
      <w:r>
        <w:rPr>
          <w:rtl/>
        </w:rPr>
        <w:t xml:space="preserve">   </w:t>
      </w:r>
      <w:bookmarkEnd w:id="11294"/>
    </w:p>
    <w:p w:rsidR="009B17CE" w:rsidRDefault="009B17CE" w:rsidP="00B0453D">
      <w:pPr>
        <w:rPr>
          <w:rtl/>
          <w:lang w:eastAsia="he-IL"/>
        </w:rPr>
      </w:pPr>
    </w:p>
    <w:p w:rsidR="009B17CE" w:rsidRDefault="009B17CE" w:rsidP="00EF7462">
      <w:pPr>
        <w:rPr>
          <w:rtl/>
        </w:rPr>
      </w:pPr>
      <w:r>
        <w:rPr>
          <w:rFonts w:hint="cs"/>
          <w:rtl/>
          <w:lang w:eastAsia="he-IL"/>
        </w:rPr>
        <w:t xml:space="preserve">אדוני היושב-ראש, חברי הכנסת, אדוני השר, סליחה, יש לי מין מנהג כזה לפעמים לקלקל חגיגות. החוק הזה הוא חוק מבורך, ואני מברך על ההעברה </w:t>
      </w:r>
      <w:bookmarkStart w:id="11296" w:name="_ETM_Q20_739629"/>
      <w:bookmarkEnd w:id="11296"/>
      <w:r>
        <w:rPr>
          <w:rFonts w:hint="cs"/>
          <w:rtl/>
          <w:lang w:eastAsia="he-IL"/>
        </w:rPr>
        <w:t xml:space="preserve">שלו ועל כל המאמץ שכולם עשו כדי שהחוק הזה יעבור. אני חושב </w:t>
      </w:r>
      <w:bookmarkStart w:id="11297" w:name="_ETM_Q20_743188"/>
      <w:bookmarkEnd w:id="11297"/>
      <w:r>
        <w:rPr>
          <w:rFonts w:hint="cs"/>
          <w:rtl/>
          <w:lang w:eastAsia="he-IL"/>
        </w:rPr>
        <w:t xml:space="preserve">שחשוב שגם אתה תכיר, חבר הכנסת אדלשטיין, יושב-ראש ועדת חוץ וביטחון: היום פורסם </w:t>
      </w:r>
      <w:r>
        <w:rPr>
          <w:rtl/>
          <w:lang w:eastAsia="he-IL"/>
        </w:rPr>
        <w:t>–</w:t>
      </w:r>
      <w:r>
        <w:rPr>
          <w:rFonts w:hint="cs"/>
          <w:rtl/>
          <w:lang w:eastAsia="he-IL"/>
        </w:rPr>
        <w:t xml:space="preserve"> עכשיו </w:t>
      </w:r>
      <w:bookmarkStart w:id="11298" w:name="_ETM_Q20_751063"/>
      <w:bookmarkEnd w:id="11298"/>
      <w:r>
        <w:rPr>
          <w:rtl/>
          <w:lang w:eastAsia="he-IL"/>
        </w:rPr>
        <w:t>–</w:t>
      </w:r>
      <w:r>
        <w:rPr>
          <w:rFonts w:hint="cs"/>
          <w:rtl/>
          <w:lang w:eastAsia="he-IL"/>
        </w:rPr>
        <w:t xml:space="preserve"> על חייל שעלה לארץ כחייל בודד, יצא להתרעננות אחרי חודשיים וחצי שהוא בשירות</w:t>
      </w:r>
      <w:bookmarkStart w:id="11299" w:name="_ETM_Q20_759824"/>
      <w:bookmarkEnd w:id="11299"/>
      <w:r>
        <w:rPr>
          <w:rFonts w:hint="cs"/>
          <w:rtl/>
          <w:lang w:eastAsia="he-IL"/>
        </w:rPr>
        <w:t xml:space="preserve"> </w:t>
      </w:r>
      <w:r>
        <w:rPr>
          <w:rtl/>
          <w:lang w:eastAsia="he-IL"/>
        </w:rPr>
        <w:t>–</w:t>
      </w:r>
      <w:r>
        <w:rPr>
          <w:rFonts w:hint="cs"/>
          <w:rtl/>
          <w:lang w:eastAsia="he-IL"/>
        </w:rPr>
        <w:t xml:space="preserve"> נקרא לו ס'. פורסם היום ברשת ב' </w:t>
      </w:r>
      <w:r>
        <w:rPr>
          <w:rtl/>
          <w:lang w:eastAsia="he-IL"/>
        </w:rPr>
        <w:t>–</w:t>
      </w:r>
      <w:bookmarkStart w:id="11300" w:name="_ETM_Q20_764546"/>
      <w:bookmarkEnd w:id="11300"/>
      <w:r>
        <w:rPr>
          <w:rFonts w:hint="cs"/>
          <w:rtl/>
          <w:lang w:eastAsia="he-IL"/>
        </w:rPr>
        <w:t xml:space="preserve"> ומסתבר לו שהוא עלול לאבד את אשרת השהייה שלו. למה? הוא עלול לאבד את אשרת השהייה שלו. </w:t>
      </w:r>
      <w:bookmarkStart w:id="11301" w:name="TOR_Q21"/>
      <w:bookmarkStart w:id="11302" w:name="_ETM_Q21_180810"/>
      <w:bookmarkEnd w:id="11301"/>
      <w:bookmarkEnd w:id="11302"/>
      <w:r>
        <w:rPr>
          <w:rFonts w:hint="cs"/>
          <w:rtl/>
        </w:rPr>
        <w:t xml:space="preserve">הוא עלה לארץ כחייל בודד, </w:t>
      </w:r>
      <w:r w:rsidR="00EF7462">
        <w:rPr>
          <w:rFonts w:hint="cs"/>
          <w:rtl/>
        </w:rPr>
        <w:t>ו</w:t>
      </w:r>
      <w:r>
        <w:rPr>
          <w:rFonts w:hint="cs"/>
          <w:rtl/>
        </w:rPr>
        <w:t>היה צריך לעבור קור</w:t>
      </w:r>
      <w:bookmarkStart w:id="11303" w:name="_ETM_Q21_172000"/>
      <w:bookmarkEnd w:id="11303"/>
      <w:r>
        <w:rPr>
          <w:rFonts w:hint="cs"/>
          <w:rtl/>
        </w:rPr>
        <w:t>ס גיור. קורס גיור, כידוע לך בוודאי, עושים בסוף</w:t>
      </w:r>
      <w:bookmarkStart w:id="11304" w:name="_ETM_Q21_174000"/>
      <w:bookmarkEnd w:id="11304"/>
      <w:r>
        <w:rPr>
          <w:rFonts w:hint="cs"/>
          <w:rtl/>
        </w:rPr>
        <w:t xml:space="preserve"> השירות הצבאי. הוא נאלץ להפסיק את הקורס </w:t>
      </w:r>
      <w:r>
        <w:rPr>
          <w:rtl/>
        </w:rPr>
        <w:t xml:space="preserve">נוכח </w:t>
      </w:r>
      <w:bookmarkStart w:id="11305" w:name="_ETM_Q21_181439"/>
      <w:bookmarkEnd w:id="11305"/>
      <w:r>
        <w:rPr>
          <w:rtl/>
        </w:rPr>
        <w:t>התחל</w:t>
      </w:r>
      <w:r>
        <w:rPr>
          <w:rFonts w:hint="cs"/>
          <w:rtl/>
        </w:rPr>
        <w:t>ת</w:t>
      </w:r>
      <w:bookmarkStart w:id="11306" w:name="_ETM_Q21_181740"/>
      <w:bookmarkEnd w:id="11306"/>
      <w:r>
        <w:rPr>
          <w:rtl/>
        </w:rPr>
        <w:t xml:space="preserve"> </w:t>
      </w:r>
      <w:bookmarkStart w:id="11307" w:name="_ETM_Q21_181800"/>
      <w:bookmarkEnd w:id="11307"/>
      <w:r>
        <w:rPr>
          <w:rtl/>
        </w:rPr>
        <w:t>המלחמה</w:t>
      </w:r>
      <w:r>
        <w:rPr>
          <w:rFonts w:hint="cs"/>
          <w:rtl/>
        </w:rPr>
        <w:t>.</w:t>
      </w:r>
      <w:r>
        <w:rPr>
          <w:rtl/>
        </w:rPr>
        <w:t xml:space="preserve"> </w:t>
      </w:r>
      <w:bookmarkStart w:id="11308" w:name="_ETM_Q21_183320"/>
      <w:bookmarkEnd w:id="11308"/>
      <w:r>
        <w:rPr>
          <w:rtl/>
        </w:rPr>
        <w:t xml:space="preserve">אבל </w:t>
      </w:r>
      <w:bookmarkStart w:id="11309" w:name="_ETM_Q21_183710"/>
      <w:bookmarkEnd w:id="11309"/>
      <w:r>
        <w:rPr>
          <w:rtl/>
        </w:rPr>
        <w:t xml:space="preserve">תאריך </w:t>
      </w:r>
      <w:bookmarkStart w:id="11310" w:name="_ETM_Q21_184040"/>
      <w:bookmarkEnd w:id="11310"/>
      <w:r>
        <w:rPr>
          <w:rtl/>
        </w:rPr>
        <w:t xml:space="preserve">השחרור </w:t>
      </w:r>
      <w:bookmarkStart w:id="11311" w:name="_ETM_Q21_184460"/>
      <w:bookmarkEnd w:id="11311"/>
      <w:r>
        <w:rPr>
          <w:rtl/>
        </w:rPr>
        <w:t xml:space="preserve">שלו </w:t>
      </w:r>
      <w:bookmarkStart w:id="11312" w:name="_ETM_Q21_185509"/>
      <w:bookmarkEnd w:id="11312"/>
      <w:r>
        <w:rPr>
          <w:rtl/>
        </w:rPr>
        <w:t>מתקרב</w:t>
      </w:r>
      <w:r>
        <w:rPr>
          <w:rFonts w:hint="cs"/>
          <w:rtl/>
        </w:rPr>
        <w:t>,</w:t>
      </w:r>
      <w:r>
        <w:rPr>
          <w:rtl/>
        </w:rPr>
        <w:t xml:space="preserve"> </w:t>
      </w:r>
      <w:bookmarkStart w:id="11313" w:name="_ETM_Q21_186259"/>
      <w:bookmarkEnd w:id="11313"/>
      <w:r>
        <w:rPr>
          <w:rtl/>
        </w:rPr>
        <w:t xml:space="preserve">הוא </w:t>
      </w:r>
      <w:bookmarkStart w:id="11314" w:name="_ETM_Q21_186679"/>
      <w:bookmarkEnd w:id="11314"/>
      <w:r>
        <w:rPr>
          <w:rtl/>
        </w:rPr>
        <w:t xml:space="preserve">הפסיק </w:t>
      </w:r>
      <w:bookmarkStart w:id="11315" w:name="_ETM_Q21_186979"/>
      <w:bookmarkEnd w:id="11315"/>
      <w:r>
        <w:rPr>
          <w:rtl/>
        </w:rPr>
        <w:t xml:space="preserve">את </w:t>
      </w:r>
      <w:bookmarkStart w:id="11316" w:name="_ETM_Q21_187040"/>
      <w:bookmarkEnd w:id="11316"/>
      <w:r>
        <w:rPr>
          <w:rtl/>
        </w:rPr>
        <w:t xml:space="preserve">הקורס </w:t>
      </w:r>
      <w:bookmarkStart w:id="11317" w:name="_ETM_Q21_187370"/>
      <w:bookmarkEnd w:id="11317"/>
      <w:r>
        <w:rPr>
          <w:rFonts w:hint="cs"/>
          <w:rtl/>
        </w:rPr>
        <w:t>ו</w:t>
      </w:r>
      <w:r>
        <w:rPr>
          <w:rtl/>
        </w:rPr>
        <w:t xml:space="preserve">הלך </w:t>
      </w:r>
      <w:bookmarkStart w:id="11318" w:name="_ETM_Q21_187580"/>
      <w:bookmarkEnd w:id="11318"/>
      <w:r>
        <w:rPr>
          <w:rtl/>
        </w:rPr>
        <w:t>להילחם</w:t>
      </w:r>
      <w:r>
        <w:rPr>
          <w:rFonts w:hint="cs"/>
          <w:rtl/>
        </w:rPr>
        <w:t>,</w:t>
      </w:r>
      <w:r>
        <w:rPr>
          <w:rtl/>
        </w:rPr>
        <w:t xml:space="preserve"> </w:t>
      </w:r>
      <w:bookmarkStart w:id="11319" w:name="_ETM_Q21_188970"/>
      <w:bookmarkEnd w:id="11319"/>
      <w:r>
        <w:rPr>
          <w:rtl/>
        </w:rPr>
        <w:t>ו</w:t>
      </w:r>
      <w:r>
        <w:rPr>
          <w:rFonts w:hint="cs"/>
          <w:rtl/>
        </w:rPr>
        <w:t xml:space="preserve">עכשיו הוא </w:t>
      </w:r>
      <w:r>
        <w:rPr>
          <w:rtl/>
        </w:rPr>
        <w:t xml:space="preserve">מוצא </w:t>
      </w:r>
      <w:bookmarkStart w:id="11320" w:name="_ETM_Q21_189480"/>
      <w:bookmarkEnd w:id="11320"/>
      <w:r>
        <w:rPr>
          <w:rtl/>
        </w:rPr>
        <w:t xml:space="preserve">את </w:t>
      </w:r>
      <w:bookmarkStart w:id="11321" w:name="_ETM_Q21_189539"/>
      <w:bookmarkEnd w:id="11321"/>
      <w:r>
        <w:rPr>
          <w:rtl/>
        </w:rPr>
        <w:t xml:space="preserve">עצמו </w:t>
      </w:r>
      <w:bookmarkStart w:id="11322" w:name="_ETM_Q21_189840"/>
      <w:bookmarkStart w:id="11323" w:name="_ETM_Q21_191669"/>
      <w:bookmarkEnd w:id="11322"/>
      <w:bookmarkEnd w:id="11323"/>
      <w:r>
        <w:rPr>
          <w:rtl/>
        </w:rPr>
        <w:t xml:space="preserve">עם </w:t>
      </w:r>
      <w:bookmarkStart w:id="11324" w:name="_ETM_Q21_191849"/>
      <w:bookmarkEnd w:id="11324"/>
      <w:r>
        <w:rPr>
          <w:rtl/>
        </w:rPr>
        <w:t xml:space="preserve">מעמד </w:t>
      </w:r>
      <w:bookmarkStart w:id="11325" w:name="_ETM_Q21_192209"/>
      <w:bookmarkEnd w:id="11325"/>
      <w:r>
        <w:rPr>
          <w:rtl/>
        </w:rPr>
        <w:t xml:space="preserve">לא </w:t>
      </w:r>
      <w:bookmarkStart w:id="11326" w:name="_ETM_Q21_192330"/>
      <w:bookmarkEnd w:id="11326"/>
      <w:r>
        <w:rPr>
          <w:rtl/>
        </w:rPr>
        <w:t>ברור</w:t>
      </w:r>
      <w:r w:rsidR="00EF7462">
        <w:rPr>
          <w:rFonts w:hint="cs"/>
          <w:rtl/>
        </w:rPr>
        <w:t>,</w:t>
      </w:r>
      <w:r>
        <w:rPr>
          <w:rtl/>
        </w:rPr>
        <w:t xml:space="preserve"> </w:t>
      </w:r>
      <w:bookmarkStart w:id="11327" w:name="_ETM_Q21_193199"/>
      <w:bookmarkEnd w:id="11327"/>
      <w:r w:rsidR="00EF7462">
        <w:rPr>
          <w:rFonts w:hint="cs"/>
          <w:rtl/>
        </w:rPr>
        <w:t>ו</w:t>
      </w:r>
      <w:r>
        <w:rPr>
          <w:rtl/>
        </w:rPr>
        <w:t xml:space="preserve">בעצם </w:t>
      </w:r>
      <w:bookmarkStart w:id="11328" w:name="_ETM_Q21_193889"/>
      <w:bookmarkEnd w:id="11328"/>
      <w:r>
        <w:rPr>
          <w:rtl/>
        </w:rPr>
        <w:t xml:space="preserve">הוא </w:t>
      </w:r>
      <w:bookmarkStart w:id="11329" w:name="_ETM_Q21_194279"/>
      <w:bookmarkEnd w:id="11329"/>
      <w:r>
        <w:rPr>
          <w:rtl/>
        </w:rPr>
        <w:t xml:space="preserve">מסתובב </w:t>
      </w:r>
      <w:bookmarkStart w:id="11330" w:name="_ETM_Q21_195419"/>
      <w:bookmarkEnd w:id="11330"/>
      <w:r>
        <w:rPr>
          <w:rFonts w:hint="cs"/>
          <w:rtl/>
        </w:rPr>
        <w:t>בין</w:t>
      </w:r>
      <w:bookmarkStart w:id="11331" w:name="_ETM_Q21_196000"/>
      <w:bookmarkEnd w:id="11331"/>
      <w:r>
        <w:rPr>
          <w:rtl/>
        </w:rPr>
        <w:t xml:space="preserve"> </w:t>
      </w:r>
      <w:bookmarkStart w:id="11332" w:name="_ETM_Q21_198079"/>
      <w:bookmarkEnd w:id="11332"/>
      <w:r>
        <w:rPr>
          <w:rFonts w:hint="cs"/>
          <w:rtl/>
        </w:rPr>
        <w:t>ה</w:t>
      </w:r>
      <w:r>
        <w:rPr>
          <w:rtl/>
        </w:rPr>
        <w:t xml:space="preserve">משרדים </w:t>
      </w:r>
      <w:bookmarkStart w:id="11333" w:name="_ETM_Q21_198500"/>
      <w:bookmarkEnd w:id="11333"/>
      <w:r>
        <w:rPr>
          <w:rtl/>
        </w:rPr>
        <w:t xml:space="preserve">כדי </w:t>
      </w:r>
      <w:bookmarkStart w:id="11334" w:name="_ETM_Q21_198710"/>
      <w:bookmarkEnd w:id="11334"/>
      <w:r>
        <w:rPr>
          <w:rtl/>
        </w:rPr>
        <w:t xml:space="preserve">למצוא </w:t>
      </w:r>
      <w:bookmarkStart w:id="11335" w:name="_ETM_Q21_199039"/>
      <w:bookmarkEnd w:id="11335"/>
      <w:r>
        <w:rPr>
          <w:rtl/>
        </w:rPr>
        <w:t>מענה</w:t>
      </w:r>
      <w:r>
        <w:rPr>
          <w:rFonts w:hint="cs"/>
          <w:rtl/>
        </w:rPr>
        <w:t>.</w:t>
      </w:r>
    </w:p>
    <w:p w:rsidR="009B17CE" w:rsidRDefault="009B17CE" w:rsidP="00416588">
      <w:pPr>
        <w:ind w:firstLine="0"/>
        <w:rPr>
          <w:rtl/>
        </w:rPr>
      </w:pPr>
      <w:bookmarkStart w:id="11336" w:name="_ETM_Q21_201000"/>
      <w:bookmarkEnd w:id="11336"/>
    </w:p>
    <w:p w:rsidR="009B17CE" w:rsidRDefault="009B17CE" w:rsidP="00416588">
      <w:pPr>
        <w:rPr>
          <w:rtl/>
        </w:rPr>
      </w:pPr>
      <w:bookmarkStart w:id="11337" w:name="_ETM_Q21_202000"/>
      <w:bookmarkStart w:id="11338" w:name="_ETM_Q21_200220"/>
      <w:bookmarkStart w:id="11339" w:name="_ETM_Q21_200430"/>
      <w:bookmarkStart w:id="11340" w:name="_ETM_Q21_200550"/>
      <w:bookmarkStart w:id="11341" w:name="_ETM_Q21_200940"/>
      <w:bookmarkStart w:id="11342" w:name="_ETM_Q21_201360"/>
      <w:bookmarkEnd w:id="11337"/>
      <w:bookmarkEnd w:id="11338"/>
      <w:bookmarkEnd w:id="11339"/>
      <w:bookmarkEnd w:id="11340"/>
      <w:bookmarkEnd w:id="11341"/>
      <w:bookmarkEnd w:id="11342"/>
      <w:r>
        <w:rPr>
          <w:rtl/>
        </w:rPr>
        <w:t xml:space="preserve">אני </w:t>
      </w:r>
      <w:bookmarkStart w:id="11343" w:name="_ETM_Q21_201510"/>
      <w:bookmarkEnd w:id="11343"/>
      <w:r>
        <w:rPr>
          <w:rtl/>
        </w:rPr>
        <w:t xml:space="preserve">חייב </w:t>
      </w:r>
      <w:bookmarkStart w:id="11344" w:name="_ETM_Q21_201720"/>
      <w:bookmarkEnd w:id="11344"/>
      <w:r>
        <w:rPr>
          <w:rtl/>
        </w:rPr>
        <w:t xml:space="preserve">לומר </w:t>
      </w:r>
      <w:bookmarkStart w:id="11345" w:name="_ETM_Q21_202140"/>
      <w:bookmarkEnd w:id="11345"/>
      <w:r>
        <w:rPr>
          <w:rFonts w:hint="cs"/>
          <w:rtl/>
        </w:rPr>
        <w:t>ש</w:t>
      </w:r>
      <w:r>
        <w:rPr>
          <w:rtl/>
        </w:rPr>
        <w:t xml:space="preserve">כיושב-ראש </w:t>
      </w:r>
      <w:bookmarkStart w:id="11346" w:name="_ETM_Q21_202560"/>
      <w:bookmarkEnd w:id="11346"/>
      <w:r>
        <w:rPr>
          <w:rtl/>
        </w:rPr>
        <w:t xml:space="preserve">ועדת </w:t>
      </w:r>
      <w:bookmarkStart w:id="11347" w:name="_ETM_Q21_202860"/>
      <w:bookmarkEnd w:id="11347"/>
      <w:r>
        <w:rPr>
          <w:rtl/>
        </w:rPr>
        <w:t>העל</w:t>
      </w:r>
      <w:r>
        <w:rPr>
          <w:rFonts w:hint="cs"/>
          <w:rtl/>
        </w:rPr>
        <w:t>י</w:t>
      </w:r>
      <w:r>
        <w:rPr>
          <w:rtl/>
        </w:rPr>
        <w:t xml:space="preserve">יה </w:t>
      </w:r>
      <w:bookmarkStart w:id="11348" w:name="_ETM_Q21_203070"/>
      <w:bookmarkEnd w:id="11348"/>
      <w:r>
        <w:rPr>
          <w:rtl/>
        </w:rPr>
        <w:t xml:space="preserve">והקליטה </w:t>
      </w:r>
      <w:bookmarkStart w:id="11349" w:name="_ETM_Q21_203489"/>
      <w:bookmarkEnd w:id="11349"/>
      <w:r>
        <w:rPr>
          <w:rtl/>
        </w:rPr>
        <w:t xml:space="preserve">אני </w:t>
      </w:r>
      <w:bookmarkStart w:id="11350" w:name="_ETM_Q21_203610"/>
      <w:bookmarkEnd w:id="11350"/>
      <w:r>
        <w:rPr>
          <w:rtl/>
        </w:rPr>
        <w:t xml:space="preserve">נתקל </w:t>
      </w:r>
      <w:bookmarkStart w:id="11351" w:name="_ETM_Q21_204540"/>
      <w:bookmarkEnd w:id="11351"/>
      <w:r>
        <w:rPr>
          <w:rtl/>
        </w:rPr>
        <w:t xml:space="preserve">בסיפורים </w:t>
      </w:r>
      <w:bookmarkStart w:id="11352" w:name="_ETM_Q21_205110"/>
      <w:bookmarkEnd w:id="11352"/>
      <w:r>
        <w:rPr>
          <w:rtl/>
        </w:rPr>
        <w:t xml:space="preserve">כאלה </w:t>
      </w:r>
      <w:bookmarkStart w:id="11353" w:name="_ETM_Q21_205380"/>
      <w:bookmarkEnd w:id="11353"/>
      <w:r>
        <w:rPr>
          <w:rtl/>
        </w:rPr>
        <w:t xml:space="preserve">פעם </w:t>
      </w:r>
      <w:bookmarkStart w:id="11354" w:name="_ETM_Q21_205619"/>
      <w:bookmarkEnd w:id="11354"/>
      <w:r>
        <w:rPr>
          <w:rtl/>
        </w:rPr>
        <w:t xml:space="preserve">אחר </w:t>
      </w:r>
      <w:bookmarkStart w:id="11355" w:name="_ETM_Q21_205829"/>
      <w:bookmarkEnd w:id="11355"/>
      <w:r>
        <w:rPr>
          <w:rtl/>
        </w:rPr>
        <w:t>פעם</w:t>
      </w:r>
      <w:r>
        <w:rPr>
          <w:rFonts w:hint="cs"/>
          <w:rtl/>
        </w:rPr>
        <w:t>,</w:t>
      </w:r>
      <w:r>
        <w:rPr>
          <w:rtl/>
        </w:rPr>
        <w:t xml:space="preserve"> </w:t>
      </w:r>
      <w:bookmarkStart w:id="11356" w:name="_ETM_Q21_206160"/>
      <w:bookmarkEnd w:id="11356"/>
      <w:r>
        <w:rPr>
          <w:rtl/>
        </w:rPr>
        <w:t xml:space="preserve">כאלה </w:t>
      </w:r>
      <w:bookmarkStart w:id="11357" w:name="_ETM_Q21_206489"/>
      <w:bookmarkEnd w:id="11357"/>
      <w:r>
        <w:rPr>
          <w:rtl/>
        </w:rPr>
        <w:t>ודומיהם</w:t>
      </w:r>
      <w:r>
        <w:rPr>
          <w:rFonts w:hint="cs"/>
          <w:rtl/>
        </w:rPr>
        <w:t>,</w:t>
      </w:r>
      <w:r>
        <w:rPr>
          <w:rtl/>
        </w:rPr>
        <w:t xml:space="preserve"> </w:t>
      </w:r>
      <w:bookmarkStart w:id="11358" w:name="_ETM_Q21_207450"/>
      <w:bookmarkEnd w:id="11358"/>
      <w:r>
        <w:rPr>
          <w:rtl/>
        </w:rPr>
        <w:t xml:space="preserve">כל </w:t>
      </w:r>
      <w:bookmarkStart w:id="11359" w:name="_ETM_Q21_207689"/>
      <w:bookmarkEnd w:id="11359"/>
      <w:r>
        <w:rPr>
          <w:rFonts w:hint="cs"/>
          <w:rtl/>
        </w:rPr>
        <w:t>אחד</w:t>
      </w:r>
      <w:r>
        <w:rPr>
          <w:rtl/>
        </w:rPr>
        <w:t xml:space="preserve"> </w:t>
      </w:r>
      <w:bookmarkStart w:id="11360" w:name="_ETM_Q21_207990"/>
      <w:bookmarkEnd w:id="11360"/>
      <w:r>
        <w:rPr>
          <w:rtl/>
        </w:rPr>
        <w:t xml:space="preserve">עם </w:t>
      </w:r>
      <w:bookmarkStart w:id="11361" w:name="_ETM_Q21_208110"/>
      <w:bookmarkStart w:id="11362" w:name="_ETM_Q21_208290"/>
      <w:bookmarkStart w:id="11363" w:name="_ETM_Q21_208470"/>
      <w:bookmarkEnd w:id="11361"/>
      <w:bookmarkEnd w:id="11362"/>
      <w:bookmarkEnd w:id="11363"/>
      <w:r>
        <w:rPr>
          <w:rtl/>
        </w:rPr>
        <w:t xml:space="preserve">הסיפור </w:t>
      </w:r>
      <w:bookmarkStart w:id="11364" w:name="_ETM_Q21_209130"/>
      <w:bookmarkEnd w:id="11364"/>
      <w:r>
        <w:rPr>
          <w:rtl/>
        </w:rPr>
        <w:t>שלו</w:t>
      </w:r>
      <w:r>
        <w:rPr>
          <w:rFonts w:hint="cs"/>
          <w:rtl/>
        </w:rPr>
        <w:t>.</w:t>
      </w:r>
      <w:r>
        <w:rPr>
          <w:rtl/>
        </w:rPr>
        <w:t xml:space="preserve"> </w:t>
      </w:r>
      <w:bookmarkStart w:id="11365" w:name="_ETM_Q21_211320"/>
      <w:bookmarkStart w:id="11366" w:name="_ETM_Q21_214140"/>
      <w:bookmarkEnd w:id="11365"/>
      <w:bookmarkEnd w:id="11366"/>
      <w:r>
        <w:rPr>
          <w:rtl/>
        </w:rPr>
        <w:t xml:space="preserve">חייבים </w:t>
      </w:r>
      <w:bookmarkStart w:id="11367" w:name="_ETM_Q21_215989"/>
      <w:bookmarkEnd w:id="11367"/>
      <w:r>
        <w:rPr>
          <w:rtl/>
        </w:rPr>
        <w:t xml:space="preserve">כולנו </w:t>
      </w:r>
      <w:bookmarkStart w:id="11368" w:name="_ETM_Q21_217110"/>
      <w:bookmarkEnd w:id="11368"/>
      <w:r>
        <w:rPr>
          <w:rtl/>
        </w:rPr>
        <w:t xml:space="preserve">לשנות </w:t>
      </w:r>
      <w:bookmarkStart w:id="11369" w:name="_ETM_Q21_217680"/>
      <w:bookmarkEnd w:id="11369"/>
      <w:r>
        <w:rPr>
          <w:rtl/>
        </w:rPr>
        <w:t xml:space="preserve">את </w:t>
      </w:r>
      <w:bookmarkStart w:id="11370" w:name="_ETM_Q21_217800"/>
      <w:bookmarkEnd w:id="11370"/>
      <w:r>
        <w:rPr>
          <w:rtl/>
        </w:rPr>
        <w:t xml:space="preserve">ההתייחסות </w:t>
      </w:r>
      <w:bookmarkStart w:id="11371" w:name="_ETM_Q21_218400"/>
      <w:bookmarkEnd w:id="11371"/>
      <w:r>
        <w:rPr>
          <w:rtl/>
        </w:rPr>
        <w:t xml:space="preserve">פה </w:t>
      </w:r>
      <w:bookmarkStart w:id="11372" w:name="_ETM_Q21_219310"/>
      <w:bookmarkEnd w:id="11372"/>
      <w:r>
        <w:rPr>
          <w:rtl/>
        </w:rPr>
        <w:t xml:space="preserve">לכל </w:t>
      </w:r>
      <w:bookmarkStart w:id="11373" w:name="_ETM_Q21_220960"/>
      <w:bookmarkEnd w:id="11373"/>
      <w:r>
        <w:rPr>
          <w:rtl/>
        </w:rPr>
        <w:t>החבר</w:t>
      </w:r>
      <w:r>
        <w:rPr>
          <w:rFonts w:hint="cs"/>
          <w:rtl/>
        </w:rPr>
        <w:t>'</w:t>
      </w:r>
      <w:r>
        <w:rPr>
          <w:rtl/>
        </w:rPr>
        <w:t xml:space="preserve">ה </w:t>
      </w:r>
      <w:bookmarkStart w:id="11374" w:name="_ETM_Q21_221530"/>
      <w:bookmarkEnd w:id="11374"/>
      <w:r>
        <w:rPr>
          <w:rtl/>
        </w:rPr>
        <w:t xml:space="preserve">האלה </w:t>
      </w:r>
      <w:bookmarkStart w:id="11375" w:name="_ETM_Q21_222620"/>
      <w:bookmarkEnd w:id="11375"/>
      <w:r>
        <w:rPr>
          <w:rtl/>
        </w:rPr>
        <w:t xml:space="preserve">שעשו </w:t>
      </w:r>
      <w:bookmarkStart w:id="11376" w:name="_ETM_Q21_223010"/>
      <w:bookmarkStart w:id="11377" w:name="_ETM_Q21_223309"/>
      <w:bookmarkEnd w:id="11376"/>
      <w:bookmarkEnd w:id="11377"/>
      <w:r>
        <w:rPr>
          <w:rtl/>
        </w:rPr>
        <w:t>עלי</w:t>
      </w:r>
      <w:r>
        <w:rPr>
          <w:rFonts w:hint="cs"/>
          <w:rtl/>
        </w:rPr>
        <w:t>י</w:t>
      </w:r>
      <w:r>
        <w:rPr>
          <w:rtl/>
        </w:rPr>
        <w:t xml:space="preserve">ה </w:t>
      </w:r>
      <w:bookmarkStart w:id="11378" w:name="_ETM_Q21_224579"/>
      <w:bookmarkEnd w:id="11378"/>
      <w:r>
        <w:rPr>
          <w:rtl/>
        </w:rPr>
        <w:t>לכ</w:t>
      </w:r>
      <w:r>
        <w:rPr>
          <w:rFonts w:hint="cs"/>
          <w:rtl/>
        </w:rPr>
        <w:t>א</w:t>
      </w:r>
      <w:r>
        <w:rPr>
          <w:rtl/>
        </w:rPr>
        <w:t xml:space="preserve">ן ונמצאים </w:t>
      </w:r>
      <w:bookmarkStart w:id="11379" w:name="_ETM_Q21_225059"/>
      <w:bookmarkEnd w:id="11379"/>
      <w:r>
        <w:rPr>
          <w:rtl/>
        </w:rPr>
        <w:t xml:space="preserve">עם </w:t>
      </w:r>
      <w:bookmarkStart w:id="11380" w:name="_ETM_Q21_225179"/>
      <w:bookmarkEnd w:id="11380"/>
      <w:r>
        <w:rPr>
          <w:rtl/>
        </w:rPr>
        <w:t xml:space="preserve">קשיים </w:t>
      </w:r>
      <w:bookmarkStart w:id="11381" w:name="_ETM_Q21_225479"/>
      <w:bookmarkEnd w:id="11381"/>
      <w:r>
        <w:rPr>
          <w:rtl/>
        </w:rPr>
        <w:t xml:space="preserve">ביורוקרטיים </w:t>
      </w:r>
      <w:bookmarkStart w:id="11382" w:name="_ETM_Q21_226079"/>
      <w:bookmarkEnd w:id="11382"/>
      <w:r>
        <w:rPr>
          <w:rtl/>
        </w:rPr>
        <w:t>כאל</w:t>
      </w:r>
      <w:r>
        <w:rPr>
          <w:rFonts w:hint="cs"/>
          <w:rtl/>
        </w:rPr>
        <w:t>ה</w:t>
      </w:r>
      <w:r>
        <w:rPr>
          <w:rtl/>
        </w:rPr>
        <w:t xml:space="preserve"> </w:t>
      </w:r>
      <w:bookmarkStart w:id="11383" w:name="_ETM_Q21_226379"/>
      <w:bookmarkEnd w:id="11383"/>
      <w:r>
        <w:rPr>
          <w:rtl/>
        </w:rPr>
        <w:t xml:space="preserve">או </w:t>
      </w:r>
      <w:bookmarkStart w:id="11384" w:name="_ETM_Q21_226409"/>
      <w:bookmarkEnd w:id="11384"/>
      <w:r>
        <w:rPr>
          <w:rtl/>
        </w:rPr>
        <w:t xml:space="preserve">אחרים </w:t>
      </w:r>
      <w:bookmarkStart w:id="11385" w:name="_ETM_Q21_226739"/>
      <w:bookmarkEnd w:id="11385"/>
      <w:r>
        <w:rPr>
          <w:rtl/>
        </w:rPr>
        <w:t>בגלל</w:t>
      </w:r>
      <w:r>
        <w:rPr>
          <w:rFonts w:hint="cs"/>
          <w:rtl/>
        </w:rPr>
        <w:t xml:space="preserve"> איך</w:t>
      </w:r>
      <w:r>
        <w:rPr>
          <w:rtl/>
        </w:rPr>
        <w:t xml:space="preserve"> </w:t>
      </w:r>
      <w:bookmarkStart w:id="11386" w:name="_ETM_Q21_227159"/>
      <w:bookmarkEnd w:id="11386"/>
      <w:r>
        <w:rPr>
          <w:rtl/>
        </w:rPr>
        <w:t xml:space="preserve">שהמדינה </w:t>
      </w:r>
      <w:bookmarkStart w:id="11387" w:name="_ETM_Q21_227579"/>
      <w:bookmarkEnd w:id="11387"/>
      <w:r>
        <w:rPr>
          <w:rtl/>
        </w:rPr>
        <w:t>מתנהל</w:t>
      </w:r>
      <w:r>
        <w:rPr>
          <w:rFonts w:hint="cs"/>
          <w:rtl/>
        </w:rPr>
        <w:t>ת,</w:t>
      </w:r>
      <w:r>
        <w:rPr>
          <w:rtl/>
        </w:rPr>
        <w:t xml:space="preserve"> </w:t>
      </w:r>
      <w:bookmarkStart w:id="11388" w:name="_ETM_Q21_229550"/>
      <w:bookmarkEnd w:id="11388"/>
      <w:r>
        <w:rPr>
          <w:rtl/>
        </w:rPr>
        <w:t xml:space="preserve">וזורקים </w:t>
      </w:r>
      <w:bookmarkStart w:id="11389" w:name="_ETM_Q21_230420"/>
      <w:bookmarkEnd w:id="11389"/>
      <w:r>
        <w:rPr>
          <w:rtl/>
        </w:rPr>
        <w:t>אותם</w:t>
      </w:r>
      <w:bookmarkStart w:id="11390" w:name="_ETM_Q21_230690"/>
      <w:bookmarkEnd w:id="11390"/>
      <w:r>
        <w:rPr>
          <w:rFonts w:hint="cs"/>
          <w:rtl/>
        </w:rPr>
        <w:t xml:space="preserve"> פשוט – </w:t>
      </w:r>
      <w:r>
        <w:rPr>
          <w:rtl/>
        </w:rPr>
        <w:t>סליחה</w:t>
      </w:r>
      <w:r>
        <w:rPr>
          <w:rFonts w:hint="cs"/>
          <w:rtl/>
        </w:rPr>
        <w:t xml:space="preserve"> –</w:t>
      </w:r>
      <w:r>
        <w:rPr>
          <w:rtl/>
        </w:rPr>
        <w:t xml:space="preserve"> </w:t>
      </w:r>
      <w:bookmarkStart w:id="11391" w:name="_ETM_Q21_231380"/>
      <w:bookmarkStart w:id="11392" w:name="_ETM_Q21_232789"/>
      <w:bookmarkEnd w:id="11391"/>
      <w:bookmarkEnd w:id="11392"/>
      <w:r>
        <w:rPr>
          <w:rtl/>
        </w:rPr>
        <w:t>לבי</w:t>
      </w:r>
      <w:r>
        <w:rPr>
          <w:rFonts w:hint="cs"/>
          <w:rtl/>
        </w:rPr>
        <w:t>ו</w:t>
      </w:r>
      <w:r>
        <w:rPr>
          <w:rtl/>
        </w:rPr>
        <w:t xml:space="preserve">רוקרטיה </w:t>
      </w:r>
      <w:bookmarkStart w:id="11393" w:name="_ETM_Q21_233719"/>
      <w:bookmarkEnd w:id="11393"/>
      <w:r>
        <w:rPr>
          <w:rtl/>
        </w:rPr>
        <w:t>הישראלית</w:t>
      </w:r>
      <w:r>
        <w:rPr>
          <w:rFonts w:hint="cs"/>
          <w:rtl/>
        </w:rPr>
        <w:t>,</w:t>
      </w:r>
      <w:r>
        <w:rPr>
          <w:rtl/>
        </w:rPr>
        <w:t xml:space="preserve"> </w:t>
      </w:r>
      <w:bookmarkStart w:id="11394" w:name="_ETM_Q21_235409"/>
      <w:bookmarkEnd w:id="11394"/>
      <w:r>
        <w:rPr>
          <w:rtl/>
        </w:rPr>
        <w:t xml:space="preserve">מה </w:t>
      </w:r>
      <w:bookmarkStart w:id="11395" w:name="_ETM_Q21_235559"/>
      <w:bookmarkEnd w:id="11395"/>
      <w:r>
        <w:rPr>
          <w:rtl/>
        </w:rPr>
        <w:t>שנקרא</w:t>
      </w:r>
      <w:r w:rsidR="00EF7462">
        <w:rPr>
          <w:rFonts w:hint="cs"/>
          <w:rtl/>
        </w:rPr>
        <w:t>,</w:t>
      </w:r>
      <w:r>
        <w:rPr>
          <w:rtl/>
        </w:rPr>
        <w:t xml:space="preserve"> </w:t>
      </w:r>
      <w:bookmarkStart w:id="11396" w:name="_ETM_Q21_236190"/>
      <w:bookmarkEnd w:id="11396"/>
      <w:r>
        <w:rPr>
          <w:rtl/>
        </w:rPr>
        <w:t xml:space="preserve">הם </w:t>
      </w:r>
      <w:bookmarkStart w:id="11397" w:name="_ETM_Q21_236339"/>
      <w:bookmarkEnd w:id="11397"/>
      <w:r>
        <w:rPr>
          <w:rtl/>
        </w:rPr>
        <w:t xml:space="preserve">טובים </w:t>
      </w:r>
      <w:bookmarkStart w:id="11398" w:name="_ETM_Q21_236670"/>
      <w:bookmarkEnd w:id="11398"/>
      <w:r>
        <w:rPr>
          <w:rtl/>
        </w:rPr>
        <w:t xml:space="preserve">בשביל </w:t>
      </w:r>
      <w:bookmarkStart w:id="11399" w:name="_ETM_Q21_236969"/>
      <w:bookmarkEnd w:id="11399"/>
      <w:r>
        <w:rPr>
          <w:rtl/>
        </w:rPr>
        <w:t xml:space="preserve">להילחם </w:t>
      </w:r>
      <w:bookmarkStart w:id="11400" w:name="_ETM_Q21_237390"/>
      <w:bookmarkEnd w:id="11400"/>
      <w:r>
        <w:rPr>
          <w:rtl/>
        </w:rPr>
        <w:t>כ</w:t>
      </w:r>
      <w:r>
        <w:rPr>
          <w:rFonts w:hint="cs"/>
          <w:rtl/>
        </w:rPr>
        <w:t>א</w:t>
      </w:r>
      <w:r>
        <w:rPr>
          <w:rtl/>
        </w:rPr>
        <w:t>ן</w:t>
      </w:r>
      <w:r>
        <w:rPr>
          <w:rFonts w:hint="cs"/>
          <w:rtl/>
        </w:rPr>
        <w:t>,</w:t>
      </w:r>
      <w:r>
        <w:rPr>
          <w:rtl/>
        </w:rPr>
        <w:t xml:space="preserve"> </w:t>
      </w:r>
      <w:bookmarkStart w:id="11401" w:name="_ETM_Q21_238440"/>
      <w:bookmarkEnd w:id="11401"/>
      <w:r>
        <w:rPr>
          <w:rtl/>
        </w:rPr>
        <w:t xml:space="preserve">הם </w:t>
      </w:r>
      <w:bookmarkStart w:id="11402" w:name="_ETM_Q21_238590"/>
      <w:bookmarkEnd w:id="11402"/>
      <w:r>
        <w:rPr>
          <w:rtl/>
        </w:rPr>
        <w:t xml:space="preserve">טובים </w:t>
      </w:r>
      <w:bookmarkStart w:id="11403" w:name="_ETM_Q21_238949"/>
      <w:bookmarkEnd w:id="11403"/>
      <w:r>
        <w:rPr>
          <w:rtl/>
        </w:rPr>
        <w:t xml:space="preserve">בשביל </w:t>
      </w:r>
      <w:bookmarkStart w:id="11404" w:name="_ETM_Q21_239250"/>
      <w:bookmarkEnd w:id="11404"/>
      <w:r>
        <w:rPr>
          <w:rtl/>
        </w:rPr>
        <w:t>ל</w:t>
      </w:r>
      <w:r>
        <w:rPr>
          <w:rFonts w:hint="cs"/>
          <w:rtl/>
        </w:rPr>
        <w:t>מות</w:t>
      </w:r>
      <w:r>
        <w:rPr>
          <w:rtl/>
        </w:rPr>
        <w:t xml:space="preserve"> </w:t>
      </w:r>
      <w:bookmarkStart w:id="11405" w:name="_ETM_Q21_239550"/>
      <w:bookmarkEnd w:id="11405"/>
      <w:r>
        <w:rPr>
          <w:rtl/>
        </w:rPr>
        <w:t>כאן</w:t>
      </w:r>
      <w:r>
        <w:rPr>
          <w:rFonts w:hint="cs"/>
          <w:rtl/>
        </w:rPr>
        <w:t xml:space="preserve"> –</w:t>
      </w:r>
      <w:r>
        <w:rPr>
          <w:rtl/>
        </w:rPr>
        <w:t xml:space="preserve"> </w:t>
      </w:r>
      <w:bookmarkStart w:id="11406" w:name="_ETM_Q21_240539"/>
      <w:bookmarkEnd w:id="11406"/>
      <w:r>
        <w:rPr>
          <w:rtl/>
        </w:rPr>
        <w:t xml:space="preserve">הם </w:t>
      </w:r>
      <w:bookmarkStart w:id="11407" w:name="_ETM_Q21_240659"/>
      <w:bookmarkEnd w:id="11407"/>
      <w:r>
        <w:rPr>
          <w:rtl/>
        </w:rPr>
        <w:t xml:space="preserve">לא </w:t>
      </w:r>
      <w:bookmarkStart w:id="11408" w:name="_ETM_Q21_240749"/>
      <w:bookmarkEnd w:id="11408"/>
      <w:r>
        <w:rPr>
          <w:rtl/>
        </w:rPr>
        <w:t xml:space="preserve">טובים </w:t>
      </w:r>
      <w:bookmarkStart w:id="11409" w:name="_ETM_Q21_241050"/>
      <w:bookmarkEnd w:id="11409"/>
      <w:r>
        <w:rPr>
          <w:rtl/>
        </w:rPr>
        <w:t xml:space="preserve">בשביל </w:t>
      </w:r>
      <w:bookmarkStart w:id="11410" w:name="_ETM_Q21_241289"/>
      <w:bookmarkEnd w:id="11410"/>
      <w:r>
        <w:rPr>
          <w:rtl/>
        </w:rPr>
        <w:t xml:space="preserve">לחיות </w:t>
      </w:r>
      <w:bookmarkStart w:id="11411" w:name="_ETM_Q21_241620"/>
      <w:bookmarkEnd w:id="11411"/>
      <w:r>
        <w:rPr>
          <w:rtl/>
        </w:rPr>
        <w:t>כאן</w:t>
      </w:r>
      <w:r>
        <w:rPr>
          <w:rFonts w:hint="cs"/>
          <w:rtl/>
        </w:rPr>
        <w:t>.</w:t>
      </w:r>
      <w:r>
        <w:rPr>
          <w:rtl/>
        </w:rPr>
        <w:t xml:space="preserve"> </w:t>
      </w:r>
      <w:bookmarkStart w:id="11412" w:name="_ETM_Q21_243620"/>
      <w:bookmarkEnd w:id="11412"/>
    </w:p>
    <w:p w:rsidR="009B17CE" w:rsidRDefault="009B17CE" w:rsidP="00416588">
      <w:pPr>
        <w:rPr>
          <w:rtl/>
        </w:rPr>
      </w:pPr>
    </w:p>
    <w:p w:rsidR="009B17CE" w:rsidRDefault="009B17CE" w:rsidP="00EF7462">
      <w:pPr>
        <w:rPr>
          <w:rtl/>
        </w:rPr>
      </w:pPr>
      <w:r>
        <w:rPr>
          <w:rtl/>
        </w:rPr>
        <w:t xml:space="preserve">ההתנהלות </w:t>
      </w:r>
      <w:bookmarkStart w:id="11413" w:name="_ETM_Q21_244580"/>
      <w:bookmarkEnd w:id="11413"/>
      <w:r>
        <w:rPr>
          <w:rtl/>
        </w:rPr>
        <w:t xml:space="preserve">הזאת </w:t>
      </w:r>
      <w:bookmarkStart w:id="11414" w:name="_ETM_Q21_245030"/>
      <w:bookmarkEnd w:id="11414"/>
      <w:r>
        <w:rPr>
          <w:rtl/>
        </w:rPr>
        <w:t xml:space="preserve">לא </w:t>
      </w:r>
      <w:bookmarkStart w:id="11415" w:name="_ETM_Q21_245180"/>
      <w:bookmarkEnd w:id="11415"/>
      <w:r>
        <w:rPr>
          <w:rtl/>
        </w:rPr>
        <w:t xml:space="preserve">מקובלת </w:t>
      </w:r>
      <w:bookmarkStart w:id="11416" w:name="_ETM_Q21_245600"/>
      <w:bookmarkEnd w:id="11416"/>
      <w:r>
        <w:rPr>
          <w:rtl/>
        </w:rPr>
        <w:t>בעליל</w:t>
      </w:r>
      <w:r>
        <w:rPr>
          <w:rFonts w:hint="cs"/>
          <w:rtl/>
        </w:rPr>
        <w:t>,</w:t>
      </w:r>
      <w:r>
        <w:rPr>
          <w:rtl/>
        </w:rPr>
        <w:t xml:space="preserve"> </w:t>
      </w:r>
      <w:bookmarkStart w:id="11417" w:name="_ETM_Q21_246759"/>
      <w:bookmarkEnd w:id="11417"/>
      <w:r>
        <w:rPr>
          <w:rtl/>
        </w:rPr>
        <w:t xml:space="preserve">ופה </w:t>
      </w:r>
      <w:bookmarkStart w:id="11418" w:name="_ETM_Q21_247179"/>
      <w:bookmarkEnd w:id="11418"/>
      <w:r>
        <w:rPr>
          <w:rtl/>
        </w:rPr>
        <w:t xml:space="preserve">צריכה </w:t>
      </w:r>
      <w:bookmarkStart w:id="11419" w:name="_ETM_Q21_247569"/>
      <w:bookmarkEnd w:id="11419"/>
      <w:r>
        <w:rPr>
          <w:rtl/>
        </w:rPr>
        <w:t xml:space="preserve">להיות </w:t>
      </w:r>
      <w:bookmarkStart w:id="11420" w:name="_ETM_Q21_248700"/>
      <w:bookmarkEnd w:id="11420"/>
      <w:r>
        <w:rPr>
          <w:rtl/>
        </w:rPr>
        <w:t>הב</w:t>
      </w:r>
      <w:r>
        <w:rPr>
          <w:rFonts w:hint="cs"/>
          <w:rtl/>
        </w:rPr>
        <w:t>ה</w:t>
      </w:r>
      <w:r>
        <w:rPr>
          <w:rtl/>
        </w:rPr>
        <w:t xml:space="preserve">רה </w:t>
      </w:r>
      <w:bookmarkStart w:id="11421" w:name="_ETM_Q21_249930"/>
      <w:bookmarkEnd w:id="11421"/>
      <w:r>
        <w:rPr>
          <w:rtl/>
        </w:rPr>
        <w:t xml:space="preserve">כלפי </w:t>
      </w:r>
      <w:bookmarkStart w:id="11422" w:name="_ETM_Q21_250290"/>
      <w:bookmarkEnd w:id="11422"/>
      <w:r>
        <w:rPr>
          <w:rtl/>
        </w:rPr>
        <w:t>מטה</w:t>
      </w:r>
      <w:r>
        <w:rPr>
          <w:rFonts w:hint="cs"/>
          <w:rtl/>
        </w:rPr>
        <w:t>,</w:t>
      </w:r>
      <w:r>
        <w:rPr>
          <w:rtl/>
        </w:rPr>
        <w:t xml:space="preserve"> </w:t>
      </w:r>
      <w:bookmarkStart w:id="11423" w:name="_ETM_Q21_250650"/>
      <w:bookmarkEnd w:id="11423"/>
      <w:r>
        <w:rPr>
          <w:rtl/>
        </w:rPr>
        <w:t xml:space="preserve">לכל </w:t>
      </w:r>
      <w:bookmarkStart w:id="11424" w:name="_ETM_Q21_250950"/>
      <w:bookmarkEnd w:id="11424"/>
      <w:r>
        <w:rPr>
          <w:rtl/>
        </w:rPr>
        <w:t xml:space="preserve">הגורמים </w:t>
      </w:r>
      <w:bookmarkStart w:id="11425" w:name="_ETM_Q21_251310"/>
      <w:bookmarkEnd w:id="11425"/>
      <w:r>
        <w:rPr>
          <w:rFonts w:hint="cs"/>
          <w:rtl/>
        </w:rPr>
        <w:t>ש</w:t>
      </w:r>
      <w:r>
        <w:rPr>
          <w:rtl/>
        </w:rPr>
        <w:t xml:space="preserve">נוגעים </w:t>
      </w:r>
      <w:bookmarkStart w:id="11426" w:name="_ETM_Q21_251610"/>
      <w:bookmarkEnd w:id="11426"/>
      <w:r>
        <w:rPr>
          <w:rtl/>
        </w:rPr>
        <w:t>בדבר</w:t>
      </w:r>
      <w:r>
        <w:rPr>
          <w:rFonts w:hint="cs"/>
          <w:rtl/>
        </w:rPr>
        <w:t>,</w:t>
      </w:r>
      <w:r>
        <w:rPr>
          <w:rtl/>
        </w:rPr>
        <w:t xml:space="preserve"> </w:t>
      </w:r>
      <w:bookmarkStart w:id="11427" w:name="_ETM_Q21_252750"/>
      <w:bookmarkEnd w:id="11427"/>
      <w:r>
        <w:rPr>
          <w:rtl/>
        </w:rPr>
        <w:t xml:space="preserve">ברשות </w:t>
      </w:r>
      <w:bookmarkStart w:id="11428" w:name="_ETM_Q21_253170"/>
      <w:bookmarkEnd w:id="11428"/>
      <w:r>
        <w:rPr>
          <w:rtl/>
        </w:rPr>
        <w:t xml:space="preserve">האוכלוסין </w:t>
      </w:r>
      <w:bookmarkStart w:id="11429" w:name="_ETM_Q21_253590"/>
      <w:bookmarkEnd w:id="11429"/>
      <w:r>
        <w:rPr>
          <w:rtl/>
        </w:rPr>
        <w:t>וההגירה</w:t>
      </w:r>
      <w:r>
        <w:rPr>
          <w:rFonts w:hint="cs"/>
          <w:rtl/>
        </w:rPr>
        <w:t>,</w:t>
      </w:r>
      <w:r>
        <w:rPr>
          <w:rtl/>
        </w:rPr>
        <w:t xml:space="preserve"> </w:t>
      </w:r>
      <w:bookmarkStart w:id="11430" w:name="_ETM_Q21_254010"/>
      <w:bookmarkEnd w:id="11430"/>
      <w:r>
        <w:rPr>
          <w:rtl/>
        </w:rPr>
        <w:t xml:space="preserve">בכל </w:t>
      </w:r>
      <w:bookmarkStart w:id="11431" w:name="_ETM_Q21_254310"/>
      <w:bookmarkEnd w:id="11431"/>
      <w:r>
        <w:rPr>
          <w:rtl/>
        </w:rPr>
        <w:t>מקום</w:t>
      </w:r>
      <w:r>
        <w:rPr>
          <w:rFonts w:hint="cs"/>
          <w:rtl/>
        </w:rPr>
        <w:t>,</w:t>
      </w:r>
      <w:r>
        <w:rPr>
          <w:rtl/>
        </w:rPr>
        <w:t xml:space="preserve"> </w:t>
      </w:r>
      <w:bookmarkStart w:id="11432" w:name="_ETM_Q21_255440"/>
      <w:bookmarkEnd w:id="11432"/>
      <w:r>
        <w:rPr>
          <w:rtl/>
        </w:rPr>
        <w:t xml:space="preserve">איך </w:t>
      </w:r>
      <w:bookmarkStart w:id="11433" w:name="_ETM_Q21_255770"/>
      <w:bookmarkEnd w:id="11433"/>
      <w:r>
        <w:rPr>
          <w:rtl/>
        </w:rPr>
        <w:t xml:space="preserve">מתייחסים </w:t>
      </w:r>
      <w:bookmarkStart w:id="11434" w:name="_ETM_Q21_256580"/>
      <w:bookmarkEnd w:id="11434"/>
      <w:r>
        <w:rPr>
          <w:rtl/>
        </w:rPr>
        <w:t xml:space="preserve">לנושאים </w:t>
      </w:r>
      <w:bookmarkStart w:id="11435" w:name="_ETM_Q21_257120"/>
      <w:bookmarkEnd w:id="11435"/>
      <w:r>
        <w:rPr>
          <w:rtl/>
        </w:rPr>
        <w:t>האלה</w:t>
      </w:r>
      <w:r>
        <w:rPr>
          <w:rFonts w:hint="cs"/>
          <w:rtl/>
        </w:rPr>
        <w:t>.</w:t>
      </w:r>
      <w:r>
        <w:rPr>
          <w:rtl/>
        </w:rPr>
        <w:t xml:space="preserve"> </w:t>
      </w:r>
      <w:bookmarkStart w:id="11436" w:name="_ETM_Q21_258020"/>
      <w:bookmarkEnd w:id="11436"/>
      <w:r>
        <w:rPr>
          <w:rtl/>
        </w:rPr>
        <w:t xml:space="preserve">אני </w:t>
      </w:r>
      <w:bookmarkStart w:id="11437" w:name="_ETM_Q21_258229"/>
      <w:bookmarkEnd w:id="11437"/>
      <w:r>
        <w:rPr>
          <w:rtl/>
        </w:rPr>
        <w:t xml:space="preserve">מוצא </w:t>
      </w:r>
      <w:bookmarkStart w:id="11438" w:name="_ETM_Q21_258499"/>
      <w:bookmarkEnd w:id="11438"/>
      <w:r>
        <w:rPr>
          <w:rtl/>
        </w:rPr>
        <w:t xml:space="preserve">את </w:t>
      </w:r>
      <w:bookmarkStart w:id="11439" w:name="_ETM_Q21_258590"/>
      <w:bookmarkEnd w:id="11439"/>
      <w:r>
        <w:rPr>
          <w:rtl/>
        </w:rPr>
        <w:t xml:space="preserve">עצמי </w:t>
      </w:r>
      <w:bookmarkStart w:id="11440" w:name="_ETM_Q21_259159"/>
      <w:bookmarkEnd w:id="11440"/>
      <w:r>
        <w:rPr>
          <w:rFonts w:hint="cs"/>
          <w:rtl/>
        </w:rPr>
        <w:t xml:space="preserve">– </w:t>
      </w:r>
      <w:r>
        <w:rPr>
          <w:rtl/>
        </w:rPr>
        <w:t xml:space="preserve">אני </w:t>
      </w:r>
      <w:bookmarkStart w:id="11441" w:name="_ETM_Q21_259369"/>
      <w:bookmarkEnd w:id="11441"/>
      <w:r>
        <w:rPr>
          <w:rtl/>
        </w:rPr>
        <w:t xml:space="preserve">עליתי </w:t>
      </w:r>
      <w:bookmarkStart w:id="11442" w:name="_ETM_Q21_259670"/>
      <w:bookmarkEnd w:id="11442"/>
      <w:r>
        <w:rPr>
          <w:rtl/>
        </w:rPr>
        <w:t xml:space="preserve">כי </w:t>
      </w:r>
      <w:bookmarkStart w:id="11443" w:name="_ETM_Q21_259789"/>
      <w:bookmarkEnd w:id="11443"/>
      <w:r>
        <w:rPr>
          <w:rtl/>
        </w:rPr>
        <w:t xml:space="preserve">זה </w:t>
      </w:r>
      <w:bookmarkStart w:id="11444" w:name="_ETM_Q21_260470"/>
      <w:bookmarkStart w:id="11445" w:name="_ETM_Q21_260620"/>
      <w:bookmarkStart w:id="11446" w:name="_ETM_Q21_260920"/>
      <w:bookmarkStart w:id="11447" w:name="_ETM_Q21_261100"/>
      <w:bookmarkEnd w:id="11444"/>
      <w:bookmarkEnd w:id="11445"/>
      <w:bookmarkEnd w:id="11446"/>
      <w:bookmarkEnd w:id="11447"/>
      <w:r>
        <w:rPr>
          <w:rtl/>
        </w:rPr>
        <w:t xml:space="preserve">לא </w:t>
      </w:r>
      <w:bookmarkStart w:id="11448" w:name="_ETM_Q21_261190"/>
      <w:bookmarkEnd w:id="11448"/>
      <w:r>
        <w:rPr>
          <w:rtl/>
        </w:rPr>
        <w:t xml:space="preserve">המקרה </w:t>
      </w:r>
      <w:bookmarkStart w:id="11449" w:name="_ETM_Q21_261459"/>
      <w:bookmarkEnd w:id="11449"/>
      <w:r>
        <w:rPr>
          <w:rtl/>
        </w:rPr>
        <w:t>הראשון</w:t>
      </w:r>
      <w:r>
        <w:rPr>
          <w:rFonts w:hint="cs"/>
          <w:rtl/>
        </w:rPr>
        <w:t>.</w:t>
      </w:r>
      <w:r>
        <w:rPr>
          <w:rtl/>
        </w:rPr>
        <w:t xml:space="preserve"> </w:t>
      </w:r>
      <w:bookmarkStart w:id="11450" w:name="_ETM_Q21_263189"/>
      <w:bookmarkEnd w:id="11450"/>
      <w:r>
        <w:rPr>
          <w:rtl/>
        </w:rPr>
        <w:t xml:space="preserve">אנחנו </w:t>
      </w:r>
      <w:bookmarkStart w:id="11451" w:name="_ETM_Q21_264090"/>
      <w:bookmarkEnd w:id="11451"/>
      <w:r>
        <w:rPr>
          <w:rFonts w:hint="cs"/>
          <w:rtl/>
        </w:rPr>
        <w:t xml:space="preserve">עוסקים בזה </w:t>
      </w:r>
      <w:r>
        <w:rPr>
          <w:rtl/>
        </w:rPr>
        <w:t>יום-יום</w:t>
      </w:r>
      <w:bookmarkStart w:id="11452" w:name="_ETM_Q21_264659"/>
      <w:bookmarkStart w:id="11453" w:name="_ETM_Q21_264959"/>
      <w:bookmarkEnd w:id="11452"/>
      <w:bookmarkEnd w:id="11453"/>
      <w:r>
        <w:rPr>
          <w:rFonts w:hint="cs"/>
          <w:rtl/>
        </w:rPr>
        <w:t xml:space="preserve">, </w:t>
      </w:r>
      <w:bookmarkStart w:id="11454" w:name="_ETM_Q21_265409"/>
      <w:bookmarkEnd w:id="11454"/>
      <w:r>
        <w:rPr>
          <w:rtl/>
        </w:rPr>
        <w:t xml:space="preserve">כל </w:t>
      </w:r>
      <w:bookmarkStart w:id="11455" w:name="_ETM_Q21_265590"/>
      <w:bookmarkEnd w:id="11455"/>
      <w:r>
        <w:rPr>
          <w:rtl/>
        </w:rPr>
        <w:t>הזמן</w:t>
      </w:r>
      <w:r>
        <w:rPr>
          <w:rFonts w:hint="cs"/>
          <w:rtl/>
        </w:rPr>
        <w:t>.</w:t>
      </w:r>
      <w:r>
        <w:rPr>
          <w:rtl/>
        </w:rPr>
        <w:t xml:space="preserve"> </w:t>
      </w:r>
      <w:bookmarkStart w:id="11456" w:name="_ETM_Q21_266790"/>
      <w:bookmarkStart w:id="11457" w:name="_ETM_Q21_267000"/>
      <w:bookmarkEnd w:id="11456"/>
      <w:bookmarkEnd w:id="11457"/>
      <w:r>
        <w:rPr>
          <w:rtl/>
        </w:rPr>
        <w:t xml:space="preserve">ריבונו </w:t>
      </w:r>
      <w:bookmarkStart w:id="11458" w:name="_ETM_Q21_267390"/>
      <w:bookmarkEnd w:id="11458"/>
      <w:r>
        <w:rPr>
          <w:rtl/>
        </w:rPr>
        <w:t xml:space="preserve">של </w:t>
      </w:r>
      <w:bookmarkStart w:id="11459" w:name="_ETM_Q21_267569"/>
      <w:bookmarkEnd w:id="11459"/>
      <w:r>
        <w:rPr>
          <w:rtl/>
        </w:rPr>
        <w:t>עולם</w:t>
      </w:r>
      <w:r>
        <w:rPr>
          <w:rFonts w:hint="cs"/>
          <w:rtl/>
        </w:rPr>
        <w:t>,</w:t>
      </w:r>
      <w:r>
        <w:rPr>
          <w:rtl/>
        </w:rPr>
        <w:t xml:space="preserve"> </w:t>
      </w:r>
      <w:bookmarkStart w:id="11460" w:name="_ETM_Q21_269490"/>
      <w:bookmarkEnd w:id="11460"/>
      <w:r>
        <w:rPr>
          <w:rtl/>
        </w:rPr>
        <w:t xml:space="preserve">ממשלת </w:t>
      </w:r>
      <w:bookmarkStart w:id="11461" w:name="_ETM_Q21_269880"/>
      <w:bookmarkEnd w:id="11461"/>
      <w:r>
        <w:rPr>
          <w:rtl/>
        </w:rPr>
        <w:t>ישראל</w:t>
      </w:r>
      <w:r>
        <w:rPr>
          <w:rFonts w:hint="cs"/>
          <w:rtl/>
        </w:rPr>
        <w:t>,</w:t>
      </w:r>
      <w:r>
        <w:rPr>
          <w:rtl/>
        </w:rPr>
        <w:t xml:space="preserve"> </w:t>
      </w:r>
      <w:bookmarkStart w:id="11462" w:name="_ETM_Q21_270329"/>
      <w:bookmarkEnd w:id="11462"/>
      <w:r>
        <w:rPr>
          <w:rtl/>
        </w:rPr>
        <w:t xml:space="preserve">תורידו </w:t>
      </w:r>
      <w:bookmarkStart w:id="11463" w:name="_ETM_Q21_270840"/>
      <w:bookmarkEnd w:id="11463"/>
      <w:r>
        <w:rPr>
          <w:rtl/>
        </w:rPr>
        <w:t xml:space="preserve">הנחיה </w:t>
      </w:r>
      <w:bookmarkStart w:id="11464" w:name="_ETM_Q21_271229"/>
      <w:bookmarkEnd w:id="11464"/>
      <w:r>
        <w:rPr>
          <w:rtl/>
        </w:rPr>
        <w:t xml:space="preserve">כלפי </w:t>
      </w:r>
      <w:bookmarkStart w:id="11465" w:name="_ETM_Q21_271560"/>
      <w:bookmarkEnd w:id="11465"/>
      <w:r>
        <w:rPr>
          <w:rtl/>
        </w:rPr>
        <w:t xml:space="preserve">מטה </w:t>
      </w:r>
      <w:bookmarkStart w:id="11466" w:name="_ETM_Q21_272620"/>
      <w:bookmarkEnd w:id="11466"/>
      <w:r>
        <w:rPr>
          <w:rtl/>
        </w:rPr>
        <w:t xml:space="preserve">איך </w:t>
      </w:r>
      <w:bookmarkStart w:id="11467" w:name="_ETM_Q21_272830"/>
      <w:bookmarkEnd w:id="11467"/>
      <w:r>
        <w:rPr>
          <w:rtl/>
        </w:rPr>
        <w:t xml:space="preserve">נוהגים </w:t>
      </w:r>
      <w:bookmarkStart w:id="11468" w:name="_ETM_Q21_273220"/>
      <w:bookmarkStart w:id="11469" w:name="_ETM_Q21_274000"/>
      <w:bookmarkEnd w:id="11468"/>
      <w:bookmarkEnd w:id="11469"/>
      <w:r>
        <w:rPr>
          <w:rtl/>
        </w:rPr>
        <w:t xml:space="preserve">בחבר'ה </w:t>
      </w:r>
      <w:bookmarkStart w:id="11470" w:name="_ETM_Q21_274510"/>
      <w:bookmarkEnd w:id="11470"/>
      <w:r>
        <w:rPr>
          <w:rtl/>
        </w:rPr>
        <w:t>האלה</w:t>
      </w:r>
      <w:r>
        <w:rPr>
          <w:rFonts w:hint="cs"/>
          <w:rtl/>
        </w:rPr>
        <w:t>.</w:t>
      </w:r>
      <w:r>
        <w:rPr>
          <w:rtl/>
        </w:rPr>
        <w:t xml:space="preserve"> </w:t>
      </w:r>
      <w:bookmarkStart w:id="11471" w:name="_ETM_Q21_277010"/>
      <w:bookmarkEnd w:id="11471"/>
      <w:r>
        <w:rPr>
          <w:rtl/>
        </w:rPr>
        <w:t xml:space="preserve">אנחנו </w:t>
      </w:r>
      <w:bookmarkStart w:id="11472" w:name="_ETM_Q21_277190"/>
      <w:bookmarkEnd w:id="11472"/>
      <w:r>
        <w:rPr>
          <w:rtl/>
        </w:rPr>
        <w:t xml:space="preserve">מדינה </w:t>
      </w:r>
      <w:bookmarkStart w:id="11473" w:name="_ETM_Q21_277459"/>
      <w:bookmarkEnd w:id="11473"/>
      <w:r>
        <w:rPr>
          <w:rtl/>
        </w:rPr>
        <w:t xml:space="preserve">קולטת </w:t>
      </w:r>
      <w:bookmarkStart w:id="11474" w:name="_ETM_Q21_277880"/>
      <w:bookmarkEnd w:id="11474"/>
      <w:r>
        <w:rPr>
          <w:rtl/>
        </w:rPr>
        <w:t>על</w:t>
      </w:r>
      <w:r>
        <w:rPr>
          <w:rFonts w:hint="cs"/>
          <w:rtl/>
        </w:rPr>
        <w:t>י</w:t>
      </w:r>
      <w:r>
        <w:rPr>
          <w:rtl/>
        </w:rPr>
        <w:t>יה</w:t>
      </w:r>
      <w:r>
        <w:rPr>
          <w:rFonts w:hint="cs"/>
          <w:rtl/>
        </w:rPr>
        <w:t>,</w:t>
      </w:r>
      <w:r>
        <w:rPr>
          <w:rtl/>
        </w:rPr>
        <w:t xml:space="preserve"> </w:t>
      </w:r>
      <w:bookmarkStart w:id="11475" w:name="_ETM_Q21_278600"/>
      <w:bookmarkEnd w:id="11475"/>
      <w:r>
        <w:rPr>
          <w:rtl/>
        </w:rPr>
        <w:t xml:space="preserve">הגיעה </w:t>
      </w:r>
      <w:bookmarkStart w:id="11476" w:name="_ETM_Q21_278900"/>
      <w:bookmarkEnd w:id="11476"/>
      <w:r>
        <w:rPr>
          <w:rtl/>
        </w:rPr>
        <w:t xml:space="preserve">לכאן </w:t>
      </w:r>
      <w:bookmarkStart w:id="11477" w:name="_ETM_Q21_279140"/>
      <w:bookmarkEnd w:id="11477"/>
      <w:r>
        <w:rPr>
          <w:rtl/>
        </w:rPr>
        <w:t>על</w:t>
      </w:r>
      <w:r>
        <w:rPr>
          <w:rFonts w:hint="cs"/>
          <w:rtl/>
        </w:rPr>
        <w:t>י</w:t>
      </w:r>
      <w:r>
        <w:rPr>
          <w:rtl/>
        </w:rPr>
        <w:t xml:space="preserve">יה </w:t>
      </w:r>
      <w:bookmarkStart w:id="11478" w:name="_ETM_Q21_279380"/>
      <w:bookmarkEnd w:id="11478"/>
      <w:r>
        <w:rPr>
          <w:rtl/>
        </w:rPr>
        <w:t xml:space="preserve">מכל </w:t>
      </w:r>
      <w:bookmarkStart w:id="11479" w:name="_ETM_Q21_279650"/>
      <w:bookmarkEnd w:id="11479"/>
      <w:r>
        <w:rPr>
          <w:rtl/>
        </w:rPr>
        <w:t xml:space="preserve">קצות </w:t>
      </w:r>
      <w:bookmarkStart w:id="11480" w:name="_ETM_Q21_279920"/>
      <w:bookmarkEnd w:id="11480"/>
      <w:r>
        <w:rPr>
          <w:rFonts w:hint="cs"/>
          <w:rtl/>
        </w:rPr>
        <w:t>ת</w:t>
      </w:r>
      <w:r>
        <w:rPr>
          <w:rtl/>
        </w:rPr>
        <w:t>בל</w:t>
      </w:r>
      <w:r>
        <w:rPr>
          <w:rFonts w:hint="cs"/>
          <w:rtl/>
        </w:rPr>
        <w:t>,</w:t>
      </w:r>
      <w:r>
        <w:rPr>
          <w:rtl/>
        </w:rPr>
        <w:t xml:space="preserve"> </w:t>
      </w:r>
      <w:bookmarkStart w:id="11481" w:name="_ETM_Q21_280810"/>
      <w:bookmarkEnd w:id="11481"/>
      <w:r>
        <w:rPr>
          <w:rtl/>
        </w:rPr>
        <w:t xml:space="preserve">מכל </w:t>
      </w:r>
      <w:bookmarkStart w:id="11482" w:name="_ETM_Q21_281140"/>
      <w:bookmarkEnd w:id="11482"/>
      <w:r>
        <w:rPr>
          <w:rtl/>
        </w:rPr>
        <w:t xml:space="preserve">קצות </w:t>
      </w:r>
      <w:bookmarkStart w:id="11483" w:name="_ETM_Q21_281440"/>
      <w:bookmarkEnd w:id="11483"/>
      <w:r>
        <w:rPr>
          <w:rFonts w:hint="cs"/>
          <w:rtl/>
        </w:rPr>
        <w:t>ת</w:t>
      </w:r>
      <w:r>
        <w:rPr>
          <w:rtl/>
        </w:rPr>
        <w:t>בל</w:t>
      </w:r>
      <w:r>
        <w:rPr>
          <w:rFonts w:hint="cs"/>
          <w:rtl/>
        </w:rPr>
        <w:t xml:space="preserve"> </w:t>
      </w:r>
      <w:r>
        <w:rPr>
          <w:rFonts w:hint="eastAsia"/>
          <w:rtl/>
        </w:rPr>
        <w:t>–</w:t>
      </w:r>
      <w:r>
        <w:rPr>
          <w:rtl/>
        </w:rPr>
        <w:t xml:space="preserve"> </w:t>
      </w:r>
      <w:bookmarkStart w:id="11484" w:name="_ETM_Q21_283640"/>
      <w:bookmarkEnd w:id="11484"/>
      <w:r>
        <w:rPr>
          <w:rtl/>
        </w:rPr>
        <w:t xml:space="preserve">אני </w:t>
      </w:r>
      <w:bookmarkStart w:id="11485" w:name="_ETM_Q21_283790"/>
      <w:bookmarkEnd w:id="11485"/>
      <w:r>
        <w:rPr>
          <w:rtl/>
        </w:rPr>
        <w:t xml:space="preserve">לא </w:t>
      </w:r>
      <w:bookmarkStart w:id="11486" w:name="_ETM_Q21_283880"/>
      <w:bookmarkEnd w:id="11486"/>
      <w:r>
        <w:rPr>
          <w:rtl/>
        </w:rPr>
        <w:t xml:space="preserve">רוצה </w:t>
      </w:r>
      <w:bookmarkStart w:id="11487" w:name="_ETM_Q21_284150"/>
      <w:bookmarkEnd w:id="11487"/>
      <w:r>
        <w:rPr>
          <w:rtl/>
        </w:rPr>
        <w:t xml:space="preserve">להגיד </w:t>
      </w:r>
      <w:bookmarkStart w:id="11488" w:name="_ETM_Q21_284480"/>
      <w:bookmarkEnd w:id="11488"/>
      <w:r>
        <w:rPr>
          <w:rtl/>
        </w:rPr>
        <w:t xml:space="preserve">לכם </w:t>
      </w:r>
      <w:bookmarkStart w:id="11489" w:name="_ETM_Q21_285170"/>
      <w:bookmarkEnd w:id="11489"/>
      <w:r>
        <w:rPr>
          <w:rtl/>
        </w:rPr>
        <w:t xml:space="preserve">להתחיל </w:t>
      </w:r>
      <w:bookmarkStart w:id="11490" w:name="_ETM_Q21_285470"/>
      <w:bookmarkEnd w:id="11490"/>
      <w:r>
        <w:rPr>
          <w:rtl/>
        </w:rPr>
        <w:t xml:space="preserve">לעשות </w:t>
      </w:r>
      <w:bookmarkStart w:id="11491" w:name="_ETM_Q21_285680"/>
      <w:bookmarkEnd w:id="11491"/>
      <w:r>
        <w:rPr>
          <w:rtl/>
        </w:rPr>
        <w:t xml:space="preserve">מספרים </w:t>
      </w:r>
      <w:bookmarkStart w:id="11492" w:name="_ETM_Q21_286130"/>
      <w:bookmarkEnd w:id="11492"/>
      <w:r>
        <w:rPr>
          <w:rtl/>
        </w:rPr>
        <w:t xml:space="preserve">של </w:t>
      </w:r>
      <w:bookmarkStart w:id="11493" w:name="_ETM_Q21_286280"/>
      <w:bookmarkEnd w:id="11493"/>
      <w:r>
        <w:rPr>
          <w:rtl/>
        </w:rPr>
        <w:t>יחסים</w:t>
      </w:r>
      <w:r>
        <w:rPr>
          <w:rFonts w:hint="cs"/>
          <w:rtl/>
        </w:rPr>
        <w:t>,</w:t>
      </w:r>
      <w:r>
        <w:rPr>
          <w:rtl/>
        </w:rPr>
        <w:t xml:space="preserve"> </w:t>
      </w:r>
      <w:bookmarkStart w:id="11494" w:name="_ETM_Q21_286700"/>
      <w:bookmarkEnd w:id="11494"/>
      <w:r>
        <w:rPr>
          <w:rtl/>
        </w:rPr>
        <w:t xml:space="preserve">אבל </w:t>
      </w:r>
      <w:bookmarkStart w:id="11495" w:name="_ETM_Q21_286910"/>
      <w:bookmarkEnd w:id="11495"/>
      <w:r>
        <w:rPr>
          <w:rtl/>
        </w:rPr>
        <w:t xml:space="preserve">בואו </w:t>
      </w:r>
      <w:bookmarkStart w:id="11496" w:name="_ETM_Q21_287060"/>
      <w:bookmarkEnd w:id="11496"/>
      <w:r>
        <w:rPr>
          <w:rtl/>
        </w:rPr>
        <w:t>תסתכלו</w:t>
      </w:r>
      <w:r>
        <w:rPr>
          <w:rFonts w:hint="cs"/>
          <w:rtl/>
        </w:rPr>
        <w:t>,</w:t>
      </w:r>
      <w:r>
        <w:rPr>
          <w:rtl/>
        </w:rPr>
        <w:t xml:space="preserve"> </w:t>
      </w:r>
      <w:bookmarkStart w:id="11497" w:name="_ETM_Q21_287960"/>
      <w:bookmarkEnd w:id="11497"/>
      <w:r>
        <w:rPr>
          <w:rtl/>
        </w:rPr>
        <w:t>סליחה</w:t>
      </w:r>
      <w:r>
        <w:rPr>
          <w:rFonts w:hint="cs"/>
          <w:rtl/>
        </w:rPr>
        <w:t>,</w:t>
      </w:r>
      <w:r>
        <w:rPr>
          <w:rtl/>
        </w:rPr>
        <w:t xml:space="preserve"> </w:t>
      </w:r>
      <w:bookmarkStart w:id="11498" w:name="_ETM_Q21_288689"/>
      <w:bookmarkEnd w:id="11498"/>
      <w:r>
        <w:rPr>
          <w:rtl/>
        </w:rPr>
        <w:t xml:space="preserve">על </w:t>
      </w:r>
      <w:bookmarkStart w:id="11499" w:name="_ETM_Q21_288779"/>
      <w:bookmarkEnd w:id="11499"/>
      <w:r>
        <w:rPr>
          <w:rtl/>
        </w:rPr>
        <w:t xml:space="preserve">רשימת </w:t>
      </w:r>
      <w:bookmarkStart w:id="11500" w:name="_ETM_Q21_289200"/>
      <w:bookmarkEnd w:id="11500"/>
      <w:r>
        <w:rPr>
          <w:rtl/>
        </w:rPr>
        <w:t>הנופלים</w:t>
      </w:r>
      <w:r>
        <w:rPr>
          <w:rFonts w:hint="cs"/>
          <w:rtl/>
        </w:rPr>
        <w:t>,</w:t>
      </w:r>
      <w:r>
        <w:rPr>
          <w:rtl/>
        </w:rPr>
        <w:t xml:space="preserve"> </w:t>
      </w:r>
      <w:bookmarkStart w:id="11501" w:name="_ETM_Q21_290530"/>
      <w:bookmarkEnd w:id="11501"/>
      <w:r>
        <w:rPr>
          <w:rtl/>
        </w:rPr>
        <w:t xml:space="preserve">כמה </w:t>
      </w:r>
      <w:bookmarkStart w:id="11502" w:name="_ETM_Q21_290920"/>
      <w:bookmarkEnd w:id="11502"/>
      <w:r>
        <w:rPr>
          <w:rtl/>
        </w:rPr>
        <w:t xml:space="preserve">מהם </w:t>
      </w:r>
      <w:bookmarkStart w:id="11503" w:name="_ETM_Q21_291220"/>
      <w:bookmarkStart w:id="11504" w:name="_ETM_Q21_291340"/>
      <w:bookmarkEnd w:id="11503"/>
      <w:bookmarkEnd w:id="11504"/>
      <w:r>
        <w:rPr>
          <w:rtl/>
        </w:rPr>
        <w:t xml:space="preserve">בוגרי </w:t>
      </w:r>
      <w:bookmarkStart w:id="11505" w:name="_ETM_Q21_291670"/>
      <w:bookmarkStart w:id="11506" w:name="_ETM_Q21_292030"/>
      <w:bookmarkEnd w:id="11505"/>
      <w:bookmarkEnd w:id="11506"/>
      <w:proofErr w:type="spellStart"/>
      <w:r>
        <w:rPr>
          <w:rtl/>
        </w:rPr>
        <w:t>תוכנית</w:t>
      </w:r>
      <w:proofErr w:type="spellEnd"/>
      <w:r>
        <w:rPr>
          <w:rtl/>
        </w:rPr>
        <w:t xml:space="preserve"> </w:t>
      </w:r>
      <w:bookmarkStart w:id="11507" w:name="_ETM_Q21_292390"/>
      <w:bookmarkEnd w:id="11507"/>
      <w:proofErr w:type="spellStart"/>
      <w:r>
        <w:rPr>
          <w:rFonts w:hint="cs"/>
          <w:rtl/>
        </w:rPr>
        <w:t>נ</w:t>
      </w:r>
      <w:r>
        <w:rPr>
          <w:rtl/>
        </w:rPr>
        <w:t>על</w:t>
      </w:r>
      <w:r w:rsidR="00EF7462">
        <w:rPr>
          <w:rFonts w:hint="cs"/>
          <w:rtl/>
        </w:rPr>
        <w:t>"</w:t>
      </w:r>
      <w:r>
        <w:rPr>
          <w:rtl/>
        </w:rPr>
        <w:t>ה</w:t>
      </w:r>
      <w:proofErr w:type="spellEnd"/>
      <w:r>
        <w:rPr>
          <w:rFonts w:hint="cs"/>
          <w:rtl/>
        </w:rPr>
        <w:t xml:space="preserve">, </w:t>
      </w:r>
      <w:r>
        <w:rPr>
          <w:rtl/>
        </w:rPr>
        <w:t>למשל</w:t>
      </w:r>
      <w:r>
        <w:rPr>
          <w:rFonts w:hint="cs"/>
          <w:rtl/>
        </w:rPr>
        <w:t>,</w:t>
      </w:r>
      <w:r>
        <w:rPr>
          <w:rtl/>
        </w:rPr>
        <w:t xml:space="preserve"> </w:t>
      </w:r>
      <w:bookmarkStart w:id="11508" w:name="_ETM_Q21_293320"/>
      <w:bookmarkEnd w:id="11508"/>
      <w:r>
        <w:rPr>
          <w:rtl/>
        </w:rPr>
        <w:t xml:space="preserve">מי </w:t>
      </w:r>
      <w:bookmarkStart w:id="11509" w:name="_ETM_Q21_293710"/>
      <w:bookmarkEnd w:id="11509"/>
      <w:r>
        <w:rPr>
          <w:rFonts w:hint="cs"/>
          <w:rtl/>
        </w:rPr>
        <w:t>ש</w:t>
      </w:r>
      <w:r>
        <w:rPr>
          <w:rtl/>
        </w:rPr>
        <w:t xml:space="preserve">מכיר </w:t>
      </w:r>
      <w:bookmarkStart w:id="11510" w:name="_ETM_Q21_293950"/>
      <w:bookmarkEnd w:id="11510"/>
      <w:r>
        <w:rPr>
          <w:rtl/>
        </w:rPr>
        <w:t xml:space="preserve">את </w:t>
      </w:r>
      <w:bookmarkStart w:id="11511" w:name="_ETM_Q21_294009"/>
      <w:bookmarkEnd w:id="11511"/>
      <w:r>
        <w:rPr>
          <w:rtl/>
        </w:rPr>
        <w:t xml:space="preserve">התוכנית </w:t>
      </w:r>
      <w:bookmarkStart w:id="11512" w:name="_ETM_Q21_294400"/>
      <w:bookmarkEnd w:id="11512"/>
      <w:r>
        <w:rPr>
          <w:rtl/>
        </w:rPr>
        <w:t>הזאת</w:t>
      </w:r>
      <w:r>
        <w:rPr>
          <w:rFonts w:hint="cs"/>
          <w:rtl/>
        </w:rPr>
        <w:t>.</w:t>
      </w:r>
      <w:r>
        <w:rPr>
          <w:rtl/>
        </w:rPr>
        <w:t xml:space="preserve"> </w:t>
      </w:r>
      <w:bookmarkStart w:id="11513" w:name="_ETM_Q21_294909"/>
      <w:bookmarkEnd w:id="11513"/>
      <w:r>
        <w:rPr>
          <w:rtl/>
        </w:rPr>
        <w:t xml:space="preserve">הם </w:t>
      </w:r>
      <w:bookmarkStart w:id="11514" w:name="_ETM_Q21_295180"/>
      <w:bookmarkEnd w:id="11514"/>
      <w:r>
        <w:rPr>
          <w:rtl/>
        </w:rPr>
        <w:t xml:space="preserve">עולים </w:t>
      </w:r>
      <w:bookmarkStart w:id="11515" w:name="_ETM_Q21_295420"/>
      <w:bookmarkEnd w:id="11515"/>
      <w:r>
        <w:rPr>
          <w:rFonts w:hint="cs"/>
          <w:rtl/>
        </w:rPr>
        <w:t>לכאן, הם</w:t>
      </w:r>
      <w:r>
        <w:rPr>
          <w:rtl/>
        </w:rPr>
        <w:t xml:space="preserve"> </w:t>
      </w:r>
      <w:bookmarkStart w:id="11516" w:name="_ETM_Q21_295810"/>
      <w:bookmarkEnd w:id="11516"/>
      <w:r>
        <w:rPr>
          <w:rtl/>
        </w:rPr>
        <w:t>מתחילים</w:t>
      </w:r>
      <w:r>
        <w:rPr>
          <w:rFonts w:hint="cs"/>
          <w:rtl/>
        </w:rPr>
        <w:t>,</w:t>
      </w:r>
      <w:r>
        <w:rPr>
          <w:rtl/>
        </w:rPr>
        <w:t xml:space="preserve"> </w:t>
      </w:r>
      <w:bookmarkStart w:id="11517" w:name="_ETM_Q21_296200"/>
      <w:bookmarkEnd w:id="11517"/>
      <w:r>
        <w:rPr>
          <w:rtl/>
        </w:rPr>
        <w:t xml:space="preserve">הם </w:t>
      </w:r>
      <w:bookmarkStart w:id="11518" w:name="_ETM_Q21_296320"/>
      <w:bookmarkEnd w:id="11518"/>
      <w:r>
        <w:rPr>
          <w:rtl/>
        </w:rPr>
        <w:t xml:space="preserve">עוד </w:t>
      </w:r>
      <w:bookmarkStart w:id="11519" w:name="_ETM_Q21_296439"/>
      <w:bookmarkEnd w:id="11519"/>
      <w:r>
        <w:rPr>
          <w:rtl/>
        </w:rPr>
        <w:t xml:space="preserve">לא </w:t>
      </w:r>
      <w:bookmarkStart w:id="11520" w:name="_ETM_Q21_296560"/>
      <w:bookmarkEnd w:id="11520"/>
      <w:r>
        <w:rPr>
          <w:rtl/>
        </w:rPr>
        <w:t xml:space="preserve">עולים </w:t>
      </w:r>
      <w:bookmarkStart w:id="11521" w:name="_ETM_Q21_296860"/>
      <w:bookmarkEnd w:id="11521"/>
      <w:r>
        <w:rPr>
          <w:rtl/>
        </w:rPr>
        <w:t xml:space="preserve">באופן </w:t>
      </w:r>
      <w:bookmarkStart w:id="11522" w:name="_ETM_Q21_297189"/>
      <w:bookmarkEnd w:id="11522"/>
      <w:r>
        <w:rPr>
          <w:rtl/>
        </w:rPr>
        <w:t>רשמי</w:t>
      </w:r>
      <w:r>
        <w:rPr>
          <w:rFonts w:hint="cs"/>
          <w:rtl/>
        </w:rPr>
        <w:t>,</w:t>
      </w:r>
      <w:r>
        <w:rPr>
          <w:rtl/>
        </w:rPr>
        <w:t xml:space="preserve"> </w:t>
      </w:r>
      <w:bookmarkStart w:id="11523" w:name="_ETM_Q21_298150"/>
      <w:bookmarkEnd w:id="11523"/>
      <w:r>
        <w:rPr>
          <w:rtl/>
        </w:rPr>
        <w:t xml:space="preserve">על </w:t>
      </w:r>
      <w:bookmarkStart w:id="11524" w:name="_ETM_Q21_298270"/>
      <w:bookmarkEnd w:id="11524"/>
      <w:r>
        <w:rPr>
          <w:rtl/>
        </w:rPr>
        <w:t xml:space="preserve">כל </w:t>
      </w:r>
      <w:bookmarkStart w:id="11525" w:name="_ETM_Q21_298450"/>
      <w:bookmarkEnd w:id="11525"/>
      <w:r>
        <w:rPr>
          <w:rtl/>
        </w:rPr>
        <w:t xml:space="preserve">המשמעות </w:t>
      </w:r>
      <w:bookmarkStart w:id="11526" w:name="_ETM_Q21_298869"/>
      <w:bookmarkEnd w:id="11526"/>
      <w:r>
        <w:rPr>
          <w:rtl/>
        </w:rPr>
        <w:t xml:space="preserve">של </w:t>
      </w:r>
      <w:bookmarkStart w:id="11527" w:name="_ETM_Q21_298990"/>
      <w:bookmarkEnd w:id="11527"/>
      <w:r>
        <w:rPr>
          <w:rtl/>
        </w:rPr>
        <w:t>זה</w:t>
      </w:r>
      <w:r>
        <w:rPr>
          <w:rFonts w:hint="cs"/>
          <w:rtl/>
        </w:rPr>
        <w:t>.</w:t>
      </w:r>
      <w:r>
        <w:rPr>
          <w:rtl/>
        </w:rPr>
        <w:t xml:space="preserve"> </w:t>
      </w:r>
      <w:bookmarkStart w:id="11528" w:name="_ETM_Q21_299730"/>
      <w:bookmarkEnd w:id="11528"/>
      <w:r>
        <w:rPr>
          <w:rtl/>
        </w:rPr>
        <w:t xml:space="preserve">האם </w:t>
      </w:r>
      <w:bookmarkStart w:id="11529" w:name="_ETM_Q21_299940"/>
      <w:bookmarkEnd w:id="11529"/>
      <w:r>
        <w:rPr>
          <w:rtl/>
        </w:rPr>
        <w:t xml:space="preserve">זה </w:t>
      </w:r>
      <w:bookmarkStart w:id="11530" w:name="_ETM_Q21_300090"/>
      <w:bookmarkEnd w:id="11530"/>
      <w:r>
        <w:rPr>
          <w:rtl/>
        </w:rPr>
        <w:t xml:space="preserve">ביחס </w:t>
      </w:r>
      <w:bookmarkStart w:id="11531" w:name="_ETM_Q21_300450"/>
      <w:bookmarkEnd w:id="11531"/>
      <w:r>
        <w:rPr>
          <w:rtl/>
        </w:rPr>
        <w:t xml:space="preserve">שווה </w:t>
      </w:r>
      <w:bookmarkStart w:id="11532" w:name="_ETM_Q21_300720"/>
      <w:bookmarkEnd w:id="11532"/>
      <w:r>
        <w:rPr>
          <w:rtl/>
        </w:rPr>
        <w:t xml:space="preserve">למספרים </w:t>
      </w:r>
      <w:bookmarkStart w:id="11533" w:name="_ETM_Q21_301500"/>
      <w:bookmarkEnd w:id="11533"/>
      <w:r>
        <w:rPr>
          <w:rtl/>
        </w:rPr>
        <w:t xml:space="preserve">שלהם </w:t>
      </w:r>
      <w:bookmarkStart w:id="11534" w:name="_ETM_Q21_301740"/>
      <w:bookmarkEnd w:id="11534"/>
      <w:r>
        <w:rPr>
          <w:rtl/>
        </w:rPr>
        <w:t>באוכלוסייה</w:t>
      </w:r>
      <w:r>
        <w:rPr>
          <w:rFonts w:hint="cs"/>
          <w:rtl/>
        </w:rPr>
        <w:t>?</w:t>
      </w:r>
      <w:r>
        <w:rPr>
          <w:rtl/>
        </w:rPr>
        <w:t xml:space="preserve"> </w:t>
      </w:r>
      <w:bookmarkStart w:id="11535" w:name="_ETM_Q21_302400"/>
      <w:bookmarkEnd w:id="11535"/>
      <w:r>
        <w:rPr>
          <w:rtl/>
        </w:rPr>
        <w:t>לא</w:t>
      </w:r>
      <w:r>
        <w:rPr>
          <w:rFonts w:hint="cs"/>
          <w:rtl/>
        </w:rPr>
        <w:t>,</w:t>
      </w:r>
      <w:r>
        <w:rPr>
          <w:rtl/>
        </w:rPr>
        <w:t xml:space="preserve"> </w:t>
      </w:r>
      <w:bookmarkStart w:id="11536" w:name="_ETM_Q21_303000"/>
      <w:bookmarkEnd w:id="11536"/>
      <w:r>
        <w:rPr>
          <w:rtl/>
        </w:rPr>
        <w:t xml:space="preserve">הרבה </w:t>
      </w:r>
      <w:bookmarkStart w:id="11537" w:name="_ETM_Q21_303240"/>
      <w:bookmarkEnd w:id="11537"/>
      <w:r>
        <w:rPr>
          <w:rtl/>
        </w:rPr>
        <w:t xml:space="preserve">יותר </w:t>
      </w:r>
      <w:bookmarkStart w:id="11538" w:name="_ETM_Q21_303420"/>
      <w:bookmarkEnd w:id="11538"/>
      <w:r>
        <w:rPr>
          <w:rtl/>
        </w:rPr>
        <w:t>גדול</w:t>
      </w:r>
      <w:r>
        <w:rPr>
          <w:rFonts w:hint="cs"/>
          <w:rtl/>
        </w:rPr>
        <w:t>.</w:t>
      </w:r>
      <w:r>
        <w:rPr>
          <w:rtl/>
        </w:rPr>
        <w:t xml:space="preserve"> </w:t>
      </w:r>
      <w:bookmarkStart w:id="11539" w:name="_ETM_Q21_304520"/>
      <w:bookmarkEnd w:id="11539"/>
      <w:r>
        <w:rPr>
          <w:rtl/>
        </w:rPr>
        <w:t xml:space="preserve">פה </w:t>
      </w:r>
      <w:bookmarkStart w:id="11540" w:name="_ETM_Q21_304759"/>
      <w:bookmarkEnd w:id="11540"/>
      <w:r>
        <w:rPr>
          <w:rtl/>
        </w:rPr>
        <w:t xml:space="preserve">החבר'ה </w:t>
      </w:r>
      <w:bookmarkStart w:id="11541" w:name="_ETM_Q21_305150"/>
      <w:bookmarkEnd w:id="11541"/>
      <w:r>
        <w:rPr>
          <w:rtl/>
        </w:rPr>
        <w:t xml:space="preserve">האלה </w:t>
      </w:r>
      <w:bookmarkStart w:id="11542" w:name="_ETM_Q21_306159"/>
      <w:bookmarkEnd w:id="11542"/>
      <w:r>
        <w:rPr>
          <w:rtl/>
        </w:rPr>
        <w:t>ה</w:t>
      </w:r>
      <w:r>
        <w:rPr>
          <w:rFonts w:hint="cs"/>
          <w:rtl/>
        </w:rPr>
        <w:t>ם</w:t>
      </w:r>
      <w:r>
        <w:rPr>
          <w:rtl/>
        </w:rPr>
        <w:t xml:space="preserve"> </w:t>
      </w:r>
      <w:bookmarkStart w:id="11543" w:name="_ETM_Q21_306549"/>
      <w:bookmarkEnd w:id="11543"/>
      <w:r>
        <w:rPr>
          <w:rtl/>
        </w:rPr>
        <w:t xml:space="preserve">מלח </w:t>
      </w:r>
      <w:bookmarkStart w:id="11544" w:name="_ETM_Q21_306909"/>
      <w:bookmarkEnd w:id="11544"/>
      <w:r>
        <w:rPr>
          <w:rtl/>
        </w:rPr>
        <w:t>הארץ</w:t>
      </w:r>
      <w:r>
        <w:rPr>
          <w:rFonts w:hint="cs"/>
          <w:rtl/>
        </w:rPr>
        <w:t xml:space="preserve">, </w:t>
      </w:r>
      <w:bookmarkStart w:id="11545" w:name="_ETM_Q21_305000"/>
      <w:bookmarkEnd w:id="11545"/>
      <w:r>
        <w:rPr>
          <w:rFonts w:hint="cs"/>
          <w:rtl/>
        </w:rPr>
        <w:t>כמו שאומרים</w:t>
      </w:r>
      <w:r w:rsidR="00EF7462">
        <w:rPr>
          <w:rFonts w:hint="cs"/>
          <w:rtl/>
        </w:rPr>
        <w:t>.</w:t>
      </w:r>
      <w:r>
        <w:rPr>
          <w:rFonts w:hint="cs"/>
          <w:rtl/>
        </w:rPr>
        <w:t xml:space="preserve"> זה </w:t>
      </w:r>
      <w:bookmarkStart w:id="11546" w:name="_ETM_Q21_307239"/>
      <w:bookmarkStart w:id="11547" w:name="_ETM_Q21_308080"/>
      <w:bookmarkEnd w:id="11546"/>
      <w:bookmarkEnd w:id="11547"/>
      <w:r>
        <w:rPr>
          <w:rtl/>
        </w:rPr>
        <w:t xml:space="preserve">מדינת </w:t>
      </w:r>
      <w:bookmarkStart w:id="11548" w:name="_ETM_Q21_308650"/>
      <w:bookmarkEnd w:id="11548"/>
      <w:r>
        <w:rPr>
          <w:rtl/>
        </w:rPr>
        <w:t>ישראל</w:t>
      </w:r>
      <w:r>
        <w:rPr>
          <w:rFonts w:hint="cs"/>
          <w:rtl/>
        </w:rPr>
        <w:t xml:space="preserve">. אני </w:t>
      </w:r>
      <w:bookmarkStart w:id="11549" w:name="_ETM_Q21_310970"/>
      <w:bookmarkStart w:id="11550" w:name="_ETM_Q21_311510"/>
      <w:bookmarkEnd w:id="11549"/>
      <w:bookmarkEnd w:id="11550"/>
      <w:r>
        <w:rPr>
          <w:rtl/>
        </w:rPr>
        <w:t xml:space="preserve">תמיד </w:t>
      </w:r>
      <w:bookmarkStart w:id="11551" w:name="_ETM_Q21_311750"/>
      <w:bookmarkEnd w:id="11551"/>
      <w:r>
        <w:rPr>
          <w:rtl/>
        </w:rPr>
        <w:t xml:space="preserve">אומר </w:t>
      </w:r>
      <w:bookmarkStart w:id="11552" w:name="_ETM_Q21_311930"/>
      <w:bookmarkEnd w:id="11552"/>
      <w:r>
        <w:rPr>
          <w:rFonts w:hint="cs"/>
          <w:rtl/>
        </w:rPr>
        <w:t>ש</w:t>
      </w:r>
      <w:r>
        <w:rPr>
          <w:rtl/>
        </w:rPr>
        <w:t xml:space="preserve">גם </w:t>
      </w:r>
      <w:bookmarkStart w:id="11553" w:name="_ETM_Q21_312080"/>
      <w:bookmarkEnd w:id="11553"/>
      <w:proofErr w:type="spellStart"/>
      <w:r>
        <w:rPr>
          <w:rtl/>
        </w:rPr>
        <w:t>טרומפלדור</w:t>
      </w:r>
      <w:proofErr w:type="spellEnd"/>
      <w:r>
        <w:rPr>
          <w:rtl/>
        </w:rPr>
        <w:t xml:space="preserve"> </w:t>
      </w:r>
      <w:bookmarkStart w:id="11554" w:name="_ETM_Q21_312650"/>
      <w:bookmarkEnd w:id="11554"/>
      <w:r>
        <w:rPr>
          <w:rtl/>
        </w:rPr>
        <w:t xml:space="preserve">היה </w:t>
      </w:r>
      <w:bookmarkStart w:id="11555" w:name="_ETM_Q21_312800"/>
      <w:bookmarkEnd w:id="11555"/>
      <w:r>
        <w:rPr>
          <w:rtl/>
        </w:rPr>
        <w:t>עולה</w:t>
      </w:r>
      <w:r>
        <w:rPr>
          <w:rFonts w:hint="cs"/>
          <w:rtl/>
        </w:rPr>
        <w:t>.</w:t>
      </w:r>
      <w:r>
        <w:rPr>
          <w:rtl/>
        </w:rPr>
        <w:t xml:space="preserve"> </w:t>
      </w:r>
      <w:bookmarkStart w:id="11556" w:name="_ETM_Q21_314150"/>
      <w:bookmarkEnd w:id="11556"/>
      <w:r>
        <w:rPr>
          <w:rtl/>
        </w:rPr>
        <w:t xml:space="preserve">זה </w:t>
      </w:r>
      <w:bookmarkStart w:id="11557" w:name="_ETM_Q21_314300"/>
      <w:bookmarkStart w:id="11558" w:name="_ETM_Q21_314389"/>
      <w:bookmarkStart w:id="11559" w:name="_ETM_Q21_314570"/>
      <w:bookmarkEnd w:id="11557"/>
      <w:bookmarkEnd w:id="11558"/>
      <w:bookmarkEnd w:id="11559"/>
      <w:r>
        <w:rPr>
          <w:rtl/>
        </w:rPr>
        <w:t>אנחנו</w:t>
      </w:r>
      <w:r>
        <w:rPr>
          <w:rFonts w:hint="cs"/>
          <w:rtl/>
        </w:rPr>
        <w:t>,</w:t>
      </w:r>
      <w:r>
        <w:rPr>
          <w:rtl/>
        </w:rPr>
        <w:t xml:space="preserve"> </w:t>
      </w:r>
      <w:bookmarkStart w:id="11560" w:name="_ETM_Q21_316040"/>
      <w:bookmarkEnd w:id="11560"/>
      <w:r>
        <w:rPr>
          <w:rtl/>
        </w:rPr>
        <w:t xml:space="preserve">על </w:t>
      </w:r>
      <w:bookmarkStart w:id="11561" w:name="_ETM_Q21_316190"/>
      <w:bookmarkEnd w:id="11561"/>
      <w:r>
        <w:rPr>
          <w:rtl/>
        </w:rPr>
        <w:t xml:space="preserve">זה </w:t>
      </w:r>
      <w:bookmarkStart w:id="11562" w:name="_ETM_Q21_316340"/>
      <w:bookmarkEnd w:id="11562"/>
      <w:r>
        <w:rPr>
          <w:rtl/>
        </w:rPr>
        <w:t xml:space="preserve">קמה </w:t>
      </w:r>
      <w:bookmarkStart w:id="11563" w:name="_ETM_Q21_316610"/>
      <w:bookmarkEnd w:id="11563"/>
      <w:r>
        <w:rPr>
          <w:rtl/>
        </w:rPr>
        <w:t>המדינה</w:t>
      </w:r>
      <w:r>
        <w:rPr>
          <w:rFonts w:hint="cs"/>
          <w:rtl/>
        </w:rPr>
        <w:t>.</w:t>
      </w:r>
      <w:r>
        <w:rPr>
          <w:rtl/>
        </w:rPr>
        <w:t xml:space="preserve"> </w:t>
      </w:r>
      <w:bookmarkStart w:id="11564" w:name="_ETM_Q21_317939"/>
      <w:bookmarkEnd w:id="11564"/>
      <w:r>
        <w:rPr>
          <w:rtl/>
        </w:rPr>
        <w:t xml:space="preserve">אז </w:t>
      </w:r>
      <w:bookmarkStart w:id="11565" w:name="_ETM_Q21_318090"/>
      <w:bookmarkEnd w:id="11565"/>
      <w:r>
        <w:rPr>
          <w:rtl/>
        </w:rPr>
        <w:t xml:space="preserve">לקחת </w:t>
      </w:r>
      <w:bookmarkStart w:id="11566" w:name="_ETM_Q21_318510"/>
      <w:bookmarkEnd w:id="11566"/>
      <w:r>
        <w:rPr>
          <w:rtl/>
        </w:rPr>
        <w:t xml:space="preserve">חייל </w:t>
      </w:r>
      <w:bookmarkStart w:id="11567" w:name="_ETM_Q21_318810"/>
      <w:bookmarkEnd w:id="11567"/>
      <w:r>
        <w:rPr>
          <w:rtl/>
        </w:rPr>
        <w:t xml:space="preserve">כזה </w:t>
      </w:r>
      <w:bookmarkStart w:id="11568" w:name="_ETM_Q21_319650"/>
      <w:bookmarkEnd w:id="11568"/>
      <w:r>
        <w:rPr>
          <w:rtl/>
        </w:rPr>
        <w:t xml:space="preserve">ולהתחיל </w:t>
      </w:r>
      <w:bookmarkStart w:id="11569" w:name="_ETM_Q21_320010"/>
      <w:bookmarkEnd w:id="11569"/>
      <w:r>
        <w:rPr>
          <w:rtl/>
        </w:rPr>
        <w:t xml:space="preserve">לטרטר </w:t>
      </w:r>
      <w:bookmarkStart w:id="11570" w:name="_ETM_Q21_320549"/>
      <w:bookmarkEnd w:id="11570"/>
      <w:r>
        <w:rPr>
          <w:rtl/>
        </w:rPr>
        <w:t xml:space="preserve">אותו </w:t>
      </w:r>
      <w:bookmarkStart w:id="11571" w:name="_ETM_Q21_320730"/>
      <w:bookmarkEnd w:id="11571"/>
      <w:r>
        <w:rPr>
          <w:rtl/>
        </w:rPr>
        <w:t>בבי</w:t>
      </w:r>
      <w:r>
        <w:rPr>
          <w:rFonts w:hint="cs"/>
          <w:rtl/>
        </w:rPr>
        <w:t>ו</w:t>
      </w:r>
      <w:r>
        <w:rPr>
          <w:rtl/>
        </w:rPr>
        <w:t xml:space="preserve">רוקרטיה </w:t>
      </w:r>
      <w:bookmarkStart w:id="11572" w:name="_ETM_Q21_322070"/>
      <w:bookmarkEnd w:id="11572"/>
      <w:r>
        <w:rPr>
          <w:rtl/>
        </w:rPr>
        <w:t xml:space="preserve">עם </w:t>
      </w:r>
      <w:bookmarkStart w:id="11573" w:name="_ETM_Q21_322190"/>
      <w:bookmarkEnd w:id="11573"/>
      <w:r>
        <w:rPr>
          <w:rtl/>
        </w:rPr>
        <w:t xml:space="preserve">כל </w:t>
      </w:r>
      <w:bookmarkStart w:id="11574" w:name="_ETM_Q21_322370"/>
      <w:bookmarkEnd w:id="11574"/>
      <w:r>
        <w:rPr>
          <w:rtl/>
        </w:rPr>
        <w:t xml:space="preserve">מיני </w:t>
      </w:r>
      <w:bookmarkStart w:id="11575" w:name="_ETM_Q21_322580"/>
      <w:bookmarkEnd w:id="11575"/>
      <w:r>
        <w:rPr>
          <w:rtl/>
        </w:rPr>
        <w:t>קשקושים</w:t>
      </w:r>
      <w:r>
        <w:rPr>
          <w:rFonts w:hint="cs"/>
          <w:rtl/>
        </w:rPr>
        <w:t>?</w:t>
      </w:r>
      <w:r>
        <w:rPr>
          <w:rtl/>
        </w:rPr>
        <w:t xml:space="preserve"> </w:t>
      </w:r>
      <w:bookmarkStart w:id="11576" w:name="_ETM_Q21_325790"/>
      <w:bookmarkEnd w:id="11576"/>
      <w:r>
        <w:rPr>
          <w:rtl/>
        </w:rPr>
        <w:t xml:space="preserve">אני </w:t>
      </w:r>
      <w:bookmarkStart w:id="11577" w:name="_ETM_Q21_326180"/>
      <w:bookmarkEnd w:id="11577"/>
      <w:r>
        <w:rPr>
          <w:rtl/>
        </w:rPr>
        <w:t xml:space="preserve">לא </w:t>
      </w:r>
      <w:bookmarkStart w:id="11578" w:name="_ETM_Q21_326299"/>
      <w:bookmarkEnd w:id="11578"/>
      <w:r>
        <w:rPr>
          <w:rtl/>
        </w:rPr>
        <w:t xml:space="preserve">בא </w:t>
      </w:r>
      <w:bookmarkStart w:id="11579" w:name="_ETM_Q21_326450"/>
      <w:bookmarkEnd w:id="11579"/>
      <w:r>
        <w:rPr>
          <w:rtl/>
        </w:rPr>
        <w:t xml:space="preserve">בטענות </w:t>
      </w:r>
      <w:bookmarkStart w:id="11580" w:name="_ETM_Q21_326989"/>
      <w:bookmarkEnd w:id="11580"/>
      <w:r>
        <w:rPr>
          <w:rtl/>
        </w:rPr>
        <w:t xml:space="preserve">באופן </w:t>
      </w:r>
      <w:bookmarkStart w:id="11581" w:name="_ETM_Q21_328010"/>
      <w:bookmarkEnd w:id="11581"/>
      <w:r>
        <w:rPr>
          <w:rtl/>
        </w:rPr>
        <w:t xml:space="preserve">ספציפי </w:t>
      </w:r>
      <w:bookmarkStart w:id="11582" w:name="_ETM_Q21_328519"/>
      <w:bookmarkEnd w:id="11582"/>
      <w:r>
        <w:rPr>
          <w:rtl/>
        </w:rPr>
        <w:t xml:space="preserve">לאף </w:t>
      </w:r>
      <w:bookmarkStart w:id="11583" w:name="_ETM_Q21_328849"/>
      <w:bookmarkEnd w:id="11583"/>
      <w:r>
        <w:rPr>
          <w:rFonts w:hint="cs"/>
          <w:rtl/>
        </w:rPr>
        <w:t>אחד</w:t>
      </w:r>
      <w:r>
        <w:rPr>
          <w:rtl/>
        </w:rPr>
        <w:t xml:space="preserve"> </w:t>
      </w:r>
      <w:bookmarkStart w:id="11584" w:name="_ETM_Q21_329120"/>
      <w:bookmarkStart w:id="11585" w:name="_ETM_Q21_329269"/>
      <w:bookmarkEnd w:id="11584"/>
      <w:bookmarkEnd w:id="11585"/>
      <w:r>
        <w:rPr>
          <w:rtl/>
        </w:rPr>
        <w:t>מה</w:t>
      </w:r>
      <w:r>
        <w:rPr>
          <w:rFonts w:hint="cs"/>
          <w:rtl/>
        </w:rPr>
        <w:t xml:space="preserve">יושבים </w:t>
      </w:r>
      <w:r>
        <w:rPr>
          <w:rtl/>
        </w:rPr>
        <w:t>פה</w:t>
      </w:r>
      <w:r>
        <w:rPr>
          <w:rFonts w:hint="cs"/>
          <w:rtl/>
        </w:rPr>
        <w:t xml:space="preserve">, אני רק </w:t>
      </w:r>
      <w:bookmarkStart w:id="11586" w:name="_ETM_Q21_329540"/>
      <w:bookmarkStart w:id="11587" w:name="_ETM_Q21_329750"/>
      <w:bookmarkStart w:id="11588" w:name="_ETM_Q21_330019"/>
      <w:bookmarkStart w:id="11589" w:name="_ETM_Q21_330169"/>
      <w:bookmarkEnd w:id="11586"/>
      <w:bookmarkEnd w:id="11587"/>
      <w:bookmarkEnd w:id="11588"/>
      <w:bookmarkEnd w:id="11589"/>
      <w:r>
        <w:rPr>
          <w:rtl/>
        </w:rPr>
        <w:t>אומר</w:t>
      </w:r>
      <w:r w:rsidR="00EF7462">
        <w:rPr>
          <w:rFonts w:hint="cs"/>
          <w:rtl/>
        </w:rPr>
        <w:t>:</w:t>
      </w:r>
      <w:r>
        <w:rPr>
          <w:rtl/>
        </w:rPr>
        <w:t xml:space="preserve"> </w:t>
      </w:r>
      <w:bookmarkStart w:id="11590" w:name="_ETM_Q21_330560"/>
      <w:bookmarkEnd w:id="11590"/>
      <w:r>
        <w:rPr>
          <w:rtl/>
        </w:rPr>
        <w:t>אנחנו</w:t>
      </w:r>
      <w:r w:rsidR="00EF7462">
        <w:rPr>
          <w:rFonts w:hint="cs"/>
          <w:rtl/>
        </w:rPr>
        <w:t>,</w:t>
      </w:r>
      <w:r>
        <w:rPr>
          <w:rtl/>
        </w:rPr>
        <w:t xml:space="preserve"> </w:t>
      </w:r>
      <w:bookmarkStart w:id="11591" w:name="_ETM_Q21_331620"/>
      <w:bookmarkEnd w:id="11591"/>
      <w:r>
        <w:rPr>
          <w:rtl/>
        </w:rPr>
        <w:t>אנחנו</w:t>
      </w:r>
      <w:r>
        <w:rPr>
          <w:rFonts w:hint="cs"/>
          <w:rtl/>
        </w:rPr>
        <w:t xml:space="preserve">, </w:t>
      </w:r>
      <w:bookmarkStart w:id="11592" w:name="_ETM_Q21_332000"/>
      <w:bookmarkEnd w:id="11592"/>
      <w:r>
        <w:rPr>
          <w:rFonts w:hint="cs"/>
          <w:rtl/>
        </w:rPr>
        <w:t>ההנהגה</w:t>
      </w:r>
      <w:r>
        <w:rPr>
          <w:rtl/>
        </w:rPr>
        <w:t xml:space="preserve"> </w:t>
      </w:r>
      <w:bookmarkStart w:id="11593" w:name="_ETM_Q21_333900"/>
      <w:bookmarkEnd w:id="11593"/>
      <w:r>
        <w:rPr>
          <w:rFonts w:hint="cs"/>
          <w:rtl/>
        </w:rPr>
        <w:t>ש</w:t>
      </w:r>
      <w:r>
        <w:rPr>
          <w:rtl/>
        </w:rPr>
        <w:t>ל</w:t>
      </w:r>
      <w:r>
        <w:rPr>
          <w:rFonts w:hint="cs"/>
          <w:rtl/>
        </w:rPr>
        <w:t xml:space="preserve"> ה</w:t>
      </w:r>
      <w:r>
        <w:rPr>
          <w:rtl/>
        </w:rPr>
        <w:t xml:space="preserve">מדינה </w:t>
      </w:r>
      <w:bookmarkStart w:id="11594" w:name="_ETM_Q21_334230"/>
      <w:bookmarkEnd w:id="11594"/>
      <w:r>
        <w:rPr>
          <w:rtl/>
        </w:rPr>
        <w:t xml:space="preserve">שיושבת </w:t>
      </w:r>
      <w:bookmarkStart w:id="11595" w:name="_ETM_Q21_334620"/>
      <w:bookmarkEnd w:id="11595"/>
      <w:r>
        <w:rPr>
          <w:rtl/>
        </w:rPr>
        <w:t xml:space="preserve">פה </w:t>
      </w:r>
      <w:bookmarkStart w:id="11596" w:name="_ETM_Q21_334770"/>
      <w:bookmarkEnd w:id="11596"/>
      <w:r>
        <w:rPr>
          <w:rtl/>
        </w:rPr>
        <w:t>בכנסת</w:t>
      </w:r>
      <w:r>
        <w:rPr>
          <w:rFonts w:hint="cs"/>
          <w:rtl/>
        </w:rPr>
        <w:t xml:space="preserve">. אני אומר </w:t>
      </w:r>
      <w:bookmarkStart w:id="11597" w:name="_ETM_Q21_335160"/>
      <w:bookmarkStart w:id="11598" w:name="_ETM_Q21_335250"/>
      <w:bookmarkStart w:id="11599" w:name="_ETM_Q21_335400"/>
      <w:bookmarkEnd w:id="11597"/>
      <w:bookmarkEnd w:id="11598"/>
      <w:bookmarkEnd w:id="11599"/>
      <w:r>
        <w:rPr>
          <w:rtl/>
        </w:rPr>
        <w:t xml:space="preserve">את </w:t>
      </w:r>
      <w:bookmarkStart w:id="11600" w:name="_ETM_Q21_335459"/>
      <w:bookmarkEnd w:id="11600"/>
      <w:r>
        <w:rPr>
          <w:rtl/>
        </w:rPr>
        <w:t xml:space="preserve">זה </w:t>
      </w:r>
      <w:bookmarkStart w:id="11601" w:name="_ETM_Q21_335520"/>
      <w:bookmarkEnd w:id="11601"/>
      <w:r>
        <w:rPr>
          <w:rtl/>
        </w:rPr>
        <w:t xml:space="preserve">לשולחן </w:t>
      </w:r>
      <w:bookmarkStart w:id="11602" w:name="_ETM_Q21_336209"/>
      <w:bookmarkEnd w:id="11602"/>
      <w:r>
        <w:rPr>
          <w:rtl/>
        </w:rPr>
        <w:t xml:space="preserve">הממשלה </w:t>
      </w:r>
      <w:bookmarkStart w:id="11603" w:name="_ETM_Q21_337730"/>
      <w:bookmarkEnd w:id="11603"/>
      <w:r>
        <w:rPr>
          <w:rFonts w:hint="cs"/>
          <w:rtl/>
        </w:rPr>
        <w:t xml:space="preserve">הריק, </w:t>
      </w:r>
      <w:r>
        <w:rPr>
          <w:rtl/>
        </w:rPr>
        <w:t xml:space="preserve">אבל </w:t>
      </w:r>
      <w:bookmarkStart w:id="11604" w:name="_ETM_Q21_339340"/>
      <w:bookmarkEnd w:id="11604"/>
      <w:r>
        <w:rPr>
          <w:rFonts w:hint="cs"/>
          <w:rtl/>
        </w:rPr>
        <w:t xml:space="preserve">אני </w:t>
      </w:r>
      <w:r>
        <w:rPr>
          <w:rtl/>
        </w:rPr>
        <w:t xml:space="preserve">שמח </w:t>
      </w:r>
      <w:bookmarkStart w:id="11605" w:name="_ETM_Q21_339669"/>
      <w:bookmarkEnd w:id="11605"/>
      <w:r>
        <w:rPr>
          <w:rtl/>
        </w:rPr>
        <w:t xml:space="preserve">שנמצא </w:t>
      </w:r>
      <w:bookmarkStart w:id="11606" w:name="_ETM_Q21_339939"/>
      <w:bookmarkEnd w:id="11606"/>
      <w:r>
        <w:rPr>
          <w:rtl/>
        </w:rPr>
        <w:t xml:space="preserve">פה </w:t>
      </w:r>
      <w:bookmarkStart w:id="11607" w:name="_ETM_Q21_340060"/>
      <w:bookmarkEnd w:id="11607"/>
      <w:r>
        <w:rPr>
          <w:rtl/>
        </w:rPr>
        <w:t xml:space="preserve">יושב-ראש </w:t>
      </w:r>
      <w:bookmarkStart w:id="11608" w:name="_ETM_Q21_340329"/>
      <w:bookmarkEnd w:id="11608"/>
      <w:r>
        <w:rPr>
          <w:rtl/>
        </w:rPr>
        <w:t xml:space="preserve">ועדת </w:t>
      </w:r>
      <w:bookmarkStart w:id="11609" w:name="_ETM_Q21_340540"/>
      <w:bookmarkEnd w:id="11609"/>
      <w:r>
        <w:rPr>
          <w:rFonts w:hint="cs"/>
          <w:rtl/>
        </w:rPr>
        <w:t>ה</w:t>
      </w:r>
      <w:r>
        <w:rPr>
          <w:rtl/>
        </w:rPr>
        <w:t xml:space="preserve">חוץ </w:t>
      </w:r>
      <w:bookmarkStart w:id="11610" w:name="_ETM_Q21_340719"/>
      <w:bookmarkEnd w:id="11610"/>
      <w:r>
        <w:rPr>
          <w:rtl/>
        </w:rPr>
        <w:t>ו</w:t>
      </w:r>
      <w:r>
        <w:rPr>
          <w:rFonts w:hint="cs"/>
          <w:rtl/>
        </w:rPr>
        <w:t>ה</w:t>
      </w:r>
      <w:r>
        <w:rPr>
          <w:rtl/>
        </w:rPr>
        <w:t>ביטחון</w:t>
      </w:r>
      <w:r>
        <w:rPr>
          <w:rFonts w:hint="cs"/>
          <w:rtl/>
        </w:rPr>
        <w:t>,</w:t>
      </w:r>
      <w:r>
        <w:rPr>
          <w:rtl/>
        </w:rPr>
        <w:t xml:space="preserve"> </w:t>
      </w:r>
      <w:bookmarkStart w:id="11611" w:name="_ETM_Q21_341139"/>
      <w:bookmarkEnd w:id="11611"/>
      <w:r>
        <w:rPr>
          <w:rtl/>
        </w:rPr>
        <w:t>ש</w:t>
      </w:r>
      <w:r>
        <w:rPr>
          <w:rFonts w:hint="cs"/>
          <w:rtl/>
        </w:rPr>
        <w:t xml:space="preserve">אני </w:t>
      </w:r>
      <w:r>
        <w:rPr>
          <w:rtl/>
        </w:rPr>
        <w:t xml:space="preserve">יודע </w:t>
      </w:r>
      <w:bookmarkStart w:id="11612" w:name="_ETM_Q21_341349"/>
      <w:bookmarkEnd w:id="11612"/>
      <w:r>
        <w:rPr>
          <w:rtl/>
        </w:rPr>
        <w:t xml:space="preserve">כמה </w:t>
      </w:r>
      <w:bookmarkStart w:id="11613" w:name="_ETM_Q21_341530"/>
      <w:bookmarkEnd w:id="11613"/>
      <w:r>
        <w:rPr>
          <w:rtl/>
        </w:rPr>
        <w:t xml:space="preserve">הוא </w:t>
      </w:r>
      <w:bookmarkStart w:id="11614" w:name="_ETM_Q21_341590"/>
      <w:bookmarkEnd w:id="11614"/>
      <w:r>
        <w:rPr>
          <w:rtl/>
        </w:rPr>
        <w:t xml:space="preserve">מכיר </w:t>
      </w:r>
      <w:bookmarkStart w:id="11615" w:name="_ETM_Q21_341889"/>
      <w:bookmarkEnd w:id="11615"/>
      <w:r>
        <w:rPr>
          <w:rtl/>
        </w:rPr>
        <w:t xml:space="preserve">את </w:t>
      </w:r>
      <w:bookmarkStart w:id="11616" w:name="_ETM_Q21_341950"/>
      <w:bookmarkEnd w:id="11616"/>
      <w:r>
        <w:rPr>
          <w:rtl/>
        </w:rPr>
        <w:t xml:space="preserve">הנושא </w:t>
      </w:r>
      <w:bookmarkStart w:id="11617" w:name="_ETM_Q21_342280"/>
      <w:bookmarkEnd w:id="11617"/>
      <w:r>
        <w:rPr>
          <w:rtl/>
        </w:rPr>
        <w:t>ו</w:t>
      </w:r>
      <w:bookmarkStart w:id="11618" w:name="_ETM_Q21_342700"/>
      <w:bookmarkEnd w:id="11618"/>
      <w:r>
        <w:rPr>
          <w:rtl/>
        </w:rPr>
        <w:t xml:space="preserve">קרוב </w:t>
      </w:r>
      <w:bookmarkStart w:id="11619" w:name="_ETM_Q21_342999"/>
      <w:bookmarkEnd w:id="11619"/>
      <w:r>
        <w:rPr>
          <w:rtl/>
        </w:rPr>
        <w:t>אליו</w:t>
      </w:r>
      <w:r>
        <w:rPr>
          <w:rFonts w:hint="cs"/>
          <w:rtl/>
        </w:rPr>
        <w:t>.</w:t>
      </w:r>
      <w:bookmarkStart w:id="11620" w:name="_ETM_Q21_344000"/>
      <w:bookmarkStart w:id="11621" w:name="_ETM_Q21_344040"/>
      <w:bookmarkEnd w:id="11620"/>
      <w:bookmarkEnd w:id="11621"/>
      <w:r>
        <w:rPr>
          <w:rFonts w:hint="cs"/>
          <w:rtl/>
        </w:rPr>
        <w:t xml:space="preserve"> </w:t>
      </w:r>
      <w:bookmarkStart w:id="11622" w:name="_ETM_Q21_352000"/>
      <w:bookmarkEnd w:id="11622"/>
      <w:r>
        <w:rPr>
          <w:rtl/>
        </w:rPr>
        <w:t xml:space="preserve">אנחנו </w:t>
      </w:r>
      <w:bookmarkStart w:id="11623" w:name="_ETM_Q21_344310"/>
      <w:bookmarkEnd w:id="11623"/>
      <w:r>
        <w:rPr>
          <w:rtl/>
        </w:rPr>
        <w:t xml:space="preserve">לא </w:t>
      </w:r>
      <w:bookmarkStart w:id="11624" w:name="_ETM_Q21_344370"/>
      <w:bookmarkEnd w:id="11624"/>
      <w:r>
        <w:rPr>
          <w:rtl/>
        </w:rPr>
        <w:t xml:space="preserve">יכולים </w:t>
      </w:r>
      <w:bookmarkStart w:id="11625" w:name="_ETM_Q21_344639"/>
      <w:bookmarkEnd w:id="11625"/>
      <w:r>
        <w:rPr>
          <w:rtl/>
        </w:rPr>
        <w:t xml:space="preserve">להרשות </w:t>
      </w:r>
      <w:bookmarkStart w:id="11626" w:name="_ETM_Q21_344940"/>
      <w:bookmarkEnd w:id="11626"/>
      <w:r>
        <w:rPr>
          <w:rtl/>
        </w:rPr>
        <w:t xml:space="preserve">לעצמנו </w:t>
      </w:r>
      <w:bookmarkStart w:id="11627" w:name="_ETM_Q21_345780"/>
      <w:bookmarkEnd w:id="11627"/>
      <w:r>
        <w:rPr>
          <w:rtl/>
        </w:rPr>
        <w:t xml:space="preserve">שהדברים </w:t>
      </w:r>
      <w:bookmarkStart w:id="11628" w:name="_ETM_Q21_346260"/>
      <w:bookmarkEnd w:id="11628"/>
      <w:r>
        <w:rPr>
          <w:rtl/>
        </w:rPr>
        <w:t xml:space="preserve">האלה </w:t>
      </w:r>
      <w:bookmarkStart w:id="11629" w:name="_ETM_Q21_346470"/>
      <w:bookmarkEnd w:id="11629"/>
      <w:r>
        <w:rPr>
          <w:rtl/>
        </w:rPr>
        <w:t>יקרו</w:t>
      </w:r>
      <w:r w:rsidR="00EF7462">
        <w:rPr>
          <w:rFonts w:hint="cs"/>
          <w:rtl/>
        </w:rPr>
        <w:t>,</w:t>
      </w:r>
      <w:r>
        <w:rPr>
          <w:rtl/>
        </w:rPr>
        <w:t xml:space="preserve"> </w:t>
      </w:r>
      <w:bookmarkStart w:id="11630" w:name="_ETM_Q21_347190"/>
      <w:bookmarkEnd w:id="11630"/>
      <w:r>
        <w:rPr>
          <w:rtl/>
        </w:rPr>
        <w:t xml:space="preserve">לא </w:t>
      </w:r>
      <w:bookmarkStart w:id="11631" w:name="_ETM_Q21_347310"/>
      <w:bookmarkEnd w:id="11631"/>
      <w:r>
        <w:rPr>
          <w:rtl/>
        </w:rPr>
        <w:t xml:space="preserve">יכולים </w:t>
      </w:r>
      <w:bookmarkStart w:id="11632" w:name="_ETM_Q21_347550"/>
      <w:bookmarkEnd w:id="11632"/>
      <w:r>
        <w:rPr>
          <w:rtl/>
        </w:rPr>
        <w:t xml:space="preserve">להרשות </w:t>
      </w:r>
      <w:bookmarkStart w:id="11633" w:name="_ETM_Q21_347849"/>
      <w:bookmarkEnd w:id="11633"/>
      <w:r>
        <w:rPr>
          <w:rtl/>
        </w:rPr>
        <w:t xml:space="preserve">לעצמנו </w:t>
      </w:r>
      <w:bookmarkStart w:id="11634" w:name="_ETM_Q21_348209"/>
      <w:bookmarkEnd w:id="11634"/>
      <w:r>
        <w:rPr>
          <w:rtl/>
        </w:rPr>
        <w:t xml:space="preserve">אפילו </w:t>
      </w:r>
      <w:bookmarkStart w:id="11635" w:name="_ETM_Q21_348480"/>
      <w:bookmarkStart w:id="11636" w:name="_ETM_Q21_348569"/>
      <w:bookmarkEnd w:id="11635"/>
      <w:bookmarkEnd w:id="11636"/>
      <w:r>
        <w:rPr>
          <w:rFonts w:hint="cs"/>
          <w:rtl/>
        </w:rPr>
        <w:t xml:space="preserve">לא </w:t>
      </w:r>
      <w:r>
        <w:rPr>
          <w:rtl/>
        </w:rPr>
        <w:t xml:space="preserve">מקרה </w:t>
      </w:r>
      <w:bookmarkStart w:id="11637" w:name="_ETM_Q21_348840"/>
      <w:bookmarkEnd w:id="11637"/>
      <w:r>
        <w:rPr>
          <w:rFonts w:hint="cs"/>
          <w:rtl/>
        </w:rPr>
        <w:t xml:space="preserve">אחד, </w:t>
      </w:r>
      <w:bookmarkStart w:id="11638" w:name="_ETM_Q21_349710"/>
      <w:bookmarkEnd w:id="11638"/>
      <w:r>
        <w:rPr>
          <w:rtl/>
        </w:rPr>
        <w:t xml:space="preserve">ולצערי </w:t>
      </w:r>
      <w:bookmarkStart w:id="11639" w:name="_ETM_Q21_350639"/>
      <w:bookmarkEnd w:id="11639"/>
      <w:r>
        <w:rPr>
          <w:rtl/>
        </w:rPr>
        <w:t xml:space="preserve">זה </w:t>
      </w:r>
      <w:bookmarkStart w:id="11640" w:name="_ETM_Q21_350880"/>
      <w:bookmarkEnd w:id="11640"/>
      <w:r>
        <w:rPr>
          <w:rtl/>
        </w:rPr>
        <w:t xml:space="preserve">לא </w:t>
      </w:r>
      <w:bookmarkStart w:id="11641" w:name="_ETM_Q21_350970"/>
      <w:bookmarkEnd w:id="11641"/>
      <w:r>
        <w:rPr>
          <w:rtl/>
        </w:rPr>
        <w:t xml:space="preserve">המקרה </w:t>
      </w:r>
      <w:bookmarkStart w:id="11642" w:name="_ETM_Q21_351270"/>
      <w:bookmarkEnd w:id="11642"/>
      <w:r>
        <w:rPr>
          <w:rtl/>
        </w:rPr>
        <w:t>היחיד</w:t>
      </w:r>
      <w:r>
        <w:rPr>
          <w:rFonts w:hint="cs"/>
          <w:rtl/>
        </w:rPr>
        <w:t xml:space="preserve">. </w:t>
      </w:r>
    </w:p>
    <w:p w:rsidR="009B17CE" w:rsidRDefault="009B17CE" w:rsidP="00416588">
      <w:pPr>
        <w:rPr>
          <w:rtl/>
        </w:rPr>
      </w:pPr>
    </w:p>
    <w:p w:rsidR="009B17CE" w:rsidRDefault="009B17CE" w:rsidP="00EF7462">
      <w:pPr>
        <w:rPr>
          <w:rtl/>
        </w:rPr>
      </w:pPr>
      <w:r>
        <w:rPr>
          <w:rtl/>
        </w:rPr>
        <w:t xml:space="preserve"> </w:t>
      </w:r>
      <w:bookmarkStart w:id="11643" w:name="_ETM_Q21_352069"/>
      <w:bookmarkEnd w:id="11643"/>
      <w:r>
        <w:rPr>
          <w:rtl/>
        </w:rPr>
        <w:t xml:space="preserve">אז </w:t>
      </w:r>
      <w:bookmarkStart w:id="11644" w:name="_ETM_Q21_352370"/>
      <w:bookmarkEnd w:id="11644"/>
      <w:r>
        <w:rPr>
          <w:rtl/>
        </w:rPr>
        <w:t xml:space="preserve">בתוך </w:t>
      </w:r>
      <w:bookmarkStart w:id="11645" w:name="_ETM_Q21_352760"/>
      <w:bookmarkEnd w:id="11645"/>
      <w:r>
        <w:rPr>
          <w:rtl/>
        </w:rPr>
        <w:t xml:space="preserve">השמחה </w:t>
      </w:r>
      <w:bookmarkStart w:id="11646" w:name="_ETM_Q21_353209"/>
      <w:bookmarkEnd w:id="11646"/>
      <w:r>
        <w:rPr>
          <w:rtl/>
        </w:rPr>
        <w:t>הזאת</w:t>
      </w:r>
      <w:r w:rsidR="00EF7462">
        <w:rPr>
          <w:rFonts w:hint="cs"/>
          <w:rtl/>
        </w:rPr>
        <w:t xml:space="preserve"> על</w:t>
      </w:r>
      <w:r>
        <w:rPr>
          <w:rtl/>
        </w:rPr>
        <w:t xml:space="preserve"> </w:t>
      </w:r>
      <w:bookmarkStart w:id="11647" w:name="_ETM_Q21_353540"/>
      <w:bookmarkEnd w:id="11647"/>
      <w:r>
        <w:rPr>
          <w:rtl/>
        </w:rPr>
        <w:t xml:space="preserve">שאנחנו </w:t>
      </w:r>
      <w:bookmarkStart w:id="11648" w:name="_ETM_Q21_353780"/>
      <w:bookmarkEnd w:id="11648"/>
      <w:r>
        <w:rPr>
          <w:rtl/>
        </w:rPr>
        <w:t xml:space="preserve">מעבירים </w:t>
      </w:r>
      <w:bookmarkStart w:id="11649" w:name="_ETM_Q21_354080"/>
      <w:bookmarkEnd w:id="11649"/>
      <w:r>
        <w:rPr>
          <w:rtl/>
        </w:rPr>
        <w:t xml:space="preserve">חוק </w:t>
      </w:r>
      <w:bookmarkStart w:id="11650" w:name="_ETM_Q21_354290"/>
      <w:bookmarkStart w:id="11651" w:name="_ETM_Q21_354440"/>
      <w:bookmarkEnd w:id="11650"/>
      <w:bookmarkEnd w:id="11651"/>
      <w:r>
        <w:rPr>
          <w:rtl/>
        </w:rPr>
        <w:t xml:space="preserve">חשוב </w:t>
      </w:r>
      <w:bookmarkStart w:id="11652" w:name="_ETM_Q21_354769"/>
      <w:bookmarkEnd w:id="11652"/>
      <w:r>
        <w:rPr>
          <w:rtl/>
        </w:rPr>
        <w:t xml:space="preserve">מאין </w:t>
      </w:r>
      <w:bookmarkStart w:id="11653" w:name="_ETM_Q21_354919"/>
      <w:bookmarkEnd w:id="11653"/>
      <w:r>
        <w:rPr>
          <w:rtl/>
        </w:rPr>
        <w:t>כמוהו</w:t>
      </w:r>
      <w:r>
        <w:rPr>
          <w:rFonts w:hint="cs"/>
          <w:rtl/>
        </w:rPr>
        <w:t>,</w:t>
      </w:r>
      <w:r>
        <w:rPr>
          <w:rtl/>
        </w:rPr>
        <w:t xml:space="preserve"> </w:t>
      </w:r>
      <w:bookmarkStart w:id="11654" w:name="_ETM_Q21_355220"/>
      <w:bookmarkEnd w:id="11654"/>
      <w:r>
        <w:rPr>
          <w:rtl/>
        </w:rPr>
        <w:t xml:space="preserve">של </w:t>
      </w:r>
      <w:bookmarkStart w:id="11655" w:name="_ETM_Q21_355400"/>
      <w:bookmarkEnd w:id="11655"/>
      <w:r>
        <w:rPr>
          <w:rFonts w:hint="cs"/>
          <w:rtl/>
        </w:rPr>
        <w:t>הו</w:t>
      </w:r>
      <w:r>
        <w:rPr>
          <w:rtl/>
        </w:rPr>
        <w:t xml:space="preserve">קרה </w:t>
      </w:r>
      <w:bookmarkStart w:id="11656" w:name="_ETM_Q21_355669"/>
      <w:bookmarkEnd w:id="11656"/>
      <w:r>
        <w:rPr>
          <w:rtl/>
        </w:rPr>
        <w:t>ללוחמים</w:t>
      </w:r>
      <w:r>
        <w:rPr>
          <w:rFonts w:hint="cs"/>
          <w:rtl/>
        </w:rPr>
        <w:t>,</w:t>
      </w:r>
      <w:r>
        <w:rPr>
          <w:rtl/>
        </w:rPr>
        <w:t xml:space="preserve"> </w:t>
      </w:r>
      <w:bookmarkStart w:id="11657" w:name="_ETM_Q21_356569"/>
      <w:bookmarkEnd w:id="11657"/>
      <w:r>
        <w:rPr>
          <w:rtl/>
        </w:rPr>
        <w:t xml:space="preserve">שלכולנו </w:t>
      </w:r>
      <w:bookmarkStart w:id="11658" w:name="_ETM_Q21_357139"/>
      <w:bookmarkEnd w:id="11658"/>
      <w:r>
        <w:rPr>
          <w:rtl/>
        </w:rPr>
        <w:t xml:space="preserve">הם </w:t>
      </w:r>
      <w:bookmarkStart w:id="11659" w:name="_ETM_Q21_357200"/>
      <w:bookmarkEnd w:id="11659"/>
      <w:r>
        <w:rPr>
          <w:rtl/>
        </w:rPr>
        <w:t>חשובים</w:t>
      </w:r>
      <w:r>
        <w:rPr>
          <w:rFonts w:hint="cs"/>
          <w:rtl/>
        </w:rPr>
        <w:t>,</w:t>
      </w:r>
      <w:r>
        <w:rPr>
          <w:rtl/>
        </w:rPr>
        <w:t xml:space="preserve"> </w:t>
      </w:r>
      <w:bookmarkStart w:id="11660" w:name="_ETM_Q21_358689"/>
      <w:bookmarkStart w:id="11661" w:name="_ETM_Q21_359260"/>
      <w:bookmarkEnd w:id="11660"/>
      <w:bookmarkEnd w:id="11661"/>
      <w:r>
        <w:rPr>
          <w:rtl/>
        </w:rPr>
        <w:t xml:space="preserve">אני </w:t>
      </w:r>
      <w:bookmarkStart w:id="11662" w:name="_ETM_Q21_359409"/>
      <w:bookmarkEnd w:id="11662"/>
      <w:r>
        <w:rPr>
          <w:rtl/>
        </w:rPr>
        <w:t xml:space="preserve">חושב </w:t>
      </w:r>
      <w:bookmarkStart w:id="11663" w:name="_ETM_Q21_359590"/>
      <w:bookmarkEnd w:id="11663"/>
      <w:r>
        <w:rPr>
          <w:rtl/>
        </w:rPr>
        <w:t xml:space="preserve">שצריך </w:t>
      </w:r>
      <w:bookmarkStart w:id="11664" w:name="_ETM_Q21_360879"/>
      <w:bookmarkEnd w:id="11664"/>
      <w:r>
        <w:rPr>
          <w:rtl/>
        </w:rPr>
        <w:t xml:space="preserve">להבין </w:t>
      </w:r>
      <w:bookmarkStart w:id="11665" w:name="_ETM_Q21_361269"/>
      <w:bookmarkEnd w:id="11665"/>
      <w:r>
        <w:rPr>
          <w:rtl/>
        </w:rPr>
        <w:t>ש</w:t>
      </w:r>
      <w:r>
        <w:rPr>
          <w:rFonts w:hint="cs"/>
          <w:rtl/>
        </w:rPr>
        <w:t>ה</w:t>
      </w:r>
      <w:r>
        <w:rPr>
          <w:rtl/>
        </w:rPr>
        <w:t>חבר</w:t>
      </w:r>
      <w:r>
        <w:rPr>
          <w:rFonts w:hint="cs"/>
          <w:rtl/>
        </w:rPr>
        <w:t>'</w:t>
      </w:r>
      <w:r>
        <w:rPr>
          <w:rtl/>
        </w:rPr>
        <w:t xml:space="preserve">ה </w:t>
      </w:r>
      <w:bookmarkStart w:id="11666" w:name="_ETM_Q21_362469"/>
      <w:bookmarkEnd w:id="11666"/>
      <w:r>
        <w:rPr>
          <w:rFonts w:hint="cs"/>
          <w:rtl/>
        </w:rPr>
        <w:t>ה</w:t>
      </w:r>
      <w:r>
        <w:rPr>
          <w:rtl/>
        </w:rPr>
        <w:t xml:space="preserve">אלה </w:t>
      </w:r>
      <w:bookmarkStart w:id="11667" w:name="_ETM_Q21_362620"/>
      <w:bookmarkEnd w:id="11667"/>
      <w:r>
        <w:rPr>
          <w:rtl/>
        </w:rPr>
        <w:t>שנלחמים</w:t>
      </w:r>
      <w:r>
        <w:rPr>
          <w:rFonts w:hint="cs"/>
          <w:rtl/>
        </w:rPr>
        <w:t>,</w:t>
      </w:r>
      <w:r>
        <w:rPr>
          <w:rtl/>
        </w:rPr>
        <w:t xml:space="preserve"> </w:t>
      </w:r>
      <w:bookmarkStart w:id="11668" w:name="_ETM_Q21_364079"/>
      <w:bookmarkEnd w:id="11668"/>
      <w:r>
        <w:rPr>
          <w:rtl/>
        </w:rPr>
        <w:t xml:space="preserve">יש </w:t>
      </w:r>
      <w:bookmarkStart w:id="11669" w:name="_ETM_Q21_364230"/>
      <w:bookmarkEnd w:id="11669"/>
      <w:r>
        <w:rPr>
          <w:rtl/>
        </w:rPr>
        <w:t xml:space="preserve">שם </w:t>
      </w:r>
      <w:bookmarkStart w:id="11670" w:name="_ETM_Q21_364349"/>
      <w:bookmarkEnd w:id="11670"/>
      <w:r>
        <w:rPr>
          <w:rtl/>
        </w:rPr>
        <w:t xml:space="preserve">כאלה </w:t>
      </w:r>
      <w:bookmarkStart w:id="11671" w:name="_ETM_Q21_364980"/>
      <w:bookmarkEnd w:id="11671"/>
      <w:r>
        <w:rPr>
          <w:rtl/>
        </w:rPr>
        <w:t>ש</w:t>
      </w:r>
      <w:bookmarkStart w:id="11672" w:name="_ETM_Q21_365650"/>
      <w:bookmarkStart w:id="11673" w:name="_ETM_Q21_366280"/>
      <w:bookmarkEnd w:id="11672"/>
      <w:bookmarkEnd w:id="11673"/>
      <w:r>
        <w:rPr>
          <w:rtl/>
        </w:rPr>
        <w:t xml:space="preserve">לפני </w:t>
      </w:r>
      <w:bookmarkStart w:id="11674" w:name="_ETM_Q21_366639"/>
      <w:bookmarkEnd w:id="11674"/>
      <w:r>
        <w:rPr>
          <w:rtl/>
        </w:rPr>
        <w:t xml:space="preserve">החוק </w:t>
      </w:r>
      <w:bookmarkStart w:id="11675" w:name="_ETM_Q21_366849"/>
      <w:bookmarkEnd w:id="11675"/>
      <w:r>
        <w:rPr>
          <w:rtl/>
        </w:rPr>
        <w:t>הזה</w:t>
      </w:r>
      <w:r w:rsidR="00EF7462">
        <w:rPr>
          <w:rFonts w:hint="cs"/>
          <w:rtl/>
        </w:rPr>
        <w:t>,</w:t>
      </w:r>
      <w:r>
        <w:rPr>
          <w:rtl/>
        </w:rPr>
        <w:t xml:space="preserve"> </w:t>
      </w:r>
      <w:bookmarkStart w:id="11676" w:name="_ETM_Q21_367450"/>
      <w:bookmarkEnd w:id="11676"/>
      <w:r>
        <w:rPr>
          <w:rtl/>
        </w:rPr>
        <w:t xml:space="preserve">תעודת </w:t>
      </w:r>
      <w:bookmarkStart w:id="11677" w:name="_ETM_Q21_367780"/>
      <w:bookmarkEnd w:id="11677"/>
      <w:r>
        <w:rPr>
          <w:rtl/>
        </w:rPr>
        <w:t xml:space="preserve">זהות </w:t>
      </w:r>
      <w:bookmarkStart w:id="11678" w:name="_ETM_Q21_368079"/>
      <w:bookmarkEnd w:id="11678"/>
      <w:r>
        <w:rPr>
          <w:rtl/>
        </w:rPr>
        <w:t>ה</w:t>
      </w:r>
      <w:r>
        <w:rPr>
          <w:rFonts w:hint="cs"/>
          <w:rtl/>
        </w:rPr>
        <w:t>יא</w:t>
      </w:r>
      <w:r>
        <w:rPr>
          <w:rtl/>
        </w:rPr>
        <w:t xml:space="preserve"> </w:t>
      </w:r>
      <w:bookmarkStart w:id="11679" w:name="_ETM_Q21_368750"/>
      <w:bookmarkEnd w:id="11679"/>
      <w:r>
        <w:rPr>
          <w:rtl/>
        </w:rPr>
        <w:t xml:space="preserve">אירוע </w:t>
      </w:r>
      <w:bookmarkStart w:id="11680" w:name="_ETM_Q21_369139"/>
      <w:bookmarkEnd w:id="11680"/>
      <w:r>
        <w:rPr>
          <w:rtl/>
        </w:rPr>
        <w:t>בשביל</w:t>
      </w:r>
      <w:r>
        <w:rPr>
          <w:rFonts w:hint="cs"/>
          <w:rtl/>
        </w:rPr>
        <w:t xml:space="preserve">ם. </w:t>
      </w:r>
      <w:bookmarkStart w:id="11681" w:name="_ETM_Q21_371190"/>
      <w:bookmarkEnd w:id="11681"/>
    </w:p>
    <w:p w:rsidR="009B17CE" w:rsidRDefault="009B17CE" w:rsidP="00416588">
      <w:pPr>
        <w:rPr>
          <w:rtl/>
        </w:rPr>
      </w:pPr>
    </w:p>
    <w:p w:rsidR="009B17CE" w:rsidRDefault="009B17CE" w:rsidP="00416588">
      <w:pPr>
        <w:pStyle w:val="af6"/>
        <w:keepNext/>
        <w:rPr>
          <w:rtl/>
        </w:rPr>
      </w:pPr>
      <w:bookmarkStart w:id="11682" w:name="ET_yor_6593_1"/>
      <w:r w:rsidRPr="00856EFE">
        <w:rPr>
          <w:rStyle w:val="TagStyle"/>
          <w:rtl/>
        </w:rPr>
        <w:t xml:space="preserve"> &lt;&lt; יור &gt;&gt;</w:t>
      </w:r>
      <w:r w:rsidRPr="000050A1">
        <w:rPr>
          <w:rStyle w:val="TagStyle"/>
          <w:rtl/>
        </w:rPr>
        <w:t xml:space="preserve"> </w:t>
      </w:r>
      <w:r>
        <w:rPr>
          <w:rtl/>
        </w:rPr>
        <w:t xml:space="preserve">היו"ר חנוך דב </w:t>
      </w:r>
      <w:proofErr w:type="spellStart"/>
      <w:r>
        <w:rPr>
          <w:rtl/>
        </w:rPr>
        <w:t>מלביצקי</w:t>
      </w:r>
      <w:proofErr w:type="spellEnd"/>
      <w:r>
        <w:rPr>
          <w:rtl/>
        </w:rPr>
        <w:t>:</w:t>
      </w:r>
      <w:r w:rsidRPr="000050A1">
        <w:rPr>
          <w:rStyle w:val="TagStyle"/>
          <w:rtl/>
        </w:rPr>
        <w:t xml:space="preserve"> </w:t>
      </w:r>
      <w:r w:rsidRPr="00856EFE">
        <w:rPr>
          <w:rStyle w:val="TagStyle"/>
          <w:rtl/>
        </w:rPr>
        <w:t>&lt;&lt; יור &gt;&gt;</w:t>
      </w:r>
      <w:r>
        <w:rPr>
          <w:rtl/>
        </w:rPr>
        <w:t xml:space="preserve">   </w:t>
      </w:r>
      <w:bookmarkEnd w:id="11682"/>
    </w:p>
    <w:p w:rsidR="009B17CE" w:rsidRDefault="009B17CE" w:rsidP="00B0453D">
      <w:pPr>
        <w:rPr>
          <w:rtl/>
        </w:rPr>
      </w:pPr>
    </w:p>
    <w:p w:rsidR="009B17CE" w:rsidRDefault="009B17CE" w:rsidP="00416588">
      <w:pPr>
        <w:rPr>
          <w:rtl/>
        </w:rPr>
      </w:pPr>
      <w:r>
        <w:rPr>
          <w:rtl/>
        </w:rPr>
        <w:t>תודה</w:t>
      </w:r>
      <w:r>
        <w:rPr>
          <w:rFonts w:hint="cs"/>
          <w:rtl/>
        </w:rPr>
        <w:t>.</w:t>
      </w:r>
      <w:r>
        <w:rPr>
          <w:rtl/>
        </w:rPr>
        <w:t xml:space="preserve"> </w:t>
      </w:r>
      <w:bookmarkStart w:id="11683" w:name="_ETM_Q21_371840"/>
      <w:bookmarkEnd w:id="11683"/>
      <w:r>
        <w:rPr>
          <w:rtl/>
        </w:rPr>
        <w:t>תודה</w:t>
      </w:r>
      <w:r>
        <w:rPr>
          <w:rFonts w:hint="cs"/>
          <w:rtl/>
        </w:rPr>
        <w:t>,</w:t>
      </w:r>
      <w:r>
        <w:rPr>
          <w:rtl/>
        </w:rPr>
        <w:t xml:space="preserve"> </w:t>
      </w:r>
      <w:bookmarkStart w:id="11684" w:name="_ETM_Q21_372200"/>
      <w:bookmarkEnd w:id="11684"/>
      <w:r>
        <w:rPr>
          <w:rtl/>
        </w:rPr>
        <w:t>אדוני</w:t>
      </w:r>
      <w:r>
        <w:rPr>
          <w:rFonts w:hint="cs"/>
          <w:rtl/>
        </w:rPr>
        <w:t>.</w:t>
      </w:r>
      <w:r>
        <w:rPr>
          <w:rtl/>
        </w:rPr>
        <w:t xml:space="preserve"> </w:t>
      </w:r>
      <w:bookmarkStart w:id="11685" w:name="_ETM_Q21_373250"/>
      <w:bookmarkEnd w:id="11685"/>
      <w:r>
        <w:rPr>
          <w:rtl/>
        </w:rPr>
        <w:t xml:space="preserve">חבר </w:t>
      </w:r>
      <w:bookmarkStart w:id="11686" w:name="_ETM_Q21_373819"/>
      <w:bookmarkEnd w:id="11686"/>
      <w:r>
        <w:rPr>
          <w:rtl/>
        </w:rPr>
        <w:t xml:space="preserve">הכנסת </w:t>
      </w:r>
      <w:bookmarkStart w:id="11687" w:name="_ETM_Q21_374599"/>
      <w:bookmarkEnd w:id="11687"/>
      <w:r>
        <w:rPr>
          <w:rFonts w:hint="cs"/>
          <w:rtl/>
        </w:rPr>
        <w:t xml:space="preserve">סובה </w:t>
      </w:r>
      <w:r>
        <w:rPr>
          <w:rFonts w:hint="eastAsia"/>
          <w:rtl/>
        </w:rPr>
        <w:t>–</w:t>
      </w:r>
      <w:bookmarkStart w:id="11688" w:name="_ETM_Q21_375570"/>
      <w:bookmarkStart w:id="11689" w:name="_ETM_Q21_375720"/>
      <w:bookmarkEnd w:id="11688"/>
      <w:bookmarkEnd w:id="11689"/>
      <w:r>
        <w:rPr>
          <w:rFonts w:hint="cs"/>
          <w:rtl/>
        </w:rPr>
        <w:t xml:space="preserve"> לא </w:t>
      </w:r>
      <w:r>
        <w:rPr>
          <w:rtl/>
        </w:rPr>
        <w:t>נמצא</w:t>
      </w:r>
      <w:r>
        <w:rPr>
          <w:rFonts w:hint="cs"/>
          <w:rtl/>
        </w:rPr>
        <w:t>.</w:t>
      </w:r>
      <w:r>
        <w:rPr>
          <w:rtl/>
        </w:rPr>
        <w:t xml:space="preserve"> </w:t>
      </w:r>
      <w:bookmarkStart w:id="11690" w:name="_ETM_Q21_376710"/>
      <w:bookmarkEnd w:id="11690"/>
      <w:r>
        <w:rPr>
          <w:rtl/>
        </w:rPr>
        <w:t xml:space="preserve">חברת </w:t>
      </w:r>
      <w:bookmarkStart w:id="11691" w:name="_ETM_Q21_377130"/>
      <w:bookmarkEnd w:id="11691"/>
      <w:r>
        <w:rPr>
          <w:rtl/>
        </w:rPr>
        <w:t xml:space="preserve">הכנסת </w:t>
      </w:r>
      <w:bookmarkStart w:id="11692" w:name="_ETM_Q21_377610"/>
      <w:bookmarkEnd w:id="11692"/>
      <w:proofErr w:type="spellStart"/>
      <w:r>
        <w:rPr>
          <w:rtl/>
        </w:rPr>
        <w:t>מלינובסקי</w:t>
      </w:r>
      <w:proofErr w:type="spellEnd"/>
      <w:r>
        <w:rPr>
          <w:rFonts w:hint="cs"/>
          <w:rtl/>
        </w:rPr>
        <w:t>,</w:t>
      </w:r>
      <w:r>
        <w:rPr>
          <w:rtl/>
        </w:rPr>
        <w:t xml:space="preserve"> </w:t>
      </w:r>
      <w:bookmarkStart w:id="11693" w:name="_ETM_Q21_378630"/>
      <w:bookmarkEnd w:id="11693"/>
      <w:r>
        <w:rPr>
          <w:rtl/>
        </w:rPr>
        <w:t>בבקשה</w:t>
      </w:r>
      <w:r>
        <w:rPr>
          <w:rFonts w:hint="cs"/>
          <w:rtl/>
        </w:rPr>
        <w:t>.</w:t>
      </w:r>
    </w:p>
    <w:p w:rsidR="009B17CE" w:rsidRDefault="009B17CE" w:rsidP="00416588">
      <w:pPr>
        <w:rPr>
          <w:rtl/>
        </w:rPr>
      </w:pPr>
    </w:p>
    <w:p w:rsidR="009B17CE" w:rsidRDefault="009B17CE" w:rsidP="00416588">
      <w:pPr>
        <w:pStyle w:val="a4"/>
        <w:keepNext/>
        <w:rPr>
          <w:rtl/>
        </w:rPr>
      </w:pPr>
      <w:bookmarkStart w:id="11694" w:name="ET_speaker_5552_2"/>
      <w:r w:rsidRPr="00856EFE">
        <w:rPr>
          <w:rStyle w:val="TagStyle"/>
          <w:rtl/>
        </w:rPr>
        <w:t xml:space="preserve"> &lt;&lt; דובר &gt;&gt;</w:t>
      </w:r>
      <w:r w:rsidRPr="000050A1">
        <w:rPr>
          <w:rStyle w:val="TagStyle"/>
          <w:rtl/>
        </w:rPr>
        <w:t xml:space="preserve"> </w:t>
      </w:r>
      <w:bookmarkStart w:id="11695" w:name="_Toc153986050"/>
      <w:r>
        <w:rPr>
          <w:rtl/>
        </w:rPr>
        <w:t xml:space="preserve">יוליה </w:t>
      </w:r>
      <w:proofErr w:type="spellStart"/>
      <w:r>
        <w:rPr>
          <w:rtl/>
        </w:rPr>
        <w:t>מלינובסקי</w:t>
      </w:r>
      <w:proofErr w:type="spellEnd"/>
      <w:r>
        <w:rPr>
          <w:rtl/>
        </w:rPr>
        <w:t xml:space="preserve"> (ישראל ביתנו):</w:t>
      </w:r>
      <w:bookmarkEnd w:id="11695"/>
      <w:r w:rsidRPr="000050A1">
        <w:rPr>
          <w:rStyle w:val="TagStyle"/>
          <w:rtl/>
        </w:rPr>
        <w:t xml:space="preserve"> </w:t>
      </w:r>
      <w:r w:rsidRPr="00856EFE">
        <w:rPr>
          <w:rStyle w:val="TagStyle"/>
          <w:rtl/>
        </w:rPr>
        <w:t>&lt;&lt; דובר &gt;&gt;</w:t>
      </w:r>
      <w:r>
        <w:rPr>
          <w:rtl/>
        </w:rPr>
        <w:t xml:space="preserve">   </w:t>
      </w:r>
      <w:bookmarkEnd w:id="11694"/>
    </w:p>
    <w:p w:rsidR="009B17CE" w:rsidRDefault="009B17CE" w:rsidP="00B0453D">
      <w:pPr>
        <w:rPr>
          <w:rtl/>
        </w:rPr>
      </w:pPr>
    </w:p>
    <w:p w:rsidR="009B17CE" w:rsidRDefault="009B17CE" w:rsidP="00EF7462">
      <w:pPr>
        <w:rPr>
          <w:rtl/>
        </w:rPr>
      </w:pPr>
      <w:bookmarkStart w:id="11696" w:name="_ETM_Q21_381000"/>
      <w:bookmarkStart w:id="11697" w:name="_ETM_Q21_396699"/>
      <w:bookmarkStart w:id="11698" w:name="_ETM_Q21_400290"/>
      <w:bookmarkStart w:id="11699" w:name="_ETM_Q21_401900"/>
      <w:bookmarkEnd w:id="11696"/>
      <w:bookmarkEnd w:id="11697"/>
      <w:bookmarkEnd w:id="11698"/>
      <w:bookmarkEnd w:id="11699"/>
      <w:r>
        <w:rPr>
          <w:rtl/>
        </w:rPr>
        <w:t xml:space="preserve">אדוני </w:t>
      </w:r>
      <w:bookmarkStart w:id="11700" w:name="_ETM_Q21_402230"/>
      <w:bookmarkEnd w:id="11700"/>
      <w:r>
        <w:rPr>
          <w:rtl/>
        </w:rPr>
        <w:t>היושב-ראש</w:t>
      </w:r>
      <w:r>
        <w:rPr>
          <w:rFonts w:hint="cs"/>
          <w:rtl/>
        </w:rPr>
        <w:t xml:space="preserve"> –</w:t>
      </w:r>
      <w:r>
        <w:rPr>
          <w:rtl/>
        </w:rPr>
        <w:t xml:space="preserve"> </w:t>
      </w:r>
      <w:bookmarkStart w:id="11701" w:name="_ETM_Q21_405030"/>
      <w:bookmarkStart w:id="11702" w:name="_ETM_Q21_405300"/>
      <w:bookmarkEnd w:id="11701"/>
      <w:bookmarkEnd w:id="11702"/>
      <w:r>
        <w:rPr>
          <w:rFonts w:hint="cs"/>
          <w:rtl/>
        </w:rPr>
        <w:t xml:space="preserve">מירב, סליחה, </w:t>
      </w:r>
      <w:bookmarkStart w:id="11703" w:name="_ETM_Q21_406650"/>
      <w:bookmarkStart w:id="11704" w:name="_ETM_Q21_406980"/>
      <w:bookmarkStart w:id="11705" w:name="_ETM_Q21_407129"/>
      <w:bookmarkStart w:id="11706" w:name="_ETM_Q21_407639"/>
      <w:bookmarkStart w:id="11707" w:name="_ETM_Q21_408030"/>
      <w:bookmarkStart w:id="11708" w:name="_ETM_Q21_408629"/>
      <w:bookmarkEnd w:id="11703"/>
      <w:bookmarkEnd w:id="11704"/>
      <w:bookmarkEnd w:id="11705"/>
      <w:bookmarkEnd w:id="11706"/>
      <w:bookmarkEnd w:id="11707"/>
      <w:bookmarkEnd w:id="11708"/>
      <w:r>
        <w:rPr>
          <w:rtl/>
        </w:rPr>
        <w:t xml:space="preserve">אני </w:t>
      </w:r>
      <w:bookmarkStart w:id="11709" w:name="_ETM_Q21_408840"/>
      <w:bookmarkEnd w:id="11709"/>
      <w:r>
        <w:rPr>
          <w:rtl/>
        </w:rPr>
        <w:t xml:space="preserve">רוצה </w:t>
      </w:r>
      <w:bookmarkStart w:id="11710" w:name="_ETM_Q21_409170"/>
      <w:bookmarkEnd w:id="11710"/>
      <w:r>
        <w:rPr>
          <w:rtl/>
        </w:rPr>
        <w:t xml:space="preserve">מאוד </w:t>
      </w:r>
      <w:bookmarkStart w:id="11711" w:name="_ETM_Q21_409439"/>
      <w:bookmarkEnd w:id="11711"/>
      <w:r>
        <w:rPr>
          <w:rtl/>
        </w:rPr>
        <w:t xml:space="preserve">שיושב-ראש </w:t>
      </w:r>
      <w:bookmarkStart w:id="11712" w:name="_ETM_Q21_410430"/>
      <w:bookmarkEnd w:id="11712"/>
      <w:r>
        <w:rPr>
          <w:rtl/>
        </w:rPr>
        <w:t xml:space="preserve">ועדת </w:t>
      </w:r>
      <w:bookmarkStart w:id="11713" w:name="_ETM_Q21_410730"/>
      <w:bookmarkEnd w:id="11713"/>
      <w:r>
        <w:rPr>
          <w:rFonts w:hint="cs"/>
          <w:rtl/>
        </w:rPr>
        <w:t>ה</w:t>
      </w:r>
      <w:r>
        <w:rPr>
          <w:rtl/>
        </w:rPr>
        <w:t xml:space="preserve">חוץ </w:t>
      </w:r>
      <w:bookmarkStart w:id="11714" w:name="_ETM_Q21_410939"/>
      <w:bookmarkEnd w:id="11714"/>
      <w:r>
        <w:rPr>
          <w:rtl/>
        </w:rPr>
        <w:t>ו</w:t>
      </w:r>
      <w:r>
        <w:rPr>
          <w:rFonts w:hint="cs"/>
          <w:rtl/>
        </w:rPr>
        <w:t>ה</w:t>
      </w:r>
      <w:r>
        <w:rPr>
          <w:rtl/>
        </w:rPr>
        <w:t xml:space="preserve">ביטחון </w:t>
      </w:r>
      <w:bookmarkStart w:id="11715" w:name="_ETM_Q21_411420"/>
      <w:bookmarkEnd w:id="11715"/>
      <w:r>
        <w:rPr>
          <w:rFonts w:hint="cs"/>
          <w:rtl/>
        </w:rPr>
        <w:t>י</w:t>
      </w:r>
      <w:r>
        <w:rPr>
          <w:rtl/>
        </w:rPr>
        <w:t>קשיב</w:t>
      </w:r>
      <w:r>
        <w:rPr>
          <w:rFonts w:hint="cs"/>
          <w:rtl/>
        </w:rPr>
        <w:t>,</w:t>
      </w:r>
      <w:r>
        <w:rPr>
          <w:rtl/>
        </w:rPr>
        <w:t xml:space="preserve"> </w:t>
      </w:r>
      <w:bookmarkStart w:id="11716" w:name="_ETM_Q21_412140"/>
      <w:bookmarkEnd w:id="11716"/>
      <w:r>
        <w:rPr>
          <w:rtl/>
        </w:rPr>
        <w:t xml:space="preserve">כי </w:t>
      </w:r>
      <w:bookmarkStart w:id="11717" w:name="_ETM_Q21_412380"/>
      <w:bookmarkEnd w:id="11717"/>
      <w:r>
        <w:rPr>
          <w:rtl/>
        </w:rPr>
        <w:t xml:space="preserve">זה </w:t>
      </w:r>
      <w:bookmarkStart w:id="11718" w:name="_ETM_Q21_412530"/>
      <w:bookmarkEnd w:id="11718"/>
      <w:r>
        <w:rPr>
          <w:rtl/>
        </w:rPr>
        <w:t>חשוב</w:t>
      </w:r>
      <w:r>
        <w:rPr>
          <w:rFonts w:hint="cs"/>
          <w:rtl/>
        </w:rPr>
        <w:t>.</w:t>
      </w:r>
      <w:r>
        <w:rPr>
          <w:rtl/>
        </w:rPr>
        <w:t xml:space="preserve"> </w:t>
      </w:r>
      <w:bookmarkStart w:id="11719" w:name="_ETM_Q21_413540"/>
      <w:bookmarkEnd w:id="11719"/>
      <w:r>
        <w:rPr>
          <w:rtl/>
        </w:rPr>
        <w:t xml:space="preserve">לא </w:t>
      </w:r>
      <w:bookmarkStart w:id="11720" w:name="_ETM_Q21_413719"/>
      <w:bookmarkEnd w:id="11720"/>
      <w:r>
        <w:rPr>
          <w:rtl/>
        </w:rPr>
        <w:t xml:space="preserve">התכוונתי </w:t>
      </w:r>
      <w:bookmarkStart w:id="11721" w:name="_ETM_Q21_414349"/>
      <w:bookmarkEnd w:id="11721"/>
      <w:r>
        <w:rPr>
          <w:rtl/>
        </w:rPr>
        <w:t>ל</w:t>
      </w:r>
      <w:r>
        <w:rPr>
          <w:rFonts w:hint="cs"/>
          <w:rtl/>
        </w:rPr>
        <w:t xml:space="preserve">גזול </w:t>
      </w:r>
      <w:bookmarkStart w:id="11722" w:name="_ETM_Q21_414709"/>
      <w:bookmarkEnd w:id="11722"/>
      <w:r>
        <w:rPr>
          <w:rtl/>
        </w:rPr>
        <w:t xml:space="preserve">זמן </w:t>
      </w:r>
      <w:bookmarkStart w:id="11723" w:name="_ETM_Q21_414979"/>
      <w:bookmarkEnd w:id="11723"/>
      <w:r>
        <w:rPr>
          <w:rFonts w:hint="cs"/>
          <w:rtl/>
        </w:rPr>
        <w:t>מ</w:t>
      </w:r>
      <w:r>
        <w:rPr>
          <w:rtl/>
        </w:rPr>
        <w:t xml:space="preserve">הכנסת </w:t>
      </w:r>
      <w:bookmarkStart w:id="11724" w:name="_ETM_Q21_415430"/>
      <w:bookmarkEnd w:id="11724"/>
      <w:r w:rsidR="00EF7462">
        <w:rPr>
          <w:rFonts w:hint="cs"/>
          <w:rtl/>
        </w:rPr>
        <w:t xml:space="preserve">– </w:t>
      </w:r>
      <w:r>
        <w:rPr>
          <w:rtl/>
        </w:rPr>
        <w:t xml:space="preserve">על </w:t>
      </w:r>
      <w:bookmarkStart w:id="11725" w:name="_ETM_Q21_415549"/>
      <w:bookmarkEnd w:id="11725"/>
      <w:r>
        <w:rPr>
          <w:rtl/>
        </w:rPr>
        <w:t xml:space="preserve">החוק </w:t>
      </w:r>
      <w:bookmarkStart w:id="11726" w:name="_ETM_Q21_415819"/>
      <w:bookmarkStart w:id="11727" w:name="_ETM_Q21_416089"/>
      <w:bookmarkEnd w:id="11726"/>
      <w:bookmarkEnd w:id="11727"/>
      <w:r>
        <w:rPr>
          <w:rFonts w:hint="cs"/>
          <w:rtl/>
        </w:rPr>
        <w:t xml:space="preserve">הזה </w:t>
      </w:r>
      <w:r>
        <w:rPr>
          <w:rtl/>
        </w:rPr>
        <w:t xml:space="preserve">יש </w:t>
      </w:r>
      <w:bookmarkStart w:id="11728" w:name="_ETM_Q21_416239"/>
      <w:bookmarkEnd w:id="11728"/>
      <w:r>
        <w:rPr>
          <w:rtl/>
        </w:rPr>
        <w:t xml:space="preserve">לנו </w:t>
      </w:r>
      <w:bookmarkStart w:id="11729" w:name="_ETM_Q21_417159"/>
      <w:bookmarkEnd w:id="11729"/>
      <w:proofErr w:type="spellStart"/>
      <w:r>
        <w:rPr>
          <w:rtl/>
        </w:rPr>
        <w:t>קונ</w:t>
      </w:r>
      <w:r w:rsidR="00EF7462">
        <w:rPr>
          <w:rFonts w:hint="cs"/>
          <w:rtl/>
        </w:rPr>
        <w:t>ס</w:t>
      </w:r>
      <w:r>
        <w:rPr>
          <w:rtl/>
        </w:rPr>
        <w:t>נזוס</w:t>
      </w:r>
      <w:proofErr w:type="spellEnd"/>
      <w:r>
        <w:rPr>
          <w:rtl/>
        </w:rPr>
        <w:t xml:space="preserve"> </w:t>
      </w:r>
      <w:bookmarkStart w:id="11730" w:name="_ETM_Q21_417819"/>
      <w:bookmarkEnd w:id="11730"/>
      <w:r>
        <w:rPr>
          <w:rtl/>
        </w:rPr>
        <w:t xml:space="preserve">מקיר </w:t>
      </w:r>
      <w:bookmarkStart w:id="11731" w:name="_ETM_Q21_418180"/>
      <w:bookmarkEnd w:id="11731"/>
      <w:r>
        <w:rPr>
          <w:rtl/>
        </w:rPr>
        <w:t>לקיר</w:t>
      </w:r>
      <w:r>
        <w:rPr>
          <w:rFonts w:hint="cs"/>
          <w:rtl/>
        </w:rPr>
        <w:t>.</w:t>
      </w:r>
      <w:r>
        <w:rPr>
          <w:rtl/>
        </w:rPr>
        <w:t xml:space="preserve"> </w:t>
      </w:r>
      <w:bookmarkStart w:id="11732" w:name="_ETM_Q21_419310"/>
      <w:bookmarkEnd w:id="11732"/>
      <w:r>
        <w:rPr>
          <w:rtl/>
        </w:rPr>
        <w:t>אגב</w:t>
      </w:r>
      <w:r>
        <w:rPr>
          <w:rFonts w:hint="cs"/>
          <w:rtl/>
        </w:rPr>
        <w:t>,</w:t>
      </w:r>
      <w:r>
        <w:rPr>
          <w:rtl/>
        </w:rPr>
        <w:t xml:space="preserve"> </w:t>
      </w:r>
      <w:bookmarkStart w:id="11733" w:name="_ETM_Q21_419700"/>
      <w:bookmarkEnd w:id="11733"/>
      <w:r>
        <w:rPr>
          <w:rtl/>
        </w:rPr>
        <w:t xml:space="preserve">זה </w:t>
      </w:r>
      <w:bookmarkStart w:id="11734" w:name="_ETM_Q21_419790"/>
      <w:bookmarkEnd w:id="11734"/>
      <w:r>
        <w:rPr>
          <w:rtl/>
        </w:rPr>
        <w:t xml:space="preserve">לא </w:t>
      </w:r>
      <w:bookmarkStart w:id="11735" w:name="_ETM_Q21_419909"/>
      <w:bookmarkEnd w:id="11735"/>
      <w:r>
        <w:rPr>
          <w:rFonts w:hint="cs"/>
          <w:rtl/>
        </w:rPr>
        <w:t>מה</w:t>
      </w:r>
      <w:r>
        <w:rPr>
          <w:rtl/>
        </w:rPr>
        <w:t xml:space="preserve">כנסת </w:t>
      </w:r>
      <w:bookmarkStart w:id="11736" w:name="_ETM_Q21_420480"/>
      <w:bookmarkEnd w:id="11736"/>
      <w:r>
        <w:rPr>
          <w:rtl/>
        </w:rPr>
        <w:t>הז</w:t>
      </w:r>
      <w:r>
        <w:rPr>
          <w:rFonts w:hint="cs"/>
          <w:rtl/>
        </w:rPr>
        <w:t>את,</w:t>
      </w:r>
      <w:r>
        <w:rPr>
          <w:rtl/>
        </w:rPr>
        <w:t xml:space="preserve"> </w:t>
      </w:r>
      <w:bookmarkStart w:id="11737" w:name="_ETM_Q21_420810"/>
      <w:bookmarkEnd w:id="11737"/>
      <w:r>
        <w:rPr>
          <w:rtl/>
        </w:rPr>
        <w:t xml:space="preserve">זה </w:t>
      </w:r>
      <w:bookmarkStart w:id="11738" w:name="_ETM_Q21_421140"/>
      <w:bookmarkEnd w:id="11738"/>
      <w:r>
        <w:rPr>
          <w:rtl/>
        </w:rPr>
        <w:t xml:space="preserve">הרבה </w:t>
      </w:r>
      <w:bookmarkStart w:id="11739" w:name="_ETM_Q21_421470"/>
      <w:bookmarkEnd w:id="11739"/>
      <w:r>
        <w:rPr>
          <w:rtl/>
        </w:rPr>
        <w:t>קודם</w:t>
      </w:r>
      <w:r>
        <w:rPr>
          <w:rFonts w:hint="cs"/>
          <w:rtl/>
        </w:rPr>
        <w:t>,</w:t>
      </w:r>
      <w:r>
        <w:rPr>
          <w:rtl/>
        </w:rPr>
        <w:t xml:space="preserve"> </w:t>
      </w:r>
      <w:bookmarkStart w:id="11740" w:name="_ETM_Q21_422430"/>
      <w:bookmarkEnd w:id="11740"/>
      <w:r>
        <w:rPr>
          <w:rtl/>
        </w:rPr>
        <w:t xml:space="preserve">הרבה </w:t>
      </w:r>
      <w:bookmarkStart w:id="11741" w:name="_ETM_Q21_422790"/>
      <w:bookmarkEnd w:id="11741"/>
      <w:r>
        <w:rPr>
          <w:rtl/>
        </w:rPr>
        <w:t xml:space="preserve">קודם </w:t>
      </w:r>
      <w:bookmarkStart w:id="11742" w:name="_ETM_Q21_423239"/>
      <w:bookmarkStart w:id="11743" w:name="_ETM_Q21_424010"/>
      <w:bookmarkEnd w:id="11742"/>
      <w:bookmarkEnd w:id="11743"/>
      <w:r>
        <w:rPr>
          <w:rtl/>
        </w:rPr>
        <w:t xml:space="preserve">הפוזיציה </w:t>
      </w:r>
      <w:bookmarkStart w:id="11744" w:name="_ETM_Q21_424849"/>
      <w:bookmarkEnd w:id="11744"/>
      <w:r>
        <w:rPr>
          <w:rFonts w:hint="cs"/>
          <w:rtl/>
        </w:rPr>
        <w:t xml:space="preserve">– </w:t>
      </w:r>
      <w:r>
        <w:rPr>
          <w:rtl/>
        </w:rPr>
        <w:t xml:space="preserve">הקואליציה </w:t>
      </w:r>
      <w:bookmarkStart w:id="11745" w:name="_ETM_Q21_425420"/>
      <w:bookmarkEnd w:id="11745"/>
      <w:r>
        <w:rPr>
          <w:rtl/>
        </w:rPr>
        <w:t xml:space="preserve">היום </w:t>
      </w:r>
      <w:bookmarkStart w:id="11746" w:name="_ETM_Q21_425690"/>
      <w:bookmarkEnd w:id="11746"/>
      <w:r>
        <w:rPr>
          <w:rtl/>
        </w:rPr>
        <w:t>וה</w:t>
      </w:r>
      <w:r>
        <w:rPr>
          <w:rFonts w:hint="cs"/>
          <w:rtl/>
        </w:rPr>
        <w:t>או</w:t>
      </w:r>
      <w:r>
        <w:rPr>
          <w:rtl/>
        </w:rPr>
        <w:t xml:space="preserve">פוזיציה </w:t>
      </w:r>
      <w:bookmarkStart w:id="11747" w:name="_ETM_Q21_426349"/>
      <w:bookmarkEnd w:id="11747"/>
      <w:r>
        <w:rPr>
          <w:rtl/>
        </w:rPr>
        <w:t xml:space="preserve">דאז </w:t>
      </w:r>
      <w:bookmarkStart w:id="11748" w:name="_ETM_Q21_426680"/>
      <w:bookmarkEnd w:id="11748"/>
      <w:r>
        <w:rPr>
          <w:rtl/>
        </w:rPr>
        <w:t>התנהג</w:t>
      </w:r>
      <w:r>
        <w:rPr>
          <w:rFonts w:hint="cs"/>
          <w:rtl/>
        </w:rPr>
        <w:t>ו</w:t>
      </w:r>
      <w:r>
        <w:rPr>
          <w:rtl/>
        </w:rPr>
        <w:t xml:space="preserve"> </w:t>
      </w:r>
      <w:bookmarkStart w:id="11749" w:name="_ETM_Q21_427160"/>
      <w:bookmarkEnd w:id="11749"/>
      <w:r>
        <w:rPr>
          <w:rtl/>
        </w:rPr>
        <w:t>אחרת</w:t>
      </w:r>
      <w:r>
        <w:rPr>
          <w:rFonts w:hint="cs"/>
          <w:rtl/>
        </w:rPr>
        <w:t>.</w:t>
      </w:r>
      <w:r>
        <w:rPr>
          <w:rtl/>
        </w:rPr>
        <w:t xml:space="preserve"> </w:t>
      </w:r>
      <w:bookmarkStart w:id="11750" w:name="_ETM_Q21_428489"/>
      <w:bookmarkStart w:id="11751" w:name="_ETM_Q21_428729"/>
      <w:bookmarkEnd w:id="11750"/>
      <w:bookmarkEnd w:id="11751"/>
      <w:r>
        <w:rPr>
          <w:rtl/>
        </w:rPr>
        <w:t xml:space="preserve">שזה יישאר </w:t>
      </w:r>
      <w:bookmarkStart w:id="11752" w:name="_ETM_Q21_429209"/>
      <w:bookmarkStart w:id="11753" w:name="_ETM_Q21_429299"/>
      <w:bookmarkStart w:id="11754" w:name="_ETM_Q21_429419"/>
      <w:bookmarkEnd w:id="11752"/>
      <w:bookmarkEnd w:id="11753"/>
      <w:bookmarkEnd w:id="11754"/>
      <w:r>
        <w:rPr>
          <w:rtl/>
        </w:rPr>
        <w:t xml:space="preserve">על </w:t>
      </w:r>
      <w:bookmarkStart w:id="11755" w:name="_ETM_Q21_429540"/>
      <w:bookmarkEnd w:id="11755"/>
      <w:r>
        <w:rPr>
          <w:rtl/>
        </w:rPr>
        <w:t xml:space="preserve">המצפון </w:t>
      </w:r>
      <w:bookmarkStart w:id="11756" w:name="_ETM_Q21_429989"/>
      <w:bookmarkEnd w:id="11756"/>
      <w:r>
        <w:rPr>
          <w:rtl/>
        </w:rPr>
        <w:t>שלכם</w:t>
      </w:r>
      <w:r>
        <w:rPr>
          <w:rFonts w:hint="cs"/>
          <w:rtl/>
        </w:rPr>
        <w:t>.</w:t>
      </w:r>
    </w:p>
    <w:p w:rsidR="009B17CE" w:rsidRDefault="009B17CE" w:rsidP="00416588">
      <w:pPr>
        <w:rPr>
          <w:rtl/>
        </w:rPr>
      </w:pPr>
    </w:p>
    <w:p w:rsidR="00EF7462" w:rsidRDefault="009B17CE" w:rsidP="00EF7462">
      <w:pPr>
        <w:rPr>
          <w:rtl/>
        </w:rPr>
      </w:pPr>
      <w:bookmarkStart w:id="11757" w:name="_ETM_Q21_431129"/>
      <w:bookmarkEnd w:id="11757"/>
      <w:r>
        <w:rPr>
          <w:rtl/>
        </w:rPr>
        <w:t xml:space="preserve">אבל </w:t>
      </w:r>
      <w:bookmarkStart w:id="11758" w:name="_ETM_Q21_431430"/>
      <w:bookmarkEnd w:id="11758"/>
      <w:r>
        <w:rPr>
          <w:rtl/>
        </w:rPr>
        <w:t>פה</w:t>
      </w:r>
      <w:r w:rsidR="00EF7462">
        <w:rPr>
          <w:rFonts w:hint="cs"/>
          <w:rtl/>
        </w:rPr>
        <w:t>,</w:t>
      </w:r>
      <w:r>
        <w:rPr>
          <w:rtl/>
        </w:rPr>
        <w:t xml:space="preserve"> </w:t>
      </w:r>
      <w:bookmarkStart w:id="11759" w:name="_ETM_Q21_431849"/>
      <w:bookmarkEnd w:id="11759"/>
      <w:r>
        <w:rPr>
          <w:rtl/>
        </w:rPr>
        <w:t xml:space="preserve">תראו </w:t>
      </w:r>
      <w:bookmarkStart w:id="11760" w:name="_ETM_Q21_432150"/>
      <w:bookmarkEnd w:id="11760"/>
      <w:r>
        <w:rPr>
          <w:rtl/>
        </w:rPr>
        <w:t xml:space="preserve">את </w:t>
      </w:r>
      <w:bookmarkStart w:id="11761" w:name="_ETM_Q21_432299"/>
      <w:bookmarkEnd w:id="11761"/>
      <w:r>
        <w:rPr>
          <w:rtl/>
        </w:rPr>
        <w:t>האבסורד</w:t>
      </w:r>
      <w:r>
        <w:rPr>
          <w:rFonts w:hint="cs"/>
          <w:rtl/>
        </w:rPr>
        <w:t>.</w:t>
      </w:r>
      <w:r>
        <w:rPr>
          <w:rtl/>
        </w:rPr>
        <w:t xml:space="preserve"> </w:t>
      </w:r>
      <w:bookmarkStart w:id="11762" w:name="_ETM_Q21_432900"/>
      <w:bookmarkStart w:id="11763" w:name="_ETM_Q21_433919"/>
      <w:bookmarkEnd w:id="11762"/>
      <w:bookmarkEnd w:id="11763"/>
      <w:r>
        <w:rPr>
          <w:rtl/>
        </w:rPr>
        <w:t xml:space="preserve">חבר </w:t>
      </w:r>
      <w:bookmarkStart w:id="11764" w:name="_ETM_Q21_434159"/>
      <w:bookmarkEnd w:id="11764"/>
      <w:r>
        <w:rPr>
          <w:rtl/>
        </w:rPr>
        <w:t xml:space="preserve">הכנסת </w:t>
      </w:r>
      <w:bookmarkStart w:id="11765" w:name="_ETM_Q21_434489"/>
      <w:bookmarkEnd w:id="11765"/>
      <w:r>
        <w:rPr>
          <w:rtl/>
        </w:rPr>
        <w:t xml:space="preserve">פורר </w:t>
      </w:r>
      <w:bookmarkStart w:id="11766" w:name="_ETM_Q21_435269"/>
      <w:bookmarkEnd w:id="11766"/>
      <w:r>
        <w:rPr>
          <w:rtl/>
        </w:rPr>
        <w:t xml:space="preserve">דיבר </w:t>
      </w:r>
      <w:bookmarkStart w:id="11767" w:name="_ETM_Q21_433529"/>
      <w:bookmarkEnd w:id="11767"/>
      <w:r>
        <w:rPr>
          <w:rtl/>
        </w:rPr>
        <w:t xml:space="preserve">עכשיו על </w:t>
      </w:r>
      <w:bookmarkStart w:id="11768" w:name="_ETM_Q21_435449"/>
      <w:bookmarkEnd w:id="11768"/>
      <w:r>
        <w:rPr>
          <w:rtl/>
        </w:rPr>
        <w:t xml:space="preserve">מקרה </w:t>
      </w:r>
      <w:bookmarkStart w:id="11769" w:name="_ETM_Q21_435839"/>
      <w:bookmarkEnd w:id="11769"/>
      <w:r>
        <w:rPr>
          <w:rtl/>
        </w:rPr>
        <w:t>מסוים</w:t>
      </w:r>
      <w:r>
        <w:rPr>
          <w:rFonts w:hint="cs"/>
          <w:rtl/>
        </w:rPr>
        <w:t>.</w:t>
      </w:r>
      <w:r>
        <w:rPr>
          <w:rtl/>
        </w:rPr>
        <w:t xml:space="preserve"> </w:t>
      </w:r>
      <w:bookmarkStart w:id="11770" w:name="_ETM_Q21_437159"/>
      <w:bookmarkEnd w:id="11770"/>
      <w:r>
        <w:rPr>
          <w:rtl/>
        </w:rPr>
        <w:t xml:space="preserve">במה </w:t>
      </w:r>
      <w:bookmarkStart w:id="11771" w:name="_ETM_Q21_437490"/>
      <w:bookmarkEnd w:id="11771"/>
      <w:r>
        <w:rPr>
          <w:rtl/>
        </w:rPr>
        <w:t xml:space="preserve">אני </w:t>
      </w:r>
      <w:bookmarkStart w:id="11772" w:name="_ETM_Q21_437669"/>
      <w:bookmarkEnd w:id="11772"/>
      <w:r>
        <w:rPr>
          <w:rtl/>
        </w:rPr>
        <w:t>מטפלת</w:t>
      </w:r>
      <w:r>
        <w:rPr>
          <w:rFonts w:hint="cs"/>
          <w:rtl/>
        </w:rPr>
        <w:t>?</w:t>
      </w:r>
      <w:r>
        <w:rPr>
          <w:rtl/>
        </w:rPr>
        <w:t xml:space="preserve"> </w:t>
      </w:r>
      <w:bookmarkStart w:id="11773" w:name="_ETM_Q21_438839"/>
      <w:bookmarkEnd w:id="11773"/>
      <w:r>
        <w:rPr>
          <w:rtl/>
        </w:rPr>
        <w:t xml:space="preserve">פרצה </w:t>
      </w:r>
      <w:bookmarkStart w:id="11774" w:name="_ETM_Q21_439259"/>
      <w:bookmarkEnd w:id="11774"/>
      <w:r>
        <w:rPr>
          <w:rtl/>
        </w:rPr>
        <w:t>המלחמה</w:t>
      </w:r>
      <w:r>
        <w:rPr>
          <w:rFonts w:hint="cs"/>
          <w:rtl/>
        </w:rPr>
        <w:t>,</w:t>
      </w:r>
      <w:bookmarkStart w:id="11775" w:name="_ETM_Q21_441520"/>
      <w:bookmarkEnd w:id="11775"/>
      <w:r>
        <w:rPr>
          <w:rFonts w:hint="cs"/>
          <w:rtl/>
        </w:rPr>
        <w:t xml:space="preserve"> </w:t>
      </w:r>
      <w:bookmarkStart w:id="11776" w:name="_ETM_Q21_441000"/>
      <w:bookmarkEnd w:id="11776"/>
      <w:r>
        <w:rPr>
          <w:rtl/>
        </w:rPr>
        <w:t xml:space="preserve">אנשים </w:t>
      </w:r>
      <w:bookmarkStart w:id="11777" w:name="_ETM_Q21_442089"/>
      <w:bookmarkEnd w:id="11777"/>
      <w:r>
        <w:rPr>
          <w:rtl/>
        </w:rPr>
        <w:t xml:space="preserve">גויסו </w:t>
      </w:r>
      <w:bookmarkStart w:id="11778" w:name="_ETM_Q21_442510"/>
      <w:bookmarkEnd w:id="11778"/>
      <w:r>
        <w:rPr>
          <w:rtl/>
        </w:rPr>
        <w:t>למילואים</w:t>
      </w:r>
      <w:r>
        <w:rPr>
          <w:rFonts w:hint="cs"/>
          <w:rtl/>
        </w:rPr>
        <w:t>,</w:t>
      </w:r>
      <w:r>
        <w:rPr>
          <w:rtl/>
        </w:rPr>
        <w:t xml:space="preserve"> </w:t>
      </w:r>
      <w:bookmarkStart w:id="11779" w:name="_ETM_Q21_444560"/>
      <w:bookmarkEnd w:id="11779"/>
      <w:r>
        <w:rPr>
          <w:rtl/>
        </w:rPr>
        <w:t xml:space="preserve">אבל </w:t>
      </w:r>
      <w:bookmarkStart w:id="11780" w:name="_ETM_Q21_444830"/>
      <w:bookmarkEnd w:id="11780"/>
      <w:r>
        <w:rPr>
          <w:rtl/>
        </w:rPr>
        <w:t xml:space="preserve">הוא </w:t>
      </w:r>
      <w:bookmarkStart w:id="11781" w:name="_ETM_Q21_444920"/>
      <w:bookmarkEnd w:id="11781"/>
      <w:r>
        <w:rPr>
          <w:rFonts w:hint="cs"/>
          <w:rtl/>
        </w:rPr>
        <w:t>למשל ה</w:t>
      </w:r>
      <w:r>
        <w:rPr>
          <w:rtl/>
        </w:rPr>
        <w:t xml:space="preserve">תחתן </w:t>
      </w:r>
      <w:bookmarkStart w:id="11782" w:name="_ETM_Q21_445490"/>
      <w:bookmarkStart w:id="11783" w:name="_ETM_Q21_445970"/>
      <w:bookmarkEnd w:id="11782"/>
      <w:bookmarkEnd w:id="11783"/>
      <w:r>
        <w:rPr>
          <w:rFonts w:hint="cs"/>
          <w:rtl/>
        </w:rPr>
        <w:t>ע</w:t>
      </w:r>
      <w:r>
        <w:rPr>
          <w:rtl/>
        </w:rPr>
        <w:t xml:space="preserve">ם </w:t>
      </w:r>
      <w:bookmarkStart w:id="11784" w:name="_ETM_Q21_446089"/>
      <w:bookmarkEnd w:id="11784"/>
      <w:r>
        <w:rPr>
          <w:rtl/>
        </w:rPr>
        <w:t xml:space="preserve">בחורה </w:t>
      </w:r>
      <w:bookmarkStart w:id="11785" w:name="_ETM_Q21_446510"/>
      <w:bookmarkEnd w:id="11785"/>
      <w:r>
        <w:rPr>
          <w:rtl/>
        </w:rPr>
        <w:t>מחו"ל</w:t>
      </w:r>
      <w:r>
        <w:rPr>
          <w:rFonts w:hint="cs"/>
          <w:rtl/>
        </w:rPr>
        <w:t>.</w:t>
      </w:r>
      <w:r>
        <w:rPr>
          <w:rtl/>
        </w:rPr>
        <w:t xml:space="preserve"> </w:t>
      </w:r>
      <w:bookmarkStart w:id="11786" w:name="_ETM_Q21_448550"/>
      <w:bookmarkEnd w:id="11786"/>
      <w:r>
        <w:rPr>
          <w:rtl/>
        </w:rPr>
        <w:t xml:space="preserve">כדי </w:t>
      </w:r>
      <w:bookmarkStart w:id="11787" w:name="_ETM_Q21_448789"/>
      <w:bookmarkEnd w:id="11787"/>
      <w:r>
        <w:rPr>
          <w:rtl/>
        </w:rPr>
        <w:t xml:space="preserve">להסדיר </w:t>
      </w:r>
      <w:bookmarkStart w:id="11788" w:name="_ETM_Q21_449300"/>
      <w:bookmarkEnd w:id="11788"/>
      <w:r>
        <w:rPr>
          <w:rtl/>
        </w:rPr>
        <w:t>מעמד</w:t>
      </w:r>
      <w:r>
        <w:rPr>
          <w:rFonts w:hint="cs"/>
          <w:rtl/>
        </w:rPr>
        <w:t>,</w:t>
      </w:r>
      <w:r>
        <w:rPr>
          <w:rtl/>
        </w:rPr>
        <w:t xml:space="preserve"> </w:t>
      </w:r>
      <w:bookmarkStart w:id="11789" w:name="_ETM_Q21_450199"/>
      <w:bookmarkStart w:id="11790" w:name="_ETM_Q21_450529"/>
      <w:bookmarkStart w:id="11791" w:name="_ETM_Q21_451189"/>
      <w:bookmarkEnd w:id="11789"/>
      <w:bookmarkEnd w:id="11790"/>
      <w:bookmarkEnd w:id="11791"/>
      <w:r>
        <w:rPr>
          <w:rFonts w:hint="cs"/>
          <w:rtl/>
        </w:rPr>
        <w:t xml:space="preserve">אתה </w:t>
      </w:r>
      <w:r>
        <w:rPr>
          <w:rtl/>
        </w:rPr>
        <w:t xml:space="preserve">צריך </w:t>
      </w:r>
      <w:bookmarkStart w:id="11792" w:name="_ETM_Q21_451520"/>
      <w:bookmarkEnd w:id="11792"/>
      <w:r>
        <w:rPr>
          <w:rtl/>
        </w:rPr>
        <w:t xml:space="preserve">לבקר </w:t>
      </w:r>
      <w:bookmarkStart w:id="11793" w:name="_ETM_Q21_452029"/>
      <w:bookmarkEnd w:id="11793"/>
      <w:r>
        <w:rPr>
          <w:rtl/>
        </w:rPr>
        <w:t xml:space="preserve">מדי </w:t>
      </w:r>
      <w:bookmarkStart w:id="11794" w:name="_ETM_Q21_450830"/>
      <w:bookmarkEnd w:id="11794"/>
      <w:r>
        <w:rPr>
          <w:rtl/>
        </w:rPr>
        <w:t xml:space="preserve">פעם במשרד </w:t>
      </w:r>
      <w:bookmarkStart w:id="11795" w:name="_ETM_Q21_452539"/>
      <w:bookmarkEnd w:id="11795"/>
      <w:r>
        <w:rPr>
          <w:rtl/>
        </w:rPr>
        <w:t>הפנים</w:t>
      </w:r>
      <w:r w:rsidR="00EF7462">
        <w:rPr>
          <w:rFonts w:hint="cs"/>
          <w:rtl/>
        </w:rPr>
        <w:t>.</w:t>
      </w:r>
      <w:r>
        <w:rPr>
          <w:rtl/>
        </w:rPr>
        <w:t xml:space="preserve"> </w:t>
      </w:r>
      <w:bookmarkStart w:id="11796" w:name="_ETM_Q21_454009"/>
      <w:bookmarkEnd w:id="11796"/>
      <w:r>
        <w:rPr>
          <w:rtl/>
        </w:rPr>
        <w:t xml:space="preserve">קובעים </w:t>
      </w:r>
      <w:bookmarkStart w:id="11797" w:name="_ETM_Q21_454370"/>
      <w:bookmarkEnd w:id="11797"/>
      <w:r>
        <w:rPr>
          <w:rtl/>
        </w:rPr>
        <w:t xml:space="preserve">לך </w:t>
      </w:r>
      <w:bookmarkStart w:id="11798" w:name="_ETM_Q21_454639"/>
      <w:bookmarkEnd w:id="11798"/>
      <w:r>
        <w:rPr>
          <w:rtl/>
        </w:rPr>
        <w:t xml:space="preserve">תור </w:t>
      </w:r>
      <w:bookmarkStart w:id="11799" w:name="_ETM_Q21_454999"/>
      <w:bookmarkEnd w:id="11799"/>
      <w:r>
        <w:rPr>
          <w:rtl/>
        </w:rPr>
        <w:t xml:space="preserve">שנה </w:t>
      </w:r>
      <w:bookmarkStart w:id="11800" w:name="_ETM_Q21_455389"/>
      <w:bookmarkEnd w:id="11800"/>
      <w:r>
        <w:rPr>
          <w:rtl/>
        </w:rPr>
        <w:t>קדימה</w:t>
      </w:r>
      <w:r>
        <w:rPr>
          <w:rFonts w:hint="cs"/>
          <w:rtl/>
        </w:rPr>
        <w:t>,</w:t>
      </w:r>
      <w:r>
        <w:rPr>
          <w:rtl/>
        </w:rPr>
        <w:t xml:space="preserve"> </w:t>
      </w:r>
      <w:bookmarkStart w:id="11801" w:name="_ETM_Q21_457190"/>
      <w:bookmarkEnd w:id="11801"/>
      <w:r>
        <w:rPr>
          <w:rtl/>
        </w:rPr>
        <w:t>ואז</w:t>
      </w:r>
      <w:r w:rsidR="00EF7462">
        <w:rPr>
          <w:rFonts w:hint="cs"/>
          <w:rtl/>
        </w:rPr>
        <w:t>,</w:t>
      </w:r>
      <w:r>
        <w:rPr>
          <w:rtl/>
        </w:rPr>
        <w:t xml:space="preserve"> </w:t>
      </w:r>
      <w:bookmarkStart w:id="11802" w:name="_ETM_Q21_457490"/>
      <w:bookmarkStart w:id="11803" w:name="_ETM_Q21_457550"/>
      <w:bookmarkEnd w:id="11802"/>
      <w:bookmarkEnd w:id="11803"/>
      <w:r>
        <w:rPr>
          <w:rFonts w:hint="cs"/>
          <w:rtl/>
        </w:rPr>
        <w:t xml:space="preserve">כדי לקבל </w:t>
      </w:r>
      <w:bookmarkStart w:id="11804" w:name="_ETM_Q21_458580"/>
      <w:bookmarkStart w:id="11805" w:name="_ETM_Q21_458789"/>
      <w:bookmarkStart w:id="11806" w:name="_ETM_Q21_459150"/>
      <w:bookmarkEnd w:id="11804"/>
      <w:bookmarkEnd w:id="11805"/>
      <w:bookmarkEnd w:id="11806"/>
      <w:r>
        <w:rPr>
          <w:rtl/>
        </w:rPr>
        <w:t>מסמכים</w:t>
      </w:r>
      <w:r>
        <w:rPr>
          <w:rFonts w:hint="cs"/>
          <w:rtl/>
        </w:rPr>
        <w:t>,</w:t>
      </w:r>
      <w:r>
        <w:rPr>
          <w:rtl/>
        </w:rPr>
        <w:t xml:space="preserve"> </w:t>
      </w:r>
      <w:bookmarkStart w:id="11807" w:name="_ETM_Q21_460520"/>
      <w:bookmarkEnd w:id="11807"/>
      <w:r>
        <w:rPr>
          <w:rtl/>
        </w:rPr>
        <w:t xml:space="preserve">כדי </w:t>
      </w:r>
      <w:bookmarkStart w:id="11808" w:name="_ETM_Q21_460759"/>
      <w:bookmarkEnd w:id="11808"/>
      <w:r>
        <w:rPr>
          <w:rtl/>
        </w:rPr>
        <w:t xml:space="preserve">לקבל </w:t>
      </w:r>
      <w:bookmarkStart w:id="11809" w:name="_ETM_Q21_461120"/>
      <w:bookmarkEnd w:id="11809"/>
      <w:r>
        <w:rPr>
          <w:rtl/>
        </w:rPr>
        <w:t>מעמד</w:t>
      </w:r>
      <w:r>
        <w:rPr>
          <w:rFonts w:hint="cs"/>
          <w:rtl/>
        </w:rPr>
        <w:t>,</w:t>
      </w:r>
      <w:r>
        <w:rPr>
          <w:rtl/>
        </w:rPr>
        <w:t xml:space="preserve"> </w:t>
      </w:r>
      <w:bookmarkStart w:id="11810" w:name="_ETM_Q21_461599"/>
      <w:bookmarkEnd w:id="11810"/>
      <w:r>
        <w:rPr>
          <w:rtl/>
        </w:rPr>
        <w:t xml:space="preserve">אתם </w:t>
      </w:r>
      <w:bookmarkStart w:id="11811" w:name="_ETM_Q21_461810"/>
      <w:bookmarkEnd w:id="11811"/>
      <w:r>
        <w:rPr>
          <w:rtl/>
        </w:rPr>
        <w:t xml:space="preserve">צריכים </w:t>
      </w:r>
      <w:bookmarkStart w:id="11812" w:name="_ETM_Q21_462110"/>
      <w:bookmarkEnd w:id="11812"/>
      <w:r>
        <w:rPr>
          <w:rtl/>
        </w:rPr>
        <w:t xml:space="preserve">להגיע </w:t>
      </w:r>
      <w:bookmarkStart w:id="11813" w:name="_ETM_Q21_462500"/>
      <w:bookmarkEnd w:id="11813"/>
      <w:r>
        <w:rPr>
          <w:rtl/>
        </w:rPr>
        <w:t xml:space="preserve">לשם </w:t>
      </w:r>
      <w:bookmarkStart w:id="11814" w:name="_ETM_Q21_462949"/>
      <w:bookmarkEnd w:id="11814"/>
      <w:r>
        <w:rPr>
          <w:rtl/>
        </w:rPr>
        <w:t xml:space="preserve">להוכיח </w:t>
      </w:r>
      <w:bookmarkStart w:id="11815" w:name="_ETM_Q21_463430"/>
      <w:bookmarkStart w:id="11816" w:name="_ETM_Q21_463639"/>
      <w:bookmarkEnd w:id="11815"/>
      <w:bookmarkEnd w:id="11816"/>
      <w:r>
        <w:rPr>
          <w:rtl/>
        </w:rPr>
        <w:t xml:space="preserve">זוגיות </w:t>
      </w:r>
      <w:bookmarkStart w:id="11817" w:name="_ETM_Q21_465730"/>
      <w:bookmarkEnd w:id="11817"/>
      <w:r>
        <w:rPr>
          <w:rFonts w:hint="cs"/>
          <w:rtl/>
        </w:rPr>
        <w:t>ו</w:t>
      </w:r>
      <w:r>
        <w:rPr>
          <w:rtl/>
        </w:rPr>
        <w:t xml:space="preserve">לעשות </w:t>
      </w:r>
      <w:bookmarkStart w:id="11818" w:name="_ETM_Q21_466060"/>
      <w:bookmarkEnd w:id="11818"/>
      <w:r>
        <w:rPr>
          <w:rtl/>
        </w:rPr>
        <w:t xml:space="preserve">את </w:t>
      </w:r>
      <w:bookmarkStart w:id="11819" w:name="_ETM_Q21_466180"/>
      <w:bookmarkEnd w:id="11819"/>
      <w:r>
        <w:rPr>
          <w:rtl/>
        </w:rPr>
        <w:t xml:space="preserve">זה </w:t>
      </w:r>
      <w:bookmarkStart w:id="11820" w:name="_ETM_Q21_466270"/>
      <w:bookmarkEnd w:id="11820"/>
      <w:r>
        <w:rPr>
          <w:rtl/>
        </w:rPr>
        <w:t xml:space="preserve">ביחד </w:t>
      </w:r>
      <w:bookmarkStart w:id="11821" w:name="_ETM_Q21_467160"/>
      <w:bookmarkEnd w:id="11821"/>
      <w:r w:rsidR="00EF7462">
        <w:rPr>
          <w:rFonts w:hint="cs"/>
          <w:rtl/>
        </w:rPr>
        <w:t xml:space="preserve">– </w:t>
      </w:r>
      <w:r>
        <w:rPr>
          <w:rtl/>
        </w:rPr>
        <w:t xml:space="preserve">אתה </w:t>
      </w:r>
      <w:bookmarkStart w:id="11822" w:name="_ETM_Q21_467490"/>
      <w:bookmarkEnd w:id="11822"/>
      <w:r>
        <w:rPr>
          <w:rtl/>
        </w:rPr>
        <w:t xml:space="preserve">בטח </w:t>
      </w:r>
      <w:bookmarkStart w:id="11823" w:name="_ETM_Q21_467789"/>
      <w:bookmarkEnd w:id="11823"/>
      <w:r>
        <w:rPr>
          <w:rtl/>
        </w:rPr>
        <w:t xml:space="preserve">מכיר </w:t>
      </w:r>
      <w:bookmarkStart w:id="11824" w:name="_ETM_Q21_468180"/>
      <w:bookmarkEnd w:id="11824"/>
      <w:r>
        <w:rPr>
          <w:rtl/>
        </w:rPr>
        <w:t xml:space="preserve">את </w:t>
      </w:r>
      <w:bookmarkStart w:id="11825" w:name="_ETM_Q21_468270"/>
      <w:bookmarkEnd w:id="11825"/>
      <w:r>
        <w:rPr>
          <w:rtl/>
        </w:rPr>
        <w:t>זה</w:t>
      </w:r>
      <w:r>
        <w:rPr>
          <w:rFonts w:hint="cs"/>
          <w:rtl/>
        </w:rPr>
        <w:t>,</w:t>
      </w:r>
      <w:r>
        <w:rPr>
          <w:rtl/>
        </w:rPr>
        <w:t xml:space="preserve"> </w:t>
      </w:r>
      <w:bookmarkStart w:id="11826" w:name="_ETM_Q21_468389"/>
      <w:bookmarkEnd w:id="11826"/>
      <w:r>
        <w:rPr>
          <w:rtl/>
        </w:rPr>
        <w:t>יולי</w:t>
      </w:r>
      <w:r>
        <w:rPr>
          <w:rFonts w:hint="cs"/>
          <w:rtl/>
        </w:rPr>
        <w:t>.</w:t>
      </w:r>
      <w:r>
        <w:rPr>
          <w:rtl/>
        </w:rPr>
        <w:t xml:space="preserve"> </w:t>
      </w:r>
      <w:bookmarkStart w:id="11827" w:name="_ETM_Q21_469930"/>
      <w:bookmarkEnd w:id="11827"/>
      <w:r>
        <w:rPr>
          <w:rtl/>
        </w:rPr>
        <w:t xml:space="preserve">ואז </w:t>
      </w:r>
      <w:bookmarkStart w:id="11828" w:name="_ETM_Q21_470319"/>
      <w:bookmarkEnd w:id="11828"/>
      <w:r>
        <w:rPr>
          <w:rFonts w:hint="cs"/>
          <w:rtl/>
        </w:rPr>
        <w:t>ה</w:t>
      </w:r>
      <w:r>
        <w:rPr>
          <w:rtl/>
        </w:rPr>
        <w:t xml:space="preserve">גבר </w:t>
      </w:r>
      <w:bookmarkStart w:id="11829" w:name="_ETM_Q21_470650"/>
      <w:bookmarkEnd w:id="11829"/>
      <w:r>
        <w:rPr>
          <w:rtl/>
        </w:rPr>
        <w:t>במילואים</w:t>
      </w:r>
      <w:r>
        <w:rPr>
          <w:rFonts w:hint="cs"/>
          <w:rtl/>
        </w:rPr>
        <w:t>,</w:t>
      </w:r>
      <w:r>
        <w:rPr>
          <w:rtl/>
        </w:rPr>
        <w:t xml:space="preserve"> </w:t>
      </w:r>
      <w:bookmarkStart w:id="11830" w:name="_ETM_Q21_472029"/>
      <w:bookmarkStart w:id="11831" w:name="_ETM_Q21_472509"/>
      <w:bookmarkEnd w:id="11830"/>
      <w:bookmarkEnd w:id="11831"/>
      <w:r>
        <w:rPr>
          <w:rtl/>
        </w:rPr>
        <w:t xml:space="preserve">על </w:t>
      </w:r>
      <w:bookmarkStart w:id="11832" w:name="_ETM_Q21_473319"/>
      <w:bookmarkEnd w:id="11832"/>
      <w:r>
        <w:rPr>
          <w:rtl/>
        </w:rPr>
        <w:t xml:space="preserve">סמך </w:t>
      </w:r>
      <w:bookmarkStart w:id="11833" w:name="_ETM_Q21_474650"/>
      <w:bookmarkEnd w:id="11833"/>
      <w:r>
        <w:rPr>
          <w:rtl/>
        </w:rPr>
        <w:t>ה</w:t>
      </w:r>
      <w:bookmarkStart w:id="11834" w:name="_ETM_Q21_474800"/>
      <w:bookmarkEnd w:id="11834"/>
      <w:r>
        <w:rPr>
          <w:rtl/>
        </w:rPr>
        <w:t xml:space="preserve">אזרחות </w:t>
      </w:r>
      <w:bookmarkStart w:id="11835" w:name="_ETM_Q21_475310"/>
      <w:bookmarkEnd w:id="11835"/>
      <w:r>
        <w:rPr>
          <w:rtl/>
        </w:rPr>
        <w:t xml:space="preserve">שלו </w:t>
      </w:r>
      <w:bookmarkStart w:id="11836" w:name="_ETM_Q21_475669"/>
      <w:bookmarkEnd w:id="11836"/>
      <w:r>
        <w:rPr>
          <w:rtl/>
        </w:rPr>
        <w:t xml:space="preserve">האישה </w:t>
      </w:r>
      <w:bookmarkStart w:id="11837" w:name="_ETM_Q21_476150"/>
      <w:bookmarkEnd w:id="11837"/>
      <w:r>
        <w:rPr>
          <w:rtl/>
        </w:rPr>
        <w:t xml:space="preserve">אמורה </w:t>
      </w:r>
      <w:bookmarkStart w:id="11838" w:name="_ETM_Q21_476449"/>
      <w:bookmarkEnd w:id="11838"/>
      <w:r>
        <w:rPr>
          <w:rtl/>
        </w:rPr>
        <w:t xml:space="preserve">לקבל </w:t>
      </w:r>
      <w:bookmarkStart w:id="11839" w:name="_ETM_Q21_476960"/>
      <w:bookmarkEnd w:id="11839"/>
      <w:r>
        <w:rPr>
          <w:rtl/>
        </w:rPr>
        <w:t xml:space="preserve">את </w:t>
      </w:r>
      <w:bookmarkStart w:id="11840" w:name="_ETM_Q21_477080"/>
      <w:bookmarkEnd w:id="11840"/>
      <w:r>
        <w:rPr>
          <w:rtl/>
        </w:rPr>
        <w:t xml:space="preserve">המסמכים </w:t>
      </w:r>
      <w:bookmarkStart w:id="11841" w:name="_ETM_Q21_477589"/>
      <w:bookmarkStart w:id="11842" w:name="_ETM_Q21_477800"/>
      <w:bookmarkStart w:id="11843" w:name="_ETM_Q21_478310"/>
      <w:bookmarkEnd w:id="11841"/>
      <w:bookmarkEnd w:id="11842"/>
      <w:bookmarkEnd w:id="11843"/>
      <w:r>
        <w:rPr>
          <w:rFonts w:hint="cs"/>
          <w:rtl/>
        </w:rPr>
        <w:t>ו</w:t>
      </w:r>
      <w:r>
        <w:rPr>
          <w:rtl/>
        </w:rPr>
        <w:t xml:space="preserve">את </w:t>
      </w:r>
      <w:bookmarkStart w:id="11844" w:name="_ETM_Q21_478550"/>
      <w:bookmarkEnd w:id="11844"/>
      <w:r>
        <w:rPr>
          <w:rtl/>
        </w:rPr>
        <w:t>הה</w:t>
      </w:r>
      <w:r>
        <w:rPr>
          <w:rFonts w:hint="cs"/>
          <w:rtl/>
        </w:rPr>
        <w:t xml:space="preserve">כרה – </w:t>
      </w:r>
      <w:bookmarkStart w:id="11845" w:name="_ETM_Q21_480249"/>
      <w:bookmarkEnd w:id="11845"/>
      <w:r>
        <w:rPr>
          <w:rtl/>
        </w:rPr>
        <w:t xml:space="preserve">אותה </w:t>
      </w:r>
      <w:bookmarkStart w:id="11846" w:name="_ETM_Q21_480729"/>
      <w:bookmarkEnd w:id="11846"/>
      <w:r>
        <w:rPr>
          <w:rtl/>
        </w:rPr>
        <w:t xml:space="preserve">לא </w:t>
      </w:r>
      <w:bookmarkStart w:id="11847" w:name="_ETM_Q21_480849"/>
      <w:bookmarkEnd w:id="11847"/>
      <w:r>
        <w:rPr>
          <w:rtl/>
        </w:rPr>
        <w:t>מקבלים</w:t>
      </w:r>
      <w:r>
        <w:rPr>
          <w:rFonts w:hint="cs"/>
          <w:rtl/>
        </w:rPr>
        <w:t>.</w:t>
      </w:r>
      <w:r>
        <w:rPr>
          <w:rtl/>
        </w:rPr>
        <w:t xml:space="preserve"> </w:t>
      </w:r>
      <w:bookmarkStart w:id="11848" w:name="_ETM_Q21_480000"/>
      <w:bookmarkStart w:id="11849" w:name="_ETM_Q21_480210"/>
      <w:bookmarkStart w:id="11850" w:name="_ETM_Q21_480329"/>
      <w:bookmarkStart w:id="11851" w:name="_ETM_Q21_482589"/>
      <w:bookmarkEnd w:id="11848"/>
      <w:bookmarkEnd w:id="11849"/>
      <w:bookmarkEnd w:id="11850"/>
      <w:bookmarkEnd w:id="11851"/>
      <w:r>
        <w:rPr>
          <w:rtl/>
        </w:rPr>
        <w:t xml:space="preserve">ואז </w:t>
      </w:r>
      <w:bookmarkStart w:id="11852" w:name="_ETM_Q21_483370"/>
      <w:bookmarkEnd w:id="11852"/>
      <w:r>
        <w:rPr>
          <w:rFonts w:hint="cs"/>
          <w:rtl/>
        </w:rPr>
        <w:t>ה</w:t>
      </w:r>
      <w:r>
        <w:rPr>
          <w:rtl/>
        </w:rPr>
        <w:t xml:space="preserve">משפחה </w:t>
      </w:r>
      <w:bookmarkStart w:id="11853" w:name="_ETM_Q21_483969"/>
      <w:bookmarkEnd w:id="11853"/>
      <w:r>
        <w:rPr>
          <w:rtl/>
        </w:rPr>
        <w:t xml:space="preserve">מפורקת </w:t>
      </w:r>
      <w:bookmarkStart w:id="11854" w:name="_ETM_Q21_485019"/>
      <w:bookmarkEnd w:id="11854"/>
      <w:r>
        <w:rPr>
          <w:rFonts w:hint="cs"/>
          <w:rtl/>
        </w:rPr>
        <w:t>– ה</w:t>
      </w:r>
      <w:r>
        <w:rPr>
          <w:rtl/>
        </w:rPr>
        <w:t xml:space="preserve">גבר </w:t>
      </w:r>
      <w:bookmarkStart w:id="11855" w:name="_ETM_Q21_485439"/>
      <w:bookmarkEnd w:id="11855"/>
      <w:r>
        <w:rPr>
          <w:rtl/>
        </w:rPr>
        <w:t>במילואים</w:t>
      </w:r>
      <w:r>
        <w:rPr>
          <w:rFonts w:hint="cs"/>
          <w:rtl/>
        </w:rPr>
        <w:t>,</w:t>
      </w:r>
      <w:r>
        <w:rPr>
          <w:rtl/>
        </w:rPr>
        <w:t xml:space="preserve"> </w:t>
      </w:r>
      <w:bookmarkStart w:id="11856" w:name="_ETM_Q21_486220"/>
      <w:bookmarkEnd w:id="11856"/>
      <w:r>
        <w:rPr>
          <w:rtl/>
        </w:rPr>
        <w:t xml:space="preserve">משרד </w:t>
      </w:r>
      <w:bookmarkStart w:id="11857" w:name="_ETM_Q21_486549"/>
      <w:bookmarkEnd w:id="11857"/>
      <w:r>
        <w:rPr>
          <w:rtl/>
        </w:rPr>
        <w:t xml:space="preserve">הפנים </w:t>
      </w:r>
      <w:bookmarkStart w:id="11858" w:name="_ETM_Q21_487059"/>
      <w:bookmarkEnd w:id="11858"/>
      <w:r>
        <w:rPr>
          <w:rtl/>
        </w:rPr>
        <w:t xml:space="preserve">לא </w:t>
      </w:r>
      <w:bookmarkStart w:id="11859" w:name="_ETM_Q21_487210"/>
      <w:bookmarkEnd w:id="11859"/>
      <w:r>
        <w:rPr>
          <w:rtl/>
        </w:rPr>
        <w:t xml:space="preserve">מוכן </w:t>
      </w:r>
      <w:bookmarkStart w:id="11860" w:name="_ETM_Q21_488290"/>
      <w:bookmarkEnd w:id="11860"/>
      <w:r>
        <w:rPr>
          <w:rtl/>
        </w:rPr>
        <w:t xml:space="preserve">לקבל </w:t>
      </w:r>
      <w:bookmarkStart w:id="11861" w:name="_ETM_Q21_488800"/>
      <w:bookmarkEnd w:id="11861"/>
      <w:r>
        <w:rPr>
          <w:rtl/>
        </w:rPr>
        <w:t>אות</w:t>
      </w:r>
      <w:r>
        <w:rPr>
          <w:rFonts w:hint="cs"/>
          <w:rtl/>
        </w:rPr>
        <w:t>ה</w:t>
      </w:r>
      <w:r>
        <w:rPr>
          <w:rtl/>
        </w:rPr>
        <w:t xml:space="preserve"> </w:t>
      </w:r>
      <w:bookmarkStart w:id="11862" w:name="_ETM_Q21_489100"/>
      <w:bookmarkEnd w:id="11862"/>
      <w:r>
        <w:rPr>
          <w:rtl/>
        </w:rPr>
        <w:t>לבד</w:t>
      </w:r>
      <w:r>
        <w:rPr>
          <w:rFonts w:hint="cs"/>
          <w:rtl/>
        </w:rPr>
        <w:t>,</w:t>
      </w:r>
      <w:r>
        <w:rPr>
          <w:rtl/>
        </w:rPr>
        <w:t xml:space="preserve"> </w:t>
      </w:r>
      <w:bookmarkStart w:id="11863" w:name="_ETM_Q21_490240"/>
      <w:bookmarkEnd w:id="11863"/>
      <w:r>
        <w:rPr>
          <w:rtl/>
        </w:rPr>
        <w:t xml:space="preserve">כביכול </w:t>
      </w:r>
      <w:bookmarkStart w:id="11864" w:name="_ETM_Q21_490779"/>
      <w:bookmarkEnd w:id="11864"/>
      <w:r>
        <w:rPr>
          <w:rtl/>
        </w:rPr>
        <w:t xml:space="preserve">זה </w:t>
      </w:r>
      <w:bookmarkStart w:id="11865" w:name="_ETM_Q21_490929"/>
      <w:bookmarkEnd w:id="11865"/>
      <w:r>
        <w:rPr>
          <w:rtl/>
        </w:rPr>
        <w:t xml:space="preserve">לא </w:t>
      </w:r>
      <w:bookmarkStart w:id="11866" w:name="_ETM_Q21_491049"/>
      <w:bookmarkEnd w:id="11866"/>
      <w:r>
        <w:rPr>
          <w:rtl/>
        </w:rPr>
        <w:t xml:space="preserve">על </w:t>
      </w:r>
      <w:bookmarkStart w:id="11867" w:name="_ETM_Q21_491169"/>
      <w:bookmarkEnd w:id="11867"/>
      <w:r>
        <w:rPr>
          <w:rtl/>
        </w:rPr>
        <w:t xml:space="preserve">פי </w:t>
      </w:r>
      <w:bookmarkStart w:id="11868" w:name="_ETM_Q21_491349"/>
      <w:bookmarkEnd w:id="11868"/>
      <w:r>
        <w:rPr>
          <w:rtl/>
        </w:rPr>
        <w:t>הנוהל</w:t>
      </w:r>
      <w:r>
        <w:rPr>
          <w:rFonts w:hint="cs"/>
          <w:rtl/>
        </w:rPr>
        <w:t>,</w:t>
      </w:r>
      <w:r>
        <w:rPr>
          <w:rtl/>
        </w:rPr>
        <w:t xml:space="preserve"> </w:t>
      </w:r>
      <w:bookmarkStart w:id="11869" w:name="_ETM_Q21_493330"/>
      <w:bookmarkEnd w:id="11869"/>
      <w:r>
        <w:rPr>
          <w:rtl/>
        </w:rPr>
        <w:t xml:space="preserve">ואז </w:t>
      </w:r>
      <w:bookmarkStart w:id="11870" w:name="_ETM_Q21_493630"/>
      <w:bookmarkEnd w:id="11870"/>
      <w:r>
        <w:rPr>
          <w:rtl/>
        </w:rPr>
        <w:t xml:space="preserve">אין </w:t>
      </w:r>
      <w:bookmarkStart w:id="11871" w:name="_ETM_Q21_493750"/>
      <w:bookmarkEnd w:id="11871"/>
      <w:r>
        <w:rPr>
          <w:rtl/>
        </w:rPr>
        <w:t>מ</w:t>
      </w:r>
      <w:r>
        <w:rPr>
          <w:rFonts w:hint="cs"/>
          <w:rtl/>
        </w:rPr>
        <w:t xml:space="preserve">עמד, </w:t>
      </w:r>
      <w:bookmarkStart w:id="11872" w:name="_ETM_Q21_493839"/>
      <w:bookmarkStart w:id="11873" w:name="_ETM_Q21_494650"/>
      <w:bookmarkEnd w:id="11872"/>
      <w:bookmarkEnd w:id="11873"/>
      <w:r>
        <w:rPr>
          <w:rtl/>
        </w:rPr>
        <w:t>הכ</w:t>
      </w:r>
      <w:r>
        <w:rPr>
          <w:rFonts w:hint="cs"/>
          <w:rtl/>
        </w:rPr>
        <w:t>ו</w:t>
      </w:r>
      <w:r>
        <w:rPr>
          <w:rtl/>
        </w:rPr>
        <w:t xml:space="preserve">ל </w:t>
      </w:r>
      <w:bookmarkStart w:id="11874" w:name="_ETM_Q21_495130"/>
      <w:bookmarkEnd w:id="11874"/>
      <w:r>
        <w:rPr>
          <w:rtl/>
        </w:rPr>
        <w:t>נתקע</w:t>
      </w:r>
      <w:r>
        <w:rPr>
          <w:rFonts w:hint="cs"/>
          <w:rtl/>
        </w:rPr>
        <w:t>,</w:t>
      </w:r>
      <w:r>
        <w:rPr>
          <w:rtl/>
        </w:rPr>
        <w:t xml:space="preserve"> </w:t>
      </w:r>
      <w:bookmarkStart w:id="11875" w:name="_ETM_Q21_495610"/>
      <w:bookmarkEnd w:id="11875"/>
      <w:r>
        <w:rPr>
          <w:rFonts w:hint="cs"/>
          <w:rtl/>
        </w:rPr>
        <w:t>וה</w:t>
      </w:r>
      <w:r>
        <w:rPr>
          <w:rtl/>
        </w:rPr>
        <w:t xml:space="preserve">תור </w:t>
      </w:r>
      <w:bookmarkStart w:id="11876" w:name="_ETM_Q21_495970"/>
      <w:bookmarkEnd w:id="11876"/>
      <w:r>
        <w:rPr>
          <w:rFonts w:hint="cs"/>
          <w:rtl/>
        </w:rPr>
        <w:t>ה</w:t>
      </w:r>
      <w:r>
        <w:rPr>
          <w:rtl/>
        </w:rPr>
        <w:t xml:space="preserve">בא </w:t>
      </w:r>
      <w:bookmarkStart w:id="11877" w:name="_ETM_Q21_496210"/>
      <w:bookmarkEnd w:id="11877"/>
      <w:r>
        <w:rPr>
          <w:rtl/>
        </w:rPr>
        <w:t xml:space="preserve">יהיה </w:t>
      </w:r>
      <w:bookmarkStart w:id="11878" w:name="_ETM_Q21_496450"/>
      <w:bookmarkEnd w:id="11878"/>
      <w:r>
        <w:rPr>
          <w:rtl/>
        </w:rPr>
        <w:t xml:space="preserve">בעוד </w:t>
      </w:r>
      <w:bookmarkStart w:id="11879" w:name="_ETM_Q21_496690"/>
      <w:bookmarkEnd w:id="11879"/>
      <w:r>
        <w:rPr>
          <w:rtl/>
        </w:rPr>
        <w:t>שנה</w:t>
      </w:r>
      <w:r>
        <w:rPr>
          <w:rFonts w:hint="cs"/>
          <w:rtl/>
        </w:rPr>
        <w:t>.</w:t>
      </w:r>
      <w:r>
        <w:rPr>
          <w:rtl/>
        </w:rPr>
        <w:t xml:space="preserve"> </w:t>
      </w:r>
      <w:bookmarkStart w:id="11880" w:name="_ETM_Q21_498810"/>
      <w:bookmarkEnd w:id="11880"/>
      <w:r>
        <w:rPr>
          <w:rtl/>
        </w:rPr>
        <w:t xml:space="preserve">ככה </w:t>
      </w:r>
      <w:bookmarkStart w:id="11881" w:name="_ETM_Q21_499140"/>
      <w:bookmarkEnd w:id="11881"/>
      <w:r>
        <w:rPr>
          <w:rtl/>
        </w:rPr>
        <w:t xml:space="preserve">אנחנו </w:t>
      </w:r>
      <w:bookmarkStart w:id="11882" w:name="_ETM_Q21_499439"/>
      <w:bookmarkEnd w:id="11882"/>
      <w:r>
        <w:rPr>
          <w:rtl/>
        </w:rPr>
        <w:t xml:space="preserve">מתנהלים </w:t>
      </w:r>
      <w:bookmarkStart w:id="11883" w:name="_ETM_Q21_499920"/>
      <w:bookmarkEnd w:id="11883"/>
      <w:r>
        <w:rPr>
          <w:rtl/>
        </w:rPr>
        <w:t xml:space="preserve">כלפי </w:t>
      </w:r>
      <w:bookmarkStart w:id="11884" w:name="_ETM_Q21_500310"/>
      <w:bookmarkEnd w:id="11884"/>
      <w:r>
        <w:rPr>
          <w:rtl/>
        </w:rPr>
        <w:t>אזרחים</w:t>
      </w:r>
      <w:r>
        <w:rPr>
          <w:rFonts w:hint="cs"/>
          <w:rtl/>
        </w:rPr>
        <w:t>.</w:t>
      </w:r>
      <w:r>
        <w:rPr>
          <w:rtl/>
        </w:rPr>
        <w:t xml:space="preserve"> </w:t>
      </w:r>
      <w:bookmarkStart w:id="11885" w:name="_ETM_Q21_500880"/>
      <w:bookmarkEnd w:id="11885"/>
    </w:p>
    <w:p w:rsidR="00EF7462" w:rsidRDefault="00EF7462" w:rsidP="00EF7462">
      <w:pPr>
        <w:rPr>
          <w:rtl/>
        </w:rPr>
      </w:pPr>
    </w:p>
    <w:p w:rsidR="009B17CE" w:rsidRDefault="009B17CE" w:rsidP="00EF7462">
      <w:pPr>
        <w:rPr>
          <w:rtl/>
        </w:rPr>
      </w:pPr>
      <w:r>
        <w:rPr>
          <w:rtl/>
        </w:rPr>
        <w:t xml:space="preserve">אז </w:t>
      </w:r>
      <w:bookmarkStart w:id="11886" w:name="_ETM_Q21_501029"/>
      <w:bookmarkEnd w:id="11886"/>
      <w:r>
        <w:rPr>
          <w:rtl/>
        </w:rPr>
        <w:t xml:space="preserve">אנחנו </w:t>
      </w:r>
      <w:bookmarkStart w:id="11887" w:name="_ETM_Q21_501360"/>
      <w:bookmarkEnd w:id="11887"/>
      <w:r>
        <w:rPr>
          <w:rtl/>
        </w:rPr>
        <w:t xml:space="preserve">יכולים </w:t>
      </w:r>
      <w:bookmarkStart w:id="11888" w:name="_ETM_Q21_501779"/>
      <w:bookmarkStart w:id="11889" w:name="_ETM_Q21_501930"/>
      <w:bookmarkEnd w:id="11888"/>
      <w:bookmarkEnd w:id="11889"/>
      <w:r>
        <w:rPr>
          <w:rtl/>
        </w:rPr>
        <w:t xml:space="preserve">לדבר </w:t>
      </w:r>
      <w:bookmarkStart w:id="11890" w:name="_ETM_Q21_502470"/>
      <w:bookmarkEnd w:id="11890"/>
      <w:r>
        <w:rPr>
          <w:rFonts w:hint="cs"/>
          <w:rtl/>
        </w:rPr>
        <w:t xml:space="preserve">פה </w:t>
      </w:r>
      <w:r>
        <w:rPr>
          <w:rtl/>
        </w:rPr>
        <w:t>גבוה</w:t>
      </w:r>
      <w:r>
        <w:rPr>
          <w:rFonts w:hint="cs"/>
          <w:rtl/>
        </w:rPr>
        <w:t>ה</w:t>
      </w:r>
      <w:bookmarkStart w:id="11891" w:name="_ETM_Q21_502949"/>
      <w:bookmarkEnd w:id="11891"/>
      <w:r>
        <w:rPr>
          <w:rFonts w:hint="cs"/>
          <w:rtl/>
        </w:rPr>
        <w:t>-</w:t>
      </w:r>
      <w:r>
        <w:rPr>
          <w:rtl/>
        </w:rPr>
        <w:t>גבוה</w:t>
      </w:r>
      <w:r>
        <w:rPr>
          <w:rFonts w:hint="cs"/>
          <w:rtl/>
        </w:rPr>
        <w:t>ה</w:t>
      </w:r>
      <w:r>
        <w:rPr>
          <w:rtl/>
        </w:rPr>
        <w:t xml:space="preserve"> </w:t>
      </w:r>
      <w:bookmarkStart w:id="11892" w:name="_ETM_Q21_503550"/>
      <w:bookmarkEnd w:id="11892"/>
      <w:r>
        <w:rPr>
          <w:rFonts w:hint="cs"/>
          <w:rtl/>
        </w:rPr>
        <w:t xml:space="preserve">על </w:t>
      </w:r>
      <w:r>
        <w:rPr>
          <w:rtl/>
        </w:rPr>
        <w:t xml:space="preserve">איך </w:t>
      </w:r>
      <w:bookmarkStart w:id="11893" w:name="_ETM_Q21_503820"/>
      <w:bookmarkEnd w:id="11893"/>
      <w:r>
        <w:rPr>
          <w:rtl/>
        </w:rPr>
        <w:t xml:space="preserve">אנחנו </w:t>
      </w:r>
      <w:bookmarkStart w:id="11894" w:name="_ETM_Q21_504630"/>
      <w:bookmarkStart w:id="11895" w:name="_ETM_Q21_504900"/>
      <w:bookmarkEnd w:id="11894"/>
      <w:bookmarkEnd w:id="11895"/>
      <w:r>
        <w:rPr>
          <w:rFonts w:hint="cs"/>
          <w:rtl/>
        </w:rPr>
        <w:t xml:space="preserve">אוהבים </w:t>
      </w:r>
      <w:bookmarkStart w:id="11896" w:name="_ETM_Q21_502000"/>
      <w:bookmarkEnd w:id="11896"/>
      <w:r>
        <w:rPr>
          <w:rFonts w:hint="cs"/>
          <w:rtl/>
        </w:rPr>
        <w:t>את אנשי המילואים ועד</w:t>
      </w:r>
      <w:r>
        <w:rPr>
          <w:rtl/>
        </w:rPr>
        <w:t xml:space="preserve"> </w:t>
      </w:r>
      <w:bookmarkStart w:id="11897" w:name="_ETM_Q21_506640"/>
      <w:bookmarkEnd w:id="11897"/>
      <w:r>
        <w:rPr>
          <w:rtl/>
        </w:rPr>
        <w:t xml:space="preserve">כמה </w:t>
      </w:r>
      <w:bookmarkStart w:id="11898" w:name="_ETM_Q21_506939"/>
      <w:bookmarkEnd w:id="11898"/>
      <w:r>
        <w:rPr>
          <w:rtl/>
        </w:rPr>
        <w:t xml:space="preserve">הם </w:t>
      </w:r>
      <w:bookmarkStart w:id="11899" w:name="_ETM_Q21_507000"/>
      <w:bookmarkEnd w:id="11899"/>
      <w:r>
        <w:rPr>
          <w:rtl/>
        </w:rPr>
        <w:t xml:space="preserve">חשובים </w:t>
      </w:r>
      <w:bookmarkStart w:id="11900" w:name="_ETM_Q21_507689"/>
      <w:bookmarkEnd w:id="11900"/>
      <w:r>
        <w:rPr>
          <w:rtl/>
        </w:rPr>
        <w:t xml:space="preserve">לנו </w:t>
      </w:r>
      <w:bookmarkStart w:id="11901" w:name="_ETM_Q21_508560"/>
      <w:bookmarkEnd w:id="11901"/>
      <w:r>
        <w:rPr>
          <w:rtl/>
        </w:rPr>
        <w:t xml:space="preserve">וכמה </w:t>
      </w:r>
      <w:bookmarkStart w:id="11902" w:name="_ETM_Q21_508980"/>
      <w:bookmarkEnd w:id="11902"/>
      <w:r>
        <w:rPr>
          <w:rtl/>
        </w:rPr>
        <w:t xml:space="preserve">מגיע </w:t>
      </w:r>
      <w:bookmarkStart w:id="11903" w:name="_ETM_Q21_509460"/>
      <w:bookmarkEnd w:id="11903"/>
      <w:r>
        <w:rPr>
          <w:rtl/>
        </w:rPr>
        <w:t>להם</w:t>
      </w:r>
      <w:r>
        <w:rPr>
          <w:rFonts w:hint="cs"/>
          <w:rtl/>
        </w:rPr>
        <w:t>, אבל כ</w:t>
      </w:r>
      <w:bookmarkStart w:id="11904" w:name="_ETM_Q21_510480"/>
      <w:bookmarkStart w:id="11905" w:name="_ETM_Q21_511150"/>
      <w:bookmarkEnd w:id="11904"/>
      <w:bookmarkEnd w:id="11905"/>
      <w:r>
        <w:rPr>
          <w:rtl/>
        </w:rPr>
        <w:t xml:space="preserve">שצריך </w:t>
      </w:r>
      <w:bookmarkStart w:id="11906" w:name="_ETM_Q21_511690"/>
      <w:bookmarkEnd w:id="11906"/>
      <w:r>
        <w:rPr>
          <w:rtl/>
        </w:rPr>
        <w:t xml:space="preserve">להסדיר </w:t>
      </w:r>
      <w:bookmarkStart w:id="11907" w:name="_ETM_Q21_512290"/>
      <w:bookmarkEnd w:id="11907"/>
      <w:r>
        <w:rPr>
          <w:rtl/>
        </w:rPr>
        <w:t xml:space="preserve">את </w:t>
      </w:r>
      <w:bookmarkStart w:id="11908" w:name="_ETM_Q21_512410"/>
      <w:bookmarkEnd w:id="11908"/>
      <w:r>
        <w:rPr>
          <w:rtl/>
        </w:rPr>
        <w:t xml:space="preserve">מעמד </w:t>
      </w:r>
      <w:bookmarkStart w:id="11909" w:name="_ETM_Q21_512950"/>
      <w:bookmarkStart w:id="11910" w:name="_ETM_Q21_513100"/>
      <w:bookmarkEnd w:id="11909"/>
      <w:bookmarkEnd w:id="11910"/>
      <w:r>
        <w:rPr>
          <w:rFonts w:hint="cs"/>
          <w:rtl/>
        </w:rPr>
        <w:t>ה</w:t>
      </w:r>
      <w:r>
        <w:rPr>
          <w:rtl/>
        </w:rPr>
        <w:t xml:space="preserve">משפחה </w:t>
      </w:r>
      <w:bookmarkStart w:id="11911" w:name="_ETM_Q21_514320"/>
      <w:bookmarkEnd w:id="11911"/>
      <w:r>
        <w:rPr>
          <w:rFonts w:hint="cs"/>
          <w:rtl/>
        </w:rPr>
        <w:t xml:space="preserve">– </w:t>
      </w:r>
      <w:r>
        <w:rPr>
          <w:rtl/>
        </w:rPr>
        <w:t xml:space="preserve">דבר </w:t>
      </w:r>
      <w:bookmarkStart w:id="11912" w:name="_ETM_Q21_514649"/>
      <w:bookmarkEnd w:id="11912"/>
      <w:r>
        <w:rPr>
          <w:rtl/>
        </w:rPr>
        <w:t>בסיסי</w:t>
      </w:r>
      <w:r>
        <w:rPr>
          <w:rFonts w:hint="cs"/>
          <w:rtl/>
        </w:rPr>
        <w:t>,</w:t>
      </w:r>
      <w:r>
        <w:rPr>
          <w:rtl/>
        </w:rPr>
        <w:t xml:space="preserve"> </w:t>
      </w:r>
      <w:bookmarkStart w:id="11913" w:name="_ETM_Q21_515160"/>
      <w:bookmarkEnd w:id="11913"/>
      <w:r>
        <w:rPr>
          <w:rtl/>
        </w:rPr>
        <w:t>ברור</w:t>
      </w:r>
      <w:r>
        <w:rPr>
          <w:rFonts w:hint="cs"/>
          <w:rtl/>
        </w:rPr>
        <w:t>,</w:t>
      </w:r>
      <w:r>
        <w:rPr>
          <w:rtl/>
        </w:rPr>
        <w:t xml:space="preserve"> </w:t>
      </w:r>
      <w:bookmarkStart w:id="11914" w:name="_ETM_Q21_515609"/>
      <w:bookmarkEnd w:id="11914"/>
      <w:r>
        <w:rPr>
          <w:rtl/>
        </w:rPr>
        <w:t>נכון</w:t>
      </w:r>
      <w:r>
        <w:rPr>
          <w:rFonts w:hint="cs"/>
          <w:rtl/>
        </w:rPr>
        <w:t>,</w:t>
      </w:r>
      <w:r>
        <w:rPr>
          <w:rtl/>
        </w:rPr>
        <w:t xml:space="preserve"> </w:t>
      </w:r>
      <w:bookmarkStart w:id="11915" w:name="_ETM_Q21_515940"/>
      <w:bookmarkEnd w:id="11915"/>
      <w:r>
        <w:rPr>
          <w:rFonts w:hint="cs"/>
          <w:rtl/>
        </w:rPr>
        <w:t xml:space="preserve">התור </w:t>
      </w:r>
      <w:bookmarkStart w:id="11916" w:name="_ETM_Q21_516269"/>
      <w:bookmarkEnd w:id="11916"/>
      <w:r>
        <w:rPr>
          <w:rtl/>
        </w:rPr>
        <w:t xml:space="preserve">נקבע </w:t>
      </w:r>
      <w:bookmarkStart w:id="11917" w:name="_ETM_Q21_516570"/>
      <w:bookmarkEnd w:id="11917"/>
      <w:r>
        <w:rPr>
          <w:rtl/>
        </w:rPr>
        <w:t xml:space="preserve">שנה </w:t>
      </w:r>
      <w:bookmarkStart w:id="11918" w:name="_ETM_Q21_516930"/>
      <w:bookmarkEnd w:id="11918"/>
      <w:r>
        <w:rPr>
          <w:rtl/>
        </w:rPr>
        <w:t>מראש</w:t>
      </w:r>
      <w:r>
        <w:rPr>
          <w:rFonts w:hint="cs"/>
          <w:rtl/>
        </w:rPr>
        <w:t xml:space="preserve"> </w:t>
      </w:r>
      <w:r>
        <w:rPr>
          <w:rtl/>
        </w:rPr>
        <w:softHyphen/>
      </w:r>
      <w:r w:rsidR="00EF7462">
        <w:rPr>
          <w:rFonts w:hint="cs"/>
          <w:rtl/>
        </w:rPr>
        <w:t>–</w:t>
      </w:r>
      <w:r>
        <w:rPr>
          <w:rtl/>
        </w:rPr>
        <w:t xml:space="preserve"> </w:t>
      </w:r>
      <w:bookmarkStart w:id="11919" w:name="_ETM_Q21_518050"/>
      <w:bookmarkEnd w:id="11919"/>
      <w:r>
        <w:rPr>
          <w:rFonts w:hint="cs"/>
          <w:rtl/>
        </w:rPr>
        <w:t>את משרד</w:t>
      </w:r>
      <w:r>
        <w:rPr>
          <w:rtl/>
        </w:rPr>
        <w:t xml:space="preserve"> </w:t>
      </w:r>
      <w:bookmarkStart w:id="11920" w:name="_ETM_Q21_518379"/>
      <w:bookmarkEnd w:id="11920"/>
      <w:r>
        <w:rPr>
          <w:rFonts w:hint="cs"/>
          <w:rtl/>
        </w:rPr>
        <w:t>ה</w:t>
      </w:r>
      <w:r>
        <w:rPr>
          <w:rtl/>
        </w:rPr>
        <w:t xml:space="preserve">פנים </w:t>
      </w:r>
      <w:bookmarkStart w:id="11921" w:name="_ETM_Q21_518679"/>
      <w:bookmarkStart w:id="11922" w:name="_ETM_Q21_519789"/>
      <w:bookmarkEnd w:id="11921"/>
      <w:bookmarkEnd w:id="11922"/>
      <w:r>
        <w:rPr>
          <w:rFonts w:hint="cs"/>
          <w:rtl/>
        </w:rPr>
        <w:t xml:space="preserve">זה </w:t>
      </w:r>
      <w:r>
        <w:rPr>
          <w:rtl/>
        </w:rPr>
        <w:t xml:space="preserve">לא </w:t>
      </w:r>
      <w:bookmarkStart w:id="11923" w:name="_ETM_Q21_519969"/>
      <w:bookmarkEnd w:id="11923"/>
      <w:r>
        <w:rPr>
          <w:rtl/>
        </w:rPr>
        <w:t>מעניין</w:t>
      </w:r>
      <w:r>
        <w:rPr>
          <w:rFonts w:hint="cs"/>
          <w:rtl/>
        </w:rPr>
        <w:t>.</w:t>
      </w:r>
      <w:r>
        <w:rPr>
          <w:rtl/>
        </w:rPr>
        <w:t xml:space="preserve"> </w:t>
      </w:r>
      <w:bookmarkStart w:id="11924" w:name="_ETM_Q21_521529"/>
      <w:bookmarkEnd w:id="11924"/>
      <w:r>
        <w:rPr>
          <w:rtl/>
        </w:rPr>
        <w:t xml:space="preserve">ואז </w:t>
      </w:r>
      <w:bookmarkStart w:id="11925" w:name="_ETM_Q21_521890"/>
      <w:bookmarkEnd w:id="11925"/>
      <w:r>
        <w:rPr>
          <w:rtl/>
        </w:rPr>
        <w:t xml:space="preserve">מה </w:t>
      </w:r>
      <w:bookmarkStart w:id="11926" w:name="_ETM_Q21_522040"/>
      <w:bookmarkEnd w:id="11926"/>
      <w:r>
        <w:rPr>
          <w:rtl/>
        </w:rPr>
        <w:t>המצב</w:t>
      </w:r>
      <w:r>
        <w:rPr>
          <w:rFonts w:hint="cs"/>
          <w:rtl/>
        </w:rPr>
        <w:t>?</w:t>
      </w:r>
      <w:r>
        <w:rPr>
          <w:rtl/>
        </w:rPr>
        <w:t xml:space="preserve"> </w:t>
      </w:r>
      <w:bookmarkStart w:id="11927" w:name="_ETM_Q21_522640"/>
      <w:bookmarkEnd w:id="11927"/>
      <w:r>
        <w:rPr>
          <w:rtl/>
        </w:rPr>
        <w:t xml:space="preserve">הוא </w:t>
      </w:r>
      <w:bookmarkStart w:id="11928" w:name="_ETM_Q21_522760"/>
      <w:bookmarkEnd w:id="11928"/>
      <w:r>
        <w:rPr>
          <w:rtl/>
        </w:rPr>
        <w:t>במילואים</w:t>
      </w:r>
      <w:r>
        <w:rPr>
          <w:rFonts w:hint="cs"/>
          <w:rtl/>
        </w:rPr>
        <w:t>,</w:t>
      </w:r>
      <w:r>
        <w:rPr>
          <w:rtl/>
        </w:rPr>
        <w:t xml:space="preserve"> </w:t>
      </w:r>
      <w:bookmarkStart w:id="11929" w:name="_ETM_Q21_524690"/>
      <w:bookmarkEnd w:id="11929"/>
      <w:r>
        <w:rPr>
          <w:rtl/>
        </w:rPr>
        <w:t>נלחם</w:t>
      </w:r>
      <w:r>
        <w:rPr>
          <w:rFonts w:hint="cs"/>
          <w:rtl/>
        </w:rPr>
        <w:t>,</w:t>
      </w:r>
      <w:r>
        <w:rPr>
          <w:rtl/>
        </w:rPr>
        <w:t xml:space="preserve"> </w:t>
      </w:r>
      <w:bookmarkStart w:id="11930" w:name="_ETM_Q21_525469"/>
      <w:bookmarkEnd w:id="11930"/>
      <w:r>
        <w:rPr>
          <w:rtl/>
        </w:rPr>
        <w:t xml:space="preserve">אנחנו </w:t>
      </w:r>
      <w:bookmarkStart w:id="11931" w:name="_ETM_Q21_525920"/>
      <w:bookmarkEnd w:id="11931"/>
      <w:r>
        <w:rPr>
          <w:rtl/>
        </w:rPr>
        <w:t>פה</w:t>
      </w:r>
      <w:r>
        <w:rPr>
          <w:rFonts w:hint="cs"/>
          <w:rtl/>
        </w:rPr>
        <w:t>,</w:t>
      </w:r>
      <w:r>
        <w:rPr>
          <w:rtl/>
        </w:rPr>
        <w:t xml:space="preserve"> </w:t>
      </w:r>
      <w:bookmarkStart w:id="11932" w:name="_ETM_Q21_527250"/>
      <w:bookmarkEnd w:id="11932"/>
      <w:r>
        <w:rPr>
          <w:rtl/>
        </w:rPr>
        <w:t xml:space="preserve">כולם </w:t>
      </w:r>
      <w:bookmarkStart w:id="11933" w:name="_ETM_Q21_527550"/>
      <w:bookmarkEnd w:id="11933"/>
      <w:r>
        <w:rPr>
          <w:rFonts w:hint="cs"/>
          <w:rtl/>
        </w:rPr>
        <w:t>גאים</w:t>
      </w:r>
      <w:r w:rsidR="00EF7462">
        <w:rPr>
          <w:rFonts w:hint="cs"/>
          <w:rtl/>
        </w:rPr>
        <w:t>;</w:t>
      </w:r>
      <w:r>
        <w:rPr>
          <w:rtl/>
        </w:rPr>
        <w:t xml:space="preserve"> </w:t>
      </w:r>
      <w:bookmarkStart w:id="11934" w:name="_ETM_Q21_529309"/>
      <w:bookmarkEnd w:id="11934"/>
      <w:r>
        <w:rPr>
          <w:rtl/>
        </w:rPr>
        <w:t xml:space="preserve">אשתו </w:t>
      </w:r>
      <w:bookmarkStart w:id="11935" w:name="_ETM_Q21_530969"/>
      <w:bookmarkEnd w:id="11935"/>
      <w:r>
        <w:rPr>
          <w:rtl/>
        </w:rPr>
        <w:t xml:space="preserve">סוג </w:t>
      </w:r>
      <w:bookmarkStart w:id="11936" w:name="_ETM_Q21_531749"/>
      <w:bookmarkEnd w:id="11936"/>
      <w:r>
        <w:rPr>
          <w:rtl/>
        </w:rPr>
        <w:t xml:space="preserve">ב' </w:t>
      </w:r>
      <w:bookmarkStart w:id="11937" w:name="_ETM_Q21_532170"/>
      <w:bookmarkEnd w:id="11937"/>
      <w:r>
        <w:rPr>
          <w:rtl/>
        </w:rPr>
        <w:t>במדינה</w:t>
      </w:r>
      <w:r>
        <w:rPr>
          <w:rFonts w:hint="cs"/>
          <w:rtl/>
        </w:rPr>
        <w:t>,</w:t>
      </w:r>
      <w:r>
        <w:rPr>
          <w:rtl/>
        </w:rPr>
        <w:t xml:space="preserve"> </w:t>
      </w:r>
      <w:bookmarkStart w:id="11938" w:name="_ETM_Q21_532769"/>
      <w:bookmarkEnd w:id="11938"/>
      <w:r>
        <w:rPr>
          <w:rtl/>
        </w:rPr>
        <w:t xml:space="preserve">כי </w:t>
      </w:r>
      <w:bookmarkStart w:id="11939" w:name="_ETM_Q21_533100"/>
      <w:bookmarkEnd w:id="11939"/>
      <w:r>
        <w:rPr>
          <w:rtl/>
        </w:rPr>
        <w:t xml:space="preserve">אין </w:t>
      </w:r>
      <w:bookmarkStart w:id="11940" w:name="_ETM_Q21_533279"/>
      <w:bookmarkEnd w:id="11940"/>
      <w:r>
        <w:rPr>
          <w:rtl/>
        </w:rPr>
        <w:t xml:space="preserve">לה </w:t>
      </w:r>
      <w:bookmarkStart w:id="11941" w:name="_ETM_Q21_533489"/>
      <w:bookmarkEnd w:id="11941"/>
      <w:r>
        <w:rPr>
          <w:rtl/>
        </w:rPr>
        <w:t xml:space="preserve">את </w:t>
      </w:r>
      <w:bookmarkStart w:id="11942" w:name="_ETM_Q21_533670"/>
      <w:bookmarkEnd w:id="11942"/>
      <w:r>
        <w:rPr>
          <w:rtl/>
        </w:rPr>
        <w:t>המעמד</w:t>
      </w:r>
      <w:r>
        <w:rPr>
          <w:rFonts w:hint="cs"/>
          <w:rtl/>
        </w:rPr>
        <w:t>,</w:t>
      </w:r>
      <w:r>
        <w:rPr>
          <w:rtl/>
        </w:rPr>
        <w:t xml:space="preserve"> </w:t>
      </w:r>
      <w:bookmarkStart w:id="11943" w:name="_ETM_Q21_534809"/>
      <w:bookmarkEnd w:id="11943"/>
      <w:r>
        <w:rPr>
          <w:rtl/>
        </w:rPr>
        <w:t xml:space="preserve">לא </w:t>
      </w:r>
      <w:bookmarkStart w:id="11944" w:name="_ETM_Q21_535050"/>
      <w:bookmarkEnd w:id="11944"/>
      <w:r>
        <w:rPr>
          <w:rtl/>
        </w:rPr>
        <w:t xml:space="preserve">מוכנים </w:t>
      </w:r>
      <w:bookmarkStart w:id="11945" w:name="_ETM_Q21_535499"/>
      <w:bookmarkEnd w:id="11945"/>
      <w:r>
        <w:rPr>
          <w:rtl/>
        </w:rPr>
        <w:t xml:space="preserve">לקבל </w:t>
      </w:r>
      <w:bookmarkStart w:id="11946" w:name="_ETM_Q21_535890"/>
      <w:bookmarkEnd w:id="11946"/>
      <w:r>
        <w:rPr>
          <w:rtl/>
        </w:rPr>
        <w:t xml:space="preserve">אותה </w:t>
      </w:r>
      <w:bookmarkStart w:id="11947" w:name="_ETM_Q21_536100"/>
      <w:bookmarkEnd w:id="11947"/>
      <w:r>
        <w:rPr>
          <w:rtl/>
        </w:rPr>
        <w:t>לבד</w:t>
      </w:r>
      <w:r w:rsidR="00EF7462">
        <w:rPr>
          <w:rFonts w:hint="cs"/>
          <w:rtl/>
        </w:rPr>
        <w:t>,</w:t>
      </w:r>
      <w:r>
        <w:rPr>
          <w:rtl/>
        </w:rPr>
        <w:t xml:space="preserve"> </w:t>
      </w:r>
      <w:bookmarkStart w:id="11948" w:name="_ETM_Q21_536579"/>
      <w:bookmarkEnd w:id="11948"/>
      <w:r>
        <w:rPr>
          <w:rtl/>
        </w:rPr>
        <w:t xml:space="preserve">כי </w:t>
      </w:r>
      <w:bookmarkStart w:id="11949" w:name="_ETM_Q21_536909"/>
      <w:bookmarkEnd w:id="11949"/>
      <w:r>
        <w:rPr>
          <w:rtl/>
        </w:rPr>
        <w:t xml:space="preserve">היא </w:t>
      </w:r>
      <w:bookmarkStart w:id="11950" w:name="_ETM_Q21_536940"/>
      <w:bookmarkEnd w:id="11950"/>
      <w:r>
        <w:rPr>
          <w:rtl/>
        </w:rPr>
        <w:t xml:space="preserve">קשורה </w:t>
      </w:r>
      <w:bookmarkStart w:id="11951" w:name="_ETM_Q21_537600"/>
      <w:bookmarkEnd w:id="11951"/>
      <w:r>
        <w:rPr>
          <w:rtl/>
        </w:rPr>
        <w:t xml:space="preserve">לבעלה </w:t>
      </w:r>
      <w:bookmarkStart w:id="11952" w:name="_ETM_Q21_539250"/>
      <w:bookmarkEnd w:id="11952"/>
      <w:r>
        <w:rPr>
          <w:rtl/>
        </w:rPr>
        <w:t xml:space="preserve">או </w:t>
      </w:r>
      <w:bookmarkStart w:id="11953" w:name="_ETM_Q21_539399"/>
      <w:bookmarkEnd w:id="11953"/>
      <w:r>
        <w:rPr>
          <w:rtl/>
        </w:rPr>
        <w:t xml:space="preserve">לבן </w:t>
      </w:r>
      <w:bookmarkStart w:id="11954" w:name="_ETM_Q21_539760"/>
      <w:bookmarkEnd w:id="11954"/>
      <w:r>
        <w:rPr>
          <w:rFonts w:hint="cs"/>
          <w:rtl/>
        </w:rPr>
        <w:t>ה</w:t>
      </w:r>
      <w:r>
        <w:rPr>
          <w:rtl/>
        </w:rPr>
        <w:t xml:space="preserve">זוג </w:t>
      </w:r>
      <w:bookmarkStart w:id="11955" w:name="_ETM_Q21_540059"/>
      <w:bookmarkEnd w:id="11955"/>
      <w:r>
        <w:rPr>
          <w:rtl/>
        </w:rPr>
        <w:t>שלה</w:t>
      </w:r>
      <w:r>
        <w:rPr>
          <w:rFonts w:hint="cs"/>
          <w:rtl/>
        </w:rPr>
        <w:t>,</w:t>
      </w:r>
      <w:r>
        <w:rPr>
          <w:rtl/>
        </w:rPr>
        <w:t xml:space="preserve"> </w:t>
      </w:r>
      <w:bookmarkStart w:id="11956" w:name="_ETM_Q21_541620"/>
      <w:bookmarkEnd w:id="11956"/>
      <w:r>
        <w:rPr>
          <w:rtl/>
        </w:rPr>
        <w:t xml:space="preserve">ואז </w:t>
      </w:r>
      <w:bookmarkStart w:id="11957" w:name="_ETM_Q21_541889"/>
      <w:bookmarkEnd w:id="11957"/>
      <w:r>
        <w:rPr>
          <w:rtl/>
        </w:rPr>
        <w:t xml:space="preserve">החיים </w:t>
      </w:r>
      <w:bookmarkStart w:id="11958" w:name="_ETM_Q21_542190"/>
      <w:bookmarkEnd w:id="11958"/>
      <w:r>
        <w:rPr>
          <w:rFonts w:hint="cs"/>
          <w:rtl/>
        </w:rPr>
        <w:t xml:space="preserve">נתקעו. </w:t>
      </w:r>
      <w:bookmarkStart w:id="11959" w:name="_ETM_Q21_543000"/>
      <w:bookmarkStart w:id="11960" w:name="_ETM_Q21_542309"/>
      <w:bookmarkStart w:id="11961" w:name="_ETM_Q21_543170"/>
      <w:bookmarkEnd w:id="11959"/>
      <w:bookmarkEnd w:id="11960"/>
      <w:bookmarkEnd w:id="11961"/>
      <w:r>
        <w:rPr>
          <w:rtl/>
        </w:rPr>
        <w:t xml:space="preserve">יש </w:t>
      </w:r>
      <w:bookmarkStart w:id="11962" w:name="_ETM_Q21_543410"/>
      <w:bookmarkEnd w:id="11962"/>
      <w:r>
        <w:rPr>
          <w:rtl/>
        </w:rPr>
        <w:t xml:space="preserve">לזה </w:t>
      </w:r>
      <w:bookmarkStart w:id="11963" w:name="_ETM_Q21_543620"/>
      <w:bookmarkEnd w:id="11963"/>
      <w:r>
        <w:rPr>
          <w:rtl/>
        </w:rPr>
        <w:t xml:space="preserve">השלכות </w:t>
      </w:r>
      <w:bookmarkStart w:id="11964" w:name="_ETM_Q21_543989"/>
      <w:bookmarkStart w:id="11965" w:name="_ETM_Q21_544290"/>
      <w:bookmarkEnd w:id="11964"/>
      <w:bookmarkEnd w:id="11965"/>
      <w:r>
        <w:rPr>
          <w:rtl/>
        </w:rPr>
        <w:t xml:space="preserve">גם </w:t>
      </w:r>
      <w:bookmarkStart w:id="11966" w:name="_ETM_Q21_544560"/>
      <w:bookmarkEnd w:id="11966"/>
      <w:r>
        <w:rPr>
          <w:rFonts w:hint="cs"/>
          <w:rtl/>
        </w:rPr>
        <w:t>ע</w:t>
      </w:r>
      <w:r>
        <w:rPr>
          <w:rtl/>
        </w:rPr>
        <w:t>ל</w:t>
      </w:r>
      <w:r>
        <w:rPr>
          <w:rFonts w:hint="cs"/>
          <w:rtl/>
        </w:rPr>
        <w:t xml:space="preserve"> </w:t>
      </w:r>
      <w:r>
        <w:rPr>
          <w:rtl/>
        </w:rPr>
        <w:t>כסף</w:t>
      </w:r>
      <w:r>
        <w:rPr>
          <w:rFonts w:hint="cs"/>
          <w:rtl/>
        </w:rPr>
        <w:t>,</w:t>
      </w:r>
      <w:r>
        <w:rPr>
          <w:rtl/>
        </w:rPr>
        <w:t xml:space="preserve"> </w:t>
      </w:r>
      <w:bookmarkStart w:id="11967" w:name="_ETM_Q21_545159"/>
      <w:bookmarkEnd w:id="11967"/>
      <w:r>
        <w:rPr>
          <w:rtl/>
        </w:rPr>
        <w:t xml:space="preserve">גם </w:t>
      </w:r>
      <w:bookmarkStart w:id="11968" w:name="_ETM_Q21_545430"/>
      <w:bookmarkEnd w:id="11968"/>
      <w:r>
        <w:rPr>
          <w:rFonts w:hint="cs"/>
          <w:rtl/>
        </w:rPr>
        <w:t>ע</w:t>
      </w:r>
      <w:r>
        <w:rPr>
          <w:rtl/>
        </w:rPr>
        <w:t>ל</w:t>
      </w:r>
      <w:r>
        <w:rPr>
          <w:rFonts w:hint="cs"/>
          <w:rtl/>
        </w:rPr>
        <w:t xml:space="preserve"> </w:t>
      </w:r>
      <w:r>
        <w:rPr>
          <w:rtl/>
        </w:rPr>
        <w:t>עבודה</w:t>
      </w:r>
      <w:r>
        <w:rPr>
          <w:rFonts w:hint="cs"/>
          <w:rtl/>
        </w:rPr>
        <w:t>,</w:t>
      </w:r>
      <w:r>
        <w:rPr>
          <w:rtl/>
        </w:rPr>
        <w:t xml:space="preserve"> </w:t>
      </w:r>
      <w:bookmarkStart w:id="11969" w:name="_ETM_Q21_546060"/>
      <w:bookmarkEnd w:id="11969"/>
      <w:r>
        <w:rPr>
          <w:rtl/>
        </w:rPr>
        <w:t xml:space="preserve">גם </w:t>
      </w:r>
      <w:bookmarkStart w:id="11970" w:name="_ETM_Q21_546329"/>
      <w:bookmarkEnd w:id="11970"/>
      <w:r>
        <w:rPr>
          <w:rFonts w:hint="cs"/>
          <w:rtl/>
        </w:rPr>
        <w:t>ע</w:t>
      </w:r>
      <w:r>
        <w:rPr>
          <w:rtl/>
        </w:rPr>
        <w:t>ל</w:t>
      </w:r>
      <w:r>
        <w:rPr>
          <w:rFonts w:hint="cs"/>
          <w:rtl/>
        </w:rPr>
        <w:t xml:space="preserve"> </w:t>
      </w:r>
      <w:r>
        <w:rPr>
          <w:rtl/>
        </w:rPr>
        <w:t xml:space="preserve">מעמד </w:t>
      </w:r>
      <w:bookmarkStart w:id="11971" w:name="_ETM_Q21_546779"/>
      <w:bookmarkEnd w:id="11971"/>
      <w:r>
        <w:rPr>
          <w:rtl/>
        </w:rPr>
        <w:t>הילדים</w:t>
      </w:r>
      <w:r>
        <w:rPr>
          <w:rFonts w:hint="cs"/>
          <w:rtl/>
        </w:rPr>
        <w:t xml:space="preserve"> –</w:t>
      </w:r>
      <w:r>
        <w:rPr>
          <w:rtl/>
        </w:rPr>
        <w:t xml:space="preserve"> </w:t>
      </w:r>
      <w:bookmarkStart w:id="11972" w:name="_ETM_Q21_547259"/>
      <w:bookmarkEnd w:id="11972"/>
      <w:r>
        <w:rPr>
          <w:rtl/>
        </w:rPr>
        <w:t>המון</w:t>
      </w:r>
      <w:r>
        <w:rPr>
          <w:rFonts w:hint="cs"/>
          <w:rtl/>
        </w:rPr>
        <w:t>.</w:t>
      </w:r>
      <w:r>
        <w:rPr>
          <w:rtl/>
        </w:rPr>
        <w:t xml:space="preserve"> </w:t>
      </w:r>
      <w:bookmarkStart w:id="11973" w:name="_ETM_Q21_548950"/>
      <w:bookmarkEnd w:id="11973"/>
      <w:r>
        <w:rPr>
          <w:rFonts w:hint="cs"/>
          <w:rtl/>
        </w:rPr>
        <w:t>אלה ה</w:t>
      </w:r>
      <w:r>
        <w:rPr>
          <w:rtl/>
        </w:rPr>
        <w:t xml:space="preserve">חיים </w:t>
      </w:r>
      <w:bookmarkStart w:id="11974" w:name="_ETM_Q21_549339"/>
      <w:bookmarkEnd w:id="11974"/>
      <w:r>
        <w:rPr>
          <w:rtl/>
        </w:rPr>
        <w:t>שלך</w:t>
      </w:r>
      <w:r>
        <w:rPr>
          <w:rFonts w:hint="cs"/>
          <w:rtl/>
        </w:rPr>
        <w:t>.</w:t>
      </w:r>
    </w:p>
    <w:p w:rsidR="009B17CE" w:rsidRDefault="009B17CE" w:rsidP="00416588">
      <w:pPr>
        <w:rPr>
          <w:rtl/>
        </w:rPr>
      </w:pPr>
    </w:p>
    <w:p w:rsidR="009B17CE" w:rsidRDefault="009B17CE" w:rsidP="00EF7462">
      <w:pPr>
        <w:rPr>
          <w:rtl/>
        </w:rPr>
      </w:pPr>
      <w:bookmarkStart w:id="11975" w:name="_ETM_Q21_550690"/>
      <w:bookmarkStart w:id="11976" w:name="_ETM_Q21_552710"/>
      <w:bookmarkEnd w:id="11975"/>
      <w:bookmarkEnd w:id="11976"/>
      <w:r>
        <w:rPr>
          <w:rFonts w:hint="cs"/>
          <w:rtl/>
        </w:rPr>
        <w:t xml:space="preserve">גם </w:t>
      </w:r>
      <w:r>
        <w:rPr>
          <w:rtl/>
        </w:rPr>
        <w:t xml:space="preserve">המקרה </w:t>
      </w:r>
      <w:bookmarkStart w:id="11977" w:name="_ETM_Q21_553279"/>
      <w:bookmarkStart w:id="11978" w:name="_ETM_Q21_553429"/>
      <w:bookmarkEnd w:id="11977"/>
      <w:bookmarkEnd w:id="11978"/>
      <w:r>
        <w:rPr>
          <w:rFonts w:hint="cs"/>
          <w:rtl/>
        </w:rPr>
        <w:t xml:space="preserve">שפירט </w:t>
      </w:r>
      <w:bookmarkStart w:id="11979" w:name="_ETM_Q21_553700"/>
      <w:bookmarkEnd w:id="11979"/>
      <w:r>
        <w:rPr>
          <w:rtl/>
        </w:rPr>
        <w:t xml:space="preserve">עכשיו </w:t>
      </w:r>
      <w:bookmarkStart w:id="11980" w:name="_ETM_Q21_553939"/>
      <w:bookmarkEnd w:id="11980"/>
      <w:r>
        <w:rPr>
          <w:rtl/>
        </w:rPr>
        <w:t xml:space="preserve">חבר </w:t>
      </w:r>
      <w:bookmarkStart w:id="11981" w:name="_ETM_Q21_554270"/>
      <w:bookmarkEnd w:id="11981"/>
      <w:r>
        <w:rPr>
          <w:rtl/>
        </w:rPr>
        <w:t xml:space="preserve">הכנסת </w:t>
      </w:r>
      <w:bookmarkStart w:id="11982" w:name="_ETM_Q21_554630"/>
      <w:bookmarkEnd w:id="11982"/>
      <w:r>
        <w:rPr>
          <w:rtl/>
        </w:rPr>
        <w:t xml:space="preserve">פורר </w:t>
      </w:r>
      <w:bookmarkStart w:id="11983" w:name="_ETM_Q21_555829"/>
      <w:bookmarkEnd w:id="11983"/>
      <w:r w:rsidR="00EF7462">
        <w:rPr>
          <w:rFonts w:hint="cs"/>
          <w:rtl/>
        </w:rPr>
        <w:t xml:space="preserve">– </w:t>
      </w:r>
      <w:r>
        <w:rPr>
          <w:rtl/>
        </w:rPr>
        <w:t xml:space="preserve">זה </w:t>
      </w:r>
      <w:bookmarkStart w:id="11984" w:name="_ETM_Q21_556009"/>
      <w:bookmarkEnd w:id="11984"/>
      <w:r>
        <w:rPr>
          <w:rtl/>
        </w:rPr>
        <w:t xml:space="preserve">עוד </w:t>
      </w:r>
      <w:bookmarkStart w:id="11985" w:name="_ETM_Q21_556189"/>
      <w:bookmarkEnd w:id="11985"/>
      <w:r>
        <w:rPr>
          <w:rtl/>
        </w:rPr>
        <w:t>מקרה</w:t>
      </w:r>
      <w:r>
        <w:rPr>
          <w:rFonts w:hint="cs"/>
          <w:rtl/>
        </w:rPr>
        <w:t>.</w:t>
      </w:r>
      <w:r>
        <w:rPr>
          <w:rtl/>
        </w:rPr>
        <w:t xml:space="preserve"> </w:t>
      </w:r>
      <w:bookmarkStart w:id="11986" w:name="_ETM_Q21_557200"/>
      <w:bookmarkEnd w:id="11986"/>
      <w:r>
        <w:rPr>
          <w:rtl/>
        </w:rPr>
        <w:t xml:space="preserve">היום </w:t>
      </w:r>
      <w:bookmarkStart w:id="11987" w:name="_ETM_Q21_557860"/>
      <w:bookmarkEnd w:id="11987"/>
      <w:r>
        <w:rPr>
          <w:rtl/>
        </w:rPr>
        <w:t xml:space="preserve">בעוד </w:t>
      </w:r>
      <w:bookmarkStart w:id="11988" w:name="_ETM_Q21_558160"/>
      <w:bookmarkEnd w:id="11988"/>
      <w:r>
        <w:rPr>
          <w:rtl/>
        </w:rPr>
        <w:t xml:space="preserve">כמה </w:t>
      </w:r>
      <w:bookmarkStart w:id="11989" w:name="_ETM_Q21_558460"/>
      <w:bookmarkEnd w:id="11989"/>
      <w:r>
        <w:rPr>
          <w:rtl/>
        </w:rPr>
        <w:t>שעות</w:t>
      </w:r>
      <w:r>
        <w:rPr>
          <w:rFonts w:hint="cs"/>
          <w:rtl/>
        </w:rPr>
        <w:t xml:space="preserve"> תהיה</w:t>
      </w:r>
      <w:r>
        <w:rPr>
          <w:rtl/>
        </w:rPr>
        <w:t xml:space="preserve"> </w:t>
      </w:r>
      <w:bookmarkStart w:id="11990" w:name="_ETM_Q21_559029"/>
      <w:bookmarkEnd w:id="11990"/>
      <w:r>
        <w:rPr>
          <w:rtl/>
        </w:rPr>
        <w:t xml:space="preserve">ההלוויה </w:t>
      </w:r>
      <w:bookmarkStart w:id="11991" w:name="_ETM_Q21_559420"/>
      <w:bookmarkEnd w:id="11991"/>
      <w:r>
        <w:rPr>
          <w:rtl/>
        </w:rPr>
        <w:t xml:space="preserve">של </w:t>
      </w:r>
      <w:bookmarkStart w:id="11992" w:name="_ETM_Q21_559960"/>
      <w:bookmarkEnd w:id="11992"/>
      <w:r>
        <w:rPr>
          <w:rFonts w:hint="cs"/>
          <w:rtl/>
        </w:rPr>
        <w:t>ה</w:t>
      </w:r>
      <w:r>
        <w:rPr>
          <w:rtl/>
        </w:rPr>
        <w:t xml:space="preserve">חייל </w:t>
      </w:r>
      <w:bookmarkStart w:id="11993" w:name="_ETM_Q21_560409"/>
      <w:bookmarkEnd w:id="11993"/>
      <w:r>
        <w:rPr>
          <w:rFonts w:hint="cs"/>
          <w:rtl/>
        </w:rPr>
        <w:t>ה</w:t>
      </w:r>
      <w:r>
        <w:rPr>
          <w:rtl/>
        </w:rPr>
        <w:t xml:space="preserve">בודד </w:t>
      </w:r>
      <w:bookmarkStart w:id="11994" w:name="_ETM_Q21_560920"/>
      <w:bookmarkEnd w:id="11994"/>
      <w:r>
        <w:rPr>
          <w:rtl/>
        </w:rPr>
        <w:t xml:space="preserve">שנהרג </w:t>
      </w:r>
      <w:bookmarkStart w:id="11995" w:name="_ETM_Q21_561549"/>
      <w:bookmarkEnd w:id="11995"/>
      <w:r>
        <w:rPr>
          <w:rtl/>
        </w:rPr>
        <w:t>ב</w:t>
      </w:r>
      <w:r>
        <w:rPr>
          <w:rFonts w:hint="cs"/>
          <w:rtl/>
        </w:rPr>
        <w:t>ע</w:t>
      </w:r>
      <w:r>
        <w:rPr>
          <w:rtl/>
        </w:rPr>
        <w:t>זה</w:t>
      </w:r>
      <w:r>
        <w:rPr>
          <w:rFonts w:hint="cs"/>
          <w:rtl/>
        </w:rPr>
        <w:t>.</w:t>
      </w:r>
      <w:r>
        <w:rPr>
          <w:rtl/>
        </w:rPr>
        <w:t xml:space="preserve"> </w:t>
      </w:r>
      <w:bookmarkStart w:id="11996" w:name="_ETM_Q21_563220"/>
      <w:bookmarkEnd w:id="11996"/>
      <w:r>
        <w:rPr>
          <w:rFonts w:hint="cs"/>
          <w:rtl/>
        </w:rPr>
        <w:t xml:space="preserve">בטח יספרו </w:t>
      </w:r>
      <w:bookmarkStart w:id="11997" w:name="_ETM_Q21_563670"/>
      <w:bookmarkStart w:id="11998" w:name="_ETM_Q21_564090"/>
      <w:bookmarkStart w:id="11999" w:name="_ETM_Q21_564300"/>
      <w:bookmarkEnd w:id="11997"/>
      <w:bookmarkEnd w:id="11998"/>
      <w:bookmarkEnd w:id="11999"/>
      <w:r>
        <w:rPr>
          <w:rtl/>
        </w:rPr>
        <w:t xml:space="preserve">שם </w:t>
      </w:r>
      <w:bookmarkStart w:id="12000" w:name="_ETM_Q21_565170"/>
      <w:bookmarkEnd w:id="12000"/>
      <w:r>
        <w:rPr>
          <w:rtl/>
        </w:rPr>
        <w:t xml:space="preserve">עד </w:t>
      </w:r>
      <w:bookmarkStart w:id="12001" w:name="_ETM_Q21_565350"/>
      <w:bookmarkEnd w:id="12001"/>
      <w:r>
        <w:rPr>
          <w:rtl/>
        </w:rPr>
        <w:t xml:space="preserve">כמה </w:t>
      </w:r>
      <w:bookmarkStart w:id="12002" w:name="_ETM_Q21_565620"/>
      <w:bookmarkEnd w:id="12002"/>
      <w:r>
        <w:rPr>
          <w:rtl/>
        </w:rPr>
        <w:t xml:space="preserve">הוא </w:t>
      </w:r>
      <w:bookmarkStart w:id="12003" w:name="_ETM_Q21_565680"/>
      <w:bookmarkEnd w:id="12003"/>
      <w:r>
        <w:rPr>
          <w:rtl/>
        </w:rPr>
        <w:t xml:space="preserve">היה </w:t>
      </w:r>
      <w:bookmarkStart w:id="12004" w:name="_ETM_Q21_565830"/>
      <w:bookmarkEnd w:id="12004"/>
      <w:r>
        <w:rPr>
          <w:rtl/>
        </w:rPr>
        <w:t xml:space="preserve">ציוני </w:t>
      </w:r>
      <w:bookmarkStart w:id="12005" w:name="_ETM_Q21_566670"/>
      <w:bookmarkEnd w:id="12005"/>
      <w:r>
        <w:rPr>
          <w:rtl/>
        </w:rPr>
        <w:t xml:space="preserve">ועד </w:t>
      </w:r>
      <w:bookmarkStart w:id="12006" w:name="_ETM_Q21_566910"/>
      <w:bookmarkEnd w:id="12006"/>
      <w:r>
        <w:rPr>
          <w:rtl/>
        </w:rPr>
        <w:t xml:space="preserve">כמה </w:t>
      </w:r>
      <w:bookmarkStart w:id="12007" w:name="_ETM_Q21_567270"/>
      <w:bookmarkEnd w:id="12007"/>
      <w:r>
        <w:rPr>
          <w:rtl/>
        </w:rPr>
        <w:t xml:space="preserve">הוא </w:t>
      </w:r>
      <w:bookmarkStart w:id="12008" w:name="_ETM_Q21_567330"/>
      <w:bookmarkEnd w:id="12008"/>
      <w:r>
        <w:rPr>
          <w:rtl/>
        </w:rPr>
        <w:t xml:space="preserve">היה </w:t>
      </w:r>
      <w:bookmarkStart w:id="12009" w:name="_ETM_Q21_567480"/>
      <w:bookmarkEnd w:id="12009"/>
      <w:r>
        <w:rPr>
          <w:rtl/>
        </w:rPr>
        <w:t>גיבור</w:t>
      </w:r>
      <w:r>
        <w:rPr>
          <w:rFonts w:hint="cs"/>
          <w:rtl/>
        </w:rPr>
        <w:t>,</w:t>
      </w:r>
      <w:r>
        <w:rPr>
          <w:rtl/>
        </w:rPr>
        <w:t xml:space="preserve"> </w:t>
      </w:r>
      <w:bookmarkStart w:id="12010" w:name="_ETM_Q21_568320"/>
      <w:bookmarkEnd w:id="12010"/>
      <w:r>
        <w:rPr>
          <w:rtl/>
        </w:rPr>
        <w:t>ו</w:t>
      </w:r>
      <w:bookmarkStart w:id="12011" w:name="_ETM_Q21_568650"/>
      <w:bookmarkEnd w:id="12011"/>
      <w:r>
        <w:rPr>
          <w:rtl/>
        </w:rPr>
        <w:t>הכ</w:t>
      </w:r>
      <w:r>
        <w:rPr>
          <w:rFonts w:hint="cs"/>
          <w:rtl/>
        </w:rPr>
        <w:t>ו</w:t>
      </w:r>
      <w:r>
        <w:rPr>
          <w:rtl/>
        </w:rPr>
        <w:t xml:space="preserve">ל </w:t>
      </w:r>
      <w:bookmarkStart w:id="12012" w:name="_ETM_Q21_568950"/>
      <w:bookmarkEnd w:id="12012"/>
      <w:r>
        <w:rPr>
          <w:rtl/>
        </w:rPr>
        <w:t>נכון</w:t>
      </w:r>
      <w:r w:rsidR="00EF7462">
        <w:rPr>
          <w:rFonts w:hint="cs"/>
          <w:rtl/>
        </w:rPr>
        <w:t>,</w:t>
      </w:r>
      <w:r>
        <w:rPr>
          <w:rFonts w:hint="cs"/>
          <w:rtl/>
        </w:rPr>
        <w:t xml:space="preserve"> אבל כדי </w:t>
      </w:r>
      <w:bookmarkStart w:id="12013" w:name="_ETM_Q21_570990"/>
      <w:bookmarkStart w:id="12014" w:name="_ETM_Q21_571290"/>
      <w:bookmarkStart w:id="12015" w:name="_ETM_Q21_571439"/>
      <w:bookmarkStart w:id="12016" w:name="_ETM_Q21_571529"/>
      <w:bookmarkStart w:id="12017" w:name="_ETM_Q21_571649"/>
      <w:bookmarkStart w:id="12018" w:name="_ETM_Q21_571770"/>
      <w:bookmarkStart w:id="12019" w:name="_ETM_Q21_572189"/>
      <w:bookmarkStart w:id="12020" w:name="_ETM_Q21_572700"/>
      <w:bookmarkStart w:id="12021" w:name="_ETM_Q21_572820"/>
      <w:bookmarkStart w:id="12022" w:name="_ETM_Q21_573460"/>
      <w:bookmarkStart w:id="12023" w:name="_ETM_Q21_573700"/>
      <w:bookmarkEnd w:id="12013"/>
      <w:bookmarkEnd w:id="12014"/>
      <w:bookmarkEnd w:id="12015"/>
      <w:bookmarkEnd w:id="12016"/>
      <w:bookmarkEnd w:id="12017"/>
      <w:bookmarkEnd w:id="12018"/>
      <w:bookmarkEnd w:id="12019"/>
      <w:bookmarkEnd w:id="12020"/>
      <w:bookmarkEnd w:id="12021"/>
      <w:bookmarkEnd w:id="12022"/>
      <w:bookmarkEnd w:id="12023"/>
      <w:r>
        <w:rPr>
          <w:rtl/>
        </w:rPr>
        <w:t xml:space="preserve">לקבל </w:t>
      </w:r>
      <w:bookmarkStart w:id="12024" w:name="_ETM_Q21_574089"/>
      <w:bookmarkEnd w:id="12024"/>
      <w:r>
        <w:rPr>
          <w:rtl/>
        </w:rPr>
        <w:t xml:space="preserve">את </w:t>
      </w:r>
      <w:bookmarkStart w:id="12025" w:name="_ETM_Q21_574240"/>
      <w:bookmarkEnd w:id="12025"/>
      <w:r>
        <w:rPr>
          <w:rtl/>
        </w:rPr>
        <w:t xml:space="preserve">ההוקרה </w:t>
      </w:r>
      <w:bookmarkStart w:id="12026" w:name="_ETM_Q21_574930"/>
      <w:bookmarkEnd w:id="12026"/>
      <w:r>
        <w:rPr>
          <w:rtl/>
        </w:rPr>
        <w:t xml:space="preserve">ואת </w:t>
      </w:r>
      <w:bookmarkStart w:id="12027" w:name="_ETM_Q21_575320"/>
      <w:bookmarkEnd w:id="12027"/>
      <w:r>
        <w:rPr>
          <w:rtl/>
        </w:rPr>
        <w:t xml:space="preserve">הזכויות </w:t>
      </w:r>
      <w:bookmarkStart w:id="12028" w:name="_ETM_Q21_576009"/>
      <w:bookmarkEnd w:id="12028"/>
      <w:r>
        <w:rPr>
          <w:rtl/>
        </w:rPr>
        <w:t xml:space="preserve">אתה </w:t>
      </w:r>
      <w:bookmarkStart w:id="12029" w:name="_ETM_Q21_576159"/>
      <w:bookmarkEnd w:id="12029"/>
      <w:r>
        <w:rPr>
          <w:rtl/>
        </w:rPr>
        <w:t xml:space="preserve">צריך </w:t>
      </w:r>
      <w:bookmarkStart w:id="12030" w:name="_ETM_Q21_576460"/>
      <w:bookmarkEnd w:id="12030"/>
      <w:r>
        <w:rPr>
          <w:rtl/>
        </w:rPr>
        <w:t xml:space="preserve">פשוט </w:t>
      </w:r>
      <w:bookmarkStart w:id="12031" w:name="_ETM_Q21_576670"/>
      <w:bookmarkEnd w:id="12031"/>
      <w:r>
        <w:rPr>
          <w:rtl/>
        </w:rPr>
        <w:t>ל</w:t>
      </w:r>
      <w:r>
        <w:rPr>
          <w:rFonts w:hint="cs"/>
          <w:rtl/>
        </w:rPr>
        <w:t xml:space="preserve">מות. </w:t>
      </w:r>
      <w:bookmarkStart w:id="12032" w:name="_ETM_Q21_577469"/>
      <w:bookmarkEnd w:id="12032"/>
      <w:r>
        <w:rPr>
          <w:rtl/>
        </w:rPr>
        <w:t xml:space="preserve">שם </w:t>
      </w:r>
      <w:bookmarkStart w:id="12033" w:name="_ETM_Q21_577829"/>
      <w:bookmarkEnd w:id="12033"/>
      <w:r>
        <w:rPr>
          <w:rtl/>
        </w:rPr>
        <w:t xml:space="preserve">ידברו </w:t>
      </w:r>
      <w:bookmarkStart w:id="12034" w:name="_ETM_Q21_578159"/>
      <w:bookmarkStart w:id="12035" w:name="_ETM_Q21_578339"/>
      <w:bookmarkEnd w:id="12034"/>
      <w:bookmarkEnd w:id="12035"/>
      <w:r>
        <w:rPr>
          <w:rtl/>
        </w:rPr>
        <w:t xml:space="preserve">יפה </w:t>
      </w:r>
      <w:bookmarkStart w:id="12036" w:name="_ETM_Q21_579089"/>
      <w:bookmarkEnd w:id="12036"/>
      <w:r>
        <w:rPr>
          <w:rtl/>
        </w:rPr>
        <w:t xml:space="preserve">וגם </w:t>
      </w:r>
      <w:bookmarkStart w:id="12037" w:name="_ETM_Q21_579480"/>
      <w:bookmarkEnd w:id="12037"/>
      <w:r>
        <w:rPr>
          <w:rtl/>
        </w:rPr>
        <w:t xml:space="preserve">בשפה </w:t>
      </w:r>
      <w:bookmarkStart w:id="12038" w:name="_ETM_Q21_579870"/>
      <w:bookmarkEnd w:id="12038"/>
      <w:r>
        <w:rPr>
          <w:rtl/>
        </w:rPr>
        <w:t>גבוהה</w:t>
      </w:r>
      <w:r>
        <w:rPr>
          <w:rFonts w:hint="cs"/>
          <w:rtl/>
        </w:rPr>
        <w:t>,</w:t>
      </w:r>
      <w:r>
        <w:rPr>
          <w:rtl/>
        </w:rPr>
        <w:t xml:space="preserve"> </w:t>
      </w:r>
      <w:bookmarkStart w:id="12039" w:name="_ETM_Q21_581010"/>
      <w:bookmarkEnd w:id="12039"/>
      <w:r>
        <w:rPr>
          <w:rtl/>
        </w:rPr>
        <w:t xml:space="preserve">אבל </w:t>
      </w:r>
      <w:bookmarkStart w:id="12040" w:name="_ETM_Q21_581279"/>
      <w:bookmarkEnd w:id="12040"/>
      <w:r>
        <w:rPr>
          <w:rtl/>
        </w:rPr>
        <w:t xml:space="preserve">סביר </w:t>
      </w:r>
      <w:bookmarkStart w:id="12041" w:name="_ETM_Q21_581580"/>
      <w:bookmarkEnd w:id="12041"/>
      <w:r>
        <w:rPr>
          <w:rtl/>
        </w:rPr>
        <w:t xml:space="preserve">להניח </w:t>
      </w:r>
      <w:bookmarkStart w:id="12042" w:name="_ETM_Q21_582150"/>
      <w:bookmarkEnd w:id="12042"/>
      <w:r>
        <w:rPr>
          <w:rtl/>
        </w:rPr>
        <w:t xml:space="preserve">שאם </w:t>
      </w:r>
      <w:bookmarkStart w:id="12043" w:name="_ETM_Q21_582360"/>
      <w:bookmarkStart w:id="12044" w:name="_ETM_Q21_585770"/>
      <w:bookmarkEnd w:id="12043"/>
      <w:bookmarkEnd w:id="12044"/>
      <w:r>
        <w:rPr>
          <w:rtl/>
        </w:rPr>
        <w:t xml:space="preserve">החיים </w:t>
      </w:r>
      <w:bookmarkStart w:id="12045" w:name="_ETM_Q21_586159"/>
      <w:bookmarkEnd w:id="12045"/>
      <w:r>
        <w:rPr>
          <w:rtl/>
        </w:rPr>
        <w:t xml:space="preserve">היו </w:t>
      </w:r>
      <w:bookmarkStart w:id="12046" w:name="_ETM_Q21_586310"/>
      <w:bookmarkEnd w:id="12046"/>
      <w:r w:rsidR="00EF7462">
        <w:rPr>
          <w:rFonts w:hint="cs"/>
          <w:rtl/>
        </w:rPr>
        <w:t xml:space="preserve">נמשכים </w:t>
      </w:r>
      <w:bookmarkStart w:id="12047" w:name="_ETM_Q21_586880"/>
      <w:bookmarkEnd w:id="12047"/>
      <w:r>
        <w:rPr>
          <w:rFonts w:hint="cs"/>
          <w:rtl/>
        </w:rPr>
        <w:t xml:space="preserve">והוא היה מתחתן, </w:t>
      </w:r>
      <w:r>
        <w:rPr>
          <w:rtl/>
        </w:rPr>
        <w:t xml:space="preserve">היו </w:t>
      </w:r>
      <w:bookmarkStart w:id="12048" w:name="_ETM_Q21_587029"/>
      <w:bookmarkEnd w:id="12048"/>
      <w:r>
        <w:rPr>
          <w:rtl/>
        </w:rPr>
        <w:t xml:space="preserve">עושים </w:t>
      </w:r>
      <w:bookmarkStart w:id="12049" w:name="_ETM_Q21_587360"/>
      <w:bookmarkEnd w:id="12049"/>
      <w:r>
        <w:rPr>
          <w:rtl/>
        </w:rPr>
        <w:t xml:space="preserve">לו </w:t>
      </w:r>
      <w:bookmarkStart w:id="12050" w:name="_ETM_Q21_587539"/>
      <w:bookmarkStart w:id="12051" w:name="_ETM_Q21_587659"/>
      <w:bookmarkStart w:id="12052" w:name="_ETM_Q21_587719"/>
      <w:bookmarkStart w:id="12053" w:name="_ETM_Q21_587839"/>
      <w:bookmarkStart w:id="12054" w:name="_ETM_Q21_588289"/>
      <w:bookmarkStart w:id="12055" w:name="_ETM_Q21_588409"/>
      <w:bookmarkStart w:id="12056" w:name="_ETM_Q21_588710"/>
      <w:bookmarkEnd w:id="12050"/>
      <w:bookmarkEnd w:id="12051"/>
      <w:bookmarkEnd w:id="12052"/>
      <w:bookmarkEnd w:id="12053"/>
      <w:bookmarkEnd w:id="12054"/>
      <w:bookmarkEnd w:id="12055"/>
      <w:bookmarkEnd w:id="12056"/>
      <w:r>
        <w:rPr>
          <w:rtl/>
        </w:rPr>
        <w:t xml:space="preserve">בירור </w:t>
      </w:r>
      <w:bookmarkStart w:id="12057" w:name="_ETM_Q21_589100"/>
      <w:bookmarkEnd w:id="12057"/>
      <w:r>
        <w:rPr>
          <w:rtl/>
        </w:rPr>
        <w:t xml:space="preserve">יהדות </w:t>
      </w:r>
      <w:bookmarkStart w:id="12058" w:name="_ETM_Q21_590539"/>
      <w:bookmarkEnd w:id="12058"/>
      <w:r>
        <w:rPr>
          <w:rFonts w:hint="cs"/>
          <w:rtl/>
        </w:rPr>
        <w:t xml:space="preserve">והיו מחטטים לו </w:t>
      </w:r>
      <w:bookmarkStart w:id="12059" w:name="_ETM_Q21_591079"/>
      <w:bookmarkStart w:id="12060" w:name="_ETM_Q21_591619"/>
      <w:bookmarkStart w:id="12061" w:name="_ETM_Q21_592189"/>
      <w:bookmarkEnd w:id="12059"/>
      <w:bookmarkEnd w:id="12060"/>
      <w:bookmarkEnd w:id="12061"/>
      <w:r>
        <w:rPr>
          <w:rtl/>
        </w:rPr>
        <w:t>במסמכים</w:t>
      </w:r>
      <w:r>
        <w:rPr>
          <w:rFonts w:hint="cs"/>
          <w:rtl/>
        </w:rPr>
        <w:t>,</w:t>
      </w:r>
      <w:r>
        <w:rPr>
          <w:rtl/>
        </w:rPr>
        <w:t xml:space="preserve"> </w:t>
      </w:r>
      <w:bookmarkStart w:id="12062" w:name="_ETM_Q21_593779"/>
      <w:bookmarkEnd w:id="12062"/>
      <w:r>
        <w:rPr>
          <w:rtl/>
        </w:rPr>
        <w:t xml:space="preserve">ואם </w:t>
      </w:r>
      <w:bookmarkStart w:id="12063" w:name="_ETM_Q21_594049"/>
      <w:bookmarkEnd w:id="12063"/>
      <w:r>
        <w:rPr>
          <w:rtl/>
        </w:rPr>
        <w:t xml:space="preserve">הוא </w:t>
      </w:r>
      <w:bookmarkStart w:id="12064" w:name="_ETM_Q21_594109"/>
      <w:bookmarkEnd w:id="12064"/>
      <w:r>
        <w:rPr>
          <w:rtl/>
        </w:rPr>
        <w:t xml:space="preserve">היה </w:t>
      </w:r>
      <w:bookmarkStart w:id="12065" w:name="_ETM_Q21_594229"/>
      <w:bookmarkEnd w:id="12065"/>
      <w:r>
        <w:rPr>
          <w:rtl/>
        </w:rPr>
        <w:t xml:space="preserve">מתחתן </w:t>
      </w:r>
      <w:bookmarkStart w:id="12066" w:name="_ETM_Q21_594710"/>
      <w:bookmarkEnd w:id="12066"/>
      <w:r>
        <w:rPr>
          <w:rtl/>
        </w:rPr>
        <w:t xml:space="preserve">עם </w:t>
      </w:r>
      <w:bookmarkStart w:id="12067" w:name="_ETM_Q21_594829"/>
      <w:bookmarkEnd w:id="12067"/>
      <w:r>
        <w:rPr>
          <w:rtl/>
        </w:rPr>
        <w:t xml:space="preserve">בחורה </w:t>
      </w:r>
      <w:bookmarkStart w:id="12068" w:name="_ETM_Q21_595310"/>
      <w:bookmarkEnd w:id="12068"/>
      <w:r>
        <w:rPr>
          <w:rtl/>
        </w:rPr>
        <w:t>מחו"ל</w:t>
      </w:r>
      <w:r>
        <w:rPr>
          <w:rFonts w:hint="cs"/>
          <w:rtl/>
        </w:rPr>
        <w:t>,</w:t>
      </w:r>
      <w:r>
        <w:rPr>
          <w:rtl/>
        </w:rPr>
        <w:t xml:space="preserve"> </w:t>
      </w:r>
      <w:bookmarkStart w:id="12069" w:name="_ETM_Q21_596929"/>
      <w:bookmarkEnd w:id="12069"/>
      <w:r>
        <w:rPr>
          <w:rtl/>
        </w:rPr>
        <w:t xml:space="preserve">היו </w:t>
      </w:r>
      <w:bookmarkStart w:id="12070" w:name="_ETM_Q21_597200"/>
      <w:bookmarkEnd w:id="12070"/>
      <w:r>
        <w:rPr>
          <w:rtl/>
        </w:rPr>
        <w:t xml:space="preserve">מוציאים </w:t>
      </w:r>
      <w:bookmarkStart w:id="12071" w:name="_ETM_Q21_597619"/>
      <w:bookmarkEnd w:id="12071"/>
      <w:r>
        <w:rPr>
          <w:rFonts w:hint="cs"/>
          <w:rtl/>
        </w:rPr>
        <w:t xml:space="preserve">להם </w:t>
      </w:r>
      <w:bookmarkStart w:id="12072" w:name="_ETM_Q21_596000"/>
      <w:bookmarkStart w:id="12073" w:name="_ETM_Q21_597889"/>
      <w:bookmarkEnd w:id="12072"/>
      <w:bookmarkEnd w:id="12073"/>
      <w:r>
        <w:rPr>
          <w:rFonts w:hint="cs"/>
          <w:rtl/>
        </w:rPr>
        <w:t xml:space="preserve">את </w:t>
      </w:r>
      <w:r>
        <w:rPr>
          <w:rtl/>
        </w:rPr>
        <w:t>הנשמה</w:t>
      </w:r>
      <w:r>
        <w:rPr>
          <w:rFonts w:hint="cs"/>
          <w:rtl/>
        </w:rPr>
        <w:t>.</w:t>
      </w:r>
      <w:r>
        <w:rPr>
          <w:rtl/>
        </w:rPr>
        <w:t xml:space="preserve"> </w:t>
      </w:r>
      <w:bookmarkStart w:id="12074" w:name="_ETM_Q21_599570"/>
      <w:bookmarkEnd w:id="12074"/>
      <w:r>
        <w:rPr>
          <w:rtl/>
        </w:rPr>
        <w:t xml:space="preserve">אז </w:t>
      </w:r>
      <w:bookmarkStart w:id="12075" w:name="_ETM_Q21_599719"/>
      <w:bookmarkEnd w:id="12075"/>
      <w:r>
        <w:rPr>
          <w:rtl/>
        </w:rPr>
        <w:t xml:space="preserve">אנחנו </w:t>
      </w:r>
      <w:bookmarkStart w:id="12076" w:name="_ETM_Q21_599960"/>
      <w:bookmarkEnd w:id="12076"/>
      <w:r>
        <w:rPr>
          <w:rtl/>
        </w:rPr>
        <w:t xml:space="preserve">צריכים </w:t>
      </w:r>
      <w:bookmarkStart w:id="12077" w:name="_ETM_Q21_600259"/>
      <w:bookmarkEnd w:id="12077"/>
      <w:r>
        <w:rPr>
          <w:rtl/>
        </w:rPr>
        <w:t xml:space="preserve">להחליט </w:t>
      </w:r>
      <w:bookmarkStart w:id="12078" w:name="_ETM_Q21_601039"/>
      <w:bookmarkEnd w:id="12078"/>
      <w:r>
        <w:rPr>
          <w:rtl/>
        </w:rPr>
        <w:t xml:space="preserve">איך </w:t>
      </w:r>
      <w:bookmarkStart w:id="12079" w:name="_ETM_Q21_601250"/>
      <w:bookmarkEnd w:id="12079"/>
      <w:r>
        <w:rPr>
          <w:rtl/>
        </w:rPr>
        <w:t xml:space="preserve">אנחנו </w:t>
      </w:r>
      <w:bookmarkStart w:id="12080" w:name="_ETM_Q21_601520"/>
      <w:bookmarkEnd w:id="12080"/>
      <w:r>
        <w:rPr>
          <w:rtl/>
        </w:rPr>
        <w:t xml:space="preserve">מתייחסים </w:t>
      </w:r>
      <w:bookmarkStart w:id="12081" w:name="_ETM_Q21_602089"/>
      <w:bookmarkEnd w:id="12081"/>
      <w:r>
        <w:rPr>
          <w:rtl/>
        </w:rPr>
        <w:t xml:space="preserve">לאזרחים </w:t>
      </w:r>
      <w:bookmarkStart w:id="12082" w:name="_ETM_Q21_602630"/>
      <w:bookmarkEnd w:id="12082"/>
      <w:r>
        <w:rPr>
          <w:rtl/>
        </w:rPr>
        <w:t>שלנו</w:t>
      </w:r>
      <w:r>
        <w:rPr>
          <w:rFonts w:hint="cs"/>
          <w:rtl/>
        </w:rPr>
        <w:t>.</w:t>
      </w:r>
      <w:r w:rsidR="00EF7462">
        <w:rPr>
          <w:rFonts w:hint="cs"/>
          <w:rtl/>
        </w:rPr>
        <w:t xml:space="preserve"> </w:t>
      </w:r>
    </w:p>
    <w:p w:rsidR="009B17CE" w:rsidRDefault="009B17CE" w:rsidP="00416588">
      <w:pPr>
        <w:rPr>
          <w:rtl/>
        </w:rPr>
      </w:pPr>
    </w:p>
    <w:p w:rsidR="009B17CE" w:rsidRDefault="009B17CE" w:rsidP="00416588">
      <w:pPr>
        <w:rPr>
          <w:rtl/>
        </w:rPr>
      </w:pPr>
      <w:bookmarkStart w:id="12083" w:name="_ETM_Q21_603500"/>
      <w:bookmarkEnd w:id="12083"/>
      <w:r>
        <w:rPr>
          <w:rtl/>
        </w:rPr>
        <w:t xml:space="preserve">חבר </w:t>
      </w:r>
      <w:bookmarkStart w:id="12084" w:name="_ETM_Q21_604670"/>
      <w:bookmarkEnd w:id="12084"/>
      <w:r>
        <w:rPr>
          <w:rtl/>
        </w:rPr>
        <w:t xml:space="preserve">הכנסת </w:t>
      </w:r>
      <w:bookmarkStart w:id="12085" w:name="_ETM_Q21_605029"/>
      <w:bookmarkEnd w:id="12085"/>
      <w:r>
        <w:rPr>
          <w:rtl/>
        </w:rPr>
        <w:t xml:space="preserve">יולי </w:t>
      </w:r>
      <w:bookmarkStart w:id="12086" w:name="_ETM_Q21_605270"/>
      <w:bookmarkEnd w:id="12086"/>
      <w:r>
        <w:rPr>
          <w:rtl/>
        </w:rPr>
        <w:t>אדלשטיין</w:t>
      </w:r>
      <w:r>
        <w:rPr>
          <w:rFonts w:hint="cs"/>
          <w:rtl/>
        </w:rPr>
        <w:t>,</w:t>
      </w:r>
      <w:r>
        <w:rPr>
          <w:rtl/>
        </w:rPr>
        <w:t xml:space="preserve"> </w:t>
      </w:r>
      <w:r>
        <w:rPr>
          <w:rFonts w:hint="cs"/>
          <w:rtl/>
        </w:rPr>
        <w:t xml:space="preserve">את </w:t>
      </w:r>
      <w:r>
        <w:rPr>
          <w:rtl/>
        </w:rPr>
        <w:t xml:space="preserve">הנקודה </w:t>
      </w:r>
      <w:bookmarkStart w:id="12087" w:name="_ETM_Q21_604189"/>
      <w:bookmarkEnd w:id="12087"/>
      <w:r>
        <w:rPr>
          <w:rtl/>
        </w:rPr>
        <w:t xml:space="preserve">הזאת </w:t>
      </w:r>
      <w:bookmarkStart w:id="12088" w:name="_ETM_Q21_604399"/>
      <w:bookmarkStart w:id="12089" w:name="_ETM_Q21_605689"/>
      <w:bookmarkEnd w:id="12088"/>
      <w:bookmarkEnd w:id="12089"/>
      <w:r>
        <w:rPr>
          <w:rtl/>
        </w:rPr>
        <w:t xml:space="preserve">אולי </w:t>
      </w:r>
      <w:bookmarkStart w:id="12090" w:name="_ETM_Q21_605899"/>
      <w:bookmarkEnd w:id="12090"/>
      <w:r>
        <w:rPr>
          <w:rtl/>
        </w:rPr>
        <w:t xml:space="preserve">כדאי </w:t>
      </w:r>
      <w:bookmarkStart w:id="12091" w:name="_ETM_Q21_606229"/>
      <w:bookmarkEnd w:id="12091"/>
      <w:r>
        <w:rPr>
          <w:rtl/>
        </w:rPr>
        <w:t xml:space="preserve">לך </w:t>
      </w:r>
      <w:bookmarkStart w:id="12092" w:name="_ETM_Q21_606529"/>
      <w:bookmarkEnd w:id="12092"/>
      <w:r>
        <w:rPr>
          <w:rtl/>
        </w:rPr>
        <w:t>ל</w:t>
      </w:r>
      <w:r>
        <w:rPr>
          <w:rFonts w:hint="cs"/>
          <w:rtl/>
        </w:rPr>
        <w:t>ה</w:t>
      </w:r>
      <w:r>
        <w:rPr>
          <w:rtl/>
        </w:rPr>
        <w:t xml:space="preserve">עלות </w:t>
      </w:r>
      <w:bookmarkStart w:id="12093" w:name="_ETM_Q21_606890"/>
      <w:bookmarkStart w:id="12094" w:name="_ETM_Q21_607520"/>
      <w:bookmarkEnd w:id="12093"/>
      <w:bookmarkEnd w:id="12094"/>
      <w:r>
        <w:rPr>
          <w:rtl/>
        </w:rPr>
        <w:t xml:space="preserve">בתור </w:t>
      </w:r>
      <w:bookmarkStart w:id="12095" w:name="_ETM_Q21_607880"/>
      <w:bookmarkEnd w:id="12095"/>
      <w:r>
        <w:rPr>
          <w:rtl/>
        </w:rPr>
        <w:t xml:space="preserve">יושב-ראש </w:t>
      </w:r>
      <w:bookmarkStart w:id="12096" w:name="_ETM_Q21_608390"/>
      <w:bookmarkEnd w:id="12096"/>
      <w:r>
        <w:rPr>
          <w:rtl/>
        </w:rPr>
        <w:t xml:space="preserve">ועדת </w:t>
      </w:r>
      <w:bookmarkStart w:id="12097" w:name="_ETM_Q21_608660"/>
      <w:bookmarkEnd w:id="12097"/>
      <w:r>
        <w:rPr>
          <w:rFonts w:hint="cs"/>
          <w:rtl/>
        </w:rPr>
        <w:t>ה</w:t>
      </w:r>
      <w:r>
        <w:rPr>
          <w:rtl/>
        </w:rPr>
        <w:t xml:space="preserve">חוץ </w:t>
      </w:r>
      <w:bookmarkStart w:id="12098" w:name="_ETM_Q21_608870"/>
      <w:bookmarkEnd w:id="12098"/>
      <w:r>
        <w:rPr>
          <w:rtl/>
        </w:rPr>
        <w:t>ו</w:t>
      </w:r>
      <w:r>
        <w:rPr>
          <w:rFonts w:hint="cs"/>
          <w:rtl/>
        </w:rPr>
        <w:t>ה</w:t>
      </w:r>
      <w:r>
        <w:rPr>
          <w:rtl/>
        </w:rPr>
        <w:t>ביטחון</w:t>
      </w:r>
      <w:r>
        <w:rPr>
          <w:rFonts w:hint="cs"/>
          <w:rtl/>
        </w:rPr>
        <w:t>.</w:t>
      </w:r>
      <w:r>
        <w:rPr>
          <w:rtl/>
        </w:rPr>
        <w:t xml:space="preserve"> </w:t>
      </w:r>
      <w:bookmarkStart w:id="12099" w:name="_ETM_Q21_609870"/>
      <w:bookmarkEnd w:id="12099"/>
      <w:r>
        <w:rPr>
          <w:rtl/>
        </w:rPr>
        <w:t xml:space="preserve">המשפחות </w:t>
      </w:r>
      <w:bookmarkStart w:id="12100" w:name="_ETM_Q21_610620"/>
      <w:bookmarkEnd w:id="12100"/>
      <w:r>
        <w:rPr>
          <w:rtl/>
        </w:rPr>
        <w:t xml:space="preserve">של </w:t>
      </w:r>
      <w:bookmarkStart w:id="12101" w:name="_ETM_Q21_611400"/>
      <w:bookmarkEnd w:id="12101"/>
      <w:r>
        <w:rPr>
          <w:rtl/>
        </w:rPr>
        <w:t xml:space="preserve">אזרחי </w:t>
      </w:r>
      <w:bookmarkStart w:id="12102" w:name="_ETM_Q21_612000"/>
      <w:bookmarkEnd w:id="12102"/>
      <w:r>
        <w:rPr>
          <w:rtl/>
        </w:rPr>
        <w:t xml:space="preserve">ישראל </w:t>
      </w:r>
      <w:bookmarkStart w:id="12103" w:name="_ETM_Q21_612510"/>
      <w:bookmarkEnd w:id="12103"/>
      <w:r>
        <w:rPr>
          <w:rtl/>
        </w:rPr>
        <w:t xml:space="preserve">שמשרתים </w:t>
      </w:r>
      <w:bookmarkStart w:id="12104" w:name="_ETM_Q21_613230"/>
      <w:bookmarkEnd w:id="12104"/>
      <w:r>
        <w:rPr>
          <w:rtl/>
        </w:rPr>
        <w:t xml:space="preserve">במילואים </w:t>
      </w:r>
      <w:bookmarkStart w:id="12105" w:name="_ETM_Q21_614360"/>
      <w:bookmarkEnd w:id="12105"/>
      <w:r>
        <w:rPr>
          <w:rtl/>
        </w:rPr>
        <w:t xml:space="preserve">והם </w:t>
      </w:r>
      <w:bookmarkStart w:id="12106" w:name="_ETM_Q21_614599"/>
      <w:bookmarkEnd w:id="12106"/>
      <w:r>
        <w:rPr>
          <w:rtl/>
        </w:rPr>
        <w:t xml:space="preserve">צריכים </w:t>
      </w:r>
      <w:bookmarkStart w:id="12107" w:name="_ETM_Q21_614959"/>
      <w:bookmarkEnd w:id="12107"/>
      <w:r>
        <w:rPr>
          <w:rtl/>
        </w:rPr>
        <w:t>לסדר</w:t>
      </w:r>
      <w:bookmarkStart w:id="12108" w:name="_ETM_Q21_615500"/>
      <w:bookmarkEnd w:id="12108"/>
      <w:r>
        <w:rPr>
          <w:rFonts w:hint="cs"/>
          <w:rtl/>
        </w:rPr>
        <w:t xml:space="preserve"> – </w:t>
      </w:r>
      <w:r>
        <w:rPr>
          <w:rtl/>
        </w:rPr>
        <w:t xml:space="preserve">אתה </w:t>
      </w:r>
      <w:bookmarkStart w:id="12109" w:name="_ETM_Q21_615860"/>
      <w:bookmarkEnd w:id="12109"/>
      <w:r>
        <w:rPr>
          <w:rtl/>
        </w:rPr>
        <w:t xml:space="preserve">מכיר </w:t>
      </w:r>
      <w:bookmarkStart w:id="12110" w:name="_ETM_Q21_616250"/>
      <w:bookmarkEnd w:id="12110"/>
      <w:r>
        <w:rPr>
          <w:rtl/>
        </w:rPr>
        <w:t xml:space="preserve">את </w:t>
      </w:r>
      <w:bookmarkStart w:id="12111" w:name="_ETM_Q21_616370"/>
      <w:bookmarkEnd w:id="12111"/>
      <w:r>
        <w:rPr>
          <w:rtl/>
        </w:rPr>
        <w:t xml:space="preserve">הנושא </w:t>
      </w:r>
      <w:bookmarkStart w:id="12112" w:name="_ETM_Q21_616819"/>
      <w:bookmarkEnd w:id="12112"/>
      <w:r>
        <w:rPr>
          <w:rtl/>
        </w:rPr>
        <w:t>הזה</w:t>
      </w:r>
      <w:r>
        <w:rPr>
          <w:rFonts w:hint="cs"/>
          <w:rtl/>
        </w:rPr>
        <w:t>,</w:t>
      </w:r>
      <w:r>
        <w:rPr>
          <w:rtl/>
        </w:rPr>
        <w:t xml:space="preserve"> </w:t>
      </w:r>
      <w:bookmarkStart w:id="12113" w:name="_ETM_Q21_617120"/>
      <w:bookmarkStart w:id="12114" w:name="_ETM_Q21_617269"/>
      <w:bookmarkEnd w:id="12113"/>
      <w:bookmarkEnd w:id="12114"/>
      <w:r>
        <w:rPr>
          <w:rtl/>
        </w:rPr>
        <w:t xml:space="preserve">בטח </w:t>
      </w:r>
      <w:bookmarkStart w:id="12115" w:name="_ETM_Q21_617629"/>
      <w:bookmarkEnd w:id="12115"/>
      <w:r>
        <w:rPr>
          <w:rtl/>
        </w:rPr>
        <w:t xml:space="preserve">גם </w:t>
      </w:r>
      <w:bookmarkStart w:id="12116" w:name="_ETM_Q21_617840"/>
      <w:bookmarkEnd w:id="12116"/>
      <w:r>
        <w:rPr>
          <w:rFonts w:hint="cs"/>
          <w:rtl/>
        </w:rPr>
        <w:t xml:space="preserve">אתה </w:t>
      </w:r>
      <w:bookmarkStart w:id="12117" w:name="_ETM_Q21_617989"/>
      <w:bookmarkEnd w:id="12117"/>
      <w:r>
        <w:rPr>
          <w:rtl/>
        </w:rPr>
        <w:t xml:space="preserve">נתקלת </w:t>
      </w:r>
      <w:bookmarkStart w:id="12118" w:name="_ETM_Q21_618500"/>
      <w:bookmarkEnd w:id="12118"/>
      <w:r>
        <w:rPr>
          <w:rtl/>
        </w:rPr>
        <w:t xml:space="preserve">בזה </w:t>
      </w:r>
      <w:bookmarkStart w:id="12119" w:name="_ETM_Q21_619280"/>
      <w:bookmarkEnd w:id="12119"/>
      <w:r>
        <w:rPr>
          <w:rFonts w:hint="cs"/>
          <w:rtl/>
        </w:rPr>
        <w:t xml:space="preserve">– </w:t>
      </w:r>
      <w:r>
        <w:rPr>
          <w:rtl/>
        </w:rPr>
        <w:t xml:space="preserve">זה </w:t>
      </w:r>
      <w:bookmarkStart w:id="12120" w:name="_ETM_Q21_619459"/>
      <w:bookmarkEnd w:id="12120"/>
      <w:r>
        <w:rPr>
          <w:rtl/>
        </w:rPr>
        <w:t xml:space="preserve">פשוט </w:t>
      </w:r>
      <w:bookmarkStart w:id="12121" w:name="_ETM_Q21_620819"/>
      <w:bookmarkStart w:id="12122" w:name="_ETM_Q21_621180"/>
      <w:bookmarkEnd w:id="12121"/>
      <w:bookmarkEnd w:id="12122"/>
      <w:r>
        <w:rPr>
          <w:rtl/>
        </w:rPr>
        <w:t xml:space="preserve">בלתי </w:t>
      </w:r>
      <w:bookmarkStart w:id="12123" w:name="_ETM_Q21_621450"/>
      <w:bookmarkEnd w:id="12123"/>
      <w:r>
        <w:rPr>
          <w:rtl/>
        </w:rPr>
        <w:t xml:space="preserve">מתקבל </w:t>
      </w:r>
      <w:bookmarkStart w:id="12124" w:name="_ETM_Q21_621900"/>
      <w:bookmarkEnd w:id="12124"/>
      <w:r>
        <w:rPr>
          <w:rtl/>
        </w:rPr>
        <w:t xml:space="preserve">על </w:t>
      </w:r>
      <w:bookmarkStart w:id="12125" w:name="_ETM_Q21_622019"/>
      <w:bookmarkEnd w:id="12125"/>
      <w:r>
        <w:rPr>
          <w:rtl/>
        </w:rPr>
        <w:t>הדעת</w:t>
      </w:r>
      <w:r>
        <w:rPr>
          <w:rFonts w:hint="cs"/>
          <w:rtl/>
        </w:rPr>
        <w:t>.</w:t>
      </w:r>
    </w:p>
    <w:p w:rsidR="009B17CE" w:rsidRDefault="009B17CE" w:rsidP="00416588">
      <w:pPr>
        <w:rPr>
          <w:rtl/>
        </w:rPr>
      </w:pPr>
    </w:p>
    <w:p w:rsidR="009B17CE" w:rsidRDefault="009B17CE" w:rsidP="00C86A94">
      <w:pPr>
        <w:rPr>
          <w:rtl/>
        </w:rPr>
      </w:pPr>
      <w:bookmarkStart w:id="12126" w:name="_ETM_Q21_625000"/>
      <w:bookmarkStart w:id="12127" w:name="_ETM_Q21_623430"/>
      <w:bookmarkEnd w:id="12126"/>
      <w:bookmarkEnd w:id="12127"/>
      <w:r>
        <w:rPr>
          <w:rtl/>
        </w:rPr>
        <w:t xml:space="preserve">בזמן </w:t>
      </w:r>
      <w:bookmarkStart w:id="12128" w:name="_ETM_Q21_624239"/>
      <w:bookmarkEnd w:id="12128"/>
      <w:r>
        <w:rPr>
          <w:rtl/>
        </w:rPr>
        <w:t xml:space="preserve">שנשאר </w:t>
      </w:r>
      <w:bookmarkStart w:id="12129" w:name="_ETM_Q21_625200"/>
      <w:bookmarkEnd w:id="12129"/>
      <w:r>
        <w:rPr>
          <w:rFonts w:hint="cs"/>
          <w:rtl/>
        </w:rPr>
        <w:t xml:space="preserve">לי </w:t>
      </w:r>
      <w:r>
        <w:rPr>
          <w:rFonts w:hint="eastAsia"/>
          <w:rtl/>
        </w:rPr>
        <w:t>–</w:t>
      </w:r>
      <w:r>
        <w:rPr>
          <w:rFonts w:hint="cs"/>
          <w:rtl/>
        </w:rPr>
        <w:t xml:space="preserve"> </w:t>
      </w:r>
      <w:r>
        <w:rPr>
          <w:rtl/>
        </w:rPr>
        <w:t xml:space="preserve">עד </w:t>
      </w:r>
      <w:bookmarkStart w:id="12130" w:name="_ETM_Q21_625409"/>
      <w:bookmarkEnd w:id="12130"/>
      <w:r>
        <w:rPr>
          <w:rFonts w:hint="cs"/>
          <w:rtl/>
        </w:rPr>
        <w:t>כמה</w:t>
      </w:r>
      <w:r>
        <w:rPr>
          <w:rtl/>
        </w:rPr>
        <w:t xml:space="preserve"> </w:t>
      </w:r>
      <w:bookmarkStart w:id="12131" w:name="_ETM_Q21_626189"/>
      <w:bookmarkEnd w:id="12131"/>
      <w:r>
        <w:rPr>
          <w:rtl/>
        </w:rPr>
        <w:t xml:space="preserve">המילואימניקים </w:t>
      </w:r>
      <w:bookmarkStart w:id="12132" w:name="_ETM_Q21_627060"/>
      <w:bookmarkEnd w:id="12132"/>
      <w:r>
        <w:rPr>
          <w:rtl/>
        </w:rPr>
        <w:t>ה</w:t>
      </w:r>
      <w:r>
        <w:rPr>
          <w:rFonts w:hint="cs"/>
          <w:rtl/>
        </w:rPr>
        <w:t>ם</w:t>
      </w:r>
      <w:r>
        <w:rPr>
          <w:rtl/>
        </w:rPr>
        <w:t xml:space="preserve"> </w:t>
      </w:r>
      <w:bookmarkStart w:id="12133" w:name="_ETM_Q21_627239"/>
      <w:bookmarkEnd w:id="12133"/>
      <w:r>
        <w:rPr>
          <w:rtl/>
        </w:rPr>
        <w:t xml:space="preserve">חלק </w:t>
      </w:r>
      <w:bookmarkStart w:id="12134" w:name="_ETM_Q21_627599"/>
      <w:bookmarkEnd w:id="12134"/>
      <w:r>
        <w:rPr>
          <w:rtl/>
        </w:rPr>
        <w:t xml:space="preserve">מהעם </w:t>
      </w:r>
      <w:bookmarkStart w:id="12135" w:name="_ETM_Q21_627930"/>
      <w:bookmarkEnd w:id="12135"/>
      <w:r>
        <w:rPr>
          <w:rtl/>
        </w:rPr>
        <w:t>שלי</w:t>
      </w:r>
      <w:r>
        <w:rPr>
          <w:rFonts w:hint="cs"/>
          <w:rtl/>
        </w:rPr>
        <w:t>.</w:t>
      </w:r>
      <w:r>
        <w:rPr>
          <w:rtl/>
        </w:rPr>
        <w:t xml:space="preserve"> </w:t>
      </w:r>
      <w:bookmarkStart w:id="12136" w:name="_ETM_Q21_628230"/>
      <w:bookmarkEnd w:id="12136"/>
      <w:r>
        <w:rPr>
          <w:rtl/>
        </w:rPr>
        <w:t xml:space="preserve">אני </w:t>
      </w:r>
      <w:bookmarkStart w:id="12137" w:name="_ETM_Q21_628530"/>
      <w:bookmarkEnd w:id="12137"/>
      <w:r>
        <w:rPr>
          <w:rFonts w:hint="cs"/>
          <w:rtl/>
        </w:rPr>
        <w:t>א</w:t>
      </w:r>
      <w:r>
        <w:rPr>
          <w:rtl/>
        </w:rPr>
        <w:t xml:space="preserve">ספר </w:t>
      </w:r>
      <w:bookmarkStart w:id="12138" w:name="_ETM_Q21_628950"/>
      <w:bookmarkStart w:id="12139" w:name="_ETM_Q21_629069"/>
      <w:bookmarkEnd w:id="12138"/>
      <w:bookmarkEnd w:id="12139"/>
      <w:r>
        <w:rPr>
          <w:rtl/>
        </w:rPr>
        <w:t xml:space="preserve">סיפור </w:t>
      </w:r>
      <w:bookmarkStart w:id="12140" w:name="_ETM_Q21_629400"/>
      <w:bookmarkEnd w:id="12140"/>
      <w:r>
        <w:rPr>
          <w:rtl/>
        </w:rPr>
        <w:t>קצר</w:t>
      </w:r>
      <w:bookmarkStart w:id="12141" w:name="_ETM_Q21_636620"/>
      <w:bookmarkEnd w:id="12141"/>
      <w:r>
        <w:rPr>
          <w:rFonts w:hint="cs"/>
          <w:rtl/>
        </w:rPr>
        <w:t xml:space="preserve">: </w:t>
      </w:r>
      <w:r>
        <w:rPr>
          <w:rtl/>
        </w:rPr>
        <w:t xml:space="preserve">קרה </w:t>
      </w:r>
      <w:bookmarkStart w:id="12142" w:name="_ETM_Q21_636920"/>
      <w:bookmarkEnd w:id="12142"/>
      <w:r>
        <w:rPr>
          <w:rtl/>
        </w:rPr>
        <w:t>ל</w:t>
      </w:r>
      <w:r>
        <w:rPr>
          <w:rFonts w:hint="cs"/>
          <w:rtl/>
        </w:rPr>
        <w:t xml:space="preserve">י </w:t>
      </w:r>
      <w:r>
        <w:rPr>
          <w:rtl/>
        </w:rPr>
        <w:t xml:space="preserve">משהו </w:t>
      </w:r>
      <w:bookmarkStart w:id="12143" w:name="_ETM_Q21_637370"/>
      <w:bookmarkEnd w:id="12143"/>
      <w:r>
        <w:rPr>
          <w:rtl/>
        </w:rPr>
        <w:t>בבית</w:t>
      </w:r>
      <w:r>
        <w:rPr>
          <w:rFonts w:hint="cs"/>
          <w:rtl/>
        </w:rPr>
        <w:t>,</w:t>
      </w:r>
      <w:r>
        <w:rPr>
          <w:rtl/>
        </w:rPr>
        <w:t xml:space="preserve"> </w:t>
      </w:r>
      <w:bookmarkStart w:id="12144" w:name="_ETM_Q21_637819"/>
      <w:bookmarkEnd w:id="12144"/>
      <w:r>
        <w:rPr>
          <w:rtl/>
        </w:rPr>
        <w:t xml:space="preserve">נזילה </w:t>
      </w:r>
      <w:bookmarkStart w:id="12145" w:name="_ETM_Q21_638209"/>
      <w:bookmarkEnd w:id="12145"/>
      <w:r>
        <w:rPr>
          <w:rtl/>
        </w:rPr>
        <w:t>קטנה</w:t>
      </w:r>
      <w:r>
        <w:rPr>
          <w:rFonts w:hint="cs"/>
          <w:rtl/>
        </w:rPr>
        <w:t>.</w:t>
      </w:r>
      <w:r>
        <w:rPr>
          <w:rtl/>
        </w:rPr>
        <w:t xml:space="preserve"> </w:t>
      </w:r>
      <w:bookmarkStart w:id="12146" w:name="_ETM_Q21_639569"/>
      <w:bookmarkEnd w:id="12146"/>
      <w:r>
        <w:rPr>
          <w:rtl/>
        </w:rPr>
        <w:t xml:space="preserve">יש </w:t>
      </w:r>
      <w:bookmarkStart w:id="12147" w:name="_ETM_Q21_639810"/>
      <w:bookmarkEnd w:id="12147"/>
      <w:r>
        <w:rPr>
          <w:rtl/>
        </w:rPr>
        <w:t xml:space="preserve">לי </w:t>
      </w:r>
      <w:bookmarkStart w:id="12148" w:name="_ETM_Q21_639930"/>
      <w:bookmarkEnd w:id="12148"/>
      <w:r>
        <w:rPr>
          <w:rtl/>
        </w:rPr>
        <w:t xml:space="preserve">קבלן </w:t>
      </w:r>
      <w:bookmarkStart w:id="12149" w:name="_ETM_Q21_640349"/>
      <w:bookmarkEnd w:id="12149"/>
      <w:r>
        <w:rPr>
          <w:rtl/>
        </w:rPr>
        <w:t xml:space="preserve">שעשה </w:t>
      </w:r>
      <w:bookmarkStart w:id="12150" w:name="_ETM_Q21_640680"/>
      <w:bookmarkEnd w:id="12150"/>
      <w:r>
        <w:rPr>
          <w:rtl/>
        </w:rPr>
        <w:t>ל</w:t>
      </w:r>
      <w:r>
        <w:rPr>
          <w:rFonts w:hint="cs"/>
          <w:rtl/>
        </w:rPr>
        <w:t xml:space="preserve">י </w:t>
      </w:r>
      <w:bookmarkStart w:id="12151" w:name="_ETM_Q21_640000"/>
      <w:bookmarkEnd w:id="12151"/>
      <w:r>
        <w:rPr>
          <w:rtl/>
        </w:rPr>
        <w:t>שיפוץ</w:t>
      </w:r>
      <w:r>
        <w:rPr>
          <w:rFonts w:hint="cs"/>
          <w:rtl/>
        </w:rPr>
        <w:t>,</w:t>
      </w:r>
      <w:r>
        <w:rPr>
          <w:rtl/>
        </w:rPr>
        <w:t xml:space="preserve"> </w:t>
      </w:r>
      <w:bookmarkStart w:id="12152" w:name="_ETM_Q21_641400"/>
      <w:bookmarkEnd w:id="12152"/>
      <w:r>
        <w:rPr>
          <w:rtl/>
        </w:rPr>
        <w:t xml:space="preserve">ואני </w:t>
      </w:r>
      <w:bookmarkStart w:id="12153" w:name="_ETM_Q21_641670"/>
      <w:bookmarkEnd w:id="12153"/>
      <w:r>
        <w:rPr>
          <w:rtl/>
        </w:rPr>
        <w:t xml:space="preserve">מאוד </w:t>
      </w:r>
      <w:bookmarkStart w:id="12154" w:name="_ETM_Q21_641909"/>
      <w:bookmarkEnd w:id="12154"/>
      <w:r>
        <w:rPr>
          <w:rtl/>
        </w:rPr>
        <w:t>מעריכה</w:t>
      </w:r>
      <w:r>
        <w:rPr>
          <w:rFonts w:hint="cs"/>
          <w:rtl/>
        </w:rPr>
        <w:t>.</w:t>
      </w:r>
      <w:r>
        <w:rPr>
          <w:rtl/>
        </w:rPr>
        <w:t xml:space="preserve"> </w:t>
      </w:r>
      <w:bookmarkStart w:id="12155" w:name="_ETM_Q21_642389"/>
      <w:bookmarkEnd w:id="12155"/>
      <w:r>
        <w:rPr>
          <w:rtl/>
        </w:rPr>
        <w:t xml:space="preserve">רבנו </w:t>
      </w:r>
      <w:bookmarkStart w:id="12156" w:name="_ETM_Q21_642900"/>
      <w:bookmarkEnd w:id="12156"/>
      <w:r>
        <w:rPr>
          <w:rtl/>
        </w:rPr>
        <w:t>בשיפוץ</w:t>
      </w:r>
      <w:r>
        <w:rPr>
          <w:rFonts w:hint="cs"/>
          <w:rtl/>
        </w:rPr>
        <w:t>,</w:t>
      </w:r>
      <w:r>
        <w:rPr>
          <w:rtl/>
        </w:rPr>
        <w:t xml:space="preserve"> </w:t>
      </w:r>
      <w:bookmarkStart w:id="12157" w:name="_ETM_Q21_643439"/>
      <w:bookmarkEnd w:id="12157"/>
      <w:r>
        <w:rPr>
          <w:rtl/>
        </w:rPr>
        <w:t>אבל</w:t>
      </w:r>
      <w:r>
        <w:rPr>
          <w:rFonts w:hint="cs"/>
          <w:rtl/>
        </w:rPr>
        <w:t xml:space="preserve"> אני</w:t>
      </w:r>
      <w:r>
        <w:rPr>
          <w:rtl/>
        </w:rPr>
        <w:t xml:space="preserve"> </w:t>
      </w:r>
      <w:bookmarkStart w:id="12158" w:name="_ETM_Q21_643650"/>
      <w:bookmarkEnd w:id="12158"/>
      <w:r>
        <w:rPr>
          <w:rtl/>
        </w:rPr>
        <w:t xml:space="preserve">מאוד </w:t>
      </w:r>
      <w:bookmarkStart w:id="12159" w:name="_ETM_Q21_643829"/>
      <w:bookmarkEnd w:id="12159"/>
      <w:r>
        <w:rPr>
          <w:rtl/>
        </w:rPr>
        <w:t xml:space="preserve">מעריכה </w:t>
      </w:r>
      <w:bookmarkStart w:id="12160" w:name="_ETM_Q21_644249"/>
      <w:bookmarkEnd w:id="12160"/>
      <w:r>
        <w:rPr>
          <w:rtl/>
        </w:rPr>
        <w:t>אותו</w:t>
      </w:r>
      <w:r>
        <w:rPr>
          <w:rFonts w:hint="cs"/>
          <w:rtl/>
        </w:rPr>
        <w:t>.</w:t>
      </w:r>
      <w:r>
        <w:rPr>
          <w:rtl/>
        </w:rPr>
        <w:t xml:space="preserve"> </w:t>
      </w:r>
      <w:bookmarkStart w:id="12161" w:name="_ETM_Q21_644579"/>
      <w:bookmarkEnd w:id="12161"/>
      <w:r>
        <w:rPr>
          <w:rtl/>
        </w:rPr>
        <w:t>התקשרתי</w:t>
      </w:r>
      <w:r>
        <w:rPr>
          <w:rFonts w:hint="cs"/>
          <w:rtl/>
        </w:rPr>
        <w:t>:</w:t>
      </w:r>
      <w:r>
        <w:rPr>
          <w:rtl/>
        </w:rPr>
        <w:t xml:space="preserve"> </w:t>
      </w:r>
      <w:bookmarkStart w:id="12162" w:name="_ETM_Q21_645389"/>
      <w:bookmarkEnd w:id="12162"/>
      <w:r>
        <w:rPr>
          <w:rtl/>
        </w:rPr>
        <w:t xml:space="preserve">איפה </w:t>
      </w:r>
      <w:bookmarkStart w:id="12163" w:name="_ETM_Q21_645659"/>
      <w:bookmarkEnd w:id="12163"/>
      <w:r>
        <w:rPr>
          <w:rtl/>
        </w:rPr>
        <w:t>אתה</w:t>
      </w:r>
      <w:r>
        <w:rPr>
          <w:rFonts w:hint="cs"/>
          <w:rtl/>
        </w:rPr>
        <w:t>,</w:t>
      </w:r>
      <w:r>
        <w:rPr>
          <w:rtl/>
        </w:rPr>
        <w:t xml:space="preserve"> </w:t>
      </w:r>
      <w:bookmarkStart w:id="12164" w:name="_ETM_Q21_645900"/>
      <w:bookmarkEnd w:id="12164"/>
      <w:proofErr w:type="spellStart"/>
      <w:r>
        <w:rPr>
          <w:rFonts w:hint="cs"/>
          <w:rtl/>
        </w:rPr>
        <w:t>רומוץ</w:t>
      </w:r>
      <w:proofErr w:type="spellEnd"/>
      <w:r>
        <w:rPr>
          <w:rFonts w:hint="cs"/>
          <w:rtl/>
        </w:rPr>
        <w:t xml:space="preserve">'? </w:t>
      </w:r>
      <w:bookmarkStart w:id="12165" w:name="_ETM_Q21_646680"/>
      <w:bookmarkEnd w:id="12165"/>
      <w:r>
        <w:rPr>
          <w:rtl/>
        </w:rPr>
        <w:t>במילואים</w:t>
      </w:r>
      <w:r>
        <w:rPr>
          <w:rFonts w:hint="cs"/>
          <w:rtl/>
        </w:rPr>
        <w:t xml:space="preserve">. </w:t>
      </w:r>
      <w:bookmarkStart w:id="12166" w:name="_ETM_Q21_647549"/>
      <w:bookmarkEnd w:id="12166"/>
      <w:r>
        <w:rPr>
          <w:rtl/>
        </w:rPr>
        <w:t xml:space="preserve">מה </w:t>
      </w:r>
      <w:bookmarkStart w:id="12167" w:name="_ETM_Q21_647819"/>
      <w:bookmarkEnd w:id="12167"/>
      <w:r>
        <w:rPr>
          <w:rtl/>
        </w:rPr>
        <w:t xml:space="preserve">קרה </w:t>
      </w:r>
      <w:bookmarkStart w:id="12168" w:name="_ETM_Q21_648209"/>
      <w:bookmarkEnd w:id="12168"/>
      <w:r>
        <w:rPr>
          <w:rtl/>
        </w:rPr>
        <w:t>לך</w:t>
      </w:r>
      <w:r>
        <w:rPr>
          <w:rFonts w:hint="cs"/>
          <w:rtl/>
        </w:rPr>
        <w:t>?</w:t>
      </w:r>
      <w:r>
        <w:rPr>
          <w:rtl/>
        </w:rPr>
        <w:t xml:space="preserve"> </w:t>
      </w:r>
      <w:bookmarkStart w:id="12169" w:name="_ETM_Q21_648990"/>
      <w:bookmarkEnd w:id="12169"/>
      <w:r>
        <w:rPr>
          <w:rtl/>
        </w:rPr>
        <w:t xml:space="preserve">יש </w:t>
      </w:r>
      <w:bookmarkStart w:id="12170" w:name="_ETM_Q21_649200"/>
      <w:bookmarkEnd w:id="12170"/>
      <w:r>
        <w:rPr>
          <w:rtl/>
        </w:rPr>
        <w:t xml:space="preserve">לי </w:t>
      </w:r>
      <w:bookmarkStart w:id="12171" w:name="_ETM_Q21_649320"/>
      <w:bookmarkEnd w:id="12171"/>
      <w:r>
        <w:rPr>
          <w:rtl/>
        </w:rPr>
        <w:t xml:space="preserve">נזילה </w:t>
      </w:r>
      <w:bookmarkStart w:id="12172" w:name="_ETM_Q21_649740"/>
      <w:bookmarkEnd w:id="12172"/>
      <w:r>
        <w:rPr>
          <w:rtl/>
        </w:rPr>
        <w:t>בבית</w:t>
      </w:r>
      <w:r>
        <w:rPr>
          <w:rFonts w:hint="cs"/>
          <w:rtl/>
        </w:rPr>
        <w:t>.</w:t>
      </w:r>
      <w:r>
        <w:rPr>
          <w:rtl/>
        </w:rPr>
        <w:t xml:space="preserve"> </w:t>
      </w:r>
      <w:bookmarkStart w:id="12173" w:name="_ETM_Q21_650670"/>
      <w:bookmarkEnd w:id="12173"/>
      <w:r>
        <w:rPr>
          <w:rtl/>
        </w:rPr>
        <w:t>תעזבי</w:t>
      </w:r>
      <w:r>
        <w:rPr>
          <w:rFonts w:hint="cs"/>
          <w:rtl/>
        </w:rPr>
        <w:t>,</w:t>
      </w:r>
      <w:r>
        <w:rPr>
          <w:rtl/>
        </w:rPr>
        <w:t xml:space="preserve"> </w:t>
      </w:r>
      <w:bookmarkStart w:id="12174" w:name="_ETM_Q21_651390"/>
      <w:bookmarkEnd w:id="12174"/>
      <w:r>
        <w:rPr>
          <w:rtl/>
        </w:rPr>
        <w:t xml:space="preserve">אל </w:t>
      </w:r>
      <w:bookmarkStart w:id="12175" w:name="_ETM_Q21_651540"/>
      <w:bookmarkEnd w:id="12175"/>
      <w:r>
        <w:rPr>
          <w:rtl/>
        </w:rPr>
        <w:t>תגעי</w:t>
      </w:r>
      <w:r>
        <w:rPr>
          <w:rFonts w:hint="cs"/>
          <w:rtl/>
        </w:rPr>
        <w:t>,</w:t>
      </w:r>
      <w:r>
        <w:rPr>
          <w:rtl/>
        </w:rPr>
        <w:t xml:space="preserve"> </w:t>
      </w:r>
      <w:bookmarkStart w:id="12176" w:name="_ETM_Q21_652650"/>
      <w:bookmarkEnd w:id="12176"/>
      <w:r>
        <w:rPr>
          <w:rFonts w:hint="cs"/>
          <w:rtl/>
        </w:rPr>
        <w:t xml:space="preserve">כי </w:t>
      </w:r>
      <w:r>
        <w:rPr>
          <w:rtl/>
        </w:rPr>
        <w:t xml:space="preserve">עדיף </w:t>
      </w:r>
      <w:bookmarkStart w:id="12177" w:name="_ETM_Q21_653130"/>
      <w:bookmarkEnd w:id="12177"/>
      <w:r>
        <w:rPr>
          <w:rtl/>
        </w:rPr>
        <w:t xml:space="preserve">לא </w:t>
      </w:r>
      <w:bookmarkStart w:id="12178" w:name="_ETM_Q21_653280"/>
      <w:bookmarkEnd w:id="12178"/>
      <w:r>
        <w:rPr>
          <w:rtl/>
        </w:rPr>
        <w:t>לגעת</w:t>
      </w:r>
      <w:r>
        <w:rPr>
          <w:rFonts w:hint="cs"/>
          <w:rtl/>
        </w:rPr>
        <w:t>.</w:t>
      </w:r>
      <w:r>
        <w:rPr>
          <w:rtl/>
        </w:rPr>
        <w:t xml:space="preserve"> </w:t>
      </w:r>
      <w:bookmarkStart w:id="12179" w:name="_ETM_Q21_654350"/>
      <w:bookmarkEnd w:id="12179"/>
      <w:r>
        <w:rPr>
          <w:rFonts w:hint="cs"/>
          <w:rtl/>
        </w:rPr>
        <w:t>ב</w:t>
      </w:r>
      <w:r>
        <w:rPr>
          <w:rtl/>
        </w:rPr>
        <w:t xml:space="preserve">יום </w:t>
      </w:r>
      <w:bookmarkStart w:id="12180" w:name="_ETM_Q21_654650"/>
      <w:bookmarkEnd w:id="12180"/>
      <w:r>
        <w:rPr>
          <w:rtl/>
        </w:rPr>
        <w:t xml:space="preserve">שישי </w:t>
      </w:r>
      <w:bookmarkStart w:id="12181" w:name="_ETM_Q21_655160"/>
      <w:bookmarkEnd w:id="12181"/>
      <w:r>
        <w:rPr>
          <w:rtl/>
        </w:rPr>
        <w:t xml:space="preserve">בדרך </w:t>
      </w:r>
      <w:bookmarkStart w:id="12182" w:name="_ETM_Q21_655550"/>
      <w:bookmarkEnd w:id="12182"/>
      <w:r>
        <w:rPr>
          <w:rtl/>
        </w:rPr>
        <w:t xml:space="preserve">הביתה </w:t>
      </w:r>
      <w:bookmarkStart w:id="12183" w:name="_ETM_Q21_656150"/>
      <w:bookmarkEnd w:id="12183"/>
      <w:r>
        <w:rPr>
          <w:rtl/>
        </w:rPr>
        <w:t xml:space="preserve">אני </w:t>
      </w:r>
      <w:bookmarkStart w:id="12184" w:name="_ETM_Q21_656360"/>
      <w:bookmarkEnd w:id="12184"/>
      <w:r>
        <w:rPr>
          <w:rtl/>
        </w:rPr>
        <w:t xml:space="preserve">אקפוץ </w:t>
      </w:r>
      <w:bookmarkStart w:id="12185" w:name="_ETM_Q21_656810"/>
      <w:bookmarkEnd w:id="12185"/>
      <w:r>
        <w:rPr>
          <w:rtl/>
        </w:rPr>
        <w:t xml:space="preserve">לסדר </w:t>
      </w:r>
      <w:bookmarkStart w:id="12186" w:name="_ETM_Q21_657319"/>
      <w:bookmarkEnd w:id="12186"/>
      <w:r>
        <w:rPr>
          <w:rtl/>
        </w:rPr>
        <w:t>לך</w:t>
      </w:r>
      <w:r>
        <w:rPr>
          <w:rFonts w:hint="cs"/>
          <w:rtl/>
        </w:rPr>
        <w:t>.</w:t>
      </w:r>
      <w:r>
        <w:rPr>
          <w:rtl/>
        </w:rPr>
        <w:t xml:space="preserve"> </w:t>
      </w:r>
      <w:bookmarkStart w:id="12187" w:name="_ETM_Q21_658090"/>
      <w:bookmarkStart w:id="12188" w:name="_ETM_Q21_658239"/>
      <w:bookmarkStart w:id="12189" w:name="_ETM_Q21_658329"/>
      <w:bookmarkEnd w:id="12187"/>
      <w:bookmarkEnd w:id="12188"/>
      <w:bookmarkEnd w:id="12189"/>
      <w:r>
        <w:rPr>
          <w:rFonts w:hint="cs"/>
          <w:rtl/>
        </w:rPr>
        <w:t xml:space="preserve">אני אומרת: </w:t>
      </w:r>
      <w:r>
        <w:rPr>
          <w:rtl/>
        </w:rPr>
        <w:t xml:space="preserve">לא </w:t>
      </w:r>
      <w:bookmarkStart w:id="12190" w:name="_ETM_Q21_658450"/>
      <w:bookmarkEnd w:id="12190"/>
      <w:r>
        <w:rPr>
          <w:rtl/>
        </w:rPr>
        <w:t>נעים</w:t>
      </w:r>
      <w:r>
        <w:rPr>
          <w:rFonts w:hint="cs"/>
          <w:rtl/>
        </w:rPr>
        <w:t xml:space="preserve">, </w:t>
      </w:r>
      <w:bookmarkStart w:id="12191" w:name="_ETM_Q21_658700"/>
      <w:bookmarkStart w:id="12192" w:name="_ETM_Q21_659209"/>
      <w:bookmarkEnd w:id="12191"/>
      <w:bookmarkEnd w:id="12192"/>
      <w:r>
        <w:rPr>
          <w:rtl/>
        </w:rPr>
        <w:t>בן</w:t>
      </w:r>
      <w:r>
        <w:rPr>
          <w:rFonts w:hint="cs"/>
          <w:rtl/>
        </w:rPr>
        <w:t xml:space="preserve"> </w:t>
      </w:r>
      <w:r>
        <w:rPr>
          <w:rtl/>
        </w:rPr>
        <w:t xml:space="preserve">אדם </w:t>
      </w:r>
      <w:bookmarkStart w:id="12193" w:name="_ETM_Q21_659690"/>
      <w:bookmarkEnd w:id="12193"/>
      <w:r>
        <w:rPr>
          <w:rFonts w:hint="cs"/>
          <w:rtl/>
        </w:rPr>
        <w:t xml:space="preserve">במילואים, </w:t>
      </w:r>
      <w:bookmarkStart w:id="12194" w:name="_ETM_Q21_659810"/>
      <w:bookmarkStart w:id="12195" w:name="_ETM_Q21_660590"/>
      <w:bookmarkEnd w:id="12194"/>
      <w:bookmarkEnd w:id="12195"/>
      <w:r>
        <w:rPr>
          <w:rtl/>
        </w:rPr>
        <w:t>ילדים</w:t>
      </w:r>
      <w:r>
        <w:rPr>
          <w:rFonts w:hint="cs"/>
          <w:rtl/>
        </w:rPr>
        <w:t>,</w:t>
      </w:r>
      <w:r>
        <w:rPr>
          <w:rtl/>
        </w:rPr>
        <w:t xml:space="preserve"> </w:t>
      </w:r>
      <w:bookmarkStart w:id="12196" w:name="_ETM_Q21_661099"/>
      <w:bookmarkEnd w:id="12196"/>
      <w:r>
        <w:rPr>
          <w:rtl/>
        </w:rPr>
        <w:t>משפחה</w:t>
      </w:r>
      <w:r>
        <w:rPr>
          <w:rFonts w:hint="cs"/>
          <w:rtl/>
        </w:rPr>
        <w:t>,</w:t>
      </w:r>
      <w:r>
        <w:rPr>
          <w:rtl/>
        </w:rPr>
        <w:t xml:space="preserve"> </w:t>
      </w:r>
      <w:bookmarkStart w:id="12197" w:name="_ETM_Q21_661580"/>
      <w:bookmarkEnd w:id="12197"/>
      <w:r>
        <w:rPr>
          <w:rtl/>
        </w:rPr>
        <w:t>עסק</w:t>
      </w:r>
      <w:r>
        <w:rPr>
          <w:rFonts w:hint="cs"/>
          <w:rtl/>
        </w:rPr>
        <w:t xml:space="preserve"> –</w:t>
      </w:r>
      <w:r>
        <w:rPr>
          <w:rtl/>
        </w:rPr>
        <w:t xml:space="preserve"> </w:t>
      </w:r>
      <w:bookmarkStart w:id="12198" w:name="_ETM_Q21_661940"/>
      <w:bookmarkEnd w:id="12198"/>
      <w:r>
        <w:rPr>
          <w:rtl/>
        </w:rPr>
        <w:t>אגב</w:t>
      </w:r>
      <w:r>
        <w:rPr>
          <w:rFonts w:hint="cs"/>
          <w:rtl/>
        </w:rPr>
        <w:t>,</w:t>
      </w:r>
      <w:r>
        <w:rPr>
          <w:rtl/>
        </w:rPr>
        <w:t xml:space="preserve"> </w:t>
      </w:r>
      <w:bookmarkStart w:id="12199" w:name="_ETM_Q21_662180"/>
      <w:bookmarkEnd w:id="12199"/>
      <w:r>
        <w:rPr>
          <w:rtl/>
        </w:rPr>
        <w:t xml:space="preserve">יש </w:t>
      </w:r>
      <w:bookmarkStart w:id="12200" w:name="_ETM_Q21_662330"/>
      <w:bookmarkEnd w:id="12200"/>
      <w:r>
        <w:rPr>
          <w:rtl/>
        </w:rPr>
        <w:t xml:space="preserve">לו </w:t>
      </w:r>
      <w:bookmarkStart w:id="12201" w:name="_ETM_Q21_662480"/>
      <w:bookmarkEnd w:id="12201"/>
      <w:r>
        <w:rPr>
          <w:rtl/>
        </w:rPr>
        <w:t>עסק</w:t>
      </w:r>
      <w:r>
        <w:rPr>
          <w:rFonts w:hint="cs"/>
          <w:rtl/>
        </w:rPr>
        <w:t>,</w:t>
      </w:r>
      <w:r>
        <w:rPr>
          <w:rtl/>
        </w:rPr>
        <w:t xml:space="preserve"> </w:t>
      </w:r>
      <w:bookmarkStart w:id="12202" w:name="_ETM_Q21_663140"/>
      <w:bookmarkEnd w:id="12202"/>
      <w:r>
        <w:rPr>
          <w:rtl/>
        </w:rPr>
        <w:t xml:space="preserve">הוא </w:t>
      </w:r>
      <w:bookmarkStart w:id="12203" w:name="_ETM_Q21_663260"/>
      <w:bookmarkEnd w:id="12203"/>
      <w:r>
        <w:rPr>
          <w:rtl/>
        </w:rPr>
        <w:t>קבלן</w:t>
      </w:r>
      <w:r>
        <w:rPr>
          <w:rFonts w:hint="cs"/>
          <w:rtl/>
        </w:rPr>
        <w:t>,</w:t>
      </w:r>
      <w:r>
        <w:rPr>
          <w:rtl/>
        </w:rPr>
        <w:t xml:space="preserve"> </w:t>
      </w:r>
      <w:bookmarkStart w:id="12204" w:name="_ETM_Q21_663800"/>
      <w:bookmarkEnd w:id="12204"/>
      <w:r>
        <w:rPr>
          <w:rtl/>
        </w:rPr>
        <w:t xml:space="preserve">הוא </w:t>
      </w:r>
      <w:bookmarkStart w:id="12205" w:name="_ETM_Q21_663890"/>
      <w:bookmarkEnd w:id="12205"/>
      <w:r>
        <w:rPr>
          <w:rtl/>
        </w:rPr>
        <w:t xml:space="preserve">לא </w:t>
      </w:r>
      <w:bookmarkStart w:id="12206" w:name="_ETM_Q21_664250"/>
      <w:bookmarkEnd w:id="12206"/>
      <w:r>
        <w:rPr>
          <w:rtl/>
        </w:rPr>
        <w:t>שיפוצניק</w:t>
      </w:r>
      <w:r>
        <w:rPr>
          <w:rFonts w:hint="cs"/>
          <w:rtl/>
        </w:rPr>
        <w:t>,</w:t>
      </w:r>
      <w:r>
        <w:rPr>
          <w:rtl/>
        </w:rPr>
        <w:t xml:space="preserve"> </w:t>
      </w:r>
      <w:bookmarkStart w:id="12207" w:name="_ETM_Q21_664879"/>
      <w:bookmarkEnd w:id="12207"/>
      <w:r>
        <w:rPr>
          <w:rtl/>
        </w:rPr>
        <w:t xml:space="preserve">הוא </w:t>
      </w:r>
      <w:bookmarkStart w:id="12208" w:name="_ETM_Q21_665459"/>
      <w:bookmarkEnd w:id="12208"/>
      <w:r>
        <w:rPr>
          <w:rtl/>
        </w:rPr>
        <w:t xml:space="preserve">לא </w:t>
      </w:r>
      <w:bookmarkStart w:id="12209" w:name="_ETM_Q21_665610"/>
      <w:bookmarkEnd w:id="12209"/>
      <w:r>
        <w:rPr>
          <w:rtl/>
        </w:rPr>
        <w:t xml:space="preserve">מקבל </w:t>
      </w:r>
      <w:bookmarkStart w:id="12210" w:name="_ETM_Q21_666030"/>
      <w:bookmarkEnd w:id="12210"/>
      <w:r>
        <w:rPr>
          <w:rtl/>
        </w:rPr>
        <w:t xml:space="preserve">שום </w:t>
      </w:r>
      <w:bookmarkStart w:id="12211" w:name="_ETM_Q21_666209"/>
      <w:bookmarkEnd w:id="12211"/>
      <w:r>
        <w:rPr>
          <w:rtl/>
        </w:rPr>
        <w:t xml:space="preserve">דבר </w:t>
      </w:r>
      <w:bookmarkStart w:id="12212" w:name="_ETM_Q21_666510"/>
      <w:bookmarkEnd w:id="12212"/>
      <w:r>
        <w:rPr>
          <w:rtl/>
        </w:rPr>
        <w:t xml:space="preserve">מאף </w:t>
      </w:r>
      <w:bookmarkStart w:id="12213" w:name="_ETM_Q21_666780"/>
      <w:bookmarkEnd w:id="12213"/>
      <w:r>
        <w:rPr>
          <w:rFonts w:hint="cs"/>
          <w:rtl/>
        </w:rPr>
        <w:t>אחד</w:t>
      </w:r>
      <w:r w:rsidR="00C86A94">
        <w:rPr>
          <w:rFonts w:hint="cs"/>
          <w:rtl/>
        </w:rPr>
        <w:t>;</w:t>
      </w:r>
      <w:r>
        <w:rPr>
          <w:rFonts w:hint="cs"/>
          <w:rtl/>
        </w:rPr>
        <w:t xml:space="preserve"> </w:t>
      </w:r>
      <w:bookmarkStart w:id="12214" w:name="_ETM_Q21_667110"/>
      <w:bookmarkEnd w:id="12214"/>
      <w:r>
        <w:rPr>
          <w:rtl/>
        </w:rPr>
        <w:t xml:space="preserve">מה </w:t>
      </w:r>
      <w:bookmarkStart w:id="12215" w:name="_ETM_Q21_667230"/>
      <w:bookmarkEnd w:id="12215"/>
      <w:r>
        <w:rPr>
          <w:rtl/>
        </w:rPr>
        <w:t xml:space="preserve">שהוא </w:t>
      </w:r>
      <w:bookmarkStart w:id="12216" w:name="_ETM_Q21_667380"/>
      <w:bookmarkEnd w:id="12216"/>
      <w:r>
        <w:rPr>
          <w:rtl/>
        </w:rPr>
        <w:t xml:space="preserve">מרוויח </w:t>
      </w:r>
      <w:bookmarkStart w:id="12217" w:name="_ETM_Q21_667739"/>
      <w:bookmarkEnd w:id="12217"/>
      <w:r>
        <w:rPr>
          <w:rtl/>
        </w:rPr>
        <w:t xml:space="preserve">זה </w:t>
      </w:r>
      <w:bookmarkStart w:id="12218" w:name="_ETM_Q21_667860"/>
      <w:bookmarkEnd w:id="12218"/>
      <w:r>
        <w:rPr>
          <w:rtl/>
        </w:rPr>
        <w:t xml:space="preserve">מה </w:t>
      </w:r>
      <w:bookmarkStart w:id="12219" w:name="_ETM_Q21_667980"/>
      <w:bookmarkStart w:id="12220" w:name="_ETM_Q21_668130"/>
      <w:bookmarkEnd w:id="12219"/>
      <w:bookmarkEnd w:id="12220"/>
      <w:r>
        <w:rPr>
          <w:rFonts w:hint="cs"/>
          <w:rtl/>
        </w:rPr>
        <w:t xml:space="preserve">שהוא </w:t>
      </w:r>
      <w:bookmarkStart w:id="12221" w:name="_ETM_Q21_667000"/>
      <w:bookmarkEnd w:id="12221"/>
      <w:r>
        <w:rPr>
          <w:rFonts w:hint="cs"/>
          <w:rtl/>
        </w:rPr>
        <w:t>מכניס.</w:t>
      </w:r>
      <w:r>
        <w:rPr>
          <w:rtl/>
        </w:rPr>
        <w:t xml:space="preserve"> </w:t>
      </w:r>
      <w:bookmarkStart w:id="12222" w:name="_ETM_Q21_669370"/>
      <w:bookmarkEnd w:id="12222"/>
      <w:r>
        <w:rPr>
          <w:rtl/>
        </w:rPr>
        <w:t xml:space="preserve">ביום </w:t>
      </w:r>
      <w:bookmarkStart w:id="12223" w:name="_ETM_Q21_669700"/>
      <w:bookmarkEnd w:id="12223"/>
      <w:r>
        <w:rPr>
          <w:rtl/>
        </w:rPr>
        <w:t xml:space="preserve">שישי </w:t>
      </w:r>
      <w:bookmarkStart w:id="12224" w:name="_ETM_Q21_669970"/>
      <w:bookmarkEnd w:id="12224"/>
      <w:proofErr w:type="spellStart"/>
      <w:r>
        <w:rPr>
          <w:rtl/>
        </w:rPr>
        <w:t>בצ</w:t>
      </w:r>
      <w:r>
        <w:rPr>
          <w:rFonts w:hint="cs"/>
          <w:rtl/>
        </w:rPr>
        <w:t>ו</w:t>
      </w:r>
      <w:r>
        <w:rPr>
          <w:rtl/>
        </w:rPr>
        <w:t>הריים</w:t>
      </w:r>
      <w:proofErr w:type="spellEnd"/>
      <w:r>
        <w:rPr>
          <w:rtl/>
        </w:rPr>
        <w:t xml:space="preserve"> </w:t>
      </w:r>
      <w:bookmarkStart w:id="12225" w:name="_ETM_Q21_670510"/>
      <w:bookmarkEnd w:id="12225"/>
      <w:r>
        <w:rPr>
          <w:rtl/>
        </w:rPr>
        <w:t xml:space="preserve">הוא </w:t>
      </w:r>
      <w:bookmarkStart w:id="12226" w:name="_ETM_Q21_670599"/>
      <w:bookmarkEnd w:id="12226"/>
      <w:r>
        <w:rPr>
          <w:rtl/>
        </w:rPr>
        <w:t xml:space="preserve">מתקשר </w:t>
      </w:r>
      <w:bookmarkStart w:id="12227" w:name="_ETM_Q21_671050"/>
      <w:bookmarkEnd w:id="12227"/>
      <w:r>
        <w:rPr>
          <w:rtl/>
        </w:rPr>
        <w:t>אלי</w:t>
      </w:r>
      <w:r>
        <w:rPr>
          <w:rFonts w:hint="cs"/>
          <w:rtl/>
        </w:rPr>
        <w:t>י: יוליה,</w:t>
      </w:r>
      <w:r>
        <w:rPr>
          <w:rtl/>
        </w:rPr>
        <w:t xml:space="preserve"> </w:t>
      </w:r>
      <w:bookmarkStart w:id="12228" w:name="_ETM_Q21_671349"/>
      <w:bookmarkEnd w:id="12228"/>
      <w:r>
        <w:rPr>
          <w:rtl/>
        </w:rPr>
        <w:t xml:space="preserve">אני </w:t>
      </w:r>
      <w:bookmarkStart w:id="12229" w:name="_ETM_Q21_671620"/>
      <w:bookmarkEnd w:id="12229"/>
      <w:r>
        <w:rPr>
          <w:rtl/>
        </w:rPr>
        <w:t xml:space="preserve">בדרך </w:t>
      </w:r>
      <w:bookmarkStart w:id="12230" w:name="_ETM_Q21_672010"/>
      <w:bookmarkEnd w:id="12230"/>
      <w:r>
        <w:rPr>
          <w:rFonts w:hint="cs"/>
          <w:rtl/>
        </w:rPr>
        <w:t xml:space="preserve">אלייך. </w:t>
      </w:r>
      <w:bookmarkStart w:id="12231" w:name="_ETM_Q21_672910"/>
      <w:bookmarkEnd w:id="12231"/>
      <w:r>
        <w:rPr>
          <w:rtl/>
        </w:rPr>
        <w:t>אמרתי</w:t>
      </w:r>
      <w:r>
        <w:rPr>
          <w:rFonts w:hint="cs"/>
          <w:rtl/>
        </w:rPr>
        <w:t>:</w:t>
      </w:r>
      <w:r>
        <w:rPr>
          <w:rtl/>
        </w:rPr>
        <w:t xml:space="preserve"> </w:t>
      </w:r>
      <w:bookmarkStart w:id="12232" w:name="_ETM_Q21_673239"/>
      <w:bookmarkEnd w:id="12232"/>
      <w:r>
        <w:rPr>
          <w:rtl/>
        </w:rPr>
        <w:t>ל</w:t>
      </w:r>
      <w:r>
        <w:rPr>
          <w:rFonts w:hint="cs"/>
          <w:rtl/>
        </w:rPr>
        <w:t>א</w:t>
      </w:r>
      <w:r>
        <w:rPr>
          <w:rtl/>
        </w:rPr>
        <w:t xml:space="preserve"> </w:t>
      </w:r>
      <w:bookmarkStart w:id="12233" w:name="_ETM_Q21_673330"/>
      <w:bookmarkEnd w:id="12233"/>
      <w:r>
        <w:rPr>
          <w:rtl/>
        </w:rPr>
        <w:t>נעים</w:t>
      </w:r>
      <w:r>
        <w:rPr>
          <w:rFonts w:hint="cs"/>
          <w:rtl/>
        </w:rPr>
        <w:t>,</w:t>
      </w:r>
      <w:r>
        <w:rPr>
          <w:rtl/>
        </w:rPr>
        <w:t xml:space="preserve"> </w:t>
      </w:r>
      <w:bookmarkStart w:id="12234" w:name="_ETM_Q21_673989"/>
      <w:bookmarkEnd w:id="12234"/>
      <w:r>
        <w:rPr>
          <w:rtl/>
        </w:rPr>
        <w:t>כאילו</w:t>
      </w:r>
      <w:r>
        <w:rPr>
          <w:rFonts w:hint="cs"/>
          <w:rtl/>
        </w:rPr>
        <w:t>,</w:t>
      </w:r>
      <w:r>
        <w:rPr>
          <w:rtl/>
        </w:rPr>
        <w:t xml:space="preserve"> </w:t>
      </w:r>
      <w:bookmarkStart w:id="12235" w:name="_ETM_Q21_674260"/>
      <w:bookmarkEnd w:id="12235"/>
      <w:r>
        <w:rPr>
          <w:rtl/>
        </w:rPr>
        <w:t xml:space="preserve">סע </w:t>
      </w:r>
      <w:bookmarkStart w:id="12236" w:name="_ETM_Q21_674440"/>
      <w:bookmarkEnd w:id="12236"/>
      <w:r>
        <w:rPr>
          <w:rtl/>
        </w:rPr>
        <w:t xml:space="preserve">הביתה </w:t>
      </w:r>
      <w:bookmarkStart w:id="12237" w:name="_ETM_Q21_675630"/>
      <w:bookmarkEnd w:id="12237"/>
      <w:r w:rsidR="00C86A94">
        <w:rPr>
          <w:rFonts w:hint="cs"/>
          <w:rtl/>
        </w:rPr>
        <w:t xml:space="preserve">– </w:t>
      </w:r>
      <w:r>
        <w:rPr>
          <w:rtl/>
        </w:rPr>
        <w:t>לא</w:t>
      </w:r>
      <w:bookmarkStart w:id="12238" w:name="_ETM_Q21_675810"/>
      <w:bookmarkEnd w:id="12238"/>
      <w:r>
        <w:rPr>
          <w:rFonts w:hint="cs"/>
          <w:rtl/>
        </w:rPr>
        <w:t xml:space="preserve"> </w:t>
      </w:r>
      <w:proofErr w:type="spellStart"/>
      <w:r>
        <w:rPr>
          <w:rtl/>
        </w:rPr>
        <w:t>לא</w:t>
      </w:r>
      <w:proofErr w:type="spellEnd"/>
      <w:r>
        <w:rPr>
          <w:rtl/>
        </w:rPr>
        <w:t xml:space="preserve"> </w:t>
      </w:r>
      <w:bookmarkStart w:id="12239" w:name="_ETM_Q21_675930"/>
      <w:bookmarkEnd w:id="12239"/>
      <w:proofErr w:type="spellStart"/>
      <w:r>
        <w:rPr>
          <w:rtl/>
        </w:rPr>
        <w:t>לא</w:t>
      </w:r>
      <w:proofErr w:type="spellEnd"/>
      <w:r>
        <w:rPr>
          <w:rFonts w:hint="cs"/>
          <w:rtl/>
        </w:rPr>
        <w:t>,</w:t>
      </w:r>
      <w:r>
        <w:rPr>
          <w:rtl/>
        </w:rPr>
        <w:t xml:space="preserve"> </w:t>
      </w:r>
      <w:bookmarkStart w:id="12240" w:name="_ETM_Q21_676080"/>
      <w:bookmarkEnd w:id="12240"/>
      <w:r>
        <w:rPr>
          <w:rFonts w:hint="cs"/>
          <w:rtl/>
        </w:rPr>
        <w:t xml:space="preserve">הבטחתי. </w:t>
      </w:r>
      <w:bookmarkStart w:id="12241" w:name="_ETM_Q21_677960"/>
      <w:bookmarkEnd w:id="12241"/>
      <w:r>
        <w:rPr>
          <w:rtl/>
        </w:rPr>
        <w:t xml:space="preserve">זה </w:t>
      </w:r>
      <w:bookmarkStart w:id="12242" w:name="_ETM_Q21_678390"/>
      <w:bookmarkEnd w:id="12242"/>
      <w:r>
        <w:rPr>
          <w:rtl/>
        </w:rPr>
        <w:t xml:space="preserve">מה </w:t>
      </w:r>
      <w:bookmarkStart w:id="12243" w:name="_ETM_Q21_678660"/>
      <w:bookmarkEnd w:id="12243"/>
      <w:r>
        <w:rPr>
          <w:rtl/>
        </w:rPr>
        <w:t xml:space="preserve">שיש </w:t>
      </w:r>
      <w:bookmarkStart w:id="12244" w:name="_ETM_Q21_679110"/>
      <w:bookmarkEnd w:id="12244"/>
      <w:r>
        <w:rPr>
          <w:rtl/>
        </w:rPr>
        <w:t>לנו</w:t>
      </w:r>
      <w:r>
        <w:rPr>
          <w:rFonts w:hint="cs"/>
          <w:rtl/>
        </w:rPr>
        <w:t>, אלה</w:t>
      </w:r>
      <w:r>
        <w:rPr>
          <w:rtl/>
        </w:rPr>
        <w:t xml:space="preserve"> </w:t>
      </w:r>
      <w:bookmarkStart w:id="12245" w:name="_ETM_Q21_680650"/>
      <w:bookmarkEnd w:id="12245"/>
      <w:r>
        <w:rPr>
          <w:rtl/>
        </w:rPr>
        <w:t xml:space="preserve">המילואימניקים </w:t>
      </w:r>
      <w:bookmarkStart w:id="12246" w:name="_ETM_Q21_681430"/>
      <w:bookmarkEnd w:id="12246"/>
      <w:r>
        <w:rPr>
          <w:rtl/>
        </w:rPr>
        <w:t>שלנו</w:t>
      </w:r>
      <w:r>
        <w:rPr>
          <w:rFonts w:hint="cs"/>
          <w:rtl/>
        </w:rPr>
        <w:t>, אלה</w:t>
      </w:r>
      <w:r>
        <w:rPr>
          <w:rtl/>
        </w:rPr>
        <w:t xml:space="preserve"> </w:t>
      </w:r>
      <w:bookmarkStart w:id="12247" w:name="_ETM_Q21_683180"/>
      <w:bookmarkEnd w:id="12247"/>
      <w:r>
        <w:rPr>
          <w:rtl/>
        </w:rPr>
        <w:t xml:space="preserve">הגברים </w:t>
      </w:r>
      <w:bookmarkStart w:id="12248" w:name="_ETM_Q21_683689"/>
      <w:bookmarkEnd w:id="12248"/>
      <w:r>
        <w:rPr>
          <w:rtl/>
        </w:rPr>
        <w:t>שלנו</w:t>
      </w:r>
      <w:r>
        <w:rPr>
          <w:rFonts w:hint="cs"/>
          <w:rtl/>
        </w:rPr>
        <w:t>,</w:t>
      </w:r>
      <w:r>
        <w:rPr>
          <w:rtl/>
        </w:rPr>
        <w:t xml:space="preserve"> </w:t>
      </w:r>
      <w:bookmarkStart w:id="12249" w:name="_ETM_Q21_684379"/>
      <w:bookmarkEnd w:id="12249"/>
      <w:r>
        <w:rPr>
          <w:rtl/>
        </w:rPr>
        <w:t xml:space="preserve">גם </w:t>
      </w:r>
      <w:bookmarkStart w:id="12250" w:name="_ETM_Q21_684620"/>
      <w:bookmarkEnd w:id="12250"/>
      <w:r>
        <w:rPr>
          <w:rtl/>
        </w:rPr>
        <w:t>נשים</w:t>
      </w:r>
      <w:r>
        <w:rPr>
          <w:rFonts w:hint="cs"/>
          <w:rtl/>
        </w:rPr>
        <w:t>.</w:t>
      </w:r>
      <w:r>
        <w:rPr>
          <w:rtl/>
        </w:rPr>
        <w:t xml:space="preserve"> </w:t>
      </w:r>
      <w:bookmarkStart w:id="12251" w:name="_ETM_Q21_685280"/>
      <w:bookmarkStart w:id="12252" w:name="_ETM_Q21_685760"/>
      <w:bookmarkEnd w:id="12251"/>
      <w:bookmarkEnd w:id="12252"/>
      <w:r>
        <w:rPr>
          <w:rFonts w:hint="cs"/>
          <w:rtl/>
        </w:rPr>
        <w:t>אל</w:t>
      </w:r>
      <w:r>
        <w:rPr>
          <w:rtl/>
        </w:rPr>
        <w:t xml:space="preserve">ה </w:t>
      </w:r>
      <w:bookmarkStart w:id="12253" w:name="_ETM_Q21_685969"/>
      <w:bookmarkEnd w:id="12253"/>
      <w:r>
        <w:rPr>
          <w:rtl/>
        </w:rPr>
        <w:t>אבות</w:t>
      </w:r>
      <w:r>
        <w:rPr>
          <w:rFonts w:hint="cs"/>
          <w:rtl/>
        </w:rPr>
        <w:t>,</w:t>
      </w:r>
      <w:r>
        <w:rPr>
          <w:rtl/>
        </w:rPr>
        <w:t xml:space="preserve"> </w:t>
      </w:r>
      <w:bookmarkStart w:id="12254" w:name="_ETM_Q21_686480"/>
      <w:bookmarkEnd w:id="12254"/>
      <w:r>
        <w:rPr>
          <w:rFonts w:hint="cs"/>
          <w:rtl/>
        </w:rPr>
        <w:t>אל</w:t>
      </w:r>
      <w:r>
        <w:rPr>
          <w:rtl/>
        </w:rPr>
        <w:t xml:space="preserve">ה </w:t>
      </w:r>
      <w:bookmarkStart w:id="12255" w:name="_ETM_Q21_686659"/>
      <w:bookmarkEnd w:id="12255"/>
      <w:r>
        <w:rPr>
          <w:rtl/>
        </w:rPr>
        <w:t>משפחות</w:t>
      </w:r>
      <w:r>
        <w:rPr>
          <w:rFonts w:hint="cs"/>
          <w:rtl/>
        </w:rPr>
        <w:t>,</w:t>
      </w:r>
      <w:r>
        <w:rPr>
          <w:rtl/>
        </w:rPr>
        <w:t xml:space="preserve"> </w:t>
      </w:r>
      <w:bookmarkStart w:id="12256" w:name="_ETM_Q21_687469"/>
      <w:bookmarkEnd w:id="12256"/>
      <w:r>
        <w:rPr>
          <w:rtl/>
        </w:rPr>
        <w:t>ז</w:t>
      </w:r>
      <w:r>
        <w:rPr>
          <w:rFonts w:hint="cs"/>
          <w:rtl/>
        </w:rPr>
        <w:t>ו</w:t>
      </w:r>
      <w:r>
        <w:rPr>
          <w:rtl/>
        </w:rPr>
        <w:t xml:space="preserve"> </w:t>
      </w:r>
      <w:bookmarkStart w:id="12257" w:name="_ETM_Q21_687620"/>
      <w:bookmarkEnd w:id="12257"/>
      <w:r>
        <w:rPr>
          <w:rtl/>
        </w:rPr>
        <w:t xml:space="preserve">מחויבות </w:t>
      </w:r>
      <w:bookmarkStart w:id="12258" w:name="_ETM_Q21_688129"/>
      <w:bookmarkEnd w:id="12258"/>
      <w:r>
        <w:rPr>
          <w:rtl/>
        </w:rPr>
        <w:t>מטורפת</w:t>
      </w:r>
      <w:r>
        <w:rPr>
          <w:rFonts w:hint="cs"/>
          <w:rtl/>
        </w:rPr>
        <w:t xml:space="preserve">. </w:t>
      </w:r>
      <w:bookmarkStart w:id="12259" w:name="_ETM_Q21_689360"/>
      <w:bookmarkStart w:id="12260" w:name="_ETM_Q21_691190"/>
      <w:bookmarkEnd w:id="12259"/>
      <w:bookmarkEnd w:id="12260"/>
      <w:r>
        <w:rPr>
          <w:rtl/>
        </w:rPr>
        <w:t xml:space="preserve">הוא </w:t>
      </w:r>
      <w:bookmarkStart w:id="12261" w:name="_ETM_Q21_691280"/>
      <w:bookmarkEnd w:id="12261"/>
      <w:r>
        <w:rPr>
          <w:rtl/>
        </w:rPr>
        <w:t xml:space="preserve">יכול </w:t>
      </w:r>
      <w:bookmarkStart w:id="12262" w:name="_ETM_Q21_691550"/>
      <w:bookmarkEnd w:id="12262"/>
      <w:r>
        <w:rPr>
          <w:rtl/>
        </w:rPr>
        <w:t>ל</w:t>
      </w:r>
      <w:r>
        <w:rPr>
          <w:rFonts w:hint="cs"/>
          <w:rtl/>
        </w:rPr>
        <w:t xml:space="preserve">סרב, </w:t>
      </w:r>
      <w:bookmarkStart w:id="12263" w:name="_ETM_Q21_692330"/>
      <w:bookmarkEnd w:id="12263"/>
      <w:r>
        <w:rPr>
          <w:rtl/>
        </w:rPr>
        <w:t xml:space="preserve">הוא </w:t>
      </w:r>
      <w:bookmarkStart w:id="12264" w:name="_ETM_Q21_692660"/>
      <w:bookmarkEnd w:id="12264"/>
      <w:r>
        <w:rPr>
          <w:rtl/>
        </w:rPr>
        <w:t xml:space="preserve">בן </w:t>
      </w:r>
      <w:bookmarkStart w:id="12265" w:name="_ETM_Q21_692840"/>
      <w:bookmarkEnd w:id="12265"/>
      <w:r>
        <w:rPr>
          <w:rtl/>
        </w:rPr>
        <w:t>40</w:t>
      </w:r>
      <w:r>
        <w:rPr>
          <w:rFonts w:hint="cs"/>
          <w:rtl/>
        </w:rPr>
        <w:t xml:space="preserve">, </w:t>
      </w:r>
      <w:bookmarkStart w:id="12266" w:name="_ETM_Q21_693000"/>
      <w:bookmarkStart w:id="12267" w:name="_ETM_Q21_693440"/>
      <w:bookmarkStart w:id="12268" w:name="_ETM_Q21_693860"/>
      <w:bookmarkEnd w:id="12266"/>
      <w:bookmarkEnd w:id="12267"/>
      <w:bookmarkEnd w:id="12268"/>
      <w:r>
        <w:rPr>
          <w:rtl/>
        </w:rPr>
        <w:t xml:space="preserve">אפילו </w:t>
      </w:r>
      <w:bookmarkStart w:id="12269" w:name="_ETM_Q21_694160"/>
      <w:bookmarkEnd w:id="12269"/>
      <w:r>
        <w:rPr>
          <w:rtl/>
        </w:rPr>
        <w:t>יותר</w:t>
      </w:r>
      <w:r>
        <w:rPr>
          <w:rFonts w:hint="cs"/>
          <w:rtl/>
        </w:rPr>
        <w:t xml:space="preserve">, </w:t>
      </w:r>
      <w:bookmarkStart w:id="12270" w:name="_ETM_Q21_694489"/>
      <w:bookmarkStart w:id="12271" w:name="_ETM_Q21_694819"/>
      <w:bookmarkStart w:id="12272" w:name="_ETM_Q21_695269"/>
      <w:bookmarkEnd w:id="12270"/>
      <w:bookmarkEnd w:id="12271"/>
      <w:bookmarkEnd w:id="12272"/>
      <w:r>
        <w:rPr>
          <w:rFonts w:hint="cs"/>
          <w:rtl/>
        </w:rPr>
        <w:t xml:space="preserve">אבל </w:t>
      </w:r>
      <w:r>
        <w:rPr>
          <w:rtl/>
        </w:rPr>
        <w:t xml:space="preserve">הוא </w:t>
      </w:r>
      <w:bookmarkStart w:id="12273" w:name="_ETM_Q21_695420"/>
      <w:bookmarkEnd w:id="12273"/>
      <w:r>
        <w:rPr>
          <w:rtl/>
        </w:rPr>
        <w:t xml:space="preserve">הלך </w:t>
      </w:r>
      <w:bookmarkStart w:id="12274" w:name="_ETM_Q21_695720"/>
      <w:bookmarkEnd w:id="12274"/>
      <w:r>
        <w:rPr>
          <w:rtl/>
        </w:rPr>
        <w:t xml:space="preserve">לשם </w:t>
      </w:r>
      <w:bookmarkStart w:id="12275" w:name="_ETM_Q21_696080"/>
      <w:bookmarkEnd w:id="12275"/>
      <w:r>
        <w:rPr>
          <w:rtl/>
        </w:rPr>
        <w:t xml:space="preserve">כי </w:t>
      </w:r>
      <w:bookmarkStart w:id="12276" w:name="_ETM_Q21_696230"/>
      <w:bookmarkEnd w:id="12276"/>
      <w:r>
        <w:rPr>
          <w:rtl/>
        </w:rPr>
        <w:t xml:space="preserve">הוא </w:t>
      </w:r>
      <w:bookmarkStart w:id="12277" w:name="_ETM_Q21_696319"/>
      <w:bookmarkEnd w:id="12277"/>
      <w:r>
        <w:rPr>
          <w:rtl/>
        </w:rPr>
        <w:t>רצה</w:t>
      </w:r>
      <w:r>
        <w:rPr>
          <w:rFonts w:hint="cs"/>
          <w:rtl/>
        </w:rPr>
        <w:t>,</w:t>
      </w:r>
      <w:r>
        <w:rPr>
          <w:rtl/>
        </w:rPr>
        <w:t xml:space="preserve"> </w:t>
      </w:r>
      <w:bookmarkStart w:id="12278" w:name="_ETM_Q21_697450"/>
      <w:bookmarkEnd w:id="12278"/>
      <w:r>
        <w:rPr>
          <w:rtl/>
        </w:rPr>
        <w:t xml:space="preserve">הוא </w:t>
      </w:r>
      <w:bookmarkStart w:id="12279" w:name="_ETM_Q21_697959"/>
      <w:bookmarkEnd w:id="12279"/>
      <w:r>
        <w:rPr>
          <w:rtl/>
        </w:rPr>
        <w:t>התנדב</w:t>
      </w:r>
      <w:r>
        <w:rPr>
          <w:rFonts w:hint="cs"/>
          <w:rtl/>
        </w:rPr>
        <w:t>. עכשיו</w:t>
      </w:r>
      <w:r>
        <w:rPr>
          <w:rtl/>
        </w:rPr>
        <w:t xml:space="preserve"> </w:t>
      </w:r>
      <w:bookmarkStart w:id="12280" w:name="_ETM_Q21_699930"/>
      <w:bookmarkEnd w:id="12280"/>
      <w:r>
        <w:rPr>
          <w:rtl/>
        </w:rPr>
        <w:t xml:space="preserve">הוא </w:t>
      </w:r>
      <w:bookmarkStart w:id="12281" w:name="_ETM_Q21_700050"/>
      <w:bookmarkEnd w:id="12281"/>
      <w:r>
        <w:rPr>
          <w:rtl/>
        </w:rPr>
        <w:t xml:space="preserve">מלמד </w:t>
      </w:r>
      <w:bookmarkStart w:id="12282" w:name="_ETM_Q21_700530"/>
      <w:bookmarkStart w:id="12283" w:name="_ETM_Q21_700860"/>
      <w:bookmarkEnd w:id="12282"/>
      <w:bookmarkEnd w:id="12283"/>
      <w:r>
        <w:rPr>
          <w:rtl/>
        </w:rPr>
        <w:t xml:space="preserve">את </w:t>
      </w:r>
      <w:bookmarkStart w:id="12284" w:name="_ETM_Q21_700980"/>
      <w:bookmarkEnd w:id="12284"/>
      <w:r>
        <w:rPr>
          <w:rtl/>
        </w:rPr>
        <w:t xml:space="preserve">הצעירים </w:t>
      </w:r>
      <w:bookmarkStart w:id="12285" w:name="_ETM_Q21_701490"/>
      <w:bookmarkEnd w:id="12285"/>
      <w:r>
        <w:rPr>
          <w:rtl/>
        </w:rPr>
        <w:t xml:space="preserve">את </w:t>
      </w:r>
      <w:bookmarkStart w:id="12286" w:name="_ETM_Q21_701850"/>
      <w:bookmarkEnd w:id="12286"/>
      <w:r>
        <w:rPr>
          <w:rtl/>
        </w:rPr>
        <w:t xml:space="preserve">מה </w:t>
      </w:r>
      <w:bookmarkStart w:id="12287" w:name="_ETM_Q21_702000"/>
      <w:bookmarkEnd w:id="12287"/>
      <w:r>
        <w:rPr>
          <w:rtl/>
        </w:rPr>
        <w:t xml:space="preserve">שהוא </w:t>
      </w:r>
      <w:bookmarkStart w:id="12288" w:name="_ETM_Q21_702270"/>
      <w:bookmarkEnd w:id="12288"/>
      <w:r>
        <w:rPr>
          <w:rtl/>
        </w:rPr>
        <w:t>עושה</w:t>
      </w:r>
      <w:r>
        <w:rPr>
          <w:rFonts w:hint="cs"/>
          <w:rtl/>
        </w:rPr>
        <w:t>,</w:t>
      </w:r>
      <w:r>
        <w:rPr>
          <w:rtl/>
        </w:rPr>
        <w:t xml:space="preserve"> </w:t>
      </w:r>
      <w:bookmarkStart w:id="12289" w:name="_ETM_Q21_702750"/>
      <w:bookmarkEnd w:id="12289"/>
      <w:r>
        <w:rPr>
          <w:rtl/>
        </w:rPr>
        <w:t xml:space="preserve">כי </w:t>
      </w:r>
      <w:bookmarkStart w:id="12290" w:name="_ETM_Q21_702930"/>
      <w:bookmarkEnd w:id="12290"/>
      <w:r>
        <w:rPr>
          <w:rtl/>
        </w:rPr>
        <w:t xml:space="preserve">בלעדיו </w:t>
      </w:r>
      <w:bookmarkStart w:id="12291" w:name="_ETM_Q21_704559"/>
      <w:bookmarkEnd w:id="12291"/>
      <w:r>
        <w:rPr>
          <w:rFonts w:hint="cs"/>
          <w:rtl/>
        </w:rPr>
        <w:t xml:space="preserve">– </w:t>
      </w:r>
      <w:r>
        <w:rPr>
          <w:rtl/>
        </w:rPr>
        <w:t xml:space="preserve">הוא </w:t>
      </w:r>
      <w:bookmarkStart w:id="12292" w:name="_ETM_Q21_704830"/>
      <w:bookmarkEnd w:id="12292"/>
      <w:r>
        <w:rPr>
          <w:rtl/>
        </w:rPr>
        <w:t xml:space="preserve">עושה </w:t>
      </w:r>
      <w:bookmarkStart w:id="12293" w:name="_ETM_Q21_705040"/>
      <w:bookmarkEnd w:id="12293"/>
      <w:r>
        <w:rPr>
          <w:rtl/>
        </w:rPr>
        <w:t xml:space="preserve">משהו </w:t>
      </w:r>
      <w:bookmarkStart w:id="12294" w:name="_ETM_Q21_705370"/>
      <w:bookmarkEnd w:id="12294"/>
      <w:r>
        <w:rPr>
          <w:rtl/>
        </w:rPr>
        <w:t xml:space="preserve">מסוים </w:t>
      </w:r>
      <w:bookmarkStart w:id="12295" w:name="_ETM_Q21_705940"/>
      <w:bookmarkEnd w:id="12295"/>
      <w:r>
        <w:rPr>
          <w:rtl/>
        </w:rPr>
        <w:t xml:space="preserve">בתחום </w:t>
      </w:r>
      <w:bookmarkStart w:id="12296" w:name="_ETM_Q21_706840"/>
      <w:bookmarkEnd w:id="12296"/>
      <w:r>
        <w:rPr>
          <w:rtl/>
        </w:rPr>
        <w:t>שלו</w:t>
      </w:r>
      <w:r>
        <w:rPr>
          <w:rFonts w:hint="cs"/>
          <w:rtl/>
        </w:rPr>
        <w:t xml:space="preserve"> </w:t>
      </w:r>
      <w:bookmarkStart w:id="12297" w:name="_ETM_Q21_708209"/>
      <w:bookmarkEnd w:id="12297"/>
      <w:r w:rsidR="00C86A94">
        <w:rPr>
          <w:rFonts w:hint="eastAsia"/>
          <w:rtl/>
        </w:rPr>
        <w:t xml:space="preserve">– </w:t>
      </w:r>
      <w:r>
        <w:rPr>
          <w:rtl/>
        </w:rPr>
        <w:t xml:space="preserve">ועוד </w:t>
      </w:r>
      <w:bookmarkStart w:id="12298" w:name="_ETM_Q21_708599"/>
      <w:bookmarkEnd w:id="12298"/>
      <w:r>
        <w:rPr>
          <w:rtl/>
        </w:rPr>
        <w:t xml:space="preserve">יש </w:t>
      </w:r>
      <w:bookmarkStart w:id="12299" w:name="_ETM_Q21_708780"/>
      <w:bookmarkEnd w:id="12299"/>
      <w:r>
        <w:rPr>
          <w:rtl/>
        </w:rPr>
        <w:t xml:space="preserve">לך </w:t>
      </w:r>
      <w:bookmarkStart w:id="12300" w:name="_ETM_Q21_708929"/>
      <w:bookmarkEnd w:id="12300"/>
      <w:r>
        <w:rPr>
          <w:rtl/>
        </w:rPr>
        <w:t xml:space="preserve">זמן </w:t>
      </w:r>
      <w:bookmarkStart w:id="12301" w:name="_ETM_Q21_709260"/>
      <w:bookmarkEnd w:id="12301"/>
      <w:r>
        <w:rPr>
          <w:rtl/>
        </w:rPr>
        <w:t xml:space="preserve">לחשוב </w:t>
      </w:r>
      <w:bookmarkStart w:id="12302" w:name="_ETM_Q21_709650"/>
      <w:bookmarkEnd w:id="12302"/>
      <w:r>
        <w:rPr>
          <w:rtl/>
        </w:rPr>
        <w:t xml:space="preserve">על </w:t>
      </w:r>
      <w:bookmarkStart w:id="12303" w:name="_ETM_Q21_709770"/>
      <w:bookmarkEnd w:id="12303"/>
      <w:r>
        <w:rPr>
          <w:rtl/>
        </w:rPr>
        <w:t xml:space="preserve">נזילה </w:t>
      </w:r>
      <w:bookmarkStart w:id="12304" w:name="_ETM_Q21_710250"/>
      <w:bookmarkEnd w:id="12304"/>
      <w:r>
        <w:rPr>
          <w:rtl/>
        </w:rPr>
        <w:t>ש</w:t>
      </w:r>
      <w:r>
        <w:rPr>
          <w:rFonts w:hint="cs"/>
          <w:rtl/>
        </w:rPr>
        <w:t xml:space="preserve">לי </w:t>
      </w:r>
      <w:r>
        <w:rPr>
          <w:rtl/>
        </w:rPr>
        <w:t xml:space="preserve">בבית </w:t>
      </w:r>
      <w:bookmarkStart w:id="12305" w:name="_ETM_Q21_711110"/>
      <w:bookmarkEnd w:id="12305"/>
      <w:r>
        <w:rPr>
          <w:rtl/>
        </w:rPr>
        <w:t xml:space="preserve">ולבוא </w:t>
      </w:r>
      <w:bookmarkStart w:id="12306" w:name="_ETM_Q21_711530"/>
      <w:bookmarkEnd w:id="12306"/>
      <w:r>
        <w:rPr>
          <w:rtl/>
        </w:rPr>
        <w:t>אלי</w:t>
      </w:r>
      <w:r>
        <w:rPr>
          <w:rFonts w:hint="cs"/>
          <w:rtl/>
        </w:rPr>
        <w:t>י</w:t>
      </w:r>
      <w:r>
        <w:rPr>
          <w:rtl/>
        </w:rPr>
        <w:t xml:space="preserve"> </w:t>
      </w:r>
      <w:bookmarkStart w:id="12307" w:name="_ETM_Q21_711860"/>
      <w:bookmarkEnd w:id="12307"/>
      <w:r>
        <w:rPr>
          <w:rtl/>
        </w:rPr>
        <w:t xml:space="preserve">ולטפל </w:t>
      </w:r>
      <w:bookmarkStart w:id="12308" w:name="_ETM_Q21_712460"/>
      <w:bookmarkEnd w:id="12308"/>
      <w:r>
        <w:rPr>
          <w:rtl/>
        </w:rPr>
        <w:t>ולעשות</w:t>
      </w:r>
      <w:r>
        <w:rPr>
          <w:rFonts w:hint="cs"/>
          <w:rtl/>
        </w:rPr>
        <w:t>,</w:t>
      </w:r>
      <w:r>
        <w:rPr>
          <w:rtl/>
        </w:rPr>
        <w:t xml:space="preserve"> </w:t>
      </w:r>
      <w:bookmarkStart w:id="12309" w:name="_ETM_Q21_713059"/>
      <w:bookmarkEnd w:id="12309"/>
      <w:r>
        <w:rPr>
          <w:rtl/>
        </w:rPr>
        <w:t xml:space="preserve">ואפילו </w:t>
      </w:r>
      <w:bookmarkStart w:id="12310" w:name="_ETM_Q21_713929"/>
      <w:bookmarkEnd w:id="12310"/>
      <w:r>
        <w:rPr>
          <w:rtl/>
        </w:rPr>
        <w:t xml:space="preserve">לא </w:t>
      </w:r>
      <w:bookmarkStart w:id="12311" w:name="_ETM_Q21_714080"/>
      <w:bookmarkEnd w:id="12311"/>
      <w:r>
        <w:rPr>
          <w:rtl/>
        </w:rPr>
        <w:t xml:space="preserve">לקחת </w:t>
      </w:r>
      <w:bookmarkStart w:id="12312" w:name="_ETM_Q21_714500"/>
      <w:bookmarkEnd w:id="12312"/>
      <w:r>
        <w:rPr>
          <w:rtl/>
        </w:rPr>
        <w:t>כסף</w:t>
      </w:r>
      <w:r>
        <w:rPr>
          <w:rFonts w:hint="cs"/>
          <w:rtl/>
        </w:rPr>
        <w:t>,</w:t>
      </w:r>
      <w:r>
        <w:rPr>
          <w:rtl/>
        </w:rPr>
        <w:t xml:space="preserve"> </w:t>
      </w:r>
      <w:bookmarkStart w:id="12313" w:name="_ETM_Q21_714890"/>
      <w:bookmarkEnd w:id="12313"/>
      <w:r>
        <w:rPr>
          <w:rtl/>
        </w:rPr>
        <w:t>כאילו</w:t>
      </w:r>
      <w:r>
        <w:rPr>
          <w:rFonts w:hint="cs"/>
          <w:rtl/>
        </w:rPr>
        <w:t>,</w:t>
      </w:r>
      <w:r>
        <w:rPr>
          <w:rtl/>
        </w:rPr>
        <w:t xml:space="preserve"> </w:t>
      </w:r>
      <w:bookmarkStart w:id="12314" w:name="_ETM_Q21_715130"/>
      <w:bookmarkEnd w:id="12314"/>
      <w:r>
        <w:rPr>
          <w:rtl/>
        </w:rPr>
        <w:t>בקטנה</w:t>
      </w:r>
      <w:r>
        <w:rPr>
          <w:rFonts w:hint="cs"/>
          <w:rtl/>
        </w:rPr>
        <w:t>.</w:t>
      </w:r>
      <w:r>
        <w:rPr>
          <w:rtl/>
        </w:rPr>
        <w:t xml:space="preserve"> </w:t>
      </w:r>
      <w:bookmarkStart w:id="12315" w:name="_ETM_Q21_716540"/>
      <w:bookmarkEnd w:id="12315"/>
    </w:p>
    <w:p w:rsidR="009B17CE" w:rsidRDefault="009B17CE" w:rsidP="00416588">
      <w:pPr>
        <w:rPr>
          <w:rtl/>
        </w:rPr>
      </w:pPr>
    </w:p>
    <w:p w:rsidR="009B17CE" w:rsidRDefault="009B17CE" w:rsidP="00C86A94">
      <w:pPr>
        <w:rPr>
          <w:rtl/>
        </w:rPr>
      </w:pPr>
      <w:r>
        <w:rPr>
          <w:rtl/>
        </w:rPr>
        <w:t xml:space="preserve">זה </w:t>
      </w:r>
      <w:bookmarkStart w:id="12316" w:name="_ETM_Q21_716959"/>
      <w:bookmarkEnd w:id="12316"/>
      <w:r>
        <w:rPr>
          <w:rtl/>
        </w:rPr>
        <w:t xml:space="preserve">העם </w:t>
      </w:r>
      <w:bookmarkStart w:id="12317" w:name="_ETM_Q21_717439"/>
      <w:bookmarkEnd w:id="12317"/>
      <w:r>
        <w:rPr>
          <w:rtl/>
        </w:rPr>
        <w:t>שלנו</w:t>
      </w:r>
      <w:r w:rsidR="00C86A94">
        <w:rPr>
          <w:rFonts w:hint="cs"/>
          <w:rtl/>
        </w:rPr>
        <w:t>.</w:t>
      </w:r>
      <w:r>
        <w:rPr>
          <w:rtl/>
        </w:rPr>
        <w:t xml:space="preserve"> </w:t>
      </w:r>
      <w:bookmarkStart w:id="12318" w:name="_ETM_Q21_718220"/>
      <w:bookmarkStart w:id="12319" w:name="_ETM_Q21_718489"/>
      <w:bookmarkStart w:id="12320" w:name="_ETM_Q21_719330"/>
      <w:bookmarkStart w:id="12321" w:name="_ETM_Q21_719599"/>
      <w:bookmarkStart w:id="12322" w:name="_ETM_Q21_721010"/>
      <w:bookmarkEnd w:id="12318"/>
      <w:bookmarkEnd w:id="12319"/>
      <w:bookmarkEnd w:id="12320"/>
      <w:bookmarkEnd w:id="12321"/>
      <w:bookmarkEnd w:id="12322"/>
      <w:r>
        <w:rPr>
          <w:rtl/>
        </w:rPr>
        <w:t xml:space="preserve">אני </w:t>
      </w:r>
      <w:bookmarkStart w:id="12323" w:name="_ETM_Q21_721460"/>
      <w:bookmarkEnd w:id="12323"/>
      <w:r>
        <w:rPr>
          <w:rtl/>
        </w:rPr>
        <w:t xml:space="preserve">כל </w:t>
      </w:r>
      <w:bookmarkStart w:id="12324" w:name="_ETM_Q21_721700"/>
      <w:bookmarkEnd w:id="12324"/>
      <w:r>
        <w:rPr>
          <w:rtl/>
        </w:rPr>
        <w:t xml:space="preserve">כך </w:t>
      </w:r>
      <w:bookmarkStart w:id="12325" w:name="_ETM_Q21_721970"/>
      <w:bookmarkEnd w:id="12325"/>
      <w:r>
        <w:rPr>
          <w:rtl/>
        </w:rPr>
        <w:t xml:space="preserve">מלאה </w:t>
      </w:r>
      <w:bookmarkStart w:id="12326" w:name="_ETM_Q21_722330"/>
      <w:bookmarkEnd w:id="12326"/>
      <w:r>
        <w:rPr>
          <w:rtl/>
        </w:rPr>
        <w:t>בגאווה</w:t>
      </w:r>
      <w:r>
        <w:rPr>
          <w:rFonts w:hint="cs"/>
          <w:rtl/>
        </w:rPr>
        <w:t>,</w:t>
      </w:r>
      <w:r>
        <w:rPr>
          <w:rtl/>
        </w:rPr>
        <w:t xml:space="preserve"> </w:t>
      </w:r>
      <w:bookmarkStart w:id="12327" w:name="_ETM_Q21_723170"/>
      <w:bookmarkEnd w:id="12327"/>
      <w:r>
        <w:rPr>
          <w:rtl/>
        </w:rPr>
        <w:t>בכבוד</w:t>
      </w:r>
      <w:r>
        <w:rPr>
          <w:rFonts w:hint="cs"/>
          <w:rtl/>
        </w:rPr>
        <w:t>,</w:t>
      </w:r>
      <w:r>
        <w:rPr>
          <w:rtl/>
        </w:rPr>
        <w:t xml:space="preserve"> </w:t>
      </w:r>
      <w:bookmarkStart w:id="12328" w:name="_ETM_Q21_724040"/>
      <w:bookmarkEnd w:id="12328"/>
      <w:r>
        <w:rPr>
          <w:rtl/>
        </w:rPr>
        <w:t>באהבה</w:t>
      </w:r>
      <w:r>
        <w:rPr>
          <w:rFonts w:hint="cs"/>
          <w:rtl/>
        </w:rPr>
        <w:t>,</w:t>
      </w:r>
      <w:r>
        <w:rPr>
          <w:rtl/>
        </w:rPr>
        <w:t xml:space="preserve"> </w:t>
      </w:r>
      <w:bookmarkStart w:id="12329" w:name="_ETM_Q21_724730"/>
      <w:bookmarkEnd w:id="12329"/>
      <w:r>
        <w:rPr>
          <w:rtl/>
        </w:rPr>
        <w:t>בהערכה</w:t>
      </w:r>
      <w:r>
        <w:rPr>
          <w:rFonts w:hint="cs"/>
          <w:rtl/>
        </w:rPr>
        <w:t>,</w:t>
      </w:r>
      <w:r>
        <w:rPr>
          <w:rtl/>
        </w:rPr>
        <w:t xml:space="preserve"> </w:t>
      </w:r>
      <w:bookmarkStart w:id="12330" w:name="_ETM_Q21_725870"/>
      <w:bookmarkEnd w:id="12330"/>
      <w:r>
        <w:rPr>
          <w:rtl/>
        </w:rPr>
        <w:t xml:space="preserve">אבל </w:t>
      </w:r>
      <w:bookmarkStart w:id="12331" w:name="_ETM_Q21_726200"/>
      <w:bookmarkEnd w:id="12331"/>
      <w:r>
        <w:rPr>
          <w:rtl/>
        </w:rPr>
        <w:t xml:space="preserve">בסוף </w:t>
      </w:r>
      <w:bookmarkStart w:id="12332" w:name="_ETM_Q21_726620"/>
      <w:bookmarkEnd w:id="12332"/>
      <w:r>
        <w:rPr>
          <w:rtl/>
        </w:rPr>
        <w:t xml:space="preserve">אנחנו </w:t>
      </w:r>
      <w:bookmarkStart w:id="12333" w:name="_ETM_Q21_727040"/>
      <w:bookmarkEnd w:id="12333"/>
      <w:r>
        <w:rPr>
          <w:rtl/>
        </w:rPr>
        <w:t xml:space="preserve">כמדינה </w:t>
      </w:r>
      <w:bookmarkStart w:id="12334" w:name="_ETM_Q21_727490"/>
      <w:bookmarkEnd w:id="12334"/>
      <w:r>
        <w:rPr>
          <w:rtl/>
        </w:rPr>
        <w:t xml:space="preserve">לא </w:t>
      </w:r>
      <w:bookmarkStart w:id="12335" w:name="_ETM_Q21_727610"/>
      <w:bookmarkEnd w:id="12335"/>
      <w:r>
        <w:rPr>
          <w:rtl/>
        </w:rPr>
        <w:t xml:space="preserve">מחזירים </w:t>
      </w:r>
      <w:bookmarkStart w:id="12336" w:name="_ETM_Q21_728120"/>
      <w:bookmarkEnd w:id="12336"/>
      <w:r>
        <w:rPr>
          <w:rtl/>
        </w:rPr>
        <w:t>להם</w:t>
      </w:r>
      <w:r>
        <w:rPr>
          <w:rFonts w:hint="cs"/>
          <w:rtl/>
        </w:rPr>
        <w:t>,</w:t>
      </w:r>
      <w:r>
        <w:rPr>
          <w:rtl/>
        </w:rPr>
        <w:t xml:space="preserve"> </w:t>
      </w:r>
      <w:bookmarkStart w:id="12337" w:name="_ETM_Q21_728970"/>
      <w:bookmarkEnd w:id="12337"/>
      <w:r>
        <w:rPr>
          <w:rtl/>
        </w:rPr>
        <w:t xml:space="preserve">לא </w:t>
      </w:r>
      <w:bookmarkStart w:id="12338" w:name="_ETM_Q21_729150"/>
      <w:bookmarkEnd w:id="12338"/>
      <w:r>
        <w:rPr>
          <w:rtl/>
        </w:rPr>
        <w:t xml:space="preserve">מחזירים </w:t>
      </w:r>
      <w:bookmarkStart w:id="12339" w:name="_ETM_Q21_729630"/>
      <w:bookmarkEnd w:id="12339"/>
      <w:r>
        <w:rPr>
          <w:rtl/>
        </w:rPr>
        <w:t xml:space="preserve">להם </w:t>
      </w:r>
      <w:bookmarkStart w:id="12340" w:name="_ETM_Q21_729840"/>
      <w:bookmarkEnd w:id="12340"/>
      <w:r>
        <w:rPr>
          <w:rtl/>
        </w:rPr>
        <w:t xml:space="preserve">את </w:t>
      </w:r>
      <w:bookmarkStart w:id="12341" w:name="_ETM_Q21_729959"/>
      <w:bookmarkEnd w:id="12341"/>
      <w:r>
        <w:rPr>
          <w:rtl/>
        </w:rPr>
        <w:t xml:space="preserve">הטובה </w:t>
      </w:r>
      <w:bookmarkStart w:id="12342" w:name="_ETM_Q21_730349"/>
      <w:bookmarkEnd w:id="12342"/>
      <w:r>
        <w:rPr>
          <w:rtl/>
        </w:rPr>
        <w:t>הזאת</w:t>
      </w:r>
      <w:r>
        <w:rPr>
          <w:rFonts w:hint="cs"/>
          <w:rtl/>
        </w:rPr>
        <w:t>,</w:t>
      </w:r>
      <w:r>
        <w:rPr>
          <w:rtl/>
        </w:rPr>
        <w:t xml:space="preserve"> </w:t>
      </w:r>
      <w:bookmarkStart w:id="12343" w:name="_ETM_Q21_730679"/>
      <w:bookmarkEnd w:id="12343"/>
      <w:r>
        <w:rPr>
          <w:rtl/>
        </w:rPr>
        <w:t xml:space="preserve">את </w:t>
      </w:r>
      <w:bookmarkStart w:id="12344" w:name="_ETM_Q21_731069"/>
      <w:bookmarkEnd w:id="12344"/>
      <w:r>
        <w:rPr>
          <w:rtl/>
        </w:rPr>
        <w:t xml:space="preserve">המחויבות </w:t>
      </w:r>
      <w:bookmarkStart w:id="12345" w:name="_ETM_Q21_731700"/>
      <w:bookmarkEnd w:id="12345"/>
      <w:r>
        <w:rPr>
          <w:rtl/>
        </w:rPr>
        <w:t>שלנו</w:t>
      </w:r>
      <w:r>
        <w:rPr>
          <w:rFonts w:hint="cs"/>
          <w:rtl/>
        </w:rPr>
        <w:t>,</w:t>
      </w:r>
      <w:r>
        <w:rPr>
          <w:rtl/>
        </w:rPr>
        <w:t xml:space="preserve"> </w:t>
      </w:r>
      <w:bookmarkStart w:id="12346" w:name="_ETM_Q21_732760"/>
      <w:bookmarkEnd w:id="12346"/>
      <w:r>
        <w:rPr>
          <w:rtl/>
        </w:rPr>
        <w:t>בגלל</w:t>
      </w:r>
      <w:bookmarkStart w:id="12347" w:name="_ETM_Q21_733609"/>
      <w:bookmarkEnd w:id="12347"/>
      <w:r>
        <w:rPr>
          <w:rFonts w:hint="cs"/>
          <w:rtl/>
        </w:rPr>
        <w:t xml:space="preserve"> הביורוקרטיה, </w:t>
      </w:r>
      <w:bookmarkStart w:id="12348" w:name="_ETM_Q21_734120"/>
      <w:bookmarkStart w:id="12349" w:name="_ETM_Q21_734599"/>
      <w:bookmarkEnd w:id="12348"/>
      <w:bookmarkEnd w:id="12349"/>
      <w:r>
        <w:rPr>
          <w:rtl/>
        </w:rPr>
        <w:t xml:space="preserve">בגלל </w:t>
      </w:r>
      <w:bookmarkStart w:id="12350" w:name="_ETM_Q21_734929"/>
      <w:bookmarkEnd w:id="12350"/>
      <w:r>
        <w:rPr>
          <w:rtl/>
        </w:rPr>
        <w:t>הסכסוכים</w:t>
      </w:r>
      <w:r>
        <w:rPr>
          <w:rFonts w:hint="cs"/>
          <w:rtl/>
        </w:rPr>
        <w:t>,</w:t>
      </w:r>
      <w:r>
        <w:rPr>
          <w:rtl/>
        </w:rPr>
        <w:t xml:space="preserve"> </w:t>
      </w:r>
      <w:bookmarkStart w:id="12351" w:name="_ETM_Q21_735589"/>
      <w:bookmarkEnd w:id="12351"/>
      <w:r>
        <w:rPr>
          <w:rtl/>
        </w:rPr>
        <w:t xml:space="preserve">בגלל </w:t>
      </w:r>
      <w:bookmarkStart w:id="12352" w:name="_ETM_Q21_735889"/>
      <w:bookmarkEnd w:id="12352"/>
      <w:r>
        <w:rPr>
          <w:rtl/>
        </w:rPr>
        <w:t xml:space="preserve">חוסר </w:t>
      </w:r>
      <w:bookmarkStart w:id="12353" w:name="_ETM_Q21_736220"/>
      <w:bookmarkEnd w:id="12353"/>
      <w:r>
        <w:rPr>
          <w:rFonts w:hint="cs"/>
          <w:rtl/>
        </w:rPr>
        <w:t>ה</w:t>
      </w:r>
      <w:r>
        <w:rPr>
          <w:rtl/>
        </w:rPr>
        <w:t xml:space="preserve">יכולת </w:t>
      </w:r>
      <w:bookmarkStart w:id="12354" w:name="_ETM_Q21_736639"/>
      <w:bookmarkEnd w:id="12354"/>
      <w:r>
        <w:rPr>
          <w:rtl/>
        </w:rPr>
        <w:t xml:space="preserve">שלנו </w:t>
      </w:r>
      <w:bookmarkStart w:id="12355" w:name="_ETM_Q21_736970"/>
      <w:bookmarkEnd w:id="12355"/>
      <w:proofErr w:type="spellStart"/>
      <w:r>
        <w:rPr>
          <w:rtl/>
        </w:rPr>
        <w:t>להסתנכרן</w:t>
      </w:r>
      <w:proofErr w:type="spellEnd"/>
      <w:r>
        <w:rPr>
          <w:rFonts w:hint="cs"/>
          <w:rtl/>
        </w:rPr>
        <w:t>.</w:t>
      </w:r>
      <w:r>
        <w:rPr>
          <w:rtl/>
        </w:rPr>
        <w:t xml:space="preserve"> </w:t>
      </w:r>
      <w:bookmarkStart w:id="12356" w:name="_ETM_Q21_741230"/>
      <w:bookmarkEnd w:id="12356"/>
      <w:r>
        <w:rPr>
          <w:rtl/>
        </w:rPr>
        <w:t xml:space="preserve">כל </w:t>
      </w:r>
      <w:bookmarkStart w:id="12357" w:name="_ETM_Q21_741530"/>
      <w:bookmarkEnd w:id="12357"/>
      <w:r>
        <w:rPr>
          <w:rtl/>
        </w:rPr>
        <w:t xml:space="preserve">דבר </w:t>
      </w:r>
      <w:bookmarkStart w:id="12358" w:name="_ETM_Q21_741830"/>
      <w:bookmarkEnd w:id="12358"/>
      <w:r>
        <w:rPr>
          <w:rtl/>
        </w:rPr>
        <w:t>ש</w:t>
      </w:r>
      <w:bookmarkStart w:id="12359" w:name="_ETM_Q21_742160"/>
      <w:bookmarkEnd w:id="12359"/>
      <w:r>
        <w:rPr>
          <w:rtl/>
        </w:rPr>
        <w:t xml:space="preserve">נעשה </w:t>
      </w:r>
      <w:bookmarkStart w:id="12360" w:name="_ETM_Q21_742790"/>
      <w:bookmarkStart w:id="12361" w:name="_ETM_Q21_742970"/>
      <w:bookmarkEnd w:id="12360"/>
      <w:bookmarkEnd w:id="12361"/>
      <w:r>
        <w:rPr>
          <w:rtl/>
        </w:rPr>
        <w:t xml:space="preserve">לא </w:t>
      </w:r>
      <w:bookmarkStart w:id="12362" w:name="_ETM_Q21_743059"/>
      <w:bookmarkEnd w:id="12362"/>
      <w:r>
        <w:rPr>
          <w:rFonts w:hint="cs"/>
          <w:rtl/>
        </w:rPr>
        <w:t>י</w:t>
      </w:r>
      <w:r>
        <w:rPr>
          <w:rtl/>
        </w:rPr>
        <w:t xml:space="preserve">היה </w:t>
      </w:r>
      <w:bookmarkStart w:id="12363" w:name="_ETM_Q21_743210"/>
      <w:bookmarkEnd w:id="12363"/>
      <w:r>
        <w:rPr>
          <w:rtl/>
        </w:rPr>
        <w:t xml:space="preserve">מספיק </w:t>
      </w:r>
      <w:bookmarkStart w:id="12364" w:name="_ETM_Q21_744050"/>
      <w:bookmarkEnd w:id="12364"/>
      <w:r>
        <w:rPr>
          <w:rtl/>
        </w:rPr>
        <w:t xml:space="preserve">עבור </w:t>
      </w:r>
      <w:bookmarkStart w:id="12365" w:name="_ETM_Q21_744320"/>
      <w:bookmarkEnd w:id="12365"/>
      <w:r>
        <w:rPr>
          <w:rtl/>
        </w:rPr>
        <w:t xml:space="preserve">אזרחי </w:t>
      </w:r>
      <w:bookmarkStart w:id="12366" w:name="_ETM_Q21_745010"/>
      <w:bookmarkEnd w:id="12366"/>
      <w:r>
        <w:rPr>
          <w:rtl/>
        </w:rPr>
        <w:t xml:space="preserve">ישראל </w:t>
      </w:r>
      <w:bookmarkStart w:id="12367" w:name="_ETM_Q21_745850"/>
      <w:bookmarkEnd w:id="12367"/>
      <w:r>
        <w:rPr>
          <w:rtl/>
        </w:rPr>
        <w:t xml:space="preserve">שהיום </w:t>
      </w:r>
      <w:bookmarkStart w:id="12368" w:name="_ETM_Q21_746540"/>
      <w:bookmarkEnd w:id="12368"/>
      <w:proofErr w:type="spellStart"/>
      <w:r>
        <w:rPr>
          <w:rtl/>
        </w:rPr>
        <w:t>מגינים</w:t>
      </w:r>
      <w:proofErr w:type="spellEnd"/>
      <w:r>
        <w:rPr>
          <w:rtl/>
        </w:rPr>
        <w:t xml:space="preserve"> </w:t>
      </w:r>
      <w:bookmarkStart w:id="12369" w:name="_ETM_Q21_747200"/>
      <w:bookmarkEnd w:id="12369"/>
      <w:r>
        <w:rPr>
          <w:rtl/>
        </w:rPr>
        <w:t xml:space="preserve">עלינו </w:t>
      </w:r>
      <w:bookmarkStart w:id="12370" w:name="_ETM_Q21_747980"/>
      <w:bookmarkEnd w:id="12370"/>
      <w:r>
        <w:rPr>
          <w:rtl/>
        </w:rPr>
        <w:t>בגבולותינו</w:t>
      </w:r>
      <w:r>
        <w:rPr>
          <w:rFonts w:hint="cs"/>
          <w:rtl/>
        </w:rPr>
        <w:t>.</w:t>
      </w:r>
      <w:r>
        <w:rPr>
          <w:rtl/>
        </w:rPr>
        <w:t xml:space="preserve"> </w:t>
      </w:r>
      <w:bookmarkStart w:id="12371" w:name="_ETM_Q21_749199"/>
      <w:bookmarkStart w:id="12372" w:name="_ETM_Q21_750039"/>
      <w:bookmarkStart w:id="12373" w:name="_ETM_Q21_750129"/>
      <w:bookmarkEnd w:id="12371"/>
      <w:bookmarkEnd w:id="12372"/>
      <w:bookmarkEnd w:id="12373"/>
    </w:p>
    <w:p w:rsidR="009B17CE" w:rsidRDefault="009B17CE" w:rsidP="00416588">
      <w:pPr>
        <w:rPr>
          <w:rtl/>
        </w:rPr>
      </w:pPr>
    </w:p>
    <w:p w:rsidR="009B17CE" w:rsidRDefault="009B17CE" w:rsidP="00C86A94">
      <w:pPr>
        <w:rPr>
          <w:rtl/>
        </w:rPr>
      </w:pPr>
      <w:r>
        <w:rPr>
          <w:rtl/>
        </w:rPr>
        <w:t xml:space="preserve">משפט </w:t>
      </w:r>
      <w:bookmarkStart w:id="12374" w:name="_ETM_Q21_750580"/>
      <w:bookmarkEnd w:id="12374"/>
      <w:r>
        <w:rPr>
          <w:rtl/>
        </w:rPr>
        <w:t>אחרון</w:t>
      </w:r>
      <w:bookmarkStart w:id="12375" w:name="_ETM_Q21_751740"/>
      <w:bookmarkEnd w:id="12375"/>
      <w:r>
        <w:rPr>
          <w:rFonts w:hint="cs"/>
          <w:rtl/>
        </w:rPr>
        <w:t xml:space="preserve">: </w:t>
      </w:r>
      <w:r>
        <w:rPr>
          <w:rtl/>
        </w:rPr>
        <w:t xml:space="preserve">סיפרתי </w:t>
      </w:r>
      <w:bookmarkStart w:id="12376" w:name="_ETM_Q21_752280"/>
      <w:bookmarkEnd w:id="12376"/>
      <w:r>
        <w:rPr>
          <w:rtl/>
        </w:rPr>
        <w:t xml:space="preserve">לו </w:t>
      </w:r>
      <w:bookmarkStart w:id="12377" w:name="_ETM_Q21_752460"/>
      <w:bookmarkEnd w:id="12377"/>
      <w:r>
        <w:rPr>
          <w:rtl/>
        </w:rPr>
        <w:t>ש</w:t>
      </w:r>
      <w:bookmarkStart w:id="12378" w:name="_ETM_Q21_753429"/>
      <w:bookmarkEnd w:id="12378"/>
      <w:r>
        <w:rPr>
          <w:rFonts w:hint="cs"/>
          <w:rtl/>
        </w:rPr>
        <w:t xml:space="preserve">הייתה </w:t>
      </w:r>
      <w:bookmarkStart w:id="12379" w:name="_ETM_Q21_753759"/>
      <w:bookmarkEnd w:id="12379"/>
      <w:r>
        <w:rPr>
          <w:rtl/>
        </w:rPr>
        <w:t xml:space="preserve">לי </w:t>
      </w:r>
      <w:bookmarkStart w:id="12380" w:name="_ETM_Q21_753879"/>
      <w:bookmarkEnd w:id="12380"/>
      <w:r>
        <w:rPr>
          <w:rtl/>
        </w:rPr>
        <w:t xml:space="preserve">חוויה </w:t>
      </w:r>
      <w:bookmarkStart w:id="12381" w:name="_ETM_Q21_754300"/>
      <w:bookmarkEnd w:id="12381"/>
      <w:r>
        <w:rPr>
          <w:rtl/>
        </w:rPr>
        <w:t xml:space="preserve">מטלטלת </w:t>
      </w:r>
      <w:bookmarkStart w:id="12382" w:name="_ETM_Q21_754900"/>
      <w:bookmarkEnd w:id="12382"/>
      <w:r>
        <w:rPr>
          <w:rtl/>
        </w:rPr>
        <w:t>אישית</w:t>
      </w:r>
      <w:r>
        <w:rPr>
          <w:rFonts w:hint="cs"/>
          <w:rtl/>
        </w:rPr>
        <w:t>,</w:t>
      </w:r>
      <w:r>
        <w:rPr>
          <w:rtl/>
        </w:rPr>
        <w:t xml:space="preserve"> </w:t>
      </w:r>
      <w:bookmarkStart w:id="12383" w:name="_ETM_Q21_755349"/>
      <w:bookmarkEnd w:id="12383"/>
      <w:r>
        <w:rPr>
          <w:rtl/>
        </w:rPr>
        <w:t xml:space="preserve">שהייתי </w:t>
      </w:r>
      <w:bookmarkStart w:id="12384" w:name="_ETM_Q21_755740"/>
      <w:bookmarkEnd w:id="12384"/>
      <w:r>
        <w:rPr>
          <w:rtl/>
        </w:rPr>
        <w:t xml:space="preserve">באותו </w:t>
      </w:r>
      <w:bookmarkStart w:id="12385" w:name="_ETM_Q21_756039"/>
      <w:bookmarkEnd w:id="12385"/>
      <w:r>
        <w:rPr>
          <w:rtl/>
        </w:rPr>
        <w:t xml:space="preserve">יום </w:t>
      </w:r>
      <w:bookmarkStart w:id="12386" w:name="_ETM_Q21_756339"/>
      <w:bookmarkEnd w:id="12386"/>
      <w:r>
        <w:rPr>
          <w:rtl/>
        </w:rPr>
        <w:t xml:space="preserve">גם </w:t>
      </w:r>
      <w:bookmarkStart w:id="12387" w:name="_ETM_Q21_756669"/>
      <w:bookmarkStart w:id="12388" w:name="_ETM_Q21_758830"/>
      <w:bookmarkEnd w:id="12387"/>
      <w:bookmarkEnd w:id="12388"/>
      <w:r>
        <w:rPr>
          <w:rtl/>
        </w:rPr>
        <w:t xml:space="preserve">בהלוויה </w:t>
      </w:r>
      <w:bookmarkStart w:id="12389" w:name="_ETM_Q21_759639"/>
      <w:bookmarkEnd w:id="12389"/>
      <w:r>
        <w:rPr>
          <w:rtl/>
        </w:rPr>
        <w:t>ובשבעה</w:t>
      </w:r>
      <w:r>
        <w:rPr>
          <w:rFonts w:hint="cs"/>
          <w:rtl/>
        </w:rPr>
        <w:t>,</w:t>
      </w:r>
      <w:r>
        <w:rPr>
          <w:rtl/>
        </w:rPr>
        <w:t xml:space="preserve"> </w:t>
      </w:r>
      <w:bookmarkStart w:id="12390" w:name="_ETM_Q21_760509"/>
      <w:bookmarkEnd w:id="12390"/>
      <w:r>
        <w:rPr>
          <w:rtl/>
        </w:rPr>
        <w:t xml:space="preserve">ואחר </w:t>
      </w:r>
      <w:bookmarkStart w:id="12391" w:name="_ETM_Q21_760809"/>
      <w:bookmarkEnd w:id="12391"/>
      <w:r>
        <w:rPr>
          <w:rtl/>
        </w:rPr>
        <w:t xml:space="preserve">כך </w:t>
      </w:r>
      <w:bookmarkStart w:id="12392" w:name="_ETM_Q21_760960"/>
      <w:bookmarkEnd w:id="12392"/>
      <w:r>
        <w:rPr>
          <w:rtl/>
        </w:rPr>
        <w:t xml:space="preserve">קפצתי </w:t>
      </w:r>
      <w:bookmarkStart w:id="12393" w:name="_ETM_Q21_761500"/>
      <w:bookmarkEnd w:id="12393"/>
      <w:r>
        <w:rPr>
          <w:rtl/>
        </w:rPr>
        <w:t xml:space="preserve">עם </w:t>
      </w:r>
      <w:bookmarkStart w:id="12394" w:name="_ETM_Q21_761590"/>
      <w:bookmarkEnd w:id="12394"/>
      <w:r>
        <w:rPr>
          <w:rFonts w:hint="cs"/>
          <w:rtl/>
        </w:rPr>
        <w:t>ה</w:t>
      </w:r>
      <w:r>
        <w:rPr>
          <w:rtl/>
        </w:rPr>
        <w:t xml:space="preserve">בת </w:t>
      </w:r>
      <w:bookmarkStart w:id="12395" w:name="_ETM_Q21_761830"/>
      <w:bookmarkEnd w:id="12395"/>
      <w:r>
        <w:rPr>
          <w:rtl/>
        </w:rPr>
        <w:t xml:space="preserve">שלי </w:t>
      </w:r>
      <w:bookmarkStart w:id="12396" w:name="_ETM_Q21_762929"/>
      <w:bookmarkEnd w:id="12396"/>
      <w:r>
        <w:rPr>
          <w:rtl/>
        </w:rPr>
        <w:t xml:space="preserve">לקנות </w:t>
      </w:r>
      <w:bookmarkStart w:id="12397" w:name="_ETM_Q21_763379"/>
      <w:bookmarkEnd w:id="12397"/>
      <w:r>
        <w:rPr>
          <w:rtl/>
        </w:rPr>
        <w:t>בגדים</w:t>
      </w:r>
      <w:r>
        <w:rPr>
          <w:rFonts w:hint="cs"/>
          <w:rtl/>
        </w:rPr>
        <w:t>,</w:t>
      </w:r>
      <w:r>
        <w:rPr>
          <w:rtl/>
        </w:rPr>
        <w:t xml:space="preserve"> </w:t>
      </w:r>
      <w:bookmarkStart w:id="12398" w:name="_ETM_Q21_763770"/>
      <w:bookmarkEnd w:id="12398"/>
      <w:r>
        <w:rPr>
          <w:rtl/>
        </w:rPr>
        <w:t xml:space="preserve">כי </w:t>
      </w:r>
      <w:bookmarkStart w:id="12399" w:name="_ETM_Q21_763889"/>
      <w:bookmarkEnd w:id="12399"/>
      <w:r>
        <w:rPr>
          <w:rtl/>
        </w:rPr>
        <w:t xml:space="preserve">פתאום </w:t>
      </w:r>
      <w:bookmarkStart w:id="12400" w:name="_ETM_Q21_764309"/>
      <w:bookmarkEnd w:id="12400"/>
      <w:r>
        <w:rPr>
          <w:rtl/>
        </w:rPr>
        <w:t xml:space="preserve">מתברר </w:t>
      </w:r>
      <w:bookmarkStart w:id="12401" w:name="_ETM_Q21_764759"/>
      <w:bookmarkEnd w:id="12401"/>
      <w:r>
        <w:rPr>
          <w:rtl/>
        </w:rPr>
        <w:t xml:space="preserve">שאין </w:t>
      </w:r>
      <w:bookmarkStart w:id="12402" w:name="_ETM_Q21_765059"/>
      <w:bookmarkEnd w:id="12402"/>
      <w:r>
        <w:rPr>
          <w:rtl/>
        </w:rPr>
        <w:t xml:space="preserve">לה </w:t>
      </w:r>
      <w:bookmarkStart w:id="12403" w:name="_ETM_Q21_765150"/>
      <w:bookmarkEnd w:id="12403"/>
      <w:r>
        <w:rPr>
          <w:rtl/>
        </w:rPr>
        <w:t xml:space="preserve">איזה </w:t>
      </w:r>
      <w:bookmarkStart w:id="12404" w:name="_ETM_Q21_765389"/>
      <w:bookmarkEnd w:id="12404"/>
      <w:r>
        <w:rPr>
          <w:rtl/>
        </w:rPr>
        <w:t xml:space="preserve">חולצה </w:t>
      </w:r>
      <w:bookmarkStart w:id="12405" w:name="_ETM_Q21_765720"/>
      <w:bookmarkEnd w:id="12405"/>
      <w:r>
        <w:rPr>
          <w:rtl/>
        </w:rPr>
        <w:t xml:space="preserve">לבית </w:t>
      </w:r>
      <w:bookmarkStart w:id="12406" w:name="_ETM_Q21_766020"/>
      <w:bookmarkEnd w:id="12406"/>
      <w:r>
        <w:rPr>
          <w:rFonts w:hint="cs"/>
          <w:rtl/>
        </w:rPr>
        <w:t>ה</w:t>
      </w:r>
      <w:r>
        <w:rPr>
          <w:rtl/>
        </w:rPr>
        <w:t>ספר</w:t>
      </w:r>
      <w:r>
        <w:rPr>
          <w:rFonts w:hint="cs"/>
          <w:rtl/>
        </w:rPr>
        <w:t>.</w:t>
      </w:r>
      <w:r>
        <w:rPr>
          <w:rtl/>
        </w:rPr>
        <w:t xml:space="preserve"> </w:t>
      </w:r>
      <w:bookmarkStart w:id="12407" w:name="_ETM_Q21_766889"/>
      <w:bookmarkEnd w:id="12407"/>
      <w:r>
        <w:rPr>
          <w:rtl/>
        </w:rPr>
        <w:t xml:space="preserve">ואני </w:t>
      </w:r>
      <w:bookmarkStart w:id="12408" w:name="_ETM_Q21_767190"/>
      <w:bookmarkEnd w:id="12408"/>
      <w:r>
        <w:rPr>
          <w:rtl/>
        </w:rPr>
        <w:t xml:space="preserve">אומרת </w:t>
      </w:r>
      <w:bookmarkStart w:id="12409" w:name="_ETM_Q21_767550"/>
      <w:bookmarkEnd w:id="12409"/>
      <w:r>
        <w:rPr>
          <w:rtl/>
        </w:rPr>
        <w:t>לרומן</w:t>
      </w:r>
      <w:r>
        <w:rPr>
          <w:rFonts w:hint="cs"/>
          <w:rtl/>
        </w:rPr>
        <w:t xml:space="preserve">: תקשיב, </w:t>
      </w:r>
      <w:bookmarkStart w:id="12410" w:name="_ETM_Q21_768059"/>
      <w:bookmarkStart w:id="12411" w:name="_ETM_Q21_768330"/>
      <w:bookmarkStart w:id="12412" w:name="_ETM_Q21_768720"/>
      <w:bookmarkEnd w:id="12410"/>
      <w:bookmarkEnd w:id="12411"/>
      <w:bookmarkEnd w:id="12412"/>
      <w:r>
        <w:rPr>
          <w:rtl/>
        </w:rPr>
        <w:t xml:space="preserve">לא </w:t>
      </w:r>
      <w:bookmarkStart w:id="12413" w:name="_ETM_Q21_768840"/>
      <w:bookmarkEnd w:id="12413"/>
      <w:r>
        <w:rPr>
          <w:rtl/>
        </w:rPr>
        <w:t xml:space="preserve">נעים </w:t>
      </w:r>
      <w:bookmarkStart w:id="12414" w:name="_ETM_Q21_769199"/>
      <w:bookmarkEnd w:id="12414"/>
      <w:r>
        <w:rPr>
          <w:rtl/>
        </w:rPr>
        <w:t>לי</w:t>
      </w:r>
      <w:r>
        <w:rPr>
          <w:rFonts w:hint="cs"/>
          <w:rtl/>
        </w:rPr>
        <w:t>,</w:t>
      </w:r>
      <w:r>
        <w:rPr>
          <w:rtl/>
        </w:rPr>
        <w:t xml:space="preserve"> </w:t>
      </w:r>
      <w:bookmarkStart w:id="12415" w:name="_ETM_Q21_769679"/>
      <w:bookmarkEnd w:id="12415"/>
      <w:r>
        <w:rPr>
          <w:rtl/>
        </w:rPr>
        <w:t>כאילו</w:t>
      </w:r>
      <w:r>
        <w:rPr>
          <w:rFonts w:hint="cs"/>
          <w:rtl/>
        </w:rPr>
        <w:t>,</w:t>
      </w:r>
      <w:r>
        <w:rPr>
          <w:rtl/>
        </w:rPr>
        <w:t xml:space="preserve"> </w:t>
      </w:r>
      <w:bookmarkStart w:id="12416" w:name="_ETM_Q21_769919"/>
      <w:bookmarkEnd w:id="12416"/>
      <w:r>
        <w:rPr>
          <w:rFonts w:hint="cs"/>
          <w:rtl/>
        </w:rPr>
        <w:t xml:space="preserve">פה </w:t>
      </w:r>
      <w:bookmarkStart w:id="12417" w:name="_ETM_Q21_770220"/>
      <w:bookmarkEnd w:id="12417"/>
      <w:r>
        <w:rPr>
          <w:rFonts w:hint="cs"/>
          <w:rtl/>
        </w:rPr>
        <w:t xml:space="preserve">הלוויה, פה שבעה, פה </w:t>
      </w:r>
      <w:bookmarkStart w:id="12418" w:name="_ETM_Q21_771000"/>
      <w:bookmarkEnd w:id="12418"/>
      <w:r>
        <w:rPr>
          <w:rFonts w:hint="cs"/>
          <w:rtl/>
        </w:rPr>
        <w:t xml:space="preserve">מילואים – </w:t>
      </w:r>
      <w:bookmarkStart w:id="12419" w:name="TOR_Q22"/>
      <w:bookmarkStart w:id="12420" w:name="_ETM_Q22_180000"/>
      <w:bookmarkEnd w:id="12419"/>
      <w:bookmarkEnd w:id="12420"/>
      <w:r>
        <w:rPr>
          <w:rFonts w:hint="cs"/>
          <w:rtl/>
        </w:rPr>
        <w:t>ו</w:t>
      </w:r>
      <w:r>
        <w:rPr>
          <w:rtl/>
        </w:rPr>
        <w:t>פתאום בקניון</w:t>
      </w:r>
      <w:r>
        <w:rPr>
          <w:rFonts w:hint="cs"/>
          <w:rtl/>
        </w:rPr>
        <w:t xml:space="preserve"> מוזיקה ואנשים מבלים. הוא אומר: יוליה, בדי</w:t>
      </w:r>
      <w:r>
        <w:rPr>
          <w:rtl/>
        </w:rPr>
        <w:t>וק בשביל זה אנחנו שם</w:t>
      </w:r>
      <w:r>
        <w:rPr>
          <w:rFonts w:hint="cs"/>
          <w:rtl/>
        </w:rPr>
        <w:t xml:space="preserve">. זה התפקיד </w:t>
      </w:r>
      <w:bookmarkStart w:id="12421" w:name="_ETM_Q22_184000"/>
      <w:bookmarkEnd w:id="12421"/>
      <w:r>
        <w:rPr>
          <w:rFonts w:hint="cs"/>
          <w:rtl/>
        </w:rPr>
        <w:t xml:space="preserve">שלנו, </w:t>
      </w:r>
      <w:r w:rsidR="00C86A94">
        <w:rPr>
          <w:rFonts w:hint="cs"/>
          <w:rtl/>
        </w:rPr>
        <w:t xml:space="preserve">כדי </w:t>
      </w:r>
      <w:r>
        <w:rPr>
          <w:rFonts w:hint="cs"/>
          <w:rtl/>
        </w:rPr>
        <w:t xml:space="preserve">שאתם תוכלו ללכת למסעדות, תוכלו ללכת לקניון ותוכלו </w:t>
      </w:r>
      <w:bookmarkStart w:id="12422" w:name="_ETM_Q22_187000"/>
      <w:bookmarkEnd w:id="12422"/>
      <w:r>
        <w:rPr>
          <w:rFonts w:hint="cs"/>
          <w:rtl/>
        </w:rPr>
        <w:t>לחיות</w:t>
      </w:r>
      <w:r w:rsidR="00C86A94">
        <w:rPr>
          <w:rFonts w:hint="cs"/>
          <w:rtl/>
        </w:rPr>
        <w:t>.</w:t>
      </w:r>
      <w:r>
        <w:rPr>
          <w:rFonts w:hint="cs"/>
          <w:rtl/>
        </w:rPr>
        <w:t xml:space="preserve"> בשביל זה אנחנו שם. </w:t>
      </w:r>
      <w:bookmarkStart w:id="12423" w:name="_ETM_Q22_191000"/>
      <w:bookmarkEnd w:id="12423"/>
      <w:r>
        <w:rPr>
          <w:rFonts w:hint="cs"/>
          <w:rtl/>
        </w:rPr>
        <w:t>יש לנו אזרחים שאין מילה אחרת חוץ מלהיות גאים בהם. תודה רבה.</w:t>
      </w:r>
    </w:p>
    <w:p w:rsidR="009B17CE" w:rsidRDefault="009B17CE" w:rsidP="00416588">
      <w:pPr>
        <w:ind w:firstLine="0"/>
        <w:rPr>
          <w:rtl/>
        </w:rPr>
      </w:pPr>
      <w:bookmarkStart w:id="12424" w:name="_ETM_Q22_198000"/>
      <w:bookmarkEnd w:id="12424"/>
    </w:p>
    <w:p w:rsidR="009B17CE" w:rsidRDefault="009B17CE" w:rsidP="00416588">
      <w:pPr>
        <w:pStyle w:val="af6"/>
        <w:keepNext/>
        <w:rPr>
          <w:rtl/>
        </w:rPr>
      </w:pPr>
      <w:r w:rsidRPr="00C21146">
        <w:rPr>
          <w:rStyle w:val="TagStyle"/>
          <w:rtl/>
        </w:rPr>
        <w:t xml:space="preserve"> &lt;&lt; יור &gt;&gt; </w:t>
      </w:r>
      <w:r>
        <w:rPr>
          <w:rtl/>
        </w:rPr>
        <w:t xml:space="preserve">היו"ר חנוך דב </w:t>
      </w:r>
      <w:proofErr w:type="spellStart"/>
      <w:r>
        <w:rPr>
          <w:rtl/>
        </w:rPr>
        <w:t>מלביצקי</w:t>
      </w:r>
      <w:proofErr w:type="spellEnd"/>
      <w:r>
        <w:rPr>
          <w:rtl/>
        </w:rPr>
        <w:t>:</w:t>
      </w:r>
      <w:r w:rsidRPr="00C21146">
        <w:rPr>
          <w:rStyle w:val="TagStyle"/>
          <w:rtl/>
        </w:rPr>
        <w:t xml:space="preserve"> &lt;&lt; יור &gt;&gt;</w:t>
      </w:r>
      <w:r>
        <w:rPr>
          <w:rtl/>
        </w:rPr>
        <w:t xml:space="preserve">   </w:t>
      </w:r>
    </w:p>
    <w:p w:rsidR="009B17CE" w:rsidRDefault="009B17CE" w:rsidP="00B0453D">
      <w:pPr>
        <w:rPr>
          <w:rtl/>
        </w:rPr>
      </w:pPr>
    </w:p>
    <w:p w:rsidR="009B17CE" w:rsidRDefault="009B17CE" w:rsidP="00C86A94">
      <w:pPr>
        <w:rPr>
          <w:rtl/>
        </w:rPr>
      </w:pPr>
      <w:bookmarkStart w:id="12425" w:name="_ETM_Q22_199000"/>
      <w:bookmarkEnd w:id="12425"/>
      <w:r>
        <w:rPr>
          <w:rFonts w:hint="cs"/>
          <w:rtl/>
        </w:rPr>
        <w:t xml:space="preserve">תודה רבה. חבר הכנסת חמד עמאר </w:t>
      </w:r>
      <w:bookmarkStart w:id="12426" w:name="_ETM_Q22_202000"/>
      <w:bookmarkEnd w:id="12426"/>
      <w:r>
        <w:rPr>
          <w:rtl/>
        </w:rPr>
        <w:t>–</w:t>
      </w:r>
      <w:r>
        <w:rPr>
          <w:rFonts w:hint="cs"/>
          <w:rtl/>
        </w:rPr>
        <w:t xml:space="preserve"> לא נמצא; חבר הכנסת אברהם בצלאל </w:t>
      </w:r>
      <w:r>
        <w:rPr>
          <w:rtl/>
        </w:rPr>
        <w:t>–</w:t>
      </w:r>
      <w:r>
        <w:rPr>
          <w:rFonts w:hint="cs"/>
          <w:rtl/>
        </w:rPr>
        <w:t xml:space="preserve"> לא נמצא</w:t>
      </w:r>
      <w:r w:rsidR="00C86A94">
        <w:rPr>
          <w:rFonts w:hint="cs"/>
          <w:rtl/>
        </w:rPr>
        <w:t>.</w:t>
      </w:r>
      <w:r>
        <w:rPr>
          <w:rFonts w:hint="cs"/>
          <w:rtl/>
        </w:rPr>
        <w:t xml:space="preserve"> </w:t>
      </w:r>
      <w:bookmarkStart w:id="12427" w:name="_ETM_Q22_204000"/>
      <w:bookmarkEnd w:id="12427"/>
      <w:r>
        <w:rPr>
          <w:rFonts w:hint="cs"/>
          <w:rtl/>
        </w:rPr>
        <w:t xml:space="preserve">חברת הכנסת גוטליב, בבקשה. אחריה </w:t>
      </w:r>
      <w:r>
        <w:rPr>
          <w:rtl/>
        </w:rPr>
        <w:t>–</w:t>
      </w:r>
      <w:r>
        <w:rPr>
          <w:rFonts w:hint="cs"/>
          <w:rtl/>
        </w:rPr>
        <w:t xml:space="preserve"> חבר הכנסת דלל.</w:t>
      </w:r>
    </w:p>
    <w:p w:rsidR="009B17CE" w:rsidRDefault="009B17CE" w:rsidP="00416588">
      <w:pPr>
        <w:rPr>
          <w:rtl/>
        </w:rPr>
      </w:pPr>
      <w:bookmarkStart w:id="12428" w:name="_ETM_Q22_210000"/>
      <w:bookmarkEnd w:id="12428"/>
    </w:p>
    <w:p w:rsidR="009B17CE" w:rsidRDefault="009B17CE" w:rsidP="00416588">
      <w:pPr>
        <w:pStyle w:val="a4"/>
        <w:keepNext/>
        <w:rPr>
          <w:rtl/>
        </w:rPr>
      </w:pPr>
      <w:bookmarkStart w:id="12429" w:name="ET_speaker_6345_7"/>
      <w:r w:rsidRPr="00C21146">
        <w:rPr>
          <w:rStyle w:val="TagStyle"/>
          <w:rtl/>
        </w:rPr>
        <w:t xml:space="preserve"> &lt;&lt; דובר &gt;&gt; </w:t>
      </w:r>
      <w:bookmarkStart w:id="12430" w:name="_Toc153986051"/>
      <w:r>
        <w:rPr>
          <w:rtl/>
        </w:rPr>
        <w:t>טלי גוטליב (הליכוד):</w:t>
      </w:r>
      <w:bookmarkEnd w:id="12430"/>
      <w:r w:rsidRPr="00C21146">
        <w:rPr>
          <w:rStyle w:val="TagStyle"/>
          <w:rtl/>
        </w:rPr>
        <w:t xml:space="preserve"> &lt;&lt; דובר &gt;&gt;</w:t>
      </w:r>
      <w:r>
        <w:rPr>
          <w:rtl/>
        </w:rPr>
        <w:t xml:space="preserve">   </w:t>
      </w:r>
      <w:bookmarkEnd w:id="12429"/>
    </w:p>
    <w:p w:rsidR="009B17CE" w:rsidRDefault="009B17CE" w:rsidP="00B0453D">
      <w:pPr>
        <w:rPr>
          <w:rtl/>
        </w:rPr>
      </w:pPr>
    </w:p>
    <w:p w:rsidR="009B17CE" w:rsidRDefault="009B17CE" w:rsidP="00416588">
      <w:pPr>
        <w:rPr>
          <w:rtl/>
        </w:rPr>
      </w:pPr>
      <w:bookmarkStart w:id="12431" w:name="_ETM_Q22_211000"/>
      <w:bookmarkStart w:id="12432" w:name="_ETM_Q22_228240"/>
      <w:bookmarkEnd w:id="12431"/>
      <w:bookmarkEnd w:id="12432"/>
      <w:r>
        <w:rPr>
          <w:rtl/>
        </w:rPr>
        <w:t xml:space="preserve">דאגה </w:t>
      </w:r>
      <w:bookmarkStart w:id="12433" w:name="_ETM_Q22_228570"/>
      <w:bookmarkEnd w:id="12433"/>
      <w:r>
        <w:rPr>
          <w:rFonts w:hint="cs"/>
          <w:rtl/>
        </w:rPr>
        <w:t xml:space="preserve">ללוחמים גם צריכה להיות דאגה </w:t>
      </w:r>
      <w:r>
        <w:rPr>
          <w:rtl/>
        </w:rPr>
        <w:t xml:space="preserve">של </w:t>
      </w:r>
      <w:bookmarkStart w:id="12434" w:name="_ETM_Q22_228720"/>
      <w:bookmarkEnd w:id="12434"/>
      <w:r>
        <w:rPr>
          <w:rtl/>
        </w:rPr>
        <w:t xml:space="preserve">הממשלה </w:t>
      </w:r>
      <w:bookmarkStart w:id="12435" w:name="_ETM_Q22_229979"/>
      <w:bookmarkEnd w:id="12435"/>
      <w:r>
        <w:rPr>
          <w:rtl/>
        </w:rPr>
        <w:t xml:space="preserve">לנהל </w:t>
      </w:r>
      <w:bookmarkStart w:id="12436" w:name="_ETM_Q22_230370"/>
      <w:bookmarkEnd w:id="12436"/>
      <w:r>
        <w:rPr>
          <w:rtl/>
        </w:rPr>
        <w:t xml:space="preserve">את </w:t>
      </w:r>
      <w:bookmarkStart w:id="12437" w:name="_ETM_Q22_230429"/>
      <w:bookmarkEnd w:id="12437"/>
      <w:r>
        <w:rPr>
          <w:rtl/>
        </w:rPr>
        <w:t xml:space="preserve">המלחמה </w:t>
      </w:r>
      <w:bookmarkStart w:id="12438" w:name="_ETM_Q22_230909"/>
      <w:bookmarkEnd w:id="12438"/>
      <w:r>
        <w:rPr>
          <w:rtl/>
        </w:rPr>
        <w:t xml:space="preserve">הזאת </w:t>
      </w:r>
      <w:bookmarkStart w:id="12439" w:name="_ETM_Q22_231329"/>
      <w:bookmarkEnd w:id="12439"/>
      <w:r>
        <w:rPr>
          <w:rtl/>
        </w:rPr>
        <w:t xml:space="preserve">בצורה </w:t>
      </w:r>
      <w:bookmarkStart w:id="12440" w:name="_ETM_Q22_231749"/>
      <w:bookmarkEnd w:id="12440"/>
      <w:r>
        <w:rPr>
          <w:rtl/>
        </w:rPr>
        <w:t>נכונה</w:t>
      </w:r>
      <w:r>
        <w:rPr>
          <w:rFonts w:hint="cs"/>
          <w:rtl/>
        </w:rPr>
        <w:t xml:space="preserve">, </w:t>
      </w:r>
      <w:bookmarkStart w:id="12441" w:name="_ETM_Q22_234000"/>
      <w:bookmarkStart w:id="12442" w:name="_ETM_Q22_232750"/>
      <w:bookmarkEnd w:id="12441"/>
      <w:bookmarkEnd w:id="12442"/>
      <w:r>
        <w:rPr>
          <w:rtl/>
        </w:rPr>
        <w:t xml:space="preserve">וגם </w:t>
      </w:r>
      <w:bookmarkStart w:id="12443" w:name="_ETM_Q22_234400"/>
      <w:bookmarkEnd w:id="12443"/>
      <w:r>
        <w:rPr>
          <w:rtl/>
        </w:rPr>
        <w:t xml:space="preserve">ציפייה </w:t>
      </w:r>
      <w:bookmarkStart w:id="12444" w:name="_ETM_Q22_235000"/>
      <w:bookmarkEnd w:id="12444"/>
      <w:r>
        <w:rPr>
          <w:rtl/>
        </w:rPr>
        <w:t xml:space="preserve">מהדרג </w:t>
      </w:r>
      <w:bookmarkStart w:id="12445" w:name="_ETM_Q22_235480"/>
      <w:bookmarkEnd w:id="12445"/>
      <w:r>
        <w:rPr>
          <w:rtl/>
        </w:rPr>
        <w:t xml:space="preserve">הצבאי </w:t>
      </w:r>
      <w:bookmarkStart w:id="12446" w:name="_ETM_Q22_236170"/>
      <w:bookmarkEnd w:id="12446"/>
      <w:r>
        <w:rPr>
          <w:rtl/>
        </w:rPr>
        <w:t xml:space="preserve">לעשות </w:t>
      </w:r>
      <w:bookmarkStart w:id="12447" w:name="_ETM_Q22_236650"/>
      <w:bookmarkEnd w:id="12447"/>
      <w:r>
        <w:rPr>
          <w:rtl/>
        </w:rPr>
        <w:t>הכ</w:t>
      </w:r>
      <w:r>
        <w:rPr>
          <w:rFonts w:hint="cs"/>
          <w:rtl/>
        </w:rPr>
        <w:t>ו</w:t>
      </w:r>
      <w:r>
        <w:rPr>
          <w:rtl/>
        </w:rPr>
        <w:t>ל</w:t>
      </w:r>
      <w:r>
        <w:rPr>
          <w:rFonts w:hint="cs"/>
          <w:rtl/>
        </w:rPr>
        <w:t>,</w:t>
      </w:r>
      <w:r>
        <w:rPr>
          <w:rtl/>
        </w:rPr>
        <w:t xml:space="preserve"> </w:t>
      </w:r>
      <w:bookmarkStart w:id="12448" w:name="_ETM_Q22_236980"/>
      <w:bookmarkEnd w:id="12448"/>
      <w:r>
        <w:rPr>
          <w:rtl/>
        </w:rPr>
        <w:t xml:space="preserve">לשמור </w:t>
      </w:r>
      <w:bookmarkStart w:id="12449" w:name="_ETM_Q22_237340"/>
      <w:bookmarkEnd w:id="12449"/>
      <w:r>
        <w:rPr>
          <w:rtl/>
        </w:rPr>
        <w:t xml:space="preserve">על </w:t>
      </w:r>
      <w:bookmarkStart w:id="12450" w:name="_ETM_Q22_237400"/>
      <w:bookmarkEnd w:id="12450"/>
      <w:r>
        <w:rPr>
          <w:rtl/>
        </w:rPr>
        <w:t xml:space="preserve">החיילים </w:t>
      </w:r>
      <w:bookmarkStart w:id="12451" w:name="_ETM_Q22_237790"/>
      <w:bookmarkEnd w:id="12451"/>
      <w:r>
        <w:rPr>
          <w:rtl/>
        </w:rPr>
        <w:t xml:space="preserve">שלנו </w:t>
      </w:r>
      <w:bookmarkStart w:id="12452" w:name="_ETM_Q22_238120"/>
      <w:bookmarkEnd w:id="12452"/>
      <w:r>
        <w:rPr>
          <w:rtl/>
        </w:rPr>
        <w:t xml:space="preserve">מכל </w:t>
      </w:r>
      <w:bookmarkStart w:id="12453" w:name="_ETM_Q22_238390"/>
      <w:bookmarkEnd w:id="12453"/>
      <w:r>
        <w:rPr>
          <w:rtl/>
        </w:rPr>
        <w:t>משמר</w:t>
      </w:r>
      <w:r>
        <w:rPr>
          <w:rFonts w:hint="cs"/>
          <w:rtl/>
        </w:rPr>
        <w:t>.</w:t>
      </w:r>
    </w:p>
    <w:p w:rsidR="009B17CE" w:rsidRDefault="009B17CE" w:rsidP="00416588">
      <w:pPr>
        <w:rPr>
          <w:rtl/>
        </w:rPr>
      </w:pPr>
      <w:bookmarkStart w:id="12454" w:name="_ETM_Q22_236000"/>
      <w:bookmarkEnd w:id="12454"/>
    </w:p>
    <w:p w:rsidR="00C86A94" w:rsidRDefault="009B17CE" w:rsidP="00C86A94">
      <w:pPr>
        <w:rPr>
          <w:rtl/>
        </w:rPr>
      </w:pPr>
      <w:bookmarkStart w:id="12455" w:name="_ETM_Q22_237000"/>
      <w:bookmarkStart w:id="12456" w:name="_ETM_Q22_239320"/>
      <w:bookmarkEnd w:id="12455"/>
      <w:bookmarkEnd w:id="12456"/>
      <w:r>
        <w:rPr>
          <w:rtl/>
        </w:rPr>
        <w:t xml:space="preserve">ב-7 </w:t>
      </w:r>
      <w:bookmarkStart w:id="12457" w:name="_ETM_Q22_239710"/>
      <w:bookmarkEnd w:id="12457"/>
      <w:r>
        <w:rPr>
          <w:rFonts w:hint="cs"/>
          <w:rtl/>
        </w:rPr>
        <w:t>ב</w:t>
      </w:r>
      <w:r>
        <w:rPr>
          <w:rtl/>
        </w:rPr>
        <w:t>אוקטובר</w:t>
      </w:r>
      <w:r>
        <w:rPr>
          <w:rFonts w:hint="cs"/>
          <w:rtl/>
        </w:rPr>
        <w:t>,</w:t>
      </w:r>
      <w:r>
        <w:rPr>
          <w:rtl/>
        </w:rPr>
        <w:t xml:space="preserve"> </w:t>
      </w:r>
      <w:bookmarkStart w:id="12458" w:name="_ETM_Q22_240760"/>
      <w:bookmarkEnd w:id="12458"/>
      <w:r>
        <w:rPr>
          <w:rtl/>
        </w:rPr>
        <w:t xml:space="preserve">לאחר </w:t>
      </w:r>
      <w:bookmarkStart w:id="12459" w:name="_ETM_Q22_241149"/>
      <w:bookmarkEnd w:id="12459"/>
      <w:r>
        <w:rPr>
          <w:rFonts w:hint="cs"/>
          <w:rtl/>
        </w:rPr>
        <w:t>כ</w:t>
      </w:r>
      <w:r>
        <w:rPr>
          <w:rtl/>
        </w:rPr>
        <w:t>ש</w:t>
      </w:r>
      <w:r>
        <w:rPr>
          <w:rFonts w:hint="cs"/>
          <w:rtl/>
        </w:rPr>
        <w:t>ל</w:t>
      </w:r>
      <w:r>
        <w:rPr>
          <w:rtl/>
        </w:rPr>
        <w:t xml:space="preserve"> </w:t>
      </w:r>
      <w:bookmarkStart w:id="12460" w:name="_ETM_Q22_241570"/>
      <w:bookmarkEnd w:id="12460"/>
      <w:r>
        <w:rPr>
          <w:rtl/>
        </w:rPr>
        <w:t xml:space="preserve">מודיעיני </w:t>
      </w:r>
      <w:bookmarkStart w:id="12461" w:name="_ETM_Q22_242720"/>
      <w:bookmarkEnd w:id="12461"/>
      <w:r>
        <w:rPr>
          <w:rtl/>
        </w:rPr>
        <w:t xml:space="preserve">שאין </w:t>
      </w:r>
      <w:bookmarkStart w:id="12462" w:name="_ETM_Q22_243050"/>
      <w:bookmarkEnd w:id="12462"/>
      <w:r>
        <w:rPr>
          <w:rtl/>
        </w:rPr>
        <w:t>לתאר</w:t>
      </w:r>
      <w:r>
        <w:rPr>
          <w:rFonts w:hint="cs"/>
          <w:rtl/>
        </w:rPr>
        <w:t>,</w:t>
      </w:r>
      <w:r>
        <w:rPr>
          <w:rtl/>
        </w:rPr>
        <w:t xml:space="preserve"> </w:t>
      </w:r>
      <w:bookmarkStart w:id="12463" w:name="_ETM_Q22_243770"/>
      <w:bookmarkEnd w:id="12463"/>
      <w:r>
        <w:rPr>
          <w:rtl/>
        </w:rPr>
        <w:t xml:space="preserve">כישלון </w:t>
      </w:r>
      <w:bookmarkStart w:id="12464" w:name="_ETM_Q22_244190"/>
      <w:bookmarkEnd w:id="12464"/>
      <w:r>
        <w:rPr>
          <w:rtl/>
        </w:rPr>
        <w:t>קולוסלי</w:t>
      </w:r>
      <w:r>
        <w:rPr>
          <w:rFonts w:hint="cs"/>
          <w:rtl/>
        </w:rPr>
        <w:t>,</w:t>
      </w:r>
      <w:r>
        <w:rPr>
          <w:rtl/>
        </w:rPr>
        <w:t xml:space="preserve"> </w:t>
      </w:r>
      <w:bookmarkStart w:id="12465" w:name="_ETM_Q22_245360"/>
      <w:bookmarkEnd w:id="12465"/>
      <w:r>
        <w:rPr>
          <w:rtl/>
        </w:rPr>
        <w:t xml:space="preserve">חדרו </w:t>
      </w:r>
      <w:bookmarkStart w:id="12466" w:name="_ETM_Q22_245780"/>
      <w:bookmarkEnd w:id="12466"/>
      <w:r>
        <w:rPr>
          <w:rtl/>
        </w:rPr>
        <w:t xml:space="preserve">לישראל </w:t>
      </w:r>
      <w:bookmarkStart w:id="12467" w:name="_ETM_Q22_246350"/>
      <w:bookmarkEnd w:id="12467"/>
      <w:r>
        <w:rPr>
          <w:rtl/>
        </w:rPr>
        <w:t>מחבלים</w:t>
      </w:r>
      <w:r>
        <w:rPr>
          <w:rFonts w:hint="cs"/>
          <w:rtl/>
        </w:rPr>
        <w:t>, 3,000</w:t>
      </w:r>
      <w:r>
        <w:rPr>
          <w:rtl/>
        </w:rPr>
        <w:t xml:space="preserve"> </w:t>
      </w:r>
      <w:bookmarkStart w:id="12468" w:name="_ETM_Q22_247590"/>
      <w:bookmarkStart w:id="12469" w:name="_ETM_Q22_248069"/>
      <w:bookmarkStart w:id="12470" w:name="_ETM_Q22_248340"/>
      <w:bookmarkEnd w:id="12468"/>
      <w:bookmarkEnd w:id="12469"/>
      <w:bookmarkEnd w:id="12470"/>
      <w:r>
        <w:rPr>
          <w:rtl/>
        </w:rPr>
        <w:t>מחבלים</w:t>
      </w:r>
      <w:r>
        <w:rPr>
          <w:rFonts w:hint="cs"/>
          <w:rtl/>
        </w:rPr>
        <w:t>,</w:t>
      </w:r>
      <w:r>
        <w:rPr>
          <w:rtl/>
        </w:rPr>
        <w:t xml:space="preserve"> </w:t>
      </w:r>
      <w:bookmarkStart w:id="12471" w:name="_ETM_Q22_249270"/>
      <w:bookmarkEnd w:id="12471"/>
      <w:r>
        <w:rPr>
          <w:rtl/>
        </w:rPr>
        <w:t xml:space="preserve">כבשו </w:t>
      </w:r>
      <w:bookmarkStart w:id="12472" w:name="_ETM_Q22_249929"/>
      <w:bookmarkEnd w:id="12472"/>
      <w:r>
        <w:rPr>
          <w:rtl/>
        </w:rPr>
        <w:t xml:space="preserve">את </w:t>
      </w:r>
      <w:bookmarkStart w:id="12473" w:name="_ETM_Q22_250079"/>
      <w:bookmarkEnd w:id="12473"/>
      <w:r>
        <w:rPr>
          <w:rtl/>
        </w:rPr>
        <w:t>י</w:t>
      </w:r>
      <w:r>
        <w:rPr>
          <w:rFonts w:hint="cs"/>
          <w:rtl/>
        </w:rPr>
        <w:t>י</w:t>
      </w:r>
      <w:r>
        <w:rPr>
          <w:rtl/>
        </w:rPr>
        <w:t xml:space="preserve">שובי </w:t>
      </w:r>
      <w:bookmarkStart w:id="12474" w:name="_ETM_Q22_250439"/>
      <w:bookmarkEnd w:id="12474"/>
      <w:r>
        <w:rPr>
          <w:rtl/>
        </w:rPr>
        <w:t>הדרום</w:t>
      </w:r>
      <w:r>
        <w:rPr>
          <w:rFonts w:hint="cs"/>
          <w:rtl/>
        </w:rPr>
        <w:t>,</w:t>
      </w:r>
      <w:r>
        <w:rPr>
          <w:rtl/>
        </w:rPr>
        <w:t xml:space="preserve"> </w:t>
      </w:r>
      <w:bookmarkStart w:id="12475" w:name="_ETM_Q22_251279"/>
      <w:bookmarkEnd w:id="12475"/>
      <w:r>
        <w:rPr>
          <w:rtl/>
        </w:rPr>
        <w:t>רצחו</w:t>
      </w:r>
      <w:r>
        <w:rPr>
          <w:rFonts w:hint="cs"/>
          <w:rtl/>
        </w:rPr>
        <w:t>,</w:t>
      </w:r>
      <w:r>
        <w:rPr>
          <w:rtl/>
        </w:rPr>
        <w:t xml:space="preserve"> </w:t>
      </w:r>
      <w:bookmarkStart w:id="12476" w:name="_ETM_Q22_251759"/>
      <w:bookmarkEnd w:id="12476"/>
      <w:r>
        <w:rPr>
          <w:rtl/>
        </w:rPr>
        <w:t>טבחו</w:t>
      </w:r>
      <w:r>
        <w:rPr>
          <w:rFonts w:hint="cs"/>
          <w:rtl/>
        </w:rPr>
        <w:t>,</w:t>
      </w:r>
      <w:r>
        <w:rPr>
          <w:rtl/>
        </w:rPr>
        <w:t xml:space="preserve"> </w:t>
      </w:r>
      <w:bookmarkStart w:id="12477" w:name="_ETM_Q22_252450"/>
      <w:bookmarkEnd w:id="12477"/>
      <w:r>
        <w:rPr>
          <w:rtl/>
        </w:rPr>
        <w:t>התעללו</w:t>
      </w:r>
      <w:r>
        <w:rPr>
          <w:rFonts w:hint="cs"/>
          <w:rtl/>
        </w:rPr>
        <w:t>,</w:t>
      </w:r>
      <w:r>
        <w:rPr>
          <w:rtl/>
        </w:rPr>
        <w:t xml:space="preserve"> </w:t>
      </w:r>
      <w:bookmarkStart w:id="12478" w:name="_ETM_Q22_253200"/>
      <w:bookmarkEnd w:id="12478"/>
      <w:r>
        <w:rPr>
          <w:rtl/>
        </w:rPr>
        <w:t xml:space="preserve">ערפו </w:t>
      </w:r>
      <w:bookmarkStart w:id="12479" w:name="_ETM_Q22_253529"/>
      <w:bookmarkEnd w:id="12479"/>
      <w:r>
        <w:rPr>
          <w:rtl/>
        </w:rPr>
        <w:t>ראשים</w:t>
      </w:r>
      <w:r>
        <w:rPr>
          <w:rFonts w:hint="cs"/>
          <w:rtl/>
        </w:rPr>
        <w:t>,</w:t>
      </w:r>
      <w:r>
        <w:rPr>
          <w:rtl/>
        </w:rPr>
        <w:t xml:space="preserve"> </w:t>
      </w:r>
      <w:bookmarkStart w:id="12480" w:name="_ETM_Q22_254560"/>
      <w:bookmarkEnd w:id="12480"/>
      <w:r>
        <w:rPr>
          <w:rtl/>
        </w:rPr>
        <w:t xml:space="preserve">כרתו </w:t>
      </w:r>
      <w:bookmarkStart w:id="12481" w:name="_ETM_Q22_255700"/>
      <w:bookmarkEnd w:id="12481"/>
      <w:r>
        <w:rPr>
          <w:rtl/>
        </w:rPr>
        <w:t>איברים</w:t>
      </w:r>
      <w:r>
        <w:rPr>
          <w:rFonts w:hint="cs"/>
          <w:rtl/>
        </w:rPr>
        <w:t>,</w:t>
      </w:r>
      <w:r>
        <w:rPr>
          <w:rtl/>
        </w:rPr>
        <w:t xml:space="preserve"> </w:t>
      </w:r>
      <w:bookmarkStart w:id="12482" w:name="_ETM_Q22_256390"/>
      <w:bookmarkEnd w:id="12482"/>
      <w:r>
        <w:rPr>
          <w:rtl/>
        </w:rPr>
        <w:t xml:space="preserve">אנסו </w:t>
      </w:r>
      <w:bookmarkStart w:id="12483" w:name="_ETM_Q22_257200"/>
      <w:bookmarkEnd w:id="12483"/>
      <w:r>
        <w:rPr>
          <w:rtl/>
        </w:rPr>
        <w:t xml:space="preserve">את </w:t>
      </w:r>
      <w:bookmarkStart w:id="12484" w:name="_ETM_Q22_257350"/>
      <w:bookmarkEnd w:id="12484"/>
      <w:r>
        <w:rPr>
          <w:rtl/>
        </w:rPr>
        <w:t xml:space="preserve">בני </w:t>
      </w:r>
      <w:bookmarkStart w:id="12485" w:name="_ETM_Q22_257619"/>
      <w:bookmarkEnd w:id="12485"/>
      <w:r>
        <w:rPr>
          <w:rtl/>
        </w:rPr>
        <w:t xml:space="preserve">ובנות </w:t>
      </w:r>
      <w:bookmarkStart w:id="12486" w:name="_ETM_Q22_258040"/>
      <w:bookmarkEnd w:id="12486"/>
      <w:r>
        <w:rPr>
          <w:rtl/>
        </w:rPr>
        <w:t>עמנו</w:t>
      </w:r>
      <w:r>
        <w:rPr>
          <w:rFonts w:hint="cs"/>
          <w:rtl/>
        </w:rPr>
        <w:t>.</w:t>
      </w:r>
      <w:bookmarkStart w:id="12487" w:name="_ETM_Q22_258000"/>
      <w:bookmarkEnd w:id="12487"/>
      <w:r>
        <w:rPr>
          <w:rFonts w:hint="cs"/>
          <w:rtl/>
        </w:rPr>
        <w:t xml:space="preserve"> </w:t>
      </w:r>
      <w:r>
        <w:rPr>
          <w:rtl/>
        </w:rPr>
        <w:t>כידוע</w:t>
      </w:r>
      <w:r>
        <w:rPr>
          <w:rFonts w:hint="cs"/>
          <w:rtl/>
        </w:rPr>
        <w:t>, כמעט שלושה</w:t>
      </w:r>
      <w:bookmarkStart w:id="12488" w:name="_ETM_Q22_258940"/>
      <w:bookmarkEnd w:id="12488"/>
      <w:r>
        <w:rPr>
          <w:rtl/>
        </w:rPr>
        <w:t xml:space="preserve"> </w:t>
      </w:r>
      <w:bookmarkStart w:id="12489" w:name="_ETM_Q22_259330"/>
      <w:bookmarkEnd w:id="12489"/>
      <w:r>
        <w:rPr>
          <w:rtl/>
        </w:rPr>
        <w:t xml:space="preserve">ימים </w:t>
      </w:r>
      <w:bookmarkStart w:id="12490" w:name="_ETM_Q22_259659"/>
      <w:bookmarkStart w:id="12491" w:name="_ETM_Q22_260140"/>
      <w:bookmarkStart w:id="12492" w:name="_ETM_Q22_260440"/>
      <w:bookmarkEnd w:id="12490"/>
      <w:bookmarkEnd w:id="12491"/>
      <w:bookmarkEnd w:id="12492"/>
      <w:r>
        <w:rPr>
          <w:rtl/>
        </w:rPr>
        <w:t xml:space="preserve">לקח </w:t>
      </w:r>
      <w:bookmarkStart w:id="12493" w:name="_ETM_Q22_260680"/>
      <w:bookmarkEnd w:id="12493"/>
      <w:r>
        <w:rPr>
          <w:rtl/>
        </w:rPr>
        <w:t>ל</w:t>
      </w:r>
      <w:r>
        <w:rPr>
          <w:rFonts w:hint="cs"/>
          <w:rtl/>
        </w:rPr>
        <w:t>טה</w:t>
      </w:r>
      <w:r>
        <w:rPr>
          <w:rtl/>
        </w:rPr>
        <w:t xml:space="preserve">ר </w:t>
      </w:r>
      <w:bookmarkStart w:id="12494" w:name="_ETM_Q22_261100"/>
      <w:bookmarkEnd w:id="12494"/>
      <w:r>
        <w:rPr>
          <w:rtl/>
        </w:rPr>
        <w:t xml:space="preserve">את </w:t>
      </w:r>
      <w:bookmarkStart w:id="12495" w:name="_ETM_Q22_261220"/>
      <w:bookmarkEnd w:id="12495"/>
      <w:r>
        <w:rPr>
          <w:rtl/>
        </w:rPr>
        <w:t xml:space="preserve">הדרום </w:t>
      </w:r>
      <w:bookmarkStart w:id="12496" w:name="_ETM_Q22_262240"/>
      <w:bookmarkEnd w:id="12496"/>
      <w:r>
        <w:rPr>
          <w:rtl/>
        </w:rPr>
        <w:t xml:space="preserve">ולהתחיל </w:t>
      </w:r>
      <w:bookmarkStart w:id="12497" w:name="_ETM_Q22_262720"/>
      <w:bookmarkEnd w:id="12497"/>
      <w:r>
        <w:rPr>
          <w:rtl/>
        </w:rPr>
        <w:t xml:space="preserve">להשתלט </w:t>
      </w:r>
      <w:bookmarkStart w:id="12498" w:name="_ETM_Q22_263910"/>
      <w:bookmarkEnd w:id="12498"/>
      <w:r>
        <w:rPr>
          <w:rtl/>
        </w:rPr>
        <w:t xml:space="preserve">על </w:t>
      </w:r>
      <w:bookmarkStart w:id="12499" w:name="_ETM_Q22_264120"/>
      <w:bookmarkEnd w:id="12499"/>
      <w:r>
        <w:rPr>
          <w:rtl/>
        </w:rPr>
        <w:t xml:space="preserve">המצב </w:t>
      </w:r>
      <w:bookmarkStart w:id="12500" w:name="_ETM_Q22_264569"/>
      <w:bookmarkEnd w:id="12500"/>
      <w:r>
        <w:rPr>
          <w:rtl/>
        </w:rPr>
        <w:t xml:space="preserve">המחפיר </w:t>
      </w:r>
      <w:bookmarkStart w:id="12501" w:name="_ETM_Q22_265110"/>
      <w:bookmarkEnd w:id="12501"/>
      <w:r>
        <w:rPr>
          <w:rtl/>
        </w:rPr>
        <w:t xml:space="preserve">והנוראי </w:t>
      </w:r>
      <w:bookmarkStart w:id="12502" w:name="_ETM_Q22_265620"/>
      <w:bookmarkEnd w:id="12502"/>
      <w:r>
        <w:rPr>
          <w:rtl/>
        </w:rPr>
        <w:t>הזה</w:t>
      </w:r>
      <w:r>
        <w:rPr>
          <w:rFonts w:hint="cs"/>
          <w:rtl/>
        </w:rPr>
        <w:t>,</w:t>
      </w:r>
      <w:r>
        <w:rPr>
          <w:rtl/>
        </w:rPr>
        <w:t xml:space="preserve"> </w:t>
      </w:r>
      <w:bookmarkStart w:id="12503" w:name="_ETM_Q22_266459"/>
      <w:bookmarkEnd w:id="12503"/>
      <w:r>
        <w:rPr>
          <w:rtl/>
        </w:rPr>
        <w:t xml:space="preserve">שיותר </w:t>
      </w:r>
      <w:bookmarkStart w:id="12504" w:name="_ETM_Q22_267090"/>
      <w:bookmarkEnd w:id="12504"/>
      <w:r>
        <w:rPr>
          <w:rtl/>
        </w:rPr>
        <w:t>מכ</w:t>
      </w:r>
      <w:r>
        <w:rPr>
          <w:rFonts w:hint="cs"/>
          <w:rtl/>
        </w:rPr>
        <w:t>ו</w:t>
      </w:r>
      <w:r>
        <w:rPr>
          <w:rtl/>
        </w:rPr>
        <w:t xml:space="preserve">ל </w:t>
      </w:r>
      <w:bookmarkStart w:id="12505" w:name="_ETM_Q22_268020"/>
      <w:bookmarkEnd w:id="12505"/>
      <w:r>
        <w:rPr>
          <w:rtl/>
        </w:rPr>
        <w:t xml:space="preserve">גרם </w:t>
      </w:r>
      <w:bookmarkStart w:id="12506" w:name="_ETM_Q22_268469"/>
      <w:bookmarkEnd w:id="12506"/>
      <w:r>
        <w:rPr>
          <w:rtl/>
        </w:rPr>
        <w:t xml:space="preserve">לחמאס </w:t>
      </w:r>
      <w:bookmarkStart w:id="12507" w:name="_ETM_Q22_269539"/>
      <w:bookmarkEnd w:id="12507"/>
      <w:r>
        <w:rPr>
          <w:rtl/>
        </w:rPr>
        <w:t xml:space="preserve">להיות </w:t>
      </w:r>
      <w:bookmarkStart w:id="12508" w:name="_ETM_Q22_269869"/>
      <w:bookmarkEnd w:id="12508"/>
      <w:r>
        <w:rPr>
          <w:rtl/>
        </w:rPr>
        <w:t xml:space="preserve">בתודעת </w:t>
      </w:r>
      <w:bookmarkStart w:id="12509" w:name="_ETM_Q22_270350"/>
      <w:bookmarkEnd w:id="12509"/>
      <w:r>
        <w:rPr>
          <w:rtl/>
        </w:rPr>
        <w:t>ניצחון</w:t>
      </w:r>
      <w:r>
        <w:rPr>
          <w:rFonts w:hint="cs"/>
          <w:rtl/>
        </w:rPr>
        <w:t>.</w:t>
      </w:r>
      <w:bookmarkStart w:id="12510" w:name="_ETM_Q22_270000"/>
      <w:bookmarkStart w:id="12511" w:name="_ETM_Q22_271770"/>
      <w:bookmarkEnd w:id="12510"/>
      <w:bookmarkEnd w:id="12511"/>
      <w:r>
        <w:rPr>
          <w:rFonts w:hint="cs"/>
          <w:rtl/>
        </w:rPr>
        <w:t xml:space="preserve"> </w:t>
      </w:r>
      <w:r>
        <w:rPr>
          <w:rtl/>
        </w:rPr>
        <w:t xml:space="preserve">תודעת </w:t>
      </w:r>
      <w:bookmarkStart w:id="12512" w:name="_ETM_Q22_272190"/>
      <w:bookmarkEnd w:id="12512"/>
      <w:r>
        <w:rPr>
          <w:rtl/>
        </w:rPr>
        <w:t>ניצחון</w:t>
      </w:r>
      <w:r>
        <w:rPr>
          <w:rFonts w:hint="cs"/>
          <w:rtl/>
        </w:rPr>
        <w:t xml:space="preserve"> </w:t>
      </w:r>
      <w:r>
        <w:rPr>
          <w:rFonts w:hint="eastAsia"/>
          <w:rtl/>
        </w:rPr>
        <w:t>–</w:t>
      </w:r>
      <w:r>
        <w:rPr>
          <w:rtl/>
        </w:rPr>
        <w:t xml:space="preserve"> </w:t>
      </w:r>
      <w:bookmarkStart w:id="12513" w:name="_ETM_Q22_272720"/>
      <w:bookmarkEnd w:id="12513"/>
      <w:r>
        <w:rPr>
          <w:rtl/>
        </w:rPr>
        <w:t xml:space="preserve">המשמעות </w:t>
      </w:r>
      <w:bookmarkStart w:id="12514" w:name="_ETM_Q22_273110"/>
      <w:bookmarkEnd w:id="12514"/>
      <w:r>
        <w:rPr>
          <w:rtl/>
        </w:rPr>
        <w:t xml:space="preserve">המודיעינית </w:t>
      </w:r>
      <w:bookmarkStart w:id="12515" w:name="_ETM_Q22_273620"/>
      <w:bookmarkEnd w:id="12515"/>
      <w:r>
        <w:rPr>
          <w:rtl/>
        </w:rPr>
        <w:t xml:space="preserve">שלה </w:t>
      </w:r>
      <w:bookmarkStart w:id="12516" w:name="_ETM_Q22_274370"/>
      <w:bookmarkEnd w:id="12516"/>
      <w:r>
        <w:rPr>
          <w:rFonts w:hint="cs"/>
          <w:rtl/>
        </w:rPr>
        <w:t xml:space="preserve">היא </w:t>
      </w:r>
      <w:r>
        <w:rPr>
          <w:rtl/>
        </w:rPr>
        <w:t xml:space="preserve">שחמאס </w:t>
      </w:r>
      <w:bookmarkStart w:id="12517" w:name="_ETM_Q22_275680"/>
      <w:bookmarkEnd w:id="12517"/>
      <w:r>
        <w:rPr>
          <w:rtl/>
        </w:rPr>
        <w:t xml:space="preserve">לא </w:t>
      </w:r>
      <w:bookmarkStart w:id="12518" w:name="_ETM_Q22_275890"/>
      <w:bookmarkEnd w:id="12518"/>
      <w:r>
        <w:rPr>
          <w:rtl/>
        </w:rPr>
        <w:t xml:space="preserve">ירים </w:t>
      </w:r>
      <w:bookmarkStart w:id="12519" w:name="_ETM_Q22_276130"/>
      <w:bookmarkEnd w:id="12519"/>
      <w:r>
        <w:rPr>
          <w:rtl/>
        </w:rPr>
        <w:t>ידיים</w:t>
      </w:r>
      <w:r>
        <w:rPr>
          <w:rFonts w:hint="cs"/>
          <w:rtl/>
        </w:rPr>
        <w:t>,</w:t>
      </w:r>
      <w:r>
        <w:rPr>
          <w:rtl/>
        </w:rPr>
        <w:t xml:space="preserve"> </w:t>
      </w:r>
      <w:bookmarkStart w:id="12520" w:name="_ETM_Q22_277180"/>
      <w:bookmarkEnd w:id="12520"/>
      <w:r>
        <w:rPr>
          <w:rtl/>
        </w:rPr>
        <w:t xml:space="preserve">לא </w:t>
      </w:r>
      <w:bookmarkStart w:id="12521" w:name="_ETM_Q22_277390"/>
      <w:bookmarkEnd w:id="12521"/>
      <w:r>
        <w:rPr>
          <w:rtl/>
        </w:rPr>
        <w:t xml:space="preserve">יוציא </w:t>
      </w:r>
      <w:bookmarkStart w:id="12522" w:name="_ETM_Q22_277689"/>
      <w:bookmarkEnd w:id="12522"/>
      <w:r>
        <w:rPr>
          <w:rtl/>
        </w:rPr>
        <w:t xml:space="preserve">דגל </w:t>
      </w:r>
      <w:bookmarkStart w:id="12523" w:name="_ETM_Q22_278020"/>
      <w:bookmarkEnd w:id="12523"/>
      <w:r>
        <w:rPr>
          <w:rtl/>
        </w:rPr>
        <w:t xml:space="preserve">לבן </w:t>
      </w:r>
      <w:bookmarkStart w:id="12524" w:name="_ETM_Q22_278979"/>
      <w:bookmarkEnd w:id="12524"/>
      <w:r>
        <w:rPr>
          <w:rtl/>
        </w:rPr>
        <w:t xml:space="preserve">ולא </w:t>
      </w:r>
      <w:bookmarkStart w:id="12525" w:name="_ETM_Q22_279340"/>
      <w:bookmarkEnd w:id="12525"/>
      <w:r>
        <w:rPr>
          <w:rtl/>
        </w:rPr>
        <w:t xml:space="preserve">ייכנע </w:t>
      </w:r>
      <w:bookmarkStart w:id="12526" w:name="_ETM_Q22_280479"/>
      <w:bookmarkEnd w:id="12526"/>
      <w:r>
        <w:rPr>
          <w:rtl/>
        </w:rPr>
        <w:t xml:space="preserve">גם </w:t>
      </w:r>
      <w:bookmarkStart w:id="12527" w:name="_ETM_Q22_280780"/>
      <w:bookmarkEnd w:id="12527"/>
      <w:r>
        <w:rPr>
          <w:rtl/>
        </w:rPr>
        <w:t xml:space="preserve">אם </w:t>
      </w:r>
      <w:bookmarkStart w:id="12528" w:name="_ETM_Q22_280869"/>
      <w:bookmarkStart w:id="12529" w:name="_ETM_Q22_281229"/>
      <w:bookmarkEnd w:id="12528"/>
      <w:bookmarkEnd w:id="12529"/>
      <w:r>
        <w:rPr>
          <w:rtl/>
        </w:rPr>
        <w:t>נ</w:t>
      </w:r>
      <w:bookmarkStart w:id="12530" w:name="_ETM_Q22_281679"/>
      <w:bookmarkEnd w:id="12530"/>
      <w:r>
        <w:rPr>
          <w:rtl/>
        </w:rPr>
        <w:t xml:space="preserve">הרוג </w:t>
      </w:r>
      <w:bookmarkStart w:id="12531" w:name="_ETM_Q22_282219"/>
      <w:bookmarkEnd w:id="12531"/>
      <w:r>
        <w:rPr>
          <w:rtl/>
        </w:rPr>
        <w:t xml:space="preserve">אותו </w:t>
      </w:r>
      <w:bookmarkStart w:id="12532" w:name="_ETM_Q22_282490"/>
      <w:bookmarkEnd w:id="12532"/>
      <w:r>
        <w:rPr>
          <w:rtl/>
        </w:rPr>
        <w:t>ונ</w:t>
      </w:r>
      <w:r>
        <w:rPr>
          <w:rFonts w:hint="cs"/>
          <w:rtl/>
        </w:rPr>
        <w:t xml:space="preserve">חסל </w:t>
      </w:r>
      <w:bookmarkStart w:id="12533" w:name="_ETM_Q22_283009"/>
      <w:bookmarkStart w:id="12534" w:name="_ETM_Q22_283189"/>
      <w:bookmarkEnd w:id="12533"/>
      <w:bookmarkEnd w:id="12534"/>
      <w:r>
        <w:rPr>
          <w:rtl/>
        </w:rPr>
        <w:t xml:space="preserve">חלקים </w:t>
      </w:r>
      <w:bookmarkStart w:id="12535" w:name="_ETM_Q22_283549"/>
      <w:bookmarkEnd w:id="12535"/>
      <w:r>
        <w:rPr>
          <w:rtl/>
        </w:rPr>
        <w:t xml:space="preserve">נכבדים </w:t>
      </w:r>
      <w:bookmarkStart w:id="12536" w:name="_ETM_Q22_283939"/>
      <w:bookmarkEnd w:id="12536"/>
      <w:r>
        <w:rPr>
          <w:rtl/>
        </w:rPr>
        <w:t>ממנו</w:t>
      </w:r>
      <w:r>
        <w:rPr>
          <w:rFonts w:hint="cs"/>
          <w:rtl/>
        </w:rPr>
        <w:t>.</w:t>
      </w:r>
      <w:r>
        <w:rPr>
          <w:rtl/>
        </w:rPr>
        <w:t xml:space="preserve"> </w:t>
      </w:r>
      <w:bookmarkStart w:id="12537" w:name="_ETM_Q22_284479"/>
      <w:bookmarkEnd w:id="12537"/>
      <w:r>
        <w:rPr>
          <w:rtl/>
        </w:rPr>
        <w:t>ז</w:t>
      </w:r>
      <w:r>
        <w:rPr>
          <w:rFonts w:hint="cs"/>
          <w:rtl/>
        </w:rPr>
        <w:t>את</w:t>
      </w:r>
      <w:r>
        <w:rPr>
          <w:rtl/>
        </w:rPr>
        <w:t xml:space="preserve"> </w:t>
      </w:r>
      <w:bookmarkStart w:id="12538" w:name="_ETM_Q22_284630"/>
      <w:bookmarkEnd w:id="12538"/>
      <w:r>
        <w:rPr>
          <w:rtl/>
        </w:rPr>
        <w:t xml:space="preserve">תודעת </w:t>
      </w:r>
      <w:bookmarkStart w:id="12539" w:name="_ETM_Q22_285049"/>
      <w:bookmarkEnd w:id="12539"/>
      <w:r>
        <w:rPr>
          <w:rtl/>
        </w:rPr>
        <w:t>ניצחון</w:t>
      </w:r>
      <w:r>
        <w:rPr>
          <w:rFonts w:hint="cs"/>
          <w:rtl/>
        </w:rPr>
        <w:t>.</w:t>
      </w:r>
      <w:r>
        <w:rPr>
          <w:rtl/>
        </w:rPr>
        <w:t xml:space="preserve"> </w:t>
      </w:r>
      <w:bookmarkStart w:id="12540" w:name="_ETM_Q22_285740"/>
      <w:bookmarkEnd w:id="12540"/>
      <w:r>
        <w:rPr>
          <w:rtl/>
        </w:rPr>
        <w:t xml:space="preserve">חמאס </w:t>
      </w:r>
      <w:bookmarkStart w:id="12541" w:name="_ETM_Q22_286279"/>
      <w:bookmarkEnd w:id="12541"/>
      <w:r>
        <w:rPr>
          <w:rtl/>
        </w:rPr>
        <w:t xml:space="preserve">עשה </w:t>
      </w:r>
      <w:bookmarkStart w:id="12542" w:name="_ETM_Q22_286579"/>
      <w:bookmarkEnd w:id="12542"/>
      <w:r>
        <w:rPr>
          <w:rtl/>
        </w:rPr>
        <w:t xml:space="preserve">לעם </w:t>
      </w:r>
      <w:bookmarkStart w:id="12543" w:name="_ETM_Q22_286849"/>
      <w:bookmarkEnd w:id="12543"/>
      <w:r>
        <w:rPr>
          <w:rtl/>
        </w:rPr>
        <w:t xml:space="preserve">היהודי </w:t>
      </w:r>
      <w:bookmarkStart w:id="12544" w:name="_ETM_Q22_287810"/>
      <w:bookmarkEnd w:id="12544"/>
      <w:r>
        <w:rPr>
          <w:rtl/>
        </w:rPr>
        <w:t>מה</w:t>
      </w:r>
      <w:r>
        <w:rPr>
          <w:rFonts w:hint="cs"/>
          <w:rtl/>
        </w:rPr>
        <w:t xml:space="preserve"> </w:t>
      </w:r>
      <w:r>
        <w:rPr>
          <w:rtl/>
        </w:rPr>
        <w:t>ש</w:t>
      </w:r>
      <w:bookmarkStart w:id="12545" w:name="_ETM_Q22_288529"/>
      <w:bookmarkEnd w:id="12545"/>
      <w:r>
        <w:rPr>
          <w:rtl/>
        </w:rPr>
        <w:t xml:space="preserve">לא </w:t>
      </w:r>
      <w:bookmarkStart w:id="12546" w:name="_ETM_Q22_288799"/>
      <w:bookmarkEnd w:id="12546"/>
      <w:r>
        <w:rPr>
          <w:rtl/>
        </w:rPr>
        <w:t xml:space="preserve">עשו </w:t>
      </w:r>
      <w:bookmarkStart w:id="12547" w:name="_ETM_Q22_289100"/>
      <w:bookmarkEnd w:id="12547"/>
      <w:r>
        <w:rPr>
          <w:rtl/>
        </w:rPr>
        <w:t xml:space="preserve">לעם </w:t>
      </w:r>
      <w:bookmarkStart w:id="12548" w:name="_ETM_Q22_289340"/>
      <w:bookmarkEnd w:id="12548"/>
      <w:r>
        <w:rPr>
          <w:rtl/>
        </w:rPr>
        <w:t xml:space="preserve">היהודי </w:t>
      </w:r>
      <w:bookmarkStart w:id="12549" w:name="_ETM_Q22_289670"/>
      <w:bookmarkEnd w:id="12549"/>
      <w:r>
        <w:rPr>
          <w:rtl/>
        </w:rPr>
        <w:t>מהשו</w:t>
      </w:r>
      <w:r>
        <w:rPr>
          <w:rFonts w:hint="cs"/>
          <w:rtl/>
        </w:rPr>
        <w:t>א</w:t>
      </w:r>
      <w:r>
        <w:rPr>
          <w:rtl/>
        </w:rPr>
        <w:t>ה</w:t>
      </w:r>
      <w:r>
        <w:rPr>
          <w:rFonts w:hint="cs"/>
          <w:rtl/>
        </w:rPr>
        <w:t>.</w:t>
      </w:r>
      <w:r>
        <w:rPr>
          <w:rtl/>
        </w:rPr>
        <w:t xml:space="preserve"> </w:t>
      </w:r>
      <w:bookmarkStart w:id="12550" w:name="_ETM_Q22_290909"/>
      <w:bookmarkStart w:id="12551" w:name="_ETM_Q22_292000"/>
      <w:bookmarkStart w:id="12552" w:name="_ETM_Q22_291000"/>
      <w:bookmarkEnd w:id="12550"/>
      <w:bookmarkEnd w:id="12551"/>
      <w:bookmarkEnd w:id="12552"/>
      <w:r>
        <w:rPr>
          <w:rtl/>
        </w:rPr>
        <w:t xml:space="preserve">זאת </w:t>
      </w:r>
      <w:bookmarkStart w:id="12553" w:name="_ETM_Q22_291179"/>
      <w:bookmarkEnd w:id="12553"/>
      <w:r>
        <w:rPr>
          <w:rtl/>
        </w:rPr>
        <w:t xml:space="preserve">נקודת </w:t>
      </w:r>
      <w:bookmarkStart w:id="12554" w:name="_ETM_Q22_291569"/>
      <w:bookmarkEnd w:id="12554"/>
      <w:r>
        <w:rPr>
          <w:rtl/>
        </w:rPr>
        <w:t xml:space="preserve">הפתיחה </w:t>
      </w:r>
      <w:bookmarkStart w:id="12555" w:name="_ETM_Q22_291929"/>
      <w:bookmarkEnd w:id="12555"/>
      <w:r>
        <w:rPr>
          <w:rtl/>
        </w:rPr>
        <w:t xml:space="preserve">של </w:t>
      </w:r>
      <w:bookmarkStart w:id="12556" w:name="_ETM_Q22_292079"/>
      <w:bookmarkEnd w:id="12556"/>
      <w:r>
        <w:rPr>
          <w:rtl/>
        </w:rPr>
        <w:t xml:space="preserve">המלחמה </w:t>
      </w:r>
      <w:bookmarkStart w:id="12557" w:name="_ETM_Q22_292590"/>
      <w:bookmarkEnd w:id="12557"/>
      <w:r>
        <w:rPr>
          <w:rtl/>
        </w:rPr>
        <w:t>הזאת</w:t>
      </w:r>
      <w:r>
        <w:rPr>
          <w:rFonts w:hint="cs"/>
          <w:rtl/>
        </w:rPr>
        <w:t>.</w:t>
      </w:r>
      <w:r>
        <w:rPr>
          <w:rtl/>
        </w:rPr>
        <w:t xml:space="preserve"> </w:t>
      </w:r>
      <w:bookmarkStart w:id="12558" w:name="_ETM_Q22_293009"/>
      <w:bookmarkEnd w:id="12558"/>
    </w:p>
    <w:p w:rsidR="00C86A94" w:rsidRDefault="00C86A94" w:rsidP="00C86A94">
      <w:pPr>
        <w:rPr>
          <w:rtl/>
        </w:rPr>
      </w:pPr>
    </w:p>
    <w:p w:rsidR="009B17CE" w:rsidRDefault="009B17CE" w:rsidP="00C86A94">
      <w:pPr>
        <w:rPr>
          <w:rtl/>
        </w:rPr>
      </w:pPr>
      <w:r>
        <w:rPr>
          <w:rtl/>
        </w:rPr>
        <w:t xml:space="preserve">ואני </w:t>
      </w:r>
      <w:bookmarkStart w:id="12559" w:name="_ETM_Q22_293219"/>
      <w:bookmarkEnd w:id="12559"/>
      <w:r>
        <w:rPr>
          <w:rtl/>
        </w:rPr>
        <w:t xml:space="preserve">חשבתי </w:t>
      </w:r>
      <w:bookmarkStart w:id="12560" w:name="_ETM_Q22_294179"/>
      <w:bookmarkEnd w:id="12560"/>
      <w:r>
        <w:rPr>
          <w:rtl/>
        </w:rPr>
        <w:t xml:space="preserve">שאת </w:t>
      </w:r>
      <w:bookmarkStart w:id="12561" w:name="_ETM_Q22_294359"/>
      <w:bookmarkEnd w:id="12561"/>
      <w:r>
        <w:rPr>
          <w:rtl/>
        </w:rPr>
        <w:t xml:space="preserve">המלחמה </w:t>
      </w:r>
      <w:bookmarkStart w:id="12562" w:name="_ETM_Q22_294840"/>
      <w:bookmarkEnd w:id="12562"/>
      <w:r>
        <w:rPr>
          <w:rtl/>
        </w:rPr>
        <w:t xml:space="preserve">הזאת </w:t>
      </w:r>
      <w:bookmarkStart w:id="12563" w:name="_ETM_Q22_295100"/>
      <w:bookmarkStart w:id="12564" w:name="_ETM_Q22_295130"/>
      <w:bookmarkEnd w:id="12563"/>
      <w:bookmarkEnd w:id="12564"/>
      <w:r>
        <w:rPr>
          <w:rtl/>
        </w:rPr>
        <w:t xml:space="preserve">צריך </w:t>
      </w:r>
      <w:bookmarkStart w:id="12565" w:name="_ETM_Q22_295280"/>
      <w:bookmarkEnd w:id="12565"/>
      <w:r>
        <w:rPr>
          <w:rtl/>
        </w:rPr>
        <w:t xml:space="preserve">לנהל </w:t>
      </w:r>
      <w:bookmarkStart w:id="12566" w:name="_ETM_Q22_296270"/>
      <w:bookmarkEnd w:id="12566"/>
      <w:r>
        <w:rPr>
          <w:rtl/>
        </w:rPr>
        <w:t xml:space="preserve">בצורה </w:t>
      </w:r>
      <w:bookmarkStart w:id="12567" w:name="_ETM_Q22_296720"/>
      <w:bookmarkStart w:id="12568" w:name="_ETM_Q22_296899"/>
      <w:bookmarkStart w:id="12569" w:name="_ETM_Q22_298150"/>
      <w:bookmarkEnd w:id="12567"/>
      <w:bookmarkEnd w:id="12568"/>
      <w:bookmarkEnd w:id="12569"/>
      <w:r>
        <w:rPr>
          <w:rtl/>
        </w:rPr>
        <w:t>מופרעת</w:t>
      </w:r>
      <w:r>
        <w:rPr>
          <w:rFonts w:hint="cs"/>
          <w:rtl/>
        </w:rPr>
        <w:t xml:space="preserve"> – </w:t>
      </w:r>
      <w:bookmarkStart w:id="12570" w:name="_ETM_Q22_299000"/>
      <w:bookmarkEnd w:id="12570"/>
      <w:r>
        <w:rPr>
          <w:rFonts w:hint="cs"/>
          <w:rtl/>
        </w:rPr>
        <w:t>מופרעת –</w:t>
      </w:r>
      <w:r>
        <w:rPr>
          <w:rtl/>
        </w:rPr>
        <w:t xml:space="preserve"> </w:t>
      </w:r>
      <w:bookmarkStart w:id="12571" w:name="_ETM_Q22_299320"/>
      <w:bookmarkEnd w:id="12571"/>
      <w:r>
        <w:rPr>
          <w:rtl/>
        </w:rPr>
        <w:t xml:space="preserve">לעשות </w:t>
      </w:r>
      <w:bookmarkStart w:id="12572" w:name="_ETM_Q22_299630"/>
      <w:bookmarkEnd w:id="12572"/>
      <w:r>
        <w:rPr>
          <w:rtl/>
        </w:rPr>
        <w:t xml:space="preserve">דברים </w:t>
      </w:r>
      <w:bookmarkStart w:id="12573" w:name="_ETM_Q22_300500"/>
      <w:bookmarkEnd w:id="12573"/>
      <w:r>
        <w:rPr>
          <w:rtl/>
        </w:rPr>
        <w:t xml:space="preserve">מופרעים </w:t>
      </w:r>
      <w:bookmarkStart w:id="12574" w:name="_ETM_Q22_301350"/>
      <w:bookmarkEnd w:id="12574"/>
      <w:r>
        <w:rPr>
          <w:rFonts w:hint="cs"/>
          <w:rtl/>
        </w:rPr>
        <w:t xml:space="preserve">מאוד, </w:t>
      </w:r>
      <w:bookmarkStart w:id="12575" w:name="_ETM_Q22_302280"/>
      <w:bookmarkEnd w:id="12575"/>
      <w:r>
        <w:rPr>
          <w:rtl/>
        </w:rPr>
        <w:t xml:space="preserve">כדי </w:t>
      </w:r>
      <w:bookmarkStart w:id="12576" w:name="_ETM_Q22_302520"/>
      <w:bookmarkEnd w:id="12576"/>
      <w:r>
        <w:rPr>
          <w:rtl/>
        </w:rPr>
        <w:t xml:space="preserve">לבטל </w:t>
      </w:r>
      <w:bookmarkStart w:id="12577" w:name="_ETM_Q22_302939"/>
      <w:bookmarkEnd w:id="12577"/>
      <w:r>
        <w:rPr>
          <w:rtl/>
        </w:rPr>
        <w:t xml:space="preserve">את </w:t>
      </w:r>
      <w:bookmarkStart w:id="12578" w:name="_ETM_Q22_303030"/>
      <w:bookmarkEnd w:id="12578"/>
      <w:r>
        <w:rPr>
          <w:rFonts w:hint="cs"/>
          <w:rtl/>
        </w:rPr>
        <w:t>ת</w:t>
      </w:r>
      <w:r>
        <w:rPr>
          <w:rtl/>
        </w:rPr>
        <w:t xml:space="preserve">ודעת </w:t>
      </w:r>
      <w:bookmarkStart w:id="12579" w:name="_ETM_Q22_303360"/>
      <w:bookmarkEnd w:id="12579"/>
      <w:r>
        <w:rPr>
          <w:rtl/>
        </w:rPr>
        <w:t xml:space="preserve">הניצחון </w:t>
      </w:r>
      <w:bookmarkStart w:id="12580" w:name="_ETM_Q22_303810"/>
      <w:bookmarkEnd w:id="12580"/>
      <w:r>
        <w:rPr>
          <w:rtl/>
        </w:rPr>
        <w:t xml:space="preserve">של </w:t>
      </w:r>
      <w:bookmarkStart w:id="12581" w:name="_ETM_Q22_304080"/>
      <w:bookmarkEnd w:id="12581"/>
      <w:r>
        <w:rPr>
          <w:rFonts w:hint="cs"/>
          <w:rtl/>
        </w:rPr>
        <w:t>ח</w:t>
      </w:r>
      <w:r>
        <w:rPr>
          <w:rtl/>
        </w:rPr>
        <w:t>מ</w:t>
      </w:r>
      <w:r>
        <w:rPr>
          <w:rFonts w:hint="cs"/>
          <w:rtl/>
        </w:rPr>
        <w:t>א</w:t>
      </w:r>
      <w:r>
        <w:rPr>
          <w:rtl/>
        </w:rPr>
        <w:t>ס</w:t>
      </w:r>
      <w:r>
        <w:rPr>
          <w:rFonts w:hint="cs"/>
          <w:rtl/>
        </w:rPr>
        <w:t xml:space="preserve">. </w:t>
      </w:r>
      <w:bookmarkStart w:id="12582" w:name="_ETM_Q22_303000"/>
      <w:bookmarkStart w:id="12583" w:name="_ETM_Q22_304000"/>
      <w:bookmarkStart w:id="12584" w:name="_ETM_Q22_304540"/>
      <w:bookmarkEnd w:id="12582"/>
      <w:bookmarkEnd w:id="12583"/>
      <w:bookmarkEnd w:id="12584"/>
      <w:r>
        <w:rPr>
          <w:rtl/>
        </w:rPr>
        <w:t xml:space="preserve">אז </w:t>
      </w:r>
      <w:bookmarkStart w:id="12585" w:name="_ETM_Q22_304900"/>
      <w:bookmarkEnd w:id="12585"/>
      <w:r>
        <w:rPr>
          <w:rFonts w:hint="cs"/>
          <w:rtl/>
        </w:rPr>
        <w:t xml:space="preserve">בהתחלה </w:t>
      </w:r>
      <w:bookmarkStart w:id="12586" w:name="_ETM_Q22_305100"/>
      <w:bookmarkStart w:id="12587" w:name="_ETM_Q22_305369"/>
      <w:bookmarkEnd w:id="12586"/>
      <w:bookmarkEnd w:id="12587"/>
      <w:r>
        <w:rPr>
          <w:rtl/>
        </w:rPr>
        <w:t xml:space="preserve">שמעתי </w:t>
      </w:r>
      <w:bookmarkStart w:id="12588" w:name="_ETM_Q22_305760"/>
      <w:bookmarkEnd w:id="12588"/>
      <w:r>
        <w:rPr>
          <w:rtl/>
        </w:rPr>
        <w:t xml:space="preserve">את </w:t>
      </w:r>
      <w:bookmarkStart w:id="12589" w:name="_ETM_Q22_305880"/>
      <w:bookmarkEnd w:id="12589"/>
      <w:r>
        <w:rPr>
          <w:rtl/>
        </w:rPr>
        <w:t xml:space="preserve">הממשלה </w:t>
      </w:r>
      <w:bookmarkStart w:id="12590" w:name="_ETM_Q22_306450"/>
      <w:bookmarkEnd w:id="12590"/>
      <w:r>
        <w:rPr>
          <w:rtl/>
        </w:rPr>
        <w:t xml:space="preserve">דואגת </w:t>
      </w:r>
      <w:bookmarkStart w:id="12591" w:name="_ETM_Q22_306810"/>
      <w:bookmarkEnd w:id="12591"/>
      <w:r>
        <w:rPr>
          <w:rtl/>
        </w:rPr>
        <w:t xml:space="preserve">לחיילים </w:t>
      </w:r>
      <w:bookmarkStart w:id="12592" w:name="_ETM_Q22_307200"/>
      <w:bookmarkEnd w:id="12592"/>
      <w:r>
        <w:rPr>
          <w:rtl/>
        </w:rPr>
        <w:t xml:space="preserve">והלוחמים </w:t>
      </w:r>
      <w:bookmarkStart w:id="12593" w:name="_ETM_Q22_307950"/>
      <w:bookmarkEnd w:id="12593"/>
      <w:r>
        <w:rPr>
          <w:rtl/>
        </w:rPr>
        <w:t xml:space="preserve">ואומרת </w:t>
      </w:r>
      <w:bookmarkStart w:id="12594" w:name="_ETM_Q22_308990"/>
      <w:bookmarkEnd w:id="12594"/>
      <w:r>
        <w:rPr>
          <w:rtl/>
        </w:rPr>
        <w:t xml:space="preserve">שאנחנו </w:t>
      </w:r>
      <w:bookmarkStart w:id="12595" w:name="_ETM_Q22_309410"/>
      <w:bookmarkEnd w:id="12595"/>
      <w:r>
        <w:rPr>
          <w:rtl/>
        </w:rPr>
        <w:t xml:space="preserve">נטיל </w:t>
      </w:r>
      <w:bookmarkStart w:id="12596" w:name="_ETM_Q22_309740"/>
      <w:bookmarkEnd w:id="12596"/>
      <w:r>
        <w:rPr>
          <w:rtl/>
        </w:rPr>
        <w:t xml:space="preserve">מצור </w:t>
      </w:r>
      <w:bookmarkStart w:id="12597" w:name="_ETM_Q22_311060"/>
      <w:bookmarkEnd w:id="12597"/>
      <w:r>
        <w:rPr>
          <w:rtl/>
        </w:rPr>
        <w:t xml:space="preserve">על </w:t>
      </w:r>
      <w:bookmarkStart w:id="12598" w:name="_ETM_Q22_311270"/>
      <w:bookmarkEnd w:id="12598"/>
      <w:r>
        <w:rPr>
          <w:rFonts w:hint="cs"/>
          <w:rtl/>
        </w:rPr>
        <w:t xml:space="preserve">עזה, </w:t>
      </w:r>
      <w:bookmarkStart w:id="12599" w:name="_ETM_Q22_311810"/>
      <w:bookmarkEnd w:id="12599"/>
      <w:r>
        <w:rPr>
          <w:rtl/>
        </w:rPr>
        <w:t xml:space="preserve">לא </w:t>
      </w:r>
      <w:bookmarkStart w:id="12600" w:name="_ETM_Q22_311990"/>
      <w:bookmarkEnd w:id="12600"/>
      <w:r>
        <w:rPr>
          <w:rtl/>
        </w:rPr>
        <w:t xml:space="preserve">נכניס </w:t>
      </w:r>
      <w:bookmarkStart w:id="12601" w:name="_ETM_Q22_312440"/>
      <w:bookmarkEnd w:id="12601"/>
      <w:r>
        <w:rPr>
          <w:rtl/>
        </w:rPr>
        <w:t>מים</w:t>
      </w:r>
      <w:r>
        <w:rPr>
          <w:rFonts w:hint="cs"/>
          <w:rtl/>
        </w:rPr>
        <w:t>,</w:t>
      </w:r>
      <w:r>
        <w:rPr>
          <w:rtl/>
        </w:rPr>
        <w:t xml:space="preserve"> </w:t>
      </w:r>
      <w:bookmarkStart w:id="12602" w:name="_ETM_Q22_312860"/>
      <w:bookmarkEnd w:id="12602"/>
      <w:r>
        <w:rPr>
          <w:rtl/>
        </w:rPr>
        <w:t xml:space="preserve">לא </w:t>
      </w:r>
      <w:bookmarkStart w:id="12603" w:name="_ETM_Q22_313010"/>
      <w:bookmarkEnd w:id="12603"/>
      <w:r>
        <w:rPr>
          <w:rtl/>
        </w:rPr>
        <w:t>שתייה</w:t>
      </w:r>
      <w:r>
        <w:rPr>
          <w:rFonts w:hint="cs"/>
          <w:rtl/>
        </w:rPr>
        <w:t xml:space="preserve">, בטח לא דלק. זה החזיק מעמד </w:t>
      </w:r>
      <w:bookmarkStart w:id="12604" w:name="_ETM_Q22_317000"/>
      <w:bookmarkStart w:id="12605" w:name="_ETM_Q22_313550"/>
      <w:bookmarkStart w:id="12606" w:name="_ETM_Q22_314000"/>
      <w:bookmarkStart w:id="12607" w:name="_ETM_Q22_314780"/>
      <w:bookmarkStart w:id="12608" w:name="_ETM_Q22_314989"/>
      <w:bookmarkStart w:id="12609" w:name="_ETM_Q22_315319"/>
      <w:bookmarkStart w:id="12610" w:name="_ETM_Q22_316940"/>
      <w:bookmarkEnd w:id="12604"/>
      <w:bookmarkEnd w:id="12605"/>
      <w:bookmarkEnd w:id="12606"/>
      <w:bookmarkEnd w:id="12607"/>
      <w:bookmarkEnd w:id="12608"/>
      <w:bookmarkEnd w:id="12609"/>
      <w:bookmarkEnd w:id="12610"/>
      <w:r>
        <w:rPr>
          <w:rFonts w:hint="cs"/>
          <w:rtl/>
        </w:rPr>
        <w:t>יו</w:t>
      </w:r>
      <w:r>
        <w:rPr>
          <w:rtl/>
        </w:rPr>
        <w:t>מיים</w:t>
      </w:r>
      <w:r>
        <w:rPr>
          <w:rFonts w:hint="cs"/>
          <w:rtl/>
        </w:rPr>
        <w:t xml:space="preserve">. </w:t>
      </w:r>
      <w:bookmarkStart w:id="12611" w:name="_ETM_Q22_318000"/>
      <w:bookmarkStart w:id="12612" w:name="_ETM_Q22_318639"/>
      <w:bookmarkEnd w:id="12611"/>
      <w:bookmarkEnd w:id="12612"/>
      <w:r>
        <w:rPr>
          <w:rtl/>
        </w:rPr>
        <w:t>טוב</w:t>
      </w:r>
      <w:r>
        <w:rPr>
          <w:rFonts w:hint="cs"/>
          <w:rtl/>
        </w:rPr>
        <w:t>,</w:t>
      </w:r>
      <w:r>
        <w:rPr>
          <w:rtl/>
        </w:rPr>
        <w:t xml:space="preserve"> </w:t>
      </w:r>
      <w:bookmarkStart w:id="12613" w:name="_ETM_Q22_319090"/>
      <w:bookmarkEnd w:id="12613"/>
      <w:r>
        <w:rPr>
          <w:rtl/>
        </w:rPr>
        <w:t xml:space="preserve">אנחנו </w:t>
      </w:r>
      <w:bookmarkStart w:id="12614" w:name="_ETM_Q22_319329"/>
      <w:bookmarkEnd w:id="12614"/>
      <w:r>
        <w:rPr>
          <w:rtl/>
        </w:rPr>
        <w:t>חייבים</w:t>
      </w:r>
      <w:r>
        <w:rPr>
          <w:rFonts w:hint="cs"/>
          <w:rtl/>
        </w:rPr>
        <w:t>,</w:t>
      </w:r>
      <w:r>
        <w:rPr>
          <w:rtl/>
        </w:rPr>
        <w:t xml:space="preserve"> </w:t>
      </w:r>
      <w:bookmarkStart w:id="12615" w:name="_ETM_Q22_319749"/>
      <w:bookmarkStart w:id="12616" w:name="_ETM_Q22_320019"/>
      <w:bookmarkEnd w:id="12615"/>
      <w:bookmarkEnd w:id="12616"/>
      <w:proofErr w:type="spellStart"/>
      <w:r>
        <w:rPr>
          <w:rFonts w:hint="cs"/>
          <w:rtl/>
        </w:rPr>
        <w:t>ביידן</w:t>
      </w:r>
      <w:proofErr w:type="spellEnd"/>
      <w:r>
        <w:rPr>
          <w:rFonts w:hint="cs"/>
          <w:rtl/>
        </w:rPr>
        <w:t xml:space="preserve"> </w:t>
      </w:r>
      <w:bookmarkStart w:id="12617" w:name="_ETM_Q22_320349"/>
      <w:bookmarkEnd w:id="12617"/>
      <w:r>
        <w:rPr>
          <w:rtl/>
        </w:rPr>
        <w:t xml:space="preserve">מבקש </w:t>
      </w:r>
      <w:bookmarkStart w:id="12618" w:name="_ETM_Q22_320859"/>
      <w:bookmarkEnd w:id="12618"/>
      <w:r>
        <w:rPr>
          <w:rtl/>
        </w:rPr>
        <w:t>ו</w:t>
      </w:r>
      <w:r>
        <w:rPr>
          <w:rFonts w:hint="cs"/>
          <w:rtl/>
        </w:rPr>
        <w:t>הנשיא</w:t>
      </w:r>
      <w:r>
        <w:rPr>
          <w:rtl/>
        </w:rPr>
        <w:t xml:space="preserve"> </w:t>
      </w:r>
      <w:bookmarkStart w:id="12619" w:name="_ETM_Q22_321249"/>
      <w:bookmarkEnd w:id="12619"/>
      <w:r>
        <w:rPr>
          <w:rtl/>
        </w:rPr>
        <w:t xml:space="preserve">מבקש </w:t>
      </w:r>
      <w:bookmarkStart w:id="12620" w:name="_ETM_Q22_321999"/>
      <w:bookmarkEnd w:id="12620"/>
      <w:r w:rsidR="00C86A94">
        <w:rPr>
          <w:rFonts w:hint="cs"/>
          <w:rtl/>
        </w:rPr>
        <w:t xml:space="preserve">– </w:t>
      </w:r>
      <w:r>
        <w:rPr>
          <w:rtl/>
        </w:rPr>
        <w:t xml:space="preserve">ניתן </w:t>
      </w:r>
      <w:bookmarkStart w:id="12621" w:name="_ETM_Q22_322359"/>
      <w:bookmarkEnd w:id="12621"/>
      <w:r>
        <w:rPr>
          <w:rtl/>
        </w:rPr>
        <w:t xml:space="preserve">להם </w:t>
      </w:r>
      <w:bookmarkStart w:id="12622" w:name="_ETM_Q22_322569"/>
      <w:bookmarkEnd w:id="12622"/>
      <w:r>
        <w:rPr>
          <w:rtl/>
        </w:rPr>
        <w:t xml:space="preserve">מים </w:t>
      </w:r>
      <w:bookmarkStart w:id="12623" w:name="_ETM_Q22_322779"/>
      <w:bookmarkEnd w:id="12623"/>
      <w:r>
        <w:rPr>
          <w:rtl/>
        </w:rPr>
        <w:t xml:space="preserve">ואוכל </w:t>
      </w:r>
      <w:bookmarkStart w:id="12624" w:name="_ETM_Q22_323169"/>
      <w:bookmarkEnd w:id="12624"/>
      <w:r>
        <w:rPr>
          <w:rtl/>
        </w:rPr>
        <w:t>ו</w:t>
      </w:r>
      <w:r>
        <w:rPr>
          <w:rFonts w:hint="cs"/>
          <w:rtl/>
        </w:rPr>
        <w:t>נ</w:t>
      </w:r>
      <w:r>
        <w:rPr>
          <w:rtl/>
        </w:rPr>
        <w:t xml:space="preserve">שבור </w:t>
      </w:r>
      <w:bookmarkStart w:id="12625" w:name="_ETM_Q22_323590"/>
      <w:bookmarkEnd w:id="12625"/>
      <w:r>
        <w:rPr>
          <w:rtl/>
        </w:rPr>
        <w:t xml:space="preserve">את </w:t>
      </w:r>
      <w:bookmarkStart w:id="12626" w:name="_ETM_Q22_323680"/>
      <w:bookmarkEnd w:id="12626"/>
      <w:r>
        <w:rPr>
          <w:rtl/>
        </w:rPr>
        <w:t>המצ</w:t>
      </w:r>
      <w:r>
        <w:rPr>
          <w:rFonts w:hint="cs"/>
          <w:rtl/>
        </w:rPr>
        <w:t>ור,</w:t>
      </w:r>
      <w:r>
        <w:rPr>
          <w:rtl/>
        </w:rPr>
        <w:t xml:space="preserve"> </w:t>
      </w:r>
      <w:bookmarkStart w:id="12627" w:name="_ETM_Q22_325020"/>
      <w:bookmarkEnd w:id="12627"/>
      <w:r>
        <w:rPr>
          <w:rtl/>
        </w:rPr>
        <w:t xml:space="preserve">אבל </w:t>
      </w:r>
      <w:bookmarkStart w:id="12628" w:name="_ETM_Q22_325260"/>
      <w:bookmarkStart w:id="12629" w:name="_ETM_Q22_325350"/>
      <w:bookmarkEnd w:id="12628"/>
      <w:bookmarkEnd w:id="12629"/>
      <w:r>
        <w:rPr>
          <w:rFonts w:hint="cs"/>
          <w:rtl/>
        </w:rPr>
        <w:t>לא נ</w:t>
      </w:r>
      <w:r>
        <w:rPr>
          <w:rtl/>
        </w:rPr>
        <w:t xml:space="preserve">כניס </w:t>
      </w:r>
      <w:bookmarkStart w:id="12630" w:name="_ETM_Q22_325650"/>
      <w:bookmarkEnd w:id="12630"/>
      <w:r>
        <w:rPr>
          <w:rtl/>
        </w:rPr>
        <w:t xml:space="preserve">להם </w:t>
      </w:r>
      <w:bookmarkStart w:id="12631" w:name="_ETM_Q22_325860"/>
      <w:bookmarkEnd w:id="12631"/>
      <w:r>
        <w:rPr>
          <w:rtl/>
        </w:rPr>
        <w:t>דלק</w:t>
      </w:r>
      <w:r w:rsidR="00C86A94">
        <w:rPr>
          <w:rFonts w:hint="cs"/>
          <w:rtl/>
        </w:rPr>
        <w:t>;</w:t>
      </w:r>
      <w:r>
        <w:rPr>
          <w:rtl/>
        </w:rPr>
        <w:t xml:space="preserve"> </w:t>
      </w:r>
      <w:bookmarkStart w:id="12632" w:name="_ETM_Q22_326190"/>
      <w:bookmarkEnd w:id="12632"/>
      <w:r>
        <w:rPr>
          <w:rtl/>
        </w:rPr>
        <w:t xml:space="preserve">דלק </w:t>
      </w:r>
      <w:bookmarkStart w:id="12633" w:name="_ETM_Q22_326430"/>
      <w:bookmarkEnd w:id="12633"/>
      <w:r>
        <w:rPr>
          <w:rFonts w:hint="cs"/>
          <w:rtl/>
        </w:rPr>
        <w:t>נ</w:t>
      </w:r>
      <w:r>
        <w:rPr>
          <w:rtl/>
        </w:rPr>
        <w:t xml:space="preserve">כניס </w:t>
      </w:r>
      <w:bookmarkStart w:id="12634" w:name="_ETM_Q22_326760"/>
      <w:bookmarkEnd w:id="12634"/>
      <w:r>
        <w:rPr>
          <w:rtl/>
        </w:rPr>
        <w:t xml:space="preserve">רק </w:t>
      </w:r>
      <w:bookmarkStart w:id="12635" w:name="_ETM_Q22_326910"/>
      <w:bookmarkStart w:id="12636" w:name="_ETM_Q22_327190"/>
      <w:bookmarkEnd w:id="12635"/>
      <w:bookmarkEnd w:id="12636"/>
      <w:r>
        <w:rPr>
          <w:rtl/>
        </w:rPr>
        <w:t xml:space="preserve">אם </w:t>
      </w:r>
      <w:bookmarkStart w:id="12637" w:name="_ETM_Q22_327490"/>
      <w:bookmarkEnd w:id="12637"/>
      <w:r>
        <w:rPr>
          <w:rtl/>
        </w:rPr>
        <w:t xml:space="preserve">יחזירו </w:t>
      </w:r>
      <w:bookmarkStart w:id="12638" w:name="_ETM_Q22_327850"/>
      <w:bookmarkEnd w:id="12638"/>
      <w:r>
        <w:rPr>
          <w:rtl/>
        </w:rPr>
        <w:t xml:space="preserve">לנו </w:t>
      </w:r>
      <w:bookmarkStart w:id="12639" w:name="_ETM_Q22_328000"/>
      <w:bookmarkEnd w:id="12639"/>
      <w:r>
        <w:rPr>
          <w:rtl/>
        </w:rPr>
        <w:t>חטופים</w:t>
      </w:r>
      <w:r>
        <w:rPr>
          <w:rFonts w:hint="cs"/>
          <w:rtl/>
        </w:rPr>
        <w:t>.</w:t>
      </w:r>
      <w:r>
        <w:rPr>
          <w:rtl/>
        </w:rPr>
        <w:t xml:space="preserve"> </w:t>
      </w:r>
      <w:bookmarkStart w:id="12640" w:name="_ETM_Q22_328600"/>
      <w:bookmarkEnd w:id="12640"/>
      <w:r>
        <w:rPr>
          <w:rtl/>
        </w:rPr>
        <w:t xml:space="preserve">כמה </w:t>
      </w:r>
      <w:bookmarkStart w:id="12641" w:name="_ETM_Q22_328870"/>
      <w:bookmarkEnd w:id="12641"/>
      <w:r>
        <w:rPr>
          <w:rtl/>
        </w:rPr>
        <w:t xml:space="preserve">זמן </w:t>
      </w:r>
      <w:bookmarkStart w:id="12642" w:name="_ETM_Q22_329050"/>
      <w:bookmarkEnd w:id="12642"/>
      <w:r>
        <w:rPr>
          <w:rtl/>
        </w:rPr>
        <w:t xml:space="preserve">זה </w:t>
      </w:r>
      <w:bookmarkStart w:id="12643" w:name="_ETM_Q22_329169"/>
      <w:bookmarkEnd w:id="12643"/>
      <w:r>
        <w:rPr>
          <w:rtl/>
        </w:rPr>
        <w:t>מחזיק</w:t>
      </w:r>
      <w:r>
        <w:rPr>
          <w:rFonts w:hint="cs"/>
          <w:rtl/>
        </w:rPr>
        <w:t>?</w:t>
      </w:r>
      <w:r>
        <w:rPr>
          <w:rtl/>
        </w:rPr>
        <w:t xml:space="preserve"> </w:t>
      </w:r>
      <w:bookmarkStart w:id="12644" w:name="_ETM_Q22_329740"/>
      <w:bookmarkEnd w:id="12644"/>
      <w:r>
        <w:rPr>
          <w:rFonts w:hint="cs"/>
          <w:rtl/>
        </w:rPr>
        <w:t>שנייה ורבע.</w:t>
      </w:r>
    </w:p>
    <w:p w:rsidR="009B17CE" w:rsidRDefault="009B17CE" w:rsidP="00416588">
      <w:pPr>
        <w:rPr>
          <w:rtl/>
        </w:rPr>
      </w:pPr>
    </w:p>
    <w:p w:rsidR="009B17CE" w:rsidRDefault="009B17CE" w:rsidP="00C86A94">
      <w:pPr>
        <w:rPr>
          <w:rtl/>
        </w:rPr>
      </w:pPr>
      <w:r>
        <w:rPr>
          <w:rFonts w:hint="cs"/>
          <w:rtl/>
        </w:rPr>
        <w:t xml:space="preserve">אני </w:t>
      </w:r>
      <w:bookmarkStart w:id="12645" w:name="_ETM_Q22_330160"/>
      <w:bookmarkStart w:id="12646" w:name="_ETM_Q22_330790"/>
      <w:bookmarkStart w:id="12647" w:name="_ETM_Q22_330970"/>
      <w:bookmarkEnd w:id="12645"/>
      <w:bookmarkEnd w:id="12646"/>
      <w:bookmarkEnd w:id="12647"/>
      <w:r>
        <w:rPr>
          <w:rtl/>
        </w:rPr>
        <w:t xml:space="preserve">שומעת </w:t>
      </w:r>
      <w:bookmarkStart w:id="12648" w:name="_ETM_Q22_331300"/>
      <w:bookmarkEnd w:id="12648"/>
      <w:r>
        <w:rPr>
          <w:rtl/>
        </w:rPr>
        <w:t xml:space="preserve">את </w:t>
      </w:r>
      <w:bookmarkStart w:id="12649" w:name="_ETM_Q22_331419"/>
      <w:bookmarkEnd w:id="12649"/>
      <w:r>
        <w:rPr>
          <w:rtl/>
        </w:rPr>
        <w:t xml:space="preserve">ראש </w:t>
      </w:r>
      <w:bookmarkStart w:id="12650" w:name="_ETM_Q22_331600"/>
      <w:bookmarkEnd w:id="12650"/>
      <w:proofErr w:type="spellStart"/>
      <w:r>
        <w:rPr>
          <w:rtl/>
        </w:rPr>
        <w:t>המל"ל</w:t>
      </w:r>
      <w:proofErr w:type="spellEnd"/>
      <w:r>
        <w:rPr>
          <w:rtl/>
        </w:rPr>
        <w:t xml:space="preserve"> </w:t>
      </w:r>
      <w:bookmarkStart w:id="12651" w:name="_ETM_Q22_331900"/>
      <w:bookmarkEnd w:id="12651"/>
      <w:r>
        <w:rPr>
          <w:rtl/>
        </w:rPr>
        <w:t xml:space="preserve">צחי </w:t>
      </w:r>
      <w:bookmarkStart w:id="12652" w:name="_ETM_Q22_332200"/>
      <w:bookmarkEnd w:id="12652"/>
      <w:r>
        <w:rPr>
          <w:rtl/>
        </w:rPr>
        <w:t>הנגבי</w:t>
      </w:r>
      <w:r>
        <w:rPr>
          <w:rFonts w:hint="cs"/>
          <w:rtl/>
        </w:rPr>
        <w:t xml:space="preserve"> </w:t>
      </w:r>
      <w:r>
        <w:rPr>
          <w:rtl/>
        </w:rPr>
        <w:t>אומר</w:t>
      </w:r>
      <w:r w:rsidR="00C86A94">
        <w:rPr>
          <w:rFonts w:hint="cs"/>
          <w:rtl/>
        </w:rPr>
        <w:t>,</w:t>
      </w:r>
      <w:r>
        <w:rPr>
          <w:rtl/>
        </w:rPr>
        <w:t xml:space="preserve"> </w:t>
      </w:r>
      <w:bookmarkStart w:id="12653" w:name="_ETM_Q22_332800"/>
      <w:bookmarkEnd w:id="12653"/>
      <w:r>
        <w:rPr>
          <w:rtl/>
        </w:rPr>
        <w:t xml:space="preserve">עוד </w:t>
      </w:r>
      <w:bookmarkStart w:id="12654" w:name="_ETM_Q22_332950"/>
      <w:bookmarkEnd w:id="12654"/>
      <w:r>
        <w:rPr>
          <w:rtl/>
        </w:rPr>
        <w:t xml:space="preserve">לפני </w:t>
      </w:r>
      <w:bookmarkStart w:id="12655" w:name="_ETM_Q22_333190"/>
      <w:bookmarkEnd w:id="12655"/>
      <w:r>
        <w:rPr>
          <w:rtl/>
        </w:rPr>
        <w:t xml:space="preserve">שכבר הכניסו </w:t>
      </w:r>
      <w:bookmarkStart w:id="12656" w:name="_ETM_Q22_333580"/>
      <w:bookmarkEnd w:id="12656"/>
      <w:r>
        <w:rPr>
          <w:rtl/>
        </w:rPr>
        <w:t xml:space="preserve">את </w:t>
      </w:r>
      <w:bookmarkStart w:id="12657" w:name="_ETM_Q22_333639"/>
      <w:bookmarkEnd w:id="12657"/>
      <w:r>
        <w:rPr>
          <w:rtl/>
        </w:rPr>
        <w:t>הדלק</w:t>
      </w:r>
      <w:r w:rsidR="00C86A94">
        <w:rPr>
          <w:rFonts w:hint="cs"/>
          <w:rtl/>
        </w:rPr>
        <w:t>,</w:t>
      </w:r>
      <w:r>
        <w:rPr>
          <w:rtl/>
        </w:rPr>
        <w:t xml:space="preserve"> </w:t>
      </w:r>
      <w:bookmarkStart w:id="12658" w:name="_ETM_Q22_333970"/>
      <w:bookmarkStart w:id="12659" w:name="_ETM_Q22_334120"/>
      <w:bookmarkStart w:id="12660" w:name="_ETM_Q22_334750"/>
      <w:bookmarkEnd w:id="12658"/>
      <w:bookmarkEnd w:id="12659"/>
      <w:bookmarkEnd w:id="12660"/>
      <w:r>
        <w:rPr>
          <w:rtl/>
        </w:rPr>
        <w:t xml:space="preserve">שלאורך </w:t>
      </w:r>
      <w:bookmarkStart w:id="12661" w:name="_ETM_Q22_335230"/>
      <w:bookmarkEnd w:id="12661"/>
      <w:r>
        <w:rPr>
          <w:rtl/>
        </w:rPr>
        <w:t xml:space="preserve">זמן </w:t>
      </w:r>
      <w:bookmarkStart w:id="12662" w:name="_ETM_Q22_335530"/>
      <w:bookmarkEnd w:id="12662"/>
      <w:r>
        <w:rPr>
          <w:rtl/>
        </w:rPr>
        <w:t xml:space="preserve">לא </w:t>
      </w:r>
      <w:bookmarkStart w:id="12663" w:name="_ETM_Q22_335620"/>
      <w:bookmarkEnd w:id="12663"/>
      <w:r>
        <w:rPr>
          <w:rtl/>
        </w:rPr>
        <w:t xml:space="preserve">ניתן </w:t>
      </w:r>
      <w:bookmarkStart w:id="12664" w:name="_ETM_Q22_335889"/>
      <w:bookmarkEnd w:id="12664"/>
      <w:r>
        <w:rPr>
          <w:rtl/>
        </w:rPr>
        <w:t xml:space="preserve">יהיה </w:t>
      </w:r>
      <w:bookmarkStart w:id="12665" w:name="_ETM_Q22_336040"/>
      <w:bookmarkEnd w:id="12665"/>
      <w:r>
        <w:rPr>
          <w:rtl/>
        </w:rPr>
        <w:t xml:space="preserve">להחזיק </w:t>
      </w:r>
      <w:bookmarkStart w:id="12666" w:name="_ETM_Q22_336370"/>
      <w:bookmarkEnd w:id="12666"/>
      <w:r>
        <w:rPr>
          <w:rtl/>
        </w:rPr>
        <w:t>דלק</w:t>
      </w:r>
      <w:r>
        <w:rPr>
          <w:rFonts w:hint="cs"/>
          <w:rtl/>
        </w:rPr>
        <w:t>.</w:t>
      </w:r>
      <w:r>
        <w:rPr>
          <w:rtl/>
        </w:rPr>
        <w:t xml:space="preserve"> </w:t>
      </w:r>
      <w:bookmarkStart w:id="12667" w:name="_ETM_Q22_336790"/>
      <w:bookmarkEnd w:id="12667"/>
      <w:r>
        <w:rPr>
          <w:rtl/>
        </w:rPr>
        <w:t xml:space="preserve">ראש </w:t>
      </w:r>
      <w:bookmarkStart w:id="12668" w:name="_ETM_Q22_337090"/>
      <w:bookmarkEnd w:id="12668"/>
      <w:r>
        <w:rPr>
          <w:rtl/>
        </w:rPr>
        <w:t xml:space="preserve">הממשלה </w:t>
      </w:r>
      <w:bookmarkStart w:id="12669" w:name="_ETM_Q22_337480"/>
      <w:bookmarkEnd w:id="12669"/>
      <w:r>
        <w:rPr>
          <w:rtl/>
        </w:rPr>
        <w:t>אומר</w:t>
      </w:r>
      <w:r>
        <w:rPr>
          <w:rFonts w:hint="cs"/>
          <w:rtl/>
        </w:rPr>
        <w:t>:</w:t>
      </w:r>
      <w:r>
        <w:rPr>
          <w:rtl/>
        </w:rPr>
        <w:t xml:space="preserve"> </w:t>
      </w:r>
      <w:bookmarkStart w:id="12670" w:name="_ETM_Q22_337689"/>
      <w:bookmarkEnd w:id="12670"/>
      <w:r>
        <w:rPr>
          <w:rtl/>
        </w:rPr>
        <w:t xml:space="preserve">לא </w:t>
      </w:r>
      <w:bookmarkStart w:id="12671" w:name="_ETM_Q22_337780"/>
      <w:bookmarkEnd w:id="12671"/>
      <w:r>
        <w:rPr>
          <w:rtl/>
        </w:rPr>
        <w:t>נ</w:t>
      </w:r>
      <w:r>
        <w:rPr>
          <w:rFonts w:hint="cs"/>
          <w:rtl/>
        </w:rPr>
        <w:t>כניס</w:t>
      </w:r>
      <w:r>
        <w:rPr>
          <w:rtl/>
        </w:rPr>
        <w:t xml:space="preserve"> </w:t>
      </w:r>
      <w:bookmarkStart w:id="12672" w:name="_ETM_Q22_338110"/>
      <w:bookmarkEnd w:id="12672"/>
      <w:r>
        <w:rPr>
          <w:rtl/>
        </w:rPr>
        <w:t>דלק</w:t>
      </w:r>
      <w:r>
        <w:rPr>
          <w:rFonts w:hint="cs"/>
          <w:rtl/>
        </w:rPr>
        <w:t>,</w:t>
      </w:r>
      <w:r>
        <w:rPr>
          <w:rtl/>
        </w:rPr>
        <w:t xml:space="preserve"> </w:t>
      </w:r>
      <w:bookmarkStart w:id="12673" w:name="_ETM_Q22_338709"/>
      <w:bookmarkEnd w:id="12673"/>
      <w:r>
        <w:rPr>
          <w:rtl/>
        </w:rPr>
        <w:t xml:space="preserve">שר </w:t>
      </w:r>
      <w:bookmarkStart w:id="12674" w:name="_ETM_Q22_338889"/>
      <w:bookmarkEnd w:id="12674"/>
      <w:r>
        <w:rPr>
          <w:rtl/>
        </w:rPr>
        <w:t xml:space="preserve">הביטחון </w:t>
      </w:r>
      <w:bookmarkStart w:id="12675" w:name="_ETM_Q22_339310"/>
      <w:bookmarkEnd w:id="12675"/>
      <w:r>
        <w:rPr>
          <w:rtl/>
        </w:rPr>
        <w:t>אומר</w:t>
      </w:r>
      <w:r>
        <w:rPr>
          <w:rFonts w:hint="cs"/>
          <w:rtl/>
        </w:rPr>
        <w:t>:</w:t>
      </w:r>
      <w:r>
        <w:rPr>
          <w:rtl/>
        </w:rPr>
        <w:t xml:space="preserve"> </w:t>
      </w:r>
      <w:bookmarkStart w:id="12676" w:name="_ETM_Q22_339519"/>
      <w:bookmarkEnd w:id="12676"/>
      <w:r>
        <w:rPr>
          <w:rtl/>
        </w:rPr>
        <w:t>ל</w:t>
      </w:r>
      <w:r>
        <w:rPr>
          <w:rFonts w:hint="cs"/>
          <w:rtl/>
        </w:rPr>
        <w:t>א</w:t>
      </w:r>
      <w:r>
        <w:rPr>
          <w:rtl/>
        </w:rPr>
        <w:t xml:space="preserve"> </w:t>
      </w:r>
      <w:bookmarkStart w:id="12677" w:name="_ETM_Q22_339610"/>
      <w:bookmarkStart w:id="12678" w:name="_ETM_Q22_339790"/>
      <w:bookmarkEnd w:id="12677"/>
      <w:bookmarkEnd w:id="12678"/>
      <w:r>
        <w:rPr>
          <w:rFonts w:hint="cs"/>
          <w:rtl/>
        </w:rPr>
        <w:t xml:space="preserve">נכניס דלק </w:t>
      </w:r>
      <w:r>
        <w:rPr>
          <w:rFonts w:hint="eastAsia"/>
          <w:rtl/>
        </w:rPr>
        <w:t>–</w:t>
      </w:r>
      <w:r>
        <w:rPr>
          <w:rtl/>
        </w:rPr>
        <w:t xml:space="preserve"> </w:t>
      </w:r>
      <w:bookmarkStart w:id="12679" w:name="_ETM_Q22_340750"/>
      <w:bookmarkEnd w:id="12679"/>
      <w:r>
        <w:rPr>
          <w:rtl/>
        </w:rPr>
        <w:t xml:space="preserve">מכניסים </w:t>
      </w:r>
      <w:bookmarkStart w:id="12680" w:name="_ETM_Q22_341260"/>
      <w:bookmarkEnd w:id="12680"/>
      <w:r>
        <w:rPr>
          <w:rtl/>
        </w:rPr>
        <w:t>דלק</w:t>
      </w:r>
      <w:r>
        <w:rPr>
          <w:rFonts w:hint="cs"/>
          <w:rtl/>
        </w:rPr>
        <w:t>,</w:t>
      </w:r>
      <w:r>
        <w:rPr>
          <w:rtl/>
        </w:rPr>
        <w:t xml:space="preserve"> </w:t>
      </w:r>
      <w:bookmarkStart w:id="12681" w:name="_ETM_Q22_342060"/>
      <w:bookmarkEnd w:id="12681"/>
      <w:r>
        <w:rPr>
          <w:rtl/>
        </w:rPr>
        <w:t xml:space="preserve">מספרים </w:t>
      </w:r>
      <w:bookmarkStart w:id="12682" w:name="_ETM_Q22_342480"/>
      <w:bookmarkEnd w:id="12682"/>
      <w:r>
        <w:rPr>
          <w:rtl/>
        </w:rPr>
        <w:t xml:space="preserve">לנו </w:t>
      </w:r>
      <w:bookmarkStart w:id="12683" w:name="_ETM_Q22_342660"/>
      <w:bookmarkEnd w:id="12683"/>
      <w:r>
        <w:rPr>
          <w:rtl/>
        </w:rPr>
        <w:t xml:space="preserve">שזה </w:t>
      </w:r>
      <w:bookmarkStart w:id="12684" w:name="_ETM_Q22_342840"/>
      <w:bookmarkEnd w:id="12684"/>
      <w:r>
        <w:rPr>
          <w:rtl/>
        </w:rPr>
        <w:t xml:space="preserve">בכמויות </w:t>
      </w:r>
      <w:bookmarkStart w:id="12685" w:name="_ETM_Q22_343290"/>
      <w:bookmarkEnd w:id="12685"/>
      <w:r>
        <w:rPr>
          <w:rtl/>
        </w:rPr>
        <w:t>קטנות</w:t>
      </w:r>
      <w:r>
        <w:rPr>
          <w:rFonts w:hint="cs"/>
          <w:rtl/>
        </w:rPr>
        <w:t>.</w:t>
      </w:r>
      <w:r>
        <w:rPr>
          <w:rtl/>
        </w:rPr>
        <w:t xml:space="preserve"> </w:t>
      </w:r>
      <w:bookmarkStart w:id="12686" w:name="_ETM_Q22_344080"/>
      <w:bookmarkEnd w:id="12686"/>
      <w:r>
        <w:rPr>
          <w:rtl/>
        </w:rPr>
        <w:t xml:space="preserve">אומרים </w:t>
      </w:r>
      <w:bookmarkStart w:id="12687" w:name="_ETM_Q22_344349"/>
      <w:bookmarkEnd w:id="12687"/>
      <w:r>
        <w:rPr>
          <w:rtl/>
        </w:rPr>
        <w:t xml:space="preserve">לנו </w:t>
      </w:r>
      <w:bookmarkStart w:id="12688" w:name="_ETM_Q22_344530"/>
      <w:bookmarkEnd w:id="12688"/>
      <w:r>
        <w:rPr>
          <w:rtl/>
        </w:rPr>
        <w:t>בהתחלה</w:t>
      </w:r>
      <w:r>
        <w:rPr>
          <w:rFonts w:hint="cs"/>
          <w:rtl/>
        </w:rPr>
        <w:t>:</w:t>
      </w:r>
      <w:r>
        <w:rPr>
          <w:rtl/>
        </w:rPr>
        <w:t xml:space="preserve"> </w:t>
      </w:r>
      <w:bookmarkStart w:id="12689" w:name="_ETM_Q22_344950"/>
      <w:bookmarkEnd w:id="12689"/>
      <w:r>
        <w:rPr>
          <w:rtl/>
        </w:rPr>
        <w:t xml:space="preserve">רק </w:t>
      </w:r>
      <w:bookmarkStart w:id="12690" w:name="_ETM_Q22_345099"/>
      <w:bookmarkEnd w:id="12690"/>
      <w:r>
        <w:rPr>
          <w:rtl/>
        </w:rPr>
        <w:t xml:space="preserve">20 </w:t>
      </w:r>
      <w:bookmarkStart w:id="12691" w:name="_ETM_Q22_345400"/>
      <w:bookmarkEnd w:id="12691"/>
      <w:r>
        <w:rPr>
          <w:rtl/>
        </w:rPr>
        <w:t>משאיות</w:t>
      </w:r>
      <w:r w:rsidR="00C86A94">
        <w:rPr>
          <w:rFonts w:hint="cs"/>
          <w:rtl/>
        </w:rPr>
        <w:t>;</w:t>
      </w:r>
      <w:r>
        <w:rPr>
          <w:rtl/>
        </w:rPr>
        <w:t xml:space="preserve"> </w:t>
      </w:r>
      <w:bookmarkStart w:id="12692" w:name="_ETM_Q22_345940"/>
      <w:bookmarkEnd w:id="12692"/>
      <w:r>
        <w:rPr>
          <w:rtl/>
        </w:rPr>
        <w:t xml:space="preserve">אנחנו </w:t>
      </w:r>
      <w:bookmarkStart w:id="12693" w:name="_ETM_Q22_346400"/>
      <w:bookmarkEnd w:id="12693"/>
      <w:r>
        <w:rPr>
          <w:rFonts w:hint="cs"/>
          <w:rtl/>
        </w:rPr>
        <w:t xml:space="preserve">עם יותר מ-200 משאיות </w:t>
      </w:r>
      <w:bookmarkStart w:id="12694" w:name="_ETM_Q22_346000"/>
      <w:bookmarkEnd w:id="12694"/>
      <w:r>
        <w:rPr>
          <w:rFonts w:hint="cs"/>
          <w:rtl/>
        </w:rPr>
        <w:t>ו</w:t>
      </w:r>
      <w:bookmarkStart w:id="12695" w:name="_ETM_Q22_346669"/>
      <w:bookmarkStart w:id="12696" w:name="_ETM_Q22_347060"/>
      <w:bookmarkStart w:id="12697" w:name="_ETM_Q22_347900"/>
      <w:bookmarkEnd w:id="12695"/>
      <w:bookmarkEnd w:id="12696"/>
      <w:bookmarkEnd w:id="12697"/>
      <w:r>
        <w:rPr>
          <w:rtl/>
        </w:rPr>
        <w:t xml:space="preserve">מאות </w:t>
      </w:r>
      <w:bookmarkStart w:id="12698" w:name="_ETM_Q22_348319"/>
      <w:bookmarkEnd w:id="12698"/>
      <w:r>
        <w:rPr>
          <w:rtl/>
        </w:rPr>
        <w:t xml:space="preserve">אלפי </w:t>
      </w:r>
      <w:bookmarkStart w:id="12699" w:name="_ETM_Q22_348590"/>
      <w:bookmarkEnd w:id="12699"/>
      <w:r>
        <w:rPr>
          <w:rtl/>
        </w:rPr>
        <w:t xml:space="preserve">ליטרים </w:t>
      </w:r>
      <w:bookmarkStart w:id="12700" w:name="_ETM_Q22_348980"/>
      <w:bookmarkEnd w:id="12700"/>
      <w:r>
        <w:rPr>
          <w:rtl/>
        </w:rPr>
        <w:t xml:space="preserve">של </w:t>
      </w:r>
      <w:bookmarkStart w:id="12701" w:name="_ETM_Q22_349129"/>
      <w:bookmarkEnd w:id="12701"/>
      <w:r>
        <w:rPr>
          <w:rtl/>
        </w:rPr>
        <w:t xml:space="preserve">דלק </w:t>
      </w:r>
      <w:bookmarkStart w:id="12702" w:name="_ETM_Q22_349450"/>
      <w:bookmarkEnd w:id="12702"/>
      <w:r>
        <w:rPr>
          <w:rFonts w:hint="cs"/>
          <w:rtl/>
        </w:rPr>
        <w:t>ש</w:t>
      </w:r>
      <w:r>
        <w:rPr>
          <w:rtl/>
        </w:rPr>
        <w:t xml:space="preserve">נכנסים </w:t>
      </w:r>
      <w:bookmarkStart w:id="12703" w:name="_ETM_Q22_349870"/>
      <w:bookmarkEnd w:id="12703"/>
      <w:r>
        <w:rPr>
          <w:rtl/>
        </w:rPr>
        <w:t>לרצועה</w:t>
      </w:r>
      <w:r>
        <w:rPr>
          <w:rFonts w:hint="cs"/>
          <w:rtl/>
        </w:rPr>
        <w:t>,</w:t>
      </w:r>
      <w:r>
        <w:rPr>
          <w:rtl/>
        </w:rPr>
        <w:t xml:space="preserve"> </w:t>
      </w:r>
      <w:bookmarkStart w:id="12704" w:name="_ETM_Q22_350819"/>
      <w:bookmarkEnd w:id="12704"/>
      <w:r>
        <w:rPr>
          <w:rtl/>
        </w:rPr>
        <w:t xml:space="preserve">וזה </w:t>
      </w:r>
      <w:bookmarkStart w:id="12705" w:name="_ETM_Q22_351090"/>
      <w:bookmarkEnd w:id="12705"/>
      <w:r>
        <w:rPr>
          <w:rtl/>
        </w:rPr>
        <w:t xml:space="preserve">נכנס </w:t>
      </w:r>
      <w:bookmarkStart w:id="12706" w:name="_ETM_Q22_351480"/>
      <w:bookmarkEnd w:id="12706"/>
      <w:r>
        <w:rPr>
          <w:rtl/>
        </w:rPr>
        <w:t>לעזה</w:t>
      </w:r>
      <w:r>
        <w:rPr>
          <w:rFonts w:hint="cs"/>
          <w:rtl/>
        </w:rPr>
        <w:t>,</w:t>
      </w:r>
      <w:r>
        <w:rPr>
          <w:rtl/>
        </w:rPr>
        <w:t xml:space="preserve"> </w:t>
      </w:r>
      <w:bookmarkStart w:id="12707" w:name="_ETM_Q22_352379"/>
      <w:bookmarkEnd w:id="12707"/>
      <w:r>
        <w:rPr>
          <w:rtl/>
        </w:rPr>
        <w:t xml:space="preserve">וזה </w:t>
      </w:r>
      <w:bookmarkStart w:id="12708" w:name="_ETM_Q22_352800"/>
      <w:bookmarkStart w:id="12709" w:name="_ETM_Q22_352919"/>
      <w:bookmarkEnd w:id="12708"/>
      <w:bookmarkEnd w:id="12709"/>
      <w:r>
        <w:rPr>
          <w:rFonts w:hint="cs"/>
          <w:rtl/>
        </w:rPr>
        <w:t>מממן</w:t>
      </w:r>
      <w:r>
        <w:rPr>
          <w:rtl/>
        </w:rPr>
        <w:t xml:space="preserve"> </w:t>
      </w:r>
      <w:bookmarkStart w:id="12710" w:name="_ETM_Q22_353250"/>
      <w:bookmarkEnd w:id="12710"/>
      <w:r>
        <w:rPr>
          <w:rFonts w:hint="cs"/>
          <w:rtl/>
        </w:rPr>
        <w:t xml:space="preserve">את </w:t>
      </w:r>
      <w:r>
        <w:rPr>
          <w:rtl/>
        </w:rPr>
        <w:t>החמאס</w:t>
      </w:r>
      <w:r>
        <w:rPr>
          <w:rFonts w:hint="cs"/>
          <w:rtl/>
        </w:rPr>
        <w:t>,</w:t>
      </w:r>
      <w:r>
        <w:rPr>
          <w:rtl/>
        </w:rPr>
        <w:t xml:space="preserve"> </w:t>
      </w:r>
      <w:bookmarkStart w:id="12711" w:name="_ETM_Q22_354110"/>
      <w:bookmarkEnd w:id="12711"/>
      <w:r>
        <w:rPr>
          <w:rtl/>
        </w:rPr>
        <w:t xml:space="preserve">כי </w:t>
      </w:r>
      <w:bookmarkStart w:id="12712" w:name="_ETM_Q22_354290"/>
      <w:bookmarkEnd w:id="12712"/>
      <w:r>
        <w:rPr>
          <w:rtl/>
        </w:rPr>
        <w:t xml:space="preserve">אני </w:t>
      </w:r>
      <w:bookmarkStart w:id="12713" w:name="_ETM_Q22_354409"/>
      <w:bookmarkEnd w:id="12713"/>
      <w:r>
        <w:rPr>
          <w:rtl/>
        </w:rPr>
        <w:t xml:space="preserve">אומרת </w:t>
      </w:r>
      <w:bookmarkStart w:id="12714" w:name="_ETM_Q22_354709"/>
      <w:bookmarkEnd w:id="12714"/>
      <w:r>
        <w:rPr>
          <w:rtl/>
        </w:rPr>
        <w:t xml:space="preserve">לכם </w:t>
      </w:r>
      <w:bookmarkStart w:id="12715" w:name="_ETM_Q22_354950"/>
      <w:bookmarkEnd w:id="12715"/>
      <w:r>
        <w:rPr>
          <w:rtl/>
        </w:rPr>
        <w:t xml:space="preserve">כאן </w:t>
      </w:r>
      <w:bookmarkStart w:id="12716" w:name="_ETM_Q22_355790"/>
      <w:bookmarkEnd w:id="12716"/>
      <w:r>
        <w:rPr>
          <w:rtl/>
        </w:rPr>
        <w:t xml:space="preserve">שאין </w:t>
      </w:r>
      <w:bookmarkStart w:id="12717" w:name="_ETM_Q22_356360"/>
      <w:bookmarkEnd w:id="12717"/>
      <w:r>
        <w:rPr>
          <w:rtl/>
        </w:rPr>
        <w:t xml:space="preserve">בדיקה </w:t>
      </w:r>
      <w:bookmarkStart w:id="12718" w:name="_ETM_Q22_357160"/>
      <w:bookmarkEnd w:id="12718"/>
      <w:r>
        <w:rPr>
          <w:rtl/>
        </w:rPr>
        <w:t xml:space="preserve">לאן </w:t>
      </w:r>
      <w:bookmarkStart w:id="12719" w:name="_ETM_Q22_357730"/>
      <w:bookmarkEnd w:id="12719"/>
      <w:r>
        <w:rPr>
          <w:rtl/>
        </w:rPr>
        <w:t xml:space="preserve">מגיע </w:t>
      </w:r>
      <w:bookmarkStart w:id="12720" w:name="_ETM_Q22_358239"/>
      <w:bookmarkEnd w:id="12720"/>
      <w:r>
        <w:rPr>
          <w:rtl/>
        </w:rPr>
        <w:t xml:space="preserve">הדלק </w:t>
      </w:r>
      <w:bookmarkStart w:id="12721" w:name="_ETM_Q22_358629"/>
      <w:bookmarkEnd w:id="12721"/>
      <w:r>
        <w:rPr>
          <w:rtl/>
        </w:rPr>
        <w:t>בעזה</w:t>
      </w:r>
      <w:r>
        <w:rPr>
          <w:rFonts w:hint="cs"/>
          <w:rtl/>
        </w:rPr>
        <w:t>,</w:t>
      </w:r>
      <w:r>
        <w:rPr>
          <w:rtl/>
        </w:rPr>
        <w:t xml:space="preserve"> </w:t>
      </w:r>
      <w:bookmarkStart w:id="12722" w:name="_ETM_Q22_359190"/>
      <w:bookmarkEnd w:id="12722"/>
      <w:r>
        <w:rPr>
          <w:rtl/>
        </w:rPr>
        <w:t xml:space="preserve">וזה </w:t>
      </w:r>
      <w:bookmarkStart w:id="12723" w:name="_ETM_Q22_359520"/>
      <w:bookmarkEnd w:id="12723"/>
      <w:r>
        <w:rPr>
          <w:rtl/>
        </w:rPr>
        <w:t xml:space="preserve">מגיע </w:t>
      </w:r>
      <w:bookmarkStart w:id="12724" w:name="_ETM_Q22_360090"/>
      <w:bookmarkEnd w:id="12724"/>
      <w:r>
        <w:rPr>
          <w:rtl/>
        </w:rPr>
        <w:t xml:space="preserve">למנהרות </w:t>
      </w:r>
      <w:bookmarkStart w:id="12725" w:name="_ETM_Q22_360660"/>
      <w:bookmarkEnd w:id="12725"/>
      <w:r>
        <w:rPr>
          <w:rtl/>
        </w:rPr>
        <w:t>התופת</w:t>
      </w:r>
      <w:r>
        <w:rPr>
          <w:rFonts w:hint="cs"/>
          <w:rtl/>
        </w:rPr>
        <w:t>,</w:t>
      </w:r>
      <w:r>
        <w:rPr>
          <w:rtl/>
        </w:rPr>
        <w:t xml:space="preserve"> </w:t>
      </w:r>
      <w:bookmarkStart w:id="12726" w:name="_ETM_Q22_361599"/>
      <w:bookmarkEnd w:id="12726"/>
      <w:r>
        <w:rPr>
          <w:rtl/>
        </w:rPr>
        <w:t xml:space="preserve">וזה </w:t>
      </w:r>
      <w:bookmarkStart w:id="12727" w:name="_ETM_Q22_361900"/>
      <w:bookmarkEnd w:id="12727"/>
      <w:r>
        <w:rPr>
          <w:rtl/>
        </w:rPr>
        <w:t xml:space="preserve">מגיע </w:t>
      </w:r>
      <w:bookmarkStart w:id="12728" w:name="_ETM_Q22_362220"/>
      <w:bookmarkEnd w:id="12728"/>
      <w:r>
        <w:rPr>
          <w:rtl/>
        </w:rPr>
        <w:t>לחמאס</w:t>
      </w:r>
      <w:r>
        <w:rPr>
          <w:rFonts w:hint="cs"/>
          <w:rtl/>
        </w:rPr>
        <w:t>,</w:t>
      </w:r>
      <w:r>
        <w:rPr>
          <w:rtl/>
        </w:rPr>
        <w:t xml:space="preserve"> </w:t>
      </w:r>
      <w:bookmarkStart w:id="12729" w:name="_ETM_Q22_363069"/>
      <w:bookmarkEnd w:id="12729"/>
      <w:r>
        <w:rPr>
          <w:rtl/>
        </w:rPr>
        <w:t xml:space="preserve">ואין </w:t>
      </w:r>
      <w:bookmarkStart w:id="12730" w:name="_ETM_Q22_363310"/>
      <w:bookmarkEnd w:id="12730"/>
      <w:r>
        <w:rPr>
          <w:rtl/>
        </w:rPr>
        <w:t xml:space="preserve">לנו </w:t>
      </w:r>
      <w:bookmarkStart w:id="12731" w:name="_ETM_Q22_363459"/>
      <w:bookmarkEnd w:id="12731"/>
      <w:r>
        <w:rPr>
          <w:rtl/>
        </w:rPr>
        <w:t xml:space="preserve">שום </w:t>
      </w:r>
      <w:bookmarkStart w:id="12732" w:name="_ETM_Q22_363669"/>
      <w:bookmarkEnd w:id="12732"/>
      <w:r>
        <w:rPr>
          <w:rtl/>
        </w:rPr>
        <w:t xml:space="preserve">שליטה </w:t>
      </w:r>
      <w:bookmarkStart w:id="12733" w:name="_ETM_Q22_364030"/>
      <w:bookmarkEnd w:id="12733"/>
      <w:r>
        <w:rPr>
          <w:rtl/>
        </w:rPr>
        <w:t xml:space="preserve">על </w:t>
      </w:r>
      <w:bookmarkStart w:id="12734" w:name="_ETM_Q22_364120"/>
      <w:bookmarkEnd w:id="12734"/>
      <w:r>
        <w:rPr>
          <w:rtl/>
        </w:rPr>
        <w:t>זה</w:t>
      </w:r>
      <w:r>
        <w:rPr>
          <w:rFonts w:hint="cs"/>
          <w:rtl/>
        </w:rPr>
        <w:t>.</w:t>
      </w:r>
      <w:r>
        <w:rPr>
          <w:rtl/>
        </w:rPr>
        <w:t xml:space="preserve"> </w:t>
      </w:r>
      <w:bookmarkStart w:id="12735" w:name="_ETM_Q22_364689"/>
      <w:bookmarkEnd w:id="12735"/>
    </w:p>
    <w:p w:rsidR="009B17CE" w:rsidRDefault="009B17CE" w:rsidP="00416588">
      <w:pPr>
        <w:rPr>
          <w:rtl/>
        </w:rPr>
      </w:pPr>
      <w:bookmarkStart w:id="12736" w:name="_ETM_Q22_362000"/>
      <w:bookmarkEnd w:id="12736"/>
    </w:p>
    <w:p w:rsidR="009B17CE" w:rsidRDefault="009B17CE" w:rsidP="00C86A94">
      <w:pPr>
        <w:rPr>
          <w:rtl/>
        </w:rPr>
      </w:pPr>
      <w:bookmarkStart w:id="12737" w:name="_ETM_Q22_363000"/>
      <w:bookmarkEnd w:id="12737"/>
      <w:r>
        <w:rPr>
          <w:rtl/>
        </w:rPr>
        <w:t xml:space="preserve">אני </w:t>
      </w:r>
      <w:bookmarkStart w:id="12738" w:name="_ETM_Q22_364900"/>
      <w:bookmarkEnd w:id="12738"/>
      <w:r>
        <w:rPr>
          <w:rtl/>
        </w:rPr>
        <w:t xml:space="preserve">גם </w:t>
      </w:r>
      <w:bookmarkStart w:id="12739" w:name="_ETM_Q22_365049"/>
      <w:bookmarkEnd w:id="12739"/>
      <w:r>
        <w:rPr>
          <w:rtl/>
        </w:rPr>
        <w:t xml:space="preserve">לא </w:t>
      </w:r>
      <w:bookmarkStart w:id="12740" w:name="_ETM_Q22_365000"/>
      <w:bookmarkStart w:id="12741" w:name="_ETM_Q22_365060"/>
      <w:bookmarkStart w:id="12742" w:name="_ETM_Q22_365150"/>
      <w:bookmarkEnd w:id="12740"/>
      <w:bookmarkEnd w:id="12741"/>
      <w:bookmarkEnd w:id="12742"/>
      <w:r>
        <w:rPr>
          <w:rtl/>
        </w:rPr>
        <w:t xml:space="preserve">סומכת </w:t>
      </w:r>
      <w:bookmarkStart w:id="12743" w:name="_ETM_Q22_365570"/>
      <w:bookmarkEnd w:id="12743"/>
      <w:r>
        <w:rPr>
          <w:rtl/>
        </w:rPr>
        <w:t xml:space="preserve">על </w:t>
      </w:r>
      <w:bookmarkStart w:id="12744" w:name="_ETM_Q22_365660"/>
      <w:bookmarkEnd w:id="12744"/>
      <w:r>
        <w:rPr>
          <w:rtl/>
        </w:rPr>
        <w:t>המודיעין</w:t>
      </w:r>
      <w:r>
        <w:rPr>
          <w:rFonts w:hint="cs"/>
          <w:rtl/>
        </w:rPr>
        <w:t>,</w:t>
      </w:r>
      <w:r>
        <w:rPr>
          <w:rtl/>
        </w:rPr>
        <w:t xml:space="preserve"> </w:t>
      </w:r>
      <w:bookmarkStart w:id="12745" w:name="_ETM_Q22_366080"/>
      <w:bookmarkEnd w:id="12745"/>
      <w:r>
        <w:rPr>
          <w:rtl/>
        </w:rPr>
        <w:t xml:space="preserve">תסלחו </w:t>
      </w:r>
      <w:bookmarkStart w:id="12746" w:name="_ETM_Q22_366500"/>
      <w:bookmarkEnd w:id="12746"/>
      <w:r>
        <w:rPr>
          <w:rtl/>
        </w:rPr>
        <w:t>לי</w:t>
      </w:r>
      <w:r>
        <w:rPr>
          <w:rFonts w:hint="cs"/>
          <w:rtl/>
        </w:rPr>
        <w:t>,</w:t>
      </w:r>
      <w:r>
        <w:rPr>
          <w:rtl/>
        </w:rPr>
        <w:t xml:space="preserve"> </w:t>
      </w:r>
      <w:bookmarkStart w:id="12747" w:name="_ETM_Q22_366900"/>
      <w:bookmarkEnd w:id="12747"/>
      <w:r>
        <w:rPr>
          <w:rtl/>
        </w:rPr>
        <w:t xml:space="preserve">כי </w:t>
      </w:r>
      <w:bookmarkStart w:id="12748" w:name="_ETM_Q22_367139"/>
      <w:bookmarkEnd w:id="12748"/>
      <w:r>
        <w:rPr>
          <w:rtl/>
        </w:rPr>
        <w:t xml:space="preserve">אני </w:t>
      </w:r>
      <w:bookmarkStart w:id="12749" w:name="_ETM_Q22_367260"/>
      <w:bookmarkEnd w:id="12749"/>
      <w:r>
        <w:rPr>
          <w:rtl/>
        </w:rPr>
        <w:t xml:space="preserve">הבנתי </w:t>
      </w:r>
      <w:bookmarkStart w:id="12750" w:name="_ETM_Q22_368220"/>
      <w:bookmarkEnd w:id="12750"/>
      <w:r>
        <w:rPr>
          <w:rtl/>
        </w:rPr>
        <w:t xml:space="preserve">שלא </w:t>
      </w:r>
      <w:bookmarkStart w:id="12751" w:name="_ETM_Q22_368489"/>
      <w:bookmarkEnd w:id="12751"/>
      <w:r>
        <w:rPr>
          <w:rtl/>
        </w:rPr>
        <w:t xml:space="preserve">רק </w:t>
      </w:r>
      <w:bookmarkStart w:id="12752" w:name="_ETM_Q22_368610"/>
      <w:bookmarkEnd w:id="12752"/>
      <w:r>
        <w:rPr>
          <w:rtl/>
        </w:rPr>
        <w:t>ש</w:t>
      </w:r>
      <w:r>
        <w:rPr>
          <w:rFonts w:hint="cs"/>
          <w:rtl/>
        </w:rPr>
        <w:t xml:space="preserve">הייתי בכישלון קולוסלי </w:t>
      </w:r>
      <w:bookmarkStart w:id="12753" w:name="_ETM_Q22_368790"/>
      <w:bookmarkStart w:id="12754" w:name="_ETM_Q22_368939"/>
      <w:bookmarkStart w:id="12755" w:name="_ETM_Q22_369419"/>
      <w:bookmarkStart w:id="12756" w:name="_ETM_Q22_369569"/>
      <w:bookmarkStart w:id="12757" w:name="_ETM_Q22_369840"/>
      <w:bookmarkStart w:id="12758" w:name="_ETM_Q22_369919"/>
      <w:bookmarkStart w:id="12759" w:name="_ETM_Q22_370190"/>
      <w:bookmarkEnd w:id="12753"/>
      <w:bookmarkEnd w:id="12754"/>
      <w:bookmarkEnd w:id="12755"/>
      <w:bookmarkEnd w:id="12756"/>
      <w:bookmarkEnd w:id="12757"/>
      <w:bookmarkEnd w:id="12758"/>
      <w:bookmarkEnd w:id="12759"/>
      <w:r>
        <w:rPr>
          <w:rFonts w:hint="cs"/>
          <w:rtl/>
        </w:rPr>
        <w:t>בפרוץ</w:t>
      </w:r>
      <w:r>
        <w:rPr>
          <w:rtl/>
        </w:rPr>
        <w:t xml:space="preserve"> </w:t>
      </w:r>
      <w:bookmarkStart w:id="12760" w:name="_ETM_Q22_370400"/>
      <w:bookmarkEnd w:id="12760"/>
      <w:r>
        <w:rPr>
          <w:rFonts w:hint="cs"/>
          <w:rtl/>
        </w:rPr>
        <w:t>ה</w:t>
      </w:r>
      <w:r>
        <w:rPr>
          <w:rtl/>
        </w:rPr>
        <w:t xml:space="preserve">מלחמה </w:t>
      </w:r>
      <w:bookmarkStart w:id="12761" w:name="_ETM_Q22_371450"/>
      <w:bookmarkEnd w:id="12761"/>
      <w:r w:rsidR="00C86A94">
        <w:rPr>
          <w:rFonts w:hint="cs"/>
          <w:rtl/>
        </w:rPr>
        <w:t xml:space="preserve">– </w:t>
      </w:r>
      <w:r>
        <w:rPr>
          <w:rtl/>
        </w:rPr>
        <w:t xml:space="preserve">לא </w:t>
      </w:r>
      <w:bookmarkStart w:id="12762" w:name="_ETM_Q22_371720"/>
      <w:bookmarkEnd w:id="12762"/>
      <w:r>
        <w:rPr>
          <w:rtl/>
        </w:rPr>
        <w:t xml:space="preserve">ידעתי </w:t>
      </w:r>
      <w:bookmarkStart w:id="12763" w:name="_ETM_Q22_372260"/>
      <w:bookmarkEnd w:id="12763"/>
      <w:r>
        <w:rPr>
          <w:rtl/>
        </w:rPr>
        <w:t xml:space="preserve">שיש </w:t>
      </w:r>
      <w:bookmarkStart w:id="12764" w:name="_ETM_Q22_372919"/>
      <w:bookmarkEnd w:id="12764"/>
      <w:r>
        <w:rPr>
          <w:rtl/>
        </w:rPr>
        <w:t>מ</w:t>
      </w:r>
      <w:r>
        <w:rPr>
          <w:rFonts w:hint="cs"/>
          <w:rtl/>
        </w:rPr>
        <w:t>נהר</w:t>
      </w:r>
      <w:r>
        <w:rPr>
          <w:rtl/>
        </w:rPr>
        <w:t xml:space="preserve">ה </w:t>
      </w:r>
      <w:bookmarkStart w:id="12765" w:name="_ETM_Q22_373400"/>
      <w:bookmarkEnd w:id="12765"/>
      <w:r>
        <w:rPr>
          <w:rtl/>
        </w:rPr>
        <w:t xml:space="preserve">בגודל </w:t>
      </w:r>
      <w:bookmarkStart w:id="12766" w:name="_ETM_Q22_373910"/>
      <w:bookmarkEnd w:id="12766"/>
      <w:r>
        <w:rPr>
          <w:rtl/>
        </w:rPr>
        <w:t xml:space="preserve">אדיר </w:t>
      </w:r>
      <w:bookmarkStart w:id="12767" w:name="_ETM_Q22_374660"/>
      <w:bookmarkEnd w:id="12767"/>
      <w:r>
        <w:rPr>
          <w:rtl/>
        </w:rPr>
        <w:t>שנבנ</w:t>
      </w:r>
      <w:r>
        <w:rPr>
          <w:rFonts w:hint="cs"/>
          <w:rtl/>
        </w:rPr>
        <w:t>ת</w:t>
      </w:r>
      <w:r>
        <w:rPr>
          <w:rtl/>
        </w:rPr>
        <w:t xml:space="preserve">ה </w:t>
      </w:r>
      <w:bookmarkStart w:id="12768" w:name="_ETM_Q22_375200"/>
      <w:bookmarkEnd w:id="12768"/>
      <w:r>
        <w:rPr>
          <w:rFonts w:hint="cs"/>
          <w:rtl/>
        </w:rPr>
        <w:t xml:space="preserve">על </w:t>
      </w:r>
      <w:bookmarkStart w:id="12769" w:name="_ETM_Q22_375410"/>
      <w:bookmarkStart w:id="12770" w:name="_ETM_Q22_375470"/>
      <w:bookmarkEnd w:id="12769"/>
      <w:bookmarkEnd w:id="12770"/>
      <w:r>
        <w:rPr>
          <w:rtl/>
        </w:rPr>
        <w:t xml:space="preserve">פני </w:t>
      </w:r>
      <w:bookmarkStart w:id="12771" w:name="_ETM_Q22_375680"/>
      <w:bookmarkEnd w:id="12771"/>
      <w:r>
        <w:rPr>
          <w:rtl/>
        </w:rPr>
        <w:t xml:space="preserve">זמן </w:t>
      </w:r>
      <w:bookmarkStart w:id="12772" w:name="_ETM_Q22_376010"/>
      <w:bookmarkEnd w:id="12772"/>
      <w:r>
        <w:rPr>
          <w:rtl/>
        </w:rPr>
        <w:t xml:space="preserve">ארוך </w:t>
      </w:r>
      <w:bookmarkStart w:id="12773" w:name="_ETM_Q22_376310"/>
      <w:bookmarkEnd w:id="12773"/>
      <w:r>
        <w:rPr>
          <w:rtl/>
        </w:rPr>
        <w:t xml:space="preserve">בתוך </w:t>
      </w:r>
      <w:bookmarkStart w:id="12774" w:name="_ETM_Q22_376669"/>
      <w:bookmarkEnd w:id="12774"/>
      <w:r>
        <w:rPr>
          <w:rFonts w:hint="cs"/>
          <w:rtl/>
        </w:rPr>
        <w:t xml:space="preserve">עזה. </w:t>
      </w:r>
      <w:bookmarkStart w:id="12775" w:name="_ETM_Q22_377480"/>
      <w:bookmarkEnd w:id="12775"/>
      <w:r>
        <w:rPr>
          <w:rtl/>
        </w:rPr>
        <w:t>החיילים</w:t>
      </w:r>
      <w:r>
        <w:rPr>
          <w:rFonts w:hint="cs"/>
          <w:rtl/>
        </w:rPr>
        <w:t>,</w:t>
      </w:r>
      <w:r>
        <w:rPr>
          <w:rtl/>
        </w:rPr>
        <w:t xml:space="preserve"> </w:t>
      </w:r>
      <w:bookmarkStart w:id="12776" w:name="_ETM_Q22_378169"/>
      <w:bookmarkEnd w:id="12776"/>
      <w:r>
        <w:rPr>
          <w:rtl/>
        </w:rPr>
        <w:t xml:space="preserve">הלוחמים </w:t>
      </w:r>
      <w:bookmarkStart w:id="12777" w:name="_ETM_Q22_378709"/>
      <w:bookmarkEnd w:id="12777"/>
      <w:r>
        <w:rPr>
          <w:rtl/>
        </w:rPr>
        <w:t xml:space="preserve">שלי </w:t>
      </w:r>
      <w:bookmarkStart w:id="12778" w:name="_ETM_Q22_378980"/>
      <w:bookmarkEnd w:id="12778"/>
      <w:r>
        <w:rPr>
          <w:rtl/>
        </w:rPr>
        <w:t xml:space="preserve">גילו </w:t>
      </w:r>
      <w:bookmarkStart w:id="12779" w:name="_ETM_Q22_379250"/>
      <w:bookmarkEnd w:id="12779"/>
      <w:r>
        <w:rPr>
          <w:rtl/>
        </w:rPr>
        <w:t xml:space="preserve">את </w:t>
      </w:r>
      <w:bookmarkStart w:id="12780" w:name="_ETM_Q22_379370"/>
      <w:bookmarkEnd w:id="12780"/>
      <w:r>
        <w:rPr>
          <w:rtl/>
        </w:rPr>
        <w:t>זה</w:t>
      </w:r>
      <w:r>
        <w:rPr>
          <w:rFonts w:hint="cs"/>
          <w:rtl/>
        </w:rPr>
        <w:t>,</w:t>
      </w:r>
      <w:r>
        <w:rPr>
          <w:rtl/>
        </w:rPr>
        <w:t xml:space="preserve"> </w:t>
      </w:r>
      <w:bookmarkStart w:id="12781" w:name="_ETM_Q22_380060"/>
      <w:bookmarkEnd w:id="12781"/>
      <w:r>
        <w:rPr>
          <w:rtl/>
        </w:rPr>
        <w:t xml:space="preserve">לא </w:t>
      </w:r>
      <w:bookmarkStart w:id="12782" w:name="_ETM_Q22_380269"/>
      <w:bookmarkEnd w:id="12782"/>
      <w:r>
        <w:rPr>
          <w:rtl/>
        </w:rPr>
        <w:t>המודיעין</w:t>
      </w:r>
      <w:r>
        <w:rPr>
          <w:rFonts w:hint="cs"/>
          <w:rtl/>
        </w:rPr>
        <w:t xml:space="preserve">. </w:t>
      </w:r>
      <w:bookmarkStart w:id="12783" w:name="_ETM_Q22_381000"/>
      <w:bookmarkStart w:id="12784" w:name="_ETM_Q22_380000"/>
      <w:bookmarkStart w:id="12785" w:name="_ETM_Q22_381200"/>
      <w:bookmarkEnd w:id="12783"/>
      <w:bookmarkEnd w:id="12784"/>
      <w:bookmarkEnd w:id="12785"/>
      <w:r>
        <w:rPr>
          <w:rtl/>
        </w:rPr>
        <w:t xml:space="preserve">ואני </w:t>
      </w:r>
      <w:bookmarkStart w:id="12786" w:name="_ETM_Q22_381540"/>
      <w:bookmarkEnd w:id="12786"/>
      <w:r>
        <w:rPr>
          <w:rFonts w:hint="cs"/>
          <w:rtl/>
        </w:rPr>
        <w:t xml:space="preserve">אומרת פה שאם </w:t>
      </w:r>
      <w:bookmarkStart w:id="12787" w:name="_ETM_Q22_381750"/>
      <w:bookmarkStart w:id="12788" w:name="_ETM_Q22_381900"/>
      <w:bookmarkStart w:id="12789" w:name="_ETM_Q22_382940"/>
      <w:bookmarkStart w:id="12790" w:name="_ETM_Q22_383240"/>
      <w:bookmarkEnd w:id="12787"/>
      <w:bookmarkEnd w:id="12788"/>
      <w:bookmarkEnd w:id="12789"/>
      <w:bookmarkEnd w:id="12790"/>
      <w:r>
        <w:rPr>
          <w:rtl/>
        </w:rPr>
        <w:t xml:space="preserve">אנחנו </w:t>
      </w:r>
      <w:bookmarkStart w:id="12791" w:name="_ETM_Q22_383540"/>
      <w:bookmarkEnd w:id="12791"/>
      <w:r>
        <w:rPr>
          <w:rtl/>
        </w:rPr>
        <w:t xml:space="preserve">חושבים </w:t>
      </w:r>
      <w:bookmarkStart w:id="12792" w:name="_ETM_Q22_383800"/>
      <w:bookmarkEnd w:id="12792"/>
      <w:r>
        <w:rPr>
          <w:rFonts w:hint="cs"/>
          <w:rtl/>
        </w:rPr>
        <w:t xml:space="preserve">על </w:t>
      </w:r>
      <w:bookmarkStart w:id="12793" w:name="_ETM_Q22_383000"/>
      <w:bookmarkEnd w:id="12793"/>
      <w:r>
        <w:rPr>
          <w:rFonts w:hint="cs"/>
          <w:rtl/>
        </w:rPr>
        <w:t xml:space="preserve">החיילים </w:t>
      </w:r>
      <w:bookmarkStart w:id="12794" w:name="_ETM_Q22_384010"/>
      <w:bookmarkStart w:id="12795" w:name="_ETM_Q22_384130"/>
      <w:bookmarkStart w:id="12796" w:name="_ETM_Q22_384780"/>
      <w:bookmarkEnd w:id="12794"/>
      <w:bookmarkEnd w:id="12795"/>
      <w:bookmarkEnd w:id="12796"/>
      <w:r>
        <w:rPr>
          <w:rtl/>
        </w:rPr>
        <w:t xml:space="preserve">והלוחמים </w:t>
      </w:r>
      <w:bookmarkStart w:id="12797" w:name="_ETM_Q22_385500"/>
      <w:bookmarkStart w:id="12798" w:name="_ETM_Q22_385650"/>
      <w:bookmarkEnd w:id="12797"/>
      <w:bookmarkEnd w:id="12798"/>
      <w:r>
        <w:rPr>
          <w:rFonts w:hint="cs"/>
          <w:rtl/>
        </w:rPr>
        <w:t>ש</w:t>
      </w:r>
      <w:r>
        <w:rPr>
          <w:rtl/>
        </w:rPr>
        <w:t>בשטח</w:t>
      </w:r>
      <w:r>
        <w:rPr>
          <w:rFonts w:hint="cs"/>
          <w:rtl/>
        </w:rPr>
        <w:t>,</w:t>
      </w:r>
      <w:r>
        <w:rPr>
          <w:rtl/>
        </w:rPr>
        <w:t xml:space="preserve"> </w:t>
      </w:r>
      <w:bookmarkStart w:id="12799" w:name="_ETM_Q22_386250"/>
      <w:bookmarkEnd w:id="12799"/>
      <w:r>
        <w:rPr>
          <w:rtl/>
        </w:rPr>
        <w:t xml:space="preserve">כי </w:t>
      </w:r>
      <w:bookmarkStart w:id="12800" w:name="_ETM_Q22_386519"/>
      <w:bookmarkEnd w:id="12800"/>
      <w:r>
        <w:rPr>
          <w:rFonts w:hint="cs"/>
          <w:rtl/>
        </w:rPr>
        <w:t>הם</w:t>
      </w:r>
      <w:bookmarkStart w:id="12801" w:name="_ETM_Q22_386699"/>
      <w:bookmarkEnd w:id="12801"/>
      <w:r>
        <w:rPr>
          <w:rFonts w:hint="cs"/>
          <w:rtl/>
        </w:rPr>
        <w:t>-הם</w:t>
      </w:r>
      <w:r>
        <w:rPr>
          <w:rtl/>
        </w:rPr>
        <w:t xml:space="preserve"> </w:t>
      </w:r>
      <w:bookmarkStart w:id="12802" w:name="_ETM_Q22_387209"/>
      <w:bookmarkEnd w:id="12802"/>
      <w:r>
        <w:rPr>
          <w:rtl/>
        </w:rPr>
        <w:t xml:space="preserve">יביאו </w:t>
      </w:r>
      <w:bookmarkStart w:id="12803" w:name="_ETM_Q22_387599"/>
      <w:bookmarkEnd w:id="12803"/>
      <w:r>
        <w:rPr>
          <w:rtl/>
        </w:rPr>
        <w:t xml:space="preserve">לנו </w:t>
      </w:r>
      <w:bookmarkStart w:id="12804" w:name="_ETM_Q22_387810"/>
      <w:bookmarkEnd w:id="12804"/>
      <w:r>
        <w:rPr>
          <w:rtl/>
        </w:rPr>
        <w:t xml:space="preserve">את </w:t>
      </w:r>
      <w:bookmarkStart w:id="12805" w:name="_ETM_Q22_387959"/>
      <w:bookmarkEnd w:id="12805"/>
      <w:r>
        <w:rPr>
          <w:rtl/>
        </w:rPr>
        <w:t>הניצחון</w:t>
      </w:r>
      <w:r>
        <w:rPr>
          <w:rFonts w:hint="cs"/>
          <w:rtl/>
        </w:rPr>
        <w:t>,</w:t>
      </w:r>
      <w:r>
        <w:rPr>
          <w:rtl/>
        </w:rPr>
        <w:t xml:space="preserve"> </w:t>
      </w:r>
      <w:bookmarkStart w:id="12806" w:name="_ETM_Q22_388919"/>
      <w:bookmarkStart w:id="12807" w:name="_ETM_Q22_389310"/>
      <w:bookmarkEnd w:id="12806"/>
      <w:bookmarkEnd w:id="12807"/>
      <w:r>
        <w:rPr>
          <w:rtl/>
        </w:rPr>
        <w:t xml:space="preserve">הממשלה </w:t>
      </w:r>
      <w:bookmarkStart w:id="12808" w:name="_ETM_Q22_389720"/>
      <w:bookmarkEnd w:id="12808"/>
      <w:r>
        <w:rPr>
          <w:rFonts w:hint="cs"/>
          <w:rtl/>
        </w:rPr>
        <w:t>והקבינט</w:t>
      </w:r>
      <w:r>
        <w:rPr>
          <w:rtl/>
        </w:rPr>
        <w:t xml:space="preserve"> </w:t>
      </w:r>
      <w:bookmarkStart w:id="12809" w:name="_ETM_Q22_390919"/>
      <w:bookmarkEnd w:id="12809"/>
      <w:r>
        <w:rPr>
          <w:rtl/>
        </w:rPr>
        <w:t xml:space="preserve">צריכים </w:t>
      </w:r>
      <w:bookmarkStart w:id="12810" w:name="_ETM_Q22_391340"/>
      <w:bookmarkEnd w:id="12810"/>
      <w:r>
        <w:rPr>
          <w:rtl/>
        </w:rPr>
        <w:t xml:space="preserve">לקחת </w:t>
      </w:r>
      <w:bookmarkStart w:id="12811" w:name="_ETM_Q22_391819"/>
      <w:bookmarkEnd w:id="12811"/>
      <w:r>
        <w:rPr>
          <w:rtl/>
        </w:rPr>
        <w:t xml:space="preserve">החלטות </w:t>
      </w:r>
      <w:bookmarkStart w:id="12812" w:name="_ETM_Q22_392360"/>
      <w:bookmarkEnd w:id="12812"/>
      <w:r>
        <w:rPr>
          <w:rtl/>
        </w:rPr>
        <w:t>אחראיות</w:t>
      </w:r>
      <w:r>
        <w:rPr>
          <w:rFonts w:hint="cs"/>
          <w:rtl/>
        </w:rPr>
        <w:t>,</w:t>
      </w:r>
      <w:r>
        <w:rPr>
          <w:rtl/>
        </w:rPr>
        <w:t xml:space="preserve"> </w:t>
      </w:r>
      <w:bookmarkStart w:id="12813" w:name="_ETM_Q22_393460"/>
      <w:bookmarkEnd w:id="12813"/>
      <w:r>
        <w:rPr>
          <w:rtl/>
        </w:rPr>
        <w:t>אחר</w:t>
      </w:r>
      <w:r>
        <w:rPr>
          <w:rFonts w:hint="cs"/>
          <w:rtl/>
        </w:rPr>
        <w:t>א</w:t>
      </w:r>
      <w:r>
        <w:rPr>
          <w:rtl/>
        </w:rPr>
        <w:t xml:space="preserve">יות </w:t>
      </w:r>
      <w:bookmarkStart w:id="12814" w:name="_ETM_Q22_394060"/>
      <w:bookmarkEnd w:id="12814"/>
      <w:r>
        <w:rPr>
          <w:rtl/>
        </w:rPr>
        <w:t>מאוד</w:t>
      </w:r>
      <w:r>
        <w:rPr>
          <w:rFonts w:hint="cs"/>
          <w:rtl/>
        </w:rPr>
        <w:t>,</w:t>
      </w:r>
      <w:r>
        <w:rPr>
          <w:rtl/>
        </w:rPr>
        <w:t xml:space="preserve"> </w:t>
      </w:r>
      <w:bookmarkStart w:id="12815" w:name="_ETM_Q22_394840"/>
      <w:bookmarkEnd w:id="12815"/>
      <w:r>
        <w:rPr>
          <w:rtl/>
        </w:rPr>
        <w:t xml:space="preserve">ששמים </w:t>
      </w:r>
      <w:bookmarkStart w:id="12816" w:name="_ETM_Q22_395430"/>
      <w:bookmarkEnd w:id="12816"/>
      <w:r>
        <w:rPr>
          <w:rtl/>
        </w:rPr>
        <w:t xml:space="preserve">את </w:t>
      </w:r>
      <w:bookmarkStart w:id="12817" w:name="_ETM_Q22_395519"/>
      <w:bookmarkEnd w:id="12817"/>
      <w:r>
        <w:rPr>
          <w:rtl/>
        </w:rPr>
        <w:t xml:space="preserve">החיילים </w:t>
      </w:r>
      <w:bookmarkStart w:id="12818" w:name="_ETM_Q22_395939"/>
      <w:bookmarkEnd w:id="12818"/>
      <w:r>
        <w:rPr>
          <w:rFonts w:hint="cs"/>
          <w:rtl/>
        </w:rPr>
        <w:t>ו</w:t>
      </w:r>
      <w:r>
        <w:rPr>
          <w:rtl/>
        </w:rPr>
        <w:t xml:space="preserve">הלוחמים </w:t>
      </w:r>
      <w:bookmarkStart w:id="12819" w:name="_ETM_Q22_396390"/>
      <w:bookmarkEnd w:id="12819"/>
      <w:r>
        <w:rPr>
          <w:rtl/>
        </w:rPr>
        <w:t xml:space="preserve">שלנו </w:t>
      </w:r>
      <w:bookmarkStart w:id="12820" w:name="_ETM_Q22_396719"/>
      <w:bookmarkEnd w:id="12820"/>
      <w:r>
        <w:rPr>
          <w:rtl/>
        </w:rPr>
        <w:t xml:space="preserve">לפני </w:t>
      </w:r>
      <w:bookmarkStart w:id="12821" w:name="_ETM_Q22_397079"/>
      <w:bookmarkEnd w:id="12821"/>
      <w:r>
        <w:rPr>
          <w:rFonts w:hint="cs"/>
          <w:rtl/>
        </w:rPr>
        <w:t>העזתים.</w:t>
      </w:r>
    </w:p>
    <w:p w:rsidR="009B17CE" w:rsidRDefault="009B17CE" w:rsidP="00416588">
      <w:pPr>
        <w:rPr>
          <w:rtl/>
        </w:rPr>
      </w:pPr>
      <w:bookmarkStart w:id="12822" w:name="_ETM_Q22_397000"/>
      <w:bookmarkEnd w:id="12822"/>
    </w:p>
    <w:p w:rsidR="009B17CE" w:rsidRDefault="009B17CE" w:rsidP="00C86A94">
      <w:pPr>
        <w:rPr>
          <w:rtl/>
        </w:rPr>
      </w:pPr>
      <w:bookmarkStart w:id="12823" w:name="_ETM_Q22_398000"/>
      <w:bookmarkStart w:id="12824" w:name="_ETM_Q22_398549"/>
      <w:bookmarkEnd w:id="12823"/>
      <w:bookmarkEnd w:id="12824"/>
      <w:r>
        <w:rPr>
          <w:rFonts w:hint="cs"/>
          <w:rtl/>
        </w:rPr>
        <w:t>ב</w:t>
      </w:r>
      <w:r>
        <w:rPr>
          <w:rtl/>
        </w:rPr>
        <w:t xml:space="preserve">תחילת </w:t>
      </w:r>
      <w:bookmarkStart w:id="12825" w:name="_ETM_Q22_398909"/>
      <w:bookmarkEnd w:id="12825"/>
      <w:r>
        <w:rPr>
          <w:rtl/>
        </w:rPr>
        <w:t xml:space="preserve">הלחימה </w:t>
      </w:r>
      <w:bookmarkStart w:id="12826" w:name="_ETM_Q22_399359"/>
      <w:bookmarkEnd w:id="12826"/>
      <w:r>
        <w:rPr>
          <w:rtl/>
        </w:rPr>
        <w:t xml:space="preserve">בצפון </w:t>
      </w:r>
      <w:bookmarkStart w:id="12827" w:name="_ETM_Q22_399689"/>
      <w:bookmarkEnd w:id="12827"/>
      <w:r>
        <w:rPr>
          <w:rtl/>
        </w:rPr>
        <w:t xml:space="preserve">הרצועה </w:t>
      </w:r>
      <w:bookmarkStart w:id="12828" w:name="_ETM_Q22_400650"/>
      <w:bookmarkEnd w:id="12828"/>
      <w:r>
        <w:rPr>
          <w:rtl/>
        </w:rPr>
        <w:t xml:space="preserve">הייתה </w:t>
      </w:r>
      <w:bookmarkStart w:id="12829" w:name="_ETM_Q22_400950"/>
      <w:bookmarkEnd w:id="12829"/>
      <w:r>
        <w:rPr>
          <w:rtl/>
        </w:rPr>
        <w:t xml:space="preserve">לחימה </w:t>
      </w:r>
      <w:bookmarkStart w:id="12830" w:name="_ETM_Q22_401680"/>
      <w:bookmarkEnd w:id="12830"/>
      <w:r>
        <w:rPr>
          <w:rFonts w:hint="cs"/>
          <w:rtl/>
        </w:rPr>
        <w:t xml:space="preserve">עצימה מאוד של ארטילריה כבדה מהאוויר, של </w:t>
      </w:r>
      <w:bookmarkStart w:id="12831" w:name="_ETM_Q22_403000"/>
      <w:bookmarkEnd w:id="12831"/>
      <w:r>
        <w:rPr>
          <w:rFonts w:hint="cs"/>
          <w:rtl/>
        </w:rPr>
        <w:t xml:space="preserve">שיטוח </w:t>
      </w:r>
      <w:bookmarkStart w:id="12832" w:name="_ETM_Q22_401769"/>
      <w:bookmarkStart w:id="12833" w:name="_ETM_Q22_401920"/>
      <w:bookmarkStart w:id="12834" w:name="_ETM_Q22_402159"/>
      <w:bookmarkStart w:id="12835" w:name="_ETM_Q22_402489"/>
      <w:bookmarkStart w:id="12836" w:name="_ETM_Q22_402790"/>
      <w:bookmarkStart w:id="12837" w:name="_ETM_Q22_403120"/>
      <w:bookmarkStart w:id="12838" w:name="_ETM_Q22_404020"/>
      <w:bookmarkStart w:id="12839" w:name="_ETM_Q22_404230"/>
      <w:bookmarkStart w:id="12840" w:name="_ETM_Q22_404770"/>
      <w:bookmarkEnd w:id="12832"/>
      <w:bookmarkEnd w:id="12833"/>
      <w:bookmarkEnd w:id="12834"/>
      <w:bookmarkEnd w:id="12835"/>
      <w:bookmarkEnd w:id="12836"/>
      <w:bookmarkEnd w:id="12837"/>
      <w:bookmarkEnd w:id="12838"/>
      <w:bookmarkEnd w:id="12839"/>
      <w:bookmarkEnd w:id="12840"/>
      <w:r>
        <w:rPr>
          <w:rtl/>
        </w:rPr>
        <w:t xml:space="preserve">צפון </w:t>
      </w:r>
      <w:bookmarkStart w:id="12841" w:name="_ETM_Q22_405010"/>
      <w:bookmarkEnd w:id="12841"/>
      <w:r>
        <w:rPr>
          <w:rtl/>
        </w:rPr>
        <w:t>הרצועה</w:t>
      </w:r>
      <w:r>
        <w:rPr>
          <w:rFonts w:hint="cs"/>
          <w:rtl/>
        </w:rPr>
        <w:t>.</w:t>
      </w:r>
      <w:r>
        <w:rPr>
          <w:rtl/>
        </w:rPr>
        <w:t xml:space="preserve"> </w:t>
      </w:r>
      <w:bookmarkStart w:id="12842" w:name="_ETM_Q22_405790"/>
      <w:bookmarkEnd w:id="12842"/>
      <w:r>
        <w:rPr>
          <w:rtl/>
        </w:rPr>
        <w:t xml:space="preserve">מה </w:t>
      </w:r>
      <w:bookmarkStart w:id="12843" w:name="_ETM_Q22_406000"/>
      <w:bookmarkEnd w:id="12843"/>
      <w:r>
        <w:rPr>
          <w:rtl/>
        </w:rPr>
        <w:t xml:space="preserve">קרה </w:t>
      </w:r>
      <w:bookmarkStart w:id="12844" w:name="_ETM_Q22_406239"/>
      <w:bookmarkEnd w:id="12844"/>
      <w:r>
        <w:rPr>
          <w:rFonts w:hint="cs"/>
          <w:rtl/>
        </w:rPr>
        <w:t>ש</w:t>
      </w:r>
      <w:r>
        <w:rPr>
          <w:rtl/>
        </w:rPr>
        <w:t xml:space="preserve">יש </w:t>
      </w:r>
      <w:bookmarkStart w:id="12845" w:name="_ETM_Q22_406390"/>
      <w:bookmarkEnd w:id="12845"/>
      <w:r>
        <w:rPr>
          <w:rtl/>
        </w:rPr>
        <w:t xml:space="preserve">לי </w:t>
      </w:r>
      <w:bookmarkStart w:id="12846" w:name="_ETM_Q22_406480"/>
      <w:bookmarkEnd w:id="12846"/>
      <w:r>
        <w:rPr>
          <w:rtl/>
        </w:rPr>
        <w:t>שקט</w:t>
      </w:r>
      <w:r>
        <w:rPr>
          <w:rFonts w:hint="cs"/>
          <w:rtl/>
        </w:rPr>
        <w:t>?</w:t>
      </w:r>
      <w:r>
        <w:rPr>
          <w:rtl/>
        </w:rPr>
        <w:t xml:space="preserve"> </w:t>
      </w:r>
      <w:bookmarkStart w:id="12847" w:name="_ETM_Q22_407220"/>
      <w:bookmarkEnd w:id="12847"/>
      <w:r>
        <w:rPr>
          <w:rtl/>
        </w:rPr>
        <w:t xml:space="preserve">איפה </w:t>
      </w:r>
      <w:bookmarkStart w:id="12848" w:name="_ETM_Q22_407459"/>
      <w:bookmarkEnd w:id="12848"/>
      <w:r>
        <w:rPr>
          <w:rtl/>
        </w:rPr>
        <w:t xml:space="preserve">כל </w:t>
      </w:r>
      <w:bookmarkStart w:id="12849" w:name="_ETM_Q22_407610"/>
      <w:bookmarkEnd w:id="12849"/>
      <w:r>
        <w:rPr>
          <w:rtl/>
        </w:rPr>
        <w:t>המטוסים</w:t>
      </w:r>
      <w:r>
        <w:rPr>
          <w:rFonts w:hint="cs"/>
          <w:rtl/>
        </w:rPr>
        <w:t>?</w:t>
      </w:r>
      <w:r>
        <w:rPr>
          <w:rtl/>
        </w:rPr>
        <w:t xml:space="preserve"> </w:t>
      </w:r>
      <w:bookmarkStart w:id="12850" w:name="_ETM_Q22_408930"/>
      <w:bookmarkEnd w:id="12850"/>
      <w:r>
        <w:rPr>
          <w:rtl/>
        </w:rPr>
        <w:t xml:space="preserve">איפה </w:t>
      </w:r>
      <w:bookmarkStart w:id="12851" w:name="_ETM_Q22_409080"/>
      <w:bookmarkEnd w:id="12851"/>
      <w:r>
        <w:rPr>
          <w:rtl/>
        </w:rPr>
        <w:t xml:space="preserve">כל </w:t>
      </w:r>
      <w:bookmarkStart w:id="12852" w:name="_ETM_Q22_409230"/>
      <w:bookmarkEnd w:id="12852"/>
      <w:r>
        <w:rPr>
          <w:rtl/>
        </w:rPr>
        <w:t>הפגזים</w:t>
      </w:r>
      <w:r>
        <w:rPr>
          <w:rFonts w:hint="cs"/>
          <w:rtl/>
        </w:rPr>
        <w:t>?</w:t>
      </w:r>
      <w:r>
        <w:rPr>
          <w:rtl/>
        </w:rPr>
        <w:t xml:space="preserve"> </w:t>
      </w:r>
      <w:bookmarkStart w:id="12853" w:name="_ETM_Q22_410690"/>
      <w:bookmarkEnd w:id="12853"/>
      <w:r>
        <w:rPr>
          <w:rtl/>
        </w:rPr>
        <w:t xml:space="preserve">איפה </w:t>
      </w:r>
      <w:bookmarkStart w:id="12854" w:name="_ETM_Q22_411050"/>
      <w:bookmarkEnd w:id="12854"/>
      <w:r>
        <w:rPr>
          <w:rtl/>
        </w:rPr>
        <w:t xml:space="preserve">כל </w:t>
      </w:r>
      <w:bookmarkStart w:id="12855" w:name="_ETM_Q22_411830"/>
      <w:bookmarkEnd w:id="12855"/>
      <w:r>
        <w:rPr>
          <w:rFonts w:hint="cs"/>
          <w:rtl/>
        </w:rPr>
        <w:t>מה שהיה ב</w:t>
      </w:r>
      <w:bookmarkStart w:id="12856" w:name="_ETM_Q22_412400"/>
      <w:bookmarkEnd w:id="12856"/>
      <w:r>
        <w:rPr>
          <w:rtl/>
        </w:rPr>
        <w:t xml:space="preserve">צפון </w:t>
      </w:r>
      <w:bookmarkStart w:id="12857" w:name="_ETM_Q22_412790"/>
      <w:bookmarkEnd w:id="12857"/>
      <w:r>
        <w:rPr>
          <w:rtl/>
        </w:rPr>
        <w:t>הרצועה</w:t>
      </w:r>
      <w:r>
        <w:rPr>
          <w:rFonts w:hint="cs"/>
          <w:rtl/>
        </w:rPr>
        <w:t>?</w:t>
      </w:r>
      <w:r>
        <w:rPr>
          <w:rtl/>
        </w:rPr>
        <w:t xml:space="preserve"> </w:t>
      </w:r>
      <w:bookmarkStart w:id="12858" w:name="_ETM_Q22_413690"/>
      <w:bookmarkEnd w:id="12858"/>
      <w:r>
        <w:rPr>
          <w:rtl/>
        </w:rPr>
        <w:t xml:space="preserve">למה </w:t>
      </w:r>
      <w:bookmarkStart w:id="12859" w:name="_ETM_Q22_414110"/>
      <w:bookmarkEnd w:id="12859"/>
      <w:r>
        <w:rPr>
          <w:rtl/>
        </w:rPr>
        <w:t xml:space="preserve">התמרון </w:t>
      </w:r>
      <w:bookmarkStart w:id="12860" w:name="_ETM_Q22_415070"/>
      <w:bookmarkEnd w:id="12860"/>
      <w:r>
        <w:rPr>
          <w:rtl/>
        </w:rPr>
        <w:t>הבלתי</w:t>
      </w:r>
      <w:bookmarkStart w:id="12861" w:name="_ETM_Q22_415580"/>
      <w:bookmarkEnd w:id="12861"/>
      <w:r>
        <w:rPr>
          <w:rFonts w:hint="cs"/>
          <w:rtl/>
        </w:rPr>
        <w:t>-</w:t>
      </w:r>
      <w:r>
        <w:rPr>
          <w:rtl/>
        </w:rPr>
        <w:t xml:space="preserve">רגיל </w:t>
      </w:r>
      <w:bookmarkStart w:id="12862" w:name="_ETM_Q22_415940"/>
      <w:bookmarkEnd w:id="12862"/>
      <w:r>
        <w:rPr>
          <w:rtl/>
        </w:rPr>
        <w:t xml:space="preserve">הזה </w:t>
      </w:r>
      <w:bookmarkStart w:id="12863" w:name="_ETM_Q22_416750"/>
      <w:bookmarkEnd w:id="12863"/>
      <w:r>
        <w:rPr>
          <w:rtl/>
        </w:rPr>
        <w:t xml:space="preserve">בדרום </w:t>
      </w:r>
      <w:bookmarkStart w:id="12864" w:name="_ETM_Q22_417140"/>
      <w:bookmarkEnd w:id="12864"/>
      <w:r>
        <w:rPr>
          <w:rtl/>
        </w:rPr>
        <w:t>הרצועה</w:t>
      </w:r>
      <w:r>
        <w:rPr>
          <w:rFonts w:hint="cs"/>
          <w:rtl/>
        </w:rPr>
        <w:t>?</w:t>
      </w:r>
      <w:r>
        <w:rPr>
          <w:rtl/>
        </w:rPr>
        <w:t xml:space="preserve"> </w:t>
      </w:r>
      <w:bookmarkStart w:id="12865" w:name="_ETM_Q22_417920"/>
      <w:bookmarkEnd w:id="12865"/>
      <w:r>
        <w:rPr>
          <w:rtl/>
        </w:rPr>
        <w:t xml:space="preserve">למה </w:t>
      </w:r>
      <w:bookmarkStart w:id="12866" w:name="_ETM_Q22_418340"/>
      <w:bookmarkEnd w:id="12866"/>
      <w:r>
        <w:rPr>
          <w:rFonts w:hint="cs"/>
          <w:rtl/>
        </w:rPr>
        <w:t xml:space="preserve">לסכן את חיילינו במקום </w:t>
      </w:r>
      <w:bookmarkStart w:id="12867" w:name="_ETM_Q22_418940"/>
      <w:bookmarkStart w:id="12868" w:name="_ETM_Q22_419060"/>
      <w:bookmarkStart w:id="12869" w:name="_ETM_Q22_420349"/>
      <w:bookmarkStart w:id="12870" w:name="_ETM_Q22_420920"/>
      <w:bookmarkEnd w:id="12867"/>
      <w:bookmarkEnd w:id="12868"/>
      <w:bookmarkEnd w:id="12869"/>
      <w:bookmarkEnd w:id="12870"/>
      <w:r>
        <w:rPr>
          <w:rtl/>
        </w:rPr>
        <w:t xml:space="preserve">שבו </w:t>
      </w:r>
      <w:bookmarkStart w:id="12871" w:name="_ETM_Q22_421280"/>
      <w:bookmarkEnd w:id="12871"/>
      <w:r>
        <w:rPr>
          <w:rtl/>
        </w:rPr>
        <w:t>עזתי</w:t>
      </w:r>
      <w:r>
        <w:rPr>
          <w:rFonts w:hint="cs"/>
          <w:rtl/>
        </w:rPr>
        <w:t>ם</w:t>
      </w:r>
      <w:r>
        <w:rPr>
          <w:rtl/>
        </w:rPr>
        <w:t xml:space="preserve"> </w:t>
      </w:r>
      <w:bookmarkStart w:id="12872" w:name="_ETM_Q22_421819"/>
      <w:bookmarkEnd w:id="12872"/>
      <w:r>
        <w:rPr>
          <w:rtl/>
        </w:rPr>
        <w:t>ל</w:t>
      </w:r>
      <w:r>
        <w:rPr>
          <w:rFonts w:hint="cs"/>
          <w:rtl/>
        </w:rPr>
        <w:t>א</w:t>
      </w:r>
      <w:r>
        <w:rPr>
          <w:rtl/>
        </w:rPr>
        <w:t xml:space="preserve"> </w:t>
      </w:r>
      <w:bookmarkStart w:id="12873" w:name="_ETM_Q22_421940"/>
      <w:bookmarkEnd w:id="12873"/>
      <w:r>
        <w:rPr>
          <w:rtl/>
        </w:rPr>
        <w:t>מתפנים</w:t>
      </w:r>
      <w:r>
        <w:rPr>
          <w:rFonts w:hint="cs"/>
          <w:rtl/>
        </w:rPr>
        <w:t>? אם</w:t>
      </w:r>
      <w:r>
        <w:rPr>
          <w:rtl/>
        </w:rPr>
        <w:t xml:space="preserve"> </w:t>
      </w:r>
      <w:bookmarkStart w:id="12874" w:name="_ETM_Q22_423430"/>
      <w:bookmarkEnd w:id="12874"/>
      <w:r>
        <w:rPr>
          <w:rtl/>
        </w:rPr>
        <w:t>עזתי</w:t>
      </w:r>
      <w:r>
        <w:rPr>
          <w:rFonts w:hint="cs"/>
          <w:rtl/>
        </w:rPr>
        <w:t>ם</w:t>
      </w:r>
      <w:r>
        <w:rPr>
          <w:rtl/>
        </w:rPr>
        <w:t xml:space="preserve"> </w:t>
      </w:r>
      <w:bookmarkStart w:id="12875" w:name="_ETM_Q22_424150"/>
      <w:bookmarkEnd w:id="12875"/>
      <w:r>
        <w:rPr>
          <w:rtl/>
        </w:rPr>
        <w:t xml:space="preserve">לא </w:t>
      </w:r>
      <w:bookmarkStart w:id="12876" w:name="_ETM_Q22_424299"/>
      <w:bookmarkEnd w:id="12876"/>
      <w:r>
        <w:rPr>
          <w:rtl/>
        </w:rPr>
        <w:t>מתפנים</w:t>
      </w:r>
      <w:r>
        <w:rPr>
          <w:rFonts w:hint="cs"/>
          <w:rtl/>
        </w:rPr>
        <w:t>,</w:t>
      </w:r>
      <w:r>
        <w:rPr>
          <w:rtl/>
        </w:rPr>
        <w:t xml:space="preserve"> </w:t>
      </w:r>
      <w:bookmarkStart w:id="12877" w:name="_ETM_Q22_425620"/>
      <w:bookmarkEnd w:id="12877"/>
      <w:r>
        <w:rPr>
          <w:rtl/>
        </w:rPr>
        <w:t xml:space="preserve">הם </w:t>
      </w:r>
      <w:bookmarkStart w:id="12878" w:name="_ETM_Q22_425799"/>
      <w:bookmarkEnd w:id="12878"/>
      <w:r>
        <w:rPr>
          <w:rtl/>
        </w:rPr>
        <w:t xml:space="preserve">בני </w:t>
      </w:r>
      <w:bookmarkStart w:id="12879" w:name="_ETM_Q22_426099"/>
      <w:bookmarkEnd w:id="12879"/>
      <w:r>
        <w:rPr>
          <w:rtl/>
        </w:rPr>
        <w:t>מוות</w:t>
      </w:r>
      <w:r>
        <w:rPr>
          <w:rFonts w:hint="cs"/>
          <w:rtl/>
        </w:rPr>
        <w:t xml:space="preserve"> ודמם </w:t>
      </w:r>
      <w:bookmarkStart w:id="12880" w:name="_ETM_Q22_426000"/>
      <w:bookmarkStart w:id="12881" w:name="_ETM_Q22_426579"/>
      <w:bookmarkStart w:id="12882" w:name="_ETM_Q22_427010"/>
      <w:bookmarkEnd w:id="12880"/>
      <w:bookmarkEnd w:id="12881"/>
      <w:bookmarkEnd w:id="12882"/>
      <w:r>
        <w:rPr>
          <w:rtl/>
        </w:rPr>
        <w:t>בראשם</w:t>
      </w:r>
      <w:r>
        <w:rPr>
          <w:rFonts w:hint="cs"/>
          <w:rtl/>
        </w:rPr>
        <w:t>.</w:t>
      </w:r>
      <w:r>
        <w:rPr>
          <w:rtl/>
        </w:rPr>
        <w:t xml:space="preserve"> </w:t>
      </w:r>
      <w:bookmarkStart w:id="12883" w:name="_ETM_Q22_428120"/>
      <w:bookmarkEnd w:id="12883"/>
      <w:r>
        <w:rPr>
          <w:rtl/>
        </w:rPr>
        <w:t xml:space="preserve">עזתים </w:t>
      </w:r>
      <w:bookmarkStart w:id="12884" w:name="_ETM_Q22_428689"/>
      <w:bookmarkEnd w:id="12884"/>
      <w:r>
        <w:rPr>
          <w:rtl/>
        </w:rPr>
        <w:t xml:space="preserve">שנמצאים </w:t>
      </w:r>
      <w:bookmarkStart w:id="12885" w:name="_ETM_Q22_429530"/>
      <w:bookmarkEnd w:id="12885"/>
      <w:r>
        <w:rPr>
          <w:rtl/>
        </w:rPr>
        <w:t xml:space="preserve">באזור </w:t>
      </w:r>
      <w:bookmarkStart w:id="12886" w:name="_ETM_Q22_430209"/>
      <w:bookmarkEnd w:id="12886"/>
      <w:r>
        <w:rPr>
          <w:rFonts w:hint="cs"/>
          <w:rtl/>
        </w:rPr>
        <w:t xml:space="preserve">לחימה </w:t>
      </w:r>
      <w:bookmarkStart w:id="12887" w:name="_ETM_Q22_431019"/>
      <w:bookmarkEnd w:id="12887"/>
      <w:r>
        <w:rPr>
          <w:rtl/>
        </w:rPr>
        <w:t xml:space="preserve">מסכנים </w:t>
      </w:r>
      <w:bookmarkStart w:id="12888" w:name="_ETM_Q22_431560"/>
      <w:bookmarkEnd w:id="12888"/>
      <w:r>
        <w:rPr>
          <w:rtl/>
        </w:rPr>
        <w:t xml:space="preserve">את </w:t>
      </w:r>
      <w:bookmarkStart w:id="12889" w:name="_ETM_Q22_431620"/>
      <w:bookmarkEnd w:id="12889"/>
      <w:r>
        <w:rPr>
          <w:rtl/>
        </w:rPr>
        <w:t xml:space="preserve">חיילינו </w:t>
      </w:r>
      <w:bookmarkStart w:id="12890" w:name="_ETM_Q22_432370"/>
      <w:bookmarkEnd w:id="12890"/>
      <w:r>
        <w:rPr>
          <w:rtl/>
        </w:rPr>
        <w:t>ונשארים</w:t>
      </w:r>
      <w:bookmarkStart w:id="12891" w:name="_ETM_Q22_432940"/>
      <w:bookmarkEnd w:id="12891"/>
      <w:r>
        <w:rPr>
          <w:rtl/>
        </w:rPr>
        <w:t xml:space="preserve"> </w:t>
      </w:r>
      <w:bookmarkStart w:id="12892" w:name="_ETM_Q22_433120"/>
      <w:bookmarkStart w:id="12893" w:name="_ETM_Q22_433450"/>
      <w:bookmarkEnd w:id="12892"/>
      <w:bookmarkEnd w:id="12893"/>
      <w:r>
        <w:rPr>
          <w:rtl/>
        </w:rPr>
        <w:t xml:space="preserve">שם </w:t>
      </w:r>
      <w:bookmarkStart w:id="12894" w:name="_ETM_Q22_434500"/>
      <w:bookmarkEnd w:id="12894"/>
      <w:r>
        <w:rPr>
          <w:rtl/>
        </w:rPr>
        <w:t xml:space="preserve">כי </w:t>
      </w:r>
      <w:bookmarkStart w:id="12895" w:name="_ETM_Q22_434709"/>
      <w:bookmarkEnd w:id="12895"/>
      <w:r>
        <w:rPr>
          <w:rtl/>
        </w:rPr>
        <w:t xml:space="preserve">הם </w:t>
      </w:r>
      <w:bookmarkStart w:id="12896" w:name="_ETM_Q22_434830"/>
      <w:bookmarkEnd w:id="12896"/>
      <w:r>
        <w:rPr>
          <w:rtl/>
        </w:rPr>
        <w:t xml:space="preserve">יודעים </w:t>
      </w:r>
      <w:bookmarkStart w:id="12897" w:name="_ETM_Q22_435340"/>
      <w:bookmarkEnd w:id="12897"/>
      <w:r>
        <w:rPr>
          <w:rtl/>
        </w:rPr>
        <w:t xml:space="preserve">שאנחנו </w:t>
      </w:r>
      <w:bookmarkStart w:id="12898" w:name="_ETM_Q22_436750"/>
      <w:bookmarkEnd w:id="12898"/>
      <w:r>
        <w:rPr>
          <w:rtl/>
        </w:rPr>
        <w:t xml:space="preserve">לא </w:t>
      </w:r>
      <w:bookmarkStart w:id="12899" w:name="_ETM_Q22_437020"/>
      <w:bookmarkEnd w:id="12899"/>
      <w:r>
        <w:rPr>
          <w:rtl/>
        </w:rPr>
        <w:t>נ</w:t>
      </w:r>
      <w:r>
        <w:rPr>
          <w:rFonts w:hint="cs"/>
          <w:rtl/>
        </w:rPr>
        <w:t xml:space="preserve">רים </w:t>
      </w:r>
      <w:bookmarkStart w:id="12900" w:name="_ETM_Q22_437380"/>
      <w:bookmarkStart w:id="12901" w:name="_ETM_Q22_438180"/>
      <w:bookmarkEnd w:id="12900"/>
      <w:bookmarkEnd w:id="12901"/>
      <w:r>
        <w:rPr>
          <w:rtl/>
        </w:rPr>
        <w:t xml:space="preserve">פצצות </w:t>
      </w:r>
      <w:bookmarkStart w:id="12902" w:name="_ETM_Q22_439589"/>
      <w:bookmarkEnd w:id="12902"/>
      <w:r>
        <w:rPr>
          <w:rFonts w:hint="cs"/>
          <w:rtl/>
        </w:rPr>
        <w:t xml:space="preserve">מהאוויר ולא נרים </w:t>
      </w:r>
      <w:bookmarkStart w:id="12903" w:name="_ETM_Q22_439860"/>
      <w:bookmarkStart w:id="12904" w:name="_ETM_Q22_440120"/>
      <w:bookmarkEnd w:id="12903"/>
      <w:bookmarkEnd w:id="12904"/>
      <w:r>
        <w:rPr>
          <w:rtl/>
        </w:rPr>
        <w:t>מטוסים</w:t>
      </w:r>
      <w:r>
        <w:rPr>
          <w:rFonts w:hint="cs"/>
          <w:rtl/>
        </w:rPr>
        <w:t>.</w:t>
      </w:r>
      <w:r>
        <w:rPr>
          <w:rtl/>
        </w:rPr>
        <w:t xml:space="preserve"> </w:t>
      </w:r>
      <w:bookmarkStart w:id="12905" w:name="_ETM_Q22_441170"/>
      <w:bookmarkStart w:id="12906" w:name="_ETM_Q22_441350"/>
      <w:bookmarkEnd w:id="12905"/>
      <w:bookmarkEnd w:id="12906"/>
    </w:p>
    <w:p w:rsidR="009B17CE" w:rsidRDefault="009B17CE" w:rsidP="00416588">
      <w:pPr>
        <w:rPr>
          <w:rtl/>
        </w:rPr>
      </w:pPr>
    </w:p>
    <w:p w:rsidR="009B17CE" w:rsidRDefault="009B17CE" w:rsidP="00C86A94">
      <w:pPr>
        <w:rPr>
          <w:rtl/>
        </w:rPr>
      </w:pPr>
      <w:r>
        <w:rPr>
          <w:rtl/>
        </w:rPr>
        <w:t xml:space="preserve">אם </w:t>
      </w:r>
      <w:bookmarkStart w:id="12907" w:name="_ETM_Q22_441440"/>
      <w:bookmarkEnd w:id="12907"/>
      <w:r>
        <w:rPr>
          <w:rtl/>
        </w:rPr>
        <w:t xml:space="preserve">אנחנו </w:t>
      </w:r>
      <w:bookmarkStart w:id="12908" w:name="_ETM_Q22_441740"/>
      <w:bookmarkEnd w:id="12908"/>
      <w:r>
        <w:rPr>
          <w:rtl/>
        </w:rPr>
        <w:t xml:space="preserve">דואגים </w:t>
      </w:r>
      <w:bookmarkStart w:id="12909" w:name="_ETM_Q22_442160"/>
      <w:bookmarkEnd w:id="12909"/>
      <w:r>
        <w:rPr>
          <w:rtl/>
        </w:rPr>
        <w:t xml:space="preserve">לחיילים </w:t>
      </w:r>
      <w:bookmarkStart w:id="12910" w:name="_ETM_Q22_442550"/>
      <w:bookmarkEnd w:id="12910"/>
      <w:r>
        <w:rPr>
          <w:rFonts w:hint="cs"/>
          <w:rtl/>
        </w:rPr>
        <w:t>ו</w:t>
      </w:r>
      <w:r>
        <w:rPr>
          <w:rtl/>
        </w:rPr>
        <w:t xml:space="preserve">הלוחמים </w:t>
      </w:r>
      <w:bookmarkStart w:id="12911" w:name="_ETM_Q22_443000"/>
      <w:bookmarkEnd w:id="12911"/>
      <w:r>
        <w:rPr>
          <w:rtl/>
        </w:rPr>
        <w:t>שלנו</w:t>
      </w:r>
      <w:r>
        <w:rPr>
          <w:rFonts w:hint="cs"/>
          <w:rtl/>
        </w:rPr>
        <w:t>,</w:t>
      </w:r>
      <w:r>
        <w:rPr>
          <w:rtl/>
        </w:rPr>
        <w:t xml:space="preserve"> </w:t>
      </w:r>
      <w:bookmarkStart w:id="12912" w:name="_ETM_Q22_443810"/>
      <w:bookmarkEnd w:id="12912"/>
      <w:r>
        <w:rPr>
          <w:rtl/>
        </w:rPr>
        <w:t xml:space="preserve">אני </w:t>
      </w:r>
      <w:bookmarkStart w:id="12913" w:name="_ETM_Q22_444080"/>
      <w:bookmarkEnd w:id="12913"/>
      <w:r>
        <w:rPr>
          <w:rtl/>
        </w:rPr>
        <w:t xml:space="preserve">מצפה </w:t>
      </w:r>
      <w:bookmarkStart w:id="12914" w:name="_ETM_Q22_444589"/>
      <w:bookmarkEnd w:id="12914"/>
      <w:r>
        <w:rPr>
          <w:rtl/>
        </w:rPr>
        <w:t xml:space="preserve">מהקבינט </w:t>
      </w:r>
      <w:bookmarkStart w:id="12915" w:name="_ETM_Q22_445750"/>
      <w:bookmarkEnd w:id="12915"/>
      <w:r>
        <w:rPr>
          <w:rtl/>
        </w:rPr>
        <w:t xml:space="preserve">להורות </w:t>
      </w:r>
      <w:bookmarkStart w:id="12916" w:name="_ETM_Q22_446380"/>
      <w:bookmarkEnd w:id="12916"/>
      <w:r>
        <w:rPr>
          <w:rFonts w:hint="cs"/>
          <w:rtl/>
        </w:rPr>
        <w:t>ל</w:t>
      </w:r>
      <w:r>
        <w:rPr>
          <w:rtl/>
        </w:rPr>
        <w:t xml:space="preserve">צבא </w:t>
      </w:r>
      <w:bookmarkStart w:id="12917" w:name="_ETM_Q22_447580"/>
      <w:bookmarkEnd w:id="12917"/>
      <w:r>
        <w:rPr>
          <w:rtl/>
        </w:rPr>
        <w:t xml:space="preserve">להילחם </w:t>
      </w:r>
      <w:bookmarkStart w:id="12918" w:name="_ETM_Q22_448270"/>
      <w:bookmarkStart w:id="12919" w:name="_ETM_Q22_448580"/>
      <w:bookmarkEnd w:id="12918"/>
      <w:bookmarkEnd w:id="12919"/>
      <w:r>
        <w:rPr>
          <w:rFonts w:hint="cs"/>
          <w:rtl/>
        </w:rPr>
        <w:t xml:space="preserve">לחימה </w:t>
      </w:r>
      <w:r>
        <w:rPr>
          <w:rtl/>
        </w:rPr>
        <w:t xml:space="preserve">עצימה </w:t>
      </w:r>
      <w:bookmarkStart w:id="12920" w:name="_ETM_Q22_449599"/>
      <w:bookmarkEnd w:id="12920"/>
      <w:r>
        <w:rPr>
          <w:rtl/>
        </w:rPr>
        <w:t xml:space="preserve">באמצעות </w:t>
      </w:r>
      <w:bookmarkStart w:id="12921" w:name="_ETM_Q22_449910"/>
      <w:bookmarkEnd w:id="12921"/>
      <w:r>
        <w:rPr>
          <w:rFonts w:hint="cs"/>
          <w:rtl/>
        </w:rPr>
        <w:t xml:space="preserve">חיל האוויר, את </w:t>
      </w:r>
      <w:bookmarkStart w:id="12922" w:name="_ETM_Q22_451000"/>
      <w:bookmarkEnd w:id="12922"/>
      <w:r>
        <w:rPr>
          <w:rFonts w:hint="cs"/>
          <w:rtl/>
        </w:rPr>
        <w:t xml:space="preserve">התמרון הקרקעי לא לעשות כמו הסרטונים שאני רואה </w:t>
      </w:r>
      <w:proofErr w:type="spellStart"/>
      <w:r>
        <w:rPr>
          <w:rFonts w:hint="cs"/>
          <w:rtl/>
        </w:rPr>
        <w:t>ב"טלגרם</w:t>
      </w:r>
      <w:proofErr w:type="spellEnd"/>
      <w:r>
        <w:rPr>
          <w:rFonts w:hint="cs"/>
          <w:rtl/>
        </w:rPr>
        <w:t xml:space="preserve"> עזה", שמצלמים </w:t>
      </w:r>
      <w:proofErr w:type="spellStart"/>
      <w:r>
        <w:rPr>
          <w:rFonts w:hint="cs"/>
          <w:rtl/>
        </w:rPr>
        <w:t>חמאסים</w:t>
      </w:r>
      <w:proofErr w:type="spellEnd"/>
      <w:r>
        <w:rPr>
          <w:rFonts w:hint="cs"/>
          <w:rtl/>
        </w:rPr>
        <w:t xml:space="preserve"> את החיילים שלנו ואיך הם נטבחים</w:t>
      </w:r>
      <w:r w:rsidR="00C86A94">
        <w:rPr>
          <w:rFonts w:hint="cs"/>
          <w:rtl/>
        </w:rPr>
        <w:t>.</w:t>
      </w:r>
      <w:r>
        <w:rPr>
          <w:rFonts w:hint="cs"/>
          <w:rtl/>
        </w:rPr>
        <w:t xml:space="preserve"> לא </w:t>
      </w:r>
      <w:proofErr w:type="spellStart"/>
      <w:r>
        <w:rPr>
          <w:rFonts w:hint="cs"/>
          <w:rtl/>
        </w:rPr>
        <w:t>לא</w:t>
      </w:r>
      <w:proofErr w:type="spellEnd"/>
      <w:r>
        <w:rPr>
          <w:rFonts w:hint="cs"/>
          <w:rtl/>
        </w:rPr>
        <w:t xml:space="preserve"> </w:t>
      </w:r>
      <w:proofErr w:type="spellStart"/>
      <w:r>
        <w:rPr>
          <w:rFonts w:hint="cs"/>
          <w:rtl/>
        </w:rPr>
        <w:t>לא</w:t>
      </w:r>
      <w:proofErr w:type="spellEnd"/>
      <w:r>
        <w:rPr>
          <w:rFonts w:hint="cs"/>
          <w:rtl/>
        </w:rPr>
        <w:t xml:space="preserve">, אני רוצה לשמוע ארטילריה בלי הפסקה, אני </w:t>
      </w:r>
      <w:bookmarkStart w:id="12923" w:name="_ETM_Q22_465000"/>
      <w:bookmarkEnd w:id="12923"/>
      <w:r>
        <w:rPr>
          <w:rFonts w:hint="cs"/>
          <w:rtl/>
        </w:rPr>
        <w:t xml:space="preserve">רוצה הפגזות מהאוויר ושיטוח כל מקום לפני שנכנס תמרון קרקעי, </w:t>
      </w:r>
      <w:bookmarkStart w:id="12924" w:name="_ETM_Q22_472000"/>
      <w:bookmarkEnd w:id="12924"/>
      <w:r>
        <w:rPr>
          <w:rFonts w:hint="cs"/>
          <w:rtl/>
        </w:rPr>
        <w:t xml:space="preserve">ושלא יגידו לי מודיעין או לא מודיעין – אין מודיעין, אני </w:t>
      </w:r>
      <w:bookmarkStart w:id="12925" w:name="_ETM_Q22_476000"/>
      <w:bookmarkEnd w:id="12925"/>
      <w:r>
        <w:rPr>
          <w:rFonts w:hint="cs"/>
          <w:rtl/>
        </w:rPr>
        <w:t>סומכת רק על החיילים והמפקדים בשטח, עליהם</w:t>
      </w:r>
      <w:r w:rsidR="00C86A94">
        <w:rPr>
          <w:rFonts w:hint="cs"/>
          <w:rtl/>
        </w:rPr>
        <w:t>,</w:t>
      </w:r>
      <w:r>
        <w:rPr>
          <w:rFonts w:hint="cs"/>
          <w:rtl/>
        </w:rPr>
        <w:t xml:space="preserve"> ואם אני סומכת </w:t>
      </w:r>
      <w:bookmarkStart w:id="12926" w:name="_ETM_Q22_479000"/>
      <w:bookmarkEnd w:id="12926"/>
      <w:r>
        <w:rPr>
          <w:rFonts w:hint="cs"/>
          <w:rtl/>
        </w:rPr>
        <w:t>עליהם, אני אשמור עליהם מכל משמר.</w:t>
      </w:r>
    </w:p>
    <w:p w:rsidR="009B17CE" w:rsidRDefault="009B17CE" w:rsidP="00416588">
      <w:pPr>
        <w:rPr>
          <w:rtl/>
        </w:rPr>
      </w:pPr>
      <w:bookmarkStart w:id="12927" w:name="_ETM_Q22_455000"/>
      <w:bookmarkStart w:id="12928" w:name="_ETM_Q22_457409"/>
      <w:bookmarkEnd w:id="12927"/>
      <w:bookmarkEnd w:id="12928"/>
    </w:p>
    <w:p w:rsidR="009B17CE" w:rsidRDefault="009B17CE" w:rsidP="00416588">
      <w:pPr>
        <w:rPr>
          <w:rtl/>
        </w:rPr>
      </w:pPr>
      <w:bookmarkStart w:id="12929" w:name="_ETM_Q22_482000"/>
      <w:bookmarkEnd w:id="12929"/>
      <w:r>
        <w:rPr>
          <w:rFonts w:hint="cs"/>
          <w:rtl/>
        </w:rPr>
        <w:t xml:space="preserve">ולכן, לצד הדאגה לשכר לימוד </w:t>
      </w:r>
      <w:bookmarkStart w:id="12930" w:name="_ETM_Q22_484000"/>
      <w:bookmarkEnd w:id="12930"/>
      <w:r>
        <w:rPr>
          <w:rFonts w:hint="cs"/>
          <w:rtl/>
        </w:rPr>
        <w:t xml:space="preserve">לחיילינו הלוחמים, חד וחלק – ורק התחלנו, כמו שאמר אופיר כץ </w:t>
      </w:r>
      <w:bookmarkStart w:id="12931" w:name="_ETM_Q22_491000"/>
      <w:bookmarkEnd w:id="12931"/>
      <w:r>
        <w:rPr>
          <w:rFonts w:hint="cs"/>
          <w:rtl/>
        </w:rPr>
        <w:t xml:space="preserve">וכמו שאמר יולי אדלשטיין, ראש הוועדה – אנחנו נדאג גם לזכויות </w:t>
      </w:r>
      <w:bookmarkStart w:id="12932" w:name="_ETM_Q22_493000"/>
      <w:bookmarkEnd w:id="12932"/>
      <w:r>
        <w:rPr>
          <w:rFonts w:hint="cs"/>
          <w:rtl/>
        </w:rPr>
        <w:t>של חיילי מילואים. כך נאמר לנו בוועדה, וכך אנחנו נעשה.</w:t>
      </w:r>
    </w:p>
    <w:p w:rsidR="009B17CE" w:rsidRDefault="009B17CE" w:rsidP="00416588">
      <w:pPr>
        <w:rPr>
          <w:rtl/>
        </w:rPr>
      </w:pPr>
    </w:p>
    <w:p w:rsidR="009B17CE" w:rsidRDefault="009B17CE" w:rsidP="00C86A94">
      <w:pPr>
        <w:rPr>
          <w:rtl/>
        </w:rPr>
      </w:pPr>
      <w:bookmarkStart w:id="12933" w:name="_ETM_Q22_500000"/>
      <w:bookmarkEnd w:id="12933"/>
      <w:r>
        <w:rPr>
          <w:rFonts w:hint="cs"/>
          <w:rtl/>
        </w:rPr>
        <w:t xml:space="preserve">אבל כאן אני שומעת שהולכים לשחרר ושוקלים לשחרר בעסקת חטופים מחבלים </w:t>
      </w:r>
      <w:bookmarkStart w:id="12934" w:name="_ETM_Q22_503000"/>
      <w:bookmarkEnd w:id="12934"/>
      <w:r>
        <w:rPr>
          <w:rFonts w:hint="cs"/>
          <w:rtl/>
        </w:rPr>
        <w:t xml:space="preserve">מרצחים עם דם על הידיים. כל אחד שישתחרר ירצח עוד </w:t>
      </w:r>
      <w:bookmarkStart w:id="12935" w:name="_ETM_Q22_508000"/>
      <w:bookmarkEnd w:id="12935"/>
      <w:r>
        <w:rPr>
          <w:rFonts w:hint="cs"/>
          <w:rtl/>
        </w:rPr>
        <w:t>עשרה. כך אני שומעת, ואני מזהירה את הממשלה</w:t>
      </w:r>
      <w:r w:rsidR="00C86A94">
        <w:rPr>
          <w:rFonts w:hint="cs"/>
          <w:rtl/>
        </w:rPr>
        <w:t>,</w:t>
      </w:r>
      <w:r>
        <w:rPr>
          <w:rFonts w:hint="cs"/>
          <w:rtl/>
        </w:rPr>
        <w:t xml:space="preserve"> אני </w:t>
      </w:r>
      <w:bookmarkStart w:id="12936" w:name="_ETM_Q22_513000"/>
      <w:bookmarkEnd w:id="12936"/>
      <w:r>
        <w:rPr>
          <w:rFonts w:hint="cs"/>
          <w:rtl/>
        </w:rPr>
        <w:t xml:space="preserve">מזהירה את הממשלה: כמו ששחררו את יחיא </w:t>
      </w:r>
      <w:proofErr w:type="spellStart"/>
      <w:r>
        <w:rPr>
          <w:rFonts w:hint="cs"/>
          <w:rtl/>
        </w:rPr>
        <w:t>סנוואר</w:t>
      </w:r>
      <w:proofErr w:type="spellEnd"/>
      <w:r>
        <w:rPr>
          <w:rFonts w:hint="cs"/>
          <w:rtl/>
        </w:rPr>
        <w:t xml:space="preserve"> ואחרי שנים </w:t>
      </w:r>
      <w:bookmarkStart w:id="12937" w:name="_ETM_Q22_516000"/>
      <w:bookmarkEnd w:id="12937"/>
      <w:r>
        <w:rPr>
          <w:rFonts w:hint="cs"/>
          <w:rtl/>
        </w:rPr>
        <w:t xml:space="preserve">קיבלנו את התופת המזעזעת הזאת, אנחנו נשחרר מחבלים עם דם </w:t>
      </w:r>
      <w:bookmarkStart w:id="12938" w:name="_ETM_Q22_521000"/>
      <w:bookmarkEnd w:id="12938"/>
      <w:r>
        <w:rPr>
          <w:rFonts w:hint="cs"/>
          <w:rtl/>
        </w:rPr>
        <w:t xml:space="preserve">על הידיים </w:t>
      </w:r>
      <w:r w:rsidR="00C86A94">
        <w:rPr>
          <w:rFonts w:hint="eastAsia"/>
          <w:rtl/>
        </w:rPr>
        <w:t xml:space="preserve">– </w:t>
      </w:r>
      <w:r>
        <w:rPr>
          <w:rFonts w:hint="cs"/>
          <w:rtl/>
        </w:rPr>
        <w:t xml:space="preserve">אנחנו נביא עלינו תופת. היזהרו לכם, חבריי בממשלה, </w:t>
      </w:r>
      <w:bookmarkStart w:id="12939" w:name="_ETM_Q22_526000"/>
      <w:bookmarkEnd w:id="12939"/>
      <w:r>
        <w:rPr>
          <w:rFonts w:hint="cs"/>
          <w:rtl/>
        </w:rPr>
        <w:t xml:space="preserve">אל תהיו כולכם </w:t>
      </w:r>
      <w:proofErr w:type="spellStart"/>
      <w:r>
        <w:rPr>
          <w:rFonts w:hint="cs"/>
          <w:rtl/>
        </w:rPr>
        <w:t>פיונים</w:t>
      </w:r>
      <w:proofErr w:type="spellEnd"/>
      <w:r>
        <w:rPr>
          <w:rFonts w:hint="cs"/>
          <w:rtl/>
        </w:rPr>
        <w:t xml:space="preserve"> ואל תהיו כולכם זהים. הרימו ראש, </w:t>
      </w:r>
      <w:bookmarkStart w:id="12940" w:name="_ETM_Q22_529000"/>
      <w:bookmarkEnd w:id="12940"/>
      <w:r>
        <w:rPr>
          <w:rFonts w:hint="cs"/>
          <w:rtl/>
        </w:rPr>
        <w:t xml:space="preserve">תשאלו את השאלות הנוקבות, והיזהרו מלהחליט החלטות שעלולות להוביל לתופת </w:t>
      </w:r>
      <w:bookmarkStart w:id="12941" w:name="_ETM_Q22_535000"/>
      <w:bookmarkEnd w:id="12941"/>
      <w:r>
        <w:rPr>
          <w:rFonts w:hint="cs"/>
          <w:rtl/>
        </w:rPr>
        <w:t>ופגיעה קשה בנראות הצה"לית ובחוסן של מדינת ישראל.</w:t>
      </w:r>
    </w:p>
    <w:p w:rsidR="009B17CE" w:rsidRDefault="009B17CE" w:rsidP="00416588">
      <w:pPr>
        <w:rPr>
          <w:rtl/>
        </w:rPr>
      </w:pPr>
      <w:bookmarkStart w:id="12942" w:name="_ETM_Q22_537000"/>
      <w:bookmarkEnd w:id="12942"/>
    </w:p>
    <w:p w:rsidR="009B17CE" w:rsidRDefault="009B17CE" w:rsidP="00416588">
      <w:pPr>
        <w:pStyle w:val="af6"/>
        <w:keepNext/>
        <w:rPr>
          <w:rtl/>
        </w:rPr>
      </w:pPr>
      <w:bookmarkStart w:id="12943" w:name="_ETM_Q22_538000"/>
      <w:bookmarkEnd w:id="12943"/>
      <w:r w:rsidRPr="00AD4CF4">
        <w:rPr>
          <w:rStyle w:val="TagStyle"/>
          <w:rtl/>
        </w:rPr>
        <w:t xml:space="preserve"> &lt;&lt; יור &gt;&gt; </w:t>
      </w:r>
      <w:r>
        <w:rPr>
          <w:rtl/>
        </w:rPr>
        <w:t xml:space="preserve">היו"ר חנוך דב </w:t>
      </w:r>
      <w:proofErr w:type="spellStart"/>
      <w:r>
        <w:rPr>
          <w:rtl/>
        </w:rPr>
        <w:t>מלביצקי</w:t>
      </w:r>
      <w:proofErr w:type="spellEnd"/>
      <w:r>
        <w:rPr>
          <w:rtl/>
        </w:rPr>
        <w:t>:</w:t>
      </w:r>
      <w:r w:rsidRPr="00AD4CF4">
        <w:rPr>
          <w:rStyle w:val="TagStyle"/>
          <w:rtl/>
        </w:rPr>
        <w:t xml:space="preserve"> &lt;&lt; יור &gt;&gt;</w:t>
      </w:r>
      <w:r>
        <w:rPr>
          <w:rtl/>
        </w:rPr>
        <w:t xml:space="preserve">   </w:t>
      </w:r>
    </w:p>
    <w:p w:rsidR="009B17CE" w:rsidRDefault="009B17CE" w:rsidP="00B0453D">
      <w:pPr>
        <w:rPr>
          <w:rtl/>
          <w:lang w:eastAsia="he-IL"/>
        </w:rPr>
      </w:pPr>
    </w:p>
    <w:p w:rsidR="009B17CE" w:rsidRDefault="009B17CE" w:rsidP="00416588">
      <w:pPr>
        <w:rPr>
          <w:rtl/>
          <w:lang w:eastAsia="he-IL"/>
        </w:rPr>
      </w:pPr>
      <w:r>
        <w:rPr>
          <w:rFonts w:hint="cs"/>
          <w:rtl/>
          <w:lang w:eastAsia="he-IL"/>
        </w:rPr>
        <w:t xml:space="preserve">תודה רבה. חבר הכנסת דלל, </w:t>
      </w:r>
      <w:r w:rsidR="00C86A94">
        <w:rPr>
          <w:rFonts w:hint="cs"/>
          <w:rtl/>
          <w:lang w:eastAsia="he-IL"/>
        </w:rPr>
        <w:t>ו</w:t>
      </w:r>
      <w:r>
        <w:rPr>
          <w:rFonts w:hint="cs"/>
          <w:rtl/>
          <w:lang w:eastAsia="he-IL"/>
        </w:rPr>
        <w:t xml:space="preserve">אחריו </w:t>
      </w:r>
      <w:r>
        <w:rPr>
          <w:rtl/>
          <w:lang w:eastAsia="he-IL"/>
        </w:rPr>
        <w:t>–</w:t>
      </w:r>
      <w:r>
        <w:rPr>
          <w:rFonts w:hint="cs"/>
          <w:rtl/>
          <w:lang w:eastAsia="he-IL"/>
        </w:rPr>
        <w:t xml:space="preserve"> חבר הכנסת ביטון.</w:t>
      </w:r>
    </w:p>
    <w:p w:rsidR="009B17CE" w:rsidRDefault="009B17CE" w:rsidP="00416588">
      <w:pPr>
        <w:rPr>
          <w:rtl/>
          <w:lang w:eastAsia="he-IL"/>
        </w:rPr>
      </w:pPr>
    </w:p>
    <w:p w:rsidR="009B17CE" w:rsidRDefault="009B17CE" w:rsidP="00416588">
      <w:pPr>
        <w:pStyle w:val="a4"/>
        <w:keepNext/>
        <w:rPr>
          <w:rtl/>
        </w:rPr>
      </w:pPr>
      <w:bookmarkStart w:id="12944" w:name="ET_speaker_6347_4"/>
      <w:r w:rsidRPr="00AD4CF4">
        <w:rPr>
          <w:rStyle w:val="TagStyle"/>
          <w:rtl/>
        </w:rPr>
        <w:t xml:space="preserve"> &lt;&lt; דובר &gt;&gt; </w:t>
      </w:r>
      <w:bookmarkStart w:id="12945" w:name="_Toc153986052"/>
      <w:r>
        <w:rPr>
          <w:rtl/>
        </w:rPr>
        <w:t>אלי דלל (הליכוד):</w:t>
      </w:r>
      <w:bookmarkEnd w:id="12945"/>
      <w:r w:rsidRPr="00AD4CF4">
        <w:rPr>
          <w:rStyle w:val="TagStyle"/>
          <w:rtl/>
        </w:rPr>
        <w:t xml:space="preserve"> &lt;&lt; דובר &gt;&gt;</w:t>
      </w:r>
      <w:r>
        <w:rPr>
          <w:rtl/>
        </w:rPr>
        <w:t xml:space="preserve">   </w:t>
      </w:r>
      <w:bookmarkEnd w:id="12944"/>
    </w:p>
    <w:p w:rsidR="009B17CE" w:rsidRDefault="009B17CE" w:rsidP="00B0453D">
      <w:pPr>
        <w:rPr>
          <w:rtl/>
          <w:lang w:eastAsia="he-IL"/>
        </w:rPr>
      </w:pPr>
    </w:p>
    <w:p w:rsidR="009B17CE" w:rsidRDefault="009B17CE" w:rsidP="00416588">
      <w:pPr>
        <w:rPr>
          <w:rtl/>
          <w:lang w:eastAsia="he-IL"/>
        </w:rPr>
      </w:pPr>
      <w:r>
        <w:rPr>
          <w:rFonts w:hint="cs"/>
          <w:rtl/>
          <w:lang w:eastAsia="he-IL"/>
        </w:rPr>
        <w:t>אדוני היושב-ראש, כנסת נכבדה, דווקא בעת הזאת אין מוצדקת והכרחית</w:t>
      </w:r>
      <w:r>
        <w:rPr>
          <w:rtl/>
          <w:lang w:eastAsia="he-IL"/>
        </w:rPr>
        <w:t xml:space="preserve"> יותר מהצעת החוק הזו.</w:t>
      </w:r>
      <w:r>
        <w:rPr>
          <w:rFonts w:hint="cs"/>
          <w:rtl/>
          <w:lang w:eastAsia="he-IL"/>
        </w:rPr>
        <w:t xml:space="preserve"> </w:t>
      </w:r>
      <w:bookmarkStart w:id="12946" w:name="_ETM_Q22_580000"/>
      <w:bookmarkEnd w:id="12946"/>
      <w:r>
        <w:rPr>
          <w:rtl/>
          <w:lang w:eastAsia="he-IL"/>
        </w:rPr>
        <w:t>חיילי צה</w:t>
      </w:r>
      <w:r>
        <w:rPr>
          <w:rFonts w:hint="cs"/>
          <w:rtl/>
          <w:lang w:eastAsia="he-IL"/>
        </w:rPr>
        <w:t>"</w:t>
      </w:r>
      <w:r>
        <w:rPr>
          <w:rtl/>
          <w:lang w:eastAsia="he-IL"/>
        </w:rPr>
        <w:t xml:space="preserve">ל נותנים </w:t>
      </w:r>
      <w:r>
        <w:rPr>
          <w:rFonts w:hint="cs"/>
          <w:rtl/>
          <w:lang w:eastAsia="he-IL"/>
        </w:rPr>
        <w:t>מאה אחוז</w:t>
      </w:r>
      <w:r>
        <w:rPr>
          <w:rtl/>
          <w:lang w:eastAsia="he-IL"/>
        </w:rPr>
        <w:t>, הם מקריבים את נפשם וחייהם למען המדינה</w:t>
      </w:r>
      <w:r>
        <w:rPr>
          <w:rFonts w:hint="cs"/>
          <w:rtl/>
          <w:lang w:eastAsia="he-IL"/>
        </w:rPr>
        <w:t>,</w:t>
      </w:r>
      <w:r>
        <w:rPr>
          <w:rtl/>
          <w:lang w:eastAsia="he-IL"/>
        </w:rPr>
        <w:t xml:space="preserve"> ולכן מגיע להם וחשוב שניתן להם </w:t>
      </w:r>
      <w:r>
        <w:rPr>
          <w:rFonts w:hint="cs"/>
          <w:rtl/>
          <w:lang w:eastAsia="he-IL"/>
        </w:rPr>
        <w:t xml:space="preserve">מאה אחוז – 100% מימון </w:t>
      </w:r>
      <w:bookmarkStart w:id="12947" w:name="_ETM_Q22_595000"/>
      <w:bookmarkEnd w:id="12947"/>
      <w:r>
        <w:rPr>
          <w:rFonts w:hint="cs"/>
          <w:rtl/>
          <w:lang w:eastAsia="he-IL"/>
        </w:rPr>
        <w:t>לל</w:t>
      </w:r>
      <w:r>
        <w:rPr>
          <w:rtl/>
          <w:lang w:eastAsia="he-IL"/>
        </w:rPr>
        <w:t>ימודים אקדמיים.</w:t>
      </w:r>
      <w:r>
        <w:rPr>
          <w:rFonts w:hint="cs"/>
          <w:rtl/>
          <w:lang w:eastAsia="he-IL"/>
        </w:rPr>
        <w:t xml:space="preserve"> </w:t>
      </w:r>
      <w:r>
        <w:rPr>
          <w:rtl/>
          <w:lang w:eastAsia="he-IL"/>
        </w:rPr>
        <w:t xml:space="preserve">תכלית הצעה זו היא להביע הוקרה לחיילים </w:t>
      </w:r>
      <w:r>
        <w:rPr>
          <w:rFonts w:hint="cs"/>
          <w:rtl/>
          <w:lang w:eastAsia="he-IL"/>
        </w:rPr>
        <w:t>ה</w:t>
      </w:r>
      <w:r>
        <w:rPr>
          <w:rtl/>
          <w:lang w:eastAsia="he-IL"/>
        </w:rPr>
        <w:t>משוחררים</w:t>
      </w:r>
      <w:r>
        <w:rPr>
          <w:rFonts w:hint="cs"/>
          <w:rtl/>
          <w:lang w:eastAsia="he-IL"/>
        </w:rPr>
        <w:t xml:space="preserve"> ששירתו בתפקידי לחימה, </w:t>
      </w:r>
      <w:r w:rsidR="00C86A94">
        <w:rPr>
          <w:rFonts w:hint="cs"/>
          <w:rtl/>
          <w:lang w:eastAsia="he-IL"/>
        </w:rPr>
        <w:t>ו</w:t>
      </w:r>
      <w:r>
        <w:rPr>
          <w:rFonts w:hint="cs"/>
          <w:rtl/>
          <w:lang w:eastAsia="he-IL"/>
        </w:rPr>
        <w:t xml:space="preserve">כל זאת </w:t>
      </w:r>
      <w:r w:rsidR="00C86A94">
        <w:rPr>
          <w:rFonts w:hint="eastAsia"/>
          <w:rtl/>
          <w:lang w:eastAsia="he-IL"/>
        </w:rPr>
        <w:t xml:space="preserve">– </w:t>
      </w:r>
      <w:r>
        <w:rPr>
          <w:rFonts w:hint="cs"/>
          <w:rtl/>
          <w:lang w:eastAsia="he-IL"/>
        </w:rPr>
        <w:t xml:space="preserve">מעבר לזכויות הניתנות היום </w:t>
      </w:r>
      <w:bookmarkStart w:id="12948" w:name="_ETM_Q22_609000"/>
      <w:bookmarkEnd w:id="12948"/>
      <w:r>
        <w:rPr>
          <w:rFonts w:hint="cs"/>
          <w:rtl/>
          <w:lang w:eastAsia="he-IL"/>
        </w:rPr>
        <w:t>לכלל המשרתים על פי חוק.</w:t>
      </w:r>
    </w:p>
    <w:p w:rsidR="009B17CE" w:rsidRDefault="009B17CE" w:rsidP="00416588">
      <w:pPr>
        <w:rPr>
          <w:rtl/>
          <w:lang w:eastAsia="he-IL"/>
        </w:rPr>
      </w:pPr>
    </w:p>
    <w:p w:rsidR="009B17CE" w:rsidRDefault="00C86A94" w:rsidP="00C86A94">
      <w:pPr>
        <w:rPr>
          <w:rtl/>
          <w:lang w:eastAsia="he-IL"/>
        </w:rPr>
      </w:pPr>
      <w:bookmarkStart w:id="12949" w:name="_ETM_Q22_611000"/>
      <w:bookmarkEnd w:id="12949"/>
      <w:r>
        <w:rPr>
          <w:rFonts w:hint="cs"/>
          <w:rtl/>
          <w:lang w:eastAsia="he-IL"/>
        </w:rPr>
        <w:t>ה</w:t>
      </w:r>
      <w:r w:rsidR="009B17CE">
        <w:rPr>
          <w:rFonts w:hint="cs"/>
          <w:rtl/>
          <w:lang w:eastAsia="he-IL"/>
        </w:rPr>
        <w:t xml:space="preserve">תיקון </w:t>
      </w:r>
      <w:r>
        <w:rPr>
          <w:rFonts w:hint="cs"/>
          <w:rtl/>
          <w:lang w:eastAsia="he-IL"/>
        </w:rPr>
        <w:t>ב</w:t>
      </w:r>
      <w:r w:rsidR="009B17CE">
        <w:rPr>
          <w:rFonts w:hint="cs"/>
          <w:rtl/>
          <w:lang w:eastAsia="he-IL"/>
        </w:rPr>
        <w:t xml:space="preserve">הצעת החוק הזאת </w:t>
      </w:r>
      <w:r>
        <w:rPr>
          <w:rFonts w:hint="cs"/>
          <w:rtl/>
          <w:lang w:eastAsia="he-IL"/>
        </w:rPr>
        <w:t>י</w:t>
      </w:r>
      <w:r w:rsidR="009B17CE">
        <w:rPr>
          <w:rFonts w:hint="cs"/>
          <w:rtl/>
          <w:lang w:eastAsia="he-IL"/>
        </w:rPr>
        <w:t xml:space="preserve">סייע ללוחמים </w:t>
      </w:r>
      <w:bookmarkStart w:id="12950" w:name="_ETM_Q22_617000"/>
      <w:bookmarkEnd w:id="12950"/>
      <w:r w:rsidR="009B17CE">
        <w:rPr>
          <w:rFonts w:hint="cs"/>
          <w:rtl/>
          <w:lang w:eastAsia="he-IL"/>
        </w:rPr>
        <w:t>המשוחררים משירות צבאי להתמודד עם עומס ההתחייבויות המוטלות עליהם</w:t>
      </w:r>
      <w:r>
        <w:rPr>
          <w:rFonts w:hint="cs"/>
          <w:rtl/>
          <w:lang w:eastAsia="he-IL"/>
        </w:rPr>
        <w:t>.</w:t>
      </w:r>
      <w:r w:rsidR="009B17CE">
        <w:rPr>
          <w:rFonts w:hint="cs"/>
          <w:rtl/>
          <w:lang w:eastAsia="he-IL"/>
        </w:rPr>
        <w:t xml:space="preserve"> </w:t>
      </w:r>
      <w:bookmarkStart w:id="12951" w:name="_ETM_Q22_624000"/>
      <w:bookmarkEnd w:id="12951"/>
      <w:r w:rsidR="009B17CE">
        <w:rPr>
          <w:rFonts w:hint="cs"/>
          <w:rtl/>
          <w:lang w:eastAsia="he-IL"/>
        </w:rPr>
        <w:t>תיקון</w:t>
      </w:r>
      <w:bookmarkStart w:id="12952" w:name="_ETM_Q22_626000"/>
      <w:bookmarkEnd w:id="12952"/>
      <w:r w:rsidR="009B17CE">
        <w:rPr>
          <w:rFonts w:hint="cs"/>
          <w:rtl/>
          <w:lang w:eastAsia="he-IL"/>
        </w:rPr>
        <w:t xml:space="preserve"> החוק יאפשר לסייע ללוחמים המשוחררים לצמצם את פער הזמנים באופן </w:t>
      </w:r>
      <w:bookmarkStart w:id="12953" w:name="_ETM_Q22_633000"/>
      <w:bookmarkEnd w:id="12953"/>
      <w:r w:rsidR="009B17CE">
        <w:rPr>
          <w:rFonts w:hint="cs"/>
          <w:rtl/>
          <w:lang w:eastAsia="he-IL"/>
        </w:rPr>
        <w:t xml:space="preserve">השוואתי ולהיטיב עימם ברכישת השכלה גבוהה. </w:t>
      </w:r>
      <w:bookmarkStart w:id="12954" w:name="_ETM_Q22_635000"/>
      <w:bookmarkEnd w:id="12954"/>
      <w:r w:rsidR="009B17CE">
        <w:rPr>
          <w:rtl/>
          <w:lang w:eastAsia="he-IL"/>
        </w:rPr>
        <w:t>החזון שלי הוא לאפשר תואר או מקצוע לכל ח</w:t>
      </w:r>
      <w:r w:rsidR="009B17CE">
        <w:rPr>
          <w:rFonts w:hint="cs"/>
          <w:rtl/>
          <w:lang w:eastAsia="he-IL"/>
        </w:rPr>
        <w:t>יי</w:t>
      </w:r>
      <w:r w:rsidR="009B17CE">
        <w:rPr>
          <w:rtl/>
          <w:lang w:eastAsia="he-IL"/>
        </w:rPr>
        <w:t>ל משוחרר</w:t>
      </w:r>
      <w:r w:rsidR="009B17CE">
        <w:rPr>
          <w:rFonts w:hint="cs"/>
          <w:rtl/>
          <w:lang w:eastAsia="he-IL"/>
        </w:rPr>
        <w:t>,</w:t>
      </w:r>
      <w:r w:rsidR="009B17CE">
        <w:rPr>
          <w:rtl/>
          <w:lang w:eastAsia="he-IL"/>
        </w:rPr>
        <w:t xml:space="preserve"> קל וחומר </w:t>
      </w:r>
      <w:r w:rsidR="009B17CE">
        <w:rPr>
          <w:rFonts w:hint="cs"/>
          <w:rtl/>
          <w:lang w:eastAsia="he-IL"/>
        </w:rPr>
        <w:t>ל</w:t>
      </w:r>
      <w:r w:rsidR="009B17CE">
        <w:rPr>
          <w:rtl/>
          <w:lang w:eastAsia="he-IL"/>
        </w:rPr>
        <w:t>ח</w:t>
      </w:r>
      <w:r w:rsidR="009B17CE">
        <w:rPr>
          <w:rFonts w:hint="cs"/>
          <w:rtl/>
          <w:lang w:eastAsia="he-IL"/>
        </w:rPr>
        <w:t>יי</w:t>
      </w:r>
      <w:r w:rsidR="009B17CE">
        <w:rPr>
          <w:rtl/>
          <w:lang w:eastAsia="he-IL"/>
        </w:rPr>
        <w:t>ל קרבי.</w:t>
      </w:r>
      <w:bookmarkStart w:id="12955" w:name="_ETM_Q22_647000"/>
      <w:bookmarkEnd w:id="12955"/>
      <w:r w:rsidR="009B17CE">
        <w:rPr>
          <w:rFonts w:hint="cs"/>
          <w:rtl/>
          <w:lang w:eastAsia="he-IL"/>
        </w:rPr>
        <w:t xml:space="preserve"> התפיסה שלי היא שמי שמשרת ונותן יותר </w:t>
      </w:r>
      <w:r w:rsidR="009B17CE">
        <w:rPr>
          <w:rtl/>
          <w:lang w:eastAsia="he-IL"/>
        </w:rPr>
        <w:t>–</w:t>
      </w:r>
      <w:r w:rsidR="009B17CE">
        <w:rPr>
          <w:rFonts w:hint="cs"/>
          <w:rtl/>
          <w:lang w:eastAsia="he-IL"/>
        </w:rPr>
        <w:t xml:space="preserve"> מגיע לו יותר. </w:t>
      </w:r>
      <w:bookmarkStart w:id="12956" w:name="_ETM_Q22_653000"/>
      <w:bookmarkStart w:id="12957" w:name="_ETM_Q22_654000"/>
      <w:bookmarkEnd w:id="12956"/>
      <w:bookmarkEnd w:id="12957"/>
      <w:r w:rsidR="009B17CE">
        <w:rPr>
          <w:rFonts w:hint="cs"/>
          <w:rtl/>
          <w:lang w:eastAsia="he-IL"/>
        </w:rPr>
        <w:t xml:space="preserve">הצעת החוק הזאת תעצים את משרתי החובה </w:t>
      </w:r>
      <w:bookmarkStart w:id="12958" w:name="_ETM_Q22_658000"/>
      <w:bookmarkEnd w:id="12958"/>
      <w:r w:rsidR="009B17CE">
        <w:rPr>
          <w:rFonts w:hint="cs"/>
          <w:rtl/>
          <w:lang w:eastAsia="he-IL"/>
        </w:rPr>
        <w:t>בכלל והלוחמים בפרט, וזאת תהיה הכרת התודה שלנו כלפיהם.</w:t>
      </w:r>
      <w:bookmarkStart w:id="12959" w:name="_ETM_Q22_672000"/>
      <w:bookmarkEnd w:id="12959"/>
      <w:r w:rsidR="009B17CE">
        <w:rPr>
          <w:rFonts w:hint="cs"/>
          <w:rtl/>
          <w:lang w:eastAsia="he-IL"/>
        </w:rPr>
        <w:t xml:space="preserve"> הצעת </w:t>
      </w:r>
      <w:bookmarkStart w:id="12960" w:name="_ETM_Q22_666000"/>
      <w:bookmarkEnd w:id="12960"/>
      <w:r w:rsidR="009B17CE">
        <w:rPr>
          <w:rFonts w:hint="cs"/>
          <w:rtl/>
          <w:lang w:eastAsia="he-IL"/>
        </w:rPr>
        <w:t xml:space="preserve">החוק הזאת עוברת בהסכמה רחבה, ורק מדגישה את האחדות שיש </w:t>
      </w:r>
      <w:bookmarkStart w:id="12961" w:name="_ETM_Q22_673000"/>
      <w:bookmarkEnd w:id="12961"/>
      <w:r w:rsidR="009B17CE">
        <w:rPr>
          <w:rFonts w:hint="cs"/>
          <w:rtl/>
          <w:lang w:eastAsia="he-IL"/>
        </w:rPr>
        <w:t xml:space="preserve">בין החיילים בשטח ועד כמה ההערכה והאהבה כלפיהם הן מכולנו, </w:t>
      </w:r>
      <w:bookmarkStart w:id="12962" w:name="_ETM_Q22_679000"/>
      <w:bookmarkEnd w:id="12962"/>
      <w:r w:rsidR="009B17CE">
        <w:rPr>
          <w:rFonts w:hint="cs"/>
          <w:rtl/>
          <w:lang w:eastAsia="he-IL"/>
        </w:rPr>
        <w:t>מכל חברי הכנסת.</w:t>
      </w:r>
    </w:p>
    <w:p w:rsidR="009B17CE" w:rsidRDefault="009B17CE" w:rsidP="00416588">
      <w:pPr>
        <w:rPr>
          <w:rtl/>
          <w:lang w:eastAsia="he-IL"/>
        </w:rPr>
      </w:pPr>
      <w:bookmarkStart w:id="12963" w:name="_ETM_Q22_682000"/>
      <w:bookmarkEnd w:id="12963"/>
    </w:p>
    <w:p w:rsidR="009B17CE" w:rsidRDefault="009B17CE" w:rsidP="00416588">
      <w:pPr>
        <w:rPr>
          <w:rtl/>
          <w:lang w:eastAsia="he-IL"/>
        </w:rPr>
      </w:pPr>
      <w:r>
        <w:rPr>
          <w:rFonts w:hint="cs"/>
          <w:rtl/>
          <w:lang w:eastAsia="he-IL"/>
        </w:rPr>
        <w:t xml:space="preserve">רגע לפני סיום אני רוצה להשתתף בצער משפחות </w:t>
      </w:r>
      <w:bookmarkStart w:id="12964" w:name="_ETM_Q22_686000"/>
      <w:bookmarkEnd w:id="12964"/>
      <w:r>
        <w:rPr>
          <w:rFonts w:hint="cs"/>
          <w:rtl/>
          <w:lang w:eastAsia="he-IL"/>
        </w:rPr>
        <w:t xml:space="preserve">החללים, מתפלל לרפואתם של הפצועים, שולח חיבוק ותפילה לשחרורם של </w:t>
      </w:r>
      <w:bookmarkStart w:id="12965" w:name="_ETM_Q22_693000"/>
      <w:bookmarkEnd w:id="12965"/>
      <w:r>
        <w:rPr>
          <w:rFonts w:hint="cs"/>
          <w:rtl/>
          <w:lang w:eastAsia="he-IL"/>
        </w:rPr>
        <w:t xml:space="preserve">החטופים, ולהגיד תודה לחיילי צה"ל שנלחמים כרגע בחזית. תודה לכם </w:t>
      </w:r>
      <w:bookmarkStart w:id="12966" w:name="_ETM_Q22_701000"/>
      <w:bookmarkEnd w:id="12966"/>
      <w:r>
        <w:rPr>
          <w:rFonts w:hint="cs"/>
          <w:rtl/>
          <w:lang w:eastAsia="he-IL"/>
        </w:rPr>
        <w:t xml:space="preserve">על ההקרבה, על רוח הלחימה, על הנתינה ועל הזכות לחיות </w:t>
      </w:r>
      <w:bookmarkStart w:id="12967" w:name="_ETM_Q22_706000"/>
      <w:bookmarkEnd w:id="12967"/>
      <w:r>
        <w:rPr>
          <w:rFonts w:hint="cs"/>
          <w:rtl/>
          <w:lang w:eastAsia="he-IL"/>
        </w:rPr>
        <w:t>פה בזכותכם.</w:t>
      </w:r>
    </w:p>
    <w:p w:rsidR="009B17CE" w:rsidRDefault="009B17CE" w:rsidP="00416588">
      <w:pPr>
        <w:rPr>
          <w:rtl/>
          <w:lang w:eastAsia="he-IL"/>
        </w:rPr>
      </w:pPr>
    </w:p>
    <w:p w:rsidR="009B17CE" w:rsidRDefault="009B17CE" w:rsidP="00C86A94">
      <w:pPr>
        <w:rPr>
          <w:rtl/>
          <w:lang w:eastAsia="he-IL"/>
        </w:rPr>
      </w:pPr>
      <w:bookmarkStart w:id="12968" w:name="_ETM_Q22_707000"/>
      <w:bookmarkEnd w:id="12968"/>
      <w:r>
        <w:rPr>
          <w:rFonts w:hint="cs"/>
          <w:rtl/>
          <w:lang w:eastAsia="he-IL"/>
        </w:rPr>
        <w:t xml:space="preserve">במיוחד בעת הזאת הצעת החוק הזאת חשובה מאוד. היא </w:t>
      </w:r>
      <w:bookmarkStart w:id="12969" w:name="_ETM_Q22_711000"/>
      <w:bookmarkEnd w:id="12969"/>
      <w:r>
        <w:rPr>
          <w:rFonts w:hint="cs"/>
          <w:rtl/>
          <w:lang w:eastAsia="he-IL"/>
        </w:rPr>
        <w:t xml:space="preserve">הצעה שתיתן לחיילינו הגיבורים יותר. חיילי צה"ל נותנים מאה אחוז – מגיע </w:t>
      </w:r>
      <w:bookmarkStart w:id="12970" w:name="_ETM_Q22_719000"/>
      <w:bookmarkEnd w:id="12970"/>
      <w:r>
        <w:rPr>
          <w:rFonts w:hint="cs"/>
          <w:rtl/>
          <w:lang w:eastAsia="he-IL"/>
        </w:rPr>
        <w:t xml:space="preserve">להם 100%. </w:t>
      </w:r>
      <w:bookmarkStart w:id="12971" w:name="_ETM_Q22_722000"/>
      <w:bookmarkEnd w:id="12971"/>
      <w:r>
        <w:rPr>
          <w:rFonts w:hint="cs"/>
          <w:rtl/>
          <w:lang w:eastAsia="he-IL"/>
        </w:rPr>
        <w:t>יחד עם כל עם ישראל אני מצדיע לכם</w:t>
      </w:r>
      <w:r w:rsidR="00C86A94">
        <w:rPr>
          <w:rFonts w:hint="cs"/>
          <w:rtl/>
          <w:lang w:eastAsia="he-IL"/>
        </w:rPr>
        <w:t>.</w:t>
      </w:r>
      <w:r>
        <w:rPr>
          <w:rFonts w:hint="cs"/>
          <w:rtl/>
          <w:lang w:eastAsia="he-IL"/>
        </w:rPr>
        <w:t xml:space="preserve"> אתם </w:t>
      </w:r>
      <w:bookmarkStart w:id="12972" w:name="_ETM_Q22_724000"/>
      <w:bookmarkEnd w:id="12972"/>
      <w:r>
        <w:rPr>
          <w:rFonts w:hint="cs"/>
          <w:rtl/>
          <w:lang w:eastAsia="he-IL"/>
        </w:rPr>
        <w:t xml:space="preserve">הגיבורים של כולנו. </w:t>
      </w:r>
      <w:bookmarkStart w:id="12973" w:name="_ETM_Q22_728000"/>
      <w:bookmarkEnd w:id="12973"/>
      <w:r>
        <w:rPr>
          <w:rFonts w:hint="cs"/>
          <w:rtl/>
          <w:lang w:eastAsia="he-IL"/>
        </w:rPr>
        <w:t xml:space="preserve">כולנו מתפללים שתשמרו על עצמכם ותחזרו הביתה </w:t>
      </w:r>
      <w:bookmarkStart w:id="12974" w:name="_ETM_Q22_733000"/>
      <w:bookmarkEnd w:id="12974"/>
      <w:r>
        <w:rPr>
          <w:rFonts w:hint="cs"/>
          <w:rtl/>
          <w:lang w:eastAsia="he-IL"/>
        </w:rPr>
        <w:t>בשלום.</w:t>
      </w:r>
    </w:p>
    <w:p w:rsidR="009B17CE" w:rsidRDefault="009B17CE" w:rsidP="00416588">
      <w:pPr>
        <w:rPr>
          <w:rtl/>
          <w:lang w:eastAsia="he-IL"/>
        </w:rPr>
      </w:pPr>
    </w:p>
    <w:p w:rsidR="009B17CE" w:rsidRDefault="009B17CE" w:rsidP="00C86A94">
      <w:pPr>
        <w:rPr>
          <w:rtl/>
          <w:lang w:eastAsia="he-IL"/>
        </w:rPr>
      </w:pPr>
      <w:bookmarkStart w:id="12975" w:name="_ETM_Q22_734000"/>
      <w:bookmarkEnd w:id="12975"/>
      <w:r>
        <w:rPr>
          <w:rtl/>
          <w:lang w:eastAsia="he-IL"/>
        </w:rPr>
        <w:t>אני מודה ליו</w:t>
      </w:r>
      <w:r>
        <w:rPr>
          <w:rFonts w:hint="cs"/>
          <w:rtl/>
          <w:lang w:eastAsia="he-IL"/>
        </w:rPr>
        <w:t>"</w:t>
      </w:r>
      <w:r>
        <w:rPr>
          <w:rtl/>
          <w:lang w:eastAsia="he-IL"/>
        </w:rPr>
        <w:t>ר ועד</w:t>
      </w:r>
      <w:r>
        <w:rPr>
          <w:rFonts w:hint="cs"/>
          <w:rtl/>
          <w:lang w:eastAsia="he-IL"/>
        </w:rPr>
        <w:t>ת החוץ והביטחון</w:t>
      </w:r>
      <w:r>
        <w:rPr>
          <w:rtl/>
          <w:lang w:eastAsia="he-IL"/>
        </w:rPr>
        <w:t xml:space="preserve"> יולי אדלשט</w:t>
      </w:r>
      <w:r>
        <w:rPr>
          <w:rFonts w:hint="cs"/>
          <w:rtl/>
          <w:lang w:eastAsia="he-IL"/>
        </w:rPr>
        <w:t>יי</w:t>
      </w:r>
      <w:r>
        <w:rPr>
          <w:rtl/>
          <w:lang w:eastAsia="he-IL"/>
        </w:rPr>
        <w:t xml:space="preserve">ן על השותפות המלאה בקידום החוק, לשר הביטחון יואב </w:t>
      </w:r>
      <w:proofErr w:type="spellStart"/>
      <w:r>
        <w:rPr>
          <w:rtl/>
          <w:lang w:eastAsia="he-IL"/>
        </w:rPr>
        <w:t>גלנט</w:t>
      </w:r>
      <w:proofErr w:type="spellEnd"/>
      <w:r>
        <w:rPr>
          <w:rtl/>
          <w:lang w:eastAsia="he-IL"/>
        </w:rPr>
        <w:t>, ליו</w:t>
      </w:r>
      <w:r>
        <w:rPr>
          <w:rFonts w:hint="cs"/>
          <w:rtl/>
          <w:lang w:eastAsia="he-IL"/>
        </w:rPr>
        <w:t>"</w:t>
      </w:r>
      <w:r>
        <w:rPr>
          <w:rtl/>
          <w:lang w:eastAsia="he-IL"/>
        </w:rPr>
        <w:t>ר הקואליציה</w:t>
      </w:r>
      <w:r>
        <w:rPr>
          <w:rFonts w:hint="cs"/>
          <w:rtl/>
          <w:lang w:eastAsia="he-IL"/>
        </w:rPr>
        <w:t xml:space="preserve"> חברי</w:t>
      </w:r>
      <w:r>
        <w:rPr>
          <w:rtl/>
          <w:lang w:eastAsia="he-IL"/>
        </w:rPr>
        <w:t xml:space="preserve"> אופיר כץ</w:t>
      </w:r>
      <w:r>
        <w:rPr>
          <w:rFonts w:hint="cs"/>
          <w:rtl/>
          <w:lang w:eastAsia="he-IL"/>
        </w:rPr>
        <w:t>, לשר החינוך</w:t>
      </w:r>
      <w:r>
        <w:rPr>
          <w:rtl/>
          <w:lang w:eastAsia="he-IL"/>
        </w:rPr>
        <w:t xml:space="preserve"> יואב קיש</w:t>
      </w:r>
      <w:r>
        <w:rPr>
          <w:rFonts w:hint="cs"/>
          <w:rtl/>
          <w:lang w:eastAsia="he-IL"/>
        </w:rPr>
        <w:t>, לחברי הכנסת ש</w:t>
      </w:r>
      <w:r>
        <w:rPr>
          <w:rtl/>
          <w:lang w:eastAsia="he-IL"/>
        </w:rPr>
        <w:t xml:space="preserve">רון ניר, אלי ומיכאל ביטון </w:t>
      </w:r>
      <w:r>
        <w:rPr>
          <w:rFonts w:hint="cs"/>
          <w:rtl/>
          <w:lang w:eastAsia="he-IL"/>
        </w:rPr>
        <w:t>ול</w:t>
      </w:r>
      <w:r>
        <w:rPr>
          <w:rtl/>
          <w:lang w:eastAsia="he-IL"/>
        </w:rPr>
        <w:t>פורום לוחמים משוחררים.</w:t>
      </w:r>
      <w:r>
        <w:rPr>
          <w:rFonts w:hint="cs"/>
          <w:rtl/>
          <w:lang w:eastAsia="he-IL"/>
        </w:rPr>
        <w:t xml:space="preserve"> </w:t>
      </w:r>
      <w:r>
        <w:rPr>
          <w:rtl/>
          <w:lang w:eastAsia="he-IL"/>
        </w:rPr>
        <w:t xml:space="preserve">נמשיך לפעול למען </w:t>
      </w:r>
      <w:r>
        <w:rPr>
          <w:rFonts w:hint="cs"/>
          <w:rtl/>
          <w:lang w:eastAsia="he-IL"/>
        </w:rPr>
        <w:t xml:space="preserve">כל </w:t>
      </w:r>
      <w:bookmarkStart w:id="12976" w:name="_ETM_Q22_764000"/>
      <w:bookmarkEnd w:id="12976"/>
      <w:r>
        <w:rPr>
          <w:rFonts w:hint="cs"/>
          <w:rtl/>
          <w:lang w:eastAsia="he-IL"/>
        </w:rPr>
        <w:t xml:space="preserve">חיילי צה"ל – גם המשרתים בסדיר, גם בקבע וגם לחיילי המילואים. </w:t>
      </w:r>
      <w:bookmarkStart w:id="12977" w:name="_ETM_Q22_769000"/>
      <w:bookmarkEnd w:id="12977"/>
      <w:r>
        <w:rPr>
          <w:rFonts w:hint="cs"/>
          <w:rtl/>
          <w:lang w:eastAsia="he-IL"/>
        </w:rPr>
        <w:t>תודה רבה.</w:t>
      </w:r>
    </w:p>
    <w:p w:rsidR="009B17CE" w:rsidRDefault="009B17CE" w:rsidP="00416588">
      <w:pPr>
        <w:rPr>
          <w:rtl/>
          <w:lang w:eastAsia="he-IL"/>
        </w:rPr>
      </w:pPr>
    </w:p>
    <w:p w:rsidR="009B17CE" w:rsidRDefault="009B17CE" w:rsidP="00416588">
      <w:pPr>
        <w:pStyle w:val="af6"/>
        <w:keepNext/>
        <w:rPr>
          <w:rtl/>
        </w:rPr>
      </w:pPr>
      <w:r w:rsidRPr="00373CAC">
        <w:rPr>
          <w:rStyle w:val="TagStyle"/>
          <w:rtl/>
        </w:rPr>
        <w:t>&lt;&lt; יור &gt;&gt;</w:t>
      </w:r>
      <w:r w:rsidRPr="0003786B">
        <w:rPr>
          <w:rStyle w:val="TagStyle"/>
          <w:rtl/>
        </w:rPr>
        <w:t xml:space="preserve"> </w:t>
      </w:r>
      <w:r>
        <w:rPr>
          <w:rtl/>
        </w:rPr>
        <w:t xml:space="preserve">היו"ר חנוך דב </w:t>
      </w:r>
      <w:proofErr w:type="spellStart"/>
      <w:r>
        <w:rPr>
          <w:rtl/>
        </w:rPr>
        <w:t>מלביצקי</w:t>
      </w:r>
      <w:proofErr w:type="spellEnd"/>
      <w:r>
        <w:rPr>
          <w:rtl/>
        </w:rPr>
        <w:t>:</w:t>
      </w:r>
      <w:r w:rsidRPr="0003786B">
        <w:rPr>
          <w:rStyle w:val="TagStyle"/>
          <w:rtl/>
        </w:rPr>
        <w:t xml:space="preserve"> </w:t>
      </w:r>
      <w:r w:rsidRPr="00373CAC">
        <w:rPr>
          <w:rStyle w:val="TagStyle"/>
          <w:rtl/>
        </w:rPr>
        <w:t>&lt;&lt; יור &gt;&gt;</w:t>
      </w:r>
      <w:r>
        <w:rPr>
          <w:rtl/>
        </w:rPr>
        <w:t xml:space="preserve">  </w:t>
      </w:r>
    </w:p>
    <w:p w:rsidR="009B17CE" w:rsidRDefault="009B17CE" w:rsidP="00B0453D">
      <w:pPr>
        <w:rPr>
          <w:rtl/>
          <w:lang w:eastAsia="he-IL"/>
        </w:rPr>
      </w:pPr>
    </w:p>
    <w:p w:rsidR="009B17CE" w:rsidRDefault="009B17CE" w:rsidP="00416588">
      <w:pPr>
        <w:rPr>
          <w:rtl/>
          <w:lang w:eastAsia="he-IL"/>
        </w:rPr>
      </w:pPr>
      <w:r>
        <w:rPr>
          <w:rFonts w:hint="cs"/>
          <w:rtl/>
          <w:lang w:eastAsia="he-IL"/>
        </w:rPr>
        <w:t>תודה. חבר הכנסת ביטון, בבקשה. חיכיתי, חיכיתי.</w:t>
      </w:r>
    </w:p>
    <w:p w:rsidR="009B17CE" w:rsidRDefault="009B17CE" w:rsidP="00416588">
      <w:pPr>
        <w:ind w:firstLine="0"/>
        <w:rPr>
          <w:rtl/>
          <w:lang w:eastAsia="he-IL"/>
        </w:rPr>
      </w:pPr>
    </w:p>
    <w:p w:rsidR="009B17CE" w:rsidRDefault="009B17CE" w:rsidP="00416588">
      <w:pPr>
        <w:pStyle w:val="a4"/>
        <w:keepNext/>
        <w:rPr>
          <w:rtl/>
        </w:rPr>
      </w:pPr>
      <w:bookmarkStart w:id="12978" w:name="ET_speaker_5765_2"/>
      <w:r w:rsidRPr="00373CAC">
        <w:rPr>
          <w:rStyle w:val="TagStyle"/>
          <w:rtl/>
        </w:rPr>
        <w:t xml:space="preserve"> &lt;&lt; דובר &gt;&gt;</w:t>
      </w:r>
      <w:r w:rsidRPr="0003786B">
        <w:rPr>
          <w:rStyle w:val="TagStyle"/>
          <w:rtl/>
        </w:rPr>
        <w:t xml:space="preserve"> </w:t>
      </w:r>
      <w:bookmarkStart w:id="12979" w:name="_Toc153986053"/>
      <w:r>
        <w:rPr>
          <w:rtl/>
        </w:rPr>
        <w:t>מיכאל מרדכי ביטון (המחנה הממלכתי):</w:t>
      </w:r>
      <w:bookmarkEnd w:id="12979"/>
      <w:r w:rsidRPr="0003786B">
        <w:rPr>
          <w:rStyle w:val="TagStyle"/>
          <w:rtl/>
        </w:rPr>
        <w:t xml:space="preserve"> </w:t>
      </w:r>
      <w:r w:rsidRPr="00373CAC">
        <w:rPr>
          <w:rStyle w:val="TagStyle"/>
          <w:rtl/>
        </w:rPr>
        <w:t>&lt;&lt; דובר &gt;&gt;</w:t>
      </w:r>
      <w:r>
        <w:rPr>
          <w:rtl/>
        </w:rPr>
        <w:t xml:space="preserve">  </w:t>
      </w:r>
      <w:bookmarkEnd w:id="12978"/>
    </w:p>
    <w:p w:rsidR="009B17CE" w:rsidRDefault="009B17CE" w:rsidP="00B0453D">
      <w:pPr>
        <w:rPr>
          <w:rtl/>
        </w:rPr>
      </w:pPr>
      <w:bookmarkStart w:id="12980" w:name="_ETM_Q23_189660"/>
      <w:bookmarkEnd w:id="12980"/>
    </w:p>
    <w:p w:rsidR="009B17CE" w:rsidRDefault="009B17CE" w:rsidP="00C86A94">
      <w:pPr>
        <w:rPr>
          <w:rtl/>
        </w:rPr>
      </w:pPr>
      <w:bookmarkStart w:id="12981" w:name="_ETM_Q23_192752"/>
      <w:bookmarkStart w:id="12982" w:name="_ETM_Q23_192832"/>
      <w:bookmarkEnd w:id="12981"/>
      <w:bookmarkEnd w:id="12982"/>
      <w:r>
        <w:rPr>
          <w:rtl/>
        </w:rPr>
        <w:t xml:space="preserve">כבוד </w:t>
      </w:r>
      <w:bookmarkStart w:id="12983" w:name="_ETM_Q23_189930"/>
      <w:bookmarkEnd w:id="12983"/>
      <w:r>
        <w:rPr>
          <w:rtl/>
        </w:rPr>
        <w:t>היושב-ראש</w:t>
      </w:r>
      <w:r>
        <w:rPr>
          <w:rFonts w:hint="cs"/>
          <w:rtl/>
        </w:rPr>
        <w:t>,</w:t>
      </w:r>
      <w:r>
        <w:rPr>
          <w:rtl/>
        </w:rPr>
        <w:t xml:space="preserve"> </w:t>
      </w:r>
      <w:bookmarkStart w:id="12984" w:name="_ETM_Q23_190740"/>
      <w:bookmarkEnd w:id="12984"/>
      <w:r>
        <w:rPr>
          <w:rtl/>
        </w:rPr>
        <w:t xml:space="preserve">ידידי </w:t>
      </w:r>
      <w:bookmarkStart w:id="12985" w:name="_ETM_Q23_191160"/>
      <w:bookmarkEnd w:id="12985"/>
      <w:r>
        <w:rPr>
          <w:rtl/>
        </w:rPr>
        <w:t>חנוך</w:t>
      </w:r>
      <w:r>
        <w:rPr>
          <w:rFonts w:hint="cs"/>
          <w:rtl/>
        </w:rPr>
        <w:t>,</w:t>
      </w:r>
      <w:r>
        <w:rPr>
          <w:rtl/>
        </w:rPr>
        <w:t xml:space="preserve"> </w:t>
      </w:r>
      <w:bookmarkStart w:id="12986" w:name="_ETM_Q23_192410"/>
      <w:bookmarkEnd w:id="12986"/>
      <w:r>
        <w:rPr>
          <w:rtl/>
        </w:rPr>
        <w:t xml:space="preserve">כנסת </w:t>
      </w:r>
      <w:bookmarkStart w:id="12987" w:name="_ETM_Q23_192920"/>
      <w:bookmarkEnd w:id="12987"/>
      <w:r>
        <w:rPr>
          <w:rtl/>
        </w:rPr>
        <w:t>נכבדה</w:t>
      </w:r>
      <w:r>
        <w:rPr>
          <w:rFonts w:hint="cs"/>
          <w:rtl/>
        </w:rPr>
        <w:t>,</w:t>
      </w:r>
      <w:r>
        <w:rPr>
          <w:rtl/>
        </w:rPr>
        <w:t xml:space="preserve"> </w:t>
      </w:r>
      <w:bookmarkStart w:id="12988" w:name="_ETM_Q23_194589"/>
      <w:bookmarkEnd w:id="12988"/>
      <w:r>
        <w:rPr>
          <w:rtl/>
        </w:rPr>
        <w:t xml:space="preserve">מעטים </w:t>
      </w:r>
      <w:bookmarkStart w:id="12989" w:name="_ETM_Q23_195190"/>
      <w:bookmarkStart w:id="12990" w:name="_ETM_Q23_196630"/>
      <w:bookmarkEnd w:id="12989"/>
      <w:bookmarkEnd w:id="12990"/>
      <w:r>
        <w:rPr>
          <w:rFonts w:hint="cs"/>
          <w:rtl/>
        </w:rPr>
        <w:t xml:space="preserve">רגעיה </w:t>
      </w:r>
      <w:r>
        <w:rPr>
          <w:rtl/>
        </w:rPr>
        <w:t xml:space="preserve">של </w:t>
      </w:r>
      <w:bookmarkStart w:id="12991" w:name="_ETM_Q23_196900"/>
      <w:bookmarkEnd w:id="12991"/>
      <w:r>
        <w:rPr>
          <w:rtl/>
        </w:rPr>
        <w:t xml:space="preserve">הכנסת </w:t>
      </w:r>
      <w:bookmarkStart w:id="12992" w:name="_ETM_Q23_198070"/>
      <w:bookmarkEnd w:id="12992"/>
      <w:r>
        <w:rPr>
          <w:rtl/>
        </w:rPr>
        <w:t xml:space="preserve">שבהם </w:t>
      </w:r>
      <w:bookmarkStart w:id="12993" w:name="_ETM_Q23_198730"/>
      <w:bookmarkEnd w:id="12993"/>
      <w:r>
        <w:rPr>
          <w:rFonts w:hint="cs"/>
          <w:rtl/>
        </w:rPr>
        <w:t xml:space="preserve">היא </w:t>
      </w:r>
      <w:r>
        <w:rPr>
          <w:rtl/>
        </w:rPr>
        <w:t>עול</w:t>
      </w:r>
      <w:r>
        <w:rPr>
          <w:rFonts w:hint="cs"/>
          <w:rtl/>
        </w:rPr>
        <w:t>ה</w:t>
      </w:r>
      <w:r>
        <w:rPr>
          <w:rtl/>
        </w:rPr>
        <w:t xml:space="preserve"> </w:t>
      </w:r>
      <w:bookmarkStart w:id="12994" w:name="_ETM_Q23_199390"/>
      <w:bookmarkEnd w:id="12994"/>
      <w:r>
        <w:rPr>
          <w:rtl/>
        </w:rPr>
        <w:t xml:space="preserve">מדרגה </w:t>
      </w:r>
      <w:bookmarkStart w:id="12995" w:name="_ETM_Q23_199960"/>
      <w:bookmarkEnd w:id="12995"/>
      <w:r>
        <w:rPr>
          <w:rtl/>
        </w:rPr>
        <w:t xml:space="preserve">למקום </w:t>
      </w:r>
      <w:bookmarkStart w:id="12996" w:name="_ETM_Q23_200500"/>
      <w:bookmarkEnd w:id="12996"/>
      <w:r>
        <w:rPr>
          <w:rtl/>
        </w:rPr>
        <w:t>נשגב</w:t>
      </w:r>
      <w:r>
        <w:rPr>
          <w:rFonts w:hint="cs"/>
          <w:rtl/>
        </w:rPr>
        <w:t>,</w:t>
      </w:r>
      <w:r>
        <w:rPr>
          <w:rtl/>
        </w:rPr>
        <w:t xml:space="preserve"> </w:t>
      </w:r>
      <w:bookmarkStart w:id="12997" w:name="_ETM_Q23_201769"/>
      <w:bookmarkEnd w:id="12997"/>
      <w:r>
        <w:rPr>
          <w:rtl/>
        </w:rPr>
        <w:t xml:space="preserve">מקום </w:t>
      </w:r>
      <w:bookmarkStart w:id="12998" w:name="_ETM_Q23_202279"/>
      <w:bookmarkEnd w:id="12998"/>
      <w:r>
        <w:rPr>
          <w:rtl/>
        </w:rPr>
        <w:t>מרומם</w:t>
      </w:r>
      <w:r>
        <w:rPr>
          <w:rFonts w:hint="cs"/>
          <w:rtl/>
        </w:rPr>
        <w:t>,</w:t>
      </w:r>
      <w:r>
        <w:rPr>
          <w:rtl/>
        </w:rPr>
        <w:t xml:space="preserve"> </w:t>
      </w:r>
      <w:bookmarkStart w:id="12999" w:name="_ETM_Q23_203590"/>
      <w:bookmarkEnd w:id="12999"/>
      <w:r>
        <w:rPr>
          <w:rtl/>
        </w:rPr>
        <w:t xml:space="preserve">מקום </w:t>
      </w:r>
      <w:bookmarkStart w:id="13000" w:name="_ETM_Q23_204070"/>
      <w:bookmarkEnd w:id="13000"/>
      <w:r>
        <w:rPr>
          <w:rtl/>
        </w:rPr>
        <w:t xml:space="preserve">שבו </w:t>
      </w:r>
      <w:bookmarkStart w:id="13001" w:name="_ETM_Q23_205420"/>
      <w:bookmarkEnd w:id="13001"/>
      <w:r>
        <w:rPr>
          <w:rtl/>
        </w:rPr>
        <w:t xml:space="preserve">כל </w:t>
      </w:r>
      <w:bookmarkStart w:id="13002" w:name="_ETM_Q23_205690"/>
      <w:bookmarkEnd w:id="13002"/>
      <w:r>
        <w:rPr>
          <w:rtl/>
        </w:rPr>
        <w:t xml:space="preserve">אזרח </w:t>
      </w:r>
      <w:bookmarkStart w:id="13003" w:name="_ETM_Q23_206140"/>
      <w:bookmarkEnd w:id="13003"/>
      <w:r>
        <w:rPr>
          <w:rtl/>
        </w:rPr>
        <w:t xml:space="preserve">במדינת </w:t>
      </w:r>
      <w:bookmarkStart w:id="13004" w:name="_ETM_Q23_206650"/>
      <w:bookmarkEnd w:id="13004"/>
      <w:r>
        <w:rPr>
          <w:rtl/>
        </w:rPr>
        <w:t xml:space="preserve">ישראל </w:t>
      </w:r>
      <w:bookmarkStart w:id="13005" w:name="_ETM_Q23_207100"/>
      <w:bookmarkEnd w:id="13005"/>
      <w:r>
        <w:rPr>
          <w:rtl/>
        </w:rPr>
        <w:t xml:space="preserve">יכול </w:t>
      </w:r>
      <w:bookmarkStart w:id="13006" w:name="_ETM_Q23_207520"/>
      <w:bookmarkEnd w:id="13006"/>
      <w:r>
        <w:rPr>
          <w:rtl/>
        </w:rPr>
        <w:t xml:space="preserve">להתפאר </w:t>
      </w:r>
      <w:bookmarkStart w:id="13007" w:name="_ETM_Q23_208150"/>
      <w:bookmarkEnd w:id="13007"/>
      <w:r>
        <w:rPr>
          <w:rtl/>
        </w:rPr>
        <w:t>בה</w:t>
      </w:r>
      <w:r>
        <w:rPr>
          <w:rFonts w:hint="cs"/>
          <w:rtl/>
        </w:rPr>
        <w:t>.</w:t>
      </w:r>
      <w:r>
        <w:rPr>
          <w:rtl/>
        </w:rPr>
        <w:t xml:space="preserve"> </w:t>
      </w:r>
      <w:bookmarkStart w:id="13008" w:name="_ETM_Q23_209300"/>
      <w:bookmarkEnd w:id="13008"/>
      <w:r>
        <w:rPr>
          <w:rtl/>
        </w:rPr>
        <w:t xml:space="preserve">גם </w:t>
      </w:r>
      <w:bookmarkStart w:id="13009" w:name="_ETM_Q23_209689"/>
      <w:bookmarkEnd w:id="13009"/>
      <w:r>
        <w:rPr>
          <w:rtl/>
        </w:rPr>
        <w:t xml:space="preserve">אנחנו </w:t>
      </w:r>
      <w:bookmarkStart w:id="13010" w:name="_ETM_Q23_210019"/>
      <w:bookmarkEnd w:id="13010"/>
      <w:r>
        <w:rPr>
          <w:rtl/>
        </w:rPr>
        <w:t xml:space="preserve">כחברי </w:t>
      </w:r>
      <w:bookmarkStart w:id="13011" w:name="_ETM_Q23_210619"/>
      <w:bookmarkEnd w:id="13011"/>
      <w:r>
        <w:rPr>
          <w:rtl/>
        </w:rPr>
        <w:t xml:space="preserve">כנסת </w:t>
      </w:r>
      <w:bookmarkStart w:id="13012" w:name="_ETM_Q23_211949"/>
      <w:bookmarkEnd w:id="13012"/>
      <w:r>
        <w:rPr>
          <w:rtl/>
        </w:rPr>
        <w:t xml:space="preserve">לאורך </w:t>
      </w:r>
      <w:bookmarkStart w:id="13013" w:name="_ETM_Q23_212489"/>
      <w:bookmarkEnd w:id="13013"/>
      <w:r>
        <w:rPr>
          <w:rtl/>
        </w:rPr>
        <w:t>השנים</w:t>
      </w:r>
      <w:r>
        <w:rPr>
          <w:rFonts w:hint="cs"/>
          <w:rtl/>
        </w:rPr>
        <w:t>,</w:t>
      </w:r>
      <w:r>
        <w:rPr>
          <w:rtl/>
        </w:rPr>
        <w:t xml:space="preserve"> </w:t>
      </w:r>
      <w:bookmarkStart w:id="13014" w:name="_ETM_Q23_213979"/>
      <w:bookmarkEnd w:id="13014"/>
      <w:r>
        <w:rPr>
          <w:rtl/>
        </w:rPr>
        <w:t xml:space="preserve">בעמל </w:t>
      </w:r>
      <w:bookmarkStart w:id="13015" w:name="_ETM_Q23_214640"/>
      <w:bookmarkEnd w:id="13015"/>
      <w:r>
        <w:rPr>
          <w:rtl/>
        </w:rPr>
        <w:t>רב</w:t>
      </w:r>
      <w:r>
        <w:rPr>
          <w:rFonts w:hint="cs"/>
          <w:rtl/>
        </w:rPr>
        <w:t>,</w:t>
      </w:r>
      <w:r>
        <w:rPr>
          <w:rtl/>
        </w:rPr>
        <w:t xml:space="preserve"> </w:t>
      </w:r>
      <w:bookmarkStart w:id="13016" w:name="_ETM_Q23_215030"/>
      <w:bookmarkEnd w:id="13016"/>
      <w:r>
        <w:rPr>
          <w:rtl/>
        </w:rPr>
        <w:t>מח</w:t>
      </w:r>
      <w:r>
        <w:rPr>
          <w:rFonts w:hint="cs"/>
          <w:rtl/>
        </w:rPr>
        <w:t>כ</w:t>
      </w:r>
      <w:r>
        <w:rPr>
          <w:rtl/>
        </w:rPr>
        <w:t xml:space="preserve">ים </w:t>
      </w:r>
      <w:bookmarkStart w:id="13017" w:name="_ETM_Q23_215630"/>
      <w:bookmarkEnd w:id="13017"/>
      <w:r>
        <w:rPr>
          <w:rtl/>
        </w:rPr>
        <w:t xml:space="preserve">לרגע </w:t>
      </w:r>
      <w:bookmarkStart w:id="13018" w:name="_ETM_Q23_216440"/>
      <w:bookmarkEnd w:id="13018"/>
      <w:r>
        <w:rPr>
          <w:rtl/>
        </w:rPr>
        <w:t>מיוחד</w:t>
      </w:r>
      <w:r>
        <w:rPr>
          <w:rFonts w:hint="cs"/>
          <w:rtl/>
        </w:rPr>
        <w:t>,</w:t>
      </w:r>
      <w:r>
        <w:rPr>
          <w:rtl/>
        </w:rPr>
        <w:t xml:space="preserve"> </w:t>
      </w:r>
      <w:bookmarkStart w:id="13019" w:name="_ETM_Q23_217190"/>
      <w:bookmarkEnd w:id="13019"/>
      <w:r>
        <w:rPr>
          <w:rtl/>
        </w:rPr>
        <w:t>משמעותי</w:t>
      </w:r>
      <w:r>
        <w:rPr>
          <w:rFonts w:hint="cs"/>
          <w:rtl/>
        </w:rPr>
        <w:t>,</w:t>
      </w:r>
      <w:r>
        <w:rPr>
          <w:rtl/>
        </w:rPr>
        <w:t xml:space="preserve"> </w:t>
      </w:r>
      <w:bookmarkStart w:id="13020" w:name="_ETM_Q23_218700"/>
      <w:bookmarkEnd w:id="13020"/>
      <w:r>
        <w:rPr>
          <w:rtl/>
        </w:rPr>
        <w:t xml:space="preserve">שבו </w:t>
      </w:r>
      <w:bookmarkStart w:id="13021" w:name="_ETM_Q23_219180"/>
      <w:bookmarkEnd w:id="13021"/>
      <w:r>
        <w:rPr>
          <w:rtl/>
        </w:rPr>
        <w:t xml:space="preserve">חוק </w:t>
      </w:r>
      <w:bookmarkStart w:id="13022" w:name="_ETM_Q23_219630"/>
      <w:bookmarkEnd w:id="13022"/>
      <w:r>
        <w:rPr>
          <w:rtl/>
        </w:rPr>
        <w:t xml:space="preserve">שהלכנו </w:t>
      </w:r>
      <w:bookmarkStart w:id="13023" w:name="_ETM_Q23_221159"/>
      <w:bookmarkEnd w:id="13023"/>
      <w:proofErr w:type="spellStart"/>
      <w:r>
        <w:rPr>
          <w:rtl/>
        </w:rPr>
        <w:t>איתו</w:t>
      </w:r>
      <w:proofErr w:type="spellEnd"/>
      <w:r>
        <w:rPr>
          <w:rFonts w:hint="cs"/>
          <w:rtl/>
        </w:rPr>
        <w:t xml:space="preserve"> כברת</w:t>
      </w:r>
      <w:r>
        <w:rPr>
          <w:rtl/>
        </w:rPr>
        <w:t xml:space="preserve"> </w:t>
      </w:r>
      <w:bookmarkStart w:id="13024" w:name="_ETM_Q23_221909"/>
      <w:bookmarkEnd w:id="13024"/>
      <w:r>
        <w:rPr>
          <w:rtl/>
        </w:rPr>
        <w:t xml:space="preserve">דרך </w:t>
      </w:r>
      <w:bookmarkStart w:id="13025" w:name="_ETM_Q23_223149"/>
      <w:bookmarkEnd w:id="13025"/>
      <w:r>
        <w:rPr>
          <w:rtl/>
        </w:rPr>
        <w:t xml:space="preserve">מגיע </w:t>
      </w:r>
      <w:bookmarkStart w:id="13026" w:name="_ETM_Q23_223749"/>
      <w:bookmarkEnd w:id="13026"/>
      <w:r>
        <w:rPr>
          <w:rtl/>
        </w:rPr>
        <w:t xml:space="preserve">לקריאה </w:t>
      </w:r>
      <w:bookmarkStart w:id="13027" w:name="_ETM_Q23_224469"/>
      <w:bookmarkEnd w:id="13027"/>
      <w:r>
        <w:rPr>
          <w:rtl/>
        </w:rPr>
        <w:t xml:space="preserve">השלישית </w:t>
      </w:r>
      <w:bookmarkStart w:id="13028" w:name="_ETM_Q23_225760"/>
      <w:bookmarkEnd w:id="13028"/>
      <w:r>
        <w:rPr>
          <w:rtl/>
        </w:rPr>
        <w:t xml:space="preserve">ונכנס </w:t>
      </w:r>
      <w:bookmarkStart w:id="13029" w:name="_ETM_Q23_226479"/>
      <w:bookmarkEnd w:id="13029"/>
      <w:r>
        <w:rPr>
          <w:rtl/>
        </w:rPr>
        <w:t xml:space="preserve">לספר </w:t>
      </w:r>
      <w:bookmarkStart w:id="13030" w:name="_ETM_Q23_227050"/>
      <w:bookmarkEnd w:id="13030"/>
      <w:r>
        <w:rPr>
          <w:rtl/>
        </w:rPr>
        <w:t xml:space="preserve">החוקים </w:t>
      </w:r>
      <w:bookmarkStart w:id="13031" w:name="_ETM_Q23_228200"/>
      <w:bookmarkEnd w:id="13031"/>
      <w:r>
        <w:rPr>
          <w:rtl/>
        </w:rPr>
        <w:t xml:space="preserve">של </w:t>
      </w:r>
      <w:bookmarkStart w:id="13032" w:name="_ETM_Q23_228440"/>
      <w:bookmarkEnd w:id="13032"/>
      <w:r>
        <w:rPr>
          <w:rtl/>
        </w:rPr>
        <w:t xml:space="preserve">מדינת </w:t>
      </w:r>
      <w:bookmarkStart w:id="13033" w:name="_ETM_Q23_228950"/>
      <w:bookmarkEnd w:id="13033"/>
      <w:r>
        <w:rPr>
          <w:rtl/>
        </w:rPr>
        <w:t>ישראל</w:t>
      </w:r>
      <w:r>
        <w:rPr>
          <w:rFonts w:hint="cs"/>
          <w:rtl/>
        </w:rPr>
        <w:t>.</w:t>
      </w:r>
      <w:r>
        <w:rPr>
          <w:rtl/>
        </w:rPr>
        <w:t xml:space="preserve"> </w:t>
      </w:r>
      <w:bookmarkStart w:id="13034" w:name="_ETM_Q23_230670"/>
      <w:bookmarkEnd w:id="13034"/>
      <w:r>
        <w:rPr>
          <w:rtl/>
        </w:rPr>
        <w:t xml:space="preserve">החוק </w:t>
      </w:r>
      <w:bookmarkStart w:id="13035" w:name="_ETM_Q23_231239"/>
      <w:bookmarkEnd w:id="13035"/>
      <w:r>
        <w:rPr>
          <w:rtl/>
        </w:rPr>
        <w:t>הזה</w:t>
      </w:r>
      <w:r w:rsidR="00C86A94">
        <w:rPr>
          <w:rFonts w:hint="cs"/>
          <w:rtl/>
        </w:rPr>
        <w:t>,</w:t>
      </w:r>
      <w:r>
        <w:rPr>
          <w:rtl/>
        </w:rPr>
        <w:t xml:space="preserve"> </w:t>
      </w:r>
      <w:bookmarkStart w:id="13036" w:name="_ETM_Q23_231539"/>
      <w:bookmarkEnd w:id="13036"/>
      <w:r>
        <w:rPr>
          <w:rtl/>
        </w:rPr>
        <w:t xml:space="preserve">שבו </w:t>
      </w:r>
      <w:bookmarkStart w:id="13037" w:name="_ETM_Q23_231870"/>
      <w:bookmarkEnd w:id="13037"/>
      <w:r>
        <w:rPr>
          <w:rtl/>
        </w:rPr>
        <w:t xml:space="preserve">אנחנו </w:t>
      </w:r>
      <w:bookmarkStart w:id="13038" w:name="_ETM_Q23_232170"/>
      <w:bookmarkEnd w:id="13038"/>
      <w:r>
        <w:rPr>
          <w:rtl/>
        </w:rPr>
        <w:t xml:space="preserve">מעניקים </w:t>
      </w:r>
      <w:bookmarkStart w:id="13039" w:name="_ETM_Q23_232799"/>
      <w:bookmarkEnd w:id="13039"/>
      <w:r>
        <w:rPr>
          <w:rtl/>
        </w:rPr>
        <w:t xml:space="preserve">לכל </w:t>
      </w:r>
      <w:bookmarkStart w:id="13040" w:name="_ETM_Q23_233280"/>
      <w:bookmarkEnd w:id="13040"/>
      <w:r>
        <w:rPr>
          <w:rtl/>
        </w:rPr>
        <w:t xml:space="preserve">לוחמת </w:t>
      </w:r>
      <w:bookmarkStart w:id="13041" w:name="_ETM_Q23_233909"/>
      <w:bookmarkEnd w:id="13041"/>
      <w:r>
        <w:rPr>
          <w:rtl/>
        </w:rPr>
        <w:t xml:space="preserve">ולוחם </w:t>
      </w:r>
      <w:bookmarkStart w:id="13042" w:name="_ETM_Q23_235100"/>
      <w:bookmarkEnd w:id="13042"/>
      <w:r>
        <w:rPr>
          <w:rtl/>
        </w:rPr>
        <w:t xml:space="preserve">מלגה </w:t>
      </w:r>
      <w:bookmarkStart w:id="13043" w:name="_ETM_Q23_235699"/>
      <w:bookmarkEnd w:id="13043"/>
      <w:r>
        <w:rPr>
          <w:rtl/>
        </w:rPr>
        <w:t xml:space="preserve">מלאה </w:t>
      </w:r>
      <w:bookmarkStart w:id="13044" w:name="_ETM_Q23_236149"/>
      <w:bookmarkEnd w:id="13044"/>
      <w:r>
        <w:rPr>
          <w:rtl/>
        </w:rPr>
        <w:t xml:space="preserve">לשכר </w:t>
      </w:r>
      <w:bookmarkStart w:id="13045" w:name="_ETM_Q23_236629"/>
      <w:bookmarkEnd w:id="13045"/>
      <w:r>
        <w:rPr>
          <w:rtl/>
        </w:rPr>
        <w:t xml:space="preserve">לימוד </w:t>
      </w:r>
      <w:bookmarkStart w:id="13046" w:name="_ETM_Q23_236989"/>
      <w:bookmarkEnd w:id="13046"/>
      <w:r>
        <w:rPr>
          <w:rtl/>
        </w:rPr>
        <w:t>באוניברסיטה</w:t>
      </w:r>
      <w:r w:rsidR="00C86A94">
        <w:rPr>
          <w:rFonts w:hint="cs"/>
          <w:rtl/>
        </w:rPr>
        <w:t>,</w:t>
      </w:r>
      <w:r>
        <w:rPr>
          <w:rtl/>
        </w:rPr>
        <w:t xml:space="preserve"> </w:t>
      </w:r>
      <w:bookmarkStart w:id="13047" w:name="_ETM_Q23_238769"/>
      <w:bookmarkEnd w:id="13047"/>
      <w:r>
        <w:rPr>
          <w:rtl/>
        </w:rPr>
        <w:t xml:space="preserve">הוא </w:t>
      </w:r>
      <w:bookmarkStart w:id="13048" w:name="_ETM_Q23_238889"/>
      <w:bookmarkEnd w:id="13048"/>
      <w:r>
        <w:rPr>
          <w:rtl/>
        </w:rPr>
        <w:t xml:space="preserve">שעתה </w:t>
      </w:r>
      <w:bookmarkStart w:id="13049" w:name="_ETM_Q23_239370"/>
      <w:bookmarkEnd w:id="13049"/>
      <w:r>
        <w:rPr>
          <w:rtl/>
        </w:rPr>
        <w:t xml:space="preserve">היפה </w:t>
      </w:r>
      <w:bookmarkStart w:id="13050" w:name="_ETM_Q23_239789"/>
      <w:bookmarkEnd w:id="13050"/>
      <w:r>
        <w:rPr>
          <w:rtl/>
        </w:rPr>
        <w:t xml:space="preserve">של </w:t>
      </w:r>
      <w:bookmarkStart w:id="13051" w:name="_ETM_Q23_239999"/>
      <w:bookmarkEnd w:id="13051"/>
      <w:r>
        <w:rPr>
          <w:rtl/>
        </w:rPr>
        <w:t>הכנסת</w:t>
      </w:r>
      <w:r>
        <w:rPr>
          <w:rFonts w:hint="cs"/>
          <w:rtl/>
        </w:rPr>
        <w:t>,</w:t>
      </w:r>
      <w:r>
        <w:rPr>
          <w:rtl/>
        </w:rPr>
        <w:t xml:space="preserve"> </w:t>
      </w:r>
      <w:bookmarkStart w:id="13052" w:name="_ETM_Q23_241429"/>
      <w:bookmarkEnd w:id="13052"/>
      <w:r>
        <w:rPr>
          <w:rtl/>
        </w:rPr>
        <w:t xml:space="preserve">שעתה </w:t>
      </w:r>
      <w:bookmarkStart w:id="13053" w:name="_ETM_Q23_241879"/>
      <w:bookmarkEnd w:id="13053"/>
      <w:r>
        <w:rPr>
          <w:rtl/>
        </w:rPr>
        <w:t xml:space="preserve">היפה </w:t>
      </w:r>
      <w:bookmarkStart w:id="13054" w:name="_ETM_Q23_242449"/>
      <w:bookmarkEnd w:id="13054"/>
      <w:r>
        <w:rPr>
          <w:rtl/>
        </w:rPr>
        <w:t xml:space="preserve">של </w:t>
      </w:r>
      <w:bookmarkStart w:id="13055" w:name="_ETM_Q23_242659"/>
      <w:bookmarkEnd w:id="13055"/>
      <w:r>
        <w:rPr>
          <w:rtl/>
        </w:rPr>
        <w:t xml:space="preserve">הממשלה </w:t>
      </w:r>
      <w:bookmarkStart w:id="13056" w:name="_ETM_Q23_243260"/>
      <w:bookmarkEnd w:id="13056"/>
      <w:r>
        <w:rPr>
          <w:rtl/>
        </w:rPr>
        <w:t>והכנסת</w:t>
      </w:r>
      <w:bookmarkStart w:id="13057" w:name="_ETM_Q23_244100"/>
      <w:bookmarkEnd w:id="13057"/>
      <w:r>
        <w:rPr>
          <w:rFonts w:hint="cs"/>
          <w:rtl/>
        </w:rPr>
        <w:t xml:space="preserve"> ב</w:t>
      </w:r>
      <w:r>
        <w:rPr>
          <w:rtl/>
        </w:rPr>
        <w:t xml:space="preserve">שיתוף </w:t>
      </w:r>
      <w:bookmarkStart w:id="13058" w:name="_ETM_Q23_244640"/>
      <w:bookmarkEnd w:id="13058"/>
      <w:r>
        <w:rPr>
          <w:rtl/>
        </w:rPr>
        <w:t>פעולה</w:t>
      </w:r>
      <w:r>
        <w:rPr>
          <w:rFonts w:hint="cs"/>
          <w:rtl/>
        </w:rPr>
        <w:t>,</w:t>
      </w:r>
      <w:r>
        <w:rPr>
          <w:rtl/>
        </w:rPr>
        <w:t xml:space="preserve"> </w:t>
      </w:r>
      <w:bookmarkStart w:id="13059" w:name="_ETM_Q23_245829"/>
      <w:bookmarkEnd w:id="13059"/>
      <w:r>
        <w:rPr>
          <w:rtl/>
        </w:rPr>
        <w:t>ש</w:t>
      </w:r>
      <w:r>
        <w:rPr>
          <w:rFonts w:hint="cs"/>
          <w:rtl/>
        </w:rPr>
        <w:t xml:space="preserve">עתם </w:t>
      </w:r>
      <w:bookmarkStart w:id="13060" w:name="_ETM_Q23_246459"/>
      <w:bookmarkEnd w:id="13060"/>
      <w:r>
        <w:rPr>
          <w:rtl/>
        </w:rPr>
        <w:t xml:space="preserve">היפה </w:t>
      </w:r>
      <w:bookmarkStart w:id="13061" w:name="_ETM_Q23_246759"/>
      <w:bookmarkEnd w:id="13061"/>
      <w:r>
        <w:rPr>
          <w:rtl/>
        </w:rPr>
        <w:t xml:space="preserve">של </w:t>
      </w:r>
      <w:bookmarkStart w:id="13062" w:name="_ETM_Q23_246969"/>
      <w:bookmarkEnd w:id="13062"/>
      <w:r>
        <w:rPr>
          <w:rtl/>
        </w:rPr>
        <w:t xml:space="preserve">הקואליציה </w:t>
      </w:r>
      <w:bookmarkStart w:id="13063" w:name="_ETM_Q23_247630"/>
      <w:bookmarkEnd w:id="13063"/>
      <w:r>
        <w:rPr>
          <w:rtl/>
        </w:rPr>
        <w:t xml:space="preserve">והאופוזיציה </w:t>
      </w:r>
      <w:bookmarkStart w:id="13064" w:name="_ETM_Q23_248469"/>
      <w:bookmarkEnd w:id="13064"/>
      <w:r>
        <w:rPr>
          <w:rtl/>
        </w:rPr>
        <w:t xml:space="preserve">בעבודה </w:t>
      </w:r>
      <w:bookmarkStart w:id="13065" w:name="_ETM_Q23_248950"/>
      <w:bookmarkEnd w:id="13065"/>
      <w:r>
        <w:rPr>
          <w:rtl/>
        </w:rPr>
        <w:t xml:space="preserve">משותפת </w:t>
      </w:r>
      <w:bookmarkStart w:id="13066" w:name="_ETM_Q23_250299"/>
      <w:bookmarkEnd w:id="13066"/>
      <w:r>
        <w:rPr>
          <w:rtl/>
        </w:rPr>
        <w:t>וש</w:t>
      </w:r>
      <w:r>
        <w:rPr>
          <w:rFonts w:hint="cs"/>
          <w:rtl/>
        </w:rPr>
        <w:t>ע</w:t>
      </w:r>
      <w:r>
        <w:rPr>
          <w:rtl/>
        </w:rPr>
        <w:t>ת</w:t>
      </w:r>
      <w:r w:rsidR="00C86A94">
        <w:rPr>
          <w:rFonts w:hint="cs"/>
          <w:rtl/>
        </w:rPr>
        <w:t>ם</w:t>
      </w:r>
      <w:r>
        <w:rPr>
          <w:rtl/>
        </w:rPr>
        <w:t xml:space="preserve"> </w:t>
      </w:r>
      <w:bookmarkStart w:id="13067" w:name="_ETM_Q23_250929"/>
      <w:bookmarkEnd w:id="13067"/>
      <w:r>
        <w:rPr>
          <w:rtl/>
        </w:rPr>
        <w:t xml:space="preserve">היפה </w:t>
      </w:r>
      <w:bookmarkStart w:id="13068" w:name="_ETM_Q23_251350"/>
      <w:bookmarkEnd w:id="13068"/>
      <w:r>
        <w:rPr>
          <w:rtl/>
        </w:rPr>
        <w:t xml:space="preserve">של </w:t>
      </w:r>
      <w:bookmarkStart w:id="13069" w:name="_ETM_Q23_251560"/>
      <w:bookmarkEnd w:id="13069"/>
      <w:r>
        <w:rPr>
          <w:rtl/>
        </w:rPr>
        <w:t xml:space="preserve">חברי </w:t>
      </w:r>
      <w:bookmarkStart w:id="13070" w:name="_ETM_Q23_251950"/>
      <w:bookmarkEnd w:id="13070"/>
      <w:r>
        <w:rPr>
          <w:rtl/>
        </w:rPr>
        <w:t xml:space="preserve">כנסת </w:t>
      </w:r>
      <w:bookmarkStart w:id="13071" w:name="_ETM_Q23_252429"/>
      <w:bookmarkEnd w:id="13071"/>
      <w:r>
        <w:rPr>
          <w:rtl/>
        </w:rPr>
        <w:t xml:space="preserve">שחברו </w:t>
      </w:r>
      <w:bookmarkStart w:id="13072" w:name="_ETM_Q23_252999"/>
      <w:bookmarkEnd w:id="13072"/>
      <w:r>
        <w:rPr>
          <w:rtl/>
        </w:rPr>
        <w:t>יחדיו</w:t>
      </w:r>
      <w:r>
        <w:rPr>
          <w:rFonts w:hint="cs"/>
          <w:rtl/>
        </w:rPr>
        <w:t>,</w:t>
      </w:r>
      <w:r>
        <w:rPr>
          <w:rtl/>
        </w:rPr>
        <w:t xml:space="preserve"> </w:t>
      </w:r>
      <w:bookmarkStart w:id="13073" w:name="_ETM_Q23_254010"/>
      <w:bookmarkEnd w:id="13073"/>
      <w:r>
        <w:rPr>
          <w:rtl/>
        </w:rPr>
        <w:t xml:space="preserve">ללא </w:t>
      </w:r>
      <w:bookmarkStart w:id="13074" w:name="_ETM_Q23_254490"/>
      <w:bookmarkEnd w:id="13074"/>
      <w:r>
        <w:rPr>
          <w:rtl/>
        </w:rPr>
        <w:t xml:space="preserve">אגו </w:t>
      </w:r>
      <w:bookmarkStart w:id="13075" w:name="_ETM_Q23_254880"/>
      <w:bookmarkEnd w:id="13075"/>
      <w:r>
        <w:rPr>
          <w:rtl/>
        </w:rPr>
        <w:t>וטריטוריה</w:t>
      </w:r>
      <w:r>
        <w:rPr>
          <w:rFonts w:hint="cs"/>
          <w:rtl/>
        </w:rPr>
        <w:t>,</w:t>
      </w:r>
      <w:r>
        <w:rPr>
          <w:rtl/>
        </w:rPr>
        <w:t xml:space="preserve"> </w:t>
      </w:r>
      <w:bookmarkStart w:id="13076" w:name="_ETM_Q23_255840"/>
      <w:bookmarkEnd w:id="13076"/>
      <w:r>
        <w:rPr>
          <w:rtl/>
        </w:rPr>
        <w:t xml:space="preserve">להביא </w:t>
      </w:r>
      <w:bookmarkStart w:id="13077" w:name="_ETM_Q23_256290"/>
      <w:bookmarkEnd w:id="13077"/>
      <w:r>
        <w:rPr>
          <w:rtl/>
        </w:rPr>
        <w:t xml:space="preserve">חוק </w:t>
      </w:r>
      <w:bookmarkStart w:id="13078" w:name="_ETM_Q23_256650"/>
      <w:bookmarkEnd w:id="13078"/>
      <w:r>
        <w:rPr>
          <w:rtl/>
        </w:rPr>
        <w:t xml:space="preserve">משותף </w:t>
      </w:r>
      <w:bookmarkStart w:id="13079" w:name="_ETM_Q23_258330"/>
      <w:bookmarkEnd w:id="13079"/>
      <w:r>
        <w:rPr>
          <w:rtl/>
        </w:rPr>
        <w:t xml:space="preserve">ושלם </w:t>
      </w:r>
      <w:bookmarkStart w:id="13080" w:name="_ETM_Q23_259620"/>
      <w:bookmarkEnd w:id="13080"/>
      <w:r>
        <w:rPr>
          <w:rtl/>
        </w:rPr>
        <w:t xml:space="preserve">שנחקק </w:t>
      </w:r>
      <w:bookmarkStart w:id="13081" w:name="_ETM_Q23_260640"/>
      <w:bookmarkEnd w:id="13081"/>
      <w:r>
        <w:rPr>
          <w:rtl/>
        </w:rPr>
        <w:t>היום</w:t>
      </w:r>
      <w:r>
        <w:rPr>
          <w:rFonts w:hint="cs"/>
          <w:rtl/>
        </w:rPr>
        <w:t>.</w:t>
      </w:r>
      <w:bookmarkStart w:id="13082" w:name="_ETM_Q23_261885"/>
      <w:bookmarkStart w:id="13083" w:name="_ETM_Q23_261979"/>
      <w:bookmarkStart w:id="13084" w:name="_ETM_Q23_262020"/>
      <w:bookmarkStart w:id="13085" w:name="_ETM_Q23_262073"/>
      <w:bookmarkEnd w:id="13082"/>
      <w:bookmarkEnd w:id="13083"/>
      <w:bookmarkEnd w:id="13084"/>
      <w:bookmarkEnd w:id="13085"/>
      <w:r w:rsidR="00B0453D">
        <w:rPr>
          <w:rFonts w:hint="cs"/>
          <w:rtl/>
        </w:rPr>
        <w:t xml:space="preserve"> </w:t>
      </w:r>
      <w:bookmarkStart w:id="13086" w:name="_ETM_Q23_262700"/>
      <w:bookmarkEnd w:id="13086"/>
      <w:r>
        <w:rPr>
          <w:rtl/>
        </w:rPr>
        <w:t>כ</w:t>
      </w:r>
      <w:bookmarkStart w:id="13087" w:name="_ETM_Q23_263090"/>
      <w:bookmarkEnd w:id="13087"/>
      <w:r>
        <w:rPr>
          <w:rFonts w:hint="cs"/>
          <w:rtl/>
        </w:rPr>
        <w:t>ש</w:t>
      </w:r>
      <w:r>
        <w:rPr>
          <w:rtl/>
        </w:rPr>
        <w:t xml:space="preserve">מסתכלים </w:t>
      </w:r>
      <w:bookmarkStart w:id="13088" w:name="_ETM_Q23_263630"/>
      <w:bookmarkEnd w:id="13088"/>
      <w:r>
        <w:rPr>
          <w:rtl/>
        </w:rPr>
        <w:t xml:space="preserve">עלינו </w:t>
      </w:r>
      <w:bookmarkStart w:id="13089" w:name="_ETM_Q23_263929"/>
      <w:bookmarkEnd w:id="13089"/>
      <w:r>
        <w:rPr>
          <w:rtl/>
        </w:rPr>
        <w:t>בחוץ</w:t>
      </w:r>
      <w:r>
        <w:rPr>
          <w:rFonts w:hint="cs"/>
          <w:rtl/>
        </w:rPr>
        <w:t>,</w:t>
      </w:r>
      <w:r>
        <w:rPr>
          <w:rtl/>
        </w:rPr>
        <w:t xml:space="preserve"> </w:t>
      </w:r>
      <w:bookmarkStart w:id="13090" w:name="_ETM_Q23_264619"/>
      <w:bookmarkEnd w:id="13090"/>
      <w:r>
        <w:rPr>
          <w:rtl/>
        </w:rPr>
        <w:t xml:space="preserve">וצעירים </w:t>
      </w:r>
      <w:bookmarkStart w:id="13091" w:name="_ETM_Q23_265310"/>
      <w:bookmarkEnd w:id="13091"/>
      <w:r>
        <w:rPr>
          <w:rtl/>
        </w:rPr>
        <w:t xml:space="preserve">מתלבטים </w:t>
      </w:r>
      <w:bookmarkStart w:id="13092" w:name="_ETM_Q23_266470"/>
      <w:bookmarkEnd w:id="13092"/>
      <w:r>
        <w:rPr>
          <w:rtl/>
        </w:rPr>
        <w:t xml:space="preserve">כשהם </w:t>
      </w:r>
      <w:bookmarkStart w:id="13093" w:name="_ETM_Q23_266740"/>
      <w:bookmarkEnd w:id="13093"/>
      <w:r>
        <w:rPr>
          <w:rtl/>
        </w:rPr>
        <w:t>סטודנטים</w:t>
      </w:r>
      <w:r>
        <w:rPr>
          <w:rFonts w:hint="cs"/>
          <w:rtl/>
        </w:rPr>
        <w:t>,</w:t>
      </w:r>
      <w:r>
        <w:rPr>
          <w:rtl/>
        </w:rPr>
        <w:t xml:space="preserve"> </w:t>
      </w:r>
      <w:bookmarkStart w:id="13094" w:name="_ETM_Q23_267790"/>
      <w:bookmarkEnd w:id="13094"/>
      <w:r>
        <w:rPr>
          <w:rtl/>
        </w:rPr>
        <w:t xml:space="preserve">ויזמים </w:t>
      </w:r>
      <w:bookmarkStart w:id="13095" w:name="_ETM_Q23_268600"/>
      <w:bookmarkEnd w:id="13095"/>
      <w:r>
        <w:rPr>
          <w:rtl/>
        </w:rPr>
        <w:t xml:space="preserve">ומנהלי </w:t>
      </w:r>
      <w:bookmarkStart w:id="13096" w:name="_ETM_Q23_269200"/>
      <w:bookmarkEnd w:id="13096"/>
      <w:r>
        <w:rPr>
          <w:rtl/>
        </w:rPr>
        <w:t xml:space="preserve">עמותות </w:t>
      </w:r>
      <w:bookmarkStart w:id="13097" w:name="_ETM_Q23_270430"/>
      <w:bookmarkEnd w:id="13097"/>
      <w:r>
        <w:rPr>
          <w:rtl/>
        </w:rPr>
        <w:t xml:space="preserve">ואנשי </w:t>
      </w:r>
      <w:bookmarkStart w:id="13098" w:name="_ETM_Q23_270880"/>
      <w:bookmarkEnd w:id="13098"/>
      <w:r>
        <w:rPr>
          <w:rtl/>
        </w:rPr>
        <w:t>העסקים</w:t>
      </w:r>
      <w:r>
        <w:rPr>
          <w:rFonts w:hint="cs"/>
          <w:rtl/>
        </w:rPr>
        <w:t>,</w:t>
      </w:r>
      <w:r>
        <w:rPr>
          <w:rtl/>
        </w:rPr>
        <w:t xml:space="preserve"> </w:t>
      </w:r>
      <w:bookmarkStart w:id="13099" w:name="_ETM_Q23_272039"/>
      <w:bookmarkEnd w:id="13099"/>
      <w:r>
        <w:rPr>
          <w:rtl/>
        </w:rPr>
        <w:t xml:space="preserve">אם </w:t>
      </w:r>
      <w:bookmarkStart w:id="13100" w:name="_ETM_Q23_272399"/>
      <w:bookmarkEnd w:id="13100"/>
      <w:r>
        <w:rPr>
          <w:rtl/>
        </w:rPr>
        <w:t xml:space="preserve">להגיע </w:t>
      </w:r>
      <w:bookmarkStart w:id="13101" w:name="_ETM_Q23_272850"/>
      <w:bookmarkEnd w:id="13101"/>
      <w:r>
        <w:rPr>
          <w:rtl/>
        </w:rPr>
        <w:t>לכנסת</w:t>
      </w:r>
      <w:r>
        <w:rPr>
          <w:rFonts w:hint="cs"/>
          <w:rtl/>
        </w:rPr>
        <w:t>,</w:t>
      </w:r>
      <w:r>
        <w:rPr>
          <w:rtl/>
        </w:rPr>
        <w:t xml:space="preserve"> </w:t>
      </w:r>
      <w:bookmarkStart w:id="13102" w:name="_ETM_Q23_274300"/>
      <w:bookmarkEnd w:id="13102"/>
      <w:r>
        <w:rPr>
          <w:rtl/>
        </w:rPr>
        <w:t xml:space="preserve">התשובה </w:t>
      </w:r>
      <w:bookmarkStart w:id="13103" w:name="_ETM_Q23_274810"/>
      <w:bookmarkEnd w:id="13103"/>
      <w:r>
        <w:rPr>
          <w:rtl/>
        </w:rPr>
        <w:t>היא</w:t>
      </w:r>
      <w:r>
        <w:rPr>
          <w:rFonts w:hint="cs"/>
          <w:rtl/>
        </w:rPr>
        <w:t>:</w:t>
      </w:r>
      <w:r>
        <w:rPr>
          <w:rtl/>
        </w:rPr>
        <w:t xml:space="preserve"> </w:t>
      </w:r>
      <w:bookmarkStart w:id="13104" w:name="_ETM_Q23_274930"/>
      <w:bookmarkEnd w:id="13104"/>
      <w:r>
        <w:rPr>
          <w:rtl/>
        </w:rPr>
        <w:t>כן</w:t>
      </w:r>
      <w:r>
        <w:rPr>
          <w:rFonts w:hint="cs"/>
          <w:rtl/>
        </w:rPr>
        <w:t>,</w:t>
      </w:r>
      <w:r>
        <w:rPr>
          <w:rtl/>
        </w:rPr>
        <w:t xml:space="preserve"> </w:t>
      </w:r>
      <w:bookmarkStart w:id="13105" w:name="_ETM_Q23_276149"/>
      <w:bookmarkEnd w:id="13105"/>
      <w:r>
        <w:rPr>
          <w:rtl/>
        </w:rPr>
        <w:t xml:space="preserve">כדי </w:t>
      </w:r>
      <w:bookmarkStart w:id="13106" w:name="_ETM_Q23_276479"/>
      <w:bookmarkEnd w:id="13106"/>
      <w:r>
        <w:rPr>
          <w:rtl/>
        </w:rPr>
        <w:t xml:space="preserve">לעמוד </w:t>
      </w:r>
      <w:bookmarkStart w:id="13107" w:name="_ETM_Q23_276929"/>
      <w:bookmarkEnd w:id="13107"/>
      <w:r>
        <w:rPr>
          <w:rtl/>
        </w:rPr>
        <w:t xml:space="preserve">פה </w:t>
      </w:r>
      <w:bookmarkStart w:id="13108" w:name="_ETM_Q23_277079"/>
      <w:bookmarkEnd w:id="13108"/>
      <w:r>
        <w:rPr>
          <w:rtl/>
        </w:rPr>
        <w:t xml:space="preserve">על </w:t>
      </w:r>
      <w:bookmarkStart w:id="13109" w:name="_ETM_Q23_277200"/>
      <w:bookmarkEnd w:id="13109"/>
      <w:r>
        <w:rPr>
          <w:rtl/>
        </w:rPr>
        <w:t xml:space="preserve">הדוכן </w:t>
      </w:r>
      <w:bookmarkStart w:id="13110" w:name="_ETM_Q23_277709"/>
      <w:bookmarkEnd w:id="13110"/>
      <w:r>
        <w:rPr>
          <w:rtl/>
        </w:rPr>
        <w:t xml:space="preserve">ולהביא </w:t>
      </w:r>
      <w:bookmarkStart w:id="13111" w:name="_ETM_Q23_278159"/>
      <w:bookmarkEnd w:id="13111"/>
      <w:r>
        <w:rPr>
          <w:rtl/>
        </w:rPr>
        <w:t xml:space="preserve">חוק </w:t>
      </w:r>
      <w:bookmarkStart w:id="13112" w:name="_ETM_Q23_278490"/>
      <w:bookmarkEnd w:id="13112"/>
      <w:r>
        <w:rPr>
          <w:rtl/>
        </w:rPr>
        <w:t>ראוי</w:t>
      </w:r>
      <w:r>
        <w:rPr>
          <w:rFonts w:hint="cs"/>
          <w:rtl/>
        </w:rPr>
        <w:t>,</w:t>
      </w:r>
      <w:r>
        <w:rPr>
          <w:rtl/>
        </w:rPr>
        <w:t xml:space="preserve"> </w:t>
      </w:r>
      <w:bookmarkStart w:id="13113" w:name="_ETM_Q23_279369"/>
      <w:bookmarkEnd w:id="13113"/>
      <w:r>
        <w:rPr>
          <w:rtl/>
        </w:rPr>
        <w:t xml:space="preserve">חוק </w:t>
      </w:r>
      <w:bookmarkStart w:id="13114" w:name="_ETM_Q23_279700"/>
      <w:bookmarkEnd w:id="13114"/>
      <w:r>
        <w:rPr>
          <w:rtl/>
        </w:rPr>
        <w:t xml:space="preserve">שמשנה </w:t>
      </w:r>
      <w:bookmarkStart w:id="13115" w:name="_ETM_Q23_280359"/>
      <w:bookmarkEnd w:id="13115"/>
      <w:r>
        <w:rPr>
          <w:rtl/>
        </w:rPr>
        <w:t>חיים</w:t>
      </w:r>
      <w:r>
        <w:rPr>
          <w:rFonts w:hint="cs"/>
          <w:rtl/>
        </w:rPr>
        <w:t>,</w:t>
      </w:r>
      <w:r>
        <w:rPr>
          <w:rtl/>
        </w:rPr>
        <w:t xml:space="preserve"> </w:t>
      </w:r>
      <w:bookmarkStart w:id="13116" w:name="_ETM_Q23_281360"/>
      <w:bookmarkEnd w:id="13116"/>
      <w:r>
        <w:rPr>
          <w:rtl/>
        </w:rPr>
        <w:t xml:space="preserve">חוק </w:t>
      </w:r>
      <w:bookmarkStart w:id="13117" w:name="_ETM_Q23_281689"/>
      <w:bookmarkEnd w:id="13117"/>
      <w:r>
        <w:rPr>
          <w:rtl/>
        </w:rPr>
        <w:t xml:space="preserve">שנותן </w:t>
      </w:r>
      <w:bookmarkStart w:id="13118" w:name="_ETM_Q23_282170"/>
      <w:bookmarkEnd w:id="13118"/>
      <w:r>
        <w:rPr>
          <w:rtl/>
        </w:rPr>
        <w:t>הזדמנות</w:t>
      </w:r>
      <w:r>
        <w:rPr>
          <w:rFonts w:hint="cs"/>
          <w:rtl/>
        </w:rPr>
        <w:t>.</w:t>
      </w:r>
      <w:r>
        <w:rPr>
          <w:rtl/>
        </w:rPr>
        <w:t xml:space="preserve"> </w:t>
      </w:r>
      <w:bookmarkStart w:id="13119" w:name="_ETM_Q23_283890"/>
      <w:bookmarkEnd w:id="13119"/>
    </w:p>
    <w:p w:rsidR="009B17CE" w:rsidRDefault="009B17CE" w:rsidP="00416588">
      <w:pPr>
        <w:rPr>
          <w:rtl/>
        </w:rPr>
      </w:pPr>
      <w:bookmarkStart w:id="13120" w:name="_ETM_Q23_289976"/>
      <w:bookmarkStart w:id="13121" w:name="_ETM_Q23_290047"/>
      <w:bookmarkEnd w:id="13120"/>
      <w:bookmarkEnd w:id="13121"/>
    </w:p>
    <w:p w:rsidR="009B17CE" w:rsidRDefault="009B17CE" w:rsidP="00C86A94">
      <w:pPr>
        <w:rPr>
          <w:rtl/>
        </w:rPr>
      </w:pPr>
      <w:bookmarkStart w:id="13122" w:name="_ETM_Q23_290156"/>
      <w:bookmarkStart w:id="13123" w:name="_ETM_Q23_290210"/>
      <w:bookmarkEnd w:id="13122"/>
      <w:bookmarkEnd w:id="13123"/>
      <w:r>
        <w:rPr>
          <w:rtl/>
        </w:rPr>
        <w:t xml:space="preserve">אני </w:t>
      </w:r>
      <w:bookmarkStart w:id="13124" w:name="_ETM_Q23_284130"/>
      <w:bookmarkEnd w:id="13124"/>
      <w:r>
        <w:rPr>
          <w:rtl/>
        </w:rPr>
        <w:t xml:space="preserve">כבר </w:t>
      </w:r>
      <w:r>
        <w:rPr>
          <w:rFonts w:hint="cs"/>
          <w:rtl/>
        </w:rPr>
        <w:t>חמש</w:t>
      </w:r>
      <w:r>
        <w:rPr>
          <w:rtl/>
        </w:rPr>
        <w:t xml:space="preserve"> </w:t>
      </w:r>
      <w:bookmarkStart w:id="13125" w:name="_ETM_Q23_284700"/>
      <w:bookmarkEnd w:id="13125"/>
      <w:r>
        <w:rPr>
          <w:rtl/>
        </w:rPr>
        <w:t xml:space="preserve">שנים </w:t>
      </w:r>
      <w:bookmarkStart w:id="13126" w:name="_ETM_Q23_284969"/>
      <w:bookmarkEnd w:id="13126"/>
      <w:r>
        <w:rPr>
          <w:rtl/>
        </w:rPr>
        <w:t>בכנסת</w:t>
      </w:r>
      <w:r>
        <w:rPr>
          <w:rFonts w:hint="cs"/>
          <w:rtl/>
        </w:rPr>
        <w:t>.</w:t>
      </w:r>
      <w:r>
        <w:rPr>
          <w:rtl/>
        </w:rPr>
        <w:t xml:space="preserve"> </w:t>
      </w:r>
      <w:bookmarkStart w:id="13127" w:name="_ETM_Q23_286200"/>
      <w:bookmarkEnd w:id="13127"/>
      <w:r>
        <w:rPr>
          <w:rtl/>
        </w:rPr>
        <w:t xml:space="preserve">חוק </w:t>
      </w:r>
      <w:bookmarkStart w:id="13128" w:name="_ETM_Q23_286619"/>
      <w:bookmarkEnd w:id="13128"/>
      <w:r>
        <w:rPr>
          <w:rFonts w:hint="cs"/>
          <w:rtl/>
        </w:rPr>
        <w:t>אחד</w:t>
      </w:r>
      <w:r>
        <w:rPr>
          <w:rtl/>
        </w:rPr>
        <w:t xml:space="preserve"> </w:t>
      </w:r>
      <w:bookmarkStart w:id="13129" w:name="_ETM_Q23_287040"/>
      <w:bookmarkEnd w:id="13129"/>
      <w:r>
        <w:rPr>
          <w:rtl/>
        </w:rPr>
        <w:t>הגשתי</w:t>
      </w:r>
      <w:r>
        <w:rPr>
          <w:rFonts w:hint="cs"/>
          <w:rtl/>
        </w:rPr>
        <w:t>,</w:t>
      </w:r>
      <w:r>
        <w:rPr>
          <w:rtl/>
        </w:rPr>
        <w:t xml:space="preserve"> </w:t>
      </w:r>
      <w:bookmarkStart w:id="13130" w:name="_ETM_Q23_288400"/>
      <w:bookmarkEnd w:id="13130"/>
      <w:r>
        <w:rPr>
          <w:rFonts w:hint="cs"/>
          <w:rtl/>
        </w:rPr>
        <w:t xml:space="preserve">חוק </w:t>
      </w:r>
      <w:r>
        <w:rPr>
          <w:rtl/>
        </w:rPr>
        <w:t>קטן</w:t>
      </w:r>
      <w:r>
        <w:rPr>
          <w:rFonts w:hint="cs"/>
          <w:rtl/>
        </w:rPr>
        <w:t>,</w:t>
      </w:r>
      <w:r>
        <w:rPr>
          <w:rtl/>
        </w:rPr>
        <w:t xml:space="preserve"> </w:t>
      </w:r>
      <w:bookmarkStart w:id="13131" w:name="_ETM_Q23_288909"/>
      <w:bookmarkEnd w:id="13131"/>
      <w:r>
        <w:rPr>
          <w:rtl/>
        </w:rPr>
        <w:t>לכאורה</w:t>
      </w:r>
      <w:r>
        <w:rPr>
          <w:rFonts w:hint="cs"/>
          <w:rtl/>
        </w:rPr>
        <w:t>,</w:t>
      </w:r>
      <w:r>
        <w:rPr>
          <w:rtl/>
        </w:rPr>
        <w:t xml:space="preserve"> </w:t>
      </w:r>
      <w:bookmarkStart w:id="13132" w:name="_ETM_Q23_290760"/>
      <w:bookmarkEnd w:id="13132"/>
      <w:r>
        <w:rPr>
          <w:rtl/>
        </w:rPr>
        <w:t xml:space="preserve">על </w:t>
      </w:r>
      <w:bookmarkStart w:id="13133" w:name="_ETM_Q23_291030"/>
      <w:bookmarkEnd w:id="13133"/>
      <w:r>
        <w:rPr>
          <w:rtl/>
        </w:rPr>
        <w:t xml:space="preserve">אדם </w:t>
      </w:r>
      <w:bookmarkStart w:id="13134" w:name="_ETM_Q23_291450"/>
      <w:bookmarkEnd w:id="13134"/>
      <w:r>
        <w:rPr>
          <w:rtl/>
        </w:rPr>
        <w:t xml:space="preserve">קשיש </w:t>
      </w:r>
      <w:bookmarkStart w:id="13135" w:name="_ETM_Q23_292980"/>
      <w:bookmarkEnd w:id="13135"/>
      <w:r>
        <w:rPr>
          <w:rtl/>
        </w:rPr>
        <w:t xml:space="preserve">שעובד </w:t>
      </w:r>
      <w:bookmarkStart w:id="13136" w:name="_ETM_Q23_294180"/>
      <w:bookmarkEnd w:id="13136"/>
      <w:r>
        <w:rPr>
          <w:rtl/>
        </w:rPr>
        <w:t xml:space="preserve">אחרי </w:t>
      </w:r>
      <w:bookmarkStart w:id="13137" w:name="_ETM_Q23_294540"/>
      <w:bookmarkEnd w:id="13137"/>
      <w:r>
        <w:rPr>
          <w:rtl/>
        </w:rPr>
        <w:t xml:space="preserve">שהוא </w:t>
      </w:r>
      <w:bookmarkStart w:id="13138" w:name="_ETM_Q23_294750"/>
      <w:bookmarkEnd w:id="13138"/>
      <w:r>
        <w:rPr>
          <w:rtl/>
        </w:rPr>
        <w:t>בפנסיה</w:t>
      </w:r>
      <w:r>
        <w:rPr>
          <w:rFonts w:hint="cs"/>
          <w:rtl/>
        </w:rPr>
        <w:t xml:space="preserve">, </w:t>
      </w:r>
      <w:bookmarkStart w:id="13139" w:name="_ETM_Q23_296710"/>
      <w:bookmarkEnd w:id="13139"/>
      <w:r>
        <w:rPr>
          <w:rtl/>
        </w:rPr>
        <w:t xml:space="preserve">ואז </w:t>
      </w:r>
      <w:bookmarkStart w:id="13140" w:name="_ETM_Q23_297159"/>
      <w:bookmarkEnd w:id="13140"/>
      <w:r>
        <w:rPr>
          <w:rtl/>
        </w:rPr>
        <w:t xml:space="preserve">הוא </w:t>
      </w:r>
      <w:bookmarkStart w:id="13141" w:name="_ETM_Q23_297219"/>
      <w:bookmarkEnd w:id="13141"/>
      <w:r>
        <w:rPr>
          <w:rtl/>
        </w:rPr>
        <w:t xml:space="preserve">צריך </w:t>
      </w:r>
      <w:bookmarkStart w:id="13142" w:name="_ETM_Q23_297430"/>
      <w:bookmarkEnd w:id="13142"/>
      <w:r>
        <w:rPr>
          <w:rtl/>
        </w:rPr>
        <w:t xml:space="preserve">לקבל </w:t>
      </w:r>
      <w:bookmarkStart w:id="13143" w:name="_ETM_Q23_297789"/>
      <w:bookmarkEnd w:id="13143"/>
      <w:r>
        <w:rPr>
          <w:rtl/>
        </w:rPr>
        <w:t xml:space="preserve">דמי </w:t>
      </w:r>
      <w:bookmarkStart w:id="13144" w:name="_ETM_Q23_298030"/>
      <w:bookmarkEnd w:id="13144"/>
      <w:r>
        <w:rPr>
          <w:rtl/>
        </w:rPr>
        <w:t>אבטלה</w:t>
      </w:r>
      <w:r>
        <w:rPr>
          <w:rFonts w:hint="cs"/>
          <w:rtl/>
        </w:rPr>
        <w:t>,</w:t>
      </w:r>
      <w:r>
        <w:rPr>
          <w:rtl/>
        </w:rPr>
        <w:t xml:space="preserve"> </w:t>
      </w:r>
      <w:bookmarkStart w:id="13145" w:name="_ETM_Q23_298450"/>
      <w:bookmarkEnd w:id="13145"/>
      <w:r>
        <w:rPr>
          <w:rtl/>
        </w:rPr>
        <w:t xml:space="preserve">כי </w:t>
      </w:r>
      <w:bookmarkStart w:id="13146" w:name="_ETM_Q23_298600"/>
      <w:bookmarkEnd w:id="13146"/>
      <w:r>
        <w:rPr>
          <w:rtl/>
        </w:rPr>
        <w:t xml:space="preserve">פיטרו </w:t>
      </w:r>
      <w:bookmarkStart w:id="13147" w:name="_ETM_Q23_299020"/>
      <w:bookmarkEnd w:id="13147"/>
      <w:r>
        <w:rPr>
          <w:rtl/>
        </w:rPr>
        <w:t xml:space="preserve">אותו </w:t>
      </w:r>
      <w:bookmarkStart w:id="13148" w:name="_ETM_Q23_300300"/>
      <w:bookmarkEnd w:id="13148"/>
      <w:r>
        <w:rPr>
          <w:rFonts w:hint="cs"/>
          <w:rtl/>
        </w:rPr>
        <w:t xml:space="preserve">– </w:t>
      </w:r>
      <w:r>
        <w:rPr>
          <w:rtl/>
        </w:rPr>
        <w:t xml:space="preserve">אז </w:t>
      </w:r>
      <w:bookmarkStart w:id="13149" w:name="_ETM_Q23_300510"/>
      <w:bookmarkEnd w:id="13149"/>
      <w:r>
        <w:rPr>
          <w:rtl/>
        </w:rPr>
        <w:t xml:space="preserve">לקחו </w:t>
      </w:r>
      <w:bookmarkStart w:id="13150" w:name="_ETM_Q23_301050"/>
      <w:bookmarkEnd w:id="13150"/>
      <w:r>
        <w:rPr>
          <w:rtl/>
        </w:rPr>
        <w:t xml:space="preserve">לו </w:t>
      </w:r>
      <w:bookmarkStart w:id="13151" w:name="_ETM_Q23_301530"/>
      <w:bookmarkEnd w:id="13151"/>
      <w:r>
        <w:rPr>
          <w:rtl/>
        </w:rPr>
        <w:t xml:space="preserve">את </w:t>
      </w:r>
      <w:bookmarkStart w:id="13152" w:name="_ETM_Q23_301740"/>
      <w:bookmarkEnd w:id="13152"/>
      <w:r>
        <w:rPr>
          <w:rtl/>
        </w:rPr>
        <w:t xml:space="preserve">קצבת </w:t>
      </w:r>
      <w:bookmarkStart w:id="13153" w:name="_ETM_Q23_302220"/>
      <w:bookmarkEnd w:id="13153"/>
      <w:r>
        <w:rPr>
          <w:rtl/>
        </w:rPr>
        <w:t>הזקנה</w:t>
      </w:r>
      <w:r>
        <w:rPr>
          <w:rFonts w:hint="cs"/>
          <w:rtl/>
        </w:rPr>
        <w:t>,</w:t>
      </w:r>
      <w:r>
        <w:rPr>
          <w:rtl/>
        </w:rPr>
        <w:t xml:space="preserve"> </w:t>
      </w:r>
      <w:bookmarkStart w:id="13154" w:name="_ETM_Q23_304109"/>
      <w:bookmarkEnd w:id="13154"/>
      <w:r>
        <w:rPr>
          <w:rtl/>
        </w:rPr>
        <w:t xml:space="preserve">כי </w:t>
      </w:r>
      <w:bookmarkStart w:id="13155" w:name="_ETM_Q23_304289"/>
      <w:bookmarkEnd w:id="13155"/>
      <w:r>
        <w:rPr>
          <w:rtl/>
        </w:rPr>
        <w:t xml:space="preserve">הוא </w:t>
      </w:r>
      <w:bookmarkStart w:id="13156" w:name="_ETM_Q23_304350"/>
      <w:bookmarkEnd w:id="13156"/>
      <w:r>
        <w:rPr>
          <w:rtl/>
        </w:rPr>
        <w:t xml:space="preserve">מקבל </w:t>
      </w:r>
      <w:bookmarkStart w:id="13157" w:name="_ETM_Q23_304740"/>
      <w:bookmarkEnd w:id="13157"/>
      <w:r>
        <w:rPr>
          <w:rtl/>
        </w:rPr>
        <w:t xml:space="preserve">דמי </w:t>
      </w:r>
      <w:bookmarkStart w:id="13158" w:name="_ETM_Q23_305039"/>
      <w:bookmarkEnd w:id="13158"/>
      <w:r>
        <w:rPr>
          <w:rtl/>
        </w:rPr>
        <w:t>אבטלה</w:t>
      </w:r>
      <w:r>
        <w:rPr>
          <w:rFonts w:hint="cs"/>
          <w:rtl/>
        </w:rPr>
        <w:t>;</w:t>
      </w:r>
      <w:r>
        <w:rPr>
          <w:rtl/>
        </w:rPr>
        <w:t xml:space="preserve"> </w:t>
      </w:r>
      <w:bookmarkStart w:id="13159" w:name="_ETM_Q23_305520"/>
      <w:bookmarkEnd w:id="13159"/>
      <w:r>
        <w:rPr>
          <w:rtl/>
        </w:rPr>
        <w:t xml:space="preserve">קראו </w:t>
      </w:r>
      <w:bookmarkStart w:id="13160" w:name="_ETM_Q23_305820"/>
      <w:bookmarkEnd w:id="13160"/>
      <w:r>
        <w:rPr>
          <w:rtl/>
        </w:rPr>
        <w:t xml:space="preserve">לזה </w:t>
      </w:r>
      <w:bookmarkStart w:id="13161" w:name="_ETM_Q23_306090"/>
      <w:bookmarkEnd w:id="13161"/>
      <w:r>
        <w:rPr>
          <w:rtl/>
        </w:rPr>
        <w:t xml:space="preserve">כפל </w:t>
      </w:r>
      <w:bookmarkStart w:id="13162" w:name="_ETM_Q23_306479"/>
      <w:bookmarkEnd w:id="13162"/>
      <w:r>
        <w:rPr>
          <w:rtl/>
        </w:rPr>
        <w:t>קצב</w:t>
      </w:r>
      <w:r>
        <w:rPr>
          <w:rFonts w:hint="cs"/>
          <w:rtl/>
        </w:rPr>
        <w:t xml:space="preserve">אות. </w:t>
      </w:r>
      <w:bookmarkStart w:id="13163" w:name="_ETM_Q23_306899"/>
      <w:bookmarkEnd w:id="13163"/>
      <w:r>
        <w:rPr>
          <w:rtl/>
        </w:rPr>
        <w:t>א</w:t>
      </w:r>
      <w:r>
        <w:rPr>
          <w:rFonts w:hint="cs"/>
          <w:rtl/>
        </w:rPr>
        <w:t xml:space="preserve">מרנו: זה לא </w:t>
      </w:r>
      <w:bookmarkStart w:id="13164" w:name="_ETM_Q23_306596"/>
      <w:bookmarkEnd w:id="13164"/>
      <w:r>
        <w:rPr>
          <w:rFonts w:hint="cs"/>
          <w:rtl/>
        </w:rPr>
        <w:t xml:space="preserve">כפל. </w:t>
      </w:r>
      <w:bookmarkStart w:id="13165" w:name="_ETM_Q23_307409"/>
      <w:bookmarkStart w:id="13166" w:name="_ETM_Q23_308680"/>
      <w:bookmarkEnd w:id="13165"/>
      <w:bookmarkEnd w:id="13166"/>
      <w:r>
        <w:rPr>
          <w:rtl/>
        </w:rPr>
        <w:t xml:space="preserve">הוא </w:t>
      </w:r>
      <w:bookmarkStart w:id="13167" w:name="_ETM_Q23_308860"/>
      <w:bookmarkEnd w:id="13167"/>
      <w:r>
        <w:rPr>
          <w:rtl/>
        </w:rPr>
        <w:t xml:space="preserve">עובד </w:t>
      </w:r>
      <w:bookmarkStart w:id="13168" w:name="_ETM_Q23_309430"/>
      <w:bookmarkEnd w:id="13168"/>
      <w:r>
        <w:rPr>
          <w:rtl/>
        </w:rPr>
        <w:t xml:space="preserve">כי </w:t>
      </w:r>
      <w:bookmarkStart w:id="13169" w:name="_ETM_Q23_309580"/>
      <w:bookmarkEnd w:id="13169"/>
      <w:r>
        <w:rPr>
          <w:rtl/>
        </w:rPr>
        <w:t xml:space="preserve">אין </w:t>
      </w:r>
      <w:bookmarkStart w:id="13170" w:name="_ETM_Q23_309730"/>
      <w:bookmarkEnd w:id="13170"/>
      <w:r>
        <w:rPr>
          <w:rtl/>
        </w:rPr>
        <w:t xml:space="preserve">לו </w:t>
      </w:r>
      <w:bookmarkStart w:id="13171" w:name="_ETM_Q23_309850"/>
      <w:bookmarkEnd w:id="13171"/>
      <w:r>
        <w:rPr>
          <w:rtl/>
        </w:rPr>
        <w:t>פנסיה</w:t>
      </w:r>
      <w:r>
        <w:rPr>
          <w:rFonts w:hint="cs"/>
          <w:rtl/>
        </w:rPr>
        <w:t>,</w:t>
      </w:r>
      <w:r>
        <w:rPr>
          <w:rtl/>
        </w:rPr>
        <w:t xml:space="preserve"> </w:t>
      </w:r>
      <w:bookmarkStart w:id="13172" w:name="_ETM_Q23_311060"/>
      <w:bookmarkEnd w:id="13172"/>
      <w:r>
        <w:rPr>
          <w:rtl/>
        </w:rPr>
        <w:t xml:space="preserve">ולא </w:t>
      </w:r>
      <w:bookmarkStart w:id="13173" w:name="_ETM_Q23_311360"/>
      <w:bookmarkStart w:id="13174" w:name="_ETM_Q23_311689"/>
      <w:bookmarkEnd w:id="13173"/>
      <w:bookmarkEnd w:id="13174"/>
      <w:r>
        <w:rPr>
          <w:rFonts w:hint="cs"/>
          <w:rtl/>
        </w:rPr>
        <w:t xml:space="preserve">ייגעו לו </w:t>
      </w:r>
      <w:bookmarkStart w:id="13175" w:name="_ETM_Q23_311810"/>
      <w:bookmarkEnd w:id="13175"/>
      <w:r>
        <w:rPr>
          <w:rtl/>
        </w:rPr>
        <w:t>בקצב</w:t>
      </w:r>
      <w:r>
        <w:rPr>
          <w:rFonts w:hint="cs"/>
          <w:rtl/>
        </w:rPr>
        <w:t xml:space="preserve">ת </w:t>
      </w:r>
      <w:bookmarkStart w:id="13176" w:name="_ETM_Q23_312379"/>
      <w:bookmarkEnd w:id="13176"/>
      <w:r>
        <w:rPr>
          <w:rtl/>
        </w:rPr>
        <w:t>הזקנה</w:t>
      </w:r>
      <w:r>
        <w:rPr>
          <w:rFonts w:hint="cs"/>
          <w:rtl/>
        </w:rPr>
        <w:t>.</w:t>
      </w:r>
      <w:r>
        <w:rPr>
          <w:rtl/>
        </w:rPr>
        <w:t xml:space="preserve"> </w:t>
      </w:r>
      <w:bookmarkStart w:id="13177" w:name="_ETM_Q23_313830"/>
      <w:bookmarkEnd w:id="13177"/>
      <w:r>
        <w:rPr>
          <w:rtl/>
        </w:rPr>
        <w:t xml:space="preserve">זה </w:t>
      </w:r>
      <w:bookmarkStart w:id="13178" w:name="_ETM_Q23_314070"/>
      <w:bookmarkEnd w:id="13178"/>
      <w:r>
        <w:rPr>
          <w:rtl/>
        </w:rPr>
        <w:t xml:space="preserve">החוק </w:t>
      </w:r>
      <w:bookmarkStart w:id="13179" w:name="_ETM_Q23_314400"/>
      <w:bookmarkEnd w:id="13179"/>
      <w:r>
        <w:rPr>
          <w:rtl/>
        </w:rPr>
        <w:t xml:space="preserve">השני </w:t>
      </w:r>
      <w:bookmarkStart w:id="13180" w:name="_ETM_Q23_314820"/>
      <w:bookmarkEnd w:id="13180"/>
      <w:r>
        <w:rPr>
          <w:rtl/>
        </w:rPr>
        <w:t xml:space="preserve">שאני </w:t>
      </w:r>
      <w:bookmarkStart w:id="13181" w:name="_ETM_Q23_315120"/>
      <w:bookmarkEnd w:id="13181"/>
      <w:r>
        <w:rPr>
          <w:rtl/>
        </w:rPr>
        <w:t xml:space="preserve">זוכה </w:t>
      </w:r>
      <w:bookmarkStart w:id="13182" w:name="_ETM_Q23_315450"/>
      <w:bookmarkEnd w:id="13182"/>
      <w:r>
        <w:rPr>
          <w:rtl/>
        </w:rPr>
        <w:t xml:space="preserve">להביא </w:t>
      </w:r>
      <w:bookmarkStart w:id="13183" w:name="_ETM_Q23_315750"/>
      <w:bookmarkEnd w:id="13183"/>
      <w:r>
        <w:rPr>
          <w:rtl/>
        </w:rPr>
        <w:t xml:space="preserve">בקריאה </w:t>
      </w:r>
      <w:bookmarkStart w:id="13184" w:name="_ETM_Q23_317380"/>
      <w:bookmarkEnd w:id="13184"/>
      <w:r>
        <w:rPr>
          <w:rtl/>
        </w:rPr>
        <w:t>שלישית</w:t>
      </w:r>
      <w:r>
        <w:rPr>
          <w:rFonts w:hint="cs"/>
          <w:rtl/>
        </w:rPr>
        <w:t>.</w:t>
      </w:r>
      <w:r>
        <w:rPr>
          <w:rtl/>
        </w:rPr>
        <w:t xml:space="preserve"> </w:t>
      </w:r>
      <w:bookmarkStart w:id="13185" w:name="_ETM_Q23_318669"/>
      <w:bookmarkEnd w:id="13185"/>
      <w:r>
        <w:rPr>
          <w:rtl/>
        </w:rPr>
        <w:t xml:space="preserve">בקנה </w:t>
      </w:r>
      <w:bookmarkStart w:id="13186" w:name="_ETM_Q23_319209"/>
      <w:bookmarkEnd w:id="13186"/>
      <w:r>
        <w:rPr>
          <w:rtl/>
        </w:rPr>
        <w:t xml:space="preserve">אני </w:t>
      </w:r>
      <w:bookmarkStart w:id="13187" w:name="_ETM_Q23_319389"/>
      <w:bookmarkEnd w:id="13187"/>
      <w:r>
        <w:rPr>
          <w:rtl/>
        </w:rPr>
        <w:t xml:space="preserve">דוחף </w:t>
      </w:r>
      <w:bookmarkStart w:id="13188" w:name="_ETM_Q23_319840"/>
      <w:bookmarkEnd w:id="13188"/>
      <w:r>
        <w:rPr>
          <w:rtl/>
        </w:rPr>
        <w:t xml:space="preserve">את </w:t>
      </w:r>
      <w:bookmarkStart w:id="13189" w:name="_ETM_Q23_320020"/>
      <w:bookmarkEnd w:id="13189"/>
      <w:r>
        <w:rPr>
          <w:rtl/>
        </w:rPr>
        <w:t xml:space="preserve">חוק </w:t>
      </w:r>
      <w:bookmarkStart w:id="13190" w:name="_ETM_Q23_321030"/>
      <w:bookmarkEnd w:id="13190"/>
      <w:r>
        <w:rPr>
          <w:rtl/>
        </w:rPr>
        <w:t xml:space="preserve">הגבלת </w:t>
      </w:r>
      <w:bookmarkStart w:id="13191" w:name="_ETM_Q23_322310"/>
      <w:bookmarkEnd w:id="13191"/>
      <w:r>
        <w:rPr>
          <w:rtl/>
        </w:rPr>
        <w:t>שכר</w:t>
      </w:r>
      <w:r>
        <w:rPr>
          <w:rFonts w:hint="cs"/>
          <w:rtl/>
        </w:rPr>
        <w:t xml:space="preserve"> טרחה </w:t>
      </w:r>
      <w:bookmarkStart w:id="13192" w:name="_ETM_Q23_323150"/>
      <w:bookmarkEnd w:id="13192"/>
      <w:r>
        <w:rPr>
          <w:rtl/>
        </w:rPr>
        <w:t xml:space="preserve">לנכי </w:t>
      </w:r>
      <w:bookmarkStart w:id="13193" w:name="_ETM_Q23_323569"/>
      <w:bookmarkEnd w:id="13193"/>
      <w:r>
        <w:rPr>
          <w:rtl/>
        </w:rPr>
        <w:t xml:space="preserve">צה"ל </w:t>
      </w:r>
      <w:bookmarkStart w:id="13194" w:name="_ETM_Q23_323900"/>
      <w:bookmarkEnd w:id="13194"/>
      <w:r>
        <w:rPr>
          <w:rtl/>
        </w:rPr>
        <w:t xml:space="preserve">שעשקו </w:t>
      </w:r>
      <w:bookmarkStart w:id="13195" w:name="_ETM_Q23_324530"/>
      <w:bookmarkEnd w:id="13195"/>
      <w:r>
        <w:rPr>
          <w:rtl/>
        </w:rPr>
        <w:t xml:space="preserve">אותם </w:t>
      </w:r>
      <w:bookmarkStart w:id="13196" w:name="_ETM_Q23_324829"/>
      <w:bookmarkEnd w:id="13196"/>
      <w:r>
        <w:rPr>
          <w:rtl/>
        </w:rPr>
        <w:t>עו</w:t>
      </w:r>
      <w:r>
        <w:rPr>
          <w:rFonts w:hint="cs"/>
          <w:rtl/>
        </w:rPr>
        <w:t xml:space="preserve">רכי דין, </w:t>
      </w:r>
      <w:bookmarkStart w:id="13197" w:name="_ETM_Q23_325889"/>
      <w:bookmarkEnd w:id="13197"/>
      <w:r>
        <w:rPr>
          <w:rtl/>
        </w:rPr>
        <w:t xml:space="preserve">והוא </w:t>
      </w:r>
      <w:bookmarkStart w:id="13198" w:name="_ETM_Q23_326099"/>
      <w:bookmarkEnd w:id="13198"/>
      <w:r>
        <w:rPr>
          <w:rtl/>
        </w:rPr>
        <w:t xml:space="preserve">יגיע </w:t>
      </w:r>
      <w:bookmarkStart w:id="13199" w:name="_ETM_Q23_326549"/>
      <w:bookmarkEnd w:id="13199"/>
      <w:r>
        <w:rPr>
          <w:rtl/>
        </w:rPr>
        <w:t xml:space="preserve">בזמן </w:t>
      </w:r>
      <w:bookmarkStart w:id="13200" w:name="_ETM_Q23_326939"/>
      <w:bookmarkEnd w:id="13200"/>
      <w:r>
        <w:rPr>
          <w:rtl/>
        </w:rPr>
        <w:t>המלחמה</w:t>
      </w:r>
      <w:r>
        <w:rPr>
          <w:rFonts w:hint="cs"/>
          <w:rtl/>
        </w:rPr>
        <w:t>,</w:t>
      </w:r>
      <w:r>
        <w:rPr>
          <w:rtl/>
        </w:rPr>
        <w:t xml:space="preserve"> </w:t>
      </w:r>
      <w:bookmarkStart w:id="13201" w:name="_ETM_Q23_327540"/>
      <w:bookmarkEnd w:id="13201"/>
      <w:r>
        <w:rPr>
          <w:rtl/>
        </w:rPr>
        <w:t xml:space="preserve">בעזרת </w:t>
      </w:r>
      <w:bookmarkStart w:id="13202" w:name="_ETM_Q23_328049"/>
      <w:bookmarkEnd w:id="13202"/>
      <w:r>
        <w:rPr>
          <w:rtl/>
        </w:rPr>
        <w:t>השם</w:t>
      </w:r>
      <w:r>
        <w:rPr>
          <w:rFonts w:hint="cs"/>
          <w:rtl/>
        </w:rPr>
        <w:t>,</w:t>
      </w:r>
      <w:r>
        <w:rPr>
          <w:rtl/>
        </w:rPr>
        <w:t xml:space="preserve"> </w:t>
      </w:r>
      <w:bookmarkStart w:id="13203" w:name="_ETM_Q23_328750"/>
      <w:bookmarkEnd w:id="13203"/>
      <w:r>
        <w:rPr>
          <w:rtl/>
        </w:rPr>
        <w:t xml:space="preserve">לקריאה </w:t>
      </w:r>
      <w:bookmarkStart w:id="13204" w:name="_ETM_Q23_329290"/>
      <w:bookmarkEnd w:id="13204"/>
      <w:r>
        <w:rPr>
          <w:rtl/>
        </w:rPr>
        <w:t>שלישית</w:t>
      </w:r>
      <w:r>
        <w:rPr>
          <w:rFonts w:hint="cs"/>
          <w:rtl/>
        </w:rPr>
        <w:t>.</w:t>
      </w:r>
      <w:r>
        <w:rPr>
          <w:rtl/>
        </w:rPr>
        <w:t xml:space="preserve"> </w:t>
      </w:r>
      <w:bookmarkStart w:id="13205" w:name="_ETM_Q23_331169"/>
      <w:bookmarkEnd w:id="13205"/>
      <w:r>
        <w:rPr>
          <w:rtl/>
        </w:rPr>
        <w:t xml:space="preserve">החוק </w:t>
      </w:r>
      <w:bookmarkStart w:id="13206" w:name="_ETM_Q23_331650"/>
      <w:bookmarkEnd w:id="13206"/>
      <w:r>
        <w:rPr>
          <w:rtl/>
        </w:rPr>
        <w:t xml:space="preserve">הכי </w:t>
      </w:r>
      <w:bookmarkStart w:id="13207" w:name="_ETM_Q23_331889"/>
      <w:bookmarkEnd w:id="13207"/>
      <w:r>
        <w:rPr>
          <w:rtl/>
        </w:rPr>
        <w:t xml:space="preserve">דחוף </w:t>
      </w:r>
      <w:bookmarkStart w:id="13208" w:name="_ETM_Q23_332310"/>
      <w:bookmarkEnd w:id="13208"/>
      <w:r>
        <w:rPr>
          <w:rtl/>
        </w:rPr>
        <w:t xml:space="preserve">לי </w:t>
      </w:r>
      <w:bookmarkStart w:id="13209" w:name="_ETM_Q23_332460"/>
      <w:bookmarkEnd w:id="13209"/>
      <w:r>
        <w:rPr>
          <w:rtl/>
        </w:rPr>
        <w:t xml:space="preserve">עכשיו </w:t>
      </w:r>
      <w:bookmarkStart w:id="13210" w:name="_ETM_Q23_333799"/>
      <w:bookmarkEnd w:id="13210"/>
      <w:r>
        <w:rPr>
          <w:rtl/>
        </w:rPr>
        <w:t xml:space="preserve">זה </w:t>
      </w:r>
      <w:bookmarkStart w:id="13211" w:name="_ETM_Q23_333949"/>
      <w:bookmarkEnd w:id="13211"/>
      <w:r>
        <w:rPr>
          <w:rtl/>
        </w:rPr>
        <w:t xml:space="preserve">החוק </w:t>
      </w:r>
      <w:bookmarkStart w:id="13212" w:name="_ETM_Q23_334279"/>
      <w:bookmarkEnd w:id="13212"/>
      <w:r>
        <w:rPr>
          <w:rtl/>
        </w:rPr>
        <w:t xml:space="preserve">שהחתמנו </w:t>
      </w:r>
      <w:bookmarkStart w:id="13213" w:name="_ETM_Q23_334909"/>
      <w:bookmarkEnd w:id="13213"/>
      <w:r>
        <w:rPr>
          <w:rtl/>
        </w:rPr>
        <w:t xml:space="preserve">פה </w:t>
      </w:r>
      <w:bookmarkStart w:id="13214" w:name="_ETM_Q23_335120"/>
      <w:bookmarkEnd w:id="13214"/>
      <w:r>
        <w:rPr>
          <w:rtl/>
        </w:rPr>
        <w:t xml:space="preserve">85 </w:t>
      </w:r>
      <w:bookmarkStart w:id="13215" w:name="_ETM_Q23_336079"/>
      <w:bookmarkEnd w:id="13215"/>
      <w:r>
        <w:rPr>
          <w:rtl/>
        </w:rPr>
        <w:t xml:space="preserve">חברי </w:t>
      </w:r>
      <w:bookmarkStart w:id="13216" w:name="_ETM_Q23_336469"/>
      <w:bookmarkEnd w:id="13216"/>
      <w:r>
        <w:rPr>
          <w:rtl/>
        </w:rPr>
        <w:t xml:space="preserve">כנסת </w:t>
      </w:r>
      <w:bookmarkStart w:id="13217" w:name="_ETM_Q23_337659"/>
      <w:bookmarkEnd w:id="13217"/>
      <w:r>
        <w:rPr>
          <w:rFonts w:hint="cs"/>
          <w:rtl/>
        </w:rPr>
        <w:t xml:space="preserve">– </w:t>
      </w:r>
      <w:r>
        <w:rPr>
          <w:rtl/>
        </w:rPr>
        <w:t xml:space="preserve">לא </w:t>
      </w:r>
      <w:bookmarkStart w:id="13218" w:name="_ETM_Q23_337870"/>
      <w:bookmarkEnd w:id="13218"/>
      <w:r>
        <w:rPr>
          <w:rtl/>
        </w:rPr>
        <w:t xml:space="preserve">יכולנו </w:t>
      </w:r>
      <w:bookmarkStart w:id="13219" w:name="_ETM_Q23_338260"/>
      <w:bookmarkEnd w:id="13219"/>
      <w:r>
        <w:rPr>
          <w:rtl/>
        </w:rPr>
        <w:t xml:space="preserve">להחתים </w:t>
      </w:r>
      <w:bookmarkStart w:id="13220" w:name="_ETM_Q23_338739"/>
      <w:bookmarkEnd w:id="13220"/>
      <w:r>
        <w:rPr>
          <w:rtl/>
        </w:rPr>
        <w:t xml:space="preserve">שרים </w:t>
      </w:r>
      <w:bookmarkStart w:id="13221" w:name="_ETM_Q23_339310"/>
      <w:bookmarkEnd w:id="13221"/>
      <w:r>
        <w:rPr>
          <w:rtl/>
        </w:rPr>
        <w:t xml:space="preserve">וחברי </w:t>
      </w:r>
      <w:bookmarkStart w:id="13222" w:name="_ETM_Q23_339790"/>
      <w:bookmarkEnd w:id="13222"/>
      <w:r>
        <w:rPr>
          <w:rtl/>
        </w:rPr>
        <w:t xml:space="preserve">כנסת </w:t>
      </w:r>
      <w:bookmarkStart w:id="13223" w:name="_ETM_Q23_341110"/>
      <w:bookmarkEnd w:id="13223"/>
      <w:r>
        <w:rPr>
          <w:rFonts w:hint="cs"/>
          <w:rtl/>
        </w:rPr>
        <w:t xml:space="preserve">– </w:t>
      </w:r>
      <w:r>
        <w:rPr>
          <w:rtl/>
        </w:rPr>
        <w:t xml:space="preserve">החוק </w:t>
      </w:r>
      <w:bookmarkStart w:id="13224" w:name="_ETM_Q23_342010"/>
      <w:bookmarkEnd w:id="13224"/>
      <w:r>
        <w:rPr>
          <w:rtl/>
        </w:rPr>
        <w:t xml:space="preserve">למען </w:t>
      </w:r>
      <w:bookmarkStart w:id="13225" w:name="_ETM_Q23_342580"/>
      <w:bookmarkEnd w:id="13225"/>
      <w:r>
        <w:rPr>
          <w:rtl/>
        </w:rPr>
        <w:t xml:space="preserve">הסטודנטים </w:t>
      </w:r>
      <w:bookmarkStart w:id="13226" w:name="_ETM_Q23_343419"/>
      <w:bookmarkEnd w:id="13226"/>
      <w:r>
        <w:rPr>
          <w:rtl/>
        </w:rPr>
        <w:t>שבמילואים</w:t>
      </w:r>
      <w:r>
        <w:rPr>
          <w:rFonts w:hint="cs"/>
          <w:rtl/>
        </w:rPr>
        <w:t>,</w:t>
      </w:r>
      <w:r>
        <w:rPr>
          <w:rtl/>
        </w:rPr>
        <w:t xml:space="preserve"> </w:t>
      </w:r>
      <w:bookmarkStart w:id="13227" w:name="_ETM_Q23_344780"/>
      <w:bookmarkEnd w:id="13227"/>
      <w:r>
        <w:rPr>
          <w:rtl/>
        </w:rPr>
        <w:t>80</w:t>
      </w:r>
      <w:r>
        <w:rPr>
          <w:rFonts w:hint="cs"/>
          <w:rtl/>
        </w:rPr>
        <w:t>,</w:t>
      </w:r>
      <w:r>
        <w:rPr>
          <w:rtl/>
        </w:rPr>
        <w:t xml:space="preserve">000 </w:t>
      </w:r>
      <w:bookmarkStart w:id="13228" w:name="_ETM_Q23_345560"/>
      <w:bookmarkEnd w:id="13228"/>
      <w:r>
        <w:rPr>
          <w:rtl/>
        </w:rPr>
        <w:t xml:space="preserve">סטודנטים </w:t>
      </w:r>
      <w:bookmarkStart w:id="13229" w:name="_ETM_Q23_346389"/>
      <w:bookmarkEnd w:id="13229"/>
      <w:r>
        <w:rPr>
          <w:rFonts w:hint="cs"/>
          <w:rtl/>
        </w:rPr>
        <w:t>ו</w:t>
      </w:r>
      <w:r>
        <w:rPr>
          <w:rtl/>
        </w:rPr>
        <w:t>סטודנטיות</w:t>
      </w:r>
      <w:r>
        <w:rPr>
          <w:rFonts w:hint="cs"/>
          <w:rtl/>
        </w:rPr>
        <w:t>,</w:t>
      </w:r>
      <w:r>
        <w:rPr>
          <w:rtl/>
        </w:rPr>
        <w:t xml:space="preserve"> </w:t>
      </w:r>
      <w:bookmarkStart w:id="13230" w:name="_ETM_Q23_347590"/>
      <w:bookmarkEnd w:id="13230"/>
      <w:r>
        <w:rPr>
          <w:rtl/>
        </w:rPr>
        <w:t xml:space="preserve">שחלק </w:t>
      </w:r>
      <w:bookmarkStart w:id="13231" w:name="_ETM_Q23_348130"/>
      <w:bookmarkEnd w:id="13231"/>
      <w:r>
        <w:rPr>
          <w:rFonts w:hint="cs"/>
          <w:rtl/>
        </w:rPr>
        <w:t>מה</w:t>
      </w:r>
      <w:r>
        <w:rPr>
          <w:rtl/>
        </w:rPr>
        <w:t xml:space="preserve">אוניברסיטאות </w:t>
      </w:r>
      <w:bookmarkStart w:id="13232" w:name="_ETM_Q23_349120"/>
      <w:bookmarkStart w:id="13233" w:name="_ETM_Q23_350050"/>
      <w:bookmarkEnd w:id="13232"/>
      <w:bookmarkEnd w:id="13233"/>
      <w:r>
        <w:rPr>
          <w:rtl/>
        </w:rPr>
        <w:t>והמכללות</w:t>
      </w:r>
      <w:r>
        <w:rPr>
          <w:rFonts w:hint="cs"/>
          <w:rtl/>
        </w:rPr>
        <w:t xml:space="preserve">, </w:t>
      </w:r>
      <w:bookmarkStart w:id="13234" w:name="_ETM_Q23_349508"/>
      <w:bookmarkEnd w:id="13234"/>
      <w:r>
        <w:rPr>
          <w:rtl/>
        </w:rPr>
        <w:t xml:space="preserve">אני </w:t>
      </w:r>
      <w:bookmarkStart w:id="13235" w:name="_ETM_Q23_349270"/>
      <w:bookmarkEnd w:id="13235"/>
      <w:r>
        <w:rPr>
          <w:rtl/>
        </w:rPr>
        <w:t xml:space="preserve">חייב </w:t>
      </w:r>
      <w:bookmarkStart w:id="13236" w:name="_ETM_Q23_349600"/>
      <w:bookmarkEnd w:id="13236"/>
      <w:r>
        <w:rPr>
          <w:rtl/>
        </w:rPr>
        <w:t>לציין</w:t>
      </w:r>
      <w:r>
        <w:rPr>
          <w:rFonts w:hint="cs"/>
          <w:rtl/>
        </w:rPr>
        <w:t>,</w:t>
      </w:r>
      <w:r>
        <w:rPr>
          <w:rtl/>
        </w:rPr>
        <w:t xml:space="preserve"> </w:t>
      </w:r>
      <w:bookmarkStart w:id="13237" w:name="_ETM_Q23_351180"/>
      <w:bookmarkEnd w:id="13237"/>
      <w:r>
        <w:rPr>
          <w:rtl/>
        </w:rPr>
        <w:t xml:space="preserve">קיבלו </w:t>
      </w:r>
      <w:bookmarkStart w:id="13238" w:name="_ETM_Q23_351540"/>
      <w:bookmarkEnd w:id="13238"/>
      <w:r>
        <w:rPr>
          <w:rtl/>
        </w:rPr>
        <w:t xml:space="preserve">החלטות </w:t>
      </w:r>
      <w:bookmarkStart w:id="13239" w:name="_ETM_Q23_352020"/>
      <w:bookmarkEnd w:id="13239"/>
      <w:r>
        <w:rPr>
          <w:rtl/>
        </w:rPr>
        <w:t xml:space="preserve">טובות </w:t>
      </w:r>
      <w:bookmarkStart w:id="13240" w:name="_ETM_Q23_352410"/>
      <w:bookmarkEnd w:id="13240"/>
      <w:r>
        <w:rPr>
          <w:rtl/>
        </w:rPr>
        <w:t>למענם</w:t>
      </w:r>
      <w:r>
        <w:rPr>
          <w:rFonts w:hint="cs"/>
          <w:rtl/>
        </w:rPr>
        <w:t>,</w:t>
      </w:r>
      <w:r>
        <w:rPr>
          <w:rtl/>
        </w:rPr>
        <w:t xml:space="preserve"> </w:t>
      </w:r>
      <w:bookmarkStart w:id="13241" w:name="_ETM_Q23_353340"/>
      <w:bookmarkEnd w:id="13241"/>
      <w:r>
        <w:rPr>
          <w:rtl/>
        </w:rPr>
        <w:t xml:space="preserve">וחלק </w:t>
      </w:r>
      <w:bookmarkStart w:id="13242" w:name="_ETM_Q23_353910"/>
      <w:bookmarkEnd w:id="13242"/>
      <w:r>
        <w:rPr>
          <w:rtl/>
        </w:rPr>
        <w:t xml:space="preserve">לא </w:t>
      </w:r>
      <w:bookmarkStart w:id="13243" w:name="_ETM_Q23_354090"/>
      <w:bookmarkEnd w:id="13243"/>
      <w:r>
        <w:rPr>
          <w:rtl/>
        </w:rPr>
        <w:t>קיבלו</w:t>
      </w:r>
      <w:r>
        <w:rPr>
          <w:rFonts w:hint="cs"/>
          <w:rtl/>
        </w:rPr>
        <w:t>.</w:t>
      </w:r>
      <w:r>
        <w:rPr>
          <w:rtl/>
        </w:rPr>
        <w:t xml:space="preserve"> </w:t>
      </w:r>
      <w:bookmarkStart w:id="13244" w:name="_ETM_Q23_355080"/>
      <w:bookmarkEnd w:id="13244"/>
      <w:r>
        <w:rPr>
          <w:rtl/>
        </w:rPr>
        <w:t xml:space="preserve">החוק </w:t>
      </w:r>
      <w:bookmarkStart w:id="13245" w:name="_ETM_Q23_355530"/>
      <w:bookmarkEnd w:id="13245"/>
      <w:r>
        <w:rPr>
          <w:rtl/>
        </w:rPr>
        <w:t xml:space="preserve">הזה </w:t>
      </w:r>
      <w:bookmarkStart w:id="13246" w:name="_ETM_Q23_355770"/>
      <w:bookmarkEnd w:id="13246"/>
      <w:r>
        <w:rPr>
          <w:rtl/>
        </w:rPr>
        <w:t xml:space="preserve">בא </w:t>
      </w:r>
      <w:bookmarkStart w:id="13247" w:name="_ETM_Q23_355919"/>
      <w:bookmarkEnd w:id="13247"/>
      <w:r>
        <w:rPr>
          <w:rtl/>
        </w:rPr>
        <w:t xml:space="preserve">לייצר </w:t>
      </w:r>
      <w:bookmarkStart w:id="13248" w:name="_ETM_Q23_356430"/>
      <w:bookmarkEnd w:id="13248"/>
      <w:r>
        <w:rPr>
          <w:rtl/>
        </w:rPr>
        <w:t>אחידות</w:t>
      </w:r>
      <w:r>
        <w:rPr>
          <w:rFonts w:hint="cs"/>
          <w:rtl/>
        </w:rPr>
        <w:t>.</w:t>
      </w:r>
      <w:r>
        <w:rPr>
          <w:rtl/>
        </w:rPr>
        <w:t xml:space="preserve"> </w:t>
      </w:r>
      <w:bookmarkStart w:id="13249" w:name="_ETM_Q23_357370"/>
      <w:bookmarkEnd w:id="13249"/>
      <w:r>
        <w:rPr>
          <w:rtl/>
        </w:rPr>
        <w:t xml:space="preserve">הוא </w:t>
      </w:r>
      <w:bookmarkStart w:id="13250" w:name="_ETM_Q23_357489"/>
      <w:bookmarkEnd w:id="13250"/>
      <w:r>
        <w:rPr>
          <w:rtl/>
        </w:rPr>
        <w:t xml:space="preserve">בא </w:t>
      </w:r>
      <w:bookmarkStart w:id="13251" w:name="_ETM_Q23_357609"/>
      <w:bookmarkEnd w:id="13251"/>
      <w:r>
        <w:rPr>
          <w:rtl/>
        </w:rPr>
        <w:t xml:space="preserve">לתת </w:t>
      </w:r>
      <w:bookmarkStart w:id="13252" w:name="_ETM_Q23_357939"/>
      <w:bookmarkEnd w:id="13252"/>
      <w:r>
        <w:rPr>
          <w:rtl/>
        </w:rPr>
        <w:t xml:space="preserve">עוצמה </w:t>
      </w:r>
      <w:bookmarkStart w:id="13253" w:name="_ETM_Q23_358540"/>
      <w:bookmarkEnd w:id="13253"/>
      <w:r>
        <w:rPr>
          <w:rtl/>
        </w:rPr>
        <w:t xml:space="preserve">וכוח </w:t>
      </w:r>
      <w:bookmarkStart w:id="13254" w:name="_ETM_Q23_358959"/>
      <w:bookmarkEnd w:id="13254"/>
      <w:r>
        <w:rPr>
          <w:rtl/>
        </w:rPr>
        <w:t>לממשלה</w:t>
      </w:r>
      <w:r>
        <w:rPr>
          <w:rFonts w:hint="cs"/>
          <w:rtl/>
        </w:rPr>
        <w:t>,</w:t>
      </w:r>
      <w:r>
        <w:rPr>
          <w:rtl/>
        </w:rPr>
        <w:t xml:space="preserve"> </w:t>
      </w:r>
      <w:bookmarkStart w:id="13255" w:name="_ETM_Q23_359980"/>
      <w:bookmarkEnd w:id="13255"/>
      <w:r>
        <w:rPr>
          <w:rtl/>
        </w:rPr>
        <w:t xml:space="preserve">למשרד </w:t>
      </w:r>
      <w:bookmarkStart w:id="13256" w:name="_ETM_Q23_360549"/>
      <w:bookmarkEnd w:id="13256"/>
      <w:r>
        <w:rPr>
          <w:rtl/>
        </w:rPr>
        <w:t xml:space="preserve">החינוך </w:t>
      </w:r>
      <w:bookmarkStart w:id="13257" w:name="_ETM_Q23_360939"/>
      <w:bookmarkEnd w:id="13257"/>
      <w:proofErr w:type="spellStart"/>
      <w:r>
        <w:rPr>
          <w:rtl/>
        </w:rPr>
        <w:t>ולמל"ג</w:t>
      </w:r>
      <w:proofErr w:type="spellEnd"/>
      <w:r>
        <w:rPr>
          <w:rtl/>
        </w:rPr>
        <w:t xml:space="preserve"> </w:t>
      </w:r>
      <w:bookmarkStart w:id="13258" w:name="_ETM_Q23_361900"/>
      <w:bookmarkEnd w:id="13258"/>
      <w:r>
        <w:rPr>
          <w:rtl/>
        </w:rPr>
        <w:t xml:space="preserve">לייצר </w:t>
      </w:r>
      <w:bookmarkStart w:id="13259" w:name="_ETM_Q23_362560"/>
      <w:bookmarkEnd w:id="13259"/>
      <w:r>
        <w:rPr>
          <w:rtl/>
        </w:rPr>
        <w:t>אחידות</w:t>
      </w:r>
      <w:r w:rsidR="00C86A94">
        <w:rPr>
          <w:rFonts w:hint="cs"/>
          <w:rtl/>
        </w:rPr>
        <w:t>,</w:t>
      </w:r>
      <w:r>
        <w:rPr>
          <w:rtl/>
        </w:rPr>
        <w:t xml:space="preserve"> </w:t>
      </w:r>
      <w:bookmarkStart w:id="13260" w:name="_ETM_Q23_363459"/>
      <w:bookmarkEnd w:id="13260"/>
      <w:r>
        <w:rPr>
          <w:rtl/>
        </w:rPr>
        <w:t xml:space="preserve">שאותם </w:t>
      </w:r>
      <w:bookmarkStart w:id="13261" w:name="_ETM_Q23_364060"/>
      <w:bookmarkEnd w:id="13261"/>
      <w:r>
        <w:rPr>
          <w:rtl/>
        </w:rPr>
        <w:t xml:space="preserve">שני </w:t>
      </w:r>
      <w:bookmarkStart w:id="13262" w:name="_ETM_Q23_364329"/>
      <w:bookmarkEnd w:id="13262"/>
      <w:r>
        <w:rPr>
          <w:rtl/>
        </w:rPr>
        <w:t xml:space="preserve">משרתים </w:t>
      </w:r>
      <w:bookmarkStart w:id="13263" w:name="_ETM_Q23_364989"/>
      <w:bookmarkEnd w:id="13263"/>
      <w:r>
        <w:rPr>
          <w:rtl/>
        </w:rPr>
        <w:t xml:space="preserve">ביחידת </w:t>
      </w:r>
      <w:bookmarkStart w:id="13264" w:name="_ETM_Q23_365560"/>
      <w:bookmarkEnd w:id="13264"/>
      <w:r>
        <w:rPr>
          <w:rtl/>
        </w:rPr>
        <w:t xml:space="preserve">צבאית </w:t>
      </w:r>
      <w:bookmarkStart w:id="13265" w:name="_ETM_Q23_366010"/>
      <w:bookmarkEnd w:id="13265"/>
      <w:r>
        <w:rPr>
          <w:rtl/>
        </w:rPr>
        <w:t xml:space="preserve">עכשיו </w:t>
      </w:r>
      <w:bookmarkStart w:id="13266" w:name="_ETM_Q23_366370"/>
      <w:bookmarkEnd w:id="13266"/>
      <w:r>
        <w:rPr>
          <w:rtl/>
        </w:rPr>
        <w:t xml:space="preserve">בעזה </w:t>
      </w:r>
      <w:bookmarkStart w:id="13267" w:name="_ETM_Q23_367359"/>
      <w:bookmarkEnd w:id="13267"/>
      <w:r>
        <w:rPr>
          <w:rtl/>
        </w:rPr>
        <w:t xml:space="preserve">מגיעים </w:t>
      </w:r>
      <w:bookmarkStart w:id="13268" w:name="_ETM_Q23_367840"/>
      <w:bookmarkEnd w:id="13268"/>
      <w:r>
        <w:rPr>
          <w:rtl/>
        </w:rPr>
        <w:t>לשני</w:t>
      </w:r>
      <w:r>
        <w:rPr>
          <w:rFonts w:hint="cs"/>
          <w:rtl/>
        </w:rPr>
        <w:t xml:space="preserve"> </w:t>
      </w:r>
      <w:bookmarkStart w:id="13269" w:name="_ETM_Q23_369217"/>
      <w:bookmarkStart w:id="13270" w:name="_ETM_Q23_368379"/>
      <w:bookmarkEnd w:id="13269"/>
      <w:bookmarkEnd w:id="13270"/>
      <w:r>
        <w:rPr>
          <w:rtl/>
        </w:rPr>
        <w:t xml:space="preserve">מוסדות </w:t>
      </w:r>
      <w:bookmarkStart w:id="13271" w:name="_ETM_Q23_368829"/>
      <w:bookmarkEnd w:id="13271"/>
      <w:r>
        <w:rPr>
          <w:rtl/>
        </w:rPr>
        <w:t xml:space="preserve">אקדמיים </w:t>
      </w:r>
      <w:bookmarkStart w:id="13272" w:name="_ETM_Q23_369400"/>
      <w:bookmarkEnd w:id="13272"/>
      <w:r>
        <w:rPr>
          <w:rtl/>
        </w:rPr>
        <w:t xml:space="preserve">בסוף </w:t>
      </w:r>
      <w:bookmarkStart w:id="13273" w:name="_ETM_Q23_369730"/>
      <w:bookmarkEnd w:id="13273"/>
      <w:r>
        <w:rPr>
          <w:rtl/>
        </w:rPr>
        <w:t>המלחמה</w:t>
      </w:r>
      <w:r>
        <w:rPr>
          <w:rFonts w:hint="cs"/>
          <w:rtl/>
        </w:rPr>
        <w:t xml:space="preserve"> </w:t>
      </w:r>
      <w:r>
        <w:rPr>
          <w:rFonts w:hint="eastAsia"/>
          <w:rtl/>
        </w:rPr>
        <w:t xml:space="preserve">– </w:t>
      </w:r>
      <w:r>
        <w:rPr>
          <w:rFonts w:hint="cs"/>
          <w:rtl/>
        </w:rPr>
        <w:t xml:space="preserve">אחד </w:t>
      </w:r>
      <w:bookmarkStart w:id="13274" w:name="_ETM_Q23_371260"/>
      <w:bookmarkEnd w:id="13274"/>
      <w:r>
        <w:rPr>
          <w:rtl/>
        </w:rPr>
        <w:t xml:space="preserve">יקבל </w:t>
      </w:r>
      <w:bookmarkStart w:id="13275" w:name="_ETM_Q23_371769"/>
      <w:bookmarkEnd w:id="13275"/>
      <w:r>
        <w:rPr>
          <w:rtl/>
        </w:rPr>
        <w:t xml:space="preserve">שטיח </w:t>
      </w:r>
      <w:bookmarkStart w:id="13276" w:name="_ETM_Q23_372310"/>
      <w:bookmarkEnd w:id="13276"/>
      <w:r>
        <w:rPr>
          <w:rtl/>
        </w:rPr>
        <w:t xml:space="preserve">ירוק </w:t>
      </w:r>
      <w:bookmarkStart w:id="13277" w:name="_ETM_Q23_372790"/>
      <w:bookmarkEnd w:id="13277"/>
      <w:r>
        <w:rPr>
          <w:rtl/>
        </w:rPr>
        <w:t xml:space="preserve">ויפה </w:t>
      </w:r>
      <w:bookmarkStart w:id="13278" w:name="_ETM_Q23_373719"/>
      <w:bookmarkEnd w:id="13278"/>
      <w:r>
        <w:rPr>
          <w:rtl/>
        </w:rPr>
        <w:t>ו</w:t>
      </w:r>
      <w:r>
        <w:rPr>
          <w:rFonts w:hint="cs"/>
          <w:rtl/>
        </w:rPr>
        <w:t xml:space="preserve">אחד </w:t>
      </w:r>
      <w:bookmarkStart w:id="13279" w:name="_ETM_Q23_374260"/>
      <w:bookmarkEnd w:id="13279"/>
      <w:r>
        <w:rPr>
          <w:rFonts w:hint="cs"/>
          <w:rtl/>
        </w:rPr>
        <w:t xml:space="preserve">יקבל </w:t>
      </w:r>
      <w:r>
        <w:rPr>
          <w:rtl/>
        </w:rPr>
        <w:t xml:space="preserve">שטיח </w:t>
      </w:r>
      <w:bookmarkStart w:id="13280" w:name="_ETM_Q23_374859"/>
      <w:bookmarkEnd w:id="13280"/>
      <w:r>
        <w:rPr>
          <w:rtl/>
        </w:rPr>
        <w:t xml:space="preserve">דהוי </w:t>
      </w:r>
      <w:bookmarkStart w:id="13281" w:name="_ETM_Q23_376000"/>
      <w:bookmarkEnd w:id="13281"/>
      <w:r>
        <w:rPr>
          <w:rFonts w:hint="cs"/>
          <w:rtl/>
        </w:rPr>
        <w:t>ע</w:t>
      </w:r>
      <w:r>
        <w:rPr>
          <w:rtl/>
        </w:rPr>
        <w:t xml:space="preserve">ם </w:t>
      </w:r>
      <w:bookmarkStart w:id="13282" w:name="_ETM_Q23_376239"/>
      <w:bookmarkEnd w:id="13282"/>
      <w:r>
        <w:rPr>
          <w:rFonts w:hint="cs"/>
          <w:rtl/>
        </w:rPr>
        <w:t xml:space="preserve">מהמורות, ואולי יסכן </w:t>
      </w:r>
      <w:bookmarkStart w:id="13283" w:name="_ETM_Q23_377980"/>
      <w:bookmarkEnd w:id="13283"/>
      <w:r>
        <w:rPr>
          <w:rtl/>
        </w:rPr>
        <w:t xml:space="preserve">את </w:t>
      </w:r>
      <w:bookmarkStart w:id="13284" w:name="_ETM_Q23_378099"/>
      <w:bookmarkEnd w:id="13284"/>
      <w:r>
        <w:rPr>
          <w:rtl/>
        </w:rPr>
        <w:t xml:space="preserve">עתידו </w:t>
      </w:r>
      <w:bookmarkStart w:id="13285" w:name="_ETM_Q23_378489"/>
      <w:bookmarkEnd w:id="13285"/>
      <w:r>
        <w:rPr>
          <w:rFonts w:hint="cs"/>
          <w:rtl/>
        </w:rPr>
        <w:t>ה</w:t>
      </w:r>
      <w:r>
        <w:rPr>
          <w:rtl/>
        </w:rPr>
        <w:t>אקדמי</w:t>
      </w:r>
      <w:r>
        <w:rPr>
          <w:rFonts w:hint="cs"/>
          <w:rtl/>
        </w:rPr>
        <w:t>.</w:t>
      </w:r>
      <w:bookmarkStart w:id="13286" w:name="_ETM_Q23_379724"/>
      <w:bookmarkStart w:id="13287" w:name="_ETM_Q23_379812"/>
      <w:bookmarkStart w:id="13288" w:name="_ETM_Q23_379836"/>
      <w:bookmarkStart w:id="13289" w:name="_ETM_Q23_379901"/>
      <w:bookmarkEnd w:id="13286"/>
      <w:bookmarkEnd w:id="13287"/>
      <w:bookmarkEnd w:id="13288"/>
      <w:bookmarkEnd w:id="13289"/>
      <w:r>
        <w:rPr>
          <w:rtl/>
        </w:rPr>
        <w:t xml:space="preserve"> </w:t>
      </w:r>
      <w:bookmarkStart w:id="13290" w:name="_ETM_Q23_379669"/>
      <w:bookmarkEnd w:id="13290"/>
      <w:r>
        <w:rPr>
          <w:rtl/>
        </w:rPr>
        <w:t xml:space="preserve">על </w:t>
      </w:r>
      <w:bookmarkStart w:id="13291" w:name="_ETM_Q23_379879"/>
      <w:bookmarkEnd w:id="13291"/>
      <w:r>
        <w:rPr>
          <w:rtl/>
        </w:rPr>
        <w:t xml:space="preserve">החוק </w:t>
      </w:r>
      <w:bookmarkStart w:id="13292" w:name="_ETM_Q23_380150"/>
      <w:bookmarkEnd w:id="13292"/>
      <w:r>
        <w:rPr>
          <w:rtl/>
        </w:rPr>
        <w:t xml:space="preserve">הזה </w:t>
      </w:r>
      <w:bookmarkStart w:id="13293" w:name="_ETM_Q23_380389"/>
      <w:bookmarkEnd w:id="13293"/>
      <w:r>
        <w:rPr>
          <w:rtl/>
        </w:rPr>
        <w:t xml:space="preserve">חתמו </w:t>
      </w:r>
      <w:bookmarkStart w:id="13294" w:name="_ETM_Q23_380840"/>
      <w:bookmarkEnd w:id="13294"/>
      <w:r>
        <w:rPr>
          <w:rtl/>
        </w:rPr>
        <w:t xml:space="preserve">85 </w:t>
      </w:r>
      <w:bookmarkStart w:id="13295" w:name="_ETM_Q23_381980"/>
      <w:bookmarkEnd w:id="13295"/>
      <w:r>
        <w:rPr>
          <w:rtl/>
        </w:rPr>
        <w:t xml:space="preserve">חברי </w:t>
      </w:r>
      <w:bookmarkStart w:id="13296" w:name="_ETM_Q23_382340"/>
      <w:bookmarkEnd w:id="13296"/>
      <w:r>
        <w:rPr>
          <w:rtl/>
        </w:rPr>
        <w:t>כנסת</w:t>
      </w:r>
      <w:r>
        <w:rPr>
          <w:rFonts w:hint="cs"/>
          <w:rtl/>
        </w:rPr>
        <w:t xml:space="preserve">. </w:t>
      </w:r>
      <w:bookmarkStart w:id="13297" w:name="_ETM_Q23_383030"/>
      <w:bookmarkEnd w:id="13297"/>
    </w:p>
    <w:p w:rsidR="009B17CE" w:rsidRDefault="009B17CE" w:rsidP="00416588">
      <w:pPr>
        <w:rPr>
          <w:rtl/>
        </w:rPr>
      </w:pPr>
      <w:bookmarkStart w:id="13298" w:name="_ETM_Q23_385446"/>
      <w:bookmarkStart w:id="13299" w:name="_ETM_Q23_385494"/>
      <w:bookmarkEnd w:id="13298"/>
      <w:bookmarkEnd w:id="13299"/>
    </w:p>
    <w:p w:rsidR="009B17CE" w:rsidRDefault="009B17CE" w:rsidP="00B0453D">
      <w:pPr>
        <w:rPr>
          <w:rtl/>
        </w:rPr>
      </w:pPr>
      <w:bookmarkStart w:id="13300" w:name="_ETM_Q23_385525"/>
      <w:bookmarkStart w:id="13301" w:name="_ETM_Q23_385576"/>
      <w:bookmarkEnd w:id="13300"/>
      <w:bookmarkEnd w:id="13301"/>
      <w:r>
        <w:rPr>
          <w:rtl/>
        </w:rPr>
        <w:t xml:space="preserve">אם </w:t>
      </w:r>
      <w:bookmarkStart w:id="13302" w:name="_ETM_Q23_383239"/>
      <w:bookmarkEnd w:id="13302"/>
      <w:r>
        <w:rPr>
          <w:rtl/>
        </w:rPr>
        <w:t xml:space="preserve">המדינה </w:t>
      </w:r>
      <w:bookmarkStart w:id="13303" w:name="_ETM_Q23_383749"/>
      <w:bookmarkEnd w:id="13303"/>
      <w:r>
        <w:rPr>
          <w:rtl/>
        </w:rPr>
        <w:t xml:space="preserve">הייתה </w:t>
      </w:r>
      <w:bookmarkStart w:id="13304" w:name="_ETM_Q23_384169"/>
      <w:bookmarkEnd w:id="13304"/>
      <w:r>
        <w:rPr>
          <w:rtl/>
        </w:rPr>
        <w:t xml:space="preserve">נראית </w:t>
      </w:r>
      <w:bookmarkStart w:id="13305" w:name="_ETM_Q23_384620"/>
      <w:bookmarkEnd w:id="13305"/>
      <w:r>
        <w:rPr>
          <w:rtl/>
        </w:rPr>
        <w:t xml:space="preserve">כמו </w:t>
      </w:r>
      <w:bookmarkStart w:id="13306" w:name="_ETM_Q23_384889"/>
      <w:bookmarkEnd w:id="13306"/>
      <w:r>
        <w:rPr>
          <w:rtl/>
        </w:rPr>
        <w:t xml:space="preserve">רשימת </w:t>
      </w:r>
      <w:bookmarkStart w:id="13307" w:name="_ETM_Q23_385819"/>
      <w:bookmarkEnd w:id="13307"/>
      <w:r>
        <w:rPr>
          <w:rtl/>
        </w:rPr>
        <w:t>החותמים</w:t>
      </w:r>
      <w:r>
        <w:rPr>
          <w:rFonts w:hint="cs"/>
          <w:rtl/>
        </w:rPr>
        <w:t xml:space="preserve">, </w:t>
      </w:r>
      <w:bookmarkStart w:id="13308" w:name="_ETM_Q23_387310"/>
      <w:bookmarkEnd w:id="13308"/>
      <w:r>
        <w:rPr>
          <w:rtl/>
        </w:rPr>
        <w:t xml:space="preserve">אופיר </w:t>
      </w:r>
      <w:bookmarkStart w:id="13309" w:name="_ETM_Q23_387790"/>
      <w:bookmarkEnd w:id="13309"/>
      <w:r>
        <w:rPr>
          <w:rtl/>
        </w:rPr>
        <w:t>כץ</w:t>
      </w:r>
      <w:r>
        <w:rPr>
          <w:rFonts w:hint="cs"/>
          <w:rtl/>
        </w:rPr>
        <w:t xml:space="preserve"> </w:t>
      </w:r>
      <w:r>
        <w:rPr>
          <w:rtl/>
        </w:rPr>
        <w:t>–</w:t>
      </w:r>
      <w:r>
        <w:rPr>
          <w:rFonts w:hint="cs"/>
          <w:rtl/>
        </w:rPr>
        <w:t xml:space="preserve"> </w:t>
      </w:r>
      <w:bookmarkStart w:id="13310" w:name="_ETM_Q23_388269"/>
      <w:bookmarkEnd w:id="13310"/>
      <w:r>
        <w:rPr>
          <w:rtl/>
        </w:rPr>
        <w:t>ש</w:t>
      </w:r>
      <w:r>
        <w:rPr>
          <w:rFonts w:hint="cs"/>
          <w:rtl/>
        </w:rPr>
        <w:t>ם</w:t>
      </w:r>
      <w:r>
        <w:rPr>
          <w:rtl/>
        </w:rPr>
        <w:t xml:space="preserve"> </w:t>
      </w:r>
      <w:bookmarkStart w:id="13311" w:name="_ETM_Q23_388629"/>
      <w:bookmarkEnd w:id="13311"/>
      <w:r>
        <w:rPr>
          <w:rtl/>
        </w:rPr>
        <w:t>מופיע</w:t>
      </w:r>
      <w:r>
        <w:rPr>
          <w:rFonts w:hint="cs"/>
          <w:rtl/>
        </w:rPr>
        <w:t>ים</w:t>
      </w:r>
      <w:r>
        <w:rPr>
          <w:rtl/>
        </w:rPr>
        <w:t xml:space="preserve"> </w:t>
      </w:r>
      <w:bookmarkStart w:id="13312" w:name="_ETM_Q23_389139"/>
      <w:bookmarkEnd w:id="13312"/>
      <w:r>
        <w:rPr>
          <w:rtl/>
        </w:rPr>
        <w:t xml:space="preserve">ליברמן </w:t>
      </w:r>
      <w:bookmarkStart w:id="13313" w:name="_ETM_Q23_389860"/>
      <w:bookmarkEnd w:id="13313"/>
      <w:r>
        <w:rPr>
          <w:rtl/>
        </w:rPr>
        <w:t xml:space="preserve">וגפני </w:t>
      </w:r>
      <w:bookmarkStart w:id="13314" w:name="_ETM_Q23_391209"/>
      <w:bookmarkEnd w:id="13314"/>
      <w:r>
        <w:rPr>
          <w:rtl/>
        </w:rPr>
        <w:t>ודרעי</w:t>
      </w:r>
      <w:r w:rsidR="000F188F">
        <w:rPr>
          <w:rFonts w:hint="cs"/>
          <w:rtl/>
        </w:rPr>
        <w:t xml:space="preserve"> ולפיד</w:t>
      </w:r>
      <w:r>
        <w:rPr>
          <w:rFonts w:hint="cs"/>
          <w:rtl/>
        </w:rPr>
        <w:t>,</w:t>
      </w:r>
      <w:r>
        <w:rPr>
          <w:rtl/>
        </w:rPr>
        <w:t xml:space="preserve"> </w:t>
      </w:r>
      <w:bookmarkStart w:id="13315" w:name="_ETM_Q23_392110"/>
      <w:bookmarkEnd w:id="13315"/>
      <w:r>
        <w:rPr>
          <w:rtl/>
        </w:rPr>
        <w:t>וכולם</w:t>
      </w:r>
      <w:r>
        <w:rPr>
          <w:rFonts w:hint="cs"/>
          <w:rtl/>
        </w:rPr>
        <w:t>,</w:t>
      </w:r>
      <w:r>
        <w:rPr>
          <w:rtl/>
        </w:rPr>
        <w:t xml:space="preserve"> </w:t>
      </w:r>
      <w:bookmarkStart w:id="13316" w:name="_ETM_Q23_392919"/>
      <w:bookmarkEnd w:id="13316"/>
      <w:r>
        <w:rPr>
          <w:rtl/>
        </w:rPr>
        <w:t>ומיכאלי</w:t>
      </w:r>
      <w:r>
        <w:rPr>
          <w:rFonts w:hint="cs"/>
          <w:rtl/>
        </w:rPr>
        <w:t xml:space="preserve">, </w:t>
      </w:r>
      <w:bookmarkStart w:id="13317" w:name="_ETM_Q23_394900"/>
      <w:bookmarkEnd w:id="13317"/>
      <w:r>
        <w:rPr>
          <w:rtl/>
        </w:rPr>
        <w:t xml:space="preserve">כולם </w:t>
      </w:r>
      <w:bookmarkStart w:id="13318" w:name="_ETM_Q23_395319"/>
      <w:bookmarkEnd w:id="13318"/>
      <w:r>
        <w:rPr>
          <w:rtl/>
        </w:rPr>
        <w:t>שם</w:t>
      </w:r>
      <w:r>
        <w:rPr>
          <w:rFonts w:hint="cs"/>
          <w:rtl/>
        </w:rPr>
        <w:t>,</w:t>
      </w:r>
      <w:r>
        <w:rPr>
          <w:rtl/>
        </w:rPr>
        <w:t xml:space="preserve"> </w:t>
      </w:r>
      <w:bookmarkStart w:id="13319" w:name="_ETM_Q23_396779"/>
      <w:bookmarkEnd w:id="13319"/>
      <w:r>
        <w:rPr>
          <w:rtl/>
        </w:rPr>
        <w:t xml:space="preserve">והחוק </w:t>
      </w:r>
      <w:bookmarkStart w:id="13320" w:name="_ETM_Q23_397290"/>
      <w:bookmarkEnd w:id="13320"/>
      <w:r>
        <w:rPr>
          <w:rtl/>
        </w:rPr>
        <w:t xml:space="preserve">הזה </w:t>
      </w:r>
      <w:bookmarkStart w:id="13321" w:name="_ETM_Q23_398250"/>
      <w:bookmarkEnd w:id="13321"/>
      <w:r>
        <w:rPr>
          <w:rtl/>
        </w:rPr>
        <w:t xml:space="preserve">מבטא </w:t>
      </w:r>
      <w:bookmarkStart w:id="13322" w:name="_ETM_Q23_398879"/>
      <w:bookmarkEnd w:id="13322"/>
      <w:r>
        <w:rPr>
          <w:rtl/>
        </w:rPr>
        <w:t xml:space="preserve">את </w:t>
      </w:r>
      <w:bookmarkStart w:id="13323" w:name="_ETM_Q23_398970"/>
      <w:bookmarkEnd w:id="13323"/>
      <w:r>
        <w:rPr>
          <w:rtl/>
        </w:rPr>
        <w:t xml:space="preserve">הדאגה </w:t>
      </w:r>
      <w:bookmarkStart w:id="13324" w:name="_ETM_Q23_399480"/>
      <w:bookmarkEnd w:id="13324"/>
      <w:r>
        <w:rPr>
          <w:rtl/>
        </w:rPr>
        <w:t xml:space="preserve">שלנו </w:t>
      </w:r>
      <w:bookmarkStart w:id="13325" w:name="_ETM_Q23_399900"/>
      <w:bookmarkEnd w:id="13325"/>
      <w:r>
        <w:rPr>
          <w:rtl/>
        </w:rPr>
        <w:t xml:space="preserve">ללוחמים </w:t>
      </w:r>
      <w:bookmarkStart w:id="13326" w:name="_ETM_Q23_400500"/>
      <w:bookmarkEnd w:id="13326"/>
      <w:r>
        <w:rPr>
          <w:rtl/>
        </w:rPr>
        <w:t xml:space="preserve">בזמן </w:t>
      </w:r>
      <w:bookmarkStart w:id="13327" w:name="_ETM_Q23_400829"/>
      <w:bookmarkEnd w:id="13327"/>
      <w:r>
        <w:rPr>
          <w:rtl/>
        </w:rPr>
        <w:t>המלחמה</w:t>
      </w:r>
      <w:r>
        <w:rPr>
          <w:rFonts w:hint="cs"/>
          <w:rtl/>
        </w:rPr>
        <w:t>.</w:t>
      </w:r>
      <w:r>
        <w:rPr>
          <w:rtl/>
        </w:rPr>
        <w:t xml:space="preserve"> </w:t>
      </w:r>
      <w:bookmarkStart w:id="13328" w:name="_ETM_Q23_401819"/>
      <w:bookmarkEnd w:id="13328"/>
      <w:r>
        <w:rPr>
          <w:rtl/>
        </w:rPr>
        <w:t xml:space="preserve">אני </w:t>
      </w:r>
      <w:bookmarkStart w:id="13329" w:name="_ETM_Q23_402270"/>
      <w:bookmarkEnd w:id="13329"/>
      <w:r>
        <w:rPr>
          <w:rtl/>
        </w:rPr>
        <w:t xml:space="preserve">ביקשתי </w:t>
      </w:r>
      <w:bookmarkStart w:id="13330" w:name="_ETM_Q23_403530"/>
      <w:bookmarkStart w:id="13331" w:name="_ETM_Q23_404340"/>
      <w:bookmarkEnd w:id="13330"/>
      <w:bookmarkEnd w:id="13331"/>
      <w:r>
        <w:rPr>
          <w:rFonts w:hint="cs"/>
          <w:rtl/>
        </w:rPr>
        <w:t>מ</w:t>
      </w:r>
      <w:r>
        <w:rPr>
          <w:rtl/>
        </w:rPr>
        <w:t xml:space="preserve">מרכזת </w:t>
      </w:r>
      <w:bookmarkStart w:id="13332" w:name="_ETM_Q23_405480"/>
      <w:bookmarkEnd w:id="13332"/>
      <w:r>
        <w:rPr>
          <w:rtl/>
        </w:rPr>
        <w:t xml:space="preserve">האופוזיציה </w:t>
      </w:r>
      <w:bookmarkStart w:id="13333" w:name="_ETM_Q23_406650"/>
      <w:bookmarkEnd w:id="13333"/>
      <w:r>
        <w:rPr>
          <w:rtl/>
        </w:rPr>
        <w:t xml:space="preserve">מירב </w:t>
      </w:r>
      <w:bookmarkStart w:id="13334" w:name="_ETM_Q23_407129"/>
      <w:bookmarkEnd w:id="13334"/>
      <w:r>
        <w:rPr>
          <w:rtl/>
        </w:rPr>
        <w:t xml:space="preserve">בן </w:t>
      </w:r>
      <w:bookmarkStart w:id="13335" w:name="_ETM_Q23_407340"/>
      <w:bookmarkEnd w:id="13335"/>
      <w:r>
        <w:rPr>
          <w:rtl/>
        </w:rPr>
        <w:t xml:space="preserve">ארי </w:t>
      </w:r>
      <w:bookmarkStart w:id="13336" w:name="_ETM_Q23_408160"/>
      <w:bookmarkEnd w:id="13336"/>
      <w:r>
        <w:rPr>
          <w:rtl/>
        </w:rPr>
        <w:t>ו</w:t>
      </w:r>
      <w:r>
        <w:rPr>
          <w:rFonts w:hint="cs"/>
          <w:rtl/>
        </w:rPr>
        <w:t>מ</w:t>
      </w:r>
      <w:r>
        <w:rPr>
          <w:rtl/>
        </w:rPr>
        <w:t xml:space="preserve">מרכז </w:t>
      </w:r>
      <w:bookmarkStart w:id="13337" w:name="_ETM_Q23_408880"/>
      <w:bookmarkEnd w:id="13337"/>
      <w:r>
        <w:rPr>
          <w:rtl/>
        </w:rPr>
        <w:t xml:space="preserve">הקואליציה </w:t>
      </w:r>
      <w:bookmarkStart w:id="13338" w:name="_ETM_Q23_409540"/>
      <w:bookmarkEnd w:id="13338"/>
      <w:r>
        <w:rPr>
          <w:rtl/>
        </w:rPr>
        <w:t xml:space="preserve">אופיר </w:t>
      </w:r>
      <w:bookmarkStart w:id="13339" w:name="_ETM_Q23_409900"/>
      <w:bookmarkEnd w:id="13339"/>
      <w:r>
        <w:rPr>
          <w:rtl/>
        </w:rPr>
        <w:t xml:space="preserve">כץ </w:t>
      </w:r>
      <w:bookmarkStart w:id="13340" w:name="_ETM_Q23_410140"/>
      <w:bookmarkEnd w:id="13340"/>
      <w:r>
        <w:rPr>
          <w:rtl/>
        </w:rPr>
        <w:t xml:space="preserve">שנריץ </w:t>
      </w:r>
      <w:bookmarkStart w:id="13341" w:name="_ETM_Q23_410890"/>
      <w:bookmarkEnd w:id="13341"/>
      <w:r>
        <w:rPr>
          <w:rtl/>
        </w:rPr>
        <w:t xml:space="preserve">את </w:t>
      </w:r>
      <w:bookmarkStart w:id="13342" w:name="_ETM_Q23_410950"/>
      <w:bookmarkEnd w:id="13342"/>
      <w:r>
        <w:rPr>
          <w:rtl/>
        </w:rPr>
        <w:t xml:space="preserve">החוק </w:t>
      </w:r>
      <w:bookmarkStart w:id="13343" w:name="_ETM_Q23_411250"/>
      <w:bookmarkEnd w:id="13343"/>
      <w:r>
        <w:rPr>
          <w:rtl/>
        </w:rPr>
        <w:t xml:space="preserve">הזה </w:t>
      </w:r>
      <w:bookmarkStart w:id="13344" w:name="_ETM_Q23_411489"/>
      <w:bookmarkEnd w:id="13344"/>
      <w:r>
        <w:rPr>
          <w:rtl/>
        </w:rPr>
        <w:t xml:space="preserve">מהר </w:t>
      </w:r>
      <w:bookmarkStart w:id="13345" w:name="_ETM_Q23_412270"/>
      <w:bookmarkEnd w:id="13345"/>
      <w:r>
        <w:rPr>
          <w:rtl/>
        </w:rPr>
        <w:t xml:space="preserve">וניתן </w:t>
      </w:r>
      <w:bookmarkStart w:id="13346" w:name="_ETM_Q23_412780"/>
      <w:bookmarkEnd w:id="13346"/>
      <w:r>
        <w:rPr>
          <w:rtl/>
        </w:rPr>
        <w:t xml:space="preserve">כלים </w:t>
      </w:r>
      <w:bookmarkStart w:id="13347" w:name="_ETM_Q23_413170"/>
      <w:bookmarkEnd w:id="13347"/>
      <w:r>
        <w:rPr>
          <w:rtl/>
        </w:rPr>
        <w:t xml:space="preserve">לממשלה </w:t>
      </w:r>
      <w:bookmarkStart w:id="13348" w:name="_ETM_Q23_413800"/>
      <w:bookmarkEnd w:id="13348"/>
      <w:r>
        <w:rPr>
          <w:rtl/>
        </w:rPr>
        <w:t xml:space="preserve">להגן </w:t>
      </w:r>
      <w:bookmarkStart w:id="13349" w:name="_ETM_Q23_414430"/>
      <w:bookmarkEnd w:id="13349"/>
      <w:r>
        <w:rPr>
          <w:rtl/>
        </w:rPr>
        <w:t xml:space="preserve">על </w:t>
      </w:r>
      <w:bookmarkStart w:id="13350" w:name="_ETM_Q23_414550"/>
      <w:bookmarkEnd w:id="13350"/>
      <w:r>
        <w:rPr>
          <w:rtl/>
        </w:rPr>
        <w:t>הסטודנטים</w:t>
      </w:r>
      <w:r w:rsidR="00720C1D">
        <w:rPr>
          <w:rFonts w:hint="cs"/>
          <w:rtl/>
        </w:rPr>
        <w:t>,</w:t>
      </w:r>
      <w:r>
        <w:rPr>
          <w:rtl/>
        </w:rPr>
        <w:t xml:space="preserve"> </w:t>
      </w:r>
      <w:bookmarkStart w:id="13351" w:name="_ETM_Q23_415660"/>
      <w:bookmarkEnd w:id="13351"/>
      <w:r>
        <w:rPr>
          <w:rFonts w:hint="cs"/>
          <w:rtl/>
        </w:rPr>
        <w:t xml:space="preserve">כדי </w:t>
      </w:r>
      <w:r>
        <w:rPr>
          <w:rtl/>
        </w:rPr>
        <w:t xml:space="preserve">שלא </w:t>
      </w:r>
      <w:bookmarkStart w:id="13352" w:name="_ETM_Q23_416110"/>
      <w:bookmarkEnd w:id="13352"/>
      <w:r>
        <w:rPr>
          <w:rtl/>
        </w:rPr>
        <w:t xml:space="preserve">יאבדו </w:t>
      </w:r>
      <w:bookmarkStart w:id="13353" w:name="_ETM_Q23_416620"/>
      <w:bookmarkEnd w:id="13353"/>
      <w:r>
        <w:rPr>
          <w:rtl/>
        </w:rPr>
        <w:t xml:space="preserve">את </w:t>
      </w:r>
      <w:bookmarkStart w:id="13354" w:name="_ETM_Q23_416709"/>
      <w:bookmarkEnd w:id="13354"/>
      <w:r>
        <w:rPr>
          <w:rtl/>
        </w:rPr>
        <w:t xml:space="preserve">שנתם </w:t>
      </w:r>
      <w:bookmarkStart w:id="13355" w:name="_ETM_Q23_417250"/>
      <w:bookmarkEnd w:id="13355"/>
      <w:r>
        <w:rPr>
          <w:rtl/>
        </w:rPr>
        <w:t>באקדמיה</w:t>
      </w:r>
      <w:r>
        <w:rPr>
          <w:rFonts w:hint="cs"/>
          <w:rtl/>
        </w:rPr>
        <w:t>;</w:t>
      </w:r>
      <w:r>
        <w:rPr>
          <w:rtl/>
        </w:rPr>
        <w:t xml:space="preserve"> </w:t>
      </w:r>
      <w:bookmarkStart w:id="13356" w:name="_ETM_Q23_418410"/>
      <w:bookmarkEnd w:id="13356"/>
      <w:r>
        <w:rPr>
          <w:rFonts w:hint="cs"/>
          <w:rtl/>
        </w:rPr>
        <w:t xml:space="preserve">כדי </w:t>
      </w:r>
      <w:bookmarkStart w:id="13357" w:name="_ETM_Q23_420500"/>
      <w:bookmarkEnd w:id="13357"/>
      <w:r>
        <w:rPr>
          <w:rtl/>
        </w:rPr>
        <w:t xml:space="preserve">שלא </w:t>
      </w:r>
      <w:bookmarkStart w:id="13358" w:name="_ETM_Q23_418770"/>
      <w:bookmarkEnd w:id="13358"/>
      <w:r>
        <w:rPr>
          <w:rtl/>
        </w:rPr>
        <w:t xml:space="preserve">תהיה </w:t>
      </w:r>
      <w:bookmarkStart w:id="13359" w:name="_ETM_Q23_419130"/>
      <w:bookmarkEnd w:id="13359"/>
      <w:r>
        <w:rPr>
          <w:rtl/>
        </w:rPr>
        <w:t xml:space="preserve">עננה </w:t>
      </w:r>
      <w:bookmarkStart w:id="13360" w:name="_ETM_Q23_419580"/>
      <w:bookmarkStart w:id="13361" w:name="_ETM_Q23_420270"/>
      <w:bookmarkEnd w:id="13360"/>
      <w:bookmarkEnd w:id="13361"/>
      <w:r>
        <w:rPr>
          <w:rFonts w:hint="cs"/>
          <w:rtl/>
        </w:rPr>
        <w:t>ש</w:t>
      </w:r>
      <w:r>
        <w:rPr>
          <w:rtl/>
        </w:rPr>
        <w:t xml:space="preserve">ל </w:t>
      </w:r>
      <w:bookmarkStart w:id="13362" w:name="_ETM_Q23_420420"/>
      <w:bookmarkEnd w:id="13362"/>
      <w:r>
        <w:rPr>
          <w:rtl/>
        </w:rPr>
        <w:t xml:space="preserve">דאגה </w:t>
      </w:r>
      <w:bookmarkStart w:id="13363" w:name="_ETM_Q23_420930"/>
      <w:bookmarkEnd w:id="13363"/>
      <w:r>
        <w:rPr>
          <w:rtl/>
        </w:rPr>
        <w:t xml:space="preserve">מרחפת </w:t>
      </w:r>
      <w:r>
        <w:rPr>
          <w:rFonts w:hint="cs"/>
          <w:rtl/>
        </w:rPr>
        <w:t xml:space="preserve">על השנה </w:t>
      </w:r>
      <w:r>
        <w:rPr>
          <w:rtl/>
        </w:rPr>
        <w:t xml:space="preserve">האקדמית </w:t>
      </w:r>
      <w:bookmarkStart w:id="13364" w:name="_ETM_Q23_421440"/>
      <w:bookmarkEnd w:id="13364"/>
      <w:r>
        <w:rPr>
          <w:rtl/>
        </w:rPr>
        <w:t>שלהם</w:t>
      </w:r>
      <w:r>
        <w:rPr>
          <w:rFonts w:hint="cs"/>
          <w:rtl/>
        </w:rPr>
        <w:t>; כדי</w:t>
      </w:r>
      <w:r w:rsidR="00B0453D">
        <w:rPr>
          <w:rFonts w:hint="cs"/>
          <w:rtl/>
        </w:rPr>
        <w:t xml:space="preserve"> </w:t>
      </w:r>
      <w:bookmarkStart w:id="13365" w:name="_ETM_Q23_422100"/>
      <w:bookmarkEnd w:id="13365"/>
      <w:r>
        <w:rPr>
          <w:rtl/>
        </w:rPr>
        <w:t xml:space="preserve">שיוכלו </w:t>
      </w:r>
      <w:bookmarkStart w:id="13366" w:name="_ETM_Q23_422610"/>
      <w:bookmarkEnd w:id="13366"/>
      <w:r>
        <w:rPr>
          <w:rtl/>
        </w:rPr>
        <w:t xml:space="preserve">לבצע </w:t>
      </w:r>
      <w:bookmarkStart w:id="13367" w:name="_ETM_Q23_423120"/>
      <w:bookmarkEnd w:id="13367"/>
      <w:r>
        <w:rPr>
          <w:rtl/>
        </w:rPr>
        <w:t xml:space="preserve">את </w:t>
      </w:r>
      <w:bookmarkStart w:id="13368" w:name="_ETM_Q23_423240"/>
      <w:bookmarkEnd w:id="13368"/>
      <w:r>
        <w:rPr>
          <w:rtl/>
        </w:rPr>
        <w:t xml:space="preserve">משימתם </w:t>
      </w:r>
      <w:bookmarkStart w:id="13369" w:name="_ETM_Q23_423959"/>
      <w:bookmarkEnd w:id="13369"/>
      <w:r>
        <w:rPr>
          <w:rtl/>
        </w:rPr>
        <w:t xml:space="preserve">במלחמה </w:t>
      </w:r>
      <w:bookmarkStart w:id="13370" w:name="_ETM_Q23_425100"/>
      <w:bookmarkEnd w:id="13370"/>
      <w:r>
        <w:rPr>
          <w:rtl/>
        </w:rPr>
        <w:t xml:space="preserve">ולחזור </w:t>
      </w:r>
      <w:bookmarkStart w:id="13371" w:name="_ETM_Q23_425790"/>
      <w:bookmarkEnd w:id="13371"/>
      <w:r>
        <w:rPr>
          <w:rtl/>
        </w:rPr>
        <w:t xml:space="preserve">ולהשלים </w:t>
      </w:r>
      <w:bookmarkStart w:id="13372" w:name="_ETM_Q23_426360"/>
      <w:bookmarkEnd w:id="13372"/>
      <w:r>
        <w:rPr>
          <w:rtl/>
        </w:rPr>
        <w:t xml:space="preserve">את </w:t>
      </w:r>
      <w:bookmarkStart w:id="13373" w:name="_ETM_Q23_426450"/>
      <w:bookmarkEnd w:id="13373"/>
      <w:r>
        <w:rPr>
          <w:rtl/>
        </w:rPr>
        <w:t>הלימודים</w:t>
      </w:r>
      <w:r>
        <w:rPr>
          <w:rFonts w:hint="cs"/>
          <w:rtl/>
        </w:rPr>
        <w:t>.</w:t>
      </w:r>
      <w:r>
        <w:rPr>
          <w:rtl/>
        </w:rPr>
        <w:t xml:space="preserve"> </w:t>
      </w:r>
      <w:bookmarkStart w:id="13374" w:name="_ETM_Q23_427020"/>
      <w:bookmarkEnd w:id="13374"/>
      <w:r>
        <w:rPr>
          <w:rtl/>
        </w:rPr>
        <w:t xml:space="preserve">כך </w:t>
      </w:r>
      <w:bookmarkStart w:id="13375" w:name="_ETM_Q23_427319"/>
      <w:bookmarkEnd w:id="13375"/>
      <w:r>
        <w:rPr>
          <w:rFonts w:hint="cs"/>
          <w:rtl/>
        </w:rPr>
        <w:t xml:space="preserve">גם </w:t>
      </w:r>
      <w:r>
        <w:rPr>
          <w:rtl/>
        </w:rPr>
        <w:t xml:space="preserve">המשק </w:t>
      </w:r>
      <w:bookmarkStart w:id="13376" w:name="_ETM_Q23_428190"/>
      <w:bookmarkStart w:id="13377" w:name="_ETM_Q23_428459"/>
      <w:bookmarkEnd w:id="13376"/>
      <w:bookmarkEnd w:id="13377"/>
      <w:r>
        <w:rPr>
          <w:rtl/>
        </w:rPr>
        <w:t xml:space="preserve">יצא </w:t>
      </w:r>
      <w:bookmarkStart w:id="13378" w:name="_ETM_Q23_428819"/>
      <w:bookmarkEnd w:id="13378"/>
      <w:r>
        <w:rPr>
          <w:rtl/>
        </w:rPr>
        <w:t xml:space="preserve">נשכר </w:t>
      </w:r>
      <w:bookmarkStart w:id="13379" w:name="_ETM_Q23_429780"/>
      <w:bookmarkEnd w:id="13379"/>
      <w:r>
        <w:rPr>
          <w:rFonts w:hint="cs"/>
          <w:rtl/>
        </w:rPr>
        <w:t xml:space="preserve">– </w:t>
      </w:r>
      <w:r>
        <w:rPr>
          <w:rtl/>
        </w:rPr>
        <w:t xml:space="preserve">לא </w:t>
      </w:r>
      <w:bookmarkStart w:id="13380" w:name="_ETM_Q23_430020"/>
      <w:bookmarkEnd w:id="13380"/>
      <w:r>
        <w:rPr>
          <w:rtl/>
        </w:rPr>
        <w:t xml:space="preserve">יהיה </w:t>
      </w:r>
      <w:bookmarkStart w:id="13381" w:name="_ETM_Q23_430230"/>
      <w:bookmarkEnd w:id="13381"/>
      <w:r>
        <w:rPr>
          <w:rtl/>
        </w:rPr>
        <w:t xml:space="preserve">עיכוב </w:t>
      </w:r>
      <w:bookmarkStart w:id="13382" w:name="_ETM_Q23_430650"/>
      <w:bookmarkEnd w:id="13382"/>
      <w:r>
        <w:rPr>
          <w:rtl/>
        </w:rPr>
        <w:t xml:space="preserve">בבוגרים </w:t>
      </w:r>
      <w:bookmarkStart w:id="13383" w:name="_ETM_Q23_431340"/>
      <w:bookmarkEnd w:id="13383"/>
      <w:r>
        <w:rPr>
          <w:rtl/>
        </w:rPr>
        <w:t xml:space="preserve">ובאנשי </w:t>
      </w:r>
      <w:bookmarkStart w:id="13384" w:name="_ETM_Q23_431910"/>
      <w:bookmarkEnd w:id="13384"/>
      <w:r>
        <w:rPr>
          <w:rtl/>
        </w:rPr>
        <w:t xml:space="preserve">מקצוע </w:t>
      </w:r>
      <w:bookmarkStart w:id="13385" w:name="_ETM_Q23_432360"/>
      <w:bookmarkEnd w:id="13385"/>
      <w:r>
        <w:rPr>
          <w:rtl/>
        </w:rPr>
        <w:t>נדרשים</w:t>
      </w:r>
      <w:r>
        <w:rPr>
          <w:rFonts w:hint="cs"/>
          <w:rtl/>
        </w:rPr>
        <w:t>:</w:t>
      </w:r>
      <w:r>
        <w:rPr>
          <w:rtl/>
        </w:rPr>
        <w:t xml:space="preserve"> </w:t>
      </w:r>
      <w:bookmarkStart w:id="13386" w:name="_ETM_Q23_433319"/>
      <w:bookmarkEnd w:id="13386"/>
      <w:r>
        <w:rPr>
          <w:rtl/>
        </w:rPr>
        <w:t>מהנדסים</w:t>
      </w:r>
      <w:r>
        <w:rPr>
          <w:rFonts w:hint="cs"/>
          <w:rtl/>
        </w:rPr>
        <w:t>,</w:t>
      </w:r>
      <w:r>
        <w:rPr>
          <w:rtl/>
        </w:rPr>
        <w:t xml:space="preserve"> </w:t>
      </w:r>
      <w:bookmarkStart w:id="13387" w:name="_ETM_Q23_434100"/>
      <w:bookmarkEnd w:id="13387"/>
      <w:r>
        <w:rPr>
          <w:rtl/>
        </w:rPr>
        <w:t>רופאים</w:t>
      </w:r>
      <w:r>
        <w:rPr>
          <w:rFonts w:hint="cs"/>
          <w:rtl/>
        </w:rPr>
        <w:t xml:space="preserve">, עורכי דין, </w:t>
      </w:r>
      <w:bookmarkStart w:id="13388" w:name="_ETM_Q23_435190"/>
      <w:bookmarkStart w:id="13389" w:name="_ETM_Q23_436470"/>
      <w:bookmarkEnd w:id="13388"/>
      <w:bookmarkEnd w:id="13389"/>
      <w:r>
        <w:rPr>
          <w:rtl/>
        </w:rPr>
        <w:t xml:space="preserve">חבורה </w:t>
      </w:r>
      <w:bookmarkStart w:id="13390" w:name="_ETM_Q23_436950"/>
      <w:bookmarkEnd w:id="13390"/>
      <w:r>
        <w:rPr>
          <w:rtl/>
        </w:rPr>
        <w:t xml:space="preserve">שלמה </w:t>
      </w:r>
      <w:bookmarkStart w:id="13391" w:name="_ETM_Q23_437310"/>
      <w:bookmarkEnd w:id="13391"/>
      <w:r>
        <w:rPr>
          <w:rtl/>
        </w:rPr>
        <w:t xml:space="preserve">של </w:t>
      </w:r>
      <w:bookmarkStart w:id="13392" w:name="_ETM_Q23_437520"/>
      <w:bookmarkEnd w:id="13392"/>
      <w:r>
        <w:rPr>
          <w:rtl/>
        </w:rPr>
        <w:t xml:space="preserve">אנשי </w:t>
      </w:r>
      <w:bookmarkStart w:id="13393" w:name="_ETM_Q23_437790"/>
      <w:bookmarkEnd w:id="13393"/>
      <w:r>
        <w:rPr>
          <w:rtl/>
        </w:rPr>
        <w:t xml:space="preserve">מקצוע </w:t>
      </w:r>
      <w:bookmarkStart w:id="13394" w:name="_ETM_Q23_438210"/>
      <w:bookmarkStart w:id="13395" w:name="_ETM_Q23_439370"/>
      <w:bookmarkEnd w:id="13394"/>
      <w:bookmarkEnd w:id="13395"/>
      <w:r>
        <w:rPr>
          <w:rtl/>
        </w:rPr>
        <w:t xml:space="preserve">שנכנסים </w:t>
      </w:r>
      <w:bookmarkStart w:id="13396" w:name="_ETM_Q23_440120"/>
      <w:bookmarkEnd w:id="13396"/>
      <w:r>
        <w:rPr>
          <w:rFonts w:hint="cs"/>
          <w:rtl/>
        </w:rPr>
        <w:t xml:space="preserve">במחזוריות </w:t>
      </w:r>
      <w:r>
        <w:rPr>
          <w:rtl/>
        </w:rPr>
        <w:t>למשק</w:t>
      </w:r>
      <w:r>
        <w:rPr>
          <w:rFonts w:hint="cs"/>
          <w:rtl/>
        </w:rPr>
        <w:t>.</w:t>
      </w:r>
      <w:r>
        <w:rPr>
          <w:rtl/>
        </w:rPr>
        <w:t xml:space="preserve"> </w:t>
      </w:r>
      <w:bookmarkStart w:id="13397" w:name="_ETM_Q23_441020"/>
      <w:bookmarkEnd w:id="13397"/>
      <w:r>
        <w:rPr>
          <w:rtl/>
        </w:rPr>
        <w:t>אם</w:t>
      </w:r>
      <w:r>
        <w:rPr>
          <w:rFonts w:hint="cs"/>
          <w:rtl/>
        </w:rPr>
        <w:t>,</w:t>
      </w:r>
      <w:r>
        <w:rPr>
          <w:rtl/>
        </w:rPr>
        <w:t xml:space="preserve"> </w:t>
      </w:r>
      <w:bookmarkStart w:id="13398" w:name="_ETM_Q23_441350"/>
      <w:bookmarkEnd w:id="13398"/>
      <w:r>
        <w:rPr>
          <w:rtl/>
        </w:rPr>
        <w:t xml:space="preserve">חס </w:t>
      </w:r>
      <w:bookmarkStart w:id="13399" w:name="_ETM_Q23_441620"/>
      <w:bookmarkEnd w:id="13399"/>
      <w:r>
        <w:rPr>
          <w:rtl/>
        </w:rPr>
        <w:t>ושלום</w:t>
      </w:r>
      <w:r>
        <w:rPr>
          <w:rFonts w:hint="cs"/>
          <w:rtl/>
        </w:rPr>
        <w:t>,</w:t>
      </w:r>
      <w:r>
        <w:rPr>
          <w:rtl/>
        </w:rPr>
        <w:t xml:space="preserve"> </w:t>
      </w:r>
      <w:bookmarkStart w:id="13400" w:name="_ETM_Q23_442160"/>
      <w:bookmarkEnd w:id="13400"/>
      <w:r>
        <w:rPr>
          <w:rtl/>
        </w:rPr>
        <w:t xml:space="preserve">נעכב </w:t>
      </w:r>
      <w:bookmarkStart w:id="13401" w:name="_ETM_Q23_442670"/>
      <w:bookmarkEnd w:id="13401"/>
      <w:r>
        <w:rPr>
          <w:rtl/>
        </w:rPr>
        <w:t xml:space="preserve">את </w:t>
      </w:r>
      <w:bookmarkStart w:id="13402" w:name="_ETM_Q23_442820"/>
      <w:bookmarkEnd w:id="13402"/>
      <w:r>
        <w:rPr>
          <w:rtl/>
        </w:rPr>
        <w:t xml:space="preserve">כניסתם </w:t>
      </w:r>
      <w:bookmarkStart w:id="13403" w:name="_ETM_Q23_443980"/>
      <w:bookmarkEnd w:id="13403"/>
      <w:r>
        <w:rPr>
          <w:rtl/>
        </w:rPr>
        <w:t xml:space="preserve">של </w:t>
      </w:r>
      <w:bookmarkStart w:id="13404" w:name="_ETM_Q23_444370"/>
      <w:bookmarkEnd w:id="13404"/>
      <w:r>
        <w:rPr>
          <w:rFonts w:hint="cs"/>
          <w:rtl/>
        </w:rPr>
        <w:t>ה</w:t>
      </w:r>
      <w:r>
        <w:rPr>
          <w:rtl/>
        </w:rPr>
        <w:t xml:space="preserve">לוחמים </w:t>
      </w:r>
      <w:bookmarkStart w:id="13405" w:name="_ETM_Q23_444910"/>
      <w:bookmarkEnd w:id="13405"/>
      <w:r>
        <w:rPr>
          <w:rtl/>
        </w:rPr>
        <w:t xml:space="preserve">במילואים </w:t>
      </w:r>
      <w:bookmarkStart w:id="13406" w:name="_ETM_Q23_445950"/>
      <w:bookmarkEnd w:id="13406"/>
      <w:r>
        <w:rPr>
          <w:rtl/>
        </w:rPr>
        <w:t xml:space="preserve">למסלול </w:t>
      </w:r>
      <w:bookmarkStart w:id="13407" w:name="_ETM_Q23_446640"/>
      <w:bookmarkEnd w:id="13407"/>
      <w:r>
        <w:rPr>
          <w:rtl/>
        </w:rPr>
        <w:t xml:space="preserve">סיום </w:t>
      </w:r>
      <w:bookmarkStart w:id="13408" w:name="_ETM_Q23_447029"/>
      <w:bookmarkEnd w:id="13408"/>
      <w:r>
        <w:rPr>
          <w:rtl/>
        </w:rPr>
        <w:t>הלימודים</w:t>
      </w:r>
      <w:r>
        <w:rPr>
          <w:rFonts w:hint="cs"/>
          <w:rtl/>
        </w:rPr>
        <w:t>,</w:t>
      </w:r>
      <w:r>
        <w:rPr>
          <w:rtl/>
        </w:rPr>
        <w:t xml:space="preserve"> </w:t>
      </w:r>
      <w:bookmarkStart w:id="13409" w:name="_ETM_Q23_447990"/>
      <w:bookmarkEnd w:id="13409"/>
      <w:r>
        <w:rPr>
          <w:rtl/>
        </w:rPr>
        <w:t xml:space="preserve">פגענו </w:t>
      </w:r>
      <w:bookmarkStart w:id="13410" w:name="_ETM_Q23_448560"/>
      <w:bookmarkEnd w:id="13410"/>
      <w:r>
        <w:rPr>
          <w:rtl/>
        </w:rPr>
        <w:t xml:space="preserve">גם </w:t>
      </w:r>
      <w:bookmarkStart w:id="13411" w:name="_ETM_Q23_448830"/>
      <w:bookmarkEnd w:id="13411"/>
      <w:r>
        <w:rPr>
          <w:rtl/>
        </w:rPr>
        <w:t xml:space="preserve">בכלכלה </w:t>
      </w:r>
      <w:bookmarkStart w:id="13412" w:name="_ETM_Q23_449460"/>
      <w:bookmarkEnd w:id="13412"/>
      <w:r>
        <w:rPr>
          <w:rtl/>
        </w:rPr>
        <w:t>הישראלית</w:t>
      </w:r>
      <w:r>
        <w:rPr>
          <w:rFonts w:hint="cs"/>
          <w:rtl/>
        </w:rPr>
        <w:t>.</w:t>
      </w:r>
    </w:p>
    <w:p w:rsidR="009B17CE" w:rsidRDefault="009B17CE" w:rsidP="00416588">
      <w:pPr>
        <w:rPr>
          <w:rtl/>
        </w:rPr>
      </w:pPr>
      <w:bookmarkStart w:id="13413" w:name="_ETM_Q23_449596"/>
      <w:bookmarkStart w:id="13414" w:name="_ETM_Q23_449701"/>
      <w:bookmarkEnd w:id="13413"/>
      <w:bookmarkEnd w:id="13414"/>
    </w:p>
    <w:p w:rsidR="009B17CE" w:rsidRDefault="009B17CE" w:rsidP="00720C1D">
      <w:pPr>
        <w:rPr>
          <w:rtl/>
        </w:rPr>
      </w:pPr>
      <w:bookmarkStart w:id="13415" w:name="_ETM_Q23_449749"/>
      <w:bookmarkStart w:id="13416" w:name="_ETM_Q23_449803"/>
      <w:bookmarkEnd w:id="13415"/>
      <w:bookmarkEnd w:id="13416"/>
      <w:r>
        <w:rPr>
          <w:rtl/>
        </w:rPr>
        <w:t xml:space="preserve"> </w:t>
      </w:r>
      <w:bookmarkStart w:id="13417" w:name="_ETM_Q23_450930"/>
      <w:bookmarkEnd w:id="13417"/>
      <w:r>
        <w:rPr>
          <w:rtl/>
        </w:rPr>
        <w:t xml:space="preserve">אבל </w:t>
      </w:r>
      <w:bookmarkStart w:id="13418" w:name="_ETM_Q23_451710"/>
      <w:bookmarkEnd w:id="13418"/>
      <w:r>
        <w:rPr>
          <w:rtl/>
        </w:rPr>
        <w:t xml:space="preserve">התורה </w:t>
      </w:r>
      <w:bookmarkStart w:id="13419" w:name="_ETM_Q23_452190"/>
      <w:bookmarkEnd w:id="13419"/>
      <w:r>
        <w:rPr>
          <w:rtl/>
        </w:rPr>
        <w:t>אומרת</w:t>
      </w:r>
      <w:r>
        <w:rPr>
          <w:rFonts w:hint="cs"/>
          <w:rtl/>
        </w:rPr>
        <w:t xml:space="preserve"> ש</w:t>
      </w:r>
      <w:bookmarkStart w:id="13420" w:name="_ETM_Q23_456289"/>
      <w:bookmarkEnd w:id="13420"/>
      <w:r>
        <w:rPr>
          <w:rtl/>
        </w:rPr>
        <w:t xml:space="preserve">כל </w:t>
      </w:r>
      <w:bookmarkStart w:id="13421" w:name="_ETM_Q23_456560"/>
      <w:bookmarkEnd w:id="13421"/>
      <w:r>
        <w:rPr>
          <w:rtl/>
        </w:rPr>
        <w:t xml:space="preserve">האומר </w:t>
      </w:r>
      <w:bookmarkStart w:id="13422" w:name="_ETM_Q23_456949"/>
      <w:bookmarkEnd w:id="13422"/>
      <w:r>
        <w:rPr>
          <w:rtl/>
        </w:rPr>
        <w:t xml:space="preserve">דבר </w:t>
      </w:r>
      <w:bookmarkStart w:id="13423" w:name="_ETM_Q23_457400"/>
      <w:bookmarkEnd w:id="13423"/>
      <w:r>
        <w:rPr>
          <w:rtl/>
        </w:rPr>
        <w:t xml:space="preserve">בשם </w:t>
      </w:r>
      <w:bookmarkStart w:id="13424" w:name="_ETM_Q23_457819"/>
      <w:bookmarkEnd w:id="13424"/>
      <w:r>
        <w:rPr>
          <w:rtl/>
        </w:rPr>
        <w:t xml:space="preserve">אומרו </w:t>
      </w:r>
      <w:bookmarkStart w:id="13425" w:name="_ETM_Q23_458180"/>
      <w:bookmarkEnd w:id="13425"/>
      <w:r>
        <w:rPr>
          <w:rtl/>
        </w:rPr>
        <w:t xml:space="preserve">מביא </w:t>
      </w:r>
      <w:bookmarkStart w:id="13426" w:name="_ETM_Q23_458569"/>
      <w:bookmarkEnd w:id="13426"/>
      <w:r>
        <w:rPr>
          <w:rtl/>
        </w:rPr>
        <w:t xml:space="preserve">גאולה </w:t>
      </w:r>
      <w:bookmarkStart w:id="13427" w:name="_ETM_Q23_459020"/>
      <w:bookmarkEnd w:id="13427"/>
      <w:r>
        <w:rPr>
          <w:rtl/>
        </w:rPr>
        <w:t>לעולם</w:t>
      </w:r>
      <w:r>
        <w:rPr>
          <w:rFonts w:hint="cs"/>
          <w:rtl/>
        </w:rPr>
        <w:t>,</w:t>
      </w:r>
      <w:r>
        <w:rPr>
          <w:rtl/>
        </w:rPr>
        <w:t xml:space="preserve"> </w:t>
      </w:r>
      <w:bookmarkStart w:id="13428" w:name="_ETM_Q23_460130"/>
      <w:bookmarkEnd w:id="13428"/>
      <w:r>
        <w:rPr>
          <w:rtl/>
        </w:rPr>
        <w:t>וגם</w:t>
      </w:r>
      <w:r>
        <w:rPr>
          <w:rFonts w:hint="cs"/>
          <w:rtl/>
        </w:rPr>
        <w:t xml:space="preserve"> הכרת הטוב. </w:t>
      </w:r>
      <w:bookmarkStart w:id="13429" w:name="_ETM_Q23_460700"/>
      <w:bookmarkStart w:id="13430" w:name="_ETM_Q23_462270"/>
      <w:bookmarkEnd w:id="13429"/>
      <w:bookmarkEnd w:id="13430"/>
      <w:r>
        <w:rPr>
          <w:rtl/>
        </w:rPr>
        <w:t xml:space="preserve">אנחנו </w:t>
      </w:r>
      <w:bookmarkStart w:id="13431" w:name="_ETM_Q23_462870"/>
      <w:bookmarkEnd w:id="13431"/>
      <w:r>
        <w:rPr>
          <w:rtl/>
        </w:rPr>
        <w:t xml:space="preserve">חוליה </w:t>
      </w:r>
      <w:bookmarkStart w:id="13432" w:name="_ETM_Q23_463320"/>
      <w:bookmarkEnd w:id="13432"/>
      <w:r>
        <w:rPr>
          <w:rtl/>
        </w:rPr>
        <w:t>בשרשרת</w:t>
      </w:r>
      <w:r w:rsidR="00720C1D">
        <w:rPr>
          <w:rFonts w:hint="cs"/>
          <w:rtl/>
        </w:rPr>
        <w:t>,</w:t>
      </w:r>
      <w:r>
        <w:rPr>
          <w:rtl/>
        </w:rPr>
        <w:t xml:space="preserve"> </w:t>
      </w:r>
      <w:bookmarkStart w:id="13433" w:name="_ETM_Q23_464580"/>
      <w:bookmarkEnd w:id="13433"/>
      <w:r>
        <w:rPr>
          <w:rtl/>
        </w:rPr>
        <w:t xml:space="preserve">וכשדיברתי </w:t>
      </w:r>
      <w:bookmarkStart w:id="13434" w:name="_ETM_Q23_465420"/>
      <w:bookmarkEnd w:id="13434"/>
      <w:r>
        <w:rPr>
          <w:rtl/>
        </w:rPr>
        <w:t xml:space="preserve">על </w:t>
      </w:r>
      <w:bookmarkStart w:id="13435" w:name="_ETM_Q23_465540"/>
      <w:bookmarkEnd w:id="13435"/>
      <w:r>
        <w:rPr>
          <w:rtl/>
        </w:rPr>
        <w:t xml:space="preserve">מי </w:t>
      </w:r>
      <w:bookmarkStart w:id="13436" w:name="_ETM_Q23_465690"/>
      <w:bookmarkEnd w:id="13436"/>
      <w:r>
        <w:rPr>
          <w:rtl/>
        </w:rPr>
        <w:t xml:space="preserve">שרוצה </w:t>
      </w:r>
      <w:bookmarkStart w:id="13437" w:name="_ETM_Q23_466170"/>
      <w:bookmarkEnd w:id="13437"/>
      <w:r>
        <w:rPr>
          <w:rtl/>
        </w:rPr>
        <w:t xml:space="preserve">להיות </w:t>
      </w:r>
      <w:bookmarkStart w:id="13438" w:name="_ETM_Q23_466380"/>
      <w:bookmarkEnd w:id="13438"/>
      <w:r>
        <w:rPr>
          <w:rtl/>
        </w:rPr>
        <w:t xml:space="preserve">חבר </w:t>
      </w:r>
      <w:bookmarkStart w:id="13439" w:name="_ETM_Q23_466800"/>
      <w:bookmarkEnd w:id="13439"/>
      <w:r>
        <w:rPr>
          <w:rtl/>
        </w:rPr>
        <w:t xml:space="preserve">כנסת </w:t>
      </w:r>
      <w:bookmarkStart w:id="13440" w:name="_ETM_Q23_467279"/>
      <w:bookmarkEnd w:id="13440"/>
      <w:r>
        <w:rPr>
          <w:rtl/>
        </w:rPr>
        <w:t>כ</w:t>
      </w:r>
      <w:r>
        <w:rPr>
          <w:rFonts w:hint="cs"/>
          <w:rtl/>
        </w:rPr>
        <w:t>א</w:t>
      </w:r>
      <w:r>
        <w:rPr>
          <w:rtl/>
        </w:rPr>
        <w:t xml:space="preserve">ן </w:t>
      </w:r>
      <w:bookmarkStart w:id="13441" w:name="_ETM_Q23_468009"/>
      <w:bookmarkEnd w:id="13441"/>
      <w:r>
        <w:rPr>
          <w:rFonts w:hint="cs"/>
          <w:rtl/>
        </w:rPr>
        <w:t xml:space="preserve">– </w:t>
      </w:r>
      <w:r>
        <w:rPr>
          <w:rtl/>
        </w:rPr>
        <w:t xml:space="preserve">הוא </w:t>
      </w:r>
      <w:bookmarkStart w:id="13442" w:name="_ETM_Q23_468159"/>
      <w:bookmarkStart w:id="13443" w:name="_ETM_Q23_468370"/>
      <w:bookmarkEnd w:id="13442"/>
      <w:bookmarkEnd w:id="13443"/>
      <w:r>
        <w:rPr>
          <w:rtl/>
        </w:rPr>
        <w:t xml:space="preserve">צריך </w:t>
      </w:r>
      <w:bookmarkStart w:id="13444" w:name="_ETM_Q23_468580"/>
      <w:bookmarkEnd w:id="13444"/>
      <w:r>
        <w:rPr>
          <w:rtl/>
        </w:rPr>
        <w:t xml:space="preserve">ללמוד </w:t>
      </w:r>
      <w:bookmarkStart w:id="13445" w:name="_ETM_Q23_468939"/>
      <w:bookmarkEnd w:id="13445"/>
      <w:r>
        <w:rPr>
          <w:rFonts w:hint="cs"/>
          <w:rtl/>
        </w:rPr>
        <w:t xml:space="preserve">גם </w:t>
      </w:r>
      <w:bookmarkStart w:id="13446" w:name="_ETM_Q23_470349"/>
      <w:bookmarkEnd w:id="13446"/>
      <w:r>
        <w:rPr>
          <w:rtl/>
        </w:rPr>
        <w:t xml:space="preserve">את </w:t>
      </w:r>
      <w:bookmarkStart w:id="13447" w:name="_ETM_Q23_469029"/>
      <w:bookmarkEnd w:id="13447"/>
      <w:r>
        <w:rPr>
          <w:rtl/>
        </w:rPr>
        <w:t xml:space="preserve">זה </w:t>
      </w:r>
      <w:bookmarkStart w:id="13448" w:name="_ETM_Q23_469150"/>
      <w:bookmarkEnd w:id="13448"/>
      <w:r>
        <w:rPr>
          <w:rtl/>
        </w:rPr>
        <w:t xml:space="preserve">ביום </w:t>
      </w:r>
      <w:bookmarkStart w:id="13449" w:name="_ETM_Q23_469449"/>
      <w:bookmarkEnd w:id="13449"/>
      <w:r>
        <w:rPr>
          <w:rtl/>
        </w:rPr>
        <w:t xml:space="preserve">הראשון </w:t>
      </w:r>
      <w:bookmarkStart w:id="13450" w:name="_ETM_Q23_469930"/>
      <w:bookmarkEnd w:id="13450"/>
      <w:r>
        <w:rPr>
          <w:rtl/>
        </w:rPr>
        <w:t>שלו</w:t>
      </w:r>
      <w:r>
        <w:rPr>
          <w:rFonts w:hint="cs"/>
          <w:rtl/>
        </w:rPr>
        <w:t>.</w:t>
      </w:r>
      <w:r>
        <w:rPr>
          <w:rtl/>
        </w:rPr>
        <w:t xml:space="preserve"> </w:t>
      </w:r>
      <w:bookmarkStart w:id="13451" w:name="_ETM_Q23_470850"/>
      <w:bookmarkEnd w:id="13451"/>
      <w:r>
        <w:rPr>
          <w:rtl/>
        </w:rPr>
        <w:t xml:space="preserve">הוא </w:t>
      </w:r>
      <w:bookmarkStart w:id="13452" w:name="_ETM_Q23_471000"/>
      <w:bookmarkEnd w:id="13452"/>
      <w:r>
        <w:rPr>
          <w:rtl/>
        </w:rPr>
        <w:t xml:space="preserve">לא </w:t>
      </w:r>
      <w:bookmarkStart w:id="13453" w:name="_ETM_Q23_471120"/>
      <w:bookmarkEnd w:id="13453"/>
      <w:r>
        <w:rPr>
          <w:rtl/>
        </w:rPr>
        <w:t xml:space="preserve">המציא </w:t>
      </w:r>
      <w:bookmarkStart w:id="13454" w:name="_ETM_Q23_471450"/>
      <w:bookmarkEnd w:id="13454"/>
      <w:r>
        <w:rPr>
          <w:rtl/>
        </w:rPr>
        <w:t xml:space="preserve">את </w:t>
      </w:r>
      <w:bookmarkStart w:id="13455" w:name="_ETM_Q23_471540"/>
      <w:bookmarkEnd w:id="13455"/>
      <w:r>
        <w:rPr>
          <w:rtl/>
        </w:rPr>
        <w:t>הגלגל</w:t>
      </w:r>
      <w:r>
        <w:rPr>
          <w:rFonts w:hint="cs"/>
          <w:rtl/>
        </w:rPr>
        <w:t>,</w:t>
      </w:r>
      <w:r>
        <w:rPr>
          <w:rtl/>
        </w:rPr>
        <w:t xml:space="preserve"> </w:t>
      </w:r>
      <w:bookmarkStart w:id="13456" w:name="_ETM_Q23_472779"/>
      <w:bookmarkEnd w:id="13456"/>
      <w:r>
        <w:rPr>
          <w:rtl/>
        </w:rPr>
        <w:t xml:space="preserve">ולפניו </w:t>
      </w:r>
      <w:bookmarkStart w:id="13457" w:name="_ETM_Q23_473470"/>
      <w:bookmarkEnd w:id="13457"/>
      <w:r>
        <w:rPr>
          <w:rtl/>
        </w:rPr>
        <w:t xml:space="preserve">היו </w:t>
      </w:r>
      <w:bookmarkStart w:id="13458" w:name="_ETM_Q23_473710"/>
      <w:bookmarkEnd w:id="13458"/>
      <w:r>
        <w:rPr>
          <w:rtl/>
        </w:rPr>
        <w:t>ח</w:t>
      </w:r>
      <w:r>
        <w:rPr>
          <w:rFonts w:hint="cs"/>
          <w:rtl/>
        </w:rPr>
        <w:t xml:space="preserve">"כים </w:t>
      </w:r>
      <w:bookmarkStart w:id="13459" w:name="_ETM_Q23_474160"/>
      <w:bookmarkEnd w:id="13459"/>
      <w:r>
        <w:rPr>
          <w:rtl/>
        </w:rPr>
        <w:t>טובים</w:t>
      </w:r>
      <w:r>
        <w:rPr>
          <w:rFonts w:hint="cs"/>
          <w:rtl/>
        </w:rPr>
        <w:t>,</w:t>
      </w:r>
      <w:r>
        <w:rPr>
          <w:rtl/>
        </w:rPr>
        <w:t xml:space="preserve"> </w:t>
      </w:r>
      <w:bookmarkStart w:id="13460" w:name="_ETM_Q23_475060"/>
      <w:bookmarkEnd w:id="13460"/>
      <w:r>
        <w:rPr>
          <w:rtl/>
        </w:rPr>
        <w:t xml:space="preserve">ולפניו </w:t>
      </w:r>
      <w:bookmarkStart w:id="13461" w:name="_ETM_Q23_475779"/>
      <w:bookmarkEnd w:id="13461"/>
      <w:r>
        <w:rPr>
          <w:rtl/>
        </w:rPr>
        <w:t xml:space="preserve">היו </w:t>
      </w:r>
      <w:bookmarkStart w:id="13462" w:name="_ETM_Q23_475990"/>
      <w:bookmarkEnd w:id="13462"/>
      <w:r>
        <w:rPr>
          <w:rtl/>
        </w:rPr>
        <w:t xml:space="preserve">שרים </w:t>
      </w:r>
      <w:bookmarkStart w:id="13463" w:name="_ETM_Q23_476410"/>
      <w:bookmarkEnd w:id="13463"/>
      <w:r>
        <w:rPr>
          <w:rtl/>
        </w:rPr>
        <w:t>טובים</w:t>
      </w:r>
      <w:r>
        <w:rPr>
          <w:rFonts w:hint="cs"/>
          <w:rtl/>
        </w:rPr>
        <w:t>,</w:t>
      </w:r>
      <w:r>
        <w:rPr>
          <w:rtl/>
        </w:rPr>
        <w:t xml:space="preserve"> </w:t>
      </w:r>
      <w:bookmarkStart w:id="13464" w:name="_ETM_Q23_477250"/>
      <w:bookmarkEnd w:id="13464"/>
      <w:r>
        <w:rPr>
          <w:rtl/>
        </w:rPr>
        <w:t xml:space="preserve">ולפניו </w:t>
      </w:r>
      <w:bookmarkStart w:id="13465" w:name="_ETM_Q23_477940"/>
      <w:bookmarkEnd w:id="13465"/>
      <w:r>
        <w:rPr>
          <w:rtl/>
        </w:rPr>
        <w:t>עשו</w:t>
      </w:r>
      <w:r>
        <w:rPr>
          <w:rFonts w:hint="cs"/>
          <w:rtl/>
        </w:rPr>
        <w:t xml:space="preserve"> טוב </w:t>
      </w:r>
      <w:bookmarkStart w:id="13466" w:name="_ETM_Q23_478552"/>
      <w:bookmarkStart w:id="13467" w:name="_ETM_Q23_478570"/>
      <w:bookmarkEnd w:id="13466"/>
      <w:bookmarkEnd w:id="13467"/>
      <w:r>
        <w:rPr>
          <w:rtl/>
        </w:rPr>
        <w:t xml:space="preserve">ואחריו </w:t>
      </w:r>
      <w:bookmarkStart w:id="13468" w:name="_ETM_Q23_479199"/>
      <w:bookmarkEnd w:id="13468"/>
      <w:r>
        <w:rPr>
          <w:rtl/>
        </w:rPr>
        <w:t xml:space="preserve">יעשו </w:t>
      </w:r>
      <w:bookmarkStart w:id="13469" w:name="_ETM_Q23_479620"/>
      <w:bookmarkEnd w:id="13469"/>
      <w:r>
        <w:rPr>
          <w:rtl/>
        </w:rPr>
        <w:t>טוב</w:t>
      </w:r>
      <w:r>
        <w:rPr>
          <w:rFonts w:hint="cs"/>
          <w:rtl/>
        </w:rPr>
        <w:t>.</w:t>
      </w:r>
      <w:r>
        <w:rPr>
          <w:rtl/>
        </w:rPr>
        <w:t xml:space="preserve"> </w:t>
      </w:r>
      <w:bookmarkStart w:id="13470" w:name="_ETM_Q23_480680"/>
      <w:bookmarkStart w:id="13471" w:name="_ETM_Q23_488830"/>
      <w:bookmarkStart w:id="13472" w:name="_ETM_Q23_488879"/>
      <w:bookmarkStart w:id="13473" w:name="_ETM_Q23_488908"/>
      <w:bookmarkStart w:id="13474" w:name="_ETM_Q23_488990"/>
      <w:bookmarkEnd w:id="13470"/>
      <w:bookmarkEnd w:id="13471"/>
      <w:bookmarkEnd w:id="13472"/>
      <w:bookmarkEnd w:id="13473"/>
      <w:bookmarkEnd w:id="13474"/>
      <w:r>
        <w:rPr>
          <w:rtl/>
        </w:rPr>
        <w:t xml:space="preserve">והזכות </w:t>
      </w:r>
      <w:bookmarkStart w:id="13475" w:name="_ETM_Q23_481430"/>
      <w:bookmarkEnd w:id="13475"/>
      <w:r>
        <w:rPr>
          <w:rtl/>
        </w:rPr>
        <w:t xml:space="preserve">הזאת </w:t>
      </w:r>
      <w:bookmarkStart w:id="13476" w:name="_ETM_Q23_481820"/>
      <w:bookmarkEnd w:id="13476"/>
      <w:r>
        <w:rPr>
          <w:rtl/>
        </w:rPr>
        <w:t>של</w:t>
      </w:r>
      <w:r>
        <w:rPr>
          <w:rFonts w:hint="cs"/>
          <w:rtl/>
        </w:rPr>
        <w:t xml:space="preserve"> ממדים ללימודים </w:t>
      </w:r>
      <w:bookmarkStart w:id="13477" w:name="_ETM_Q23_482779"/>
      <w:bookmarkEnd w:id="13477"/>
      <w:r>
        <w:rPr>
          <w:rtl/>
        </w:rPr>
        <w:t xml:space="preserve">שמורה </w:t>
      </w:r>
      <w:bookmarkStart w:id="13478" w:name="_ETM_Q23_484009"/>
      <w:bookmarkEnd w:id="13478"/>
      <w:r>
        <w:rPr>
          <w:rtl/>
        </w:rPr>
        <w:t>לג</w:t>
      </w:r>
      <w:r>
        <w:rPr>
          <w:rFonts w:hint="cs"/>
          <w:rtl/>
        </w:rPr>
        <w:t xml:space="preserve">די </w:t>
      </w:r>
      <w:bookmarkStart w:id="13479" w:name="_ETM_Q23_485000"/>
      <w:bookmarkEnd w:id="13479"/>
      <w:proofErr w:type="spellStart"/>
      <w:r>
        <w:rPr>
          <w:rtl/>
        </w:rPr>
        <w:t>איזנקוט</w:t>
      </w:r>
      <w:proofErr w:type="spellEnd"/>
      <w:r>
        <w:rPr>
          <w:rFonts w:hint="cs"/>
          <w:rtl/>
        </w:rPr>
        <w:t>,</w:t>
      </w:r>
      <w:r>
        <w:rPr>
          <w:rtl/>
        </w:rPr>
        <w:t xml:space="preserve"> </w:t>
      </w:r>
      <w:bookmarkStart w:id="13480" w:name="_ETM_Q23_485660"/>
      <w:bookmarkEnd w:id="13480"/>
      <w:r>
        <w:rPr>
          <w:rtl/>
        </w:rPr>
        <w:t>ש</w:t>
      </w:r>
      <w:bookmarkStart w:id="13481" w:name="_ETM_Q23_485839"/>
      <w:bookmarkEnd w:id="13481"/>
      <w:r>
        <w:rPr>
          <w:rtl/>
        </w:rPr>
        <w:t xml:space="preserve">מעל </w:t>
      </w:r>
      <w:bookmarkStart w:id="13482" w:name="_ETM_Q23_486109"/>
      <w:bookmarkEnd w:id="13482"/>
      <w:r>
        <w:rPr>
          <w:rtl/>
        </w:rPr>
        <w:t xml:space="preserve">הדוכן </w:t>
      </w:r>
      <w:bookmarkStart w:id="13483" w:name="_ETM_Q23_486980"/>
      <w:bookmarkEnd w:id="13483"/>
      <w:r>
        <w:rPr>
          <w:rtl/>
        </w:rPr>
        <w:t xml:space="preserve">אני </w:t>
      </w:r>
      <w:bookmarkStart w:id="13484" w:name="_ETM_Q23_487220"/>
      <w:bookmarkEnd w:id="13484"/>
      <w:r>
        <w:rPr>
          <w:rtl/>
        </w:rPr>
        <w:t xml:space="preserve">נותן </w:t>
      </w:r>
      <w:bookmarkStart w:id="13485" w:name="_ETM_Q23_488300"/>
      <w:bookmarkEnd w:id="13485"/>
      <w:r>
        <w:rPr>
          <w:rFonts w:hint="cs"/>
          <w:rtl/>
        </w:rPr>
        <w:t xml:space="preserve">לו </w:t>
      </w:r>
      <w:r>
        <w:rPr>
          <w:rtl/>
        </w:rPr>
        <w:t xml:space="preserve">ושולח </w:t>
      </w:r>
      <w:bookmarkStart w:id="13486" w:name="_ETM_Q23_488960"/>
      <w:bookmarkEnd w:id="13486"/>
      <w:r>
        <w:rPr>
          <w:rtl/>
        </w:rPr>
        <w:t xml:space="preserve">לו </w:t>
      </w:r>
      <w:bookmarkStart w:id="13487" w:name="_ETM_Q23_489320"/>
      <w:bookmarkEnd w:id="13487"/>
      <w:r>
        <w:rPr>
          <w:rtl/>
        </w:rPr>
        <w:t xml:space="preserve">חיבוק </w:t>
      </w:r>
      <w:bookmarkStart w:id="13488" w:name="_ETM_Q23_489950"/>
      <w:bookmarkEnd w:id="13488"/>
      <w:r>
        <w:rPr>
          <w:rtl/>
        </w:rPr>
        <w:t xml:space="preserve">וניחומים </w:t>
      </w:r>
      <w:bookmarkStart w:id="13489" w:name="_ETM_Q23_491160"/>
      <w:bookmarkEnd w:id="13489"/>
      <w:r>
        <w:rPr>
          <w:rtl/>
        </w:rPr>
        <w:t xml:space="preserve">על </w:t>
      </w:r>
      <w:bookmarkStart w:id="13490" w:name="_ETM_Q23_491370"/>
      <w:bookmarkEnd w:id="13490"/>
      <w:r>
        <w:rPr>
          <w:rtl/>
        </w:rPr>
        <w:t>ה</w:t>
      </w:r>
      <w:r>
        <w:rPr>
          <w:rFonts w:hint="cs"/>
          <w:rtl/>
        </w:rPr>
        <w:t>אובדן שלו.</w:t>
      </w:r>
      <w:r>
        <w:rPr>
          <w:rtl/>
        </w:rPr>
        <w:t xml:space="preserve"> הוא </w:t>
      </w:r>
      <w:bookmarkStart w:id="13491" w:name="_ETM_Q23_493169"/>
      <w:bookmarkEnd w:id="13491"/>
      <w:r>
        <w:rPr>
          <w:rtl/>
        </w:rPr>
        <w:t xml:space="preserve">גם </w:t>
      </w:r>
      <w:bookmarkStart w:id="13492" w:name="_ETM_Q23_493469"/>
      <w:bookmarkEnd w:id="13492"/>
      <w:r>
        <w:rPr>
          <w:rtl/>
        </w:rPr>
        <w:t xml:space="preserve">המפקד </w:t>
      </w:r>
      <w:bookmarkStart w:id="13493" w:name="_ETM_Q23_493980"/>
      <w:bookmarkEnd w:id="13493"/>
      <w:r>
        <w:rPr>
          <w:rtl/>
        </w:rPr>
        <w:t xml:space="preserve">שלי </w:t>
      </w:r>
      <w:bookmarkStart w:id="13494" w:name="_ETM_Q23_494219"/>
      <w:bookmarkEnd w:id="13494"/>
      <w:r>
        <w:rPr>
          <w:rtl/>
        </w:rPr>
        <w:t xml:space="preserve">בגולני </w:t>
      </w:r>
      <w:bookmarkStart w:id="13495" w:name="_ETM_Q23_495380"/>
      <w:bookmarkEnd w:id="13495"/>
      <w:r>
        <w:rPr>
          <w:rtl/>
        </w:rPr>
        <w:t xml:space="preserve">וגם </w:t>
      </w:r>
      <w:bookmarkStart w:id="13496" w:name="_ETM_Q23_495980"/>
      <w:bookmarkEnd w:id="13496"/>
      <w:r>
        <w:rPr>
          <w:rtl/>
        </w:rPr>
        <w:t xml:space="preserve">הגה </w:t>
      </w:r>
      <w:bookmarkStart w:id="13497" w:name="_ETM_Q23_496490"/>
      <w:bookmarkEnd w:id="13497"/>
      <w:r>
        <w:rPr>
          <w:rtl/>
        </w:rPr>
        <w:t xml:space="preserve">את </w:t>
      </w:r>
      <w:bookmarkStart w:id="13498" w:name="_ETM_Q23_496699"/>
      <w:bookmarkEnd w:id="13498"/>
      <w:r>
        <w:rPr>
          <w:rtl/>
        </w:rPr>
        <w:t xml:space="preserve">הרעיון </w:t>
      </w:r>
      <w:bookmarkStart w:id="13499" w:name="_ETM_Q23_497270"/>
      <w:bookmarkEnd w:id="13499"/>
      <w:r>
        <w:rPr>
          <w:rtl/>
        </w:rPr>
        <w:t xml:space="preserve">של </w:t>
      </w:r>
      <w:bookmarkStart w:id="13500" w:name="_ETM_Q23_497449"/>
      <w:bookmarkEnd w:id="13500"/>
      <w:r>
        <w:rPr>
          <w:rtl/>
        </w:rPr>
        <w:t xml:space="preserve">מדים </w:t>
      </w:r>
      <w:bookmarkStart w:id="13501" w:name="_ETM_Q23_497810"/>
      <w:bookmarkEnd w:id="13501"/>
      <w:r>
        <w:rPr>
          <w:rtl/>
        </w:rPr>
        <w:t>ללימודים</w:t>
      </w:r>
      <w:r>
        <w:rPr>
          <w:rFonts w:hint="cs"/>
          <w:rtl/>
        </w:rPr>
        <w:t>,</w:t>
      </w:r>
      <w:r>
        <w:rPr>
          <w:rtl/>
        </w:rPr>
        <w:t xml:space="preserve"> </w:t>
      </w:r>
      <w:bookmarkStart w:id="13502" w:name="_ETM_Q23_498890"/>
      <w:bookmarkEnd w:id="13502"/>
      <w:r>
        <w:rPr>
          <w:rtl/>
        </w:rPr>
        <w:t xml:space="preserve">פנה </w:t>
      </w:r>
      <w:bookmarkStart w:id="13503" w:name="_ETM_Q23_499339"/>
      <w:bookmarkEnd w:id="13503"/>
      <w:r>
        <w:rPr>
          <w:rtl/>
        </w:rPr>
        <w:t>לליברמן</w:t>
      </w:r>
      <w:r>
        <w:rPr>
          <w:rFonts w:hint="cs"/>
          <w:rtl/>
        </w:rPr>
        <w:t>,</w:t>
      </w:r>
      <w:r>
        <w:rPr>
          <w:rtl/>
        </w:rPr>
        <w:t xml:space="preserve"> </w:t>
      </w:r>
      <w:bookmarkStart w:id="13504" w:name="_ETM_Q23_500599"/>
      <w:bookmarkEnd w:id="13504"/>
      <w:r>
        <w:rPr>
          <w:rtl/>
        </w:rPr>
        <w:t xml:space="preserve">וביחד </w:t>
      </w:r>
      <w:bookmarkStart w:id="13505" w:name="_ETM_Q23_501410"/>
      <w:bookmarkEnd w:id="13505"/>
      <w:r>
        <w:rPr>
          <w:rtl/>
        </w:rPr>
        <w:t xml:space="preserve">הם </w:t>
      </w:r>
      <w:bookmarkStart w:id="13506" w:name="_ETM_Q23_501529"/>
      <w:bookmarkEnd w:id="13506"/>
      <w:r>
        <w:rPr>
          <w:rtl/>
        </w:rPr>
        <w:t xml:space="preserve">הביאו </w:t>
      </w:r>
      <w:bookmarkStart w:id="13507" w:name="_ETM_Q23_501830"/>
      <w:bookmarkEnd w:id="13507"/>
      <w:r>
        <w:rPr>
          <w:rtl/>
        </w:rPr>
        <w:t xml:space="preserve">פתרון </w:t>
      </w:r>
      <w:bookmarkStart w:id="13508" w:name="_ETM_Q23_502900"/>
      <w:bookmarkEnd w:id="13508"/>
      <w:r>
        <w:rPr>
          <w:rtl/>
        </w:rPr>
        <w:t xml:space="preserve">של </w:t>
      </w:r>
      <w:bookmarkStart w:id="13509" w:name="_ETM_Q23_503410"/>
      <w:bookmarkEnd w:id="13509"/>
      <w:r>
        <w:rPr>
          <w:rtl/>
        </w:rPr>
        <w:t xml:space="preserve">מלגה </w:t>
      </w:r>
      <w:bookmarkStart w:id="13510" w:name="_ETM_Q23_503859"/>
      <w:bookmarkEnd w:id="13510"/>
      <w:r>
        <w:rPr>
          <w:rtl/>
        </w:rPr>
        <w:t xml:space="preserve">מיוחדת </w:t>
      </w:r>
      <w:bookmarkStart w:id="13511" w:name="_ETM_Q23_504520"/>
      <w:bookmarkEnd w:id="13511"/>
      <w:r>
        <w:rPr>
          <w:rtl/>
        </w:rPr>
        <w:t>ללוחם</w:t>
      </w:r>
      <w:r>
        <w:rPr>
          <w:rFonts w:hint="cs"/>
          <w:rtl/>
        </w:rPr>
        <w:t>,</w:t>
      </w:r>
      <w:r>
        <w:rPr>
          <w:rtl/>
        </w:rPr>
        <w:t xml:space="preserve"> </w:t>
      </w:r>
      <w:bookmarkStart w:id="13512" w:name="_ETM_Q23_505060"/>
      <w:bookmarkEnd w:id="13512"/>
      <w:r>
        <w:rPr>
          <w:rtl/>
        </w:rPr>
        <w:t xml:space="preserve">שלא </w:t>
      </w:r>
      <w:bookmarkStart w:id="13513" w:name="_ETM_Q23_505330"/>
      <w:bookmarkEnd w:id="13513"/>
      <w:r>
        <w:rPr>
          <w:rtl/>
        </w:rPr>
        <w:t xml:space="preserve">יישאר </w:t>
      </w:r>
      <w:bookmarkStart w:id="13514" w:name="_ETM_Q23_505720"/>
      <w:bookmarkEnd w:id="13514"/>
      <w:r>
        <w:rPr>
          <w:rtl/>
        </w:rPr>
        <w:t>מאחור</w:t>
      </w:r>
      <w:r>
        <w:rPr>
          <w:rFonts w:hint="cs"/>
          <w:rtl/>
        </w:rPr>
        <w:t>.</w:t>
      </w:r>
      <w:r>
        <w:rPr>
          <w:rtl/>
        </w:rPr>
        <w:t xml:space="preserve"> </w:t>
      </w:r>
      <w:bookmarkStart w:id="13515" w:name="_ETM_Q23_506589"/>
      <w:bookmarkEnd w:id="13515"/>
      <w:r>
        <w:rPr>
          <w:rtl/>
        </w:rPr>
        <w:t xml:space="preserve">מול </w:t>
      </w:r>
      <w:bookmarkStart w:id="13516" w:name="_ETM_Q23_506860"/>
      <w:bookmarkEnd w:id="13516"/>
      <w:r>
        <w:rPr>
          <w:rtl/>
        </w:rPr>
        <w:t xml:space="preserve">האיש </w:t>
      </w:r>
      <w:bookmarkStart w:id="13517" w:name="_ETM_Q23_507369"/>
      <w:bookmarkEnd w:id="13517"/>
      <w:r>
        <w:rPr>
          <w:rtl/>
        </w:rPr>
        <w:t xml:space="preserve">שבמודיעין </w:t>
      </w:r>
      <w:bookmarkStart w:id="13518" w:name="_ETM_Q23_508119"/>
      <w:bookmarkEnd w:id="13518"/>
      <w:r>
        <w:rPr>
          <w:rtl/>
        </w:rPr>
        <w:t xml:space="preserve">וסייבר </w:t>
      </w:r>
      <w:bookmarkStart w:id="13519" w:name="_ETM_Q23_509110"/>
      <w:bookmarkEnd w:id="13519"/>
      <w:r>
        <w:rPr>
          <w:rtl/>
        </w:rPr>
        <w:t xml:space="preserve">שיוצא </w:t>
      </w:r>
      <w:bookmarkStart w:id="13520" w:name="_ETM_Q23_509650"/>
      <w:bookmarkEnd w:id="13520"/>
      <w:r>
        <w:rPr>
          <w:rtl/>
        </w:rPr>
        <w:t>ל</w:t>
      </w:r>
      <w:bookmarkStart w:id="13521" w:name="_ETM_Q23_509770"/>
      <w:bookmarkEnd w:id="13521"/>
      <w:r>
        <w:rPr>
          <w:rtl/>
        </w:rPr>
        <w:t xml:space="preserve">אזרחות </w:t>
      </w:r>
      <w:bookmarkStart w:id="13522" w:name="_ETM_Q23_510279"/>
      <w:bookmarkStart w:id="13523" w:name="_ETM_Q23_510369"/>
      <w:bookmarkEnd w:id="13522"/>
      <w:bookmarkEnd w:id="13523"/>
      <w:r>
        <w:rPr>
          <w:rFonts w:hint="cs"/>
          <w:rtl/>
        </w:rPr>
        <w:t>ו</w:t>
      </w:r>
      <w:r>
        <w:rPr>
          <w:rtl/>
        </w:rPr>
        <w:t>מרוויח</w:t>
      </w:r>
      <w:bookmarkStart w:id="13524" w:name="_ETM_Q23_510820"/>
      <w:bookmarkEnd w:id="13524"/>
      <w:r w:rsidR="00720C1D">
        <w:rPr>
          <w:rFonts w:hint="cs"/>
          <w:rtl/>
        </w:rPr>
        <w:t xml:space="preserve"> </w:t>
      </w:r>
      <w:r>
        <w:rPr>
          <w:rtl/>
        </w:rPr>
        <w:t>20</w:t>
      </w:r>
      <w:r>
        <w:rPr>
          <w:rFonts w:hint="cs"/>
          <w:rtl/>
        </w:rPr>
        <w:t>,</w:t>
      </w:r>
      <w:r>
        <w:rPr>
          <w:rtl/>
        </w:rPr>
        <w:t>000</w:t>
      </w:r>
      <w:r w:rsidR="00720C1D">
        <w:rPr>
          <w:rFonts w:hint="cs"/>
          <w:rtl/>
        </w:rPr>
        <w:t xml:space="preserve"> שקלים</w:t>
      </w:r>
      <w:r>
        <w:rPr>
          <w:rFonts w:hint="cs"/>
          <w:rtl/>
        </w:rPr>
        <w:t>,</w:t>
      </w:r>
      <w:r>
        <w:rPr>
          <w:rtl/>
        </w:rPr>
        <w:t xml:space="preserve"> </w:t>
      </w:r>
      <w:bookmarkStart w:id="13525" w:name="_ETM_Q23_512020"/>
      <w:bookmarkEnd w:id="13525"/>
      <w:proofErr w:type="spellStart"/>
      <w:r>
        <w:rPr>
          <w:rtl/>
        </w:rPr>
        <w:t>הגול</w:t>
      </w:r>
      <w:r>
        <w:rPr>
          <w:rFonts w:hint="cs"/>
          <w:rtl/>
        </w:rPr>
        <w:t>נצ'יק</w:t>
      </w:r>
      <w:proofErr w:type="spellEnd"/>
      <w:r>
        <w:rPr>
          <w:rFonts w:hint="cs"/>
          <w:rtl/>
        </w:rPr>
        <w:t xml:space="preserve"> והנח"לאי והצנחן והשריונר </w:t>
      </w:r>
      <w:bookmarkStart w:id="13526" w:name="_ETM_Q23_512559"/>
      <w:bookmarkStart w:id="13527" w:name="_ETM_Q23_515410"/>
      <w:bookmarkEnd w:id="13526"/>
      <w:bookmarkEnd w:id="13527"/>
      <w:r>
        <w:rPr>
          <w:rtl/>
        </w:rPr>
        <w:t xml:space="preserve">והתותחן </w:t>
      </w:r>
      <w:bookmarkStart w:id="13528" w:name="_ETM_Q23_516690"/>
      <w:bookmarkEnd w:id="13528"/>
      <w:r>
        <w:rPr>
          <w:rtl/>
        </w:rPr>
        <w:t xml:space="preserve">כאילו </w:t>
      </w:r>
      <w:bookmarkStart w:id="13529" w:name="_ETM_Q23_517170"/>
      <w:bookmarkEnd w:id="13529"/>
      <w:r>
        <w:rPr>
          <w:rtl/>
        </w:rPr>
        <w:t xml:space="preserve">לא </w:t>
      </w:r>
      <w:bookmarkStart w:id="13530" w:name="_ETM_Q23_517320"/>
      <w:bookmarkEnd w:id="13530"/>
      <w:r>
        <w:rPr>
          <w:rtl/>
        </w:rPr>
        <w:t>רכש</w:t>
      </w:r>
      <w:r>
        <w:rPr>
          <w:rFonts w:hint="cs"/>
          <w:rtl/>
        </w:rPr>
        <w:t>ו</w:t>
      </w:r>
      <w:r>
        <w:rPr>
          <w:rtl/>
        </w:rPr>
        <w:t xml:space="preserve"> </w:t>
      </w:r>
      <w:bookmarkStart w:id="13531" w:name="_ETM_Q23_517830"/>
      <w:bookmarkEnd w:id="13531"/>
      <w:r>
        <w:rPr>
          <w:rtl/>
        </w:rPr>
        <w:t xml:space="preserve">מקצוע </w:t>
      </w:r>
      <w:bookmarkStart w:id="13532" w:name="_ETM_Q23_518430"/>
      <w:bookmarkEnd w:id="13532"/>
      <w:r>
        <w:rPr>
          <w:rtl/>
        </w:rPr>
        <w:t>בצבא</w:t>
      </w:r>
      <w:r>
        <w:rPr>
          <w:rFonts w:hint="cs"/>
          <w:rtl/>
        </w:rPr>
        <w:t>.</w:t>
      </w:r>
      <w:r>
        <w:rPr>
          <w:rtl/>
        </w:rPr>
        <w:t xml:space="preserve"> </w:t>
      </w:r>
      <w:bookmarkStart w:id="13533" w:name="_ETM_Q23_519480"/>
      <w:bookmarkEnd w:id="13533"/>
      <w:r>
        <w:rPr>
          <w:rtl/>
        </w:rPr>
        <w:t xml:space="preserve">ואז </w:t>
      </w:r>
      <w:bookmarkStart w:id="13534" w:name="_ETM_Q23_519839"/>
      <w:bookmarkEnd w:id="13534"/>
      <w:r>
        <w:rPr>
          <w:rtl/>
        </w:rPr>
        <w:t>נאמר</w:t>
      </w:r>
      <w:r>
        <w:rPr>
          <w:rFonts w:hint="cs"/>
          <w:rtl/>
        </w:rPr>
        <w:t>:</w:t>
      </w:r>
      <w:r>
        <w:rPr>
          <w:rtl/>
        </w:rPr>
        <w:t xml:space="preserve"> </w:t>
      </w:r>
      <w:bookmarkStart w:id="13535" w:name="_ETM_Q23_520290"/>
      <w:bookmarkEnd w:id="13535"/>
      <w:r>
        <w:rPr>
          <w:rtl/>
        </w:rPr>
        <w:t xml:space="preserve">בואו </w:t>
      </w:r>
      <w:bookmarkStart w:id="13536" w:name="_ETM_Q23_520529"/>
      <w:bookmarkEnd w:id="13536"/>
      <w:r>
        <w:rPr>
          <w:rtl/>
        </w:rPr>
        <w:t xml:space="preserve">ניתן </w:t>
      </w:r>
      <w:bookmarkStart w:id="13537" w:name="_ETM_Q23_520980"/>
      <w:bookmarkEnd w:id="13537"/>
      <w:r>
        <w:rPr>
          <w:rtl/>
        </w:rPr>
        <w:t xml:space="preserve">להם </w:t>
      </w:r>
      <w:bookmarkStart w:id="13538" w:name="_ETM_Q23_521370"/>
      <w:bookmarkEnd w:id="13538"/>
      <w:r>
        <w:rPr>
          <w:rtl/>
        </w:rPr>
        <w:t xml:space="preserve">ודאות </w:t>
      </w:r>
      <w:bookmarkStart w:id="13539" w:name="_ETM_Q23_522089"/>
      <w:bookmarkEnd w:id="13539"/>
      <w:r>
        <w:rPr>
          <w:rtl/>
        </w:rPr>
        <w:t>לתואר</w:t>
      </w:r>
      <w:r>
        <w:rPr>
          <w:rFonts w:hint="cs"/>
          <w:rtl/>
        </w:rPr>
        <w:t>,</w:t>
      </w:r>
      <w:r>
        <w:rPr>
          <w:rtl/>
        </w:rPr>
        <w:t xml:space="preserve"> </w:t>
      </w:r>
      <w:bookmarkStart w:id="13540" w:name="_ETM_Q23_523020"/>
      <w:bookmarkEnd w:id="13540"/>
      <w:r>
        <w:rPr>
          <w:rtl/>
        </w:rPr>
        <w:t xml:space="preserve">כדי </w:t>
      </w:r>
      <w:bookmarkStart w:id="13541" w:name="_ETM_Q23_523320"/>
      <w:bookmarkEnd w:id="13541"/>
      <w:r>
        <w:rPr>
          <w:rtl/>
        </w:rPr>
        <w:t xml:space="preserve">לצמצם </w:t>
      </w:r>
      <w:bookmarkStart w:id="13542" w:name="_ETM_Q23_523890"/>
      <w:bookmarkEnd w:id="13542"/>
      <w:r>
        <w:rPr>
          <w:rtl/>
        </w:rPr>
        <w:t xml:space="preserve">את </w:t>
      </w:r>
      <w:bookmarkStart w:id="13543" w:name="_ETM_Q23_524040"/>
      <w:bookmarkEnd w:id="13543"/>
      <w:r>
        <w:rPr>
          <w:rtl/>
        </w:rPr>
        <w:t xml:space="preserve">הפער </w:t>
      </w:r>
      <w:bookmarkStart w:id="13544" w:name="_ETM_Q23_524430"/>
      <w:bookmarkEnd w:id="13544"/>
      <w:r>
        <w:rPr>
          <w:rtl/>
        </w:rPr>
        <w:t>הזה</w:t>
      </w:r>
      <w:r>
        <w:rPr>
          <w:rFonts w:hint="cs"/>
          <w:rtl/>
        </w:rPr>
        <w:t>.</w:t>
      </w:r>
      <w:r>
        <w:rPr>
          <w:rtl/>
        </w:rPr>
        <w:t xml:space="preserve"> </w:t>
      </w:r>
      <w:bookmarkStart w:id="13545" w:name="_ETM_Q23_525270"/>
      <w:bookmarkStart w:id="13546" w:name="_ETM_Q23_530877"/>
      <w:bookmarkStart w:id="13547" w:name="_ETM_Q23_530934"/>
      <w:bookmarkStart w:id="13548" w:name="_ETM_Q23_531069"/>
      <w:bookmarkStart w:id="13549" w:name="_ETM_Q23_531114"/>
      <w:bookmarkEnd w:id="13545"/>
      <w:bookmarkEnd w:id="13546"/>
      <w:bookmarkEnd w:id="13547"/>
      <w:bookmarkEnd w:id="13548"/>
      <w:bookmarkEnd w:id="13549"/>
      <w:r>
        <w:rPr>
          <w:rtl/>
        </w:rPr>
        <w:t xml:space="preserve">אבל </w:t>
      </w:r>
      <w:bookmarkStart w:id="13550" w:name="_ETM_Q23_525690"/>
      <w:bookmarkEnd w:id="13550"/>
      <w:r>
        <w:rPr>
          <w:rtl/>
        </w:rPr>
        <w:t xml:space="preserve">זה </w:t>
      </w:r>
      <w:bookmarkStart w:id="13551" w:name="_ETM_Q23_525809"/>
      <w:bookmarkEnd w:id="13551"/>
      <w:r>
        <w:rPr>
          <w:rtl/>
        </w:rPr>
        <w:t xml:space="preserve">היה </w:t>
      </w:r>
      <w:bookmarkStart w:id="13552" w:name="_ETM_Q23_526020"/>
      <w:bookmarkEnd w:id="13552"/>
      <w:r>
        <w:rPr>
          <w:rtl/>
        </w:rPr>
        <w:t xml:space="preserve">תלוי </w:t>
      </w:r>
      <w:bookmarkStart w:id="13553" w:name="_ETM_Q23_526320"/>
      <w:bookmarkEnd w:id="13553"/>
      <w:r>
        <w:rPr>
          <w:rtl/>
        </w:rPr>
        <w:t>בתורמים</w:t>
      </w:r>
      <w:r>
        <w:rPr>
          <w:rFonts w:hint="cs"/>
          <w:rtl/>
        </w:rPr>
        <w:t xml:space="preserve">. </w:t>
      </w:r>
      <w:bookmarkStart w:id="13554" w:name="_ETM_Q23_527309"/>
      <w:bookmarkEnd w:id="13554"/>
      <w:r>
        <w:rPr>
          <w:rtl/>
        </w:rPr>
        <w:t>הגיע</w:t>
      </w:r>
      <w:r>
        <w:rPr>
          <w:rFonts w:hint="cs"/>
          <w:rtl/>
        </w:rPr>
        <w:t>ה</w:t>
      </w:r>
      <w:r>
        <w:rPr>
          <w:rtl/>
        </w:rPr>
        <w:t xml:space="preserve"> </w:t>
      </w:r>
      <w:bookmarkStart w:id="13555" w:name="_ETM_Q23_527850"/>
      <w:bookmarkEnd w:id="13555"/>
      <w:r>
        <w:rPr>
          <w:rFonts w:hint="cs"/>
          <w:rtl/>
        </w:rPr>
        <w:t>ה</w:t>
      </w:r>
      <w:r>
        <w:rPr>
          <w:rtl/>
        </w:rPr>
        <w:t>קורונה</w:t>
      </w:r>
      <w:r>
        <w:rPr>
          <w:rFonts w:hint="cs"/>
          <w:rtl/>
        </w:rPr>
        <w:t>,</w:t>
      </w:r>
      <w:r>
        <w:rPr>
          <w:rtl/>
        </w:rPr>
        <w:t xml:space="preserve"> </w:t>
      </w:r>
      <w:bookmarkStart w:id="13556" w:name="_ETM_Q23_528839"/>
      <w:bookmarkEnd w:id="13556"/>
      <w:r>
        <w:rPr>
          <w:rtl/>
        </w:rPr>
        <w:t xml:space="preserve">נרשמו </w:t>
      </w:r>
      <w:bookmarkStart w:id="13557" w:name="_ETM_Q23_529500"/>
      <w:bookmarkEnd w:id="13557"/>
      <w:r>
        <w:rPr>
          <w:rtl/>
        </w:rPr>
        <w:t xml:space="preserve">הרבה </w:t>
      </w:r>
      <w:bookmarkStart w:id="13558" w:name="_ETM_Q23_529829"/>
      <w:bookmarkEnd w:id="13558"/>
      <w:r>
        <w:rPr>
          <w:rtl/>
        </w:rPr>
        <w:t>ביקושים</w:t>
      </w:r>
      <w:r>
        <w:rPr>
          <w:rFonts w:hint="cs"/>
          <w:rtl/>
        </w:rPr>
        <w:t>.</w:t>
      </w:r>
    </w:p>
    <w:p w:rsidR="009B17CE" w:rsidRDefault="009B17CE" w:rsidP="00416588">
      <w:pPr>
        <w:rPr>
          <w:rtl/>
        </w:rPr>
      </w:pPr>
      <w:bookmarkStart w:id="13559" w:name="_ETM_Q23_530757"/>
      <w:bookmarkStart w:id="13560" w:name="_ETM_Q23_530850"/>
      <w:bookmarkEnd w:id="13559"/>
      <w:bookmarkEnd w:id="13560"/>
    </w:p>
    <w:p w:rsidR="009B17CE" w:rsidRDefault="009B17CE" w:rsidP="00416588">
      <w:pPr>
        <w:rPr>
          <w:rtl/>
        </w:rPr>
      </w:pPr>
      <w:bookmarkStart w:id="13561" w:name="_ETM_Q23_530901"/>
      <w:bookmarkStart w:id="13562" w:name="_ETM_Q23_530984"/>
      <w:bookmarkEnd w:id="13561"/>
      <w:bookmarkEnd w:id="13562"/>
      <w:r>
        <w:rPr>
          <w:rtl/>
        </w:rPr>
        <w:t xml:space="preserve"> </w:t>
      </w:r>
      <w:bookmarkStart w:id="13563" w:name="_ETM_Q23_531150"/>
      <w:bookmarkEnd w:id="13563"/>
      <w:r>
        <w:rPr>
          <w:rtl/>
        </w:rPr>
        <w:t xml:space="preserve">אני </w:t>
      </w:r>
      <w:bookmarkStart w:id="13564" w:name="_ETM_Q23_531330"/>
      <w:bookmarkEnd w:id="13564"/>
      <w:r>
        <w:rPr>
          <w:rtl/>
        </w:rPr>
        <w:t>מסיים</w:t>
      </w:r>
      <w:r>
        <w:rPr>
          <w:rFonts w:hint="cs"/>
          <w:rtl/>
        </w:rPr>
        <w:t>. אבל</w:t>
      </w:r>
      <w:r>
        <w:rPr>
          <w:rtl/>
        </w:rPr>
        <w:t xml:space="preserve"> </w:t>
      </w:r>
      <w:bookmarkStart w:id="13565" w:name="_ETM_Q23_532380"/>
      <w:bookmarkEnd w:id="13565"/>
      <w:r>
        <w:rPr>
          <w:rtl/>
        </w:rPr>
        <w:t xml:space="preserve">תודה </w:t>
      </w:r>
      <w:bookmarkStart w:id="13566" w:name="_ETM_Q23_532740"/>
      <w:bookmarkEnd w:id="13566"/>
      <w:r>
        <w:rPr>
          <w:rtl/>
        </w:rPr>
        <w:t xml:space="preserve">שאתה </w:t>
      </w:r>
      <w:bookmarkStart w:id="13567" w:name="_ETM_Q23_533190"/>
      <w:bookmarkEnd w:id="13567"/>
      <w:r>
        <w:rPr>
          <w:rtl/>
        </w:rPr>
        <w:t xml:space="preserve">אומר </w:t>
      </w:r>
      <w:bookmarkStart w:id="13568" w:name="_ETM_Q23_533430"/>
      <w:bookmarkEnd w:id="13568"/>
      <w:r>
        <w:rPr>
          <w:rtl/>
        </w:rPr>
        <w:t xml:space="preserve">את </w:t>
      </w:r>
      <w:bookmarkStart w:id="13569" w:name="_ETM_Q23_533490"/>
      <w:bookmarkEnd w:id="13569"/>
      <w:r>
        <w:rPr>
          <w:rtl/>
        </w:rPr>
        <w:t xml:space="preserve">זה </w:t>
      </w:r>
      <w:bookmarkStart w:id="13570" w:name="_ETM_Q23_533610"/>
      <w:bookmarkEnd w:id="13570"/>
      <w:r>
        <w:rPr>
          <w:rtl/>
        </w:rPr>
        <w:t>בלחש</w:t>
      </w:r>
      <w:r>
        <w:rPr>
          <w:rFonts w:hint="cs"/>
          <w:rtl/>
        </w:rPr>
        <w:t>.</w:t>
      </w:r>
      <w:r>
        <w:rPr>
          <w:rtl/>
        </w:rPr>
        <w:t xml:space="preserve"> </w:t>
      </w:r>
      <w:bookmarkStart w:id="13571" w:name="_ETM_Q23_534600"/>
      <w:bookmarkEnd w:id="13571"/>
      <w:r>
        <w:rPr>
          <w:rtl/>
        </w:rPr>
        <w:t xml:space="preserve">זה </w:t>
      </w:r>
      <w:bookmarkStart w:id="13572" w:name="_ETM_Q23_534809"/>
      <w:bookmarkEnd w:id="13572"/>
      <w:r>
        <w:rPr>
          <w:rtl/>
        </w:rPr>
        <w:t xml:space="preserve">מעיד </w:t>
      </w:r>
      <w:bookmarkStart w:id="13573" w:name="_ETM_Q23_535140"/>
      <w:bookmarkEnd w:id="13573"/>
      <w:r>
        <w:rPr>
          <w:rtl/>
        </w:rPr>
        <w:t xml:space="preserve">על </w:t>
      </w:r>
      <w:bookmarkStart w:id="13574" w:name="_ETM_Q23_535320"/>
      <w:bookmarkEnd w:id="13574"/>
      <w:r>
        <w:rPr>
          <w:rtl/>
        </w:rPr>
        <w:t>כבוד</w:t>
      </w:r>
      <w:r>
        <w:rPr>
          <w:rFonts w:hint="cs"/>
          <w:rtl/>
        </w:rPr>
        <w:t>.</w:t>
      </w:r>
      <w:r>
        <w:rPr>
          <w:rtl/>
        </w:rPr>
        <w:t xml:space="preserve"> </w:t>
      </w:r>
      <w:bookmarkStart w:id="13575" w:name="_ETM_Q23_535800"/>
      <w:bookmarkEnd w:id="13575"/>
      <w:r>
        <w:rPr>
          <w:rtl/>
        </w:rPr>
        <w:t xml:space="preserve">ממש </w:t>
      </w:r>
      <w:bookmarkStart w:id="13576" w:name="_ETM_Q23_536219"/>
      <w:bookmarkEnd w:id="13576"/>
      <w:r>
        <w:rPr>
          <w:rtl/>
        </w:rPr>
        <w:t xml:space="preserve">חצי </w:t>
      </w:r>
      <w:bookmarkStart w:id="13577" w:name="_ETM_Q23_536579"/>
      <w:bookmarkEnd w:id="13577"/>
      <w:r>
        <w:rPr>
          <w:rtl/>
        </w:rPr>
        <w:t>דקה</w:t>
      </w:r>
      <w:r>
        <w:rPr>
          <w:rFonts w:hint="cs"/>
          <w:rtl/>
        </w:rPr>
        <w:t>.</w:t>
      </w:r>
    </w:p>
    <w:p w:rsidR="009B17CE" w:rsidRDefault="009B17CE" w:rsidP="00416588">
      <w:pPr>
        <w:rPr>
          <w:rtl/>
        </w:rPr>
      </w:pPr>
      <w:bookmarkStart w:id="13578" w:name="_ETM_Q23_540049"/>
      <w:bookmarkStart w:id="13579" w:name="_ETM_Q23_540128"/>
      <w:bookmarkEnd w:id="13578"/>
      <w:bookmarkEnd w:id="13579"/>
    </w:p>
    <w:p w:rsidR="009B17CE" w:rsidRDefault="009B17CE" w:rsidP="00720C1D">
      <w:pPr>
        <w:rPr>
          <w:rtl/>
        </w:rPr>
      </w:pPr>
      <w:bookmarkStart w:id="13580" w:name="_ETM_Q23_540561"/>
      <w:bookmarkStart w:id="13581" w:name="_ETM_Q23_540626"/>
      <w:bookmarkEnd w:id="13580"/>
      <w:bookmarkEnd w:id="13581"/>
      <w:r>
        <w:rPr>
          <w:rtl/>
        </w:rPr>
        <w:t xml:space="preserve"> </w:t>
      </w:r>
      <w:bookmarkStart w:id="13582" w:name="_ETM_Q23_538640"/>
      <w:bookmarkStart w:id="13583" w:name="_ETM_Q23_539520"/>
      <w:bookmarkEnd w:id="13582"/>
      <w:bookmarkEnd w:id="13583"/>
      <w:r>
        <w:rPr>
          <w:rtl/>
        </w:rPr>
        <w:t xml:space="preserve">ואז </w:t>
      </w:r>
      <w:bookmarkStart w:id="13584" w:name="_ETM_Q23_540839"/>
      <w:bookmarkEnd w:id="13584"/>
      <w:r>
        <w:rPr>
          <w:rtl/>
        </w:rPr>
        <w:t xml:space="preserve">חיפשנו </w:t>
      </w:r>
      <w:bookmarkStart w:id="13585" w:name="_ETM_Q23_541440"/>
      <w:bookmarkEnd w:id="13585"/>
      <w:r>
        <w:rPr>
          <w:rtl/>
        </w:rPr>
        <w:t>פתרון</w:t>
      </w:r>
      <w:r w:rsidR="00720C1D">
        <w:rPr>
          <w:rFonts w:hint="cs"/>
          <w:rtl/>
        </w:rPr>
        <w:t>.</w:t>
      </w:r>
      <w:r>
        <w:rPr>
          <w:rFonts w:hint="cs"/>
          <w:rtl/>
        </w:rPr>
        <w:t xml:space="preserve"> </w:t>
      </w:r>
      <w:r>
        <w:rPr>
          <w:rtl/>
        </w:rPr>
        <w:t xml:space="preserve">זה </w:t>
      </w:r>
      <w:bookmarkStart w:id="13586" w:name="_ETM_Q23_542130"/>
      <w:bookmarkEnd w:id="13586"/>
      <w:r>
        <w:rPr>
          <w:rtl/>
        </w:rPr>
        <w:t xml:space="preserve">כבר </w:t>
      </w:r>
      <w:bookmarkStart w:id="13587" w:name="_ETM_Q23_542400"/>
      <w:bookmarkEnd w:id="13587"/>
      <w:r>
        <w:rPr>
          <w:rtl/>
        </w:rPr>
        <w:t xml:space="preserve">היה </w:t>
      </w:r>
      <w:bookmarkStart w:id="13588" w:name="_ETM_Q23_542550"/>
      <w:bookmarkEnd w:id="13588"/>
      <w:r>
        <w:rPr>
          <w:rtl/>
        </w:rPr>
        <w:t xml:space="preserve">במשמרת </w:t>
      </w:r>
      <w:bookmarkStart w:id="13589" w:name="_ETM_Q23_543240"/>
      <w:bookmarkEnd w:id="13589"/>
      <w:r>
        <w:rPr>
          <w:rtl/>
        </w:rPr>
        <w:t>שלנו</w:t>
      </w:r>
      <w:r w:rsidR="00720C1D">
        <w:rPr>
          <w:rFonts w:hint="cs"/>
          <w:rtl/>
        </w:rPr>
        <w:t>,</w:t>
      </w:r>
      <w:bookmarkStart w:id="13590" w:name="_ETM_Q23_543940"/>
      <w:bookmarkEnd w:id="13590"/>
      <w:r>
        <w:rPr>
          <w:rFonts w:hint="cs"/>
          <w:rtl/>
        </w:rPr>
        <w:t xml:space="preserve"> </w:t>
      </w:r>
      <w:r>
        <w:rPr>
          <w:rtl/>
        </w:rPr>
        <w:t xml:space="preserve">גנץ </w:t>
      </w:r>
      <w:bookmarkStart w:id="13591" w:name="_ETM_Q23_544360"/>
      <w:bookmarkEnd w:id="13591"/>
      <w:r>
        <w:rPr>
          <w:rtl/>
        </w:rPr>
        <w:t>ואנוכי</w:t>
      </w:r>
      <w:r>
        <w:rPr>
          <w:rFonts w:hint="cs"/>
          <w:rtl/>
        </w:rPr>
        <w:t>,</w:t>
      </w:r>
      <w:r>
        <w:rPr>
          <w:rtl/>
        </w:rPr>
        <w:t xml:space="preserve"> </w:t>
      </w:r>
      <w:bookmarkStart w:id="13592" w:name="_ETM_Q23_544810"/>
      <w:bookmarkEnd w:id="13592"/>
      <w:r>
        <w:rPr>
          <w:rtl/>
        </w:rPr>
        <w:t xml:space="preserve">במשרד </w:t>
      </w:r>
      <w:bookmarkStart w:id="13593" w:name="_ETM_Q23_545229"/>
      <w:bookmarkEnd w:id="13593"/>
      <w:r>
        <w:rPr>
          <w:rtl/>
        </w:rPr>
        <w:t>הביטחון</w:t>
      </w:r>
      <w:r>
        <w:rPr>
          <w:rFonts w:hint="cs"/>
          <w:rtl/>
        </w:rPr>
        <w:t>,</w:t>
      </w:r>
      <w:r>
        <w:rPr>
          <w:rtl/>
        </w:rPr>
        <w:t xml:space="preserve"> </w:t>
      </w:r>
      <w:bookmarkStart w:id="13594" w:name="_ETM_Q23_546560"/>
      <w:bookmarkEnd w:id="13594"/>
      <w:r>
        <w:rPr>
          <w:rtl/>
        </w:rPr>
        <w:t xml:space="preserve">והצלחנו </w:t>
      </w:r>
      <w:bookmarkStart w:id="13595" w:name="_ETM_Q23_547249"/>
      <w:bookmarkEnd w:id="13595"/>
      <w:r>
        <w:rPr>
          <w:rtl/>
        </w:rPr>
        <w:t xml:space="preserve">לגייס </w:t>
      </w:r>
      <w:bookmarkStart w:id="13596" w:name="_ETM_Q23_547789"/>
      <w:bookmarkEnd w:id="13596"/>
      <w:r>
        <w:rPr>
          <w:rtl/>
        </w:rPr>
        <w:t xml:space="preserve">תרומות </w:t>
      </w:r>
      <w:bookmarkStart w:id="13597" w:name="_ETM_Q23_548329"/>
      <w:bookmarkEnd w:id="13597"/>
      <w:r>
        <w:rPr>
          <w:rtl/>
        </w:rPr>
        <w:t xml:space="preserve">מקרנות </w:t>
      </w:r>
      <w:bookmarkStart w:id="13598" w:name="_ETM_Q23_548960"/>
      <w:bookmarkEnd w:id="13598"/>
      <w:r>
        <w:rPr>
          <w:rtl/>
        </w:rPr>
        <w:t xml:space="preserve">שביקשו </w:t>
      </w:r>
      <w:bookmarkStart w:id="13599" w:name="_ETM_Q23_549469"/>
      <w:bookmarkEnd w:id="13599"/>
      <w:r>
        <w:rPr>
          <w:rtl/>
        </w:rPr>
        <w:t xml:space="preserve">להיות </w:t>
      </w:r>
      <w:bookmarkStart w:id="13600" w:name="_ETM_Q23_549740"/>
      <w:bookmarkEnd w:id="13600"/>
      <w:r>
        <w:rPr>
          <w:rtl/>
        </w:rPr>
        <w:t>אנונימיות</w:t>
      </w:r>
      <w:r>
        <w:rPr>
          <w:rFonts w:hint="cs"/>
          <w:rtl/>
        </w:rPr>
        <w:t>,</w:t>
      </w:r>
      <w:r>
        <w:rPr>
          <w:rtl/>
        </w:rPr>
        <w:t xml:space="preserve"> </w:t>
      </w:r>
      <w:bookmarkStart w:id="13601" w:name="_ETM_Q23_550339"/>
      <w:bookmarkEnd w:id="13601"/>
      <w:r>
        <w:rPr>
          <w:rtl/>
        </w:rPr>
        <w:t xml:space="preserve">והתחייבנו </w:t>
      </w:r>
      <w:bookmarkStart w:id="13602" w:name="_ETM_Q23_551539"/>
      <w:bookmarkEnd w:id="13602"/>
      <w:r>
        <w:rPr>
          <w:rtl/>
        </w:rPr>
        <w:t xml:space="preserve">להביא </w:t>
      </w:r>
      <w:bookmarkStart w:id="13603" w:name="_ETM_Q23_552020"/>
      <w:bookmarkEnd w:id="13603"/>
      <w:r>
        <w:rPr>
          <w:rtl/>
        </w:rPr>
        <w:t xml:space="preserve">חוק </w:t>
      </w:r>
      <w:bookmarkStart w:id="13604" w:name="_ETM_Q23_552619"/>
      <w:bookmarkEnd w:id="13604"/>
      <w:r>
        <w:rPr>
          <w:rtl/>
        </w:rPr>
        <w:t xml:space="preserve">שיממן </w:t>
      </w:r>
      <w:bookmarkStart w:id="13605" w:name="_ETM_Q23_553399"/>
      <w:bookmarkEnd w:id="13605"/>
      <w:r>
        <w:rPr>
          <w:rtl/>
        </w:rPr>
        <w:t xml:space="preserve">את </w:t>
      </w:r>
      <w:bookmarkStart w:id="13606" w:name="_ETM_Q23_553460"/>
      <w:bookmarkEnd w:id="13606"/>
      <w:r>
        <w:rPr>
          <w:rtl/>
        </w:rPr>
        <w:t xml:space="preserve">המלגה </w:t>
      </w:r>
      <w:bookmarkStart w:id="13607" w:name="_ETM_Q23_553939"/>
      <w:bookmarkEnd w:id="13607"/>
      <w:r>
        <w:rPr>
          <w:rtl/>
        </w:rPr>
        <w:t xml:space="preserve">הזאת </w:t>
      </w:r>
      <w:bookmarkStart w:id="13608" w:name="_ETM_Q23_554179"/>
      <w:bookmarkEnd w:id="13608"/>
      <w:r>
        <w:rPr>
          <w:rtl/>
        </w:rPr>
        <w:t>לתמיד</w:t>
      </w:r>
      <w:r>
        <w:rPr>
          <w:rFonts w:hint="cs"/>
          <w:rtl/>
        </w:rPr>
        <w:t>.</w:t>
      </w:r>
      <w:r>
        <w:rPr>
          <w:rtl/>
        </w:rPr>
        <w:t xml:space="preserve"> </w:t>
      </w:r>
      <w:bookmarkStart w:id="13609" w:name="_ETM_Q23_555210"/>
      <w:bookmarkEnd w:id="13609"/>
      <w:r>
        <w:rPr>
          <w:rtl/>
        </w:rPr>
        <w:t xml:space="preserve">בכנסת </w:t>
      </w:r>
      <w:bookmarkStart w:id="13610" w:name="_ETM_Q23_555870"/>
      <w:bookmarkEnd w:id="13610"/>
      <w:r>
        <w:rPr>
          <w:rtl/>
        </w:rPr>
        <w:t xml:space="preserve">הגענו </w:t>
      </w:r>
      <w:bookmarkStart w:id="13611" w:name="_ETM_Q23_556260"/>
      <w:bookmarkEnd w:id="13611"/>
      <w:r>
        <w:rPr>
          <w:rtl/>
        </w:rPr>
        <w:t xml:space="preserve">להסכמה </w:t>
      </w:r>
      <w:bookmarkStart w:id="13612" w:name="_ETM_Q23_556860"/>
      <w:bookmarkEnd w:id="13612"/>
      <w:r>
        <w:rPr>
          <w:rtl/>
        </w:rPr>
        <w:t xml:space="preserve">על </w:t>
      </w:r>
      <w:bookmarkStart w:id="13613" w:name="_ETM_Q23_556920"/>
      <w:bookmarkEnd w:id="13613"/>
      <w:r>
        <w:rPr>
          <w:rtl/>
        </w:rPr>
        <w:t>75%</w:t>
      </w:r>
      <w:r>
        <w:rPr>
          <w:rFonts w:hint="cs"/>
          <w:rtl/>
        </w:rPr>
        <w:t>,</w:t>
      </w:r>
      <w:r>
        <w:rPr>
          <w:rtl/>
        </w:rPr>
        <w:t xml:space="preserve"> </w:t>
      </w:r>
      <w:bookmarkStart w:id="13614" w:name="_ETM_Q23_558570"/>
      <w:bookmarkEnd w:id="13614"/>
      <w:r>
        <w:rPr>
          <w:rtl/>
        </w:rPr>
        <w:t xml:space="preserve">בכנסת </w:t>
      </w:r>
      <w:bookmarkStart w:id="13615" w:name="_ETM_Q23_559140"/>
      <w:bookmarkEnd w:id="13615"/>
      <w:r>
        <w:rPr>
          <w:rtl/>
        </w:rPr>
        <w:t>קודמת</w:t>
      </w:r>
      <w:r>
        <w:rPr>
          <w:rFonts w:hint="cs"/>
          <w:rtl/>
        </w:rPr>
        <w:t>,</w:t>
      </w:r>
      <w:r>
        <w:rPr>
          <w:rtl/>
        </w:rPr>
        <w:t xml:space="preserve"> </w:t>
      </w:r>
      <w:bookmarkStart w:id="13616" w:name="_ETM_Q23_560430"/>
      <w:bookmarkEnd w:id="13616"/>
      <w:r>
        <w:rPr>
          <w:rtl/>
        </w:rPr>
        <w:t xml:space="preserve">והיום </w:t>
      </w:r>
      <w:bookmarkStart w:id="13617" w:name="_ETM_Q23_561089"/>
      <w:bookmarkEnd w:id="13617"/>
      <w:r>
        <w:rPr>
          <w:rtl/>
        </w:rPr>
        <w:t xml:space="preserve">עם </w:t>
      </w:r>
      <w:bookmarkStart w:id="13618" w:name="_ETM_Q23_561210"/>
      <w:bookmarkEnd w:id="13618"/>
      <w:proofErr w:type="spellStart"/>
      <w:r>
        <w:rPr>
          <w:rtl/>
        </w:rPr>
        <w:t>גלנט</w:t>
      </w:r>
      <w:proofErr w:type="spellEnd"/>
      <w:r>
        <w:rPr>
          <w:rtl/>
        </w:rPr>
        <w:t xml:space="preserve"> </w:t>
      </w:r>
      <w:bookmarkStart w:id="13619" w:name="_ETM_Q23_562229"/>
      <w:bookmarkEnd w:id="13619"/>
      <w:r>
        <w:rPr>
          <w:rtl/>
        </w:rPr>
        <w:t>ו</w:t>
      </w:r>
      <w:r>
        <w:rPr>
          <w:rFonts w:hint="cs"/>
          <w:rtl/>
        </w:rPr>
        <w:t xml:space="preserve">עם </w:t>
      </w:r>
      <w:bookmarkStart w:id="13620" w:name="_ETM_Q23_562619"/>
      <w:bookmarkEnd w:id="13620"/>
      <w:r>
        <w:rPr>
          <w:rFonts w:hint="cs"/>
          <w:rtl/>
        </w:rPr>
        <w:t>ה</w:t>
      </w:r>
      <w:r>
        <w:rPr>
          <w:rtl/>
        </w:rPr>
        <w:t xml:space="preserve">רמטכ"לים </w:t>
      </w:r>
      <w:bookmarkStart w:id="13621" w:name="_ETM_Q23_563759"/>
      <w:bookmarkEnd w:id="13621"/>
      <w:r w:rsidR="00720C1D">
        <w:rPr>
          <w:rFonts w:hint="cs"/>
          <w:rtl/>
        </w:rPr>
        <w:t xml:space="preserve">– </w:t>
      </w:r>
      <w:r>
        <w:rPr>
          <w:rtl/>
        </w:rPr>
        <w:t xml:space="preserve">גם </w:t>
      </w:r>
      <w:bookmarkStart w:id="13622" w:name="_ETM_Q23_564149"/>
      <w:bookmarkEnd w:id="13622"/>
      <w:proofErr w:type="spellStart"/>
      <w:r>
        <w:rPr>
          <w:rtl/>
        </w:rPr>
        <w:t>איזנקוט</w:t>
      </w:r>
      <w:proofErr w:type="spellEnd"/>
      <w:r>
        <w:rPr>
          <w:rFonts w:hint="cs"/>
          <w:rtl/>
        </w:rPr>
        <w:t>,</w:t>
      </w:r>
      <w:r>
        <w:rPr>
          <w:rtl/>
        </w:rPr>
        <w:t xml:space="preserve"> </w:t>
      </w:r>
      <w:bookmarkStart w:id="13623" w:name="_ETM_Q23_564839"/>
      <w:bookmarkEnd w:id="13623"/>
      <w:r>
        <w:rPr>
          <w:rtl/>
        </w:rPr>
        <w:t xml:space="preserve">גם </w:t>
      </w:r>
      <w:bookmarkStart w:id="13624" w:name="_ETM_Q23_565170"/>
      <w:bookmarkEnd w:id="13624"/>
      <w:r>
        <w:rPr>
          <w:rtl/>
        </w:rPr>
        <w:t xml:space="preserve">כוכבי </w:t>
      </w:r>
      <w:bookmarkStart w:id="13625" w:name="_ETM_Q23_565860"/>
      <w:bookmarkEnd w:id="13625"/>
      <w:r>
        <w:rPr>
          <w:rtl/>
        </w:rPr>
        <w:t xml:space="preserve">וגם </w:t>
      </w:r>
      <w:bookmarkStart w:id="13626" w:name="_ETM_Q23_566339"/>
      <w:bookmarkEnd w:id="13626"/>
      <w:r>
        <w:rPr>
          <w:rFonts w:hint="cs"/>
          <w:rtl/>
        </w:rPr>
        <w:t>ה</w:t>
      </w:r>
      <w:r>
        <w:rPr>
          <w:rtl/>
        </w:rPr>
        <w:t xml:space="preserve">רצי </w:t>
      </w:r>
      <w:bookmarkStart w:id="13627" w:name="_ETM_Q23_566700"/>
      <w:bookmarkEnd w:id="13627"/>
      <w:r>
        <w:rPr>
          <w:rtl/>
        </w:rPr>
        <w:t>הלוי</w:t>
      </w:r>
      <w:r>
        <w:rPr>
          <w:rFonts w:hint="cs"/>
          <w:rtl/>
        </w:rPr>
        <w:t>,</w:t>
      </w:r>
      <w:r>
        <w:rPr>
          <w:rtl/>
        </w:rPr>
        <w:t xml:space="preserve"> </w:t>
      </w:r>
      <w:bookmarkStart w:id="13628" w:name="_ETM_Q23_567089"/>
      <w:bookmarkEnd w:id="13628"/>
      <w:r>
        <w:rPr>
          <w:rtl/>
        </w:rPr>
        <w:t xml:space="preserve">שנלחם </w:t>
      </w:r>
      <w:bookmarkStart w:id="13629" w:name="_ETM_Q23_567659"/>
      <w:bookmarkEnd w:id="13629"/>
      <w:r>
        <w:rPr>
          <w:rtl/>
        </w:rPr>
        <w:t xml:space="preserve">עכשיו </w:t>
      </w:r>
      <w:bookmarkStart w:id="13630" w:name="_ETM_Q23_568690"/>
      <w:bookmarkEnd w:id="13630"/>
      <w:r w:rsidR="00720C1D">
        <w:rPr>
          <w:rFonts w:hint="cs"/>
          <w:rtl/>
        </w:rPr>
        <w:t xml:space="preserve">– </w:t>
      </w:r>
      <w:r>
        <w:rPr>
          <w:rtl/>
        </w:rPr>
        <w:t xml:space="preserve">כל </w:t>
      </w:r>
      <w:bookmarkStart w:id="13631" w:name="_ETM_Q23_568990"/>
      <w:bookmarkEnd w:id="13631"/>
      <w:r>
        <w:rPr>
          <w:rtl/>
        </w:rPr>
        <w:t xml:space="preserve">השרים </w:t>
      </w:r>
      <w:bookmarkStart w:id="13632" w:name="_ETM_Q23_569529"/>
      <w:bookmarkEnd w:id="13632"/>
      <w:r>
        <w:rPr>
          <w:rtl/>
        </w:rPr>
        <w:t>האלה</w:t>
      </w:r>
      <w:r>
        <w:rPr>
          <w:rFonts w:hint="cs"/>
          <w:rtl/>
        </w:rPr>
        <w:t>,</w:t>
      </w:r>
      <w:r>
        <w:rPr>
          <w:rtl/>
        </w:rPr>
        <w:t xml:space="preserve"> </w:t>
      </w:r>
      <w:bookmarkStart w:id="13633" w:name="_ETM_Q23_569800"/>
      <w:bookmarkEnd w:id="13633"/>
      <w:r>
        <w:rPr>
          <w:rtl/>
        </w:rPr>
        <w:t xml:space="preserve">תבוא </w:t>
      </w:r>
      <w:bookmarkStart w:id="13634" w:name="_ETM_Q23_570130"/>
      <w:bookmarkEnd w:id="13634"/>
      <w:r>
        <w:rPr>
          <w:rtl/>
        </w:rPr>
        <w:t xml:space="preserve">עליהם </w:t>
      </w:r>
      <w:bookmarkStart w:id="13635" w:name="_ETM_Q23_570430"/>
      <w:bookmarkEnd w:id="13635"/>
      <w:r>
        <w:rPr>
          <w:rtl/>
        </w:rPr>
        <w:t>הברכה</w:t>
      </w:r>
      <w:r>
        <w:rPr>
          <w:rFonts w:hint="cs"/>
          <w:rtl/>
        </w:rPr>
        <w:t>,</w:t>
      </w:r>
      <w:r>
        <w:rPr>
          <w:rtl/>
        </w:rPr>
        <w:t xml:space="preserve"> </w:t>
      </w:r>
      <w:bookmarkStart w:id="13636" w:name="_ETM_Q23_571740"/>
      <w:bookmarkEnd w:id="13636"/>
      <w:r>
        <w:rPr>
          <w:rtl/>
        </w:rPr>
        <w:t xml:space="preserve">כל </w:t>
      </w:r>
      <w:bookmarkStart w:id="13637" w:name="_ETM_Q23_572460"/>
      <w:bookmarkEnd w:id="13637"/>
      <w:r>
        <w:rPr>
          <w:rtl/>
        </w:rPr>
        <w:t xml:space="preserve">הרמטכ"לים </w:t>
      </w:r>
      <w:bookmarkStart w:id="13638" w:name="_ETM_Q23_573270"/>
      <w:bookmarkEnd w:id="13638"/>
      <w:r>
        <w:rPr>
          <w:rtl/>
        </w:rPr>
        <w:t xml:space="preserve">שהיו </w:t>
      </w:r>
      <w:bookmarkStart w:id="13639" w:name="_ETM_Q23_573659"/>
      <w:bookmarkEnd w:id="13639"/>
      <w:r>
        <w:rPr>
          <w:rtl/>
        </w:rPr>
        <w:t xml:space="preserve">בעניין </w:t>
      </w:r>
      <w:bookmarkStart w:id="13640" w:name="_ETM_Q23_574800"/>
      <w:bookmarkEnd w:id="13640"/>
      <w:r>
        <w:rPr>
          <w:rtl/>
        </w:rPr>
        <w:t xml:space="preserve">וכלל </w:t>
      </w:r>
      <w:bookmarkStart w:id="13641" w:name="_ETM_Q23_575370"/>
      <w:bookmarkEnd w:id="13641"/>
      <w:r>
        <w:rPr>
          <w:rtl/>
        </w:rPr>
        <w:t xml:space="preserve">חברי </w:t>
      </w:r>
      <w:bookmarkStart w:id="13642" w:name="_ETM_Q23_575790"/>
      <w:bookmarkEnd w:id="13642"/>
      <w:r>
        <w:rPr>
          <w:rtl/>
        </w:rPr>
        <w:t xml:space="preserve">הכנסת </w:t>
      </w:r>
      <w:bookmarkStart w:id="13643" w:name="_ETM_Q23_576330"/>
      <w:bookmarkEnd w:id="13643"/>
      <w:r>
        <w:rPr>
          <w:rtl/>
        </w:rPr>
        <w:t>ש</w:t>
      </w:r>
      <w:r>
        <w:rPr>
          <w:rFonts w:hint="cs"/>
          <w:rtl/>
        </w:rPr>
        <w:t xml:space="preserve">הביאו </w:t>
      </w:r>
      <w:bookmarkStart w:id="13644" w:name="_ETM_Q23_576750"/>
      <w:bookmarkEnd w:id="13644"/>
      <w:r>
        <w:rPr>
          <w:rtl/>
        </w:rPr>
        <w:t xml:space="preserve">את </w:t>
      </w:r>
      <w:bookmarkStart w:id="13645" w:name="_ETM_Q23_576900"/>
      <w:bookmarkEnd w:id="13645"/>
      <w:r>
        <w:rPr>
          <w:rtl/>
        </w:rPr>
        <w:t xml:space="preserve">החוק </w:t>
      </w:r>
      <w:bookmarkStart w:id="13646" w:name="_ETM_Q23_577290"/>
      <w:bookmarkEnd w:id="13646"/>
      <w:r>
        <w:rPr>
          <w:rtl/>
        </w:rPr>
        <w:t xml:space="preserve">של </w:t>
      </w:r>
      <w:bookmarkStart w:id="13647" w:name="_ETM_Q23_577440"/>
      <w:bookmarkEnd w:id="13647"/>
      <w:r>
        <w:rPr>
          <w:rtl/>
        </w:rPr>
        <w:t>75%</w:t>
      </w:r>
      <w:r>
        <w:rPr>
          <w:rFonts w:hint="cs"/>
          <w:rtl/>
        </w:rPr>
        <w:t xml:space="preserve">, </w:t>
      </w:r>
      <w:r>
        <w:rPr>
          <w:rtl/>
        </w:rPr>
        <w:t xml:space="preserve">והיום </w:t>
      </w:r>
      <w:bookmarkStart w:id="13648" w:name="_ETM_Q23_579960"/>
      <w:bookmarkEnd w:id="13648"/>
      <w:r>
        <w:rPr>
          <w:rtl/>
        </w:rPr>
        <w:t xml:space="preserve">את </w:t>
      </w:r>
      <w:bookmarkStart w:id="13649" w:name="_ETM_Q23_580140"/>
      <w:bookmarkEnd w:id="13649"/>
      <w:r>
        <w:rPr>
          <w:rtl/>
        </w:rPr>
        <w:t xml:space="preserve">החוק </w:t>
      </w:r>
      <w:bookmarkStart w:id="13650" w:name="_ETM_Q23_581219"/>
      <w:bookmarkEnd w:id="13650"/>
      <w:r>
        <w:rPr>
          <w:rtl/>
        </w:rPr>
        <w:t xml:space="preserve">של </w:t>
      </w:r>
      <w:bookmarkStart w:id="13651" w:name="_ETM_Q23_581399"/>
      <w:bookmarkEnd w:id="13651"/>
      <w:r>
        <w:rPr>
          <w:rtl/>
        </w:rPr>
        <w:t xml:space="preserve">100% </w:t>
      </w:r>
      <w:bookmarkStart w:id="13652" w:name="_ETM_Q23_581969"/>
      <w:bookmarkEnd w:id="13652"/>
      <w:r>
        <w:rPr>
          <w:rFonts w:hint="cs"/>
          <w:rtl/>
        </w:rPr>
        <w:t xml:space="preserve">– </w:t>
      </w:r>
      <w:r>
        <w:rPr>
          <w:rtl/>
        </w:rPr>
        <w:t xml:space="preserve">על </w:t>
      </w:r>
      <w:bookmarkStart w:id="13653" w:name="_ETM_Q23_582119"/>
      <w:bookmarkEnd w:id="13653"/>
      <w:r>
        <w:rPr>
          <w:rtl/>
        </w:rPr>
        <w:t xml:space="preserve">כולם </w:t>
      </w:r>
      <w:bookmarkStart w:id="13654" w:name="_ETM_Q23_582479"/>
      <w:bookmarkEnd w:id="13654"/>
      <w:r>
        <w:rPr>
          <w:rtl/>
        </w:rPr>
        <w:t xml:space="preserve">תבוא </w:t>
      </w:r>
      <w:bookmarkStart w:id="13655" w:name="_ETM_Q23_582779"/>
      <w:bookmarkEnd w:id="13655"/>
      <w:r>
        <w:rPr>
          <w:rtl/>
        </w:rPr>
        <w:t>הברכה</w:t>
      </w:r>
      <w:r>
        <w:rPr>
          <w:rFonts w:hint="cs"/>
          <w:rtl/>
        </w:rPr>
        <w:t>. תודה.</w:t>
      </w:r>
    </w:p>
    <w:p w:rsidR="009B17CE" w:rsidRDefault="009B17CE" w:rsidP="00416588">
      <w:pPr>
        <w:ind w:firstLine="0"/>
        <w:rPr>
          <w:rtl/>
        </w:rPr>
      </w:pPr>
      <w:bookmarkStart w:id="13656" w:name="_ETM_Q23_586004"/>
      <w:bookmarkStart w:id="13657" w:name="_ETM_Q23_586067"/>
      <w:bookmarkStart w:id="13658" w:name="_ETM_Q23_586084"/>
      <w:bookmarkStart w:id="13659" w:name="_ETM_Q23_586140"/>
      <w:bookmarkEnd w:id="13656"/>
      <w:bookmarkEnd w:id="13657"/>
      <w:bookmarkEnd w:id="13658"/>
      <w:bookmarkEnd w:id="13659"/>
    </w:p>
    <w:p w:rsidR="009B17CE" w:rsidRDefault="009B17CE" w:rsidP="00416588">
      <w:pPr>
        <w:pStyle w:val="af6"/>
        <w:keepNext/>
        <w:rPr>
          <w:rtl/>
        </w:rPr>
      </w:pPr>
      <w:r w:rsidRPr="00373CAC">
        <w:rPr>
          <w:rStyle w:val="TagStyle"/>
          <w:rtl/>
        </w:rPr>
        <w:t xml:space="preserve"> &lt;&lt; יור &gt;&gt;</w:t>
      </w:r>
      <w:r w:rsidRPr="00381DF1">
        <w:rPr>
          <w:rStyle w:val="TagStyle"/>
          <w:rtl/>
        </w:rPr>
        <w:t xml:space="preserve"> </w:t>
      </w:r>
      <w:r>
        <w:rPr>
          <w:rtl/>
        </w:rPr>
        <w:t xml:space="preserve">היו"ר חנוך דב </w:t>
      </w:r>
      <w:proofErr w:type="spellStart"/>
      <w:r>
        <w:rPr>
          <w:rtl/>
        </w:rPr>
        <w:t>מלביצקי</w:t>
      </w:r>
      <w:proofErr w:type="spellEnd"/>
      <w:r>
        <w:rPr>
          <w:rtl/>
        </w:rPr>
        <w:t>:</w:t>
      </w:r>
      <w:r w:rsidRPr="00381DF1">
        <w:rPr>
          <w:rStyle w:val="TagStyle"/>
          <w:rtl/>
        </w:rPr>
        <w:t xml:space="preserve"> </w:t>
      </w:r>
      <w:r w:rsidRPr="00373CAC">
        <w:rPr>
          <w:rStyle w:val="TagStyle"/>
          <w:rtl/>
        </w:rPr>
        <w:t>&lt;&lt; יור &gt;&gt;</w:t>
      </w:r>
      <w:r>
        <w:rPr>
          <w:rtl/>
        </w:rPr>
        <w:t xml:space="preserve">  </w:t>
      </w:r>
    </w:p>
    <w:p w:rsidR="009B17CE" w:rsidRDefault="009B17CE" w:rsidP="00B0453D">
      <w:pPr>
        <w:rPr>
          <w:rtl/>
        </w:rPr>
      </w:pPr>
    </w:p>
    <w:p w:rsidR="009B17CE" w:rsidRDefault="009B17CE" w:rsidP="00416588">
      <w:pPr>
        <w:rPr>
          <w:rtl/>
        </w:rPr>
      </w:pPr>
      <w:bookmarkStart w:id="13660" w:name="_ETM_Q23_589895"/>
      <w:bookmarkEnd w:id="13660"/>
      <w:r>
        <w:rPr>
          <w:rFonts w:hint="cs"/>
          <w:rtl/>
        </w:rPr>
        <w:t xml:space="preserve">תודה רבה. </w:t>
      </w:r>
      <w:bookmarkStart w:id="13661" w:name="_ETM_Q23_586412"/>
      <w:bookmarkStart w:id="13662" w:name="_ETM_Q23_586491"/>
      <w:bookmarkStart w:id="13663" w:name="_ETM_Q23_586524"/>
      <w:bookmarkStart w:id="13664" w:name="_ETM_Q23_586613"/>
      <w:bookmarkStart w:id="13665" w:name="_ETM_Q23_586150"/>
      <w:bookmarkEnd w:id="13661"/>
      <w:bookmarkEnd w:id="13662"/>
      <w:bookmarkEnd w:id="13663"/>
      <w:bookmarkEnd w:id="13664"/>
      <w:bookmarkEnd w:id="13665"/>
      <w:r>
        <w:rPr>
          <w:rtl/>
        </w:rPr>
        <w:t xml:space="preserve">השר </w:t>
      </w:r>
      <w:bookmarkStart w:id="13666" w:name="_ETM_Q23_586600"/>
      <w:bookmarkEnd w:id="13666"/>
      <w:r>
        <w:rPr>
          <w:rtl/>
        </w:rPr>
        <w:t xml:space="preserve">אופיר </w:t>
      </w:r>
      <w:bookmarkStart w:id="13667" w:name="_ETM_Q23_586870"/>
      <w:bookmarkEnd w:id="13667"/>
      <w:proofErr w:type="spellStart"/>
      <w:r>
        <w:rPr>
          <w:rtl/>
        </w:rPr>
        <w:t>אקוניס</w:t>
      </w:r>
      <w:proofErr w:type="spellEnd"/>
      <w:r>
        <w:rPr>
          <w:rFonts w:hint="cs"/>
          <w:rtl/>
        </w:rPr>
        <w:t>,</w:t>
      </w:r>
      <w:r>
        <w:rPr>
          <w:rtl/>
        </w:rPr>
        <w:t xml:space="preserve"> </w:t>
      </w:r>
      <w:bookmarkStart w:id="13668" w:name="_ETM_Q23_587410"/>
      <w:bookmarkEnd w:id="13668"/>
      <w:r>
        <w:rPr>
          <w:rtl/>
        </w:rPr>
        <w:t>בבקשה</w:t>
      </w:r>
      <w:r>
        <w:rPr>
          <w:rFonts w:hint="cs"/>
          <w:rtl/>
        </w:rPr>
        <w:t>.</w:t>
      </w:r>
    </w:p>
    <w:p w:rsidR="009B17CE" w:rsidRDefault="009B17CE" w:rsidP="00416588">
      <w:pPr>
        <w:ind w:firstLine="0"/>
        <w:rPr>
          <w:rtl/>
        </w:rPr>
      </w:pPr>
      <w:bookmarkStart w:id="13669" w:name="_ETM_Q23_597901"/>
      <w:bookmarkStart w:id="13670" w:name="_ETM_Q23_597976"/>
      <w:bookmarkStart w:id="13671" w:name="_ETM_Q23_598525"/>
      <w:bookmarkStart w:id="13672" w:name="_ETM_Q23_598585"/>
      <w:bookmarkEnd w:id="13669"/>
      <w:bookmarkEnd w:id="13670"/>
      <w:bookmarkEnd w:id="13671"/>
      <w:bookmarkEnd w:id="13672"/>
    </w:p>
    <w:p w:rsidR="009B17CE" w:rsidRDefault="009B17CE" w:rsidP="00416588">
      <w:pPr>
        <w:pStyle w:val="a4"/>
        <w:keepNext/>
        <w:rPr>
          <w:rtl/>
        </w:rPr>
      </w:pPr>
      <w:bookmarkStart w:id="13673" w:name="ET_speaker_5662_7"/>
      <w:r w:rsidRPr="00373CAC">
        <w:rPr>
          <w:rStyle w:val="TagStyle"/>
          <w:rtl/>
        </w:rPr>
        <w:t xml:space="preserve"> &lt;&lt; דובר &gt;&gt;</w:t>
      </w:r>
      <w:r w:rsidRPr="00381DF1">
        <w:rPr>
          <w:rStyle w:val="TagStyle"/>
          <w:rtl/>
        </w:rPr>
        <w:t xml:space="preserve"> </w:t>
      </w:r>
      <w:bookmarkStart w:id="13674" w:name="_Toc153986054"/>
      <w:r>
        <w:rPr>
          <w:rtl/>
        </w:rPr>
        <w:t xml:space="preserve">שר החדשנות, המדע והטכנולוגיה אופיר </w:t>
      </w:r>
      <w:proofErr w:type="spellStart"/>
      <w:r>
        <w:rPr>
          <w:rtl/>
        </w:rPr>
        <w:t>אקוניס</w:t>
      </w:r>
      <w:proofErr w:type="spellEnd"/>
      <w:r>
        <w:rPr>
          <w:rtl/>
        </w:rPr>
        <w:t>:</w:t>
      </w:r>
      <w:bookmarkEnd w:id="13674"/>
      <w:r w:rsidRPr="00381DF1">
        <w:rPr>
          <w:rStyle w:val="TagStyle"/>
          <w:rtl/>
        </w:rPr>
        <w:t xml:space="preserve"> </w:t>
      </w:r>
      <w:r w:rsidRPr="00373CAC">
        <w:rPr>
          <w:rStyle w:val="TagStyle"/>
          <w:rtl/>
        </w:rPr>
        <w:t>&lt;&lt; דובר &gt;&gt;</w:t>
      </w:r>
      <w:r>
        <w:rPr>
          <w:rtl/>
        </w:rPr>
        <w:t xml:space="preserve">  </w:t>
      </w:r>
      <w:bookmarkEnd w:id="13673"/>
    </w:p>
    <w:p w:rsidR="009B17CE" w:rsidRPr="00381DF1" w:rsidRDefault="009B17CE" w:rsidP="00B0453D">
      <w:pPr>
        <w:rPr>
          <w:rtl/>
        </w:rPr>
      </w:pPr>
      <w:bookmarkStart w:id="13675" w:name="_ETM_Q23_600897"/>
      <w:bookmarkStart w:id="13676" w:name="_ETM_Q23_600947"/>
      <w:bookmarkEnd w:id="13675"/>
      <w:bookmarkEnd w:id="13676"/>
    </w:p>
    <w:p w:rsidR="009B17CE" w:rsidRDefault="009B17CE" w:rsidP="00416588">
      <w:pPr>
        <w:rPr>
          <w:rtl/>
        </w:rPr>
      </w:pPr>
      <w:bookmarkStart w:id="13677" w:name="_ETM_Q23_598029"/>
      <w:bookmarkStart w:id="13678" w:name="_ETM_Q23_598092"/>
      <w:bookmarkStart w:id="13679" w:name="_ETM_Q23_606279"/>
      <w:bookmarkEnd w:id="13677"/>
      <w:bookmarkEnd w:id="13678"/>
      <w:bookmarkEnd w:id="13679"/>
      <w:r>
        <w:rPr>
          <w:rtl/>
        </w:rPr>
        <w:t>תודה</w:t>
      </w:r>
      <w:r>
        <w:rPr>
          <w:rFonts w:hint="cs"/>
          <w:rtl/>
        </w:rPr>
        <w:t>,</w:t>
      </w:r>
      <w:r>
        <w:rPr>
          <w:rtl/>
        </w:rPr>
        <w:t xml:space="preserve"> </w:t>
      </w:r>
      <w:bookmarkStart w:id="13680" w:name="_ETM_Q23_606579"/>
      <w:bookmarkEnd w:id="13680"/>
      <w:r>
        <w:rPr>
          <w:rtl/>
        </w:rPr>
        <w:t xml:space="preserve">אדוני </w:t>
      </w:r>
      <w:bookmarkStart w:id="13681" w:name="_ETM_Q23_606849"/>
      <w:bookmarkEnd w:id="13681"/>
      <w:r>
        <w:rPr>
          <w:rtl/>
        </w:rPr>
        <w:t>היושב-ראש</w:t>
      </w:r>
      <w:r>
        <w:rPr>
          <w:rFonts w:hint="cs"/>
          <w:rtl/>
        </w:rPr>
        <w:t>.</w:t>
      </w:r>
      <w:r>
        <w:rPr>
          <w:rtl/>
        </w:rPr>
        <w:t xml:space="preserve"> </w:t>
      </w:r>
      <w:bookmarkStart w:id="13682" w:name="_ETM_Q23_608260"/>
      <w:bookmarkEnd w:id="13682"/>
      <w:r>
        <w:rPr>
          <w:rtl/>
        </w:rPr>
        <w:t xml:space="preserve">חברות </w:t>
      </w:r>
      <w:bookmarkStart w:id="13683" w:name="_ETM_Q23_608770"/>
      <w:bookmarkEnd w:id="13683"/>
      <w:r>
        <w:rPr>
          <w:rtl/>
        </w:rPr>
        <w:t xml:space="preserve">וחברי </w:t>
      </w:r>
      <w:bookmarkStart w:id="13684" w:name="_ETM_Q23_609130"/>
      <w:bookmarkEnd w:id="13684"/>
      <w:r>
        <w:rPr>
          <w:rtl/>
        </w:rPr>
        <w:t>הכנסת</w:t>
      </w:r>
      <w:r>
        <w:rPr>
          <w:rFonts w:hint="cs"/>
          <w:rtl/>
        </w:rPr>
        <w:t>,</w:t>
      </w:r>
      <w:r>
        <w:rPr>
          <w:rtl/>
        </w:rPr>
        <w:t xml:space="preserve"> </w:t>
      </w:r>
      <w:bookmarkStart w:id="13685" w:name="_ETM_Q23_610240"/>
      <w:bookmarkEnd w:id="13685"/>
      <w:r>
        <w:rPr>
          <w:rtl/>
        </w:rPr>
        <w:t xml:space="preserve">חברת </w:t>
      </w:r>
      <w:bookmarkStart w:id="13686" w:name="_ETM_Q23_610600"/>
      <w:bookmarkEnd w:id="13686"/>
      <w:r>
        <w:rPr>
          <w:rtl/>
        </w:rPr>
        <w:t xml:space="preserve">הכנסת </w:t>
      </w:r>
      <w:bookmarkStart w:id="13687" w:name="_ETM_Q23_611260"/>
      <w:bookmarkEnd w:id="13687"/>
      <w:r>
        <w:rPr>
          <w:rtl/>
        </w:rPr>
        <w:t>גוטליב</w:t>
      </w:r>
      <w:r>
        <w:rPr>
          <w:rFonts w:hint="cs"/>
          <w:rtl/>
        </w:rPr>
        <w:t>,</w:t>
      </w:r>
      <w:r>
        <w:rPr>
          <w:rtl/>
        </w:rPr>
        <w:t xml:space="preserve"> </w:t>
      </w:r>
      <w:bookmarkStart w:id="13688" w:name="_ETM_Q23_612940"/>
      <w:bookmarkEnd w:id="13688"/>
      <w:r>
        <w:rPr>
          <w:rtl/>
        </w:rPr>
        <w:t xml:space="preserve">אתם </w:t>
      </w:r>
      <w:bookmarkStart w:id="13689" w:name="_ETM_Q23_613270"/>
      <w:bookmarkEnd w:id="13689"/>
      <w:r>
        <w:rPr>
          <w:rtl/>
        </w:rPr>
        <w:t>שואלים</w:t>
      </w:r>
      <w:r>
        <w:rPr>
          <w:rFonts w:hint="cs"/>
          <w:rtl/>
        </w:rPr>
        <w:t>:</w:t>
      </w:r>
      <w:r>
        <w:rPr>
          <w:rtl/>
        </w:rPr>
        <w:t xml:space="preserve"> </w:t>
      </w:r>
      <w:bookmarkStart w:id="13690" w:name="_ETM_Q23_614600"/>
      <w:bookmarkEnd w:id="13690"/>
      <w:r>
        <w:rPr>
          <w:rtl/>
        </w:rPr>
        <w:t>מה</w:t>
      </w:r>
      <w:r>
        <w:rPr>
          <w:rFonts w:hint="cs"/>
          <w:rtl/>
        </w:rPr>
        <w:t>י</w:t>
      </w:r>
      <w:r>
        <w:rPr>
          <w:rtl/>
        </w:rPr>
        <w:t xml:space="preserve"> </w:t>
      </w:r>
      <w:bookmarkStart w:id="13691" w:name="_ETM_Q23_614840"/>
      <w:bookmarkStart w:id="13692" w:name="_ETM_Q23_614960"/>
      <w:bookmarkEnd w:id="13691"/>
      <w:bookmarkEnd w:id="13692"/>
      <w:r>
        <w:rPr>
          <w:rtl/>
        </w:rPr>
        <w:t>מדיניותנו</w:t>
      </w:r>
      <w:r>
        <w:rPr>
          <w:rFonts w:hint="cs"/>
          <w:rtl/>
        </w:rPr>
        <w:t>?</w:t>
      </w:r>
      <w:r>
        <w:rPr>
          <w:rtl/>
        </w:rPr>
        <w:t xml:space="preserve"> </w:t>
      </w:r>
      <w:bookmarkStart w:id="13693" w:name="_ETM_Q23_617140"/>
      <w:bookmarkEnd w:id="13693"/>
      <w:r>
        <w:rPr>
          <w:rtl/>
        </w:rPr>
        <w:t xml:space="preserve">אשיב </w:t>
      </w:r>
      <w:bookmarkStart w:id="13694" w:name="_ETM_Q23_617500"/>
      <w:bookmarkEnd w:id="13694"/>
      <w:r>
        <w:rPr>
          <w:rtl/>
        </w:rPr>
        <w:t>לכם</w:t>
      </w:r>
      <w:r>
        <w:rPr>
          <w:rFonts w:hint="cs"/>
          <w:rtl/>
        </w:rPr>
        <w:t>:</w:t>
      </w:r>
      <w:r>
        <w:rPr>
          <w:rtl/>
        </w:rPr>
        <w:t xml:space="preserve"> </w:t>
      </w:r>
      <w:bookmarkStart w:id="13695" w:name="_ETM_Q23_618849"/>
      <w:bookmarkEnd w:id="13695"/>
      <w:r>
        <w:rPr>
          <w:rtl/>
        </w:rPr>
        <w:t xml:space="preserve">להילחם </w:t>
      </w:r>
      <w:bookmarkStart w:id="13696" w:name="_ETM_Q23_619450"/>
      <w:bookmarkEnd w:id="13696"/>
      <w:r>
        <w:rPr>
          <w:rtl/>
        </w:rPr>
        <w:t>בים</w:t>
      </w:r>
      <w:r>
        <w:rPr>
          <w:rFonts w:hint="cs"/>
          <w:rtl/>
        </w:rPr>
        <w:t>,</w:t>
      </w:r>
      <w:r>
        <w:rPr>
          <w:rtl/>
        </w:rPr>
        <w:t xml:space="preserve"> </w:t>
      </w:r>
      <w:bookmarkStart w:id="13697" w:name="_ETM_Q23_620830"/>
      <w:bookmarkEnd w:id="13697"/>
      <w:r>
        <w:rPr>
          <w:rtl/>
        </w:rPr>
        <w:t xml:space="preserve">ביבשה </w:t>
      </w:r>
      <w:bookmarkStart w:id="13698" w:name="_ETM_Q23_622330"/>
      <w:bookmarkEnd w:id="13698"/>
      <w:r>
        <w:rPr>
          <w:rFonts w:hint="cs"/>
          <w:rtl/>
        </w:rPr>
        <w:t>ו</w:t>
      </w:r>
      <w:r>
        <w:rPr>
          <w:rtl/>
        </w:rPr>
        <w:t xml:space="preserve">באוויר </w:t>
      </w:r>
      <w:bookmarkStart w:id="13699" w:name="_ETM_Q23_623730"/>
      <w:bookmarkEnd w:id="13699"/>
      <w:r>
        <w:rPr>
          <w:rtl/>
        </w:rPr>
        <w:t xml:space="preserve">בכל </w:t>
      </w:r>
      <w:bookmarkStart w:id="13700" w:name="_ETM_Q23_624209"/>
      <w:bookmarkEnd w:id="13700"/>
      <w:r>
        <w:rPr>
          <w:rtl/>
        </w:rPr>
        <w:t xml:space="preserve">כוחנו </w:t>
      </w:r>
      <w:bookmarkStart w:id="13701" w:name="_ETM_Q23_625530"/>
      <w:bookmarkEnd w:id="13701"/>
      <w:r>
        <w:rPr>
          <w:rtl/>
        </w:rPr>
        <w:t xml:space="preserve">ובכל </w:t>
      </w:r>
      <w:bookmarkStart w:id="13702" w:name="_ETM_Q23_625980"/>
      <w:bookmarkEnd w:id="13702"/>
      <w:r>
        <w:rPr>
          <w:rtl/>
        </w:rPr>
        <w:t xml:space="preserve">העוצמה </w:t>
      </w:r>
      <w:bookmarkStart w:id="13703" w:name="_ETM_Q23_627629"/>
      <w:bookmarkEnd w:id="13703"/>
      <w:r>
        <w:rPr>
          <w:rtl/>
        </w:rPr>
        <w:t xml:space="preserve">שהאל </w:t>
      </w:r>
      <w:bookmarkStart w:id="13704" w:name="_ETM_Q23_629280"/>
      <w:bookmarkEnd w:id="13704"/>
      <w:r>
        <w:rPr>
          <w:rtl/>
        </w:rPr>
        <w:t xml:space="preserve">יכול </w:t>
      </w:r>
      <w:bookmarkStart w:id="13705" w:name="_ETM_Q23_629640"/>
      <w:bookmarkEnd w:id="13705"/>
      <w:r>
        <w:rPr>
          <w:rtl/>
        </w:rPr>
        <w:t xml:space="preserve">להעניק </w:t>
      </w:r>
      <w:bookmarkStart w:id="13706" w:name="_ETM_Q23_630030"/>
      <w:bookmarkEnd w:id="13706"/>
      <w:r>
        <w:rPr>
          <w:rtl/>
        </w:rPr>
        <w:t>לנו</w:t>
      </w:r>
      <w:r>
        <w:rPr>
          <w:rFonts w:hint="cs"/>
          <w:rtl/>
        </w:rPr>
        <w:t>.</w:t>
      </w:r>
      <w:r>
        <w:rPr>
          <w:rtl/>
        </w:rPr>
        <w:t xml:space="preserve"> </w:t>
      </w:r>
      <w:bookmarkStart w:id="13707" w:name="_ETM_Q23_631600"/>
      <w:bookmarkEnd w:id="13707"/>
      <w:r>
        <w:rPr>
          <w:rtl/>
        </w:rPr>
        <w:t xml:space="preserve">אתם </w:t>
      </w:r>
      <w:bookmarkStart w:id="13708" w:name="_ETM_Q23_631870"/>
      <w:bookmarkEnd w:id="13708"/>
      <w:r>
        <w:rPr>
          <w:rtl/>
        </w:rPr>
        <w:t>שואלים</w:t>
      </w:r>
      <w:r>
        <w:rPr>
          <w:rFonts w:hint="cs"/>
          <w:rtl/>
        </w:rPr>
        <w:t>:</w:t>
      </w:r>
      <w:r>
        <w:rPr>
          <w:rtl/>
        </w:rPr>
        <w:t xml:space="preserve"> </w:t>
      </w:r>
      <w:bookmarkStart w:id="13709" w:name="_ETM_Q23_632620"/>
      <w:bookmarkEnd w:id="13709"/>
      <w:r>
        <w:rPr>
          <w:rtl/>
        </w:rPr>
        <w:t>מה</w:t>
      </w:r>
      <w:r>
        <w:rPr>
          <w:rFonts w:hint="cs"/>
          <w:rtl/>
        </w:rPr>
        <w:t>י</w:t>
      </w:r>
      <w:r>
        <w:rPr>
          <w:rtl/>
        </w:rPr>
        <w:t xml:space="preserve"> </w:t>
      </w:r>
      <w:bookmarkStart w:id="13710" w:name="_ETM_Q23_632890"/>
      <w:bookmarkStart w:id="13711" w:name="_ETM_Q23_633010"/>
      <w:bookmarkEnd w:id="13710"/>
      <w:bookmarkEnd w:id="13711"/>
      <w:r>
        <w:rPr>
          <w:rtl/>
        </w:rPr>
        <w:t>מטרתנו</w:t>
      </w:r>
      <w:r>
        <w:rPr>
          <w:rFonts w:hint="cs"/>
          <w:rtl/>
        </w:rPr>
        <w:t>?</w:t>
      </w:r>
      <w:r>
        <w:rPr>
          <w:rtl/>
        </w:rPr>
        <w:t xml:space="preserve"> </w:t>
      </w:r>
      <w:bookmarkStart w:id="13712" w:name="_ETM_Q23_634599"/>
      <w:bookmarkEnd w:id="13712"/>
      <w:r>
        <w:rPr>
          <w:rtl/>
        </w:rPr>
        <w:t xml:space="preserve">אני </w:t>
      </w:r>
      <w:bookmarkStart w:id="13713" w:name="_ETM_Q23_634930"/>
      <w:bookmarkEnd w:id="13713"/>
      <w:r>
        <w:rPr>
          <w:rtl/>
        </w:rPr>
        <w:t xml:space="preserve">יכול </w:t>
      </w:r>
      <w:bookmarkStart w:id="13714" w:name="_ETM_Q23_635230"/>
      <w:bookmarkEnd w:id="13714"/>
      <w:r>
        <w:rPr>
          <w:rtl/>
        </w:rPr>
        <w:t xml:space="preserve">לענות </w:t>
      </w:r>
      <w:bookmarkStart w:id="13715" w:name="_ETM_Q23_636370"/>
      <w:bookmarkEnd w:id="13715"/>
      <w:r>
        <w:rPr>
          <w:rtl/>
        </w:rPr>
        <w:t>במילה</w:t>
      </w:r>
      <w:bookmarkStart w:id="13716" w:name="_ETM_Q23_636849"/>
      <w:bookmarkEnd w:id="13716"/>
      <w:r>
        <w:rPr>
          <w:rFonts w:hint="cs"/>
          <w:rtl/>
        </w:rPr>
        <w:t xml:space="preserve"> אחת:</w:t>
      </w:r>
      <w:r>
        <w:rPr>
          <w:rtl/>
        </w:rPr>
        <w:t xml:space="preserve"> </w:t>
      </w:r>
      <w:bookmarkStart w:id="13717" w:name="_ETM_Q23_638370"/>
      <w:bookmarkEnd w:id="13717"/>
      <w:r>
        <w:rPr>
          <w:rtl/>
        </w:rPr>
        <w:t>ניצחון</w:t>
      </w:r>
      <w:r>
        <w:rPr>
          <w:rFonts w:hint="cs"/>
          <w:rtl/>
        </w:rPr>
        <w:t>.</w:t>
      </w:r>
      <w:r>
        <w:rPr>
          <w:rtl/>
        </w:rPr>
        <w:t xml:space="preserve"> </w:t>
      </w:r>
      <w:bookmarkStart w:id="13718" w:name="_ETM_Q23_640430"/>
      <w:bookmarkEnd w:id="13718"/>
      <w:r>
        <w:rPr>
          <w:rtl/>
        </w:rPr>
        <w:t xml:space="preserve">ניצחון </w:t>
      </w:r>
      <w:bookmarkStart w:id="13719" w:name="_ETM_Q23_640940"/>
      <w:bookmarkEnd w:id="13719"/>
      <w:r>
        <w:rPr>
          <w:rtl/>
        </w:rPr>
        <w:t xml:space="preserve">בכל </w:t>
      </w:r>
      <w:bookmarkStart w:id="13720" w:name="_ETM_Q23_641240"/>
      <w:bookmarkEnd w:id="13720"/>
      <w:r>
        <w:rPr>
          <w:rtl/>
        </w:rPr>
        <w:t>מחיר</w:t>
      </w:r>
      <w:r>
        <w:rPr>
          <w:rFonts w:hint="cs"/>
          <w:rtl/>
        </w:rPr>
        <w:t>,</w:t>
      </w:r>
      <w:r>
        <w:rPr>
          <w:rtl/>
        </w:rPr>
        <w:t xml:space="preserve"> </w:t>
      </w:r>
      <w:bookmarkStart w:id="13721" w:name="_ETM_Q23_642569"/>
      <w:bookmarkEnd w:id="13721"/>
      <w:r>
        <w:rPr>
          <w:rtl/>
        </w:rPr>
        <w:t xml:space="preserve">ניצחון </w:t>
      </w:r>
      <w:bookmarkStart w:id="13722" w:name="_ETM_Q23_643139"/>
      <w:bookmarkEnd w:id="13722"/>
      <w:r>
        <w:rPr>
          <w:rtl/>
        </w:rPr>
        <w:t xml:space="preserve">חרף </w:t>
      </w:r>
      <w:bookmarkStart w:id="13723" w:name="_ETM_Q23_643739"/>
      <w:bookmarkEnd w:id="13723"/>
      <w:r>
        <w:rPr>
          <w:rtl/>
        </w:rPr>
        <w:t xml:space="preserve">כל </w:t>
      </w:r>
      <w:bookmarkStart w:id="13724" w:name="_ETM_Q23_644010"/>
      <w:bookmarkEnd w:id="13724"/>
      <w:r>
        <w:rPr>
          <w:rtl/>
        </w:rPr>
        <w:t>האימ</w:t>
      </w:r>
      <w:r>
        <w:rPr>
          <w:rFonts w:hint="cs"/>
          <w:rtl/>
        </w:rPr>
        <w:t>ה,</w:t>
      </w:r>
      <w:r>
        <w:rPr>
          <w:rtl/>
        </w:rPr>
        <w:t xml:space="preserve"> </w:t>
      </w:r>
      <w:bookmarkStart w:id="13725" w:name="_ETM_Q23_645340"/>
      <w:bookmarkEnd w:id="13725"/>
      <w:r>
        <w:rPr>
          <w:rtl/>
        </w:rPr>
        <w:t xml:space="preserve">לא </w:t>
      </w:r>
      <w:bookmarkStart w:id="13726" w:name="_ETM_Q23_645609"/>
      <w:bookmarkEnd w:id="13726"/>
      <w:r>
        <w:rPr>
          <w:rtl/>
        </w:rPr>
        <w:t xml:space="preserve">משנה </w:t>
      </w:r>
      <w:bookmarkStart w:id="13727" w:name="_ETM_Q23_646120"/>
      <w:bookmarkEnd w:id="13727"/>
      <w:r>
        <w:rPr>
          <w:rtl/>
        </w:rPr>
        <w:t xml:space="preserve">כמה </w:t>
      </w:r>
      <w:bookmarkStart w:id="13728" w:name="_ETM_Q23_646629"/>
      <w:bookmarkEnd w:id="13728"/>
      <w:r>
        <w:rPr>
          <w:rtl/>
        </w:rPr>
        <w:t xml:space="preserve">קשה </w:t>
      </w:r>
      <w:bookmarkStart w:id="13729" w:name="_ETM_Q23_647519"/>
      <w:bookmarkStart w:id="13730" w:name="_ETM_Q23_647909"/>
      <w:bookmarkEnd w:id="13729"/>
      <w:bookmarkEnd w:id="13730"/>
      <w:r>
        <w:rPr>
          <w:rFonts w:hint="cs"/>
          <w:rtl/>
        </w:rPr>
        <w:t>ו</w:t>
      </w:r>
      <w:r>
        <w:rPr>
          <w:rtl/>
        </w:rPr>
        <w:t xml:space="preserve">ארוכה </w:t>
      </w:r>
      <w:bookmarkStart w:id="13731" w:name="_ETM_Q23_648870"/>
      <w:bookmarkEnd w:id="13731"/>
      <w:r>
        <w:rPr>
          <w:rtl/>
        </w:rPr>
        <w:t xml:space="preserve">תהיה </w:t>
      </w:r>
      <w:bookmarkStart w:id="13732" w:name="_ETM_Q23_649260"/>
      <w:bookmarkEnd w:id="13732"/>
      <w:r>
        <w:rPr>
          <w:rtl/>
        </w:rPr>
        <w:t>הדרך</w:t>
      </w:r>
      <w:r>
        <w:rPr>
          <w:rFonts w:hint="cs"/>
          <w:rtl/>
        </w:rPr>
        <w:t>,</w:t>
      </w:r>
      <w:r>
        <w:rPr>
          <w:rtl/>
        </w:rPr>
        <w:t xml:space="preserve"> </w:t>
      </w:r>
      <w:bookmarkStart w:id="13733" w:name="_ETM_Q23_650700"/>
      <w:bookmarkEnd w:id="13733"/>
      <w:r>
        <w:rPr>
          <w:rtl/>
        </w:rPr>
        <w:t xml:space="preserve">שכן </w:t>
      </w:r>
      <w:bookmarkStart w:id="13734" w:name="_ETM_Q23_652160"/>
      <w:bookmarkEnd w:id="13734"/>
      <w:r>
        <w:rPr>
          <w:rtl/>
        </w:rPr>
        <w:t xml:space="preserve">ללא </w:t>
      </w:r>
      <w:bookmarkStart w:id="13735" w:name="_ETM_Q23_652670"/>
      <w:bookmarkEnd w:id="13735"/>
      <w:r>
        <w:rPr>
          <w:rtl/>
        </w:rPr>
        <w:t xml:space="preserve">ניצחון </w:t>
      </w:r>
      <w:bookmarkStart w:id="13736" w:name="_ETM_Q23_654510"/>
      <w:bookmarkEnd w:id="13736"/>
      <w:r>
        <w:rPr>
          <w:rtl/>
        </w:rPr>
        <w:t xml:space="preserve">אין </w:t>
      </w:r>
      <w:bookmarkStart w:id="13737" w:name="_ETM_Q23_655200"/>
      <w:bookmarkEnd w:id="13737"/>
      <w:r>
        <w:rPr>
          <w:rtl/>
        </w:rPr>
        <w:t>הישרדות</w:t>
      </w:r>
      <w:r>
        <w:rPr>
          <w:rFonts w:hint="cs"/>
          <w:rtl/>
        </w:rPr>
        <w:t>.</w:t>
      </w:r>
    </w:p>
    <w:p w:rsidR="009B17CE" w:rsidRDefault="009B17CE" w:rsidP="00416588">
      <w:pPr>
        <w:rPr>
          <w:rtl/>
        </w:rPr>
      </w:pPr>
      <w:bookmarkStart w:id="13738" w:name="_ETM_Q23_654837"/>
      <w:bookmarkEnd w:id="13738"/>
    </w:p>
    <w:p w:rsidR="009B17CE" w:rsidRDefault="009B17CE" w:rsidP="00416588">
      <w:pPr>
        <w:rPr>
          <w:rtl/>
        </w:rPr>
      </w:pPr>
      <w:bookmarkStart w:id="13739" w:name="_ETM_Q23_655009"/>
      <w:bookmarkStart w:id="13740" w:name="_ETM_Q23_655044"/>
      <w:bookmarkStart w:id="13741" w:name="_ETM_Q23_655124"/>
      <w:bookmarkEnd w:id="13739"/>
      <w:bookmarkEnd w:id="13740"/>
      <w:bookmarkEnd w:id="13741"/>
      <w:r>
        <w:rPr>
          <w:rtl/>
        </w:rPr>
        <w:t xml:space="preserve"> </w:t>
      </w:r>
      <w:bookmarkStart w:id="13742" w:name="_ETM_Q23_657459"/>
      <w:bookmarkEnd w:id="13742"/>
      <w:r>
        <w:rPr>
          <w:rtl/>
        </w:rPr>
        <w:t xml:space="preserve">השנה </w:t>
      </w:r>
      <w:bookmarkStart w:id="13743" w:name="_ETM_Q23_657909"/>
      <w:bookmarkEnd w:id="13743"/>
      <w:r>
        <w:rPr>
          <w:rtl/>
        </w:rPr>
        <w:t xml:space="preserve">היא </w:t>
      </w:r>
      <w:bookmarkStart w:id="13744" w:name="_ETM_Q23_658029"/>
      <w:bookmarkEnd w:id="13744"/>
      <w:r>
        <w:rPr>
          <w:rtl/>
        </w:rPr>
        <w:t>1940</w:t>
      </w:r>
      <w:r>
        <w:rPr>
          <w:rFonts w:hint="cs"/>
          <w:rtl/>
        </w:rPr>
        <w:t>.</w:t>
      </w:r>
      <w:r>
        <w:rPr>
          <w:rtl/>
        </w:rPr>
        <w:t xml:space="preserve"> </w:t>
      </w:r>
      <w:bookmarkStart w:id="13745" w:name="_ETM_Q23_660150"/>
      <w:bookmarkEnd w:id="13745"/>
      <w:r>
        <w:rPr>
          <w:rtl/>
        </w:rPr>
        <w:t>ישראל</w:t>
      </w:r>
      <w:r>
        <w:rPr>
          <w:rFonts w:hint="cs"/>
          <w:rtl/>
        </w:rPr>
        <w:t xml:space="preserve"> היא</w:t>
      </w:r>
      <w:r>
        <w:rPr>
          <w:rtl/>
        </w:rPr>
        <w:t xml:space="preserve"> </w:t>
      </w:r>
      <w:bookmarkStart w:id="13746" w:name="_ETM_Q23_660780"/>
      <w:bookmarkEnd w:id="13746"/>
      <w:r>
        <w:rPr>
          <w:rtl/>
        </w:rPr>
        <w:t>בריטניה</w:t>
      </w:r>
      <w:r>
        <w:rPr>
          <w:rFonts w:hint="cs"/>
          <w:rtl/>
        </w:rPr>
        <w:t>.</w:t>
      </w:r>
      <w:r>
        <w:rPr>
          <w:rtl/>
        </w:rPr>
        <w:t xml:space="preserve"> </w:t>
      </w:r>
      <w:bookmarkStart w:id="13747" w:name="_ETM_Q23_662629"/>
      <w:bookmarkEnd w:id="13747"/>
      <w:r>
        <w:rPr>
          <w:rtl/>
        </w:rPr>
        <w:t xml:space="preserve">אני </w:t>
      </w:r>
      <w:bookmarkStart w:id="13748" w:name="_ETM_Q23_662840"/>
      <w:bookmarkEnd w:id="13748"/>
      <w:r>
        <w:rPr>
          <w:rtl/>
        </w:rPr>
        <w:t xml:space="preserve">ציטטתי </w:t>
      </w:r>
      <w:bookmarkStart w:id="13749" w:name="_ETM_Q23_663469"/>
      <w:bookmarkEnd w:id="13749"/>
      <w:r>
        <w:rPr>
          <w:rtl/>
        </w:rPr>
        <w:t xml:space="preserve">מנאומו </w:t>
      </w:r>
      <w:bookmarkStart w:id="13750" w:name="_ETM_Q23_664519"/>
      <w:bookmarkEnd w:id="13750"/>
      <w:r>
        <w:rPr>
          <w:rtl/>
        </w:rPr>
        <w:t xml:space="preserve">הענק </w:t>
      </w:r>
      <w:bookmarkStart w:id="13751" w:name="_ETM_Q23_665990"/>
      <w:bookmarkEnd w:id="13751"/>
      <w:r>
        <w:rPr>
          <w:rtl/>
        </w:rPr>
        <w:t xml:space="preserve">של </w:t>
      </w:r>
      <w:bookmarkStart w:id="13752" w:name="_ETM_Q23_666230"/>
      <w:bookmarkEnd w:id="13752"/>
      <w:r>
        <w:rPr>
          <w:rtl/>
        </w:rPr>
        <w:t xml:space="preserve">האדם </w:t>
      </w:r>
      <w:bookmarkStart w:id="13753" w:name="_ETM_Q23_667100"/>
      <w:bookmarkEnd w:id="13753"/>
      <w:r>
        <w:rPr>
          <w:rtl/>
        </w:rPr>
        <w:t xml:space="preserve">היחיד </w:t>
      </w:r>
      <w:bookmarkStart w:id="13754" w:name="_ETM_Q23_668450"/>
      <w:bookmarkEnd w:id="13754"/>
      <w:r>
        <w:rPr>
          <w:rtl/>
        </w:rPr>
        <w:t xml:space="preserve">בשלב </w:t>
      </w:r>
      <w:bookmarkStart w:id="13755" w:name="_ETM_Q23_668870"/>
      <w:bookmarkEnd w:id="13755"/>
      <w:r>
        <w:rPr>
          <w:rtl/>
        </w:rPr>
        <w:t>ההוא</w:t>
      </w:r>
      <w:r>
        <w:rPr>
          <w:rFonts w:hint="cs"/>
          <w:rtl/>
        </w:rPr>
        <w:t>,</w:t>
      </w:r>
      <w:r>
        <w:rPr>
          <w:rtl/>
        </w:rPr>
        <w:t xml:space="preserve"> </w:t>
      </w:r>
      <w:bookmarkStart w:id="13756" w:name="_ETM_Q23_669439"/>
      <w:bookmarkEnd w:id="13756"/>
      <w:r>
        <w:rPr>
          <w:rtl/>
        </w:rPr>
        <w:t xml:space="preserve">מאי </w:t>
      </w:r>
      <w:bookmarkStart w:id="13757" w:name="_ETM_Q23_669739"/>
      <w:bookmarkEnd w:id="13757"/>
      <w:r>
        <w:rPr>
          <w:rtl/>
        </w:rPr>
        <w:t>1940</w:t>
      </w:r>
      <w:r>
        <w:rPr>
          <w:rFonts w:hint="cs"/>
          <w:rtl/>
        </w:rPr>
        <w:t>,</w:t>
      </w:r>
      <w:r>
        <w:rPr>
          <w:rtl/>
        </w:rPr>
        <w:t xml:space="preserve"> </w:t>
      </w:r>
      <w:bookmarkStart w:id="13758" w:name="_ETM_Q23_671390"/>
      <w:bookmarkEnd w:id="13758"/>
      <w:r>
        <w:rPr>
          <w:rtl/>
        </w:rPr>
        <w:t xml:space="preserve">שעומד </w:t>
      </w:r>
      <w:bookmarkStart w:id="13759" w:name="_ETM_Q23_671959"/>
      <w:bookmarkEnd w:id="13759"/>
      <w:r>
        <w:rPr>
          <w:rtl/>
        </w:rPr>
        <w:t xml:space="preserve">בפרלמנט </w:t>
      </w:r>
      <w:bookmarkStart w:id="13760" w:name="_ETM_Q23_672680"/>
      <w:bookmarkEnd w:id="13760"/>
      <w:r>
        <w:rPr>
          <w:rtl/>
        </w:rPr>
        <w:t xml:space="preserve">הבריטי </w:t>
      </w:r>
      <w:bookmarkStart w:id="13761" w:name="_ETM_Q23_673819"/>
      <w:bookmarkEnd w:id="13761"/>
      <w:r>
        <w:rPr>
          <w:rtl/>
        </w:rPr>
        <w:t>לבד</w:t>
      </w:r>
      <w:r>
        <w:rPr>
          <w:rFonts w:hint="cs"/>
          <w:rtl/>
        </w:rPr>
        <w:t>,</w:t>
      </w:r>
      <w:r>
        <w:rPr>
          <w:rtl/>
        </w:rPr>
        <w:t xml:space="preserve"> </w:t>
      </w:r>
      <w:bookmarkStart w:id="13762" w:name="_ETM_Q23_674569"/>
      <w:bookmarkEnd w:id="13762"/>
      <w:r>
        <w:rPr>
          <w:rtl/>
        </w:rPr>
        <w:t xml:space="preserve">אדוני </w:t>
      </w:r>
      <w:bookmarkStart w:id="13763" w:name="_ETM_Q23_674900"/>
      <w:bookmarkEnd w:id="13763"/>
      <w:r>
        <w:rPr>
          <w:rtl/>
        </w:rPr>
        <w:t>היושב-ראש</w:t>
      </w:r>
      <w:r>
        <w:rPr>
          <w:rFonts w:hint="cs"/>
          <w:rtl/>
        </w:rPr>
        <w:t>,</w:t>
      </w:r>
      <w:r>
        <w:rPr>
          <w:rtl/>
        </w:rPr>
        <w:t xml:space="preserve"> </w:t>
      </w:r>
      <w:bookmarkStart w:id="13764" w:name="_ETM_Q23_676190"/>
      <w:bookmarkEnd w:id="13764"/>
      <w:r>
        <w:rPr>
          <w:rtl/>
        </w:rPr>
        <w:t xml:space="preserve">בלי </w:t>
      </w:r>
      <w:bookmarkStart w:id="13765" w:name="_ETM_Q23_676430"/>
      <w:bookmarkEnd w:id="13765"/>
      <w:r>
        <w:rPr>
          <w:rtl/>
        </w:rPr>
        <w:t xml:space="preserve">רוסיה </w:t>
      </w:r>
      <w:bookmarkStart w:id="13766" w:name="_ETM_Q23_676760"/>
      <w:bookmarkEnd w:id="13766"/>
      <w:r>
        <w:rPr>
          <w:rtl/>
        </w:rPr>
        <w:t>הסובייטית</w:t>
      </w:r>
      <w:r>
        <w:rPr>
          <w:rFonts w:hint="cs"/>
          <w:rtl/>
        </w:rPr>
        <w:t>,</w:t>
      </w:r>
      <w:r>
        <w:rPr>
          <w:rtl/>
        </w:rPr>
        <w:t xml:space="preserve"> </w:t>
      </w:r>
      <w:bookmarkStart w:id="13767" w:name="_ETM_Q23_678069"/>
      <w:bookmarkEnd w:id="13767"/>
      <w:r>
        <w:rPr>
          <w:rtl/>
        </w:rPr>
        <w:t xml:space="preserve">בלי </w:t>
      </w:r>
      <w:bookmarkStart w:id="13768" w:name="_ETM_Q23_678310"/>
      <w:bookmarkEnd w:id="13768"/>
      <w:r>
        <w:rPr>
          <w:rtl/>
        </w:rPr>
        <w:t xml:space="preserve">אמריקה </w:t>
      </w:r>
      <w:bookmarkStart w:id="13769" w:name="_ETM_Q23_678909"/>
      <w:bookmarkEnd w:id="13769"/>
      <w:r>
        <w:rPr>
          <w:rtl/>
        </w:rPr>
        <w:t xml:space="preserve">מן </w:t>
      </w:r>
      <w:bookmarkStart w:id="13770" w:name="_ETM_Q23_679090"/>
      <w:bookmarkEnd w:id="13770"/>
      <w:r>
        <w:rPr>
          <w:rtl/>
        </w:rPr>
        <w:t xml:space="preserve">הצד </w:t>
      </w:r>
      <w:bookmarkStart w:id="13771" w:name="_ETM_Q23_679359"/>
      <w:bookmarkEnd w:id="13771"/>
      <w:r>
        <w:rPr>
          <w:rtl/>
        </w:rPr>
        <w:t>השני</w:t>
      </w:r>
      <w:r>
        <w:rPr>
          <w:rFonts w:hint="cs"/>
          <w:rtl/>
        </w:rPr>
        <w:t>,</w:t>
      </w:r>
      <w:r>
        <w:rPr>
          <w:rtl/>
        </w:rPr>
        <w:t xml:space="preserve"> </w:t>
      </w:r>
      <w:bookmarkStart w:id="13772" w:name="_ETM_Q23_680520"/>
      <w:bookmarkEnd w:id="13772"/>
      <w:r>
        <w:rPr>
          <w:rtl/>
        </w:rPr>
        <w:t>ואומר</w:t>
      </w:r>
      <w:r>
        <w:rPr>
          <w:rFonts w:hint="cs"/>
          <w:rtl/>
        </w:rPr>
        <w:t>:</w:t>
      </w:r>
      <w:r>
        <w:rPr>
          <w:rtl/>
        </w:rPr>
        <w:t xml:space="preserve"> </w:t>
      </w:r>
      <w:bookmarkStart w:id="13773" w:name="_ETM_Q23_682030"/>
      <w:bookmarkEnd w:id="13773"/>
      <w:r>
        <w:rPr>
          <w:rtl/>
        </w:rPr>
        <w:t xml:space="preserve">לא </w:t>
      </w:r>
      <w:bookmarkStart w:id="13774" w:name="_ETM_Q23_682660"/>
      <w:bookmarkEnd w:id="13774"/>
      <w:r>
        <w:rPr>
          <w:rtl/>
        </w:rPr>
        <w:t xml:space="preserve">נתפשר </w:t>
      </w:r>
      <w:bookmarkStart w:id="13775" w:name="_ETM_Q23_683950"/>
      <w:bookmarkEnd w:id="13775"/>
      <w:r>
        <w:rPr>
          <w:rtl/>
        </w:rPr>
        <w:t xml:space="preserve">עם </w:t>
      </w:r>
      <w:bookmarkStart w:id="13776" w:name="_ETM_Q23_684129"/>
      <w:bookmarkEnd w:id="13776"/>
      <w:r>
        <w:rPr>
          <w:rtl/>
        </w:rPr>
        <w:t xml:space="preserve">השטן </w:t>
      </w:r>
      <w:bookmarkStart w:id="13777" w:name="_ETM_Q23_685150"/>
      <w:bookmarkEnd w:id="13777"/>
      <w:r>
        <w:rPr>
          <w:rtl/>
        </w:rPr>
        <w:t>הנאצי</w:t>
      </w:r>
      <w:r>
        <w:rPr>
          <w:rFonts w:hint="cs"/>
          <w:rtl/>
        </w:rPr>
        <w:t>.</w:t>
      </w:r>
      <w:r>
        <w:rPr>
          <w:rtl/>
        </w:rPr>
        <w:t xml:space="preserve"> </w:t>
      </w:r>
      <w:bookmarkStart w:id="13778" w:name="_ETM_Q23_686500"/>
      <w:bookmarkEnd w:id="13778"/>
      <w:r>
        <w:rPr>
          <w:rtl/>
        </w:rPr>
        <w:t xml:space="preserve">לא </w:t>
      </w:r>
      <w:bookmarkStart w:id="13779" w:name="_ETM_Q23_685472"/>
      <w:bookmarkEnd w:id="13779"/>
      <w:r>
        <w:rPr>
          <w:rFonts w:hint="cs"/>
          <w:rtl/>
        </w:rPr>
        <w:t xml:space="preserve">ניכנס </w:t>
      </w:r>
      <w:proofErr w:type="spellStart"/>
      <w:r>
        <w:rPr>
          <w:rtl/>
        </w:rPr>
        <w:t>איתו</w:t>
      </w:r>
      <w:proofErr w:type="spellEnd"/>
      <w:r>
        <w:rPr>
          <w:rtl/>
        </w:rPr>
        <w:t xml:space="preserve"> </w:t>
      </w:r>
      <w:bookmarkStart w:id="13780" w:name="_ETM_Q23_687989"/>
      <w:bookmarkEnd w:id="13780"/>
      <w:r>
        <w:rPr>
          <w:rtl/>
        </w:rPr>
        <w:t>למשא</w:t>
      </w:r>
      <w:r>
        <w:rPr>
          <w:rFonts w:hint="cs"/>
          <w:rtl/>
        </w:rPr>
        <w:t xml:space="preserve"> </w:t>
      </w:r>
      <w:r>
        <w:rPr>
          <w:rtl/>
        </w:rPr>
        <w:t>ומתן</w:t>
      </w:r>
      <w:r>
        <w:rPr>
          <w:rFonts w:hint="cs"/>
          <w:rtl/>
        </w:rPr>
        <w:t>.</w:t>
      </w:r>
      <w:r>
        <w:rPr>
          <w:rtl/>
        </w:rPr>
        <w:t xml:space="preserve"> </w:t>
      </w:r>
      <w:bookmarkStart w:id="13781" w:name="_ETM_Q23_689549"/>
      <w:bookmarkEnd w:id="13781"/>
      <w:r>
        <w:rPr>
          <w:rtl/>
        </w:rPr>
        <w:t xml:space="preserve">האפשרות </w:t>
      </w:r>
      <w:bookmarkStart w:id="13782" w:name="_ETM_Q23_690299"/>
      <w:bookmarkEnd w:id="13782"/>
      <w:r>
        <w:rPr>
          <w:rtl/>
        </w:rPr>
        <w:t xml:space="preserve">היא </w:t>
      </w:r>
      <w:bookmarkStart w:id="13783" w:name="_ETM_Q23_690840"/>
      <w:bookmarkEnd w:id="13783"/>
      <w:r>
        <w:rPr>
          <w:rtl/>
        </w:rPr>
        <w:t xml:space="preserve">רק </w:t>
      </w:r>
      <w:bookmarkStart w:id="13784" w:name="_ETM_Q23_691670"/>
      <w:bookmarkEnd w:id="13784"/>
      <w:r>
        <w:rPr>
          <w:rFonts w:hint="cs"/>
          <w:rtl/>
        </w:rPr>
        <w:t xml:space="preserve">אחת: </w:t>
      </w:r>
      <w:bookmarkStart w:id="13785" w:name="_ETM_Q23_693419"/>
      <w:bookmarkEnd w:id="13785"/>
      <w:r>
        <w:t>Victory</w:t>
      </w:r>
      <w:r>
        <w:rPr>
          <w:rFonts w:hint="cs"/>
          <w:rtl/>
        </w:rPr>
        <w:t xml:space="preserve"> </w:t>
      </w:r>
      <w:r>
        <w:rPr>
          <w:rtl/>
        </w:rPr>
        <w:t xml:space="preserve">– </w:t>
      </w:r>
      <w:bookmarkStart w:id="13786" w:name="_ETM_Q23_694750"/>
      <w:bookmarkEnd w:id="13786"/>
      <w:r>
        <w:rPr>
          <w:rtl/>
        </w:rPr>
        <w:t>ניצחון</w:t>
      </w:r>
      <w:r>
        <w:rPr>
          <w:rFonts w:hint="cs"/>
          <w:rtl/>
        </w:rPr>
        <w:t>.</w:t>
      </w:r>
    </w:p>
    <w:p w:rsidR="009B17CE" w:rsidRDefault="009B17CE" w:rsidP="00416588">
      <w:pPr>
        <w:rPr>
          <w:rtl/>
        </w:rPr>
      </w:pPr>
      <w:bookmarkStart w:id="13787" w:name="_ETM_Q23_696784"/>
      <w:bookmarkStart w:id="13788" w:name="_ETM_Q23_696881"/>
      <w:bookmarkEnd w:id="13787"/>
      <w:bookmarkEnd w:id="13788"/>
    </w:p>
    <w:p w:rsidR="009B17CE" w:rsidRDefault="009B17CE" w:rsidP="00720C1D">
      <w:pPr>
        <w:rPr>
          <w:rtl/>
          <w:lang w:eastAsia="he-IL"/>
        </w:rPr>
      </w:pPr>
      <w:bookmarkStart w:id="13789" w:name="_ETM_Q23_696921"/>
      <w:bookmarkStart w:id="13790" w:name="_ETM_Q23_696971"/>
      <w:bookmarkEnd w:id="13789"/>
      <w:bookmarkEnd w:id="13790"/>
      <w:r>
        <w:rPr>
          <w:rtl/>
        </w:rPr>
        <w:t xml:space="preserve"> </w:t>
      </w:r>
      <w:bookmarkStart w:id="13791" w:name="_ETM_Q23_696140"/>
      <w:bookmarkEnd w:id="13791"/>
      <w:r>
        <w:rPr>
          <w:rtl/>
        </w:rPr>
        <w:t>ובכן</w:t>
      </w:r>
      <w:r>
        <w:rPr>
          <w:rFonts w:hint="cs"/>
          <w:rtl/>
        </w:rPr>
        <w:t>,</w:t>
      </w:r>
      <w:r>
        <w:rPr>
          <w:rtl/>
        </w:rPr>
        <w:t xml:space="preserve"> </w:t>
      </w:r>
      <w:bookmarkStart w:id="13792" w:name="_ETM_Q23_696980"/>
      <w:bookmarkEnd w:id="13792"/>
      <w:r>
        <w:rPr>
          <w:rtl/>
        </w:rPr>
        <w:t xml:space="preserve">לחברת </w:t>
      </w:r>
      <w:bookmarkStart w:id="13793" w:name="_ETM_Q23_697429"/>
      <w:bookmarkEnd w:id="13793"/>
      <w:r>
        <w:rPr>
          <w:rtl/>
        </w:rPr>
        <w:t xml:space="preserve">הכנסת </w:t>
      </w:r>
      <w:bookmarkStart w:id="13794" w:name="_ETM_Q23_697819"/>
      <w:bookmarkEnd w:id="13794"/>
      <w:r>
        <w:rPr>
          <w:rtl/>
        </w:rPr>
        <w:t xml:space="preserve">גוטליב </w:t>
      </w:r>
      <w:bookmarkStart w:id="13795" w:name="_ETM_Q23_698569"/>
      <w:bookmarkEnd w:id="13795"/>
      <w:r>
        <w:rPr>
          <w:rtl/>
        </w:rPr>
        <w:t>ולאחרים</w:t>
      </w:r>
      <w:r>
        <w:rPr>
          <w:rFonts w:hint="cs"/>
          <w:rtl/>
        </w:rPr>
        <w:t>,</w:t>
      </w:r>
      <w:r>
        <w:rPr>
          <w:rtl/>
        </w:rPr>
        <w:t xml:space="preserve"> </w:t>
      </w:r>
      <w:bookmarkStart w:id="13796" w:name="_ETM_Q23_699860"/>
      <w:bookmarkEnd w:id="13796"/>
      <w:r>
        <w:rPr>
          <w:rtl/>
        </w:rPr>
        <w:t xml:space="preserve">אני </w:t>
      </w:r>
      <w:bookmarkStart w:id="13797" w:name="_ETM_Q23_700130"/>
      <w:bookmarkEnd w:id="13797"/>
      <w:r>
        <w:rPr>
          <w:rtl/>
        </w:rPr>
        <w:t>אומר</w:t>
      </w:r>
      <w:r>
        <w:rPr>
          <w:rFonts w:hint="cs"/>
          <w:rtl/>
        </w:rPr>
        <w:t>:</w:t>
      </w:r>
      <w:r>
        <w:rPr>
          <w:rtl/>
        </w:rPr>
        <w:t xml:space="preserve"> </w:t>
      </w:r>
      <w:bookmarkStart w:id="13798" w:name="_ETM_Q23_700790"/>
      <w:bookmarkEnd w:id="13798"/>
      <w:r>
        <w:rPr>
          <w:rtl/>
        </w:rPr>
        <w:t xml:space="preserve">לא </w:t>
      </w:r>
      <w:bookmarkStart w:id="13799" w:name="_ETM_Q23_701390"/>
      <w:bookmarkEnd w:id="13799"/>
      <w:r>
        <w:rPr>
          <w:rFonts w:hint="cs"/>
          <w:rtl/>
        </w:rPr>
        <w:t>נ</w:t>
      </w:r>
      <w:r>
        <w:rPr>
          <w:rtl/>
        </w:rPr>
        <w:t xml:space="preserve">תפשר </w:t>
      </w:r>
      <w:bookmarkStart w:id="13800" w:name="_ETM_Q23_702439"/>
      <w:bookmarkEnd w:id="13800"/>
      <w:r>
        <w:rPr>
          <w:rtl/>
        </w:rPr>
        <w:t xml:space="preserve">עם </w:t>
      </w:r>
      <w:bookmarkStart w:id="13801" w:name="_ETM_Q23_702620"/>
      <w:bookmarkEnd w:id="13801"/>
      <w:r>
        <w:rPr>
          <w:rtl/>
        </w:rPr>
        <w:t xml:space="preserve">השטן </w:t>
      </w:r>
      <w:bookmarkStart w:id="13802" w:name="_ETM_Q23_703069"/>
      <w:bookmarkEnd w:id="13802"/>
      <w:r>
        <w:rPr>
          <w:rtl/>
        </w:rPr>
        <w:t xml:space="preserve">הנאצי </w:t>
      </w:r>
      <w:bookmarkStart w:id="13803" w:name="_ETM_Q23_704360"/>
      <w:bookmarkEnd w:id="13803"/>
      <w:r>
        <w:rPr>
          <w:rtl/>
        </w:rPr>
        <w:t xml:space="preserve">המכונה </w:t>
      </w:r>
      <w:bookmarkStart w:id="13804" w:name="_ETM_Q23_704959"/>
      <w:bookmarkEnd w:id="13804"/>
      <w:r>
        <w:rPr>
          <w:rFonts w:hint="cs"/>
          <w:rtl/>
        </w:rPr>
        <w:t>"</w:t>
      </w:r>
      <w:r>
        <w:rPr>
          <w:rtl/>
        </w:rPr>
        <w:t>חמאס</w:t>
      </w:r>
      <w:r>
        <w:rPr>
          <w:rFonts w:hint="cs"/>
          <w:rtl/>
        </w:rPr>
        <w:t>".</w:t>
      </w:r>
      <w:r>
        <w:rPr>
          <w:rtl/>
        </w:rPr>
        <w:t xml:space="preserve"> </w:t>
      </w:r>
      <w:bookmarkStart w:id="13805" w:name="_ETM_Q23_706540"/>
      <w:bookmarkEnd w:id="13805"/>
      <w:r>
        <w:rPr>
          <w:rtl/>
        </w:rPr>
        <w:t>נילחם</w:t>
      </w:r>
      <w:r>
        <w:rPr>
          <w:rFonts w:hint="cs"/>
          <w:rtl/>
        </w:rPr>
        <w:t>,</w:t>
      </w:r>
      <w:r>
        <w:rPr>
          <w:rtl/>
        </w:rPr>
        <w:t xml:space="preserve"> </w:t>
      </w:r>
      <w:bookmarkStart w:id="13806" w:name="_ETM_Q23_707520"/>
      <w:bookmarkEnd w:id="13806"/>
      <w:r>
        <w:rPr>
          <w:rtl/>
        </w:rPr>
        <w:t>ונלחמים</w:t>
      </w:r>
      <w:r>
        <w:rPr>
          <w:rFonts w:hint="cs"/>
          <w:rtl/>
        </w:rPr>
        <w:t>,</w:t>
      </w:r>
      <w:r>
        <w:rPr>
          <w:rtl/>
        </w:rPr>
        <w:t xml:space="preserve"> </w:t>
      </w:r>
      <w:bookmarkStart w:id="13807" w:name="_ETM_Q23_708420"/>
      <w:bookmarkEnd w:id="13807"/>
      <w:r>
        <w:rPr>
          <w:rtl/>
        </w:rPr>
        <w:t xml:space="preserve">אדוני </w:t>
      </w:r>
      <w:bookmarkStart w:id="13808" w:name="_ETM_Q23_708690"/>
      <w:bookmarkEnd w:id="13808"/>
      <w:r>
        <w:rPr>
          <w:rtl/>
        </w:rPr>
        <w:t>היושב-ראש</w:t>
      </w:r>
      <w:r>
        <w:rPr>
          <w:rFonts w:hint="cs"/>
          <w:rtl/>
        </w:rPr>
        <w:t>,</w:t>
      </w:r>
      <w:r>
        <w:rPr>
          <w:rtl/>
        </w:rPr>
        <w:t xml:space="preserve"> </w:t>
      </w:r>
      <w:bookmarkStart w:id="13809" w:name="_ETM_Q23_709679"/>
      <w:bookmarkEnd w:id="13809"/>
      <w:r>
        <w:rPr>
          <w:rtl/>
        </w:rPr>
        <w:t>בים</w:t>
      </w:r>
      <w:r>
        <w:rPr>
          <w:rFonts w:hint="cs"/>
          <w:rtl/>
        </w:rPr>
        <w:t>,</w:t>
      </w:r>
      <w:r>
        <w:rPr>
          <w:rtl/>
        </w:rPr>
        <w:t xml:space="preserve"> </w:t>
      </w:r>
      <w:bookmarkStart w:id="13810" w:name="_ETM_Q23_710720"/>
      <w:bookmarkEnd w:id="13810"/>
      <w:r>
        <w:rPr>
          <w:rtl/>
        </w:rPr>
        <w:t>ביבשה</w:t>
      </w:r>
      <w:r>
        <w:rPr>
          <w:rFonts w:hint="cs"/>
          <w:rtl/>
        </w:rPr>
        <w:t xml:space="preserve"> ובאוויר </w:t>
      </w:r>
      <w:bookmarkStart w:id="13811" w:name="_ETM_Q23_713000"/>
      <w:bookmarkEnd w:id="13811"/>
      <w:r>
        <w:rPr>
          <w:rtl/>
        </w:rPr>
        <w:t xml:space="preserve">בכל </w:t>
      </w:r>
      <w:bookmarkStart w:id="13812" w:name="_ETM_Q23_714010"/>
      <w:bookmarkEnd w:id="13812"/>
      <w:r>
        <w:rPr>
          <w:rtl/>
        </w:rPr>
        <w:t xml:space="preserve">כוחנו </w:t>
      </w:r>
      <w:bookmarkStart w:id="13813" w:name="_ETM_Q23_714939"/>
      <w:bookmarkEnd w:id="13813"/>
      <w:r>
        <w:rPr>
          <w:rtl/>
        </w:rPr>
        <w:t xml:space="preserve">ובכל </w:t>
      </w:r>
      <w:bookmarkStart w:id="13814" w:name="_ETM_Q23_715510"/>
      <w:bookmarkEnd w:id="13814"/>
      <w:r>
        <w:rPr>
          <w:rtl/>
        </w:rPr>
        <w:t xml:space="preserve">העוצמה </w:t>
      </w:r>
      <w:bookmarkStart w:id="13815" w:name="_ETM_Q23_716880"/>
      <w:bookmarkEnd w:id="13815"/>
      <w:r>
        <w:rPr>
          <w:rtl/>
        </w:rPr>
        <w:t xml:space="preserve">שהאל </w:t>
      </w:r>
      <w:bookmarkStart w:id="13816" w:name="_ETM_Q23_718409"/>
      <w:bookmarkEnd w:id="13816"/>
      <w:r>
        <w:rPr>
          <w:rtl/>
        </w:rPr>
        <w:t xml:space="preserve">יכול </w:t>
      </w:r>
      <w:bookmarkStart w:id="13817" w:name="_ETM_Q23_718889"/>
      <w:bookmarkEnd w:id="13817"/>
      <w:r>
        <w:rPr>
          <w:rtl/>
        </w:rPr>
        <w:t xml:space="preserve">להעניק </w:t>
      </w:r>
      <w:bookmarkStart w:id="13818" w:name="_ETM_Q23_719309"/>
      <w:bookmarkEnd w:id="13818"/>
      <w:r>
        <w:rPr>
          <w:rtl/>
        </w:rPr>
        <w:t>לנו</w:t>
      </w:r>
      <w:bookmarkStart w:id="13819" w:name="_ETM_Q23_720170"/>
      <w:bookmarkEnd w:id="13819"/>
      <w:r>
        <w:rPr>
          <w:rFonts w:hint="cs"/>
          <w:rtl/>
        </w:rPr>
        <w:t xml:space="preserve">, </w:t>
      </w:r>
      <w:r>
        <w:rPr>
          <w:rtl/>
        </w:rPr>
        <w:t>וכמובן</w:t>
      </w:r>
      <w:r>
        <w:rPr>
          <w:rFonts w:hint="cs"/>
          <w:rtl/>
        </w:rPr>
        <w:t>,</w:t>
      </w:r>
      <w:r>
        <w:rPr>
          <w:rtl/>
        </w:rPr>
        <w:t xml:space="preserve"> </w:t>
      </w:r>
      <w:bookmarkStart w:id="13820" w:name="_ETM_Q23_722360"/>
      <w:bookmarkEnd w:id="13820"/>
      <w:r>
        <w:rPr>
          <w:rtl/>
        </w:rPr>
        <w:t xml:space="preserve">המכבים </w:t>
      </w:r>
      <w:bookmarkStart w:id="13821" w:name="_ETM_Q23_723110"/>
      <w:bookmarkEnd w:id="13821"/>
      <w:r>
        <w:rPr>
          <w:rtl/>
        </w:rPr>
        <w:t xml:space="preserve">החדשים </w:t>
      </w:r>
      <w:bookmarkStart w:id="13822" w:name="_ETM_Q23_724280"/>
      <w:bookmarkEnd w:id="13822"/>
      <w:r>
        <w:rPr>
          <w:rtl/>
        </w:rPr>
        <w:t>שנולדו</w:t>
      </w:r>
      <w:r>
        <w:rPr>
          <w:rFonts w:hint="cs"/>
          <w:rtl/>
        </w:rPr>
        <w:t>,</w:t>
      </w:r>
      <w:r>
        <w:rPr>
          <w:rtl/>
        </w:rPr>
        <w:t xml:space="preserve"> </w:t>
      </w:r>
      <w:bookmarkStart w:id="13823" w:name="_ETM_Q23_725620"/>
      <w:bookmarkEnd w:id="13823"/>
      <w:r>
        <w:rPr>
          <w:rtl/>
        </w:rPr>
        <w:t xml:space="preserve">אדוני </w:t>
      </w:r>
      <w:bookmarkStart w:id="13824" w:name="_ETM_Q23_725920"/>
      <w:bookmarkEnd w:id="13824"/>
      <w:r>
        <w:rPr>
          <w:rtl/>
        </w:rPr>
        <w:t>היושב-ראש</w:t>
      </w:r>
      <w:r>
        <w:rPr>
          <w:rFonts w:hint="cs"/>
          <w:rtl/>
        </w:rPr>
        <w:t>,</w:t>
      </w:r>
      <w:r>
        <w:rPr>
          <w:rtl/>
        </w:rPr>
        <w:t xml:space="preserve"> </w:t>
      </w:r>
      <w:bookmarkStart w:id="13825" w:name="_ETM_Q23_727059"/>
      <w:bookmarkEnd w:id="13825"/>
      <w:r>
        <w:rPr>
          <w:rtl/>
        </w:rPr>
        <w:t xml:space="preserve">יושב-ראש </w:t>
      </w:r>
      <w:bookmarkStart w:id="13826" w:name="_ETM_Q23_727450"/>
      <w:bookmarkEnd w:id="13826"/>
      <w:r>
        <w:rPr>
          <w:rtl/>
        </w:rPr>
        <w:t>לשעבר</w:t>
      </w:r>
      <w:r>
        <w:rPr>
          <w:rFonts w:hint="cs"/>
          <w:rtl/>
        </w:rPr>
        <w:t>,</w:t>
      </w:r>
      <w:r>
        <w:rPr>
          <w:rtl/>
        </w:rPr>
        <w:t xml:space="preserve"> </w:t>
      </w:r>
      <w:bookmarkStart w:id="13827" w:name="_ETM_Q23_727929"/>
      <w:bookmarkEnd w:id="13827"/>
      <w:r>
        <w:rPr>
          <w:rtl/>
        </w:rPr>
        <w:t xml:space="preserve">יושב-ראש </w:t>
      </w:r>
      <w:bookmarkStart w:id="13828" w:name="_ETM_Q23_728349"/>
      <w:bookmarkEnd w:id="13828"/>
      <w:r>
        <w:rPr>
          <w:rtl/>
        </w:rPr>
        <w:t xml:space="preserve">ועדת </w:t>
      </w:r>
      <w:bookmarkStart w:id="13829" w:name="_ETM_Q23_728920"/>
      <w:bookmarkEnd w:id="13829"/>
      <w:r>
        <w:rPr>
          <w:rtl/>
        </w:rPr>
        <w:t xml:space="preserve">חוץ </w:t>
      </w:r>
      <w:bookmarkStart w:id="13830" w:name="_ETM_Q23_729189"/>
      <w:bookmarkEnd w:id="13830"/>
      <w:r>
        <w:rPr>
          <w:rtl/>
        </w:rPr>
        <w:t>וביטחון</w:t>
      </w:r>
      <w:r>
        <w:rPr>
          <w:rFonts w:hint="cs"/>
          <w:rtl/>
        </w:rPr>
        <w:t>,</w:t>
      </w:r>
      <w:r>
        <w:rPr>
          <w:rtl/>
        </w:rPr>
        <w:t xml:space="preserve"> </w:t>
      </w:r>
      <w:bookmarkStart w:id="13831" w:name="_ETM_Q23_730340"/>
      <w:bookmarkEnd w:id="13831"/>
      <w:r>
        <w:rPr>
          <w:rtl/>
        </w:rPr>
        <w:t xml:space="preserve">המכבים </w:t>
      </w:r>
      <w:bookmarkStart w:id="13832" w:name="_ETM_Q23_730970"/>
      <w:bookmarkEnd w:id="13832"/>
      <w:r>
        <w:rPr>
          <w:rtl/>
        </w:rPr>
        <w:t xml:space="preserve">החדשים </w:t>
      </w:r>
      <w:bookmarkStart w:id="13833" w:name="_ETM_Q23_732440"/>
      <w:bookmarkEnd w:id="13833"/>
      <w:r>
        <w:rPr>
          <w:rtl/>
        </w:rPr>
        <w:t xml:space="preserve">שנולדו </w:t>
      </w:r>
      <w:bookmarkStart w:id="13834" w:name="_ETM_Q23_733040"/>
      <w:bookmarkEnd w:id="13834"/>
      <w:r>
        <w:rPr>
          <w:rtl/>
        </w:rPr>
        <w:t>אחרי</w:t>
      </w:r>
      <w:r>
        <w:rPr>
          <w:rFonts w:hint="cs"/>
          <w:rtl/>
        </w:rPr>
        <w:t xml:space="preserve"> אלפיים</w:t>
      </w:r>
      <w:bookmarkStart w:id="13835" w:name="_ETM_Q23_733429"/>
      <w:bookmarkEnd w:id="13835"/>
      <w:r>
        <w:rPr>
          <w:rtl/>
        </w:rPr>
        <w:t xml:space="preserve"> </w:t>
      </w:r>
      <w:bookmarkStart w:id="13836" w:name="_ETM_Q23_734030"/>
      <w:bookmarkEnd w:id="13836"/>
      <w:r>
        <w:rPr>
          <w:rtl/>
        </w:rPr>
        <w:t>שנה</w:t>
      </w:r>
      <w:r>
        <w:rPr>
          <w:rFonts w:hint="cs"/>
          <w:rtl/>
        </w:rPr>
        <w:t xml:space="preserve">. </w:t>
      </w:r>
      <w:bookmarkStart w:id="13837" w:name="_ETM_Q23_734809"/>
      <w:bookmarkEnd w:id="13837"/>
      <w:r>
        <w:rPr>
          <w:rtl/>
        </w:rPr>
        <w:t xml:space="preserve">הם </w:t>
      </w:r>
      <w:bookmarkStart w:id="13838" w:name="_ETM_Q23_734960"/>
      <w:bookmarkEnd w:id="13838"/>
      <w:r>
        <w:rPr>
          <w:rtl/>
        </w:rPr>
        <w:t xml:space="preserve">נולדו </w:t>
      </w:r>
      <w:bookmarkStart w:id="13839" w:name="_ETM_Q23_735200"/>
      <w:bookmarkEnd w:id="13839"/>
      <w:r>
        <w:rPr>
          <w:rtl/>
        </w:rPr>
        <w:t xml:space="preserve">עוד </w:t>
      </w:r>
      <w:bookmarkStart w:id="13840" w:name="_ETM_Q23_735319"/>
      <w:bookmarkEnd w:id="13840"/>
      <w:r>
        <w:rPr>
          <w:rtl/>
        </w:rPr>
        <w:t xml:space="preserve">לפני </w:t>
      </w:r>
      <w:bookmarkStart w:id="13841" w:name="_ETM_Q23_735650"/>
      <w:bookmarkEnd w:id="13841"/>
      <w:r>
        <w:rPr>
          <w:rtl/>
        </w:rPr>
        <w:t xml:space="preserve">קום </w:t>
      </w:r>
      <w:bookmarkStart w:id="13842" w:name="_ETM_Q23_735860"/>
      <w:bookmarkEnd w:id="13842"/>
      <w:r>
        <w:rPr>
          <w:rtl/>
        </w:rPr>
        <w:t>המדינה</w:t>
      </w:r>
      <w:r>
        <w:rPr>
          <w:rFonts w:hint="cs"/>
          <w:rtl/>
        </w:rPr>
        <w:t>,</w:t>
      </w:r>
      <w:r>
        <w:rPr>
          <w:rtl/>
        </w:rPr>
        <w:t xml:space="preserve"> </w:t>
      </w:r>
      <w:bookmarkStart w:id="13843" w:name="_ETM_Q23_736960"/>
      <w:bookmarkEnd w:id="13843"/>
      <w:r>
        <w:rPr>
          <w:rtl/>
        </w:rPr>
        <w:t xml:space="preserve">אבל </w:t>
      </w:r>
      <w:bookmarkStart w:id="13844" w:name="_ETM_Q23_737199"/>
      <w:bookmarkEnd w:id="13844"/>
      <w:r>
        <w:rPr>
          <w:rtl/>
        </w:rPr>
        <w:t xml:space="preserve">בשנים </w:t>
      </w:r>
      <w:bookmarkStart w:id="13845" w:name="_ETM_Q23_737559"/>
      <w:bookmarkEnd w:id="13845"/>
      <w:r>
        <w:rPr>
          <w:rtl/>
        </w:rPr>
        <w:t xml:space="preserve">האחרונות </w:t>
      </w:r>
      <w:bookmarkStart w:id="13846" w:name="_ETM_Q23_738039"/>
      <w:bookmarkEnd w:id="13846"/>
      <w:r>
        <w:rPr>
          <w:rtl/>
        </w:rPr>
        <w:t xml:space="preserve">חששנו </w:t>
      </w:r>
      <w:bookmarkStart w:id="13847" w:name="_ETM_Q23_739340"/>
      <w:bookmarkEnd w:id="13847"/>
      <w:r>
        <w:rPr>
          <w:rtl/>
        </w:rPr>
        <w:t>שמ</w:t>
      </w:r>
      <w:r>
        <w:rPr>
          <w:rFonts w:hint="cs"/>
          <w:rtl/>
        </w:rPr>
        <w:t xml:space="preserve">שהו </w:t>
      </w:r>
      <w:bookmarkStart w:id="13848" w:name="_ETM_Q23_739760"/>
      <w:bookmarkEnd w:id="13848"/>
      <w:r>
        <w:rPr>
          <w:rtl/>
        </w:rPr>
        <w:t>נחלש</w:t>
      </w:r>
      <w:r>
        <w:rPr>
          <w:rFonts w:hint="cs"/>
          <w:rtl/>
        </w:rPr>
        <w:t>.</w:t>
      </w:r>
      <w:r>
        <w:rPr>
          <w:rtl/>
        </w:rPr>
        <w:t xml:space="preserve"> </w:t>
      </w:r>
      <w:bookmarkStart w:id="13849" w:name="_ETM_Q23_741610"/>
      <w:bookmarkEnd w:id="13849"/>
      <w:r>
        <w:rPr>
          <w:rtl/>
        </w:rPr>
        <w:t xml:space="preserve">יכול </w:t>
      </w:r>
      <w:bookmarkStart w:id="13850" w:name="_ETM_Q23_741910"/>
      <w:bookmarkEnd w:id="13850"/>
      <w:r>
        <w:rPr>
          <w:rtl/>
        </w:rPr>
        <w:t xml:space="preserve">להיות </w:t>
      </w:r>
      <w:bookmarkStart w:id="13851" w:name="_ETM_Q23_742419"/>
      <w:bookmarkEnd w:id="13851"/>
      <w:r>
        <w:rPr>
          <w:rtl/>
        </w:rPr>
        <w:t xml:space="preserve">שהיו </w:t>
      </w:r>
      <w:bookmarkStart w:id="13852" w:name="_ETM_Q23_742780"/>
      <w:bookmarkEnd w:id="13852"/>
      <w:r>
        <w:rPr>
          <w:rtl/>
        </w:rPr>
        <w:t xml:space="preserve">גופים </w:t>
      </w:r>
      <w:bookmarkStart w:id="13853" w:name="_ETM_Q23_743110"/>
      <w:bookmarkEnd w:id="13853"/>
      <w:r>
        <w:rPr>
          <w:rtl/>
        </w:rPr>
        <w:t>שנחלשו</w:t>
      </w:r>
      <w:r>
        <w:rPr>
          <w:rFonts w:hint="cs"/>
          <w:rtl/>
        </w:rPr>
        <w:t>,</w:t>
      </w:r>
      <w:r>
        <w:rPr>
          <w:rtl/>
        </w:rPr>
        <w:t xml:space="preserve"> </w:t>
      </w:r>
      <w:bookmarkStart w:id="13854" w:name="_ETM_Q23_744380"/>
      <w:bookmarkEnd w:id="13854"/>
      <w:r>
        <w:rPr>
          <w:rtl/>
        </w:rPr>
        <w:t xml:space="preserve">גם </w:t>
      </w:r>
      <w:bookmarkStart w:id="13855" w:name="_ETM_Q23_744650"/>
      <w:bookmarkEnd w:id="13855"/>
      <w:r>
        <w:rPr>
          <w:rtl/>
        </w:rPr>
        <w:t>אנחנו</w:t>
      </w:r>
      <w:r>
        <w:rPr>
          <w:rFonts w:hint="cs"/>
          <w:rtl/>
        </w:rPr>
        <w:t>,</w:t>
      </w:r>
      <w:r>
        <w:rPr>
          <w:rtl/>
        </w:rPr>
        <w:t xml:space="preserve"> </w:t>
      </w:r>
      <w:bookmarkStart w:id="13856" w:name="_ETM_Q23_745130"/>
      <w:bookmarkEnd w:id="13856"/>
      <w:r>
        <w:rPr>
          <w:rtl/>
        </w:rPr>
        <w:t xml:space="preserve">גם </w:t>
      </w:r>
      <w:bookmarkStart w:id="13857" w:name="_ETM_Q23_745340"/>
      <w:bookmarkEnd w:id="13857"/>
      <w:r>
        <w:rPr>
          <w:rtl/>
        </w:rPr>
        <w:t>אחרים</w:t>
      </w:r>
      <w:r>
        <w:rPr>
          <w:rFonts w:hint="cs"/>
          <w:rtl/>
        </w:rPr>
        <w:t>.</w:t>
      </w:r>
      <w:r>
        <w:rPr>
          <w:rtl/>
        </w:rPr>
        <w:t xml:space="preserve"> </w:t>
      </w:r>
      <w:bookmarkStart w:id="13858" w:name="_ETM_Q23_746699"/>
      <w:bookmarkEnd w:id="13858"/>
      <w:r>
        <w:rPr>
          <w:rtl/>
        </w:rPr>
        <w:t xml:space="preserve">הלוחמים </w:t>
      </w:r>
      <w:bookmarkStart w:id="13859" w:name="_ETM_Q23_747479"/>
      <w:bookmarkEnd w:id="13859"/>
      <w:r>
        <w:rPr>
          <w:rtl/>
        </w:rPr>
        <w:t xml:space="preserve">לא </w:t>
      </w:r>
      <w:bookmarkStart w:id="13860" w:name="_ETM_Q23_747600"/>
      <w:bookmarkEnd w:id="13860"/>
      <w:r>
        <w:rPr>
          <w:rtl/>
        </w:rPr>
        <w:t>נחלשו</w:t>
      </w:r>
      <w:r w:rsidR="00720C1D">
        <w:rPr>
          <w:rFonts w:hint="cs"/>
          <w:rtl/>
        </w:rPr>
        <w:t>,</w:t>
      </w:r>
      <w:r>
        <w:rPr>
          <w:rtl/>
        </w:rPr>
        <w:t xml:space="preserve"> </w:t>
      </w:r>
      <w:bookmarkStart w:id="13861" w:name="_ETM_Q23_749309"/>
      <w:bookmarkEnd w:id="13861"/>
      <w:r>
        <w:rPr>
          <w:rtl/>
        </w:rPr>
        <w:t>הלוחמים</w:t>
      </w:r>
      <w:r>
        <w:rPr>
          <w:rFonts w:hint="cs"/>
          <w:rtl/>
        </w:rPr>
        <w:t>,</w:t>
      </w:r>
      <w:r>
        <w:rPr>
          <w:rtl/>
        </w:rPr>
        <w:t xml:space="preserve"> </w:t>
      </w:r>
      <w:bookmarkStart w:id="13862" w:name="_ETM_Q23_750449"/>
      <w:bookmarkEnd w:id="13862"/>
      <w:r>
        <w:rPr>
          <w:rtl/>
        </w:rPr>
        <w:t xml:space="preserve">אדוני </w:t>
      </w:r>
      <w:bookmarkStart w:id="13863" w:name="_ETM_Q23_750809"/>
      <w:bookmarkEnd w:id="13863"/>
      <w:r>
        <w:rPr>
          <w:rtl/>
        </w:rPr>
        <w:t xml:space="preserve">היושב-ראש </w:t>
      </w:r>
      <w:bookmarkStart w:id="13864" w:name="_ETM_Q23_752339"/>
      <w:bookmarkEnd w:id="13864"/>
      <w:r>
        <w:rPr>
          <w:rFonts w:hint="cs"/>
          <w:rtl/>
        </w:rPr>
        <w:t xml:space="preserve">– </w:t>
      </w:r>
      <w:r>
        <w:rPr>
          <w:rtl/>
        </w:rPr>
        <w:t>גולני</w:t>
      </w:r>
      <w:r>
        <w:rPr>
          <w:rFonts w:hint="cs"/>
          <w:rtl/>
        </w:rPr>
        <w:t>,</w:t>
      </w:r>
      <w:r>
        <w:rPr>
          <w:rtl/>
        </w:rPr>
        <w:t xml:space="preserve"> </w:t>
      </w:r>
      <w:bookmarkStart w:id="13865" w:name="_ETM_Q23_753780"/>
      <w:bookmarkEnd w:id="13865"/>
      <w:r>
        <w:rPr>
          <w:rtl/>
        </w:rPr>
        <w:t>גבעתי</w:t>
      </w:r>
      <w:r>
        <w:rPr>
          <w:rFonts w:hint="cs"/>
          <w:rtl/>
        </w:rPr>
        <w:t>,</w:t>
      </w:r>
      <w:r>
        <w:rPr>
          <w:rtl/>
        </w:rPr>
        <w:t xml:space="preserve"> </w:t>
      </w:r>
      <w:bookmarkStart w:id="13866" w:name="_ETM_Q23_755300"/>
      <w:bookmarkEnd w:id="13866"/>
      <w:r>
        <w:rPr>
          <w:rtl/>
        </w:rPr>
        <w:t>יהלום</w:t>
      </w:r>
      <w:r>
        <w:rPr>
          <w:rFonts w:hint="cs"/>
          <w:rtl/>
        </w:rPr>
        <w:t>,</w:t>
      </w:r>
      <w:r>
        <w:rPr>
          <w:rtl/>
        </w:rPr>
        <w:t xml:space="preserve"> </w:t>
      </w:r>
      <w:bookmarkStart w:id="13867" w:name="_ETM_Q23_757150"/>
      <w:bookmarkEnd w:id="13867"/>
      <w:r>
        <w:rPr>
          <w:rtl/>
        </w:rPr>
        <w:t>עוקץ</w:t>
      </w:r>
      <w:r>
        <w:rPr>
          <w:rFonts w:hint="cs"/>
          <w:rtl/>
        </w:rPr>
        <w:t>,</w:t>
      </w:r>
      <w:r>
        <w:rPr>
          <w:rtl/>
        </w:rPr>
        <w:t xml:space="preserve"> </w:t>
      </w:r>
      <w:bookmarkStart w:id="13868" w:name="_ETM_Q23_758410"/>
      <w:bookmarkEnd w:id="13868"/>
      <w:r>
        <w:rPr>
          <w:rtl/>
        </w:rPr>
        <w:t xml:space="preserve">חיל </w:t>
      </w:r>
      <w:bookmarkStart w:id="13869" w:name="_ETM_Q23_758740"/>
      <w:bookmarkEnd w:id="13869"/>
      <w:r>
        <w:rPr>
          <w:rtl/>
        </w:rPr>
        <w:t>הים</w:t>
      </w:r>
      <w:r>
        <w:rPr>
          <w:rFonts w:hint="cs"/>
          <w:rtl/>
        </w:rPr>
        <w:t>,</w:t>
      </w:r>
      <w:r>
        <w:rPr>
          <w:rtl/>
        </w:rPr>
        <w:t xml:space="preserve"> </w:t>
      </w:r>
      <w:bookmarkStart w:id="13870" w:name="_ETM_Q23_759790"/>
      <w:bookmarkEnd w:id="13870"/>
      <w:r>
        <w:rPr>
          <w:rtl/>
        </w:rPr>
        <w:t>צנחנים</w:t>
      </w:r>
      <w:r>
        <w:rPr>
          <w:rFonts w:hint="cs"/>
          <w:rtl/>
        </w:rPr>
        <w:t>,</w:t>
      </w:r>
      <w:r>
        <w:rPr>
          <w:rtl/>
        </w:rPr>
        <w:t xml:space="preserve"> </w:t>
      </w:r>
      <w:bookmarkStart w:id="13871" w:name="_ETM_Q23_761160"/>
      <w:bookmarkEnd w:id="13871"/>
      <w:r>
        <w:rPr>
          <w:rtl/>
        </w:rPr>
        <w:t>הסיירות</w:t>
      </w:r>
      <w:r>
        <w:rPr>
          <w:rFonts w:hint="cs"/>
          <w:rtl/>
        </w:rPr>
        <w:t>,</w:t>
      </w:r>
      <w:r>
        <w:rPr>
          <w:rtl/>
        </w:rPr>
        <w:t xml:space="preserve"> </w:t>
      </w:r>
      <w:bookmarkStart w:id="13872" w:name="_ETM_Q23_762960"/>
      <w:bookmarkEnd w:id="13872"/>
      <w:r>
        <w:rPr>
          <w:rtl/>
        </w:rPr>
        <w:t>אגוז</w:t>
      </w:r>
      <w:r>
        <w:rPr>
          <w:rFonts w:hint="cs"/>
          <w:rtl/>
        </w:rPr>
        <w:t>.</w:t>
      </w:r>
      <w:r>
        <w:rPr>
          <w:rFonts w:hint="cs"/>
          <w:rtl/>
          <w:lang w:eastAsia="he-IL"/>
        </w:rPr>
        <w:t xml:space="preserve"> </w:t>
      </w:r>
    </w:p>
    <w:p w:rsidR="009B17CE" w:rsidRDefault="009B17CE" w:rsidP="00416588">
      <w:pPr>
        <w:rPr>
          <w:rtl/>
          <w:lang w:eastAsia="he-IL"/>
        </w:rPr>
      </w:pPr>
    </w:p>
    <w:p w:rsidR="009B17CE" w:rsidRDefault="009B17CE" w:rsidP="00720C1D">
      <w:pPr>
        <w:rPr>
          <w:rtl/>
        </w:rPr>
      </w:pPr>
      <w:bookmarkStart w:id="13873" w:name="TOR_Q24"/>
      <w:bookmarkStart w:id="13874" w:name="_ETM_Q24_182000"/>
      <w:bookmarkEnd w:id="13873"/>
      <w:bookmarkEnd w:id="13874"/>
      <w:r>
        <w:rPr>
          <w:rFonts w:hint="cs"/>
          <w:rtl/>
        </w:rPr>
        <w:t xml:space="preserve">אנחנו פוגשים אותם בבתי החולים, הם פצועים. את הוריהם, לדאבון הלב, אנחנו פוגשים בלוויות. שומעים את ההספדים </w:t>
      </w:r>
      <w:proofErr w:type="spellStart"/>
      <w:r>
        <w:rPr>
          <w:rFonts w:hint="cs"/>
          <w:rtl/>
        </w:rPr>
        <w:t>קורעי</w:t>
      </w:r>
      <w:proofErr w:type="spellEnd"/>
      <w:r>
        <w:rPr>
          <w:rFonts w:hint="cs"/>
          <w:rtl/>
        </w:rPr>
        <w:t xml:space="preserve"> הלב, שוברי הלב, של הרעיה, של החברה, של </w:t>
      </w:r>
      <w:bookmarkStart w:id="13875" w:name="_ETM_Q24_187782"/>
      <w:bookmarkEnd w:id="13875"/>
      <w:r>
        <w:rPr>
          <w:rFonts w:hint="cs"/>
          <w:rtl/>
        </w:rPr>
        <w:t xml:space="preserve">האם, של האב, של האחים והאחיות. או </w:t>
      </w:r>
      <w:r w:rsidRPr="0062030D">
        <w:rPr>
          <w:rtl/>
        </w:rPr>
        <w:t>בניחומי אבלים הם מספרים לנו</w:t>
      </w:r>
      <w:r>
        <w:rPr>
          <w:rFonts w:hint="cs"/>
          <w:rtl/>
        </w:rPr>
        <w:t>,</w:t>
      </w:r>
      <w:r w:rsidRPr="0062030D">
        <w:rPr>
          <w:rtl/>
        </w:rPr>
        <w:t xml:space="preserve"> כשהם אוחזים תמונה של </w:t>
      </w:r>
      <w:r>
        <w:rPr>
          <w:rFonts w:hint="cs"/>
          <w:rtl/>
        </w:rPr>
        <w:t>ה</w:t>
      </w:r>
      <w:r w:rsidRPr="0062030D">
        <w:rPr>
          <w:rtl/>
        </w:rPr>
        <w:t xml:space="preserve">ילד הגיבור בן </w:t>
      </w:r>
      <w:r>
        <w:rPr>
          <w:rFonts w:hint="cs"/>
          <w:rtl/>
        </w:rPr>
        <w:t>ה-</w:t>
      </w:r>
      <w:r w:rsidRPr="0062030D">
        <w:rPr>
          <w:rtl/>
        </w:rPr>
        <w:t>19 או ש</w:t>
      </w:r>
      <w:r>
        <w:rPr>
          <w:rFonts w:hint="cs"/>
          <w:rtl/>
        </w:rPr>
        <w:t xml:space="preserve">ל </w:t>
      </w:r>
      <w:r w:rsidRPr="0062030D">
        <w:rPr>
          <w:rtl/>
        </w:rPr>
        <w:t xml:space="preserve">לוחם המילואים בן </w:t>
      </w:r>
      <w:r>
        <w:rPr>
          <w:rFonts w:hint="cs"/>
          <w:rtl/>
        </w:rPr>
        <w:t>ה-</w:t>
      </w:r>
      <w:r w:rsidRPr="0062030D">
        <w:rPr>
          <w:rtl/>
        </w:rPr>
        <w:t>40</w:t>
      </w:r>
      <w:r>
        <w:rPr>
          <w:rFonts w:hint="cs"/>
          <w:rtl/>
        </w:rPr>
        <w:t xml:space="preserve">, של </w:t>
      </w:r>
      <w:bookmarkStart w:id="13876" w:name="_ETM_Q24_208840"/>
      <w:bookmarkEnd w:id="13876"/>
      <w:r>
        <w:rPr>
          <w:rFonts w:hint="cs"/>
          <w:rtl/>
        </w:rPr>
        <w:t>הסמל</w:t>
      </w:r>
      <w:r w:rsidRPr="0062030D">
        <w:rPr>
          <w:rtl/>
        </w:rPr>
        <w:t xml:space="preserve"> או </w:t>
      </w:r>
      <w:r>
        <w:rPr>
          <w:rFonts w:hint="cs"/>
          <w:rtl/>
        </w:rPr>
        <w:t xml:space="preserve">הטוראי </w:t>
      </w:r>
      <w:r>
        <w:rPr>
          <w:rFonts w:hint="eastAsia"/>
        </w:rPr>
        <w:t>–</w:t>
      </w:r>
      <w:r>
        <w:rPr>
          <w:rFonts w:hint="cs"/>
          <w:rtl/>
        </w:rPr>
        <w:t xml:space="preserve"> חלקם </w:t>
      </w:r>
      <w:r w:rsidRPr="0062030D">
        <w:rPr>
          <w:rtl/>
        </w:rPr>
        <w:t>היו ממש בימי</w:t>
      </w:r>
      <w:r>
        <w:rPr>
          <w:rFonts w:hint="cs"/>
          <w:rtl/>
        </w:rPr>
        <w:t>ה</w:t>
      </w:r>
      <w:r w:rsidRPr="0062030D">
        <w:rPr>
          <w:rtl/>
        </w:rPr>
        <w:t>ם הראשונים בצבא</w:t>
      </w:r>
      <w:r>
        <w:rPr>
          <w:rFonts w:hint="cs"/>
          <w:rtl/>
        </w:rPr>
        <w:t>.</w:t>
      </w:r>
      <w:bookmarkStart w:id="13877" w:name="_ETM_Q24_216189"/>
      <w:bookmarkStart w:id="13878" w:name="_ETM_Q24_216299"/>
      <w:bookmarkEnd w:id="13877"/>
      <w:bookmarkEnd w:id="13878"/>
      <w:r w:rsidRPr="0062030D">
        <w:rPr>
          <w:rtl/>
        </w:rPr>
        <w:t xml:space="preserve"> סיפרו לי אתמול </w:t>
      </w:r>
      <w:r>
        <w:rPr>
          <w:rFonts w:hint="cs"/>
          <w:rtl/>
        </w:rPr>
        <w:t xml:space="preserve">שאחת </w:t>
      </w:r>
      <w:r w:rsidRPr="0062030D">
        <w:rPr>
          <w:rtl/>
        </w:rPr>
        <w:t>התצפיתניות החטופות הגיע</w:t>
      </w:r>
      <w:r>
        <w:rPr>
          <w:rFonts w:hint="cs"/>
          <w:rtl/>
        </w:rPr>
        <w:t>ה</w:t>
      </w:r>
      <w:r w:rsidRPr="0062030D">
        <w:rPr>
          <w:rtl/>
        </w:rPr>
        <w:t xml:space="preserve"> לבסיס יום </w:t>
      </w:r>
      <w:r>
        <w:rPr>
          <w:rFonts w:hint="cs"/>
          <w:rtl/>
        </w:rPr>
        <w:t xml:space="preserve">אחד </w:t>
      </w:r>
      <w:r w:rsidRPr="0062030D">
        <w:rPr>
          <w:rtl/>
        </w:rPr>
        <w:t>לפני טבח 7 באוקטובר</w:t>
      </w:r>
      <w:r>
        <w:rPr>
          <w:rFonts w:hint="cs"/>
          <w:rtl/>
        </w:rPr>
        <w:t>,</w:t>
      </w:r>
      <w:r>
        <w:rPr>
          <w:rtl/>
        </w:rPr>
        <w:t xml:space="preserve"> שהוא שיל</w:t>
      </w:r>
      <w:r>
        <w:rPr>
          <w:rFonts w:hint="cs"/>
          <w:rtl/>
        </w:rPr>
        <w:t>וב</w:t>
      </w:r>
      <w:r w:rsidRPr="0062030D">
        <w:rPr>
          <w:rtl/>
        </w:rPr>
        <w:t xml:space="preserve"> של פרעות קישינב</w:t>
      </w:r>
      <w:r>
        <w:rPr>
          <w:rFonts w:hint="cs"/>
          <w:rtl/>
        </w:rPr>
        <w:t>,</w:t>
      </w:r>
      <w:r w:rsidRPr="0062030D">
        <w:rPr>
          <w:rtl/>
        </w:rPr>
        <w:t xml:space="preserve"> של טבח תרפ"ט </w:t>
      </w:r>
      <w:r>
        <w:rPr>
          <w:rFonts w:hint="cs"/>
          <w:rtl/>
        </w:rPr>
        <w:t>ושל מאורעות</w:t>
      </w:r>
      <w:r w:rsidRPr="0062030D">
        <w:rPr>
          <w:rtl/>
        </w:rPr>
        <w:t xml:space="preserve"> מלחמת העולם השנייה</w:t>
      </w:r>
      <w:r>
        <w:rPr>
          <w:rFonts w:hint="cs"/>
          <w:rtl/>
        </w:rPr>
        <w:t>.</w:t>
      </w:r>
    </w:p>
    <w:p w:rsidR="009B17CE" w:rsidRDefault="009B17CE" w:rsidP="00720C1D">
      <w:pPr>
        <w:rPr>
          <w:rtl/>
        </w:rPr>
      </w:pPr>
      <w:bookmarkStart w:id="13879" w:name="_ETM_Q24_237172"/>
      <w:bookmarkEnd w:id="13879"/>
    </w:p>
    <w:p w:rsidR="009B17CE" w:rsidRDefault="009B17CE" w:rsidP="00DF1A18">
      <w:pPr>
        <w:rPr>
          <w:rtl/>
        </w:rPr>
      </w:pPr>
      <w:bookmarkStart w:id="13880" w:name="_ETM_Q24_237295"/>
      <w:bookmarkStart w:id="13881" w:name="_ETM_Q24_237343"/>
      <w:bookmarkStart w:id="13882" w:name="_ETM_Q24_237428"/>
      <w:bookmarkEnd w:id="13880"/>
      <w:bookmarkEnd w:id="13881"/>
      <w:bookmarkEnd w:id="13882"/>
      <w:r>
        <w:rPr>
          <w:rFonts w:hint="cs"/>
          <w:rtl/>
        </w:rPr>
        <w:t>וע</w:t>
      </w:r>
      <w:r w:rsidRPr="0062030D">
        <w:rPr>
          <w:rtl/>
        </w:rPr>
        <w:t xml:space="preserve">ם השטן הנאצי הזה </w:t>
      </w:r>
      <w:r>
        <w:rPr>
          <w:rFonts w:hint="cs"/>
          <w:rtl/>
        </w:rPr>
        <w:t xml:space="preserve">– </w:t>
      </w:r>
      <w:r w:rsidRPr="0062030D">
        <w:rPr>
          <w:rtl/>
        </w:rPr>
        <w:t xml:space="preserve">אני </w:t>
      </w:r>
      <w:r>
        <w:rPr>
          <w:rFonts w:hint="cs"/>
          <w:rtl/>
        </w:rPr>
        <w:t>עונה ל</w:t>
      </w:r>
      <w:r w:rsidRPr="0062030D">
        <w:rPr>
          <w:rtl/>
        </w:rPr>
        <w:t>חברת הכנסת גוטליב</w:t>
      </w:r>
      <w:r>
        <w:rPr>
          <w:rFonts w:hint="cs"/>
          <w:rtl/>
        </w:rPr>
        <w:t>,</w:t>
      </w:r>
      <w:r w:rsidRPr="0062030D">
        <w:rPr>
          <w:rtl/>
        </w:rPr>
        <w:t xml:space="preserve"> ואחרים התייחסו גם כן </w:t>
      </w:r>
      <w:r>
        <w:rPr>
          <w:rFonts w:hint="cs"/>
          <w:rtl/>
        </w:rPr>
        <w:t xml:space="preserve">– </w:t>
      </w:r>
      <w:bookmarkStart w:id="13883" w:name="_ETM_Q24_243931"/>
      <w:bookmarkEnd w:id="13883"/>
      <w:r w:rsidRPr="0062030D">
        <w:rPr>
          <w:rtl/>
        </w:rPr>
        <w:t>אין פשרות</w:t>
      </w:r>
      <w:r>
        <w:rPr>
          <w:rFonts w:hint="cs"/>
          <w:rtl/>
        </w:rPr>
        <w:t>, אין</w:t>
      </w:r>
      <w:r w:rsidRPr="0062030D">
        <w:rPr>
          <w:rtl/>
        </w:rPr>
        <w:t xml:space="preserve"> </w:t>
      </w:r>
      <w:proofErr w:type="spellStart"/>
      <w:r w:rsidRPr="0062030D">
        <w:rPr>
          <w:rtl/>
        </w:rPr>
        <w:t>משאים</w:t>
      </w:r>
      <w:proofErr w:type="spellEnd"/>
      <w:r w:rsidRPr="0062030D">
        <w:rPr>
          <w:rtl/>
        </w:rPr>
        <w:t xml:space="preserve"> ומתנים</w:t>
      </w:r>
      <w:r w:rsidR="00720C1D">
        <w:rPr>
          <w:rFonts w:hint="cs"/>
          <w:rtl/>
        </w:rPr>
        <w:t>.</w:t>
      </w:r>
      <w:r w:rsidRPr="0062030D">
        <w:rPr>
          <w:rtl/>
        </w:rPr>
        <w:t xml:space="preserve"> יש רק ניצחון</w:t>
      </w:r>
      <w:r>
        <w:rPr>
          <w:rFonts w:hint="cs"/>
          <w:rtl/>
        </w:rPr>
        <w:t>.</w:t>
      </w:r>
      <w:r w:rsidRPr="0062030D">
        <w:rPr>
          <w:rtl/>
        </w:rPr>
        <w:t xml:space="preserve"> ויש לו</w:t>
      </w:r>
      <w:r>
        <w:rPr>
          <w:rFonts w:hint="cs"/>
          <w:rtl/>
        </w:rPr>
        <w:t>,</w:t>
      </w:r>
      <w:r w:rsidRPr="0062030D">
        <w:rPr>
          <w:rtl/>
        </w:rPr>
        <w:t xml:space="preserve"> לניצחון</w:t>
      </w:r>
      <w:r>
        <w:rPr>
          <w:rFonts w:hint="cs"/>
          <w:rtl/>
        </w:rPr>
        <w:t>,</w:t>
      </w:r>
      <w:r w:rsidRPr="0062030D">
        <w:rPr>
          <w:rtl/>
        </w:rPr>
        <w:t xml:space="preserve"> משמעות כפולה</w:t>
      </w:r>
      <w:r>
        <w:rPr>
          <w:rFonts w:hint="cs"/>
          <w:rtl/>
        </w:rPr>
        <w:t>.</w:t>
      </w:r>
      <w:r w:rsidRPr="0062030D">
        <w:rPr>
          <w:rtl/>
        </w:rPr>
        <w:t xml:space="preserve"> שוב ניצבים מול</w:t>
      </w:r>
      <w:r>
        <w:rPr>
          <w:rFonts w:hint="cs"/>
          <w:rtl/>
        </w:rPr>
        <w:t>נו,</w:t>
      </w:r>
      <w:r w:rsidRPr="0062030D">
        <w:rPr>
          <w:rtl/>
        </w:rPr>
        <w:t xml:space="preserve"> כפי שאדוני היושב-ראש חבר הכנסת אוחנה</w:t>
      </w:r>
      <w:r>
        <w:rPr>
          <w:rFonts w:hint="cs"/>
          <w:rtl/>
        </w:rPr>
        <w:t>,</w:t>
      </w:r>
      <w:r w:rsidRPr="0062030D">
        <w:rPr>
          <w:rtl/>
        </w:rPr>
        <w:t xml:space="preserve"> ביום שבו הוצבו התמונות הללו</w:t>
      </w:r>
      <w:r>
        <w:rPr>
          <w:rFonts w:hint="cs"/>
          <w:rtl/>
        </w:rPr>
        <w:t>,</w:t>
      </w:r>
      <w:r w:rsidRPr="0062030D">
        <w:rPr>
          <w:rtl/>
        </w:rPr>
        <w:t xml:space="preserve"> גם כן הייתי בתפקיד השר התורן</w:t>
      </w:r>
      <w:r>
        <w:rPr>
          <w:rFonts w:hint="cs"/>
          <w:rtl/>
        </w:rPr>
        <w:t>,</w:t>
      </w:r>
      <w:r w:rsidRPr="0062030D">
        <w:rPr>
          <w:rtl/>
        </w:rPr>
        <w:t xml:space="preserve"> ודיברנו על</w:t>
      </w:r>
      <w:r>
        <w:rPr>
          <w:rFonts w:hint="cs"/>
          <w:rtl/>
        </w:rPr>
        <w:t xml:space="preserve"> </w:t>
      </w:r>
      <w:r>
        <w:rPr>
          <w:rtl/>
        </w:rPr>
        <w:t>כך שהתמונות נ</w:t>
      </w:r>
      <w:r>
        <w:rPr>
          <w:rFonts w:hint="cs"/>
          <w:rtl/>
        </w:rPr>
        <w:t>ש</w:t>
      </w:r>
      <w:r w:rsidRPr="0062030D">
        <w:rPr>
          <w:rtl/>
        </w:rPr>
        <w:t>קפות</w:t>
      </w:r>
      <w:r>
        <w:rPr>
          <w:rFonts w:hint="cs"/>
          <w:rtl/>
        </w:rPr>
        <w:t>.</w:t>
      </w:r>
      <w:r w:rsidRPr="0062030D">
        <w:rPr>
          <w:rtl/>
        </w:rPr>
        <w:t xml:space="preserve"> הן </w:t>
      </w:r>
      <w:r>
        <w:rPr>
          <w:rFonts w:hint="cs"/>
          <w:rtl/>
        </w:rPr>
        <w:t>נ</w:t>
      </w:r>
      <w:r w:rsidRPr="0062030D">
        <w:rPr>
          <w:rtl/>
        </w:rPr>
        <w:t>שקפות כל הזמן</w:t>
      </w:r>
      <w:r>
        <w:rPr>
          <w:rFonts w:hint="cs"/>
          <w:rtl/>
        </w:rPr>
        <w:t>.</w:t>
      </w:r>
      <w:r w:rsidRPr="0062030D">
        <w:rPr>
          <w:rtl/>
        </w:rPr>
        <w:t xml:space="preserve"> אני חושב ש</w:t>
      </w:r>
      <w:r>
        <w:rPr>
          <w:rFonts w:hint="cs"/>
          <w:rtl/>
        </w:rPr>
        <w:t xml:space="preserve">אין </w:t>
      </w:r>
      <w:r w:rsidRPr="0062030D">
        <w:rPr>
          <w:rtl/>
        </w:rPr>
        <w:t>אדם בבית הזה שלא נפגש עם משפחות של חטופים וחטופות</w:t>
      </w:r>
      <w:r>
        <w:rPr>
          <w:rFonts w:hint="cs"/>
          <w:rtl/>
        </w:rPr>
        <w:t>.</w:t>
      </w:r>
      <w:r w:rsidRPr="0062030D">
        <w:rPr>
          <w:rtl/>
        </w:rPr>
        <w:t xml:space="preserve"> הסיפורים </w:t>
      </w:r>
      <w:proofErr w:type="spellStart"/>
      <w:r w:rsidRPr="0062030D">
        <w:rPr>
          <w:rtl/>
        </w:rPr>
        <w:t>קורע</w:t>
      </w:r>
      <w:r>
        <w:rPr>
          <w:rFonts w:hint="cs"/>
          <w:rtl/>
        </w:rPr>
        <w:t>י</w:t>
      </w:r>
      <w:proofErr w:type="spellEnd"/>
      <w:r w:rsidRPr="0062030D">
        <w:rPr>
          <w:rtl/>
        </w:rPr>
        <w:t xml:space="preserve"> </w:t>
      </w:r>
      <w:r>
        <w:rPr>
          <w:rFonts w:hint="cs"/>
          <w:rtl/>
        </w:rPr>
        <w:t>ה</w:t>
      </w:r>
      <w:r w:rsidRPr="0062030D">
        <w:rPr>
          <w:rtl/>
        </w:rPr>
        <w:t xml:space="preserve">לב </w:t>
      </w:r>
      <w:r>
        <w:rPr>
          <w:rFonts w:hint="cs"/>
          <w:rtl/>
        </w:rPr>
        <w:t xml:space="preserve">הם </w:t>
      </w:r>
      <w:r w:rsidRPr="0062030D">
        <w:rPr>
          <w:rtl/>
        </w:rPr>
        <w:t>מצמיתים</w:t>
      </w:r>
      <w:r w:rsidR="00DF1A18">
        <w:rPr>
          <w:rFonts w:hint="cs"/>
          <w:rtl/>
        </w:rPr>
        <w:t>.</w:t>
      </w:r>
      <w:r w:rsidRPr="0062030D">
        <w:rPr>
          <w:rtl/>
        </w:rPr>
        <w:t xml:space="preserve"> הש</w:t>
      </w:r>
      <w:r>
        <w:rPr>
          <w:rFonts w:hint="cs"/>
          <w:rtl/>
        </w:rPr>
        <w:t>י</w:t>
      </w:r>
      <w:r w:rsidRPr="0062030D">
        <w:rPr>
          <w:rtl/>
        </w:rPr>
        <w:t>ער סומר</w:t>
      </w:r>
      <w:r>
        <w:rPr>
          <w:rFonts w:hint="cs"/>
          <w:rtl/>
        </w:rPr>
        <w:t>.</w:t>
      </w:r>
    </w:p>
    <w:p w:rsidR="009B17CE" w:rsidRDefault="009B17CE" w:rsidP="00416588">
      <w:pPr>
        <w:rPr>
          <w:rtl/>
        </w:rPr>
      </w:pPr>
      <w:bookmarkStart w:id="13884" w:name="_ETM_Q24_279296"/>
      <w:bookmarkStart w:id="13885" w:name="_ETM_Q24_279400"/>
      <w:bookmarkEnd w:id="13884"/>
      <w:bookmarkEnd w:id="13885"/>
    </w:p>
    <w:p w:rsidR="009B17CE" w:rsidRDefault="009B17CE" w:rsidP="00DF1A18">
      <w:pPr>
        <w:rPr>
          <w:rtl/>
        </w:rPr>
      </w:pPr>
      <w:bookmarkStart w:id="13886" w:name="_ETM_Q24_279431"/>
      <w:bookmarkStart w:id="13887" w:name="_ETM_Q24_279518"/>
      <w:bookmarkEnd w:id="13886"/>
      <w:bookmarkEnd w:id="13887"/>
      <w:r w:rsidRPr="0062030D">
        <w:rPr>
          <w:rtl/>
        </w:rPr>
        <w:t xml:space="preserve">ואני </w:t>
      </w:r>
      <w:proofErr w:type="spellStart"/>
      <w:r w:rsidRPr="0062030D">
        <w:rPr>
          <w:rtl/>
        </w:rPr>
        <w:t>מבטיח</w:t>
      </w:r>
      <w:r>
        <w:rPr>
          <w:rFonts w:hint="cs"/>
          <w:rtl/>
        </w:rPr>
        <w:t>כם</w:t>
      </w:r>
      <w:proofErr w:type="spellEnd"/>
      <w:r w:rsidRPr="0062030D">
        <w:rPr>
          <w:rtl/>
        </w:rPr>
        <w:t xml:space="preserve"> כאן</w:t>
      </w:r>
      <w:r>
        <w:rPr>
          <w:rFonts w:hint="cs"/>
          <w:rtl/>
        </w:rPr>
        <w:t>,</w:t>
      </w:r>
      <w:r w:rsidRPr="0062030D">
        <w:rPr>
          <w:rtl/>
        </w:rPr>
        <w:t xml:space="preserve"> מעל בימת הכנסת</w:t>
      </w:r>
      <w:r>
        <w:rPr>
          <w:rFonts w:hint="cs"/>
          <w:rtl/>
        </w:rPr>
        <w:t>,</w:t>
      </w:r>
      <w:r w:rsidRPr="0062030D">
        <w:rPr>
          <w:rtl/>
        </w:rPr>
        <w:t xml:space="preserve"> ביום הזה</w:t>
      </w:r>
      <w:r>
        <w:rPr>
          <w:rFonts w:hint="cs"/>
          <w:rtl/>
        </w:rPr>
        <w:t>,</w:t>
      </w:r>
      <w:r w:rsidRPr="0062030D">
        <w:rPr>
          <w:rtl/>
        </w:rPr>
        <w:t xml:space="preserve"> שאין שנייה </w:t>
      </w:r>
      <w:r>
        <w:rPr>
          <w:rFonts w:hint="cs"/>
          <w:rtl/>
        </w:rPr>
        <w:t>אחת,</w:t>
      </w:r>
      <w:r w:rsidRPr="0062030D">
        <w:rPr>
          <w:rtl/>
        </w:rPr>
        <w:t xml:space="preserve"> שנייה של הפוגה בפעילות הנמרצת של ראשי מוסדות הביון שלנו</w:t>
      </w:r>
      <w:r>
        <w:rPr>
          <w:rFonts w:hint="cs"/>
          <w:rtl/>
        </w:rPr>
        <w:t>,</w:t>
      </w:r>
      <w:r w:rsidRPr="0062030D">
        <w:rPr>
          <w:rtl/>
        </w:rPr>
        <w:t xml:space="preserve"> של בכירים במערכת הביטחון</w:t>
      </w:r>
      <w:r>
        <w:rPr>
          <w:rFonts w:hint="cs"/>
          <w:rtl/>
        </w:rPr>
        <w:t>,</w:t>
      </w:r>
      <w:r w:rsidRPr="0062030D">
        <w:rPr>
          <w:rtl/>
        </w:rPr>
        <w:t xml:space="preserve"> בהובלתו של ראש הממשלה בנימין נתניהו</w:t>
      </w:r>
      <w:r>
        <w:rPr>
          <w:rFonts w:hint="cs"/>
          <w:rtl/>
        </w:rPr>
        <w:t>,</w:t>
      </w:r>
      <w:r w:rsidRPr="0062030D">
        <w:rPr>
          <w:rtl/>
        </w:rPr>
        <w:t xml:space="preserve"> כדי להביא את כולם הביתה</w:t>
      </w:r>
      <w:r>
        <w:rPr>
          <w:rFonts w:hint="cs"/>
          <w:rtl/>
        </w:rPr>
        <w:t>.</w:t>
      </w:r>
      <w:r w:rsidRPr="0062030D">
        <w:rPr>
          <w:rtl/>
        </w:rPr>
        <w:t xml:space="preserve"> יש שתי מטרות למלחמה</w:t>
      </w:r>
      <w:r>
        <w:rPr>
          <w:rFonts w:hint="cs"/>
          <w:rtl/>
        </w:rPr>
        <w:t>:</w:t>
      </w:r>
      <w:r w:rsidRPr="0062030D">
        <w:rPr>
          <w:rtl/>
        </w:rPr>
        <w:t xml:space="preserve"> </w:t>
      </w:r>
      <w:r>
        <w:rPr>
          <w:rFonts w:hint="cs"/>
          <w:rtl/>
        </w:rPr>
        <w:t>האחת</w:t>
      </w:r>
      <w:r w:rsidRPr="0062030D">
        <w:rPr>
          <w:rtl/>
        </w:rPr>
        <w:t xml:space="preserve"> </w:t>
      </w:r>
      <w:r w:rsidR="00DF1A18">
        <w:rPr>
          <w:rFonts w:hint="cs"/>
          <w:rtl/>
        </w:rPr>
        <w:t xml:space="preserve">– </w:t>
      </w:r>
      <w:r w:rsidRPr="0062030D">
        <w:rPr>
          <w:rtl/>
        </w:rPr>
        <w:t>החמאס</w:t>
      </w:r>
      <w:r>
        <w:rPr>
          <w:rFonts w:hint="cs"/>
          <w:rtl/>
        </w:rPr>
        <w:t>,</w:t>
      </w:r>
      <w:r w:rsidRPr="0062030D">
        <w:rPr>
          <w:rtl/>
        </w:rPr>
        <w:t xml:space="preserve"> השטן הנאצי</w:t>
      </w:r>
      <w:r>
        <w:rPr>
          <w:rFonts w:hint="cs"/>
          <w:rtl/>
        </w:rPr>
        <w:t>, אשר</w:t>
      </w:r>
      <w:r w:rsidRPr="0062030D">
        <w:rPr>
          <w:rtl/>
        </w:rPr>
        <w:t xml:space="preserve"> התיישב בגבול</w:t>
      </w:r>
      <w:r>
        <w:rPr>
          <w:rFonts w:hint="cs"/>
          <w:rtl/>
        </w:rPr>
        <w:t>נו</w:t>
      </w:r>
      <w:r w:rsidRPr="0062030D">
        <w:rPr>
          <w:rtl/>
        </w:rPr>
        <w:t xml:space="preserve"> הדרומי לפני למעלה מ-30 שנה</w:t>
      </w:r>
      <w:r>
        <w:rPr>
          <w:rFonts w:hint="cs"/>
          <w:rtl/>
        </w:rPr>
        <w:t>.</w:t>
      </w:r>
      <w:r w:rsidRPr="0062030D">
        <w:rPr>
          <w:rtl/>
        </w:rPr>
        <w:t xml:space="preserve"> הוא היה אז קטן</w:t>
      </w:r>
      <w:r>
        <w:rPr>
          <w:rFonts w:hint="cs"/>
          <w:rtl/>
        </w:rPr>
        <w:t>,</w:t>
      </w:r>
      <w:r w:rsidRPr="0062030D">
        <w:rPr>
          <w:rtl/>
        </w:rPr>
        <w:t xml:space="preserve"> הוא היה שולי</w:t>
      </w:r>
      <w:r>
        <w:rPr>
          <w:rFonts w:hint="cs"/>
          <w:rtl/>
        </w:rPr>
        <w:t>.</w:t>
      </w:r>
      <w:r w:rsidRPr="0062030D">
        <w:rPr>
          <w:rtl/>
        </w:rPr>
        <w:t xml:space="preserve"> הוא חטף את החייל אבי </w:t>
      </w:r>
      <w:proofErr w:type="spellStart"/>
      <w:r w:rsidRPr="0062030D">
        <w:rPr>
          <w:rtl/>
        </w:rPr>
        <w:t>סספורטס</w:t>
      </w:r>
      <w:proofErr w:type="spellEnd"/>
      <w:r>
        <w:rPr>
          <w:rFonts w:hint="cs"/>
          <w:rtl/>
        </w:rPr>
        <w:t>,</w:t>
      </w:r>
      <w:r>
        <w:rPr>
          <w:rtl/>
        </w:rPr>
        <w:t xml:space="preserve"> </w:t>
      </w:r>
      <w:r>
        <w:rPr>
          <w:rFonts w:hint="cs"/>
          <w:rtl/>
        </w:rPr>
        <w:t xml:space="preserve">השם </w:t>
      </w:r>
      <w:r w:rsidRPr="0062030D">
        <w:rPr>
          <w:rtl/>
        </w:rPr>
        <w:t>ייקום דמו</w:t>
      </w:r>
      <w:r>
        <w:rPr>
          <w:rFonts w:hint="cs"/>
          <w:rtl/>
        </w:rPr>
        <w:t>,</w:t>
      </w:r>
      <w:r w:rsidRPr="0062030D">
        <w:rPr>
          <w:rtl/>
        </w:rPr>
        <w:t xml:space="preserve"> וקבר את גופתו ליד ביתו</w:t>
      </w:r>
      <w:r>
        <w:rPr>
          <w:rFonts w:hint="cs"/>
          <w:rtl/>
        </w:rPr>
        <w:t>,</w:t>
      </w:r>
      <w:r w:rsidRPr="0062030D">
        <w:rPr>
          <w:rtl/>
        </w:rPr>
        <w:t xml:space="preserve"> </w:t>
      </w:r>
      <w:r>
        <w:rPr>
          <w:rFonts w:hint="cs"/>
          <w:rtl/>
        </w:rPr>
        <w:t xml:space="preserve">בין חולות </w:t>
      </w:r>
      <w:bookmarkStart w:id="13888" w:name="_ETM_Q24_330880"/>
      <w:bookmarkEnd w:id="13888"/>
      <w:r>
        <w:rPr>
          <w:rFonts w:hint="cs"/>
          <w:rtl/>
        </w:rPr>
        <w:t xml:space="preserve">אשדוד לחולות אשקלון. </w:t>
      </w:r>
      <w:r w:rsidRPr="0062030D">
        <w:rPr>
          <w:rtl/>
        </w:rPr>
        <w:t>הוא לא נראה מאיים</w:t>
      </w:r>
      <w:r>
        <w:rPr>
          <w:rFonts w:hint="cs"/>
          <w:rtl/>
        </w:rPr>
        <w:t>.</w:t>
      </w:r>
      <w:r w:rsidRPr="0062030D">
        <w:rPr>
          <w:rtl/>
        </w:rPr>
        <w:t xml:space="preserve"> הוא היה קטן</w:t>
      </w:r>
      <w:r>
        <w:rPr>
          <w:rFonts w:hint="cs"/>
          <w:rtl/>
        </w:rPr>
        <w:t>.</w:t>
      </w:r>
      <w:r w:rsidRPr="0062030D">
        <w:rPr>
          <w:rtl/>
        </w:rPr>
        <w:t xml:space="preserve"> הוא היה שלוחה של האחים המוסלמים</w:t>
      </w:r>
      <w:r>
        <w:rPr>
          <w:rFonts w:hint="cs"/>
          <w:rtl/>
        </w:rPr>
        <w:t>,</w:t>
      </w:r>
      <w:r w:rsidRPr="0062030D">
        <w:rPr>
          <w:rtl/>
        </w:rPr>
        <w:t xml:space="preserve"> שלוחה של התנועה האסלאמית</w:t>
      </w:r>
      <w:r w:rsidR="00DF1A18">
        <w:rPr>
          <w:rFonts w:hint="cs"/>
          <w:rtl/>
        </w:rPr>
        <w:t>,</w:t>
      </w:r>
      <w:r w:rsidRPr="0062030D">
        <w:rPr>
          <w:rtl/>
        </w:rPr>
        <w:t xml:space="preserve"> והוא גדל כמפלצת</w:t>
      </w:r>
      <w:r>
        <w:rPr>
          <w:rFonts w:hint="cs"/>
          <w:rtl/>
        </w:rPr>
        <w:t>,</w:t>
      </w:r>
      <w:r>
        <w:rPr>
          <w:rtl/>
        </w:rPr>
        <w:t xml:space="preserve"> </w:t>
      </w:r>
      <w:r>
        <w:rPr>
          <w:rFonts w:hint="cs"/>
          <w:rtl/>
        </w:rPr>
        <w:t>כ</w:t>
      </w:r>
      <w:r w:rsidRPr="0062030D">
        <w:rPr>
          <w:rtl/>
        </w:rPr>
        <w:t>מפלצת הנאצית</w:t>
      </w:r>
      <w:r>
        <w:rPr>
          <w:rFonts w:hint="cs"/>
          <w:rtl/>
        </w:rPr>
        <w:t>.</w:t>
      </w:r>
    </w:p>
    <w:p w:rsidR="009B17CE" w:rsidRDefault="009B17CE" w:rsidP="00416588">
      <w:pPr>
        <w:rPr>
          <w:rtl/>
        </w:rPr>
      </w:pPr>
      <w:bookmarkStart w:id="13889" w:name="_ETM_Q24_345964"/>
      <w:bookmarkEnd w:id="13889"/>
    </w:p>
    <w:p w:rsidR="009B17CE" w:rsidRDefault="009B17CE" w:rsidP="00416588">
      <w:pPr>
        <w:pStyle w:val="af5"/>
        <w:keepNext/>
        <w:rPr>
          <w:rtl/>
        </w:rPr>
      </w:pPr>
      <w:bookmarkStart w:id="13890" w:name="ET_interruption_6156_10"/>
      <w:r w:rsidRPr="0062030D">
        <w:rPr>
          <w:rStyle w:val="TagStyle"/>
          <w:rtl/>
        </w:rPr>
        <w:t xml:space="preserve"> &lt;&lt; קריאה &gt;&gt; </w:t>
      </w:r>
      <w:r>
        <w:rPr>
          <w:rtl/>
        </w:rPr>
        <w:t>גלעד קריב (העבודה):</w:t>
      </w:r>
      <w:r w:rsidRPr="0062030D">
        <w:rPr>
          <w:rStyle w:val="TagStyle"/>
          <w:rtl/>
        </w:rPr>
        <w:t xml:space="preserve"> &lt;&lt; קריאה &gt;&gt;</w:t>
      </w:r>
      <w:r>
        <w:rPr>
          <w:rtl/>
        </w:rPr>
        <w:t xml:space="preserve">   </w:t>
      </w:r>
      <w:bookmarkEnd w:id="13890"/>
    </w:p>
    <w:p w:rsidR="009B17CE" w:rsidRDefault="009B17CE" w:rsidP="00B0453D">
      <w:pPr>
        <w:rPr>
          <w:rtl/>
        </w:rPr>
      </w:pPr>
    </w:p>
    <w:p w:rsidR="009B17CE" w:rsidRDefault="009B17CE" w:rsidP="00416588">
      <w:pPr>
        <w:rPr>
          <w:rtl/>
        </w:rPr>
      </w:pPr>
      <w:bookmarkStart w:id="13891" w:name="_ETM_Q24_345957"/>
      <w:bookmarkStart w:id="13892" w:name="_ETM_Q24_346258"/>
      <w:bookmarkStart w:id="13893" w:name="_ETM_Q24_346337"/>
      <w:bookmarkStart w:id="13894" w:name="_ETM_Q24_346084"/>
      <w:bookmarkStart w:id="13895" w:name="_ETM_Q24_346125"/>
      <w:bookmarkStart w:id="13896" w:name="_ETM_Q24_346191"/>
      <w:bookmarkEnd w:id="13891"/>
      <w:bookmarkEnd w:id="13892"/>
      <w:bookmarkEnd w:id="13893"/>
      <w:bookmarkEnd w:id="13894"/>
      <w:bookmarkEnd w:id="13895"/>
      <w:bookmarkEnd w:id="13896"/>
      <w:r>
        <w:rPr>
          <w:rFonts w:hint="cs"/>
          <w:rtl/>
        </w:rPr>
        <w:t>איך התנפח? אם כבר פתחת את הדיון, איך התנפח?</w:t>
      </w:r>
    </w:p>
    <w:p w:rsidR="009B17CE" w:rsidRDefault="009B17CE" w:rsidP="00416588">
      <w:pPr>
        <w:rPr>
          <w:rtl/>
        </w:rPr>
      </w:pPr>
    </w:p>
    <w:p w:rsidR="009B17CE" w:rsidRDefault="009B17CE" w:rsidP="00416588">
      <w:pPr>
        <w:pStyle w:val="af6"/>
        <w:keepNext/>
        <w:rPr>
          <w:rtl/>
        </w:rPr>
      </w:pPr>
      <w:r w:rsidRPr="0062030D">
        <w:rPr>
          <w:rStyle w:val="TagStyle"/>
          <w:rtl/>
        </w:rPr>
        <w:t xml:space="preserve"> &lt;&lt; יור &gt;&gt; </w:t>
      </w:r>
      <w:r>
        <w:rPr>
          <w:rtl/>
        </w:rPr>
        <w:t xml:space="preserve">היו"ר חנוך דב </w:t>
      </w:r>
      <w:proofErr w:type="spellStart"/>
      <w:r>
        <w:rPr>
          <w:rtl/>
        </w:rPr>
        <w:t>מלביצקי</w:t>
      </w:r>
      <w:proofErr w:type="spellEnd"/>
      <w:r>
        <w:rPr>
          <w:rtl/>
        </w:rPr>
        <w:t>:</w:t>
      </w:r>
      <w:r w:rsidRPr="0062030D">
        <w:rPr>
          <w:rStyle w:val="TagStyle"/>
          <w:rtl/>
        </w:rPr>
        <w:t xml:space="preserve"> &lt;&lt; יור &gt;&gt;</w:t>
      </w:r>
      <w:r>
        <w:rPr>
          <w:rtl/>
        </w:rPr>
        <w:t xml:space="preserve">   </w:t>
      </w:r>
    </w:p>
    <w:p w:rsidR="009B17CE" w:rsidRDefault="009B17CE" w:rsidP="00B0453D">
      <w:pPr>
        <w:rPr>
          <w:rtl/>
        </w:rPr>
      </w:pPr>
    </w:p>
    <w:p w:rsidR="009B17CE" w:rsidRDefault="009B17CE" w:rsidP="00416588">
      <w:pPr>
        <w:rPr>
          <w:rtl/>
        </w:rPr>
      </w:pPr>
      <w:r>
        <w:rPr>
          <w:rFonts w:hint="cs"/>
          <w:rtl/>
        </w:rPr>
        <w:t xml:space="preserve">חבר הכנסת קריב, חבר הכנסת </w:t>
      </w:r>
      <w:bookmarkStart w:id="13897" w:name="_ETM_Q24_355690"/>
      <w:bookmarkEnd w:id="13897"/>
      <w:r>
        <w:rPr>
          <w:rFonts w:hint="cs"/>
          <w:rtl/>
        </w:rPr>
        <w:t>קריב, אנא ממך. אנא ממך.</w:t>
      </w:r>
    </w:p>
    <w:p w:rsidR="009B17CE" w:rsidRDefault="009B17CE" w:rsidP="00416588">
      <w:pPr>
        <w:rPr>
          <w:rtl/>
        </w:rPr>
      </w:pPr>
      <w:bookmarkStart w:id="13898" w:name="_ETM_Q24_354749"/>
      <w:bookmarkStart w:id="13899" w:name="_ETM_Q24_354858"/>
      <w:bookmarkEnd w:id="13898"/>
      <w:bookmarkEnd w:id="13899"/>
    </w:p>
    <w:p w:rsidR="009B17CE" w:rsidRDefault="009B17CE" w:rsidP="00416588">
      <w:pPr>
        <w:pStyle w:val="af5"/>
        <w:keepNext/>
        <w:rPr>
          <w:rtl/>
        </w:rPr>
      </w:pPr>
      <w:bookmarkStart w:id="13900" w:name="ET_interruption_6156_12"/>
      <w:r w:rsidRPr="0062030D">
        <w:rPr>
          <w:rStyle w:val="TagStyle"/>
          <w:rtl/>
        </w:rPr>
        <w:t xml:space="preserve"> &lt;&lt; קריאה &gt;&gt; </w:t>
      </w:r>
      <w:r>
        <w:rPr>
          <w:rtl/>
        </w:rPr>
        <w:t>גלעד קריב (העבודה):</w:t>
      </w:r>
      <w:r w:rsidRPr="0062030D">
        <w:rPr>
          <w:rStyle w:val="TagStyle"/>
          <w:rtl/>
        </w:rPr>
        <w:t xml:space="preserve"> &lt;&lt; קריאה &gt;&gt;</w:t>
      </w:r>
      <w:r>
        <w:rPr>
          <w:rtl/>
        </w:rPr>
        <w:t xml:space="preserve">   </w:t>
      </w:r>
      <w:bookmarkEnd w:id="13900"/>
    </w:p>
    <w:p w:rsidR="009B17CE" w:rsidRDefault="009B17CE" w:rsidP="00B0453D">
      <w:pPr>
        <w:rPr>
          <w:rtl/>
        </w:rPr>
      </w:pPr>
    </w:p>
    <w:p w:rsidR="009B17CE" w:rsidRDefault="009B17CE" w:rsidP="00416588">
      <w:pPr>
        <w:rPr>
          <w:rtl/>
        </w:rPr>
      </w:pPr>
      <w:r>
        <w:rPr>
          <w:rFonts w:hint="cs"/>
          <w:rtl/>
        </w:rPr>
        <w:t xml:space="preserve">מדברים על מלגות לחיילים, אז אם כבר עושים דיון </w:t>
      </w:r>
      <w:bookmarkStart w:id="13901" w:name="_ETM_Q24_360484"/>
      <w:bookmarkEnd w:id="13901"/>
      <w:r>
        <w:rPr>
          <w:rFonts w:hint="cs"/>
          <w:rtl/>
        </w:rPr>
        <w:t xml:space="preserve">ביטחוני </w:t>
      </w:r>
      <w:r w:rsidR="00B0453D">
        <w:rPr>
          <w:rFonts w:hint="cs"/>
          <w:rtl/>
        </w:rPr>
        <w:t>– –</w:t>
      </w:r>
      <w:r>
        <w:rPr>
          <w:rFonts w:hint="cs"/>
          <w:rtl/>
        </w:rPr>
        <w:t xml:space="preserve"> </w:t>
      </w:r>
    </w:p>
    <w:p w:rsidR="009B17CE" w:rsidRDefault="009B17CE" w:rsidP="00416588">
      <w:pPr>
        <w:rPr>
          <w:rtl/>
        </w:rPr>
      </w:pPr>
    </w:p>
    <w:p w:rsidR="009B17CE" w:rsidRDefault="009B17CE" w:rsidP="00416588">
      <w:pPr>
        <w:pStyle w:val="af6"/>
        <w:keepNext/>
        <w:rPr>
          <w:rtl/>
        </w:rPr>
      </w:pPr>
      <w:r w:rsidRPr="0062030D">
        <w:rPr>
          <w:rStyle w:val="TagStyle"/>
          <w:rtl/>
        </w:rPr>
        <w:t xml:space="preserve"> &lt;&lt; יור &gt;&gt; </w:t>
      </w:r>
      <w:r>
        <w:rPr>
          <w:rtl/>
        </w:rPr>
        <w:t xml:space="preserve">היו"ר חנוך דב </w:t>
      </w:r>
      <w:proofErr w:type="spellStart"/>
      <w:r>
        <w:rPr>
          <w:rtl/>
        </w:rPr>
        <w:t>מלביצקי</w:t>
      </w:r>
      <w:proofErr w:type="spellEnd"/>
      <w:r>
        <w:rPr>
          <w:rtl/>
        </w:rPr>
        <w:t>:</w:t>
      </w:r>
      <w:r w:rsidRPr="0062030D">
        <w:rPr>
          <w:rStyle w:val="TagStyle"/>
          <w:rtl/>
        </w:rPr>
        <w:t xml:space="preserve"> &lt;&lt; יור &gt;&gt;</w:t>
      </w:r>
      <w:r>
        <w:rPr>
          <w:rtl/>
        </w:rPr>
        <w:t xml:space="preserve">   </w:t>
      </w:r>
    </w:p>
    <w:p w:rsidR="009B17CE" w:rsidRDefault="009B17CE" w:rsidP="00B0453D">
      <w:pPr>
        <w:rPr>
          <w:rtl/>
        </w:rPr>
      </w:pPr>
    </w:p>
    <w:p w:rsidR="009B17CE" w:rsidRDefault="009B17CE" w:rsidP="00416588">
      <w:pPr>
        <w:rPr>
          <w:rtl/>
        </w:rPr>
      </w:pPr>
      <w:bookmarkStart w:id="13902" w:name="_ETM_Q24_356251"/>
      <w:bookmarkEnd w:id="13902"/>
      <w:r>
        <w:rPr>
          <w:rFonts w:hint="cs"/>
          <w:rtl/>
        </w:rPr>
        <w:t>חבר הכנסת קריב, אני קורא אותך לסדר פעם ראשונה.</w:t>
      </w:r>
    </w:p>
    <w:p w:rsidR="009B17CE" w:rsidRDefault="009B17CE" w:rsidP="00416588">
      <w:pPr>
        <w:rPr>
          <w:rtl/>
        </w:rPr>
      </w:pPr>
      <w:bookmarkStart w:id="13903" w:name="_ETM_Q24_364106"/>
      <w:bookmarkStart w:id="13904" w:name="_ETM_Q24_364189"/>
      <w:bookmarkEnd w:id="13903"/>
      <w:bookmarkEnd w:id="13904"/>
    </w:p>
    <w:p w:rsidR="009B17CE" w:rsidRDefault="009B17CE" w:rsidP="00416588">
      <w:pPr>
        <w:pStyle w:val="af5"/>
        <w:keepNext/>
        <w:rPr>
          <w:rtl/>
        </w:rPr>
      </w:pPr>
      <w:r w:rsidRPr="0062030D">
        <w:rPr>
          <w:rStyle w:val="TagStyle"/>
          <w:rtl/>
        </w:rPr>
        <w:t xml:space="preserve">&lt;&lt; קריאה &gt;&gt; </w:t>
      </w:r>
      <w:r>
        <w:rPr>
          <w:rtl/>
        </w:rPr>
        <w:t>גלעד קריב (העבודה):</w:t>
      </w:r>
      <w:r w:rsidRPr="0062030D">
        <w:rPr>
          <w:rStyle w:val="TagStyle"/>
          <w:rtl/>
        </w:rPr>
        <w:t xml:space="preserve"> &lt;&lt; קריאה &gt;&gt;</w:t>
      </w:r>
      <w:r>
        <w:rPr>
          <w:rtl/>
        </w:rPr>
        <w:t xml:space="preserve">   </w:t>
      </w:r>
    </w:p>
    <w:p w:rsidR="009B17CE" w:rsidRDefault="009B17CE" w:rsidP="00B0453D">
      <w:pPr>
        <w:rPr>
          <w:rtl/>
        </w:rPr>
      </w:pPr>
    </w:p>
    <w:p w:rsidR="009B17CE" w:rsidRDefault="00B0453D" w:rsidP="00416588">
      <w:pPr>
        <w:rPr>
          <w:rtl/>
        </w:rPr>
      </w:pPr>
      <w:bookmarkStart w:id="13905" w:name="_ETM_Q24_359201"/>
      <w:bookmarkStart w:id="13906" w:name="_ETM_Q24_359539"/>
      <w:bookmarkStart w:id="13907" w:name="_ETM_Q24_359622"/>
      <w:bookmarkEnd w:id="13905"/>
      <w:bookmarkEnd w:id="13906"/>
      <w:bookmarkEnd w:id="13907"/>
      <w:r>
        <w:rPr>
          <w:rFonts w:hint="cs"/>
          <w:rtl/>
        </w:rPr>
        <w:t>– –</w:t>
      </w:r>
      <w:r w:rsidR="009B17CE">
        <w:rPr>
          <w:rFonts w:hint="cs"/>
          <w:rtl/>
        </w:rPr>
        <w:t xml:space="preserve"> שיסבירו איך התנפח במהירות כזאת.</w:t>
      </w:r>
    </w:p>
    <w:p w:rsidR="009B17CE" w:rsidRDefault="009B17CE" w:rsidP="00416588">
      <w:pPr>
        <w:rPr>
          <w:rtl/>
        </w:rPr>
      </w:pPr>
    </w:p>
    <w:p w:rsidR="009B17CE" w:rsidRDefault="009B17CE" w:rsidP="00416588">
      <w:pPr>
        <w:pStyle w:val="af6"/>
        <w:keepNext/>
        <w:rPr>
          <w:rtl/>
        </w:rPr>
      </w:pPr>
      <w:r w:rsidRPr="0062030D">
        <w:rPr>
          <w:rStyle w:val="TagStyle"/>
          <w:rtl/>
        </w:rPr>
        <w:t xml:space="preserve"> &lt;&lt; יור &gt;&gt; </w:t>
      </w:r>
      <w:r>
        <w:rPr>
          <w:rtl/>
        </w:rPr>
        <w:t xml:space="preserve">היו"ר חנוך דב </w:t>
      </w:r>
      <w:proofErr w:type="spellStart"/>
      <w:r>
        <w:rPr>
          <w:rtl/>
        </w:rPr>
        <w:t>מלביצקי</w:t>
      </w:r>
      <w:proofErr w:type="spellEnd"/>
      <w:r>
        <w:rPr>
          <w:rtl/>
        </w:rPr>
        <w:t>:</w:t>
      </w:r>
      <w:r w:rsidRPr="0062030D">
        <w:rPr>
          <w:rStyle w:val="TagStyle"/>
          <w:rtl/>
        </w:rPr>
        <w:t xml:space="preserve"> &lt;&lt; יור &gt;&gt;</w:t>
      </w:r>
      <w:r>
        <w:rPr>
          <w:rtl/>
        </w:rPr>
        <w:t xml:space="preserve">   </w:t>
      </w:r>
    </w:p>
    <w:p w:rsidR="009B17CE" w:rsidRDefault="009B17CE" w:rsidP="00B0453D">
      <w:pPr>
        <w:rPr>
          <w:rtl/>
        </w:rPr>
      </w:pPr>
    </w:p>
    <w:p w:rsidR="009B17CE" w:rsidRDefault="009B17CE" w:rsidP="00416588">
      <w:pPr>
        <w:rPr>
          <w:rtl/>
        </w:rPr>
      </w:pPr>
      <w:bookmarkStart w:id="13908" w:name="_ETM_Q24_364906"/>
      <w:bookmarkEnd w:id="13908"/>
      <w:r>
        <w:rPr>
          <w:rFonts w:hint="cs"/>
          <w:rtl/>
        </w:rPr>
        <w:t>אני קורא אותך לסדר פעם שנייה.</w:t>
      </w:r>
    </w:p>
    <w:p w:rsidR="009B17CE" w:rsidRDefault="009B17CE" w:rsidP="00416588">
      <w:pPr>
        <w:rPr>
          <w:rtl/>
        </w:rPr>
      </w:pPr>
    </w:p>
    <w:p w:rsidR="009B17CE" w:rsidRDefault="009B17CE" w:rsidP="00416588">
      <w:pPr>
        <w:pStyle w:val="af5"/>
        <w:keepNext/>
        <w:rPr>
          <w:rtl/>
        </w:rPr>
      </w:pPr>
      <w:bookmarkStart w:id="13909" w:name="ET_interruption_6537_16"/>
      <w:r w:rsidRPr="0062030D">
        <w:rPr>
          <w:rStyle w:val="TagStyle"/>
          <w:rtl/>
        </w:rPr>
        <w:t xml:space="preserve"> &lt;&lt; קריאה &gt;&gt; </w:t>
      </w:r>
      <w:r>
        <w:rPr>
          <w:rtl/>
        </w:rPr>
        <w:t>אושר שקלים (הליכוד):</w:t>
      </w:r>
      <w:r w:rsidRPr="0062030D">
        <w:rPr>
          <w:rStyle w:val="TagStyle"/>
          <w:rtl/>
        </w:rPr>
        <w:t xml:space="preserve"> &lt;&lt; קריאה &gt;&gt;</w:t>
      </w:r>
      <w:r>
        <w:rPr>
          <w:rtl/>
        </w:rPr>
        <w:t xml:space="preserve">   </w:t>
      </w:r>
      <w:bookmarkEnd w:id="13909"/>
    </w:p>
    <w:p w:rsidR="009B17CE" w:rsidRDefault="009B17CE" w:rsidP="00B0453D">
      <w:pPr>
        <w:rPr>
          <w:rtl/>
        </w:rPr>
      </w:pPr>
    </w:p>
    <w:p w:rsidR="009B17CE" w:rsidRDefault="009B17CE" w:rsidP="00416588">
      <w:pPr>
        <w:rPr>
          <w:rtl/>
        </w:rPr>
      </w:pPr>
      <w:r>
        <w:rPr>
          <w:rFonts w:hint="cs"/>
          <w:rtl/>
        </w:rPr>
        <w:t>בוא נבדוק את זה עכשיו.</w:t>
      </w:r>
    </w:p>
    <w:p w:rsidR="009B17CE" w:rsidRDefault="009B17CE" w:rsidP="00416588">
      <w:pPr>
        <w:rPr>
          <w:rtl/>
        </w:rPr>
      </w:pPr>
    </w:p>
    <w:p w:rsidR="009B17CE" w:rsidRDefault="009B17CE" w:rsidP="00416588">
      <w:pPr>
        <w:pStyle w:val="af5"/>
        <w:keepNext/>
        <w:rPr>
          <w:rtl/>
        </w:rPr>
      </w:pPr>
      <w:r w:rsidRPr="0062030D">
        <w:rPr>
          <w:rStyle w:val="TagStyle"/>
          <w:rtl/>
        </w:rPr>
        <w:t xml:space="preserve"> &lt;&lt; קריאה &gt;&gt; </w:t>
      </w:r>
      <w:r>
        <w:rPr>
          <w:rtl/>
        </w:rPr>
        <w:t>גלעד קריב (העבודה):</w:t>
      </w:r>
      <w:r w:rsidRPr="0062030D">
        <w:rPr>
          <w:rStyle w:val="TagStyle"/>
          <w:rtl/>
        </w:rPr>
        <w:t xml:space="preserve"> &lt;&lt; קריאה &gt;&gt;</w:t>
      </w:r>
      <w:r>
        <w:rPr>
          <w:rtl/>
        </w:rPr>
        <w:t xml:space="preserve">   </w:t>
      </w:r>
    </w:p>
    <w:p w:rsidR="009B17CE" w:rsidRDefault="009B17CE" w:rsidP="00B0453D">
      <w:pPr>
        <w:rPr>
          <w:rtl/>
        </w:rPr>
      </w:pPr>
    </w:p>
    <w:p w:rsidR="009B17CE" w:rsidRDefault="009B17CE" w:rsidP="00416588">
      <w:pPr>
        <w:rPr>
          <w:rtl/>
        </w:rPr>
      </w:pPr>
      <w:bookmarkStart w:id="13910" w:name="_ETM_Q24_366187"/>
      <w:bookmarkStart w:id="13911" w:name="_ETM_Q24_366503"/>
      <w:bookmarkStart w:id="13912" w:name="_ETM_Q24_366593"/>
      <w:bookmarkEnd w:id="13910"/>
      <w:bookmarkEnd w:id="13911"/>
      <w:bookmarkEnd w:id="13912"/>
      <w:r>
        <w:rPr>
          <w:rFonts w:hint="cs"/>
          <w:rtl/>
        </w:rPr>
        <w:t xml:space="preserve">בוא נבדוק </w:t>
      </w:r>
      <w:bookmarkStart w:id="13913" w:name="_ETM_Q24_371024"/>
      <w:bookmarkEnd w:id="13913"/>
      <w:r>
        <w:rPr>
          <w:rFonts w:hint="cs"/>
          <w:rtl/>
        </w:rPr>
        <w:t xml:space="preserve">איך מארגון קטן </w:t>
      </w:r>
      <w:r w:rsidR="00B0453D">
        <w:rPr>
          <w:rFonts w:hint="cs"/>
          <w:rtl/>
        </w:rPr>
        <w:t>– – –</w:t>
      </w:r>
    </w:p>
    <w:p w:rsidR="009B17CE" w:rsidRPr="0062030D" w:rsidRDefault="009B17CE" w:rsidP="00416588">
      <w:pPr>
        <w:rPr>
          <w:rtl/>
        </w:rPr>
      </w:pPr>
      <w:bookmarkStart w:id="13914" w:name="_ETM_Q24_365197"/>
      <w:bookmarkStart w:id="13915" w:name="_ETM_Q24_365264"/>
      <w:bookmarkEnd w:id="13914"/>
      <w:bookmarkEnd w:id="13915"/>
    </w:p>
    <w:p w:rsidR="009B17CE" w:rsidRDefault="009B17CE" w:rsidP="00416588">
      <w:pPr>
        <w:pStyle w:val="af6"/>
        <w:keepNext/>
        <w:rPr>
          <w:rtl/>
        </w:rPr>
      </w:pPr>
      <w:r w:rsidRPr="00652795">
        <w:rPr>
          <w:rStyle w:val="TagStyle"/>
          <w:rtl/>
        </w:rPr>
        <w:t xml:space="preserve"> &lt;&lt; יור &gt;&gt; </w:t>
      </w:r>
      <w:r>
        <w:rPr>
          <w:rtl/>
        </w:rPr>
        <w:t xml:space="preserve">היו"ר חנוך דב </w:t>
      </w:r>
      <w:proofErr w:type="spellStart"/>
      <w:r>
        <w:rPr>
          <w:rtl/>
        </w:rPr>
        <w:t>מלביצקי</w:t>
      </w:r>
      <w:proofErr w:type="spellEnd"/>
      <w:r>
        <w:rPr>
          <w:rtl/>
        </w:rPr>
        <w:t>:</w:t>
      </w:r>
      <w:r w:rsidRPr="00652795">
        <w:rPr>
          <w:rStyle w:val="TagStyle"/>
          <w:rtl/>
        </w:rPr>
        <w:t xml:space="preserve"> &lt;&lt; יור &gt;&gt;</w:t>
      </w:r>
      <w:r>
        <w:rPr>
          <w:rtl/>
        </w:rPr>
        <w:t xml:space="preserve">   </w:t>
      </w:r>
    </w:p>
    <w:p w:rsidR="009B17CE" w:rsidRDefault="009B17CE" w:rsidP="00B0453D">
      <w:pPr>
        <w:rPr>
          <w:rtl/>
          <w:lang w:eastAsia="he-IL"/>
        </w:rPr>
      </w:pPr>
    </w:p>
    <w:p w:rsidR="009B17CE" w:rsidRDefault="009B17CE" w:rsidP="00416588">
      <w:pPr>
        <w:rPr>
          <w:rtl/>
          <w:lang w:eastAsia="he-IL"/>
        </w:rPr>
      </w:pPr>
      <w:r>
        <w:rPr>
          <w:rFonts w:hint="cs"/>
          <w:rtl/>
          <w:lang w:eastAsia="he-IL"/>
        </w:rPr>
        <w:t xml:space="preserve">חבר הכנסת קריב, </w:t>
      </w:r>
      <w:bookmarkStart w:id="13916" w:name="_ETM_Q24_368317"/>
      <w:bookmarkEnd w:id="13916"/>
      <w:r>
        <w:rPr>
          <w:rFonts w:hint="cs"/>
          <w:rtl/>
          <w:lang w:eastAsia="he-IL"/>
        </w:rPr>
        <w:t>אני לא רוצה להוציא אותך. אנא ממך.</w:t>
      </w:r>
    </w:p>
    <w:p w:rsidR="009B17CE" w:rsidRDefault="009B17CE" w:rsidP="00416588">
      <w:pPr>
        <w:rPr>
          <w:rtl/>
          <w:lang w:eastAsia="he-IL"/>
        </w:rPr>
      </w:pPr>
    </w:p>
    <w:p w:rsidR="009B17CE" w:rsidRDefault="009B17CE" w:rsidP="00416588">
      <w:pPr>
        <w:pStyle w:val="-"/>
        <w:keepNext/>
        <w:rPr>
          <w:rtl/>
        </w:rPr>
      </w:pPr>
      <w:bookmarkStart w:id="13917" w:name="ET_speakercontinue_5662_2"/>
      <w:r w:rsidRPr="00652795">
        <w:rPr>
          <w:rStyle w:val="TagStyle"/>
          <w:rtl/>
        </w:rPr>
        <w:t xml:space="preserve"> &lt;&lt; דובר_המשך &gt;&gt; </w:t>
      </w:r>
      <w:r>
        <w:rPr>
          <w:rtl/>
        </w:rPr>
        <w:t xml:space="preserve">שר החדשנות, המדע והטכנולוגיה אופיר </w:t>
      </w:r>
      <w:proofErr w:type="spellStart"/>
      <w:r>
        <w:rPr>
          <w:rtl/>
        </w:rPr>
        <w:t>אקוניס</w:t>
      </w:r>
      <w:proofErr w:type="spellEnd"/>
      <w:r>
        <w:rPr>
          <w:rtl/>
        </w:rPr>
        <w:t>:</w:t>
      </w:r>
      <w:r w:rsidRPr="00652795">
        <w:rPr>
          <w:rStyle w:val="TagStyle"/>
          <w:rtl/>
        </w:rPr>
        <w:t xml:space="preserve"> &lt;&lt; דובר_המשך &gt;&gt;</w:t>
      </w:r>
      <w:r>
        <w:rPr>
          <w:rtl/>
        </w:rPr>
        <w:t xml:space="preserve">   </w:t>
      </w:r>
      <w:bookmarkEnd w:id="13917"/>
    </w:p>
    <w:p w:rsidR="009B17CE" w:rsidRDefault="009B17CE" w:rsidP="00B0453D">
      <w:pPr>
        <w:rPr>
          <w:rtl/>
          <w:lang w:eastAsia="he-IL"/>
        </w:rPr>
      </w:pPr>
    </w:p>
    <w:p w:rsidR="009B17CE" w:rsidRDefault="009B17CE" w:rsidP="00416588">
      <w:pPr>
        <w:rPr>
          <w:rtl/>
          <w:lang w:eastAsia="he-IL"/>
        </w:rPr>
      </w:pPr>
      <w:r>
        <w:rPr>
          <w:rFonts w:hint="cs"/>
          <w:rtl/>
          <w:lang w:eastAsia="he-IL"/>
        </w:rPr>
        <w:t xml:space="preserve">אנחנו, אדוני היושב-ראש, </w:t>
      </w:r>
      <w:bookmarkStart w:id="13918" w:name="_ETM_Q24_373713"/>
      <w:bookmarkEnd w:id="13918"/>
      <w:r w:rsidRPr="00F55A7B">
        <w:rPr>
          <w:rtl/>
          <w:lang w:eastAsia="he-IL"/>
        </w:rPr>
        <w:t>נגדע את ראש הנחש הזה</w:t>
      </w:r>
      <w:r>
        <w:rPr>
          <w:rFonts w:hint="cs"/>
          <w:rtl/>
          <w:lang w:eastAsia="he-IL"/>
        </w:rPr>
        <w:t>,</w:t>
      </w:r>
      <w:r>
        <w:rPr>
          <w:rtl/>
          <w:lang w:eastAsia="he-IL"/>
        </w:rPr>
        <w:t xml:space="preserve"> ש</w:t>
      </w:r>
      <w:r>
        <w:rPr>
          <w:rFonts w:hint="cs"/>
          <w:rtl/>
          <w:lang w:eastAsia="he-IL"/>
        </w:rPr>
        <w:t>ה</w:t>
      </w:r>
      <w:r w:rsidRPr="00F55A7B">
        <w:rPr>
          <w:rtl/>
          <w:lang w:eastAsia="he-IL"/>
        </w:rPr>
        <w:t>חל בטהראן</w:t>
      </w:r>
      <w:r>
        <w:rPr>
          <w:rFonts w:hint="cs"/>
          <w:rtl/>
          <w:lang w:eastAsia="he-IL"/>
        </w:rPr>
        <w:t>,</w:t>
      </w:r>
      <w:r>
        <w:rPr>
          <w:rtl/>
          <w:lang w:eastAsia="he-IL"/>
        </w:rPr>
        <w:t xml:space="preserve"> זלג לצפונה ולדרומ</w:t>
      </w:r>
      <w:r>
        <w:rPr>
          <w:rFonts w:hint="cs"/>
          <w:rtl/>
          <w:lang w:eastAsia="he-IL"/>
        </w:rPr>
        <w:t>ה</w:t>
      </w:r>
      <w:r w:rsidRPr="00F55A7B">
        <w:rPr>
          <w:rtl/>
          <w:lang w:eastAsia="he-IL"/>
        </w:rPr>
        <w:t xml:space="preserve"> של תימן</w:t>
      </w:r>
      <w:r>
        <w:rPr>
          <w:rFonts w:hint="cs"/>
          <w:rtl/>
          <w:lang w:eastAsia="he-IL"/>
        </w:rPr>
        <w:t>,</w:t>
      </w:r>
      <w:r w:rsidRPr="00F55A7B">
        <w:rPr>
          <w:rtl/>
          <w:lang w:eastAsia="he-IL"/>
        </w:rPr>
        <w:t xml:space="preserve"> התיישב על ג</w:t>
      </w:r>
      <w:r>
        <w:rPr>
          <w:rFonts w:hint="cs"/>
          <w:rtl/>
          <w:lang w:eastAsia="he-IL"/>
        </w:rPr>
        <w:t>ר</w:t>
      </w:r>
      <w:r>
        <w:rPr>
          <w:rtl/>
          <w:lang w:eastAsia="he-IL"/>
        </w:rPr>
        <w:t>וננו בלפית</w:t>
      </w:r>
      <w:r>
        <w:rPr>
          <w:rFonts w:hint="cs"/>
          <w:rtl/>
          <w:lang w:eastAsia="he-IL"/>
        </w:rPr>
        <w:t>ת</w:t>
      </w:r>
      <w:r w:rsidRPr="00F55A7B">
        <w:rPr>
          <w:rtl/>
          <w:lang w:eastAsia="he-IL"/>
        </w:rPr>
        <w:t xml:space="preserve"> חנק ברצועת עזה</w:t>
      </w:r>
      <w:r>
        <w:rPr>
          <w:rFonts w:hint="cs"/>
          <w:rtl/>
          <w:lang w:eastAsia="he-IL"/>
        </w:rPr>
        <w:t>,</w:t>
      </w:r>
      <w:r w:rsidRPr="00F55A7B">
        <w:rPr>
          <w:rtl/>
          <w:lang w:eastAsia="he-IL"/>
        </w:rPr>
        <w:t xml:space="preserve"> ויש לו גם שלוחות בשומרון וביהודה</w:t>
      </w:r>
      <w:r>
        <w:rPr>
          <w:rFonts w:hint="cs"/>
          <w:rtl/>
          <w:lang w:eastAsia="he-IL"/>
        </w:rPr>
        <w:t>,</w:t>
      </w:r>
      <w:r w:rsidRPr="00F55A7B">
        <w:rPr>
          <w:rtl/>
          <w:lang w:eastAsia="he-IL"/>
        </w:rPr>
        <w:t xml:space="preserve"> וכמובן השלוחה העיקרית כרגע בין ראש הנקרה לבין הר דב</w:t>
      </w:r>
      <w:r>
        <w:rPr>
          <w:rFonts w:hint="cs"/>
          <w:rtl/>
          <w:lang w:eastAsia="he-IL"/>
        </w:rPr>
        <w:t>,</w:t>
      </w:r>
      <w:r w:rsidRPr="00F55A7B">
        <w:rPr>
          <w:rtl/>
          <w:lang w:eastAsia="he-IL"/>
        </w:rPr>
        <w:t xml:space="preserve"> למבואות החרמון</w:t>
      </w:r>
      <w:r>
        <w:rPr>
          <w:rFonts w:hint="cs"/>
          <w:rtl/>
          <w:lang w:eastAsia="he-IL"/>
        </w:rPr>
        <w:t>, בואכה</w:t>
      </w:r>
      <w:r w:rsidRPr="00F55A7B">
        <w:rPr>
          <w:rtl/>
          <w:lang w:eastAsia="he-IL"/>
        </w:rPr>
        <w:t xml:space="preserve"> רמת הגולן</w:t>
      </w:r>
      <w:r>
        <w:rPr>
          <w:rFonts w:hint="cs"/>
          <w:rtl/>
          <w:lang w:eastAsia="he-IL"/>
        </w:rPr>
        <w:t>.</w:t>
      </w:r>
    </w:p>
    <w:p w:rsidR="009B17CE" w:rsidRDefault="009B17CE" w:rsidP="00416588">
      <w:pPr>
        <w:rPr>
          <w:rtl/>
          <w:lang w:eastAsia="he-IL"/>
        </w:rPr>
      </w:pPr>
      <w:bookmarkStart w:id="13919" w:name="_ETM_Q24_403883"/>
      <w:bookmarkStart w:id="13920" w:name="_ETM_Q24_403966"/>
      <w:bookmarkEnd w:id="13919"/>
      <w:bookmarkEnd w:id="13920"/>
    </w:p>
    <w:p w:rsidR="009B17CE" w:rsidRDefault="009B17CE" w:rsidP="00DF1A18">
      <w:pPr>
        <w:rPr>
          <w:rtl/>
          <w:lang w:eastAsia="he-IL"/>
        </w:rPr>
      </w:pPr>
      <w:bookmarkStart w:id="13921" w:name="_ETM_Q24_404295"/>
      <w:bookmarkStart w:id="13922" w:name="_ETM_Q24_404377"/>
      <w:bookmarkEnd w:id="13921"/>
      <w:bookmarkEnd w:id="13922"/>
      <w:r w:rsidRPr="00F55A7B">
        <w:rPr>
          <w:rtl/>
          <w:lang w:eastAsia="he-IL"/>
        </w:rPr>
        <w:t>אגב</w:t>
      </w:r>
      <w:r>
        <w:rPr>
          <w:rFonts w:hint="cs"/>
          <w:rtl/>
          <w:lang w:eastAsia="he-IL"/>
        </w:rPr>
        <w:t>,</w:t>
      </w:r>
      <w:r w:rsidRPr="00F55A7B">
        <w:rPr>
          <w:rtl/>
          <w:lang w:eastAsia="he-IL"/>
        </w:rPr>
        <w:t xml:space="preserve"> יושב-ראש הכנסת</w:t>
      </w:r>
      <w:r>
        <w:rPr>
          <w:rFonts w:hint="cs"/>
          <w:rtl/>
          <w:lang w:eastAsia="he-IL"/>
        </w:rPr>
        <w:t>,</w:t>
      </w:r>
      <w:r w:rsidRPr="00F55A7B">
        <w:rPr>
          <w:rtl/>
          <w:lang w:eastAsia="he-IL"/>
        </w:rPr>
        <w:t xml:space="preserve"> אני קונה</w:t>
      </w:r>
      <w:r w:rsidR="00DF1A18">
        <w:rPr>
          <w:rFonts w:hint="cs"/>
          <w:rtl/>
          <w:lang w:eastAsia="he-IL"/>
        </w:rPr>
        <w:t>,</w:t>
      </w:r>
      <w:r w:rsidRPr="00F55A7B">
        <w:rPr>
          <w:rtl/>
          <w:lang w:eastAsia="he-IL"/>
        </w:rPr>
        <w:t xml:space="preserve"> אני נענה להערת הביניים</w:t>
      </w:r>
      <w:r>
        <w:rPr>
          <w:rFonts w:hint="cs"/>
          <w:rtl/>
          <w:lang w:eastAsia="he-IL"/>
        </w:rPr>
        <w:t>,</w:t>
      </w:r>
      <w:r w:rsidRPr="00F55A7B">
        <w:rPr>
          <w:rtl/>
          <w:lang w:eastAsia="he-IL"/>
        </w:rPr>
        <w:t xml:space="preserve"> לבקשתו</w:t>
      </w:r>
      <w:r>
        <w:rPr>
          <w:rFonts w:hint="cs"/>
          <w:rtl/>
          <w:lang w:eastAsia="he-IL"/>
        </w:rPr>
        <w:t>,</w:t>
      </w:r>
      <w:r w:rsidRPr="00F55A7B">
        <w:rPr>
          <w:rtl/>
          <w:lang w:eastAsia="he-IL"/>
        </w:rPr>
        <w:t xml:space="preserve"> להערתו של חבר הכנסת גלעד קרי</w:t>
      </w:r>
      <w:r>
        <w:rPr>
          <w:rFonts w:hint="cs"/>
          <w:rtl/>
          <w:lang w:eastAsia="he-IL"/>
        </w:rPr>
        <w:t>ב,</w:t>
      </w:r>
      <w:r w:rsidRPr="00F55A7B">
        <w:rPr>
          <w:rtl/>
          <w:lang w:eastAsia="he-IL"/>
        </w:rPr>
        <w:t xml:space="preserve"> ומציע </w:t>
      </w:r>
      <w:r>
        <w:rPr>
          <w:rFonts w:hint="cs"/>
          <w:rtl/>
          <w:lang w:eastAsia="he-IL"/>
        </w:rPr>
        <w:t xml:space="preserve">למליאה </w:t>
      </w:r>
      <w:r w:rsidRPr="00F55A7B">
        <w:rPr>
          <w:rtl/>
          <w:lang w:eastAsia="he-IL"/>
        </w:rPr>
        <w:t xml:space="preserve">לקיים דיון מדיני בהתרחשויות בישראל מאז קו פרשת </w:t>
      </w:r>
      <w:r>
        <w:rPr>
          <w:rFonts w:hint="cs"/>
          <w:rtl/>
          <w:lang w:eastAsia="he-IL"/>
        </w:rPr>
        <w:t>המים.</w:t>
      </w:r>
    </w:p>
    <w:p w:rsidR="009B17CE" w:rsidRDefault="009B17CE" w:rsidP="00416588">
      <w:pPr>
        <w:rPr>
          <w:rtl/>
          <w:lang w:eastAsia="he-IL"/>
        </w:rPr>
      </w:pPr>
      <w:bookmarkStart w:id="13923" w:name="_ETM_Q24_423301"/>
      <w:bookmarkStart w:id="13924" w:name="_ETM_Q24_423355"/>
      <w:bookmarkStart w:id="13925" w:name="_ETM_Q24_423450"/>
      <w:bookmarkEnd w:id="13923"/>
      <w:bookmarkEnd w:id="13924"/>
      <w:bookmarkEnd w:id="13925"/>
    </w:p>
    <w:p w:rsidR="009B17CE" w:rsidRDefault="009B17CE" w:rsidP="00416588">
      <w:pPr>
        <w:pStyle w:val="af5"/>
        <w:keepNext/>
        <w:rPr>
          <w:rtl/>
        </w:rPr>
      </w:pPr>
      <w:bookmarkStart w:id="13926" w:name="ET_interruption_5520_18"/>
      <w:r w:rsidRPr="00F55A7B">
        <w:rPr>
          <w:rStyle w:val="TagStyle"/>
          <w:rtl/>
        </w:rPr>
        <w:t xml:space="preserve"> &lt;&lt; קריאה &gt;&gt; </w:t>
      </w:r>
      <w:r>
        <w:rPr>
          <w:rtl/>
        </w:rPr>
        <w:t>עודד פורר (ישראל ביתנו):</w:t>
      </w:r>
      <w:r w:rsidRPr="00F55A7B">
        <w:rPr>
          <w:rStyle w:val="TagStyle"/>
          <w:rtl/>
        </w:rPr>
        <w:t xml:space="preserve"> &lt;&lt; קריאה &gt;&gt;</w:t>
      </w:r>
      <w:r>
        <w:rPr>
          <w:rtl/>
        </w:rPr>
        <w:t xml:space="preserve">   </w:t>
      </w:r>
      <w:bookmarkEnd w:id="13926"/>
    </w:p>
    <w:p w:rsidR="009B17CE" w:rsidRDefault="009B17CE" w:rsidP="00B0453D">
      <w:pPr>
        <w:rPr>
          <w:rtl/>
          <w:lang w:eastAsia="he-IL"/>
        </w:rPr>
      </w:pPr>
    </w:p>
    <w:p w:rsidR="009B17CE" w:rsidRDefault="009B17CE" w:rsidP="00416588">
      <w:pPr>
        <w:rPr>
          <w:rtl/>
          <w:lang w:eastAsia="he-IL"/>
        </w:rPr>
      </w:pPr>
      <w:bookmarkStart w:id="13927" w:name="_ETM_Q24_421059"/>
      <w:bookmarkStart w:id="13928" w:name="_ETM_Q24_421345"/>
      <w:bookmarkStart w:id="13929" w:name="_ETM_Q24_421448"/>
      <w:bookmarkEnd w:id="13927"/>
      <w:bookmarkEnd w:id="13928"/>
      <w:bookmarkEnd w:id="13929"/>
      <w:r>
        <w:rPr>
          <w:rFonts w:hint="cs"/>
          <w:rtl/>
          <w:lang w:eastAsia="he-IL"/>
        </w:rPr>
        <w:t xml:space="preserve">בכסף שהוא העביר לחמאס, בעובדה שהוא </w:t>
      </w:r>
      <w:r w:rsidR="00B0453D">
        <w:rPr>
          <w:rFonts w:hint="cs"/>
          <w:rtl/>
          <w:lang w:eastAsia="he-IL"/>
        </w:rPr>
        <w:t>– – –</w:t>
      </w:r>
      <w:r>
        <w:rPr>
          <w:rFonts w:hint="cs"/>
          <w:rtl/>
          <w:lang w:eastAsia="he-IL"/>
        </w:rPr>
        <w:t xml:space="preserve"> </w:t>
      </w:r>
    </w:p>
    <w:p w:rsidR="009B17CE" w:rsidRDefault="009B17CE" w:rsidP="00416588">
      <w:pPr>
        <w:rPr>
          <w:rtl/>
          <w:lang w:eastAsia="he-IL"/>
        </w:rPr>
      </w:pPr>
      <w:bookmarkStart w:id="13930" w:name="_ETM_Q24_421893"/>
      <w:bookmarkStart w:id="13931" w:name="_ETM_Q24_421983"/>
      <w:bookmarkEnd w:id="13930"/>
      <w:bookmarkEnd w:id="13931"/>
    </w:p>
    <w:p w:rsidR="009B17CE" w:rsidRDefault="009B17CE" w:rsidP="00416588">
      <w:pPr>
        <w:pStyle w:val="af6"/>
        <w:keepNext/>
        <w:rPr>
          <w:rtl/>
        </w:rPr>
      </w:pPr>
      <w:r w:rsidRPr="00A62251">
        <w:rPr>
          <w:rStyle w:val="TagStyle"/>
          <w:rtl/>
        </w:rPr>
        <w:t xml:space="preserve"> &lt;&lt; יור &gt;&gt; </w:t>
      </w:r>
      <w:r>
        <w:rPr>
          <w:rtl/>
        </w:rPr>
        <w:t xml:space="preserve">היו"ר חנוך דב </w:t>
      </w:r>
      <w:proofErr w:type="spellStart"/>
      <w:r>
        <w:rPr>
          <w:rtl/>
        </w:rPr>
        <w:t>מלביצקי</w:t>
      </w:r>
      <w:proofErr w:type="spellEnd"/>
      <w:r>
        <w:rPr>
          <w:rtl/>
        </w:rPr>
        <w:t>:</w:t>
      </w:r>
      <w:r w:rsidRPr="00A62251">
        <w:rPr>
          <w:rStyle w:val="TagStyle"/>
          <w:rtl/>
        </w:rPr>
        <w:t xml:space="preserve"> &lt;&lt; יור &gt;&gt;</w:t>
      </w:r>
      <w:r>
        <w:rPr>
          <w:rtl/>
        </w:rPr>
        <w:t xml:space="preserve">   </w:t>
      </w:r>
    </w:p>
    <w:p w:rsidR="009B17CE" w:rsidRDefault="009B17CE" w:rsidP="00B0453D">
      <w:pPr>
        <w:rPr>
          <w:rtl/>
          <w:lang w:eastAsia="he-IL"/>
        </w:rPr>
      </w:pPr>
    </w:p>
    <w:p w:rsidR="009B17CE" w:rsidRDefault="009B17CE" w:rsidP="00416588">
      <w:pPr>
        <w:rPr>
          <w:rtl/>
          <w:lang w:eastAsia="he-IL"/>
        </w:rPr>
      </w:pPr>
      <w:bookmarkStart w:id="13932" w:name="_ETM_Q24_427024"/>
      <w:bookmarkEnd w:id="13932"/>
      <w:r>
        <w:rPr>
          <w:rFonts w:hint="cs"/>
          <w:rtl/>
          <w:lang w:eastAsia="he-IL"/>
        </w:rPr>
        <w:t>חבר הכנסת פורר, חבר הכנסת פורר.</w:t>
      </w:r>
    </w:p>
    <w:p w:rsidR="009B17CE" w:rsidRDefault="009B17CE" w:rsidP="00416588">
      <w:pPr>
        <w:rPr>
          <w:rtl/>
          <w:lang w:eastAsia="he-IL"/>
        </w:rPr>
      </w:pPr>
      <w:bookmarkStart w:id="13933" w:name="_ETM_Q24_412449"/>
      <w:bookmarkStart w:id="13934" w:name="_ETM_Q24_412528"/>
      <w:bookmarkEnd w:id="13933"/>
      <w:bookmarkEnd w:id="13934"/>
    </w:p>
    <w:p w:rsidR="009B17CE" w:rsidRDefault="009B17CE" w:rsidP="00416588">
      <w:pPr>
        <w:pStyle w:val="af5"/>
        <w:keepNext/>
        <w:rPr>
          <w:rtl/>
        </w:rPr>
      </w:pPr>
      <w:bookmarkStart w:id="13935" w:name="_ETM_Q24_426905"/>
      <w:bookmarkStart w:id="13936" w:name="_ETM_Q24_427018"/>
      <w:bookmarkStart w:id="13937" w:name="ET_interruption_5520_20"/>
      <w:bookmarkEnd w:id="13935"/>
      <w:bookmarkEnd w:id="13936"/>
      <w:r w:rsidRPr="00A62251">
        <w:rPr>
          <w:rStyle w:val="TagStyle"/>
          <w:rtl/>
        </w:rPr>
        <w:t xml:space="preserve"> &lt;&lt; קריאה &gt;&gt; </w:t>
      </w:r>
      <w:r>
        <w:rPr>
          <w:rtl/>
        </w:rPr>
        <w:t>עודד פורר (ישראל ביתנו):</w:t>
      </w:r>
      <w:r w:rsidRPr="00A62251">
        <w:rPr>
          <w:rStyle w:val="TagStyle"/>
          <w:rtl/>
        </w:rPr>
        <w:t xml:space="preserve"> &lt;&lt; קריאה &gt;&gt;</w:t>
      </w:r>
      <w:r>
        <w:rPr>
          <w:rtl/>
        </w:rPr>
        <w:t xml:space="preserve">   </w:t>
      </w:r>
      <w:bookmarkEnd w:id="13937"/>
    </w:p>
    <w:p w:rsidR="009B17CE" w:rsidRDefault="009B17CE" w:rsidP="00B0453D">
      <w:pPr>
        <w:rPr>
          <w:rtl/>
          <w:lang w:eastAsia="he-IL"/>
        </w:rPr>
      </w:pPr>
    </w:p>
    <w:p w:rsidR="009B17CE" w:rsidRDefault="00DF1A18" w:rsidP="00416588">
      <w:pPr>
        <w:rPr>
          <w:rtl/>
          <w:lang w:eastAsia="he-IL"/>
        </w:rPr>
      </w:pPr>
      <w:bookmarkStart w:id="13938" w:name="_ETM_Q24_423335"/>
      <w:bookmarkStart w:id="13939" w:name="_ETM_Q24_423593"/>
      <w:bookmarkStart w:id="13940" w:name="_ETM_Q24_423692"/>
      <w:bookmarkEnd w:id="13938"/>
      <w:bookmarkEnd w:id="13939"/>
      <w:bookmarkEnd w:id="13940"/>
      <w:r>
        <w:rPr>
          <w:rFonts w:hint="cs"/>
          <w:rtl/>
          <w:lang w:eastAsia="he-IL"/>
        </w:rPr>
        <w:t>סגירת אל-</w:t>
      </w:r>
      <w:r w:rsidR="009B17CE">
        <w:rPr>
          <w:rFonts w:hint="cs"/>
          <w:rtl/>
          <w:lang w:eastAsia="he-IL"/>
        </w:rPr>
        <w:t>ג'זירה.</w:t>
      </w:r>
    </w:p>
    <w:p w:rsidR="009B17CE" w:rsidRDefault="009B17CE" w:rsidP="00416588">
      <w:pPr>
        <w:rPr>
          <w:rtl/>
          <w:lang w:eastAsia="he-IL"/>
        </w:rPr>
      </w:pPr>
      <w:bookmarkStart w:id="13941" w:name="_ETM_Q24_430864"/>
      <w:bookmarkStart w:id="13942" w:name="_ETM_Q24_430946"/>
      <w:bookmarkEnd w:id="13941"/>
      <w:bookmarkEnd w:id="13942"/>
    </w:p>
    <w:p w:rsidR="009B17CE" w:rsidRDefault="009B17CE" w:rsidP="00416588">
      <w:pPr>
        <w:pStyle w:val="af5"/>
        <w:keepNext/>
        <w:rPr>
          <w:rtl/>
        </w:rPr>
      </w:pPr>
      <w:bookmarkStart w:id="13943" w:name="ET_interruption_5765_21"/>
      <w:r w:rsidRPr="00A62251">
        <w:rPr>
          <w:rStyle w:val="TagStyle"/>
          <w:rtl/>
        </w:rPr>
        <w:t xml:space="preserve"> &lt;&lt; קריאה &gt;&gt; </w:t>
      </w:r>
      <w:r>
        <w:rPr>
          <w:rtl/>
        </w:rPr>
        <w:t>מיכאל מרדכי ביטון (המחנה הממלכתי):</w:t>
      </w:r>
      <w:r w:rsidRPr="00A62251">
        <w:rPr>
          <w:rStyle w:val="TagStyle"/>
          <w:rtl/>
        </w:rPr>
        <w:t xml:space="preserve"> &lt;&lt; קריאה &gt;&gt;</w:t>
      </w:r>
      <w:r>
        <w:rPr>
          <w:rtl/>
        </w:rPr>
        <w:t xml:space="preserve">   </w:t>
      </w:r>
      <w:bookmarkEnd w:id="13943"/>
    </w:p>
    <w:p w:rsidR="009B17CE" w:rsidRDefault="009B17CE" w:rsidP="00B0453D">
      <w:pPr>
        <w:rPr>
          <w:rtl/>
          <w:lang w:eastAsia="he-IL"/>
        </w:rPr>
      </w:pPr>
    </w:p>
    <w:p w:rsidR="009B17CE" w:rsidRDefault="009B17CE" w:rsidP="00DF1A18">
      <w:pPr>
        <w:rPr>
          <w:rtl/>
          <w:lang w:eastAsia="he-IL"/>
        </w:rPr>
      </w:pPr>
      <w:bookmarkStart w:id="13944" w:name="_ETM_Q24_429049"/>
      <w:bookmarkEnd w:id="13944"/>
      <w:r>
        <w:rPr>
          <w:rFonts w:hint="cs"/>
          <w:rtl/>
          <w:lang w:eastAsia="he-IL"/>
        </w:rPr>
        <w:t>י</w:t>
      </w:r>
      <w:bookmarkStart w:id="13945" w:name="_ETM_Q24_429305"/>
      <w:bookmarkEnd w:id="13945"/>
      <w:r>
        <w:rPr>
          <w:rFonts w:hint="cs"/>
          <w:rtl/>
          <w:lang w:eastAsia="he-IL"/>
        </w:rPr>
        <w:t xml:space="preserve">ש </w:t>
      </w:r>
      <w:bookmarkStart w:id="13946" w:name="_ETM_Q24_429437"/>
      <w:bookmarkEnd w:id="13946"/>
      <w:r>
        <w:rPr>
          <w:rFonts w:hint="cs"/>
          <w:rtl/>
          <w:lang w:eastAsia="he-IL"/>
        </w:rPr>
        <w:t xml:space="preserve">לי </w:t>
      </w:r>
      <w:bookmarkStart w:id="13947" w:name="_ETM_Q24_429855"/>
      <w:bookmarkEnd w:id="13947"/>
      <w:r>
        <w:rPr>
          <w:rFonts w:hint="cs"/>
          <w:rtl/>
          <w:lang w:eastAsia="he-IL"/>
        </w:rPr>
        <w:t>הצעה</w:t>
      </w:r>
      <w:r w:rsidR="00DF1A18">
        <w:rPr>
          <w:rFonts w:hint="cs"/>
          <w:rtl/>
          <w:lang w:eastAsia="he-IL"/>
        </w:rPr>
        <w:t>:</w:t>
      </w:r>
      <w:r>
        <w:rPr>
          <w:rFonts w:hint="cs"/>
          <w:rtl/>
          <w:lang w:eastAsia="he-IL"/>
        </w:rPr>
        <w:t xml:space="preserve"> היום </w:t>
      </w:r>
      <w:r w:rsidR="00B0453D">
        <w:rPr>
          <w:rFonts w:hint="cs"/>
          <w:rtl/>
          <w:lang w:eastAsia="he-IL"/>
        </w:rPr>
        <w:t>– –</w:t>
      </w:r>
    </w:p>
    <w:p w:rsidR="009B17CE" w:rsidRDefault="009B17CE" w:rsidP="00416588">
      <w:pPr>
        <w:rPr>
          <w:rtl/>
          <w:lang w:eastAsia="he-IL"/>
        </w:rPr>
      </w:pPr>
      <w:bookmarkStart w:id="13948" w:name="_ETM_Q24_434646"/>
      <w:bookmarkStart w:id="13949" w:name="_ETM_Q24_434724"/>
      <w:bookmarkEnd w:id="13948"/>
      <w:bookmarkEnd w:id="13949"/>
    </w:p>
    <w:p w:rsidR="009B17CE" w:rsidRDefault="009B17CE" w:rsidP="00416588">
      <w:pPr>
        <w:pStyle w:val="af6"/>
        <w:keepNext/>
        <w:rPr>
          <w:rtl/>
        </w:rPr>
      </w:pPr>
      <w:bookmarkStart w:id="13950" w:name="ET_yor_6593_22"/>
      <w:r w:rsidRPr="00A62251">
        <w:rPr>
          <w:rStyle w:val="TagStyle"/>
          <w:rtl/>
        </w:rPr>
        <w:t xml:space="preserve"> &lt;&lt; יור &gt;&gt; </w:t>
      </w:r>
      <w:r>
        <w:rPr>
          <w:rtl/>
        </w:rPr>
        <w:t xml:space="preserve">היו"ר חנוך דב </w:t>
      </w:r>
      <w:proofErr w:type="spellStart"/>
      <w:r>
        <w:rPr>
          <w:rtl/>
        </w:rPr>
        <w:t>מלביצקי</w:t>
      </w:r>
      <w:proofErr w:type="spellEnd"/>
      <w:r>
        <w:rPr>
          <w:rtl/>
        </w:rPr>
        <w:t>:</w:t>
      </w:r>
      <w:r w:rsidRPr="00A62251">
        <w:rPr>
          <w:rStyle w:val="TagStyle"/>
          <w:rtl/>
        </w:rPr>
        <w:t xml:space="preserve"> &lt;&lt; יור &gt;&gt;</w:t>
      </w:r>
      <w:r>
        <w:rPr>
          <w:rtl/>
        </w:rPr>
        <w:t xml:space="preserve">   </w:t>
      </w:r>
      <w:bookmarkEnd w:id="13950"/>
    </w:p>
    <w:p w:rsidR="009B17CE" w:rsidRDefault="009B17CE" w:rsidP="00B0453D">
      <w:pPr>
        <w:rPr>
          <w:rtl/>
          <w:lang w:eastAsia="he-IL"/>
        </w:rPr>
      </w:pPr>
    </w:p>
    <w:p w:rsidR="009B17CE" w:rsidRDefault="009B17CE" w:rsidP="00416588">
      <w:pPr>
        <w:rPr>
          <w:rtl/>
          <w:lang w:eastAsia="he-IL"/>
        </w:rPr>
      </w:pPr>
      <w:r>
        <w:rPr>
          <w:rFonts w:hint="cs"/>
          <w:rtl/>
          <w:lang w:eastAsia="he-IL"/>
        </w:rPr>
        <w:t>חבר הכנסת ביטון.</w:t>
      </w:r>
    </w:p>
    <w:p w:rsidR="009B17CE" w:rsidRDefault="009B17CE" w:rsidP="00416588">
      <w:pPr>
        <w:rPr>
          <w:rtl/>
          <w:lang w:eastAsia="he-IL"/>
        </w:rPr>
      </w:pPr>
      <w:bookmarkStart w:id="13951" w:name="_ETM_Q24_430963"/>
      <w:bookmarkStart w:id="13952" w:name="_ETM_Q24_431029"/>
      <w:bookmarkEnd w:id="13951"/>
      <w:bookmarkEnd w:id="13952"/>
    </w:p>
    <w:p w:rsidR="009B17CE" w:rsidRDefault="009B17CE" w:rsidP="00416588">
      <w:pPr>
        <w:pStyle w:val="-"/>
        <w:keepNext/>
        <w:rPr>
          <w:rtl/>
        </w:rPr>
      </w:pPr>
      <w:bookmarkStart w:id="13953" w:name="ET_speakercontinue_5662_24"/>
      <w:r w:rsidRPr="00A62251">
        <w:rPr>
          <w:rStyle w:val="TagStyle"/>
          <w:rtl/>
        </w:rPr>
        <w:t xml:space="preserve"> &lt;&lt; דובר_המשך &gt;&gt; </w:t>
      </w:r>
      <w:r>
        <w:rPr>
          <w:rtl/>
        </w:rPr>
        <w:t xml:space="preserve">שר החדשנות, המדע והטכנולוגיה אופיר </w:t>
      </w:r>
      <w:proofErr w:type="spellStart"/>
      <w:r>
        <w:rPr>
          <w:rtl/>
        </w:rPr>
        <w:t>אקוניס</w:t>
      </w:r>
      <w:proofErr w:type="spellEnd"/>
      <w:r>
        <w:rPr>
          <w:rtl/>
        </w:rPr>
        <w:t>:</w:t>
      </w:r>
      <w:r w:rsidRPr="00A62251">
        <w:rPr>
          <w:rStyle w:val="TagStyle"/>
          <w:rtl/>
        </w:rPr>
        <w:t xml:space="preserve"> &lt;&lt; דובר_המשך &gt;&gt;</w:t>
      </w:r>
      <w:r>
        <w:rPr>
          <w:rtl/>
        </w:rPr>
        <w:t xml:space="preserve">   </w:t>
      </w:r>
      <w:bookmarkEnd w:id="13953"/>
    </w:p>
    <w:p w:rsidR="009B17CE" w:rsidRDefault="009B17CE" w:rsidP="00B0453D">
      <w:pPr>
        <w:rPr>
          <w:rtl/>
          <w:lang w:eastAsia="he-IL"/>
        </w:rPr>
      </w:pPr>
    </w:p>
    <w:p w:rsidR="009B17CE" w:rsidRDefault="009B17CE" w:rsidP="00416588">
      <w:pPr>
        <w:rPr>
          <w:rtl/>
          <w:lang w:eastAsia="he-IL"/>
        </w:rPr>
      </w:pPr>
      <w:bookmarkStart w:id="13954" w:name="_ETM_Q24_434231"/>
      <w:bookmarkEnd w:id="13954"/>
      <w:r>
        <w:rPr>
          <w:rFonts w:hint="cs"/>
          <w:rtl/>
          <w:lang w:eastAsia="he-IL"/>
        </w:rPr>
        <w:t xml:space="preserve">יש לי הצעה ידידותית </w:t>
      </w:r>
      <w:r w:rsidR="00B0453D">
        <w:rPr>
          <w:rFonts w:hint="cs"/>
          <w:rtl/>
          <w:lang w:eastAsia="he-IL"/>
        </w:rPr>
        <w:t>– –</w:t>
      </w:r>
      <w:r w:rsidR="00DF1A18">
        <w:rPr>
          <w:rFonts w:hint="cs"/>
          <w:rtl/>
          <w:lang w:eastAsia="he-IL"/>
        </w:rPr>
        <w:t xml:space="preserve"> –</w:t>
      </w:r>
    </w:p>
    <w:p w:rsidR="009B17CE" w:rsidRDefault="009B17CE" w:rsidP="00416588">
      <w:pPr>
        <w:rPr>
          <w:rtl/>
          <w:lang w:eastAsia="he-IL"/>
        </w:rPr>
      </w:pPr>
      <w:bookmarkStart w:id="13955" w:name="_ETM_Q24_432951"/>
      <w:bookmarkStart w:id="13956" w:name="_ETM_Q24_433047"/>
      <w:bookmarkEnd w:id="13955"/>
      <w:bookmarkEnd w:id="13956"/>
    </w:p>
    <w:p w:rsidR="009B17CE" w:rsidRDefault="009B17CE" w:rsidP="00416588">
      <w:pPr>
        <w:pStyle w:val="af5"/>
        <w:keepNext/>
        <w:rPr>
          <w:rtl/>
        </w:rPr>
      </w:pPr>
      <w:bookmarkStart w:id="13957" w:name="ET_interruption_6156_25"/>
      <w:r w:rsidRPr="00A62251">
        <w:rPr>
          <w:rStyle w:val="TagStyle"/>
          <w:rtl/>
        </w:rPr>
        <w:t xml:space="preserve"> &lt;&lt; קריאה &gt;&gt; </w:t>
      </w:r>
      <w:r>
        <w:rPr>
          <w:rtl/>
        </w:rPr>
        <w:t>גלעד קריב (העבודה):</w:t>
      </w:r>
      <w:r w:rsidRPr="00A62251">
        <w:rPr>
          <w:rStyle w:val="TagStyle"/>
          <w:rtl/>
        </w:rPr>
        <w:t xml:space="preserve"> &lt;&lt; קריאה &gt;&gt;</w:t>
      </w:r>
      <w:r>
        <w:rPr>
          <w:rtl/>
        </w:rPr>
        <w:t xml:space="preserve">   </w:t>
      </w:r>
      <w:bookmarkEnd w:id="13957"/>
    </w:p>
    <w:p w:rsidR="009B17CE" w:rsidRDefault="009B17CE" w:rsidP="00B0453D">
      <w:pPr>
        <w:rPr>
          <w:rtl/>
          <w:lang w:eastAsia="he-IL"/>
        </w:rPr>
      </w:pPr>
    </w:p>
    <w:p w:rsidR="009B17CE" w:rsidRDefault="009B17CE" w:rsidP="00416588">
      <w:pPr>
        <w:rPr>
          <w:rtl/>
          <w:lang w:eastAsia="he-IL"/>
        </w:rPr>
      </w:pPr>
      <w:bookmarkStart w:id="13958" w:name="_ETM_Q24_436908"/>
      <w:bookmarkEnd w:id="13958"/>
      <w:r>
        <w:rPr>
          <w:rFonts w:hint="cs"/>
          <w:rtl/>
          <w:lang w:eastAsia="he-IL"/>
        </w:rPr>
        <w:t>איזה קו פרשת מים?</w:t>
      </w:r>
    </w:p>
    <w:p w:rsidR="009B17CE" w:rsidRPr="00A62251" w:rsidRDefault="009B17CE" w:rsidP="00416588">
      <w:pPr>
        <w:rPr>
          <w:rtl/>
          <w:lang w:eastAsia="he-IL"/>
        </w:rPr>
      </w:pPr>
      <w:bookmarkStart w:id="13959" w:name="_ETM_Q24_435817"/>
      <w:bookmarkStart w:id="13960" w:name="_ETM_Q24_435920"/>
      <w:bookmarkEnd w:id="13959"/>
      <w:bookmarkEnd w:id="13960"/>
    </w:p>
    <w:p w:rsidR="009B17CE" w:rsidRDefault="009B17CE" w:rsidP="00416588">
      <w:pPr>
        <w:pStyle w:val="af5"/>
        <w:keepNext/>
        <w:rPr>
          <w:rtl/>
        </w:rPr>
      </w:pPr>
      <w:bookmarkStart w:id="13961" w:name="ET_interruption_5765_23"/>
      <w:r w:rsidRPr="00A62251">
        <w:rPr>
          <w:rStyle w:val="TagStyle"/>
          <w:rtl/>
        </w:rPr>
        <w:t xml:space="preserve"> &lt;&lt; קריאה &gt;&gt; </w:t>
      </w:r>
      <w:r>
        <w:rPr>
          <w:rtl/>
        </w:rPr>
        <w:t>מיכאל מרדכי ביטון (המחנה הממלכתי):</w:t>
      </w:r>
      <w:r w:rsidRPr="00A62251">
        <w:rPr>
          <w:rStyle w:val="TagStyle"/>
          <w:rtl/>
        </w:rPr>
        <w:t xml:space="preserve"> &lt;&lt; קריאה &gt;&gt;</w:t>
      </w:r>
      <w:r>
        <w:rPr>
          <w:rtl/>
        </w:rPr>
        <w:t xml:space="preserve">   </w:t>
      </w:r>
      <w:bookmarkEnd w:id="13961"/>
    </w:p>
    <w:p w:rsidR="009B17CE" w:rsidRDefault="009B17CE" w:rsidP="00B0453D">
      <w:pPr>
        <w:rPr>
          <w:rtl/>
          <w:lang w:eastAsia="he-IL"/>
        </w:rPr>
      </w:pPr>
    </w:p>
    <w:p w:rsidR="009B17CE" w:rsidRDefault="00B0453D" w:rsidP="00416588">
      <w:pPr>
        <w:rPr>
          <w:rtl/>
          <w:lang w:eastAsia="he-IL"/>
        </w:rPr>
      </w:pPr>
      <w:bookmarkStart w:id="13962" w:name="_ETM_Q24_435313"/>
      <w:bookmarkStart w:id="13963" w:name="_ETM_Q24_435588"/>
      <w:bookmarkStart w:id="13964" w:name="_ETM_Q24_435680"/>
      <w:bookmarkEnd w:id="13962"/>
      <w:bookmarkEnd w:id="13963"/>
      <w:bookmarkEnd w:id="13964"/>
      <w:r>
        <w:rPr>
          <w:rFonts w:hint="cs"/>
          <w:rtl/>
          <w:lang w:eastAsia="he-IL"/>
        </w:rPr>
        <w:t>– –</w:t>
      </w:r>
      <w:r w:rsidR="009B17CE">
        <w:rPr>
          <w:rFonts w:hint="cs"/>
          <w:rtl/>
          <w:lang w:eastAsia="he-IL"/>
        </w:rPr>
        <w:t xml:space="preserve"> השר, ביום החגיגי </w:t>
      </w:r>
      <w:bookmarkStart w:id="13965" w:name="_ETM_Q24_438200"/>
      <w:bookmarkEnd w:id="13965"/>
      <w:r w:rsidR="009B17CE">
        <w:rPr>
          <w:rFonts w:hint="cs"/>
          <w:rtl/>
          <w:lang w:eastAsia="he-IL"/>
        </w:rPr>
        <w:t xml:space="preserve">הזה תשאירו את החוק הזה נקי, שלם וטהור. נמשיך לצעוק </w:t>
      </w:r>
      <w:r w:rsidR="00DF1A18">
        <w:rPr>
          <w:rFonts w:hint="cs"/>
          <w:rtl/>
          <w:lang w:eastAsia="he-IL"/>
        </w:rPr>
        <w:t>ב</w:t>
      </w:r>
      <w:r w:rsidR="009B17CE">
        <w:rPr>
          <w:rFonts w:hint="cs"/>
          <w:rtl/>
          <w:lang w:eastAsia="he-IL"/>
        </w:rPr>
        <w:t>שבוע הבא.</w:t>
      </w:r>
    </w:p>
    <w:p w:rsidR="009B17CE" w:rsidRDefault="009B17CE" w:rsidP="00416588">
      <w:pPr>
        <w:rPr>
          <w:rtl/>
          <w:lang w:eastAsia="he-IL"/>
        </w:rPr>
      </w:pPr>
    </w:p>
    <w:p w:rsidR="009B17CE" w:rsidRDefault="009B17CE" w:rsidP="00416588">
      <w:pPr>
        <w:pStyle w:val="af6"/>
        <w:keepNext/>
        <w:rPr>
          <w:rtl/>
        </w:rPr>
      </w:pPr>
      <w:bookmarkStart w:id="13966" w:name="ET_yor_6593_26"/>
      <w:r w:rsidRPr="00A62251">
        <w:rPr>
          <w:rStyle w:val="TagStyle"/>
          <w:rtl/>
        </w:rPr>
        <w:t xml:space="preserve"> &lt;&lt; יור &gt;&gt; </w:t>
      </w:r>
      <w:r>
        <w:rPr>
          <w:rtl/>
        </w:rPr>
        <w:t xml:space="preserve">היו"ר חנוך דב </w:t>
      </w:r>
      <w:proofErr w:type="spellStart"/>
      <w:r>
        <w:rPr>
          <w:rtl/>
        </w:rPr>
        <w:t>מלביצקי</w:t>
      </w:r>
      <w:proofErr w:type="spellEnd"/>
      <w:r>
        <w:rPr>
          <w:rtl/>
        </w:rPr>
        <w:t>:</w:t>
      </w:r>
      <w:r w:rsidRPr="00A62251">
        <w:rPr>
          <w:rStyle w:val="TagStyle"/>
          <w:rtl/>
        </w:rPr>
        <w:t xml:space="preserve"> &lt;&lt; יור &gt;&gt;</w:t>
      </w:r>
      <w:r>
        <w:rPr>
          <w:rtl/>
        </w:rPr>
        <w:t xml:space="preserve">   </w:t>
      </w:r>
      <w:bookmarkEnd w:id="13966"/>
    </w:p>
    <w:p w:rsidR="009B17CE" w:rsidRDefault="009B17CE" w:rsidP="00B0453D">
      <w:pPr>
        <w:rPr>
          <w:rtl/>
          <w:lang w:eastAsia="he-IL"/>
        </w:rPr>
      </w:pPr>
    </w:p>
    <w:p w:rsidR="009B17CE" w:rsidRDefault="009B17CE" w:rsidP="00416588">
      <w:pPr>
        <w:rPr>
          <w:rtl/>
          <w:lang w:eastAsia="he-IL"/>
        </w:rPr>
      </w:pPr>
      <w:bookmarkStart w:id="13967" w:name="_ETM_Q24_437774"/>
      <w:bookmarkEnd w:id="13967"/>
      <w:r>
        <w:rPr>
          <w:rFonts w:hint="cs"/>
          <w:rtl/>
          <w:lang w:eastAsia="he-IL"/>
        </w:rPr>
        <w:t xml:space="preserve">אני מסכים. </w:t>
      </w:r>
      <w:bookmarkStart w:id="13968" w:name="_ETM_Q24_439541"/>
      <w:bookmarkEnd w:id="13968"/>
      <w:r>
        <w:rPr>
          <w:rFonts w:hint="cs"/>
          <w:rtl/>
          <w:lang w:eastAsia="he-IL"/>
        </w:rPr>
        <w:t>אני מסכים.</w:t>
      </w:r>
    </w:p>
    <w:p w:rsidR="009B17CE" w:rsidRDefault="009B17CE" w:rsidP="00416588">
      <w:pPr>
        <w:rPr>
          <w:rtl/>
          <w:lang w:eastAsia="he-IL"/>
        </w:rPr>
      </w:pPr>
      <w:bookmarkStart w:id="13969" w:name="_ETM_Q24_440991"/>
      <w:bookmarkStart w:id="13970" w:name="_ETM_Q24_441066"/>
      <w:bookmarkEnd w:id="13969"/>
      <w:bookmarkEnd w:id="13970"/>
    </w:p>
    <w:p w:rsidR="009B17CE" w:rsidRDefault="009B17CE" w:rsidP="00416588">
      <w:pPr>
        <w:pStyle w:val="-"/>
        <w:keepNext/>
        <w:rPr>
          <w:rtl/>
        </w:rPr>
      </w:pPr>
      <w:bookmarkStart w:id="13971" w:name="ET_speakercontinue_5662_27"/>
      <w:r w:rsidRPr="00A62251">
        <w:rPr>
          <w:rStyle w:val="TagStyle"/>
          <w:rtl/>
        </w:rPr>
        <w:t xml:space="preserve"> &lt;&lt; דובר_המשך &gt;&gt; </w:t>
      </w:r>
      <w:r>
        <w:rPr>
          <w:rtl/>
        </w:rPr>
        <w:t xml:space="preserve">שר החדשנות, המדע והטכנולוגיה אופיר </w:t>
      </w:r>
      <w:proofErr w:type="spellStart"/>
      <w:r>
        <w:rPr>
          <w:rtl/>
        </w:rPr>
        <w:t>אקוניס</w:t>
      </w:r>
      <w:proofErr w:type="spellEnd"/>
      <w:r>
        <w:rPr>
          <w:rtl/>
        </w:rPr>
        <w:t>:</w:t>
      </w:r>
      <w:r w:rsidRPr="00A62251">
        <w:rPr>
          <w:rStyle w:val="TagStyle"/>
          <w:rtl/>
        </w:rPr>
        <w:t xml:space="preserve"> &lt;&lt; דובר_המשך &gt;&gt;</w:t>
      </w:r>
      <w:r>
        <w:rPr>
          <w:rtl/>
        </w:rPr>
        <w:t xml:space="preserve">   </w:t>
      </w:r>
      <w:bookmarkEnd w:id="13971"/>
    </w:p>
    <w:p w:rsidR="009B17CE" w:rsidRDefault="009B17CE" w:rsidP="00B0453D">
      <w:pPr>
        <w:rPr>
          <w:rtl/>
          <w:lang w:eastAsia="he-IL"/>
        </w:rPr>
      </w:pPr>
    </w:p>
    <w:p w:rsidR="009B17CE" w:rsidRDefault="009B17CE" w:rsidP="00DF1A18">
      <w:pPr>
        <w:rPr>
          <w:rtl/>
          <w:lang w:eastAsia="he-IL"/>
        </w:rPr>
      </w:pPr>
      <w:bookmarkStart w:id="13972" w:name="_ETM_Q24_446909"/>
      <w:bookmarkEnd w:id="13972"/>
      <w:r>
        <w:rPr>
          <w:rFonts w:hint="cs"/>
          <w:rtl/>
          <w:lang w:eastAsia="he-IL"/>
        </w:rPr>
        <w:t xml:space="preserve">ולכן הצעתי, אם יורשה לי על ידי חבר הכנסת </w:t>
      </w:r>
      <w:bookmarkStart w:id="13973" w:name="_ETM_Q24_447480"/>
      <w:bookmarkEnd w:id="13973"/>
      <w:r>
        <w:rPr>
          <w:rFonts w:hint="cs"/>
          <w:rtl/>
          <w:lang w:eastAsia="he-IL"/>
        </w:rPr>
        <w:t>קריב, הצעה ידידותית, טובה, פרלמנטרית, איד</w:t>
      </w:r>
      <w:r w:rsidR="00BE0169">
        <w:rPr>
          <w:rFonts w:hint="cs"/>
          <w:rtl/>
          <w:lang w:eastAsia="he-IL"/>
        </w:rPr>
        <w:t>י</w:t>
      </w:r>
      <w:r>
        <w:rPr>
          <w:rFonts w:hint="cs"/>
          <w:rtl/>
          <w:lang w:eastAsia="he-IL"/>
        </w:rPr>
        <w:t xml:space="preserve">אולוגית: </w:t>
      </w:r>
      <w:r>
        <w:rPr>
          <w:rtl/>
          <w:lang w:eastAsia="he-IL"/>
        </w:rPr>
        <w:t>יכנס יושב</w:t>
      </w:r>
      <w:r>
        <w:rPr>
          <w:rFonts w:hint="cs"/>
          <w:rtl/>
          <w:lang w:eastAsia="he-IL"/>
        </w:rPr>
        <w:t>-</w:t>
      </w:r>
      <w:r w:rsidRPr="00F55A7B">
        <w:rPr>
          <w:rtl/>
          <w:lang w:eastAsia="he-IL"/>
        </w:rPr>
        <w:t>ראש הכנסת דיון במליאת הכנסת</w:t>
      </w:r>
      <w:r>
        <w:rPr>
          <w:rFonts w:hint="cs"/>
          <w:rtl/>
          <w:lang w:eastAsia="he-IL"/>
        </w:rPr>
        <w:t>,</w:t>
      </w:r>
      <w:r w:rsidRPr="00F55A7B">
        <w:rPr>
          <w:rtl/>
          <w:lang w:eastAsia="he-IL"/>
        </w:rPr>
        <w:t xml:space="preserve"> ויבחן מה קרה פה במדינת ישראל</w:t>
      </w:r>
      <w:r>
        <w:rPr>
          <w:rFonts w:hint="cs"/>
          <w:rtl/>
          <w:lang w:eastAsia="he-IL"/>
        </w:rPr>
        <w:t>,</w:t>
      </w:r>
      <w:r w:rsidRPr="00F55A7B">
        <w:rPr>
          <w:rtl/>
          <w:lang w:eastAsia="he-IL"/>
        </w:rPr>
        <w:t xml:space="preserve"> מה קרה לצבא ישראל</w:t>
      </w:r>
      <w:r>
        <w:rPr>
          <w:rFonts w:hint="cs"/>
          <w:rtl/>
          <w:lang w:eastAsia="he-IL"/>
        </w:rPr>
        <w:t>,</w:t>
      </w:r>
      <w:r w:rsidRPr="00F55A7B">
        <w:rPr>
          <w:rtl/>
          <w:lang w:eastAsia="he-IL"/>
        </w:rPr>
        <w:t xml:space="preserve"> מאז ספטמבר 1993</w:t>
      </w:r>
      <w:r>
        <w:rPr>
          <w:rFonts w:hint="cs"/>
          <w:rtl/>
          <w:lang w:eastAsia="he-IL"/>
        </w:rPr>
        <w:t>.</w:t>
      </w:r>
      <w:r w:rsidRPr="00F55A7B">
        <w:rPr>
          <w:rtl/>
          <w:lang w:eastAsia="he-IL"/>
        </w:rPr>
        <w:t xml:space="preserve"> </w:t>
      </w:r>
      <w:bookmarkStart w:id="13974" w:name="_ETM_Q24_463545"/>
      <w:bookmarkStart w:id="13975" w:name="_ETM_Q24_463598"/>
      <w:bookmarkStart w:id="13976" w:name="_ETM_Q24_463680"/>
      <w:bookmarkStart w:id="13977" w:name="_ETM_Q24_463726"/>
      <w:bookmarkEnd w:id="13974"/>
      <w:bookmarkEnd w:id="13975"/>
      <w:bookmarkEnd w:id="13976"/>
      <w:bookmarkEnd w:id="13977"/>
      <w:r w:rsidRPr="00F55A7B">
        <w:rPr>
          <w:rtl/>
          <w:lang w:eastAsia="he-IL"/>
        </w:rPr>
        <w:t xml:space="preserve">התשובות </w:t>
      </w:r>
      <w:r>
        <w:rPr>
          <w:rFonts w:hint="cs"/>
          <w:rtl/>
          <w:lang w:eastAsia="he-IL"/>
        </w:rPr>
        <w:t xml:space="preserve">תהיינה </w:t>
      </w:r>
      <w:r w:rsidRPr="00F55A7B">
        <w:rPr>
          <w:rtl/>
          <w:lang w:eastAsia="he-IL"/>
        </w:rPr>
        <w:t>ברורות</w:t>
      </w:r>
      <w:r>
        <w:rPr>
          <w:rFonts w:hint="cs"/>
          <w:rtl/>
          <w:lang w:eastAsia="he-IL"/>
        </w:rPr>
        <w:t xml:space="preserve">. אדוני היושב-ראש </w:t>
      </w:r>
      <w:r w:rsidR="00B0453D">
        <w:rPr>
          <w:rFonts w:hint="cs"/>
          <w:rtl/>
          <w:lang w:eastAsia="he-IL"/>
        </w:rPr>
        <w:t>– – –</w:t>
      </w:r>
    </w:p>
    <w:p w:rsidR="009B17CE" w:rsidRDefault="009B17CE" w:rsidP="00416588">
      <w:pPr>
        <w:rPr>
          <w:rtl/>
          <w:lang w:eastAsia="he-IL"/>
        </w:rPr>
      </w:pPr>
      <w:bookmarkStart w:id="13978" w:name="_ETM_Q24_468274"/>
      <w:bookmarkEnd w:id="13978"/>
    </w:p>
    <w:p w:rsidR="009B17CE" w:rsidRDefault="009B17CE" w:rsidP="00416588">
      <w:pPr>
        <w:pStyle w:val="af5"/>
        <w:keepNext/>
        <w:rPr>
          <w:rtl/>
        </w:rPr>
      </w:pPr>
      <w:r w:rsidRPr="00A62251">
        <w:rPr>
          <w:rStyle w:val="TagStyle"/>
          <w:rtl/>
        </w:rPr>
        <w:t xml:space="preserve"> &lt;&lt; קריאה &gt;&gt; </w:t>
      </w:r>
      <w:r>
        <w:rPr>
          <w:rtl/>
        </w:rPr>
        <w:t>גלעד קריב (העבודה):</w:t>
      </w:r>
      <w:r w:rsidRPr="00A62251">
        <w:rPr>
          <w:rStyle w:val="TagStyle"/>
          <w:rtl/>
        </w:rPr>
        <w:t xml:space="preserve"> &lt;&lt; קריאה &gt;&gt;</w:t>
      </w:r>
      <w:r>
        <w:rPr>
          <w:rtl/>
        </w:rPr>
        <w:t xml:space="preserve">   </w:t>
      </w:r>
    </w:p>
    <w:p w:rsidR="009B17CE" w:rsidRDefault="009B17CE" w:rsidP="00B0453D">
      <w:pPr>
        <w:rPr>
          <w:rtl/>
          <w:lang w:eastAsia="he-IL"/>
        </w:rPr>
      </w:pPr>
    </w:p>
    <w:p w:rsidR="009B17CE" w:rsidRDefault="009B17CE" w:rsidP="00416588">
      <w:pPr>
        <w:rPr>
          <w:rtl/>
          <w:lang w:eastAsia="he-IL"/>
        </w:rPr>
      </w:pPr>
      <w:bookmarkStart w:id="13979" w:name="_ETM_Q24_467439"/>
      <w:bookmarkStart w:id="13980" w:name="_ETM_Q24_467754"/>
      <w:bookmarkStart w:id="13981" w:name="_ETM_Q24_467867"/>
      <w:bookmarkStart w:id="13982" w:name="_ETM_Q24_468473"/>
      <w:bookmarkStart w:id="13983" w:name="_ETM_Q24_468511"/>
      <w:bookmarkStart w:id="13984" w:name="_ETM_Q24_468591"/>
      <w:bookmarkEnd w:id="13979"/>
      <w:bookmarkEnd w:id="13980"/>
      <w:bookmarkEnd w:id="13981"/>
      <w:bookmarkEnd w:id="13982"/>
      <w:bookmarkEnd w:id="13983"/>
      <w:bookmarkEnd w:id="13984"/>
      <w:r>
        <w:rPr>
          <w:rFonts w:hint="cs"/>
          <w:rtl/>
          <w:lang w:eastAsia="he-IL"/>
        </w:rPr>
        <w:t>כן, בוא נעשה חשבון. תזכיר כמה שנים היה נתניהו ראש ממשלה מאז.</w:t>
      </w:r>
    </w:p>
    <w:p w:rsidR="009B17CE" w:rsidRDefault="009B17CE" w:rsidP="00416588">
      <w:pPr>
        <w:rPr>
          <w:rtl/>
          <w:lang w:eastAsia="he-IL"/>
        </w:rPr>
      </w:pPr>
    </w:p>
    <w:p w:rsidR="009B17CE" w:rsidRDefault="009B17CE" w:rsidP="00416588">
      <w:pPr>
        <w:pStyle w:val="af6"/>
        <w:keepNext/>
        <w:rPr>
          <w:rtl/>
        </w:rPr>
      </w:pPr>
      <w:bookmarkStart w:id="13985" w:name="ET_yor_6593_29"/>
      <w:r w:rsidRPr="00A62251">
        <w:rPr>
          <w:rStyle w:val="TagStyle"/>
          <w:rtl/>
        </w:rPr>
        <w:t xml:space="preserve"> &lt;&lt; יור &gt;&gt; </w:t>
      </w:r>
      <w:r>
        <w:rPr>
          <w:rtl/>
        </w:rPr>
        <w:t xml:space="preserve">היו"ר חנוך דב </w:t>
      </w:r>
      <w:proofErr w:type="spellStart"/>
      <w:r>
        <w:rPr>
          <w:rtl/>
        </w:rPr>
        <w:t>מלביצקי</w:t>
      </w:r>
      <w:proofErr w:type="spellEnd"/>
      <w:r>
        <w:rPr>
          <w:rtl/>
        </w:rPr>
        <w:t>:</w:t>
      </w:r>
      <w:r w:rsidRPr="00A62251">
        <w:rPr>
          <w:rStyle w:val="TagStyle"/>
          <w:rtl/>
        </w:rPr>
        <w:t xml:space="preserve"> &lt;&lt; יור &gt;&gt;</w:t>
      </w:r>
      <w:r>
        <w:rPr>
          <w:rtl/>
        </w:rPr>
        <w:t xml:space="preserve">   </w:t>
      </w:r>
      <w:bookmarkEnd w:id="13985"/>
    </w:p>
    <w:p w:rsidR="009B17CE" w:rsidRDefault="009B17CE" w:rsidP="00B0453D">
      <w:pPr>
        <w:rPr>
          <w:rtl/>
          <w:lang w:eastAsia="he-IL"/>
        </w:rPr>
      </w:pPr>
    </w:p>
    <w:p w:rsidR="009B17CE" w:rsidRDefault="009B17CE" w:rsidP="00416588">
      <w:pPr>
        <w:rPr>
          <w:rtl/>
          <w:lang w:eastAsia="he-IL"/>
        </w:rPr>
      </w:pPr>
      <w:r>
        <w:rPr>
          <w:rFonts w:hint="cs"/>
          <w:rtl/>
          <w:lang w:eastAsia="he-IL"/>
        </w:rPr>
        <w:t>חבר הכנסת קריב.</w:t>
      </w:r>
    </w:p>
    <w:p w:rsidR="009B17CE" w:rsidRPr="00A62251" w:rsidRDefault="009B17CE" w:rsidP="00416588">
      <w:pPr>
        <w:rPr>
          <w:rtl/>
          <w:lang w:eastAsia="he-IL"/>
        </w:rPr>
      </w:pPr>
      <w:bookmarkStart w:id="13986" w:name="_ETM_Q24_474859"/>
      <w:bookmarkStart w:id="13987" w:name="_ETM_Q24_474943"/>
      <w:bookmarkEnd w:id="13986"/>
      <w:bookmarkEnd w:id="13987"/>
    </w:p>
    <w:p w:rsidR="009B17CE" w:rsidRDefault="009B17CE" w:rsidP="00416588">
      <w:pPr>
        <w:pStyle w:val="-"/>
        <w:keepNext/>
        <w:rPr>
          <w:rtl/>
        </w:rPr>
      </w:pPr>
      <w:bookmarkStart w:id="13988" w:name="ET_speakercontinue_5662_4"/>
      <w:r w:rsidRPr="005D6CBF">
        <w:rPr>
          <w:rStyle w:val="TagStyle"/>
          <w:rtl/>
        </w:rPr>
        <w:t xml:space="preserve"> &lt;&lt; דובר_המשך &gt;&gt; </w:t>
      </w:r>
      <w:r>
        <w:rPr>
          <w:rtl/>
        </w:rPr>
        <w:t xml:space="preserve">שר החדשנות, המדע והטכנולוגיה אופיר </w:t>
      </w:r>
      <w:proofErr w:type="spellStart"/>
      <w:r>
        <w:rPr>
          <w:rtl/>
        </w:rPr>
        <w:t>אקוניס</w:t>
      </w:r>
      <w:proofErr w:type="spellEnd"/>
      <w:r>
        <w:rPr>
          <w:rtl/>
        </w:rPr>
        <w:t>:</w:t>
      </w:r>
      <w:r w:rsidRPr="005D6CBF">
        <w:rPr>
          <w:rStyle w:val="TagStyle"/>
          <w:rtl/>
        </w:rPr>
        <w:t xml:space="preserve"> &lt;&lt; דובר_המשך &gt;&gt;</w:t>
      </w:r>
      <w:r>
        <w:rPr>
          <w:rtl/>
        </w:rPr>
        <w:t xml:space="preserve">   </w:t>
      </w:r>
      <w:bookmarkEnd w:id="13988"/>
    </w:p>
    <w:p w:rsidR="009B17CE" w:rsidRDefault="009B17CE" w:rsidP="00B0453D">
      <w:pPr>
        <w:rPr>
          <w:rtl/>
          <w:lang w:eastAsia="he-IL"/>
        </w:rPr>
      </w:pPr>
    </w:p>
    <w:p w:rsidR="009B17CE" w:rsidRDefault="009B17CE" w:rsidP="00DF1A18">
      <w:pPr>
        <w:rPr>
          <w:rtl/>
          <w:lang w:eastAsia="he-IL"/>
        </w:rPr>
      </w:pPr>
      <w:r>
        <w:rPr>
          <w:rFonts w:hint="cs"/>
          <w:rtl/>
          <w:lang w:eastAsia="he-IL"/>
        </w:rPr>
        <w:t xml:space="preserve">אדוני היושב-ראש, </w:t>
      </w:r>
      <w:bookmarkStart w:id="13989" w:name="_ETM_Q24_476136"/>
      <w:bookmarkEnd w:id="13989"/>
      <w:r>
        <w:rPr>
          <w:rFonts w:hint="cs"/>
          <w:rtl/>
          <w:lang w:eastAsia="he-IL"/>
        </w:rPr>
        <w:t xml:space="preserve">היום הזה אין שום אפשרות להשתמש בביטוי שהוא יום חג, </w:t>
      </w:r>
      <w:bookmarkStart w:id="13990" w:name="_ETM_Q24_485628"/>
      <w:bookmarkEnd w:id="13990"/>
      <w:r w:rsidRPr="00A62251">
        <w:rPr>
          <w:rtl/>
          <w:lang w:eastAsia="he-IL"/>
        </w:rPr>
        <w:t xml:space="preserve">משום שאין חג ואין שמחה בישראל </w:t>
      </w:r>
      <w:r>
        <w:rPr>
          <w:rFonts w:hint="cs"/>
          <w:rtl/>
          <w:lang w:eastAsia="he-IL"/>
        </w:rPr>
        <w:t xml:space="preserve">מ-7 </w:t>
      </w:r>
      <w:r w:rsidRPr="00A62251">
        <w:rPr>
          <w:rtl/>
          <w:lang w:eastAsia="he-IL"/>
        </w:rPr>
        <w:t>באוקטובר</w:t>
      </w:r>
      <w:r w:rsidR="00DF1A18">
        <w:rPr>
          <w:rFonts w:hint="cs"/>
          <w:rtl/>
          <w:lang w:eastAsia="he-IL"/>
        </w:rPr>
        <w:t>,</w:t>
      </w:r>
      <w:r w:rsidRPr="00A62251">
        <w:rPr>
          <w:rtl/>
          <w:lang w:eastAsia="he-IL"/>
        </w:rPr>
        <w:t xml:space="preserve"> אבל הוא יום ראוי לציון</w:t>
      </w:r>
      <w:r>
        <w:rPr>
          <w:rFonts w:hint="cs"/>
          <w:rtl/>
          <w:lang w:eastAsia="he-IL"/>
        </w:rPr>
        <w:t>.</w:t>
      </w:r>
      <w:bookmarkStart w:id="13991" w:name="_ETM_Q24_492038"/>
      <w:bookmarkStart w:id="13992" w:name="_ETM_Q24_492145"/>
      <w:bookmarkStart w:id="13993" w:name="_ETM_Q24_492165"/>
      <w:bookmarkStart w:id="13994" w:name="_ETM_Q24_492244"/>
      <w:bookmarkEnd w:id="13991"/>
      <w:bookmarkEnd w:id="13992"/>
      <w:bookmarkEnd w:id="13993"/>
      <w:bookmarkEnd w:id="13994"/>
      <w:r w:rsidRPr="00A62251">
        <w:rPr>
          <w:rtl/>
          <w:lang w:eastAsia="he-IL"/>
        </w:rPr>
        <w:t xml:space="preserve"> ואני רוצה לציין את תרומתם האדירה של כלל ח</w:t>
      </w:r>
      <w:r>
        <w:rPr>
          <w:rtl/>
          <w:lang w:eastAsia="he-IL"/>
        </w:rPr>
        <w:t>ברות וחברי הכנסת מכל סיעות הבית</w:t>
      </w:r>
      <w:r>
        <w:rPr>
          <w:rFonts w:hint="cs"/>
          <w:rtl/>
          <w:lang w:eastAsia="he-IL"/>
        </w:rPr>
        <w:t xml:space="preserve">, </w:t>
      </w:r>
      <w:r w:rsidR="00DF1A18">
        <w:rPr>
          <w:rFonts w:hint="cs"/>
          <w:rtl/>
          <w:lang w:eastAsia="he-IL"/>
        </w:rPr>
        <w:t>ל</w:t>
      </w:r>
      <w:r w:rsidRPr="00A62251">
        <w:rPr>
          <w:rtl/>
          <w:lang w:eastAsia="he-IL"/>
        </w:rPr>
        <w:t xml:space="preserve">עובדה שהיום חוק ממדים ללימודים </w:t>
      </w:r>
      <w:r w:rsidR="00DF1A18">
        <w:rPr>
          <w:rFonts w:hint="cs"/>
          <w:rtl/>
          <w:lang w:eastAsia="he-IL"/>
        </w:rPr>
        <w:t xml:space="preserve">– </w:t>
      </w:r>
      <w:r w:rsidRPr="00A62251">
        <w:rPr>
          <w:rtl/>
          <w:lang w:eastAsia="he-IL"/>
        </w:rPr>
        <w:t xml:space="preserve">חוק קליטת חיילים משוחררים </w:t>
      </w:r>
      <w:r>
        <w:rPr>
          <w:rFonts w:hint="cs"/>
          <w:rtl/>
          <w:lang w:eastAsia="he-IL"/>
        </w:rPr>
        <w:t>(</w:t>
      </w:r>
      <w:r>
        <w:rPr>
          <w:rtl/>
          <w:lang w:eastAsia="he-IL"/>
        </w:rPr>
        <w:t>תיקון מס</w:t>
      </w:r>
      <w:r>
        <w:rPr>
          <w:rFonts w:hint="cs"/>
          <w:rtl/>
          <w:lang w:eastAsia="he-IL"/>
        </w:rPr>
        <w:t>'</w:t>
      </w:r>
      <w:r w:rsidRPr="00A62251">
        <w:rPr>
          <w:rtl/>
          <w:lang w:eastAsia="he-IL"/>
        </w:rPr>
        <w:t xml:space="preserve"> 25</w:t>
      </w:r>
      <w:r>
        <w:rPr>
          <w:rFonts w:hint="cs"/>
          <w:rtl/>
          <w:lang w:eastAsia="he-IL"/>
        </w:rPr>
        <w:t>),</w:t>
      </w:r>
      <w:r w:rsidRPr="00A62251">
        <w:rPr>
          <w:rtl/>
          <w:lang w:eastAsia="he-IL"/>
        </w:rPr>
        <w:t xml:space="preserve"> </w:t>
      </w:r>
      <w:proofErr w:type="spellStart"/>
      <w:r w:rsidRPr="00A62251">
        <w:rPr>
          <w:rtl/>
          <w:lang w:eastAsia="he-IL"/>
        </w:rPr>
        <w:t>התשפ"ד</w:t>
      </w:r>
      <w:proofErr w:type="spellEnd"/>
      <w:r>
        <w:rPr>
          <w:rFonts w:hint="cs"/>
          <w:rtl/>
          <w:lang w:eastAsia="he-IL"/>
        </w:rPr>
        <w:t>–</w:t>
      </w:r>
      <w:r w:rsidRPr="00A62251">
        <w:rPr>
          <w:rtl/>
          <w:lang w:eastAsia="he-IL"/>
        </w:rPr>
        <w:t xml:space="preserve">2023 </w:t>
      </w:r>
      <w:r w:rsidR="00DF1A18">
        <w:rPr>
          <w:rFonts w:hint="cs"/>
          <w:rtl/>
          <w:lang w:eastAsia="he-IL"/>
        </w:rPr>
        <w:t xml:space="preserve">– </w:t>
      </w:r>
      <w:r w:rsidRPr="00A62251">
        <w:rPr>
          <w:rtl/>
          <w:lang w:eastAsia="he-IL"/>
        </w:rPr>
        <w:t>מגיע לקריאה השנייה והשלישית</w:t>
      </w:r>
      <w:r>
        <w:rPr>
          <w:rFonts w:hint="cs"/>
          <w:rtl/>
          <w:lang w:eastAsia="he-IL"/>
        </w:rPr>
        <w:t>.</w:t>
      </w:r>
      <w:bookmarkStart w:id="13995" w:name="_ETM_Q24_509510"/>
      <w:bookmarkStart w:id="13996" w:name="_ETM_Q24_509611"/>
      <w:bookmarkStart w:id="13997" w:name="_ETM_Q24_509659"/>
      <w:bookmarkStart w:id="13998" w:name="_ETM_Q24_509725"/>
      <w:bookmarkEnd w:id="13995"/>
      <w:bookmarkEnd w:id="13996"/>
      <w:bookmarkEnd w:id="13997"/>
      <w:bookmarkEnd w:id="13998"/>
      <w:r>
        <w:rPr>
          <w:rFonts w:hint="cs"/>
          <w:rtl/>
          <w:lang w:eastAsia="he-IL"/>
        </w:rPr>
        <w:t xml:space="preserve"> </w:t>
      </w:r>
      <w:r w:rsidRPr="00A62251">
        <w:rPr>
          <w:rtl/>
          <w:lang w:eastAsia="he-IL"/>
        </w:rPr>
        <w:t xml:space="preserve">אני זוכר שזאת הייתה </w:t>
      </w:r>
      <w:r>
        <w:rPr>
          <w:rFonts w:hint="cs"/>
          <w:rtl/>
          <w:lang w:eastAsia="he-IL"/>
        </w:rPr>
        <w:t xml:space="preserve">אחת </w:t>
      </w:r>
      <w:r w:rsidRPr="00A62251">
        <w:rPr>
          <w:rtl/>
          <w:lang w:eastAsia="he-IL"/>
        </w:rPr>
        <w:t>מההבטחות שלנו ערב הבחירות האחרונות</w:t>
      </w:r>
      <w:r>
        <w:rPr>
          <w:rFonts w:hint="cs"/>
          <w:rtl/>
          <w:lang w:eastAsia="he-IL"/>
        </w:rPr>
        <w:t>,</w:t>
      </w:r>
      <w:r w:rsidRPr="00A62251">
        <w:rPr>
          <w:rtl/>
          <w:lang w:eastAsia="he-IL"/>
        </w:rPr>
        <w:t xml:space="preserve"> ואנחנו מקיימים אותה</w:t>
      </w:r>
      <w:r>
        <w:rPr>
          <w:rFonts w:hint="cs"/>
          <w:rtl/>
          <w:lang w:eastAsia="he-IL"/>
        </w:rPr>
        <w:t>.</w:t>
      </w:r>
      <w:r w:rsidRPr="00A62251">
        <w:rPr>
          <w:rtl/>
          <w:lang w:eastAsia="he-IL"/>
        </w:rPr>
        <w:t xml:space="preserve"> בחיים הפוליטיים </w:t>
      </w:r>
      <w:r>
        <w:rPr>
          <w:rtl/>
          <w:lang w:eastAsia="he-IL"/>
        </w:rPr>
        <w:t>מ</w:t>
      </w:r>
      <w:r>
        <w:rPr>
          <w:rFonts w:hint="cs"/>
          <w:rtl/>
          <w:lang w:eastAsia="he-IL"/>
        </w:rPr>
        <w:t>ו</w:t>
      </w:r>
      <w:r w:rsidRPr="00A62251">
        <w:rPr>
          <w:rtl/>
          <w:lang w:eastAsia="he-IL"/>
        </w:rPr>
        <w:t>טב לעמוד בהבטחות</w:t>
      </w:r>
      <w:r w:rsidR="00DF1A18">
        <w:rPr>
          <w:rFonts w:hint="cs"/>
          <w:rtl/>
          <w:lang w:eastAsia="he-IL"/>
        </w:rPr>
        <w:t>,</w:t>
      </w:r>
      <w:r w:rsidRPr="00A62251">
        <w:rPr>
          <w:rtl/>
          <w:lang w:eastAsia="he-IL"/>
        </w:rPr>
        <w:t xml:space="preserve"> מוטב לקיים הבטחות</w:t>
      </w:r>
      <w:r>
        <w:rPr>
          <w:rFonts w:hint="cs"/>
          <w:rtl/>
          <w:lang w:eastAsia="he-IL"/>
        </w:rPr>
        <w:t>.</w:t>
      </w:r>
      <w:r w:rsidRPr="00A62251">
        <w:rPr>
          <w:rtl/>
          <w:lang w:eastAsia="he-IL"/>
        </w:rPr>
        <w:t xml:space="preserve"> </w:t>
      </w:r>
    </w:p>
    <w:p w:rsidR="009B17CE" w:rsidRDefault="009B17CE" w:rsidP="00416588">
      <w:pPr>
        <w:rPr>
          <w:rtl/>
          <w:lang w:eastAsia="he-IL"/>
        </w:rPr>
      </w:pPr>
      <w:bookmarkStart w:id="13999" w:name="_ETM_Q24_541965"/>
      <w:bookmarkStart w:id="14000" w:name="_ETM_Q24_542031"/>
      <w:bookmarkEnd w:id="13999"/>
      <w:bookmarkEnd w:id="14000"/>
    </w:p>
    <w:p w:rsidR="009B17CE" w:rsidRDefault="009B17CE" w:rsidP="00135E29">
      <w:pPr>
        <w:rPr>
          <w:rtl/>
          <w:lang w:eastAsia="he-IL"/>
        </w:rPr>
      </w:pPr>
      <w:bookmarkStart w:id="14001" w:name="_ETM_Q24_542121"/>
      <w:bookmarkStart w:id="14002" w:name="_ETM_Q24_542185"/>
      <w:bookmarkEnd w:id="14001"/>
      <w:bookmarkEnd w:id="14002"/>
      <w:r>
        <w:rPr>
          <w:rtl/>
          <w:lang w:eastAsia="he-IL"/>
        </w:rPr>
        <w:t>חבר</w:t>
      </w:r>
      <w:r w:rsidRPr="00A62251">
        <w:rPr>
          <w:rtl/>
          <w:lang w:eastAsia="he-IL"/>
        </w:rPr>
        <w:t xml:space="preserve"> הכנסת קריב</w:t>
      </w:r>
      <w:r>
        <w:rPr>
          <w:rFonts w:hint="cs"/>
          <w:rtl/>
          <w:lang w:eastAsia="he-IL"/>
        </w:rPr>
        <w:t>, חבר הכנסת</w:t>
      </w:r>
      <w:r w:rsidRPr="00A62251">
        <w:rPr>
          <w:rtl/>
          <w:lang w:eastAsia="he-IL"/>
        </w:rPr>
        <w:t xml:space="preserve"> ביטון</w:t>
      </w:r>
      <w:r>
        <w:rPr>
          <w:rFonts w:hint="cs"/>
          <w:rtl/>
          <w:lang w:eastAsia="he-IL"/>
        </w:rPr>
        <w:t>,</w:t>
      </w:r>
      <w:r w:rsidRPr="00A62251">
        <w:rPr>
          <w:rtl/>
          <w:lang w:eastAsia="he-IL"/>
        </w:rPr>
        <w:t xml:space="preserve"> אני מנצל את ההזדמנות להודות לכל חברות וחברי הכנסת</w:t>
      </w:r>
      <w:r>
        <w:rPr>
          <w:rFonts w:hint="cs"/>
          <w:rtl/>
          <w:lang w:eastAsia="he-IL"/>
        </w:rPr>
        <w:t xml:space="preserve">, </w:t>
      </w:r>
      <w:bookmarkStart w:id="14003" w:name="_ETM_Q24_546391"/>
      <w:bookmarkEnd w:id="14003"/>
      <w:r>
        <w:rPr>
          <w:rFonts w:hint="cs"/>
          <w:rtl/>
          <w:lang w:eastAsia="he-IL"/>
        </w:rPr>
        <w:t>בהובלתו</w:t>
      </w:r>
      <w:r w:rsidRPr="00A62251">
        <w:rPr>
          <w:rtl/>
          <w:lang w:eastAsia="he-IL"/>
        </w:rPr>
        <w:t xml:space="preserve"> של יושב-ראש הקואליציה חבר הכנסת אופיר כץ</w:t>
      </w:r>
      <w:r>
        <w:rPr>
          <w:rFonts w:hint="cs"/>
          <w:rtl/>
          <w:lang w:eastAsia="he-IL"/>
        </w:rPr>
        <w:t>.</w:t>
      </w:r>
      <w:r w:rsidRPr="00A62251">
        <w:rPr>
          <w:rtl/>
          <w:lang w:eastAsia="he-IL"/>
        </w:rPr>
        <w:t xml:space="preserve"> אני מבין</w:t>
      </w:r>
      <w:r>
        <w:rPr>
          <w:rFonts w:hint="cs"/>
          <w:rtl/>
          <w:lang w:eastAsia="he-IL"/>
        </w:rPr>
        <w:t>,</w:t>
      </w:r>
      <w:r w:rsidRPr="00A62251">
        <w:rPr>
          <w:rtl/>
          <w:lang w:eastAsia="he-IL"/>
        </w:rPr>
        <w:t xml:space="preserve"> אדוני יושב-ראש ועדת החוץ והביטחון</w:t>
      </w:r>
      <w:r>
        <w:rPr>
          <w:rFonts w:hint="cs"/>
          <w:rtl/>
          <w:lang w:eastAsia="he-IL"/>
        </w:rPr>
        <w:t>,</w:t>
      </w:r>
      <w:r w:rsidRPr="00A62251">
        <w:rPr>
          <w:rtl/>
          <w:lang w:eastAsia="he-IL"/>
        </w:rPr>
        <w:t xml:space="preserve"> שמיהרתם </w:t>
      </w:r>
      <w:r>
        <w:rPr>
          <w:rFonts w:hint="cs"/>
          <w:rtl/>
          <w:lang w:eastAsia="he-IL"/>
        </w:rPr>
        <w:t>ו</w:t>
      </w:r>
      <w:r w:rsidRPr="00A62251">
        <w:rPr>
          <w:rtl/>
          <w:lang w:eastAsia="he-IL"/>
        </w:rPr>
        <w:t xml:space="preserve">הנחתם את ההצעה אחרי דיונים בוועדה </w:t>
      </w:r>
      <w:r>
        <w:rPr>
          <w:rFonts w:hint="cs"/>
          <w:rtl/>
          <w:lang w:eastAsia="he-IL"/>
        </w:rPr>
        <w:t>ה</w:t>
      </w:r>
      <w:r w:rsidRPr="00A62251">
        <w:rPr>
          <w:rtl/>
          <w:lang w:eastAsia="he-IL"/>
        </w:rPr>
        <w:t xml:space="preserve">חשובה </w:t>
      </w:r>
      <w:r>
        <w:rPr>
          <w:rFonts w:hint="cs"/>
          <w:rtl/>
          <w:lang w:eastAsia="he-IL"/>
        </w:rPr>
        <w:t>כ</w:t>
      </w:r>
      <w:r w:rsidRPr="00A62251">
        <w:rPr>
          <w:rtl/>
          <w:lang w:eastAsia="he-IL"/>
        </w:rPr>
        <w:t>ל</w:t>
      </w:r>
      <w:r>
        <w:rPr>
          <w:rFonts w:hint="cs"/>
          <w:rtl/>
          <w:lang w:eastAsia="he-IL"/>
        </w:rPr>
        <w:t xml:space="preserve"> </w:t>
      </w:r>
      <w:r w:rsidRPr="00A62251">
        <w:rPr>
          <w:rtl/>
          <w:lang w:eastAsia="he-IL"/>
        </w:rPr>
        <w:t>כך הזאת</w:t>
      </w:r>
      <w:r>
        <w:rPr>
          <w:rFonts w:hint="cs"/>
          <w:rtl/>
          <w:lang w:eastAsia="he-IL"/>
        </w:rPr>
        <w:t>,</w:t>
      </w:r>
      <w:r w:rsidRPr="00A62251">
        <w:rPr>
          <w:rtl/>
          <w:lang w:eastAsia="he-IL"/>
        </w:rPr>
        <w:t xml:space="preserve"> שעוד תדון רבות מאוד במאורעות</w:t>
      </w:r>
      <w:r>
        <w:rPr>
          <w:rFonts w:hint="cs"/>
          <w:rtl/>
          <w:lang w:eastAsia="he-IL"/>
        </w:rPr>
        <w:t>,</w:t>
      </w:r>
      <w:r w:rsidRPr="00A62251">
        <w:rPr>
          <w:rtl/>
          <w:lang w:eastAsia="he-IL"/>
        </w:rPr>
        <w:t xml:space="preserve"> באירועים</w:t>
      </w:r>
      <w:r>
        <w:rPr>
          <w:rFonts w:hint="cs"/>
          <w:rtl/>
          <w:lang w:eastAsia="he-IL"/>
        </w:rPr>
        <w:t>,</w:t>
      </w:r>
      <w:r>
        <w:rPr>
          <w:rtl/>
          <w:lang w:eastAsia="he-IL"/>
        </w:rPr>
        <w:t xml:space="preserve"> </w:t>
      </w:r>
      <w:r>
        <w:rPr>
          <w:rFonts w:hint="cs"/>
          <w:rtl/>
          <w:lang w:eastAsia="he-IL"/>
        </w:rPr>
        <w:t>ב</w:t>
      </w:r>
      <w:r w:rsidRPr="00A62251">
        <w:rPr>
          <w:rtl/>
          <w:lang w:eastAsia="he-IL"/>
        </w:rPr>
        <w:t xml:space="preserve">מה שקרה לנו </w:t>
      </w:r>
      <w:r>
        <w:rPr>
          <w:rFonts w:hint="cs"/>
          <w:rtl/>
          <w:lang w:eastAsia="he-IL"/>
        </w:rPr>
        <w:t xml:space="preserve">ב-7 </w:t>
      </w:r>
      <w:r w:rsidRPr="00A62251">
        <w:rPr>
          <w:rtl/>
          <w:lang w:eastAsia="he-IL"/>
        </w:rPr>
        <w:t>באוקטובר ולפני 7 באוקטובר</w:t>
      </w:r>
      <w:r>
        <w:rPr>
          <w:rFonts w:hint="cs"/>
          <w:rtl/>
          <w:lang w:eastAsia="he-IL"/>
        </w:rPr>
        <w:t>.</w:t>
      </w:r>
      <w:bookmarkStart w:id="14004" w:name="_ETM_Q24_568484"/>
      <w:bookmarkStart w:id="14005" w:name="_ETM_Q24_568569"/>
      <w:bookmarkStart w:id="14006" w:name="_ETM_Q24_568596"/>
      <w:bookmarkStart w:id="14007" w:name="_ETM_Q24_568676"/>
      <w:bookmarkEnd w:id="14004"/>
      <w:bookmarkEnd w:id="14005"/>
      <w:bookmarkEnd w:id="14006"/>
      <w:bookmarkEnd w:id="14007"/>
      <w:r w:rsidR="00DF1A18">
        <w:rPr>
          <w:rFonts w:hint="cs"/>
          <w:rtl/>
          <w:lang w:eastAsia="he-IL"/>
        </w:rPr>
        <w:t xml:space="preserve"> </w:t>
      </w:r>
      <w:r w:rsidRPr="00A62251">
        <w:rPr>
          <w:rtl/>
          <w:lang w:eastAsia="he-IL"/>
        </w:rPr>
        <w:t>אבל עכשיו</w:t>
      </w:r>
      <w:r>
        <w:rPr>
          <w:rFonts w:hint="cs"/>
          <w:rtl/>
          <w:lang w:eastAsia="he-IL"/>
        </w:rPr>
        <w:t>,</w:t>
      </w:r>
      <w:r w:rsidRPr="00A62251">
        <w:rPr>
          <w:rtl/>
          <w:lang w:eastAsia="he-IL"/>
        </w:rPr>
        <w:t xml:space="preserve"> אדוני</w:t>
      </w:r>
      <w:r>
        <w:rPr>
          <w:rFonts w:hint="cs"/>
          <w:rtl/>
          <w:lang w:eastAsia="he-IL"/>
        </w:rPr>
        <w:t>,</w:t>
      </w:r>
      <w:r>
        <w:rPr>
          <w:rtl/>
          <w:lang w:eastAsia="he-IL"/>
        </w:rPr>
        <w:t xml:space="preserve"> כיוון שאני בקשר מתמיד עם משרתי</w:t>
      </w:r>
      <w:r w:rsidRPr="00A62251">
        <w:rPr>
          <w:rtl/>
          <w:lang w:eastAsia="he-IL"/>
        </w:rPr>
        <w:t xml:space="preserve"> ומשרתות מילואים בכל הגזרות</w:t>
      </w:r>
      <w:r>
        <w:rPr>
          <w:rFonts w:hint="cs"/>
          <w:rtl/>
          <w:lang w:eastAsia="he-IL"/>
        </w:rPr>
        <w:t>,</w:t>
      </w:r>
      <w:r w:rsidRPr="00A62251">
        <w:rPr>
          <w:rtl/>
          <w:lang w:eastAsia="he-IL"/>
        </w:rPr>
        <w:t xml:space="preserve"> אני רוצה לומר לכם שהחוק הזה הוא בשורה ענקית</w:t>
      </w:r>
      <w:r>
        <w:rPr>
          <w:rFonts w:hint="cs"/>
          <w:rtl/>
          <w:lang w:eastAsia="he-IL"/>
        </w:rPr>
        <w:t>.</w:t>
      </w:r>
      <w:r w:rsidRPr="00A62251">
        <w:rPr>
          <w:rtl/>
          <w:lang w:eastAsia="he-IL"/>
        </w:rPr>
        <w:t xml:space="preserve"> אנחנו מביאים לכאן חוק שכל כך חיכו לו</w:t>
      </w:r>
      <w:r>
        <w:rPr>
          <w:rFonts w:hint="cs"/>
          <w:rtl/>
          <w:lang w:eastAsia="he-IL"/>
        </w:rPr>
        <w:t>,</w:t>
      </w:r>
      <w:r w:rsidRPr="00A62251">
        <w:rPr>
          <w:rtl/>
          <w:lang w:eastAsia="he-IL"/>
        </w:rPr>
        <w:t xml:space="preserve"> וכל כך חיכו לכך שיהיה בדיוק כפי שהוא מובא היום</w:t>
      </w:r>
      <w:r>
        <w:rPr>
          <w:rFonts w:hint="cs"/>
          <w:rtl/>
          <w:lang w:eastAsia="he-IL"/>
        </w:rPr>
        <w:t xml:space="preserve">: 100% </w:t>
      </w:r>
      <w:r w:rsidRPr="00A62251">
        <w:rPr>
          <w:rtl/>
          <w:lang w:eastAsia="he-IL"/>
        </w:rPr>
        <w:t>מימון</w:t>
      </w:r>
      <w:r w:rsidR="00135E29">
        <w:rPr>
          <w:rFonts w:hint="cs"/>
          <w:rtl/>
          <w:lang w:eastAsia="he-IL"/>
        </w:rPr>
        <w:t>;</w:t>
      </w:r>
      <w:r w:rsidRPr="00A62251">
        <w:rPr>
          <w:rtl/>
          <w:lang w:eastAsia="he-IL"/>
        </w:rPr>
        <w:t xml:space="preserve"> לא 99</w:t>
      </w:r>
      <w:r w:rsidR="00DF1A18">
        <w:rPr>
          <w:rFonts w:hint="cs"/>
          <w:rtl/>
          <w:lang w:eastAsia="he-IL"/>
        </w:rPr>
        <w:t>%</w:t>
      </w:r>
      <w:r>
        <w:rPr>
          <w:rFonts w:hint="cs"/>
          <w:rtl/>
          <w:lang w:eastAsia="he-IL"/>
        </w:rPr>
        <w:t>,</w:t>
      </w:r>
      <w:r w:rsidRPr="00A62251">
        <w:rPr>
          <w:rtl/>
          <w:lang w:eastAsia="he-IL"/>
        </w:rPr>
        <w:t xml:space="preserve"> לא 90</w:t>
      </w:r>
      <w:r w:rsidR="00DF1A18">
        <w:rPr>
          <w:rFonts w:hint="cs"/>
          <w:rtl/>
          <w:lang w:eastAsia="he-IL"/>
        </w:rPr>
        <w:t>%</w:t>
      </w:r>
      <w:r>
        <w:rPr>
          <w:rFonts w:hint="cs"/>
          <w:rtl/>
          <w:lang w:eastAsia="he-IL"/>
        </w:rPr>
        <w:t>,</w:t>
      </w:r>
      <w:r w:rsidRPr="00A62251">
        <w:rPr>
          <w:rtl/>
          <w:lang w:eastAsia="he-IL"/>
        </w:rPr>
        <w:t xml:space="preserve"> ובטח לא 75</w:t>
      </w:r>
      <w:r w:rsidR="00DF1A18">
        <w:rPr>
          <w:rFonts w:hint="cs"/>
          <w:rtl/>
          <w:lang w:eastAsia="he-IL"/>
        </w:rPr>
        <w:t>%</w:t>
      </w:r>
      <w:r w:rsidRPr="00A62251">
        <w:rPr>
          <w:rtl/>
          <w:lang w:eastAsia="he-IL"/>
        </w:rPr>
        <w:t xml:space="preserve"> כפי שקבעה הכנסת הקודמת</w:t>
      </w:r>
      <w:r>
        <w:rPr>
          <w:rFonts w:hint="cs"/>
          <w:rtl/>
          <w:lang w:eastAsia="he-IL"/>
        </w:rPr>
        <w:t>.</w:t>
      </w:r>
    </w:p>
    <w:p w:rsidR="009B17CE" w:rsidRDefault="009B17CE" w:rsidP="00416588">
      <w:pPr>
        <w:rPr>
          <w:rtl/>
          <w:lang w:eastAsia="he-IL"/>
        </w:rPr>
      </w:pPr>
      <w:bookmarkStart w:id="14008" w:name="_ETM_Q24_602402"/>
      <w:bookmarkStart w:id="14009" w:name="_ETM_Q24_602496"/>
      <w:bookmarkEnd w:id="14008"/>
      <w:bookmarkEnd w:id="14009"/>
    </w:p>
    <w:p w:rsidR="009B17CE" w:rsidRDefault="009B17CE" w:rsidP="00416588">
      <w:pPr>
        <w:pStyle w:val="af5"/>
        <w:keepNext/>
        <w:rPr>
          <w:rtl/>
        </w:rPr>
      </w:pPr>
      <w:r w:rsidRPr="009834F4">
        <w:rPr>
          <w:rStyle w:val="TagStyle"/>
          <w:rtl/>
        </w:rPr>
        <w:t xml:space="preserve"> &lt;&lt; קריאה &gt;&gt; </w:t>
      </w:r>
      <w:r>
        <w:rPr>
          <w:rtl/>
        </w:rPr>
        <w:t>גלעד קריב (העבודה):</w:t>
      </w:r>
      <w:r w:rsidRPr="009834F4">
        <w:rPr>
          <w:rStyle w:val="TagStyle"/>
          <w:rtl/>
        </w:rPr>
        <w:t xml:space="preserve"> &lt;&lt; קריאה &gt;&gt;</w:t>
      </w:r>
      <w:r>
        <w:rPr>
          <w:rtl/>
        </w:rPr>
        <w:t xml:space="preserve">   </w:t>
      </w:r>
    </w:p>
    <w:p w:rsidR="009B17CE" w:rsidRDefault="009B17CE" w:rsidP="00B0453D">
      <w:pPr>
        <w:rPr>
          <w:rtl/>
          <w:lang w:eastAsia="he-IL"/>
        </w:rPr>
      </w:pPr>
    </w:p>
    <w:p w:rsidR="009B17CE" w:rsidRDefault="009B17CE" w:rsidP="00416588">
      <w:pPr>
        <w:rPr>
          <w:rtl/>
          <w:lang w:eastAsia="he-IL"/>
        </w:rPr>
      </w:pPr>
      <w:r>
        <w:rPr>
          <w:rFonts w:hint="cs"/>
          <w:rtl/>
          <w:lang w:eastAsia="he-IL"/>
        </w:rPr>
        <w:t>כל הכבוד. אויש.</w:t>
      </w:r>
    </w:p>
    <w:p w:rsidR="009B17CE" w:rsidRDefault="009B17CE" w:rsidP="00416588">
      <w:pPr>
        <w:rPr>
          <w:rtl/>
          <w:lang w:eastAsia="he-IL"/>
        </w:rPr>
      </w:pPr>
      <w:bookmarkStart w:id="14010" w:name="_ETM_Q24_601052"/>
      <w:bookmarkStart w:id="14011" w:name="_ETM_Q24_601152"/>
      <w:bookmarkEnd w:id="14010"/>
      <w:bookmarkEnd w:id="14011"/>
    </w:p>
    <w:p w:rsidR="009B17CE" w:rsidRDefault="009B17CE" w:rsidP="00416588">
      <w:pPr>
        <w:pStyle w:val="-"/>
        <w:keepNext/>
        <w:rPr>
          <w:rtl/>
        </w:rPr>
      </w:pPr>
      <w:bookmarkStart w:id="14012" w:name="ET_speakercontinue_5662_31"/>
      <w:r w:rsidRPr="009834F4">
        <w:rPr>
          <w:rStyle w:val="TagStyle"/>
          <w:rtl/>
        </w:rPr>
        <w:t xml:space="preserve"> &lt;&lt; דובר_המשך &gt;&gt; </w:t>
      </w:r>
      <w:r>
        <w:rPr>
          <w:rtl/>
        </w:rPr>
        <w:t xml:space="preserve">שר החדשנות, המדע והטכנולוגיה אופיר </w:t>
      </w:r>
      <w:proofErr w:type="spellStart"/>
      <w:r>
        <w:rPr>
          <w:rtl/>
        </w:rPr>
        <w:t>אקוניס</w:t>
      </w:r>
      <w:proofErr w:type="spellEnd"/>
      <w:r>
        <w:rPr>
          <w:rtl/>
        </w:rPr>
        <w:t>:</w:t>
      </w:r>
      <w:r w:rsidRPr="009834F4">
        <w:rPr>
          <w:rStyle w:val="TagStyle"/>
          <w:rtl/>
        </w:rPr>
        <w:t xml:space="preserve"> &lt;&lt; דובר_המשך &gt;&gt;</w:t>
      </w:r>
      <w:r>
        <w:rPr>
          <w:rtl/>
        </w:rPr>
        <w:t xml:space="preserve">   </w:t>
      </w:r>
      <w:bookmarkEnd w:id="14012"/>
    </w:p>
    <w:p w:rsidR="009B17CE" w:rsidRDefault="009B17CE" w:rsidP="00B0453D">
      <w:pPr>
        <w:rPr>
          <w:rtl/>
          <w:lang w:eastAsia="he-IL"/>
        </w:rPr>
      </w:pPr>
    </w:p>
    <w:p w:rsidR="009B17CE" w:rsidRDefault="009B17CE" w:rsidP="00416588">
      <w:pPr>
        <w:rPr>
          <w:rtl/>
          <w:lang w:eastAsia="he-IL"/>
        </w:rPr>
      </w:pPr>
      <w:bookmarkStart w:id="14013" w:name="_ETM_Q24_602733"/>
      <w:bookmarkStart w:id="14014" w:name="_ETM_Q24_602545"/>
      <w:bookmarkStart w:id="14015" w:name="_ETM_Q24_602639"/>
      <w:bookmarkEnd w:id="14013"/>
      <w:bookmarkEnd w:id="14014"/>
      <w:bookmarkEnd w:id="14015"/>
      <w:r w:rsidRPr="00A62251">
        <w:rPr>
          <w:rtl/>
          <w:lang w:eastAsia="he-IL"/>
        </w:rPr>
        <w:t>חיילות וחיילי המילואים</w:t>
      </w:r>
      <w:r>
        <w:rPr>
          <w:rFonts w:hint="cs"/>
          <w:rtl/>
          <w:lang w:eastAsia="he-IL"/>
        </w:rPr>
        <w:t>,</w:t>
      </w:r>
      <w:r w:rsidRPr="00A62251">
        <w:rPr>
          <w:rtl/>
          <w:lang w:eastAsia="he-IL"/>
        </w:rPr>
        <w:t xml:space="preserve"> אנחנו מגבים אתכם</w:t>
      </w:r>
      <w:r>
        <w:rPr>
          <w:rFonts w:hint="cs"/>
          <w:rtl/>
          <w:lang w:eastAsia="he-IL"/>
        </w:rPr>
        <w:t>,</w:t>
      </w:r>
      <w:r w:rsidRPr="00A62251">
        <w:rPr>
          <w:rtl/>
          <w:lang w:eastAsia="he-IL"/>
        </w:rPr>
        <w:t xml:space="preserve"> אנחנו אוהבים אתכם</w:t>
      </w:r>
      <w:r>
        <w:rPr>
          <w:rFonts w:hint="cs"/>
          <w:rtl/>
          <w:lang w:eastAsia="he-IL"/>
        </w:rPr>
        <w:t>,</w:t>
      </w:r>
      <w:r w:rsidRPr="00A62251">
        <w:rPr>
          <w:rtl/>
          <w:lang w:eastAsia="he-IL"/>
        </w:rPr>
        <w:t xml:space="preserve"> אנחנו מחבקים אתכם</w:t>
      </w:r>
      <w:r>
        <w:rPr>
          <w:rFonts w:hint="cs"/>
          <w:rtl/>
          <w:lang w:eastAsia="he-IL"/>
        </w:rPr>
        <w:t>,</w:t>
      </w:r>
      <w:r w:rsidRPr="00A62251">
        <w:rPr>
          <w:rtl/>
          <w:lang w:eastAsia="he-IL"/>
        </w:rPr>
        <w:t xml:space="preserve"> אנחנו מצדיעים לכם מירושלים בירת ישראל</w:t>
      </w:r>
      <w:r>
        <w:rPr>
          <w:rFonts w:hint="cs"/>
          <w:rtl/>
          <w:lang w:eastAsia="he-IL"/>
        </w:rPr>
        <w:t>.</w:t>
      </w:r>
    </w:p>
    <w:p w:rsidR="009B17CE" w:rsidRDefault="009B17CE" w:rsidP="00416588">
      <w:pPr>
        <w:rPr>
          <w:rtl/>
          <w:lang w:eastAsia="he-IL"/>
        </w:rPr>
      </w:pPr>
      <w:bookmarkStart w:id="14016" w:name="_ETM_Q24_614441"/>
      <w:bookmarkStart w:id="14017" w:name="_ETM_Q24_614532"/>
      <w:bookmarkEnd w:id="14016"/>
      <w:bookmarkEnd w:id="14017"/>
    </w:p>
    <w:p w:rsidR="009B17CE" w:rsidRDefault="009B17CE" w:rsidP="00416588">
      <w:pPr>
        <w:pStyle w:val="af6"/>
        <w:keepNext/>
        <w:rPr>
          <w:rtl/>
        </w:rPr>
      </w:pPr>
      <w:bookmarkStart w:id="14018" w:name="ET_yor_6593_32"/>
      <w:r w:rsidRPr="009834F4">
        <w:rPr>
          <w:rStyle w:val="TagStyle"/>
          <w:rtl/>
        </w:rPr>
        <w:t xml:space="preserve"> &lt;&lt; יור &gt;&gt; </w:t>
      </w:r>
      <w:r>
        <w:rPr>
          <w:rtl/>
        </w:rPr>
        <w:t xml:space="preserve">היו"ר חנוך דב </w:t>
      </w:r>
      <w:proofErr w:type="spellStart"/>
      <w:r>
        <w:rPr>
          <w:rtl/>
        </w:rPr>
        <w:t>מלביצקי</w:t>
      </w:r>
      <w:proofErr w:type="spellEnd"/>
      <w:r>
        <w:rPr>
          <w:rtl/>
        </w:rPr>
        <w:t>:</w:t>
      </w:r>
      <w:r w:rsidRPr="009834F4">
        <w:rPr>
          <w:rStyle w:val="TagStyle"/>
          <w:rtl/>
        </w:rPr>
        <w:t xml:space="preserve"> &lt;&lt; יור &gt;&gt;</w:t>
      </w:r>
      <w:r>
        <w:rPr>
          <w:rtl/>
        </w:rPr>
        <w:t xml:space="preserve">   </w:t>
      </w:r>
      <w:bookmarkEnd w:id="14018"/>
    </w:p>
    <w:p w:rsidR="009B17CE" w:rsidRDefault="009B17CE" w:rsidP="00B0453D">
      <w:pPr>
        <w:rPr>
          <w:rtl/>
          <w:lang w:eastAsia="he-IL"/>
        </w:rPr>
      </w:pPr>
    </w:p>
    <w:p w:rsidR="009B17CE" w:rsidRDefault="009B17CE" w:rsidP="00416588">
      <w:pPr>
        <w:rPr>
          <w:rtl/>
          <w:lang w:eastAsia="he-IL"/>
        </w:rPr>
      </w:pPr>
      <w:bookmarkStart w:id="14019" w:name="_ETM_Q24_616497"/>
      <w:bookmarkStart w:id="14020" w:name="_ETM_Q24_614576"/>
      <w:bookmarkStart w:id="14021" w:name="_ETM_Q24_614662"/>
      <w:bookmarkEnd w:id="14019"/>
      <w:bookmarkEnd w:id="14020"/>
      <w:bookmarkEnd w:id="14021"/>
      <w:r w:rsidRPr="00A62251">
        <w:rPr>
          <w:rtl/>
          <w:lang w:eastAsia="he-IL"/>
        </w:rPr>
        <w:t>תודה רבה</w:t>
      </w:r>
      <w:r>
        <w:rPr>
          <w:rFonts w:hint="cs"/>
          <w:rtl/>
          <w:lang w:eastAsia="he-IL"/>
        </w:rPr>
        <w:t>.</w:t>
      </w:r>
    </w:p>
    <w:p w:rsidR="009B17CE" w:rsidRDefault="009B17CE" w:rsidP="00416588">
      <w:pPr>
        <w:rPr>
          <w:rtl/>
          <w:lang w:eastAsia="he-IL"/>
        </w:rPr>
      </w:pPr>
      <w:bookmarkStart w:id="14022" w:name="_ETM_Q24_614527"/>
      <w:bookmarkEnd w:id="14022"/>
    </w:p>
    <w:p w:rsidR="009B17CE" w:rsidRDefault="009B17CE" w:rsidP="00416588">
      <w:pPr>
        <w:rPr>
          <w:rtl/>
          <w:lang w:eastAsia="he-IL"/>
        </w:rPr>
      </w:pPr>
      <w:bookmarkStart w:id="14023" w:name="_ETM_Q24_614660"/>
      <w:bookmarkStart w:id="14024" w:name="_ETM_Q24_614691"/>
      <w:bookmarkStart w:id="14025" w:name="_ETM_Q24_614772"/>
      <w:bookmarkEnd w:id="14023"/>
      <w:bookmarkEnd w:id="14024"/>
      <w:bookmarkEnd w:id="14025"/>
      <w:r w:rsidRPr="00A62251">
        <w:rPr>
          <w:rtl/>
          <w:lang w:eastAsia="he-IL"/>
        </w:rPr>
        <w:t xml:space="preserve">נעבור להצבעה בקריאה </w:t>
      </w:r>
      <w:r>
        <w:rPr>
          <w:rFonts w:hint="cs"/>
          <w:rtl/>
          <w:lang w:eastAsia="he-IL"/>
        </w:rPr>
        <w:t>ה</w:t>
      </w:r>
      <w:r w:rsidRPr="00A62251">
        <w:rPr>
          <w:rtl/>
          <w:lang w:eastAsia="he-IL"/>
        </w:rPr>
        <w:t xml:space="preserve">שנייה על הצעת חוק קליטת חיילים משוחררים </w:t>
      </w:r>
      <w:r>
        <w:rPr>
          <w:rFonts w:hint="cs"/>
          <w:rtl/>
          <w:lang w:eastAsia="he-IL"/>
        </w:rPr>
        <w:t>(</w:t>
      </w:r>
      <w:r w:rsidRPr="00A62251">
        <w:rPr>
          <w:rtl/>
          <w:lang w:eastAsia="he-IL"/>
        </w:rPr>
        <w:t>תיקון מס</w:t>
      </w:r>
      <w:r>
        <w:rPr>
          <w:rFonts w:hint="cs"/>
          <w:rtl/>
          <w:lang w:eastAsia="he-IL"/>
        </w:rPr>
        <w:t>'</w:t>
      </w:r>
      <w:r w:rsidRPr="00A62251">
        <w:rPr>
          <w:rtl/>
          <w:lang w:eastAsia="he-IL"/>
        </w:rPr>
        <w:t xml:space="preserve"> 25</w:t>
      </w:r>
      <w:r>
        <w:rPr>
          <w:rFonts w:hint="cs"/>
          <w:rtl/>
          <w:lang w:eastAsia="he-IL"/>
        </w:rPr>
        <w:t>),</w:t>
      </w:r>
      <w:r w:rsidRPr="00A62251">
        <w:rPr>
          <w:rtl/>
          <w:lang w:eastAsia="he-IL"/>
        </w:rPr>
        <w:t xml:space="preserve"> </w:t>
      </w:r>
      <w:proofErr w:type="spellStart"/>
      <w:r w:rsidRPr="00A62251">
        <w:rPr>
          <w:rtl/>
          <w:lang w:eastAsia="he-IL"/>
        </w:rPr>
        <w:t>התשפ"ד</w:t>
      </w:r>
      <w:proofErr w:type="spellEnd"/>
      <w:r>
        <w:rPr>
          <w:rFonts w:hint="cs"/>
          <w:rtl/>
          <w:lang w:eastAsia="he-IL"/>
        </w:rPr>
        <w:t>–</w:t>
      </w:r>
      <w:r w:rsidRPr="00A62251">
        <w:rPr>
          <w:rtl/>
          <w:lang w:eastAsia="he-IL"/>
        </w:rPr>
        <w:t>2023</w:t>
      </w:r>
      <w:r>
        <w:rPr>
          <w:rFonts w:hint="cs"/>
          <w:rtl/>
          <w:lang w:eastAsia="he-IL"/>
        </w:rPr>
        <w:t>,</w:t>
      </w:r>
      <w:r w:rsidRPr="00A62251">
        <w:rPr>
          <w:rtl/>
          <w:lang w:eastAsia="he-IL"/>
        </w:rPr>
        <w:t xml:space="preserve"> כנוסח הוועדה</w:t>
      </w:r>
      <w:r>
        <w:rPr>
          <w:rFonts w:hint="cs"/>
          <w:rtl/>
          <w:lang w:eastAsia="he-IL"/>
        </w:rPr>
        <w:t>.</w:t>
      </w:r>
      <w:r w:rsidRPr="00A62251">
        <w:rPr>
          <w:rtl/>
          <w:lang w:eastAsia="he-IL"/>
        </w:rPr>
        <w:t xml:space="preserve"> אנא תפסו מקומותיכם</w:t>
      </w:r>
      <w:r>
        <w:rPr>
          <w:rFonts w:hint="cs"/>
          <w:rtl/>
          <w:lang w:eastAsia="he-IL"/>
        </w:rPr>
        <w:t>.</w:t>
      </w:r>
      <w:bookmarkStart w:id="14026" w:name="_ETM_Q24_632918"/>
      <w:bookmarkStart w:id="14027" w:name="_ETM_Q24_633039"/>
      <w:bookmarkStart w:id="14028" w:name="_ETM_Q24_633073"/>
      <w:bookmarkStart w:id="14029" w:name="_ETM_Q24_633180"/>
      <w:bookmarkEnd w:id="14026"/>
      <w:bookmarkEnd w:id="14027"/>
      <w:bookmarkEnd w:id="14028"/>
      <w:bookmarkEnd w:id="14029"/>
      <w:r>
        <w:rPr>
          <w:rFonts w:hint="cs"/>
          <w:rtl/>
          <w:lang w:eastAsia="he-IL"/>
        </w:rPr>
        <w:t xml:space="preserve"> </w:t>
      </w:r>
      <w:r w:rsidRPr="00A62251">
        <w:rPr>
          <w:rtl/>
          <w:lang w:eastAsia="he-IL"/>
        </w:rPr>
        <w:t>הצבעה</w:t>
      </w:r>
      <w:r>
        <w:rPr>
          <w:rFonts w:hint="cs"/>
          <w:rtl/>
          <w:lang w:eastAsia="he-IL"/>
        </w:rPr>
        <w:t>.</w:t>
      </w:r>
    </w:p>
    <w:p w:rsidR="009B17CE" w:rsidRDefault="009B17CE" w:rsidP="00416588">
      <w:pPr>
        <w:rPr>
          <w:rtl/>
          <w:lang w:eastAsia="he-IL"/>
        </w:rPr>
      </w:pPr>
      <w:bookmarkStart w:id="14030" w:name="_ETM_Q24_640214"/>
      <w:bookmarkStart w:id="14031" w:name="_ETM_Q24_640303"/>
      <w:bookmarkEnd w:id="14030"/>
      <w:bookmarkEnd w:id="14031"/>
    </w:p>
    <w:p w:rsidR="009B17CE" w:rsidRDefault="009B17CE" w:rsidP="00416588">
      <w:pPr>
        <w:pStyle w:val="af1"/>
        <w:keepNext/>
        <w:rPr>
          <w:rtl/>
          <w:lang w:eastAsia="he-IL"/>
        </w:rPr>
      </w:pPr>
      <w:r>
        <w:rPr>
          <w:rtl/>
          <w:lang w:eastAsia="he-IL"/>
        </w:rPr>
        <w:t>הצבעה מס'</w:t>
      </w:r>
      <w:r>
        <w:rPr>
          <w:rFonts w:hint="cs"/>
          <w:rtl/>
          <w:lang w:eastAsia="he-IL"/>
        </w:rPr>
        <w:t xml:space="preserve"> 5</w:t>
      </w:r>
    </w:p>
    <w:p w:rsidR="009B17CE" w:rsidRDefault="009B17CE" w:rsidP="00416588">
      <w:pPr>
        <w:pStyle w:val="--"/>
        <w:keepNext/>
        <w:rPr>
          <w:rtl/>
          <w:lang w:eastAsia="he-IL"/>
        </w:rPr>
      </w:pPr>
    </w:p>
    <w:p w:rsidR="009B17CE" w:rsidRDefault="009B17CE" w:rsidP="00416588">
      <w:pPr>
        <w:pStyle w:val="--"/>
        <w:keepNext/>
        <w:rPr>
          <w:rtl/>
          <w:lang w:eastAsia="he-IL"/>
        </w:rPr>
      </w:pPr>
      <w:r>
        <w:rPr>
          <w:rtl/>
          <w:lang w:eastAsia="he-IL"/>
        </w:rPr>
        <w:t>בעד סעיפים</w:t>
      </w:r>
      <w:r>
        <w:rPr>
          <w:rFonts w:hint="cs"/>
          <w:rtl/>
          <w:lang w:eastAsia="he-IL"/>
        </w:rPr>
        <w:t xml:space="preserve"> 1–2</w:t>
      </w:r>
      <w:r>
        <w:rPr>
          <w:rtl/>
          <w:lang w:eastAsia="he-IL"/>
        </w:rPr>
        <w:t xml:space="preserve"> –</w:t>
      </w:r>
      <w:r>
        <w:rPr>
          <w:rFonts w:hint="cs"/>
          <w:rtl/>
          <w:lang w:eastAsia="he-IL"/>
        </w:rPr>
        <w:t xml:space="preserve"> 17</w:t>
      </w:r>
    </w:p>
    <w:p w:rsidR="009B17CE" w:rsidRDefault="009B17CE" w:rsidP="00416588">
      <w:pPr>
        <w:pStyle w:val="--"/>
        <w:keepNext/>
        <w:rPr>
          <w:rtl/>
          <w:lang w:eastAsia="he-IL"/>
        </w:rPr>
      </w:pPr>
      <w:r>
        <w:rPr>
          <w:rtl/>
          <w:lang w:eastAsia="he-IL"/>
        </w:rPr>
        <w:t xml:space="preserve">נגד – </w:t>
      </w:r>
      <w:r>
        <w:rPr>
          <w:rFonts w:hint="cs"/>
          <w:rtl/>
          <w:lang w:eastAsia="he-IL"/>
        </w:rPr>
        <w:t>אין</w:t>
      </w:r>
    </w:p>
    <w:p w:rsidR="009B17CE" w:rsidRDefault="009B17CE" w:rsidP="00416588">
      <w:pPr>
        <w:pStyle w:val="--"/>
        <w:keepNext/>
        <w:rPr>
          <w:rtl/>
          <w:lang w:eastAsia="he-IL"/>
        </w:rPr>
      </w:pPr>
      <w:r>
        <w:rPr>
          <w:rtl/>
          <w:lang w:eastAsia="he-IL"/>
        </w:rPr>
        <w:t xml:space="preserve">נמנעים – </w:t>
      </w:r>
      <w:r>
        <w:rPr>
          <w:rFonts w:hint="cs"/>
          <w:rtl/>
          <w:lang w:eastAsia="he-IL"/>
        </w:rPr>
        <w:t>אין</w:t>
      </w:r>
    </w:p>
    <w:p w:rsidR="009B17CE" w:rsidRDefault="009B17CE" w:rsidP="00416588">
      <w:pPr>
        <w:pStyle w:val="af2"/>
        <w:rPr>
          <w:rtl/>
          <w:lang w:eastAsia="he-IL"/>
        </w:rPr>
      </w:pPr>
      <w:r>
        <w:rPr>
          <w:rtl/>
          <w:lang w:eastAsia="he-IL"/>
        </w:rPr>
        <w:t>סעיפים</w:t>
      </w:r>
      <w:r>
        <w:rPr>
          <w:rFonts w:hint="cs"/>
          <w:rtl/>
          <w:lang w:eastAsia="he-IL"/>
        </w:rPr>
        <w:t xml:space="preserve"> 1–2 </w:t>
      </w:r>
      <w:bookmarkStart w:id="14032" w:name="_ETM_Q24_595233"/>
      <w:bookmarkEnd w:id="14032"/>
      <w:r>
        <w:rPr>
          <w:rFonts w:hint="cs"/>
          <w:rtl/>
          <w:lang w:eastAsia="he-IL"/>
        </w:rPr>
        <w:t>נתקבלו.</w:t>
      </w:r>
    </w:p>
    <w:p w:rsidR="009B17CE" w:rsidRDefault="009B17CE" w:rsidP="00416588">
      <w:pPr>
        <w:rPr>
          <w:rtl/>
          <w:lang w:eastAsia="he-IL"/>
        </w:rPr>
      </w:pPr>
    </w:p>
    <w:p w:rsidR="009B17CE" w:rsidRDefault="009B17CE" w:rsidP="00416588">
      <w:pPr>
        <w:pStyle w:val="af6"/>
        <w:keepNext/>
        <w:rPr>
          <w:rtl/>
        </w:rPr>
      </w:pPr>
      <w:r w:rsidRPr="00720622">
        <w:rPr>
          <w:rStyle w:val="TagStyle"/>
          <w:rtl/>
        </w:rPr>
        <w:t xml:space="preserve"> &lt;&lt; יור &gt;&gt; </w:t>
      </w:r>
      <w:r>
        <w:rPr>
          <w:rtl/>
        </w:rPr>
        <w:t xml:space="preserve">היו"ר חנוך דב </w:t>
      </w:r>
      <w:proofErr w:type="spellStart"/>
      <w:r>
        <w:rPr>
          <w:rtl/>
        </w:rPr>
        <w:t>מלביצקי</w:t>
      </w:r>
      <w:proofErr w:type="spellEnd"/>
      <w:r>
        <w:rPr>
          <w:rtl/>
        </w:rPr>
        <w:t>:</w:t>
      </w:r>
      <w:r w:rsidRPr="00720622">
        <w:rPr>
          <w:rStyle w:val="TagStyle"/>
          <w:rtl/>
        </w:rPr>
        <w:t xml:space="preserve"> &lt;&lt; יור &gt;&gt;</w:t>
      </w:r>
      <w:r>
        <w:rPr>
          <w:rtl/>
        </w:rPr>
        <w:t xml:space="preserve">   </w:t>
      </w:r>
    </w:p>
    <w:p w:rsidR="009B17CE" w:rsidRDefault="009B17CE" w:rsidP="00B0453D">
      <w:pPr>
        <w:rPr>
          <w:rtl/>
          <w:lang w:eastAsia="he-IL"/>
        </w:rPr>
      </w:pPr>
    </w:p>
    <w:p w:rsidR="009B17CE" w:rsidRDefault="009B17CE" w:rsidP="00416588">
      <w:pPr>
        <w:rPr>
          <w:rtl/>
          <w:lang w:eastAsia="he-IL"/>
        </w:rPr>
      </w:pPr>
      <w:r>
        <w:rPr>
          <w:rFonts w:hint="cs"/>
          <w:rtl/>
          <w:lang w:eastAsia="he-IL"/>
        </w:rPr>
        <w:t xml:space="preserve">17 בעד, אין מתנגדים, אין נמנעים. אני קובע </w:t>
      </w:r>
      <w:bookmarkStart w:id="14033" w:name="_ETM_Q24_652218"/>
      <w:bookmarkEnd w:id="14033"/>
      <w:r>
        <w:rPr>
          <w:rFonts w:hint="cs"/>
          <w:rtl/>
          <w:lang w:eastAsia="he-IL"/>
        </w:rPr>
        <w:t>כי הצעת החוק אושרה בקריאה השנייה.</w:t>
      </w:r>
    </w:p>
    <w:p w:rsidR="009B17CE" w:rsidRDefault="009B17CE" w:rsidP="00416588">
      <w:pPr>
        <w:rPr>
          <w:rtl/>
          <w:lang w:eastAsia="he-IL"/>
        </w:rPr>
      </w:pPr>
    </w:p>
    <w:p w:rsidR="009B17CE" w:rsidRDefault="009B17CE" w:rsidP="00416588">
      <w:pPr>
        <w:rPr>
          <w:rtl/>
          <w:lang w:eastAsia="he-IL"/>
        </w:rPr>
      </w:pPr>
      <w:r>
        <w:rPr>
          <w:rFonts w:hint="cs"/>
          <w:rtl/>
          <w:lang w:eastAsia="he-IL"/>
        </w:rPr>
        <w:t xml:space="preserve">נעבור להצבעה בקריאה השלישית על הצעת חוק </w:t>
      </w:r>
      <w:r w:rsidRPr="009834F4">
        <w:rPr>
          <w:rtl/>
          <w:lang w:eastAsia="he-IL"/>
        </w:rPr>
        <w:t xml:space="preserve">קליטת חיילים משוחררים (תיקון מס' 25), </w:t>
      </w:r>
      <w:proofErr w:type="spellStart"/>
      <w:r w:rsidRPr="009834F4">
        <w:rPr>
          <w:rtl/>
          <w:lang w:eastAsia="he-IL"/>
        </w:rPr>
        <w:t>התשפ"ד</w:t>
      </w:r>
      <w:proofErr w:type="spellEnd"/>
      <w:r w:rsidRPr="009834F4">
        <w:rPr>
          <w:rtl/>
          <w:lang w:eastAsia="he-IL"/>
        </w:rPr>
        <w:t>–2023</w:t>
      </w:r>
      <w:r>
        <w:rPr>
          <w:rFonts w:hint="cs"/>
          <w:rtl/>
          <w:lang w:eastAsia="he-IL"/>
        </w:rPr>
        <w:t xml:space="preserve">. </w:t>
      </w:r>
      <w:bookmarkStart w:id="14034" w:name="_ETM_Q24_662142"/>
      <w:bookmarkEnd w:id="14034"/>
      <w:r>
        <w:rPr>
          <w:rFonts w:hint="cs"/>
          <w:rtl/>
          <w:lang w:eastAsia="he-IL"/>
        </w:rPr>
        <w:t>הצבעה.</w:t>
      </w:r>
    </w:p>
    <w:p w:rsidR="009B17CE" w:rsidRDefault="009B17CE" w:rsidP="00416588">
      <w:pPr>
        <w:rPr>
          <w:rtl/>
          <w:lang w:eastAsia="he-IL"/>
        </w:rPr>
      </w:pPr>
    </w:p>
    <w:p w:rsidR="009B17CE" w:rsidRDefault="009B17CE" w:rsidP="00416588">
      <w:pPr>
        <w:pStyle w:val="af1"/>
        <w:keepNext/>
        <w:rPr>
          <w:rtl/>
          <w:lang w:eastAsia="he-IL"/>
        </w:rPr>
      </w:pPr>
      <w:r>
        <w:rPr>
          <w:rtl/>
          <w:lang w:eastAsia="he-IL"/>
        </w:rPr>
        <w:t>הצבעה מס'</w:t>
      </w:r>
      <w:r>
        <w:rPr>
          <w:rFonts w:hint="cs"/>
          <w:rtl/>
          <w:lang w:eastAsia="he-IL"/>
        </w:rPr>
        <w:t xml:space="preserve"> 6</w:t>
      </w:r>
    </w:p>
    <w:p w:rsidR="009B17CE" w:rsidRDefault="009B17CE" w:rsidP="00416588">
      <w:pPr>
        <w:pStyle w:val="--"/>
        <w:keepNext/>
        <w:rPr>
          <w:rtl/>
          <w:lang w:eastAsia="he-IL"/>
        </w:rPr>
      </w:pPr>
    </w:p>
    <w:p w:rsidR="009B17CE" w:rsidRDefault="009B17CE" w:rsidP="00416588">
      <w:pPr>
        <w:pStyle w:val="--"/>
        <w:keepNext/>
        <w:rPr>
          <w:rtl/>
          <w:lang w:eastAsia="he-IL"/>
        </w:rPr>
      </w:pPr>
      <w:r>
        <w:rPr>
          <w:rtl/>
          <w:lang w:eastAsia="he-IL"/>
        </w:rPr>
        <w:t>בעד החוק –</w:t>
      </w:r>
      <w:r>
        <w:rPr>
          <w:rFonts w:hint="cs"/>
          <w:rtl/>
          <w:lang w:eastAsia="he-IL"/>
        </w:rPr>
        <w:t xml:space="preserve"> 17</w:t>
      </w:r>
    </w:p>
    <w:p w:rsidR="009B17CE" w:rsidRDefault="009B17CE" w:rsidP="00416588">
      <w:pPr>
        <w:pStyle w:val="--"/>
        <w:keepNext/>
        <w:rPr>
          <w:rtl/>
          <w:lang w:eastAsia="he-IL"/>
        </w:rPr>
      </w:pPr>
      <w:r>
        <w:rPr>
          <w:rtl/>
          <w:lang w:eastAsia="he-IL"/>
        </w:rPr>
        <w:t xml:space="preserve">נגד – </w:t>
      </w:r>
      <w:r>
        <w:rPr>
          <w:rFonts w:hint="cs"/>
          <w:rtl/>
          <w:lang w:eastAsia="he-IL"/>
        </w:rPr>
        <w:t>אין</w:t>
      </w:r>
    </w:p>
    <w:p w:rsidR="009B17CE" w:rsidRDefault="009B17CE" w:rsidP="00416588">
      <w:pPr>
        <w:pStyle w:val="--"/>
        <w:keepNext/>
        <w:rPr>
          <w:rtl/>
          <w:lang w:eastAsia="he-IL"/>
        </w:rPr>
      </w:pPr>
      <w:r>
        <w:rPr>
          <w:rtl/>
          <w:lang w:eastAsia="he-IL"/>
        </w:rPr>
        <w:t xml:space="preserve">נמנעים – </w:t>
      </w:r>
      <w:r>
        <w:rPr>
          <w:rFonts w:hint="cs"/>
          <w:rtl/>
          <w:lang w:eastAsia="he-IL"/>
        </w:rPr>
        <w:t>אין</w:t>
      </w:r>
    </w:p>
    <w:p w:rsidR="009B17CE" w:rsidRDefault="009B17CE" w:rsidP="00416588">
      <w:pPr>
        <w:pStyle w:val="af2"/>
        <w:rPr>
          <w:rtl/>
          <w:lang w:eastAsia="he-IL"/>
        </w:rPr>
      </w:pPr>
      <w:r>
        <w:rPr>
          <w:rtl/>
          <w:lang w:eastAsia="he-IL"/>
        </w:rPr>
        <w:t>חוק</w:t>
      </w:r>
      <w:r>
        <w:rPr>
          <w:rFonts w:hint="cs"/>
          <w:rtl/>
          <w:lang w:eastAsia="he-IL"/>
        </w:rPr>
        <w:t xml:space="preserve"> </w:t>
      </w:r>
      <w:bookmarkStart w:id="14035" w:name="_ETM_Q24_633298"/>
      <w:bookmarkEnd w:id="14035"/>
      <w:r w:rsidRPr="009834F4">
        <w:rPr>
          <w:rtl/>
          <w:lang w:eastAsia="he-IL"/>
        </w:rPr>
        <w:t xml:space="preserve">קליטת חיילים משוחררים (תיקון מס' 25), </w:t>
      </w:r>
      <w:proofErr w:type="spellStart"/>
      <w:r w:rsidRPr="009834F4">
        <w:rPr>
          <w:rtl/>
          <w:lang w:eastAsia="he-IL"/>
        </w:rPr>
        <w:t>התשפ"ד</w:t>
      </w:r>
      <w:proofErr w:type="spellEnd"/>
      <w:r w:rsidRPr="009834F4">
        <w:rPr>
          <w:rtl/>
          <w:lang w:eastAsia="he-IL"/>
        </w:rPr>
        <w:t>–2023</w:t>
      </w:r>
      <w:r>
        <w:rPr>
          <w:rFonts w:hint="cs"/>
          <w:rtl/>
          <w:lang w:eastAsia="he-IL"/>
        </w:rPr>
        <w:t>, נתקבל.</w:t>
      </w:r>
    </w:p>
    <w:p w:rsidR="009B17CE" w:rsidRDefault="009B17CE" w:rsidP="00416588">
      <w:pPr>
        <w:rPr>
          <w:rtl/>
          <w:lang w:eastAsia="he-IL"/>
        </w:rPr>
      </w:pPr>
    </w:p>
    <w:p w:rsidR="009B17CE" w:rsidRDefault="009B17CE" w:rsidP="00416588">
      <w:pPr>
        <w:pStyle w:val="af6"/>
        <w:keepNext/>
        <w:rPr>
          <w:rtl/>
        </w:rPr>
      </w:pPr>
      <w:r w:rsidRPr="00720622">
        <w:rPr>
          <w:rStyle w:val="TagStyle"/>
          <w:rtl/>
        </w:rPr>
        <w:t xml:space="preserve"> &lt;&lt; יור &gt;&gt; </w:t>
      </w:r>
      <w:r>
        <w:rPr>
          <w:rtl/>
        </w:rPr>
        <w:t xml:space="preserve">היו"ר חנוך דב </w:t>
      </w:r>
      <w:proofErr w:type="spellStart"/>
      <w:r>
        <w:rPr>
          <w:rtl/>
        </w:rPr>
        <w:t>מלביצקי</w:t>
      </w:r>
      <w:proofErr w:type="spellEnd"/>
      <w:r>
        <w:rPr>
          <w:rtl/>
        </w:rPr>
        <w:t>:</w:t>
      </w:r>
      <w:r w:rsidRPr="00720622">
        <w:rPr>
          <w:rStyle w:val="TagStyle"/>
          <w:rtl/>
        </w:rPr>
        <w:t xml:space="preserve"> &lt;&lt; יור &gt;&gt;</w:t>
      </w:r>
      <w:r>
        <w:rPr>
          <w:rtl/>
        </w:rPr>
        <w:t xml:space="preserve">   </w:t>
      </w:r>
    </w:p>
    <w:p w:rsidR="009B17CE" w:rsidRDefault="009B17CE" w:rsidP="00B0453D">
      <w:pPr>
        <w:rPr>
          <w:rtl/>
          <w:lang w:eastAsia="he-IL"/>
        </w:rPr>
      </w:pPr>
    </w:p>
    <w:p w:rsidR="009B17CE" w:rsidRDefault="009B17CE" w:rsidP="00416588">
      <w:pPr>
        <w:rPr>
          <w:rtl/>
          <w:lang w:eastAsia="he-IL"/>
        </w:rPr>
      </w:pPr>
      <w:r>
        <w:rPr>
          <w:rFonts w:hint="cs"/>
          <w:rtl/>
          <w:lang w:eastAsia="he-IL"/>
        </w:rPr>
        <w:t xml:space="preserve">17 בעד, אין מתנגדים, אין נמנעים. אני קובע כי הצעת חוק </w:t>
      </w:r>
      <w:r w:rsidRPr="009834F4">
        <w:rPr>
          <w:rtl/>
          <w:lang w:eastAsia="he-IL"/>
        </w:rPr>
        <w:t xml:space="preserve">קליטת חיילים משוחררים (תיקון מס' 25), </w:t>
      </w:r>
      <w:proofErr w:type="spellStart"/>
      <w:r w:rsidRPr="009834F4">
        <w:rPr>
          <w:rtl/>
          <w:lang w:eastAsia="he-IL"/>
        </w:rPr>
        <w:t>התשפ"ד</w:t>
      </w:r>
      <w:proofErr w:type="spellEnd"/>
      <w:r w:rsidRPr="009834F4">
        <w:rPr>
          <w:rtl/>
          <w:lang w:eastAsia="he-IL"/>
        </w:rPr>
        <w:t>–2023</w:t>
      </w:r>
      <w:r>
        <w:rPr>
          <w:rFonts w:hint="cs"/>
          <w:rtl/>
          <w:lang w:eastAsia="he-IL"/>
        </w:rPr>
        <w:t>, התקבלה בקריאה השנייה והשלישית</w:t>
      </w:r>
      <w:r w:rsidR="00135E29">
        <w:rPr>
          <w:rFonts w:hint="cs"/>
          <w:rtl/>
          <w:lang w:eastAsia="he-IL"/>
        </w:rPr>
        <w:t>,</w:t>
      </w:r>
      <w:r>
        <w:rPr>
          <w:rFonts w:hint="cs"/>
          <w:rtl/>
          <w:lang w:eastAsia="he-IL"/>
        </w:rPr>
        <w:t xml:space="preserve"> ותיכנס לספר החוקים.</w:t>
      </w:r>
    </w:p>
    <w:p w:rsidR="009B17CE" w:rsidRDefault="009B17CE" w:rsidP="00416588">
      <w:pPr>
        <w:rPr>
          <w:rtl/>
          <w:lang w:eastAsia="he-IL"/>
        </w:rPr>
      </w:pPr>
    </w:p>
    <w:p w:rsidR="009B17CE" w:rsidRDefault="009B17CE" w:rsidP="00416588">
      <w:pPr>
        <w:rPr>
          <w:rtl/>
          <w:lang w:eastAsia="he-IL"/>
        </w:rPr>
      </w:pPr>
      <w:r>
        <w:rPr>
          <w:rFonts w:hint="cs"/>
          <w:rtl/>
          <w:lang w:eastAsia="he-IL"/>
        </w:rPr>
        <w:t xml:space="preserve">חברי הכנסת, </w:t>
      </w:r>
      <w:bookmarkStart w:id="14036" w:name="_ETM_Q24_700218"/>
      <w:bookmarkEnd w:id="14036"/>
      <w:r>
        <w:rPr>
          <w:rFonts w:hint="cs"/>
          <w:rtl/>
          <w:lang w:eastAsia="he-IL"/>
        </w:rPr>
        <w:t xml:space="preserve">תם סדר-היום. הישיבה הבאה תתקיים ביום שני י"ג בטבת </w:t>
      </w:r>
      <w:proofErr w:type="spellStart"/>
      <w:r>
        <w:rPr>
          <w:rFonts w:hint="cs"/>
          <w:rtl/>
          <w:lang w:eastAsia="he-IL"/>
        </w:rPr>
        <w:t>התשפ"ד</w:t>
      </w:r>
      <w:proofErr w:type="spellEnd"/>
      <w:r>
        <w:rPr>
          <w:rFonts w:hint="cs"/>
          <w:rtl/>
          <w:lang w:eastAsia="he-IL"/>
        </w:rPr>
        <w:t xml:space="preserve">, 25 בדצמבר 2023, </w:t>
      </w:r>
      <w:bookmarkStart w:id="14037" w:name="_ETM_Q24_703810"/>
      <w:bookmarkEnd w:id="14037"/>
      <w:r>
        <w:rPr>
          <w:rFonts w:hint="cs"/>
          <w:rtl/>
          <w:lang w:eastAsia="he-IL"/>
        </w:rPr>
        <w:t>בשעה 16:00. ישיבה זו נעולה.</w:t>
      </w:r>
    </w:p>
    <w:p w:rsidR="009B17CE" w:rsidRDefault="009B17CE" w:rsidP="00416588">
      <w:pPr>
        <w:rPr>
          <w:rtl/>
          <w:lang w:eastAsia="he-IL"/>
        </w:rPr>
      </w:pPr>
    </w:p>
    <w:p w:rsidR="009B17CE" w:rsidRPr="00F55A7B" w:rsidRDefault="009B17CE" w:rsidP="00416588">
      <w:pPr>
        <w:pStyle w:val="afa"/>
        <w:keepNext/>
        <w:ind w:firstLine="0"/>
        <w:jc w:val="center"/>
        <w:rPr>
          <w:rtl/>
        </w:rPr>
      </w:pPr>
      <w:bookmarkStart w:id="14038" w:name="ET_meetingend_9"/>
      <w:r w:rsidRPr="00720622">
        <w:rPr>
          <w:rStyle w:val="TagStyle"/>
          <w:rtl/>
        </w:rPr>
        <w:t xml:space="preserve">&lt;&lt; סיום &gt;&gt; </w:t>
      </w:r>
      <w:r>
        <w:rPr>
          <w:rtl/>
          <w:lang w:eastAsia="he-IL"/>
        </w:rPr>
        <w:t>הישיבה ננעלה בשעה 14:58.</w:t>
      </w:r>
      <w:r w:rsidRPr="00720622">
        <w:rPr>
          <w:rStyle w:val="TagStyle"/>
          <w:rtl/>
        </w:rPr>
        <w:t xml:space="preserve"> &lt;&lt; סיום &gt;&gt;</w:t>
      </w:r>
      <w:bookmarkEnd w:id="14038"/>
    </w:p>
    <w:sectPr w:rsidR="009B17CE" w:rsidRPr="00F55A7B" w:rsidSect="003D0AC9">
      <w:headerReference w:type="even" r:id="rId7"/>
      <w:headerReference w:type="default" r:id="rId8"/>
      <w:footerReference w:type="even" r:id="rId9"/>
      <w:footerReference w:type="default" r:id="rId10"/>
      <w:headerReference w:type="first" r:id="rId11"/>
      <w:footerReference w:type="first" r:id="rId12"/>
      <w:pgSz w:w="11906" w:h="16838"/>
      <w:pgMar w:top="1440"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D16DF" w:rsidRDefault="00FD16DF">
      <w:r>
        <w:separator/>
      </w:r>
    </w:p>
  </w:endnote>
  <w:endnote w:type="continuationSeparator" w:id="0">
    <w:p w:rsidR="00FD16DF" w:rsidRDefault="00FD16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David">
    <w:panose1 w:val="020E0502060401010101"/>
    <w:charset w:val="00"/>
    <w:family w:val="swiss"/>
    <w:pitch w:val="variable"/>
    <w:sig w:usb0="00000803" w:usb1="00000000" w:usb2="00000000" w:usb3="00000000" w:csb0="00000021"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2FF7" w:rsidRDefault="00252FF7">
    <w:pPr>
      <w:pStyle w:val="a7"/>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2FF7" w:rsidRDefault="00252FF7">
    <w:pPr>
      <w:pStyle w:val="a7"/>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2FF7" w:rsidRDefault="00252FF7">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D16DF" w:rsidRDefault="00FD16DF">
      <w:r>
        <w:separator/>
      </w:r>
    </w:p>
  </w:footnote>
  <w:footnote w:type="continuationSeparator" w:id="0">
    <w:p w:rsidR="00FD16DF" w:rsidRDefault="00FD16D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D16DF" w:rsidRDefault="00FD16DF" w:rsidP="0017779F">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FD16DF" w:rsidRDefault="00FD16DF"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D16DF" w:rsidRDefault="00FD16DF" w:rsidP="000F00C1">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separate"/>
    </w:r>
    <w:r w:rsidR="00252FF7">
      <w:rPr>
        <w:rStyle w:val="af7"/>
        <w:noProof/>
        <w:rtl/>
      </w:rPr>
      <w:t>73</w:t>
    </w:r>
    <w:r>
      <w:rPr>
        <w:rStyle w:val="af7"/>
        <w:rtl/>
      </w:rPr>
      <w:fldChar w:fldCharType="end"/>
    </w:r>
  </w:p>
  <w:tbl>
    <w:tblPr>
      <w:bidiVisual/>
      <w:tblW w:w="8100" w:type="dxa"/>
      <w:tblLook w:val="04A0" w:firstRow="1" w:lastRow="0" w:firstColumn="1" w:lastColumn="0" w:noHBand="0" w:noVBand="1"/>
    </w:tblPr>
    <w:tblGrid>
      <w:gridCol w:w="2880"/>
      <w:gridCol w:w="2520"/>
      <w:gridCol w:w="2700"/>
    </w:tblGrid>
    <w:tr w:rsidR="00FD16DF">
      <w:trPr>
        <w:cantSplit/>
        <w:trHeight w:val="421"/>
      </w:trPr>
      <w:tc>
        <w:tcPr>
          <w:tcW w:w="2880" w:type="dxa"/>
        </w:tcPr>
        <w:p w:rsidR="00FD16DF" w:rsidRDefault="00252FF7" w:rsidP="00BE0137">
          <w:pPr>
            <w:ind w:right="360" w:firstLine="0"/>
            <w:jc w:val="left"/>
          </w:pPr>
          <w:r>
            <w:rPr>
              <w:rtl/>
            </w:rPr>
            <w:t>דברי הכנסת</w:t>
          </w:r>
        </w:p>
      </w:tc>
      <w:tc>
        <w:tcPr>
          <w:tcW w:w="2520" w:type="dxa"/>
        </w:tcPr>
        <w:p w:rsidR="00FD16DF" w:rsidRDefault="00252FF7" w:rsidP="00BE0137">
          <w:pPr>
            <w:ind w:firstLine="0"/>
            <w:jc w:val="left"/>
          </w:pPr>
          <w:r>
            <w:rPr>
              <w:rtl/>
            </w:rPr>
            <w:t>ישיבה מס' 129</w:t>
          </w:r>
        </w:p>
      </w:tc>
      <w:tc>
        <w:tcPr>
          <w:tcW w:w="2700" w:type="dxa"/>
        </w:tcPr>
        <w:p w:rsidR="00FD16DF" w:rsidRDefault="00252FF7" w:rsidP="00BE0137">
          <w:pPr>
            <w:ind w:firstLine="0"/>
            <w:jc w:val="left"/>
            <w:rPr>
              <w:rtl/>
            </w:rPr>
          </w:pPr>
          <w:r>
            <w:rPr>
              <w:rtl/>
            </w:rPr>
            <w:t>20/12/2023</w:t>
          </w:r>
        </w:p>
      </w:tc>
    </w:tr>
  </w:tbl>
  <w:p w:rsidR="00FD16DF" w:rsidRPr="000F00C1" w:rsidRDefault="00FD16DF" w:rsidP="000F00C1">
    <w:pPr>
      <w:pStyle w:val="a3"/>
      <w:ind w:firstLine="0"/>
      <w:rPr>
        <w:rtl/>
      </w:rPr>
    </w:pPr>
    <w:r w:rsidRPr="000F00C1">
      <w:rPr>
        <w:szCs w:val="24"/>
        <w:rtl/>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2FF7" w:rsidRDefault="00252FF7">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6916"/>
    <w:rsid w:val="00036B10"/>
    <w:rsid w:val="00042DDE"/>
    <w:rsid w:val="00050737"/>
    <w:rsid w:val="000559DC"/>
    <w:rsid w:val="00060E55"/>
    <w:rsid w:val="00062EF7"/>
    <w:rsid w:val="000678FD"/>
    <w:rsid w:val="00067F42"/>
    <w:rsid w:val="00071455"/>
    <w:rsid w:val="0008322C"/>
    <w:rsid w:val="0008749D"/>
    <w:rsid w:val="00092197"/>
    <w:rsid w:val="00093026"/>
    <w:rsid w:val="0009659C"/>
    <w:rsid w:val="00097AD7"/>
    <w:rsid w:val="000A5A34"/>
    <w:rsid w:val="000B0C68"/>
    <w:rsid w:val="000B2EE6"/>
    <w:rsid w:val="000C4AD0"/>
    <w:rsid w:val="000C7A99"/>
    <w:rsid w:val="000D12B2"/>
    <w:rsid w:val="000E2B67"/>
    <w:rsid w:val="000E54FD"/>
    <w:rsid w:val="000F00C1"/>
    <w:rsid w:val="000F188F"/>
    <w:rsid w:val="001126C1"/>
    <w:rsid w:val="001270CE"/>
    <w:rsid w:val="00135E29"/>
    <w:rsid w:val="00146DD9"/>
    <w:rsid w:val="0014703F"/>
    <w:rsid w:val="00150822"/>
    <w:rsid w:val="00155D84"/>
    <w:rsid w:val="001568E1"/>
    <w:rsid w:val="00167294"/>
    <w:rsid w:val="00171E7F"/>
    <w:rsid w:val="0017779F"/>
    <w:rsid w:val="0019087B"/>
    <w:rsid w:val="00196822"/>
    <w:rsid w:val="001A74E9"/>
    <w:rsid w:val="001B79C5"/>
    <w:rsid w:val="001C0EA3"/>
    <w:rsid w:val="001C44DA"/>
    <w:rsid w:val="001D440C"/>
    <w:rsid w:val="001F43FB"/>
    <w:rsid w:val="001F663D"/>
    <w:rsid w:val="00206DA6"/>
    <w:rsid w:val="002158D1"/>
    <w:rsid w:val="00245249"/>
    <w:rsid w:val="0024645B"/>
    <w:rsid w:val="00252FF7"/>
    <w:rsid w:val="00261554"/>
    <w:rsid w:val="00272422"/>
    <w:rsid w:val="00283D7D"/>
    <w:rsid w:val="002863DC"/>
    <w:rsid w:val="00291ACD"/>
    <w:rsid w:val="00292378"/>
    <w:rsid w:val="0029446E"/>
    <w:rsid w:val="00296AA3"/>
    <w:rsid w:val="002B3331"/>
    <w:rsid w:val="002B410F"/>
    <w:rsid w:val="002B75A7"/>
    <w:rsid w:val="002C58A4"/>
    <w:rsid w:val="002D0384"/>
    <w:rsid w:val="002D5B7D"/>
    <w:rsid w:val="002F4633"/>
    <w:rsid w:val="00300869"/>
    <w:rsid w:val="003021F1"/>
    <w:rsid w:val="00302765"/>
    <w:rsid w:val="00310572"/>
    <w:rsid w:val="0033612E"/>
    <w:rsid w:val="00341660"/>
    <w:rsid w:val="003475E7"/>
    <w:rsid w:val="00371162"/>
    <w:rsid w:val="0037602E"/>
    <w:rsid w:val="003854EE"/>
    <w:rsid w:val="00390D1D"/>
    <w:rsid w:val="003B23B0"/>
    <w:rsid w:val="003B431C"/>
    <w:rsid w:val="003C0AB0"/>
    <w:rsid w:val="003C279D"/>
    <w:rsid w:val="003D0AC9"/>
    <w:rsid w:val="003D275C"/>
    <w:rsid w:val="003D6D0C"/>
    <w:rsid w:val="003E1A78"/>
    <w:rsid w:val="003E5420"/>
    <w:rsid w:val="003F0A5F"/>
    <w:rsid w:val="00416588"/>
    <w:rsid w:val="00424C94"/>
    <w:rsid w:val="0043243C"/>
    <w:rsid w:val="00435F29"/>
    <w:rsid w:val="00435FF1"/>
    <w:rsid w:val="00440D3D"/>
    <w:rsid w:val="00446785"/>
    <w:rsid w:val="00451B3A"/>
    <w:rsid w:val="00460EFE"/>
    <w:rsid w:val="004740E1"/>
    <w:rsid w:val="00477E1F"/>
    <w:rsid w:val="00484C55"/>
    <w:rsid w:val="00487679"/>
    <w:rsid w:val="004B0A65"/>
    <w:rsid w:val="004B1BE9"/>
    <w:rsid w:val="004B23DC"/>
    <w:rsid w:val="004B3111"/>
    <w:rsid w:val="004D2026"/>
    <w:rsid w:val="004D76F4"/>
    <w:rsid w:val="004F095B"/>
    <w:rsid w:val="00500C0C"/>
    <w:rsid w:val="00504760"/>
    <w:rsid w:val="00515A49"/>
    <w:rsid w:val="00521709"/>
    <w:rsid w:val="00527771"/>
    <w:rsid w:val="005278E4"/>
    <w:rsid w:val="00551AFF"/>
    <w:rsid w:val="00572021"/>
    <w:rsid w:val="00574642"/>
    <w:rsid w:val="00582F65"/>
    <w:rsid w:val="005911B3"/>
    <w:rsid w:val="00591FE2"/>
    <w:rsid w:val="005A342D"/>
    <w:rsid w:val="005C363E"/>
    <w:rsid w:val="005C461C"/>
    <w:rsid w:val="005D25E6"/>
    <w:rsid w:val="005D61F3"/>
    <w:rsid w:val="005E32AE"/>
    <w:rsid w:val="005E3ADA"/>
    <w:rsid w:val="005F1838"/>
    <w:rsid w:val="005F3C89"/>
    <w:rsid w:val="005F6E23"/>
    <w:rsid w:val="00615F7E"/>
    <w:rsid w:val="0065035C"/>
    <w:rsid w:val="00665DD8"/>
    <w:rsid w:val="00674431"/>
    <w:rsid w:val="00675874"/>
    <w:rsid w:val="0067789E"/>
    <w:rsid w:val="00691B58"/>
    <w:rsid w:val="006A035F"/>
    <w:rsid w:val="006A0CB7"/>
    <w:rsid w:val="006A6CF5"/>
    <w:rsid w:val="006B0A1A"/>
    <w:rsid w:val="006D268B"/>
    <w:rsid w:val="006E4E4D"/>
    <w:rsid w:val="006E6B12"/>
    <w:rsid w:val="00702755"/>
    <w:rsid w:val="00720C1D"/>
    <w:rsid w:val="007237A0"/>
    <w:rsid w:val="00726D8F"/>
    <w:rsid w:val="007358DB"/>
    <w:rsid w:val="007408C3"/>
    <w:rsid w:val="00772E41"/>
    <w:rsid w:val="007A20BD"/>
    <w:rsid w:val="007B1C6F"/>
    <w:rsid w:val="007D522B"/>
    <w:rsid w:val="007E5FE1"/>
    <w:rsid w:val="007E6803"/>
    <w:rsid w:val="00814E7C"/>
    <w:rsid w:val="00825225"/>
    <w:rsid w:val="00825DC9"/>
    <w:rsid w:val="008306A7"/>
    <w:rsid w:val="00836B57"/>
    <w:rsid w:val="00841223"/>
    <w:rsid w:val="008421D0"/>
    <w:rsid w:val="008429A0"/>
    <w:rsid w:val="00846BE9"/>
    <w:rsid w:val="008475DC"/>
    <w:rsid w:val="00850498"/>
    <w:rsid w:val="00853CEC"/>
    <w:rsid w:val="0085514C"/>
    <w:rsid w:val="0086178C"/>
    <w:rsid w:val="00872F66"/>
    <w:rsid w:val="0088761B"/>
    <w:rsid w:val="00897E56"/>
    <w:rsid w:val="008A24BE"/>
    <w:rsid w:val="008B11F6"/>
    <w:rsid w:val="008B1423"/>
    <w:rsid w:val="008B38BE"/>
    <w:rsid w:val="008B5857"/>
    <w:rsid w:val="008B5FF1"/>
    <w:rsid w:val="008B6C63"/>
    <w:rsid w:val="008C3057"/>
    <w:rsid w:val="008C315C"/>
    <w:rsid w:val="008C341C"/>
    <w:rsid w:val="008D1DFB"/>
    <w:rsid w:val="008D713F"/>
    <w:rsid w:val="008D727C"/>
    <w:rsid w:val="008E3CC7"/>
    <w:rsid w:val="00911338"/>
    <w:rsid w:val="00914904"/>
    <w:rsid w:val="0092207C"/>
    <w:rsid w:val="0093713B"/>
    <w:rsid w:val="00945E6A"/>
    <w:rsid w:val="0094616B"/>
    <w:rsid w:val="00946460"/>
    <w:rsid w:val="009476A5"/>
    <w:rsid w:val="00950138"/>
    <w:rsid w:val="009515F0"/>
    <w:rsid w:val="0095443E"/>
    <w:rsid w:val="00960796"/>
    <w:rsid w:val="009635F5"/>
    <w:rsid w:val="00970775"/>
    <w:rsid w:val="00970CE0"/>
    <w:rsid w:val="009900BB"/>
    <w:rsid w:val="00992D3B"/>
    <w:rsid w:val="0099327C"/>
    <w:rsid w:val="00993DA1"/>
    <w:rsid w:val="009B17CE"/>
    <w:rsid w:val="009B50C0"/>
    <w:rsid w:val="009C35BE"/>
    <w:rsid w:val="009C6C1F"/>
    <w:rsid w:val="009D7120"/>
    <w:rsid w:val="009F1518"/>
    <w:rsid w:val="00A1103B"/>
    <w:rsid w:val="00A11A5C"/>
    <w:rsid w:val="00A14140"/>
    <w:rsid w:val="00A15971"/>
    <w:rsid w:val="00A16437"/>
    <w:rsid w:val="00A20FF3"/>
    <w:rsid w:val="00A24234"/>
    <w:rsid w:val="00A30441"/>
    <w:rsid w:val="00A33ED3"/>
    <w:rsid w:val="00A35551"/>
    <w:rsid w:val="00A3564F"/>
    <w:rsid w:val="00A425F0"/>
    <w:rsid w:val="00A42DFE"/>
    <w:rsid w:val="00A66020"/>
    <w:rsid w:val="00A719DD"/>
    <w:rsid w:val="00A83507"/>
    <w:rsid w:val="00AB02EE"/>
    <w:rsid w:val="00AB1070"/>
    <w:rsid w:val="00AB2A21"/>
    <w:rsid w:val="00AC41C0"/>
    <w:rsid w:val="00AD2F00"/>
    <w:rsid w:val="00AE34C9"/>
    <w:rsid w:val="00AE688E"/>
    <w:rsid w:val="00AF4E2C"/>
    <w:rsid w:val="00B0453D"/>
    <w:rsid w:val="00B04B9C"/>
    <w:rsid w:val="00B179E5"/>
    <w:rsid w:val="00B36F42"/>
    <w:rsid w:val="00B43239"/>
    <w:rsid w:val="00B63F8D"/>
    <w:rsid w:val="00B751FF"/>
    <w:rsid w:val="00BA21B3"/>
    <w:rsid w:val="00BA62DD"/>
    <w:rsid w:val="00BB2F43"/>
    <w:rsid w:val="00BC6805"/>
    <w:rsid w:val="00BD47B7"/>
    <w:rsid w:val="00BD7D35"/>
    <w:rsid w:val="00BE0137"/>
    <w:rsid w:val="00BE0169"/>
    <w:rsid w:val="00BE77B8"/>
    <w:rsid w:val="00C06506"/>
    <w:rsid w:val="00C126D8"/>
    <w:rsid w:val="00C16F92"/>
    <w:rsid w:val="00C21A46"/>
    <w:rsid w:val="00C263C1"/>
    <w:rsid w:val="00C3598A"/>
    <w:rsid w:val="00C36A1D"/>
    <w:rsid w:val="00C42C0B"/>
    <w:rsid w:val="00C5322E"/>
    <w:rsid w:val="00C545B9"/>
    <w:rsid w:val="00C71D2C"/>
    <w:rsid w:val="00C72AA7"/>
    <w:rsid w:val="00C740F3"/>
    <w:rsid w:val="00C80434"/>
    <w:rsid w:val="00C8624A"/>
    <w:rsid w:val="00C86A94"/>
    <w:rsid w:val="00C92A23"/>
    <w:rsid w:val="00CA5363"/>
    <w:rsid w:val="00CB6D60"/>
    <w:rsid w:val="00CC6848"/>
    <w:rsid w:val="00CE5849"/>
    <w:rsid w:val="00D0004F"/>
    <w:rsid w:val="00D55E2B"/>
    <w:rsid w:val="00D64F6D"/>
    <w:rsid w:val="00D6691A"/>
    <w:rsid w:val="00D7575A"/>
    <w:rsid w:val="00D9608B"/>
    <w:rsid w:val="00D96EE9"/>
    <w:rsid w:val="00DA429A"/>
    <w:rsid w:val="00DD09AD"/>
    <w:rsid w:val="00DD7A7B"/>
    <w:rsid w:val="00DE496E"/>
    <w:rsid w:val="00DF1A18"/>
    <w:rsid w:val="00E02A74"/>
    <w:rsid w:val="00E035CE"/>
    <w:rsid w:val="00E23F44"/>
    <w:rsid w:val="00E25E6C"/>
    <w:rsid w:val="00E271DA"/>
    <w:rsid w:val="00E4734F"/>
    <w:rsid w:val="00E53A84"/>
    <w:rsid w:val="00E550D6"/>
    <w:rsid w:val="00E56AC8"/>
    <w:rsid w:val="00E6097E"/>
    <w:rsid w:val="00E60981"/>
    <w:rsid w:val="00E70603"/>
    <w:rsid w:val="00E91BC3"/>
    <w:rsid w:val="00E97C82"/>
    <w:rsid w:val="00EA1C29"/>
    <w:rsid w:val="00EA46D4"/>
    <w:rsid w:val="00EC3A7C"/>
    <w:rsid w:val="00ED1A98"/>
    <w:rsid w:val="00ED2007"/>
    <w:rsid w:val="00ED7FEB"/>
    <w:rsid w:val="00EE5F9F"/>
    <w:rsid w:val="00EE6AC0"/>
    <w:rsid w:val="00EF7462"/>
    <w:rsid w:val="00F12875"/>
    <w:rsid w:val="00F2288E"/>
    <w:rsid w:val="00F27A16"/>
    <w:rsid w:val="00F30855"/>
    <w:rsid w:val="00F33902"/>
    <w:rsid w:val="00F33F18"/>
    <w:rsid w:val="00F45B06"/>
    <w:rsid w:val="00F506F2"/>
    <w:rsid w:val="00F51DF9"/>
    <w:rsid w:val="00F53584"/>
    <w:rsid w:val="00F63084"/>
    <w:rsid w:val="00F84EE2"/>
    <w:rsid w:val="00F92924"/>
    <w:rsid w:val="00FA3381"/>
    <w:rsid w:val="00FB02BE"/>
    <w:rsid w:val="00FC46CB"/>
    <w:rsid w:val="00FD16DF"/>
    <w:rsid w:val="00FD1BF2"/>
    <w:rsid w:val="00FD225E"/>
    <w:rsid w:val="00FD59F6"/>
    <w:rsid w:val="00FE3474"/>
    <w:rsid w:val="00FE53BE"/>
    <w:rsid w:val="00FF2E1E"/>
    <w:rsid w:val="00FF72BB"/>
    <w:rsid w:val="00FF7BEF"/>
    <w:rsid w:val="00FF7CD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3619D357-A87F-4F15-AF90-F6F9C6125D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0C68"/>
    <w:pPr>
      <w:bidi/>
      <w:spacing w:line="360" w:lineRule="auto"/>
      <w:ind w:firstLine="720"/>
      <w:jc w:val="both"/>
    </w:pPr>
    <w:rPr>
      <w:rFonts w:ascii="Arial" w:hAnsi="Arial" w:cs="Arial"/>
      <w:sz w:val="22"/>
      <w:szCs w:val="22"/>
    </w:rPr>
  </w:style>
  <w:style w:type="paragraph" w:styleId="1">
    <w:name w:val="heading 1"/>
    <w:basedOn w:val="a"/>
    <w:next w:val="a"/>
    <w:link w:val="10"/>
    <w:qFormat/>
    <w:rsid w:val="00D64F6D"/>
    <w:pPr>
      <w:keepNext/>
      <w:spacing w:before="240" w:after="60"/>
      <w:outlineLvl w:val="0"/>
    </w:pPr>
    <w:rPr>
      <w:rFonts w:ascii="Cambria" w:hAnsi="Cambria" w:cs="Times New Roman"/>
      <w:b/>
      <w:bCs/>
      <w:kern w:val="32"/>
      <w:sz w:val="32"/>
      <w:szCs w:val="32"/>
    </w:rPr>
  </w:style>
  <w:style w:type="paragraph" w:styleId="2">
    <w:name w:val="heading 2"/>
    <w:basedOn w:val="a"/>
    <w:next w:val="a"/>
    <w:link w:val="20"/>
    <w:semiHidden/>
    <w:unhideWhenUsed/>
    <w:qFormat/>
    <w:rsid w:val="00341660"/>
    <w:pPr>
      <w:keepNext/>
      <w:spacing w:before="240" w:after="60"/>
      <w:outlineLvl w:val="1"/>
    </w:pPr>
    <w:rPr>
      <w:rFonts w:ascii="Cambria" w:hAnsi="Cambria" w:cs="Times New Roman"/>
      <w:b/>
      <w:bCs/>
      <w:i/>
      <w:iCs/>
      <w:sz w:val="28"/>
      <w:szCs w:val="28"/>
    </w:rPr>
  </w:style>
  <w:style w:type="paragraph" w:styleId="3">
    <w:name w:val="heading 3"/>
    <w:basedOn w:val="a"/>
    <w:next w:val="a"/>
    <w:link w:val="30"/>
    <w:semiHidden/>
    <w:unhideWhenUsed/>
    <w:qFormat/>
    <w:rsid w:val="000678FD"/>
    <w:pPr>
      <w:keepNext/>
      <w:spacing w:before="240" w:after="60"/>
      <w:outlineLvl w:val="2"/>
    </w:pPr>
    <w:rPr>
      <w:rFonts w:ascii="Cambria" w:hAnsi="Cambria"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841223"/>
    <w:pPr>
      <w:ind w:firstLine="0"/>
    </w:pPr>
    <w:rPr>
      <w:b/>
      <w:bCs/>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3"/>
    <w:next w:val="a"/>
    <w:rsid w:val="000678FD"/>
    <w:pPr>
      <w:spacing w:before="0" w:after="0"/>
      <w:ind w:firstLine="0"/>
      <w:jc w:val="center"/>
    </w:pPr>
    <w:rPr>
      <w:rFonts w:ascii="Arial" w:hAnsi="Arial" w:cs="Arial"/>
      <w:sz w:val="24"/>
      <w:szCs w:val="24"/>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pPr>
      <w:jc w:val="center"/>
    </w:pPr>
    <w:rPr>
      <w:b/>
      <w:bCs/>
      <w:sz w:val="20"/>
      <w:szCs w:val="20"/>
    </w:rPr>
  </w:style>
  <w:style w:type="paragraph" w:customStyle="1" w:styleId="a9">
    <w:name w:val="שאילתה"/>
    <w:basedOn w:val="3"/>
    <w:next w:val="a"/>
    <w:rsid w:val="00993DA1"/>
    <w:pPr>
      <w:spacing w:before="0" w:after="0"/>
      <w:jc w:val="center"/>
    </w:pPr>
    <w:rPr>
      <w:rFonts w:ascii="Arial" w:hAnsi="Arial" w:cs="Arial"/>
      <w:szCs w:val="22"/>
      <w:u w:val="single"/>
    </w:rPr>
  </w:style>
  <w:style w:type="paragraph" w:customStyle="1" w:styleId="aa">
    <w:name w:val="תאריך_עברי"/>
    <w:basedOn w:val="a"/>
    <w:next w:val="a"/>
    <w:pPr>
      <w:jc w:val="center"/>
    </w:pPr>
  </w:style>
  <w:style w:type="paragraph" w:customStyle="1" w:styleId="ab">
    <w:name w:val="שער_כותרת_מספר_ישיבה"/>
    <w:basedOn w:val="1"/>
    <w:next w:val="a"/>
    <w:rsid w:val="00D64F6D"/>
    <w:pPr>
      <w:spacing w:before="0" w:after="0"/>
      <w:jc w:val="center"/>
    </w:pPr>
    <w:rPr>
      <w:rFonts w:ascii="Arial" w:hAnsi="Arial" w:cs="Arial"/>
      <w:sz w:val="28"/>
      <w:szCs w:val="28"/>
      <w:u w:val="single"/>
    </w:rPr>
  </w:style>
  <w:style w:type="paragraph" w:customStyle="1" w:styleId="ac">
    <w:name w:val="שער_יום_תאריך_ישיבה"/>
    <w:basedOn w:val="1"/>
    <w:next w:val="a"/>
    <w:rsid w:val="00C545B9"/>
    <w:pPr>
      <w:spacing w:before="0" w:after="0"/>
      <w:jc w:val="center"/>
    </w:pPr>
    <w:rPr>
      <w:rFonts w:ascii="Arial" w:hAnsi="Arial" w:cs="Arial"/>
      <w:b w:val="0"/>
      <w:bCs w:val="0"/>
      <w:sz w:val="22"/>
      <w:szCs w:val="22"/>
    </w:rPr>
  </w:style>
  <w:style w:type="paragraph" w:customStyle="1" w:styleId="ad">
    <w:name w:val="שער_ירושלים"/>
    <w:basedOn w:val="a"/>
    <w:next w:val="a"/>
    <w:pPr>
      <w:jc w:val="center"/>
    </w:pPr>
  </w:style>
  <w:style w:type="paragraph" w:customStyle="1" w:styleId="ae">
    <w:name w:val="שער_דברי_הכנסת"/>
    <w:basedOn w:val="a"/>
    <w:next w:val="a"/>
    <w:pPr>
      <w:jc w:val="left"/>
    </w:pPr>
    <w:rPr>
      <w:b/>
      <w:bCs/>
    </w:rPr>
  </w:style>
  <w:style w:type="paragraph" w:customStyle="1" w:styleId="af">
    <w:name w:val="שער_מספר_חוברת"/>
    <w:basedOn w:val="a"/>
    <w:next w:val="a"/>
    <w:pPr>
      <w:jc w:val="left"/>
    </w:pPr>
    <w:rPr>
      <w:b/>
      <w:bCs/>
    </w:rPr>
  </w:style>
  <w:style w:type="paragraph" w:customStyle="1" w:styleId="af0">
    <w:name w:val="שער_מספר_ישיבה"/>
    <w:basedOn w:val="a"/>
    <w:next w:val="a"/>
    <w:pPr>
      <w:jc w:val="left"/>
    </w:pPr>
    <w:rPr>
      <w:b/>
      <w:bCs/>
    </w:rPr>
  </w:style>
  <w:style w:type="paragraph" w:customStyle="1" w:styleId="af1">
    <w:name w:val="הצבעה_מספר"/>
    <w:basedOn w:val="a"/>
    <w:next w:val="a"/>
    <w:pPr>
      <w:jc w:val="center"/>
    </w:pPr>
    <w:rPr>
      <w:b/>
      <w:bCs/>
    </w:rPr>
  </w:style>
  <w:style w:type="paragraph" w:customStyle="1" w:styleId="--">
    <w:name w:val="הצבעה_בעד-נגד-נמנעים"/>
    <w:basedOn w:val="a"/>
    <w:next w:val="a"/>
    <w:pPr>
      <w:jc w:val="center"/>
    </w:pPr>
  </w:style>
  <w:style w:type="paragraph" w:customStyle="1" w:styleId="af2">
    <w:name w:val="הצבעה_תוצאות"/>
    <w:basedOn w:val="a"/>
    <w:next w:val="a"/>
    <w:pPr>
      <w:jc w:val="center"/>
    </w:pPr>
  </w:style>
  <w:style w:type="paragraph" w:customStyle="1" w:styleId="af3">
    <w:name w:val="שער_חוברת_ישיבות"/>
    <w:basedOn w:val="a"/>
    <w:next w:val="a"/>
    <w:rPr>
      <w:b/>
      <w:bCs/>
    </w:rPr>
  </w:style>
  <w:style w:type="paragraph" w:customStyle="1" w:styleId="af4">
    <w:name w:val="שער_חברת_תאריכים"/>
    <w:basedOn w:val="a"/>
    <w:next w:val="a"/>
    <w:rPr>
      <w:b/>
      <w:bCs/>
    </w:rPr>
  </w:style>
  <w:style w:type="paragraph" w:customStyle="1" w:styleId="af5">
    <w:name w:val="קריאות"/>
    <w:basedOn w:val="a4"/>
    <w:next w:val="a"/>
    <w:rsid w:val="00841223"/>
  </w:style>
  <w:style w:type="paragraph" w:customStyle="1" w:styleId="af6">
    <w:name w:val="יור"/>
    <w:basedOn w:val="a4"/>
    <w:next w:val="a"/>
  </w:style>
  <w:style w:type="paragraph" w:customStyle="1" w:styleId="-">
    <w:name w:val="דובר-המשך"/>
    <w:basedOn w:val="a4"/>
    <w:next w:val="a"/>
    <w:rsid w:val="00841223"/>
  </w:style>
  <w:style w:type="paragraph" w:customStyle="1" w:styleId="-0">
    <w:name w:val="נושא-תת"/>
    <w:basedOn w:val="a6"/>
    <w:next w:val="a"/>
    <w:rsid w:val="009635F5"/>
    <w:pPr>
      <w:outlineLvl w:val="9"/>
    </w:pPr>
  </w:style>
  <w:style w:type="character" w:styleId="af7">
    <w:name w:val="page number"/>
    <w:basedOn w:val="a0"/>
    <w:rsid w:val="005D61F3"/>
  </w:style>
  <w:style w:type="paragraph" w:customStyle="1" w:styleId="af8">
    <w:name w:val="תשובה"/>
    <w:basedOn w:val="a9"/>
    <w:next w:val="a"/>
    <w:rsid w:val="00EE6AC0"/>
  </w:style>
  <w:style w:type="paragraph" w:customStyle="1" w:styleId="af9">
    <w:name w:val="אורח"/>
    <w:basedOn w:val="a4"/>
    <w:next w:val="a"/>
    <w:rsid w:val="00097AD7"/>
  </w:style>
  <w:style w:type="paragraph" w:customStyle="1" w:styleId="afa">
    <w:name w:val="סיום_הישיבה"/>
    <w:basedOn w:val="a"/>
    <w:next w:val="a"/>
    <w:rsid w:val="0008322C"/>
  </w:style>
  <w:style w:type="paragraph" w:customStyle="1" w:styleId="afb">
    <w:name w:val="אחרי_כן"/>
    <w:basedOn w:val="a"/>
    <w:next w:val="a"/>
    <w:rsid w:val="0008322C"/>
  </w:style>
  <w:style w:type="paragraph" w:customStyle="1" w:styleId="afc">
    <w:name w:val="הפסקת_הישיבה"/>
    <w:basedOn w:val="a"/>
    <w:next w:val="a"/>
    <w:rsid w:val="0008322C"/>
  </w:style>
  <w:style w:type="paragraph" w:customStyle="1" w:styleId="KeepWithNext">
    <w:name w:val="KeepWithNext"/>
    <w:basedOn w:val="a"/>
    <w:next w:val="a"/>
    <w:qFormat/>
    <w:rsid w:val="00D7575A"/>
    <w:pPr>
      <w:keepNext/>
    </w:pPr>
  </w:style>
  <w:style w:type="paragraph" w:customStyle="1" w:styleId="DocVersion">
    <w:name w:val="DocVersion"/>
    <w:basedOn w:val="a"/>
    <w:qFormat/>
    <w:rsid w:val="00970CE0"/>
    <w:pPr>
      <w:jc w:val="right"/>
    </w:pPr>
    <w:rPr>
      <w:rFonts w:ascii="David" w:hAnsi="David" w:cs="David"/>
      <w:sz w:val="14"/>
      <w:szCs w:val="14"/>
    </w:rPr>
  </w:style>
  <w:style w:type="paragraph" w:customStyle="1" w:styleId="afd">
    <w:name w:val="תוכן עניינים"/>
    <w:basedOn w:val="2"/>
    <w:link w:val="Char"/>
    <w:rsid w:val="00341660"/>
    <w:pPr>
      <w:tabs>
        <w:tab w:val="right" w:leader="dot" w:pos="8295"/>
      </w:tabs>
      <w:spacing w:before="0" w:after="0"/>
      <w:ind w:firstLine="0"/>
      <w:jc w:val="center"/>
    </w:pPr>
    <w:rPr>
      <w:rFonts w:ascii="Arial" w:hAnsi="Arial" w:cs="Arial"/>
      <w:i w:val="0"/>
      <w:iCs w:val="0"/>
      <w:sz w:val="32"/>
      <w:szCs w:val="32"/>
      <w:u w:val="single"/>
    </w:rPr>
  </w:style>
  <w:style w:type="character" w:customStyle="1" w:styleId="10">
    <w:name w:val="כותרת 1 תו"/>
    <w:link w:val="1"/>
    <w:rsid w:val="00D64F6D"/>
    <w:rPr>
      <w:rFonts w:ascii="Cambria" w:eastAsia="Times New Roman" w:hAnsi="Cambria" w:cs="Times New Roman"/>
      <w:b/>
      <w:bCs/>
      <w:kern w:val="32"/>
      <w:sz w:val="32"/>
      <w:szCs w:val="32"/>
    </w:rPr>
  </w:style>
  <w:style w:type="character" w:customStyle="1" w:styleId="20">
    <w:name w:val="כותרת 2 תו"/>
    <w:link w:val="2"/>
    <w:semiHidden/>
    <w:rsid w:val="00341660"/>
    <w:rPr>
      <w:rFonts w:ascii="Cambria" w:eastAsia="Times New Roman" w:hAnsi="Cambria" w:cs="Times New Roman"/>
      <w:b/>
      <w:bCs/>
      <w:i/>
      <w:iCs/>
      <w:sz w:val="28"/>
      <w:szCs w:val="28"/>
    </w:rPr>
  </w:style>
  <w:style w:type="character" w:customStyle="1" w:styleId="Char">
    <w:name w:val="תוכן עניינים Char"/>
    <w:link w:val="afd"/>
    <w:rsid w:val="00341660"/>
    <w:rPr>
      <w:rFonts w:ascii="Arial" w:eastAsia="Times New Roman" w:hAnsi="Arial" w:cs="Arial"/>
      <w:b/>
      <w:bCs/>
      <w:i w:val="0"/>
      <w:iCs w:val="0"/>
      <w:sz w:val="32"/>
      <w:szCs w:val="32"/>
      <w:u w:val="single"/>
    </w:rPr>
  </w:style>
  <w:style w:type="character" w:customStyle="1" w:styleId="30">
    <w:name w:val="כותרת 3 תו"/>
    <w:link w:val="3"/>
    <w:semiHidden/>
    <w:rsid w:val="000678FD"/>
    <w:rPr>
      <w:rFonts w:ascii="Cambria" w:eastAsia="Times New Roman" w:hAnsi="Cambria" w:cs="Times New Roman"/>
      <w:b/>
      <w:bCs/>
      <w:sz w:val="26"/>
      <w:szCs w:val="26"/>
    </w:rPr>
  </w:style>
  <w:style w:type="character" w:customStyle="1" w:styleId="TagStyle">
    <w:name w:val="TagStyle"/>
    <w:basedOn w:val="a0"/>
    <w:rsid w:val="003D0AC9"/>
    <w:rPr>
      <w:rFonts w:cs="Arial"/>
      <w:bCs w:val="0"/>
      <w:vanish/>
      <w:color w:val="010000"/>
      <w:bdr w:val="single" w:sz="4" w:space="0" w:color="FF66FF"/>
    </w:rPr>
  </w:style>
  <w:style w:type="paragraph" w:customStyle="1" w:styleId="ETSpeechToText">
    <w:name w:val="ETSpeechToText"/>
    <w:basedOn w:val="a"/>
    <w:link w:val="ETSpeechToText0"/>
    <w:rsid w:val="00992D3B"/>
    <w:rPr>
      <w:color w:val="999999"/>
    </w:rPr>
  </w:style>
  <w:style w:type="character" w:customStyle="1" w:styleId="ETSpeechToText0">
    <w:name w:val="ETSpeechToText תו"/>
    <w:basedOn w:val="a0"/>
    <w:link w:val="ETSpeechToText"/>
    <w:rsid w:val="00992D3B"/>
    <w:rPr>
      <w:rFonts w:ascii="Arial" w:hAnsi="Arial" w:cs="Arial"/>
      <w:color w:val="999999"/>
      <w:sz w:val="22"/>
      <w:szCs w:val="22"/>
    </w:rPr>
  </w:style>
  <w:style w:type="paragraph" w:styleId="afe">
    <w:name w:val="List Paragraph"/>
    <w:basedOn w:val="a"/>
    <w:uiPriority w:val="34"/>
    <w:qFormat/>
    <w:rsid w:val="008D713F"/>
    <w:pPr>
      <w:ind w:left="720"/>
      <w:contextualSpacing/>
    </w:pPr>
  </w:style>
  <w:style w:type="paragraph" w:styleId="TOC1">
    <w:name w:val="toc 1"/>
    <w:basedOn w:val="a"/>
    <w:next w:val="a"/>
    <w:autoRedefine/>
    <w:uiPriority w:val="39"/>
    <w:unhideWhenUsed/>
    <w:rsid w:val="00FA3381"/>
    <w:pPr>
      <w:spacing w:after="100"/>
    </w:pPr>
  </w:style>
  <w:style w:type="paragraph" w:styleId="TOC2">
    <w:name w:val="toc 2"/>
    <w:basedOn w:val="a"/>
    <w:next w:val="a"/>
    <w:autoRedefine/>
    <w:uiPriority w:val="39"/>
    <w:unhideWhenUsed/>
    <w:rsid w:val="00FA3381"/>
    <w:pPr>
      <w:spacing w:after="100"/>
      <w:ind w:left="220"/>
    </w:pPr>
  </w:style>
  <w:style w:type="character" w:styleId="Hyperlink">
    <w:name w:val="Hyperlink"/>
    <w:basedOn w:val="a0"/>
    <w:uiPriority w:val="99"/>
    <w:unhideWhenUsed/>
    <w:rsid w:val="00FA3381"/>
    <w:rPr>
      <w:color w:val="0000FF" w:themeColor="hyperlink"/>
      <w:u w:val="single"/>
    </w:rPr>
  </w:style>
  <w:style w:type="paragraph" w:styleId="TOC3">
    <w:name w:val="toc 3"/>
    <w:basedOn w:val="a"/>
    <w:next w:val="a"/>
    <w:autoRedefine/>
    <w:semiHidden/>
    <w:unhideWhenUsed/>
    <w:rsid w:val="00FA3381"/>
    <w:pPr>
      <w:spacing w:after="100"/>
      <w:ind w:left="440"/>
    </w:pPr>
  </w:style>
  <w:style w:type="paragraph" w:styleId="TOC4">
    <w:name w:val="toc 4"/>
    <w:basedOn w:val="a"/>
    <w:next w:val="a"/>
    <w:autoRedefine/>
    <w:semiHidden/>
    <w:unhideWhenUsed/>
    <w:rsid w:val="00FA3381"/>
    <w:pPr>
      <w:spacing w:after="100"/>
      <w:ind w:left="660"/>
    </w:pPr>
  </w:style>
  <w:style w:type="paragraph" w:styleId="TOC5">
    <w:name w:val="toc 5"/>
    <w:basedOn w:val="a"/>
    <w:next w:val="a"/>
    <w:autoRedefine/>
    <w:semiHidden/>
    <w:unhideWhenUsed/>
    <w:rsid w:val="00FA3381"/>
    <w:pPr>
      <w:spacing w:after="100"/>
      <w:ind w:left="880"/>
    </w:pPr>
  </w:style>
  <w:style w:type="paragraph" w:styleId="TOC6">
    <w:name w:val="toc 6"/>
    <w:basedOn w:val="a"/>
    <w:next w:val="a"/>
    <w:autoRedefine/>
    <w:semiHidden/>
    <w:unhideWhenUsed/>
    <w:rsid w:val="00FA3381"/>
    <w:pPr>
      <w:spacing w:after="100"/>
      <w:ind w:left="1100"/>
    </w:pPr>
  </w:style>
  <w:style w:type="paragraph" w:styleId="TOC7">
    <w:name w:val="toc 7"/>
    <w:basedOn w:val="a"/>
    <w:next w:val="a"/>
    <w:autoRedefine/>
    <w:semiHidden/>
    <w:unhideWhenUsed/>
    <w:rsid w:val="00FA3381"/>
    <w:pPr>
      <w:spacing w:after="100"/>
      <w:ind w:left="1320"/>
    </w:pPr>
  </w:style>
  <w:style w:type="paragraph" w:styleId="TOC8">
    <w:name w:val="toc 8"/>
    <w:basedOn w:val="a"/>
    <w:next w:val="a"/>
    <w:autoRedefine/>
    <w:semiHidden/>
    <w:unhideWhenUsed/>
    <w:rsid w:val="00FA3381"/>
    <w:pPr>
      <w:spacing w:after="100"/>
      <w:ind w:left="1540"/>
    </w:pPr>
  </w:style>
  <w:style w:type="paragraph" w:styleId="TOC9">
    <w:name w:val="toc 9"/>
    <w:basedOn w:val="a"/>
    <w:next w:val="a"/>
    <w:autoRedefine/>
    <w:semiHidden/>
    <w:unhideWhenUsed/>
    <w:rsid w:val="00FA3381"/>
    <w:pPr>
      <w:spacing w:after="100"/>
      <w:ind w:left="17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805</TotalTime>
  <Pages>75</Pages>
  <Words>29169</Words>
  <Characters>145850</Characters>
  <Application>Microsoft Office Word</Application>
  <DocSecurity>0</DocSecurity>
  <Lines>1215</Lines>
  <Paragraphs>349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"דברי הכנסת" - פרוטוקול מישיבת מליאה</vt:lpstr>
      <vt:lpstr>"דברי הכנסת" - פרוטוקול מישיבת מליאה</vt:lpstr>
    </vt:vector>
  </TitlesOfParts>
  <Company>OMNITECH</Company>
  <LinksUpToDate>false</LinksUpToDate>
  <CharactersWithSpaces>174670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"דברי הכנסת" - פרוטוקול מישיבת מליאה</dc:title>
  <dc:creator>Robin</dc:creator>
  <cp:lastModifiedBy>יהודית וילנר</cp:lastModifiedBy>
  <cp:revision>74</cp:revision>
  <cp:lastPrinted>1899-12-31T22:00:00Z</cp:lastPrinted>
  <dcterms:created xsi:type="dcterms:W3CDTF">2018-05-03T11:21:00Z</dcterms:created>
  <dcterms:modified xsi:type="dcterms:W3CDTF">2025-11-25T10:28:00Z</dcterms:modified>
</cp:coreProperties>
</file>